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LAB 06_Section 15 Bryan Nguyen (Scribe)(Driver)</w:t>
      </w:r>
    </w:p>
    <w:p>
      <w:pPr/>
      <w:r>
        <w:rPr>
          <w:rFonts w:ascii="Helvetica" w:hAnsi="Helvetica" w:cs="Helvetica"/>
          <w:sz w:val="24"/>
          <w:sz-cs w:val="24"/>
        </w:rPr>
        <w:t xml:space="preserve">Part A.</w:t>
      </w:r>
    </w:p>
    <w:p>
      <w:pPr/>
      <w:r>
        <w:rPr>
          <w:rFonts w:ascii="Helvetica" w:hAnsi="Helvetica" w:cs="Helvetica"/>
          <w:sz w:val="24"/>
          <w:sz-cs w:val="24"/>
        </w:rPr>
        <w:t xml:space="preserve">1. Not returning an int but returning a double.</w:t>
      </w:r>
    </w:p>
    <w:p>
      <w:pPr/>
      <w:r>
        <w:rPr>
          <w:rFonts w:ascii="Helvetica" w:hAnsi="Helvetica" w:cs="Helvetica"/>
          <w:sz w:val="24"/>
          <w:sz-cs w:val="24"/>
        </w:rPr>
        <w:t xml:space="preserve">2a. Because there are methods that are supposed to be implemented, but they are not.</w:t>
      </w:r>
    </w:p>
    <w:p>
      <w:pPr/>
      <w:r>
        <w:rPr>
          <w:rFonts w:ascii="Helvetica" w:hAnsi="Helvetica" w:cs="Helvetica"/>
          <w:sz w:val="24"/>
          <w:sz-cs w:val="24"/>
        </w:rPr>
        <w:t xml:space="preserve">2b. It is legal because it is part of the superclass in the interface.</w:t>
      </w:r>
    </w:p>
    <w:p>
      <w:pPr/>
      <w:r>
        <w:rPr>
          <w:rFonts w:ascii="Helvetica" w:hAnsi="Helvetica" w:cs="Helvetica"/>
          <w:sz w:val="24"/>
          <w:sz-cs w:val="24"/>
        </w:rPr>
        <w:t xml:space="preserve">2c. Done.</w:t>
      </w:r>
    </w:p>
    <w:p>
      <w:pPr/>
      <w:r>
        <w:rPr>
          <w:rFonts w:ascii="Helvetica" w:hAnsi="Helvetica" w:cs="Helvetica"/>
          <w:sz w:val="24"/>
          <w:sz-cs w:val="24"/>
        </w:rPr>
        <w:t xml:space="preserve">2d. It’s so the class can not be modified.</w:t>
      </w:r>
    </w:p>
    <w:p>
      <w:pPr/>
      <w:r>
        <w:rPr>
          <w:rFonts w:ascii="Helvetica" w:hAnsi="Helvetica" w:cs="Helvetica"/>
          <w:sz w:val="24"/>
          <w:sz-cs w:val="24"/>
        </w:rPr>
        <w:t xml:space="preserve">2e. It is bad because the University does not have all the properties of the AbstractFiniteSet class.</w:t>
      </w:r>
    </w:p>
    <w:p>
      <w:pPr/>
      <w:r>
        <w:rPr>
          <w:rFonts w:ascii="Helvetica" w:hAnsi="Helvetica" w:cs="Helvetica"/>
          <w:sz w:val="24"/>
          <w:sz-cs w:val="24"/>
        </w:rPr>
        <w:t xml:space="preserve">Part B.</w:t>
      </w:r>
    </w:p>
    <w:p>
      <w:pPr/>
      <w:r>
        <w:rPr>
          <w:rFonts w:ascii="Helvetica" w:hAnsi="Helvetica" w:cs="Helvetica"/>
          <w:sz w:val="24"/>
          <w:sz-cs w:val="24"/>
        </w:rPr>
        <w:t xml:space="preserve">1. We don’t know the content of bank account or there could be different versions of it.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java.util.Comparator;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public class SillyStringComparator implements Comparator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private String x;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private String y;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public SillyStringComparator(String x, String y)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this.x = x;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this.y = y;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public int compare(String a, String b)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if (a.length() == 0 || b.length() == 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if (a.length() == b.length())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if (a.length() ==0)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return -1;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else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return 1;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else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String aLastChar = a.substring(a.length() - 1, a.length());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String aModified = null;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for (int i = 1; i &lt; a.length(); i++)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aModified = aModified + a.substring(i, i + 1);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aModified = aModified + aLastChar;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String bLastChar = b.substring(b.length() - 1, b.length());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String bModified = null;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for (int i = 1; i &lt; b.length(); i++)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bModified = bModified + a.substring(i, i + 1);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bModified = bModified + bLastChar;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return aModified.compareTo(bModified);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public class Test1Q5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static void main(String[] args)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String a = "abcdef";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String b = "abracadabra";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System.out.println("Length:  " + maxLengthSharedString(a, b));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System.out.println("Expected:  4");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static int maxLengthSharedString(String a, String b)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maxLengthSharedString(a, 0, b, 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private static int maxLengthSharedString(String a, int aIndex, String b, int bIndex)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int count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if (a.substring(aIndex, aIndex + 1).equals(b.substring(bIndex, bIndex + 1)))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/>
        <w:tab/>
        <w:t xml:space="preserve">count++;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/>
        <w:tab/>
        <w:t xml:space="preserve">return maxLengthSharedString(a, aIndex, b, bIndex);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