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6E57" w:rsidRDefault="00206E57" w:rsidP="00206E57">
      <w:pPr>
        <w:spacing w:after="0"/>
        <w:rPr>
          <w:rFonts w:ascii="Times New Roman" w:hAnsi="Times New Roman"/>
          <w:i/>
          <w:color w:val="000000"/>
          <w:sz w:val="14"/>
          <w:szCs w:val="14"/>
        </w:rPr>
      </w:pPr>
    </w:p>
    <w:tbl>
      <w:tblPr>
        <w:tblW w:w="9527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4282"/>
        <w:gridCol w:w="1417"/>
        <w:gridCol w:w="3828"/>
      </w:tblGrid>
      <w:tr w:rsidR="00206E57" w:rsidRPr="00D52774" w:rsidTr="00CE6D84">
        <w:trPr>
          <w:trHeight w:val="1362"/>
        </w:trPr>
        <w:tc>
          <w:tcPr>
            <w:tcW w:w="4282" w:type="dxa"/>
          </w:tcPr>
          <w:p w:rsidR="00206E57" w:rsidRPr="00F3573C" w:rsidRDefault="00206E57" w:rsidP="00CE6D8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nl-NL"/>
              </w:rPr>
            </w:pPr>
            <w:r w:rsidRPr="00F3573C">
              <w:rPr>
                <w:rFonts w:ascii="Arial" w:hAnsi="Arial" w:cs="Arial"/>
                <w:b/>
                <w:bCs/>
                <w:sz w:val="18"/>
                <w:szCs w:val="18"/>
                <w:lang w:val="nl-NL"/>
              </w:rPr>
              <w:t>UNIVERSITE DE NGAOUNDERE</w:t>
            </w:r>
          </w:p>
          <w:p w:rsidR="00206E57" w:rsidRPr="00F3573C" w:rsidRDefault="00206E57" w:rsidP="00CE6D8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nl-NL"/>
              </w:rPr>
            </w:pPr>
            <w:r w:rsidRPr="00F3573C">
              <w:rPr>
                <w:rFonts w:ascii="Arial" w:hAnsi="Arial" w:cs="Arial"/>
                <w:b/>
                <w:bCs/>
                <w:sz w:val="18"/>
                <w:szCs w:val="18"/>
                <w:lang w:val="nl-NL"/>
              </w:rPr>
              <w:t>--------------</w:t>
            </w:r>
          </w:p>
          <w:p w:rsidR="00206E57" w:rsidRPr="00F3573C" w:rsidRDefault="00206E57" w:rsidP="00CE6D8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  <w:r w:rsidRPr="00F3573C"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>RECTORAT</w:t>
            </w:r>
          </w:p>
          <w:p w:rsidR="00206E57" w:rsidRPr="00F3573C" w:rsidRDefault="00206E57" w:rsidP="00CE6D8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  <w:r w:rsidRPr="00F3573C"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>--------------</w:t>
            </w:r>
          </w:p>
          <w:p w:rsidR="00206E57" w:rsidRPr="00F3573C" w:rsidRDefault="00206E57" w:rsidP="00CE6D8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  <w:r w:rsidRPr="00F3573C"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>SECRETARIAT GENERAL</w:t>
            </w:r>
          </w:p>
          <w:p w:rsidR="00206E57" w:rsidRPr="00F3573C" w:rsidRDefault="00206E57" w:rsidP="00CE6D8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  <w:r w:rsidRPr="00F3573C"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>--------------</w:t>
            </w:r>
          </w:p>
          <w:p w:rsidR="00206E57" w:rsidRPr="00F3573C" w:rsidRDefault="00206E57" w:rsidP="00CE6D8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  <w:r w:rsidRPr="00F3573C"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>DIRECTIONS DES AFFAIRES ACADEMIQUES ET DE LA COOPERATION</w:t>
            </w:r>
          </w:p>
          <w:p w:rsidR="00206E57" w:rsidRPr="00F3573C" w:rsidRDefault="00206E57" w:rsidP="00CE6D8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fr-FR"/>
              </w:rPr>
            </w:pPr>
          </w:p>
        </w:tc>
        <w:tc>
          <w:tcPr>
            <w:tcW w:w="1417" w:type="dxa"/>
          </w:tcPr>
          <w:p w:rsidR="00206E57" w:rsidRPr="00963D25" w:rsidRDefault="00206E57" w:rsidP="00CE6D8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fr-FR"/>
              </w:rPr>
            </w:pPr>
            <w:r w:rsidRPr="00B22A2C">
              <w:rPr>
                <w:noProof/>
                <w:lang w:val="fr-FR" w:eastAsia="fr-FR" w:bidi="ar-SA"/>
              </w:rPr>
              <w:drawing>
                <wp:anchor distT="0" distB="0" distL="114300" distR="114300" simplePos="0" relativeHeight="251659264" behindDoc="0" locked="0" layoutInCell="1" allowOverlap="1" wp14:anchorId="5088BD25" wp14:editId="28CD1C38">
                  <wp:simplePos x="0" y="0"/>
                  <wp:positionH relativeFrom="column">
                    <wp:posOffset>152400</wp:posOffset>
                  </wp:positionH>
                  <wp:positionV relativeFrom="paragraph">
                    <wp:posOffset>80010</wp:posOffset>
                  </wp:positionV>
                  <wp:extent cx="633239" cy="828675"/>
                  <wp:effectExtent l="0" t="0" r="0" b="0"/>
                  <wp:wrapNone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2051" cy="8532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206E57" w:rsidRPr="00963D25" w:rsidRDefault="00206E57" w:rsidP="00CE6D8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fr-FR"/>
              </w:rPr>
            </w:pPr>
          </w:p>
        </w:tc>
        <w:tc>
          <w:tcPr>
            <w:tcW w:w="3828" w:type="dxa"/>
          </w:tcPr>
          <w:p w:rsidR="00206E57" w:rsidRPr="00F3573C" w:rsidRDefault="00206E57" w:rsidP="00CE6D8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  <w:r w:rsidRPr="00F3573C"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>REPUBLIQUE DU  CAMEROUN</w:t>
            </w:r>
          </w:p>
          <w:p w:rsidR="00206E57" w:rsidRPr="00F3573C" w:rsidRDefault="00206E57" w:rsidP="00CE6D8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  <w:r w:rsidRPr="00F3573C"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>Paix - Travail – Patrie</w:t>
            </w:r>
          </w:p>
          <w:p w:rsidR="00206E57" w:rsidRPr="00F3573C" w:rsidRDefault="00206E57" w:rsidP="00CE6D8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  <w:r w:rsidRPr="00F3573C"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>--------------</w:t>
            </w:r>
          </w:p>
          <w:p w:rsidR="00206E57" w:rsidRPr="00D52774" w:rsidRDefault="00206E57" w:rsidP="00CE6D8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en-GB"/>
              </w:rPr>
            </w:pPr>
          </w:p>
        </w:tc>
      </w:tr>
    </w:tbl>
    <w:p w:rsidR="00206E57" w:rsidRPr="002E6246" w:rsidRDefault="00206E57" w:rsidP="00206E57">
      <w:pPr>
        <w:tabs>
          <w:tab w:val="left" w:pos="720"/>
        </w:tabs>
        <w:spacing w:after="0" w:line="240" w:lineRule="auto"/>
        <w:rPr>
          <w:rFonts w:ascii="Times New Roman" w:hAnsi="Times New Roman"/>
          <w:b/>
          <w:bCs/>
          <w:sz w:val="6"/>
          <w:szCs w:val="6"/>
          <w:lang w:val="en-GB"/>
        </w:rPr>
      </w:pPr>
    </w:p>
    <w:p w:rsidR="00206E57" w:rsidRDefault="00206E57" w:rsidP="00206E57">
      <w:pPr>
        <w:tabs>
          <w:tab w:val="left" w:pos="720"/>
        </w:tabs>
        <w:spacing w:after="0" w:line="240" w:lineRule="auto"/>
        <w:jc w:val="center"/>
        <w:rPr>
          <w:rFonts w:ascii="Times New Roman" w:hAnsi="Times New Roman"/>
          <w:b/>
          <w:bCs/>
          <w:sz w:val="20"/>
          <w:szCs w:val="20"/>
        </w:rPr>
      </w:pPr>
    </w:p>
    <w:p w:rsidR="00206E57" w:rsidRDefault="00206E57" w:rsidP="00206E57">
      <w:pPr>
        <w:tabs>
          <w:tab w:val="left" w:pos="720"/>
        </w:tabs>
        <w:spacing w:after="0" w:line="240" w:lineRule="auto"/>
        <w:jc w:val="center"/>
        <w:rPr>
          <w:rFonts w:ascii="Times New Roman" w:hAnsi="Times New Roman"/>
          <w:b/>
          <w:bCs/>
          <w:sz w:val="20"/>
          <w:szCs w:val="20"/>
        </w:rPr>
      </w:pPr>
    </w:p>
    <w:p w:rsidR="00206E57" w:rsidRDefault="00206E57" w:rsidP="00206E57">
      <w:pPr>
        <w:tabs>
          <w:tab w:val="left" w:pos="720"/>
        </w:tabs>
        <w:spacing w:after="0" w:line="240" w:lineRule="auto"/>
        <w:jc w:val="center"/>
        <w:rPr>
          <w:rFonts w:ascii="Times New Roman" w:hAnsi="Times New Roman"/>
          <w:b/>
          <w:bCs/>
          <w:sz w:val="20"/>
          <w:szCs w:val="20"/>
        </w:rPr>
      </w:pPr>
    </w:p>
    <w:p w:rsidR="00206E57" w:rsidRPr="00F3573C" w:rsidRDefault="00206E57" w:rsidP="00206E57">
      <w:pPr>
        <w:tabs>
          <w:tab w:val="left" w:pos="720"/>
        </w:tabs>
        <w:spacing w:after="0" w:line="240" w:lineRule="auto"/>
        <w:rPr>
          <w:rFonts w:ascii="Arial Narrow" w:hAnsi="Arial Narrow" w:cs="Arial"/>
          <w:b/>
          <w:bCs/>
          <w:sz w:val="24"/>
          <w:szCs w:val="24"/>
          <w:lang w:val="fr-FR"/>
        </w:rPr>
      </w:pPr>
      <w:r>
        <w:rPr>
          <w:rFonts w:ascii="Arial Narrow" w:hAnsi="Arial Narrow" w:cs="Arial"/>
          <w:b/>
          <w:bCs/>
          <w:sz w:val="24"/>
          <w:szCs w:val="24"/>
          <w:lang w:val="fr-FR"/>
        </w:rPr>
        <w:tab/>
      </w:r>
      <w:r>
        <w:rPr>
          <w:rFonts w:ascii="Arial Narrow" w:hAnsi="Arial Narrow" w:cs="Arial"/>
          <w:b/>
          <w:bCs/>
          <w:sz w:val="24"/>
          <w:szCs w:val="24"/>
          <w:lang w:val="fr-FR"/>
        </w:rPr>
        <w:tab/>
      </w:r>
      <w:r>
        <w:rPr>
          <w:rFonts w:ascii="Arial Narrow" w:hAnsi="Arial Narrow" w:cs="Arial"/>
          <w:b/>
          <w:bCs/>
          <w:sz w:val="24"/>
          <w:szCs w:val="24"/>
          <w:lang w:val="fr-FR"/>
        </w:rPr>
        <w:tab/>
      </w:r>
      <w:r>
        <w:rPr>
          <w:rFonts w:ascii="Arial Narrow" w:hAnsi="Arial Narrow" w:cs="Arial"/>
          <w:b/>
          <w:bCs/>
          <w:sz w:val="24"/>
          <w:szCs w:val="24"/>
          <w:lang w:val="fr-FR"/>
        </w:rPr>
        <w:tab/>
      </w:r>
      <w:r w:rsidRPr="00F3573C">
        <w:rPr>
          <w:rFonts w:ascii="Arial Narrow" w:hAnsi="Arial Narrow" w:cs="Arial"/>
          <w:b/>
          <w:bCs/>
          <w:sz w:val="24"/>
          <w:szCs w:val="24"/>
          <w:lang w:val="fr-FR"/>
        </w:rPr>
        <w:t>DECISI</w:t>
      </w:r>
      <w:r>
        <w:rPr>
          <w:rFonts w:ascii="Arial Narrow" w:hAnsi="Arial Narrow" w:cs="Arial"/>
          <w:b/>
          <w:bCs/>
          <w:sz w:val="24"/>
          <w:szCs w:val="24"/>
          <w:lang w:val="fr-FR"/>
        </w:rPr>
        <w:t>ON N°___________/UN/R/VR-EPDTIC</w:t>
      </w:r>
      <w:r w:rsidRPr="00F3573C">
        <w:rPr>
          <w:rFonts w:ascii="Arial Narrow" w:hAnsi="Arial Narrow" w:cs="Arial"/>
          <w:b/>
          <w:bCs/>
          <w:sz w:val="24"/>
          <w:szCs w:val="24"/>
          <w:lang w:val="fr-FR"/>
        </w:rPr>
        <w:t>/SG/DAAC/DEPE/SSPE</w:t>
      </w:r>
    </w:p>
    <w:p w:rsidR="00206E57" w:rsidRDefault="00206E57" w:rsidP="00206E57">
      <w:pPr>
        <w:spacing w:after="0" w:line="240" w:lineRule="auto"/>
        <w:ind w:left="2832"/>
        <w:rPr>
          <w:rFonts w:ascii="Arial Narrow" w:hAnsi="Arial Narrow"/>
          <w:bCs/>
          <w:lang w:val="fr-FR"/>
        </w:rPr>
      </w:pPr>
      <w:r>
        <w:rPr>
          <w:rFonts w:ascii="Arial Narrow" w:hAnsi="Arial Narrow"/>
          <w:bCs/>
          <w:lang w:val="fr-FR"/>
        </w:rPr>
        <w:t>Portant avancement d’échelon de</w:t>
      </w:r>
      <w:r w:rsidRPr="00F3573C">
        <w:rPr>
          <w:rFonts w:ascii="Arial Narrow" w:hAnsi="Arial Narrow"/>
          <w:bCs/>
          <w:lang w:val="fr-FR"/>
        </w:rPr>
        <w:t xml:space="preserve"> </w:t>
      </w:r>
      <w:r>
        <w:rPr>
          <w:rFonts w:ascii="Arial Narrow" w:hAnsi="Arial Narrow"/>
          <w:bCs/>
          <w:lang w:val="fr-FR"/>
        </w:rPr>
        <w:t>Monsieur AKOA OWONA PLACIDE</w:t>
      </w:r>
      <w:r w:rsidRPr="00F3573C">
        <w:rPr>
          <w:rFonts w:ascii="Arial Narrow" w:hAnsi="Arial Narrow"/>
          <w:bCs/>
          <w:lang w:val="fr-FR"/>
        </w:rPr>
        <w:t xml:space="preserve">, </w:t>
      </w:r>
    </w:p>
    <w:p w:rsidR="00206E57" w:rsidRDefault="00206E57" w:rsidP="00206E57">
      <w:pPr>
        <w:spacing w:after="0" w:line="240" w:lineRule="auto"/>
        <w:ind w:left="2832"/>
        <w:rPr>
          <w:rFonts w:ascii="Arial Narrow" w:hAnsi="Arial Narrow"/>
          <w:bCs/>
          <w:lang w:val="fr-FR"/>
        </w:rPr>
      </w:pPr>
      <w:r>
        <w:rPr>
          <w:rFonts w:ascii="Arial Narrow" w:hAnsi="Arial Narrow"/>
          <w:color w:val="000000"/>
          <w:lang w:val="fr-FR"/>
        </w:rPr>
        <w:t>Chargé de Cours</w:t>
      </w:r>
      <w:r>
        <w:rPr>
          <w:rFonts w:ascii="Arial Narrow" w:hAnsi="Arial Narrow"/>
          <w:bCs/>
          <w:lang w:val="fr-FR"/>
        </w:rPr>
        <w:t>.</w:t>
      </w:r>
    </w:p>
    <w:p w:rsidR="00206E57" w:rsidRPr="00F3573C" w:rsidRDefault="00206E57" w:rsidP="00206E57">
      <w:pPr>
        <w:spacing w:after="0" w:line="240" w:lineRule="auto"/>
        <w:ind w:left="2832"/>
        <w:rPr>
          <w:rFonts w:ascii="Arial Narrow" w:hAnsi="Arial Narrow"/>
          <w:bCs/>
          <w:lang w:val="fr-FR"/>
        </w:rPr>
      </w:pPr>
    </w:p>
    <w:p w:rsidR="00206E57" w:rsidRPr="008A5058" w:rsidRDefault="00206E57" w:rsidP="00206E57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  <w:lang w:val="fr-FR"/>
        </w:rPr>
      </w:pPr>
    </w:p>
    <w:p w:rsidR="00206E57" w:rsidRPr="00F3573C" w:rsidRDefault="00206E57" w:rsidP="00206E57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spacing w:line="240" w:lineRule="auto"/>
        <w:jc w:val="center"/>
        <w:rPr>
          <w:rFonts w:ascii="Arial" w:hAnsi="Arial" w:cs="Arial"/>
          <w:b/>
          <w:bCs/>
          <w:color w:val="000000"/>
          <w:sz w:val="26"/>
          <w:szCs w:val="26"/>
          <w:lang w:val="fr-FR"/>
        </w:rPr>
      </w:pPr>
      <w:r w:rsidRPr="00F3573C">
        <w:rPr>
          <w:rFonts w:ascii="Arial" w:hAnsi="Arial" w:cs="Arial"/>
          <w:b/>
          <w:bCs/>
          <w:color w:val="000000"/>
          <w:sz w:val="26"/>
          <w:szCs w:val="26"/>
          <w:lang w:val="fr-FR"/>
        </w:rPr>
        <w:t>LE RECTEUR DE L’UNIVERSITE DE NGAOUNDERE,</w:t>
      </w:r>
    </w:p>
    <w:tbl>
      <w:tblPr>
        <w:tblW w:w="10212" w:type="dxa"/>
        <w:tblInd w:w="-289" w:type="dxa"/>
        <w:tblLook w:val="04A0" w:firstRow="1" w:lastRow="0" w:firstColumn="1" w:lastColumn="0" w:noHBand="0" w:noVBand="1"/>
      </w:tblPr>
      <w:tblGrid>
        <w:gridCol w:w="457"/>
        <w:gridCol w:w="9755"/>
      </w:tblGrid>
      <w:tr w:rsidR="00206E57" w:rsidTr="00CE6D84">
        <w:trPr>
          <w:trHeight w:hRule="exact" w:val="297"/>
        </w:trPr>
        <w:tc>
          <w:tcPr>
            <w:tcW w:w="457" w:type="dxa"/>
          </w:tcPr>
          <w:p w:rsidR="00206E57" w:rsidRDefault="00206E57" w:rsidP="00CE6D84">
            <w:pPr>
              <w:spacing w:after="0" w:line="240" w:lineRule="atLeast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Vu</w:t>
            </w:r>
          </w:p>
          <w:p w:rsidR="00206E57" w:rsidRDefault="00206E57" w:rsidP="00CE6D84">
            <w:pPr>
              <w:spacing w:after="0" w:line="240" w:lineRule="atLeast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9755" w:type="dxa"/>
            <w:hideMark/>
          </w:tcPr>
          <w:p w:rsidR="00206E57" w:rsidRDefault="00206E57" w:rsidP="00CE6D84">
            <w:pPr>
              <w:tabs>
                <w:tab w:val="left" w:pos="360"/>
              </w:tabs>
              <w:spacing w:after="0" w:line="240" w:lineRule="atLeast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la Constitution;</w:t>
            </w:r>
          </w:p>
        </w:tc>
      </w:tr>
      <w:tr w:rsidR="00206E57" w:rsidRPr="00CE605D" w:rsidTr="00CE6D84">
        <w:trPr>
          <w:trHeight w:hRule="exact" w:val="289"/>
        </w:trPr>
        <w:tc>
          <w:tcPr>
            <w:tcW w:w="457" w:type="dxa"/>
            <w:hideMark/>
          </w:tcPr>
          <w:p w:rsidR="00206E57" w:rsidRDefault="00206E57" w:rsidP="00CE6D84">
            <w:pPr>
              <w:spacing w:after="0" w:line="240" w:lineRule="atLeast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Vu</w:t>
            </w:r>
          </w:p>
        </w:tc>
        <w:tc>
          <w:tcPr>
            <w:tcW w:w="9755" w:type="dxa"/>
            <w:hideMark/>
          </w:tcPr>
          <w:p w:rsidR="00206E57" w:rsidRDefault="00206E57" w:rsidP="00CE6D84">
            <w:pPr>
              <w:tabs>
                <w:tab w:val="left" w:pos="360"/>
              </w:tabs>
              <w:spacing w:after="0" w:line="240" w:lineRule="atLeast"/>
              <w:rPr>
                <w:rFonts w:ascii="Arial Narrow" w:hAnsi="Arial Narrow" w:cs="Arial"/>
                <w:color w:val="000000"/>
                <w:sz w:val="24"/>
                <w:szCs w:val="24"/>
                <w:lang w:val="fr-FR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  <w:lang w:val="fr-FR"/>
              </w:rPr>
              <w:t>la loi n°2017/010 du 12 juillet 2017, portant statut général des établissements publics;</w:t>
            </w:r>
          </w:p>
        </w:tc>
      </w:tr>
      <w:tr w:rsidR="00206E57" w:rsidRPr="00CE605D" w:rsidTr="00CE6D84">
        <w:tc>
          <w:tcPr>
            <w:tcW w:w="457" w:type="dxa"/>
            <w:hideMark/>
          </w:tcPr>
          <w:p w:rsidR="00206E57" w:rsidRDefault="00206E57" w:rsidP="00CE6D84">
            <w:pPr>
              <w:spacing w:after="0" w:line="240" w:lineRule="atLeast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Vu</w:t>
            </w:r>
          </w:p>
        </w:tc>
        <w:tc>
          <w:tcPr>
            <w:tcW w:w="9755" w:type="dxa"/>
            <w:hideMark/>
          </w:tcPr>
          <w:p w:rsidR="00206E57" w:rsidRDefault="00206E57" w:rsidP="00CE6D84">
            <w:pPr>
              <w:pStyle w:val="Retraitcorpsdetexte2"/>
              <w:spacing w:after="0" w:line="240" w:lineRule="atLeast"/>
              <w:ind w:left="0" w:firstLine="0"/>
              <w:jc w:val="left"/>
              <w:rPr>
                <w:rFonts w:ascii="Arial Narrow" w:hAnsi="Arial Narrow" w:cs="Arial"/>
                <w:i w:val="0"/>
                <w:color w:val="000000"/>
                <w:sz w:val="24"/>
                <w:szCs w:val="24"/>
                <w:lang w:val="fr-FR"/>
              </w:rPr>
            </w:pPr>
            <w:r>
              <w:rPr>
                <w:rFonts w:ascii="Arial Narrow" w:hAnsi="Arial Narrow" w:cs="Arial"/>
                <w:i w:val="0"/>
                <w:color w:val="000000"/>
                <w:sz w:val="24"/>
                <w:szCs w:val="24"/>
                <w:lang w:val="fr-FR"/>
              </w:rPr>
              <w:t>la loi n°2018/012 du 11 juillet 2018, portant régime financier de l’Etat;</w:t>
            </w:r>
          </w:p>
        </w:tc>
      </w:tr>
      <w:tr w:rsidR="00206E57" w:rsidRPr="00CE605D" w:rsidTr="00CE6D84">
        <w:tc>
          <w:tcPr>
            <w:tcW w:w="457" w:type="dxa"/>
            <w:hideMark/>
          </w:tcPr>
          <w:p w:rsidR="00206E57" w:rsidRDefault="00206E57" w:rsidP="00CE6D84">
            <w:pPr>
              <w:spacing w:after="0" w:line="240" w:lineRule="atLeast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Vu</w:t>
            </w:r>
          </w:p>
        </w:tc>
        <w:tc>
          <w:tcPr>
            <w:tcW w:w="9755" w:type="dxa"/>
            <w:hideMark/>
          </w:tcPr>
          <w:p w:rsidR="00206E57" w:rsidRDefault="00206E57" w:rsidP="00CE6D84">
            <w:pPr>
              <w:pStyle w:val="Retraitcorpsdetexte2"/>
              <w:spacing w:after="0" w:line="240" w:lineRule="atLeast"/>
              <w:ind w:left="0" w:firstLine="0"/>
              <w:jc w:val="left"/>
              <w:rPr>
                <w:rFonts w:ascii="Arial Narrow" w:hAnsi="Arial Narrow" w:cs="Arial"/>
                <w:i w:val="0"/>
                <w:sz w:val="24"/>
                <w:szCs w:val="24"/>
                <w:lang w:val="fr-FR"/>
              </w:rPr>
            </w:pPr>
            <w:r>
              <w:rPr>
                <w:rFonts w:ascii="Arial Narrow" w:hAnsi="Arial Narrow" w:cs="Arial"/>
                <w:i w:val="0"/>
                <w:sz w:val="24"/>
                <w:szCs w:val="24"/>
                <w:lang w:val="fr-FR"/>
              </w:rPr>
              <w:t>la loi n°2018/011 du 11 juillet 2018, portant code transparence et de bonne gouvernance dans la gestion des finances publiques au Cameroun;</w:t>
            </w:r>
          </w:p>
        </w:tc>
      </w:tr>
      <w:tr w:rsidR="00206E57" w:rsidRPr="00CE605D" w:rsidTr="00CE6D84">
        <w:tc>
          <w:tcPr>
            <w:tcW w:w="457" w:type="dxa"/>
            <w:hideMark/>
          </w:tcPr>
          <w:p w:rsidR="00206E57" w:rsidRDefault="00206E57" w:rsidP="00CE6D84">
            <w:pPr>
              <w:spacing w:after="0" w:line="240" w:lineRule="atLeast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Vu</w:t>
            </w:r>
          </w:p>
        </w:tc>
        <w:tc>
          <w:tcPr>
            <w:tcW w:w="9755" w:type="dxa"/>
            <w:hideMark/>
          </w:tcPr>
          <w:p w:rsidR="00206E57" w:rsidRPr="002C7253" w:rsidRDefault="00206E57" w:rsidP="00CE6D84">
            <w:pPr>
              <w:pStyle w:val="Retraitcorpsdetexte2"/>
              <w:spacing w:after="0" w:line="240" w:lineRule="atLeast"/>
              <w:ind w:left="0" w:firstLine="0"/>
              <w:jc w:val="left"/>
              <w:rPr>
                <w:rFonts w:ascii="Arial Narrow" w:hAnsi="Arial Narrow" w:cs="Arial"/>
                <w:i w:val="0"/>
                <w:color w:val="000000"/>
                <w:sz w:val="24"/>
                <w:szCs w:val="24"/>
                <w:lang w:val="fr-FR"/>
              </w:rPr>
            </w:pPr>
            <w:r>
              <w:rPr>
                <w:rFonts w:ascii="Arial Narrow" w:hAnsi="Arial Narrow" w:cs="Arial"/>
                <w:i w:val="0"/>
                <w:color w:val="000000"/>
                <w:sz w:val="24"/>
                <w:szCs w:val="24"/>
                <w:lang w:val="fr-FR"/>
              </w:rPr>
              <w:t>la loi n°2023/007 du 23 juillet 2023, portant orientation de l’enseignement supérieur ;</w:t>
            </w:r>
          </w:p>
        </w:tc>
      </w:tr>
      <w:tr w:rsidR="00206E57" w:rsidRPr="00CE605D" w:rsidTr="00CE6D84">
        <w:tc>
          <w:tcPr>
            <w:tcW w:w="457" w:type="dxa"/>
            <w:hideMark/>
          </w:tcPr>
          <w:p w:rsidR="00206E57" w:rsidRDefault="00206E57" w:rsidP="00CE6D84">
            <w:pPr>
              <w:spacing w:after="0" w:line="240" w:lineRule="atLeast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Vu</w:t>
            </w:r>
          </w:p>
        </w:tc>
        <w:tc>
          <w:tcPr>
            <w:tcW w:w="9755" w:type="dxa"/>
            <w:hideMark/>
          </w:tcPr>
          <w:p w:rsidR="00206E57" w:rsidRDefault="00206E57" w:rsidP="00CE6D84">
            <w:pPr>
              <w:pStyle w:val="Retraitcorpsdetexte2"/>
              <w:spacing w:after="0" w:line="240" w:lineRule="atLeast"/>
              <w:ind w:left="0" w:firstLine="0"/>
              <w:jc w:val="left"/>
              <w:rPr>
                <w:rFonts w:ascii="Arial Narrow" w:hAnsi="Arial Narrow" w:cs="Arial"/>
                <w:i w:val="0"/>
                <w:sz w:val="24"/>
                <w:szCs w:val="24"/>
                <w:lang w:val="fr-FR"/>
              </w:rPr>
            </w:pPr>
            <w:r>
              <w:rPr>
                <w:rFonts w:ascii="Arial Narrow" w:hAnsi="Arial Narrow" w:cs="Arial"/>
                <w:i w:val="0"/>
                <w:sz w:val="24"/>
                <w:szCs w:val="24"/>
                <w:lang w:val="fr-FR"/>
              </w:rPr>
              <w:t>la loi n°2025/012 du 17 décembre 2025, portant loi de Finances de la République du Cameroun pour l’exercice 2026;</w:t>
            </w:r>
          </w:p>
        </w:tc>
      </w:tr>
      <w:tr w:rsidR="00206E57" w:rsidRPr="00CE605D" w:rsidTr="00CE6D84">
        <w:tc>
          <w:tcPr>
            <w:tcW w:w="457" w:type="dxa"/>
            <w:hideMark/>
          </w:tcPr>
          <w:p w:rsidR="00206E57" w:rsidRDefault="00206E57" w:rsidP="00CE6D84">
            <w:pPr>
              <w:spacing w:after="0" w:line="240" w:lineRule="atLeast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Vu</w:t>
            </w:r>
          </w:p>
        </w:tc>
        <w:tc>
          <w:tcPr>
            <w:tcW w:w="9755" w:type="dxa"/>
            <w:hideMark/>
          </w:tcPr>
          <w:p w:rsidR="00206E57" w:rsidRDefault="00206E57" w:rsidP="00CE6D84">
            <w:pPr>
              <w:tabs>
                <w:tab w:val="left" w:pos="9926"/>
              </w:tabs>
              <w:spacing w:after="0" w:line="240" w:lineRule="atLeast"/>
              <w:rPr>
                <w:rFonts w:ascii="Arial Narrow" w:hAnsi="Arial Narrow" w:cs="Arial"/>
                <w:color w:val="000000"/>
                <w:sz w:val="24"/>
                <w:szCs w:val="24"/>
                <w:lang w:val="fr-FR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  <w:lang w:val="fr-FR"/>
              </w:rPr>
              <w:t>le décret n°77/41 du 03 février 1977, fixant les attributions et l’organisation des contrôles financiers ;</w:t>
            </w:r>
          </w:p>
        </w:tc>
      </w:tr>
      <w:tr w:rsidR="00206E57" w:rsidRPr="00CE605D" w:rsidTr="00CE6D84">
        <w:tc>
          <w:tcPr>
            <w:tcW w:w="457" w:type="dxa"/>
            <w:hideMark/>
          </w:tcPr>
          <w:p w:rsidR="00206E57" w:rsidRDefault="00206E57" w:rsidP="00CE6D84">
            <w:pPr>
              <w:spacing w:after="0" w:line="240" w:lineRule="atLeast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Vu</w:t>
            </w:r>
          </w:p>
        </w:tc>
        <w:tc>
          <w:tcPr>
            <w:tcW w:w="9755" w:type="dxa"/>
            <w:hideMark/>
          </w:tcPr>
          <w:p w:rsidR="00206E57" w:rsidRDefault="00206E57" w:rsidP="00CE6D84">
            <w:pPr>
              <w:tabs>
                <w:tab w:val="left" w:pos="9926"/>
              </w:tabs>
              <w:spacing w:after="0" w:line="240" w:lineRule="atLeast"/>
              <w:rPr>
                <w:rFonts w:ascii="Arial Narrow" w:hAnsi="Arial Narrow" w:cs="Arial"/>
                <w:color w:val="000000"/>
                <w:sz w:val="24"/>
                <w:szCs w:val="24"/>
                <w:lang w:val="fr-FR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  <w:lang w:val="fr-FR"/>
              </w:rPr>
              <w:t xml:space="preserve">le décret n° 92/74 du 13 avril 1992, transformant les Centres Universitaires de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  <w:lang w:val="fr-FR"/>
              </w:rPr>
              <w:t>Buéa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  <w:lang w:val="fr-FR"/>
              </w:rPr>
              <w:t xml:space="preserve"> et Ngaoundéré en Universités;</w:t>
            </w:r>
          </w:p>
        </w:tc>
      </w:tr>
      <w:tr w:rsidR="00206E57" w:rsidRPr="00CE605D" w:rsidTr="00CE6D84">
        <w:tc>
          <w:tcPr>
            <w:tcW w:w="457" w:type="dxa"/>
            <w:hideMark/>
          </w:tcPr>
          <w:p w:rsidR="00206E57" w:rsidRDefault="00206E57" w:rsidP="00CE6D84">
            <w:pPr>
              <w:spacing w:after="0" w:line="240" w:lineRule="atLeast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Vu</w:t>
            </w:r>
          </w:p>
        </w:tc>
        <w:tc>
          <w:tcPr>
            <w:tcW w:w="9755" w:type="dxa"/>
            <w:hideMark/>
          </w:tcPr>
          <w:p w:rsidR="00206E57" w:rsidRDefault="00206E57" w:rsidP="00CE6D84">
            <w:pPr>
              <w:tabs>
                <w:tab w:val="left" w:pos="36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</w:tabs>
              <w:spacing w:after="0" w:line="240" w:lineRule="atLeast"/>
              <w:rPr>
                <w:rFonts w:ascii="Arial Narrow" w:hAnsi="Arial Narrow" w:cs="Arial"/>
                <w:color w:val="000000"/>
                <w:sz w:val="24"/>
                <w:szCs w:val="24"/>
                <w:lang w:val="fr-FR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  <w:lang w:val="fr-FR"/>
              </w:rPr>
              <w:t>le décret n° 93/028 du 19 janvier 1993, portant Organisation administrative et académique de l’Université de Ngaoundéré;</w:t>
            </w:r>
          </w:p>
        </w:tc>
      </w:tr>
      <w:tr w:rsidR="00206E57" w:rsidRPr="00CE605D" w:rsidTr="00CE6D84">
        <w:tc>
          <w:tcPr>
            <w:tcW w:w="457" w:type="dxa"/>
          </w:tcPr>
          <w:p w:rsidR="00206E57" w:rsidRDefault="00206E57" w:rsidP="00CE6D84">
            <w:pPr>
              <w:spacing w:after="0" w:line="240" w:lineRule="atLeast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Vu</w:t>
            </w:r>
          </w:p>
          <w:p w:rsidR="00206E57" w:rsidRDefault="00206E57" w:rsidP="00CE6D84">
            <w:pPr>
              <w:spacing w:after="0" w:line="240" w:lineRule="atLeast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9755" w:type="dxa"/>
            <w:hideMark/>
          </w:tcPr>
          <w:p w:rsidR="00206E57" w:rsidRDefault="00206E57" w:rsidP="00CE6D84">
            <w:pPr>
              <w:tabs>
                <w:tab w:val="left" w:pos="1410"/>
                <w:tab w:val="left" w:pos="2127"/>
                <w:tab w:val="left" w:pos="2836"/>
                <w:tab w:val="left" w:pos="3545"/>
                <w:tab w:val="left" w:pos="4254"/>
                <w:tab w:val="left" w:pos="4935"/>
                <w:tab w:val="left" w:pos="5640"/>
                <w:tab w:val="left" w:pos="6345"/>
                <w:tab w:val="left" w:pos="7050"/>
                <w:tab w:val="left" w:pos="7755"/>
                <w:tab w:val="left" w:pos="8460"/>
                <w:tab w:val="left" w:pos="9165"/>
                <w:tab w:val="left" w:pos="9870"/>
              </w:tabs>
              <w:spacing w:after="0" w:line="240" w:lineRule="atLeast"/>
              <w:rPr>
                <w:rFonts w:ascii="Arial Narrow" w:hAnsi="Arial Narrow" w:cs="Arial"/>
                <w:color w:val="000000"/>
                <w:sz w:val="24"/>
                <w:szCs w:val="24"/>
                <w:lang w:val="fr-FR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  <w:lang w:val="fr-FR"/>
              </w:rPr>
              <w:t>le décr</w:t>
            </w:r>
            <w:r w:rsidR="00CE605D">
              <w:rPr>
                <w:rFonts w:ascii="Arial Narrow" w:hAnsi="Arial Narrow" w:cs="Arial"/>
                <w:color w:val="000000"/>
                <w:sz w:val="24"/>
                <w:szCs w:val="24"/>
                <w:lang w:val="fr-FR"/>
              </w:rPr>
              <w:t xml:space="preserve">et n° 2000/048 du 15 mars 2000 </w:t>
            </w:r>
            <w:bookmarkStart w:id="0" w:name="_GoBack"/>
            <w:bookmarkEnd w:id="0"/>
            <w:r>
              <w:rPr>
                <w:rFonts w:ascii="Arial Narrow" w:hAnsi="Arial Narrow" w:cs="Arial"/>
                <w:color w:val="000000"/>
                <w:sz w:val="24"/>
                <w:szCs w:val="24"/>
                <w:lang w:val="fr-FR"/>
              </w:rPr>
              <w:t>modifiant et complétant certaines dispositions du décret n° 93 /035 du 19 janvier 1993, portant Statut Spécial des Personnels de l’Enseignement Supérieur;</w:t>
            </w:r>
          </w:p>
        </w:tc>
      </w:tr>
      <w:tr w:rsidR="00206E57" w:rsidRPr="00CE605D" w:rsidTr="00CE6D84">
        <w:tc>
          <w:tcPr>
            <w:tcW w:w="457" w:type="dxa"/>
            <w:hideMark/>
          </w:tcPr>
          <w:p w:rsidR="00206E57" w:rsidRDefault="00206E57" w:rsidP="00CE6D84">
            <w:pPr>
              <w:spacing w:after="0" w:line="240" w:lineRule="atLeast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Vu</w:t>
            </w:r>
          </w:p>
        </w:tc>
        <w:tc>
          <w:tcPr>
            <w:tcW w:w="9755" w:type="dxa"/>
            <w:hideMark/>
          </w:tcPr>
          <w:p w:rsidR="00206E57" w:rsidRDefault="00206E57" w:rsidP="00CE6D84">
            <w:pPr>
              <w:spacing w:after="0" w:line="240" w:lineRule="atLeast"/>
              <w:rPr>
                <w:rFonts w:ascii="Arial Narrow" w:hAnsi="Arial Narrow" w:cs="Arial"/>
                <w:sz w:val="24"/>
                <w:szCs w:val="24"/>
                <w:lang w:val="fr-FR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  <w:lang w:val="fr-FR"/>
              </w:rPr>
              <w:t>le décret n° 2000/049 du 15 mars 2000, fixant l’échelonnement indiciaire du corps de l’Enseignement Supérieur;</w:t>
            </w:r>
          </w:p>
        </w:tc>
      </w:tr>
      <w:tr w:rsidR="00206E57" w:rsidRPr="00CE605D" w:rsidTr="00CE6D84">
        <w:tc>
          <w:tcPr>
            <w:tcW w:w="457" w:type="dxa"/>
          </w:tcPr>
          <w:p w:rsidR="00206E57" w:rsidRDefault="00206E57" w:rsidP="00CE6D84">
            <w:pPr>
              <w:spacing w:after="0" w:line="240" w:lineRule="atLeast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Vu</w:t>
            </w:r>
          </w:p>
          <w:p w:rsidR="00206E57" w:rsidRDefault="00206E57" w:rsidP="00CE6D84">
            <w:pPr>
              <w:spacing w:after="0" w:line="240" w:lineRule="atLeast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9755" w:type="dxa"/>
            <w:hideMark/>
          </w:tcPr>
          <w:p w:rsidR="00206E57" w:rsidRDefault="00206E57" w:rsidP="00CE6D84">
            <w:pPr>
              <w:tabs>
                <w:tab w:val="left" w:pos="9926"/>
              </w:tabs>
              <w:spacing w:after="0" w:line="240" w:lineRule="atLeast"/>
              <w:rPr>
                <w:rFonts w:ascii="Arial Narrow" w:hAnsi="Arial Narrow" w:cs="Arial"/>
                <w:color w:val="000000"/>
                <w:sz w:val="24"/>
                <w:szCs w:val="24"/>
                <w:lang w:val="fr-FR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  <w:lang w:val="fr-FR"/>
              </w:rPr>
              <w:t>le décret n° 2005/342 du 10 septembre 2005 modifiant et complétant le décret n° 93/027 du 19 janvier 1993, portant dispositions communes aux Universités;</w:t>
            </w:r>
          </w:p>
        </w:tc>
      </w:tr>
      <w:tr w:rsidR="00206E57" w:rsidRPr="00CE605D" w:rsidTr="00CE6D84">
        <w:tc>
          <w:tcPr>
            <w:tcW w:w="457" w:type="dxa"/>
            <w:hideMark/>
          </w:tcPr>
          <w:p w:rsidR="00206E57" w:rsidRDefault="00206E57" w:rsidP="00CE6D84">
            <w:pPr>
              <w:spacing w:after="0" w:line="240" w:lineRule="atLeast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Vu</w:t>
            </w:r>
          </w:p>
        </w:tc>
        <w:tc>
          <w:tcPr>
            <w:tcW w:w="9755" w:type="dxa"/>
            <w:hideMark/>
          </w:tcPr>
          <w:p w:rsidR="00206E57" w:rsidRDefault="00206E57" w:rsidP="00CE6D84">
            <w:pPr>
              <w:tabs>
                <w:tab w:val="left" w:pos="1440"/>
                <w:tab w:val="left" w:pos="2127"/>
                <w:tab w:val="left" w:pos="2836"/>
                <w:tab w:val="left" w:pos="3545"/>
                <w:tab w:val="left" w:pos="4254"/>
                <w:tab w:val="left" w:pos="4963"/>
                <w:tab w:val="left" w:pos="5672"/>
                <w:tab w:val="left" w:pos="6381"/>
                <w:tab w:val="left" w:pos="7090"/>
                <w:tab w:val="left" w:pos="7799"/>
                <w:tab w:val="left" w:pos="8508"/>
                <w:tab w:val="left" w:pos="9217"/>
                <w:tab w:val="left" w:pos="9926"/>
              </w:tabs>
              <w:spacing w:after="0" w:line="240" w:lineRule="atLeast"/>
              <w:rPr>
                <w:rFonts w:ascii="Arial Narrow" w:hAnsi="Arial Narrow" w:cs="Arial"/>
                <w:color w:val="000000"/>
                <w:sz w:val="24"/>
                <w:szCs w:val="24"/>
                <w:lang w:val="fr-FR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  <w:lang w:val="fr-FR"/>
              </w:rPr>
              <w:t>le décret n° 2005/383 du 17 octobre 2005, fixant le régime financier applicable aux universités ;</w:t>
            </w:r>
          </w:p>
        </w:tc>
      </w:tr>
      <w:tr w:rsidR="00206E57" w:rsidRPr="00CE605D" w:rsidTr="00CE6D84">
        <w:tc>
          <w:tcPr>
            <w:tcW w:w="457" w:type="dxa"/>
            <w:hideMark/>
          </w:tcPr>
          <w:p w:rsidR="00206E57" w:rsidRDefault="00206E57" w:rsidP="00CE6D84">
            <w:pPr>
              <w:spacing w:after="0" w:line="240" w:lineRule="atLeast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Vu</w:t>
            </w:r>
          </w:p>
        </w:tc>
        <w:tc>
          <w:tcPr>
            <w:tcW w:w="9755" w:type="dxa"/>
            <w:hideMark/>
          </w:tcPr>
          <w:p w:rsidR="00206E57" w:rsidRDefault="00206E57" w:rsidP="00CE6D84">
            <w:pPr>
              <w:tabs>
                <w:tab w:val="left" w:pos="1410"/>
                <w:tab w:val="left" w:pos="2127"/>
                <w:tab w:val="left" w:pos="2836"/>
                <w:tab w:val="left" w:pos="3545"/>
                <w:tab w:val="left" w:pos="4254"/>
                <w:tab w:val="left" w:pos="4935"/>
                <w:tab w:val="left" w:pos="5640"/>
                <w:tab w:val="left" w:pos="6345"/>
                <w:tab w:val="left" w:pos="7050"/>
                <w:tab w:val="left" w:pos="7755"/>
                <w:tab w:val="left" w:pos="8460"/>
                <w:tab w:val="left" w:pos="9165"/>
                <w:tab w:val="left" w:pos="9870"/>
              </w:tabs>
              <w:spacing w:after="0" w:line="240" w:lineRule="atLeast"/>
              <w:rPr>
                <w:rFonts w:ascii="Arial Narrow" w:hAnsi="Arial Narrow" w:cs="Arial"/>
                <w:color w:val="000000"/>
                <w:sz w:val="24"/>
                <w:szCs w:val="24"/>
                <w:lang w:val="fr-FR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  <w:lang w:val="fr-FR"/>
              </w:rPr>
              <w:t>le décret n° 2008/099 du 07 mars 2008, revalorisant la rémunération mensuelle de base des personnels civils et militaires ;</w:t>
            </w:r>
          </w:p>
        </w:tc>
      </w:tr>
      <w:tr w:rsidR="00206E57" w:rsidRPr="00CE605D" w:rsidTr="00CE6D84">
        <w:tc>
          <w:tcPr>
            <w:tcW w:w="457" w:type="dxa"/>
            <w:hideMark/>
          </w:tcPr>
          <w:p w:rsidR="00206E57" w:rsidRDefault="00206E57" w:rsidP="00CE6D84">
            <w:pPr>
              <w:spacing w:after="0" w:line="240" w:lineRule="atLeast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Vu</w:t>
            </w:r>
          </w:p>
        </w:tc>
        <w:tc>
          <w:tcPr>
            <w:tcW w:w="9755" w:type="dxa"/>
            <w:hideMark/>
          </w:tcPr>
          <w:p w:rsidR="00206E57" w:rsidRDefault="00206E57" w:rsidP="00CE6D84">
            <w:pPr>
              <w:tabs>
                <w:tab w:val="left" w:pos="1410"/>
                <w:tab w:val="left" w:pos="2127"/>
                <w:tab w:val="left" w:pos="2836"/>
                <w:tab w:val="left" w:pos="3545"/>
                <w:tab w:val="left" w:pos="4254"/>
                <w:tab w:val="left" w:pos="4935"/>
                <w:tab w:val="left" w:pos="5640"/>
                <w:tab w:val="left" w:pos="6345"/>
                <w:tab w:val="left" w:pos="7050"/>
                <w:tab w:val="left" w:pos="7755"/>
                <w:tab w:val="left" w:pos="8460"/>
                <w:tab w:val="left" w:pos="9165"/>
                <w:tab w:val="left" w:pos="9870"/>
              </w:tabs>
              <w:spacing w:after="0" w:line="240" w:lineRule="atLeast"/>
              <w:rPr>
                <w:rFonts w:ascii="Arial Narrow" w:hAnsi="Arial Narrow" w:cs="Arial"/>
                <w:color w:val="000000"/>
                <w:sz w:val="24"/>
                <w:szCs w:val="24"/>
                <w:lang w:val="fr-FR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  <w:lang w:val="fr-FR"/>
              </w:rPr>
              <w:t>le décret n°2023/384 du 30 Août 2023, portant nomination du Recteur de l’Université de Ngaoundéré;</w:t>
            </w:r>
          </w:p>
        </w:tc>
      </w:tr>
      <w:tr w:rsidR="00206E57" w:rsidRPr="00CE605D" w:rsidTr="00CE6D84">
        <w:tc>
          <w:tcPr>
            <w:tcW w:w="457" w:type="dxa"/>
            <w:hideMark/>
          </w:tcPr>
          <w:p w:rsidR="00206E57" w:rsidRDefault="00206E57" w:rsidP="00CE6D84">
            <w:pPr>
              <w:spacing w:after="0" w:line="240" w:lineRule="atLeast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Vu</w:t>
            </w:r>
          </w:p>
        </w:tc>
        <w:tc>
          <w:tcPr>
            <w:tcW w:w="9755" w:type="dxa"/>
            <w:hideMark/>
          </w:tcPr>
          <w:p w:rsidR="00206E57" w:rsidRDefault="00206E57" w:rsidP="00CE6D84">
            <w:pPr>
              <w:tabs>
                <w:tab w:val="left" w:pos="1410"/>
                <w:tab w:val="left" w:pos="2127"/>
                <w:tab w:val="left" w:pos="2836"/>
                <w:tab w:val="left" w:pos="3545"/>
                <w:tab w:val="left" w:pos="4254"/>
                <w:tab w:val="left" w:pos="4935"/>
                <w:tab w:val="left" w:pos="5640"/>
                <w:tab w:val="left" w:pos="6345"/>
                <w:tab w:val="left" w:pos="7050"/>
                <w:tab w:val="left" w:pos="7755"/>
                <w:tab w:val="left" w:pos="8460"/>
                <w:tab w:val="left" w:pos="9165"/>
                <w:tab w:val="left" w:pos="9870"/>
              </w:tabs>
              <w:spacing w:after="0" w:line="240" w:lineRule="atLeast"/>
              <w:rPr>
                <w:rFonts w:ascii="Arial Narrow" w:hAnsi="Arial Narrow" w:cs="Arial"/>
                <w:color w:val="000000"/>
                <w:sz w:val="24"/>
                <w:szCs w:val="24"/>
                <w:lang w:val="fr-FR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  <w:lang w:val="fr-FR"/>
              </w:rPr>
              <w:t>l’arrêté n°0000012/MINFI du 05 septembre 2023, portant nomination de responsables dans les services déconcentrés du Ministère des Finances;</w:t>
            </w:r>
          </w:p>
        </w:tc>
      </w:tr>
      <w:tr w:rsidR="00206E57" w:rsidRPr="00CE605D" w:rsidTr="00CE6D84">
        <w:tc>
          <w:tcPr>
            <w:tcW w:w="457" w:type="dxa"/>
          </w:tcPr>
          <w:p w:rsidR="00206E57" w:rsidRDefault="00206E57" w:rsidP="00CE6D84">
            <w:pPr>
              <w:spacing w:after="0" w:line="240" w:lineRule="atLeast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Vu</w:t>
            </w:r>
          </w:p>
          <w:p w:rsidR="00206E57" w:rsidRDefault="00206E57" w:rsidP="00CE6D84">
            <w:pPr>
              <w:spacing w:after="0" w:line="240" w:lineRule="atLeast"/>
              <w:rPr>
                <w:rFonts w:ascii="Arial Narrow" w:hAnsi="Arial Narrow" w:cs="Arial"/>
                <w:sz w:val="24"/>
                <w:szCs w:val="24"/>
                <w:lang w:val="fr-FR"/>
              </w:rPr>
            </w:pPr>
          </w:p>
          <w:p w:rsidR="00206E57" w:rsidRDefault="00206E57" w:rsidP="00CE6D84">
            <w:pPr>
              <w:spacing w:after="0" w:line="240" w:lineRule="atLeast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9755" w:type="dxa"/>
            <w:hideMark/>
          </w:tcPr>
          <w:p w:rsidR="00206E57" w:rsidRDefault="00206E57" w:rsidP="00CE6D84">
            <w:pPr>
              <w:tabs>
                <w:tab w:val="left" w:pos="36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</w:tabs>
              <w:spacing w:after="0" w:line="240" w:lineRule="atLeast"/>
              <w:rPr>
                <w:rFonts w:ascii="Arial Narrow" w:hAnsi="Arial Narrow" w:cs="Arial"/>
                <w:color w:val="000000"/>
                <w:sz w:val="24"/>
                <w:szCs w:val="24"/>
                <w:lang w:val="fr-FR"/>
              </w:rPr>
            </w:pPr>
            <w:proofErr w:type="gramStart"/>
            <w:r>
              <w:rPr>
                <w:rFonts w:ascii="Arial Narrow" w:hAnsi="Arial Narrow" w:cs="Arial"/>
                <w:color w:val="000000"/>
                <w:sz w:val="24"/>
                <w:szCs w:val="24"/>
                <w:lang w:val="fr-FR"/>
              </w:rPr>
              <w:t>la</w:t>
            </w:r>
            <w:proofErr w:type="gramEnd"/>
            <w:r>
              <w:rPr>
                <w:rFonts w:ascii="Arial Narrow" w:hAnsi="Arial Narrow" w:cs="Arial"/>
                <w:color w:val="000000"/>
                <w:sz w:val="24"/>
                <w:szCs w:val="24"/>
                <w:lang w:val="fr-FR"/>
              </w:rPr>
              <w:t xml:space="preserve"> circulaire n° 00001877/C/MINFI du 31 décembre 2025 Portant Instructions relatives à l’Exécution des lois de finances, au suivi et au Contrôle de l’Exécution du Budget de l’Etat et des Autres Entités publiques, pour l’Exercice 2026;</w:t>
            </w:r>
          </w:p>
        </w:tc>
      </w:tr>
      <w:tr w:rsidR="00206E57" w:rsidRPr="00CE605D" w:rsidTr="00CE6D84">
        <w:tc>
          <w:tcPr>
            <w:tcW w:w="457" w:type="dxa"/>
            <w:hideMark/>
          </w:tcPr>
          <w:p w:rsidR="00206E57" w:rsidRDefault="00206E57" w:rsidP="00CE6D84">
            <w:pPr>
              <w:spacing w:after="0" w:line="240" w:lineRule="atLeast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Vu</w:t>
            </w:r>
          </w:p>
        </w:tc>
        <w:tc>
          <w:tcPr>
            <w:tcW w:w="9755" w:type="dxa"/>
            <w:hideMark/>
          </w:tcPr>
          <w:p w:rsidR="00206E57" w:rsidRDefault="00206E57" w:rsidP="00CE6D84">
            <w:pPr>
              <w:tabs>
                <w:tab w:val="left" w:pos="36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</w:tabs>
              <w:spacing w:after="0" w:line="240" w:lineRule="atLeast"/>
              <w:rPr>
                <w:rFonts w:ascii="Arial Narrow" w:hAnsi="Arial Narrow" w:cs="Arial"/>
                <w:color w:val="000000"/>
                <w:sz w:val="24"/>
                <w:szCs w:val="24"/>
                <w:lang w:val="fr-FR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  <w:lang w:val="fr-FR"/>
              </w:rPr>
              <w:t>les résolutions du Conseil d’Université de l’Université de Ngaoundéré en sa session du 22 décembre 2025 ;</w:t>
            </w:r>
          </w:p>
        </w:tc>
      </w:tr>
      <w:tr w:rsidR="00206E57" w:rsidRPr="00CE605D" w:rsidTr="00CE6D84">
        <w:tc>
          <w:tcPr>
            <w:tcW w:w="457" w:type="dxa"/>
            <w:hideMark/>
          </w:tcPr>
          <w:p w:rsidR="00206E57" w:rsidRDefault="00206E57" w:rsidP="00CE6D84">
            <w:pPr>
              <w:spacing w:after="0" w:line="240" w:lineRule="atLeast"/>
              <w:rPr>
                <w:rFonts w:ascii="Arial Narrow" w:hAnsi="Arial Narrow" w:cs="Arial"/>
                <w:sz w:val="24"/>
                <w:szCs w:val="24"/>
                <w:lang w:val="fr-FR"/>
              </w:rPr>
            </w:pPr>
            <w:r>
              <w:rPr>
                <w:rFonts w:ascii="Arial Narrow" w:hAnsi="Arial Narrow" w:cs="Arial"/>
                <w:sz w:val="24"/>
                <w:szCs w:val="24"/>
                <w:lang w:val="fr-FR"/>
              </w:rPr>
              <w:t>Vu</w:t>
            </w:r>
          </w:p>
        </w:tc>
        <w:tc>
          <w:tcPr>
            <w:tcW w:w="9755" w:type="dxa"/>
            <w:hideMark/>
          </w:tcPr>
          <w:p w:rsidR="00206E57" w:rsidRDefault="00206E57" w:rsidP="00CE6D84">
            <w:pPr>
              <w:spacing w:after="0" w:line="240" w:lineRule="atLeast"/>
              <w:rPr>
                <w:rFonts w:ascii="Arial Narrow" w:hAnsi="Arial Narrow" w:cs="Arial"/>
                <w:color w:val="000000"/>
                <w:sz w:val="24"/>
                <w:szCs w:val="24"/>
                <w:lang w:val="fr-FR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  <w:lang w:val="fr-FR"/>
              </w:rPr>
              <w:t>les résolutions du Conseil d’Administration de l’Université de Ngaoundéré en sa session du 7 janvier 2026.</w:t>
            </w:r>
          </w:p>
        </w:tc>
      </w:tr>
    </w:tbl>
    <w:p w:rsidR="00206E57" w:rsidRPr="00F3573C" w:rsidRDefault="00206E57" w:rsidP="00206E57">
      <w:pPr>
        <w:spacing w:after="0" w:line="240" w:lineRule="atLeast"/>
        <w:rPr>
          <w:rFonts w:ascii="Arial" w:hAnsi="Arial" w:cs="Arial"/>
          <w:color w:val="000000"/>
          <w:sz w:val="2"/>
          <w:szCs w:val="2"/>
          <w:lang w:val="fr-FR"/>
        </w:rPr>
      </w:pPr>
    </w:p>
    <w:p w:rsidR="00206E57" w:rsidRPr="00AE3C31" w:rsidRDefault="00206E57" w:rsidP="00206E57">
      <w:pPr>
        <w:spacing w:after="0"/>
        <w:jc w:val="center"/>
        <w:rPr>
          <w:rFonts w:ascii="Arial" w:hAnsi="Arial" w:cs="Arial"/>
          <w:bCs/>
          <w:color w:val="000000"/>
          <w:sz w:val="26"/>
          <w:szCs w:val="26"/>
          <w:lang w:val="fr-FR"/>
        </w:rPr>
      </w:pPr>
      <w:r w:rsidRPr="00AE3C31">
        <w:rPr>
          <w:rFonts w:ascii="Arial" w:hAnsi="Arial" w:cs="Arial"/>
          <w:b/>
          <w:bCs/>
          <w:color w:val="000000"/>
          <w:sz w:val="26"/>
          <w:szCs w:val="26"/>
          <w:u w:val="single"/>
          <w:lang w:val="fr-FR"/>
        </w:rPr>
        <w:t>DÉCIDE</w:t>
      </w:r>
      <w:r w:rsidRPr="00AE3C31">
        <w:rPr>
          <w:rFonts w:ascii="Arial" w:hAnsi="Arial" w:cs="Arial"/>
          <w:bCs/>
          <w:color w:val="000000"/>
          <w:sz w:val="26"/>
          <w:szCs w:val="26"/>
          <w:lang w:val="fr-FR"/>
        </w:rPr>
        <w:t>:</w:t>
      </w:r>
    </w:p>
    <w:p w:rsidR="00206E57" w:rsidRDefault="00206E57" w:rsidP="00206E57">
      <w:pPr>
        <w:spacing w:after="0"/>
        <w:jc w:val="center"/>
        <w:rPr>
          <w:rFonts w:ascii="Arial" w:hAnsi="Arial" w:cs="Arial"/>
          <w:b/>
          <w:bCs/>
          <w:color w:val="000000"/>
          <w:sz w:val="6"/>
          <w:szCs w:val="6"/>
          <w:lang w:val="fr-FR"/>
        </w:rPr>
      </w:pPr>
    </w:p>
    <w:p w:rsidR="00206E57" w:rsidRDefault="00206E57" w:rsidP="00206E57">
      <w:pPr>
        <w:spacing w:after="0"/>
        <w:jc w:val="center"/>
        <w:rPr>
          <w:rFonts w:ascii="Arial" w:hAnsi="Arial" w:cs="Arial"/>
          <w:b/>
          <w:bCs/>
          <w:color w:val="000000"/>
          <w:sz w:val="6"/>
          <w:szCs w:val="6"/>
          <w:lang w:val="fr-FR"/>
        </w:rPr>
      </w:pPr>
    </w:p>
    <w:p w:rsidR="00206E57" w:rsidRPr="00F3573C" w:rsidRDefault="00206E57" w:rsidP="00206E57">
      <w:pPr>
        <w:spacing w:after="0"/>
        <w:jc w:val="center"/>
        <w:rPr>
          <w:rFonts w:ascii="Arial" w:hAnsi="Arial" w:cs="Arial"/>
          <w:b/>
          <w:bCs/>
          <w:color w:val="000000"/>
          <w:sz w:val="6"/>
          <w:szCs w:val="6"/>
          <w:lang w:val="fr-FR"/>
        </w:rPr>
      </w:pPr>
    </w:p>
    <w:p w:rsidR="00206E57" w:rsidRPr="00AD264E" w:rsidRDefault="00206E57" w:rsidP="00206E57">
      <w:pPr>
        <w:spacing w:after="0"/>
        <w:ind w:right="424"/>
        <w:jc w:val="both"/>
        <w:rPr>
          <w:rFonts w:ascii="Arial Narrow" w:hAnsi="Arial Narrow" w:cs="Arial"/>
          <w:color w:val="000000"/>
          <w:sz w:val="24"/>
          <w:szCs w:val="24"/>
          <w:lang w:val="fr-FR"/>
        </w:rPr>
      </w:pPr>
      <w:r w:rsidRPr="00AD264E">
        <w:rPr>
          <w:rFonts w:ascii="Arial Narrow" w:hAnsi="Arial Narrow" w:cs="Arial"/>
          <w:b/>
          <w:color w:val="000000"/>
          <w:sz w:val="24"/>
          <w:szCs w:val="24"/>
          <w:u w:val="single"/>
          <w:lang w:val="fr-FR"/>
        </w:rPr>
        <w:t>Article 1</w:t>
      </w:r>
      <w:r w:rsidRPr="00AD264E">
        <w:rPr>
          <w:rFonts w:ascii="Arial Narrow" w:hAnsi="Arial Narrow" w:cs="Arial"/>
          <w:b/>
          <w:color w:val="000000"/>
          <w:sz w:val="24"/>
          <w:szCs w:val="24"/>
          <w:vertAlign w:val="superscript"/>
          <w:lang w:val="fr-FR"/>
        </w:rPr>
        <w:t>er</w:t>
      </w:r>
      <w:r w:rsidRPr="00AD264E">
        <w:rPr>
          <w:rFonts w:ascii="Arial Narrow" w:hAnsi="Arial Narrow" w:cs="Arial"/>
          <w:color w:val="000000"/>
          <w:sz w:val="24"/>
          <w:szCs w:val="24"/>
          <w:lang w:val="fr-FR"/>
        </w:rPr>
        <w:t> :</w:t>
      </w:r>
      <w:r w:rsidRPr="00AD264E">
        <w:rPr>
          <w:rFonts w:ascii="Arial Narrow" w:hAnsi="Arial Narrow" w:cs="Arial"/>
          <w:b/>
          <w:bCs/>
          <w:sz w:val="24"/>
          <w:szCs w:val="24"/>
          <w:lang w:val="fr-FR"/>
        </w:rPr>
        <w:t xml:space="preserve"> </w:t>
      </w:r>
      <w:r>
        <w:rPr>
          <w:rFonts w:ascii="Arial Narrow" w:hAnsi="Arial Narrow" w:cs="Arial"/>
          <w:bCs/>
          <w:sz w:val="24"/>
          <w:szCs w:val="24"/>
          <w:lang w:val="fr-FR"/>
        </w:rPr>
        <w:t>Monsieur AKOA OWONA PLACIDE (</w:t>
      </w:r>
      <w:proofErr w:type="spellStart"/>
      <w:r>
        <w:rPr>
          <w:rFonts w:ascii="Arial Narrow" w:hAnsi="Arial Narrow" w:cs="Arial"/>
          <w:bCs/>
          <w:sz w:val="24"/>
          <w:szCs w:val="24"/>
          <w:lang w:val="fr-FR"/>
        </w:rPr>
        <w:t>Mle</w:t>
      </w:r>
      <w:proofErr w:type="spellEnd"/>
      <w:r>
        <w:rPr>
          <w:rFonts w:ascii="Arial Narrow" w:hAnsi="Arial Narrow" w:cs="Arial"/>
          <w:bCs/>
          <w:sz w:val="24"/>
          <w:szCs w:val="24"/>
          <w:lang w:val="fr-FR"/>
        </w:rPr>
        <w:t xml:space="preserve"> 1134259T</w:t>
      </w:r>
      <w:r w:rsidRPr="00AD264E">
        <w:rPr>
          <w:rFonts w:ascii="Arial Narrow" w:hAnsi="Arial Narrow" w:cs="Arial"/>
          <w:bCs/>
          <w:sz w:val="24"/>
          <w:szCs w:val="24"/>
          <w:lang w:val="fr-FR"/>
        </w:rPr>
        <w:t>),</w:t>
      </w:r>
      <w:r>
        <w:rPr>
          <w:rFonts w:ascii="Arial Narrow" w:hAnsi="Arial Narrow" w:cs="Arial"/>
          <w:color w:val="000000"/>
          <w:sz w:val="24"/>
          <w:szCs w:val="24"/>
          <w:lang w:val="fr-FR"/>
        </w:rPr>
        <w:t xml:space="preserve"> Chargé de Cours de 2ème Classe 2ème Echelon (indice 785) depuis le 26 novembre 2023</w:t>
      </w:r>
      <w:r w:rsidRPr="00AD264E">
        <w:rPr>
          <w:rFonts w:ascii="Arial Narrow" w:hAnsi="Arial Narrow" w:cs="Arial"/>
          <w:color w:val="000000"/>
          <w:sz w:val="24"/>
          <w:szCs w:val="24"/>
          <w:lang w:val="fr-FR"/>
        </w:rPr>
        <w:t xml:space="preserve">, </w:t>
      </w:r>
      <w:r>
        <w:rPr>
          <w:rFonts w:ascii="Arial Narrow" w:hAnsi="Arial Narrow" w:cs="Arial"/>
          <w:color w:val="000000"/>
          <w:sz w:val="24"/>
          <w:szCs w:val="24"/>
          <w:lang w:val="fr-FR"/>
        </w:rPr>
        <w:t>est pour compter du 26 novembre 2025, avancé(e) au grade de Chargé de Cours 2ème Classe 3ème Echelon (indice 870</w:t>
      </w:r>
      <w:r w:rsidRPr="00AD264E">
        <w:rPr>
          <w:rFonts w:ascii="Arial Narrow" w:hAnsi="Arial Narrow" w:cs="Arial"/>
          <w:color w:val="000000"/>
          <w:sz w:val="24"/>
          <w:szCs w:val="24"/>
          <w:lang w:val="fr-FR"/>
        </w:rPr>
        <w:t>).</w:t>
      </w:r>
    </w:p>
    <w:p w:rsidR="00206E57" w:rsidRDefault="00206E57" w:rsidP="00206E57">
      <w:pPr>
        <w:tabs>
          <w:tab w:val="left" w:pos="1605"/>
        </w:tabs>
        <w:spacing w:after="0"/>
        <w:ind w:right="424"/>
        <w:jc w:val="both"/>
        <w:rPr>
          <w:rFonts w:ascii="Arial Narrow" w:hAnsi="Arial Narrow" w:cs="Arial"/>
          <w:b/>
          <w:color w:val="000000"/>
          <w:sz w:val="24"/>
          <w:szCs w:val="24"/>
          <w:lang w:val="fr-FR"/>
        </w:rPr>
      </w:pPr>
    </w:p>
    <w:p w:rsidR="00206E57" w:rsidRPr="00C23D51" w:rsidRDefault="00206E57" w:rsidP="00206E57">
      <w:pPr>
        <w:tabs>
          <w:tab w:val="left" w:pos="1020"/>
        </w:tabs>
        <w:rPr>
          <w:rFonts w:ascii="Arial Narrow" w:hAnsi="Arial Narrow" w:cs="Arial"/>
          <w:sz w:val="24"/>
          <w:szCs w:val="24"/>
          <w:lang w:val="fr-FR"/>
        </w:rPr>
      </w:pPr>
    </w:p>
    <w:p w:rsidR="00206E57" w:rsidRPr="00AD264E" w:rsidRDefault="00206E57" w:rsidP="00206E57">
      <w:pPr>
        <w:spacing w:after="0" w:line="240" w:lineRule="auto"/>
        <w:ind w:right="424"/>
        <w:jc w:val="both"/>
        <w:rPr>
          <w:rFonts w:ascii="Arial Narrow" w:hAnsi="Arial Narrow" w:cs="Arial"/>
          <w:color w:val="000000"/>
          <w:sz w:val="24"/>
          <w:szCs w:val="24"/>
          <w:lang w:val="fr-FR"/>
        </w:rPr>
      </w:pPr>
      <w:r w:rsidRPr="00AD264E">
        <w:rPr>
          <w:rFonts w:ascii="Arial Narrow" w:hAnsi="Arial Narrow" w:cs="Arial"/>
          <w:b/>
          <w:color w:val="000000"/>
          <w:sz w:val="24"/>
          <w:szCs w:val="24"/>
          <w:u w:val="single"/>
          <w:lang w:val="fr-FR"/>
        </w:rPr>
        <w:t>Article 2</w:t>
      </w:r>
      <w:r w:rsidRPr="00AD264E">
        <w:rPr>
          <w:rFonts w:ascii="Arial Narrow" w:hAnsi="Arial Narrow" w:cs="Arial"/>
          <w:color w:val="000000"/>
          <w:sz w:val="24"/>
          <w:szCs w:val="24"/>
          <w:lang w:val="fr-FR"/>
        </w:rPr>
        <w:t xml:space="preserve"> : L'intéressé(e) percevra à ce titre une rémunération mensuelle calculée sur la base de l’indice </w:t>
      </w:r>
      <w:r>
        <w:rPr>
          <w:rFonts w:ascii="Arial Narrow" w:hAnsi="Arial Narrow" w:cs="Arial"/>
          <w:bCs/>
          <w:color w:val="000000"/>
          <w:sz w:val="24"/>
          <w:szCs w:val="24"/>
          <w:lang w:val="fr-FR"/>
        </w:rPr>
        <w:t>870</w:t>
      </w:r>
      <w:r w:rsidRPr="00AD264E">
        <w:rPr>
          <w:rFonts w:ascii="Arial Narrow" w:hAnsi="Arial Narrow" w:cs="Arial"/>
          <w:b/>
          <w:color w:val="000000"/>
          <w:sz w:val="24"/>
          <w:szCs w:val="24"/>
          <w:lang w:val="fr-FR"/>
        </w:rPr>
        <w:t xml:space="preserve"> </w:t>
      </w:r>
      <w:r w:rsidRPr="00AD264E">
        <w:rPr>
          <w:rFonts w:ascii="Arial Narrow" w:hAnsi="Arial Narrow" w:cs="Arial"/>
          <w:color w:val="000000"/>
          <w:sz w:val="24"/>
          <w:szCs w:val="24"/>
          <w:lang w:val="fr-FR"/>
        </w:rPr>
        <w:t>correspondant à son grade et pourra prétendre aux avantages accordés aux enseignants du même grade.</w:t>
      </w:r>
    </w:p>
    <w:p w:rsidR="00206E57" w:rsidRPr="00AD264E" w:rsidRDefault="00206E57" w:rsidP="00206E57">
      <w:pPr>
        <w:spacing w:after="0"/>
        <w:ind w:right="424"/>
        <w:rPr>
          <w:rFonts w:ascii="Arial Narrow" w:hAnsi="Arial Narrow" w:cs="Arial"/>
          <w:color w:val="000000"/>
          <w:sz w:val="24"/>
          <w:szCs w:val="24"/>
          <w:u w:val="single"/>
          <w:lang w:val="fr-FR"/>
        </w:rPr>
      </w:pPr>
    </w:p>
    <w:p w:rsidR="00206E57" w:rsidRPr="00AD264E" w:rsidRDefault="00206E57" w:rsidP="00206E57">
      <w:pPr>
        <w:spacing w:after="0"/>
        <w:ind w:right="424"/>
        <w:rPr>
          <w:rFonts w:ascii="Arial Narrow" w:hAnsi="Arial Narrow" w:cs="Arial"/>
          <w:color w:val="000000"/>
          <w:sz w:val="24"/>
          <w:szCs w:val="24"/>
          <w:lang w:val="fr-FR"/>
        </w:rPr>
      </w:pPr>
      <w:r w:rsidRPr="00AD264E">
        <w:rPr>
          <w:rFonts w:ascii="Arial Narrow" w:hAnsi="Arial Narrow" w:cs="Arial"/>
          <w:b/>
          <w:color w:val="000000"/>
          <w:sz w:val="24"/>
          <w:szCs w:val="24"/>
          <w:u w:val="single"/>
          <w:lang w:val="fr-FR"/>
        </w:rPr>
        <w:t>Article 3</w:t>
      </w:r>
      <w:r w:rsidRPr="00AD264E">
        <w:rPr>
          <w:rFonts w:ascii="Arial Narrow" w:hAnsi="Arial Narrow" w:cs="Arial"/>
          <w:color w:val="000000"/>
          <w:sz w:val="24"/>
          <w:szCs w:val="24"/>
          <w:lang w:val="fr-FR"/>
        </w:rPr>
        <w:t> : La présente décision sera enr</w:t>
      </w:r>
      <w:r>
        <w:rPr>
          <w:rFonts w:ascii="Arial Narrow" w:hAnsi="Arial Narrow" w:cs="Arial"/>
          <w:color w:val="000000"/>
          <w:sz w:val="24"/>
          <w:szCs w:val="24"/>
          <w:lang w:val="fr-FR"/>
        </w:rPr>
        <w:t xml:space="preserve">egistrée et publiée partout où </w:t>
      </w:r>
      <w:r w:rsidRPr="00AD264E">
        <w:rPr>
          <w:rFonts w:ascii="Arial Narrow" w:hAnsi="Arial Narrow" w:cs="Arial"/>
          <w:color w:val="000000"/>
          <w:sz w:val="24"/>
          <w:szCs w:val="24"/>
          <w:lang w:val="fr-FR"/>
        </w:rPr>
        <w:t>besoin sera</w:t>
      </w:r>
      <w:proofErr w:type="gramStart"/>
      <w:r w:rsidRPr="00AD264E">
        <w:rPr>
          <w:rFonts w:ascii="Arial Narrow" w:hAnsi="Arial Narrow" w:cs="Arial"/>
          <w:color w:val="000000"/>
          <w:sz w:val="24"/>
          <w:szCs w:val="24"/>
          <w:lang w:val="fr-FR"/>
        </w:rPr>
        <w:t>./</w:t>
      </w:r>
      <w:proofErr w:type="gramEnd"/>
      <w:r w:rsidRPr="00AD264E">
        <w:rPr>
          <w:rFonts w:ascii="Arial Narrow" w:hAnsi="Arial Narrow" w:cs="Arial"/>
          <w:color w:val="000000"/>
          <w:sz w:val="24"/>
          <w:szCs w:val="24"/>
          <w:lang w:val="fr-FR"/>
        </w:rPr>
        <w:t>-</w:t>
      </w:r>
    </w:p>
    <w:p w:rsidR="00206E57" w:rsidRPr="00AD264E" w:rsidRDefault="00206E57" w:rsidP="00206E57">
      <w:pPr>
        <w:spacing w:after="0"/>
        <w:ind w:left="3540" w:firstLine="708"/>
        <w:rPr>
          <w:rFonts w:ascii="Arial" w:hAnsi="Arial" w:cs="Arial"/>
          <w:color w:val="000000"/>
          <w:sz w:val="24"/>
          <w:szCs w:val="24"/>
          <w:lang w:val="fr-FR"/>
        </w:rPr>
      </w:pPr>
      <w:r w:rsidRPr="00AD264E">
        <w:rPr>
          <w:rFonts w:ascii="Arial" w:hAnsi="Arial" w:cs="Arial"/>
          <w:color w:val="000000"/>
          <w:sz w:val="24"/>
          <w:szCs w:val="24"/>
          <w:lang w:val="fr-FR"/>
        </w:rPr>
        <w:t xml:space="preserve">                                      </w:t>
      </w:r>
    </w:p>
    <w:p w:rsidR="00206E57" w:rsidRPr="00AD264E" w:rsidRDefault="00206E57" w:rsidP="00206E57">
      <w:pPr>
        <w:spacing w:after="0"/>
        <w:ind w:left="4956" w:firstLine="708"/>
        <w:rPr>
          <w:rFonts w:ascii="Arial" w:hAnsi="Arial" w:cs="Arial"/>
          <w:color w:val="000000"/>
          <w:sz w:val="24"/>
          <w:szCs w:val="24"/>
          <w:lang w:val="fr-FR"/>
        </w:rPr>
      </w:pPr>
      <w:r>
        <w:rPr>
          <w:rFonts w:ascii="Arial" w:hAnsi="Arial" w:cs="Arial"/>
          <w:color w:val="000000"/>
          <w:sz w:val="24"/>
          <w:szCs w:val="24"/>
          <w:lang w:val="fr-FR"/>
        </w:rPr>
        <w:t xml:space="preserve"> </w:t>
      </w:r>
      <w:r w:rsidRPr="005F229E">
        <w:rPr>
          <w:rFonts w:ascii="Arial Narrow" w:hAnsi="Arial Narrow" w:cs="Arial"/>
          <w:color w:val="000000"/>
          <w:sz w:val="24"/>
          <w:szCs w:val="24"/>
          <w:lang w:val="fr-FR"/>
        </w:rPr>
        <w:t>Ngaoundéré, le</w:t>
      </w:r>
    </w:p>
    <w:p w:rsidR="00206E57" w:rsidRPr="00F3573C" w:rsidRDefault="00206E57" w:rsidP="00206E57">
      <w:pPr>
        <w:spacing w:after="0"/>
        <w:rPr>
          <w:rFonts w:ascii="Arial" w:hAnsi="Arial" w:cs="Arial"/>
          <w:color w:val="000000"/>
          <w:sz w:val="12"/>
          <w:szCs w:val="12"/>
          <w:u w:val="single"/>
          <w:lang w:val="fr-FR"/>
        </w:rPr>
      </w:pPr>
    </w:p>
    <w:p w:rsidR="00206E57" w:rsidRPr="00AE3C31" w:rsidRDefault="00206E57" w:rsidP="00206E57">
      <w:pPr>
        <w:spacing w:after="0"/>
        <w:rPr>
          <w:rFonts w:ascii="Arial Narrow" w:hAnsi="Arial Narrow" w:cs="Arial"/>
          <w:color w:val="000000"/>
          <w:sz w:val="16"/>
          <w:szCs w:val="16"/>
          <w:lang w:val="fr-FR"/>
        </w:rPr>
      </w:pPr>
      <w:r w:rsidRPr="00AE3C31">
        <w:rPr>
          <w:rFonts w:ascii="Arial Narrow" w:hAnsi="Arial Narrow" w:cs="Arial"/>
          <w:color w:val="000000"/>
          <w:sz w:val="16"/>
          <w:szCs w:val="16"/>
          <w:u w:val="single"/>
          <w:lang w:val="fr-FR"/>
        </w:rPr>
        <w:t>AMPLIATIONS</w:t>
      </w:r>
      <w:r w:rsidRPr="00AE3C31">
        <w:rPr>
          <w:rFonts w:ascii="Arial Narrow" w:hAnsi="Arial Narrow" w:cs="Arial"/>
          <w:color w:val="000000"/>
          <w:sz w:val="16"/>
          <w:szCs w:val="16"/>
          <w:lang w:val="fr-FR"/>
        </w:rPr>
        <w:t xml:space="preserve">                                                                               </w:t>
      </w:r>
    </w:p>
    <w:p w:rsidR="00206E57" w:rsidRPr="00AE3C31" w:rsidRDefault="00206E57" w:rsidP="00206E57">
      <w:pPr>
        <w:spacing w:after="0"/>
        <w:rPr>
          <w:rFonts w:ascii="Arial Narrow" w:hAnsi="Arial Narrow" w:cs="Arial"/>
          <w:color w:val="000000"/>
          <w:sz w:val="16"/>
          <w:szCs w:val="16"/>
          <w:lang w:val="fr-FR"/>
        </w:rPr>
      </w:pPr>
      <w:r w:rsidRPr="00AE3C31">
        <w:rPr>
          <w:rFonts w:ascii="Arial Narrow" w:hAnsi="Arial Narrow" w:cs="Arial"/>
          <w:color w:val="000000"/>
          <w:sz w:val="16"/>
          <w:szCs w:val="16"/>
          <w:lang w:val="fr-FR"/>
        </w:rPr>
        <w:t>- MINESUP ;</w:t>
      </w:r>
      <w:r w:rsidRPr="00AE3C31">
        <w:rPr>
          <w:rFonts w:ascii="Arial Narrow" w:hAnsi="Arial Narrow" w:cs="Arial"/>
          <w:b/>
          <w:color w:val="000000"/>
          <w:sz w:val="16"/>
          <w:szCs w:val="16"/>
          <w:lang w:val="fr-FR"/>
        </w:rPr>
        <w:t xml:space="preserve">                                                           </w:t>
      </w:r>
    </w:p>
    <w:p w:rsidR="00206E57" w:rsidRPr="00AE3C31" w:rsidRDefault="00206E57" w:rsidP="00206E57">
      <w:pPr>
        <w:spacing w:after="0"/>
        <w:rPr>
          <w:rFonts w:ascii="Arial Narrow" w:hAnsi="Arial Narrow" w:cs="Arial"/>
          <w:color w:val="000000"/>
          <w:sz w:val="16"/>
          <w:szCs w:val="16"/>
          <w:lang w:val="fr-FR"/>
        </w:rPr>
      </w:pPr>
      <w:r w:rsidRPr="00AE3C31">
        <w:rPr>
          <w:rFonts w:ascii="Arial Narrow" w:hAnsi="Arial Narrow" w:cs="Arial"/>
          <w:color w:val="000000"/>
          <w:sz w:val="16"/>
          <w:szCs w:val="16"/>
          <w:lang w:val="fr-FR"/>
        </w:rPr>
        <w:t xml:space="preserve">  - MINFI/SOLDE/TRÉSOR ;</w:t>
      </w:r>
    </w:p>
    <w:p w:rsidR="00206E57" w:rsidRPr="00AE3C31" w:rsidRDefault="00206E57" w:rsidP="00206E57">
      <w:pPr>
        <w:spacing w:after="0"/>
        <w:rPr>
          <w:rFonts w:ascii="Arial Narrow" w:hAnsi="Arial Narrow" w:cs="Arial"/>
          <w:b/>
          <w:color w:val="000000"/>
          <w:sz w:val="16"/>
          <w:szCs w:val="16"/>
          <w:lang w:val="fr-FR"/>
        </w:rPr>
      </w:pPr>
      <w:r w:rsidRPr="00AE3C31">
        <w:rPr>
          <w:rFonts w:ascii="Arial Narrow" w:hAnsi="Arial Narrow" w:cs="Arial"/>
          <w:color w:val="000000"/>
          <w:sz w:val="16"/>
          <w:szCs w:val="16"/>
          <w:lang w:val="fr-FR"/>
        </w:rPr>
        <w:t xml:space="preserve">    - MINFOPRA/DPE/SDPFSE/SAPE ;</w:t>
      </w:r>
      <w:r w:rsidRPr="00AE3C31">
        <w:rPr>
          <w:rFonts w:ascii="Arial Narrow" w:hAnsi="Arial Narrow" w:cs="Arial"/>
          <w:color w:val="000000"/>
          <w:sz w:val="16"/>
          <w:szCs w:val="16"/>
          <w:lang w:val="fr-FR"/>
        </w:rPr>
        <w:tab/>
      </w:r>
      <w:r w:rsidRPr="00AE3C31">
        <w:rPr>
          <w:rFonts w:ascii="Arial Narrow" w:hAnsi="Arial Narrow" w:cs="Arial"/>
          <w:color w:val="000000"/>
          <w:sz w:val="16"/>
          <w:szCs w:val="16"/>
          <w:lang w:val="fr-FR"/>
        </w:rPr>
        <w:tab/>
      </w:r>
      <w:r w:rsidRPr="00AE3C31">
        <w:rPr>
          <w:rFonts w:ascii="Arial Narrow" w:hAnsi="Arial Narrow" w:cs="Arial"/>
          <w:color w:val="000000"/>
          <w:sz w:val="16"/>
          <w:szCs w:val="16"/>
          <w:lang w:val="fr-FR"/>
        </w:rPr>
        <w:tab/>
      </w:r>
    </w:p>
    <w:p w:rsidR="00206E57" w:rsidRPr="00AE3C31" w:rsidRDefault="00206E57" w:rsidP="00206E57">
      <w:pPr>
        <w:spacing w:after="0"/>
        <w:rPr>
          <w:rFonts w:ascii="Arial Narrow" w:hAnsi="Arial Narrow" w:cs="Arial"/>
          <w:color w:val="000000"/>
          <w:sz w:val="16"/>
          <w:szCs w:val="16"/>
          <w:lang w:val="nl-NL"/>
        </w:rPr>
      </w:pPr>
      <w:r w:rsidRPr="00AE3C31">
        <w:rPr>
          <w:rFonts w:ascii="Arial Narrow" w:hAnsi="Arial Narrow" w:cs="Arial"/>
          <w:color w:val="000000"/>
          <w:sz w:val="16"/>
          <w:szCs w:val="16"/>
          <w:lang w:val="fr-FR"/>
        </w:rPr>
        <w:t xml:space="preserve">      </w:t>
      </w:r>
      <w:r w:rsidRPr="00AE3C31">
        <w:rPr>
          <w:rFonts w:ascii="Arial Narrow" w:hAnsi="Arial Narrow" w:cs="Arial"/>
          <w:color w:val="000000"/>
          <w:sz w:val="16"/>
          <w:szCs w:val="16"/>
          <w:lang w:val="nl-NL"/>
        </w:rPr>
        <w:t>- RECTEUR;</w:t>
      </w:r>
    </w:p>
    <w:p w:rsidR="00206E57" w:rsidRPr="00AE3C31" w:rsidRDefault="00206E57" w:rsidP="00206E57">
      <w:pPr>
        <w:spacing w:after="0"/>
        <w:rPr>
          <w:rFonts w:ascii="Arial Narrow" w:hAnsi="Arial Narrow" w:cs="Arial"/>
          <w:color w:val="000000"/>
          <w:sz w:val="16"/>
          <w:szCs w:val="16"/>
          <w:lang w:val="nl-NL"/>
        </w:rPr>
      </w:pPr>
      <w:r w:rsidRPr="00AE3C31">
        <w:rPr>
          <w:rFonts w:ascii="Arial Narrow" w:hAnsi="Arial Narrow" w:cs="Arial"/>
          <w:color w:val="000000"/>
          <w:sz w:val="16"/>
          <w:szCs w:val="16"/>
          <w:lang w:val="nl-NL"/>
        </w:rPr>
        <w:t xml:space="preserve">       - VR-EPDTIC;</w:t>
      </w:r>
    </w:p>
    <w:p w:rsidR="00206E57" w:rsidRPr="00AE3C31" w:rsidRDefault="00206E57" w:rsidP="00206E57">
      <w:pPr>
        <w:spacing w:after="0"/>
        <w:rPr>
          <w:rFonts w:ascii="Arial Narrow" w:hAnsi="Arial Narrow" w:cs="Arial"/>
          <w:color w:val="000000"/>
          <w:sz w:val="16"/>
          <w:szCs w:val="16"/>
          <w:lang w:val="nl-NL"/>
        </w:rPr>
      </w:pPr>
      <w:r w:rsidRPr="00AE3C31">
        <w:rPr>
          <w:rFonts w:ascii="Arial Narrow" w:hAnsi="Arial Narrow" w:cs="Arial"/>
          <w:color w:val="000000"/>
          <w:sz w:val="16"/>
          <w:szCs w:val="16"/>
          <w:lang w:val="nl-NL"/>
        </w:rPr>
        <w:t xml:space="preserve">        - SG/ DAAF/ DAAC/DEPE/SSPE;</w:t>
      </w:r>
    </w:p>
    <w:p w:rsidR="00206E57" w:rsidRPr="00AE3C31" w:rsidRDefault="00206E57" w:rsidP="00206E57">
      <w:pPr>
        <w:spacing w:after="0"/>
        <w:rPr>
          <w:rFonts w:ascii="Arial Narrow" w:hAnsi="Arial Narrow" w:cs="Arial"/>
          <w:color w:val="000000"/>
          <w:sz w:val="16"/>
          <w:szCs w:val="16"/>
          <w:lang w:val="fr-FR"/>
        </w:rPr>
      </w:pPr>
      <w:r w:rsidRPr="00AE3C31">
        <w:rPr>
          <w:rFonts w:ascii="Arial Narrow" w:hAnsi="Arial Narrow" w:cs="Arial"/>
          <w:color w:val="000000"/>
          <w:sz w:val="16"/>
          <w:szCs w:val="16"/>
          <w:lang w:val="nl-NL"/>
        </w:rPr>
        <w:t xml:space="preserve">          </w:t>
      </w:r>
      <w:r w:rsidRPr="00AE3C31">
        <w:rPr>
          <w:rFonts w:ascii="Arial Narrow" w:hAnsi="Arial Narrow" w:cs="Arial"/>
          <w:color w:val="000000"/>
          <w:sz w:val="16"/>
          <w:szCs w:val="16"/>
          <w:lang w:val="fr-FR"/>
        </w:rPr>
        <w:t>- CHEF D’ÉTABLISSEMENT ;</w:t>
      </w:r>
    </w:p>
    <w:p w:rsidR="00206E57" w:rsidRPr="00AE3C31" w:rsidRDefault="00206E57" w:rsidP="00206E57">
      <w:pPr>
        <w:spacing w:after="0"/>
        <w:rPr>
          <w:rFonts w:ascii="Arial Narrow" w:hAnsi="Arial Narrow" w:cs="Arial"/>
          <w:color w:val="000000"/>
          <w:sz w:val="16"/>
          <w:szCs w:val="16"/>
          <w:lang w:val="fr-FR"/>
        </w:rPr>
      </w:pPr>
      <w:r w:rsidRPr="00AE3C31">
        <w:rPr>
          <w:rFonts w:ascii="Arial Narrow" w:hAnsi="Arial Narrow" w:cs="Arial"/>
          <w:color w:val="000000"/>
          <w:sz w:val="16"/>
          <w:szCs w:val="16"/>
          <w:lang w:val="fr-FR"/>
        </w:rPr>
        <w:t xml:space="preserve">           - CF/UN ;</w:t>
      </w:r>
    </w:p>
    <w:p w:rsidR="00206E57" w:rsidRPr="00AE3C31" w:rsidRDefault="00206E57" w:rsidP="00206E57">
      <w:pPr>
        <w:spacing w:after="0"/>
        <w:rPr>
          <w:rFonts w:ascii="Arial Narrow" w:hAnsi="Arial Narrow" w:cs="Arial"/>
          <w:color w:val="000000"/>
          <w:sz w:val="16"/>
          <w:szCs w:val="16"/>
          <w:lang w:val="fr-FR"/>
        </w:rPr>
      </w:pPr>
      <w:r w:rsidRPr="00AE3C31">
        <w:rPr>
          <w:rFonts w:ascii="Arial Narrow" w:hAnsi="Arial Narrow" w:cs="Arial"/>
          <w:color w:val="000000"/>
          <w:sz w:val="16"/>
          <w:szCs w:val="16"/>
          <w:lang w:val="fr-FR"/>
        </w:rPr>
        <w:t xml:space="preserve">            - AC/UN ;</w:t>
      </w:r>
    </w:p>
    <w:p w:rsidR="00206E57" w:rsidRPr="00AE3C31" w:rsidRDefault="00206E57" w:rsidP="00206E57">
      <w:pPr>
        <w:spacing w:after="0"/>
        <w:rPr>
          <w:rFonts w:ascii="Arial Narrow" w:hAnsi="Arial Narrow" w:cs="Arial"/>
          <w:color w:val="000000"/>
          <w:sz w:val="16"/>
          <w:szCs w:val="16"/>
        </w:rPr>
      </w:pPr>
      <w:r w:rsidRPr="00AE3C31">
        <w:rPr>
          <w:rFonts w:ascii="Arial Narrow" w:hAnsi="Arial Narrow" w:cs="Arial"/>
          <w:color w:val="000000"/>
          <w:sz w:val="16"/>
          <w:szCs w:val="16"/>
          <w:lang w:val="fr-FR"/>
        </w:rPr>
        <w:t xml:space="preserve">              </w:t>
      </w:r>
      <w:r w:rsidRPr="00AE3C31">
        <w:rPr>
          <w:rFonts w:ascii="Arial Narrow" w:hAnsi="Arial Narrow" w:cs="Arial"/>
          <w:color w:val="000000"/>
          <w:sz w:val="16"/>
          <w:szCs w:val="16"/>
        </w:rPr>
        <w:t>- INTERRESSÉ;</w:t>
      </w:r>
    </w:p>
    <w:p w:rsidR="00206E57" w:rsidRDefault="00206E57" w:rsidP="00206E57">
      <w:pPr>
        <w:spacing w:after="0"/>
        <w:rPr>
          <w:rFonts w:ascii="Arial Narrow" w:hAnsi="Arial Narrow" w:cs="Arial"/>
          <w:color w:val="000000"/>
          <w:sz w:val="16"/>
          <w:szCs w:val="16"/>
        </w:rPr>
      </w:pPr>
      <w:r w:rsidRPr="00AE3C31">
        <w:rPr>
          <w:rFonts w:ascii="Arial Narrow" w:hAnsi="Arial Narrow" w:cs="Arial"/>
          <w:color w:val="000000"/>
          <w:sz w:val="16"/>
          <w:szCs w:val="16"/>
        </w:rPr>
        <w:t xml:space="preserve">               -ARCHIVES/CHRONO</w:t>
      </w:r>
    </w:p>
    <w:p w:rsidR="00206E57" w:rsidRPr="00F3573C" w:rsidRDefault="00206E57" w:rsidP="00206E57">
      <w:pPr>
        <w:spacing w:after="0"/>
        <w:rPr>
          <w:rFonts w:ascii="Arial" w:hAnsi="Arial" w:cs="Arial"/>
          <w:color w:val="000000"/>
          <w:sz w:val="12"/>
          <w:szCs w:val="12"/>
        </w:rPr>
      </w:pPr>
      <w:r w:rsidRPr="00F3573C">
        <w:rPr>
          <w:rFonts w:ascii="Arial" w:hAnsi="Arial" w:cs="Arial"/>
          <w:color w:val="000000"/>
          <w:sz w:val="12"/>
          <w:szCs w:val="12"/>
        </w:rPr>
        <w:t xml:space="preserve">. </w:t>
      </w:r>
    </w:p>
    <w:p w:rsidR="00206E57" w:rsidRDefault="00206E57" w:rsidP="00206E57"/>
    <w:p w:rsidR="00206E57" w:rsidRDefault="00206E57" w:rsidP="00206E57"/>
    <w:p w:rsidR="009A5298" w:rsidRDefault="009A5298"/>
    <w:sectPr w:rsidR="009A5298" w:rsidSect="00297C1A">
      <w:footerReference w:type="default" r:id="rId7"/>
      <w:pgSz w:w="11906" w:h="16838"/>
      <w:pgMar w:top="709" w:right="1134" w:bottom="454" w:left="1134" w:header="709" w:footer="709" w:gutter="0"/>
      <w:cols w:space="708"/>
      <w:docGrid w:linePitch="653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1808" w:rsidRDefault="009B1808">
      <w:pPr>
        <w:spacing w:after="0" w:line="240" w:lineRule="auto"/>
      </w:pPr>
      <w:r>
        <w:separator/>
      </w:r>
    </w:p>
  </w:endnote>
  <w:endnote w:type="continuationSeparator" w:id="0">
    <w:p w:rsidR="009B1808" w:rsidRDefault="009B18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16C3" w:rsidRPr="005F229E" w:rsidRDefault="00206E57">
    <w:pPr>
      <w:pStyle w:val="Pieddepage"/>
      <w:rPr>
        <w:i/>
        <w:lang w:val="fr-FR"/>
      </w:rPr>
    </w:pPr>
    <w:r>
      <w:rPr>
        <w:i/>
        <w:sz w:val="16"/>
        <w:szCs w:val="16"/>
        <w:lang w:val="fr-FR"/>
      </w:rPr>
      <w:t>SIGIPES ; Edition du 29/01/2026</w:t>
    </w:r>
    <w:r w:rsidRPr="005F229E">
      <w:rPr>
        <w:i/>
      </w:rPr>
      <w:ptab w:relativeTo="margin" w:alignment="center" w:leader="none"/>
    </w:r>
    <w:r w:rsidRPr="005F229E">
      <w:rPr>
        <w:i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1808" w:rsidRDefault="009B1808">
      <w:pPr>
        <w:spacing w:after="0" w:line="240" w:lineRule="auto"/>
      </w:pPr>
      <w:r>
        <w:separator/>
      </w:r>
    </w:p>
  </w:footnote>
  <w:footnote w:type="continuationSeparator" w:id="0">
    <w:p w:rsidR="009B1808" w:rsidRDefault="009B18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E57"/>
    <w:rsid w:val="00206E57"/>
    <w:rsid w:val="009A5298"/>
    <w:rsid w:val="009B1808"/>
    <w:rsid w:val="00CE6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CDB6B2-7DC5-45B4-8811-809979CB3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6E57"/>
    <w:pPr>
      <w:spacing w:after="200" w:line="276" w:lineRule="auto"/>
    </w:pPr>
    <w:rPr>
      <w:rFonts w:ascii="Cambria" w:eastAsia="Times New Roman" w:hAnsi="Cambria" w:cs="Times New Roman"/>
      <w:lang w:val="en-US" w:bidi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Retraitcorpsdetexte2">
    <w:name w:val="Body Text Indent 2"/>
    <w:basedOn w:val="Normal"/>
    <w:link w:val="Retraitcorpsdetexte2Car"/>
    <w:rsid w:val="00206E57"/>
    <w:pPr>
      <w:tabs>
        <w:tab w:val="left" w:pos="1410"/>
        <w:tab w:val="left" w:pos="2820"/>
        <w:tab w:val="left" w:pos="4230"/>
        <w:tab w:val="left" w:pos="5640"/>
        <w:tab w:val="left" w:pos="7050"/>
        <w:tab w:val="left" w:pos="8460"/>
        <w:tab w:val="left" w:pos="9870"/>
      </w:tabs>
      <w:ind w:left="720" w:hanging="720"/>
      <w:jc w:val="both"/>
    </w:pPr>
    <w:rPr>
      <w:rFonts w:ascii="Times New Roman" w:hAnsi="Times New Roman"/>
      <w:i/>
      <w:sz w:val="18"/>
      <w:szCs w:val="18"/>
    </w:rPr>
  </w:style>
  <w:style w:type="character" w:customStyle="1" w:styleId="Retraitcorpsdetexte2Car">
    <w:name w:val="Retrait corps de texte 2 Car"/>
    <w:basedOn w:val="Policepardfaut"/>
    <w:link w:val="Retraitcorpsdetexte2"/>
    <w:rsid w:val="00206E57"/>
    <w:rPr>
      <w:rFonts w:ascii="Times New Roman" w:eastAsia="Times New Roman" w:hAnsi="Times New Roman" w:cs="Times New Roman"/>
      <w:i/>
      <w:sz w:val="18"/>
      <w:szCs w:val="18"/>
      <w:lang w:val="en-US" w:bidi="en-US"/>
    </w:rPr>
  </w:style>
  <w:style w:type="paragraph" w:styleId="Pieddepage">
    <w:name w:val="footer"/>
    <w:basedOn w:val="Normal"/>
    <w:link w:val="PieddepageCar"/>
    <w:uiPriority w:val="99"/>
    <w:unhideWhenUsed/>
    <w:rsid w:val="00206E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06E57"/>
    <w:rPr>
      <w:rFonts w:ascii="Cambria" w:eastAsia="Times New Roman" w:hAnsi="Cambria" w:cs="Times New Roman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583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SIGIPES3</dc:creator>
  <cp:keywords/>
  <dc:description/>
  <cp:lastModifiedBy>SSPE2018</cp:lastModifiedBy>
  <cp:revision>2</cp:revision>
  <dcterms:created xsi:type="dcterms:W3CDTF">2009-01-01T00:40:00Z</dcterms:created>
  <dcterms:modified xsi:type="dcterms:W3CDTF">2026-07-03T10:03:00Z</dcterms:modified>
</cp:coreProperties>
</file>