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635E7" w:rsidRPr="0054544D" w14:paraId="64543AE3" w14:textId="77777777" w:rsidTr="00294FF2">
        <w:tc>
          <w:tcPr>
            <w:tcW w:w="1386" w:type="dxa"/>
            <w:hideMark/>
          </w:tcPr>
          <w:p w14:paraId="6335A53B" w14:textId="77777777" w:rsidR="00F635E7" w:rsidRPr="0054544D" w:rsidRDefault="00F635E7" w:rsidP="00294F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562237" wp14:editId="396B6E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C10AE1D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F454AB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660FE90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2129700" w14:textId="77777777" w:rsidR="00F635E7" w:rsidRPr="0054544D" w:rsidRDefault="00F635E7" w:rsidP="00294F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E37E026" w14:textId="77777777" w:rsidR="00F635E7" w:rsidRPr="0054544D" w:rsidRDefault="00F635E7" w:rsidP="00294F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09EE31A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A7B395A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E6406C9" w14:textId="77777777" w:rsidR="00F635E7" w:rsidRPr="0054544D" w:rsidRDefault="00F635E7" w:rsidP="00F635E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E650B36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56BE750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795D9F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AD74313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0F351D27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AC0E3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AA99ABB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7A200D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D069975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13A128C" w14:textId="77777777" w:rsidR="00F635E7" w:rsidRPr="000E0750" w:rsidRDefault="00F635E7" w:rsidP="00F635E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BE62DD9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Pr="00F635E7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38799F06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D66935" w14:textId="3221DD7A" w:rsidR="00F635E7" w:rsidRP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Математические основы верификации ПО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635E7" w14:paraId="12D86AC0" w14:textId="77777777" w:rsidTr="00294FF2">
        <w:trPr>
          <w:trHeight w:val="4474"/>
        </w:trPr>
        <w:tc>
          <w:tcPr>
            <w:tcW w:w="9180" w:type="dxa"/>
          </w:tcPr>
          <w:p w14:paraId="388EE514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F70D66" w14:textId="1CA49981" w:rsidR="00F635E7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Знакомство с языком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Promela</w:t>
            </w:r>
          </w:p>
          <w:p w14:paraId="0CC9F9CB" w14:textId="16B526F1" w:rsidR="00F635E7" w:rsidRPr="00B976A2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809E43" w14:textId="77777777" w:rsidR="00F635E7" w:rsidRPr="002F4F46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50444F0C" w14:textId="77777777" w:rsidR="00F635E7" w:rsidRPr="00275C22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996FF9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469A3E3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63C0FBAD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840F3C" w14:textId="2A73EF0A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</w:t>
            </w:r>
            <w:r w:rsidRPr="00F8241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4E496682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0EE70DA" w14:textId="77777777" w:rsidR="00F635E7" w:rsidRPr="00465755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66C3D0E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16EFE42" w14:textId="2C2B294A" w:rsidR="00F635E7" w:rsidRP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Кузнецова О.В.</w:t>
            </w:r>
          </w:p>
        </w:tc>
        <w:tc>
          <w:tcPr>
            <w:tcW w:w="391" w:type="dxa"/>
            <w:tcBorders>
              <w:left w:val="nil"/>
            </w:tcBorders>
          </w:tcPr>
          <w:p w14:paraId="1A1CD7FC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96A641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74EA70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528C2C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383F77B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B9F835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173F0E2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7ECC997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1FEAE99" w14:textId="39E90B63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66A5AA" w14:textId="48EE3649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5A56BF4" w14:textId="662B5CE2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8974403" w14:textId="4E18EEDF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D90BB4D" w14:textId="246E4E18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6B6AF62" w14:textId="19731314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484E876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7D107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ED0910" w14:textId="21AF9A51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 </w:t>
      </w:r>
    </w:p>
    <w:p w14:paraId="50FD197E" w14:textId="287E786D" w:rsidR="00F635E7" w:rsidRDefault="00F635E7" w:rsidP="00F635E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2024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</w:p>
    <w:p w14:paraId="25860F71" w14:textId="77777777" w:rsidR="00F635E7" w:rsidRPr="00F635E7" w:rsidRDefault="00F635E7">
      <w:pPr>
        <w:rPr>
          <w:rFonts w:ascii="Times New Roman" w:hAnsi="Times New Roman" w:cs="Times New Roman"/>
          <w:sz w:val="28"/>
          <w:szCs w:val="28"/>
        </w:rPr>
      </w:pPr>
      <w:r w:rsidRPr="009C72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F635E7">
        <w:rPr>
          <w:rFonts w:ascii="Times New Roman" w:hAnsi="Times New Roman" w:cs="Times New Roman"/>
          <w:sz w:val="28"/>
          <w:szCs w:val="28"/>
        </w:rPr>
        <w:t xml:space="preserve"> ознакомиться с возможностями языка </w:t>
      </w:r>
      <w:r w:rsidRPr="00F635E7">
        <w:rPr>
          <w:rFonts w:ascii="Times New Roman" w:hAnsi="Times New Roman" w:cs="Times New Roman"/>
          <w:sz w:val="28"/>
          <w:szCs w:val="28"/>
          <w:lang w:val="en-US"/>
        </w:rPr>
        <w:t>Promela</w:t>
      </w:r>
      <w:r w:rsidRPr="00F635E7">
        <w:rPr>
          <w:rFonts w:ascii="Times New Roman" w:hAnsi="Times New Roman" w:cs="Times New Roman"/>
          <w:sz w:val="28"/>
          <w:szCs w:val="28"/>
        </w:rPr>
        <w:t>.</w:t>
      </w:r>
    </w:p>
    <w:p w14:paraId="16DEC26B" w14:textId="1C087B23" w:rsidR="00F635E7" w:rsidRDefault="00F635E7" w:rsidP="00F635E7">
      <w:pPr>
        <w:rPr>
          <w:rFonts w:ascii="Times New Roman" w:hAnsi="Times New Roman" w:cs="Times New Roman"/>
          <w:sz w:val="28"/>
          <w:szCs w:val="28"/>
        </w:rPr>
      </w:pPr>
      <w:r w:rsidRPr="009C72C4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F635E7">
        <w:rPr>
          <w:rFonts w:ascii="Times New Roman" w:hAnsi="Times New Roman" w:cs="Times New Roman"/>
          <w:sz w:val="28"/>
          <w:szCs w:val="28"/>
        </w:rPr>
        <w:t xml:space="preserve"> для небольшого фрагмента программы необходимо описать модель этой программы на Promela и изучить её (SPIN).</w:t>
      </w:r>
    </w:p>
    <w:p w14:paraId="0C68ABAF" w14:textId="70D58521" w:rsidR="009C72C4" w:rsidRPr="00BE716E" w:rsidRDefault="009C72C4" w:rsidP="009C72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sz w:val="28"/>
          <w:szCs w:val="28"/>
          <w:u w:val="single"/>
        </w:rPr>
        <w:t>Фрагмент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2C4" w14:paraId="1C0CA4CF" w14:textId="77777777" w:rsidTr="009C72C4">
        <w:tc>
          <w:tcPr>
            <w:tcW w:w="9345" w:type="dxa"/>
          </w:tcPr>
          <w:p w14:paraId="6F0C2C24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proctype </w:t>
            </w:r>
            <w:proofErr w:type="gramStart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Factorial(</w:t>
            </w:r>
            <w:proofErr w:type="gramEnd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num; int result) {</w:t>
            </w:r>
          </w:p>
          <w:p w14:paraId="41066015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</w:t>
            </w:r>
          </w:p>
          <w:p w14:paraId="2CA0DAF9" w14:textId="0E8CA0AA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 == 0 -&gt; printf("Factorial is %d", result)</w:t>
            </w:r>
          </w:p>
          <w:p w14:paraId="31FD5807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else -&gt; run Factorial(num - 1, result * num)</w:t>
            </w:r>
          </w:p>
          <w:p w14:paraId="5F26C8A7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fi</w:t>
            </w:r>
          </w:p>
          <w:p w14:paraId="6DEC8CC7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6E18D87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FF48CA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 {</w:t>
            </w:r>
          </w:p>
          <w:p w14:paraId="1D983192" w14:textId="77777777" w:rsidR="004439B1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run </w:t>
            </w:r>
            <w:proofErr w:type="gramStart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Factorial(</w:t>
            </w:r>
            <w:proofErr w:type="gramEnd"/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5, 1)</w:t>
            </w:r>
          </w:p>
          <w:p w14:paraId="3D345779" w14:textId="72B26CC0" w:rsidR="009C72C4" w:rsidRPr="004439B1" w:rsidRDefault="004439B1" w:rsidP="004439B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A613840" w14:textId="77777777" w:rsidR="009C72C4" w:rsidRPr="009C72C4" w:rsidRDefault="009C72C4" w:rsidP="009C72C4">
      <w:pPr>
        <w:rPr>
          <w:rFonts w:ascii="Times New Roman" w:hAnsi="Times New Roman" w:cs="Times New Roman"/>
          <w:sz w:val="28"/>
          <w:szCs w:val="28"/>
        </w:rPr>
      </w:pPr>
    </w:p>
    <w:p w14:paraId="709D095D" w14:textId="2067EC23" w:rsidR="009C72C4" w:rsidRPr="00BE716E" w:rsidRDefault="009C72C4" w:rsidP="009C72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sz w:val="28"/>
          <w:szCs w:val="28"/>
          <w:u w:val="single"/>
        </w:rPr>
        <w:t>Описание</w:t>
      </w:r>
    </w:p>
    <w:p w14:paraId="4DDAC977" w14:textId="392F84A2" w:rsidR="001D4E44" w:rsidRDefault="001D4E44" w:rsidP="0088654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86540">
        <w:rPr>
          <w:rFonts w:ascii="Times New Roman" w:hAnsi="Times New Roman" w:cs="Times New Roman"/>
          <w:sz w:val="28"/>
          <w:szCs w:val="28"/>
        </w:rPr>
        <w:t>В коде выше приведена функци</w:t>
      </w:r>
      <w:r w:rsidR="00886540" w:rsidRPr="00886540">
        <w:rPr>
          <w:rFonts w:ascii="Times New Roman" w:hAnsi="Times New Roman" w:cs="Times New Roman"/>
          <w:sz w:val="28"/>
          <w:szCs w:val="28"/>
        </w:rPr>
        <w:t>я вычисления факториала через рекурсию</w:t>
      </w:r>
      <w:r w:rsidR="00886540">
        <w:rPr>
          <w:rFonts w:ascii="Times New Roman" w:hAnsi="Times New Roman" w:cs="Times New Roman"/>
          <w:sz w:val="28"/>
          <w:szCs w:val="28"/>
        </w:rPr>
        <w:t xml:space="preserve"> для числа 5.</w:t>
      </w:r>
    </w:p>
    <w:p w14:paraId="6F001A62" w14:textId="77777777" w:rsidR="00BE716E" w:rsidRPr="00886540" w:rsidRDefault="00BE716E" w:rsidP="008865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F3CB90D" w14:textId="0A54C816" w:rsidR="009C72C4" w:rsidRPr="00BE716E" w:rsidRDefault="009C72C4" w:rsidP="009C72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sz w:val="28"/>
          <w:szCs w:val="28"/>
          <w:u w:val="single"/>
        </w:rPr>
        <w:t>Множество состояний модели</w:t>
      </w:r>
    </w:p>
    <w:p w14:paraId="718CA7FD" w14:textId="37237199" w:rsidR="00886540" w:rsidRDefault="00886540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может находиться в следующих состояниях:</w:t>
      </w:r>
    </w:p>
    <w:p w14:paraId="65C9BBB1" w14:textId="2524DA96" w:rsidR="00886540" w:rsidRDefault="00886540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2416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начальное состояние</w:t>
      </w:r>
    </w:p>
    <w:p w14:paraId="11E2789F" w14:textId="5226552A" w:rsidR="00886540" w:rsidRDefault="00886540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2416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конечное состояние</w:t>
      </w:r>
    </w:p>
    <w:p w14:paraId="239E17A2" w14:textId="5621EE05" w:rsidR="00886540" w:rsidRDefault="00627F6F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61889">
        <w:rPr>
          <w:rFonts w:ascii="Times New Roman" w:hAnsi="Times New Roman" w:cs="Times New Roman"/>
          <w:sz w:val="28"/>
          <w:szCs w:val="28"/>
        </w:rPr>
        <w:t>2 – вызов функции факториала</w:t>
      </w:r>
    </w:p>
    <w:p w14:paraId="1FCBA7F7" w14:textId="4A98E51F" w:rsidR="00C61889" w:rsidRPr="00F82416" w:rsidRDefault="00C61889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61889">
        <w:rPr>
          <w:rFonts w:ascii="Times New Roman" w:hAnsi="Times New Roman" w:cs="Times New Roman"/>
          <w:sz w:val="28"/>
          <w:szCs w:val="28"/>
        </w:rPr>
        <w:t xml:space="preserve">5 </w:t>
      </w:r>
      <w:r w:rsidR="00BE716E">
        <w:rPr>
          <w:rFonts w:ascii="Times New Roman" w:hAnsi="Times New Roman" w:cs="Times New Roman"/>
          <w:sz w:val="28"/>
          <w:szCs w:val="28"/>
        </w:rPr>
        <w:t>–</w:t>
      </w:r>
      <w:r w:rsidRPr="00C61889">
        <w:rPr>
          <w:rFonts w:ascii="Times New Roman" w:hAnsi="Times New Roman" w:cs="Times New Roman"/>
          <w:sz w:val="28"/>
          <w:szCs w:val="28"/>
        </w:rPr>
        <w:t xml:space="preserve"> </w:t>
      </w:r>
      <w:r w:rsidR="00BE716E">
        <w:rPr>
          <w:rFonts w:ascii="Times New Roman" w:hAnsi="Times New Roman" w:cs="Times New Roman"/>
          <w:sz w:val="28"/>
          <w:szCs w:val="28"/>
        </w:rPr>
        <w:t xml:space="preserve">выполняется сравнение с 0 поданного на вход числа </w:t>
      </w:r>
      <w:r w:rsidR="00BE716E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669AAAB4" w14:textId="6A600305" w:rsidR="00BE716E" w:rsidRDefault="00BE716E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716E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 xml:space="preserve">итоговый результат ещё не вычислен, осуществляется вызов факториала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E7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716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8FEBA3B" w14:textId="72011224" w:rsidR="00BE716E" w:rsidRDefault="00BE716E" w:rsidP="00886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S7 – </w:t>
      </w:r>
      <w:r>
        <w:rPr>
          <w:rFonts w:ascii="Times New Roman" w:hAnsi="Times New Roman" w:cs="Times New Roman"/>
          <w:sz w:val="28"/>
          <w:szCs w:val="28"/>
        </w:rPr>
        <w:t>итоговый результат вычислен</w:t>
      </w:r>
    </w:p>
    <w:p w14:paraId="2E21E8B0" w14:textId="77777777" w:rsidR="00BE716E" w:rsidRPr="00BE716E" w:rsidRDefault="00BE716E" w:rsidP="0088654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6C6C82" w14:textId="772C885E" w:rsidR="009C72C4" w:rsidRDefault="009C72C4" w:rsidP="009C72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sz w:val="28"/>
          <w:szCs w:val="28"/>
          <w:u w:val="single"/>
        </w:rPr>
        <w:t>Граф переходов между состояниями модели</w:t>
      </w:r>
    </w:p>
    <w:p w14:paraId="02786C86" w14:textId="5FB00DBA" w:rsidR="00BE716E" w:rsidRPr="00BE716E" w:rsidRDefault="00BE716E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>Общий граф переходов выглядит следующим образом:</w:t>
      </w:r>
    </w:p>
    <w:p w14:paraId="000B8E49" w14:textId="42ABD3E5" w:rsidR="00BE716E" w:rsidRDefault="00BE716E" w:rsidP="00BE71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8CCB9" wp14:editId="42E1A291">
            <wp:extent cx="1533783" cy="2992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644" cy="30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297" w14:textId="35E3243F" w:rsidR="00BE716E" w:rsidRDefault="00BE716E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>Детализированный граф переходов состояний для функции факториала:</w:t>
      </w:r>
    </w:p>
    <w:p w14:paraId="65F24506" w14:textId="5B9762BF" w:rsidR="00BE716E" w:rsidRPr="00BE716E" w:rsidRDefault="00BE716E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40E6E" wp14:editId="6A14AEBB">
            <wp:extent cx="2909454" cy="364868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888" cy="36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C9A6" w14:textId="77777777" w:rsidR="00BE716E" w:rsidRDefault="00BE716E" w:rsidP="00F63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AE426" w14:textId="368021E9" w:rsidR="00F635E7" w:rsidRPr="009C72C4" w:rsidRDefault="009C72C4" w:rsidP="00F63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2C4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5BCAC3" w14:textId="29F20126" w:rsidR="008C6CAC" w:rsidRPr="00BE716E" w:rsidRDefault="00BE716E" w:rsidP="00BE716E">
      <w:pPr>
        <w:jc w:val="both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>В результате выполнения работы были получены базовые навыки работы с Promela.</w:t>
      </w:r>
    </w:p>
    <w:p w14:paraId="4422DFCE" w14:textId="2B67551F" w:rsidR="00BE716E" w:rsidRPr="00BE716E" w:rsidRDefault="00BE716E" w:rsidP="00BE716E">
      <w:pPr>
        <w:jc w:val="both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>ознакомительного фрагмента кода была взята функция факториала с использованием рекурсии, был приведён исходный код программы, перечислены основные состояния модели и приведён граф переходов состояний.</w:t>
      </w:r>
    </w:p>
    <w:sectPr w:rsidR="00BE716E" w:rsidRPr="00BE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4FAF"/>
    <w:multiLevelType w:val="hybridMultilevel"/>
    <w:tmpl w:val="CF742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7"/>
    <w:rsid w:val="001D4E44"/>
    <w:rsid w:val="004439B1"/>
    <w:rsid w:val="00627F6F"/>
    <w:rsid w:val="00886540"/>
    <w:rsid w:val="008C6CAC"/>
    <w:rsid w:val="008F768B"/>
    <w:rsid w:val="009C72C4"/>
    <w:rsid w:val="00BE716E"/>
    <w:rsid w:val="00C61889"/>
    <w:rsid w:val="00F635E7"/>
    <w:rsid w:val="00F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2B09"/>
  <w15:chartTrackingRefBased/>
  <w15:docId w15:val="{412E2899-BB18-4C42-9879-F08D908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72C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E71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cp:keywords/>
  <dc:description/>
  <cp:lastModifiedBy>Брянская Екатерина</cp:lastModifiedBy>
  <cp:revision>2</cp:revision>
  <dcterms:created xsi:type="dcterms:W3CDTF">2024-04-28T16:43:00Z</dcterms:created>
  <dcterms:modified xsi:type="dcterms:W3CDTF">2024-04-28T21:55:00Z</dcterms:modified>
</cp:coreProperties>
</file>