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de Pruebas</w:t>
      </w:r>
    </w:p>
    <w:p>
      <w:pPr>
        <w:pStyle w:val="Heading1"/>
      </w:pPr>
      <w:r>
        <w:t>Objetivo</w:t>
      </w:r>
    </w:p>
    <w:p>
      <w:r>
        <w:t>Verificar que el sistema de gestión de inventarios cumpla con los requisitos funcionales y no funcionales, garantizando su correcta operación y seguridad.</w:t>
      </w:r>
    </w:p>
    <w:p>
      <w:pPr>
        <w:pStyle w:val="Heading1"/>
      </w:pPr>
      <w:r>
        <w:t>Tipos de pruebas realizadas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Tipo</w:t>
            </w:r>
          </w:p>
        </w:tc>
        <w:tc>
          <w:tcPr>
            <w:tcW w:type="dxa" w:w="4320"/>
          </w:tcPr>
          <w:p>
            <w:r>
              <w:t>Descripción</w:t>
            </w:r>
          </w:p>
        </w:tc>
      </w:tr>
      <w:tr>
        <w:tc>
          <w:tcPr>
            <w:tcW w:type="dxa" w:w="4320"/>
          </w:tcPr>
          <w:p>
            <w:r>
              <w:t>Pruebas unitarias</w:t>
            </w:r>
          </w:p>
        </w:tc>
        <w:tc>
          <w:tcPr>
            <w:tcW w:type="dxa" w:w="4320"/>
          </w:tcPr>
          <w:p>
            <w:r>
              <w:t>Verificar el correcto funcionamiento de funciones y servicios individuales.</w:t>
            </w:r>
          </w:p>
        </w:tc>
      </w:tr>
      <w:tr>
        <w:tc>
          <w:tcPr>
            <w:tcW w:type="dxa" w:w="4320"/>
          </w:tcPr>
          <w:p>
            <w:r>
              <w:t>Pruebas de integración</w:t>
            </w:r>
          </w:p>
        </w:tc>
        <w:tc>
          <w:tcPr>
            <w:tcW w:type="dxa" w:w="4320"/>
          </w:tcPr>
          <w:p>
            <w:r>
              <w:t>Validar la interacción entre módulos (controladores, servicios y repositorios).</w:t>
            </w:r>
          </w:p>
        </w:tc>
      </w:tr>
      <w:tr>
        <w:tc>
          <w:tcPr>
            <w:tcW w:type="dxa" w:w="4320"/>
          </w:tcPr>
          <w:p>
            <w:r>
              <w:t>Pruebas de aceptación</w:t>
            </w:r>
          </w:p>
        </w:tc>
        <w:tc>
          <w:tcPr>
            <w:tcW w:type="dxa" w:w="4320"/>
          </w:tcPr>
          <w:p>
            <w:r>
              <w:t>Validar que se cumplan los requisitos del usuario final usando Cucumber.</w:t>
            </w:r>
          </w:p>
        </w:tc>
      </w:tr>
      <w:tr>
        <w:tc>
          <w:tcPr>
            <w:tcW w:type="dxa" w:w="4320"/>
          </w:tcPr>
          <w:p>
            <w:r>
              <w:t>Pruebas de roles y seguridad</w:t>
            </w:r>
          </w:p>
        </w:tc>
        <w:tc>
          <w:tcPr>
            <w:tcW w:type="dxa" w:w="4320"/>
          </w:tcPr>
          <w:p>
            <w:r>
              <w:t>Asegurar restricciones correctas de acceso para cada rol.</w:t>
            </w:r>
          </w:p>
        </w:tc>
      </w:tr>
      <w:tr>
        <w:tc>
          <w:tcPr>
            <w:tcW w:type="dxa" w:w="4320"/>
          </w:tcPr>
          <w:p>
            <w:r>
              <w:t>Pruebas manuales (opcional)</w:t>
            </w:r>
          </w:p>
        </w:tc>
        <w:tc>
          <w:tcPr>
            <w:tcW w:type="dxa" w:w="4320"/>
          </w:tcPr>
          <w:p>
            <w:r>
              <w:t>Validación visual y funcional en interfaz web.</w:t>
            </w:r>
          </w:p>
        </w:tc>
      </w:tr>
    </w:tbl>
    <w:p>
      <w:pPr>
        <w:pStyle w:val="Heading1"/>
      </w:pPr>
      <w:r>
        <w:t>Casos de prueba (Ejemplos detallados)</w:t>
      </w:r>
    </w:p>
    <w:p>
      <w:pPr>
        <w:pStyle w:val="Heading2"/>
      </w:pPr>
      <w:r>
        <w:t>Caso 1: Crear producto (Admin)</w:t>
      </w:r>
    </w:p>
    <w:p>
      <w:r>
        <w:t>Descripción: Verificar que un usuario con rol administrador pueda crear un nuevo producto.</w:t>
      </w:r>
    </w:p>
    <w:p>
      <w:pPr>
        <w:pStyle w:val="ListBullet"/>
      </w:pPr>
      <w:r>
        <w:t>Pasos:</w:t>
      </w:r>
    </w:p>
    <w:p>
      <w:pPr>
        <w:pStyle w:val="ListBullet2"/>
      </w:pPr>
      <w:r>
        <w:t>Autenticarse como administrador.</w:t>
      </w:r>
    </w:p>
    <w:p>
      <w:pPr>
        <w:pStyle w:val="ListBullet2"/>
      </w:pPr>
      <w:r>
        <w:t>Enviar solicitud POST `/products` con datos válidos.</w:t>
      </w:r>
    </w:p>
    <w:p>
      <w:r>
        <w:t>Resultado esperado: Código 201 (Created) y respuesta con los datos del producto creado.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2: Crear producto (Empleado)</w:t>
      </w:r>
    </w:p>
    <w:p>
      <w:r>
        <w:t>Descripción: Verificar que un usuario empleado no pueda crear un producto.</w:t>
      </w:r>
    </w:p>
    <w:p>
      <w:pPr>
        <w:pStyle w:val="ListBullet"/>
      </w:pPr>
      <w:r>
        <w:t>Pasos:</w:t>
      </w:r>
    </w:p>
    <w:p>
      <w:pPr>
        <w:pStyle w:val="ListBullet2"/>
      </w:pPr>
      <w:r>
        <w:t>Autenticarse como empleado.</w:t>
      </w:r>
    </w:p>
    <w:p>
      <w:pPr>
        <w:pStyle w:val="ListBullet2"/>
      </w:pPr>
      <w:r>
        <w:t>Intentar enviar POST `/products`.</w:t>
      </w:r>
    </w:p>
    <w:p>
      <w:r>
        <w:t>Resultado esperado: Código 403 (Forbidden).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3: Editar producto (Admin)</w:t>
      </w:r>
    </w:p>
    <w:p>
      <w:r>
        <w:t>Descripción: Verificar que un administrador pueda editar un producto existente.</w:t>
      </w:r>
    </w:p>
    <w:p>
      <w:pPr>
        <w:pStyle w:val="ListBullet"/>
      </w:pPr>
      <w:r>
        <w:t>Pasos:</w:t>
      </w:r>
    </w:p>
    <w:p>
      <w:pPr>
        <w:pStyle w:val="ListBullet2"/>
      </w:pPr>
      <w:r>
        <w:t>Autenticarse como administrador.</w:t>
      </w:r>
    </w:p>
    <w:p>
      <w:pPr>
        <w:pStyle w:val="ListBullet2"/>
      </w:pPr>
      <w:r>
        <w:t>Enviar PUT `/products/:id` con nuevos datos.</w:t>
      </w:r>
    </w:p>
    <w:p>
      <w:r>
        <w:t>Resultado esperado: Código 200 (OK) y respuesta con el producto actualizado.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4: Ver lista de productos (Empleado)</w:t>
      </w:r>
    </w:p>
    <w:p>
      <w:r>
        <w:t>Descripción: Verificar que un empleado pueda consultar la lista de productos.</w:t>
      </w:r>
    </w:p>
    <w:p>
      <w:pPr>
        <w:pStyle w:val="ListBullet"/>
      </w:pPr>
      <w:r>
        <w:t>Pasos:</w:t>
      </w:r>
    </w:p>
    <w:p>
      <w:pPr>
        <w:pStyle w:val="ListBullet2"/>
      </w:pPr>
      <w:r>
        <w:t>Autenticarse como empleado.</w:t>
      </w:r>
    </w:p>
    <w:p>
      <w:pPr>
        <w:pStyle w:val="ListBullet2"/>
      </w:pPr>
      <w:r>
        <w:t>Enviar GET `/products`.</w:t>
      </w:r>
    </w:p>
    <w:p>
      <w:r>
        <w:t>Resultado esperado: Código 200 y lista completa de productos.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5: Seguridad JWT</w:t>
      </w:r>
    </w:p>
    <w:p>
      <w:r>
        <w:t>Descripción: Verificar que no se pueda acceder a endpoints protegidos sin token.</w:t>
      </w:r>
    </w:p>
    <w:p>
      <w:pPr>
        <w:pStyle w:val="ListBullet"/>
      </w:pPr>
      <w:r>
        <w:t>Pasos:</w:t>
      </w:r>
    </w:p>
    <w:p>
      <w:pPr>
        <w:pStyle w:val="ListBullet2"/>
      </w:pPr>
      <w:r>
        <w:t>Enviar solicitud GET `/products` sin token.</w:t>
      </w:r>
    </w:p>
    <w:p>
      <w:r>
        <w:t>Resultado esperado: Código 401 (Unauthorized).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6: Prueba de aceptación (Cucumber) - Agregar producto</w:t>
      </w:r>
    </w:p>
    <w:p>
      <w:r>
        <w:t>Descripción: Validar mediante Cucumber que un admin pueda crear un producto y aparezca en el inventario.</w:t>
      </w:r>
    </w:p>
    <w:p>
      <w:r>
        <w:t>Resultado esperado: Test pasa en verde.</w:t>
      </w:r>
    </w:p>
    <w:p>
      <w:r>
        <w:t>Resultado obtenido: Correcto.</w:t>
      </w:r>
    </w:p>
    <w:p>
      <w:r>
        <w:t>Defectos encontrados: Ninguno.</w:t>
      </w:r>
    </w:p>
    <w:p>
      <w:pPr>
        <w:pStyle w:val="Heading2"/>
      </w:pPr>
      <w:r>
        <w:t>Caso 7: Prueba de aceptación (Cucumber) - Restricción de empleado</w:t>
      </w:r>
    </w:p>
    <w:p>
      <w:r>
        <w:t>Descripción: Verificar que un empleado no pueda crear un producto (test Cucumber).</w:t>
      </w:r>
    </w:p>
    <w:p>
      <w:r>
        <w:t>Resultado esperado: Error 403 (prohibido).</w:t>
      </w:r>
    </w:p>
    <w:p>
      <w:r>
        <w:t>Resultado obtenido: Correcto.</w:t>
      </w:r>
    </w:p>
    <w:p>
      <w:r>
        <w:t>Defectos encontrados: Ninguno.</w:t>
      </w:r>
    </w:p>
    <w:p>
      <w:pPr>
        <w:pStyle w:val="Heading1"/>
      </w:pPr>
      <w:r>
        <w:t>Resumen de defectos encontrados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ID</w:t>
            </w:r>
          </w:p>
        </w:tc>
        <w:tc>
          <w:tcPr>
            <w:tcW w:type="dxa" w:w="2160"/>
          </w:tcPr>
          <w:p>
            <w:r>
              <w:t>Caso</w:t>
            </w:r>
          </w:p>
        </w:tc>
        <w:tc>
          <w:tcPr>
            <w:tcW w:type="dxa" w:w="2160"/>
          </w:tcPr>
          <w:p>
            <w:r>
              <w:t>Descripción</w:t>
            </w:r>
          </w:p>
        </w:tc>
        <w:tc>
          <w:tcPr>
            <w:tcW w:type="dxa" w:w="2160"/>
          </w:tcPr>
          <w:p>
            <w:r>
              <w:t>Estado</w:t>
            </w:r>
          </w:p>
        </w:tc>
      </w:tr>
      <w:tr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-</w:t>
            </w:r>
          </w:p>
        </w:tc>
        <w:tc>
          <w:tcPr>
            <w:tcW w:type="dxa" w:w="2160"/>
          </w:tcPr>
          <w:p>
            <w:r>
              <w:t>Ninguno encontrado</w:t>
            </w:r>
          </w:p>
        </w:tc>
        <w:tc>
          <w:tcPr>
            <w:tcW w:type="dxa" w:w="2160"/>
          </w:tcPr>
          <w:p>
            <w:r>
              <w:t>Cerrado ✅</w:t>
            </w:r>
          </w:p>
        </w:tc>
      </w:tr>
    </w:tbl>
    <w:p>
      <w:pPr>
        <w:pStyle w:val="Heading1"/>
      </w:pPr>
      <w:r>
        <w:t>Resultados globales</w:t>
      </w:r>
    </w:p>
    <w:p>
      <w:r>
        <w:t>Pruebas ejecutadas: 7</w:t>
      </w:r>
    </w:p>
    <w:p>
      <w:r>
        <w:t>Pruebas exitosas: 7</w:t>
      </w:r>
    </w:p>
    <w:p>
      <w:r>
        <w:t>Pruebas con defectos: 0</w:t>
      </w:r>
    </w:p>
    <w:p>
      <w:r>
        <w:t>Cobertura aproximada: 90% funcionalidades principales</w:t>
      </w:r>
    </w:p>
    <w:p>
      <w:pPr>
        <w:pStyle w:val="Heading1"/>
      </w:pPr>
      <w:r>
        <w:t>Recomendaciones</w:t>
      </w:r>
    </w:p>
    <w:p>
      <w:r>
        <w:t>Seguir ejecutando pruebas automáticas antes de cada despliegue (CI/CD).</w:t>
      </w:r>
    </w:p>
    <w:p>
      <w:r>
        <w:t>Realizar pruebas de estrés y carga cuando se integre a producción.</w:t>
      </w:r>
    </w:p>
    <w:p>
      <w:r>
        <w:t>Validar futuras nuevas funcionalidades con pruebas de aceptación adicionales.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