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67F1" w14:textId="77777777" w:rsidR="00F33238" w:rsidRDefault="00F33238" w:rsidP="0027172B">
      <w:pPr>
        <w:pStyle w:val="Textoindependiente"/>
        <w:jc w:val="both"/>
        <w:rPr>
          <w:rFonts w:ascii="Century Gothic" w:hAnsi="Century Gothic"/>
          <w:highlight w:val="white"/>
        </w:rPr>
      </w:pPr>
      <w:bookmarkStart w:id="0" w:name="_Hlk151066940"/>
    </w:p>
    <w:bookmarkEnd w:id="0"/>
    <w:p w14:paraId="6A7A54BA" w14:textId="2596B5D7" w:rsidR="00CE7BC2" w:rsidRPr="00956AFC" w:rsidRDefault="00EF61BC" w:rsidP="00956AFC">
      <w:pPr>
        <w:pStyle w:val="Textoindependiente"/>
        <w:jc w:val="both"/>
        <w:rPr>
          <w:rFonts w:ascii="Century Gothic" w:eastAsia="Century Gothic" w:hAnsi="Century Gothic" w:cs="Century Gothic"/>
          <w:lang w:val="es-CO"/>
        </w:rPr>
      </w:pPr>
      <w:r>
        <w:rPr>
          <w:rFonts w:ascii="Century Gothic" w:eastAsia="Century Gothic" w:hAnsi="Century Gothic" w:cs="Century Gothic"/>
          <w:highlight w:val="white"/>
        </w:rPr>
        <w:t>Yo,</w:t>
      </w:r>
      <w:r w:rsidR="004C4B54">
        <w:rPr>
          <w:rFonts w:ascii="Century Gothic" w:eastAsia="Century Gothic" w:hAnsi="Century Gothic" w:cs="Century Gothic"/>
          <w:highlight w:val="white"/>
        </w:rPr>
        <w:t xml:space="preserve"> </w:t>
      </w:r>
      <w:r w:rsidR="004C4B54" w:rsidRPr="004C4B54">
        <w:rPr>
          <w:rFonts w:ascii="Century Gothic" w:eastAsia="Century Gothic" w:hAnsi="Century Gothic" w:cs="Century Gothic"/>
          <w:b/>
          <w:bCs/>
          <w:sz w:val="22"/>
          <w:szCs w:val="22"/>
        </w:rPr>
        <w:t>{{paciente}}</w:t>
      </w:r>
      <w:r w:rsidRPr="004C4B54">
        <w:rPr>
          <w:rFonts w:ascii="Century Gothic" w:eastAsia="Century Gothic" w:hAnsi="Century Gothic" w:cs="Century Gothic"/>
          <w:sz w:val="22"/>
          <w:szCs w:val="22"/>
          <w:highlight w:val="white"/>
        </w:rPr>
        <w:t xml:space="preserve"> </w:t>
      </w:r>
      <w:r>
        <w:rPr>
          <w:rFonts w:ascii="Century Gothic" w:eastAsia="Century Gothic" w:hAnsi="Century Gothic" w:cs="Century Gothic"/>
          <w:highlight w:val="white"/>
        </w:rPr>
        <w:t>mayor de edad identificado(a) con C.C</w:t>
      </w:r>
      <w:r w:rsidR="004C4B54">
        <w:rPr>
          <w:rFonts w:ascii="Century Gothic" w:eastAsia="Century Gothic" w:hAnsi="Century Gothic" w:cs="Century Gothic"/>
          <w:highlight w:val="white"/>
        </w:rPr>
        <w:t xml:space="preserve"> </w:t>
      </w:r>
      <w:r w:rsidR="004C4B54" w:rsidRPr="004C4B54">
        <w:rPr>
          <w:rFonts w:ascii="Century Gothic" w:eastAsia="Century Gothic" w:hAnsi="Century Gothic" w:cs="Century Gothic"/>
          <w:b/>
          <w:bCs/>
        </w:rPr>
        <w:t>{{</w:t>
      </w:r>
      <w:proofErr w:type="spellStart"/>
      <w:r w:rsidR="004C4B54" w:rsidRPr="004C4B54">
        <w:rPr>
          <w:rFonts w:ascii="Century Gothic" w:eastAsia="Century Gothic" w:hAnsi="Century Gothic" w:cs="Century Gothic"/>
          <w:b/>
          <w:bCs/>
        </w:rPr>
        <w:t>cedula_paciente</w:t>
      </w:r>
      <w:proofErr w:type="spellEnd"/>
      <w:r w:rsidR="004C4B54" w:rsidRPr="004C4B54">
        <w:rPr>
          <w:rFonts w:ascii="Century Gothic" w:eastAsia="Century Gothic" w:hAnsi="Century Gothic" w:cs="Century Gothic"/>
          <w:b/>
          <w:bCs/>
        </w:rPr>
        <w:t>}}</w:t>
      </w:r>
      <w:r w:rsidR="004C4B54">
        <w:rPr>
          <w:rFonts w:ascii="Century Gothic" w:eastAsia="Century Gothic" w:hAnsi="Century Gothic" w:cs="Century Gothic"/>
        </w:rPr>
        <w:t xml:space="preserve"> </w:t>
      </w:r>
      <w:r>
        <w:rPr>
          <w:rFonts w:ascii="Century Gothic" w:eastAsia="Century Gothic" w:hAnsi="Century Gothic" w:cs="Century Gothic"/>
          <w:highlight w:val="white"/>
        </w:rPr>
        <w:t>de</w:t>
      </w:r>
      <w:r w:rsidR="004C4B54">
        <w:rPr>
          <w:rFonts w:ascii="Century Gothic" w:eastAsia="Century Gothic" w:hAnsi="Century Gothic" w:cs="Century Gothic"/>
          <w:highlight w:val="white"/>
        </w:rPr>
        <w:t xml:space="preserve"> </w:t>
      </w:r>
      <w:r w:rsidR="00C8594E" w:rsidRPr="00C8594E">
        <w:rPr>
          <w:rFonts w:ascii="Century Gothic" w:eastAsia="Century Gothic" w:hAnsi="Century Gothic" w:cs="Century Gothic"/>
          <w:b/>
          <w:bCs/>
        </w:rPr>
        <w:t>{{</w:t>
      </w:r>
      <w:proofErr w:type="spellStart"/>
      <w:r w:rsidR="00C8594E" w:rsidRPr="00C8594E">
        <w:rPr>
          <w:rFonts w:ascii="Century Gothic" w:eastAsia="Century Gothic" w:hAnsi="Century Gothic" w:cs="Century Gothic"/>
          <w:b/>
          <w:bCs/>
        </w:rPr>
        <w:t>lugar_expedicion_paciente</w:t>
      </w:r>
      <w:proofErr w:type="spellEnd"/>
      <w:r w:rsidR="00C8594E" w:rsidRPr="00C8594E">
        <w:rPr>
          <w:rFonts w:ascii="Century Gothic" w:eastAsia="Century Gothic" w:hAnsi="Century Gothic" w:cs="Century Gothic"/>
          <w:b/>
          <w:bCs/>
        </w:rPr>
        <w:t>}}</w:t>
      </w:r>
      <w:r w:rsidR="00490474">
        <w:rPr>
          <w:rFonts w:ascii="Century Gothic" w:eastAsia="Century Gothic" w:hAnsi="Century Gothic" w:cs="Century Gothic"/>
          <w:b/>
          <w:bCs/>
        </w:rPr>
        <w:t xml:space="preserve"> </w:t>
      </w:r>
      <w:r>
        <w:rPr>
          <w:rFonts w:ascii="Century Gothic" w:eastAsia="Century Gothic" w:hAnsi="Century Gothic" w:cs="Century Gothic"/>
          <w:highlight w:val="white"/>
        </w:rPr>
        <w:t>actuando en nombre propio, en pleno uso de mis facultades</w:t>
      </w:r>
      <w:r>
        <w:rPr>
          <w:rFonts w:ascii="Century Gothic" w:eastAsia="Century Gothic" w:hAnsi="Century Gothic" w:cs="Century Gothic"/>
        </w:rPr>
        <w:t xml:space="preserve">, </w:t>
      </w:r>
      <w:r>
        <w:rPr>
          <w:rFonts w:ascii="Century Gothic" w:eastAsia="Century Gothic" w:hAnsi="Century Gothic" w:cs="Century Gothic"/>
          <w:highlight w:val="white"/>
        </w:rPr>
        <w:t xml:space="preserve">libre y consciente, declaro que el personal de </w:t>
      </w:r>
      <w:r w:rsidRPr="003A236C">
        <w:rPr>
          <w:rFonts w:ascii="Century Gothic" w:hAnsi="Century Gothic"/>
          <w:b/>
          <w:bCs/>
          <w:highlight w:val="white"/>
        </w:rPr>
        <w:t>DHI COLOMBIA</w:t>
      </w:r>
      <w:r>
        <w:rPr>
          <w:rFonts w:ascii="Century Gothic" w:hAnsi="Century Gothic"/>
          <w:b/>
          <w:bCs/>
          <w:highlight w:val="white"/>
        </w:rPr>
        <w:t xml:space="preserve"> -</w:t>
      </w:r>
      <w:r w:rsidRPr="003A236C">
        <w:rPr>
          <w:rFonts w:ascii="Century Gothic" w:hAnsi="Century Gothic"/>
          <w:b/>
          <w:bCs/>
          <w:highlight w:val="white"/>
        </w:rPr>
        <w:t xml:space="preserve"> </w:t>
      </w:r>
      <w:r>
        <w:rPr>
          <w:rFonts w:ascii="Century Gothic" w:hAnsi="Century Gothic"/>
          <w:b/>
          <w:bCs/>
          <w:highlight w:val="white"/>
        </w:rPr>
        <w:t>BARRANQUILLA</w:t>
      </w:r>
      <w:r w:rsidRPr="003A236C">
        <w:rPr>
          <w:rFonts w:ascii="Century Gothic" w:hAnsi="Century Gothic"/>
          <w:b/>
          <w:bCs/>
          <w:highlight w:val="white"/>
        </w:rPr>
        <w:t xml:space="preserve"> S.A.S</w:t>
      </w:r>
      <w:r>
        <w:rPr>
          <w:rFonts w:ascii="Century Gothic" w:eastAsia="Century Gothic" w:hAnsi="Century Gothic" w:cs="Century Gothic"/>
          <w:highlight w:val="white"/>
        </w:rPr>
        <w:t>, para que realice en mi persona un procedimiento</w:t>
      </w:r>
      <w:r w:rsidRPr="00D81418">
        <w:rPr>
          <w:rFonts w:ascii="Century Gothic" w:eastAsia="Century Gothic" w:hAnsi="Century Gothic" w:cs="Century Gothic"/>
          <w:b/>
          <w:bCs/>
        </w:rPr>
        <w:t xml:space="preserve"> </w:t>
      </w:r>
      <w:r w:rsidR="00A42658" w:rsidRPr="0027172B">
        <w:rPr>
          <w:rFonts w:ascii="Century Gothic" w:eastAsia="Century Gothic" w:hAnsi="Century Gothic" w:cs="Century Gothic"/>
        </w:rPr>
        <w:t xml:space="preserve">llamado </w:t>
      </w:r>
      <w:r w:rsidR="00CE7BC2" w:rsidRPr="00441F53">
        <w:rPr>
          <w:rFonts w:ascii="Century Gothic" w:eastAsia="Century Gothic" w:hAnsi="Century Gothic" w:cs="Century Gothic"/>
          <w:b/>
          <w:bCs/>
        </w:rPr>
        <w:t>CAMARA HIPERBARICA</w:t>
      </w:r>
      <w:r w:rsidR="00A42658" w:rsidRPr="0027172B">
        <w:rPr>
          <w:rFonts w:ascii="Century Gothic" w:eastAsia="Century Gothic" w:hAnsi="Century Gothic" w:cs="Century Gothic"/>
        </w:rPr>
        <w:t xml:space="preserve"> en términos generales </w:t>
      </w:r>
      <w:r w:rsidR="00715DF8">
        <w:rPr>
          <w:rFonts w:ascii="Century Gothic" w:eastAsia="Century Gothic" w:hAnsi="Century Gothic" w:cs="Century Gothic"/>
        </w:rPr>
        <w:t>e</w:t>
      </w:r>
      <w:r w:rsidR="00715DF8" w:rsidRPr="00715DF8">
        <w:rPr>
          <w:rFonts w:ascii="Century Gothic" w:eastAsia="Century Gothic" w:hAnsi="Century Gothic" w:cs="Century Gothic"/>
          <w:lang w:val="es-CO"/>
        </w:rPr>
        <w:t xml:space="preserve">l propósito de la cámara hiperbárica es aumentar la cantidad de oxígeno </w:t>
      </w:r>
      <w:bookmarkStart w:id="1" w:name="_Hlk151065012"/>
      <w:r w:rsidR="00CE7BC2" w:rsidRPr="00956AFC">
        <w:rPr>
          <w:rFonts w:ascii="Century Gothic" w:eastAsia="Century Gothic" w:hAnsi="Century Gothic" w:cs="Century Gothic"/>
          <w:lang w:val="es-MX"/>
        </w:rPr>
        <w:t>en el cual todo el cuerpo se encuentra sometido a presiones superiores a la presión atmosférica y respira O2 al 100% en un recipiente hermético denominado Cámara Hiperbárica</w:t>
      </w:r>
      <w:r w:rsidR="0080237C">
        <w:rPr>
          <w:rFonts w:ascii="Century Gothic" w:eastAsia="Century Gothic" w:hAnsi="Century Gothic" w:cs="Century Gothic"/>
          <w:lang w:val="es-MX"/>
        </w:rPr>
        <w:t xml:space="preserve">.   </w:t>
      </w:r>
      <w:r w:rsidR="00CA211A">
        <w:rPr>
          <w:rFonts w:ascii="Century Gothic" w:eastAsia="Century Gothic" w:hAnsi="Century Gothic" w:cs="Century Gothic"/>
          <w:lang w:val="es-MX"/>
        </w:rPr>
        <w:t xml:space="preserve"> La cámara </w:t>
      </w:r>
      <w:r w:rsidR="0080237C">
        <w:rPr>
          <w:rFonts w:ascii="Century Gothic" w:eastAsia="Century Gothic" w:hAnsi="Century Gothic" w:cs="Century Gothic"/>
          <w:lang w:val="es-MX"/>
        </w:rPr>
        <w:t>hiperbárica sirve para oxigenar los tejidos centrales y periféricos mejorando la circulación y potencializando la activación de células madre y disminuyendo la inflamación, siendo así hay una recuperación más rápida de las lesiones en los tejidos, por lo que es un tratamiento efectivo en la medicina regenerativa, coadyuvante en la formación de nuevos vasos sanguíneos.</w:t>
      </w:r>
    </w:p>
    <w:bookmarkEnd w:id="1"/>
    <w:p w14:paraId="00F440FF" w14:textId="1381D6BD" w:rsidR="00C97D40" w:rsidRDefault="00A42658">
      <w:pPr>
        <w:pStyle w:val="Textoindependiente"/>
        <w:spacing w:before="157"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 xml:space="preserve">Los pasos necesarios para el tratamiento de mi condición han sido explicados por mi médico tratante. Estoy plenamente consciente de otras </w:t>
      </w:r>
      <w:r w:rsidRPr="00D4529E">
        <w:rPr>
          <w:rFonts w:ascii="Century Gothic" w:eastAsia="Century Gothic" w:hAnsi="Century Gothic" w:cs="Century Gothic"/>
          <w:b/>
          <w:bCs/>
        </w:rPr>
        <w:t>ALTERNATIVAS DE TRATAMIENTO</w:t>
      </w:r>
      <w:r w:rsidRPr="0027172B">
        <w:rPr>
          <w:rFonts w:ascii="Century Gothic" w:eastAsia="Century Gothic" w:hAnsi="Century Gothic" w:cs="Century Gothic"/>
        </w:rPr>
        <w:t xml:space="preserve"> contra la para la restauración de pelo </w:t>
      </w:r>
      <w:r w:rsidR="006A5C2A" w:rsidRPr="0027172B">
        <w:rPr>
          <w:rFonts w:ascii="Century Gothic" w:eastAsia="Century Gothic" w:hAnsi="Century Gothic" w:cs="Century Gothic"/>
        </w:rPr>
        <w:t xml:space="preserve">como </w:t>
      </w:r>
      <w:proofErr w:type="gramStart"/>
      <w:r w:rsidR="006A5C2A" w:rsidRPr="0027172B">
        <w:rPr>
          <w:rFonts w:ascii="Century Gothic" w:eastAsia="Century Gothic" w:hAnsi="Century Gothic" w:cs="Century Gothic"/>
        </w:rPr>
        <w:t>tratamiento</w:t>
      </w:r>
      <w:r w:rsidRPr="0027172B">
        <w:rPr>
          <w:rFonts w:ascii="Century Gothic" w:eastAsia="Century Gothic" w:hAnsi="Century Gothic" w:cs="Century Gothic"/>
        </w:rPr>
        <w:t xml:space="preserve">  médico</w:t>
      </w:r>
      <w:proofErr w:type="gramEnd"/>
      <w:r w:rsidRPr="0027172B">
        <w:rPr>
          <w:rFonts w:ascii="Century Gothic" w:eastAsia="Century Gothic" w:hAnsi="Century Gothic" w:cs="Century Gothic"/>
        </w:rPr>
        <w:t xml:space="preserve">  farmacológico:  </w:t>
      </w:r>
      <w:proofErr w:type="gramStart"/>
      <w:r w:rsidRPr="0027172B">
        <w:rPr>
          <w:rFonts w:ascii="Century Gothic" w:eastAsia="Century Gothic" w:hAnsi="Century Gothic" w:cs="Century Gothic"/>
        </w:rPr>
        <w:t xml:space="preserve">minoxidil,  </w:t>
      </w:r>
      <w:r w:rsidR="00441F53">
        <w:rPr>
          <w:rFonts w:ascii="Century Gothic" w:eastAsia="Century Gothic" w:hAnsi="Century Gothic" w:cs="Century Gothic"/>
        </w:rPr>
        <w:t>terapias</w:t>
      </w:r>
      <w:proofErr w:type="gramEnd"/>
      <w:r w:rsidR="00441F53">
        <w:rPr>
          <w:rFonts w:ascii="Century Gothic" w:eastAsia="Century Gothic" w:hAnsi="Century Gothic" w:cs="Century Gothic"/>
        </w:rPr>
        <w:t xml:space="preserve"> capilares (plasma rico en plaquetas) y laserterapia</w:t>
      </w:r>
      <w:r w:rsidR="00C1088B">
        <w:rPr>
          <w:rFonts w:ascii="Century Gothic" w:eastAsia="Century Gothic" w:hAnsi="Century Gothic" w:cs="Century Gothic"/>
        </w:rPr>
        <w:t xml:space="preserve">, oxigenoterapia </w:t>
      </w:r>
      <w:proofErr w:type="spellStart"/>
      <w:r w:rsidR="00C1088B">
        <w:rPr>
          <w:rFonts w:ascii="Century Gothic" w:eastAsia="Century Gothic" w:hAnsi="Century Gothic" w:cs="Century Gothic"/>
        </w:rPr>
        <w:t>monobarica</w:t>
      </w:r>
      <w:proofErr w:type="spellEnd"/>
      <w:r w:rsidR="00C1088B">
        <w:rPr>
          <w:rFonts w:ascii="Century Gothic" w:eastAsia="Century Gothic" w:hAnsi="Century Gothic" w:cs="Century Gothic"/>
        </w:rPr>
        <w:t>.</w:t>
      </w:r>
    </w:p>
    <w:p w14:paraId="4207D3AA" w14:textId="4CAEB15C" w:rsidR="00441F53" w:rsidRDefault="00441F53">
      <w:pPr>
        <w:pStyle w:val="Textoindependiente"/>
        <w:spacing w:before="157" w:line="242" w:lineRule="auto"/>
        <w:ind w:right="115"/>
        <w:jc w:val="both"/>
        <w:rPr>
          <w:rFonts w:ascii="Century Gothic" w:eastAsia="Century Gothic" w:hAnsi="Century Gothic" w:cs="Century Gothic"/>
          <w:b/>
          <w:bCs/>
        </w:rPr>
      </w:pPr>
      <w:r w:rsidRPr="00441F53">
        <w:rPr>
          <w:rFonts w:ascii="Century Gothic" w:eastAsia="Century Gothic" w:hAnsi="Century Gothic" w:cs="Century Gothic"/>
          <w:b/>
          <w:bCs/>
        </w:rPr>
        <w:t>BENEFICIOS</w:t>
      </w:r>
    </w:p>
    <w:p w14:paraId="5F895BD6" w14:textId="77777777" w:rsidR="00441F53" w:rsidRDefault="00441F53">
      <w:pPr>
        <w:pStyle w:val="Textoindependiente"/>
        <w:spacing w:before="157" w:line="242" w:lineRule="auto"/>
        <w:ind w:right="115"/>
        <w:jc w:val="both"/>
        <w:rPr>
          <w:rFonts w:ascii="Century Gothic" w:eastAsia="Century Gothic" w:hAnsi="Century Gothic" w:cs="Century Gothic"/>
          <w:b/>
          <w:bCs/>
        </w:rPr>
      </w:pPr>
    </w:p>
    <w:p w14:paraId="4E3D552C"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Aumenta la cantidad de oxígeno en la sangre </w:t>
      </w:r>
    </w:p>
    <w:p w14:paraId="21F9463D"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Ayuda a que la sangre transporte más oxígeno a los órganos y tejidos </w:t>
      </w:r>
    </w:p>
    <w:p w14:paraId="7308500C"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Ayuda a combatir las bacterias </w:t>
      </w:r>
    </w:p>
    <w:p w14:paraId="20F3DDEA" w14:textId="0B30443F" w:rsidR="00441F53"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Estimula la liberación de factores de crecimiento y células madre que favorecen la cicatrización</w:t>
      </w:r>
      <w:r w:rsidR="001D293B">
        <w:rPr>
          <w:rFonts w:ascii="Century Gothic" w:eastAsia="Century Gothic" w:hAnsi="Century Gothic" w:cs="Century Gothic"/>
          <w:lang w:val="es-CO"/>
        </w:rPr>
        <w:t>.</w:t>
      </w:r>
    </w:p>
    <w:p w14:paraId="3C049B26" w14:textId="7F7CFC85"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Angiogénesis</w:t>
      </w:r>
    </w:p>
    <w:p w14:paraId="2F65C548" w14:textId="3EE6577A"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Actividad Fibroblástica</w:t>
      </w:r>
    </w:p>
    <w:p w14:paraId="57C54CB4" w14:textId="768CF23B"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síntesis del colágeno</w:t>
      </w:r>
    </w:p>
    <w:p w14:paraId="387DCFB3" w14:textId="06AB31CC"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Aumenta la sensibilidad de las células a los “factores de crecimiento” que hacen crecer </w:t>
      </w:r>
      <w:proofErr w:type="gramStart"/>
      <w:r>
        <w:rPr>
          <w:rFonts w:ascii="Century Gothic" w:eastAsia="Century Gothic" w:hAnsi="Century Gothic" w:cs="Century Gothic"/>
          <w:lang w:val="es-CO"/>
        </w:rPr>
        <w:t>al  tejido</w:t>
      </w:r>
      <w:proofErr w:type="gramEnd"/>
      <w:r>
        <w:rPr>
          <w:rFonts w:ascii="Century Gothic" w:eastAsia="Century Gothic" w:hAnsi="Century Gothic" w:cs="Century Gothic"/>
          <w:lang w:val="es-CO"/>
        </w:rPr>
        <w:t xml:space="preserve"> más rápidamente.</w:t>
      </w:r>
    </w:p>
    <w:p w14:paraId="7684023D" w14:textId="740D8D0A"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Moviliza las “</w:t>
      </w:r>
      <w:proofErr w:type="gramStart"/>
      <w:r>
        <w:rPr>
          <w:rFonts w:ascii="Century Gothic" w:eastAsia="Century Gothic" w:hAnsi="Century Gothic" w:cs="Century Gothic"/>
          <w:lang w:val="es-CO"/>
        </w:rPr>
        <w:t>células madres</w:t>
      </w:r>
      <w:proofErr w:type="gramEnd"/>
      <w:r>
        <w:rPr>
          <w:rFonts w:ascii="Century Gothic" w:eastAsia="Century Gothic" w:hAnsi="Century Gothic" w:cs="Century Gothic"/>
          <w:lang w:val="es-CO"/>
        </w:rPr>
        <w:t>” de la médula ósea.</w:t>
      </w:r>
    </w:p>
    <w:p w14:paraId="161CE5BE" w14:textId="2ACA1D2E"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Disminuye del edema </w:t>
      </w:r>
      <w:r w:rsidR="0080237C">
        <w:rPr>
          <w:rFonts w:ascii="Century Gothic" w:eastAsia="Century Gothic" w:hAnsi="Century Gothic" w:cs="Century Gothic"/>
          <w:lang w:val="es-CO"/>
        </w:rPr>
        <w:t xml:space="preserve">(inflamación) </w:t>
      </w:r>
      <w:r>
        <w:rPr>
          <w:rFonts w:ascii="Century Gothic" w:eastAsia="Century Gothic" w:hAnsi="Century Gothic" w:cs="Century Gothic"/>
          <w:lang w:val="es-CO"/>
        </w:rPr>
        <w:t>de aproximadamente hasta un 20%</w:t>
      </w:r>
    </w:p>
    <w:p w14:paraId="2DD7CC44" w14:textId="286766F8" w:rsidR="00FD0D4B" w:rsidRDefault="00FD0D4B"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Modulador de la osteogénesis.</w:t>
      </w:r>
    </w:p>
    <w:p w14:paraId="10C3E116" w14:textId="77A0C3AA" w:rsidR="00FD0D4B" w:rsidRDefault="00FD0D4B"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Tiene efecto </w:t>
      </w:r>
      <w:proofErr w:type="spellStart"/>
      <w:r>
        <w:rPr>
          <w:rFonts w:ascii="Century Gothic" w:eastAsia="Century Gothic" w:hAnsi="Century Gothic" w:cs="Century Gothic"/>
          <w:lang w:val="es-CO"/>
        </w:rPr>
        <w:t>detoxificador</w:t>
      </w:r>
      <w:proofErr w:type="spellEnd"/>
      <w:r w:rsidR="00FE1AD2">
        <w:rPr>
          <w:rFonts w:ascii="Century Gothic" w:eastAsia="Century Gothic" w:hAnsi="Century Gothic" w:cs="Century Gothic"/>
          <w:lang w:val="es-CO"/>
        </w:rPr>
        <w:t>.</w:t>
      </w:r>
    </w:p>
    <w:p w14:paraId="47D06502" w14:textId="0BDE0D08"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Potencializa la acción de algunos medicamentos como: diuréticos, antibióticos, antiarrítmicos, citostáticos y hormonas.</w:t>
      </w:r>
    </w:p>
    <w:p w14:paraId="58B2EE31" w14:textId="636C9508"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Tratamiento por intoxicación de CO2.</w:t>
      </w:r>
    </w:p>
    <w:p w14:paraId="6E1F1E16" w14:textId="1BA6B240"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Estimula el páncreas insular.</w:t>
      </w:r>
    </w:p>
    <w:p w14:paraId="1F04D9B7" w14:textId="1491386E"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Disminuye hormonas </w:t>
      </w:r>
      <w:r w:rsidR="00AC7437">
        <w:rPr>
          <w:rFonts w:ascii="Century Gothic" w:eastAsia="Century Gothic" w:hAnsi="Century Gothic" w:cs="Century Gothic"/>
          <w:lang w:val="es-CO"/>
        </w:rPr>
        <w:t>contra insulares</w:t>
      </w:r>
      <w:r>
        <w:rPr>
          <w:rFonts w:ascii="Century Gothic" w:eastAsia="Century Gothic" w:hAnsi="Century Gothic" w:cs="Century Gothic"/>
          <w:lang w:val="es-CO"/>
        </w:rPr>
        <w:t>.</w:t>
      </w:r>
    </w:p>
    <w:p w14:paraId="2ABB7E04" w14:textId="59101825"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Favorece entrada de glucosa a la célula</w:t>
      </w:r>
    </w:p>
    <w:p w14:paraId="72B87E25" w14:textId="6213D0DB"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Disminuye necesidad de la insulina oxigenada.</w:t>
      </w:r>
    </w:p>
    <w:p w14:paraId="292A6934" w14:textId="28606045" w:rsidR="009403F4" w:rsidRDefault="009403F4"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Regula la función gastrointestinal, favorece el peristaltismo.</w:t>
      </w:r>
    </w:p>
    <w:p w14:paraId="29C537EB" w14:textId="1458FC05" w:rsidR="00AC7437"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Favorece el metabolismo aeróbico celular produce en rejuvenecimiento de la piel.</w:t>
      </w:r>
    </w:p>
    <w:p w14:paraId="2AFE4390" w14:textId="6A8A5DB4" w:rsidR="00AC7437"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Disminuye la producción de catecolaminas, por su efecto antiestrés, de ahí su utilidad en la recuperación de los estados de estrés.</w:t>
      </w:r>
    </w:p>
    <w:p w14:paraId="79C13BC5" w14:textId="74F2C4F2" w:rsidR="00D80730" w:rsidRDefault="00D8073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defensa antioxidante, favoreciendo la inactivación de los radicales libres.</w:t>
      </w:r>
    </w:p>
    <w:p w14:paraId="65D03457" w14:textId="1300F250" w:rsidR="001D293B"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Las cámaras hiperbáricas hacen</w:t>
      </w:r>
      <w:r w:rsidR="001D293B">
        <w:rPr>
          <w:rFonts w:ascii="Century Gothic" w:eastAsia="Century Gothic" w:hAnsi="Century Gothic" w:cs="Century Gothic"/>
          <w:lang w:val="es-CO"/>
        </w:rPr>
        <w:t xml:space="preserve"> posible que el plasma se convierta en un transportador activo del oxígeno.</w:t>
      </w:r>
    </w:p>
    <w:p w14:paraId="01537BC5" w14:textId="77777777" w:rsidR="00441F53" w:rsidRDefault="00441F53" w:rsidP="00AB3960">
      <w:pPr>
        <w:pStyle w:val="Textoindependiente"/>
        <w:spacing w:before="157" w:line="242" w:lineRule="auto"/>
        <w:ind w:left="0" w:right="115"/>
        <w:jc w:val="both"/>
        <w:rPr>
          <w:rFonts w:ascii="Century Gothic" w:eastAsia="Century Gothic" w:hAnsi="Century Gothic" w:cs="Century Gothic"/>
          <w:b/>
          <w:bCs/>
          <w:lang w:val="es-CO"/>
        </w:rPr>
      </w:pPr>
    </w:p>
    <w:p w14:paraId="7180D3EB" w14:textId="77777777" w:rsidR="00627825" w:rsidRPr="00441F53" w:rsidRDefault="00627825" w:rsidP="00AB3960">
      <w:pPr>
        <w:pStyle w:val="Textoindependiente"/>
        <w:spacing w:before="157" w:line="242" w:lineRule="auto"/>
        <w:ind w:left="0" w:right="115"/>
        <w:jc w:val="both"/>
        <w:rPr>
          <w:rFonts w:ascii="Century Gothic" w:eastAsia="Century Gothic" w:hAnsi="Century Gothic" w:cs="Century Gothic"/>
          <w:b/>
          <w:bCs/>
          <w:lang w:val="es-CO"/>
        </w:rPr>
      </w:pPr>
    </w:p>
    <w:p w14:paraId="356E19EE" w14:textId="77777777" w:rsidR="00C97D40" w:rsidRPr="0027172B" w:rsidRDefault="00C97D40">
      <w:pPr>
        <w:pStyle w:val="Textoindependiente"/>
        <w:spacing w:before="4"/>
        <w:ind w:left="0"/>
        <w:rPr>
          <w:rFonts w:ascii="Century Gothic" w:eastAsia="Century Gothic" w:hAnsi="Century Gothic" w:cs="Century Gothic"/>
        </w:rPr>
      </w:pPr>
    </w:p>
    <w:p w14:paraId="5BE58824" w14:textId="77777777" w:rsidR="00C97D40" w:rsidRPr="00F7203C" w:rsidRDefault="00A42658">
      <w:pPr>
        <w:pStyle w:val="Ttulo1"/>
        <w:jc w:val="both"/>
        <w:rPr>
          <w:rFonts w:ascii="Century Gothic" w:eastAsia="Century Gothic" w:hAnsi="Century Gothic" w:cs="Century Gothic"/>
          <w:bCs w:val="0"/>
        </w:rPr>
      </w:pPr>
      <w:r w:rsidRPr="00F7203C">
        <w:rPr>
          <w:rFonts w:ascii="Century Gothic" w:eastAsia="Century Gothic" w:hAnsi="Century Gothic" w:cs="Century Gothic"/>
          <w:bCs w:val="0"/>
        </w:rPr>
        <w:lastRenderedPageBreak/>
        <w:t>RIESGOS Y COMPLICACIONES</w:t>
      </w:r>
    </w:p>
    <w:p w14:paraId="7CA490D5" w14:textId="77777777" w:rsidR="00CE7BC2" w:rsidRDefault="00CE7BC2" w:rsidP="00CE7BC2">
      <w:pPr>
        <w:rPr>
          <w:b/>
          <w:bCs/>
          <w:sz w:val="32"/>
        </w:rPr>
      </w:pPr>
    </w:p>
    <w:p w14:paraId="505545B2" w14:textId="46ED7CA5" w:rsidR="00CE7BC2" w:rsidRDefault="00441F53" w:rsidP="00441F53">
      <w:pPr>
        <w:pStyle w:val="Textoindependiente"/>
        <w:numPr>
          <w:ilvl w:val="0"/>
          <w:numId w:val="4"/>
        </w:numPr>
        <w:jc w:val="both"/>
        <w:rPr>
          <w:rFonts w:ascii="Century Gothic" w:eastAsia="Century Gothic" w:hAnsi="Century Gothic" w:cs="Century Gothic"/>
          <w:lang w:val="es-CO"/>
        </w:rPr>
      </w:pPr>
      <w:r w:rsidRPr="00441F53">
        <w:rPr>
          <w:rFonts w:ascii="Century Gothic" w:eastAsia="Century Gothic" w:hAnsi="Century Gothic" w:cs="Century Gothic"/>
          <w:lang w:val="es-CO"/>
        </w:rPr>
        <w:t>E</w:t>
      </w:r>
      <w:r w:rsidR="00CE7BC2" w:rsidRPr="00441F53">
        <w:rPr>
          <w:rFonts w:ascii="Century Gothic" w:eastAsia="Century Gothic" w:hAnsi="Century Gothic" w:cs="Century Gothic"/>
          <w:lang w:val="es-CO"/>
        </w:rPr>
        <w:t xml:space="preserve">l baro trauma del oído medio (dolor de oído que puede ir hasta el </w:t>
      </w:r>
      <w:r w:rsidR="0081243C" w:rsidRPr="00441F53">
        <w:rPr>
          <w:rFonts w:ascii="Century Gothic" w:eastAsia="Century Gothic" w:hAnsi="Century Gothic" w:cs="Century Gothic"/>
          <w:lang w:val="es-CO"/>
        </w:rPr>
        <w:t>hemo tímpano</w:t>
      </w:r>
      <w:r w:rsidR="00CE7BC2" w:rsidRPr="00441F53">
        <w:rPr>
          <w:rFonts w:ascii="Century Gothic" w:eastAsia="Century Gothic" w:hAnsi="Century Gothic" w:cs="Century Gothic"/>
          <w:lang w:val="es-CO"/>
        </w:rPr>
        <w:t xml:space="preserve"> cuando es severo). </w:t>
      </w:r>
    </w:p>
    <w:p w14:paraId="1C1D95A7" w14:textId="3B288BF8" w:rsidR="00AB3960" w:rsidRDefault="00AB3960" w:rsidP="00441F53">
      <w:pPr>
        <w:pStyle w:val="Textoindependiente"/>
        <w:numPr>
          <w:ilvl w:val="0"/>
          <w:numId w:val="4"/>
        </w:numPr>
        <w:jc w:val="both"/>
        <w:rPr>
          <w:rFonts w:ascii="Century Gothic" w:eastAsia="Century Gothic" w:hAnsi="Century Gothic" w:cs="Century Gothic"/>
          <w:lang w:val="es-CO"/>
        </w:rPr>
      </w:pPr>
      <w:proofErr w:type="spellStart"/>
      <w:r>
        <w:rPr>
          <w:rFonts w:ascii="Century Gothic" w:eastAsia="Century Gothic" w:hAnsi="Century Gothic" w:cs="Century Gothic"/>
          <w:lang w:val="es-CO"/>
        </w:rPr>
        <w:t>Tinnitus</w:t>
      </w:r>
      <w:proofErr w:type="spellEnd"/>
    </w:p>
    <w:p w14:paraId="7D05D63A" w14:textId="0360FD25" w:rsidR="00AB3960" w:rsidRPr="00441F53" w:rsidRDefault="00AB396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Sensación de oídos tapados</w:t>
      </w:r>
    </w:p>
    <w:p w14:paraId="43716F23" w14:textId="7E4173E8" w:rsidR="00441F53" w:rsidRDefault="00441F53" w:rsidP="00441F53">
      <w:pPr>
        <w:pStyle w:val="Textoindependiente"/>
        <w:numPr>
          <w:ilvl w:val="0"/>
          <w:numId w:val="4"/>
        </w:numPr>
        <w:jc w:val="both"/>
        <w:rPr>
          <w:rFonts w:ascii="Century Gothic" w:eastAsia="Century Gothic" w:hAnsi="Century Gothic" w:cs="Century Gothic"/>
          <w:lang w:val="es-CO"/>
        </w:rPr>
      </w:pPr>
      <w:r w:rsidRPr="00441F53">
        <w:rPr>
          <w:rFonts w:ascii="Century Gothic" w:eastAsia="Century Gothic" w:hAnsi="Century Gothic" w:cs="Century Gothic"/>
          <w:lang w:val="es-CO"/>
        </w:rPr>
        <w:t>La opresión de los senos para nasales</w:t>
      </w:r>
    </w:p>
    <w:p w14:paraId="12D35657" w14:textId="6C4AF595" w:rsidR="00CE7BC2" w:rsidRPr="0081243C" w:rsidRDefault="00BC04A7" w:rsidP="000C4530">
      <w:pPr>
        <w:pStyle w:val="Textoindependiente"/>
        <w:numPr>
          <w:ilvl w:val="0"/>
          <w:numId w:val="4"/>
        </w:numPr>
        <w:jc w:val="both"/>
        <w:rPr>
          <w:color w:val="000000"/>
          <w:sz w:val="28"/>
          <w:lang w:val="es-ES_tradnl"/>
        </w:rPr>
      </w:pPr>
      <w:r>
        <w:rPr>
          <w:rFonts w:ascii="Century Gothic" w:eastAsia="Century Gothic" w:hAnsi="Century Gothic" w:cs="Century Gothic"/>
          <w:lang w:val="es-CO"/>
        </w:rPr>
        <w:t>P</w:t>
      </w:r>
      <w:r w:rsidR="00441F53" w:rsidRPr="0081243C">
        <w:rPr>
          <w:rFonts w:ascii="Century Gothic" w:eastAsia="Century Gothic" w:hAnsi="Century Gothic" w:cs="Century Gothic"/>
          <w:lang w:val="es-CO"/>
        </w:rPr>
        <w:t xml:space="preserve">uede ocasionar ansiedad por el confinamiento. </w:t>
      </w:r>
    </w:p>
    <w:p w14:paraId="5D3ED082" w14:textId="06BAA831" w:rsidR="0081243C" w:rsidRPr="0081243C" w:rsidRDefault="0081243C" w:rsidP="000C4530">
      <w:pPr>
        <w:pStyle w:val="Textoindependiente"/>
        <w:numPr>
          <w:ilvl w:val="0"/>
          <w:numId w:val="4"/>
        </w:numPr>
        <w:jc w:val="both"/>
        <w:rPr>
          <w:color w:val="000000"/>
          <w:sz w:val="28"/>
          <w:lang w:val="es-ES_tradnl"/>
        </w:rPr>
      </w:pPr>
      <w:r>
        <w:rPr>
          <w:rFonts w:ascii="Century Gothic" w:eastAsia="Century Gothic" w:hAnsi="Century Gothic" w:cs="Century Gothic"/>
          <w:lang w:val="es-CO"/>
        </w:rPr>
        <w:t>La miopía progresiva ha sido observada en tratamientos diarios prolongados, pero esto desaparece en el curso de semanas o meses hasta normalizarse.</w:t>
      </w:r>
    </w:p>
    <w:p w14:paraId="7E20A5AE" w14:textId="36AF0FA2" w:rsidR="00CE7BC2" w:rsidRPr="00AB3960" w:rsidRDefault="0081243C" w:rsidP="008A2754">
      <w:pPr>
        <w:pStyle w:val="Textoindependiente"/>
        <w:numPr>
          <w:ilvl w:val="0"/>
          <w:numId w:val="4"/>
        </w:numPr>
        <w:jc w:val="both"/>
        <w:rPr>
          <w:color w:val="000000"/>
          <w:sz w:val="28"/>
          <w:lang w:val="es-ES_tradnl"/>
        </w:rPr>
      </w:pPr>
      <w:proofErr w:type="spellStart"/>
      <w:r w:rsidRPr="0081243C">
        <w:rPr>
          <w:rFonts w:ascii="Century Gothic" w:eastAsia="Century Gothic" w:hAnsi="Century Gothic" w:cs="Century Gothic"/>
          <w:lang w:val="es-CO"/>
        </w:rPr>
        <w:t>Barotrauma</w:t>
      </w:r>
      <w:proofErr w:type="spellEnd"/>
      <w:r w:rsidRPr="0081243C">
        <w:rPr>
          <w:rFonts w:ascii="Century Gothic" w:eastAsia="Century Gothic" w:hAnsi="Century Gothic" w:cs="Century Gothic"/>
          <w:lang w:val="es-CO"/>
        </w:rPr>
        <w:t xml:space="preserve"> dental que es el dolor dental durante la compresión o descompresión</w:t>
      </w:r>
      <w:r w:rsidR="00AB3960">
        <w:rPr>
          <w:rFonts w:ascii="Century Gothic" w:eastAsia="Century Gothic" w:hAnsi="Century Gothic" w:cs="Century Gothic"/>
          <w:lang w:val="es-CO"/>
        </w:rPr>
        <w:t>.</w:t>
      </w:r>
    </w:p>
    <w:p w14:paraId="069255EC" w14:textId="357EF838" w:rsidR="00AB3960" w:rsidRPr="00AB3960" w:rsidRDefault="00AB3960" w:rsidP="00AB3960">
      <w:pPr>
        <w:pStyle w:val="Textoindependiente"/>
        <w:numPr>
          <w:ilvl w:val="0"/>
          <w:numId w:val="4"/>
        </w:numPr>
        <w:jc w:val="both"/>
        <w:rPr>
          <w:color w:val="000000"/>
          <w:sz w:val="28"/>
          <w:lang w:val="es-ES_tradnl"/>
        </w:rPr>
      </w:pPr>
      <w:r>
        <w:rPr>
          <w:rFonts w:ascii="Century Gothic" w:eastAsia="Century Gothic" w:hAnsi="Century Gothic" w:cs="Century Gothic"/>
          <w:lang w:val="es-CO"/>
        </w:rPr>
        <w:t>Sensación de leve dificultad respiratoria u opresión.</w:t>
      </w:r>
    </w:p>
    <w:p w14:paraId="602C8AB5" w14:textId="369B1FBC" w:rsidR="00AB3960" w:rsidRPr="00AB3960" w:rsidRDefault="00AB3960" w:rsidP="00AB3960">
      <w:pPr>
        <w:pStyle w:val="Textoindependiente"/>
        <w:numPr>
          <w:ilvl w:val="0"/>
          <w:numId w:val="4"/>
        </w:numPr>
        <w:jc w:val="both"/>
        <w:rPr>
          <w:color w:val="000000"/>
          <w:sz w:val="28"/>
          <w:lang w:val="es-ES_tradnl"/>
        </w:rPr>
      </w:pPr>
      <w:r>
        <w:rPr>
          <w:rFonts w:ascii="Century Gothic" w:eastAsia="Century Gothic" w:hAnsi="Century Gothic" w:cs="Century Gothic"/>
          <w:lang w:val="es-CO"/>
        </w:rPr>
        <w:t>Muerte.</w:t>
      </w:r>
    </w:p>
    <w:p w14:paraId="5A450804" w14:textId="77777777" w:rsidR="00AB3960" w:rsidRPr="00AB3960" w:rsidRDefault="00AB3960" w:rsidP="009F7AB3">
      <w:pPr>
        <w:pStyle w:val="Textoindependiente"/>
        <w:ind w:left="720"/>
        <w:jc w:val="both"/>
        <w:rPr>
          <w:color w:val="000000"/>
          <w:sz w:val="28"/>
          <w:lang w:val="es-ES_tradnl"/>
        </w:rPr>
      </w:pPr>
    </w:p>
    <w:p w14:paraId="0B7FF0DB" w14:textId="3F756368" w:rsidR="00AB3960" w:rsidRDefault="00AB3960" w:rsidP="00AB3960">
      <w:pPr>
        <w:spacing w:after="160" w:line="256" w:lineRule="auto"/>
        <w:jc w:val="both"/>
        <w:rPr>
          <w:rFonts w:ascii="Century Gothic" w:hAnsi="Century Gothic"/>
          <w:sz w:val="20"/>
          <w:szCs w:val="20"/>
          <w:highlight w:val="white"/>
        </w:rPr>
      </w:pPr>
      <w:r>
        <w:rPr>
          <w:rFonts w:ascii="Century Gothic" w:hAnsi="Century Gothic"/>
          <w:sz w:val="20"/>
          <w:szCs w:val="20"/>
          <w:highlight w:val="white"/>
        </w:rPr>
        <w:t>E</w:t>
      </w:r>
      <w:r w:rsidRPr="00AB3960">
        <w:rPr>
          <w:rFonts w:ascii="Century Gothic" w:hAnsi="Century Gothic"/>
          <w:sz w:val="20"/>
          <w:szCs w:val="20"/>
          <w:highlight w:val="white"/>
        </w:rPr>
        <w:t xml:space="preserve">ntiendo que existe la posibilidad de una pobre respuesta al tratamiento dependiendo de condiciones médicas, la edad y factores desconocidos, entiendo que los resultados varían debido a las diferencias individuales, nutrición donde exista pobre aporte de </w:t>
      </w:r>
      <w:proofErr w:type="gramStart"/>
      <w:r w:rsidRPr="00AB3960">
        <w:rPr>
          <w:rFonts w:ascii="Century Gothic" w:hAnsi="Century Gothic"/>
          <w:sz w:val="20"/>
          <w:szCs w:val="20"/>
          <w:highlight w:val="white"/>
        </w:rPr>
        <w:t>proteínas  nutrientes</w:t>
      </w:r>
      <w:proofErr w:type="gramEnd"/>
      <w:r w:rsidRPr="00AB3960">
        <w:rPr>
          <w:rFonts w:ascii="Century Gothic" w:hAnsi="Century Gothic"/>
          <w:sz w:val="20"/>
          <w:szCs w:val="20"/>
          <w:highlight w:val="white"/>
        </w:rPr>
        <w:t xml:space="preserve"> y de la frecuencia. </w:t>
      </w:r>
      <w:bookmarkStart w:id="2" w:name="_Hlk115194333"/>
      <w:r w:rsidRPr="00AB3960">
        <w:rPr>
          <w:rFonts w:ascii="Century Gothic" w:hAnsi="Century Gothic"/>
          <w:sz w:val="20"/>
          <w:szCs w:val="20"/>
          <w:highlight w:val="white"/>
        </w:rPr>
        <w:t xml:space="preserve">Un factor significativo de la tasa de éxito depende del seguimiento y ser responsable y juicioso con todas las instrucciones antes y después del procedimiento. </w:t>
      </w:r>
      <w:bookmarkEnd w:id="2"/>
    </w:p>
    <w:p w14:paraId="0E75A13F" w14:textId="10FB15CC" w:rsid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713623C6" w14:textId="45074636" w:rsidR="00690446" w:rsidRPr="00AB3960" w:rsidRDefault="00690446" w:rsidP="00AB3960">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1B7B5D1" w14:textId="18DBE428" w:rsidR="00AB3960" w:rsidRP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 xml:space="preserve">Acepto que me fue informado que el no seguir las recomendaciones establecidas en cuanto al tiempo entre cada sesión, podría alterar la calidad del resultado. El objetivo del procedimiento propuesto es mejorar el estado de mi pelo y estimular el crecimiento, mas no incrementar la densidad (cantidad de cabello por centímetro cuadrado). </w:t>
      </w:r>
    </w:p>
    <w:p w14:paraId="44AB5DC7" w14:textId="32A7A516" w:rsid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 xml:space="preserve">Estoy plenamente consciente de las instrucciones </w:t>
      </w:r>
      <w:proofErr w:type="spellStart"/>
      <w:r w:rsidRPr="00AB3960">
        <w:rPr>
          <w:rFonts w:ascii="Century Gothic" w:hAnsi="Century Gothic"/>
          <w:sz w:val="20"/>
          <w:szCs w:val="20"/>
          <w:highlight w:val="white"/>
        </w:rPr>
        <w:t>pre-procedimiento</w:t>
      </w:r>
      <w:proofErr w:type="spellEnd"/>
      <w:r w:rsidRPr="00AB3960">
        <w:rPr>
          <w:rFonts w:ascii="Century Gothic" w:hAnsi="Century Gothic"/>
          <w:sz w:val="20"/>
          <w:szCs w:val="20"/>
          <w:highlight w:val="white"/>
        </w:rPr>
        <w:t xml:space="preserve"> y </w:t>
      </w:r>
      <w:proofErr w:type="spellStart"/>
      <w:r w:rsidRPr="00AB3960">
        <w:rPr>
          <w:rFonts w:ascii="Century Gothic" w:hAnsi="Century Gothic"/>
          <w:sz w:val="20"/>
          <w:szCs w:val="20"/>
          <w:highlight w:val="white"/>
        </w:rPr>
        <w:t>post-procedimiento</w:t>
      </w:r>
      <w:proofErr w:type="spellEnd"/>
      <w:r w:rsidRPr="00AB3960">
        <w:rPr>
          <w:rFonts w:ascii="Century Gothic" w:hAnsi="Century Gothic"/>
          <w:sz w:val="20"/>
          <w:szCs w:val="20"/>
          <w:highlight w:val="white"/>
        </w:rPr>
        <w:t xml:space="preserve"> que se me han explicado</w:t>
      </w:r>
      <w:r w:rsidR="009F7AB3">
        <w:rPr>
          <w:rFonts w:ascii="Century Gothic" w:hAnsi="Century Gothic"/>
          <w:sz w:val="20"/>
          <w:szCs w:val="20"/>
          <w:highlight w:val="white"/>
        </w:rPr>
        <w:t>;</w:t>
      </w:r>
      <w:r w:rsidRPr="00AB3960">
        <w:rPr>
          <w:rFonts w:ascii="Century Gothic" w:hAnsi="Century Gothic"/>
          <w:sz w:val="20"/>
          <w:szCs w:val="20"/>
          <w:highlight w:val="white"/>
        </w:rPr>
        <w:t xml:space="preserve"> debo tomar todos los medicamentos necesarios aconsejados y seguir fielmente las instrucciones con respecto a este tratamiento. Debo informar directamente al</w:t>
      </w:r>
      <w:r>
        <w:rPr>
          <w:rFonts w:ascii="Century Gothic" w:hAnsi="Century Gothic"/>
          <w:sz w:val="20"/>
          <w:szCs w:val="20"/>
        </w:rPr>
        <w:t xml:space="preserve"> </w:t>
      </w:r>
      <w:r w:rsidRPr="009037D1">
        <w:rPr>
          <w:rFonts w:ascii="Century Gothic" w:hAnsi="Century Gothic"/>
          <w:sz w:val="20"/>
          <w:szCs w:val="20"/>
          <w:highlight w:val="white"/>
        </w:rPr>
        <w:t>médico cualquier condición extraña que pueda surgir para evaluar mis progresos con el tratamiento.</w:t>
      </w:r>
    </w:p>
    <w:p w14:paraId="4580EF82" w14:textId="7D3968B1" w:rsidR="00CE7BC2" w:rsidRPr="00AB3960" w:rsidRDefault="00CE7BC2" w:rsidP="00AB3960">
      <w:pPr>
        <w:jc w:val="both"/>
        <w:rPr>
          <w:color w:val="000000"/>
          <w:sz w:val="28"/>
        </w:rPr>
      </w:pPr>
    </w:p>
    <w:p w14:paraId="53313B54" w14:textId="77777777" w:rsidR="00AB3960" w:rsidRDefault="00AB3960" w:rsidP="00CE7BC2">
      <w:pPr>
        <w:jc w:val="both"/>
        <w:rPr>
          <w:rFonts w:ascii="Century Gothic" w:eastAsia="Century Gothic" w:hAnsi="Century Gothic" w:cs="Century Gothic"/>
          <w:b/>
          <w:sz w:val="20"/>
          <w:szCs w:val="20"/>
        </w:rPr>
      </w:pPr>
    </w:p>
    <w:p w14:paraId="56BBDE9B" w14:textId="19830A5C" w:rsidR="00CE7BC2" w:rsidRDefault="00956AFC" w:rsidP="00CE7BC2">
      <w:pPr>
        <w:jc w:val="both"/>
        <w:rPr>
          <w:rFonts w:ascii="Century Gothic" w:eastAsia="Century Gothic" w:hAnsi="Century Gothic" w:cs="Century Gothic"/>
          <w:b/>
          <w:sz w:val="20"/>
          <w:szCs w:val="20"/>
        </w:rPr>
      </w:pPr>
      <w:r w:rsidRPr="00956AFC">
        <w:rPr>
          <w:rFonts w:ascii="Century Gothic" w:eastAsia="Century Gothic" w:hAnsi="Century Gothic" w:cs="Century Gothic"/>
          <w:b/>
          <w:sz w:val="20"/>
          <w:szCs w:val="20"/>
        </w:rPr>
        <w:t>CONTRAINDICACIONES</w:t>
      </w:r>
      <w:r w:rsidR="00D4529E">
        <w:rPr>
          <w:rFonts w:ascii="Century Gothic" w:eastAsia="Century Gothic" w:hAnsi="Century Gothic" w:cs="Century Gothic"/>
          <w:b/>
          <w:sz w:val="20"/>
          <w:szCs w:val="20"/>
        </w:rPr>
        <w:t xml:space="preserve"> ABSOLUTAS</w:t>
      </w:r>
    </w:p>
    <w:p w14:paraId="2ACBAE24" w14:textId="77777777" w:rsidR="00D4529E" w:rsidRDefault="00D4529E" w:rsidP="00CE7BC2">
      <w:pPr>
        <w:jc w:val="both"/>
        <w:rPr>
          <w:rFonts w:ascii="Century Gothic" w:eastAsia="Century Gothic" w:hAnsi="Century Gothic" w:cs="Century Gothic"/>
          <w:b/>
          <w:sz w:val="20"/>
          <w:szCs w:val="20"/>
        </w:rPr>
      </w:pPr>
    </w:p>
    <w:p w14:paraId="425ADE5A" w14:textId="50E55815"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spellStart"/>
      <w:r w:rsidRPr="00D4529E">
        <w:rPr>
          <w:rFonts w:ascii="Century Gothic" w:eastAsia="Century Gothic" w:hAnsi="Century Gothic" w:cs="Century Gothic"/>
          <w:bCs/>
          <w:sz w:val="20"/>
          <w:szCs w:val="20"/>
        </w:rPr>
        <w:t>Citostaticos</w:t>
      </w:r>
      <w:proofErr w:type="spellEnd"/>
      <w:r w:rsidRPr="00D4529E">
        <w:rPr>
          <w:rFonts w:ascii="Century Gothic" w:eastAsia="Century Gothic" w:hAnsi="Century Gothic" w:cs="Century Gothic"/>
          <w:bCs/>
          <w:sz w:val="20"/>
          <w:szCs w:val="20"/>
        </w:rPr>
        <w:t xml:space="preserve"> </w:t>
      </w:r>
      <w:proofErr w:type="spellStart"/>
      <w:r w:rsidRPr="00D4529E">
        <w:rPr>
          <w:rFonts w:ascii="Century Gothic" w:eastAsia="Century Gothic" w:hAnsi="Century Gothic" w:cs="Century Gothic"/>
          <w:bCs/>
          <w:sz w:val="20"/>
          <w:szCs w:val="20"/>
        </w:rPr>
        <w:t>Adriamicina</w:t>
      </w:r>
      <w:proofErr w:type="spellEnd"/>
    </w:p>
    <w:p w14:paraId="4C1D9BEC" w14:textId="6D96B778"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Bleomicina</w:t>
      </w:r>
    </w:p>
    <w:p w14:paraId="63ACF511" w14:textId="71337CEE"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Bleomicina</w:t>
      </w:r>
    </w:p>
    <w:p w14:paraId="196DB319" w14:textId="38EF55F8"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spellStart"/>
      <w:r w:rsidRPr="00D4529E">
        <w:rPr>
          <w:rFonts w:ascii="Century Gothic" w:eastAsia="Century Gothic" w:hAnsi="Century Gothic" w:cs="Century Gothic"/>
          <w:bCs/>
          <w:sz w:val="20"/>
          <w:szCs w:val="20"/>
        </w:rPr>
        <w:t>Cisplatinum</w:t>
      </w:r>
      <w:proofErr w:type="spellEnd"/>
    </w:p>
    <w:p w14:paraId="36A41716" w14:textId="6F0EC110"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Neumotórax no tratado</w:t>
      </w:r>
    </w:p>
    <w:p w14:paraId="242B0FC1" w14:textId="7EC7F4FB"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gramStart"/>
      <w:r w:rsidRPr="00D4529E">
        <w:rPr>
          <w:rFonts w:ascii="Century Gothic" w:eastAsia="Century Gothic" w:hAnsi="Century Gothic" w:cs="Century Gothic"/>
          <w:bCs/>
          <w:sz w:val="20"/>
          <w:szCs w:val="20"/>
        </w:rPr>
        <w:t>Implantes coclear</w:t>
      </w:r>
      <w:proofErr w:type="gramEnd"/>
    </w:p>
    <w:p w14:paraId="2A6A673C" w14:textId="54446B04"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Claustrofobia</w:t>
      </w:r>
    </w:p>
    <w:p w14:paraId="4D74B271" w14:textId="0A17F350" w:rsid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lastRenderedPageBreak/>
        <w:t>Hígado Graso severo</w:t>
      </w:r>
    </w:p>
    <w:p w14:paraId="202444ED" w14:textId="57213D05"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Toxicidad demostrada al oxigeno puro</w:t>
      </w:r>
    </w:p>
    <w:p w14:paraId="6D13547D" w14:textId="5C955188"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Glaucoma de </w:t>
      </w:r>
      <w:proofErr w:type="spellStart"/>
      <w:r>
        <w:rPr>
          <w:rFonts w:ascii="Century Gothic" w:eastAsia="Century Gothic" w:hAnsi="Century Gothic" w:cs="Century Gothic"/>
          <w:bCs/>
          <w:sz w:val="20"/>
          <w:szCs w:val="20"/>
        </w:rPr>
        <w:t>angulo</w:t>
      </w:r>
      <w:proofErr w:type="spellEnd"/>
      <w:r>
        <w:rPr>
          <w:rFonts w:ascii="Century Gothic" w:eastAsia="Century Gothic" w:hAnsi="Century Gothic" w:cs="Century Gothic"/>
          <w:bCs/>
          <w:sz w:val="20"/>
          <w:szCs w:val="20"/>
        </w:rPr>
        <w:t xml:space="preserve"> estrecho</w:t>
      </w:r>
    </w:p>
    <w:p w14:paraId="43E760DB" w14:textId="41FBCD81"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Embarazo</w:t>
      </w:r>
    </w:p>
    <w:p w14:paraId="7EC0022E" w14:textId="0641A4CC" w:rsidR="00CE7BC2" w:rsidRDefault="00CE7BC2" w:rsidP="00CE7BC2">
      <w:pPr>
        <w:jc w:val="both"/>
        <w:rPr>
          <w:vanish/>
          <w:color w:val="000000"/>
          <w:sz w:val="28"/>
          <w:lang w:val="es-ES_tradnl"/>
        </w:rPr>
      </w:pPr>
      <w:r>
        <w:rPr>
          <w:color w:val="000000"/>
          <w:sz w:val="28"/>
          <w:lang w:val="es-ES_tradnl"/>
        </w:rPr>
        <w:t xml:space="preserve">        </w:t>
      </w:r>
    </w:p>
    <w:p w14:paraId="27209EFD" w14:textId="77777777" w:rsidR="00CE7BC2" w:rsidRDefault="00CE7BC2" w:rsidP="00CE7BC2">
      <w:pPr>
        <w:jc w:val="both"/>
        <w:rPr>
          <w:vanish/>
          <w:color w:val="000000"/>
          <w:sz w:val="28"/>
          <w:lang w:val="es-ES_tradnl"/>
        </w:rPr>
      </w:pPr>
    </w:p>
    <w:p w14:paraId="2980288D" w14:textId="77777777" w:rsidR="00CE7BC2" w:rsidRDefault="00CE7BC2" w:rsidP="00CE7BC2">
      <w:pPr>
        <w:pStyle w:val="Textoindependiente2"/>
        <w:jc w:val="both"/>
        <w:rPr>
          <w:vanish/>
        </w:rPr>
      </w:pPr>
    </w:p>
    <w:p w14:paraId="0C217660" w14:textId="77777777" w:rsidR="00CE7BC2" w:rsidRPr="002B198A" w:rsidRDefault="00CE7BC2" w:rsidP="002B198A">
      <w:pPr>
        <w:widowControl/>
        <w:numPr>
          <w:ilvl w:val="0"/>
          <w:numId w:val="2"/>
        </w:numPr>
        <w:autoSpaceDE/>
        <w:autoSpaceDN/>
        <w:jc w:val="both"/>
        <w:rPr>
          <w:rFonts w:eastAsia="Arial Unicode MS"/>
          <w:color w:val="000000"/>
          <w:sz w:val="28"/>
          <w:lang w:val="es-ES_tradnl"/>
        </w:rPr>
      </w:pPr>
    </w:p>
    <w:p w14:paraId="7AC7091A" w14:textId="77777777" w:rsidR="00CE7BC2" w:rsidRDefault="00CE7BC2" w:rsidP="00CE7BC2">
      <w:pPr>
        <w:ind w:left="720" w:hanging="720"/>
        <w:jc w:val="both"/>
        <w:rPr>
          <w:vanish/>
          <w:color w:val="000000"/>
          <w:sz w:val="28"/>
        </w:rPr>
      </w:pPr>
    </w:p>
    <w:p w14:paraId="01C76D55" w14:textId="77777777" w:rsidR="00CE7BC2" w:rsidRDefault="00CE7BC2" w:rsidP="00CE7BC2">
      <w:pPr>
        <w:jc w:val="both"/>
        <w:rPr>
          <w:vanish/>
          <w:color w:val="000000"/>
          <w:sz w:val="28"/>
        </w:rPr>
      </w:pPr>
    </w:p>
    <w:p w14:paraId="75C92B95" w14:textId="77777777" w:rsidR="00CE7BC2" w:rsidRDefault="00CE7BC2" w:rsidP="00CE7BC2">
      <w:pPr>
        <w:rPr>
          <w:rFonts w:ascii="Arial" w:hAnsi="Arial" w:cs="Arial"/>
          <w:sz w:val="28"/>
          <w:szCs w:val="28"/>
        </w:rPr>
      </w:pPr>
    </w:p>
    <w:p w14:paraId="7C48B3ED" w14:textId="50168314" w:rsidR="00CE7BC2" w:rsidRDefault="00CE7BC2" w:rsidP="00CE7BC2">
      <w:pPr>
        <w:jc w:val="both"/>
        <w:rPr>
          <w:rFonts w:ascii="Arial" w:hAnsi="Arial" w:cs="Arial"/>
          <w:sz w:val="28"/>
          <w:szCs w:val="28"/>
          <w:lang w:val="es-ES_tradnl"/>
        </w:rPr>
      </w:pPr>
      <w:r>
        <w:rPr>
          <w:rFonts w:ascii="Arial" w:hAnsi="Arial" w:cs="Arial"/>
          <w:sz w:val="28"/>
          <w:szCs w:val="28"/>
        </w:rPr>
        <w:t xml:space="preserve">      </w:t>
      </w:r>
    </w:p>
    <w:p w14:paraId="5D5D5E11" w14:textId="256FD302" w:rsidR="00D4529E" w:rsidRDefault="00D4529E" w:rsidP="00D4529E">
      <w:pPr>
        <w:jc w:val="both"/>
        <w:rPr>
          <w:rFonts w:ascii="Century Gothic" w:eastAsia="Century Gothic" w:hAnsi="Century Gothic" w:cs="Century Gothic"/>
          <w:b/>
          <w:sz w:val="20"/>
          <w:szCs w:val="20"/>
        </w:rPr>
      </w:pPr>
      <w:r w:rsidRPr="00956AFC">
        <w:rPr>
          <w:rFonts w:ascii="Century Gothic" w:eastAsia="Century Gothic" w:hAnsi="Century Gothic" w:cs="Century Gothic"/>
          <w:b/>
          <w:sz w:val="20"/>
          <w:szCs w:val="20"/>
        </w:rPr>
        <w:t>CONTRAINDICACIONES</w:t>
      </w:r>
      <w:r>
        <w:rPr>
          <w:rFonts w:ascii="Century Gothic" w:eastAsia="Century Gothic" w:hAnsi="Century Gothic" w:cs="Century Gothic"/>
          <w:b/>
          <w:sz w:val="20"/>
          <w:szCs w:val="20"/>
        </w:rPr>
        <w:t xml:space="preserve"> RELATIVAS</w:t>
      </w:r>
    </w:p>
    <w:p w14:paraId="3DD44264" w14:textId="106EE18B" w:rsid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 xml:space="preserve">Infecciones respiratorias agudas (gripa, neumonía, bronconeumonía, </w:t>
      </w:r>
      <w:proofErr w:type="spellStart"/>
      <w:r w:rsidRPr="00D4529E">
        <w:rPr>
          <w:rFonts w:ascii="Century Gothic" w:eastAsia="Century Gothic" w:hAnsi="Century Gothic" w:cs="Century Gothic"/>
          <w:bCs/>
          <w:sz w:val="20"/>
          <w:szCs w:val="20"/>
        </w:rPr>
        <w:t>cor</w:t>
      </w:r>
      <w:proofErr w:type="spellEnd"/>
      <w:r w:rsidRPr="00D4529E">
        <w:rPr>
          <w:rFonts w:ascii="Century Gothic" w:eastAsia="Century Gothic" w:hAnsi="Century Gothic" w:cs="Century Gothic"/>
          <w:bCs/>
          <w:sz w:val="20"/>
          <w:szCs w:val="20"/>
        </w:rPr>
        <w:t xml:space="preserve"> pulmonar, enfisema, </w:t>
      </w:r>
      <w:proofErr w:type="spellStart"/>
      <w:r w:rsidRPr="00D4529E">
        <w:rPr>
          <w:rFonts w:ascii="Century Gothic" w:eastAsia="Century Gothic" w:hAnsi="Century Gothic" w:cs="Century Gothic"/>
          <w:bCs/>
          <w:sz w:val="20"/>
          <w:szCs w:val="20"/>
        </w:rPr>
        <w:t>fibrosispulmonar</w:t>
      </w:r>
      <w:proofErr w:type="spellEnd"/>
      <w:r w:rsidRPr="00D4529E">
        <w:rPr>
          <w:rFonts w:ascii="Century Gothic" w:eastAsia="Century Gothic" w:hAnsi="Century Gothic" w:cs="Century Gothic"/>
          <w:bCs/>
          <w:sz w:val="20"/>
          <w:szCs w:val="20"/>
        </w:rPr>
        <w:t>)</w:t>
      </w:r>
    </w:p>
    <w:p w14:paraId="0FEA540E" w14:textId="3CC3C038"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Hipertensión arterial no </w:t>
      </w:r>
      <w:proofErr w:type="spellStart"/>
      <w:r>
        <w:rPr>
          <w:rFonts w:ascii="Century Gothic" w:eastAsia="Century Gothic" w:hAnsi="Century Gothic" w:cs="Century Gothic"/>
          <w:bCs/>
          <w:sz w:val="20"/>
          <w:szCs w:val="20"/>
        </w:rPr>
        <w:t>contorlada</w:t>
      </w:r>
      <w:proofErr w:type="spellEnd"/>
    </w:p>
    <w:p w14:paraId="1165FA49" w14:textId="2987BB8B"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Epilepsia arterial no controlada</w:t>
      </w:r>
    </w:p>
    <w:p w14:paraId="4A12F1B3" w14:textId="08644727"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Epilepsia sin tratamiento</w:t>
      </w:r>
    </w:p>
    <w:p w14:paraId="4951AD9F" w14:textId="0EB7ECB6"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Estado febril en el momento del tratamiento</w:t>
      </w:r>
    </w:p>
    <w:p w14:paraId="539C75E1" w14:textId="492FE6E8"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Dolor de oídos o de senos paranasales</w:t>
      </w:r>
    </w:p>
    <w:p w14:paraId="79723BFC" w14:textId="019080E0"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Ansiedad por confinamiento</w:t>
      </w:r>
    </w:p>
    <w:p w14:paraId="4489B407" w14:textId="71C2EF76" w:rsid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spellStart"/>
      <w:r>
        <w:rPr>
          <w:rFonts w:ascii="Century Gothic" w:eastAsia="Century Gothic" w:hAnsi="Century Gothic" w:cs="Century Gothic"/>
          <w:bCs/>
          <w:sz w:val="20"/>
          <w:szCs w:val="20"/>
        </w:rPr>
        <w:t>Barotrauma</w:t>
      </w:r>
      <w:proofErr w:type="spellEnd"/>
      <w:r>
        <w:rPr>
          <w:rFonts w:ascii="Century Gothic" w:eastAsia="Century Gothic" w:hAnsi="Century Gothic" w:cs="Century Gothic"/>
          <w:bCs/>
          <w:sz w:val="20"/>
          <w:szCs w:val="20"/>
        </w:rPr>
        <w:t xml:space="preserve"> dental</w:t>
      </w:r>
    </w:p>
    <w:p w14:paraId="3FA1D01E" w14:textId="77777777" w:rsidR="00084269" w:rsidRDefault="00084269" w:rsidP="00084269">
      <w:pPr>
        <w:pStyle w:val="Prrafodelista"/>
        <w:numPr>
          <w:ilvl w:val="0"/>
          <w:numId w:val="4"/>
        </w:numPr>
        <w:jc w:val="both"/>
        <w:rPr>
          <w:rFonts w:ascii="Century Gothic" w:eastAsia="Century Gothic" w:hAnsi="Century Gothic" w:cs="Century Gothic"/>
          <w:bCs/>
          <w:sz w:val="20"/>
          <w:szCs w:val="20"/>
        </w:rPr>
      </w:pPr>
      <w:proofErr w:type="spellStart"/>
      <w:r>
        <w:rPr>
          <w:rFonts w:ascii="Century Gothic" w:eastAsia="Century Gothic" w:hAnsi="Century Gothic" w:cs="Century Gothic"/>
          <w:bCs/>
          <w:sz w:val="20"/>
          <w:szCs w:val="20"/>
        </w:rPr>
        <w:t>Policitema</w:t>
      </w:r>
      <w:proofErr w:type="spellEnd"/>
      <w:r>
        <w:rPr>
          <w:rFonts w:ascii="Century Gothic" w:eastAsia="Century Gothic" w:hAnsi="Century Gothic" w:cs="Century Gothic"/>
          <w:bCs/>
          <w:sz w:val="20"/>
          <w:szCs w:val="20"/>
        </w:rPr>
        <w:t xml:space="preserve"> Vera</w:t>
      </w:r>
    </w:p>
    <w:p w14:paraId="3DB9D6D4" w14:textId="77777777" w:rsidR="00084269" w:rsidRPr="00D4529E" w:rsidRDefault="00084269" w:rsidP="00084269">
      <w:pPr>
        <w:pStyle w:val="Prrafodelista"/>
        <w:numPr>
          <w:ilvl w:val="0"/>
          <w:numId w:val="4"/>
        </w:numPr>
        <w:jc w:val="both"/>
        <w:rPr>
          <w:rFonts w:ascii="Century Gothic" w:eastAsia="Century Gothic" w:hAnsi="Century Gothic" w:cs="Century Gothic"/>
          <w:bCs/>
          <w:sz w:val="20"/>
          <w:szCs w:val="20"/>
        </w:rPr>
      </w:pPr>
      <w:proofErr w:type="spellStart"/>
      <w:r>
        <w:rPr>
          <w:rFonts w:ascii="Century Gothic" w:eastAsia="Century Gothic" w:hAnsi="Century Gothic" w:cs="Century Gothic"/>
          <w:bCs/>
          <w:sz w:val="20"/>
          <w:szCs w:val="20"/>
        </w:rPr>
        <w:t>Poliglobulia</w:t>
      </w:r>
      <w:proofErr w:type="spellEnd"/>
    </w:p>
    <w:p w14:paraId="0DF9B502" w14:textId="75A5C013" w:rsidR="00084269" w:rsidRDefault="00084269" w:rsidP="00627825">
      <w:pPr>
        <w:pStyle w:val="Prrafodelista"/>
        <w:ind w:left="720" w:firstLine="0"/>
        <w:jc w:val="both"/>
        <w:rPr>
          <w:rFonts w:ascii="Century Gothic" w:eastAsia="Century Gothic" w:hAnsi="Century Gothic" w:cs="Century Gothic"/>
          <w:bCs/>
          <w:sz w:val="20"/>
          <w:szCs w:val="20"/>
        </w:rPr>
      </w:pPr>
    </w:p>
    <w:p w14:paraId="46485291" w14:textId="77777777" w:rsidR="00627825" w:rsidRDefault="00627825" w:rsidP="00627825">
      <w:pPr>
        <w:pStyle w:val="Prrafodelista"/>
        <w:ind w:left="720" w:firstLine="0"/>
        <w:jc w:val="both"/>
        <w:rPr>
          <w:rFonts w:ascii="Century Gothic" w:eastAsia="Century Gothic" w:hAnsi="Century Gothic" w:cs="Century Gothic"/>
          <w:bCs/>
          <w:sz w:val="20"/>
          <w:szCs w:val="20"/>
        </w:rPr>
      </w:pPr>
    </w:p>
    <w:p w14:paraId="154B13C6" w14:textId="77777777" w:rsidR="00AB3960" w:rsidRDefault="00AB3960" w:rsidP="00AB3960">
      <w:pPr>
        <w:jc w:val="both"/>
        <w:rPr>
          <w:rFonts w:ascii="Century Gothic" w:eastAsia="Century Gothic" w:hAnsi="Century Gothic" w:cs="Century Gothic"/>
          <w:bCs/>
          <w:sz w:val="20"/>
          <w:szCs w:val="20"/>
        </w:rPr>
      </w:pPr>
    </w:p>
    <w:p w14:paraId="4B8F2332" w14:textId="77777777" w:rsidR="00CC4411" w:rsidRDefault="00AB3960" w:rsidP="00AB3960">
      <w:pPr>
        <w:rPr>
          <w:rFonts w:ascii="Century Gothic" w:hAnsi="Century Gothic"/>
          <w:b/>
          <w:bCs/>
          <w:i/>
          <w:iCs/>
          <w:highlight w:val="white"/>
          <w:u w:val="single"/>
        </w:rPr>
      </w:pPr>
      <w:bookmarkStart w:id="3" w:name="_Hlk115195417"/>
      <w:r w:rsidRPr="00AB3960">
        <w:rPr>
          <w:rFonts w:ascii="Century Gothic" w:hAnsi="Century Gothic"/>
          <w:b/>
          <w:bCs/>
          <w:i/>
          <w:iCs/>
          <w:highlight w:val="white"/>
          <w:u w:val="single"/>
        </w:rPr>
        <w:t xml:space="preserve">FRECUENCIA E INTENSIDAD DE LAS </w:t>
      </w:r>
      <w:r w:rsidR="00CC4411">
        <w:rPr>
          <w:rFonts w:ascii="Century Gothic" w:hAnsi="Century Gothic"/>
          <w:b/>
          <w:bCs/>
          <w:i/>
          <w:iCs/>
          <w:highlight w:val="white"/>
          <w:u w:val="single"/>
        </w:rPr>
        <w:t>SESIONES</w:t>
      </w:r>
      <w:r w:rsidRPr="00AB3960">
        <w:rPr>
          <w:rFonts w:ascii="Century Gothic" w:hAnsi="Century Gothic"/>
          <w:b/>
          <w:bCs/>
          <w:i/>
          <w:iCs/>
          <w:highlight w:val="white"/>
          <w:u w:val="single"/>
        </w:rPr>
        <w:t>:</w:t>
      </w:r>
      <w:bookmarkEnd w:id="3"/>
    </w:p>
    <w:p w14:paraId="116765CF" w14:textId="77777777" w:rsidR="00CC4411" w:rsidRDefault="00CC4411" w:rsidP="00AB3960">
      <w:pPr>
        <w:rPr>
          <w:rFonts w:ascii="Century Gothic" w:hAnsi="Century Gothic"/>
          <w:b/>
          <w:bCs/>
          <w:i/>
          <w:iCs/>
          <w:highlight w:val="white"/>
          <w:u w:val="single"/>
        </w:rPr>
      </w:pPr>
    </w:p>
    <w:p w14:paraId="1C253509" w14:textId="3AD64DDF" w:rsidR="00AB3960" w:rsidRPr="00DB7C4F" w:rsidRDefault="00CC4411" w:rsidP="00DB7C4F">
      <w:pPr>
        <w:spacing w:after="160" w:line="256" w:lineRule="auto"/>
        <w:contextualSpacing/>
        <w:jc w:val="both"/>
        <w:rPr>
          <w:rFonts w:ascii="Century Gothic" w:hAnsi="Century Gothic"/>
          <w:sz w:val="20"/>
          <w:szCs w:val="20"/>
          <w:highlight w:val="white"/>
        </w:rPr>
      </w:pPr>
      <w:r w:rsidRPr="00DB7C4F">
        <w:rPr>
          <w:rFonts w:ascii="Century Gothic" w:hAnsi="Century Gothic"/>
          <w:b/>
          <w:bCs/>
          <w:sz w:val="20"/>
          <w:szCs w:val="20"/>
          <w:highlight w:val="white"/>
        </w:rPr>
        <w:t xml:space="preserve">SESIONES </w:t>
      </w:r>
      <w:r w:rsidR="00A4782A" w:rsidRPr="00DB7C4F">
        <w:rPr>
          <w:rFonts w:ascii="Century Gothic" w:hAnsi="Century Gothic"/>
          <w:b/>
          <w:bCs/>
          <w:sz w:val="20"/>
          <w:szCs w:val="20"/>
          <w:highlight w:val="white"/>
        </w:rPr>
        <w:t>CON TERAPIA CAPILAR</w:t>
      </w:r>
    </w:p>
    <w:p w14:paraId="315C4DE1" w14:textId="2217A9FE" w:rsidR="00DB7C4F" w:rsidRDefault="00CF55AB" w:rsidP="00DB7C4F">
      <w:pPr>
        <w:pStyle w:val="Prrafodelista"/>
        <w:widowControl/>
        <w:numPr>
          <w:ilvl w:val="0"/>
          <w:numId w:val="4"/>
        </w:numPr>
        <w:autoSpaceDE/>
        <w:autoSpaceDN/>
        <w:spacing w:before="0" w:after="160" w:line="256" w:lineRule="auto"/>
        <w:contextualSpacing/>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1 </w:t>
      </w:r>
      <w:r w:rsidR="00A4782A">
        <w:rPr>
          <w:rFonts w:ascii="Century Gothic" w:eastAsia="Century Gothic" w:hAnsi="Century Gothic" w:cs="Century Gothic"/>
          <w:bCs/>
          <w:sz w:val="20"/>
          <w:szCs w:val="20"/>
        </w:rPr>
        <w:t>sesión previa antes de iniciar terapia capilar de plasma</w:t>
      </w:r>
      <w:r w:rsidR="00DB7C4F">
        <w:rPr>
          <w:rFonts w:ascii="Century Gothic" w:eastAsia="Century Gothic" w:hAnsi="Century Gothic" w:cs="Century Gothic"/>
          <w:bCs/>
          <w:sz w:val="20"/>
          <w:szCs w:val="20"/>
        </w:rPr>
        <w:t xml:space="preserve"> rico plaquetas.</w:t>
      </w:r>
    </w:p>
    <w:p w14:paraId="72A8A086" w14:textId="7D157228" w:rsidR="00500F21" w:rsidRDefault="00DB7C4F" w:rsidP="00DB7C4F">
      <w:pPr>
        <w:widowControl/>
        <w:autoSpaceDE/>
        <w:autoSpaceDN/>
        <w:spacing w:after="160" w:line="256" w:lineRule="auto"/>
        <w:contextualSpacing/>
        <w:jc w:val="both"/>
        <w:rPr>
          <w:rFonts w:ascii="Century Gothic" w:hAnsi="Century Gothic"/>
          <w:b/>
          <w:bCs/>
          <w:sz w:val="20"/>
          <w:szCs w:val="20"/>
        </w:rPr>
      </w:pPr>
      <w:r>
        <w:rPr>
          <w:rFonts w:ascii="Century Gothic" w:hAnsi="Century Gothic"/>
          <w:b/>
          <w:bCs/>
          <w:sz w:val="20"/>
          <w:szCs w:val="20"/>
          <w:highlight w:val="white"/>
        </w:rPr>
        <w:t>SESIONES</w:t>
      </w:r>
      <w:r>
        <w:rPr>
          <w:rFonts w:ascii="Century Gothic" w:hAnsi="Century Gothic"/>
          <w:b/>
          <w:bCs/>
          <w:sz w:val="20"/>
          <w:szCs w:val="20"/>
        </w:rPr>
        <w:t xml:space="preserve"> </w:t>
      </w:r>
    </w:p>
    <w:p w14:paraId="598D7F98" w14:textId="77777777" w:rsidR="00DB7C4F" w:rsidRDefault="00DB7C4F" w:rsidP="00DB7C4F">
      <w:pPr>
        <w:widowControl/>
        <w:autoSpaceDE/>
        <w:autoSpaceDN/>
        <w:spacing w:after="160" w:line="256" w:lineRule="auto"/>
        <w:contextualSpacing/>
        <w:jc w:val="both"/>
        <w:rPr>
          <w:rFonts w:ascii="Century Gothic" w:hAnsi="Century Gothic"/>
          <w:b/>
          <w:bCs/>
          <w:sz w:val="20"/>
          <w:szCs w:val="20"/>
        </w:rPr>
      </w:pPr>
    </w:p>
    <w:p w14:paraId="375B8ECB" w14:textId="3F33126F" w:rsidR="00DB7C4F" w:rsidRPr="009260B9" w:rsidRDefault="00DB7C4F" w:rsidP="00DB7C4F">
      <w:pPr>
        <w:pStyle w:val="Prrafodelista"/>
        <w:widowControl/>
        <w:numPr>
          <w:ilvl w:val="0"/>
          <w:numId w:val="4"/>
        </w:numPr>
        <w:autoSpaceDE/>
        <w:autoSpaceDN/>
        <w:spacing w:before="0" w:after="160" w:line="256" w:lineRule="auto"/>
        <w:contextualSpacing/>
        <w:jc w:val="both"/>
        <w:rPr>
          <w:rFonts w:ascii="Century Gothic" w:hAnsi="Century Gothic"/>
          <w:sz w:val="20"/>
          <w:szCs w:val="20"/>
          <w:highlight w:val="white"/>
        </w:rPr>
      </w:pPr>
      <w:r>
        <w:rPr>
          <w:rFonts w:ascii="Century Gothic" w:hAnsi="Century Gothic"/>
          <w:sz w:val="20"/>
          <w:szCs w:val="20"/>
          <w:highlight w:val="white"/>
        </w:rPr>
        <w:t>5 -</w:t>
      </w:r>
      <w:proofErr w:type="gramStart"/>
      <w:r>
        <w:rPr>
          <w:rFonts w:ascii="Century Gothic" w:hAnsi="Century Gothic"/>
          <w:sz w:val="20"/>
          <w:szCs w:val="20"/>
          <w:highlight w:val="white"/>
        </w:rPr>
        <w:t>10  Sesiones</w:t>
      </w:r>
      <w:proofErr w:type="gramEnd"/>
      <w:r>
        <w:rPr>
          <w:rFonts w:ascii="Century Gothic" w:hAnsi="Century Gothic"/>
          <w:sz w:val="20"/>
          <w:szCs w:val="20"/>
          <w:highlight w:val="white"/>
        </w:rPr>
        <w:t xml:space="preserve"> </w:t>
      </w:r>
      <w:proofErr w:type="gramStart"/>
      <w:r>
        <w:rPr>
          <w:rFonts w:ascii="Century Gothic" w:hAnsi="Century Gothic"/>
          <w:sz w:val="20"/>
          <w:szCs w:val="20"/>
          <w:highlight w:val="white"/>
        </w:rPr>
        <w:t>( 1</w:t>
      </w:r>
      <w:proofErr w:type="gramEnd"/>
      <w:r>
        <w:rPr>
          <w:rFonts w:ascii="Century Gothic" w:hAnsi="Century Gothic"/>
          <w:sz w:val="20"/>
          <w:szCs w:val="20"/>
          <w:highlight w:val="white"/>
        </w:rPr>
        <w:t xml:space="preserve"> diaria) Según indicación médica</w:t>
      </w:r>
    </w:p>
    <w:p w14:paraId="4BB6431C" w14:textId="56DC5E32" w:rsidR="00DB7C4F" w:rsidRPr="00DB7C4F" w:rsidRDefault="00DB7C4F" w:rsidP="00DB7C4F">
      <w:pPr>
        <w:pStyle w:val="Prrafodelista"/>
        <w:widowControl/>
        <w:autoSpaceDE/>
        <w:autoSpaceDN/>
        <w:spacing w:after="160" w:line="256" w:lineRule="auto"/>
        <w:ind w:left="720" w:firstLine="0"/>
        <w:contextualSpacing/>
        <w:jc w:val="both"/>
        <w:rPr>
          <w:rFonts w:ascii="Century Gothic" w:hAnsi="Century Gothic"/>
          <w:b/>
          <w:bCs/>
          <w:sz w:val="20"/>
          <w:szCs w:val="20"/>
        </w:rPr>
      </w:pPr>
    </w:p>
    <w:p w14:paraId="11A98ECE" w14:textId="77777777" w:rsidR="00DB7C4F" w:rsidRDefault="00DB7C4F" w:rsidP="00500F21">
      <w:pPr>
        <w:jc w:val="both"/>
        <w:rPr>
          <w:rFonts w:ascii="Century Gothic" w:eastAsia="Century Gothic" w:hAnsi="Century Gothic" w:cs="Century Gothic"/>
          <w:bCs/>
          <w:sz w:val="20"/>
          <w:szCs w:val="20"/>
        </w:rPr>
      </w:pPr>
    </w:p>
    <w:p w14:paraId="6673A28F" w14:textId="250DFE68" w:rsidR="00500F21" w:rsidRDefault="00500F21" w:rsidP="00500F21">
      <w:pPr>
        <w:jc w:val="both"/>
        <w:rPr>
          <w:rFonts w:ascii="Century Gothic" w:eastAsia="Century Gothic" w:hAnsi="Century Gothic" w:cs="Century Gothic"/>
          <w:b/>
          <w:sz w:val="20"/>
          <w:szCs w:val="20"/>
        </w:rPr>
      </w:pPr>
      <w:r w:rsidRPr="00FD0D4B">
        <w:rPr>
          <w:rFonts w:ascii="Century Gothic" w:eastAsia="Century Gothic" w:hAnsi="Century Gothic" w:cs="Century Gothic"/>
          <w:b/>
          <w:sz w:val="20"/>
          <w:szCs w:val="20"/>
        </w:rPr>
        <w:t xml:space="preserve">RECOMENDACIONES </w:t>
      </w:r>
      <w:proofErr w:type="gramStart"/>
      <w:r w:rsidRPr="00FD0D4B">
        <w:rPr>
          <w:rFonts w:ascii="Century Gothic" w:eastAsia="Century Gothic" w:hAnsi="Century Gothic" w:cs="Century Gothic"/>
          <w:b/>
          <w:sz w:val="20"/>
          <w:szCs w:val="20"/>
        </w:rPr>
        <w:t>PRE PROCEDIMIENTO</w:t>
      </w:r>
      <w:proofErr w:type="gramEnd"/>
    </w:p>
    <w:p w14:paraId="5D3882E9" w14:textId="77777777" w:rsidR="00DB7C4F" w:rsidRDefault="00DB7C4F" w:rsidP="00500F21">
      <w:pPr>
        <w:jc w:val="both"/>
        <w:rPr>
          <w:rFonts w:ascii="Century Gothic" w:eastAsia="Century Gothic" w:hAnsi="Century Gothic" w:cs="Century Gothic"/>
          <w:b/>
          <w:sz w:val="20"/>
          <w:szCs w:val="20"/>
        </w:rPr>
      </w:pPr>
    </w:p>
    <w:p w14:paraId="38ADE6C1" w14:textId="6F333948" w:rsidR="00DB7C4F" w:rsidRPr="00DB7C4F" w:rsidRDefault="00DB7C4F" w:rsidP="00DB7C4F">
      <w:pPr>
        <w:pStyle w:val="Prrafodelista"/>
        <w:numPr>
          <w:ilvl w:val="0"/>
          <w:numId w:val="8"/>
        </w:numPr>
        <w:rPr>
          <w:rFonts w:ascii="Century Gothic" w:hAnsi="Century Gothic"/>
          <w:b/>
          <w:bCs/>
          <w:i/>
          <w:iCs/>
          <w:highlight w:val="white"/>
          <w:u w:val="single"/>
        </w:rPr>
      </w:pPr>
      <w:r w:rsidRPr="00DB7C4F">
        <w:rPr>
          <w:rFonts w:ascii="Century Gothic" w:hAnsi="Century Gothic"/>
          <w:b/>
          <w:bCs/>
          <w:sz w:val="20"/>
          <w:szCs w:val="20"/>
          <w:highlight w:val="white"/>
        </w:rPr>
        <w:t xml:space="preserve">POST IMPLANTE  </w:t>
      </w:r>
      <w:r w:rsidRPr="00DB7C4F">
        <w:rPr>
          <w:rFonts w:ascii="Century Gothic" w:hAnsi="Century Gothic"/>
          <w:sz w:val="20"/>
          <w:szCs w:val="20"/>
          <w:highlight w:val="white"/>
        </w:rPr>
        <w:t>5 -</w:t>
      </w:r>
      <w:proofErr w:type="gramStart"/>
      <w:r w:rsidRPr="00DB7C4F">
        <w:rPr>
          <w:rFonts w:ascii="Century Gothic" w:hAnsi="Century Gothic"/>
          <w:sz w:val="20"/>
          <w:szCs w:val="20"/>
          <w:highlight w:val="white"/>
        </w:rPr>
        <w:t>10  Sesiones</w:t>
      </w:r>
      <w:proofErr w:type="gramEnd"/>
      <w:r w:rsidRPr="00DB7C4F">
        <w:rPr>
          <w:rFonts w:ascii="Century Gothic" w:hAnsi="Century Gothic"/>
          <w:sz w:val="20"/>
          <w:szCs w:val="20"/>
          <w:highlight w:val="white"/>
        </w:rPr>
        <w:t xml:space="preserve"> </w:t>
      </w:r>
      <w:proofErr w:type="gramStart"/>
      <w:r w:rsidRPr="00DB7C4F">
        <w:rPr>
          <w:rFonts w:ascii="Century Gothic" w:hAnsi="Century Gothic"/>
          <w:sz w:val="20"/>
          <w:szCs w:val="20"/>
          <w:highlight w:val="white"/>
        </w:rPr>
        <w:t>( 1</w:t>
      </w:r>
      <w:proofErr w:type="gramEnd"/>
      <w:r w:rsidRPr="00DB7C4F">
        <w:rPr>
          <w:rFonts w:ascii="Century Gothic" w:hAnsi="Century Gothic"/>
          <w:sz w:val="20"/>
          <w:szCs w:val="20"/>
          <w:highlight w:val="white"/>
        </w:rPr>
        <w:t xml:space="preserve"> diaria)</w:t>
      </w:r>
    </w:p>
    <w:p w14:paraId="62D78BD0" w14:textId="69922AA8" w:rsidR="00500F21" w:rsidRPr="00DB7C4F" w:rsidRDefault="00DB7C4F" w:rsidP="00500F21">
      <w:pPr>
        <w:pStyle w:val="Prrafodelista"/>
        <w:numPr>
          <w:ilvl w:val="0"/>
          <w:numId w:val="8"/>
        </w:numPr>
        <w:spacing w:after="160" w:line="256" w:lineRule="auto"/>
        <w:contextualSpacing/>
        <w:jc w:val="both"/>
        <w:rPr>
          <w:rFonts w:ascii="Century Gothic" w:hAnsi="Century Gothic"/>
          <w:sz w:val="20"/>
          <w:szCs w:val="20"/>
          <w:highlight w:val="white"/>
        </w:rPr>
      </w:pPr>
      <w:proofErr w:type="gramStart"/>
      <w:r>
        <w:rPr>
          <w:rFonts w:ascii="Century Gothic" w:hAnsi="Century Gothic"/>
          <w:b/>
          <w:bCs/>
          <w:sz w:val="20"/>
          <w:szCs w:val="20"/>
          <w:highlight w:val="white"/>
        </w:rPr>
        <w:t>PRE IMPLANTE</w:t>
      </w:r>
      <w:proofErr w:type="gramEnd"/>
      <w:r>
        <w:rPr>
          <w:rFonts w:ascii="Century Gothic" w:hAnsi="Century Gothic"/>
          <w:b/>
          <w:bCs/>
          <w:sz w:val="20"/>
          <w:szCs w:val="20"/>
          <w:highlight w:val="white"/>
        </w:rPr>
        <w:t xml:space="preserve"> </w:t>
      </w:r>
      <w:r w:rsidRPr="00DB7C4F">
        <w:rPr>
          <w:rFonts w:ascii="Century Gothic" w:hAnsi="Century Gothic"/>
          <w:sz w:val="20"/>
          <w:szCs w:val="20"/>
          <w:highlight w:val="white"/>
        </w:rPr>
        <w:t>1 sesión</w:t>
      </w:r>
    </w:p>
    <w:p w14:paraId="021BA633"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El paciente debe venir bañado, con el cabello limpio sin ninguna grasa (pomadas, grasa para el cabello, productos químicos para la piel, perfumes, desodorantes, etc.).</w:t>
      </w:r>
    </w:p>
    <w:p w14:paraId="79C39AC3"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Para entrar en la cámara deben utilizar ropa de algodón 100%.</w:t>
      </w:r>
    </w:p>
    <w:p w14:paraId="6015196F"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Debe retirarse todas las prendas (anillos, cadenas, relojes, hebillas de pelo, gafas, lentes de contacto duros, etc.).</w:t>
      </w:r>
    </w:p>
    <w:p w14:paraId="247DAC24"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El paciente puede y debe venir habiendo ingerido algún alimento antes del tratamiento, más si el paciente es diabético.</w:t>
      </w:r>
    </w:p>
    <w:p w14:paraId="04419B60"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lastRenderedPageBreak/>
        <w:t>Si es usted un paciente nervioso o ansioso, puede tomar algún sedante antes del tratamiento.</w:t>
      </w:r>
    </w:p>
    <w:p w14:paraId="63F2717D"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usa prótesis dentales movibles debe retirarla antes de entrar en la cámara.</w:t>
      </w:r>
    </w:p>
    <w:p w14:paraId="59FABFA0"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34B6342E"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10D86536"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7C5730D2" w14:textId="33E0351C" w:rsidR="00627825" w:rsidRPr="00627825" w:rsidRDefault="00500F21" w:rsidP="00627825">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padece de rinitis alérgica u otro tipo de obstrucción nasal, usar un descongestionante nasal (</w:t>
      </w:r>
      <w:proofErr w:type="spellStart"/>
      <w:r w:rsidR="00077105">
        <w:rPr>
          <w:rFonts w:ascii="Century Gothic" w:eastAsia="Century Gothic" w:hAnsi="Century Gothic" w:cs="Century Gothic"/>
          <w:bCs/>
          <w:sz w:val="20"/>
          <w:szCs w:val="20"/>
        </w:rPr>
        <w:t>Afrin</w:t>
      </w:r>
      <w:proofErr w:type="spellEnd"/>
      <w:r w:rsidRPr="00500F21">
        <w:rPr>
          <w:rFonts w:ascii="Century Gothic" w:eastAsia="Century Gothic" w:hAnsi="Century Gothic" w:cs="Century Gothic"/>
          <w:bCs/>
          <w:sz w:val="20"/>
          <w:szCs w:val="20"/>
        </w:rPr>
        <w:t>) antes del tratamiento.</w:t>
      </w:r>
    </w:p>
    <w:p w14:paraId="6308EAE6"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6CAE94D3"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 xml:space="preserve">Si durante el tiempo que se </w:t>
      </w:r>
      <w:proofErr w:type="spellStart"/>
      <w:r w:rsidRPr="00500F21">
        <w:rPr>
          <w:rFonts w:ascii="Century Gothic" w:eastAsia="Century Gothic" w:hAnsi="Century Gothic" w:cs="Century Gothic"/>
          <w:bCs/>
          <w:sz w:val="20"/>
          <w:szCs w:val="20"/>
        </w:rPr>
        <w:t>esta</w:t>
      </w:r>
      <w:proofErr w:type="spellEnd"/>
      <w:r w:rsidRPr="00500F21">
        <w:rPr>
          <w:rFonts w:ascii="Century Gothic" w:eastAsia="Century Gothic" w:hAnsi="Century Gothic" w:cs="Century Gothic"/>
          <w:bCs/>
          <w:sz w:val="20"/>
          <w:szCs w:val="20"/>
        </w:rPr>
        <w:t xml:space="preserve"> dando tratamiento siente sensación de oídos tapados, debe hacer inhalaciones de vapor de agua al acostarse y levantarse, las gotas nasales antes citadas 2 o 3 veces al día y en caso de persistir consultar al personal de la cámara.</w:t>
      </w:r>
    </w:p>
    <w:p w14:paraId="43907084"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00904736"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es usted epiléptico o hipertenso bajo tratamiento debe cumplir fielmente el tratamiento prescrito.</w:t>
      </w:r>
    </w:p>
    <w:p w14:paraId="515766A4"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3A088D1A"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Usted no debe fumar inmediatamente antes y después del tratamiento. No debe entrar a la cámara con fósforos ni encendedores, así como papeles y otros materiales inflamables. En el caso de niños, no pueden entrar con ningún juguete de fricción u otra clase para evitar accidentes.</w:t>
      </w:r>
    </w:p>
    <w:p w14:paraId="076379CE"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26DC9FB0" w14:textId="54A296B5" w:rsidR="008F49F5" w:rsidRDefault="008F49F5"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No Fumar </w:t>
      </w:r>
      <w:proofErr w:type="gramStart"/>
      <w:r>
        <w:rPr>
          <w:rFonts w:ascii="Century Gothic" w:eastAsia="Century Gothic" w:hAnsi="Century Gothic" w:cs="Century Gothic"/>
          <w:bCs/>
          <w:sz w:val="20"/>
          <w:szCs w:val="20"/>
        </w:rPr>
        <w:t>6  horas</w:t>
      </w:r>
      <w:proofErr w:type="gramEnd"/>
      <w:r>
        <w:rPr>
          <w:rFonts w:ascii="Century Gothic" w:eastAsia="Century Gothic" w:hAnsi="Century Gothic" w:cs="Century Gothic"/>
          <w:bCs/>
          <w:sz w:val="20"/>
          <w:szCs w:val="20"/>
        </w:rPr>
        <w:t xml:space="preserve"> antes de ingresar a la cámara hiperbárica.</w:t>
      </w:r>
    </w:p>
    <w:p w14:paraId="31C1502D"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19789D54" w14:textId="2A431451" w:rsidR="00500F21" w:rsidRDefault="00500F21" w:rsidP="00500F21">
      <w:pPr>
        <w:widowControl/>
        <w:numPr>
          <w:ilvl w:val="0"/>
          <w:numId w:val="5"/>
        </w:numPr>
        <w:autoSpaceDE/>
        <w:autoSpaceDN/>
        <w:spacing w:line="360" w:lineRule="auto"/>
        <w:jc w:val="both"/>
        <w:rPr>
          <w:rFonts w:cs="Arial"/>
          <w:color w:val="000000"/>
          <w:lang w:val="es-MX"/>
        </w:rPr>
      </w:pPr>
      <w:r w:rsidRPr="00500F21">
        <w:rPr>
          <w:rFonts w:ascii="Century Gothic" w:eastAsia="Century Gothic" w:hAnsi="Century Gothic" w:cs="Century Gothic"/>
          <w:bCs/>
          <w:sz w:val="20"/>
          <w:szCs w:val="20"/>
        </w:rPr>
        <w:t>Los resultados del tratamiento se obtienen cuando el mismo es administrado en la dosis y frecuencia indicados por lo que deben evitarse las ausencias innecesarias mientras dure el tratamiento, para garantizar su efectividad</w:t>
      </w:r>
      <w:r>
        <w:rPr>
          <w:rFonts w:cs="Arial"/>
          <w:color w:val="000000"/>
          <w:lang w:val="es-MX"/>
        </w:rPr>
        <w:t>.</w:t>
      </w:r>
    </w:p>
    <w:p w14:paraId="30D6735D" w14:textId="77777777" w:rsidR="007B32E5" w:rsidRDefault="007B32E5" w:rsidP="007B32E5">
      <w:pPr>
        <w:widowControl/>
        <w:autoSpaceDE/>
        <w:autoSpaceDN/>
        <w:spacing w:line="360" w:lineRule="auto"/>
        <w:ind w:left="360"/>
        <w:jc w:val="both"/>
        <w:rPr>
          <w:rFonts w:cs="Arial"/>
          <w:color w:val="000000"/>
          <w:lang w:val="es-MX"/>
        </w:rPr>
      </w:pPr>
    </w:p>
    <w:p w14:paraId="7C6D2556" w14:textId="77777777" w:rsidR="003E1FBC" w:rsidRDefault="003E1FBC" w:rsidP="003E1FBC">
      <w:pPr>
        <w:widowControl/>
        <w:autoSpaceDE/>
        <w:autoSpaceDN/>
        <w:spacing w:line="360" w:lineRule="auto"/>
        <w:jc w:val="both"/>
        <w:rPr>
          <w:rFonts w:cs="Arial"/>
          <w:color w:val="000000"/>
          <w:lang w:val="es-MX"/>
        </w:rPr>
      </w:pPr>
    </w:p>
    <w:p w14:paraId="2A9F920E" w14:textId="13B43D10" w:rsidR="003E1FBC" w:rsidRDefault="003E1FBC" w:rsidP="003E1FBC">
      <w:pPr>
        <w:jc w:val="both"/>
        <w:rPr>
          <w:rFonts w:ascii="Century Gothic" w:eastAsia="Century Gothic" w:hAnsi="Century Gothic" w:cs="Century Gothic"/>
          <w:b/>
          <w:sz w:val="20"/>
          <w:szCs w:val="20"/>
        </w:rPr>
      </w:pPr>
      <w:r w:rsidRPr="00FD0D4B">
        <w:rPr>
          <w:rFonts w:ascii="Century Gothic" w:eastAsia="Century Gothic" w:hAnsi="Century Gothic" w:cs="Century Gothic"/>
          <w:b/>
          <w:sz w:val="20"/>
          <w:szCs w:val="20"/>
        </w:rPr>
        <w:t>RECOMENDACIONES P</w:t>
      </w:r>
      <w:r>
        <w:rPr>
          <w:rFonts w:ascii="Century Gothic" w:eastAsia="Century Gothic" w:hAnsi="Century Gothic" w:cs="Century Gothic"/>
          <w:b/>
          <w:sz w:val="20"/>
          <w:szCs w:val="20"/>
        </w:rPr>
        <w:t xml:space="preserve">OST </w:t>
      </w:r>
      <w:r w:rsidRPr="00FD0D4B">
        <w:rPr>
          <w:rFonts w:ascii="Century Gothic" w:eastAsia="Century Gothic" w:hAnsi="Century Gothic" w:cs="Century Gothic"/>
          <w:b/>
          <w:sz w:val="20"/>
          <w:szCs w:val="20"/>
        </w:rPr>
        <w:t>PROCEDIMIENTO</w:t>
      </w:r>
    </w:p>
    <w:p w14:paraId="662839DB" w14:textId="77777777" w:rsidR="007B32E5" w:rsidRDefault="007B32E5" w:rsidP="003E1FBC">
      <w:pPr>
        <w:jc w:val="both"/>
        <w:rPr>
          <w:rFonts w:ascii="Century Gothic" w:eastAsia="Century Gothic" w:hAnsi="Century Gothic" w:cs="Century Gothic"/>
          <w:b/>
          <w:sz w:val="20"/>
          <w:szCs w:val="20"/>
        </w:rPr>
      </w:pPr>
    </w:p>
    <w:p w14:paraId="39108B7B" w14:textId="77777777" w:rsidR="003E1FBC" w:rsidRDefault="003E1FBC" w:rsidP="003E1FBC">
      <w:pPr>
        <w:jc w:val="both"/>
        <w:rPr>
          <w:rFonts w:ascii="Century Gothic" w:eastAsia="Century Gothic" w:hAnsi="Century Gothic" w:cs="Century Gothic"/>
          <w:b/>
          <w:sz w:val="20"/>
          <w:szCs w:val="20"/>
        </w:rPr>
      </w:pPr>
    </w:p>
    <w:p w14:paraId="5057B90E" w14:textId="2C80F828" w:rsidR="003E1FBC" w:rsidRPr="003174A4" w:rsidRDefault="008F49F5" w:rsidP="003E1FBC">
      <w:pPr>
        <w:pStyle w:val="Prrafodelista"/>
        <w:numPr>
          <w:ilvl w:val="0"/>
          <w:numId w:val="6"/>
        </w:numPr>
        <w:jc w:val="both"/>
        <w:rPr>
          <w:rFonts w:ascii="Century Gothic" w:eastAsia="Century Gothic" w:hAnsi="Century Gothic" w:cs="Century Gothic"/>
          <w:bCs/>
          <w:sz w:val="20"/>
          <w:szCs w:val="20"/>
        </w:rPr>
      </w:pPr>
      <w:r w:rsidRPr="003174A4">
        <w:rPr>
          <w:rFonts w:ascii="Century Gothic" w:eastAsia="Century Gothic" w:hAnsi="Century Gothic" w:cs="Century Gothic"/>
          <w:bCs/>
          <w:sz w:val="20"/>
          <w:szCs w:val="20"/>
        </w:rPr>
        <w:t>No fumar hasta dentro de 6 horas posterior a la realización de la cámara hiperbárica</w:t>
      </w:r>
    </w:p>
    <w:p w14:paraId="3F7CFD41" w14:textId="7218DA14" w:rsidR="008F49F5" w:rsidRPr="003174A4" w:rsidRDefault="008F49F5" w:rsidP="003E1FBC">
      <w:pPr>
        <w:pStyle w:val="Prrafodelista"/>
        <w:numPr>
          <w:ilvl w:val="0"/>
          <w:numId w:val="6"/>
        </w:numPr>
        <w:jc w:val="both"/>
        <w:rPr>
          <w:rFonts w:ascii="Century Gothic" w:eastAsia="Century Gothic" w:hAnsi="Century Gothic" w:cs="Century Gothic"/>
          <w:bCs/>
          <w:sz w:val="20"/>
          <w:szCs w:val="20"/>
        </w:rPr>
      </w:pPr>
      <w:r w:rsidRPr="003174A4">
        <w:rPr>
          <w:rFonts w:ascii="Century Gothic" w:eastAsia="Century Gothic" w:hAnsi="Century Gothic" w:cs="Century Gothic"/>
          <w:bCs/>
          <w:sz w:val="20"/>
          <w:szCs w:val="20"/>
        </w:rPr>
        <w:t>No</w:t>
      </w:r>
      <w:r w:rsidR="003174A4" w:rsidRPr="003174A4">
        <w:rPr>
          <w:rFonts w:ascii="Century Gothic" w:eastAsia="Century Gothic" w:hAnsi="Century Gothic" w:cs="Century Gothic"/>
          <w:bCs/>
          <w:sz w:val="20"/>
          <w:szCs w:val="20"/>
        </w:rPr>
        <w:t xml:space="preserve"> Realizar procedimiento de cámara hiperbárica en tiempos o con intervalos menores de 6 horas.</w:t>
      </w:r>
    </w:p>
    <w:p w14:paraId="796CCB3F" w14:textId="77384CE4" w:rsidR="00CF55AB" w:rsidRPr="002C6EF8" w:rsidRDefault="003174A4" w:rsidP="002C6EF8">
      <w:pPr>
        <w:pStyle w:val="Prrafodelista"/>
        <w:widowControl/>
        <w:numPr>
          <w:ilvl w:val="0"/>
          <w:numId w:val="6"/>
        </w:numPr>
        <w:autoSpaceDE/>
        <w:autoSpaceDN/>
        <w:spacing w:line="360" w:lineRule="auto"/>
        <w:jc w:val="both"/>
        <w:rPr>
          <w:rFonts w:ascii="Arial" w:hAnsi="Arial" w:cs="Arial"/>
          <w:sz w:val="28"/>
          <w:szCs w:val="28"/>
        </w:rPr>
      </w:pPr>
      <w:r w:rsidRPr="00EA1D22">
        <w:rPr>
          <w:rFonts w:ascii="Century Gothic" w:eastAsia="Century Gothic" w:hAnsi="Century Gothic" w:cs="Century Gothic"/>
          <w:bCs/>
          <w:sz w:val="20"/>
          <w:szCs w:val="20"/>
        </w:rPr>
        <w:t>Si va a viajar en avión no realizar el procedimiento de cámara hiperbárica con un tiempo o intervalo menor de 12 horas</w:t>
      </w:r>
      <w:r w:rsidR="00EA1D22" w:rsidRPr="00EA1D22">
        <w:rPr>
          <w:rFonts w:ascii="Century Gothic" w:eastAsia="Century Gothic" w:hAnsi="Century Gothic" w:cs="Century Gothic"/>
          <w:bCs/>
          <w:sz w:val="20"/>
          <w:szCs w:val="20"/>
        </w:rPr>
        <w:t>.</w:t>
      </w:r>
    </w:p>
    <w:p w14:paraId="46F62BA4" w14:textId="69333DCE" w:rsidR="00C97D40" w:rsidRDefault="00CE7BC2" w:rsidP="00A33419">
      <w:pPr>
        <w:jc w:val="both"/>
        <w:rPr>
          <w:rFonts w:ascii="Arial" w:hAnsi="Arial" w:cs="Arial"/>
          <w:sz w:val="28"/>
          <w:szCs w:val="28"/>
        </w:rPr>
      </w:pPr>
      <w:r>
        <w:rPr>
          <w:rFonts w:ascii="Arial" w:hAnsi="Arial" w:cs="Arial"/>
          <w:sz w:val="28"/>
          <w:szCs w:val="28"/>
        </w:rPr>
        <w:t xml:space="preserve"> </w:t>
      </w:r>
    </w:p>
    <w:p w14:paraId="72821B49" w14:textId="50778AFA" w:rsidR="00AB3960" w:rsidRPr="0050493D" w:rsidRDefault="00AB3960" w:rsidP="00AB3960">
      <w:pPr>
        <w:spacing w:after="160"/>
        <w:ind w:hanging="2"/>
        <w:jc w:val="both"/>
        <w:rPr>
          <w:rFonts w:ascii="Century Gothic" w:hAnsi="Century Gothic"/>
          <w:sz w:val="20"/>
          <w:szCs w:val="20"/>
          <w:highlight w:val="white"/>
        </w:rPr>
      </w:pPr>
      <w:r w:rsidRPr="0050493D">
        <w:rPr>
          <w:rFonts w:ascii="Century Gothic" w:hAnsi="Century Gothic"/>
          <w:sz w:val="20"/>
          <w:szCs w:val="20"/>
          <w:highlight w:val="white"/>
        </w:rPr>
        <w:lastRenderedPageBreak/>
        <w:t xml:space="preserve">Entiendo y acepto que donde no hay folículos no </w:t>
      </w:r>
      <w:proofErr w:type="gramStart"/>
      <w:r w:rsidRPr="0050493D">
        <w:rPr>
          <w:rFonts w:ascii="Century Gothic" w:hAnsi="Century Gothic"/>
          <w:sz w:val="20"/>
          <w:szCs w:val="20"/>
          <w:highlight w:val="white"/>
        </w:rPr>
        <w:t>va</w:t>
      </w:r>
      <w:proofErr w:type="gramEnd"/>
      <w:r w:rsidRPr="0050493D">
        <w:rPr>
          <w:rFonts w:ascii="Century Gothic" w:hAnsi="Century Gothic"/>
          <w:sz w:val="20"/>
          <w:szCs w:val="20"/>
          <w:highlight w:val="white"/>
        </w:rPr>
        <w:t xml:space="preserve"> crecer pelo, que ni el tratamiento, ni las terapias capilares</w:t>
      </w:r>
      <w:r w:rsidR="00077105">
        <w:rPr>
          <w:rFonts w:ascii="Century Gothic" w:hAnsi="Century Gothic"/>
          <w:sz w:val="20"/>
          <w:szCs w:val="20"/>
          <w:highlight w:val="white"/>
        </w:rPr>
        <w:t xml:space="preserve">, ni las sesiones de cámara </w:t>
      </w:r>
      <w:proofErr w:type="spellStart"/>
      <w:r w:rsidR="00077105">
        <w:rPr>
          <w:rFonts w:ascii="Century Gothic" w:hAnsi="Century Gothic"/>
          <w:sz w:val="20"/>
          <w:szCs w:val="20"/>
          <w:highlight w:val="white"/>
        </w:rPr>
        <w:t>hiperbarica</w:t>
      </w:r>
      <w:proofErr w:type="spellEnd"/>
      <w:r w:rsidRPr="0050493D">
        <w:rPr>
          <w:rFonts w:ascii="Century Gothic" w:hAnsi="Century Gothic"/>
          <w:sz w:val="20"/>
          <w:szCs w:val="20"/>
          <w:highlight w:val="white"/>
        </w:rPr>
        <w:t xml:space="preserve"> van a regenerar folículos, por lo cual la única alternativa es el implante capilar.</w:t>
      </w:r>
    </w:p>
    <w:p w14:paraId="4CC8EDEE" w14:textId="77777777" w:rsidR="007B32E5" w:rsidRDefault="007B32E5" w:rsidP="00A33419">
      <w:pPr>
        <w:jc w:val="both"/>
        <w:rPr>
          <w:rFonts w:ascii="Arial" w:hAnsi="Arial" w:cs="Arial"/>
          <w:sz w:val="28"/>
          <w:szCs w:val="28"/>
        </w:rPr>
      </w:pPr>
    </w:p>
    <w:p w14:paraId="62DD70F0" w14:textId="77777777" w:rsidR="00627825" w:rsidRDefault="00627825" w:rsidP="00A33419">
      <w:pPr>
        <w:jc w:val="both"/>
        <w:rPr>
          <w:rFonts w:ascii="Arial" w:hAnsi="Arial" w:cs="Arial"/>
          <w:sz w:val="28"/>
          <w:szCs w:val="28"/>
        </w:rPr>
      </w:pPr>
    </w:p>
    <w:p w14:paraId="698FF65B" w14:textId="77777777" w:rsidR="00627825" w:rsidRPr="00A33419" w:rsidRDefault="00627825" w:rsidP="00A33419">
      <w:pPr>
        <w:jc w:val="both"/>
        <w:rPr>
          <w:rFonts w:ascii="Arial" w:hAnsi="Arial" w:cs="Arial"/>
          <w:sz w:val="28"/>
          <w:szCs w:val="28"/>
        </w:rPr>
      </w:pPr>
    </w:p>
    <w:p w14:paraId="6CF51EFF" w14:textId="77777777" w:rsidR="00C97D40" w:rsidRDefault="00A42658" w:rsidP="00FE1829">
      <w:pPr>
        <w:pStyle w:val="Textoindependiente"/>
        <w:spacing w:line="261" w:lineRule="auto"/>
        <w:ind w:left="0"/>
        <w:rPr>
          <w:rFonts w:ascii="Century Gothic" w:eastAsia="Century Gothic" w:hAnsi="Century Gothic" w:cs="Century Gothic"/>
        </w:rPr>
      </w:pPr>
      <w:r w:rsidRPr="0027172B">
        <w:rPr>
          <w:rFonts w:ascii="Century Gothic" w:eastAsia="Century Gothic" w:hAnsi="Century Gothic" w:cs="Century Gothic"/>
        </w:rPr>
        <w:t>Ya que voy a someterme a un servicio médico, autorizó tomar registro fotográfico antes y después de mi procedimiento. Autorizo el uso de mis fotografías para:</w:t>
      </w:r>
    </w:p>
    <w:p w14:paraId="12B31679" w14:textId="77777777" w:rsidR="0059600B" w:rsidRPr="0027172B" w:rsidRDefault="0059600B">
      <w:pPr>
        <w:pStyle w:val="Textoindependiente"/>
        <w:spacing w:line="261" w:lineRule="auto"/>
        <w:rPr>
          <w:rFonts w:ascii="Century Gothic" w:eastAsia="Century Gothic" w:hAnsi="Century Gothic" w:cs="Century Gothic"/>
        </w:rPr>
      </w:pPr>
    </w:p>
    <w:p w14:paraId="7B71E0EB" w14:textId="77777777" w:rsidR="00C97D40" w:rsidRPr="00F7203C" w:rsidRDefault="00A42658">
      <w:pPr>
        <w:pStyle w:val="Textoindependiente"/>
        <w:tabs>
          <w:tab w:val="left" w:pos="7236"/>
        </w:tabs>
        <w:spacing w:before="152"/>
        <w:ind w:left="5167"/>
        <w:rPr>
          <w:rFonts w:ascii="Century Gothic" w:eastAsia="Century Gothic" w:hAnsi="Century Gothic" w:cs="Century Gothic"/>
          <w:b/>
        </w:rPr>
      </w:pPr>
      <w:r w:rsidRPr="00F7203C">
        <w:rPr>
          <w:rFonts w:ascii="Century Gothic" w:eastAsia="Century Gothic" w:hAnsi="Century Gothic" w:cs="Century Gothic"/>
          <w:b/>
        </w:rPr>
        <w:t>SI</w:t>
      </w:r>
      <w:r w:rsidRPr="00F7203C">
        <w:rPr>
          <w:rFonts w:ascii="Century Gothic" w:eastAsia="Century Gothic" w:hAnsi="Century Gothic" w:cs="Century Gothic"/>
          <w:b/>
        </w:rPr>
        <w:tab/>
        <w:t>NO</w:t>
      </w:r>
    </w:p>
    <w:p w14:paraId="5ACE83B7" w14:textId="77777777" w:rsidR="00C97D40" w:rsidRPr="0027172B" w:rsidRDefault="0024684E">
      <w:pPr>
        <w:pStyle w:val="Textoindependiente"/>
        <w:tabs>
          <w:tab w:val="left" w:pos="5167"/>
        </w:tabs>
        <w:spacing w:before="18"/>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152" behindDoc="0" locked="0" layoutInCell="1" allowOverlap="1" wp14:anchorId="0030CB3E" wp14:editId="6AF1B6ED">
                <wp:simplePos x="0" y="0"/>
                <wp:positionH relativeFrom="page">
                  <wp:posOffset>5410835</wp:posOffset>
                </wp:positionH>
                <wp:positionV relativeFrom="paragraph">
                  <wp:posOffset>151765</wp:posOffset>
                </wp:positionV>
                <wp:extent cx="192405" cy="0"/>
                <wp:effectExtent l="0" t="0" r="0" b="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4D52E" id="Line 6" o:spid="_x0000_s1026"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1.95pt" to="441.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HA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Seminarios DHI</w:t>
      </w:r>
      <w:r w:rsidR="00A42658" w:rsidRPr="0027172B">
        <w:rPr>
          <w:rFonts w:ascii="Century Gothic" w:eastAsia="Century Gothic" w:hAnsi="Century Gothic" w:cs="Century Gothic"/>
        </w:rPr>
        <w:tab/>
        <w:t>x_</w:t>
      </w:r>
    </w:p>
    <w:p w14:paraId="3F9FF67F" w14:textId="77777777" w:rsidR="00C97D40" w:rsidRPr="0027172B" w:rsidRDefault="0024684E">
      <w:pPr>
        <w:pStyle w:val="Textoindependiente"/>
        <w:tabs>
          <w:tab w:val="left" w:pos="5112"/>
          <w:tab w:val="left" w:pos="5167"/>
          <w:tab w:val="left" w:pos="5519"/>
        </w:tabs>
        <w:spacing w:before="19" w:line="259" w:lineRule="auto"/>
        <w:ind w:right="406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664" behindDoc="0" locked="0" layoutInCell="1" allowOverlap="1" wp14:anchorId="5603A526" wp14:editId="64E37F30">
                <wp:simplePos x="0" y="0"/>
                <wp:positionH relativeFrom="page">
                  <wp:posOffset>5410835</wp:posOffset>
                </wp:positionH>
                <wp:positionV relativeFrom="paragraph">
                  <wp:posOffset>152400</wp:posOffset>
                </wp:positionV>
                <wp:extent cx="19240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77FCB" id="Line 5"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2pt" to="44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8tGw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0176" behindDoc="0" locked="0" layoutInCell="1" allowOverlap="1" wp14:anchorId="06935338" wp14:editId="5CEC4BB5">
                <wp:simplePos x="0" y="0"/>
                <wp:positionH relativeFrom="page">
                  <wp:posOffset>5446395</wp:posOffset>
                </wp:positionH>
                <wp:positionV relativeFrom="paragraph">
                  <wp:posOffset>318770</wp:posOffset>
                </wp:positionV>
                <wp:extent cx="191770"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BBF2A" id="Line 4"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25.1pt" to="44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Reuniones médicas y del personal de DHI</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x_ Página web de DHI (cara visible)</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p>
    <w:p w14:paraId="76C03901" w14:textId="77777777" w:rsidR="00C97D40" w:rsidRPr="0027172B" w:rsidRDefault="0024684E">
      <w:pPr>
        <w:pStyle w:val="Textoindependiente"/>
        <w:tabs>
          <w:tab w:val="left" w:pos="5167"/>
          <w:tab w:val="left" w:pos="5339"/>
          <w:tab w:val="left" w:pos="5519"/>
          <w:tab w:val="left" w:pos="5689"/>
        </w:tabs>
        <w:spacing w:line="259" w:lineRule="auto"/>
        <w:ind w:right="389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30688" behindDoc="0" locked="0" layoutInCell="1" allowOverlap="1" wp14:anchorId="702139B7" wp14:editId="45B00EF3">
                <wp:simplePos x="0" y="0"/>
                <wp:positionH relativeFrom="page">
                  <wp:posOffset>5446395</wp:posOffset>
                </wp:positionH>
                <wp:positionV relativeFrom="paragraph">
                  <wp:posOffset>140335</wp:posOffset>
                </wp:positionV>
                <wp:extent cx="19177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21BA7" id="Line 3" o:spid="_x0000_s1026" style="position:absolute;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11.05pt" to="44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1200" behindDoc="0" locked="0" layoutInCell="1" allowOverlap="1" wp14:anchorId="0E3A68A8" wp14:editId="71CDA97A">
                <wp:simplePos x="0" y="0"/>
                <wp:positionH relativeFrom="page">
                  <wp:posOffset>5410835</wp:posOffset>
                </wp:positionH>
                <wp:positionV relativeFrom="paragraph">
                  <wp:posOffset>306705</wp:posOffset>
                </wp:positionV>
                <wp:extent cx="1924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F772A" id="Line 2"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24.15pt" to="441.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" strokeweight=".17569mm">
                <w10:wrap anchorx="page"/>
              </v:line>
            </w:pict>
          </mc:Fallback>
        </mc:AlternateContent>
      </w:r>
      <w:r w:rsidR="00A42658" w:rsidRPr="0027172B">
        <w:rPr>
          <w:rFonts w:ascii="Century Gothic" w:eastAsia="Century Gothic" w:hAnsi="Century Gothic" w:cs="Century Gothic"/>
        </w:rPr>
        <w:t>Página web de DHI (cara cubierta)</w:t>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Publicaciones exclusivamente en revistas científicas</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r>
    </w:p>
    <w:p w14:paraId="4757D785" w14:textId="1E8E9131" w:rsidR="00C97D40"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Reconozco que mi autorización es de gran valor, científica y económica y que retirarlas podría causar un gran daño a los intereses. Yo he optado por el procedimiento con </w:t>
      </w:r>
      <w:r w:rsidR="008977C2">
        <w:rPr>
          <w:rFonts w:ascii="Century Gothic" w:eastAsia="Century Gothic" w:hAnsi="Century Gothic" w:cs="Century Gothic"/>
        </w:rPr>
        <w:t xml:space="preserve">Cámara </w:t>
      </w:r>
      <w:proofErr w:type="spellStart"/>
      <w:r w:rsidR="008977C2">
        <w:rPr>
          <w:rFonts w:ascii="Century Gothic" w:eastAsia="Century Gothic" w:hAnsi="Century Gothic" w:cs="Century Gothic"/>
        </w:rPr>
        <w:t>hiperbarica</w:t>
      </w:r>
      <w:proofErr w:type="spellEnd"/>
      <w:r w:rsidRPr="0027172B">
        <w:rPr>
          <w:rFonts w:ascii="Century Gothic" w:eastAsia="Century Gothic" w:hAnsi="Century Gothic" w:cs="Century Gothic"/>
        </w:rPr>
        <w:t>. Entiendo que pueden requerirse más sesiones, dependiendo del progreso futuro de mi pérdida de cabello y para lograr el mejor resultado posible.</w:t>
      </w:r>
    </w:p>
    <w:p w14:paraId="26611E3D" w14:textId="77777777" w:rsidR="007B32E5" w:rsidRDefault="007B32E5">
      <w:pPr>
        <w:pStyle w:val="Textoindependiente"/>
        <w:spacing w:line="259" w:lineRule="auto"/>
        <w:ind w:right="117"/>
        <w:jc w:val="both"/>
        <w:rPr>
          <w:rFonts w:ascii="Century Gothic" w:eastAsia="Century Gothic" w:hAnsi="Century Gothic" w:cs="Century Gothic"/>
        </w:rPr>
      </w:pPr>
    </w:p>
    <w:p w14:paraId="2864C95B" w14:textId="5F92F32D" w:rsidR="00540FB8" w:rsidRDefault="008977C2" w:rsidP="008977C2">
      <w:pPr>
        <w:pStyle w:val="Textoindependiente"/>
        <w:spacing w:before="154" w:line="261" w:lineRule="auto"/>
        <w:ind w:left="0" w:right="118"/>
        <w:jc w:val="both"/>
        <w:rPr>
          <w:rFonts w:ascii="Century Gothic" w:eastAsia="Century Gothic" w:hAnsi="Century Gothic" w:cs="Century Gothic"/>
        </w:rPr>
      </w:pPr>
      <w:r>
        <w:rPr>
          <w:rFonts w:ascii="Century Gothic" w:eastAsia="Century Gothic" w:hAnsi="Century Gothic" w:cs="Century Gothic"/>
        </w:rPr>
        <w:t xml:space="preserve"> </w:t>
      </w:r>
      <w:r w:rsidR="00A42658" w:rsidRPr="0027172B">
        <w:rPr>
          <w:rFonts w:ascii="Century Gothic" w:eastAsia="Century Gothic" w:hAnsi="Century Gothic" w:cs="Century Gothic"/>
        </w:rPr>
        <w:t xml:space="preserve">Doy mi consentimiento de utilizar mis datos de contacto con fines informativos en caso de </w:t>
      </w:r>
      <w:r>
        <w:rPr>
          <w:rFonts w:ascii="Century Gothic" w:eastAsia="Century Gothic" w:hAnsi="Century Gothic" w:cs="Century Gothic"/>
        </w:rPr>
        <w:t xml:space="preserve">  </w:t>
      </w:r>
      <w:r w:rsidR="00A42658" w:rsidRPr="0027172B">
        <w:rPr>
          <w:rFonts w:ascii="Century Gothic" w:eastAsia="Century Gothic" w:hAnsi="Century Gothic" w:cs="Century Gothic"/>
        </w:rPr>
        <w:t>cualquier eventualidad.</w:t>
      </w:r>
    </w:p>
    <w:p w14:paraId="67E08253" w14:textId="77777777" w:rsidR="007B32E5" w:rsidRDefault="007B32E5" w:rsidP="008977C2">
      <w:pPr>
        <w:pStyle w:val="Textoindependiente"/>
        <w:spacing w:before="154" w:line="261" w:lineRule="auto"/>
        <w:ind w:left="0" w:right="118"/>
        <w:jc w:val="both"/>
        <w:rPr>
          <w:rFonts w:ascii="Century Gothic" w:eastAsia="Century Gothic" w:hAnsi="Century Gothic" w:cs="Century Gothic"/>
        </w:rPr>
      </w:pPr>
    </w:p>
    <w:p w14:paraId="3D8D70AA" w14:textId="77777777" w:rsidR="00C97D40" w:rsidRDefault="00A42658" w:rsidP="00540FB8">
      <w:pPr>
        <w:pStyle w:val="Textoindependiente"/>
        <w:spacing w:before="154" w:line="261" w:lineRule="auto"/>
        <w:ind w:right="118"/>
        <w:jc w:val="both"/>
        <w:rPr>
          <w:rFonts w:ascii="Century Gothic" w:eastAsia="Century Gothic" w:hAnsi="Century Gothic" w:cs="Century Gothic"/>
        </w:rPr>
      </w:pPr>
      <w:r w:rsidRPr="0027172B">
        <w:rPr>
          <w:rFonts w:ascii="Century Gothic" w:eastAsia="Century Gothic" w:hAnsi="Century Gothic" w:cs="Century Gothic"/>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62803F8" w14:textId="77777777" w:rsidR="008B25CE" w:rsidRDefault="008B25CE" w:rsidP="00540FB8">
      <w:pPr>
        <w:spacing w:after="160" w:line="254" w:lineRule="auto"/>
        <w:jc w:val="both"/>
        <w:rPr>
          <w:rFonts w:ascii="Century Gothic" w:hAnsi="Century Gothic"/>
          <w:sz w:val="20"/>
          <w:szCs w:val="20"/>
          <w:highlight w:val="white"/>
        </w:rPr>
      </w:pPr>
      <w:bookmarkStart w:id="4" w:name="_Hlk151068200"/>
      <w:bookmarkStart w:id="5" w:name="_Hlk151064373"/>
      <w:bookmarkStart w:id="6" w:name="_Hlk151064805"/>
      <w:bookmarkStart w:id="7" w:name="_Hlk151067045"/>
    </w:p>
    <w:p w14:paraId="039AA061" w14:textId="77777777" w:rsidR="007B32E5" w:rsidRDefault="007B32E5" w:rsidP="00540FB8">
      <w:pPr>
        <w:spacing w:after="160" w:line="254" w:lineRule="auto"/>
        <w:jc w:val="both"/>
        <w:rPr>
          <w:rFonts w:ascii="Century Gothic" w:hAnsi="Century Gothic"/>
          <w:sz w:val="20"/>
          <w:szCs w:val="20"/>
          <w:highlight w:val="white"/>
        </w:rPr>
      </w:pPr>
    </w:p>
    <w:p w14:paraId="782D359B" w14:textId="4DD0F4F0"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152FEB" w:rsidRPr="00152FEB">
        <w:rPr>
          <w:rFonts w:ascii="Century Gothic" w:hAnsi="Century Gothic"/>
          <w:b/>
          <w:bCs/>
        </w:rPr>
        <w:t>{{doctor}}</w:t>
      </w:r>
      <w:r w:rsidRPr="00152FEB">
        <w:rPr>
          <w:rFonts w:ascii="Century Gothic" w:hAnsi="Century Gothic"/>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590FC616" w14:textId="77777777" w:rsidR="007B32E5" w:rsidRDefault="007B32E5" w:rsidP="00540FB8">
      <w:pPr>
        <w:spacing w:after="160" w:line="254" w:lineRule="auto"/>
        <w:jc w:val="both"/>
        <w:rPr>
          <w:rFonts w:ascii="Century Gothic" w:hAnsi="Century Gothic"/>
          <w:sz w:val="20"/>
          <w:szCs w:val="20"/>
          <w:highlight w:val="white"/>
        </w:rPr>
      </w:pPr>
    </w:p>
    <w:p w14:paraId="796E6687" w14:textId="77777777"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23325761" w14:textId="77777777" w:rsidR="007B32E5" w:rsidRDefault="007B32E5" w:rsidP="00540FB8">
      <w:pPr>
        <w:spacing w:after="160" w:line="254" w:lineRule="auto"/>
        <w:jc w:val="both"/>
        <w:rPr>
          <w:rFonts w:ascii="Century Gothic" w:hAnsi="Century Gothic"/>
          <w:sz w:val="20"/>
          <w:szCs w:val="20"/>
          <w:highlight w:val="white"/>
        </w:rPr>
      </w:pPr>
    </w:p>
    <w:p w14:paraId="4C296F10" w14:textId="06FDEE42" w:rsidR="00627825" w:rsidRDefault="00540FB8" w:rsidP="00540FB8">
      <w:pPr>
        <w:spacing w:after="160" w:line="254" w:lineRule="auto"/>
        <w:jc w:val="both"/>
        <w:rPr>
          <w:rFonts w:ascii="Century Gothic" w:hAnsi="Century Gothic"/>
          <w:sz w:val="20"/>
          <w:szCs w:val="20"/>
          <w:highlight w:val="white"/>
        </w:rPr>
      </w:pPr>
      <w:bookmarkStart w:id="8" w:name="_Hlk151068467"/>
      <w:r>
        <w:rPr>
          <w:rFonts w:ascii="Century Gothic" w:hAnsi="Century Gothic"/>
          <w:sz w:val="20"/>
          <w:szCs w:val="20"/>
          <w:highlight w:val="white"/>
        </w:rPr>
        <w:t xml:space="preserve">Acepto que la medicina no es una ciencia exacta y que no se me han garantizado los resultados que se esperan de la intervención quirúrgica o procedimientos diagnósticos o terapéuticos, en el </w:t>
      </w:r>
    </w:p>
    <w:p w14:paraId="1B60468D" w14:textId="21E43DF4"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sentido de que la práctica de la intervención o procedimiento que requiero compromete una actividad de medio, pero no de resultados.</w:t>
      </w:r>
    </w:p>
    <w:p w14:paraId="577F4C4A" w14:textId="77777777" w:rsidR="00540FB8" w:rsidRDefault="00540FB8" w:rsidP="00540FB8">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CO"/>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99E8E25" w14:textId="77777777" w:rsidR="00540FB8" w:rsidRDefault="00540FB8" w:rsidP="00540FB8"/>
    <w:p w14:paraId="62C0046B" w14:textId="77777777" w:rsidR="00540FB8" w:rsidRDefault="00540FB8" w:rsidP="00540FB8">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B767B0C" w14:textId="77777777" w:rsidR="00540FB8" w:rsidRDefault="00540FB8" w:rsidP="00540FB8"/>
    <w:p w14:paraId="0B5B7712" w14:textId="6421E9BD" w:rsidR="00540FB8" w:rsidRPr="005510E0" w:rsidRDefault="00540FB8" w:rsidP="00540FB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D26298" w:rsidRPr="005510E0">
        <w:rPr>
          <w:rFonts w:ascii="Century Gothic" w:hAnsi="Century Gothic"/>
          <w:sz w:val="20"/>
          <w:szCs w:val="20"/>
          <w:highlight w:val="white"/>
          <w:lang w:val="es"/>
        </w:rPr>
        <w:t xml:space="preserve">DHI </w:t>
      </w:r>
      <w:r w:rsidR="00D26298" w:rsidRPr="00707AC4">
        <w:rPr>
          <w:rFonts w:ascii="Century Gothic" w:hAnsi="Century Gothic"/>
          <w:sz w:val="20"/>
          <w:szCs w:val="20"/>
          <w:lang w:val="es"/>
        </w:rPr>
        <w:t>GLOBAL HAIR RESTAURATION COLOMBIA S</w:t>
      </w:r>
      <w:r w:rsidR="00D26298">
        <w:rPr>
          <w:rFonts w:ascii="Century Gothic" w:hAnsi="Century Gothic"/>
          <w:sz w:val="20"/>
          <w:szCs w:val="20"/>
          <w:lang w:val="es"/>
        </w:rPr>
        <w:t>.</w:t>
      </w:r>
      <w:r w:rsidR="00D26298" w:rsidRPr="00707AC4">
        <w:rPr>
          <w:rFonts w:ascii="Century Gothic" w:hAnsi="Century Gothic"/>
          <w:sz w:val="20"/>
          <w:szCs w:val="20"/>
          <w:lang w:val="es"/>
        </w:rPr>
        <w:t>A</w:t>
      </w:r>
      <w:r w:rsidR="00D26298">
        <w:rPr>
          <w:rFonts w:ascii="Century Gothic" w:hAnsi="Century Gothic"/>
          <w:sz w:val="20"/>
          <w:szCs w:val="20"/>
          <w:lang w:val="es"/>
        </w:rPr>
        <w:t>.</w:t>
      </w:r>
      <w:r w:rsidR="00D26298" w:rsidRPr="00707AC4">
        <w:rPr>
          <w:rFonts w:ascii="Century Gothic" w:hAnsi="Century Gothic"/>
          <w:sz w:val="20"/>
          <w:szCs w:val="20"/>
          <w:lang w:val="es"/>
        </w:rPr>
        <w:t>S</w:t>
      </w:r>
      <w:r w:rsidR="00D26298" w:rsidRPr="005510E0">
        <w:rPr>
          <w:rFonts w:ascii="Century Gothic" w:hAnsi="Century Gothic"/>
          <w:sz w:val="20"/>
          <w:szCs w:val="20"/>
          <w:highlight w:val="white"/>
          <w:lang w:val="es"/>
        </w:rPr>
        <w:t>.</w:t>
      </w:r>
      <w:r w:rsidR="00D26298">
        <w:rPr>
          <w:rFonts w:ascii="Century Gothic" w:hAnsi="Century Gothic"/>
          <w:sz w:val="20"/>
          <w:szCs w:val="20"/>
          <w:highlight w:val="white"/>
          <w:lang w:val="es"/>
        </w:rPr>
        <w:t xml:space="preserve"> con </w:t>
      </w:r>
      <w:proofErr w:type="spellStart"/>
      <w:r w:rsidR="00D26298">
        <w:rPr>
          <w:rFonts w:ascii="Century Gothic" w:hAnsi="Century Gothic"/>
          <w:sz w:val="20"/>
          <w:szCs w:val="20"/>
          <w:highlight w:val="white"/>
          <w:lang w:val="es"/>
        </w:rPr>
        <w:t>Nit</w:t>
      </w:r>
      <w:proofErr w:type="spellEnd"/>
      <w:r w:rsidR="00D26298">
        <w:rPr>
          <w:rFonts w:ascii="Century Gothic" w:hAnsi="Century Gothic"/>
          <w:sz w:val="20"/>
          <w:szCs w:val="20"/>
          <w:highlight w:val="white"/>
          <w:lang w:val="es"/>
        </w:rPr>
        <w:t xml:space="preserve"> </w:t>
      </w:r>
      <w:r w:rsidR="00D2629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4"/>
    </w:p>
    <w:bookmarkEnd w:id="5"/>
    <w:bookmarkEnd w:id="6"/>
    <w:bookmarkEnd w:id="7"/>
    <w:bookmarkEnd w:id="8"/>
    <w:p w14:paraId="4EF39CD1" w14:textId="77777777" w:rsidR="0059600B" w:rsidRPr="0027172B" w:rsidRDefault="0059600B" w:rsidP="00540FB8">
      <w:pPr>
        <w:pStyle w:val="Textoindependiente"/>
        <w:spacing w:before="154" w:line="259" w:lineRule="auto"/>
        <w:ind w:left="0" w:right="119"/>
        <w:jc w:val="both"/>
        <w:rPr>
          <w:rFonts w:ascii="Century Gothic" w:eastAsia="Century Gothic" w:hAnsi="Century Gothic" w:cs="Century Gothic"/>
        </w:rPr>
      </w:pPr>
    </w:p>
    <w:p w14:paraId="72D3EF5D" w14:textId="77777777" w:rsidR="00C97D40" w:rsidRPr="0027172B" w:rsidRDefault="00C97D40">
      <w:pPr>
        <w:pStyle w:val="Textoindependiente"/>
        <w:spacing w:before="9"/>
        <w:ind w:left="0"/>
        <w:rPr>
          <w:rFonts w:ascii="Century Gothic" w:eastAsia="Century Gothic" w:hAnsi="Century Gothic" w:cs="Century Gothic"/>
        </w:rPr>
      </w:pPr>
    </w:p>
    <w:p w14:paraId="4792C323" w14:textId="620810D8" w:rsidR="0059600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Acepto realizar las </w:t>
      </w:r>
      <w:r w:rsidR="00A33419">
        <w:rPr>
          <w:rFonts w:ascii="Century Gothic" w:eastAsia="Century Gothic" w:hAnsi="Century Gothic" w:cs="Century Gothic"/>
        </w:rPr>
        <w:t xml:space="preserve">sesiones de cámara </w:t>
      </w:r>
      <w:proofErr w:type="gramStart"/>
      <w:r w:rsidR="0072782A">
        <w:rPr>
          <w:rFonts w:ascii="Century Gothic" w:eastAsia="Century Gothic" w:hAnsi="Century Gothic" w:cs="Century Gothic"/>
        </w:rPr>
        <w:t>hiperbárica</w:t>
      </w:r>
      <w:r w:rsidRPr="0027172B">
        <w:rPr>
          <w:rFonts w:ascii="Century Gothic" w:eastAsia="Century Gothic" w:hAnsi="Century Gothic" w:cs="Century Gothic"/>
        </w:rPr>
        <w:t xml:space="preserve">  recomendadas</w:t>
      </w:r>
      <w:proofErr w:type="gramEnd"/>
      <w:r w:rsidRPr="0027172B">
        <w:rPr>
          <w:rFonts w:ascii="Century Gothic" w:eastAsia="Century Gothic" w:hAnsi="Century Gothic" w:cs="Century Gothic"/>
        </w:rPr>
        <w:t xml:space="preserve"> en la consulta </w:t>
      </w:r>
    </w:p>
    <w:p w14:paraId="6454F565" w14:textId="77777777" w:rsidR="0059600B" w:rsidRDefault="0059600B">
      <w:pPr>
        <w:pStyle w:val="Textoindependiente"/>
        <w:spacing w:line="259" w:lineRule="auto"/>
        <w:ind w:right="117"/>
        <w:jc w:val="both"/>
        <w:rPr>
          <w:rFonts w:ascii="Century Gothic" w:eastAsia="Century Gothic" w:hAnsi="Century Gothic" w:cs="Century Gothic"/>
        </w:rPr>
      </w:pPr>
    </w:p>
    <w:p w14:paraId="2A57222C" w14:textId="4E532810" w:rsidR="00C97D40" w:rsidRPr="0027172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médica. SI </w:t>
      </w:r>
      <w:r w:rsidR="0059600B">
        <w:rPr>
          <w:rFonts w:ascii="Century Gothic" w:eastAsia="Century Gothic" w:hAnsi="Century Gothic" w:cs="Century Gothic"/>
        </w:rPr>
        <w:t>___</w:t>
      </w:r>
      <w:r w:rsidR="00152FEB" w:rsidRPr="00152FEB">
        <w:rPr>
          <w:rFonts w:ascii="Century Gothic" w:eastAsia="Century Gothic" w:hAnsi="Century Gothic" w:cs="Century Gothic"/>
          <w:b/>
          <w:bCs/>
          <w:sz w:val="22"/>
          <w:szCs w:val="22"/>
        </w:rPr>
        <w:t>X</w:t>
      </w:r>
      <w:r w:rsidR="0059600B">
        <w:rPr>
          <w:rFonts w:ascii="Century Gothic" w:eastAsia="Century Gothic" w:hAnsi="Century Gothic" w:cs="Century Gothic"/>
        </w:rPr>
        <w:t>____</w:t>
      </w:r>
      <w:r w:rsidRPr="0027172B">
        <w:rPr>
          <w:rFonts w:ascii="Century Gothic" w:eastAsia="Century Gothic" w:hAnsi="Century Gothic" w:cs="Century Gothic"/>
        </w:rPr>
        <w:t xml:space="preserve">. NO </w:t>
      </w:r>
      <w:r w:rsidR="0059600B">
        <w:rPr>
          <w:rFonts w:ascii="Century Gothic" w:eastAsia="Century Gothic" w:hAnsi="Century Gothic" w:cs="Century Gothic"/>
        </w:rPr>
        <w:t>_______________</w:t>
      </w:r>
      <w:r w:rsidRPr="0027172B">
        <w:rPr>
          <w:rFonts w:ascii="Century Gothic" w:eastAsia="Century Gothic" w:hAnsi="Century Gothic" w:cs="Century Gothic"/>
        </w:rPr>
        <w:t>.</w:t>
      </w:r>
    </w:p>
    <w:p w14:paraId="6BC6BCD6" w14:textId="77777777" w:rsidR="00C97D40" w:rsidRPr="0027172B" w:rsidRDefault="00C97D40">
      <w:pPr>
        <w:pStyle w:val="Textoindependiente"/>
        <w:ind w:left="0"/>
        <w:rPr>
          <w:rFonts w:ascii="Century Gothic" w:eastAsia="Century Gothic" w:hAnsi="Century Gothic" w:cs="Century Gothic"/>
        </w:rPr>
      </w:pPr>
    </w:p>
    <w:p w14:paraId="42474931" w14:textId="2B69ABBF" w:rsidR="00C97D40" w:rsidRPr="0027172B" w:rsidRDefault="00A42658">
      <w:pPr>
        <w:pStyle w:val="Ttulo1"/>
        <w:tabs>
          <w:tab w:val="left" w:pos="3183"/>
          <w:tab w:val="left" w:pos="6352"/>
        </w:tabs>
        <w:spacing w:before="214"/>
        <w:jc w:val="both"/>
        <w:rPr>
          <w:rFonts w:ascii="Century Gothic" w:eastAsia="Century Gothic" w:hAnsi="Century Gothic" w:cs="Century Gothic"/>
          <w:b w:val="0"/>
          <w:bCs w:val="0"/>
        </w:rPr>
      </w:pPr>
      <w:r w:rsidRPr="0027172B">
        <w:rPr>
          <w:rFonts w:ascii="Century Gothic" w:eastAsia="Century Gothic" w:hAnsi="Century Gothic" w:cs="Century Gothic"/>
          <w:b w:val="0"/>
          <w:bCs w:val="0"/>
        </w:rPr>
        <w:t>Ciudad:</w:t>
      </w:r>
      <w:r w:rsidR="00152FEB">
        <w:rPr>
          <w:rFonts w:ascii="Century Gothic" w:eastAsia="Century Gothic" w:hAnsi="Century Gothic" w:cs="Century Gothic"/>
          <w:b w:val="0"/>
          <w:bCs w:val="0"/>
        </w:rPr>
        <w:t xml:space="preserve"> BARRANQUILLA</w:t>
      </w:r>
      <w:r w:rsidRPr="0027172B">
        <w:rPr>
          <w:rFonts w:ascii="Century Gothic" w:eastAsia="Century Gothic" w:hAnsi="Century Gothic" w:cs="Century Gothic"/>
          <w:b w:val="0"/>
          <w:bCs w:val="0"/>
        </w:rPr>
        <w:tab/>
        <w:t>Fecha</w:t>
      </w:r>
      <w:proofErr w:type="gramStart"/>
      <w:r w:rsidRPr="0027172B">
        <w:rPr>
          <w:rFonts w:ascii="Century Gothic" w:eastAsia="Century Gothic" w:hAnsi="Century Gothic" w:cs="Century Gothic"/>
          <w:b w:val="0"/>
          <w:bCs w:val="0"/>
        </w:rPr>
        <w:t xml:space="preserve">:  </w:t>
      </w:r>
      <w:r w:rsidR="00152FEB" w:rsidRPr="00152FEB">
        <w:rPr>
          <w:rFonts w:ascii="Century Gothic" w:eastAsia="Century Gothic" w:hAnsi="Century Gothic" w:cs="Century Gothic"/>
        </w:rPr>
        <w:t>{</w:t>
      </w:r>
      <w:proofErr w:type="gramEnd"/>
      <w:r w:rsidR="00152FEB" w:rsidRPr="00152FEB">
        <w:rPr>
          <w:rFonts w:ascii="Century Gothic" w:eastAsia="Century Gothic" w:hAnsi="Century Gothic" w:cs="Century Gothic"/>
        </w:rPr>
        <w:t>{fecha}}</w:t>
      </w:r>
      <w:r w:rsidRPr="0027172B">
        <w:rPr>
          <w:rFonts w:ascii="Century Gothic" w:eastAsia="Century Gothic" w:hAnsi="Century Gothic" w:cs="Century Gothic"/>
          <w:b w:val="0"/>
          <w:bCs w:val="0"/>
        </w:rPr>
        <w:tab/>
      </w:r>
    </w:p>
    <w:p w14:paraId="43CFA28F" w14:textId="77777777" w:rsidR="00C97D40" w:rsidRDefault="00C97D40">
      <w:pPr>
        <w:pStyle w:val="Textoindependiente"/>
        <w:ind w:left="0"/>
        <w:rPr>
          <w:rFonts w:ascii="Century Gothic" w:eastAsia="Century Gothic" w:hAnsi="Century Gothic" w:cs="Century Gothic"/>
        </w:rPr>
      </w:pPr>
    </w:p>
    <w:p w14:paraId="0F9C25EA" w14:textId="77777777" w:rsidR="00CD2825" w:rsidRDefault="00CD2825">
      <w:pPr>
        <w:pStyle w:val="Textoindependiente"/>
        <w:ind w:left="0"/>
        <w:rPr>
          <w:rFonts w:ascii="Century Gothic" w:eastAsia="Century Gothic" w:hAnsi="Century Gothic" w:cs="Century Gothic"/>
        </w:rPr>
      </w:pPr>
    </w:p>
    <w:tbl>
      <w:tblPr>
        <w:tblStyle w:val="Tablaconcuadrcula"/>
        <w:tblW w:w="9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4894"/>
      </w:tblGrid>
      <w:tr w:rsidR="00152FEB" w14:paraId="0FEA9E1C" w14:textId="77777777" w:rsidTr="00204E3F">
        <w:trPr>
          <w:trHeight w:val="666"/>
        </w:trPr>
        <w:tc>
          <w:tcPr>
            <w:tcW w:w="4894" w:type="dxa"/>
          </w:tcPr>
          <w:p w14:paraId="3B67FAC6" w14:textId="77777777" w:rsidR="00152FEB" w:rsidRDefault="00152FEB">
            <w:pPr>
              <w:pStyle w:val="Textoindependiente"/>
              <w:ind w:left="0"/>
              <w:rPr>
                <w:rFonts w:ascii="Century Gothic" w:eastAsia="Century Gothic" w:hAnsi="Century Gothic" w:cs="Century Gothic"/>
                <w:b/>
              </w:rPr>
            </w:pPr>
          </w:p>
          <w:p w14:paraId="0E5FEF8F" w14:textId="0BC8A891" w:rsidR="00152FEB" w:rsidRDefault="00152FEB">
            <w:pPr>
              <w:pStyle w:val="Textoindependiente"/>
              <w:ind w:left="0"/>
              <w:rPr>
                <w:rFonts w:ascii="Century Gothic" w:eastAsia="Century Gothic" w:hAnsi="Century Gothic" w:cs="Century Gothic"/>
                <w:b/>
              </w:rPr>
            </w:pPr>
            <w:r w:rsidRPr="00152FEB">
              <w:rPr>
                <w:rFonts w:ascii="Century Gothic" w:eastAsia="Century Gothic" w:hAnsi="Century Gothic" w:cs="Century Gothic"/>
                <w:b/>
              </w:rPr>
              <w:t>{{</w:t>
            </w:r>
            <w:proofErr w:type="spellStart"/>
            <w:r w:rsidRPr="00152FEB">
              <w:rPr>
                <w:rFonts w:ascii="Century Gothic" w:eastAsia="Century Gothic" w:hAnsi="Century Gothic" w:cs="Century Gothic"/>
                <w:b/>
              </w:rPr>
              <w:t>firma_paciente</w:t>
            </w:r>
            <w:proofErr w:type="spellEnd"/>
            <w:r w:rsidRPr="00152FEB">
              <w:rPr>
                <w:rFonts w:ascii="Century Gothic" w:eastAsia="Century Gothic" w:hAnsi="Century Gothic" w:cs="Century Gothic"/>
                <w:b/>
              </w:rPr>
              <w:t>}}</w:t>
            </w:r>
          </w:p>
          <w:p w14:paraId="7587A213" w14:textId="51A6FDB5" w:rsidR="00152FEB" w:rsidRDefault="00152FEB">
            <w:pPr>
              <w:pStyle w:val="Textoindependiente"/>
              <w:ind w:left="0"/>
              <w:rPr>
                <w:rFonts w:ascii="Century Gothic" w:eastAsia="Century Gothic" w:hAnsi="Century Gothic" w:cs="Century Gothic"/>
              </w:rPr>
            </w:pPr>
            <w:r>
              <w:rPr>
                <w:rFonts w:ascii="Century Gothic" w:eastAsia="Century Gothic" w:hAnsi="Century Gothic" w:cs="Century Gothic"/>
                <w:b/>
              </w:rPr>
              <w:t xml:space="preserve">Firma paciente                                                                   </w:t>
            </w:r>
          </w:p>
        </w:tc>
        <w:tc>
          <w:tcPr>
            <w:tcW w:w="4894" w:type="dxa"/>
          </w:tcPr>
          <w:p w14:paraId="0ECC60B7" w14:textId="77777777" w:rsidR="00152FEB" w:rsidRDefault="00152FEB" w:rsidP="00152FEB">
            <w:pPr>
              <w:ind w:hanging="2"/>
              <w:jc w:val="both"/>
              <w:rPr>
                <w:rFonts w:ascii="Century Gothic" w:eastAsia="Century Gothic" w:hAnsi="Century Gothic" w:cs="Century Gothic"/>
                <w:b/>
                <w:sz w:val="20"/>
                <w:szCs w:val="20"/>
              </w:rPr>
            </w:pPr>
          </w:p>
          <w:p w14:paraId="3613B22E" w14:textId="77777777" w:rsidR="00EE22B8" w:rsidRDefault="00EE22B8" w:rsidP="00152FEB">
            <w:pPr>
              <w:ind w:hanging="2"/>
              <w:jc w:val="both"/>
              <w:rPr>
                <w:rFonts w:ascii="Century Gothic" w:eastAsia="Century Gothic" w:hAnsi="Century Gothic" w:cs="Century Gothic"/>
                <w:b/>
                <w:sz w:val="20"/>
                <w:szCs w:val="20"/>
              </w:rPr>
            </w:pPr>
            <w:r w:rsidRPr="00EE22B8">
              <w:rPr>
                <w:rFonts w:ascii="Century Gothic" w:eastAsia="Century Gothic" w:hAnsi="Century Gothic" w:cs="Century Gothic"/>
                <w:b/>
                <w:sz w:val="20"/>
                <w:szCs w:val="20"/>
              </w:rPr>
              <w:t>{{</w:t>
            </w:r>
            <w:proofErr w:type="spellStart"/>
            <w:r w:rsidRPr="00EE22B8">
              <w:rPr>
                <w:rFonts w:ascii="Century Gothic" w:eastAsia="Century Gothic" w:hAnsi="Century Gothic" w:cs="Century Gothic"/>
                <w:b/>
                <w:sz w:val="20"/>
                <w:szCs w:val="20"/>
              </w:rPr>
              <w:t>firma_doctor</w:t>
            </w:r>
            <w:proofErr w:type="spellEnd"/>
            <w:r w:rsidRPr="00EE22B8">
              <w:rPr>
                <w:rFonts w:ascii="Century Gothic" w:eastAsia="Century Gothic" w:hAnsi="Century Gothic" w:cs="Century Gothic"/>
                <w:b/>
                <w:sz w:val="20"/>
                <w:szCs w:val="20"/>
              </w:rPr>
              <w:t>}}</w:t>
            </w:r>
          </w:p>
          <w:p w14:paraId="6F61A457" w14:textId="4730CC20" w:rsidR="00152FEB" w:rsidRPr="00152FEB" w:rsidRDefault="00EE22B8" w:rsidP="00152FEB">
            <w:pPr>
              <w:ind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w:t>
            </w:r>
            <w:r w:rsidR="00152FEB">
              <w:rPr>
                <w:rFonts w:ascii="Century Gothic" w:eastAsia="Century Gothic" w:hAnsi="Century Gothic" w:cs="Century Gothic"/>
                <w:b/>
                <w:sz w:val="20"/>
                <w:szCs w:val="20"/>
              </w:rPr>
              <w:t>irma Profesional</w:t>
            </w:r>
          </w:p>
        </w:tc>
      </w:tr>
      <w:tr w:rsidR="00152FEB" w14:paraId="3220B359" w14:textId="77777777" w:rsidTr="00204E3F">
        <w:trPr>
          <w:trHeight w:val="333"/>
        </w:trPr>
        <w:tc>
          <w:tcPr>
            <w:tcW w:w="4894" w:type="dxa"/>
          </w:tcPr>
          <w:p w14:paraId="36C05F6E" w14:textId="23F528BA" w:rsidR="00152FEB" w:rsidRDefault="00152FEB">
            <w:pPr>
              <w:pStyle w:val="Textoindependiente"/>
              <w:ind w:left="0"/>
              <w:rPr>
                <w:rFonts w:ascii="Century Gothic" w:eastAsia="Century Gothic" w:hAnsi="Century Gothic" w:cs="Century Gothic"/>
              </w:rPr>
            </w:pPr>
            <w:proofErr w:type="gramStart"/>
            <w:r>
              <w:rPr>
                <w:rFonts w:ascii="Century Gothic" w:eastAsia="Century Gothic" w:hAnsi="Century Gothic" w:cs="Century Gothic"/>
                <w:b/>
              </w:rPr>
              <w:t xml:space="preserve">C.C  </w:t>
            </w:r>
            <w:r w:rsidRPr="00152FEB">
              <w:rPr>
                <w:rFonts w:ascii="Century Gothic" w:eastAsia="Century Gothic" w:hAnsi="Century Gothic" w:cs="Century Gothic"/>
                <w:b/>
              </w:rPr>
              <w:t>{</w:t>
            </w:r>
            <w:proofErr w:type="gramEnd"/>
            <w:r w:rsidRPr="00152FEB">
              <w:rPr>
                <w:rFonts w:ascii="Century Gothic" w:eastAsia="Century Gothic" w:hAnsi="Century Gothic" w:cs="Century Gothic"/>
                <w:b/>
              </w:rPr>
              <w:t>{</w:t>
            </w:r>
            <w:proofErr w:type="spellStart"/>
            <w:r w:rsidRPr="00152FEB">
              <w:rPr>
                <w:rFonts w:ascii="Century Gothic" w:eastAsia="Century Gothic" w:hAnsi="Century Gothic" w:cs="Century Gothic"/>
                <w:b/>
              </w:rPr>
              <w:t>cedula_paciente</w:t>
            </w:r>
            <w:proofErr w:type="spellEnd"/>
            <w:proofErr w:type="gramStart"/>
            <w:r w:rsidRPr="00152FEB">
              <w:rPr>
                <w:rFonts w:ascii="Century Gothic" w:eastAsia="Century Gothic" w:hAnsi="Century Gothic" w:cs="Century Gothic"/>
                <w:b/>
              </w:rPr>
              <w:t>}}</w:t>
            </w:r>
            <w:r>
              <w:rPr>
                <w:rFonts w:ascii="Century Gothic" w:eastAsia="Century Gothic" w:hAnsi="Century Gothic" w:cs="Century Gothic"/>
                <w:b/>
              </w:rPr>
              <w:t xml:space="preserve">   </w:t>
            </w:r>
            <w:proofErr w:type="gramEnd"/>
            <w:r>
              <w:rPr>
                <w:rFonts w:ascii="Century Gothic" w:eastAsia="Century Gothic" w:hAnsi="Century Gothic" w:cs="Century Gothic"/>
                <w:b/>
              </w:rPr>
              <w:t xml:space="preserve">                                                                                   </w:t>
            </w:r>
          </w:p>
        </w:tc>
        <w:tc>
          <w:tcPr>
            <w:tcW w:w="4894" w:type="dxa"/>
          </w:tcPr>
          <w:p w14:paraId="0D19CED7" w14:textId="62A039DB" w:rsidR="00152FEB" w:rsidRPr="00152FEB" w:rsidRDefault="00152FEB">
            <w:pPr>
              <w:pStyle w:val="Textoindependiente"/>
              <w:ind w:left="0"/>
              <w:rPr>
                <w:rFonts w:ascii="Century Gothic" w:eastAsia="Century Gothic" w:hAnsi="Century Gothic" w:cs="Century Gothic"/>
                <w:b/>
                <w:bCs/>
              </w:rPr>
            </w:pPr>
            <w:r w:rsidRPr="00152FEB">
              <w:rPr>
                <w:rFonts w:ascii="Century Gothic" w:eastAsia="Century Gothic" w:hAnsi="Century Gothic" w:cs="Century Gothic"/>
                <w:b/>
                <w:bCs/>
              </w:rPr>
              <w:t>C.C</w:t>
            </w:r>
            <w:r>
              <w:rPr>
                <w:rFonts w:ascii="Century Gothic" w:eastAsia="Century Gothic" w:hAnsi="Century Gothic" w:cs="Century Gothic"/>
                <w:b/>
                <w:bCs/>
              </w:rPr>
              <w:t xml:space="preserve"> </w:t>
            </w:r>
            <w:r w:rsidRPr="00152FEB">
              <w:rPr>
                <w:rFonts w:ascii="Century Gothic" w:eastAsia="Century Gothic" w:hAnsi="Century Gothic" w:cs="Century Gothic"/>
                <w:b/>
                <w:bCs/>
              </w:rPr>
              <w:t>{{</w:t>
            </w:r>
            <w:proofErr w:type="spellStart"/>
            <w:r w:rsidRPr="00152FEB">
              <w:rPr>
                <w:rFonts w:ascii="Century Gothic" w:eastAsia="Century Gothic" w:hAnsi="Century Gothic" w:cs="Century Gothic"/>
                <w:b/>
                <w:bCs/>
              </w:rPr>
              <w:t>cedula_doctor</w:t>
            </w:r>
            <w:proofErr w:type="spellEnd"/>
            <w:r w:rsidRPr="00152FEB">
              <w:rPr>
                <w:rFonts w:ascii="Century Gothic" w:eastAsia="Century Gothic" w:hAnsi="Century Gothic" w:cs="Century Gothic"/>
                <w:b/>
                <w:bCs/>
              </w:rPr>
              <w:t>}}</w:t>
            </w:r>
          </w:p>
        </w:tc>
      </w:tr>
      <w:tr w:rsidR="00152FEB" w14:paraId="7F38E4FB" w14:textId="77777777" w:rsidTr="00204E3F">
        <w:trPr>
          <w:trHeight w:val="333"/>
        </w:trPr>
        <w:tc>
          <w:tcPr>
            <w:tcW w:w="4894" w:type="dxa"/>
          </w:tcPr>
          <w:p w14:paraId="1168C41C" w14:textId="77777777" w:rsidR="00152FEB" w:rsidRDefault="00152FEB">
            <w:pPr>
              <w:pStyle w:val="Textoindependiente"/>
              <w:ind w:left="0"/>
              <w:rPr>
                <w:rFonts w:ascii="Century Gothic" w:eastAsia="Century Gothic" w:hAnsi="Century Gothic" w:cs="Century Gothic"/>
                <w:b/>
              </w:rPr>
            </w:pPr>
            <w:r>
              <w:rPr>
                <w:rFonts w:ascii="Century Gothic" w:eastAsia="Century Gothic" w:hAnsi="Century Gothic" w:cs="Century Gothic"/>
                <w:b/>
              </w:rPr>
              <w:t xml:space="preserve">Nombre del paciente  </w:t>
            </w:r>
          </w:p>
          <w:p w14:paraId="2B8D1B60" w14:textId="3FECAE8A" w:rsidR="00152FEB" w:rsidRDefault="00152FEB">
            <w:pPr>
              <w:pStyle w:val="Textoindependiente"/>
              <w:ind w:left="0"/>
              <w:rPr>
                <w:rFonts w:ascii="Century Gothic" w:eastAsia="Century Gothic" w:hAnsi="Century Gothic" w:cs="Century Gothic"/>
              </w:rPr>
            </w:pPr>
            <w:r w:rsidRPr="00152FEB">
              <w:rPr>
                <w:rFonts w:ascii="Century Gothic" w:eastAsia="Century Gothic" w:hAnsi="Century Gothic" w:cs="Century Gothic"/>
                <w:b/>
              </w:rPr>
              <w:t>{{paciente</w:t>
            </w:r>
            <w:proofErr w:type="gramStart"/>
            <w:r w:rsidRPr="00152FEB">
              <w:rPr>
                <w:rFonts w:ascii="Century Gothic" w:eastAsia="Century Gothic" w:hAnsi="Century Gothic" w:cs="Century Gothic"/>
                <w:b/>
              </w:rPr>
              <w:t>}}</w:t>
            </w:r>
            <w:r>
              <w:rPr>
                <w:rFonts w:ascii="Century Gothic" w:eastAsia="Century Gothic" w:hAnsi="Century Gothic" w:cs="Century Gothic"/>
                <w:b/>
              </w:rPr>
              <w:t xml:space="preserve">   </w:t>
            </w:r>
            <w:proofErr w:type="gramEnd"/>
            <w:r>
              <w:rPr>
                <w:rFonts w:ascii="Century Gothic" w:eastAsia="Century Gothic" w:hAnsi="Century Gothic" w:cs="Century Gothic"/>
                <w:b/>
              </w:rPr>
              <w:t xml:space="preserve">                                                   </w:t>
            </w:r>
          </w:p>
        </w:tc>
        <w:tc>
          <w:tcPr>
            <w:tcW w:w="4894" w:type="dxa"/>
          </w:tcPr>
          <w:p w14:paraId="315B581F" w14:textId="77777777" w:rsidR="00152FEB" w:rsidRDefault="00152FEB">
            <w:pPr>
              <w:pStyle w:val="Textoindependiente"/>
              <w:ind w:left="0"/>
              <w:rPr>
                <w:rFonts w:ascii="Century Gothic" w:eastAsia="Century Gothic" w:hAnsi="Century Gothic" w:cs="Century Gothic"/>
                <w:b/>
                <w:bCs/>
              </w:rPr>
            </w:pPr>
            <w:r w:rsidRPr="00152FEB">
              <w:rPr>
                <w:rFonts w:ascii="Century Gothic" w:eastAsia="Century Gothic" w:hAnsi="Century Gothic" w:cs="Century Gothic"/>
                <w:b/>
                <w:bCs/>
              </w:rPr>
              <w:t>Nombre del paciente</w:t>
            </w:r>
          </w:p>
          <w:p w14:paraId="5F5FF4A2" w14:textId="65BA0A75" w:rsidR="00152FEB" w:rsidRPr="00152FEB" w:rsidRDefault="00152FEB">
            <w:pPr>
              <w:pStyle w:val="Textoindependiente"/>
              <w:ind w:left="0"/>
              <w:rPr>
                <w:rFonts w:ascii="Century Gothic" w:eastAsia="Century Gothic" w:hAnsi="Century Gothic" w:cs="Century Gothic"/>
                <w:b/>
                <w:bCs/>
              </w:rPr>
            </w:pPr>
            <w:r w:rsidRPr="00152FEB">
              <w:rPr>
                <w:rFonts w:ascii="Century Gothic" w:eastAsia="Century Gothic" w:hAnsi="Century Gothic" w:cs="Century Gothic"/>
                <w:b/>
                <w:bCs/>
              </w:rPr>
              <w:t>{{doctor}}</w:t>
            </w:r>
          </w:p>
        </w:tc>
      </w:tr>
    </w:tbl>
    <w:p w14:paraId="74672CF0" w14:textId="77777777" w:rsidR="00CD2825" w:rsidRPr="0027172B" w:rsidRDefault="00CD2825">
      <w:pPr>
        <w:pStyle w:val="Textoindependiente"/>
        <w:ind w:left="0"/>
        <w:rPr>
          <w:rFonts w:ascii="Century Gothic" w:eastAsia="Century Gothic" w:hAnsi="Century Gothic" w:cs="Century Gothic"/>
        </w:rPr>
      </w:pPr>
    </w:p>
    <w:p w14:paraId="3533F676" w14:textId="77777777" w:rsidR="00C97D40" w:rsidRPr="0027172B" w:rsidRDefault="00C97D40">
      <w:pPr>
        <w:pStyle w:val="Textoindependiente"/>
        <w:spacing w:before="1"/>
        <w:ind w:left="0"/>
        <w:rPr>
          <w:rFonts w:ascii="Century Gothic" w:eastAsia="Century Gothic" w:hAnsi="Century Gothic" w:cs="Century Gothic"/>
        </w:rPr>
      </w:pPr>
    </w:p>
    <w:p w14:paraId="04EDBD79" w14:textId="77777777" w:rsidR="002F321C" w:rsidRDefault="002F321C" w:rsidP="002F321C">
      <w:pPr>
        <w:ind w:hanging="2"/>
        <w:jc w:val="center"/>
        <w:rPr>
          <w:rFonts w:ascii="Century Gothic" w:eastAsia="Century Gothic" w:hAnsi="Century Gothic" w:cs="Century Gothic"/>
          <w:sz w:val="20"/>
          <w:szCs w:val="20"/>
        </w:rPr>
      </w:pPr>
      <w:bookmarkStart w:id="9" w:name="_Hlk151064410"/>
      <w:r>
        <w:rPr>
          <w:rFonts w:ascii="Century Gothic" w:eastAsia="Century Gothic" w:hAnsi="Century Gothic" w:cs="Century Gothic"/>
          <w:b/>
          <w:sz w:val="20"/>
          <w:szCs w:val="20"/>
        </w:rPr>
        <w:t xml:space="preserve">   </w:t>
      </w:r>
    </w:p>
    <w:p w14:paraId="0DBD9029" w14:textId="77777777" w:rsidR="00C97D40" w:rsidRPr="008B25CE" w:rsidRDefault="00C97D40" w:rsidP="00A33419">
      <w:pPr>
        <w:jc w:val="both"/>
        <w:rPr>
          <w:rFonts w:ascii="Century Gothic" w:eastAsia="Century Gothic" w:hAnsi="Century Gothic" w:cs="Century Gothic"/>
          <w:b/>
          <w:sz w:val="20"/>
          <w:szCs w:val="20"/>
        </w:rPr>
      </w:pPr>
      <w:bookmarkStart w:id="10" w:name="_heading=h.30j0zll" w:colFirst="0" w:colLast="0"/>
      <w:bookmarkEnd w:id="9"/>
      <w:bookmarkEnd w:id="10"/>
    </w:p>
    <w:sectPr w:rsidR="00C97D40" w:rsidRPr="008B25CE" w:rsidSect="00B745D6">
      <w:headerReference w:type="default" r:id="rId7"/>
      <w:footerReference w:type="default" r:id="rId8"/>
      <w:pgSz w:w="12250" w:h="15850"/>
      <w:pgMar w:top="880" w:right="1320" w:bottom="1240" w:left="1340"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FF25" w14:textId="77777777" w:rsidR="00BD27FC" w:rsidRDefault="00BD27FC">
      <w:r>
        <w:separator/>
      </w:r>
    </w:p>
  </w:endnote>
  <w:endnote w:type="continuationSeparator" w:id="0">
    <w:p w14:paraId="537BD6A7" w14:textId="77777777" w:rsidR="00BD27FC" w:rsidRDefault="00BD2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8599" w14:textId="77777777" w:rsidR="0059600B" w:rsidRDefault="0059600B">
    <w:pPr>
      <w:pStyle w:val="Textoindependiente"/>
      <w:spacing w:line="14" w:lineRule="auto"/>
      <w:ind w:left="0"/>
    </w:pPr>
    <w:r>
      <w:rPr>
        <w:noProof/>
      </w:rPr>
      <mc:AlternateContent>
        <mc:Choice Requires="wps">
          <w:drawing>
            <wp:anchor distT="0" distB="0" distL="114300" distR="114300" simplePos="0" relativeHeight="487534080" behindDoc="1" locked="0" layoutInCell="1" allowOverlap="1" wp14:anchorId="21DB44DF" wp14:editId="73EDE9B6">
              <wp:simplePos x="0" y="0"/>
              <wp:positionH relativeFrom="page">
                <wp:posOffset>901700</wp:posOffset>
              </wp:positionH>
              <wp:positionV relativeFrom="page">
                <wp:posOffset>9258300</wp:posOffset>
              </wp:positionV>
              <wp:extent cx="912495" cy="1454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41EE6" w14:textId="77777777" w:rsidR="0059600B" w:rsidRDefault="0059600B">
                          <w:pPr>
                            <w:spacing w:before="20"/>
                            <w:ind w:left="20"/>
                            <w:rPr>
                              <w:rFonts w:ascii="Cambria"/>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B44DF" id="_x0000_t202" coordsize="21600,21600" o:spt="202" path="m,l,21600r21600,l21600,xe">
              <v:stroke joinstyle="miter"/>
              <v:path gradientshapeok="t" o:connecttype="rect"/>
            </v:shapetype>
            <v:shape id="Text Box 2" o:spid="_x0000_s1026" type="#_x0000_t202" style="position:absolute;margin-left:71pt;margin-top:729pt;width:71.85pt;height:11.45pt;z-index:-1578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" filled="f" stroked="f">
              <v:textbox inset="0,0,0,0">
                <w:txbxContent>
                  <w:p w14:paraId="3DB41EE6" w14:textId="77777777" w:rsidR="0059600B" w:rsidRDefault="0059600B">
                    <w:pPr>
                      <w:spacing w:before="20"/>
                      <w:ind w:left="20"/>
                      <w:rPr>
                        <w:rFonts w:ascii="Cambria"/>
                        <w:sz w:val="16"/>
                      </w:rPr>
                    </w:pPr>
                  </w:p>
                </w:txbxContent>
              </v:textbox>
              <w10:wrap anchorx="page" anchory="page"/>
            </v:shape>
          </w:pict>
        </mc:Fallback>
      </mc:AlternateContent>
    </w:r>
    <w:r>
      <w:rPr>
        <w:noProof/>
      </w:rPr>
      <mc:AlternateContent>
        <mc:Choice Requires="wps">
          <w:drawing>
            <wp:anchor distT="0" distB="0" distL="114300" distR="114300" simplePos="0" relativeHeight="487534592" behindDoc="1" locked="0" layoutInCell="1" allowOverlap="1" wp14:anchorId="092BEEFF" wp14:editId="757C541F">
              <wp:simplePos x="0" y="0"/>
              <wp:positionH relativeFrom="page">
                <wp:posOffset>7202170</wp:posOffset>
              </wp:positionH>
              <wp:positionV relativeFrom="page">
                <wp:posOffset>9387840</wp:posOffset>
              </wp:positionV>
              <wp:extent cx="133350" cy="1454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C63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BEEFF" id="Text Box 1" o:spid="_x0000_s1027" type="#_x0000_t202" style="position:absolute;margin-left:567.1pt;margin-top:739.2pt;width:10.5pt;height:11.45pt;z-index:-1578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" filled="f" stroked="f">
              <v:textbox inset="0,0,0,0">
                <w:txbxContent>
                  <w:p w14:paraId="50EC63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7ED6" w14:textId="77777777" w:rsidR="00BD27FC" w:rsidRDefault="00BD27FC">
      <w:r>
        <w:separator/>
      </w:r>
    </w:p>
  </w:footnote>
  <w:footnote w:type="continuationSeparator" w:id="0">
    <w:p w14:paraId="42041AB1" w14:textId="77777777" w:rsidR="00BD27FC" w:rsidRDefault="00BD2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E5F6" w14:textId="77777777" w:rsidR="008B25CE" w:rsidRDefault="008B25CE">
    <w:pPr>
      <w:pStyle w:val="Encabezado"/>
    </w:pPr>
  </w:p>
  <w:p w14:paraId="450AC78A" w14:textId="77777777" w:rsidR="00F33238" w:rsidRDefault="00F33238">
    <w:pPr>
      <w:pStyle w:val="Encabezado"/>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33238" w:rsidRPr="00DA0447" w14:paraId="10917C2D" w14:textId="77777777" w:rsidTr="00EE1E44">
      <w:tc>
        <w:tcPr>
          <w:tcW w:w="2717" w:type="dxa"/>
          <w:vMerge w:val="restart"/>
        </w:tcPr>
        <w:p w14:paraId="4995C350" w14:textId="73B01E4B" w:rsidR="00F33238" w:rsidRPr="00DA0447" w:rsidRDefault="00DF7FAD" w:rsidP="00F33238">
          <w:pPr>
            <w:pStyle w:val="Encabezado"/>
            <w:jc w:val="center"/>
            <w:rPr>
              <w:rFonts w:ascii="Calibri" w:hAnsi="Calibri" w:cs="Calibri"/>
              <w:sz w:val="18"/>
              <w:szCs w:val="18"/>
            </w:rPr>
          </w:pPr>
          <w:r>
            <w:rPr>
              <w:rFonts w:ascii="Calibri" w:hAnsi="Calibri" w:cs="Calibri"/>
              <w:noProof/>
            </w:rPr>
            <w:drawing>
              <wp:inline distT="0" distB="0" distL="0" distR="0" wp14:anchorId="468719DC" wp14:editId="47F7D51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172A729" w14:textId="585AFCC1" w:rsidR="00F33238" w:rsidRPr="00DF7FAD" w:rsidRDefault="00F33238" w:rsidP="00F33238">
          <w:pPr>
            <w:pStyle w:val="Encabezado"/>
            <w:jc w:val="center"/>
            <w:rPr>
              <w:rFonts w:ascii="Calibri" w:hAnsi="Calibri" w:cs="Calibri"/>
              <w:b/>
              <w:sz w:val="18"/>
              <w:szCs w:val="18"/>
              <w:lang w:val="es-CO"/>
            </w:rPr>
          </w:pPr>
          <w:r w:rsidRPr="00DF7FAD">
            <w:rPr>
              <w:rFonts w:ascii="Calibri" w:hAnsi="Calibri" w:cs="Calibri"/>
              <w:b/>
              <w:sz w:val="18"/>
              <w:szCs w:val="18"/>
              <w:lang w:val="es-CO"/>
            </w:rPr>
            <w:t xml:space="preserve">DHI </w:t>
          </w:r>
          <w:r w:rsidR="00DF7FAD" w:rsidRPr="00DF7FAD">
            <w:rPr>
              <w:rFonts w:ascii="Calibri" w:hAnsi="Calibri" w:cs="Calibri"/>
              <w:b/>
              <w:sz w:val="18"/>
              <w:szCs w:val="18"/>
              <w:lang w:val="es-CO"/>
            </w:rPr>
            <w:t xml:space="preserve">COLOMBIA – BARRANQUILLA </w:t>
          </w:r>
          <w:r w:rsidR="00CE7BC2" w:rsidRPr="00DF7FAD">
            <w:rPr>
              <w:rFonts w:ascii="Calibri" w:hAnsi="Calibri" w:cs="Calibri"/>
              <w:b/>
              <w:sz w:val="18"/>
              <w:szCs w:val="18"/>
              <w:lang w:val="es-CO"/>
            </w:rPr>
            <w:t>S.A.S</w:t>
          </w:r>
        </w:p>
        <w:p w14:paraId="7683943A" w14:textId="77777777" w:rsidR="00F33238" w:rsidRPr="00DA0447" w:rsidRDefault="00F33238" w:rsidP="00F33238">
          <w:pPr>
            <w:pStyle w:val="Encabezado"/>
            <w:jc w:val="center"/>
            <w:rPr>
              <w:rFonts w:ascii="Calibri" w:hAnsi="Calibri" w:cs="Calibri"/>
              <w:b/>
              <w:sz w:val="18"/>
              <w:szCs w:val="18"/>
            </w:rPr>
          </w:pPr>
          <w:r w:rsidRPr="00DA0447">
            <w:rPr>
              <w:rFonts w:ascii="Calibri" w:hAnsi="Calibri" w:cs="Calibri"/>
              <w:b/>
              <w:sz w:val="18"/>
              <w:szCs w:val="18"/>
            </w:rPr>
            <w:t>DIRECCION MEDICA</w:t>
          </w:r>
        </w:p>
        <w:p w14:paraId="30DA6816" w14:textId="77777777" w:rsidR="00F33238" w:rsidRDefault="00F33238" w:rsidP="00F33238">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5D7E6F0" w14:textId="6B1C7D39" w:rsidR="00F33238" w:rsidRPr="00DA0447" w:rsidRDefault="00CE7BC2" w:rsidP="00F33238">
          <w:pPr>
            <w:pStyle w:val="Encabezado"/>
            <w:jc w:val="center"/>
            <w:rPr>
              <w:rFonts w:ascii="Calibri" w:hAnsi="Calibri" w:cs="Calibri"/>
              <w:b/>
              <w:sz w:val="18"/>
              <w:szCs w:val="18"/>
            </w:rPr>
          </w:pPr>
          <w:r>
            <w:rPr>
              <w:rFonts w:ascii="Calibri" w:hAnsi="Calibri" w:cs="Calibri"/>
              <w:b/>
              <w:sz w:val="18"/>
              <w:szCs w:val="18"/>
            </w:rPr>
            <w:t>CAMARA HIPERBARICA</w:t>
          </w:r>
        </w:p>
      </w:tc>
      <w:tc>
        <w:tcPr>
          <w:tcW w:w="2577" w:type="dxa"/>
        </w:tcPr>
        <w:p w14:paraId="06C361F4" w14:textId="0AE437D3"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Código: </w:t>
          </w:r>
          <w:r w:rsidRPr="00A915A6">
            <w:rPr>
              <w:rFonts w:ascii="Calibri" w:hAnsi="Calibri" w:cs="Calibri"/>
              <w:b/>
              <w:sz w:val="18"/>
              <w:szCs w:val="18"/>
            </w:rPr>
            <w:t>DIR-CONS-F3</w:t>
          </w:r>
          <w:r w:rsidR="00BC5B33">
            <w:rPr>
              <w:rFonts w:ascii="Calibri" w:hAnsi="Calibri" w:cs="Calibri"/>
              <w:b/>
              <w:sz w:val="18"/>
              <w:szCs w:val="18"/>
            </w:rPr>
            <w:t>5</w:t>
          </w:r>
        </w:p>
      </w:tc>
    </w:tr>
    <w:tr w:rsidR="00F33238" w:rsidRPr="00DA0447" w14:paraId="7F5A43D5" w14:textId="77777777" w:rsidTr="00EE1E44">
      <w:tc>
        <w:tcPr>
          <w:tcW w:w="2717" w:type="dxa"/>
          <w:vMerge/>
        </w:tcPr>
        <w:p w14:paraId="3855761B" w14:textId="77777777" w:rsidR="00F33238" w:rsidRPr="00DA0447" w:rsidRDefault="00F33238" w:rsidP="00F33238">
          <w:pPr>
            <w:pStyle w:val="Encabezado"/>
            <w:rPr>
              <w:rFonts w:ascii="Calibri" w:hAnsi="Calibri" w:cs="Calibri"/>
              <w:sz w:val="18"/>
              <w:szCs w:val="18"/>
            </w:rPr>
          </w:pPr>
        </w:p>
      </w:tc>
      <w:tc>
        <w:tcPr>
          <w:tcW w:w="5451" w:type="dxa"/>
          <w:vMerge/>
        </w:tcPr>
        <w:p w14:paraId="41A0C6A5" w14:textId="77777777" w:rsidR="00F33238" w:rsidRPr="00DA0447" w:rsidRDefault="00F33238" w:rsidP="00F33238">
          <w:pPr>
            <w:pStyle w:val="Encabezado"/>
            <w:rPr>
              <w:rFonts w:ascii="Calibri" w:hAnsi="Calibri" w:cs="Calibri"/>
              <w:sz w:val="18"/>
              <w:szCs w:val="18"/>
            </w:rPr>
          </w:pPr>
        </w:p>
      </w:tc>
      <w:tc>
        <w:tcPr>
          <w:tcW w:w="2577" w:type="dxa"/>
        </w:tcPr>
        <w:p w14:paraId="4FF183CE" w14:textId="6536F544"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Versión: </w:t>
          </w:r>
          <w:r w:rsidR="00690446">
            <w:rPr>
              <w:rFonts w:ascii="Calibri" w:hAnsi="Calibri" w:cs="Calibri"/>
              <w:b/>
              <w:sz w:val="18"/>
              <w:szCs w:val="18"/>
            </w:rPr>
            <w:t>2</w:t>
          </w:r>
        </w:p>
      </w:tc>
    </w:tr>
    <w:tr w:rsidR="00F33238" w:rsidRPr="00DA0447" w14:paraId="5BF909A2" w14:textId="77777777" w:rsidTr="00EE1E44">
      <w:tc>
        <w:tcPr>
          <w:tcW w:w="2717" w:type="dxa"/>
          <w:vMerge/>
        </w:tcPr>
        <w:p w14:paraId="44E945F4" w14:textId="77777777" w:rsidR="00F33238" w:rsidRPr="00DA0447" w:rsidRDefault="00F33238" w:rsidP="00F33238">
          <w:pPr>
            <w:pStyle w:val="Encabezado"/>
            <w:rPr>
              <w:rFonts w:ascii="Calibri" w:hAnsi="Calibri" w:cs="Calibri"/>
              <w:sz w:val="18"/>
              <w:szCs w:val="18"/>
            </w:rPr>
          </w:pPr>
        </w:p>
      </w:tc>
      <w:tc>
        <w:tcPr>
          <w:tcW w:w="5451" w:type="dxa"/>
          <w:vMerge/>
        </w:tcPr>
        <w:p w14:paraId="442D79FB" w14:textId="77777777" w:rsidR="00F33238" w:rsidRPr="00DA0447" w:rsidRDefault="00F33238" w:rsidP="00F33238">
          <w:pPr>
            <w:pStyle w:val="Encabezado"/>
            <w:rPr>
              <w:rFonts w:ascii="Calibri" w:hAnsi="Calibri" w:cs="Calibri"/>
              <w:sz w:val="18"/>
              <w:szCs w:val="18"/>
            </w:rPr>
          </w:pPr>
        </w:p>
      </w:tc>
      <w:tc>
        <w:tcPr>
          <w:tcW w:w="2577" w:type="dxa"/>
        </w:tcPr>
        <w:p w14:paraId="1FAD71F2" w14:textId="21343488" w:rsidR="00F33238" w:rsidRPr="00DA0447" w:rsidRDefault="00F33238" w:rsidP="00F33238">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690446">
            <w:rPr>
              <w:rFonts w:ascii="Calibri" w:hAnsi="Calibri" w:cs="Calibri"/>
              <w:b/>
              <w:sz w:val="18"/>
              <w:szCs w:val="18"/>
            </w:rPr>
            <w:t>21 de julio de 2025</w:t>
          </w:r>
        </w:p>
      </w:tc>
    </w:tr>
    <w:tr w:rsidR="00F33238" w:rsidRPr="00DA0447" w14:paraId="55E2E40A" w14:textId="77777777" w:rsidTr="00EE1E44">
      <w:tc>
        <w:tcPr>
          <w:tcW w:w="2717" w:type="dxa"/>
          <w:vMerge/>
        </w:tcPr>
        <w:p w14:paraId="7BF378F2" w14:textId="77777777" w:rsidR="00F33238" w:rsidRPr="00DA0447" w:rsidRDefault="00F33238" w:rsidP="00F33238">
          <w:pPr>
            <w:pStyle w:val="Encabezado"/>
            <w:rPr>
              <w:rFonts w:ascii="Calibri" w:hAnsi="Calibri" w:cs="Calibri"/>
              <w:sz w:val="18"/>
              <w:szCs w:val="18"/>
            </w:rPr>
          </w:pPr>
        </w:p>
      </w:tc>
      <w:tc>
        <w:tcPr>
          <w:tcW w:w="5451" w:type="dxa"/>
          <w:vMerge/>
        </w:tcPr>
        <w:p w14:paraId="4673C7BC" w14:textId="77777777" w:rsidR="00F33238" w:rsidRPr="00DA0447" w:rsidRDefault="00F33238" w:rsidP="00F33238">
          <w:pPr>
            <w:pStyle w:val="Encabezado"/>
            <w:rPr>
              <w:rFonts w:ascii="Calibri" w:hAnsi="Calibri" w:cs="Calibri"/>
              <w:sz w:val="18"/>
              <w:szCs w:val="18"/>
            </w:rPr>
          </w:pPr>
        </w:p>
      </w:tc>
      <w:tc>
        <w:tcPr>
          <w:tcW w:w="2577" w:type="dxa"/>
        </w:tcPr>
        <w:p w14:paraId="62C25FD2" w14:textId="01BAA8DA"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Páginas: </w:t>
          </w:r>
          <w:r w:rsidR="00413781">
            <w:rPr>
              <w:rFonts w:ascii="Calibri" w:hAnsi="Calibri" w:cs="Calibri"/>
              <w:b/>
              <w:sz w:val="18"/>
              <w:szCs w:val="18"/>
            </w:rPr>
            <w:t xml:space="preserve">1 de </w:t>
          </w:r>
          <w:r>
            <w:rPr>
              <w:rFonts w:ascii="Calibri" w:hAnsi="Calibri" w:cs="Calibri"/>
              <w:b/>
              <w:sz w:val="18"/>
              <w:szCs w:val="18"/>
            </w:rPr>
            <w:t>4</w:t>
          </w:r>
        </w:p>
      </w:tc>
    </w:tr>
  </w:tbl>
  <w:p w14:paraId="7C532AEC" w14:textId="77777777" w:rsidR="00F33238" w:rsidRDefault="00F33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DC5"/>
    <w:multiLevelType w:val="hybridMultilevel"/>
    <w:tmpl w:val="365E07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532034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36E367B6"/>
    <w:multiLevelType w:val="hybridMultilevel"/>
    <w:tmpl w:val="199022E0"/>
    <w:lvl w:ilvl="0" w:tplc="DDC68686">
      <w:start w:val="4"/>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02A5438"/>
    <w:multiLevelType w:val="hybridMultilevel"/>
    <w:tmpl w:val="84D43482"/>
    <w:lvl w:ilvl="0" w:tplc="8800E4E0">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30F4B47"/>
    <w:multiLevelType w:val="hybridMultilevel"/>
    <w:tmpl w:val="523EA2B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EA4699"/>
    <w:multiLevelType w:val="hybridMultilevel"/>
    <w:tmpl w:val="19E02F66"/>
    <w:lvl w:ilvl="0" w:tplc="BD70E526">
      <w:numFmt w:val="bullet"/>
      <w:lvlText w:val=""/>
      <w:lvlJc w:val="left"/>
      <w:pPr>
        <w:ind w:left="383" w:hanging="284"/>
      </w:pPr>
      <w:rPr>
        <w:rFonts w:ascii="Wingdings" w:eastAsia="Wingdings" w:hAnsi="Wingdings" w:cs="Wingdings" w:hint="default"/>
        <w:w w:val="99"/>
        <w:sz w:val="20"/>
        <w:szCs w:val="20"/>
        <w:lang w:val="es-ES" w:eastAsia="en-US" w:bidi="ar-SA"/>
      </w:rPr>
    </w:lvl>
    <w:lvl w:ilvl="1" w:tplc="7660D092">
      <w:numFmt w:val="bullet"/>
      <w:lvlText w:val="•"/>
      <w:lvlJc w:val="left"/>
      <w:pPr>
        <w:ind w:left="1300" w:hanging="284"/>
      </w:pPr>
      <w:rPr>
        <w:rFonts w:hint="default"/>
        <w:lang w:val="es-ES" w:eastAsia="en-US" w:bidi="ar-SA"/>
      </w:rPr>
    </w:lvl>
    <w:lvl w:ilvl="2" w:tplc="1D42C8C6">
      <w:numFmt w:val="bullet"/>
      <w:lvlText w:val="•"/>
      <w:lvlJc w:val="left"/>
      <w:pPr>
        <w:ind w:left="2220" w:hanging="284"/>
      </w:pPr>
      <w:rPr>
        <w:rFonts w:hint="default"/>
        <w:lang w:val="es-ES" w:eastAsia="en-US" w:bidi="ar-SA"/>
      </w:rPr>
    </w:lvl>
    <w:lvl w:ilvl="3" w:tplc="EF08A86E">
      <w:numFmt w:val="bullet"/>
      <w:lvlText w:val="•"/>
      <w:lvlJc w:val="left"/>
      <w:pPr>
        <w:ind w:left="3140" w:hanging="284"/>
      </w:pPr>
      <w:rPr>
        <w:rFonts w:hint="default"/>
        <w:lang w:val="es-ES" w:eastAsia="en-US" w:bidi="ar-SA"/>
      </w:rPr>
    </w:lvl>
    <w:lvl w:ilvl="4" w:tplc="10DA01AC">
      <w:numFmt w:val="bullet"/>
      <w:lvlText w:val="•"/>
      <w:lvlJc w:val="left"/>
      <w:pPr>
        <w:ind w:left="4060" w:hanging="284"/>
      </w:pPr>
      <w:rPr>
        <w:rFonts w:hint="default"/>
        <w:lang w:val="es-ES" w:eastAsia="en-US" w:bidi="ar-SA"/>
      </w:rPr>
    </w:lvl>
    <w:lvl w:ilvl="5" w:tplc="A4361CBC">
      <w:numFmt w:val="bullet"/>
      <w:lvlText w:val="•"/>
      <w:lvlJc w:val="left"/>
      <w:pPr>
        <w:ind w:left="4981" w:hanging="284"/>
      </w:pPr>
      <w:rPr>
        <w:rFonts w:hint="default"/>
        <w:lang w:val="es-ES" w:eastAsia="en-US" w:bidi="ar-SA"/>
      </w:rPr>
    </w:lvl>
    <w:lvl w:ilvl="6" w:tplc="BABC4A0E">
      <w:numFmt w:val="bullet"/>
      <w:lvlText w:val="•"/>
      <w:lvlJc w:val="left"/>
      <w:pPr>
        <w:ind w:left="5901" w:hanging="284"/>
      </w:pPr>
      <w:rPr>
        <w:rFonts w:hint="default"/>
        <w:lang w:val="es-ES" w:eastAsia="en-US" w:bidi="ar-SA"/>
      </w:rPr>
    </w:lvl>
    <w:lvl w:ilvl="7" w:tplc="93F493A6">
      <w:numFmt w:val="bullet"/>
      <w:lvlText w:val="•"/>
      <w:lvlJc w:val="left"/>
      <w:pPr>
        <w:ind w:left="6821" w:hanging="284"/>
      </w:pPr>
      <w:rPr>
        <w:rFonts w:hint="default"/>
        <w:lang w:val="es-ES" w:eastAsia="en-US" w:bidi="ar-SA"/>
      </w:rPr>
    </w:lvl>
    <w:lvl w:ilvl="8" w:tplc="B03C7740">
      <w:numFmt w:val="bullet"/>
      <w:lvlText w:val="•"/>
      <w:lvlJc w:val="left"/>
      <w:pPr>
        <w:ind w:left="7741" w:hanging="284"/>
      </w:pPr>
      <w:rPr>
        <w:rFonts w:hint="default"/>
        <w:lang w:val="es-ES" w:eastAsia="en-US" w:bidi="ar-SA"/>
      </w:rPr>
    </w:lvl>
  </w:abstractNum>
  <w:abstractNum w:abstractNumId="6" w15:restartNumberingAfterBreak="0">
    <w:nsid w:val="5A52541A"/>
    <w:multiLevelType w:val="multilevel"/>
    <w:tmpl w:val="503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946C5"/>
    <w:multiLevelType w:val="hybridMultilevel"/>
    <w:tmpl w:val="4846F7BA"/>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num w:numId="1" w16cid:durableId="984046962">
    <w:abstractNumId w:val="5"/>
  </w:num>
  <w:num w:numId="2" w16cid:durableId="616916359">
    <w:abstractNumId w:val="3"/>
  </w:num>
  <w:num w:numId="3" w16cid:durableId="1972595402">
    <w:abstractNumId w:val="2"/>
  </w:num>
  <w:num w:numId="4" w16cid:durableId="1641498945">
    <w:abstractNumId w:val="6"/>
  </w:num>
  <w:num w:numId="5" w16cid:durableId="672294914">
    <w:abstractNumId w:val="1"/>
  </w:num>
  <w:num w:numId="6" w16cid:durableId="2065516732">
    <w:abstractNumId w:val="0"/>
  </w:num>
  <w:num w:numId="7" w16cid:durableId="1269313740">
    <w:abstractNumId w:val="7"/>
  </w:num>
  <w:num w:numId="8" w16cid:durableId="111368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40"/>
    <w:rsid w:val="00067D33"/>
    <w:rsid w:val="00077105"/>
    <w:rsid w:val="00080DAD"/>
    <w:rsid w:val="00084269"/>
    <w:rsid w:val="000A0CE6"/>
    <w:rsid w:val="00106523"/>
    <w:rsid w:val="00107A46"/>
    <w:rsid w:val="00152FEB"/>
    <w:rsid w:val="00163E30"/>
    <w:rsid w:val="001D293B"/>
    <w:rsid w:val="00204E3F"/>
    <w:rsid w:val="00210459"/>
    <w:rsid w:val="0024684E"/>
    <w:rsid w:val="0027172B"/>
    <w:rsid w:val="002B198A"/>
    <w:rsid w:val="002C6EF8"/>
    <w:rsid w:val="002D697C"/>
    <w:rsid w:val="002F321C"/>
    <w:rsid w:val="00301292"/>
    <w:rsid w:val="003174A4"/>
    <w:rsid w:val="00326B78"/>
    <w:rsid w:val="003937CC"/>
    <w:rsid w:val="003E1994"/>
    <w:rsid w:val="003E1FBC"/>
    <w:rsid w:val="003F704C"/>
    <w:rsid w:val="00413781"/>
    <w:rsid w:val="00441F53"/>
    <w:rsid w:val="00490474"/>
    <w:rsid w:val="004C4B54"/>
    <w:rsid w:val="004D10CF"/>
    <w:rsid w:val="00500F21"/>
    <w:rsid w:val="00525122"/>
    <w:rsid w:val="00540FB8"/>
    <w:rsid w:val="00556279"/>
    <w:rsid w:val="005820BF"/>
    <w:rsid w:val="0059600B"/>
    <w:rsid w:val="00627825"/>
    <w:rsid w:val="00642B76"/>
    <w:rsid w:val="00690446"/>
    <w:rsid w:val="006A5587"/>
    <w:rsid w:val="006A5C2A"/>
    <w:rsid w:val="006D0F75"/>
    <w:rsid w:val="006E6560"/>
    <w:rsid w:val="00715DF8"/>
    <w:rsid w:val="0072782A"/>
    <w:rsid w:val="007B32E5"/>
    <w:rsid w:val="008011C6"/>
    <w:rsid w:val="0080237C"/>
    <w:rsid w:val="0081243C"/>
    <w:rsid w:val="00840875"/>
    <w:rsid w:val="0088740F"/>
    <w:rsid w:val="008977C2"/>
    <w:rsid w:val="008B25CE"/>
    <w:rsid w:val="008D63A8"/>
    <w:rsid w:val="008F49F5"/>
    <w:rsid w:val="009260B9"/>
    <w:rsid w:val="009403F4"/>
    <w:rsid w:val="00956AFC"/>
    <w:rsid w:val="0097413B"/>
    <w:rsid w:val="009E016E"/>
    <w:rsid w:val="009F7AB3"/>
    <w:rsid w:val="00A143D0"/>
    <w:rsid w:val="00A33184"/>
    <w:rsid w:val="00A33419"/>
    <w:rsid w:val="00A42658"/>
    <w:rsid w:val="00A44F12"/>
    <w:rsid w:val="00A4782A"/>
    <w:rsid w:val="00A7218D"/>
    <w:rsid w:val="00A915A6"/>
    <w:rsid w:val="00A9336E"/>
    <w:rsid w:val="00AB3960"/>
    <w:rsid w:val="00AC7437"/>
    <w:rsid w:val="00AF1112"/>
    <w:rsid w:val="00B04A59"/>
    <w:rsid w:val="00B24150"/>
    <w:rsid w:val="00B244D1"/>
    <w:rsid w:val="00B322AA"/>
    <w:rsid w:val="00B745D6"/>
    <w:rsid w:val="00B850AD"/>
    <w:rsid w:val="00B92199"/>
    <w:rsid w:val="00BA6765"/>
    <w:rsid w:val="00BC04A7"/>
    <w:rsid w:val="00BC5B33"/>
    <w:rsid w:val="00BD27FC"/>
    <w:rsid w:val="00C1088B"/>
    <w:rsid w:val="00C8522E"/>
    <w:rsid w:val="00C8594E"/>
    <w:rsid w:val="00C97D40"/>
    <w:rsid w:val="00CA211A"/>
    <w:rsid w:val="00CA40CF"/>
    <w:rsid w:val="00CC4411"/>
    <w:rsid w:val="00CD2825"/>
    <w:rsid w:val="00CE7BC2"/>
    <w:rsid w:val="00CF55AB"/>
    <w:rsid w:val="00D26298"/>
    <w:rsid w:val="00D40AC8"/>
    <w:rsid w:val="00D4529E"/>
    <w:rsid w:val="00D80730"/>
    <w:rsid w:val="00D81418"/>
    <w:rsid w:val="00D86E7A"/>
    <w:rsid w:val="00DB7C4F"/>
    <w:rsid w:val="00DF7FAD"/>
    <w:rsid w:val="00E1206D"/>
    <w:rsid w:val="00E5678D"/>
    <w:rsid w:val="00EA1D22"/>
    <w:rsid w:val="00EC4E06"/>
    <w:rsid w:val="00EE22B8"/>
    <w:rsid w:val="00EF61BC"/>
    <w:rsid w:val="00F33238"/>
    <w:rsid w:val="00F526C0"/>
    <w:rsid w:val="00F7203C"/>
    <w:rsid w:val="00FC749A"/>
    <w:rsid w:val="00FD0D4B"/>
    <w:rsid w:val="00FD70C4"/>
    <w:rsid w:val="00FE1829"/>
    <w:rsid w:val="00FE1AD2"/>
    <w:rsid w:val="00FE67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D74FA"/>
  <w15:docId w15:val="{EEBB9812-F948-449E-BD10-C72AEC2B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00"/>
      <w:outlineLvl w:val="0"/>
    </w:pPr>
    <w:rPr>
      <w:rFonts w:ascii="Tahoma" w:eastAsia="Tahoma" w:hAnsi="Tahoma" w:cs="Tahom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
    </w:pPr>
    <w:rPr>
      <w:sz w:val="20"/>
      <w:szCs w:val="20"/>
    </w:rPr>
  </w:style>
  <w:style w:type="paragraph" w:styleId="Prrafodelista">
    <w:name w:val="List Paragraph"/>
    <w:basedOn w:val="Normal"/>
    <w:uiPriority w:val="34"/>
    <w:qFormat/>
    <w:pPr>
      <w:spacing w:before="19"/>
      <w:ind w:left="383" w:hanging="284"/>
    </w:pPr>
  </w:style>
  <w:style w:type="paragraph" w:customStyle="1" w:styleId="TableParagraph">
    <w:name w:val="Table Paragraph"/>
    <w:basedOn w:val="Normal"/>
    <w:uiPriority w:val="1"/>
    <w:qFormat/>
  </w:style>
  <w:style w:type="paragraph" w:styleId="Sinespaciado">
    <w:name w:val="No Spacing"/>
    <w:link w:val="SinespaciadoCar"/>
    <w:uiPriority w:val="1"/>
    <w:qFormat/>
    <w:rsid w:val="002F321C"/>
    <w:pPr>
      <w:widowControl/>
      <w:autoSpaceDE/>
      <w:autoSpaceDN/>
    </w:pPr>
    <w:rPr>
      <w:rFonts w:ascii="Calibri" w:eastAsia="Calibri" w:hAnsi="Calibri" w:cs="Times New Roman"/>
      <w:lang w:val="es-CO"/>
    </w:rPr>
  </w:style>
  <w:style w:type="character" w:customStyle="1" w:styleId="SinespaciadoCar">
    <w:name w:val="Sin espaciado Car"/>
    <w:link w:val="Sinespaciado"/>
    <w:uiPriority w:val="1"/>
    <w:rsid w:val="002F321C"/>
    <w:rPr>
      <w:rFonts w:ascii="Calibri" w:eastAsia="Calibri" w:hAnsi="Calibri" w:cs="Times New Roman"/>
      <w:lang w:val="es-CO"/>
    </w:rPr>
  </w:style>
  <w:style w:type="paragraph" w:styleId="Encabezado">
    <w:name w:val="header"/>
    <w:basedOn w:val="Normal"/>
    <w:link w:val="EncabezadoCar"/>
    <w:uiPriority w:val="99"/>
    <w:unhideWhenUsed/>
    <w:rsid w:val="002F321C"/>
    <w:pPr>
      <w:tabs>
        <w:tab w:val="center" w:pos="4419"/>
        <w:tab w:val="right" w:pos="8838"/>
      </w:tabs>
    </w:pPr>
  </w:style>
  <w:style w:type="character" w:customStyle="1" w:styleId="EncabezadoCar">
    <w:name w:val="Encabezado Car"/>
    <w:basedOn w:val="Fuentedeprrafopredeter"/>
    <w:link w:val="Encabezado"/>
    <w:uiPriority w:val="99"/>
    <w:rsid w:val="002F321C"/>
    <w:rPr>
      <w:rFonts w:ascii="Verdana" w:eastAsia="Verdana" w:hAnsi="Verdana" w:cs="Verdana"/>
      <w:lang w:val="es-ES"/>
    </w:rPr>
  </w:style>
  <w:style w:type="paragraph" w:styleId="Piedepgina">
    <w:name w:val="footer"/>
    <w:basedOn w:val="Normal"/>
    <w:link w:val="PiedepginaCar"/>
    <w:uiPriority w:val="99"/>
    <w:unhideWhenUsed/>
    <w:rsid w:val="002F321C"/>
    <w:pPr>
      <w:tabs>
        <w:tab w:val="center" w:pos="4419"/>
        <w:tab w:val="right" w:pos="8838"/>
      </w:tabs>
    </w:pPr>
  </w:style>
  <w:style w:type="character" w:customStyle="1" w:styleId="PiedepginaCar">
    <w:name w:val="Pie de página Car"/>
    <w:basedOn w:val="Fuentedeprrafopredeter"/>
    <w:link w:val="Piedepgina"/>
    <w:uiPriority w:val="99"/>
    <w:rsid w:val="002F321C"/>
    <w:rPr>
      <w:rFonts w:ascii="Verdana" w:eastAsia="Verdana" w:hAnsi="Verdana" w:cs="Verdana"/>
      <w:lang w:val="es-ES"/>
    </w:rPr>
  </w:style>
  <w:style w:type="paragraph" w:styleId="Textoindependiente2">
    <w:name w:val="Body Text 2"/>
    <w:basedOn w:val="Normal"/>
    <w:link w:val="Textoindependiente2Car"/>
    <w:uiPriority w:val="99"/>
    <w:semiHidden/>
    <w:unhideWhenUsed/>
    <w:rsid w:val="00CE7BC2"/>
    <w:pPr>
      <w:spacing w:after="120" w:line="480" w:lineRule="auto"/>
    </w:pPr>
  </w:style>
  <w:style w:type="character" w:customStyle="1" w:styleId="Textoindependiente2Car">
    <w:name w:val="Texto independiente 2 Car"/>
    <w:basedOn w:val="Fuentedeprrafopredeter"/>
    <w:link w:val="Textoindependiente2"/>
    <w:uiPriority w:val="99"/>
    <w:semiHidden/>
    <w:rsid w:val="00CE7BC2"/>
    <w:rPr>
      <w:rFonts w:ascii="Verdana" w:eastAsia="Verdana" w:hAnsi="Verdana" w:cs="Verdana"/>
      <w:lang w:val="es-ES"/>
    </w:rPr>
  </w:style>
  <w:style w:type="table" w:styleId="Tablaconcuadrcula">
    <w:name w:val="Table Grid"/>
    <w:basedOn w:val="Tablanormal"/>
    <w:uiPriority w:val="39"/>
    <w:rsid w:val="00152F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23189">
      <w:bodyDiv w:val="1"/>
      <w:marLeft w:val="0"/>
      <w:marRight w:val="0"/>
      <w:marTop w:val="0"/>
      <w:marBottom w:val="0"/>
      <w:divBdr>
        <w:top w:val="none" w:sz="0" w:space="0" w:color="auto"/>
        <w:left w:val="none" w:sz="0" w:space="0" w:color="auto"/>
        <w:bottom w:val="none" w:sz="0" w:space="0" w:color="auto"/>
        <w:right w:val="none" w:sz="0" w:space="0" w:color="auto"/>
      </w:divBdr>
      <w:divsChild>
        <w:div w:id="1209142538">
          <w:marLeft w:val="0"/>
          <w:marRight w:val="0"/>
          <w:marTop w:val="0"/>
          <w:marBottom w:val="0"/>
          <w:divBdr>
            <w:top w:val="none" w:sz="0" w:space="0" w:color="auto"/>
            <w:left w:val="none" w:sz="0" w:space="0" w:color="auto"/>
            <w:bottom w:val="none" w:sz="0" w:space="0" w:color="auto"/>
            <w:right w:val="none" w:sz="0" w:space="0" w:color="auto"/>
          </w:divBdr>
          <w:divsChild>
            <w:div w:id="567426925">
              <w:marLeft w:val="0"/>
              <w:marRight w:val="0"/>
              <w:marTop w:val="0"/>
              <w:marBottom w:val="0"/>
              <w:divBdr>
                <w:top w:val="none" w:sz="0" w:space="0" w:color="auto"/>
                <w:left w:val="none" w:sz="0" w:space="0" w:color="auto"/>
                <w:bottom w:val="none" w:sz="0" w:space="0" w:color="auto"/>
                <w:right w:val="none" w:sz="0" w:space="0" w:color="auto"/>
              </w:divBdr>
              <w:divsChild>
                <w:div w:id="13649364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62493914">
          <w:marLeft w:val="0"/>
          <w:marRight w:val="0"/>
          <w:marTop w:val="0"/>
          <w:marBottom w:val="0"/>
          <w:divBdr>
            <w:top w:val="none" w:sz="0" w:space="0" w:color="auto"/>
            <w:left w:val="none" w:sz="0" w:space="0" w:color="auto"/>
            <w:bottom w:val="none" w:sz="0" w:space="0" w:color="auto"/>
            <w:right w:val="none" w:sz="0" w:space="0" w:color="auto"/>
          </w:divBdr>
          <w:divsChild>
            <w:div w:id="2335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2824">
      <w:bodyDiv w:val="1"/>
      <w:marLeft w:val="0"/>
      <w:marRight w:val="0"/>
      <w:marTop w:val="0"/>
      <w:marBottom w:val="0"/>
      <w:divBdr>
        <w:top w:val="none" w:sz="0" w:space="0" w:color="auto"/>
        <w:left w:val="none" w:sz="0" w:space="0" w:color="auto"/>
        <w:bottom w:val="none" w:sz="0" w:space="0" w:color="auto"/>
        <w:right w:val="none" w:sz="0" w:space="0" w:color="auto"/>
      </w:divBdr>
      <w:divsChild>
        <w:div w:id="2107579506">
          <w:marLeft w:val="0"/>
          <w:marRight w:val="0"/>
          <w:marTop w:val="0"/>
          <w:marBottom w:val="0"/>
          <w:divBdr>
            <w:top w:val="none" w:sz="0" w:space="0" w:color="auto"/>
            <w:left w:val="none" w:sz="0" w:space="0" w:color="auto"/>
            <w:bottom w:val="none" w:sz="0" w:space="0" w:color="auto"/>
            <w:right w:val="none" w:sz="0" w:space="0" w:color="auto"/>
          </w:divBdr>
          <w:divsChild>
            <w:div w:id="953093317">
              <w:marLeft w:val="0"/>
              <w:marRight w:val="0"/>
              <w:marTop w:val="0"/>
              <w:marBottom w:val="0"/>
              <w:divBdr>
                <w:top w:val="none" w:sz="0" w:space="0" w:color="auto"/>
                <w:left w:val="none" w:sz="0" w:space="0" w:color="auto"/>
                <w:bottom w:val="none" w:sz="0" w:space="0" w:color="auto"/>
                <w:right w:val="none" w:sz="0" w:space="0" w:color="auto"/>
              </w:divBdr>
              <w:divsChild>
                <w:div w:id="1671399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18871628">
          <w:marLeft w:val="0"/>
          <w:marRight w:val="0"/>
          <w:marTop w:val="0"/>
          <w:marBottom w:val="0"/>
          <w:divBdr>
            <w:top w:val="none" w:sz="0" w:space="0" w:color="auto"/>
            <w:left w:val="none" w:sz="0" w:space="0" w:color="auto"/>
            <w:bottom w:val="none" w:sz="0" w:space="0" w:color="auto"/>
            <w:right w:val="none" w:sz="0" w:space="0" w:color="auto"/>
          </w:divBdr>
          <w:divsChild>
            <w:div w:id="1155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628</TotalTime>
  <Pages>6</Pages>
  <Words>2004</Words>
  <Characters>11025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creator>PRINCIPAL</dc:creator>
  <cp:lastModifiedBy>DHI SOPORTE</cp:lastModifiedBy>
  <cp:revision>57</cp:revision>
  <dcterms:created xsi:type="dcterms:W3CDTF">2024-11-29T20:41:00Z</dcterms:created>
  <dcterms:modified xsi:type="dcterms:W3CDTF">2025-11-04T21:19:00Z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para Microsoft 365</vt:lpwstr>
  </property>
  <property fmtid="{D5CDD505-2E9C-101B-9397-08002B2CF9AE}" pid="4" name="LastSaved">
    <vt:filetime>2023-07-14T00:00:00Z</vt:filetime>
  </property>
</Properties>
</file>