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AC3D" w14:textId="77777777" w:rsidR="000F7203" w:rsidRDefault="000F7203" w:rsidP="00705B1D">
      <w:pPr>
        <w:jc w:val="center"/>
        <w:outlineLvl w:val="0"/>
        <w:rPr>
          <w:rFonts w:ascii="Century Gothic" w:hAnsi="Century Gothic" w:cs="Arial"/>
          <w:b/>
          <w:sz w:val="13"/>
          <w:szCs w:val="13"/>
        </w:rPr>
      </w:pPr>
    </w:p>
    <w:p w14:paraId="59F29F2A" w14:textId="77777777" w:rsidR="00FA4A49" w:rsidRPr="003A236C" w:rsidRDefault="00FA4A49" w:rsidP="00FA4A49">
      <w:pPr>
        <w:pStyle w:val="Prrafodelista"/>
        <w:ind w:left="142"/>
        <w:jc w:val="both"/>
        <w:rPr>
          <w:rFonts w:ascii="Century Gothic" w:hAnsi="Century Gothic"/>
          <w:sz w:val="20"/>
          <w:szCs w:val="20"/>
          <w:highlight w:val="white"/>
        </w:rPr>
      </w:pPr>
      <w:bookmarkStart w:id="0" w:name="_Hlk114019523"/>
    </w:p>
    <w:p w14:paraId="4BD0EF24" w14:textId="1E1D1AE8" w:rsidR="009E11C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Yo,</w:t>
      </w:r>
      <w:r w:rsidR="00653E3E" w:rsidRPr="00653E3E">
        <w:t xml:space="preserve"> </w:t>
      </w:r>
      <w:r w:rsidR="00653E3E" w:rsidRPr="00653E3E">
        <w:rPr>
          <w:rFonts w:ascii="Century Gothic" w:hAnsi="Century Gothic"/>
          <w:b/>
          <w:bCs/>
          <w:sz w:val="22"/>
          <w:szCs w:val="22"/>
        </w:rPr>
        <w:t>{{paciente}}</w:t>
      </w:r>
      <w:r w:rsidR="00653E3E" w:rsidRPr="00653E3E">
        <w:rPr>
          <w:rFonts w:ascii="Century Gothic" w:hAnsi="Century Gothic"/>
          <w:sz w:val="22"/>
          <w:szCs w:val="22"/>
        </w:rPr>
        <w:t xml:space="preserve"> </w:t>
      </w:r>
      <w:r w:rsidRPr="003A236C">
        <w:rPr>
          <w:rFonts w:ascii="Century Gothic" w:hAnsi="Century Gothic"/>
          <w:sz w:val="20"/>
          <w:szCs w:val="20"/>
          <w:highlight w:val="white"/>
        </w:rPr>
        <w:t>mayor de edad identificado(a) con C.C</w:t>
      </w:r>
      <w:r w:rsidR="00653E3E">
        <w:rPr>
          <w:rFonts w:ascii="Century Gothic" w:hAnsi="Century Gothic"/>
          <w:sz w:val="20"/>
          <w:szCs w:val="20"/>
        </w:rPr>
        <w:t xml:space="preserve"> </w:t>
      </w:r>
      <w:r w:rsidR="00653E3E" w:rsidRPr="00653E3E">
        <w:rPr>
          <w:rFonts w:ascii="Century Gothic" w:hAnsi="Century Gothic"/>
          <w:b/>
          <w:bCs/>
          <w:sz w:val="20"/>
          <w:szCs w:val="20"/>
        </w:rPr>
        <w:t>{{cedula_paciente}}</w:t>
      </w:r>
      <w:r w:rsidR="00653E3E">
        <w:rPr>
          <w:rFonts w:ascii="Century Gothic" w:hAnsi="Century Gothic"/>
          <w:sz w:val="20"/>
          <w:szCs w:val="20"/>
        </w:rPr>
        <w:t xml:space="preserve"> </w:t>
      </w:r>
      <w:r w:rsidRPr="003A236C">
        <w:rPr>
          <w:rFonts w:ascii="Century Gothic" w:hAnsi="Century Gothic"/>
          <w:sz w:val="20"/>
          <w:szCs w:val="20"/>
          <w:highlight w:val="white"/>
        </w:rPr>
        <w:t xml:space="preserve">de </w:t>
      </w:r>
      <w:r w:rsidR="00653E3E" w:rsidRPr="00653E3E">
        <w:rPr>
          <w:rFonts w:ascii="Century Gothic" w:hAnsi="Century Gothic"/>
          <w:b/>
          <w:bCs/>
          <w:sz w:val="20"/>
          <w:szCs w:val="20"/>
        </w:rPr>
        <w:t>{{lugar_expedicion_paciente}}</w:t>
      </w:r>
      <w:r w:rsidR="00653E3E">
        <w:rPr>
          <w:rFonts w:ascii="Century Gothic" w:hAnsi="Century Gothic"/>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00F1604E" w:rsidRPr="003A236C">
        <w:rPr>
          <w:rFonts w:ascii="Century Gothic" w:hAnsi="Century Gothic"/>
          <w:b/>
          <w:bCs/>
          <w:sz w:val="20"/>
          <w:szCs w:val="20"/>
          <w:highlight w:val="white"/>
        </w:rPr>
        <w:t>DHI COLOMBIA</w:t>
      </w:r>
      <w:r w:rsidR="00F1604E">
        <w:rPr>
          <w:rFonts w:ascii="Century Gothic" w:hAnsi="Century Gothic"/>
          <w:b/>
          <w:bCs/>
          <w:sz w:val="20"/>
          <w:szCs w:val="20"/>
          <w:highlight w:val="white"/>
        </w:rPr>
        <w:t xml:space="preserve"> -</w:t>
      </w:r>
      <w:r w:rsidR="00F1604E" w:rsidRPr="003A236C">
        <w:rPr>
          <w:rFonts w:ascii="Century Gothic" w:hAnsi="Century Gothic"/>
          <w:b/>
          <w:bCs/>
          <w:sz w:val="20"/>
          <w:szCs w:val="20"/>
          <w:highlight w:val="white"/>
        </w:rPr>
        <w:t xml:space="preserve"> </w:t>
      </w:r>
      <w:r w:rsidR="00F1604E">
        <w:rPr>
          <w:rFonts w:ascii="Century Gothic" w:hAnsi="Century Gothic"/>
          <w:b/>
          <w:bCs/>
          <w:sz w:val="20"/>
          <w:szCs w:val="20"/>
          <w:highlight w:val="white"/>
        </w:rPr>
        <w:t>BARRANQUILLA</w:t>
      </w:r>
      <w:r w:rsidR="00F1604E"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009E11C9" w:rsidRPr="00ED2435">
        <w:rPr>
          <w:rFonts w:ascii="Century Gothic" w:hAnsi="Century Gothic"/>
          <w:b/>
          <w:bCs/>
          <w:sz w:val="20"/>
          <w:szCs w:val="20"/>
          <w:highlight w:val="white"/>
        </w:rPr>
        <w:t>MICROPIGMENTACIÓN</w:t>
      </w:r>
      <w:r w:rsidRPr="003A236C">
        <w:rPr>
          <w:rFonts w:ascii="Century Gothic" w:hAnsi="Century Gothic"/>
          <w:sz w:val="20"/>
          <w:szCs w:val="20"/>
          <w:highlight w:val="white"/>
        </w:rPr>
        <w:t xml:space="preserve">; que consiste </w:t>
      </w:r>
      <w:r w:rsidR="009E11C9">
        <w:rPr>
          <w:rFonts w:ascii="Century Gothic" w:hAnsi="Century Gothic"/>
          <w:sz w:val="20"/>
          <w:szCs w:val="20"/>
          <w:highlight w:val="white"/>
        </w:rPr>
        <w:t>en realizar una pigmentación del cuero cabelludo en las zonas donde presenta alopecia, se realiza con pigmentos naturales, los cuales no son definitivos, ni dura para toda la vida, en la micropigmentación con pigmentos naturales, los primeros 15 – 20 días el color del pigmento es más oscuro y después del primer mes aclara o baja el tono hasta un 10 – 20 % del color que se ve los primeros días</w:t>
      </w:r>
      <w:r w:rsidR="00CC5186">
        <w:rPr>
          <w:rFonts w:ascii="Century Gothic" w:hAnsi="Century Gothic"/>
          <w:sz w:val="20"/>
          <w:szCs w:val="20"/>
          <w:highlight w:val="white"/>
        </w:rPr>
        <w:t>.</w:t>
      </w:r>
    </w:p>
    <w:p w14:paraId="29730C99" w14:textId="77777777" w:rsidR="00FA4A49" w:rsidRPr="003A236C" w:rsidRDefault="00FA4A49" w:rsidP="00FA4A49">
      <w:pPr>
        <w:pStyle w:val="Prrafodelista"/>
        <w:ind w:left="142"/>
        <w:jc w:val="both"/>
        <w:rPr>
          <w:rFonts w:ascii="Century Gothic" w:hAnsi="Century Gothic"/>
          <w:sz w:val="20"/>
          <w:szCs w:val="20"/>
          <w:highlight w:val="white"/>
        </w:rPr>
      </w:pPr>
    </w:p>
    <w:p w14:paraId="3DB71F3A"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Soy plenamente consciente de otras </w:t>
      </w:r>
      <w:r w:rsidRPr="0031587B">
        <w:rPr>
          <w:rFonts w:ascii="Century Gothic" w:hAnsi="Century Gothic"/>
          <w:b/>
          <w:bCs/>
          <w:sz w:val="20"/>
          <w:szCs w:val="20"/>
          <w:highlight w:val="white"/>
        </w:rPr>
        <w:t>ALTERNATIVAS DE TRA</w:t>
      </w:r>
      <w:r w:rsidR="002C2C22">
        <w:rPr>
          <w:rFonts w:ascii="Century Gothic" w:hAnsi="Century Gothic"/>
          <w:b/>
          <w:bCs/>
          <w:sz w:val="20"/>
          <w:szCs w:val="20"/>
          <w:highlight w:val="white"/>
        </w:rPr>
        <w:t>TA</w:t>
      </w:r>
      <w:r w:rsidRPr="0031587B">
        <w:rPr>
          <w:rFonts w:ascii="Century Gothic" w:hAnsi="Century Gothic"/>
          <w:b/>
          <w:bCs/>
          <w:sz w:val="20"/>
          <w:szCs w:val="20"/>
          <w:highlight w:val="white"/>
        </w:rPr>
        <w:t>MIENTO</w:t>
      </w:r>
      <w:r w:rsidRPr="003A236C">
        <w:rPr>
          <w:rFonts w:ascii="Century Gothic" w:hAnsi="Century Gothic"/>
          <w:sz w:val="20"/>
          <w:szCs w:val="20"/>
          <w:highlight w:val="white"/>
        </w:rPr>
        <w:t xml:space="preserve">, </w:t>
      </w:r>
      <w:r w:rsidR="00CC5186" w:rsidRPr="009037D1">
        <w:rPr>
          <w:rFonts w:ascii="Century Gothic" w:hAnsi="Century Gothic"/>
          <w:sz w:val="20"/>
          <w:szCs w:val="20"/>
          <w:highlight w:val="white"/>
        </w:rPr>
        <w:t>el uso de una peluca,</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técnica directa de implante, someterme a otros tipos de restauración del cabello, tales como Tira</w:t>
      </w:r>
      <w:r w:rsidR="00CC5186">
        <w:rPr>
          <w:rStyle w:val="Refdenotaalpie"/>
          <w:rFonts w:ascii="Century Gothic" w:hAnsi="Century Gothic"/>
          <w:sz w:val="20"/>
          <w:szCs w:val="20"/>
          <w:highlight w:val="white"/>
        </w:rPr>
        <w:footnoteReference w:id="2"/>
      </w:r>
      <w:r w:rsidR="00CC5186">
        <w:rPr>
          <w:rFonts w:ascii="Century Gothic" w:hAnsi="Century Gothic"/>
          <w:sz w:val="20"/>
          <w:szCs w:val="20"/>
          <w:highlight w:val="white"/>
        </w:rPr>
        <w:t>:</w:t>
      </w:r>
      <w:r w:rsidR="00CC5186" w:rsidRPr="009037D1">
        <w:rPr>
          <w:rFonts w:ascii="Century Gothic" w:hAnsi="Century Gothic"/>
          <w:sz w:val="20"/>
          <w:szCs w:val="20"/>
          <w:highlight w:val="white"/>
        </w:rPr>
        <w:t xml:space="preserve"> y FUE</w:t>
      </w:r>
      <w:r w:rsidR="00CC5186">
        <w:rPr>
          <w:rStyle w:val="Refdenotaalpie"/>
          <w:rFonts w:ascii="Century Gothic" w:hAnsi="Century Gothic"/>
          <w:sz w:val="20"/>
          <w:szCs w:val="20"/>
          <w:highlight w:val="white"/>
        </w:rPr>
        <w:footnoteReference w:id="3"/>
      </w:r>
      <w:r w:rsidR="00CC5186" w:rsidRPr="009037D1">
        <w:rPr>
          <w:rFonts w:ascii="Century Gothic" w:hAnsi="Century Gothic"/>
          <w:sz w:val="20"/>
          <w:szCs w:val="20"/>
          <w:highlight w:val="white"/>
        </w:rPr>
        <w:t>.</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para la restauración de pelo como tratamiento médico farmacológico</w:t>
      </w:r>
      <w:r w:rsidR="00CC5186">
        <w:rPr>
          <w:rFonts w:ascii="Century Gothic" w:hAnsi="Century Gothic"/>
          <w:sz w:val="20"/>
          <w:szCs w:val="20"/>
          <w:highlight w:val="white"/>
        </w:rPr>
        <w:t xml:space="preserve">: </w:t>
      </w:r>
      <w:proofErr w:type="spellStart"/>
      <w:r w:rsidR="00CC5186" w:rsidRPr="009037D1">
        <w:rPr>
          <w:rFonts w:ascii="Century Gothic" w:hAnsi="Century Gothic"/>
          <w:sz w:val="20"/>
          <w:szCs w:val="20"/>
          <w:highlight w:val="white"/>
        </w:rPr>
        <w:t>finasteride</w:t>
      </w:r>
      <w:proofErr w:type="spellEnd"/>
      <w:r w:rsidR="00CC5186" w:rsidRPr="009037D1">
        <w:rPr>
          <w:rFonts w:ascii="Century Gothic" w:hAnsi="Century Gothic"/>
          <w:sz w:val="20"/>
          <w:szCs w:val="20"/>
          <w:highlight w:val="white"/>
        </w:rPr>
        <w:t xml:space="preserve">, minoxidil, multivitamínicos, colágeno, </w:t>
      </w:r>
      <w:proofErr w:type="spellStart"/>
      <w:r w:rsidR="00CC5186" w:rsidRPr="009037D1">
        <w:rPr>
          <w:rFonts w:ascii="Century Gothic" w:hAnsi="Century Gothic"/>
          <w:sz w:val="20"/>
          <w:szCs w:val="20"/>
          <w:highlight w:val="white"/>
        </w:rPr>
        <w:t>dutasteride</w:t>
      </w:r>
      <w:proofErr w:type="spellEnd"/>
      <w:r w:rsidR="00CC5186">
        <w:rPr>
          <w:rFonts w:ascii="Century Gothic" w:hAnsi="Century Gothic"/>
          <w:sz w:val="20"/>
          <w:szCs w:val="20"/>
          <w:highlight w:val="white"/>
        </w:rPr>
        <w:t>.</w:t>
      </w:r>
    </w:p>
    <w:p w14:paraId="3535BF26" w14:textId="77777777" w:rsidR="00CC5186" w:rsidRPr="003A236C" w:rsidRDefault="00CC5186" w:rsidP="00FA4A49">
      <w:pPr>
        <w:pStyle w:val="Prrafodelista"/>
        <w:ind w:left="142"/>
        <w:jc w:val="both"/>
        <w:rPr>
          <w:rFonts w:ascii="Century Gothic" w:hAnsi="Century Gothic"/>
          <w:sz w:val="20"/>
          <w:szCs w:val="20"/>
          <w:highlight w:val="white"/>
        </w:rPr>
      </w:pPr>
    </w:p>
    <w:p w14:paraId="69F2EECB" w14:textId="77777777" w:rsidR="00ED6B0A" w:rsidRDefault="00FA4A49" w:rsidP="00ED6B0A">
      <w:pPr>
        <w:pStyle w:val="Prrafodelista"/>
        <w:ind w:left="142"/>
        <w:jc w:val="both"/>
        <w:rPr>
          <w:rFonts w:ascii="Century Gothic" w:hAnsi="Century Gothic"/>
          <w:b/>
          <w:bCs/>
          <w:sz w:val="20"/>
          <w:szCs w:val="20"/>
          <w:highlight w:val="white"/>
        </w:rPr>
      </w:pPr>
      <w:r w:rsidRPr="003A236C">
        <w:rPr>
          <w:rFonts w:ascii="Century Gothic" w:hAnsi="Century Gothic"/>
          <w:b/>
          <w:bCs/>
          <w:sz w:val="20"/>
          <w:szCs w:val="20"/>
          <w:highlight w:val="white"/>
        </w:rPr>
        <w:t>BENEFICIOS</w:t>
      </w:r>
    </w:p>
    <w:p w14:paraId="27BFC15B" w14:textId="77777777" w:rsidR="00CC353C" w:rsidRPr="00ED6B0A" w:rsidRDefault="00CC353C" w:rsidP="00ED6B0A">
      <w:pPr>
        <w:pStyle w:val="Prrafodelista"/>
        <w:numPr>
          <w:ilvl w:val="0"/>
          <w:numId w:val="23"/>
        </w:numPr>
        <w:jc w:val="both"/>
        <w:rPr>
          <w:rFonts w:ascii="Century Gothic" w:hAnsi="Century Gothic"/>
          <w:b/>
          <w:bCs/>
          <w:sz w:val="20"/>
          <w:szCs w:val="20"/>
          <w:highlight w:val="white"/>
        </w:rPr>
      </w:pPr>
      <w:r w:rsidRPr="002368D2">
        <w:rPr>
          <w:rFonts w:ascii="Century Gothic" w:hAnsi="Century Gothic"/>
          <w:sz w:val="20"/>
          <w:szCs w:val="20"/>
          <w:highlight w:val="white"/>
        </w:rPr>
        <w:t>Mejorar autoestima de los pacientes.</w:t>
      </w:r>
    </w:p>
    <w:p w14:paraId="02699136" w14:textId="77777777" w:rsidR="00CC353C"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Mejorar aspectos psicológicos y sociales en los pacientes con alopecia.</w:t>
      </w:r>
    </w:p>
    <w:p w14:paraId="26F46D3B" w14:textId="77777777" w:rsidR="000A5FC4" w:rsidRPr="000A5FC4"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 xml:space="preserve">Cubrir cicatrices </w:t>
      </w:r>
    </w:p>
    <w:p w14:paraId="0A0F3526" w14:textId="77777777" w:rsidR="000A5FC4" w:rsidRDefault="00ED6B0A" w:rsidP="00ED6B0A">
      <w:pPr>
        <w:numPr>
          <w:ilvl w:val="0"/>
          <w:numId w:val="23"/>
        </w:numPr>
        <w:rPr>
          <w:rFonts w:ascii="Century Gothic" w:hAnsi="Century Gothic"/>
          <w:sz w:val="20"/>
          <w:szCs w:val="20"/>
          <w:highlight w:val="white"/>
        </w:rPr>
      </w:pPr>
      <w:r>
        <w:rPr>
          <w:rFonts w:ascii="Century Gothic" w:hAnsi="Century Gothic"/>
          <w:sz w:val="20"/>
          <w:szCs w:val="20"/>
        </w:rPr>
        <w:t>G</w:t>
      </w:r>
      <w:r w:rsidRPr="000A5FC4">
        <w:rPr>
          <w:rFonts w:ascii="Century Gothic" w:hAnsi="Century Gothic"/>
          <w:sz w:val="20"/>
          <w:szCs w:val="20"/>
        </w:rPr>
        <w:t>enerar ilusión óptica de densidad capilar</w:t>
      </w:r>
    </w:p>
    <w:p w14:paraId="0476AC94"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p>
    <w:p w14:paraId="57C75EF7"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p>
    <w:p w14:paraId="16930239" w14:textId="77777777" w:rsidR="000A5FC4" w:rsidRDefault="000A5FC4" w:rsidP="000A5FC4">
      <w:pPr>
        <w:pStyle w:val="Prrafodelista"/>
        <w:ind w:left="0"/>
        <w:rPr>
          <w:rFonts w:ascii="Century Gothic" w:hAnsi="Century Gothic"/>
          <w:sz w:val="20"/>
          <w:szCs w:val="20"/>
          <w:highlight w:val="white"/>
        </w:rPr>
      </w:pPr>
    </w:p>
    <w:p w14:paraId="20C90C0A" w14:textId="77777777" w:rsidR="000A5FC4" w:rsidRDefault="000A5FC4" w:rsidP="000A5FC4">
      <w:pPr>
        <w:pStyle w:val="Prrafodelista"/>
        <w:ind w:left="0"/>
        <w:rPr>
          <w:rFonts w:ascii="Century Gothic" w:hAnsi="Century Gothic"/>
          <w:sz w:val="20"/>
          <w:szCs w:val="20"/>
        </w:rPr>
      </w:pPr>
      <w:r w:rsidRPr="000A5FC4">
        <w:rPr>
          <w:rFonts w:ascii="Century Gothic" w:hAnsi="Century Gothic"/>
          <w:sz w:val="20"/>
          <w:szCs w:val="20"/>
        </w:rPr>
        <w:t xml:space="preserve">1. </w:t>
      </w:r>
      <w:r w:rsidR="00ED6B0A">
        <w:rPr>
          <w:rFonts w:ascii="Century Gothic" w:hAnsi="Century Gothic"/>
          <w:sz w:val="20"/>
          <w:szCs w:val="20"/>
        </w:rPr>
        <w:t>D</w:t>
      </w:r>
      <w:r w:rsidR="00ED6B0A" w:rsidRPr="000A5FC4">
        <w:rPr>
          <w:rFonts w:ascii="Century Gothic" w:hAnsi="Century Gothic"/>
          <w:sz w:val="20"/>
          <w:szCs w:val="20"/>
        </w:rPr>
        <w:t xml:space="preserve">olor en la zona capilar tratada </w:t>
      </w:r>
    </w:p>
    <w:p w14:paraId="5BDFB279"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2. </w:t>
      </w:r>
      <w:r>
        <w:rPr>
          <w:rFonts w:ascii="Century Gothic" w:hAnsi="Century Gothic"/>
          <w:sz w:val="20"/>
          <w:szCs w:val="20"/>
        </w:rPr>
        <w:t>L</w:t>
      </w:r>
      <w:r w:rsidRPr="000A5FC4">
        <w:rPr>
          <w:rFonts w:ascii="Century Gothic" w:hAnsi="Century Gothic"/>
          <w:sz w:val="20"/>
          <w:szCs w:val="20"/>
        </w:rPr>
        <w:t xml:space="preserve">eve inflamación y posible ardor, infección dérmica (foliculitis, celulitis) </w:t>
      </w:r>
    </w:p>
    <w:p w14:paraId="2FCEB9CE" w14:textId="77777777" w:rsidR="000A5FC4" w:rsidRP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3. </w:t>
      </w:r>
      <w:r>
        <w:rPr>
          <w:rFonts w:ascii="Century Gothic" w:hAnsi="Century Gothic"/>
          <w:sz w:val="20"/>
          <w:szCs w:val="20"/>
        </w:rPr>
        <w:t>A</w:t>
      </w:r>
      <w:r w:rsidRPr="000A5FC4">
        <w:rPr>
          <w:rFonts w:ascii="Century Gothic" w:hAnsi="Century Gothic"/>
          <w:sz w:val="20"/>
          <w:szCs w:val="20"/>
        </w:rPr>
        <w:t>lergias a algún componente de los productos utilizados</w:t>
      </w:r>
    </w:p>
    <w:p w14:paraId="28BAD241" w14:textId="77777777" w:rsidR="00CC353C" w:rsidRDefault="00CC353C" w:rsidP="00CC353C">
      <w:pPr>
        <w:pStyle w:val="Prrafodelista"/>
        <w:ind w:left="0"/>
        <w:rPr>
          <w:rFonts w:ascii="Century Gothic" w:hAnsi="Century Gothic"/>
          <w:sz w:val="20"/>
          <w:szCs w:val="20"/>
          <w:highlight w:val="white"/>
        </w:rPr>
      </w:pPr>
    </w:p>
    <w:p w14:paraId="2220C6DB" w14:textId="77777777" w:rsidR="00ED6B0A" w:rsidRPr="00ED6B0A" w:rsidRDefault="00CC353C" w:rsidP="00ED6B0A">
      <w:pPr>
        <w:tabs>
          <w:tab w:val="left" w:pos="0"/>
          <w:tab w:val="left" w:pos="142"/>
          <w:tab w:val="left" w:pos="4536"/>
        </w:tabs>
        <w:rPr>
          <w:rFonts w:ascii="Century Gothic" w:hAnsi="Century Gothic"/>
          <w:color w:val="FF0000"/>
          <w:sz w:val="20"/>
          <w:szCs w:val="20"/>
        </w:rPr>
      </w:pPr>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p>
    <w:p w14:paraId="5E797EB9" w14:textId="77777777" w:rsidR="00ED6B0A" w:rsidRDefault="00ED6B0A" w:rsidP="00ED6B0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infección activa en cuero cabelludo (</w:t>
      </w:r>
      <w:r w:rsidR="00FF59E3">
        <w:rPr>
          <w:rFonts w:ascii="Century Gothic" w:hAnsi="Century Gothic"/>
          <w:sz w:val="20"/>
          <w:szCs w:val="20"/>
        </w:rPr>
        <w:t xml:space="preserve">viral, </w:t>
      </w:r>
      <w:proofErr w:type="spellStart"/>
      <w:r w:rsidRPr="00ED6B0A">
        <w:rPr>
          <w:rFonts w:ascii="Century Gothic" w:hAnsi="Century Gothic"/>
          <w:sz w:val="20"/>
          <w:szCs w:val="20"/>
        </w:rPr>
        <w:t>micotica</w:t>
      </w:r>
      <w:proofErr w:type="spellEnd"/>
      <w:r w:rsidRPr="00ED6B0A">
        <w:rPr>
          <w:rFonts w:ascii="Century Gothic" w:hAnsi="Century Gothic"/>
          <w:sz w:val="20"/>
          <w:szCs w:val="20"/>
        </w:rPr>
        <w:t>, bacteriana)</w:t>
      </w:r>
      <w:r>
        <w:rPr>
          <w:rFonts w:ascii="Century Gothic" w:hAnsi="Century Gothic"/>
          <w:sz w:val="20"/>
          <w:szCs w:val="20"/>
        </w:rPr>
        <w:t>.</w:t>
      </w:r>
    </w:p>
    <w:p w14:paraId="75FF5DC3" w14:textId="77777777" w:rsidR="00ED6B0A" w:rsidRPr="00ED6B0A" w:rsidRDefault="00ED6B0A" w:rsidP="00ED6B0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Alergias a algún componente de los productos utilizados</w:t>
      </w:r>
    </w:p>
    <w:p w14:paraId="60BD0AE2" w14:textId="77777777" w:rsidR="00ED6B0A" w:rsidRPr="00ED6B0A" w:rsidRDefault="00ED6B0A" w:rsidP="00ED6B0A">
      <w:pPr>
        <w:pStyle w:val="Prrafodelista"/>
        <w:ind w:left="142"/>
        <w:jc w:val="both"/>
        <w:rPr>
          <w:rFonts w:ascii="Century Gothic" w:hAnsi="Century Gothic"/>
          <w:sz w:val="20"/>
          <w:szCs w:val="20"/>
        </w:rPr>
      </w:pPr>
      <w:r>
        <w:rPr>
          <w:rFonts w:ascii="Century Gothic" w:hAnsi="Century Gothic"/>
          <w:sz w:val="20"/>
          <w:szCs w:val="20"/>
        </w:rPr>
        <w:t>3</w:t>
      </w:r>
      <w:r w:rsidRPr="00ED6B0A">
        <w:rPr>
          <w:rFonts w:ascii="Century Gothic" w:hAnsi="Century Gothic"/>
          <w:sz w:val="20"/>
          <w:szCs w:val="20"/>
        </w:rPr>
        <w:t xml:space="preserve">. </w:t>
      </w:r>
      <w:r>
        <w:rPr>
          <w:rFonts w:ascii="Century Gothic" w:hAnsi="Century Gothic"/>
          <w:sz w:val="20"/>
          <w:szCs w:val="20"/>
        </w:rPr>
        <w:t xml:space="preserve">  H</w:t>
      </w:r>
      <w:r w:rsidRPr="00ED6B0A">
        <w:rPr>
          <w:rFonts w:ascii="Century Gothic" w:hAnsi="Century Gothic"/>
          <w:sz w:val="20"/>
          <w:szCs w:val="20"/>
        </w:rPr>
        <w:t>eridas recientes en cuero cabelludo</w:t>
      </w:r>
    </w:p>
    <w:p w14:paraId="4F57627B" w14:textId="77777777" w:rsidR="00ED6B0A" w:rsidRP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3. </w:t>
      </w:r>
      <w:r>
        <w:rPr>
          <w:rFonts w:ascii="Century Gothic" w:hAnsi="Century Gothic"/>
          <w:sz w:val="20"/>
          <w:szCs w:val="20"/>
        </w:rPr>
        <w:t xml:space="preserve">  P</w:t>
      </w:r>
      <w:r w:rsidRPr="00ED6B0A">
        <w:rPr>
          <w:rFonts w:ascii="Century Gothic" w:hAnsi="Century Gothic"/>
          <w:sz w:val="20"/>
          <w:szCs w:val="20"/>
        </w:rPr>
        <w:t>soriasis activa</w:t>
      </w:r>
    </w:p>
    <w:p w14:paraId="6669F57A" w14:textId="77777777" w:rsidR="00ED6B0A" w:rsidRP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4. </w:t>
      </w:r>
      <w:r>
        <w:rPr>
          <w:rFonts w:ascii="Century Gothic" w:hAnsi="Century Gothic"/>
          <w:sz w:val="20"/>
          <w:szCs w:val="20"/>
        </w:rPr>
        <w:t xml:space="preserve">  E</w:t>
      </w:r>
      <w:r w:rsidRPr="00ED6B0A">
        <w:rPr>
          <w:rFonts w:ascii="Century Gothic" w:hAnsi="Century Gothic"/>
          <w:sz w:val="20"/>
          <w:szCs w:val="20"/>
        </w:rPr>
        <w:t>ritema severo</w:t>
      </w:r>
    </w:p>
    <w:p w14:paraId="09FB3FA3" w14:textId="77777777" w:rsidR="00ED6B0A" w:rsidRP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5.  </w:t>
      </w:r>
      <w:r>
        <w:rPr>
          <w:rFonts w:ascii="Century Gothic" w:hAnsi="Century Gothic"/>
          <w:sz w:val="20"/>
          <w:szCs w:val="20"/>
        </w:rPr>
        <w:t xml:space="preserve"> E</w:t>
      </w:r>
      <w:r w:rsidRPr="00ED6B0A">
        <w:rPr>
          <w:rFonts w:ascii="Century Gothic" w:hAnsi="Century Gothic"/>
          <w:sz w:val="20"/>
          <w:szCs w:val="20"/>
        </w:rPr>
        <w:t xml:space="preserve">mbarazo, lactancia </w:t>
      </w:r>
    </w:p>
    <w:p w14:paraId="06C4FC6D" w14:textId="77777777" w:rsidR="00ED6B0A" w:rsidRDefault="00ED6B0A" w:rsidP="00ED6B0A">
      <w:pPr>
        <w:pStyle w:val="Prrafodelista"/>
        <w:ind w:left="142"/>
        <w:jc w:val="both"/>
        <w:rPr>
          <w:rFonts w:ascii="Century Gothic" w:hAnsi="Century Gothic"/>
          <w:sz w:val="20"/>
          <w:szCs w:val="20"/>
        </w:rPr>
      </w:pPr>
      <w:r w:rsidRPr="00ED6B0A">
        <w:rPr>
          <w:rFonts w:ascii="Century Gothic" w:hAnsi="Century Gothic"/>
          <w:sz w:val="20"/>
          <w:szCs w:val="20"/>
        </w:rPr>
        <w:t xml:space="preserve">6. </w:t>
      </w:r>
      <w:r>
        <w:rPr>
          <w:rFonts w:ascii="Century Gothic" w:hAnsi="Century Gothic"/>
          <w:sz w:val="20"/>
          <w:szCs w:val="20"/>
        </w:rPr>
        <w:t xml:space="preserve">  I</w:t>
      </w:r>
      <w:r w:rsidRPr="00ED6B0A">
        <w:rPr>
          <w:rFonts w:ascii="Century Gothic" w:hAnsi="Century Gothic"/>
          <w:sz w:val="20"/>
          <w:szCs w:val="20"/>
        </w:rPr>
        <w:t>mplante capilar reciente (8 meses o menos)</w:t>
      </w:r>
    </w:p>
    <w:p w14:paraId="4E149B84" w14:textId="77777777" w:rsidR="00ED6B0A" w:rsidRPr="003A236C" w:rsidRDefault="00ED6B0A" w:rsidP="00ED6B0A">
      <w:pPr>
        <w:pStyle w:val="Prrafodelista"/>
        <w:ind w:left="142"/>
        <w:jc w:val="both"/>
        <w:rPr>
          <w:rFonts w:ascii="Century Gothic" w:hAnsi="Century Gothic"/>
          <w:sz w:val="20"/>
          <w:szCs w:val="20"/>
          <w:highlight w:val="white"/>
        </w:rPr>
      </w:pPr>
    </w:p>
    <w:p w14:paraId="079F0075" w14:textId="77777777" w:rsidR="00DA2D89" w:rsidRDefault="00DA2D89" w:rsidP="00CC353C">
      <w:pPr>
        <w:pStyle w:val="Prrafodelista"/>
        <w:ind w:left="0"/>
        <w:jc w:val="both"/>
        <w:rPr>
          <w:rFonts w:ascii="Century Gothic" w:hAnsi="Century Gothic"/>
          <w:sz w:val="20"/>
          <w:szCs w:val="20"/>
          <w:highlight w:val="white"/>
        </w:rPr>
      </w:pPr>
    </w:p>
    <w:p w14:paraId="79E13263" w14:textId="77777777" w:rsidR="000A5FC4" w:rsidRPr="002368D2" w:rsidRDefault="000A5FC4" w:rsidP="000A5FC4">
      <w:pPr>
        <w:spacing w:line="256" w:lineRule="auto"/>
        <w:jc w:val="both"/>
        <w:rPr>
          <w:rFonts w:ascii="Century Gothic" w:hAnsi="Century Gothic"/>
          <w:b/>
          <w:bCs/>
          <w:sz w:val="20"/>
          <w:szCs w:val="20"/>
          <w:highlight w:val="white"/>
        </w:rPr>
      </w:pPr>
      <w:r w:rsidRPr="002368D2">
        <w:rPr>
          <w:rFonts w:ascii="Century Gothic" w:hAnsi="Century Gothic"/>
          <w:b/>
          <w:bCs/>
          <w:sz w:val="20"/>
          <w:szCs w:val="20"/>
          <w:highlight w:val="white"/>
        </w:rPr>
        <w:t>RECOMENDACIONES POST</w:t>
      </w:r>
    </w:p>
    <w:p w14:paraId="4F56EE69" w14:textId="77777777" w:rsidR="000A5FC4" w:rsidRPr="000A5FC4" w:rsidRDefault="000A5FC4" w:rsidP="000A5FC4">
      <w:pPr>
        <w:pStyle w:val="Prrafodelista"/>
        <w:ind w:left="0"/>
        <w:jc w:val="both"/>
        <w:rPr>
          <w:rFonts w:ascii="Century Gothic" w:hAnsi="Century Gothic"/>
          <w:sz w:val="20"/>
          <w:szCs w:val="20"/>
        </w:rPr>
      </w:pPr>
      <w:r w:rsidRPr="000A5FC4">
        <w:rPr>
          <w:rFonts w:ascii="Century Gothic" w:hAnsi="Century Gothic"/>
          <w:sz w:val="20"/>
          <w:szCs w:val="20"/>
        </w:rPr>
        <w:t>1.</w:t>
      </w:r>
      <w:r w:rsidR="00ED6B0A">
        <w:rPr>
          <w:rFonts w:ascii="Century Gothic" w:hAnsi="Century Gothic"/>
          <w:sz w:val="20"/>
          <w:szCs w:val="20"/>
        </w:rPr>
        <w:t xml:space="preserve"> A</w:t>
      </w:r>
      <w:r w:rsidR="00ED6B0A" w:rsidRPr="000A5FC4">
        <w:rPr>
          <w:rFonts w:ascii="Century Gothic" w:hAnsi="Century Gothic"/>
          <w:sz w:val="20"/>
          <w:szCs w:val="20"/>
        </w:rPr>
        <w:t>bsténgase de usar cualquier producto</w:t>
      </w:r>
      <w:r w:rsidR="00FF59E3">
        <w:rPr>
          <w:rFonts w:ascii="Century Gothic" w:hAnsi="Century Gothic"/>
          <w:sz w:val="20"/>
          <w:szCs w:val="20"/>
        </w:rPr>
        <w:t xml:space="preserve"> como </w:t>
      </w:r>
      <w:r w:rsidR="00ED6B0A" w:rsidRPr="000A5FC4">
        <w:rPr>
          <w:rFonts w:ascii="Century Gothic" w:hAnsi="Century Gothic"/>
          <w:sz w:val="20"/>
          <w:szCs w:val="20"/>
        </w:rPr>
        <w:t>de</w:t>
      </w:r>
      <w:r w:rsidR="00FF59E3">
        <w:rPr>
          <w:rFonts w:ascii="Century Gothic" w:hAnsi="Century Gothic"/>
          <w:sz w:val="20"/>
          <w:szCs w:val="20"/>
        </w:rPr>
        <w:t xml:space="preserve"> </w:t>
      </w:r>
      <w:r w:rsidR="00ED6B0A" w:rsidRPr="000A5FC4">
        <w:rPr>
          <w:rFonts w:ascii="Century Gothic" w:hAnsi="Century Gothic"/>
          <w:sz w:val="20"/>
          <w:szCs w:val="20"/>
        </w:rPr>
        <w:t>por ejemplo cremas, sueros, exfoliantes cerca del área 2 semanas después de su procedimiento</w:t>
      </w:r>
      <w:r w:rsidR="00ED6B0A">
        <w:rPr>
          <w:rFonts w:ascii="Century Gothic" w:hAnsi="Century Gothic"/>
          <w:sz w:val="20"/>
          <w:szCs w:val="20"/>
        </w:rPr>
        <w:t>.</w:t>
      </w:r>
    </w:p>
    <w:p w14:paraId="55050218"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2.</w:t>
      </w:r>
      <w:r>
        <w:rPr>
          <w:rFonts w:ascii="Century Gothic" w:hAnsi="Century Gothic"/>
          <w:sz w:val="20"/>
          <w:szCs w:val="20"/>
        </w:rPr>
        <w:t xml:space="preserve"> N</w:t>
      </w:r>
      <w:r w:rsidRPr="000A5FC4">
        <w:rPr>
          <w:rFonts w:ascii="Century Gothic" w:hAnsi="Century Gothic"/>
          <w:sz w:val="20"/>
          <w:szCs w:val="20"/>
        </w:rPr>
        <w:t>o retirar las costras formadas luego del procedimiento, aplicar crema cicatrizante y humectante cada 12 horas por 7 días, no toque el área tratada a menos que esté aplicando ungüento</w:t>
      </w:r>
    </w:p>
    <w:p w14:paraId="3C2E254A"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lastRenderedPageBreak/>
        <w:t>3.</w:t>
      </w:r>
      <w:r>
        <w:rPr>
          <w:rFonts w:ascii="Century Gothic" w:hAnsi="Century Gothic"/>
          <w:sz w:val="20"/>
          <w:szCs w:val="20"/>
        </w:rPr>
        <w:t xml:space="preserve"> N</w:t>
      </w:r>
      <w:r w:rsidRPr="000A5FC4">
        <w:rPr>
          <w:rFonts w:ascii="Century Gothic" w:hAnsi="Century Gothic"/>
          <w:sz w:val="20"/>
          <w:szCs w:val="20"/>
        </w:rPr>
        <w:t>o rascarse, frotarse o pellizcar el área tratada, no aplique maquillaje en el área tratada hasta que sane, el retoque se puede realizar después de 20 días,</w:t>
      </w:r>
    </w:p>
    <w:p w14:paraId="5159682A" w14:textId="77777777" w:rsidR="000A5FC4" w:rsidRPr="000A5FC4" w:rsidRDefault="00ED6B0A" w:rsidP="000A5FC4">
      <w:pPr>
        <w:pStyle w:val="Prrafodelista"/>
        <w:ind w:left="0"/>
        <w:jc w:val="both"/>
        <w:rPr>
          <w:rFonts w:ascii="Century Gothic" w:hAnsi="Century Gothic"/>
          <w:sz w:val="20"/>
          <w:szCs w:val="20"/>
        </w:rPr>
      </w:pPr>
      <w:r w:rsidRPr="000A5FC4">
        <w:rPr>
          <w:rFonts w:ascii="Century Gothic" w:hAnsi="Century Gothic"/>
          <w:sz w:val="20"/>
          <w:szCs w:val="20"/>
        </w:rPr>
        <w:t>4.</w:t>
      </w:r>
      <w:r>
        <w:rPr>
          <w:rFonts w:ascii="Century Gothic" w:hAnsi="Century Gothic"/>
          <w:sz w:val="20"/>
          <w:szCs w:val="20"/>
        </w:rPr>
        <w:t xml:space="preserve"> E</w:t>
      </w:r>
      <w:r w:rsidRPr="000A5FC4">
        <w:rPr>
          <w:rFonts w:ascii="Century Gothic" w:hAnsi="Century Gothic"/>
          <w:sz w:val="20"/>
          <w:szCs w:val="20"/>
        </w:rPr>
        <w:t>vitar exposición solar, acudir a piscinas, playa, sauna y turco durante este tiempo, además lavar el cuero cabelludo con agua tibia al siguiente día del procedimiento</w:t>
      </w:r>
    </w:p>
    <w:p w14:paraId="6DFDFCC1" w14:textId="77777777" w:rsidR="000A5FC4" w:rsidRDefault="00ED6B0A" w:rsidP="000A5FC4">
      <w:pPr>
        <w:pStyle w:val="Prrafodelista"/>
        <w:ind w:left="0"/>
        <w:jc w:val="both"/>
        <w:rPr>
          <w:rFonts w:ascii="Century Gothic" w:hAnsi="Century Gothic"/>
          <w:sz w:val="20"/>
          <w:szCs w:val="20"/>
        </w:rPr>
      </w:pPr>
      <w:r>
        <w:rPr>
          <w:rFonts w:ascii="Century Gothic" w:hAnsi="Century Gothic"/>
          <w:sz w:val="20"/>
          <w:szCs w:val="20"/>
        </w:rPr>
        <w:t>5. R</w:t>
      </w:r>
      <w:r w:rsidRPr="000A5FC4">
        <w:rPr>
          <w:rFonts w:ascii="Century Gothic" w:hAnsi="Century Gothic"/>
          <w:sz w:val="20"/>
          <w:szCs w:val="20"/>
        </w:rPr>
        <w:t xml:space="preserve">einiciar </w:t>
      </w:r>
      <w:proofErr w:type="spellStart"/>
      <w:r w:rsidRPr="000A5FC4">
        <w:rPr>
          <w:rFonts w:ascii="Century Gothic" w:hAnsi="Century Gothic"/>
          <w:sz w:val="20"/>
          <w:szCs w:val="20"/>
        </w:rPr>
        <w:t>shampo</w:t>
      </w:r>
      <w:proofErr w:type="spellEnd"/>
      <w:r w:rsidRPr="000A5FC4">
        <w:rPr>
          <w:rFonts w:ascii="Century Gothic" w:hAnsi="Century Gothic"/>
          <w:sz w:val="20"/>
          <w:szCs w:val="20"/>
        </w:rPr>
        <w:t xml:space="preserve"> que no contenga </w:t>
      </w:r>
      <w:r>
        <w:rPr>
          <w:rFonts w:ascii="Century Gothic" w:hAnsi="Century Gothic"/>
          <w:sz w:val="20"/>
          <w:szCs w:val="20"/>
        </w:rPr>
        <w:t xml:space="preserve">ácidos </w:t>
      </w:r>
      <w:r w:rsidRPr="000A5FC4">
        <w:rPr>
          <w:rFonts w:ascii="Century Gothic" w:hAnsi="Century Gothic"/>
          <w:sz w:val="20"/>
          <w:szCs w:val="20"/>
        </w:rPr>
        <w:t>(</w:t>
      </w:r>
      <w:proofErr w:type="spellStart"/>
      <w:r w:rsidRPr="000A5FC4">
        <w:rPr>
          <w:rFonts w:ascii="Century Gothic" w:hAnsi="Century Gothic"/>
          <w:sz w:val="20"/>
          <w:szCs w:val="20"/>
        </w:rPr>
        <w:t>shampo</w:t>
      </w:r>
      <w:proofErr w:type="spellEnd"/>
      <w:r w:rsidRPr="000A5FC4">
        <w:rPr>
          <w:rFonts w:ascii="Century Gothic" w:hAnsi="Century Gothic"/>
          <w:sz w:val="20"/>
          <w:szCs w:val="20"/>
        </w:rPr>
        <w:t xml:space="preserve"> para bebes o espuma post</w:t>
      </w:r>
      <w:r>
        <w:rPr>
          <w:rFonts w:ascii="Century Gothic" w:hAnsi="Century Gothic"/>
          <w:sz w:val="20"/>
          <w:szCs w:val="20"/>
        </w:rPr>
        <w:t xml:space="preserve"> </w:t>
      </w:r>
      <w:r w:rsidRPr="000A5FC4">
        <w:rPr>
          <w:rFonts w:ascii="Century Gothic" w:hAnsi="Century Gothic"/>
          <w:sz w:val="20"/>
          <w:szCs w:val="20"/>
        </w:rPr>
        <w:t xml:space="preserve">implante capilar </w:t>
      </w:r>
      <w:proofErr w:type="gramStart"/>
      <w:r w:rsidRPr="000A5FC4">
        <w:rPr>
          <w:rFonts w:ascii="Century Gothic" w:hAnsi="Century Gothic"/>
          <w:sz w:val="20"/>
          <w:szCs w:val="20"/>
        </w:rPr>
        <w:t>DHI )</w:t>
      </w:r>
      <w:proofErr w:type="gramEnd"/>
      <w:r w:rsidRPr="000A5FC4">
        <w:rPr>
          <w:rFonts w:ascii="Century Gothic" w:hAnsi="Century Gothic"/>
          <w:sz w:val="20"/>
          <w:szCs w:val="20"/>
        </w:rPr>
        <w:t xml:space="preserve"> posterior a 1 semana del procedimiento</w:t>
      </w:r>
      <w:r>
        <w:rPr>
          <w:rFonts w:ascii="Century Gothic" w:hAnsi="Century Gothic"/>
          <w:sz w:val="20"/>
          <w:szCs w:val="20"/>
        </w:rPr>
        <w:t>.</w:t>
      </w:r>
    </w:p>
    <w:p w14:paraId="43D66EBA" w14:textId="77777777" w:rsidR="000A5FC4" w:rsidRDefault="000A5FC4" w:rsidP="000A5FC4">
      <w:pPr>
        <w:pStyle w:val="Prrafodelista"/>
        <w:ind w:left="0"/>
        <w:jc w:val="both"/>
        <w:rPr>
          <w:rFonts w:ascii="Century Gothic" w:hAnsi="Century Gothic"/>
          <w:sz w:val="20"/>
          <w:szCs w:val="20"/>
          <w:highlight w:val="white"/>
        </w:rPr>
      </w:pPr>
    </w:p>
    <w:p w14:paraId="14629DBB" w14:textId="77777777" w:rsidR="00CC353C" w:rsidRDefault="00CC353C" w:rsidP="00CC353C">
      <w:pPr>
        <w:pStyle w:val="Prrafodelista"/>
        <w:ind w:left="0"/>
        <w:jc w:val="both"/>
        <w:rPr>
          <w:rFonts w:ascii="Century Gothic" w:hAnsi="Century Gothic"/>
          <w:sz w:val="20"/>
          <w:szCs w:val="20"/>
          <w:highlight w:val="white"/>
        </w:rPr>
      </w:pPr>
      <w:r>
        <w:rPr>
          <w:rFonts w:ascii="Century Gothic" w:hAnsi="Century Gothic"/>
          <w:sz w:val="20"/>
          <w:szCs w:val="20"/>
          <w:highlight w:val="white"/>
        </w:rPr>
        <w:t xml:space="preserve">También se me explico en la consulta médica que el resultado de dicho procedimiento puede durar entre 1 y 2 años, esto depende de </w:t>
      </w:r>
      <w:proofErr w:type="spellStart"/>
      <w:r>
        <w:rPr>
          <w:rFonts w:ascii="Century Gothic" w:hAnsi="Century Gothic"/>
          <w:sz w:val="20"/>
          <w:szCs w:val="20"/>
          <w:highlight w:val="white"/>
        </w:rPr>
        <w:t>mi</w:t>
      </w:r>
      <w:proofErr w:type="spellEnd"/>
      <w:r>
        <w:rPr>
          <w:rFonts w:ascii="Century Gothic" w:hAnsi="Century Gothic"/>
          <w:sz w:val="20"/>
          <w:szCs w:val="20"/>
          <w:highlight w:val="white"/>
        </w:rPr>
        <w:t xml:space="preserve"> metabolismo y soy consciente que debo realizar nuevamente retoques de micropigmentación capilar cada 1 o 2 años aproximadamente, ya que </w:t>
      </w:r>
      <w:r w:rsidR="00355345">
        <w:rPr>
          <w:rFonts w:ascii="Century Gothic" w:hAnsi="Century Gothic"/>
          <w:sz w:val="20"/>
          <w:szCs w:val="20"/>
          <w:highlight w:val="white"/>
        </w:rPr>
        <w:t>los pigmentos naturales aplicados en la piel nunca perduran</w:t>
      </w:r>
      <w:r>
        <w:rPr>
          <w:rFonts w:ascii="Century Gothic" w:hAnsi="Century Gothic"/>
          <w:sz w:val="20"/>
          <w:szCs w:val="20"/>
          <w:highlight w:val="white"/>
        </w:rPr>
        <w:t xml:space="preserve"> y tienden aclara</w:t>
      </w:r>
      <w:r w:rsidR="00355345">
        <w:rPr>
          <w:rFonts w:ascii="Century Gothic" w:hAnsi="Century Gothic"/>
          <w:sz w:val="20"/>
          <w:szCs w:val="20"/>
          <w:highlight w:val="white"/>
        </w:rPr>
        <w:t>r</w:t>
      </w:r>
      <w:r>
        <w:rPr>
          <w:rFonts w:ascii="Century Gothic" w:hAnsi="Century Gothic"/>
          <w:sz w:val="20"/>
          <w:szCs w:val="20"/>
          <w:highlight w:val="white"/>
        </w:rPr>
        <w:t>se</w:t>
      </w:r>
      <w:r w:rsidR="00355345">
        <w:rPr>
          <w:rFonts w:ascii="Century Gothic" w:hAnsi="Century Gothic"/>
          <w:sz w:val="20"/>
          <w:szCs w:val="20"/>
          <w:highlight w:val="white"/>
        </w:rPr>
        <w:t>.</w:t>
      </w:r>
    </w:p>
    <w:p w14:paraId="2649BF57" w14:textId="77777777" w:rsidR="00355345" w:rsidRDefault="00355345" w:rsidP="00CC353C">
      <w:pPr>
        <w:pStyle w:val="Prrafodelista"/>
        <w:ind w:left="0"/>
        <w:jc w:val="both"/>
        <w:rPr>
          <w:rFonts w:ascii="Century Gothic" w:hAnsi="Century Gothic"/>
          <w:sz w:val="20"/>
          <w:szCs w:val="20"/>
          <w:highlight w:val="white"/>
        </w:rPr>
      </w:pPr>
    </w:p>
    <w:p w14:paraId="763E2D1E" w14:textId="77777777" w:rsidR="00895638" w:rsidRDefault="0064635D" w:rsidP="00CC353C">
      <w:pPr>
        <w:pStyle w:val="Prrafodelista"/>
        <w:ind w:left="0"/>
        <w:jc w:val="both"/>
        <w:rPr>
          <w:rFonts w:ascii="Century Gothic" w:hAnsi="Century Gothic"/>
          <w:sz w:val="20"/>
          <w:szCs w:val="20"/>
          <w:highlight w:val="white"/>
        </w:rPr>
      </w:pPr>
      <w:bookmarkStart w:id="1" w:name="_Hlk139959993"/>
      <w:r>
        <w:rPr>
          <w:rFonts w:ascii="Century Gothic" w:hAnsi="Century Gothic"/>
          <w:sz w:val="20"/>
          <w:szCs w:val="20"/>
          <w:highlight w:val="white"/>
        </w:rPr>
        <w:t xml:space="preserve">Este procedimiento se realiza con una maquina especial para </w:t>
      </w:r>
      <w:proofErr w:type="gramStart"/>
      <w:r>
        <w:rPr>
          <w:rFonts w:ascii="Century Gothic" w:hAnsi="Century Gothic"/>
          <w:sz w:val="20"/>
          <w:szCs w:val="20"/>
          <w:highlight w:val="white"/>
        </w:rPr>
        <w:t>pigmentación  y</w:t>
      </w:r>
      <w:proofErr w:type="gramEnd"/>
      <w:r>
        <w:rPr>
          <w:rFonts w:ascii="Century Gothic" w:hAnsi="Century Gothic"/>
          <w:sz w:val="20"/>
          <w:szCs w:val="20"/>
          <w:highlight w:val="white"/>
        </w:rPr>
        <w:t xml:space="preserve"> según la zona se utiliza una aguja fina de una o tres puntas y es un procedimiento realizado solo por </w:t>
      </w:r>
      <w:bookmarkEnd w:id="1"/>
      <w:proofErr w:type="spellStart"/>
      <w:r>
        <w:rPr>
          <w:rFonts w:ascii="Century Gothic" w:hAnsi="Century Gothic"/>
          <w:sz w:val="20"/>
          <w:szCs w:val="20"/>
          <w:highlight w:val="white"/>
        </w:rPr>
        <w:t>m</w:t>
      </w:r>
      <w:r w:rsidR="00536A48">
        <w:rPr>
          <w:rFonts w:ascii="Century Gothic" w:hAnsi="Century Gothic"/>
          <w:sz w:val="20"/>
          <w:szCs w:val="20"/>
          <w:highlight w:val="white"/>
        </w:rPr>
        <w:t>icropigmentador</w:t>
      </w:r>
      <w:proofErr w:type="spellEnd"/>
      <w:r>
        <w:rPr>
          <w:rFonts w:ascii="Century Gothic" w:hAnsi="Century Gothic"/>
          <w:sz w:val="20"/>
          <w:szCs w:val="20"/>
          <w:highlight w:val="white"/>
        </w:rPr>
        <w:t xml:space="preserve"> entrenado con certificado de formación.</w:t>
      </w:r>
    </w:p>
    <w:p w14:paraId="4A55C0CC" w14:textId="77777777" w:rsidR="0064635D" w:rsidRDefault="0064635D" w:rsidP="00CC353C">
      <w:pPr>
        <w:pStyle w:val="Prrafodelista"/>
        <w:ind w:left="0"/>
        <w:jc w:val="both"/>
        <w:rPr>
          <w:rFonts w:ascii="Century Gothic" w:hAnsi="Century Gothic"/>
          <w:sz w:val="20"/>
          <w:szCs w:val="20"/>
          <w:highlight w:val="white"/>
        </w:rPr>
      </w:pPr>
    </w:p>
    <w:p w14:paraId="56D23756" w14:textId="77777777" w:rsidR="00895638" w:rsidRPr="00F54AFB" w:rsidRDefault="00895638" w:rsidP="00895638">
      <w:pPr>
        <w:ind w:hanging="2"/>
        <w:jc w:val="both"/>
        <w:rPr>
          <w:rFonts w:ascii="Century Gothic" w:eastAsia="Century Gothic" w:hAnsi="Century Gothic" w:cs="Century Gothic"/>
          <w:sz w:val="20"/>
          <w:szCs w:val="20"/>
        </w:rPr>
      </w:pPr>
      <w:r w:rsidRPr="00304B0B">
        <w:rPr>
          <w:rFonts w:ascii="Century Gothic" w:eastAsia="Century Gothic" w:hAnsi="Century Gothic" w:cs="Century Gothic"/>
          <w:sz w:val="20"/>
          <w:szCs w:val="20"/>
        </w:rPr>
        <w:t>Entiendo</w:t>
      </w:r>
      <w:r w:rsidR="009430F2">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acepto</w:t>
      </w:r>
      <w:r w:rsidR="009430F2">
        <w:rPr>
          <w:rFonts w:ascii="Century Gothic" w:eastAsia="Century Gothic" w:hAnsi="Century Gothic" w:cs="Century Gothic"/>
          <w:sz w:val="20"/>
          <w:szCs w:val="20"/>
        </w:rPr>
        <w:t xml:space="preserve"> </w:t>
      </w:r>
      <w:r w:rsidR="009430F2">
        <w:rPr>
          <w:rFonts w:ascii="Century Gothic" w:eastAsia="Century Gothic" w:hAnsi="Century Gothic" w:cs="Century Gothic"/>
          <w:sz w:val="20"/>
          <w:szCs w:val="20"/>
          <w:highlight w:val="white"/>
        </w:rPr>
        <w:t>y me han informado de forma clara y expresa</w:t>
      </w:r>
      <w:r>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que</w:t>
      </w:r>
      <w:r>
        <w:rPr>
          <w:rFonts w:ascii="Century Gothic" w:eastAsia="Century Gothic" w:hAnsi="Century Gothic" w:cs="Century Gothic"/>
          <w:sz w:val="20"/>
          <w:szCs w:val="20"/>
        </w:rPr>
        <w:t xml:space="preserve"> en una cicatriz  y </w:t>
      </w:r>
      <w:r w:rsidR="00A45A95">
        <w:rPr>
          <w:rFonts w:ascii="Century Gothic" w:eastAsia="Century Gothic" w:hAnsi="Century Gothic" w:cs="Century Gothic"/>
          <w:sz w:val="20"/>
          <w:szCs w:val="20"/>
        </w:rPr>
        <w:t xml:space="preserve"> que </w:t>
      </w:r>
      <w:r>
        <w:rPr>
          <w:rFonts w:ascii="Century Gothic" w:eastAsia="Century Gothic" w:hAnsi="Century Gothic" w:cs="Century Gothic"/>
          <w:sz w:val="20"/>
          <w:szCs w:val="20"/>
        </w:rPr>
        <w:t>en</w:t>
      </w:r>
      <w:r w:rsidRPr="00304B0B">
        <w:rPr>
          <w:rFonts w:ascii="Century Gothic" w:eastAsia="Century Gothic" w:hAnsi="Century Gothic" w:cs="Century Gothic"/>
          <w:sz w:val="20"/>
          <w:szCs w:val="20"/>
        </w:rPr>
        <w:t xml:space="preserve"> todo procedimiento previo (FUT y/o FUE)</w:t>
      </w:r>
      <w:r>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 xml:space="preserve">puede </w:t>
      </w:r>
      <w:r w:rsidR="00833E4E">
        <w:rPr>
          <w:rFonts w:ascii="Century Gothic" w:eastAsia="Century Gothic" w:hAnsi="Century Gothic" w:cs="Century Gothic"/>
          <w:sz w:val="20"/>
          <w:szCs w:val="20"/>
        </w:rPr>
        <w:t>ocasionar</w:t>
      </w:r>
      <w:r w:rsidRPr="00304B0B">
        <w:rPr>
          <w:rFonts w:ascii="Century Gothic" w:eastAsia="Century Gothic" w:hAnsi="Century Gothic" w:cs="Century Gothic"/>
          <w:sz w:val="20"/>
          <w:szCs w:val="20"/>
        </w:rPr>
        <w:t xml:space="preserve"> una fibrosis modera o severa </w:t>
      </w:r>
      <w:r w:rsidR="00A45A95">
        <w:rPr>
          <w:rFonts w:ascii="Century Gothic" w:eastAsia="Century Gothic" w:hAnsi="Century Gothic" w:cs="Century Gothic"/>
          <w:sz w:val="20"/>
          <w:szCs w:val="20"/>
        </w:rPr>
        <w:t>(</w:t>
      </w:r>
      <w:r w:rsidRPr="00304B0B">
        <w:rPr>
          <w:rFonts w:ascii="Century Gothic" w:eastAsia="Century Gothic" w:hAnsi="Century Gothic" w:cs="Century Gothic"/>
          <w:sz w:val="20"/>
          <w:szCs w:val="20"/>
        </w:rPr>
        <w:t>en la zona receptora</w:t>
      </w:r>
      <w:r w:rsidR="007F21B0">
        <w:rPr>
          <w:rFonts w:ascii="Century Gothic" w:eastAsia="Century Gothic" w:hAnsi="Century Gothic" w:cs="Century Gothic"/>
          <w:sz w:val="20"/>
          <w:szCs w:val="20"/>
        </w:rPr>
        <w:t xml:space="preserve"> – parte superior de la cabeza o zona occipital y temporal en caso de </w:t>
      </w:r>
      <w:proofErr w:type="spellStart"/>
      <w:r w:rsidR="007F21B0">
        <w:rPr>
          <w:rFonts w:ascii="Century Gothic" w:eastAsia="Century Gothic" w:hAnsi="Century Gothic" w:cs="Century Gothic"/>
          <w:sz w:val="20"/>
          <w:szCs w:val="20"/>
        </w:rPr>
        <w:t>micropigmentarla</w:t>
      </w:r>
      <w:proofErr w:type="spellEnd"/>
      <w:r w:rsidR="007F21B0">
        <w:rPr>
          <w:rFonts w:ascii="Century Gothic" w:eastAsia="Century Gothic" w:hAnsi="Century Gothic" w:cs="Century Gothic"/>
          <w:sz w:val="20"/>
          <w:szCs w:val="20"/>
        </w:rPr>
        <w:t xml:space="preserve"> posterior a una extracción técnica FUE O FUT que deja cicatrices o espacios visibles</w:t>
      </w:r>
      <w:r w:rsidR="00A45A95">
        <w:rPr>
          <w:rFonts w:ascii="Century Gothic" w:eastAsia="Century Gothic" w:hAnsi="Century Gothic" w:cs="Century Gothic"/>
          <w:sz w:val="20"/>
          <w:szCs w:val="20"/>
        </w:rPr>
        <w:t>)</w:t>
      </w:r>
      <w:r>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lo cual disminuirá</w:t>
      </w:r>
      <w:r>
        <w:rPr>
          <w:rFonts w:ascii="Century Gothic" w:eastAsia="Century Gothic" w:hAnsi="Century Gothic" w:cs="Century Gothic"/>
          <w:sz w:val="20"/>
          <w:szCs w:val="20"/>
        </w:rPr>
        <w:t xml:space="preserve"> y no captará el color del pigmento de la micropigmentación </w:t>
      </w:r>
      <w:r w:rsidRPr="00304B0B">
        <w:rPr>
          <w:rFonts w:ascii="Century Gothic" w:eastAsia="Century Gothic" w:hAnsi="Century Gothic" w:cs="Century Gothic"/>
          <w:sz w:val="20"/>
          <w:szCs w:val="20"/>
        </w:rPr>
        <w:t xml:space="preserve">en un </w:t>
      </w:r>
      <w:r w:rsidR="007F21B0">
        <w:rPr>
          <w:rFonts w:ascii="Century Gothic" w:eastAsia="Century Gothic" w:hAnsi="Century Gothic" w:cs="Century Gothic"/>
          <w:sz w:val="20"/>
          <w:szCs w:val="20"/>
        </w:rPr>
        <w:t>7</w:t>
      </w:r>
      <w:r>
        <w:rPr>
          <w:rFonts w:ascii="Century Gothic" w:eastAsia="Century Gothic" w:hAnsi="Century Gothic" w:cs="Century Gothic"/>
          <w:sz w:val="20"/>
          <w:szCs w:val="20"/>
        </w:rPr>
        <w:t>0-</w:t>
      </w:r>
      <w:r w:rsidR="007F21B0">
        <w:rPr>
          <w:rFonts w:ascii="Century Gothic" w:eastAsia="Century Gothic" w:hAnsi="Century Gothic" w:cs="Century Gothic"/>
          <w:sz w:val="20"/>
          <w:szCs w:val="20"/>
        </w:rPr>
        <w:t>9</w:t>
      </w:r>
      <w:r>
        <w:rPr>
          <w:rFonts w:ascii="Century Gothic" w:eastAsia="Century Gothic" w:hAnsi="Century Gothic" w:cs="Century Gothic"/>
          <w:sz w:val="20"/>
          <w:szCs w:val="20"/>
        </w:rPr>
        <w:t xml:space="preserve">0% </w:t>
      </w:r>
      <w:r w:rsidRPr="00F54AFB">
        <w:rPr>
          <w:rFonts w:ascii="Century Gothic" w:eastAsia="Century Gothic" w:hAnsi="Century Gothic" w:cs="Century Gothic"/>
          <w:sz w:val="20"/>
          <w:szCs w:val="20"/>
        </w:rPr>
        <w:t xml:space="preserve"> por lo que será necesario realizar 2 o más sesiones</w:t>
      </w:r>
      <w:r>
        <w:rPr>
          <w:rFonts w:ascii="Century Gothic" w:eastAsia="Century Gothic" w:hAnsi="Century Gothic" w:cs="Century Gothic"/>
          <w:sz w:val="20"/>
          <w:szCs w:val="20"/>
        </w:rPr>
        <w:t xml:space="preserve"> </w:t>
      </w:r>
      <w:r w:rsidRPr="00300710">
        <w:rPr>
          <w:rFonts w:ascii="Century Gothic" w:eastAsia="Century Gothic" w:hAnsi="Century Gothic" w:cs="Century Gothic"/>
          <w:sz w:val="20"/>
          <w:szCs w:val="20"/>
        </w:rPr>
        <w:t>en la zona</w:t>
      </w:r>
      <w:r>
        <w:rPr>
          <w:rFonts w:ascii="Century Gothic" w:eastAsia="Century Gothic" w:hAnsi="Century Gothic" w:cs="Century Gothic"/>
          <w:sz w:val="20"/>
          <w:szCs w:val="20"/>
        </w:rPr>
        <w:t xml:space="preserve">; </w:t>
      </w:r>
      <w:r w:rsidRPr="00304B0B">
        <w:rPr>
          <w:rFonts w:ascii="Century Gothic" w:eastAsia="Century Gothic" w:hAnsi="Century Gothic" w:cs="Century Gothic"/>
          <w:sz w:val="20"/>
          <w:szCs w:val="20"/>
        </w:rPr>
        <w:t xml:space="preserve">por lo cual entiendo que los resultados de </w:t>
      </w:r>
      <w:r>
        <w:rPr>
          <w:rFonts w:ascii="Century Gothic" w:eastAsia="Century Gothic" w:hAnsi="Century Gothic" w:cs="Century Gothic"/>
          <w:sz w:val="20"/>
          <w:szCs w:val="20"/>
        </w:rPr>
        <w:t>la micropigmentación</w:t>
      </w:r>
      <w:r w:rsidRPr="00304B0B">
        <w:rPr>
          <w:rFonts w:ascii="Century Gothic" w:eastAsia="Century Gothic" w:hAnsi="Century Gothic" w:cs="Century Gothic"/>
          <w:sz w:val="20"/>
          <w:szCs w:val="20"/>
        </w:rPr>
        <w:t xml:space="preserve"> no serán iguales a l</w:t>
      </w:r>
      <w:r w:rsidR="007F21B0">
        <w:rPr>
          <w:rFonts w:ascii="Century Gothic" w:eastAsia="Century Gothic" w:hAnsi="Century Gothic" w:cs="Century Gothic"/>
          <w:sz w:val="20"/>
          <w:szCs w:val="20"/>
        </w:rPr>
        <w:t>a</w:t>
      </w:r>
      <w:r w:rsidRPr="00304B0B">
        <w:rPr>
          <w:rFonts w:ascii="Century Gothic" w:eastAsia="Century Gothic" w:hAnsi="Century Gothic" w:cs="Century Gothic"/>
          <w:sz w:val="20"/>
          <w:szCs w:val="20"/>
        </w:rPr>
        <w:t xml:space="preserve">s de un procedimiento </w:t>
      </w:r>
      <w:r w:rsidR="007F21B0">
        <w:rPr>
          <w:rFonts w:ascii="Century Gothic" w:eastAsia="Century Gothic" w:hAnsi="Century Gothic" w:cs="Century Gothic"/>
          <w:sz w:val="20"/>
          <w:szCs w:val="20"/>
        </w:rPr>
        <w:t>por</w:t>
      </w:r>
      <w:r w:rsidRPr="00304B0B">
        <w:rPr>
          <w:rFonts w:ascii="Century Gothic" w:eastAsia="Century Gothic" w:hAnsi="Century Gothic" w:cs="Century Gothic"/>
          <w:sz w:val="20"/>
          <w:szCs w:val="20"/>
        </w:rPr>
        <w:t xml:space="preserve"> primera vez</w:t>
      </w:r>
      <w:r w:rsidR="007F21B0">
        <w:rPr>
          <w:rFonts w:ascii="Century Gothic" w:eastAsia="Century Gothic" w:hAnsi="Century Gothic" w:cs="Century Gothic"/>
          <w:sz w:val="20"/>
          <w:szCs w:val="20"/>
        </w:rPr>
        <w:t xml:space="preserve"> (piel virgen)</w:t>
      </w:r>
      <w:r w:rsidRPr="00304B0B">
        <w:rPr>
          <w:rFonts w:ascii="Century Gothic" w:eastAsia="Century Gothic" w:hAnsi="Century Gothic" w:cs="Century Gothic"/>
          <w:sz w:val="20"/>
          <w:szCs w:val="20"/>
        </w:rPr>
        <w:t xml:space="preserve"> </w:t>
      </w:r>
      <w:r w:rsidRPr="00F54AFB">
        <w:rPr>
          <w:rFonts w:ascii="Century Gothic" w:eastAsia="Century Gothic" w:hAnsi="Century Gothic" w:cs="Century Gothic"/>
          <w:sz w:val="20"/>
          <w:szCs w:val="20"/>
        </w:rPr>
        <w:t xml:space="preserve"> y es probable que algunas áreas con fibrosis severa no capten bien el pigmento</w:t>
      </w:r>
      <w:r>
        <w:rPr>
          <w:rFonts w:ascii="Century Gothic" w:eastAsia="Century Gothic" w:hAnsi="Century Gothic" w:cs="Century Gothic"/>
          <w:sz w:val="20"/>
          <w:szCs w:val="20"/>
        </w:rPr>
        <w:t>.</w:t>
      </w:r>
    </w:p>
    <w:p w14:paraId="59A1C74A" w14:textId="77777777" w:rsidR="00CC353C" w:rsidRDefault="00CC353C" w:rsidP="00CC353C">
      <w:pPr>
        <w:pStyle w:val="Prrafodelista"/>
        <w:ind w:left="0"/>
        <w:jc w:val="both"/>
        <w:rPr>
          <w:rFonts w:ascii="Century Gothic" w:hAnsi="Century Gothic"/>
          <w:sz w:val="20"/>
          <w:szCs w:val="20"/>
          <w:highlight w:val="white"/>
        </w:rPr>
      </w:pPr>
    </w:p>
    <w:p w14:paraId="2E67550D" w14:textId="77777777" w:rsidR="00FA4A49" w:rsidRPr="003A236C" w:rsidRDefault="00FA4A49" w:rsidP="00CC353C">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4D368E2B" w14:textId="77777777" w:rsidR="00FA4A49" w:rsidRPr="003A236C" w:rsidRDefault="00FA4A49" w:rsidP="00CC353C">
      <w:pPr>
        <w:pStyle w:val="Prrafodelista"/>
        <w:ind w:left="0"/>
        <w:jc w:val="both"/>
        <w:rPr>
          <w:rFonts w:ascii="Century Gothic" w:hAnsi="Century Gothic"/>
          <w:sz w:val="20"/>
          <w:szCs w:val="20"/>
          <w:highlight w:val="white"/>
        </w:rPr>
      </w:pPr>
    </w:p>
    <w:p w14:paraId="40F8D52C" w14:textId="77777777" w:rsidR="00FA4A49" w:rsidRDefault="00FA4A49" w:rsidP="00FA4A49">
      <w:pPr>
        <w:spacing w:after="160"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2516D2C0" w14:textId="77777777" w:rsidR="001532E8" w:rsidRDefault="001532E8" w:rsidP="00FA4A49">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779FDA73" w14:textId="77777777" w:rsidR="00CC5186" w:rsidRPr="002368D2" w:rsidRDefault="00CC5186" w:rsidP="00CC5186">
      <w:pPr>
        <w:contextualSpacing/>
        <w:jc w:val="both"/>
        <w:rPr>
          <w:rFonts w:ascii="Century Gothic" w:hAnsi="Century Gothic"/>
          <w:sz w:val="20"/>
          <w:szCs w:val="20"/>
          <w:highlight w:val="white"/>
        </w:rPr>
      </w:pPr>
      <w:bookmarkStart w:id="2" w:name="_Hlk117170092"/>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bookmarkEnd w:id="2"/>
    <w:p w14:paraId="4A8C71A7" w14:textId="77777777" w:rsidR="00CC5186" w:rsidRPr="002368D2" w:rsidRDefault="00CC5186" w:rsidP="00CC5186">
      <w:pPr>
        <w:contextualSpacing/>
        <w:jc w:val="both"/>
        <w:rPr>
          <w:rFonts w:ascii="Century Gothic" w:hAnsi="Century Gothic"/>
          <w:sz w:val="20"/>
          <w:szCs w:val="20"/>
          <w:highlight w:val="white"/>
        </w:rPr>
      </w:pPr>
    </w:p>
    <w:p w14:paraId="08F0E186"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SI                  </w:t>
      </w:r>
      <w:r w:rsidRPr="002368D2">
        <w:rPr>
          <w:rFonts w:ascii="Century Gothic" w:hAnsi="Century Gothic"/>
          <w:sz w:val="20"/>
          <w:szCs w:val="20"/>
          <w:highlight w:val="white"/>
        </w:rPr>
        <w:tab/>
        <w:t>NO</w:t>
      </w:r>
    </w:p>
    <w:p w14:paraId="1C087A98"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Seminarios DHI                                                             _x_                </w:t>
      </w:r>
      <w:r w:rsidRPr="002368D2">
        <w:rPr>
          <w:rFonts w:ascii="Century Gothic" w:hAnsi="Century Gothic"/>
          <w:sz w:val="20"/>
          <w:szCs w:val="20"/>
          <w:highlight w:val="white"/>
        </w:rPr>
        <w:tab/>
        <w:t>__</w:t>
      </w:r>
    </w:p>
    <w:p w14:paraId="0C53D371"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Reuniones médicas y del personal de DHI               </w:t>
      </w:r>
      <w:r w:rsidRPr="002368D2">
        <w:rPr>
          <w:rFonts w:ascii="Century Gothic" w:hAnsi="Century Gothic"/>
          <w:sz w:val="20"/>
          <w:szCs w:val="20"/>
          <w:highlight w:val="white"/>
        </w:rPr>
        <w:tab/>
        <w:t xml:space="preserve">_x_                 </w:t>
      </w:r>
      <w:r w:rsidRPr="002368D2">
        <w:rPr>
          <w:rFonts w:ascii="Century Gothic" w:hAnsi="Century Gothic"/>
          <w:sz w:val="20"/>
          <w:szCs w:val="20"/>
          <w:highlight w:val="white"/>
        </w:rPr>
        <w:tab/>
        <w:t>__</w:t>
      </w:r>
    </w:p>
    <w:p w14:paraId="06E34EB3"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visible)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__                 </w:t>
      </w:r>
      <w:r w:rsidRPr="002368D2">
        <w:rPr>
          <w:rFonts w:ascii="Century Gothic" w:hAnsi="Century Gothic"/>
          <w:sz w:val="20"/>
          <w:szCs w:val="20"/>
          <w:highlight w:val="white"/>
        </w:rPr>
        <w:tab/>
        <w:t>__</w:t>
      </w:r>
    </w:p>
    <w:p w14:paraId="594EE8CA"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cubierta)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__                 </w:t>
      </w:r>
      <w:r w:rsidRPr="002368D2">
        <w:rPr>
          <w:rFonts w:ascii="Century Gothic" w:hAnsi="Century Gothic"/>
          <w:sz w:val="20"/>
          <w:szCs w:val="20"/>
          <w:highlight w:val="white"/>
        </w:rPr>
        <w:tab/>
        <w:t>__</w:t>
      </w:r>
    </w:p>
    <w:p w14:paraId="43457D53" w14:textId="77777777" w:rsidR="00CC5186"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Publicaciones exclusivamente en revistas científicas   __                 </w:t>
      </w:r>
      <w:r w:rsidRPr="002368D2">
        <w:rPr>
          <w:rFonts w:ascii="Century Gothic" w:hAnsi="Century Gothic"/>
          <w:sz w:val="20"/>
          <w:szCs w:val="20"/>
          <w:highlight w:val="white"/>
        </w:rPr>
        <w:tab/>
        <w:t>__</w:t>
      </w:r>
    </w:p>
    <w:p w14:paraId="5BE5C13A" w14:textId="77777777" w:rsidR="00CC5186" w:rsidRPr="002368D2" w:rsidRDefault="00CC5186" w:rsidP="00CC5186">
      <w:pPr>
        <w:spacing w:line="256" w:lineRule="auto"/>
        <w:jc w:val="both"/>
        <w:rPr>
          <w:rFonts w:ascii="Century Gothic" w:hAnsi="Century Gothic"/>
          <w:sz w:val="20"/>
          <w:szCs w:val="20"/>
          <w:highlight w:val="white"/>
        </w:rPr>
      </w:pPr>
    </w:p>
    <w:p w14:paraId="1832B360" w14:textId="77777777" w:rsidR="00CC5186" w:rsidRPr="003A236C" w:rsidRDefault="00CC5186" w:rsidP="00CC5186">
      <w:pPr>
        <w:spacing w:after="160" w:line="256" w:lineRule="auto"/>
        <w:jc w:val="both"/>
        <w:rPr>
          <w:rFonts w:ascii="Century Gothic" w:hAnsi="Century Gothic"/>
          <w:sz w:val="20"/>
          <w:szCs w:val="20"/>
          <w:highlight w:val="white"/>
        </w:rPr>
      </w:pPr>
      <w:r w:rsidRPr="002368D2">
        <w:rPr>
          <w:rFonts w:ascii="Century Gothic" w:hAnsi="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p>
    <w:p w14:paraId="6C183387" w14:textId="77777777" w:rsidR="009430F2" w:rsidRDefault="009430F2" w:rsidP="009430F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77DB115" w14:textId="70892838" w:rsidR="009430F2" w:rsidRDefault="009430F2" w:rsidP="009430F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653E3E" w:rsidRPr="00653E3E">
        <w:rPr>
          <w:rFonts w:ascii="Century Gothic" w:hAnsi="Century Gothic"/>
          <w:b/>
          <w:bCs/>
          <w:sz w:val="22"/>
          <w:szCs w:val="22"/>
        </w:rPr>
        <w:t>{{doctor}}</w:t>
      </w:r>
      <w:r w:rsidRPr="00653E3E">
        <w:rPr>
          <w:rFonts w:ascii="Century Gothic" w:hAnsi="Century Gothic"/>
          <w:sz w:val="22"/>
          <w:szCs w:val="22"/>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2BFF7A53" w14:textId="77777777" w:rsidR="009430F2" w:rsidRDefault="009430F2" w:rsidP="009430F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03049A32" w14:textId="77777777" w:rsidR="009F3621" w:rsidRPr="009F3621" w:rsidRDefault="009F3621" w:rsidP="009F3621">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A1DCB" w:rsidRPr="005510E0">
        <w:rPr>
          <w:rFonts w:ascii="Century Gothic" w:hAnsi="Century Gothic"/>
          <w:sz w:val="20"/>
          <w:szCs w:val="20"/>
          <w:highlight w:val="white"/>
          <w:lang w:val="es"/>
        </w:rPr>
        <w:t xml:space="preserve">DHI </w:t>
      </w:r>
      <w:r w:rsidR="000A1DCB" w:rsidRPr="00707AC4">
        <w:rPr>
          <w:rFonts w:ascii="Century Gothic" w:hAnsi="Century Gothic"/>
          <w:sz w:val="20"/>
          <w:szCs w:val="20"/>
          <w:lang w:val="es"/>
        </w:rPr>
        <w:t>GLOBAL HAIR RESTAURATION COLOMBIA S</w:t>
      </w:r>
      <w:r w:rsidR="000A1DCB">
        <w:rPr>
          <w:rFonts w:ascii="Century Gothic" w:hAnsi="Century Gothic"/>
          <w:sz w:val="20"/>
          <w:szCs w:val="20"/>
          <w:lang w:val="es"/>
        </w:rPr>
        <w:t>.</w:t>
      </w:r>
      <w:r w:rsidR="000A1DCB" w:rsidRPr="00707AC4">
        <w:rPr>
          <w:rFonts w:ascii="Century Gothic" w:hAnsi="Century Gothic"/>
          <w:sz w:val="20"/>
          <w:szCs w:val="20"/>
          <w:lang w:val="es"/>
        </w:rPr>
        <w:t>A</w:t>
      </w:r>
      <w:r w:rsidR="000A1DCB">
        <w:rPr>
          <w:rFonts w:ascii="Century Gothic" w:hAnsi="Century Gothic"/>
          <w:sz w:val="20"/>
          <w:szCs w:val="20"/>
          <w:lang w:val="es"/>
        </w:rPr>
        <w:t>.</w:t>
      </w:r>
      <w:r w:rsidR="000A1DCB" w:rsidRPr="00707AC4">
        <w:rPr>
          <w:rFonts w:ascii="Century Gothic" w:hAnsi="Century Gothic"/>
          <w:sz w:val="20"/>
          <w:szCs w:val="20"/>
          <w:lang w:val="es"/>
        </w:rPr>
        <w:t>S</w:t>
      </w:r>
      <w:r w:rsidR="000A1DCB" w:rsidRPr="005510E0">
        <w:rPr>
          <w:rFonts w:ascii="Century Gothic" w:hAnsi="Century Gothic"/>
          <w:sz w:val="20"/>
          <w:szCs w:val="20"/>
          <w:highlight w:val="white"/>
          <w:lang w:val="es"/>
        </w:rPr>
        <w:t>.</w:t>
      </w:r>
      <w:r w:rsidR="000A1DCB">
        <w:rPr>
          <w:rFonts w:ascii="Century Gothic" w:hAnsi="Century Gothic"/>
          <w:sz w:val="20"/>
          <w:szCs w:val="20"/>
          <w:highlight w:val="white"/>
          <w:lang w:val="es"/>
        </w:rPr>
        <w:t xml:space="preserve"> con </w:t>
      </w:r>
      <w:proofErr w:type="spellStart"/>
      <w:r w:rsidR="000A1DCB">
        <w:rPr>
          <w:rFonts w:ascii="Century Gothic" w:hAnsi="Century Gothic"/>
          <w:sz w:val="20"/>
          <w:szCs w:val="20"/>
          <w:highlight w:val="white"/>
          <w:lang w:val="es"/>
        </w:rPr>
        <w:t>Nit</w:t>
      </w:r>
      <w:proofErr w:type="spellEnd"/>
      <w:r w:rsidR="000A1DCB">
        <w:rPr>
          <w:rFonts w:ascii="Century Gothic" w:hAnsi="Century Gothic"/>
          <w:sz w:val="20"/>
          <w:szCs w:val="20"/>
          <w:highlight w:val="white"/>
          <w:lang w:val="es"/>
        </w:rPr>
        <w:t xml:space="preserve"> </w:t>
      </w:r>
      <w:r w:rsidR="000A1DCB"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629C340C" w14:textId="77777777" w:rsidR="009430F2" w:rsidRDefault="009430F2" w:rsidP="009430F2">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D859FEF" w14:textId="77777777" w:rsidR="009430F2" w:rsidRDefault="009430F2" w:rsidP="009430F2">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w:t>
      </w:r>
      <w:r>
        <w:rPr>
          <w:rFonts w:ascii="Century Gothic" w:eastAsia="Century Gothic" w:hAnsi="Century Gothic" w:cs="Century Gothic"/>
          <w:sz w:val="20"/>
          <w:szCs w:val="20"/>
          <w:highlight w:val="white"/>
          <w:lang w:val="es-CO"/>
        </w:rPr>
        <w:lastRenderedPageBreak/>
        <w:t>se ofrezcan o se pongan en circulación, así como sobre los riesgos que puedan derivarse de su consumo o utilización, los mecanismos de protección de sus derechos y las formas de ejercerlos.</w:t>
      </w:r>
    </w:p>
    <w:p w14:paraId="2A5549B3" w14:textId="77777777" w:rsidR="009430F2" w:rsidRDefault="009430F2" w:rsidP="009430F2"/>
    <w:p w14:paraId="24F92282" w14:textId="77777777" w:rsidR="009430F2" w:rsidRDefault="009430F2" w:rsidP="009430F2">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04AD9DD6" w14:textId="77777777" w:rsidR="00CC5186" w:rsidRDefault="00CC5186" w:rsidP="00FA4A49">
      <w:pPr>
        <w:spacing w:after="160" w:line="256" w:lineRule="auto"/>
        <w:jc w:val="both"/>
        <w:rPr>
          <w:rFonts w:ascii="Century Gothic" w:hAnsi="Century Gothic"/>
          <w:sz w:val="20"/>
          <w:szCs w:val="20"/>
          <w:highlight w:val="white"/>
        </w:rPr>
      </w:pPr>
    </w:p>
    <w:p w14:paraId="138CCE98" w14:textId="06F65685"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w:t>
      </w:r>
      <w:r>
        <w:rPr>
          <w:rFonts w:ascii="Century Gothic" w:hAnsi="Century Gothic"/>
          <w:sz w:val="20"/>
          <w:szCs w:val="20"/>
          <w:highlight w:val="white"/>
        </w:rPr>
        <w:t xml:space="preserve"> Micropigmentación </w:t>
      </w:r>
      <w:r w:rsidRPr="009037D1">
        <w:rPr>
          <w:rFonts w:ascii="Century Gothic" w:hAnsi="Century Gothic"/>
          <w:sz w:val="20"/>
          <w:szCs w:val="20"/>
          <w:highlight w:val="white"/>
        </w:rPr>
        <w:t>recomendadas en la consulta médica.</w:t>
      </w:r>
      <w:r>
        <w:rPr>
          <w:rFonts w:ascii="Century Gothic" w:hAnsi="Century Gothic"/>
          <w:sz w:val="20"/>
          <w:szCs w:val="20"/>
          <w:highlight w:val="white"/>
        </w:rPr>
        <w:t xml:space="preserve">  SI___</w:t>
      </w:r>
      <w:r w:rsidR="000372C4">
        <w:rPr>
          <w:rFonts w:ascii="Century Gothic" w:hAnsi="Century Gothic"/>
          <w:sz w:val="20"/>
          <w:szCs w:val="20"/>
          <w:highlight w:val="white"/>
        </w:rPr>
        <w:t>X</w:t>
      </w:r>
      <w:r>
        <w:rPr>
          <w:rFonts w:ascii="Century Gothic" w:hAnsi="Century Gothic"/>
          <w:sz w:val="20"/>
          <w:szCs w:val="20"/>
          <w:highlight w:val="white"/>
        </w:rPr>
        <w:t>___.</w:t>
      </w:r>
    </w:p>
    <w:p w14:paraId="1BDE6B5F" w14:textId="77777777" w:rsidR="00CC5186" w:rsidRDefault="00CC5186" w:rsidP="00CC5186">
      <w:pPr>
        <w:spacing w:line="256" w:lineRule="auto"/>
        <w:jc w:val="both"/>
        <w:rPr>
          <w:rFonts w:ascii="Century Gothic" w:hAnsi="Century Gothic"/>
          <w:sz w:val="20"/>
          <w:szCs w:val="20"/>
          <w:highlight w:val="white"/>
        </w:rPr>
      </w:pPr>
    </w:p>
    <w:p w14:paraId="3EC9E04C"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 xml:space="preserve">    NO_______.</w:t>
      </w:r>
    </w:p>
    <w:p w14:paraId="61AE93B5" w14:textId="77777777" w:rsidR="00FA4A49" w:rsidRDefault="00FA4A49" w:rsidP="00FA4A49">
      <w:pPr>
        <w:jc w:val="both"/>
        <w:rPr>
          <w:rFonts w:ascii="Century Gothic" w:hAnsi="Century Gothic" w:cs="Arial"/>
          <w:b/>
          <w:bCs/>
          <w:sz w:val="20"/>
          <w:szCs w:val="20"/>
        </w:rPr>
      </w:pPr>
    </w:p>
    <w:p w14:paraId="01656744" w14:textId="77777777" w:rsidR="009430F2" w:rsidRDefault="009430F2" w:rsidP="00FA4A49">
      <w:pPr>
        <w:jc w:val="both"/>
        <w:rPr>
          <w:rFonts w:ascii="Century Gothic" w:hAnsi="Century Gothic" w:cs="Arial"/>
          <w:b/>
          <w:bCs/>
          <w:sz w:val="20"/>
          <w:szCs w:val="20"/>
        </w:rPr>
      </w:pPr>
    </w:p>
    <w:p w14:paraId="2A374D62" w14:textId="77777777" w:rsidR="009430F2" w:rsidRPr="003A236C" w:rsidRDefault="009430F2" w:rsidP="00FA4A49">
      <w:pPr>
        <w:jc w:val="both"/>
        <w:rPr>
          <w:rFonts w:ascii="Century Gothic" w:hAnsi="Century Gothic" w:cs="Arial"/>
          <w:b/>
          <w:bCs/>
          <w:sz w:val="20"/>
          <w:szCs w:val="20"/>
        </w:rPr>
      </w:pPr>
    </w:p>
    <w:p w14:paraId="26A06C7D" w14:textId="3DEC7F6B" w:rsidR="00FA4A49" w:rsidRPr="003A236C" w:rsidRDefault="00FA4A49" w:rsidP="00FA4A49">
      <w:pPr>
        <w:jc w:val="both"/>
        <w:rPr>
          <w:rFonts w:ascii="Century Gothic" w:hAnsi="Century Gothic" w:cs="Arial"/>
          <w:sz w:val="20"/>
          <w:szCs w:val="20"/>
        </w:rPr>
      </w:pPr>
      <w:r w:rsidRPr="003A236C">
        <w:rPr>
          <w:rFonts w:ascii="Century Gothic" w:hAnsi="Century Gothic" w:cs="Arial"/>
          <w:b/>
          <w:bCs/>
          <w:sz w:val="20"/>
          <w:szCs w:val="20"/>
        </w:rPr>
        <w:t xml:space="preserve">Ciudad: </w:t>
      </w:r>
      <w:r w:rsidR="000372C4">
        <w:rPr>
          <w:rFonts w:ascii="Century Gothic" w:hAnsi="Century Gothic" w:cs="Arial"/>
          <w:sz w:val="20"/>
          <w:szCs w:val="20"/>
        </w:rPr>
        <w:t>Barranquilla</w:t>
      </w:r>
      <w:r w:rsidR="000372C4">
        <w:rPr>
          <w:rFonts w:ascii="Century Gothic" w:hAnsi="Century Gothic" w:cs="Arial"/>
          <w:sz w:val="20"/>
          <w:szCs w:val="20"/>
        </w:rPr>
        <w:tab/>
      </w:r>
      <w:r w:rsidR="000372C4">
        <w:rPr>
          <w:rFonts w:ascii="Century Gothic" w:hAnsi="Century Gothic" w:cs="Arial"/>
          <w:sz w:val="20"/>
          <w:szCs w:val="20"/>
        </w:rPr>
        <w:tab/>
      </w:r>
      <w:r w:rsidRPr="003A236C">
        <w:rPr>
          <w:rFonts w:ascii="Century Gothic" w:hAnsi="Century Gothic" w:cs="Arial"/>
          <w:sz w:val="20"/>
          <w:szCs w:val="20"/>
        </w:rPr>
        <w:t xml:space="preserve"> </w:t>
      </w:r>
      <w:r w:rsidRPr="003A236C">
        <w:rPr>
          <w:rFonts w:ascii="Century Gothic" w:hAnsi="Century Gothic" w:cs="Arial"/>
          <w:b/>
          <w:bCs/>
          <w:sz w:val="20"/>
          <w:szCs w:val="20"/>
        </w:rPr>
        <w:t xml:space="preserve">Fecha: </w:t>
      </w:r>
      <w:r w:rsidR="000372C4" w:rsidRPr="000372C4">
        <w:rPr>
          <w:rFonts w:ascii="Century Gothic" w:hAnsi="Century Gothic" w:cs="Arial"/>
          <w:b/>
          <w:bCs/>
          <w:sz w:val="20"/>
          <w:szCs w:val="20"/>
        </w:rPr>
        <w:t>{{fecha}}</w:t>
      </w:r>
    </w:p>
    <w:p w14:paraId="736ECC1D" w14:textId="77777777" w:rsidR="00FA4A49" w:rsidRPr="003A236C" w:rsidRDefault="00FA4A49" w:rsidP="00FA4A49">
      <w:pPr>
        <w:jc w:val="both"/>
        <w:rPr>
          <w:rFonts w:ascii="Century Gothic" w:hAnsi="Century Gothic" w:cs="Arial"/>
          <w:sz w:val="20"/>
          <w:szCs w:val="20"/>
        </w:rPr>
      </w:pPr>
    </w:p>
    <w:p w14:paraId="7C996EC7" w14:textId="77777777" w:rsidR="00B02813" w:rsidRDefault="00B02813" w:rsidP="00FA4A49">
      <w:pPr>
        <w:jc w:val="both"/>
        <w:rPr>
          <w:rFonts w:ascii="Century Gothic" w:hAnsi="Century Gothic" w:cs="Arial"/>
          <w:b/>
          <w:bCs/>
          <w:sz w:val="20"/>
          <w:szCs w:val="20"/>
        </w:rPr>
      </w:pPr>
    </w:p>
    <w:p w14:paraId="253BC2A7" w14:textId="77777777" w:rsidR="00B02813" w:rsidRDefault="00B02813" w:rsidP="00FA4A49">
      <w:pPr>
        <w:jc w:val="both"/>
        <w:rPr>
          <w:rFonts w:ascii="Century Gothic" w:hAnsi="Century Gothic" w:cs="Arial"/>
          <w:b/>
          <w:bCs/>
          <w:sz w:val="20"/>
          <w:szCs w:val="20"/>
        </w:rPr>
      </w:pPr>
    </w:p>
    <w:p w14:paraId="00A74BFA" w14:textId="77777777" w:rsidR="00B02813" w:rsidRDefault="00B02813" w:rsidP="00FA4A49">
      <w:pPr>
        <w:jc w:val="both"/>
        <w:rPr>
          <w:rFonts w:ascii="Century Gothic" w:hAnsi="Century Gothic" w:cs="Arial"/>
          <w:b/>
          <w:bCs/>
          <w:sz w:val="20"/>
          <w:szCs w:val="20"/>
        </w:rPr>
      </w:pPr>
    </w:p>
    <w:p w14:paraId="2D1A57FD" w14:textId="77777777" w:rsidR="00B02813" w:rsidRDefault="00B02813" w:rsidP="00FA4A49">
      <w:pPr>
        <w:jc w:val="both"/>
        <w:rPr>
          <w:rFonts w:ascii="Century Gothic" w:hAnsi="Century Gothic" w:cs="Arial"/>
          <w:b/>
          <w:bCs/>
          <w:sz w:val="20"/>
          <w:szCs w:val="20"/>
        </w:rPr>
      </w:pPr>
    </w:p>
    <w:bookmarkEnd w:id="0"/>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6"/>
      </w:tblGrid>
      <w:tr w:rsidR="00653E3E" w14:paraId="26B9B3CB" w14:textId="77777777" w:rsidTr="00E55B84">
        <w:trPr>
          <w:trHeight w:val="577"/>
        </w:trPr>
        <w:tc>
          <w:tcPr>
            <w:tcW w:w="4676" w:type="dxa"/>
          </w:tcPr>
          <w:p w14:paraId="4A40A1C9" w14:textId="77777777" w:rsidR="00653E3E" w:rsidRDefault="00653E3E" w:rsidP="00573538">
            <w:pPr>
              <w:jc w:val="both"/>
              <w:rPr>
                <w:rFonts w:ascii="Century Gothic" w:hAnsi="Century Gothic" w:cs="Arial"/>
                <w:b/>
                <w:bCs/>
                <w:sz w:val="20"/>
                <w:szCs w:val="20"/>
              </w:rPr>
            </w:pPr>
          </w:p>
          <w:p w14:paraId="2C8B8419" w14:textId="40297362" w:rsidR="00653E3E" w:rsidRDefault="00653E3E" w:rsidP="00573538">
            <w:pPr>
              <w:jc w:val="both"/>
              <w:rPr>
                <w:rFonts w:ascii="Century Gothic" w:hAnsi="Century Gothic" w:cs="Arial"/>
                <w:b/>
                <w:bCs/>
                <w:sz w:val="20"/>
                <w:szCs w:val="20"/>
              </w:rPr>
            </w:pPr>
            <w:r w:rsidRPr="00653E3E">
              <w:rPr>
                <w:rFonts w:ascii="Century Gothic" w:hAnsi="Century Gothic" w:cs="Arial"/>
                <w:b/>
                <w:bCs/>
                <w:sz w:val="20"/>
                <w:szCs w:val="20"/>
              </w:rPr>
              <w:t>{{</w:t>
            </w:r>
            <w:proofErr w:type="spellStart"/>
            <w:r w:rsidRPr="00653E3E">
              <w:rPr>
                <w:rFonts w:ascii="Century Gothic" w:hAnsi="Century Gothic" w:cs="Arial"/>
                <w:b/>
                <w:bCs/>
                <w:sz w:val="20"/>
                <w:szCs w:val="20"/>
              </w:rPr>
              <w:t>firma_paciente</w:t>
            </w:r>
            <w:proofErr w:type="spellEnd"/>
            <w:r w:rsidRPr="00653E3E">
              <w:rPr>
                <w:rFonts w:ascii="Century Gothic" w:hAnsi="Century Gothic" w:cs="Arial"/>
                <w:b/>
                <w:bCs/>
                <w:sz w:val="20"/>
                <w:szCs w:val="20"/>
              </w:rPr>
              <w:t>}}</w:t>
            </w:r>
          </w:p>
          <w:p w14:paraId="7F577205" w14:textId="77777777" w:rsidR="00653E3E" w:rsidRDefault="00653E3E" w:rsidP="00573538">
            <w:pPr>
              <w:jc w:val="both"/>
              <w:rPr>
                <w:rFonts w:ascii="Century Gothic" w:hAnsi="Century Gothic" w:cs="Arial"/>
                <w:sz w:val="20"/>
                <w:szCs w:val="20"/>
              </w:rPr>
            </w:pPr>
            <w:r w:rsidRPr="009037D1">
              <w:rPr>
                <w:rFonts w:ascii="Century Gothic" w:hAnsi="Century Gothic" w:cs="Arial"/>
                <w:b/>
                <w:bCs/>
                <w:sz w:val="20"/>
                <w:szCs w:val="20"/>
              </w:rPr>
              <w:t xml:space="preserve">Firma paciente/acudiente                                                </w:t>
            </w:r>
          </w:p>
        </w:tc>
        <w:tc>
          <w:tcPr>
            <w:tcW w:w="4676" w:type="dxa"/>
          </w:tcPr>
          <w:p w14:paraId="58BE19D5" w14:textId="77777777" w:rsidR="00653E3E" w:rsidRDefault="00653E3E" w:rsidP="00573538">
            <w:pPr>
              <w:jc w:val="both"/>
              <w:rPr>
                <w:rFonts w:ascii="Century Gothic" w:hAnsi="Century Gothic" w:cs="Arial"/>
                <w:b/>
                <w:bCs/>
                <w:sz w:val="20"/>
                <w:szCs w:val="20"/>
              </w:rPr>
            </w:pPr>
          </w:p>
          <w:p w14:paraId="0FF1EF80" w14:textId="136937B6" w:rsidR="00653E3E" w:rsidRDefault="00653E3E" w:rsidP="00573538">
            <w:pPr>
              <w:jc w:val="both"/>
              <w:rPr>
                <w:rFonts w:ascii="Century Gothic" w:hAnsi="Century Gothic" w:cs="Arial"/>
                <w:b/>
                <w:bCs/>
                <w:sz w:val="20"/>
                <w:szCs w:val="20"/>
              </w:rPr>
            </w:pPr>
            <w:r w:rsidRPr="00653E3E">
              <w:rPr>
                <w:rFonts w:ascii="Century Gothic" w:hAnsi="Century Gothic" w:cs="Arial"/>
                <w:b/>
                <w:bCs/>
                <w:sz w:val="20"/>
                <w:szCs w:val="20"/>
              </w:rPr>
              <w:t>{{</w:t>
            </w:r>
            <w:proofErr w:type="spellStart"/>
            <w:r w:rsidRPr="00653E3E">
              <w:rPr>
                <w:rFonts w:ascii="Century Gothic" w:hAnsi="Century Gothic" w:cs="Arial"/>
                <w:b/>
                <w:bCs/>
                <w:sz w:val="20"/>
                <w:szCs w:val="20"/>
              </w:rPr>
              <w:t>firma_doctor</w:t>
            </w:r>
            <w:proofErr w:type="spellEnd"/>
            <w:r w:rsidRPr="00653E3E">
              <w:rPr>
                <w:rFonts w:ascii="Century Gothic" w:hAnsi="Century Gothic" w:cs="Arial"/>
                <w:b/>
                <w:bCs/>
                <w:sz w:val="20"/>
                <w:szCs w:val="20"/>
              </w:rPr>
              <w:t>}}</w:t>
            </w:r>
          </w:p>
          <w:p w14:paraId="4F7DC349" w14:textId="77777777" w:rsidR="00653E3E" w:rsidRDefault="00653E3E" w:rsidP="00573538">
            <w:pPr>
              <w:jc w:val="both"/>
              <w:rPr>
                <w:rFonts w:ascii="Century Gothic" w:hAnsi="Century Gothic" w:cs="Arial"/>
                <w:sz w:val="20"/>
                <w:szCs w:val="20"/>
              </w:rPr>
            </w:pPr>
            <w:r w:rsidRPr="009037D1">
              <w:rPr>
                <w:rFonts w:ascii="Century Gothic" w:hAnsi="Century Gothic" w:cs="Arial"/>
                <w:b/>
                <w:bCs/>
                <w:sz w:val="20"/>
                <w:szCs w:val="20"/>
              </w:rPr>
              <w:t>Firma Profesional</w:t>
            </w:r>
          </w:p>
        </w:tc>
      </w:tr>
      <w:tr w:rsidR="00653E3E" w14:paraId="18065448" w14:textId="77777777" w:rsidTr="00E55B84">
        <w:tc>
          <w:tcPr>
            <w:tcW w:w="4676" w:type="dxa"/>
          </w:tcPr>
          <w:p w14:paraId="3D333848" w14:textId="17880055" w:rsidR="00653E3E" w:rsidRDefault="00653E3E" w:rsidP="00573538">
            <w:pPr>
              <w:jc w:val="both"/>
              <w:rPr>
                <w:rFonts w:ascii="Century Gothic" w:hAnsi="Century Gothic" w:cs="Arial"/>
                <w:sz w:val="20"/>
                <w:szCs w:val="20"/>
              </w:rPr>
            </w:pPr>
            <w:r w:rsidRPr="009037D1">
              <w:rPr>
                <w:rFonts w:ascii="Century Gothic" w:hAnsi="Century Gothic" w:cs="Arial"/>
                <w:b/>
                <w:bCs/>
                <w:sz w:val="20"/>
                <w:szCs w:val="20"/>
              </w:rPr>
              <w:t>C.C</w:t>
            </w:r>
            <w:r>
              <w:rPr>
                <w:rFonts w:ascii="Century Gothic" w:hAnsi="Century Gothic" w:cs="Arial"/>
                <w:b/>
                <w:bCs/>
                <w:sz w:val="20"/>
                <w:szCs w:val="20"/>
              </w:rPr>
              <w:t xml:space="preserve"> </w:t>
            </w:r>
            <w:r w:rsidRPr="00653E3E">
              <w:rPr>
                <w:rFonts w:ascii="Century Gothic" w:hAnsi="Century Gothic" w:cs="Arial"/>
                <w:b/>
                <w:bCs/>
                <w:sz w:val="20"/>
                <w:szCs w:val="20"/>
              </w:rPr>
              <w:t>{{cedula_paciente}}</w:t>
            </w:r>
          </w:p>
        </w:tc>
        <w:tc>
          <w:tcPr>
            <w:tcW w:w="4676" w:type="dxa"/>
          </w:tcPr>
          <w:p w14:paraId="7102EB35" w14:textId="0CEB222B" w:rsidR="00653E3E" w:rsidRDefault="00653E3E" w:rsidP="00573538">
            <w:pPr>
              <w:jc w:val="both"/>
              <w:rPr>
                <w:rFonts w:ascii="Century Gothic" w:hAnsi="Century Gothic" w:cs="Arial"/>
                <w:sz w:val="20"/>
                <w:szCs w:val="20"/>
              </w:rPr>
            </w:pPr>
            <w:r w:rsidRPr="009037D1">
              <w:rPr>
                <w:rFonts w:ascii="Century Gothic" w:hAnsi="Century Gothic" w:cs="Arial"/>
                <w:b/>
                <w:bCs/>
                <w:sz w:val="20"/>
                <w:szCs w:val="20"/>
              </w:rPr>
              <w:t xml:space="preserve">C.C. </w:t>
            </w:r>
            <w:r>
              <w:rPr>
                <w:rFonts w:ascii="Century Gothic" w:hAnsi="Century Gothic" w:cs="Arial"/>
                <w:b/>
                <w:bCs/>
                <w:sz w:val="20"/>
                <w:szCs w:val="20"/>
              </w:rPr>
              <w:t xml:space="preserve"> </w:t>
            </w:r>
            <w:r w:rsidRPr="00653E3E">
              <w:rPr>
                <w:rFonts w:ascii="Century Gothic" w:hAnsi="Century Gothic" w:cs="Arial"/>
                <w:sz w:val="20"/>
                <w:szCs w:val="20"/>
              </w:rPr>
              <w:t>{{</w:t>
            </w:r>
            <w:proofErr w:type="spellStart"/>
            <w:r w:rsidRPr="00653E3E">
              <w:rPr>
                <w:rFonts w:ascii="Century Gothic" w:hAnsi="Century Gothic" w:cs="Arial"/>
                <w:sz w:val="20"/>
                <w:szCs w:val="20"/>
              </w:rPr>
              <w:t>cedula_doctor</w:t>
            </w:r>
            <w:proofErr w:type="spellEnd"/>
            <w:proofErr w:type="gramStart"/>
            <w:r w:rsidRPr="00653E3E">
              <w:rPr>
                <w:rFonts w:ascii="Century Gothic" w:hAnsi="Century Gothic" w:cs="Arial"/>
                <w:sz w:val="20"/>
                <w:szCs w:val="20"/>
              </w:rPr>
              <w:t>}}</w:t>
            </w:r>
            <w:r w:rsidRPr="00A0730A">
              <w:rPr>
                <w:rFonts w:ascii="Century Gothic" w:hAnsi="Century Gothic" w:cs="Arial"/>
                <w:sz w:val="20"/>
                <w:szCs w:val="20"/>
              </w:rPr>
              <w:t xml:space="preserve">   </w:t>
            </w:r>
            <w:proofErr w:type="gramEnd"/>
            <w:r w:rsidRPr="00A0730A">
              <w:rPr>
                <w:rFonts w:ascii="Century Gothic" w:hAnsi="Century Gothic" w:cs="Arial"/>
                <w:sz w:val="20"/>
                <w:szCs w:val="20"/>
              </w:rPr>
              <w:t xml:space="preserve">                                                                   </w:t>
            </w:r>
          </w:p>
        </w:tc>
      </w:tr>
      <w:tr w:rsidR="00653E3E" w14:paraId="1C71604A" w14:textId="77777777" w:rsidTr="00E55B84">
        <w:tc>
          <w:tcPr>
            <w:tcW w:w="4676" w:type="dxa"/>
          </w:tcPr>
          <w:p w14:paraId="45DC03BB" w14:textId="77777777" w:rsidR="00653E3E" w:rsidRDefault="00653E3E" w:rsidP="00573538">
            <w:pPr>
              <w:jc w:val="both"/>
              <w:rPr>
                <w:rFonts w:ascii="Century Gothic" w:hAnsi="Century Gothic" w:cs="Arial"/>
                <w:b/>
                <w:bCs/>
                <w:sz w:val="20"/>
                <w:szCs w:val="20"/>
              </w:rPr>
            </w:pPr>
            <w:r w:rsidRPr="009037D1">
              <w:rPr>
                <w:rFonts w:ascii="Century Gothic" w:hAnsi="Century Gothic" w:cs="Arial"/>
                <w:b/>
                <w:bCs/>
                <w:sz w:val="20"/>
                <w:szCs w:val="20"/>
              </w:rPr>
              <w:t xml:space="preserve">Nombre del paciente/acudiente    </w:t>
            </w:r>
          </w:p>
          <w:p w14:paraId="2487F1E7" w14:textId="5A9110A4" w:rsidR="00653E3E" w:rsidRPr="00A0730A" w:rsidRDefault="00653E3E" w:rsidP="00573538">
            <w:pPr>
              <w:jc w:val="both"/>
              <w:rPr>
                <w:rFonts w:ascii="Century Gothic" w:hAnsi="Century Gothic" w:cs="Arial"/>
                <w:sz w:val="20"/>
                <w:szCs w:val="20"/>
              </w:rPr>
            </w:pPr>
            <w:r w:rsidRPr="00653E3E">
              <w:rPr>
                <w:rFonts w:ascii="Century Gothic" w:hAnsi="Century Gothic" w:cs="Arial"/>
                <w:sz w:val="20"/>
                <w:szCs w:val="20"/>
              </w:rPr>
              <w:t>{{paciente}}</w:t>
            </w:r>
          </w:p>
        </w:tc>
        <w:tc>
          <w:tcPr>
            <w:tcW w:w="4676" w:type="dxa"/>
          </w:tcPr>
          <w:p w14:paraId="0E580403" w14:textId="77777777" w:rsidR="00653E3E" w:rsidRPr="00557D9B" w:rsidRDefault="00653E3E" w:rsidP="00573538">
            <w:pPr>
              <w:outlineLvl w:val="0"/>
              <w:rPr>
                <w:rFonts w:ascii="Century Gothic" w:hAnsi="Century Gothic" w:cs="Arial"/>
                <w:b/>
                <w:bCs/>
                <w:sz w:val="20"/>
                <w:szCs w:val="20"/>
              </w:rPr>
            </w:pPr>
            <w:r w:rsidRPr="009037D1">
              <w:rPr>
                <w:rFonts w:ascii="Century Gothic" w:hAnsi="Century Gothic" w:cs="Arial"/>
                <w:b/>
                <w:bCs/>
                <w:sz w:val="20"/>
                <w:szCs w:val="20"/>
              </w:rPr>
              <w:t>Nombre del profesio</w:t>
            </w:r>
            <w:r>
              <w:rPr>
                <w:rFonts w:ascii="Century Gothic" w:hAnsi="Century Gothic" w:cs="Arial"/>
                <w:b/>
                <w:bCs/>
                <w:sz w:val="20"/>
                <w:szCs w:val="20"/>
              </w:rPr>
              <w:t>nal.</w:t>
            </w:r>
          </w:p>
          <w:p w14:paraId="619E9971" w14:textId="7D5E67C3" w:rsidR="00653E3E" w:rsidRDefault="00653E3E" w:rsidP="00573538">
            <w:pPr>
              <w:jc w:val="both"/>
              <w:rPr>
                <w:rFonts w:ascii="Century Gothic" w:hAnsi="Century Gothic" w:cs="Arial"/>
                <w:sz w:val="20"/>
                <w:szCs w:val="20"/>
              </w:rPr>
            </w:pPr>
            <w:r w:rsidRPr="00653E3E">
              <w:rPr>
                <w:rFonts w:ascii="Century Gothic" w:hAnsi="Century Gothic" w:cs="Arial"/>
                <w:sz w:val="20"/>
                <w:szCs w:val="20"/>
              </w:rPr>
              <w:t>{{doctor}}</w:t>
            </w:r>
          </w:p>
        </w:tc>
      </w:tr>
    </w:tbl>
    <w:p w14:paraId="3B75875B" w14:textId="23D8ABB9" w:rsidR="000F7203" w:rsidRDefault="000F7203" w:rsidP="004C22E6">
      <w:pPr>
        <w:outlineLvl w:val="0"/>
        <w:rPr>
          <w:rFonts w:ascii="Century Gothic" w:hAnsi="Century Gothic" w:cs="Arial"/>
          <w:b/>
          <w:bCs/>
          <w:sz w:val="20"/>
          <w:szCs w:val="20"/>
        </w:rPr>
      </w:pPr>
    </w:p>
    <w:p w14:paraId="26D691CA" w14:textId="77777777" w:rsidR="00D90D52" w:rsidRPr="00D90D52" w:rsidRDefault="00D90D52" w:rsidP="00D90D52">
      <w:pPr>
        <w:rPr>
          <w:rFonts w:ascii="Century Gothic" w:hAnsi="Century Gothic" w:cs="Arial"/>
          <w:sz w:val="20"/>
          <w:szCs w:val="20"/>
        </w:rPr>
      </w:pPr>
    </w:p>
    <w:p w14:paraId="10A3C329" w14:textId="77777777" w:rsidR="00D90D52" w:rsidRPr="00D90D52" w:rsidRDefault="00D90D52" w:rsidP="00D90D52">
      <w:pPr>
        <w:rPr>
          <w:rFonts w:ascii="Century Gothic" w:hAnsi="Century Gothic" w:cs="Arial"/>
          <w:sz w:val="20"/>
          <w:szCs w:val="20"/>
        </w:rPr>
      </w:pPr>
    </w:p>
    <w:p w14:paraId="7582A806" w14:textId="77777777" w:rsidR="00D90D52" w:rsidRPr="00D90D52" w:rsidRDefault="00D90D52" w:rsidP="00D90D52">
      <w:pPr>
        <w:rPr>
          <w:rFonts w:ascii="Century Gothic" w:hAnsi="Century Gothic" w:cs="Arial"/>
          <w:sz w:val="20"/>
          <w:szCs w:val="20"/>
        </w:rPr>
      </w:pPr>
    </w:p>
    <w:p w14:paraId="3074EDDC" w14:textId="77777777" w:rsidR="00D90D52" w:rsidRPr="00D90D52" w:rsidRDefault="00D90D52" w:rsidP="00D90D52">
      <w:pPr>
        <w:rPr>
          <w:rFonts w:ascii="Century Gothic" w:hAnsi="Century Gothic" w:cs="Arial"/>
          <w:sz w:val="20"/>
          <w:szCs w:val="20"/>
        </w:rPr>
      </w:pPr>
    </w:p>
    <w:p w14:paraId="10D5D82F" w14:textId="77777777" w:rsidR="00D90D52" w:rsidRPr="00D90D52" w:rsidRDefault="00D90D52" w:rsidP="00D90D52">
      <w:pPr>
        <w:rPr>
          <w:rFonts w:ascii="Century Gothic" w:hAnsi="Century Gothic" w:cs="Arial"/>
          <w:sz w:val="20"/>
          <w:szCs w:val="20"/>
        </w:rPr>
      </w:pPr>
    </w:p>
    <w:p w14:paraId="76D32C95" w14:textId="77777777" w:rsidR="00D90D52" w:rsidRPr="00D90D52" w:rsidRDefault="00D90D52" w:rsidP="00D90D52">
      <w:pPr>
        <w:rPr>
          <w:rFonts w:ascii="Century Gothic" w:hAnsi="Century Gothic" w:cs="Arial"/>
          <w:sz w:val="20"/>
          <w:szCs w:val="20"/>
        </w:rPr>
      </w:pPr>
    </w:p>
    <w:p w14:paraId="1E624219" w14:textId="77777777" w:rsidR="00D90D52" w:rsidRPr="00D90D52" w:rsidRDefault="00D90D52" w:rsidP="00D90D52">
      <w:pPr>
        <w:rPr>
          <w:rFonts w:ascii="Century Gothic" w:hAnsi="Century Gothic" w:cs="Arial"/>
          <w:sz w:val="20"/>
          <w:szCs w:val="20"/>
        </w:rPr>
      </w:pPr>
    </w:p>
    <w:p w14:paraId="3A8E7733" w14:textId="77777777" w:rsidR="00D90D52" w:rsidRPr="00D90D52" w:rsidRDefault="00D90D52" w:rsidP="00D90D52">
      <w:pPr>
        <w:rPr>
          <w:rFonts w:ascii="Century Gothic" w:hAnsi="Century Gothic" w:cs="Arial"/>
          <w:sz w:val="20"/>
          <w:szCs w:val="20"/>
        </w:rPr>
      </w:pPr>
    </w:p>
    <w:p w14:paraId="067FA943" w14:textId="77777777" w:rsidR="00D90D52" w:rsidRPr="00D90D52" w:rsidRDefault="00D90D52" w:rsidP="00D90D52">
      <w:pPr>
        <w:rPr>
          <w:rFonts w:ascii="Century Gothic" w:hAnsi="Century Gothic" w:cs="Arial"/>
          <w:sz w:val="20"/>
          <w:szCs w:val="20"/>
        </w:rPr>
      </w:pPr>
    </w:p>
    <w:p w14:paraId="6A8D18A0" w14:textId="77777777" w:rsidR="00D90D52" w:rsidRPr="00D90D52" w:rsidRDefault="00D90D52" w:rsidP="00D90D52">
      <w:pPr>
        <w:rPr>
          <w:rFonts w:ascii="Century Gothic" w:hAnsi="Century Gothic" w:cs="Arial"/>
          <w:sz w:val="20"/>
          <w:szCs w:val="20"/>
        </w:rPr>
      </w:pPr>
    </w:p>
    <w:p w14:paraId="41F68F30" w14:textId="77777777" w:rsidR="00D90D52" w:rsidRDefault="00D90D52" w:rsidP="00D90D52">
      <w:pPr>
        <w:rPr>
          <w:rFonts w:ascii="Century Gothic" w:hAnsi="Century Gothic" w:cs="Arial"/>
          <w:b/>
          <w:bCs/>
          <w:sz w:val="20"/>
          <w:szCs w:val="20"/>
        </w:rPr>
      </w:pPr>
    </w:p>
    <w:p w14:paraId="2ADFEED8" w14:textId="77777777" w:rsidR="00D90D52" w:rsidRPr="00D90D52" w:rsidRDefault="00D90D52" w:rsidP="00D90D52">
      <w:pPr>
        <w:tabs>
          <w:tab w:val="left" w:pos="3255"/>
        </w:tabs>
        <w:rPr>
          <w:rFonts w:ascii="Century Gothic" w:hAnsi="Century Gothic" w:cs="Arial"/>
          <w:sz w:val="20"/>
          <w:szCs w:val="20"/>
        </w:rPr>
      </w:pPr>
      <w:r>
        <w:rPr>
          <w:rFonts w:ascii="Century Gothic" w:hAnsi="Century Gothic" w:cs="Arial"/>
          <w:sz w:val="20"/>
          <w:szCs w:val="20"/>
        </w:rPr>
        <w:tab/>
      </w:r>
    </w:p>
    <w:sectPr w:rsidR="00D90D52" w:rsidRPr="00D90D52" w:rsidSect="00E24304">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17141" w14:textId="77777777" w:rsidR="002B5BEB" w:rsidRDefault="002B5BEB">
      <w:r>
        <w:separator/>
      </w:r>
    </w:p>
  </w:endnote>
  <w:endnote w:type="continuationSeparator" w:id="0">
    <w:p w14:paraId="73F8FCBE" w14:textId="77777777" w:rsidR="002B5BEB" w:rsidRDefault="002B5BEB">
      <w:r>
        <w:continuationSeparator/>
      </w:r>
    </w:p>
  </w:endnote>
  <w:endnote w:type="continuationNotice" w:id="1">
    <w:p w14:paraId="06E5658A" w14:textId="77777777" w:rsidR="002B5BEB" w:rsidRDefault="002B5B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FEAB" w14:textId="77777777" w:rsidR="00DD4748" w:rsidRPr="00361A0A" w:rsidRDefault="00DD4748" w:rsidP="00A83076">
    <w:pPr>
      <w:pStyle w:val="Piedepgina"/>
      <w:jc w:val="center"/>
      <w:rPr>
        <w:color w:val="A6A6A6"/>
      </w:rPr>
    </w:pPr>
  </w:p>
  <w:p w14:paraId="3607B4F2"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93FEB" w14:textId="77777777" w:rsidR="002B5BEB" w:rsidRDefault="002B5BEB">
      <w:r>
        <w:separator/>
      </w:r>
    </w:p>
  </w:footnote>
  <w:footnote w:type="continuationSeparator" w:id="0">
    <w:p w14:paraId="1232E653" w14:textId="77777777" w:rsidR="002B5BEB" w:rsidRDefault="002B5BEB">
      <w:r>
        <w:continuationSeparator/>
      </w:r>
    </w:p>
  </w:footnote>
  <w:footnote w:type="continuationNotice" w:id="1">
    <w:p w14:paraId="2851073D" w14:textId="77777777" w:rsidR="002B5BEB" w:rsidRDefault="002B5BEB"/>
  </w:footnote>
  <w:footnote w:id="2">
    <w:p w14:paraId="1648554B" w14:textId="77777777" w:rsidR="00CC5186" w:rsidRPr="00EB6F5B" w:rsidRDefault="00CC5186" w:rsidP="00CC5186">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6FFCE87F" w14:textId="77777777" w:rsidR="00CC5186" w:rsidRDefault="00CC5186" w:rsidP="00CC5186">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 xml:space="preserve">método de restauración del cabello sin suturas en el que los folículos pilosos se extraen de la parte posterior de la cabeza bajo anestesia local con la ayuda de </w:t>
      </w:r>
      <w:proofErr w:type="spellStart"/>
      <w:r w:rsidRPr="00EB6F5B">
        <w:rPr>
          <w:rFonts w:ascii="Century Gothic" w:hAnsi="Century Gothic"/>
          <w:sz w:val="16"/>
          <w:szCs w:val="16"/>
          <w:highlight w:val="white"/>
        </w:rPr>
        <w:t>micropunches</w:t>
      </w:r>
      <w:proofErr w:type="spellEnd"/>
      <w:r w:rsidRPr="00EB6F5B">
        <w:rPr>
          <w:rFonts w:ascii="Century Gothic" w:hAnsi="Century Gothic"/>
          <w:sz w:val="16"/>
          <w:szCs w:val="16"/>
          <w:highlight w:val="white"/>
        </w:rPr>
        <w:t xml:space="preserve">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1F04"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24304" w:rsidRPr="00DA0447" w14:paraId="1214B745" w14:textId="77777777" w:rsidTr="00031C5A">
      <w:tc>
        <w:tcPr>
          <w:tcW w:w="2717" w:type="dxa"/>
          <w:vMerge w:val="restart"/>
        </w:tcPr>
        <w:p w14:paraId="7254E0B3" w14:textId="19AC1D71" w:rsidR="00E24304" w:rsidRPr="00DA0447" w:rsidRDefault="004F1CDE" w:rsidP="00E24304">
          <w:pPr>
            <w:pStyle w:val="Encabezado"/>
            <w:jc w:val="center"/>
            <w:rPr>
              <w:rFonts w:ascii="Calibri" w:hAnsi="Calibri" w:cs="Calibri"/>
              <w:sz w:val="18"/>
              <w:szCs w:val="18"/>
            </w:rPr>
          </w:pPr>
          <w:r w:rsidRPr="00B51571">
            <w:rPr>
              <w:rFonts w:ascii="Calibri" w:hAnsi="Calibri" w:cs="Calibri"/>
              <w:noProof/>
            </w:rPr>
            <w:drawing>
              <wp:inline distT="0" distB="0" distL="0" distR="0" wp14:anchorId="4D3C1D99" wp14:editId="24F3024D">
                <wp:extent cx="1276350" cy="533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3D3D23CC" w14:textId="77777777" w:rsidR="00E24304" w:rsidRPr="00DA0447" w:rsidRDefault="00E24304" w:rsidP="00E24304">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4206E3">
            <w:rPr>
              <w:rFonts w:ascii="Calibri" w:hAnsi="Calibri" w:cs="Calibri"/>
              <w:b/>
              <w:sz w:val="18"/>
              <w:szCs w:val="18"/>
            </w:rPr>
            <w:t>BARRANQUILLA</w:t>
          </w:r>
          <w:r w:rsidRPr="00DA0447">
            <w:rPr>
              <w:rFonts w:ascii="Calibri" w:hAnsi="Calibri" w:cs="Calibri"/>
              <w:b/>
              <w:sz w:val="18"/>
              <w:szCs w:val="18"/>
            </w:rPr>
            <w:t xml:space="preserve"> SAS</w:t>
          </w:r>
        </w:p>
        <w:p w14:paraId="6D930AD2" w14:textId="77777777" w:rsidR="00E24304" w:rsidRPr="00DA0447" w:rsidRDefault="00E24304" w:rsidP="00E24304">
          <w:pPr>
            <w:pStyle w:val="Encabezado"/>
            <w:jc w:val="center"/>
            <w:rPr>
              <w:rFonts w:ascii="Calibri" w:hAnsi="Calibri" w:cs="Calibri"/>
              <w:b/>
              <w:sz w:val="18"/>
              <w:szCs w:val="18"/>
            </w:rPr>
          </w:pPr>
          <w:r w:rsidRPr="00DA0447">
            <w:rPr>
              <w:rFonts w:ascii="Calibri" w:hAnsi="Calibri" w:cs="Calibri"/>
              <w:b/>
              <w:sz w:val="18"/>
              <w:szCs w:val="18"/>
            </w:rPr>
            <w:t>DIRECCION MEDICA</w:t>
          </w:r>
        </w:p>
        <w:p w14:paraId="3D12FF98" w14:textId="77777777" w:rsidR="00E24304" w:rsidRDefault="00E24304" w:rsidP="00E24304">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1CE433E0" w14:textId="77777777" w:rsidR="00E24304" w:rsidRPr="00DA0447" w:rsidRDefault="00E24304" w:rsidP="00E24304">
          <w:pPr>
            <w:pStyle w:val="Encabezado"/>
            <w:jc w:val="center"/>
            <w:rPr>
              <w:rFonts w:ascii="Calibri" w:hAnsi="Calibri" w:cs="Calibri"/>
              <w:b/>
              <w:sz w:val="18"/>
              <w:szCs w:val="18"/>
            </w:rPr>
          </w:pPr>
          <w:r>
            <w:rPr>
              <w:rFonts w:ascii="Calibri" w:hAnsi="Calibri" w:cs="Calibri"/>
              <w:b/>
              <w:sz w:val="18"/>
              <w:szCs w:val="18"/>
            </w:rPr>
            <w:t xml:space="preserve">MICROPIGMENTACION CON CICATRIZ E IMPLANTE PREVIO </w:t>
          </w:r>
        </w:p>
      </w:tc>
      <w:tc>
        <w:tcPr>
          <w:tcW w:w="2577" w:type="dxa"/>
        </w:tcPr>
        <w:p w14:paraId="79A6E10D" w14:textId="77777777" w:rsidR="00E24304" w:rsidRPr="00DA0447" w:rsidRDefault="00E24304" w:rsidP="00E24304">
          <w:pPr>
            <w:pStyle w:val="Encabezado"/>
            <w:rPr>
              <w:rFonts w:ascii="Calibri" w:hAnsi="Calibri" w:cs="Calibri"/>
              <w:b/>
              <w:sz w:val="18"/>
              <w:szCs w:val="18"/>
            </w:rPr>
          </w:pPr>
          <w:r w:rsidRPr="00DA0447">
            <w:rPr>
              <w:rFonts w:ascii="Calibri" w:hAnsi="Calibri" w:cs="Calibri"/>
              <w:b/>
              <w:sz w:val="18"/>
              <w:szCs w:val="18"/>
            </w:rPr>
            <w:t xml:space="preserve">Código: </w:t>
          </w:r>
          <w:r w:rsidR="00A96E86" w:rsidRPr="00A96E86">
            <w:rPr>
              <w:rFonts w:ascii="Calibri" w:hAnsi="Calibri" w:cs="Calibri"/>
              <w:b/>
              <w:sz w:val="18"/>
              <w:szCs w:val="18"/>
            </w:rPr>
            <w:t>DIR-CONS-F27</w:t>
          </w:r>
        </w:p>
      </w:tc>
    </w:tr>
    <w:tr w:rsidR="00E24304" w:rsidRPr="00DA0447" w14:paraId="6EFF0C8C" w14:textId="77777777" w:rsidTr="00031C5A">
      <w:tc>
        <w:tcPr>
          <w:tcW w:w="2717" w:type="dxa"/>
          <w:vMerge/>
        </w:tcPr>
        <w:p w14:paraId="3FC79C2C" w14:textId="77777777" w:rsidR="00E24304" w:rsidRPr="00DA0447" w:rsidRDefault="00E24304" w:rsidP="00E24304">
          <w:pPr>
            <w:pStyle w:val="Encabezado"/>
            <w:rPr>
              <w:rFonts w:ascii="Calibri" w:hAnsi="Calibri" w:cs="Calibri"/>
              <w:sz w:val="18"/>
              <w:szCs w:val="18"/>
            </w:rPr>
          </w:pPr>
        </w:p>
      </w:tc>
      <w:tc>
        <w:tcPr>
          <w:tcW w:w="5451" w:type="dxa"/>
          <w:vMerge/>
        </w:tcPr>
        <w:p w14:paraId="67BF101C" w14:textId="77777777" w:rsidR="00E24304" w:rsidRPr="00DA0447" w:rsidRDefault="00E24304" w:rsidP="00E24304">
          <w:pPr>
            <w:pStyle w:val="Encabezado"/>
            <w:rPr>
              <w:rFonts w:ascii="Calibri" w:hAnsi="Calibri" w:cs="Calibri"/>
              <w:sz w:val="18"/>
              <w:szCs w:val="18"/>
            </w:rPr>
          </w:pPr>
        </w:p>
      </w:tc>
      <w:tc>
        <w:tcPr>
          <w:tcW w:w="2577" w:type="dxa"/>
        </w:tcPr>
        <w:p w14:paraId="27D9F0FE" w14:textId="77777777" w:rsidR="00E24304" w:rsidRPr="00DA0447" w:rsidRDefault="00E24304" w:rsidP="00E24304">
          <w:pPr>
            <w:pStyle w:val="Encabezado"/>
            <w:rPr>
              <w:rFonts w:ascii="Calibri" w:hAnsi="Calibri" w:cs="Calibri"/>
              <w:b/>
              <w:sz w:val="18"/>
              <w:szCs w:val="18"/>
            </w:rPr>
          </w:pPr>
          <w:r w:rsidRPr="00DA0447">
            <w:rPr>
              <w:rFonts w:ascii="Calibri" w:hAnsi="Calibri" w:cs="Calibri"/>
              <w:b/>
              <w:sz w:val="18"/>
              <w:szCs w:val="18"/>
            </w:rPr>
            <w:t xml:space="preserve">Versión: </w:t>
          </w:r>
          <w:r w:rsidR="001532E8">
            <w:rPr>
              <w:rFonts w:ascii="Calibri" w:hAnsi="Calibri" w:cs="Calibri"/>
              <w:b/>
              <w:sz w:val="18"/>
              <w:szCs w:val="18"/>
            </w:rPr>
            <w:t>2</w:t>
          </w:r>
        </w:p>
      </w:tc>
    </w:tr>
    <w:tr w:rsidR="00E24304" w:rsidRPr="00DA0447" w14:paraId="2AC86F7A" w14:textId="77777777" w:rsidTr="00031C5A">
      <w:tc>
        <w:tcPr>
          <w:tcW w:w="2717" w:type="dxa"/>
          <w:vMerge/>
        </w:tcPr>
        <w:p w14:paraId="4991539D" w14:textId="77777777" w:rsidR="00E24304" w:rsidRPr="00DA0447" w:rsidRDefault="00E24304" w:rsidP="00E24304">
          <w:pPr>
            <w:pStyle w:val="Encabezado"/>
            <w:rPr>
              <w:rFonts w:ascii="Calibri" w:hAnsi="Calibri" w:cs="Calibri"/>
              <w:sz w:val="18"/>
              <w:szCs w:val="18"/>
            </w:rPr>
          </w:pPr>
        </w:p>
      </w:tc>
      <w:tc>
        <w:tcPr>
          <w:tcW w:w="5451" w:type="dxa"/>
          <w:vMerge/>
        </w:tcPr>
        <w:p w14:paraId="67419882" w14:textId="77777777" w:rsidR="00E24304" w:rsidRPr="00DA0447" w:rsidRDefault="00E24304" w:rsidP="00E24304">
          <w:pPr>
            <w:pStyle w:val="Encabezado"/>
            <w:rPr>
              <w:rFonts w:ascii="Calibri" w:hAnsi="Calibri" w:cs="Calibri"/>
              <w:sz w:val="18"/>
              <w:szCs w:val="18"/>
            </w:rPr>
          </w:pPr>
        </w:p>
      </w:tc>
      <w:tc>
        <w:tcPr>
          <w:tcW w:w="2577" w:type="dxa"/>
        </w:tcPr>
        <w:p w14:paraId="5A849156" w14:textId="77777777" w:rsidR="001532E8" w:rsidRPr="00DA0447" w:rsidRDefault="00E24304" w:rsidP="00E24304">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6C506E">
            <w:rPr>
              <w:rFonts w:ascii="Calibri" w:hAnsi="Calibri" w:cs="Calibri"/>
              <w:b/>
              <w:sz w:val="18"/>
              <w:szCs w:val="18"/>
            </w:rPr>
            <w:t>2</w:t>
          </w:r>
          <w:r w:rsidR="001532E8">
            <w:rPr>
              <w:rFonts w:ascii="Calibri" w:hAnsi="Calibri" w:cs="Calibri"/>
              <w:b/>
              <w:sz w:val="18"/>
              <w:szCs w:val="18"/>
            </w:rPr>
            <w:t>1 de julio de 2025</w:t>
          </w:r>
        </w:p>
      </w:tc>
    </w:tr>
    <w:tr w:rsidR="00E24304" w:rsidRPr="00DA0447" w14:paraId="52FDEF69" w14:textId="77777777" w:rsidTr="00031C5A">
      <w:tc>
        <w:tcPr>
          <w:tcW w:w="2717" w:type="dxa"/>
          <w:vMerge/>
        </w:tcPr>
        <w:p w14:paraId="66696FFD" w14:textId="77777777" w:rsidR="00E24304" w:rsidRPr="00DA0447" w:rsidRDefault="00E24304" w:rsidP="00E24304">
          <w:pPr>
            <w:pStyle w:val="Encabezado"/>
            <w:rPr>
              <w:rFonts w:ascii="Calibri" w:hAnsi="Calibri" w:cs="Calibri"/>
              <w:sz w:val="18"/>
              <w:szCs w:val="18"/>
            </w:rPr>
          </w:pPr>
        </w:p>
      </w:tc>
      <w:tc>
        <w:tcPr>
          <w:tcW w:w="5451" w:type="dxa"/>
          <w:vMerge/>
        </w:tcPr>
        <w:p w14:paraId="75FA207D" w14:textId="77777777" w:rsidR="00E24304" w:rsidRPr="00DA0447" w:rsidRDefault="00E24304" w:rsidP="00E24304">
          <w:pPr>
            <w:pStyle w:val="Encabezado"/>
            <w:rPr>
              <w:rFonts w:ascii="Calibri" w:hAnsi="Calibri" w:cs="Calibri"/>
              <w:sz w:val="18"/>
              <w:szCs w:val="18"/>
            </w:rPr>
          </w:pPr>
        </w:p>
      </w:tc>
      <w:tc>
        <w:tcPr>
          <w:tcW w:w="2577" w:type="dxa"/>
        </w:tcPr>
        <w:p w14:paraId="17BD449D" w14:textId="77777777" w:rsidR="00E24304" w:rsidRPr="00DA0447" w:rsidRDefault="00E24304" w:rsidP="00E24304">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72D667B5"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5" type="#_x0000_t75" style="width:11.25pt;height:11.25pt" o:bullet="t">
        <v:imagedata r:id="rId1" o:title="mso8"/>
      </v:shape>
    </w:pict>
  </w:numPicBullet>
  <w:numPicBullet w:numPicBulletId="1">
    <w:pict>
      <v:shape id="_x0000_i1186" type="#_x0000_t75" style="width:9pt;height:9pt" o:bullet="t">
        <v:imagedata r:id="rId2" o:title="BD10265_"/>
      </v:shape>
    </w:pict>
  </w:numPicBullet>
  <w:numPicBullet w:numPicBulletId="2">
    <w:pict>
      <v:shape id="_x0000_i1187" type="#_x0000_t75" style="width:9pt;height:9pt" o:bullet="t">
        <v:imagedata r:id="rId3" o:title="BD14794_"/>
      </v:shape>
    </w:pict>
  </w:numPicBullet>
  <w:abstractNum w:abstractNumId="0" w15:restartNumberingAfterBreak="0">
    <w:nsid w:val="02704271"/>
    <w:multiLevelType w:val="hybridMultilevel"/>
    <w:tmpl w:val="7A9AFF14"/>
    <w:lvl w:ilvl="0" w:tplc="C610FCA2">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708CB"/>
    <w:multiLevelType w:val="hybridMultilevel"/>
    <w:tmpl w:val="A8704180"/>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1" w15:restartNumberingAfterBreak="0">
    <w:nsid w:val="4D7B1CFA"/>
    <w:multiLevelType w:val="hybridMultilevel"/>
    <w:tmpl w:val="3B50E2CA"/>
    <w:lvl w:ilvl="0" w:tplc="1444BA58">
      <w:start w:val="1"/>
      <w:numFmt w:val="decimal"/>
      <w:lvlText w:val="%1."/>
      <w:lvlJc w:val="left"/>
      <w:pPr>
        <w:ind w:left="720" w:hanging="360"/>
      </w:pPr>
      <w:rPr>
        <w:rFonts w:ascii="Century Gothic" w:eastAsia="Times New Roman" w:hAnsi="Century Gothic" w:cs="Times New Roman"/>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935362542">
    <w:abstractNumId w:val="21"/>
  </w:num>
  <w:num w:numId="2" w16cid:durableId="579099298">
    <w:abstractNumId w:val="4"/>
  </w:num>
  <w:num w:numId="3" w16cid:durableId="1042365151">
    <w:abstractNumId w:val="2"/>
  </w:num>
  <w:num w:numId="4" w16cid:durableId="1328050043">
    <w:abstractNumId w:val="9"/>
  </w:num>
  <w:num w:numId="5" w16cid:durableId="38864652">
    <w:abstractNumId w:val="20"/>
  </w:num>
  <w:num w:numId="6" w16cid:durableId="2100902758">
    <w:abstractNumId w:val="7"/>
  </w:num>
  <w:num w:numId="7" w16cid:durableId="1886022733">
    <w:abstractNumId w:val="8"/>
  </w:num>
  <w:num w:numId="8" w16cid:durableId="379402402">
    <w:abstractNumId w:val="14"/>
  </w:num>
  <w:num w:numId="9" w16cid:durableId="1665744845">
    <w:abstractNumId w:val="6"/>
  </w:num>
  <w:num w:numId="10" w16cid:durableId="1743985899">
    <w:abstractNumId w:val="3"/>
  </w:num>
  <w:num w:numId="11" w16cid:durableId="593175475">
    <w:abstractNumId w:val="17"/>
  </w:num>
  <w:num w:numId="12" w16cid:durableId="851148016">
    <w:abstractNumId w:val="19"/>
  </w:num>
  <w:num w:numId="13" w16cid:durableId="1721439828">
    <w:abstractNumId w:val="1"/>
  </w:num>
  <w:num w:numId="14" w16cid:durableId="1541939555">
    <w:abstractNumId w:val="12"/>
  </w:num>
  <w:num w:numId="15" w16cid:durableId="128137153">
    <w:abstractNumId w:val="5"/>
  </w:num>
  <w:num w:numId="16" w16cid:durableId="707418579">
    <w:abstractNumId w:val="18"/>
  </w:num>
  <w:num w:numId="17" w16cid:durableId="773095339">
    <w:abstractNumId w:val="13"/>
  </w:num>
  <w:num w:numId="18" w16cid:durableId="502668628">
    <w:abstractNumId w:val="15"/>
  </w:num>
  <w:num w:numId="19" w16cid:durableId="1612669185">
    <w:abstractNumId w:val="16"/>
  </w:num>
  <w:num w:numId="20" w16cid:durableId="1008337252">
    <w:abstractNumId w:val="0"/>
  </w:num>
  <w:num w:numId="21" w16cid:durableId="249118284">
    <w:abstractNumId w:val="10"/>
  </w:num>
  <w:num w:numId="22" w16cid:durableId="731385642">
    <w:abstractNumId w:val="1"/>
  </w:num>
  <w:num w:numId="23" w16cid:durableId="1613978498">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76"/>
    <w:rsid w:val="00001FD1"/>
    <w:rsid w:val="000049AE"/>
    <w:rsid w:val="00007F41"/>
    <w:rsid w:val="00013F0D"/>
    <w:rsid w:val="00020495"/>
    <w:rsid w:val="00025BDE"/>
    <w:rsid w:val="00025DA6"/>
    <w:rsid w:val="00030CAA"/>
    <w:rsid w:val="00030CC9"/>
    <w:rsid w:val="0003171D"/>
    <w:rsid w:val="00031C5A"/>
    <w:rsid w:val="00031D56"/>
    <w:rsid w:val="00033914"/>
    <w:rsid w:val="000352B9"/>
    <w:rsid w:val="00035B3F"/>
    <w:rsid w:val="000372C4"/>
    <w:rsid w:val="00041577"/>
    <w:rsid w:val="000440D5"/>
    <w:rsid w:val="00044BB8"/>
    <w:rsid w:val="000453AB"/>
    <w:rsid w:val="000473C0"/>
    <w:rsid w:val="00056DA2"/>
    <w:rsid w:val="00060887"/>
    <w:rsid w:val="000667D1"/>
    <w:rsid w:val="00071C78"/>
    <w:rsid w:val="0007353F"/>
    <w:rsid w:val="00077F56"/>
    <w:rsid w:val="000800A6"/>
    <w:rsid w:val="0008382F"/>
    <w:rsid w:val="00083E3F"/>
    <w:rsid w:val="00096803"/>
    <w:rsid w:val="00097F76"/>
    <w:rsid w:val="000A1DCB"/>
    <w:rsid w:val="000A2A61"/>
    <w:rsid w:val="000A5463"/>
    <w:rsid w:val="000A5FC4"/>
    <w:rsid w:val="000A7A03"/>
    <w:rsid w:val="000B0925"/>
    <w:rsid w:val="000B0C7C"/>
    <w:rsid w:val="000B42A1"/>
    <w:rsid w:val="000B5EAA"/>
    <w:rsid w:val="000C041A"/>
    <w:rsid w:val="000C1737"/>
    <w:rsid w:val="000C1C48"/>
    <w:rsid w:val="000C34D8"/>
    <w:rsid w:val="000C3D8F"/>
    <w:rsid w:val="000C4779"/>
    <w:rsid w:val="000C5271"/>
    <w:rsid w:val="000D1E3F"/>
    <w:rsid w:val="000D5729"/>
    <w:rsid w:val="000E2B9A"/>
    <w:rsid w:val="000E3048"/>
    <w:rsid w:val="000F7203"/>
    <w:rsid w:val="00111F67"/>
    <w:rsid w:val="001131A7"/>
    <w:rsid w:val="0011406C"/>
    <w:rsid w:val="00115E0F"/>
    <w:rsid w:val="00121B49"/>
    <w:rsid w:val="001260C0"/>
    <w:rsid w:val="00134A7A"/>
    <w:rsid w:val="00134C28"/>
    <w:rsid w:val="00144305"/>
    <w:rsid w:val="00144332"/>
    <w:rsid w:val="0014526E"/>
    <w:rsid w:val="00152781"/>
    <w:rsid w:val="001532E8"/>
    <w:rsid w:val="001539A7"/>
    <w:rsid w:val="0015477F"/>
    <w:rsid w:val="0015766C"/>
    <w:rsid w:val="001603B1"/>
    <w:rsid w:val="00163823"/>
    <w:rsid w:val="00166870"/>
    <w:rsid w:val="00166D92"/>
    <w:rsid w:val="001744DE"/>
    <w:rsid w:val="00177571"/>
    <w:rsid w:val="0018044F"/>
    <w:rsid w:val="00186067"/>
    <w:rsid w:val="001900B4"/>
    <w:rsid w:val="001912BD"/>
    <w:rsid w:val="0019215F"/>
    <w:rsid w:val="001970F7"/>
    <w:rsid w:val="001A07E4"/>
    <w:rsid w:val="001A46E2"/>
    <w:rsid w:val="001A4BC1"/>
    <w:rsid w:val="001A5505"/>
    <w:rsid w:val="001A681C"/>
    <w:rsid w:val="001B074A"/>
    <w:rsid w:val="001B62B8"/>
    <w:rsid w:val="001C4272"/>
    <w:rsid w:val="001C4670"/>
    <w:rsid w:val="001D1684"/>
    <w:rsid w:val="001D1821"/>
    <w:rsid w:val="001D2AF9"/>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66196"/>
    <w:rsid w:val="00273138"/>
    <w:rsid w:val="002744FB"/>
    <w:rsid w:val="00274BD9"/>
    <w:rsid w:val="002815EA"/>
    <w:rsid w:val="002834E1"/>
    <w:rsid w:val="00284022"/>
    <w:rsid w:val="00284BFC"/>
    <w:rsid w:val="00286552"/>
    <w:rsid w:val="0028776D"/>
    <w:rsid w:val="002901FF"/>
    <w:rsid w:val="002903D5"/>
    <w:rsid w:val="002924CD"/>
    <w:rsid w:val="002A45D1"/>
    <w:rsid w:val="002A4775"/>
    <w:rsid w:val="002B4659"/>
    <w:rsid w:val="002B5BEB"/>
    <w:rsid w:val="002B5C7D"/>
    <w:rsid w:val="002C1A09"/>
    <w:rsid w:val="002C2C22"/>
    <w:rsid w:val="002D383C"/>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1646"/>
    <w:rsid w:val="0032556C"/>
    <w:rsid w:val="003263C5"/>
    <w:rsid w:val="00330D28"/>
    <w:rsid w:val="00333C37"/>
    <w:rsid w:val="0033526D"/>
    <w:rsid w:val="00337CF9"/>
    <w:rsid w:val="00340F32"/>
    <w:rsid w:val="00352F59"/>
    <w:rsid w:val="00354567"/>
    <w:rsid w:val="00355345"/>
    <w:rsid w:val="00361A0A"/>
    <w:rsid w:val="00362681"/>
    <w:rsid w:val="00363454"/>
    <w:rsid w:val="003639DA"/>
    <w:rsid w:val="00370488"/>
    <w:rsid w:val="00370663"/>
    <w:rsid w:val="00372E44"/>
    <w:rsid w:val="00373739"/>
    <w:rsid w:val="00390A47"/>
    <w:rsid w:val="003915C4"/>
    <w:rsid w:val="00392F93"/>
    <w:rsid w:val="00393FA9"/>
    <w:rsid w:val="003A05EE"/>
    <w:rsid w:val="003A097D"/>
    <w:rsid w:val="003A495B"/>
    <w:rsid w:val="003A4D76"/>
    <w:rsid w:val="003A5CD4"/>
    <w:rsid w:val="003A780E"/>
    <w:rsid w:val="003B2C83"/>
    <w:rsid w:val="003B3983"/>
    <w:rsid w:val="003B5AD3"/>
    <w:rsid w:val="003B7EC8"/>
    <w:rsid w:val="003C2174"/>
    <w:rsid w:val="003C3DA2"/>
    <w:rsid w:val="003C45DD"/>
    <w:rsid w:val="003C4671"/>
    <w:rsid w:val="003C5A3F"/>
    <w:rsid w:val="003C63A8"/>
    <w:rsid w:val="003D35C9"/>
    <w:rsid w:val="003D4DC4"/>
    <w:rsid w:val="003D7BEA"/>
    <w:rsid w:val="003E40E6"/>
    <w:rsid w:val="003F136E"/>
    <w:rsid w:val="00405063"/>
    <w:rsid w:val="00406092"/>
    <w:rsid w:val="0040630F"/>
    <w:rsid w:val="0041256C"/>
    <w:rsid w:val="004138BF"/>
    <w:rsid w:val="00414180"/>
    <w:rsid w:val="004206E3"/>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1A0D"/>
    <w:rsid w:val="0048471D"/>
    <w:rsid w:val="004927DF"/>
    <w:rsid w:val="0049464C"/>
    <w:rsid w:val="00495034"/>
    <w:rsid w:val="004A5AE8"/>
    <w:rsid w:val="004A720E"/>
    <w:rsid w:val="004A765C"/>
    <w:rsid w:val="004A77E4"/>
    <w:rsid w:val="004B0108"/>
    <w:rsid w:val="004B444B"/>
    <w:rsid w:val="004B49CF"/>
    <w:rsid w:val="004C2077"/>
    <w:rsid w:val="004C22E6"/>
    <w:rsid w:val="004D4A26"/>
    <w:rsid w:val="004D5F5F"/>
    <w:rsid w:val="004F1CDE"/>
    <w:rsid w:val="004F2374"/>
    <w:rsid w:val="004F334F"/>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36A48"/>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63DC"/>
    <w:rsid w:val="005D326F"/>
    <w:rsid w:val="005E0C36"/>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4635D"/>
    <w:rsid w:val="00650516"/>
    <w:rsid w:val="00653E3E"/>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C506E"/>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66E53"/>
    <w:rsid w:val="00773D75"/>
    <w:rsid w:val="00776F81"/>
    <w:rsid w:val="00776FE5"/>
    <w:rsid w:val="00790048"/>
    <w:rsid w:val="007A10A9"/>
    <w:rsid w:val="007A49BF"/>
    <w:rsid w:val="007B4205"/>
    <w:rsid w:val="007B7291"/>
    <w:rsid w:val="007C0FCA"/>
    <w:rsid w:val="007C23CE"/>
    <w:rsid w:val="007C6C99"/>
    <w:rsid w:val="007C7DBB"/>
    <w:rsid w:val="007D3DF8"/>
    <w:rsid w:val="007E6D8D"/>
    <w:rsid w:val="007F03DD"/>
    <w:rsid w:val="007F17D9"/>
    <w:rsid w:val="007F21B0"/>
    <w:rsid w:val="007F3089"/>
    <w:rsid w:val="007F46E5"/>
    <w:rsid w:val="00800169"/>
    <w:rsid w:val="0080255F"/>
    <w:rsid w:val="008047FF"/>
    <w:rsid w:val="0080703B"/>
    <w:rsid w:val="00811380"/>
    <w:rsid w:val="008119B7"/>
    <w:rsid w:val="00811DA8"/>
    <w:rsid w:val="008207C5"/>
    <w:rsid w:val="008219F3"/>
    <w:rsid w:val="00823AF6"/>
    <w:rsid w:val="008306DF"/>
    <w:rsid w:val="008312B9"/>
    <w:rsid w:val="00833E4E"/>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65C8"/>
    <w:rsid w:val="00893519"/>
    <w:rsid w:val="008935F2"/>
    <w:rsid w:val="00895638"/>
    <w:rsid w:val="00895D24"/>
    <w:rsid w:val="00896373"/>
    <w:rsid w:val="0089646E"/>
    <w:rsid w:val="008973E7"/>
    <w:rsid w:val="00897ACF"/>
    <w:rsid w:val="008A1C44"/>
    <w:rsid w:val="008A350F"/>
    <w:rsid w:val="008B136B"/>
    <w:rsid w:val="008B6680"/>
    <w:rsid w:val="008B6C5B"/>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430F2"/>
    <w:rsid w:val="009537EF"/>
    <w:rsid w:val="009563EB"/>
    <w:rsid w:val="00957E8F"/>
    <w:rsid w:val="009669A3"/>
    <w:rsid w:val="00971E86"/>
    <w:rsid w:val="009753EF"/>
    <w:rsid w:val="00975418"/>
    <w:rsid w:val="0097582E"/>
    <w:rsid w:val="00975DA0"/>
    <w:rsid w:val="00980492"/>
    <w:rsid w:val="00983911"/>
    <w:rsid w:val="009914A2"/>
    <w:rsid w:val="00996B26"/>
    <w:rsid w:val="00997BAF"/>
    <w:rsid w:val="009A4D13"/>
    <w:rsid w:val="009B01B9"/>
    <w:rsid w:val="009C29A3"/>
    <w:rsid w:val="009C3465"/>
    <w:rsid w:val="009C38F0"/>
    <w:rsid w:val="009C51B4"/>
    <w:rsid w:val="009C52E6"/>
    <w:rsid w:val="009D3A99"/>
    <w:rsid w:val="009D4FAA"/>
    <w:rsid w:val="009D6748"/>
    <w:rsid w:val="009D6A42"/>
    <w:rsid w:val="009D7C4A"/>
    <w:rsid w:val="009E0EE0"/>
    <w:rsid w:val="009E11C9"/>
    <w:rsid w:val="009F1610"/>
    <w:rsid w:val="009F188F"/>
    <w:rsid w:val="009F3621"/>
    <w:rsid w:val="009F7872"/>
    <w:rsid w:val="00A00EA4"/>
    <w:rsid w:val="00A147B8"/>
    <w:rsid w:val="00A21B6C"/>
    <w:rsid w:val="00A223B4"/>
    <w:rsid w:val="00A24602"/>
    <w:rsid w:val="00A24880"/>
    <w:rsid w:val="00A3316E"/>
    <w:rsid w:val="00A34067"/>
    <w:rsid w:val="00A4135D"/>
    <w:rsid w:val="00A43148"/>
    <w:rsid w:val="00A4595D"/>
    <w:rsid w:val="00A45A95"/>
    <w:rsid w:val="00A527C7"/>
    <w:rsid w:val="00A52F9B"/>
    <w:rsid w:val="00A61E2C"/>
    <w:rsid w:val="00A661E7"/>
    <w:rsid w:val="00A67634"/>
    <w:rsid w:val="00A75DD6"/>
    <w:rsid w:val="00A82353"/>
    <w:rsid w:val="00A83076"/>
    <w:rsid w:val="00A87F11"/>
    <w:rsid w:val="00A954F7"/>
    <w:rsid w:val="00A95E06"/>
    <w:rsid w:val="00A96E86"/>
    <w:rsid w:val="00AA0D07"/>
    <w:rsid w:val="00AA5249"/>
    <w:rsid w:val="00AB19C8"/>
    <w:rsid w:val="00AB4183"/>
    <w:rsid w:val="00AB60FF"/>
    <w:rsid w:val="00AB7013"/>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2813"/>
    <w:rsid w:val="00B05182"/>
    <w:rsid w:val="00B0626D"/>
    <w:rsid w:val="00B06942"/>
    <w:rsid w:val="00B14AF1"/>
    <w:rsid w:val="00B152E1"/>
    <w:rsid w:val="00B15F5E"/>
    <w:rsid w:val="00B1717F"/>
    <w:rsid w:val="00B24EC9"/>
    <w:rsid w:val="00B30708"/>
    <w:rsid w:val="00B37DFC"/>
    <w:rsid w:val="00B4083C"/>
    <w:rsid w:val="00B4253C"/>
    <w:rsid w:val="00B51571"/>
    <w:rsid w:val="00B526E6"/>
    <w:rsid w:val="00B5298F"/>
    <w:rsid w:val="00B5329B"/>
    <w:rsid w:val="00B53409"/>
    <w:rsid w:val="00B55BF1"/>
    <w:rsid w:val="00B71919"/>
    <w:rsid w:val="00B7734E"/>
    <w:rsid w:val="00B804C6"/>
    <w:rsid w:val="00B83E8A"/>
    <w:rsid w:val="00BA213C"/>
    <w:rsid w:val="00BA7DE5"/>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30C26"/>
    <w:rsid w:val="00C31316"/>
    <w:rsid w:val="00C31A17"/>
    <w:rsid w:val="00C33C6A"/>
    <w:rsid w:val="00C3753D"/>
    <w:rsid w:val="00C41079"/>
    <w:rsid w:val="00C45688"/>
    <w:rsid w:val="00C46203"/>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B1739"/>
    <w:rsid w:val="00CB6A6F"/>
    <w:rsid w:val="00CB6B0B"/>
    <w:rsid w:val="00CC353C"/>
    <w:rsid w:val="00CC357F"/>
    <w:rsid w:val="00CC37BF"/>
    <w:rsid w:val="00CC5186"/>
    <w:rsid w:val="00CD4511"/>
    <w:rsid w:val="00CD6039"/>
    <w:rsid w:val="00CD72A7"/>
    <w:rsid w:val="00CE0C32"/>
    <w:rsid w:val="00CE744C"/>
    <w:rsid w:val="00CE7DE5"/>
    <w:rsid w:val="00CF164E"/>
    <w:rsid w:val="00CF191E"/>
    <w:rsid w:val="00D02DF0"/>
    <w:rsid w:val="00D03404"/>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777E4"/>
    <w:rsid w:val="00D80DFE"/>
    <w:rsid w:val="00D8168F"/>
    <w:rsid w:val="00D835B4"/>
    <w:rsid w:val="00D84F6A"/>
    <w:rsid w:val="00D90D52"/>
    <w:rsid w:val="00D95C3F"/>
    <w:rsid w:val="00DA2C77"/>
    <w:rsid w:val="00DA2D89"/>
    <w:rsid w:val="00DA4022"/>
    <w:rsid w:val="00DA46B5"/>
    <w:rsid w:val="00DA6351"/>
    <w:rsid w:val="00DB08B4"/>
    <w:rsid w:val="00DB746E"/>
    <w:rsid w:val="00DB7BBD"/>
    <w:rsid w:val="00DC1CC5"/>
    <w:rsid w:val="00DC30EC"/>
    <w:rsid w:val="00DC6392"/>
    <w:rsid w:val="00DD1E14"/>
    <w:rsid w:val="00DD4748"/>
    <w:rsid w:val="00DE2BF8"/>
    <w:rsid w:val="00DF0A9A"/>
    <w:rsid w:val="00DF1C12"/>
    <w:rsid w:val="00DF1FFD"/>
    <w:rsid w:val="00DF4D19"/>
    <w:rsid w:val="00E00706"/>
    <w:rsid w:val="00E042CD"/>
    <w:rsid w:val="00E119EB"/>
    <w:rsid w:val="00E12581"/>
    <w:rsid w:val="00E1453B"/>
    <w:rsid w:val="00E175CF"/>
    <w:rsid w:val="00E24304"/>
    <w:rsid w:val="00E37AE1"/>
    <w:rsid w:val="00E405A5"/>
    <w:rsid w:val="00E44D93"/>
    <w:rsid w:val="00E55B84"/>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5FCA"/>
    <w:rsid w:val="00EC6DA4"/>
    <w:rsid w:val="00ED2435"/>
    <w:rsid w:val="00ED6711"/>
    <w:rsid w:val="00ED6B0A"/>
    <w:rsid w:val="00ED7E50"/>
    <w:rsid w:val="00EE000F"/>
    <w:rsid w:val="00EE36C0"/>
    <w:rsid w:val="00EE7AED"/>
    <w:rsid w:val="00EF0698"/>
    <w:rsid w:val="00EF12C9"/>
    <w:rsid w:val="00EF4076"/>
    <w:rsid w:val="00EF5DB7"/>
    <w:rsid w:val="00F00E70"/>
    <w:rsid w:val="00F02517"/>
    <w:rsid w:val="00F044D0"/>
    <w:rsid w:val="00F04BE1"/>
    <w:rsid w:val="00F05D0C"/>
    <w:rsid w:val="00F07846"/>
    <w:rsid w:val="00F10B53"/>
    <w:rsid w:val="00F1135F"/>
    <w:rsid w:val="00F12121"/>
    <w:rsid w:val="00F12819"/>
    <w:rsid w:val="00F12F6D"/>
    <w:rsid w:val="00F12FD9"/>
    <w:rsid w:val="00F15A13"/>
    <w:rsid w:val="00F1604E"/>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863FE"/>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59E3"/>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5D998"/>
  <w15:chartTrackingRefBased/>
  <w15:docId w15:val="{B88499A2-92E6-457B-8450-A48C98821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5681C-1EC4-4206-9073-7ECD5DDD1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1617</Words>
  <Characters>8899</Characters>
  <Application>Microsoft Office Word</Application>
  <DocSecurity>0</DocSecurity>
  <Lines>74</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5</cp:revision>
  <cp:lastPrinted>2022-09-26T14:53:00Z</cp:lastPrinted>
  <dcterms:created xsi:type="dcterms:W3CDTF">2025-11-04T16:42:00Z</dcterms:created>
  <dcterms:modified xsi:type="dcterms:W3CDTF">2025-11-04T21:38:00Z</dcterms:modified>
</cp:coreProperties>
</file>