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E93" w:rsidRPr="00ED2829" w:rsidRDefault="00ED7936" w:rsidP="00455E93">
      <w:pPr>
        <w:jc w:val="center"/>
        <w:rPr>
          <w:rFonts w:ascii="標楷體" w:eastAsia="標楷體"/>
          <w:sz w:val="36"/>
          <w:szCs w:val="36"/>
        </w:rPr>
      </w:pPr>
      <w:r>
        <w:rPr>
          <w:rFonts w:ascii="標楷體" w:eastAsia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04026">
                <wp:simplePos x="0" y="0"/>
                <wp:positionH relativeFrom="column">
                  <wp:posOffset>-96520</wp:posOffset>
                </wp:positionH>
                <wp:positionV relativeFrom="paragraph">
                  <wp:posOffset>20320</wp:posOffset>
                </wp:positionV>
                <wp:extent cx="673735" cy="353060"/>
                <wp:effectExtent l="0" t="0" r="0" b="2540"/>
                <wp:wrapNone/>
                <wp:docPr id="6426201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73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4C" w:rsidRPr="006D2A8A" w:rsidRDefault="0038744C" w:rsidP="003874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2A8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附表</w:t>
                            </w:r>
                            <w:r w:rsidRPr="006D2A8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4026" id="Rectangle 4" o:spid="_x0000_s1026" style="position:absolute;left:0;text-align:left;margin-left:-7.6pt;margin-top:1.6pt;width:53.05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" strokecolor="white [3212]">
                <v:path arrowok="t"/>
                <v:textbox>
                  <w:txbxContent>
                    <w:p w14:paraId="0DB80143" w14:textId="5F74AE3D" w:rsidR="0038744C" w:rsidRPr="006D2A8A" w:rsidRDefault="0038744C" w:rsidP="0038744C">
                      <w:pPr>
                        <w:rPr>
                          <w:sz w:val="20"/>
                          <w:szCs w:val="20"/>
                        </w:rPr>
                      </w:pPr>
                      <w:r w:rsidRPr="006D2A8A">
                        <w:rPr>
                          <w:rFonts w:hint="eastAsia"/>
                          <w:sz w:val="20"/>
                          <w:szCs w:val="20"/>
                        </w:rPr>
                        <w:t>附表</w:t>
                      </w:r>
                      <w:r w:rsidRPr="006D2A8A">
                        <w:rPr>
                          <w:rFonts w:hint="eastAsia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55E93" w:rsidRPr="00ED2829">
        <w:rPr>
          <w:rFonts w:ascii="標楷體" w:eastAsia="標楷體" w:hint="eastAsia"/>
          <w:sz w:val="36"/>
          <w:szCs w:val="36"/>
        </w:rPr>
        <w:t>檢測報告</w:t>
      </w:r>
      <w:r w:rsidR="00455E93">
        <w:rPr>
          <w:rFonts w:ascii="標楷體" w:eastAsia="標楷體" w:hint="eastAsia"/>
          <w:sz w:val="36"/>
          <w:szCs w:val="36"/>
        </w:rPr>
        <w:t>移入</w:t>
      </w:r>
      <w:r w:rsidR="00455E93" w:rsidRPr="00ED2829">
        <w:rPr>
          <w:rFonts w:ascii="標楷體" w:eastAsia="標楷體" w:hint="eastAsia"/>
          <w:sz w:val="36"/>
          <w:szCs w:val="36"/>
        </w:rPr>
        <w:t>協會</w:t>
      </w:r>
      <w:r w:rsidR="00F50CAB">
        <w:rPr>
          <w:rFonts w:ascii="標楷體" w:eastAsia="標楷體" w:hint="eastAsia"/>
          <w:sz w:val="36"/>
          <w:szCs w:val="36"/>
        </w:rPr>
        <w:t>合約</w:t>
      </w:r>
      <w:r w:rsidR="00455E93" w:rsidRPr="00ED2829">
        <w:rPr>
          <w:rFonts w:ascii="標楷體" w:eastAsia="標楷體" w:hint="eastAsia"/>
          <w:sz w:val="36"/>
          <w:szCs w:val="36"/>
        </w:rPr>
        <w:t>書</w:t>
      </w:r>
    </w:p>
    <w:p w:rsidR="00455E93" w:rsidRPr="008C4AC4" w:rsidRDefault="00455E93" w:rsidP="00490BD0">
      <w:pPr>
        <w:tabs>
          <w:tab w:val="left" w:pos="8931"/>
        </w:tabs>
        <w:rPr>
          <w:rFonts w:ascii="標楷體" w:eastAsia="標楷體"/>
          <w:color w:val="000000" w:themeColor="text1"/>
          <w:szCs w:val="24"/>
          <w:u w:val="single"/>
        </w:rPr>
      </w:pPr>
      <w:r w:rsidRPr="00ED2829">
        <w:rPr>
          <w:rFonts w:ascii="標楷體" w:eastAsia="標楷體" w:hint="eastAsia"/>
          <w:color w:val="000000" w:themeColor="text1"/>
          <w:szCs w:val="24"/>
        </w:rPr>
        <w:t>檢測報告原有人:</w:t>
      </w:r>
      <w:r w:rsidR="00112F0C">
        <w:rPr>
          <w:rFonts w:ascii="標楷體" w:eastAsia="標楷體" w:hint="eastAsia"/>
          <w:color w:val="000000" w:themeColor="text1"/>
          <w:szCs w:val="24"/>
        </w:rPr>
        <w:t xml:space="preserve"> </w:t>
      </w:r>
      <w:r w:rsid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       </w:t>
      </w:r>
      <w:r w:rsidR="008C4AC4">
        <w:rPr>
          <w:rFonts w:ascii="標楷體" w:eastAsia="標楷體"/>
          <w:color w:val="000000" w:themeColor="text1"/>
          <w:szCs w:val="24"/>
          <w:u w:val="single"/>
        </w:rPr>
        <w:t>${</w:t>
      </w:r>
      <w:proofErr w:type="spellStart"/>
      <w:r w:rsidR="008C4AC4" w:rsidRPr="008C4AC4">
        <w:rPr>
          <w:rFonts w:ascii="標楷體" w:eastAsia="標楷體"/>
          <w:color w:val="000000" w:themeColor="text1"/>
          <w:szCs w:val="24"/>
          <w:u w:val="single"/>
        </w:rPr>
        <w:t>reports_reporter</w:t>
      </w:r>
      <w:proofErr w:type="spellEnd"/>
      <w:r w:rsidR="008C4AC4">
        <w:rPr>
          <w:rFonts w:ascii="標楷體" w:eastAsia="標楷體"/>
          <w:color w:val="000000" w:themeColor="text1"/>
          <w:szCs w:val="24"/>
          <w:u w:val="single"/>
        </w:rPr>
        <w:t>}</w:t>
      </w:r>
      <w:r w:rsid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</w:t>
      </w:r>
      <w:r w:rsidR="0075551F" w:rsidRP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     </w:t>
      </w:r>
      <w:r>
        <w:rPr>
          <w:rFonts w:ascii="標楷體" w:eastAsia="標楷體" w:hint="eastAsia"/>
          <w:color w:val="000000" w:themeColor="text1"/>
          <w:szCs w:val="24"/>
        </w:rPr>
        <w:t>(以下簡稱甲方)</w:t>
      </w:r>
    </w:p>
    <w:p w:rsidR="00455E93" w:rsidRDefault="001515E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</w:t>
      </w:r>
      <w:r w:rsidR="00455E93" w:rsidRPr="00A55051">
        <w:rPr>
          <w:rFonts w:ascii="標楷體" w:eastAsia="標楷體" w:hint="eastAsia"/>
          <w:szCs w:val="24"/>
        </w:rPr>
        <w:t>與</w:t>
      </w:r>
      <w:r w:rsidR="00112F0C">
        <w:rPr>
          <w:rFonts w:ascii="標楷體" w:eastAsia="標楷體" w:hint="eastAsia"/>
          <w:szCs w:val="24"/>
        </w:rPr>
        <w:t xml:space="preserve">     </w:t>
      </w:r>
      <w:r w:rsidR="00490BD0">
        <w:rPr>
          <w:rFonts w:ascii="標楷體" w:eastAsia="標楷體" w:hint="eastAsia"/>
          <w:szCs w:val="24"/>
        </w:rPr>
        <w:t xml:space="preserve">    </w:t>
      </w:r>
      <w:r>
        <w:rPr>
          <w:rFonts w:ascii="標楷體" w:eastAsia="標楷體" w:hint="eastAsia"/>
          <w:szCs w:val="24"/>
        </w:rPr>
        <w:t xml:space="preserve"> </w:t>
      </w:r>
      <w:r w:rsidR="00112F0C">
        <w:rPr>
          <w:rFonts w:ascii="標楷體" w:eastAsia="標楷體" w:hint="eastAsia"/>
          <w:szCs w:val="24"/>
        </w:rPr>
        <w:t xml:space="preserve">  </w:t>
      </w:r>
      <w:r w:rsidR="00455E93" w:rsidRPr="00ED2829">
        <w:rPr>
          <w:rFonts w:ascii="標楷體" w:eastAsia="標楷體" w:hint="eastAsia"/>
          <w:sz w:val="28"/>
          <w:szCs w:val="28"/>
          <w:u w:val="single"/>
        </w:rPr>
        <w:t>社團法人中華民國外匯車進口商協會</w:t>
      </w:r>
      <w:r w:rsidR="00455E93" w:rsidRPr="00A55051">
        <w:rPr>
          <w:rFonts w:ascii="標楷體" w:eastAsia="標楷體" w:hint="eastAsia"/>
          <w:szCs w:val="24"/>
        </w:rPr>
        <w:t>(以下簡稱乙方)</w:t>
      </w:r>
    </w:p>
    <w:p w:rsidR="00455E93" w:rsidRPr="00A55051" w:rsidRDefault="00455E9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>經</w:t>
      </w:r>
      <w:r w:rsidRPr="00A55051">
        <w:rPr>
          <w:rFonts w:ascii="標楷體" w:eastAsia="標楷體" w:hint="eastAsia"/>
          <w:szCs w:val="24"/>
        </w:rPr>
        <w:t>雙方協議</w:t>
      </w:r>
      <w:r>
        <w:rPr>
          <w:rFonts w:ascii="標楷體" w:eastAsia="標楷體" w:hint="eastAsia"/>
          <w:szCs w:val="24"/>
        </w:rPr>
        <w:t>，</w:t>
      </w:r>
      <w:r w:rsidR="007D7EF0">
        <w:rPr>
          <w:rFonts w:ascii="標楷體" w:eastAsia="標楷體" w:hint="eastAsia"/>
          <w:szCs w:val="24"/>
        </w:rPr>
        <w:t>聲明</w:t>
      </w:r>
      <w:r w:rsidRPr="00A55051">
        <w:rPr>
          <w:rFonts w:ascii="標楷體" w:eastAsia="標楷體" w:hint="eastAsia"/>
          <w:szCs w:val="24"/>
        </w:rPr>
        <w:t>如下：</w:t>
      </w:r>
    </w:p>
    <w:p w:rsidR="00455E93" w:rsidRPr="00A55051" w:rsidRDefault="00455E93" w:rsidP="00455E93">
      <w:pPr>
        <w:rPr>
          <w:rFonts w:ascii="標楷體" w:eastAsia="標楷體"/>
          <w:szCs w:val="24"/>
        </w:rPr>
      </w:pPr>
      <w:r w:rsidRPr="00A55051">
        <w:rPr>
          <w:rFonts w:ascii="標楷體" w:eastAsia="標楷體" w:hint="eastAsia"/>
          <w:szCs w:val="24"/>
        </w:rPr>
        <w:t>甲方同意將</w:t>
      </w:r>
      <w:r>
        <w:rPr>
          <w:rFonts w:ascii="標楷體" w:eastAsia="標楷體" w:hint="eastAsia"/>
          <w:szCs w:val="24"/>
        </w:rPr>
        <w:t>本</w:t>
      </w:r>
      <w:r w:rsidR="00F50CAB">
        <w:rPr>
          <w:rFonts w:ascii="標楷體" w:eastAsia="標楷體" w:hint="eastAsia"/>
          <w:szCs w:val="24"/>
        </w:rPr>
        <w:t>合約</w:t>
      </w:r>
      <w:r>
        <w:rPr>
          <w:rFonts w:ascii="標楷體" w:eastAsia="標楷體" w:hint="eastAsia"/>
          <w:szCs w:val="24"/>
        </w:rPr>
        <w:t>書記載之</w:t>
      </w:r>
      <w:r w:rsidRPr="00A55051">
        <w:rPr>
          <w:rFonts w:ascii="標楷體" w:eastAsia="標楷體" w:hint="eastAsia"/>
          <w:szCs w:val="24"/>
        </w:rPr>
        <w:t>檢測報告移轉給乙方使用</w:t>
      </w:r>
      <w:r>
        <w:rPr>
          <w:rFonts w:ascii="標楷體" w:eastAsia="標楷體" w:hint="eastAsia"/>
          <w:szCs w:val="24"/>
        </w:rPr>
        <w:t>，已</w:t>
      </w:r>
      <w:r w:rsidRPr="00A55051">
        <w:rPr>
          <w:rFonts w:ascii="標楷體" w:eastAsia="標楷體" w:hint="eastAsia"/>
          <w:szCs w:val="24"/>
        </w:rPr>
        <w:t>了解並願遵守</w:t>
      </w:r>
      <w:r>
        <w:rPr>
          <w:rFonts w:ascii="標楷體" w:eastAsia="標楷體" w:hint="eastAsia"/>
          <w:szCs w:val="24"/>
        </w:rPr>
        <w:t>以下</w:t>
      </w:r>
      <w:r w:rsidRPr="00A55051">
        <w:rPr>
          <w:rFonts w:ascii="標楷體" w:eastAsia="標楷體" w:hint="eastAsia"/>
          <w:szCs w:val="24"/>
        </w:rPr>
        <w:t>事項：</w:t>
      </w:r>
    </w:p>
    <w:p w:rsidR="00455E93" w:rsidRPr="00A55051" w:rsidRDefault="00112F0C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以下所列之檢測報告，為</w:t>
      </w:r>
      <w:r w:rsidR="00455E93" w:rsidRPr="00A55051">
        <w:rPr>
          <w:rFonts w:ascii="標楷體" w:eastAsia="標楷體" w:hAnsi="標楷體" w:hint="eastAsia"/>
          <w:szCs w:val="24"/>
        </w:rPr>
        <w:t>甲方</w:t>
      </w:r>
      <w:r>
        <w:rPr>
          <w:rFonts w:ascii="標楷體" w:eastAsia="標楷體" w:hAnsi="標楷體" w:hint="eastAsia"/>
          <w:szCs w:val="24"/>
        </w:rPr>
        <w:t>進口、廠牌型式符合各基準之車輛檢測報告。</w:t>
      </w:r>
      <w:r w:rsidR="00455E93" w:rsidRPr="00A55051">
        <w:rPr>
          <w:rFonts w:ascii="標楷體" w:eastAsia="標楷體" w:hAnsi="標楷體" w:hint="eastAsia"/>
          <w:szCs w:val="24"/>
        </w:rPr>
        <w:t>甲方聲明表列各檢測報告未轉入前已自行使用及授權他人</w:t>
      </w:r>
      <w:r>
        <w:rPr>
          <w:rFonts w:ascii="標楷體" w:eastAsia="標楷體" w:hAnsi="標楷體" w:hint="eastAsia"/>
          <w:szCs w:val="24"/>
        </w:rPr>
        <w:t>使用</w:t>
      </w:r>
      <w:r w:rsidR="00455E93" w:rsidRPr="00A55051">
        <w:rPr>
          <w:rFonts w:ascii="標楷體" w:eastAsia="標楷體" w:hAnsi="標楷體" w:hint="eastAsia"/>
          <w:szCs w:val="24"/>
        </w:rPr>
        <w:t>之數量。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甲方轉入乙方之本檢測報告</w:t>
      </w:r>
      <w:r w:rsidR="00112F0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經</w:t>
      </w:r>
      <w:r w:rsidR="00E712D3">
        <w:rPr>
          <w:rFonts w:ascii="標楷體" w:eastAsia="標楷體" w:hAnsi="標楷體" w:hint="eastAsia"/>
          <w:szCs w:val="24"/>
        </w:rPr>
        <w:t>乙方函請</w:t>
      </w:r>
      <w:r w:rsidRPr="00A55051">
        <w:rPr>
          <w:rFonts w:ascii="標楷體" w:eastAsia="標楷體" w:hAnsi="標楷體" w:hint="eastAsia"/>
          <w:szCs w:val="24"/>
        </w:rPr>
        <w:t>車輛安全審驗中心(</w:t>
      </w:r>
      <w:r w:rsidR="00093C4F">
        <w:rPr>
          <w:rFonts w:ascii="標楷體" w:eastAsia="標楷體" w:hAnsi="標楷體" w:hint="eastAsia"/>
          <w:szCs w:val="24"/>
        </w:rPr>
        <w:t>以下簡稱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中心)登錄後，本檢測報告甲方在轉入</w:t>
      </w:r>
      <w:r w:rsidR="00F50CAB">
        <w:rPr>
          <w:rFonts w:ascii="標楷體" w:eastAsia="標楷體" w:hAnsi="標楷體" w:hint="eastAsia"/>
          <w:szCs w:val="24"/>
        </w:rPr>
        <w:t>乙方</w:t>
      </w:r>
      <w:r w:rsidRPr="00A55051">
        <w:rPr>
          <w:rFonts w:ascii="標楷體" w:eastAsia="標楷體" w:hAnsi="標楷體" w:hint="eastAsia"/>
          <w:szCs w:val="24"/>
        </w:rPr>
        <w:t>期間</w:t>
      </w:r>
      <w:r w:rsidR="00992E2A">
        <w:rPr>
          <w:rFonts w:ascii="標楷體" w:eastAsia="標楷體" w:hAnsi="標楷體" w:hint="eastAsia"/>
          <w:szCs w:val="24"/>
        </w:rPr>
        <w:t>不得再自行使用或授權他人使用。</w:t>
      </w:r>
      <w:r w:rsidR="00E712D3">
        <w:rPr>
          <w:rFonts w:ascii="標楷體" w:eastAsia="標楷體" w:hAnsi="標楷體" w:hint="eastAsia"/>
          <w:szCs w:val="24"/>
        </w:rPr>
        <w:t>至合約終止，</w:t>
      </w:r>
      <w:r w:rsidR="00992E2A">
        <w:rPr>
          <w:rFonts w:ascii="標楷體" w:eastAsia="標楷體" w:hAnsi="標楷體" w:hint="eastAsia"/>
          <w:szCs w:val="24"/>
        </w:rPr>
        <w:t>由乙方函</w:t>
      </w:r>
      <w:r w:rsidR="00E712D3">
        <w:rPr>
          <w:rFonts w:ascii="標楷體" w:eastAsia="標楷體" w:hAnsi="標楷體" w:hint="eastAsia"/>
          <w:szCs w:val="24"/>
        </w:rPr>
        <w:t>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中心報告該檢測報告已授權</w:t>
      </w:r>
      <w:r w:rsidR="00E712D3">
        <w:rPr>
          <w:rFonts w:ascii="標楷體" w:eastAsia="標楷體" w:hAnsi="標楷體" w:hint="eastAsia"/>
          <w:szCs w:val="24"/>
        </w:rPr>
        <w:t>之</w:t>
      </w:r>
      <w:r w:rsidRPr="00A55051">
        <w:rPr>
          <w:rFonts w:ascii="標楷體" w:eastAsia="標楷體" w:hAnsi="標楷體" w:hint="eastAsia"/>
          <w:szCs w:val="24"/>
        </w:rPr>
        <w:t>總數量。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甲方移轉至乙方之本檢測報告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日後有發生或發現該檢測報告所有權與他人爭議或訴訟之情事，經確認乙方可逕行終止本協議並函告</w:t>
      </w:r>
      <w:r w:rsidR="00DF1E92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中心移出，甲方不得提出異議。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</w:t>
      </w:r>
      <w:r w:rsidR="005841EC">
        <w:rPr>
          <w:rFonts w:ascii="標楷體" w:eastAsia="標楷體" w:hAnsi="標楷體" w:hint="eastAsia"/>
          <w:szCs w:val="24"/>
        </w:rPr>
        <w:t>移轉至乙方</w:t>
      </w:r>
      <w:r w:rsidRPr="00A55051">
        <w:rPr>
          <w:rFonts w:ascii="標楷體" w:eastAsia="標楷體" w:hAnsi="標楷體" w:hint="eastAsia"/>
          <w:szCs w:val="24"/>
        </w:rPr>
        <w:t>之</w:t>
      </w:r>
      <w:r w:rsidR="005841EC">
        <w:rPr>
          <w:rFonts w:ascii="標楷體" w:eastAsia="標楷體" w:hAnsi="標楷體" w:hint="eastAsia"/>
          <w:szCs w:val="24"/>
        </w:rPr>
        <w:t>本</w:t>
      </w:r>
      <w:r w:rsidRPr="00A55051">
        <w:rPr>
          <w:rFonts w:ascii="標楷體" w:eastAsia="標楷體" w:hAnsi="標楷體" w:hint="eastAsia"/>
          <w:szCs w:val="24"/>
        </w:rPr>
        <w:t>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授權數量上限</w:t>
      </w:r>
      <w:r w:rsidR="001B711D">
        <w:rPr>
          <w:rFonts w:ascii="標楷體" w:eastAsia="標楷體" w:hAnsi="標楷體" w:hint="eastAsia"/>
          <w:szCs w:val="24"/>
        </w:rPr>
        <w:t>(除車輛燈光與標誌檢驗規定及靜態煞車以外)</w:t>
      </w:r>
      <w:r w:rsidRPr="00A55051">
        <w:rPr>
          <w:rFonts w:ascii="標楷體" w:eastAsia="標楷體" w:hAnsi="標楷體" w:hint="eastAsia"/>
          <w:szCs w:val="24"/>
        </w:rPr>
        <w:t>為300輛，達上限本報告自動失效</w:t>
      </w:r>
      <w:r w:rsidR="00C93C18" w:rsidRPr="00A55051">
        <w:rPr>
          <w:rFonts w:ascii="標楷體" w:eastAsia="標楷體" w:hAnsi="標楷體" w:hint="eastAsia"/>
          <w:szCs w:val="24"/>
        </w:rPr>
        <w:t>作廢</w:t>
      </w:r>
      <w:r w:rsidRPr="00A55051">
        <w:rPr>
          <w:rFonts w:ascii="標楷體" w:eastAsia="標楷體" w:hAnsi="標楷體" w:hint="eastAsia"/>
          <w:szCs w:val="24"/>
        </w:rPr>
        <w:t>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合約終止</w:t>
      </w:r>
      <w:r w:rsidR="00BA70B7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乙方須將表列之檢測報告歸還甲方，甲方將本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書交還乙方後正式解除合約關係。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若因對本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書之內容或履行</w:t>
      </w:r>
      <w:r w:rsidR="00CB766F">
        <w:rPr>
          <w:rFonts w:ascii="標楷體" w:eastAsia="標楷體" w:hAnsi="標楷體" w:hint="eastAsia"/>
          <w:szCs w:val="24"/>
        </w:rPr>
        <w:t>過程中</w:t>
      </w:r>
      <w:r w:rsidR="00477383">
        <w:rPr>
          <w:rFonts w:ascii="標楷體" w:eastAsia="標楷體" w:hAnsi="標楷體" w:hint="eastAsia"/>
          <w:szCs w:val="24"/>
        </w:rPr>
        <w:t>發生任何爭議，委託</w:t>
      </w:r>
      <w:r w:rsidRPr="00A55051">
        <w:rPr>
          <w:rFonts w:ascii="標楷體" w:eastAsia="標楷體" w:hAnsi="標楷體" w:hint="eastAsia"/>
          <w:szCs w:val="24"/>
        </w:rPr>
        <w:t>人同意以臺灣臺</w:t>
      </w:r>
      <w:r w:rsidR="00304D48">
        <w:rPr>
          <w:rFonts w:ascii="標楷體" w:eastAsia="標楷體" w:hAnsi="標楷體" w:hint="eastAsia"/>
          <w:szCs w:val="24"/>
        </w:rPr>
        <w:t>南</w:t>
      </w:r>
      <w:r w:rsidR="001230CB">
        <w:rPr>
          <w:rFonts w:ascii="標楷體" w:eastAsia="標楷體" w:hAnsi="標楷體" w:hint="eastAsia"/>
          <w:szCs w:val="24"/>
        </w:rPr>
        <w:t>市</w:t>
      </w:r>
      <w:r w:rsidRPr="00A55051">
        <w:rPr>
          <w:rFonts w:ascii="標楷體" w:eastAsia="標楷體" w:hAnsi="標楷體" w:hint="eastAsia"/>
          <w:szCs w:val="24"/>
        </w:rPr>
        <w:t>地方法院為第一審管轄法院。</w:t>
      </w:r>
      <w:permStart w:id="1128150567" w:edGrp="everyone"/>
      <w:permEnd w:id="1128150567"/>
    </w:p>
    <w:p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協議書一式貳份</w:t>
      </w:r>
      <w:r w:rsidR="00CB766F">
        <w:rPr>
          <w:rFonts w:ascii="標楷體" w:eastAsia="標楷體" w:hAnsi="標楷體" w:hint="eastAsia"/>
          <w:szCs w:val="24"/>
        </w:rPr>
        <w:t>:</w:t>
      </w:r>
      <w:r w:rsidRPr="00A55051">
        <w:rPr>
          <w:rFonts w:ascii="標楷體" w:eastAsia="標楷體" w:hAnsi="標楷體" w:hint="eastAsia"/>
          <w:szCs w:val="24"/>
        </w:rPr>
        <w:t>甲、乙雙方各留存乙份以資憑證。</w:t>
      </w:r>
    </w:p>
    <w:p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>
        <w:rPr>
          <w:rFonts w:ascii="標楷體" w:eastAsia="標楷體" w:hAnsi="標楷體" w:hint="eastAsia"/>
          <w:szCs w:val="24"/>
        </w:rPr>
        <w:t>書除雙方合意解除外，有效期限</w:t>
      </w:r>
      <w:r w:rsidR="00F50CAB">
        <w:rPr>
          <w:rFonts w:ascii="標楷體" w:eastAsia="標楷體" w:hAnsi="標楷體" w:hint="eastAsia"/>
          <w:szCs w:val="24"/>
        </w:rPr>
        <w:t>至少兩年:</w:t>
      </w:r>
      <w:r>
        <w:rPr>
          <w:rFonts w:ascii="標楷體" w:eastAsia="標楷體" w:hAnsi="標楷體" w:hint="eastAsia"/>
          <w:szCs w:val="24"/>
        </w:rPr>
        <w:t>自民國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FC37BB">
        <w:rPr>
          <w:rFonts w:ascii="標楷體" w:eastAsia="標楷體" w:hAnsi="標楷體"/>
          <w:szCs w:val="24"/>
          <w:u w:val="single"/>
        </w:rPr>
        <w:t xml:space="preserve"> 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rpf_y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 xml:space="preserve">} 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年</w:t>
      </w:r>
      <w:r w:rsidR="0075551F" w:rsidRPr="0075551F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rpf_m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 </w:t>
      </w:r>
      <w:r>
        <w:rPr>
          <w:rFonts w:ascii="標楷體" w:eastAsia="標楷體" w:hAnsi="標楷體" w:hint="eastAsia"/>
          <w:szCs w:val="24"/>
        </w:rPr>
        <w:t>月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rpf_d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 xml:space="preserve">} 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日起</w:t>
      </w:r>
    </w:p>
    <w:p w:rsidR="00455E93" w:rsidRPr="000F5ECA" w:rsidRDefault="000F5ECA" w:rsidP="000F5ECA">
      <w:pPr>
        <w:spacing w:line="0" w:lineRule="atLeast"/>
        <w:ind w:left="3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455E93" w:rsidRPr="000F5ECA">
        <w:rPr>
          <w:rFonts w:ascii="標楷體" w:eastAsia="標楷體" w:hAnsi="標楷體" w:hint="eastAsia"/>
          <w:szCs w:val="24"/>
        </w:rPr>
        <w:t>至民國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rpt_y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年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rpt_m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月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rpt_d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日</w:t>
      </w:r>
      <w:r w:rsidR="0075551F" w:rsidRPr="000F5ECA">
        <w:rPr>
          <w:rFonts w:ascii="標楷體" w:eastAsia="標楷體" w:hAnsi="標楷體" w:hint="eastAsia"/>
          <w:szCs w:val="24"/>
        </w:rPr>
        <w:t>止</w:t>
      </w:r>
      <w:r w:rsidR="00455E93" w:rsidRPr="000F5ECA">
        <w:rPr>
          <w:rFonts w:ascii="標楷體" w:eastAsia="標楷體" w:hAnsi="標楷體" w:hint="eastAsia"/>
          <w:szCs w:val="24"/>
        </w:rPr>
        <w:t>。</w:t>
      </w:r>
    </w:p>
    <w:p w:rsidR="00455E93" w:rsidRDefault="00455E93" w:rsidP="00EC1C6C">
      <w:pPr>
        <w:pStyle w:val="a8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Cs w:val="24"/>
        </w:rPr>
      </w:pPr>
      <w:r w:rsidRPr="00764C6F">
        <w:rPr>
          <w:rFonts w:ascii="標楷體" w:eastAsia="標楷體" w:hAnsi="標楷體" w:hint="eastAsia"/>
          <w:szCs w:val="24"/>
        </w:rPr>
        <w:t>移轉檢測報告</w:t>
      </w:r>
      <w:r w:rsidR="00CB766F">
        <w:rPr>
          <w:rFonts w:ascii="標楷體" w:eastAsia="標楷體" w:hAnsi="標楷體" w:hint="eastAsia"/>
          <w:szCs w:val="24"/>
        </w:rPr>
        <w:t>內容</w:t>
      </w:r>
      <w:r w:rsidRPr="00764C6F">
        <w:rPr>
          <w:rFonts w:ascii="標楷體" w:eastAsia="標楷體" w:hAnsi="標楷體" w:hint="eastAsia"/>
          <w:szCs w:val="24"/>
        </w:rPr>
        <w:t>如下：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4"/>
        <w:gridCol w:w="2261"/>
        <w:gridCol w:w="1608"/>
        <w:gridCol w:w="1417"/>
        <w:gridCol w:w="1701"/>
        <w:gridCol w:w="1560"/>
        <w:gridCol w:w="1560"/>
      </w:tblGrid>
      <w:tr w:rsidR="00383F1E" w:rsidRPr="00DC1795" w:rsidTr="001C5730">
        <w:trPr>
          <w:cantSplit/>
          <w:trHeight w:val="547"/>
          <w:jc w:val="center"/>
        </w:trPr>
        <w:tc>
          <w:tcPr>
            <w:tcW w:w="384" w:type="dxa"/>
            <w:vAlign w:val="center"/>
          </w:tcPr>
          <w:p w:rsidR="00383F1E" w:rsidRPr="00DC1795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</w:p>
        </w:tc>
        <w:tc>
          <w:tcPr>
            <w:tcW w:w="2261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383F1E">
              <w:rPr>
                <w:rFonts w:ascii="標楷體" w:eastAsia="標楷體" w:hAnsi="標楷體" w:hint="eastAsia"/>
                <w:color w:val="000000" w:themeColor="text1"/>
                <w:spacing w:val="91"/>
                <w:kern w:val="0"/>
                <w:sz w:val="22"/>
                <w:szCs w:val="22"/>
                <w:fitText w:val="1430" w:id="1693679884"/>
              </w:rPr>
              <w:t>報告編</w:t>
            </w:r>
            <w:r w:rsidRPr="00383F1E">
              <w:rPr>
                <w:rFonts w:ascii="標楷體" w:eastAsia="標楷體" w:hAnsi="標楷體" w:hint="eastAsia"/>
                <w:color w:val="000000" w:themeColor="text1"/>
                <w:spacing w:val="2"/>
                <w:kern w:val="0"/>
                <w:sz w:val="22"/>
                <w:szCs w:val="22"/>
                <w:fitText w:val="1430" w:id="1693679884"/>
              </w:rPr>
              <w:t>號</w:t>
            </w:r>
          </w:p>
        </w:tc>
        <w:tc>
          <w:tcPr>
            <w:tcW w:w="1608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 w:themeColor="text1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法規檢測項目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(填寫代碼)</w:t>
            </w:r>
          </w:p>
        </w:tc>
        <w:tc>
          <w:tcPr>
            <w:tcW w:w="1417" w:type="dxa"/>
            <w:vAlign w:val="center"/>
          </w:tcPr>
          <w:p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自行</w:t>
            </w:r>
          </w:p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701" w:type="dxa"/>
            <w:vAlign w:val="center"/>
          </w:tcPr>
          <w:p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其他公協會</w:t>
            </w:r>
          </w:p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78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授權使用輛數</w:t>
            </w:r>
          </w:p>
        </w:tc>
        <w:tc>
          <w:tcPr>
            <w:tcW w:w="1560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累計授權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560" w:type="dxa"/>
            <w:vAlign w:val="center"/>
          </w:tcPr>
          <w:p w:rsidR="00383F1E" w:rsidRPr="002C3642" w:rsidRDefault="001C5730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383F1E" w:rsidRPr="00DC1795" w:rsidTr="001C5730">
        <w:trPr>
          <w:cantSplit/>
          <w:trHeight w:val="321"/>
          <w:jc w:val="center"/>
        </w:trPr>
        <w:tc>
          <w:tcPr>
            <w:tcW w:w="384" w:type="dxa"/>
            <w:vAlign w:val="center"/>
          </w:tcPr>
          <w:p w:rsidR="00383F1E" w:rsidRPr="00DC1795" w:rsidRDefault="00972699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reports_index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2261" w:type="dxa"/>
            <w:vAlign w:val="center"/>
          </w:tcPr>
          <w:p w:rsidR="00383F1E" w:rsidRPr="00DC1795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reports_num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608" w:type="dxa"/>
            <w:vAlign w:val="center"/>
          </w:tcPr>
          <w:p w:rsidR="00383F1E" w:rsidRPr="00DC1795" w:rsidRDefault="00492BBF" w:rsidP="00492BBF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reports_regulations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:rsidR="00383F1E" w:rsidRPr="00DC1795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ind w:left="7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self_count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383F1E" w:rsidRPr="00471282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383F1E" w:rsidRPr="00492BBF" w:rsidRDefault="00492BBF" w:rsidP="00492BBF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0" w:type="dxa"/>
          </w:tcPr>
          <w:p w:rsidR="00383F1E" w:rsidRPr="0047128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:rsidR="00ED7936" w:rsidRPr="00670436" w:rsidRDefault="00832D70" w:rsidP="00455E93">
      <w:pPr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29EE7A" wp14:editId="1E8E0D00">
                <wp:simplePos x="0" y="0"/>
                <wp:positionH relativeFrom="column">
                  <wp:posOffset>3496310</wp:posOffset>
                </wp:positionH>
                <wp:positionV relativeFrom="paragraph">
                  <wp:posOffset>387058</wp:posOffset>
                </wp:positionV>
                <wp:extent cx="3195955" cy="2388973"/>
                <wp:effectExtent l="0" t="0" r="17145" b="11430"/>
                <wp:wrapNone/>
                <wp:docPr id="18881204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5955" cy="2388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F1E" w:rsidRDefault="00383F1E">
                            <w:pPr>
                              <w:rPr>
                                <w:rFonts w:ascii="標楷體" w:eastAsia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Cs w:val="24"/>
                              </w:rPr>
                              <w:t>(乙方):</w:t>
                            </w:r>
                            <w:r w:rsidR="004A53AD">
                              <w:rPr>
                                <w:rFonts w:ascii="標楷體" w:eastAsia="標楷體" w:hint="eastAsia"/>
                                <w:szCs w:val="24"/>
                              </w:rPr>
                              <w:t xml:space="preserve"> </w:t>
                            </w:r>
                            <w:r w:rsidR="004A53AD">
                              <w:rPr>
                                <w:rFonts w:ascii="標楷體" w:eastAsia="標楷體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/>
                                <w:szCs w:val="24"/>
                              </w:rPr>
                              <w:t>com_name</w:t>
                            </w:r>
                            <w:proofErr w:type="spellEnd"/>
                            <w:r w:rsidR="004A53AD">
                              <w:rPr>
                                <w:rFonts w:ascii="標楷體" w:eastAsia="標楷體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統  編: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com_gui_number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 w:rsidP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地  址:</w:t>
                            </w:r>
                            <w:r w:rsidR="004A53AD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com_address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Pr="00383F1E" w:rsidRDefault="00383F1E"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電  話: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com_phone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                                    傳  真:</w:t>
                            </w:r>
                            <w:r w:rsidRPr="00B14D1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</w:t>
                            </w:r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com_seal</w:t>
                            </w:r>
                            <w:proofErr w:type="spellEnd"/>
                            <w:r w:rsidR="004A53AD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EE7A" id="Rectangle 3" o:spid="_x0000_s1027" style="position:absolute;margin-left:275.3pt;margin-top:30.5pt;width:251.65pt;height:188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" strokecolor="white [3212]">
                <v:path arrowok="t"/>
                <v:textbox>
                  <w:txbxContent>
                    <w:p w:rsidR="00383F1E" w:rsidRDefault="00383F1E">
                      <w:pPr>
                        <w:rPr>
                          <w:rFonts w:ascii="標楷體" w:eastAsia="標楷體"/>
                          <w:szCs w:val="24"/>
                        </w:rPr>
                      </w:pPr>
                      <w:r>
                        <w:rPr>
                          <w:rFonts w:ascii="標楷體" w:eastAsia="標楷體" w:hint="eastAsia"/>
                          <w:szCs w:val="24"/>
                        </w:rPr>
                        <w:t>(乙方):</w:t>
                      </w:r>
                      <w:r w:rsidR="004A53AD">
                        <w:rPr>
                          <w:rFonts w:ascii="標楷體" w:eastAsia="標楷體" w:hint="eastAsia"/>
                          <w:szCs w:val="24"/>
                        </w:rPr>
                        <w:t xml:space="preserve"> </w:t>
                      </w:r>
                      <w:r w:rsidR="004A53AD">
                        <w:rPr>
                          <w:rFonts w:ascii="標楷體" w:eastAsia="標楷體"/>
                          <w:szCs w:val="24"/>
                        </w:rPr>
                        <w:t>${</w:t>
                      </w:r>
                      <w:proofErr w:type="spellStart"/>
                      <w:r w:rsidR="004A53AD">
                        <w:rPr>
                          <w:rFonts w:ascii="標楷體" w:eastAsia="標楷體"/>
                          <w:szCs w:val="24"/>
                        </w:rPr>
                        <w:t>com_name</w:t>
                      </w:r>
                      <w:proofErr w:type="spellEnd"/>
                      <w:r w:rsidR="004A53AD">
                        <w:rPr>
                          <w:rFonts w:ascii="標楷體" w:eastAsia="標楷體"/>
                          <w:szCs w:val="24"/>
                        </w:rPr>
                        <w:t>}</w:t>
                      </w:r>
                    </w:p>
                    <w:p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統  編: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com_gui_number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Default="00383F1E" w:rsidP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地  址:</w:t>
                      </w:r>
                      <w:r w:rsidR="004A53AD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com_address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Pr="00383F1E" w:rsidRDefault="00383F1E"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電  話: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com_phone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                                    傳  真:</w:t>
                      </w:r>
                      <w:r w:rsidRPr="00B14D1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</w:t>
                      </w:r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${</w:t>
                      </w:r>
                      <w:proofErr w:type="spellStart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com_seal</w:t>
                      </w:r>
                      <w:proofErr w:type="spellEnd"/>
                      <w:r w:rsidR="004A53AD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A0A72">
        <w:rPr>
          <w:rFonts w:ascii="標楷體"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9EE7A">
                <wp:simplePos x="0" y="0"/>
                <wp:positionH relativeFrom="column">
                  <wp:posOffset>69850</wp:posOffset>
                </wp:positionH>
                <wp:positionV relativeFrom="paragraph">
                  <wp:posOffset>386715</wp:posOffset>
                </wp:positionV>
                <wp:extent cx="3023870" cy="2388870"/>
                <wp:effectExtent l="0" t="0" r="11430" b="11430"/>
                <wp:wrapNone/>
                <wp:docPr id="9386960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3870" cy="238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F1E" w:rsidRDefault="00383F1E">
                            <w:pPr>
                              <w:rPr>
                                <w:rFonts w:ascii="標楷體" w:eastAsia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int="eastAsia"/>
                                <w:szCs w:val="24"/>
                              </w:rPr>
                              <w:t>甲方):</w:t>
                            </w:r>
                            <w:r w:rsidR="008C4AC4">
                              <w:rPr>
                                <w:rFonts w:ascii="標楷體" w:eastAsia="標楷體"/>
                                <w:szCs w:val="24"/>
                              </w:rPr>
                              <w:t xml:space="preserve"> </w:t>
                            </w:r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reports_reporter</w:t>
                            </w:r>
                            <w:proofErr w:type="spellEnd"/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統  編: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reporter_num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 w:rsidP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地  址: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reporter_address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電  話: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reporter_phone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Pr="00383F1E" w:rsidRDefault="00383F1E"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傳  真: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reporter_fax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EE7A" id="Rectangle 2" o:spid="_x0000_s1028" style="position:absolute;margin-left:5.5pt;margin-top:30.45pt;width:238.1pt;height:18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" fillcolor="white [3212]" strokecolor="white [3212]">
                <v:path arrowok="t"/>
                <v:textbox>
                  <w:txbxContent>
                    <w:p w:rsidR="00383F1E" w:rsidRDefault="00383F1E">
                      <w:pPr>
                        <w:rPr>
                          <w:rFonts w:ascii="標楷體" w:eastAsia="標楷體"/>
                          <w:szCs w:val="24"/>
                        </w:rPr>
                      </w:pPr>
                      <w:r>
                        <w:rPr>
                          <w:rFonts w:ascii="標楷體" w:eastAsia="標楷體" w:hint="eastAsia"/>
                          <w:szCs w:val="24"/>
                        </w:rPr>
                        <w:t>(</w:t>
                      </w:r>
                      <w:r>
                        <w:rPr>
                          <w:rFonts w:ascii="標楷體" w:eastAsia="標楷體" w:hint="eastAsia"/>
                          <w:szCs w:val="24"/>
                        </w:rPr>
                        <w:t>甲方):</w:t>
                      </w:r>
                      <w:r w:rsidR="008C4AC4">
                        <w:rPr>
                          <w:rFonts w:ascii="標楷體" w:eastAsia="標楷體"/>
                          <w:szCs w:val="24"/>
                        </w:rPr>
                        <w:t xml:space="preserve"> </w:t>
                      </w:r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${</w:t>
                      </w:r>
                      <w:proofErr w:type="spellStart"/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reports_reporter</w:t>
                      </w:r>
                      <w:proofErr w:type="spellEnd"/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}</w:t>
                      </w:r>
                    </w:p>
                    <w:p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統  編: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reporter_num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Default="00383F1E" w:rsidP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地  址: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reporter_address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電  話: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reporter_phone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:rsidR="00383F1E" w:rsidRPr="00383F1E" w:rsidRDefault="00383F1E"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傳  真: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reporter_fax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55E93" w:rsidRPr="00670436">
        <w:rPr>
          <w:rFonts w:ascii="標楷體" w:eastAsia="標楷體" w:hint="eastAsia"/>
          <w:sz w:val="28"/>
          <w:szCs w:val="28"/>
        </w:rPr>
        <w:t>立書人:</w:t>
      </w:r>
    </w:p>
    <w:p w:rsidR="00383F1E" w:rsidRDefault="00C7384B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ED7E4" wp14:editId="1DAD322D">
                <wp:simplePos x="0" y="0"/>
                <wp:positionH relativeFrom="column">
                  <wp:posOffset>4069080</wp:posOffset>
                </wp:positionH>
                <wp:positionV relativeFrom="paragraph">
                  <wp:posOffset>353695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A1DC1" w:rsidRPr="007A1DC1" w:rsidRDefault="007A1DC1" w:rsidP="00D76BF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ED7E4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9" type="#_x0000_t202" style="position:absolute;left:0;text-align:left;margin-left:320.4pt;margin-top:27.85pt;width:191.35pt;height:10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" filled="f" stroked="f">
                <v:stroke joinstyle="round"/>
                <v:textbox>
                  <w:txbxContent>
                    <w:p w:rsidR="007A1DC1" w:rsidRPr="007A1DC1" w:rsidRDefault="007A1DC1" w:rsidP="00D76BF5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350658</wp:posOffset>
                </wp:positionV>
                <wp:extent cx="2430162" cy="1326292"/>
                <wp:effectExtent l="0" t="0" r="0" b="0"/>
                <wp:wrapNone/>
                <wp:docPr id="1394144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A1DC1" w:rsidRPr="007A1DC1" w:rsidRDefault="007A1DC1" w:rsidP="00D76BF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pt;margin-top:27.6pt;width:191.35pt;height:10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oMVvA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" filled="f" stroked="f">
                <v:stroke joinstyle="round"/>
                <v:textbox>
                  <w:txbxContent>
                    <w:p w:rsidR="007A1DC1" w:rsidRPr="007A1DC1" w:rsidRDefault="007A1DC1" w:rsidP="00D76BF5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image_sign_reporter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836525" w:rsidRDefault="00455E93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中         華        民   </w:t>
      </w:r>
      <w:r w:rsidR="00471282">
        <w:rPr>
          <w:rFonts w:ascii="標楷體" w:eastAsia="標楷體" w:hAnsi="標楷體" w:cs="Times New Roman" w:hint="eastAsia"/>
          <w:szCs w:val="24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 xml:space="preserve">   國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rps_y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年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rps_m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月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rps_d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日</w:t>
      </w:r>
    </w:p>
    <w:sectPr w:rsidR="00836525" w:rsidSect="00490BD0">
      <w:footerReference w:type="default" r:id="rId8"/>
      <w:pgSz w:w="11906" w:h="16838"/>
      <w:pgMar w:top="284" w:right="425" w:bottom="284" w:left="720" w:header="28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62A6" w:rsidRDefault="001862A6" w:rsidP="009A0579">
      <w:r>
        <w:separator/>
      </w:r>
    </w:p>
  </w:endnote>
  <w:endnote w:type="continuationSeparator" w:id="0">
    <w:p w:rsidR="001862A6" w:rsidRDefault="001862A6" w:rsidP="009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FF0" w:rsidRDefault="005D4FF0">
    <w:pPr>
      <w:pStyle w:val="a6"/>
      <w:jc w:val="right"/>
    </w:pPr>
  </w:p>
  <w:p w:rsidR="005D4FF0" w:rsidRDefault="005D4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62A6" w:rsidRDefault="001862A6" w:rsidP="009A0579">
      <w:r>
        <w:separator/>
      </w:r>
    </w:p>
  </w:footnote>
  <w:footnote w:type="continuationSeparator" w:id="0">
    <w:p w:rsidR="001862A6" w:rsidRDefault="001862A6" w:rsidP="009A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BF"/>
    <w:multiLevelType w:val="hybridMultilevel"/>
    <w:tmpl w:val="DB389722"/>
    <w:lvl w:ilvl="0" w:tplc="14205D7E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57F3A"/>
    <w:multiLevelType w:val="hybridMultilevel"/>
    <w:tmpl w:val="743452BC"/>
    <w:lvl w:ilvl="0" w:tplc="F51E0CEC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597C17"/>
    <w:multiLevelType w:val="hybridMultilevel"/>
    <w:tmpl w:val="AF7A70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785733123">
    <w:abstractNumId w:val="2"/>
  </w:num>
  <w:num w:numId="2" w16cid:durableId="1378121083">
    <w:abstractNumId w:val="0"/>
  </w:num>
  <w:num w:numId="3" w16cid:durableId="1960915560">
    <w:abstractNumId w:val="1"/>
  </w:num>
  <w:num w:numId="4" w16cid:durableId="73913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93"/>
    <w:rsid w:val="00020153"/>
    <w:rsid w:val="000534AB"/>
    <w:rsid w:val="00061F6F"/>
    <w:rsid w:val="000833C9"/>
    <w:rsid w:val="0009038C"/>
    <w:rsid w:val="00093C4F"/>
    <w:rsid w:val="000A4AB5"/>
    <w:rsid w:val="000D461F"/>
    <w:rsid w:val="000F5ECA"/>
    <w:rsid w:val="000F7E82"/>
    <w:rsid w:val="00112F0C"/>
    <w:rsid w:val="001230CB"/>
    <w:rsid w:val="001515E3"/>
    <w:rsid w:val="00166FFF"/>
    <w:rsid w:val="001862A6"/>
    <w:rsid w:val="001B711D"/>
    <w:rsid w:val="001C00FA"/>
    <w:rsid w:val="001C5730"/>
    <w:rsid w:val="001D025B"/>
    <w:rsid w:val="001E3387"/>
    <w:rsid w:val="001F022F"/>
    <w:rsid w:val="001F3594"/>
    <w:rsid w:val="00252EBB"/>
    <w:rsid w:val="00255B3D"/>
    <w:rsid w:val="00260A1F"/>
    <w:rsid w:val="00277C6F"/>
    <w:rsid w:val="002877C2"/>
    <w:rsid w:val="002B0FF5"/>
    <w:rsid w:val="002C20F0"/>
    <w:rsid w:val="002C3642"/>
    <w:rsid w:val="003045B3"/>
    <w:rsid w:val="00304D48"/>
    <w:rsid w:val="0036688B"/>
    <w:rsid w:val="00372226"/>
    <w:rsid w:val="00372CB3"/>
    <w:rsid w:val="00383F1E"/>
    <w:rsid w:val="0038744C"/>
    <w:rsid w:val="003B73A3"/>
    <w:rsid w:val="003C19C7"/>
    <w:rsid w:val="003D4363"/>
    <w:rsid w:val="003F4743"/>
    <w:rsid w:val="004340F9"/>
    <w:rsid w:val="0045400E"/>
    <w:rsid w:val="00455E93"/>
    <w:rsid w:val="00460DE6"/>
    <w:rsid w:val="00471282"/>
    <w:rsid w:val="00477383"/>
    <w:rsid w:val="00483BAF"/>
    <w:rsid w:val="00490BD0"/>
    <w:rsid w:val="00492BBF"/>
    <w:rsid w:val="004A4CB2"/>
    <w:rsid w:val="004A53AD"/>
    <w:rsid w:val="004D5AA7"/>
    <w:rsid w:val="004E0215"/>
    <w:rsid w:val="0050239B"/>
    <w:rsid w:val="00506B8A"/>
    <w:rsid w:val="005102B5"/>
    <w:rsid w:val="0055305B"/>
    <w:rsid w:val="00563B19"/>
    <w:rsid w:val="00564AD6"/>
    <w:rsid w:val="00580AB0"/>
    <w:rsid w:val="005841EC"/>
    <w:rsid w:val="00590CE0"/>
    <w:rsid w:val="005A17DA"/>
    <w:rsid w:val="005C7112"/>
    <w:rsid w:val="005D08EE"/>
    <w:rsid w:val="005D4FF0"/>
    <w:rsid w:val="005F3A00"/>
    <w:rsid w:val="005F721E"/>
    <w:rsid w:val="00614ABA"/>
    <w:rsid w:val="006264EB"/>
    <w:rsid w:val="00640918"/>
    <w:rsid w:val="00647AFC"/>
    <w:rsid w:val="00656470"/>
    <w:rsid w:val="00690E36"/>
    <w:rsid w:val="006912C5"/>
    <w:rsid w:val="0069757C"/>
    <w:rsid w:val="006C668C"/>
    <w:rsid w:val="006D2A8A"/>
    <w:rsid w:val="00721C48"/>
    <w:rsid w:val="007327FC"/>
    <w:rsid w:val="0075551F"/>
    <w:rsid w:val="00764C6F"/>
    <w:rsid w:val="00776A8C"/>
    <w:rsid w:val="00776B9E"/>
    <w:rsid w:val="00781B09"/>
    <w:rsid w:val="00793643"/>
    <w:rsid w:val="00797347"/>
    <w:rsid w:val="007A00BD"/>
    <w:rsid w:val="007A1DC1"/>
    <w:rsid w:val="007D7EF0"/>
    <w:rsid w:val="007F6E0F"/>
    <w:rsid w:val="0080519D"/>
    <w:rsid w:val="00805514"/>
    <w:rsid w:val="00826421"/>
    <w:rsid w:val="00832D70"/>
    <w:rsid w:val="00836525"/>
    <w:rsid w:val="008436F8"/>
    <w:rsid w:val="00857479"/>
    <w:rsid w:val="008924CC"/>
    <w:rsid w:val="008928F4"/>
    <w:rsid w:val="00894A7F"/>
    <w:rsid w:val="008A5B72"/>
    <w:rsid w:val="008B30D4"/>
    <w:rsid w:val="008C0DC4"/>
    <w:rsid w:val="008C416D"/>
    <w:rsid w:val="008C4AC4"/>
    <w:rsid w:val="008D3D87"/>
    <w:rsid w:val="008F26DA"/>
    <w:rsid w:val="00957C0D"/>
    <w:rsid w:val="00972699"/>
    <w:rsid w:val="009909AF"/>
    <w:rsid w:val="00992E2A"/>
    <w:rsid w:val="009A0579"/>
    <w:rsid w:val="009B6052"/>
    <w:rsid w:val="009C78C6"/>
    <w:rsid w:val="00A21A78"/>
    <w:rsid w:val="00A2279F"/>
    <w:rsid w:val="00A3357A"/>
    <w:rsid w:val="00A804D9"/>
    <w:rsid w:val="00A93904"/>
    <w:rsid w:val="00AB1EA2"/>
    <w:rsid w:val="00AC7416"/>
    <w:rsid w:val="00AD1412"/>
    <w:rsid w:val="00AF1DAE"/>
    <w:rsid w:val="00B0620E"/>
    <w:rsid w:val="00B07704"/>
    <w:rsid w:val="00B13D48"/>
    <w:rsid w:val="00B14D13"/>
    <w:rsid w:val="00B24C57"/>
    <w:rsid w:val="00B35D20"/>
    <w:rsid w:val="00B41307"/>
    <w:rsid w:val="00B50DBF"/>
    <w:rsid w:val="00B51778"/>
    <w:rsid w:val="00BA0A72"/>
    <w:rsid w:val="00BA70B7"/>
    <w:rsid w:val="00BC5317"/>
    <w:rsid w:val="00BF3D82"/>
    <w:rsid w:val="00C157A6"/>
    <w:rsid w:val="00C21EEE"/>
    <w:rsid w:val="00C7384B"/>
    <w:rsid w:val="00C75EAB"/>
    <w:rsid w:val="00C87F76"/>
    <w:rsid w:val="00C93C18"/>
    <w:rsid w:val="00CB08C0"/>
    <w:rsid w:val="00CB273D"/>
    <w:rsid w:val="00CB766F"/>
    <w:rsid w:val="00CF55C5"/>
    <w:rsid w:val="00D11BBD"/>
    <w:rsid w:val="00D525FE"/>
    <w:rsid w:val="00D76BF5"/>
    <w:rsid w:val="00D8131B"/>
    <w:rsid w:val="00D925A2"/>
    <w:rsid w:val="00DC542C"/>
    <w:rsid w:val="00DD38EC"/>
    <w:rsid w:val="00DF1E92"/>
    <w:rsid w:val="00E1169C"/>
    <w:rsid w:val="00E21A1C"/>
    <w:rsid w:val="00E27502"/>
    <w:rsid w:val="00E364E2"/>
    <w:rsid w:val="00E54FAE"/>
    <w:rsid w:val="00E557A9"/>
    <w:rsid w:val="00E70DA5"/>
    <w:rsid w:val="00E712D3"/>
    <w:rsid w:val="00EC1C6C"/>
    <w:rsid w:val="00EC5F81"/>
    <w:rsid w:val="00ED7936"/>
    <w:rsid w:val="00EE28A6"/>
    <w:rsid w:val="00EF4EF6"/>
    <w:rsid w:val="00F13B0A"/>
    <w:rsid w:val="00F14892"/>
    <w:rsid w:val="00F50CAB"/>
    <w:rsid w:val="00F71A6F"/>
    <w:rsid w:val="00F7751C"/>
    <w:rsid w:val="00FB25B6"/>
    <w:rsid w:val="00FC0E7B"/>
    <w:rsid w:val="00FC37BB"/>
    <w:rsid w:val="00FD47CA"/>
    <w:rsid w:val="00FD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25F9E"/>
  <w15:docId w15:val="{3357185C-196D-4910-8913-FA03DA5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E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05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0579"/>
    <w:rPr>
      <w:sz w:val="20"/>
      <w:szCs w:val="20"/>
    </w:rPr>
  </w:style>
  <w:style w:type="paragraph" w:styleId="a8">
    <w:name w:val="List Paragraph"/>
    <w:basedOn w:val="a"/>
    <w:uiPriority w:val="34"/>
    <w:qFormat/>
    <w:rsid w:val="00764C6F"/>
    <w:pPr>
      <w:ind w:leftChars="200" w:left="480"/>
    </w:pPr>
  </w:style>
  <w:style w:type="paragraph" w:styleId="a9">
    <w:name w:val="annotation text"/>
    <w:basedOn w:val="a"/>
    <w:link w:val="aa"/>
    <w:semiHidden/>
    <w:rsid w:val="00D525FE"/>
    <w:rPr>
      <w:rFonts w:ascii="Times New Roman" w:eastAsia="新細明體" w:hAnsi="Times New Roman" w:cs="Times New Roman"/>
      <w:szCs w:val="20"/>
    </w:rPr>
  </w:style>
  <w:style w:type="character" w:customStyle="1" w:styleId="aa">
    <w:name w:val="註解文字 字元"/>
    <w:basedOn w:val="a0"/>
    <w:link w:val="a9"/>
    <w:semiHidden/>
    <w:rsid w:val="00D525FE"/>
    <w:rPr>
      <w:rFonts w:ascii="Times New Roman" w:eastAsia="新細明體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57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57C0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ED79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827F5-B531-4727-BC9F-E0B6533C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32</cp:revision>
  <cp:lastPrinted>2023-04-27T03:03:00Z</cp:lastPrinted>
  <dcterms:created xsi:type="dcterms:W3CDTF">2018-06-14T05:48:00Z</dcterms:created>
  <dcterms:modified xsi:type="dcterms:W3CDTF">2023-08-27T15:40:00Z</dcterms:modified>
</cp:coreProperties>
</file>