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71A" w:rsidRDefault="004A78EF" w:rsidP="00475C62">
      <w:pPr>
        <w:pStyle w:val="Title"/>
        <w:jc w:val="center"/>
      </w:pPr>
      <w:r>
        <w:t>Summers CAMP Manual</w:t>
      </w:r>
    </w:p>
    <w:p w:rsidR="00D3633A" w:rsidRPr="00D3633A" w:rsidRDefault="00D3633A" w:rsidP="00D3633A">
      <w:pPr>
        <w:pStyle w:val="Subtitle"/>
      </w:pPr>
      <w:proofErr w:type="gramStart"/>
      <w:r>
        <w:t>By Bryce Summers.</w:t>
      </w:r>
      <w:proofErr w:type="gramEnd"/>
      <w:r>
        <w:t xml:space="preserve"> Last</w:t>
      </w:r>
      <w:bookmarkStart w:id="0" w:name="_GoBack"/>
      <w:bookmarkEnd w:id="0"/>
      <w:r>
        <w:t xml:space="preserve"> Updated on December 12, 2015</w:t>
      </w:r>
    </w:p>
    <w:sdt>
      <w:sdtPr>
        <w:rPr>
          <w:rFonts w:ascii="Times New Roman" w:eastAsiaTheme="minorHAnsi" w:hAnsi="Times New Roman" w:cs="Times New Roman"/>
          <w:b w:val="0"/>
          <w:bCs w:val="0"/>
          <w:color w:val="auto"/>
          <w:sz w:val="24"/>
          <w:szCs w:val="24"/>
          <w:lang w:eastAsia="en-US"/>
        </w:rPr>
        <w:id w:val="408894103"/>
        <w:docPartObj>
          <w:docPartGallery w:val="Table of Contents"/>
          <w:docPartUnique/>
        </w:docPartObj>
      </w:sdtPr>
      <w:sdtEndPr>
        <w:rPr>
          <w:noProof/>
        </w:rPr>
      </w:sdtEndPr>
      <w:sdtContent>
        <w:p w:rsidR="00475C62" w:rsidRDefault="00475C62">
          <w:pPr>
            <w:pStyle w:val="TOCHeading"/>
          </w:pPr>
          <w:r>
            <w:t>Contents</w:t>
          </w:r>
        </w:p>
        <w:p w:rsidR="00F325F4" w:rsidRDefault="00475C62">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9251073" w:history="1">
            <w:r w:rsidR="00F325F4" w:rsidRPr="005B3569">
              <w:rPr>
                <w:rStyle w:val="Hyperlink"/>
                <w:noProof/>
              </w:rPr>
              <w:t>Overview</w:t>
            </w:r>
            <w:r w:rsidR="00F325F4">
              <w:rPr>
                <w:noProof/>
                <w:webHidden/>
              </w:rPr>
              <w:tab/>
            </w:r>
            <w:r w:rsidR="00F325F4">
              <w:rPr>
                <w:noProof/>
                <w:webHidden/>
              </w:rPr>
              <w:fldChar w:fldCharType="begin"/>
            </w:r>
            <w:r w:rsidR="00F325F4">
              <w:rPr>
                <w:noProof/>
                <w:webHidden/>
              </w:rPr>
              <w:instrText xml:space="preserve"> PAGEREF _Toc439251073 \h </w:instrText>
            </w:r>
            <w:r w:rsidR="00F325F4">
              <w:rPr>
                <w:noProof/>
                <w:webHidden/>
              </w:rPr>
            </w:r>
            <w:r w:rsidR="00F325F4">
              <w:rPr>
                <w:noProof/>
                <w:webHidden/>
              </w:rPr>
              <w:fldChar w:fldCharType="separate"/>
            </w:r>
            <w:r w:rsidR="00F325F4">
              <w:rPr>
                <w:noProof/>
                <w:webHidden/>
              </w:rPr>
              <w:t>2</w:t>
            </w:r>
            <w:r w:rsidR="00F325F4">
              <w:rPr>
                <w:noProof/>
                <w:webHidden/>
              </w:rPr>
              <w:fldChar w:fldCharType="end"/>
            </w:r>
          </w:hyperlink>
        </w:p>
        <w:p w:rsidR="00F325F4" w:rsidRDefault="00F325F4">
          <w:pPr>
            <w:pStyle w:val="TOC2"/>
            <w:tabs>
              <w:tab w:val="right" w:leader="dot" w:pos="9350"/>
            </w:tabs>
            <w:rPr>
              <w:rFonts w:asciiTheme="minorHAnsi" w:eastAsiaTheme="minorEastAsia" w:hAnsiTheme="minorHAnsi" w:cstheme="minorBidi"/>
              <w:noProof/>
              <w:sz w:val="22"/>
              <w:szCs w:val="22"/>
            </w:rPr>
          </w:pPr>
          <w:hyperlink w:anchor="_Toc439251074" w:history="1">
            <w:r w:rsidRPr="005B3569">
              <w:rPr>
                <w:rStyle w:val="Hyperlink"/>
                <w:noProof/>
              </w:rPr>
              <w:t>Potential Uses for this Program</w:t>
            </w:r>
            <w:r>
              <w:rPr>
                <w:noProof/>
                <w:webHidden/>
              </w:rPr>
              <w:tab/>
            </w:r>
            <w:r>
              <w:rPr>
                <w:noProof/>
                <w:webHidden/>
              </w:rPr>
              <w:fldChar w:fldCharType="begin"/>
            </w:r>
            <w:r>
              <w:rPr>
                <w:noProof/>
                <w:webHidden/>
              </w:rPr>
              <w:instrText xml:space="preserve"> PAGEREF _Toc439251074 \h </w:instrText>
            </w:r>
            <w:r>
              <w:rPr>
                <w:noProof/>
                <w:webHidden/>
              </w:rPr>
            </w:r>
            <w:r>
              <w:rPr>
                <w:noProof/>
                <w:webHidden/>
              </w:rPr>
              <w:fldChar w:fldCharType="separate"/>
            </w:r>
            <w:r>
              <w:rPr>
                <w:noProof/>
                <w:webHidden/>
              </w:rPr>
              <w:t>3</w:t>
            </w:r>
            <w:r>
              <w:rPr>
                <w:noProof/>
                <w:webHidden/>
              </w:rPr>
              <w:fldChar w:fldCharType="end"/>
            </w:r>
          </w:hyperlink>
        </w:p>
        <w:p w:rsidR="00F325F4" w:rsidRDefault="00F325F4">
          <w:pPr>
            <w:pStyle w:val="TOC1"/>
            <w:tabs>
              <w:tab w:val="right" w:leader="dot" w:pos="9350"/>
            </w:tabs>
            <w:rPr>
              <w:rFonts w:asciiTheme="minorHAnsi" w:eastAsiaTheme="minorEastAsia" w:hAnsiTheme="minorHAnsi" w:cstheme="minorBidi"/>
              <w:noProof/>
              <w:sz w:val="22"/>
              <w:szCs w:val="22"/>
            </w:rPr>
          </w:pPr>
          <w:hyperlink w:anchor="_Toc439251075" w:history="1">
            <w:r w:rsidRPr="005B3569">
              <w:rPr>
                <w:rStyle w:val="Hyperlink"/>
                <w:noProof/>
              </w:rPr>
              <w:t>User Interface</w:t>
            </w:r>
            <w:r>
              <w:rPr>
                <w:noProof/>
                <w:webHidden/>
              </w:rPr>
              <w:tab/>
            </w:r>
            <w:r>
              <w:rPr>
                <w:noProof/>
                <w:webHidden/>
              </w:rPr>
              <w:fldChar w:fldCharType="begin"/>
            </w:r>
            <w:r>
              <w:rPr>
                <w:noProof/>
                <w:webHidden/>
              </w:rPr>
              <w:instrText xml:space="preserve"> PAGEREF _Toc439251075 \h </w:instrText>
            </w:r>
            <w:r>
              <w:rPr>
                <w:noProof/>
                <w:webHidden/>
              </w:rPr>
            </w:r>
            <w:r>
              <w:rPr>
                <w:noProof/>
                <w:webHidden/>
              </w:rPr>
              <w:fldChar w:fldCharType="separate"/>
            </w:r>
            <w:r>
              <w:rPr>
                <w:noProof/>
                <w:webHidden/>
              </w:rPr>
              <w:t>4</w:t>
            </w:r>
            <w:r>
              <w:rPr>
                <w:noProof/>
                <w:webHidden/>
              </w:rPr>
              <w:fldChar w:fldCharType="end"/>
            </w:r>
          </w:hyperlink>
        </w:p>
        <w:p w:rsidR="00F325F4" w:rsidRDefault="00F325F4">
          <w:pPr>
            <w:pStyle w:val="TOC2"/>
            <w:tabs>
              <w:tab w:val="right" w:leader="dot" w:pos="9350"/>
            </w:tabs>
            <w:rPr>
              <w:rFonts w:asciiTheme="minorHAnsi" w:eastAsiaTheme="minorEastAsia" w:hAnsiTheme="minorHAnsi" w:cstheme="minorBidi"/>
              <w:noProof/>
              <w:sz w:val="22"/>
              <w:szCs w:val="22"/>
            </w:rPr>
          </w:pPr>
          <w:hyperlink w:anchor="_Toc439251076" w:history="1">
            <w:r w:rsidRPr="005B3569">
              <w:rPr>
                <w:rStyle w:val="Hyperlink"/>
                <w:noProof/>
              </w:rPr>
              <w:t>Opening and saving files</w:t>
            </w:r>
            <w:r>
              <w:rPr>
                <w:noProof/>
                <w:webHidden/>
              </w:rPr>
              <w:tab/>
            </w:r>
            <w:r>
              <w:rPr>
                <w:noProof/>
                <w:webHidden/>
              </w:rPr>
              <w:fldChar w:fldCharType="begin"/>
            </w:r>
            <w:r>
              <w:rPr>
                <w:noProof/>
                <w:webHidden/>
              </w:rPr>
              <w:instrText xml:space="preserve"> PAGEREF _Toc439251076 \h </w:instrText>
            </w:r>
            <w:r>
              <w:rPr>
                <w:noProof/>
                <w:webHidden/>
              </w:rPr>
            </w:r>
            <w:r>
              <w:rPr>
                <w:noProof/>
                <w:webHidden/>
              </w:rPr>
              <w:fldChar w:fldCharType="separate"/>
            </w:r>
            <w:r>
              <w:rPr>
                <w:noProof/>
                <w:webHidden/>
              </w:rPr>
              <w:t>5</w:t>
            </w:r>
            <w:r>
              <w:rPr>
                <w:noProof/>
                <w:webHidden/>
              </w:rPr>
              <w:fldChar w:fldCharType="end"/>
            </w:r>
          </w:hyperlink>
        </w:p>
        <w:p w:rsidR="00F325F4" w:rsidRDefault="00F325F4">
          <w:pPr>
            <w:pStyle w:val="TOC2"/>
            <w:tabs>
              <w:tab w:val="right" w:leader="dot" w:pos="9350"/>
            </w:tabs>
            <w:rPr>
              <w:rFonts w:asciiTheme="minorHAnsi" w:eastAsiaTheme="minorEastAsia" w:hAnsiTheme="minorHAnsi" w:cstheme="minorBidi"/>
              <w:noProof/>
              <w:sz w:val="22"/>
              <w:szCs w:val="22"/>
            </w:rPr>
          </w:pPr>
          <w:hyperlink w:anchor="_Toc439251077" w:history="1">
            <w:r w:rsidRPr="005B3569">
              <w:rPr>
                <w:rStyle w:val="Hyperlink"/>
                <w:noProof/>
              </w:rPr>
              <w:t>Problem Creation.</w:t>
            </w:r>
            <w:r>
              <w:rPr>
                <w:noProof/>
                <w:webHidden/>
              </w:rPr>
              <w:tab/>
            </w:r>
            <w:r>
              <w:rPr>
                <w:noProof/>
                <w:webHidden/>
              </w:rPr>
              <w:fldChar w:fldCharType="begin"/>
            </w:r>
            <w:r>
              <w:rPr>
                <w:noProof/>
                <w:webHidden/>
              </w:rPr>
              <w:instrText xml:space="preserve"> PAGEREF _Toc439251077 \h </w:instrText>
            </w:r>
            <w:r>
              <w:rPr>
                <w:noProof/>
                <w:webHidden/>
              </w:rPr>
            </w:r>
            <w:r>
              <w:rPr>
                <w:noProof/>
                <w:webHidden/>
              </w:rPr>
              <w:fldChar w:fldCharType="separate"/>
            </w:r>
            <w:r>
              <w:rPr>
                <w:noProof/>
                <w:webHidden/>
              </w:rPr>
              <w:t>6</w:t>
            </w:r>
            <w:r>
              <w:rPr>
                <w:noProof/>
                <w:webHidden/>
              </w:rPr>
              <w:fldChar w:fldCharType="end"/>
            </w:r>
          </w:hyperlink>
        </w:p>
        <w:p w:rsidR="00F325F4" w:rsidRDefault="00F325F4">
          <w:pPr>
            <w:pStyle w:val="TOC2"/>
            <w:tabs>
              <w:tab w:val="right" w:leader="dot" w:pos="9350"/>
            </w:tabs>
            <w:rPr>
              <w:rFonts w:asciiTheme="minorHAnsi" w:eastAsiaTheme="minorEastAsia" w:hAnsiTheme="minorHAnsi" w:cstheme="minorBidi"/>
              <w:noProof/>
              <w:sz w:val="22"/>
              <w:szCs w:val="22"/>
            </w:rPr>
          </w:pPr>
          <w:hyperlink w:anchor="_Toc439251078" w:history="1">
            <w:r w:rsidRPr="005B3569">
              <w:rPr>
                <w:rStyle w:val="Hyperlink"/>
                <w:noProof/>
              </w:rPr>
              <w:t>Work Persistency</w:t>
            </w:r>
            <w:r>
              <w:rPr>
                <w:noProof/>
                <w:webHidden/>
              </w:rPr>
              <w:tab/>
            </w:r>
            <w:r>
              <w:rPr>
                <w:noProof/>
                <w:webHidden/>
              </w:rPr>
              <w:fldChar w:fldCharType="begin"/>
            </w:r>
            <w:r>
              <w:rPr>
                <w:noProof/>
                <w:webHidden/>
              </w:rPr>
              <w:instrText xml:space="preserve"> PAGEREF _Toc439251078 \h </w:instrText>
            </w:r>
            <w:r>
              <w:rPr>
                <w:noProof/>
                <w:webHidden/>
              </w:rPr>
            </w:r>
            <w:r>
              <w:rPr>
                <w:noProof/>
                <w:webHidden/>
              </w:rPr>
              <w:fldChar w:fldCharType="separate"/>
            </w:r>
            <w:r>
              <w:rPr>
                <w:noProof/>
                <w:webHidden/>
              </w:rPr>
              <w:t>7</w:t>
            </w:r>
            <w:r>
              <w:rPr>
                <w:noProof/>
                <w:webHidden/>
              </w:rPr>
              <w:fldChar w:fldCharType="end"/>
            </w:r>
          </w:hyperlink>
        </w:p>
        <w:p w:rsidR="00F325F4" w:rsidRDefault="00F325F4">
          <w:pPr>
            <w:pStyle w:val="TOC2"/>
            <w:tabs>
              <w:tab w:val="right" w:leader="dot" w:pos="9350"/>
            </w:tabs>
            <w:rPr>
              <w:rFonts w:asciiTheme="minorHAnsi" w:eastAsiaTheme="minorEastAsia" w:hAnsiTheme="minorHAnsi" w:cstheme="minorBidi"/>
              <w:noProof/>
              <w:sz w:val="22"/>
              <w:szCs w:val="22"/>
            </w:rPr>
          </w:pPr>
          <w:hyperlink w:anchor="_Toc439251079" w:history="1">
            <w:r w:rsidRPr="005B3569">
              <w:rPr>
                <w:rStyle w:val="Hyperlink"/>
                <w:noProof/>
              </w:rPr>
              <w:t>Matrix Creation / Scalar Creation.</w:t>
            </w:r>
            <w:r>
              <w:rPr>
                <w:noProof/>
                <w:webHidden/>
              </w:rPr>
              <w:tab/>
            </w:r>
            <w:r>
              <w:rPr>
                <w:noProof/>
                <w:webHidden/>
              </w:rPr>
              <w:fldChar w:fldCharType="begin"/>
            </w:r>
            <w:r>
              <w:rPr>
                <w:noProof/>
                <w:webHidden/>
              </w:rPr>
              <w:instrText xml:space="preserve"> PAGEREF _Toc439251079 \h </w:instrText>
            </w:r>
            <w:r>
              <w:rPr>
                <w:noProof/>
                <w:webHidden/>
              </w:rPr>
            </w:r>
            <w:r>
              <w:rPr>
                <w:noProof/>
                <w:webHidden/>
              </w:rPr>
              <w:fldChar w:fldCharType="separate"/>
            </w:r>
            <w:r>
              <w:rPr>
                <w:noProof/>
                <w:webHidden/>
              </w:rPr>
              <w:t>9</w:t>
            </w:r>
            <w:r>
              <w:rPr>
                <w:noProof/>
                <w:webHidden/>
              </w:rPr>
              <w:fldChar w:fldCharType="end"/>
            </w:r>
          </w:hyperlink>
        </w:p>
        <w:p w:rsidR="00F325F4" w:rsidRDefault="00F325F4">
          <w:pPr>
            <w:pStyle w:val="TOC1"/>
            <w:tabs>
              <w:tab w:val="right" w:leader="dot" w:pos="9350"/>
            </w:tabs>
            <w:rPr>
              <w:rFonts w:asciiTheme="minorHAnsi" w:eastAsiaTheme="minorEastAsia" w:hAnsiTheme="minorHAnsi" w:cstheme="minorBidi"/>
              <w:noProof/>
              <w:sz w:val="22"/>
              <w:szCs w:val="22"/>
            </w:rPr>
          </w:pPr>
          <w:hyperlink w:anchor="_Toc439251080" w:history="1">
            <w:r w:rsidRPr="005B3569">
              <w:rPr>
                <w:rStyle w:val="Hyperlink"/>
                <w:noProof/>
              </w:rPr>
              <w:t>Systems</w:t>
            </w:r>
            <w:r>
              <w:rPr>
                <w:noProof/>
                <w:webHidden/>
              </w:rPr>
              <w:tab/>
            </w:r>
            <w:r>
              <w:rPr>
                <w:noProof/>
                <w:webHidden/>
              </w:rPr>
              <w:fldChar w:fldCharType="begin"/>
            </w:r>
            <w:r>
              <w:rPr>
                <w:noProof/>
                <w:webHidden/>
              </w:rPr>
              <w:instrText xml:space="preserve"> PAGEREF _Toc439251080 \h </w:instrText>
            </w:r>
            <w:r>
              <w:rPr>
                <w:noProof/>
                <w:webHidden/>
              </w:rPr>
            </w:r>
            <w:r>
              <w:rPr>
                <w:noProof/>
                <w:webHidden/>
              </w:rPr>
              <w:fldChar w:fldCharType="separate"/>
            </w:r>
            <w:r>
              <w:rPr>
                <w:noProof/>
                <w:webHidden/>
              </w:rPr>
              <w:t>10</w:t>
            </w:r>
            <w:r>
              <w:rPr>
                <w:noProof/>
                <w:webHidden/>
              </w:rPr>
              <w:fldChar w:fldCharType="end"/>
            </w:r>
          </w:hyperlink>
        </w:p>
        <w:p w:rsidR="00F325F4" w:rsidRDefault="00F325F4">
          <w:pPr>
            <w:pStyle w:val="TOC2"/>
            <w:tabs>
              <w:tab w:val="right" w:leader="dot" w:pos="9350"/>
            </w:tabs>
            <w:rPr>
              <w:rFonts w:asciiTheme="minorHAnsi" w:eastAsiaTheme="minorEastAsia" w:hAnsiTheme="minorHAnsi" w:cstheme="minorBidi"/>
              <w:noProof/>
              <w:sz w:val="22"/>
              <w:szCs w:val="22"/>
            </w:rPr>
          </w:pPr>
          <w:hyperlink w:anchor="_Toc439251081" w:history="1">
            <w:r w:rsidRPr="005B3569">
              <w:rPr>
                <w:rStyle w:val="Hyperlink"/>
                <w:noProof/>
              </w:rPr>
              <w:t>Bryce TEX</w:t>
            </w:r>
            <w:r>
              <w:rPr>
                <w:noProof/>
                <w:webHidden/>
              </w:rPr>
              <w:tab/>
            </w:r>
            <w:r>
              <w:rPr>
                <w:noProof/>
                <w:webHidden/>
              </w:rPr>
              <w:fldChar w:fldCharType="begin"/>
            </w:r>
            <w:r>
              <w:rPr>
                <w:noProof/>
                <w:webHidden/>
              </w:rPr>
              <w:instrText xml:space="preserve"> PAGEREF _Toc439251081 \h </w:instrText>
            </w:r>
            <w:r>
              <w:rPr>
                <w:noProof/>
                <w:webHidden/>
              </w:rPr>
            </w:r>
            <w:r>
              <w:rPr>
                <w:noProof/>
                <w:webHidden/>
              </w:rPr>
              <w:fldChar w:fldCharType="separate"/>
            </w:r>
            <w:r>
              <w:rPr>
                <w:noProof/>
                <w:webHidden/>
              </w:rPr>
              <w:t>11</w:t>
            </w:r>
            <w:r>
              <w:rPr>
                <w:noProof/>
                <w:webHidden/>
              </w:rPr>
              <w:fldChar w:fldCharType="end"/>
            </w:r>
          </w:hyperlink>
        </w:p>
        <w:p w:rsidR="00F325F4" w:rsidRDefault="00F325F4">
          <w:pPr>
            <w:pStyle w:val="TOC2"/>
            <w:tabs>
              <w:tab w:val="right" w:leader="dot" w:pos="9350"/>
            </w:tabs>
            <w:rPr>
              <w:rFonts w:asciiTheme="minorHAnsi" w:eastAsiaTheme="minorEastAsia" w:hAnsiTheme="minorHAnsi" w:cstheme="minorBidi"/>
              <w:noProof/>
              <w:sz w:val="22"/>
              <w:szCs w:val="22"/>
            </w:rPr>
          </w:pPr>
          <w:hyperlink w:anchor="_Toc439251082" w:history="1">
            <w:r w:rsidRPr="005B3569">
              <w:rPr>
                <w:rStyle w:val="Hyperlink"/>
                <w:noProof/>
              </w:rPr>
              <w:t>Bryce Numbers</w:t>
            </w:r>
            <w:r>
              <w:rPr>
                <w:noProof/>
                <w:webHidden/>
              </w:rPr>
              <w:tab/>
            </w:r>
            <w:r>
              <w:rPr>
                <w:noProof/>
                <w:webHidden/>
              </w:rPr>
              <w:fldChar w:fldCharType="begin"/>
            </w:r>
            <w:r>
              <w:rPr>
                <w:noProof/>
                <w:webHidden/>
              </w:rPr>
              <w:instrText xml:space="preserve"> PAGEREF _Toc439251082 \h </w:instrText>
            </w:r>
            <w:r>
              <w:rPr>
                <w:noProof/>
                <w:webHidden/>
              </w:rPr>
            </w:r>
            <w:r>
              <w:rPr>
                <w:noProof/>
                <w:webHidden/>
              </w:rPr>
              <w:fldChar w:fldCharType="separate"/>
            </w:r>
            <w:r>
              <w:rPr>
                <w:noProof/>
                <w:webHidden/>
              </w:rPr>
              <w:t>12</w:t>
            </w:r>
            <w:r>
              <w:rPr>
                <w:noProof/>
                <w:webHidden/>
              </w:rPr>
              <w:fldChar w:fldCharType="end"/>
            </w:r>
          </w:hyperlink>
        </w:p>
        <w:p w:rsidR="00F325F4" w:rsidRDefault="00F325F4">
          <w:pPr>
            <w:pStyle w:val="TOC2"/>
            <w:tabs>
              <w:tab w:val="right" w:leader="dot" w:pos="9350"/>
            </w:tabs>
            <w:rPr>
              <w:rFonts w:asciiTheme="minorHAnsi" w:eastAsiaTheme="minorEastAsia" w:hAnsiTheme="minorHAnsi" w:cstheme="minorBidi"/>
              <w:noProof/>
              <w:sz w:val="22"/>
              <w:szCs w:val="22"/>
            </w:rPr>
          </w:pPr>
          <w:hyperlink w:anchor="_Toc439251083" w:history="1">
            <w:r w:rsidRPr="005B3569">
              <w:rPr>
                <w:rStyle w:val="Hyperlink"/>
                <w:noProof/>
              </w:rPr>
              <w:t>Simplification</w:t>
            </w:r>
            <w:r>
              <w:rPr>
                <w:noProof/>
                <w:webHidden/>
              </w:rPr>
              <w:tab/>
            </w:r>
            <w:r>
              <w:rPr>
                <w:noProof/>
                <w:webHidden/>
              </w:rPr>
              <w:fldChar w:fldCharType="begin"/>
            </w:r>
            <w:r>
              <w:rPr>
                <w:noProof/>
                <w:webHidden/>
              </w:rPr>
              <w:instrText xml:space="preserve"> PAGEREF _Toc439251083 \h </w:instrText>
            </w:r>
            <w:r>
              <w:rPr>
                <w:noProof/>
                <w:webHidden/>
              </w:rPr>
            </w:r>
            <w:r>
              <w:rPr>
                <w:noProof/>
                <w:webHidden/>
              </w:rPr>
              <w:fldChar w:fldCharType="separate"/>
            </w:r>
            <w:r>
              <w:rPr>
                <w:noProof/>
                <w:webHidden/>
              </w:rPr>
              <w:t>14</w:t>
            </w:r>
            <w:r>
              <w:rPr>
                <w:noProof/>
                <w:webHidden/>
              </w:rPr>
              <w:fldChar w:fldCharType="end"/>
            </w:r>
          </w:hyperlink>
        </w:p>
        <w:p w:rsidR="00F325F4" w:rsidRDefault="00F325F4">
          <w:pPr>
            <w:pStyle w:val="TOC2"/>
            <w:tabs>
              <w:tab w:val="right" w:leader="dot" w:pos="9350"/>
            </w:tabs>
            <w:rPr>
              <w:rFonts w:asciiTheme="minorHAnsi" w:eastAsiaTheme="minorEastAsia" w:hAnsiTheme="minorHAnsi" w:cstheme="minorBidi"/>
              <w:noProof/>
              <w:sz w:val="22"/>
              <w:szCs w:val="22"/>
            </w:rPr>
          </w:pPr>
          <w:hyperlink w:anchor="_Toc439251084" w:history="1">
            <w:r w:rsidRPr="005B3569">
              <w:rPr>
                <w:rStyle w:val="Hyperlink"/>
                <w:noProof/>
              </w:rPr>
              <w:t>Problem Solving Operations</w:t>
            </w:r>
            <w:r>
              <w:rPr>
                <w:noProof/>
                <w:webHidden/>
              </w:rPr>
              <w:tab/>
            </w:r>
            <w:r>
              <w:rPr>
                <w:noProof/>
                <w:webHidden/>
              </w:rPr>
              <w:fldChar w:fldCharType="begin"/>
            </w:r>
            <w:r>
              <w:rPr>
                <w:noProof/>
                <w:webHidden/>
              </w:rPr>
              <w:instrText xml:space="preserve"> PAGEREF _Toc439251084 \h </w:instrText>
            </w:r>
            <w:r>
              <w:rPr>
                <w:noProof/>
                <w:webHidden/>
              </w:rPr>
            </w:r>
            <w:r>
              <w:rPr>
                <w:noProof/>
                <w:webHidden/>
              </w:rPr>
              <w:fldChar w:fldCharType="separate"/>
            </w:r>
            <w:r>
              <w:rPr>
                <w:noProof/>
                <w:webHidden/>
              </w:rPr>
              <w:t>15</w:t>
            </w:r>
            <w:r>
              <w:rPr>
                <w:noProof/>
                <w:webHidden/>
              </w:rPr>
              <w:fldChar w:fldCharType="end"/>
            </w:r>
          </w:hyperlink>
        </w:p>
        <w:p w:rsidR="00F325F4" w:rsidRDefault="00F325F4">
          <w:pPr>
            <w:pStyle w:val="TOC2"/>
            <w:tabs>
              <w:tab w:val="right" w:leader="dot" w:pos="9350"/>
            </w:tabs>
            <w:rPr>
              <w:rFonts w:asciiTheme="minorHAnsi" w:eastAsiaTheme="minorEastAsia" w:hAnsiTheme="minorHAnsi" w:cstheme="minorBidi"/>
              <w:noProof/>
              <w:sz w:val="22"/>
              <w:szCs w:val="22"/>
            </w:rPr>
          </w:pPr>
          <w:hyperlink w:anchor="_Toc439251085" w:history="1">
            <w:r w:rsidRPr="005B3569">
              <w:rPr>
                <w:rStyle w:val="Hyperlink"/>
                <w:noProof/>
              </w:rPr>
              <w:t>Row reducing.</w:t>
            </w:r>
            <w:r>
              <w:rPr>
                <w:noProof/>
                <w:webHidden/>
              </w:rPr>
              <w:tab/>
            </w:r>
            <w:r>
              <w:rPr>
                <w:noProof/>
                <w:webHidden/>
              </w:rPr>
              <w:fldChar w:fldCharType="begin"/>
            </w:r>
            <w:r>
              <w:rPr>
                <w:noProof/>
                <w:webHidden/>
              </w:rPr>
              <w:instrText xml:space="preserve"> PAGEREF _Toc439251085 \h </w:instrText>
            </w:r>
            <w:r>
              <w:rPr>
                <w:noProof/>
                <w:webHidden/>
              </w:rPr>
            </w:r>
            <w:r>
              <w:rPr>
                <w:noProof/>
                <w:webHidden/>
              </w:rPr>
              <w:fldChar w:fldCharType="separate"/>
            </w:r>
            <w:r>
              <w:rPr>
                <w:noProof/>
                <w:webHidden/>
              </w:rPr>
              <w:t>15</w:t>
            </w:r>
            <w:r>
              <w:rPr>
                <w:noProof/>
                <w:webHidden/>
              </w:rPr>
              <w:fldChar w:fldCharType="end"/>
            </w:r>
          </w:hyperlink>
        </w:p>
        <w:p w:rsidR="00F325F4" w:rsidRDefault="00F325F4">
          <w:pPr>
            <w:pStyle w:val="TOC2"/>
            <w:tabs>
              <w:tab w:val="right" w:leader="dot" w:pos="9350"/>
            </w:tabs>
            <w:rPr>
              <w:rFonts w:asciiTheme="minorHAnsi" w:eastAsiaTheme="minorEastAsia" w:hAnsiTheme="minorHAnsi" w:cstheme="minorBidi"/>
              <w:noProof/>
              <w:sz w:val="22"/>
              <w:szCs w:val="22"/>
            </w:rPr>
          </w:pPr>
          <w:hyperlink w:anchor="_Toc439251086" w:history="1">
            <w:r w:rsidRPr="005B3569">
              <w:rPr>
                <w:rStyle w:val="Hyperlink"/>
                <w:noProof/>
              </w:rPr>
              <w:t>Column reducing.</w:t>
            </w:r>
            <w:r>
              <w:rPr>
                <w:noProof/>
                <w:webHidden/>
              </w:rPr>
              <w:tab/>
            </w:r>
            <w:r>
              <w:rPr>
                <w:noProof/>
                <w:webHidden/>
              </w:rPr>
              <w:fldChar w:fldCharType="begin"/>
            </w:r>
            <w:r>
              <w:rPr>
                <w:noProof/>
                <w:webHidden/>
              </w:rPr>
              <w:instrText xml:space="preserve"> PAGEREF _Toc439251086 \h </w:instrText>
            </w:r>
            <w:r>
              <w:rPr>
                <w:noProof/>
                <w:webHidden/>
              </w:rPr>
            </w:r>
            <w:r>
              <w:rPr>
                <w:noProof/>
                <w:webHidden/>
              </w:rPr>
              <w:fldChar w:fldCharType="separate"/>
            </w:r>
            <w:r>
              <w:rPr>
                <w:noProof/>
                <w:webHidden/>
              </w:rPr>
              <w:t>15</w:t>
            </w:r>
            <w:r>
              <w:rPr>
                <w:noProof/>
                <w:webHidden/>
              </w:rPr>
              <w:fldChar w:fldCharType="end"/>
            </w:r>
          </w:hyperlink>
        </w:p>
        <w:p w:rsidR="00F325F4" w:rsidRDefault="00F325F4">
          <w:pPr>
            <w:pStyle w:val="TOC2"/>
            <w:tabs>
              <w:tab w:val="right" w:leader="dot" w:pos="9350"/>
            </w:tabs>
            <w:rPr>
              <w:rFonts w:asciiTheme="minorHAnsi" w:eastAsiaTheme="minorEastAsia" w:hAnsiTheme="minorHAnsi" w:cstheme="minorBidi"/>
              <w:noProof/>
              <w:sz w:val="22"/>
              <w:szCs w:val="22"/>
            </w:rPr>
          </w:pPr>
          <w:hyperlink w:anchor="_Toc439251087" w:history="1">
            <w:r w:rsidRPr="005B3569">
              <w:rPr>
                <w:rStyle w:val="Hyperlink"/>
                <w:noProof/>
              </w:rPr>
              <w:t>Cofactor expansions.</w:t>
            </w:r>
            <w:r>
              <w:rPr>
                <w:noProof/>
                <w:webHidden/>
              </w:rPr>
              <w:tab/>
            </w:r>
            <w:r>
              <w:rPr>
                <w:noProof/>
                <w:webHidden/>
              </w:rPr>
              <w:fldChar w:fldCharType="begin"/>
            </w:r>
            <w:r>
              <w:rPr>
                <w:noProof/>
                <w:webHidden/>
              </w:rPr>
              <w:instrText xml:space="preserve"> PAGEREF _Toc439251087 \h </w:instrText>
            </w:r>
            <w:r>
              <w:rPr>
                <w:noProof/>
                <w:webHidden/>
              </w:rPr>
            </w:r>
            <w:r>
              <w:rPr>
                <w:noProof/>
                <w:webHidden/>
              </w:rPr>
              <w:fldChar w:fldCharType="separate"/>
            </w:r>
            <w:r>
              <w:rPr>
                <w:noProof/>
                <w:webHidden/>
              </w:rPr>
              <w:t>15</w:t>
            </w:r>
            <w:r>
              <w:rPr>
                <w:noProof/>
                <w:webHidden/>
              </w:rPr>
              <w:fldChar w:fldCharType="end"/>
            </w:r>
          </w:hyperlink>
        </w:p>
        <w:p w:rsidR="00F325F4" w:rsidRDefault="00F325F4">
          <w:pPr>
            <w:pStyle w:val="TOC2"/>
            <w:tabs>
              <w:tab w:val="right" w:leader="dot" w:pos="9350"/>
            </w:tabs>
            <w:rPr>
              <w:rFonts w:asciiTheme="minorHAnsi" w:eastAsiaTheme="minorEastAsia" w:hAnsiTheme="minorHAnsi" w:cstheme="minorBidi"/>
              <w:noProof/>
              <w:sz w:val="22"/>
              <w:szCs w:val="22"/>
            </w:rPr>
          </w:pPr>
          <w:hyperlink w:anchor="_Toc439251088" w:history="1">
            <w:r w:rsidRPr="005B3569">
              <w:rPr>
                <w:rStyle w:val="Hyperlink"/>
                <w:noProof/>
              </w:rPr>
              <w:t>Matrix / Scalar / Vector Arithmetic.</w:t>
            </w:r>
            <w:r>
              <w:rPr>
                <w:noProof/>
                <w:webHidden/>
              </w:rPr>
              <w:tab/>
            </w:r>
            <w:r>
              <w:rPr>
                <w:noProof/>
                <w:webHidden/>
              </w:rPr>
              <w:fldChar w:fldCharType="begin"/>
            </w:r>
            <w:r>
              <w:rPr>
                <w:noProof/>
                <w:webHidden/>
              </w:rPr>
              <w:instrText xml:space="preserve"> PAGEREF _Toc439251088 \h </w:instrText>
            </w:r>
            <w:r>
              <w:rPr>
                <w:noProof/>
                <w:webHidden/>
              </w:rPr>
            </w:r>
            <w:r>
              <w:rPr>
                <w:noProof/>
                <w:webHidden/>
              </w:rPr>
              <w:fldChar w:fldCharType="separate"/>
            </w:r>
            <w:r>
              <w:rPr>
                <w:noProof/>
                <w:webHidden/>
              </w:rPr>
              <w:t>15</w:t>
            </w:r>
            <w:r>
              <w:rPr>
                <w:noProof/>
                <w:webHidden/>
              </w:rPr>
              <w:fldChar w:fldCharType="end"/>
            </w:r>
          </w:hyperlink>
        </w:p>
        <w:p w:rsidR="00F325F4" w:rsidRDefault="00F325F4">
          <w:pPr>
            <w:pStyle w:val="TOC2"/>
            <w:tabs>
              <w:tab w:val="right" w:leader="dot" w:pos="9350"/>
            </w:tabs>
            <w:rPr>
              <w:rFonts w:asciiTheme="minorHAnsi" w:eastAsiaTheme="minorEastAsia" w:hAnsiTheme="minorHAnsi" w:cstheme="minorBidi"/>
              <w:noProof/>
              <w:sz w:val="22"/>
              <w:szCs w:val="22"/>
            </w:rPr>
          </w:pPr>
          <w:hyperlink w:anchor="_Toc439251089" w:history="1">
            <w:r w:rsidRPr="005B3569">
              <w:rPr>
                <w:rStyle w:val="Hyperlink"/>
                <w:noProof/>
              </w:rPr>
              <w:t>Bryce Font 2</w:t>
            </w:r>
            <w:r>
              <w:rPr>
                <w:noProof/>
                <w:webHidden/>
              </w:rPr>
              <w:tab/>
            </w:r>
            <w:r>
              <w:rPr>
                <w:noProof/>
                <w:webHidden/>
              </w:rPr>
              <w:fldChar w:fldCharType="begin"/>
            </w:r>
            <w:r>
              <w:rPr>
                <w:noProof/>
                <w:webHidden/>
              </w:rPr>
              <w:instrText xml:space="preserve"> PAGEREF _Toc439251089 \h </w:instrText>
            </w:r>
            <w:r>
              <w:rPr>
                <w:noProof/>
                <w:webHidden/>
              </w:rPr>
            </w:r>
            <w:r>
              <w:rPr>
                <w:noProof/>
                <w:webHidden/>
              </w:rPr>
              <w:fldChar w:fldCharType="separate"/>
            </w:r>
            <w:r>
              <w:rPr>
                <w:noProof/>
                <w:webHidden/>
              </w:rPr>
              <w:t>16</w:t>
            </w:r>
            <w:r>
              <w:rPr>
                <w:noProof/>
                <w:webHidden/>
              </w:rPr>
              <w:fldChar w:fldCharType="end"/>
            </w:r>
          </w:hyperlink>
        </w:p>
        <w:p w:rsidR="00F325F4" w:rsidRDefault="00F325F4">
          <w:pPr>
            <w:pStyle w:val="TOC1"/>
            <w:tabs>
              <w:tab w:val="right" w:leader="dot" w:pos="9350"/>
            </w:tabs>
            <w:rPr>
              <w:rFonts w:asciiTheme="minorHAnsi" w:eastAsiaTheme="minorEastAsia" w:hAnsiTheme="minorHAnsi" w:cstheme="minorBidi"/>
              <w:noProof/>
              <w:sz w:val="22"/>
              <w:szCs w:val="22"/>
            </w:rPr>
          </w:pPr>
          <w:hyperlink w:anchor="_Toc439251090" w:history="1">
            <w:r w:rsidRPr="005B3569">
              <w:rPr>
                <w:rStyle w:val="Hyperlink"/>
                <w:noProof/>
              </w:rPr>
              <w:t>Web App</w:t>
            </w:r>
            <w:r>
              <w:rPr>
                <w:noProof/>
                <w:webHidden/>
              </w:rPr>
              <w:tab/>
            </w:r>
            <w:r>
              <w:rPr>
                <w:noProof/>
                <w:webHidden/>
              </w:rPr>
              <w:fldChar w:fldCharType="begin"/>
            </w:r>
            <w:r>
              <w:rPr>
                <w:noProof/>
                <w:webHidden/>
              </w:rPr>
              <w:instrText xml:space="preserve"> PAGEREF _Toc439251090 \h </w:instrText>
            </w:r>
            <w:r>
              <w:rPr>
                <w:noProof/>
                <w:webHidden/>
              </w:rPr>
            </w:r>
            <w:r>
              <w:rPr>
                <w:noProof/>
                <w:webHidden/>
              </w:rPr>
              <w:fldChar w:fldCharType="separate"/>
            </w:r>
            <w:r>
              <w:rPr>
                <w:noProof/>
                <w:webHidden/>
              </w:rPr>
              <w:t>17</w:t>
            </w:r>
            <w:r>
              <w:rPr>
                <w:noProof/>
                <w:webHidden/>
              </w:rPr>
              <w:fldChar w:fldCharType="end"/>
            </w:r>
          </w:hyperlink>
        </w:p>
        <w:p w:rsidR="00F325F4" w:rsidRDefault="00F325F4">
          <w:pPr>
            <w:pStyle w:val="TOC1"/>
            <w:tabs>
              <w:tab w:val="right" w:leader="dot" w:pos="9350"/>
            </w:tabs>
            <w:rPr>
              <w:rFonts w:asciiTheme="minorHAnsi" w:eastAsiaTheme="minorEastAsia" w:hAnsiTheme="minorHAnsi" w:cstheme="minorBidi"/>
              <w:noProof/>
              <w:sz w:val="22"/>
              <w:szCs w:val="22"/>
            </w:rPr>
          </w:pPr>
          <w:hyperlink w:anchor="_Toc439251091" w:history="1">
            <w:r w:rsidRPr="005B3569">
              <w:rPr>
                <w:rStyle w:val="Hyperlink"/>
                <w:noProof/>
              </w:rPr>
              <w:t>Conclusive Information</w:t>
            </w:r>
            <w:r>
              <w:rPr>
                <w:noProof/>
                <w:webHidden/>
              </w:rPr>
              <w:tab/>
            </w:r>
            <w:r>
              <w:rPr>
                <w:noProof/>
                <w:webHidden/>
              </w:rPr>
              <w:fldChar w:fldCharType="begin"/>
            </w:r>
            <w:r>
              <w:rPr>
                <w:noProof/>
                <w:webHidden/>
              </w:rPr>
              <w:instrText xml:space="preserve"> PAGEREF _Toc439251091 \h </w:instrText>
            </w:r>
            <w:r>
              <w:rPr>
                <w:noProof/>
                <w:webHidden/>
              </w:rPr>
            </w:r>
            <w:r>
              <w:rPr>
                <w:noProof/>
                <w:webHidden/>
              </w:rPr>
              <w:fldChar w:fldCharType="separate"/>
            </w:r>
            <w:r>
              <w:rPr>
                <w:noProof/>
                <w:webHidden/>
              </w:rPr>
              <w:t>18</w:t>
            </w:r>
            <w:r>
              <w:rPr>
                <w:noProof/>
                <w:webHidden/>
              </w:rPr>
              <w:fldChar w:fldCharType="end"/>
            </w:r>
          </w:hyperlink>
        </w:p>
        <w:p w:rsidR="00F325F4" w:rsidRDefault="00F325F4">
          <w:pPr>
            <w:pStyle w:val="TOC2"/>
            <w:tabs>
              <w:tab w:val="right" w:leader="dot" w:pos="9350"/>
            </w:tabs>
            <w:rPr>
              <w:rFonts w:asciiTheme="minorHAnsi" w:eastAsiaTheme="minorEastAsia" w:hAnsiTheme="minorHAnsi" w:cstheme="minorBidi"/>
              <w:noProof/>
              <w:sz w:val="22"/>
              <w:szCs w:val="22"/>
            </w:rPr>
          </w:pPr>
          <w:hyperlink w:anchor="_Toc439251092" w:history="1">
            <w:r w:rsidRPr="005B3569">
              <w:rPr>
                <w:rStyle w:val="Hyperlink"/>
                <w:noProof/>
              </w:rPr>
              <w:t>Current Dormant Features</w:t>
            </w:r>
            <w:r>
              <w:rPr>
                <w:noProof/>
                <w:webHidden/>
              </w:rPr>
              <w:tab/>
            </w:r>
            <w:r>
              <w:rPr>
                <w:noProof/>
                <w:webHidden/>
              </w:rPr>
              <w:fldChar w:fldCharType="begin"/>
            </w:r>
            <w:r>
              <w:rPr>
                <w:noProof/>
                <w:webHidden/>
              </w:rPr>
              <w:instrText xml:space="preserve"> PAGEREF _Toc439251092 \h </w:instrText>
            </w:r>
            <w:r>
              <w:rPr>
                <w:noProof/>
                <w:webHidden/>
              </w:rPr>
            </w:r>
            <w:r>
              <w:rPr>
                <w:noProof/>
                <w:webHidden/>
              </w:rPr>
              <w:fldChar w:fldCharType="separate"/>
            </w:r>
            <w:r>
              <w:rPr>
                <w:noProof/>
                <w:webHidden/>
              </w:rPr>
              <w:t>19</w:t>
            </w:r>
            <w:r>
              <w:rPr>
                <w:noProof/>
                <w:webHidden/>
              </w:rPr>
              <w:fldChar w:fldCharType="end"/>
            </w:r>
          </w:hyperlink>
        </w:p>
        <w:p w:rsidR="00F325F4" w:rsidRDefault="00F325F4">
          <w:pPr>
            <w:pStyle w:val="TOC2"/>
            <w:tabs>
              <w:tab w:val="right" w:leader="dot" w:pos="9350"/>
            </w:tabs>
            <w:rPr>
              <w:rFonts w:asciiTheme="minorHAnsi" w:eastAsiaTheme="minorEastAsia" w:hAnsiTheme="minorHAnsi" w:cstheme="minorBidi"/>
              <w:noProof/>
              <w:sz w:val="22"/>
              <w:szCs w:val="22"/>
            </w:rPr>
          </w:pPr>
          <w:hyperlink w:anchor="_Toc439251093" w:history="1">
            <w:r w:rsidRPr="005B3569">
              <w:rPr>
                <w:rStyle w:val="Hyperlink"/>
                <w:noProof/>
              </w:rPr>
              <w:t>Research Questions</w:t>
            </w:r>
            <w:r>
              <w:rPr>
                <w:noProof/>
                <w:webHidden/>
              </w:rPr>
              <w:tab/>
            </w:r>
            <w:r>
              <w:rPr>
                <w:noProof/>
                <w:webHidden/>
              </w:rPr>
              <w:fldChar w:fldCharType="begin"/>
            </w:r>
            <w:r>
              <w:rPr>
                <w:noProof/>
                <w:webHidden/>
              </w:rPr>
              <w:instrText xml:space="preserve"> PAGEREF _Toc439251093 \h </w:instrText>
            </w:r>
            <w:r>
              <w:rPr>
                <w:noProof/>
                <w:webHidden/>
              </w:rPr>
            </w:r>
            <w:r>
              <w:rPr>
                <w:noProof/>
                <w:webHidden/>
              </w:rPr>
              <w:fldChar w:fldCharType="separate"/>
            </w:r>
            <w:r>
              <w:rPr>
                <w:noProof/>
                <w:webHidden/>
              </w:rPr>
              <w:t>20</w:t>
            </w:r>
            <w:r>
              <w:rPr>
                <w:noProof/>
                <w:webHidden/>
              </w:rPr>
              <w:fldChar w:fldCharType="end"/>
            </w:r>
          </w:hyperlink>
        </w:p>
        <w:p w:rsidR="00F325F4" w:rsidRDefault="00F325F4">
          <w:pPr>
            <w:pStyle w:val="TOC2"/>
            <w:tabs>
              <w:tab w:val="right" w:leader="dot" w:pos="9350"/>
            </w:tabs>
            <w:rPr>
              <w:rFonts w:asciiTheme="minorHAnsi" w:eastAsiaTheme="minorEastAsia" w:hAnsiTheme="minorHAnsi" w:cstheme="minorBidi"/>
              <w:noProof/>
              <w:sz w:val="22"/>
              <w:szCs w:val="22"/>
            </w:rPr>
          </w:pPr>
          <w:hyperlink w:anchor="_Toc439251094" w:history="1">
            <w:r w:rsidRPr="005B3569">
              <w:rPr>
                <w:rStyle w:val="Hyperlink"/>
                <w:noProof/>
              </w:rPr>
              <w:t>Future Work</w:t>
            </w:r>
            <w:r>
              <w:rPr>
                <w:noProof/>
                <w:webHidden/>
              </w:rPr>
              <w:tab/>
            </w:r>
            <w:r>
              <w:rPr>
                <w:noProof/>
                <w:webHidden/>
              </w:rPr>
              <w:fldChar w:fldCharType="begin"/>
            </w:r>
            <w:r>
              <w:rPr>
                <w:noProof/>
                <w:webHidden/>
              </w:rPr>
              <w:instrText xml:space="preserve"> PAGEREF _Toc439251094 \h </w:instrText>
            </w:r>
            <w:r>
              <w:rPr>
                <w:noProof/>
                <w:webHidden/>
              </w:rPr>
            </w:r>
            <w:r>
              <w:rPr>
                <w:noProof/>
                <w:webHidden/>
              </w:rPr>
              <w:fldChar w:fldCharType="separate"/>
            </w:r>
            <w:r>
              <w:rPr>
                <w:noProof/>
                <w:webHidden/>
              </w:rPr>
              <w:t>21</w:t>
            </w:r>
            <w:r>
              <w:rPr>
                <w:noProof/>
                <w:webHidden/>
              </w:rPr>
              <w:fldChar w:fldCharType="end"/>
            </w:r>
          </w:hyperlink>
        </w:p>
        <w:p w:rsidR="00F325F4" w:rsidRDefault="00F325F4">
          <w:pPr>
            <w:pStyle w:val="TOC1"/>
            <w:tabs>
              <w:tab w:val="right" w:leader="dot" w:pos="9350"/>
            </w:tabs>
            <w:rPr>
              <w:rFonts w:asciiTheme="minorHAnsi" w:eastAsiaTheme="minorEastAsia" w:hAnsiTheme="minorHAnsi" w:cstheme="minorBidi"/>
              <w:noProof/>
              <w:sz w:val="22"/>
              <w:szCs w:val="22"/>
            </w:rPr>
          </w:pPr>
          <w:hyperlink w:anchor="_Toc439251095" w:history="1">
            <w:r w:rsidRPr="005B3569">
              <w:rPr>
                <w:rStyle w:val="Hyperlink"/>
                <w:noProof/>
              </w:rPr>
              <w:t>Troubleshooting</w:t>
            </w:r>
            <w:r>
              <w:rPr>
                <w:noProof/>
                <w:webHidden/>
              </w:rPr>
              <w:tab/>
            </w:r>
            <w:r>
              <w:rPr>
                <w:noProof/>
                <w:webHidden/>
              </w:rPr>
              <w:fldChar w:fldCharType="begin"/>
            </w:r>
            <w:r>
              <w:rPr>
                <w:noProof/>
                <w:webHidden/>
              </w:rPr>
              <w:instrText xml:space="preserve"> PAGEREF _Toc439251095 \h </w:instrText>
            </w:r>
            <w:r>
              <w:rPr>
                <w:noProof/>
                <w:webHidden/>
              </w:rPr>
            </w:r>
            <w:r>
              <w:rPr>
                <w:noProof/>
                <w:webHidden/>
              </w:rPr>
              <w:fldChar w:fldCharType="separate"/>
            </w:r>
            <w:r>
              <w:rPr>
                <w:noProof/>
                <w:webHidden/>
              </w:rPr>
              <w:t>22</w:t>
            </w:r>
            <w:r>
              <w:rPr>
                <w:noProof/>
                <w:webHidden/>
              </w:rPr>
              <w:fldChar w:fldCharType="end"/>
            </w:r>
          </w:hyperlink>
        </w:p>
        <w:p w:rsidR="00475C62" w:rsidRDefault="00475C62">
          <w:r>
            <w:rPr>
              <w:b/>
              <w:bCs/>
              <w:noProof/>
            </w:rPr>
            <w:fldChar w:fldCharType="end"/>
          </w:r>
        </w:p>
      </w:sdtContent>
    </w:sdt>
    <w:p w:rsidR="00FA471A" w:rsidRDefault="00FA471A">
      <w:pPr>
        <w:rPr>
          <w:rFonts w:asciiTheme="majorHAnsi" w:eastAsiaTheme="majorEastAsia" w:hAnsiTheme="majorHAnsi" w:cstheme="majorBidi"/>
          <w:b/>
          <w:bCs/>
          <w:color w:val="4F81BD" w:themeColor="accent1"/>
          <w:sz w:val="26"/>
          <w:szCs w:val="26"/>
        </w:rPr>
      </w:pPr>
      <w:r>
        <w:br w:type="page"/>
      </w:r>
    </w:p>
    <w:p w:rsidR="00FA471A" w:rsidRDefault="00FA471A" w:rsidP="00585C5B">
      <w:pPr>
        <w:pStyle w:val="Heading1"/>
      </w:pPr>
      <w:bookmarkStart w:id="1" w:name="_Toc439251073"/>
      <w:r>
        <w:lastRenderedPageBreak/>
        <w:t>Overview</w:t>
      </w:r>
      <w:bookmarkEnd w:id="1"/>
    </w:p>
    <w:p w:rsidR="009A3CB8" w:rsidRPr="009A3CB8" w:rsidRDefault="009A3CB8" w:rsidP="009A3CB8"/>
    <w:p w:rsidR="00FA471A" w:rsidRDefault="00FA471A" w:rsidP="00FA471A">
      <w:pPr>
        <w:ind w:firstLine="720"/>
      </w:pPr>
      <w:r>
        <w:t xml:space="preserve">The Summer Computer Aided Math Program (CAMP) is a tool that is designed to help eliminate much of the tedious work that is involved in a traditional Linear Algebra class. In that regard it allows users to perform fundamental actions on data in parallel, </w:t>
      </w:r>
      <w:r w:rsidR="005D4B65">
        <w:t>such as adding entire vectors together instead of requiring the user to perform a separate addition for every set of corresponding entries within the vectors.</w:t>
      </w:r>
      <w:r>
        <w:t xml:space="preserve"> It is the author’s intention that this program be used to divert the student’s focus from the mechanical arithmetic to the greater theoretical and practical ideas introduced in this course.</w:t>
      </w:r>
    </w:p>
    <w:p w:rsidR="001B6B85" w:rsidRDefault="001B6B85" w:rsidP="00FA471A">
      <w:pPr>
        <w:ind w:firstLine="720"/>
      </w:pPr>
      <w:r>
        <w:t xml:space="preserve">This program provides a </w:t>
      </w:r>
      <w:r w:rsidR="003A0CFD">
        <w:t>seamless</w:t>
      </w:r>
      <w:r>
        <w:t xml:space="preserve"> logical flow of operations between Matrices, vectors, and scalars.</w:t>
      </w:r>
    </w:p>
    <w:p w:rsidR="00AC3215" w:rsidRDefault="00AC3215" w:rsidP="00FA471A">
      <w:pPr>
        <w:ind w:firstLine="720"/>
      </w:pPr>
      <w:r>
        <w:t xml:space="preserve">For video tutorials, please visit the following website: </w:t>
      </w:r>
      <w:hyperlink r:id="rId7" w:history="1">
        <w:r w:rsidRPr="00FC11AE">
          <w:rPr>
            <w:rStyle w:val="Hyperlink"/>
          </w:rPr>
          <w:t>https://www.youtube.com/channel/UCbDKxCh70C4wnAYVjRlw3UA/feed?view_as=public</w:t>
        </w:r>
      </w:hyperlink>
      <w:r>
        <w:t xml:space="preserve"> this </w:t>
      </w:r>
      <w:proofErr w:type="spellStart"/>
      <w:r>
        <w:t>youtube</w:t>
      </w:r>
      <w:proofErr w:type="spellEnd"/>
      <w:r>
        <w:t xml:space="preserve"> channel can also be accessed by clicking on a help button while using the Summers CAMP program.</w:t>
      </w:r>
    </w:p>
    <w:p w:rsidR="00163C7C" w:rsidRDefault="00163C7C" w:rsidP="00FA471A">
      <w:pPr>
        <w:ind w:firstLine="720"/>
      </w:pPr>
      <w:r>
        <w:t xml:space="preserve">Please send comments and feedback to </w:t>
      </w:r>
      <w:r w:rsidRPr="00163C7C">
        <w:t>CAMP@funtheemental.com</w:t>
      </w:r>
      <w:r>
        <w:t>.</w:t>
      </w:r>
    </w:p>
    <w:p w:rsidR="00163C7C" w:rsidRDefault="00163C7C" w:rsidP="00FA471A">
      <w:pPr>
        <w:ind w:firstLine="720"/>
      </w:pPr>
    </w:p>
    <w:p w:rsidR="00FA471A" w:rsidRDefault="00FA471A">
      <w:r>
        <w:br w:type="page"/>
      </w:r>
    </w:p>
    <w:p w:rsidR="00475C62" w:rsidRDefault="00475C62" w:rsidP="00475C62">
      <w:pPr>
        <w:pStyle w:val="Heading2"/>
        <w:jc w:val="center"/>
      </w:pPr>
      <w:bookmarkStart w:id="2" w:name="_Toc439251074"/>
      <w:r>
        <w:lastRenderedPageBreak/>
        <w:t>Potential Uses for this Program</w:t>
      </w:r>
      <w:bookmarkEnd w:id="2"/>
    </w:p>
    <w:p w:rsidR="00475C62" w:rsidRPr="00A37C3B" w:rsidRDefault="00475C62" w:rsidP="00475C62"/>
    <w:p w:rsidR="00475C62" w:rsidRDefault="00475C62" w:rsidP="00475C62">
      <w:pPr>
        <w:pStyle w:val="ListParagraph"/>
        <w:numPr>
          <w:ilvl w:val="0"/>
          <w:numId w:val="8"/>
        </w:numPr>
      </w:pPr>
      <w:r>
        <w:t>Helping Students in Linear Algebra Class other technical courses.</w:t>
      </w:r>
    </w:p>
    <w:p w:rsidR="00475C62" w:rsidRDefault="00475C62" w:rsidP="00475C62">
      <w:pPr>
        <w:pStyle w:val="ListParagraph"/>
        <w:numPr>
          <w:ilvl w:val="0"/>
          <w:numId w:val="8"/>
        </w:numPr>
      </w:pPr>
      <w:r>
        <w:t>Helping TAs create new problems.</w:t>
      </w:r>
    </w:p>
    <w:p w:rsidR="00475C62" w:rsidRDefault="00475C62" w:rsidP="00475C62">
      <w:pPr>
        <w:pStyle w:val="ListParagraph"/>
        <w:numPr>
          <w:ilvl w:val="0"/>
          <w:numId w:val="8"/>
        </w:numPr>
      </w:pPr>
      <w:r>
        <w:t>Creating data sets of how students approach problems.</w:t>
      </w:r>
    </w:p>
    <w:p w:rsidR="00475C62" w:rsidRDefault="00475C62" w:rsidP="00475C62">
      <w:pPr>
        <w:pStyle w:val="ListParagraph"/>
        <w:numPr>
          <w:ilvl w:val="0"/>
          <w:numId w:val="8"/>
        </w:numPr>
      </w:pPr>
      <w:r>
        <w:t>General purpose Matrix/Vector/Scalar calculator.</w:t>
      </w:r>
    </w:p>
    <w:p w:rsidR="00475C62" w:rsidRPr="00D7253E" w:rsidRDefault="00475C62" w:rsidP="00475C62"/>
    <w:p w:rsidR="00475C62" w:rsidRPr="00D7253E" w:rsidRDefault="00475C62" w:rsidP="00475C62">
      <w:r>
        <w:br w:type="page"/>
      </w:r>
    </w:p>
    <w:p w:rsidR="00FA471A" w:rsidRDefault="00FA471A" w:rsidP="00475C62">
      <w:pPr>
        <w:pStyle w:val="Heading1"/>
      </w:pPr>
      <w:bookmarkStart w:id="3" w:name="_Toc439251075"/>
      <w:r>
        <w:lastRenderedPageBreak/>
        <w:t>User Interface</w:t>
      </w:r>
      <w:bookmarkEnd w:id="3"/>
    </w:p>
    <w:p w:rsidR="00FA471A" w:rsidRDefault="00163C7C">
      <w:r>
        <w:rPr>
          <w:noProof/>
        </w:rPr>
        <w:drawing>
          <wp:inline distT="0" distB="0" distL="0" distR="0">
            <wp:extent cx="5943600" cy="3192780"/>
            <wp:effectExtent l="0" t="0" r="0" b="7620"/>
            <wp:docPr id="3" name="Picture 3" descr="C:\Users\Bryce\Desktop\aData\Career\Research\Summers CAMP\ScreenShots\Editing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ce\Desktop\aData\Career\Research\Summers CAMP\ScreenShots\EditingInterfa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r w:rsidR="00FA471A">
        <w:br w:type="page"/>
      </w:r>
    </w:p>
    <w:p w:rsidR="00475C62" w:rsidRDefault="00475C62" w:rsidP="00475C62">
      <w:pPr>
        <w:pStyle w:val="Heading2"/>
        <w:jc w:val="center"/>
      </w:pPr>
      <w:bookmarkStart w:id="4" w:name="_Toc439251076"/>
      <w:r>
        <w:lastRenderedPageBreak/>
        <w:t>Opening and saving files</w:t>
      </w:r>
      <w:bookmarkEnd w:id="4"/>
    </w:p>
    <w:p w:rsidR="00475C62" w:rsidRPr="002C7BCD" w:rsidRDefault="00AC469B" w:rsidP="00475C62">
      <w:r>
        <w:rPr>
          <w:noProof/>
        </w:rPr>
        <w:drawing>
          <wp:inline distT="0" distB="0" distL="0" distR="0">
            <wp:extent cx="5943600" cy="3192780"/>
            <wp:effectExtent l="0" t="0" r="0" b="7620"/>
            <wp:docPr id="5" name="Picture 5" descr="C:\Users\Bryce\Desktop\aData\Career\Research\Summers CAMP\ScreenShots\OpeningAndSa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yce\Desktop\aData\Career\Research\Summers CAMP\ScreenShots\OpeningAndSavi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rsidR="00475C62" w:rsidRDefault="00475C62" w:rsidP="00475C62">
      <w:r>
        <w:br w:type="page"/>
      </w:r>
    </w:p>
    <w:p w:rsidR="00475C62" w:rsidRDefault="00475C62" w:rsidP="00475C62">
      <w:pPr>
        <w:pStyle w:val="Heading2"/>
        <w:jc w:val="center"/>
      </w:pPr>
      <w:bookmarkStart w:id="5" w:name="_Toc439251077"/>
      <w:proofErr w:type="gramStart"/>
      <w:r>
        <w:lastRenderedPageBreak/>
        <w:t>Problem Creation.</w:t>
      </w:r>
      <w:bookmarkEnd w:id="5"/>
      <w:proofErr w:type="gramEnd"/>
    </w:p>
    <w:p w:rsidR="00475C62" w:rsidRDefault="00475C62" w:rsidP="00475C62">
      <w:r>
        <w:t xml:space="preserve">Please follow </w:t>
      </w:r>
      <w:proofErr w:type="gramStart"/>
      <w:r>
        <w:t>These</w:t>
      </w:r>
      <w:proofErr w:type="gramEnd"/>
      <w:r>
        <w:t xml:space="preserve"> steps to create a Problem:</w:t>
      </w:r>
    </w:p>
    <w:p w:rsidR="00475C62" w:rsidRPr="00DA6C92" w:rsidRDefault="00475C62" w:rsidP="00475C62">
      <w:pPr>
        <w:pStyle w:val="ListParagraph"/>
        <w:numPr>
          <w:ilvl w:val="0"/>
          <w:numId w:val="7"/>
        </w:numPr>
      </w:pPr>
      <w:r>
        <w:t>In the main menu, click on the “</w:t>
      </w:r>
      <w:r w:rsidRPr="00375078">
        <w:rPr>
          <w:b/>
        </w:rPr>
        <w:t>New Problem</w:t>
      </w:r>
      <w:r>
        <w:rPr>
          <w:b/>
        </w:rPr>
        <w:t>”</w:t>
      </w:r>
      <w:r>
        <w:t xml:space="preserve"> Button.</w:t>
      </w:r>
    </w:p>
    <w:p w:rsidR="00475C62" w:rsidRDefault="00AC469B" w:rsidP="00475C62">
      <w:r>
        <w:rPr>
          <w:noProof/>
        </w:rPr>
        <w:drawing>
          <wp:inline distT="0" distB="0" distL="0" distR="0">
            <wp:extent cx="5943600" cy="3192780"/>
            <wp:effectExtent l="0" t="0" r="0" b="7620"/>
            <wp:docPr id="14" name="Picture 14" descr="C:\Users\Bryce\Desktop\aData\Career\Research\Summers CAMP\ScreenShots\Manual Pictures\ClickNew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yce\Desktop\aData\Career\Research\Summers CAMP\ScreenShots\Manual Pictures\ClickNewDocumen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rsidR="00475C62" w:rsidRDefault="00475C62" w:rsidP="00475C62">
      <w:pPr>
        <w:pStyle w:val="ListParagraph"/>
        <w:numPr>
          <w:ilvl w:val="0"/>
          <w:numId w:val="7"/>
        </w:numPr>
      </w:pPr>
      <w:r>
        <w:t xml:space="preserve">Click on the </w:t>
      </w:r>
      <w:r w:rsidRPr="003C575B">
        <w:rPr>
          <w:b/>
        </w:rPr>
        <w:t>New Matrix</w:t>
      </w:r>
      <w:r>
        <w:t xml:space="preserve"> or </w:t>
      </w:r>
      <w:r w:rsidRPr="003C575B">
        <w:rPr>
          <w:b/>
        </w:rPr>
        <w:t>New Scalar</w:t>
      </w:r>
      <w:r>
        <w:t xml:space="preserve"> buttons to start creating the initial state for your problem. See the Matrix creation or Scalar Creation Sections for more information.</w:t>
      </w:r>
    </w:p>
    <w:p w:rsidR="00475C62" w:rsidRPr="00AE51F6" w:rsidRDefault="00AC469B" w:rsidP="00475C62">
      <w:pPr>
        <w:pStyle w:val="ListParagraph"/>
        <w:ind w:left="0"/>
      </w:pPr>
      <w:r>
        <w:rPr>
          <w:noProof/>
        </w:rPr>
        <w:drawing>
          <wp:inline distT="0" distB="0" distL="0" distR="0">
            <wp:extent cx="5943600" cy="3192780"/>
            <wp:effectExtent l="0" t="0" r="0" b="7620"/>
            <wp:docPr id="15" name="Picture 15" descr="C:\Users\Bryce\Desktop\aData\Career\Research\Summers CAMP\ScreenShots\Manual Pictures\Empty 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yce\Desktop\aData\Career\Research\Summers CAMP\ScreenShots\Manual Pictures\Empty Documen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rsidR="00475C62" w:rsidRDefault="00475C62" w:rsidP="00475C62">
      <w:r>
        <w:br w:type="page"/>
      </w:r>
    </w:p>
    <w:p w:rsidR="00475C62" w:rsidRDefault="00475C62" w:rsidP="00475C62">
      <w:pPr>
        <w:pStyle w:val="Heading2"/>
        <w:jc w:val="center"/>
      </w:pPr>
      <w:bookmarkStart w:id="6" w:name="_Toc439251078"/>
      <w:r>
        <w:lastRenderedPageBreak/>
        <w:t>Work Persistency</w:t>
      </w:r>
      <w:bookmarkEnd w:id="6"/>
    </w:p>
    <w:p w:rsidR="00475C62" w:rsidRDefault="00475C62" w:rsidP="00475C62"/>
    <w:p w:rsidR="00475C62" w:rsidRPr="00A37C3B" w:rsidRDefault="00475C62" w:rsidP="00475C62">
      <w:r>
        <w:t>It is impossible to erase your mistakes with this program.</w:t>
      </w:r>
    </w:p>
    <w:p w:rsidR="00475C62" w:rsidRDefault="00475C62" w:rsidP="00475C62">
      <w:r>
        <w:t>When opening a document, your steps are saved in a persistent tree structure. This allows you to:</w:t>
      </w:r>
    </w:p>
    <w:p w:rsidR="00475C62" w:rsidRDefault="00475C62" w:rsidP="00475C62">
      <w:pPr>
        <w:pStyle w:val="ListParagraph"/>
        <w:numPr>
          <w:ilvl w:val="0"/>
          <w:numId w:val="6"/>
        </w:numPr>
      </w:pPr>
      <w:r>
        <w:t xml:space="preserve">Try different solution attempts for problems by </w:t>
      </w:r>
      <w:r w:rsidRPr="00030C98">
        <w:rPr>
          <w:b/>
        </w:rPr>
        <w:t>navigating</w:t>
      </w:r>
      <w:r>
        <w:t xml:space="preserve"> the ‘Try’ buttons.</w:t>
      </w:r>
    </w:p>
    <w:p w:rsidR="00475C62" w:rsidRDefault="00475C62" w:rsidP="00475C62">
      <w:pPr>
        <w:pStyle w:val="ListParagraph"/>
        <w:numPr>
          <w:ilvl w:val="0"/>
          <w:numId w:val="6"/>
        </w:numPr>
      </w:pPr>
      <w:r>
        <w:t xml:space="preserve">Work on an </w:t>
      </w:r>
      <w:r w:rsidRPr="00030C98">
        <w:rPr>
          <w:b/>
        </w:rPr>
        <w:t>entire assignment</w:t>
      </w:r>
      <w:r>
        <w:t xml:space="preserve"> of problems within one document. </w:t>
      </w:r>
    </w:p>
    <w:p w:rsidR="00475C62" w:rsidRDefault="00475C62" w:rsidP="00475C62">
      <w:pPr>
        <w:pStyle w:val="ListParagraph"/>
        <w:numPr>
          <w:ilvl w:val="0"/>
          <w:numId w:val="6"/>
        </w:numPr>
      </w:pPr>
      <w:r>
        <w:t>All of your mathematical results are stored and can be used for further calculations. This encourages experimentation in the user’s problem solving.</w:t>
      </w:r>
    </w:p>
    <w:p w:rsidR="00475C62" w:rsidRPr="00651159" w:rsidRDefault="00475C62" w:rsidP="00475C62">
      <w:r>
        <w:t>In the User interface, the buttons that allow you to navigate the tree structure are as follows:</w:t>
      </w:r>
    </w:p>
    <w:p w:rsidR="00475C62" w:rsidRDefault="000D6055" w:rsidP="00475C62">
      <w:r>
        <w:rPr>
          <w:noProof/>
        </w:rPr>
        <w:drawing>
          <wp:inline distT="0" distB="0" distL="0" distR="0">
            <wp:extent cx="5943600" cy="3192780"/>
            <wp:effectExtent l="0" t="0" r="0" b="7620"/>
            <wp:docPr id="17" name="Picture 17" descr="C:\Users\Bryce\Desktop\aData\Career\Research\Summers CAMP\ScreenShots\Manual Pictures\branch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ryce\Desktop\aData\Career\Research\Summers CAMP\ScreenShots\Manual Pictures\branching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r w:rsidR="00475C62">
        <w:t>What each navigation button does:</w:t>
      </w:r>
    </w:p>
    <w:tbl>
      <w:tblPr>
        <w:tblStyle w:val="LightList"/>
        <w:tblW w:w="0" w:type="auto"/>
        <w:tblLook w:val="04A0" w:firstRow="1" w:lastRow="0" w:firstColumn="1" w:lastColumn="0" w:noHBand="0" w:noVBand="1"/>
      </w:tblPr>
      <w:tblGrid>
        <w:gridCol w:w="1638"/>
        <w:gridCol w:w="7938"/>
      </w:tblGrid>
      <w:tr w:rsidR="00475C62" w:rsidTr="00F26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475C62" w:rsidRDefault="00475C62" w:rsidP="00F26CB8">
            <w:r>
              <w:t>Button Name</w:t>
            </w:r>
          </w:p>
        </w:tc>
        <w:tc>
          <w:tcPr>
            <w:tcW w:w="7938" w:type="dxa"/>
          </w:tcPr>
          <w:p w:rsidR="00475C62" w:rsidRDefault="00475C62" w:rsidP="00F26CB8">
            <w:pPr>
              <w:cnfStyle w:val="100000000000" w:firstRow="1" w:lastRow="0" w:firstColumn="0" w:lastColumn="0" w:oddVBand="0" w:evenVBand="0" w:oddHBand="0" w:evenHBand="0" w:firstRowFirstColumn="0" w:firstRowLastColumn="0" w:lastRowFirstColumn="0" w:lastRowLastColumn="0"/>
            </w:pPr>
            <w:r>
              <w:t>Function</w:t>
            </w:r>
          </w:p>
        </w:tc>
      </w:tr>
      <w:tr w:rsidR="00475C62" w:rsidTr="00F26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475C62" w:rsidRDefault="00475C62" w:rsidP="00F26CB8">
            <w:r>
              <w:t>New Try</w:t>
            </w:r>
          </w:p>
        </w:tc>
        <w:tc>
          <w:tcPr>
            <w:tcW w:w="7938" w:type="dxa"/>
          </w:tcPr>
          <w:p w:rsidR="00475C62" w:rsidRDefault="00475C62" w:rsidP="00F26CB8">
            <w:pPr>
              <w:cnfStyle w:val="000000100000" w:firstRow="0" w:lastRow="0" w:firstColumn="0" w:lastColumn="0" w:oddVBand="0" w:evenVBand="0" w:oddHBand="1" w:evenHBand="0" w:firstRowFirstColumn="0" w:firstRowLastColumn="0" w:lastRowFirstColumn="0" w:lastRowLastColumn="0"/>
            </w:pPr>
            <w:r>
              <w:t xml:space="preserve">All of the steps that have been completed after the frame that contains this button will be erased and the user will have the opportunity to begin work on the problem as if the following work never existed. If a newer chain of reasoning exists, then it will </w:t>
            </w:r>
            <w:proofErr w:type="gramStart"/>
            <w:r>
              <w:t>reinstated</w:t>
            </w:r>
            <w:proofErr w:type="gramEnd"/>
            <w:r>
              <w:t>. The Old try button can always be used to go back to the older chain.</w:t>
            </w:r>
          </w:p>
        </w:tc>
      </w:tr>
      <w:tr w:rsidR="00475C62" w:rsidTr="00F26CB8">
        <w:tc>
          <w:tcPr>
            <w:cnfStyle w:val="001000000000" w:firstRow="0" w:lastRow="0" w:firstColumn="1" w:lastColumn="0" w:oddVBand="0" w:evenVBand="0" w:oddHBand="0" w:evenHBand="0" w:firstRowFirstColumn="0" w:firstRowLastColumn="0" w:lastRowFirstColumn="0" w:lastRowLastColumn="0"/>
            <w:tcW w:w="1638" w:type="dxa"/>
          </w:tcPr>
          <w:p w:rsidR="00475C62" w:rsidRDefault="00475C62" w:rsidP="00F26CB8">
            <w:r>
              <w:t>Old Try</w:t>
            </w:r>
          </w:p>
        </w:tc>
        <w:tc>
          <w:tcPr>
            <w:tcW w:w="7938" w:type="dxa"/>
          </w:tcPr>
          <w:p w:rsidR="00475C62" w:rsidRDefault="00475C62" w:rsidP="00F26CB8">
            <w:pPr>
              <w:cnfStyle w:val="000000000000" w:firstRow="0" w:lastRow="0" w:firstColumn="0" w:lastColumn="0" w:oddVBand="0" w:evenVBand="0" w:oddHBand="0" w:evenHBand="0" w:firstRowFirstColumn="0" w:firstRowLastColumn="0" w:lastRowFirstColumn="0" w:lastRowLastColumn="0"/>
            </w:pPr>
            <w:r>
              <w:t>The previous line of reasoning that was erased following this frame is brought back. The user may now resume viewing or working on this chain. The new try button can always be used to go back to the newer chain.</w:t>
            </w:r>
          </w:p>
        </w:tc>
      </w:tr>
      <w:tr w:rsidR="00475C62" w:rsidTr="00F26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475C62" w:rsidRDefault="00475C62" w:rsidP="00F26CB8">
            <w:r>
              <w:t>New Problem</w:t>
            </w:r>
          </w:p>
        </w:tc>
        <w:tc>
          <w:tcPr>
            <w:tcW w:w="7938" w:type="dxa"/>
          </w:tcPr>
          <w:p w:rsidR="00475C62" w:rsidRDefault="00475C62" w:rsidP="00F26CB8">
            <w:pPr>
              <w:cnfStyle w:val="000000100000" w:firstRow="0" w:lastRow="0" w:firstColumn="0" w:lastColumn="0" w:oddVBand="0" w:evenVBand="0" w:oddHBand="1" w:evenHBand="0" w:firstRowFirstColumn="0" w:firstRowLastColumn="0" w:lastRowFirstColumn="0" w:lastRowLastColumn="0"/>
            </w:pPr>
            <w:r>
              <w:t>Moves the program to another root node of the tree, which was specified by the document’s creators. This functionality effectively moves the user to a newer problem.</w:t>
            </w:r>
          </w:p>
        </w:tc>
      </w:tr>
      <w:tr w:rsidR="00475C62" w:rsidTr="00F26CB8">
        <w:tc>
          <w:tcPr>
            <w:cnfStyle w:val="001000000000" w:firstRow="0" w:lastRow="0" w:firstColumn="1" w:lastColumn="0" w:oddVBand="0" w:evenVBand="0" w:oddHBand="0" w:evenHBand="0" w:firstRowFirstColumn="0" w:firstRowLastColumn="0" w:lastRowFirstColumn="0" w:lastRowLastColumn="0"/>
            <w:tcW w:w="1638" w:type="dxa"/>
          </w:tcPr>
          <w:p w:rsidR="00475C62" w:rsidRDefault="00475C62" w:rsidP="00F26CB8">
            <w:r>
              <w:lastRenderedPageBreak/>
              <w:t>Old Problem</w:t>
            </w:r>
          </w:p>
        </w:tc>
        <w:tc>
          <w:tcPr>
            <w:tcW w:w="7938" w:type="dxa"/>
          </w:tcPr>
          <w:p w:rsidR="00475C62" w:rsidRDefault="00475C62" w:rsidP="00F26CB8">
            <w:pPr>
              <w:cnfStyle w:val="000000000000" w:firstRow="0" w:lastRow="0" w:firstColumn="0" w:lastColumn="0" w:oddVBand="0" w:evenVBand="0" w:oddHBand="0" w:evenHBand="0" w:firstRowFirstColumn="0" w:firstRowLastColumn="0" w:lastRowFirstColumn="0" w:lastRowLastColumn="0"/>
            </w:pPr>
            <w:r>
              <w:t>Moves the program to another root node of the tree, which was specified by the document’s creators. This functionality effectively moves the user to an older problem.</w:t>
            </w:r>
          </w:p>
        </w:tc>
      </w:tr>
    </w:tbl>
    <w:p w:rsidR="00475C62" w:rsidRDefault="00475C62" w:rsidP="00475C62"/>
    <w:p w:rsidR="00475C62" w:rsidRDefault="00475C62" w:rsidP="00475C62">
      <w:r>
        <w:t xml:space="preserve">***Show an example of a user using an asset from the first frame for a future frames, such as a </w:t>
      </w:r>
      <w:proofErr w:type="spellStart"/>
      <w:r>
        <w:t>cofactoring</w:t>
      </w:r>
      <w:proofErr w:type="spellEnd"/>
      <w:r>
        <w:t xml:space="preserve"> example.</w:t>
      </w:r>
    </w:p>
    <w:p w:rsidR="00475C62" w:rsidRDefault="00475C62" w:rsidP="00475C62">
      <w:r>
        <w:br w:type="page"/>
      </w:r>
    </w:p>
    <w:p w:rsidR="00475C62" w:rsidRDefault="00475C62" w:rsidP="00475C62">
      <w:pPr>
        <w:pStyle w:val="Heading2"/>
        <w:jc w:val="center"/>
      </w:pPr>
      <w:bookmarkStart w:id="7" w:name="_Toc439251079"/>
      <w:proofErr w:type="gramStart"/>
      <w:r>
        <w:lastRenderedPageBreak/>
        <w:t>Matrix Creation / Scalar Creation.</w:t>
      </w:r>
      <w:bookmarkEnd w:id="7"/>
      <w:proofErr w:type="gramEnd"/>
    </w:p>
    <w:p w:rsidR="00475C62" w:rsidRPr="00A37C3B" w:rsidRDefault="00475C62" w:rsidP="00475C62"/>
    <w:p w:rsidR="00475C62" w:rsidRDefault="00475C62" w:rsidP="00475C62">
      <w:r>
        <w:t>Scalars can be thought of as numbers, scalars, vectors, or matrices depending on the context.</w:t>
      </w:r>
    </w:p>
    <w:p w:rsidR="00475C62" w:rsidRDefault="00475C62" w:rsidP="00475C62">
      <w:r>
        <w:t>Vectors can be thought of as vectors or Matrices depending on the context.</w:t>
      </w:r>
    </w:p>
    <w:p w:rsidR="00475C62" w:rsidRDefault="00475C62" w:rsidP="00475C62">
      <w:r>
        <w:t xml:space="preserve">To manipulate such objects within the program, we must become acquainted with the </w:t>
      </w:r>
      <w:r w:rsidRPr="00DA47C3">
        <w:rPr>
          <w:b/>
        </w:rPr>
        <w:t>Matrix Input S</w:t>
      </w:r>
      <w:r>
        <w:rPr>
          <w:b/>
        </w:rPr>
        <w:t xml:space="preserve">creen. </w:t>
      </w:r>
      <w:r>
        <w:t xml:space="preserve">This screen will pop up every time the user needs to input or change a Matrix. To navigate to it you can do any of the </w:t>
      </w:r>
      <w:proofErr w:type="gramStart"/>
      <w:r>
        <w:t>following :</w:t>
      </w:r>
      <w:proofErr w:type="gramEnd"/>
    </w:p>
    <w:p w:rsidR="00475C62" w:rsidRPr="00DA47C3" w:rsidRDefault="000D6055" w:rsidP="00475C62">
      <w:r>
        <w:rPr>
          <w:noProof/>
        </w:rPr>
        <w:drawing>
          <wp:inline distT="0" distB="0" distL="0" distR="0">
            <wp:extent cx="5943600" cy="3192780"/>
            <wp:effectExtent l="0" t="0" r="0" b="7620"/>
            <wp:docPr id="18" name="Picture 18" descr="C:\Users\Bryce\Desktop\aData\Career\Research\Summers CAMP\ScreenShots\Manual Pictures\Operations Pane with a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ryce\Desktop\aData\Career\Research\Summers CAMP\ScreenShots\Manual Pictures\Operations Pane with a Matrix.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rsidR="000D6055" w:rsidRDefault="000D6055" w:rsidP="00475C62">
      <w:pPr>
        <w:rPr>
          <w:noProof/>
        </w:rPr>
      </w:pPr>
    </w:p>
    <w:p w:rsidR="00475C62" w:rsidRDefault="000D6055" w:rsidP="00475C62">
      <w:r>
        <w:rPr>
          <w:noProof/>
        </w:rPr>
        <w:drawing>
          <wp:inline distT="0" distB="0" distL="0" distR="0">
            <wp:extent cx="5943600" cy="1805940"/>
            <wp:effectExtent l="0" t="0" r="0" b="3810"/>
            <wp:docPr id="19" name="Picture 19" descr="C:\Users\Bryce\Desktop\aData\Career\Research\Summers CAMP\ScreenShots\Matrix Creatio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ryce\Desktop\aData\Career\Research\Summers CAMP\ScreenShots\Matrix Creation Screen.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43437"/>
                    <a:stretch/>
                  </pic:blipFill>
                  <pic:spPr bwMode="auto">
                    <a:xfrm>
                      <a:off x="0" y="0"/>
                      <a:ext cx="5943600" cy="1805940"/>
                    </a:xfrm>
                    <a:prstGeom prst="rect">
                      <a:avLst/>
                    </a:prstGeom>
                    <a:noFill/>
                    <a:ln>
                      <a:noFill/>
                    </a:ln>
                    <a:extLst>
                      <a:ext uri="{53640926-AAD7-44D8-BBD7-CCE9431645EC}">
                        <a14:shadowObscured xmlns:a14="http://schemas.microsoft.com/office/drawing/2010/main"/>
                      </a:ext>
                    </a:extLst>
                  </pic:spPr>
                </pic:pic>
              </a:graphicData>
            </a:graphic>
          </wp:inline>
        </w:drawing>
      </w:r>
    </w:p>
    <w:p w:rsidR="00475C62" w:rsidRDefault="00475C62" w:rsidP="00475C62">
      <w:r>
        <w:br w:type="page"/>
      </w:r>
    </w:p>
    <w:p w:rsidR="00475C62" w:rsidRDefault="00475C62" w:rsidP="000D6055">
      <w:pPr>
        <w:pStyle w:val="Heading1"/>
      </w:pPr>
      <w:bookmarkStart w:id="8" w:name="_Toc439251080"/>
      <w:r w:rsidRPr="000D6055">
        <w:lastRenderedPageBreak/>
        <w:t>Systems</w:t>
      </w:r>
      <w:bookmarkEnd w:id="8"/>
    </w:p>
    <w:p w:rsidR="00475C62" w:rsidRDefault="00475C62" w:rsidP="00475C62">
      <w:pPr>
        <w:rPr>
          <w:color w:val="4F81BD" w:themeColor="accent1"/>
          <w:sz w:val="26"/>
          <w:szCs w:val="26"/>
        </w:rPr>
      </w:pPr>
      <w:r>
        <w:t>In this section, this manual endeavors to describe the different Capabilities of the Summers CAMP.</w:t>
      </w:r>
      <w:r>
        <w:br w:type="page"/>
      </w:r>
    </w:p>
    <w:p w:rsidR="008934BE" w:rsidRDefault="008934BE" w:rsidP="008934BE">
      <w:pPr>
        <w:pStyle w:val="Heading2"/>
        <w:jc w:val="center"/>
      </w:pPr>
      <w:bookmarkStart w:id="9" w:name="_Toc439251081"/>
      <w:r>
        <w:lastRenderedPageBreak/>
        <w:t>Bryce TEX</w:t>
      </w:r>
      <w:bookmarkEnd w:id="9"/>
    </w:p>
    <w:p w:rsidR="00101291" w:rsidRPr="001E3586" w:rsidRDefault="00101291" w:rsidP="00101291">
      <w:r>
        <w:tab/>
      </w:r>
      <w:r w:rsidR="00854C92">
        <w:t>Donald Knuth invented T</w:t>
      </w:r>
      <w:r w:rsidR="00854C92" w:rsidRPr="001E3586">
        <w:rPr>
          <w:vertAlign w:val="subscript"/>
        </w:rPr>
        <w:t>E</w:t>
      </w:r>
      <w:r w:rsidR="00854C92" w:rsidRPr="001E3586">
        <w:t>X</w:t>
      </w:r>
      <w:r w:rsidR="00854C92">
        <w:t>,</w:t>
      </w:r>
      <w:r w:rsidR="001E3586">
        <w:t xml:space="preserve"> which is a computer language for typesetting documents</w:t>
      </w:r>
      <w:r w:rsidR="00854C92">
        <w:t>,</w:t>
      </w:r>
      <w:r w:rsidR="001E3586">
        <w:t xml:space="preserve"> </w:t>
      </w:r>
      <w:r w:rsidR="00854C92">
        <w:t xml:space="preserve">back in the 1980s, </w:t>
      </w:r>
      <w:r w:rsidR="001E3586">
        <w:t xml:space="preserve">when he was frustrated at the lack of typesetting support for his </w:t>
      </w:r>
      <w:proofErr w:type="gramStart"/>
      <w:r w:rsidR="001E3586">
        <w:t>opus :</w:t>
      </w:r>
      <w:proofErr w:type="gramEnd"/>
      <w:r w:rsidR="001E3586">
        <w:t xml:space="preserve"> </w:t>
      </w:r>
      <w:r w:rsidR="001E3586" w:rsidRPr="001E3586">
        <w:rPr>
          <w:i/>
        </w:rPr>
        <w:t>The Art of Computer Programming</w:t>
      </w:r>
      <w:r w:rsidR="001E3586">
        <w:t>. The T</w:t>
      </w:r>
      <w:r w:rsidR="001E3586" w:rsidRPr="001E3586">
        <w:rPr>
          <w:vertAlign w:val="subscript"/>
        </w:rPr>
        <w:t>E</w:t>
      </w:r>
      <w:r w:rsidR="001E3586" w:rsidRPr="001E3586">
        <w:t>X</w:t>
      </w:r>
      <w:r w:rsidR="001E3586">
        <w:t xml:space="preserve"> program has been expanded to modern incarnations such as </w:t>
      </w:r>
      <w:proofErr w:type="spellStart"/>
      <w:r w:rsidR="001E3586" w:rsidRPr="001E3586">
        <w:t>LaTeX</w:t>
      </w:r>
      <w:proofErr w:type="spellEnd"/>
      <w:r w:rsidR="001E3586" w:rsidRPr="001E3586">
        <w:t xml:space="preserve">, </w:t>
      </w:r>
      <w:proofErr w:type="spellStart"/>
      <w:r w:rsidR="001E3586" w:rsidRPr="001E3586">
        <w:t>ConTeXt</w:t>
      </w:r>
      <w:proofErr w:type="spellEnd"/>
      <w:r w:rsidR="001E3586">
        <w:t xml:space="preserve">. These fully functional modern packages usually require quite a bit of </w:t>
      </w:r>
      <w:r w:rsidR="004739C6">
        <w:t>memory</w:t>
      </w:r>
      <w:r w:rsidR="001E3586">
        <w:t xml:space="preserve"> space on your computer</w:t>
      </w:r>
      <w:r w:rsidR="004739C6">
        <w:t xml:space="preserve">, so the Summers CAMP comes with built in support for a very narrow subset of the typesetting commands commonly </w:t>
      </w:r>
      <w:r w:rsidR="00770C78">
        <w:t>available</w:t>
      </w:r>
      <w:r w:rsidR="004739C6">
        <w:t xml:space="preserve"> with the intent of improving the </w:t>
      </w:r>
      <w:r w:rsidR="00770C78">
        <w:t>aesthetic</w:t>
      </w:r>
      <w:r w:rsidR="004739C6">
        <w:t xml:space="preserve"> look of the mathematics the user wi</w:t>
      </w:r>
      <w:r w:rsidR="002837ED">
        <w:t>ll</w:t>
      </w:r>
      <w:r w:rsidR="004739C6">
        <w:t xml:space="preserve"> peruse on their computer screens.</w:t>
      </w:r>
    </w:p>
    <w:p w:rsidR="00770C78" w:rsidRDefault="00770C78" w:rsidP="00064DFF">
      <w:r>
        <w:t>To use this built in functionality, you may type text into in program text boxes and the text will be formatted according to the following visual transformations after you have left the box:</w:t>
      </w:r>
    </w:p>
    <w:tbl>
      <w:tblPr>
        <w:tblStyle w:val="LightList"/>
        <w:tblW w:w="0" w:type="auto"/>
        <w:tblLook w:val="04A0" w:firstRow="1" w:lastRow="0" w:firstColumn="1" w:lastColumn="0" w:noHBand="0" w:noVBand="1"/>
      </w:tblPr>
      <w:tblGrid>
        <w:gridCol w:w="3192"/>
        <w:gridCol w:w="3192"/>
        <w:gridCol w:w="3192"/>
      </w:tblGrid>
      <w:tr w:rsidR="00064DFF" w:rsidTr="00064D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64DFF" w:rsidRDefault="00064DFF" w:rsidP="00064DFF">
            <w:pPr>
              <w:jc w:val="center"/>
            </w:pPr>
            <w:r>
              <w:t>Name</w:t>
            </w:r>
          </w:p>
        </w:tc>
        <w:tc>
          <w:tcPr>
            <w:tcW w:w="3192" w:type="dxa"/>
          </w:tcPr>
          <w:p w:rsidR="00064DFF" w:rsidRDefault="00064DFF" w:rsidP="00064DFF">
            <w:pPr>
              <w:jc w:val="center"/>
              <w:cnfStyle w:val="100000000000" w:firstRow="1" w:lastRow="0" w:firstColumn="0" w:lastColumn="0" w:oddVBand="0" w:evenVBand="0" w:oddHBand="0" w:evenHBand="0" w:firstRowFirstColumn="0" w:firstRowLastColumn="0" w:lastRowFirstColumn="0" w:lastRowLastColumn="0"/>
            </w:pPr>
            <w:r>
              <w:t>Syntax</w:t>
            </w:r>
          </w:p>
        </w:tc>
        <w:tc>
          <w:tcPr>
            <w:tcW w:w="3192" w:type="dxa"/>
          </w:tcPr>
          <w:p w:rsidR="00064DFF" w:rsidRDefault="00064DFF" w:rsidP="00064DFF">
            <w:pPr>
              <w:jc w:val="center"/>
              <w:cnfStyle w:val="100000000000" w:firstRow="1" w:lastRow="0" w:firstColumn="0" w:lastColumn="0" w:oddVBand="0" w:evenVBand="0" w:oddHBand="0" w:evenHBand="0" w:firstRowFirstColumn="0" w:firstRowLastColumn="0" w:lastRowFirstColumn="0" w:lastRowLastColumn="0"/>
            </w:pPr>
            <w:r>
              <w:t>Result</w:t>
            </w:r>
          </w:p>
        </w:tc>
      </w:tr>
      <w:tr w:rsidR="00064DFF" w:rsidTr="0006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64DFF" w:rsidRDefault="00064DFF" w:rsidP="00064DFF">
            <w:pPr>
              <w:jc w:val="center"/>
            </w:pPr>
            <w:r>
              <w:t>Superscript</w:t>
            </w:r>
          </w:p>
        </w:tc>
        <w:tc>
          <w:tcPr>
            <w:tcW w:w="3192" w:type="dxa"/>
          </w:tcPr>
          <w:p w:rsidR="00064DFF" w:rsidRDefault="00064DFF" w:rsidP="00064DFF">
            <w:pPr>
              <w:jc w:val="center"/>
              <w:cnfStyle w:val="000000100000" w:firstRow="0" w:lastRow="0" w:firstColumn="0" w:lastColumn="0" w:oddVBand="0" w:evenVBand="0" w:oddHBand="1" w:evenHBand="0" w:firstRowFirstColumn="0" w:firstRowLastColumn="0" w:lastRowFirstColumn="0" w:lastRowLastColumn="0"/>
            </w:pPr>
            <w:r>
              <w:t>x^{7}</w:t>
            </w:r>
          </w:p>
        </w:tc>
        <w:tc>
          <w:tcPr>
            <w:tcW w:w="3192" w:type="dxa"/>
          </w:tcPr>
          <w:p w:rsidR="00064DFF" w:rsidRPr="00064DFF" w:rsidRDefault="00F325F4" w:rsidP="00064DFF">
            <w:pPr>
              <w:jc w:val="center"/>
              <w:cnfStyle w:val="000000100000" w:firstRow="0" w:lastRow="0" w:firstColumn="0" w:lastColumn="0" w:oddVBand="0" w:evenVBand="0" w:oddHBand="1"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x</m:t>
                    </m:r>
                  </m:e>
                  <m:sup>
                    <m:r>
                      <w:rPr>
                        <w:rFonts w:ascii="Cambria Math" w:hAnsi="Cambria Math"/>
                      </w:rPr>
                      <m:t>7</m:t>
                    </m:r>
                  </m:sup>
                </m:sSup>
              </m:oMath>
            </m:oMathPara>
          </w:p>
        </w:tc>
      </w:tr>
      <w:tr w:rsidR="00064DFF" w:rsidTr="00064DFF">
        <w:trPr>
          <w:trHeight w:val="340"/>
        </w:trPr>
        <w:tc>
          <w:tcPr>
            <w:cnfStyle w:val="001000000000" w:firstRow="0" w:lastRow="0" w:firstColumn="1" w:lastColumn="0" w:oddVBand="0" w:evenVBand="0" w:oddHBand="0" w:evenHBand="0" w:firstRowFirstColumn="0" w:firstRowLastColumn="0" w:lastRowFirstColumn="0" w:lastRowLastColumn="0"/>
            <w:tcW w:w="3192" w:type="dxa"/>
          </w:tcPr>
          <w:p w:rsidR="00064DFF" w:rsidRDefault="00064DFF" w:rsidP="00064DFF">
            <w:pPr>
              <w:jc w:val="center"/>
            </w:pPr>
            <w:r>
              <w:t>Subscript</w:t>
            </w:r>
          </w:p>
        </w:tc>
        <w:tc>
          <w:tcPr>
            <w:tcW w:w="3192" w:type="dxa"/>
          </w:tcPr>
          <w:p w:rsidR="00064DFF" w:rsidRDefault="00064DFF" w:rsidP="00064DFF">
            <w:pPr>
              <w:jc w:val="center"/>
              <w:cnfStyle w:val="000000000000" w:firstRow="0" w:lastRow="0" w:firstColumn="0" w:lastColumn="0" w:oddVBand="0" w:evenVBand="0" w:oddHBand="0" w:evenHBand="0" w:firstRowFirstColumn="0" w:firstRowLastColumn="0" w:lastRowFirstColumn="0" w:lastRowLastColumn="0"/>
            </w:pPr>
            <w:r>
              <w:t>x_{2}</w:t>
            </w:r>
          </w:p>
        </w:tc>
        <w:tc>
          <w:tcPr>
            <w:tcW w:w="3192" w:type="dxa"/>
          </w:tcPr>
          <w:p w:rsidR="00064DFF" w:rsidRPr="00064DFF" w:rsidRDefault="00F325F4" w:rsidP="00064DFF">
            <w:pPr>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r>
      <w:tr w:rsidR="00064DFF" w:rsidTr="0006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64DFF" w:rsidRDefault="00064DFF" w:rsidP="00064DFF">
            <w:pPr>
              <w:jc w:val="center"/>
            </w:pPr>
            <w:r>
              <w:t>Fractions</w:t>
            </w:r>
          </w:p>
        </w:tc>
        <w:tc>
          <w:tcPr>
            <w:tcW w:w="3192" w:type="dxa"/>
          </w:tcPr>
          <w:p w:rsidR="00064DFF" w:rsidRDefault="00064DFF" w:rsidP="00064DFF">
            <w:pPr>
              <w:jc w:val="center"/>
              <w:cnfStyle w:val="000000100000" w:firstRow="0" w:lastRow="0" w:firstColumn="0" w:lastColumn="0" w:oddVBand="0" w:evenVBand="0" w:oddHBand="1" w:evenHBand="0" w:firstRowFirstColumn="0" w:firstRowLastColumn="0" w:lastRowFirstColumn="0" w:lastRowLastColumn="0"/>
            </w:pPr>
            <w:r>
              <w:t>\</w:t>
            </w:r>
            <w:proofErr w:type="spellStart"/>
            <w:r>
              <w:t>frac</w:t>
            </w:r>
            <w:proofErr w:type="spellEnd"/>
            <w:r>
              <w:t>{x}{y}</w:t>
            </w:r>
          </w:p>
        </w:tc>
        <w:tc>
          <w:tcPr>
            <w:tcW w:w="3192" w:type="dxa"/>
          </w:tcPr>
          <w:p w:rsidR="00064DFF" w:rsidRPr="00064DFF" w:rsidRDefault="00F325F4" w:rsidP="00064DFF">
            <w:pPr>
              <w:jc w:val="center"/>
              <w:cnfStyle w:val="000000100000" w:firstRow="0" w:lastRow="0" w:firstColumn="0" w:lastColumn="0" w:oddVBand="0" w:evenVBand="0" w:oddHBand="1" w:evenHBand="0" w:firstRowFirstColumn="0" w:firstRowLastColumn="0" w:lastRowFirstColumn="0" w:lastRowLastColumn="0"/>
            </w:pPr>
            <m:oMathPara>
              <m:oMathParaPr>
                <m:jc m:val="center"/>
              </m:oMathParaPr>
              <m:oMath>
                <m:f>
                  <m:fPr>
                    <m:ctrlPr>
                      <w:rPr>
                        <w:rFonts w:ascii="Cambria Math" w:hAnsi="Cambria Math"/>
                        <w:i/>
                      </w:rPr>
                    </m:ctrlPr>
                  </m:fPr>
                  <m:num>
                    <m:r>
                      <w:rPr>
                        <w:rFonts w:ascii="Cambria Math" w:hAnsi="Cambria Math"/>
                      </w:rPr>
                      <m:t>x</m:t>
                    </m:r>
                  </m:num>
                  <m:den>
                    <m:r>
                      <w:rPr>
                        <w:rFonts w:ascii="Cambria Math" w:hAnsi="Cambria Math"/>
                      </w:rPr>
                      <m:t>y</m:t>
                    </m:r>
                  </m:den>
                </m:f>
              </m:oMath>
            </m:oMathPara>
          </w:p>
        </w:tc>
      </w:tr>
      <w:tr w:rsidR="00854C92" w:rsidTr="00064DFF">
        <w:tc>
          <w:tcPr>
            <w:cnfStyle w:val="001000000000" w:firstRow="0" w:lastRow="0" w:firstColumn="1" w:lastColumn="0" w:oddVBand="0" w:evenVBand="0" w:oddHBand="0" w:evenHBand="0" w:firstRowFirstColumn="0" w:firstRowLastColumn="0" w:lastRowFirstColumn="0" w:lastRowLastColumn="0"/>
            <w:tcW w:w="3192" w:type="dxa"/>
          </w:tcPr>
          <w:p w:rsidR="00854C92" w:rsidRDefault="00F319C8" w:rsidP="00064DFF">
            <w:pPr>
              <w:jc w:val="center"/>
            </w:pPr>
            <w:r>
              <w:t>Dot</w:t>
            </w:r>
          </w:p>
        </w:tc>
        <w:tc>
          <w:tcPr>
            <w:tcW w:w="3192" w:type="dxa"/>
          </w:tcPr>
          <w:p w:rsidR="00854C92" w:rsidRDefault="00854C92" w:rsidP="00064DFF">
            <w:pPr>
              <w:jc w:val="center"/>
              <w:cnfStyle w:val="000000000000" w:firstRow="0" w:lastRow="0" w:firstColumn="0" w:lastColumn="0" w:oddVBand="0" w:evenVBand="0" w:oddHBand="0" w:evenHBand="0" w:firstRowFirstColumn="0" w:firstRowLastColumn="0" w:lastRowFirstColumn="0" w:lastRowLastColumn="0"/>
            </w:pPr>
            <w:r>
              <w:t>\</w:t>
            </w:r>
            <w:proofErr w:type="spellStart"/>
            <w:r>
              <w:t>cdot</w:t>
            </w:r>
            <w:proofErr w:type="spellEnd"/>
          </w:p>
        </w:tc>
        <w:tc>
          <w:tcPr>
            <w:tcW w:w="3192" w:type="dxa"/>
          </w:tcPr>
          <w:p w:rsidR="00854C92" w:rsidRDefault="00854C92" w:rsidP="00064DFF">
            <w:pPr>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sym w:font="Mathematica1" w:char="F0B7"/>
            </w:r>
          </w:p>
        </w:tc>
      </w:tr>
      <w:tr w:rsidR="00854C92" w:rsidTr="0006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54C92" w:rsidRDefault="00854C92" w:rsidP="00854C92">
            <w:pPr>
              <w:jc w:val="center"/>
            </w:pPr>
            <w:r>
              <w:t>Greek Letter</w:t>
            </w:r>
          </w:p>
        </w:tc>
        <w:tc>
          <w:tcPr>
            <w:tcW w:w="3192" w:type="dxa"/>
          </w:tcPr>
          <w:p w:rsidR="00854C92" w:rsidRDefault="00854C92" w:rsidP="00064DFF">
            <w:pPr>
              <w:jc w:val="center"/>
              <w:cnfStyle w:val="000000100000" w:firstRow="0" w:lastRow="0" w:firstColumn="0" w:lastColumn="0" w:oddVBand="0" w:evenVBand="0" w:oddHBand="1" w:evenHBand="0" w:firstRowFirstColumn="0" w:firstRowLastColumn="0" w:lastRowFirstColumn="0" w:lastRowLastColumn="0"/>
            </w:pPr>
            <w:r>
              <w:t>\l</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pPr>
            <w:r>
              <w:t>\a</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pPr>
            <w:r>
              <w:t>\b</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pPr>
            <w:r>
              <w:t>\g</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pPr>
            <w:r>
              <w:t>\d</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pPr>
            <w:r>
              <w:t>\e</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pPr>
            <w:r>
              <w:t>\t</w:t>
            </w:r>
          </w:p>
        </w:tc>
        <w:tc>
          <w:tcPr>
            <w:tcW w:w="3192" w:type="dxa"/>
          </w:tcPr>
          <w:p w:rsidR="00854C92" w:rsidRDefault="00854C92" w:rsidP="00064DFF">
            <w:pPr>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sym w:font="Mathematica1" w:char="F06C"/>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α</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β</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γ</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δ</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ε</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θ</w:t>
            </w:r>
          </w:p>
        </w:tc>
      </w:tr>
      <w:tr w:rsidR="00854C92" w:rsidTr="00064DFF">
        <w:tc>
          <w:tcPr>
            <w:cnfStyle w:val="001000000000" w:firstRow="0" w:lastRow="0" w:firstColumn="1" w:lastColumn="0" w:oddVBand="0" w:evenVBand="0" w:oddHBand="0" w:evenHBand="0" w:firstRowFirstColumn="0" w:firstRowLastColumn="0" w:lastRowFirstColumn="0" w:lastRowLastColumn="0"/>
            <w:tcW w:w="3192" w:type="dxa"/>
          </w:tcPr>
          <w:p w:rsidR="00854C92" w:rsidRDefault="0062563D" w:rsidP="0062563D">
            <w:pPr>
              <w:jc w:val="center"/>
            </w:pPr>
            <w:r>
              <w:t xml:space="preserve">Big </w:t>
            </w:r>
            <w:proofErr w:type="spellStart"/>
            <w:r>
              <w:t>Parens</w:t>
            </w:r>
            <w:proofErr w:type="spellEnd"/>
          </w:p>
        </w:tc>
        <w:tc>
          <w:tcPr>
            <w:tcW w:w="3192" w:type="dxa"/>
          </w:tcPr>
          <w:p w:rsidR="00854C92" w:rsidRDefault="0062563D" w:rsidP="00064DFF">
            <w:pPr>
              <w:jc w:val="center"/>
              <w:cnfStyle w:val="000000000000" w:firstRow="0" w:lastRow="0" w:firstColumn="0" w:lastColumn="0" w:oddVBand="0" w:evenVBand="0" w:oddHBand="0" w:evenHBand="0" w:firstRowFirstColumn="0" w:firstRowLastColumn="0" w:lastRowFirstColumn="0" w:lastRowLastColumn="0"/>
            </w:pPr>
            <w:r>
              <w:t>\( \{ \[</w:t>
            </w:r>
          </w:p>
        </w:tc>
        <w:tc>
          <w:tcPr>
            <w:tcW w:w="3192" w:type="dxa"/>
          </w:tcPr>
          <w:p w:rsidR="00854C92" w:rsidRPr="0062563D" w:rsidRDefault="0062563D" w:rsidP="00064DFF">
            <w:pPr>
              <w:jc w:val="center"/>
              <w:cnfStyle w:val="000000000000" w:firstRow="0" w:lastRow="0" w:firstColumn="0" w:lastColumn="0" w:oddVBand="0" w:evenVBand="0" w:oddHBand="0" w:evenHBand="0" w:firstRowFirstColumn="0" w:firstRowLastColumn="0" w:lastRowFirstColumn="0" w:lastRowLastColumn="0"/>
              <w:rPr>
                <w:rFonts w:eastAsia="Calibri"/>
                <w:sz w:val="48"/>
                <w:szCs w:val="48"/>
              </w:rPr>
            </w:pPr>
            <w:r>
              <w:rPr>
                <w:rFonts w:eastAsia="Calibri"/>
                <w:sz w:val="48"/>
                <w:szCs w:val="48"/>
              </w:rPr>
              <w:t>{[(</w:t>
            </w:r>
          </w:p>
        </w:tc>
      </w:tr>
      <w:tr w:rsidR="00854C92" w:rsidTr="0006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54C92" w:rsidRDefault="00854C92" w:rsidP="00064DFF">
            <w:pPr>
              <w:jc w:val="center"/>
            </w:pPr>
          </w:p>
        </w:tc>
        <w:tc>
          <w:tcPr>
            <w:tcW w:w="3192" w:type="dxa"/>
          </w:tcPr>
          <w:p w:rsidR="00854C92" w:rsidRDefault="00854C92" w:rsidP="00064DFF">
            <w:pPr>
              <w:jc w:val="center"/>
              <w:cnfStyle w:val="000000100000" w:firstRow="0" w:lastRow="0" w:firstColumn="0" w:lastColumn="0" w:oddVBand="0" w:evenVBand="0" w:oddHBand="1" w:evenHBand="0" w:firstRowFirstColumn="0" w:firstRowLastColumn="0" w:lastRowFirstColumn="0" w:lastRowLastColumn="0"/>
            </w:pPr>
          </w:p>
        </w:tc>
        <w:tc>
          <w:tcPr>
            <w:tcW w:w="3192" w:type="dxa"/>
          </w:tcPr>
          <w:p w:rsidR="00854C92" w:rsidRDefault="00854C92" w:rsidP="00064DFF">
            <w:pPr>
              <w:jc w:val="center"/>
              <w:cnfStyle w:val="000000100000" w:firstRow="0" w:lastRow="0" w:firstColumn="0" w:lastColumn="0" w:oddVBand="0" w:evenVBand="0" w:oddHBand="1" w:evenHBand="0" w:firstRowFirstColumn="0" w:firstRowLastColumn="0" w:lastRowFirstColumn="0" w:lastRowLastColumn="0"/>
              <w:rPr>
                <w:rFonts w:eastAsia="Calibri"/>
              </w:rPr>
            </w:pPr>
          </w:p>
        </w:tc>
      </w:tr>
      <w:tr w:rsidR="00854C92" w:rsidTr="00064DFF">
        <w:tc>
          <w:tcPr>
            <w:cnfStyle w:val="001000000000" w:firstRow="0" w:lastRow="0" w:firstColumn="1" w:lastColumn="0" w:oddVBand="0" w:evenVBand="0" w:oddHBand="0" w:evenHBand="0" w:firstRowFirstColumn="0" w:firstRowLastColumn="0" w:lastRowFirstColumn="0" w:lastRowLastColumn="0"/>
            <w:tcW w:w="3192" w:type="dxa"/>
          </w:tcPr>
          <w:p w:rsidR="00854C92" w:rsidRDefault="00854C92" w:rsidP="00064DFF">
            <w:pPr>
              <w:jc w:val="center"/>
            </w:pPr>
          </w:p>
        </w:tc>
        <w:tc>
          <w:tcPr>
            <w:tcW w:w="3192" w:type="dxa"/>
          </w:tcPr>
          <w:p w:rsidR="00854C92" w:rsidRDefault="00854C92" w:rsidP="00064DFF">
            <w:pPr>
              <w:jc w:val="center"/>
              <w:cnfStyle w:val="000000000000" w:firstRow="0" w:lastRow="0" w:firstColumn="0" w:lastColumn="0" w:oddVBand="0" w:evenVBand="0" w:oddHBand="0" w:evenHBand="0" w:firstRowFirstColumn="0" w:firstRowLastColumn="0" w:lastRowFirstColumn="0" w:lastRowLastColumn="0"/>
            </w:pPr>
          </w:p>
        </w:tc>
        <w:tc>
          <w:tcPr>
            <w:tcW w:w="3192" w:type="dxa"/>
          </w:tcPr>
          <w:p w:rsidR="00854C92" w:rsidRDefault="00854C92" w:rsidP="00064DFF">
            <w:pPr>
              <w:jc w:val="center"/>
              <w:cnfStyle w:val="000000000000" w:firstRow="0" w:lastRow="0" w:firstColumn="0" w:lastColumn="0" w:oddVBand="0" w:evenVBand="0" w:oddHBand="0" w:evenHBand="0" w:firstRowFirstColumn="0" w:firstRowLastColumn="0" w:lastRowFirstColumn="0" w:lastRowLastColumn="0"/>
              <w:rPr>
                <w:rFonts w:eastAsia="Calibri"/>
              </w:rPr>
            </w:pPr>
          </w:p>
        </w:tc>
      </w:tr>
    </w:tbl>
    <w:p w:rsidR="00901C97" w:rsidRDefault="008934BE">
      <w:r>
        <w:br w:type="page"/>
      </w:r>
    </w:p>
    <w:p w:rsidR="00901C97" w:rsidRDefault="00901C97" w:rsidP="00901C97">
      <w:pPr>
        <w:pStyle w:val="Heading2"/>
      </w:pPr>
      <w:bookmarkStart w:id="10" w:name="_Toc439251082"/>
      <w:r>
        <w:lastRenderedPageBreak/>
        <w:t>Bryce Numbers</w:t>
      </w:r>
      <w:bookmarkEnd w:id="10"/>
    </w:p>
    <w:p w:rsidR="00901C97" w:rsidRDefault="00901C97" w:rsidP="00901C97">
      <w:r>
        <w:tab/>
        <w:t xml:space="preserve">The Summers CAMP program is equipped with a built in Computer Algebra System (CAS) called Bryce Numbers. Behind the scenes this CAS is performing processing on the </w:t>
      </w:r>
      <w:r w:rsidR="00C012DC">
        <w:t>matrices</w:t>
      </w:r>
      <w:r w:rsidR="00637895">
        <w:t xml:space="preserve"> and scalars using internal Bryce numbers, whenever</w:t>
      </w:r>
      <w:r>
        <w:t xml:space="preserve"> the user performs an operation.</w:t>
      </w:r>
    </w:p>
    <w:p w:rsidR="00C012DC" w:rsidRDefault="00C012DC" w:rsidP="00901C97">
      <w:r>
        <w:t>Table 1 communicates the various numbers the user can use within the system. Please note that each number type is a subset of all of the numbers that come after it.</w:t>
      </w:r>
    </w:p>
    <w:tbl>
      <w:tblPr>
        <w:tblStyle w:val="LightList"/>
        <w:tblW w:w="0" w:type="auto"/>
        <w:tblLook w:val="04A0" w:firstRow="1" w:lastRow="0" w:firstColumn="1" w:lastColumn="0" w:noHBand="0" w:noVBand="1"/>
      </w:tblPr>
      <w:tblGrid>
        <w:gridCol w:w="3192"/>
        <w:gridCol w:w="3192"/>
        <w:gridCol w:w="3192"/>
      </w:tblGrid>
      <w:tr w:rsidR="00C012DC" w:rsidTr="000B4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012DC" w:rsidRDefault="00C012DC" w:rsidP="00C012DC">
            <w:pPr>
              <w:jc w:val="center"/>
            </w:pPr>
            <w:r>
              <w:t>Number Type</w:t>
            </w:r>
          </w:p>
        </w:tc>
        <w:tc>
          <w:tcPr>
            <w:tcW w:w="3192" w:type="dxa"/>
          </w:tcPr>
          <w:p w:rsidR="00C012DC" w:rsidRDefault="00C012DC" w:rsidP="00901C97">
            <w:pPr>
              <w:cnfStyle w:val="100000000000" w:firstRow="1" w:lastRow="0" w:firstColumn="0" w:lastColumn="0" w:oddVBand="0" w:evenVBand="0" w:oddHBand="0" w:evenHBand="0" w:firstRowFirstColumn="0" w:firstRowLastColumn="0" w:lastRowFirstColumn="0" w:lastRowLastColumn="0"/>
            </w:pPr>
            <w:r>
              <w:t>Usage</w:t>
            </w:r>
          </w:p>
        </w:tc>
        <w:tc>
          <w:tcPr>
            <w:tcW w:w="3192" w:type="dxa"/>
          </w:tcPr>
          <w:p w:rsidR="00C012DC" w:rsidRDefault="00C012DC" w:rsidP="00901C97">
            <w:pPr>
              <w:cnfStyle w:val="100000000000" w:firstRow="1" w:lastRow="0" w:firstColumn="0" w:lastColumn="0" w:oddVBand="0" w:evenVBand="0" w:oddHBand="0" w:evenHBand="0" w:firstRowFirstColumn="0" w:firstRowLastColumn="0" w:lastRowFirstColumn="0" w:lastRowLastColumn="0"/>
            </w:pPr>
            <w:r>
              <w:t>Examples</w:t>
            </w:r>
          </w:p>
        </w:tc>
      </w:tr>
      <w:tr w:rsidR="00C012DC"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012DC" w:rsidRDefault="00C012DC" w:rsidP="00901C97">
            <w:r>
              <w:t>Natural Number</w:t>
            </w:r>
          </w:p>
        </w:tc>
        <w:tc>
          <w:tcPr>
            <w:tcW w:w="3192" w:type="dxa"/>
          </w:tcPr>
          <w:p w:rsidR="00C012DC" w:rsidRDefault="00C012DC" w:rsidP="00901C97">
            <w:pPr>
              <w:cnfStyle w:val="000000100000" w:firstRow="0" w:lastRow="0" w:firstColumn="0" w:lastColumn="0" w:oddVBand="0" w:evenVBand="0" w:oddHBand="1" w:evenHBand="0" w:firstRowFirstColumn="0" w:firstRowLastColumn="0" w:lastRowFirstColumn="0" w:lastRowLastColumn="0"/>
            </w:pPr>
            <w:r>
              <w:t>Used to represent positive constant expressions.</w:t>
            </w:r>
          </w:p>
        </w:tc>
        <w:tc>
          <w:tcPr>
            <w:tcW w:w="3192" w:type="dxa"/>
          </w:tcPr>
          <w:p w:rsidR="00C012DC" w:rsidRDefault="00F319C8" w:rsidP="00901C97">
            <w:pPr>
              <w:cnfStyle w:val="000000100000" w:firstRow="0" w:lastRow="0" w:firstColumn="0" w:lastColumn="0" w:oddVBand="0" w:evenVBand="0" w:oddHBand="1" w:evenHBand="0" w:firstRowFirstColumn="0" w:firstRowLastColumn="0" w:lastRowFirstColumn="0" w:lastRowLastColumn="0"/>
            </w:pPr>
            <w:r>
              <w:t>1, 2, 3, 4, …</w:t>
            </w:r>
          </w:p>
        </w:tc>
      </w:tr>
      <w:tr w:rsidR="00C012DC" w:rsidTr="000B4ECE">
        <w:tc>
          <w:tcPr>
            <w:cnfStyle w:val="001000000000" w:firstRow="0" w:lastRow="0" w:firstColumn="1" w:lastColumn="0" w:oddVBand="0" w:evenVBand="0" w:oddHBand="0" w:evenHBand="0" w:firstRowFirstColumn="0" w:firstRowLastColumn="0" w:lastRowFirstColumn="0" w:lastRowLastColumn="0"/>
            <w:tcW w:w="3192" w:type="dxa"/>
          </w:tcPr>
          <w:p w:rsidR="00C012DC" w:rsidRDefault="00F319C8" w:rsidP="00901C97">
            <w:r>
              <w:t>Integer</w:t>
            </w:r>
          </w:p>
        </w:tc>
        <w:tc>
          <w:tcPr>
            <w:tcW w:w="3192" w:type="dxa"/>
          </w:tcPr>
          <w:p w:rsidR="00C012DC" w:rsidRDefault="00F319C8" w:rsidP="00901C97">
            <w:pPr>
              <w:cnfStyle w:val="000000000000" w:firstRow="0" w:lastRow="0" w:firstColumn="0" w:lastColumn="0" w:oddVBand="0" w:evenVBand="0" w:oddHBand="0" w:evenHBand="0" w:firstRowFirstColumn="0" w:firstRowLastColumn="0" w:lastRowFirstColumn="0" w:lastRowLastColumn="0"/>
            </w:pPr>
            <w:r>
              <w:t>Used to represent all constant numbers with no fractional component. All Natural numbers are Integers.</w:t>
            </w:r>
          </w:p>
        </w:tc>
        <w:tc>
          <w:tcPr>
            <w:tcW w:w="3192" w:type="dxa"/>
          </w:tcPr>
          <w:p w:rsidR="00F319C8" w:rsidRDefault="00F319C8" w:rsidP="00901C97">
            <w:pPr>
              <w:cnfStyle w:val="000000000000" w:firstRow="0" w:lastRow="0" w:firstColumn="0" w:lastColumn="0" w:oddVBand="0" w:evenVBand="0" w:oddHBand="0" w:evenHBand="0" w:firstRowFirstColumn="0" w:firstRowLastColumn="0" w:lastRowFirstColumn="0" w:lastRowLastColumn="0"/>
            </w:pPr>
            <w:r>
              <w:t xml:space="preserve">-10, -32678, 0, 1, </w:t>
            </w:r>
          </w:p>
          <w:p w:rsidR="00C012DC" w:rsidRPr="00F319C8" w:rsidRDefault="00F319C8" w:rsidP="00F319C8">
            <w:pPr>
              <w:cnfStyle w:val="000000000000" w:firstRow="0" w:lastRow="0" w:firstColumn="0" w:lastColumn="0" w:oddVBand="0" w:evenVBand="0" w:oddHBand="0" w:evenHBand="0" w:firstRowFirstColumn="0" w:firstRowLastColumn="0" w:lastRowFirstColumn="0" w:lastRowLastColumn="0"/>
            </w:pPr>
            <w:r>
              <w:t>6, 4534</w:t>
            </w:r>
          </w:p>
        </w:tc>
      </w:tr>
      <w:tr w:rsidR="00C012DC"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012DC" w:rsidRDefault="00F319C8" w:rsidP="00901C97">
            <w:r>
              <w:t>Rational</w:t>
            </w:r>
          </w:p>
        </w:tc>
        <w:tc>
          <w:tcPr>
            <w:tcW w:w="3192" w:type="dxa"/>
          </w:tcPr>
          <w:p w:rsidR="00C012DC" w:rsidRDefault="00F319C8" w:rsidP="00F319C8">
            <w:pPr>
              <w:cnfStyle w:val="000000100000" w:firstRow="0" w:lastRow="0" w:firstColumn="0" w:lastColumn="0" w:oddVBand="0" w:evenVBand="0" w:oddHBand="1" w:evenHBand="0" w:firstRowFirstColumn="0" w:firstRowLastColumn="0" w:lastRowFirstColumn="0" w:lastRowLastColumn="0"/>
            </w:pPr>
            <w:r>
              <w:t xml:space="preserve">Used to represent all </w:t>
            </w:r>
            <w:proofErr w:type="gramStart"/>
            <w:r>
              <w:t xml:space="preserve">numbers </w:t>
            </w:r>
            <w:proofErr w:type="gramEnd"/>
            <m:oMath>
              <m:f>
                <m:fPr>
                  <m:ctrlPr>
                    <w:rPr>
                      <w:rFonts w:ascii="Cambria Math" w:hAnsi="Cambria Math"/>
                      <w:i/>
                    </w:rPr>
                  </m:ctrlPr>
                </m:fPr>
                <m:num>
                  <m:r>
                    <w:rPr>
                      <w:rFonts w:ascii="Cambria Math" w:hAnsi="Cambria Math"/>
                    </w:rPr>
                    <m:t>A</m:t>
                  </m:r>
                </m:num>
                <m:den>
                  <m:r>
                    <w:rPr>
                      <w:rFonts w:ascii="Cambria Math" w:hAnsi="Cambria Math"/>
                    </w:rPr>
                    <m:t>B</m:t>
                  </m:r>
                </m:den>
              </m:f>
            </m:oMath>
            <w:r>
              <w:t xml:space="preserve">, where A and B are integers and B != 0. All integers are </w:t>
            </w:r>
            <w:proofErr w:type="spellStart"/>
            <w:r>
              <w:t>Rationals</w:t>
            </w:r>
            <w:proofErr w:type="spellEnd"/>
            <w:r>
              <w:t>.</w:t>
            </w:r>
          </w:p>
        </w:tc>
        <w:tc>
          <w:tcPr>
            <w:tcW w:w="3192" w:type="dxa"/>
          </w:tcPr>
          <w:p w:rsidR="00C012DC" w:rsidRDefault="00F325F4" w:rsidP="00F319C8">
            <w:pPr>
              <w:cnfStyle w:val="000000100000" w:firstRow="0" w:lastRow="0" w:firstColumn="0" w:lastColumn="0" w:oddVBand="0" w:evenVBand="0" w:oddHBand="1" w:evenHBand="0" w:firstRowFirstColumn="0" w:firstRowLastColumn="0" w:lastRowFirstColumn="0" w:lastRowLastColumn="0"/>
            </w:pPr>
            <m:oMath>
              <m:f>
                <m:fPr>
                  <m:ctrlPr>
                    <w:rPr>
                      <w:rFonts w:ascii="Cambria Math" w:hAnsi="Cambria Math"/>
                      <w:i/>
                    </w:rPr>
                  </m:ctrlPr>
                </m:fPr>
                <m:num>
                  <m:r>
                    <w:rPr>
                      <w:rFonts w:ascii="Cambria Math" w:hAnsi="Cambria Math"/>
                    </w:rPr>
                    <m:t>1</m:t>
                  </m:r>
                </m:num>
                <m:den>
                  <m:r>
                    <w:rPr>
                      <w:rFonts w:ascii="Cambria Math" w:hAnsi="Cambria Math"/>
                    </w:rPr>
                    <m:t>2</m:t>
                  </m:r>
                </m:den>
              </m:f>
            </m:oMath>
            <w:r w:rsidR="00F319C8">
              <w:rPr>
                <w:rFonts w:eastAsiaTheme="minorEastAsia"/>
              </w:rPr>
              <w:t>,</w:t>
            </w:r>
            <m:oMath>
              <m:f>
                <m:fPr>
                  <m:ctrlPr>
                    <w:rPr>
                      <w:rFonts w:ascii="Cambria Math" w:eastAsiaTheme="minorEastAsia" w:hAnsi="Cambria Math"/>
                      <w:i/>
                    </w:rPr>
                  </m:ctrlPr>
                </m:fPr>
                <m:num>
                  <m:r>
                    <w:rPr>
                      <w:rFonts w:ascii="Cambria Math" w:eastAsiaTheme="minorEastAsia" w:hAnsi="Cambria Math"/>
                    </w:rPr>
                    <m:t>-89</m:t>
                  </m:r>
                </m:num>
                <m:den>
                  <m:r>
                    <w:rPr>
                      <w:rFonts w:ascii="Cambria Math" w:eastAsiaTheme="minorEastAsia" w:hAnsi="Cambria Math"/>
                    </w:rPr>
                    <m:t>102</m:t>
                  </m:r>
                </m:den>
              </m:f>
            </m:oMath>
            <w:r w:rsidR="00F319C8">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oMath>
            <w:r w:rsidR="00F319C8">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m:t>
                  </m:r>
                </m:den>
              </m:f>
            </m:oMath>
          </w:p>
        </w:tc>
      </w:tr>
      <w:tr w:rsidR="00C012DC" w:rsidTr="000B4ECE">
        <w:tc>
          <w:tcPr>
            <w:cnfStyle w:val="001000000000" w:firstRow="0" w:lastRow="0" w:firstColumn="1" w:lastColumn="0" w:oddVBand="0" w:evenVBand="0" w:oddHBand="0" w:evenHBand="0" w:firstRowFirstColumn="0" w:firstRowLastColumn="0" w:lastRowFirstColumn="0" w:lastRowLastColumn="0"/>
            <w:tcW w:w="3192" w:type="dxa"/>
          </w:tcPr>
          <w:p w:rsidR="00C012DC" w:rsidRDefault="00F319C8" w:rsidP="00901C97">
            <w:r>
              <w:t>Complex</w:t>
            </w:r>
          </w:p>
        </w:tc>
        <w:tc>
          <w:tcPr>
            <w:tcW w:w="3192" w:type="dxa"/>
          </w:tcPr>
          <w:p w:rsidR="00C012DC" w:rsidRDefault="00F319C8" w:rsidP="00901C97">
            <w:pPr>
              <w:cnfStyle w:val="000000000000" w:firstRow="0" w:lastRow="0" w:firstColumn="0" w:lastColumn="0" w:oddVBand="0" w:evenVBand="0" w:oddHBand="0" w:evenHBand="0" w:firstRowFirstColumn="0" w:firstRowLastColumn="0" w:lastRowFirstColumn="0" w:lastRowLastColumn="0"/>
            </w:pPr>
            <w:r>
              <w:t xml:space="preserve">Used to represent all numbers of the form A + Bi, where </w:t>
            </w:r>
            <w:proofErr w:type="gramStart"/>
            <w:r>
              <w:t>A and</w:t>
            </w:r>
            <w:proofErr w:type="gramEnd"/>
            <w:r>
              <w:t xml:space="preserve"> B are </w:t>
            </w:r>
            <w:proofErr w:type="spellStart"/>
            <w:r>
              <w:t>rationals</w:t>
            </w:r>
            <w:proofErr w:type="spellEnd"/>
            <w:r>
              <w:t xml:space="preserve"> and </w:t>
            </w:r>
            <w:proofErr w:type="spellStart"/>
            <w:r w:rsidRPr="00F319C8">
              <w:rPr>
                <w:i/>
              </w:rPr>
              <w:t>i</w:t>
            </w:r>
            <w:proofErr w:type="spellEnd"/>
            <w:r>
              <w:t xml:space="preserve"> is the imaginary constant equal to the square root of -1. All </w:t>
            </w:r>
            <w:proofErr w:type="spellStart"/>
            <w:r>
              <w:t>rationals</w:t>
            </w:r>
            <w:proofErr w:type="spellEnd"/>
            <w:r>
              <w:t xml:space="preserve"> are Complexes</w:t>
            </w:r>
          </w:p>
        </w:tc>
        <w:tc>
          <w:tcPr>
            <w:tcW w:w="3192" w:type="dxa"/>
          </w:tcPr>
          <w:p w:rsidR="00C012DC" w:rsidRPr="00F319C8" w:rsidRDefault="00F319C8" w:rsidP="00F319C8">
            <w:pPr>
              <w:cnfStyle w:val="000000000000" w:firstRow="0" w:lastRow="0" w:firstColumn="0" w:lastColumn="0" w:oddVBand="0" w:evenVBand="0" w:oddHBand="0" w:evenHBand="0" w:firstRowFirstColumn="0" w:firstRowLastColumn="0" w:lastRowFirstColumn="0" w:lastRowLastColumn="0"/>
              <w:rPr>
                <w:i/>
              </w:rPr>
            </w:pPr>
            <w:r>
              <w:t>1, -</w:t>
            </w:r>
            <w:proofErr w:type="spellStart"/>
            <w:r>
              <w:rPr>
                <w:i/>
              </w:rPr>
              <w:t>i</w:t>
            </w:r>
            <w:proofErr w:type="spellEnd"/>
            <w:r>
              <w:rPr>
                <w:i/>
              </w:rPr>
              <w:t xml:space="preserve">, </w:t>
            </w:r>
            <w:r w:rsidRPr="00F319C8">
              <w:t>6 +</w:t>
            </w:r>
            <w:r>
              <w:rPr>
                <w:i/>
              </w:rPr>
              <w:t xml:space="preserve"> 2i, </w:t>
            </w:r>
            <m:oMath>
              <m:f>
                <m:fPr>
                  <m:ctrlPr>
                    <w:rPr>
                      <w:rFonts w:ascii="Cambria Math" w:hAnsi="Cambria Math"/>
                      <w:i/>
                    </w:rPr>
                  </m:ctrlPr>
                </m:fPr>
                <m:num>
                  <m:r>
                    <w:rPr>
                      <w:rFonts w:ascii="Cambria Math" w:hAnsi="Cambria Math"/>
                    </w:rPr>
                    <m:t>9</m:t>
                  </m:r>
                </m:num>
                <m:den>
                  <m:r>
                    <w:rPr>
                      <w:rFonts w:ascii="Cambria Math" w:hAnsi="Cambria Math"/>
                    </w:rPr>
                    <m:t>10</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i</m:t>
              </m:r>
            </m:oMath>
            <w:r>
              <w:rPr>
                <w:rFonts w:eastAsiaTheme="minorEastAsia"/>
                <w:i/>
              </w:rPr>
              <w:t xml:space="preserve"> </w:t>
            </w:r>
          </w:p>
        </w:tc>
      </w:tr>
      <w:tr w:rsidR="00C012DC"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012DC" w:rsidRDefault="00A90C79" w:rsidP="00901C97">
            <w:r>
              <w:t>Monomial</w:t>
            </w:r>
          </w:p>
        </w:tc>
        <w:tc>
          <w:tcPr>
            <w:tcW w:w="3192" w:type="dxa"/>
          </w:tcPr>
          <w:p w:rsidR="00C012DC" w:rsidRDefault="00445DAE" w:rsidP="00901C97">
            <w:pPr>
              <w:cnfStyle w:val="000000100000" w:firstRow="0" w:lastRow="0" w:firstColumn="0" w:lastColumn="0" w:oddVBand="0" w:evenVBand="0" w:oddHBand="1" w:evenHBand="0" w:firstRowFirstColumn="0" w:firstRowLastColumn="0" w:lastRowFirstColumn="0" w:lastRowLastColumn="0"/>
            </w:pPr>
            <w:r>
              <w:t>Used to represent a set of algebraic symbols and integer exponents along with a complex scalar value. All complexes are monomials with an empty set of algebraic terms.</w:t>
            </w:r>
          </w:p>
        </w:tc>
        <w:tc>
          <w:tcPr>
            <w:tcW w:w="3192" w:type="dxa"/>
          </w:tcPr>
          <w:p w:rsidR="00C012DC" w:rsidRDefault="00F325F4" w:rsidP="00445DAE">
            <w:pPr>
              <w:cnfStyle w:val="000000100000" w:firstRow="0" w:lastRow="0" w:firstColumn="0" w:lastColumn="0" w:oddVBand="0" w:evenVBand="0" w:oddHBand="1" w:evenHBand="0" w:firstRowFirstColumn="0" w:firstRowLastColumn="0" w:lastRowFirstColumn="0" w:lastRowLastColumn="0"/>
            </w:pPr>
            <m:oMath>
              <m:d>
                <m:dPr>
                  <m:ctrlPr>
                    <w:rPr>
                      <w:rFonts w:ascii="Cambria Math" w:hAnsi="Cambria Math"/>
                      <w:i/>
                    </w:rPr>
                  </m:ctrlPr>
                </m:dPr>
                <m:e>
                  <m:r>
                    <w:rPr>
                      <w:rFonts w:ascii="Cambria Math" w:hAnsi="Cambria Math"/>
                    </w:rPr>
                    <m:t>7+8i</m:t>
                  </m:r>
                </m:e>
              </m: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y, </m:t>
              </m:r>
            </m:oMath>
            <w:r w:rsidR="00445DAE">
              <w:rPr>
                <w:rFonts w:eastAsiaTheme="minorEastAsia"/>
              </w:rPr>
              <w:t xml:space="preserve"> </w:t>
            </w:r>
            <m:oMath>
              <m:r>
                <w:rPr>
                  <w:rFonts w:ascii="Cambria Math" w:hAnsi="Cambria Math"/>
                </w:rPr>
                <m:t>5, x, y, -4x, -4</m:t>
              </m:r>
              <m:sSup>
                <m:sSupPr>
                  <m:ctrlPr>
                    <w:rPr>
                      <w:rFonts w:ascii="Cambria Math" w:hAnsi="Cambria Math"/>
                      <w:i/>
                    </w:rPr>
                  </m:ctrlPr>
                </m:sSupPr>
                <m:e>
                  <m:r>
                    <w:rPr>
                      <w:rFonts w:ascii="Cambria Math" w:hAnsi="Cambria Math"/>
                    </w:rPr>
                    <m:t>x</m:t>
                  </m:r>
                </m:e>
                <m:sup>
                  <m:r>
                    <w:rPr>
                      <w:rFonts w:ascii="Cambria Math" w:hAnsi="Cambria Math"/>
                    </w:rPr>
                    <m:t>-28</m:t>
                  </m:r>
                </m:sup>
              </m:sSup>
            </m:oMath>
          </w:p>
        </w:tc>
      </w:tr>
      <w:tr w:rsidR="00C012DC" w:rsidTr="000B4ECE">
        <w:tc>
          <w:tcPr>
            <w:cnfStyle w:val="001000000000" w:firstRow="0" w:lastRow="0" w:firstColumn="1" w:lastColumn="0" w:oddVBand="0" w:evenVBand="0" w:oddHBand="0" w:evenHBand="0" w:firstRowFirstColumn="0" w:firstRowLastColumn="0" w:lastRowFirstColumn="0" w:lastRowLastColumn="0"/>
            <w:tcW w:w="3192" w:type="dxa"/>
          </w:tcPr>
          <w:p w:rsidR="00C012DC" w:rsidRDefault="00A90C79" w:rsidP="00901C97">
            <w:r>
              <w:t>Multinomial</w:t>
            </w:r>
          </w:p>
        </w:tc>
        <w:tc>
          <w:tcPr>
            <w:tcW w:w="3192" w:type="dxa"/>
          </w:tcPr>
          <w:p w:rsidR="00C012DC" w:rsidRDefault="00445DAE" w:rsidP="00445DAE">
            <w:pPr>
              <w:cnfStyle w:val="000000000000" w:firstRow="0" w:lastRow="0" w:firstColumn="0" w:lastColumn="0" w:oddVBand="0" w:evenVBand="0" w:oddHBand="0" w:evenHBand="0" w:firstRowFirstColumn="0" w:firstRowLastColumn="0" w:lastRowFirstColumn="0" w:lastRowLastColumn="0"/>
            </w:pPr>
            <w:r>
              <w:t xml:space="preserve">A set of monomials with non-equal algebraic symbol sets that is interpreted as the addition of all of the terms. All monomials are </w:t>
            </w:r>
            <w:proofErr w:type="spellStart"/>
            <w:r>
              <w:t>multinomials</w:t>
            </w:r>
            <w:proofErr w:type="spellEnd"/>
            <w:r>
              <w:t>.</w:t>
            </w:r>
          </w:p>
        </w:tc>
        <w:tc>
          <w:tcPr>
            <w:tcW w:w="3192" w:type="dxa"/>
          </w:tcPr>
          <w:p w:rsidR="00C012DC" w:rsidRDefault="00F325F4" w:rsidP="00445DAE">
            <w:pPr>
              <w:cnfStyle w:val="000000000000" w:firstRow="0" w:lastRow="0" w:firstColumn="0" w:lastColumn="0" w:oddVBand="0" w:evenVBand="0" w:oddHBand="0" w:evenHBand="0" w:firstRowFirstColumn="0" w:firstRowLastColumn="0" w:lastRowFirstColumn="0" w:lastRowLastColumn="0"/>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+x-5y+</m:t>
              </m:r>
              <m:f>
                <m:fPr>
                  <m:ctrlPr>
                    <w:rPr>
                      <w:rFonts w:ascii="Cambria Math" w:hAnsi="Cambria Math"/>
                      <w:i/>
                    </w:rPr>
                  </m:ctrlPr>
                </m:fPr>
                <m:num>
                  <m:r>
                    <w:rPr>
                      <w:rFonts w:ascii="Cambria Math" w:hAnsi="Cambria Math"/>
                    </w:rPr>
                    <m:t>1</m:t>
                  </m:r>
                </m:num>
                <m:den>
                  <m:r>
                    <w:rPr>
                      <w:rFonts w:ascii="Cambria Math" w:hAnsi="Cambria Math"/>
                    </w:rPr>
                    <m:t>7</m:t>
                  </m:r>
                </m:den>
              </m:f>
            </m:oMath>
            <w:r w:rsidR="00445DAE">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6+i</m:t>
                  </m:r>
                </m:e>
              </m:d>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m:t>
                      </m:r>
                    </m:den>
                  </m:f>
                  <m:r>
                    <w:rPr>
                      <w:rFonts w:ascii="Cambria Math" w:eastAsiaTheme="minorEastAsia" w:hAnsi="Cambria Math"/>
                    </w:rPr>
                    <m:t>i</m:t>
                  </m:r>
                </m:e>
              </m:d>
              <m:r>
                <w:rPr>
                  <w:rFonts w:ascii="Cambria Math" w:eastAsiaTheme="minorEastAsia" w:hAnsi="Cambria Math"/>
                </w:rPr>
                <m:t>y</m:t>
              </m:r>
            </m:oMath>
          </w:p>
        </w:tc>
      </w:tr>
      <w:tr w:rsidR="00A90C79"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90C79" w:rsidRDefault="00A90C79" w:rsidP="00901C97">
            <w:r>
              <w:t>Rational Multinomial</w:t>
            </w:r>
          </w:p>
        </w:tc>
        <w:tc>
          <w:tcPr>
            <w:tcW w:w="3192" w:type="dxa"/>
          </w:tcPr>
          <w:p w:rsidR="00A90C79" w:rsidRDefault="00445DAE" w:rsidP="00901C97">
            <w:pPr>
              <w:cnfStyle w:val="000000100000" w:firstRow="0" w:lastRow="0" w:firstColumn="0" w:lastColumn="0" w:oddVBand="0" w:evenVBand="0" w:oddHBand="1" w:evenHBand="0" w:firstRowFirstColumn="0" w:firstRowLastColumn="0" w:lastRowFirstColumn="0" w:lastRowLastColumn="0"/>
              <w:rPr>
                <w:rFonts w:eastAsiaTheme="minorEastAsia"/>
              </w:rPr>
            </w:pPr>
            <w:r>
              <w:t xml:space="preserve">Represents all </w:t>
            </w:r>
            <w:proofErr w:type="gramStart"/>
            <w:r>
              <w:t xml:space="preserve">numbers </w:t>
            </w:r>
            <w:proofErr w:type="gramEnd"/>
            <m:oMath>
              <m:f>
                <m:fPr>
                  <m:ctrlPr>
                    <w:rPr>
                      <w:rFonts w:ascii="Cambria Math" w:hAnsi="Cambria Math"/>
                      <w:i/>
                    </w:rPr>
                  </m:ctrlPr>
                </m:fPr>
                <m:num>
                  <m:r>
                    <w:rPr>
                      <w:rFonts w:ascii="Cambria Math" w:hAnsi="Cambria Math"/>
                    </w:rPr>
                    <m:t>A</m:t>
                  </m:r>
                </m:num>
                <m:den>
                  <m:r>
                    <w:rPr>
                      <w:rFonts w:ascii="Cambria Math" w:hAnsi="Cambria Math"/>
                    </w:rPr>
                    <m:t>B</m:t>
                  </m:r>
                </m:den>
              </m:f>
            </m:oMath>
            <w:r>
              <w:rPr>
                <w:rFonts w:eastAsiaTheme="minorEastAsia"/>
              </w:rPr>
              <w:t xml:space="preserve">, where A and B are </w:t>
            </w:r>
            <w:proofErr w:type="spellStart"/>
            <w:r>
              <w:rPr>
                <w:rFonts w:eastAsiaTheme="minorEastAsia"/>
              </w:rPr>
              <w:t>Multinomials</w:t>
            </w:r>
            <w:proofErr w:type="spellEnd"/>
            <w:r>
              <w:rPr>
                <w:rFonts w:eastAsiaTheme="minorEastAsia"/>
              </w:rPr>
              <w:t xml:space="preserve"> and B != 0.</w:t>
            </w:r>
          </w:p>
          <w:p w:rsidR="00445DAE" w:rsidRDefault="00445DAE" w:rsidP="00901C97">
            <w:pPr>
              <w:cnfStyle w:val="000000100000" w:firstRow="0" w:lastRow="0" w:firstColumn="0" w:lastColumn="0" w:oddVBand="0" w:evenVBand="0" w:oddHBand="1" w:evenHBand="0" w:firstRowFirstColumn="0" w:firstRowLastColumn="0" w:lastRowFirstColumn="0" w:lastRowLastColumn="0"/>
            </w:pPr>
            <w:r>
              <w:rPr>
                <w:rFonts w:eastAsiaTheme="minorEastAsia"/>
              </w:rPr>
              <w:t xml:space="preserve">All </w:t>
            </w:r>
            <w:proofErr w:type="spellStart"/>
            <w:r>
              <w:rPr>
                <w:rFonts w:eastAsiaTheme="minorEastAsia"/>
              </w:rPr>
              <w:t>multinomials</w:t>
            </w:r>
            <w:proofErr w:type="spellEnd"/>
            <w:r>
              <w:rPr>
                <w:rFonts w:eastAsiaTheme="minorEastAsia"/>
              </w:rPr>
              <w:t xml:space="preserve"> are rational </w:t>
            </w:r>
            <w:proofErr w:type="spellStart"/>
            <w:r>
              <w:rPr>
                <w:rFonts w:eastAsiaTheme="minorEastAsia"/>
              </w:rPr>
              <w:t>multinomials</w:t>
            </w:r>
            <w:proofErr w:type="spellEnd"/>
            <w:r>
              <w:rPr>
                <w:rFonts w:eastAsiaTheme="minorEastAsia"/>
              </w:rPr>
              <w:t xml:space="preserve"> with a denominator of 1.</w:t>
            </w:r>
          </w:p>
        </w:tc>
        <w:tc>
          <w:tcPr>
            <w:tcW w:w="3192" w:type="dxa"/>
          </w:tcPr>
          <w:p w:rsidR="00A90C79" w:rsidRDefault="00F325F4" w:rsidP="00002F3C">
            <w:pP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i/>
                      </w:rPr>
                    </m:ctrlPr>
                  </m:fPr>
                  <m:num>
                    <m:r>
                      <w:rPr>
                        <w:rFonts w:ascii="Cambria Math" w:hAnsi="Cambria Math"/>
                      </w:rPr>
                      <m:t>x+yx+y</m:t>
                    </m:r>
                  </m:num>
                  <m:den>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-45</m:t>
                    </m:r>
                  </m:den>
                </m:f>
              </m:oMath>
            </m:oMathPara>
          </w:p>
        </w:tc>
      </w:tr>
      <w:tr w:rsidR="00A90C79" w:rsidTr="000B4ECE">
        <w:tc>
          <w:tcPr>
            <w:cnfStyle w:val="001000000000" w:firstRow="0" w:lastRow="0" w:firstColumn="1" w:lastColumn="0" w:oddVBand="0" w:evenVBand="0" w:oddHBand="0" w:evenHBand="0" w:firstRowFirstColumn="0" w:firstRowLastColumn="0" w:lastRowFirstColumn="0" w:lastRowLastColumn="0"/>
            <w:tcW w:w="3192" w:type="dxa"/>
          </w:tcPr>
          <w:p w:rsidR="00A90C79" w:rsidRDefault="00A90C79" w:rsidP="00901C97">
            <w:r>
              <w:lastRenderedPageBreak/>
              <w:t xml:space="preserve">Expression </w:t>
            </w:r>
          </w:p>
          <w:p w:rsidR="00A90C79" w:rsidRDefault="00A90C79" w:rsidP="00901C97">
            <w:r w:rsidRPr="00A90C79">
              <w:rPr>
                <w:b w:val="0"/>
                <w:color w:val="FF0000"/>
              </w:rPr>
              <w:t>(Not yet Implemented)</w:t>
            </w:r>
          </w:p>
        </w:tc>
        <w:tc>
          <w:tcPr>
            <w:tcW w:w="3192" w:type="dxa"/>
          </w:tcPr>
          <w:p w:rsidR="00A90C79" w:rsidRDefault="00445DAE" w:rsidP="00901C97">
            <w:pPr>
              <w:cnfStyle w:val="000000000000" w:firstRow="0" w:lastRow="0" w:firstColumn="0" w:lastColumn="0" w:oddVBand="0" w:evenVBand="0" w:oddHBand="0" w:evenHBand="0" w:firstRowFirstColumn="0" w:firstRowLastColumn="0" w:lastRowFirstColumn="0" w:lastRowLastColumn="0"/>
            </w:pPr>
            <w:r>
              <w:t>Exponentiation of algebraic and complex terms by any expression will be possible</w:t>
            </w:r>
            <w:r w:rsidR="00002F3C">
              <w:t xml:space="preserve">. All Rational </w:t>
            </w:r>
            <w:proofErr w:type="spellStart"/>
            <w:r w:rsidR="00002F3C">
              <w:t>multinomials</w:t>
            </w:r>
            <w:proofErr w:type="spellEnd"/>
          </w:p>
        </w:tc>
        <w:tc>
          <w:tcPr>
            <w:tcW w:w="3192" w:type="dxa"/>
          </w:tcPr>
          <w:p w:rsidR="00A90C79" w:rsidRDefault="00F325F4" w:rsidP="00F013D1">
            <w:pPr>
              <w:cnfStyle w:val="000000000000" w:firstRow="0" w:lastRow="0" w:firstColumn="0" w:lastColumn="0" w:oddVBand="0" w:evenVBand="0" w:oddHBand="0" w:evenHBand="0" w:firstRowFirstColumn="0" w:firstRowLastColumn="0" w:lastRowFirstColumn="0" w:lastRowLastColumn="0"/>
            </w:pPr>
            <m:oMath>
              <m:rad>
                <m:radPr>
                  <m:degHide m:val="1"/>
                  <m:ctrlPr>
                    <w:rPr>
                      <w:rFonts w:ascii="Cambria Math" w:hAnsi="Cambria Math"/>
                      <w:i/>
                    </w:rPr>
                  </m:ctrlPr>
                </m:radPr>
                <m:deg/>
                <m:e>
                  <m:r>
                    <w:rPr>
                      <w:rFonts w:ascii="Cambria Math" w:hAnsi="Cambria Math"/>
                    </w:rPr>
                    <m:t>2</m:t>
                  </m:r>
                </m:e>
              </m:rad>
            </m:oMath>
            <w:r w:rsidR="00445DAE">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4+2i</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x+y+z</m:t>
                  </m:r>
                </m:sup>
              </m:sSup>
            </m:oMath>
          </w:p>
        </w:tc>
      </w:tr>
      <w:tr w:rsidR="00A90C79"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90C79" w:rsidRDefault="00A90C79" w:rsidP="00901C97">
            <w:r>
              <w:t>Equation</w:t>
            </w:r>
          </w:p>
        </w:tc>
        <w:tc>
          <w:tcPr>
            <w:tcW w:w="3192" w:type="dxa"/>
          </w:tcPr>
          <w:p w:rsidR="00F013D1" w:rsidRDefault="00F013D1" w:rsidP="00F013D1">
            <w:pPr>
              <w:cnfStyle w:val="000000100000" w:firstRow="0" w:lastRow="0" w:firstColumn="0" w:lastColumn="0" w:oddVBand="0" w:evenVBand="0" w:oddHBand="1" w:evenHBand="0" w:firstRowFirstColumn="0" w:firstRowLastColumn="0" w:lastRowFirstColumn="0" w:lastRowLastColumn="0"/>
            </w:pPr>
            <w:r>
              <w:t>Represents any number of the form A = B, Equations can either be true or false, but represent a relationship between two numbers. Algebra between Equations is defined as follows.</w:t>
            </w:r>
          </w:p>
          <w:p w:rsidR="00A90C79" w:rsidRDefault="00F013D1" w:rsidP="00F013D1">
            <w:pPr>
              <w:cnfStyle w:val="000000100000" w:firstRow="0" w:lastRow="0" w:firstColumn="0" w:lastColumn="0" w:oddVBand="0" w:evenVBand="0" w:oddHBand="1" w:evenHBand="0" w:firstRowFirstColumn="0" w:firstRowLastColumn="0" w:lastRowFirstColumn="0" w:lastRowLastColumn="0"/>
            </w:pPr>
            <w:r>
              <w:t xml:space="preserve">(A=B)○C </w:t>
            </w:r>
            <w:r>
              <w:sym w:font="Wingdings" w:char="F0E0"/>
            </w:r>
            <w:r>
              <w:t xml:space="preserve"> A○C = B○C,</w:t>
            </w:r>
          </w:p>
          <w:p w:rsidR="00F013D1" w:rsidRDefault="00F013D1" w:rsidP="00F013D1">
            <w:pPr>
              <w:cnfStyle w:val="000000100000" w:firstRow="0" w:lastRow="0" w:firstColumn="0" w:lastColumn="0" w:oddVBand="0" w:evenVBand="0" w:oddHBand="1" w:evenHBand="0" w:firstRowFirstColumn="0" w:firstRowLastColumn="0" w:lastRowFirstColumn="0" w:lastRowLastColumn="0"/>
            </w:pPr>
            <w:r>
              <w:t xml:space="preserve">(A=B)○(C=D) </w:t>
            </w:r>
            <w:r>
              <w:sym w:font="Wingdings" w:char="F0E0"/>
            </w:r>
            <w:r>
              <w:t xml:space="preserve"> A○C=B○D</w:t>
            </w:r>
          </w:p>
          <w:p w:rsidR="00F013D1" w:rsidRDefault="00F013D1" w:rsidP="00002F3C">
            <w:pPr>
              <w:cnfStyle w:val="000000100000" w:firstRow="0" w:lastRow="0" w:firstColumn="0" w:lastColumn="0" w:oddVBand="0" w:evenVBand="0" w:oddHBand="1" w:evenHBand="0" w:firstRowFirstColumn="0" w:firstRowLastColumn="0" w:lastRowFirstColumn="0" w:lastRowLastColumn="0"/>
            </w:pPr>
            <w:r>
              <w:t>All expressions are equations, where B is not defined.</w:t>
            </w:r>
          </w:p>
        </w:tc>
        <w:tc>
          <w:tcPr>
            <w:tcW w:w="3192" w:type="dxa"/>
          </w:tcPr>
          <w:p w:rsidR="00A90C79" w:rsidRDefault="00002F3C" w:rsidP="00002F3C">
            <w:pPr>
              <w:cnfStyle w:val="000000100000" w:firstRow="0" w:lastRow="0" w:firstColumn="0" w:lastColumn="0" w:oddVBand="0" w:evenVBand="0" w:oddHBand="1" w:evenHBand="0" w:firstRowFirstColumn="0" w:firstRowLastColumn="0" w:lastRowFirstColumn="0" w:lastRowLastColumn="0"/>
            </w:pPr>
            <m:oMath>
              <m:r>
                <w:rPr>
                  <w:rFonts w:ascii="Cambria Math" w:hAnsi="Cambria Math"/>
                </w:rPr>
                <m:t>x=1</m:t>
              </m:r>
            </m:oMath>
            <w:r>
              <w:rPr>
                <w:rFonts w:eastAsiaTheme="minorEastAsia"/>
              </w:rPr>
              <w:t xml:space="preserve">,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+xy</m:t>
              </m:r>
            </m:oMath>
          </w:p>
        </w:tc>
      </w:tr>
      <w:tr w:rsidR="00A90C79" w:rsidTr="000B4ECE">
        <w:tc>
          <w:tcPr>
            <w:cnfStyle w:val="001000000000" w:firstRow="0" w:lastRow="0" w:firstColumn="1" w:lastColumn="0" w:oddVBand="0" w:evenVBand="0" w:oddHBand="0" w:evenHBand="0" w:firstRowFirstColumn="0" w:firstRowLastColumn="0" w:lastRowFirstColumn="0" w:lastRowLastColumn="0"/>
            <w:tcW w:w="3192" w:type="dxa"/>
          </w:tcPr>
          <w:p w:rsidR="00A90C79" w:rsidRDefault="00A90C79" w:rsidP="00901C97">
            <w:r>
              <w:t>Vector</w:t>
            </w:r>
          </w:p>
        </w:tc>
        <w:tc>
          <w:tcPr>
            <w:tcW w:w="3192" w:type="dxa"/>
          </w:tcPr>
          <w:p w:rsidR="00A90C79" w:rsidRDefault="00002F3C" w:rsidP="00901C97">
            <w:pPr>
              <w:cnfStyle w:val="000000000000" w:firstRow="0" w:lastRow="0" w:firstColumn="0" w:lastColumn="0" w:oddVBand="0" w:evenVBand="0" w:oddHBand="0" w:evenHBand="0" w:firstRowFirstColumn="0" w:firstRowLastColumn="0" w:lastRowFirstColumn="0" w:lastRowLastColumn="0"/>
            </w:pPr>
            <w:r>
              <w:t xml:space="preserve">A vector is a one dimensional collection of numbers. Operations on vectors of the same size are distributed between the </w:t>
            </w:r>
            <w:proofErr w:type="spellStart"/>
            <w:r>
              <w:t>cooresponding</w:t>
            </w:r>
            <w:proofErr w:type="spellEnd"/>
            <w:r>
              <w:t xml:space="preserve"> indexed numbers.</w:t>
            </w:r>
          </w:p>
        </w:tc>
        <w:tc>
          <w:tcPr>
            <w:tcW w:w="3192" w:type="dxa"/>
          </w:tcPr>
          <w:p w:rsidR="00002F3C" w:rsidRDefault="00002F3C" w:rsidP="00002F3C">
            <w:pPr>
              <w:cnfStyle w:val="000000000000" w:firstRow="0" w:lastRow="0" w:firstColumn="0" w:lastColumn="0" w:oddVBand="0" w:evenVBand="0" w:oddHBand="0" w:evenHBand="0" w:firstRowFirstColumn="0" w:firstRowLastColumn="0" w:lastRowFirstColumn="0" w:lastRowLastColumn="0"/>
              <w:rPr>
                <w:rFonts w:eastAsiaTheme="minorEastAsia"/>
              </w:rPr>
            </w:pPr>
            <m:oMath>
              <m:r>
                <w:rPr>
                  <w:rFonts w:ascii="Cambria Math" w:hAnsi="Cambria Math"/>
                </w:rPr>
                <m:t>&lt;1, 2, 3&gt;</m:t>
              </m:r>
            </m:oMath>
            <w:r>
              <w:rPr>
                <w:rFonts w:eastAsiaTheme="minorEastAsia"/>
              </w:rPr>
              <w:t>,</w:t>
            </w:r>
          </w:p>
          <w:p w:rsidR="00002F3C" w:rsidRPr="00002F3C" w:rsidRDefault="00002F3C" w:rsidP="00002F3C">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 xml:space="preserve">&lt;x=1, y=-7, z=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i&gt;</m:t>
                </m:r>
              </m:oMath>
            </m:oMathPara>
          </w:p>
        </w:tc>
      </w:tr>
      <w:tr w:rsidR="00A90C79"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90C79" w:rsidRDefault="00A90C79" w:rsidP="00901C97">
            <w:r>
              <w:t>Matrix</w:t>
            </w:r>
          </w:p>
        </w:tc>
        <w:tc>
          <w:tcPr>
            <w:tcW w:w="3192" w:type="dxa"/>
          </w:tcPr>
          <w:p w:rsidR="00A90C79" w:rsidRDefault="00002F3C" w:rsidP="00901C97">
            <w:pPr>
              <w:cnfStyle w:val="000000100000" w:firstRow="0" w:lastRow="0" w:firstColumn="0" w:lastColumn="0" w:oddVBand="0" w:evenVBand="0" w:oddHBand="1" w:evenHBand="0" w:firstRowFirstColumn="0" w:firstRowLastColumn="0" w:lastRowFirstColumn="0" w:lastRowLastColumn="0"/>
            </w:pPr>
            <w:r>
              <w:t xml:space="preserve">A Matrix is a </w:t>
            </w:r>
            <w:r w:rsidR="00F772BF">
              <w:t>collection of vectors that forms a 2 dimensional array of numbers</w:t>
            </w:r>
          </w:p>
        </w:tc>
        <w:tc>
          <w:tcPr>
            <w:tcW w:w="3192" w:type="dxa"/>
          </w:tcPr>
          <w:p w:rsidR="00A90C79" w:rsidRDefault="00F325F4" w:rsidP="00901C97">
            <w:pPr>
              <w:cnfStyle w:val="000000100000" w:firstRow="0" w:lastRow="0" w:firstColumn="0" w:lastColumn="0" w:oddVBand="0" w:evenVBand="0" w:oddHBand="1" w:evenHBand="0" w:firstRowFirstColumn="0" w:firstRowLastColumn="0" w:lastRowFirstColumn="0" w:lastRowLastColumn="0"/>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tc>
      </w:tr>
    </w:tbl>
    <w:p w:rsidR="00F772BF" w:rsidRDefault="00C012DC" w:rsidP="00F772BF">
      <w:r>
        <w:t>Table 1</w:t>
      </w:r>
    </w:p>
    <w:p w:rsidR="00646E01" w:rsidRDefault="00646E01" w:rsidP="00901C97">
      <w:r>
        <w:t>Table 2 communicates the operations that can be performed with numbers.</w:t>
      </w:r>
      <w:r w:rsidR="00637895">
        <w:t xml:space="preserve"> Please note that the operations are written in roughly reverse order of operations order.</w:t>
      </w:r>
      <w:r w:rsidR="00916F1A">
        <w:t xml:space="preserve"> Exponentiation by any number is not yet supported.</w:t>
      </w:r>
    </w:p>
    <w:tbl>
      <w:tblPr>
        <w:tblStyle w:val="LightList"/>
        <w:tblW w:w="0" w:type="auto"/>
        <w:tblLayout w:type="fixed"/>
        <w:tblLook w:val="04A0" w:firstRow="1" w:lastRow="0" w:firstColumn="1" w:lastColumn="0" w:noHBand="0" w:noVBand="1"/>
      </w:tblPr>
      <w:tblGrid>
        <w:gridCol w:w="2358"/>
        <w:gridCol w:w="900"/>
        <w:gridCol w:w="1800"/>
        <w:gridCol w:w="4518"/>
      </w:tblGrid>
      <w:tr w:rsidR="00175EE6" w:rsidTr="000B4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175EE6" w:rsidRDefault="00175EE6" w:rsidP="00901C97">
            <w:r>
              <w:t>Operation</w:t>
            </w:r>
          </w:p>
        </w:tc>
        <w:tc>
          <w:tcPr>
            <w:tcW w:w="900" w:type="dxa"/>
          </w:tcPr>
          <w:p w:rsidR="00175EE6" w:rsidRDefault="00175EE6" w:rsidP="00901C97">
            <w:pPr>
              <w:cnfStyle w:val="100000000000" w:firstRow="1" w:lastRow="0" w:firstColumn="0" w:lastColumn="0" w:oddVBand="0" w:evenVBand="0" w:oddHBand="0" w:evenHBand="0" w:firstRowFirstColumn="0" w:firstRowLastColumn="0" w:lastRowFirstColumn="0" w:lastRowLastColumn="0"/>
            </w:pPr>
            <w:r>
              <w:t>Input</w:t>
            </w:r>
          </w:p>
        </w:tc>
        <w:tc>
          <w:tcPr>
            <w:tcW w:w="1800" w:type="dxa"/>
          </w:tcPr>
          <w:p w:rsidR="00175EE6" w:rsidRDefault="00175EE6" w:rsidP="00901C97">
            <w:pPr>
              <w:cnfStyle w:val="100000000000" w:firstRow="1" w:lastRow="0" w:firstColumn="0" w:lastColumn="0" w:oddVBand="0" w:evenVBand="0" w:oddHBand="0" w:evenHBand="0" w:firstRowFirstColumn="0" w:firstRowLastColumn="0" w:lastRowFirstColumn="0" w:lastRowLastColumn="0"/>
            </w:pPr>
            <w:r>
              <w:t>Output</w:t>
            </w:r>
          </w:p>
        </w:tc>
        <w:tc>
          <w:tcPr>
            <w:tcW w:w="4518" w:type="dxa"/>
          </w:tcPr>
          <w:p w:rsidR="00175EE6" w:rsidRDefault="00175EE6" w:rsidP="00901C97">
            <w:pPr>
              <w:cnfStyle w:val="100000000000" w:firstRow="1" w:lastRow="0" w:firstColumn="0" w:lastColumn="0" w:oddVBand="0" w:evenVBand="0" w:oddHBand="0" w:evenHBand="0" w:firstRowFirstColumn="0" w:firstRowLastColumn="0" w:lastRowFirstColumn="0" w:lastRowLastColumn="0"/>
            </w:pPr>
            <w:r>
              <w:t>Example</w:t>
            </w:r>
          </w:p>
        </w:tc>
      </w:tr>
      <w:tr w:rsidR="00637895"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637895" w:rsidRPr="00637895" w:rsidRDefault="00637895" w:rsidP="00901C97">
            <w:pPr>
              <w:rPr>
                <w:i/>
              </w:rPr>
            </w:pPr>
            <w:r>
              <w:t>Creation</w:t>
            </w:r>
          </w:p>
        </w:tc>
        <w:tc>
          <w:tcPr>
            <w:tcW w:w="900" w:type="dxa"/>
          </w:tcPr>
          <w:p w:rsidR="00637895" w:rsidRPr="00637895" w:rsidRDefault="00637895" w:rsidP="00901C97">
            <w:pPr>
              <w:cnfStyle w:val="000000100000" w:firstRow="0" w:lastRow="0" w:firstColumn="0" w:lastColumn="0" w:oddVBand="0" w:evenVBand="0" w:oddHBand="1" w:evenHBand="0" w:firstRowFirstColumn="0" w:firstRowLastColumn="0" w:lastRowFirstColumn="0" w:lastRowLastColumn="0"/>
              <w:rPr>
                <w:i/>
              </w:rPr>
            </w:pPr>
            <w:r>
              <w:rPr>
                <w:i/>
              </w:rPr>
              <w:t>literal</w:t>
            </w:r>
          </w:p>
        </w:tc>
        <w:tc>
          <w:tcPr>
            <w:tcW w:w="1800" w:type="dxa"/>
          </w:tcPr>
          <w:p w:rsidR="00637895" w:rsidRDefault="00637895" w:rsidP="00175EE6">
            <w:pPr>
              <w:cnfStyle w:val="000000100000" w:firstRow="0" w:lastRow="0" w:firstColumn="0" w:lastColumn="0" w:oddVBand="0" w:evenVBand="0" w:oddHBand="1" w:evenHBand="0" w:firstRowFirstColumn="0" w:firstRowLastColumn="0" w:lastRowFirstColumn="0" w:lastRowLastColumn="0"/>
            </w:pPr>
            <w:r>
              <w:t xml:space="preserve">Creates a Bryce Number from a string literal by reducing </w:t>
            </w:r>
          </w:p>
        </w:tc>
        <w:tc>
          <w:tcPr>
            <w:tcW w:w="4518" w:type="dxa"/>
          </w:tcPr>
          <w:p w:rsidR="00637895" w:rsidRDefault="00637895" w:rsidP="00637895">
            <w:pPr>
              <w:cnfStyle w:val="000000100000" w:firstRow="0" w:lastRow="0" w:firstColumn="0" w:lastColumn="0" w:oddVBand="0" w:evenVBand="0" w:oddHBand="1" w:evenHBand="0" w:firstRowFirstColumn="0" w:firstRowLastColumn="0" w:lastRowFirstColumn="0" w:lastRowLastColumn="0"/>
            </w:pPr>
            <w:r>
              <w:t xml:space="preserve">(X + 1.1 + Y)/5 = </w:t>
            </w:r>
            <m:oMath>
              <m:f>
                <m:fPr>
                  <m:ctrlPr>
                    <w:rPr>
                      <w:rFonts w:ascii="Cambria Math" w:hAnsi="Cambria Math"/>
                      <w:i/>
                    </w:rPr>
                  </m:ctrlPr>
                </m:fPr>
                <m:num>
                  <m:r>
                    <w:rPr>
                      <w:rFonts w:ascii="Cambria Math" w:hAnsi="Cambria Math"/>
                    </w:rPr>
                    <m:t>10X+10Y+11</m:t>
                  </m:r>
                </m:num>
                <m:den>
                  <m:r>
                    <w:rPr>
                      <w:rFonts w:ascii="Cambria Math" w:hAnsi="Cambria Math"/>
                    </w:rPr>
                    <m:t>50</m:t>
                  </m:r>
                </m:den>
              </m:f>
            </m:oMath>
          </w:p>
        </w:tc>
      </w:tr>
      <w:tr w:rsidR="00175EE6" w:rsidTr="000B4ECE">
        <w:tc>
          <w:tcPr>
            <w:cnfStyle w:val="001000000000" w:firstRow="0" w:lastRow="0" w:firstColumn="1" w:lastColumn="0" w:oddVBand="0" w:evenVBand="0" w:oddHBand="0" w:evenHBand="0" w:firstRowFirstColumn="0" w:firstRowLastColumn="0" w:lastRowFirstColumn="0" w:lastRowLastColumn="0"/>
            <w:tcW w:w="2358" w:type="dxa"/>
          </w:tcPr>
          <w:p w:rsidR="00175EE6" w:rsidRDefault="00175EE6" w:rsidP="00901C97">
            <w:r>
              <w:t>Addition (+)</w:t>
            </w:r>
          </w:p>
        </w:tc>
        <w:tc>
          <w:tcPr>
            <w:tcW w:w="900" w:type="dxa"/>
          </w:tcPr>
          <w:p w:rsidR="00175EE6" w:rsidRDefault="00175EE6" w:rsidP="00901C97">
            <w:pPr>
              <w:cnfStyle w:val="000000000000" w:firstRow="0" w:lastRow="0" w:firstColumn="0" w:lastColumn="0" w:oddVBand="0" w:evenVBand="0" w:oddHBand="0" w:evenHBand="0" w:firstRowFirstColumn="0" w:firstRowLastColumn="0" w:lastRowFirstColumn="0" w:lastRowLastColumn="0"/>
            </w:pPr>
            <w:r>
              <w:t>A, B</w:t>
            </w:r>
          </w:p>
        </w:tc>
        <w:tc>
          <w:tcPr>
            <w:tcW w:w="1800" w:type="dxa"/>
          </w:tcPr>
          <w:p w:rsidR="00175EE6" w:rsidRDefault="00175EE6" w:rsidP="00175EE6">
            <w:pPr>
              <w:cnfStyle w:val="000000000000" w:firstRow="0" w:lastRow="0" w:firstColumn="0" w:lastColumn="0" w:oddVBand="0" w:evenVBand="0" w:oddHBand="0" w:evenHBand="0" w:firstRowFirstColumn="0" w:firstRowLastColumn="0" w:lastRowFirstColumn="0" w:lastRowLastColumn="0"/>
            </w:pPr>
            <w:r>
              <w:t>A + B</w:t>
            </w:r>
          </w:p>
        </w:tc>
        <w:tc>
          <w:tcPr>
            <w:tcW w:w="4518" w:type="dxa"/>
          </w:tcPr>
          <w:p w:rsidR="00175EE6" w:rsidRDefault="00175EE6" w:rsidP="00901C97">
            <w:pPr>
              <w:cnfStyle w:val="000000000000" w:firstRow="0" w:lastRow="0" w:firstColumn="0" w:lastColumn="0" w:oddVBand="0" w:evenVBand="0" w:oddHBand="0" w:evenHBand="0" w:firstRowFirstColumn="0" w:firstRowLastColumn="0" w:lastRowFirstColumn="0" w:lastRowLastColumn="0"/>
            </w:pPr>
            <w:r>
              <w:t>1 + 2 = 3</w:t>
            </w:r>
          </w:p>
          <w:p w:rsidR="00175EE6" w:rsidRDefault="00175EE6" w:rsidP="00175EE6">
            <w:pPr>
              <w:cnfStyle w:val="000000000000" w:firstRow="0" w:lastRow="0" w:firstColumn="0" w:lastColumn="0" w:oddVBand="0" w:evenVBand="0" w:oddHBand="0" w:evenHBand="0" w:firstRowFirstColumn="0" w:firstRowLastColumn="0" w:lastRowFirstColumn="0" w:lastRowLastColumn="0"/>
            </w:pPr>
            <w:r>
              <w:t>(X + 1) + (-Y) = X – Y + 1</w:t>
            </w:r>
          </w:p>
        </w:tc>
      </w:tr>
      <w:tr w:rsidR="00175EE6"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175EE6" w:rsidRDefault="00175EE6" w:rsidP="00901C97">
            <w:r>
              <w:t>Subtraction (-)</w:t>
            </w:r>
          </w:p>
        </w:tc>
        <w:tc>
          <w:tcPr>
            <w:tcW w:w="900" w:type="dxa"/>
          </w:tcPr>
          <w:p w:rsidR="00175EE6" w:rsidRDefault="00175EE6" w:rsidP="00901C97">
            <w:pPr>
              <w:cnfStyle w:val="000000100000" w:firstRow="0" w:lastRow="0" w:firstColumn="0" w:lastColumn="0" w:oddVBand="0" w:evenVBand="0" w:oddHBand="1" w:evenHBand="0" w:firstRowFirstColumn="0" w:firstRowLastColumn="0" w:lastRowFirstColumn="0" w:lastRowLastColumn="0"/>
            </w:pPr>
            <w:r>
              <w:t>A, B</w:t>
            </w:r>
          </w:p>
        </w:tc>
        <w:tc>
          <w:tcPr>
            <w:tcW w:w="1800" w:type="dxa"/>
          </w:tcPr>
          <w:p w:rsidR="00175EE6" w:rsidRDefault="00175EE6" w:rsidP="00175EE6">
            <w:pPr>
              <w:cnfStyle w:val="000000100000" w:firstRow="0" w:lastRow="0" w:firstColumn="0" w:lastColumn="0" w:oddVBand="0" w:evenVBand="0" w:oddHBand="1" w:evenHBand="0" w:firstRowFirstColumn="0" w:firstRowLastColumn="0" w:lastRowFirstColumn="0" w:lastRowLastColumn="0"/>
            </w:pPr>
            <w:r>
              <w:t>A – B</w:t>
            </w:r>
          </w:p>
        </w:tc>
        <w:tc>
          <w:tcPr>
            <w:tcW w:w="4518" w:type="dxa"/>
          </w:tcPr>
          <w:p w:rsidR="00175EE6" w:rsidRDefault="00175EE6" w:rsidP="00175EE6">
            <w:pPr>
              <w:cnfStyle w:val="000000100000" w:firstRow="0" w:lastRow="0" w:firstColumn="0" w:lastColumn="0" w:oddVBand="0" w:evenVBand="0" w:oddHBand="1" w:evenHBand="0" w:firstRowFirstColumn="0" w:firstRowLastColumn="0" w:lastRowFirstColumn="0" w:lastRowLastColumn="0"/>
            </w:pPr>
            <w:r>
              <w:t>1 – 2 = -1, (</w:t>
            </w:r>
            <m:oMath>
              <m:f>
                <m:fPr>
                  <m:ctrlPr>
                    <w:rPr>
                      <w:rFonts w:ascii="Cambria Math" w:hAnsi="Cambria Math"/>
                      <w:i/>
                    </w:rPr>
                  </m:ctrlPr>
                </m:fPr>
                <m:num>
                  <m:r>
                    <w:rPr>
                      <w:rFonts w:ascii="Cambria Math" w:hAnsi="Cambria Math"/>
                    </w:rPr>
                    <m:t>1</m:t>
                  </m:r>
                </m:num>
                <m:den>
                  <m:r>
                    <w:rPr>
                      <w:rFonts w:ascii="Cambria Math" w:hAnsi="Cambria Math"/>
                    </w:rPr>
                    <m:t>2</m:t>
                  </m:r>
                </m:den>
              </m:f>
            </m:oMath>
            <w:r>
              <w:t>) – (</w:t>
            </w:r>
            <m:oMath>
              <m:f>
                <m:fPr>
                  <m:ctrlPr>
                    <w:rPr>
                      <w:rFonts w:ascii="Cambria Math" w:hAnsi="Cambria Math"/>
                      <w:i/>
                    </w:rPr>
                  </m:ctrlPr>
                </m:fPr>
                <m:num>
                  <m:r>
                    <w:rPr>
                      <w:rFonts w:ascii="Cambria Math" w:hAnsi="Cambria Math"/>
                    </w:rPr>
                    <m:t>1</m:t>
                  </m:r>
                </m:num>
                <m:den>
                  <m:r>
                    <w:rPr>
                      <w:rFonts w:ascii="Cambria Math" w:hAnsi="Cambria Math"/>
                    </w:rPr>
                    <m:t>4</m:t>
                  </m:r>
                </m:den>
              </m:f>
            </m:oMath>
            <w:r>
              <w:t>) = (</w:t>
            </w:r>
            <m:oMath>
              <m:f>
                <m:fPr>
                  <m:ctrlPr>
                    <w:rPr>
                      <w:rFonts w:ascii="Cambria Math" w:hAnsi="Cambria Math"/>
                      <w:i/>
                    </w:rPr>
                  </m:ctrlPr>
                </m:fPr>
                <m:num>
                  <m:r>
                    <w:rPr>
                      <w:rFonts w:ascii="Cambria Math" w:hAnsi="Cambria Math"/>
                    </w:rPr>
                    <m:t>1</m:t>
                  </m:r>
                </m:num>
                <m:den>
                  <m:r>
                    <w:rPr>
                      <w:rFonts w:ascii="Cambria Math" w:hAnsi="Cambria Math"/>
                    </w:rPr>
                    <m:t>4</m:t>
                  </m:r>
                </m:den>
              </m:f>
            </m:oMath>
            <w:r>
              <w:t>)</w:t>
            </w:r>
          </w:p>
        </w:tc>
      </w:tr>
      <w:tr w:rsidR="00175EE6" w:rsidTr="000B4ECE">
        <w:tc>
          <w:tcPr>
            <w:cnfStyle w:val="001000000000" w:firstRow="0" w:lastRow="0" w:firstColumn="1" w:lastColumn="0" w:oddVBand="0" w:evenVBand="0" w:oddHBand="0" w:evenHBand="0" w:firstRowFirstColumn="0" w:firstRowLastColumn="0" w:lastRowFirstColumn="0" w:lastRowLastColumn="0"/>
            <w:tcW w:w="2358" w:type="dxa"/>
          </w:tcPr>
          <w:p w:rsidR="00175EE6" w:rsidRDefault="000B4ECE" w:rsidP="00901C97">
            <w:r>
              <w:t>Multiplication(*)</w:t>
            </w:r>
          </w:p>
        </w:tc>
        <w:tc>
          <w:tcPr>
            <w:tcW w:w="900" w:type="dxa"/>
          </w:tcPr>
          <w:p w:rsidR="00175EE6" w:rsidRDefault="000B4ECE" w:rsidP="00901C97">
            <w:pPr>
              <w:cnfStyle w:val="000000000000" w:firstRow="0" w:lastRow="0" w:firstColumn="0" w:lastColumn="0" w:oddVBand="0" w:evenVBand="0" w:oddHBand="0" w:evenHBand="0" w:firstRowFirstColumn="0" w:firstRowLastColumn="0" w:lastRowFirstColumn="0" w:lastRowLastColumn="0"/>
            </w:pPr>
            <w:r>
              <w:t>A, B</w:t>
            </w:r>
          </w:p>
        </w:tc>
        <w:tc>
          <w:tcPr>
            <w:tcW w:w="1800" w:type="dxa"/>
          </w:tcPr>
          <w:p w:rsidR="00175EE6" w:rsidRDefault="000B4ECE" w:rsidP="00901C97">
            <w:pPr>
              <w:cnfStyle w:val="000000000000" w:firstRow="0" w:lastRow="0" w:firstColumn="0" w:lastColumn="0" w:oddVBand="0" w:evenVBand="0" w:oddHBand="0" w:evenHBand="0" w:firstRowFirstColumn="0" w:firstRowLastColumn="0" w:lastRowFirstColumn="0" w:lastRowLastColumn="0"/>
            </w:pPr>
            <w:r>
              <w:t>A * B</w:t>
            </w:r>
          </w:p>
        </w:tc>
        <w:tc>
          <w:tcPr>
            <w:tcW w:w="4518" w:type="dxa"/>
          </w:tcPr>
          <w:p w:rsidR="00175EE6" w:rsidRDefault="000B4ECE" w:rsidP="00901C97">
            <w:pPr>
              <w:cnfStyle w:val="000000000000" w:firstRow="0" w:lastRow="0" w:firstColumn="0" w:lastColumn="0" w:oddVBand="0" w:evenVBand="0" w:oddHBand="0" w:evenHBand="0" w:firstRowFirstColumn="0" w:firstRowLastColumn="0" w:lastRowFirstColumn="0" w:lastRowLastColumn="0"/>
            </w:pPr>
            <w:r>
              <w:t xml:space="preserve">2*3 = 6, </w:t>
            </w:r>
          </w:p>
        </w:tc>
      </w:tr>
      <w:tr w:rsidR="00175EE6"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175EE6" w:rsidRDefault="000B4ECE" w:rsidP="00901C97">
            <w:r>
              <w:t>Division</w:t>
            </w:r>
          </w:p>
        </w:tc>
        <w:tc>
          <w:tcPr>
            <w:tcW w:w="900" w:type="dxa"/>
          </w:tcPr>
          <w:p w:rsidR="00175EE6" w:rsidRDefault="00175EE6" w:rsidP="00901C97">
            <w:pPr>
              <w:cnfStyle w:val="000000100000" w:firstRow="0" w:lastRow="0" w:firstColumn="0" w:lastColumn="0" w:oddVBand="0" w:evenVBand="0" w:oddHBand="1" w:evenHBand="0" w:firstRowFirstColumn="0" w:firstRowLastColumn="0" w:lastRowFirstColumn="0" w:lastRowLastColumn="0"/>
            </w:pPr>
          </w:p>
        </w:tc>
        <w:tc>
          <w:tcPr>
            <w:tcW w:w="1800" w:type="dxa"/>
          </w:tcPr>
          <w:p w:rsidR="00175EE6" w:rsidRDefault="00175EE6" w:rsidP="00901C97">
            <w:pPr>
              <w:cnfStyle w:val="000000100000" w:firstRow="0" w:lastRow="0" w:firstColumn="0" w:lastColumn="0" w:oddVBand="0" w:evenVBand="0" w:oddHBand="1" w:evenHBand="0" w:firstRowFirstColumn="0" w:firstRowLastColumn="0" w:lastRowFirstColumn="0" w:lastRowLastColumn="0"/>
            </w:pPr>
          </w:p>
        </w:tc>
        <w:tc>
          <w:tcPr>
            <w:tcW w:w="4518" w:type="dxa"/>
          </w:tcPr>
          <w:p w:rsidR="00175EE6" w:rsidRDefault="000B4ECE" w:rsidP="00901C97">
            <w:pPr>
              <w:cnfStyle w:val="000000100000" w:firstRow="0" w:lastRow="0" w:firstColumn="0" w:lastColumn="0" w:oddVBand="0" w:evenVBand="0" w:oddHBand="1" w:evenHBand="0" w:firstRowFirstColumn="0" w:firstRowLastColumn="0" w:lastRowFirstColumn="0" w:lastRowLastColumn="0"/>
            </w:pPr>
            <w:r>
              <w:t xml:space="preserve">5 / 6 = </w:t>
            </w:r>
            <m:oMath>
              <m:f>
                <m:fPr>
                  <m:ctrlPr>
                    <w:rPr>
                      <w:rFonts w:ascii="Cambria Math" w:hAnsi="Cambria Math"/>
                      <w:i/>
                    </w:rPr>
                  </m:ctrlPr>
                </m:fPr>
                <m:num>
                  <m:r>
                    <w:rPr>
                      <w:rFonts w:ascii="Cambria Math" w:hAnsi="Cambria Math"/>
                    </w:rPr>
                    <m:t>5</m:t>
                  </m:r>
                </m:num>
                <m:den>
                  <m:r>
                    <w:rPr>
                      <w:rFonts w:ascii="Cambria Math" w:hAnsi="Cambria Math"/>
                    </w:rPr>
                    <m:t>6</m:t>
                  </m:r>
                </m:den>
              </m:f>
            </m:oMath>
          </w:p>
        </w:tc>
      </w:tr>
      <w:tr w:rsidR="00175EE6" w:rsidTr="000B4ECE">
        <w:tc>
          <w:tcPr>
            <w:cnfStyle w:val="001000000000" w:firstRow="0" w:lastRow="0" w:firstColumn="1" w:lastColumn="0" w:oddVBand="0" w:evenVBand="0" w:oddHBand="0" w:evenHBand="0" w:firstRowFirstColumn="0" w:firstRowLastColumn="0" w:lastRowFirstColumn="0" w:lastRowLastColumn="0"/>
            <w:tcW w:w="2358" w:type="dxa"/>
          </w:tcPr>
          <w:p w:rsidR="00175EE6" w:rsidRDefault="00637895" w:rsidP="00901C97">
            <w:r>
              <w:t>Integral Exponentiation(^)</w:t>
            </w:r>
          </w:p>
        </w:tc>
        <w:tc>
          <w:tcPr>
            <w:tcW w:w="900" w:type="dxa"/>
          </w:tcPr>
          <w:p w:rsidR="00175EE6" w:rsidRDefault="00637895" w:rsidP="00901C97">
            <w:pPr>
              <w:cnfStyle w:val="000000000000" w:firstRow="0" w:lastRow="0" w:firstColumn="0" w:lastColumn="0" w:oddVBand="0" w:evenVBand="0" w:oddHBand="0" w:evenHBand="0" w:firstRowFirstColumn="0" w:firstRowLastColumn="0" w:lastRowFirstColumn="0" w:lastRowLastColumn="0"/>
            </w:pPr>
            <w:r>
              <w:t>A, I</w:t>
            </w:r>
          </w:p>
        </w:tc>
        <w:tc>
          <w:tcPr>
            <w:tcW w:w="1800" w:type="dxa"/>
          </w:tcPr>
          <w:p w:rsidR="00175EE6" w:rsidRDefault="00637895" w:rsidP="00901C97">
            <w:pPr>
              <w:cnfStyle w:val="000000000000" w:firstRow="0" w:lastRow="0" w:firstColumn="0" w:lastColumn="0" w:oddVBand="0" w:evenVBand="0" w:oddHBand="0" w:evenHBand="0" w:firstRowFirstColumn="0" w:firstRowLastColumn="0" w:lastRowFirstColumn="0" w:lastRowLastColumn="0"/>
            </w:pPr>
            <w:r>
              <w:t>A^I</w:t>
            </w:r>
            <w:r w:rsidR="00916F1A">
              <w:t xml:space="preserve"> (I needs to be an integer.)</w:t>
            </w:r>
          </w:p>
        </w:tc>
        <w:tc>
          <w:tcPr>
            <w:tcW w:w="4518" w:type="dxa"/>
          </w:tcPr>
          <w:p w:rsidR="00637895" w:rsidRDefault="00637895" w:rsidP="00637895">
            <w:pPr>
              <w:cnfStyle w:val="000000000000" w:firstRow="0" w:lastRow="0" w:firstColumn="0" w:lastColumn="0" w:oddVBand="0" w:evenVBand="0" w:oddHBand="0" w:evenHBand="0" w:firstRowFirstColumn="0" w:firstRowLastColumn="0" w:lastRowFirstColumn="0" w:lastRowLastColumn="0"/>
            </w:pPr>
            <w:r>
              <w:t>2^3 = 8, X^3 = X</w:t>
            </w:r>
            <w:r>
              <w:rPr>
                <w:vertAlign w:val="superscript"/>
              </w:rPr>
              <w:t>3</w:t>
            </w:r>
            <w:r>
              <w:t xml:space="preserve">, </w:t>
            </w:r>
          </w:p>
          <w:p w:rsidR="00637895" w:rsidRPr="00637895" w:rsidRDefault="00637895" w:rsidP="00637895">
            <w:pPr>
              <w:cnfStyle w:val="000000000000" w:firstRow="0" w:lastRow="0" w:firstColumn="0" w:lastColumn="0" w:oddVBand="0" w:evenVBand="0" w:oddHBand="0" w:evenHBand="0" w:firstRowFirstColumn="0" w:firstRowLastColumn="0" w:lastRowFirstColumn="0" w:lastRowLastColumn="0"/>
            </w:pPr>
            <w:r>
              <w:t xml:space="preserve">(X + 1)^2 =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oMath>
          </w:p>
        </w:tc>
      </w:tr>
      <w:tr w:rsidR="00175EE6"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175EE6" w:rsidRDefault="00637895" w:rsidP="00901C97">
            <w:r>
              <w:t>Complex Conjugation</w:t>
            </w:r>
          </w:p>
        </w:tc>
        <w:tc>
          <w:tcPr>
            <w:tcW w:w="900" w:type="dxa"/>
          </w:tcPr>
          <w:p w:rsidR="00175EE6" w:rsidRDefault="00637895" w:rsidP="00637895">
            <w:pPr>
              <w:cnfStyle w:val="000000100000" w:firstRow="0" w:lastRow="0" w:firstColumn="0" w:lastColumn="0" w:oddVBand="0" w:evenVBand="0" w:oddHBand="1" w:evenHBand="0" w:firstRowFirstColumn="0" w:firstRowLastColumn="0" w:lastRowFirstColumn="0" w:lastRowLastColumn="0"/>
            </w:pPr>
            <w:r>
              <w:t>A</w:t>
            </w:r>
          </w:p>
        </w:tc>
        <w:tc>
          <w:tcPr>
            <w:tcW w:w="1800" w:type="dxa"/>
          </w:tcPr>
          <w:p w:rsidR="00175EE6" w:rsidRDefault="00475C62" w:rsidP="00901C97">
            <w:pPr>
              <w:cnfStyle w:val="000000100000" w:firstRow="0" w:lastRow="0" w:firstColumn="0" w:lastColumn="0" w:oddVBand="0" w:evenVBand="0" w:oddHBand="1" w:evenHBand="0" w:firstRowFirstColumn="0" w:firstRowLastColumn="0" w:lastRowFirstColumn="0" w:lastRowLastColumn="0"/>
            </w:pPr>
            <w:r>
              <w:t xml:space="preserve">All of the imaginary </w:t>
            </w:r>
            <w:r>
              <w:lastRenderedPageBreak/>
              <w:t>components of A will be negated.</w:t>
            </w:r>
          </w:p>
        </w:tc>
        <w:tc>
          <w:tcPr>
            <w:tcW w:w="4518" w:type="dxa"/>
          </w:tcPr>
          <w:p w:rsidR="00175EE6" w:rsidRDefault="00475C62" w:rsidP="00901C97">
            <w:pPr>
              <w:cnfStyle w:val="000000100000" w:firstRow="0" w:lastRow="0" w:firstColumn="0" w:lastColumn="0" w:oddVBand="0" w:evenVBand="0" w:oddHBand="1" w:evenHBand="0" w:firstRowFirstColumn="0" w:firstRowLastColumn="0" w:lastRowFirstColumn="0" w:lastRowLastColumn="0"/>
            </w:pPr>
            <w:proofErr w:type="spellStart"/>
            <w:r>
              <w:lastRenderedPageBreak/>
              <w:t>Conj</w:t>
            </w:r>
            <w:proofErr w:type="spellEnd"/>
            <w:r>
              <w:t>(5 + 7i) = 5 – 7i</w:t>
            </w:r>
          </w:p>
        </w:tc>
      </w:tr>
    </w:tbl>
    <w:p w:rsidR="00646E01" w:rsidRPr="00901C97" w:rsidRDefault="001E613F" w:rsidP="00901C97">
      <w:r>
        <w:lastRenderedPageBreak/>
        <w:t>Table 2</w:t>
      </w:r>
    </w:p>
    <w:p w:rsidR="00F772BF" w:rsidRDefault="00F772BF" w:rsidP="00F772BF">
      <w:pPr>
        <w:pStyle w:val="Heading2"/>
      </w:pPr>
      <w:bookmarkStart w:id="11" w:name="_Toc439251083"/>
      <w:r>
        <w:t>Simplification</w:t>
      </w:r>
      <w:bookmarkEnd w:id="11"/>
    </w:p>
    <w:p w:rsidR="00671174" w:rsidRPr="00671174" w:rsidRDefault="00671174" w:rsidP="00671174"/>
    <w:p w:rsidR="00F772BF" w:rsidRPr="00F772BF" w:rsidRDefault="00F772BF" w:rsidP="00F772BF">
      <w:r>
        <w:tab/>
        <w:t xml:space="preserve">The Summers CAMP program simplifies every number inputted by the user into a canonical Bryce Number form. For example, a decimal entry such as .1 will be changed into the </w:t>
      </w:r>
      <w:proofErr w:type="gramStart"/>
      <w:r>
        <w:t xml:space="preserve">fraction </w:t>
      </w:r>
      <w:proofErr w:type="gramEnd"/>
      <m:oMath>
        <m:f>
          <m:fPr>
            <m:ctrlPr>
              <w:rPr>
                <w:rFonts w:ascii="Cambria Math" w:hAnsi="Cambria Math"/>
                <w:i/>
              </w:rPr>
            </m:ctrlPr>
          </m:fPr>
          <m:num>
            <m:r>
              <w:rPr>
                <w:rFonts w:ascii="Cambria Math" w:hAnsi="Cambria Math"/>
              </w:rPr>
              <m:t>1</m:t>
            </m:r>
          </m:num>
          <m:den>
            <m:r>
              <w:rPr>
                <w:rFonts w:ascii="Cambria Math" w:hAnsi="Cambria Math"/>
              </w:rPr>
              <m:t>10</m:t>
            </m:r>
          </m:den>
        </m:f>
      </m:oMath>
      <w:r>
        <w:t xml:space="preserve">. This process aids in the internal processing of numbers and is also meant to serve as a convenience to the user. No simplification method is perfect for all users, but the methods chosen for this program are meant to be useful to linear algebra students. </w:t>
      </w:r>
    </w:p>
    <w:p w:rsidR="00901C97" w:rsidRDefault="00901C97">
      <w:pPr>
        <w:rPr>
          <w:rFonts w:asciiTheme="majorHAnsi" w:eastAsiaTheme="majorEastAsia" w:hAnsiTheme="majorHAnsi" w:cstheme="majorBidi"/>
          <w:color w:val="4F81BD" w:themeColor="accent1"/>
          <w:sz w:val="26"/>
          <w:szCs w:val="26"/>
        </w:rPr>
      </w:pPr>
      <w:r>
        <w:rPr>
          <w:rFonts w:asciiTheme="majorHAnsi" w:eastAsiaTheme="majorEastAsia" w:hAnsiTheme="majorHAnsi" w:cstheme="majorBidi"/>
          <w:color w:val="4F81BD" w:themeColor="accent1"/>
          <w:sz w:val="26"/>
          <w:szCs w:val="26"/>
        </w:rPr>
        <w:br w:type="page"/>
      </w:r>
    </w:p>
    <w:p w:rsidR="00FA471A" w:rsidRDefault="00FA471A" w:rsidP="00FA471A">
      <w:pPr>
        <w:pStyle w:val="Heading2"/>
        <w:jc w:val="center"/>
      </w:pPr>
      <w:bookmarkStart w:id="12" w:name="_Toc439251084"/>
      <w:r>
        <w:lastRenderedPageBreak/>
        <w:t>Problem Solving</w:t>
      </w:r>
      <w:r w:rsidR="00B71276">
        <w:t xml:space="preserve"> Operations</w:t>
      </w:r>
      <w:bookmarkEnd w:id="12"/>
    </w:p>
    <w:p w:rsidR="003E0C8A" w:rsidRPr="003E0C8A" w:rsidRDefault="003E0C8A" w:rsidP="003E0C8A">
      <w:pPr>
        <w:rPr>
          <w:i/>
        </w:rPr>
      </w:pPr>
      <w:r>
        <w:rPr>
          <w:i/>
        </w:rPr>
        <w:t>This section has not yet been written.</w:t>
      </w:r>
    </w:p>
    <w:p w:rsidR="00FA471A" w:rsidRDefault="003D03DD" w:rsidP="00671174">
      <w:pPr>
        <w:pStyle w:val="Heading2"/>
      </w:pPr>
      <w:bookmarkStart w:id="13" w:name="_Toc439251085"/>
      <w:proofErr w:type="gramStart"/>
      <w:r>
        <w:t>Row reducing.</w:t>
      </w:r>
      <w:bookmarkEnd w:id="13"/>
      <w:proofErr w:type="gramEnd"/>
    </w:p>
    <w:p w:rsidR="003E0C8A" w:rsidRPr="003E0C8A" w:rsidRDefault="003E0C8A" w:rsidP="003E0C8A">
      <w:r w:rsidRPr="003E0C8A">
        <w:t>https://www.youtube.com/watch?v=IEunQOvLRZ0</w:t>
      </w:r>
    </w:p>
    <w:p w:rsidR="003D03DD" w:rsidRDefault="003D03DD" w:rsidP="00671174">
      <w:pPr>
        <w:pStyle w:val="Heading2"/>
      </w:pPr>
      <w:bookmarkStart w:id="14" w:name="_Toc439251086"/>
      <w:proofErr w:type="gramStart"/>
      <w:r>
        <w:t>Column reducing.</w:t>
      </w:r>
      <w:bookmarkEnd w:id="14"/>
      <w:proofErr w:type="gramEnd"/>
    </w:p>
    <w:p w:rsidR="003D03DD" w:rsidRDefault="003D03DD" w:rsidP="00671174">
      <w:pPr>
        <w:pStyle w:val="Heading2"/>
      </w:pPr>
      <w:bookmarkStart w:id="15" w:name="_Toc439251087"/>
      <w:proofErr w:type="gramStart"/>
      <w:r>
        <w:t>Cofactor expansions.</w:t>
      </w:r>
      <w:bookmarkEnd w:id="15"/>
      <w:proofErr w:type="gramEnd"/>
    </w:p>
    <w:p w:rsidR="003E0C8A" w:rsidRPr="003E0C8A" w:rsidRDefault="003E0C8A" w:rsidP="003E0C8A">
      <w:r w:rsidRPr="003E0C8A">
        <w:t>https://www.youtube.com/watch?v=hO1l4HZ20cw</w:t>
      </w:r>
    </w:p>
    <w:p w:rsidR="003D03DD" w:rsidRDefault="001B6B85" w:rsidP="00671174">
      <w:pPr>
        <w:pStyle w:val="Heading2"/>
      </w:pPr>
      <w:bookmarkStart w:id="16" w:name="_Toc439251088"/>
      <w:proofErr w:type="gramStart"/>
      <w:r>
        <w:t>Matrix / Scalar / Vector Arithmetic.</w:t>
      </w:r>
      <w:bookmarkEnd w:id="16"/>
      <w:proofErr w:type="gramEnd"/>
    </w:p>
    <w:p w:rsidR="003D03DD" w:rsidRDefault="003D03DD">
      <w:r>
        <w:br w:type="page"/>
      </w:r>
    </w:p>
    <w:p w:rsidR="00DA79B0" w:rsidRDefault="00DA79B0" w:rsidP="00DA79B0">
      <w:pPr>
        <w:pStyle w:val="Heading2"/>
        <w:jc w:val="center"/>
      </w:pPr>
      <w:bookmarkStart w:id="17" w:name="_Toc439251089"/>
      <w:r>
        <w:lastRenderedPageBreak/>
        <w:t>Bryce Font 2</w:t>
      </w:r>
      <w:bookmarkEnd w:id="17"/>
    </w:p>
    <w:p w:rsidR="002C7BCD" w:rsidRPr="002C7BCD" w:rsidRDefault="002C7BCD" w:rsidP="002C7BCD"/>
    <w:p w:rsidR="00DA79B0" w:rsidRDefault="00DA79B0" w:rsidP="00DA79B0">
      <w:r>
        <w:tab/>
        <w:t>The Summers CAMP program displays text to the screen using glyphs (letters) that are rendered internally in the program. This functionality is designed to standardize the font viewing experience across all computers and eliminates the programs</w:t>
      </w:r>
      <w:r w:rsidR="00D17DBF">
        <w:t>’</w:t>
      </w:r>
      <w:r>
        <w:t xml:space="preserve"> dependency on user installed fonts. This also allows the fonts to be displayed cor</w:t>
      </w:r>
      <w:r w:rsidR="0017208F">
        <w:t>rectly with proper antialiasing (</w:t>
      </w:r>
      <w:r w:rsidR="002C7BCD">
        <w:t>Non-jagged</w:t>
      </w:r>
      <w:r w:rsidR="0017208F">
        <w:t xml:space="preserve"> edges)</w:t>
      </w:r>
      <w:r w:rsidR="00D17DBF">
        <w:t xml:space="preserve"> at desired sizes</w:t>
      </w:r>
      <w:r w:rsidR="0017208F">
        <w:t>.</w:t>
      </w:r>
      <w:r w:rsidR="00FC2A30">
        <w:t xml:space="preserve"> In </w:t>
      </w:r>
      <w:proofErr w:type="spellStart"/>
      <w:r w:rsidR="00FC2A30">
        <w:t>hindsite</w:t>
      </w:r>
      <w:proofErr w:type="spellEnd"/>
      <w:r w:rsidR="00FC2A30">
        <w:t>, it may be easier and possible to obtain the desired technical properties regarding text display using more standardized methods and fonts.</w:t>
      </w:r>
      <w:r w:rsidR="003C2A21">
        <w:t xml:space="preserve"> In particular java and most other programming languages do indeed support antialiasing.</w:t>
      </w:r>
    </w:p>
    <w:p w:rsidR="00221574" w:rsidRDefault="00221574">
      <w:r>
        <w:br w:type="page"/>
      </w:r>
    </w:p>
    <w:p w:rsidR="00475C62" w:rsidRDefault="00475C62" w:rsidP="00475C62">
      <w:pPr>
        <w:pStyle w:val="Heading1"/>
        <w:jc w:val="center"/>
      </w:pPr>
      <w:bookmarkStart w:id="18" w:name="_Toc439251090"/>
      <w:r>
        <w:lastRenderedPageBreak/>
        <w:t>Web App</w:t>
      </w:r>
      <w:bookmarkEnd w:id="18"/>
    </w:p>
    <w:p w:rsidR="00C31570" w:rsidRDefault="00C31570" w:rsidP="0019751C">
      <w:pPr>
        <w:ind w:firstLine="720"/>
      </w:pPr>
    </w:p>
    <w:p w:rsidR="00C31570" w:rsidRDefault="00475C62" w:rsidP="0019751C">
      <w:pPr>
        <w:ind w:firstLine="720"/>
      </w:pPr>
      <w:r>
        <w:t>Thus far the development of a Web version of this program has stalled due to the current state of fear re</w:t>
      </w:r>
      <w:r w:rsidR="0019751C">
        <w:t>g</w:t>
      </w:r>
      <w:r>
        <w:t xml:space="preserve">arding java applets. It is terribly cumbersome to get the applets signed and to get past all of the saving and cryptic problems. It may be best to </w:t>
      </w:r>
      <w:r w:rsidR="0019751C">
        <w:t>implement</w:t>
      </w:r>
      <w:r>
        <w:t xml:space="preserve"> this program in a web friendly language in</w:t>
      </w:r>
      <w:r w:rsidR="0019751C">
        <w:t xml:space="preserve"> the future if that is desired.</w:t>
      </w:r>
    </w:p>
    <w:p w:rsidR="00475C62" w:rsidRDefault="00C31570" w:rsidP="0019751C">
      <w:pPr>
        <w:ind w:firstLine="720"/>
      </w:pPr>
      <w:r>
        <w:t xml:space="preserve">In the future, the Summers CAMP program may be ported to </w:t>
      </w:r>
      <w:proofErr w:type="spellStart"/>
      <w:r>
        <w:t>Javascript</w:t>
      </w:r>
      <w:proofErr w:type="spellEnd"/>
      <w:r>
        <w:t>.</w:t>
      </w:r>
    </w:p>
    <w:p w:rsidR="00475C62" w:rsidRPr="00DA47C3" w:rsidRDefault="00475C62" w:rsidP="00C31570">
      <w:r>
        <w:br w:type="page"/>
      </w:r>
    </w:p>
    <w:p w:rsidR="00901C97" w:rsidRDefault="00475C62" w:rsidP="00475C62">
      <w:pPr>
        <w:pStyle w:val="Heading1"/>
      </w:pPr>
      <w:bookmarkStart w:id="19" w:name="_Toc439251091"/>
      <w:r>
        <w:lastRenderedPageBreak/>
        <w:t>Conclusive Information</w:t>
      </w:r>
      <w:bookmarkEnd w:id="19"/>
    </w:p>
    <w:p w:rsidR="00475C62" w:rsidRPr="00475C62" w:rsidRDefault="00475C62" w:rsidP="00475C62">
      <w:r>
        <w:t>This section endeavors to provide the reader with a glimpse of possible futures and uses for the Summers CAMP program.</w:t>
      </w:r>
    </w:p>
    <w:p w:rsidR="00BB0A2C" w:rsidRDefault="00BB0A2C" w:rsidP="00BB0A2C">
      <w:r>
        <w:br w:type="page"/>
      </w:r>
    </w:p>
    <w:p w:rsidR="00475C62" w:rsidRDefault="00475C62" w:rsidP="00475C62">
      <w:pPr>
        <w:pStyle w:val="Heading2"/>
        <w:jc w:val="center"/>
      </w:pPr>
      <w:bookmarkStart w:id="20" w:name="_Toc439251092"/>
      <w:r>
        <w:lastRenderedPageBreak/>
        <w:t>Current Dormant Features</w:t>
      </w:r>
      <w:bookmarkEnd w:id="20"/>
    </w:p>
    <w:p w:rsidR="00475C62" w:rsidRDefault="00475C62" w:rsidP="00475C62">
      <w:r>
        <w:tab/>
        <w:t>There are several features within the Summers CAMP code base that currently lie dormant. They ma</w:t>
      </w:r>
      <w:r w:rsidR="003C2A21">
        <w:t>y</w:t>
      </w:r>
      <w:r>
        <w:t xml:space="preserve"> be removed in the future, but they are currently still in the code although not shown to the user.</w:t>
      </w:r>
    </w:p>
    <w:p w:rsidR="00475C62" w:rsidRDefault="00475C62" w:rsidP="00475C62"/>
    <w:p w:rsidR="00475C62" w:rsidRDefault="00475C62" w:rsidP="00475C62">
      <w:r>
        <w:t>Look for the @Dormant annotations in the code.</w:t>
      </w:r>
    </w:p>
    <w:p w:rsidR="00475C62" w:rsidRDefault="00475C62" w:rsidP="00475C62">
      <w:pPr>
        <w:pStyle w:val="ListParagraph"/>
        <w:numPr>
          <w:ilvl w:val="0"/>
          <w:numId w:val="10"/>
        </w:numPr>
      </w:pPr>
      <w:r>
        <w:t xml:space="preserve">Determinant </w:t>
      </w:r>
      <w:proofErr w:type="gramStart"/>
      <w:r>
        <w:t>mode :</w:t>
      </w:r>
      <w:proofErr w:type="gramEnd"/>
      <w:r>
        <w:t xml:space="preserve"> scalars and matrix bar modifications are used to provide the user with a scaling factor for use in Gaussian elimination. I have removed it, because it is confusing to others and is only useful for one approach to determinant calculation algorithms. The user can easily manually keep track of the data through extra frames, although it will be less streamlined than with the feature.</w:t>
      </w:r>
    </w:p>
    <w:p w:rsidR="00475C62" w:rsidRDefault="00475C62" w:rsidP="003C2A21">
      <w:pPr>
        <w:pStyle w:val="ListParagraph"/>
        <w:numPr>
          <w:ilvl w:val="0"/>
          <w:numId w:val="10"/>
        </w:numPr>
      </w:pPr>
      <w:r>
        <w:t>Visual operation frames. These frames allow the user to visually see the previous steps that have been performed. They require a lot of edge casing to display properly, increase the size of the files, and I also bet that they confuse the user. The user would rather see their results. The text boxes should be used instead for the user to co</w:t>
      </w:r>
      <w:r w:rsidR="003C2A21">
        <w:t>mmunicate with themselves regarding the operations that they have done.</w:t>
      </w:r>
    </w:p>
    <w:p w:rsidR="00475C62" w:rsidRDefault="00475C62" w:rsidP="00475C62">
      <w:r>
        <w:br w:type="page"/>
      </w:r>
    </w:p>
    <w:p w:rsidR="00475C62" w:rsidRDefault="00475C62" w:rsidP="00475C62">
      <w:pPr>
        <w:pStyle w:val="Heading2"/>
        <w:jc w:val="center"/>
      </w:pPr>
      <w:bookmarkStart w:id="21" w:name="_Toc439251093"/>
      <w:r>
        <w:lastRenderedPageBreak/>
        <w:t>Research Questions</w:t>
      </w:r>
      <w:bookmarkEnd w:id="21"/>
    </w:p>
    <w:p w:rsidR="00475C62" w:rsidRPr="00A37C3B" w:rsidRDefault="00475C62" w:rsidP="00475C62"/>
    <w:p w:rsidR="00475C62" w:rsidRDefault="00475C62" w:rsidP="00475C62">
      <w:pPr>
        <w:pStyle w:val="ListParagraph"/>
        <w:numPr>
          <w:ilvl w:val="0"/>
          <w:numId w:val="9"/>
        </w:numPr>
      </w:pPr>
      <w:r>
        <w:t>Can custom made programs help in the learning process.</w:t>
      </w:r>
      <w:r w:rsidR="00E4770F">
        <w:t xml:space="preserve"> There are two different </w:t>
      </w:r>
    </w:p>
    <w:p w:rsidR="00475C62" w:rsidRDefault="00475C62" w:rsidP="00475C62">
      <w:pPr>
        <w:pStyle w:val="ListParagraph"/>
        <w:numPr>
          <w:ilvl w:val="0"/>
          <w:numId w:val="9"/>
        </w:numPr>
      </w:pPr>
      <w:r>
        <w:t xml:space="preserve">How can programs </w:t>
      </w:r>
      <w:proofErr w:type="gramStart"/>
      <w:r>
        <w:t>be</w:t>
      </w:r>
      <w:proofErr w:type="gramEnd"/>
      <w:r>
        <w:t xml:space="preserve"> used to gain deeper data regarding the process of Learning. Can we observe the creative process behind homework instead of merely viewing the end result?</w:t>
      </w:r>
    </w:p>
    <w:p w:rsidR="00C31570" w:rsidRDefault="00C31570" w:rsidP="00C31570">
      <w:pPr>
        <w:pStyle w:val="ListParagraph"/>
        <w:numPr>
          <w:ilvl w:val="0"/>
          <w:numId w:val="9"/>
        </w:numPr>
      </w:pPr>
      <w:r>
        <w:t>How can we use computers to test and evaluate students at the level of abstraction they are being taught at?</w:t>
      </w:r>
      <w:r w:rsidR="00E4770F">
        <w:t xml:space="preserve"> In the case of linear algebra, we want them to think at the level of row operations instead of arithmetic.</w:t>
      </w:r>
    </w:p>
    <w:p w:rsidR="00C31570" w:rsidRDefault="00C31570" w:rsidP="00C31570">
      <w:pPr>
        <w:pStyle w:val="ListParagraph"/>
        <w:numPr>
          <w:ilvl w:val="0"/>
          <w:numId w:val="9"/>
        </w:numPr>
      </w:pPr>
      <w:r>
        <w:t>Are such programs useful for the creation of new problems for students?</w:t>
      </w:r>
      <w:r w:rsidR="00E4770F">
        <w:t xml:space="preserve"> While students take a problem description and find an answer, teachers want to start with nice answers and reverse engineer them into problems. Because of this teachers will also benefit from using the Summers CAMP program.</w:t>
      </w:r>
    </w:p>
    <w:p w:rsidR="00475C62" w:rsidRDefault="00475C62" w:rsidP="00475C62">
      <w:r>
        <w:br w:type="page"/>
      </w:r>
    </w:p>
    <w:p w:rsidR="00475C62" w:rsidRDefault="00475C62" w:rsidP="00475C62">
      <w:pPr>
        <w:pStyle w:val="Heading2"/>
        <w:jc w:val="center"/>
      </w:pPr>
      <w:bookmarkStart w:id="22" w:name="_Toc439251094"/>
      <w:r>
        <w:lastRenderedPageBreak/>
        <w:t>Future Work</w:t>
      </w:r>
      <w:bookmarkEnd w:id="22"/>
    </w:p>
    <w:p w:rsidR="00475C62" w:rsidRPr="00A37C3B" w:rsidRDefault="00475C62" w:rsidP="00475C62"/>
    <w:p w:rsidR="00475C62" w:rsidRDefault="00475C62" w:rsidP="00475C62">
      <w:r>
        <w:tab/>
        <w:t xml:space="preserve">In order for this program to be used to </w:t>
      </w:r>
      <w:proofErr w:type="spellStart"/>
      <w:r>
        <w:t>diagonalize</w:t>
      </w:r>
      <w:proofErr w:type="spellEnd"/>
      <w:r>
        <w:t xml:space="preserve"> Matrices and </w:t>
      </w:r>
      <w:r w:rsidR="00C31570">
        <w:t xml:space="preserve">find the eigenvalues of even </w:t>
      </w:r>
      <w:r>
        <w:t xml:space="preserve">simple 2 by 2 </w:t>
      </w:r>
      <w:r w:rsidR="00C31570">
        <w:t>matrices</w:t>
      </w:r>
      <w:r>
        <w:t xml:space="preserve">, more powerful expressions will need to be implemented, because exponentiations and </w:t>
      </w:r>
      <w:proofErr w:type="spellStart"/>
      <w:r>
        <w:t>squareroot</w:t>
      </w:r>
      <w:proofErr w:type="spellEnd"/>
      <w:r>
        <w:t xml:space="preserve"> signs and functionality are currently not supported. An article that seems to hold the secret to such an extension can be found </w:t>
      </w:r>
      <w:proofErr w:type="gramStart"/>
      <w:r>
        <w:t>here :</w:t>
      </w:r>
      <w:proofErr w:type="gramEnd"/>
      <w:r>
        <w:t xml:space="preserve"> </w:t>
      </w:r>
    </w:p>
    <w:p w:rsidR="00475C62" w:rsidRDefault="00F325F4" w:rsidP="00475C62">
      <w:pPr>
        <w:rPr>
          <w:rStyle w:val="Hyperlink"/>
        </w:rPr>
      </w:pPr>
      <w:hyperlink r:id="rId15" w:history="1">
        <w:r w:rsidR="00475C62">
          <w:rPr>
            <w:rStyle w:val="Hyperlink"/>
          </w:rPr>
          <w:t>http://citeseerx.ist.psu.edu/viewdoc/download;jsessionid=CDE49A72547E32A376D34064D072F5CD?doi=10.1.1.137.7024&amp;rep=rep1&amp;type=pdf</w:t>
        </w:r>
      </w:hyperlink>
    </w:p>
    <w:p w:rsidR="00475C62" w:rsidRPr="00916F1A" w:rsidRDefault="00475C62" w:rsidP="00475C62">
      <w:r w:rsidRPr="00916F1A">
        <w:rPr>
          <w:rStyle w:val="Hyperlink"/>
          <w:color w:val="auto"/>
          <w:u w:val="none"/>
        </w:rPr>
        <w:t>If exponentiation by any expression were to be implemented, it would also give the number system the capability to handle algebra on trigonometric functions.</w:t>
      </w:r>
      <w:r w:rsidR="00790583">
        <w:rPr>
          <w:rStyle w:val="Hyperlink"/>
          <w:color w:val="auto"/>
          <w:u w:val="none"/>
        </w:rPr>
        <w:t xml:space="preserve"> (The reduction is via Euler’s formula.)</w:t>
      </w:r>
    </w:p>
    <w:p w:rsidR="00475C62" w:rsidRPr="00916F1A" w:rsidRDefault="00475C62" w:rsidP="00475C62">
      <w:r w:rsidRPr="00916F1A">
        <w:br w:type="page"/>
      </w:r>
    </w:p>
    <w:p w:rsidR="00585C5B" w:rsidRDefault="00585C5B" w:rsidP="00F325F4">
      <w:pPr>
        <w:pStyle w:val="Heading1"/>
      </w:pPr>
      <w:bookmarkStart w:id="23" w:name="_Toc439251095"/>
      <w:r>
        <w:lastRenderedPageBreak/>
        <w:t>Troubleshooting</w:t>
      </w:r>
      <w:bookmarkEnd w:id="23"/>
    </w:p>
    <w:p w:rsidR="00585C5B" w:rsidRDefault="00585C5B" w:rsidP="00585C5B"/>
    <w:p w:rsidR="00585C5B" w:rsidRDefault="00585C5B" w:rsidP="00585C5B">
      <w:r>
        <w:t xml:space="preserve">If double clicking on the jar brings up a blank program, try going to this web page to fix your computer’s jar association details: </w:t>
      </w:r>
      <w:hyperlink r:id="rId16" w:history="1">
        <w:r w:rsidRPr="001B7D9B">
          <w:rPr>
            <w:rStyle w:val="Hyperlink"/>
          </w:rPr>
          <w:t>http://johann.loefflmann.net/en/software/jarfix/index.html</w:t>
        </w:r>
      </w:hyperlink>
      <w:r>
        <w:t>.</w:t>
      </w:r>
    </w:p>
    <w:p w:rsidR="00585C5B" w:rsidRDefault="005F696D" w:rsidP="00585C5B">
      <w:r>
        <w:t xml:space="preserve">If </w:t>
      </w:r>
      <w:proofErr w:type="gramStart"/>
      <w:r>
        <w:t>parts of the screen seems</w:t>
      </w:r>
      <w:proofErr w:type="gramEnd"/>
      <w:r>
        <w:t xml:space="preserve"> to be filled with grey rectangles that look like they do not belong, try moving your mouse over the regions where buttons should be drawn.</w:t>
      </w:r>
    </w:p>
    <w:p w:rsidR="00790583" w:rsidRDefault="00790583" w:rsidP="00585C5B">
      <w:r>
        <w:t xml:space="preserve">Make sure the jar file that you are attempting to run is not inside of a zip folder. If this is the case, then you will have to </w:t>
      </w:r>
      <w:r>
        <w:rPr>
          <w:i/>
        </w:rPr>
        <w:t>extract</w:t>
      </w:r>
      <w:r>
        <w:t xml:space="preserve"> it from the relevant zip folder before it will run properly.</w:t>
      </w:r>
    </w:p>
    <w:p w:rsidR="00790583" w:rsidRPr="00790583" w:rsidRDefault="00790583" w:rsidP="00585C5B">
      <w:r>
        <w:t>You must have java installed on your computer.</w:t>
      </w:r>
    </w:p>
    <w:sectPr w:rsidR="00790583" w:rsidRPr="00790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athematica1">
    <w:altName w:val="Symbol"/>
    <w:panose1 w:val="05000502060100000001"/>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02B5F"/>
    <w:multiLevelType w:val="hybridMultilevel"/>
    <w:tmpl w:val="31A27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68D8"/>
    <w:multiLevelType w:val="hybridMultilevel"/>
    <w:tmpl w:val="2A0EC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825507"/>
    <w:multiLevelType w:val="hybridMultilevel"/>
    <w:tmpl w:val="65C4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B607B3"/>
    <w:multiLevelType w:val="hybridMultilevel"/>
    <w:tmpl w:val="65C4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201BCC"/>
    <w:multiLevelType w:val="hybridMultilevel"/>
    <w:tmpl w:val="31A27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CB0A50"/>
    <w:multiLevelType w:val="hybridMultilevel"/>
    <w:tmpl w:val="7FF8C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D400A5"/>
    <w:multiLevelType w:val="hybridMultilevel"/>
    <w:tmpl w:val="65C4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9855E0"/>
    <w:multiLevelType w:val="hybridMultilevel"/>
    <w:tmpl w:val="5004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BD1729"/>
    <w:multiLevelType w:val="hybridMultilevel"/>
    <w:tmpl w:val="7942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002334"/>
    <w:multiLevelType w:val="hybridMultilevel"/>
    <w:tmpl w:val="992A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7"/>
  </w:num>
  <w:num w:numId="6">
    <w:abstractNumId w:val="9"/>
  </w:num>
  <w:num w:numId="7">
    <w:abstractNumId w:val="4"/>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831"/>
    <w:rsid w:val="00002F3C"/>
    <w:rsid w:val="00030C98"/>
    <w:rsid w:val="00064DFF"/>
    <w:rsid w:val="000B4ECE"/>
    <w:rsid w:val="000D6055"/>
    <w:rsid w:val="00101291"/>
    <w:rsid w:val="001614A8"/>
    <w:rsid w:val="00163C7C"/>
    <w:rsid w:val="0017208F"/>
    <w:rsid w:val="00175EE6"/>
    <w:rsid w:val="0019751C"/>
    <w:rsid w:val="001B6B85"/>
    <w:rsid w:val="001E05B3"/>
    <w:rsid w:val="001E3586"/>
    <w:rsid w:val="001E613F"/>
    <w:rsid w:val="00221574"/>
    <w:rsid w:val="00236104"/>
    <w:rsid w:val="002837ED"/>
    <w:rsid w:val="00295FD9"/>
    <w:rsid w:val="002A14D7"/>
    <w:rsid w:val="002C465F"/>
    <w:rsid w:val="002C7BCD"/>
    <w:rsid w:val="002E1D50"/>
    <w:rsid w:val="002F644C"/>
    <w:rsid w:val="00365BC1"/>
    <w:rsid w:val="00375078"/>
    <w:rsid w:val="003A0CFD"/>
    <w:rsid w:val="003A5A59"/>
    <w:rsid w:val="003B4B5F"/>
    <w:rsid w:val="003C2A21"/>
    <w:rsid w:val="003C575B"/>
    <w:rsid w:val="003D03DD"/>
    <w:rsid w:val="003E0C8A"/>
    <w:rsid w:val="003E5159"/>
    <w:rsid w:val="0041115A"/>
    <w:rsid w:val="00445DAE"/>
    <w:rsid w:val="004467A8"/>
    <w:rsid w:val="00463404"/>
    <w:rsid w:val="004739C6"/>
    <w:rsid w:val="00475C62"/>
    <w:rsid w:val="004A78EF"/>
    <w:rsid w:val="004B108D"/>
    <w:rsid w:val="004E62BF"/>
    <w:rsid w:val="005315DF"/>
    <w:rsid w:val="00585C5B"/>
    <w:rsid w:val="0059250B"/>
    <w:rsid w:val="00593831"/>
    <w:rsid w:val="005A1B6E"/>
    <w:rsid w:val="005B20DA"/>
    <w:rsid w:val="005D4B65"/>
    <w:rsid w:val="005F696D"/>
    <w:rsid w:val="006051BB"/>
    <w:rsid w:val="0062563D"/>
    <w:rsid w:val="00637895"/>
    <w:rsid w:val="00637AAE"/>
    <w:rsid w:val="00646E01"/>
    <w:rsid w:val="006472D8"/>
    <w:rsid w:val="00651159"/>
    <w:rsid w:val="00671174"/>
    <w:rsid w:val="006776A7"/>
    <w:rsid w:val="006A5F49"/>
    <w:rsid w:val="006C0E0B"/>
    <w:rsid w:val="00770C78"/>
    <w:rsid w:val="00790583"/>
    <w:rsid w:val="00797365"/>
    <w:rsid w:val="008267C5"/>
    <w:rsid w:val="00854C92"/>
    <w:rsid w:val="0087297F"/>
    <w:rsid w:val="008934BE"/>
    <w:rsid w:val="008B4157"/>
    <w:rsid w:val="00901C97"/>
    <w:rsid w:val="00916F1A"/>
    <w:rsid w:val="00981DE4"/>
    <w:rsid w:val="009A3CB8"/>
    <w:rsid w:val="009E130F"/>
    <w:rsid w:val="00A37C3B"/>
    <w:rsid w:val="00A517F0"/>
    <w:rsid w:val="00A728E1"/>
    <w:rsid w:val="00A84FDF"/>
    <w:rsid w:val="00A90C79"/>
    <w:rsid w:val="00AC3215"/>
    <w:rsid w:val="00AC469B"/>
    <w:rsid w:val="00AC5BF2"/>
    <w:rsid w:val="00AE51F6"/>
    <w:rsid w:val="00B464DF"/>
    <w:rsid w:val="00B51FF4"/>
    <w:rsid w:val="00B71276"/>
    <w:rsid w:val="00B747E8"/>
    <w:rsid w:val="00B75257"/>
    <w:rsid w:val="00BB0A2C"/>
    <w:rsid w:val="00C012DC"/>
    <w:rsid w:val="00C13058"/>
    <w:rsid w:val="00C31570"/>
    <w:rsid w:val="00C41659"/>
    <w:rsid w:val="00C56FB2"/>
    <w:rsid w:val="00C65A1E"/>
    <w:rsid w:val="00C960D8"/>
    <w:rsid w:val="00CB7AEF"/>
    <w:rsid w:val="00D17DBF"/>
    <w:rsid w:val="00D3633A"/>
    <w:rsid w:val="00D67ED8"/>
    <w:rsid w:val="00D7253E"/>
    <w:rsid w:val="00DA47C3"/>
    <w:rsid w:val="00DA4EA5"/>
    <w:rsid w:val="00DA6C92"/>
    <w:rsid w:val="00DA79B0"/>
    <w:rsid w:val="00DB4E12"/>
    <w:rsid w:val="00E13B9A"/>
    <w:rsid w:val="00E24F47"/>
    <w:rsid w:val="00E4770F"/>
    <w:rsid w:val="00E63A28"/>
    <w:rsid w:val="00E664DA"/>
    <w:rsid w:val="00EC3B37"/>
    <w:rsid w:val="00F013D1"/>
    <w:rsid w:val="00F05650"/>
    <w:rsid w:val="00F26CB8"/>
    <w:rsid w:val="00F319C8"/>
    <w:rsid w:val="00F325F4"/>
    <w:rsid w:val="00F772BF"/>
    <w:rsid w:val="00FA0627"/>
    <w:rsid w:val="00FA471A"/>
    <w:rsid w:val="00FC2A30"/>
    <w:rsid w:val="00FF0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47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47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71A"/>
    <w:pPr>
      <w:ind w:left="720"/>
      <w:contextualSpacing/>
    </w:pPr>
  </w:style>
  <w:style w:type="paragraph" w:styleId="Title">
    <w:name w:val="Title"/>
    <w:basedOn w:val="Normal"/>
    <w:next w:val="Normal"/>
    <w:link w:val="TitleChar"/>
    <w:uiPriority w:val="10"/>
    <w:qFormat/>
    <w:rsid w:val="00FA47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47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A47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471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A471A"/>
    <w:rPr>
      <w:sz w:val="16"/>
      <w:szCs w:val="16"/>
    </w:rPr>
  </w:style>
  <w:style w:type="paragraph" w:styleId="CommentText">
    <w:name w:val="annotation text"/>
    <w:basedOn w:val="Normal"/>
    <w:link w:val="CommentTextChar"/>
    <w:uiPriority w:val="99"/>
    <w:semiHidden/>
    <w:unhideWhenUsed/>
    <w:rsid w:val="00FA471A"/>
    <w:pPr>
      <w:spacing w:line="240" w:lineRule="auto"/>
    </w:pPr>
    <w:rPr>
      <w:sz w:val="20"/>
      <w:szCs w:val="20"/>
    </w:rPr>
  </w:style>
  <w:style w:type="character" w:customStyle="1" w:styleId="CommentTextChar">
    <w:name w:val="Comment Text Char"/>
    <w:basedOn w:val="DefaultParagraphFont"/>
    <w:link w:val="CommentText"/>
    <w:uiPriority w:val="99"/>
    <w:semiHidden/>
    <w:rsid w:val="00FA471A"/>
    <w:rPr>
      <w:sz w:val="20"/>
      <w:szCs w:val="20"/>
    </w:rPr>
  </w:style>
  <w:style w:type="paragraph" w:styleId="CommentSubject">
    <w:name w:val="annotation subject"/>
    <w:basedOn w:val="CommentText"/>
    <w:next w:val="CommentText"/>
    <w:link w:val="CommentSubjectChar"/>
    <w:uiPriority w:val="99"/>
    <w:semiHidden/>
    <w:unhideWhenUsed/>
    <w:rsid w:val="00FA471A"/>
    <w:rPr>
      <w:b/>
      <w:bCs/>
    </w:rPr>
  </w:style>
  <w:style w:type="character" w:customStyle="1" w:styleId="CommentSubjectChar">
    <w:name w:val="Comment Subject Char"/>
    <w:basedOn w:val="CommentTextChar"/>
    <w:link w:val="CommentSubject"/>
    <w:uiPriority w:val="99"/>
    <w:semiHidden/>
    <w:rsid w:val="00FA471A"/>
    <w:rPr>
      <w:b/>
      <w:bCs/>
      <w:sz w:val="20"/>
      <w:szCs w:val="20"/>
    </w:rPr>
  </w:style>
  <w:style w:type="paragraph" w:styleId="BalloonText">
    <w:name w:val="Balloon Text"/>
    <w:basedOn w:val="Normal"/>
    <w:link w:val="BalloonTextChar"/>
    <w:uiPriority w:val="99"/>
    <w:semiHidden/>
    <w:unhideWhenUsed/>
    <w:rsid w:val="00FA4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71A"/>
    <w:rPr>
      <w:rFonts w:ascii="Tahoma" w:hAnsi="Tahoma" w:cs="Tahoma"/>
      <w:sz w:val="16"/>
      <w:szCs w:val="16"/>
    </w:rPr>
  </w:style>
  <w:style w:type="table" w:styleId="TableGrid">
    <w:name w:val="Table Grid"/>
    <w:basedOn w:val="TableNormal"/>
    <w:uiPriority w:val="59"/>
    <w:rsid w:val="00064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064DF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064D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064DFF"/>
    <w:rPr>
      <w:color w:val="808080"/>
    </w:rPr>
  </w:style>
  <w:style w:type="table" w:styleId="LightList-Accent1">
    <w:name w:val="Light List Accent 1"/>
    <w:basedOn w:val="TableNormal"/>
    <w:uiPriority w:val="61"/>
    <w:rsid w:val="0065115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AE51F6"/>
    <w:rPr>
      <w:color w:val="0000FF" w:themeColor="hyperlink"/>
      <w:u w:val="single"/>
    </w:rPr>
  </w:style>
  <w:style w:type="paragraph" w:styleId="TOCHeading">
    <w:name w:val="TOC Heading"/>
    <w:basedOn w:val="Heading1"/>
    <w:next w:val="Normal"/>
    <w:uiPriority w:val="39"/>
    <w:semiHidden/>
    <w:unhideWhenUsed/>
    <w:qFormat/>
    <w:rsid w:val="00475C62"/>
    <w:pPr>
      <w:outlineLvl w:val="9"/>
    </w:pPr>
    <w:rPr>
      <w:lang w:eastAsia="ja-JP"/>
    </w:rPr>
  </w:style>
  <w:style w:type="paragraph" w:styleId="TOC1">
    <w:name w:val="toc 1"/>
    <w:basedOn w:val="Normal"/>
    <w:next w:val="Normal"/>
    <w:autoRedefine/>
    <w:uiPriority w:val="39"/>
    <w:unhideWhenUsed/>
    <w:rsid w:val="00475C62"/>
    <w:pPr>
      <w:spacing w:after="100"/>
    </w:pPr>
  </w:style>
  <w:style w:type="paragraph" w:styleId="TOC2">
    <w:name w:val="toc 2"/>
    <w:basedOn w:val="Normal"/>
    <w:next w:val="Normal"/>
    <w:autoRedefine/>
    <w:uiPriority w:val="39"/>
    <w:unhideWhenUsed/>
    <w:rsid w:val="00475C62"/>
    <w:pPr>
      <w:spacing w:after="100"/>
      <w:ind w:left="240"/>
    </w:pPr>
  </w:style>
  <w:style w:type="character" w:styleId="FollowedHyperlink">
    <w:name w:val="FollowedHyperlink"/>
    <w:basedOn w:val="DefaultParagraphFont"/>
    <w:uiPriority w:val="99"/>
    <w:semiHidden/>
    <w:unhideWhenUsed/>
    <w:rsid w:val="00163C7C"/>
    <w:rPr>
      <w:color w:val="800080" w:themeColor="followedHyperlink"/>
      <w:u w:val="single"/>
    </w:rPr>
  </w:style>
  <w:style w:type="paragraph" w:styleId="Subtitle">
    <w:name w:val="Subtitle"/>
    <w:basedOn w:val="Normal"/>
    <w:next w:val="Normal"/>
    <w:link w:val="SubtitleChar"/>
    <w:uiPriority w:val="11"/>
    <w:qFormat/>
    <w:rsid w:val="00D3633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3633A"/>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47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47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71A"/>
    <w:pPr>
      <w:ind w:left="720"/>
      <w:contextualSpacing/>
    </w:pPr>
  </w:style>
  <w:style w:type="paragraph" w:styleId="Title">
    <w:name w:val="Title"/>
    <w:basedOn w:val="Normal"/>
    <w:next w:val="Normal"/>
    <w:link w:val="TitleChar"/>
    <w:uiPriority w:val="10"/>
    <w:qFormat/>
    <w:rsid w:val="00FA47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47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A47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471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A471A"/>
    <w:rPr>
      <w:sz w:val="16"/>
      <w:szCs w:val="16"/>
    </w:rPr>
  </w:style>
  <w:style w:type="paragraph" w:styleId="CommentText">
    <w:name w:val="annotation text"/>
    <w:basedOn w:val="Normal"/>
    <w:link w:val="CommentTextChar"/>
    <w:uiPriority w:val="99"/>
    <w:semiHidden/>
    <w:unhideWhenUsed/>
    <w:rsid w:val="00FA471A"/>
    <w:pPr>
      <w:spacing w:line="240" w:lineRule="auto"/>
    </w:pPr>
    <w:rPr>
      <w:sz w:val="20"/>
      <w:szCs w:val="20"/>
    </w:rPr>
  </w:style>
  <w:style w:type="character" w:customStyle="1" w:styleId="CommentTextChar">
    <w:name w:val="Comment Text Char"/>
    <w:basedOn w:val="DefaultParagraphFont"/>
    <w:link w:val="CommentText"/>
    <w:uiPriority w:val="99"/>
    <w:semiHidden/>
    <w:rsid w:val="00FA471A"/>
    <w:rPr>
      <w:sz w:val="20"/>
      <w:szCs w:val="20"/>
    </w:rPr>
  </w:style>
  <w:style w:type="paragraph" w:styleId="CommentSubject">
    <w:name w:val="annotation subject"/>
    <w:basedOn w:val="CommentText"/>
    <w:next w:val="CommentText"/>
    <w:link w:val="CommentSubjectChar"/>
    <w:uiPriority w:val="99"/>
    <w:semiHidden/>
    <w:unhideWhenUsed/>
    <w:rsid w:val="00FA471A"/>
    <w:rPr>
      <w:b/>
      <w:bCs/>
    </w:rPr>
  </w:style>
  <w:style w:type="character" w:customStyle="1" w:styleId="CommentSubjectChar">
    <w:name w:val="Comment Subject Char"/>
    <w:basedOn w:val="CommentTextChar"/>
    <w:link w:val="CommentSubject"/>
    <w:uiPriority w:val="99"/>
    <w:semiHidden/>
    <w:rsid w:val="00FA471A"/>
    <w:rPr>
      <w:b/>
      <w:bCs/>
      <w:sz w:val="20"/>
      <w:szCs w:val="20"/>
    </w:rPr>
  </w:style>
  <w:style w:type="paragraph" w:styleId="BalloonText">
    <w:name w:val="Balloon Text"/>
    <w:basedOn w:val="Normal"/>
    <w:link w:val="BalloonTextChar"/>
    <w:uiPriority w:val="99"/>
    <w:semiHidden/>
    <w:unhideWhenUsed/>
    <w:rsid w:val="00FA4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71A"/>
    <w:rPr>
      <w:rFonts w:ascii="Tahoma" w:hAnsi="Tahoma" w:cs="Tahoma"/>
      <w:sz w:val="16"/>
      <w:szCs w:val="16"/>
    </w:rPr>
  </w:style>
  <w:style w:type="table" w:styleId="TableGrid">
    <w:name w:val="Table Grid"/>
    <w:basedOn w:val="TableNormal"/>
    <w:uiPriority w:val="59"/>
    <w:rsid w:val="00064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064DF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064D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064DFF"/>
    <w:rPr>
      <w:color w:val="808080"/>
    </w:rPr>
  </w:style>
  <w:style w:type="table" w:styleId="LightList-Accent1">
    <w:name w:val="Light List Accent 1"/>
    <w:basedOn w:val="TableNormal"/>
    <w:uiPriority w:val="61"/>
    <w:rsid w:val="0065115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AE51F6"/>
    <w:rPr>
      <w:color w:val="0000FF" w:themeColor="hyperlink"/>
      <w:u w:val="single"/>
    </w:rPr>
  </w:style>
  <w:style w:type="paragraph" w:styleId="TOCHeading">
    <w:name w:val="TOC Heading"/>
    <w:basedOn w:val="Heading1"/>
    <w:next w:val="Normal"/>
    <w:uiPriority w:val="39"/>
    <w:semiHidden/>
    <w:unhideWhenUsed/>
    <w:qFormat/>
    <w:rsid w:val="00475C62"/>
    <w:pPr>
      <w:outlineLvl w:val="9"/>
    </w:pPr>
    <w:rPr>
      <w:lang w:eastAsia="ja-JP"/>
    </w:rPr>
  </w:style>
  <w:style w:type="paragraph" w:styleId="TOC1">
    <w:name w:val="toc 1"/>
    <w:basedOn w:val="Normal"/>
    <w:next w:val="Normal"/>
    <w:autoRedefine/>
    <w:uiPriority w:val="39"/>
    <w:unhideWhenUsed/>
    <w:rsid w:val="00475C62"/>
    <w:pPr>
      <w:spacing w:after="100"/>
    </w:pPr>
  </w:style>
  <w:style w:type="paragraph" w:styleId="TOC2">
    <w:name w:val="toc 2"/>
    <w:basedOn w:val="Normal"/>
    <w:next w:val="Normal"/>
    <w:autoRedefine/>
    <w:uiPriority w:val="39"/>
    <w:unhideWhenUsed/>
    <w:rsid w:val="00475C62"/>
    <w:pPr>
      <w:spacing w:after="100"/>
      <w:ind w:left="240"/>
    </w:pPr>
  </w:style>
  <w:style w:type="character" w:styleId="FollowedHyperlink">
    <w:name w:val="FollowedHyperlink"/>
    <w:basedOn w:val="DefaultParagraphFont"/>
    <w:uiPriority w:val="99"/>
    <w:semiHidden/>
    <w:unhideWhenUsed/>
    <w:rsid w:val="00163C7C"/>
    <w:rPr>
      <w:color w:val="800080" w:themeColor="followedHyperlink"/>
      <w:u w:val="single"/>
    </w:rPr>
  </w:style>
  <w:style w:type="paragraph" w:styleId="Subtitle">
    <w:name w:val="Subtitle"/>
    <w:basedOn w:val="Normal"/>
    <w:next w:val="Normal"/>
    <w:link w:val="SubtitleChar"/>
    <w:uiPriority w:val="11"/>
    <w:qFormat/>
    <w:rsid w:val="00D3633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3633A"/>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channel/UCbDKxCh70C4wnAYVjRlw3UA/feed?view_as=public"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johann.loefflmann.net/en/software/jarfix/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citeseerx.ist.psu.edu/viewdoc/download;jsessionid=CDE49A72547E32A376D34064D072F5CD?doi=10.1.1.137.7024&amp;rep=rep1&amp;type=pdf" TargetMode="Externa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6A482-3EB9-489C-929C-825FC3CD1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22</Pages>
  <Words>2325</Words>
  <Characters>13257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dc:creator>
  <cp:lastModifiedBy>Bryce</cp:lastModifiedBy>
  <cp:revision>73</cp:revision>
  <cp:lastPrinted>2015-12-30T20:02:00Z</cp:lastPrinted>
  <dcterms:created xsi:type="dcterms:W3CDTF">2014-02-08T04:30:00Z</dcterms:created>
  <dcterms:modified xsi:type="dcterms:W3CDTF">2015-12-30T21:24:00Z</dcterms:modified>
</cp:coreProperties>
</file>