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4015" w14:textId="29405BE0" w:rsidR="00835D57" w:rsidRPr="0072586D" w:rsidRDefault="00835D57" w:rsidP="00835D57">
      <w:pPr>
        <w:tabs>
          <w:tab w:val="left" w:pos="3256"/>
        </w:tabs>
        <w:rPr>
          <w:rFonts w:ascii="CMBX12" w:hAnsi="CMBX12"/>
          <w:b/>
          <w:bCs/>
          <w:color w:val="000000"/>
          <w:sz w:val="21"/>
          <w:szCs w:val="21"/>
        </w:rPr>
      </w:pPr>
      <w:r w:rsidRPr="00835D57">
        <w:rPr>
          <w:rFonts w:ascii="CMBX12" w:hAnsi="CMBX12"/>
          <w:b/>
          <w:bCs/>
          <w:color w:val="000000"/>
          <w:sz w:val="29"/>
          <w:szCs w:val="29"/>
        </w:rPr>
        <w:t>1 Introduction</w:t>
      </w:r>
      <w:r>
        <w:rPr>
          <w:rFonts w:ascii="CMBX12" w:hAnsi="CMBX12" w:hint="eastAsia"/>
          <w:b/>
          <w:bCs/>
          <w:color w:val="000000"/>
          <w:sz w:val="29"/>
          <w:szCs w:val="29"/>
        </w:rPr>
        <w:tab/>
      </w:r>
    </w:p>
    <w:p w14:paraId="505A92D5" w14:textId="27EBD0F6" w:rsidR="0072586D" w:rsidRPr="00DD2939" w:rsidRDefault="0072586D" w:rsidP="00835D57">
      <w:pPr>
        <w:tabs>
          <w:tab w:val="left" w:pos="3256"/>
        </w:tabs>
        <w:rPr>
          <w:rFonts w:ascii="CMBX12" w:hAnsi="CMBX12"/>
          <w:color w:val="000000"/>
          <w:sz w:val="22"/>
          <w:szCs w:val="20"/>
        </w:rPr>
      </w:pPr>
      <w:r w:rsidRPr="00DD2939">
        <w:rPr>
          <w:rFonts w:ascii="CMBX12" w:hAnsi="CMBX12" w:hint="eastAsia"/>
          <w:color w:val="000000"/>
          <w:sz w:val="22"/>
          <w:szCs w:val="20"/>
        </w:rPr>
        <w:t>本文想要实现一个可操作地，拥有技能匹配能力的</w:t>
      </w:r>
      <w:proofErr w:type="spellStart"/>
      <w:r w:rsidRPr="00DD2939">
        <w:rPr>
          <w:rFonts w:ascii="CMBX12" w:hAnsi="CMBX12" w:hint="eastAsia"/>
          <w:color w:val="000000"/>
          <w:sz w:val="22"/>
          <w:szCs w:val="20"/>
        </w:rPr>
        <w:t>Question</w:t>
      </w:r>
      <w:r w:rsidRPr="00DD2939">
        <w:rPr>
          <w:rFonts w:ascii="CMBX12" w:hAnsi="CMBX12"/>
          <w:color w:val="000000"/>
          <w:sz w:val="22"/>
          <w:szCs w:val="20"/>
        </w:rPr>
        <w:t>&amp;</w:t>
      </w:r>
      <w:r w:rsidRPr="00DD2939">
        <w:rPr>
          <w:rFonts w:ascii="CMBX12" w:hAnsi="CMBX12" w:hint="eastAsia"/>
          <w:color w:val="000000"/>
          <w:sz w:val="22"/>
          <w:szCs w:val="20"/>
        </w:rPr>
        <w:t>Answer</w:t>
      </w:r>
      <w:proofErr w:type="spellEnd"/>
      <w:r w:rsidRPr="00DD2939">
        <w:rPr>
          <w:rFonts w:ascii="CMBX12" w:hAnsi="CMBX12"/>
          <w:color w:val="000000"/>
          <w:sz w:val="22"/>
          <w:szCs w:val="20"/>
        </w:rPr>
        <w:t xml:space="preserve"> </w:t>
      </w:r>
      <w:r w:rsidRPr="00DD2939">
        <w:rPr>
          <w:rFonts w:ascii="CMBX12" w:hAnsi="CMBX12" w:hint="eastAsia"/>
          <w:color w:val="000000"/>
          <w:sz w:val="22"/>
          <w:szCs w:val="20"/>
        </w:rPr>
        <w:t>系统。</w:t>
      </w:r>
    </w:p>
    <w:p w14:paraId="322F5099" w14:textId="43A29169" w:rsidR="0072586D" w:rsidRPr="00DD2939" w:rsidRDefault="0072586D" w:rsidP="00835D57">
      <w:pPr>
        <w:tabs>
          <w:tab w:val="left" w:pos="3256"/>
        </w:tabs>
        <w:rPr>
          <w:rFonts w:ascii="CMBX12" w:hAnsi="CMBX12" w:hint="eastAsia"/>
          <w:color w:val="000000"/>
          <w:sz w:val="22"/>
          <w:szCs w:val="20"/>
        </w:rPr>
      </w:pPr>
      <w:r w:rsidRPr="00DD2939">
        <w:rPr>
          <w:rFonts w:ascii="CMBX12" w:hAnsi="CMBX12" w:hint="eastAsia"/>
          <w:color w:val="000000"/>
          <w:sz w:val="22"/>
          <w:szCs w:val="20"/>
        </w:rPr>
        <w:t>具体的功能可以归纳为，输入一个问题</w:t>
      </w:r>
      <w:r w:rsidRPr="00DD2939">
        <w:rPr>
          <w:rFonts w:ascii="CMBX12" w:hAnsi="CMBX12" w:hint="eastAsia"/>
          <w:color w:val="000000"/>
          <w:sz w:val="22"/>
          <w:szCs w:val="20"/>
        </w:rPr>
        <w:t>query</w:t>
      </w:r>
      <w:r w:rsidRPr="00DD2939">
        <w:rPr>
          <w:rFonts w:ascii="CMBX12" w:hAnsi="CMBX12" w:hint="eastAsia"/>
          <w:color w:val="000000"/>
          <w:sz w:val="22"/>
          <w:szCs w:val="20"/>
        </w:rPr>
        <w:t>，通过遍历已有资源（类似于问答对库，包含大量的问答对），通过将已有资源的问题与我们输入的</w:t>
      </w:r>
      <w:r w:rsidRPr="00DD2939">
        <w:rPr>
          <w:rFonts w:ascii="CMBX12" w:hAnsi="CMBX12" w:hint="eastAsia"/>
          <w:color w:val="000000"/>
          <w:sz w:val="22"/>
          <w:szCs w:val="20"/>
        </w:rPr>
        <w:t>query</w:t>
      </w:r>
      <w:r w:rsidRPr="00DD2939">
        <w:rPr>
          <w:rFonts w:ascii="CMBX12" w:hAnsi="CMBX12" w:hint="eastAsia"/>
          <w:color w:val="000000"/>
          <w:sz w:val="22"/>
          <w:szCs w:val="20"/>
        </w:rPr>
        <w:t>进行对比，找到最相近的问题，进行整理归纳，输出意思最相近的可靠回答。</w:t>
      </w:r>
    </w:p>
    <w:p w14:paraId="7CBCDCAA" w14:textId="1F85AEFD" w:rsidR="0072586D" w:rsidRPr="00DD2939" w:rsidRDefault="00D455BA" w:rsidP="00835D57">
      <w:pPr>
        <w:tabs>
          <w:tab w:val="left" w:pos="3256"/>
        </w:tabs>
        <w:rPr>
          <w:rFonts w:ascii="CMBX12" w:hAnsi="CMBX12"/>
          <w:color w:val="000000"/>
          <w:sz w:val="22"/>
          <w:szCs w:val="20"/>
        </w:rPr>
      </w:pPr>
      <w:r w:rsidRPr="00DD2939">
        <w:rPr>
          <w:rFonts w:ascii="CMBX12" w:hAnsi="CMBX12" w:hint="eastAsia"/>
          <w:color w:val="000000"/>
          <w:sz w:val="22"/>
          <w:szCs w:val="20"/>
        </w:rPr>
        <w:t>现在市面主流的问答系统有三种，一是基于知识图谱的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、二是基于阅读理解的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、三是基于交互式的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。</w:t>
      </w:r>
    </w:p>
    <w:p w14:paraId="28594A13" w14:textId="41B19BD0" w:rsidR="00835D57" w:rsidRPr="00DD2939" w:rsidRDefault="00D455BA" w:rsidP="00835D57">
      <w:pPr>
        <w:tabs>
          <w:tab w:val="left" w:pos="3256"/>
        </w:tabs>
        <w:rPr>
          <w:rFonts w:ascii="CMBX12" w:hAnsi="CMBX12"/>
          <w:color w:val="000000"/>
          <w:sz w:val="22"/>
          <w:szCs w:val="20"/>
        </w:rPr>
      </w:pPr>
      <w:r w:rsidRPr="00DD2939">
        <w:rPr>
          <w:rFonts w:ascii="CMBX12" w:hAnsi="CMBX12" w:hint="eastAsia"/>
          <w:color w:val="000000"/>
          <w:sz w:val="22"/>
          <w:szCs w:val="20"/>
        </w:rPr>
        <w:t>关于基于知识图谱的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，其主要分为两种，分别是基于符号表示的</w:t>
      </w:r>
      <w:r w:rsidRPr="00DD2939">
        <w:rPr>
          <w:rFonts w:ascii="CMBX12" w:hAnsi="CMBX12" w:hint="eastAsia"/>
          <w:color w:val="000000"/>
          <w:sz w:val="22"/>
          <w:szCs w:val="20"/>
        </w:rPr>
        <w:t>KB</w:t>
      </w:r>
      <w:r w:rsidRPr="00DD2939">
        <w:rPr>
          <w:rFonts w:ascii="CMBX12" w:hAnsi="CMBX12"/>
          <w:color w:val="000000"/>
          <w:sz w:val="22"/>
          <w:szCs w:val="20"/>
        </w:rPr>
        <w:t>-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和基于向量表示的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。对于第一种呢主要就是利用语义解析的方法对问题进行解析，将问题转化成逻辑表达式，再结合相应的规则，得到一个结构化的</w:t>
      </w:r>
      <w:r w:rsidRPr="00DD2939">
        <w:rPr>
          <w:rFonts w:ascii="CMBX12" w:hAnsi="CMBX12" w:hint="eastAsia"/>
          <w:color w:val="000000"/>
          <w:sz w:val="22"/>
          <w:szCs w:val="20"/>
        </w:rPr>
        <w:t>SQL</w:t>
      </w:r>
      <w:r w:rsidRPr="00DD2939">
        <w:rPr>
          <w:rFonts w:ascii="CMBX12" w:hAnsi="CMBX12" w:hint="eastAsia"/>
          <w:color w:val="000000"/>
          <w:sz w:val="22"/>
          <w:szCs w:val="20"/>
        </w:rPr>
        <w:t>查询语句，在查询知识库得到答案。</w:t>
      </w:r>
    </w:p>
    <w:p w14:paraId="55B345DD" w14:textId="40638725" w:rsidR="00D455BA" w:rsidRPr="00DD2939" w:rsidRDefault="00D455BA" w:rsidP="00835D57">
      <w:pPr>
        <w:tabs>
          <w:tab w:val="left" w:pos="3256"/>
        </w:tabs>
        <w:rPr>
          <w:rFonts w:ascii="CMBX12" w:hAnsi="CMBX12"/>
          <w:color w:val="000000"/>
          <w:sz w:val="22"/>
          <w:szCs w:val="20"/>
        </w:rPr>
      </w:pPr>
      <w:r w:rsidRPr="00DD2939">
        <w:rPr>
          <w:rFonts w:ascii="CMBX12" w:hAnsi="CMBX12" w:hint="eastAsia"/>
          <w:color w:val="000000"/>
          <w:sz w:val="22"/>
          <w:szCs w:val="20"/>
        </w:rPr>
        <w:t>对于第二种（</w:t>
      </w:r>
      <w:r w:rsidRPr="00DD2939">
        <w:rPr>
          <w:rFonts w:ascii="CMBX12" w:hAnsi="CMBX12" w:hint="eastAsia"/>
          <w:color w:val="000000"/>
          <w:sz w:val="22"/>
          <w:szCs w:val="20"/>
        </w:rPr>
        <w:t>于向量表示的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），就是直接进行向量点乘，利用</w:t>
      </w:r>
      <w:r w:rsidRPr="00DD2939">
        <w:rPr>
          <w:rFonts w:ascii="CMBX12" w:hAnsi="CMBX12" w:hint="eastAsia"/>
          <w:color w:val="000000"/>
          <w:sz w:val="22"/>
          <w:szCs w:val="20"/>
        </w:rPr>
        <w:t>CNN</w:t>
      </w:r>
      <w:r w:rsidRPr="00DD2939">
        <w:rPr>
          <w:rFonts w:ascii="CMBX12" w:hAnsi="CMBX12" w:hint="eastAsia"/>
          <w:color w:val="000000"/>
          <w:sz w:val="22"/>
          <w:szCs w:val="20"/>
        </w:rPr>
        <w:t>方式进行改进，通过训练相应模型，通过</w:t>
      </w:r>
      <w:r w:rsidRPr="00DD2939">
        <w:rPr>
          <w:rFonts w:ascii="CMBX12" w:hAnsi="CMBX12" w:hint="eastAsia"/>
          <w:color w:val="000000"/>
          <w:sz w:val="22"/>
          <w:szCs w:val="20"/>
        </w:rPr>
        <w:t>score</w:t>
      </w:r>
      <w:r w:rsidRPr="00DD2939">
        <w:rPr>
          <w:rFonts w:ascii="CMBX12" w:hAnsi="CMBX12" w:hint="eastAsia"/>
          <w:color w:val="000000"/>
          <w:sz w:val="22"/>
          <w:szCs w:val="20"/>
        </w:rPr>
        <w:t>进行筛选，取最高得分作为最终答案。对于以上方式做一个小小的总结，我认为可以改进的点有</w:t>
      </w:r>
      <w:r w:rsidR="00367312" w:rsidRPr="00DD2939">
        <w:rPr>
          <w:rFonts w:ascii="CMBX12" w:hAnsi="CMBX12" w:hint="eastAsia"/>
          <w:color w:val="000000"/>
          <w:sz w:val="22"/>
          <w:szCs w:val="20"/>
        </w:rPr>
        <w:t>：</w:t>
      </w:r>
      <w:r w:rsidR="00367312" w:rsidRPr="00DD2939">
        <w:rPr>
          <w:rFonts w:ascii="CMBX12" w:hAnsi="CMBX12" w:hint="eastAsia"/>
          <w:color w:val="000000"/>
          <w:sz w:val="22"/>
          <w:szCs w:val="20"/>
        </w:rPr>
        <w:t>1</w:t>
      </w:r>
      <w:r w:rsidR="00367312" w:rsidRPr="00DD2939">
        <w:rPr>
          <w:rFonts w:ascii="CMBX12" w:hAnsi="CMBX12"/>
          <w:color w:val="000000"/>
          <w:sz w:val="22"/>
          <w:szCs w:val="20"/>
        </w:rPr>
        <w:t>.</w:t>
      </w:r>
      <w:r w:rsidRPr="00DD2939">
        <w:rPr>
          <w:rFonts w:ascii="CMBX12" w:hAnsi="CMBX12" w:hint="eastAsia"/>
          <w:color w:val="000000"/>
          <w:sz w:val="22"/>
          <w:szCs w:val="20"/>
        </w:rPr>
        <w:t>有些模型只能解决简单</w:t>
      </w:r>
      <w:r w:rsidR="00367312" w:rsidRPr="00DD2939">
        <w:rPr>
          <w:rFonts w:ascii="CMBX12" w:hAnsi="CMBX12" w:hint="eastAsia"/>
          <w:color w:val="000000"/>
          <w:sz w:val="22"/>
          <w:szCs w:val="20"/>
        </w:rPr>
        <w:t>回答，灵活性不够。</w:t>
      </w:r>
      <w:r w:rsidR="00367312" w:rsidRPr="00DD2939">
        <w:rPr>
          <w:rFonts w:ascii="CMBX12" w:hAnsi="CMBX12" w:hint="eastAsia"/>
          <w:color w:val="000000"/>
          <w:sz w:val="22"/>
          <w:szCs w:val="20"/>
        </w:rPr>
        <w:t>2</w:t>
      </w:r>
      <w:r w:rsidR="00367312" w:rsidRPr="00DD2939">
        <w:rPr>
          <w:rFonts w:ascii="CMBX12" w:hAnsi="CMBX12"/>
          <w:color w:val="000000"/>
          <w:sz w:val="22"/>
          <w:szCs w:val="20"/>
        </w:rPr>
        <w:t>.</w:t>
      </w:r>
      <w:r w:rsidR="00367312" w:rsidRPr="00DD2939">
        <w:rPr>
          <w:rFonts w:ascii="CMBX12" w:hAnsi="CMBX12" w:hint="eastAsia"/>
          <w:color w:val="000000"/>
          <w:sz w:val="22"/>
          <w:szCs w:val="20"/>
        </w:rPr>
        <w:t>对于开放域问答，单一的知识库不能完全回答所有问题。</w:t>
      </w:r>
    </w:p>
    <w:p w14:paraId="173CCE1F" w14:textId="5B8195FD" w:rsidR="00DD2939" w:rsidRPr="00DD2939" w:rsidRDefault="00367312" w:rsidP="00DD2939">
      <w:pPr>
        <w:rPr>
          <w:sz w:val="22"/>
          <w:szCs w:val="22"/>
        </w:rPr>
      </w:pPr>
      <w:r w:rsidRPr="00DD2939">
        <w:rPr>
          <w:rFonts w:ascii="CMBX12" w:hAnsi="CMBX12" w:hint="eastAsia"/>
          <w:color w:val="000000"/>
          <w:sz w:val="22"/>
          <w:szCs w:val="20"/>
        </w:rPr>
        <w:t>关于基于阅读理解的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，主要的过程就是对非结构化文章进行阅读理解得到答案，分成匹配时、抽取式和生成式。其中抽取式</w:t>
      </w:r>
      <w:r w:rsidRPr="00DD2939">
        <w:rPr>
          <w:rFonts w:ascii="CMBX12" w:hAnsi="CMBX12" w:hint="eastAsia"/>
          <w:color w:val="000000"/>
          <w:sz w:val="22"/>
          <w:szCs w:val="20"/>
        </w:rPr>
        <w:t>QA</w:t>
      </w:r>
      <w:r w:rsidRPr="00DD2939">
        <w:rPr>
          <w:rFonts w:ascii="CMBX12" w:hAnsi="CMBX12" w:hint="eastAsia"/>
          <w:color w:val="000000"/>
          <w:sz w:val="22"/>
          <w:szCs w:val="20"/>
        </w:rPr>
        <w:t>算是比较主流，那我们以它为例讨论一下。</w:t>
      </w:r>
      <w:r w:rsidR="002B1589" w:rsidRPr="00DD2939">
        <w:rPr>
          <w:rFonts w:ascii="CMBX12" w:hAnsi="CMBX12" w:hint="eastAsia"/>
          <w:color w:val="000000"/>
          <w:sz w:val="22"/>
          <w:szCs w:val="20"/>
        </w:rPr>
        <w:t>现在认同度极高的数据集应该就是斯坦福的</w:t>
      </w:r>
      <w:proofErr w:type="spellStart"/>
      <w:r w:rsidR="002B1589" w:rsidRPr="00DD2939">
        <w:rPr>
          <w:rFonts w:ascii="CMBX12" w:hAnsi="CMBX12" w:hint="eastAsia"/>
          <w:color w:val="000000"/>
          <w:sz w:val="22"/>
          <w:szCs w:val="20"/>
        </w:rPr>
        <w:t>SQuAD</w:t>
      </w:r>
      <w:proofErr w:type="spellEnd"/>
      <w:r w:rsidR="002B1589" w:rsidRPr="00DD2939">
        <w:rPr>
          <w:rFonts w:ascii="CMBX12" w:hAnsi="CMBX12" w:hint="eastAsia"/>
          <w:color w:val="000000"/>
          <w:sz w:val="22"/>
          <w:szCs w:val="20"/>
        </w:rPr>
        <w:t>数据集了，数据形式就是给定一篇文章，然后围绕这个文章提出一些问题，接下来就是直接从文章中扣答案出来。</w:t>
      </w:r>
      <w:r w:rsidR="00DD2939" w:rsidRPr="00DD2939">
        <w:rPr>
          <w:rFonts w:ascii="CMBX12" w:hAnsi="CMBX12" w:hint="eastAsia"/>
          <w:color w:val="000000"/>
          <w:sz w:val="22"/>
          <w:szCs w:val="20"/>
        </w:rPr>
        <w:t>一般情况下对于词进行</w:t>
      </w:r>
      <w:r w:rsidR="00DD2939" w:rsidRPr="00DD2939">
        <w:rPr>
          <w:rFonts w:ascii="CMBX12" w:hAnsi="CMBX12" w:hint="eastAsia"/>
          <w:color w:val="000000"/>
          <w:sz w:val="22"/>
          <w:szCs w:val="20"/>
        </w:rPr>
        <w:t>embedder</w:t>
      </w:r>
      <w:r w:rsidR="00DD2939" w:rsidRPr="00DD2939">
        <w:rPr>
          <w:rFonts w:ascii="CMBX12" w:hAnsi="CMBX12" w:hint="eastAsia"/>
          <w:color w:val="000000"/>
          <w:sz w:val="22"/>
          <w:szCs w:val="20"/>
        </w:rPr>
        <w:t>，然后对于文章以及问题用</w:t>
      </w:r>
      <w:r w:rsidR="00DD2939" w:rsidRPr="00DD2939">
        <w:rPr>
          <w:rFonts w:ascii="CMBX12" w:hAnsi="CMBX12" w:hint="eastAsia"/>
          <w:color w:val="000000"/>
          <w:sz w:val="22"/>
          <w:szCs w:val="20"/>
        </w:rPr>
        <w:t>LSTM</w:t>
      </w:r>
      <w:r w:rsidR="00DD2939" w:rsidRPr="00DD2939">
        <w:rPr>
          <w:rFonts w:ascii="CMBX12" w:hAnsi="CMBX12" w:hint="eastAsia"/>
          <w:color w:val="000000"/>
          <w:sz w:val="22"/>
          <w:szCs w:val="20"/>
        </w:rPr>
        <w:t>进行建模，进行交互。用</w:t>
      </w:r>
      <w:r w:rsidR="00DD2939" w:rsidRPr="00DD2939">
        <w:rPr>
          <w:rFonts w:ascii="CMBX12" w:hAnsi="CMBX12"/>
          <w:color w:val="000000"/>
          <w:sz w:val="22"/>
          <w:szCs w:val="20"/>
        </w:rPr>
        <w:t>query-aware</w:t>
      </w:r>
      <w:r w:rsidR="00DD2939" w:rsidRPr="00DD2939">
        <w:rPr>
          <w:rFonts w:ascii="CMBX12" w:hAnsi="CMBX12"/>
          <w:color w:val="000000"/>
          <w:sz w:val="22"/>
          <w:szCs w:val="20"/>
        </w:rPr>
        <w:t>的文章表示来预测答案，一般是用两个网络分别预测答案起止位置，或者直接对文章进行答案标注</w:t>
      </w:r>
      <w:r w:rsidR="00DD2939">
        <w:rPr>
          <w:rFonts w:ascii="CMBX12" w:hAnsi="CMBX12" w:hint="eastAsia"/>
          <w:color w:val="000000"/>
          <w:sz w:val="22"/>
          <w:szCs w:val="20"/>
        </w:rPr>
        <w:t>。</w:t>
      </w:r>
    </w:p>
    <w:p w14:paraId="45445C0D" w14:textId="0FAA79F3" w:rsidR="00367312" w:rsidRPr="00D455BA" w:rsidRDefault="00DD2939" w:rsidP="00835D57">
      <w:pPr>
        <w:tabs>
          <w:tab w:val="left" w:pos="3256"/>
        </w:tabs>
        <w:rPr>
          <w:rFonts w:ascii="CMBX12" w:hAnsi="CMBX12" w:hint="eastAsia"/>
          <w:color w:val="000000"/>
          <w:sz w:val="21"/>
          <w:szCs w:val="21"/>
        </w:rPr>
      </w:pPr>
      <w:r>
        <w:rPr>
          <w:rFonts w:ascii="CMBX12" w:hAnsi="CMBX12" w:hint="eastAsia"/>
          <w:color w:val="000000"/>
          <w:sz w:val="21"/>
          <w:szCs w:val="21"/>
        </w:rPr>
        <w:t>最后我们要介绍的，也是本文着重研究的</w:t>
      </w:r>
      <w:r>
        <w:rPr>
          <w:rFonts w:ascii="CMBX12" w:hAnsi="CMBX12" w:hint="eastAsia"/>
          <w:color w:val="000000"/>
          <w:sz w:val="21"/>
          <w:szCs w:val="21"/>
        </w:rPr>
        <w:t>QA</w:t>
      </w:r>
      <w:r>
        <w:rPr>
          <w:rFonts w:ascii="CMBX12" w:hAnsi="CMBX12" w:hint="eastAsia"/>
          <w:color w:val="000000"/>
          <w:sz w:val="21"/>
          <w:szCs w:val="21"/>
        </w:rPr>
        <w:t>方法，基于交互式的</w:t>
      </w:r>
      <w:r>
        <w:rPr>
          <w:rFonts w:ascii="CMBX12" w:hAnsi="CMBX12" w:hint="eastAsia"/>
          <w:color w:val="000000"/>
          <w:sz w:val="21"/>
          <w:szCs w:val="21"/>
        </w:rPr>
        <w:t>QA</w:t>
      </w:r>
      <w:r>
        <w:rPr>
          <w:rFonts w:ascii="CMBX12" w:hAnsi="CMBX12" w:hint="eastAsia"/>
          <w:color w:val="000000"/>
          <w:sz w:val="21"/>
          <w:szCs w:val="21"/>
        </w:rPr>
        <w:t>系统。</w:t>
      </w:r>
    </w:p>
    <w:p w14:paraId="1DE2D0A6" w14:textId="61845423" w:rsidR="00835D57" w:rsidRPr="00835D57" w:rsidRDefault="00835D57" w:rsidP="00835D57">
      <w:pPr>
        <w:rPr>
          <w:rFonts w:hint="eastAsia"/>
        </w:rPr>
      </w:pPr>
      <w:r>
        <w:rPr>
          <w:rFonts w:ascii="CMBX12" w:hAnsi="CMBX12"/>
          <w:b/>
          <w:bCs/>
          <w:color w:val="000000"/>
          <w:sz w:val="29"/>
          <w:szCs w:val="29"/>
        </w:rPr>
        <w:t xml:space="preserve">2 </w:t>
      </w:r>
      <w:r w:rsidRPr="00835D57">
        <w:rPr>
          <w:rFonts w:ascii="CMBX12" w:hAnsi="CMBX12"/>
          <w:b/>
          <w:bCs/>
          <w:color w:val="000000"/>
          <w:sz w:val="29"/>
          <w:szCs w:val="29"/>
        </w:rPr>
        <w:t>Preliminaries</w:t>
      </w:r>
      <w:r>
        <w:rPr>
          <w:rFonts w:ascii="CMBX12" w:hAnsi="CMBX12" w:hint="eastAsia"/>
          <w:b/>
          <w:bCs/>
          <w:color w:val="000000"/>
          <w:sz w:val="29"/>
          <w:szCs w:val="29"/>
        </w:rPr>
        <w:t>(</w:t>
      </w:r>
      <w:r>
        <w:rPr>
          <w:rFonts w:ascii="CMBX12" w:hAnsi="CMBX12" w:hint="eastAsia"/>
          <w:b/>
          <w:bCs/>
          <w:color w:val="000000"/>
          <w:sz w:val="29"/>
          <w:szCs w:val="29"/>
        </w:rPr>
        <w:t>预赛</w:t>
      </w:r>
      <w:r>
        <w:rPr>
          <w:rFonts w:ascii="CMBX12" w:hAnsi="CMBX12"/>
          <w:b/>
          <w:bCs/>
          <w:color w:val="000000"/>
          <w:sz w:val="29"/>
          <w:szCs w:val="29"/>
        </w:rPr>
        <w:t>)</w:t>
      </w:r>
    </w:p>
    <w:p w14:paraId="08027C9B" w14:textId="6F332614" w:rsidR="00835D57" w:rsidRDefault="00835D57" w:rsidP="00835D57">
      <w:pPr>
        <w:tabs>
          <w:tab w:val="left" w:pos="3256"/>
        </w:tabs>
        <w:rPr>
          <w:rFonts w:ascii="CMBX12" w:hAnsi="CMBX12"/>
          <w:b/>
          <w:bCs/>
          <w:color w:val="000000"/>
          <w:sz w:val="29"/>
          <w:szCs w:val="29"/>
        </w:rPr>
      </w:pPr>
    </w:p>
    <w:p w14:paraId="724B152E" w14:textId="511DD3BB" w:rsidR="00835D57" w:rsidRPr="00835D57" w:rsidRDefault="00835D57" w:rsidP="00835D57">
      <w:pPr>
        <w:rPr>
          <w:rFonts w:hint="eastAsia"/>
        </w:rPr>
      </w:pPr>
      <w:r>
        <w:rPr>
          <w:rFonts w:ascii="CMBX12" w:hAnsi="CMBX12"/>
          <w:b/>
          <w:bCs/>
          <w:color w:val="000000"/>
          <w:sz w:val="29"/>
          <w:szCs w:val="29"/>
        </w:rPr>
        <w:t xml:space="preserve">3 </w:t>
      </w:r>
      <w:r>
        <w:rPr>
          <w:rFonts w:ascii="CMBX12" w:hAnsi="CMBX12" w:hint="eastAsia"/>
          <w:b/>
          <w:bCs/>
          <w:color w:val="000000"/>
          <w:sz w:val="29"/>
          <w:szCs w:val="29"/>
        </w:rPr>
        <w:t>Reliable</w:t>
      </w:r>
      <w:r w:rsidRPr="00835D57">
        <w:rPr>
          <w:rFonts w:ascii="CMBX12" w:hAnsi="CMBX12" w:hint="eastAsia"/>
          <w:b/>
          <w:bCs/>
          <w:color w:val="000000"/>
          <w:sz w:val="29"/>
          <w:szCs w:val="29"/>
        </w:rPr>
        <w:t xml:space="preserve"> </w:t>
      </w:r>
      <w:r w:rsidRPr="00835D57">
        <w:rPr>
          <w:rFonts w:ascii="CMBX12" w:hAnsi="CMBX12"/>
          <w:b/>
          <w:bCs/>
          <w:color w:val="000000"/>
          <w:sz w:val="29"/>
          <w:szCs w:val="29"/>
        </w:rPr>
        <w:t xml:space="preserve">Properties </w:t>
      </w:r>
    </w:p>
    <w:p w14:paraId="1848B276" w14:textId="00509949" w:rsidR="00835D57" w:rsidRDefault="00835D57" w:rsidP="00835D57">
      <w:pPr>
        <w:tabs>
          <w:tab w:val="left" w:pos="3256"/>
        </w:tabs>
        <w:rPr>
          <w:rFonts w:ascii="CMBX12" w:hAnsi="CMBX12"/>
          <w:b/>
          <w:bCs/>
          <w:color w:val="000000"/>
          <w:sz w:val="29"/>
          <w:szCs w:val="29"/>
        </w:rPr>
      </w:pPr>
    </w:p>
    <w:p w14:paraId="06666AA5" w14:textId="42857FF0" w:rsidR="00835D57" w:rsidRPr="00835D57" w:rsidRDefault="00835D57" w:rsidP="00835D57">
      <w:r w:rsidRPr="00835D57">
        <w:rPr>
          <w:rFonts w:ascii="CMBX12" w:hAnsi="CMBX12"/>
          <w:b/>
          <w:bCs/>
          <w:color w:val="000000"/>
          <w:sz w:val="29"/>
          <w:szCs w:val="29"/>
        </w:rPr>
        <w:t xml:space="preserve">4 </w:t>
      </w:r>
      <w:r w:rsidRPr="00835D57">
        <w:rPr>
          <w:rFonts w:ascii="CMBX12" w:hAnsi="CMBX12"/>
          <w:b/>
          <w:bCs/>
          <w:color w:val="000000"/>
          <w:sz w:val="29"/>
          <w:szCs w:val="29"/>
        </w:rPr>
        <w:t>Verification</w:t>
      </w:r>
    </w:p>
    <w:p w14:paraId="2F152BA9" w14:textId="2215ED2C" w:rsidR="00835D57" w:rsidRDefault="00835D57" w:rsidP="00835D57">
      <w:pPr>
        <w:tabs>
          <w:tab w:val="left" w:pos="3256"/>
        </w:tabs>
        <w:rPr>
          <w:rFonts w:ascii="CMBX12" w:hAnsi="CMBX12"/>
          <w:b/>
          <w:bCs/>
          <w:color w:val="000000"/>
          <w:sz w:val="29"/>
          <w:szCs w:val="29"/>
        </w:rPr>
      </w:pPr>
    </w:p>
    <w:p w14:paraId="405937B3" w14:textId="77777777" w:rsidR="00835D57" w:rsidRPr="00835D57" w:rsidRDefault="00835D57" w:rsidP="00835D57">
      <w:r w:rsidRPr="00835D57">
        <w:rPr>
          <w:rFonts w:ascii="CMBX12" w:hAnsi="CMBX12"/>
          <w:b/>
          <w:bCs/>
          <w:color w:val="000000"/>
          <w:sz w:val="29"/>
          <w:szCs w:val="29"/>
        </w:rPr>
        <w:t xml:space="preserve">5 Testing </w:t>
      </w:r>
    </w:p>
    <w:p w14:paraId="3E38716C" w14:textId="39BAB07C" w:rsidR="00835D57" w:rsidRDefault="00835D57" w:rsidP="00835D57">
      <w:pPr>
        <w:tabs>
          <w:tab w:val="left" w:pos="3256"/>
        </w:tabs>
        <w:rPr>
          <w:rFonts w:ascii="CMBX12" w:hAnsi="CMBX12"/>
          <w:b/>
          <w:bCs/>
          <w:color w:val="000000"/>
          <w:sz w:val="29"/>
          <w:szCs w:val="29"/>
        </w:rPr>
      </w:pPr>
    </w:p>
    <w:p w14:paraId="58B4F6BF" w14:textId="7953D724" w:rsidR="00835D57" w:rsidRDefault="00835D57" w:rsidP="00835D57">
      <w:pPr>
        <w:rPr>
          <w:rFonts w:ascii="CMBX12" w:hAnsi="CMBX12"/>
          <w:b/>
          <w:bCs/>
          <w:color w:val="000000"/>
          <w:sz w:val="29"/>
          <w:szCs w:val="29"/>
        </w:rPr>
      </w:pPr>
      <w:r>
        <w:rPr>
          <w:rFonts w:ascii="CMBX12" w:hAnsi="CMBX12"/>
          <w:b/>
          <w:bCs/>
          <w:color w:val="000000"/>
          <w:sz w:val="29"/>
          <w:szCs w:val="29"/>
        </w:rPr>
        <w:t>6</w:t>
      </w:r>
      <w:r w:rsidRPr="00835D57">
        <w:rPr>
          <w:rFonts w:ascii="CMBX12" w:hAnsi="CMBX12"/>
          <w:b/>
          <w:bCs/>
          <w:color w:val="000000"/>
          <w:sz w:val="29"/>
          <w:szCs w:val="29"/>
        </w:rPr>
        <w:t xml:space="preserve"> Interpretability</w:t>
      </w:r>
      <w:r>
        <w:rPr>
          <w:rFonts w:ascii="CMBX12" w:hAnsi="CMBX12"/>
          <w:b/>
          <w:bCs/>
          <w:color w:val="000000"/>
          <w:sz w:val="29"/>
          <w:szCs w:val="29"/>
        </w:rPr>
        <w:t>(</w:t>
      </w:r>
      <w:r>
        <w:rPr>
          <w:rFonts w:ascii="CMBX12" w:hAnsi="CMBX12" w:hint="eastAsia"/>
          <w:b/>
          <w:bCs/>
          <w:color w:val="000000"/>
          <w:sz w:val="29"/>
          <w:szCs w:val="29"/>
        </w:rPr>
        <w:t>解释性</w:t>
      </w:r>
      <w:r>
        <w:rPr>
          <w:rFonts w:ascii="CMBX12" w:hAnsi="CMBX12"/>
          <w:b/>
          <w:bCs/>
          <w:color w:val="000000"/>
          <w:sz w:val="29"/>
          <w:szCs w:val="29"/>
        </w:rPr>
        <w:t>)</w:t>
      </w:r>
      <w:r w:rsidRPr="00835D57">
        <w:rPr>
          <w:rFonts w:ascii="CMBX12" w:hAnsi="CMBX12"/>
          <w:b/>
          <w:bCs/>
          <w:color w:val="000000"/>
          <w:sz w:val="29"/>
          <w:szCs w:val="29"/>
        </w:rPr>
        <w:t xml:space="preserve"> </w:t>
      </w:r>
    </w:p>
    <w:p w14:paraId="20717A23" w14:textId="3C676682" w:rsidR="00835D57" w:rsidRDefault="00835D57" w:rsidP="00835D57">
      <w:pPr>
        <w:rPr>
          <w:rFonts w:ascii="CMBX12" w:hAnsi="CMBX12"/>
          <w:b/>
          <w:bCs/>
          <w:color w:val="000000"/>
          <w:sz w:val="29"/>
          <w:szCs w:val="29"/>
        </w:rPr>
      </w:pPr>
    </w:p>
    <w:p w14:paraId="0E64F43C" w14:textId="0B4D141D" w:rsidR="00835D57" w:rsidRPr="00835D57" w:rsidRDefault="00835D57" w:rsidP="00835D57">
      <w:r>
        <w:rPr>
          <w:rFonts w:ascii="CMBX12" w:hAnsi="CMBX12"/>
          <w:b/>
          <w:bCs/>
          <w:color w:val="000000"/>
          <w:sz w:val="29"/>
          <w:szCs w:val="29"/>
        </w:rPr>
        <w:lastRenderedPageBreak/>
        <w:t>7</w:t>
      </w:r>
      <w:r w:rsidRPr="00835D57">
        <w:rPr>
          <w:rFonts w:ascii="CMBX12" w:hAnsi="CMBX12"/>
          <w:b/>
          <w:bCs/>
          <w:color w:val="000000"/>
          <w:sz w:val="29"/>
          <w:szCs w:val="29"/>
        </w:rPr>
        <w:t xml:space="preserve"> Future Challenges</w:t>
      </w:r>
    </w:p>
    <w:p w14:paraId="65D4623D" w14:textId="27095C3A" w:rsidR="00835D57" w:rsidRPr="00835D57" w:rsidRDefault="00835D57" w:rsidP="00835D57">
      <w:pPr>
        <w:rPr>
          <w:rFonts w:ascii="CMBX12" w:hAnsi="CMBX12"/>
          <w:b/>
          <w:bCs/>
          <w:color w:val="000000"/>
          <w:sz w:val="29"/>
          <w:szCs w:val="29"/>
        </w:rPr>
      </w:pPr>
    </w:p>
    <w:p w14:paraId="2D23DFAF" w14:textId="280D118D" w:rsidR="00835D57" w:rsidRPr="00835D57" w:rsidRDefault="00835D57" w:rsidP="00835D57">
      <w:pPr>
        <w:rPr>
          <w:rFonts w:ascii="CMBX12" w:hAnsi="CMBX12" w:hint="eastAsia"/>
          <w:b/>
          <w:bCs/>
          <w:color w:val="000000"/>
          <w:sz w:val="29"/>
          <w:szCs w:val="29"/>
        </w:rPr>
      </w:pPr>
      <w:r w:rsidRPr="00835D57">
        <w:rPr>
          <w:rFonts w:ascii="CMBX12" w:hAnsi="CMBX12" w:hint="eastAsia"/>
          <w:b/>
          <w:bCs/>
          <w:color w:val="000000"/>
          <w:sz w:val="29"/>
          <w:szCs w:val="29"/>
        </w:rPr>
        <w:t>8</w:t>
      </w:r>
      <w:r w:rsidRPr="00835D57">
        <w:rPr>
          <w:rFonts w:ascii="CMBX12" w:hAnsi="CMBX12"/>
          <w:b/>
          <w:bCs/>
          <w:color w:val="000000"/>
          <w:sz w:val="29"/>
          <w:szCs w:val="29"/>
        </w:rPr>
        <w:t xml:space="preserve"> Conclusions</w:t>
      </w:r>
    </w:p>
    <w:p w14:paraId="4A115273" w14:textId="77777777" w:rsidR="00835D57" w:rsidRDefault="00835D57" w:rsidP="00835D57">
      <w:pPr>
        <w:tabs>
          <w:tab w:val="left" w:pos="3256"/>
        </w:tabs>
        <w:rPr>
          <w:rFonts w:ascii="CMBX12" w:hAnsi="CMBX12" w:hint="eastAsia"/>
          <w:b/>
          <w:bCs/>
          <w:color w:val="000000"/>
          <w:sz w:val="29"/>
          <w:szCs w:val="29"/>
        </w:rPr>
      </w:pPr>
    </w:p>
    <w:p w14:paraId="12C41D2F" w14:textId="77777777" w:rsidR="00835D57" w:rsidRPr="00835D57" w:rsidRDefault="00835D57" w:rsidP="00835D57">
      <w:pPr>
        <w:tabs>
          <w:tab w:val="left" w:pos="3256"/>
        </w:tabs>
        <w:rPr>
          <w:rFonts w:hint="eastAsia"/>
        </w:rPr>
      </w:pPr>
    </w:p>
    <w:p w14:paraId="7F3A6135" w14:textId="77777777" w:rsidR="00E25CE8" w:rsidRDefault="00E25CE8">
      <w:pPr>
        <w:rPr>
          <w:rFonts w:hint="eastAsia"/>
        </w:rPr>
      </w:pPr>
    </w:p>
    <w:sectPr w:rsidR="00E2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E8"/>
    <w:rsid w:val="002B1589"/>
    <w:rsid w:val="00367312"/>
    <w:rsid w:val="00475858"/>
    <w:rsid w:val="0072586D"/>
    <w:rsid w:val="00835D57"/>
    <w:rsid w:val="00D455BA"/>
    <w:rsid w:val="00DD2939"/>
    <w:rsid w:val="00E2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CA8B1"/>
  <w15:chartTrackingRefBased/>
  <w15:docId w15:val="{337B501A-E88F-3B48-A0A4-E346EAA7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93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Cheng</dc:creator>
  <cp:keywords/>
  <dc:description/>
  <cp:lastModifiedBy>Bryce Cheng</cp:lastModifiedBy>
  <cp:revision>6</cp:revision>
  <dcterms:created xsi:type="dcterms:W3CDTF">2021-08-29T09:59:00Z</dcterms:created>
  <dcterms:modified xsi:type="dcterms:W3CDTF">2021-09-04T15:05:00Z</dcterms:modified>
</cp:coreProperties>
</file>