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0C7539" wp14:paraId="0082D1D2" wp14:textId="565607AB">
      <w:pPr>
        <w:spacing w:before="0" w:beforeAutospacing="off" w:after="12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  <w:t>Design Document: Decision Table Builder</w:t>
      </w:r>
    </w:p>
    <w:p xmlns:wp14="http://schemas.microsoft.com/office/word/2010/wordml" w:rsidP="530C7539" wp14:paraId="3039D332" wp14:textId="5CCB4613">
      <w:pPr>
        <w:spacing w:before="0" w:beforeAutospacing="off" w:after="12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n-US"/>
        </w:rPr>
      </w:pPr>
    </w:p>
    <w:p xmlns:wp14="http://schemas.microsoft.com/office/word/2010/wordml" w:rsidP="530C7539" wp14:paraId="64BAE649" wp14:textId="4FDBF5E3">
      <w:pPr>
        <w:spacing w:before="0" w:beforeAutospacing="off" w:after="120" w:afterAutospacing="off"/>
        <w:ind w:left="0"/>
        <w:jc w:val="left"/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Project Overview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Decision Table Builder is a simple web-based tool designed to help users create structured decision tables. These tables consist of conditions, actions, and rules, allowing users to logically 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represent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decision-making scenarios. This tool guides the user through inputting conditions and actions, then dynamically generates all 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possible rule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combinations.</w:t>
      </w:r>
    </w:p>
    <w:p xmlns:wp14="http://schemas.microsoft.com/office/word/2010/wordml" w:rsidP="530C7539" wp14:paraId="41518709" wp14:textId="4B0762D8">
      <w:p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30C7539" wp14:paraId="55FE6A35" wp14:textId="3E7916F8">
      <w:pPr>
        <w:spacing w:before="0" w:beforeAutospacing="off" w:after="120" w:afterAutospacing="off"/>
        <w:ind w:left="0"/>
        <w:jc w:val="left"/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Design Goals</w:t>
      </w:r>
    </w:p>
    <w:p xmlns:wp14="http://schemas.microsoft.com/office/word/2010/wordml" w:rsidP="530C7539" wp14:paraId="20D124CC" wp14:textId="35AF6F29">
      <w:pPr>
        <w:pStyle w:val="ListParagraph"/>
        <w:numPr>
          <w:ilvl w:val="0"/>
          <w:numId w:val="1"/>
        </w:num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Provide a simple and intuitive interface</w:t>
      </w:r>
    </w:p>
    <w:p xmlns:wp14="http://schemas.microsoft.com/office/word/2010/wordml" w:rsidP="530C7539" wp14:paraId="55D9F87C" wp14:textId="39FE3ABD">
      <w:pPr>
        <w:pStyle w:val="ListParagraph"/>
        <w:numPr>
          <w:ilvl w:val="0"/>
          <w:numId w:val="1"/>
        </w:num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Allow users to enter conditions and actions with ease</w:t>
      </w:r>
    </w:p>
    <w:p xmlns:wp14="http://schemas.microsoft.com/office/word/2010/wordml" w:rsidP="530C7539" wp14:paraId="379CEA95" wp14:textId="1FAAEE52">
      <w:pPr>
        <w:pStyle w:val="ListParagraph"/>
        <w:numPr>
          <w:ilvl w:val="0"/>
          <w:numId w:val="1"/>
        </w:num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Automatically generate a decision table with all 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possible rule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combinations</w:t>
      </w:r>
    </w:p>
    <w:p xmlns:wp14="http://schemas.microsoft.com/office/word/2010/wordml" w:rsidP="530C7539" wp14:paraId="0AD7CA3B" wp14:textId="2F9C375F">
      <w:pPr>
        <w:pStyle w:val="ListParagraph"/>
        <w:numPr>
          <w:ilvl w:val="0"/>
          <w:numId w:val="1"/>
        </w:num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Display results in a clean, readable format</w:t>
      </w:r>
    </w:p>
    <w:p xmlns:wp14="http://schemas.microsoft.com/office/word/2010/wordml" w:rsidP="530C7539" wp14:paraId="63FBE18D" wp14:textId="6DFAC209">
      <w:pPr>
        <w:pStyle w:val="ListParagraph"/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30C7539" wp14:paraId="1FBBF8E7" wp14:textId="561416B5">
      <w:pPr>
        <w:spacing w:before="0" w:beforeAutospacing="off" w:after="120" w:afterAutospacing="off"/>
        <w:ind w:left="0"/>
        <w:jc w:val="left"/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User Interface Design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tool consists of three 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main areas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30C7539" wp14:paraId="52381531" wp14:textId="40DFADFC">
      <w:pPr>
        <w:pStyle w:val="ListParagraph"/>
        <w:numPr>
          <w:ilvl w:val="0"/>
          <w:numId w:val="2"/>
        </w:num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Section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: Text fields for entering conditions and actions</w:t>
      </w:r>
    </w:p>
    <w:p xmlns:wp14="http://schemas.microsoft.com/office/word/2010/wordml" w:rsidP="530C7539" wp14:paraId="2D4D57F6" wp14:textId="0EC70E93">
      <w:pPr>
        <w:pStyle w:val="ListParagraph"/>
        <w:numPr>
          <w:ilvl w:val="0"/>
          <w:numId w:val="2"/>
        </w:num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Controls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: Buttons to add/remove inputs and to generate the table</w:t>
      </w:r>
    </w:p>
    <w:p xmlns:wp14="http://schemas.microsoft.com/office/word/2010/wordml" w:rsidP="530C7539" wp14:paraId="33E2D0AF" wp14:textId="67C985B2">
      <w:pPr>
        <w:pStyle w:val="ListParagraph"/>
        <w:numPr>
          <w:ilvl w:val="0"/>
          <w:numId w:val="2"/>
        </w:num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Section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: A dynamic table displaying all rules</w:t>
      </w:r>
    </w:p>
    <w:p xmlns:wp14="http://schemas.microsoft.com/office/word/2010/wordml" w:rsidP="530C7539" wp14:paraId="767663C7" wp14:textId="6E36551F">
      <w:pPr>
        <w:pStyle w:val="ListParagraph"/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0DAA791A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530C7539" wp14:paraId="63D8E3B4" wp14:textId="656A802F">
      <w:pPr>
        <w:spacing w:before="0" w:beforeAutospacing="off" w:after="120" w:afterAutospacing="off"/>
        <w:ind w:left="0"/>
        <w:jc w:val="left"/>
      </w:pPr>
      <w:r w:rsidR="0DAA791A">
        <w:drawing>
          <wp:inline xmlns:wp14="http://schemas.microsoft.com/office/word/2010/wordprocessingDrawing" wp14:editId="0206A06D" wp14:anchorId="3F9328C4">
            <wp:extent cx="4991100" cy="3111439"/>
            <wp:effectExtent l="0" t="0" r="0" b="0"/>
            <wp:docPr id="1053638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92c0bfb64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0C7539" wp14:paraId="59C15A83" wp14:textId="214F990E">
      <w:pPr>
        <w:spacing w:before="0" w:beforeAutospacing="off" w:after="120" w:afterAutospacing="off"/>
        <w:ind w:left="0"/>
        <w:jc w:val="left"/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System Components</w:t>
      </w:r>
    </w:p>
    <w:p xmlns:wp14="http://schemas.microsoft.com/office/word/2010/wordml" w:rsidP="530C7539" wp14:paraId="5D7FEE00" wp14:textId="64E15F3F">
      <w:pPr>
        <w:pStyle w:val="ListParagraph"/>
        <w:numPr>
          <w:ilvl w:val="0"/>
          <w:numId w:val="3"/>
        </w:numPr>
        <w:spacing w:before="0" w:beforeAutospacing="off" w:after="120" w:afterAutospacing="off" w:line="276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 Manager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: Handles creation, deletion, and storage of condition inputs</w:t>
      </w:r>
    </w:p>
    <w:p xmlns:wp14="http://schemas.microsoft.com/office/word/2010/wordml" w:rsidP="530C7539" wp14:paraId="5C0EC99F" wp14:textId="123D939D">
      <w:pPr>
        <w:pStyle w:val="ListParagraph"/>
        <w:numPr>
          <w:ilvl w:val="0"/>
          <w:numId w:val="3"/>
        </w:numPr>
        <w:spacing w:before="0" w:beforeAutospacing="off" w:after="120" w:afterAutospacing="off" w:line="276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 Manager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: Same as above, for actions</w:t>
      </w:r>
    </w:p>
    <w:p xmlns:wp14="http://schemas.microsoft.com/office/word/2010/wordml" w:rsidP="530C7539" wp14:paraId="5383670E" wp14:textId="00A5469A">
      <w:pPr>
        <w:pStyle w:val="ListParagraph"/>
        <w:numPr>
          <w:ilvl w:val="0"/>
          <w:numId w:val="3"/>
        </w:numPr>
        <w:spacing w:before="0" w:beforeAutospacing="off" w:after="120" w:afterAutospacing="off" w:line="276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Table Generator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: Uses binary logic to generate all combinations of conditions and map them to actions</w:t>
      </w:r>
    </w:p>
    <w:p xmlns:wp14="http://schemas.microsoft.com/office/word/2010/wordml" w:rsidP="530C7539" wp14:paraId="301EA8A1" wp14:textId="60C2E930">
      <w:pPr>
        <w:pStyle w:val="ListParagraph"/>
        <w:numPr>
          <w:ilvl w:val="0"/>
          <w:numId w:val="3"/>
        </w:numPr>
        <w:spacing w:before="0" w:beforeAutospacing="off" w:after="120" w:afterAutospacing="off" w:line="276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 Renderer</w:t>
      </w: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: Updates the output table based on current inputs</w:t>
      </w:r>
    </w:p>
    <w:p xmlns:wp14="http://schemas.microsoft.com/office/word/2010/wordml" w:rsidP="530C7539" wp14:paraId="452678EB" wp14:textId="078EA44D">
      <w:pPr>
        <w:pStyle w:val="ListParagraph"/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30C7539" wp14:paraId="57021394" wp14:textId="6FB07BE2">
      <w:pPr>
        <w:spacing w:before="0" w:beforeAutospacing="off" w:after="120" w:afterAutospacing="off"/>
        <w:ind w:left="0"/>
        <w:jc w:val="left"/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Tools and Technologies</w:t>
      </w:r>
    </w:p>
    <w:p xmlns:wp14="http://schemas.microsoft.com/office/word/2010/wordml" w:rsidP="530C7539" wp14:paraId="6DBCC676" wp14:textId="793CBB0D">
      <w:pPr>
        <w:pStyle w:val="ListParagraph"/>
        <w:numPr>
          <w:ilvl w:val="0"/>
          <w:numId w:val="4"/>
        </w:numPr>
        <w:spacing w:before="0" w:beforeAutospacing="off" w:after="120" w:afterAutospacing="off" w:line="276" w:lineRule="auto"/>
        <w:ind w:left="0"/>
        <w:jc w:val="left"/>
        <w:rPr>
          <w:noProof w:val="0"/>
          <w:sz w:val="24"/>
          <w:szCs w:val="24"/>
          <w:lang w:val="en-US"/>
        </w:rPr>
      </w:pPr>
      <w:r w:rsidRPr="530C7539" w:rsidR="4A76EEB7">
        <w:rPr>
          <w:noProof w:val="0"/>
          <w:lang w:val="en-US"/>
        </w:rPr>
        <w:t>C++ for application logic</w:t>
      </w:r>
    </w:p>
    <w:p xmlns:wp14="http://schemas.microsoft.com/office/word/2010/wordml" w:rsidP="530C7539" wp14:paraId="5E808756" wp14:textId="65EA611E">
      <w:pPr>
        <w:pStyle w:val="ListParagraph"/>
        <w:numPr>
          <w:ilvl w:val="0"/>
          <w:numId w:val="4"/>
        </w:numPr>
        <w:spacing w:before="0" w:beforeAutospacing="off" w:after="120" w:afterAutospacing="off" w:line="276" w:lineRule="auto"/>
        <w:ind w:left="0"/>
        <w:rPr>
          <w:noProof w:val="0"/>
          <w:sz w:val="24"/>
          <w:szCs w:val="24"/>
          <w:lang w:val="en-US"/>
        </w:rPr>
      </w:pPr>
      <w:r w:rsidRPr="530C7539" w:rsidR="4A76EEB7">
        <w:rPr>
          <w:noProof w:val="0"/>
          <w:lang w:val="en-US"/>
        </w:rPr>
        <w:t>Standard Template Library (STL) for data structures and processing</w:t>
      </w:r>
    </w:p>
    <w:p xmlns:wp14="http://schemas.microsoft.com/office/word/2010/wordml" w:rsidP="530C7539" wp14:paraId="61640997" wp14:textId="49CC7C2F">
      <w:pPr>
        <w:pStyle w:val="ListParagraph"/>
        <w:numPr>
          <w:ilvl w:val="0"/>
          <w:numId w:val="4"/>
        </w:numPr>
        <w:spacing w:before="0" w:beforeAutospacing="off" w:after="120" w:afterAutospacing="off" w:line="276" w:lineRule="auto"/>
        <w:ind w:left="0"/>
        <w:rPr>
          <w:noProof w:val="0"/>
          <w:sz w:val="24"/>
          <w:szCs w:val="24"/>
          <w:lang w:val="en-US"/>
        </w:rPr>
      </w:pPr>
      <w:r w:rsidRPr="530C7539" w:rsidR="4A76EEB7">
        <w:rPr>
          <w:noProof w:val="0"/>
          <w:lang w:val="en-US"/>
        </w:rPr>
        <w:t>Local desktop execution (not web-based)</w:t>
      </w:r>
    </w:p>
    <w:p xmlns:wp14="http://schemas.microsoft.com/office/word/2010/wordml" w:rsidP="530C7539" wp14:paraId="3A340C24" wp14:textId="5C097203">
      <w:pPr>
        <w:pStyle w:val="ListParagraph"/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30C7539" wp14:paraId="32D29EEA" wp14:textId="123EE89F">
      <w:pPr>
        <w:spacing w:before="0" w:beforeAutospacing="off" w:after="120" w:afterAutospacing="off"/>
        <w:ind w:left="0"/>
        <w:jc w:val="left"/>
      </w:pPr>
      <w:r w:rsidRPr="530C7539" w:rsidR="7C296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Assumptions and Constraints</w:t>
      </w:r>
    </w:p>
    <w:p xmlns:wp14="http://schemas.microsoft.com/office/word/2010/wordml" w:rsidP="530C7539" wp14:paraId="5EF6743B" wp14:textId="70D6C600">
      <w:pPr>
        <w:pStyle w:val="ListParagraph"/>
        <w:numPr>
          <w:ilvl w:val="0"/>
          <w:numId w:val="5"/>
        </w:num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The tool is single-user, single-session</w:t>
      </w:r>
    </w:p>
    <w:p xmlns:wp14="http://schemas.microsoft.com/office/word/2010/wordml" w:rsidP="530C7539" wp14:paraId="13B77CC7" wp14:textId="1187074E">
      <w:pPr>
        <w:pStyle w:val="ListParagraph"/>
        <w:numPr>
          <w:ilvl w:val="0"/>
          <w:numId w:val="5"/>
        </w:num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All processing is done client-side (no backend)</w:t>
      </w:r>
    </w:p>
    <w:p xmlns:wp14="http://schemas.microsoft.com/office/word/2010/wordml" w:rsidP="530C7539" wp14:paraId="7848EA9C" wp14:textId="10B550D3">
      <w:pPr>
        <w:pStyle w:val="ListParagraph"/>
        <w:numPr>
          <w:ilvl w:val="0"/>
          <w:numId w:val="5"/>
        </w:numPr>
        <w:spacing w:before="0" w:beforeAutospacing="off" w:after="12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C7539" w:rsidR="7C296121">
        <w:rPr>
          <w:rFonts w:ascii="Aptos" w:hAnsi="Aptos" w:eastAsia="Aptos" w:cs="Aptos"/>
          <w:noProof w:val="0"/>
          <w:sz w:val="24"/>
          <w:szCs w:val="24"/>
          <w:lang w:val="en-US"/>
        </w:rPr>
        <w:t>Supports up to ~10 conditions and ~10 actions before performance degrades</w:t>
      </w:r>
    </w:p>
    <w:p xmlns:wp14="http://schemas.microsoft.com/office/word/2010/wordml" wp14:paraId="2C078E63" wp14:textId="32CA0803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b33d6af5a54342"/>
      <w:footerReference w:type="default" r:id="Rbaae5a3f906143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0C7539" w:rsidTr="530C7539" w14:paraId="4F1CA86F">
      <w:trPr>
        <w:trHeight w:val="300"/>
      </w:trPr>
      <w:tc>
        <w:tcPr>
          <w:tcW w:w="3120" w:type="dxa"/>
          <w:tcMar/>
        </w:tcPr>
        <w:p w:rsidR="530C7539" w:rsidP="530C7539" w:rsidRDefault="530C7539" w14:paraId="1D007848" w14:textId="6A84EE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0C7539" w:rsidP="530C7539" w:rsidRDefault="530C7539" w14:paraId="13F091B8" w14:textId="19B3E0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0C7539" w:rsidP="530C7539" w:rsidRDefault="530C7539" w14:paraId="7CFF9CED" w14:textId="78EA472F">
          <w:pPr>
            <w:pStyle w:val="Header"/>
            <w:bidi w:val="0"/>
            <w:ind w:right="-115"/>
            <w:jc w:val="right"/>
          </w:pPr>
        </w:p>
      </w:tc>
    </w:tr>
  </w:tbl>
  <w:p w:rsidR="530C7539" w:rsidP="530C7539" w:rsidRDefault="530C7539" w14:paraId="7278A874" w14:textId="1CD225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0C7539" w:rsidTr="530C7539" w14:paraId="7AA7C2AA">
      <w:trPr>
        <w:trHeight w:val="300"/>
      </w:trPr>
      <w:tc>
        <w:tcPr>
          <w:tcW w:w="3120" w:type="dxa"/>
          <w:tcMar/>
        </w:tcPr>
        <w:p w:rsidR="530C7539" w:rsidP="530C7539" w:rsidRDefault="530C7539" w14:paraId="4645BA72" w14:textId="29908F2E">
          <w:pPr>
            <w:pStyle w:val="Header"/>
            <w:bidi w:val="0"/>
            <w:ind w:left="-115"/>
            <w:jc w:val="left"/>
          </w:pPr>
          <w:r w:rsidR="530C7539">
            <w:rPr/>
            <w:t>Bryce Chudzik, Jack Orlowski, David Mack</w:t>
          </w:r>
        </w:p>
      </w:tc>
      <w:tc>
        <w:tcPr>
          <w:tcW w:w="3120" w:type="dxa"/>
          <w:tcMar/>
        </w:tcPr>
        <w:p w:rsidR="530C7539" w:rsidP="530C7539" w:rsidRDefault="530C7539" w14:paraId="77885234" w14:textId="506238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0C7539" w:rsidP="530C7539" w:rsidRDefault="530C7539" w14:paraId="7D3BED34" w14:textId="27F4A0DC">
          <w:pPr>
            <w:pStyle w:val="Header"/>
            <w:bidi w:val="0"/>
            <w:ind w:right="-115"/>
            <w:jc w:val="right"/>
          </w:pPr>
        </w:p>
      </w:tc>
    </w:tr>
  </w:tbl>
  <w:p w:rsidR="530C7539" w:rsidP="530C7539" w:rsidRDefault="530C7539" w14:paraId="77D7D604" w14:textId="0E7DEB5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e98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ea3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549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742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523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ED7A0"/>
    <w:rsid w:val="01D15868"/>
    <w:rsid w:val="0DAA791A"/>
    <w:rsid w:val="121ED7A0"/>
    <w:rsid w:val="1D1E413B"/>
    <w:rsid w:val="37D7486C"/>
    <w:rsid w:val="3996ECAA"/>
    <w:rsid w:val="3A8C35DD"/>
    <w:rsid w:val="3C5D445F"/>
    <w:rsid w:val="4A76EEB7"/>
    <w:rsid w:val="4EA47876"/>
    <w:rsid w:val="530C7539"/>
    <w:rsid w:val="7C29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D7A0"/>
  <w15:chartTrackingRefBased/>
  <w15:docId w15:val="{BC2D160F-11DB-42F8-9EE5-702AE3E7B3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0C7539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30C753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30C753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a92c0bfb644066" /><Relationship Type="http://schemas.openxmlformats.org/officeDocument/2006/relationships/header" Target="header.xml" Id="R25b33d6af5a54342" /><Relationship Type="http://schemas.openxmlformats.org/officeDocument/2006/relationships/footer" Target="footer.xml" Id="Rbaae5a3f90614374" /><Relationship Type="http://schemas.openxmlformats.org/officeDocument/2006/relationships/numbering" Target="numbering.xml" Id="R23aef0f267ec40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2025-04-19T16:46:40.8658115Z</dcterms:created>
  <dcterms:modified xsi:type="dcterms:W3CDTF">2025-04-19T16:51:53.0181415Z</dcterms:modified>
  <dc:creator>Chudzik, Bryce</dc:creator>
  <lastModifiedBy>Chudzik, Bryce</lastModifiedBy>
</coreProperties>
</file>