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C786548" w:rsidP="588BEDB9" w:rsidRDefault="2C786548" w14:paraId="16718453" w14:textId="40866E73">
      <w:pPr>
        <w:spacing w:before="240" w:beforeAutospacing="off" w:after="240" w:afterAutospacing="off"/>
        <w:jc w:val="center"/>
        <w:rPr>
          <w:rFonts w:ascii="Aptos" w:hAnsi="Aptos" w:eastAsia="Aptos" w:cs="Aptos"/>
          <w:b w:val="1"/>
          <w:bCs w:val="1"/>
          <w:noProof w:val="0"/>
          <w:color w:val="FF0000"/>
          <w:sz w:val="24"/>
          <w:szCs w:val="24"/>
          <w:lang w:val="en-US"/>
        </w:rPr>
      </w:pPr>
      <w:r w:rsidRPr="588BEDB9" w:rsidR="2C786548">
        <w:rPr>
          <w:rFonts w:ascii="Aptos" w:hAnsi="Aptos" w:eastAsia="Aptos" w:cs="Aptos"/>
          <w:b w:val="1"/>
          <w:bCs w:val="1"/>
          <w:noProof w:val="0"/>
          <w:color w:val="FF0000"/>
          <w:sz w:val="24"/>
          <w:szCs w:val="24"/>
          <w:lang w:val="en-US"/>
        </w:rPr>
        <w:t>User Manual: Decision Table Builder</w:t>
      </w:r>
    </w:p>
    <w:p w:rsidR="2C786548" w:rsidP="588BEDB9" w:rsidRDefault="2C786548" w14:paraId="4754FDD6" w14:textId="544AEF28">
      <w:pPr>
        <w:spacing w:before="0" w:beforeAutospacing="off" w:after="120" w:afterAutospacing="off"/>
        <w:ind w:left="0"/>
      </w:pPr>
      <w:r w:rsidRPr="588BEDB9" w:rsidR="2C786548">
        <w:rPr>
          <w:rFonts w:ascii="Aptos" w:hAnsi="Aptos" w:eastAsia="Aptos" w:cs="Aptos"/>
          <w:b w:val="1"/>
          <w:bCs w:val="1"/>
          <w:noProof w:val="0"/>
          <w:sz w:val="24"/>
          <w:szCs w:val="24"/>
          <w:lang w:val="en-US"/>
        </w:rPr>
        <w:t>1. Introduction</w:t>
      </w:r>
      <w:r w:rsidRPr="588BEDB9" w:rsidR="2C786548">
        <w:rPr>
          <w:rFonts w:ascii="Aptos" w:hAnsi="Aptos" w:eastAsia="Aptos" w:cs="Aptos"/>
          <w:noProof w:val="0"/>
          <w:sz w:val="24"/>
          <w:szCs w:val="24"/>
          <w:lang w:val="en-US"/>
        </w:rPr>
        <w:t xml:space="preserve"> The Decision Table Builder is a simple C++ desktop application that helps users generate decision tables based on provided conditions and actions. This tool is useful for software engineering students and professionals who need to visually map logical decision-making processes.</w:t>
      </w:r>
    </w:p>
    <w:p w:rsidR="588BEDB9" w:rsidP="588BEDB9" w:rsidRDefault="588BEDB9" w14:paraId="1D8788AA" w14:textId="448BCEAC">
      <w:pPr>
        <w:spacing w:before="0" w:beforeAutospacing="off" w:after="120" w:afterAutospacing="off"/>
        <w:ind w:left="0"/>
        <w:rPr>
          <w:rFonts w:ascii="Aptos" w:hAnsi="Aptos" w:eastAsia="Aptos" w:cs="Aptos"/>
          <w:noProof w:val="0"/>
          <w:sz w:val="24"/>
          <w:szCs w:val="24"/>
          <w:lang w:val="en-US"/>
        </w:rPr>
      </w:pPr>
    </w:p>
    <w:p w:rsidR="2C786548" w:rsidP="588BEDB9" w:rsidRDefault="2C786548" w14:paraId="3A7AD95E" w14:textId="60D3ED9F">
      <w:pPr>
        <w:spacing w:before="0" w:beforeAutospacing="off" w:after="120" w:afterAutospacing="off"/>
        <w:ind w:left="0"/>
      </w:pPr>
      <w:r w:rsidRPr="588BEDB9" w:rsidR="2C786548">
        <w:rPr>
          <w:rFonts w:ascii="Aptos" w:hAnsi="Aptos" w:eastAsia="Aptos" w:cs="Aptos"/>
          <w:b w:val="1"/>
          <w:bCs w:val="1"/>
          <w:noProof w:val="0"/>
          <w:sz w:val="24"/>
          <w:szCs w:val="24"/>
          <w:lang w:val="en-US"/>
        </w:rPr>
        <w:t>2. System Requirements</w:t>
      </w:r>
    </w:p>
    <w:p w:rsidR="2C786548" w:rsidP="588BEDB9" w:rsidRDefault="2C786548" w14:paraId="34A7C8ED" w14:textId="17AB87BF">
      <w:pPr>
        <w:pStyle w:val="ListParagraph"/>
        <w:numPr>
          <w:ilvl w:val="0"/>
          <w:numId w:val="1"/>
        </w:numPr>
        <w:spacing w:before="0" w:beforeAutospacing="off" w:after="120" w:afterAutospacing="off"/>
        <w:ind w:left="360"/>
        <w:rPr>
          <w:rFonts w:ascii="Aptos" w:hAnsi="Aptos" w:eastAsia="Aptos" w:cs="Aptos"/>
          <w:noProof w:val="0"/>
          <w:sz w:val="24"/>
          <w:szCs w:val="24"/>
          <w:lang w:val="en-US"/>
        </w:rPr>
      </w:pPr>
      <w:r w:rsidRPr="588BEDB9" w:rsidR="2C786548">
        <w:rPr>
          <w:rFonts w:ascii="Aptos" w:hAnsi="Aptos" w:eastAsia="Aptos" w:cs="Aptos"/>
          <w:noProof w:val="0"/>
          <w:sz w:val="24"/>
          <w:szCs w:val="24"/>
          <w:lang w:val="en-US"/>
        </w:rPr>
        <w:t>Operating System: Windows, Linux, or macOS</w:t>
      </w:r>
    </w:p>
    <w:p w:rsidR="2C786548" w:rsidP="588BEDB9" w:rsidRDefault="2C786548" w14:paraId="615024BD" w14:textId="671DCD85">
      <w:pPr>
        <w:pStyle w:val="ListParagraph"/>
        <w:numPr>
          <w:ilvl w:val="0"/>
          <w:numId w:val="1"/>
        </w:numPr>
        <w:spacing w:before="0" w:beforeAutospacing="off" w:after="120" w:afterAutospacing="off"/>
        <w:ind w:left="360"/>
        <w:rPr>
          <w:rFonts w:ascii="Aptos" w:hAnsi="Aptos" w:eastAsia="Aptos" w:cs="Aptos"/>
          <w:noProof w:val="0"/>
          <w:sz w:val="24"/>
          <w:szCs w:val="24"/>
          <w:lang w:val="en-US"/>
        </w:rPr>
      </w:pPr>
      <w:r w:rsidRPr="588BEDB9" w:rsidR="2C786548">
        <w:rPr>
          <w:rFonts w:ascii="Aptos" w:hAnsi="Aptos" w:eastAsia="Aptos" w:cs="Aptos"/>
          <w:noProof w:val="0"/>
          <w:sz w:val="24"/>
          <w:szCs w:val="24"/>
          <w:lang w:val="en-US"/>
        </w:rPr>
        <w:t>Terminal or command-line interface</w:t>
      </w:r>
    </w:p>
    <w:p w:rsidR="588BEDB9" w:rsidP="588BEDB9" w:rsidRDefault="588BEDB9" w14:paraId="4F98D6B9" w14:textId="593960A4">
      <w:pPr>
        <w:pStyle w:val="ListParagraph"/>
        <w:spacing w:before="0" w:beforeAutospacing="off" w:after="120" w:afterAutospacing="off"/>
        <w:ind w:left="0"/>
        <w:rPr>
          <w:rFonts w:ascii="Aptos" w:hAnsi="Aptos" w:eastAsia="Aptos" w:cs="Aptos"/>
          <w:noProof w:val="0"/>
          <w:sz w:val="24"/>
          <w:szCs w:val="24"/>
          <w:lang w:val="en-US"/>
        </w:rPr>
      </w:pPr>
    </w:p>
    <w:p w:rsidR="228A8870" w:rsidP="588BEDB9" w:rsidRDefault="228A8870" w14:paraId="54E68B1F" w14:textId="442AE9A1">
      <w:pPr>
        <w:spacing w:before="0" w:beforeAutospacing="off" w:after="120" w:afterAutospacing="off" w:line="276" w:lineRule="auto"/>
        <w:ind w:left="0"/>
      </w:pPr>
      <w:r w:rsidRPr="588BEDB9" w:rsidR="228A8870">
        <w:rPr>
          <w:rFonts w:ascii="Aptos" w:hAnsi="Aptos" w:eastAsia="Aptos" w:cs="Aptos"/>
          <w:b w:val="1"/>
          <w:bCs w:val="1"/>
          <w:noProof w:val="0"/>
          <w:sz w:val="24"/>
          <w:szCs w:val="24"/>
          <w:lang w:val="en-US"/>
        </w:rPr>
        <w:t>3. How to Use the Program</w:t>
      </w:r>
    </w:p>
    <w:p w:rsidR="228A8870" w:rsidP="588BEDB9" w:rsidRDefault="228A8870" w14:paraId="5D89EA28" w14:textId="74526475">
      <w:pPr>
        <w:spacing w:before="0" w:beforeAutospacing="off" w:after="120" w:afterAutospacing="off" w:line="276" w:lineRule="auto"/>
        <w:ind w:left="0"/>
      </w:pPr>
      <w:r w:rsidRPr="588BEDB9" w:rsidR="228A8870">
        <w:rPr>
          <w:rFonts w:ascii="Aptos" w:hAnsi="Aptos" w:eastAsia="Aptos" w:cs="Aptos"/>
          <w:noProof w:val="0"/>
          <w:sz w:val="24"/>
          <w:szCs w:val="24"/>
          <w:lang w:val="en-US"/>
        </w:rPr>
        <w:t>Upon launching the program, follow the step-by-step prompts:</w:t>
      </w:r>
    </w:p>
    <w:p w:rsidR="228A8870" w:rsidP="588BEDB9" w:rsidRDefault="228A8870" w14:paraId="242C6B95" w14:textId="07634EE2">
      <w:pPr>
        <w:pStyle w:val="ListParagraph"/>
        <w:numPr>
          <w:ilvl w:val="0"/>
          <w:numId w:val="2"/>
        </w:numPr>
        <w:spacing w:before="0" w:beforeAutospacing="off" w:after="120" w:afterAutospacing="off" w:line="276" w:lineRule="auto"/>
        <w:ind w:left="0"/>
        <w:rPr>
          <w:rFonts w:ascii="Aptos" w:hAnsi="Aptos" w:eastAsia="Aptos" w:cs="Aptos"/>
          <w:noProof w:val="0"/>
          <w:sz w:val="24"/>
          <w:szCs w:val="24"/>
          <w:lang w:val="en-US"/>
        </w:rPr>
      </w:pPr>
      <w:r w:rsidRPr="588BEDB9" w:rsidR="228A8870">
        <w:rPr>
          <w:rFonts w:ascii="Aptos" w:hAnsi="Aptos" w:eastAsia="Aptos" w:cs="Aptos"/>
          <w:b w:val="1"/>
          <w:bCs w:val="1"/>
          <w:noProof w:val="0"/>
          <w:sz w:val="24"/>
          <w:szCs w:val="24"/>
          <w:lang w:val="en-US"/>
        </w:rPr>
        <w:t>Enter number of conditions</w:t>
      </w:r>
      <w:r w:rsidRPr="588BEDB9" w:rsidR="228A8870">
        <w:rPr>
          <w:rFonts w:ascii="Aptos" w:hAnsi="Aptos" w:eastAsia="Aptos" w:cs="Aptos"/>
          <w:noProof w:val="0"/>
          <w:sz w:val="24"/>
          <w:szCs w:val="24"/>
          <w:lang w:val="en-US"/>
        </w:rPr>
        <w:t xml:space="preserve"> – Input the number of logical conditions involved in your scenario.</w:t>
      </w:r>
    </w:p>
    <w:p w:rsidR="228A8870" w:rsidP="588BEDB9" w:rsidRDefault="228A8870" w14:paraId="6DA94F9A" w14:textId="44D05981">
      <w:pPr>
        <w:pStyle w:val="ListParagraph"/>
        <w:numPr>
          <w:ilvl w:val="0"/>
          <w:numId w:val="2"/>
        </w:numPr>
        <w:spacing w:before="0" w:beforeAutospacing="off" w:after="120" w:afterAutospacing="off" w:line="276" w:lineRule="auto"/>
        <w:ind w:left="0"/>
        <w:rPr>
          <w:rFonts w:ascii="Aptos" w:hAnsi="Aptos" w:eastAsia="Aptos" w:cs="Aptos"/>
          <w:noProof w:val="0"/>
          <w:sz w:val="24"/>
          <w:szCs w:val="24"/>
          <w:lang w:val="en-US"/>
        </w:rPr>
      </w:pPr>
      <w:r w:rsidRPr="588BEDB9" w:rsidR="228A8870">
        <w:rPr>
          <w:rFonts w:ascii="Aptos" w:hAnsi="Aptos" w:eastAsia="Aptos" w:cs="Aptos"/>
          <w:b w:val="1"/>
          <w:bCs w:val="1"/>
          <w:noProof w:val="0"/>
          <w:sz w:val="24"/>
          <w:szCs w:val="24"/>
          <w:lang w:val="en-US"/>
        </w:rPr>
        <w:t>Name each condition</w:t>
      </w:r>
      <w:r w:rsidRPr="588BEDB9" w:rsidR="228A8870">
        <w:rPr>
          <w:rFonts w:ascii="Aptos" w:hAnsi="Aptos" w:eastAsia="Aptos" w:cs="Aptos"/>
          <w:noProof w:val="0"/>
          <w:sz w:val="24"/>
          <w:szCs w:val="24"/>
          <w:lang w:val="en-US"/>
        </w:rPr>
        <w:t xml:space="preserve"> – Provide a short name or label for each condition (e.g., "</w:t>
      </w:r>
      <w:r w:rsidRPr="588BEDB9" w:rsidR="228A8870">
        <w:rPr>
          <w:rFonts w:ascii="Aptos" w:hAnsi="Aptos" w:eastAsia="Aptos" w:cs="Aptos"/>
          <w:noProof w:val="0"/>
          <w:sz w:val="24"/>
          <w:szCs w:val="24"/>
          <w:lang w:val="en-US"/>
        </w:rPr>
        <w:t>IsLoggedIn</w:t>
      </w:r>
      <w:r w:rsidRPr="588BEDB9" w:rsidR="228A8870">
        <w:rPr>
          <w:rFonts w:ascii="Aptos" w:hAnsi="Aptos" w:eastAsia="Aptos" w:cs="Aptos"/>
          <w:noProof w:val="0"/>
          <w:sz w:val="24"/>
          <w:szCs w:val="24"/>
          <w:lang w:val="en-US"/>
        </w:rPr>
        <w:t>", "</w:t>
      </w:r>
      <w:r w:rsidRPr="588BEDB9" w:rsidR="228A8870">
        <w:rPr>
          <w:rFonts w:ascii="Aptos" w:hAnsi="Aptos" w:eastAsia="Aptos" w:cs="Aptos"/>
          <w:noProof w:val="0"/>
          <w:sz w:val="24"/>
          <w:szCs w:val="24"/>
          <w:lang w:val="en-US"/>
        </w:rPr>
        <w:t>HasAccess</w:t>
      </w:r>
      <w:r w:rsidRPr="588BEDB9" w:rsidR="228A8870">
        <w:rPr>
          <w:rFonts w:ascii="Aptos" w:hAnsi="Aptos" w:eastAsia="Aptos" w:cs="Aptos"/>
          <w:noProof w:val="0"/>
          <w:sz w:val="24"/>
          <w:szCs w:val="24"/>
          <w:lang w:val="en-US"/>
        </w:rPr>
        <w:t>").</w:t>
      </w:r>
    </w:p>
    <w:p w:rsidR="228A8870" w:rsidP="588BEDB9" w:rsidRDefault="228A8870" w14:paraId="1C91343A" w14:textId="7028CBEB">
      <w:pPr>
        <w:pStyle w:val="ListParagraph"/>
        <w:numPr>
          <w:ilvl w:val="0"/>
          <w:numId w:val="2"/>
        </w:numPr>
        <w:spacing w:before="0" w:beforeAutospacing="off" w:after="120" w:afterAutospacing="off" w:line="276" w:lineRule="auto"/>
        <w:ind w:left="0"/>
        <w:rPr>
          <w:rFonts w:ascii="Aptos" w:hAnsi="Aptos" w:eastAsia="Aptos" w:cs="Aptos"/>
          <w:noProof w:val="0"/>
          <w:sz w:val="24"/>
          <w:szCs w:val="24"/>
          <w:lang w:val="en-US"/>
        </w:rPr>
      </w:pPr>
      <w:r w:rsidRPr="588BEDB9" w:rsidR="228A8870">
        <w:rPr>
          <w:rFonts w:ascii="Aptos" w:hAnsi="Aptos" w:eastAsia="Aptos" w:cs="Aptos"/>
          <w:b w:val="1"/>
          <w:bCs w:val="1"/>
          <w:noProof w:val="0"/>
          <w:sz w:val="24"/>
          <w:szCs w:val="24"/>
          <w:lang w:val="en-US"/>
        </w:rPr>
        <w:t>Enter number of actions</w:t>
      </w:r>
      <w:r w:rsidRPr="588BEDB9" w:rsidR="228A8870">
        <w:rPr>
          <w:rFonts w:ascii="Aptos" w:hAnsi="Aptos" w:eastAsia="Aptos" w:cs="Aptos"/>
          <w:noProof w:val="0"/>
          <w:sz w:val="24"/>
          <w:szCs w:val="24"/>
          <w:lang w:val="en-US"/>
        </w:rPr>
        <w:t xml:space="preserve"> – Input the number of actions that could be taken depending on the conditions.</w:t>
      </w:r>
    </w:p>
    <w:p w:rsidR="228A8870" w:rsidP="588BEDB9" w:rsidRDefault="228A8870" w14:paraId="6D00B557" w14:textId="2BAE08F4">
      <w:pPr>
        <w:pStyle w:val="ListParagraph"/>
        <w:numPr>
          <w:ilvl w:val="0"/>
          <w:numId w:val="2"/>
        </w:numPr>
        <w:spacing w:before="0" w:beforeAutospacing="off" w:after="120" w:afterAutospacing="off" w:line="276" w:lineRule="auto"/>
        <w:ind w:left="0"/>
        <w:rPr>
          <w:rFonts w:ascii="Aptos" w:hAnsi="Aptos" w:eastAsia="Aptos" w:cs="Aptos"/>
          <w:noProof w:val="0"/>
          <w:sz w:val="24"/>
          <w:szCs w:val="24"/>
          <w:lang w:val="en-US"/>
        </w:rPr>
      </w:pPr>
      <w:r w:rsidRPr="588BEDB9" w:rsidR="228A8870">
        <w:rPr>
          <w:rFonts w:ascii="Aptos" w:hAnsi="Aptos" w:eastAsia="Aptos" w:cs="Aptos"/>
          <w:b w:val="1"/>
          <w:bCs w:val="1"/>
          <w:noProof w:val="0"/>
          <w:sz w:val="24"/>
          <w:szCs w:val="24"/>
          <w:lang w:val="en-US"/>
        </w:rPr>
        <w:t>Name each action</w:t>
      </w:r>
      <w:r w:rsidRPr="588BEDB9" w:rsidR="228A8870">
        <w:rPr>
          <w:rFonts w:ascii="Aptos" w:hAnsi="Aptos" w:eastAsia="Aptos" w:cs="Aptos"/>
          <w:noProof w:val="0"/>
          <w:sz w:val="24"/>
          <w:szCs w:val="24"/>
          <w:lang w:val="en-US"/>
        </w:rPr>
        <w:t xml:space="preserve"> – Give each action a short descriptive label (e.g., "</w:t>
      </w:r>
      <w:r w:rsidRPr="588BEDB9" w:rsidR="228A8870">
        <w:rPr>
          <w:rFonts w:ascii="Aptos" w:hAnsi="Aptos" w:eastAsia="Aptos" w:cs="Aptos"/>
          <w:noProof w:val="0"/>
          <w:sz w:val="24"/>
          <w:szCs w:val="24"/>
          <w:lang w:val="en-US"/>
        </w:rPr>
        <w:t>DisplayError</w:t>
      </w:r>
      <w:r w:rsidRPr="588BEDB9" w:rsidR="228A8870">
        <w:rPr>
          <w:rFonts w:ascii="Aptos" w:hAnsi="Aptos" w:eastAsia="Aptos" w:cs="Aptos"/>
          <w:noProof w:val="0"/>
          <w:sz w:val="24"/>
          <w:szCs w:val="24"/>
          <w:lang w:val="en-US"/>
        </w:rPr>
        <w:t>", "</w:t>
      </w:r>
      <w:r w:rsidRPr="588BEDB9" w:rsidR="228A8870">
        <w:rPr>
          <w:rFonts w:ascii="Aptos" w:hAnsi="Aptos" w:eastAsia="Aptos" w:cs="Aptos"/>
          <w:noProof w:val="0"/>
          <w:sz w:val="24"/>
          <w:szCs w:val="24"/>
          <w:lang w:val="en-US"/>
        </w:rPr>
        <w:t>SubmitForm</w:t>
      </w:r>
      <w:r w:rsidRPr="588BEDB9" w:rsidR="228A8870">
        <w:rPr>
          <w:rFonts w:ascii="Aptos" w:hAnsi="Aptos" w:eastAsia="Aptos" w:cs="Aptos"/>
          <w:noProof w:val="0"/>
          <w:sz w:val="24"/>
          <w:szCs w:val="24"/>
          <w:lang w:val="en-US"/>
        </w:rPr>
        <w:t>").</w:t>
      </w:r>
    </w:p>
    <w:p w:rsidR="228A8870" w:rsidP="588BEDB9" w:rsidRDefault="228A8870" w14:paraId="5B459A0E" w14:textId="20F20EEA">
      <w:pPr>
        <w:pStyle w:val="ListParagraph"/>
        <w:numPr>
          <w:ilvl w:val="0"/>
          <w:numId w:val="2"/>
        </w:numPr>
        <w:spacing w:before="0" w:beforeAutospacing="off" w:after="120" w:afterAutospacing="off" w:line="276" w:lineRule="auto"/>
        <w:ind w:left="0"/>
        <w:rPr>
          <w:rFonts w:ascii="Aptos" w:hAnsi="Aptos" w:eastAsia="Aptos" w:cs="Aptos"/>
          <w:noProof w:val="0"/>
          <w:sz w:val="24"/>
          <w:szCs w:val="24"/>
          <w:lang w:val="en-US"/>
        </w:rPr>
      </w:pPr>
      <w:r w:rsidRPr="588BEDB9" w:rsidR="228A8870">
        <w:rPr>
          <w:rFonts w:ascii="Aptos" w:hAnsi="Aptos" w:eastAsia="Aptos" w:cs="Aptos"/>
          <w:noProof w:val="0"/>
          <w:sz w:val="24"/>
          <w:szCs w:val="24"/>
          <w:lang w:val="en-US"/>
        </w:rPr>
        <w:t xml:space="preserve">The program will automatically generate all </w:t>
      </w:r>
      <w:r w:rsidRPr="588BEDB9" w:rsidR="228A8870">
        <w:rPr>
          <w:rFonts w:ascii="Aptos" w:hAnsi="Aptos" w:eastAsia="Aptos" w:cs="Aptos"/>
          <w:noProof w:val="0"/>
          <w:sz w:val="24"/>
          <w:szCs w:val="24"/>
          <w:lang w:val="en-US"/>
        </w:rPr>
        <w:t>possible combinations</w:t>
      </w:r>
      <w:r w:rsidRPr="588BEDB9" w:rsidR="228A8870">
        <w:rPr>
          <w:rFonts w:ascii="Aptos" w:hAnsi="Aptos" w:eastAsia="Aptos" w:cs="Aptos"/>
          <w:noProof w:val="0"/>
          <w:sz w:val="24"/>
          <w:szCs w:val="24"/>
          <w:lang w:val="en-US"/>
        </w:rPr>
        <w:t xml:space="preserve"> of the conditions (as T/F) and display a blank decision table with space for action outputs.</w:t>
      </w:r>
    </w:p>
    <w:p w:rsidR="588BEDB9" w:rsidP="588BEDB9" w:rsidRDefault="588BEDB9" w14:paraId="1DBD8BA7" w14:textId="325BD58D">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1C8BDD31" w14:textId="5E7EA09E">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215A519C" w14:textId="2E1BC4FB">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505C3779" w14:textId="486FF6F1">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7F48C087" w14:textId="287292D8">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702A864F" w14:textId="630538E1">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2641A5E8" w14:textId="097920C9">
      <w:pPr>
        <w:spacing w:before="0" w:beforeAutospacing="off" w:after="120" w:afterAutospacing="off"/>
        <w:ind w:left="0"/>
        <w:rPr>
          <w:rFonts w:ascii="Aptos" w:hAnsi="Aptos" w:eastAsia="Aptos" w:cs="Aptos"/>
          <w:b w:val="1"/>
          <w:bCs w:val="1"/>
          <w:noProof w:val="0"/>
          <w:sz w:val="24"/>
          <w:szCs w:val="24"/>
          <w:lang w:val="en-US"/>
        </w:rPr>
      </w:pPr>
    </w:p>
    <w:p w:rsidR="588BEDB9" w:rsidP="588BEDB9" w:rsidRDefault="588BEDB9" w14:paraId="7F120064" w14:textId="27150A13">
      <w:pPr>
        <w:pStyle w:val="Normal"/>
        <w:spacing w:before="0" w:beforeAutospacing="off" w:after="120" w:afterAutospacing="off"/>
        <w:ind w:left="0"/>
        <w:rPr>
          <w:rFonts w:ascii="Aptos" w:hAnsi="Aptos" w:eastAsia="Aptos" w:cs="Aptos"/>
          <w:b w:val="1"/>
          <w:bCs w:val="1"/>
          <w:noProof w:val="0"/>
          <w:sz w:val="24"/>
          <w:szCs w:val="24"/>
          <w:lang w:val="en-US"/>
        </w:rPr>
      </w:pPr>
    </w:p>
    <w:p w:rsidR="11692F22" w:rsidP="588BEDB9" w:rsidRDefault="11692F22" w14:paraId="20822BCE" w14:textId="3A62E71A">
      <w:pPr>
        <w:spacing w:before="0" w:beforeAutospacing="off" w:after="120" w:afterAutospacing="off"/>
        <w:ind w:left="0"/>
        <w:rPr>
          <w:rFonts w:ascii="Aptos" w:hAnsi="Aptos" w:eastAsia="Aptos" w:cs="Aptos"/>
          <w:b w:val="1"/>
          <w:bCs w:val="1"/>
          <w:noProof w:val="0"/>
          <w:sz w:val="24"/>
          <w:szCs w:val="24"/>
          <w:lang w:val="en-US"/>
        </w:rPr>
      </w:pPr>
      <w:r w:rsidRPr="588BEDB9" w:rsidR="11692F22">
        <w:rPr>
          <w:rFonts w:ascii="Aptos" w:hAnsi="Aptos" w:eastAsia="Aptos" w:cs="Aptos"/>
          <w:b w:val="1"/>
          <w:bCs w:val="1"/>
          <w:noProof w:val="0"/>
          <w:sz w:val="24"/>
          <w:szCs w:val="24"/>
          <w:lang w:val="en-US"/>
        </w:rPr>
        <w:t>Example Walkthrough on next page.</w:t>
      </w:r>
    </w:p>
    <w:p w:rsidR="588BEDB9" w:rsidP="588BEDB9" w:rsidRDefault="588BEDB9" w14:paraId="07261675" w14:textId="0563F4E2">
      <w:pPr>
        <w:spacing w:before="0" w:beforeAutospacing="off" w:after="120" w:afterAutospacing="off"/>
        <w:ind w:left="0"/>
        <w:rPr>
          <w:rFonts w:ascii="Aptos" w:hAnsi="Aptos" w:eastAsia="Aptos" w:cs="Aptos"/>
          <w:b w:val="1"/>
          <w:bCs w:val="1"/>
          <w:noProof w:val="0"/>
          <w:sz w:val="24"/>
          <w:szCs w:val="24"/>
          <w:lang w:val="en-US"/>
        </w:rPr>
      </w:pPr>
    </w:p>
    <w:p w:rsidR="228A8870" w:rsidP="588BEDB9" w:rsidRDefault="228A8870" w14:paraId="4EC67947" w14:textId="3015BBDF">
      <w:pPr>
        <w:spacing w:before="0" w:beforeAutospacing="off" w:after="120" w:afterAutospacing="off"/>
        <w:ind w:left="0"/>
      </w:pPr>
      <w:r w:rsidRPr="588BEDB9" w:rsidR="228A8870">
        <w:rPr>
          <w:rFonts w:ascii="Aptos" w:hAnsi="Aptos" w:eastAsia="Aptos" w:cs="Aptos"/>
          <w:b w:val="1"/>
          <w:bCs w:val="1"/>
          <w:noProof w:val="0"/>
          <w:sz w:val="24"/>
          <w:szCs w:val="24"/>
          <w:lang w:val="en-US"/>
        </w:rPr>
        <w:t>Example Walkthrough</w:t>
      </w:r>
    </w:p>
    <w:p w:rsidR="228A8870" w:rsidP="588BEDB9" w:rsidRDefault="228A8870" w14:paraId="0873A91D" w14:textId="16B84B74">
      <w:pPr>
        <w:spacing w:before="240" w:beforeAutospacing="off" w:after="240" w:afterAutospacing="off"/>
      </w:pPr>
      <w:r w:rsidR="228A8870">
        <w:drawing>
          <wp:inline wp14:editId="3E8FFA23" wp14:anchorId="17E66C69">
            <wp:extent cx="4328769" cy="2691606"/>
            <wp:effectExtent l="0" t="0" r="0" b="0"/>
            <wp:docPr id="1739501621" name="" title=""/>
            <wp:cNvGraphicFramePr>
              <a:graphicFrameLocks noChangeAspect="1"/>
            </wp:cNvGraphicFramePr>
            <a:graphic>
              <a:graphicData uri="http://schemas.openxmlformats.org/drawingml/2006/picture">
                <pic:pic>
                  <pic:nvPicPr>
                    <pic:cNvPr id="0" name=""/>
                    <pic:cNvPicPr/>
                  </pic:nvPicPr>
                  <pic:blipFill>
                    <a:blip r:embed="Rb869b550f1f84223">
                      <a:extLst>
                        <a:ext xmlns:a="http://schemas.openxmlformats.org/drawingml/2006/main" uri="{28A0092B-C50C-407E-A947-70E740481C1C}">
                          <a14:useLocalDpi val="0"/>
                        </a:ext>
                      </a:extLst>
                    </a:blip>
                    <a:stretch>
                      <a:fillRect/>
                    </a:stretch>
                  </pic:blipFill>
                  <pic:spPr>
                    <a:xfrm>
                      <a:off x="0" y="0"/>
                      <a:ext cx="4328769" cy="2691606"/>
                    </a:xfrm>
                    <a:prstGeom prst="rect">
                      <a:avLst/>
                    </a:prstGeom>
                  </pic:spPr>
                </pic:pic>
              </a:graphicData>
            </a:graphic>
          </wp:inline>
        </w:drawing>
      </w:r>
    </w:p>
    <w:p w:rsidR="588BEDB9" w:rsidP="588BEDB9" w:rsidRDefault="588BEDB9" w14:paraId="339C946E" w14:textId="3A45F136">
      <w:pPr>
        <w:pStyle w:val="Normal"/>
        <w:spacing w:before="240" w:beforeAutospacing="off" w:after="240" w:afterAutospacing="off"/>
        <w:rPr>
          <w:rFonts w:ascii="Aptos" w:hAnsi="Aptos" w:eastAsia="Aptos" w:cs="Aptos"/>
          <w:noProof w:val="0"/>
          <w:sz w:val="24"/>
          <w:szCs w:val="24"/>
          <w:lang w:val="en-US"/>
        </w:rPr>
      </w:pPr>
    </w:p>
    <w:p w:rsidR="746FA509" w:rsidP="588BEDB9" w:rsidRDefault="746FA509" w14:paraId="5F40E6F2" w14:textId="247701AA">
      <w:pPr>
        <w:spacing w:before="240" w:beforeAutospacing="off" w:after="240" w:afterAutospacing="off"/>
      </w:pPr>
      <w:r w:rsidRPr="588BEDB9" w:rsidR="746FA509">
        <w:rPr>
          <w:rFonts w:ascii="Aptos" w:hAnsi="Aptos" w:eastAsia="Aptos" w:cs="Aptos"/>
          <w:b w:val="1"/>
          <w:bCs w:val="1"/>
          <w:noProof w:val="0"/>
          <w:sz w:val="24"/>
          <w:szCs w:val="24"/>
          <w:lang w:val="en-US"/>
        </w:rPr>
        <w:t>5. Notes</w:t>
      </w:r>
    </w:p>
    <w:p w:rsidR="746FA509" w:rsidP="588BEDB9" w:rsidRDefault="746FA509" w14:paraId="2439C34A" w14:textId="395416C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88BEDB9" w:rsidR="746FA509">
        <w:rPr>
          <w:rFonts w:ascii="Aptos" w:hAnsi="Aptos" w:eastAsia="Aptos" w:cs="Aptos"/>
          <w:noProof w:val="0"/>
          <w:sz w:val="24"/>
          <w:szCs w:val="24"/>
          <w:lang w:val="en-US"/>
        </w:rPr>
        <w:t>The tool does not currently apply specific actions to each rule. Users can manually determine which actions apply per row based on logic.</w:t>
      </w:r>
    </w:p>
    <w:p w:rsidR="746FA509" w:rsidP="588BEDB9" w:rsidRDefault="746FA509" w14:paraId="0BC9BA32" w14:textId="6047667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88BEDB9" w:rsidR="746FA509">
        <w:rPr>
          <w:rFonts w:ascii="Aptos" w:hAnsi="Aptos" w:eastAsia="Aptos" w:cs="Aptos"/>
          <w:noProof w:val="0"/>
          <w:sz w:val="24"/>
          <w:szCs w:val="24"/>
          <w:lang w:val="en-US"/>
        </w:rPr>
        <w:t>For larger condition sets (e.g., &gt;10), the rule count may become too large for practical use in a terminal.</w:t>
      </w:r>
    </w:p>
    <w:p w:rsidR="588BEDB9" w:rsidP="588BEDB9" w:rsidRDefault="588BEDB9" w14:paraId="66B4F475" w14:textId="2144B641">
      <w:pPr>
        <w:pStyle w:val="ListParagraph"/>
        <w:spacing w:before="240" w:beforeAutospacing="off" w:after="240" w:afterAutospacing="off"/>
        <w:ind w:left="720"/>
        <w:rPr>
          <w:rFonts w:ascii="Aptos" w:hAnsi="Aptos" w:eastAsia="Aptos" w:cs="Aptos"/>
          <w:noProof w:val="0"/>
          <w:sz w:val="24"/>
          <w:szCs w:val="24"/>
          <w:lang w:val="en-US"/>
        </w:rPr>
      </w:pPr>
    </w:p>
    <w:p w:rsidR="746FA509" w:rsidP="588BEDB9" w:rsidRDefault="746FA509" w14:paraId="17ADC910" w14:textId="59FA07EB">
      <w:pPr>
        <w:spacing w:before="240" w:beforeAutospacing="off" w:after="240" w:afterAutospacing="off"/>
      </w:pPr>
      <w:r w:rsidRPr="588BEDB9" w:rsidR="746FA509">
        <w:rPr>
          <w:rFonts w:ascii="Aptos" w:hAnsi="Aptos" w:eastAsia="Aptos" w:cs="Aptos"/>
          <w:b w:val="1"/>
          <w:bCs w:val="1"/>
          <w:noProof w:val="0"/>
          <w:sz w:val="24"/>
          <w:szCs w:val="24"/>
          <w:lang w:val="en-US"/>
        </w:rPr>
        <w:t>6. Author and Contact</w:t>
      </w:r>
      <w:r w:rsidRPr="588BEDB9" w:rsidR="746FA509">
        <w:rPr>
          <w:rFonts w:ascii="Aptos" w:hAnsi="Aptos" w:eastAsia="Aptos" w:cs="Aptos"/>
          <w:noProof w:val="0"/>
          <w:sz w:val="24"/>
          <w:szCs w:val="24"/>
          <w:lang w:val="en-US"/>
        </w:rPr>
        <w:t xml:space="preserve"> Developed by Bryce Chudzik, David Mack, Jack Orlowski for CIS 375 — Software Engineering I</w:t>
      </w:r>
    </w:p>
    <w:p w:rsidR="588BEDB9" w:rsidP="588BEDB9" w:rsidRDefault="588BEDB9" w14:paraId="305C8E97" w14:textId="5AA8DCE7">
      <w:pPr>
        <w:spacing w:before="240" w:beforeAutospacing="off" w:after="240" w:afterAutospacing="off"/>
        <w:rPr>
          <w:rFonts w:ascii="Aptos" w:hAnsi="Aptos" w:eastAsia="Aptos" w:cs="Aptos"/>
          <w:noProof w:val="0"/>
          <w:sz w:val="24"/>
          <w:szCs w:val="24"/>
          <w:lang w:val="en-US"/>
        </w:rPr>
      </w:pPr>
    </w:p>
    <w:p w:rsidR="746FA509" w:rsidP="588BEDB9" w:rsidRDefault="746FA509" w14:paraId="3C242CD4" w14:textId="64F562CB">
      <w:pPr>
        <w:spacing w:before="240" w:beforeAutospacing="off" w:after="240" w:afterAutospacing="off"/>
      </w:pPr>
      <w:r w:rsidRPr="588BEDB9" w:rsidR="746FA509">
        <w:rPr>
          <w:rFonts w:ascii="Aptos" w:hAnsi="Aptos" w:eastAsia="Aptos" w:cs="Aptos"/>
          <w:noProof w:val="0"/>
          <w:sz w:val="24"/>
          <w:szCs w:val="24"/>
          <w:lang w:val="en-US"/>
        </w:rPr>
        <w:t>For questions or suggestions, please contact the developers.</w:t>
      </w:r>
    </w:p>
    <w:sectPr>
      <w:pgSz w:w="12240" w:h="15840" w:orient="portrait"/>
      <w:pgMar w:top="1440" w:right="1440" w:bottom="1440" w:left="1440" w:header="720" w:footer="720" w:gutter="0"/>
      <w:cols w:space="720"/>
      <w:docGrid w:linePitch="360"/>
      <w:headerReference w:type="default" r:id="Re7b8b4611aba4683"/>
      <w:footerReference w:type="default" r:id="Rd009e12768ee48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8BEDB9" w:rsidTr="588BEDB9" w14:paraId="46248547">
      <w:trPr>
        <w:trHeight w:val="300"/>
      </w:trPr>
      <w:tc>
        <w:tcPr>
          <w:tcW w:w="3120" w:type="dxa"/>
          <w:tcMar/>
        </w:tcPr>
        <w:p w:rsidR="588BEDB9" w:rsidP="588BEDB9" w:rsidRDefault="588BEDB9" w14:paraId="18B9386F" w14:textId="20DFB0FD">
          <w:pPr>
            <w:pStyle w:val="Header"/>
            <w:bidi w:val="0"/>
            <w:ind w:left="-115"/>
            <w:jc w:val="left"/>
          </w:pPr>
        </w:p>
      </w:tc>
      <w:tc>
        <w:tcPr>
          <w:tcW w:w="3120" w:type="dxa"/>
          <w:tcMar/>
        </w:tcPr>
        <w:p w:rsidR="588BEDB9" w:rsidP="588BEDB9" w:rsidRDefault="588BEDB9" w14:paraId="6E273B7E" w14:textId="06187134">
          <w:pPr>
            <w:pStyle w:val="Header"/>
            <w:bidi w:val="0"/>
            <w:jc w:val="center"/>
          </w:pPr>
        </w:p>
      </w:tc>
      <w:tc>
        <w:tcPr>
          <w:tcW w:w="3120" w:type="dxa"/>
          <w:tcMar/>
        </w:tcPr>
        <w:p w:rsidR="588BEDB9" w:rsidP="588BEDB9" w:rsidRDefault="588BEDB9" w14:paraId="4F8E0C70" w14:textId="7590E089">
          <w:pPr>
            <w:pStyle w:val="Header"/>
            <w:bidi w:val="0"/>
            <w:ind w:right="-115"/>
            <w:jc w:val="right"/>
          </w:pPr>
        </w:p>
      </w:tc>
    </w:tr>
  </w:tbl>
  <w:p w:rsidR="588BEDB9" w:rsidP="588BEDB9" w:rsidRDefault="588BEDB9" w14:paraId="794271B6" w14:textId="6286989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8BEDB9" w:rsidTr="588BEDB9" w14:paraId="234D35BC">
      <w:trPr>
        <w:trHeight w:val="300"/>
      </w:trPr>
      <w:tc>
        <w:tcPr>
          <w:tcW w:w="3120" w:type="dxa"/>
          <w:tcMar/>
        </w:tcPr>
        <w:p w:rsidR="588BEDB9" w:rsidP="588BEDB9" w:rsidRDefault="588BEDB9" w14:paraId="4864F457" w14:textId="4C8329C8">
          <w:pPr>
            <w:pStyle w:val="Header"/>
            <w:bidi w:val="0"/>
            <w:ind w:left="-115"/>
            <w:jc w:val="left"/>
          </w:pPr>
          <w:r w:rsidR="588BEDB9">
            <w:rPr/>
            <w:t>Bryce Chudzik, David Mack, Jack Orlowski</w:t>
          </w:r>
        </w:p>
      </w:tc>
      <w:tc>
        <w:tcPr>
          <w:tcW w:w="3120" w:type="dxa"/>
          <w:tcMar/>
        </w:tcPr>
        <w:p w:rsidR="588BEDB9" w:rsidP="588BEDB9" w:rsidRDefault="588BEDB9" w14:paraId="132C6037" w14:textId="6AE056C1">
          <w:pPr>
            <w:pStyle w:val="Header"/>
            <w:bidi w:val="0"/>
            <w:jc w:val="center"/>
          </w:pPr>
        </w:p>
      </w:tc>
      <w:tc>
        <w:tcPr>
          <w:tcW w:w="3120" w:type="dxa"/>
          <w:tcMar/>
        </w:tcPr>
        <w:p w:rsidR="588BEDB9" w:rsidP="588BEDB9" w:rsidRDefault="588BEDB9" w14:paraId="36A2D767" w14:textId="202702F3">
          <w:pPr>
            <w:pStyle w:val="Header"/>
            <w:bidi w:val="0"/>
            <w:ind w:right="-115"/>
            <w:jc w:val="right"/>
          </w:pPr>
        </w:p>
      </w:tc>
    </w:tr>
  </w:tbl>
  <w:p w:rsidR="588BEDB9" w:rsidP="588BEDB9" w:rsidRDefault="588BEDB9" w14:paraId="74C463DA" w14:textId="0C4A2083">
    <w:pPr>
      <w:pStyle w:val="Header"/>
      <w:bidi w:val="0"/>
    </w:pPr>
  </w:p>
</w:hdr>
</file>

<file path=word/numbering.xml><?xml version="1.0" encoding="utf-8"?>
<w:numbering xmlns:w="http://schemas.openxmlformats.org/wordprocessingml/2006/main">
  <w:abstractNum xmlns:w="http://schemas.openxmlformats.org/wordprocessingml/2006/main" w:abstractNumId="4">
    <w:nsid w:val="9b64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0a5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44e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f09e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ADC74"/>
    <w:rsid w:val="02879C9F"/>
    <w:rsid w:val="055D341F"/>
    <w:rsid w:val="11692F22"/>
    <w:rsid w:val="1496D689"/>
    <w:rsid w:val="1A00CD9F"/>
    <w:rsid w:val="228A8870"/>
    <w:rsid w:val="25B214DA"/>
    <w:rsid w:val="2C786548"/>
    <w:rsid w:val="39001B40"/>
    <w:rsid w:val="588BEDB9"/>
    <w:rsid w:val="66AC911A"/>
    <w:rsid w:val="679ADC74"/>
    <w:rsid w:val="746FA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DC74"/>
  <w15:chartTrackingRefBased/>
  <w15:docId w15:val="{5D7E48FD-806E-4535-BD6F-28BD91CD78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88BEDB9"/>
    <w:pPr>
      <w:spacing/>
      <w:ind w:left="720"/>
      <w:contextualSpacing/>
    </w:pPr>
  </w:style>
  <w:style w:type="paragraph" w:styleId="Header">
    <w:uiPriority w:val="99"/>
    <w:name w:val="header"/>
    <w:basedOn w:val="Normal"/>
    <w:unhideWhenUsed/>
    <w:rsid w:val="588BEDB9"/>
    <w:pPr>
      <w:tabs>
        <w:tab w:val="center" w:leader="none" w:pos="4680"/>
        <w:tab w:val="right" w:leader="none" w:pos="9360"/>
      </w:tabs>
      <w:spacing w:after="0" w:line="240" w:lineRule="auto"/>
    </w:pPr>
  </w:style>
  <w:style w:type="paragraph" w:styleId="Footer">
    <w:uiPriority w:val="99"/>
    <w:name w:val="footer"/>
    <w:basedOn w:val="Normal"/>
    <w:unhideWhenUsed/>
    <w:rsid w:val="588BEDB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869b550f1f84223" /><Relationship Type="http://schemas.openxmlformats.org/officeDocument/2006/relationships/header" Target="header.xml" Id="Re7b8b4611aba4683" /><Relationship Type="http://schemas.openxmlformats.org/officeDocument/2006/relationships/footer" Target="footer.xml" Id="Rd009e12768ee4836" /><Relationship Type="http://schemas.openxmlformats.org/officeDocument/2006/relationships/numbering" Target="numbering.xml" Id="R33b5a085cd7944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2025-04-19T16:59:28.2451252Z</dcterms:created>
  <dcterms:modified xsi:type="dcterms:W3CDTF">2025-04-19T17:05:31.4524001Z</dcterms:modified>
  <dc:creator>Chudzik, Bryce</dc:creator>
  <lastModifiedBy>Chudzik, Bryce</lastModifiedBy>
</coreProperties>
</file>