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5E74" w14:textId="76EB7C3F" w:rsidR="00E328AD" w:rsidRDefault="00E328AD" w:rsidP="00E328AD">
      <w:pPr>
        <w:jc w:val="center"/>
      </w:pPr>
      <w:r>
        <w:rPr>
          <w:noProof/>
        </w:rPr>
        <w:drawing>
          <wp:inline distT="0" distB="0" distL="0" distR="0" wp14:anchorId="07861769" wp14:editId="76D57B63">
            <wp:extent cx="52578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662D" w14:textId="77777777" w:rsidR="00E328AD" w:rsidRDefault="00E328AD" w:rsidP="00E328AD"/>
    <w:p w14:paraId="35A6A49D" w14:textId="77777777" w:rsidR="00E328AD" w:rsidRPr="00F27705" w:rsidRDefault="00E328AD" w:rsidP="00E328AD">
      <w:pPr>
        <w:jc w:val="center"/>
        <w:rPr>
          <w:rFonts w:ascii="Arial" w:hAnsi="Arial"/>
          <w:b/>
          <w:bCs/>
          <w:i/>
          <w:iCs/>
          <w:sz w:val="44"/>
        </w:rPr>
      </w:pPr>
      <w:r w:rsidRPr="00F27705">
        <w:rPr>
          <w:rFonts w:ascii="Arial" w:hAnsi="Arial"/>
          <w:b/>
          <w:bCs/>
          <w:i/>
          <w:iCs/>
          <w:sz w:val="44"/>
        </w:rPr>
        <w:t>A Frenetic First-Person Shooter (FFPS)</w:t>
      </w:r>
    </w:p>
    <w:p w14:paraId="5505F3D3" w14:textId="77777777" w:rsidR="00E328AD" w:rsidRDefault="00E328AD" w:rsidP="00E328AD"/>
    <w:p w14:paraId="6067C8DB" w14:textId="27D06715" w:rsidR="00E328AD" w:rsidRPr="00BD1641" w:rsidRDefault="005E622B" w:rsidP="00E328AD">
      <w:pPr>
        <w:pStyle w:val="Title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User Manual</w:t>
      </w:r>
    </w:p>
    <w:p w14:paraId="08916649" w14:textId="338EF885" w:rsidR="00E328AD" w:rsidRPr="00BD1641" w:rsidRDefault="00E328AD" w:rsidP="00E328AD">
      <w:pPr>
        <w:pStyle w:val="Subtitle"/>
        <w:rPr>
          <w:color w:val="000000"/>
        </w:rPr>
      </w:pPr>
      <w:r w:rsidRPr="00BD1641">
        <w:rPr>
          <w:color w:val="000000"/>
        </w:rPr>
        <w:t xml:space="preserve">Version </w:t>
      </w:r>
      <w:r w:rsidR="00ED7AD2">
        <w:rPr>
          <w:color w:val="000000"/>
        </w:rPr>
        <w:t>1.0</w:t>
      </w:r>
    </w:p>
    <w:p w14:paraId="4D0DA123" w14:textId="77777777" w:rsidR="00E328AD" w:rsidRPr="00BD1641" w:rsidRDefault="00E328AD" w:rsidP="00E328AD">
      <w:pPr>
        <w:pStyle w:val="Subtitle"/>
        <w:rPr>
          <w:color w:val="000000"/>
        </w:rPr>
      </w:pPr>
      <w:r w:rsidRPr="00BD1641">
        <w:rPr>
          <w:color w:val="000000"/>
        </w:rPr>
        <w:t xml:space="preserve">Produced by </w:t>
      </w:r>
      <w:r w:rsidRPr="00BD1641">
        <w:rPr>
          <w:rStyle w:val="normaltextrun"/>
          <w:color w:val="000000"/>
          <w:sz w:val="22"/>
          <w:szCs w:val="22"/>
        </w:rPr>
        <w:t>Dylan Blereau, Bryce Standley, and Christopher Logan</w:t>
      </w:r>
    </w:p>
    <w:p w14:paraId="1EEB9269" w14:textId="79C2DA2B" w:rsidR="00E328AD" w:rsidRPr="00BD1641" w:rsidRDefault="00E328AD" w:rsidP="00E328AD">
      <w:pPr>
        <w:pStyle w:val="Subtitle"/>
        <w:rPr>
          <w:color w:val="000000"/>
        </w:rPr>
      </w:pPr>
      <w:r w:rsidRPr="00BD1641">
        <w:rPr>
          <w:color w:val="000000"/>
        </w:rPr>
        <w:t>Created:</w:t>
      </w:r>
      <w:r w:rsidRPr="00BD1641">
        <w:rPr>
          <w:color w:val="000000"/>
        </w:rPr>
        <w:tab/>
      </w:r>
      <w:r w:rsidR="00F9698F">
        <w:rPr>
          <w:color w:val="000000"/>
        </w:rPr>
        <w:t>March</w:t>
      </w:r>
      <w:r w:rsidRPr="00BD1641">
        <w:rPr>
          <w:color w:val="000000"/>
        </w:rPr>
        <w:t xml:space="preserve"> </w:t>
      </w:r>
      <w:r w:rsidR="00F9698F">
        <w:rPr>
          <w:color w:val="000000"/>
        </w:rPr>
        <w:t>31</w:t>
      </w:r>
      <w:r w:rsidRPr="00BD1641">
        <w:rPr>
          <w:color w:val="000000"/>
        </w:rPr>
        <w:t>, 2021</w:t>
      </w:r>
    </w:p>
    <w:p w14:paraId="4E5C7FB0" w14:textId="02EF525C" w:rsidR="00E328AD" w:rsidRPr="00BD1641" w:rsidRDefault="00E328AD" w:rsidP="00E328AD">
      <w:pPr>
        <w:pStyle w:val="Subtitle"/>
        <w:rPr>
          <w:color w:val="000000"/>
        </w:rPr>
      </w:pPr>
      <w:r w:rsidRPr="00BD1641">
        <w:rPr>
          <w:color w:val="000000"/>
        </w:rPr>
        <w:t>Updated:</w:t>
      </w:r>
      <w:r w:rsidRPr="00BD1641">
        <w:rPr>
          <w:color w:val="000000"/>
        </w:rPr>
        <w:tab/>
      </w:r>
      <w:r w:rsidRPr="00BD1641">
        <w:rPr>
          <w:color w:val="000000"/>
        </w:rPr>
        <w:fldChar w:fldCharType="begin"/>
      </w:r>
      <w:r w:rsidRPr="00BD1641">
        <w:rPr>
          <w:color w:val="000000"/>
        </w:rPr>
        <w:instrText xml:space="preserve"> TIME \@ "MMMM d, yyyy" </w:instrText>
      </w:r>
      <w:r w:rsidRPr="00BD1641">
        <w:rPr>
          <w:color w:val="000000"/>
        </w:rPr>
        <w:fldChar w:fldCharType="separate"/>
      </w:r>
      <w:r w:rsidR="007B6C79">
        <w:rPr>
          <w:noProof/>
          <w:color w:val="000000"/>
        </w:rPr>
        <w:t>April 9, 2021</w:t>
      </w:r>
      <w:r w:rsidRPr="00BD1641">
        <w:rPr>
          <w:color w:val="000000"/>
        </w:rPr>
        <w:fldChar w:fldCharType="end"/>
      </w:r>
    </w:p>
    <w:p w14:paraId="4D9B6FF5" w14:textId="77777777" w:rsidR="00E328AD" w:rsidRDefault="00E328AD" w:rsidP="00E328AD">
      <w:pPr>
        <w:rPr>
          <w:lang w:eastAsia="ja-JP"/>
        </w:rPr>
      </w:pPr>
    </w:p>
    <w:p w14:paraId="5F22EEDB" w14:textId="42B433CC" w:rsidR="00E328AD" w:rsidRPr="00DF6C0E" w:rsidRDefault="00E328AD" w:rsidP="00E328AD">
      <w:pPr>
        <w:rPr>
          <w:lang w:eastAsia="ja-JP"/>
        </w:rPr>
      </w:pPr>
    </w:p>
    <w:p w14:paraId="43B67CA0" w14:textId="49D0ED31" w:rsidR="00E328AD" w:rsidRPr="00B37F05" w:rsidRDefault="00B37F05" w:rsidP="00B37F05">
      <w:pPr>
        <w:rPr>
          <w:b/>
          <w:bCs/>
        </w:rPr>
        <w:sectPr w:rsidR="00E328AD" w:rsidRPr="00B37F0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4F9C9C8" wp14:editId="456E4BE3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4745219" cy="214300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19" cy="214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78E63" w14:textId="1EC44C44" w:rsidR="00546751" w:rsidRDefault="004F7104" w:rsidP="004F7104">
      <w:pPr>
        <w:pStyle w:val="Heading1"/>
      </w:pPr>
      <w:r>
        <w:lastRenderedPageBreak/>
        <w:t xml:space="preserve">How </w:t>
      </w:r>
      <w:r w:rsidR="00DD2D97">
        <w:t>to run ZOOM</w:t>
      </w:r>
    </w:p>
    <w:p w14:paraId="6BAE802D" w14:textId="0E9B68FF" w:rsidR="00DD2D97" w:rsidRDefault="00DD2D97" w:rsidP="00DD2D97"/>
    <w:p w14:paraId="7B17B1A9" w14:textId="72BEC89E" w:rsidR="00DD2D97" w:rsidRDefault="008327E0" w:rsidP="00DD2D97">
      <w:pPr>
        <w:pStyle w:val="Heading2"/>
      </w:pPr>
      <w:r>
        <w:t>Build and run</w:t>
      </w:r>
      <w:r w:rsidR="00B6758E">
        <w:t xml:space="preserve"> with Visual Studio</w:t>
      </w:r>
      <w:r>
        <w:t>:</w:t>
      </w:r>
    </w:p>
    <w:p w14:paraId="4BBF20EE" w14:textId="7E5F1EFA" w:rsidR="008327E0" w:rsidRDefault="008327E0" w:rsidP="008327E0"/>
    <w:p w14:paraId="223458D4" w14:textId="166CAA8F" w:rsidR="008327E0" w:rsidRDefault="005E6C7B" w:rsidP="008327E0">
      <w:r>
        <w:t xml:space="preserve">Step 1 – Open </w:t>
      </w:r>
      <w:r w:rsidR="00B72F20">
        <w:t>the submission file and open the file titled ‘ICT397-Project’</w:t>
      </w:r>
    </w:p>
    <w:p w14:paraId="61D7E8BE" w14:textId="58E8D082" w:rsidR="00D14934" w:rsidRDefault="00D14934" w:rsidP="008327E0">
      <w:r>
        <w:t xml:space="preserve">Step 2 </w:t>
      </w:r>
      <w:r w:rsidR="00A17BBB">
        <w:t>–</w:t>
      </w:r>
      <w:r>
        <w:t xml:space="preserve"> Open</w:t>
      </w:r>
      <w:r w:rsidR="00A17BBB">
        <w:t xml:space="preserve"> the ‘ICT397-Project.sln’ file </w:t>
      </w:r>
      <w:r w:rsidR="00CC0732">
        <w:t>with Visual Studio 2019</w:t>
      </w:r>
    </w:p>
    <w:p w14:paraId="7693DF85" w14:textId="5503E94E" w:rsidR="00E0237B" w:rsidRDefault="00E0237B" w:rsidP="008327E0">
      <w:r>
        <w:t>Step 3</w:t>
      </w:r>
      <w:r w:rsidR="003A718D">
        <w:t xml:space="preserve"> – Select</w:t>
      </w:r>
      <w:r w:rsidR="00AD480F">
        <w:t xml:space="preserve"> either ‘Debug’ or ‘Release’ as your solution configuration</w:t>
      </w:r>
    </w:p>
    <w:p w14:paraId="1BDAD481" w14:textId="5BEAF61F" w:rsidR="003A718D" w:rsidRDefault="003A718D" w:rsidP="008327E0">
      <w:r>
        <w:t xml:space="preserve">Step 4 – </w:t>
      </w:r>
      <w:r w:rsidR="006A5696">
        <w:t xml:space="preserve">Ensure that the solution platform is </w:t>
      </w:r>
      <w:r w:rsidR="00E1410D">
        <w:t xml:space="preserve">‘x64’ and </w:t>
      </w:r>
      <w:r w:rsidR="00E1410D" w:rsidRPr="00E1410D">
        <w:rPr>
          <w:b/>
          <w:bCs/>
        </w:rPr>
        <w:t>NOT</w:t>
      </w:r>
      <w:r w:rsidR="00E1410D">
        <w:t xml:space="preserve"> ‘x86’</w:t>
      </w:r>
      <w:r>
        <w:t xml:space="preserve"> </w:t>
      </w:r>
    </w:p>
    <w:p w14:paraId="5FF0E7AA" w14:textId="42C42751" w:rsidR="001E5D37" w:rsidRDefault="001E5D37" w:rsidP="008327E0">
      <w:r>
        <w:t xml:space="preserve">Step 5 </w:t>
      </w:r>
      <w:r w:rsidR="00B6758E">
        <w:t>–</w:t>
      </w:r>
      <w:r>
        <w:t xml:space="preserve"> </w:t>
      </w:r>
      <w:r w:rsidR="00B6758E">
        <w:t>Go to the ‘Build’ settings and select ‘</w:t>
      </w:r>
      <w:r w:rsidR="00DE4D4B">
        <w:t>Clean Solution’</w:t>
      </w:r>
    </w:p>
    <w:p w14:paraId="517E0393" w14:textId="09B5927E" w:rsidR="00DE4D4B" w:rsidRDefault="009F7EC7" w:rsidP="008327E0">
      <w:r>
        <w:t>Step 6 – Go to the ‘Build’ settings and select ‘Rebuild Solution’</w:t>
      </w:r>
    </w:p>
    <w:p w14:paraId="15C1AC97" w14:textId="161556D8" w:rsidR="009F7EC7" w:rsidRDefault="009F7EC7" w:rsidP="008327E0">
      <w:r>
        <w:t xml:space="preserve">Step 7 – Select </w:t>
      </w:r>
      <w:r w:rsidR="00ED6F14">
        <w:t xml:space="preserve">‘Local </w:t>
      </w:r>
      <w:r w:rsidR="00B05AB9">
        <w:t xml:space="preserve">Windows Debugger’ to the right of the solution platforms </w:t>
      </w:r>
      <w:r w:rsidR="00C52BDE">
        <w:t xml:space="preserve">to launch the application (Alternatively, </w:t>
      </w:r>
      <w:r w:rsidR="00EB0E76">
        <w:t>go to the ‘Debug’ settings and select ‘Start Debugging’</w:t>
      </w:r>
      <w:r w:rsidR="00C52BDE">
        <w:t xml:space="preserve">) </w:t>
      </w:r>
    </w:p>
    <w:p w14:paraId="4BB147A1" w14:textId="6B15B6F0" w:rsidR="000029B4" w:rsidRDefault="000029B4" w:rsidP="008327E0"/>
    <w:p w14:paraId="24CE5BDF" w14:textId="3795534C" w:rsidR="001B7842" w:rsidRDefault="000029B4" w:rsidP="008327E0">
      <w:r>
        <w:t xml:space="preserve">Following the above steps will allow you to play the ZOOM Assignment 1 build </w:t>
      </w:r>
      <w:r w:rsidR="001B7842">
        <w:t>in Visual Studio 2019.</w:t>
      </w:r>
    </w:p>
    <w:p w14:paraId="76A9529D" w14:textId="58D3403A" w:rsidR="000079C1" w:rsidRDefault="000079C1" w:rsidP="008327E0"/>
    <w:p w14:paraId="3B53E031" w14:textId="18B8FC62" w:rsidR="000079C1" w:rsidRDefault="0034247B" w:rsidP="0034247B">
      <w:pPr>
        <w:pStyle w:val="Heading2"/>
      </w:pPr>
      <w:r>
        <w:t xml:space="preserve">Executable </w:t>
      </w:r>
    </w:p>
    <w:p w14:paraId="0BB70137" w14:textId="77777777" w:rsidR="0034247B" w:rsidRPr="0034247B" w:rsidRDefault="0034247B" w:rsidP="0034247B"/>
    <w:p w14:paraId="730DFC4E" w14:textId="77777777" w:rsidR="0069118D" w:rsidRDefault="0069118D" w:rsidP="0069118D">
      <w:r>
        <w:t>Step 1 – Open the submission file and open the file titled ‘ICT397-Project’</w:t>
      </w:r>
    </w:p>
    <w:p w14:paraId="7A952D2D" w14:textId="068CEF30" w:rsidR="0069118D" w:rsidRDefault="0069118D" w:rsidP="0069118D">
      <w:r>
        <w:t>Step 2 – Open the file titled</w:t>
      </w:r>
      <w:r w:rsidR="006A0BBE">
        <w:t xml:space="preserve"> </w:t>
      </w:r>
      <w:r w:rsidR="007B6C79">
        <w:t>‘Executable’</w:t>
      </w:r>
    </w:p>
    <w:p w14:paraId="32301F8E" w14:textId="7CA05895" w:rsidR="006A0BBE" w:rsidRDefault="006A0BBE" w:rsidP="0069118D">
      <w:r>
        <w:t xml:space="preserve">Step 3 – </w:t>
      </w:r>
      <w:r w:rsidR="003E0CE2">
        <w:t>Select ‘</w:t>
      </w:r>
      <w:r w:rsidR="007B6C79">
        <w:t>ICT397-Project-Engine</w:t>
      </w:r>
      <w:r w:rsidR="003E0CE2">
        <w:t>.exe’</w:t>
      </w:r>
    </w:p>
    <w:p w14:paraId="359320BE" w14:textId="685BDD48" w:rsidR="00B15C37" w:rsidRDefault="00B15C37" w:rsidP="0069118D"/>
    <w:p w14:paraId="2744FF34" w14:textId="3326764E" w:rsidR="00B15C37" w:rsidRDefault="00FC62E0" w:rsidP="0069118D">
      <w:r>
        <w:t>Following the above steps will allow you to play the ZOOM Assignment 1 build in Visual Studio 2019.</w:t>
      </w:r>
    </w:p>
    <w:p w14:paraId="08026786" w14:textId="5F4A35DA" w:rsidR="00B15C37" w:rsidRDefault="00B15C37" w:rsidP="0069118D"/>
    <w:p w14:paraId="3D00D28C" w14:textId="639A2358" w:rsidR="00B15C37" w:rsidRDefault="00B15C37" w:rsidP="0069118D"/>
    <w:p w14:paraId="2B4AC2AF" w14:textId="6E1B73A3" w:rsidR="00B15C37" w:rsidRDefault="00B15C37" w:rsidP="0069118D"/>
    <w:p w14:paraId="2E3019AB" w14:textId="06558CDE" w:rsidR="00B15C37" w:rsidRDefault="00B15C37" w:rsidP="0069118D"/>
    <w:p w14:paraId="1B09C8AA" w14:textId="6163D515" w:rsidR="00B15C37" w:rsidRDefault="00B15C37" w:rsidP="0069118D"/>
    <w:p w14:paraId="4DF270BA" w14:textId="68DB7133" w:rsidR="00B15C37" w:rsidRDefault="00B15C37" w:rsidP="0069118D"/>
    <w:p w14:paraId="4592A55E" w14:textId="25DED9F2" w:rsidR="00B15C37" w:rsidRDefault="00B15C37" w:rsidP="0069118D"/>
    <w:p w14:paraId="715BE7BC" w14:textId="6DD61ACB" w:rsidR="00B15C37" w:rsidRDefault="00B15C37" w:rsidP="0069118D"/>
    <w:p w14:paraId="49CED58E" w14:textId="1EE39383" w:rsidR="00B15C37" w:rsidRDefault="00B15C37" w:rsidP="0069118D"/>
    <w:p w14:paraId="1B9EC3C9" w14:textId="34C9BC87" w:rsidR="00B15C37" w:rsidRDefault="00B15C37" w:rsidP="0069118D"/>
    <w:p w14:paraId="3A525DF6" w14:textId="04EB74D2" w:rsidR="00B15C37" w:rsidRDefault="00B15C37" w:rsidP="0069118D"/>
    <w:p w14:paraId="57ED5695" w14:textId="471F781B" w:rsidR="00B15C37" w:rsidRDefault="00B15C37" w:rsidP="0069118D"/>
    <w:p w14:paraId="1D4F85D1" w14:textId="0ECD6CE2" w:rsidR="00B15C37" w:rsidRDefault="00B15C37" w:rsidP="0069118D"/>
    <w:p w14:paraId="79D6D84A" w14:textId="423485F2" w:rsidR="00B15C37" w:rsidRDefault="00B15C37" w:rsidP="0069118D"/>
    <w:p w14:paraId="74036084" w14:textId="409A8C5B" w:rsidR="00B15C37" w:rsidRDefault="00B15C37" w:rsidP="0069118D"/>
    <w:p w14:paraId="04076830" w14:textId="2B34A6D8" w:rsidR="00B15C37" w:rsidRDefault="00B15C37" w:rsidP="0069118D"/>
    <w:p w14:paraId="1DF18928" w14:textId="56279175" w:rsidR="00B15C37" w:rsidRDefault="00B15C37" w:rsidP="0069118D"/>
    <w:p w14:paraId="47040BBF" w14:textId="01437ADA" w:rsidR="00B15C37" w:rsidRDefault="00B15C37" w:rsidP="0069118D"/>
    <w:p w14:paraId="14CCB638" w14:textId="0C773E97" w:rsidR="00B15C37" w:rsidRDefault="00B15C37" w:rsidP="0069118D"/>
    <w:p w14:paraId="55A8E755" w14:textId="4BBF7A1D" w:rsidR="00B15C37" w:rsidRDefault="00B15C37" w:rsidP="0069118D"/>
    <w:p w14:paraId="0BBC7E9C" w14:textId="5951D281" w:rsidR="00B15C37" w:rsidRDefault="00B15C37" w:rsidP="0069118D"/>
    <w:p w14:paraId="330582AB" w14:textId="7572B1DC" w:rsidR="00B15C37" w:rsidRDefault="00B15C37" w:rsidP="0069118D"/>
    <w:p w14:paraId="3D71E978" w14:textId="6E704A1A" w:rsidR="00B15C37" w:rsidRDefault="00B15C37" w:rsidP="00B15C37">
      <w:pPr>
        <w:pStyle w:val="Heading1"/>
      </w:pPr>
      <w:r>
        <w:t>How to play ZOOM</w:t>
      </w:r>
    </w:p>
    <w:p w14:paraId="6130FDE0" w14:textId="77777777" w:rsidR="00616657" w:rsidRDefault="00616657" w:rsidP="00616657">
      <w:pPr>
        <w:pStyle w:val="Heading2"/>
      </w:pPr>
    </w:p>
    <w:p w14:paraId="64D7BB22" w14:textId="22603DD6" w:rsidR="00616657" w:rsidRPr="00616657" w:rsidRDefault="00616657" w:rsidP="00616657">
      <w:pPr>
        <w:pStyle w:val="Heading2"/>
      </w:pPr>
      <w:r>
        <w:t>Tech Demo Summary</w:t>
      </w:r>
    </w:p>
    <w:p w14:paraId="4C1E39A9" w14:textId="77777777" w:rsidR="00B15C37" w:rsidRDefault="00B15C37" w:rsidP="0069118D"/>
    <w:p w14:paraId="010AC931" w14:textId="65DF5A4B" w:rsidR="003A718D" w:rsidRDefault="003629C1" w:rsidP="008327E0">
      <w:r>
        <w:t>Because Assignment 1 didn’t require the game</w:t>
      </w:r>
      <w:r w:rsidR="00502F00">
        <w:t xml:space="preserve"> aspect of the assignment to be a full gameplay experience, the ZOOM Assignment 1 Demo is essentially a tech demo highlighting the progress made thus</w:t>
      </w:r>
      <w:r w:rsidR="007B6C79">
        <w:t xml:space="preserve"> far</w:t>
      </w:r>
      <w:r w:rsidR="00502F00">
        <w:t xml:space="preserve">. </w:t>
      </w:r>
    </w:p>
    <w:p w14:paraId="094A8C0A" w14:textId="0BEB1C4D" w:rsidR="00502F00" w:rsidRDefault="00502F00" w:rsidP="008327E0"/>
    <w:p w14:paraId="55A96015" w14:textId="0B5E71CC" w:rsidR="00502F00" w:rsidRDefault="00502F00" w:rsidP="008327E0">
      <w:r>
        <w:t xml:space="preserve">In the demo, you </w:t>
      </w:r>
      <w:r w:rsidR="00B74FF7">
        <w:t>are free to explore</w:t>
      </w:r>
      <w:r>
        <w:t xml:space="preserve"> </w:t>
      </w:r>
      <w:r w:rsidR="00023095">
        <w:t>through the</w:t>
      </w:r>
      <w:r w:rsidR="002072EF">
        <w:t xml:space="preserve"> terrain that will serve as the map for ZOOM. </w:t>
      </w:r>
      <w:r w:rsidR="005D652F">
        <w:t>As per the requirements of the project</w:t>
      </w:r>
      <w:r w:rsidR="00597C2F">
        <w:t>, the outdoor demo features</w:t>
      </w:r>
      <w:r w:rsidR="00002A13">
        <w:t xml:space="preserve"> terrain that has multi-texturing, a detail map and lighting</w:t>
      </w:r>
      <w:r w:rsidR="00C74CAE">
        <w:t>. It also has</w:t>
      </w:r>
      <w:r w:rsidR="001C0B6C">
        <w:t xml:space="preserve"> least 15 NPCs, which in ZOOM are the </w:t>
      </w:r>
      <w:r w:rsidR="00CF061D">
        <w:t>Demon enemies.</w:t>
      </w:r>
      <w:r w:rsidR="00C74CAE">
        <w:t xml:space="preserve"> The map is also spruced up with rocks and trees that serve </w:t>
      </w:r>
      <w:r w:rsidR="00E1766E">
        <w:t xml:space="preserve">to provide a vision on how the scenery will look in the </w:t>
      </w:r>
      <w:r w:rsidR="008852DA">
        <w:t>game’s</w:t>
      </w:r>
      <w:r w:rsidR="00E1766E">
        <w:t xml:space="preserve"> final build.</w:t>
      </w:r>
      <w:r w:rsidR="00CF061D">
        <w:t xml:space="preserve"> </w:t>
      </w:r>
      <w:r w:rsidR="007C60E8">
        <w:t>While you can’t experience the full gameplay vision of ZOOM just yet, this demo grants you the ability to explore the game space</w:t>
      </w:r>
      <w:r w:rsidR="00A420C2">
        <w:t xml:space="preserve">, seeing how the game world looks, </w:t>
      </w:r>
      <w:r w:rsidR="00182E79">
        <w:t xml:space="preserve">as well as how the first person character interacts with the terrain and </w:t>
      </w:r>
      <w:r w:rsidR="00664797">
        <w:t>models that furnish it</w:t>
      </w:r>
      <w:r w:rsidR="00F86B78">
        <w:t xml:space="preserve">. </w:t>
      </w:r>
    </w:p>
    <w:p w14:paraId="414067DD" w14:textId="4A30ABFF" w:rsidR="00664797" w:rsidRDefault="00664797" w:rsidP="008327E0"/>
    <w:p w14:paraId="48432CEE" w14:textId="39D74F7E" w:rsidR="006E0426" w:rsidRDefault="006E0426" w:rsidP="006E0426">
      <w:pPr>
        <w:pStyle w:val="Heading2"/>
      </w:pPr>
      <w:r>
        <w:t xml:space="preserve">Controls </w:t>
      </w:r>
    </w:p>
    <w:p w14:paraId="141176EF" w14:textId="0B4447EB" w:rsidR="006E0426" w:rsidRDefault="006E0426" w:rsidP="006E0426"/>
    <w:p w14:paraId="70559B98" w14:textId="189BD237" w:rsidR="00664797" w:rsidRDefault="0086220A" w:rsidP="008327E0">
      <w:r>
        <w:t xml:space="preserve">Below are the controls </w:t>
      </w:r>
      <w:r w:rsidR="00B305E4">
        <w:t>required to control the ZOOM Demo.</w:t>
      </w:r>
    </w:p>
    <w:p w14:paraId="2CDC3BC2" w14:textId="17ED48A9" w:rsidR="00B305E4" w:rsidRDefault="00B305E4" w:rsidP="00832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5E4" w14:paraId="05D6FB11" w14:textId="77777777" w:rsidTr="00B305E4">
        <w:tc>
          <w:tcPr>
            <w:tcW w:w="4675" w:type="dxa"/>
          </w:tcPr>
          <w:p w14:paraId="53FCD06B" w14:textId="3B1A2BFA" w:rsidR="00114C02" w:rsidRPr="005810F7" w:rsidRDefault="00F42278" w:rsidP="008327E0">
            <w:pPr>
              <w:rPr>
                <w:b/>
                <w:bCs/>
              </w:rPr>
            </w:pPr>
            <w:r w:rsidRPr="005810F7">
              <w:rPr>
                <w:b/>
                <w:bCs/>
              </w:rPr>
              <w:t>Control</w:t>
            </w:r>
            <w:r w:rsidR="0014149C" w:rsidRPr="005810F7">
              <w:rPr>
                <w:b/>
                <w:bCs/>
              </w:rPr>
              <w:t>s</w:t>
            </w:r>
          </w:p>
        </w:tc>
        <w:tc>
          <w:tcPr>
            <w:tcW w:w="4675" w:type="dxa"/>
          </w:tcPr>
          <w:p w14:paraId="24D4769C" w14:textId="06CFEFD0" w:rsidR="00B305E4" w:rsidRPr="005810F7" w:rsidRDefault="00F42B4C" w:rsidP="008327E0">
            <w:pPr>
              <w:rPr>
                <w:b/>
                <w:bCs/>
              </w:rPr>
            </w:pPr>
            <w:r w:rsidRPr="005810F7">
              <w:rPr>
                <w:b/>
                <w:bCs/>
              </w:rPr>
              <w:t>Action</w:t>
            </w:r>
          </w:p>
        </w:tc>
      </w:tr>
      <w:tr w:rsidR="00F42278" w14:paraId="4658EE79" w14:textId="77777777" w:rsidTr="00B305E4">
        <w:tc>
          <w:tcPr>
            <w:tcW w:w="4675" w:type="dxa"/>
          </w:tcPr>
          <w:p w14:paraId="236A7E17" w14:textId="504966BD" w:rsidR="00F42278" w:rsidRDefault="00F42278" w:rsidP="00F42278">
            <w:r>
              <w:t>‘W’ Key</w:t>
            </w:r>
          </w:p>
        </w:tc>
        <w:tc>
          <w:tcPr>
            <w:tcW w:w="4675" w:type="dxa"/>
          </w:tcPr>
          <w:p w14:paraId="4773F3B3" w14:textId="2AF73781" w:rsidR="00F42278" w:rsidRDefault="00F42278" w:rsidP="00F42278">
            <w:r>
              <w:t>Move Forward</w:t>
            </w:r>
          </w:p>
        </w:tc>
      </w:tr>
      <w:tr w:rsidR="00F42278" w14:paraId="2EF2E057" w14:textId="77777777" w:rsidTr="00B305E4">
        <w:tc>
          <w:tcPr>
            <w:tcW w:w="4675" w:type="dxa"/>
          </w:tcPr>
          <w:p w14:paraId="5CC166A1" w14:textId="69191758" w:rsidR="00F42278" w:rsidRDefault="00F42278" w:rsidP="00F42278">
            <w:r>
              <w:t>‘S’ Key</w:t>
            </w:r>
          </w:p>
        </w:tc>
        <w:tc>
          <w:tcPr>
            <w:tcW w:w="4675" w:type="dxa"/>
          </w:tcPr>
          <w:p w14:paraId="028B240E" w14:textId="02A16FC0" w:rsidR="00F42278" w:rsidRDefault="00F42278" w:rsidP="00F42278">
            <w:r>
              <w:t>Move Backward</w:t>
            </w:r>
          </w:p>
        </w:tc>
      </w:tr>
      <w:tr w:rsidR="00F42278" w14:paraId="5099A61A" w14:textId="77777777" w:rsidTr="00B305E4">
        <w:tc>
          <w:tcPr>
            <w:tcW w:w="4675" w:type="dxa"/>
          </w:tcPr>
          <w:p w14:paraId="36952660" w14:textId="0648D7FE" w:rsidR="00F42278" w:rsidRDefault="00F42278" w:rsidP="00F42278">
            <w:r>
              <w:t>‘A’ Key</w:t>
            </w:r>
          </w:p>
        </w:tc>
        <w:tc>
          <w:tcPr>
            <w:tcW w:w="4675" w:type="dxa"/>
          </w:tcPr>
          <w:p w14:paraId="12EE0745" w14:textId="3392EA71" w:rsidR="00F42278" w:rsidRDefault="00F42278" w:rsidP="00F42278">
            <w:r>
              <w:t>Move Left</w:t>
            </w:r>
          </w:p>
        </w:tc>
      </w:tr>
      <w:tr w:rsidR="00F42278" w14:paraId="0473FC21" w14:textId="77777777" w:rsidTr="00B305E4">
        <w:tc>
          <w:tcPr>
            <w:tcW w:w="4675" w:type="dxa"/>
          </w:tcPr>
          <w:p w14:paraId="31860A97" w14:textId="2638C03E" w:rsidR="00F42278" w:rsidRDefault="00F42278" w:rsidP="00F42278">
            <w:r>
              <w:t>‘D’ Key</w:t>
            </w:r>
          </w:p>
        </w:tc>
        <w:tc>
          <w:tcPr>
            <w:tcW w:w="4675" w:type="dxa"/>
          </w:tcPr>
          <w:p w14:paraId="7E50FFD8" w14:textId="6A33D4E3" w:rsidR="00F42278" w:rsidRDefault="00F42278" w:rsidP="00F42278">
            <w:r>
              <w:t>Move Right</w:t>
            </w:r>
          </w:p>
        </w:tc>
      </w:tr>
      <w:tr w:rsidR="00F42278" w14:paraId="78BADED8" w14:textId="77777777" w:rsidTr="00B305E4">
        <w:tc>
          <w:tcPr>
            <w:tcW w:w="4675" w:type="dxa"/>
          </w:tcPr>
          <w:p w14:paraId="709C3ECC" w14:textId="1D496E59" w:rsidR="00F42278" w:rsidRDefault="00F42278" w:rsidP="00F42278">
            <w:r>
              <w:t>‘</w:t>
            </w:r>
            <w:r w:rsidR="00476868">
              <w:t>K</w:t>
            </w:r>
            <w:r>
              <w:t xml:space="preserve">’ Key </w:t>
            </w:r>
          </w:p>
        </w:tc>
        <w:tc>
          <w:tcPr>
            <w:tcW w:w="4675" w:type="dxa"/>
          </w:tcPr>
          <w:p w14:paraId="35221CE2" w14:textId="0C4B80C2" w:rsidR="00F42278" w:rsidRDefault="00F42278" w:rsidP="00F42278">
            <w:r>
              <w:t>Toggle Solid</w:t>
            </w:r>
            <w:r w:rsidR="00476868">
              <w:t>/Wireframe View</w:t>
            </w:r>
          </w:p>
        </w:tc>
      </w:tr>
      <w:tr w:rsidR="00F42278" w14:paraId="216F1974" w14:textId="77777777" w:rsidTr="00B305E4">
        <w:tc>
          <w:tcPr>
            <w:tcW w:w="4675" w:type="dxa"/>
          </w:tcPr>
          <w:p w14:paraId="77830C64" w14:textId="7EAFB5FA" w:rsidR="00F42278" w:rsidRDefault="00294E63" w:rsidP="008327E0">
            <w:r>
              <w:t>‘</w:t>
            </w:r>
            <w:r w:rsidR="00476868">
              <w:t>X</w:t>
            </w:r>
            <w:r>
              <w:t>’ Key</w:t>
            </w:r>
          </w:p>
        </w:tc>
        <w:tc>
          <w:tcPr>
            <w:tcW w:w="4675" w:type="dxa"/>
          </w:tcPr>
          <w:p w14:paraId="797F3DB4" w14:textId="48944D3B" w:rsidR="00F42278" w:rsidRDefault="00294E63" w:rsidP="008327E0">
            <w:r>
              <w:t>Exit Program</w:t>
            </w:r>
          </w:p>
        </w:tc>
      </w:tr>
      <w:tr w:rsidR="00FA11CE" w14:paraId="1566596D" w14:textId="77777777" w:rsidTr="00B305E4">
        <w:tc>
          <w:tcPr>
            <w:tcW w:w="4675" w:type="dxa"/>
          </w:tcPr>
          <w:p w14:paraId="0CA30243" w14:textId="5BAAB31A" w:rsidR="00FA11CE" w:rsidRDefault="001801F2" w:rsidP="008327E0">
            <w:r>
              <w:t>Mouse Up</w:t>
            </w:r>
          </w:p>
        </w:tc>
        <w:tc>
          <w:tcPr>
            <w:tcW w:w="4675" w:type="dxa"/>
          </w:tcPr>
          <w:p w14:paraId="649A7AD0" w14:textId="6978DFA8" w:rsidR="00FA11CE" w:rsidRDefault="001801F2" w:rsidP="008327E0">
            <w:r>
              <w:t>Look Up</w:t>
            </w:r>
          </w:p>
        </w:tc>
      </w:tr>
      <w:tr w:rsidR="00FA11CE" w14:paraId="071591FD" w14:textId="77777777" w:rsidTr="00B305E4">
        <w:tc>
          <w:tcPr>
            <w:tcW w:w="4675" w:type="dxa"/>
          </w:tcPr>
          <w:p w14:paraId="6C66DE16" w14:textId="25909064" w:rsidR="00FA11CE" w:rsidRDefault="001801F2" w:rsidP="008327E0">
            <w:r>
              <w:t>Mouse Down</w:t>
            </w:r>
          </w:p>
        </w:tc>
        <w:tc>
          <w:tcPr>
            <w:tcW w:w="4675" w:type="dxa"/>
          </w:tcPr>
          <w:p w14:paraId="4162D1C0" w14:textId="2DB3D150" w:rsidR="00FA11CE" w:rsidRDefault="001801F2" w:rsidP="008327E0">
            <w:r>
              <w:t>Look Down</w:t>
            </w:r>
          </w:p>
        </w:tc>
      </w:tr>
      <w:tr w:rsidR="007E22A7" w14:paraId="07BBA6A4" w14:textId="77777777" w:rsidTr="00B305E4">
        <w:tc>
          <w:tcPr>
            <w:tcW w:w="4675" w:type="dxa"/>
          </w:tcPr>
          <w:p w14:paraId="55735BF6" w14:textId="25376722" w:rsidR="007E22A7" w:rsidRDefault="007E22A7" w:rsidP="008327E0">
            <w:r>
              <w:t>Mouse Left</w:t>
            </w:r>
          </w:p>
        </w:tc>
        <w:tc>
          <w:tcPr>
            <w:tcW w:w="4675" w:type="dxa"/>
          </w:tcPr>
          <w:p w14:paraId="459BDEB5" w14:textId="6780A1F1" w:rsidR="007E22A7" w:rsidRDefault="007E22A7" w:rsidP="008327E0">
            <w:r>
              <w:t>Look Left</w:t>
            </w:r>
          </w:p>
        </w:tc>
      </w:tr>
      <w:tr w:rsidR="007E22A7" w14:paraId="7624A5BE" w14:textId="77777777" w:rsidTr="00B305E4">
        <w:tc>
          <w:tcPr>
            <w:tcW w:w="4675" w:type="dxa"/>
          </w:tcPr>
          <w:p w14:paraId="71D38CA0" w14:textId="37AAE2AE" w:rsidR="007E22A7" w:rsidRDefault="007E22A7" w:rsidP="008327E0">
            <w:r>
              <w:t>Mouse Right</w:t>
            </w:r>
          </w:p>
        </w:tc>
        <w:tc>
          <w:tcPr>
            <w:tcW w:w="4675" w:type="dxa"/>
          </w:tcPr>
          <w:p w14:paraId="5BC6D6A0" w14:textId="14C6162C" w:rsidR="007E22A7" w:rsidRDefault="007E22A7" w:rsidP="008327E0">
            <w:r>
              <w:t>Look Right</w:t>
            </w:r>
          </w:p>
        </w:tc>
      </w:tr>
    </w:tbl>
    <w:p w14:paraId="0509444E" w14:textId="77777777" w:rsidR="00B305E4" w:rsidRDefault="00B305E4" w:rsidP="008327E0"/>
    <w:p w14:paraId="4F4101F4" w14:textId="77777777" w:rsidR="00664797" w:rsidRDefault="00664797" w:rsidP="008327E0"/>
    <w:p w14:paraId="61B2CD11" w14:textId="2371E336" w:rsidR="00F86B78" w:rsidRDefault="00F86B78" w:rsidP="008327E0"/>
    <w:p w14:paraId="632666E2" w14:textId="77777777" w:rsidR="00F86B78" w:rsidRDefault="00F86B78" w:rsidP="008327E0"/>
    <w:p w14:paraId="16DE1E41" w14:textId="77777777" w:rsidR="00CC0732" w:rsidRPr="008327E0" w:rsidRDefault="00CC0732" w:rsidP="008327E0"/>
    <w:sectPr w:rsidR="00CC0732" w:rsidRPr="0083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BC990" w14:textId="77777777" w:rsidR="00650A5C" w:rsidRDefault="00650A5C">
      <w:r>
        <w:separator/>
      </w:r>
    </w:p>
  </w:endnote>
  <w:endnote w:type="continuationSeparator" w:id="0">
    <w:p w14:paraId="5FE49201" w14:textId="77777777" w:rsidR="00650A5C" w:rsidRDefault="0065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E549" w14:textId="77777777" w:rsidR="00294CF5" w:rsidRDefault="00906377">
    <w:pPr>
      <w:pStyle w:val="Footer"/>
      <w:jc w:val="center"/>
    </w:pPr>
    <w:r>
      <w:t xml:space="preserve">Copyright </w:t>
    </w:r>
    <w:r>
      <w:sym w:font="Symbol" w:char="F0D3"/>
    </w:r>
    <w:r>
      <w:t xml:space="preserve"> 2021 Team Names Are Hard (TNAH Team). 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07454" w14:textId="77777777" w:rsidR="00650A5C" w:rsidRDefault="00650A5C">
      <w:r>
        <w:separator/>
      </w:r>
    </w:p>
  </w:footnote>
  <w:footnote w:type="continuationSeparator" w:id="0">
    <w:p w14:paraId="6DFAABAF" w14:textId="77777777" w:rsidR="00650A5C" w:rsidRDefault="00650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F81A"/>
    <w:rsid w:val="000029B4"/>
    <w:rsid w:val="00002A13"/>
    <w:rsid w:val="000079C1"/>
    <w:rsid w:val="00023095"/>
    <w:rsid w:val="00114C02"/>
    <w:rsid w:val="0014149C"/>
    <w:rsid w:val="001801F2"/>
    <w:rsid w:val="00182E79"/>
    <w:rsid w:val="001B7842"/>
    <w:rsid w:val="001C0B6C"/>
    <w:rsid w:val="001E5D37"/>
    <w:rsid w:val="002072EF"/>
    <w:rsid w:val="00261674"/>
    <w:rsid w:val="00294E63"/>
    <w:rsid w:val="0034247B"/>
    <w:rsid w:val="003629C1"/>
    <w:rsid w:val="003A718D"/>
    <w:rsid w:val="003AF81A"/>
    <w:rsid w:val="003E0CE2"/>
    <w:rsid w:val="00476868"/>
    <w:rsid w:val="00482AA8"/>
    <w:rsid w:val="004F7104"/>
    <w:rsid w:val="00502F00"/>
    <w:rsid w:val="005042C2"/>
    <w:rsid w:val="00546751"/>
    <w:rsid w:val="005810F7"/>
    <w:rsid w:val="00597C2F"/>
    <w:rsid w:val="005D652F"/>
    <w:rsid w:val="005E622B"/>
    <w:rsid w:val="005E6C7B"/>
    <w:rsid w:val="00616657"/>
    <w:rsid w:val="00650A5C"/>
    <w:rsid w:val="00664797"/>
    <w:rsid w:val="0069118D"/>
    <w:rsid w:val="006A0BBE"/>
    <w:rsid w:val="006A5696"/>
    <w:rsid w:val="006E0426"/>
    <w:rsid w:val="007B6C79"/>
    <w:rsid w:val="007C60E8"/>
    <w:rsid w:val="007E22A7"/>
    <w:rsid w:val="00801581"/>
    <w:rsid w:val="008327E0"/>
    <w:rsid w:val="0086220A"/>
    <w:rsid w:val="008852DA"/>
    <w:rsid w:val="00906377"/>
    <w:rsid w:val="009F7EC7"/>
    <w:rsid w:val="00A17BBB"/>
    <w:rsid w:val="00A420C2"/>
    <w:rsid w:val="00A45492"/>
    <w:rsid w:val="00AA73A9"/>
    <w:rsid w:val="00AD480F"/>
    <w:rsid w:val="00B05AB9"/>
    <w:rsid w:val="00B15C37"/>
    <w:rsid w:val="00B305E4"/>
    <w:rsid w:val="00B37F05"/>
    <w:rsid w:val="00B6758E"/>
    <w:rsid w:val="00B72F20"/>
    <w:rsid w:val="00B74FF7"/>
    <w:rsid w:val="00C02E82"/>
    <w:rsid w:val="00C52BDE"/>
    <w:rsid w:val="00C74CAE"/>
    <w:rsid w:val="00CC0732"/>
    <w:rsid w:val="00CF061D"/>
    <w:rsid w:val="00D14934"/>
    <w:rsid w:val="00DD2D97"/>
    <w:rsid w:val="00DE4D4B"/>
    <w:rsid w:val="00E0237B"/>
    <w:rsid w:val="00E1410D"/>
    <w:rsid w:val="00E1766E"/>
    <w:rsid w:val="00E328AD"/>
    <w:rsid w:val="00EB0E76"/>
    <w:rsid w:val="00ED2EC7"/>
    <w:rsid w:val="00ED6F14"/>
    <w:rsid w:val="00ED7AD2"/>
    <w:rsid w:val="00F42278"/>
    <w:rsid w:val="00F42B4C"/>
    <w:rsid w:val="00F86B78"/>
    <w:rsid w:val="00F9698F"/>
    <w:rsid w:val="00FA11CE"/>
    <w:rsid w:val="00F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F81A"/>
  <w15:chartTrackingRefBased/>
  <w15:docId w15:val="{2175A860-EFFA-49B2-8CBB-9FD987E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1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32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28AD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E328AD"/>
    <w:pPr>
      <w:pBdr>
        <w:left w:val="double" w:sz="18" w:space="4" w:color="1F4E79"/>
      </w:pBdr>
      <w:spacing w:line="420" w:lineRule="exact"/>
    </w:pPr>
    <w:rPr>
      <w:rFonts w:ascii="Arial Black" w:eastAsia="MS Gothic" w:hAnsi="Arial Black" w:cs="Tahoma"/>
      <w:caps/>
      <w:color w:val="1F4E79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E328AD"/>
    <w:rPr>
      <w:rFonts w:ascii="Arial Black" w:eastAsia="MS Gothic" w:hAnsi="Arial Black" w:cs="Tahoma"/>
      <w:caps/>
      <w:color w:val="1F4E79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E328AD"/>
    <w:pPr>
      <w:numPr>
        <w:ilvl w:val="1"/>
      </w:numPr>
      <w:pBdr>
        <w:left w:val="double" w:sz="18" w:space="4" w:color="1F4E79"/>
      </w:pBdr>
      <w:spacing w:before="80" w:line="280" w:lineRule="exact"/>
    </w:pPr>
    <w:rPr>
      <w:rFonts w:ascii="Arial" w:eastAsia="Arial" w:hAnsi="Arial" w:cs="Tahoma"/>
      <w:b/>
      <w:bCs/>
      <w:color w:val="2E74B5"/>
      <w:szCs w:val="1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E328AD"/>
    <w:rPr>
      <w:rFonts w:ascii="Arial" w:eastAsia="Arial" w:hAnsi="Arial" w:cs="Tahoma"/>
      <w:b/>
      <w:bCs/>
      <w:color w:val="2E74B5"/>
      <w:sz w:val="24"/>
      <w:szCs w:val="18"/>
      <w:lang w:eastAsia="ja-JP"/>
    </w:rPr>
  </w:style>
  <w:style w:type="character" w:customStyle="1" w:styleId="normaltextrun">
    <w:name w:val="normaltextrun"/>
    <w:rsid w:val="00E328AD"/>
  </w:style>
  <w:style w:type="character" w:customStyle="1" w:styleId="Heading1Char">
    <w:name w:val="Heading 1 Char"/>
    <w:basedOn w:val="DefaultParagraphFont"/>
    <w:link w:val="Heading1"/>
    <w:uiPriority w:val="9"/>
    <w:rsid w:val="004F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9986-DA01-401F-8F54-A4E4848D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Blereau</dc:creator>
  <cp:keywords/>
  <dc:description/>
  <cp:lastModifiedBy>Dylan Blereau</cp:lastModifiedBy>
  <cp:revision>4</cp:revision>
  <dcterms:created xsi:type="dcterms:W3CDTF">2021-03-31T12:52:00Z</dcterms:created>
  <dcterms:modified xsi:type="dcterms:W3CDTF">2021-04-09T07:54:00Z</dcterms:modified>
</cp:coreProperties>
</file>