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2cxwo03z1nom"/>
      <w:bookmarkStart w:id="1" w:name="_6p9e43leqsip"/>
      <w:bookmarkEnd w:id="0"/>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vanish w:val="false"/>
            </w:rPr>
            <w:instrText> TOC \z \o "1-3" \u \h</w:instrText>
          </w:r>
          <w:r>
            <w:rPr>
              <w:vanish w:val="false"/>
            </w:rPr>
            <w:fldChar w:fldCharType="separate"/>
          </w:r>
          <w:r>
            <w:rPr>
              <w:vanish w:val="false"/>
            </w:rPr>
            <w:t>{%p for clause in all_clause_objects %}</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hyperlink w:anchor="_Toc90128866">
            <w:r>
              <w:rPr>
                <w:webHidden/>
                <w:rStyle w:val="IndexLink"/>
                <w:vanish w:val="false"/>
              </w:rPr>
              <w:t>{{</w:t>
            </w:r>
          </w:hyperlink>
          <w:r>
            <w:rPr>
              <w:vanish w:val="false"/>
            </w:rPr>
            <w:t xml:space="preserve"> clause.name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t>3</w:t>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eastAsia="Source Sans Pro" w:cs="Source Sans Pro"/>
        </w:rPr>
      </w:pPr>
      <w:r>
        <w:rPr>
          <w:rFonts w:eastAsia="Source Sans Pro" w:cs="Source Sans Pro" w:ascii="Source Sans Pro" w:hAnsi="Source Sans Pro"/>
        </w:rPr>
      </w:r>
    </w:p>
    <w:p>
      <w:pPr>
        <w:pStyle w:val="Normal"/>
        <w:rPr/>
      </w:pPr>
      <w:r>
        <w:rPr/>
      </w:r>
    </w:p>
    <w:p>
      <w:pPr>
        <w:pStyle w:val="Normal"/>
        <w:rPr>
          <w:sz w:val="54"/>
          <w:szCs w:val="54"/>
        </w:rPr>
      </w:pPr>
      <w:r>
        <w:rPr/>
        <w:t>{%p for clause in all_clause_objects %}</w:t>
      </w:r>
    </w:p>
    <w:p>
      <w:pPr>
        <w:pStyle w:val="Heading2"/>
        <w:rPr/>
      </w:pPr>
      <w:bookmarkStart w:id="3" w:name="_Toc90128590"/>
      <w:bookmarkStart w:id="4" w:name="_Toc90128866"/>
      <w:r>
        <w:rPr/>
        <w:t>{{ clause.name }}</w:t>
      </w:r>
      <w:bookmarkEnd w:id="3"/>
      <w:bookmarkEnd w:id="4"/>
    </w:p>
    <w:p>
      <w:pPr>
        <w:pStyle w:val="LOnormal"/>
        <w:rPr/>
      </w:pPr>
      <w:r>
        <w:rPr/>
        <w:t>Last modified at {{ format_date(clause.modified_time) }}.</w:t>
      </w:r>
    </w:p>
    <w:p>
      <w:pPr>
        <w:pStyle w:val="LOnormal"/>
        <w:rPr/>
      </w:pPr>
      <w:r>
        <w:rPr/>
        <w:t>Online resource at {{r clause.docx_link | inline_markdown }}</w:t>
      </w:r>
    </w:p>
    <w:p>
      <w:pPr>
        <w:pStyle w:val="Normal"/>
        <w:rPr/>
      </w:pPr>
      <w:r>
        <w:rPr/>
        <w:t>Body of document below:</w:t>
      </w:r>
    </w:p>
    <w:p>
      <w:pPr>
        <w:pStyle w:val="Normal"/>
        <w:rPr/>
      </w:pPr>
      <w:r>
        <w:rPr/>
        <w:t>_____________________________________________________</w:t>
      </w:r>
    </w:p>
    <w:p>
      <w:pPr>
        <w:pStyle w:val="Normal"/>
        <w:rPr/>
      </w:pPr>
      <w:r>
        <w:rPr/>
        <w:t>{{p include_docx_template(c</w:t>
      </w:r>
      <w:r>
        <w:rPr/>
        <w:t>lause.</w:t>
      </w:r>
      <w:r>
        <w:rPr/>
        <w:t>file, _use_jinja2=</w:t>
      </w:r>
      <w:r>
        <w:rPr/>
        <w:t>True</w:t>
      </w:r>
      <w:r>
        <w:rPr/>
        <w:t>) }}</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 xml:space="preserve">Retrieved and assembled at {{ format_date(today())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Application>LibreOffice/6.4.7.2$Linux_X86_64 LibreOffice_project/40$Build-2</Application>
  <Pages>3</Pages>
  <Words>334</Words>
  <Characters>1804</Characters>
  <CharactersWithSpaces>2122</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2022-02-01T23:45:23Z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