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EFE4EB">
      <w:pPr>
        <w:rPr>
          <w:rFonts w:hint="eastAsia"/>
          <w:sz w:val="24"/>
          <w:szCs w:val="24"/>
        </w:rPr>
      </w:pPr>
      <w:r>
        <w:rPr>
          <w:rFonts w:hint="eastAsia"/>
          <w:sz w:val="24"/>
          <w:szCs w:val="24"/>
        </w:rPr>
        <w:t>基于Arduino的四轮小车控制系统。</w:t>
      </w:r>
    </w:p>
    <w:p w14:paraId="5FE6C4B1">
      <w:pPr>
        <w:rPr>
          <w:rFonts w:hint="eastAsia"/>
          <w:sz w:val="24"/>
          <w:szCs w:val="24"/>
        </w:rPr>
      </w:pPr>
      <w:r>
        <w:rPr>
          <w:rFonts w:hint="eastAsia"/>
          <w:sz w:val="24"/>
          <w:szCs w:val="24"/>
        </w:rPr>
        <w:t>以下是对代码的总体概述：</w:t>
      </w:r>
    </w:p>
    <w:p w14:paraId="6FD55669">
      <w:pPr>
        <w:rPr>
          <w:rFonts w:hint="eastAsia"/>
          <w:sz w:val="24"/>
          <w:szCs w:val="24"/>
        </w:rPr>
      </w:pPr>
    </w:p>
    <w:p w14:paraId="4601D26B">
      <w:pPr>
        <w:rPr>
          <w:rFonts w:hint="eastAsia"/>
          <w:sz w:val="24"/>
          <w:szCs w:val="24"/>
        </w:rPr>
      </w:pPr>
      <w:r>
        <w:rPr>
          <w:rFonts w:hint="eastAsia"/>
          <w:sz w:val="24"/>
          <w:szCs w:val="24"/>
        </w:rPr>
        <w:t>硬件组成：</w:t>
      </w:r>
    </w:p>
    <w:p w14:paraId="01B124EF">
      <w:pPr>
        <w:rPr>
          <w:rFonts w:hint="eastAsia"/>
          <w:sz w:val="24"/>
          <w:szCs w:val="24"/>
        </w:rPr>
      </w:pPr>
      <w:r>
        <w:rPr>
          <w:rFonts w:hint="eastAsia"/>
          <w:sz w:val="24"/>
          <w:szCs w:val="24"/>
          <w:lang w:val="en-US" w:eastAsia="zh-CN"/>
        </w:rPr>
        <w:t>1.</w:t>
      </w:r>
      <w:r>
        <w:rPr>
          <w:rFonts w:hint="eastAsia"/>
          <w:sz w:val="24"/>
          <w:szCs w:val="24"/>
        </w:rPr>
        <w:t>四个带编码器的直流电机</w:t>
      </w:r>
    </w:p>
    <w:p w14:paraId="583050EE">
      <w:pPr>
        <w:rPr>
          <w:rFonts w:hint="eastAsia"/>
          <w:sz w:val="24"/>
          <w:szCs w:val="24"/>
        </w:rPr>
      </w:pPr>
      <w:r>
        <w:rPr>
          <w:rFonts w:hint="eastAsia"/>
          <w:sz w:val="24"/>
          <w:szCs w:val="24"/>
          <w:lang w:val="en-US" w:eastAsia="zh-CN"/>
        </w:rPr>
        <w:t>2.</w:t>
      </w:r>
      <w:r>
        <w:rPr>
          <w:rFonts w:hint="eastAsia"/>
          <w:sz w:val="24"/>
          <w:szCs w:val="24"/>
        </w:rPr>
        <w:t>MPU6050陀螺仪加速度计</w:t>
      </w:r>
    </w:p>
    <w:p w14:paraId="3767EA65">
      <w:pPr>
        <w:rPr>
          <w:rFonts w:hint="eastAsia"/>
          <w:sz w:val="24"/>
          <w:szCs w:val="24"/>
        </w:rPr>
      </w:pPr>
      <w:r>
        <w:rPr>
          <w:rFonts w:hint="eastAsia"/>
          <w:sz w:val="24"/>
          <w:szCs w:val="24"/>
          <w:lang w:val="en-US" w:eastAsia="zh-CN"/>
        </w:rPr>
        <w:t>3.</w:t>
      </w:r>
      <w:r>
        <w:rPr>
          <w:rFonts w:hint="eastAsia"/>
          <w:sz w:val="24"/>
          <w:szCs w:val="24"/>
        </w:rPr>
        <w:t>超声波传感器</w:t>
      </w:r>
      <w:bookmarkStart w:id="0" w:name="_GoBack"/>
      <w:bookmarkEnd w:id="0"/>
    </w:p>
    <w:p w14:paraId="7CDFE7FD">
      <w:pPr>
        <w:rPr>
          <w:rFonts w:hint="eastAsia"/>
          <w:sz w:val="24"/>
          <w:szCs w:val="24"/>
        </w:rPr>
      </w:pPr>
      <w:r>
        <w:rPr>
          <w:rFonts w:hint="eastAsia"/>
          <w:sz w:val="24"/>
          <w:szCs w:val="24"/>
          <w:lang w:val="en-US" w:eastAsia="zh-CN"/>
        </w:rPr>
        <w:t>4.</w:t>
      </w:r>
      <w:r>
        <w:rPr>
          <w:rFonts w:hint="eastAsia"/>
          <w:sz w:val="24"/>
          <w:szCs w:val="24"/>
        </w:rPr>
        <w:t>舵机（用于控制超声波传感器的方向）</w:t>
      </w:r>
    </w:p>
    <w:p w14:paraId="7EB11BB6">
      <w:pPr>
        <w:rPr>
          <w:rFonts w:hint="eastAsia"/>
          <w:sz w:val="24"/>
          <w:szCs w:val="24"/>
        </w:rPr>
      </w:pPr>
    </w:p>
    <w:p w14:paraId="7B399024">
      <w:pPr>
        <w:rPr>
          <w:rFonts w:hint="eastAsia"/>
          <w:sz w:val="24"/>
          <w:szCs w:val="24"/>
        </w:rPr>
      </w:pPr>
      <w:r>
        <w:rPr>
          <w:rFonts w:hint="eastAsia"/>
          <w:sz w:val="24"/>
          <w:szCs w:val="24"/>
        </w:rPr>
        <w:t>主要功能：</w:t>
      </w:r>
    </w:p>
    <w:p w14:paraId="1626CEF5">
      <w:pPr>
        <w:rPr>
          <w:rFonts w:hint="eastAsia"/>
          <w:sz w:val="24"/>
          <w:szCs w:val="24"/>
        </w:rPr>
      </w:pPr>
      <w:r>
        <w:rPr>
          <w:rFonts w:hint="eastAsia"/>
          <w:sz w:val="24"/>
          <w:szCs w:val="24"/>
          <w:lang w:val="en-US" w:eastAsia="zh-CN"/>
        </w:rPr>
        <w:t>1.</w:t>
      </w:r>
      <w:r>
        <w:rPr>
          <w:rFonts w:hint="eastAsia"/>
          <w:sz w:val="24"/>
          <w:szCs w:val="24"/>
        </w:rPr>
        <w:t>电机速度控制（使用PID算法）</w:t>
      </w:r>
    </w:p>
    <w:p w14:paraId="32AE6943">
      <w:pPr>
        <w:rPr>
          <w:rFonts w:hint="eastAsia"/>
          <w:sz w:val="24"/>
          <w:szCs w:val="24"/>
        </w:rPr>
      </w:pPr>
      <w:r>
        <w:rPr>
          <w:rFonts w:hint="eastAsia"/>
          <w:sz w:val="24"/>
          <w:szCs w:val="24"/>
          <w:lang w:val="en-US" w:eastAsia="zh-CN"/>
        </w:rPr>
        <w:t>2.</w:t>
      </w:r>
      <w:r>
        <w:rPr>
          <w:rFonts w:hint="eastAsia"/>
          <w:sz w:val="24"/>
          <w:szCs w:val="24"/>
        </w:rPr>
        <w:t>障碍物检测和避障</w:t>
      </w:r>
    </w:p>
    <w:p w14:paraId="1A07BA55">
      <w:pPr>
        <w:rPr>
          <w:rFonts w:hint="eastAsia"/>
          <w:sz w:val="24"/>
          <w:szCs w:val="24"/>
        </w:rPr>
      </w:pPr>
      <w:r>
        <w:rPr>
          <w:rFonts w:hint="eastAsia"/>
          <w:sz w:val="24"/>
          <w:szCs w:val="24"/>
          <w:lang w:val="en-US" w:eastAsia="zh-CN"/>
        </w:rPr>
        <w:t>3.</w:t>
      </w:r>
      <w:r>
        <w:rPr>
          <w:rFonts w:hint="eastAsia"/>
          <w:sz w:val="24"/>
          <w:szCs w:val="24"/>
        </w:rPr>
        <w:t>位置和姿态估计</w:t>
      </w:r>
    </w:p>
    <w:p w14:paraId="16017E46">
      <w:pPr>
        <w:rPr>
          <w:rFonts w:hint="eastAsia"/>
          <w:sz w:val="24"/>
          <w:szCs w:val="24"/>
        </w:rPr>
      </w:pPr>
      <w:r>
        <w:rPr>
          <w:rFonts w:hint="eastAsia"/>
          <w:sz w:val="24"/>
          <w:szCs w:val="24"/>
          <w:lang w:val="en-US" w:eastAsia="zh-CN"/>
        </w:rPr>
        <w:t>4.</w:t>
      </w:r>
      <w:r>
        <w:rPr>
          <w:rFonts w:hint="eastAsia"/>
          <w:sz w:val="24"/>
          <w:szCs w:val="24"/>
        </w:rPr>
        <w:t>自主导航</w:t>
      </w:r>
    </w:p>
    <w:p w14:paraId="101039C0">
      <w:pPr>
        <w:rPr>
          <w:rFonts w:hint="eastAsia"/>
          <w:sz w:val="24"/>
          <w:szCs w:val="24"/>
        </w:rPr>
      </w:pPr>
    </w:p>
    <w:p w14:paraId="479E32B8">
      <w:pPr>
        <w:rPr>
          <w:rFonts w:hint="eastAsia"/>
          <w:sz w:val="24"/>
          <w:szCs w:val="24"/>
        </w:rPr>
      </w:pPr>
      <w:r>
        <w:rPr>
          <w:rFonts w:hint="eastAsia"/>
          <w:sz w:val="24"/>
          <w:szCs w:val="24"/>
        </w:rPr>
        <w:t>代码结构：</w:t>
      </w:r>
    </w:p>
    <w:p w14:paraId="7F21BADB">
      <w:pPr>
        <w:rPr>
          <w:rFonts w:hint="eastAsia"/>
          <w:sz w:val="24"/>
          <w:szCs w:val="24"/>
        </w:rPr>
      </w:pPr>
      <w:r>
        <w:rPr>
          <w:rFonts w:hint="eastAsia"/>
          <w:sz w:val="24"/>
          <w:szCs w:val="24"/>
          <w:lang w:val="en-US" w:eastAsia="zh-CN"/>
        </w:rPr>
        <w:t>1.</w:t>
      </w:r>
      <w:r>
        <w:rPr>
          <w:rFonts w:hint="eastAsia"/>
          <w:sz w:val="24"/>
          <w:szCs w:val="24"/>
        </w:rPr>
        <w:t>初始化函数（setup()）：设置硬件、初始化传感器和PID控制器</w:t>
      </w:r>
    </w:p>
    <w:p w14:paraId="70194FF3">
      <w:pPr>
        <w:rPr>
          <w:rFonts w:hint="eastAsia"/>
          <w:sz w:val="24"/>
          <w:szCs w:val="24"/>
        </w:rPr>
      </w:pPr>
      <w:r>
        <w:rPr>
          <w:rFonts w:hint="eastAsia"/>
          <w:sz w:val="24"/>
          <w:szCs w:val="24"/>
          <w:lang w:val="en-US" w:eastAsia="zh-CN"/>
        </w:rPr>
        <w:t>2.</w:t>
      </w:r>
      <w:r>
        <w:rPr>
          <w:rFonts w:hint="eastAsia"/>
          <w:sz w:val="24"/>
          <w:szCs w:val="24"/>
        </w:rPr>
        <w:t>主循环（loop()）：实现小车的主要行为逻辑</w:t>
      </w:r>
    </w:p>
    <w:p w14:paraId="7BE1EDE9">
      <w:pPr>
        <w:rPr>
          <w:rFonts w:hint="eastAsia"/>
          <w:sz w:val="24"/>
          <w:szCs w:val="24"/>
        </w:rPr>
      </w:pPr>
      <w:r>
        <w:rPr>
          <w:rFonts w:hint="eastAsia"/>
          <w:sz w:val="24"/>
          <w:szCs w:val="24"/>
          <w:lang w:val="en-US" w:eastAsia="zh-CN"/>
        </w:rPr>
        <w:t>3.</w:t>
      </w:r>
      <w:r>
        <w:rPr>
          <w:rFonts w:hint="eastAsia"/>
          <w:sz w:val="24"/>
          <w:szCs w:val="24"/>
        </w:rPr>
        <w:t>中断处理函数：用于定时执行PID计算和电机速度读取</w:t>
      </w:r>
    </w:p>
    <w:p w14:paraId="563D616A">
      <w:pPr>
        <w:rPr>
          <w:rFonts w:hint="eastAsia"/>
          <w:sz w:val="24"/>
          <w:szCs w:val="24"/>
        </w:rPr>
      </w:pPr>
      <w:r>
        <w:rPr>
          <w:rFonts w:hint="eastAsia"/>
          <w:sz w:val="24"/>
          <w:szCs w:val="24"/>
          <w:lang w:val="en-US" w:eastAsia="zh-CN"/>
        </w:rPr>
        <w:t>4.</w:t>
      </w:r>
      <w:r>
        <w:rPr>
          <w:rFonts w:hint="eastAsia"/>
          <w:sz w:val="24"/>
          <w:szCs w:val="24"/>
        </w:rPr>
        <w:t>各种辅助函数：实现具体的功能，如移动、转向、障碍物检测等</w:t>
      </w:r>
    </w:p>
    <w:p w14:paraId="50D6F048">
      <w:pPr>
        <w:rPr>
          <w:rFonts w:hint="eastAsia"/>
          <w:sz w:val="24"/>
          <w:szCs w:val="24"/>
        </w:rPr>
      </w:pPr>
    </w:p>
    <w:p w14:paraId="055C50E2">
      <w:pPr>
        <w:rPr>
          <w:rFonts w:hint="eastAsia"/>
          <w:sz w:val="24"/>
          <w:szCs w:val="24"/>
        </w:rPr>
      </w:pPr>
      <w:r>
        <w:rPr>
          <w:rFonts w:hint="eastAsia"/>
          <w:sz w:val="24"/>
          <w:szCs w:val="24"/>
        </w:rPr>
        <w:t>关键算法：</w:t>
      </w:r>
    </w:p>
    <w:p w14:paraId="18508126">
      <w:pPr>
        <w:rPr>
          <w:rFonts w:hint="eastAsia"/>
          <w:sz w:val="24"/>
          <w:szCs w:val="24"/>
        </w:rPr>
      </w:pPr>
      <w:r>
        <w:rPr>
          <w:rFonts w:hint="eastAsia"/>
          <w:sz w:val="24"/>
          <w:szCs w:val="24"/>
          <w:lang w:val="en-US" w:eastAsia="zh-CN"/>
        </w:rPr>
        <w:t>1.</w:t>
      </w:r>
      <w:r>
        <w:rPr>
          <w:rFonts w:hint="eastAsia"/>
          <w:sz w:val="24"/>
          <w:szCs w:val="24"/>
        </w:rPr>
        <w:t>PID控制：用于精确控制电机速度</w:t>
      </w:r>
    </w:p>
    <w:p w14:paraId="256545DD">
      <w:pPr>
        <w:rPr>
          <w:rFonts w:hint="eastAsia"/>
          <w:sz w:val="24"/>
          <w:szCs w:val="24"/>
        </w:rPr>
      </w:pPr>
      <w:r>
        <w:rPr>
          <w:rFonts w:hint="eastAsia"/>
          <w:sz w:val="24"/>
          <w:szCs w:val="24"/>
          <w:lang w:val="en-US" w:eastAsia="zh-CN"/>
        </w:rPr>
        <w:t>2.</w:t>
      </w:r>
      <w:r>
        <w:rPr>
          <w:rFonts w:hint="eastAsia"/>
          <w:sz w:val="24"/>
          <w:szCs w:val="24"/>
        </w:rPr>
        <w:t>卡尔曼滤波：用于融合陀螺仪和加速度计数据，提高姿态估计精度</w:t>
      </w:r>
    </w:p>
    <w:p w14:paraId="22655BC4">
      <w:pPr>
        <w:rPr>
          <w:rFonts w:hint="eastAsia"/>
          <w:sz w:val="24"/>
          <w:szCs w:val="24"/>
        </w:rPr>
      </w:pPr>
      <w:r>
        <w:rPr>
          <w:rFonts w:hint="eastAsia"/>
          <w:sz w:val="24"/>
          <w:szCs w:val="24"/>
          <w:lang w:val="en-US" w:eastAsia="zh-CN"/>
        </w:rPr>
        <w:t>3.</w:t>
      </w:r>
      <w:r>
        <w:rPr>
          <w:rFonts w:hint="eastAsia"/>
          <w:sz w:val="24"/>
          <w:szCs w:val="24"/>
        </w:rPr>
        <w:t>障碍物检测算法：使用超声波传感器检测周围环境</w:t>
      </w:r>
    </w:p>
    <w:p w14:paraId="276B1E64">
      <w:pPr>
        <w:rPr>
          <w:rFonts w:hint="eastAsia"/>
          <w:sz w:val="24"/>
          <w:szCs w:val="24"/>
        </w:rPr>
      </w:pPr>
    </w:p>
    <w:p w14:paraId="3D9CFCFB">
      <w:pPr>
        <w:rPr>
          <w:rFonts w:hint="eastAsia"/>
          <w:sz w:val="24"/>
          <w:szCs w:val="24"/>
        </w:rPr>
      </w:pPr>
      <w:r>
        <w:rPr>
          <w:rFonts w:hint="eastAsia"/>
          <w:sz w:val="24"/>
          <w:szCs w:val="24"/>
        </w:rPr>
        <w:t>运行流程：</w:t>
      </w:r>
    </w:p>
    <w:p w14:paraId="3B21E523">
      <w:pPr>
        <w:rPr>
          <w:rFonts w:hint="eastAsia"/>
          <w:sz w:val="24"/>
          <w:szCs w:val="24"/>
        </w:rPr>
      </w:pPr>
      <w:r>
        <w:rPr>
          <w:rFonts w:hint="eastAsia"/>
          <w:sz w:val="24"/>
          <w:szCs w:val="24"/>
          <w:lang w:val="en-US" w:eastAsia="zh-CN"/>
        </w:rPr>
        <w:t>1.</w:t>
      </w:r>
      <w:r>
        <w:rPr>
          <w:rFonts w:hint="eastAsia"/>
          <w:sz w:val="24"/>
          <w:szCs w:val="24"/>
        </w:rPr>
        <w:t>小车默认向前移动</w:t>
      </w:r>
    </w:p>
    <w:p w14:paraId="08261349">
      <w:pPr>
        <w:rPr>
          <w:rFonts w:hint="eastAsia"/>
          <w:sz w:val="24"/>
          <w:szCs w:val="24"/>
        </w:rPr>
      </w:pPr>
      <w:r>
        <w:rPr>
          <w:rFonts w:hint="eastAsia"/>
          <w:sz w:val="24"/>
          <w:szCs w:val="24"/>
          <w:lang w:val="en-US" w:eastAsia="zh-CN"/>
        </w:rPr>
        <w:t>2.</w:t>
      </w:r>
      <w:r>
        <w:rPr>
          <w:rFonts w:hint="eastAsia"/>
          <w:sz w:val="24"/>
          <w:szCs w:val="24"/>
        </w:rPr>
        <w:t>通过超声波传感器持续检测前方障碍物</w:t>
      </w:r>
    </w:p>
    <w:p w14:paraId="434E37C7">
      <w:pPr>
        <w:rPr>
          <w:rFonts w:hint="eastAsia"/>
          <w:sz w:val="24"/>
          <w:szCs w:val="24"/>
        </w:rPr>
      </w:pPr>
      <w:r>
        <w:rPr>
          <w:rFonts w:hint="eastAsia"/>
          <w:sz w:val="24"/>
          <w:szCs w:val="24"/>
          <w:lang w:val="en-US" w:eastAsia="zh-CN"/>
        </w:rPr>
        <w:t>3.</w:t>
      </w:r>
      <w:r>
        <w:rPr>
          <w:rFonts w:hint="eastAsia"/>
          <w:sz w:val="24"/>
          <w:szCs w:val="24"/>
        </w:rPr>
        <w:t>当检测到障碍物或达到距离限制时，停止并进行环境扫描</w:t>
      </w:r>
    </w:p>
    <w:p w14:paraId="22F549C7">
      <w:pPr>
        <w:rPr>
          <w:rFonts w:hint="eastAsia"/>
          <w:sz w:val="24"/>
          <w:szCs w:val="24"/>
        </w:rPr>
      </w:pPr>
      <w:r>
        <w:rPr>
          <w:rFonts w:hint="eastAsia"/>
          <w:sz w:val="24"/>
          <w:szCs w:val="24"/>
          <w:lang w:val="en-US" w:eastAsia="zh-CN"/>
        </w:rPr>
        <w:t>4.</w:t>
      </w:r>
      <w:r>
        <w:rPr>
          <w:rFonts w:hint="eastAsia"/>
          <w:sz w:val="24"/>
          <w:szCs w:val="24"/>
        </w:rPr>
        <w:t>根据扫描结果决定转向方向，然后继续前进</w:t>
      </w:r>
    </w:p>
    <w:p w14:paraId="16F0BD66">
      <w:pPr>
        <w:rPr>
          <w:rFonts w:hint="eastAsia"/>
          <w:sz w:val="24"/>
          <w:szCs w:val="24"/>
        </w:rPr>
      </w:pPr>
    </w:p>
    <w:p w14:paraId="4E32DE6A">
      <w:pPr>
        <w:rPr>
          <w:rFonts w:hint="eastAsia"/>
          <w:sz w:val="24"/>
          <w:szCs w:val="24"/>
        </w:rPr>
      </w:pPr>
      <w:r>
        <w:rPr>
          <w:rFonts w:hint="eastAsia"/>
          <w:sz w:val="24"/>
          <w:szCs w:val="24"/>
        </w:rPr>
        <w:t>特殊功能：</w:t>
      </w:r>
    </w:p>
    <w:p w14:paraId="55EA7623">
      <w:pPr>
        <w:rPr>
          <w:rFonts w:hint="eastAsia"/>
          <w:sz w:val="24"/>
          <w:szCs w:val="24"/>
        </w:rPr>
      </w:pPr>
      <w:r>
        <w:rPr>
          <w:rFonts w:hint="eastAsia"/>
          <w:sz w:val="24"/>
          <w:szCs w:val="24"/>
          <w:lang w:val="en-US" w:eastAsia="zh-CN"/>
        </w:rPr>
        <w:t>1.</w:t>
      </w:r>
      <w:r>
        <w:rPr>
          <w:rFonts w:hint="eastAsia"/>
          <w:sz w:val="24"/>
          <w:szCs w:val="24"/>
        </w:rPr>
        <w:t>使用MPU6050进行姿态估计和位置计算</w:t>
      </w:r>
    </w:p>
    <w:p w14:paraId="3BA3682B">
      <w:pPr>
        <w:rPr>
          <w:rFonts w:hint="eastAsia"/>
          <w:sz w:val="24"/>
          <w:szCs w:val="24"/>
        </w:rPr>
      </w:pPr>
      <w:r>
        <w:rPr>
          <w:rFonts w:hint="eastAsia"/>
          <w:sz w:val="24"/>
          <w:szCs w:val="24"/>
          <w:lang w:val="en-US" w:eastAsia="zh-CN"/>
        </w:rPr>
        <w:t>2.</w:t>
      </w:r>
      <w:r>
        <w:rPr>
          <w:rFonts w:hint="eastAsia"/>
          <w:sz w:val="24"/>
          <w:szCs w:val="24"/>
        </w:rPr>
        <w:t>通过舵机控制超声波传感器进行360度环境扫描</w:t>
      </w:r>
    </w:p>
    <w:p w14:paraId="0CADF447">
      <w:pPr>
        <w:rPr>
          <w:rFonts w:hint="eastAsia"/>
          <w:sz w:val="24"/>
          <w:szCs w:val="24"/>
        </w:rPr>
      </w:pPr>
    </w:p>
    <w:p w14:paraId="1E621350">
      <w:pPr>
        <w:rPr>
          <w:rFonts w:hint="eastAsia"/>
          <w:sz w:val="24"/>
          <w:szCs w:val="24"/>
        </w:rPr>
      </w:pPr>
      <w:r>
        <w:rPr>
          <w:rFonts w:hint="eastAsia"/>
          <w:sz w:val="24"/>
          <w:szCs w:val="24"/>
        </w:rPr>
        <w:t>这个项目综合了多种传感器和控制算法，实现了一个具有自主避障能力的智能小车系统。</w:t>
      </w:r>
    </w:p>
    <w:p w14:paraId="3CD45AF3">
      <w:pPr>
        <w:rPr>
          <w:rFonts w:hint="eastAsia"/>
          <w:sz w:val="24"/>
          <w:szCs w:val="24"/>
        </w:rPr>
      </w:pPr>
      <w:r>
        <w:rPr>
          <w:rFonts w:hint="eastAsia"/>
          <w:sz w:val="24"/>
          <w:szCs w:val="24"/>
        </w:rPr>
        <w:br w:type="page"/>
      </w:r>
    </w:p>
    <w:p w14:paraId="3B7B8BCF">
      <w:pPr>
        <w:rPr>
          <w:rFonts w:hint="eastAsia"/>
          <w:sz w:val="24"/>
          <w:szCs w:val="24"/>
        </w:rPr>
      </w:pPr>
      <w:r>
        <w:rPr>
          <w:rFonts w:hint="eastAsia"/>
          <w:sz w:val="24"/>
          <w:szCs w:val="24"/>
        </w:rPr>
        <w:t>以下是对代码的详细解释：</w:t>
      </w:r>
    </w:p>
    <w:p w14:paraId="0D587EDB">
      <w:pPr>
        <w:rPr>
          <w:rFonts w:hint="eastAsia"/>
          <w:sz w:val="24"/>
          <w:szCs w:val="24"/>
        </w:rPr>
      </w:pPr>
    </w:p>
    <w:p w14:paraId="1B38AAEB">
      <w:pPr>
        <w:rPr>
          <w:rFonts w:hint="eastAsia"/>
          <w:sz w:val="24"/>
          <w:szCs w:val="24"/>
        </w:rPr>
      </w:pPr>
      <w:r>
        <w:rPr>
          <w:rFonts w:hint="eastAsia"/>
          <w:sz w:val="24"/>
          <w:szCs w:val="24"/>
        </w:rPr>
        <w:t>初始化函数</w:t>
      </w:r>
    </w:p>
    <w:p w14:paraId="7D99440F">
      <w:pPr>
        <w:rPr>
          <w:rFonts w:hint="eastAsia"/>
          <w:sz w:val="24"/>
          <w:szCs w:val="24"/>
        </w:rPr>
      </w:pPr>
      <w:r>
        <w:rPr>
          <w:rFonts w:hint="eastAsia"/>
          <w:sz w:val="24"/>
          <w:szCs w:val="24"/>
        </w:rPr>
        <w:t>setup()函数是Arduino的初始化函数，用于设置电机控制引脚、PID控制器参数、串口通信、MPU6050传感器和超声波传感器。它还启动了一个定时器中断，每40毫秒触发一次，用于定期执行PID计算和电机速度读取。</w:t>
      </w:r>
    </w:p>
    <w:p w14:paraId="72C850B6">
      <w:pPr>
        <w:rPr>
          <w:rFonts w:hint="eastAsia"/>
          <w:sz w:val="24"/>
          <w:szCs w:val="24"/>
        </w:rPr>
      </w:pPr>
    </w:p>
    <w:p w14:paraId="32889EB1">
      <w:pPr>
        <w:rPr>
          <w:rFonts w:hint="eastAsia"/>
          <w:sz w:val="24"/>
          <w:szCs w:val="24"/>
        </w:rPr>
      </w:pPr>
      <w:r>
        <w:rPr>
          <w:rFonts w:hint="eastAsia"/>
          <w:sz w:val="24"/>
          <w:szCs w:val="24"/>
        </w:rPr>
        <w:t>主循环</w:t>
      </w:r>
    </w:p>
    <w:p w14:paraId="51184793">
      <w:pPr>
        <w:rPr>
          <w:rFonts w:hint="eastAsia"/>
          <w:sz w:val="24"/>
          <w:szCs w:val="24"/>
        </w:rPr>
      </w:pPr>
      <w:r>
        <w:rPr>
          <w:rFonts w:hint="eastAsia"/>
          <w:sz w:val="24"/>
          <w:szCs w:val="24"/>
        </w:rPr>
        <w:t>loop()函数是Arduino的主循环函数，根据前方是否有障碍物和行驶距离是否达到上限来决定机器人的行为。它调用了不同的函数来实现前进、转向和障碍物检测等功能。</w:t>
      </w:r>
    </w:p>
    <w:p w14:paraId="5C97EFD3">
      <w:pPr>
        <w:rPr>
          <w:rFonts w:hint="eastAsia"/>
          <w:sz w:val="24"/>
          <w:szCs w:val="24"/>
        </w:rPr>
      </w:pPr>
    </w:p>
    <w:p w14:paraId="7102FDA5">
      <w:pPr>
        <w:rPr>
          <w:rFonts w:hint="eastAsia"/>
          <w:sz w:val="24"/>
          <w:szCs w:val="24"/>
        </w:rPr>
      </w:pPr>
      <w:r>
        <w:rPr>
          <w:rFonts w:hint="eastAsia"/>
          <w:sz w:val="24"/>
          <w:szCs w:val="24"/>
        </w:rPr>
        <w:t>移动和转向</w:t>
      </w:r>
    </w:p>
    <w:p w14:paraId="1FC98D88">
      <w:pPr>
        <w:rPr>
          <w:rFonts w:hint="eastAsia"/>
          <w:sz w:val="24"/>
          <w:szCs w:val="24"/>
        </w:rPr>
      </w:pPr>
      <w:r>
        <w:rPr>
          <w:rFonts w:hint="eastAsia"/>
          <w:sz w:val="24"/>
          <w:szCs w:val="24"/>
        </w:rPr>
        <w:t>moveForward()函数用于控制机器人向前移动。它通过PID控制器调整四个电机的速度，以保持直线行驶。turn(float turnAngle)函数用于控制机器人转向，直到达到目标角度。stop()函数用于停止所有电机。</w:t>
      </w:r>
    </w:p>
    <w:p w14:paraId="3AB9BCC2">
      <w:pPr>
        <w:rPr>
          <w:rFonts w:hint="eastAsia"/>
          <w:sz w:val="24"/>
          <w:szCs w:val="24"/>
        </w:rPr>
      </w:pPr>
    </w:p>
    <w:p w14:paraId="287E9464">
      <w:pPr>
        <w:rPr>
          <w:rFonts w:hint="eastAsia"/>
          <w:sz w:val="24"/>
          <w:szCs w:val="24"/>
        </w:rPr>
      </w:pPr>
      <w:r>
        <w:rPr>
          <w:rFonts w:hint="eastAsia"/>
          <w:sz w:val="24"/>
          <w:szCs w:val="24"/>
        </w:rPr>
        <w:t>定时器中断处理</w:t>
      </w:r>
    </w:p>
    <w:p w14:paraId="2FE67B2C">
      <w:pPr>
        <w:rPr>
          <w:rFonts w:hint="eastAsia"/>
          <w:sz w:val="24"/>
          <w:szCs w:val="24"/>
        </w:rPr>
      </w:pPr>
      <w:r>
        <w:rPr>
          <w:rFonts w:hint="eastAsia"/>
          <w:sz w:val="24"/>
          <w:szCs w:val="24"/>
        </w:rPr>
        <w:t>interruptHandler()函数是定时器中断处理函数，根据当前状态机状态执行不同的操作，如PID计算和电机速度读取。</w:t>
      </w:r>
    </w:p>
    <w:p w14:paraId="0B5D0E6A">
      <w:pPr>
        <w:rPr>
          <w:rFonts w:hint="eastAsia"/>
          <w:sz w:val="24"/>
          <w:szCs w:val="24"/>
        </w:rPr>
      </w:pPr>
    </w:p>
    <w:p w14:paraId="06981CD0">
      <w:pPr>
        <w:rPr>
          <w:rFonts w:hint="eastAsia"/>
          <w:sz w:val="24"/>
          <w:szCs w:val="24"/>
        </w:rPr>
      </w:pPr>
      <w:r>
        <w:rPr>
          <w:rFonts w:hint="eastAsia"/>
          <w:sz w:val="24"/>
          <w:szCs w:val="24"/>
        </w:rPr>
        <w:t>传感器初始化</w:t>
      </w:r>
    </w:p>
    <w:p w14:paraId="7663183A">
      <w:pPr>
        <w:rPr>
          <w:rFonts w:hint="eastAsia"/>
          <w:sz w:val="24"/>
          <w:szCs w:val="24"/>
        </w:rPr>
      </w:pPr>
      <w:r>
        <w:rPr>
          <w:rFonts w:hint="eastAsia"/>
          <w:sz w:val="24"/>
          <w:szCs w:val="24"/>
        </w:rPr>
        <w:t>mpuInit()函数初始化MPU6050传感器，设置加速度计和陀螺仪的量程，并进行传感器校准。ultrasonicInit()函数初始化超声波传感器和舵机。</w:t>
      </w:r>
    </w:p>
    <w:p w14:paraId="02AAD9CE">
      <w:pPr>
        <w:rPr>
          <w:rFonts w:hint="eastAsia"/>
          <w:sz w:val="24"/>
          <w:szCs w:val="24"/>
        </w:rPr>
      </w:pPr>
    </w:p>
    <w:p w14:paraId="27CE1E7D">
      <w:pPr>
        <w:rPr>
          <w:rFonts w:hint="eastAsia"/>
          <w:sz w:val="24"/>
          <w:szCs w:val="24"/>
        </w:rPr>
      </w:pPr>
      <w:r>
        <w:rPr>
          <w:rFonts w:hint="eastAsia"/>
          <w:sz w:val="24"/>
          <w:szCs w:val="24"/>
        </w:rPr>
        <w:t>数据处理</w:t>
      </w:r>
    </w:p>
    <w:p w14:paraId="400FE2FE">
      <w:pPr>
        <w:rPr>
          <w:rFonts w:hint="eastAsia"/>
          <w:sz w:val="24"/>
          <w:szCs w:val="24"/>
        </w:rPr>
      </w:pPr>
      <w:r>
        <w:rPr>
          <w:rFonts w:hint="eastAsia"/>
          <w:sz w:val="24"/>
          <w:szCs w:val="24"/>
        </w:rPr>
        <w:t>moveCaculate()函数获取MPU6050传感器数据，计算机器人的位移和角度，并更新机器人的坐标。kalmanFilter()函数应用卡尔曼滤波器来平滑传感器数据。</w:t>
      </w:r>
    </w:p>
    <w:p w14:paraId="21EC6126">
      <w:pPr>
        <w:rPr>
          <w:rFonts w:hint="eastAsia"/>
          <w:sz w:val="24"/>
          <w:szCs w:val="24"/>
        </w:rPr>
      </w:pPr>
    </w:p>
    <w:p w14:paraId="0A2021CA">
      <w:pPr>
        <w:rPr>
          <w:rFonts w:hint="eastAsia"/>
          <w:sz w:val="24"/>
          <w:szCs w:val="24"/>
        </w:rPr>
      </w:pPr>
      <w:r>
        <w:rPr>
          <w:rFonts w:hint="eastAsia"/>
          <w:sz w:val="24"/>
          <w:szCs w:val="24"/>
        </w:rPr>
        <w:t>障碍物检测</w:t>
      </w:r>
    </w:p>
    <w:p w14:paraId="37785D00">
      <w:pPr>
        <w:rPr>
          <w:rFonts w:hint="eastAsia"/>
          <w:sz w:val="24"/>
          <w:szCs w:val="24"/>
        </w:rPr>
      </w:pPr>
      <w:r>
        <w:rPr>
          <w:rFonts w:hint="eastAsia"/>
          <w:sz w:val="24"/>
          <w:szCs w:val="24"/>
        </w:rPr>
        <w:t>obstacleDetectMoving()和obstacleDetectStand()函数分别在移动和静止时进行障碍物检测。getDistance()函数获取超声波传感器测量的距离。obstacleDistanceCheck()函数判断是否有障碍物。</w:t>
      </w:r>
    </w:p>
    <w:p w14:paraId="691760E6">
      <w:pPr>
        <w:rPr>
          <w:rFonts w:hint="eastAsia"/>
          <w:sz w:val="24"/>
          <w:szCs w:val="24"/>
        </w:rPr>
      </w:pPr>
    </w:p>
    <w:p w14:paraId="718C33F1">
      <w:pPr>
        <w:rPr>
          <w:rFonts w:hint="eastAsia"/>
          <w:sz w:val="24"/>
          <w:szCs w:val="24"/>
        </w:rPr>
      </w:pPr>
      <w:r>
        <w:rPr>
          <w:rFonts w:hint="eastAsia"/>
          <w:sz w:val="24"/>
          <w:szCs w:val="24"/>
        </w:rPr>
        <w:t>行驶距离检测</w:t>
      </w:r>
    </w:p>
    <w:p w14:paraId="6C655362">
      <w:pPr>
        <w:rPr>
          <w:rFonts w:hint="eastAsia"/>
          <w:sz w:val="24"/>
          <w:szCs w:val="24"/>
        </w:rPr>
      </w:pPr>
      <w:r>
        <w:rPr>
          <w:rFonts w:hint="eastAsia"/>
          <w:sz w:val="24"/>
          <w:szCs w:val="24"/>
        </w:rPr>
        <w:t>distanceLimitDetect()函数计算机器人行驶的距离，当距离超过设定值时，设置距离上限标志位。</w:t>
      </w:r>
    </w:p>
    <w:p w14:paraId="0A31FE88">
      <w:pPr>
        <w:rPr>
          <w:rFonts w:hint="eastAsia"/>
          <w:sz w:val="24"/>
          <w:szCs w:val="24"/>
        </w:rPr>
      </w:pPr>
    </w:p>
    <w:p w14:paraId="76096A17">
      <w:pPr>
        <w:rPr>
          <w:rFonts w:hint="eastAsia"/>
          <w:sz w:val="24"/>
          <w:szCs w:val="24"/>
        </w:rPr>
      </w:pPr>
      <w:r>
        <w:rPr>
          <w:rFonts w:hint="eastAsia"/>
          <w:sz w:val="24"/>
          <w:szCs w:val="24"/>
        </w:rPr>
        <w:t>超声波扫描</w:t>
      </w:r>
    </w:p>
    <w:p w14:paraId="5C17C9FC">
      <w:pPr>
        <w:rPr>
          <w:rFonts w:hint="eastAsia"/>
          <w:sz w:val="24"/>
          <w:szCs w:val="24"/>
        </w:rPr>
      </w:pPr>
      <w:r>
        <w:rPr>
          <w:rFonts w:hint="eastAsia"/>
          <w:sz w:val="24"/>
          <w:szCs w:val="24"/>
        </w:rPr>
        <w:t>readUltrasonicStand()函数在机器人静止时进行超声波扫描，获取不同角度的距离数据。</w:t>
      </w:r>
    </w:p>
    <w:p w14:paraId="029E25A9">
      <w:pPr>
        <w:rPr>
          <w:rFonts w:hint="eastAsia"/>
          <w:sz w:val="24"/>
          <w:szCs w:val="24"/>
        </w:rPr>
      </w:pPr>
    </w:p>
    <w:p w14:paraId="152CDF5F">
      <w:pPr>
        <w:rPr>
          <w:rFonts w:hint="eastAsia"/>
          <w:sz w:val="24"/>
          <w:szCs w:val="24"/>
        </w:rPr>
      </w:pPr>
      <w:r>
        <w:rPr>
          <w:rFonts w:hint="eastAsia"/>
          <w:sz w:val="24"/>
          <w:szCs w:val="24"/>
        </w:rPr>
        <w:t>PID控制</w:t>
      </w:r>
    </w:p>
    <w:p w14:paraId="19ED552F">
      <w:pPr>
        <w:rPr>
          <w:rFonts w:hint="eastAsia"/>
          <w:sz w:val="24"/>
          <w:szCs w:val="24"/>
        </w:rPr>
      </w:pPr>
      <w:r>
        <w:rPr>
          <w:rFonts w:hint="eastAsia"/>
          <w:sz w:val="24"/>
          <w:szCs w:val="24"/>
        </w:rPr>
        <w:t>PID_Cal_Computer_Out()函数定期计算PID输出并更新电机PWM值。Motor_PWM_Set()函数根据PID计算结果设置电机的PWM输出，以控制电机转速和方向。</w:t>
      </w:r>
    </w:p>
    <w:p w14:paraId="38306530">
      <w:pPr>
        <w:rPr>
          <w:rFonts w:hint="eastAsia"/>
          <w:sz w:val="24"/>
          <w:szCs w:val="24"/>
        </w:rPr>
      </w:pPr>
    </w:p>
    <w:p w14:paraId="79FD73CE">
      <w:pPr>
        <w:rPr>
          <w:rFonts w:hint="eastAsia"/>
          <w:sz w:val="24"/>
          <w:szCs w:val="24"/>
        </w:rPr>
      </w:pPr>
      <w:r>
        <w:rPr>
          <w:rFonts w:hint="eastAsia"/>
          <w:sz w:val="24"/>
          <w:szCs w:val="24"/>
        </w:rPr>
        <w:t>电机初始化</w:t>
      </w:r>
    </w:p>
    <w:p w14:paraId="56033E58">
      <w:pPr>
        <w:rPr>
          <w:rFonts w:hint="eastAsia"/>
          <w:sz w:val="24"/>
          <w:szCs w:val="24"/>
        </w:rPr>
      </w:pPr>
      <w:r>
        <w:rPr>
          <w:rFonts w:hint="eastAsia"/>
          <w:sz w:val="24"/>
          <w:szCs w:val="24"/>
        </w:rPr>
        <w:t>Motor_Init()函数初始化电机控制引脚和编码器引脚，并确保所有电机停止。</w:t>
      </w:r>
    </w:p>
    <w:p w14:paraId="4393A26C">
      <w:pPr>
        <w:rPr>
          <w:rFonts w:hint="eastAsia"/>
          <w:sz w:val="24"/>
          <w:szCs w:val="24"/>
        </w:rPr>
      </w:pPr>
    </w:p>
    <w:p w14:paraId="3CF376FB">
      <w:pPr>
        <w:rPr>
          <w:rFonts w:hint="eastAsia"/>
          <w:sz w:val="24"/>
          <w:szCs w:val="24"/>
        </w:rPr>
      </w:pPr>
      <w:r>
        <w:rPr>
          <w:rFonts w:hint="eastAsia"/>
          <w:sz w:val="24"/>
          <w:szCs w:val="24"/>
        </w:rPr>
        <w:t>通过这些函数的协同工作，这个四轮机器人能够实现自动行驶、障碍物检测和避障等功能。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0000600000000000000"/>
    <w:charset w:val="00"/>
    <w:family w:val="auto"/>
    <w:pitch w:val="default"/>
    <w:sig w:usb0="A00002BF" w:usb1="38CFFC7B" w:usb2="00000016" w:usb3="00000000" w:csb0="6000009F" w:csb1="DFD70000"/>
  </w:font>
  <w:font w:name="var(--monaco-monospace-fon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mZDYzZjllOTlhOWQ3YzZmMjBiNmM0ODU2ZjIxMGQifQ=="/>
  </w:docVars>
  <w:rsids>
    <w:rsidRoot w:val="00000000"/>
    <w:rsid w:val="068E6BAC"/>
    <w:rsid w:val="1F244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2024-07-19T14:24:00Z</dcterms:created>
  <dc:creator>Administrator</dc:creator>
  <cp:lastModifiedBy>噜噜噜</cp:lastModifiedBy>
  <dcterms:modified xsi:type="dcterms:W3CDTF">2024-08-08T06:25:42Z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985860EA9EC84A3CA09C8BB9903BFF3D_12</vt:lpwstr>
  </property>
</Properties>
</file>