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DD" w:rsidRPr="00556B35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 xml:space="preserve">Bug report </w:t>
      </w:r>
      <w:r w:rsidR="002C54F8" w:rsidRPr="00556B35">
        <w:rPr>
          <w:b/>
          <w:color w:val="000000"/>
          <w:lang w:val="en-US"/>
        </w:rPr>
        <w:t>BSG</w:t>
      </w:r>
    </w:p>
    <w:p w:rsidR="00191ECB" w:rsidRPr="00556B35" w:rsidRDefault="00191EC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ID</w:t>
      </w:r>
      <w:r w:rsidR="005035D3" w:rsidRPr="00556B35">
        <w:rPr>
          <w:b/>
          <w:color w:val="000000"/>
          <w:lang w:val="en-US"/>
        </w:rPr>
        <w:t>:</w:t>
      </w:r>
      <w:r w:rsidRPr="00556B35">
        <w:rPr>
          <w:b/>
          <w:color w:val="000000"/>
          <w:lang w:val="en-US"/>
        </w:rPr>
        <w:t xml:space="preserve"> </w:t>
      </w:r>
      <w:r w:rsidRPr="00556B35">
        <w:rPr>
          <w:color w:val="000000"/>
          <w:lang w:val="en-US"/>
        </w:rPr>
        <w:t>Bryheda_1_eng</w:t>
      </w:r>
    </w:p>
    <w:p w:rsidR="005035D3" w:rsidRPr="00556B35" w:rsidRDefault="005035D3" w:rsidP="006E229C">
      <w:pPr>
        <w:rPr>
          <w:b/>
          <w:color w:val="000000"/>
          <w:lang w:val="en-US"/>
        </w:rPr>
      </w:pP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Summary</w:t>
      </w:r>
      <w:r w:rsidRPr="00556B35">
        <w:rPr>
          <w:color w:val="000000"/>
          <w:lang w:val="en-US"/>
        </w:rPr>
        <w:t xml:space="preserve">: </w:t>
      </w:r>
      <w:r w:rsidR="008D2C49" w:rsidRPr="00556B35">
        <w:rPr>
          <w:color w:val="000000"/>
          <w:lang w:val="en-US"/>
        </w:rPr>
        <w:t>Localization error in the "2-Way SMS" product description when opening the "Products" menu item (for Ukrainian localization)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Severity</w:t>
      </w:r>
      <w:r w:rsidRPr="00556B35">
        <w:rPr>
          <w:color w:val="000000"/>
          <w:lang w:val="en-US"/>
        </w:rPr>
        <w:t>: Minor</w:t>
      </w:r>
      <w:r w:rsidR="005C0D47">
        <w:rPr>
          <w:color w:val="000000"/>
        </w:rPr>
        <w:t xml:space="preserve"> </w:t>
      </w:r>
      <w:r w:rsidRPr="00556B35">
        <w:rPr>
          <w:b/>
          <w:color w:val="000000"/>
          <w:lang w:val="en-US"/>
        </w:rPr>
        <w:t>Priority</w:t>
      </w:r>
      <w:r w:rsidRPr="00556B35">
        <w:rPr>
          <w:color w:val="000000"/>
          <w:lang w:val="en-US"/>
        </w:rPr>
        <w:t xml:space="preserve">: </w:t>
      </w:r>
      <w:r w:rsidR="008D2C49" w:rsidRPr="00556B35">
        <w:rPr>
          <w:color w:val="000000"/>
          <w:lang w:val="en-US"/>
        </w:rPr>
        <w:t>Medium</w:t>
      </w:r>
    </w:p>
    <w:p w:rsidR="005C0D47" w:rsidRPr="005C0D47" w:rsidRDefault="005C0D47" w:rsidP="005C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version </w:t>
      </w:r>
      <w:r>
        <w:rPr>
          <w:color w:val="000000"/>
        </w:rPr>
        <w:t>96.0.4693.80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6D6391" w:rsidRPr="00556B35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Pre-conditions</w:t>
      </w:r>
      <w:r w:rsidR="006D6391" w:rsidRPr="00556B35">
        <w:rPr>
          <w:color w:val="000000"/>
          <w:lang w:val="en-US"/>
        </w:rPr>
        <w:t>:</w:t>
      </w:r>
    </w:p>
    <w:p w:rsidR="008D2C49" w:rsidRPr="00556B35" w:rsidRDefault="008D2C49" w:rsidP="006E2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rPr>
          <w:color w:val="000000"/>
          <w:lang w:val="en-US"/>
        </w:rPr>
      </w:pPr>
      <w:r w:rsidRPr="00556B35">
        <w:rPr>
          <w:color w:val="000000"/>
          <w:lang w:val="en-US"/>
        </w:rPr>
        <w:t xml:space="preserve">Open the site </w:t>
      </w:r>
      <w:hyperlink r:id="rId6" w:history="1">
        <w:r w:rsidR="006D6391" w:rsidRPr="00556B35">
          <w:rPr>
            <w:rStyle w:val="a7"/>
            <w:lang w:val="en-US"/>
          </w:rPr>
          <w:t>https://bsg.world</w:t>
        </w:r>
      </w:hyperlink>
    </w:p>
    <w:p w:rsidR="006D6391" w:rsidRPr="00556B35" w:rsidRDefault="00556B35" w:rsidP="006E2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rPr>
          <w:color w:val="000000"/>
          <w:lang w:val="en-US"/>
        </w:rPr>
      </w:pPr>
      <w:r w:rsidRPr="00556B35">
        <w:rPr>
          <w:color w:val="000000"/>
          <w:lang w:val="en-US"/>
        </w:rPr>
        <w:t>C</w:t>
      </w:r>
      <w:r w:rsidR="008D2C49" w:rsidRPr="00556B35">
        <w:rPr>
          <w:color w:val="000000"/>
          <w:lang w:val="en-US"/>
        </w:rPr>
        <w:t>hoos</w:t>
      </w:r>
      <w:r w:rsidR="00781826">
        <w:rPr>
          <w:color w:val="000000"/>
          <w:lang w:val="en-US"/>
        </w:rPr>
        <w:t>e a</w:t>
      </w:r>
      <w:r w:rsidR="008D2C49" w:rsidRPr="00556B35">
        <w:rPr>
          <w:color w:val="000000"/>
          <w:lang w:val="en-US"/>
        </w:rPr>
        <w:t xml:space="preserve"> Ukrainian localization </w:t>
      </w:r>
      <w:r w:rsidR="006E229C" w:rsidRPr="00556B35">
        <w:rPr>
          <w:color w:val="000000"/>
          <w:lang w:val="en-US"/>
        </w:rPr>
        <w:t>at the right side of the header</w:t>
      </w:r>
    </w:p>
    <w:p w:rsidR="008D2C49" w:rsidRPr="00556B35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Steps to reproduce</w:t>
      </w:r>
      <w:r w:rsidRPr="00556B35">
        <w:rPr>
          <w:color w:val="000000"/>
          <w:lang w:val="en-US"/>
        </w:rPr>
        <w:t>:</w:t>
      </w:r>
    </w:p>
    <w:p w:rsidR="006D6391" w:rsidRPr="00556B35" w:rsidRDefault="006D6391" w:rsidP="006E22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rPr>
          <w:lang w:val="en-US"/>
        </w:rPr>
      </w:pPr>
      <w:sdt>
        <w:sdtPr>
          <w:rPr>
            <w:lang w:val="en-US"/>
          </w:rPr>
          <w:tag w:val="goog_rdk_4"/>
          <w:id w:val="7939230"/>
        </w:sdtPr>
        <w:sdtContent/>
      </w:sdt>
      <w:sdt>
        <w:sdtPr>
          <w:rPr>
            <w:lang w:val="en-US"/>
          </w:rPr>
          <w:tag w:val="goog_rdk_5"/>
          <w:id w:val="7939231"/>
        </w:sdtPr>
        <w:sdtContent/>
      </w:sdt>
      <w:r w:rsidR="00556B35" w:rsidRPr="00556B35">
        <w:rPr>
          <w:lang w:val="en-US"/>
        </w:rPr>
        <w:t xml:space="preserve">On the main page in the header </w:t>
      </w:r>
      <w:r w:rsidR="006E229C" w:rsidRPr="00556B35">
        <w:rPr>
          <w:lang w:val="en-US"/>
        </w:rPr>
        <w:t>open the "Products" menu item</w:t>
      </w:r>
    </w:p>
    <w:p w:rsidR="006D6391" w:rsidRPr="00556B35" w:rsidRDefault="006E229C" w:rsidP="006E22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rPr>
          <w:lang w:val="en-US"/>
        </w:rPr>
      </w:pPr>
      <w:r w:rsidRPr="00556B35">
        <w:rPr>
          <w:lang w:val="en-US"/>
        </w:rPr>
        <w:t xml:space="preserve">Pay attention to the localization error for the </w:t>
      </w:r>
      <w:r w:rsidR="006D6391" w:rsidRPr="00556B35">
        <w:rPr>
          <w:lang w:val="en-US"/>
        </w:rPr>
        <w:t>«2-Way SMS»</w:t>
      </w:r>
      <w:r w:rsidR="00556B35" w:rsidRPr="00556B35">
        <w:rPr>
          <w:lang w:val="en-US"/>
        </w:rPr>
        <w:t xml:space="preserve"> ("Channels" product category)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6"/>
          <w:id w:val="7939232"/>
        </w:sdtPr>
        <w:sdtContent>
          <w:r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✅ </w:t>
          </w:r>
        </w:sdtContent>
      </w:sdt>
      <w:r w:rsidRPr="00556B35">
        <w:rPr>
          <w:b/>
          <w:color w:val="000000"/>
          <w:lang w:val="en-US"/>
        </w:rPr>
        <w:t>Expected Result</w:t>
      </w:r>
      <w:r w:rsidRPr="00556B35">
        <w:rPr>
          <w:color w:val="000000"/>
          <w:lang w:val="en-US"/>
        </w:rPr>
        <w:t>:</w:t>
      </w:r>
    </w:p>
    <w:p w:rsidR="006D6391" w:rsidRPr="00556B35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color w:val="000000"/>
          <w:lang w:val="en-US"/>
        </w:rPr>
        <w:t xml:space="preserve">The "Products" menu item in the Ukrainian localization </w:t>
      </w:r>
      <w:r w:rsidR="00781826">
        <w:rPr>
          <w:color w:val="000000"/>
          <w:lang w:val="en-US"/>
        </w:rPr>
        <w:t xml:space="preserve">is </w:t>
      </w:r>
      <w:r w:rsidRPr="00556B35">
        <w:rPr>
          <w:color w:val="000000"/>
          <w:lang w:val="en-US"/>
        </w:rPr>
        <w:t>translated into Ukrainian and contains Ukrainian words</w:t>
      </w:r>
    </w:p>
    <w:p w:rsidR="006E229C" w:rsidRPr="00556B35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7"/>
          <w:id w:val="7939233"/>
        </w:sdtPr>
        <w:sdtContent>
          <w:r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❌ </w:t>
          </w:r>
        </w:sdtContent>
      </w:sdt>
      <w:r w:rsidRPr="00556B35">
        <w:rPr>
          <w:b/>
          <w:color w:val="000000"/>
          <w:lang w:val="en-US"/>
        </w:rPr>
        <w:t>Actual Result</w:t>
      </w:r>
      <w:r w:rsidRPr="00556B35">
        <w:rPr>
          <w:color w:val="000000"/>
          <w:lang w:val="en-US"/>
        </w:rPr>
        <w:t>:</w:t>
      </w:r>
    </w:p>
    <w:p w:rsidR="006D6391" w:rsidRPr="00556B35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color w:val="000000"/>
          <w:lang w:val="en-US"/>
        </w:rPr>
        <w:t>The menu item «Products» in the Ukrainian localization contains text not translated from English</w:t>
      </w:r>
    </w:p>
    <w:p w:rsidR="006E229C" w:rsidRPr="006E229C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7939234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-42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647564" cy="3563664"/>
            <wp:effectExtent l="19050" t="0" r="886" b="0"/>
            <wp:docPr id="7" name="Рисунок 4" descr="E:\Роботка\#Фріланс\##QA ENGINEER\Резюме\Відгуки на вакансії\7_BSG_Київ_віддалено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Резюме\Відгуки на вакансії\7_BSG_Київ_віддалено\Screenshot_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88" cy="356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E229C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Bug report BSG</w:t>
      </w:r>
    </w:p>
    <w:p w:rsidR="005035D3" w:rsidRPr="00191ECB" w:rsidRDefault="005035D3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ID: </w:t>
      </w:r>
      <w:r w:rsidRPr="005035D3">
        <w:rPr>
          <w:color w:val="000000"/>
          <w:lang w:val="en-US"/>
        </w:rPr>
        <w:t>Bryheda_1</w:t>
      </w:r>
      <w:r w:rsidRPr="005035D3">
        <w:rPr>
          <w:color w:val="000000"/>
        </w:rPr>
        <w:t>_</w:t>
      </w:r>
      <w:proofErr w:type="spellStart"/>
      <w:r w:rsidRPr="005035D3">
        <w:rPr>
          <w:color w:val="000000"/>
          <w:lang w:val="en-US"/>
        </w:rPr>
        <w:t>ukr</w:t>
      </w:r>
      <w:proofErr w:type="spellEnd"/>
    </w:p>
    <w:p w:rsidR="000006DD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0006DD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</w:t>
      </w:r>
      <w:r w:rsidR="000006DD">
        <w:rPr>
          <w:color w:val="000000"/>
        </w:rPr>
        <w:t xml:space="preserve">Помилка локалізації </w:t>
      </w:r>
      <w:r w:rsidR="005035D3">
        <w:rPr>
          <w:color w:val="000000"/>
        </w:rPr>
        <w:t xml:space="preserve">в описі </w:t>
      </w:r>
      <w:r w:rsidR="005035D3">
        <w:rPr>
          <w:color w:val="000000"/>
          <w:lang w:val="en-US"/>
        </w:rPr>
        <w:t>п</w:t>
      </w:r>
      <w:proofErr w:type="spellStart"/>
      <w:r w:rsidR="005035D3">
        <w:rPr>
          <w:color w:val="000000"/>
        </w:rPr>
        <w:t>родукту</w:t>
      </w:r>
      <w:proofErr w:type="spellEnd"/>
      <w:r w:rsidR="005035D3">
        <w:rPr>
          <w:color w:val="000000"/>
        </w:rPr>
        <w:t xml:space="preserve"> </w:t>
      </w:r>
      <w:r w:rsidR="005035D3">
        <w:t>«</w:t>
      </w:r>
      <w:r w:rsidR="005035D3">
        <w:rPr>
          <w:lang w:val="en-US"/>
        </w:rPr>
        <w:t>2-Way SMS</w:t>
      </w:r>
      <w:r w:rsidR="005035D3">
        <w:t xml:space="preserve">» при розкритті пункту меню </w:t>
      </w:r>
      <w:r w:rsidR="00976679">
        <w:rPr>
          <w:color w:val="000000"/>
        </w:rPr>
        <w:t xml:space="preserve">«Продукти» </w:t>
      </w:r>
      <w:r w:rsidR="005035D3">
        <w:rPr>
          <w:color w:val="000000"/>
        </w:rPr>
        <w:t>(</w:t>
      </w:r>
      <w:r w:rsidR="00976679">
        <w:rPr>
          <w:color w:val="000000"/>
        </w:rPr>
        <w:t>для української локалізації</w:t>
      </w:r>
      <w:r w:rsidR="005035D3">
        <w:rPr>
          <w:color w:val="000000"/>
        </w:rPr>
        <w:t>)</w:t>
      </w:r>
    </w:p>
    <w:p w:rsidR="005035D3" w:rsidRDefault="005035D3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  <w:r w:rsidR="005C0D47">
        <w:rPr>
          <w:color w:val="000000"/>
          <w:lang w:val="en-US"/>
        </w:rPr>
        <w:t xml:space="preserve">  </w:t>
      </w: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5C0D47" w:rsidRPr="005C0D47" w:rsidRDefault="005C0D47" w:rsidP="005C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версія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96.0.4693.80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0006DD" w:rsidRPr="000006DD" w:rsidRDefault="005C15EB" w:rsidP="006E2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rPr>
          <w:color w:val="000000"/>
        </w:rPr>
        <w:t>Відкрити сайт</w:t>
      </w:r>
      <w:r w:rsidR="000006DD">
        <w:rPr>
          <w:color w:val="000000"/>
          <w:lang w:val="en-US"/>
        </w:rPr>
        <w:t xml:space="preserve"> </w:t>
      </w:r>
      <w:hyperlink r:id="rId8" w:history="1">
        <w:r w:rsidR="000006DD" w:rsidRPr="00EB3372">
          <w:rPr>
            <w:rStyle w:val="a7"/>
            <w:lang w:val="en-US"/>
          </w:rPr>
          <w:t>https://bsg.world</w:t>
        </w:r>
      </w:hyperlink>
    </w:p>
    <w:p w:rsidR="000006DD" w:rsidRPr="000006DD" w:rsidRDefault="007D3BBC" w:rsidP="006E2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rPr>
          <w:color w:val="000000"/>
        </w:rPr>
        <w:t>Справа в хедері о</w:t>
      </w:r>
      <w:r w:rsidR="000006DD">
        <w:rPr>
          <w:color w:val="000000"/>
        </w:rPr>
        <w:t>брати українську локалізацію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Steps</w:t>
      </w:r>
      <w:proofErr w:type="spellEnd"/>
      <w:r w:rsidR="008B3E90"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0006DD" w:rsidRDefault="004E4A41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sdt>
        <w:sdtPr>
          <w:tag w:val="goog_rdk_4"/>
          <w:id w:val="2393614"/>
        </w:sdtPr>
        <w:sdtContent/>
      </w:sdt>
      <w:sdt>
        <w:sdtPr>
          <w:tag w:val="goog_rdk_5"/>
          <w:id w:val="2393615"/>
        </w:sdtPr>
        <w:sdtContent/>
      </w:sdt>
      <w:r w:rsidR="000006DD">
        <w:t>На головній сторінці в хедері розкрити пункт меню «Продукти»</w:t>
      </w:r>
    </w:p>
    <w:p w:rsidR="00FC561E" w:rsidRDefault="000006DD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t xml:space="preserve">Звернути увагу на помилку локалізації для категорії продукту </w:t>
      </w:r>
      <w:r w:rsidR="0093089F">
        <w:t>«</w:t>
      </w:r>
      <w:r w:rsidR="0093089F">
        <w:rPr>
          <w:lang w:val="en-US"/>
        </w:rPr>
        <w:t>2-Way SMS</w:t>
      </w:r>
      <w:r w:rsidR="0093089F">
        <w:t xml:space="preserve">» </w:t>
      </w:r>
      <w:r w:rsidR="0093089F">
        <w:rPr>
          <w:lang w:val="en-US"/>
        </w:rPr>
        <w:t xml:space="preserve">(в </w:t>
      </w:r>
      <w:proofErr w:type="spellStart"/>
      <w:r w:rsidR="0093089F">
        <w:rPr>
          <w:lang w:val="en-US"/>
        </w:rPr>
        <w:t>розділі</w:t>
      </w:r>
      <w:proofErr w:type="spellEnd"/>
      <w:r w:rsidR="0093089F">
        <w:rPr>
          <w:lang w:val="en-US"/>
        </w:rPr>
        <w:t xml:space="preserve"> </w:t>
      </w:r>
      <w:r w:rsidR="00976679">
        <w:t xml:space="preserve">«Канали» / 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4E4A4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6"/>
          <w:id w:val="239361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0006DD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 xml:space="preserve">Пункт меню «Продукти» в українській локалізації </w:t>
      </w:r>
      <w:r w:rsidR="006E229C">
        <w:rPr>
          <w:color w:val="000000"/>
        </w:rPr>
        <w:t xml:space="preserve">перекладено українською і </w:t>
      </w:r>
      <w:r>
        <w:rPr>
          <w:color w:val="000000"/>
        </w:rPr>
        <w:t>містить українські слова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4E4A4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7"/>
          <w:id w:val="2393617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>Пункт меню «Продукти» в українській локалізації містить неперекладений з англійської мови текст</w:t>
      </w:r>
    </w:p>
    <w:p w:rsidR="000006DD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4E4A4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2393618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Pr="005C0D47" w:rsidRDefault="005035D3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96366" cy="3429000"/>
            <wp:effectExtent l="19050" t="0" r="4434" b="0"/>
            <wp:docPr id="6" name="Рисунок 4" descr="E:\Роботка\#Фріланс\##QA ENGINEER\Резюме\Відгуки на вакансії\7_BSG_Київ_віддалено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Резюме\Відгуки на вакансії\7_BSG_Київ_віддалено\Screenshot_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41" cy="342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61E" w:rsidRPr="005C0D47" w:rsidSect="006E229C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FD4320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561E"/>
    <w:rsid w:val="000006DD"/>
    <w:rsid w:val="000135A6"/>
    <w:rsid w:val="000C5057"/>
    <w:rsid w:val="00191ECB"/>
    <w:rsid w:val="002C54F8"/>
    <w:rsid w:val="004E4A41"/>
    <w:rsid w:val="005035D3"/>
    <w:rsid w:val="00556B35"/>
    <w:rsid w:val="005C0D47"/>
    <w:rsid w:val="005C15EB"/>
    <w:rsid w:val="006104DE"/>
    <w:rsid w:val="006D6391"/>
    <w:rsid w:val="006E229C"/>
    <w:rsid w:val="00781826"/>
    <w:rsid w:val="007D3BBC"/>
    <w:rsid w:val="008B3E90"/>
    <w:rsid w:val="008D2C49"/>
    <w:rsid w:val="0093089F"/>
    <w:rsid w:val="00976679"/>
    <w:rsid w:val="00A73EEB"/>
    <w:rsid w:val="00FC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g.world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sg.worl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1042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17</cp:revision>
  <dcterms:created xsi:type="dcterms:W3CDTF">2023-03-22T16:35:00Z</dcterms:created>
  <dcterms:modified xsi:type="dcterms:W3CDTF">2023-04-30T15:02:00Z</dcterms:modified>
</cp:coreProperties>
</file>