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QUATRO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Dev_Notes_Code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3"/>
        <w:rPr>
          <w:b w:val="1"/>
          <w:color w:val="000000"/>
          <w:sz w:val="22"/>
          <w:szCs w:val="22"/>
        </w:rPr>
      </w:pPr>
      <w:bookmarkStart w:colFirst="0" w:colLast="0" w:name="_mqv85pwwnfhx" w:id="0"/>
      <w:bookmarkEnd w:id="0"/>
      <w:r w:rsidDel="00000000" w:rsidR="00000000" w:rsidRPr="00000000">
        <w:rPr>
          <w:b w:val="1"/>
          <w:color w:val="000000"/>
          <w:sz w:val="22"/>
          <w:szCs w:val="22"/>
          <w:rtl w:val="0"/>
        </w:rPr>
        <w:t xml:space="preserve">Objective:</w:t>
      </w:r>
    </w:p>
    <w:p w:rsidR="00000000" w:rsidDel="00000000" w:rsidP="00000000" w:rsidRDefault="00000000" w:rsidRPr="00000000" w14:paraId="00000005">
      <w:pPr>
        <w:rPr/>
      </w:pPr>
      <w:r w:rsidDel="00000000" w:rsidR="00000000" w:rsidRPr="00000000">
        <w:rPr>
          <w:rtl w:val="0"/>
        </w:rPr>
        <w:t xml:space="preserve">The objective of this project is to create an interactive web application called "Quatro Music Mixer" that allows users to mix different types of fruits visually while playing music. Users will be able to control the playback of music and manipulate the arrangement of fruits to create unique visual and auditory experiences.</w:t>
      </w:r>
    </w:p>
    <w:p w:rsidR="00000000" w:rsidDel="00000000" w:rsidP="00000000" w:rsidRDefault="00000000" w:rsidRPr="00000000" w14:paraId="00000006">
      <w:pPr>
        <w:pStyle w:val="Heading3"/>
        <w:rPr>
          <w:b w:val="1"/>
          <w:color w:val="000000"/>
          <w:sz w:val="22"/>
          <w:szCs w:val="22"/>
        </w:rPr>
      </w:pPr>
      <w:bookmarkStart w:colFirst="0" w:colLast="0" w:name="_nyx3wwy3t9yg" w:id="1"/>
      <w:bookmarkEnd w:id="1"/>
      <w:r w:rsidDel="00000000" w:rsidR="00000000" w:rsidRPr="00000000">
        <w:rPr>
          <w:b w:val="1"/>
          <w:color w:val="000000"/>
          <w:sz w:val="22"/>
          <w:szCs w:val="22"/>
          <w:rtl w:val="0"/>
        </w:rPr>
        <w:t xml:space="preserve">Process:</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Conceptualization: Define the core concept of the application, including its purpose, target audience, and key features such as fruit mixing and music playback.</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Design: Create wireframes and mockups to visualize the user interface, considering aspects like the layout of fruits, control buttons, and aesthetic design.</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Development: Implement the application using HTML, CSS, and JavaScript. This involves:</w:t>
      </w:r>
    </w:p>
    <w:p w:rsidR="00000000" w:rsidDel="00000000" w:rsidP="00000000" w:rsidRDefault="00000000" w:rsidRPr="00000000" w14:paraId="0000000A">
      <w:pPr>
        <w:numPr>
          <w:ilvl w:val="1"/>
          <w:numId w:val="3"/>
        </w:numPr>
        <w:ind w:left="1440" w:hanging="360"/>
        <w:rPr/>
      </w:pPr>
      <w:r w:rsidDel="00000000" w:rsidR="00000000" w:rsidRPr="00000000">
        <w:rPr>
          <w:rtl w:val="0"/>
        </w:rPr>
        <w:t xml:space="preserve">Setting up the HTML structure for displaying fruits and control buttons.</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Styling the elements using CSS to create an attractive and intuitive interface.</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Writing JavaScript code to handle interactions such as playing music, controlling playback, and manipulating the fruits.</w:t>
      </w:r>
    </w:p>
    <w:p w:rsidR="00000000" w:rsidDel="00000000" w:rsidP="00000000" w:rsidRDefault="00000000" w:rsidRPr="00000000" w14:paraId="0000000D">
      <w:pPr>
        <w:pStyle w:val="Heading3"/>
        <w:rPr/>
      </w:pPr>
      <w:bookmarkStart w:colFirst="0" w:colLast="0" w:name="_80qayr2e31sx" w:id="2"/>
      <w:bookmarkEnd w:id="2"/>
      <w:r w:rsidDel="00000000" w:rsidR="00000000" w:rsidRPr="00000000">
        <w:rPr>
          <w:b w:val="1"/>
          <w:color w:val="000000"/>
          <w:sz w:val="22"/>
          <w:szCs w:val="22"/>
          <w:rtl w:val="0"/>
        </w:rPr>
        <w:t xml:space="preserve">Testing:</w:t>
      </w:r>
      <w:r w:rsidDel="00000000" w:rsidR="00000000" w:rsidRPr="00000000">
        <w:rPr>
          <w:rtl w:val="0"/>
        </w:rPr>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Conduct thorough testing to ensure the functionality of the application across different devices and browsers. Test user interactions, audio playback, and visual rendering to identify and fix any issues.</w:t>
      </w:r>
    </w:p>
    <w:p w:rsidR="00000000" w:rsidDel="00000000" w:rsidP="00000000" w:rsidRDefault="00000000" w:rsidRPr="00000000" w14:paraId="0000000F">
      <w:pPr>
        <w:pStyle w:val="Heading3"/>
        <w:rPr/>
      </w:pPr>
      <w:bookmarkStart w:colFirst="0" w:colLast="0" w:name="_iusr4m71bpmz" w:id="3"/>
      <w:bookmarkEnd w:id="3"/>
      <w:r w:rsidDel="00000000" w:rsidR="00000000" w:rsidRPr="00000000">
        <w:rPr>
          <w:b w:val="1"/>
          <w:color w:val="000000"/>
          <w:sz w:val="22"/>
          <w:szCs w:val="22"/>
          <w:rtl w:val="0"/>
        </w:rPr>
        <w:t xml:space="preserve">Refinement:</w:t>
      </w: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Refinement: Gather feedback from users and stakeholders, and make necessary adjustments to improve usability, performance, and overall user experience.</w:t>
      </w:r>
    </w:p>
    <w:p w:rsidR="00000000" w:rsidDel="00000000" w:rsidP="00000000" w:rsidRDefault="00000000" w:rsidRPr="00000000" w14:paraId="00000011">
      <w:pPr>
        <w:pStyle w:val="Heading3"/>
        <w:rPr>
          <w:b w:val="1"/>
          <w:color w:val="000000"/>
          <w:sz w:val="24"/>
          <w:szCs w:val="24"/>
        </w:rPr>
      </w:pPr>
      <w:bookmarkStart w:colFirst="0" w:colLast="0" w:name="_nk592vq32xy2" w:id="4"/>
      <w:bookmarkEnd w:id="4"/>
      <w:r w:rsidDel="00000000" w:rsidR="00000000" w:rsidRPr="00000000">
        <w:rPr>
          <w:b w:val="1"/>
          <w:color w:val="000000"/>
          <w:sz w:val="22"/>
          <w:szCs w:val="22"/>
          <w:rtl w:val="0"/>
        </w:rPr>
        <w:t xml:space="preserve">Method:</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HTML Structure:</w:t>
      </w:r>
      <w:r w:rsidDel="00000000" w:rsidR="00000000" w:rsidRPr="00000000">
        <w:rPr>
          <w:rtl w:val="0"/>
        </w:rPr>
        <w:t xml:space="preserve"> Define the basic HTML structure including containers for fruits, control buttons, and audio elements</w:t>
      </w:r>
      <w:r w:rsidDel="00000000" w:rsidR="00000000" w:rsidRPr="00000000">
        <w:rPr>
          <w:rtl w:val="0"/>
        </w:rPr>
        <w:t xml:space="preserve">. Add draggable attributes to your fruit elements and define drop zones where fruits can be dropped.</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CSS Styling:</w:t>
      </w:r>
      <w:r w:rsidDel="00000000" w:rsidR="00000000" w:rsidRPr="00000000">
        <w:rPr>
          <w:rtl w:val="0"/>
        </w:rPr>
        <w:t xml:space="preserve"> Style the HTML elements using CSS to achieve the desired visual presentation, including layout, colors, and typography.</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JavaScript Functionality:</w:t>
      </w:r>
      <w:r w:rsidDel="00000000" w:rsidR="00000000" w:rsidRPr="00000000">
        <w:rPr>
          <w:rtl w:val="0"/>
        </w:rPr>
        <w:t xml:space="preserve"> </w:t>
      </w:r>
      <w:r w:rsidDel="00000000" w:rsidR="00000000" w:rsidRPr="00000000">
        <w:rPr>
          <w:rtl w:val="0"/>
        </w:rPr>
        <w:t xml:space="preserve">Implement event handlers to handle drag and drop events and update the positions of fruits accordingly.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We've added the ‘</w:t>
      </w:r>
      <w:r w:rsidDel="00000000" w:rsidR="00000000" w:rsidRPr="00000000">
        <w:rPr>
          <w:rFonts w:ascii="Courier New" w:cs="Courier New" w:eastAsia="Courier New" w:hAnsi="Courier New"/>
          <w:b w:val="1"/>
          <w:color w:val="0d0d0d"/>
          <w:sz w:val="21"/>
          <w:szCs w:val="21"/>
          <w:highlight w:val="white"/>
          <w:rtl w:val="0"/>
        </w:rPr>
        <w:t xml:space="preserve">draggable’</w:t>
      </w:r>
      <w:r w:rsidDel="00000000" w:rsidR="00000000" w:rsidRPr="00000000">
        <w:rPr>
          <w:rtl w:val="0"/>
        </w:rPr>
        <w:t xml:space="preserve"> attribute to each fruit element when dynamically creating them, allowing them to be draggable.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Event listeners are added to the fruits container to handle  ‘</w:t>
      </w:r>
      <w:r w:rsidDel="00000000" w:rsidR="00000000" w:rsidRPr="00000000">
        <w:rPr>
          <w:rFonts w:ascii="Courier New" w:cs="Courier New" w:eastAsia="Courier New" w:hAnsi="Courier New"/>
          <w:b w:val="1"/>
          <w:color w:val="0d0d0d"/>
          <w:sz w:val="21"/>
          <w:szCs w:val="21"/>
          <w:highlight w:val="white"/>
          <w:rtl w:val="0"/>
        </w:rPr>
        <w:t xml:space="preserve">dragstart’</w:t>
      </w:r>
      <w:r w:rsidDel="00000000" w:rsidR="00000000" w:rsidRPr="00000000">
        <w:rPr>
          <w:rtl w:val="0"/>
        </w:rPr>
        <w:t xml:space="preserve">,  ‘</w:t>
      </w:r>
      <w:r w:rsidDel="00000000" w:rsidR="00000000" w:rsidRPr="00000000">
        <w:rPr>
          <w:rFonts w:ascii="Courier New" w:cs="Courier New" w:eastAsia="Courier New" w:hAnsi="Courier New"/>
          <w:b w:val="1"/>
          <w:color w:val="0d0d0d"/>
          <w:sz w:val="21"/>
          <w:szCs w:val="21"/>
          <w:highlight w:val="white"/>
          <w:rtl w:val="0"/>
        </w:rPr>
        <w:t xml:space="preserve">dragover’</w:t>
      </w:r>
      <w:r w:rsidDel="00000000" w:rsidR="00000000" w:rsidRPr="00000000">
        <w:rPr>
          <w:rtl w:val="0"/>
        </w:rPr>
        <w:t xml:space="preserve"> and  ‘</w:t>
      </w:r>
      <w:r w:rsidDel="00000000" w:rsidR="00000000" w:rsidRPr="00000000">
        <w:rPr>
          <w:rFonts w:ascii="Courier New" w:cs="Courier New" w:eastAsia="Courier New" w:hAnsi="Courier New"/>
          <w:b w:val="1"/>
          <w:color w:val="0d0d0d"/>
          <w:sz w:val="21"/>
          <w:szCs w:val="21"/>
          <w:highlight w:val="white"/>
          <w:rtl w:val="0"/>
        </w:rPr>
        <w:t xml:space="preserve">drop’ </w:t>
      </w:r>
      <w:r w:rsidDel="00000000" w:rsidR="00000000" w:rsidRPr="00000000">
        <w:rPr>
          <w:rtl w:val="0"/>
        </w:rPr>
        <w:t xml:space="preserve">events.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When a fruit is dragged ( ‘</w:t>
      </w:r>
      <w:r w:rsidDel="00000000" w:rsidR="00000000" w:rsidRPr="00000000">
        <w:rPr>
          <w:rFonts w:ascii="Courier New" w:cs="Courier New" w:eastAsia="Courier New" w:hAnsi="Courier New"/>
          <w:b w:val="1"/>
          <w:color w:val="0d0d0d"/>
          <w:sz w:val="21"/>
          <w:szCs w:val="21"/>
          <w:highlight w:val="white"/>
          <w:rtl w:val="0"/>
        </w:rPr>
        <w:t xml:space="preserve">draggable’</w:t>
      </w:r>
      <w:r w:rsidDel="00000000" w:rsidR="00000000" w:rsidRPr="00000000">
        <w:rPr>
          <w:rtl w:val="0"/>
        </w:rPr>
        <w:t xml:space="preserve">), its ID is stored in the event's data transfer object.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The  ‘</w:t>
      </w:r>
      <w:r w:rsidDel="00000000" w:rsidR="00000000" w:rsidRPr="00000000">
        <w:rPr>
          <w:rFonts w:ascii="Courier New" w:cs="Courier New" w:eastAsia="Courier New" w:hAnsi="Courier New"/>
          <w:b w:val="1"/>
          <w:color w:val="0d0d0d"/>
          <w:sz w:val="21"/>
          <w:szCs w:val="21"/>
          <w:highlight w:val="white"/>
          <w:rtl w:val="0"/>
        </w:rPr>
        <w:t xml:space="preserve">dragover’</w:t>
      </w:r>
      <w:r w:rsidDel="00000000" w:rsidR="00000000" w:rsidRPr="00000000">
        <w:rPr>
          <w:rtl w:val="0"/>
        </w:rPr>
        <w:t xml:space="preserve"> event is used to prevent the default behavior of not allowing elements to be dropped into other elements.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When a fruit is dropped (‘</w:t>
      </w:r>
      <w:r w:rsidDel="00000000" w:rsidR="00000000" w:rsidRPr="00000000">
        <w:rPr>
          <w:rFonts w:ascii="Courier New" w:cs="Courier New" w:eastAsia="Courier New" w:hAnsi="Courier New"/>
          <w:b w:val="1"/>
          <w:color w:val="0d0d0d"/>
          <w:sz w:val="21"/>
          <w:szCs w:val="21"/>
          <w:highlight w:val="white"/>
          <w:rtl w:val="0"/>
        </w:rPr>
        <w:t xml:space="preserve">drop’</w:t>
      </w:r>
      <w:r w:rsidDel="00000000" w:rsidR="00000000" w:rsidRPr="00000000">
        <w:rPr>
          <w:rtl w:val="0"/>
        </w:rPr>
        <w:t xml:space="preserve">), the dropped fruit's element is retrieved and appended to the fruits container.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these modifications, users can now drag and drop fruits within the container to mix them visually. You may need to adjust the styling and add additional logic to handle the positioning and interaction of fruits as they are dragged and dropped.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i90sn98thu7n" w:id="5"/>
      <w:bookmarkEnd w:id="5"/>
      <w:r w:rsidDel="00000000" w:rsidR="00000000" w:rsidRPr="00000000">
        <w:rPr>
          <w:b w:val="1"/>
          <w:color w:val="000000"/>
          <w:sz w:val="22"/>
          <w:szCs w:val="22"/>
          <w:rtl w:val="0"/>
        </w:rPr>
        <w:t xml:space="preserve">Testing &amp; Debugging:</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Test the application thoroughly to ensure all features work as intended. Debug any issues and make adjustments to improve performance and usability.</w:t>
      </w:r>
    </w:p>
    <w:p w:rsidR="00000000" w:rsidDel="00000000" w:rsidP="00000000" w:rsidRDefault="00000000" w:rsidRPr="00000000" w14:paraId="00000021">
      <w:pPr>
        <w:pStyle w:val="Heading3"/>
        <w:rPr/>
      </w:pPr>
      <w:bookmarkStart w:colFirst="0" w:colLast="0" w:name="_qnue3hw32qi9" w:id="6"/>
      <w:bookmarkEnd w:id="6"/>
      <w:r w:rsidDel="00000000" w:rsidR="00000000" w:rsidRPr="00000000">
        <w:rPr>
          <w:b w:val="1"/>
          <w:color w:val="000000"/>
          <w:sz w:val="22"/>
          <w:szCs w:val="22"/>
          <w:rtl w:val="0"/>
        </w:rPr>
        <w:t xml:space="preserve">Optimization:</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Optimize the code and assets to enhance loading speed and responsiveness. Consider techniques such as minification, image optimization, and code refactoring.</w:t>
      </w:r>
    </w:p>
    <w:p w:rsidR="00000000" w:rsidDel="00000000" w:rsidP="00000000" w:rsidRDefault="00000000" w:rsidRPr="00000000" w14:paraId="00000023">
      <w:pPr>
        <w:pStyle w:val="Heading3"/>
        <w:rPr/>
      </w:pPr>
      <w:bookmarkStart w:colFirst="0" w:colLast="0" w:name="_n0ngizp6bwiz" w:id="7"/>
      <w:bookmarkEnd w:id="7"/>
      <w:r w:rsidDel="00000000" w:rsidR="00000000" w:rsidRPr="00000000">
        <w:rPr>
          <w:b w:val="1"/>
          <w:color w:val="000000"/>
          <w:sz w:val="22"/>
          <w:szCs w:val="22"/>
          <w:rtl w:val="0"/>
        </w:rPr>
        <w:t xml:space="preserve">Documentation:</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Document the code, including comments and explanations, to facilitate future maintenance and development. Provide user documentation or tutorials if necessary.</w:t>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