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A686F" w14:textId="57234E5E" w:rsidR="006C0202" w:rsidRDefault="006C0202">
      <w:pPr>
        <w:rPr>
          <w:sz w:val="32"/>
          <w:szCs w:val="32"/>
        </w:rPr>
      </w:pPr>
    </w:p>
    <w:p w14:paraId="6B3E72E1" w14:textId="24657EB5" w:rsidR="00AE17B5" w:rsidRDefault="006C0202">
      <w:pPr>
        <w:rPr>
          <w:sz w:val="32"/>
          <w:szCs w:val="32"/>
        </w:rPr>
      </w:pPr>
      <w:r w:rsidRPr="006C0202">
        <w:rPr>
          <w:sz w:val="32"/>
          <w:szCs w:val="32"/>
        </w:rPr>
        <w:t>Azure Identity &amp; Access Management Lab</w:t>
      </w:r>
      <w:r w:rsidR="00014842">
        <w:rPr>
          <w:sz w:val="32"/>
          <w:szCs w:val="32"/>
        </w:rPr>
        <w:t xml:space="preserve"> </w:t>
      </w:r>
    </w:p>
    <w:p w14:paraId="743698D5" w14:textId="77777777" w:rsidR="006C0202" w:rsidRDefault="006C0202">
      <w:pPr>
        <w:rPr>
          <w:sz w:val="32"/>
          <w:szCs w:val="32"/>
        </w:rPr>
      </w:pPr>
    </w:p>
    <w:p w14:paraId="18C82FC3" w14:textId="14D28BA1" w:rsidR="006C0202" w:rsidRDefault="006C0202">
      <w:r>
        <w:t>Bryan Tiffany</w:t>
      </w:r>
    </w:p>
    <w:p w14:paraId="6FB8698B" w14:textId="43FB1BFB" w:rsidR="006C0202" w:rsidRDefault="006C0202">
      <w:r>
        <w:t>4/13/2026</w:t>
      </w:r>
    </w:p>
    <w:p w14:paraId="6068B73D" w14:textId="70972C51" w:rsidR="00A438A7" w:rsidRDefault="00A438A7" w:rsidP="006C0202">
      <w:pPr>
        <w:pStyle w:val="NormalWeb"/>
        <w:rPr>
          <w:rStyle w:val="Strong"/>
          <w:rFonts w:eastAsiaTheme="majorEastAsia"/>
        </w:rPr>
      </w:pPr>
      <w:r>
        <w:rPr>
          <w:rStyle w:val="Strong"/>
          <w:rFonts w:eastAsiaTheme="majorEastAsia"/>
        </w:rPr>
        <w:t>Project Summary</w:t>
      </w:r>
    </w:p>
    <w:p w14:paraId="55C5210D" w14:textId="6DA7FB83" w:rsidR="006C0202" w:rsidRDefault="006C0202" w:rsidP="006C0202">
      <w:pPr>
        <w:pStyle w:val="NormalWeb"/>
      </w:pPr>
      <w:r>
        <w:t>This project demonstrates the implementation of identity and access management using Microsoft Azure and Active Directory. A resource group and virtual machine were deployed, followed by the installation and configuration of Active Directory Domain Services (AD DS). Organizational Units (OUs), users, and security groups were created to simulate a business environment. Additionally, users and groups were managed in Microsoft Entra ID, and role-based access control (RBAC) was implemented to assign permissions at the resource group level.</w:t>
      </w:r>
    </w:p>
    <w:p w14:paraId="0A8873D6" w14:textId="77777777" w:rsidR="00EC6DFB" w:rsidRDefault="00EC6DFB" w:rsidP="00EC6DFB">
      <w:pPr>
        <w:pStyle w:val="NormalWeb"/>
        <w:rPr>
          <w:b/>
          <w:bCs/>
          <w:sz w:val="32"/>
          <w:szCs w:val="32"/>
        </w:rPr>
      </w:pPr>
    </w:p>
    <w:p w14:paraId="7FD2AC45" w14:textId="0AD0E25B" w:rsidR="00EC6DFB" w:rsidRPr="00EC6DFB" w:rsidRDefault="00EC6DFB" w:rsidP="00EC6DFB">
      <w:pPr>
        <w:pStyle w:val="NormalWeb"/>
        <w:rPr>
          <w:b/>
          <w:bCs/>
          <w:sz w:val="32"/>
          <w:szCs w:val="32"/>
        </w:rPr>
      </w:pPr>
      <w:r w:rsidRPr="00EC6DFB">
        <w:rPr>
          <w:b/>
          <w:bCs/>
          <w:sz w:val="32"/>
          <w:szCs w:val="32"/>
        </w:rPr>
        <w:t>Active Directory — Initial Setup</w:t>
      </w:r>
    </w:p>
    <w:p w14:paraId="1D55CE29" w14:textId="77777777" w:rsidR="00EC6DFB" w:rsidRDefault="00EC6DFB" w:rsidP="00224B0D">
      <w:pPr>
        <w:pStyle w:val="NormalWeb"/>
        <w:rPr>
          <w:rStyle w:val="Strong"/>
          <w:rFonts w:eastAsiaTheme="majorEastAsia"/>
          <w:sz w:val="32"/>
          <w:szCs w:val="32"/>
        </w:rPr>
      </w:pPr>
    </w:p>
    <w:p w14:paraId="48138E7D" w14:textId="4931FA22" w:rsidR="00224B0D" w:rsidRPr="004131C6" w:rsidRDefault="00224B0D" w:rsidP="00224B0D">
      <w:pPr>
        <w:pStyle w:val="NormalWeb"/>
        <w:rPr>
          <w:sz w:val="32"/>
          <w:szCs w:val="32"/>
        </w:rPr>
      </w:pPr>
      <w:r w:rsidRPr="004131C6">
        <w:rPr>
          <w:rStyle w:val="Strong"/>
          <w:rFonts w:eastAsiaTheme="majorEastAsia"/>
          <w:sz w:val="32"/>
          <w:szCs w:val="32"/>
        </w:rPr>
        <w:t>Configured Active Directory Domain Services (AD DS)</w:t>
      </w:r>
    </w:p>
    <w:p w14:paraId="0A9929E0" w14:textId="30E83C49" w:rsidR="00EC6DFB" w:rsidRDefault="00224B0D" w:rsidP="00EC6DFB">
      <w:pPr>
        <w:pStyle w:val="NormalWeb"/>
      </w:pPr>
      <w:r>
        <w:rPr>
          <w:rStyle w:val="Strong"/>
          <w:rFonts w:eastAsiaTheme="majorEastAsia"/>
        </w:rPr>
        <w:t>Description:</w:t>
      </w:r>
      <w:r>
        <w:br/>
        <w:t>Active Directory Domain Services (AD DS) was installed and configured on a Windows Server virtual machine to enable centralized identity management.</w:t>
      </w:r>
    </w:p>
    <w:p w14:paraId="3DCF63D3" w14:textId="2FC9FD14" w:rsidR="00224B0D" w:rsidRDefault="00D37364">
      <w:r>
        <w:rPr>
          <w:noProof/>
        </w:rPr>
        <w:lastRenderedPageBreak/>
        <w:drawing>
          <wp:inline distT="0" distB="0" distL="0" distR="0" wp14:anchorId="72FEA5DB" wp14:editId="7A3E2E7B">
            <wp:extent cx="5943600" cy="3246120"/>
            <wp:effectExtent l="0" t="0" r="0" b="5080"/>
            <wp:docPr id="931360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60174" name="Picture 9313601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46120"/>
                    </a:xfrm>
                    <a:prstGeom prst="rect">
                      <a:avLst/>
                    </a:prstGeom>
                  </pic:spPr>
                </pic:pic>
              </a:graphicData>
            </a:graphic>
          </wp:inline>
        </w:drawing>
      </w:r>
    </w:p>
    <w:p w14:paraId="0582E105" w14:textId="77777777" w:rsidR="00D37364" w:rsidRDefault="00D37364"/>
    <w:p w14:paraId="23EE5453" w14:textId="77777777" w:rsidR="00D37364" w:rsidRPr="004131C6" w:rsidRDefault="00D37364" w:rsidP="00D37364">
      <w:pPr>
        <w:pStyle w:val="NormalWeb"/>
        <w:rPr>
          <w:sz w:val="32"/>
          <w:szCs w:val="32"/>
        </w:rPr>
      </w:pPr>
      <w:r w:rsidRPr="004131C6">
        <w:rPr>
          <w:rStyle w:val="Strong"/>
          <w:rFonts w:eastAsiaTheme="majorEastAsia"/>
          <w:sz w:val="32"/>
          <w:szCs w:val="32"/>
        </w:rPr>
        <w:t>Created HR Organizational Unit</w:t>
      </w:r>
    </w:p>
    <w:p w14:paraId="0925C4EE" w14:textId="77777777" w:rsidR="00D37364" w:rsidRDefault="00D37364" w:rsidP="00D37364">
      <w:pPr>
        <w:pStyle w:val="NormalWeb"/>
      </w:pPr>
      <w:r>
        <w:rPr>
          <w:rStyle w:val="Strong"/>
          <w:rFonts w:eastAsiaTheme="majorEastAsia"/>
        </w:rPr>
        <w:t>Description:</w:t>
      </w:r>
      <w:r>
        <w:br/>
        <w:t>An HR Organizational Unit (OU) was created in Active Directory, along with a user and security group to represent departmental structure and access control</w:t>
      </w:r>
    </w:p>
    <w:p w14:paraId="3F5B80F6" w14:textId="66DB117F" w:rsidR="00D37364" w:rsidRDefault="00D37364">
      <w:r>
        <w:rPr>
          <w:noProof/>
        </w:rPr>
        <w:drawing>
          <wp:inline distT="0" distB="0" distL="0" distR="0" wp14:anchorId="7D3B13B1" wp14:editId="4BE07321">
            <wp:extent cx="5943600" cy="2976245"/>
            <wp:effectExtent l="0" t="0" r="0" b="0"/>
            <wp:docPr id="1573594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94622" name="Picture 1573594622"/>
                    <pic:cNvPicPr/>
                  </pic:nvPicPr>
                  <pic:blipFill>
                    <a:blip r:embed="rId6">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
    <w:p w14:paraId="286B31C3" w14:textId="77777777" w:rsidR="00D37364" w:rsidRDefault="00D37364"/>
    <w:p w14:paraId="4599DAFB" w14:textId="77777777" w:rsidR="00D37364" w:rsidRPr="004131C6" w:rsidRDefault="00D37364" w:rsidP="00D37364">
      <w:pPr>
        <w:pStyle w:val="NormalWeb"/>
        <w:rPr>
          <w:sz w:val="32"/>
          <w:szCs w:val="32"/>
        </w:rPr>
      </w:pPr>
      <w:r w:rsidRPr="004131C6">
        <w:rPr>
          <w:rStyle w:val="Strong"/>
          <w:rFonts w:eastAsiaTheme="majorEastAsia"/>
          <w:sz w:val="32"/>
          <w:szCs w:val="32"/>
        </w:rPr>
        <w:lastRenderedPageBreak/>
        <w:t>Created IT Organizational Unit</w:t>
      </w:r>
    </w:p>
    <w:p w14:paraId="3A729A1D" w14:textId="77777777" w:rsidR="00D37364" w:rsidRDefault="00D37364" w:rsidP="00D37364">
      <w:pPr>
        <w:pStyle w:val="NormalWeb"/>
      </w:pPr>
      <w:r>
        <w:rPr>
          <w:rStyle w:val="Strong"/>
          <w:rFonts w:eastAsiaTheme="majorEastAsia"/>
        </w:rPr>
        <w:t>Description:</w:t>
      </w:r>
      <w:r>
        <w:br/>
        <w:t>An IT Organizational Unit (OU) was created with an associated user and security group to organize identities and manage access by department.</w:t>
      </w:r>
    </w:p>
    <w:p w14:paraId="21A95EFA" w14:textId="01A7EDAA" w:rsidR="00D37364" w:rsidRDefault="00D37364">
      <w:r>
        <w:rPr>
          <w:noProof/>
        </w:rPr>
        <w:drawing>
          <wp:inline distT="0" distB="0" distL="0" distR="0" wp14:anchorId="2255487C" wp14:editId="38D51D0B">
            <wp:extent cx="5943600" cy="3889375"/>
            <wp:effectExtent l="0" t="0" r="0" b="0"/>
            <wp:docPr id="1620782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82027" name="Picture 1620782027"/>
                    <pic:cNvPicPr/>
                  </pic:nvPicPr>
                  <pic:blipFill>
                    <a:blip r:embed="rId7">
                      <a:extLst>
                        <a:ext uri="{28A0092B-C50C-407E-A947-70E740481C1C}">
                          <a14:useLocalDpi xmlns:a14="http://schemas.microsoft.com/office/drawing/2010/main" val="0"/>
                        </a:ext>
                      </a:extLst>
                    </a:blip>
                    <a:stretch>
                      <a:fillRect/>
                    </a:stretch>
                  </pic:blipFill>
                  <pic:spPr>
                    <a:xfrm>
                      <a:off x="0" y="0"/>
                      <a:ext cx="5943600" cy="3889375"/>
                    </a:xfrm>
                    <a:prstGeom prst="rect">
                      <a:avLst/>
                    </a:prstGeom>
                  </pic:spPr>
                </pic:pic>
              </a:graphicData>
            </a:graphic>
          </wp:inline>
        </w:drawing>
      </w:r>
    </w:p>
    <w:p w14:paraId="7BA37F80" w14:textId="77777777" w:rsidR="00D37364" w:rsidRDefault="00D37364"/>
    <w:p w14:paraId="72BED6E1" w14:textId="77777777" w:rsidR="00D37364" w:rsidRPr="004131C6" w:rsidRDefault="00D37364" w:rsidP="00D37364">
      <w:pPr>
        <w:pStyle w:val="NormalWeb"/>
        <w:rPr>
          <w:sz w:val="32"/>
          <w:szCs w:val="32"/>
        </w:rPr>
      </w:pPr>
      <w:r w:rsidRPr="004131C6">
        <w:rPr>
          <w:rStyle w:val="Strong"/>
          <w:rFonts w:eastAsiaTheme="majorEastAsia"/>
          <w:sz w:val="32"/>
          <w:szCs w:val="32"/>
        </w:rPr>
        <w:t>Created Sales Organizational Unit</w:t>
      </w:r>
    </w:p>
    <w:p w14:paraId="1E466648" w14:textId="77777777" w:rsidR="00D37364" w:rsidRDefault="00D37364" w:rsidP="00D37364">
      <w:pPr>
        <w:pStyle w:val="NormalWeb"/>
      </w:pPr>
      <w:r>
        <w:rPr>
          <w:rStyle w:val="Strong"/>
          <w:rFonts w:eastAsiaTheme="majorEastAsia"/>
        </w:rPr>
        <w:t>Description:</w:t>
      </w:r>
      <w:r>
        <w:br/>
        <w:t>A Sales Organizational Unit (OU) was created with a user and security group to demonstrate structured identity organization in Active Directory.</w:t>
      </w:r>
    </w:p>
    <w:p w14:paraId="2C0B2DD1" w14:textId="77777777" w:rsidR="00D37364" w:rsidRDefault="00D37364"/>
    <w:p w14:paraId="37CFAD3F" w14:textId="072C7F2F" w:rsidR="00D37364" w:rsidRDefault="00D37364">
      <w:r>
        <w:rPr>
          <w:noProof/>
        </w:rPr>
        <w:lastRenderedPageBreak/>
        <w:drawing>
          <wp:inline distT="0" distB="0" distL="0" distR="0" wp14:anchorId="5117EDC3" wp14:editId="591C4EF5">
            <wp:extent cx="5943600" cy="3072765"/>
            <wp:effectExtent l="0" t="0" r="0" b="635"/>
            <wp:docPr id="723478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8195" name="Picture 723478195"/>
                    <pic:cNvPicPr/>
                  </pic:nvPicPr>
                  <pic:blipFill>
                    <a:blip r:embed="rId8">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p>
    <w:p w14:paraId="5082DE95" w14:textId="77777777" w:rsidR="00EC6DFB" w:rsidRPr="004131C6" w:rsidRDefault="00EC6DFB" w:rsidP="00EC6DFB">
      <w:pPr>
        <w:pStyle w:val="NormalWeb"/>
        <w:rPr>
          <w:sz w:val="32"/>
          <w:szCs w:val="32"/>
        </w:rPr>
      </w:pPr>
      <w:r w:rsidRPr="004131C6">
        <w:rPr>
          <w:rStyle w:val="Strong"/>
          <w:rFonts w:eastAsiaTheme="majorEastAsia"/>
          <w:sz w:val="32"/>
          <w:szCs w:val="32"/>
        </w:rPr>
        <w:t>Active Directory Access Explanation</w:t>
      </w:r>
    </w:p>
    <w:p w14:paraId="47A1CA61" w14:textId="77777777" w:rsidR="00EC6DFB" w:rsidRDefault="00EC6DFB" w:rsidP="00EC6DFB">
      <w:pPr>
        <w:pStyle w:val="NormalWeb"/>
      </w:pPr>
      <w:r>
        <w:t>Active Directory is used to manage on-premises identities and organize users into Organizational Units (OUs) based on departments. Security groups are used to control access, allowing administrators to assign permissions to groups rather than individual users.</w:t>
      </w:r>
    </w:p>
    <w:p w14:paraId="2EB2EACC" w14:textId="77777777" w:rsidR="00EC6DFB" w:rsidRDefault="00EC6DFB" w:rsidP="00D37364">
      <w:pPr>
        <w:pStyle w:val="NormalWeb"/>
        <w:rPr>
          <w:b/>
          <w:bCs/>
          <w:sz w:val="36"/>
          <w:szCs w:val="36"/>
        </w:rPr>
      </w:pPr>
    </w:p>
    <w:p w14:paraId="41996605" w14:textId="77777777" w:rsidR="00EC6DFB" w:rsidRDefault="00EC6DFB" w:rsidP="00D37364">
      <w:pPr>
        <w:pStyle w:val="NormalWeb"/>
        <w:rPr>
          <w:b/>
          <w:bCs/>
          <w:sz w:val="36"/>
          <w:szCs w:val="36"/>
        </w:rPr>
      </w:pPr>
    </w:p>
    <w:p w14:paraId="6230DEED" w14:textId="20E6640F" w:rsidR="00EC6DFB" w:rsidRDefault="00EC6DFB" w:rsidP="00D37364">
      <w:pPr>
        <w:pStyle w:val="NormalWeb"/>
        <w:rPr>
          <w:b/>
          <w:bCs/>
          <w:sz w:val="36"/>
          <w:szCs w:val="36"/>
        </w:rPr>
      </w:pPr>
      <w:r w:rsidRPr="00EC6DFB">
        <w:rPr>
          <w:b/>
          <w:bCs/>
          <w:sz w:val="36"/>
          <w:szCs w:val="36"/>
        </w:rPr>
        <w:t>Entra ID — Initial Setup</w:t>
      </w:r>
    </w:p>
    <w:p w14:paraId="49C5B7DD" w14:textId="77777777" w:rsidR="00EC6DFB" w:rsidRDefault="00EC6DFB" w:rsidP="00EC6DFB"/>
    <w:p w14:paraId="412B6B1B" w14:textId="77777777" w:rsidR="00EC6DFB" w:rsidRPr="004131C6" w:rsidRDefault="00EC6DFB" w:rsidP="00EC6DFB">
      <w:pPr>
        <w:pStyle w:val="NormalWeb"/>
        <w:rPr>
          <w:sz w:val="32"/>
          <w:szCs w:val="32"/>
        </w:rPr>
      </w:pPr>
      <w:r w:rsidRPr="004131C6">
        <w:rPr>
          <w:rStyle w:val="Strong"/>
          <w:rFonts w:eastAsiaTheme="majorEastAsia"/>
          <w:sz w:val="32"/>
          <w:szCs w:val="32"/>
        </w:rPr>
        <w:t>Created Azure Resource Group</w:t>
      </w:r>
    </w:p>
    <w:p w14:paraId="39B8D223" w14:textId="77777777" w:rsidR="00EC6DFB" w:rsidRDefault="00EC6DFB" w:rsidP="00EC6DFB">
      <w:r>
        <w:t>A resource group named Northwind-RG was created using Azure PowerShell to organize and manage cloud resources.</w:t>
      </w:r>
      <w:r>
        <w:rPr>
          <w:noProof/>
        </w:rPr>
        <w:drawing>
          <wp:inline distT="0" distB="0" distL="0" distR="0" wp14:anchorId="02624EB4" wp14:editId="1071F588">
            <wp:extent cx="5943600" cy="861695"/>
            <wp:effectExtent l="0" t="0" r="0" b="1905"/>
            <wp:docPr id="140508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86779" name="Picture 1405086779"/>
                    <pic:cNvPicPr/>
                  </pic:nvPicPr>
                  <pic:blipFill>
                    <a:blip r:embed="rId9">
                      <a:extLst>
                        <a:ext uri="{28A0092B-C50C-407E-A947-70E740481C1C}">
                          <a14:useLocalDpi xmlns:a14="http://schemas.microsoft.com/office/drawing/2010/main" val="0"/>
                        </a:ext>
                      </a:extLst>
                    </a:blip>
                    <a:stretch>
                      <a:fillRect/>
                    </a:stretch>
                  </pic:blipFill>
                  <pic:spPr>
                    <a:xfrm>
                      <a:off x="0" y="0"/>
                      <a:ext cx="5943600" cy="861695"/>
                    </a:xfrm>
                    <a:prstGeom prst="rect">
                      <a:avLst/>
                    </a:prstGeom>
                  </pic:spPr>
                </pic:pic>
              </a:graphicData>
            </a:graphic>
          </wp:inline>
        </w:drawing>
      </w:r>
    </w:p>
    <w:p w14:paraId="499A3549" w14:textId="77777777" w:rsidR="00EC6DFB" w:rsidRDefault="00EC6DFB" w:rsidP="00D37364">
      <w:pPr>
        <w:pStyle w:val="NormalWeb"/>
        <w:rPr>
          <w:b/>
          <w:bCs/>
          <w:sz w:val="36"/>
          <w:szCs w:val="36"/>
        </w:rPr>
      </w:pPr>
    </w:p>
    <w:p w14:paraId="2A318B9C" w14:textId="77777777" w:rsidR="00EC6DFB" w:rsidRPr="00EC6DFB" w:rsidRDefault="00EC6DFB" w:rsidP="00D37364">
      <w:pPr>
        <w:pStyle w:val="NormalWeb"/>
        <w:rPr>
          <w:rStyle w:val="Strong"/>
          <w:rFonts w:eastAsiaTheme="majorEastAsia"/>
          <w:b w:val="0"/>
          <w:bCs w:val="0"/>
          <w:sz w:val="36"/>
          <w:szCs w:val="36"/>
        </w:rPr>
      </w:pPr>
    </w:p>
    <w:p w14:paraId="793C4FEA" w14:textId="764C24E8" w:rsidR="00D37364" w:rsidRPr="00EC6DFB" w:rsidRDefault="00D37364" w:rsidP="00D37364">
      <w:pPr>
        <w:pStyle w:val="NormalWeb"/>
        <w:rPr>
          <w:sz w:val="28"/>
          <w:szCs w:val="28"/>
        </w:rPr>
      </w:pPr>
      <w:r w:rsidRPr="00EC6DFB">
        <w:rPr>
          <w:rStyle w:val="Strong"/>
          <w:rFonts w:eastAsiaTheme="majorEastAsia"/>
          <w:sz w:val="28"/>
          <w:szCs w:val="28"/>
        </w:rPr>
        <w:t>Created Users in Microsoft Entra ID</w:t>
      </w:r>
    </w:p>
    <w:p w14:paraId="19D2AC89" w14:textId="77777777" w:rsidR="00D37364" w:rsidRDefault="00D37364" w:rsidP="00D37364">
      <w:pPr>
        <w:pStyle w:val="NormalWeb"/>
      </w:pPr>
      <w:r>
        <w:rPr>
          <w:rStyle w:val="Strong"/>
          <w:rFonts w:eastAsiaTheme="majorEastAsia"/>
        </w:rPr>
        <w:t>Description:</w:t>
      </w:r>
      <w:r>
        <w:br/>
        <w:t>User accounts were created in Microsoft Entra ID to represent employees and enable cloud-based identity management.</w:t>
      </w:r>
    </w:p>
    <w:p w14:paraId="1489E726" w14:textId="435D62C7" w:rsidR="00D37364" w:rsidRDefault="00D37364">
      <w:r>
        <w:rPr>
          <w:noProof/>
        </w:rPr>
        <w:drawing>
          <wp:inline distT="0" distB="0" distL="0" distR="0" wp14:anchorId="70A34CF3" wp14:editId="158B36EE">
            <wp:extent cx="5943600" cy="1938020"/>
            <wp:effectExtent l="0" t="0" r="0" b="5080"/>
            <wp:docPr id="672486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86001" name="Picture 672486001"/>
                    <pic:cNvPicPr/>
                  </pic:nvPicPr>
                  <pic:blipFill>
                    <a:blip r:embed="rId10">
                      <a:extLst>
                        <a:ext uri="{28A0092B-C50C-407E-A947-70E740481C1C}">
                          <a14:useLocalDpi xmlns:a14="http://schemas.microsoft.com/office/drawing/2010/main" val="0"/>
                        </a:ext>
                      </a:extLst>
                    </a:blip>
                    <a:stretch>
                      <a:fillRect/>
                    </a:stretch>
                  </pic:blipFill>
                  <pic:spPr>
                    <a:xfrm>
                      <a:off x="0" y="0"/>
                      <a:ext cx="5943600" cy="1938020"/>
                    </a:xfrm>
                    <a:prstGeom prst="rect">
                      <a:avLst/>
                    </a:prstGeom>
                  </pic:spPr>
                </pic:pic>
              </a:graphicData>
            </a:graphic>
          </wp:inline>
        </w:drawing>
      </w:r>
    </w:p>
    <w:p w14:paraId="2524E324" w14:textId="77777777" w:rsidR="00D37364" w:rsidRDefault="00D37364"/>
    <w:p w14:paraId="37312C58" w14:textId="77777777" w:rsidR="00D37364" w:rsidRPr="004131C6" w:rsidRDefault="00D37364" w:rsidP="00D37364">
      <w:pPr>
        <w:pStyle w:val="NormalWeb"/>
        <w:rPr>
          <w:sz w:val="32"/>
          <w:szCs w:val="32"/>
        </w:rPr>
      </w:pPr>
      <w:r w:rsidRPr="004131C6">
        <w:rPr>
          <w:rStyle w:val="Strong"/>
          <w:rFonts w:eastAsiaTheme="majorEastAsia"/>
          <w:sz w:val="32"/>
          <w:szCs w:val="32"/>
        </w:rPr>
        <w:t>Verified Groups in Azure Using PowerShell</w:t>
      </w:r>
    </w:p>
    <w:p w14:paraId="747EF565" w14:textId="77777777" w:rsidR="00D37364" w:rsidRDefault="00D37364" w:rsidP="00D37364">
      <w:pPr>
        <w:pStyle w:val="NormalWeb"/>
      </w:pPr>
      <w:r>
        <w:rPr>
          <w:rStyle w:val="Strong"/>
          <w:rFonts w:eastAsiaTheme="majorEastAsia"/>
        </w:rPr>
        <w:t>Description:</w:t>
      </w:r>
      <w:r>
        <w:br/>
        <w:t>Departmental groups (Sales, HR, IT) were retrieved using Azure PowerShell to confirm successful group creation.</w:t>
      </w:r>
    </w:p>
    <w:p w14:paraId="661516B0" w14:textId="7F8925E6" w:rsidR="00D37364" w:rsidRDefault="00D37364">
      <w:r>
        <w:rPr>
          <w:noProof/>
        </w:rPr>
        <w:drawing>
          <wp:inline distT="0" distB="0" distL="0" distR="0" wp14:anchorId="4B7FD281" wp14:editId="330D9D7E">
            <wp:extent cx="5943600" cy="973455"/>
            <wp:effectExtent l="0" t="0" r="0" b="4445"/>
            <wp:docPr id="1222911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11282" name="Picture 1222911282"/>
                    <pic:cNvPicPr/>
                  </pic:nvPicPr>
                  <pic:blipFill>
                    <a:blip r:embed="rId11">
                      <a:extLst>
                        <a:ext uri="{28A0092B-C50C-407E-A947-70E740481C1C}">
                          <a14:useLocalDpi xmlns:a14="http://schemas.microsoft.com/office/drawing/2010/main" val="0"/>
                        </a:ext>
                      </a:extLst>
                    </a:blip>
                    <a:stretch>
                      <a:fillRect/>
                    </a:stretch>
                  </pic:blipFill>
                  <pic:spPr>
                    <a:xfrm>
                      <a:off x="0" y="0"/>
                      <a:ext cx="5943600" cy="973455"/>
                    </a:xfrm>
                    <a:prstGeom prst="rect">
                      <a:avLst/>
                    </a:prstGeom>
                  </pic:spPr>
                </pic:pic>
              </a:graphicData>
            </a:graphic>
          </wp:inline>
        </w:drawing>
      </w:r>
    </w:p>
    <w:p w14:paraId="709671C0" w14:textId="77777777" w:rsidR="00D37364" w:rsidRDefault="00D37364"/>
    <w:p w14:paraId="6D825C48" w14:textId="77777777" w:rsidR="00E41038" w:rsidRPr="004131C6" w:rsidRDefault="00E41038" w:rsidP="00E41038">
      <w:pPr>
        <w:pStyle w:val="NormalWeb"/>
        <w:rPr>
          <w:sz w:val="32"/>
          <w:szCs w:val="32"/>
        </w:rPr>
      </w:pPr>
      <w:r w:rsidRPr="004131C6">
        <w:rPr>
          <w:rStyle w:val="Strong"/>
          <w:rFonts w:eastAsiaTheme="majorEastAsia"/>
          <w:sz w:val="32"/>
          <w:szCs w:val="32"/>
        </w:rPr>
        <w:t>Verified Group Membership in Azure</w:t>
      </w:r>
    </w:p>
    <w:p w14:paraId="3D1B2AF8" w14:textId="77777777" w:rsidR="00E41038" w:rsidRDefault="00E41038" w:rsidP="00E41038">
      <w:pPr>
        <w:pStyle w:val="NormalWeb"/>
      </w:pPr>
      <w:r>
        <w:rPr>
          <w:rStyle w:val="Strong"/>
          <w:rFonts w:eastAsiaTheme="majorEastAsia"/>
        </w:rPr>
        <w:t>Description:</w:t>
      </w:r>
      <w:r>
        <w:br/>
        <w:t xml:space="preserve">Users were added to the </w:t>
      </w:r>
      <w:proofErr w:type="gramStart"/>
      <w:r>
        <w:t>All Employees</w:t>
      </w:r>
      <w:proofErr w:type="gramEnd"/>
      <w:r>
        <w:t xml:space="preserve"> group, and membership was verified using Azure PowerShell to confirm proper group-based access assignment.</w:t>
      </w:r>
    </w:p>
    <w:p w14:paraId="6E6D82C2" w14:textId="024F562C" w:rsidR="00D37364" w:rsidRDefault="00E41038">
      <w:r>
        <w:rPr>
          <w:noProof/>
        </w:rPr>
        <w:lastRenderedPageBreak/>
        <w:drawing>
          <wp:inline distT="0" distB="0" distL="0" distR="0" wp14:anchorId="38A97B60" wp14:editId="508AAD15">
            <wp:extent cx="5943600" cy="1475740"/>
            <wp:effectExtent l="0" t="0" r="0" b="0"/>
            <wp:docPr id="467072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72827" name="Picture 467072827"/>
                    <pic:cNvPicPr/>
                  </pic:nvPicPr>
                  <pic:blipFill>
                    <a:blip r:embed="rId12">
                      <a:extLst>
                        <a:ext uri="{28A0092B-C50C-407E-A947-70E740481C1C}">
                          <a14:useLocalDpi xmlns:a14="http://schemas.microsoft.com/office/drawing/2010/main" val="0"/>
                        </a:ext>
                      </a:extLst>
                    </a:blip>
                    <a:stretch>
                      <a:fillRect/>
                    </a:stretch>
                  </pic:blipFill>
                  <pic:spPr>
                    <a:xfrm>
                      <a:off x="0" y="0"/>
                      <a:ext cx="5943600" cy="1475740"/>
                    </a:xfrm>
                    <a:prstGeom prst="rect">
                      <a:avLst/>
                    </a:prstGeom>
                  </pic:spPr>
                </pic:pic>
              </a:graphicData>
            </a:graphic>
          </wp:inline>
        </w:drawing>
      </w:r>
    </w:p>
    <w:p w14:paraId="4215BB7E" w14:textId="77777777" w:rsidR="00E41038" w:rsidRDefault="00E41038"/>
    <w:p w14:paraId="1D5E484A" w14:textId="77777777" w:rsidR="00E41038" w:rsidRDefault="00E41038"/>
    <w:p w14:paraId="1D3D9BE6" w14:textId="77777777" w:rsidR="004131C6" w:rsidRPr="004131C6" w:rsidRDefault="004131C6" w:rsidP="004131C6">
      <w:pPr>
        <w:pStyle w:val="NormalWeb"/>
        <w:rPr>
          <w:sz w:val="32"/>
          <w:szCs w:val="32"/>
        </w:rPr>
      </w:pPr>
      <w:r w:rsidRPr="004131C6">
        <w:rPr>
          <w:rStyle w:val="Strong"/>
          <w:rFonts w:eastAsiaTheme="majorEastAsia"/>
          <w:sz w:val="32"/>
          <w:szCs w:val="32"/>
        </w:rPr>
        <w:t>Entra ID Access Explanation</w:t>
      </w:r>
    </w:p>
    <w:p w14:paraId="60FD17C5" w14:textId="2E99AA2C" w:rsidR="00014842" w:rsidRPr="00EC6DFB" w:rsidRDefault="004131C6" w:rsidP="00EC6DFB">
      <w:pPr>
        <w:pStyle w:val="NormalWeb"/>
      </w:pPr>
      <w:r>
        <w:t>Microsoft Entra ID is used to manage cloud-based identities and access to applications. Users are assigned to groups, which allows permissions to be managed efficiently using group-based access instead of assigning permissions individually.</w:t>
      </w:r>
    </w:p>
    <w:p w14:paraId="6DF0D214" w14:textId="77777777" w:rsidR="00014842" w:rsidRDefault="00014842">
      <w:pPr>
        <w:rPr>
          <w:sz w:val="32"/>
          <w:szCs w:val="32"/>
        </w:rPr>
      </w:pPr>
    </w:p>
    <w:p w14:paraId="66C8462E" w14:textId="6885BEAD" w:rsidR="00014842" w:rsidRPr="00014842" w:rsidRDefault="00014842">
      <w:pPr>
        <w:rPr>
          <w:rFonts w:ascii="Times New Roman" w:hAnsi="Times New Roman" w:cs="Times New Roman"/>
          <w:b/>
          <w:bCs/>
          <w:sz w:val="32"/>
          <w:szCs w:val="32"/>
        </w:rPr>
      </w:pPr>
      <w:r w:rsidRPr="00014842">
        <w:rPr>
          <w:rFonts w:ascii="Times New Roman" w:hAnsi="Times New Roman" w:cs="Times New Roman"/>
          <w:b/>
          <w:bCs/>
          <w:sz w:val="32"/>
          <w:szCs w:val="32"/>
        </w:rPr>
        <w:t>Identity Summary</w:t>
      </w:r>
    </w:p>
    <w:p w14:paraId="61825DED" w14:textId="4AB8444C" w:rsidR="004131C6" w:rsidRDefault="004131C6">
      <w:r>
        <w:t>Microsoft Entra ID handles cloud-based identity management and access to applications and resources. Active Directory manages on-premises users, organizational structure, and internal access control. Groups are important because they simplify permission management by allowing access to be assigned at the group level rather than individually. To add a new employee, an administrator would create a user account, place the user in the appropriate Organizational Unit (OU), and assign them to the correct group to automatically apply permissions.</w:t>
      </w:r>
    </w:p>
    <w:p w14:paraId="1C656FC9" w14:textId="77777777" w:rsidR="004131C6" w:rsidRDefault="004131C6"/>
    <w:p w14:paraId="68352096" w14:textId="106F6D46" w:rsidR="00EC6DFB" w:rsidRPr="00EC6DFB" w:rsidRDefault="00EC6DFB">
      <w:pPr>
        <w:rPr>
          <w:b/>
          <w:bCs/>
          <w:sz w:val="32"/>
          <w:szCs w:val="32"/>
        </w:rPr>
      </w:pPr>
      <w:r w:rsidRPr="00EC6DFB">
        <w:rPr>
          <w:b/>
          <w:bCs/>
          <w:sz w:val="32"/>
          <w:szCs w:val="32"/>
        </w:rPr>
        <w:t>Entra ID — After Expansion (Part 2)</w:t>
      </w:r>
    </w:p>
    <w:p w14:paraId="54296E0A" w14:textId="77777777" w:rsidR="004131C6" w:rsidRPr="00014842" w:rsidRDefault="004131C6">
      <w:pPr>
        <w:rPr>
          <w:sz w:val="32"/>
          <w:szCs w:val="32"/>
        </w:rPr>
      </w:pPr>
    </w:p>
    <w:p w14:paraId="706598DA" w14:textId="77777777" w:rsidR="00014842" w:rsidRPr="00014842" w:rsidRDefault="00014842" w:rsidP="000148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014842">
        <w:rPr>
          <w:rFonts w:ascii="Times New Roman" w:eastAsia="Times New Roman" w:hAnsi="Times New Roman" w:cs="Times New Roman"/>
          <w:b/>
          <w:bCs/>
          <w:kern w:val="0"/>
          <w:sz w:val="32"/>
          <w:szCs w:val="32"/>
          <w14:ligatures w14:val="none"/>
        </w:rPr>
        <w:t>How Finance was handled</w:t>
      </w:r>
    </w:p>
    <w:p w14:paraId="76047E16" w14:textId="15B1F6EB" w:rsidR="00E41038" w:rsidRDefault="00014842" w:rsidP="003A3204">
      <w:pPr>
        <w:spacing w:before="100" w:beforeAutospacing="1" w:after="100" w:afterAutospacing="1" w:line="240" w:lineRule="auto"/>
        <w:rPr>
          <w:noProof/>
        </w:rPr>
      </w:pPr>
      <w:r w:rsidRPr="00014842">
        <w:rPr>
          <w:rFonts w:ascii="Times New Roman" w:eastAsia="Times New Roman" w:hAnsi="Times New Roman" w:cs="Times New Roman"/>
          <w:kern w:val="0"/>
          <w14:ligatures w14:val="none"/>
        </w:rPr>
        <w:t>The Finance department was implemented by creating a dedicated Finance security group in Microsoft Entra ID and a Finance Organizational Unit (OU) with a Finance</w:t>
      </w:r>
      <w:r>
        <w:rPr>
          <w:rFonts w:ascii="Times New Roman" w:eastAsia="Times New Roman" w:hAnsi="Times New Roman" w:cs="Times New Roman"/>
          <w:kern w:val="0"/>
          <w14:ligatures w14:val="none"/>
        </w:rPr>
        <w:t xml:space="preserve"> </w:t>
      </w:r>
      <w:r w:rsidRPr="00014842">
        <w:rPr>
          <w:rFonts w:ascii="Times New Roman" w:eastAsia="Times New Roman" w:hAnsi="Times New Roman" w:cs="Times New Roman"/>
          <w:kern w:val="0"/>
          <w14:ligatures w14:val="none"/>
        </w:rPr>
        <w:t xml:space="preserve">Users group in Active Directory. Finance users were placed into their respective group and OU, ensuring that access can be assigned at the group level rather than individually. This structure allows for </w:t>
      </w:r>
      <w:r w:rsidRPr="00014842">
        <w:rPr>
          <w:rFonts w:ascii="Times New Roman" w:eastAsia="Times New Roman" w:hAnsi="Times New Roman" w:cs="Times New Roman"/>
          <w:kern w:val="0"/>
          <w14:ligatures w14:val="none"/>
        </w:rPr>
        <w:lastRenderedPageBreak/>
        <w:t>scalable and efficient management as the organization grows.</w:t>
      </w:r>
      <w:r w:rsidR="00A438A7" w:rsidRPr="00A438A7">
        <w:rPr>
          <w:noProof/>
        </w:rPr>
        <w:t xml:space="preserve"> </w:t>
      </w:r>
      <w:r w:rsidR="00A438A7">
        <w:rPr>
          <w:noProof/>
        </w:rPr>
        <w:drawing>
          <wp:inline distT="0" distB="0" distL="0" distR="0" wp14:anchorId="11962421" wp14:editId="5B3FCB6A">
            <wp:extent cx="5943600" cy="1824990"/>
            <wp:effectExtent l="0" t="0" r="0" b="3810"/>
            <wp:docPr id="164138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866" name="Picture 164138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24990"/>
                    </a:xfrm>
                    <a:prstGeom prst="rect">
                      <a:avLst/>
                    </a:prstGeom>
                  </pic:spPr>
                </pic:pic>
              </a:graphicData>
            </a:graphic>
          </wp:inline>
        </w:drawing>
      </w:r>
    </w:p>
    <w:p w14:paraId="6C424D2C" w14:textId="50016366" w:rsidR="00A438A7" w:rsidRDefault="00A438A7" w:rsidP="003A3204">
      <w:pPr>
        <w:spacing w:before="100" w:beforeAutospacing="1" w:after="100" w:afterAutospacing="1" w:line="240" w:lineRule="auto"/>
        <w:rPr>
          <w:noProof/>
        </w:rPr>
      </w:pPr>
      <w:r>
        <w:rPr>
          <w:noProof/>
        </w:rPr>
        <w:t>Azure showing Fiona and Frank in the Finance Group.</w:t>
      </w:r>
    </w:p>
    <w:p w14:paraId="170A36FC" w14:textId="441562A2" w:rsidR="00EC6DFB" w:rsidRDefault="00EC6DFB" w:rsidP="003A3204">
      <w:pPr>
        <w:spacing w:before="100" w:beforeAutospacing="1" w:after="100" w:afterAutospacing="1" w:line="240" w:lineRule="auto"/>
        <w:rPr>
          <w:noProof/>
        </w:rPr>
      </w:pPr>
      <w:r>
        <w:rPr>
          <w:rFonts w:ascii="Times New Roman" w:eastAsia="Times New Roman" w:hAnsi="Times New Roman" w:cs="Times New Roman"/>
          <w:noProof/>
          <w:kern w:val="0"/>
        </w:rPr>
        <w:drawing>
          <wp:inline distT="0" distB="0" distL="0" distR="0" wp14:anchorId="0375C808" wp14:editId="24C5808E">
            <wp:extent cx="5943600" cy="1602105"/>
            <wp:effectExtent l="0" t="0" r="0" b="0"/>
            <wp:docPr id="96392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010" name="Picture 963920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602105"/>
                    </a:xfrm>
                    <a:prstGeom prst="rect">
                      <a:avLst/>
                    </a:prstGeom>
                  </pic:spPr>
                </pic:pic>
              </a:graphicData>
            </a:graphic>
          </wp:inline>
        </w:drawing>
      </w:r>
    </w:p>
    <w:p w14:paraId="680F3ECE" w14:textId="77777777" w:rsidR="00EC6DFB" w:rsidRDefault="00EC6DFB" w:rsidP="00EC6DF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Azure Showing Carl Contractor in the </w:t>
      </w:r>
      <w:proofErr w:type="spellStart"/>
      <w:r>
        <w:rPr>
          <w:rFonts w:ascii="Times New Roman" w:eastAsia="Times New Roman" w:hAnsi="Times New Roman" w:cs="Times New Roman"/>
          <w:kern w:val="0"/>
          <w14:ligatures w14:val="none"/>
        </w:rPr>
        <w:t>Contractor_Users</w:t>
      </w:r>
      <w:proofErr w:type="spellEnd"/>
      <w:r>
        <w:rPr>
          <w:rFonts w:ascii="Times New Roman" w:eastAsia="Times New Roman" w:hAnsi="Times New Roman" w:cs="Times New Roman"/>
          <w:kern w:val="0"/>
          <w14:ligatures w14:val="none"/>
        </w:rPr>
        <w:t xml:space="preserve"> Group.               </w:t>
      </w:r>
    </w:p>
    <w:p w14:paraId="09E8E629" w14:textId="49C5D0CD" w:rsidR="00EC6DFB" w:rsidRPr="00EC6DFB" w:rsidRDefault="00EC6DFB" w:rsidP="00EC6DFB">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C6DFB">
        <w:rPr>
          <w:b/>
          <w:bCs/>
          <w:sz w:val="32"/>
          <w:szCs w:val="32"/>
        </w:rPr>
        <w:t>RBAC (Bonus / Advanced)</w:t>
      </w:r>
    </w:p>
    <w:p w14:paraId="1EC60F3F" w14:textId="77777777" w:rsidR="00EC6DFB" w:rsidRDefault="00EC6DFB" w:rsidP="00EC6DFB">
      <w:pPr>
        <w:spacing w:before="100" w:beforeAutospacing="1" w:after="100" w:afterAutospacing="1" w:line="240" w:lineRule="auto"/>
        <w:rPr>
          <w:rFonts w:ascii="Times New Roman" w:eastAsia="Times New Roman" w:hAnsi="Times New Roman" w:cs="Times New Roman"/>
          <w:kern w:val="0"/>
          <w14:ligatures w14:val="none"/>
        </w:rPr>
      </w:pPr>
    </w:p>
    <w:p w14:paraId="5F3C683C" w14:textId="2B77A5A2" w:rsidR="00EC6DFB" w:rsidRDefault="00EC6DFB" w:rsidP="00EC6DFB">
      <w:pPr>
        <w:spacing w:before="100" w:beforeAutospacing="1" w:after="100" w:afterAutospacing="1" w:line="240" w:lineRule="auto"/>
        <w:rPr>
          <w:noProof/>
        </w:rPr>
      </w:pPr>
      <w:r>
        <w:rPr>
          <w:noProof/>
        </w:rPr>
        <w:drawing>
          <wp:inline distT="0" distB="0" distL="0" distR="0" wp14:anchorId="2819F78B" wp14:editId="66611B85">
            <wp:extent cx="5943600" cy="1463040"/>
            <wp:effectExtent l="0" t="0" r="0" b="0"/>
            <wp:docPr id="13673798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79882" name="Picture 1367379882"/>
                    <pic:cNvPicPr/>
                  </pic:nvPicPr>
                  <pic:blipFill>
                    <a:blip r:embed="rId15">
                      <a:extLst>
                        <a:ext uri="{28A0092B-C50C-407E-A947-70E740481C1C}">
                          <a14:useLocalDpi xmlns:a14="http://schemas.microsoft.com/office/drawing/2010/main" val="0"/>
                        </a:ext>
                      </a:extLst>
                    </a:blip>
                    <a:stretch>
                      <a:fillRect/>
                    </a:stretch>
                  </pic:blipFill>
                  <pic:spPr>
                    <a:xfrm>
                      <a:off x="0" y="0"/>
                      <a:ext cx="5943600" cy="1463040"/>
                    </a:xfrm>
                    <a:prstGeom prst="rect">
                      <a:avLst/>
                    </a:prstGeom>
                  </pic:spPr>
                </pic:pic>
              </a:graphicData>
            </a:graphic>
          </wp:inline>
        </w:drawing>
      </w:r>
    </w:p>
    <w:p w14:paraId="0075E59A" w14:textId="77777777" w:rsidR="00EC6DFB" w:rsidRDefault="00EC6DFB" w:rsidP="00EC6DFB">
      <w:r>
        <w:t>Azure show Carl Contractor only has Reader Access (least privilege).</w:t>
      </w:r>
    </w:p>
    <w:p w14:paraId="5BCDC7C6" w14:textId="77777777" w:rsidR="00EC6DFB" w:rsidRDefault="00EC6DFB" w:rsidP="00EC6DFB">
      <w:pPr>
        <w:spacing w:before="100" w:beforeAutospacing="1" w:after="100" w:afterAutospacing="1" w:line="240" w:lineRule="auto"/>
        <w:rPr>
          <w:noProof/>
        </w:rPr>
      </w:pPr>
    </w:p>
    <w:p w14:paraId="368A05DA" w14:textId="77777777" w:rsidR="00EC6DFB" w:rsidRDefault="00EC6DFB" w:rsidP="003A3204">
      <w:pPr>
        <w:spacing w:before="100" w:beforeAutospacing="1" w:after="100" w:afterAutospacing="1" w:line="240" w:lineRule="auto"/>
        <w:rPr>
          <w:noProof/>
        </w:rPr>
      </w:pPr>
    </w:p>
    <w:p w14:paraId="727C657D" w14:textId="0A0B10E9" w:rsidR="00A438A7" w:rsidRPr="00EC6DFB" w:rsidRDefault="00EC6DFB" w:rsidP="00EC6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DFB">
        <w:rPr>
          <w:rFonts w:ascii="Times New Roman" w:eastAsia="Times New Roman" w:hAnsi="Times New Roman" w:cs="Times New Roman"/>
          <w:b/>
          <w:bCs/>
          <w:kern w:val="0"/>
          <w:sz w:val="36"/>
          <w:szCs w:val="36"/>
          <w14:ligatures w14:val="none"/>
        </w:rPr>
        <w:lastRenderedPageBreak/>
        <w:t>Active Directory — After Expansion</w:t>
      </w:r>
    </w:p>
    <w:p w14:paraId="608F333F" w14:textId="70ADDDDD" w:rsidR="00A438A7" w:rsidRDefault="00A438A7" w:rsidP="003A3204">
      <w:pPr>
        <w:spacing w:before="100" w:beforeAutospacing="1" w:after="100" w:afterAutospacing="1" w:line="240" w:lineRule="auto"/>
        <w:rPr>
          <w:noProof/>
        </w:rPr>
      </w:pPr>
      <w:r>
        <w:rPr>
          <w:noProof/>
        </w:rPr>
        <w:drawing>
          <wp:inline distT="0" distB="0" distL="0" distR="0" wp14:anchorId="5925494A" wp14:editId="4C81FA0F">
            <wp:extent cx="5943600" cy="6629400"/>
            <wp:effectExtent l="0" t="0" r="0" b="0"/>
            <wp:docPr id="11980194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9484" name="Picture 1198019484"/>
                    <pic:cNvPicPr/>
                  </pic:nvPicPr>
                  <pic:blipFill>
                    <a:blip r:embed="rId16">
                      <a:extLst>
                        <a:ext uri="{28A0092B-C50C-407E-A947-70E740481C1C}">
                          <a14:useLocalDpi xmlns:a14="http://schemas.microsoft.com/office/drawing/2010/main" val="0"/>
                        </a:ext>
                      </a:extLst>
                    </a:blip>
                    <a:stretch>
                      <a:fillRect/>
                    </a:stretch>
                  </pic:blipFill>
                  <pic:spPr>
                    <a:xfrm>
                      <a:off x="0" y="0"/>
                      <a:ext cx="5943600" cy="6629400"/>
                    </a:xfrm>
                    <a:prstGeom prst="rect">
                      <a:avLst/>
                    </a:prstGeom>
                  </pic:spPr>
                </pic:pic>
              </a:graphicData>
            </a:graphic>
          </wp:inline>
        </w:drawing>
      </w:r>
    </w:p>
    <w:p w14:paraId="3B25A4D7" w14:textId="5C3638CF" w:rsidR="00A438A7" w:rsidRDefault="00A438A7" w:rsidP="003A3204">
      <w:pPr>
        <w:spacing w:before="100" w:beforeAutospacing="1" w:after="100" w:afterAutospacing="1" w:line="240" w:lineRule="auto"/>
        <w:rPr>
          <w:noProof/>
        </w:rPr>
      </w:pPr>
      <w:r>
        <w:rPr>
          <w:noProof/>
        </w:rPr>
        <w:t>Active Directory showing Fiona and Frank in the Finance Group.</w:t>
      </w:r>
    </w:p>
    <w:p w14:paraId="7291AAD6" w14:textId="2E06EAD1" w:rsidR="00A438A7" w:rsidRDefault="00A438A7" w:rsidP="003A3204">
      <w:pPr>
        <w:spacing w:before="100" w:beforeAutospacing="1" w:after="100" w:afterAutospacing="1" w:line="240" w:lineRule="auto"/>
        <w:rPr>
          <w:noProof/>
        </w:rPr>
      </w:pPr>
      <w:r>
        <w:rPr>
          <w:noProof/>
        </w:rPr>
        <w:lastRenderedPageBreak/>
        <w:drawing>
          <wp:inline distT="0" distB="0" distL="0" distR="0" wp14:anchorId="5A6B1962" wp14:editId="4C04C4A1">
            <wp:extent cx="5943600" cy="6768465"/>
            <wp:effectExtent l="0" t="0" r="0" b="635"/>
            <wp:docPr id="1391705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0528" name="Picture 139170528"/>
                    <pic:cNvPicPr/>
                  </pic:nvPicPr>
                  <pic:blipFill>
                    <a:blip r:embed="rId17">
                      <a:extLst>
                        <a:ext uri="{28A0092B-C50C-407E-A947-70E740481C1C}">
                          <a14:useLocalDpi xmlns:a14="http://schemas.microsoft.com/office/drawing/2010/main" val="0"/>
                        </a:ext>
                      </a:extLst>
                    </a:blip>
                    <a:stretch>
                      <a:fillRect/>
                    </a:stretch>
                  </pic:blipFill>
                  <pic:spPr>
                    <a:xfrm>
                      <a:off x="0" y="0"/>
                      <a:ext cx="5943600" cy="6768465"/>
                    </a:xfrm>
                    <a:prstGeom prst="rect">
                      <a:avLst/>
                    </a:prstGeom>
                  </pic:spPr>
                </pic:pic>
              </a:graphicData>
            </a:graphic>
          </wp:inline>
        </w:drawing>
      </w:r>
    </w:p>
    <w:p w14:paraId="3713CCF0" w14:textId="77777777" w:rsidR="00A438A7" w:rsidRDefault="00A438A7" w:rsidP="00A438A7">
      <w:r>
        <w:t xml:space="preserve">Active Directory showing Carl is in the </w:t>
      </w:r>
      <w:proofErr w:type="spellStart"/>
      <w:r>
        <w:t>Contractor_Users</w:t>
      </w:r>
      <w:proofErr w:type="spellEnd"/>
      <w:r>
        <w:t xml:space="preserve"> Group.</w:t>
      </w:r>
    </w:p>
    <w:p w14:paraId="2CF49496" w14:textId="77777777" w:rsidR="00BE12F4" w:rsidRDefault="00BE12F4"/>
    <w:p w14:paraId="0B3912E2" w14:textId="77777777" w:rsidR="00BE12F4" w:rsidRDefault="00BE12F4" w:rsidP="00BE12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12F4">
        <w:rPr>
          <w:rFonts w:ascii="Times New Roman" w:eastAsia="Times New Roman" w:hAnsi="Times New Roman" w:cs="Times New Roman"/>
          <w:b/>
          <w:bCs/>
          <w:kern w:val="36"/>
          <w:sz w:val="48"/>
          <w:szCs w:val="48"/>
          <w14:ligatures w14:val="none"/>
        </w:rPr>
        <w:t>Implementation Summary</w:t>
      </w:r>
    </w:p>
    <w:p w14:paraId="65DA8726" w14:textId="079F7430" w:rsidR="00BE12F4" w:rsidRPr="00BE12F4" w:rsidRDefault="00BE12F4" w:rsidP="00BE12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12F4">
        <w:rPr>
          <w:rFonts w:ascii="Times New Roman" w:eastAsia="Times New Roman" w:hAnsi="Times New Roman" w:cs="Times New Roman"/>
          <w:b/>
          <w:bCs/>
          <w:kern w:val="0"/>
          <w:sz w:val="36"/>
          <w:szCs w:val="36"/>
          <w14:ligatures w14:val="none"/>
        </w:rPr>
        <w:lastRenderedPageBreak/>
        <w:t xml:space="preserve"> How Finance was handled</w:t>
      </w:r>
    </w:p>
    <w:p w14:paraId="38CE8919" w14:textId="2EAC66AE" w:rsidR="00BE12F4" w:rsidRPr="00BE12F4" w:rsidRDefault="00BE12F4" w:rsidP="00DE6054">
      <w:pPr>
        <w:spacing w:before="100" w:beforeAutospacing="1" w:after="100" w:afterAutospacing="1" w:line="240" w:lineRule="auto"/>
        <w:rPr>
          <w:rFonts w:ascii="Times New Roman" w:eastAsia="Times New Roman" w:hAnsi="Times New Roman" w:cs="Times New Roman"/>
          <w:kern w:val="0"/>
          <w14:ligatures w14:val="none"/>
        </w:rPr>
      </w:pPr>
      <w:r w:rsidRPr="00BE12F4">
        <w:rPr>
          <w:rFonts w:ascii="Times New Roman" w:eastAsia="Times New Roman" w:hAnsi="Times New Roman" w:cs="Times New Roman"/>
          <w:kern w:val="0"/>
          <w14:ligatures w14:val="none"/>
        </w:rPr>
        <w:t>The Finance department was implemented by creating a dedicated Finance security group in Microsoft Entra ID and a Finance Organizational Unit (OU) with a Finance</w:t>
      </w:r>
      <w:r>
        <w:rPr>
          <w:rFonts w:ascii="Times New Roman" w:eastAsia="Times New Roman" w:hAnsi="Times New Roman" w:cs="Times New Roman"/>
          <w:kern w:val="0"/>
          <w14:ligatures w14:val="none"/>
        </w:rPr>
        <w:t xml:space="preserve"> </w:t>
      </w:r>
      <w:r w:rsidRPr="00BE12F4">
        <w:rPr>
          <w:rFonts w:ascii="Times New Roman" w:eastAsia="Times New Roman" w:hAnsi="Times New Roman" w:cs="Times New Roman"/>
          <w:kern w:val="0"/>
          <w14:ligatures w14:val="none"/>
        </w:rPr>
        <w:t>Users group in Active Directory. Finance users were placed into their respective group and OU, ensuring that access can be assigned at the group level rather than individually. This structure allows for scalable and efficient management as the organization grows.</w:t>
      </w:r>
    </w:p>
    <w:p w14:paraId="666E4CFC" w14:textId="39E734AD" w:rsidR="00BE12F4" w:rsidRPr="00BE12F4" w:rsidRDefault="00BE12F4" w:rsidP="00BE1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12F4">
        <w:rPr>
          <w:rFonts w:ascii="Times New Roman" w:eastAsia="Times New Roman" w:hAnsi="Times New Roman" w:cs="Times New Roman"/>
          <w:b/>
          <w:bCs/>
          <w:kern w:val="0"/>
          <w:sz w:val="36"/>
          <w:szCs w:val="36"/>
          <w14:ligatures w14:val="none"/>
        </w:rPr>
        <w:t>How the contractor was handle</w:t>
      </w:r>
      <w:r w:rsidR="00DE6054">
        <w:rPr>
          <w:rFonts w:ascii="Times New Roman" w:eastAsia="Times New Roman" w:hAnsi="Times New Roman" w:cs="Times New Roman"/>
          <w:b/>
          <w:bCs/>
          <w:kern w:val="0"/>
          <w:sz w:val="36"/>
          <w:szCs w:val="36"/>
          <w14:ligatures w14:val="none"/>
        </w:rPr>
        <w:t>d</w:t>
      </w:r>
    </w:p>
    <w:p w14:paraId="12BE0BE2" w14:textId="393B4FC3" w:rsidR="00BE12F4" w:rsidRPr="00BE12F4" w:rsidRDefault="00BE12F4" w:rsidP="00EC6DFB">
      <w:pPr>
        <w:spacing w:before="100" w:beforeAutospacing="1" w:after="100" w:afterAutospacing="1" w:line="240" w:lineRule="auto"/>
        <w:rPr>
          <w:rFonts w:ascii="Times New Roman" w:eastAsia="Times New Roman" w:hAnsi="Times New Roman" w:cs="Times New Roman"/>
          <w:kern w:val="0"/>
          <w14:ligatures w14:val="none"/>
        </w:rPr>
      </w:pPr>
      <w:r w:rsidRPr="00BE12F4">
        <w:rPr>
          <w:rFonts w:ascii="Times New Roman" w:eastAsia="Times New Roman" w:hAnsi="Times New Roman" w:cs="Times New Roman"/>
          <w:kern w:val="0"/>
          <w14:ligatures w14:val="none"/>
        </w:rPr>
        <w:t>The contractor account was handled separately by creating a Contractor</w:t>
      </w:r>
      <w:r>
        <w:rPr>
          <w:rFonts w:ascii="Times New Roman" w:eastAsia="Times New Roman" w:hAnsi="Times New Roman" w:cs="Times New Roman"/>
          <w:kern w:val="0"/>
          <w14:ligatures w14:val="none"/>
        </w:rPr>
        <w:t xml:space="preserve"> </w:t>
      </w:r>
      <w:r w:rsidRPr="00BE12F4">
        <w:rPr>
          <w:rFonts w:ascii="Times New Roman" w:eastAsia="Times New Roman" w:hAnsi="Times New Roman" w:cs="Times New Roman"/>
          <w:kern w:val="0"/>
          <w14:ligatures w14:val="none"/>
        </w:rPr>
        <w:t>Users group in both Entra ID and Active Directory. The contractor user, Carl Contractor, was only added to this group and not included in any departmental groups. Additionally, a Reader role was assigned in Azure, ensuring the contractor has read-only access to resources. This follows the principle of least privilege and limits unnecessary access.</w:t>
      </w:r>
    </w:p>
    <w:p w14:paraId="1FDAA363" w14:textId="0C5D7221" w:rsidR="00BE12F4" w:rsidRPr="00BE12F4" w:rsidRDefault="00BE12F4" w:rsidP="00BE1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12F4">
        <w:rPr>
          <w:rFonts w:ascii="Times New Roman" w:eastAsia="Times New Roman" w:hAnsi="Times New Roman" w:cs="Times New Roman"/>
          <w:b/>
          <w:bCs/>
          <w:kern w:val="0"/>
          <w:sz w:val="36"/>
          <w:szCs w:val="36"/>
          <w14:ligatures w14:val="none"/>
        </w:rPr>
        <w:t>Why this structure was chosen</w:t>
      </w:r>
    </w:p>
    <w:p w14:paraId="16A327A3" w14:textId="637804F0" w:rsidR="00BE12F4" w:rsidRPr="00BE12F4" w:rsidRDefault="00BE12F4" w:rsidP="00EC6DFB">
      <w:pPr>
        <w:spacing w:before="100" w:beforeAutospacing="1" w:after="100" w:afterAutospacing="1" w:line="240" w:lineRule="auto"/>
        <w:rPr>
          <w:rFonts w:ascii="Times New Roman" w:eastAsia="Times New Roman" w:hAnsi="Times New Roman" w:cs="Times New Roman"/>
          <w:kern w:val="0"/>
          <w14:ligatures w14:val="none"/>
        </w:rPr>
      </w:pPr>
      <w:r w:rsidRPr="00BE12F4">
        <w:rPr>
          <w:rFonts w:ascii="Times New Roman" w:eastAsia="Times New Roman" w:hAnsi="Times New Roman" w:cs="Times New Roman"/>
          <w:kern w:val="0"/>
          <w14:ligatures w14:val="none"/>
        </w:rPr>
        <w:t>This structure was designed to keep identity management organized, scalable, and secure. By separating users into departments using groups and Organizational Units, administrative tasks become easier to manage. Group-based access control reduces the need to assign permissions individually, minimizes errors, and ensures consistency across the environment. Separating contractors further improves security by restricting their access.</w:t>
      </w:r>
    </w:p>
    <w:p w14:paraId="0C345163" w14:textId="4E0CEB3B" w:rsidR="00BE12F4" w:rsidRPr="00BE12F4" w:rsidRDefault="00BE12F4" w:rsidP="00BE1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12F4">
        <w:rPr>
          <w:rFonts w:ascii="Times New Roman" w:eastAsia="Times New Roman" w:hAnsi="Times New Roman" w:cs="Times New Roman"/>
          <w:b/>
          <w:bCs/>
          <w:kern w:val="0"/>
          <w:sz w:val="36"/>
          <w:szCs w:val="36"/>
          <w14:ligatures w14:val="none"/>
        </w:rPr>
        <w:t>How to provision a new user in the future</w:t>
      </w:r>
    </w:p>
    <w:p w14:paraId="4E230D25" w14:textId="77777777" w:rsidR="00BE12F4" w:rsidRPr="00BE12F4" w:rsidRDefault="00BE12F4" w:rsidP="00BE12F4">
      <w:pPr>
        <w:spacing w:before="100" w:beforeAutospacing="1" w:after="100" w:afterAutospacing="1" w:line="240" w:lineRule="auto"/>
        <w:rPr>
          <w:rFonts w:ascii="Times New Roman" w:eastAsia="Times New Roman" w:hAnsi="Times New Roman" w:cs="Times New Roman"/>
          <w:kern w:val="0"/>
          <w14:ligatures w14:val="none"/>
        </w:rPr>
      </w:pPr>
      <w:r w:rsidRPr="00BE12F4">
        <w:rPr>
          <w:rFonts w:ascii="Times New Roman" w:eastAsia="Times New Roman" w:hAnsi="Times New Roman" w:cs="Times New Roman"/>
          <w:kern w:val="0"/>
          <w14:ligatures w14:val="none"/>
        </w:rPr>
        <w:t>To provision a new user, an administrator would create the user account in both Entra ID and Active Directory, place the user in the correct Organizational Unit (OU), and assign them to the appropriate department group. Once added to the group, the user automatically receives the correct permissions based on their role. This process ensures consistency and simplifies onboarding as the organization grows.</w:t>
      </w:r>
    </w:p>
    <w:p w14:paraId="7EB066AD" w14:textId="77777777" w:rsidR="00BE12F4" w:rsidRDefault="00BE12F4"/>
    <w:p w14:paraId="4E32E866" w14:textId="2BB7FD49" w:rsidR="00B6634C" w:rsidRPr="00B6634C" w:rsidRDefault="00B6634C" w:rsidP="00B6634C">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B6634C">
        <w:rPr>
          <w:rFonts w:ascii="Times New Roman" w:eastAsia="Times New Roman" w:hAnsi="Times New Roman" w:cs="Times New Roman"/>
          <w:b/>
          <w:bCs/>
          <w:kern w:val="36"/>
          <w:sz w:val="32"/>
          <w:szCs w:val="32"/>
          <w14:ligatures w14:val="none"/>
        </w:rPr>
        <w:t xml:space="preserve">Section 4 — What I Built </w:t>
      </w:r>
    </w:p>
    <w:p w14:paraId="120A73D0" w14:textId="77777777" w:rsid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r w:rsidRPr="00B6634C">
        <w:rPr>
          <w:rFonts w:ascii="Times New Roman" w:eastAsia="Times New Roman" w:hAnsi="Times New Roman" w:cs="Times New Roman"/>
          <w:kern w:val="0"/>
          <w14:ligatures w14:val="none"/>
        </w:rPr>
        <w:t>I built a hybrid identity environment using Microsoft Entra ID and Active Directory to simulate a real-world organization. Departments including Sales, HR, IT, and Finance were created, each with their own users and security groups. Group-based access control was used to manage permissions efficiently, ensuring users receive access based on their department. Both cloud and on-premises identity systems were structured to support scalability and consistent user management.</w:t>
      </w:r>
    </w:p>
    <w:p w14:paraId="6C67A3F0" w14:textId="5B29A7D3" w:rsidR="00B6634C" w:rsidRPr="00B6634C" w:rsidRDefault="00B6634C" w:rsidP="00B6634C">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B6634C">
        <w:rPr>
          <w:rFonts w:ascii="Times New Roman" w:eastAsia="Times New Roman" w:hAnsi="Times New Roman" w:cs="Times New Roman"/>
          <w:b/>
          <w:bCs/>
          <w:kern w:val="36"/>
          <w:sz w:val="32"/>
          <w:szCs w:val="32"/>
          <w14:ligatures w14:val="none"/>
        </w:rPr>
        <w:lastRenderedPageBreak/>
        <w:t xml:space="preserve">Section 5 — Ticket Challenge Solution </w:t>
      </w:r>
    </w:p>
    <w:p w14:paraId="5F0925D9" w14:textId="43B5D3D4" w:rsidR="00B6634C" w:rsidRP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r w:rsidRPr="00B6634C">
        <w:rPr>
          <w:rFonts w:ascii="Times New Roman" w:eastAsia="Times New Roman" w:hAnsi="Times New Roman" w:cs="Times New Roman"/>
          <w:kern w:val="0"/>
          <w14:ligatures w14:val="none"/>
        </w:rPr>
        <w:t xml:space="preserve">To support the new Finance department, a Finance </w:t>
      </w:r>
      <w:r>
        <w:rPr>
          <w:rFonts w:ascii="Times New Roman" w:eastAsia="Times New Roman" w:hAnsi="Times New Roman" w:cs="Times New Roman"/>
          <w:kern w:val="0"/>
          <w14:ligatures w14:val="none"/>
        </w:rPr>
        <w:t>G</w:t>
      </w:r>
      <w:r w:rsidRPr="00B6634C">
        <w:rPr>
          <w:rFonts w:ascii="Times New Roman" w:eastAsia="Times New Roman" w:hAnsi="Times New Roman" w:cs="Times New Roman"/>
          <w:kern w:val="0"/>
          <w14:ligatures w14:val="none"/>
        </w:rPr>
        <w:t>roup was created in Entra ID and a Finance Organizational Unit (OU) with a Finance group was created in Active Directory. Two Finance users were added and assigned to the appropriate group.</w:t>
      </w:r>
    </w:p>
    <w:p w14:paraId="7CFDD2D1" w14:textId="34D60657" w:rsidR="00B6634C" w:rsidRP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r w:rsidRPr="00B6634C">
        <w:rPr>
          <w:rFonts w:ascii="Times New Roman" w:eastAsia="Times New Roman" w:hAnsi="Times New Roman" w:cs="Times New Roman"/>
          <w:kern w:val="0"/>
          <w14:ligatures w14:val="none"/>
        </w:rPr>
        <w:t xml:space="preserve">A contractor account was handled separately by creating a Contractor </w:t>
      </w:r>
      <w:r>
        <w:rPr>
          <w:rFonts w:ascii="Times New Roman" w:eastAsia="Times New Roman" w:hAnsi="Times New Roman" w:cs="Times New Roman"/>
          <w:kern w:val="0"/>
          <w14:ligatures w14:val="none"/>
        </w:rPr>
        <w:t>G</w:t>
      </w:r>
      <w:r w:rsidRPr="00B6634C">
        <w:rPr>
          <w:rFonts w:ascii="Times New Roman" w:eastAsia="Times New Roman" w:hAnsi="Times New Roman" w:cs="Times New Roman"/>
          <w:kern w:val="0"/>
          <w14:ligatures w14:val="none"/>
        </w:rPr>
        <w:t>roup and assigning the contractor user only to that group. Additionally, a Reader role was assigned in Azure to provide read-only access. This ensured limited access and followed the principle of least privilege.</w:t>
      </w:r>
    </w:p>
    <w:p w14:paraId="308D85BA" w14:textId="318C3D2A" w:rsid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r w:rsidRPr="00B6634C">
        <w:rPr>
          <w:rFonts w:ascii="Times New Roman" w:eastAsia="Times New Roman" w:hAnsi="Times New Roman" w:cs="Times New Roman"/>
          <w:kern w:val="0"/>
          <w14:ligatures w14:val="none"/>
        </w:rPr>
        <w:t>The environment was structured using groups and Organizational Units to keep identity management organized, scalable, and secure</w:t>
      </w:r>
      <w:r>
        <w:rPr>
          <w:rFonts w:ascii="Times New Roman" w:eastAsia="Times New Roman" w:hAnsi="Times New Roman" w:cs="Times New Roman"/>
          <w:kern w:val="0"/>
          <w14:ligatures w14:val="none"/>
        </w:rPr>
        <w:t>.</w:t>
      </w:r>
    </w:p>
    <w:p w14:paraId="3A071982" w14:textId="77777777" w:rsid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p>
    <w:p w14:paraId="25D269DF" w14:textId="32E780CB" w:rsidR="00B6634C" w:rsidRPr="00B6634C" w:rsidRDefault="00B6634C" w:rsidP="00B6634C">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B6634C">
        <w:rPr>
          <w:rFonts w:ascii="Times New Roman" w:eastAsia="Times New Roman" w:hAnsi="Times New Roman" w:cs="Times New Roman"/>
          <w:b/>
          <w:bCs/>
          <w:kern w:val="36"/>
          <w:sz w:val="32"/>
          <w:szCs w:val="32"/>
          <w14:ligatures w14:val="none"/>
        </w:rPr>
        <w:t>Section 6 — What This Demonstrates</w:t>
      </w:r>
    </w:p>
    <w:p w14:paraId="14344F54" w14:textId="77777777" w:rsid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r w:rsidRPr="00B6634C">
        <w:rPr>
          <w:rFonts w:ascii="Times New Roman" w:eastAsia="Times New Roman" w:hAnsi="Times New Roman" w:cs="Times New Roman"/>
          <w:kern w:val="0"/>
          <w14:ligatures w14:val="none"/>
        </w:rPr>
        <w:t>This project demonstrates key identity and access management concepts including user provisioning, group-based access control, and hybrid identity integration. It shows the ability to manage both cloud and on-premises identities, apply least privilege principles, and organize users in a scalable way. The project also reflects the ability to execute both guided tasks and independent problem-solving through a ticket-based challenge scenario.</w:t>
      </w:r>
    </w:p>
    <w:p w14:paraId="48683123" w14:textId="77777777" w:rsid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p>
    <w:p w14:paraId="75404A41" w14:textId="77777777" w:rsidR="00B6634C" w:rsidRP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p>
    <w:p w14:paraId="33F5BC8F" w14:textId="77777777" w:rsidR="00B6634C" w:rsidRP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p>
    <w:p w14:paraId="7F1B6A35" w14:textId="77777777" w:rsid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p>
    <w:p w14:paraId="2A09668D" w14:textId="77777777" w:rsidR="00B6634C" w:rsidRPr="00B6634C" w:rsidRDefault="00B6634C" w:rsidP="00B6634C">
      <w:pPr>
        <w:spacing w:before="100" w:beforeAutospacing="1" w:after="100" w:afterAutospacing="1" w:line="240" w:lineRule="auto"/>
        <w:rPr>
          <w:rFonts w:ascii="Times New Roman" w:eastAsia="Times New Roman" w:hAnsi="Times New Roman" w:cs="Times New Roman"/>
          <w:kern w:val="0"/>
          <w14:ligatures w14:val="none"/>
        </w:rPr>
      </w:pPr>
    </w:p>
    <w:p w14:paraId="6B814F5E" w14:textId="77777777" w:rsidR="00B6634C" w:rsidRPr="006C0202" w:rsidRDefault="00B6634C"/>
    <w:sectPr w:rsidR="00B6634C" w:rsidRPr="006C0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6D21"/>
    <w:multiLevelType w:val="multilevel"/>
    <w:tmpl w:val="7A6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97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02"/>
    <w:rsid w:val="00014842"/>
    <w:rsid w:val="001E5F9C"/>
    <w:rsid w:val="00224B0D"/>
    <w:rsid w:val="003A3204"/>
    <w:rsid w:val="004131C6"/>
    <w:rsid w:val="006C0202"/>
    <w:rsid w:val="00716AAD"/>
    <w:rsid w:val="008A0812"/>
    <w:rsid w:val="00A438A7"/>
    <w:rsid w:val="00A651FA"/>
    <w:rsid w:val="00AE17B5"/>
    <w:rsid w:val="00AF391F"/>
    <w:rsid w:val="00B6634C"/>
    <w:rsid w:val="00BE12F4"/>
    <w:rsid w:val="00D37364"/>
    <w:rsid w:val="00DE6054"/>
    <w:rsid w:val="00E41038"/>
    <w:rsid w:val="00EB55FA"/>
    <w:rsid w:val="00EC6DFB"/>
    <w:rsid w:val="00FE2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1C42"/>
  <w15:chartTrackingRefBased/>
  <w15:docId w15:val="{0E0455AF-AAAE-7643-B169-31028B6D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202"/>
    <w:rPr>
      <w:rFonts w:eastAsiaTheme="majorEastAsia" w:cstheme="majorBidi"/>
      <w:color w:val="272727" w:themeColor="text1" w:themeTint="D8"/>
    </w:rPr>
  </w:style>
  <w:style w:type="paragraph" w:styleId="Title">
    <w:name w:val="Title"/>
    <w:basedOn w:val="Normal"/>
    <w:next w:val="Normal"/>
    <w:link w:val="TitleChar"/>
    <w:uiPriority w:val="10"/>
    <w:qFormat/>
    <w:rsid w:val="006C0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202"/>
    <w:pPr>
      <w:spacing w:before="160"/>
      <w:jc w:val="center"/>
    </w:pPr>
    <w:rPr>
      <w:i/>
      <w:iCs/>
      <w:color w:val="404040" w:themeColor="text1" w:themeTint="BF"/>
    </w:rPr>
  </w:style>
  <w:style w:type="character" w:customStyle="1" w:styleId="QuoteChar">
    <w:name w:val="Quote Char"/>
    <w:basedOn w:val="DefaultParagraphFont"/>
    <w:link w:val="Quote"/>
    <w:uiPriority w:val="29"/>
    <w:rsid w:val="006C0202"/>
    <w:rPr>
      <w:i/>
      <w:iCs/>
      <w:color w:val="404040" w:themeColor="text1" w:themeTint="BF"/>
    </w:rPr>
  </w:style>
  <w:style w:type="paragraph" w:styleId="ListParagraph">
    <w:name w:val="List Paragraph"/>
    <w:basedOn w:val="Normal"/>
    <w:uiPriority w:val="34"/>
    <w:qFormat/>
    <w:rsid w:val="006C0202"/>
    <w:pPr>
      <w:ind w:left="720"/>
      <w:contextualSpacing/>
    </w:pPr>
  </w:style>
  <w:style w:type="character" w:styleId="IntenseEmphasis">
    <w:name w:val="Intense Emphasis"/>
    <w:basedOn w:val="DefaultParagraphFont"/>
    <w:uiPriority w:val="21"/>
    <w:qFormat/>
    <w:rsid w:val="006C0202"/>
    <w:rPr>
      <w:i/>
      <w:iCs/>
      <w:color w:val="0F4761" w:themeColor="accent1" w:themeShade="BF"/>
    </w:rPr>
  </w:style>
  <w:style w:type="paragraph" w:styleId="IntenseQuote">
    <w:name w:val="Intense Quote"/>
    <w:basedOn w:val="Normal"/>
    <w:next w:val="Normal"/>
    <w:link w:val="IntenseQuoteChar"/>
    <w:uiPriority w:val="30"/>
    <w:qFormat/>
    <w:rsid w:val="006C0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202"/>
    <w:rPr>
      <w:i/>
      <w:iCs/>
      <w:color w:val="0F4761" w:themeColor="accent1" w:themeShade="BF"/>
    </w:rPr>
  </w:style>
  <w:style w:type="character" w:styleId="IntenseReference">
    <w:name w:val="Intense Reference"/>
    <w:basedOn w:val="DefaultParagraphFont"/>
    <w:uiPriority w:val="32"/>
    <w:qFormat/>
    <w:rsid w:val="006C0202"/>
    <w:rPr>
      <w:b/>
      <w:bCs/>
      <w:smallCaps/>
      <w:color w:val="0F4761" w:themeColor="accent1" w:themeShade="BF"/>
      <w:spacing w:val="5"/>
    </w:rPr>
  </w:style>
  <w:style w:type="paragraph" w:styleId="NormalWeb">
    <w:name w:val="Normal (Web)"/>
    <w:basedOn w:val="Normal"/>
    <w:uiPriority w:val="99"/>
    <w:unhideWhenUsed/>
    <w:rsid w:val="006C02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02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980</Words>
  <Characters>6726</Characters>
  <Application>Microsoft Office Word</Application>
  <DocSecurity>0</DocSecurity>
  <Lines>164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dc:creator>
  <cp:keywords/>
  <dc:description/>
  <cp:lastModifiedBy>bryan t</cp:lastModifiedBy>
  <cp:revision>2</cp:revision>
  <dcterms:created xsi:type="dcterms:W3CDTF">2026-04-15T18:24:00Z</dcterms:created>
  <dcterms:modified xsi:type="dcterms:W3CDTF">2026-04-15T18:24:00Z</dcterms:modified>
</cp:coreProperties>
</file>