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</w:rPr>
      </w:pPr>
      <w:r>
        <w:rPr>
          <w:rFonts w:ascii="Calibri" w:hAnsi="Calibri" w:eastAsia="Calibri" w:cs="Calibri"/>
          <w:b/>
          <w:color w:val="000000"/>
          <w:sz w:val="48"/>
        </w:rPr>
        <w:t xml:space="preserve">CTF Challenge: D(j)ocker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</w:rPr>
      </w:pPr>
      <w:r>
        <w:rPr>
          <w:rFonts w:ascii="Calibri" w:hAnsi="Calibri" w:eastAsia="Calibri" w:cs="Calibri"/>
          <w:b/>
          <w:color w:val="000000"/>
          <w:sz w:val="36"/>
        </w:rPr>
        <w:t xml:space="preserve">Description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4"/>
        </w:rPr>
        <w:t xml:space="preserve">Dans ce challenge, votre objectif est de récupérer le FLAG au format CTF-DLS{...} contenu dans un fichier .txt</w:t>
      </w:r>
      <w:r>
        <w:rPr>
          <w:rFonts w:ascii="Calibri" w:hAnsi="Calibri" w:cs="Calibri"/>
        </w:rPr>
        <w:t xml:space="preserve"> du conteneur Docker</w:t>
      </w:r>
      <w:r>
        <w:rPr>
          <w:rFonts w:ascii="Calibri" w:hAnsi="Calibri" w:cs="Calibri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</w:rPr>
      </w:r>
      <w:r>
        <w:rPr>
          <w:rFonts w:ascii="Calibri" w:hAnsi="Calibri" w:eastAsia="Calibri" w:cs="Calibri"/>
          <w:b/>
          <w:color w:val="000000"/>
          <w:sz w:val="36"/>
        </w:rPr>
        <w:t xml:space="preserve">Instructions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8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4"/>
        </w:rPr>
        <w:t xml:space="preserve">Connectez-vous au service web du conteneur sur le port 8080</w:t>
      </w:r>
      <w:r>
        <w:rPr>
          <w:rFonts w:ascii="Calibri" w:hAnsi="Calibri" w:cs="Calibri"/>
        </w:rPr>
      </w:r>
    </w:p>
    <w:p>
      <w:pPr>
        <w:pStyle w:val="88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4"/>
          <w:highlight w:val="none"/>
        </w:rPr>
        <w:t xml:space="preserve">Bon courage</w:t>
      </w:r>
      <w:r>
        <w:rPr>
          <w:rFonts w:ascii="Calibri" w:hAnsi="Calibri" w:eastAsia="Calibri" w:cs="Calibri"/>
          <w:color w:val="000000"/>
          <w:sz w:val="24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189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190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191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192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193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194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195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196">
    <w:name w:val="toc 9"/>
    <w:basedOn w:val="882"/>
    <w:next w:val="882"/>
    <w:uiPriority w:val="39"/>
    <w:unhideWhenUsed/>
    <w:pPr>
      <w:pBdr/>
      <w:spacing w:after="100"/>
      <w:ind w:left="1760"/>
    </w:pPr>
  </w:style>
  <w:style w:type="table" w:styleId="707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82"/>
    <w:next w:val="882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82"/>
    <w:next w:val="882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82"/>
    <w:next w:val="88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82"/>
    <w:next w:val="882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82"/>
    <w:next w:val="88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82"/>
    <w:next w:val="882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82"/>
    <w:next w:val="88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82"/>
    <w:next w:val="88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82"/>
    <w:next w:val="88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82"/>
    <w:next w:val="882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82"/>
    <w:next w:val="882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82"/>
    <w:next w:val="882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82"/>
    <w:next w:val="882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8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8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82"/>
    <w:next w:val="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8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8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>
    <w:name w:val="No Spacing"/>
    <w:basedOn w:val="882"/>
    <w:uiPriority w:val="1"/>
    <w:qFormat/>
    <w:pPr>
      <w:pBdr/>
      <w:spacing w:after="0" w:line="240" w:lineRule="auto"/>
      <w:ind/>
    </w:pPr>
  </w:style>
  <w:style w:type="paragraph" w:styleId="886">
    <w:name w:val="List Paragraph"/>
    <w:basedOn w:val="88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2025-01-27T13:08:42Z</dcterms:modified>
</cp:coreProperties>
</file>