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1. Общие сведения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</w:t>
      </w: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1.1. Наименование работы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</w:t>
      </w: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1.2. Заказчик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</w:t>
      </w: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1.3. Исполнитель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</w:t>
      </w: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1.4 Плановые сроки начала и окончания работы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2. Цели и задачи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3. Объект автоматизации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Требования к ИС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4.1. Требования к ИС в целом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4.1.1. Общие требования к АС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4.1.2. Требования к показателям назначения ИС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4.1.3. Требования к надежности системы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4.1.4. Требования к безопасности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4.1.5. Требования к эргономике и технической эстетике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4.1.6. Требования к эксплуатации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4.1.7. Требования по патентной чистоте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4.2. Функциональные требования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4.3. Нефункциональные требования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Этапы, сроки и результаты выполнения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Порядок контроля и приемки АС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сведения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работы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информационной системы «Автоматизация деятельности по ремонту техники».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Заказчик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ИТ-Колледж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Исполнитель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Брызгалин Виталий Викторович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Плановые сроки начала и окончания работы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Назначение, цели и задачи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Назначение Информационной системы «Автоматизация деятельности по ремонту техники» автоматизация управления процесса контроля деятельности ветеринарной клиники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Целью настоящего проекта является создать базу данных и программное обеспечение автоматизированной информационной системы «Автоматизация деятельности ветеринарной клиники»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Основными задачами создания являются: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Облегчение контроля деятельности компании;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снижение трудоемкости, повышение оперативности и согласованности процессов,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минимизация бумажного документооборота;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Объект автоматизации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Объектом автоматизации является комплекс задач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Уровень автоматизации существующей организации обработки информации. Характеристика использования программных средств. Описание существующей организации бизнес-процессов представлено в виде функциональной модели.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Требования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Требования к системе в целом (общие)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4.1.1. Система должна обеспечивать выполнение целей и задач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4.1.2. Риски 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выделения достаточного времени на разработку информационной системы;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4.1.3. Ресурсы, привлекаемые к созданию информационной системы:</w:t>
      </w:r>
    </w:p>
    <w:p w:rsidR="00000000" w:rsidDel="00000000" w:rsidP="00000000" w:rsidRDefault="00000000" w:rsidRPr="00000000" w14:paraId="00000032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обучение и выделение времени ключевых пользователей на    создание системы;</w:t>
      </w:r>
    </w:p>
    <w:p w:rsidR="00000000" w:rsidDel="00000000" w:rsidP="00000000" w:rsidRDefault="00000000" w:rsidRPr="00000000" w14:paraId="0000003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закупка и установка ПО;</w:t>
      </w:r>
    </w:p>
    <w:p w:rsidR="00000000" w:rsidDel="00000000" w:rsidP="00000000" w:rsidRDefault="00000000" w:rsidRPr="00000000" w14:paraId="0000003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закупка типовых проектных решений;</w:t>
      </w:r>
    </w:p>
    <w:p w:rsidR="00000000" w:rsidDel="00000000" w:rsidP="00000000" w:rsidRDefault="00000000" w:rsidRPr="00000000" w14:paraId="0000003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000000" w:rsidDel="00000000" w:rsidP="00000000" w:rsidRDefault="00000000" w:rsidRPr="00000000" w14:paraId="0000003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4.1.4.1. Аппаратное обеспечение должно обеспечить функционирование информационной системы «Автоматизация деятельности по ремонту техники»;</w:t>
      </w:r>
    </w:p>
    <w:p w:rsidR="00000000" w:rsidDel="00000000" w:rsidP="00000000" w:rsidRDefault="00000000" w:rsidRPr="00000000" w14:paraId="0000003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4.1.4.2. В результате создания информационной системы «Автоматизация деятельности по ремонту техники»: должна быть создана единая база данных;</w:t>
      </w:r>
    </w:p>
    <w:p w:rsidR="00000000" w:rsidDel="00000000" w:rsidP="00000000" w:rsidRDefault="00000000" w:rsidRPr="00000000" w14:paraId="0000003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4.1.4.3. Интерфейсы. В системе должна быть предусмотрена возможность взаимодействия с внешними системами;</w:t>
      </w:r>
    </w:p>
    <w:p w:rsidR="00000000" w:rsidDel="00000000" w:rsidP="00000000" w:rsidRDefault="00000000" w:rsidRPr="00000000" w14:paraId="0000003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4.1.5. Число пользователей. Система должна поддерживать возможность масштабирования при увеличении числа пользователей;</w:t>
      </w:r>
    </w:p>
    <w:p w:rsidR="00000000" w:rsidDel="00000000" w:rsidP="00000000" w:rsidRDefault="00000000" w:rsidRPr="00000000" w14:paraId="0000003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4.1.6.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="00000000" w:rsidDel="00000000" w:rsidP="00000000" w:rsidRDefault="00000000" w:rsidRPr="00000000" w14:paraId="0000003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4.1.7. Модернизация системы должна осуществляться в соответствии с регламентом изменений;</w:t>
      </w:r>
    </w:p>
    <w:p w:rsidR="00000000" w:rsidDel="00000000" w:rsidP="00000000" w:rsidRDefault="00000000" w:rsidRPr="00000000" w14:paraId="0000003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4.1.8. Должны соблюдаться требования к патентной чистоте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Функциональные требования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1) автоматизировать прием техники на ремонт;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2) обеспечить ввод информации в базу данных;</w:t>
      </w:r>
    </w:p>
    <w:p w:rsidR="00000000" w:rsidDel="00000000" w:rsidP="00000000" w:rsidRDefault="00000000" w:rsidRPr="00000000" w14:paraId="00000040">
      <w:pPr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3) обеспечить хранение информации в базе данных;</w:t>
      </w:r>
    </w:p>
    <w:p w:rsidR="00000000" w:rsidDel="00000000" w:rsidP="00000000" w:rsidRDefault="00000000" w:rsidRPr="00000000" w14:paraId="00000041">
      <w:pPr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4) реализовать работу главного меню;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1) быстрота отклика;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2) сдержанный дизайн;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3) быстрый переход между окнами;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</w:t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none"/>
            <w:rtl w:val="0"/>
          </w:rPr>
          <w:t xml:space="preserve">Этапы, сроки и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разработки: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требований;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Эксплуатация и сопровождение.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будет вестись в течении 6 месяцев. Будет сообщено заказчику о том, что работа выполнена.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</w:t>
      </w: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none"/>
            <w:rtl w:val="0"/>
          </w:rPr>
          <w:t xml:space="preserve">Порядок контроля и приемки ИС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Программные испытания должны предусматривать следующие виды проверок: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комплектности комплекса технических средств и стандартной технической документации;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состава и содержания документации технорабочего проекта;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Автономная проверка готовности комплекса технических средств;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Метрологическая поверка измерительных каналов;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отказоустойчивости и функций самодиагностики системы;</w:t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62375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ER-диаграмма</w:t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left="142"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Тест-кейс</w:t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left="142"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3.0" w:type="dxa"/>
        <w:jc w:val="left"/>
        <w:tblInd w:w="2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25"/>
        <w:gridCol w:w="2303.25"/>
        <w:gridCol w:w="2303.25"/>
        <w:gridCol w:w="2303.25"/>
        <w:tblGridChange w:id="0">
          <w:tblGrid>
            <w:gridCol w:w="2303.25"/>
            <w:gridCol w:w="2303.25"/>
            <w:gridCol w:w="2303.25"/>
            <w:gridCol w:w="2303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Цель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Ввести корректный логин и пароль в окне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Вход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Вход в систему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Нажать на кнопку “Начальная страница”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Осуществляется переход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Осуществляется переход на главную страницу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Нажать кнопку ”Выход”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Осуществляется выход из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Осуществляется выход из приложения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Проверка автозаполнения поля ФИО в справочнике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Выпадает список с найденным результатом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Выпадает список с найденным результатом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stern" w:customStyle="1">
    <w:name w:val="western"/>
    <w:basedOn w:val="a"/>
    <w:rsid w:val="00A242E5"/>
    <w:pPr>
      <w:spacing w:after="0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A242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876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Y2os245jiWQ2lMb2ZgwyLln8A==">AMUW2mVo4daH0wfg56+gNp3fzThFiIodFR2GgqReJKPVisihWJrPq9V1PG/2X4aCcB2130wn/TQcFLivl5Y+zrb1v4IRRrMM1t2Uj1rA2IOv/NtZ6q+ZL5hrn+ZAB/eAUHA57LW1zRuMBZ4GrsmZIsj3CyfDbnu6sJFoIV3f2B0D2pu+XDKmu6jDLx4qbbo0K92orms3QHw+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2020-11-06T05:24:00Z</dcterms:created>
  <dc:creator>1</dc:creator>
</cp:coreProperties>
</file>