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rPr/>
      </w:pPr>
      <w:r>
        <w:rPr/>
      </w:r>
    </w:p>
    <w:p>
      <w:pPr>
        <w:pStyle w:val="Standard"/>
        <w:rPr>
          <w:rFonts w:ascii="Calibri" w:hAnsi="Calibri"/>
          <w:b/>
          <w:b/>
          <w:bCs/>
          <w:iCs/>
        </w:rPr>
      </w:pPr>
      <w:r>
        <w:rPr>
          <w:rFonts w:ascii="Calibri" w:hAnsi="Calibri"/>
          <w:b/>
          <w:bCs/>
          <w:iCs/>
        </w:rPr>
        <w:t>Zadanie Django:</w:t>
      </w:r>
    </w:p>
    <w:p>
      <w:pPr>
        <w:pStyle w:val="Standard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Standard"/>
        <w:rPr>
          <w:rFonts w:ascii="Calibri" w:hAnsi="Calibri"/>
        </w:rPr>
      </w:pPr>
      <w:r>
        <w:rPr>
          <w:rFonts w:ascii="Calibri" w:hAnsi="Calibri"/>
        </w:rPr>
        <w:t>Projekt i implementacja samodzielnego serwisu eMenu, służącego jako restauracyjna karta menu online.</w:t>
      </w:r>
    </w:p>
    <w:p>
      <w:pPr>
        <w:pStyle w:val="Standard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Standard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Wymagania stawiane aplikacji:</w:t>
      </w:r>
    </w:p>
    <w:p>
      <w:pPr>
        <w:pStyle w:val="Standard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</w:r>
    </w:p>
    <w:p>
      <w:pPr>
        <w:pStyle w:val="Standard"/>
        <w:rPr>
          <w:rFonts w:ascii="Calibri" w:hAnsi="Calibri"/>
          <w:b/>
          <w:b/>
        </w:rPr>
      </w:pPr>
      <w:r>
        <w:rPr>
          <w:rFonts w:ascii="Calibri" w:hAnsi="Calibri"/>
          <w:b/>
        </w:rPr>
        <w:t>Backend:</w:t>
      </w:r>
    </w:p>
    <w:p>
      <w:pPr>
        <w:pStyle w:val="Standard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Standard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Panel do zarządzania treścią serwisu (Django Admin).</w:t>
      </w:r>
    </w:p>
    <w:p>
      <w:pPr>
        <w:pStyle w:val="Standard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Możliwość tworzenia wielu wersji kart (menu) o unikalnej nazwie.</w:t>
      </w:r>
    </w:p>
    <w:p>
      <w:pPr>
        <w:pStyle w:val="Standard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Każda karta może zawierać dowolną liczbę dań.</w:t>
      </w:r>
    </w:p>
    <w:p>
      <w:pPr>
        <w:pStyle w:val="Standard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Każde danie powinno charakteryzować się: nazwą, opisem, ceną, czasem przygotowania, datą dodania, datą aktualizacji, informacją czy danie jest wegetariańskie</w:t>
      </w:r>
    </w:p>
    <w:p>
      <w:pPr>
        <w:pStyle w:val="Standard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Każda karta charakteryzuje się: nazwą (unikalna), opisem, datą dodania, datą aktualizacji</w:t>
      </w:r>
    </w:p>
    <w:p>
      <w:pPr>
        <w:pStyle w:val="Standard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Standard"/>
        <w:rPr>
          <w:rFonts w:ascii="Calibri" w:hAnsi="Calibri"/>
          <w:b/>
          <w:b/>
        </w:rPr>
      </w:pPr>
      <w:r>
        <w:rPr>
          <w:rFonts w:ascii="Calibri" w:hAnsi="Calibri"/>
          <w:b/>
        </w:rPr>
        <w:t>Frontend:</w:t>
      </w:r>
    </w:p>
    <w:p>
      <w:pPr>
        <w:pStyle w:val="Standard"/>
        <w:rPr>
          <w:rFonts w:ascii="Calibri" w:hAnsi="Calibri"/>
          <w:b/>
          <w:b/>
        </w:rPr>
      </w:pPr>
      <w:r>
        <w:rPr>
          <w:rFonts w:ascii="Calibri" w:hAnsi="Calibri"/>
          <w:b/>
        </w:rPr>
      </w:r>
    </w:p>
    <w:p>
      <w:pPr>
        <w:pStyle w:val="Standard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Wyświetlanie paginowanej listy z niepustymi kartami menu.</w:t>
      </w:r>
    </w:p>
    <w:p>
      <w:pPr>
        <w:pStyle w:val="Standard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Możliwość sortowania listy po nazwie oraz liczbie dań (domyślnie po id).</w:t>
      </w:r>
    </w:p>
    <w:p>
      <w:pPr>
        <w:pStyle w:val="Standard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Kliknięcie w kartę menu przenosi użytkownika do strony jej detalu.</w:t>
      </w:r>
    </w:p>
    <w:p>
      <w:pPr>
        <w:pStyle w:val="Standard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Przejścia między stronami na froncie powinny odbywać się asynchronicznie (mile widziana implementacja z pomocą Django Rest Framework).</w:t>
      </w:r>
    </w:p>
    <w:p>
      <w:pPr>
        <w:pStyle w:val="Standard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Standard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Dodatkowo:</w:t>
      </w:r>
    </w:p>
    <w:p>
      <w:pPr>
        <w:pStyle w:val="Standard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Standard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Konieczne jest załączenie instrukcji instalacji oraz uruchomienia projektu.</w:t>
      </w:r>
    </w:p>
    <w:p>
      <w:pPr>
        <w:pStyle w:val="Standard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Dopuszczalne jest korzystanie z ogólnodostępnych rozwiązań.</w:t>
      </w:r>
    </w:p>
    <w:p>
      <w:pPr>
        <w:pStyle w:val="Standard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Dane inicjalizacyjne do projektu są mile widziane.</w:t>
      </w:r>
    </w:p>
    <w:p>
      <w:pPr>
        <w:pStyle w:val="Standard"/>
        <w:numPr>
          <w:ilvl w:val="0"/>
          <w:numId w:val="2"/>
        </w:numPr>
        <w:ind w:left="709" w:hanging="709"/>
        <w:rPr>
          <w:rFonts w:ascii="Calibri" w:hAnsi="Calibri"/>
        </w:rPr>
      </w:pPr>
      <w:r>
        <w:rPr>
          <w:rFonts w:ascii="Calibri" w:hAnsi="Calibri"/>
        </w:rPr>
        <w:t>Możliwość dodania zdjęcia do dania z poziomu panelu administracyjnego nie jest wymagana, lecz jej obecność zostanie pozytywnie odebrana.</w:t>
      </w:r>
    </w:p>
    <w:p>
      <w:pPr>
        <w:pStyle w:val="Standard"/>
        <w:numPr>
          <w:ilvl w:val="0"/>
          <w:numId w:val="2"/>
        </w:numPr>
        <w:ind w:left="709" w:hanging="709"/>
        <w:rPr>
          <w:rFonts w:ascii="Calibri" w:hAnsi="Calibri"/>
        </w:rPr>
      </w:pPr>
      <w:r>
        <w:rPr>
          <w:rFonts w:ascii="Calibri" w:hAnsi="Calibri"/>
        </w:rPr>
        <w:t>Sposób dostarczenia aplikacji jest dowolny, jednak w miarę możliwości zachęcamy do skorzystania z GitHub-a.</w:t>
      </w:r>
    </w:p>
    <w:p>
      <w:pPr>
        <w:pStyle w:val="Standard"/>
        <w:numPr>
          <w:ilvl w:val="0"/>
          <w:numId w:val="2"/>
        </w:numPr>
        <w:ind w:left="709" w:hanging="709"/>
        <w:rPr>
          <w:rFonts w:ascii="Calibri" w:hAnsi="Calibri"/>
        </w:rPr>
      </w:pPr>
      <w:r>
        <w:rPr>
          <w:rFonts w:ascii="Calibri" w:hAnsi="Calibri"/>
        </w:rPr>
        <w:t>Dostarczony kod powinien posiadać pokrycie testami na poziomie min. 70% (coverage), dotyczy wyłącznie kodu napisanego przez kandydata (bez uwzględniania testów Django i zewnętrznych bibliotek).</w:t>
      </w:r>
    </w:p>
    <w:p>
      <w:pPr>
        <w:pStyle w:val="Standard"/>
        <w:numPr>
          <w:ilvl w:val="0"/>
          <w:numId w:val="2"/>
        </w:numPr>
        <w:ind w:left="709" w:hanging="709"/>
        <w:rPr>
          <w:rFonts w:ascii="Calibri" w:hAnsi="Calibri"/>
        </w:rPr>
      </w:pPr>
      <w:r>
        <w:rPr>
          <w:rFonts w:ascii="Calibri" w:hAnsi="Calibri"/>
        </w:rPr>
        <w:t>Należy pamiętać o odpowiednich ustawieniach lokalizacyjnych oraz problemach związanych z optymalizacją liczby zapytań do bazy danych.</w:t>
      </w:r>
    </w:p>
    <w:p>
      <w:pPr>
        <w:pStyle w:val="Standard"/>
        <w:numPr>
          <w:ilvl w:val="0"/>
          <w:numId w:val="2"/>
        </w:numPr>
        <w:ind w:left="709" w:hanging="709"/>
        <w:rPr/>
      </w:pPr>
      <w:r>
        <w:rPr>
          <w:rFonts w:ascii="Calibri" w:hAnsi="Calibri"/>
        </w:rPr>
        <w:t>Koniecznym jest wykorzystanie relacyjnego silnika bazodanowego (możliwe do uruchomienia na PostgreSQL bez ingerencji w kod, prócz konfiguracji)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/>
        <w:bCs/>
        <w:rFonts w:ascii="Calibri" w:hAnsi="Calibri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/>
        <w:bCs/>
        <w:rFonts w:ascii="Calibri" w:hAnsi="Calibri"/>
      </w:rPr>
    </w:lvl>
    <w:lvl w:ilvl="1">
      <w:start w:val="1"/>
      <w:numFmt w:val="decimal"/>
      <w:lvlText w:val="%2."/>
      <w:lvlJc w:val="left"/>
      <w:pPr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ind w:left="3600" w:hanging="360"/>
      </w:pPr>
      <w:rPr>
        <w:b/>
        <w:bCs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/>
        <w:bCs/>
        <w:rFonts w:ascii="Calibri" w:hAnsi="Calibri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Arial Unicode MS"/>
        <w:sz w:val="24"/>
        <w:szCs w:val="24"/>
        <w:lang w:val="pl-PL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Times New Roman" w:hAnsi="Times New Roman" w:eastAsia="Arial Unicode MS" w:cs="Arial Unicode MS"/>
      <w:color w:val="auto"/>
      <w:sz w:val="24"/>
      <w:szCs w:val="24"/>
      <w:lang w:val="pl-PL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Znakinumeracji" w:customStyle="1">
    <w:name w:val="Znaki numeracji"/>
    <w:qFormat/>
    <w:rPr>
      <w:b/>
      <w:bCs/>
    </w:rPr>
  </w:style>
  <w:style w:type="character" w:styleId="Znakiwypunktowania" w:customStyle="1">
    <w:name w:val="Znaki wypunktowania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Calibri" w:hAnsi="Calibri"/>
      <w:b/>
      <w:bCs/>
    </w:rPr>
  </w:style>
  <w:style w:type="character" w:styleId="ListLabel2">
    <w:name w:val="ListLabel 2"/>
    <w:qFormat/>
    <w:rPr>
      <w:rFonts w:ascii="Calibri" w:hAnsi="Calibri"/>
      <w:b/>
      <w:bCs/>
    </w:rPr>
  </w:style>
  <w:style w:type="character" w:styleId="ListLabel3">
    <w:name w:val="ListLabel 3"/>
    <w:qFormat/>
    <w:rPr>
      <w:b/>
      <w:bCs/>
    </w:rPr>
  </w:style>
  <w:style w:type="character" w:styleId="ListLabel4">
    <w:name w:val="ListLabel 4"/>
    <w:qFormat/>
    <w:rPr>
      <w:b/>
      <w:bCs/>
    </w:rPr>
  </w:style>
  <w:style w:type="character" w:styleId="ListLabel5">
    <w:name w:val="ListLabel 5"/>
    <w:qFormat/>
    <w:rPr>
      <w:b/>
      <w:bCs/>
    </w:rPr>
  </w:style>
  <w:style w:type="character" w:styleId="ListLabel6">
    <w:name w:val="ListLabel 6"/>
    <w:qFormat/>
    <w:rPr>
      <w:b/>
      <w:bCs/>
    </w:rPr>
  </w:style>
  <w:style w:type="character" w:styleId="ListLabel7">
    <w:name w:val="ListLabel 7"/>
    <w:qFormat/>
    <w:rPr>
      <w:b/>
      <w:bCs/>
    </w:rPr>
  </w:style>
  <w:style w:type="character" w:styleId="ListLabel8">
    <w:name w:val="ListLabel 8"/>
    <w:qFormat/>
    <w:rPr>
      <w:b/>
      <w:bCs/>
    </w:rPr>
  </w:style>
  <w:style w:type="character" w:styleId="ListLabel9">
    <w:name w:val="ListLabel 9"/>
    <w:qFormat/>
    <w:rPr>
      <w:b/>
      <w:bCs/>
    </w:rPr>
  </w:style>
  <w:style w:type="character" w:styleId="ListLabel10">
    <w:name w:val="ListLabel 10"/>
    <w:qFormat/>
    <w:rPr>
      <w:b/>
      <w:bCs/>
    </w:rPr>
  </w:style>
  <w:style w:type="character" w:styleId="ListLabel11">
    <w:name w:val="ListLabel 11"/>
    <w:qFormat/>
    <w:rPr>
      <w:b/>
      <w:bCs/>
    </w:rPr>
  </w:style>
  <w:style w:type="character" w:styleId="ListLabel12">
    <w:name w:val="ListLabel 12"/>
    <w:qFormat/>
    <w:rPr>
      <w:b/>
      <w:bCs/>
    </w:rPr>
  </w:style>
  <w:style w:type="character" w:styleId="ListLabel13">
    <w:name w:val="ListLabel 13"/>
    <w:qFormat/>
    <w:rPr>
      <w:b/>
      <w:bCs/>
    </w:rPr>
  </w:style>
  <w:style w:type="character" w:styleId="ListLabel14">
    <w:name w:val="ListLabel 14"/>
    <w:qFormat/>
    <w:rPr>
      <w:b/>
      <w:bCs/>
    </w:rPr>
  </w:style>
  <w:style w:type="character" w:styleId="ListLabel15">
    <w:name w:val="ListLabel 15"/>
    <w:qFormat/>
    <w:rPr>
      <w:b/>
      <w:bCs/>
    </w:rPr>
  </w:style>
  <w:style w:type="character" w:styleId="ListLabel16">
    <w:name w:val="ListLabel 16"/>
    <w:qFormat/>
    <w:rPr>
      <w:b/>
      <w:bCs/>
    </w:rPr>
  </w:style>
  <w:style w:type="character" w:styleId="ListLabel17">
    <w:name w:val="ListLabel 17"/>
    <w:qFormat/>
    <w:rPr>
      <w:b/>
      <w:bCs/>
    </w:rPr>
  </w:style>
  <w:style w:type="character" w:styleId="ListLabel18">
    <w:name w:val="ListLabel 18"/>
    <w:qFormat/>
    <w:rPr>
      <w:b/>
      <w:bCs/>
    </w:rPr>
  </w:style>
  <w:style w:type="character" w:styleId="ListLabel19">
    <w:name w:val="ListLabel 19"/>
    <w:qFormat/>
    <w:rPr>
      <w:b/>
      <w:bCs/>
    </w:rPr>
  </w:style>
  <w:style w:type="character" w:styleId="ListLabel20">
    <w:name w:val="ListLabel 20"/>
    <w:qFormat/>
    <w:rPr>
      <w:rFonts w:ascii="Calibri" w:hAnsi="Calibri"/>
      <w:b/>
      <w:bCs/>
    </w:rPr>
  </w:style>
  <w:style w:type="paragraph" w:styleId="Nagwek" w:customStyle="1">
    <w:name w:val="Nagłówek"/>
    <w:basedOn w:val="Standard"/>
    <w:next w:val="Tretekstu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Tretekstu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Textbody"/>
    <w:pPr/>
    <w:rPr/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 w:customStyle="1">
    <w:name w:val="Indeks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jc w:val="left"/>
    </w:pPr>
    <w:rPr>
      <w:rFonts w:ascii="Times New Roman" w:hAnsi="Times New Roman" w:eastAsia="Arial Unicode MS" w:cs="Arial Unicode MS"/>
      <w:color w:val="auto"/>
      <w:sz w:val="24"/>
      <w:szCs w:val="24"/>
      <w:lang w:val="pl-PL" w:eastAsia="zh-CN" w:bidi="hi-IN"/>
    </w:rPr>
  </w:style>
  <w:style w:type="paragraph" w:styleId="Textbody" w:customStyle="1">
    <w:name w:val="Text body"/>
    <w:basedOn w:val="Standard"/>
    <w:qFormat/>
    <w:pPr>
      <w:spacing w:before="0" w:after="12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LibreOffice/5.1.6.2$Linux_X86_64 LibreOffice_project/10m0$Build-2</Application>
  <Pages>1</Pages>
  <Words>262</Words>
  <CharactersWithSpaces>1573</CharactersWithSpaces>
  <Paragraphs>3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2016-11-21T14:06:00Z</dcterms:created>
  <dc:creator>lkajut</dc:creator>
  <dc:description/>
  <dc:language>pl-PL</dc:language>
  <cp:lastModifiedBy>Miłosz Miśkiewicz</cp:lastModifiedBy>
  <dcterms:modified xsi:type="dcterms:W3CDTF">2016-11-21T14:06:00Z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