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2E1" w:rsidRPr="00C30030" w:rsidRDefault="00EF1A60" w:rsidP="00C30030">
      <w:pPr>
        <w:pStyle w:val="Heading2"/>
        <w:rPr>
          <w:rFonts w:ascii="Arial" w:hAnsi="Arial" w:cs="Arial"/>
          <w:b/>
          <w:bCs/>
          <w:color w:val="auto"/>
        </w:rPr>
      </w:pPr>
      <w:r>
        <w:rPr>
          <w:rFonts w:ascii="Arial" w:hAnsi="Arial" w:cs="Arial"/>
          <w:b/>
          <w:bCs/>
          <w:color w:val="auto"/>
        </w:rPr>
        <w:t xml:space="preserve">Activity </w:t>
      </w:r>
      <w:r w:rsidR="00C30030">
        <w:rPr>
          <w:rFonts w:ascii="Arial" w:hAnsi="Arial" w:cs="Arial"/>
          <w:b/>
          <w:bCs/>
          <w:color w:val="auto"/>
        </w:rPr>
        <w:t>Diagram</w:t>
      </w:r>
    </w:p>
    <w:p w:rsidR="00C30030" w:rsidRDefault="00EF1A60" w:rsidP="00C30030">
      <w:pPr>
        <w:spacing w:after="0" w:line="240" w:lineRule="auto"/>
        <w:jc w:val="both"/>
        <w:rPr>
          <w:rFonts w:ascii="Arial" w:hAnsi="Arial" w:cs="Arial"/>
        </w:rPr>
      </w:pPr>
      <w:r w:rsidRPr="00EF1A60">
        <w:rPr>
          <w:rFonts w:ascii="Arial" w:hAnsi="Arial" w:cs="Arial"/>
        </w:rPr>
        <w:t>Activity diagram is another important behavioral diagram in UML diagram to describe dynamic aspects of the system. Activity diagram is essentially an advanced version of flow chart that modeling the flow from one activity to another activity.</w:t>
      </w:r>
    </w:p>
    <w:p w:rsidR="00C30030" w:rsidRDefault="00DA150E" w:rsidP="00C30030">
      <w:pPr>
        <w:pStyle w:val="Heading3"/>
        <w:rPr>
          <w:rFonts w:ascii="Arial" w:hAnsi="Arial" w:cs="Arial"/>
          <w:b/>
          <w:bCs/>
          <w:color w:val="auto"/>
        </w:rPr>
      </w:pPr>
      <w:r>
        <w:rPr>
          <w:rFonts w:ascii="Arial" w:hAnsi="Arial" w:cs="Arial"/>
          <w:b/>
          <w:bCs/>
          <w:color w:val="auto"/>
        </w:rPr>
        <w:t>Justification</w:t>
      </w:r>
    </w:p>
    <w:p w:rsidR="00DA150E" w:rsidRPr="0063596E" w:rsidRDefault="00DA150E" w:rsidP="0063596E">
      <w:pPr>
        <w:spacing w:after="0" w:line="240" w:lineRule="auto"/>
        <w:jc w:val="both"/>
        <w:rPr>
          <w:rFonts w:ascii="Arial" w:hAnsi="Arial" w:cs="Arial"/>
        </w:rPr>
      </w:pPr>
      <w:r w:rsidRPr="0063596E">
        <w:rPr>
          <w:rFonts w:ascii="Arial" w:hAnsi="Arial" w:cs="Arial"/>
        </w:rPr>
        <w:t xml:space="preserve">Various reasons are there to design </w:t>
      </w:r>
      <w:r w:rsidR="00EF1A60">
        <w:rPr>
          <w:rFonts w:ascii="Arial" w:hAnsi="Arial" w:cs="Arial"/>
        </w:rPr>
        <w:t xml:space="preserve">Activity </w:t>
      </w:r>
      <w:r w:rsidRPr="0063596E">
        <w:rPr>
          <w:rFonts w:ascii="Arial" w:hAnsi="Arial" w:cs="Arial"/>
        </w:rPr>
        <w:t xml:space="preserve">diagram. Some of them are listed below: </w:t>
      </w:r>
    </w:p>
    <w:p w:rsidR="00DA150E" w:rsidRPr="0063596E" w:rsidRDefault="00EF1A60" w:rsidP="000448BB">
      <w:pPr>
        <w:pStyle w:val="ListParagraph"/>
        <w:numPr>
          <w:ilvl w:val="0"/>
          <w:numId w:val="1"/>
        </w:numPr>
        <w:tabs>
          <w:tab w:val="left" w:pos="180"/>
        </w:tabs>
        <w:spacing w:after="0" w:line="240" w:lineRule="auto"/>
        <w:ind w:left="180" w:hanging="180"/>
        <w:jc w:val="both"/>
        <w:rPr>
          <w:rFonts w:ascii="Arial" w:hAnsi="Arial" w:cs="Arial"/>
        </w:rPr>
      </w:pPr>
      <w:r>
        <w:rPr>
          <w:rFonts w:ascii="Arial" w:hAnsi="Arial" w:cs="Arial"/>
        </w:rPr>
        <w:t xml:space="preserve">Helps to understand the workflow of the activity of the system. </w:t>
      </w:r>
    </w:p>
    <w:p w:rsidR="00DA150E" w:rsidRPr="0063596E" w:rsidRDefault="00EF1A60" w:rsidP="000448BB">
      <w:pPr>
        <w:pStyle w:val="ListParagraph"/>
        <w:numPr>
          <w:ilvl w:val="0"/>
          <w:numId w:val="1"/>
        </w:numPr>
        <w:spacing w:after="0" w:line="240" w:lineRule="auto"/>
        <w:ind w:left="180" w:hanging="180"/>
        <w:jc w:val="both"/>
        <w:rPr>
          <w:rFonts w:ascii="Arial" w:hAnsi="Arial" w:cs="Arial"/>
        </w:rPr>
      </w:pPr>
      <w:r>
        <w:rPr>
          <w:rFonts w:ascii="Arial" w:hAnsi="Arial" w:cs="Arial"/>
        </w:rPr>
        <w:t>Helps to describe the complicated sequential algorithm.</w:t>
      </w:r>
      <w:r w:rsidR="0063596E" w:rsidRPr="0063596E">
        <w:rPr>
          <w:rFonts w:ascii="Arial" w:hAnsi="Arial" w:cs="Arial"/>
        </w:rPr>
        <w:t xml:space="preserve"> </w:t>
      </w:r>
    </w:p>
    <w:p w:rsidR="0063596E" w:rsidRPr="0063596E" w:rsidRDefault="00EF1A60" w:rsidP="000448BB">
      <w:pPr>
        <w:pStyle w:val="ListParagraph"/>
        <w:numPr>
          <w:ilvl w:val="0"/>
          <w:numId w:val="1"/>
        </w:numPr>
        <w:spacing w:after="0" w:line="240" w:lineRule="auto"/>
        <w:ind w:left="180" w:hanging="180"/>
        <w:jc w:val="both"/>
        <w:rPr>
          <w:rFonts w:ascii="Arial" w:hAnsi="Arial" w:cs="Arial"/>
        </w:rPr>
      </w:pPr>
      <w:r>
        <w:rPr>
          <w:rFonts w:ascii="Arial" w:hAnsi="Arial" w:cs="Arial"/>
        </w:rPr>
        <w:t>Helps to deal with multithreaded application.</w:t>
      </w:r>
    </w:p>
    <w:p w:rsidR="0063596E" w:rsidRDefault="00EF1A60" w:rsidP="000448BB">
      <w:pPr>
        <w:pStyle w:val="ListParagraph"/>
        <w:numPr>
          <w:ilvl w:val="0"/>
          <w:numId w:val="1"/>
        </w:numPr>
        <w:spacing w:after="0" w:line="240" w:lineRule="auto"/>
        <w:ind w:left="180" w:hanging="180"/>
        <w:jc w:val="both"/>
        <w:rPr>
          <w:rFonts w:ascii="Arial" w:hAnsi="Arial" w:cs="Arial"/>
        </w:rPr>
      </w:pPr>
      <w:r>
        <w:rPr>
          <w:rFonts w:ascii="Arial" w:hAnsi="Arial" w:cs="Arial"/>
        </w:rPr>
        <w:t>Helps to analyze use cases of the system.</w:t>
      </w:r>
    </w:p>
    <w:p w:rsidR="001B7CA8" w:rsidRDefault="001B7CA8" w:rsidP="001B7CA8">
      <w:pPr>
        <w:spacing w:after="0" w:line="240" w:lineRule="auto"/>
        <w:jc w:val="both"/>
        <w:rPr>
          <w:rFonts w:ascii="Arial" w:hAnsi="Arial" w:cs="Arial"/>
        </w:rPr>
      </w:pPr>
    </w:p>
    <w:p w:rsidR="001B7CA8" w:rsidRDefault="001B7CA8" w:rsidP="001B7CA8">
      <w:pPr>
        <w:pStyle w:val="Heading3"/>
        <w:rPr>
          <w:rFonts w:ascii="Arial" w:hAnsi="Arial" w:cs="Arial"/>
          <w:b/>
          <w:bCs/>
          <w:color w:val="auto"/>
        </w:rPr>
      </w:pPr>
      <w:r w:rsidRPr="001B7CA8">
        <w:rPr>
          <w:rFonts w:ascii="Arial" w:hAnsi="Arial" w:cs="Arial"/>
          <w:b/>
          <w:bCs/>
          <w:color w:val="auto"/>
        </w:rPr>
        <w:t>Notation</w:t>
      </w:r>
      <w:r>
        <w:rPr>
          <w:rFonts w:ascii="Arial" w:hAnsi="Arial" w:cs="Arial"/>
          <w:b/>
          <w:bCs/>
          <w:color w:val="auto"/>
        </w:rPr>
        <w:t xml:space="preserve"> used</w:t>
      </w:r>
    </w:p>
    <w:p w:rsidR="001B7CA8" w:rsidRPr="001B7CA8" w:rsidRDefault="00EF1A60" w:rsidP="001B7CA8">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442595</wp:posOffset>
            </wp:positionV>
            <wp:extent cx="5410200" cy="5734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10200" cy="5734050"/>
                    </a:xfrm>
                    <a:prstGeom prst="rect">
                      <a:avLst/>
                    </a:prstGeom>
                  </pic:spPr>
                </pic:pic>
              </a:graphicData>
            </a:graphic>
            <wp14:sizeRelH relativeFrom="margin">
              <wp14:pctWidth>0</wp14:pctWidth>
            </wp14:sizeRelH>
            <wp14:sizeRelV relativeFrom="margin">
              <wp14:pctHeight>0</wp14:pctHeight>
            </wp14:sizeRelV>
          </wp:anchor>
        </w:drawing>
      </w:r>
    </w:p>
    <w:p w:rsidR="001B7CA8" w:rsidRPr="001B7CA8" w:rsidRDefault="001B7CA8" w:rsidP="001B7CA8"/>
    <w:p w:rsidR="00DA150E" w:rsidRDefault="00EF1A60" w:rsidP="00DA150E">
      <w:r>
        <w:rPr>
          <w:noProof/>
        </w:rPr>
        <w:lastRenderedPageBreak/>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295900" cy="30003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95900" cy="3000375"/>
                    </a:xfrm>
                    <a:prstGeom prst="rect">
                      <a:avLst/>
                    </a:prstGeom>
                  </pic:spPr>
                </pic:pic>
              </a:graphicData>
            </a:graphic>
          </wp:anchor>
        </w:drawing>
      </w:r>
    </w:p>
    <w:p w:rsidR="00DA150E" w:rsidRDefault="00DA150E" w:rsidP="00DA150E"/>
    <w:p w:rsidR="00EF1A60" w:rsidRDefault="00531329" w:rsidP="00DA150E">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EF1A60" w:rsidRDefault="00EF1A60" w:rsidP="00DA150E"/>
    <w:p w:rsidR="00531329" w:rsidRDefault="00531329" w:rsidP="00531329">
      <w:pPr>
        <w:pStyle w:val="Heading3"/>
        <w:rPr>
          <w:rFonts w:ascii="Arial" w:hAnsi="Arial" w:cs="Arial"/>
          <w:b/>
          <w:bCs/>
          <w:color w:val="auto"/>
        </w:rPr>
      </w:pPr>
      <w:r w:rsidRPr="00531329">
        <w:rPr>
          <w:rFonts w:ascii="Arial" w:hAnsi="Arial" w:cs="Arial"/>
          <w:b/>
          <w:bCs/>
          <w:color w:val="auto"/>
        </w:rPr>
        <w:t xml:space="preserve">Actual </w:t>
      </w:r>
      <w:r w:rsidR="00EF1A60">
        <w:rPr>
          <w:rFonts w:ascii="Arial" w:hAnsi="Arial" w:cs="Arial"/>
          <w:b/>
          <w:bCs/>
          <w:color w:val="auto"/>
        </w:rPr>
        <w:t>Activity</w:t>
      </w:r>
      <w:r w:rsidRPr="00531329">
        <w:rPr>
          <w:rFonts w:ascii="Arial" w:hAnsi="Arial" w:cs="Arial"/>
          <w:b/>
          <w:bCs/>
          <w:color w:val="auto"/>
        </w:rPr>
        <w:t xml:space="preserve"> </w:t>
      </w:r>
      <w:proofErr w:type="gramStart"/>
      <w:r w:rsidRPr="00531329">
        <w:rPr>
          <w:rFonts w:ascii="Arial" w:hAnsi="Arial" w:cs="Arial"/>
          <w:b/>
          <w:bCs/>
          <w:color w:val="auto"/>
        </w:rPr>
        <w:t>Diagram</w:t>
      </w:r>
      <w:r w:rsidR="00EF1A60">
        <w:rPr>
          <w:rFonts w:ascii="Arial" w:hAnsi="Arial" w:cs="Arial"/>
          <w:b/>
          <w:bCs/>
          <w:color w:val="auto"/>
        </w:rPr>
        <w:t xml:space="preserve"> </w:t>
      </w:r>
      <w:r w:rsidRPr="00531329">
        <w:rPr>
          <w:rFonts w:ascii="Arial" w:hAnsi="Arial" w:cs="Arial"/>
          <w:b/>
          <w:bCs/>
          <w:color w:val="auto"/>
        </w:rPr>
        <w:t>:</w:t>
      </w:r>
      <w:proofErr w:type="gramEnd"/>
    </w:p>
    <w:p w:rsidR="00531329" w:rsidRDefault="00531329" w:rsidP="00531329">
      <w:pPr>
        <w:rPr>
          <w:rFonts w:ascii="Arial" w:hAnsi="Arial" w:cs="Arial"/>
        </w:rPr>
      </w:pPr>
    </w:p>
    <w:p w:rsidR="00531329" w:rsidRDefault="00531329" w:rsidP="00531329">
      <w:pPr>
        <w:rPr>
          <w:rFonts w:ascii="Arial" w:hAnsi="Arial" w:cs="Arial"/>
        </w:rPr>
      </w:pPr>
      <w:r>
        <w:rPr>
          <w:rFonts w:ascii="Arial" w:hAnsi="Arial" w:cs="Arial"/>
        </w:rPr>
        <w:t xml:space="preserve">The </w:t>
      </w:r>
      <w:r w:rsidR="00EF1A60">
        <w:rPr>
          <w:rFonts w:ascii="Arial" w:hAnsi="Arial" w:cs="Arial"/>
        </w:rPr>
        <w:t>Activity Diagram</w:t>
      </w:r>
      <w:r>
        <w:rPr>
          <w:rFonts w:ascii="Arial" w:hAnsi="Arial" w:cs="Arial"/>
        </w:rPr>
        <w:t xml:space="preserve"> for the Mark Sheet Generator is shown below: </w:t>
      </w:r>
    </w:p>
    <w:p w:rsidR="00EF1A60" w:rsidRDefault="00531329">
      <w:pPr>
        <w:rPr>
          <w:rFonts w:ascii="Arial" w:hAnsi="Arial" w:cs="Arial"/>
        </w:rPr>
      </w:pPr>
      <w:r>
        <w:rPr>
          <w:rFonts w:ascii="Arial" w:hAnsi="Arial" w:cs="Arial"/>
        </w:rPr>
        <w:br w:type="page"/>
      </w:r>
      <w:r w:rsidR="00EF1A60">
        <w:rPr>
          <w:rFonts w:ascii="Arial" w:hAnsi="Arial" w:cs="Arial"/>
        </w:rPr>
        <w:lastRenderedPageBreak/>
        <w:br w:type="page"/>
      </w:r>
      <w:r w:rsidR="00EF1A6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05pt;width:440.6pt;height:697.45pt;z-index:251664384;mso-position-horizontal:absolute;mso-position-horizontal-relative:text;mso-position-vertical:absolute;mso-position-vertical-relative:text;mso-width-relative:page;mso-height-relative:page">
            <v:imagedata r:id="rId7" o:title="Activity DiagramMarksheet1"/>
            <w10:wrap type="square"/>
          </v:shape>
        </w:pict>
      </w:r>
    </w:p>
    <w:p w:rsidR="00EF1A60" w:rsidRDefault="00EF1A60">
      <w:pPr>
        <w:rPr>
          <w:rFonts w:ascii="Arial" w:hAnsi="Arial" w:cs="Arial"/>
        </w:rPr>
      </w:pPr>
      <w:r>
        <w:rPr>
          <w:rFonts w:ascii="Arial" w:hAnsi="Arial" w:cs="Arial"/>
        </w:rPr>
        <w:lastRenderedPageBreak/>
        <w:br w:type="page"/>
      </w:r>
      <w:bookmarkStart w:id="0" w:name="_GoBack"/>
      <w:bookmarkEnd w:id="0"/>
    </w:p>
    <w:p w:rsidR="00EF1A60" w:rsidRDefault="00EF1A60">
      <w:pPr>
        <w:rPr>
          <w:rFonts w:ascii="Arial" w:hAnsi="Arial" w:cs="Arial"/>
        </w:rPr>
      </w:pPr>
      <w:r>
        <w:rPr>
          <w:noProof/>
        </w:rPr>
        <w:lastRenderedPageBreak/>
        <w:pict>
          <v:shape id="_x0000_s1028" type="#_x0000_t75" style="position:absolute;margin-left:-41.9pt;margin-top:.4pt;width:533.75pt;height:233.85pt;z-index:251666432;mso-position-horizontal-relative:text;mso-position-vertical-relative:text;mso-width-relative:page;mso-height-relative:page">
            <v:imagedata r:id="rId8" o:title="MarksheetGeneratorActivity Diagram2"/>
            <w10:wrap type="square"/>
          </v:shape>
        </w:pict>
      </w:r>
      <w:r>
        <w:rPr>
          <w:rFonts w:ascii="Arial" w:hAnsi="Arial" w:cs="Arial"/>
        </w:rPr>
        <w:br w:type="page"/>
      </w:r>
    </w:p>
    <w:p w:rsidR="00531329" w:rsidRDefault="00EF1A60">
      <w:pPr>
        <w:rPr>
          <w:rFonts w:ascii="Arial" w:hAnsi="Arial" w:cs="Arial"/>
        </w:rPr>
      </w:pPr>
      <w:r>
        <w:rPr>
          <w:noProof/>
        </w:rPr>
        <w:lastRenderedPageBreak/>
        <w:pict>
          <v:shape id="_x0000_s1029" type="#_x0000_t75" style="position:absolute;margin-left:-29.1pt;margin-top:0;width:524.55pt;height:226.05pt;z-index:251668480;mso-position-horizontal-relative:text;mso-position-vertical-relative:text;mso-width-relative:page;mso-height-relative:page">
            <v:imagedata r:id="rId9" o:title="Marksheet Activity Diagram3"/>
            <w10:wrap type="square"/>
          </v:shape>
        </w:pict>
      </w:r>
    </w:p>
    <w:sectPr w:rsidR="00531329" w:rsidSect="004D317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D73B0"/>
    <w:multiLevelType w:val="hybridMultilevel"/>
    <w:tmpl w:val="05061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BEA"/>
    <w:rsid w:val="000448BB"/>
    <w:rsid w:val="000D357C"/>
    <w:rsid w:val="00185BEA"/>
    <w:rsid w:val="001B7CA8"/>
    <w:rsid w:val="001E3B7F"/>
    <w:rsid w:val="00200F97"/>
    <w:rsid w:val="002C450B"/>
    <w:rsid w:val="00352FF8"/>
    <w:rsid w:val="003A25AB"/>
    <w:rsid w:val="00424F26"/>
    <w:rsid w:val="004D317D"/>
    <w:rsid w:val="00531329"/>
    <w:rsid w:val="00580016"/>
    <w:rsid w:val="005C3D78"/>
    <w:rsid w:val="005C7EBE"/>
    <w:rsid w:val="0063596E"/>
    <w:rsid w:val="007505FE"/>
    <w:rsid w:val="007A49A1"/>
    <w:rsid w:val="00A42078"/>
    <w:rsid w:val="00C30030"/>
    <w:rsid w:val="00DA150E"/>
    <w:rsid w:val="00DB55CC"/>
    <w:rsid w:val="00DF2763"/>
    <w:rsid w:val="00DF72E1"/>
    <w:rsid w:val="00E20252"/>
    <w:rsid w:val="00EC79BB"/>
    <w:rsid w:val="00ED3C57"/>
    <w:rsid w:val="00ED5BA9"/>
    <w:rsid w:val="00EF1A60"/>
    <w:rsid w:val="00F124E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6E5B864"/>
  <w15:chartTrackingRefBased/>
  <w15:docId w15:val="{680B8CDF-66EB-47A5-AA65-87A5E551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30030"/>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C30030"/>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3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30030"/>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C30030"/>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DA1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Hada</dc:creator>
  <cp:keywords/>
  <dc:description/>
  <cp:lastModifiedBy>Bishal Hada</cp:lastModifiedBy>
  <cp:revision>9</cp:revision>
  <dcterms:created xsi:type="dcterms:W3CDTF">2019-05-23T15:11:00Z</dcterms:created>
  <dcterms:modified xsi:type="dcterms:W3CDTF">2019-06-02T17:09:00Z</dcterms:modified>
</cp:coreProperties>
</file>