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E76" w:rsidRPr="00C87E76" w:rsidRDefault="00C87E76" w:rsidP="00C87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7E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Package Diagram?</w:t>
      </w:r>
    </w:p>
    <w:p w:rsidR="00C87E76" w:rsidRPr="00C87E76" w:rsidRDefault="00C87E76" w:rsidP="00C87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E7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3C5F">
        <w:rPr>
          <w:rFonts w:ascii="Times New Roman" w:eastAsia="Times New Roman" w:hAnsi="Times New Roman" w:cs="Times New Roman"/>
          <w:b/>
          <w:bCs/>
          <w:sz w:val="24"/>
          <w:szCs w:val="24"/>
        </w:rPr>
        <w:t>Package Diagram</w:t>
      </w:r>
      <w:r w:rsidRPr="00C87E76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13C5F">
        <w:rPr>
          <w:rFonts w:ascii="Times New Roman" w:eastAsia="Times New Roman" w:hAnsi="Times New Roman" w:cs="Times New Roman"/>
          <w:b/>
          <w:bCs/>
          <w:sz w:val="24"/>
          <w:szCs w:val="24"/>
        </w:rPr>
        <w:t>UML structural diagram</w:t>
      </w:r>
      <w:r w:rsidRPr="00C87E76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B13C5F">
        <w:rPr>
          <w:rFonts w:ascii="Times New Roman" w:eastAsia="Times New Roman" w:hAnsi="Times New Roman" w:cs="Times New Roman"/>
          <w:b/>
          <w:bCs/>
          <w:sz w:val="24"/>
          <w:szCs w:val="24"/>
        </w:rPr>
        <w:t>organize, group, and manage related elements</w:t>
      </w:r>
      <w:r w:rsidRPr="00C87E76">
        <w:rPr>
          <w:rFonts w:ascii="Times New Roman" w:eastAsia="Times New Roman" w:hAnsi="Times New Roman" w:cs="Times New Roman"/>
          <w:sz w:val="24"/>
          <w:szCs w:val="24"/>
        </w:rPr>
        <w:t xml:space="preserve"> (such as classes, interfaces, components, or even other packages) into </w:t>
      </w:r>
      <w:r w:rsidRPr="00B13C5F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C87E7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87E76">
        <w:rPr>
          <w:rFonts w:ascii="Times New Roman" w:eastAsia="Times New Roman" w:hAnsi="Times New Roman" w:cs="Times New Roman"/>
          <w:sz w:val="24"/>
          <w:szCs w:val="24"/>
        </w:rPr>
        <w:br/>
        <w:t xml:space="preserve">It gives a </w:t>
      </w:r>
      <w:r w:rsidRPr="00B13C5F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view of system structure</w:t>
      </w:r>
      <w:r w:rsidRPr="00C87E7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13C5F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</w:t>
      </w:r>
      <w:r w:rsidRPr="00C87E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7E76" w:rsidRPr="00C87E76" w:rsidRDefault="00C87E76" w:rsidP="00C87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E76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B13C5F">
        <w:rPr>
          <w:rFonts w:ascii="Times New Roman" w:eastAsia="Times New Roman" w:hAnsi="Times New Roman" w:cs="Times New Roman"/>
          <w:b/>
          <w:bCs/>
          <w:sz w:val="24"/>
          <w:szCs w:val="24"/>
        </w:rPr>
        <w:t>map of your system’s namespaces or modules</w:t>
      </w:r>
      <w:r w:rsidRPr="00C87E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7E76" w:rsidRPr="00B13C5F" w:rsidRDefault="00C87E76" w:rsidP="00C87E76">
      <w:pPr>
        <w:pStyle w:val="Heading3"/>
        <w:rPr>
          <w:sz w:val="24"/>
          <w:szCs w:val="24"/>
        </w:rPr>
      </w:pPr>
      <w:r w:rsidRPr="00B13C5F">
        <w:rPr>
          <w:sz w:val="24"/>
          <w:szCs w:val="24"/>
        </w:rPr>
        <w:t>Why Package Diagrams Matter</w:t>
      </w:r>
    </w:p>
    <w:p w:rsidR="00C87E76" w:rsidRPr="00B13C5F" w:rsidRDefault="00C87E76" w:rsidP="00C87E76">
      <w:pPr>
        <w:pStyle w:val="NormalWeb"/>
      </w:pPr>
      <w:r w:rsidRPr="00B13C5F">
        <w:t>Package diagrams help to:</w:t>
      </w:r>
    </w:p>
    <w:p w:rsidR="00C87E76" w:rsidRPr="00B13C5F" w:rsidRDefault="00C87E76" w:rsidP="00C87E76">
      <w:pPr>
        <w:pStyle w:val="NormalWeb"/>
        <w:numPr>
          <w:ilvl w:val="0"/>
          <w:numId w:val="1"/>
        </w:numPr>
      </w:pPr>
      <w:r w:rsidRPr="00B13C5F">
        <w:rPr>
          <w:rFonts w:ascii="Segoe UI Symbol" w:hAnsi="Segoe UI Symbol" w:cs="Segoe UI Symbol"/>
        </w:rPr>
        <w:t>✅</w:t>
      </w:r>
      <w:r w:rsidRPr="00B13C5F">
        <w:t xml:space="preserve"> Manage </w:t>
      </w:r>
      <w:r w:rsidRPr="00B13C5F">
        <w:rPr>
          <w:rStyle w:val="Strong"/>
        </w:rPr>
        <w:t>large and complex systems</w:t>
      </w:r>
    </w:p>
    <w:p w:rsidR="00C87E76" w:rsidRPr="00B13C5F" w:rsidRDefault="00C87E76" w:rsidP="00C87E76">
      <w:pPr>
        <w:pStyle w:val="NormalWeb"/>
        <w:numPr>
          <w:ilvl w:val="0"/>
          <w:numId w:val="1"/>
        </w:numPr>
      </w:pPr>
      <w:r w:rsidRPr="00B13C5F">
        <w:rPr>
          <w:rFonts w:ascii="Segoe UI Symbol" w:hAnsi="Segoe UI Symbol" w:cs="Segoe UI Symbol"/>
        </w:rPr>
        <w:t>✅</w:t>
      </w:r>
      <w:r w:rsidRPr="00B13C5F">
        <w:t xml:space="preserve"> Show </w:t>
      </w:r>
      <w:r w:rsidRPr="00B13C5F">
        <w:rPr>
          <w:rStyle w:val="Strong"/>
        </w:rPr>
        <w:t>module boundaries</w:t>
      </w:r>
    </w:p>
    <w:p w:rsidR="00C87E76" w:rsidRPr="00B13C5F" w:rsidRDefault="00C87E76" w:rsidP="00C87E76">
      <w:pPr>
        <w:pStyle w:val="NormalWeb"/>
        <w:numPr>
          <w:ilvl w:val="0"/>
          <w:numId w:val="1"/>
        </w:numPr>
      </w:pPr>
      <w:r w:rsidRPr="00B13C5F">
        <w:rPr>
          <w:rFonts w:ascii="Segoe UI Symbol" w:hAnsi="Segoe UI Symbol" w:cs="Segoe UI Symbol"/>
        </w:rPr>
        <w:t>✅</w:t>
      </w:r>
      <w:r w:rsidRPr="00B13C5F">
        <w:t xml:space="preserve"> Visualize </w:t>
      </w:r>
      <w:r w:rsidRPr="00B13C5F">
        <w:rPr>
          <w:rStyle w:val="Strong"/>
        </w:rPr>
        <w:t>dependencies</w:t>
      </w:r>
      <w:r w:rsidRPr="00B13C5F">
        <w:t xml:space="preserve"> between subsystems</w:t>
      </w:r>
    </w:p>
    <w:p w:rsidR="00C87E76" w:rsidRPr="00B13C5F" w:rsidRDefault="00C87E76" w:rsidP="00C87E76">
      <w:pPr>
        <w:pStyle w:val="NormalWeb"/>
        <w:numPr>
          <w:ilvl w:val="0"/>
          <w:numId w:val="1"/>
        </w:numPr>
      </w:pPr>
      <w:r w:rsidRPr="00B13C5F">
        <w:rPr>
          <w:rFonts w:ascii="Segoe UI Symbol" w:hAnsi="Segoe UI Symbol" w:cs="Segoe UI Symbol"/>
        </w:rPr>
        <w:t>✅</w:t>
      </w:r>
      <w:r w:rsidRPr="00B13C5F">
        <w:t xml:space="preserve"> Support </w:t>
      </w:r>
      <w:r w:rsidRPr="00B13C5F">
        <w:rPr>
          <w:rStyle w:val="Strong"/>
        </w:rPr>
        <w:t>clean architecture</w:t>
      </w:r>
      <w:r w:rsidRPr="00B13C5F">
        <w:t xml:space="preserve"> and </w:t>
      </w:r>
      <w:r w:rsidRPr="00B13C5F">
        <w:rPr>
          <w:rStyle w:val="Strong"/>
        </w:rPr>
        <w:t>layered design</w:t>
      </w:r>
    </w:p>
    <w:p w:rsidR="00C87E76" w:rsidRPr="00B13C5F" w:rsidRDefault="00C87E76" w:rsidP="00C87E76">
      <w:pPr>
        <w:pStyle w:val="NormalWeb"/>
        <w:numPr>
          <w:ilvl w:val="0"/>
          <w:numId w:val="1"/>
        </w:numPr>
      </w:pPr>
      <w:r w:rsidRPr="00B13C5F">
        <w:rPr>
          <w:rFonts w:ascii="Segoe UI Symbol" w:hAnsi="Segoe UI Symbol" w:cs="Segoe UI Symbol"/>
        </w:rPr>
        <w:t>✅</w:t>
      </w:r>
      <w:r w:rsidRPr="00B13C5F">
        <w:t xml:space="preserve"> Reduce tight coupling</w:t>
      </w:r>
    </w:p>
    <w:p w:rsidR="00C87E76" w:rsidRPr="00B13C5F" w:rsidRDefault="00C87E76" w:rsidP="00C87E76">
      <w:pPr>
        <w:pStyle w:val="NormalWeb"/>
      </w:pPr>
      <w:r w:rsidRPr="00B13C5F">
        <w:t xml:space="preserve">They are especially useful </w:t>
      </w:r>
      <w:r w:rsidRPr="00B13C5F">
        <w:rPr>
          <w:rStyle w:val="Strong"/>
        </w:rPr>
        <w:t>before</w:t>
      </w:r>
      <w:r w:rsidRPr="00B13C5F">
        <w:t xml:space="preserve"> or </w:t>
      </w:r>
      <w:r w:rsidRPr="00B13C5F">
        <w:rPr>
          <w:rStyle w:val="Strong"/>
        </w:rPr>
        <w:t>alongside</w:t>
      </w:r>
      <w:r w:rsidRPr="00B13C5F">
        <w:t xml:space="preserve"> class diagrams.</w:t>
      </w:r>
    </w:p>
    <w:p w:rsidR="00C87E76" w:rsidRPr="00B13C5F" w:rsidRDefault="00C87E76">
      <w:pPr>
        <w:rPr>
          <w:rFonts w:ascii="Times New Roman" w:hAnsi="Times New Roman" w:cs="Times New Roman"/>
          <w:sz w:val="24"/>
          <w:szCs w:val="24"/>
        </w:rPr>
      </w:pPr>
      <w:r w:rsidRPr="00B13C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563001" wp14:editId="6F7C960A">
            <wp:extent cx="5570220" cy="4160520"/>
            <wp:effectExtent l="0" t="0" r="0" b="0"/>
            <wp:docPr id="1" name="Picture 1" descr="What is Package Diagra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Package Diagram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E76" w:rsidRPr="00B13C5F" w:rsidRDefault="00C87E76">
      <w:pPr>
        <w:rPr>
          <w:rFonts w:ascii="Times New Roman" w:hAnsi="Times New Roman" w:cs="Times New Roman"/>
          <w:sz w:val="24"/>
          <w:szCs w:val="24"/>
        </w:rPr>
      </w:pPr>
      <w:r w:rsidRPr="00B13C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6091486"/>
            <wp:effectExtent l="0" t="0" r="0" b="5080"/>
            <wp:docPr id="2" name="Picture 2" descr="UML package diagrams overview - common types of pack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ML package diagrams overview - common types of packag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E76" w:rsidRPr="00B13C5F" w:rsidRDefault="00C87E76">
      <w:pPr>
        <w:rPr>
          <w:rFonts w:ascii="Times New Roman" w:hAnsi="Times New Roman" w:cs="Times New Roman"/>
          <w:sz w:val="24"/>
          <w:szCs w:val="24"/>
        </w:rPr>
      </w:pPr>
    </w:p>
    <w:p w:rsidR="00C87E76" w:rsidRPr="00B13C5F" w:rsidRDefault="00C87E76">
      <w:pPr>
        <w:rPr>
          <w:rFonts w:ascii="Times New Roman" w:hAnsi="Times New Roman" w:cs="Times New Roman"/>
          <w:sz w:val="24"/>
          <w:szCs w:val="24"/>
        </w:rPr>
      </w:pPr>
    </w:p>
    <w:p w:rsidR="00C87E76" w:rsidRPr="00B13C5F" w:rsidRDefault="00C87E76">
      <w:pPr>
        <w:rPr>
          <w:rFonts w:ascii="Times New Roman" w:hAnsi="Times New Roman" w:cs="Times New Roman"/>
          <w:sz w:val="24"/>
          <w:szCs w:val="24"/>
        </w:rPr>
      </w:pPr>
    </w:p>
    <w:p w:rsidR="00C87E76" w:rsidRPr="00B13C5F" w:rsidRDefault="00C87E76">
      <w:pPr>
        <w:rPr>
          <w:rFonts w:ascii="Times New Roman" w:hAnsi="Times New Roman" w:cs="Times New Roman"/>
          <w:sz w:val="24"/>
          <w:szCs w:val="24"/>
        </w:rPr>
      </w:pPr>
      <w:r w:rsidRPr="00B13C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906462"/>
            <wp:effectExtent l="0" t="0" r="0" b="8890"/>
            <wp:docPr id="4" name="Picture 4" descr="UML Package Diagram: Unveiling the Architecture - Visu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ML Package Diagram: Unveiling the Architecture - Visual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</w:p>
    <w:p w:rsidR="00F60591" w:rsidRPr="00B13C5F" w:rsidRDefault="00F60591" w:rsidP="00F60591">
      <w:pPr>
        <w:pStyle w:val="NormalWeb"/>
        <w:shd w:val="clear" w:color="auto" w:fill="FFFFFF"/>
        <w:spacing w:before="0" w:beforeAutospacing="0"/>
        <w:rPr>
          <w:color w:val="000000"/>
        </w:rPr>
      </w:pPr>
      <w:r w:rsidRPr="00B13C5F">
        <w:lastRenderedPageBreak/>
        <w:t xml:space="preserve">An </w:t>
      </w:r>
      <w:r w:rsidRPr="00B13C5F">
        <w:rPr>
          <w:rStyle w:val="Strong"/>
        </w:rPr>
        <w:t>Object Diagram</w:t>
      </w:r>
      <w:r w:rsidRPr="00B13C5F">
        <w:t xml:space="preserve"> (UML) is a </w:t>
      </w:r>
      <w:r w:rsidRPr="00B13C5F">
        <w:rPr>
          <w:rStyle w:val="Emphasis"/>
        </w:rPr>
        <w:t>snapshot of objects at a specific moment in time</w:t>
      </w:r>
      <w:r w:rsidRPr="00B13C5F">
        <w:t xml:space="preserve">—showing </w:t>
      </w:r>
      <w:r w:rsidRPr="00B13C5F">
        <w:rPr>
          <w:rStyle w:val="Strong"/>
        </w:rPr>
        <w:t>real instances</w:t>
      </w:r>
      <w:r w:rsidRPr="00B13C5F">
        <w:t xml:space="preserve"> (with values) and the </w:t>
      </w:r>
      <w:r w:rsidRPr="00B13C5F">
        <w:rPr>
          <w:rStyle w:val="Strong"/>
        </w:rPr>
        <w:t>links</w:t>
      </w:r>
      <w:r w:rsidRPr="00B13C5F">
        <w:t xml:space="preserve"> between them. It’s like a “photo” of your system while it’s running.</w:t>
      </w:r>
      <w:r w:rsidRPr="00B13C5F">
        <w:br/>
      </w:r>
      <w:r w:rsidRPr="00B13C5F">
        <w:rPr>
          <w:b/>
          <w:bCs/>
          <w:color w:val="000000"/>
        </w:rPr>
        <w:t>UML Object diagrams</w:t>
      </w:r>
      <w:r w:rsidRPr="00B13C5F">
        <w:rPr>
          <w:color w:val="000000"/>
        </w:rPr>
        <w:t> are very closely related to class diagrams. While both diagrams afford the user a static, bird’s eye view of a system, object diagrams represent a particular instance of a class diagram at a given point in time. They represent the functionality of a class, and how objects within a class relate to each other. </w:t>
      </w:r>
    </w:p>
    <w:p w:rsidR="00F60591" w:rsidRPr="00B13C5F" w:rsidRDefault="00F60591" w:rsidP="00F6059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0591">
        <w:rPr>
          <w:rFonts w:ascii="Times New Roman" w:eastAsia="Times New Roman" w:hAnsi="Times New Roman" w:cs="Times New Roman"/>
          <w:color w:val="000000"/>
          <w:sz w:val="24"/>
          <w:szCs w:val="24"/>
        </w:rPr>
        <w:t>In a nutshell, class diagrams will show you what the objects in a system consist of and their capabilities. It also offers a static overview of a system. On the other hand, </w:t>
      </w:r>
      <w:r w:rsidRPr="00B13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 diagrams</w:t>
      </w:r>
      <w:r w:rsidRPr="00F60591">
        <w:rPr>
          <w:rFonts w:ascii="Times New Roman" w:eastAsia="Times New Roman" w:hAnsi="Times New Roman" w:cs="Times New Roman"/>
          <w:color w:val="000000"/>
          <w:sz w:val="24"/>
          <w:szCs w:val="24"/>
        </w:rPr>
        <w:t> show how the objects behave with each other in a given period, providing you with a more detailed, dynamic view of the system. </w:t>
      </w:r>
    </w:p>
    <w:p w:rsidR="00B13C5F" w:rsidRPr="00F60591" w:rsidRDefault="00B13C5F" w:rsidP="00F6059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C5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Here is an example of object diagrams illustrating a company's structure, from which there are mainly two departments - The sales department and the R&amp;D department.</w:t>
      </w:r>
    </w:p>
    <w:p w:rsidR="00F60591" w:rsidRPr="00B13C5F" w:rsidRDefault="00F60591">
      <w:pPr>
        <w:rPr>
          <w:rFonts w:ascii="Times New Roman" w:hAnsi="Times New Roman" w:cs="Times New Roman"/>
          <w:sz w:val="24"/>
          <w:szCs w:val="24"/>
        </w:rPr>
      </w:pPr>
      <w:r w:rsidRPr="00B13C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968850"/>
            <wp:effectExtent l="0" t="0" r="0" b="3810"/>
            <wp:docPr id="5" name="Picture 5" descr="object diagram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bject diagram examp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C5F" w:rsidRPr="00B13C5F" w:rsidRDefault="00B13C5F">
      <w:pPr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13C5F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Object Diagram 1: </w:t>
      </w:r>
      <w:r w:rsidRPr="0004453C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Structure o</w:t>
      </w:r>
      <w:bookmarkStart w:id="0" w:name="_GoBack"/>
      <w:bookmarkEnd w:id="0"/>
      <w:r w:rsidRPr="0004453C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f A Company</w:t>
      </w:r>
    </w:p>
    <w:p w:rsidR="00B13C5F" w:rsidRPr="00B13C5F" w:rsidRDefault="00B13C5F">
      <w:pPr>
        <w:rPr>
          <w:rFonts w:ascii="Times New Roman" w:hAnsi="Times New Roman" w:cs="Times New Roman"/>
          <w:sz w:val="24"/>
          <w:szCs w:val="24"/>
        </w:rPr>
      </w:pPr>
    </w:p>
    <w:p w:rsidR="00B13C5F" w:rsidRPr="00B13C5F" w:rsidRDefault="00B13C5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13C5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example 2 demonstrate the university course department. For the math statics, it divided by graduate and undergraduate.</w:t>
      </w:r>
    </w:p>
    <w:p w:rsidR="00B13C5F" w:rsidRPr="00B13C5F" w:rsidRDefault="00B13C5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13C5F" w:rsidRPr="00B13C5F" w:rsidRDefault="00B13C5F">
      <w:pPr>
        <w:rPr>
          <w:rFonts w:ascii="Times New Roman" w:hAnsi="Times New Roman" w:cs="Times New Roman"/>
          <w:sz w:val="24"/>
          <w:szCs w:val="24"/>
        </w:rPr>
      </w:pPr>
      <w:r w:rsidRPr="00B13C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298698"/>
            <wp:effectExtent l="0" t="0" r="0" b="0"/>
            <wp:docPr id="7" name="Picture 7" descr="object diagram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bject diagram examp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C5F" w:rsidRPr="00B13C5F" w:rsidRDefault="00B13C5F">
      <w:pPr>
        <w:rPr>
          <w:rFonts w:ascii="Times New Roman" w:hAnsi="Times New Roman" w:cs="Times New Roman"/>
          <w:sz w:val="24"/>
          <w:szCs w:val="24"/>
        </w:rPr>
      </w:pPr>
      <w:r w:rsidRPr="00B13C5F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Object Diagram 2: </w:t>
      </w:r>
      <w:r w:rsidRPr="0004453C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Breakdown of University Course Department</w:t>
      </w:r>
      <w:r w:rsidRPr="00B13C5F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B13C5F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H/Work: Find out about the attributes in the Object Diagrams.</w:t>
      </w:r>
    </w:p>
    <w:sectPr w:rsidR="00B13C5F" w:rsidRPr="00B13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AF4522"/>
    <w:multiLevelType w:val="multilevel"/>
    <w:tmpl w:val="E550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E76"/>
    <w:rsid w:val="0004453C"/>
    <w:rsid w:val="00090F10"/>
    <w:rsid w:val="00B13C5F"/>
    <w:rsid w:val="00C87E76"/>
    <w:rsid w:val="00F6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842A"/>
  <w15:chartTrackingRefBased/>
  <w15:docId w15:val="{A8A2BB40-9D50-4E02-829B-E9CC02DBD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7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7E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7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7E76"/>
    <w:rPr>
      <w:b/>
      <w:bCs/>
    </w:rPr>
  </w:style>
  <w:style w:type="character" w:styleId="Emphasis">
    <w:name w:val="Emphasis"/>
    <w:basedOn w:val="DefaultParagraphFont"/>
    <w:uiPriority w:val="20"/>
    <w:qFormat/>
    <w:rsid w:val="00F605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13C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4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2026-01-13T21:11:00Z</dcterms:created>
  <dcterms:modified xsi:type="dcterms:W3CDTF">2026-01-13T21:36:00Z</dcterms:modified>
</cp:coreProperties>
</file>