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1495E" w:rsidRPr="00A1495E" w:rsidRDefault="00A1495E" w:rsidP="00A1495E">
      <w:pPr>
        <w:shd w:val="clear" w:color="auto" w:fill="FFFFFF"/>
        <w:spacing w:before="600" w:after="600" w:line="240" w:lineRule="auto"/>
        <w:outlineLvl w:val="0"/>
        <w:rPr>
          <w:rFonts w:ascii="Segoe UI" w:eastAsia="Times New Roman" w:hAnsi="Segoe UI" w:cs="Segoe UI"/>
          <w:b/>
          <w:bCs/>
          <w:color w:val="282C33"/>
          <w:kern w:val="36"/>
          <w:sz w:val="60"/>
          <w:szCs w:val="60"/>
        </w:rPr>
      </w:pPr>
      <w:r w:rsidRPr="00A1495E">
        <w:rPr>
          <w:rFonts w:ascii="Segoe UI" w:eastAsia="Times New Roman" w:hAnsi="Segoe UI" w:cs="Segoe UI"/>
          <w:b/>
          <w:bCs/>
          <w:color w:val="282C33"/>
          <w:kern w:val="36"/>
          <w:sz w:val="60"/>
          <w:szCs w:val="60"/>
        </w:rPr>
        <w:t>State Machine Diagram</w:t>
      </w:r>
    </w:p>
    <w:p w:rsidR="00213EAC" w:rsidRDefault="00A1495E">
      <w:pPr>
        <w:rPr>
          <w:rFonts w:ascii="Segoe UI" w:hAnsi="Segoe UI" w:cs="Segoe UI"/>
          <w:color w:val="282C33"/>
          <w:sz w:val="30"/>
          <w:szCs w:val="30"/>
          <w:shd w:val="clear" w:color="auto" w:fill="FFFFFF"/>
        </w:rPr>
      </w:pPr>
      <w:r>
        <w:rPr>
          <w:rFonts w:ascii="Segoe UI" w:hAnsi="Segoe UI" w:cs="Segoe UI"/>
          <w:color w:val="282C33"/>
          <w:sz w:val="30"/>
          <w:szCs w:val="30"/>
          <w:shd w:val="clear" w:color="auto" w:fill="FFFFFF"/>
        </w:rPr>
        <w:t xml:space="preserve">A state machine is any device that stores the status of an object at a given time and can change status or </w:t>
      </w:r>
      <w:proofErr w:type="gramStart"/>
      <w:r>
        <w:rPr>
          <w:rFonts w:ascii="Segoe UI" w:hAnsi="Segoe UI" w:cs="Segoe UI"/>
          <w:color w:val="282C33"/>
          <w:sz w:val="30"/>
          <w:szCs w:val="30"/>
          <w:shd w:val="clear" w:color="auto" w:fill="FFFFFF"/>
        </w:rPr>
        <w:t>cause</w:t>
      </w:r>
      <w:proofErr w:type="gramEnd"/>
      <w:r>
        <w:rPr>
          <w:rFonts w:ascii="Segoe UI" w:hAnsi="Segoe UI" w:cs="Segoe UI"/>
          <w:color w:val="282C33"/>
          <w:sz w:val="30"/>
          <w:szCs w:val="30"/>
          <w:shd w:val="clear" w:color="auto" w:fill="FFFFFF"/>
        </w:rPr>
        <w:t xml:space="preserve"> other actions based on the input it receives. States refer to the different combinations of information that an object can hold, not how the object behaves. In order to understand the different states of an object, you might want to visualize all of the possible states and show how an object gets to each state, and you can do so with a UML state diagram.</w:t>
      </w:r>
    </w:p>
    <w:p w:rsidR="00A1495E" w:rsidRDefault="00A1495E">
      <w:pPr>
        <w:rPr>
          <w:rFonts w:ascii="Segoe UI" w:hAnsi="Segoe UI" w:cs="Segoe UI"/>
          <w:color w:val="282C33"/>
          <w:sz w:val="30"/>
          <w:szCs w:val="30"/>
          <w:shd w:val="clear" w:color="auto" w:fill="FFFFFF"/>
        </w:rPr>
      </w:pPr>
      <w:r>
        <w:rPr>
          <w:rFonts w:ascii="Segoe UI" w:hAnsi="Segoe UI" w:cs="Segoe UI"/>
          <w:color w:val="282C33"/>
          <w:sz w:val="30"/>
          <w:szCs w:val="30"/>
          <w:shd w:val="clear" w:color="auto" w:fill="FFFFFF"/>
        </w:rPr>
        <w:t>Each state diagram typically begins with a dark circle that indicates the initial state and ends with a bordered circle that denotes the final state. However, despite having clear start and end points, state diagrams are not necessarily the best tool for capturing an overall progression of events.</w:t>
      </w:r>
    </w:p>
    <w:p w:rsidR="00A1495E" w:rsidRDefault="00A1495E" w:rsidP="00A1495E">
      <w:pPr>
        <w:pStyle w:val="Heading2"/>
        <w:shd w:val="clear" w:color="auto" w:fill="FFFFFF"/>
        <w:spacing w:before="0" w:after="480"/>
        <w:rPr>
          <w:rFonts w:ascii="Segoe UI" w:hAnsi="Segoe UI" w:cs="Segoe UI"/>
          <w:color w:val="282C33"/>
          <w:sz w:val="48"/>
          <w:szCs w:val="48"/>
        </w:rPr>
      </w:pPr>
      <w:r>
        <w:rPr>
          <w:rFonts w:ascii="Segoe UI" w:hAnsi="Segoe UI" w:cs="Segoe UI"/>
          <w:color w:val="282C33"/>
          <w:sz w:val="48"/>
          <w:szCs w:val="48"/>
        </w:rPr>
        <w:t>State diagram symbols and components</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You can include many different shapes in a state diagram, particularly if you choose to combine it with another diagram. This list summarizes the most common shapes you may encounter.</w:t>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Composite state</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xml:space="preserve">A state that has </w:t>
      </w:r>
      <w:proofErr w:type="spellStart"/>
      <w:r>
        <w:rPr>
          <w:rFonts w:ascii="Segoe UI" w:hAnsi="Segoe UI" w:cs="Segoe UI"/>
          <w:color w:val="282C33"/>
          <w:sz w:val="30"/>
          <w:szCs w:val="30"/>
        </w:rPr>
        <w:t>substates</w:t>
      </w:r>
      <w:proofErr w:type="spellEnd"/>
      <w:r>
        <w:rPr>
          <w:rFonts w:ascii="Segoe UI" w:hAnsi="Segoe UI" w:cs="Segoe UI"/>
          <w:color w:val="282C33"/>
          <w:sz w:val="30"/>
          <w:szCs w:val="30"/>
        </w:rPr>
        <w:t xml:space="preserve"> nested into it. See the </w:t>
      </w:r>
      <w:r w:rsidRPr="00953AA8">
        <w:rPr>
          <w:rFonts w:ascii="Segoe UI" w:hAnsi="Segoe UI" w:cs="Segoe UI"/>
          <w:color w:val="282C33"/>
          <w:sz w:val="30"/>
          <w:szCs w:val="30"/>
          <w:lang w:val="en"/>
        </w:rPr>
        <w:t>university state diagram</w:t>
      </w:r>
      <w:r>
        <w:rPr>
          <w:rFonts w:ascii="Segoe UI" w:hAnsi="Segoe UI" w:cs="Segoe UI"/>
          <w:color w:val="282C33"/>
          <w:sz w:val="30"/>
          <w:szCs w:val="30"/>
        </w:rPr>
        <w:t xml:space="preserve"> example below. “Enrollment” is the composite state in this example because it encompasses various </w:t>
      </w:r>
      <w:proofErr w:type="spellStart"/>
      <w:r>
        <w:rPr>
          <w:rFonts w:ascii="Segoe UI" w:hAnsi="Segoe UI" w:cs="Segoe UI"/>
          <w:color w:val="282C33"/>
          <w:sz w:val="30"/>
          <w:szCs w:val="30"/>
        </w:rPr>
        <w:t>substates</w:t>
      </w:r>
      <w:proofErr w:type="spellEnd"/>
      <w:r>
        <w:rPr>
          <w:rFonts w:ascii="Segoe UI" w:hAnsi="Segoe UI" w:cs="Segoe UI"/>
          <w:color w:val="282C33"/>
          <w:sz w:val="30"/>
          <w:szCs w:val="30"/>
        </w:rPr>
        <w:t xml:space="preserve"> in the enrollment process.</w:t>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lastRenderedPageBreak/>
        <w:t xml:space="preserve">Choice </w:t>
      </w:r>
      <w:proofErr w:type="spellStart"/>
      <w:r>
        <w:rPr>
          <w:rFonts w:ascii="Segoe UI" w:hAnsi="Segoe UI" w:cs="Segoe UI"/>
          <w:color w:val="282C33"/>
          <w:sz w:val="30"/>
          <w:szCs w:val="30"/>
        </w:rPr>
        <w:t>pseudostate</w:t>
      </w:r>
      <w:proofErr w:type="spellEnd"/>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diamond symbol that indicates a dynamic condition with branched potential results.</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685800" cy="678180"/>
            <wp:effectExtent l="0" t="0" r="0" b="7620"/>
            <wp:docPr id="7" name="Picture 7" descr="State Diagram Symbols - Choice Pseudo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te Diagram Symbols - Choice Pseudostat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85800" cy="67818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Event</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An instance that triggers a transition, labeled above the applicable transition arrow. In this case, “classes end” is the event that triggers the end of the “Being taught” state and the beginning of the “Final exams” state.</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3627120" cy="1028700"/>
            <wp:effectExtent l="0" t="0" r="0" b="0"/>
            <wp:docPr id="6" name="Picture 6" descr="State Diagram Symbols - Event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te Diagram Symbols - Event Shap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27120" cy="102870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Exit point</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The point at which an object escapes the composite state or state machine, denoted by a circle with an X through it. The exit point is typically used if the process is not completed but has to be escaped for some error or other issue.</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662940" cy="495300"/>
            <wp:effectExtent l="0" t="0" r="3810" b="0"/>
            <wp:docPr id="5" name="Picture 5" descr="State Diagram Symbols - Exit Po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tate Diagram Symbols - Exit Poin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62940" cy="49530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lastRenderedPageBreak/>
        <w:t>First state</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marker for the first state in the process, shown by a dark circle with a transition arrow.</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830580" cy="914400"/>
            <wp:effectExtent l="0" t="0" r="7620" b="0"/>
            <wp:docPr id="4" name="Picture 4" descr="State Diagram Symbols - First St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tate Diagram Symbols - First Sta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30580" cy="91440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Guard</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Boolean condition that allows or stops a transition, written above the transition arrow.</w:t>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State</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rectangle with rounded corners that indicates the current nature of an object.</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1607820" cy="876300"/>
            <wp:effectExtent l="0" t="0" r="0" b="0"/>
            <wp:docPr id="3" name="Picture 3" descr="State Diagram Symbols - State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tate Diagram Symbols - State Shap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607820" cy="87630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proofErr w:type="spellStart"/>
      <w:r>
        <w:rPr>
          <w:rFonts w:ascii="Segoe UI" w:hAnsi="Segoe UI" w:cs="Segoe UI"/>
          <w:color w:val="282C33"/>
          <w:sz w:val="30"/>
          <w:szCs w:val="30"/>
        </w:rPr>
        <w:t>Substate</w:t>
      </w:r>
      <w:proofErr w:type="spellEnd"/>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state contained within a composite state's region. In the </w:t>
      </w:r>
      <w:hyperlink r:id="rId10" w:anchor="section-3" w:history="1">
        <w:r>
          <w:rPr>
            <w:rStyle w:val="Hyperlink"/>
            <w:rFonts w:ascii="Segoe UI" w:hAnsi="Segoe UI" w:cs="Segoe UI"/>
            <w:color w:val="AB4200"/>
            <w:sz w:val="30"/>
            <w:szCs w:val="30"/>
            <w:u w:val="none"/>
            <w:lang w:val="en"/>
          </w:rPr>
          <w:t>university state machine diagram</w:t>
        </w:r>
      </w:hyperlink>
      <w:r>
        <w:rPr>
          <w:rFonts w:ascii="Segoe UI" w:hAnsi="Segoe UI" w:cs="Segoe UI"/>
          <w:color w:val="282C33"/>
          <w:sz w:val="30"/>
          <w:szCs w:val="30"/>
        </w:rPr>
        <w:t xml:space="preserve"> found below, “Open for enrollment” is a </w:t>
      </w:r>
      <w:proofErr w:type="spellStart"/>
      <w:r>
        <w:rPr>
          <w:rFonts w:ascii="Segoe UI" w:hAnsi="Segoe UI" w:cs="Segoe UI"/>
          <w:color w:val="282C33"/>
          <w:sz w:val="30"/>
          <w:szCs w:val="30"/>
        </w:rPr>
        <w:t>substate</w:t>
      </w:r>
      <w:proofErr w:type="spellEnd"/>
      <w:r>
        <w:rPr>
          <w:rFonts w:ascii="Segoe UI" w:hAnsi="Segoe UI" w:cs="Segoe UI"/>
          <w:color w:val="282C33"/>
          <w:sz w:val="30"/>
          <w:szCs w:val="30"/>
        </w:rPr>
        <w:t xml:space="preserve"> in the larger “Enrollment” composite state.</w:t>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Terminator</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 circle with a dot in it that indicates that a process is terminated.</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lastRenderedPageBreak/>
        <w:drawing>
          <wp:inline distT="0" distB="0" distL="0" distR="0">
            <wp:extent cx="662940" cy="662940"/>
            <wp:effectExtent l="0" t="0" r="3810" b="3810"/>
            <wp:docPr id="2" name="Picture 2" descr="State Diagram Symbols - Terminator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te Diagram Symbols - Terminator Shap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940" cy="66294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Transition</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An arrow running from one state to another that indicates a changing state.</w:t>
      </w:r>
    </w:p>
    <w:p w:rsidR="00A1495E" w:rsidRDefault="00A1495E" w:rsidP="00A1495E">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4488180" cy="868680"/>
            <wp:effectExtent l="0" t="0" r="7620" b="7620"/>
            <wp:docPr id="1" name="Picture 1" descr="State Diagram Symbols - Transition 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State Diagram Symbols - Transition Shap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180" cy="868680"/>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University state diagram example</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xml:space="preserve">This state diagram shows the process of enrollment and classes at a university. The composite state “Enrollment” is made up of various </w:t>
      </w:r>
      <w:proofErr w:type="spellStart"/>
      <w:r>
        <w:rPr>
          <w:rFonts w:ascii="Segoe UI" w:hAnsi="Segoe UI" w:cs="Segoe UI"/>
          <w:color w:val="282C33"/>
          <w:sz w:val="30"/>
          <w:szCs w:val="30"/>
        </w:rPr>
        <w:t>substates</w:t>
      </w:r>
      <w:proofErr w:type="spellEnd"/>
      <w:r>
        <w:rPr>
          <w:rFonts w:ascii="Segoe UI" w:hAnsi="Segoe UI" w:cs="Segoe UI"/>
          <w:color w:val="282C33"/>
          <w:sz w:val="30"/>
          <w:szCs w:val="30"/>
        </w:rPr>
        <w:t xml:space="preserve"> that will lead students through the enrollment process. Once the student has enrolled, they will proceed to “Being taught” and finally to “Final exams.”</w:t>
      </w:r>
    </w:p>
    <w:p w:rsidR="00A1495E" w:rsidRDefault="00A1495E">
      <w:r>
        <w:rPr>
          <w:noProof/>
        </w:rPr>
        <w:drawing>
          <wp:inline distT="0" distB="0" distL="0" distR="0">
            <wp:extent cx="5943600" cy="2539056"/>
            <wp:effectExtent l="0" t="0" r="0" b="0"/>
            <wp:docPr id="8" name="Picture 8" descr="State Diagram Examples - University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tate Diagram Examples - University Examp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2539056"/>
                    </a:xfrm>
                    <a:prstGeom prst="rect">
                      <a:avLst/>
                    </a:prstGeom>
                    <a:noFill/>
                    <a:ln>
                      <a:noFill/>
                    </a:ln>
                  </pic:spPr>
                </pic:pic>
              </a:graphicData>
            </a:graphic>
          </wp:inline>
        </w:drawing>
      </w:r>
    </w:p>
    <w:p w:rsidR="00A1495E" w:rsidRDefault="00A1495E" w:rsidP="00A1495E">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lastRenderedPageBreak/>
        <w:t>Airport check-in state diagram example</w:t>
      </w:r>
    </w:p>
    <w:p w:rsidR="00A1495E" w:rsidRDefault="00A1495E" w:rsidP="00A1495E">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The following example simplifies the steps required to check in at an airport. For airlines, a state diagram can help to streamline processes and eliminate unnecessary steps.</w:t>
      </w:r>
    </w:p>
    <w:p w:rsidR="00A1495E" w:rsidRDefault="00A1495E">
      <w:r>
        <w:rPr>
          <w:noProof/>
        </w:rPr>
        <w:drawing>
          <wp:inline distT="0" distB="0" distL="0" distR="0">
            <wp:extent cx="5943600" cy="2902585"/>
            <wp:effectExtent l="0" t="0" r="0" b="0"/>
            <wp:docPr id="9" name="Picture 9" descr="State Diagram Examples - Airport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tate Diagram Examples - Airport Examp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902585"/>
                    </a:xfrm>
                    <a:prstGeom prst="rect">
                      <a:avLst/>
                    </a:prstGeom>
                    <a:noFill/>
                    <a:ln>
                      <a:noFill/>
                    </a:ln>
                  </pic:spPr>
                </pic:pic>
              </a:graphicData>
            </a:graphic>
          </wp:inline>
        </w:drawing>
      </w:r>
    </w:p>
    <w:p w:rsidR="00A1495E" w:rsidRDefault="00A1495E"/>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A1495E" w:rsidRDefault="00A1495E" w:rsidP="00A1495E">
      <w:pPr>
        <w:spacing w:after="200" w:line="276" w:lineRule="auto"/>
        <w:ind w:left="720"/>
      </w:pPr>
      <w:r>
        <w:lastRenderedPageBreak/>
        <w:t xml:space="preserve">EXAMPLE QUESTION: </w:t>
      </w:r>
      <w:r w:rsidRPr="00FB2741">
        <w:t>Give a state diagram that describes the process of passing a graduate course</w:t>
      </w:r>
      <w:r>
        <w:t xml:space="preserve"> </w:t>
      </w:r>
      <w:r w:rsidRPr="00FB2741">
        <w:t>as a set of concurrent activities. The process has as follows: To pass, a student has to attend all but two</w:t>
      </w:r>
      <w:r>
        <w:t xml:space="preserve"> </w:t>
      </w:r>
      <w:r w:rsidRPr="00FB2741">
        <w:t>lectures, present to the class a paper she read, and complete a course project, due on the last day of the</w:t>
      </w:r>
      <w:r>
        <w:t xml:space="preserve"> </w:t>
      </w:r>
      <w:r w:rsidRPr="00FB2741">
        <w:t>term. To give her presentation, the student is given a date by the instructor, prepares her presentation, and</w:t>
      </w:r>
      <w:r>
        <w:t xml:space="preserve"> </w:t>
      </w:r>
      <w:r w:rsidRPr="00FB2741">
        <w:t>gives it on the assigned day. At any time, the student can drop the course.</w:t>
      </w:r>
      <w:r>
        <w:t xml:space="preserve"> </w:t>
      </w:r>
      <w:r w:rsidRPr="00FB2741">
        <w:t xml:space="preserve">Make sure to define events, conditions, actions for transitions in your diagram, where </w:t>
      </w:r>
      <w:r>
        <w:t>a</w:t>
      </w:r>
      <w:r w:rsidRPr="00FB2741">
        <w:t>ppropriate.</w:t>
      </w:r>
      <w:r>
        <w:tab/>
      </w:r>
      <w:r>
        <w:tab/>
      </w:r>
      <w:r>
        <w:tab/>
      </w:r>
      <w:r>
        <w:tab/>
        <w:t>(10 Marks)</w:t>
      </w:r>
    </w:p>
    <w:p w:rsidR="00A1495E" w:rsidRDefault="00A1495E" w:rsidP="00A1495E">
      <w:pPr>
        <w:spacing w:after="200" w:line="276" w:lineRule="auto"/>
        <w:ind w:left="720"/>
      </w:pPr>
    </w:p>
    <w:p w:rsidR="00A1495E" w:rsidRDefault="00A1495E" w:rsidP="00A1495E">
      <w:pPr>
        <w:spacing w:after="200" w:line="276" w:lineRule="auto"/>
        <w:ind w:left="720"/>
      </w:pPr>
      <w:r w:rsidRPr="00FB2741">
        <w:rPr>
          <w:noProof/>
        </w:rPr>
        <w:drawing>
          <wp:inline distT="0" distB="0" distL="0" distR="0" wp14:anchorId="01E5EA43" wp14:editId="6C58BE9D">
            <wp:extent cx="5935980" cy="3139440"/>
            <wp:effectExtent l="0" t="0" r="762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5980" cy="3139440"/>
                    </a:xfrm>
                    <a:prstGeom prst="rect">
                      <a:avLst/>
                    </a:prstGeom>
                    <a:noFill/>
                    <a:ln>
                      <a:noFill/>
                    </a:ln>
                  </pic:spPr>
                </pic:pic>
              </a:graphicData>
            </a:graphic>
          </wp:inline>
        </w:drawing>
      </w:r>
    </w:p>
    <w:p w:rsidR="00A1495E" w:rsidRDefault="00A1495E"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A1495E">
      <w:pPr>
        <w:spacing w:after="200" w:line="276" w:lineRule="auto"/>
        <w:ind w:left="720"/>
      </w:pPr>
    </w:p>
    <w:p w:rsidR="00953AA8" w:rsidRDefault="00953AA8" w:rsidP="00953AA8">
      <w:pPr>
        <w:pStyle w:val="Heading1"/>
        <w:shd w:val="clear" w:color="auto" w:fill="FFFFFF"/>
        <w:spacing w:before="600" w:beforeAutospacing="0" w:after="600" w:afterAutospacing="0"/>
        <w:rPr>
          <w:rFonts w:ascii="Segoe UI" w:hAnsi="Segoe UI" w:cs="Segoe UI"/>
          <w:color w:val="282C33"/>
          <w:sz w:val="60"/>
          <w:szCs w:val="60"/>
        </w:rPr>
      </w:pPr>
      <w:r>
        <w:rPr>
          <w:rFonts w:ascii="Segoe UI" w:hAnsi="Segoe UI" w:cs="Segoe UI"/>
          <w:color w:val="282C33"/>
          <w:sz w:val="60"/>
          <w:szCs w:val="60"/>
        </w:rPr>
        <w:lastRenderedPageBreak/>
        <w:t>Deployment Diagram</w:t>
      </w:r>
    </w:p>
    <w:p w:rsidR="00953AA8" w:rsidRDefault="00953AA8" w:rsidP="00A1495E">
      <w:pPr>
        <w:spacing w:after="200" w:line="276" w:lineRule="auto"/>
        <w:ind w:left="720"/>
        <w:rPr>
          <w:rFonts w:ascii="Segoe UI" w:hAnsi="Segoe UI" w:cs="Segoe UI"/>
          <w:color w:val="282C33"/>
          <w:sz w:val="30"/>
          <w:szCs w:val="30"/>
          <w:shd w:val="clear" w:color="auto" w:fill="FFFFFF"/>
        </w:rPr>
      </w:pPr>
      <w:r>
        <w:rPr>
          <w:rFonts w:ascii="Segoe UI" w:hAnsi="Segoe UI" w:cs="Segoe UI"/>
          <w:color w:val="282C33"/>
          <w:sz w:val="30"/>
          <w:szCs w:val="30"/>
          <w:shd w:val="clear" w:color="auto" w:fill="FFFFFF"/>
        </w:rPr>
        <w:t>In the Unified Modeling Language (UML), deployment diagrams show how elements of software and hardware are connected to one another. Since they can describe hardware, deployment diagrams are unique in the UML world.</w:t>
      </w:r>
    </w:p>
    <w:p w:rsidR="00953AA8" w:rsidRDefault="00953AA8" w:rsidP="00953AA8">
      <w:pPr>
        <w:pStyle w:val="Heading2"/>
        <w:shd w:val="clear" w:color="auto" w:fill="FFFFFF"/>
        <w:spacing w:before="0" w:after="480"/>
        <w:rPr>
          <w:rFonts w:ascii="Segoe UI" w:hAnsi="Segoe UI" w:cs="Segoe UI"/>
          <w:color w:val="282C33"/>
          <w:sz w:val="48"/>
          <w:szCs w:val="48"/>
        </w:rPr>
      </w:pPr>
      <w:r>
        <w:rPr>
          <w:rFonts w:ascii="Segoe UI" w:hAnsi="Segoe UI" w:cs="Segoe UI"/>
          <w:color w:val="282C33"/>
          <w:sz w:val="48"/>
          <w:szCs w:val="48"/>
        </w:rPr>
        <w:t>Identify components</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Deployment diagrams can serve several purposes, all of which relate to hardware. Some of these functions include:</w:t>
      </w:r>
    </w:p>
    <w:p w:rsidR="00953AA8" w:rsidRDefault="00953AA8" w:rsidP="00953AA8">
      <w:pPr>
        <w:pStyle w:val="NormalWeb"/>
        <w:numPr>
          <w:ilvl w:val="0"/>
          <w:numId w:val="2"/>
        </w:numPr>
        <w:shd w:val="clear" w:color="auto" w:fill="FFFFFF"/>
        <w:spacing w:before="0" w:beforeAutospacing="0" w:after="240" w:afterAutospacing="0"/>
        <w:ind w:left="480"/>
        <w:rPr>
          <w:rFonts w:ascii="Segoe UI" w:hAnsi="Segoe UI" w:cs="Segoe UI"/>
          <w:color w:val="282C33"/>
          <w:sz w:val="30"/>
          <w:szCs w:val="30"/>
        </w:rPr>
      </w:pPr>
      <w:r>
        <w:rPr>
          <w:rFonts w:ascii="Segoe UI" w:hAnsi="Segoe UI" w:cs="Segoe UI"/>
          <w:color w:val="282C33"/>
          <w:sz w:val="30"/>
          <w:szCs w:val="30"/>
        </w:rPr>
        <w:t>Capturing runtime processing for hardware elements.</w:t>
      </w:r>
    </w:p>
    <w:p w:rsidR="00953AA8" w:rsidRDefault="00953AA8" w:rsidP="00953AA8">
      <w:pPr>
        <w:pStyle w:val="NormalWeb"/>
        <w:numPr>
          <w:ilvl w:val="0"/>
          <w:numId w:val="2"/>
        </w:numPr>
        <w:shd w:val="clear" w:color="auto" w:fill="FFFFFF"/>
        <w:spacing w:before="0" w:beforeAutospacing="0" w:after="240" w:afterAutospacing="0"/>
        <w:ind w:left="480"/>
        <w:rPr>
          <w:rFonts w:ascii="Segoe UI" w:hAnsi="Segoe UI" w:cs="Segoe UI"/>
          <w:color w:val="282C33"/>
          <w:sz w:val="30"/>
          <w:szCs w:val="30"/>
        </w:rPr>
      </w:pPr>
      <w:r>
        <w:rPr>
          <w:rFonts w:ascii="Segoe UI" w:hAnsi="Segoe UI" w:cs="Segoe UI"/>
          <w:color w:val="282C33"/>
          <w:sz w:val="30"/>
          <w:szCs w:val="30"/>
        </w:rPr>
        <w:t>Illustrating the general topology for a given hardware system.</w:t>
      </w:r>
    </w:p>
    <w:p w:rsidR="00953AA8" w:rsidRDefault="00953AA8" w:rsidP="00953AA8">
      <w:pPr>
        <w:pStyle w:val="NormalWeb"/>
        <w:numPr>
          <w:ilvl w:val="0"/>
          <w:numId w:val="2"/>
        </w:numPr>
        <w:shd w:val="clear" w:color="auto" w:fill="FFFFFF"/>
        <w:spacing w:before="0" w:beforeAutospacing="0" w:after="240" w:afterAutospacing="0"/>
        <w:ind w:left="480"/>
        <w:rPr>
          <w:rFonts w:ascii="Segoe UI" w:hAnsi="Segoe UI" w:cs="Segoe UI"/>
          <w:color w:val="282C33"/>
          <w:sz w:val="30"/>
          <w:szCs w:val="30"/>
        </w:rPr>
      </w:pPr>
      <w:r>
        <w:rPr>
          <w:rFonts w:ascii="Segoe UI" w:hAnsi="Segoe UI" w:cs="Segoe UI"/>
          <w:color w:val="282C33"/>
          <w:sz w:val="30"/>
          <w:szCs w:val="30"/>
        </w:rPr>
        <w:t>Demonstrating how certain software components are deployed by specific hardware components.</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Once you’ve identified the purpose of your deployment diagram, you will need to determine the elements within. The principal elements of any deployment diagram are nodes. These large 3D boxes symbolize the elements that deploy objects. The objects contained in boxes—such as stereotypes, artifacts, and components (a component is illustrated in the example below)—are the objects that are being deployed.</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xml:space="preserve">Lines from node to node indicate either relationships between nodes or relationships between the messages they send out. Note that deployment diagrams can achieve a high level of complexity—for example, depending on the pattern of deployment you are trying to </w:t>
      </w:r>
      <w:r>
        <w:rPr>
          <w:rFonts w:ascii="Segoe UI" w:hAnsi="Segoe UI" w:cs="Segoe UI"/>
          <w:color w:val="282C33"/>
          <w:sz w:val="30"/>
          <w:szCs w:val="30"/>
        </w:rPr>
        <w:lastRenderedPageBreak/>
        <w:t>express, you might have one node contained in another node. It may be helpful to start with a list that clearly denotes the nodes you wish to display and their interrelationships.</w:t>
      </w:r>
    </w:p>
    <w:p w:rsidR="00953AA8" w:rsidRDefault="00953AA8" w:rsidP="00953AA8">
      <w:pPr>
        <w:shd w:val="clear" w:color="auto" w:fill="FFFFFF"/>
        <w:rPr>
          <w:rFonts w:ascii="Segoe UI" w:hAnsi="Segoe UI" w:cs="Segoe UI"/>
          <w:color w:val="282C33"/>
          <w:sz w:val="30"/>
          <w:szCs w:val="30"/>
        </w:rPr>
      </w:pPr>
      <w:r>
        <w:rPr>
          <w:rFonts w:ascii="Segoe UI" w:hAnsi="Segoe UI" w:cs="Segoe UI"/>
          <w:noProof/>
          <w:color w:val="282C33"/>
          <w:sz w:val="30"/>
          <w:szCs w:val="30"/>
        </w:rPr>
        <w:drawing>
          <wp:inline distT="0" distB="0" distL="0" distR="0">
            <wp:extent cx="3055620" cy="3436620"/>
            <wp:effectExtent l="0" t="0" r="0" b="0"/>
            <wp:docPr id="14" name="Picture 14" descr="How to Draw a Deployment Diagram - Identify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ow to Draw a Deployment Diagram - Identify Component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55620" cy="3436620"/>
                    </a:xfrm>
                    <a:prstGeom prst="rect">
                      <a:avLst/>
                    </a:prstGeom>
                    <a:noFill/>
                    <a:ln>
                      <a:noFill/>
                    </a:ln>
                  </pic:spPr>
                </pic:pic>
              </a:graphicData>
            </a:graphic>
          </wp:inline>
        </w:drawing>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w:t>
      </w:r>
    </w:p>
    <w:p w:rsidR="00953AA8" w:rsidRDefault="00953AA8" w:rsidP="00953AA8">
      <w:pPr>
        <w:pStyle w:val="Heading2"/>
        <w:shd w:val="clear" w:color="auto" w:fill="FFFFFF"/>
        <w:spacing w:before="0" w:after="480"/>
        <w:rPr>
          <w:rFonts w:ascii="Segoe UI" w:hAnsi="Segoe UI" w:cs="Segoe UI"/>
          <w:color w:val="282C33"/>
          <w:sz w:val="48"/>
          <w:szCs w:val="48"/>
        </w:rPr>
      </w:pPr>
      <w:r>
        <w:rPr>
          <w:rFonts w:ascii="Segoe UI" w:hAnsi="Segoe UI" w:cs="Segoe UI"/>
          <w:color w:val="282C33"/>
          <w:sz w:val="48"/>
          <w:szCs w:val="48"/>
        </w:rPr>
        <w:t>Add shapes</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xml:space="preserve">Turn on the UML shape libraries to begin drawing your diagram in </w:t>
      </w:r>
      <w:proofErr w:type="spellStart"/>
      <w:r>
        <w:rPr>
          <w:rFonts w:ascii="Segoe UI" w:hAnsi="Segoe UI" w:cs="Segoe UI"/>
          <w:color w:val="282C33"/>
          <w:sz w:val="30"/>
          <w:szCs w:val="30"/>
        </w:rPr>
        <w:t>Lucidchart</w:t>
      </w:r>
      <w:proofErr w:type="spellEnd"/>
      <w:r>
        <w:rPr>
          <w:rFonts w:ascii="Segoe UI" w:hAnsi="Segoe UI" w:cs="Segoe UI"/>
          <w:color w:val="282C33"/>
          <w:sz w:val="30"/>
          <w:szCs w:val="30"/>
        </w:rPr>
        <w:t>. Within the UML deployment shape library, drag out your first symbol: a node. Label it and choose which shapes should be contained within the node. You could add an artifact, a component, an instance, or a basic object. The example to the right shows a component contained by the node. You can easily add, delete, or swap out elements in the node. To relabel any element with a different name, simply click and type.</w:t>
      </w:r>
    </w:p>
    <w:p w:rsidR="00953AA8" w:rsidRDefault="00953AA8" w:rsidP="00953AA8">
      <w:pPr>
        <w:shd w:val="clear" w:color="auto" w:fill="FFFFFF"/>
        <w:rPr>
          <w:rFonts w:ascii="Segoe UI" w:hAnsi="Segoe UI" w:cs="Segoe UI"/>
          <w:color w:val="282C33"/>
          <w:sz w:val="30"/>
          <w:szCs w:val="30"/>
        </w:rPr>
      </w:pPr>
      <w:r>
        <w:rPr>
          <w:rFonts w:ascii="Segoe UI" w:hAnsi="Segoe UI" w:cs="Segoe UI"/>
          <w:noProof/>
          <w:color w:val="282C33"/>
          <w:sz w:val="30"/>
          <w:szCs w:val="30"/>
        </w:rPr>
        <w:lastRenderedPageBreak/>
        <w:drawing>
          <wp:inline distT="0" distB="0" distL="0" distR="0">
            <wp:extent cx="2621280" cy="2545080"/>
            <wp:effectExtent l="0" t="0" r="7620" b="7620"/>
            <wp:docPr id="13" name="Picture 13" descr="How to Draw a Deployment Diagram - Add Shap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ow to Draw a Deployment Diagram - Add Shap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1280" cy="2545080"/>
                    </a:xfrm>
                    <a:prstGeom prst="rect">
                      <a:avLst/>
                    </a:prstGeom>
                    <a:noFill/>
                    <a:ln>
                      <a:noFill/>
                    </a:ln>
                  </pic:spPr>
                </pic:pic>
              </a:graphicData>
            </a:graphic>
          </wp:inline>
        </w:drawing>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After adding your first node, add and label more nodes until you have completed the structure of your diagram. Then add the component shapes that will be deployed into the node boxes.</w:t>
      </w:r>
    </w:p>
    <w:p w:rsidR="00953AA8" w:rsidRDefault="00953AA8" w:rsidP="00953AA8">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Connect nodes</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After that, you’re ready to connect the two nodes. To add a line, drag your mouse from the red circle that appears when you hover over the shape and connect it to the appropriate shape.</w:t>
      </w:r>
    </w:p>
    <w:p w:rsidR="00953AA8" w:rsidRDefault="00953AA8" w:rsidP="00953AA8">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Format arrows</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 xml:space="preserve">When you draw relationships between elements inside the nodes, you will likely need to illustrate more complex connections. The </w:t>
      </w:r>
      <w:proofErr w:type="spellStart"/>
      <w:r>
        <w:rPr>
          <w:rFonts w:ascii="Segoe UI" w:hAnsi="Segoe UI" w:cs="Segoe UI"/>
          <w:color w:val="282C33"/>
          <w:sz w:val="30"/>
          <w:szCs w:val="30"/>
        </w:rPr>
        <w:t>Lucidchart</w:t>
      </w:r>
      <w:proofErr w:type="spellEnd"/>
      <w:r>
        <w:rPr>
          <w:rFonts w:ascii="Segoe UI" w:hAnsi="Segoe UI" w:cs="Segoe UI"/>
          <w:color w:val="282C33"/>
          <w:sz w:val="30"/>
          <w:szCs w:val="30"/>
        </w:rPr>
        <w:t xml:space="preserve"> editor allows you to change the style and arrows on each line to show a unique type of relationship. Just use the properties bar above the canvas.</w:t>
      </w:r>
    </w:p>
    <w:p w:rsidR="00953AA8" w:rsidRDefault="00953AA8" w:rsidP="00953AA8">
      <w:pPr>
        <w:shd w:val="clear" w:color="auto" w:fill="FFFFFF"/>
        <w:rPr>
          <w:rFonts w:ascii="Segoe UI" w:hAnsi="Segoe UI" w:cs="Segoe UI"/>
          <w:color w:val="282C33"/>
          <w:sz w:val="30"/>
          <w:szCs w:val="30"/>
        </w:rPr>
      </w:pPr>
      <w:r>
        <w:rPr>
          <w:rFonts w:ascii="Segoe UI" w:hAnsi="Segoe UI" w:cs="Segoe UI"/>
          <w:noProof/>
          <w:color w:val="282C33"/>
          <w:sz w:val="30"/>
          <w:szCs w:val="30"/>
        </w:rPr>
        <w:lastRenderedPageBreak/>
        <w:drawing>
          <wp:inline distT="0" distB="0" distL="0" distR="0">
            <wp:extent cx="4693920" cy="3017520"/>
            <wp:effectExtent l="0" t="0" r="0" b="0"/>
            <wp:docPr id="12" name="Picture 12" descr="How to Draw a Deployment Diagram - Format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ow to Draw a Deployment Diagram - Format Arrows"/>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93920" cy="3017520"/>
                    </a:xfrm>
                    <a:prstGeom prst="rect">
                      <a:avLst/>
                    </a:prstGeom>
                    <a:noFill/>
                    <a:ln>
                      <a:noFill/>
                    </a:ln>
                  </pic:spPr>
                </pic:pic>
              </a:graphicData>
            </a:graphic>
          </wp:inline>
        </w:drawing>
      </w:r>
    </w:p>
    <w:p w:rsidR="00953AA8" w:rsidRDefault="00953AA8" w:rsidP="00953AA8">
      <w:pPr>
        <w:pStyle w:val="Heading3"/>
        <w:shd w:val="clear" w:color="auto" w:fill="FFFFFF"/>
        <w:spacing w:before="360" w:after="360"/>
        <w:rPr>
          <w:rFonts w:ascii="Segoe UI" w:hAnsi="Segoe UI" w:cs="Segoe UI"/>
          <w:color w:val="282C33"/>
          <w:sz w:val="30"/>
          <w:szCs w:val="30"/>
        </w:rPr>
      </w:pPr>
      <w:r>
        <w:rPr>
          <w:rFonts w:ascii="Segoe UI" w:hAnsi="Segoe UI" w:cs="Segoe UI"/>
          <w:color w:val="282C33"/>
          <w:sz w:val="30"/>
          <w:szCs w:val="30"/>
        </w:rPr>
        <w:t>Complete your diagram</w:t>
      </w:r>
    </w:p>
    <w:p w:rsidR="00953AA8" w:rsidRDefault="00953AA8" w:rsidP="00953AA8">
      <w:pPr>
        <w:pStyle w:val="NormalWeb"/>
        <w:shd w:val="clear" w:color="auto" w:fill="FFFFFF"/>
        <w:spacing w:before="0" w:beforeAutospacing="0" w:after="240" w:afterAutospacing="0"/>
        <w:rPr>
          <w:rFonts w:ascii="Segoe UI" w:hAnsi="Segoe UI" w:cs="Segoe UI"/>
          <w:color w:val="282C33"/>
          <w:sz w:val="30"/>
          <w:szCs w:val="30"/>
        </w:rPr>
      </w:pPr>
      <w:r>
        <w:rPr>
          <w:rFonts w:ascii="Segoe UI" w:hAnsi="Segoe UI" w:cs="Segoe UI"/>
          <w:color w:val="282C33"/>
          <w:sz w:val="30"/>
          <w:szCs w:val="30"/>
        </w:rPr>
        <w:t>Add lines and nodes until you have finished describing the system. Feel free to add different colors to your diagram to make the content more accessible.</w:t>
      </w:r>
    </w:p>
    <w:p w:rsidR="00953AA8" w:rsidRDefault="00953AA8" w:rsidP="00953AA8">
      <w:pPr>
        <w:shd w:val="clear" w:color="auto" w:fill="FFFFFF"/>
        <w:rPr>
          <w:rFonts w:ascii="Segoe UI" w:hAnsi="Segoe UI" w:cs="Segoe UI"/>
          <w:color w:val="282C33"/>
          <w:sz w:val="30"/>
          <w:szCs w:val="30"/>
        </w:rPr>
      </w:pPr>
      <w:r>
        <w:rPr>
          <w:noProof/>
        </w:rPr>
        <w:drawing>
          <wp:inline distT="0" distB="0" distL="0" distR="0">
            <wp:extent cx="5943600" cy="3046845"/>
            <wp:effectExtent l="0" t="0" r="0" b="1270"/>
            <wp:docPr id="15" name="Picture 15" descr="How to Draw a Deployment Diagram - Complete you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to Draw a Deployment Diagram - Complete your Diagram"/>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046845"/>
                    </a:xfrm>
                    <a:prstGeom prst="rect">
                      <a:avLst/>
                    </a:prstGeom>
                    <a:noFill/>
                    <a:ln>
                      <a:noFill/>
                    </a:ln>
                  </pic:spPr>
                </pic:pic>
              </a:graphicData>
            </a:graphic>
          </wp:inline>
        </w:drawing>
      </w:r>
    </w:p>
    <w:p w:rsidR="006944A0" w:rsidRPr="00C16DAD" w:rsidRDefault="00953AA8" w:rsidP="006944A0">
      <w:pPr>
        <w:rPr>
          <w:rFonts w:ascii="Times New Roman" w:hAnsi="Times New Roman" w:cs="Times New Roman"/>
          <w:color w:val="202124"/>
          <w:sz w:val="24"/>
          <w:szCs w:val="24"/>
          <w:shd w:val="clear" w:color="auto" w:fill="FFFFFF"/>
        </w:rPr>
      </w:pPr>
      <w:r>
        <w:rPr>
          <w:rFonts w:ascii="Segoe UI" w:hAnsi="Segoe UI" w:cs="Segoe UI"/>
          <w:color w:val="282C33"/>
          <w:sz w:val="30"/>
          <w:szCs w:val="30"/>
        </w:rPr>
        <w:lastRenderedPageBreak/>
        <w:t> </w:t>
      </w:r>
      <w:r w:rsidR="006944A0" w:rsidRPr="00C16DAD">
        <w:rPr>
          <w:rFonts w:ascii="Times New Roman" w:hAnsi="Times New Roman" w:cs="Times New Roman"/>
          <w:color w:val="202124"/>
          <w:sz w:val="24"/>
          <w:szCs w:val="24"/>
          <w:shd w:val="clear" w:color="auto" w:fill="FFFFFF"/>
        </w:rPr>
        <w:t>Deployment diagram elements</w:t>
      </w:r>
      <w:r w:rsidR="006944A0" w:rsidRPr="00C16DAD">
        <w:rPr>
          <w:rFonts w:ascii="Times New Roman" w:hAnsi="Times New Roman" w:cs="Times New Roman"/>
          <w:color w:val="202124"/>
          <w:sz w:val="24"/>
          <w:szCs w:val="24"/>
        </w:rPr>
        <w:br/>
      </w:r>
      <w:r w:rsidR="006944A0" w:rsidRPr="00C16DAD">
        <w:rPr>
          <w:rFonts w:ascii="Times New Roman" w:hAnsi="Times New Roman" w:cs="Times New Roman"/>
          <w:color w:val="202124"/>
          <w:sz w:val="24"/>
          <w:szCs w:val="24"/>
        </w:rPr>
        <w:br/>
      </w:r>
      <w:r w:rsidR="006944A0" w:rsidRPr="00C16DAD">
        <w:rPr>
          <w:rFonts w:ascii="Times New Roman" w:hAnsi="Times New Roman" w:cs="Times New Roman"/>
          <w:b/>
          <w:bCs/>
          <w:color w:val="202124"/>
          <w:sz w:val="24"/>
          <w:szCs w:val="24"/>
          <w:shd w:val="clear" w:color="auto" w:fill="FFFFFF"/>
        </w:rPr>
        <w:t>Association: A line that indicates a message or other type of communication between nodes.</w:t>
      </w:r>
      <w:r w:rsidR="006944A0" w:rsidRPr="00C16DAD">
        <w:rPr>
          <w:rFonts w:ascii="Times New Roman" w:hAnsi="Times New Roman" w:cs="Times New Roman"/>
          <w:color w:val="202124"/>
          <w:sz w:val="24"/>
          <w:szCs w:val="24"/>
          <w:shd w:val="clear" w:color="auto" w:fill="FFFFFF"/>
        </w:rPr>
        <w:t> Component: A rectangle with two tabs that indicates a software element. Dependency: A dashed line that ends in an arrow, which indicates that one node or component is dependent on another.</w:t>
      </w:r>
    </w:p>
    <w:p w:rsidR="006944A0" w:rsidRDefault="006944A0" w:rsidP="006944A0">
      <w:pPr>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Example 1</w:t>
      </w:r>
      <w:r w:rsidRPr="00C16DAD">
        <w:rPr>
          <w:rFonts w:ascii="Times New Roman" w:hAnsi="Times New Roman" w:cs="Times New Roman"/>
          <w:b/>
          <w:color w:val="202124"/>
          <w:sz w:val="24"/>
          <w:szCs w:val="24"/>
          <w:shd w:val="clear" w:color="auto" w:fill="FFFFFF"/>
        </w:rPr>
        <w:t>:</w:t>
      </w:r>
    </w:p>
    <w:p w:rsidR="006944A0" w:rsidRDefault="006944A0" w:rsidP="006944A0">
      <w:pPr>
        <w:rPr>
          <w:rFonts w:ascii="Times New Roman" w:hAnsi="Times New Roman" w:cs="Times New Roman"/>
          <w:b/>
          <w:color w:val="202124"/>
          <w:sz w:val="24"/>
          <w:szCs w:val="24"/>
          <w:shd w:val="clear" w:color="auto" w:fill="FFFFFF"/>
        </w:rPr>
      </w:pPr>
      <w:r>
        <w:rPr>
          <w:noProof/>
        </w:rPr>
        <w:drawing>
          <wp:inline distT="0" distB="0" distL="0" distR="0" wp14:anchorId="646C5A12" wp14:editId="2BC854B5">
            <wp:extent cx="4564380" cy="3970020"/>
            <wp:effectExtent l="0" t="0" r="7620" b="0"/>
            <wp:docPr id="16" name="Picture 16" descr="UML - Deployment Diagra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ML - Deployment Diagram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4380" cy="3970020"/>
                    </a:xfrm>
                    <a:prstGeom prst="rect">
                      <a:avLst/>
                    </a:prstGeom>
                    <a:noFill/>
                    <a:ln>
                      <a:noFill/>
                    </a:ln>
                  </pic:spPr>
                </pic:pic>
              </a:graphicData>
            </a:graphic>
          </wp:inline>
        </w:drawing>
      </w:r>
    </w:p>
    <w:p w:rsidR="006944A0" w:rsidRDefault="006944A0" w:rsidP="006944A0">
      <w:pPr>
        <w:rPr>
          <w:rFonts w:ascii="Times New Roman" w:hAnsi="Times New Roman" w:cs="Times New Roman"/>
          <w:b/>
          <w:color w:val="202124"/>
          <w:sz w:val="24"/>
          <w:szCs w:val="24"/>
          <w:shd w:val="clear" w:color="auto" w:fill="FFFFFF"/>
        </w:rPr>
      </w:pPr>
    </w:p>
    <w:p w:rsidR="006944A0" w:rsidRDefault="006944A0" w:rsidP="006944A0">
      <w:pPr>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Example 2:</w:t>
      </w:r>
    </w:p>
    <w:p w:rsidR="006944A0" w:rsidRDefault="006944A0" w:rsidP="006944A0">
      <w:pPr>
        <w:rPr>
          <w:rFonts w:ascii="Times New Roman" w:hAnsi="Times New Roman" w:cs="Times New Roman"/>
          <w:b/>
          <w:color w:val="202124"/>
          <w:sz w:val="24"/>
          <w:szCs w:val="24"/>
          <w:shd w:val="clear" w:color="auto" w:fill="FFFFFF"/>
        </w:rPr>
      </w:pPr>
      <w:r>
        <w:rPr>
          <w:noProof/>
        </w:rPr>
        <w:lastRenderedPageBreak/>
        <w:drawing>
          <wp:inline distT="0" distB="0" distL="0" distR="0" wp14:anchorId="3F667A5F" wp14:editId="59716773">
            <wp:extent cx="5943600" cy="2902148"/>
            <wp:effectExtent l="0" t="0" r="0" b="0"/>
            <wp:docPr id="17" name="Picture 17" descr="Deployment Diagrams Explained in Detail, With Examples - Pluto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ployment Diagrams Explained in Detail, With Examples - Plutora"/>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902148"/>
                    </a:xfrm>
                    <a:prstGeom prst="rect">
                      <a:avLst/>
                    </a:prstGeom>
                    <a:noFill/>
                    <a:ln>
                      <a:noFill/>
                    </a:ln>
                  </pic:spPr>
                </pic:pic>
              </a:graphicData>
            </a:graphic>
          </wp:inline>
        </w:drawing>
      </w:r>
    </w:p>
    <w:p w:rsidR="006944A0" w:rsidRDefault="006944A0" w:rsidP="006944A0">
      <w:pPr>
        <w:rPr>
          <w:rFonts w:ascii="Times New Roman" w:hAnsi="Times New Roman" w:cs="Times New Roman"/>
          <w:b/>
          <w:color w:val="202124"/>
          <w:sz w:val="24"/>
          <w:szCs w:val="24"/>
          <w:shd w:val="clear" w:color="auto" w:fill="FFFFFF"/>
        </w:rPr>
      </w:pPr>
      <w:r>
        <w:rPr>
          <w:rFonts w:ascii="Times New Roman" w:hAnsi="Times New Roman" w:cs="Times New Roman"/>
          <w:b/>
          <w:color w:val="202124"/>
          <w:sz w:val="24"/>
          <w:szCs w:val="24"/>
          <w:shd w:val="clear" w:color="auto" w:fill="FFFFFF"/>
        </w:rPr>
        <w:t>Example 3:</w:t>
      </w:r>
    </w:p>
    <w:p w:rsidR="006944A0" w:rsidRPr="00C16DAD" w:rsidRDefault="006944A0" w:rsidP="006944A0">
      <w:pPr>
        <w:rPr>
          <w:rFonts w:ascii="Times New Roman" w:hAnsi="Times New Roman" w:cs="Times New Roman"/>
          <w:b/>
          <w:color w:val="202124"/>
          <w:sz w:val="24"/>
          <w:szCs w:val="24"/>
          <w:shd w:val="clear" w:color="auto" w:fill="FFFFFF"/>
        </w:rPr>
      </w:pPr>
      <w:r>
        <w:rPr>
          <w:noProof/>
        </w:rPr>
        <w:drawing>
          <wp:inline distT="0" distB="0" distL="0" distR="0" wp14:anchorId="6E9A97EB" wp14:editId="3BC2F6DA">
            <wp:extent cx="3566160" cy="3063240"/>
            <wp:effectExtent l="0" t="0" r="0" b="3810"/>
            <wp:docPr id="18" name="Picture 18" descr="Deployment Diagram - an overview | ScienceDirect Top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ployment Diagram - an overview | ScienceDirect Topic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66160" cy="3063240"/>
                    </a:xfrm>
                    <a:prstGeom prst="rect">
                      <a:avLst/>
                    </a:prstGeom>
                    <a:noFill/>
                    <a:ln>
                      <a:noFill/>
                    </a:ln>
                  </pic:spPr>
                </pic:pic>
              </a:graphicData>
            </a:graphic>
          </wp:inline>
        </w:drawing>
      </w:r>
    </w:p>
    <w:p w:rsidR="006944A0" w:rsidRPr="00C16DAD" w:rsidRDefault="006944A0" w:rsidP="006944A0">
      <w:pPr>
        <w:rPr>
          <w:rFonts w:ascii="Times New Roman" w:hAnsi="Times New Roman" w:cs="Times New Roman"/>
          <w:b/>
          <w:sz w:val="24"/>
          <w:szCs w:val="24"/>
        </w:rPr>
      </w:pPr>
    </w:p>
    <w:p w:rsidR="00A1495E" w:rsidRDefault="00A1495E" w:rsidP="005C51DF">
      <w:pPr>
        <w:pStyle w:val="NormalWeb"/>
        <w:shd w:val="clear" w:color="auto" w:fill="FFFFFF"/>
        <w:spacing w:before="0" w:beforeAutospacing="0" w:after="240" w:afterAutospacing="0"/>
      </w:pPr>
      <w:bookmarkStart w:id="0" w:name="_GoBack"/>
      <w:bookmarkEnd w:id="0"/>
    </w:p>
    <w:sectPr w:rsidR="00A14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B94F49"/>
    <w:multiLevelType w:val="hybridMultilevel"/>
    <w:tmpl w:val="F4EEF2E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F0239EF"/>
    <w:multiLevelType w:val="multilevel"/>
    <w:tmpl w:val="77F6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495E"/>
    <w:rsid w:val="00213EAC"/>
    <w:rsid w:val="005C51DF"/>
    <w:rsid w:val="006944A0"/>
    <w:rsid w:val="00953AA8"/>
    <w:rsid w:val="00A149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04579C"/>
  <w15:chartTrackingRefBased/>
  <w15:docId w15:val="{EBB5E622-2576-48D6-B638-D89632D74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1495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A1495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1495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495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A1495E"/>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A1495E"/>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A1495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1495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38242959">
      <w:bodyDiv w:val="1"/>
      <w:marLeft w:val="0"/>
      <w:marRight w:val="0"/>
      <w:marTop w:val="0"/>
      <w:marBottom w:val="0"/>
      <w:divBdr>
        <w:top w:val="none" w:sz="0" w:space="0" w:color="auto"/>
        <w:left w:val="none" w:sz="0" w:space="0" w:color="auto"/>
        <w:bottom w:val="none" w:sz="0" w:space="0" w:color="auto"/>
        <w:right w:val="none" w:sz="0" w:space="0" w:color="auto"/>
      </w:divBdr>
    </w:div>
    <w:div w:id="477384670">
      <w:bodyDiv w:val="1"/>
      <w:marLeft w:val="0"/>
      <w:marRight w:val="0"/>
      <w:marTop w:val="0"/>
      <w:marBottom w:val="0"/>
      <w:divBdr>
        <w:top w:val="none" w:sz="0" w:space="0" w:color="auto"/>
        <w:left w:val="none" w:sz="0" w:space="0" w:color="auto"/>
        <w:bottom w:val="none" w:sz="0" w:space="0" w:color="auto"/>
        <w:right w:val="none" w:sz="0" w:space="0" w:color="auto"/>
      </w:divBdr>
      <w:divsChild>
        <w:div w:id="689185280">
          <w:marLeft w:val="0"/>
          <w:marRight w:val="0"/>
          <w:marTop w:val="0"/>
          <w:marBottom w:val="0"/>
          <w:divBdr>
            <w:top w:val="none" w:sz="0" w:space="0" w:color="auto"/>
            <w:left w:val="none" w:sz="0" w:space="0" w:color="auto"/>
            <w:bottom w:val="none" w:sz="0" w:space="0" w:color="auto"/>
            <w:right w:val="none" w:sz="0" w:space="0" w:color="auto"/>
          </w:divBdr>
          <w:divsChild>
            <w:div w:id="176509415">
              <w:marLeft w:val="0"/>
              <w:marRight w:val="0"/>
              <w:marTop w:val="0"/>
              <w:marBottom w:val="480"/>
              <w:divBdr>
                <w:top w:val="none" w:sz="0" w:space="0" w:color="auto"/>
                <w:left w:val="none" w:sz="0" w:space="0" w:color="auto"/>
                <w:bottom w:val="none" w:sz="0" w:space="0" w:color="auto"/>
                <w:right w:val="none" w:sz="0" w:space="0" w:color="auto"/>
              </w:divBdr>
              <w:divsChild>
                <w:div w:id="427773868">
                  <w:marLeft w:val="0"/>
                  <w:marRight w:val="0"/>
                  <w:marTop w:val="0"/>
                  <w:marBottom w:val="0"/>
                  <w:divBdr>
                    <w:top w:val="none" w:sz="0" w:space="0" w:color="auto"/>
                    <w:left w:val="none" w:sz="0" w:space="0" w:color="auto"/>
                    <w:bottom w:val="none" w:sz="0" w:space="0" w:color="auto"/>
                    <w:right w:val="none" w:sz="0" w:space="0" w:color="auto"/>
                  </w:divBdr>
                  <w:divsChild>
                    <w:div w:id="60149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4768166">
          <w:marLeft w:val="0"/>
          <w:marRight w:val="0"/>
          <w:marTop w:val="0"/>
          <w:marBottom w:val="0"/>
          <w:divBdr>
            <w:top w:val="none" w:sz="0" w:space="0" w:color="auto"/>
            <w:left w:val="none" w:sz="0" w:space="0" w:color="auto"/>
            <w:bottom w:val="none" w:sz="0" w:space="0" w:color="auto"/>
            <w:right w:val="none" w:sz="0" w:space="0" w:color="auto"/>
          </w:divBdr>
          <w:divsChild>
            <w:div w:id="890576278">
              <w:marLeft w:val="0"/>
              <w:marRight w:val="0"/>
              <w:marTop w:val="0"/>
              <w:marBottom w:val="480"/>
              <w:divBdr>
                <w:top w:val="none" w:sz="0" w:space="0" w:color="auto"/>
                <w:left w:val="none" w:sz="0" w:space="0" w:color="auto"/>
                <w:bottom w:val="none" w:sz="0" w:space="0" w:color="auto"/>
                <w:right w:val="none" w:sz="0" w:space="0" w:color="auto"/>
              </w:divBdr>
              <w:divsChild>
                <w:div w:id="2123065673">
                  <w:marLeft w:val="0"/>
                  <w:marRight w:val="0"/>
                  <w:marTop w:val="0"/>
                  <w:marBottom w:val="0"/>
                  <w:divBdr>
                    <w:top w:val="none" w:sz="0" w:space="0" w:color="auto"/>
                    <w:left w:val="none" w:sz="0" w:space="0" w:color="auto"/>
                    <w:bottom w:val="none" w:sz="0" w:space="0" w:color="auto"/>
                    <w:right w:val="none" w:sz="0" w:space="0" w:color="auto"/>
                  </w:divBdr>
                  <w:divsChild>
                    <w:div w:id="1745028259">
                      <w:marLeft w:val="0"/>
                      <w:marRight w:val="0"/>
                      <w:marTop w:val="0"/>
                      <w:marBottom w:val="0"/>
                      <w:divBdr>
                        <w:top w:val="none" w:sz="0" w:space="0" w:color="auto"/>
                        <w:left w:val="none" w:sz="0" w:space="0" w:color="auto"/>
                        <w:bottom w:val="none" w:sz="0" w:space="0" w:color="auto"/>
                        <w:right w:val="none" w:sz="0" w:space="0" w:color="auto"/>
                      </w:divBdr>
                    </w:div>
                    <w:div w:id="1533497565">
                      <w:marLeft w:val="0"/>
                      <w:marRight w:val="0"/>
                      <w:marTop w:val="0"/>
                      <w:marBottom w:val="0"/>
                      <w:divBdr>
                        <w:top w:val="none" w:sz="0" w:space="0" w:color="auto"/>
                        <w:left w:val="none" w:sz="0" w:space="0" w:color="auto"/>
                        <w:bottom w:val="none" w:sz="0" w:space="0" w:color="auto"/>
                        <w:right w:val="none" w:sz="0" w:space="0" w:color="auto"/>
                      </w:divBdr>
                    </w:div>
                    <w:div w:id="1178349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3228273">
      <w:bodyDiv w:val="1"/>
      <w:marLeft w:val="0"/>
      <w:marRight w:val="0"/>
      <w:marTop w:val="0"/>
      <w:marBottom w:val="0"/>
      <w:divBdr>
        <w:top w:val="none" w:sz="0" w:space="0" w:color="auto"/>
        <w:left w:val="none" w:sz="0" w:space="0" w:color="auto"/>
        <w:bottom w:val="none" w:sz="0" w:space="0" w:color="auto"/>
        <w:right w:val="none" w:sz="0" w:space="0" w:color="auto"/>
      </w:divBdr>
    </w:div>
    <w:div w:id="1618215329">
      <w:bodyDiv w:val="1"/>
      <w:marLeft w:val="0"/>
      <w:marRight w:val="0"/>
      <w:marTop w:val="0"/>
      <w:marBottom w:val="0"/>
      <w:divBdr>
        <w:top w:val="none" w:sz="0" w:space="0" w:color="auto"/>
        <w:left w:val="none" w:sz="0" w:space="0" w:color="auto"/>
        <w:bottom w:val="none" w:sz="0" w:space="0" w:color="auto"/>
        <w:right w:val="none" w:sz="0" w:space="0" w:color="auto"/>
      </w:divBdr>
      <w:divsChild>
        <w:div w:id="1094010160">
          <w:marLeft w:val="0"/>
          <w:marRight w:val="0"/>
          <w:marTop w:val="0"/>
          <w:marBottom w:val="480"/>
          <w:divBdr>
            <w:top w:val="none" w:sz="0" w:space="0" w:color="auto"/>
            <w:left w:val="none" w:sz="0" w:space="0" w:color="auto"/>
            <w:bottom w:val="none" w:sz="0" w:space="0" w:color="auto"/>
            <w:right w:val="none" w:sz="0" w:space="0" w:color="auto"/>
          </w:divBdr>
          <w:divsChild>
            <w:div w:id="555556431">
              <w:marLeft w:val="0"/>
              <w:marRight w:val="0"/>
              <w:marTop w:val="0"/>
              <w:marBottom w:val="0"/>
              <w:divBdr>
                <w:top w:val="none" w:sz="0" w:space="0" w:color="auto"/>
                <w:left w:val="none" w:sz="0" w:space="0" w:color="auto"/>
                <w:bottom w:val="none" w:sz="0" w:space="0" w:color="auto"/>
                <w:right w:val="none" w:sz="0" w:space="0" w:color="auto"/>
              </w:divBdr>
              <w:divsChild>
                <w:div w:id="471795778">
                  <w:marLeft w:val="0"/>
                  <w:marRight w:val="0"/>
                  <w:marTop w:val="0"/>
                  <w:marBottom w:val="0"/>
                  <w:divBdr>
                    <w:top w:val="none" w:sz="0" w:space="0" w:color="auto"/>
                    <w:left w:val="none" w:sz="0" w:space="0" w:color="auto"/>
                    <w:bottom w:val="none" w:sz="0" w:space="0" w:color="auto"/>
                    <w:right w:val="none" w:sz="0" w:space="0" w:color="auto"/>
                  </w:divBdr>
                </w:div>
                <w:div w:id="1496143931">
                  <w:marLeft w:val="0"/>
                  <w:marRight w:val="0"/>
                  <w:marTop w:val="0"/>
                  <w:marBottom w:val="0"/>
                  <w:divBdr>
                    <w:top w:val="none" w:sz="0" w:space="0" w:color="auto"/>
                    <w:left w:val="none" w:sz="0" w:space="0" w:color="auto"/>
                    <w:bottom w:val="none" w:sz="0" w:space="0" w:color="auto"/>
                    <w:right w:val="none" w:sz="0" w:space="0" w:color="auto"/>
                  </w:divBdr>
                </w:div>
                <w:div w:id="1696466491">
                  <w:marLeft w:val="0"/>
                  <w:marRight w:val="0"/>
                  <w:marTop w:val="0"/>
                  <w:marBottom w:val="0"/>
                  <w:divBdr>
                    <w:top w:val="none" w:sz="0" w:space="0" w:color="auto"/>
                    <w:left w:val="none" w:sz="0" w:space="0" w:color="auto"/>
                    <w:bottom w:val="none" w:sz="0" w:space="0" w:color="auto"/>
                    <w:right w:val="none" w:sz="0" w:space="0" w:color="auto"/>
                  </w:divBdr>
                </w:div>
                <w:div w:id="521363714">
                  <w:marLeft w:val="0"/>
                  <w:marRight w:val="0"/>
                  <w:marTop w:val="0"/>
                  <w:marBottom w:val="0"/>
                  <w:divBdr>
                    <w:top w:val="none" w:sz="0" w:space="0" w:color="auto"/>
                    <w:left w:val="none" w:sz="0" w:space="0" w:color="auto"/>
                    <w:bottom w:val="none" w:sz="0" w:space="0" w:color="auto"/>
                    <w:right w:val="none" w:sz="0" w:space="0" w:color="auto"/>
                  </w:divBdr>
                </w:div>
                <w:div w:id="652484719">
                  <w:marLeft w:val="0"/>
                  <w:marRight w:val="0"/>
                  <w:marTop w:val="0"/>
                  <w:marBottom w:val="0"/>
                  <w:divBdr>
                    <w:top w:val="none" w:sz="0" w:space="0" w:color="auto"/>
                    <w:left w:val="none" w:sz="0" w:space="0" w:color="auto"/>
                    <w:bottom w:val="none" w:sz="0" w:space="0" w:color="auto"/>
                    <w:right w:val="none" w:sz="0" w:space="0" w:color="auto"/>
                  </w:divBdr>
                </w:div>
                <w:div w:id="1106120094">
                  <w:marLeft w:val="0"/>
                  <w:marRight w:val="0"/>
                  <w:marTop w:val="0"/>
                  <w:marBottom w:val="0"/>
                  <w:divBdr>
                    <w:top w:val="none" w:sz="0" w:space="0" w:color="auto"/>
                    <w:left w:val="none" w:sz="0" w:space="0" w:color="auto"/>
                    <w:bottom w:val="none" w:sz="0" w:space="0" w:color="auto"/>
                    <w:right w:val="none" w:sz="0" w:space="0" w:color="auto"/>
                  </w:divBdr>
                </w:div>
                <w:div w:id="169981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5686244">
      <w:bodyDiv w:val="1"/>
      <w:marLeft w:val="0"/>
      <w:marRight w:val="0"/>
      <w:marTop w:val="0"/>
      <w:marBottom w:val="0"/>
      <w:divBdr>
        <w:top w:val="none" w:sz="0" w:space="0" w:color="auto"/>
        <w:left w:val="none" w:sz="0" w:space="0" w:color="auto"/>
        <w:bottom w:val="none" w:sz="0" w:space="0" w:color="auto"/>
        <w:right w:val="none" w:sz="0" w:space="0" w:color="auto"/>
      </w:divBdr>
    </w:div>
    <w:div w:id="1939018355">
      <w:bodyDiv w:val="1"/>
      <w:marLeft w:val="0"/>
      <w:marRight w:val="0"/>
      <w:marTop w:val="0"/>
      <w:marBottom w:val="0"/>
      <w:divBdr>
        <w:top w:val="none" w:sz="0" w:space="0" w:color="auto"/>
        <w:left w:val="none" w:sz="0" w:space="0" w:color="auto"/>
        <w:bottom w:val="none" w:sz="0" w:space="0" w:color="auto"/>
        <w:right w:val="none" w:sz="0" w:space="0" w:color="auto"/>
      </w:divBdr>
    </w:div>
    <w:div w:id="20358877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jpe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0.emf"/><Relationship Id="rId23" Type="http://schemas.openxmlformats.org/officeDocument/2006/relationships/fontTable" Target="fontTable.xml"/><Relationship Id="rId10" Type="http://schemas.openxmlformats.org/officeDocument/2006/relationships/hyperlink" Target="https://www.lucidchart.com/pages/uml-state-machine-diagram?usecase=uml" TargetMode="External"/><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12</Pages>
  <Words>1107</Words>
  <Characters>5649</Characters>
  <Application>Microsoft Office Word</Application>
  <DocSecurity>0</DocSecurity>
  <Lines>173</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Gachui</dc:creator>
  <cp:keywords/>
  <dc:description/>
  <cp:lastModifiedBy>Gachui</cp:lastModifiedBy>
  <cp:revision>2</cp:revision>
  <dcterms:created xsi:type="dcterms:W3CDTF">2025-04-15T14:21:00Z</dcterms:created>
  <dcterms:modified xsi:type="dcterms:W3CDTF">2025-04-15T14:46:00Z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6fc43c47-b011-4e24-be91-a4bbd0a2a523</vt:lpwstr>
  </property>
</Properties>
</file>