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2B6EE" w14:textId="77777777" w:rsidR="00E4102A" w:rsidRPr="00CE7845" w:rsidRDefault="00000000" w:rsidP="00CE7845">
      <w:pPr>
        <w:pStyle w:val="a9"/>
        <w:bidi/>
        <w:rPr>
          <w:rFonts w:ascii="Narkisim" w:hAnsi="Narkisim"/>
        </w:rPr>
      </w:pPr>
      <w:r w:rsidRPr="00CE7845">
        <w:rPr>
          <w:rFonts w:ascii="Narkisim" w:hAnsi="Narkisim"/>
          <w:rtl/>
        </w:rPr>
        <w:t>בס"ד</w:t>
      </w:r>
    </w:p>
    <w:p w14:paraId="6920AD3D" w14:textId="071AD97F" w:rsidR="00E4102A" w:rsidRPr="00CE7845" w:rsidRDefault="00000000" w:rsidP="00CE7845">
      <w:pPr>
        <w:pStyle w:val="3"/>
        <w:bidi/>
        <w:rPr>
          <w:rFonts w:ascii="Narkisim" w:hAnsi="Narkisim"/>
        </w:rPr>
      </w:pPr>
      <w:r w:rsidRPr="00CE7845">
        <w:rPr>
          <w:rFonts w:ascii="Narkisim" w:hAnsi="Narkisim"/>
          <w:rtl/>
        </w:rPr>
        <w:t>דף עג</w:t>
      </w:r>
      <w:r w:rsidR="00B13FA7" w:rsidRPr="00CE7845">
        <w:rPr>
          <w:rFonts w:ascii="Narkisim" w:hAnsi="Narkisim"/>
          <w:rtl/>
        </w:rPr>
        <w:t>.</w:t>
      </w:r>
    </w:p>
    <w:p w14:paraId="25A2E2C4" w14:textId="77777777" w:rsidR="00E4102A" w:rsidRPr="00CE7845" w:rsidRDefault="00000000" w:rsidP="00CE7845">
      <w:pPr>
        <w:pStyle w:val="1"/>
        <w:bidi/>
        <w:rPr>
          <w:rFonts w:ascii="Narkisim" w:hAnsi="Narkisim"/>
        </w:rPr>
      </w:pPr>
      <w:r w:rsidRPr="00CE7845">
        <w:rPr>
          <w:rFonts w:ascii="Narkisim" w:hAnsi="Narkisim"/>
          <w:rtl/>
        </w:rPr>
        <w:t>פרק המוכר את הספינה</w:t>
      </w:r>
    </w:p>
    <w:p w14:paraId="74E2385D" w14:textId="79D8FBA4" w:rsidR="00E4102A" w:rsidRPr="00CE7845" w:rsidRDefault="00000000" w:rsidP="00CE7845">
      <w:pPr>
        <w:bidi/>
        <w:rPr>
          <w:rFonts w:ascii="Narkisim" w:hAnsi="Narkisim" w:cs="Narkisim"/>
        </w:rPr>
      </w:pPr>
      <w:r w:rsidRPr="00CE7845">
        <w:rPr>
          <w:rFonts w:ascii="Narkisim" w:hAnsi="Narkisim" w:cs="Narkisim"/>
          <w:u w:val="single"/>
          <w:rtl/>
        </w:rPr>
        <w:t>רשב"ם ד"ה מרצופין</w:t>
      </w:r>
      <w:r w:rsidRPr="00CE7845">
        <w:rPr>
          <w:rFonts w:ascii="Narkisim" w:hAnsi="Narkisim" w:cs="Narkisim"/>
          <w:rtl/>
        </w:rPr>
        <w:t>. אבל הני דהאי פירקא מטלטלי נינהו</w:t>
      </w:r>
      <w:r w:rsidRPr="00CE7845">
        <w:rPr>
          <w:rStyle w:val="ac"/>
          <w:rFonts w:ascii="Narkisim" w:hAnsi="Narkisim" w:cs="Narkisim"/>
          <w:rtl/>
        </w:rPr>
        <w:footnoteReference w:id="1"/>
      </w:r>
      <w:r w:rsidRPr="00CE7845">
        <w:rPr>
          <w:rFonts w:ascii="Narkisim" w:hAnsi="Narkisim" w:cs="Narkisim"/>
          <w:rtl/>
        </w:rPr>
        <w:t>, ל"ש מכר ול"ש מתנה והקדש</w:t>
      </w:r>
      <w:r w:rsidR="00B13FA7" w:rsidRPr="00CE7845">
        <w:rPr>
          <w:rFonts w:ascii="Narkisim" w:hAnsi="Narkisim" w:cs="Narkisim"/>
          <w:rtl/>
        </w:rPr>
        <w:t>.</w:t>
      </w:r>
    </w:p>
    <w:p w14:paraId="25994CB6" w14:textId="550E5BAF" w:rsidR="00E4102A" w:rsidRPr="00CE7845" w:rsidRDefault="00000000" w:rsidP="00CE7845">
      <w:pPr>
        <w:bidi/>
        <w:rPr>
          <w:rFonts w:ascii="Narkisim" w:hAnsi="Narkisim" w:cs="Narkisim"/>
        </w:rPr>
      </w:pPr>
      <w:r w:rsidRPr="00CE7845">
        <w:rPr>
          <w:rFonts w:ascii="Narkisim" w:hAnsi="Narkisim" w:cs="Narkisim"/>
          <w:sz w:val="20"/>
          <w:rtl/>
        </w:rPr>
        <w:t>ו</w:t>
      </w:r>
      <w:r w:rsidRPr="00CE7845">
        <w:rPr>
          <w:rFonts w:ascii="Narkisim" w:hAnsi="Narkisim" w:cs="Narkisim"/>
          <w:rtl/>
        </w:rPr>
        <w:t>ה</w:t>
      </w:r>
      <w:r w:rsidRPr="00CE7845">
        <w:rPr>
          <w:rFonts w:ascii="Narkisim" w:hAnsi="Narkisim" w:cs="Narkisim"/>
          <w:b/>
          <w:bCs/>
          <w:rtl/>
        </w:rPr>
        <w:t>דרכ"מ</w:t>
      </w:r>
      <w:r w:rsidRPr="00CE7845">
        <w:rPr>
          <w:rFonts w:ascii="Narkisim" w:hAnsi="Narkisim" w:cs="Narkisim"/>
          <w:rtl/>
        </w:rPr>
        <w:t xml:space="preserve"> (אה"ע קט ב) הביא בשם </w:t>
      </w:r>
      <w:r w:rsidRPr="00CE7845">
        <w:rPr>
          <w:rFonts w:ascii="Narkisim" w:hAnsi="Narkisim" w:cs="Narkisim"/>
          <w:b/>
          <w:bCs/>
          <w:rtl/>
        </w:rPr>
        <w:t>מהרי"ו</w:t>
      </w:r>
      <w:r w:rsidRPr="00CE7845">
        <w:rPr>
          <w:rFonts w:ascii="Narkisim" w:hAnsi="Narkisim" w:cs="Narkisim"/>
          <w:rtl/>
        </w:rPr>
        <w:t xml:space="preserve"> (שו"ת מהר"י וייל קמד) כשנותן בגד מתנה אף הצמידים המחוברים לבגדים הוה בכלל (וציין למשנה לעיל עא. בדמתנה קנה כולם). אבל במכר בעין רעה מוכר</w:t>
      </w:r>
      <w:r w:rsidRPr="00CE7845">
        <w:rPr>
          <w:rStyle w:val="ac"/>
          <w:rFonts w:ascii="Narkisim" w:hAnsi="Narkisim" w:cs="Narkisim"/>
          <w:rtl/>
        </w:rPr>
        <w:footnoteReference w:id="2"/>
      </w:r>
      <w:r w:rsidRPr="00CE7845">
        <w:rPr>
          <w:rFonts w:ascii="Narkisim" w:hAnsi="Narkisim" w:cs="Narkisim"/>
          <w:rtl/>
        </w:rPr>
        <w:t>, ואינו כולל הצמידים</w:t>
      </w:r>
      <w:r w:rsidRPr="00CE7845">
        <w:rPr>
          <w:rStyle w:val="ac"/>
          <w:rFonts w:ascii="Narkisim" w:hAnsi="Narkisim" w:cs="Narkisim"/>
          <w:rtl/>
        </w:rPr>
        <w:footnoteReference w:id="3"/>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ט"ז</w:t>
      </w:r>
      <w:r w:rsidRPr="00CE7845">
        <w:rPr>
          <w:rFonts w:ascii="Narkisim" w:hAnsi="Narkisim" w:cs="Narkisim"/>
          <w:rtl/>
        </w:rPr>
        <w:t xml:space="preserve"> (שם ב) הקשה דבראשונים מבואר דבמטלטלין לא מהני עין יפה. וצ"ע. ועוד דן הט"ז דאיתא (לקמן עז:) דהמוכר קרון והפרדות אדוקין בו מכורין [אף במכר], וה"נ הנך צמידים הוה כאדוקין בו (ע”ע לקמן עז:)</w:t>
      </w:r>
      <w:r w:rsidR="00B13FA7" w:rsidRPr="00CE7845">
        <w:rPr>
          <w:rFonts w:ascii="Narkisim" w:hAnsi="Narkisim" w:cs="Narkisim"/>
          <w:rtl/>
        </w:rPr>
        <w:t>.</w:t>
      </w:r>
    </w:p>
    <w:p w14:paraId="05209E97" w14:textId="0C5B6542" w:rsidR="00E4102A" w:rsidRPr="00CE7845" w:rsidRDefault="00000000" w:rsidP="00CE7845">
      <w:pPr>
        <w:bidi/>
        <w:rPr>
          <w:rFonts w:ascii="Narkisim" w:hAnsi="Narkisim" w:cs="Narkisim"/>
        </w:rPr>
      </w:pPr>
      <w:r w:rsidRPr="00CE7845">
        <w:rPr>
          <w:rFonts w:ascii="Narkisim" w:hAnsi="Narkisim" w:cs="Narkisim"/>
          <w:u w:val="single"/>
          <w:rtl/>
        </w:rPr>
        <w:t>תוד"ה המוכר.</w:t>
      </w:r>
      <w:r w:rsidRPr="00CE7845">
        <w:rPr>
          <w:rFonts w:ascii="Narkisim" w:hAnsi="Narkisim" w:cs="Narkisim"/>
          <w:rtl/>
        </w:rPr>
        <w:t xml:space="preserve"> ולא את האנתיקי. סחורה עצמה. וכ”כ </w:t>
      </w:r>
      <w:r w:rsidRPr="00CE7845">
        <w:rPr>
          <w:rFonts w:ascii="Narkisim" w:hAnsi="Narkisim" w:cs="Narkisim"/>
          <w:b/>
          <w:bCs/>
          <w:rtl/>
        </w:rPr>
        <w:t xml:space="preserve">רשב”ם </w:t>
      </w:r>
      <w:r w:rsidRPr="00CE7845">
        <w:rPr>
          <w:rFonts w:ascii="Narkisim" w:hAnsi="Narkisim" w:cs="Narkisim"/>
          <w:rtl/>
        </w:rPr>
        <w:t>ו</w:t>
      </w:r>
      <w:r w:rsidRPr="00CE7845">
        <w:rPr>
          <w:rFonts w:ascii="Narkisim" w:hAnsi="Narkisim" w:cs="Narkisim"/>
          <w:b/>
          <w:bCs/>
          <w:rtl/>
        </w:rPr>
        <w:t>רגמ”ה</w:t>
      </w:r>
      <w:r w:rsidRPr="00CE7845">
        <w:rPr>
          <w:rFonts w:ascii="Narkisim" w:hAnsi="Narkisim" w:cs="Narkisim"/>
          <w:rtl/>
        </w:rPr>
        <w:t xml:space="preserve"> (עז:) פרקמטיא. וכ"פ ה</w:t>
      </w:r>
      <w:r w:rsidRPr="00CE7845">
        <w:rPr>
          <w:rFonts w:ascii="Narkisim" w:hAnsi="Narkisim" w:cs="Narkisim"/>
          <w:b/>
          <w:bCs/>
          <w:rtl/>
        </w:rPr>
        <w:t>רמב"ם</w:t>
      </w:r>
      <w:r w:rsidRPr="00CE7845">
        <w:rPr>
          <w:rFonts w:ascii="Narkisim" w:hAnsi="Narkisim" w:cs="Narkisim"/>
          <w:rtl/>
        </w:rPr>
        <w:t xml:space="preserve"> (כז א). אבל ה</w:t>
      </w:r>
      <w:r w:rsidRPr="00CE7845">
        <w:rPr>
          <w:rFonts w:ascii="Narkisim" w:hAnsi="Narkisim" w:cs="Narkisim"/>
          <w:b/>
          <w:bCs/>
          <w:rtl/>
        </w:rPr>
        <w:t>ריטב"א</w:t>
      </w:r>
      <w:r w:rsidRPr="00CE7845">
        <w:rPr>
          <w:rFonts w:ascii="Narkisim" w:hAnsi="Narkisim" w:cs="Narkisim"/>
          <w:rtl/>
        </w:rPr>
        <w:t xml:space="preserve"> כתב בשם</w:t>
      </w:r>
      <w:r w:rsidRPr="00CE7845">
        <w:rPr>
          <w:rFonts w:ascii="Narkisim" w:hAnsi="Narkisim" w:cs="Narkisim"/>
          <w:b/>
          <w:bCs/>
          <w:rtl/>
        </w:rPr>
        <w:t xml:space="preserve"> ר"י</w:t>
      </w:r>
      <w:r w:rsidRPr="00CE7845">
        <w:rPr>
          <w:rFonts w:ascii="Narkisim" w:hAnsi="Narkisim" w:cs="Narkisim"/>
          <w:rtl/>
        </w:rPr>
        <w:t xml:space="preserve"> דעיסקא דבגווה הוא מטלטלין עשויין לתשמיש הספינה. אבל סחורות אפי' אמר וכל מה שבתוכו אינן מכורות</w:t>
      </w:r>
      <w:r w:rsidR="00B13FA7" w:rsidRPr="00CE7845">
        <w:rPr>
          <w:rFonts w:ascii="Narkisim" w:hAnsi="Narkisim" w:cs="Narkisim"/>
          <w:rtl/>
        </w:rPr>
        <w:t>.</w:t>
      </w:r>
    </w:p>
    <w:p w14:paraId="4F70AA5F" w14:textId="11BDB1AF" w:rsidR="00E4102A" w:rsidRPr="00CE7845" w:rsidRDefault="00000000" w:rsidP="00CE7845">
      <w:pPr>
        <w:pStyle w:val="aa"/>
        <w:bidi/>
        <w:rPr>
          <w:rFonts w:ascii="Narkisim" w:hAnsi="Narkisim"/>
        </w:rPr>
      </w:pPr>
      <w:r w:rsidRPr="00CE7845">
        <w:rPr>
          <w:rFonts w:ascii="Narkisim" w:hAnsi="Narkisim"/>
          <w:u w:val="single"/>
          <w:rtl/>
        </w:rPr>
        <w:t>מנהיגין, א"ר אבא אלו המשוטין שלה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משוטות. וה</w:t>
      </w:r>
      <w:r w:rsidRPr="00CE7845">
        <w:rPr>
          <w:rFonts w:ascii="Narkisim" w:hAnsi="Narkisim"/>
          <w:b/>
          <w:bCs/>
          <w:rtl/>
        </w:rPr>
        <w:t xml:space="preserve">ראב"ד </w:t>
      </w:r>
      <w:r w:rsidRPr="00CE7845">
        <w:rPr>
          <w:rFonts w:ascii="Narkisim" w:hAnsi="Narkisim"/>
          <w:rtl/>
        </w:rPr>
        <w:t>(בשיטמ"ק) הביא פי' דהוה החבלים שבהם מושכין הספינה ומכניסין אותה לנמל</w:t>
      </w:r>
      <w:r w:rsidRPr="00CE7845">
        <w:rPr>
          <w:rStyle w:val="ac"/>
          <w:rFonts w:ascii="Narkisim" w:hAnsi="Narkisim"/>
          <w:rtl/>
        </w:rPr>
        <w:footnoteReference w:id="4"/>
      </w:r>
      <w:r w:rsidR="00B13FA7" w:rsidRPr="00CE7845">
        <w:rPr>
          <w:rFonts w:ascii="Narkisim" w:hAnsi="Narkisim"/>
          <w:rtl/>
        </w:rPr>
        <w:t>.</w:t>
      </w:r>
      <w:r w:rsidRPr="00CE7845">
        <w:rPr>
          <w:rFonts w:ascii="Narkisim" w:hAnsi="Narkisim"/>
          <w:rtl/>
        </w:rPr>
        <w:t xml:space="preserve"> [ו</w:t>
      </w:r>
      <w:r w:rsidRPr="00CE7845">
        <w:rPr>
          <w:rFonts w:ascii="Narkisim" w:hAnsi="Narkisim"/>
          <w:b/>
          <w:bCs/>
          <w:rtl/>
        </w:rPr>
        <w:t>רשב"ם</w:t>
      </w:r>
      <w:r w:rsidRPr="00CE7845">
        <w:rPr>
          <w:rFonts w:ascii="Narkisim" w:hAnsi="Narkisim"/>
          <w:rtl/>
        </w:rPr>
        <w:t xml:space="preserve"> (ד"ה כל) פי' דהגמ' באה לאפוקי לפי' זה</w:t>
      </w:r>
      <w:r w:rsidRPr="00CE7845">
        <w:rPr>
          <w:rStyle w:val="ac"/>
          <w:rFonts w:ascii="Narkisim" w:hAnsi="Narkisim"/>
          <w:rtl/>
        </w:rPr>
        <w:footnoteReference w:id="5"/>
      </w:r>
      <w:r w:rsidRPr="00CE7845">
        <w:rPr>
          <w:rFonts w:ascii="Narkisim" w:hAnsi="Narkisim"/>
          <w:rtl/>
        </w:rPr>
        <w:t>]</w:t>
      </w:r>
      <w:r w:rsidR="00B13FA7" w:rsidRPr="00CE7845">
        <w:rPr>
          <w:rFonts w:ascii="Narkisim" w:hAnsi="Narkisim"/>
          <w:rtl/>
        </w:rPr>
        <w:t>.</w:t>
      </w:r>
    </w:p>
    <w:p w14:paraId="3044DC19" w14:textId="4B2B68CC"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רמ"ז</w:t>
      </w:r>
      <w:r w:rsidRPr="00CE7845">
        <w:rPr>
          <w:rFonts w:ascii="Narkisim" w:hAnsi="Narkisim"/>
          <w:rtl/>
        </w:rPr>
        <w:t xml:space="preserve"> (למשניות) כת' דנכלל במנהיגים אף ההגה והכלים שמכוונים את הספינה. והבית דוד חלק דבגמ' מבואר דהוה משיטות דוקא.  והשושנים לדוד כת' דודאי כולם בכלל, ובגמ' נקטו משוטות לרבותא דאף הם בכלל מנהיגי הספינה, דלא תימא דהחבלים עיקר. וכמ"ש רשב"ם]</w:t>
      </w:r>
      <w:r w:rsidR="00B13FA7" w:rsidRPr="00CE7845">
        <w:rPr>
          <w:rFonts w:ascii="Narkisim" w:hAnsi="Narkisim"/>
          <w:rtl/>
        </w:rPr>
        <w:t>.</w:t>
      </w:r>
    </w:p>
    <w:p w14:paraId="5CBC7FE6" w14:textId="05A38C22" w:rsidR="00E4102A" w:rsidRPr="00CE7845" w:rsidRDefault="00000000" w:rsidP="00CE7845">
      <w:pPr>
        <w:pStyle w:val="aa"/>
        <w:bidi/>
        <w:rPr>
          <w:rFonts w:ascii="Narkisim" w:hAnsi="Narkisim"/>
        </w:rPr>
      </w:pPr>
      <w:r w:rsidRPr="00CE7845">
        <w:rPr>
          <w:rFonts w:ascii="Narkisim" w:hAnsi="Narkisim"/>
          <w:u w:val="single"/>
          <w:rtl/>
        </w:rPr>
        <w:t>את האיסכלה</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(בשם רב האי ור"ח) כבש שעולין בה</w:t>
      </w:r>
      <w:r w:rsidRPr="00CE7845">
        <w:rPr>
          <w:rStyle w:val="ac"/>
          <w:rFonts w:ascii="Narkisim" w:hAnsi="Narkisim"/>
          <w:rtl/>
        </w:rPr>
        <w:footnoteReference w:id="6"/>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ר"י מגאש</w:t>
      </w:r>
      <w:r w:rsidRPr="00CE7845">
        <w:rPr>
          <w:rFonts w:ascii="Narkisim" w:hAnsi="Narkisim"/>
          <w:rtl/>
        </w:rPr>
        <w:t xml:space="preserve"> פי' בית הכסא של הספינה</w:t>
      </w:r>
      <w:r w:rsidRPr="00CE7845">
        <w:rPr>
          <w:rStyle w:val="ac"/>
          <w:rFonts w:ascii="Narkisim" w:hAnsi="Narkisim"/>
          <w:rtl/>
        </w:rPr>
        <w:footnoteReference w:id="7"/>
      </w:r>
      <w:r w:rsidR="00B13FA7" w:rsidRPr="00CE7845">
        <w:rPr>
          <w:rFonts w:ascii="Narkisim" w:hAnsi="Narkisim"/>
          <w:rtl/>
        </w:rPr>
        <w:t>.</w:t>
      </w:r>
      <w:r w:rsidRPr="00CE7845">
        <w:rPr>
          <w:rFonts w:ascii="Narkisim" w:hAnsi="Narkisim"/>
          <w:rtl/>
        </w:rPr>
        <w:t xml:space="preserve"> ו</w:t>
      </w:r>
      <w:r w:rsidRPr="00CE7845">
        <w:rPr>
          <w:rFonts w:ascii="Narkisim" w:hAnsi="Narkisim"/>
          <w:b/>
          <w:bCs/>
          <w:rtl/>
        </w:rPr>
        <w:t>רגמ"ה</w:t>
      </w:r>
      <w:r w:rsidRPr="00CE7845">
        <w:rPr>
          <w:rFonts w:ascii="Narkisim" w:hAnsi="Narkisim"/>
          <w:rtl/>
        </w:rPr>
        <w:t xml:space="preserve"> פי' כירה שמתוקן בספינה שמבשלים בה</w:t>
      </w:r>
      <w:r w:rsidR="00B13FA7" w:rsidRPr="00CE7845">
        <w:rPr>
          <w:rFonts w:ascii="Narkisim" w:hAnsi="Narkisim"/>
          <w:rtl/>
        </w:rPr>
        <w:t>.</w:t>
      </w:r>
    </w:p>
    <w:p w14:paraId="46838C12" w14:textId="34620380" w:rsidR="00E4102A" w:rsidRPr="00CE7845" w:rsidRDefault="00000000" w:rsidP="00CE7845">
      <w:pPr>
        <w:pStyle w:val="aa"/>
        <w:bidi/>
        <w:rPr>
          <w:rFonts w:ascii="Narkisim" w:hAnsi="Narkisim"/>
        </w:rPr>
      </w:pPr>
      <w:r w:rsidRPr="00CE7845">
        <w:rPr>
          <w:rFonts w:ascii="Narkisim" w:hAnsi="Narkisim"/>
          <w:u w:val="single"/>
          <w:rtl/>
        </w:rPr>
        <w:t>אמר רבא ביצית</w:t>
      </w:r>
      <w:r w:rsidRPr="00CE7845">
        <w:rPr>
          <w:rStyle w:val="ac"/>
          <w:rFonts w:ascii="Narkisim" w:hAnsi="Narkisim"/>
          <w:u w:val="single"/>
          <w:rtl/>
        </w:rPr>
        <w:footnoteReference w:id="8"/>
      </w:r>
      <w:r w:rsidRPr="00CE7845">
        <w:rPr>
          <w:rFonts w:ascii="Narkisim" w:hAnsi="Narkisim"/>
          <w:u w:val="single"/>
          <w:rtl/>
        </w:rPr>
        <w:t xml:space="preserve"> היינו דוגית וכו'</w:t>
      </w:r>
      <w:r w:rsidRPr="00CE7845">
        <w:rPr>
          <w:rFonts w:ascii="Narkisim" w:hAnsi="Narkisim"/>
          <w:rtl/>
        </w:rPr>
        <w:t>. ור' נתן וסומכוס ס"ל דהספינה הקטנה מכור עמה. ובגמ' (לקמן עח:) מבואר דתרוייהו ס"ל דמוכר כל תשמישתיה, ואביי כללם בכלל כמה תנאים דס”ל הכי. [והראשונים הביאו דלא קי"ל כחד מינייהו]</w:t>
      </w:r>
      <w:r w:rsidR="00B13FA7" w:rsidRPr="00CE7845">
        <w:rPr>
          <w:rFonts w:ascii="Narkisim" w:hAnsi="Narkisim"/>
          <w:rtl/>
        </w:rPr>
        <w:t>.</w:t>
      </w:r>
    </w:p>
    <w:p w14:paraId="3FA16F7F" w14:textId="6E2CBFE6" w:rsidR="00E4102A" w:rsidRPr="00CE7845" w:rsidRDefault="00000000" w:rsidP="00CE7845">
      <w:pPr>
        <w:pStyle w:val="a8"/>
        <w:bidi/>
        <w:rPr>
          <w:rFonts w:ascii="Narkisim" w:hAnsi="Narkisim"/>
        </w:rPr>
      </w:pPr>
      <w:r w:rsidRPr="00CE7845">
        <w:rPr>
          <w:rFonts w:ascii="Narkisim" w:hAnsi="Narkisim"/>
          <w:rtl/>
        </w:rPr>
        <w:t>אמנם ה</w:t>
      </w:r>
      <w:r w:rsidRPr="00CE7845">
        <w:rPr>
          <w:rFonts w:ascii="Narkisim" w:hAnsi="Narkisim"/>
          <w:b/>
          <w:bCs/>
          <w:rtl/>
        </w:rPr>
        <w:t>רמב"ם</w:t>
      </w:r>
      <w:r w:rsidRPr="00CE7845">
        <w:rPr>
          <w:rFonts w:ascii="Narkisim" w:hAnsi="Narkisim"/>
          <w:rtl/>
        </w:rPr>
        <w:t xml:space="preserve"> (כז א) מנאם בתרתי, דלא מכר את הביצית והיא הספינה הקטנה שהולכים בה על המים הקרובים ליבשה, ולא מכר הדוגית והיא הספינה הקטנה שצדין בה המלחים את הדגים. וה</w:t>
      </w:r>
      <w:r w:rsidRPr="00CE7845">
        <w:rPr>
          <w:rFonts w:ascii="Narkisim" w:hAnsi="Narkisim"/>
          <w:b/>
          <w:bCs/>
          <w:rtl/>
        </w:rPr>
        <w:t>כס"מ</w:t>
      </w:r>
      <w:r w:rsidRPr="00CE7845">
        <w:rPr>
          <w:rFonts w:ascii="Narkisim" w:hAnsi="Narkisim"/>
          <w:rtl/>
        </w:rPr>
        <w:t xml:space="preserve"> הק' דבגמ' דידן מבואר דחד הוא. וכת' דהרמב"ם פי' דשניהם הוה ספינה קטנה, אלא דהיה שינוי בשימוש שלהם. דבבבל היו צריכים להגיע ליבשה</w:t>
      </w:r>
      <w:r w:rsidRPr="00CE7845">
        <w:rPr>
          <w:rStyle w:val="ac"/>
          <w:rFonts w:ascii="Narkisim" w:hAnsi="Narkisim"/>
          <w:rtl/>
        </w:rPr>
        <w:footnoteReference w:id="9"/>
      </w:r>
      <w:r w:rsidRPr="00CE7845">
        <w:rPr>
          <w:rFonts w:ascii="Narkisim" w:hAnsi="Narkisim"/>
          <w:rtl/>
        </w:rPr>
        <w:t>, אבל באר"י היו משתמשים ממנה רק לצוד בה דגים, על שם זה היו קורין אותה דוגית. וה</w:t>
      </w:r>
      <w:r w:rsidRPr="00CE7845">
        <w:rPr>
          <w:rFonts w:ascii="Narkisim" w:hAnsi="Narkisim"/>
          <w:b/>
          <w:bCs/>
          <w:rtl/>
        </w:rPr>
        <w:t>ב"ח</w:t>
      </w:r>
      <w:r w:rsidRPr="00CE7845">
        <w:rPr>
          <w:rFonts w:ascii="Narkisim" w:hAnsi="Narkisim"/>
          <w:rtl/>
        </w:rPr>
        <w:t xml:space="preserve"> (רכ) כת' דבגמ' איירי בספינה קטנה שמשתמשים בה לתרוייהו, וחדא הוא. והרמב"ם (והטור) למדו דכ"ש היכא דמשתמשים בו רק לשימוש א'. ע"ע דרישה שם</w:t>
      </w:r>
      <w:r w:rsidR="00B13FA7" w:rsidRPr="00CE7845">
        <w:rPr>
          <w:rFonts w:ascii="Narkisim" w:hAnsi="Narkisim"/>
          <w:rtl/>
        </w:rPr>
        <w:t>.</w:t>
      </w:r>
    </w:p>
    <w:p w14:paraId="2F3F36A0" w14:textId="11BE5BA8" w:rsidR="00E4102A" w:rsidRPr="00CE7845" w:rsidRDefault="00000000" w:rsidP="00CE7845">
      <w:pPr>
        <w:bidi/>
        <w:rPr>
          <w:rFonts w:ascii="Narkisim" w:hAnsi="Narkisim" w:cs="Narkisim"/>
        </w:rPr>
      </w:pPr>
      <w:r w:rsidRPr="00CE7845">
        <w:rPr>
          <w:rFonts w:ascii="Narkisim" w:hAnsi="Narkisim" w:cs="Narkisim"/>
          <w:u w:val="single"/>
          <w:rtl/>
        </w:rPr>
        <w:t>אמר רבה אישתעי לי וכו'</w:t>
      </w:r>
      <w:r w:rsidRPr="00CE7845">
        <w:rPr>
          <w:rFonts w:ascii="Narkisim" w:hAnsi="Narkisim" w:cs="Narkisim"/>
          <w:rtl/>
        </w:rPr>
        <w:t>. ה</w:t>
      </w:r>
      <w:r w:rsidRPr="00CE7845">
        <w:rPr>
          <w:rFonts w:ascii="Narkisim" w:hAnsi="Narkisim" w:cs="Narkisim"/>
          <w:b/>
          <w:bCs/>
          <w:rtl/>
        </w:rPr>
        <w:t xml:space="preserve">ספרים </w:t>
      </w:r>
      <w:r w:rsidRPr="00CE7845">
        <w:rPr>
          <w:rFonts w:ascii="Narkisim" w:hAnsi="Narkisim" w:cs="Narkisim"/>
          <w:rtl/>
        </w:rPr>
        <w:t>האריכו לבאר כ"ז ע"ד הרמז והדרוש</w:t>
      </w:r>
      <w:r w:rsidRPr="00CE7845">
        <w:rPr>
          <w:rStyle w:val="ac"/>
          <w:rFonts w:ascii="Narkisim" w:hAnsi="Narkisim" w:cs="Narkisim"/>
          <w:rtl/>
        </w:rPr>
        <w:footnoteReference w:id="10"/>
      </w:r>
      <w:r w:rsidRPr="00CE7845">
        <w:rPr>
          <w:rFonts w:ascii="Narkisim" w:hAnsi="Narkisim" w:cs="Narkisim"/>
          <w:rtl/>
        </w:rPr>
        <w:t xml:space="preserve"> (</w:t>
      </w:r>
      <w:r w:rsidRPr="00CE7845">
        <w:rPr>
          <w:rFonts w:ascii="Narkisim" w:hAnsi="Narkisim" w:cs="Narkisim"/>
          <w:sz w:val="20"/>
          <w:szCs w:val="20"/>
          <w:rtl/>
        </w:rPr>
        <w:t xml:space="preserve">ע' מהרש"א ח”א, פי' הגר"א </w:t>
      </w:r>
      <w:r w:rsidRPr="00CE7845">
        <w:rPr>
          <w:rFonts w:ascii="Narkisim" w:hAnsi="Narkisim" w:cs="Narkisim"/>
          <w:sz w:val="20"/>
          <w:szCs w:val="20"/>
          <w:rtl/>
        </w:rPr>
        <w:lastRenderedPageBreak/>
        <w:t>על אגדות, ועוד בעלי חידושי אגדות],</w:t>
      </w:r>
      <w:r w:rsidRPr="00CE7845">
        <w:rPr>
          <w:rFonts w:ascii="Narkisim" w:hAnsi="Narkisim" w:cs="Narkisim"/>
          <w:rtl/>
        </w:rPr>
        <w:t xml:space="preserve"> אבל מ"מ מבואר ב</w:t>
      </w:r>
      <w:r w:rsidRPr="00CE7845">
        <w:rPr>
          <w:rFonts w:ascii="Narkisim" w:hAnsi="Narkisim" w:cs="Narkisim"/>
          <w:b/>
          <w:bCs/>
          <w:rtl/>
        </w:rPr>
        <w:t>רשב"ם</w:t>
      </w:r>
      <w:r w:rsidRPr="00CE7845">
        <w:rPr>
          <w:rFonts w:ascii="Narkisim" w:hAnsi="Narkisim" w:cs="Narkisim"/>
          <w:rtl/>
        </w:rPr>
        <w:t xml:space="preserve"> דהכל מתיישב ג"כ ע"פ הפשט</w:t>
      </w:r>
      <w:r w:rsidRPr="00CE7845">
        <w:rPr>
          <w:rStyle w:val="ac"/>
          <w:rFonts w:ascii="Narkisim" w:hAnsi="Narkisim" w:cs="Narkisim"/>
          <w:rtl/>
        </w:rPr>
        <w:footnoteReference w:id="11"/>
      </w:r>
      <w:r w:rsidR="00B13FA7" w:rsidRPr="00CE7845">
        <w:rPr>
          <w:rFonts w:ascii="Narkisim" w:hAnsi="Narkisim" w:cs="Narkisim"/>
          <w:rtl/>
        </w:rPr>
        <w:t>.</w:t>
      </w:r>
    </w:p>
    <w:p w14:paraId="271F69A6" w14:textId="77B252C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w:t>
      </w:r>
      <w:r w:rsidRPr="00CE7845">
        <w:rPr>
          <w:rFonts w:ascii="Narkisim" w:hAnsi="Narkisim"/>
          <w:szCs w:val="20"/>
          <w:rtl/>
        </w:rPr>
        <w:t>(</w:t>
      </w:r>
      <w:r w:rsidRPr="00CE7845">
        <w:rPr>
          <w:rFonts w:ascii="Narkisim" w:hAnsi="Narkisim"/>
          <w:sz w:val="20"/>
          <w:szCs w:val="20"/>
          <w:rtl/>
        </w:rPr>
        <w:t>הו' גם בסוף הגמ')</w:t>
      </w:r>
      <w:r w:rsidRPr="00CE7845">
        <w:rPr>
          <w:rFonts w:ascii="Narkisim" w:hAnsi="Narkisim"/>
          <w:rtl/>
        </w:rPr>
        <w:t xml:space="preserve"> כתב דאף דיש בזה ענינים זרים לבני אדם שלא הורגלו בהם, אבל הם דברים קרובים ליודעים בטבעם. והביא בשם ה</w:t>
      </w:r>
      <w:r w:rsidRPr="00CE7845">
        <w:rPr>
          <w:rFonts w:ascii="Narkisim" w:hAnsi="Narkisim"/>
          <w:b/>
          <w:bCs/>
          <w:rtl/>
        </w:rPr>
        <w:t>גאונים</w:t>
      </w:r>
      <w:r w:rsidRPr="00CE7845">
        <w:rPr>
          <w:rFonts w:ascii="Narkisim" w:hAnsi="Narkisim"/>
          <w:rtl/>
        </w:rPr>
        <w:t xml:space="preserve"> דלדידי חזי לי היינו בחלום. וכתב דמפני שיש טופלי שקר רימז גם קצת רמזים. ועיי"ש שהאריך</w:t>
      </w:r>
      <w:r w:rsidR="00B13FA7" w:rsidRPr="00CE7845">
        <w:rPr>
          <w:rFonts w:ascii="Narkisim" w:hAnsi="Narkisim"/>
          <w:rtl/>
        </w:rPr>
        <w:t>.</w:t>
      </w:r>
    </w:p>
    <w:p w14:paraId="7B24D0C1" w14:textId="77777777" w:rsidR="00E4102A" w:rsidRPr="00CE7845" w:rsidRDefault="00000000" w:rsidP="00CE7845">
      <w:pPr>
        <w:pStyle w:val="3"/>
        <w:bidi/>
        <w:rPr>
          <w:rFonts w:ascii="Narkisim" w:hAnsi="Narkisim"/>
        </w:rPr>
      </w:pPr>
      <w:r w:rsidRPr="00CE7845">
        <w:rPr>
          <w:rFonts w:ascii="Narkisim" w:hAnsi="Narkisim"/>
          <w:rtl/>
        </w:rPr>
        <w:t>דף עג:</w:t>
      </w:r>
    </w:p>
    <w:p w14:paraId="4E6978F1" w14:textId="0A84D00F" w:rsidR="00E4102A" w:rsidRPr="00CE7845" w:rsidRDefault="00000000" w:rsidP="00CE7845">
      <w:pPr>
        <w:pStyle w:val="aa"/>
        <w:bidi/>
        <w:rPr>
          <w:rFonts w:ascii="Narkisim" w:hAnsi="Narkisim"/>
        </w:rPr>
      </w:pPr>
      <w:r w:rsidRPr="00CE7845">
        <w:rPr>
          <w:rFonts w:ascii="Narkisim" w:hAnsi="Narkisim"/>
          <w:u w:val="single"/>
          <w:rtl/>
        </w:rPr>
        <w:t>אמר רבה וכו' אורזילא ו</w:t>
      </w:r>
      <w:r w:rsidRPr="00CE7845">
        <w:rPr>
          <w:rFonts w:ascii="Narkisim" w:hAnsi="Narkisim"/>
          <w:rtl/>
        </w:rPr>
        <w:t>כו'. ה</w:t>
      </w:r>
      <w:r w:rsidRPr="00CE7845">
        <w:rPr>
          <w:rFonts w:ascii="Narkisim" w:hAnsi="Narkisim"/>
          <w:b/>
          <w:bCs/>
          <w:rtl/>
        </w:rPr>
        <w:t>ריטב"א</w:t>
      </w:r>
      <w:r w:rsidRPr="00CE7845">
        <w:rPr>
          <w:rFonts w:ascii="Narkisim" w:hAnsi="Narkisim"/>
          <w:rtl/>
        </w:rPr>
        <w:t xml:space="preserve"> ביאר דזה משל לאמונת הישמעאלים, שקמה מהרה, ובצואתם קלקלו לירדן שהוא אמונת ישראל וכו'. [וע"ע בשאר מפרשים הרבה רמזים]</w:t>
      </w:r>
      <w:r w:rsidR="00B13FA7" w:rsidRPr="00CE7845">
        <w:rPr>
          <w:rFonts w:ascii="Narkisim" w:hAnsi="Narkisim"/>
          <w:rtl/>
        </w:rPr>
        <w:t>.</w:t>
      </w:r>
    </w:p>
    <w:p w14:paraId="3F51A711" w14:textId="2725327D" w:rsidR="00E4102A" w:rsidRPr="00CE7845" w:rsidRDefault="00000000" w:rsidP="00CE7845">
      <w:pPr>
        <w:pStyle w:val="3"/>
        <w:bidi/>
        <w:rPr>
          <w:rFonts w:ascii="Narkisim" w:hAnsi="Narkisim"/>
        </w:rPr>
      </w:pPr>
      <w:r w:rsidRPr="00CE7845">
        <w:rPr>
          <w:rFonts w:ascii="Narkisim" w:hAnsi="Narkisim"/>
          <w:rtl/>
        </w:rPr>
        <w:t>דף עד</w:t>
      </w:r>
      <w:r w:rsidR="00B13FA7" w:rsidRPr="00CE7845">
        <w:rPr>
          <w:rFonts w:ascii="Narkisim" w:hAnsi="Narkisim"/>
          <w:rtl/>
        </w:rPr>
        <w:t>.</w:t>
      </w:r>
    </w:p>
    <w:p w14:paraId="3A831822" w14:textId="3E43B961" w:rsidR="00E4102A" w:rsidRPr="00CE7845" w:rsidRDefault="00000000" w:rsidP="00CE7845">
      <w:pPr>
        <w:pStyle w:val="aa"/>
        <w:bidi/>
        <w:rPr>
          <w:rFonts w:ascii="Narkisim" w:hAnsi="Narkisim"/>
        </w:rPr>
      </w:pPr>
      <w:r w:rsidRPr="00CE7845">
        <w:rPr>
          <w:rFonts w:ascii="Narkisim" w:hAnsi="Narkisim"/>
          <w:u w:val="single"/>
          <w:rtl/>
        </w:rPr>
        <w:t>תוד"ה וגנו</w:t>
      </w:r>
      <w:r w:rsidRPr="00CE7845">
        <w:rPr>
          <w:rFonts w:ascii="Narkisim" w:hAnsi="Narkisim"/>
          <w:rtl/>
        </w:rPr>
        <w:t>. מכאן אור"ת דאפרקיד פניו למעלה וכו'. וכפרש"י (נדה יד.). ודלא כפר"ח</w:t>
      </w:r>
      <w:r w:rsidRPr="00CE7845">
        <w:rPr>
          <w:rStyle w:val="ac"/>
          <w:rFonts w:ascii="Narkisim" w:hAnsi="Narkisim"/>
          <w:rtl/>
        </w:rPr>
        <w:footnoteReference w:id="12"/>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ר"ן</w:t>
      </w:r>
      <w:r w:rsidRPr="00CE7845">
        <w:rPr>
          <w:rFonts w:ascii="Narkisim" w:hAnsi="Narkisim"/>
          <w:rtl/>
        </w:rPr>
        <w:t xml:space="preserve"> (פסחים) כת' דתרוייהו הוה בכלל אפרקיד, בין פניו למעלה ובין למטה</w:t>
      </w:r>
      <w:r w:rsidR="00B13FA7" w:rsidRPr="00CE7845">
        <w:rPr>
          <w:rFonts w:ascii="Narkisim" w:hAnsi="Narkisim"/>
          <w:rtl/>
        </w:rPr>
        <w:t>.</w:t>
      </w:r>
    </w:p>
    <w:p w14:paraId="5241ABD7" w14:textId="6F5EDE76" w:rsidR="00E4102A" w:rsidRPr="00CE7845" w:rsidRDefault="00000000" w:rsidP="00CE7845">
      <w:pPr>
        <w:pStyle w:val="aa"/>
        <w:bidi/>
        <w:rPr>
          <w:rFonts w:ascii="Narkisim" w:hAnsi="Narkisim"/>
        </w:rPr>
      </w:pPr>
      <w:r w:rsidRPr="00CE7845">
        <w:rPr>
          <w:rFonts w:ascii="Narkisim" w:hAnsi="Narkisim"/>
          <w:u w:val="single"/>
          <w:rtl/>
        </w:rPr>
        <w:t>תוד"ה פסקי.</w:t>
      </w:r>
      <w:r w:rsidRPr="00CE7845">
        <w:rPr>
          <w:rFonts w:ascii="Narkisim" w:hAnsi="Narkisim"/>
          <w:rtl/>
        </w:rPr>
        <w:t xml:space="preserve"> שנוהגין להסיר הציצית מטליתות של מתים וכו'. וה</w:t>
      </w:r>
      <w:r w:rsidRPr="00CE7845">
        <w:rPr>
          <w:rFonts w:ascii="Narkisim" w:hAnsi="Narkisim"/>
          <w:b/>
          <w:bCs/>
          <w:rtl/>
        </w:rPr>
        <w:t>רמ"א</w:t>
      </w:r>
      <w:r w:rsidRPr="00CE7845">
        <w:rPr>
          <w:rFonts w:ascii="Narkisim" w:hAnsi="Narkisim"/>
          <w:rtl/>
        </w:rPr>
        <w:t xml:space="preserve"> (יו"ד שנא ב) הביא די"א דאין צריך ציצית, ונהגו לקברו בציצית, אך שפוסלין תחילה הציצית</w:t>
      </w:r>
      <w:r w:rsidRPr="00CE7845">
        <w:rPr>
          <w:rStyle w:val="ac"/>
          <w:rFonts w:ascii="Narkisim" w:hAnsi="Narkisim"/>
          <w:rtl/>
        </w:rPr>
        <w:footnoteReference w:id="13"/>
      </w:r>
      <w:r w:rsidRPr="00CE7845">
        <w:rPr>
          <w:rFonts w:ascii="Narkisim" w:hAnsi="Narkisim"/>
          <w:rtl/>
        </w:rPr>
        <w:t>, או כורכין אחד מן הכנפות. והראשונים בכ"מ (ע' או"ז אבילות תכא, רא"ש מו"ק ג פ, רמב”ן תוה”א ענין ההוצאה) האריכו בזה</w:t>
      </w:r>
      <w:r w:rsidR="00B13FA7" w:rsidRPr="00CE7845">
        <w:rPr>
          <w:rFonts w:ascii="Narkisim" w:hAnsi="Narkisim"/>
          <w:rtl/>
        </w:rPr>
        <w:t>.</w:t>
      </w:r>
    </w:p>
    <w:p w14:paraId="3C6A28A1" w14:textId="1C783491" w:rsidR="00E4102A" w:rsidRPr="00CE7845" w:rsidRDefault="00000000" w:rsidP="00CE7845">
      <w:pPr>
        <w:pStyle w:val="a8"/>
        <w:bidi/>
        <w:rPr>
          <w:rFonts w:ascii="Narkisim" w:hAnsi="Narkisim"/>
        </w:rPr>
      </w:pPr>
      <w:r w:rsidRPr="00CE7845">
        <w:rPr>
          <w:rFonts w:ascii="Narkisim" w:hAnsi="Narkisim"/>
          <w:rtl/>
        </w:rPr>
        <w:t xml:space="preserve">והבעה"מ (סוף מו"ק טז. בדה"ס) הביא בשם </w:t>
      </w:r>
      <w:r w:rsidRPr="00CE7845">
        <w:rPr>
          <w:rFonts w:ascii="Narkisim" w:hAnsi="Narkisim"/>
          <w:b/>
          <w:bCs/>
          <w:rtl/>
        </w:rPr>
        <w:t xml:space="preserve">ר"י בר מלכי צדק </w:t>
      </w:r>
      <w:r w:rsidRPr="00CE7845">
        <w:rPr>
          <w:rFonts w:ascii="Narkisim" w:hAnsi="Narkisim"/>
          <w:rtl/>
        </w:rPr>
        <w:t>כתב דמוליכים לקבר עם טלית, שלא יתבייש כיון שהמלווים דיש להם טלית, וקוברים בלא טלית. ע"ע מג"א (כג ב)</w:t>
      </w:r>
      <w:r w:rsidR="00B13FA7" w:rsidRPr="00CE7845">
        <w:rPr>
          <w:rFonts w:ascii="Narkisim" w:hAnsi="Narkisim"/>
          <w:rtl/>
        </w:rPr>
        <w:t>.</w:t>
      </w:r>
    </w:p>
    <w:p w14:paraId="4FA573F1" w14:textId="7AE66EB8" w:rsidR="00E4102A" w:rsidRPr="00CE7845" w:rsidRDefault="00000000" w:rsidP="00CE7845">
      <w:pPr>
        <w:pStyle w:val="aa"/>
        <w:bidi/>
        <w:rPr>
          <w:rFonts w:ascii="Narkisim" w:hAnsi="Narkisim"/>
        </w:rPr>
      </w:pPr>
      <w:r w:rsidRPr="00CE7845">
        <w:rPr>
          <w:rFonts w:ascii="Narkisim" w:hAnsi="Narkisim"/>
          <w:u w:val="single"/>
          <w:rtl/>
        </w:rPr>
        <w:t>בא"ד ועוד דאנו סומכין על מס' שמחות וכו'</w:t>
      </w:r>
      <w:r w:rsidRPr="00CE7845">
        <w:rPr>
          <w:rFonts w:ascii="Narkisim" w:hAnsi="Narkisim"/>
          <w:rtl/>
        </w:rPr>
        <w:t>. ו</w:t>
      </w:r>
      <w:r w:rsidRPr="00CE7845">
        <w:rPr>
          <w:rFonts w:ascii="Narkisim" w:hAnsi="Narkisim"/>
          <w:b/>
          <w:bCs/>
          <w:rtl/>
        </w:rPr>
        <w:t xml:space="preserve">תוס' </w:t>
      </w:r>
      <w:r w:rsidRPr="00CE7845">
        <w:rPr>
          <w:rFonts w:ascii="Narkisim" w:hAnsi="Narkisim"/>
          <w:rtl/>
        </w:rPr>
        <w:t>(ברכות יח. ופסחים מ:) הוסיפו דכמה דברים דאנו עושים ע"פ ספרים חיצוניים דלא כגמ' דידן, וכגון ההפטרה וכו'</w:t>
      </w:r>
      <w:r w:rsidR="00B13FA7" w:rsidRPr="00CE7845">
        <w:rPr>
          <w:rFonts w:ascii="Narkisim" w:hAnsi="Narkisim"/>
          <w:rtl/>
        </w:rPr>
        <w:t>.</w:t>
      </w:r>
    </w:p>
    <w:p w14:paraId="195DBB05" w14:textId="2FA9388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(תוה"א מלחמות מו”ק שם, הו' בראשונים פסחים מ:) דחה דכוונת אבא שאול משום דס"ל דיש קדושה בציצית, ומש"ה אינו רשאי לקבור בהם. אבל לדינא קי”ל כרבנן (שם) דאין בהם קדושה, וקוברים עם הציצית</w:t>
      </w:r>
      <w:r w:rsidR="00B13FA7" w:rsidRPr="00CE7845">
        <w:rPr>
          <w:rFonts w:ascii="Narkisim" w:hAnsi="Narkisim"/>
          <w:rtl/>
        </w:rPr>
        <w:t>.</w:t>
      </w:r>
    </w:p>
    <w:p w14:paraId="3BDC79D2" w14:textId="179920BE" w:rsidR="00E4102A" w:rsidRPr="00CE7845" w:rsidRDefault="00000000" w:rsidP="00CE7845">
      <w:pPr>
        <w:bidi/>
        <w:rPr>
          <w:rFonts w:ascii="Narkisim" w:hAnsi="Narkisim" w:cs="Narkisim"/>
        </w:rPr>
      </w:pPr>
      <w:r w:rsidRPr="00CE7845">
        <w:rPr>
          <w:rFonts w:ascii="Narkisim" w:hAnsi="Narkisim" w:cs="Narkisim"/>
          <w:u w:val="single"/>
          <w:rtl/>
        </w:rPr>
        <w:t>בא"ד ורבינו חיים כ"צ פי' וכו' אליבא דשמואל דאמר אין בטילות, ולכך צריך ציצית דעתידין צדיקים שיעמדו בלבושיהן (סנהדרין צ: וכתובות קיא:)</w:t>
      </w:r>
      <w:r w:rsidRPr="00CE7845">
        <w:rPr>
          <w:rStyle w:val="ac"/>
          <w:rFonts w:ascii="Narkisim" w:hAnsi="Narkisim" w:cs="Narkisim"/>
          <w:u w:val="single"/>
          <w:rtl/>
        </w:rPr>
        <w:footnoteReference w:id="14"/>
      </w:r>
      <w:r w:rsidRPr="00CE7845">
        <w:rPr>
          <w:rFonts w:ascii="Narkisim" w:hAnsi="Narkisim" w:cs="Narkisim"/>
          <w:u w:val="single"/>
          <w:rtl/>
        </w:rPr>
        <w:t xml:space="preserve"> וכו' נמצא שלעתיד יעמוד בלא ציצית</w:t>
      </w:r>
      <w:r w:rsidRPr="00CE7845">
        <w:rPr>
          <w:rFonts w:ascii="Narkisim" w:hAnsi="Narkisim" w:cs="Narkisim"/>
          <w:rtl/>
        </w:rPr>
        <w:t>. וה</w:t>
      </w:r>
      <w:r w:rsidRPr="00CE7845">
        <w:rPr>
          <w:rFonts w:ascii="Narkisim" w:hAnsi="Narkisim" w:cs="Narkisim"/>
          <w:b/>
          <w:bCs/>
          <w:rtl/>
        </w:rPr>
        <w:t>קוב"ש</w:t>
      </w:r>
      <w:r w:rsidRPr="00CE7845">
        <w:rPr>
          <w:rFonts w:ascii="Narkisim" w:hAnsi="Narkisim" w:cs="Narkisim"/>
          <w:rtl/>
        </w:rPr>
        <w:t xml:space="preserve"> (ב כט ד) הביא לשון ה</w:t>
      </w:r>
      <w:r w:rsidRPr="00CE7845">
        <w:rPr>
          <w:rFonts w:ascii="Narkisim" w:hAnsi="Narkisim" w:cs="Narkisim"/>
          <w:b/>
          <w:bCs/>
          <w:rtl/>
        </w:rPr>
        <w:t>רא"ש</w:t>
      </w:r>
      <w:r w:rsidRPr="00CE7845">
        <w:rPr>
          <w:rFonts w:ascii="Narkisim" w:hAnsi="Narkisim" w:cs="Narkisim"/>
          <w:rtl/>
        </w:rPr>
        <w:t xml:space="preserve"> (מו"ק ג פ) דהוה לועג לרש שיקום בלא ציצית. </w:t>
      </w:r>
      <w:r w:rsidRPr="00CE7845">
        <w:rPr>
          <w:rFonts w:ascii="Narkisim" w:hAnsi="Narkisim" w:cs="Narkisim"/>
          <w:sz w:val="20"/>
          <w:szCs w:val="20"/>
          <w:rtl/>
        </w:rPr>
        <w:t>וביאר דעד שיספיק לקשור ציצית לבגדים הוא גנאי. וכת' דבאמת אין איסור בדבר כל זמן שהוא אנוס בדבר</w:t>
      </w:r>
      <w:r w:rsidRPr="00CE7845">
        <w:rPr>
          <w:rStyle w:val="ac"/>
          <w:rFonts w:ascii="Narkisim" w:hAnsi="Narkisim" w:cs="Narkisim"/>
          <w:sz w:val="20"/>
          <w:szCs w:val="20"/>
          <w:rtl/>
        </w:rPr>
        <w:footnoteReference w:id="15"/>
      </w:r>
      <w:r w:rsidR="00B13FA7" w:rsidRPr="00CE7845">
        <w:rPr>
          <w:rFonts w:ascii="Narkisim" w:hAnsi="Narkisim" w:cs="Narkisim"/>
          <w:sz w:val="20"/>
          <w:szCs w:val="20"/>
          <w:rtl/>
        </w:rPr>
        <w:t>.</w:t>
      </w:r>
      <w:r w:rsidRPr="00CE7845">
        <w:rPr>
          <w:rFonts w:ascii="Narkisim" w:hAnsi="Narkisim" w:cs="Narkisim"/>
          <w:sz w:val="20"/>
          <w:szCs w:val="20"/>
          <w:rtl/>
        </w:rPr>
        <w:t xml:space="preserve"> והוה רק גנאי</w:t>
      </w:r>
      <w:r w:rsidR="00B13FA7" w:rsidRPr="00CE7845">
        <w:rPr>
          <w:rFonts w:ascii="Narkisim" w:hAnsi="Narkisim" w:cs="Narkisim"/>
          <w:sz w:val="20"/>
          <w:szCs w:val="20"/>
          <w:rtl/>
        </w:rPr>
        <w:t>.</w:t>
      </w:r>
    </w:p>
    <w:p w14:paraId="143A4050" w14:textId="09BC1912" w:rsidR="00E4102A" w:rsidRPr="00CE7845" w:rsidRDefault="00000000" w:rsidP="00CE7845">
      <w:pPr>
        <w:bidi/>
        <w:rPr>
          <w:rFonts w:ascii="Narkisim" w:hAnsi="Narkisim" w:cs="Narkisim"/>
        </w:rPr>
      </w:pPr>
      <w:r w:rsidRPr="00CE7845">
        <w:rPr>
          <w:rFonts w:ascii="Narkisim" w:hAnsi="Narkisim" w:cs="Narkisim"/>
          <w:u w:val="single"/>
          <w:rtl/>
        </w:rPr>
        <w:t>שם. מצוות בטילות לעתיד לבא</w:t>
      </w:r>
      <w:r w:rsidRPr="00CE7845">
        <w:rPr>
          <w:rFonts w:ascii="Narkisim" w:hAnsi="Narkisim" w:cs="Narkisim"/>
          <w:rtl/>
        </w:rPr>
        <w:t>. מבואר ב</w:t>
      </w:r>
      <w:r w:rsidRPr="00CE7845">
        <w:rPr>
          <w:rFonts w:ascii="Narkisim" w:hAnsi="Narkisim" w:cs="Narkisim"/>
          <w:b/>
          <w:bCs/>
          <w:rtl/>
        </w:rPr>
        <w:t>תוס'</w:t>
      </w:r>
      <w:r w:rsidRPr="00CE7845">
        <w:rPr>
          <w:rFonts w:ascii="Narkisim" w:hAnsi="Narkisim" w:cs="Narkisim"/>
          <w:rtl/>
        </w:rPr>
        <w:t xml:space="preserve"> דהיינו זמן תחיית המתים. וה</w:t>
      </w:r>
      <w:r w:rsidRPr="00CE7845">
        <w:rPr>
          <w:rFonts w:ascii="Narkisim" w:hAnsi="Narkisim" w:cs="Narkisim"/>
          <w:b/>
          <w:bCs/>
          <w:rtl/>
        </w:rPr>
        <w:t>ריטב"א</w:t>
      </w:r>
      <w:r w:rsidRPr="00CE7845">
        <w:rPr>
          <w:rFonts w:ascii="Narkisim" w:hAnsi="Narkisim" w:cs="Narkisim"/>
          <w:rtl/>
        </w:rPr>
        <w:t xml:space="preserve"> (נדה סא:) דן האם מתים שהחיה יחזקאל נתחייבו במצוות, דכיון דמת נעשה חפשי מהמצוות. וכתב דרק בתחיית המתים שהוא בסוף הכל וקרינא ביה היום לעשותם ולמחר לקבל שכרם, אבל תחיית המתים של יחידים חזרו לחיוב מצוות. ועוד</w:t>
      </w:r>
      <w:r w:rsidRPr="00CE7845">
        <w:rPr>
          <w:rFonts w:ascii="Narkisim" w:hAnsi="Narkisim" w:cs="Narkisim"/>
          <w:b/>
          <w:bCs/>
          <w:rtl/>
        </w:rPr>
        <w:t xml:space="preserve"> </w:t>
      </w:r>
      <w:r w:rsidRPr="00CE7845">
        <w:rPr>
          <w:rFonts w:ascii="Narkisim" w:hAnsi="Narkisim" w:cs="Narkisim"/>
          <w:rtl/>
        </w:rPr>
        <w:t xml:space="preserve">כתב דאה"נ היו פטורים, אלא שינהגו מעצמן לקיים מצות תפילין מפני שלימותן ותפארתם, וכמו שהאבות קיימו כל התורה. והקשה דנמצא דמצוות התורה הם לזמן מוגבל </w:t>
      </w:r>
      <w:r w:rsidRPr="00CE7845">
        <w:rPr>
          <w:rFonts w:ascii="Narkisim" w:hAnsi="Narkisim" w:cs="Narkisim"/>
          <w:sz w:val="20"/>
          <w:szCs w:val="20"/>
          <w:rtl/>
        </w:rPr>
        <w:t>[וה</w:t>
      </w:r>
      <w:r w:rsidRPr="00CE7845">
        <w:rPr>
          <w:rFonts w:ascii="Narkisim" w:hAnsi="Narkisim" w:cs="Narkisim"/>
          <w:b/>
          <w:bCs/>
          <w:sz w:val="20"/>
          <w:szCs w:val="20"/>
          <w:rtl/>
        </w:rPr>
        <w:t>קוב"ש</w:t>
      </w:r>
      <w:r w:rsidRPr="00CE7845">
        <w:rPr>
          <w:rFonts w:ascii="Narkisim" w:hAnsi="Narkisim" w:cs="Narkisim"/>
          <w:sz w:val="20"/>
          <w:szCs w:val="20"/>
          <w:rtl/>
        </w:rPr>
        <w:t xml:space="preserve"> (ב כט) הוסיף להק' דמעיקרי האמונה דהתורה לא תהא מוחלפת]</w:t>
      </w:r>
      <w:r w:rsidRPr="00CE7845">
        <w:rPr>
          <w:rFonts w:ascii="Narkisim" w:hAnsi="Narkisim" w:cs="Narkisim"/>
          <w:rtl/>
        </w:rPr>
        <w:t>. ותי' דהתורה ניתן כל זמן שהעולם קיים, אבל לעולם הבא אין לא זכות ולא חובה, ובטלה מאליה.</w:t>
      </w:r>
      <w:r w:rsidRPr="00CE7845">
        <w:rPr>
          <w:rFonts w:ascii="Narkisim" w:hAnsi="Narkisim" w:cs="Narkisim"/>
          <w:sz w:val="20"/>
          <w:szCs w:val="20"/>
          <w:rtl/>
        </w:rPr>
        <w:t xml:space="preserve"> [וה</w:t>
      </w:r>
      <w:r w:rsidRPr="00CE7845">
        <w:rPr>
          <w:rFonts w:ascii="Narkisim" w:hAnsi="Narkisim" w:cs="Narkisim"/>
          <w:b/>
          <w:bCs/>
          <w:sz w:val="20"/>
          <w:szCs w:val="20"/>
          <w:rtl/>
        </w:rPr>
        <w:t>קוב"ש</w:t>
      </w:r>
      <w:r w:rsidRPr="00CE7845">
        <w:rPr>
          <w:rFonts w:ascii="Narkisim" w:hAnsi="Narkisim" w:cs="Narkisim"/>
          <w:sz w:val="20"/>
          <w:szCs w:val="20"/>
          <w:rtl/>
        </w:rPr>
        <w:t xml:space="preserve"> כתב דלתי' הריטב"א דגם מתי יחזקאל נפטרו, ע"כ דהוא פטור על גוף המת, ואינו שינוי כלל בתורה. ועי"ש שהאריך]</w:t>
      </w:r>
      <w:r w:rsidR="00B13FA7" w:rsidRPr="00CE7845">
        <w:rPr>
          <w:rFonts w:ascii="Narkisim" w:hAnsi="Narkisim" w:cs="Narkisim"/>
          <w:sz w:val="20"/>
          <w:szCs w:val="20"/>
          <w:rtl/>
        </w:rPr>
        <w:t>.</w:t>
      </w:r>
    </w:p>
    <w:p w14:paraId="19C1FA6E" w14:textId="6549BEF7"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רשב"א</w:t>
      </w:r>
      <w:r w:rsidRPr="00CE7845">
        <w:rPr>
          <w:rFonts w:ascii="Narkisim" w:hAnsi="Narkisim"/>
          <w:rtl/>
        </w:rPr>
        <w:t xml:space="preserve"> </w:t>
      </w:r>
      <w:r w:rsidRPr="00CE7845">
        <w:rPr>
          <w:rFonts w:ascii="Narkisim" w:hAnsi="Narkisim"/>
          <w:sz w:val="20"/>
          <w:szCs w:val="20"/>
          <w:rtl/>
        </w:rPr>
        <w:t xml:space="preserve">(פי' ההגדות ברכות יב:) </w:t>
      </w:r>
      <w:r w:rsidRPr="00CE7845">
        <w:rPr>
          <w:rFonts w:ascii="Narkisim" w:hAnsi="Narkisim"/>
          <w:rtl/>
        </w:rPr>
        <w:t>דבזמן תחיית המתים המצוות אינן בטילות, וכוונת הגמ' לעתיד לבא הוא על שיעור זמן של מיתה, דמת פטור מהמצוות. וה</w:t>
      </w:r>
      <w:r w:rsidRPr="00CE7845">
        <w:rPr>
          <w:rFonts w:ascii="Narkisim" w:hAnsi="Narkisim"/>
          <w:b/>
          <w:bCs/>
          <w:rtl/>
        </w:rPr>
        <w:t>ריטב"א</w:t>
      </w:r>
      <w:r w:rsidRPr="00CE7845">
        <w:rPr>
          <w:rFonts w:ascii="Narkisim" w:hAnsi="Narkisim"/>
          <w:rtl/>
        </w:rPr>
        <w:t xml:space="preserve"> </w:t>
      </w:r>
      <w:r w:rsidRPr="00CE7845">
        <w:rPr>
          <w:rFonts w:ascii="Narkisim" w:hAnsi="Narkisim"/>
          <w:sz w:val="20"/>
          <w:szCs w:val="20"/>
          <w:rtl/>
        </w:rPr>
        <w:t>(נדה שם)</w:t>
      </w:r>
      <w:r w:rsidRPr="00CE7845">
        <w:rPr>
          <w:rFonts w:ascii="Narkisim" w:hAnsi="Narkisim"/>
          <w:rtl/>
        </w:rPr>
        <w:t xml:space="preserve"> ביאר לפ"ז דהנידון האם לקבור אותו תליא בנידון של ספייה לקטנים. וכתב דסוגיין דלא כמ"ד שיעמדו בלבושיהן, ולהך מ"ד אסור לקבור בכלאים, </w:t>
      </w:r>
      <w:r w:rsidRPr="00CE7845">
        <w:rPr>
          <w:rFonts w:ascii="Narkisim" w:hAnsi="Narkisim"/>
          <w:sz w:val="20"/>
          <w:rtl/>
        </w:rPr>
        <w:t>ובלא ציצית</w:t>
      </w:r>
      <w:r w:rsidR="00B13FA7" w:rsidRPr="00CE7845">
        <w:rPr>
          <w:rFonts w:ascii="Narkisim" w:hAnsi="Narkisim"/>
          <w:sz w:val="20"/>
          <w:rtl/>
        </w:rPr>
        <w:t>.</w:t>
      </w:r>
    </w:p>
    <w:p w14:paraId="41B11EBC" w14:textId="3CD1AA10" w:rsidR="00E4102A" w:rsidRPr="00CE7845" w:rsidRDefault="00000000" w:rsidP="00CE7845">
      <w:pPr>
        <w:pStyle w:val="aa"/>
        <w:bidi/>
        <w:rPr>
          <w:rFonts w:ascii="Narkisim" w:hAnsi="Narkisim"/>
        </w:rPr>
      </w:pPr>
      <w:r w:rsidRPr="00CE7845">
        <w:rPr>
          <w:rFonts w:ascii="Narkisim" w:hAnsi="Narkisim"/>
          <w:u w:val="single"/>
          <w:rtl/>
        </w:rPr>
        <w:t>רשב"ם ד"ה כל אבא</w:t>
      </w:r>
      <w:r w:rsidRPr="00CE7845">
        <w:rPr>
          <w:rFonts w:ascii="Narkisim" w:hAnsi="Narkisim"/>
          <w:rtl/>
        </w:rPr>
        <w:t>. היינו רבי אבא וכו' וכמו כן רבינא כמו רב אבינא</w:t>
      </w:r>
      <w:r w:rsidRPr="00CE7845">
        <w:rPr>
          <w:rStyle w:val="ac"/>
          <w:rFonts w:ascii="Narkisim" w:hAnsi="Narkisim"/>
          <w:rtl/>
        </w:rPr>
        <w:footnoteReference w:id="16"/>
      </w:r>
      <w:r w:rsidR="00B13FA7" w:rsidRPr="00CE7845">
        <w:rPr>
          <w:rFonts w:ascii="Narkisim" w:hAnsi="Narkisim"/>
          <w:rtl/>
        </w:rPr>
        <w:t>.</w:t>
      </w:r>
      <w:r w:rsidRPr="00CE7845">
        <w:rPr>
          <w:rFonts w:ascii="Narkisim" w:hAnsi="Narkisim"/>
          <w:rtl/>
        </w:rPr>
        <w:t xml:space="preserve"> ו</w:t>
      </w:r>
      <w:r w:rsidRPr="00CE7845">
        <w:rPr>
          <w:rFonts w:ascii="Narkisim" w:hAnsi="Narkisim"/>
          <w:b/>
          <w:bCs/>
          <w:rtl/>
        </w:rPr>
        <w:t>רגמ"ה</w:t>
      </w:r>
      <w:r w:rsidRPr="00CE7845">
        <w:rPr>
          <w:rFonts w:ascii="Narkisim" w:hAnsi="Narkisim"/>
          <w:rtl/>
        </w:rPr>
        <w:t xml:space="preserve"> כת' דהיו קוראים לרבה אבא וחמור [משמע דאבא הוא חלק מהכינוי], וכעין שקורין לרבינא אבינא</w:t>
      </w:r>
      <w:r w:rsidR="00B13FA7" w:rsidRPr="00CE7845">
        <w:rPr>
          <w:rFonts w:ascii="Narkisim" w:hAnsi="Narkisim"/>
          <w:rtl/>
        </w:rPr>
        <w:t>.</w:t>
      </w:r>
    </w:p>
    <w:p w14:paraId="42F4E4CB" w14:textId="10EE5A97" w:rsidR="00E4102A" w:rsidRPr="00CE7845" w:rsidRDefault="00000000" w:rsidP="00CE7845">
      <w:pPr>
        <w:pStyle w:val="aa"/>
        <w:bidi/>
        <w:rPr>
          <w:rFonts w:ascii="Narkisim" w:hAnsi="Narkisim"/>
        </w:rPr>
      </w:pPr>
      <w:r w:rsidRPr="00CE7845">
        <w:rPr>
          <w:rFonts w:ascii="Narkisim" w:hAnsi="Narkisim"/>
          <w:u w:val="single"/>
          <w:rtl/>
        </w:rPr>
        <w:t>ועכשיו שנשבעתי מי מיפר לי וכו'</w:t>
      </w:r>
      <w:r w:rsidRPr="00CE7845">
        <w:rPr>
          <w:rFonts w:ascii="Narkisim" w:hAnsi="Narkisim"/>
          <w:rtl/>
        </w:rPr>
        <w:t>. מבואר בתוס' דהיינו התרת נדרים. ו</w:t>
      </w:r>
      <w:r w:rsidRPr="00CE7845">
        <w:rPr>
          <w:rFonts w:ascii="Narkisim" w:hAnsi="Narkisim"/>
          <w:b/>
          <w:bCs/>
          <w:rtl/>
        </w:rPr>
        <w:t>תוס'</w:t>
      </w:r>
      <w:r w:rsidRPr="00CE7845">
        <w:rPr>
          <w:rFonts w:ascii="Narkisim" w:hAnsi="Narkisim"/>
          <w:rtl/>
        </w:rPr>
        <w:t xml:space="preserve"> (בכורות לז.) העירו דגבי חכם שייך לשון התרה, אלא דפעמים נקטו לישנא דקרא דהפרה. וציין דאף בסוגיין נקטו כן. וכ"כ ה</w:t>
      </w:r>
      <w:r w:rsidRPr="00CE7845">
        <w:rPr>
          <w:rFonts w:ascii="Narkisim" w:hAnsi="Narkisim"/>
          <w:b/>
          <w:bCs/>
          <w:rtl/>
        </w:rPr>
        <w:t>גליון תוס'</w:t>
      </w:r>
      <w:r w:rsidRPr="00CE7845">
        <w:rPr>
          <w:rFonts w:ascii="Narkisim" w:hAnsi="Narkisim"/>
          <w:rtl/>
        </w:rPr>
        <w:t xml:space="preserve"> (בשיטמ"ק) לאו דוקא מופר, אלא כלומר מותר לך. א"נ יש כח ביד צדיקים לבטל גזירת הקדוש ברוך הוא ושבועה</w:t>
      </w:r>
      <w:r w:rsidR="00B13FA7" w:rsidRPr="00CE7845">
        <w:rPr>
          <w:rFonts w:ascii="Narkisim" w:hAnsi="Narkisim"/>
          <w:rtl/>
        </w:rPr>
        <w:t>.</w:t>
      </w:r>
    </w:p>
    <w:p w14:paraId="47FA190F" w14:textId="7148DB8D" w:rsidR="00E4102A" w:rsidRPr="00CE7845" w:rsidRDefault="00000000" w:rsidP="00CE7845">
      <w:pPr>
        <w:pStyle w:val="aa"/>
        <w:bidi/>
        <w:rPr>
          <w:rFonts w:ascii="Narkisim" w:hAnsi="Narkisim"/>
        </w:rPr>
      </w:pPr>
      <w:r w:rsidRPr="00CE7845">
        <w:rPr>
          <w:rFonts w:ascii="Narkisim" w:hAnsi="Narkisim"/>
          <w:u w:val="single"/>
          <w:rtl/>
        </w:rPr>
        <w:t>תוד"ה ועכשיו</w:t>
      </w:r>
      <w:r w:rsidRPr="00CE7845">
        <w:rPr>
          <w:rFonts w:ascii="Narkisim" w:hAnsi="Narkisim"/>
          <w:rtl/>
        </w:rPr>
        <w:t>. מיכן לחכם שאין מיפר לעצמו וכו'. וה</w:t>
      </w:r>
      <w:r w:rsidRPr="00CE7845">
        <w:rPr>
          <w:rFonts w:ascii="Narkisim" w:hAnsi="Narkisim"/>
          <w:b/>
          <w:bCs/>
          <w:rtl/>
        </w:rPr>
        <w:t>שעה"מ</w:t>
      </w:r>
      <w:r w:rsidRPr="00CE7845">
        <w:rPr>
          <w:rFonts w:ascii="Narkisim" w:hAnsi="Narkisim"/>
          <w:rtl/>
        </w:rPr>
        <w:t xml:space="preserve"> (שבועות ו ה) הביא דהמפרש (נדרים סה.) כת' דמשה </w:t>
      </w:r>
      <w:r w:rsidRPr="00CE7845">
        <w:rPr>
          <w:rFonts w:ascii="Narkisim" w:hAnsi="Narkisim"/>
          <w:rtl/>
        </w:rPr>
        <w:lastRenderedPageBreak/>
        <w:t>רבינו התיר שבועת עצמו, דת”ח מתיר נדרי עצמו</w:t>
      </w:r>
      <w:r w:rsidRPr="00CE7845">
        <w:rPr>
          <w:rStyle w:val="ac"/>
          <w:rFonts w:ascii="Narkisim" w:hAnsi="Narkisim"/>
          <w:rtl/>
        </w:rPr>
        <w:footnoteReference w:id="17"/>
      </w:r>
      <w:r w:rsidR="00B13FA7" w:rsidRPr="00CE7845">
        <w:rPr>
          <w:rFonts w:ascii="Narkisim" w:hAnsi="Narkisim"/>
          <w:rtl/>
        </w:rPr>
        <w:t>.</w:t>
      </w:r>
      <w:r w:rsidRPr="00CE7845">
        <w:rPr>
          <w:rFonts w:ascii="Narkisim" w:hAnsi="Narkisim"/>
          <w:rtl/>
        </w:rPr>
        <w:t xml:space="preserve"> [היפך הגירסא בגמ' שם פא: ובמשנה נגעים ב ה]</w:t>
      </w:r>
      <w:r w:rsidRPr="00CE7845">
        <w:rPr>
          <w:rStyle w:val="ac"/>
          <w:rFonts w:ascii="Narkisim" w:hAnsi="Narkisim"/>
          <w:rtl/>
        </w:rPr>
        <w:footnoteReference w:id="18"/>
      </w:r>
      <w:r w:rsidR="00B13FA7" w:rsidRPr="00CE7845">
        <w:rPr>
          <w:rFonts w:ascii="Narkisim" w:hAnsi="Narkisim"/>
          <w:rtl/>
        </w:rPr>
        <w:t>.</w:t>
      </w:r>
    </w:p>
    <w:p w14:paraId="60A04211" w14:textId="1825AC32" w:rsidR="00E4102A" w:rsidRPr="00CE7845" w:rsidRDefault="00000000" w:rsidP="00CE7845">
      <w:pPr>
        <w:pStyle w:val="a8"/>
        <w:bidi/>
        <w:rPr>
          <w:rFonts w:ascii="Narkisim" w:hAnsi="Narkisim"/>
        </w:rPr>
      </w:pPr>
      <w:r w:rsidRPr="00CE7845">
        <w:rPr>
          <w:rFonts w:ascii="Narkisim" w:hAnsi="Narkisim"/>
          <w:rtl/>
        </w:rPr>
        <w:t>ולכאורה יש חילוק בין היתר נדרים בפתח, שנתברר דהוה טעות מעיקרא. ואילו היכא דהוה ע"י חרטה לא שייך שיתיר לעצמו</w:t>
      </w:r>
      <w:r w:rsidRPr="00CE7845">
        <w:rPr>
          <w:rStyle w:val="ac"/>
          <w:rFonts w:ascii="Narkisim" w:hAnsi="Narkisim"/>
          <w:rtl/>
        </w:rPr>
        <w:footnoteReference w:id="19"/>
      </w:r>
      <w:r w:rsidR="00B13FA7" w:rsidRPr="00CE7845">
        <w:rPr>
          <w:rFonts w:ascii="Narkisim" w:hAnsi="Narkisim"/>
          <w:rtl/>
        </w:rPr>
        <w:t>.</w:t>
      </w:r>
      <w:r w:rsidRPr="00CE7845">
        <w:rPr>
          <w:rFonts w:ascii="Narkisim" w:hAnsi="Narkisim"/>
          <w:rtl/>
        </w:rPr>
        <w:t xml:space="preserve"> אבל הר"ן (נדרים עה:) כתב דנדר הניתר בפתח הוה טעות, אלא דאינו מתיר נדרי עצמו. משמע דילפי' לה מהך גזיה"כ, דל”מ 'טעות'. [אף בלא חכם]</w:t>
      </w:r>
      <w:r w:rsidR="00B13FA7" w:rsidRPr="00CE7845">
        <w:rPr>
          <w:rFonts w:ascii="Narkisim" w:hAnsi="Narkisim"/>
          <w:rtl/>
        </w:rPr>
        <w:t>.</w:t>
      </w:r>
    </w:p>
    <w:p w14:paraId="7F137C69" w14:textId="4B0ACA9B" w:rsidR="00E4102A" w:rsidRPr="00CE7845" w:rsidRDefault="00000000" w:rsidP="00CE7845">
      <w:pPr>
        <w:pStyle w:val="aa"/>
        <w:bidi/>
        <w:rPr>
          <w:rFonts w:ascii="Narkisim" w:hAnsi="Narkisim"/>
        </w:rPr>
      </w:pPr>
      <w:r w:rsidRPr="00CE7845">
        <w:rPr>
          <w:rFonts w:ascii="Narkisim" w:hAnsi="Narkisim"/>
          <w:u w:val="single"/>
          <w:rtl/>
        </w:rPr>
        <w:t>היה לך לומר מופר</w:t>
      </w:r>
      <w:r w:rsidRPr="00CE7845">
        <w:rPr>
          <w:rFonts w:ascii="Narkisim" w:hAnsi="Narkisim"/>
          <w:rtl/>
        </w:rPr>
        <w:t>. ה</w:t>
      </w:r>
      <w:r w:rsidRPr="00CE7845">
        <w:rPr>
          <w:rFonts w:ascii="Narkisim" w:hAnsi="Narkisim"/>
          <w:b/>
          <w:bCs/>
          <w:rtl/>
        </w:rPr>
        <w:t>משנ"ל</w:t>
      </w:r>
      <w:r w:rsidRPr="00CE7845">
        <w:rPr>
          <w:rFonts w:ascii="Narkisim" w:hAnsi="Narkisim"/>
          <w:rtl/>
        </w:rPr>
        <w:t xml:space="preserve"> (שבועות ו ד) הביא דעה דחכם יכול להתיר נדר אף שלא מדעת הנודר, כל שהחכם יודע שהנודר מתחרט וחפץ בהתר החכם</w:t>
      </w:r>
      <w:r w:rsidRPr="00CE7845">
        <w:rPr>
          <w:rStyle w:val="ac"/>
          <w:rFonts w:ascii="Narkisim" w:hAnsi="Narkisim"/>
          <w:rtl/>
        </w:rPr>
        <w:footnoteReference w:id="20"/>
      </w:r>
      <w:r w:rsidR="00B13FA7" w:rsidRPr="00CE7845">
        <w:rPr>
          <w:rFonts w:ascii="Narkisim" w:hAnsi="Narkisim"/>
          <w:rtl/>
        </w:rPr>
        <w:t>.</w:t>
      </w:r>
      <w:r w:rsidRPr="00CE7845">
        <w:rPr>
          <w:rFonts w:ascii="Narkisim" w:hAnsi="Narkisim"/>
          <w:rtl/>
        </w:rPr>
        <w:t xml:space="preserve"> והק' דמהאגדה דידן יש להוכיח דלא כן. [לכאורה כוונתו דאף עכשיו היה להם להתיר את הנדר</w:t>
      </w:r>
      <w:r w:rsidRPr="00CE7845">
        <w:rPr>
          <w:rStyle w:val="ac"/>
          <w:rFonts w:ascii="Narkisim" w:hAnsi="Narkisim"/>
          <w:rtl/>
        </w:rPr>
        <w:footnoteReference w:id="21"/>
      </w:r>
      <w:r w:rsidRPr="00CE7845">
        <w:rPr>
          <w:rFonts w:ascii="Narkisim" w:hAnsi="Narkisim"/>
          <w:rtl/>
        </w:rPr>
        <w:t>, ולא רק בשעה ששמע את הבת קול</w:t>
      </w:r>
      <w:r w:rsidR="00B13FA7" w:rsidRPr="00CE7845">
        <w:rPr>
          <w:rFonts w:ascii="Narkisim" w:hAnsi="Narkisim"/>
          <w:rtl/>
        </w:rPr>
        <w:t>.</w:t>
      </w:r>
    </w:p>
    <w:p w14:paraId="2998BA1D" w14:textId="69B7ED5F" w:rsidR="00E4102A" w:rsidRPr="00CE7845" w:rsidRDefault="00000000" w:rsidP="00CE7845">
      <w:pPr>
        <w:bidi/>
        <w:rPr>
          <w:rFonts w:ascii="Narkisim" w:hAnsi="Narkisim" w:cs="Narkisim"/>
        </w:rPr>
      </w:pPr>
      <w:r w:rsidRPr="00CE7845">
        <w:rPr>
          <w:rFonts w:ascii="Narkisim" w:hAnsi="Narkisim" w:cs="Narkisim"/>
          <w:u w:val="single"/>
          <w:rtl/>
        </w:rPr>
        <w:t>הוא סבר דילמא שבועתא דמבול</w:t>
      </w:r>
      <w:r w:rsidRPr="00CE7845">
        <w:rPr>
          <w:rFonts w:ascii="Narkisim" w:hAnsi="Narkisim" w:cs="Narkisim"/>
          <w:rtl/>
        </w:rPr>
        <w:t>. ה</w:t>
      </w:r>
      <w:r w:rsidRPr="00CE7845">
        <w:rPr>
          <w:rFonts w:ascii="Narkisim" w:hAnsi="Narkisim" w:cs="Narkisim"/>
          <w:b/>
          <w:bCs/>
          <w:rtl/>
        </w:rPr>
        <w:t>משנ"ל</w:t>
      </w:r>
      <w:r w:rsidRPr="00CE7845">
        <w:rPr>
          <w:rFonts w:ascii="Narkisim" w:hAnsi="Narkisim" w:cs="Narkisim"/>
          <w:rtl/>
        </w:rPr>
        <w:t xml:space="preserve"> (שבועות ו ט) הקשה דקי"ל (גיטין לה:) דצריך לפרט את הנדר, א"כ רבה לא היה יכול להתיר את הנדר בלא שהקב"ה יפרש אי קאי אשבועת המבול</w:t>
      </w:r>
      <w:r w:rsidRPr="00CE7845">
        <w:rPr>
          <w:rStyle w:val="ac"/>
          <w:rFonts w:ascii="Narkisim" w:hAnsi="Narkisim" w:cs="Narkisim"/>
          <w:rtl/>
        </w:rPr>
        <w:footnoteReference w:id="22"/>
      </w:r>
      <w:r w:rsidR="00B13FA7" w:rsidRPr="00CE7845">
        <w:rPr>
          <w:rFonts w:ascii="Narkisim" w:hAnsi="Narkisim" w:cs="Narkisim"/>
          <w:rtl/>
        </w:rPr>
        <w:t>.</w:t>
      </w:r>
    </w:p>
    <w:p w14:paraId="6328A8A6" w14:textId="1C9F276F" w:rsidR="00E4102A" w:rsidRPr="00CE7845" w:rsidRDefault="00000000" w:rsidP="00CE7845">
      <w:pPr>
        <w:pStyle w:val="a7"/>
        <w:bidi/>
        <w:rPr>
          <w:rFonts w:ascii="Narkisim" w:hAnsi="Narkisim"/>
        </w:rPr>
      </w:pPr>
      <w:r w:rsidRPr="00CE7845">
        <w:rPr>
          <w:rFonts w:ascii="Narkisim" w:hAnsi="Narkisim"/>
          <w:rtl/>
        </w:rPr>
        <w:t>ועוה"ק המשנ"ל דקי"ל (נדרים סה.) דהנודר לחבירו אין מתירין לו אלא בפניו. א"כ האיך אפשר להתיר שבועת המבול, בלא רשות כל בני אדם שיש להם תועלת בזה. וכת' דלדעת</w:t>
      </w:r>
      <w:r w:rsidRPr="00CE7845">
        <w:rPr>
          <w:rFonts w:ascii="Narkisim" w:hAnsi="Narkisim"/>
          <w:b/>
          <w:bCs/>
          <w:rtl/>
        </w:rPr>
        <w:t xml:space="preserve"> ר"ת</w:t>
      </w:r>
      <w:r w:rsidRPr="00CE7845">
        <w:rPr>
          <w:rFonts w:ascii="Narkisim" w:hAnsi="Narkisim"/>
          <w:rtl/>
        </w:rPr>
        <w:t xml:space="preserve"> דוקא כשהשביעוהו בעינן בפניו, ועפ"ז ניחא</w:t>
      </w:r>
      <w:r w:rsidR="00B13FA7" w:rsidRPr="00CE7845">
        <w:rPr>
          <w:rFonts w:ascii="Narkisim" w:hAnsi="Narkisim"/>
          <w:rtl/>
        </w:rPr>
        <w:t>.</w:t>
      </w:r>
    </w:p>
    <w:p w14:paraId="29DAD866" w14:textId="6068D332" w:rsidR="00E4102A" w:rsidRPr="00CE7845" w:rsidRDefault="00000000" w:rsidP="00CE7845">
      <w:pPr>
        <w:pStyle w:val="a8"/>
        <w:bidi/>
        <w:rPr>
          <w:rFonts w:ascii="Narkisim" w:hAnsi="Narkisim"/>
        </w:rPr>
      </w:pPr>
      <w:r w:rsidRPr="00CE7845">
        <w:rPr>
          <w:rFonts w:ascii="Narkisim" w:hAnsi="Narkisim"/>
          <w:rtl/>
        </w:rPr>
        <w:t>והמשנ"ל כתב דיל"פ דכוונת רבה דכיון דיתכן שהכוונה לשבועה המבול, א"כ אינו מבורר, ואי אפשר להתיר לו אא”כ יפרט את הנדר</w:t>
      </w:r>
      <w:r w:rsidRPr="00CE7845">
        <w:rPr>
          <w:rStyle w:val="ac"/>
          <w:rFonts w:ascii="Narkisim" w:hAnsi="Narkisim"/>
          <w:rtl/>
        </w:rPr>
        <w:footnoteReference w:id="23"/>
      </w:r>
      <w:r w:rsidR="00B13FA7" w:rsidRPr="00CE7845">
        <w:rPr>
          <w:rFonts w:ascii="Narkisim" w:hAnsi="Narkisim"/>
          <w:rtl/>
        </w:rPr>
        <w:t>.</w:t>
      </w:r>
    </w:p>
    <w:p w14:paraId="4BAC90B4" w14:textId="7C80F968" w:rsidR="00E4102A" w:rsidRPr="00CE7845" w:rsidRDefault="00000000" w:rsidP="00CE7845">
      <w:pPr>
        <w:pStyle w:val="aa"/>
        <w:bidi/>
        <w:rPr>
          <w:rFonts w:ascii="Narkisim" w:hAnsi="Narkisim"/>
        </w:rPr>
      </w:pPr>
      <w:r w:rsidRPr="00CE7845">
        <w:rPr>
          <w:rFonts w:ascii="Narkisim" w:hAnsi="Narkisim"/>
          <w:u w:val="single"/>
          <w:rtl/>
        </w:rPr>
        <w:t>היכא דנשקי ארעא ורקיעא</w:t>
      </w:r>
      <w:r w:rsidRPr="00CE7845">
        <w:rPr>
          <w:rFonts w:ascii="Narkisim" w:hAnsi="Narkisim"/>
          <w:rtl/>
        </w:rPr>
        <w:t>. ה</w:t>
      </w:r>
      <w:r w:rsidRPr="00CE7845">
        <w:rPr>
          <w:rFonts w:ascii="Narkisim" w:hAnsi="Narkisim"/>
          <w:b/>
          <w:bCs/>
          <w:rtl/>
        </w:rPr>
        <w:t xml:space="preserve">תוס' רי"ד </w:t>
      </w:r>
      <w:r w:rsidRPr="00CE7845">
        <w:rPr>
          <w:rFonts w:ascii="Narkisim" w:hAnsi="Narkisim"/>
          <w:rtl/>
        </w:rPr>
        <w:t>תמה הא אמרי' מהארץ ועד לרקיע מהלך ה' מאות שנה. ותו הגלגלים הן דקים מאוד מהאויר, והאיך הניח סלו שם. אבל ה</w:t>
      </w:r>
      <w:r w:rsidRPr="00CE7845">
        <w:rPr>
          <w:rFonts w:ascii="Narkisim" w:hAnsi="Narkisim"/>
          <w:b/>
          <w:bCs/>
          <w:rtl/>
        </w:rPr>
        <w:t>ר"י מגאש</w:t>
      </w:r>
      <w:r w:rsidRPr="00CE7845">
        <w:rPr>
          <w:rFonts w:ascii="Narkisim" w:hAnsi="Narkisim"/>
          <w:rtl/>
        </w:rPr>
        <w:t xml:space="preserve"> מביא בשם ה</w:t>
      </w:r>
      <w:r w:rsidRPr="00CE7845">
        <w:rPr>
          <w:rFonts w:ascii="Narkisim" w:hAnsi="Narkisim"/>
          <w:b/>
          <w:bCs/>
          <w:rtl/>
        </w:rPr>
        <w:t>גאונים</w:t>
      </w:r>
      <w:r w:rsidRPr="00CE7845">
        <w:rPr>
          <w:rFonts w:ascii="Narkisim" w:hAnsi="Narkisim"/>
          <w:rtl/>
        </w:rPr>
        <w:t xml:space="preserve"> (וכן הוא ב</w:t>
      </w:r>
      <w:r w:rsidRPr="00CE7845">
        <w:rPr>
          <w:rFonts w:ascii="Narkisim" w:hAnsi="Narkisim"/>
          <w:b/>
          <w:bCs/>
          <w:rtl/>
        </w:rPr>
        <w:t>שו”ת הרי”ף</w:t>
      </w:r>
      <w:r w:rsidRPr="00CE7845">
        <w:rPr>
          <w:rFonts w:ascii="Narkisim" w:hAnsi="Narkisim"/>
          <w:rtl/>
        </w:rPr>
        <w:t>) דאלכסנדר מוקדון עשה במדבר צורת העולם ורקיע וגלגל החמה, וקאי על צורה זו</w:t>
      </w:r>
      <w:r w:rsidR="00B13FA7" w:rsidRPr="00CE7845">
        <w:rPr>
          <w:rFonts w:ascii="Narkisim" w:hAnsi="Narkisim"/>
          <w:rtl/>
        </w:rPr>
        <w:t>.</w:t>
      </w:r>
    </w:p>
    <w:p w14:paraId="36382674" w14:textId="77777777" w:rsidR="00E4102A" w:rsidRPr="00CE7845" w:rsidRDefault="00000000" w:rsidP="00CE7845">
      <w:pPr>
        <w:pStyle w:val="3"/>
        <w:bidi/>
        <w:rPr>
          <w:rFonts w:ascii="Narkisim" w:hAnsi="Narkisim"/>
        </w:rPr>
      </w:pPr>
      <w:r w:rsidRPr="00CE7845">
        <w:rPr>
          <w:rFonts w:ascii="Narkisim" w:hAnsi="Narkisim"/>
          <w:rtl/>
        </w:rPr>
        <w:t>דף עד:</w:t>
      </w:r>
    </w:p>
    <w:p w14:paraId="2327FA8C" w14:textId="73217369" w:rsidR="00E4102A" w:rsidRPr="00CE7845" w:rsidRDefault="00000000" w:rsidP="00CE7845">
      <w:pPr>
        <w:bidi/>
        <w:rPr>
          <w:rFonts w:ascii="Narkisim" w:hAnsi="Narkisim" w:cs="Narkisim"/>
        </w:rPr>
      </w:pPr>
      <w:r w:rsidRPr="00CE7845">
        <w:rPr>
          <w:rFonts w:ascii="Narkisim" w:hAnsi="Narkisim" w:cs="Narkisim"/>
          <w:u w:val="single"/>
          <w:rtl/>
        </w:rPr>
        <w:t>דדביתהו דר' חנינא בן דוסא דעתידה דשדיא תכלתא וכו'</w:t>
      </w:r>
      <w:r w:rsidRPr="00CE7845">
        <w:rPr>
          <w:rFonts w:ascii="Narkisim" w:hAnsi="Narkisim" w:cs="Narkisim"/>
          <w:rtl/>
        </w:rPr>
        <w:t>. ה</w:t>
      </w:r>
      <w:r w:rsidRPr="00CE7845">
        <w:rPr>
          <w:rFonts w:ascii="Narkisim" w:hAnsi="Narkisim" w:cs="Narkisim"/>
          <w:b/>
          <w:bCs/>
          <w:rtl/>
        </w:rPr>
        <w:t>רא"ש</w:t>
      </w:r>
      <w:r w:rsidRPr="00CE7845">
        <w:rPr>
          <w:rFonts w:ascii="Narkisim" w:hAnsi="Narkisim" w:cs="Narkisim"/>
          <w:rtl/>
        </w:rPr>
        <w:t xml:space="preserve"> (גיטין ד מו) הוכיח מכאן דנשים קושרות ציצית, ודלא כדעת</w:t>
      </w:r>
      <w:r w:rsidRPr="00CE7845">
        <w:rPr>
          <w:rFonts w:ascii="Narkisim" w:hAnsi="Narkisim" w:cs="Narkisim"/>
          <w:b/>
          <w:bCs/>
          <w:rtl/>
        </w:rPr>
        <w:t xml:space="preserve"> ר"ת</w:t>
      </w:r>
      <w:r w:rsidRPr="00CE7845">
        <w:rPr>
          <w:rFonts w:ascii="Narkisim" w:hAnsi="Narkisim" w:cs="Narkisim"/>
          <w:rtl/>
        </w:rPr>
        <w:t xml:space="preserve"> (תוס' גיטין מה:) דאשה אינם בקשירה, דבעינן שיהא בר חיובא. וב</w:t>
      </w:r>
      <w:r w:rsidRPr="00CE7845">
        <w:rPr>
          <w:rFonts w:ascii="Narkisim" w:hAnsi="Narkisim" w:cs="Narkisim"/>
          <w:b/>
          <w:bCs/>
          <w:rtl/>
        </w:rPr>
        <w:t>הג' מיימוני</w:t>
      </w:r>
      <w:r w:rsidRPr="00CE7845">
        <w:rPr>
          <w:rFonts w:ascii="Narkisim" w:hAnsi="Narkisim" w:cs="Narkisim"/>
          <w:rtl/>
        </w:rPr>
        <w:t xml:space="preserve"> (ציצית א יב אות ט, והו' בגר”א או”ח יד א) כת' דאף לדעת ר"ת כשירה מטויית חוטי הציצית [ורק לקשירה פסולה]</w:t>
      </w:r>
      <w:r w:rsidRPr="00CE7845">
        <w:rPr>
          <w:rStyle w:val="ac"/>
          <w:rFonts w:ascii="Narkisim" w:hAnsi="Narkisim" w:cs="Narkisim"/>
          <w:rtl/>
        </w:rPr>
        <w:footnoteReference w:id="24"/>
      </w:r>
      <w:r w:rsidR="00B13FA7" w:rsidRPr="00CE7845">
        <w:rPr>
          <w:rFonts w:ascii="Narkisim" w:hAnsi="Narkisim" w:cs="Narkisim"/>
          <w:rtl/>
        </w:rPr>
        <w:t>.</w:t>
      </w:r>
    </w:p>
    <w:p w14:paraId="4FC38E7F" w14:textId="2B0A10D5" w:rsidR="00E4102A" w:rsidRPr="00CE7845" w:rsidRDefault="00000000" w:rsidP="00CE7845">
      <w:pPr>
        <w:pStyle w:val="aa"/>
        <w:bidi/>
        <w:rPr>
          <w:rFonts w:ascii="Narkisim" w:hAnsi="Narkisim"/>
        </w:rPr>
      </w:pPr>
      <w:r w:rsidRPr="00CE7845">
        <w:rPr>
          <w:rFonts w:ascii="Narkisim" w:hAnsi="Narkisim"/>
          <w:u w:val="single"/>
          <w:rtl/>
        </w:rPr>
        <w:t>לויתן וכו'</w:t>
      </w:r>
      <w:r w:rsidRPr="00CE7845">
        <w:rPr>
          <w:rFonts w:ascii="Narkisim" w:hAnsi="Narkisim"/>
          <w:rtl/>
        </w:rPr>
        <w:t>. ה</w:t>
      </w:r>
      <w:r w:rsidRPr="00CE7845">
        <w:rPr>
          <w:rFonts w:ascii="Narkisim" w:hAnsi="Narkisim"/>
          <w:b/>
          <w:bCs/>
          <w:rtl/>
        </w:rPr>
        <w:t>ריטב"א</w:t>
      </w:r>
      <w:r w:rsidRPr="00CE7845">
        <w:rPr>
          <w:rFonts w:ascii="Narkisim" w:hAnsi="Narkisim"/>
          <w:rtl/>
        </w:rPr>
        <w:t xml:space="preserve"> כתב דלויתן זה אדום, ובהמות בהררי אלף מלכות ישמעאל. וה</w:t>
      </w:r>
      <w:r w:rsidRPr="00CE7845">
        <w:rPr>
          <w:rFonts w:ascii="Narkisim" w:hAnsi="Narkisim"/>
          <w:b/>
          <w:bCs/>
          <w:rtl/>
        </w:rPr>
        <w:t>רשב"א</w:t>
      </w:r>
      <w:r w:rsidRPr="00CE7845">
        <w:rPr>
          <w:rFonts w:ascii="Narkisim" w:hAnsi="Narkisim"/>
          <w:rtl/>
        </w:rPr>
        <w:t xml:space="preserve"> [בפי' ההגדות, והו' בסוף המס'] כתב דלויתן הוא קינוי לשכל, ובהמות בהררי אלף לגוף ותאוה</w:t>
      </w:r>
      <w:r w:rsidR="00B13FA7" w:rsidRPr="00CE7845">
        <w:rPr>
          <w:rFonts w:ascii="Narkisim" w:hAnsi="Narkisim"/>
          <w:rtl/>
        </w:rPr>
        <w:t>.</w:t>
      </w:r>
    </w:p>
    <w:p w14:paraId="1C3E7C79" w14:textId="54AA97E8" w:rsidR="00E4102A" w:rsidRPr="00CE7845" w:rsidRDefault="00000000" w:rsidP="00CE7845">
      <w:pPr>
        <w:pStyle w:val="aa"/>
        <w:bidi/>
        <w:rPr>
          <w:rFonts w:ascii="Narkisim" w:hAnsi="Narkisim"/>
        </w:rPr>
      </w:pPr>
      <w:r w:rsidRPr="00CE7845">
        <w:rPr>
          <w:rFonts w:ascii="Narkisim" w:hAnsi="Narkisim"/>
          <w:u w:val="single"/>
          <w:rtl/>
        </w:rPr>
        <w:t>ואף בהמות בהררי אלף וכו' סירס הזכר וכו'</w:t>
      </w:r>
      <w:r w:rsidRPr="00CE7845">
        <w:rPr>
          <w:rFonts w:ascii="Narkisim" w:hAnsi="Narkisim"/>
          <w:rtl/>
        </w:rPr>
        <w:t>. ב</w:t>
      </w:r>
      <w:r w:rsidRPr="00CE7845">
        <w:rPr>
          <w:rFonts w:ascii="Narkisim" w:hAnsi="Narkisim"/>
          <w:b/>
          <w:bCs/>
          <w:rtl/>
        </w:rPr>
        <w:t>שו"ת שאלת יעב"ץ</w:t>
      </w:r>
      <w:r w:rsidRPr="00CE7845">
        <w:rPr>
          <w:rFonts w:ascii="Narkisim" w:hAnsi="Narkisim"/>
          <w:rtl/>
        </w:rPr>
        <w:t xml:space="preserve"> (א קיא) הק' דיש איסור לסרס, וידוע במדרש שהקב"ה מקיים התורה</w:t>
      </w:r>
      <w:r w:rsidRPr="00CE7845">
        <w:rPr>
          <w:rStyle w:val="ac"/>
          <w:rFonts w:ascii="Narkisim" w:hAnsi="Narkisim"/>
          <w:rtl/>
        </w:rPr>
        <w:footnoteReference w:id="25"/>
      </w:r>
      <w:r w:rsidR="00B13FA7" w:rsidRPr="00CE7845">
        <w:rPr>
          <w:rFonts w:ascii="Narkisim" w:hAnsi="Narkisim"/>
          <w:rtl/>
        </w:rPr>
        <w:t>.</w:t>
      </w:r>
      <w:r w:rsidRPr="00CE7845">
        <w:rPr>
          <w:rFonts w:ascii="Narkisim" w:hAnsi="Narkisim"/>
          <w:rtl/>
        </w:rPr>
        <w:t xml:space="preserve"> ותי' דבידי שמים שרי. וע"ד הא דאי' דפצוע דכא בידי שמים מותר בקהל. וביאר בזה הא דמותר לסרס ע"י גרמא (כדאי' שבת קי:)</w:t>
      </w:r>
      <w:r w:rsidR="00B13FA7" w:rsidRPr="00CE7845">
        <w:rPr>
          <w:rFonts w:ascii="Narkisim" w:hAnsi="Narkisim"/>
          <w:rtl/>
        </w:rPr>
        <w:t>.</w:t>
      </w:r>
    </w:p>
    <w:p w14:paraId="2439FBBC" w14:textId="20857436" w:rsidR="00E4102A" w:rsidRPr="00CE7845" w:rsidRDefault="00000000" w:rsidP="00CE7845">
      <w:pPr>
        <w:bidi/>
        <w:rPr>
          <w:rFonts w:ascii="Narkisim" w:hAnsi="Narkisim" w:cs="Narkisim"/>
        </w:rPr>
      </w:pPr>
      <w:r w:rsidRPr="00CE7845">
        <w:rPr>
          <w:rFonts w:ascii="Narkisim" w:hAnsi="Narkisim" w:cs="Narkisim"/>
          <w:u w:val="single"/>
          <w:rtl/>
        </w:rPr>
        <w:t>אלו ז' ימים וד' נהרות שמקיפין את א”י.</w:t>
      </w:r>
      <w:r w:rsidRPr="00CE7845">
        <w:rPr>
          <w:rFonts w:ascii="Narkisim" w:hAnsi="Narkisim" w:cs="Narkisim"/>
          <w:rtl/>
        </w:rPr>
        <w:t xml:space="preserve"> ה</w:t>
      </w:r>
      <w:r w:rsidRPr="00CE7845">
        <w:rPr>
          <w:rFonts w:ascii="Narkisim" w:hAnsi="Narkisim" w:cs="Narkisim"/>
          <w:b/>
          <w:bCs/>
          <w:rtl/>
        </w:rPr>
        <w:t>דרך אמונה</w:t>
      </w:r>
      <w:r w:rsidRPr="00CE7845">
        <w:rPr>
          <w:rFonts w:ascii="Narkisim" w:hAnsi="Narkisim" w:cs="Narkisim"/>
          <w:rtl/>
        </w:rPr>
        <w:t xml:space="preserve"> </w:t>
      </w:r>
      <w:r w:rsidRPr="00CE7845">
        <w:rPr>
          <w:rFonts w:ascii="Narkisim" w:hAnsi="Narkisim" w:cs="Narkisim"/>
          <w:sz w:val="20"/>
          <w:szCs w:val="20"/>
          <w:rtl/>
        </w:rPr>
        <w:t>(תרומות א ביאוה"ה ד"ה מאשקלון)</w:t>
      </w:r>
      <w:r w:rsidRPr="00CE7845">
        <w:rPr>
          <w:rFonts w:ascii="Narkisim" w:hAnsi="Narkisim" w:cs="Narkisim"/>
          <w:rtl/>
        </w:rPr>
        <w:t xml:space="preserve"> למד עפ"ז גבולות אר"י</w:t>
      </w:r>
      <w:r w:rsidRPr="00CE7845">
        <w:rPr>
          <w:rStyle w:val="ac"/>
          <w:rFonts w:ascii="Narkisim" w:hAnsi="Narkisim" w:cs="Narkisim"/>
          <w:rtl/>
        </w:rPr>
        <w:footnoteReference w:id="26"/>
      </w:r>
      <w:r w:rsidRPr="00CE7845">
        <w:rPr>
          <w:rFonts w:ascii="Narkisim" w:hAnsi="Narkisim" w:cs="Narkisim"/>
          <w:rtl/>
        </w:rPr>
        <w:t>, ונקט דהגבול הדרומי ע"כ הוא נהר. עי"ש שדן על איזה נחל מדובר.</w:t>
      </w:r>
      <w:r w:rsidRPr="00CE7845">
        <w:rPr>
          <w:rFonts w:ascii="Narkisim" w:hAnsi="Narkisim" w:cs="Narkisim"/>
          <w:sz w:val="20"/>
          <w:szCs w:val="20"/>
          <w:rtl/>
        </w:rPr>
        <w:t xml:space="preserve"> </w:t>
      </w:r>
      <w:r w:rsidRPr="00CE7845">
        <w:rPr>
          <w:rFonts w:ascii="Narkisim" w:hAnsi="Narkisim" w:cs="Narkisim"/>
          <w:rtl/>
        </w:rPr>
        <w:t>והביא בשם חמיו מרן ה</w:t>
      </w:r>
      <w:r w:rsidRPr="00CE7845">
        <w:rPr>
          <w:rFonts w:ascii="Narkisim" w:hAnsi="Narkisim" w:cs="Narkisim"/>
          <w:b/>
          <w:bCs/>
          <w:rtl/>
        </w:rPr>
        <w:t>גריש"א</w:t>
      </w:r>
      <w:r w:rsidRPr="00CE7845">
        <w:rPr>
          <w:rFonts w:ascii="Narkisim" w:hAnsi="Narkisim" w:cs="Narkisim"/>
          <w:rtl/>
        </w:rPr>
        <w:t xml:space="preserve"> שליט"א [זצ"ל] דאף דהדברים מבוססים, אין בהם כדי להכריע להלכה</w:t>
      </w:r>
      <w:r w:rsidR="00B13FA7" w:rsidRPr="00CE7845">
        <w:rPr>
          <w:rFonts w:ascii="Narkisim" w:hAnsi="Narkisim" w:cs="Narkisim"/>
          <w:rtl/>
        </w:rPr>
        <w:t>.</w:t>
      </w:r>
    </w:p>
    <w:p w14:paraId="5F7B239A" w14:textId="2822C43B" w:rsidR="00E4102A" w:rsidRPr="00CE7845" w:rsidRDefault="00000000" w:rsidP="00CE7845">
      <w:pPr>
        <w:bidi/>
        <w:rPr>
          <w:rFonts w:ascii="Narkisim" w:hAnsi="Narkisim" w:cs="Narkisim"/>
        </w:rPr>
      </w:pPr>
      <w:r w:rsidRPr="00CE7845">
        <w:rPr>
          <w:rFonts w:ascii="Narkisim" w:hAnsi="Narkisim" w:cs="Narkisim"/>
          <w:u w:val="single"/>
          <w:rtl/>
        </w:rPr>
        <w:t>תוד"ה ארבעה</w:t>
      </w:r>
      <w:r w:rsidRPr="00CE7845">
        <w:rPr>
          <w:rFonts w:ascii="Narkisim" w:hAnsi="Narkisim" w:cs="Narkisim"/>
          <w:rtl/>
        </w:rPr>
        <w:t>. וי"ל נהרות נובעין הן, ולפי שמי בצים מעורבין וכו' ואין חיותן חיות גמור. [כיון דמקצתו אגמים כל המים חסר להם בחיות, ואין עליהם שם מים חיים]</w:t>
      </w:r>
      <w:r w:rsidR="00B13FA7" w:rsidRPr="00CE7845">
        <w:rPr>
          <w:rFonts w:ascii="Narkisim" w:hAnsi="Narkisim" w:cs="Narkisim"/>
          <w:rtl/>
        </w:rPr>
        <w:t>.</w:t>
      </w:r>
    </w:p>
    <w:p w14:paraId="1211AFA7" w14:textId="116A20B2" w:rsidR="00E4102A" w:rsidRPr="00CE7845" w:rsidRDefault="00000000" w:rsidP="00CE7845">
      <w:pPr>
        <w:pStyle w:val="a8"/>
        <w:bidi/>
        <w:rPr>
          <w:rFonts w:ascii="Narkisim" w:hAnsi="Narkisim"/>
        </w:rPr>
      </w:pPr>
      <w:r w:rsidRPr="00CE7845">
        <w:rPr>
          <w:rFonts w:ascii="Narkisim" w:hAnsi="Narkisim"/>
          <w:rtl/>
        </w:rPr>
        <w:t>ובגמ' (סנהדרין ה:) מבואר דבמקום א' טעו דאינם מכשירין לקבל טומאה, מדלגבי חטאת פסילי, אכשורי נמי לא מכשרי. והגמ' דוחה דלא היא, לענין חטאת בעינן מים חיים. אבל אכשורי כל דהו מכשרי</w:t>
      </w:r>
      <w:r w:rsidR="00B13FA7" w:rsidRPr="00CE7845">
        <w:rPr>
          <w:rFonts w:ascii="Narkisim" w:hAnsi="Narkisim"/>
          <w:rtl/>
        </w:rPr>
        <w:t>.</w:t>
      </w:r>
    </w:p>
    <w:p w14:paraId="4B8C51F0" w14:textId="36E972DF" w:rsidR="00E4102A" w:rsidRPr="00CE7845" w:rsidRDefault="00000000" w:rsidP="00CE7845">
      <w:pPr>
        <w:bidi/>
        <w:rPr>
          <w:rFonts w:ascii="Narkisim" w:hAnsi="Narkisim" w:cs="Narkisim"/>
        </w:rPr>
      </w:pPr>
      <w:r w:rsidRPr="00CE7845">
        <w:rPr>
          <w:rFonts w:ascii="Narkisim" w:hAnsi="Narkisim" w:cs="Narkisim"/>
          <w:u w:val="single"/>
          <w:rtl/>
        </w:rPr>
        <w:t>בא"ד ור"ת פי' מעורב בהם עפר וטיט</w:t>
      </w:r>
      <w:r w:rsidRPr="00CE7845">
        <w:rPr>
          <w:rFonts w:ascii="Narkisim" w:hAnsi="Narkisim" w:cs="Narkisim"/>
          <w:rtl/>
        </w:rPr>
        <w:t>. משמע דהוא משום חציצה. וה</w:t>
      </w:r>
      <w:r w:rsidRPr="00CE7845">
        <w:rPr>
          <w:rFonts w:ascii="Narkisim" w:hAnsi="Narkisim" w:cs="Narkisim"/>
          <w:b/>
          <w:bCs/>
          <w:rtl/>
        </w:rPr>
        <w:t>חזו"א</w:t>
      </w:r>
      <w:r w:rsidRPr="00CE7845">
        <w:rPr>
          <w:rFonts w:ascii="Narkisim" w:hAnsi="Narkisim" w:cs="Narkisim"/>
          <w:rtl/>
        </w:rPr>
        <w:t xml:space="preserve"> הקשה נימא דאינו מים חיים וכמו מים מלוחים וכו'. וכתב כיון דלא החשיבוהו במשנה שם. </w:t>
      </w:r>
      <w:r w:rsidRPr="00CE7845">
        <w:rPr>
          <w:rFonts w:ascii="Narkisim" w:hAnsi="Narkisim" w:cs="Narkisim"/>
          <w:sz w:val="20"/>
          <w:szCs w:val="20"/>
          <w:rtl/>
        </w:rPr>
        <w:t>[וע"כ לא נחשב שיש שינוי בגוף המים, אלא דבר חיצוני חוצץ. משא"כ מים מלוחים דהמים השתנו]</w:t>
      </w:r>
      <w:r w:rsidR="00B13FA7" w:rsidRPr="00CE7845">
        <w:rPr>
          <w:rFonts w:ascii="Narkisim" w:hAnsi="Narkisim" w:cs="Narkisim"/>
          <w:sz w:val="20"/>
          <w:szCs w:val="20"/>
          <w:rtl/>
        </w:rPr>
        <w:t>.</w:t>
      </w:r>
    </w:p>
    <w:p w14:paraId="61304DD6" w14:textId="5C2FC263" w:rsidR="00E4102A" w:rsidRPr="00CE7845" w:rsidRDefault="00000000" w:rsidP="00CE7845">
      <w:pPr>
        <w:pStyle w:val="3"/>
        <w:bidi/>
        <w:rPr>
          <w:rFonts w:ascii="Narkisim" w:hAnsi="Narkisim"/>
        </w:rPr>
      </w:pPr>
      <w:r w:rsidRPr="00CE7845">
        <w:rPr>
          <w:rFonts w:ascii="Narkisim" w:hAnsi="Narkisim"/>
          <w:rtl/>
        </w:rPr>
        <w:lastRenderedPageBreak/>
        <w:t>דף עה</w:t>
      </w:r>
      <w:r w:rsidR="00B13FA7" w:rsidRPr="00CE7845">
        <w:rPr>
          <w:rFonts w:ascii="Narkisim" w:hAnsi="Narkisim"/>
          <w:rtl/>
        </w:rPr>
        <w:t>.</w:t>
      </w:r>
    </w:p>
    <w:p w14:paraId="1526E8EE" w14:textId="713B5D86" w:rsidR="00E4102A" w:rsidRPr="00CE7845" w:rsidRDefault="00000000" w:rsidP="00CE7845">
      <w:pPr>
        <w:pStyle w:val="aa"/>
        <w:bidi/>
        <w:rPr>
          <w:rFonts w:ascii="Narkisim" w:hAnsi="Narkisim"/>
        </w:rPr>
      </w:pPr>
      <w:r w:rsidRPr="00CE7845">
        <w:rPr>
          <w:rFonts w:ascii="Narkisim" w:hAnsi="Narkisim"/>
          <w:u w:val="single"/>
          <w:rtl/>
        </w:rPr>
        <w:t>עתיד גבריאל לעשות קניגיא עם לוית</w:t>
      </w:r>
      <w:r w:rsidRPr="00CE7845">
        <w:rPr>
          <w:rFonts w:ascii="Narkisim" w:hAnsi="Narkisim"/>
          <w:rtl/>
        </w:rPr>
        <w:t>ן. ה</w:t>
      </w:r>
      <w:r w:rsidRPr="00CE7845">
        <w:rPr>
          <w:rFonts w:ascii="Narkisim" w:hAnsi="Narkisim"/>
          <w:b/>
          <w:bCs/>
          <w:rtl/>
        </w:rPr>
        <w:t>ריטב"א</w:t>
      </w:r>
      <w:r w:rsidRPr="00CE7845">
        <w:rPr>
          <w:rFonts w:ascii="Narkisim" w:hAnsi="Narkisim"/>
          <w:rtl/>
        </w:rPr>
        <w:t xml:space="preserve"> כתב עם שר אדום. וה</w:t>
      </w:r>
      <w:r w:rsidRPr="00CE7845">
        <w:rPr>
          <w:rFonts w:ascii="Narkisim" w:hAnsi="Narkisim"/>
          <w:b/>
          <w:bCs/>
          <w:rtl/>
        </w:rPr>
        <w:t>רשב”א</w:t>
      </w:r>
      <w:r w:rsidRPr="00CE7845">
        <w:rPr>
          <w:rFonts w:ascii="Narkisim" w:hAnsi="Narkisim"/>
          <w:rtl/>
        </w:rPr>
        <w:t xml:space="preserve"> ביאר דהכוונה דמידת הדין תבטל את העולם החומרי הזה. ואילמלא הקב”ה עוזרו א”א לבטל שום דבר בעולם בלא שהקב”ה בעצמו יבטלו</w:t>
      </w:r>
      <w:r w:rsidR="00B13FA7" w:rsidRPr="00CE7845">
        <w:rPr>
          <w:rFonts w:ascii="Narkisim" w:hAnsi="Narkisim"/>
          <w:rtl/>
        </w:rPr>
        <w:t>.</w:t>
      </w:r>
    </w:p>
    <w:p w14:paraId="10C2B24E" w14:textId="7B6A9020" w:rsidR="00E4102A" w:rsidRPr="00CE7845" w:rsidRDefault="00000000" w:rsidP="00CE7845">
      <w:pPr>
        <w:pStyle w:val="aa"/>
        <w:bidi/>
        <w:rPr>
          <w:rFonts w:ascii="Narkisim" w:hAnsi="Narkisim"/>
        </w:rPr>
      </w:pPr>
      <w:r w:rsidRPr="00CE7845">
        <w:rPr>
          <w:rFonts w:ascii="Narkisim" w:hAnsi="Narkisim"/>
          <w:u w:val="single"/>
          <w:rtl/>
        </w:rPr>
        <w:t>סעודה לצדיקים וכו'.</w:t>
      </w:r>
      <w:r w:rsidRPr="00CE7845">
        <w:rPr>
          <w:rFonts w:ascii="Narkisim" w:hAnsi="Narkisim"/>
          <w:rtl/>
        </w:rPr>
        <w:t xml:space="preserve"> ה</w:t>
      </w:r>
      <w:r w:rsidRPr="00CE7845">
        <w:rPr>
          <w:rFonts w:ascii="Narkisim" w:hAnsi="Narkisim"/>
          <w:b/>
          <w:bCs/>
          <w:rtl/>
        </w:rPr>
        <w:t>רשב"א</w:t>
      </w:r>
      <w:r w:rsidRPr="00CE7845">
        <w:rPr>
          <w:rFonts w:ascii="Narkisim" w:hAnsi="Narkisim"/>
          <w:rtl/>
        </w:rPr>
        <w:t xml:space="preserve"> (פי' ההגדות) כתב שאין תכלית הסעודה מילוי הכרס והנאת הגרון, אלא המכוון כוחות הגוף המתעוררים בסיבת המאכל וכו', ועי"ז כוחות הנפש. ועי"ש שהאריך</w:t>
      </w:r>
      <w:r w:rsidR="00B13FA7" w:rsidRPr="00CE7845">
        <w:rPr>
          <w:rFonts w:ascii="Narkisim" w:hAnsi="Narkisim"/>
          <w:rtl/>
        </w:rPr>
        <w:t>.</w:t>
      </w:r>
    </w:p>
    <w:p w14:paraId="183F0486" w14:textId="7090F738" w:rsidR="00E4102A" w:rsidRPr="00CE7845" w:rsidRDefault="00000000" w:rsidP="00CE7845">
      <w:pPr>
        <w:pStyle w:val="a8"/>
        <w:bidi/>
        <w:rPr>
          <w:rFonts w:ascii="Narkisim" w:hAnsi="Narkisim"/>
        </w:rPr>
      </w:pPr>
      <w:r w:rsidRPr="00CE7845">
        <w:rPr>
          <w:rFonts w:ascii="Narkisim" w:hAnsi="Narkisim"/>
          <w:rtl/>
        </w:rPr>
        <w:t>וב</w:t>
      </w:r>
      <w:r w:rsidRPr="00CE7845">
        <w:rPr>
          <w:rFonts w:ascii="Narkisim" w:hAnsi="Narkisim"/>
          <w:b/>
          <w:bCs/>
          <w:rtl/>
        </w:rPr>
        <w:t>רמב"ם</w:t>
      </w:r>
      <w:r w:rsidRPr="00CE7845">
        <w:rPr>
          <w:rFonts w:ascii="Narkisim" w:hAnsi="Narkisim"/>
          <w:rtl/>
        </w:rPr>
        <w:t xml:space="preserve"> (הל' תשובה ח ד) כתב דהסעודה משל לטובה המזומנת לצדיקים, דס"ל דלעוה"ב אין גוף והנאת הגוף</w:t>
      </w:r>
      <w:r w:rsidRPr="00CE7845">
        <w:rPr>
          <w:rStyle w:val="ac"/>
          <w:rFonts w:ascii="Narkisim" w:hAnsi="Narkisim"/>
          <w:rtl/>
        </w:rPr>
        <w:footnoteReference w:id="27"/>
      </w:r>
      <w:r w:rsidRPr="00CE7845">
        <w:rPr>
          <w:rFonts w:ascii="Narkisim" w:hAnsi="Narkisim"/>
          <w:rtl/>
        </w:rPr>
        <w:t xml:space="preserve">, </w:t>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ראב"ד</w:t>
      </w:r>
      <w:r w:rsidRPr="00CE7845">
        <w:rPr>
          <w:rFonts w:ascii="Narkisim" w:hAnsi="Narkisim"/>
          <w:rtl/>
        </w:rPr>
        <w:t xml:space="preserve"> השיג עליו וכתב וטובה השתיקה</w:t>
      </w:r>
      <w:r w:rsidRPr="00CE7845">
        <w:rPr>
          <w:rStyle w:val="ac"/>
          <w:rFonts w:ascii="Narkisim" w:hAnsi="Narkisim"/>
          <w:rtl/>
        </w:rPr>
        <w:footnoteReference w:id="28"/>
      </w:r>
      <w:r w:rsidR="00B13FA7" w:rsidRPr="00CE7845">
        <w:rPr>
          <w:rFonts w:ascii="Narkisim" w:hAnsi="Narkisim"/>
          <w:rtl/>
        </w:rPr>
        <w:t>.</w:t>
      </w:r>
    </w:p>
    <w:p w14:paraId="449D4645" w14:textId="4F36F7AE" w:rsidR="00E4102A" w:rsidRPr="00CE7845" w:rsidRDefault="00000000" w:rsidP="00CE7845">
      <w:pPr>
        <w:pStyle w:val="aa"/>
        <w:bidi/>
        <w:rPr>
          <w:rFonts w:ascii="Narkisim" w:hAnsi="Narkisim"/>
        </w:rPr>
      </w:pPr>
      <w:r w:rsidRPr="00CE7845">
        <w:rPr>
          <w:rFonts w:ascii="Narkisim" w:hAnsi="Narkisim"/>
          <w:u w:val="single"/>
          <w:rtl/>
        </w:rPr>
        <w:t>איפליגו בה תרי מלאכי ברקיעא</w:t>
      </w:r>
      <w:r w:rsidRPr="00CE7845">
        <w:rPr>
          <w:rFonts w:ascii="Narkisim" w:hAnsi="Narkisim"/>
          <w:rtl/>
        </w:rPr>
        <w:t>. ה</w:t>
      </w:r>
      <w:r w:rsidRPr="00CE7845">
        <w:rPr>
          <w:rFonts w:ascii="Narkisim" w:hAnsi="Narkisim"/>
          <w:b/>
          <w:bCs/>
          <w:rtl/>
        </w:rPr>
        <w:t>ריטב"א</w:t>
      </w:r>
      <w:r w:rsidRPr="00CE7845">
        <w:rPr>
          <w:rFonts w:ascii="Narkisim" w:hAnsi="Narkisim"/>
          <w:rtl/>
        </w:rPr>
        <w:t xml:space="preserve"> פי' בשעה שבא מראה הנבואה ההיא לנביא, זה אומר כדין וזה אומר כדין, אמר הקב"ה תהוי כדין וכדין, אז אמר לנביא ושמתי כדכוד שמשותיך כלומר כדין וכדין. וכן נחלקו שני אמוראים מה הם שני דברים אלו שעליהם אמר כדכד</w:t>
      </w:r>
      <w:r w:rsidR="00B13FA7" w:rsidRPr="00CE7845">
        <w:rPr>
          <w:rFonts w:ascii="Narkisim" w:hAnsi="Narkisim"/>
          <w:rtl/>
        </w:rPr>
        <w:t>.</w:t>
      </w:r>
    </w:p>
    <w:p w14:paraId="609DAABE" w14:textId="4D7C7C8F" w:rsidR="00E4102A" w:rsidRPr="00CE7845" w:rsidRDefault="00000000" w:rsidP="00CE7845">
      <w:pPr>
        <w:pStyle w:val="aa"/>
        <w:bidi/>
        <w:rPr>
          <w:rFonts w:ascii="Narkisim" w:hAnsi="Narkisim"/>
        </w:rPr>
      </w:pPr>
      <w:r w:rsidRPr="00CE7845">
        <w:rPr>
          <w:rFonts w:ascii="Narkisim" w:hAnsi="Narkisim"/>
          <w:u w:val="single"/>
          <w:rtl/>
        </w:rPr>
        <w:t>לימים הפליגה ספינתו בים</w:t>
      </w:r>
      <w:r w:rsidRPr="00CE7845">
        <w:rPr>
          <w:rStyle w:val="ac"/>
          <w:rFonts w:ascii="Narkisim" w:hAnsi="Narkisim"/>
          <w:u w:val="single"/>
          <w:rtl/>
        </w:rPr>
        <w:footnoteReference w:id="29"/>
      </w:r>
      <w:r w:rsidRPr="00CE7845">
        <w:rPr>
          <w:rFonts w:ascii="Narkisim" w:hAnsi="Narkisim"/>
          <w:u w:val="single"/>
          <w:rtl/>
        </w:rPr>
        <w:t xml:space="preserve"> וראה מלאכי השרת וכו' אתא לקמיה דר' יוחנן וכו' כאשר אמרת כן ראיתי, אמר לו וכו' מלגלג על דברי חכמים וכו'</w:t>
      </w:r>
      <w:r w:rsidRPr="00CE7845">
        <w:rPr>
          <w:rFonts w:ascii="Narkisim" w:hAnsi="Narkisim"/>
          <w:rtl/>
        </w:rPr>
        <w:t>. הגר"ח שמואלביץ ב</w:t>
      </w:r>
      <w:r w:rsidRPr="00CE7845">
        <w:rPr>
          <w:rFonts w:ascii="Narkisim" w:hAnsi="Narkisim"/>
          <w:b/>
          <w:bCs/>
          <w:rtl/>
        </w:rPr>
        <w:t>שיחות מוסר</w:t>
      </w:r>
      <w:r w:rsidRPr="00CE7845">
        <w:rPr>
          <w:rFonts w:ascii="Narkisim" w:hAnsi="Narkisim"/>
          <w:rtl/>
        </w:rPr>
        <w:t xml:space="preserve"> האריך דתלמיד זה לא קיבל דברי ר' יוחנן אלא מה שהשיג בחושיו, ומש"ה ר' יוחנן ראה שחסר בהשתעבדות שלו. ולכן אף שהיו לו למעלות הרבה, וראה את המלאכים, לא היה מקום לזה</w:t>
      </w:r>
      <w:r w:rsidR="00B13FA7" w:rsidRPr="00CE7845">
        <w:rPr>
          <w:rFonts w:ascii="Narkisim" w:hAnsi="Narkisim"/>
          <w:rtl/>
        </w:rPr>
        <w:t>.</w:t>
      </w:r>
    </w:p>
    <w:p w14:paraId="1BAC2786" w14:textId="51D68282"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מפרשים</w:t>
      </w:r>
      <w:r w:rsidRPr="00CE7845">
        <w:rPr>
          <w:rFonts w:ascii="Narkisim" w:hAnsi="Narkisim"/>
          <w:rtl/>
        </w:rPr>
        <w:t xml:space="preserve"> הק' דאף רב פפא בר שמואל (לעיל עג:) אמר אי לא הואי התם לא הימני. וב</w:t>
      </w:r>
      <w:r w:rsidRPr="00CE7845">
        <w:rPr>
          <w:rFonts w:ascii="Narkisim" w:hAnsi="Narkisim"/>
          <w:b/>
          <w:bCs/>
          <w:rtl/>
        </w:rPr>
        <w:t>הג' ראמ"ה</w:t>
      </w:r>
      <w:r w:rsidRPr="00CE7845">
        <w:rPr>
          <w:rFonts w:ascii="Narkisim" w:hAnsi="Narkisim"/>
          <w:rtl/>
        </w:rPr>
        <w:t xml:space="preserve"> כת' דהתם היה התפלאות בעלמא. וע"ע תוס' (חולין נז:)</w:t>
      </w:r>
      <w:r w:rsidR="00B13FA7" w:rsidRPr="00CE7845">
        <w:rPr>
          <w:rFonts w:ascii="Narkisim" w:hAnsi="Narkisim"/>
          <w:rtl/>
        </w:rPr>
        <w:t>.</w:t>
      </w:r>
    </w:p>
    <w:p w14:paraId="3674F3C1" w14:textId="77777777" w:rsidR="00E4102A" w:rsidRPr="00CE7845" w:rsidRDefault="00000000" w:rsidP="00CE7845">
      <w:pPr>
        <w:pStyle w:val="3"/>
        <w:bidi/>
        <w:rPr>
          <w:rFonts w:ascii="Narkisim" w:hAnsi="Narkisim"/>
        </w:rPr>
      </w:pPr>
      <w:r w:rsidRPr="00CE7845">
        <w:rPr>
          <w:rFonts w:ascii="Narkisim" w:hAnsi="Narkisim"/>
          <w:rtl/>
        </w:rPr>
        <w:t>דף עה:</w:t>
      </w:r>
    </w:p>
    <w:p w14:paraId="3FB8162B" w14:textId="607069BC" w:rsidR="00E4102A" w:rsidRPr="00CE7845" w:rsidRDefault="00000000" w:rsidP="00CE7845">
      <w:pPr>
        <w:pStyle w:val="aa"/>
        <w:bidi/>
        <w:rPr>
          <w:rFonts w:ascii="Narkisim" w:hAnsi="Narkisim"/>
        </w:rPr>
      </w:pPr>
      <w:r w:rsidRPr="00CE7845">
        <w:rPr>
          <w:rFonts w:ascii="Narkisim" w:hAnsi="Narkisim"/>
          <w:u w:val="single"/>
          <w:rtl/>
        </w:rPr>
        <w:t>ג' נקראו ע"ש של הקב"ה, ואלו הן צדיקים ומשיח וירושלים וכו' וזה שמו אשר יקראו ה' צדקנו</w:t>
      </w:r>
      <w:r w:rsidRPr="00CE7845">
        <w:rPr>
          <w:rFonts w:ascii="Narkisim" w:hAnsi="Narkisim"/>
          <w:rtl/>
        </w:rPr>
        <w:t>. ב</w:t>
      </w:r>
      <w:r w:rsidRPr="00CE7845">
        <w:rPr>
          <w:rFonts w:ascii="Narkisim" w:hAnsi="Narkisim"/>
          <w:b/>
          <w:bCs/>
          <w:rtl/>
        </w:rPr>
        <w:t>שו"ת הלכות קטנות</w:t>
      </w:r>
      <w:r w:rsidRPr="00CE7845">
        <w:rPr>
          <w:rFonts w:ascii="Narkisim" w:hAnsi="Narkisim"/>
          <w:rtl/>
        </w:rPr>
        <w:t xml:space="preserve"> (ב פט) דן א"כ שם זה הוא חול, ויהא מותר למוחקו [ע"ד הא דאיתא (שבועות לה:, והרמב”ם יסוה”ת ו ט) גבי שמות הכתובות במיכה]. ודן דה"ק מעין שמו של הקב"ה. אך נסתפק דכאן הקב"ה רוצה ביקרם, ומש"ה נקראין בשמו</w:t>
      </w:r>
      <w:r w:rsidRPr="00CE7845">
        <w:rPr>
          <w:rStyle w:val="ac"/>
          <w:rFonts w:ascii="Narkisim" w:hAnsi="Narkisim"/>
          <w:rtl/>
        </w:rPr>
        <w:footnoteReference w:id="30"/>
      </w:r>
      <w:r w:rsidRPr="00CE7845">
        <w:rPr>
          <w:rFonts w:ascii="Narkisim" w:hAnsi="Narkisim"/>
          <w:rtl/>
        </w:rPr>
        <w:t xml:space="preserve"> [והוה קדוש]. וכת' דיל"פ הפסוק שבמאמר ה' יקראו צדקינו</w:t>
      </w:r>
      <w:r w:rsidRPr="00CE7845">
        <w:rPr>
          <w:rStyle w:val="ac"/>
          <w:rFonts w:ascii="Narkisim" w:hAnsi="Narkisim"/>
          <w:rtl/>
        </w:rPr>
        <w:footnoteReference w:id="31"/>
      </w:r>
      <w:r w:rsidR="00B13FA7" w:rsidRPr="00CE7845">
        <w:rPr>
          <w:rFonts w:ascii="Narkisim" w:hAnsi="Narkisim"/>
          <w:rtl/>
        </w:rPr>
        <w:t>.</w:t>
      </w:r>
    </w:p>
    <w:p w14:paraId="14374E69" w14:textId="3ADC4399" w:rsidR="00E4102A" w:rsidRPr="00CE7845" w:rsidRDefault="00000000" w:rsidP="00CE7845">
      <w:pPr>
        <w:pStyle w:val="aa"/>
        <w:bidi/>
        <w:rPr>
          <w:rFonts w:ascii="Narkisim" w:hAnsi="Narkisim"/>
        </w:rPr>
      </w:pPr>
      <w:r w:rsidRPr="00CE7845">
        <w:rPr>
          <w:rFonts w:ascii="Narkisim" w:hAnsi="Narkisim"/>
          <w:u w:val="single"/>
          <w:rtl/>
        </w:rPr>
        <w:t>תוד"ה קפל</w:t>
      </w:r>
      <w:r w:rsidRPr="00CE7845">
        <w:rPr>
          <w:rFonts w:ascii="Narkisim" w:hAnsi="Narkisim"/>
          <w:rtl/>
        </w:rPr>
        <w:t>. קפל הן עמודין. ו</w:t>
      </w:r>
      <w:r w:rsidRPr="00CE7845">
        <w:rPr>
          <w:rFonts w:ascii="Narkisim" w:hAnsi="Narkisim"/>
          <w:b/>
          <w:bCs/>
          <w:rtl/>
        </w:rPr>
        <w:t>רשב"ם</w:t>
      </w:r>
      <w:r w:rsidRPr="00CE7845">
        <w:rPr>
          <w:rFonts w:ascii="Narkisim" w:hAnsi="Narkisim"/>
          <w:rtl/>
        </w:rPr>
        <w:t xml:space="preserve"> פי' דהוה גמטריא. וה</w:t>
      </w:r>
      <w:r w:rsidRPr="00CE7845">
        <w:rPr>
          <w:rFonts w:ascii="Narkisim" w:hAnsi="Narkisim"/>
          <w:b/>
          <w:bCs/>
          <w:rtl/>
        </w:rPr>
        <w:t>ראב"ד</w:t>
      </w:r>
      <w:r w:rsidRPr="00CE7845">
        <w:rPr>
          <w:rFonts w:ascii="Narkisim" w:hAnsi="Narkisim"/>
          <w:rtl/>
        </w:rPr>
        <w:t xml:space="preserve"> (בשיטמ"ק) כת' דקפ"ל הוא לשון מנעול</w:t>
      </w:r>
      <w:r w:rsidRPr="00CE7845">
        <w:rPr>
          <w:rStyle w:val="ac"/>
          <w:rFonts w:ascii="Narkisim" w:hAnsi="Narkisim"/>
          <w:rtl/>
        </w:rPr>
        <w:footnoteReference w:id="32"/>
      </w:r>
      <w:r w:rsidR="00B13FA7" w:rsidRPr="00CE7845">
        <w:rPr>
          <w:rFonts w:ascii="Narkisim" w:hAnsi="Narkisim"/>
          <w:rtl/>
        </w:rPr>
        <w:t>.</w:t>
      </w:r>
      <w:r w:rsidRPr="00CE7845">
        <w:rPr>
          <w:rFonts w:ascii="Narkisim" w:hAnsi="Narkisim"/>
          <w:rtl/>
        </w:rPr>
        <w:t xml:space="preserve"> וכת' דכולם מנעולים, אלא של מגדלים נקראו קפ"ל, ושל גינאות טפ"ק, ושל ברניות לצוי, ושל טטפראות [והוא מקום הצביעה] נקראו לשני</w:t>
      </w:r>
      <w:r w:rsidR="00B13FA7" w:rsidRPr="00CE7845">
        <w:rPr>
          <w:rFonts w:ascii="Narkisim" w:hAnsi="Narkisim"/>
          <w:rtl/>
        </w:rPr>
        <w:t>.</w:t>
      </w:r>
    </w:p>
    <w:p w14:paraId="28C7BD01" w14:textId="174D4F93" w:rsidR="00E4102A" w:rsidRPr="00CE7845" w:rsidRDefault="00000000" w:rsidP="00CE7845">
      <w:pPr>
        <w:pStyle w:val="aa"/>
        <w:bidi/>
        <w:rPr>
          <w:rFonts w:ascii="Narkisim" w:hAnsi="Narkisim"/>
        </w:rPr>
      </w:pPr>
      <w:r w:rsidRPr="00CE7845">
        <w:rPr>
          <w:rFonts w:ascii="Narkisim" w:hAnsi="Narkisim"/>
          <w:u w:val="single"/>
          <w:rtl/>
        </w:rPr>
        <w:t>והצלעות צלע וכו'</w:t>
      </w:r>
      <w:r w:rsidRPr="00CE7845">
        <w:rPr>
          <w:rFonts w:ascii="Narkisim" w:hAnsi="Narkisim"/>
          <w:rtl/>
        </w:rPr>
        <w:t>. ודרשינן לשון מדור ועלייה, וכדאיתא (לעיל סא.) דהך קרא קאי בתאים של המקדש, שהיו ג' תאים זה ע"ג זה</w:t>
      </w:r>
      <w:r w:rsidRPr="00CE7845">
        <w:rPr>
          <w:rStyle w:val="ac"/>
          <w:rFonts w:ascii="Narkisim" w:hAnsi="Narkisim"/>
          <w:rtl/>
        </w:rPr>
        <w:footnoteReference w:id="33"/>
      </w:r>
      <w:r w:rsidR="00B13FA7" w:rsidRPr="00CE7845">
        <w:rPr>
          <w:rFonts w:ascii="Narkisim" w:hAnsi="Narkisim"/>
          <w:rtl/>
        </w:rPr>
        <w:t>.</w:t>
      </w:r>
    </w:p>
    <w:p w14:paraId="11AAA54F" w14:textId="77777777" w:rsidR="00E4102A" w:rsidRPr="00CE7845" w:rsidRDefault="00000000" w:rsidP="00CE7845">
      <w:pPr>
        <w:pStyle w:val="2"/>
        <w:bidi/>
        <w:rPr>
          <w:rFonts w:ascii="Narkisim" w:hAnsi="Narkisim"/>
          <w:sz w:val="21"/>
        </w:rPr>
      </w:pPr>
      <w:r w:rsidRPr="00CE7845">
        <w:rPr>
          <w:rFonts w:ascii="Narkisim" w:hAnsi="Narkisim"/>
          <w:sz w:val="21"/>
          <w:rtl/>
        </w:rPr>
        <w:t>משיכת ספינה</w:t>
      </w:r>
    </w:p>
    <w:p w14:paraId="5A948849" w14:textId="6F7F361F" w:rsidR="00E4102A" w:rsidRPr="00CE7845" w:rsidRDefault="00000000" w:rsidP="00CE7845">
      <w:pPr>
        <w:bidi/>
        <w:rPr>
          <w:rFonts w:ascii="Narkisim" w:hAnsi="Narkisim" w:cs="Narkisim"/>
        </w:rPr>
      </w:pPr>
      <w:r w:rsidRPr="00CE7845">
        <w:rPr>
          <w:rFonts w:ascii="Narkisim" w:hAnsi="Narkisim" w:cs="Narkisim"/>
          <w:u w:val="single"/>
          <w:rtl/>
        </w:rPr>
        <w:t>איתמר ספינה רב אמר כיון דמשך כל שהוא קנאו וכו'</w:t>
      </w:r>
      <w:r w:rsidRPr="00CE7845">
        <w:rPr>
          <w:rFonts w:ascii="Narkisim" w:hAnsi="Narkisim" w:cs="Narkisim"/>
          <w:rtl/>
        </w:rPr>
        <w:t>.</w:t>
      </w:r>
      <w:r w:rsidRPr="00CE7845">
        <w:rPr>
          <w:rFonts w:ascii="Narkisim" w:hAnsi="Narkisim" w:cs="Narkisim"/>
          <w:sz w:val="20"/>
          <w:szCs w:val="20"/>
          <w:rtl/>
        </w:rPr>
        <w:t xml:space="preserve"> יל"ד האם סברת רב דסגי דמשך מקצתו למקום חדש [דומיא דקנין חזקה דסגי במה שמתקן מקצת מהחפץ</w:t>
      </w:r>
      <w:r w:rsidRPr="00CE7845">
        <w:rPr>
          <w:rStyle w:val="ac"/>
          <w:rFonts w:ascii="Narkisim" w:hAnsi="Narkisim" w:cs="Narkisim"/>
          <w:sz w:val="20"/>
          <w:szCs w:val="20"/>
          <w:rtl/>
        </w:rPr>
        <w:footnoteReference w:id="34"/>
      </w:r>
      <w:r w:rsidRPr="00CE7845">
        <w:rPr>
          <w:rFonts w:ascii="Narkisim" w:hAnsi="Narkisim" w:cs="Narkisim"/>
          <w:sz w:val="20"/>
          <w:szCs w:val="20"/>
          <w:rtl/>
        </w:rPr>
        <w:t>]. או דנחשב שמשך את כל הכלי, שכל חלק ממנו זז משהו, ועומד במקום חדש. ואף שלא יצא ממקום שהכלי היה, דבמקום זה היה חלק אחר של הכלי, אפ"ה סגי שחלק זה זז ממקומו. [ונפק"מ בזה כשלא יצא כולו ממקומו, שהיה מקופל וכדו'</w:t>
      </w:r>
      <w:r w:rsidRPr="00CE7845">
        <w:rPr>
          <w:rStyle w:val="ac"/>
          <w:rFonts w:ascii="Narkisim" w:hAnsi="Narkisim" w:cs="Narkisim"/>
          <w:sz w:val="20"/>
          <w:szCs w:val="20"/>
          <w:rtl/>
        </w:rPr>
        <w:footnoteReference w:id="35"/>
      </w:r>
      <w:r w:rsidRPr="00CE7845">
        <w:rPr>
          <w:rFonts w:ascii="Narkisim" w:hAnsi="Narkisim" w:cs="Narkisim"/>
          <w:sz w:val="20"/>
          <w:szCs w:val="20"/>
          <w:rtl/>
        </w:rPr>
        <w:t>]</w:t>
      </w:r>
      <w:r w:rsidR="00B13FA7" w:rsidRPr="00CE7845">
        <w:rPr>
          <w:rFonts w:ascii="Narkisim" w:hAnsi="Narkisim" w:cs="Narkisim"/>
          <w:rtl/>
        </w:rPr>
        <w:t>.</w:t>
      </w:r>
    </w:p>
    <w:p w14:paraId="0F3D4864" w14:textId="4D85EC4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(לקמן פו: ד"ה והא) כתב דסברת רב הוא רק בספינה דכיון דנייד פורתא חשיבא כנעקרא כולה ממקומה. אבל כלי ע"ג קרקע מודה. אבל </w:t>
      </w:r>
      <w:r w:rsidRPr="00CE7845">
        <w:rPr>
          <w:rFonts w:ascii="Narkisim" w:hAnsi="Narkisim"/>
          <w:b/>
          <w:bCs/>
          <w:rtl/>
        </w:rPr>
        <w:t>שאר ראשונים</w:t>
      </w:r>
      <w:r w:rsidRPr="00CE7845">
        <w:rPr>
          <w:rFonts w:ascii="Narkisim" w:hAnsi="Narkisim"/>
          <w:rtl/>
        </w:rPr>
        <w:t xml:space="preserve"> כת' דסברת רב נאמרה אף במטלטלין ע"ג קרקע</w:t>
      </w:r>
      <w:r w:rsidR="00B13FA7" w:rsidRPr="00CE7845">
        <w:rPr>
          <w:rFonts w:ascii="Narkisim" w:hAnsi="Narkisim"/>
          <w:rtl/>
        </w:rPr>
        <w:t>.</w:t>
      </w:r>
    </w:p>
    <w:p w14:paraId="3D0EDF13" w14:textId="23609E4A" w:rsidR="00E4102A" w:rsidRPr="00CE7845" w:rsidRDefault="00000000" w:rsidP="00CE7845">
      <w:pPr>
        <w:bidi/>
        <w:rPr>
          <w:rFonts w:ascii="Narkisim" w:hAnsi="Narkisim" w:cs="Narkisim"/>
        </w:rPr>
      </w:pPr>
      <w:r w:rsidRPr="00CE7845">
        <w:rPr>
          <w:rFonts w:ascii="Narkisim" w:hAnsi="Narkisim" w:cs="Narkisim"/>
          <w:rtl/>
        </w:rPr>
        <w:t>ומבואר בכל ה</w:t>
      </w:r>
      <w:r w:rsidRPr="00CE7845">
        <w:rPr>
          <w:rFonts w:ascii="Narkisim" w:hAnsi="Narkisim" w:cs="Narkisim"/>
          <w:b/>
          <w:bCs/>
          <w:rtl/>
        </w:rPr>
        <w:t>ראשונים</w:t>
      </w:r>
      <w:r w:rsidRPr="00CE7845">
        <w:rPr>
          <w:rFonts w:ascii="Narkisim" w:hAnsi="Narkisim" w:cs="Narkisim"/>
          <w:rtl/>
        </w:rPr>
        <w:t xml:space="preserve"> (רשב"ם ריש עו: ועוד) דאיירי כשמושך ספינה במים. אבל בפסקי ה</w:t>
      </w:r>
      <w:r w:rsidRPr="00CE7845">
        <w:rPr>
          <w:rFonts w:ascii="Narkisim" w:hAnsi="Narkisim" w:cs="Narkisim"/>
          <w:b/>
          <w:bCs/>
          <w:rtl/>
        </w:rPr>
        <w:t xml:space="preserve">ריא"ז </w:t>
      </w:r>
      <w:r w:rsidRPr="00CE7845">
        <w:rPr>
          <w:rFonts w:ascii="Narkisim" w:hAnsi="Narkisim" w:cs="Narkisim"/>
          <w:szCs w:val="20"/>
          <w:rtl/>
        </w:rPr>
        <w:t xml:space="preserve">(כאן ד, הו' </w:t>
      </w:r>
      <w:r w:rsidRPr="00CE7845">
        <w:rPr>
          <w:rFonts w:ascii="Narkisim" w:hAnsi="Narkisim" w:cs="Narkisim"/>
          <w:sz w:val="20"/>
          <w:szCs w:val="20"/>
          <w:rtl/>
        </w:rPr>
        <w:t>בשלט"ג א)</w:t>
      </w:r>
      <w:r w:rsidRPr="00CE7845">
        <w:rPr>
          <w:rFonts w:ascii="Narkisim" w:hAnsi="Narkisim" w:cs="Narkisim"/>
          <w:rtl/>
        </w:rPr>
        <w:t xml:space="preserve"> מביא בשם ה</w:t>
      </w:r>
      <w:r w:rsidRPr="00CE7845">
        <w:rPr>
          <w:rFonts w:ascii="Narkisim" w:hAnsi="Narkisim" w:cs="Narkisim"/>
          <w:b/>
          <w:bCs/>
          <w:rtl/>
        </w:rPr>
        <w:t xml:space="preserve">רי"ד </w:t>
      </w:r>
      <w:r w:rsidRPr="00CE7845">
        <w:rPr>
          <w:rFonts w:ascii="Narkisim" w:hAnsi="Narkisim" w:cs="Narkisim"/>
          <w:rtl/>
        </w:rPr>
        <w:t xml:space="preserve">(פסקי הרי"ד) דספינה נקנית במשיכה רק ביבשה ולא במים. </w:t>
      </w:r>
      <w:r w:rsidRPr="00CE7845">
        <w:rPr>
          <w:rFonts w:ascii="Narkisim" w:hAnsi="Narkisim" w:cs="Narkisim"/>
          <w:rtl/>
        </w:rPr>
        <w:lastRenderedPageBreak/>
        <w:t>וע"פ הגמ' (שבת ה:) דדבר המונח ע"ג מים לאו היינו הנחה</w:t>
      </w:r>
      <w:r w:rsidRPr="00CE7845">
        <w:rPr>
          <w:rStyle w:val="ac"/>
          <w:rFonts w:ascii="Narkisim" w:hAnsi="Narkisim" w:cs="Narkisim"/>
          <w:rtl/>
        </w:rPr>
        <w:footnoteReference w:id="36"/>
      </w:r>
      <w:r w:rsidRPr="00CE7845">
        <w:rPr>
          <w:rFonts w:ascii="Narkisim" w:hAnsi="Narkisim" w:cs="Narkisim"/>
          <w:rtl/>
        </w:rPr>
        <w:t>, א"כ אף לענין קנין אין משיכתה משיכה. [דמשיכה הוא דוקא כשמושך ממצב שהיה מונח. ועוד אפ"ל דלא נחשב מעשה משיכה ממקומו דמים הוא דממטיא</w:t>
      </w:r>
      <w:r w:rsidRPr="00CE7845">
        <w:rPr>
          <w:rStyle w:val="ac"/>
          <w:rFonts w:ascii="Narkisim" w:hAnsi="Narkisim" w:cs="Narkisim"/>
          <w:rtl/>
        </w:rPr>
        <w:footnoteReference w:id="37"/>
      </w:r>
      <w:r w:rsidRPr="00CE7845">
        <w:rPr>
          <w:rFonts w:ascii="Narkisim" w:hAnsi="Narkisim" w:cs="Narkisim"/>
          <w:rtl/>
        </w:rPr>
        <w:t>]. והריא"ז חלק</w:t>
      </w:r>
      <w:r w:rsidR="00B13FA7" w:rsidRPr="00CE7845">
        <w:rPr>
          <w:rFonts w:ascii="Narkisim" w:hAnsi="Narkisim" w:cs="Narkisim"/>
          <w:rtl/>
        </w:rPr>
        <w:t>.</w:t>
      </w:r>
    </w:p>
    <w:p w14:paraId="7E909EF6" w14:textId="4CCF674A" w:rsidR="00E4102A" w:rsidRPr="00CE7845" w:rsidRDefault="00000000" w:rsidP="00CE7845">
      <w:pPr>
        <w:bidi/>
        <w:rPr>
          <w:rFonts w:ascii="Narkisim" w:hAnsi="Narkisim" w:cs="Narkisim"/>
        </w:rPr>
      </w:pPr>
      <w:r w:rsidRPr="00CE7845">
        <w:rPr>
          <w:rFonts w:ascii="Narkisim" w:hAnsi="Narkisim" w:cs="Narkisim"/>
          <w:u w:val="single"/>
          <w:rtl/>
        </w:rPr>
        <w:t>ושמואל אמר ל"ק עד שימשוך את כולו וכו'</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כת' דה"נ מיפלגי במשיכת מטלטלין דעלמא</w:t>
      </w:r>
      <w:r w:rsidRPr="00CE7845">
        <w:rPr>
          <w:rStyle w:val="ac"/>
          <w:rFonts w:ascii="Narkisim" w:hAnsi="Narkisim" w:cs="Narkisim"/>
          <w:rtl/>
        </w:rPr>
        <w:footnoteReference w:id="38"/>
      </w:r>
      <w:r w:rsidR="00B13FA7" w:rsidRPr="00CE7845">
        <w:rPr>
          <w:rFonts w:ascii="Narkisim" w:hAnsi="Narkisim" w:cs="Narkisim"/>
          <w:rtl/>
        </w:rPr>
        <w:t>.</w:t>
      </w:r>
      <w:r w:rsidRPr="00CE7845">
        <w:rPr>
          <w:rFonts w:ascii="Narkisim" w:hAnsi="Narkisim" w:cs="Narkisim"/>
          <w:rtl/>
        </w:rPr>
        <w:t xml:space="preserve"> וכ"ד</w:t>
      </w:r>
      <w:r w:rsidRPr="00CE7845">
        <w:rPr>
          <w:rFonts w:ascii="Narkisim" w:hAnsi="Narkisim" w:cs="Narkisim"/>
          <w:b/>
          <w:bCs/>
          <w:rtl/>
        </w:rPr>
        <w:t xml:space="preserve"> שא"ר </w:t>
      </w:r>
      <w:r w:rsidRPr="00CE7845">
        <w:rPr>
          <w:rFonts w:ascii="Narkisim" w:hAnsi="Narkisim" w:cs="Narkisim"/>
          <w:rtl/>
        </w:rPr>
        <w:t>דבמשיכת כל המטלטלין צריך שיוציאנו כולו ממקומו</w:t>
      </w:r>
      <w:r w:rsidRPr="00CE7845">
        <w:rPr>
          <w:rStyle w:val="ac"/>
          <w:rFonts w:ascii="Narkisim" w:hAnsi="Narkisim" w:cs="Narkisim"/>
          <w:rtl/>
        </w:rPr>
        <w:footnoteReference w:id="39"/>
      </w:r>
      <w:r w:rsidR="00B13FA7" w:rsidRPr="00CE7845">
        <w:rPr>
          <w:rFonts w:ascii="Narkisim" w:hAnsi="Narkisim" w:cs="Narkisim"/>
          <w:rtl/>
        </w:rPr>
        <w:t>.</w:t>
      </w:r>
      <w:r w:rsidRPr="00CE7845">
        <w:rPr>
          <w:rFonts w:ascii="Narkisim" w:hAnsi="Narkisim" w:cs="Narkisim"/>
          <w:rtl/>
        </w:rPr>
        <w:t xml:space="preserve"> אבל ה</w:t>
      </w:r>
      <w:r w:rsidRPr="00CE7845">
        <w:rPr>
          <w:rFonts w:ascii="Narkisim" w:hAnsi="Narkisim" w:cs="Narkisim"/>
          <w:b/>
          <w:bCs/>
          <w:rtl/>
        </w:rPr>
        <w:t xml:space="preserve">רא"ש </w:t>
      </w:r>
      <w:r w:rsidRPr="00CE7845">
        <w:rPr>
          <w:rFonts w:ascii="Narkisim" w:hAnsi="Narkisim" w:cs="Narkisim"/>
          <w:rtl/>
        </w:rPr>
        <w:t>כ' דדוקא בספינה או בע”ח שבמשיכה כל דהו אזלה</w:t>
      </w:r>
      <w:r w:rsidRPr="00CE7845">
        <w:rPr>
          <w:rFonts w:ascii="Narkisim" w:hAnsi="Narkisim" w:cs="Narkisim"/>
          <w:sz w:val="20"/>
          <w:szCs w:val="20"/>
          <w:rtl/>
        </w:rPr>
        <w:t xml:space="preserve"> [מחמת עצמה],</w:t>
      </w:r>
      <w:r w:rsidRPr="00CE7845">
        <w:rPr>
          <w:rFonts w:ascii="Narkisim" w:hAnsi="Narkisim" w:cs="Narkisim"/>
          <w:rtl/>
        </w:rPr>
        <w:t xml:space="preserve"> ולכן לא חשיב משיכתן עד שימשוך את כולו. אבל שאר מטלטלין משיכתן מכח האדם המושכן וסגי במשיכה כל דהו. </w:t>
      </w:r>
      <w:r w:rsidRPr="00CE7845">
        <w:rPr>
          <w:rFonts w:ascii="Narkisim" w:hAnsi="Narkisim" w:cs="Narkisim"/>
          <w:sz w:val="20"/>
          <w:szCs w:val="20"/>
          <w:rtl/>
        </w:rPr>
        <w:t>וכ"כ ה</w:t>
      </w:r>
      <w:r w:rsidRPr="00CE7845">
        <w:rPr>
          <w:rFonts w:ascii="Narkisim" w:hAnsi="Narkisim" w:cs="Narkisim"/>
          <w:b/>
          <w:bCs/>
          <w:sz w:val="20"/>
          <w:szCs w:val="20"/>
          <w:rtl/>
        </w:rPr>
        <w:t>הג' אשר"י</w:t>
      </w:r>
      <w:r w:rsidRPr="00CE7845">
        <w:rPr>
          <w:rFonts w:ascii="Narkisim" w:hAnsi="Narkisim" w:cs="Narkisim"/>
          <w:sz w:val="20"/>
          <w:szCs w:val="20"/>
          <w:rtl/>
        </w:rPr>
        <w:t xml:space="preserve"> בשם ה</w:t>
      </w:r>
      <w:r w:rsidRPr="00CE7845">
        <w:rPr>
          <w:rFonts w:ascii="Narkisim" w:hAnsi="Narkisim" w:cs="Narkisim"/>
          <w:b/>
          <w:bCs/>
          <w:sz w:val="20"/>
          <w:szCs w:val="20"/>
          <w:rtl/>
        </w:rPr>
        <w:t>רשב"א</w:t>
      </w:r>
      <w:r w:rsidRPr="00CE7845">
        <w:rPr>
          <w:rFonts w:ascii="Narkisim" w:hAnsi="Narkisim" w:cs="Narkisim"/>
          <w:sz w:val="20"/>
          <w:szCs w:val="20"/>
          <w:rtl/>
        </w:rPr>
        <w:t xml:space="preserve"> (בעל התוס')</w:t>
      </w:r>
      <w:r w:rsidR="00B13FA7" w:rsidRPr="00CE7845">
        <w:rPr>
          <w:rFonts w:ascii="Narkisim" w:hAnsi="Narkisim" w:cs="Narkisim"/>
          <w:sz w:val="20"/>
          <w:szCs w:val="20"/>
          <w:rtl/>
        </w:rPr>
        <w:t>.</w:t>
      </w:r>
    </w:p>
    <w:p w14:paraId="0D2F3304" w14:textId="468EA331"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sz w:val="20"/>
          <w:szCs w:val="20"/>
          <w:rtl/>
        </w:rPr>
        <w:t xml:space="preserve"> (</w:t>
      </w:r>
      <w:r w:rsidRPr="00CE7845">
        <w:rPr>
          <w:rFonts w:ascii="Narkisim" w:hAnsi="Narkisim"/>
          <w:b/>
          <w:bCs/>
          <w:sz w:val="20"/>
          <w:szCs w:val="20"/>
          <w:rtl/>
        </w:rPr>
        <w:t>דבר אברהם</w:t>
      </w:r>
      <w:r w:rsidRPr="00CE7845">
        <w:rPr>
          <w:rFonts w:ascii="Narkisim" w:hAnsi="Narkisim"/>
          <w:sz w:val="20"/>
          <w:szCs w:val="20"/>
          <w:rtl/>
        </w:rPr>
        <w:t xml:space="preserve"> כא האריך,</w:t>
      </w:r>
      <w:r w:rsidRPr="00CE7845">
        <w:rPr>
          <w:rFonts w:ascii="Narkisim" w:hAnsi="Narkisim"/>
          <w:b/>
          <w:bCs/>
          <w:sz w:val="20"/>
          <w:szCs w:val="20"/>
          <w:rtl/>
        </w:rPr>
        <w:t xml:space="preserve"> אבה"א</w:t>
      </w:r>
      <w:r w:rsidRPr="00CE7845">
        <w:rPr>
          <w:rFonts w:ascii="Narkisim" w:hAnsi="Narkisim"/>
          <w:sz w:val="20"/>
          <w:szCs w:val="20"/>
          <w:rtl/>
        </w:rPr>
        <w:t xml:space="preserve"> מכירה ב ח)</w:t>
      </w:r>
      <w:r w:rsidRPr="00CE7845">
        <w:rPr>
          <w:rFonts w:ascii="Narkisim" w:hAnsi="Narkisim"/>
          <w:rtl/>
        </w:rPr>
        <w:t xml:space="preserve"> חקרו ביסוד קנין משיכה, אי הוה מעשה הוראת</w:t>
      </w:r>
      <w:r w:rsidRPr="00CE7845">
        <w:rPr>
          <w:rFonts w:ascii="Narkisim" w:hAnsi="Narkisim"/>
          <w:i/>
          <w:iCs/>
          <w:rtl/>
        </w:rPr>
        <w:t xml:space="preserve"> </w:t>
      </w:r>
      <w:r w:rsidRPr="00CE7845">
        <w:rPr>
          <w:rFonts w:ascii="Narkisim" w:hAnsi="Narkisim"/>
          <w:rtl/>
        </w:rPr>
        <w:t xml:space="preserve">בעלות </w:t>
      </w:r>
      <w:r w:rsidRPr="00CE7845">
        <w:rPr>
          <w:rFonts w:ascii="Narkisim" w:hAnsi="Narkisim"/>
          <w:sz w:val="20"/>
          <w:szCs w:val="20"/>
          <w:rtl/>
        </w:rPr>
        <w:t>[ובזה נידון סוגיין במה נחשב מעשה חשוב</w:t>
      </w:r>
      <w:r w:rsidRPr="00CE7845">
        <w:rPr>
          <w:rStyle w:val="ac"/>
          <w:rFonts w:ascii="Narkisim" w:hAnsi="Narkisim"/>
          <w:sz w:val="20"/>
          <w:szCs w:val="20"/>
          <w:rtl/>
        </w:rPr>
        <w:footnoteReference w:id="40"/>
      </w:r>
      <w:r w:rsidRPr="00CE7845">
        <w:rPr>
          <w:rFonts w:ascii="Narkisim" w:hAnsi="Narkisim"/>
          <w:sz w:val="20"/>
          <w:szCs w:val="20"/>
          <w:rtl/>
        </w:rPr>
        <w:t>],</w:t>
      </w:r>
      <w:r w:rsidRPr="00CE7845">
        <w:rPr>
          <w:rFonts w:ascii="Narkisim" w:hAnsi="Narkisim"/>
          <w:rtl/>
        </w:rPr>
        <w:t xml:space="preserve"> או דנחשב הכנסה</w:t>
      </w:r>
      <w:r w:rsidRPr="00CE7845">
        <w:rPr>
          <w:rFonts w:ascii="Narkisim" w:hAnsi="Narkisim"/>
          <w:i/>
          <w:iCs/>
          <w:rtl/>
        </w:rPr>
        <w:t xml:space="preserve"> </w:t>
      </w:r>
      <w:r w:rsidRPr="00CE7845">
        <w:rPr>
          <w:rFonts w:ascii="Narkisim" w:hAnsi="Narkisim"/>
          <w:rtl/>
        </w:rPr>
        <w:t>לרשותו</w:t>
      </w:r>
      <w:r w:rsidRPr="00CE7845">
        <w:rPr>
          <w:rStyle w:val="ac"/>
          <w:rFonts w:ascii="Narkisim" w:hAnsi="Narkisim"/>
          <w:rtl/>
        </w:rPr>
        <w:footnoteReference w:id="41"/>
      </w:r>
      <w:r w:rsidRPr="00CE7845">
        <w:rPr>
          <w:rFonts w:ascii="Narkisim" w:hAnsi="Narkisim"/>
          <w:rtl/>
        </w:rPr>
        <w:t xml:space="preserve"> </w:t>
      </w:r>
      <w:r w:rsidRPr="00CE7845">
        <w:rPr>
          <w:rFonts w:ascii="Narkisim" w:hAnsi="Narkisim"/>
          <w:sz w:val="20"/>
          <w:szCs w:val="20"/>
          <w:rtl/>
        </w:rPr>
        <w:t>[ולפ"ז נידון סוגיין במה נחשב רשותו או עדיין שייך לראשון]</w:t>
      </w:r>
      <w:r w:rsidRPr="00CE7845">
        <w:rPr>
          <w:rStyle w:val="ac"/>
          <w:rFonts w:ascii="Narkisim" w:hAnsi="Narkisim"/>
          <w:sz w:val="20"/>
          <w:szCs w:val="20"/>
          <w:rtl/>
        </w:rPr>
        <w:footnoteReference w:id="42"/>
      </w:r>
      <w:r w:rsidR="00B13FA7" w:rsidRPr="00CE7845">
        <w:rPr>
          <w:rFonts w:ascii="Narkisim" w:hAnsi="Narkisim"/>
          <w:rtl/>
        </w:rPr>
        <w:t>.</w:t>
      </w:r>
    </w:p>
    <w:p w14:paraId="66C4C671" w14:textId="407DFF9D" w:rsidR="00E4102A" w:rsidRPr="00CE7845" w:rsidRDefault="00000000" w:rsidP="00CE7845">
      <w:pPr>
        <w:pStyle w:val="a7"/>
        <w:bidi/>
        <w:rPr>
          <w:rFonts w:ascii="Narkisim" w:hAnsi="Narkisim"/>
          <w:sz w:val="20"/>
          <w:szCs w:val="20"/>
        </w:rPr>
      </w:pPr>
      <w:r w:rsidRPr="00CE7845">
        <w:rPr>
          <w:rFonts w:ascii="Narkisim" w:hAnsi="Narkisim"/>
          <w:sz w:val="20"/>
          <w:szCs w:val="20"/>
          <w:rtl/>
        </w:rPr>
        <w:t>ויל"ד בגדר הכנסה לרשות האם הוא כעין קנין חצר, כיון שהניחו במקום המתייחד לו [ויתבאר בהמשך הסוגיא]. או דהוא מעשה קנין, ע"י פעולה של הכנסה</w:t>
      </w:r>
      <w:r w:rsidR="00B13FA7" w:rsidRPr="00CE7845">
        <w:rPr>
          <w:rFonts w:ascii="Narkisim" w:hAnsi="Narkisim"/>
          <w:sz w:val="20"/>
          <w:szCs w:val="20"/>
          <w:rtl/>
        </w:rPr>
        <w:t>.</w:t>
      </w:r>
    </w:p>
    <w:p w14:paraId="25FDBA6A" w14:textId="257473DB" w:rsidR="00E4102A" w:rsidRPr="00CE7845" w:rsidRDefault="00000000" w:rsidP="00CE7845">
      <w:pPr>
        <w:bidi/>
        <w:rPr>
          <w:rFonts w:ascii="Narkisim" w:hAnsi="Narkisim" w:cs="Narkisim"/>
        </w:rPr>
      </w:pPr>
      <w:r w:rsidRPr="00CE7845">
        <w:rPr>
          <w:rFonts w:ascii="Narkisim" w:hAnsi="Narkisim" w:cs="Narkisim"/>
          <w:rtl/>
        </w:rPr>
        <w:t>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Cs w:val="20"/>
          <w:rtl/>
        </w:rPr>
        <w:t>(מכירה ד ד)</w:t>
      </w:r>
      <w:r w:rsidRPr="00CE7845">
        <w:rPr>
          <w:rFonts w:ascii="Narkisim" w:hAnsi="Narkisim" w:cs="Narkisim"/>
          <w:rtl/>
        </w:rPr>
        <w:t xml:space="preserve"> פסק שאם משך מרה"ר לסימטא, כיון שהוציא מקצת חפץ מרה"ר קנה. וה</w:t>
      </w:r>
      <w:r w:rsidRPr="00CE7845">
        <w:rPr>
          <w:rFonts w:ascii="Narkisim" w:hAnsi="Narkisim" w:cs="Narkisim"/>
          <w:b/>
          <w:bCs/>
          <w:rtl/>
        </w:rPr>
        <w:t>ראב"ד</w:t>
      </w:r>
      <w:r w:rsidRPr="00CE7845">
        <w:rPr>
          <w:rFonts w:ascii="Narkisim" w:hAnsi="Narkisim" w:cs="Narkisim"/>
          <w:rtl/>
        </w:rPr>
        <w:t xml:space="preserve"> השיג</w:t>
      </w:r>
      <w:r w:rsidRPr="00CE7845">
        <w:rPr>
          <w:rStyle w:val="ac"/>
          <w:rFonts w:ascii="Narkisim" w:hAnsi="Narkisim" w:cs="Narkisim"/>
          <w:rtl/>
        </w:rPr>
        <w:footnoteReference w:id="43"/>
      </w:r>
      <w:r w:rsidR="00B13FA7" w:rsidRPr="00CE7845">
        <w:rPr>
          <w:rFonts w:ascii="Narkisim" w:hAnsi="Narkisim" w:cs="Narkisim"/>
          <w:rtl/>
        </w:rPr>
        <w:t>.</w:t>
      </w:r>
      <w:r w:rsidRPr="00CE7845">
        <w:rPr>
          <w:rFonts w:ascii="Narkisim" w:hAnsi="Narkisim" w:cs="Narkisim"/>
          <w:rtl/>
        </w:rPr>
        <w:t xml:space="preserve"> ו</w:t>
      </w:r>
      <w:r w:rsidRPr="00CE7845">
        <w:rPr>
          <w:rFonts w:ascii="Narkisim" w:hAnsi="Narkisim" w:cs="Narkisim"/>
          <w:b/>
          <w:bCs/>
          <w:rtl/>
        </w:rPr>
        <w:t>ה"ה</w:t>
      </w:r>
      <w:r w:rsidRPr="00CE7845">
        <w:rPr>
          <w:rFonts w:ascii="Narkisim" w:hAnsi="Narkisim" w:cs="Narkisim"/>
          <w:rtl/>
        </w:rPr>
        <w:t xml:space="preserve"> ביאר דכיון דכבר משך כולו אלא שהיה ברשות דל"מ משיכה, וכיון שהכניס מקצתה לרשות דמהני משיכה די בכך, ומקצתה מהני אף לשמואל</w:t>
      </w:r>
      <w:r w:rsidRPr="00CE7845">
        <w:rPr>
          <w:rStyle w:val="ac"/>
          <w:rFonts w:ascii="Narkisim" w:hAnsi="Narkisim" w:cs="Narkisim"/>
          <w:rtl/>
        </w:rPr>
        <w:footnoteReference w:id="44"/>
      </w:r>
      <w:r w:rsidR="00B13FA7" w:rsidRPr="00CE7845">
        <w:rPr>
          <w:rFonts w:ascii="Narkisim" w:hAnsi="Narkisim" w:cs="Narkisim"/>
          <w:rtl/>
        </w:rPr>
        <w:t>.</w:t>
      </w:r>
      <w:r w:rsidRPr="00CE7845">
        <w:rPr>
          <w:rFonts w:ascii="Narkisim" w:hAnsi="Narkisim" w:cs="Narkisim"/>
          <w:rtl/>
        </w:rPr>
        <w:t xml:space="preserve"> וציין שכ"כ ה</w:t>
      </w:r>
      <w:r w:rsidRPr="00CE7845">
        <w:rPr>
          <w:rFonts w:ascii="Narkisim" w:hAnsi="Narkisim" w:cs="Narkisim"/>
          <w:b/>
          <w:bCs/>
          <w:rtl/>
        </w:rPr>
        <w:t>רמב"ן</w:t>
      </w:r>
      <w:r w:rsidRPr="00CE7845">
        <w:rPr>
          <w:rFonts w:ascii="Narkisim" w:hAnsi="Narkisim" w:cs="Narkisim"/>
          <w:rtl/>
        </w:rPr>
        <w:t xml:space="preserve"> (כתובות לא:). </w:t>
      </w:r>
      <w:r w:rsidRPr="00CE7845">
        <w:rPr>
          <w:rFonts w:ascii="Narkisim" w:hAnsi="Narkisim" w:cs="Narkisim"/>
          <w:sz w:val="20"/>
          <w:szCs w:val="20"/>
          <w:rtl/>
        </w:rPr>
        <w:t>וה</w:t>
      </w:r>
      <w:r w:rsidRPr="00CE7845">
        <w:rPr>
          <w:rFonts w:ascii="Narkisim" w:hAnsi="Narkisim" w:cs="Narkisim"/>
          <w:b/>
          <w:bCs/>
          <w:sz w:val="20"/>
          <w:szCs w:val="20"/>
          <w:rtl/>
        </w:rPr>
        <w:t>דב"א</w:t>
      </w:r>
      <w:r w:rsidRPr="00CE7845">
        <w:rPr>
          <w:rFonts w:ascii="Narkisim" w:hAnsi="Narkisim" w:cs="Narkisim"/>
          <w:sz w:val="20"/>
          <w:szCs w:val="20"/>
          <w:rtl/>
        </w:rPr>
        <w:t xml:space="preserve"> (שם) ביאר דיש ב' חלקים במשיכה לרמב"ם, להוציאו מרשות מוכר, ולהכניס לרשותו. ובעינן למשוך את כולו להוציא את כולו מרשות המוכר, אבל סגי להכניס מקצתו לרשות לוקח</w:t>
      </w:r>
      <w:r w:rsidRPr="00CE7845">
        <w:rPr>
          <w:rStyle w:val="ac"/>
          <w:rFonts w:ascii="Narkisim" w:hAnsi="Narkisim" w:cs="Narkisim"/>
          <w:sz w:val="20"/>
          <w:szCs w:val="20"/>
          <w:rtl/>
        </w:rPr>
        <w:footnoteReference w:id="45"/>
      </w:r>
      <w:r w:rsidR="00B13FA7" w:rsidRPr="00CE7845">
        <w:rPr>
          <w:rFonts w:ascii="Narkisim" w:hAnsi="Narkisim" w:cs="Narkisim"/>
          <w:sz w:val="20"/>
          <w:szCs w:val="20"/>
          <w:rtl/>
        </w:rPr>
        <w:t>.</w:t>
      </w:r>
    </w:p>
    <w:p w14:paraId="11E5346D" w14:textId="6D14CB2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הביאו שהרמב"ן (בכתובות) כתב שמכניס כולו לסימטא, ואי"צ משיכה נוספת, ולא כמש"כ הרמב"ם דסגי שמכניס רק מקצתו לסימטא</w:t>
      </w:r>
      <w:r w:rsidRPr="00CE7845">
        <w:rPr>
          <w:rStyle w:val="ac"/>
          <w:rFonts w:ascii="Narkisim" w:hAnsi="Narkisim"/>
          <w:rtl/>
        </w:rPr>
        <w:footnoteReference w:id="46"/>
      </w:r>
      <w:r w:rsidR="00B13FA7" w:rsidRPr="00CE7845">
        <w:rPr>
          <w:rFonts w:ascii="Narkisim" w:hAnsi="Narkisim"/>
          <w:rtl/>
        </w:rPr>
        <w:t>.</w:t>
      </w:r>
    </w:p>
    <w:p w14:paraId="2118EAC1" w14:textId="13DBFB52"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(ע' גר"ח גניבה ב וחזו"א בגליונות) דנו בפירות בתוך כלי, האם דסגי למשוך כדי שיזוז כל פרי ממקומו, או בעינן למשוך את כל הכלי ממקומו הראשון. דהכלי אוגדם להחשב הכל במקום א', ע"פ ה</w:t>
      </w:r>
      <w:r w:rsidRPr="00CE7845">
        <w:rPr>
          <w:rFonts w:ascii="Narkisim" w:hAnsi="Narkisim"/>
          <w:b/>
          <w:bCs/>
          <w:rtl/>
        </w:rPr>
        <w:t xml:space="preserve">גמ' </w:t>
      </w:r>
      <w:r w:rsidRPr="00CE7845">
        <w:rPr>
          <w:rFonts w:ascii="Narkisim" w:hAnsi="Narkisim"/>
          <w:rtl/>
        </w:rPr>
        <w:t>(שבת צא:). ע”ע ב</w:t>
      </w:r>
      <w:r w:rsidRPr="00CE7845">
        <w:rPr>
          <w:rFonts w:ascii="Narkisim" w:hAnsi="Narkisim"/>
          <w:b/>
          <w:bCs/>
          <w:rtl/>
        </w:rPr>
        <w:t>ראשונים</w:t>
      </w:r>
      <w:r w:rsidRPr="00CE7845">
        <w:rPr>
          <w:rFonts w:ascii="Narkisim" w:hAnsi="Narkisim"/>
          <w:rtl/>
        </w:rPr>
        <w:t xml:space="preserve"> (לקמן פה:)]</w:t>
      </w:r>
      <w:r w:rsidR="00B13FA7" w:rsidRPr="00CE7845">
        <w:rPr>
          <w:rFonts w:ascii="Narkisim" w:hAnsi="Narkisim"/>
          <w:rtl/>
        </w:rPr>
        <w:t>.</w:t>
      </w:r>
    </w:p>
    <w:p w14:paraId="53F2A795" w14:textId="39B265D5" w:rsidR="00E4102A" w:rsidRPr="00CE7845" w:rsidRDefault="00000000" w:rsidP="00CE7845">
      <w:pPr>
        <w:pStyle w:val="aa"/>
        <w:bidi/>
        <w:rPr>
          <w:rFonts w:ascii="Narkisim" w:hAnsi="Narkisim"/>
        </w:rPr>
      </w:pPr>
      <w:r w:rsidRPr="00CE7845">
        <w:rPr>
          <w:rFonts w:ascii="Narkisim" w:hAnsi="Narkisim"/>
          <w:u w:val="single"/>
          <w:rtl/>
        </w:rPr>
        <w:t>תוד"ה אחזה</w:t>
      </w:r>
      <w:r w:rsidRPr="00CE7845">
        <w:rPr>
          <w:rFonts w:ascii="Narkisim" w:hAnsi="Narkisim"/>
          <w:rtl/>
        </w:rPr>
        <w:t>. פריב"א דמסירה בעינן מיד ליד וכו' ואין נראה דמשמע דאחזה מעצמו וכו' מאן מסר ליה היינו מי אמר לך חזק וקני</w:t>
      </w:r>
      <w:r w:rsidRPr="00CE7845">
        <w:rPr>
          <w:rStyle w:val="ac"/>
          <w:rFonts w:ascii="Narkisim" w:hAnsi="Narkisim"/>
          <w:rtl/>
        </w:rPr>
        <w:footnoteReference w:id="47"/>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אחרונים</w:t>
      </w:r>
      <w:r w:rsidRPr="00CE7845">
        <w:rPr>
          <w:rFonts w:ascii="Narkisim" w:hAnsi="Narkisim"/>
          <w:rtl/>
        </w:rPr>
        <w:t xml:space="preserve"> ביארו דאף לדעת תוס' המקנה פועל את קנין המסירה</w:t>
      </w:r>
      <w:r w:rsidRPr="00CE7845">
        <w:rPr>
          <w:rStyle w:val="ac"/>
          <w:rFonts w:ascii="Narkisim" w:hAnsi="Narkisim"/>
          <w:rtl/>
        </w:rPr>
        <w:footnoteReference w:id="48"/>
      </w:r>
      <w:r w:rsidRPr="00CE7845">
        <w:rPr>
          <w:rFonts w:ascii="Narkisim" w:hAnsi="Narkisim"/>
          <w:rtl/>
        </w:rPr>
        <w:t>, אלא דתוס' ס"ל דאי"צ למסור בידו ממש, וסגי במה שאומר לו לך חזק וקני</w:t>
      </w:r>
      <w:r w:rsidR="00B13FA7" w:rsidRPr="00CE7845">
        <w:rPr>
          <w:rFonts w:ascii="Narkisim" w:hAnsi="Narkisim"/>
          <w:rtl/>
        </w:rPr>
        <w:t>.</w:t>
      </w:r>
    </w:p>
    <w:p w14:paraId="1F13E52F" w14:textId="7CB4AE74" w:rsidR="00E4102A" w:rsidRPr="00CE7845" w:rsidRDefault="00000000" w:rsidP="00CE7845">
      <w:pPr>
        <w:pStyle w:val="a8"/>
        <w:bidi/>
        <w:rPr>
          <w:rFonts w:ascii="Narkisim" w:hAnsi="Narkisim"/>
        </w:rPr>
      </w:pPr>
      <w:r w:rsidRPr="00CE7845">
        <w:rPr>
          <w:rFonts w:ascii="Narkisim" w:hAnsi="Narkisim"/>
          <w:rtl/>
        </w:rPr>
        <w:t>[ויש שהעירו דה</w:t>
      </w:r>
      <w:r w:rsidRPr="00CE7845">
        <w:rPr>
          <w:rFonts w:ascii="Narkisim" w:hAnsi="Narkisim"/>
          <w:b/>
          <w:bCs/>
          <w:rtl/>
        </w:rPr>
        <w:t>ריטב"א</w:t>
      </w:r>
      <w:r w:rsidRPr="00CE7845">
        <w:rPr>
          <w:rFonts w:ascii="Narkisim" w:hAnsi="Narkisim"/>
          <w:rtl/>
        </w:rPr>
        <w:t xml:space="preserve"> ו</w:t>
      </w:r>
      <w:r w:rsidRPr="00CE7845">
        <w:rPr>
          <w:rFonts w:ascii="Narkisim" w:hAnsi="Narkisim"/>
          <w:b/>
          <w:bCs/>
          <w:rtl/>
        </w:rPr>
        <w:t>ר"ן</w:t>
      </w:r>
      <w:r w:rsidRPr="00CE7845">
        <w:rPr>
          <w:rFonts w:ascii="Narkisim" w:hAnsi="Narkisim"/>
          <w:rtl/>
        </w:rPr>
        <w:t xml:space="preserve"> (קידושין כו) כתבו דמסירה נלמד מתולדה דמשיכה. א"כ ק”ק לומר דהוה מהות שונה בעצם הקנין]</w:t>
      </w:r>
      <w:r w:rsidR="00B13FA7" w:rsidRPr="00CE7845">
        <w:rPr>
          <w:rFonts w:ascii="Narkisim" w:hAnsi="Narkisim"/>
          <w:rtl/>
        </w:rPr>
        <w:t>.</w:t>
      </w:r>
    </w:p>
    <w:p w14:paraId="594BFEAF" w14:textId="1461C36A" w:rsidR="00E4102A" w:rsidRPr="00CE7845" w:rsidRDefault="00000000" w:rsidP="00CE7845">
      <w:pPr>
        <w:bidi/>
        <w:rPr>
          <w:rFonts w:ascii="Narkisim" w:hAnsi="Narkisim" w:cs="Narkisim"/>
        </w:rPr>
      </w:pPr>
      <w:r w:rsidRPr="00CE7845">
        <w:rPr>
          <w:rFonts w:ascii="Narkisim" w:hAnsi="Narkisim" w:cs="Narkisim"/>
          <w:u w:val="single"/>
          <w:rtl/>
        </w:rPr>
        <w:t>כיצד במשיכה וקרא לה והיא באה</w:t>
      </w:r>
      <w:r w:rsidRPr="00CE7845">
        <w:rPr>
          <w:rFonts w:ascii="Narkisim" w:hAnsi="Narkisim" w:cs="Narkisim"/>
          <w:rtl/>
        </w:rPr>
        <w:t>. וסגי במה שהולכת מחמתו. וה</w:t>
      </w:r>
      <w:r w:rsidRPr="00CE7845">
        <w:rPr>
          <w:rFonts w:ascii="Narkisim" w:hAnsi="Narkisim" w:cs="Narkisim"/>
          <w:b/>
          <w:bCs/>
          <w:rtl/>
        </w:rPr>
        <w:t>נתיבות</w:t>
      </w:r>
      <w:r w:rsidRPr="00CE7845">
        <w:rPr>
          <w:rFonts w:ascii="Narkisim" w:hAnsi="Narkisim" w:cs="Narkisim"/>
          <w:sz w:val="20"/>
          <w:szCs w:val="20"/>
          <w:rtl/>
        </w:rPr>
        <w:t xml:space="preserve"> (קפח א) </w:t>
      </w:r>
      <w:r w:rsidRPr="00CE7845">
        <w:rPr>
          <w:rFonts w:ascii="Narkisim" w:hAnsi="Narkisim" w:cs="Narkisim"/>
          <w:rtl/>
        </w:rPr>
        <w:t>כת' דאף הגורם למשיכה והגבהה מהני להיחשב שמשכו לרשותו</w:t>
      </w:r>
      <w:r w:rsidR="00B13FA7" w:rsidRPr="00CE7845">
        <w:rPr>
          <w:rFonts w:ascii="Narkisim" w:hAnsi="Narkisim" w:cs="Narkisim"/>
          <w:rtl/>
        </w:rPr>
        <w:t>.</w:t>
      </w:r>
    </w:p>
    <w:p w14:paraId="53766BC5" w14:textId="008433B2" w:rsidR="00E4102A" w:rsidRPr="00CE7845" w:rsidRDefault="00000000" w:rsidP="00CE7845">
      <w:pPr>
        <w:pStyle w:val="a7"/>
        <w:bidi/>
        <w:rPr>
          <w:rFonts w:ascii="Narkisim" w:hAnsi="Narkisim"/>
        </w:rPr>
      </w:pPr>
      <w:r w:rsidRPr="00CE7845">
        <w:rPr>
          <w:rFonts w:ascii="Narkisim" w:hAnsi="Narkisim"/>
          <w:rtl/>
        </w:rPr>
        <w:t xml:space="preserve">ועפ"ז חידש הנתיבות דמהני משיכה ע"י פועל עכו"ם </w:t>
      </w:r>
      <w:r w:rsidRPr="00CE7845">
        <w:rPr>
          <w:rFonts w:ascii="Narkisim" w:hAnsi="Narkisim"/>
          <w:sz w:val="20"/>
          <w:szCs w:val="20"/>
          <w:rtl/>
        </w:rPr>
        <w:t>[ואף דליתא בשליחות]</w:t>
      </w:r>
      <w:r w:rsidRPr="00CE7845">
        <w:rPr>
          <w:rFonts w:ascii="Narkisim" w:hAnsi="Narkisim"/>
          <w:rtl/>
        </w:rPr>
        <w:t>, והביא מדברי ה</w:t>
      </w:r>
      <w:r w:rsidRPr="00CE7845">
        <w:rPr>
          <w:rFonts w:ascii="Narkisim" w:hAnsi="Narkisim"/>
          <w:b/>
          <w:bCs/>
          <w:rtl/>
        </w:rPr>
        <w:t>תוס</w:t>
      </w:r>
      <w:r w:rsidRPr="00CE7845">
        <w:rPr>
          <w:rFonts w:ascii="Narkisim" w:hAnsi="Narkisim"/>
          <w:rtl/>
        </w:rPr>
        <w:t xml:space="preserve">' </w:t>
      </w:r>
      <w:r w:rsidRPr="00CE7845">
        <w:rPr>
          <w:rFonts w:ascii="Narkisim" w:hAnsi="Narkisim"/>
          <w:szCs w:val="20"/>
          <w:rtl/>
        </w:rPr>
        <w:t>(ב"מ</w:t>
      </w:r>
      <w:r w:rsidRPr="00CE7845">
        <w:rPr>
          <w:rFonts w:ascii="Narkisim" w:hAnsi="Narkisim"/>
          <w:rtl/>
        </w:rPr>
        <w:t xml:space="preserve"> </w:t>
      </w:r>
      <w:r w:rsidRPr="00CE7845">
        <w:rPr>
          <w:rFonts w:ascii="Narkisim" w:hAnsi="Narkisim"/>
          <w:sz w:val="20"/>
          <w:szCs w:val="20"/>
          <w:rtl/>
        </w:rPr>
        <w:t>ט. ד"ה הואיל, וב"ק צח. ד"ה וה"מ)</w:t>
      </w:r>
      <w:r w:rsidRPr="00CE7845">
        <w:rPr>
          <w:rFonts w:ascii="Narkisim" w:hAnsi="Narkisim"/>
          <w:rtl/>
        </w:rPr>
        <w:t xml:space="preserve"> זיל טרוף אקן, דסגי במה שהוגבה מכוחו</w:t>
      </w:r>
      <w:r w:rsidRPr="00CE7845">
        <w:rPr>
          <w:rStyle w:val="ac"/>
          <w:rFonts w:ascii="Narkisim" w:hAnsi="Narkisim"/>
          <w:rtl/>
        </w:rPr>
        <w:footnoteReference w:id="49"/>
      </w:r>
      <w:r w:rsidR="00B13FA7" w:rsidRPr="00CE7845">
        <w:rPr>
          <w:rFonts w:ascii="Narkisim" w:hAnsi="Narkisim"/>
          <w:rtl/>
        </w:rPr>
        <w:t>.</w:t>
      </w:r>
      <w:r w:rsidRPr="00CE7845">
        <w:rPr>
          <w:rFonts w:ascii="Narkisim" w:hAnsi="Narkisim"/>
          <w:rtl/>
        </w:rPr>
        <w:t xml:space="preserve"> ועד"ז כתב דאפי' שיסה כלב </w:t>
      </w:r>
      <w:r w:rsidRPr="00CE7845">
        <w:rPr>
          <w:rFonts w:ascii="Narkisim" w:hAnsi="Narkisim"/>
          <w:rtl/>
        </w:rPr>
        <w:lastRenderedPageBreak/>
        <w:t>על בהמה לגרשה לרשותו קנה, וכמו קורא לה והיא באה. וה</w:t>
      </w:r>
      <w:r w:rsidRPr="00CE7845">
        <w:rPr>
          <w:rFonts w:ascii="Narkisim" w:hAnsi="Narkisim"/>
          <w:b/>
          <w:bCs/>
          <w:rtl/>
        </w:rPr>
        <w:t>אחרונים</w:t>
      </w:r>
      <w:r w:rsidRPr="00CE7845">
        <w:rPr>
          <w:rFonts w:ascii="Narkisim" w:hAnsi="Narkisim"/>
          <w:rtl/>
        </w:rPr>
        <w:t xml:space="preserve"> חילקו בין קורא לה שזהו דרך משיכתו, לגרום לבהמה עצמה ללכת. אבל ע"י גרמא חיצוני לא נחשב שהאדם משכו</w:t>
      </w:r>
      <w:r w:rsidR="00B13FA7" w:rsidRPr="00CE7845">
        <w:rPr>
          <w:rFonts w:ascii="Narkisim" w:hAnsi="Narkisim"/>
          <w:rtl/>
        </w:rPr>
        <w:t>.</w:t>
      </w:r>
    </w:p>
    <w:p w14:paraId="01114980" w14:textId="6171A67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רי"ד</w:t>
      </w:r>
      <w:r w:rsidRPr="00CE7845">
        <w:rPr>
          <w:rFonts w:ascii="Narkisim" w:hAnsi="Narkisim"/>
          <w:rtl/>
        </w:rPr>
        <w:t xml:space="preserve"> (ב"מ ט:) חידש דמשיכת בע"ח הוא גדר משיכה שונה ממשיכת מטלטלין. דבמטלטלין המשיכה הוה גדר הכנסה לרשותו, ואילו עיקר משיכת בע"ח היא להנהיגה לפניו </w:t>
      </w:r>
      <w:r w:rsidRPr="00CE7845">
        <w:rPr>
          <w:rFonts w:ascii="Narkisim" w:hAnsi="Narkisim"/>
          <w:sz w:val="20"/>
          <w:szCs w:val="20"/>
          <w:rtl/>
        </w:rPr>
        <w:t>[ולא שיביאם אצלו]</w:t>
      </w:r>
      <w:r w:rsidRPr="00CE7845">
        <w:rPr>
          <w:rFonts w:ascii="Narkisim" w:hAnsi="Narkisim"/>
          <w:rtl/>
        </w:rPr>
        <w:t xml:space="preserve"> ובעינן עד שתעקור הבהמה יד ורגל או עד שתהלך מלא קומתה [שהולכת מחמתו]. ובכל  טצדקי דאיכא עקירה, בין לפניו כגון שהנהיגה לפניו, בין שהביאה אצלו הויא משיכה. וכדאמרי' כיצד במשיכה קורא לה והיא  באה </w:t>
      </w:r>
      <w:r w:rsidRPr="00CE7845">
        <w:rPr>
          <w:rFonts w:ascii="Narkisim" w:hAnsi="Narkisim"/>
          <w:sz w:val="20"/>
          <w:szCs w:val="20"/>
          <w:rtl/>
        </w:rPr>
        <w:t>(וע' לקמן עו:)</w:t>
      </w:r>
      <w:r w:rsidR="00B13FA7" w:rsidRPr="00CE7845">
        <w:rPr>
          <w:rFonts w:ascii="Narkisim" w:hAnsi="Narkisim"/>
          <w:rtl/>
        </w:rPr>
        <w:t>.</w:t>
      </w:r>
    </w:p>
    <w:p w14:paraId="0F3D5A51" w14:textId="44CAC64D" w:rsidR="00E4102A" w:rsidRPr="00CE7845" w:rsidRDefault="00000000" w:rsidP="00CE7845">
      <w:pPr>
        <w:bidi/>
        <w:rPr>
          <w:rFonts w:ascii="Narkisim" w:hAnsi="Narkisim" w:cs="Narkisim"/>
        </w:rPr>
      </w:pPr>
      <w:r w:rsidRPr="00CE7845">
        <w:rPr>
          <w:rFonts w:ascii="Narkisim" w:hAnsi="Narkisim" w:cs="Narkisim"/>
          <w:u w:val="single"/>
          <w:rtl/>
        </w:rPr>
        <w:t>רשב"ם ד"ה אידך</w:t>
      </w:r>
      <w:r w:rsidRPr="00CE7845">
        <w:rPr>
          <w:rFonts w:ascii="Narkisim" w:hAnsi="Narkisim" w:cs="Narkisim"/>
          <w:rtl/>
        </w:rPr>
        <w:t xml:space="preserve">. והיכא דעקרא ד' היינו עקירת כולה. וכעי"ז כ' </w:t>
      </w:r>
      <w:r w:rsidRPr="00CE7845">
        <w:rPr>
          <w:rFonts w:ascii="Narkisim" w:hAnsi="Narkisim" w:cs="Narkisim"/>
          <w:b/>
          <w:bCs/>
          <w:rtl/>
        </w:rPr>
        <w:t>תוס'</w:t>
      </w:r>
      <w:r w:rsidRPr="00CE7845">
        <w:rPr>
          <w:rFonts w:ascii="Narkisim" w:hAnsi="Narkisim" w:cs="Narkisim"/>
          <w:rtl/>
        </w:rPr>
        <w:t xml:space="preserve"> (ד"ה אע"ג) וה</w:t>
      </w:r>
      <w:r w:rsidRPr="00CE7845">
        <w:rPr>
          <w:rFonts w:ascii="Narkisim" w:hAnsi="Narkisim" w:cs="Narkisim"/>
          <w:b/>
          <w:bCs/>
          <w:rtl/>
        </w:rPr>
        <w:t>ראשונים</w:t>
      </w:r>
      <w:r w:rsidRPr="00CE7845">
        <w:rPr>
          <w:rFonts w:ascii="Narkisim" w:hAnsi="Narkisim" w:cs="Narkisim"/>
          <w:rtl/>
        </w:rPr>
        <w:t>.</w:t>
      </w:r>
      <w:r w:rsidRPr="00CE7845">
        <w:rPr>
          <w:rFonts w:ascii="Narkisim" w:hAnsi="Narkisim" w:cs="Narkisim"/>
          <w:sz w:val="20"/>
          <w:szCs w:val="20"/>
          <w:rtl/>
        </w:rPr>
        <w:t xml:space="preserve"> ואף דהזיזה את רגליה רק קצת. ויל"ד האם הכוונה דהגדרת מקום הבהמה הוא רק במקום רגליו, והרי ד' רגליו עברו ממקומן [וה”ה מושך שולחן, דסגי שמושך את רגליו ממקומן]. או דכל גוף הבהמה הוא מקומו, אלא דכיון דבע"ח עומד על רגליו סגי בזה</w:t>
      </w:r>
      <w:r w:rsidR="00B13FA7" w:rsidRPr="00CE7845">
        <w:rPr>
          <w:rFonts w:ascii="Narkisim" w:hAnsi="Narkisim" w:cs="Narkisim"/>
          <w:sz w:val="20"/>
          <w:szCs w:val="20"/>
          <w:rtl/>
        </w:rPr>
        <w:t>.</w:t>
      </w:r>
    </w:p>
    <w:p w14:paraId="3FBE8C5A" w14:textId="0220759E" w:rsidR="00E4102A" w:rsidRPr="00CE7845" w:rsidRDefault="00000000" w:rsidP="00CE7845">
      <w:pPr>
        <w:pStyle w:val="3"/>
        <w:bidi/>
        <w:rPr>
          <w:rFonts w:ascii="Narkisim" w:hAnsi="Narkisim"/>
        </w:rPr>
      </w:pPr>
      <w:r w:rsidRPr="00CE7845">
        <w:rPr>
          <w:rFonts w:ascii="Narkisim" w:hAnsi="Narkisim"/>
          <w:rtl/>
        </w:rPr>
        <w:t>דף עו</w:t>
      </w:r>
      <w:r w:rsidR="00B13FA7" w:rsidRPr="00CE7845">
        <w:rPr>
          <w:rFonts w:ascii="Narkisim" w:hAnsi="Narkisim"/>
          <w:rtl/>
        </w:rPr>
        <w:t>.</w:t>
      </w:r>
    </w:p>
    <w:p w14:paraId="0C1B1D25" w14:textId="2974D07C" w:rsidR="00E4102A" w:rsidRPr="00CE7845" w:rsidRDefault="00000000" w:rsidP="00CE7845">
      <w:pPr>
        <w:bidi/>
        <w:rPr>
          <w:rFonts w:ascii="Narkisim" w:hAnsi="Narkisim" w:cs="Narkisim"/>
        </w:rPr>
      </w:pPr>
      <w:r w:rsidRPr="00CE7845">
        <w:rPr>
          <w:rFonts w:ascii="Narkisim" w:hAnsi="Narkisim" w:cs="Narkisim"/>
          <w:u w:val="single"/>
          <w:rtl/>
        </w:rPr>
        <w:t>שטר לספינה למה לי, מטלטלי הוא</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וקונה במשיכה כשאר מטלטלין. וה</w:t>
      </w:r>
      <w:r w:rsidRPr="00CE7845">
        <w:rPr>
          <w:rFonts w:ascii="Narkisim" w:hAnsi="Narkisim" w:cs="Narkisim"/>
          <w:b/>
          <w:bCs/>
          <w:rtl/>
        </w:rPr>
        <w:t>ריטב"א</w:t>
      </w:r>
      <w:r w:rsidRPr="00CE7845">
        <w:rPr>
          <w:rFonts w:ascii="Narkisim" w:hAnsi="Narkisim" w:cs="Narkisim"/>
          <w:rtl/>
        </w:rPr>
        <w:t xml:space="preserve"> ו</w:t>
      </w:r>
      <w:r w:rsidRPr="00CE7845">
        <w:rPr>
          <w:rFonts w:ascii="Narkisim" w:hAnsi="Narkisim" w:cs="Narkisim"/>
          <w:b/>
          <w:bCs/>
          <w:rtl/>
        </w:rPr>
        <w:t xml:space="preserve">ר"ן </w:t>
      </w:r>
      <w:r w:rsidRPr="00CE7845">
        <w:rPr>
          <w:rFonts w:ascii="Narkisim" w:hAnsi="Narkisim" w:cs="Narkisim"/>
          <w:rtl/>
        </w:rPr>
        <w:t>כת' דקושיית הגמ' בתרתי, א' דמטלטלי סגי להו במשיכה. ועוד דל"מ כלל שטר למטלטלין</w:t>
      </w:r>
      <w:r w:rsidRPr="00CE7845">
        <w:rPr>
          <w:rStyle w:val="ac"/>
          <w:rFonts w:ascii="Narkisim" w:hAnsi="Narkisim" w:cs="Narkisim"/>
          <w:rtl/>
        </w:rPr>
        <w:footnoteReference w:id="50"/>
      </w:r>
      <w:r w:rsidRPr="00CE7845">
        <w:rPr>
          <w:rFonts w:ascii="Narkisim" w:hAnsi="Narkisim" w:cs="Narkisim"/>
          <w:rtl/>
        </w:rPr>
        <w:t>, דאין שטר אלא בדבר שיכול לסיימו בשטר כגון קרקע או עבדים שניכרים לעצמן</w:t>
      </w:r>
      <w:r w:rsidRPr="00CE7845">
        <w:rPr>
          <w:rStyle w:val="ac"/>
          <w:rFonts w:ascii="Narkisim" w:hAnsi="Narkisim" w:cs="Narkisim"/>
          <w:rtl/>
        </w:rPr>
        <w:footnoteReference w:id="51"/>
      </w:r>
      <w:r w:rsidR="00B13FA7" w:rsidRPr="00CE7845">
        <w:rPr>
          <w:rFonts w:ascii="Narkisim" w:hAnsi="Narkisim" w:cs="Narkisim"/>
          <w:rtl/>
        </w:rPr>
        <w:t>.</w:t>
      </w:r>
      <w:r w:rsidRPr="00CE7845">
        <w:rPr>
          <w:rFonts w:ascii="Narkisim" w:hAnsi="Narkisim" w:cs="Narkisim"/>
          <w:rtl/>
        </w:rPr>
        <w:t xml:space="preserve"> אבל המטלטלין אינו יכול לסיימו</w:t>
      </w:r>
      <w:r w:rsidRPr="00CE7845">
        <w:rPr>
          <w:rStyle w:val="ac"/>
          <w:rFonts w:ascii="Narkisim" w:hAnsi="Narkisim" w:cs="Narkisim"/>
          <w:rtl/>
        </w:rPr>
        <w:footnoteReference w:id="52"/>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וה</w:t>
      </w:r>
      <w:r w:rsidRPr="00CE7845">
        <w:rPr>
          <w:rFonts w:ascii="Narkisim" w:hAnsi="Narkisim" w:cs="Narkisim"/>
          <w:b/>
          <w:bCs/>
          <w:sz w:val="20"/>
          <w:szCs w:val="20"/>
          <w:rtl/>
        </w:rPr>
        <w:t>רשב"א</w:t>
      </w:r>
      <w:r w:rsidRPr="00CE7845">
        <w:rPr>
          <w:rFonts w:ascii="Narkisim" w:hAnsi="Narkisim" w:cs="Narkisim"/>
          <w:sz w:val="20"/>
          <w:szCs w:val="20"/>
          <w:rtl/>
        </w:rPr>
        <w:t xml:space="preserve"> דחה טעם זה דמהני שורו אפותיקי בשטר</w:t>
      </w:r>
      <w:r w:rsidRPr="00CE7845">
        <w:rPr>
          <w:rStyle w:val="ac"/>
          <w:rFonts w:ascii="Narkisim" w:hAnsi="Narkisim" w:cs="Narkisim"/>
          <w:sz w:val="20"/>
          <w:szCs w:val="20"/>
          <w:rtl/>
        </w:rPr>
        <w:footnoteReference w:id="53"/>
      </w:r>
      <w:r w:rsidRPr="00CE7845">
        <w:rPr>
          <w:rFonts w:ascii="Narkisim" w:hAnsi="Narkisim" w:cs="Narkisim"/>
          <w:sz w:val="20"/>
          <w:szCs w:val="20"/>
          <w:rtl/>
        </w:rPr>
        <w:t xml:space="preserve"> (כדלעיל מד:), ועוד דאפי' שעבד אגב קרקע היאך יוציא מלקוחות כיון שאינו מסויים. ועוד דלא יועיל אגב כיון דאינו ניכר</w:t>
      </w:r>
      <w:r w:rsidRPr="00CE7845">
        <w:rPr>
          <w:rStyle w:val="ac"/>
          <w:rFonts w:ascii="Narkisim" w:hAnsi="Narkisim" w:cs="Narkisim"/>
          <w:sz w:val="20"/>
          <w:szCs w:val="20"/>
          <w:rtl/>
        </w:rPr>
        <w:footnoteReference w:id="54"/>
      </w:r>
      <w:r w:rsidR="00B13FA7" w:rsidRPr="00CE7845">
        <w:rPr>
          <w:rFonts w:ascii="Narkisim" w:hAnsi="Narkisim" w:cs="Narkisim"/>
          <w:sz w:val="20"/>
          <w:szCs w:val="20"/>
          <w:rtl/>
        </w:rPr>
        <w:t>.</w:t>
      </w:r>
    </w:p>
    <w:p w14:paraId="0739D855" w14:textId="1A6BB9A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רשב"א </w:t>
      </w:r>
      <w:r w:rsidRPr="00CE7845">
        <w:rPr>
          <w:rFonts w:ascii="Narkisim" w:hAnsi="Narkisim"/>
          <w:rtl/>
        </w:rPr>
        <w:t>כתב דחכמים למדו הקנינים מן הכתוב, ולא מצינו שטר אלא בקרקע</w:t>
      </w:r>
      <w:r w:rsidR="00B13FA7" w:rsidRPr="00CE7845">
        <w:rPr>
          <w:rFonts w:ascii="Narkisim" w:hAnsi="Narkisim"/>
          <w:rtl/>
        </w:rPr>
        <w:t>.</w:t>
      </w:r>
    </w:p>
    <w:p w14:paraId="512CD7B8" w14:textId="0C3C8D6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מחנ"א</w:t>
      </w:r>
      <w:r w:rsidRPr="00CE7845">
        <w:rPr>
          <w:rFonts w:ascii="Narkisim" w:hAnsi="Narkisim"/>
          <w:rtl/>
        </w:rPr>
        <w:t xml:space="preserve"> </w:t>
      </w:r>
      <w:r w:rsidRPr="00CE7845">
        <w:rPr>
          <w:rFonts w:ascii="Narkisim" w:hAnsi="Narkisim"/>
          <w:sz w:val="20"/>
          <w:szCs w:val="20"/>
          <w:rtl/>
        </w:rPr>
        <w:t>(מעות י)</w:t>
      </w:r>
      <w:r w:rsidRPr="00CE7845">
        <w:rPr>
          <w:rFonts w:ascii="Narkisim" w:hAnsi="Narkisim"/>
          <w:rtl/>
        </w:rPr>
        <w:t xml:space="preserve"> הביא דל"מ שטר במטלטלין דיכול להבריחם</w:t>
      </w:r>
      <w:r w:rsidR="00B13FA7" w:rsidRPr="00CE7845">
        <w:rPr>
          <w:rFonts w:ascii="Narkisim" w:hAnsi="Narkisim"/>
          <w:rtl/>
        </w:rPr>
        <w:t>.</w:t>
      </w:r>
    </w:p>
    <w:p w14:paraId="405C9971" w14:textId="14661699" w:rsidR="00E4102A" w:rsidRPr="00CE7845" w:rsidRDefault="00000000" w:rsidP="00CE7845">
      <w:pPr>
        <w:pStyle w:val="aa"/>
        <w:bidi/>
        <w:rPr>
          <w:rFonts w:ascii="Narkisim" w:hAnsi="Narkisim"/>
        </w:rPr>
      </w:pPr>
      <w:r w:rsidRPr="00CE7845">
        <w:rPr>
          <w:rFonts w:ascii="Narkisim" w:hAnsi="Narkisim"/>
          <w:u w:val="single"/>
          <w:rtl/>
        </w:rPr>
        <w:t>ואותיות במסירה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דלא מהני משיכה לגבות החוב, אלא בעינן שהמלוה ימסרנו ליד הלוקח. ע' תוס' (ד"ה אי)</w:t>
      </w:r>
      <w:r w:rsidR="00B13FA7" w:rsidRPr="00CE7845">
        <w:rPr>
          <w:rFonts w:ascii="Narkisim" w:hAnsi="Narkisim"/>
          <w:rtl/>
        </w:rPr>
        <w:t>.</w:t>
      </w:r>
    </w:p>
    <w:p w14:paraId="3B775799" w14:textId="10CE1BB6" w:rsidR="00E4102A" w:rsidRPr="00CE7845" w:rsidRDefault="00000000" w:rsidP="00CE7845">
      <w:pPr>
        <w:pStyle w:val="a8"/>
        <w:bidi/>
        <w:rPr>
          <w:rFonts w:ascii="Narkisim" w:hAnsi="Narkisim"/>
        </w:rPr>
      </w:pPr>
      <w:r w:rsidRPr="00CE7845">
        <w:rPr>
          <w:rFonts w:ascii="Narkisim" w:hAnsi="Narkisim"/>
          <w:rtl/>
        </w:rPr>
        <w:t>ור' נתן חלק דבעי כתיבה ומסירה, וכרבנן (בסוף העמ'). [ויתבאר לקמן עו: ועז. גדר קנין כתיבה ומסירה]</w:t>
      </w:r>
      <w:r w:rsidR="00B13FA7" w:rsidRPr="00CE7845">
        <w:rPr>
          <w:rFonts w:ascii="Narkisim" w:hAnsi="Narkisim"/>
          <w:rtl/>
        </w:rPr>
        <w:t>.</w:t>
      </w:r>
    </w:p>
    <w:p w14:paraId="6C68505C" w14:textId="67E9F641" w:rsidR="00E4102A" w:rsidRPr="00CE7845" w:rsidRDefault="00000000" w:rsidP="00CE7845">
      <w:pPr>
        <w:bidi/>
        <w:rPr>
          <w:rFonts w:ascii="Narkisim" w:hAnsi="Narkisim" w:cs="Narkisim"/>
        </w:rPr>
      </w:pPr>
      <w:r w:rsidRPr="00CE7845">
        <w:rPr>
          <w:rFonts w:ascii="Narkisim" w:hAnsi="Narkisim" w:cs="Narkisim"/>
          <w:u w:val="single"/>
          <w:rtl/>
        </w:rPr>
        <w:t>תוד"ה רבי נתן</w:t>
      </w:r>
      <w:r w:rsidRPr="00CE7845">
        <w:rPr>
          <w:rFonts w:ascii="Narkisim" w:hAnsi="Narkisim" w:cs="Narkisim"/>
          <w:rtl/>
        </w:rPr>
        <w:t>. צריך לפרש בשק מלא שטרות שאין דרך להגביה וכו'</w:t>
      </w:r>
      <w:r w:rsidRPr="00CE7845">
        <w:rPr>
          <w:rStyle w:val="ac"/>
          <w:rFonts w:ascii="Narkisim" w:hAnsi="Narkisim" w:cs="Narkisim"/>
          <w:rtl/>
        </w:rPr>
        <w:footnoteReference w:id="55"/>
      </w:r>
      <w:r w:rsidRPr="00CE7845">
        <w:rPr>
          <w:rFonts w:ascii="Narkisim" w:hAnsi="Narkisim" w:cs="Narkisim"/>
          <w:rtl/>
        </w:rPr>
        <w:t xml:space="preserve">. אבל </w:t>
      </w:r>
      <w:r w:rsidRPr="00CE7845">
        <w:rPr>
          <w:rFonts w:ascii="Narkisim" w:hAnsi="Narkisim" w:cs="Narkisim"/>
          <w:b/>
          <w:bCs/>
          <w:rtl/>
        </w:rPr>
        <w:t>רבינו יונה</w:t>
      </w:r>
      <w:r w:rsidRPr="00CE7845">
        <w:rPr>
          <w:rFonts w:ascii="Narkisim" w:hAnsi="Narkisim" w:cs="Narkisim"/>
          <w:rtl/>
        </w:rPr>
        <w:t xml:space="preserve"> כ' דמסירת שטרות היינו הגבהה, שאין דרך לבעלים להניחם ע”ג קרקע כדי שיגביה הלוקח, אלא מוסרו ליד לוקח, וכ”כ </w:t>
      </w:r>
      <w:r w:rsidRPr="00CE7845">
        <w:rPr>
          <w:rFonts w:ascii="Narkisim" w:hAnsi="Narkisim" w:cs="Narkisim"/>
          <w:b/>
          <w:bCs/>
          <w:rtl/>
        </w:rPr>
        <w:t>הריטב”א</w:t>
      </w:r>
      <w:r w:rsidRPr="00CE7845">
        <w:rPr>
          <w:rFonts w:ascii="Narkisim" w:hAnsi="Narkisim" w:cs="Narkisim"/>
          <w:rtl/>
        </w:rPr>
        <w:t xml:space="preserve">. </w:t>
      </w:r>
      <w:r w:rsidRPr="00CE7845">
        <w:rPr>
          <w:rFonts w:ascii="Narkisim" w:hAnsi="Narkisim" w:cs="Narkisim"/>
          <w:sz w:val="20"/>
          <w:szCs w:val="20"/>
          <w:rtl/>
        </w:rPr>
        <w:t>[והביאו מדבריהם דכשמניחים בידו נחשב הוגבה, ולא צריך להגביהו יותר. וזה דלא כמ”ש ה</w:t>
      </w:r>
      <w:r w:rsidRPr="00CE7845">
        <w:rPr>
          <w:rFonts w:ascii="Narkisim" w:hAnsi="Narkisim" w:cs="Narkisim"/>
          <w:b/>
          <w:bCs/>
          <w:sz w:val="20"/>
          <w:szCs w:val="20"/>
          <w:rtl/>
        </w:rPr>
        <w:t>ט”ז</w:t>
      </w:r>
      <w:r w:rsidRPr="00CE7845">
        <w:rPr>
          <w:rFonts w:ascii="Narkisim" w:hAnsi="Narkisim" w:cs="Narkisim"/>
          <w:sz w:val="20"/>
          <w:szCs w:val="20"/>
          <w:rtl/>
        </w:rPr>
        <w:t xml:space="preserve"> (או"ח שסו ט) דכשמניחו בידו לזכות עירוב צריך להגביהו אח"כ, ועי”ש ב</w:t>
      </w:r>
      <w:r w:rsidRPr="00CE7845">
        <w:rPr>
          <w:rFonts w:ascii="Narkisim" w:hAnsi="Narkisim" w:cs="Narkisim"/>
          <w:b/>
          <w:bCs/>
          <w:sz w:val="20"/>
          <w:szCs w:val="20"/>
          <w:rtl/>
        </w:rPr>
        <w:t>ביאו”ה</w:t>
      </w:r>
      <w:r w:rsidRPr="00CE7845">
        <w:rPr>
          <w:rFonts w:ascii="Narkisim" w:hAnsi="Narkisim" w:cs="Narkisim"/>
          <w:sz w:val="20"/>
          <w:szCs w:val="20"/>
          <w:rtl/>
        </w:rPr>
        <w:t>]</w:t>
      </w:r>
      <w:r w:rsidR="00B13FA7" w:rsidRPr="00CE7845">
        <w:rPr>
          <w:rFonts w:ascii="Narkisim" w:hAnsi="Narkisim" w:cs="Narkisim"/>
          <w:rtl/>
        </w:rPr>
        <w:t>.</w:t>
      </w:r>
    </w:p>
    <w:p w14:paraId="78DFDA12" w14:textId="2D7F561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רי"ד</w:t>
      </w:r>
      <w:r w:rsidRPr="00CE7845">
        <w:rPr>
          <w:rFonts w:ascii="Narkisim" w:hAnsi="Narkisim" w:cs="Narkisim"/>
          <w:rtl/>
        </w:rPr>
        <w:t xml:space="preserve"> הביא ד</w:t>
      </w:r>
      <w:r w:rsidRPr="00CE7845">
        <w:rPr>
          <w:rFonts w:ascii="Narkisim" w:hAnsi="Narkisim" w:cs="Narkisim"/>
          <w:b/>
          <w:bCs/>
          <w:rtl/>
        </w:rPr>
        <w:t xml:space="preserve">ר"י </w:t>
      </w:r>
      <w:r w:rsidRPr="00CE7845">
        <w:rPr>
          <w:rFonts w:ascii="Narkisim" w:hAnsi="Narkisim" w:cs="Narkisim"/>
          <w:rtl/>
        </w:rPr>
        <w:t>נסתפק האם מהני מסירה בלא משיכה בשטר, דאין דרך שטר במסירה בלא משיכה. ודוקא בספינה ובהמה שהם גדולין דרכם במסירה. וה</w:t>
      </w:r>
      <w:r w:rsidRPr="00CE7845">
        <w:rPr>
          <w:rFonts w:ascii="Narkisim" w:hAnsi="Narkisim" w:cs="Narkisim"/>
          <w:b/>
          <w:bCs/>
          <w:rtl/>
        </w:rPr>
        <w:t>תוס' רי"ד</w:t>
      </w:r>
      <w:r w:rsidRPr="00CE7845">
        <w:rPr>
          <w:rFonts w:ascii="Narkisim" w:hAnsi="Narkisim" w:cs="Narkisim"/>
          <w:rtl/>
        </w:rPr>
        <w:t xml:space="preserve"> חלק דכיון דמסר השטר לתוך ידו, אין לך קנין גדול מזה שהוא בתוך ידו. ובדברים קטנים ליכא מאן דפליג דמסירה עדיף ממשיכה, דמשיכה אינה מכנסת לרשותו</w:t>
      </w:r>
      <w:r w:rsidRPr="00CE7845">
        <w:rPr>
          <w:rStyle w:val="ac"/>
          <w:rFonts w:ascii="Narkisim" w:hAnsi="Narkisim" w:cs="Narkisim"/>
          <w:rtl/>
        </w:rPr>
        <w:footnoteReference w:id="56"/>
      </w:r>
      <w:r w:rsidRPr="00CE7845">
        <w:rPr>
          <w:rFonts w:ascii="Narkisim" w:hAnsi="Narkisim" w:cs="Narkisim"/>
          <w:rtl/>
        </w:rPr>
        <w:t xml:space="preserve">, ומסירה מכנסת לתוך ידו. וידו מהני כ"ש מחצירו (וכ”כ תוס' והראשונים כתובות לא:). </w:t>
      </w:r>
      <w:r w:rsidRPr="00CE7845">
        <w:rPr>
          <w:rFonts w:ascii="Narkisim" w:hAnsi="Narkisim" w:cs="Narkisim"/>
          <w:sz w:val="20"/>
          <w:szCs w:val="20"/>
          <w:rtl/>
        </w:rPr>
        <w:t>[והאחרונים דנו האם הגבהה וקנין יד תלויין בהדדי, ונקטו דלקנין יד בעינן להכניס כולו לידו]</w:t>
      </w:r>
      <w:r w:rsidR="00B13FA7" w:rsidRPr="00CE7845">
        <w:rPr>
          <w:rFonts w:ascii="Narkisim" w:hAnsi="Narkisim" w:cs="Narkisim"/>
          <w:sz w:val="20"/>
          <w:szCs w:val="20"/>
          <w:rtl/>
        </w:rPr>
        <w:t>.</w:t>
      </w:r>
    </w:p>
    <w:p w14:paraId="3EBDE019" w14:textId="401C993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כתב דמסירת שטר שאני ממסירת מטלטלין. דכלפי הראיה שבהן ל"מ לא מהגבהה ולא משיכה ולא מסירה, אלא כל שמסר המלוה ללוקח והוציאנו מרשותו קני בכל קנין שיהני. וה</w:t>
      </w:r>
      <w:r w:rsidRPr="00CE7845">
        <w:rPr>
          <w:rFonts w:ascii="Narkisim" w:hAnsi="Narkisim" w:cs="Narkisim"/>
          <w:b/>
          <w:bCs/>
          <w:rtl/>
        </w:rPr>
        <w:t xml:space="preserve">ש"ך </w:t>
      </w:r>
      <w:r w:rsidRPr="00CE7845">
        <w:rPr>
          <w:rFonts w:ascii="Narkisim" w:hAnsi="Narkisim" w:cs="Narkisim"/>
          <w:rtl/>
        </w:rPr>
        <w:t xml:space="preserve">(סו כב) הכריע כדברי הרמב"ן. </w:t>
      </w:r>
      <w:r w:rsidRPr="00CE7845">
        <w:rPr>
          <w:rFonts w:ascii="Narkisim" w:hAnsi="Narkisim" w:cs="Narkisim"/>
          <w:sz w:val="20"/>
          <w:szCs w:val="20"/>
          <w:rtl/>
        </w:rPr>
        <w:t>וב</w:t>
      </w:r>
      <w:r w:rsidRPr="00CE7845">
        <w:rPr>
          <w:rFonts w:ascii="Narkisim" w:hAnsi="Narkisim" w:cs="Narkisim"/>
          <w:b/>
          <w:bCs/>
          <w:sz w:val="20"/>
          <w:szCs w:val="20"/>
          <w:rtl/>
        </w:rPr>
        <w:t>חי' ר' ראובן</w:t>
      </w:r>
      <w:r w:rsidRPr="00CE7845">
        <w:rPr>
          <w:rFonts w:ascii="Narkisim" w:hAnsi="Narkisim" w:cs="Narkisim"/>
          <w:sz w:val="20"/>
          <w:szCs w:val="20"/>
          <w:rtl/>
        </w:rPr>
        <w:t xml:space="preserve"> (יח א) ביאר דהגדרת מסירה בשטר משום שנחשב אפסר למסירת הראיות שבו, ובעי קנין מטלטלין בנייר, וזהו מסירה להחזיק את הראיות</w:t>
      </w:r>
      <w:r w:rsidR="00B13FA7" w:rsidRPr="00CE7845">
        <w:rPr>
          <w:rFonts w:ascii="Narkisim" w:hAnsi="Narkisim" w:cs="Narkisim"/>
          <w:rtl/>
        </w:rPr>
        <w:t>.</w:t>
      </w:r>
    </w:p>
    <w:p w14:paraId="154AE6CB" w14:textId="22CD2305" w:rsidR="00E4102A" w:rsidRPr="00CE7845" w:rsidRDefault="00000000" w:rsidP="00CE7845">
      <w:pPr>
        <w:pStyle w:val="aa"/>
        <w:bidi/>
        <w:rPr>
          <w:rFonts w:ascii="Narkisim" w:hAnsi="Narkisim"/>
        </w:rPr>
      </w:pPr>
      <w:r w:rsidRPr="00CE7845">
        <w:rPr>
          <w:rFonts w:ascii="Narkisim" w:hAnsi="Narkisim"/>
          <w:u w:val="single"/>
          <w:rtl/>
        </w:rPr>
        <w:t>תוד"ה אלא.</w:t>
      </w:r>
      <w:r w:rsidRPr="00CE7845">
        <w:rPr>
          <w:rFonts w:ascii="Narkisim" w:hAnsi="Narkisim"/>
          <w:rtl/>
        </w:rPr>
        <w:t xml:space="preserve"> דכי היכי דבעי קנין חשוב באותיות טפי מת"ק, ה”נ בספינה. וצ"ב במה שייכא להדדי. והביאו מדברי תוס' דגדר כתיבה ומסירה דשטרות משום קנין חשוב טפי, דומיא דמשיכה במקום מסירה. ואילו רשב"ם (בע"ב) מבואר דהוה נידון האם הקנאת השטר מיוחס לשעבוד</w:t>
      </w:r>
      <w:r w:rsidR="00B13FA7" w:rsidRPr="00CE7845">
        <w:rPr>
          <w:rFonts w:ascii="Narkisim" w:hAnsi="Narkisim"/>
          <w:rtl/>
        </w:rPr>
        <w:t>.</w:t>
      </w:r>
    </w:p>
    <w:p w14:paraId="7584A6B3" w14:textId="55EDB7A0" w:rsidR="00E4102A" w:rsidRPr="00CE7845" w:rsidRDefault="00000000" w:rsidP="00CE7845">
      <w:pPr>
        <w:pStyle w:val="aa"/>
        <w:bidi/>
        <w:rPr>
          <w:rFonts w:ascii="Narkisim" w:hAnsi="Narkisim"/>
        </w:rPr>
      </w:pPr>
      <w:r w:rsidRPr="00CE7845">
        <w:rPr>
          <w:rFonts w:ascii="Narkisim" w:hAnsi="Narkisim"/>
          <w:u w:val="single"/>
          <w:rtl/>
        </w:rPr>
        <w:t>תוד"ה אי</w:t>
      </w:r>
      <w:r w:rsidRPr="00CE7845">
        <w:rPr>
          <w:rFonts w:ascii="Narkisim" w:hAnsi="Narkisim"/>
          <w:rtl/>
        </w:rPr>
        <w:t>. א"כ אפי' לקנות הקלף ל"ק במסירה וכו'. וע"כ איירי שעשה ג"כ משיכה. ו</w:t>
      </w:r>
      <w:r w:rsidRPr="00CE7845">
        <w:rPr>
          <w:rFonts w:ascii="Narkisim" w:hAnsi="Narkisim"/>
          <w:b/>
          <w:bCs/>
          <w:rtl/>
        </w:rPr>
        <w:t>רבינו יונה</w:t>
      </w:r>
      <w:r w:rsidRPr="00CE7845">
        <w:rPr>
          <w:rFonts w:ascii="Narkisim" w:hAnsi="Narkisim"/>
          <w:rtl/>
        </w:rPr>
        <w:t xml:space="preserve"> פי' דהכא הוה הגבהה. </w:t>
      </w:r>
      <w:r w:rsidRPr="00CE7845">
        <w:rPr>
          <w:rFonts w:ascii="Narkisim" w:hAnsi="Narkisim"/>
          <w:rtl/>
        </w:rPr>
        <w:lastRenderedPageBreak/>
        <w:t>וכן לדעת ה</w:t>
      </w:r>
      <w:r w:rsidRPr="00CE7845">
        <w:rPr>
          <w:rFonts w:ascii="Narkisim" w:hAnsi="Narkisim"/>
          <w:b/>
          <w:bCs/>
          <w:rtl/>
        </w:rPr>
        <w:t>רמב"ן</w:t>
      </w:r>
      <w:r w:rsidRPr="00CE7845">
        <w:rPr>
          <w:rFonts w:ascii="Narkisim" w:hAnsi="Narkisim"/>
          <w:rtl/>
        </w:rPr>
        <w:t xml:space="preserve"> הכא בעינן הוצאה מרשותו</w:t>
      </w:r>
      <w:r w:rsidR="00B13FA7" w:rsidRPr="00CE7845">
        <w:rPr>
          <w:rFonts w:ascii="Narkisim" w:hAnsi="Narkisim"/>
          <w:rtl/>
        </w:rPr>
        <w:t>.</w:t>
      </w:r>
    </w:p>
    <w:p w14:paraId="7CFC20A0" w14:textId="71F170E3" w:rsidR="00E4102A" w:rsidRPr="00CE7845" w:rsidRDefault="00000000" w:rsidP="00CE7845">
      <w:pPr>
        <w:pStyle w:val="aa"/>
        <w:bidi/>
        <w:rPr>
          <w:rFonts w:ascii="Narkisim" w:hAnsi="Narkisim"/>
        </w:rPr>
      </w:pPr>
      <w:r w:rsidRPr="00CE7845">
        <w:rPr>
          <w:rFonts w:ascii="Narkisim" w:hAnsi="Narkisim"/>
          <w:u w:val="single"/>
          <w:rtl/>
        </w:rPr>
        <w:t>בא"ד נראה לר"י דעם המסירה בעי משיכה</w:t>
      </w:r>
      <w:r w:rsidRPr="00CE7845">
        <w:rPr>
          <w:rFonts w:ascii="Narkisim" w:hAnsi="Narkisim"/>
          <w:rtl/>
        </w:rPr>
        <w:t>. ויל"ד האם הוא ב' קנינים נפרדים, על הנייר, ועל הדין שטר. או דבעי קנין משיכה אלימתא מיד ליד. [ומבואר בתוס' דגדר מסירה הוא במה שמוסרו לו המוכר, ואף דלא בעינן מיד ליד. והוא גדר שונה ממשיכה דהמעשה מצד הלוקח לחוד]</w:t>
      </w:r>
      <w:r w:rsidR="00B13FA7" w:rsidRPr="00CE7845">
        <w:rPr>
          <w:rFonts w:ascii="Narkisim" w:hAnsi="Narkisim"/>
          <w:rtl/>
        </w:rPr>
        <w:t>.</w:t>
      </w:r>
    </w:p>
    <w:p w14:paraId="6F7CA736" w14:textId="3BE2F82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ר"ן </w:t>
      </w:r>
      <w:r w:rsidRPr="00CE7845">
        <w:rPr>
          <w:rFonts w:ascii="Narkisim" w:hAnsi="Narkisim"/>
          <w:rtl/>
        </w:rPr>
        <w:t>נסתפק האם מהני מסירת שטרות בסימטא, כיון דמשונה והקילו במסירתו.</w:t>
      </w:r>
      <w:r w:rsidRPr="00CE7845">
        <w:rPr>
          <w:rFonts w:ascii="Narkisim" w:hAnsi="Narkisim"/>
          <w:sz w:val="20"/>
          <w:szCs w:val="20"/>
          <w:rtl/>
        </w:rPr>
        <w:t xml:space="preserve"> וה</w:t>
      </w:r>
      <w:r w:rsidRPr="00CE7845">
        <w:rPr>
          <w:rFonts w:ascii="Narkisim" w:hAnsi="Narkisim"/>
          <w:b/>
          <w:bCs/>
          <w:sz w:val="20"/>
          <w:szCs w:val="20"/>
          <w:rtl/>
        </w:rPr>
        <w:t>קצות</w:t>
      </w:r>
      <w:r w:rsidRPr="00CE7845">
        <w:rPr>
          <w:rFonts w:ascii="Narkisim" w:hAnsi="Narkisim"/>
          <w:sz w:val="20"/>
          <w:szCs w:val="20"/>
          <w:rtl/>
        </w:rPr>
        <w:t xml:space="preserve"> (סו ח) כת' דלסברת רשב"ם ל"מ משיכה, א"כ יהני מסירה. אבל לרבינו חיים (ע' בסמוך) הוה רשות מוכר ול"מ מסירה</w:t>
      </w:r>
      <w:r w:rsidRPr="00CE7845">
        <w:rPr>
          <w:rStyle w:val="ac"/>
          <w:rFonts w:ascii="Narkisim" w:hAnsi="Narkisim"/>
          <w:sz w:val="20"/>
          <w:szCs w:val="20"/>
          <w:rtl/>
        </w:rPr>
        <w:footnoteReference w:id="57"/>
      </w:r>
      <w:r w:rsidR="00B13FA7" w:rsidRPr="00CE7845">
        <w:rPr>
          <w:rFonts w:ascii="Narkisim" w:hAnsi="Narkisim"/>
          <w:sz w:val="20"/>
          <w:szCs w:val="20"/>
          <w:rtl/>
        </w:rPr>
        <w:t>.</w:t>
      </w:r>
    </w:p>
    <w:p w14:paraId="1C27C405" w14:textId="4556DB46" w:rsidR="00E4102A" w:rsidRPr="00CE7845" w:rsidRDefault="00000000" w:rsidP="00CE7845">
      <w:pPr>
        <w:pStyle w:val="aa"/>
        <w:bidi/>
        <w:rPr>
          <w:rFonts w:ascii="Narkisim" w:hAnsi="Narkisim"/>
        </w:rPr>
      </w:pPr>
      <w:r w:rsidRPr="00CE7845">
        <w:rPr>
          <w:rFonts w:ascii="Narkisim" w:hAnsi="Narkisim"/>
          <w:u w:val="single"/>
          <w:rtl/>
        </w:rPr>
        <w:t>בא"ד היינו משום דבעינן מסירה מיד ליד וכו' הכא בעינן טפי כדי לקנות השעבוד שבתוכו וכו'</w:t>
      </w:r>
      <w:r w:rsidRPr="00CE7845">
        <w:rPr>
          <w:rFonts w:ascii="Narkisim" w:hAnsi="Narkisim"/>
          <w:rtl/>
        </w:rPr>
        <w:t>. ה</w:t>
      </w:r>
      <w:r w:rsidRPr="00CE7845">
        <w:rPr>
          <w:rFonts w:ascii="Narkisim" w:hAnsi="Narkisim"/>
          <w:b/>
          <w:bCs/>
          <w:rtl/>
        </w:rPr>
        <w:t>רש"ש</w:t>
      </w:r>
      <w:r w:rsidRPr="00CE7845">
        <w:rPr>
          <w:rFonts w:ascii="Narkisim" w:hAnsi="Narkisim"/>
          <w:rtl/>
        </w:rPr>
        <w:t xml:space="preserve"> דייק כן מדברי </w:t>
      </w:r>
      <w:r w:rsidRPr="00CE7845">
        <w:rPr>
          <w:rFonts w:ascii="Narkisim" w:hAnsi="Narkisim"/>
          <w:b/>
          <w:bCs/>
          <w:rtl/>
        </w:rPr>
        <w:t>רשב"ם</w:t>
      </w:r>
      <w:r w:rsidRPr="00CE7845">
        <w:rPr>
          <w:rFonts w:ascii="Narkisim" w:hAnsi="Narkisim"/>
          <w:rtl/>
        </w:rPr>
        <w:t xml:space="preserve"> (ד"ה ואותיות) דצריך שימסרנו מלוה ליד הלוקח</w:t>
      </w:r>
      <w:r w:rsidR="00B13FA7" w:rsidRPr="00CE7845">
        <w:rPr>
          <w:rFonts w:ascii="Narkisim" w:hAnsi="Narkisim"/>
          <w:rtl/>
        </w:rPr>
        <w:t>.</w:t>
      </w:r>
    </w:p>
    <w:p w14:paraId="3C97C1F8" w14:textId="609608A4" w:rsidR="00E4102A" w:rsidRPr="00CE7845" w:rsidRDefault="00000000" w:rsidP="00CE7845">
      <w:pPr>
        <w:pStyle w:val="a8"/>
        <w:bidi/>
        <w:rPr>
          <w:rFonts w:ascii="Narkisim" w:hAnsi="Narkisim"/>
        </w:rPr>
      </w:pPr>
      <w:r w:rsidRPr="00CE7845">
        <w:rPr>
          <w:rFonts w:ascii="Narkisim" w:hAnsi="Narkisim"/>
          <w:rtl/>
        </w:rPr>
        <w:t>ותוס' בתי' הב' כת' דלא בעי מיד ליד, אלא דבעינן דעת מקנה. ולכאורה מבואר דדעת מקנה הוא חלק ממעשה הקנין, דמש”ה נקרא 'מסירה'. ולא הוה רק תנאי בהקנאה</w:t>
      </w:r>
      <w:r w:rsidR="00B13FA7" w:rsidRPr="00CE7845">
        <w:rPr>
          <w:rFonts w:ascii="Narkisim" w:hAnsi="Narkisim"/>
          <w:rtl/>
        </w:rPr>
        <w:t>.</w:t>
      </w:r>
    </w:p>
    <w:p w14:paraId="24F90BE1" w14:textId="1932C90D" w:rsidR="00E4102A" w:rsidRPr="00CE7845" w:rsidRDefault="00000000" w:rsidP="00CE7845">
      <w:pPr>
        <w:bidi/>
        <w:rPr>
          <w:rFonts w:ascii="Narkisim" w:hAnsi="Narkisim" w:cs="Narkisim"/>
        </w:rPr>
      </w:pPr>
      <w:r w:rsidRPr="00CE7845">
        <w:rPr>
          <w:rFonts w:ascii="Narkisim" w:hAnsi="Narkisim" w:cs="Narkisim"/>
          <w:u w:val="single"/>
          <w:rtl/>
        </w:rPr>
        <w:t>בא"ד לאפוקי מפקיר שטרותיו</w:t>
      </w:r>
      <w:r w:rsidRPr="00CE7845">
        <w:rPr>
          <w:rFonts w:ascii="Narkisim" w:hAnsi="Narkisim" w:cs="Narkisim"/>
          <w:rtl/>
        </w:rPr>
        <w:t xml:space="preserve">. </w:t>
      </w:r>
      <w:r w:rsidRPr="00CE7845">
        <w:rPr>
          <w:rFonts w:ascii="Narkisim" w:hAnsi="Narkisim" w:cs="Narkisim"/>
          <w:sz w:val="20"/>
          <w:szCs w:val="20"/>
          <w:rtl/>
        </w:rPr>
        <w:t xml:space="preserve">[ע' </w:t>
      </w:r>
      <w:r w:rsidRPr="00CE7845">
        <w:rPr>
          <w:rFonts w:ascii="Narkisim" w:hAnsi="Narkisim" w:cs="Narkisim"/>
          <w:b/>
          <w:bCs/>
          <w:sz w:val="20"/>
          <w:szCs w:val="20"/>
          <w:rtl/>
        </w:rPr>
        <w:t>רש"ש ומפרשים</w:t>
      </w:r>
      <w:r w:rsidRPr="00CE7845">
        <w:rPr>
          <w:rFonts w:ascii="Narkisim" w:hAnsi="Narkisim" w:cs="Narkisim"/>
          <w:sz w:val="20"/>
          <w:szCs w:val="20"/>
          <w:rtl/>
        </w:rPr>
        <w:t>]</w:t>
      </w:r>
      <w:r w:rsidRPr="00CE7845">
        <w:rPr>
          <w:rFonts w:ascii="Narkisim" w:hAnsi="Narkisim" w:cs="Narkisim"/>
          <w:rtl/>
        </w:rPr>
        <w:t>. וכ"פ ה</w:t>
      </w:r>
      <w:r w:rsidRPr="00CE7845">
        <w:rPr>
          <w:rFonts w:ascii="Narkisim" w:hAnsi="Narkisim" w:cs="Narkisim"/>
          <w:b/>
          <w:bCs/>
          <w:rtl/>
        </w:rPr>
        <w:t>שו"ע</w:t>
      </w:r>
      <w:r w:rsidRPr="00CE7845">
        <w:rPr>
          <w:rFonts w:ascii="Narkisim" w:hAnsi="Narkisim" w:cs="Narkisim"/>
          <w:rtl/>
        </w:rPr>
        <w:t xml:space="preserve"> (סו ט) דהזוכה בשטר שהפקיר חבירו ל"ק בלא דעת מקנה. וה</w:t>
      </w:r>
      <w:r w:rsidRPr="00CE7845">
        <w:rPr>
          <w:rFonts w:ascii="Narkisim" w:hAnsi="Narkisim" w:cs="Narkisim"/>
          <w:b/>
          <w:bCs/>
          <w:rtl/>
        </w:rPr>
        <w:t>סמ"ג</w:t>
      </w:r>
      <w:r w:rsidRPr="00CE7845">
        <w:rPr>
          <w:rFonts w:ascii="Narkisim" w:hAnsi="Narkisim" w:cs="Narkisim"/>
          <w:rtl/>
        </w:rPr>
        <w:t xml:space="preserve"> (עשין עד) כת' דשטר דנכסי הגר שאם משכו לא קנה, כיון דליכא דעת מקנה</w:t>
      </w:r>
      <w:r w:rsidRPr="00CE7845">
        <w:rPr>
          <w:rStyle w:val="ac"/>
          <w:rFonts w:ascii="Narkisim" w:hAnsi="Narkisim" w:cs="Narkisim"/>
          <w:rtl/>
        </w:rPr>
        <w:footnoteReference w:id="58"/>
      </w:r>
      <w:r w:rsidR="00B13FA7" w:rsidRPr="00CE7845">
        <w:rPr>
          <w:rFonts w:ascii="Narkisim" w:hAnsi="Narkisim" w:cs="Narkisim"/>
          <w:rtl/>
        </w:rPr>
        <w:t>.</w:t>
      </w:r>
    </w:p>
    <w:p w14:paraId="014986D7" w14:textId="5DED2B8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פוסקים</w:t>
      </w:r>
      <w:r w:rsidRPr="00CE7845">
        <w:rPr>
          <w:rFonts w:ascii="Narkisim" w:hAnsi="Narkisim"/>
          <w:rtl/>
        </w:rPr>
        <w:t xml:space="preserve"> הקשו תיפוק ליה שאין כתיבה, וקי"ל דבעי כתיבה ומסירה. וב</w:t>
      </w:r>
      <w:r w:rsidRPr="00CE7845">
        <w:rPr>
          <w:rFonts w:ascii="Narkisim" w:hAnsi="Narkisim"/>
          <w:b/>
          <w:bCs/>
          <w:rtl/>
        </w:rPr>
        <w:t>שו"ת מהר"ם לובלין</w:t>
      </w:r>
      <w:r w:rsidRPr="00CE7845">
        <w:rPr>
          <w:rFonts w:ascii="Narkisim" w:hAnsi="Narkisim"/>
          <w:rtl/>
        </w:rPr>
        <w:t xml:space="preserve"> (כב, הו' בש”ך שם כה) ביאר דהצריכו כתיבה מצד המוכר, במקום ששייך לומר דנשאר הזכות אצלו. אבל המפקיר נתרוקן כל זכותו להפקר, והיה מהני מסירה לחוד</w:t>
      </w:r>
      <w:r w:rsidRPr="00CE7845">
        <w:rPr>
          <w:rFonts w:ascii="Narkisim" w:hAnsi="Narkisim"/>
          <w:sz w:val="20"/>
          <w:szCs w:val="20"/>
          <w:rtl/>
        </w:rPr>
        <w:t xml:space="preserve"> [והנייר גורר השעבוד]</w:t>
      </w:r>
      <w:r w:rsidRPr="00CE7845">
        <w:rPr>
          <w:rFonts w:ascii="Narkisim" w:hAnsi="Narkisim"/>
          <w:rtl/>
        </w:rPr>
        <w:t>. וה</w:t>
      </w:r>
      <w:r w:rsidRPr="00CE7845">
        <w:rPr>
          <w:rFonts w:ascii="Narkisim" w:hAnsi="Narkisim"/>
          <w:b/>
          <w:bCs/>
          <w:rtl/>
        </w:rPr>
        <w:t>ש”ך</w:t>
      </w:r>
      <w:r w:rsidRPr="00CE7845">
        <w:rPr>
          <w:rFonts w:ascii="Narkisim" w:hAnsi="Narkisim"/>
          <w:rtl/>
        </w:rPr>
        <w:t xml:space="preserve"> חלק דאין סברא דתהני בזה. אלא העמיד בשטר שכתוב בו שנשתעבד לכל מי שיוציאו, דנקנה במסירה לחוד (וכמ"ש הרמ"א סו א, וע”ע לקמן קעב:)</w:t>
      </w:r>
      <w:r w:rsidR="00B13FA7" w:rsidRPr="00CE7845">
        <w:rPr>
          <w:rFonts w:ascii="Narkisim" w:hAnsi="Narkisim"/>
          <w:rtl/>
        </w:rPr>
        <w:t>.</w:t>
      </w:r>
    </w:p>
    <w:p w14:paraId="7CC6A03F" w14:textId="76A94CE2"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ש"ך</w:t>
      </w:r>
      <w:r w:rsidRPr="00CE7845">
        <w:rPr>
          <w:rFonts w:ascii="Narkisim" w:hAnsi="Narkisim"/>
          <w:rtl/>
        </w:rPr>
        <w:t xml:space="preserve"> הק' עוד דכיון דלא סגי באמירת קני לך וכל שעבודיה, עד שיכתוב, א"כ אף כשהפקיר השטר אמאי עדיף מאמירה. וה</w:t>
      </w:r>
      <w:r w:rsidRPr="00CE7845">
        <w:rPr>
          <w:rFonts w:ascii="Narkisim" w:hAnsi="Narkisim"/>
          <w:b/>
          <w:bCs/>
          <w:rtl/>
        </w:rPr>
        <w:t>קצות</w:t>
      </w:r>
      <w:r w:rsidRPr="00CE7845">
        <w:rPr>
          <w:rFonts w:ascii="Narkisim" w:hAnsi="Narkisim"/>
          <w:rtl/>
        </w:rPr>
        <w:t xml:space="preserve"> (סו ט) תי' דהפקר עדיף, דתיכף יצא מרשותו ואינו יכול לחזור בו. והוסיף דהפקר חל באמירה, ודיבור של הפקר הוה כמו כתיבה. ועפ"ז כת' הקצות דאף הזוכה מהפקר קנה השעבוד. הדיבור של הפקר הוה כמו שטר, ואי"צ שיבא השטר לידו. ומכי זכה בנייר זוכה בשעבוד שבתוכו, לולי הא דבעינן דעת אחרת מקנה</w:t>
      </w:r>
      <w:r w:rsidR="00B13FA7" w:rsidRPr="00CE7845">
        <w:rPr>
          <w:rFonts w:ascii="Narkisim" w:hAnsi="Narkisim"/>
          <w:rtl/>
        </w:rPr>
        <w:t>.</w:t>
      </w:r>
    </w:p>
    <w:p w14:paraId="6AFE8F4A" w14:textId="77777777" w:rsidR="00E4102A" w:rsidRPr="00CE7845" w:rsidRDefault="00000000" w:rsidP="00CE7845">
      <w:pPr>
        <w:pStyle w:val="2"/>
        <w:bidi/>
        <w:rPr>
          <w:rFonts w:ascii="Narkisim" w:hAnsi="Narkisim"/>
        </w:rPr>
      </w:pPr>
      <w:r w:rsidRPr="00CE7845">
        <w:rPr>
          <w:rFonts w:ascii="Narkisim" w:hAnsi="Narkisim"/>
          <w:rtl/>
        </w:rPr>
        <w:t>קנין מסירה בספינה</w:t>
      </w:r>
    </w:p>
    <w:p w14:paraId="42CBFFBF" w14:textId="4C8ECEE9" w:rsidR="00E4102A" w:rsidRPr="00CE7845" w:rsidRDefault="00000000" w:rsidP="00CE7845">
      <w:pPr>
        <w:bidi/>
        <w:rPr>
          <w:rFonts w:ascii="Narkisim" w:hAnsi="Narkisim" w:cs="Narkisim"/>
        </w:rPr>
      </w:pPr>
      <w:r w:rsidRPr="00CE7845">
        <w:rPr>
          <w:rFonts w:ascii="Narkisim" w:hAnsi="Narkisim" w:cs="Narkisim"/>
          <w:u w:val="single"/>
          <w:rtl/>
        </w:rPr>
        <w:t>במאי אוקימתא כרבי ספינה נמי תקנה במסירה</w:t>
      </w:r>
      <w:r w:rsidRPr="00CE7845">
        <w:rPr>
          <w:rFonts w:ascii="Narkisim" w:hAnsi="Narkisim" w:cs="Narkisim"/>
          <w:rtl/>
        </w:rPr>
        <w:t xml:space="preserve">. </w:t>
      </w:r>
      <w:r w:rsidRPr="00CE7845">
        <w:rPr>
          <w:rFonts w:ascii="Narkisim" w:hAnsi="Narkisim" w:cs="Narkisim"/>
          <w:b/>
          <w:bCs/>
          <w:rtl/>
        </w:rPr>
        <w:t>תוס</w:t>
      </w:r>
      <w:r w:rsidRPr="00CE7845">
        <w:rPr>
          <w:rFonts w:ascii="Narkisim" w:hAnsi="Narkisim" w:cs="Narkisim"/>
          <w:rtl/>
        </w:rPr>
        <w:t>' (ד"ה אי) כת' דלא מצינו מסירה אלא בספינה ובע"ח, ולא בשאר מטלטלין. ו</w:t>
      </w:r>
      <w:r w:rsidRPr="00CE7845">
        <w:rPr>
          <w:rFonts w:ascii="Narkisim" w:hAnsi="Narkisim" w:cs="Narkisim"/>
          <w:b/>
          <w:bCs/>
          <w:rtl/>
        </w:rPr>
        <w:t>רבינו יונה</w:t>
      </w:r>
      <w:r w:rsidRPr="00CE7845">
        <w:rPr>
          <w:rFonts w:ascii="Narkisim" w:hAnsi="Narkisim" w:cs="Narkisim"/>
          <w:rtl/>
        </w:rPr>
        <w:t xml:space="preserve"> (בע"ב) ביאר דבב' אלו הדרך להחזיק בהם, ומש"ה קונה באחיזתם</w:t>
      </w:r>
      <w:r w:rsidR="00B13FA7" w:rsidRPr="00CE7845">
        <w:rPr>
          <w:rFonts w:ascii="Narkisim" w:hAnsi="Narkisim" w:cs="Narkisim"/>
          <w:rtl/>
        </w:rPr>
        <w:t>.</w:t>
      </w:r>
    </w:p>
    <w:p w14:paraId="271F1196" w14:textId="4E0C8120" w:rsidR="00E4102A" w:rsidRPr="00CE7845" w:rsidRDefault="00000000" w:rsidP="00CE7845">
      <w:pPr>
        <w:pStyle w:val="a8"/>
        <w:bidi/>
        <w:rPr>
          <w:rFonts w:ascii="Narkisim" w:hAnsi="Narkisim"/>
        </w:rPr>
      </w:pPr>
      <w:r w:rsidRPr="00CE7845">
        <w:rPr>
          <w:rFonts w:ascii="Narkisim" w:hAnsi="Narkisim"/>
          <w:rtl/>
        </w:rPr>
        <w:t>וביאר דבהמה דרך לאחוז בה כדי שלא תברח, לפיכך ראוי לקנותה באחיזתה, וספינה דמהניא בה מסירה, לפי שאין דרך בני אדם להכניס ספינתם בביתם, אלא דרך להניחם על שפת הים והנהר וכדו' עד זמן שיפרש בים לפיכך לא הצריכו בה חכמים משיכה</w:t>
      </w:r>
      <w:r w:rsidR="00B13FA7" w:rsidRPr="00CE7845">
        <w:rPr>
          <w:rFonts w:ascii="Narkisim" w:hAnsi="Narkisim"/>
          <w:rtl/>
        </w:rPr>
        <w:t>.</w:t>
      </w:r>
    </w:p>
    <w:p w14:paraId="6DF2811B" w14:textId="64BC7852" w:rsidR="00E4102A" w:rsidRPr="00CE7845" w:rsidRDefault="00000000" w:rsidP="00CE7845">
      <w:pPr>
        <w:pStyle w:val="a7"/>
        <w:bidi/>
        <w:rPr>
          <w:rFonts w:ascii="Narkisim" w:hAnsi="Narkisim"/>
        </w:rPr>
      </w:pPr>
      <w:r w:rsidRPr="00CE7845">
        <w:rPr>
          <w:rFonts w:ascii="Narkisim" w:hAnsi="Narkisim"/>
          <w:rtl/>
        </w:rPr>
        <w:t>ועפ"ז כת' רבינו יונה דשאר מטלטלין, אפי' תיבות גדולות וכלים כבדים ל"ק במסירה</w:t>
      </w:r>
      <w:r w:rsidRPr="00CE7845">
        <w:rPr>
          <w:rStyle w:val="ac"/>
          <w:rFonts w:ascii="Narkisim" w:hAnsi="Narkisim"/>
          <w:rtl/>
        </w:rPr>
        <w:footnoteReference w:id="59"/>
      </w:r>
      <w:r w:rsidR="00B13FA7" w:rsidRPr="00CE7845">
        <w:rPr>
          <w:rFonts w:ascii="Narkisim" w:hAnsi="Narkisim"/>
          <w:rtl/>
        </w:rPr>
        <w:t>.</w:t>
      </w:r>
      <w:r w:rsidRPr="00CE7845">
        <w:rPr>
          <w:rFonts w:ascii="Narkisim" w:hAnsi="Narkisim"/>
          <w:rtl/>
        </w:rPr>
        <w:t xml:space="preserve"> אבל ה</w:t>
      </w:r>
      <w:r w:rsidRPr="00CE7845">
        <w:rPr>
          <w:rFonts w:ascii="Narkisim" w:hAnsi="Narkisim"/>
          <w:b/>
          <w:bCs/>
          <w:rtl/>
        </w:rPr>
        <w:t>רשב"א</w:t>
      </w:r>
      <w:r w:rsidRPr="00CE7845">
        <w:rPr>
          <w:rFonts w:ascii="Narkisim" w:hAnsi="Narkisim"/>
          <w:rtl/>
        </w:rPr>
        <w:t xml:space="preserve"> (בע"ב) כת' דה"ה תיבות גדולות דכבדן קובען מסתבר דכשספינה דמי</w:t>
      </w:r>
      <w:r w:rsidRPr="00CE7845">
        <w:rPr>
          <w:rStyle w:val="ac"/>
          <w:rFonts w:ascii="Narkisim" w:hAnsi="Narkisim"/>
          <w:rtl/>
        </w:rPr>
        <w:footnoteReference w:id="60"/>
      </w:r>
      <w:r w:rsidR="00B13FA7" w:rsidRPr="00CE7845">
        <w:rPr>
          <w:rFonts w:ascii="Narkisim" w:hAnsi="Narkisim"/>
          <w:rtl/>
        </w:rPr>
        <w:t>.</w:t>
      </w:r>
      <w:r w:rsidRPr="00CE7845">
        <w:rPr>
          <w:rFonts w:ascii="Narkisim" w:hAnsi="Narkisim"/>
          <w:rtl/>
        </w:rPr>
        <w:t xml:space="preserve"> שהרי אפי' ספינה דדרכו במשיכה בים</w:t>
      </w:r>
      <w:r w:rsidRPr="00CE7845">
        <w:rPr>
          <w:rStyle w:val="ac"/>
          <w:rFonts w:ascii="Narkisim" w:hAnsi="Narkisim"/>
          <w:rtl/>
        </w:rPr>
        <w:footnoteReference w:id="61"/>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[נחשב שכבד ומהני מסירה. ויל”ד האם רבנן פליגי אף במסירת תיבות, או דוקא בספינה דדרכו למשוך וע' ב</w:t>
      </w:r>
      <w:r w:rsidRPr="00CE7845">
        <w:rPr>
          <w:rFonts w:ascii="Narkisim" w:hAnsi="Narkisim"/>
          <w:b/>
          <w:bCs/>
          <w:sz w:val="20"/>
          <w:szCs w:val="20"/>
          <w:rtl/>
        </w:rPr>
        <w:t>ר”ן</w:t>
      </w:r>
      <w:r w:rsidRPr="00CE7845">
        <w:rPr>
          <w:rFonts w:ascii="Narkisim" w:hAnsi="Narkisim"/>
          <w:sz w:val="20"/>
          <w:szCs w:val="20"/>
          <w:rtl/>
        </w:rPr>
        <w:t>]</w:t>
      </w:r>
      <w:r w:rsidR="00B13FA7" w:rsidRPr="00CE7845">
        <w:rPr>
          <w:rFonts w:ascii="Narkisim" w:hAnsi="Narkisim"/>
          <w:rtl/>
        </w:rPr>
        <w:t>.</w:t>
      </w:r>
    </w:p>
    <w:p w14:paraId="0B4FCBF1" w14:textId="777777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(ג ג) כת' דהואיל וספינה אי אפשר להגביהה, ויש במשיכתה טורח גדול ואינה נמשכת אלא לרבים</w:t>
      </w:r>
      <w:r w:rsidRPr="00CE7845">
        <w:rPr>
          <w:rStyle w:val="ac"/>
          <w:rFonts w:ascii="Narkisim" w:hAnsi="Narkisim"/>
          <w:rtl/>
        </w:rPr>
        <w:footnoteReference w:id="62"/>
      </w:r>
      <w:r w:rsidRPr="00CE7845">
        <w:rPr>
          <w:rFonts w:ascii="Narkisim" w:hAnsi="Narkisim"/>
          <w:rtl/>
        </w:rPr>
        <w:t>, לא הצריכוה משיכה, אלא נקנית במסירה</w:t>
      </w:r>
      <w:r w:rsidRPr="00CE7845">
        <w:rPr>
          <w:rStyle w:val="ac"/>
          <w:rFonts w:ascii="Narkisim" w:hAnsi="Narkisim"/>
          <w:rtl/>
        </w:rPr>
        <w:footnoteReference w:id="63"/>
      </w:r>
      <w:r w:rsidRPr="00CE7845">
        <w:rPr>
          <w:rFonts w:ascii="Narkisim" w:hAnsi="Narkisim"/>
          <w:rtl/>
        </w:rPr>
        <w:t>. וכן כל כיוצא בזה. [לכאורה היינו כלים כבדים].</w:t>
      </w:r>
    </w:p>
    <w:p w14:paraId="0F4F9C05" w14:textId="740D9585"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(כו ד"ה וכולהו) כת' דה"מ היכא דאמר לו לך חזק וקנה, ואזל קונה ותפיס בה אפי' שלא בפניו, ול”מ מסירה במידי דבר משיכה. אבל היכא דהמקנה מסר לו ליד הקונה אדעתא דאקנויי קני. והביא מהגמ' (ב"מ ח:, הו' בתוס' עה:) דמוסרה מחבירו קנה [אף בדבר קטן]</w:t>
      </w:r>
      <w:r w:rsidR="00B13FA7" w:rsidRPr="00CE7845">
        <w:rPr>
          <w:rFonts w:ascii="Narkisim" w:hAnsi="Narkisim"/>
          <w:rtl/>
        </w:rPr>
        <w:t>.</w:t>
      </w:r>
    </w:p>
    <w:p w14:paraId="7C211985" w14:textId="262DE012" w:rsidR="00E4102A" w:rsidRPr="00CE7845" w:rsidRDefault="00000000" w:rsidP="00CE7845">
      <w:pPr>
        <w:bidi/>
        <w:rPr>
          <w:rFonts w:ascii="Narkisim" w:hAnsi="Narkisim" w:cs="Narkisim"/>
        </w:rPr>
      </w:pPr>
      <w:r w:rsidRPr="00CE7845">
        <w:rPr>
          <w:rFonts w:ascii="Narkisim" w:hAnsi="Narkisim" w:cs="Narkisim"/>
          <w:u w:val="single"/>
          <w:rtl/>
        </w:rPr>
        <w:t>תוד"ה ספינה.</w:t>
      </w:r>
      <w:r w:rsidRPr="00CE7845">
        <w:rPr>
          <w:rFonts w:ascii="Narkisim" w:hAnsi="Narkisim" w:cs="Narkisim"/>
          <w:rtl/>
        </w:rPr>
        <w:t xml:space="preserve"> וקשה לר"ת וכי משיכה ומסירה מצוות הן, שאין לעשות אלא מן המובחר וכו' ואור”י הגבהה החשובה מבטלת שאר קנינים. [מבואר דנח' בתוס' בסברא זו האם יש סברא דקנין מובחר מבטל</w:t>
      </w:r>
      <w:r w:rsidRPr="00CE7845">
        <w:rPr>
          <w:rStyle w:val="ac"/>
          <w:rFonts w:ascii="Narkisim" w:hAnsi="Narkisim" w:cs="Narkisim"/>
          <w:rtl/>
        </w:rPr>
        <w:footnoteReference w:id="64"/>
      </w:r>
      <w:r w:rsidRPr="00CE7845">
        <w:rPr>
          <w:rFonts w:ascii="Narkisim" w:hAnsi="Narkisim" w:cs="Narkisim"/>
          <w:rtl/>
        </w:rPr>
        <w:t>]</w:t>
      </w:r>
      <w:r w:rsidR="00B13FA7" w:rsidRPr="00CE7845">
        <w:rPr>
          <w:rFonts w:ascii="Narkisim" w:hAnsi="Narkisim" w:cs="Narkisim"/>
          <w:rtl/>
        </w:rPr>
        <w:t>.</w:t>
      </w:r>
    </w:p>
    <w:p w14:paraId="1CDCFBE1" w14:textId="7069E30F" w:rsidR="00E4102A" w:rsidRPr="00CE7845" w:rsidRDefault="00000000" w:rsidP="00CE7845">
      <w:pPr>
        <w:pStyle w:val="a7"/>
        <w:bidi/>
        <w:rPr>
          <w:rFonts w:ascii="Narkisim" w:hAnsi="Narkisim"/>
        </w:rPr>
      </w:pPr>
      <w:r w:rsidRPr="00CE7845">
        <w:rPr>
          <w:rFonts w:ascii="Narkisim" w:hAnsi="Narkisim"/>
          <w:rtl/>
        </w:rPr>
        <w:lastRenderedPageBreak/>
        <w:t>וב</w:t>
      </w:r>
      <w:r w:rsidRPr="00CE7845">
        <w:rPr>
          <w:rFonts w:ascii="Narkisim" w:hAnsi="Narkisim"/>
          <w:b/>
          <w:bCs/>
          <w:rtl/>
        </w:rPr>
        <w:t>חי' הר"ן</w:t>
      </w:r>
      <w:r w:rsidRPr="00CE7845">
        <w:rPr>
          <w:rFonts w:ascii="Narkisim" w:hAnsi="Narkisim"/>
          <w:rtl/>
        </w:rPr>
        <w:t xml:space="preserve"> כת' דכיון דאפשר במשיכה, ומשיכה עדיפא, לא תקנו בה מסירה</w:t>
      </w:r>
      <w:r w:rsidRPr="00CE7845">
        <w:rPr>
          <w:rStyle w:val="ac"/>
          <w:rFonts w:ascii="Narkisim" w:hAnsi="Narkisim"/>
          <w:rtl/>
        </w:rPr>
        <w:footnoteReference w:id="65"/>
      </w:r>
      <w:r w:rsidR="00B13FA7" w:rsidRPr="00CE7845">
        <w:rPr>
          <w:rFonts w:ascii="Narkisim" w:hAnsi="Narkisim"/>
          <w:rtl/>
        </w:rPr>
        <w:t>.</w:t>
      </w:r>
      <w:r w:rsidRPr="00CE7845">
        <w:rPr>
          <w:rFonts w:ascii="Narkisim" w:hAnsi="Narkisim"/>
          <w:rtl/>
        </w:rPr>
        <w:t xml:space="preserve"> שכל שאפשר לקנות בקניה חשובה אין קניה פחותה קונה בו. ומהאי טעמא הוא דאמרינן לקמן דדברים שדרכן להגביה בהגבהה אין במשיכה לא. וכ"כ ה</w:t>
      </w:r>
      <w:r w:rsidRPr="00CE7845">
        <w:rPr>
          <w:rFonts w:ascii="Narkisim" w:hAnsi="Narkisim"/>
          <w:b/>
          <w:bCs/>
          <w:rtl/>
        </w:rPr>
        <w:t>ריטב"א</w:t>
      </w:r>
      <w:r w:rsidRPr="00CE7845">
        <w:rPr>
          <w:rFonts w:ascii="Narkisim" w:hAnsi="Narkisim"/>
          <w:rtl/>
        </w:rPr>
        <w:t xml:space="preserve"> (בע"ב וקידושין כה:) שחכמים תקנו קנין בכל רשות, וכיון דלא שייכא בהו משיכה תקנו שם מסירה</w:t>
      </w:r>
      <w:r w:rsidRPr="00CE7845">
        <w:rPr>
          <w:rStyle w:val="ac"/>
          <w:rFonts w:ascii="Narkisim" w:hAnsi="Narkisim"/>
          <w:rtl/>
        </w:rPr>
        <w:footnoteReference w:id="66"/>
      </w:r>
      <w:r w:rsidR="00B13FA7" w:rsidRPr="00CE7845">
        <w:rPr>
          <w:rFonts w:ascii="Narkisim" w:hAnsi="Narkisim"/>
          <w:rtl/>
        </w:rPr>
        <w:t>.</w:t>
      </w:r>
    </w:p>
    <w:p w14:paraId="64B7A441" w14:textId="7DC72D60" w:rsidR="00E4102A" w:rsidRPr="00CE7845" w:rsidRDefault="00000000" w:rsidP="00CE7845">
      <w:pPr>
        <w:pStyle w:val="a7"/>
        <w:bidi/>
        <w:rPr>
          <w:rFonts w:ascii="Narkisim" w:hAnsi="Narkisim"/>
        </w:rPr>
      </w:pPr>
      <w:r w:rsidRPr="00CE7845">
        <w:rPr>
          <w:rFonts w:ascii="Narkisim" w:hAnsi="Narkisim"/>
          <w:rtl/>
        </w:rPr>
        <w:t>ועד"ז מבואר ב</w:t>
      </w:r>
      <w:r w:rsidRPr="00CE7845">
        <w:rPr>
          <w:rFonts w:ascii="Narkisim" w:hAnsi="Narkisim"/>
          <w:b/>
          <w:bCs/>
          <w:rtl/>
        </w:rPr>
        <w:t>רמב”ם</w:t>
      </w:r>
      <w:r w:rsidRPr="00CE7845">
        <w:rPr>
          <w:rFonts w:ascii="Narkisim" w:hAnsi="Narkisim"/>
          <w:rtl/>
        </w:rPr>
        <w:t xml:space="preserve"> (ג ג הנ"ל) דבאופן שיש טורח גדול במשיכה, לא הצריכוה משיכה אלא נקנית במסירה</w:t>
      </w:r>
      <w:r w:rsidRPr="00CE7845">
        <w:rPr>
          <w:rStyle w:val="ac"/>
          <w:rFonts w:ascii="Narkisim" w:hAnsi="Narkisim"/>
          <w:rtl/>
        </w:rPr>
        <w:footnoteReference w:id="67"/>
      </w:r>
      <w:r w:rsidR="00B13FA7" w:rsidRPr="00CE7845">
        <w:rPr>
          <w:rFonts w:ascii="Narkisim" w:hAnsi="Narkisim"/>
          <w:rtl/>
        </w:rPr>
        <w:t>.</w:t>
      </w:r>
    </w:p>
    <w:p w14:paraId="74253052" w14:textId="6769A4E7" w:rsidR="00E4102A" w:rsidRPr="00CE7845" w:rsidRDefault="00000000" w:rsidP="00CE7845">
      <w:pPr>
        <w:pStyle w:val="a7"/>
        <w:bidi/>
        <w:rPr>
          <w:rFonts w:ascii="Narkisim" w:hAnsi="Narkisim"/>
        </w:rPr>
      </w:pPr>
      <w:r w:rsidRPr="00CE7845">
        <w:rPr>
          <w:rFonts w:ascii="Narkisim" w:hAnsi="Narkisim"/>
          <w:rtl/>
        </w:rPr>
        <w:t>ומבואר דהוה סברות בתקנה, דהנך קנינים הוה מדרבנן. ותקנו שיעשה באופן הקל</w:t>
      </w:r>
      <w:r w:rsidR="00B13FA7" w:rsidRPr="00CE7845">
        <w:rPr>
          <w:rFonts w:ascii="Narkisim" w:hAnsi="Narkisim"/>
          <w:rtl/>
        </w:rPr>
        <w:t>.</w:t>
      </w:r>
    </w:p>
    <w:p w14:paraId="51BBAA68" w14:textId="6C0951C3" w:rsidR="00E4102A" w:rsidRPr="00CE7845" w:rsidRDefault="00000000" w:rsidP="00CE7845">
      <w:pPr>
        <w:bidi/>
        <w:rPr>
          <w:rFonts w:ascii="Narkisim" w:hAnsi="Narkisim" w:cs="Narkisim"/>
        </w:rPr>
      </w:pPr>
      <w:r w:rsidRPr="00CE7845">
        <w:rPr>
          <w:rFonts w:ascii="Narkisim" w:hAnsi="Narkisim" w:cs="Narkisim"/>
          <w:rtl/>
        </w:rPr>
        <w:t>ומדברי הרמב"ם לכאורה מבואר דעיקר הדבר משום דקניני הגבהה, משיכה ומסירה הוה תקנת חכמים, דדבר תורה מעות קונות</w:t>
      </w:r>
      <w:r w:rsidRPr="00CE7845">
        <w:rPr>
          <w:rStyle w:val="ac"/>
          <w:rFonts w:ascii="Narkisim" w:hAnsi="Narkisim" w:cs="Narkisim"/>
          <w:rtl/>
        </w:rPr>
        <w:footnoteReference w:id="68"/>
      </w:r>
      <w:r w:rsidR="00B13FA7" w:rsidRPr="00CE7845">
        <w:rPr>
          <w:rFonts w:ascii="Narkisim" w:hAnsi="Narkisim" w:cs="Narkisim"/>
          <w:rtl/>
        </w:rPr>
        <w:t>.</w:t>
      </w:r>
      <w:r w:rsidRPr="00CE7845">
        <w:rPr>
          <w:rFonts w:ascii="Narkisim" w:hAnsi="Narkisim" w:cs="Narkisim"/>
          <w:rtl/>
        </w:rPr>
        <w:t xml:space="preserve"> ויל"ד לדעת ר"ל (ב"מ מו:) דמשיכה קונה מן התורה. אך יש שפי' דאף למ"ד מדאורייתא, הכתוב מסרו לחכמים לקבוע איזה קנין ראוי בכל אופן. ובמקום דאפשר במשיכה לא קבעו שמסירה יחשב הוראת בעלות [וכעי”ז אשכחן בכ”מ]</w:t>
      </w:r>
      <w:r w:rsidR="00B13FA7" w:rsidRPr="00CE7845">
        <w:rPr>
          <w:rFonts w:ascii="Narkisim" w:hAnsi="Narkisim" w:cs="Narkisim"/>
          <w:rtl/>
        </w:rPr>
        <w:t>.</w:t>
      </w:r>
    </w:p>
    <w:p w14:paraId="278531EC" w14:textId="5C9A9820" w:rsidR="00E4102A" w:rsidRPr="00CE7845" w:rsidRDefault="00000000" w:rsidP="00CE7845">
      <w:pPr>
        <w:pStyle w:val="aa"/>
        <w:bidi/>
        <w:rPr>
          <w:rFonts w:ascii="Narkisim" w:hAnsi="Narkisim"/>
        </w:rPr>
      </w:pPr>
      <w:r w:rsidRPr="00CE7845">
        <w:rPr>
          <w:rFonts w:ascii="Narkisim" w:hAnsi="Narkisim"/>
          <w:rtl/>
        </w:rPr>
        <w:t>וב</w:t>
      </w:r>
      <w:r w:rsidRPr="00CE7845">
        <w:rPr>
          <w:rFonts w:ascii="Narkisim" w:hAnsi="Narkisim"/>
          <w:b/>
          <w:bCs/>
          <w:rtl/>
        </w:rPr>
        <w:t>ס' החינוך</w:t>
      </w:r>
      <w:r w:rsidRPr="00CE7845">
        <w:rPr>
          <w:rFonts w:ascii="Narkisim" w:hAnsi="Narkisim"/>
          <w:rtl/>
        </w:rPr>
        <w:t xml:space="preserve"> (שלו) כת' דכל הנך קנינים קבעו חכמים, ואף דדרשו מהפסוקים הוה אסמכתא בעלמא. וה</w:t>
      </w:r>
      <w:r w:rsidRPr="00CE7845">
        <w:rPr>
          <w:rFonts w:ascii="Narkisim" w:hAnsi="Narkisim"/>
          <w:b/>
          <w:bCs/>
          <w:rtl/>
        </w:rPr>
        <w:t>אחרונים</w:t>
      </w:r>
      <w:r w:rsidRPr="00CE7845">
        <w:rPr>
          <w:rFonts w:ascii="Narkisim" w:hAnsi="Narkisim"/>
          <w:rtl/>
        </w:rPr>
        <w:t xml:space="preserve"> נתקשו בזה, דמשמע בלריש לקיש משיכה דהוה דאורייתא גמור. ולר' יוחנן כסף קונה מדאורייתא</w:t>
      </w:r>
      <w:r w:rsidR="00B13FA7" w:rsidRPr="00CE7845">
        <w:rPr>
          <w:rFonts w:ascii="Narkisim" w:hAnsi="Narkisim"/>
          <w:rtl/>
        </w:rPr>
        <w:t>.</w:t>
      </w:r>
    </w:p>
    <w:p w14:paraId="3BD8F1EB" w14:textId="4F6B06B8" w:rsidR="00E4102A" w:rsidRPr="00CE7845" w:rsidRDefault="00000000" w:rsidP="00CE7845">
      <w:pPr>
        <w:pStyle w:val="aa"/>
        <w:bidi/>
        <w:rPr>
          <w:rFonts w:ascii="Narkisim" w:hAnsi="Narkisim"/>
        </w:rPr>
      </w:pPr>
      <w:r w:rsidRPr="00CE7845">
        <w:rPr>
          <w:rFonts w:ascii="Narkisim" w:hAnsi="Narkisim"/>
          <w:u w:val="single"/>
          <w:rtl/>
        </w:rPr>
        <w:t>בא"ד ואור"י דכה"ג אמר (לקמן פה:) דהגבהה החשובה יותר מבטלת שאר קנינים וכו'</w:t>
      </w:r>
      <w:r w:rsidRPr="00CE7845">
        <w:rPr>
          <w:rFonts w:ascii="Narkisim" w:hAnsi="Narkisim"/>
          <w:rtl/>
        </w:rPr>
        <w:t>. ו</w:t>
      </w:r>
      <w:r w:rsidRPr="00CE7845">
        <w:rPr>
          <w:rFonts w:ascii="Narkisim" w:hAnsi="Narkisim"/>
          <w:b/>
          <w:bCs/>
          <w:rtl/>
        </w:rPr>
        <w:t>רבינו יונה</w:t>
      </w:r>
      <w:r w:rsidRPr="00CE7845">
        <w:rPr>
          <w:rFonts w:ascii="Narkisim" w:hAnsi="Narkisim"/>
          <w:rtl/>
        </w:rPr>
        <w:t xml:space="preserve"> דחה דהתם משום דאין דרכן של בני אדם למשכן, כיון שהן קלין ודרכן להגביה. ואין קונין אלא במעשה שדרך בני אדם בכך. וכ"כ ה</w:t>
      </w:r>
      <w:r w:rsidRPr="00CE7845">
        <w:rPr>
          <w:rFonts w:ascii="Narkisim" w:hAnsi="Narkisim"/>
          <w:b/>
          <w:bCs/>
          <w:rtl/>
        </w:rPr>
        <w:t>תוס' רא"ש</w:t>
      </w:r>
      <w:r w:rsidRPr="00CE7845">
        <w:rPr>
          <w:rFonts w:ascii="Narkisim" w:hAnsi="Narkisim"/>
          <w:rtl/>
        </w:rPr>
        <w:t xml:space="preserve"> (בשיטמ"ק) דלא דמי כולי האי, דקנייה תלויה בדבר שאדם רגיל לעשות בו</w:t>
      </w:r>
      <w:r w:rsidRPr="00CE7845">
        <w:rPr>
          <w:rStyle w:val="ac"/>
          <w:rFonts w:ascii="Narkisim" w:hAnsi="Narkisim"/>
          <w:rtl/>
        </w:rPr>
        <w:footnoteReference w:id="69"/>
      </w:r>
      <w:r w:rsidRPr="00CE7845">
        <w:rPr>
          <w:rFonts w:ascii="Narkisim" w:hAnsi="Narkisim"/>
          <w:rtl/>
        </w:rPr>
        <w:t>, ודרך הוא כשאדם קונה חפץ שיכול להגביהו דרכו להגביהו לאלתר ולהכניסו לרשותו. אבל אין דרך לעשות משיכה יותר ממסירה</w:t>
      </w:r>
      <w:r w:rsidR="00B13FA7" w:rsidRPr="00CE7845">
        <w:rPr>
          <w:rFonts w:ascii="Narkisim" w:hAnsi="Narkisim"/>
          <w:rtl/>
        </w:rPr>
        <w:t>.</w:t>
      </w:r>
    </w:p>
    <w:p w14:paraId="0CC58D48" w14:textId="5367C552" w:rsidR="00E4102A" w:rsidRPr="00CE7845" w:rsidRDefault="00000000" w:rsidP="00CE7845">
      <w:pPr>
        <w:bidi/>
        <w:rPr>
          <w:rFonts w:ascii="Narkisim" w:hAnsi="Narkisim" w:cs="Narkisim"/>
        </w:rPr>
      </w:pPr>
      <w:r w:rsidRPr="00CE7845">
        <w:rPr>
          <w:rFonts w:ascii="Narkisim" w:hAnsi="Narkisim" w:cs="Narkisim"/>
          <w:u w:val="single"/>
          <w:rtl/>
        </w:rPr>
        <w:t>בא"ד ור"ת פי' דמסירה עדיפא ממשיכה, משום דמסירה מיד ליד ובפניו וכו'</w:t>
      </w:r>
      <w:r w:rsidRPr="00CE7845">
        <w:rPr>
          <w:rFonts w:ascii="Narkisim" w:hAnsi="Narkisim" w:cs="Narkisim"/>
          <w:rtl/>
        </w:rPr>
        <w:t>. [וכדעת ריב"א בתוס' עה:]. יש שביארו דגדר מסירה הוא שבעל החפץ מסר לו שליטה בחפץ, וכיון שהוא מחזיק מכח הבעלים עדיף. ואילו משיכה הוא מעשה של הזוכה גרידא</w:t>
      </w:r>
      <w:r w:rsidR="00B13FA7" w:rsidRPr="00CE7845">
        <w:rPr>
          <w:rFonts w:ascii="Narkisim" w:hAnsi="Narkisim" w:cs="Narkisim"/>
          <w:rtl/>
        </w:rPr>
        <w:t>.</w:t>
      </w:r>
    </w:p>
    <w:p w14:paraId="11C9AC85" w14:textId="430CEE88"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 xml:space="preserve">תוס' </w:t>
      </w:r>
      <w:r w:rsidRPr="00CE7845">
        <w:rPr>
          <w:rFonts w:ascii="Narkisim" w:hAnsi="Narkisim" w:cs="Narkisim"/>
          <w:rtl/>
        </w:rPr>
        <w:t>(קידושין</w:t>
      </w:r>
      <w:r w:rsidRPr="00CE7845">
        <w:rPr>
          <w:rFonts w:ascii="Narkisim" w:hAnsi="Narkisim" w:cs="Narkisim"/>
          <w:b/>
          <w:bCs/>
          <w:rtl/>
        </w:rPr>
        <w:t xml:space="preserve"> </w:t>
      </w:r>
      <w:r w:rsidRPr="00CE7845">
        <w:rPr>
          <w:rFonts w:ascii="Narkisim" w:hAnsi="Narkisim" w:cs="Narkisim"/>
          <w:rtl/>
        </w:rPr>
        <w:t>כה:) הביאו ד</w:t>
      </w:r>
      <w:r w:rsidRPr="00CE7845">
        <w:rPr>
          <w:rFonts w:ascii="Narkisim" w:hAnsi="Narkisim" w:cs="Narkisim"/>
          <w:b/>
          <w:bCs/>
          <w:rtl/>
        </w:rPr>
        <w:t>רבינו חיים כהן</w:t>
      </w:r>
      <w:r w:rsidRPr="00CE7845">
        <w:rPr>
          <w:rFonts w:ascii="Narkisim" w:hAnsi="Narkisim" w:cs="Narkisim"/>
          <w:rtl/>
        </w:rPr>
        <w:t xml:space="preserve"> כת' טעם אחר דל"מ מסירה בסימטא [באופ"א מרשב”ם],  שהסימטא רשות של יחיד הוא והקודם בו זכה. וכיון שהמוכר קדם הוי מקום בהמתו כחצירו, ואין מסירה ולא שום קנין מהני ברשות מוכר. ואע"ג דמשיכה קניא בסימטא, היינו משום שעקר הדבר ממקומו הראשון. וכ"כ </w:t>
      </w:r>
      <w:r w:rsidRPr="00CE7845">
        <w:rPr>
          <w:rFonts w:ascii="Narkisim" w:hAnsi="Narkisim" w:cs="Narkisim"/>
          <w:b/>
          <w:bCs/>
          <w:rtl/>
        </w:rPr>
        <w:t>רבינו</w:t>
      </w:r>
      <w:r w:rsidRPr="00CE7845">
        <w:rPr>
          <w:rFonts w:ascii="Narkisim" w:hAnsi="Narkisim" w:cs="Narkisim"/>
          <w:rtl/>
        </w:rPr>
        <w:t xml:space="preserve"> </w:t>
      </w:r>
      <w:r w:rsidRPr="00CE7845">
        <w:rPr>
          <w:rFonts w:ascii="Narkisim" w:hAnsi="Narkisim" w:cs="Narkisim"/>
          <w:b/>
          <w:bCs/>
          <w:rtl/>
        </w:rPr>
        <w:t>יונה</w:t>
      </w:r>
      <w:r w:rsidRPr="00CE7845">
        <w:rPr>
          <w:rFonts w:ascii="Narkisim" w:hAnsi="Narkisim" w:cs="Narkisim"/>
          <w:rtl/>
        </w:rPr>
        <w:t xml:space="preserve"> בשם רבו הר"מ בשם ר' יהודה מקורביל. ו</w:t>
      </w:r>
      <w:r w:rsidRPr="00CE7845">
        <w:rPr>
          <w:rFonts w:ascii="Narkisim" w:hAnsi="Narkisim" w:cs="Narkisim"/>
          <w:b/>
          <w:bCs/>
          <w:rtl/>
        </w:rPr>
        <w:t>רבינו יונה</w:t>
      </w:r>
      <w:r w:rsidRPr="00CE7845">
        <w:rPr>
          <w:rFonts w:ascii="Narkisim" w:hAnsi="Narkisim" w:cs="Narkisim"/>
          <w:rtl/>
        </w:rPr>
        <w:t xml:space="preserve"> כתב ללמוד כן מהא (לקמן פד:) שהמוכר מדד והניח ע"ג סימטא [עבור הלוקח] יש מ"ד שקנאו, שהוא  כמונח בחצירו </w:t>
      </w:r>
      <w:r w:rsidRPr="00CE7845">
        <w:rPr>
          <w:rFonts w:ascii="Narkisim" w:hAnsi="Narkisim" w:cs="Narkisim"/>
          <w:sz w:val="20"/>
          <w:szCs w:val="20"/>
          <w:rtl/>
        </w:rPr>
        <w:t>[ולפ”ז גדר קנין משיכה משום שמתייחד ללוקח מקום הסימטא</w:t>
      </w:r>
      <w:r w:rsidRPr="00CE7845">
        <w:rPr>
          <w:rStyle w:val="ac"/>
          <w:rFonts w:ascii="Narkisim" w:hAnsi="Narkisim" w:cs="Narkisim"/>
          <w:sz w:val="20"/>
          <w:szCs w:val="20"/>
          <w:rtl/>
        </w:rPr>
        <w:footnoteReference w:id="70"/>
      </w:r>
      <w:r w:rsidRPr="00CE7845">
        <w:rPr>
          <w:rFonts w:ascii="Narkisim" w:hAnsi="Narkisim" w:cs="Narkisim"/>
          <w:sz w:val="20"/>
          <w:szCs w:val="20"/>
          <w:rtl/>
        </w:rPr>
        <w:t>]</w:t>
      </w:r>
      <w:r w:rsidR="00B13FA7" w:rsidRPr="00CE7845">
        <w:rPr>
          <w:rFonts w:ascii="Narkisim" w:hAnsi="Narkisim" w:cs="Narkisim"/>
          <w:rtl/>
        </w:rPr>
        <w:t>.</w:t>
      </w:r>
    </w:p>
    <w:p w14:paraId="00EC27FD" w14:textId="25C506B6" w:rsidR="00E4102A" w:rsidRPr="00CE7845" w:rsidRDefault="00000000" w:rsidP="00CE7845">
      <w:pPr>
        <w:pStyle w:val="a7"/>
        <w:bidi/>
        <w:rPr>
          <w:rFonts w:ascii="Narkisim" w:hAnsi="Narkisim"/>
        </w:rPr>
      </w:pPr>
      <w:r w:rsidRPr="00CE7845">
        <w:rPr>
          <w:rFonts w:ascii="Narkisim" w:hAnsi="Narkisim"/>
          <w:rtl/>
        </w:rPr>
        <w:t>וכעי”ז כתב ה</w:t>
      </w:r>
      <w:r w:rsidRPr="00CE7845">
        <w:rPr>
          <w:rFonts w:ascii="Narkisim" w:hAnsi="Narkisim"/>
          <w:b/>
          <w:bCs/>
          <w:rtl/>
        </w:rPr>
        <w:t>ר”י מגאש</w:t>
      </w:r>
      <w:r w:rsidRPr="00CE7845">
        <w:rPr>
          <w:rFonts w:ascii="Narkisim" w:hAnsi="Narkisim"/>
          <w:rtl/>
        </w:rPr>
        <w:t xml:space="preserve"> דכיון דאף למוכר יש שייכות לסימטא, ואכתי ברשות המוכר קיים והויא ליה מסירה בחצר המוכר דל"ק</w:t>
      </w:r>
      <w:r w:rsidR="00B13FA7" w:rsidRPr="00CE7845">
        <w:rPr>
          <w:rFonts w:ascii="Narkisim" w:hAnsi="Narkisim"/>
          <w:rtl/>
        </w:rPr>
        <w:t>.</w:t>
      </w:r>
    </w:p>
    <w:p w14:paraId="7EC6B4D3" w14:textId="77777777" w:rsidR="00E4102A" w:rsidRPr="00CE7845" w:rsidRDefault="00000000" w:rsidP="00CE7845">
      <w:pPr>
        <w:pStyle w:val="3"/>
        <w:bidi/>
        <w:rPr>
          <w:rFonts w:ascii="Narkisim" w:hAnsi="Narkisim"/>
        </w:rPr>
      </w:pPr>
      <w:r w:rsidRPr="00CE7845">
        <w:rPr>
          <w:rFonts w:ascii="Narkisim" w:hAnsi="Narkisim"/>
          <w:rtl/>
        </w:rPr>
        <w:t>דף עו:</w:t>
      </w:r>
    </w:p>
    <w:p w14:paraId="28141165" w14:textId="77777777" w:rsidR="00E4102A" w:rsidRPr="00CE7845" w:rsidRDefault="00000000" w:rsidP="00CE7845">
      <w:pPr>
        <w:pStyle w:val="2"/>
        <w:bidi/>
        <w:rPr>
          <w:rFonts w:ascii="Narkisim" w:hAnsi="Narkisim"/>
          <w:sz w:val="21"/>
        </w:rPr>
      </w:pPr>
      <w:r w:rsidRPr="00CE7845">
        <w:rPr>
          <w:rFonts w:ascii="Narkisim" w:hAnsi="Narkisim"/>
          <w:sz w:val="21"/>
          <w:rtl/>
        </w:rPr>
        <w:t>משיכה בסימטא</w:t>
      </w:r>
    </w:p>
    <w:p w14:paraId="24EC0FC2" w14:textId="7FFDD588" w:rsidR="00E4102A" w:rsidRPr="00CE7845" w:rsidRDefault="00000000" w:rsidP="00CE7845">
      <w:pPr>
        <w:bidi/>
        <w:rPr>
          <w:rFonts w:ascii="Narkisim" w:hAnsi="Narkisim" w:cs="Narkisim"/>
        </w:rPr>
      </w:pPr>
      <w:r w:rsidRPr="00CE7845">
        <w:rPr>
          <w:rFonts w:ascii="Narkisim" w:hAnsi="Narkisim" w:cs="Narkisim"/>
          <w:u w:val="single"/>
          <w:rtl/>
        </w:rPr>
        <w:t>כאן בסימטא</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כגון מבואות קטנים הפתוחין לרה"ר, דיש רשות לאדם לשבת שם, והרי הוא ברשות כל מי שעומד שם לקנות במשיכה</w:t>
      </w:r>
      <w:r w:rsidR="00B13FA7" w:rsidRPr="00CE7845">
        <w:rPr>
          <w:rFonts w:ascii="Narkisim" w:hAnsi="Narkisim" w:cs="Narkisim"/>
          <w:rtl/>
        </w:rPr>
        <w:t>.</w:t>
      </w:r>
    </w:p>
    <w:p w14:paraId="0F254492" w14:textId="3A96881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פי' דכיון דיש לו רשות להניח שם, כי משיך מדוכתא דאוקמא מוכר הו"ל כמאן דאפקיה מרשות מוכר ואנחיה ברשות לוקח. וכן פ</w:t>
      </w:r>
      <w:r w:rsidRPr="00CE7845">
        <w:rPr>
          <w:rFonts w:ascii="Narkisim" w:hAnsi="Narkisim"/>
          <w:b/>
          <w:bCs/>
          <w:rtl/>
        </w:rPr>
        <w:t>רשב"ם</w:t>
      </w:r>
      <w:r w:rsidRPr="00CE7845">
        <w:rPr>
          <w:rFonts w:ascii="Narkisim" w:hAnsi="Narkisim"/>
          <w:rtl/>
        </w:rPr>
        <w:t xml:space="preserve"> </w:t>
      </w:r>
      <w:r w:rsidRPr="00CE7845">
        <w:rPr>
          <w:rFonts w:ascii="Narkisim" w:hAnsi="Narkisim"/>
          <w:sz w:val="20"/>
          <w:szCs w:val="20"/>
          <w:rtl/>
        </w:rPr>
        <w:t>(בסמוך ד"ה משיכה)</w:t>
      </w:r>
      <w:r w:rsidRPr="00CE7845">
        <w:rPr>
          <w:rFonts w:ascii="Narkisim" w:hAnsi="Narkisim"/>
          <w:rtl/>
        </w:rPr>
        <w:t xml:space="preserve"> שהוא מקום מיוחד לעומדים שם באותה שעה, וכחצר של שניהן דמי. וכ"כ ה</w:t>
      </w:r>
      <w:r w:rsidRPr="00CE7845">
        <w:rPr>
          <w:rFonts w:ascii="Narkisim" w:hAnsi="Narkisim"/>
          <w:b/>
          <w:bCs/>
          <w:rtl/>
        </w:rPr>
        <w:t>ר"י מגאש</w:t>
      </w:r>
      <w:r w:rsidRPr="00CE7845">
        <w:rPr>
          <w:rFonts w:ascii="Narkisim" w:hAnsi="Narkisim"/>
          <w:rtl/>
        </w:rPr>
        <w:t xml:space="preserve"> דכי מהני משיכה ה"מ דמשיך לרשותיה או לחצר שיש לו שותפות בזה</w:t>
      </w:r>
      <w:r w:rsidRPr="00CE7845">
        <w:rPr>
          <w:rStyle w:val="ac"/>
          <w:rFonts w:ascii="Narkisim" w:hAnsi="Narkisim"/>
          <w:rtl/>
        </w:rPr>
        <w:footnoteReference w:id="71"/>
      </w:r>
      <w:r w:rsidRPr="00CE7845">
        <w:rPr>
          <w:rFonts w:ascii="Narkisim" w:hAnsi="Narkisim"/>
          <w:rtl/>
        </w:rPr>
        <w:t>, אבל ברה"ר אף שמשכו עדיין ברה"ר קיימי, ואין לו רשות להניח</w:t>
      </w:r>
      <w:r w:rsidR="00B13FA7" w:rsidRPr="00CE7845">
        <w:rPr>
          <w:rFonts w:ascii="Narkisim" w:hAnsi="Narkisim"/>
          <w:rtl/>
        </w:rPr>
        <w:t>.</w:t>
      </w:r>
    </w:p>
    <w:p w14:paraId="23C44645" w14:textId="616E3F56" w:rsidR="00E4102A" w:rsidRPr="00CE7845" w:rsidRDefault="00000000" w:rsidP="00CE7845">
      <w:pPr>
        <w:bidi/>
        <w:rPr>
          <w:rFonts w:ascii="Narkisim" w:hAnsi="Narkisim" w:cs="Narkisim"/>
        </w:rPr>
      </w:pPr>
      <w:r w:rsidRPr="00CE7845">
        <w:rPr>
          <w:rFonts w:ascii="Narkisim" w:hAnsi="Narkisim" w:cs="Narkisim"/>
          <w:u w:val="single"/>
          <w:rtl/>
        </w:rPr>
        <w:t>ותו משיכה ברה"ר מי קניא, והא אביי ורבא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(ד"ה לא קשיא) דאין משיכה אלא </w:t>
      </w:r>
      <w:r w:rsidRPr="00CE7845">
        <w:rPr>
          <w:rFonts w:ascii="Narkisim" w:hAnsi="Narkisim" w:cs="Narkisim"/>
          <w:rtl/>
        </w:rPr>
        <w:lastRenderedPageBreak/>
        <w:t>כשמושך לרשותו. כ"כ שאר ראשונים</w:t>
      </w:r>
      <w:r w:rsidR="00B13FA7" w:rsidRPr="00CE7845">
        <w:rPr>
          <w:rFonts w:ascii="Narkisim" w:hAnsi="Narkisim" w:cs="Narkisim"/>
          <w:rtl/>
        </w:rPr>
        <w:t>.</w:t>
      </w:r>
    </w:p>
    <w:p w14:paraId="3BC88581" w14:textId="2E024F5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 xml:space="preserve">תוס' רי"ד </w:t>
      </w:r>
      <w:r w:rsidRPr="00CE7845">
        <w:rPr>
          <w:rFonts w:ascii="Narkisim" w:hAnsi="Narkisim" w:cs="Narkisim"/>
          <w:szCs w:val="20"/>
          <w:rtl/>
        </w:rPr>
        <w:t>(</w:t>
      </w:r>
      <w:r w:rsidRPr="00CE7845">
        <w:rPr>
          <w:rFonts w:ascii="Narkisim" w:hAnsi="Narkisim" w:cs="Narkisim"/>
          <w:sz w:val="20"/>
          <w:szCs w:val="20"/>
          <w:rtl/>
        </w:rPr>
        <w:t>ב"מ ט:)</w:t>
      </w:r>
      <w:r w:rsidRPr="00CE7845">
        <w:rPr>
          <w:rFonts w:ascii="Narkisim" w:hAnsi="Narkisim" w:cs="Narkisim"/>
          <w:rtl/>
        </w:rPr>
        <w:t xml:space="preserve"> חידש דמשיכת בעלי חיים קונה ברה"ר. דעיקר משיכת בע"ח היא להנהיגה לפניו, ולא שיביאם אצלו, ובכל אופן שעקרה יד ורגל סגי. ודוקא משיכת מטלטלין בעינן שימשוך המטלטל ויביאנו אליו, אבל אם גלגלו הלאה ברחוק ממנו אע"פ שהסיעו הרבה ממקומו לא קנה. דלא חשיבא משיכה דידיה אלא כשהוא מביאו אצלו. הילכך בסימטא שיש לו בה רשות מהני משיכה, והוי כאלו הביאו ברשותו. אבל ברה"ר שאין לו בה רשות, לא קניא משיכה דלא הביאו לרשותו</w:t>
      </w:r>
      <w:r w:rsidR="00B13FA7" w:rsidRPr="00CE7845">
        <w:rPr>
          <w:rFonts w:ascii="Narkisim" w:hAnsi="Narkisim" w:cs="Narkisim"/>
          <w:rtl/>
        </w:rPr>
        <w:t>.</w:t>
      </w:r>
    </w:p>
    <w:p w14:paraId="16B687CC" w14:textId="69B45689" w:rsidR="00E4102A" w:rsidRPr="00CE7845" w:rsidRDefault="00000000" w:rsidP="00CE7845">
      <w:pPr>
        <w:bidi/>
        <w:rPr>
          <w:rFonts w:ascii="Narkisim" w:hAnsi="Narkisim" w:cs="Narkisim"/>
        </w:rPr>
      </w:pPr>
      <w:r w:rsidRPr="00CE7845">
        <w:rPr>
          <w:rFonts w:ascii="Narkisim" w:hAnsi="Narkisim" w:cs="Narkisim"/>
          <w:rtl/>
        </w:rPr>
        <w:t>ודעת רבינא (כתובות לא:) דמשיכה קונה ברה"ר, ונח' בזה בתוס' (שם) ד</w:t>
      </w:r>
      <w:r w:rsidRPr="00CE7845">
        <w:rPr>
          <w:rFonts w:ascii="Narkisim" w:hAnsi="Narkisim" w:cs="Narkisim"/>
          <w:b/>
          <w:bCs/>
          <w:rtl/>
        </w:rPr>
        <w:t>ריצב"א</w:t>
      </w:r>
      <w:r w:rsidRPr="00CE7845">
        <w:rPr>
          <w:rFonts w:ascii="Narkisim" w:hAnsi="Narkisim" w:cs="Narkisim"/>
          <w:rtl/>
        </w:rPr>
        <w:t xml:space="preserve"> נקט דרבינא פליג אאביי ורבא, וס"ל דמשיכה קונה ברה"ר, אף לקנות. אבל </w:t>
      </w:r>
      <w:r w:rsidRPr="00CE7845">
        <w:rPr>
          <w:rFonts w:ascii="Narkisim" w:hAnsi="Narkisim" w:cs="Narkisim"/>
          <w:b/>
          <w:bCs/>
          <w:rtl/>
        </w:rPr>
        <w:t>ר"י</w:t>
      </w:r>
      <w:r w:rsidRPr="00CE7845">
        <w:rPr>
          <w:rFonts w:ascii="Narkisim" w:hAnsi="Narkisim" w:cs="Narkisim"/>
          <w:rtl/>
        </w:rPr>
        <w:t xml:space="preserve"> פי' דדוקא בגזילה ס"ל דמהני משיכה ברה"ר להתחייב באונסים</w:t>
      </w:r>
      <w:r w:rsidRPr="00CE7845">
        <w:rPr>
          <w:rStyle w:val="ac"/>
          <w:rFonts w:ascii="Narkisim" w:hAnsi="Narkisim" w:cs="Narkisim"/>
          <w:rtl/>
        </w:rPr>
        <w:footnoteReference w:id="72"/>
      </w:r>
      <w:r w:rsidR="00B13FA7" w:rsidRPr="00CE7845">
        <w:rPr>
          <w:rFonts w:ascii="Narkisim" w:hAnsi="Narkisim" w:cs="Narkisim"/>
          <w:rtl/>
        </w:rPr>
        <w:t>.</w:t>
      </w:r>
      <w:r w:rsidRPr="00CE7845">
        <w:rPr>
          <w:rFonts w:ascii="Narkisim" w:hAnsi="Narkisim" w:cs="Narkisim"/>
          <w:rtl/>
        </w:rPr>
        <w:t xml:space="preserve"> וכ"פ ה</w:t>
      </w:r>
      <w:r w:rsidRPr="00CE7845">
        <w:rPr>
          <w:rFonts w:ascii="Narkisim" w:hAnsi="Narkisim" w:cs="Narkisim"/>
          <w:b/>
          <w:bCs/>
          <w:rtl/>
        </w:rPr>
        <w:t>רמב"ם</w:t>
      </w:r>
      <w:r w:rsidRPr="00CE7845">
        <w:rPr>
          <w:rFonts w:ascii="Narkisim" w:hAnsi="Narkisim" w:cs="Narkisim"/>
          <w:rtl/>
        </w:rPr>
        <w:t xml:space="preserve"> (גניבה ג ב ושו"ע שנא, ע' גר”א שם א).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ביארו דמשיכה ברה"ר מהני להוציאו מרשות בעלים, ומש"ה מתחייב בגזילה. אבל אינו הכנסה לרשותו. וע"ע דברי יחזקאל (כה ב)</w:t>
      </w:r>
      <w:r w:rsidRPr="00CE7845">
        <w:rPr>
          <w:rFonts w:ascii="Narkisim" w:hAnsi="Narkisim" w:cs="Narkisim"/>
          <w:rtl/>
        </w:rPr>
        <w:t>]</w:t>
      </w:r>
      <w:r w:rsidR="00B13FA7" w:rsidRPr="00CE7845">
        <w:rPr>
          <w:rFonts w:ascii="Narkisim" w:hAnsi="Narkisim" w:cs="Narkisim"/>
          <w:rtl/>
        </w:rPr>
        <w:t>.</w:t>
      </w:r>
    </w:p>
    <w:p w14:paraId="73846018" w14:textId="384F835E"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rtl/>
        </w:rPr>
        <w:t>(ב"מ צט.) נסתפקו האם אף בשומרים מהני משיכה ברה"ר להתחייב באונסים</w:t>
      </w:r>
      <w:r w:rsidRPr="00CE7845">
        <w:rPr>
          <w:rStyle w:val="ac"/>
          <w:rFonts w:ascii="Narkisim" w:hAnsi="Narkisim"/>
          <w:rtl/>
        </w:rPr>
        <w:footnoteReference w:id="73"/>
      </w:r>
      <w:r w:rsidR="00B13FA7" w:rsidRPr="00CE7845">
        <w:rPr>
          <w:rFonts w:ascii="Narkisim" w:hAnsi="Narkisim"/>
          <w:rtl/>
        </w:rPr>
        <w:t>.</w:t>
      </w:r>
    </w:p>
    <w:p w14:paraId="38676165" w14:textId="1AEDC5D6" w:rsidR="00E4102A" w:rsidRPr="00CE7845" w:rsidRDefault="00000000" w:rsidP="00CE7845">
      <w:pPr>
        <w:bidi/>
        <w:rPr>
          <w:rFonts w:ascii="Narkisim" w:hAnsi="Narkisim" w:cs="Narkisim"/>
        </w:rPr>
      </w:pPr>
      <w:r w:rsidRPr="00CE7845">
        <w:rPr>
          <w:rFonts w:ascii="Narkisim" w:hAnsi="Narkisim" w:cs="Narkisim"/>
          <w:u w:val="single"/>
          <w:rtl/>
        </w:rPr>
        <w:t>מסירה קונה ברה"ר.</w:t>
      </w:r>
      <w:r w:rsidRPr="00CE7845">
        <w:rPr>
          <w:rFonts w:ascii="Narkisim" w:hAnsi="Narkisim" w:cs="Narkisim"/>
          <w:rtl/>
        </w:rPr>
        <w:t xml:space="preserve"> דעת </w:t>
      </w:r>
      <w:r w:rsidRPr="00CE7845">
        <w:rPr>
          <w:rFonts w:ascii="Narkisim" w:hAnsi="Narkisim" w:cs="Narkisim"/>
          <w:b/>
          <w:bCs/>
          <w:rtl/>
        </w:rPr>
        <w:t>רשב"ם</w:t>
      </w:r>
      <w:r w:rsidRPr="00CE7845">
        <w:rPr>
          <w:rFonts w:ascii="Narkisim" w:hAnsi="Narkisim" w:cs="Narkisim"/>
          <w:rtl/>
        </w:rPr>
        <w:t xml:space="preserve"> ו</w:t>
      </w:r>
      <w:r w:rsidRPr="00CE7845">
        <w:rPr>
          <w:rFonts w:ascii="Narkisim" w:hAnsi="Narkisim" w:cs="Narkisim"/>
          <w:b/>
          <w:bCs/>
          <w:rtl/>
        </w:rPr>
        <w:t>ר"י</w:t>
      </w:r>
      <w:r w:rsidRPr="00CE7845">
        <w:rPr>
          <w:rFonts w:ascii="Narkisim" w:hAnsi="Narkisim" w:cs="Narkisim"/>
          <w:rtl/>
        </w:rPr>
        <w:t xml:space="preserve"> וה</w:t>
      </w:r>
      <w:r w:rsidRPr="00CE7845">
        <w:rPr>
          <w:rFonts w:ascii="Narkisim" w:hAnsi="Narkisim" w:cs="Narkisim"/>
          <w:b/>
          <w:bCs/>
          <w:rtl/>
        </w:rPr>
        <w:t>ראשונים</w:t>
      </w:r>
      <w:r w:rsidRPr="00CE7845">
        <w:rPr>
          <w:rFonts w:ascii="Narkisim" w:hAnsi="Narkisim" w:cs="Narkisim"/>
          <w:rtl/>
        </w:rPr>
        <w:t xml:space="preserve"> דדוקא רה"ר, אבל לא בסימטא [וכמו שהאריכו התוס' בע"א]. ואילו לדעת </w:t>
      </w:r>
      <w:r w:rsidRPr="00CE7845">
        <w:rPr>
          <w:rFonts w:ascii="Narkisim" w:hAnsi="Narkisim" w:cs="Narkisim"/>
          <w:b/>
          <w:bCs/>
          <w:rtl/>
        </w:rPr>
        <w:t>ר"ת</w:t>
      </w:r>
      <w:r w:rsidRPr="00CE7845">
        <w:rPr>
          <w:rFonts w:ascii="Narkisim" w:hAnsi="Narkisim" w:cs="Narkisim"/>
          <w:rtl/>
        </w:rPr>
        <w:t xml:space="preserve"> [וכ"כ ה</w:t>
      </w:r>
      <w:r w:rsidRPr="00CE7845">
        <w:rPr>
          <w:rFonts w:ascii="Narkisim" w:hAnsi="Narkisim" w:cs="Narkisim"/>
          <w:b/>
          <w:bCs/>
          <w:rtl/>
        </w:rPr>
        <w:t>בעה"מ</w:t>
      </w:r>
      <w:r w:rsidRPr="00CE7845">
        <w:rPr>
          <w:rFonts w:ascii="Narkisim" w:hAnsi="Narkisim" w:cs="Narkisim"/>
          <w:rtl/>
        </w:rPr>
        <w:t>] כ"ש בסימטא, דאפי' משיכה מהני</w:t>
      </w:r>
      <w:r w:rsidR="00B13FA7" w:rsidRPr="00CE7845">
        <w:rPr>
          <w:rFonts w:ascii="Narkisim" w:hAnsi="Narkisim" w:cs="Narkisim"/>
          <w:rtl/>
        </w:rPr>
        <w:t>.</w:t>
      </w:r>
    </w:p>
    <w:p w14:paraId="71103016" w14:textId="75494D8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 מגאש</w:t>
      </w:r>
      <w:r w:rsidRPr="00CE7845">
        <w:rPr>
          <w:rFonts w:ascii="Narkisim" w:hAnsi="Narkisim" w:cs="Narkisim"/>
          <w:rtl/>
        </w:rPr>
        <w:t xml:space="preserve"> (והו' בראשונים) הק' דהמושך</w:t>
      </w:r>
      <w:r w:rsidRPr="00CE7845">
        <w:rPr>
          <w:rStyle w:val="ac"/>
          <w:rFonts w:ascii="Narkisim" w:hAnsi="Narkisim" w:cs="Narkisim"/>
          <w:rtl/>
        </w:rPr>
        <w:footnoteReference w:id="74"/>
      </w:r>
      <w:r w:rsidRPr="00CE7845">
        <w:rPr>
          <w:rFonts w:ascii="Narkisim" w:hAnsi="Narkisim" w:cs="Narkisim"/>
          <w:rtl/>
        </w:rPr>
        <w:t xml:space="preserve"> ברה"ר [</w:t>
      </w:r>
      <w:r w:rsidRPr="00CE7845">
        <w:rPr>
          <w:rFonts w:ascii="Narkisim" w:hAnsi="Narkisim" w:cs="Narkisim"/>
          <w:sz w:val="20"/>
          <w:szCs w:val="20"/>
          <w:rtl/>
        </w:rPr>
        <w:t>באופן שהוא מחזיקו בידו],</w:t>
      </w:r>
      <w:r w:rsidRPr="00CE7845">
        <w:rPr>
          <w:rFonts w:ascii="Narkisim" w:hAnsi="Narkisim" w:cs="Narkisim"/>
          <w:rtl/>
        </w:rPr>
        <w:t xml:space="preserve"> תיפוק ליה שיקנה מדין מסירה. ותי' דכיון דהתחיל למשוך גלי אדעתיה דבמשיכה ניחא ליה לקנות ולא במסירה</w:t>
      </w:r>
      <w:r w:rsidRPr="00CE7845">
        <w:rPr>
          <w:rStyle w:val="ac"/>
          <w:rFonts w:ascii="Narkisim" w:hAnsi="Narkisim" w:cs="Narkisim"/>
          <w:rtl/>
        </w:rPr>
        <w:footnoteReference w:id="75"/>
      </w:r>
      <w:r w:rsidR="00B13FA7" w:rsidRPr="00CE7845">
        <w:rPr>
          <w:rFonts w:ascii="Narkisim" w:hAnsi="Narkisim" w:cs="Narkisim"/>
          <w:rtl/>
        </w:rPr>
        <w:t>.</w:t>
      </w:r>
      <w:r w:rsidRPr="00CE7845">
        <w:rPr>
          <w:rFonts w:ascii="Narkisim" w:hAnsi="Narkisim" w:cs="Narkisim"/>
          <w:rtl/>
        </w:rPr>
        <w:t xml:space="preserve"> וכ"כ הר"ן (קידושין כה: ט: בדה”ר). וכ"פ השו"ע (קצח יב)</w:t>
      </w:r>
      <w:r w:rsidR="00B13FA7" w:rsidRPr="00CE7845">
        <w:rPr>
          <w:rFonts w:ascii="Narkisim" w:hAnsi="Narkisim" w:cs="Narkisim"/>
          <w:rtl/>
        </w:rPr>
        <w:t>.</w:t>
      </w:r>
    </w:p>
    <w:p w14:paraId="1511B860" w14:textId="51CB73E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(פתח"ת קצח ט, וכן רע”א קצח יב ורסח א ציין דצ”ע) הקשו דה</w:t>
      </w:r>
      <w:r w:rsidRPr="00CE7845">
        <w:rPr>
          <w:rFonts w:ascii="Narkisim" w:hAnsi="Narkisim" w:cs="Narkisim"/>
          <w:b/>
          <w:bCs/>
          <w:rtl/>
        </w:rPr>
        <w:t>ראשונים</w:t>
      </w:r>
      <w:r w:rsidRPr="00CE7845">
        <w:rPr>
          <w:rFonts w:ascii="Narkisim" w:hAnsi="Narkisim" w:cs="Narkisim"/>
          <w:rtl/>
        </w:rPr>
        <w:t xml:space="preserve"> (ר"ן ונמוק"י ב"מ שם, ע' רמ”א רסח א) ביארו דדוקא בקנין דרבנן אמרי' דבע"כ לא זיכו לו רבנן. אבל בקנין דאורייתא קנה אפי' דגלי דלא ניח”ל לקנות. וה</w:t>
      </w:r>
      <w:r w:rsidRPr="00CE7845">
        <w:rPr>
          <w:rFonts w:ascii="Narkisim" w:hAnsi="Narkisim" w:cs="Narkisim"/>
          <w:b/>
          <w:bCs/>
          <w:rtl/>
        </w:rPr>
        <w:t>משנ"ל</w:t>
      </w:r>
      <w:r w:rsidRPr="00CE7845">
        <w:rPr>
          <w:rFonts w:ascii="Narkisim" w:hAnsi="Narkisim" w:cs="Narkisim"/>
          <w:rtl/>
        </w:rPr>
        <w:t xml:space="preserve"> (זכיה ב ט) תי' דהתם בשעה שהוא תוך ד' אמותיו נתכוון לקנות, ומש"ה קונה ע"י הקנין המועיל. אבל הכא בשעת מסירה לא נתכוון לקנות, ואח"כ בשעת משיכה ליכא מעשה קנין</w:t>
      </w:r>
      <w:r w:rsidRPr="00CE7845">
        <w:rPr>
          <w:rStyle w:val="ac"/>
          <w:rFonts w:ascii="Narkisim" w:hAnsi="Narkisim" w:cs="Narkisim"/>
          <w:rtl/>
        </w:rPr>
        <w:footnoteReference w:id="76"/>
      </w:r>
      <w:r w:rsidR="00B13FA7" w:rsidRPr="00CE7845">
        <w:rPr>
          <w:rFonts w:ascii="Narkisim" w:hAnsi="Narkisim" w:cs="Narkisim"/>
          <w:rtl/>
        </w:rPr>
        <w:t>.</w:t>
      </w:r>
      <w:r w:rsidRPr="00CE7845">
        <w:rPr>
          <w:rFonts w:ascii="Narkisim" w:hAnsi="Narkisim" w:cs="Narkisim"/>
          <w:rtl/>
        </w:rPr>
        <w:t xml:space="preserve"> והמשנ"ל ציין למגיד משנה בשם הרשב"א בסוגיין</w:t>
      </w:r>
      <w:r w:rsidR="00B13FA7" w:rsidRPr="00CE7845">
        <w:rPr>
          <w:rFonts w:ascii="Narkisim" w:hAnsi="Narkisim" w:cs="Narkisim"/>
          <w:rtl/>
        </w:rPr>
        <w:t>.</w:t>
      </w:r>
    </w:p>
    <w:p w14:paraId="63DB026E" w14:textId="680045A3" w:rsidR="00E4102A" w:rsidRPr="00CE7845" w:rsidRDefault="00000000" w:rsidP="00CE7845">
      <w:pPr>
        <w:bidi/>
        <w:rPr>
          <w:rFonts w:ascii="Narkisim" w:hAnsi="Narkisim" w:cs="Narkisim"/>
        </w:rPr>
      </w:pPr>
      <w:r w:rsidRPr="00CE7845">
        <w:rPr>
          <w:rFonts w:ascii="Narkisim" w:hAnsi="Narkisim" w:cs="Narkisim"/>
          <w:u w:val="single"/>
          <w:rtl/>
        </w:rPr>
        <w:t>רשב"ם ד"ה ל"ק.</w:t>
      </w:r>
      <w:r w:rsidRPr="00CE7845">
        <w:rPr>
          <w:rFonts w:ascii="Narkisim" w:hAnsi="Narkisim" w:cs="Narkisim"/>
          <w:rtl/>
        </w:rPr>
        <w:t xml:space="preserve"> כגון רקק מים ברה”ר. וכ"כ שאר </w:t>
      </w:r>
      <w:r w:rsidRPr="00CE7845">
        <w:rPr>
          <w:rFonts w:ascii="Narkisim" w:hAnsi="Narkisim" w:cs="Narkisim"/>
          <w:b/>
          <w:bCs/>
          <w:rtl/>
        </w:rPr>
        <w:t>ראשונים</w:t>
      </w:r>
      <w:r w:rsidRPr="00CE7845">
        <w:rPr>
          <w:rFonts w:ascii="Narkisim" w:hAnsi="Narkisim" w:cs="Narkisim"/>
          <w:rtl/>
        </w:rPr>
        <w:t xml:space="preserve"> דאיירי בספינה במים. ו</w:t>
      </w:r>
      <w:r w:rsidRPr="00CE7845">
        <w:rPr>
          <w:rFonts w:ascii="Narkisim" w:hAnsi="Narkisim" w:cs="Narkisim"/>
          <w:b/>
          <w:bCs/>
          <w:rtl/>
        </w:rPr>
        <w:t>רבינו יונה</w:t>
      </w:r>
      <w:r w:rsidRPr="00CE7845">
        <w:rPr>
          <w:rFonts w:ascii="Narkisim" w:hAnsi="Narkisim" w:cs="Narkisim"/>
          <w:rtl/>
        </w:rPr>
        <w:t xml:space="preserve"> כתב בשם </w:t>
      </w:r>
      <w:r w:rsidRPr="00CE7845">
        <w:rPr>
          <w:rFonts w:ascii="Narkisim" w:hAnsi="Narkisim" w:cs="Narkisim"/>
          <w:b/>
          <w:bCs/>
          <w:rtl/>
        </w:rPr>
        <w:t xml:space="preserve">י”א </w:t>
      </w:r>
      <w:r w:rsidRPr="00CE7845">
        <w:rPr>
          <w:rFonts w:ascii="Narkisim" w:hAnsi="Narkisim" w:cs="Narkisim"/>
          <w:rtl/>
        </w:rPr>
        <w:t xml:space="preserve">דמשיכה בספינה ל"מ אלא כדרך משכיתו, כגון כשהיא מונחת במים, אבל אם היתה ביבשה אין דרך לגוררו אלא להגביהו. </w:t>
      </w:r>
      <w:r w:rsidRPr="00CE7845">
        <w:rPr>
          <w:rFonts w:ascii="Narkisim" w:hAnsi="Narkisim" w:cs="Narkisim"/>
          <w:sz w:val="20"/>
          <w:szCs w:val="20"/>
          <w:rtl/>
        </w:rPr>
        <w:t>[וכ"פ ה</w:t>
      </w:r>
      <w:r w:rsidRPr="00CE7845">
        <w:rPr>
          <w:rFonts w:ascii="Narkisim" w:hAnsi="Narkisim" w:cs="Narkisim"/>
          <w:b/>
          <w:bCs/>
          <w:sz w:val="20"/>
          <w:szCs w:val="20"/>
          <w:rtl/>
        </w:rPr>
        <w:t>שו"ע</w:t>
      </w:r>
      <w:r w:rsidRPr="00CE7845">
        <w:rPr>
          <w:rFonts w:ascii="Narkisim" w:hAnsi="Narkisim" w:cs="Narkisim"/>
          <w:sz w:val="20"/>
          <w:szCs w:val="20"/>
          <w:rtl/>
        </w:rPr>
        <w:t xml:space="preserve"> קצח יג</w:t>
      </w:r>
      <w:r w:rsidRPr="00CE7845">
        <w:rPr>
          <w:rStyle w:val="ac"/>
          <w:rFonts w:ascii="Narkisim" w:hAnsi="Narkisim" w:cs="Narkisim"/>
          <w:sz w:val="20"/>
          <w:szCs w:val="20"/>
          <w:rtl/>
        </w:rPr>
        <w:footnoteReference w:id="77"/>
      </w:r>
      <w:r w:rsidRPr="00CE7845">
        <w:rPr>
          <w:rFonts w:ascii="Narkisim" w:hAnsi="Narkisim" w:cs="Narkisim"/>
          <w:sz w:val="20"/>
          <w:szCs w:val="20"/>
          <w:rtl/>
        </w:rPr>
        <w:t>]</w:t>
      </w:r>
      <w:r w:rsidRPr="00CE7845">
        <w:rPr>
          <w:rFonts w:ascii="Narkisim" w:hAnsi="Narkisim" w:cs="Narkisim"/>
          <w:rtl/>
        </w:rPr>
        <w:t>. וה</w:t>
      </w:r>
      <w:r w:rsidRPr="00CE7845">
        <w:rPr>
          <w:rFonts w:ascii="Narkisim" w:hAnsi="Narkisim" w:cs="Narkisim"/>
          <w:b/>
          <w:bCs/>
          <w:rtl/>
        </w:rPr>
        <w:t>נמוק”י</w:t>
      </w:r>
      <w:r w:rsidRPr="00CE7845">
        <w:rPr>
          <w:rFonts w:ascii="Narkisim" w:hAnsi="Narkisim" w:cs="Narkisim"/>
          <w:rtl/>
        </w:rPr>
        <w:t xml:space="preserve"> כת' דאינו קונה אף בקנין 'מסירה' אלא כדרך משיכתה, שהיא מונחת על המים, אבל ביבשה אין דרך למשוך ולגרור אותה אלא צריך שיגביהנה. </w:t>
      </w:r>
      <w:r w:rsidRPr="00CE7845">
        <w:rPr>
          <w:rFonts w:ascii="Narkisim" w:hAnsi="Narkisim" w:cs="Narkisim"/>
          <w:sz w:val="20"/>
          <w:szCs w:val="20"/>
          <w:rtl/>
        </w:rPr>
        <w:t>[וכ”כ ה</w:t>
      </w:r>
      <w:r w:rsidRPr="00CE7845">
        <w:rPr>
          <w:rFonts w:ascii="Narkisim" w:hAnsi="Narkisim" w:cs="Narkisim"/>
          <w:b/>
          <w:bCs/>
          <w:sz w:val="20"/>
          <w:szCs w:val="20"/>
          <w:rtl/>
        </w:rPr>
        <w:t>סמ”ע</w:t>
      </w:r>
      <w:r w:rsidRPr="00CE7845">
        <w:rPr>
          <w:rFonts w:ascii="Narkisim" w:hAnsi="Narkisim" w:cs="Narkisim"/>
          <w:sz w:val="20"/>
          <w:szCs w:val="20"/>
          <w:rtl/>
        </w:rPr>
        <w:t xml:space="preserve"> (שם יט), אבל הגר"א (שם יח) כת' דנקנה במסירה ע"ג יבשה, ודוקא במשיכה בעינן דרך משיכתה</w:t>
      </w:r>
      <w:r w:rsidRPr="00CE7845">
        <w:rPr>
          <w:rStyle w:val="ac"/>
          <w:rFonts w:ascii="Narkisim" w:hAnsi="Narkisim" w:cs="Narkisim"/>
          <w:sz w:val="20"/>
          <w:szCs w:val="20"/>
          <w:rtl/>
        </w:rPr>
        <w:footnoteReference w:id="78"/>
      </w:r>
      <w:r w:rsidRPr="00CE7845">
        <w:rPr>
          <w:rFonts w:ascii="Narkisim" w:hAnsi="Narkisim" w:cs="Narkisim"/>
          <w:sz w:val="20"/>
          <w:szCs w:val="20"/>
          <w:rtl/>
        </w:rPr>
        <w:t>]</w:t>
      </w:r>
      <w:r w:rsidR="00B13FA7" w:rsidRPr="00CE7845">
        <w:rPr>
          <w:rFonts w:ascii="Narkisim" w:hAnsi="Narkisim" w:cs="Narkisim"/>
          <w:rtl/>
        </w:rPr>
        <w:t>.</w:t>
      </w:r>
    </w:p>
    <w:p w14:paraId="63F921B5" w14:textId="56FA3ADE" w:rsidR="00E4102A" w:rsidRPr="00CE7845" w:rsidRDefault="00000000" w:rsidP="00CE7845">
      <w:pPr>
        <w:pStyle w:val="a7"/>
        <w:bidi/>
        <w:rPr>
          <w:rFonts w:ascii="Narkisim" w:hAnsi="Narkisim"/>
        </w:rPr>
      </w:pPr>
      <w:r w:rsidRPr="00CE7845">
        <w:rPr>
          <w:rFonts w:ascii="Narkisim" w:hAnsi="Narkisim"/>
          <w:rtl/>
        </w:rPr>
        <w:t>אבל ב</w:t>
      </w:r>
      <w:r w:rsidRPr="00CE7845">
        <w:rPr>
          <w:rFonts w:ascii="Narkisim" w:hAnsi="Narkisim"/>
          <w:b/>
          <w:bCs/>
          <w:rtl/>
        </w:rPr>
        <w:t>פסקי הרי"ד</w:t>
      </w:r>
      <w:r w:rsidRPr="00CE7845">
        <w:rPr>
          <w:rFonts w:ascii="Narkisim" w:hAnsi="Narkisim"/>
          <w:rtl/>
        </w:rPr>
        <w:t xml:space="preserve"> (הו' בריא"ז בשלט"ג א) נקט דמשיכת ספינה הוה דוקא ביבשה. [ע"ע מש"כ לעיל עה:]</w:t>
      </w:r>
      <w:r w:rsidR="00B13FA7" w:rsidRPr="00CE7845">
        <w:rPr>
          <w:rFonts w:ascii="Narkisim" w:hAnsi="Narkisim"/>
          <w:rtl/>
        </w:rPr>
        <w:t>.</w:t>
      </w:r>
    </w:p>
    <w:p w14:paraId="678EFE3C" w14:textId="2321E01D" w:rsidR="00E4102A" w:rsidRPr="00CE7845" w:rsidRDefault="00000000" w:rsidP="00CE7845">
      <w:pPr>
        <w:bidi/>
        <w:rPr>
          <w:rFonts w:ascii="Narkisim" w:hAnsi="Narkisim" w:cs="Narkisim"/>
        </w:rPr>
      </w:pPr>
      <w:r w:rsidRPr="00CE7845">
        <w:rPr>
          <w:rFonts w:ascii="Narkisim" w:hAnsi="Narkisim" w:cs="Narkisim"/>
          <w:u w:val="single"/>
          <w:rtl/>
        </w:rPr>
        <w:t>הגבהה בכל מקום</w:t>
      </w:r>
      <w:r w:rsidRPr="00CE7845">
        <w:rPr>
          <w:rFonts w:ascii="Narkisim" w:hAnsi="Narkisim" w:cs="Narkisim"/>
          <w:rtl/>
        </w:rPr>
        <w:t>. ה</w:t>
      </w:r>
      <w:r w:rsidRPr="00CE7845">
        <w:rPr>
          <w:rFonts w:ascii="Narkisim" w:hAnsi="Narkisim" w:cs="Narkisim"/>
          <w:b/>
          <w:bCs/>
          <w:rtl/>
        </w:rPr>
        <w:t>ר"ן</w:t>
      </w:r>
      <w:r w:rsidRPr="00CE7845">
        <w:rPr>
          <w:rFonts w:ascii="Narkisim" w:hAnsi="Narkisim" w:cs="Narkisim"/>
          <w:rtl/>
        </w:rPr>
        <w:t xml:space="preserve"> כת' אפי' ברשות מוכר, דכיון דבידו הוא, ידו קונה לו. וכ"כ ה</w:t>
      </w:r>
      <w:r w:rsidRPr="00CE7845">
        <w:rPr>
          <w:rFonts w:ascii="Narkisim" w:hAnsi="Narkisim" w:cs="Narkisim"/>
          <w:b/>
          <w:bCs/>
          <w:rtl/>
        </w:rPr>
        <w:t>רמ"ה</w:t>
      </w:r>
      <w:r w:rsidRPr="00CE7845">
        <w:rPr>
          <w:rFonts w:ascii="Narkisim" w:hAnsi="Narkisim" w:cs="Narkisim"/>
          <w:rtl/>
        </w:rPr>
        <w:t xml:space="preserve"> דכיון דאגביה ודאי אפקיה מרשותיה דהוי קאי בה, ועיילה לרשותיה דנפשיה. </w:t>
      </w:r>
      <w:r w:rsidRPr="00CE7845">
        <w:rPr>
          <w:rFonts w:ascii="Narkisim" w:hAnsi="Narkisim" w:cs="Narkisim"/>
          <w:sz w:val="20"/>
          <w:szCs w:val="20"/>
          <w:rtl/>
        </w:rPr>
        <w:t>ויל"ד האם עצם קנין ההגבה הוא הכנסה לרשותו, או דעיקרו מעשה קנין, אלא דבעינן שלא יהא אגיד ברשות מוכר</w:t>
      </w:r>
      <w:r w:rsidR="00B13FA7" w:rsidRPr="00CE7845">
        <w:rPr>
          <w:rFonts w:ascii="Narkisim" w:hAnsi="Narkisim" w:cs="Narkisim"/>
          <w:sz w:val="20"/>
          <w:szCs w:val="20"/>
          <w:rtl/>
        </w:rPr>
        <w:t>.</w:t>
      </w:r>
    </w:p>
    <w:p w14:paraId="73BC29B2" w14:textId="24722FC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סמ"ע</w:t>
      </w:r>
      <w:r w:rsidRPr="00CE7845">
        <w:rPr>
          <w:rFonts w:ascii="Narkisim" w:hAnsi="Narkisim"/>
          <w:rtl/>
        </w:rPr>
        <w:t xml:space="preserve"> (קצז ג) ביאר דמה שהוא ביד האדם נחשב שהוא בביתו וחצירו</w:t>
      </w:r>
      <w:r w:rsidRPr="00CE7845">
        <w:rPr>
          <w:rStyle w:val="ac"/>
          <w:rFonts w:ascii="Narkisim" w:hAnsi="Narkisim"/>
          <w:rtl/>
        </w:rPr>
        <w:footnoteReference w:id="79"/>
      </w:r>
      <w:r w:rsidR="00B13FA7" w:rsidRPr="00CE7845">
        <w:rPr>
          <w:rFonts w:ascii="Narkisim" w:hAnsi="Narkisim"/>
          <w:rtl/>
        </w:rPr>
        <w:t>.</w:t>
      </w:r>
      <w:r w:rsidRPr="00CE7845">
        <w:rPr>
          <w:rFonts w:ascii="Narkisim" w:hAnsi="Narkisim"/>
          <w:rtl/>
        </w:rPr>
        <w:t xml:space="preserve"> ומשמע דהיינו קנין יד </w:t>
      </w:r>
      <w:r w:rsidRPr="00CE7845">
        <w:rPr>
          <w:rFonts w:ascii="Narkisim" w:hAnsi="Narkisim"/>
          <w:rtl/>
        </w:rPr>
        <w:lastRenderedPageBreak/>
        <w:t>מדין חצר, ויסוד הדבר בסוגיא</w:t>
      </w:r>
      <w:r w:rsidRPr="00CE7845">
        <w:rPr>
          <w:rFonts w:ascii="Narkisim" w:hAnsi="Narkisim"/>
          <w:b/>
          <w:bCs/>
          <w:rtl/>
        </w:rPr>
        <w:t xml:space="preserve"> </w:t>
      </w:r>
      <w:r w:rsidRPr="00CE7845">
        <w:rPr>
          <w:rFonts w:ascii="Narkisim" w:hAnsi="Narkisim"/>
          <w:rtl/>
        </w:rPr>
        <w:t>(כתובות</w:t>
      </w:r>
      <w:r w:rsidRPr="00CE7845">
        <w:rPr>
          <w:rFonts w:ascii="Narkisim" w:hAnsi="Narkisim"/>
          <w:b/>
          <w:bCs/>
          <w:rtl/>
        </w:rPr>
        <w:t xml:space="preserve"> </w:t>
      </w:r>
      <w:r w:rsidRPr="00CE7845">
        <w:rPr>
          <w:rFonts w:ascii="Narkisim" w:hAnsi="Narkisim"/>
          <w:rtl/>
        </w:rPr>
        <w:t>לא</w:t>
      </w:r>
      <w:r w:rsidRPr="00CE7845">
        <w:rPr>
          <w:rFonts w:ascii="Narkisim" w:hAnsi="Narkisim"/>
          <w:b/>
          <w:bCs/>
          <w:rtl/>
        </w:rPr>
        <w:t>:</w:t>
      </w:r>
      <w:r w:rsidRPr="00CE7845">
        <w:rPr>
          <w:rFonts w:ascii="Narkisim" w:hAnsi="Narkisim"/>
          <w:rtl/>
        </w:rPr>
        <w:t>).</w:t>
      </w:r>
      <w:r w:rsidRPr="00CE7845">
        <w:rPr>
          <w:rFonts w:ascii="Narkisim" w:hAnsi="Narkisim"/>
          <w:b/>
          <w:bCs/>
          <w:rtl/>
        </w:rPr>
        <w:t xml:space="preserve"> </w:t>
      </w:r>
      <w:r w:rsidRPr="00CE7845">
        <w:rPr>
          <w:rFonts w:ascii="Narkisim" w:hAnsi="Narkisim"/>
          <w:sz w:val="20"/>
          <w:szCs w:val="20"/>
          <w:rtl/>
        </w:rPr>
        <w:t>[וע”ע</w:t>
      </w:r>
      <w:r w:rsidRPr="00CE7845">
        <w:rPr>
          <w:rFonts w:ascii="Narkisim" w:hAnsi="Narkisim"/>
          <w:b/>
          <w:bCs/>
          <w:sz w:val="20"/>
          <w:szCs w:val="20"/>
          <w:rtl/>
        </w:rPr>
        <w:t xml:space="preserve"> קצות </w:t>
      </w:r>
      <w:r w:rsidRPr="00CE7845">
        <w:rPr>
          <w:rFonts w:ascii="Narkisim" w:hAnsi="Narkisim"/>
          <w:sz w:val="20"/>
          <w:szCs w:val="20"/>
          <w:rtl/>
        </w:rPr>
        <w:t>רסח ב, וע' רש"י סנהדרין עב.</w:t>
      </w:r>
      <w:r w:rsidRPr="00CE7845">
        <w:rPr>
          <w:rStyle w:val="ac"/>
          <w:rFonts w:ascii="Narkisim" w:hAnsi="Narkisim"/>
          <w:sz w:val="20"/>
          <w:szCs w:val="20"/>
          <w:rtl/>
        </w:rPr>
        <w:footnoteReference w:id="80"/>
      </w:r>
      <w:r w:rsidRPr="00CE7845">
        <w:rPr>
          <w:rFonts w:ascii="Narkisim" w:hAnsi="Narkisim"/>
          <w:sz w:val="20"/>
          <w:szCs w:val="20"/>
          <w:rtl/>
        </w:rPr>
        <w:t>]</w:t>
      </w:r>
      <w:r w:rsidR="00B13FA7" w:rsidRPr="00CE7845">
        <w:rPr>
          <w:rFonts w:ascii="Narkisim" w:hAnsi="Narkisim"/>
          <w:rtl/>
        </w:rPr>
        <w:t>.</w:t>
      </w:r>
    </w:p>
    <w:p w14:paraId="14989311" w14:textId="3FA7096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רי"ד</w:t>
      </w:r>
      <w:r w:rsidRPr="00CE7845">
        <w:rPr>
          <w:rFonts w:ascii="Narkisim" w:hAnsi="Narkisim"/>
          <w:rtl/>
        </w:rPr>
        <w:t xml:space="preserve"> כת' דהגבהה וקנין יד היינו הך, שכתב דמה שתפוס בידו, דהשתא חצירו קונה לו כ"ש ידו. והיא היא הגבהה שקונה בכל מקום. ואפי' חפץ גדול כיון שהגביהו וסבלו בכחו, כ"ש חפץ קטן שתפסו בתוך ידו</w:t>
      </w:r>
      <w:r w:rsidR="00B13FA7" w:rsidRPr="00CE7845">
        <w:rPr>
          <w:rFonts w:ascii="Narkisim" w:hAnsi="Narkisim"/>
          <w:rtl/>
        </w:rPr>
        <w:t>.</w:t>
      </w:r>
    </w:p>
    <w:p w14:paraId="3C4EC154" w14:textId="4C1E892B"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נתיבות</w:t>
      </w:r>
      <w:r w:rsidRPr="00CE7845">
        <w:rPr>
          <w:rFonts w:ascii="Narkisim" w:hAnsi="Narkisim"/>
          <w:rtl/>
        </w:rPr>
        <w:t xml:space="preserve"> </w:t>
      </w:r>
      <w:r w:rsidRPr="00CE7845">
        <w:rPr>
          <w:rFonts w:ascii="Narkisim" w:hAnsi="Narkisim"/>
          <w:sz w:val="20"/>
          <w:szCs w:val="20"/>
          <w:rtl/>
        </w:rPr>
        <w:t xml:space="preserve">(קצח ג ורסח ב, ובתורת גיטין קלט ו) </w:t>
      </w:r>
      <w:r w:rsidRPr="00CE7845">
        <w:rPr>
          <w:rFonts w:ascii="Narkisim" w:hAnsi="Narkisim"/>
          <w:rtl/>
        </w:rPr>
        <w:t>כתב דדבר שמונח כולו בידו קנה מדין יד, דלא גרע מחצר</w:t>
      </w:r>
      <w:r w:rsidRPr="00CE7845">
        <w:rPr>
          <w:rStyle w:val="ac"/>
          <w:rFonts w:ascii="Narkisim" w:hAnsi="Narkisim"/>
          <w:rtl/>
        </w:rPr>
        <w:footnoteReference w:id="81"/>
      </w:r>
      <w:r w:rsidR="00B13FA7" w:rsidRPr="00CE7845">
        <w:rPr>
          <w:rFonts w:ascii="Narkisim" w:hAnsi="Narkisim"/>
          <w:rtl/>
        </w:rPr>
        <w:t>.</w:t>
      </w:r>
      <w:r w:rsidRPr="00CE7845">
        <w:rPr>
          <w:rFonts w:ascii="Narkisim" w:hAnsi="Narkisim"/>
          <w:rtl/>
        </w:rPr>
        <w:t xml:space="preserve"> ונתחדש קנין הגבהה לקנות אף היכא דרק מקצת החפץ בתוך ידו</w:t>
      </w:r>
      <w:r w:rsidRPr="00CE7845">
        <w:rPr>
          <w:rStyle w:val="ac"/>
          <w:rFonts w:ascii="Narkisim" w:hAnsi="Narkisim"/>
          <w:rtl/>
        </w:rPr>
        <w:footnoteReference w:id="82"/>
      </w:r>
      <w:r w:rsidR="00B13FA7" w:rsidRPr="00CE7845">
        <w:rPr>
          <w:rFonts w:ascii="Narkisim" w:hAnsi="Narkisim"/>
          <w:rtl/>
        </w:rPr>
        <w:t>.</w:t>
      </w:r>
      <w:r w:rsidRPr="00CE7845">
        <w:rPr>
          <w:rFonts w:ascii="Narkisim" w:hAnsi="Narkisim"/>
          <w:sz w:val="20"/>
          <w:szCs w:val="20"/>
          <w:rtl/>
        </w:rPr>
        <w:t xml:space="preserve"> וכ”ד המקנה (קידושין כו.) ו</w:t>
      </w:r>
      <w:r w:rsidRPr="00CE7845">
        <w:rPr>
          <w:rFonts w:ascii="Narkisim" w:hAnsi="Narkisim"/>
          <w:b/>
          <w:bCs/>
          <w:sz w:val="20"/>
          <w:szCs w:val="20"/>
          <w:rtl/>
        </w:rPr>
        <w:t>רע”א</w:t>
      </w:r>
      <w:r w:rsidRPr="00CE7845">
        <w:rPr>
          <w:rFonts w:ascii="Narkisim" w:hAnsi="Narkisim"/>
          <w:sz w:val="20"/>
          <w:szCs w:val="20"/>
          <w:rtl/>
        </w:rPr>
        <w:t xml:space="preserve"> (ק' רכב כג)</w:t>
      </w:r>
      <w:r w:rsidRPr="00CE7845">
        <w:rPr>
          <w:rStyle w:val="ac"/>
          <w:rFonts w:ascii="Narkisim" w:hAnsi="Narkisim"/>
          <w:sz w:val="20"/>
          <w:szCs w:val="20"/>
          <w:rtl/>
        </w:rPr>
        <w:footnoteReference w:id="83"/>
      </w:r>
      <w:r w:rsidR="00B13FA7" w:rsidRPr="00CE7845">
        <w:rPr>
          <w:rFonts w:ascii="Narkisim" w:hAnsi="Narkisim"/>
          <w:sz w:val="20"/>
          <w:szCs w:val="20"/>
          <w:rtl/>
        </w:rPr>
        <w:t>.</w:t>
      </w:r>
    </w:p>
    <w:p w14:paraId="345B784D" w14:textId="569A76EE" w:rsidR="00E4102A" w:rsidRPr="00CE7845" w:rsidRDefault="00000000" w:rsidP="00CE7845">
      <w:pPr>
        <w:bidi/>
        <w:rPr>
          <w:rFonts w:ascii="Narkisim" w:hAnsi="Narkisim" w:cs="Narkisim"/>
        </w:rPr>
      </w:pPr>
      <w:r w:rsidRPr="00CE7845">
        <w:rPr>
          <w:rFonts w:ascii="Narkisim" w:hAnsi="Narkisim" w:cs="Narkisim"/>
          <w:rtl/>
        </w:rPr>
        <w:t>אך ה</w:t>
      </w:r>
      <w:r w:rsidRPr="00CE7845">
        <w:rPr>
          <w:rFonts w:ascii="Narkisim" w:hAnsi="Narkisim" w:cs="Narkisim"/>
          <w:b/>
          <w:bCs/>
          <w:rtl/>
        </w:rPr>
        <w:t>רשב"א</w:t>
      </w:r>
      <w:r w:rsidRPr="00CE7845">
        <w:rPr>
          <w:rFonts w:ascii="Narkisim" w:hAnsi="Narkisim" w:cs="Narkisim"/>
          <w:rtl/>
        </w:rPr>
        <w:t xml:space="preserve"> הקשה דמ"מ הוא באויר חצירו של מוכר, ואויר חצירו כחצר אפי' מפסיק כלי (לאביי ב”מ קב.). ותי' דמהני דעת אחרת מקנה, ועוקר מהרשות, ועי"ז אין אוירו חשוב כ"כ שלא תקנה שם הגבהתו. אבל משיכה לא קנה כה”ג. [ע"ע דבר אברהם במילואים]</w:t>
      </w:r>
      <w:r w:rsidR="00B13FA7" w:rsidRPr="00CE7845">
        <w:rPr>
          <w:rFonts w:ascii="Narkisim" w:hAnsi="Narkisim" w:cs="Narkisim"/>
          <w:rtl/>
        </w:rPr>
        <w:t>.</w:t>
      </w:r>
    </w:p>
    <w:p w14:paraId="3422F212" w14:textId="4440597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קצות</w:t>
      </w:r>
      <w:r w:rsidRPr="00CE7845">
        <w:rPr>
          <w:rFonts w:ascii="Narkisim" w:hAnsi="Narkisim" w:cs="Narkisim"/>
          <w:rtl/>
        </w:rPr>
        <w:t xml:space="preserve"> </w:t>
      </w:r>
      <w:r w:rsidRPr="00CE7845">
        <w:rPr>
          <w:rFonts w:ascii="Narkisim" w:hAnsi="Narkisim" w:cs="Narkisim"/>
          <w:sz w:val="20"/>
          <w:szCs w:val="20"/>
          <w:rtl/>
        </w:rPr>
        <w:t>(רעג ד וקצז א)</w:t>
      </w:r>
      <w:r w:rsidRPr="00CE7845">
        <w:rPr>
          <w:rFonts w:ascii="Narkisim" w:hAnsi="Narkisim" w:cs="Narkisim"/>
          <w:rtl/>
        </w:rPr>
        <w:t xml:space="preserve"> הק' דאפי' הוגבה מכוחו נחשב הגבהה, וכמ"ש </w:t>
      </w:r>
      <w:r w:rsidRPr="00CE7845">
        <w:rPr>
          <w:rFonts w:ascii="Narkisim" w:hAnsi="Narkisim" w:cs="Narkisim"/>
          <w:b/>
          <w:bCs/>
          <w:rtl/>
        </w:rPr>
        <w:t xml:space="preserve">תוס' </w:t>
      </w:r>
      <w:r w:rsidRPr="00CE7845">
        <w:rPr>
          <w:rFonts w:ascii="Narkisim" w:hAnsi="Narkisim" w:cs="Narkisim"/>
          <w:szCs w:val="20"/>
          <w:rtl/>
        </w:rPr>
        <w:t>(ב"ק צח. ד"ה וה"מ)</w:t>
      </w:r>
      <w:r w:rsidRPr="00CE7845">
        <w:rPr>
          <w:rFonts w:ascii="Narkisim" w:hAnsi="Narkisim" w:cs="Narkisim"/>
          <w:rtl/>
        </w:rPr>
        <w:t xml:space="preserve"> מהא דזיל טרוף אקן (חולין קמא:). ואף בזה נאמר דהגבהה קונה בכ"מ, דלא בעי סימטא אלא למשיכה</w:t>
      </w:r>
      <w:r w:rsidRPr="00CE7845">
        <w:rPr>
          <w:rStyle w:val="ac"/>
          <w:rFonts w:ascii="Narkisim" w:hAnsi="Narkisim" w:cs="Narkisim"/>
          <w:rtl/>
        </w:rPr>
        <w:footnoteReference w:id="84"/>
      </w:r>
      <w:r w:rsidR="00B13FA7" w:rsidRPr="00CE7845">
        <w:rPr>
          <w:rFonts w:ascii="Narkisim" w:hAnsi="Narkisim" w:cs="Narkisim"/>
          <w:rtl/>
        </w:rPr>
        <w:t>.</w:t>
      </w:r>
      <w:r w:rsidRPr="00CE7845">
        <w:rPr>
          <w:rFonts w:ascii="Narkisim" w:hAnsi="Narkisim" w:cs="Narkisim"/>
          <w:rtl/>
        </w:rPr>
        <w:t xml:space="preserve"> אך שוב הביא מדברי ה</w:t>
      </w:r>
      <w:r w:rsidRPr="00CE7845">
        <w:rPr>
          <w:rFonts w:ascii="Narkisim" w:hAnsi="Narkisim" w:cs="Narkisim"/>
          <w:b/>
          <w:bCs/>
          <w:rtl/>
        </w:rPr>
        <w:t>רשב"א</w:t>
      </w:r>
      <w:r w:rsidRPr="00CE7845">
        <w:rPr>
          <w:rFonts w:ascii="Narkisim" w:hAnsi="Narkisim" w:cs="Narkisim"/>
          <w:rtl/>
        </w:rPr>
        <w:t xml:space="preserve"> (קידושין כו.) דהיכא שאינו מגביהו ממש אמרי' אויר חצירו כחצר, ול"ק ברשות מוכר</w:t>
      </w:r>
      <w:r w:rsidR="00B13FA7" w:rsidRPr="00CE7845">
        <w:rPr>
          <w:rFonts w:ascii="Narkisim" w:hAnsi="Narkisim" w:cs="Narkisim"/>
          <w:rtl/>
        </w:rPr>
        <w:t>.</w:t>
      </w:r>
    </w:p>
    <w:p w14:paraId="3BAD7D0C" w14:textId="00535045"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חקרו בגדר קנין הגבהה, האם גדרו הכנסה לרשותו, לתוך ידו. או דהוא הוראת בעלות מצד עצמו. ותליא בהנ"ל</w:t>
      </w:r>
      <w:r w:rsidR="00B13FA7" w:rsidRPr="00CE7845">
        <w:rPr>
          <w:rFonts w:ascii="Narkisim" w:hAnsi="Narkisim"/>
          <w:rtl/>
        </w:rPr>
        <w:t>.</w:t>
      </w:r>
    </w:p>
    <w:p w14:paraId="09A30D67" w14:textId="51481A3D" w:rsidR="00E4102A" w:rsidRPr="00CE7845" w:rsidRDefault="00000000" w:rsidP="00CE7845">
      <w:pPr>
        <w:bidi/>
        <w:rPr>
          <w:rFonts w:ascii="Narkisim" w:hAnsi="Narkisim" w:cs="Narkisim"/>
        </w:rPr>
      </w:pPr>
      <w:r w:rsidRPr="00CE7845">
        <w:rPr>
          <w:rFonts w:ascii="Narkisim" w:hAnsi="Narkisim" w:cs="Narkisim"/>
          <w:u w:val="single"/>
          <w:rtl/>
        </w:rPr>
        <w:t>תוד"ה ואי ברה"ר.</w:t>
      </w:r>
      <w:r w:rsidRPr="00CE7845">
        <w:rPr>
          <w:rFonts w:ascii="Narkisim" w:hAnsi="Narkisim" w:cs="Narkisim"/>
          <w:rtl/>
        </w:rPr>
        <w:t xml:space="preserve"> בסימטא ממאן אוגר. ו</w:t>
      </w:r>
      <w:r w:rsidRPr="00CE7845">
        <w:rPr>
          <w:rFonts w:ascii="Narkisim" w:hAnsi="Narkisim" w:cs="Narkisim"/>
          <w:b/>
          <w:bCs/>
          <w:rtl/>
        </w:rPr>
        <w:t xml:space="preserve">תוס' </w:t>
      </w:r>
      <w:r w:rsidRPr="00CE7845">
        <w:rPr>
          <w:rFonts w:ascii="Narkisim" w:hAnsi="Narkisim" w:cs="Narkisim"/>
          <w:szCs w:val="20"/>
          <w:rtl/>
        </w:rPr>
        <w:t>(לקמן פד:</w:t>
      </w:r>
      <w:r w:rsidRPr="00CE7845">
        <w:rPr>
          <w:rFonts w:ascii="Narkisim" w:hAnsi="Narkisim" w:cs="Narkisim"/>
          <w:rtl/>
        </w:rPr>
        <w:t xml:space="preserve"> </w:t>
      </w:r>
      <w:r w:rsidRPr="00CE7845">
        <w:rPr>
          <w:rFonts w:ascii="Narkisim" w:hAnsi="Narkisim" w:cs="Narkisim"/>
          <w:sz w:val="20"/>
          <w:szCs w:val="20"/>
          <w:rtl/>
        </w:rPr>
        <w:t>ד"ה ואי)</w:t>
      </w:r>
      <w:r w:rsidRPr="00CE7845">
        <w:rPr>
          <w:rFonts w:ascii="Narkisim" w:hAnsi="Narkisim" w:cs="Narkisim"/>
          <w:rtl/>
        </w:rPr>
        <w:t xml:space="preserve"> תי' דבסימטא מצי אגר מבני ההוא מבוי שפתוח לסימטא </w:t>
      </w:r>
      <w:r w:rsidRPr="00CE7845">
        <w:rPr>
          <w:rFonts w:ascii="Narkisim" w:hAnsi="Narkisim" w:cs="Narkisim"/>
          <w:sz w:val="20"/>
          <w:szCs w:val="20"/>
          <w:rtl/>
        </w:rPr>
        <w:t xml:space="preserve">[וכ”כ </w:t>
      </w:r>
      <w:r w:rsidRPr="00CE7845">
        <w:rPr>
          <w:rFonts w:ascii="Narkisim" w:hAnsi="Narkisim" w:cs="Narkisim"/>
          <w:b/>
          <w:bCs/>
          <w:sz w:val="20"/>
          <w:szCs w:val="20"/>
          <w:rtl/>
        </w:rPr>
        <w:t>רבינו יונה</w:t>
      </w:r>
      <w:r w:rsidRPr="00CE7845">
        <w:rPr>
          <w:rFonts w:ascii="Narkisim" w:hAnsi="Narkisim" w:cs="Narkisim"/>
          <w:sz w:val="20"/>
          <w:szCs w:val="20"/>
          <w:rtl/>
        </w:rPr>
        <w:t xml:space="preserve"> כאן].</w:t>
      </w:r>
      <w:r w:rsidRPr="00CE7845">
        <w:rPr>
          <w:rFonts w:ascii="Narkisim" w:hAnsi="Narkisim" w:cs="Narkisim"/>
          <w:rtl/>
        </w:rPr>
        <w:t xml:space="preserve"> אבל ה</w:t>
      </w:r>
      <w:r w:rsidRPr="00CE7845">
        <w:rPr>
          <w:rFonts w:ascii="Narkisim" w:hAnsi="Narkisim" w:cs="Narkisim"/>
          <w:b/>
          <w:bCs/>
          <w:rtl/>
        </w:rPr>
        <w:t>תוס' רי"ד</w:t>
      </w:r>
      <w:r w:rsidRPr="00CE7845">
        <w:rPr>
          <w:rFonts w:ascii="Narkisim" w:hAnsi="Narkisim" w:cs="Narkisim"/>
          <w:rtl/>
        </w:rPr>
        <w:t xml:space="preserve"> כתב דסימטא דמי לחצר של שניהם ומצי למישכר מחבריה, כיון שהמוכר קנה את המקום כל זמן שספינתו עומדת שם, הילכך מהני לו שכירות</w:t>
      </w:r>
      <w:r w:rsidR="00B13FA7" w:rsidRPr="00CE7845">
        <w:rPr>
          <w:rFonts w:ascii="Narkisim" w:hAnsi="Narkisim" w:cs="Narkisim"/>
          <w:rtl/>
        </w:rPr>
        <w:t>.</w:t>
      </w:r>
    </w:p>
    <w:p w14:paraId="4F45EC4D" w14:textId="2904844B" w:rsidR="00E4102A" w:rsidRPr="00CE7845" w:rsidRDefault="00000000" w:rsidP="00CE7845">
      <w:pPr>
        <w:pStyle w:val="aa"/>
        <w:bidi/>
        <w:rPr>
          <w:rFonts w:ascii="Narkisim" w:hAnsi="Narkisim"/>
        </w:rPr>
      </w:pPr>
      <w:r w:rsidRPr="00CE7845">
        <w:rPr>
          <w:rFonts w:ascii="Narkisim" w:hAnsi="Narkisim"/>
          <w:u w:val="single"/>
          <w:rtl/>
        </w:rPr>
        <w:t>תוד"ה ה"ק.</w:t>
      </w:r>
      <w:r w:rsidRPr="00CE7845">
        <w:rPr>
          <w:rFonts w:ascii="Narkisim" w:hAnsi="Narkisim"/>
          <w:rtl/>
        </w:rPr>
        <w:t xml:space="preserve"> וברשות מוכר פשיטא דל"ק מסירה. וכ"כ </w:t>
      </w:r>
      <w:r w:rsidRPr="00CE7845">
        <w:rPr>
          <w:rFonts w:ascii="Narkisim" w:hAnsi="Narkisim"/>
          <w:b/>
          <w:bCs/>
          <w:rtl/>
        </w:rPr>
        <w:t>רשב"ם</w:t>
      </w:r>
      <w:r w:rsidRPr="00CE7845">
        <w:rPr>
          <w:rFonts w:ascii="Narkisim" w:hAnsi="Narkisim"/>
          <w:rtl/>
        </w:rPr>
        <w:t xml:space="preserve"> (ד"ה ומשני). וכ"כ </w:t>
      </w:r>
      <w:r w:rsidRPr="00CE7845">
        <w:rPr>
          <w:rFonts w:ascii="Narkisim" w:hAnsi="Narkisim"/>
          <w:b/>
          <w:bCs/>
          <w:rtl/>
        </w:rPr>
        <w:t>שא"ר</w:t>
      </w:r>
      <w:r w:rsidRPr="00CE7845">
        <w:rPr>
          <w:rFonts w:ascii="Narkisim" w:hAnsi="Narkisim"/>
          <w:rtl/>
        </w:rPr>
        <w:t xml:space="preserve"> (כאן). אבל ה</w:t>
      </w:r>
      <w:r w:rsidRPr="00CE7845">
        <w:rPr>
          <w:rFonts w:ascii="Narkisim" w:hAnsi="Narkisim"/>
          <w:b/>
          <w:bCs/>
          <w:rtl/>
        </w:rPr>
        <w:t>אחרונים</w:t>
      </w:r>
      <w:r w:rsidRPr="00CE7845">
        <w:rPr>
          <w:rFonts w:ascii="Narkisim" w:hAnsi="Narkisim"/>
          <w:rtl/>
        </w:rPr>
        <w:t xml:space="preserve"> הביאו ד</w:t>
      </w:r>
      <w:r w:rsidRPr="00CE7845">
        <w:rPr>
          <w:rFonts w:ascii="Narkisim" w:hAnsi="Narkisim"/>
          <w:b/>
          <w:bCs/>
          <w:rtl/>
        </w:rPr>
        <w:t>רש"י</w:t>
      </w:r>
      <w:r w:rsidRPr="00CE7845">
        <w:rPr>
          <w:rFonts w:ascii="Narkisim" w:hAnsi="Narkisim"/>
          <w:rtl/>
        </w:rPr>
        <w:t xml:space="preserve"> (ב"ק יא: ד”ה במסירה) כת' דכיון דמסרה קנה, אע”פ שלא משכו מרשות מוכר. משמע דמהני מסירה ברשות מוכר</w:t>
      </w:r>
      <w:r w:rsidR="00B13FA7" w:rsidRPr="00CE7845">
        <w:rPr>
          <w:rFonts w:ascii="Narkisim" w:hAnsi="Narkisim"/>
          <w:rtl/>
        </w:rPr>
        <w:t>.</w:t>
      </w:r>
    </w:p>
    <w:p w14:paraId="4887358A" w14:textId="09A21A8B" w:rsidR="00E4102A" w:rsidRPr="00CE7845" w:rsidRDefault="00000000" w:rsidP="00CE7845">
      <w:pPr>
        <w:bidi/>
        <w:rPr>
          <w:rFonts w:ascii="Narkisim" w:hAnsi="Narkisim" w:cs="Narkisim"/>
        </w:rPr>
      </w:pPr>
      <w:r w:rsidRPr="00CE7845">
        <w:rPr>
          <w:rFonts w:ascii="Narkisim" w:hAnsi="Narkisim" w:cs="Narkisim"/>
          <w:u w:val="single"/>
          <w:rtl/>
        </w:rPr>
        <w:t>לימא אביי ורבא דאמרי כרבי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דאילו רבנן ל"ל מסירה קונה ברה"ר וכו'. ולפ”ז רבנן לא ס"ל קנין מסירה כלל. וק”ק בדברי רשב”ם דמהני דדוקא ברה"ר לא קנה</w:t>
      </w:r>
      <w:r w:rsidRPr="00CE7845">
        <w:rPr>
          <w:rStyle w:val="ac"/>
          <w:rFonts w:ascii="Narkisim" w:hAnsi="Narkisim" w:cs="Narkisim"/>
          <w:rtl/>
        </w:rPr>
        <w:footnoteReference w:id="85"/>
      </w:r>
      <w:r w:rsidR="00B13FA7" w:rsidRPr="00CE7845">
        <w:rPr>
          <w:rFonts w:ascii="Narkisim" w:hAnsi="Narkisim" w:cs="Narkisim"/>
          <w:rtl/>
        </w:rPr>
        <w:t>.</w:t>
      </w:r>
    </w:p>
    <w:p w14:paraId="061DDABC" w14:textId="12C0443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הק' עפ"ז המשנה (קידושין כה:) דבהמה גסה נקנית במסירה אתי דלא כרבנן, אלא רבי היא</w:t>
      </w:r>
      <w:r w:rsidR="00B13FA7" w:rsidRPr="00CE7845">
        <w:rPr>
          <w:rFonts w:ascii="Narkisim" w:hAnsi="Narkisim"/>
          <w:rtl/>
        </w:rPr>
        <w:t>.</w:t>
      </w:r>
    </w:p>
    <w:p w14:paraId="425D0B7B" w14:textId="571EB6D8"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הקשו דבסוגיין (למסקנא) מבואר דקי"ל דמהני קנין מסירה ברה"ר, וכל המח' בדין קפידא. ואילו גבי בהמה</w:t>
      </w:r>
      <w:r w:rsidRPr="00CE7845">
        <w:rPr>
          <w:rFonts w:ascii="Narkisim" w:hAnsi="Narkisim" w:cs="Narkisim"/>
          <w:i/>
          <w:iCs/>
          <w:rtl/>
        </w:rPr>
        <w:t xml:space="preserve"> </w:t>
      </w:r>
      <w:r w:rsidRPr="00CE7845">
        <w:rPr>
          <w:rFonts w:ascii="Narkisim" w:hAnsi="Narkisim" w:cs="Narkisim"/>
          <w:rtl/>
        </w:rPr>
        <w:t>גסה נח' התנאים בסוגיא</w:t>
      </w:r>
      <w:r w:rsidRPr="00CE7845">
        <w:rPr>
          <w:rFonts w:ascii="Narkisim" w:hAnsi="Narkisim" w:cs="Narkisim"/>
          <w:b/>
          <w:bCs/>
          <w:rtl/>
        </w:rPr>
        <w:t xml:space="preserve"> </w:t>
      </w:r>
      <w:r w:rsidRPr="00CE7845">
        <w:rPr>
          <w:rFonts w:ascii="Narkisim" w:hAnsi="Narkisim" w:cs="Narkisim"/>
          <w:rtl/>
        </w:rPr>
        <w:t>(קידושין</w:t>
      </w:r>
      <w:r w:rsidRPr="00CE7845">
        <w:rPr>
          <w:rFonts w:ascii="Narkisim" w:hAnsi="Narkisim" w:cs="Narkisim"/>
          <w:b/>
          <w:bCs/>
          <w:rtl/>
        </w:rPr>
        <w:t xml:space="preserve"> </w:t>
      </w:r>
      <w:r w:rsidRPr="00CE7845">
        <w:rPr>
          <w:rFonts w:ascii="Narkisim" w:hAnsi="Narkisim" w:cs="Narkisim"/>
          <w:rtl/>
        </w:rPr>
        <w:t>כה:) אי מהני מסירה, וקי"ל כמ"ד דלא קנה. וה</w:t>
      </w:r>
      <w:r w:rsidRPr="00CE7845">
        <w:rPr>
          <w:rFonts w:ascii="Narkisim" w:hAnsi="Narkisim" w:cs="Narkisim"/>
          <w:b/>
          <w:bCs/>
          <w:rtl/>
        </w:rPr>
        <w:t>ראשונים</w:t>
      </w:r>
      <w:r w:rsidRPr="00CE7845">
        <w:rPr>
          <w:rFonts w:ascii="Narkisim" w:hAnsi="Narkisim" w:cs="Narkisim"/>
          <w:rtl/>
        </w:rPr>
        <w:t xml:space="preserve"> כת' דמשיכת בהמה קלה, כיון שהולכת לבד, ולכן ל"מ מסירה לחכמים</w:t>
      </w:r>
      <w:r w:rsidRPr="00CE7845">
        <w:rPr>
          <w:rStyle w:val="ac"/>
          <w:rFonts w:ascii="Narkisim" w:hAnsi="Narkisim" w:cs="Narkisim"/>
          <w:rtl/>
        </w:rPr>
        <w:footnoteReference w:id="86"/>
      </w:r>
      <w:r w:rsidR="00B13FA7" w:rsidRPr="00CE7845">
        <w:rPr>
          <w:rFonts w:ascii="Narkisim" w:hAnsi="Narkisim" w:cs="Narkisim"/>
          <w:rtl/>
        </w:rPr>
        <w:t>.</w:t>
      </w:r>
      <w:r w:rsidRPr="00CE7845">
        <w:rPr>
          <w:rFonts w:ascii="Narkisim" w:hAnsi="Narkisim" w:cs="Narkisim"/>
          <w:rtl/>
        </w:rPr>
        <w:t xml:space="preserve"> וכ"פ ה</w:t>
      </w:r>
      <w:r w:rsidRPr="00CE7845">
        <w:rPr>
          <w:rFonts w:ascii="Narkisim" w:hAnsi="Narkisim" w:cs="Narkisim"/>
          <w:b/>
          <w:bCs/>
          <w:rtl/>
        </w:rPr>
        <w:t>רמב"ם</w:t>
      </w:r>
      <w:r w:rsidRPr="00CE7845">
        <w:rPr>
          <w:rFonts w:ascii="Narkisim" w:hAnsi="Narkisim" w:cs="Narkisim"/>
          <w:rtl/>
        </w:rPr>
        <w:t xml:space="preserve"> (מכירה ב ה</w:t>
      </w:r>
      <w:r w:rsidRPr="00CE7845">
        <w:rPr>
          <w:rStyle w:val="ac"/>
          <w:rFonts w:ascii="Narkisim" w:hAnsi="Narkisim" w:cs="Narkisim"/>
          <w:rtl/>
        </w:rPr>
        <w:footnoteReference w:id="87"/>
      </w:r>
      <w:r w:rsidRPr="00CE7845">
        <w:rPr>
          <w:rFonts w:ascii="Narkisim" w:hAnsi="Narkisim" w:cs="Narkisim"/>
          <w:rtl/>
        </w:rPr>
        <w:t>). [וקי"ל דמסירה מהני דוקא בספינה וכדו']</w:t>
      </w:r>
      <w:r w:rsidR="00B13FA7" w:rsidRPr="00CE7845">
        <w:rPr>
          <w:rFonts w:ascii="Narkisim" w:hAnsi="Narkisim" w:cs="Narkisim"/>
          <w:rtl/>
        </w:rPr>
        <w:t>.</w:t>
      </w:r>
    </w:p>
    <w:p w14:paraId="068E3578" w14:textId="0F259CCE" w:rsidR="00E4102A" w:rsidRPr="00CE7845" w:rsidRDefault="00000000" w:rsidP="00CE7845">
      <w:pPr>
        <w:pStyle w:val="a7"/>
        <w:bidi/>
        <w:rPr>
          <w:rFonts w:ascii="Narkisim" w:hAnsi="Narkisim"/>
        </w:rPr>
      </w:pPr>
      <w:r w:rsidRPr="00CE7845">
        <w:rPr>
          <w:rFonts w:ascii="Narkisim" w:hAnsi="Narkisim"/>
          <w:rtl/>
        </w:rPr>
        <w:t>אבל הראשונים הביאו דעת ה</w:t>
      </w:r>
      <w:r w:rsidRPr="00CE7845">
        <w:rPr>
          <w:rFonts w:ascii="Narkisim" w:hAnsi="Narkisim"/>
          <w:b/>
          <w:bCs/>
          <w:rtl/>
        </w:rPr>
        <w:t>ראב"ד</w:t>
      </w:r>
      <w:r w:rsidRPr="00CE7845">
        <w:rPr>
          <w:rFonts w:ascii="Narkisim" w:hAnsi="Narkisim"/>
          <w:rtl/>
        </w:rPr>
        <w:t xml:space="preserve"> דכל הסוגיא בקידושין הוא לגבי מסירה בסימטא, דר' מאיר סובר כיון דבהמה גסה מן הדברים הכבדים מהני מסירה בסימטא. וחכמים אמרו שם זו וזו במשיכה, דבסימטא ל"מ כלל מסירה, אבל ברה"ר קני מסירת ברה”ר. </w:t>
      </w:r>
      <w:r w:rsidRPr="00CE7845">
        <w:rPr>
          <w:rFonts w:ascii="Narkisim" w:hAnsi="Narkisim"/>
          <w:sz w:val="20"/>
          <w:szCs w:val="20"/>
          <w:rtl/>
        </w:rPr>
        <w:t>[וה</w:t>
      </w:r>
      <w:r w:rsidRPr="00CE7845">
        <w:rPr>
          <w:rFonts w:ascii="Narkisim" w:hAnsi="Narkisim"/>
          <w:b/>
          <w:bCs/>
          <w:sz w:val="20"/>
          <w:szCs w:val="20"/>
          <w:rtl/>
        </w:rPr>
        <w:t>ראב"ד</w:t>
      </w:r>
      <w:r w:rsidRPr="00CE7845">
        <w:rPr>
          <w:rFonts w:ascii="Narkisim" w:hAnsi="Narkisim"/>
          <w:sz w:val="20"/>
          <w:szCs w:val="20"/>
          <w:rtl/>
        </w:rPr>
        <w:t xml:space="preserve"> ס"ל דאין חילוק בין בהמה לספינה כלל]</w:t>
      </w:r>
      <w:r w:rsidR="00B13FA7" w:rsidRPr="00CE7845">
        <w:rPr>
          <w:rFonts w:ascii="Narkisim" w:hAnsi="Narkisim"/>
          <w:rtl/>
        </w:rPr>
        <w:t>.</w:t>
      </w:r>
    </w:p>
    <w:p w14:paraId="18A5F086" w14:textId="7E85D225" w:rsidR="00E4102A" w:rsidRPr="00CE7845" w:rsidRDefault="00000000" w:rsidP="00CE7845">
      <w:pPr>
        <w:bidi/>
        <w:rPr>
          <w:rFonts w:ascii="Narkisim" w:hAnsi="Narkisim" w:cs="Narkisim"/>
        </w:rPr>
      </w:pPr>
      <w:r w:rsidRPr="00CE7845">
        <w:rPr>
          <w:rFonts w:ascii="Narkisim" w:hAnsi="Narkisim" w:cs="Narkisim"/>
          <w:u w:val="single"/>
          <w:rtl/>
        </w:rPr>
        <w:lastRenderedPageBreak/>
        <w:t>דאמר ליה משוך וקני וכו' קפידא</w:t>
      </w:r>
      <w:r w:rsidRPr="00CE7845">
        <w:rPr>
          <w:rFonts w:ascii="Narkisim" w:hAnsi="Narkisim" w:cs="Narkisim"/>
          <w:rtl/>
        </w:rPr>
        <w:t xml:space="preserve">. </w:t>
      </w:r>
      <w:r w:rsidRPr="00CE7845">
        <w:rPr>
          <w:rFonts w:ascii="Narkisim" w:hAnsi="Narkisim" w:cs="Narkisim"/>
          <w:b/>
          <w:bCs/>
          <w:rtl/>
        </w:rPr>
        <w:t>תוס'</w:t>
      </w:r>
      <w:r w:rsidRPr="00CE7845">
        <w:rPr>
          <w:rFonts w:ascii="Narkisim" w:hAnsi="Narkisim" w:cs="Narkisim"/>
          <w:rtl/>
        </w:rPr>
        <w:t xml:space="preserve"> (בע"א) רמזו דל</w:t>
      </w:r>
      <w:r w:rsidRPr="00CE7845">
        <w:rPr>
          <w:rFonts w:ascii="Narkisim" w:hAnsi="Narkisim" w:cs="Narkisim"/>
          <w:b/>
          <w:bCs/>
          <w:rtl/>
        </w:rPr>
        <w:t>רשב"ם</w:t>
      </w:r>
      <w:r w:rsidRPr="00CE7845">
        <w:rPr>
          <w:rFonts w:ascii="Narkisim" w:hAnsi="Narkisim" w:cs="Narkisim"/>
          <w:rtl/>
        </w:rPr>
        <w:t xml:space="preserve"> י"ל דקפיד לעשות משיכה דעדיף. וכ"כ ה</w:t>
      </w:r>
      <w:r w:rsidRPr="00CE7845">
        <w:rPr>
          <w:rFonts w:ascii="Narkisim" w:hAnsi="Narkisim" w:cs="Narkisim"/>
          <w:b/>
          <w:bCs/>
          <w:rtl/>
        </w:rPr>
        <w:t>רמ"ה</w:t>
      </w:r>
      <w:r w:rsidRPr="00CE7845">
        <w:rPr>
          <w:rFonts w:ascii="Narkisim" w:hAnsi="Narkisim" w:cs="Narkisim"/>
          <w:rtl/>
        </w:rPr>
        <w:t xml:space="preserve"> דאי עביד קנין דעדיף ממשיכה כגון הגבהה מהני, דכי קפיד שלא לגרע, והביא ראיה מהא דמהני שוכר את מקומו</w:t>
      </w:r>
      <w:r w:rsidR="00B13FA7" w:rsidRPr="00CE7845">
        <w:rPr>
          <w:rFonts w:ascii="Narkisim" w:hAnsi="Narkisim" w:cs="Narkisim"/>
          <w:rtl/>
        </w:rPr>
        <w:t>.</w:t>
      </w:r>
    </w:p>
    <w:p w14:paraId="3108F370" w14:textId="01B4374C" w:rsidR="00E4102A" w:rsidRPr="00CE7845" w:rsidRDefault="00000000" w:rsidP="00CE7845">
      <w:pPr>
        <w:pStyle w:val="a7"/>
        <w:bidi/>
        <w:rPr>
          <w:rFonts w:ascii="Narkisim" w:hAnsi="Narkisim"/>
        </w:rPr>
      </w:pPr>
      <w:r w:rsidRPr="00CE7845">
        <w:rPr>
          <w:rFonts w:ascii="Narkisim" w:hAnsi="Narkisim"/>
          <w:rtl/>
        </w:rPr>
        <w:t>ותוס' כת' דל</w:t>
      </w:r>
      <w:r w:rsidRPr="00CE7845">
        <w:rPr>
          <w:rFonts w:ascii="Narkisim" w:hAnsi="Narkisim"/>
          <w:b/>
          <w:bCs/>
          <w:rtl/>
        </w:rPr>
        <w:t>ר"ת</w:t>
      </w:r>
      <w:r w:rsidRPr="00CE7845">
        <w:rPr>
          <w:rFonts w:ascii="Narkisim" w:hAnsi="Narkisim"/>
          <w:rtl/>
        </w:rPr>
        <w:t xml:space="preserve"> מבואר דאמרי' דקפיד אפי' לקנין דגריעא. והא דמהני שכירות מקום, דשכירות מקום הוה כעין משיכה שמביאה לרשותו. וכ"כ ה</w:t>
      </w:r>
      <w:r w:rsidRPr="00CE7845">
        <w:rPr>
          <w:rFonts w:ascii="Narkisim" w:hAnsi="Narkisim"/>
          <w:b/>
          <w:bCs/>
          <w:rtl/>
        </w:rPr>
        <w:t>רשב"א</w:t>
      </w:r>
      <w:r w:rsidRPr="00CE7845">
        <w:rPr>
          <w:rFonts w:ascii="Narkisim" w:hAnsi="Narkisim"/>
          <w:rtl/>
        </w:rPr>
        <w:t xml:space="preserve"> </w:t>
      </w:r>
      <w:r w:rsidRPr="00CE7845">
        <w:rPr>
          <w:rFonts w:ascii="Narkisim" w:hAnsi="Narkisim"/>
          <w:sz w:val="20"/>
          <w:szCs w:val="20"/>
          <w:rtl/>
        </w:rPr>
        <w:t>(ו</w:t>
      </w:r>
      <w:r w:rsidRPr="00CE7845">
        <w:rPr>
          <w:rFonts w:ascii="Narkisim" w:hAnsi="Narkisim"/>
          <w:b/>
          <w:bCs/>
          <w:sz w:val="20"/>
          <w:szCs w:val="20"/>
          <w:rtl/>
        </w:rPr>
        <w:t>ריטב"א ור"ן</w:t>
      </w:r>
      <w:r w:rsidRPr="00CE7845">
        <w:rPr>
          <w:rStyle w:val="ac"/>
          <w:rFonts w:ascii="Narkisim" w:hAnsi="Narkisim"/>
          <w:sz w:val="20"/>
          <w:szCs w:val="20"/>
          <w:rtl/>
        </w:rPr>
        <w:footnoteReference w:id="88"/>
      </w:r>
      <w:r w:rsidRPr="00CE7845">
        <w:rPr>
          <w:rFonts w:ascii="Narkisim" w:hAnsi="Narkisim"/>
          <w:sz w:val="20"/>
          <w:szCs w:val="20"/>
          <w:rtl/>
        </w:rPr>
        <w:t>)</w:t>
      </w:r>
      <w:r w:rsidRPr="00CE7845">
        <w:rPr>
          <w:rFonts w:ascii="Narkisim" w:hAnsi="Narkisim"/>
          <w:rtl/>
        </w:rPr>
        <w:t xml:space="preserve"> דעיקרו של משיכה שיכניסנו לרשותו, וה"נ כיון ששכר מקומו הכניסו לרשותו. </w:t>
      </w:r>
      <w:r w:rsidRPr="00CE7845">
        <w:rPr>
          <w:rFonts w:ascii="Narkisim" w:hAnsi="Narkisim"/>
          <w:sz w:val="20"/>
          <w:szCs w:val="20"/>
          <w:rtl/>
        </w:rPr>
        <w:t>ויל"ד האם כוונתם בגדרי קפידא, שהוא בכלל לשונו, כיון דסוף כל סוף הדבר הוא ברשותו. או שזה עצם הקנין</w:t>
      </w:r>
      <w:r w:rsidR="00B13FA7" w:rsidRPr="00CE7845">
        <w:rPr>
          <w:rFonts w:ascii="Narkisim" w:hAnsi="Narkisim"/>
          <w:sz w:val="20"/>
          <w:szCs w:val="20"/>
          <w:rtl/>
        </w:rPr>
        <w:t>.</w:t>
      </w:r>
    </w:p>
    <w:p w14:paraId="3F6FD05A" w14:textId="678CFC3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(רג לו) כת' דרשות קונה מטעם משיכה</w:t>
      </w:r>
      <w:r w:rsidRPr="00CE7845">
        <w:rPr>
          <w:rStyle w:val="ac"/>
          <w:rFonts w:ascii="Narkisim" w:hAnsi="Narkisim"/>
          <w:rtl/>
        </w:rPr>
        <w:footnoteReference w:id="89"/>
      </w:r>
      <w:r w:rsidRPr="00CE7845">
        <w:rPr>
          <w:rFonts w:ascii="Narkisim" w:hAnsi="Narkisim"/>
          <w:rtl/>
        </w:rPr>
        <w:t>, וציין לפ”ה דב”ב (סוגיין)</w:t>
      </w:r>
      <w:r w:rsidRPr="00CE7845">
        <w:rPr>
          <w:rStyle w:val="ac"/>
          <w:rFonts w:ascii="Narkisim" w:hAnsi="Narkisim"/>
          <w:rtl/>
        </w:rPr>
        <w:footnoteReference w:id="90"/>
      </w:r>
      <w:r w:rsidR="00B13FA7" w:rsidRPr="00CE7845">
        <w:rPr>
          <w:rFonts w:ascii="Narkisim" w:hAnsi="Narkisim"/>
          <w:rtl/>
        </w:rPr>
        <w:t>.</w:t>
      </w:r>
      <w:r w:rsidRPr="00CE7845">
        <w:rPr>
          <w:rFonts w:ascii="Narkisim" w:hAnsi="Narkisim"/>
          <w:rtl/>
        </w:rPr>
        <w:t xml:space="preserve"> והביאו שכן לשון ה</w:t>
      </w:r>
      <w:r w:rsidRPr="00CE7845">
        <w:rPr>
          <w:rFonts w:ascii="Narkisim" w:hAnsi="Narkisim"/>
          <w:b/>
          <w:bCs/>
          <w:rtl/>
        </w:rPr>
        <w:t>רמב"ם</w:t>
      </w:r>
      <w:r w:rsidRPr="00CE7845">
        <w:rPr>
          <w:rFonts w:ascii="Narkisim" w:hAnsi="Narkisim"/>
          <w:rtl/>
        </w:rPr>
        <w:t xml:space="preserve"> ב</w:t>
      </w:r>
      <w:r w:rsidRPr="00CE7845">
        <w:rPr>
          <w:rFonts w:ascii="Narkisim" w:hAnsi="Narkisim"/>
          <w:b/>
          <w:bCs/>
          <w:rtl/>
        </w:rPr>
        <w:t>פיה"מ</w:t>
      </w:r>
      <w:r w:rsidRPr="00CE7845">
        <w:rPr>
          <w:rFonts w:ascii="Narkisim" w:hAnsi="Narkisim"/>
          <w:rtl/>
        </w:rPr>
        <w:t xml:space="preserve"> (מעש"ש ה ט) דשוכר את  מקומן חשיב כאילו משך ונתן לרשותו. </w:t>
      </w:r>
      <w:r w:rsidRPr="00CE7845">
        <w:rPr>
          <w:rFonts w:ascii="Narkisim" w:hAnsi="Narkisim"/>
          <w:sz w:val="20"/>
          <w:szCs w:val="20"/>
          <w:rtl/>
        </w:rPr>
        <w:t>אבל ה</w:t>
      </w:r>
      <w:r w:rsidRPr="00CE7845">
        <w:rPr>
          <w:rFonts w:ascii="Narkisim" w:hAnsi="Narkisim"/>
          <w:b/>
          <w:bCs/>
          <w:sz w:val="20"/>
          <w:szCs w:val="20"/>
          <w:rtl/>
        </w:rPr>
        <w:t>ש"ך</w:t>
      </w:r>
      <w:r w:rsidRPr="00CE7845">
        <w:rPr>
          <w:rFonts w:ascii="Narkisim" w:hAnsi="Narkisim"/>
          <w:sz w:val="20"/>
          <w:szCs w:val="20"/>
          <w:rtl/>
        </w:rPr>
        <w:t xml:space="preserve"> (רג א) הביא בשם ה</w:t>
      </w:r>
      <w:r w:rsidRPr="00CE7845">
        <w:rPr>
          <w:rFonts w:ascii="Narkisim" w:hAnsi="Narkisim"/>
          <w:b/>
          <w:bCs/>
          <w:sz w:val="20"/>
          <w:szCs w:val="20"/>
          <w:rtl/>
        </w:rPr>
        <w:t>עיטור</w:t>
      </w:r>
      <w:r w:rsidRPr="00CE7845">
        <w:rPr>
          <w:rFonts w:ascii="Narkisim" w:hAnsi="Narkisim"/>
          <w:sz w:val="20"/>
          <w:szCs w:val="20"/>
          <w:rtl/>
        </w:rPr>
        <w:t xml:space="preserve"> דשוכר את מקומו מהני מדין אגב, עי"ש. והש"ך חלק דבפשוטו מהני מדין חצר</w:t>
      </w:r>
      <w:r w:rsidRPr="00CE7845">
        <w:rPr>
          <w:rStyle w:val="ac"/>
          <w:rFonts w:ascii="Narkisim" w:hAnsi="Narkisim"/>
          <w:sz w:val="20"/>
          <w:szCs w:val="20"/>
          <w:rtl/>
        </w:rPr>
        <w:footnoteReference w:id="91"/>
      </w:r>
      <w:r w:rsidR="00B13FA7" w:rsidRPr="00CE7845">
        <w:rPr>
          <w:rFonts w:ascii="Narkisim" w:hAnsi="Narkisim"/>
          <w:sz w:val="20"/>
          <w:szCs w:val="20"/>
          <w:rtl/>
        </w:rPr>
        <w:t>.</w:t>
      </w:r>
    </w:p>
    <w:p w14:paraId="3F98DD2B" w14:textId="77777777" w:rsidR="00E4102A" w:rsidRPr="00CE7845" w:rsidRDefault="00000000" w:rsidP="00CE7845">
      <w:pPr>
        <w:pStyle w:val="2"/>
        <w:bidi/>
        <w:rPr>
          <w:rFonts w:ascii="Narkisim" w:hAnsi="Narkisim"/>
        </w:rPr>
      </w:pPr>
      <w:r w:rsidRPr="00CE7845">
        <w:rPr>
          <w:rFonts w:ascii="Narkisim" w:hAnsi="Narkisim"/>
          <w:rtl/>
        </w:rPr>
        <w:t>צריך למכתב קני כל שעבודיה</w:t>
      </w:r>
    </w:p>
    <w:p w14:paraId="6669979B" w14:textId="26F326A7" w:rsidR="00E4102A" w:rsidRPr="00CE7845" w:rsidRDefault="00000000" w:rsidP="00CE7845">
      <w:pPr>
        <w:bidi/>
        <w:rPr>
          <w:rFonts w:ascii="Narkisim" w:hAnsi="Narkisim" w:cs="Narkisim"/>
        </w:rPr>
      </w:pPr>
      <w:r w:rsidRPr="00CE7845">
        <w:rPr>
          <w:rFonts w:ascii="Narkisim" w:hAnsi="Narkisim" w:cs="Narkisim"/>
          <w:u w:val="single"/>
          <w:rtl/>
        </w:rPr>
        <w:t>אמר רב פפא וכו' צריך למיכתב וכו'.</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פ' דלפרושי אתי דהלכה כרבנן. ורב אשי פליג דהלכה כרבי, ומסירה לחוד קני, דסברא הוא שמסרו לו לגבייה ולא לצור ע”פ צלוחיתו. ומבואר שהטעם דלרבנן בעינן כתיבה בהדי מסירה הוא</w:t>
      </w:r>
      <w:r w:rsidRPr="00CE7845">
        <w:rPr>
          <w:rFonts w:ascii="Narkisim" w:hAnsi="Narkisim" w:cs="Narkisim"/>
          <w:i/>
          <w:iCs/>
          <w:rtl/>
        </w:rPr>
        <w:t xml:space="preserve"> </w:t>
      </w:r>
      <w:r w:rsidRPr="00CE7845">
        <w:rPr>
          <w:rFonts w:ascii="Narkisim" w:hAnsi="Narkisim" w:cs="Narkisim"/>
          <w:rtl/>
        </w:rPr>
        <w:t>לפרש את המסירה, שלא נאמר דהוה מכירת נייר בעלמא</w:t>
      </w:r>
      <w:r w:rsidR="00B13FA7" w:rsidRPr="00CE7845">
        <w:rPr>
          <w:rFonts w:ascii="Narkisim" w:hAnsi="Narkisim" w:cs="Narkisim"/>
          <w:rtl/>
        </w:rPr>
        <w:t>.</w:t>
      </w:r>
    </w:p>
    <w:p w14:paraId="7BE9FF1B" w14:textId="77777777" w:rsidR="00E4102A" w:rsidRPr="00CE7845" w:rsidRDefault="00000000" w:rsidP="00CE7845">
      <w:pPr>
        <w:pStyle w:val="a8"/>
        <w:bidi/>
        <w:rPr>
          <w:rFonts w:ascii="Narkisim" w:hAnsi="Narkisim"/>
        </w:rPr>
      </w:pPr>
      <w:r w:rsidRPr="00CE7845">
        <w:rPr>
          <w:rFonts w:ascii="Narkisim" w:hAnsi="Narkisim"/>
          <w:rtl/>
        </w:rPr>
        <w:t>אך צ"ב אמאי צריך לכתוב שטר, ואמאי לא סגי שאומר בפה שמוסר לו כל שעבודו. ומבואר ב</w:t>
      </w:r>
      <w:r w:rsidRPr="00CE7845">
        <w:rPr>
          <w:rFonts w:ascii="Narkisim" w:hAnsi="Narkisim"/>
          <w:b/>
          <w:bCs/>
          <w:rtl/>
        </w:rPr>
        <w:t>ראשונים</w:t>
      </w:r>
      <w:r w:rsidRPr="00CE7845">
        <w:rPr>
          <w:rFonts w:ascii="Narkisim" w:hAnsi="Narkisim"/>
          <w:rtl/>
        </w:rPr>
        <w:t xml:space="preserve"> דבעינן לכתוב כן בשטר, שהמעשה יהא מוכיח. [וכ”כ ה</w:t>
      </w:r>
      <w:r w:rsidRPr="00CE7845">
        <w:rPr>
          <w:rFonts w:ascii="Narkisim" w:hAnsi="Narkisim"/>
          <w:b/>
          <w:bCs/>
          <w:rtl/>
        </w:rPr>
        <w:t xml:space="preserve">בעה”מ </w:t>
      </w:r>
      <w:r w:rsidRPr="00CE7845">
        <w:rPr>
          <w:rFonts w:ascii="Narkisim" w:hAnsi="Narkisim"/>
          <w:rtl/>
        </w:rPr>
        <w:t>לבאר דברי הגמ' עז.]</w:t>
      </w:r>
    </w:p>
    <w:p w14:paraId="5AEC9AEE" w14:textId="3983092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משנ"ל </w:t>
      </w:r>
      <w:r w:rsidRPr="00CE7845">
        <w:rPr>
          <w:rFonts w:ascii="Narkisim" w:hAnsi="Narkisim"/>
          <w:rtl/>
        </w:rPr>
        <w:t>(מכירה ו יא ד”ה גרסינן) ביאר דכוונת רשב"ם דזה שורש המח' רבי ורבנן אי אמרי' לצור ע”פ צלוחיתו. דרבי סבר שהשטר מצד עצמו לא מהני כלל, אלא לשעבוד שבו. ומש"ה קונה את השעבוד ע"י מסירת השטר. וכמו המקנה בית כיון שהחזיק בבית קנה 'הדירה', וה”נ ע”כ קנה השעבוד דהוה כגוף השטר</w:t>
      </w:r>
      <w:r w:rsidRPr="00CE7845">
        <w:rPr>
          <w:rStyle w:val="ac"/>
          <w:rFonts w:ascii="Narkisim" w:hAnsi="Narkisim"/>
          <w:rtl/>
        </w:rPr>
        <w:footnoteReference w:id="92"/>
      </w:r>
      <w:r w:rsidR="00B13FA7" w:rsidRPr="00CE7845">
        <w:rPr>
          <w:rFonts w:ascii="Narkisim" w:hAnsi="Narkisim"/>
          <w:rtl/>
        </w:rPr>
        <w:t>.</w:t>
      </w:r>
      <w:r w:rsidRPr="00CE7845">
        <w:rPr>
          <w:rFonts w:ascii="Narkisim" w:hAnsi="Narkisim"/>
          <w:rtl/>
        </w:rPr>
        <w:t xml:space="preserve"> ורבנן פליגי דהשטר מצד עצמו מהני לצור ע"פ צלוחיתו, ומש"ה גוף השטר אינו נגרר בתר השעבוד, דנימא שאין קנין לזה בלא זה. ומש"ה בעינן כתיבה ומסירה</w:t>
      </w:r>
      <w:r w:rsidR="00B13FA7" w:rsidRPr="00CE7845">
        <w:rPr>
          <w:rFonts w:ascii="Narkisim" w:hAnsi="Narkisim"/>
          <w:rtl/>
        </w:rPr>
        <w:t>.</w:t>
      </w:r>
    </w:p>
    <w:p w14:paraId="42007A7F" w14:textId="617FEB51" w:rsidR="00E4102A" w:rsidRPr="00CE7845" w:rsidRDefault="00000000" w:rsidP="00CE7845">
      <w:pPr>
        <w:bidi/>
        <w:rPr>
          <w:rFonts w:ascii="Narkisim" w:hAnsi="Narkisim" w:cs="Narkisim"/>
        </w:rPr>
      </w:pPr>
      <w:r w:rsidRPr="00CE7845">
        <w:rPr>
          <w:rFonts w:ascii="Narkisim" w:hAnsi="Narkisim" w:cs="Narkisim"/>
          <w:rtl/>
        </w:rPr>
        <w:t>אבל ה</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 w:val="20"/>
          <w:szCs w:val="20"/>
          <w:rtl/>
        </w:rPr>
        <w:t>(ד"ה אמר)</w:t>
      </w:r>
      <w:r w:rsidRPr="00CE7845">
        <w:rPr>
          <w:rFonts w:ascii="Narkisim" w:hAnsi="Narkisim" w:cs="Narkisim"/>
          <w:rtl/>
        </w:rPr>
        <w:t xml:space="preserve"> מבואר דחידושו של רב פפא אינו בגדר קניני השטרות, ולכו"ע צריך לברר ולהוכיח שמקנה את השעבוד במה שמסר את השטר</w:t>
      </w:r>
      <w:r w:rsidRPr="00CE7845">
        <w:rPr>
          <w:rStyle w:val="ac"/>
          <w:rFonts w:ascii="Narkisim" w:hAnsi="Narkisim" w:cs="Narkisim"/>
          <w:rtl/>
        </w:rPr>
        <w:footnoteReference w:id="93"/>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ריטב"א</w:t>
      </w:r>
      <w:r w:rsidRPr="00CE7845">
        <w:rPr>
          <w:rFonts w:ascii="Narkisim" w:hAnsi="Narkisim" w:cs="Narkisim"/>
          <w:rtl/>
        </w:rPr>
        <w:t xml:space="preserve"> וה</w:t>
      </w:r>
      <w:r w:rsidRPr="00CE7845">
        <w:rPr>
          <w:rFonts w:ascii="Narkisim" w:hAnsi="Narkisim" w:cs="Narkisim"/>
          <w:b/>
          <w:bCs/>
          <w:rtl/>
        </w:rPr>
        <w:t>ר"ן</w:t>
      </w:r>
      <w:r w:rsidRPr="00CE7845">
        <w:rPr>
          <w:rFonts w:ascii="Narkisim" w:hAnsi="Narkisim" w:cs="Narkisim"/>
          <w:rtl/>
        </w:rPr>
        <w:t xml:space="preserve"> פי' דכוונת רב פפא דצריך לשון זה, למ"ד דבעי כתיבה כותב כן בשטר, ולאידך ע"י אמירה בשעת מסירה</w:t>
      </w:r>
      <w:r w:rsidRPr="00CE7845">
        <w:rPr>
          <w:rStyle w:val="ac"/>
          <w:rFonts w:ascii="Narkisim" w:hAnsi="Narkisim" w:cs="Narkisim"/>
          <w:rtl/>
        </w:rPr>
        <w:footnoteReference w:id="94"/>
      </w:r>
      <w:r w:rsidRPr="00CE7845">
        <w:rPr>
          <w:rFonts w:ascii="Narkisim" w:hAnsi="Narkisim" w:cs="Narkisim"/>
          <w:rtl/>
        </w:rPr>
        <w:t>, דאי לא אמר הכי לא קני אלא הנייר</w:t>
      </w:r>
      <w:r w:rsidR="00B13FA7" w:rsidRPr="00CE7845">
        <w:rPr>
          <w:rFonts w:ascii="Narkisim" w:hAnsi="Narkisim" w:cs="Narkisim"/>
          <w:rtl/>
        </w:rPr>
        <w:t>.</w:t>
      </w:r>
    </w:p>
    <w:p w14:paraId="27683267" w14:textId="7D3F9C02"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ראשונים</w:t>
      </w:r>
      <w:r w:rsidRPr="00CE7845">
        <w:rPr>
          <w:rFonts w:ascii="Narkisim" w:hAnsi="Narkisim"/>
          <w:rtl/>
        </w:rPr>
        <w:t xml:space="preserve"> הקשו דבגמ' (לקמן קנ:) איתא דשטרות איקרי נכסי, והיאך קנה כיון דלא אמר 'וכל שעבודא'. ול"ל דנכסי כולל אף זה. דמ"מ לאו נכסיו הוא להקדישם. וה</w:t>
      </w:r>
      <w:r w:rsidRPr="00CE7845">
        <w:rPr>
          <w:rFonts w:ascii="Narkisim" w:hAnsi="Narkisim"/>
          <w:b/>
          <w:bCs/>
          <w:rtl/>
        </w:rPr>
        <w:t>רשב"א</w:t>
      </w:r>
      <w:r w:rsidRPr="00CE7845">
        <w:rPr>
          <w:rFonts w:ascii="Narkisim" w:hAnsi="Narkisim"/>
          <w:rtl/>
        </w:rPr>
        <w:t xml:space="preserve"> תי' דבמסוכן הקילו אף שאינו מפרש דבריו</w:t>
      </w:r>
      <w:r w:rsidR="00B13FA7" w:rsidRPr="00CE7845">
        <w:rPr>
          <w:rFonts w:ascii="Narkisim" w:hAnsi="Narkisim"/>
          <w:rtl/>
        </w:rPr>
        <w:t>.</w:t>
      </w:r>
    </w:p>
    <w:p w14:paraId="63627235" w14:textId="17E3A5CC" w:rsidR="00E4102A" w:rsidRPr="00CE7845" w:rsidRDefault="00000000" w:rsidP="00CE7845">
      <w:pPr>
        <w:pStyle w:val="aa"/>
        <w:bidi/>
        <w:rPr>
          <w:rFonts w:ascii="Narkisim" w:hAnsi="Narkisim"/>
        </w:rPr>
      </w:pPr>
      <w:r w:rsidRPr="00CE7845">
        <w:rPr>
          <w:rFonts w:ascii="Narkisim" w:hAnsi="Narkisim"/>
          <w:u w:val="single"/>
          <w:rtl/>
        </w:rPr>
        <w:t>א"ל וכי לצור וכו'</w:t>
      </w:r>
      <w:r w:rsidRPr="00CE7845">
        <w:rPr>
          <w:rFonts w:ascii="Narkisim" w:hAnsi="Narkisim"/>
          <w:rtl/>
        </w:rPr>
        <w:t>. ה</w:t>
      </w:r>
      <w:r w:rsidRPr="00CE7845">
        <w:rPr>
          <w:rFonts w:ascii="Narkisim" w:hAnsi="Narkisim"/>
          <w:b/>
          <w:bCs/>
          <w:rtl/>
        </w:rPr>
        <w:t>ריטב"א</w:t>
      </w:r>
      <w:r w:rsidRPr="00CE7845">
        <w:rPr>
          <w:rFonts w:ascii="Narkisim" w:hAnsi="Narkisim"/>
          <w:rtl/>
        </w:rPr>
        <w:t xml:space="preserve"> ביאר כיון שכן נימא דאנן סהדי שנתכוון לראיה, ואע"פ שלא פירש כמי שפירש</w:t>
      </w:r>
      <w:r w:rsidR="00B13FA7" w:rsidRPr="00CE7845">
        <w:rPr>
          <w:rFonts w:ascii="Narkisim" w:hAnsi="Narkisim"/>
          <w:rtl/>
        </w:rPr>
        <w:t>.</w:t>
      </w:r>
    </w:p>
    <w:p w14:paraId="52C43E75" w14:textId="6B327D6E" w:rsidR="00E4102A" w:rsidRPr="00CE7845" w:rsidRDefault="00000000" w:rsidP="00CE7845">
      <w:pPr>
        <w:pStyle w:val="aa"/>
        <w:bidi/>
        <w:rPr>
          <w:rFonts w:ascii="Narkisim" w:hAnsi="Narkisim"/>
        </w:rPr>
      </w:pPr>
      <w:r w:rsidRPr="00CE7845">
        <w:rPr>
          <w:rFonts w:ascii="Narkisim" w:hAnsi="Narkisim"/>
          <w:u w:val="single"/>
          <w:rtl/>
        </w:rPr>
        <w:t>אין לצור וכו'</w:t>
      </w:r>
      <w:r w:rsidRPr="00CE7845">
        <w:rPr>
          <w:rFonts w:ascii="Narkisim" w:hAnsi="Narkisim"/>
          <w:rtl/>
        </w:rPr>
        <w:t>. וה</w:t>
      </w:r>
      <w:r w:rsidRPr="00CE7845">
        <w:rPr>
          <w:rFonts w:ascii="Narkisim" w:hAnsi="Narkisim"/>
          <w:b/>
          <w:bCs/>
          <w:rtl/>
        </w:rPr>
        <w:t>טור</w:t>
      </w:r>
      <w:r w:rsidRPr="00CE7845">
        <w:rPr>
          <w:rFonts w:ascii="Narkisim" w:hAnsi="Narkisim"/>
          <w:rtl/>
        </w:rPr>
        <w:t xml:space="preserve"> (סו טז) הביא</w:t>
      </w:r>
      <w:r w:rsidRPr="00CE7845">
        <w:rPr>
          <w:rFonts w:ascii="Narkisim" w:hAnsi="Narkisim"/>
          <w:b/>
          <w:bCs/>
          <w:rtl/>
        </w:rPr>
        <w:t xml:space="preserve"> ס' התרומות</w:t>
      </w:r>
      <w:r w:rsidRPr="00CE7845">
        <w:rPr>
          <w:rFonts w:ascii="Narkisim" w:hAnsi="Narkisim"/>
          <w:rtl/>
        </w:rPr>
        <w:t xml:space="preserve"> (נא ד א) דהיכא שלא כתב 'קני לך' והלוקח משתמש בשטר לצור, כשהלוה פרע למוכר, הבי"ד כופין ללוקח להחזיר שטרו ללווה</w:t>
      </w:r>
      <w:r w:rsidRPr="00CE7845">
        <w:rPr>
          <w:rStyle w:val="ac"/>
          <w:rFonts w:ascii="Narkisim" w:hAnsi="Narkisim"/>
          <w:rtl/>
        </w:rPr>
        <w:footnoteReference w:id="95"/>
      </w:r>
      <w:r w:rsidR="00B13FA7" w:rsidRPr="00CE7845">
        <w:rPr>
          <w:rFonts w:ascii="Narkisim" w:hAnsi="Narkisim"/>
          <w:rtl/>
        </w:rPr>
        <w:t>.</w:t>
      </w:r>
      <w:r w:rsidRPr="00CE7845">
        <w:rPr>
          <w:rFonts w:ascii="Narkisim" w:hAnsi="Narkisim"/>
          <w:rtl/>
        </w:rPr>
        <w:t xml:space="preserve"> והלוה נותן לו דמי הנייר</w:t>
      </w:r>
      <w:r w:rsidR="00B13FA7" w:rsidRPr="00CE7845">
        <w:rPr>
          <w:rFonts w:ascii="Narkisim" w:hAnsi="Narkisim"/>
          <w:rtl/>
        </w:rPr>
        <w:t>.</w:t>
      </w:r>
    </w:p>
    <w:p w14:paraId="4D9CFB39" w14:textId="0926EDB2"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 xml:space="preserve">ש"ך </w:t>
      </w:r>
      <w:r w:rsidRPr="00CE7845">
        <w:rPr>
          <w:rFonts w:ascii="Narkisim" w:hAnsi="Narkisim"/>
          <w:rtl/>
        </w:rPr>
        <w:t>(שם נט) ביאר דהשטר שייך ללווה לאחר הפרעון</w:t>
      </w:r>
      <w:r w:rsidRPr="00CE7845">
        <w:rPr>
          <w:rStyle w:val="ac"/>
          <w:rFonts w:ascii="Narkisim" w:hAnsi="Narkisim"/>
          <w:rtl/>
        </w:rPr>
        <w:footnoteReference w:id="96"/>
      </w:r>
      <w:r w:rsidRPr="00CE7845">
        <w:rPr>
          <w:rFonts w:ascii="Narkisim" w:hAnsi="Narkisim"/>
          <w:rtl/>
        </w:rPr>
        <w:t>, וכמ"ש ה</w:t>
      </w:r>
      <w:r w:rsidRPr="00CE7845">
        <w:rPr>
          <w:rFonts w:ascii="Narkisim" w:hAnsi="Narkisim"/>
          <w:b/>
          <w:bCs/>
          <w:rtl/>
        </w:rPr>
        <w:t>רא"ש</w:t>
      </w:r>
      <w:r w:rsidRPr="00CE7845">
        <w:rPr>
          <w:rFonts w:ascii="Narkisim" w:hAnsi="Narkisim"/>
          <w:rtl/>
        </w:rPr>
        <w:t xml:space="preserve"> (כתובות ט י בסופו) בשם חכמי פרובנציה. וצ"ב א"כ לענין מה קנה את הנייר לצור ע"פ צלוחיתו. ועוד צ"ב אמאי יתן הלווה דמי הנייר ללוקח</w:t>
      </w:r>
      <w:r w:rsidR="00B13FA7" w:rsidRPr="00CE7845">
        <w:rPr>
          <w:rFonts w:ascii="Narkisim" w:hAnsi="Narkisim"/>
          <w:rtl/>
        </w:rPr>
        <w:t>.</w:t>
      </w:r>
    </w:p>
    <w:p w14:paraId="1A5EA90E" w14:textId="105449D0" w:rsidR="00E4102A" w:rsidRPr="00CE7845" w:rsidRDefault="00000000" w:rsidP="00CE7845">
      <w:pPr>
        <w:pStyle w:val="aa"/>
        <w:bidi/>
        <w:rPr>
          <w:rFonts w:ascii="Narkisim" w:hAnsi="Narkisim"/>
        </w:rPr>
      </w:pPr>
      <w:r w:rsidRPr="00CE7845">
        <w:rPr>
          <w:rFonts w:ascii="Narkisim" w:hAnsi="Narkisim"/>
          <w:rtl/>
        </w:rPr>
        <w:t>והאחרונים האריכו לדון בגדר קנין הנייר של שטר חוב, דקי"ל דהלווה נותן את השכר [והנייר משלו], ואילו בסוגיין מבואר דיש למלוה קנין בנייר למוכרו לצור ע"פ צלוחיתו</w:t>
      </w:r>
      <w:r w:rsidR="00B13FA7" w:rsidRPr="00CE7845">
        <w:rPr>
          <w:rFonts w:ascii="Narkisim" w:hAnsi="Narkisim"/>
          <w:rtl/>
        </w:rPr>
        <w:t>.</w:t>
      </w:r>
    </w:p>
    <w:p w14:paraId="3C882E6A" w14:textId="02556C59"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(סו כז) הביא צד דהוה כמשכון ביד המלוה, דיש למלוה זכות בנייר עד שיפרעו את החוב. והעלה צד דהמלוה קנה את הנייר עד שעת פרעון, וכדין בעל חוב קנה משכון [כדר' יצחק ב”מ פב.</w:t>
      </w:r>
      <w:r w:rsidRPr="00CE7845">
        <w:rPr>
          <w:rStyle w:val="ac"/>
          <w:rFonts w:ascii="Narkisim" w:hAnsi="Narkisim"/>
          <w:rtl/>
        </w:rPr>
        <w:footnoteReference w:id="97"/>
      </w:r>
      <w:r w:rsidRPr="00CE7845">
        <w:rPr>
          <w:rFonts w:ascii="Narkisim" w:hAnsi="Narkisim"/>
          <w:rtl/>
        </w:rPr>
        <w:t xml:space="preserve">]. ועוד כת' דאף דלא קנה כדר' יצחק, </w:t>
      </w:r>
      <w:r w:rsidRPr="00CE7845">
        <w:rPr>
          <w:rFonts w:ascii="Narkisim" w:hAnsi="Narkisim"/>
          <w:rtl/>
        </w:rPr>
        <w:lastRenderedPageBreak/>
        <w:t>מ"מ אהני קנין המשכון דלא מהני מחילה כנגד שיעור המשכון</w:t>
      </w:r>
      <w:r w:rsidR="00B13FA7" w:rsidRPr="00CE7845">
        <w:rPr>
          <w:rFonts w:ascii="Narkisim" w:hAnsi="Narkisim"/>
          <w:rtl/>
        </w:rPr>
        <w:t>.</w:t>
      </w:r>
    </w:p>
    <w:p w14:paraId="4F69786A" w14:textId="4C3D76EE" w:rsidR="00E4102A" w:rsidRPr="00CE7845" w:rsidRDefault="00000000" w:rsidP="00CE7845">
      <w:pPr>
        <w:pStyle w:val="a8"/>
        <w:bidi/>
        <w:rPr>
          <w:rFonts w:ascii="Narkisim" w:hAnsi="Narkisim"/>
        </w:rPr>
      </w:pPr>
      <w:r w:rsidRPr="00CE7845">
        <w:rPr>
          <w:rFonts w:ascii="Narkisim" w:hAnsi="Narkisim"/>
          <w:rtl/>
        </w:rPr>
        <w:t>והקצות כת' דעפ"ז יל"פ סברת סה"ת דכיון דהוה משכון, הלוקח אינו חייב להחזיר את השטר ללווה עד שיסלקנו כשיעור דמי הנייר</w:t>
      </w:r>
      <w:r w:rsidRPr="00CE7845">
        <w:rPr>
          <w:rStyle w:val="ac"/>
          <w:rFonts w:ascii="Narkisim" w:hAnsi="Narkisim"/>
          <w:rtl/>
        </w:rPr>
        <w:footnoteReference w:id="98"/>
      </w:r>
      <w:r w:rsidR="00B13FA7" w:rsidRPr="00CE7845">
        <w:rPr>
          <w:rFonts w:ascii="Narkisim" w:hAnsi="Narkisim"/>
          <w:rtl/>
        </w:rPr>
        <w:t>.</w:t>
      </w:r>
    </w:p>
    <w:p w14:paraId="1C3D6788" w14:textId="78A6D380" w:rsidR="00E4102A" w:rsidRPr="00CE7845" w:rsidRDefault="00000000" w:rsidP="00CE7845">
      <w:pPr>
        <w:pStyle w:val="a8"/>
        <w:bidi/>
        <w:rPr>
          <w:rFonts w:ascii="Narkisim" w:hAnsi="Narkisim"/>
        </w:rPr>
      </w:pPr>
      <w:r w:rsidRPr="00CE7845">
        <w:rPr>
          <w:rFonts w:ascii="Narkisim" w:hAnsi="Narkisim"/>
          <w:rtl/>
        </w:rPr>
        <w:t>אך הקצות הק' דבסוגיין מבואר דהלוקח רשאי להשתמש בנייר לצור ע"פ צלוחיתו, ואי הוי משכון מי שרי להשתמש במשכונו של חבירו</w:t>
      </w:r>
      <w:r w:rsidRPr="00CE7845">
        <w:rPr>
          <w:rStyle w:val="ac"/>
          <w:rFonts w:ascii="Narkisim" w:hAnsi="Narkisim"/>
          <w:rtl/>
        </w:rPr>
        <w:footnoteReference w:id="99"/>
      </w:r>
      <w:r w:rsidR="00B13FA7" w:rsidRPr="00CE7845">
        <w:rPr>
          <w:rFonts w:ascii="Narkisim" w:hAnsi="Narkisim"/>
          <w:rtl/>
        </w:rPr>
        <w:t>.</w:t>
      </w:r>
    </w:p>
    <w:p w14:paraId="7AB98AE5" w14:textId="0C52C474" w:rsidR="00E4102A" w:rsidRPr="00CE7845" w:rsidRDefault="00000000" w:rsidP="00CE7845">
      <w:pPr>
        <w:pStyle w:val="a8"/>
        <w:bidi/>
        <w:rPr>
          <w:rFonts w:ascii="Narkisim" w:hAnsi="Narkisim"/>
        </w:rPr>
      </w:pPr>
      <w:r w:rsidRPr="00CE7845">
        <w:rPr>
          <w:rFonts w:ascii="Narkisim" w:hAnsi="Narkisim"/>
          <w:rtl/>
        </w:rPr>
        <w:t>ומסקנת הקצות (ד"ה אמנם) דהמלוה קנה את השטר קנין גמור, וכדאי' (גיטין כ:) דבעינן ספר מקנה, והלווה מקנה את השעבוד ע"י הקנאת הנייר. ואף גוף הנייר הוה של מלוה עד שעת פרעון. וכת' דאף במוכר שטר חוב וחזר ומחלו, הנייר הוה של לוקח, עד שיפרענו דמי הנייר. [עי"ש שהאריך בדברי הראשונים]</w:t>
      </w:r>
      <w:r w:rsidR="00B13FA7" w:rsidRPr="00CE7845">
        <w:rPr>
          <w:rFonts w:ascii="Narkisim" w:hAnsi="Narkisim"/>
          <w:rtl/>
        </w:rPr>
        <w:t>.</w:t>
      </w:r>
    </w:p>
    <w:p w14:paraId="3B125FC3" w14:textId="5D0DB19A" w:rsidR="00E4102A" w:rsidRPr="00CE7845" w:rsidRDefault="00000000" w:rsidP="00CE7845">
      <w:pPr>
        <w:bidi/>
        <w:rPr>
          <w:rFonts w:ascii="Narkisim" w:hAnsi="Narkisim" w:cs="Narkisim"/>
        </w:rPr>
      </w:pPr>
      <w:r w:rsidRPr="00CE7845">
        <w:rPr>
          <w:rFonts w:ascii="Narkisim" w:hAnsi="Narkisim" w:cs="Narkisim"/>
          <w:u w:val="single"/>
          <w:rtl/>
        </w:rPr>
        <w:t>רשב"ם ד"ה ואמר לי</w:t>
      </w:r>
      <w:r w:rsidRPr="00CE7845">
        <w:rPr>
          <w:rFonts w:ascii="Narkisim" w:hAnsi="Narkisim" w:cs="Narkisim"/>
          <w:rtl/>
        </w:rPr>
        <w:t>. ואי משום אונאה</w:t>
      </w:r>
      <w:r w:rsidRPr="00CE7845">
        <w:rPr>
          <w:rStyle w:val="ac"/>
          <w:rFonts w:ascii="Narkisim" w:hAnsi="Narkisim" w:cs="Narkisim"/>
          <w:rtl/>
        </w:rPr>
        <w:footnoteReference w:id="100"/>
      </w:r>
      <w:r w:rsidRPr="00CE7845">
        <w:rPr>
          <w:rFonts w:ascii="Narkisim" w:hAnsi="Narkisim" w:cs="Narkisim"/>
          <w:rtl/>
        </w:rPr>
        <w:t xml:space="preserve"> וכו' ומחזיר לו דמיו וכו'. וה</w:t>
      </w:r>
      <w:r w:rsidRPr="00CE7845">
        <w:rPr>
          <w:rFonts w:ascii="Narkisim" w:hAnsi="Narkisim" w:cs="Narkisim"/>
          <w:b/>
          <w:bCs/>
          <w:rtl/>
        </w:rPr>
        <w:t>רמ"ה</w:t>
      </w:r>
      <w:r w:rsidRPr="00CE7845">
        <w:rPr>
          <w:rFonts w:ascii="Narkisim" w:hAnsi="Narkisim" w:cs="Narkisim"/>
          <w:rtl/>
        </w:rPr>
        <w:t xml:space="preserve"> (כז) כת' דלחד לישנא (לקמן עח.) בכדי שאין הדעת טועה הוה מחילה, וה"נ הוה מחילה. [וכקו' הגהש"ס]. וכן הביאו הראשונים בשם י"מ. אבל </w:t>
      </w:r>
      <w:r w:rsidRPr="00CE7845">
        <w:rPr>
          <w:rFonts w:ascii="Narkisim" w:hAnsi="Narkisim" w:cs="Narkisim"/>
          <w:b/>
          <w:bCs/>
          <w:rtl/>
        </w:rPr>
        <w:t>רבינו יונה</w:t>
      </w:r>
      <w:r w:rsidRPr="00CE7845">
        <w:rPr>
          <w:rFonts w:ascii="Narkisim" w:hAnsi="Narkisim" w:cs="Narkisim"/>
          <w:rtl/>
        </w:rPr>
        <w:t xml:space="preserve"> ו</w:t>
      </w:r>
      <w:r w:rsidRPr="00CE7845">
        <w:rPr>
          <w:rFonts w:ascii="Narkisim" w:hAnsi="Narkisim" w:cs="Narkisim"/>
          <w:b/>
          <w:bCs/>
          <w:rtl/>
        </w:rPr>
        <w:t>שא"ר</w:t>
      </w:r>
      <w:r w:rsidRPr="00CE7845">
        <w:rPr>
          <w:rFonts w:ascii="Narkisim" w:hAnsi="Narkisim" w:cs="Narkisim"/>
          <w:rtl/>
        </w:rPr>
        <w:t xml:space="preserve"> כת' דליכא למימר דהוה אין הדעת טועה ומחילה, דהכא [הלוקח] ודאי נתכוון לראיה שבהם</w:t>
      </w:r>
      <w:r w:rsidRPr="00CE7845">
        <w:rPr>
          <w:rStyle w:val="ac"/>
          <w:rFonts w:ascii="Narkisim" w:hAnsi="Narkisim" w:cs="Narkisim"/>
          <w:rtl/>
        </w:rPr>
        <w:footnoteReference w:id="101"/>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w:t>
      </w:r>
      <w:r w:rsidRPr="00CE7845">
        <w:rPr>
          <w:rFonts w:ascii="Narkisim" w:hAnsi="Narkisim" w:cs="Narkisim"/>
          <w:b/>
          <w:bCs/>
          <w:sz w:val="20"/>
          <w:szCs w:val="20"/>
          <w:rtl/>
        </w:rPr>
        <w:t>רבינו יונה ורשב"א</w:t>
      </w:r>
      <w:r w:rsidRPr="00CE7845">
        <w:rPr>
          <w:rFonts w:ascii="Narkisim" w:hAnsi="Narkisim" w:cs="Narkisim"/>
          <w:sz w:val="20"/>
          <w:szCs w:val="20"/>
          <w:rtl/>
        </w:rPr>
        <w:t xml:space="preserve"> כת' נ"ל אפי' הודה המוכר לא קנה, דאין במשמע לשון שטרו, ואין שטר קונה אלא לפי לשונו</w:t>
      </w:r>
      <w:r w:rsidR="00B13FA7" w:rsidRPr="00CE7845">
        <w:rPr>
          <w:rFonts w:ascii="Narkisim" w:hAnsi="Narkisim" w:cs="Narkisim"/>
          <w:sz w:val="20"/>
          <w:szCs w:val="20"/>
          <w:rtl/>
        </w:rPr>
        <w:t>.</w:t>
      </w:r>
    </w:p>
    <w:p w14:paraId="4AF09D52" w14:textId="098203C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(והו' בטור ר"ס סו) כת' שלא קנה אף גופו של שטר לצור על פי צלוחיתו, מפני שעיקר מקחו לראיה שבו, והכל בטל. ולא יתקיים לחצאין</w:t>
      </w:r>
      <w:r w:rsidR="00B13FA7" w:rsidRPr="00CE7845">
        <w:rPr>
          <w:rFonts w:ascii="Narkisim" w:hAnsi="Narkisim"/>
          <w:rtl/>
        </w:rPr>
        <w:t>.</w:t>
      </w:r>
    </w:p>
    <w:p w14:paraId="0BD038B2" w14:textId="06F729DD" w:rsidR="00E4102A" w:rsidRPr="00CE7845" w:rsidRDefault="00000000" w:rsidP="00CE7845">
      <w:pPr>
        <w:pStyle w:val="a7"/>
        <w:bidi/>
        <w:rPr>
          <w:rFonts w:ascii="Narkisim" w:hAnsi="Narkisim"/>
        </w:rPr>
      </w:pPr>
      <w:r w:rsidRPr="00CE7845">
        <w:rPr>
          <w:rFonts w:ascii="Narkisim" w:hAnsi="Narkisim"/>
          <w:rtl/>
        </w:rPr>
        <w:t>אבל בס' התרומות (הנ"ל) נקט דהמקח קיים על הנייר שבו</w:t>
      </w:r>
      <w:r w:rsidR="00B13FA7" w:rsidRPr="00CE7845">
        <w:rPr>
          <w:rFonts w:ascii="Narkisim" w:hAnsi="Narkisim"/>
          <w:rtl/>
        </w:rPr>
        <w:t>.</w:t>
      </w:r>
    </w:p>
    <w:p w14:paraId="4E1BB957" w14:textId="4DC7C3EE" w:rsidR="00E4102A" w:rsidRPr="00CE7845" w:rsidRDefault="00000000" w:rsidP="00CE7845">
      <w:pPr>
        <w:bidi/>
        <w:rPr>
          <w:rFonts w:ascii="Narkisim" w:hAnsi="Narkisim" w:cs="Narkisim"/>
        </w:rPr>
      </w:pPr>
      <w:r w:rsidRPr="00CE7845">
        <w:rPr>
          <w:rFonts w:ascii="Narkisim" w:hAnsi="Narkisim" w:cs="Narkisim"/>
          <w:u w:val="single"/>
          <w:rtl/>
        </w:rPr>
        <w:t>תוד"ה קני</w:t>
      </w:r>
      <w:r w:rsidRPr="00CE7845">
        <w:rPr>
          <w:rFonts w:ascii="Narkisim" w:hAnsi="Narkisim" w:cs="Narkisim"/>
          <w:rtl/>
        </w:rPr>
        <w:t>. דמכירת שטר לא הוי אלא מדרבנן וכו'. תוס' והראשונים דנו האם מכירת שט"ח מהני מדאורייתא</w:t>
      </w:r>
      <w:r w:rsidR="00B13FA7" w:rsidRPr="00CE7845">
        <w:rPr>
          <w:rFonts w:ascii="Narkisim" w:hAnsi="Narkisim" w:cs="Narkisim"/>
          <w:rtl/>
        </w:rPr>
        <w:t>.</w:t>
      </w:r>
    </w:p>
    <w:p w14:paraId="18A20CAF" w14:textId="37C0BA6C" w:rsidR="00E4102A" w:rsidRPr="00CE7845" w:rsidRDefault="00000000" w:rsidP="00CE7845">
      <w:pPr>
        <w:bidi/>
        <w:rPr>
          <w:rFonts w:ascii="Narkisim" w:hAnsi="Narkisim" w:cs="Narkisim"/>
        </w:rPr>
      </w:pPr>
      <w:r w:rsidRPr="00CE7845">
        <w:rPr>
          <w:rFonts w:ascii="Narkisim" w:hAnsi="Narkisim" w:cs="Narkisim"/>
          <w:rtl/>
        </w:rPr>
        <w:t>ודעת רוב ה</w:t>
      </w:r>
      <w:r w:rsidRPr="00CE7845">
        <w:rPr>
          <w:rFonts w:ascii="Narkisim" w:hAnsi="Narkisim" w:cs="Narkisim"/>
          <w:b/>
          <w:bCs/>
          <w:rtl/>
        </w:rPr>
        <w:t>ראשונים</w:t>
      </w:r>
      <w:r w:rsidRPr="00CE7845">
        <w:rPr>
          <w:rFonts w:ascii="Narkisim" w:hAnsi="Narkisim" w:cs="Narkisim"/>
          <w:rtl/>
        </w:rPr>
        <w:t xml:space="preserve"> (</w:t>
      </w:r>
      <w:r w:rsidRPr="00CE7845">
        <w:rPr>
          <w:rFonts w:ascii="Narkisim" w:hAnsi="Narkisim" w:cs="Narkisim"/>
          <w:b/>
          <w:bCs/>
          <w:rtl/>
        </w:rPr>
        <w:t>תוס'</w:t>
      </w:r>
      <w:r w:rsidRPr="00CE7845">
        <w:rPr>
          <w:rFonts w:ascii="Narkisim" w:hAnsi="Narkisim" w:cs="Narkisim"/>
          <w:rtl/>
        </w:rPr>
        <w:t xml:space="preserve"> לקמן עז:) דלא מהני כלל למכור חוב במלוה על פה. וה</w:t>
      </w:r>
      <w:r w:rsidRPr="00CE7845">
        <w:rPr>
          <w:rFonts w:ascii="Narkisim" w:hAnsi="Narkisim" w:cs="Narkisim"/>
          <w:b/>
          <w:bCs/>
          <w:rtl/>
        </w:rPr>
        <w:t>רי"ף</w:t>
      </w:r>
      <w:r w:rsidRPr="00CE7845">
        <w:rPr>
          <w:rFonts w:ascii="Narkisim" w:hAnsi="Narkisim" w:cs="Narkisim"/>
          <w:rtl/>
        </w:rPr>
        <w:t xml:space="preserve"> </w:t>
      </w:r>
      <w:r w:rsidRPr="00CE7845">
        <w:rPr>
          <w:rFonts w:ascii="Narkisim" w:hAnsi="Narkisim" w:cs="Narkisim"/>
          <w:sz w:val="20"/>
          <w:szCs w:val="20"/>
          <w:rtl/>
        </w:rPr>
        <w:t>(ב"ק לו: יח: בדה"ס)</w:t>
      </w:r>
      <w:r w:rsidRPr="00CE7845">
        <w:rPr>
          <w:rFonts w:ascii="Narkisim" w:hAnsi="Narkisim" w:cs="Narkisim"/>
          <w:rtl/>
        </w:rPr>
        <w:t xml:space="preserve"> כת' דא"א להקדיש חוב, כיון דאינו ברשותו, דבמטלטלין אף מה שיכול להוציא בדיינים אינו יכול להקדיש</w:t>
      </w:r>
      <w:r w:rsidR="00B13FA7" w:rsidRPr="00CE7845">
        <w:rPr>
          <w:rFonts w:ascii="Narkisim" w:hAnsi="Narkisim" w:cs="Narkisim"/>
          <w:rtl/>
        </w:rPr>
        <w:t>.</w:t>
      </w:r>
    </w:p>
    <w:p w14:paraId="1BCD5365" w14:textId="5900E47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בעה"מ</w:t>
      </w:r>
      <w:r w:rsidRPr="00CE7845">
        <w:rPr>
          <w:rFonts w:ascii="Narkisim" w:hAnsi="Narkisim"/>
          <w:rtl/>
        </w:rPr>
        <w:t xml:space="preserve"> (שם) חלק דמלוה נחשב ברשותו, דהלה אינו מסרב ליתנו לו</w:t>
      </w:r>
      <w:r w:rsidRPr="00CE7845">
        <w:rPr>
          <w:rStyle w:val="ac"/>
          <w:rFonts w:ascii="Narkisim" w:hAnsi="Narkisim"/>
          <w:rtl/>
        </w:rPr>
        <w:footnoteReference w:id="102"/>
      </w:r>
      <w:r w:rsidR="00B13FA7" w:rsidRPr="00CE7845">
        <w:rPr>
          <w:rFonts w:ascii="Narkisim" w:hAnsi="Narkisim"/>
          <w:rtl/>
        </w:rPr>
        <w:t>.</w:t>
      </w:r>
      <w:r w:rsidRPr="00CE7845">
        <w:rPr>
          <w:rFonts w:ascii="Narkisim" w:hAnsi="Narkisim"/>
          <w:rtl/>
        </w:rPr>
        <w:t xml:space="preserve"> והוכיח מהא דמהני מעמד שלשתן</w:t>
      </w:r>
      <w:r w:rsidRPr="00CE7845">
        <w:rPr>
          <w:rStyle w:val="ac"/>
          <w:rFonts w:ascii="Narkisim" w:hAnsi="Narkisim"/>
          <w:rtl/>
        </w:rPr>
        <w:footnoteReference w:id="103"/>
      </w:r>
      <w:r w:rsidR="00B13FA7" w:rsidRPr="00CE7845">
        <w:rPr>
          <w:rFonts w:ascii="Narkisim" w:hAnsi="Narkisim"/>
          <w:rtl/>
        </w:rPr>
        <w:t>.</w:t>
      </w:r>
    </w:p>
    <w:p w14:paraId="2F04F78D" w14:textId="0C88A58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מלחמות</w:t>
      </w:r>
      <w:r w:rsidRPr="00CE7845">
        <w:rPr>
          <w:rFonts w:ascii="Narkisim" w:hAnsi="Narkisim"/>
          <w:rtl/>
        </w:rPr>
        <w:t xml:space="preserve"> חלק דא"א להקנות את המלוה, דאינו ברשותו ולא קנה מעולם. אלמא כדבר שלא בא לעולם דמי</w:t>
      </w:r>
      <w:r w:rsidR="00B13FA7" w:rsidRPr="00CE7845">
        <w:rPr>
          <w:rFonts w:ascii="Narkisim" w:hAnsi="Narkisim"/>
          <w:rtl/>
        </w:rPr>
        <w:t>.</w:t>
      </w:r>
    </w:p>
    <w:p w14:paraId="6C9995FD" w14:textId="1880B517"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rtl/>
        </w:rPr>
        <w:t>(כתובות נה:) כת' דהחוב אינו בעין. וכ"כ ה</w:t>
      </w:r>
      <w:r w:rsidRPr="00CE7845">
        <w:rPr>
          <w:rFonts w:ascii="Narkisim" w:hAnsi="Narkisim"/>
          <w:b/>
          <w:bCs/>
          <w:rtl/>
        </w:rPr>
        <w:t>נמוק"</w:t>
      </w:r>
      <w:r w:rsidRPr="00CE7845">
        <w:rPr>
          <w:rFonts w:ascii="Narkisim" w:hAnsi="Narkisim"/>
          <w:rtl/>
        </w:rPr>
        <w:t>י</w:t>
      </w:r>
      <w:r w:rsidRPr="00CE7845">
        <w:rPr>
          <w:rFonts w:ascii="Narkisim" w:hAnsi="Narkisim"/>
          <w:sz w:val="20"/>
          <w:szCs w:val="20"/>
          <w:rtl/>
        </w:rPr>
        <w:t xml:space="preserve"> (לקמן קמח, סט. בדה"ר)</w:t>
      </w:r>
      <w:r w:rsidRPr="00CE7845">
        <w:rPr>
          <w:rFonts w:ascii="Narkisim" w:hAnsi="Narkisim"/>
          <w:rtl/>
        </w:rPr>
        <w:t xml:space="preserve"> דבשלמא מלוה בשטר אפשר למכור את השעבוד. ואע"ג דאין לו גוף, אבל אגב הנייר מכור, וכמו שמוכר אויר אגב בית (בגמ' שם). </w:t>
      </w:r>
      <w:r w:rsidRPr="00CE7845">
        <w:rPr>
          <w:rFonts w:ascii="Narkisim" w:hAnsi="Narkisim"/>
          <w:sz w:val="20"/>
          <w:szCs w:val="20"/>
          <w:rtl/>
        </w:rPr>
        <w:t>[אבל מלוה ע”פ נחשב אינו בעין, ואין לו גוף</w:t>
      </w:r>
      <w:r w:rsidRPr="00CE7845">
        <w:rPr>
          <w:rFonts w:ascii="Narkisim" w:hAnsi="Narkisim"/>
          <w:rtl/>
        </w:rPr>
        <w:t>]</w:t>
      </w:r>
      <w:r w:rsidR="00B13FA7" w:rsidRPr="00CE7845">
        <w:rPr>
          <w:rFonts w:ascii="Narkisim" w:hAnsi="Narkisim"/>
          <w:rtl/>
        </w:rPr>
        <w:t>.</w:t>
      </w:r>
    </w:p>
    <w:p w14:paraId="5B1C0CD6" w14:textId="23B5C55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גר"ח</w:t>
      </w:r>
      <w:r w:rsidRPr="00CE7845">
        <w:rPr>
          <w:rFonts w:ascii="Narkisim" w:hAnsi="Narkisim" w:cs="Narkisim"/>
          <w:rtl/>
        </w:rPr>
        <w:t xml:space="preserve"> (מכירה כב) דייק מלשון ה</w:t>
      </w:r>
      <w:r w:rsidRPr="00CE7845">
        <w:rPr>
          <w:rFonts w:ascii="Narkisim" w:hAnsi="Narkisim" w:cs="Narkisim"/>
          <w:b/>
          <w:bCs/>
          <w:rtl/>
        </w:rPr>
        <w:t>רמב"ם</w:t>
      </w:r>
      <w:r w:rsidRPr="00CE7845">
        <w:rPr>
          <w:rFonts w:ascii="Narkisim" w:hAnsi="Narkisim" w:cs="Narkisim"/>
          <w:rtl/>
        </w:rPr>
        <w:t xml:space="preserve"> (הו' בסמוך) דהחסרון שא"א למכור הוא ב'מעשה הקנין', אבל עצם החוב ניתן להעביר, אלא של”מ קנין דרך הראיות מדאורייתא. וה</w:t>
      </w:r>
      <w:r w:rsidRPr="00CE7845">
        <w:rPr>
          <w:rFonts w:ascii="Narkisim" w:hAnsi="Narkisim" w:cs="Narkisim"/>
          <w:b/>
          <w:bCs/>
          <w:rtl/>
        </w:rPr>
        <w:t>ברכ"ש</w:t>
      </w:r>
      <w:r w:rsidRPr="00CE7845">
        <w:rPr>
          <w:rFonts w:ascii="Narkisim" w:hAnsi="Narkisim" w:cs="Narkisim"/>
          <w:rtl/>
        </w:rPr>
        <w:t xml:space="preserve"> (נה) הוסיף [בשם הגר"ח] דהחסרון באפשרות קנין על החוב, שאין 'מלקחיים' להעביר את חוב ממון</w:t>
      </w:r>
      <w:r w:rsidR="00B13FA7" w:rsidRPr="00CE7845">
        <w:rPr>
          <w:rFonts w:ascii="Narkisim" w:hAnsi="Narkisim" w:cs="Narkisim"/>
          <w:rtl/>
        </w:rPr>
        <w:t>.</w:t>
      </w:r>
    </w:p>
    <w:p w14:paraId="5E254661" w14:textId="209FEEAF"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קוב"ש</w:t>
      </w:r>
      <w:r w:rsidRPr="00CE7845">
        <w:rPr>
          <w:rFonts w:ascii="Narkisim" w:hAnsi="Narkisim" w:cs="Narkisim"/>
          <w:rtl/>
        </w:rPr>
        <w:t xml:space="preserve"> (תקיד) הביא מלשון ה</w:t>
      </w:r>
      <w:r w:rsidRPr="00CE7845">
        <w:rPr>
          <w:rFonts w:ascii="Narkisim" w:hAnsi="Narkisim" w:cs="Narkisim"/>
          <w:b/>
          <w:bCs/>
          <w:rtl/>
        </w:rPr>
        <w:t>רא"ש</w:t>
      </w:r>
      <w:r w:rsidRPr="00CE7845">
        <w:rPr>
          <w:rFonts w:ascii="Narkisim" w:hAnsi="Narkisim" w:cs="Narkisim"/>
          <w:rtl/>
        </w:rPr>
        <w:t xml:space="preserve"> (קסט: י כג) דאף המוכר שטר של מכירת קרקע ע”י כתיבה ומסירה [כדלקמן קסט:] הוה רק מדרבנן, דעיקר קנין כתיבה ומסירה הוה דרבנן [אף דהקרקע הנקנה גופו ממון. וע”ע נתיבות קל ח]</w:t>
      </w:r>
      <w:r w:rsidR="00B13FA7" w:rsidRPr="00CE7845">
        <w:rPr>
          <w:rFonts w:ascii="Narkisim" w:hAnsi="Narkisim" w:cs="Narkisim"/>
          <w:rtl/>
        </w:rPr>
        <w:t>.</w:t>
      </w:r>
    </w:p>
    <w:p w14:paraId="5709F2DE" w14:textId="77777777" w:rsidR="00E4102A" w:rsidRPr="00CE7845" w:rsidRDefault="00000000" w:rsidP="00CE7845">
      <w:pPr>
        <w:pStyle w:val="2"/>
        <w:bidi/>
        <w:rPr>
          <w:rFonts w:ascii="Narkisim" w:hAnsi="Narkisim"/>
        </w:rPr>
      </w:pPr>
      <w:r w:rsidRPr="00CE7845">
        <w:rPr>
          <w:rFonts w:ascii="Narkisim" w:hAnsi="Narkisim"/>
          <w:rtl/>
        </w:rPr>
        <w:t>גדר מכירת שטרות</w:t>
      </w:r>
    </w:p>
    <w:p w14:paraId="33B7239D" w14:textId="6ACB907E" w:rsidR="00E4102A" w:rsidRPr="00CE7845" w:rsidRDefault="00000000" w:rsidP="00CE7845">
      <w:pPr>
        <w:bidi/>
        <w:rPr>
          <w:rFonts w:ascii="Narkisim" w:hAnsi="Narkisim" w:cs="Narkisim"/>
        </w:rPr>
      </w:pPr>
      <w:r w:rsidRPr="00CE7845">
        <w:rPr>
          <w:rFonts w:ascii="Narkisim" w:hAnsi="Narkisim" w:cs="Narkisim"/>
          <w:u w:val="single"/>
          <w:rtl/>
        </w:rPr>
        <w:t>בא"ד אלמא מוכר שטר, מדיכול למחול הוי מדרבנן</w:t>
      </w:r>
      <w:r w:rsidRPr="00CE7845">
        <w:rPr>
          <w:rFonts w:ascii="Narkisim" w:hAnsi="Narkisim" w:cs="Narkisim"/>
          <w:rtl/>
        </w:rPr>
        <w:t xml:space="preserve">. וכ”כ </w:t>
      </w:r>
      <w:r w:rsidRPr="00CE7845">
        <w:rPr>
          <w:rFonts w:ascii="Narkisim" w:hAnsi="Narkisim" w:cs="Narkisim"/>
          <w:b/>
          <w:bCs/>
          <w:rtl/>
        </w:rPr>
        <w:t>תוס</w:t>
      </w:r>
      <w:r w:rsidRPr="00CE7845">
        <w:rPr>
          <w:rFonts w:ascii="Narkisim" w:hAnsi="Narkisim" w:cs="Narkisim"/>
          <w:rtl/>
        </w:rPr>
        <w:t>' בכ”מ (כתובות פו. וחד תי' בתוס' יט. וקידושין מח.) דהטעם דחזר ומחלו מחול הוא משום שקנין שטרות הוה מדרבנן</w:t>
      </w:r>
      <w:r w:rsidRPr="00CE7845">
        <w:rPr>
          <w:rStyle w:val="ac"/>
          <w:rFonts w:ascii="Narkisim" w:hAnsi="Narkisim" w:cs="Narkisim"/>
          <w:rtl/>
        </w:rPr>
        <w:footnoteReference w:id="104"/>
      </w:r>
      <w:r w:rsidR="00B13FA7" w:rsidRPr="00CE7845">
        <w:rPr>
          <w:rFonts w:ascii="Narkisim" w:hAnsi="Narkisim" w:cs="Narkisim"/>
          <w:rtl/>
        </w:rPr>
        <w:t>.</w:t>
      </w:r>
      <w:r w:rsidRPr="00CE7845">
        <w:rPr>
          <w:rFonts w:ascii="Narkisim" w:hAnsi="Narkisim" w:cs="Narkisim"/>
          <w:rtl/>
        </w:rPr>
        <w:t xml:space="preserve"> וכ”ד ה</w:t>
      </w:r>
      <w:r w:rsidRPr="00CE7845">
        <w:rPr>
          <w:rFonts w:ascii="Narkisim" w:hAnsi="Narkisim" w:cs="Narkisim"/>
          <w:b/>
          <w:bCs/>
          <w:rtl/>
        </w:rPr>
        <w:t>רי”ף</w:t>
      </w:r>
      <w:r w:rsidRPr="00CE7845">
        <w:rPr>
          <w:rFonts w:ascii="Narkisim" w:hAnsi="Narkisim" w:cs="Narkisim"/>
          <w:rtl/>
        </w:rPr>
        <w:t xml:space="preserve"> </w:t>
      </w:r>
      <w:r w:rsidRPr="00CE7845">
        <w:rPr>
          <w:rFonts w:ascii="Narkisim" w:hAnsi="Narkisim" w:cs="Narkisim"/>
          <w:rtl/>
        </w:rPr>
        <w:lastRenderedPageBreak/>
        <w:t>(כתובות שם). וכן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 w:val="20"/>
          <w:szCs w:val="20"/>
          <w:rtl/>
        </w:rPr>
        <w:t>(מכירה ו יב)</w:t>
      </w:r>
      <w:r w:rsidRPr="00CE7845">
        <w:rPr>
          <w:rFonts w:ascii="Narkisim" w:hAnsi="Narkisim" w:cs="Narkisim"/>
          <w:rtl/>
        </w:rPr>
        <w:t xml:space="preserve"> כתב דמכירת שטרות דרבנן, דמה"ת אין הראיות נקנות אלא גוף הדבר הקנוי בלבד. לפיכך חוזר ומוחל</w:t>
      </w:r>
      <w:r w:rsidR="00B13FA7" w:rsidRPr="00CE7845">
        <w:rPr>
          <w:rFonts w:ascii="Narkisim" w:hAnsi="Narkisim" w:cs="Narkisim"/>
          <w:rtl/>
        </w:rPr>
        <w:t>.</w:t>
      </w:r>
    </w:p>
    <w:p w14:paraId="13DE0645" w14:textId="771112FC" w:rsidR="00E4102A" w:rsidRPr="00CE7845" w:rsidRDefault="00000000" w:rsidP="00CE7845">
      <w:pPr>
        <w:bidi/>
        <w:rPr>
          <w:rFonts w:ascii="Narkisim" w:hAnsi="Narkisim" w:cs="Narkisim"/>
        </w:rPr>
      </w:pPr>
      <w:r w:rsidRPr="00CE7845">
        <w:rPr>
          <w:rFonts w:ascii="Narkisim" w:hAnsi="Narkisim" w:cs="Narkisim"/>
          <w:i/>
          <w:iCs/>
          <w:szCs w:val="20"/>
          <w:rtl/>
        </w:rPr>
        <w:t>דעת ר"ת</w:t>
      </w:r>
      <w:r w:rsidRPr="00CE7845">
        <w:rPr>
          <w:rFonts w:ascii="Narkisim" w:hAnsi="Narkisim" w:cs="Narkisim"/>
          <w:rtl/>
        </w:rPr>
        <w:t xml:space="preserve"> - וה</w:t>
      </w:r>
      <w:r w:rsidRPr="00CE7845">
        <w:rPr>
          <w:rFonts w:ascii="Narkisim" w:hAnsi="Narkisim" w:cs="Narkisim"/>
          <w:b/>
          <w:bCs/>
          <w:rtl/>
        </w:rPr>
        <w:t>ראשונים</w:t>
      </w:r>
      <w:r w:rsidRPr="00CE7845">
        <w:rPr>
          <w:rStyle w:val="ac"/>
          <w:rFonts w:ascii="Narkisim" w:hAnsi="Narkisim" w:cs="Narkisim"/>
          <w:rtl/>
        </w:rPr>
        <w:footnoteReference w:id="105"/>
      </w:r>
      <w:r w:rsidRPr="00CE7845">
        <w:rPr>
          <w:rFonts w:ascii="Narkisim" w:hAnsi="Narkisim" w:cs="Narkisim"/>
          <w:rtl/>
        </w:rPr>
        <w:t xml:space="preserve"> הביאו דדעת </w:t>
      </w:r>
      <w:r w:rsidRPr="00CE7845">
        <w:rPr>
          <w:rFonts w:ascii="Narkisim" w:hAnsi="Narkisim" w:cs="Narkisim"/>
          <w:b/>
          <w:bCs/>
          <w:rtl/>
        </w:rPr>
        <w:t>ר"ת</w:t>
      </w:r>
      <w:r w:rsidRPr="00CE7845">
        <w:rPr>
          <w:rFonts w:ascii="Narkisim" w:hAnsi="Narkisim" w:cs="Narkisim"/>
          <w:rtl/>
        </w:rPr>
        <w:t xml:space="preserve"> דמהני מכירת שטרות דאורייתא על שעבוד הנכסים. דיש ב' שעבודים, שעבוד הגוף ושעבוד נכסים [דהוה כמו ערב, וכדאי' לקמן קעד.]. והמכירה חלה רק על שעבוד נכסים</w:t>
      </w:r>
      <w:r w:rsidRPr="00CE7845">
        <w:rPr>
          <w:rStyle w:val="ac"/>
          <w:rFonts w:ascii="Narkisim" w:hAnsi="Narkisim" w:cs="Narkisim"/>
          <w:rtl/>
        </w:rPr>
        <w:footnoteReference w:id="106"/>
      </w:r>
      <w:r w:rsidRPr="00CE7845">
        <w:rPr>
          <w:rFonts w:ascii="Narkisim" w:hAnsi="Narkisim" w:cs="Narkisim"/>
          <w:rtl/>
        </w:rPr>
        <w:t>, דשעבוד הגוף אין לו ממש</w:t>
      </w:r>
      <w:r w:rsidRPr="00CE7845">
        <w:rPr>
          <w:rStyle w:val="ac"/>
          <w:rFonts w:ascii="Narkisim" w:hAnsi="Narkisim" w:cs="Narkisim"/>
          <w:rtl/>
        </w:rPr>
        <w:footnoteReference w:id="107"/>
      </w:r>
      <w:r w:rsidR="00B13FA7" w:rsidRPr="00CE7845">
        <w:rPr>
          <w:rFonts w:ascii="Narkisim" w:hAnsi="Narkisim" w:cs="Narkisim"/>
          <w:rtl/>
        </w:rPr>
        <w:t>.</w:t>
      </w:r>
      <w:r w:rsidRPr="00CE7845">
        <w:rPr>
          <w:rFonts w:ascii="Narkisim" w:hAnsi="Narkisim" w:cs="Narkisim"/>
          <w:rtl/>
        </w:rPr>
        <w:t xml:space="preserve"> וכיון שמחל לשעבוד הגוף, מ”מ פקע שעבוד נכסים דכשנפטר הלוה נפטר הערב</w:t>
      </w:r>
      <w:r w:rsidRPr="00CE7845">
        <w:rPr>
          <w:rStyle w:val="ac"/>
          <w:rFonts w:ascii="Narkisim" w:hAnsi="Narkisim" w:cs="Narkisim"/>
          <w:rtl/>
        </w:rPr>
        <w:footnoteReference w:id="108"/>
      </w:r>
      <w:r w:rsidR="00B13FA7" w:rsidRPr="00CE7845">
        <w:rPr>
          <w:rFonts w:ascii="Narkisim" w:hAnsi="Narkisim" w:cs="Narkisim"/>
          <w:rtl/>
        </w:rPr>
        <w:t>.</w:t>
      </w:r>
    </w:p>
    <w:p w14:paraId="47A33C70" w14:textId="075511EC"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 תדע דמכירת שטרות מדרבנן הוא, דהא ודאי כתיבה ומסירה מהניא אף שאין ללווה קרקע אלא מטלטלין, ומטלטלין אינן נקנין בכתיבה</w:t>
      </w:r>
      <w:r w:rsidR="00B13FA7" w:rsidRPr="00CE7845">
        <w:rPr>
          <w:rFonts w:ascii="Narkisim" w:hAnsi="Narkisim"/>
          <w:rtl/>
        </w:rPr>
        <w:t>.</w:t>
      </w:r>
    </w:p>
    <w:p w14:paraId="5C527771" w14:textId="5B519BD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ראב"ד</w:t>
      </w:r>
      <w:r w:rsidRPr="00CE7845">
        <w:rPr>
          <w:rFonts w:ascii="Narkisim" w:hAnsi="Narkisim" w:cs="Narkisim"/>
          <w:rtl/>
        </w:rPr>
        <w:t xml:space="preserve"> (ו יב, ובהשגות לרי”ף כתובות שם) כת' שהטעם שהמוכר יכול למחול משום דהלווה אומר ללוקח לא שעבדתי לך את עצמי</w:t>
      </w:r>
      <w:r w:rsidRPr="00CE7845">
        <w:rPr>
          <w:rStyle w:val="ac"/>
          <w:rFonts w:ascii="Narkisim" w:hAnsi="Narkisim" w:cs="Narkisim"/>
          <w:rtl/>
        </w:rPr>
        <w:footnoteReference w:id="109"/>
      </w:r>
      <w:r w:rsidRPr="00CE7845">
        <w:rPr>
          <w:rFonts w:ascii="Narkisim" w:hAnsi="Narkisim" w:cs="Narkisim"/>
          <w:rtl/>
        </w:rPr>
        <w:t xml:space="preserve">, </w:t>
      </w:r>
      <w:r w:rsidRPr="00CE7845">
        <w:rPr>
          <w:rFonts w:ascii="Narkisim" w:hAnsi="Narkisim" w:cs="Narkisim"/>
          <w:sz w:val="20"/>
          <w:szCs w:val="20"/>
          <w:rtl/>
        </w:rPr>
        <w:t>אא”כ כתב משעבדנא לך ולכל דאתי מחמתך</w:t>
      </w:r>
      <w:r w:rsidRPr="00CE7845">
        <w:rPr>
          <w:rStyle w:val="ac"/>
          <w:rFonts w:ascii="Narkisim" w:hAnsi="Narkisim" w:cs="Narkisim"/>
          <w:sz w:val="20"/>
          <w:szCs w:val="20"/>
          <w:rtl/>
        </w:rPr>
        <w:footnoteReference w:id="110"/>
      </w:r>
      <w:r w:rsidR="00B13FA7" w:rsidRPr="00CE7845">
        <w:rPr>
          <w:rFonts w:ascii="Narkisim" w:hAnsi="Narkisim" w:cs="Narkisim"/>
          <w:rtl/>
        </w:rPr>
        <w:t>.</w:t>
      </w:r>
    </w:p>
    <w:p w14:paraId="62BD1353" w14:textId="39713EFD"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(סו כו) כתב דהוא דעה שלישית, דמצד המלוה המכירה קים, אלא שהלווה אומר לאו בע"ד דידי את. אבל ה</w:t>
      </w:r>
      <w:r w:rsidRPr="00CE7845">
        <w:rPr>
          <w:rFonts w:ascii="Narkisim" w:hAnsi="Narkisim"/>
          <w:b/>
          <w:bCs/>
          <w:rtl/>
        </w:rPr>
        <w:t>גר"ח</w:t>
      </w:r>
      <w:r w:rsidRPr="00CE7845">
        <w:rPr>
          <w:rFonts w:ascii="Narkisim" w:hAnsi="Narkisim"/>
          <w:rtl/>
        </w:rPr>
        <w:t xml:space="preserve"> (סטנסל קכח) פי' דברי הראב"ד דגדר השעבוד שחייב למלוה, וע"י המכירה לא נשתנה השעבוד, אלא שהלוקח הוא בעלים על השעבוד שיש למלוה על הלוה. ולכן שפיר יכול למחול</w:t>
      </w:r>
      <w:r w:rsidRPr="00CE7845">
        <w:rPr>
          <w:rStyle w:val="ac"/>
          <w:rFonts w:ascii="Narkisim" w:hAnsi="Narkisim"/>
          <w:rtl/>
        </w:rPr>
        <w:footnoteReference w:id="111"/>
      </w:r>
      <w:r w:rsidR="00B13FA7" w:rsidRPr="00CE7845">
        <w:rPr>
          <w:rFonts w:ascii="Narkisim" w:hAnsi="Narkisim"/>
          <w:rtl/>
        </w:rPr>
        <w:t>.</w:t>
      </w:r>
    </w:p>
    <w:p w14:paraId="0A9B38DD" w14:textId="7992DB12"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חקרו בגדר מכירת השטר </w:t>
      </w:r>
      <w:r w:rsidRPr="00CE7845">
        <w:rPr>
          <w:rFonts w:ascii="Narkisim" w:hAnsi="Narkisim" w:cs="Narkisim"/>
          <w:sz w:val="20"/>
          <w:szCs w:val="20"/>
          <w:rtl/>
        </w:rPr>
        <w:t>[למ"ד דאורייתא, ולמ"ד מדרבנן]</w:t>
      </w:r>
      <w:r w:rsidRPr="00CE7845">
        <w:rPr>
          <w:rFonts w:ascii="Narkisim" w:hAnsi="Narkisim" w:cs="Narkisim"/>
          <w:rtl/>
        </w:rPr>
        <w:t>, האם נחשב שמוכר את ה'שטר'</w:t>
      </w:r>
      <w:r w:rsidRPr="00CE7845">
        <w:rPr>
          <w:rStyle w:val="ac"/>
          <w:rFonts w:ascii="Narkisim" w:hAnsi="Narkisim" w:cs="Narkisim"/>
          <w:rtl/>
        </w:rPr>
        <w:footnoteReference w:id="112"/>
      </w:r>
      <w:r w:rsidRPr="00CE7845">
        <w:rPr>
          <w:rFonts w:ascii="Narkisim" w:hAnsi="Narkisim" w:cs="Narkisim"/>
          <w:rtl/>
        </w:rPr>
        <w:t xml:space="preserve"> או את גוף</w:t>
      </w:r>
      <w:r w:rsidRPr="00CE7845">
        <w:rPr>
          <w:rFonts w:ascii="Narkisim" w:hAnsi="Narkisim" w:cs="Narkisim"/>
          <w:i/>
          <w:iCs/>
          <w:rtl/>
        </w:rPr>
        <w:t xml:space="preserve"> </w:t>
      </w:r>
      <w:r w:rsidRPr="00CE7845">
        <w:rPr>
          <w:rFonts w:ascii="Narkisim" w:hAnsi="Narkisim" w:cs="Narkisim"/>
          <w:rtl/>
        </w:rPr>
        <w:t>החוב. וב</w:t>
      </w:r>
      <w:r w:rsidRPr="00CE7845">
        <w:rPr>
          <w:rFonts w:ascii="Narkisim" w:hAnsi="Narkisim" w:cs="Narkisim"/>
          <w:b/>
          <w:bCs/>
          <w:rtl/>
        </w:rPr>
        <w:t>חי' ר' ראובן</w:t>
      </w:r>
      <w:r w:rsidRPr="00CE7845">
        <w:rPr>
          <w:rFonts w:ascii="Narkisim" w:hAnsi="Narkisim" w:cs="Narkisim"/>
          <w:rtl/>
        </w:rPr>
        <w:t xml:space="preserve"> (יח) הביא דדנו ה</w:t>
      </w:r>
      <w:r w:rsidRPr="00CE7845">
        <w:rPr>
          <w:rFonts w:ascii="Narkisim" w:hAnsi="Narkisim" w:cs="Narkisim"/>
          <w:b/>
          <w:bCs/>
          <w:rtl/>
        </w:rPr>
        <w:t>אחרונים</w:t>
      </w:r>
      <w:r w:rsidRPr="00CE7845">
        <w:rPr>
          <w:rFonts w:ascii="Narkisim" w:hAnsi="Narkisim" w:cs="Narkisim"/>
          <w:rtl/>
        </w:rPr>
        <w:t xml:space="preserve"> (בכ"מ) האם לדון שטרות כקנין מטלטלין או כקרקע, וכתב דתליא בזה האם דנים את השטר כדבר הנמכר או החוב. </w:t>
      </w:r>
      <w:r w:rsidRPr="00CE7845">
        <w:rPr>
          <w:rFonts w:ascii="Narkisim" w:hAnsi="Narkisim" w:cs="Narkisim"/>
          <w:sz w:val="20"/>
          <w:szCs w:val="20"/>
          <w:rtl/>
        </w:rPr>
        <w:t>[ולכאורה תליא בדברי הראשונים בפי' הגמ' לקמן עז.]</w:t>
      </w:r>
      <w:r w:rsidR="00B13FA7" w:rsidRPr="00CE7845">
        <w:rPr>
          <w:rFonts w:ascii="Narkisim" w:hAnsi="Narkisim" w:cs="Narkisim"/>
          <w:rtl/>
        </w:rPr>
        <w:t>.</w:t>
      </w:r>
    </w:p>
    <w:p w14:paraId="7FE1245D" w14:textId="06186C4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w:t>
      </w:r>
      <w:r w:rsidRPr="00CE7845">
        <w:rPr>
          <w:rFonts w:ascii="Narkisim" w:hAnsi="Narkisim"/>
          <w:sz w:val="20"/>
          <w:szCs w:val="20"/>
          <w:rtl/>
        </w:rPr>
        <w:t xml:space="preserve">(מכירה כב יז) </w:t>
      </w:r>
      <w:r w:rsidRPr="00CE7845">
        <w:rPr>
          <w:rFonts w:ascii="Narkisim" w:hAnsi="Narkisim"/>
          <w:rtl/>
        </w:rPr>
        <w:t>כתב דהמכירה הוא רק על השעבוד [</w:t>
      </w:r>
      <w:r w:rsidRPr="00CE7845">
        <w:rPr>
          <w:rFonts w:ascii="Narkisim" w:hAnsi="Narkisim"/>
          <w:sz w:val="20"/>
          <w:szCs w:val="20"/>
          <w:rtl/>
        </w:rPr>
        <w:t>הגוף דהיינו זכות הגביה</w:t>
      </w:r>
      <w:r w:rsidRPr="00CE7845">
        <w:rPr>
          <w:rFonts w:ascii="Narkisim" w:hAnsi="Narkisim"/>
          <w:rtl/>
        </w:rPr>
        <w:t xml:space="preserve">], אבל עצם החוב </w:t>
      </w:r>
      <w:r w:rsidRPr="00CE7845">
        <w:rPr>
          <w:rFonts w:ascii="Narkisim" w:hAnsi="Narkisim"/>
          <w:sz w:val="20"/>
          <w:szCs w:val="20"/>
          <w:rtl/>
        </w:rPr>
        <w:t>[חסרון הממון שיש ממון חבירו אצלו]</w:t>
      </w:r>
      <w:r w:rsidRPr="00CE7845">
        <w:rPr>
          <w:rFonts w:ascii="Narkisim" w:hAnsi="Narkisim"/>
          <w:rtl/>
        </w:rPr>
        <w:t xml:space="preserve"> לא ניתן לקנות. וכעי"ז האריך </w:t>
      </w:r>
      <w:r w:rsidRPr="00CE7845">
        <w:rPr>
          <w:rFonts w:ascii="Narkisim" w:hAnsi="Narkisim"/>
          <w:b/>
          <w:bCs/>
          <w:rtl/>
        </w:rPr>
        <w:t>ר' שמעון</w:t>
      </w:r>
      <w:r w:rsidRPr="00CE7845">
        <w:rPr>
          <w:rFonts w:ascii="Narkisim" w:hAnsi="Narkisim"/>
          <w:rtl/>
        </w:rPr>
        <w:t xml:space="preserve"> </w:t>
      </w:r>
      <w:r w:rsidRPr="00CE7845">
        <w:rPr>
          <w:rFonts w:ascii="Narkisim" w:hAnsi="Narkisim"/>
          <w:sz w:val="20"/>
          <w:szCs w:val="20"/>
          <w:rtl/>
        </w:rPr>
        <w:t>(מערכת הקנינים יא)</w:t>
      </w:r>
      <w:r w:rsidRPr="00CE7845">
        <w:rPr>
          <w:rFonts w:ascii="Narkisim" w:hAnsi="Narkisim"/>
          <w:rtl/>
        </w:rPr>
        <w:t xml:space="preserve"> דהמכירה הוא רק על השעבוד לגביה</w:t>
      </w:r>
      <w:r w:rsidR="00B13FA7" w:rsidRPr="00CE7845">
        <w:rPr>
          <w:rFonts w:ascii="Narkisim" w:hAnsi="Narkisim"/>
          <w:rtl/>
        </w:rPr>
        <w:t>.</w:t>
      </w:r>
    </w:p>
    <w:p w14:paraId="7B3CF8D2" w14:textId="6D5F4AED" w:rsidR="00E4102A" w:rsidRPr="00CE7845" w:rsidRDefault="00000000" w:rsidP="00CE7845">
      <w:pPr>
        <w:bidi/>
        <w:rPr>
          <w:rFonts w:ascii="Narkisim" w:hAnsi="Narkisim" w:cs="Narkisim"/>
        </w:rPr>
      </w:pPr>
      <w:r w:rsidRPr="00CE7845">
        <w:rPr>
          <w:rFonts w:ascii="Narkisim" w:hAnsi="Narkisim" w:cs="Narkisim"/>
          <w:u w:val="single"/>
          <w:rtl/>
        </w:rPr>
        <w:t>בא"ד למעט שטרות מאונאה, היינו שמצא שטר לאחר יאוש וכו'.</w:t>
      </w:r>
      <w:r w:rsidRPr="00CE7845">
        <w:rPr>
          <w:rFonts w:ascii="Narkisim" w:hAnsi="Narkisim" w:cs="Narkisim"/>
          <w:rtl/>
        </w:rPr>
        <w:t xml:space="preserve"> ה</w:t>
      </w:r>
      <w:r w:rsidRPr="00CE7845">
        <w:rPr>
          <w:rFonts w:ascii="Narkisim" w:hAnsi="Narkisim" w:cs="Narkisim"/>
          <w:b/>
          <w:bCs/>
          <w:rtl/>
        </w:rPr>
        <w:t>סמ"ג</w:t>
      </w:r>
      <w:r w:rsidRPr="00CE7845">
        <w:rPr>
          <w:rFonts w:ascii="Narkisim" w:hAnsi="Narkisim" w:cs="Narkisim"/>
          <w:rtl/>
        </w:rPr>
        <w:t xml:space="preserve"> (עשין פב) הוסיף דהמוצא מכרו לבעליו, ובכה"ג מהני מכירה מדאורייתא כיון דהשטר נכתב בשמו. וה</w:t>
      </w:r>
      <w:r w:rsidRPr="00CE7845">
        <w:rPr>
          <w:rFonts w:ascii="Narkisim" w:hAnsi="Narkisim" w:cs="Narkisim"/>
          <w:b/>
          <w:bCs/>
          <w:rtl/>
        </w:rPr>
        <w:t>מהרי"ק</w:t>
      </w:r>
      <w:r w:rsidRPr="00CE7845">
        <w:rPr>
          <w:rFonts w:ascii="Narkisim" w:hAnsi="Narkisim" w:cs="Narkisim"/>
          <w:rtl/>
        </w:rPr>
        <w:t xml:space="preserve"> </w:t>
      </w:r>
      <w:r w:rsidRPr="00CE7845">
        <w:rPr>
          <w:rFonts w:ascii="Narkisim" w:hAnsi="Narkisim" w:cs="Narkisim"/>
          <w:sz w:val="20"/>
          <w:szCs w:val="20"/>
          <w:rtl/>
        </w:rPr>
        <w:t>(ג)</w:t>
      </w:r>
      <w:r w:rsidRPr="00CE7845">
        <w:rPr>
          <w:rFonts w:ascii="Narkisim" w:hAnsi="Narkisim" w:cs="Narkisim"/>
          <w:rtl/>
        </w:rPr>
        <w:t xml:space="preserve"> הביא מדבריו דמהני יאוש בחובות. וה</w:t>
      </w:r>
      <w:r w:rsidRPr="00CE7845">
        <w:rPr>
          <w:rFonts w:ascii="Narkisim" w:hAnsi="Narkisim" w:cs="Narkisim"/>
          <w:b/>
          <w:bCs/>
          <w:rtl/>
        </w:rPr>
        <w:t>חכם צבי</w:t>
      </w:r>
      <w:r w:rsidRPr="00CE7845">
        <w:rPr>
          <w:rFonts w:ascii="Narkisim" w:hAnsi="Narkisim" w:cs="Narkisim"/>
          <w:b/>
          <w:bCs/>
          <w:sz w:val="20"/>
          <w:szCs w:val="20"/>
          <w:rtl/>
        </w:rPr>
        <w:t xml:space="preserve"> </w:t>
      </w:r>
      <w:r w:rsidRPr="00CE7845">
        <w:rPr>
          <w:rFonts w:ascii="Narkisim" w:hAnsi="Narkisim" w:cs="Narkisim"/>
          <w:sz w:val="20"/>
          <w:szCs w:val="20"/>
          <w:rtl/>
        </w:rPr>
        <w:t>(בהג' לט"ז קסג)</w:t>
      </w:r>
      <w:r w:rsidRPr="00CE7845">
        <w:rPr>
          <w:rFonts w:ascii="Narkisim" w:hAnsi="Narkisim" w:cs="Narkisim"/>
          <w:sz w:val="20"/>
          <w:rtl/>
        </w:rPr>
        <w:t xml:space="preserve"> דחה </w:t>
      </w:r>
      <w:r w:rsidRPr="00CE7845">
        <w:rPr>
          <w:rFonts w:ascii="Narkisim" w:hAnsi="Narkisim" w:cs="Narkisim"/>
          <w:rtl/>
        </w:rPr>
        <w:t>דאיירי שנתייאש מהשטר ולא מהחוב, ומוכר את הנייר למלוה לגבות בו חובו. ויאוש ל"מ בחובות כיון דבאיסורא אתי לידיה עדיין חייב להחזיר. ואי כדברי המהרי"ק דנתייאש מהחוב הרי הלווה יזכה בו, וכמו בגר שמת (כדאי' ב"ק מט:).</w:t>
      </w:r>
      <w:r w:rsidRPr="00CE7845">
        <w:rPr>
          <w:rFonts w:ascii="Narkisim" w:hAnsi="Narkisim" w:cs="Narkisim"/>
          <w:sz w:val="20"/>
          <w:szCs w:val="20"/>
          <w:rtl/>
        </w:rPr>
        <w:t xml:space="preserve"> וה</w:t>
      </w:r>
      <w:r w:rsidRPr="00CE7845">
        <w:rPr>
          <w:rFonts w:ascii="Narkisim" w:hAnsi="Narkisim" w:cs="Narkisim"/>
          <w:b/>
          <w:bCs/>
          <w:sz w:val="20"/>
          <w:szCs w:val="20"/>
          <w:rtl/>
        </w:rPr>
        <w:t>קצות</w:t>
      </w:r>
      <w:r w:rsidRPr="00CE7845">
        <w:rPr>
          <w:rFonts w:ascii="Narkisim" w:hAnsi="Narkisim" w:cs="Narkisim"/>
          <w:sz w:val="20"/>
          <w:szCs w:val="20"/>
          <w:rtl/>
        </w:rPr>
        <w:t xml:space="preserve"> (סו א) דייק מלשון הסמ"ג דכל היכא שהשטר נכתב על שמו, מהני מכירת גוף החוב. וביאר דהלוה אינו יכול לזכות שבאיסורא אתא לידו, ולכן המוצא זוכה מדין יאוש [דמהני אפי' בדבר שאינו ברשותו, ולכן מהני בחוב], וחוזר ומוכר לבעלים הראשונים [כיון דנכתב על שמו]. ועי"ש</w:t>
      </w:r>
      <w:r w:rsidR="00B13FA7" w:rsidRPr="00CE7845">
        <w:rPr>
          <w:rFonts w:ascii="Narkisim" w:hAnsi="Narkisim" w:cs="Narkisim"/>
          <w:sz w:val="20"/>
          <w:szCs w:val="20"/>
          <w:rtl/>
        </w:rPr>
        <w:t>.</w:t>
      </w:r>
    </w:p>
    <w:p w14:paraId="6D228600" w14:textId="1C8A435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תומים</w:t>
      </w:r>
      <w:r w:rsidRPr="00CE7845">
        <w:rPr>
          <w:rFonts w:ascii="Narkisim" w:hAnsi="Narkisim"/>
          <w:rtl/>
        </w:rPr>
        <w:t xml:space="preserve"> (סה יג וסו טו) הק' דהנייר של השטר שייך ללווה, והאיך מהני יאוש של המלוה בזה. וה</w:t>
      </w:r>
      <w:r w:rsidRPr="00CE7845">
        <w:rPr>
          <w:rFonts w:ascii="Narkisim" w:hAnsi="Narkisim"/>
          <w:b/>
          <w:bCs/>
          <w:rtl/>
        </w:rPr>
        <w:t>נתיבות</w:t>
      </w:r>
      <w:r w:rsidRPr="00CE7845">
        <w:rPr>
          <w:rFonts w:ascii="Narkisim" w:hAnsi="Narkisim"/>
          <w:rtl/>
        </w:rPr>
        <w:t xml:space="preserve"> (סה יח) תי' דמ"מ מבואר בסוגיין דמהני מכירת השטר לצור ע"פ צלוחיתו, וכיון דמהני מכירה מהני יאוש. דיאוש כמתנה</w:t>
      </w:r>
      <w:r w:rsidR="00B13FA7" w:rsidRPr="00CE7845">
        <w:rPr>
          <w:rFonts w:ascii="Narkisim" w:hAnsi="Narkisim"/>
          <w:rtl/>
        </w:rPr>
        <w:t>.</w:t>
      </w:r>
    </w:p>
    <w:p w14:paraId="607B95A0" w14:textId="3B089E6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(שם סה י) הקשה דמ"מ יתחייב להראות את השטר לבי"ד, וכמו מי שיש לו זכות אצל אחר</w:t>
      </w:r>
      <w:r w:rsidRPr="00CE7845">
        <w:rPr>
          <w:rStyle w:val="ac"/>
          <w:rFonts w:ascii="Narkisim" w:hAnsi="Narkisim"/>
          <w:rtl/>
        </w:rPr>
        <w:footnoteReference w:id="113"/>
      </w:r>
      <w:r w:rsidR="00B13FA7" w:rsidRPr="00CE7845">
        <w:rPr>
          <w:rFonts w:ascii="Narkisim" w:hAnsi="Narkisim"/>
          <w:rtl/>
        </w:rPr>
        <w:t>.</w:t>
      </w:r>
      <w:r w:rsidRPr="00CE7845">
        <w:rPr>
          <w:rFonts w:ascii="Narkisim" w:hAnsi="Narkisim"/>
          <w:rtl/>
        </w:rPr>
        <w:t xml:space="preserve"> והנתיבות חלק דקנה השטר לענין זה דאינו חייב להוציאו ולהראות זכותו. והקצות חידש דהיכא דהשטר אינו תחת ידו לא מהני לגבות </w:t>
      </w:r>
      <w:r w:rsidRPr="00CE7845">
        <w:rPr>
          <w:rFonts w:ascii="Narkisim" w:hAnsi="Narkisim"/>
          <w:rtl/>
        </w:rPr>
        <w:lastRenderedPageBreak/>
        <w:t>בו, וכמ”ש תוס' (חולין צו.) דאין מוציאין ממון מיד בעלים ע”י סימן. ודוקא היכא שהוא מוחזק בשטר מוציאין ממון ע”פ השטר</w:t>
      </w:r>
      <w:r w:rsidR="00B13FA7" w:rsidRPr="00CE7845">
        <w:rPr>
          <w:rFonts w:ascii="Narkisim" w:hAnsi="Narkisim"/>
          <w:rtl/>
        </w:rPr>
        <w:t>.</w:t>
      </w:r>
    </w:p>
    <w:p w14:paraId="0027FD0F" w14:textId="27F79903" w:rsidR="00E4102A" w:rsidRPr="00CE7845" w:rsidRDefault="00000000" w:rsidP="00CE7845">
      <w:pPr>
        <w:pStyle w:val="aa"/>
        <w:bidi/>
        <w:rPr>
          <w:rFonts w:ascii="Narkisim" w:hAnsi="Narkisim"/>
        </w:rPr>
      </w:pPr>
      <w:r w:rsidRPr="00CE7845">
        <w:rPr>
          <w:rFonts w:ascii="Narkisim" w:hAnsi="Narkisim"/>
          <w:u w:val="single"/>
          <w:rtl/>
        </w:rPr>
        <w:t>בא"ד או לווה וקנה בלא שטר, ונותן לו דמים ע"מ שיכתוב לו את השטר</w:t>
      </w:r>
      <w:r w:rsidRPr="00CE7845">
        <w:rPr>
          <w:rFonts w:ascii="Narkisim" w:hAnsi="Narkisim"/>
          <w:rtl/>
        </w:rPr>
        <w:t>. ויל"ד דאונאה הוה דוקא במכירה, ובמה שנותן לו דמים וכי יחשב 'מכירה'</w:t>
      </w:r>
      <w:r w:rsidR="00B13FA7" w:rsidRPr="00CE7845">
        <w:rPr>
          <w:rFonts w:ascii="Narkisim" w:hAnsi="Narkisim"/>
          <w:rtl/>
        </w:rPr>
        <w:t>.</w:t>
      </w:r>
    </w:p>
    <w:p w14:paraId="1923EB70" w14:textId="382B6CDD"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(כתובות פו.) תי' דנהי דהחוב אינו מכור, מ"מ שייך בו אונאה, ששוה הרבה לקונה שימכרנו בדמים יקרים ללוה. וה</w:t>
      </w:r>
      <w:r w:rsidRPr="00CE7845">
        <w:rPr>
          <w:rFonts w:ascii="Narkisim" w:hAnsi="Narkisim"/>
          <w:b/>
          <w:bCs/>
          <w:rtl/>
        </w:rPr>
        <w:t>נתיבות</w:t>
      </w:r>
      <w:r w:rsidRPr="00CE7845">
        <w:rPr>
          <w:rFonts w:ascii="Narkisim" w:hAnsi="Narkisim"/>
          <w:rtl/>
        </w:rPr>
        <w:t xml:space="preserve"> (סו א) ביאר דבכה"ג מוכר רק את גוף הנייר, לענין שיוכל לעכבו שלא יגבו בו</w:t>
      </w:r>
      <w:r w:rsidR="00B13FA7" w:rsidRPr="00CE7845">
        <w:rPr>
          <w:rFonts w:ascii="Narkisim" w:hAnsi="Narkisim"/>
          <w:rtl/>
        </w:rPr>
        <w:t>.</w:t>
      </w:r>
    </w:p>
    <w:p w14:paraId="120BEA01" w14:textId="0A29442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כתב נפק"מ נוסף כגון שמכר השטר ולא חזר בו עד שגבאו, דתו לא מצי הדר</w:t>
      </w:r>
      <w:r w:rsidRPr="00CE7845">
        <w:rPr>
          <w:rStyle w:val="ac"/>
          <w:rFonts w:ascii="Narkisim" w:hAnsi="Narkisim" w:cs="Narkisim"/>
          <w:rtl/>
        </w:rPr>
        <w:footnoteReference w:id="114"/>
      </w:r>
      <w:r w:rsidR="00B13FA7" w:rsidRPr="00CE7845">
        <w:rPr>
          <w:rFonts w:ascii="Narkisim" w:hAnsi="Narkisim" w:cs="Narkisim"/>
          <w:rtl/>
        </w:rPr>
        <w:t>.</w:t>
      </w:r>
    </w:p>
    <w:p w14:paraId="6E1CE0B0" w14:textId="55A45BC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(לקמן קמז:) וה</w:t>
      </w:r>
      <w:r w:rsidRPr="00CE7845">
        <w:rPr>
          <w:rFonts w:ascii="Narkisim" w:hAnsi="Narkisim" w:cs="Narkisim"/>
          <w:b/>
          <w:bCs/>
          <w:rtl/>
        </w:rPr>
        <w:t>ר"ן</w:t>
      </w:r>
      <w:r w:rsidRPr="00CE7845">
        <w:rPr>
          <w:rFonts w:ascii="Narkisim" w:hAnsi="Narkisim" w:cs="Narkisim"/>
          <w:rtl/>
        </w:rPr>
        <w:t xml:space="preserve"> (לקמן שם, וכתובות פו. מד: בדה”ר) תי' דנתמעט בקרא דאונאה הוה דוקא בדבר המטלטל וגופו ממון, ועיקר קרא למעט עבדים וקרקעות. וכיון דתקנו מכירת שטרות, רבנן הכניסו שטרות להך כלל</w:t>
      </w:r>
      <w:r w:rsidR="00B13FA7" w:rsidRPr="00CE7845">
        <w:rPr>
          <w:rFonts w:ascii="Narkisim" w:hAnsi="Narkisim" w:cs="Narkisim"/>
          <w:rtl/>
        </w:rPr>
        <w:t>.</w:t>
      </w:r>
    </w:p>
    <w:p w14:paraId="64E4B867" w14:textId="361BB66E" w:rsidR="00E4102A" w:rsidRPr="00CE7845" w:rsidRDefault="00000000" w:rsidP="00CE7845">
      <w:pPr>
        <w:pStyle w:val="aa"/>
        <w:bidi/>
        <w:rPr>
          <w:rFonts w:ascii="Narkisim" w:hAnsi="Narkisim"/>
        </w:rPr>
      </w:pPr>
      <w:r w:rsidRPr="00CE7845">
        <w:rPr>
          <w:rFonts w:ascii="Narkisim" w:hAnsi="Narkisim"/>
          <w:u w:val="single"/>
          <w:rtl/>
        </w:rPr>
        <w:t>בא"ד וא"ת אמאי ל"ק 'גם' שעבוד הקרקע וכו'</w:t>
      </w:r>
      <w:r w:rsidRPr="00CE7845">
        <w:rPr>
          <w:rFonts w:ascii="Narkisim" w:hAnsi="Narkisim"/>
          <w:rtl/>
        </w:rPr>
        <w:t>. ו</w:t>
      </w:r>
      <w:r w:rsidRPr="00CE7845">
        <w:rPr>
          <w:rFonts w:ascii="Narkisim" w:hAnsi="Narkisim"/>
          <w:b/>
          <w:bCs/>
          <w:rtl/>
        </w:rPr>
        <w:t xml:space="preserve">תוס' </w:t>
      </w:r>
      <w:r w:rsidRPr="00CE7845">
        <w:rPr>
          <w:rFonts w:ascii="Narkisim" w:hAnsi="Narkisim"/>
          <w:rtl/>
        </w:rPr>
        <w:t>(ב"מ נו: ד"ה יצאו) כתבו בשם</w:t>
      </w:r>
      <w:r w:rsidRPr="00CE7845">
        <w:rPr>
          <w:rFonts w:ascii="Narkisim" w:hAnsi="Narkisim"/>
          <w:b/>
          <w:bCs/>
          <w:rtl/>
        </w:rPr>
        <w:t xml:space="preserve"> רבינו חיים</w:t>
      </w:r>
      <w:r w:rsidRPr="00CE7845">
        <w:rPr>
          <w:rFonts w:ascii="Narkisim" w:hAnsi="Narkisim"/>
          <w:rtl/>
        </w:rPr>
        <w:t xml:space="preserve"> דהיכא שיש ללוה קרקעות קנה מן התורה</w:t>
      </w:r>
      <w:r w:rsidRPr="00CE7845">
        <w:rPr>
          <w:rStyle w:val="ac"/>
          <w:rFonts w:ascii="Narkisim" w:hAnsi="Narkisim"/>
          <w:rtl/>
        </w:rPr>
        <w:footnoteReference w:id="115"/>
      </w:r>
      <w:r w:rsidRPr="00CE7845">
        <w:rPr>
          <w:rFonts w:ascii="Narkisim" w:hAnsi="Narkisim"/>
          <w:rtl/>
        </w:rPr>
        <w:t>, שמוכר לו שיעבוד שיש לו בקרקעות</w:t>
      </w:r>
      <w:r w:rsidR="00B13FA7" w:rsidRPr="00CE7845">
        <w:rPr>
          <w:rFonts w:ascii="Narkisim" w:hAnsi="Narkisim"/>
          <w:rtl/>
        </w:rPr>
        <w:t>.</w:t>
      </w:r>
    </w:p>
    <w:p w14:paraId="35832C33" w14:textId="09F61822" w:rsidR="00E4102A" w:rsidRPr="00CE7845" w:rsidRDefault="00000000" w:rsidP="00CE7845">
      <w:pPr>
        <w:pStyle w:val="a8"/>
        <w:bidi/>
        <w:rPr>
          <w:rFonts w:ascii="Narkisim" w:hAnsi="Narkisim"/>
        </w:rPr>
      </w:pPr>
      <w:r w:rsidRPr="00CE7845">
        <w:rPr>
          <w:rFonts w:ascii="Narkisim" w:hAnsi="Narkisim"/>
          <w:rtl/>
        </w:rPr>
        <w:t>[ותוס' (ב"מ) לכאורה משמע דע"י שעבוד נכסים מוכר את גוף החוב, ויל"פ ע"פ כדעת ר"ת. אבל בלשון תוס' דידן אינו מוכרע האם מוכר רק את השעבוד, ולעולם מכירת השט"ח דרבנן]</w:t>
      </w:r>
      <w:r w:rsidR="00B13FA7" w:rsidRPr="00CE7845">
        <w:rPr>
          <w:rFonts w:ascii="Narkisim" w:hAnsi="Narkisim"/>
          <w:rtl/>
        </w:rPr>
        <w:t>.</w:t>
      </w:r>
    </w:p>
    <w:p w14:paraId="04435FC5" w14:textId="7D7FBBA7" w:rsidR="00E4102A" w:rsidRPr="00CE7845" w:rsidRDefault="00000000" w:rsidP="00CE7845">
      <w:pPr>
        <w:pStyle w:val="aa"/>
        <w:bidi/>
        <w:rPr>
          <w:rFonts w:ascii="Narkisim" w:hAnsi="Narkisim"/>
        </w:rPr>
      </w:pPr>
      <w:r w:rsidRPr="00CE7845">
        <w:rPr>
          <w:rFonts w:ascii="Narkisim" w:hAnsi="Narkisim"/>
          <w:u w:val="single"/>
          <w:rtl/>
        </w:rPr>
        <w:t>בא"ד (בע"א) וי"ל דכמו שאינו יכול להקדישו</w:t>
      </w:r>
      <w:r w:rsidRPr="00CE7845">
        <w:rPr>
          <w:rStyle w:val="ac"/>
          <w:rFonts w:ascii="Narkisim" w:hAnsi="Narkisim"/>
          <w:u w:val="single"/>
          <w:rtl/>
        </w:rPr>
        <w:footnoteReference w:id="116"/>
      </w:r>
      <w:r w:rsidRPr="00CE7845">
        <w:rPr>
          <w:rFonts w:ascii="Narkisim" w:hAnsi="Narkisim"/>
          <w:u w:val="single"/>
          <w:rtl/>
        </w:rPr>
        <w:t xml:space="preserve"> וכו' והא דלא תקנו רבנן שיכול להקדישן</w:t>
      </w:r>
      <w:r w:rsidRPr="00CE7845">
        <w:rPr>
          <w:rStyle w:val="ac"/>
          <w:rFonts w:ascii="Narkisim" w:hAnsi="Narkisim"/>
          <w:u w:val="single"/>
          <w:rtl/>
        </w:rPr>
        <w:footnoteReference w:id="117"/>
      </w:r>
      <w:r w:rsidRPr="00CE7845">
        <w:rPr>
          <w:rFonts w:ascii="Narkisim" w:hAnsi="Narkisim"/>
          <w:u w:val="single"/>
          <w:rtl/>
        </w:rPr>
        <w:t xml:space="preserve"> וכו'</w:t>
      </w:r>
      <w:r w:rsidRPr="00CE7845">
        <w:rPr>
          <w:rFonts w:ascii="Narkisim" w:hAnsi="Narkisim"/>
          <w:rtl/>
        </w:rPr>
        <w:t xml:space="preserve">. </w:t>
      </w:r>
      <w:r w:rsidRPr="00CE7845">
        <w:rPr>
          <w:rFonts w:ascii="Narkisim" w:hAnsi="Narkisim"/>
          <w:b/>
          <w:bCs/>
          <w:rtl/>
        </w:rPr>
        <w:t>רע"א</w:t>
      </w:r>
      <w:r w:rsidRPr="00CE7845">
        <w:rPr>
          <w:rFonts w:ascii="Narkisim" w:hAnsi="Narkisim"/>
          <w:rtl/>
        </w:rPr>
        <w:t xml:space="preserve"> (בגהש"ס) תמה דבגמ' בפסחים הנידון למכור ולהקדיש את הקרקע המשועבדת, והיכן מצאו התוס' דאינו יכול להקדיש את החוב שבשטר. והתם מבואר דגם זבין מלוה לא מהני, וע"כ דאף שתקנו דמהני למכור את השטר, לא מהני למכור את השעבוד בקרקע לחוד. וכעי"ז הקשה ה</w:t>
      </w:r>
      <w:r w:rsidRPr="00CE7845">
        <w:rPr>
          <w:rFonts w:ascii="Narkisim" w:hAnsi="Narkisim"/>
          <w:b/>
          <w:bCs/>
          <w:rtl/>
        </w:rPr>
        <w:t xml:space="preserve">קצות </w:t>
      </w:r>
      <w:r w:rsidRPr="00CE7845">
        <w:rPr>
          <w:rFonts w:ascii="Narkisim" w:hAnsi="Narkisim"/>
          <w:rtl/>
        </w:rPr>
        <w:t xml:space="preserve">(סו ב). ובחי' </w:t>
      </w:r>
      <w:r w:rsidRPr="00CE7845">
        <w:rPr>
          <w:rFonts w:ascii="Narkisim" w:hAnsi="Narkisim"/>
          <w:b/>
          <w:bCs/>
          <w:rtl/>
        </w:rPr>
        <w:t>ר' שמעון</w:t>
      </w:r>
      <w:r w:rsidRPr="00CE7845">
        <w:rPr>
          <w:rFonts w:ascii="Narkisim" w:hAnsi="Narkisim"/>
          <w:rtl/>
        </w:rPr>
        <w:t xml:space="preserve"> (מערכת הקנינים יא) וה</w:t>
      </w:r>
      <w:r w:rsidRPr="00CE7845">
        <w:rPr>
          <w:rFonts w:ascii="Narkisim" w:hAnsi="Narkisim"/>
          <w:b/>
          <w:bCs/>
          <w:rtl/>
        </w:rPr>
        <w:t>קה"י</w:t>
      </w:r>
      <w:r w:rsidRPr="00CE7845">
        <w:rPr>
          <w:rFonts w:ascii="Narkisim" w:hAnsi="Narkisim"/>
          <w:rtl/>
        </w:rPr>
        <w:t xml:space="preserve"> (לה) הוכיחו מזה דנידון תוס' דמכירת שט"ח הוא רק משום מכירת השעבוד</w:t>
      </w:r>
      <w:r w:rsidR="00B13FA7" w:rsidRPr="00CE7845">
        <w:rPr>
          <w:rFonts w:ascii="Narkisim" w:hAnsi="Narkisim"/>
          <w:rtl/>
        </w:rPr>
        <w:t>.</w:t>
      </w:r>
    </w:p>
    <w:p w14:paraId="27BDC7BC" w14:textId="75DF98EA" w:rsidR="00E4102A" w:rsidRPr="00CE7845" w:rsidRDefault="00000000" w:rsidP="00CE7845">
      <w:pPr>
        <w:pStyle w:val="aa"/>
        <w:bidi/>
        <w:rPr>
          <w:rFonts w:ascii="Narkisim" w:hAnsi="Narkisim"/>
        </w:rPr>
      </w:pPr>
      <w:r w:rsidRPr="00CE7845">
        <w:rPr>
          <w:rFonts w:ascii="Narkisim" w:hAnsi="Narkisim"/>
          <w:rtl/>
        </w:rPr>
        <w:t>ודעת ה</w:t>
      </w:r>
      <w:r w:rsidRPr="00CE7845">
        <w:rPr>
          <w:rFonts w:ascii="Narkisim" w:hAnsi="Narkisim"/>
          <w:b/>
          <w:bCs/>
          <w:rtl/>
        </w:rPr>
        <w:t>רשב"א</w:t>
      </w:r>
      <w:r w:rsidRPr="00CE7845">
        <w:rPr>
          <w:rFonts w:ascii="Narkisim" w:hAnsi="Narkisim"/>
          <w:rtl/>
        </w:rPr>
        <w:t xml:space="preserve"> (שבועות לג: ד"ה ואם, שציין בגהש"ס) דהרשאה הוא הקנאה גרועה [ויכול לחזור בו], ולכן בעינן שיהא ברשותו ממש, ואפי' לר"ת דמכירת שטרות דאורייתא ל"מ הרשאה, דאם רצה להקדיש אינו מקדיש. [ונקט דאף דמהני מכירה מדאורייתא, מ"מ לענין הקדש נחשב אינו ברשותו]</w:t>
      </w:r>
      <w:r w:rsidR="00B13FA7" w:rsidRPr="00CE7845">
        <w:rPr>
          <w:rFonts w:ascii="Narkisim" w:hAnsi="Narkisim"/>
          <w:rtl/>
        </w:rPr>
        <w:t>.</w:t>
      </w:r>
    </w:p>
    <w:p w14:paraId="36A42F7E" w14:textId="2447E044" w:rsidR="00E4102A" w:rsidRPr="00CE7845" w:rsidRDefault="00000000" w:rsidP="00CE7845">
      <w:pPr>
        <w:pStyle w:val="3"/>
        <w:bidi/>
        <w:rPr>
          <w:rFonts w:ascii="Narkisim" w:hAnsi="Narkisim"/>
        </w:rPr>
      </w:pPr>
      <w:r w:rsidRPr="00CE7845">
        <w:rPr>
          <w:rFonts w:ascii="Narkisim" w:hAnsi="Narkisim"/>
          <w:rtl/>
        </w:rPr>
        <w:t>דף עז</w:t>
      </w:r>
      <w:r w:rsidR="00B13FA7" w:rsidRPr="00CE7845">
        <w:rPr>
          <w:rFonts w:ascii="Narkisim" w:hAnsi="Narkisim"/>
          <w:rtl/>
        </w:rPr>
        <w:t>.</w:t>
      </w:r>
    </w:p>
    <w:p w14:paraId="53BED774" w14:textId="77777777" w:rsidR="00E4102A" w:rsidRPr="00CE7845" w:rsidRDefault="00000000" w:rsidP="00CE7845">
      <w:pPr>
        <w:pStyle w:val="2"/>
        <w:bidi/>
        <w:rPr>
          <w:rFonts w:ascii="Narkisim" w:hAnsi="Narkisim"/>
          <w:sz w:val="21"/>
        </w:rPr>
      </w:pPr>
      <w:r w:rsidRPr="00CE7845">
        <w:rPr>
          <w:rFonts w:ascii="Narkisim" w:hAnsi="Narkisim"/>
          <w:sz w:val="21"/>
          <w:rtl/>
        </w:rPr>
        <w:t>אותיות מילי נינהו - גדר כתיבה ומסירה</w:t>
      </w:r>
    </w:p>
    <w:p w14:paraId="5B5C5F72" w14:textId="0A554D79" w:rsidR="00E4102A" w:rsidRPr="00CE7845" w:rsidRDefault="00000000" w:rsidP="00CE7845">
      <w:pPr>
        <w:bidi/>
        <w:rPr>
          <w:rFonts w:ascii="Narkisim" w:hAnsi="Narkisim" w:cs="Narkisim"/>
        </w:rPr>
      </w:pPr>
      <w:r w:rsidRPr="00CE7845">
        <w:rPr>
          <w:rFonts w:ascii="Narkisim" w:hAnsi="Narkisim" w:cs="Narkisim"/>
          <w:u w:val="single"/>
          <w:rtl/>
        </w:rPr>
        <w:t>אותיות מילי נינהו, ומילי במילי לא מיקנין</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פ' דשטר אחר אינו ראוי לקניית 'מילי', דהיינו שעבוד השטר.</w:t>
      </w:r>
      <w:r w:rsidRPr="00CE7845">
        <w:rPr>
          <w:rFonts w:ascii="Narkisim" w:hAnsi="Narkisim" w:cs="Narkisim"/>
          <w:sz w:val="20"/>
          <w:szCs w:val="20"/>
          <w:rtl/>
        </w:rPr>
        <w:t xml:space="preserve"> ולשיטתו דגרסי' אותיות נקנות, ובזה רב אשי נותן טעם דל"ש שטר על שעבוד.</w:t>
      </w:r>
      <w:r w:rsidRPr="00CE7845">
        <w:rPr>
          <w:rFonts w:ascii="Narkisim" w:hAnsi="Narkisim" w:cs="Narkisim"/>
          <w:rtl/>
        </w:rPr>
        <w:t xml:space="preserve"> וה</w:t>
      </w:r>
      <w:r w:rsidRPr="00CE7845">
        <w:rPr>
          <w:rFonts w:ascii="Narkisim" w:hAnsi="Narkisim" w:cs="Narkisim"/>
          <w:b/>
          <w:bCs/>
          <w:rtl/>
        </w:rPr>
        <w:t>רא"ש</w:t>
      </w:r>
      <w:r w:rsidRPr="00CE7845">
        <w:rPr>
          <w:rFonts w:ascii="Narkisim" w:hAnsi="Narkisim" w:cs="Narkisim"/>
          <w:rtl/>
        </w:rPr>
        <w:t xml:space="preserve"> (ד בסופו) הקשה די"ל דאע"ג דעיקר הקנין במסירה בעינן לשטר דלהוי קנין אלים, כי היכי דלמ"ד דבעי כתיבה, ועיקר הקנין בשטר בעינן נמי מסירה</w:t>
      </w:r>
      <w:r w:rsidR="00B13FA7" w:rsidRPr="00CE7845">
        <w:rPr>
          <w:rFonts w:ascii="Narkisim" w:hAnsi="Narkisim" w:cs="Narkisim"/>
          <w:rtl/>
        </w:rPr>
        <w:t>.</w:t>
      </w:r>
    </w:p>
    <w:p w14:paraId="01C67E3F" w14:textId="1505EFE0" w:rsidR="00E4102A" w:rsidRPr="00CE7845" w:rsidRDefault="00000000" w:rsidP="00CE7845">
      <w:pPr>
        <w:pStyle w:val="a7"/>
        <w:bidi/>
        <w:rPr>
          <w:rFonts w:ascii="Narkisim" w:hAnsi="Narkisim"/>
        </w:rPr>
      </w:pPr>
      <w:r w:rsidRPr="00CE7845">
        <w:rPr>
          <w:rFonts w:ascii="Narkisim" w:hAnsi="Narkisim"/>
          <w:rtl/>
        </w:rPr>
        <w:t xml:space="preserve">אבל דעת </w:t>
      </w:r>
      <w:r w:rsidRPr="00CE7845">
        <w:rPr>
          <w:rFonts w:ascii="Narkisim" w:hAnsi="Narkisim"/>
          <w:b/>
          <w:bCs/>
          <w:rtl/>
        </w:rPr>
        <w:t xml:space="preserve">שא"ר </w:t>
      </w:r>
      <w:r w:rsidRPr="00CE7845">
        <w:rPr>
          <w:rFonts w:ascii="Narkisim" w:hAnsi="Narkisim"/>
          <w:rtl/>
        </w:rPr>
        <w:t>(ו</w:t>
      </w:r>
      <w:r w:rsidRPr="00CE7845">
        <w:rPr>
          <w:rFonts w:ascii="Narkisim" w:hAnsi="Narkisim"/>
          <w:b/>
          <w:bCs/>
          <w:rtl/>
        </w:rPr>
        <w:t>תוס</w:t>
      </w:r>
      <w:r w:rsidRPr="00CE7845">
        <w:rPr>
          <w:rFonts w:ascii="Narkisim" w:hAnsi="Narkisim"/>
          <w:rtl/>
        </w:rPr>
        <w:t>' ד"ה אמר) דגרסינן אין אותיות נקנות</w:t>
      </w:r>
      <w:r w:rsidRPr="00CE7845">
        <w:rPr>
          <w:rStyle w:val="ac"/>
          <w:rFonts w:ascii="Narkisim" w:hAnsi="Narkisim"/>
          <w:rtl/>
        </w:rPr>
        <w:footnoteReference w:id="118"/>
      </w:r>
      <w:r w:rsidRPr="00CE7845">
        <w:rPr>
          <w:rFonts w:ascii="Narkisim" w:hAnsi="Narkisim"/>
          <w:rtl/>
        </w:rPr>
        <w:t xml:space="preserve">, ובאו לתת טעם דל"מ מסירה לחוד </w:t>
      </w:r>
      <w:r w:rsidRPr="00CE7845">
        <w:rPr>
          <w:rFonts w:ascii="Narkisim" w:hAnsi="Narkisim"/>
          <w:sz w:val="20"/>
          <w:szCs w:val="20"/>
          <w:rtl/>
        </w:rPr>
        <w:t>[וכ”כ תוד”ה אותיות</w:t>
      </w:r>
      <w:r w:rsidRPr="00CE7845">
        <w:rPr>
          <w:rFonts w:ascii="Narkisim" w:hAnsi="Narkisim"/>
          <w:rtl/>
        </w:rPr>
        <w:t>]. וה</w:t>
      </w:r>
      <w:r w:rsidRPr="00CE7845">
        <w:rPr>
          <w:rFonts w:ascii="Narkisim" w:hAnsi="Narkisim"/>
          <w:b/>
          <w:bCs/>
          <w:rtl/>
        </w:rPr>
        <w:t>רא"ש</w:t>
      </w:r>
      <w:r w:rsidRPr="00CE7845">
        <w:rPr>
          <w:rFonts w:ascii="Narkisim" w:hAnsi="Narkisim"/>
          <w:rtl/>
        </w:rPr>
        <w:t xml:space="preserve"> (סס"ד) ביאר דהמסירה הוא רק לגוף הנייר </w:t>
      </w:r>
      <w:r w:rsidRPr="00CE7845">
        <w:rPr>
          <w:rFonts w:ascii="Narkisim" w:hAnsi="Narkisim"/>
          <w:sz w:val="20"/>
          <w:szCs w:val="20"/>
          <w:rtl/>
        </w:rPr>
        <w:t>[דמצי א”ל לצור ע”פ צלוחיתו מכרו</w:t>
      </w:r>
      <w:r w:rsidRPr="00CE7845">
        <w:rPr>
          <w:rStyle w:val="ac"/>
          <w:rFonts w:ascii="Narkisim" w:hAnsi="Narkisim"/>
          <w:sz w:val="20"/>
          <w:szCs w:val="20"/>
          <w:rtl/>
        </w:rPr>
        <w:footnoteReference w:id="119"/>
      </w:r>
      <w:r w:rsidRPr="00CE7845">
        <w:rPr>
          <w:rFonts w:ascii="Narkisim" w:hAnsi="Narkisim"/>
          <w:rtl/>
        </w:rPr>
        <w:t>], ועיקר קניית השעבוד הוא במה דא"ל קני לך הוא וכל שעבודא, בדיבור בעלמא</w:t>
      </w:r>
      <w:r w:rsidR="00B13FA7" w:rsidRPr="00CE7845">
        <w:rPr>
          <w:rFonts w:ascii="Narkisim" w:hAnsi="Narkisim"/>
          <w:rtl/>
        </w:rPr>
        <w:t>.</w:t>
      </w:r>
    </w:p>
    <w:p w14:paraId="36E5E498" w14:textId="50AC60D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הק' דאי הוה מילי, א"כ אף כתיבה לא יהני לקנות. ו</w:t>
      </w:r>
      <w:r w:rsidRPr="00CE7845">
        <w:rPr>
          <w:rFonts w:ascii="Narkisim" w:hAnsi="Narkisim" w:cs="Narkisim"/>
          <w:b/>
          <w:bCs/>
          <w:rtl/>
        </w:rPr>
        <w:t>רבינו יונה</w:t>
      </w:r>
      <w:r w:rsidRPr="00CE7845">
        <w:rPr>
          <w:rFonts w:ascii="Narkisim" w:hAnsi="Narkisim" w:cs="Narkisim"/>
          <w:rtl/>
        </w:rPr>
        <w:t xml:space="preserve"> וה</w:t>
      </w:r>
      <w:r w:rsidRPr="00CE7845">
        <w:rPr>
          <w:rFonts w:ascii="Narkisim" w:hAnsi="Narkisim" w:cs="Narkisim"/>
          <w:b/>
          <w:bCs/>
          <w:rtl/>
        </w:rPr>
        <w:t>ריטב”א</w:t>
      </w:r>
      <w:r w:rsidRPr="00CE7845">
        <w:rPr>
          <w:rFonts w:ascii="Narkisim" w:hAnsi="Narkisim" w:cs="Narkisim"/>
          <w:rtl/>
        </w:rPr>
        <w:t xml:space="preserve"> תי' דשטר שעשוי לשמו של זוכה אינו נקרא מילי</w:t>
      </w:r>
      <w:r w:rsidRPr="00CE7845">
        <w:rPr>
          <w:rStyle w:val="ac"/>
          <w:rFonts w:ascii="Narkisim" w:hAnsi="Narkisim" w:cs="Narkisim"/>
          <w:rtl/>
        </w:rPr>
        <w:footnoteReference w:id="120"/>
      </w:r>
      <w:r w:rsidR="00B13FA7" w:rsidRPr="00CE7845">
        <w:rPr>
          <w:rFonts w:ascii="Narkisim" w:hAnsi="Narkisim" w:cs="Narkisim"/>
          <w:rtl/>
        </w:rPr>
        <w:t>.</w:t>
      </w:r>
      <w:r w:rsidRPr="00CE7845">
        <w:rPr>
          <w:rFonts w:ascii="Narkisim" w:hAnsi="Narkisim" w:cs="Narkisim"/>
          <w:rtl/>
        </w:rPr>
        <w:t xml:space="preserve"> ודוקא לגבי הלוקח נקרא מילי, שהשטר אינו עשוי על שמו. והלווה לא נתחייב לו בשטר זה. ואף שהמקנה אומר לו קני לך שעבודא דאית ביה, אינו נקנה בדיבור בעלמא</w:t>
      </w:r>
      <w:r w:rsidR="00B13FA7" w:rsidRPr="00CE7845">
        <w:rPr>
          <w:rFonts w:ascii="Narkisim" w:hAnsi="Narkisim" w:cs="Narkisim"/>
          <w:rtl/>
        </w:rPr>
        <w:t>.</w:t>
      </w:r>
    </w:p>
    <w:p w14:paraId="2C7F6D6B" w14:textId="696E6E90"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(בהמשך דבריו) הוסיף דמכירת שטרות דרבנן [ומדינא לא מהני להקנות אפי' שעבוד קרקעות], ותקנו שצריך כתיבה ומסירה מטעם שלא יחשב מילי</w:t>
      </w:r>
      <w:r w:rsidRPr="00CE7845">
        <w:rPr>
          <w:rStyle w:val="ac"/>
          <w:rFonts w:ascii="Narkisim" w:hAnsi="Narkisim"/>
          <w:rtl/>
        </w:rPr>
        <w:footnoteReference w:id="121"/>
      </w:r>
      <w:r w:rsidR="00B13FA7" w:rsidRPr="00CE7845">
        <w:rPr>
          <w:rFonts w:ascii="Narkisim" w:hAnsi="Narkisim"/>
          <w:rtl/>
        </w:rPr>
        <w:t>.</w:t>
      </w:r>
      <w:r w:rsidRPr="00CE7845">
        <w:rPr>
          <w:rFonts w:ascii="Narkisim" w:hAnsi="Narkisim"/>
          <w:rtl/>
        </w:rPr>
        <w:t xml:space="preserve"> וכיון שצריך לפרש ולומר לו קני </w:t>
      </w:r>
      <w:r w:rsidRPr="00CE7845">
        <w:rPr>
          <w:rFonts w:ascii="Narkisim" w:hAnsi="Narkisim"/>
          <w:rtl/>
        </w:rPr>
        <w:lastRenderedPageBreak/>
        <w:t>לך הוא וכל שעבודא דאית ביה</w:t>
      </w:r>
      <w:r w:rsidRPr="00CE7845">
        <w:rPr>
          <w:rStyle w:val="ac"/>
          <w:rFonts w:ascii="Narkisim" w:hAnsi="Narkisim"/>
          <w:rtl/>
        </w:rPr>
        <w:footnoteReference w:id="122"/>
      </w:r>
      <w:r w:rsidRPr="00CE7845">
        <w:rPr>
          <w:rFonts w:ascii="Narkisim" w:hAnsi="Narkisim"/>
          <w:rtl/>
        </w:rPr>
        <w:t>, צריך שיהיו דברים הללו נכתבים, ולא שיאמר לו כן בע"פ, דמילי במילי לא מקנין</w:t>
      </w:r>
      <w:r w:rsidR="00B13FA7" w:rsidRPr="00CE7845">
        <w:rPr>
          <w:rFonts w:ascii="Narkisim" w:hAnsi="Narkisim"/>
          <w:rtl/>
        </w:rPr>
        <w:t>.</w:t>
      </w:r>
    </w:p>
    <w:p w14:paraId="2F957651" w14:textId="7573CB16" w:rsidR="00E4102A" w:rsidRPr="00CE7845" w:rsidRDefault="00000000" w:rsidP="00CE7845">
      <w:pPr>
        <w:pStyle w:val="a8"/>
        <w:bidi/>
        <w:rPr>
          <w:rFonts w:ascii="Narkisim" w:hAnsi="Narkisim"/>
        </w:rPr>
      </w:pPr>
      <w:r w:rsidRPr="00CE7845">
        <w:rPr>
          <w:rFonts w:ascii="Narkisim" w:hAnsi="Narkisim"/>
          <w:rtl/>
        </w:rPr>
        <w:t xml:space="preserve">ולכאורה מבואר דהשטר בא רק לגלות על המסירה, אבל עצם הקנין במסירה, וכן משמע </w:t>
      </w:r>
      <w:r w:rsidRPr="00CE7845">
        <w:rPr>
          <w:rFonts w:ascii="Narkisim" w:hAnsi="Narkisim"/>
          <w:b/>
          <w:bCs/>
          <w:rtl/>
        </w:rPr>
        <w:t>רשב"ם</w:t>
      </w:r>
      <w:r w:rsidRPr="00CE7845">
        <w:rPr>
          <w:rFonts w:ascii="Narkisim" w:hAnsi="Narkisim"/>
          <w:rtl/>
        </w:rPr>
        <w:t xml:space="preserve"> [עו. ד”ה כתב, וכן עו: בדברי רב פפא]. ואפי' הכי בעינן שטר, שיתברר הקנין בשטר ולא בדיבור</w:t>
      </w:r>
      <w:r w:rsidR="00B13FA7" w:rsidRPr="00CE7845">
        <w:rPr>
          <w:rFonts w:ascii="Narkisim" w:hAnsi="Narkisim"/>
          <w:rtl/>
        </w:rPr>
        <w:t>.</w:t>
      </w:r>
    </w:p>
    <w:p w14:paraId="13E8D01A" w14:textId="01B015EB"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רמ"ה</w:t>
      </w:r>
      <w:r w:rsidRPr="00CE7845">
        <w:rPr>
          <w:rFonts w:ascii="Narkisim" w:hAnsi="Narkisim"/>
          <w:rtl/>
        </w:rPr>
        <w:t xml:space="preserve"> וכן ה</w:t>
      </w:r>
      <w:r w:rsidRPr="00CE7845">
        <w:rPr>
          <w:rFonts w:ascii="Narkisim" w:hAnsi="Narkisim"/>
          <w:b/>
          <w:bCs/>
          <w:rtl/>
        </w:rPr>
        <w:t>ראב"ד</w:t>
      </w:r>
      <w:r w:rsidRPr="00CE7845">
        <w:rPr>
          <w:rFonts w:ascii="Narkisim" w:hAnsi="Narkisim"/>
          <w:rtl/>
        </w:rPr>
        <w:t xml:space="preserve"> (הו' בטור) ביארו דהשטר מהני להקנות השעבוד. וכ"כ ב</w:t>
      </w:r>
      <w:r w:rsidRPr="00CE7845">
        <w:rPr>
          <w:rFonts w:ascii="Narkisim" w:hAnsi="Narkisim"/>
          <w:b/>
          <w:bCs/>
          <w:rtl/>
        </w:rPr>
        <w:t>ס' התרומות</w:t>
      </w:r>
      <w:r w:rsidRPr="00CE7845">
        <w:rPr>
          <w:rFonts w:ascii="Narkisim" w:hAnsi="Narkisim"/>
          <w:rtl/>
        </w:rPr>
        <w:t xml:space="preserve"> (נא ג ד) שהשטר הוא מטלטלין, וכלפי השעבוד הוא מילי, ותקנו לקנות השעבוד בכתיבה. </w:t>
      </w:r>
      <w:r w:rsidRPr="00CE7845">
        <w:rPr>
          <w:rFonts w:ascii="Narkisim" w:hAnsi="Narkisim"/>
          <w:sz w:val="20"/>
          <w:szCs w:val="20"/>
          <w:rtl/>
        </w:rPr>
        <w:t>[וב</w:t>
      </w:r>
      <w:r w:rsidRPr="00CE7845">
        <w:rPr>
          <w:rFonts w:ascii="Narkisim" w:hAnsi="Narkisim"/>
          <w:b/>
          <w:bCs/>
          <w:sz w:val="20"/>
          <w:szCs w:val="20"/>
          <w:rtl/>
        </w:rPr>
        <w:t>חי' ר' ראובן</w:t>
      </w:r>
      <w:r w:rsidRPr="00CE7845">
        <w:rPr>
          <w:rFonts w:ascii="Narkisim" w:hAnsi="Narkisim"/>
          <w:sz w:val="20"/>
          <w:szCs w:val="20"/>
          <w:rtl/>
        </w:rPr>
        <w:t xml:space="preserve"> (יח) העמיד דנח' הראשונים האם עיקר הקנין על השטר, וכמטלטלין ע"י בירור הכתיבה. או דעיקר הקנין על השעבוד, וכקרקע</w:t>
      </w:r>
      <w:r w:rsidRPr="00CE7845">
        <w:rPr>
          <w:rFonts w:ascii="Narkisim" w:hAnsi="Narkisim"/>
          <w:rtl/>
        </w:rPr>
        <w:t>]</w:t>
      </w:r>
      <w:r w:rsidR="00B13FA7" w:rsidRPr="00CE7845">
        <w:rPr>
          <w:rFonts w:ascii="Narkisim" w:hAnsi="Narkisim"/>
          <w:rtl/>
        </w:rPr>
        <w:t>.</w:t>
      </w:r>
    </w:p>
    <w:p w14:paraId="658444A4" w14:textId="5765D6B1" w:rsidR="00E4102A" w:rsidRPr="00CE7845" w:rsidRDefault="00000000" w:rsidP="00CE7845">
      <w:pPr>
        <w:pStyle w:val="aa"/>
        <w:bidi/>
        <w:rPr>
          <w:rFonts w:ascii="Narkisim" w:hAnsi="Narkisim"/>
        </w:rPr>
      </w:pPr>
      <w:r w:rsidRPr="00CE7845">
        <w:rPr>
          <w:rFonts w:ascii="Narkisim" w:hAnsi="Narkisim"/>
          <w:rtl/>
        </w:rPr>
        <w:t>ה</w:t>
      </w:r>
      <w:r w:rsidRPr="00CE7845">
        <w:rPr>
          <w:rFonts w:ascii="Narkisim" w:hAnsi="Narkisim"/>
          <w:b/>
          <w:bCs/>
          <w:rtl/>
        </w:rPr>
        <w:t>שו"ע</w:t>
      </w:r>
      <w:r w:rsidRPr="00CE7845">
        <w:rPr>
          <w:rFonts w:ascii="Narkisim" w:hAnsi="Narkisim"/>
          <w:rtl/>
        </w:rPr>
        <w:t xml:space="preserve"> (סו ב) הביא יש מי שאומר שצריך שיבא כתיבה לידו. וה</w:t>
      </w:r>
      <w:r w:rsidRPr="00CE7845">
        <w:rPr>
          <w:rFonts w:ascii="Narkisim" w:hAnsi="Narkisim"/>
          <w:b/>
          <w:bCs/>
          <w:rtl/>
        </w:rPr>
        <w:t>ש"ך</w:t>
      </w:r>
      <w:r w:rsidRPr="00CE7845">
        <w:rPr>
          <w:rFonts w:ascii="Narkisim" w:hAnsi="Narkisim"/>
          <w:rtl/>
        </w:rPr>
        <w:t xml:space="preserve"> כת' חפשתי ול"מ מי שאומר כן, מיהו מסתבר כן כיון דאותו שטר דמי לקניית קרקע בשטר</w:t>
      </w:r>
      <w:r w:rsidRPr="00CE7845">
        <w:rPr>
          <w:rStyle w:val="ac"/>
          <w:rFonts w:ascii="Narkisim" w:hAnsi="Narkisim"/>
          <w:rtl/>
        </w:rPr>
        <w:footnoteReference w:id="123"/>
      </w:r>
      <w:r w:rsidRPr="00CE7845">
        <w:rPr>
          <w:rFonts w:ascii="Narkisim" w:hAnsi="Narkisim"/>
          <w:rtl/>
        </w:rPr>
        <w:t>, דבעי שיבא לידו</w:t>
      </w:r>
      <w:r w:rsidRPr="00CE7845">
        <w:rPr>
          <w:rStyle w:val="ac"/>
          <w:rFonts w:ascii="Narkisim" w:hAnsi="Narkisim"/>
          <w:rtl/>
        </w:rPr>
        <w:footnoteReference w:id="124"/>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אחרונים</w:t>
      </w:r>
      <w:r w:rsidRPr="00CE7845">
        <w:rPr>
          <w:rFonts w:ascii="Narkisim" w:hAnsi="Narkisim"/>
          <w:rtl/>
        </w:rPr>
        <w:t xml:space="preserve"> הביאו דלכאורה הדבר מפורש בדברי </w:t>
      </w:r>
      <w:r w:rsidRPr="00CE7845">
        <w:rPr>
          <w:rFonts w:ascii="Narkisim" w:hAnsi="Narkisim"/>
          <w:b/>
          <w:bCs/>
          <w:rtl/>
        </w:rPr>
        <w:t>רשב"ם</w:t>
      </w:r>
      <w:r w:rsidRPr="00CE7845">
        <w:rPr>
          <w:rFonts w:ascii="Narkisim" w:hAnsi="Narkisim"/>
          <w:rtl/>
        </w:rPr>
        <w:t xml:space="preserve"> (עו. ד”ה כתב) ומסר לו השטר</w:t>
      </w:r>
      <w:r w:rsidRPr="00CE7845">
        <w:rPr>
          <w:rStyle w:val="ac"/>
          <w:rFonts w:ascii="Narkisim" w:hAnsi="Narkisim"/>
          <w:rtl/>
        </w:rPr>
        <w:footnoteReference w:id="125"/>
      </w:r>
      <w:r w:rsidR="00B13FA7" w:rsidRPr="00CE7845">
        <w:rPr>
          <w:rFonts w:ascii="Narkisim" w:hAnsi="Narkisim"/>
          <w:rtl/>
        </w:rPr>
        <w:t>.</w:t>
      </w:r>
    </w:p>
    <w:p w14:paraId="1E4A478F" w14:textId="6674D5B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(סו ה) הוכיח דעיקר הקנין הוא המסירה, מהא דקטן מקנה שטר בכתיבה ומסירה (ס' רלה א), דהא אין עדים חותמין על שטר של קטן</w:t>
      </w:r>
      <w:r w:rsidRPr="00CE7845">
        <w:rPr>
          <w:rStyle w:val="ac"/>
          <w:rFonts w:ascii="Narkisim" w:hAnsi="Narkisim"/>
          <w:rtl/>
        </w:rPr>
        <w:footnoteReference w:id="126"/>
      </w:r>
      <w:r w:rsidR="00B13FA7" w:rsidRPr="00CE7845">
        <w:rPr>
          <w:rFonts w:ascii="Narkisim" w:hAnsi="Narkisim"/>
          <w:rtl/>
        </w:rPr>
        <w:t>.</w:t>
      </w:r>
      <w:r w:rsidRPr="00CE7845">
        <w:rPr>
          <w:rFonts w:ascii="Narkisim" w:hAnsi="Narkisim"/>
          <w:rtl/>
        </w:rPr>
        <w:t xml:space="preserve"> אלא כיון דהקנין הוא ע"י המסירה אינו דומה לשטר קרקע [וכדעת רבינו יונה], והקצות הקשה א”כ אמאי בעי שיבוא השטר לידו (בסעיף ב)</w:t>
      </w:r>
      <w:r w:rsidR="00B13FA7" w:rsidRPr="00CE7845">
        <w:rPr>
          <w:rFonts w:ascii="Narkisim" w:hAnsi="Narkisim"/>
          <w:rtl/>
        </w:rPr>
        <w:t>.</w:t>
      </w:r>
    </w:p>
    <w:p w14:paraId="22A7F5B8" w14:textId="621C59C5" w:rsidR="00E4102A" w:rsidRPr="00CE7845" w:rsidRDefault="00000000" w:rsidP="00CE7845">
      <w:pPr>
        <w:bidi/>
        <w:rPr>
          <w:rFonts w:ascii="Narkisim" w:hAnsi="Narkisim" w:cs="Narkisim"/>
        </w:rPr>
      </w:pPr>
      <w:r w:rsidRPr="00CE7845">
        <w:rPr>
          <w:rFonts w:ascii="Narkisim" w:hAnsi="Narkisim" w:cs="Narkisim"/>
          <w:rtl/>
        </w:rPr>
        <w:t xml:space="preserve"> ה</w:t>
      </w:r>
      <w:r w:rsidRPr="00CE7845">
        <w:rPr>
          <w:rFonts w:ascii="Narkisim" w:hAnsi="Narkisim" w:cs="Narkisim"/>
          <w:b/>
          <w:bCs/>
          <w:rtl/>
        </w:rPr>
        <w:t>ריטב"א</w:t>
      </w:r>
      <w:r w:rsidRPr="00CE7845">
        <w:rPr>
          <w:rFonts w:ascii="Narkisim" w:hAnsi="Narkisim" w:cs="Narkisim"/>
          <w:rtl/>
        </w:rPr>
        <w:t xml:space="preserve"> ו</w:t>
      </w:r>
      <w:r w:rsidRPr="00CE7845">
        <w:rPr>
          <w:rFonts w:ascii="Narkisim" w:hAnsi="Narkisim" w:cs="Narkisim"/>
          <w:b/>
          <w:bCs/>
          <w:rtl/>
        </w:rPr>
        <w:t>ר"ן</w:t>
      </w:r>
      <w:r w:rsidRPr="00CE7845">
        <w:rPr>
          <w:rFonts w:ascii="Narkisim" w:hAnsi="Narkisim" w:cs="Narkisim"/>
          <w:rtl/>
        </w:rPr>
        <w:t xml:space="preserve"> כתבו בשם ה</w:t>
      </w:r>
      <w:r w:rsidRPr="00CE7845">
        <w:rPr>
          <w:rFonts w:ascii="Narkisim" w:hAnsi="Narkisim" w:cs="Narkisim"/>
          <w:b/>
          <w:bCs/>
          <w:rtl/>
        </w:rPr>
        <w:t>רא"ה</w:t>
      </w:r>
      <w:r w:rsidRPr="00CE7845">
        <w:rPr>
          <w:rFonts w:ascii="Narkisim" w:hAnsi="Narkisim" w:cs="Narkisim"/>
          <w:rtl/>
        </w:rPr>
        <w:t xml:space="preserve"> דבעינן שימסור קודם ואח"כ כתיבה</w:t>
      </w:r>
      <w:r w:rsidRPr="00CE7845">
        <w:rPr>
          <w:rStyle w:val="ac"/>
          <w:rFonts w:ascii="Narkisim" w:hAnsi="Narkisim" w:cs="Narkisim"/>
          <w:rtl/>
        </w:rPr>
        <w:footnoteReference w:id="127"/>
      </w:r>
      <w:r w:rsidRPr="00CE7845">
        <w:rPr>
          <w:rFonts w:ascii="Narkisim" w:hAnsi="Narkisim" w:cs="Narkisim"/>
          <w:rtl/>
        </w:rPr>
        <w:t xml:space="preserve">, דא"א לזכות בשעבוד לחוד דהוה דבר שאין בו ממש אלא מחמת שהוא נגרר עם השטר. וכיון שגוף הנייר אינו נקנה בכתיבה זו </w:t>
      </w:r>
      <w:r w:rsidRPr="00CE7845">
        <w:rPr>
          <w:rFonts w:ascii="Narkisim" w:hAnsi="Narkisim" w:cs="Narkisim"/>
          <w:sz w:val="20"/>
          <w:szCs w:val="20"/>
          <w:rtl/>
        </w:rPr>
        <w:t>[לפני שנמסר</w:t>
      </w:r>
      <w:r w:rsidRPr="00CE7845">
        <w:rPr>
          <w:rFonts w:ascii="Narkisim" w:hAnsi="Narkisim" w:cs="Narkisim"/>
          <w:rtl/>
        </w:rPr>
        <w:t>] אף השעבוד אינו נקנה. ואע"פ שמסרה אח"כ ל"ק, כיון שלא קנה השעבוד בשעת שמסר הכתיבה, ל”ק במסירת השטר</w:t>
      </w:r>
      <w:r w:rsidRPr="00CE7845">
        <w:rPr>
          <w:rStyle w:val="ac"/>
          <w:rFonts w:ascii="Narkisim" w:hAnsi="Narkisim" w:cs="Narkisim"/>
          <w:rtl/>
        </w:rPr>
        <w:footnoteReference w:id="128"/>
      </w:r>
      <w:r w:rsidR="00B13FA7" w:rsidRPr="00CE7845">
        <w:rPr>
          <w:rFonts w:ascii="Narkisim" w:hAnsi="Narkisim" w:cs="Narkisim"/>
          <w:rtl/>
        </w:rPr>
        <w:t>.</w:t>
      </w:r>
      <w:r w:rsidRPr="00CE7845">
        <w:rPr>
          <w:rFonts w:ascii="Narkisim" w:hAnsi="Narkisim" w:cs="Narkisim"/>
          <w:rtl/>
        </w:rPr>
        <w:t xml:space="preserve"> וכ"כ ה</w:t>
      </w:r>
      <w:r w:rsidRPr="00CE7845">
        <w:rPr>
          <w:rFonts w:ascii="Narkisim" w:hAnsi="Narkisim" w:cs="Narkisim"/>
          <w:b/>
          <w:bCs/>
          <w:rtl/>
        </w:rPr>
        <w:t>שו"ע</w:t>
      </w:r>
      <w:r w:rsidRPr="00CE7845">
        <w:rPr>
          <w:rFonts w:ascii="Narkisim" w:hAnsi="Narkisim" w:cs="Narkisim"/>
          <w:rtl/>
        </w:rPr>
        <w:t xml:space="preserve"> (סו ד) בשם יש מי שאומר</w:t>
      </w:r>
      <w:r w:rsidRPr="00CE7845">
        <w:rPr>
          <w:rStyle w:val="ac"/>
          <w:rFonts w:ascii="Narkisim" w:hAnsi="Narkisim" w:cs="Narkisim"/>
          <w:rtl/>
        </w:rPr>
        <w:footnoteReference w:id="129"/>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[ומבואר בזה להדיא דהשטר מקנה את השעבוד, אלא שלא מהני כשגוף השטר עדיין בידו. וה</w:t>
      </w:r>
      <w:r w:rsidRPr="00CE7845">
        <w:rPr>
          <w:rFonts w:ascii="Narkisim" w:hAnsi="Narkisim" w:cs="Narkisim"/>
          <w:b/>
          <w:bCs/>
          <w:sz w:val="20"/>
          <w:szCs w:val="20"/>
          <w:rtl/>
        </w:rPr>
        <w:t>אחרונים</w:t>
      </w:r>
      <w:r w:rsidRPr="00CE7845">
        <w:rPr>
          <w:rFonts w:ascii="Narkisim" w:hAnsi="Narkisim" w:cs="Narkisim"/>
          <w:sz w:val="20"/>
          <w:szCs w:val="20"/>
          <w:rtl/>
        </w:rPr>
        <w:t xml:space="preserve"> נקטו דלדעת רשב"ם יותר ראוי למסור את השטר קודם, לגלות על המסירה כדי שבמסירה מקנה את השעבוד]</w:t>
      </w:r>
      <w:r w:rsidR="00B13FA7" w:rsidRPr="00CE7845">
        <w:rPr>
          <w:rFonts w:ascii="Narkisim" w:hAnsi="Narkisim" w:cs="Narkisim"/>
          <w:sz w:val="20"/>
          <w:szCs w:val="20"/>
          <w:rtl/>
        </w:rPr>
        <w:t>.</w:t>
      </w:r>
    </w:p>
    <w:p w14:paraId="208A533C" w14:textId="67204CCD" w:rsidR="00E4102A" w:rsidRPr="00CE7845" w:rsidRDefault="00000000" w:rsidP="00CE7845">
      <w:pPr>
        <w:bidi/>
        <w:rPr>
          <w:rFonts w:ascii="Narkisim" w:hAnsi="Narkisim" w:cs="Narkisim"/>
        </w:rPr>
      </w:pPr>
      <w:r w:rsidRPr="00CE7845">
        <w:rPr>
          <w:rFonts w:ascii="Narkisim" w:hAnsi="Narkisim" w:cs="Narkisim"/>
          <w:u w:val="single"/>
          <w:rtl/>
        </w:rPr>
        <w:t>תוד"ה אמר</w:t>
      </w:r>
      <w:r w:rsidRPr="00CE7845">
        <w:rPr>
          <w:rFonts w:ascii="Narkisim" w:hAnsi="Narkisim" w:cs="Narkisim"/>
          <w:rtl/>
        </w:rPr>
        <w:t xml:space="preserve">. כתב </w:t>
      </w:r>
      <w:r w:rsidRPr="00CE7845">
        <w:rPr>
          <w:rFonts w:ascii="Narkisim" w:hAnsi="Narkisim" w:cs="Narkisim"/>
          <w:b/>
          <w:bCs/>
          <w:rtl/>
        </w:rPr>
        <w:t>רב יהודאי גאון</w:t>
      </w:r>
      <w:r w:rsidRPr="00CE7845">
        <w:rPr>
          <w:rFonts w:ascii="Narkisim" w:hAnsi="Narkisim" w:cs="Narkisim"/>
          <w:rtl/>
        </w:rPr>
        <w:t xml:space="preserve"> (כ"כ בה"ג מו עמ' תקה</w:t>
      </w:r>
      <w:r w:rsidRPr="00CE7845">
        <w:rPr>
          <w:rStyle w:val="ac"/>
          <w:rFonts w:ascii="Narkisim" w:hAnsi="Narkisim" w:cs="Narkisim"/>
          <w:rtl/>
        </w:rPr>
        <w:footnoteReference w:id="130"/>
      </w:r>
      <w:r w:rsidRPr="00CE7845">
        <w:rPr>
          <w:rFonts w:ascii="Narkisim" w:hAnsi="Narkisim" w:cs="Narkisim"/>
          <w:rtl/>
        </w:rPr>
        <w:t>) דאין אותיות נקנות בחליפין</w:t>
      </w:r>
      <w:r w:rsidRPr="00CE7845">
        <w:rPr>
          <w:rStyle w:val="ac"/>
          <w:rFonts w:ascii="Narkisim" w:hAnsi="Narkisim" w:cs="Narkisim"/>
          <w:rtl/>
        </w:rPr>
        <w:footnoteReference w:id="131"/>
      </w:r>
      <w:r w:rsidR="00B13FA7" w:rsidRPr="00CE7845">
        <w:rPr>
          <w:rFonts w:ascii="Narkisim" w:hAnsi="Narkisim" w:cs="Narkisim"/>
          <w:rtl/>
        </w:rPr>
        <w:t>.</w:t>
      </w:r>
      <w:r w:rsidRPr="00CE7845">
        <w:rPr>
          <w:rStyle w:val="ac"/>
          <w:rFonts w:ascii="Narkisim" w:hAnsi="Narkisim" w:cs="Narkisim"/>
          <w:rtl/>
        </w:rPr>
        <w:footnoteReference w:id="132"/>
      </w:r>
      <w:r w:rsidRPr="00CE7845">
        <w:rPr>
          <w:rFonts w:ascii="Narkisim" w:hAnsi="Narkisim" w:cs="Narkisim"/>
          <w:rtl/>
        </w:rPr>
        <w:t xml:space="preserve"> וכ”כ ה</w:t>
      </w:r>
      <w:r w:rsidRPr="00CE7845">
        <w:rPr>
          <w:rFonts w:ascii="Narkisim" w:hAnsi="Narkisim" w:cs="Narkisim"/>
          <w:b/>
          <w:bCs/>
          <w:rtl/>
        </w:rPr>
        <w:t>ר”י מגאש</w:t>
      </w:r>
      <w:r w:rsidRPr="00CE7845">
        <w:rPr>
          <w:rFonts w:ascii="Narkisim" w:hAnsi="Narkisim" w:cs="Narkisim"/>
          <w:rtl/>
        </w:rPr>
        <w:t xml:space="preserve"> דאפי' קנין ומסירה ל”ק. </w:t>
      </w:r>
      <w:r w:rsidRPr="00CE7845">
        <w:rPr>
          <w:rFonts w:ascii="Narkisim" w:hAnsi="Narkisim" w:cs="Narkisim"/>
          <w:szCs w:val="20"/>
          <w:rtl/>
        </w:rPr>
        <w:t>והאריך לפרש דקנין לא מהני כשטר</w:t>
      </w:r>
      <w:r w:rsidRPr="00CE7845">
        <w:rPr>
          <w:rStyle w:val="ac"/>
          <w:rFonts w:ascii="Narkisim" w:hAnsi="Narkisim" w:cs="Narkisim"/>
          <w:rtl/>
        </w:rPr>
        <w:footnoteReference w:id="133"/>
      </w:r>
      <w:r w:rsidR="00B13FA7" w:rsidRPr="00CE7845">
        <w:rPr>
          <w:rFonts w:ascii="Narkisim" w:hAnsi="Narkisim" w:cs="Narkisim"/>
          <w:rtl/>
        </w:rPr>
        <w:t>.</w:t>
      </w:r>
      <w:r w:rsidRPr="00CE7845">
        <w:rPr>
          <w:rStyle w:val="ac"/>
          <w:rFonts w:ascii="Narkisim" w:hAnsi="Narkisim" w:cs="Narkisim"/>
          <w:rtl/>
        </w:rPr>
        <w:footnoteReference w:id="134"/>
      </w:r>
    </w:p>
    <w:p w14:paraId="75A7F1E5" w14:textId="779D32E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הק' אמאי לא מהני חליפין [עם המסירה</w:t>
      </w:r>
      <w:r w:rsidRPr="00CE7845">
        <w:rPr>
          <w:rStyle w:val="ac"/>
          <w:rFonts w:ascii="Narkisim" w:hAnsi="Narkisim"/>
          <w:rtl/>
        </w:rPr>
        <w:footnoteReference w:id="135"/>
      </w:r>
      <w:r w:rsidRPr="00CE7845">
        <w:rPr>
          <w:rFonts w:ascii="Narkisim" w:hAnsi="Narkisim"/>
          <w:rtl/>
        </w:rPr>
        <w:t xml:space="preserve">], דחליפין עדיף משטר. ותי' דהטעם דתקנו הקנאת שטר ע"י כתיבה ומסירה הוא ע"י שמפרש שמקנה את השעבוד. ולא דבעינן שתחול הקנאת השעבוד ע"י הכתיבה. </w:t>
      </w:r>
      <w:r w:rsidRPr="00CE7845">
        <w:rPr>
          <w:rFonts w:ascii="Narkisim" w:hAnsi="Narkisim"/>
          <w:sz w:val="20"/>
          <w:szCs w:val="20"/>
          <w:rtl/>
        </w:rPr>
        <w:t>ומסירה לחוד הוה מילי במילי, דצריך לפרש שיקנה כח וזכות שיש לו בשטר זה. ולכן צריך שיהו כתובין ולא דיבור בעלמא</w:t>
      </w:r>
      <w:r w:rsidR="00B13FA7" w:rsidRPr="00CE7845">
        <w:rPr>
          <w:rFonts w:ascii="Narkisim" w:hAnsi="Narkisim"/>
          <w:rtl/>
        </w:rPr>
        <w:t>.</w:t>
      </w:r>
    </w:p>
    <w:p w14:paraId="46F7DADF" w14:textId="375ADF38"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ראב"ד</w:t>
      </w:r>
      <w:r w:rsidRPr="00CE7845">
        <w:rPr>
          <w:rFonts w:ascii="Narkisim" w:hAnsi="Narkisim"/>
          <w:rtl/>
        </w:rPr>
        <w:t xml:space="preserve"> (הו' בטור סו ד) דמהני חליפין לקנות את השטר, והכתיבה לקנות השעבודים</w:t>
      </w:r>
      <w:r w:rsidR="00B13FA7" w:rsidRPr="00CE7845">
        <w:rPr>
          <w:rFonts w:ascii="Narkisim" w:hAnsi="Narkisim"/>
          <w:rtl/>
        </w:rPr>
        <w:t>.</w:t>
      </w:r>
    </w:p>
    <w:p w14:paraId="2D948071" w14:textId="07D3100D"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rtl/>
        </w:rPr>
        <w:t>(ב"ק יד: ד"ה עבדים) נסתפקו האם מהני חליפין בשטרות</w:t>
      </w:r>
      <w:r w:rsidR="00B13FA7" w:rsidRPr="00CE7845">
        <w:rPr>
          <w:rFonts w:ascii="Narkisim" w:hAnsi="Narkisim"/>
          <w:rtl/>
        </w:rPr>
        <w:t>.</w:t>
      </w:r>
    </w:p>
    <w:p w14:paraId="35104A50" w14:textId="032DB8BB" w:rsidR="00E4102A" w:rsidRPr="00CE7845" w:rsidRDefault="00000000" w:rsidP="00CE7845">
      <w:pPr>
        <w:pStyle w:val="aa"/>
        <w:bidi/>
        <w:rPr>
          <w:rFonts w:ascii="Narkisim" w:hAnsi="Narkisim"/>
        </w:rPr>
      </w:pPr>
      <w:r w:rsidRPr="00CE7845">
        <w:rPr>
          <w:rFonts w:ascii="Narkisim" w:hAnsi="Narkisim"/>
          <w:u w:val="single"/>
          <w:rtl/>
        </w:rPr>
        <w:t>בא"ד והיו סבורים דמשיכה מיהא בעי, כיון דבעלמא בעי מסירה ושטר, ולא דמי לשאר מילי דשכיב מרע</w:t>
      </w:r>
      <w:r w:rsidRPr="00CE7845">
        <w:rPr>
          <w:rFonts w:ascii="Narkisim" w:hAnsi="Narkisim"/>
          <w:rtl/>
        </w:rPr>
        <w:t>. ואף בס"ד דהגמ' מהני משום תקנת מתנת שכיב מרע, אך צ"ב אמאי מהני מתנת שכיב מרע במקום שטר, ועדיין צריך מסירה</w:t>
      </w:r>
      <w:r w:rsidRPr="00CE7845">
        <w:rPr>
          <w:rStyle w:val="ac"/>
          <w:rFonts w:ascii="Narkisim" w:hAnsi="Narkisim"/>
          <w:rtl/>
        </w:rPr>
        <w:footnoteReference w:id="136"/>
      </w:r>
      <w:r w:rsidR="00B13FA7" w:rsidRPr="00CE7845">
        <w:rPr>
          <w:rFonts w:ascii="Narkisim" w:hAnsi="Narkisim"/>
          <w:rtl/>
        </w:rPr>
        <w:t>.</w:t>
      </w:r>
    </w:p>
    <w:p w14:paraId="4CFFC20B" w14:textId="0AA86B81" w:rsidR="00E4102A" w:rsidRPr="00CE7845" w:rsidRDefault="00000000" w:rsidP="00CE7845">
      <w:pPr>
        <w:pStyle w:val="aa"/>
        <w:bidi/>
        <w:rPr>
          <w:rFonts w:ascii="Narkisim" w:hAnsi="Narkisim"/>
        </w:rPr>
      </w:pPr>
      <w:r w:rsidRPr="00CE7845">
        <w:rPr>
          <w:rFonts w:ascii="Narkisim" w:hAnsi="Narkisim"/>
          <w:u w:val="single"/>
          <w:rtl/>
        </w:rPr>
        <w:lastRenderedPageBreak/>
        <w:t>בא"ד ובהכותב וכו' משמע דאי תפסתינהו מחיים קניא, ואע"ג דליכא כתיבה, אור"י וכו' התם רצתה לדחוק היתומים שיפרעו ע"י שתעכב השטרות בידה וכו</w:t>
      </w:r>
      <w:r w:rsidRPr="00CE7845">
        <w:rPr>
          <w:rFonts w:ascii="Narkisim" w:hAnsi="Narkisim"/>
          <w:rtl/>
        </w:rPr>
        <w:t>'. ו</w:t>
      </w:r>
      <w:r w:rsidRPr="00CE7845">
        <w:rPr>
          <w:rFonts w:ascii="Narkisim" w:hAnsi="Narkisim"/>
          <w:b/>
          <w:bCs/>
          <w:rtl/>
        </w:rPr>
        <w:t>תוס</w:t>
      </w:r>
      <w:r w:rsidRPr="00CE7845">
        <w:rPr>
          <w:rFonts w:ascii="Narkisim" w:hAnsi="Narkisim"/>
          <w:rtl/>
        </w:rPr>
        <w:t>' (כתובות פה. ד"ה אית) פי' דמהני תפיסתה לקנות את הנייר, ועי"ז יכולה לדחוק את היתומים, דהוה כמו משכון</w:t>
      </w:r>
      <w:r w:rsidRPr="00CE7845">
        <w:rPr>
          <w:rStyle w:val="ac"/>
          <w:rFonts w:ascii="Narkisim" w:hAnsi="Narkisim"/>
          <w:rtl/>
        </w:rPr>
        <w:footnoteReference w:id="137"/>
      </w:r>
      <w:r w:rsidR="00B13FA7" w:rsidRPr="00CE7845">
        <w:rPr>
          <w:rFonts w:ascii="Narkisim" w:hAnsi="Narkisim"/>
          <w:rtl/>
        </w:rPr>
        <w:t>.</w:t>
      </w:r>
    </w:p>
    <w:p w14:paraId="0AC3F7D1" w14:textId="43B6CCCF" w:rsidR="00E4102A" w:rsidRPr="00CE7845" w:rsidRDefault="00000000" w:rsidP="00CE7845">
      <w:pPr>
        <w:pStyle w:val="a8"/>
        <w:bidi/>
        <w:rPr>
          <w:rFonts w:ascii="Narkisim" w:hAnsi="Narkisim"/>
        </w:rPr>
      </w:pPr>
      <w:r w:rsidRPr="00CE7845">
        <w:rPr>
          <w:rFonts w:ascii="Narkisim" w:hAnsi="Narkisim"/>
          <w:rtl/>
        </w:rPr>
        <w:t>ויל"ד דמ"מ מהני תפיסת המשכון רק על הנייר, ולא זכתה מחיים כלפי ראיית השטר. וא"כ אמאי בי"ד לא יוציאו מתחת ידה מלבד דמי הנייר</w:t>
      </w:r>
      <w:r w:rsidR="00B13FA7" w:rsidRPr="00CE7845">
        <w:rPr>
          <w:rFonts w:ascii="Narkisim" w:hAnsi="Narkisim"/>
          <w:rtl/>
        </w:rPr>
        <w:t>.</w:t>
      </w:r>
    </w:p>
    <w:p w14:paraId="1B06BBE9" w14:textId="6064AD14" w:rsidR="00E4102A" w:rsidRPr="00CE7845" w:rsidRDefault="00000000" w:rsidP="00CE7845">
      <w:pPr>
        <w:bidi/>
        <w:rPr>
          <w:rFonts w:ascii="Narkisim" w:hAnsi="Narkisim" w:cs="Narkisim"/>
        </w:rPr>
      </w:pPr>
      <w:r w:rsidRPr="00CE7845">
        <w:rPr>
          <w:rFonts w:ascii="Narkisim" w:hAnsi="Narkisim" w:cs="Narkisim"/>
          <w:u w:val="single"/>
          <w:rtl/>
        </w:rPr>
        <w:t>בא"ד והא דאמר בגט פשוט וכו' רבא אמר אי"צ להביא ראיה וכו' אליבא דהנהו התם וכו'</w:t>
      </w:r>
      <w:r w:rsidRPr="00CE7845">
        <w:rPr>
          <w:rFonts w:ascii="Narkisim" w:hAnsi="Narkisim" w:cs="Narkisim"/>
          <w:rtl/>
        </w:rPr>
        <w:t>. מבואר בתוס' דסברת 'אין צריך להביא ראיה' הוא דוקא למ"ד דנקנה במסירה</w:t>
      </w:r>
      <w:r w:rsidRPr="00CE7845">
        <w:rPr>
          <w:rStyle w:val="ac"/>
          <w:rFonts w:ascii="Narkisim" w:hAnsi="Narkisim" w:cs="Narkisim"/>
          <w:rtl/>
        </w:rPr>
        <w:footnoteReference w:id="138"/>
      </w:r>
      <w:r w:rsidR="00B13FA7" w:rsidRPr="00CE7845">
        <w:rPr>
          <w:rFonts w:ascii="Narkisim" w:hAnsi="Narkisim" w:cs="Narkisim"/>
          <w:rtl/>
        </w:rPr>
        <w:t>.</w:t>
      </w:r>
      <w:r w:rsidRPr="00CE7845">
        <w:rPr>
          <w:rFonts w:ascii="Narkisim" w:hAnsi="Narkisim" w:cs="Narkisim"/>
          <w:rtl/>
        </w:rPr>
        <w:t xml:space="preserve"> ואביי ס"ל דאף למ"ד נקנות במסירה, צריך להביא ראיה שקנה</w:t>
      </w:r>
      <w:r w:rsidR="00B13FA7" w:rsidRPr="00CE7845">
        <w:rPr>
          <w:rFonts w:ascii="Narkisim" w:hAnsi="Narkisim" w:cs="Narkisim"/>
          <w:rtl/>
        </w:rPr>
        <w:t>.</w:t>
      </w:r>
    </w:p>
    <w:p w14:paraId="6C6388D9" w14:textId="63DE18AA" w:rsidR="00E4102A" w:rsidRPr="00CE7845" w:rsidRDefault="00000000" w:rsidP="00CE7845">
      <w:pPr>
        <w:bidi/>
        <w:rPr>
          <w:rFonts w:ascii="Narkisim" w:hAnsi="Narkisim" w:cs="Narkisim"/>
        </w:rPr>
      </w:pPr>
      <w:r w:rsidRPr="00CE7845">
        <w:rPr>
          <w:rFonts w:ascii="Narkisim" w:hAnsi="Narkisim" w:cs="Narkisim"/>
          <w:rtl/>
        </w:rPr>
        <w:t>הרמב"ן ב</w:t>
      </w:r>
      <w:r w:rsidRPr="00CE7845">
        <w:rPr>
          <w:rFonts w:ascii="Narkisim" w:hAnsi="Narkisim" w:cs="Narkisim"/>
          <w:b/>
          <w:bCs/>
          <w:rtl/>
        </w:rPr>
        <w:t>ספר הזכות</w:t>
      </w:r>
      <w:r w:rsidRPr="00CE7845">
        <w:rPr>
          <w:rFonts w:ascii="Narkisim" w:hAnsi="Narkisim" w:cs="Narkisim"/>
          <w:rtl/>
        </w:rPr>
        <w:t xml:space="preserve"> </w:t>
      </w:r>
      <w:r w:rsidRPr="00CE7845">
        <w:rPr>
          <w:rFonts w:ascii="Narkisim" w:hAnsi="Narkisim" w:cs="Narkisim"/>
          <w:sz w:val="20"/>
          <w:szCs w:val="20"/>
          <w:rtl/>
        </w:rPr>
        <w:t>(כתובות פו. מג: בדה"ר)</w:t>
      </w:r>
      <w:r w:rsidRPr="00CE7845">
        <w:rPr>
          <w:rFonts w:ascii="Narkisim" w:hAnsi="Narkisim" w:cs="Narkisim"/>
          <w:rtl/>
        </w:rPr>
        <w:t xml:space="preserve"> ביאר דלמ"ד דבעי כתיבה ומסירה אינו נאמן בשטר שתחת ידו</w:t>
      </w:r>
      <w:r w:rsidRPr="00CE7845">
        <w:rPr>
          <w:rStyle w:val="ac"/>
          <w:rFonts w:ascii="Narkisim" w:hAnsi="Narkisim" w:cs="Narkisim"/>
          <w:rtl/>
        </w:rPr>
        <w:footnoteReference w:id="139"/>
      </w:r>
      <w:r w:rsidRPr="00CE7845">
        <w:rPr>
          <w:rFonts w:ascii="Narkisim" w:hAnsi="Narkisim" w:cs="Narkisim"/>
          <w:rtl/>
        </w:rPr>
        <w:t>, דבשטר אין תפיסתו קנין ואינו מוחזק כלל אלא בנייר שלו. ודוקא במטלטלין דנקנין במסירה והגבהה, תפיסתו עצמה שהוא תופס בהן הוא קונה לו, נאמן הוא לומר לקוחים הן בידי. ולא מפקינן ממונא מתותי יד המוחזק</w:t>
      </w:r>
      <w:r w:rsidR="00B13FA7" w:rsidRPr="00CE7845">
        <w:rPr>
          <w:rFonts w:ascii="Narkisim" w:hAnsi="Narkisim" w:cs="Narkisim"/>
          <w:rtl/>
        </w:rPr>
        <w:t>.</w:t>
      </w:r>
    </w:p>
    <w:p w14:paraId="4185D74E" w14:textId="72103787" w:rsidR="00E4102A" w:rsidRPr="00CE7845" w:rsidRDefault="00000000" w:rsidP="00CE7845">
      <w:pPr>
        <w:pStyle w:val="a8"/>
        <w:bidi/>
        <w:rPr>
          <w:rFonts w:ascii="Narkisim" w:hAnsi="Narkisim"/>
        </w:rPr>
      </w:pPr>
      <w:r w:rsidRPr="00CE7845">
        <w:rPr>
          <w:rFonts w:ascii="Narkisim" w:hAnsi="Narkisim"/>
          <w:rtl/>
        </w:rPr>
        <w:t>ואף שטוען שנמסר השטר בידו אינו נאמן, שאין שעבוד השטר יוצא מחזקתו של מלוה הכתוב בשמו</w:t>
      </w:r>
      <w:r w:rsidR="00B13FA7" w:rsidRPr="00CE7845">
        <w:rPr>
          <w:rFonts w:ascii="Narkisim" w:hAnsi="Narkisim"/>
          <w:rtl/>
        </w:rPr>
        <w:t>.</w:t>
      </w:r>
    </w:p>
    <w:p w14:paraId="46A1A985" w14:textId="1F78EE9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ש"ש</w:t>
      </w:r>
      <w:r w:rsidRPr="00CE7845">
        <w:rPr>
          <w:rFonts w:ascii="Narkisim" w:hAnsi="Narkisim"/>
          <w:rtl/>
        </w:rPr>
        <w:t xml:space="preserve"> (ד יד) וה</w:t>
      </w:r>
      <w:r w:rsidRPr="00CE7845">
        <w:rPr>
          <w:rFonts w:ascii="Narkisim" w:hAnsi="Narkisim"/>
          <w:b/>
          <w:bCs/>
          <w:rtl/>
        </w:rPr>
        <w:t>קונה"ס</w:t>
      </w:r>
      <w:r w:rsidRPr="00CE7845">
        <w:rPr>
          <w:rFonts w:ascii="Narkisim" w:hAnsi="Narkisim"/>
          <w:rtl/>
        </w:rPr>
        <w:t xml:space="preserve"> (ח א ועוד אחרונים) הביאו מדבריו יסוד דבענין תפיסה</w:t>
      </w:r>
      <w:r w:rsidRPr="00CE7845">
        <w:rPr>
          <w:rFonts w:ascii="Narkisim" w:hAnsi="Narkisim"/>
          <w:i/>
          <w:iCs/>
          <w:rtl/>
        </w:rPr>
        <w:t xml:space="preserve"> </w:t>
      </w:r>
      <w:r w:rsidRPr="00CE7845">
        <w:rPr>
          <w:rFonts w:ascii="Narkisim" w:hAnsi="Narkisim"/>
          <w:rtl/>
        </w:rPr>
        <w:t>הראויה</w:t>
      </w:r>
      <w:r w:rsidRPr="00CE7845">
        <w:rPr>
          <w:rFonts w:ascii="Narkisim" w:hAnsi="Narkisim"/>
          <w:i/>
          <w:iCs/>
          <w:rtl/>
        </w:rPr>
        <w:t xml:space="preserve"> </w:t>
      </w:r>
      <w:r w:rsidRPr="00CE7845">
        <w:rPr>
          <w:rFonts w:ascii="Narkisim" w:hAnsi="Narkisim"/>
          <w:rtl/>
        </w:rPr>
        <w:t>לקנין להחשב מוחזק</w:t>
      </w:r>
      <w:r w:rsidRPr="00CE7845">
        <w:rPr>
          <w:rStyle w:val="ac"/>
          <w:rFonts w:ascii="Narkisim" w:hAnsi="Narkisim"/>
          <w:rtl/>
        </w:rPr>
        <w:footnoteReference w:id="140"/>
      </w:r>
      <w:r w:rsidR="00B13FA7" w:rsidRPr="00CE7845">
        <w:rPr>
          <w:rFonts w:ascii="Narkisim" w:hAnsi="Narkisim"/>
          <w:rtl/>
        </w:rPr>
        <w:t>.</w:t>
      </w:r>
      <w:r w:rsidRPr="00CE7845">
        <w:rPr>
          <w:rFonts w:ascii="Narkisim" w:hAnsi="Narkisim"/>
          <w:rtl/>
        </w:rPr>
        <w:t xml:space="preserve"> אבל הקצות (רב ז) דחה דהרמב"ן קאי דוקא בשטרות, דהשעבוד אינו חלק מגוף השטר. [ולמ"ד דבעי כתיבה ומסירה, החזקת השטר אינו כהחזקת הממון של החוב]</w:t>
      </w:r>
      <w:r w:rsidR="00B13FA7" w:rsidRPr="00CE7845">
        <w:rPr>
          <w:rFonts w:ascii="Narkisim" w:hAnsi="Narkisim"/>
          <w:rtl/>
        </w:rPr>
        <w:t>.</w:t>
      </w:r>
    </w:p>
    <w:p w14:paraId="42F13985" w14:textId="7777777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ביאר דאביי ורבא נח' למ"ד אותיות נקנות במסירה, דרבא ס"ל דתפיסתו הוה קנין, ועשאוהו כשאר מטלטלין שנאמן. ואביי סבר דצריך להביא ראיה</w:t>
      </w:r>
      <w:r w:rsidRPr="00CE7845">
        <w:rPr>
          <w:rStyle w:val="ac"/>
          <w:rFonts w:ascii="Narkisim" w:hAnsi="Narkisim" w:cs="Narkisim"/>
          <w:rtl/>
        </w:rPr>
        <w:footnoteReference w:id="141"/>
      </w:r>
      <w:r w:rsidRPr="00CE7845">
        <w:rPr>
          <w:rFonts w:ascii="Narkisim" w:hAnsi="Narkisim" w:cs="Narkisim"/>
          <w:rtl/>
        </w:rPr>
        <w:t>, כיון שאין גובין ממון</w:t>
      </w:r>
      <w:r w:rsidRPr="00CE7845">
        <w:rPr>
          <w:rStyle w:val="ac"/>
          <w:rFonts w:ascii="Narkisim" w:hAnsi="Narkisim" w:cs="Narkisim"/>
          <w:rtl/>
        </w:rPr>
        <w:footnoteReference w:id="142"/>
      </w:r>
      <w:r w:rsidRPr="00CE7845">
        <w:rPr>
          <w:rFonts w:ascii="Narkisim" w:hAnsi="Narkisim" w:cs="Narkisim"/>
          <w:rtl/>
        </w:rPr>
        <w:t>, ואין חזקתו אלא בנייר אינו נאמן.</w:t>
      </w:r>
    </w:p>
    <w:p w14:paraId="3B3873DD" w14:textId="77B1096B"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(יבמות קטז.) כת' דמ"מ יכול לעכב את הנייר. והרמב"ן חידש דאינו נאמן אף לעכב את הנייר, דאין אדם מוכר שטרי חובות שלא נפרעו לצור ע"פ צלוחיתו</w:t>
      </w:r>
      <w:r w:rsidR="00B13FA7" w:rsidRPr="00CE7845">
        <w:rPr>
          <w:rFonts w:ascii="Narkisim" w:hAnsi="Narkisim"/>
          <w:rtl/>
        </w:rPr>
        <w:t>.</w:t>
      </w:r>
    </w:p>
    <w:p w14:paraId="7FC1C93C" w14:textId="266F197B" w:rsidR="00E4102A" w:rsidRPr="00CE7845" w:rsidRDefault="00000000" w:rsidP="00CE7845">
      <w:pPr>
        <w:bidi/>
        <w:rPr>
          <w:rFonts w:ascii="Narkisim" w:hAnsi="Narkisim" w:cs="Narkisim"/>
        </w:rPr>
      </w:pPr>
      <w:r w:rsidRPr="00CE7845">
        <w:rPr>
          <w:rFonts w:ascii="Narkisim" w:hAnsi="Narkisim" w:cs="Narkisim"/>
          <w:u w:val="single"/>
          <w:rtl/>
        </w:rPr>
        <w:t>ע"מ שיכתוב את השטר וכו'</w:t>
      </w:r>
      <w:r w:rsidRPr="00CE7845">
        <w:rPr>
          <w:rFonts w:ascii="Narkisim" w:hAnsi="Narkisim" w:cs="Narkisim"/>
          <w:rtl/>
        </w:rPr>
        <w:t>. ה</w:t>
      </w:r>
      <w:r w:rsidRPr="00CE7845">
        <w:rPr>
          <w:rFonts w:ascii="Narkisim" w:hAnsi="Narkisim" w:cs="Narkisim"/>
          <w:b/>
          <w:bCs/>
          <w:rtl/>
        </w:rPr>
        <w:t>ראשונים</w:t>
      </w:r>
      <w:r w:rsidRPr="00CE7845">
        <w:rPr>
          <w:rFonts w:ascii="Narkisim" w:hAnsi="Narkisim" w:cs="Narkisim"/>
          <w:rtl/>
        </w:rPr>
        <w:t xml:space="preserve"> הקשו נכתוב בע"כ וכמו כל תנאי דהוה מעכשיו. וה</w:t>
      </w:r>
      <w:r w:rsidRPr="00CE7845">
        <w:rPr>
          <w:rFonts w:ascii="Narkisim" w:hAnsi="Narkisim" w:cs="Narkisim"/>
          <w:b/>
          <w:bCs/>
          <w:rtl/>
        </w:rPr>
        <w:t>ראב"ד</w:t>
      </w:r>
      <w:r w:rsidRPr="00CE7845">
        <w:rPr>
          <w:rFonts w:ascii="Narkisim" w:hAnsi="Narkisim" w:cs="Narkisim"/>
          <w:rtl/>
        </w:rPr>
        <w:t xml:space="preserve"> (הו' בראשונים) תי' דמ"מ א"א לכתוב שטר בע"כ, דבעי צוויו ואם כתבו אינו שטר. והתנאי ע"מ לכתוב שטר כשר</w:t>
      </w:r>
      <w:r w:rsidR="00B13FA7" w:rsidRPr="00CE7845">
        <w:rPr>
          <w:rFonts w:ascii="Narkisim" w:hAnsi="Narkisim" w:cs="Narkisim"/>
          <w:rtl/>
        </w:rPr>
        <w:t>.</w:t>
      </w:r>
    </w:p>
    <w:p w14:paraId="48520ED6" w14:textId="72AFDCE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תי' דאין זה כשאר תנאי דעלמא. דבשאר תנאי גמר מתנתו אלא שמתנה על מאתיים זוז, אבל הכא דתלה בעצמו, ושייר לו זכות זה לחזור. והוה דבר והיפוכו</w:t>
      </w:r>
      <w:r w:rsidRPr="00CE7845">
        <w:rPr>
          <w:rStyle w:val="ac"/>
          <w:rFonts w:ascii="Narkisim" w:hAnsi="Narkisim"/>
          <w:rtl/>
        </w:rPr>
        <w:footnoteReference w:id="143"/>
      </w:r>
      <w:r w:rsidRPr="00CE7845">
        <w:rPr>
          <w:rFonts w:ascii="Narkisim" w:hAnsi="Narkisim"/>
          <w:rtl/>
        </w:rPr>
        <w:t xml:space="preserve"> , אלא שאנו עומדים דלא גמר הקנאתו ורוצה לימלך בעצמו אם יחזור. ולכן אין כותבין בע"כ</w:t>
      </w:r>
      <w:r w:rsidR="00B13FA7" w:rsidRPr="00CE7845">
        <w:rPr>
          <w:rFonts w:ascii="Narkisim" w:hAnsi="Narkisim"/>
          <w:rtl/>
        </w:rPr>
        <w:t>.</w:t>
      </w:r>
    </w:p>
    <w:p w14:paraId="0F101451" w14:textId="3659D9E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w:t>
      </w:r>
      <w:r w:rsidRPr="00CE7845">
        <w:rPr>
          <w:rFonts w:ascii="Narkisim" w:hAnsi="Narkisim"/>
          <w:sz w:val="20"/>
          <w:szCs w:val="20"/>
          <w:rtl/>
        </w:rPr>
        <w:t>(הו' בראשונים קידושין כז., ע”ע ה”ה ו טו)</w:t>
      </w:r>
      <w:r w:rsidRPr="00CE7845">
        <w:rPr>
          <w:rFonts w:ascii="Narkisim" w:hAnsi="Narkisim"/>
          <w:sz w:val="21"/>
          <w:szCs w:val="21"/>
          <w:rtl/>
        </w:rPr>
        <w:t xml:space="preserve"> </w:t>
      </w:r>
      <w:r w:rsidRPr="00CE7845">
        <w:rPr>
          <w:rFonts w:ascii="Narkisim" w:hAnsi="Narkisim"/>
          <w:rtl/>
        </w:rPr>
        <w:t xml:space="preserve">למד מכאן דמהני תנאי שהמוכר ממתנה לטובתו </w:t>
      </w:r>
      <w:r w:rsidRPr="00CE7845">
        <w:rPr>
          <w:rFonts w:ascii="Narkisim" w:hAnsi="Narkisim"/>
          <w:sz w:val="20"/>
          <w:szCs w:val="20"/>
          <w:rtl/>
        </w:rPr>
        <w:t>[ולא אמרי' דהוא פטומי מילי ובגמ' ב”מ סו.]</w:t>
      </w:r>
      <w:r w:rsidRPr="00CE7845">
        <w:rPr>
          <w:rFonts w:ascii="Narkisim" w:hAnsi="Narkisim"/>
          <w:rtl/>
        </w:rPr>
        <w:t>, אף שתלוי בו אם ירצה יקיים את התנאי. וכת' דלא בעינן בזה משפטי התנאים</w:t>
      </w:r>
      <w:r w:rsidR="00B13FA7" w:rsidRPr="00CE7845">
        <w:rPr>
          <w:rFonts w:ascii="Narkisim" w:hAnsi="Narkisim"/>
          <w:rtl/>
        </w:rPr>
        <w:t>.</w:t>
      </w:r>
    </w:p>
    <w:p w14:paraId="76E82277" w14:textId="446B4679"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הקשה פשיטא, דכיון דעשה תנאי ולא נתקיים התנאי המכר בטל</w:t>
      </w:r>
      <w:r w:rsidRPr="00CE7845">
        <w:rPr>
          <w:rStyle w:val="ac"/>
          <w:rFonts w:ascii="Narkisim" w:hAnsi="Narkisim"/>
          <w:rtl/>
        </w:rPr>
        <w:footnoteReference w:id="144"/>
      </w:r>
      <w:r w:rsidR="00B13FA7" w:rsidRPr="00CE7845">
        <w:rPr>
          <w:rFonts w:ascii="Narkisim" w:hAnsi="Narkisim"/>
          <w:rtl/>
        </w:rPr>
        <w:t>.</w:t>
      </w:r>
      <w:r w:rsidRPr="00CE7845">
        <w:rPr>
          <w:rFonts w:ascii="Narkisim" w:hAnsi="Narkisim"/>
          <w:rtl/>
        </w:rPr>
        <w:t xml:space="preserve"> וכתב דאפשר דכיון דלא רצה לכתוב את השטר מיד בטלה המתנה, ולא אמרי' דהמתנה תלוי ועומד אם אח"כ יכתוב את השטר. וישלשו את הפירות</w:t>
      </w:r>
      <w:r w:rsidR="00B13FA7" w:rsidRPr="00CE7845">
        <w:rPr>
          <w:rFonts w:ascii="Narkisim" w:hAnsi="Narkisim"/>
          <w:rtl/>
        </w:rPr>
        <w:t>.</w:t>
      </w:r>
    </w:p>
    <w:p w14:paraId="427F3487" w14:textId="32DBB130" w:rsidR="00E4102A" w:rsidRPr="00CE7845" w:rsidRDefault="00000000" w:rsidP="00CE7845">
      <w:pPr>
        <w:bidi/>
        <w:rPr>
          <w:rFonts w:ascii="Narkisim" w:hAnsi="Narkisim" w:cs="Narkisim"/>
        </w:rPr>
      </w:pPr>
      <w:r w:rsidRPr="00CE7845">
        <w:rPr>
          <w:rFonts w:ascii="Narkisim" w:hAnsi="Narkisim" w:cs="Narkisim"/>
          <w:u w:val="single"/>
          <w:rtl/>
        </w:rPr>
        <w:lastRenderedPageBreak/>
        <w:t>כאותה ששנינו כותבין שטר ללוה וכו'</w:t>
      </w:r>
      <w:r w:rsidRPr="00CE7845">
        <w:rPr>
          <w:rFonts w:ascii="Narkisim" w:hAnsi="Narkisim" w:cs="Narkisim"/>
          <w:rtl/>
        </w:rPr>
        <w:t>. ה</w:t>
      </w:r>
      <w:r w:rsidRPr="00CE7845">
        <w:rPr>
          <w:rFonts w:ascii="Narkisim" w:hAnsi="Narkisim" w:cs="Narkisim"/>
          <w:b/>
          <w:bCs/>
          <w:rtl/>
        </w:rPr>
        <w:t xml:space="preserve">גמ' </w:t>
      </w:r>
      <w:r w:rsidRPr="00CE7845">
        <w:rPr>
          <w:rFonts w:ascii="Narkisim" w:hAnsi="Narkisim" w:cs="Narkisim"/>
          <w:rtl/>
        </w:rPr>
        <w:t>(ב"מ יג.) העמידה דדוקא שטר אקנייתא כותבין ללווה, או למ"ד עדיו בחתומיו זכין לו (ע”ע לקמן קסז.)</w:t>
      </w:r>
      <w:r w:rsidR="00B13FA7" w:rsidRPr="00CE7845">
        <w:rPr>
          <w:rFonts w:ascii="Narkisim" w:hAnsi="Narkisim" w:cs="Narkisim"/>
          <w:rtl/>
        </w:rPr>
        <w:t>.</w:t>
      </w:r>
    </w:p>
    <w:p w14:paraId="250EFE47" w14:textId="1A014F68"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הק' א"כ כבר קנה את השדה </w:t>
      </w:r>
      <w:r w:rsidRPr="00CE7845">
        <w:rPr>
          <w:rFonts w:ascii="Narkisim" w:hAnsi="Narkisim"/>
          <w:sz w:val="20"/>
          <w:szCs w:val="20"/>
          <w:rtl/>
        </w:rPr>
        <w:t>[בתנאי],</w:t>
      </w:r>
      <w:r w:rsidRPr="00CE7845">
        <w:rPr>
          <w:rFonts w:ascii="Narkisim" w:hAnsi="Narkisim"/>
          <w:rtl/>
        </w:rPr>
        <w:t xml:space="preserve"> והיאך יקנה את השטר באגב על הקנאת השדה. דהשדה הוא כבר שלו למפרע. ו</w:t>
      </w:r>
      <w:r w:rsidRPr="00CE7845">
        <w:rPr>
          <w:rFonts w:ascii="Narkisim" w:hAnsi="Narkisim"/>
          <w:b/>
          <w:bCs/>
          <w:rtl/>
        </w:rPr>
        <w:t>רבינו יונה</w:t>
      </w:r>
      <w:r w:rsidRPr="00CE7845">
        <w:rPr>
          <w:rFonts w:ascii="Narkisim" w:hAnsi="Narkisim"/>
          <w:rtl/>
        </w:rPr>
        <w:t xml:space="preserve"> נדחק להעמיד באופן שאינו שטר אקניתא, אלא שהניח את השטר ביד העדים. וכ"כ הרשב"א (קידושין כז.)</w:t>
      </w:r>
      <w:r w:rsidRPr="00CE7845">
        <w:rPr>
          <w:rStyle w:val="ac"/>
          <w:rFonts w:ascii="Narkisim" w:hAnsi="Narkisim"/>
          <w:rtl/>
        </w:rPr>
        <w:footnoteReference w:id="145"/>
      </w:r>
      <w:r w:rsidRPr="00CE7845">
        <w:rPr>
          <w:rFonts w:ascii="Narkisim" w:hAnsi="Narkisim"/>
          <w:rtl/>
        </w:rPr>
        <w:t>, וכן שא”ר</w:t>
      </w:r>
      <w:r w:rsidR="00B13FA7" w:rsidRPr="00CE7845">
        <w:rPr>
          <w:rFonts w:ascii="Narkisim" w:hAnsi="Narkisim"/>
          <w:rtl/>
        </w:rPr>
        <w:t>.</w:t>
      </w:r>
    </w:p>
    <w:p w14:paraId="4B3DBE76" w14:textId="7DFFB9F1"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(לקמן קסז: אות ט) תי' דאף דקנו מידו מעיקרא הלוקח לא קנה קנין גמור בקרקע. ואף דהמוכר זיכה לו, הלוקח לא גילה דדעתו לקנות, והלוקח עדיין יכול לחזור בו. ומהני הקנין שלא יוכל לחזור בו בגוף הקרקע, ועי"ז קונה את השטר</w:t>
      </w:r>
      <w:r w:rsidRPr="00CE7845">
        <w:rPr>
          <w:rStyle w:val="ac"/>
          <w:rFonts w:ascii="Narkisim" w:hAnsi="Narkisim"/>
          <w:rtl/>
        </w:rPr>
        <w:footnoteReference w:id="146"/>
      </w:r>
      <w:r w:rsidR="00B13FA7" w:rsidRPr="00CE7845">
        <w:rPr>
          <w:rFonts w:ascii="Narkisim" w:hAnsi="Narkisim"/>
          <w:rtl/>
        </w:rPr>
        <w:t>.</w:t>
      </w:r>
    </w:p>
    <w:p w14:paraId="1AC09873" w14:textId="06BAE724" w:rsidR="00E4102A" w:rsidRPr="00CE7845" w:rsidRDefault="00000000" w:rsidP="00CE7845">
      <w:pPr>
        <w:pStyle w:val="a8"/>
        <w:bidi/>
        <w:rPr>
          <w:rFonts w:ascii="Narkisim" w:hAnsi="Narkisim"/>
        </w:rPr>
      </w:pPr>
      <w:r w:rsidRPr="00CE7845">
        <w:rPr>
          <w:rFonts w:ascii="Narkisim" w:hAnsi="Narkisim"/>
          <w:rtl/>
        </w:rPr>
        <w:t>ועד"ז תי' רבינו יונה דקודם חזקה שניהם היו יכולים לחזור בהם, דהשטר עדיין תחת יד המוכר, וכתב דלא מחוורא, דע”י שהקנה לו אתה אומר שקנה בשעבוד דמעיקרא. והוה תרתי דסתרי</w:t>
      </w:r>
      <w:r w:rsidRPr="00CE7845">
        <w:rPr>
          <w:rStyle w:val="ac"/>
          <w:rFonts w:ascii="Narkisim" w:hAnsi="Narkisim"/>
          <w:rtl/>
        </w:rPr>
        <w:footnoteReference w:id="147"/>
      </w:r>
      <w:r w:rsidR="00B13FA7" w:rsidRPr="00CE7845">
        <w:rPr>
          <w:rFonts w:ascii="Narkisim" w:hAnsi="Narkisim"/>
          <w:rtl/>
        </w:rPr>
        <w:t>.</w:t>
      </w:r>
    </w:p>
    <w:p w14:paraId="69A5369C" w14:textId="4127326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הביא </w:t>
      </w:r>
      <w:r w:rsidRPr="00CE7845">
        <w:rPr>
          <w:rFonts w:ascii="Narkisim" w:hAnsi="Narkisim"/>
          <w:b/>
          <w:bCs/>
          <w:rtl/>
        </w:rPr>
        <w:t xml:space="preserve">י”א </w:t>
      </w:r>
      <w:r w:rsidRPr="00CE7845">
        <w:rPr>
          <w:rFonts w:ascii="Narkisim" w:hAnsi="Narkisim"/>
          <w:rtl/>
        </w:rPr>
        <w:t xml:space="preserve">דכיון דסגי קרקע מושאל לקנין אגב, והכא בשעת קנין לא זכה עדיין בקרקע </w:t>
      </w:r>
      <w:r w:rsidRPr="00CE7845">
        <w:rPr>
          <w:rFonts w:ascii="Narkisim" w:hAnsi="Narkisim"/>
          <w:sz w:val="20"/>
          <w:szCs w:val="20"/>
          <w:rtl/>
        </w:rPr>
        <w:t>[אלא שאח”כ זכה למפרע],</w:t>
      </w:r>
      <w:r w:rsidRPr="00CE7845">
        <w:rPr>
          <w:rFonts w:ascii="Narkisim" w:hAnsi="Narkisim"/>
          <w:rtl/>
        </w:rPr>
        <w:t xml:space="preserve"> די בזה לקנין אגב</w:t>
      </w:r>
      <w:r w:rsidRPr="00CE7845">
        <w:rPr>
          <w:rFonts w:ascii="Narkisim" w:hAnsi="Narkisim"/>
          <w:sz w:val="20"/>
          <w:szCs w:val="20"/>
          <w:rtl/>
        </w:rPr>
        <w:t xml:space="preserve"> [וצ”ב דהכא מתברר של”ק שום דבר</w:t>
      </w:r>
      <w:r w:rsidRPr="00CE7845">
        <w:rPr>
          <w:rFonts w:ascii="Narkisim" w:hAnsi="Narkisim"/>
          <w:rtl/>
        </w:rPr>
        <w:t>]. והאגב והקנין באים כאחת</w:t>
      </w:r>
      <w:r w:rsidR="00B13FA7" w:rsidRPr="00CE7845">
        <w:rPr>
          <w:rFonts w:ascii="Narkisim" w:hAnsi="Narkisim"/>
          <w:rtl/>
        </w:rPr>
        <w:t>.</w:t>
      </w:r>
    </w:p>
    <w:p w14:paraId="022CFFC7" w14:textId="71249C36" w:rsidR="00E4102A" w:rsidRPr="00CE7845" w:rsidRDefault="00000000" w:rsidP="00CE7845">
      <w:pPr>
        <w:bidi/>
        <w:rPr>
          <w:rFonts w:ascii="Narkisim" w:hAnsi="Narkisim" w:cs="Narkisim"/>
        </w:rPr>
      </w:pPr>
      <w:r w:rsidRPr="00CE7845">
        <w:rPr>
          <w:rFonts w:ascii="Narkisim" w:hAnsi="Narkisim" w:cs="Narkisim"/>
          <w:u w:val="single"/>
          <w:rtl/>
        </w:rPr>
        <w:t>תוד"ה חוזר</w:t>
      </w:r>
      <w:r w:rsidRPr="00CE7845">
        <w:rPr>
          <w:rFonts w:ascii="Narkisim" w:hAnsi="Narkisim" w:cs="Narkisim"/>
          <w:rtl/>
        </w:rPr>
        <w:t>. וא"ת כיון שאין מזיק לו וכו' דאפי' בלא שטר גבי ממשעבדי וכו'. וה</w:t>
      </w:r>
      <w:r w:rsidRPr="00CE7845">
        <w:rPr>
          <w:rFonts w:ascii="Narkisim" w:hAnsi="Narkisim" w:cs="Narkisim"/>
          <w:b/>
          <w:bCs/>
          <w:rtl/>
        </w:rPr>
        <w:t xml:space="preserve">רמב"ן </w:t>
      </w:r>
      <w:r w:rsidRPr="00CE7845">
        <w:rPr>
          <w:rFonts w:ascii="Narkisim" w:hAnsi="Narkisim" w:cs="Narkisim"/>
          <w:rtl/>
        </w:rPr>
        <w:t>הביא</w:t>
      </w:r>
      <w:r w:rsidRPr="00CE7845">
        <w:rPr>
          <w:rFonts w:ascii="Narkisim" w:hAnsi="Narkisim" w:cs="Narkisim"/>
          <w:b/>
          <w:bCs/>
          <w:rtl/>
        </w:rPr>
        <w:t xml:space="preserve"> י"מ</w:t>
      </w:r>
      <w:r w:rsidRPr="00CE7845">
        <w:rPr>
          <w:rFonts w:ascii="Narkisim" w:hAnsi="Narkisim" w:cs="Narkisim"/>
          <w:rtl/>
        </w:rPr>
        <w:t xml:space="preserve"> (וכ"ה בשיטמ"ק בשם ה</w:t>
      </w:r>
      <w:r w:rsidRPr="00CE7845">
        <w:rPr>
          <w:rFonts w:ascii="Narkisim" w:hAnsi="Narkisim" w:cs="Narkisim"/>
          <w:b/>
          <w:bCs/>
          <w:rtl/>
        </w:rPr>
        <w:t>ראב"ד</w:t>
      </w:r>
      <w:r w:rsidRPr="00CE7845">
        <w:rPr>
          <w:rFonts w:ascii="Narkisim" w:hAnsi="Narkisim" w:cs="Narkisim"/>
          <w:rtl/>
        </w:rPr>
        <w:t>) דאחריות טעות סופר הוא משום דאמרי' דצווה המוכר, אלא שהסופר טעה. אבל הכא דהמוכר לא צווה ליכא שעבוד נכסים. וה</w:t>
      </w:r>
      <w:r w:rsidRPr="00CE7845">
        <w:rPr>
          <w:rFonts w:ascii="Narkisim" w:hAnsi="Narkisim" w:cs="Narkisim"/>
          <w:b/>
          <w:bCs/>
          <w:rtl/>
        </w:rPr>
        <w:t>רמב"ן</w:t>
      </w:r>
      <w:r w:rsidRPr="00CE7845">
        <w:rPr>
          <w:rFonts w:ascii="Narkisim" w:hAnsi="Narkisim" w:cs="Narkisim"/>
          <w:rtl/>
        </w:rPr>
        <w:t xml:space="preserve"> חלק דאפי' מוכר שדהו בעדים אחריותו עליו</w:t>
      </w:r>
      <w:r w:rsidR="00B13FA7" w:rsidRPr="00CE7845">
        <w:rPr>
          <w:rFonts w:ascii="Narkisim" w:hAnsi="Narkisim" w:cs="Narkisim"/>
          <w:rtl/>
        </w:rPr>
        <w:t>.</w:t>
      </w:r>
    </w:p>
    <w:p w14:paraId="135D277F" w14:textId="50DFE701"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הביא </w:t>
      </w:r>
      <w:r w:rsidRPr="00CE7845">
        <w:rPr>
          <w:rFonts w:ascii="Narkisim" w:hAnsi="Narkisim"/>
          <w:b/>
          <w:bCs/>
          <w:rtl/>
        </w:rPr>
        <w:t>י"מ</w:t>
      </w:r>
      <w:r w:rsidRPr="00CE7845">
        <w:rPr>
          <w:rFonts w:ascii="Narkisim" w:hAnsi="Narkisim"/>
          <w:rtl/>
        </w:rPr>
        <w:t xml:space="preserve"> דאיירי במתנה ונתחייב לו אחריות, וחוזר בו מהאחריות. אבל שאר ראשונים נקטו דאיירי שחוזר בו מלכתוב את השטר</w:t>
      </w:r>
      <w:r w:rsidRPr="00CE7845">
        <w:rPr>
          <w:rStyle w:val="ac"/>
          <w:rFonts w:ascii="Narkisim" w:hAnsi="Narkisim"/>
          <w:rtl/>
        </w:rPr>
        <w:footnoteReference w:id="148"/>
      </w:r>
      <w:r w:rsidRPr="00CE7845">
        <w:rPr>
          <w:rFonts w:ascii="Narkisim" w:hAnsi="Narkisim"/>
          <w:rtl/>
        </w:rPr>
        <w:t xml:space="preserve"> [ולא משום התחייבות האחריות]</w:t>
      </w:r>
      <w:r w:rsidR="00B13FA7" w:rsidRPr="00CE7845">
        <w:rPr>
          <w:rFonts w:ascii="Narkisim" w:hAnsi="Narkisim"/>
          <w:rtl/>
        </w:rPr>
        <w:t>.</w:t>
      </w:r>
    </w:p>
    <w:p w14:paraId="77C10170" w14:textId="02252714"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ו</w:t>
      </w:r>
      <w:r w:rsidRPr="00CE7845">
        <w:rPr>
          <w:rFonts w:ascii="Narkisim" w:hAnsi="Narkisim" w:cs="Narkisim"/>
          <w:b/>
          <w:bCs/>
          <w:rtl/>
        </w:rPr>
        <w:t>תוס'</w:t>
      </w:r>
      <w:r w:rsidRPr="00CE7845">
        <w:rPr>
          <w:rFonts w:ascii="Narkisim" w:hAnsi="Narkisim" w:cs="Narkisim"/>
          <w:rtl/>
        </w:rPr>
        <w:t xml:space="preserve"> ו</w:t>
      </w:r>
      <w:r w:rsidRPr="00CE7845">
        <w:rPr>
          <w:rFonts w:ascii="Narkisim" w:hAnsi="Narkisim" w:cs="Narkisim"/>
          <w:b/>
          <w:bCs/>
          <w:rtl/>
        </w:rPr>
        <w:t>שאר ראשונים</w:t>
      </w:r>
      <w:r w:rsidRPr="00CE7845">
        <w:rPr>
          <w:rFonts w:ascii="Narkisim" w:hAnsi="Narkisim" w:cs="Narkisim"/>
          <w:rtl/>
        </w:rPr>
        <w:t xml:space="preserve"> </w:t>
      </w:r>
      <w:r w:rsidRPr="00CE7845">
        <w:rPr>
          <w:rFonts w:ascii="Narkisim" w:hAnsi="Narkisim" w:cs="Narkisim"/>
          <w:szCs w:val="20"/>
          <w:rtl/>
        </w:rPr>
        <w:t>(כאן וכתובות נה. וקידושין כז.)</w:t>
      </w:r>
      <w:r w:rsidRPr="00CE7845">
        <w:rPr>
          <w:rFonts w:ascii="Narkisim" w:hAnsi="Narkisim" w:cs="Narkisim"/>
          <w:rtl/>
        </w:rPr>
        <w:t xml:space="preserve"> נקטו דכל היכא דאין למוכר הפסד כותבין בע"כ. אלא דהכא איירי שיש לו טענה שהשטר מזיק לו</w:t>
      </w:r>
      <w:r w:rsidRPr="00CE7845">
        <w:rPr>
          <w:rStyle w:val="ac"/>
          <w:rFonts w:ascii="Narkisim" w:hAnsi="Narkisim" w:cs="Narkisim"/>
          <w:rtl/>
        </w:rPr>
        <w:footnoteReference w:id="149"/>
      </w:r>
      <w:r w:rsidR="00B13FA7" w:rsidRPr="00CE7845">
        <w:rPr>
          <w:rFonts w:ascii="Narkisim" w:hAnsi="Narkisim" w:cs="Narkisim"/>
          <w:rtl/>
        </w:rPr>
        <w:t>.</w:t>
      </w:r>
    </w:p>
    <w:p w14:paraId="42610F69" w14:textId="77A79192"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 xml:space="preserve">רמב"ן </w:t>
      </w:r>
      <w:r w:rsidRPr="00CE7845">
        <w:rPr>
          <w:rFonts w:ascii="Narkisim" w:hAnsi="Narkisim"/>
          <w:rtl/>
        </w:rPr>
        <w:t>כת' ולי נראה דאפי' בלא שום טעם אם רצה חוזר, דספר מקנה בעינן ועדים עושים שליחותו. וכיון שלא רצה אין שטר זה כלום. וכ"כ ה</w:t>
      </w:r>
      <w:r w:rsidRPr="00CE7845">
        <w:rPr>
          <w:rFonts w:ascii="Narkisim" w:hAnsi="Narkisim"/>
          <w:b/>
          <w:bCs/>
          <w:rtl/>
        </w:rPr>
        <w:t>רשב"א</w:t>
      </w:r>
      <w:r w:rsidRPr="00CE7845">
        <w:rPr>
          <w:rFonts w:ascii="Narkisim" w:hAnsi="Narkisim"/>
          <w:rtl/>
        </w:rPr>
        <w:t xml:space="preserve"> דכל דבר שהוא לחובתו אין כותבין אלא מדעת מי שהוא חובתו, ואם כתבו אינו שטר. וכ"ד </w:t>
      </w:r>
      <w:r w:rsidRPr="00CE7845">
        <w:rPr>
          <w:rFonts w:ascii="Narkisim" w:hAnsi="Narkisim"/>
          <w:b/>
          <w:bCs/>
          <w:rtl/>
        </w:rPr>
        <w:t xml:space="preserve">תוס' </w:t>
      </w:r>
      <w:r w:rsidRPr="00CE7845">
        <w:rPr>
          <w:rFonts w:ascii="Narkisim" w:hAnsi="Narkisim"/>
          <w:rtl/>
        </w:rPr>
        <w:t>(לעיל מ.) דבעינן דעת המתחייב להחשב שטר</w:t>
      </w:r>
      <w:r w:rsidRPr="00CE7845">
        <w:rPr>
          <w:rStyle w:val="ac"/>
          <w:rFonts w:ascii="Narkisim" w:hAnsi="Narkisim"/>
          <w:rtl/>
        </w:rPr>
        <w:footnoteReference w:id="150"/>
      </w:r>
      <w:r w:rsidR="00B13FA7" w:rsidRPr="00CE7845">
        <w:rPr>
          <w:rFonts w:ascii="Narkisim" w:hAnsi="Narkisim"/>
          <w:rtl/>
        </w:rPr>
        <w:t>.</w:t>
      </w:r>
    </w:p>
    <w:p w14:paraId="20991460" w14:textId="785619D7"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רע"א</w:t>
      </w:r>
      <w:r w:rsidRPr="00CE7845">
        <w:rPr>
          <w:rFonts w:ascii="Narkisim" w:hAnsi="Narkisim"/>
          <w:rtl/>
        </w:rPr>
        <w:t xml:space="preserve"> כתב דדעת תוס' (כאן) כתי' הב' ב</w:t>
      </w:r>
      <w:r w:rsidRPr="00CE7845">
        <w:rPr>
          <w:rFonts w:ascii="Narkisim" w:hAnsi="Narkisim"/>
          <w:b/>
          <w:bCs/>
          <w:rtl/>
        </w:rPr>
        <w:t>תוס'</w:t>
      </w:r>
      <w:r w:rsidRPr="00CE7845">
        <w:rPr>
          <w:rFonts w:ascii="Narkisim" w:hAnsi="Narkisim"/>
          <w:rtl/>
        </w:rPr>
        <w:t xml:space="preserve"> (כתובות כ:) דשטר לא בעי דעת המתחייב</w:t>
      </w:r>
      <w:r w:rsidR="00B13FA7" w:rsidRPr="00CE7845">
        <w:rPr>
          <w:rFonts w:ascii="Narkisim" w:hAnsi="Narkisim"/>
          <w:rtl/>
        </w:rPr>
        <w:t>.</w:t>
      </w:r>
    </w:p>
    <w:p w14:paraId="2BAF6990" w14:textId="6423DE99"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כתב דדוקא בשטרי גוביינא בעינן דעת המתחייב. אבל שטר ראיה של מתנה, שאינו גובה בו שעבודו, כיון שזכה במקחו יש רשות לכתוב שלא במצוותו</w:t>
      </w:r>
      <w:r w:rsidRPr="00CE7845">
        <w:rPr>
          <w:rStyle w:val="ac"/>
          <w:rFonts w:ascii="Narkisim" w:hAnsi="Narkisim"/>
          <w:rtl/>
        </w:rPr>
        <w:footnoteReference w:id="151"/>
      </w:r>
      <w:r w:rsidR="00B13FA7" w:rsidRPr="00CE7845">
        <w:rPr>
          <w:rFonts w:ascii="Narkisim" w:hAnsi="Narkisim"/>
          <w:rtl/>
        </w:rPr>
        <w:t>.</w:t>
      </w:r>
    </w:p>
    <w:p w14:paraId="0371861E" w14:textId="0858C480"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ברכ"ש</w:t>
      </w:r>
      <w:r w:rsidRPr="00CE7845">
        <w:rPr>
          <w:rFonts w:ascii="Narkisim" w:hAnsi="Narkisim"/>
          <w:rtl/>
        </w:rPr>
        <w:t xml:space="preserve"> (נח) כתב דדוקא בשטר ראיה לא בעי דעת המתחייב, דלא בעי ספר מקנה. אבל שטר קנין צריך להכתב מדעת המתחייב</w:t>
      </w:r>
      <w:r w:rsidR="00B13FA7" w:rsidRPr="00CE7845">
        <w:rPr>
          <w:rFonts w:ascii="Narkisim" w:hAnsi="Narkisim"/>
          <w:rtl/>
        </w:rPr>
        <w:t>.</w:t>
      </w:r>
    </w:p>
    <w:p w14:paraId="3532E758" w14:textId="01682275"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משנ"ל</w:t>
      </w:r>
      <w:r w:rsidRPr="00CE7845">
        <w:rPr>
          <w:rFonts w:ascii="Narkisim" w:hAnsi="Narkisim"/>
          <w:rtl/>
        </w:rPr>
        <w:t xml:space="preserve"> (ו טו) כת' דכוונת התוס' דכיון דמעיקרא עשאום שלוחים הוה מדעת המתחייב. וכיון דאין לו פסידא אינו יכול לבטל לשליחות קמא. וכיון דצווה מתחילה נחשב מדעת המתחייב</w:t>
      </w:r>
      <w:r w:rsidR="00B13FA7" w:rsidRPr="00CE7845">
        <w:rPr>
          <w:rFonts w:ascii="Narkisim" w:hAnsi="Narkisim"/>
          <w:rtl/>
        </w:rPr>
        <w:t>.</w:t>
      </w:r>
    </w:p>
    <w:p w14:paraId="7CE1E884" w14:textId="4A31825A" w:rsidR="00E4102A" w:rsidRPr="00CE7845" w:rsidRDefault="00000000" w:rsidP="00CE7845">
      <w:pPr>
        <w:pStyle w:val="a8"/>
        <w:bidi/>
        <w:rPr>
          <w:rFonts w:ascii="Narkisim" w:hAnsi="Narkisim"/>
        </w:rPr>
      </w:pPr>
      <w:r w:rsidRPr="00CE7845">
        <w:rPr>
          <w:rFonts w:ascii="Narkisim" w:hAnsi="Narkisim"/>
          <w:rtl/>
        </w:rPr>
        <w:t>ועד"ז מבואר ב</w:t>
      </w:r>
      <w:r w:rsidRPr="00CE7845">
        <w:rPr>
          <w:rFonts w:ascii="Narkisim" w:hAnsi="Narkisim"/>
          <w:b/>
          <w:bCs/>
          <w:rtl/>
        </w:rPr>
        <w:t>רשב"א</w:t>
      </w:r>
      <w:r w:rsidRPr="00CE7845">
        <w:rPr>
          <w:rFonts w:ascii="Narkisim" w:hAnsi="Narkisim"/>
          <w:rtl/>
        </w:rPr>
        <w:t xml:space="preserve"> שכתב דהא דאי' (לקמן קסח:) שנאבד שטרו אמרי' דכותבין כמה שטרות, משום דכיון דנכתב שטר א', מה לי א' ומה לי י'</w:t>
      </w:r>
      <w:r w:rsidRPr="00CE7845">
        <w:rPr>
          <w:rStyle w:val="ac"/>
          <w:rFonts w:ascii="Narkisim" w:hAnsi="Narkisim"/>
          <w:rtl/>
        </w:rPr>
        <w:footnoteReference w:id="152"/>
      </w:r>
      <w:r w:rsidR="00B13FA7" w:rsidRPr="00CE7845">
        <w:rPr>
          <w:rFonts w:ascii="Narkisim" w:hAnsi="Narkisim"/>
          <w:rtl/>
        </w:rPr>
        <w:t>.</w:t>
      </w:r>
    </w:p>
    <w:p w14:paraId="01A21016" w14:textId="264BB09F" w:rsidR="00E4102A" w:rsidRPr="00CE7845" w:rsidRDefault="00000000" w:rsidP="00CE7845">
      <w:pPr>
        <w:bidi/>
        <w:rPr>
          <w:rFonts w:ascii="Narkisim" w:hAnsi="Narkisim" w:cs="Narkisim"/>
        </w:rPr>
      </w:pPr>
      <w:r w:rsidRPr="00CE7845">
        <w:rPr>
          <w:rFonts w:ascii="Narkisim" w:hAnsi="Narkisim" w:cs="Narkisim"/>
          <w:rtl/>
        </w:rPr>
        <w:t xml:space="preserve">ויל"ד אמאי אין כותבין שטר היכא דהוה לחובתו [לדעת התוס'], </w:t>
      </w:r>
      <w:r w:rsidRPr="00CE7845">
        <w:rPr>
          <w:rFonts w:ascii="Narkisim" w:hAnsi="Narkisim" w:cs="Narkisim"/>
          <w:sz w:val="20"/>
          <w:rtl/>
        </w:rPr>
        <w:t>האם הוא סברא דאסור להזיק ולחוב לאדם, ואפשר דבדיעבד הוה שטר. או דהוה מדיני השטרות</w:t>
      </w:r>
      <w:r w:rsidRPr="00CE7845">
        <w:rPr>
          <w:rStyle w:val="ac"/>
          <w:rFonts w:ascii="Narkisim" w:hAnsi="Narkisim" w:cs="Narkisim"/>
          <w:sz w:val="20"/>
          <w:rtl/>
        </w:rPr>
        <w:footnoteReference w:id="153"/>
      </w:r>
      <w:r w:rsidRPr="00CE7845">
        <w:rPr>
          <w:rFonts w:ascii="Narkisim" w:hAnsi="Narkisim" w:cs="Narkisim"/>
          <w:sz w:val="20"/>
          <w:rtl/>
        </w:rPr>
        <w:t>, ואפשר דכיון דבמקום שהוא חובתו בעינן דעת המתחייב. וע' בראשונים]</w:t>
      </w:r>
      <w:r w:rsidR="00B13FA7" w:rsidRPr="00CE7845">
        <w:rPr>
          <w:rFonts w:ascii="Narkisim" w:hAnsi="Narkisim" w:cs="Narkisim"/>
          <w:sz w:val="20"/>
          <w:rtl/>
        </w:rPr>
        <w:t>.</w:t>
      </w:r>
    </w:p>
    <w:p w14:paraId="414FC07C" w14:textId="21DA0A73" w:rsidR="00E4102A" w:rsidRPr="00CE7845" w:rsidRDefault="00000000" w:rsidP="00CE7845">
      <w:pPr>
        <w:pStyle w:val="aa"/>
        <w:bidi/>
        <w:rPr>
          <w:rFonts w:ascii="Narkisim" w:hAnsi="Narkisim"/>
        </w:rPr>
      </w:pPr>
      <w:r w:rsidRPr="00CE7845">
        <w:rPr>
          <w:rFonts w:ascii="Narkisim" w:hAnsi="Narkisim"/>
          <w:u w:val="single"/>
          <w:rtl/>
        </w:rPr>
        <w:lastRenderedPageBreak/>
        <w:t>בא"ד ור"ת מפרש וכו' אבל בשטר מכר אין יכול לחזור בו, דמסתמא אדעתא דכתב ליה שטרא זבין ליה.</w:t>
      </w:r>
      <w:r w:rsidRPr="00CE7845">
        <w:rPr>
          <w:rFonts w:ascii="Narkisim" w:hAnsi="Narkisim"/>
          <w:rtl/>
        </w:rPr>
        <w:t xml:space="preserve"> וה</w:t>
      </w:r>
      <w:r w:rsidRPr="00CE7845">
        <w:rPr>
          <w:rFonts w:ascii="Narkisim" w:hAnsi="Narkisim"/>
          <w:b/>
          <w:bCs/>
          <w:rtl/>
        </w:rPr>
        <w:t>רא"ש</w:t>
      </w:r>
      <w:r w:rsidRPr="00CE7845">
        <w:rPr>
          <w:rFonts w:ascii="Narkisim" w:hAnsi="Narkisim"/>
          <w:rtl/>
        </w:rPr>
        <w:t xml:space="preserve"> הקשה [ואין דבריו מובנים לי] דאפי' אמר תנאי גמור לכתוב מצי הדר [ואין כותבין שטר בע"כ]</w:t>
      </w:r>
      <w:r w:rsidRPr="00CE7845">
        <w:rPr>
          <w:rStyle w:val="ac"/>
          <w:rFonts w:ascii="Narkisim" w:hAnsi="Narkisim"/>
          <w:rtl/>
        </w:rPr>
        <w:footnoteReference w:id="154"/>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נמוק"י</w:t>
      </w:r>
      <w:r w:rsidRPr="00CE7845">
        <w:rPr>
          <w:rFonts w:ascii="Narkisim" w:hAnsi="Narkisim"/>
          <w:rtl/>
        </w:rPr>
        <w:t xml:space="preserve"> הביא בשם </w:t>
      </w:r>
      <w:r w:rsidRPr="00CE7845">
        <w:rPr>
          <w:rFonts w:ascii="Narkisim" w:hAnsi="Narkisim"/>
          <w:b/>
          <w:bCs/>
          <w:rtl/>
        </w:rPr>
        <w:t>רבינו יונה</w:t>
      </w:r>
      <w:r w:rsidRPr="00CE7845">
        <w:rPr>
          <w:rFonts w:ascii="Narkisim" w:hAnsi="Narkisim"/>
          <w:rtl/>
        </w:rPr>
        <w:t xml:space="preserve"> דאפי' נתחייב בקנין לכתוב שטר הוה קנין דברים בעלמא (וכ"פ ב</w:t>
      </w:r>
      <w:r w:rsidRPr="00CE7845">
        <w:rPr>
          <w:rFonts w:ascii="Narkisim" w:hAnsi="Narkisim"/>
          <w:b/>
          <w:bCs/>
          <w:rtl/>
        </w:rPr>
        <w:t>שו"ע</w:t>
      </w:r>
      <w:r w:rsidRPr="00CE7845">
        <w:rPr>
          <w:rFonts w:ascii="Narkisim" w:hAnsi="Narkisim"/>
          <w:rtl/>
        </w:rPr>
        <w:t xml:space="preserve"> רמג י</w:t>
      </w:r>
      <w:r w:rsidRPr="00CE7845">
        <w:rPr>
          <w:rStyle w:val="ac"/>
          <w:rFonts w:ascii="Narkisim" w:hAnsi="Narkisim"/>
          <w:rtl/>
        </w:rPr>
        <w:footnoteReference w:id="155"/>
      </w:r>
      <w:r w:rsidRPr="00CE7845">
        <w:rPr>
          <w:rFonts w:ascii="Narkisim" w:hAnsi="Narkisim"/>
          <w:rtl/>
        </w:rPr>
        <w:t>)</w:t>
      </w:r>
      <w:r w:rsidR="00B13FA7" w:rsidRPr="00CE7845">
        <w:rPr>
          <w:rFonts w:ascii="Narkisim" w:hAnsi="Narkisim"/>
          <w:rtl/>
        </w:rPr>
        <w:t>.</w:t>
      </w:r>
    </w:p>
    <w:p w14:paraId="2B981A22" w14:textId="77777777" w:rsidR="00E4102A" w:rsidRPr="00CE7845" w:rsidRDefault="00000000" w:rsidP="00CE7845">
      <w:pPr>
        <w:pStyle w:val="3"/>
        <w:bidi/>
        <w:rPr>
          <w:rFonts w:ascii="Narkisim" w:hAnsi="Narkisim"/>
        </w:rPr>
      </w:pPr>
      <w:r w:rsidRPr="00CE7845">
        <w:rPr>
          <w:rFonts w:ascii="Narkisim" w:hAnsi="Narkisim"/>
          <w:rtl/>
        </w:rPr>
        <w:t>דף עז:</w:t>
      </w:r>
    </w:p>
    <w:p w14:paraId="052F5B6E" w14:textId="6B182FDE" w:rsidR="00E4102A" w:rsidRPr="00CE7845" w:rsidRDefault="00000000" w:rsidP="00CE7845">
      <w:pPr>
        <w:bidi/>
        <w:rPr>
          <w:rFonts w:ascii="Narkisim" w:hAnsi="Narkisim" w:cs="Narkisim"/>
        </w:rPr>
      </w:pPr>
      <w:r w:rsidRPr="00CE7845">
        <w:rPr>
          <w:rFonts w:ascii="Narkisim" w:hAnsi="Narkisim" w:cs="Narkisim"/>
          <w:u w:val="single"/>
          <w:rtl/>
        </w:rPr>
        <w:t>כיון שהחזיק זה בקרקע נקנה שטר בכל מקום שהוא, וזו היא ששנינו וכו'</w:t>
      </w:r>
      <w:r w:rsidRPr="00CE7845">
        <w:rPr>
          <w:rFonts w:ascii="Narkisim" w:hAnsi="Narkisim" w:cs="Narkisim"/>
          <w:rtl/>
        </w:rPr>
        <w:t>. בפשוטו מבואר דהשטר נקנה בקנין אגב. פ</w:t>
      </w:r>
      <w:r w:rsidRPr="00CE7845">
        <w:rPr>
          <w:rFonts w:ascii="Narkisim" w:hAnsi="Narkisim" w:cs="Narkisim"/>
          <w:b/>
          <w:bCs/>
          <w:rtl/>
        </w:rPr>
        <w:t>רשב"ם</w:t>
      </w:r>
      <w:r w:rsidRPr="00CE7845">
        <w:rPr>
          <w:rFonts w:ascii="Narkisim" w:hAnsi="Narkisim" w:cs="Narkisim"/>
          <w:rtl/>
        </w:rPr>
        <w:t xml:space="preserve"> דהמטלטלין נקנין בחזקת קרקע, כאילו עבד משיכה במטלטלין גופייהו</w:t>
      </w:r>
      <w:r w:rsidR="00B13FA7" w:rsidRPr="00CE7845">
        <w:rPr>
          <w:rFonts w:ascii="Narkisim" w:hAnsi="Narkisim" w:cs="Narkisim"/>
          <w:rtl/>
        </w:rPr>
        <w:t>.</w:t>
      </w:r>
    </w:p>
    <w:p w14:paraId="04D32C9C" w14:textId="58E6ED69" w:rsidR="00E4102A" w:rsidRPr="00CE7845" w:rsidRDefault="00000000" w:rsidP="00CE7845">
      <w:pPr>
        <w:pStyle w:val="a7"/>
        <w:bidi/>
        <w:rPr>
          <w:rFonts w:ascii="Narkisim" w:hAnsi="Narkisim"/>
        </w:rPr>
      </w:pPr>
      <w:r w:rsidRPr="00CE7845">
        <w:rPr>
          <w:rFonts w:ascii="Narkisim" w:hAnsi="Narkisim"/>
          <w:rtl/>
        </w:rPr>
        <w:t>ובגמ' (קידושין כז.) הביאו מברייתא זו דקנה הששטר בכל מקום שהוא, דקנין אגב לא בעינן צבורין בה. ודחו שאני שטר דאפסירא דארעא הוא. והגמ' מק' דבברייתא איתא זו היא ששנינו וכו', ש"מ דכל קנין אגב לא בעי צבורין</w:t>
      </w:r>
      <w:r w:rsidR="00B13FA7" w:rsidRPr="00CE7845">
        <w:rPr>
          <w:rFonts w:ascii="Narkisim" w:hAnsi="Narkisim"/>
          <w:rtl/>
        </w:rPr>
        <w:t>.</w:t>
      </w:r>
    </w:p>
    <w:p w14:paraId="3462FF24" w14:textId="4FFEAB17"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Cs w:val="20"/>
          <w:rtl/>
        </w:rPr>
        <w:t>(גיטין</w:t>
      </w:r>
      <w:r w:rsidRPr="00CE7845">
        <w:rPr>
          <w:rFonts w:ascii="Narkisim" w:hAnsi="Narkisim" w:cs="Narkisim"/>
          <w:rtl/>
        </w:rPr>
        <w:t xml:space="preserve"> </w:t>
      </w:r>
      <w:r w:rsidRPr="00CE7845">
        <w:rPr>
          <w:rFonts w:ascii="Narkisim" w:hAnsi="Narkisim" w:cs="Narkisim"/>
          <w:sz w:val="20"/>
          <w:szCs w:val="20"/>
          <w:rtl/>
        </w:rPr>
        <w:t>כב. ד”ה החזיק)</w:t>
      </w:r>
      <w:r w:rsidRPr="00CE7845">
        <w:rPr>
          <w:rFonts w:ascii="Narkisim" w:hAnsi="Narkisim" w:cs="Narkisim"/>
          <w:rtl/>
        </w:rPr>
        <w:t xml:space="preserve"> נסתפקו בהקנאת השטר, האם בעי לומר אגב וקני. או דשטר אפסר דקרקע ולא בעי אמירה. ונח' בזה ה</w:t>
      </w:r>
      <w:r w:rsidRPr="00CE7845">
        <w:rPr>
          <w:rFonts w:ascii="Narkisim" w:hAnsi="Narkisim" w:cs="Narkisim"/>
          <w:b/>
          <w:bCs/>
          <w:rtl/>
        </w:rPr>
        <w:t>רמב"ם</w:t>
      </w:r>
      <w:r w:rsidRPr="00CE7845">
        <w:rPr>
          <w:rFonts w:ascii="Narkisim" w:hAnsi="Narkisim" w:cs="Narkisim"/>
          <w:rtl/>
        </w:rPr>
        <w:t xml:space="preserve"> ו</w:t>
      </w:r>
      <w:r w:rsidRPr="00CE7845">
        <w:rPr>
          <w:rFonts w:ascii="Narkisim" w:hAnsi="Narkisim" w:cs="Narkisim"/>
          <w:b/>
          <w:bCs/>
          <w:rtl/>
        </w:rPr>
        <w:t>ראב"ד</w:t>
      </w:r>
      <w:r w:rsidRPr="00CE7845">
        <w:rPr>
          <w:rFonts w:ascii="Narkisim" w:hAnsi="Narkisim" w:cs="Narkisim"/>
          <w:rtl/>
        </w:rPr>
        <w:t xml:space="preserve"> </w:t>
      </w:r>
      <w:r w:rsidRPr="00CE7845">
        <w:rPr>
          <w:rFonts w:ascii="Narkisim" w:hAnsi="Narkisim" w:cs="Narkisim"/>
          <w:sz w:val="20"/>
          <w:szCs w:val="20"/>
          <w:rtl/>
        </w:rPr>
        <w:t>(מכירה ו יד)</w:t>
      </w:r>
      <w:r w:rsidRPr="00CE7845">
        <w:rPr>
          <w:rFonts w:ascii="Narkisim" w:hAnsi="Narkisim" w:cs="Narkisim"/>
          <w:rtl/>
        </w:rPr>
        <w:t xml:space="preserve"> וע"ע ב</w:t>
      </w:r>
      <w:r w:rsidRPr="00CE7845">
        <w:rPr>
          <w:rFonts w:ascii="Narkisim" w:hAnsi="Narkisim" w:cs="Narkisim"/>
          <w:b/>
          <w:bCs/>
          <w:rtl/>
        </w:rPr>
        <w:t xml:space="preserve">ראשונים </w:t>
      </w:r>
      <w:r w:rsidRPr="00CE7845">
        <w:rPr>
          <w:rFonts w:ascii="Narkisim" w:hAnsi="Narkisim" w:cs="Narkisim"/>
          <w:sz w:val="20"/>
          <w:szCs w:val="20"/>
          <w:rtl/>
        </w:rPr>
        <w:t>(כאן)</w:t>
      </w:r>
      <w:r w:rsidR="00B13FA7" w:rsidRPr="00CE7845">
        <w:rPr>
          <w:rFonts w:ascii="Narkisim" w:hAnsi="Narkisim" w:cs="Narkisim"/>
          <w:sz w:val="20"/>
          <w:szCs w:val="20"/>
          <w:rtl/>
        </w:rPr>
        <w:t>.</w:t>
      </w:r>
    </w:p>
    <w:p w14:paraId="54E2D0D5" w14:textId="42CBD6BA" w:rsidR="00E4102A" w:rsidRPr="00CE7845" w:rsidRDefault="00000000" w:rsidP="00CE7845">
      <w:pPr>
        <w:bidi/>
        <w:rPr>
          <w:rFonts w:ascii="Narkisim" w:hAnsi="Narkisim" w:cs="Narkisim"/>
        </w:rPr>
      </w:pPr>
      <w:r w:rsidRPr="00CE7845">
        <w:rPr>
          <w:rFonts w:ascii="Narkisim" w:hAnsi="Narkisim" w:cs="Narkisim"/>
          <w:u w:val="single"/>
          <w:rtl/>
        </w:rPr>
        <w:t>רשב"ם ד"ה בכסף</w:t>
      </w:r>
      <w:r w:rsidRPr="00CE7845">
        <w:rPr>
          <w:rFonts w:ascii="Narkisim" w:hAnsi="Narkisim" w:cs="Narkisim"/>
          <w:rtl/>
        </w:rPr>
        <w:t>. קס"ד השתא דהשטר מילי בעלמא מיקני, שנתרצה המוכר וכו', וכ"ש דשטר בשטר מקני וכו' במילים הכתובים בשטר. לפ</w:t>
      </w:r>
      <w:r w:rsidRPr="00CE7845">
        <w:rPr>
          <w:rFonts w:ascii="Narkisim" w:hAnsi="Narkisim" w:cs="Narkisim"/>
          <w:b/>
          <w:bCs/>
          <w:rtl/>
        </w:rPr>
        <w:t>רשב"ם</w:t>
      </w:r>
      <w:r w:rsidRPr="00CE7845">
        <w:rPr>
          <w:rFonts w:ascii="Narkisim" w:hAnsi="Narkisim" w:cs="Narkisim"/>
          <w:rtl/>
        </w:rPr>
        <w:t xml:space="preserve"> הגמ' מוכיחה דנקנה שטר במילי, דשטר מהני לקניית שעבוד בלא מעשה</w:t>
      </w:r>
      <w:r w:rsidRPr="00CE7845">
        <w:rPr>
          <w:rFonts w:ascii="Narkisim" w:hAnsi="Narkisim" w:cs="Narkisim"/>
          <w:i/>
          <w:iCs/>
          <w:rtl/>
        </w:rPr>
        <w:t xml:space="preserve"> </w:t>
      </w:r>
      <w:r w:rsidRPr="00CE7845">
        <w:rPr>
          <w:rFonts w:ascii="Narkisim" w:hAnsi="Narkisim" w:cs="Narkisim"/>
          <w:rtl/>
        </w:rPr>
        <w:t xml:space="preserve">בגופו. </w:t>
      </w:r>
      <w:r w:rsidRPr="00CE7845">
        <w:rPr>
          <w:rFonts w:ascii="Narkisim" w:hAnsi="Narkisim" w:cs="Narkisim"/>
          <w:sz w:val="20"/>
          <w:szCs w:val="20"/>
          <w:rtl/>
        </w:rPr>
        <w:t>[ולא אסיק אדעתיה קנין אגב]. וצ”ב במה דומה הדיבור לשטר</w:t>
      </w:r>
      <w:r w:rsidR="00B13FA7" w:rsidRPr="00CE7845">
        <w:rPr>
          <w:rFonts w:ascii="Narkisim" w:hAnsi="Narkisim" w:cs="Narkisim"/>
          <w:rtl/>
        </w:rPr>
        <w:t>.</w:t>
      </w:r>
    </w:p>
    <w:p w14:paraId="1C726388" w14:textId="1AC62715" w:rsidR="00E4102A" w:rsidRPr="00CE7845" w:rsidRDefault="00000000" w:rsidP="00CE7845">
      <w:pPr>
        <w:pStyle w:val="a7"/>
        <w:bidi/>
        <w:rPr>
          <w:rFonts w:ascii="Narkisim" w:hAnsi="Narkisim"/>
        </w:rPr>
      </w:pPr>
      <w:r w:rsidRPr="00CE7845">
        <w:rPr>
          <w:rFonts w:ascii="Narkisim" w:hAnsi="Narkisim"/>
          <w:rtl/>
        </w:rPr>
        <w:t xml:space="preserve">אבל לדעת </w:t>
      </w:r>
      <w:r w:rsidRPr="00CE7845">
        <w:rPr>
          <w:rFonts w:ascii="Narkisim" w:hAnsi="Narkisim"/>
          <w:b/>
          <w:bCs/>
          <w:rtl/>
        </w:rPr>
        <w:t>תוס'</w:t>
      </w:r>
      <w:r w:rsidRPr="00CE7845">
        <w:rPr>
          <w:rFonts w:ascii="Narkisim" w:hAnsi="Narkisim"/>
          <w:rtl/>
        </w:rPr>
        <w:t xml:space="preserve"> ו</w:t>
      </w:r>
      <w:r w:rsidRPr="00CE7845">
        <w:rPr>
          <w:rFonts w:ascii="Narkisim" w:hAnsi="Narkisim"/>
          <w:b/>
          <w:bCs/>
          <w:rtl/>
        </w:rPr>
        <w:t>שאר ראשונים</w:t>
      </w:r>
      <w:r w:rsidRPr="00CE7845">
        <w:rPr>
          <w:rFonts w:ascii="Narkisim" w:hAnsi="Narkisim"/>
          <w:rtl/>
        </w:rPr>
        <w:t xml:space="preserve"> הגמ' מוכיחה דמהני הקנאה בעלמא להקנות</w:t>
      </w:r>
      <w:r w:rsidRPr="00CE7845">
        <w:rPr>
          <w:rFonts w:ascii="Narkisim" w:hAnsi="Narkisim"/>
          <w:i/>
          <w:iCs/>
          <w:rtl/>
        </w:rPr>
        <w:t xml:space="preserve"> </w:t>
      </w:r>
      <w:r w:rsidRPr="00CE7845">
        <w:rPr>
          <w:rFonts w:ascii="Narkisim" w:hAnsi="Narkisim"/>
          <w:rtl/>
        </w:rPr>
        <w:t>שטרות, ולא בעי שטר על השעבוד</w:t>
      </w:r>
      <w:r w:rsidR="00B13FA7" w:rsidRPr="00CE7845">
        <w:rPr>
          <w:rFonts w:ascii="Narkisim" w:hAnsi="Narkisim"/>
          <w:rtl/>
        </w:rPr>
        <w:t>.</w:t>
      </w:r>
    </w:p>
    <w:p w14:paraId="6B611E50" w14:textId="34204934" w:rsidR="00E4102A" w:rsidRPr="00CE7845" w:rsidRDefault="00000000" w:rsidP="00CE7845">
      <w:pPr>
        <w:bidi/>
        <w:rPr>
          <w:rFonts w:ascii="Narkisim" w:hAnsi="Narkisim" w:cs="Narkisim"/>
        </w:rPr>
      </w:pPr>
      <w:r w:rsidRPr="00CE7845">
        <w:rPr>
          <w:rFonts w:ascii="Narkisim" w:hAnsi="Narkisim" w:cs="Narkisim"/>
          <w:rtl/>
        </w:rPr>
        <w:t>והראשונים הקשו דהכא השטר כתוב בשמו, ובזה ודאי מהני מסירה לחוד. ו</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Cs w:val="20"/>
          <w:rtl/>
        </w:rPr>
        <w:t>(ד”ה נקנה)</w:t>
      </w:r>
      <w:r w:rsidRPr="00CE7845">
        <w:rPr>
          <w:rFonts w:ascii="Narkisim" w:hAnsi="Narkisim" w:cs="Narkisim"/>
          <w:rtl/>
        </w:rPr>
        <w:t xml:space="preserve"> פי' דכיון דשטר הכתוב בשמו קנה בלא מסירה, ה"ה שטר אחר במסירה בלא כתיבה. [</w:t>
      </w:r>
      <w:r w:rsidRPr="00CE7845">
        <w:rPr>
          <w:rFonts w:ascii="Narkisim" w:hAnsi="Narkisim" w:cs="Narkisim"/>
          <w:szCs w:val="20"/>
          <w:rtl/>
        </w:rPr>
        <w:t>וצ"ב]</w:t>
      </w:r>
      <w:r w:rsidR="00B13FA7" w:rsidRPr="00CE7845">
        <w:rPr>
          <w:rFonts w:ascii="Narkisim" w:hAnsi="Narkisim" w:cs="Narkisim"/>
          <w:rtl/>
        </w:rPr>
        <w:t>.</w:t>
      </w:r>
    </w:p>
    <w:p w14:paraId="07D4CEF7" w14:textId="3CE5751B"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 והרשב"א</w:t>
      </w:r>
      <w:r w:rsidRPr="00CE7845">
        <w:rPr>
          <w:rFonts w:ascii="Narkisim" w:hAnsi="Narkisim"/>
          <w:rtl/>
        </w:rPr>
        <w:t xml:space="preserve"> </w:t>
      </w:r>
      <w:r w:rsidRPr="00CE7845">
        <w:rPr>
          <w:rFonts w:ascii="Narkisim" w:hAnsi="Narkisim"/>
          <w:sz w:val="20"/>
          <w:szCs w:val="20"/>
          <w:rtl/>
        </w:rPr>
        <w:t>(וע' בריטב"א בשם ה</w:t>
      </w:r>
      <w:r w:rsidRPr="00CE7845">
        <w:rPr>
          <w:rFonts w:ascii="Narkisim" w:hAnsi="Narkisim"/>
          <w:b/>
          <w:bCs/>
          <w:sz w:val="20"/>
          <w:szCs w:val="20"/>
          <w:rtl/>
        </w:rPr>
        <w:t>רשב"א</w:t>
      </w:r>
      <w:r w:rsidRPr="00CE7845">
        <w:rPr>
          <w:rFonts w:ascii="Narkisim" w:hAnsi="Narkisim"/>
          <w:sz w:val="20"/>
          <w:szCs w:val="20"/>
          <w:rtl/>
        </w:rPr>
        <w:t xml:space="preserve"> באריכות)</w:t>
      </w:r>
      <w:r w:rsidRPr="00CE7845">
        <w:rPr>
          <w:rFonts w:ascii="Narkisim" w:hAnsi="Narkisim"/>
          <w:rtl/>
        </w:rPr>
        <w:t xml:space="preserve"> תי' דשטר זה נכתב להניחו ביד מוכר עד שנתפשר בו, ולכן ל"ק השעבוד. וכשנתרצה בעי כתיבה ומסירה</w:t>
      </w:r>
      <w:r w:rsidRPr="00CE7845">
        <w:rPr>
          <w:rStyle w:val="ac"/>
          <w:rFonts w:ascii="Narkisim" w:hAnsi="Narkisim"/>
          <w:rtl/>
        </w:rPr>
        <w:footnoteReference w:id="156"/>
      </w:r>
      <w:r w:rsidR="00B13FA7" w:rsidRPr="00CE7845">
        <w:rPr>
          <w:rFonts w:ascii="Narkisim" w:hAnsi="Narkisim"/>
          <w:rtl/>
        </w:rPr>
        <w:t>.</w:t>
      </w:r>
    </w:p>
    <w:p w14:paraId="0A147C6D" w14:textId="312E13C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תי' דאיירי שכבר זכה בגוף השדה ובאחריות, כיון דהוה אקנייתא. אלא שלא הגיע השטר לידו. והלוקח חוזר ומוכר את השדה לשני, ומקנה לו את השטר שביד המוכר הראשון, בכל מקום שהוא</w:t>
      </w:r>
      <w:r w:rsidRPr="00CE7845">
        <w:rPr>
          <w:rStyle w:val="ac"/>
          <w:rFonts w:ascii="Narkisim" w:hAnsi="Narkisim"/>
          <w:rtl/>
        </w:rPr>
        <w:footnoteReference w:id="157"/>
      </w:r>
      <w:r w:rsidR="00B13FA7" w:rsidRPr="00CE7845">
        <w:rPr>
          <w:rFonts w:ascii="Narkisim" w:hAnsi="Narkisim"/>
          <w:rtl/>
        </w:rPr>
        <w:t>.</w:t>
      </w:r>
      <w:r w:rsidRPr="00CE7845">
        <w:rPr>
          <w:rFonts w:ascii="Narkisim" w:hAnsi="Narkisim"/>
          <w:rtl/>
        </w:rPr>
        <w:t xml:space="preserve"> ודוקא בכה"ג אמרו כיון שזכה זה המקבל מתנה בקרקע, נקנה לו שטר מכר, העשוי על שמו של נותן, בכל מקום שהוא</w:t>
      </w:r>
      <w:r w:rsidR="00B13FA7" w:rsidRPr="00CE7845">
        <w:rPr>
          <w:rFonts w:ascii="Narkisim" w:hAnsi="Narkisim"/>
          <w:rtl/>
        </w:rPr>
        <w:t>.</w:t>
      </w:r>
    </w:p>
    <w:p w14:paraId="4EF618E5" w14:textId="18B0E62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כת' דל"מ אגב לקנות בגוף השטר, דמ"מ בשעבוד השטר במה יקנה, והוה כשטר מחול ושטר פסים דל"מ</w:t>
      </w:r>
      <w:r w:rsidRPr="00CE7845">
        <w:rPr>
          <w:rStyle w:val="ac"/>
          <w:rFonts w:ascii="Narkisim" w:hAnsi="Narkisim"/>
          <w:rtl/>
        </w:rPr>
        <w:footnoteReference w:id="158"/>
      </w:r>
      <w:r w:rsidR="00B13FA7" w:rsidRPr="00CE7845">
        <w:rPr>
          <w:rFonts w:ascii="Narkisim" w:hAnsi="Narkisim"/>
          <w:rtl/>
        </w:rPr>
        <w:t>.</w:t>
      </w:r>
    </w:p>
    <w:p w14:paraId="5225E4FA" w14:textId="7140E7E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כתב דלדעת ה</w:t>
      </w:r>
      <w:r w:rsidRPr="00CE7845">
        <w:rPr>
          <w:rFonts w:ascii="Narkisim" w:hAnsi="Narkisim"/>
          <w:b/>
          <w:bCs/>
          <w:rtl/>
        </w:rPr>
        <w:t>ר"ח</w:t>
      </w:r>
      <w:r w:rsidRPr="00CE7845">
        <w:rPr>
          <w:rFonts w:ascii="Narkisim" w:hAnsi="Narkisim"/>
          <w:rtl/>
        </w:rPr>
        <w:t xml:space="preserve"> [ורשב"ם] כל נידון הגמ' לענין מסירה, ולעולם בעי כתיבה. ואף דהכא כיון דנכתב בשמו אי"צ כתיבה, עכ"פ בעי מסירה. והביאו דאגב מהני להחשב שמסר את השטר</w:t>
      </w:r>
      <w:r w:rsidR="00B13FA7" w:rsidRPr="00CE7845">
        <w:rPr>
          <w:rFonts w:ascii="Narkisim" w:hAnsi="Narkisim"/>
          <w:rtl/>
        </w:rPr>
        <w:t>.</w:t>
      </w:r>
    </w:p>
    <w:p w14:paraId="12CE3838" w14:textId="5B24B8EF" w:rsidR="00E4102A" w:rsidRPr="00CE7845" w:rsidRDefault="00000000" w:rsidP="00CE7845">
      <w:pPr>
        <w:bidi/>
        <w:rPr>
          <w:rFonts w:ascii="Narkisim" w:hAnsi="Narkisim" w:cs="Narkisim"/>
        </w:rPr>
      </w:pPr>
      <w:r w:rsidRPr="00CE7845">
        <w:rPr>
          <w:rFonts w:ascii="Narkisim" w:hAnsi="Narkisim" w:cs="Narkisim"/>
          <w:u w:val="single"/>
          <w:rtl/>
        </w:rPr>
        <w:t>תוד"ה נקנה</w:t>
      </w:r>
      <w:r w:rsidRPr="00CE7845">
        <w:rPr>
          <w:rFonts w:ascii="Narkisim" w:hAnsi="Narkisim" w:cs="Narkisim"/>
          <w:rtl/>
        </w:rPr>
        <w:t>. והא אגב מילי נינהו, וקנין</w:t>
      </w:r>
      <w:r w:rsidRPr="00CE7845">
        <w:rPr>
          <w:rFonts w:ascii="Narkisim" w:hAnsi="Narkisim" w:cs="Narkisim"/>
          <w:i/>
          <w:iCs/>
          <w:rtl/>
        </w:rPr>
        <w:t xml:space="preserve"> </w:t>
      </w:r>
      <w:r w:rsidRPr="00CE7845">
        <w:rPr>
          <w:rFonts w:ascii="Narkisim" w:hAnsi="Narkisim" w:cs="Narkisim"/>
          <w:rtl/>
        </w:rPr>
        <w:t>גרוע</w:t>
      </w:r>
      <w:r w:rsidRPr="00CE7845">
        <w:rPr>
          <w:rFonts w:ascii="Narkisim" w:hAnsi="Narkisim" w:cs="Narkisim"/>
          <w:i/>
          <w:iCs/>
          <w:rtl/>
        </w:rPr>
        <w:t xml:space="preserve"> </w:t>
      </w:r>
      <w:r w:rsidRPr="00CE7845">
        <w:rPr>
          <w:rFonts w:ascii="Narkisim" w:hAnsi="Narkisim" w:cs="Narkisim"/>
          <w:rtl/>
        </w:rPr>
        <w:t>הוא וכו'. [וצ"ב]. וה</w:t>
      </w:r>
      <w:r w:rsidRPr="00CE7845">
        <w:rPr>
          <w:rFonts w:ascii="Narkisim" w:hAnsi="Narkisim" w:cs="Narkisim"/>
          <w:b/>
          <w:bCs/>
          <w:rtl/>
        </w:rPr>
        <w:t>אחרונים</w:t>
      </w:r>
      <w:r w:rsidRPr="00CE7845">
        <w:rPr>
          <w:rFonts w:ascii="Narkisim" w:hAnsi="Narkisim" w:cs="Narkisim"/>
          <w:rtl/>
        </w:rPr>
        <w:t xml:space="preserve"> </w:t>
      </w:r>
      <w:r w:rsidRPr="00CE7845">
        <w:rPr>
          <w:rFonts w:ascii="Narkisim" w:hAnsi="Narkisim" w:cs="Narkisim"/>
          <w:sz w:val="20"/>
          <w:szCs w:val="20"/>
          <w:rtl/>
        </w:rPr>
        <w:t>(קה"י ח"א כג, אבה"א מכירה ג יא, חזו"י ב"ב השמטות ב ה ועוד)</w:t>
      </w:r>
      <w:r w:rsidRPr="00CE7845">
        <w:rPr>
          <w:rFonts w:ascii="Narkisim" w:hAnsi="Narkisim" w:cs="Narkisim"/>
          <w:rtl/>
        </w:rPr>
        <w:t xml:space="preserve"> חקרו בגדר קניו אגב, האם הקנין בקרקע מהני למטלטלין, ע"י שהמטלטלין בטלים לקרקע ונכללין בקנין הקרקע</w:t>
      </w:r>
      <w:r w:rsidRPr="00CE7845">
        <w:rPr>
          <w:rStyle w:val="ac"/>
          <w:rFonts w:ascii="Narkisim" w:hAnsi="Narkisim" w:cs="Narkisim"/>
          <w:rtl/>
        </w:rPr>
        <w:footnoteReference w:id="159"/>
      </w:r>
      <w:r w:rsidRPr="00CE7845">
        <w:rPr>
          <w:rFonts w:ascii="Narkisim" w:hAnsi="Narkisim" w:cs="Narkisim"/>
          <w:rtl/>
        </w:rPr>
        <w:t>, או דהקנאת קרקע הוא מעשה קנין כלפי המטלטלין</w:t>
      </w:r>
      <w:r w:rsidRPr="00CE7845">
        <w:rPr>
          <w:rStyle w:val="ac"/>
          <w:rFonts w:ascii="Narkisim" w:hAnsi="Narkisim" w:cs="Narkisim"/>
          <w:rtl/>
        </w:rPr>
        <w:footnoteReference w:id="160"/>
      </w:r>
      <w:r w:rsidR="00B13FA7" w:rsidRPr="00CE7845">
        <w:rPr>
          <w:rFonts w:ascii="Narkisim" w:hAnsi="Narkisim" w:cs="Narkisim"/>
          <w:rtl/>
        </w:rPr>
        <w:t>.</w:t>
      </w:r>
    </w:p>
    <w:p w14:paraId="0C4F7751" w14:textId="29661DCD" w:rsidR="00E4102A" w:rsidRPr="00CE7845" w:rsidRDefault="00000000" w:rsidP="00CE7845">
      <w:pPr>
        <w:pStyle w:val="a8"/>
        <w:bidi/>
        <w:rPr>
          <w:rFonts w:ascii="Narkisim" w:hAnsi="Narkisim"/>
        </w:rPr>
      </w:pPr>
      <w:r w:rsidRPr="00CE7845">
        <w:rPr>
          <w:rFonts w:ascii="Narkisim" w:hAnsi="Narkisim"/>
          <w:rtl/>
        </w:rPr>
        <w:t>ויש שדנו דלכאורה מדברי התוס' בהו"א מוכח דהוה כנטפל, ונחשב קנין גרוע כיון דלא מתייחס לקרקע שום מעשה קנין. אך עדיין צ"ב במה דמיא למסירת שטרות</w:t>
      </w:r>
      <w:r w:rsidR="00B13FA7" w:rsidRPr="00CE7845">
        <w:rPr>
          <w:rFonts w:ascii="Narkisim" w:hAnsi="Narkisim"/>
          <w:rtl/>
        </w:rPr>
        <w:t>.</w:t>
      </w:r>
    </w:p>
    <w:p w14:paraId="5FA11007" w14:textId="772C14E1" w:rsidR="00E4102A" w:rsidRPr="00CE7845" w:rsidRDefault="00000000" w:rsidP="00CE7845">
      <w:pPr>
        <w:bidi/>
        <w:rPr>
          <w:rFonts w:ascii="Narkisim" w:hAnsi="Narkisim" w:cs="Narkisim"/>
        </w:rPr>
      </w:pPr>
      <w:r w:rsidRPr="00CE7845">
        <w:rPr>
          <w:rFonts w:ascii="Narkisim" w:hAnsi="Narkisim" w:cs="Narkisim"/>
          <w:u w:val="single"/>
          <w:rtl/>
        </w:rPr>
        <w:t>אגב שאני</w:t>
      </w:r>
      <w:r w:rsidRPr="00CE7845">
        <w:rPr>
          <w:rFonts w:ascii="Narkisim" w:hAnsi="Narkisim" w:cs="Narkisim"/>
          <w:rtl/>
        </w:rPr>
        <w:t>. דעת ה</w:t>
      </w:r>
      <w:r w:rsidRPr="00CE7845">
        <w:rPr>
          <w:rFonts w:ascii="Narkisim" w:hAnsi="Narkisim" w:cs="Narkisim"/>
          <w:b/>
          <w:bCs/>
          <w:rtl/>
        </w:rPr>
        <w:t>רי"ף</w:t>
      </w:r>
      <w:r w:rsidRPr="00CE7845">
        <w:rPr>
          <w:rFonts w:ascii="Narkisim" w:hAnsi="Narkisim" w:cs="Narkisim"/>
          <w:rtl/>
        </w:rPr>
        <w:t xml:space="preserve"> דאגב מהני במקום כתיבה ומסירה, וכ”כ ה</w:t>
      </w:r>
      <w:r w:rsidRPr="00CE7845">
        <w:rPr>
          <w:rFonts w:ascii="Narkisim" w:hAnsi="Narkisim" w:cs="Narkisim"/>
          <w:b/>
          <w:bCs/>
          <w:rtl/>
        </w:rPr>
        <w:t>ראשונים</w:t>
      </w:r>
      <w:r w:rsidRPr="00CE7845">
        <w:rPr>
          <w:rFonts w:ascii="Narkisim" w:hAnsi="Narkisim" w:cs="Narkisim"/>
          <w:rtl/>
        </w:rPr>
        <w:t>, וכ”פ ה</w:t>
      </w:r>
      <w:r w:rsidRPr="00CE7845">
        <w:rPr>
          <w:rFonts w:ascii="Narkisim" w:hAnsi="Narkisim" w:cs="Narkisim"/>
          <w:b/>
          <w:bCs/>
          <w:rtl/>
        </w:rPr>
        <w:t>שו”ע</w:t>
      </w:r>
      <w:r w:rsidRPr="00CE7845">
        <w:rPr>
          <w:rFonts w:ascii="Narkisim" w:hAnsi="Narkisim" w:cs="Narkisim"/>
          <w:rtl/>
        </w:rPr>
        <w:t xml:space="preserve"> (סו י). </w:t>
      </w:r>
      <w:r w:rsidRPr="00CE7845">
        <w:rPr>
          <w:rFonts w:ascii="Narkisim" w:hAnsi="Narkisim" w:cs="Narkisim"/>
          <w:rtl/>
        </w:rPr>
        <w:lastRenderedPageBreak/>
        <w:t xml:space="preserve">אבל דעת </w:t>
      </w:r>
      <w:r w:rsidRPr="00CE7845">
        <w:rPr>
          <w:rFonts w:ascii="Narkisim" w:hAnsi="Narkisim" w:cs="Narkisim"/>
          <w:b/>
          <w:bCs/>
          <w:rtl/>
        </w:rPr>
        <w:t>ר"ח</w:t>
      </w:r>
      <w:r w:rsidRPr="00CE7845">
        <w:rPr>
          <w:rFonts w:ascii="Narkisim" w:hAnsi="Narkisim" w:cs="Narkisim"/>
          <w:rtl/>
        </w:rPr>
        <w:t xml:space="preserve"> דשטר אינו נקנה באגב, ודוקא הכא שהשטר שנכתב על שמו. </w:t>
      </w:r>
      <w:r w:rsidRPr="00CE7845">
        <w:rPr>
          <w:rFonts w:ascii="Narkisim" w:hAnsi="Narkisim" w:cs="Narkisim"/>
          <w:sz w:val="20"/>
          <w:szCs w:val="20"/>
          <w:rtl/>
        </w:rPr>
        <w:t>וכ"פ ה</w:t>
      </w:r>
      <w:r w:rsidRPr="00CE7845">
        <w:rPr>
          <w:rFonts w:ascii="Narkisim" w:hAnsi="Narkisim" w:cs="Narkisim"/>
          <w:b/>
          <w:bCs/>
          <w:sz w:val="20"/>
          <w:szCs w:val="20"/>
          <w:rtl/>
        </w:rPr>
        <w:t>רמ"א</w:t>
      </w:r>
      <w:r w:rsidRPr="00CE7845">
        <w:rPr>
          <w:rFonts w:ascii="Narkisim" w:hAnsi="Narkisim" w:cs="Narkisim"/>
          <w:sz w:val="20"/>
          <w:szCs w:val="20"/>
          <w:rtl/>
        </w:rPr>
        <w:t xml:space="preserve"> (שם)</w:t>
      </w:r>
      <w:r w:rsidRPr="00CE7845">
        <w:rPr>
          <w:rFonts w:ascii="Narkisim" w:hAnsi="Narkisim" w:cs="Narkisim"/>
          <w:rtl/>
        </w:rPr>
        <w:t>. וה</w:t>
      </w:r>
      <w:r w:rsidRPr="00CE7845">
        <w:rPr>
          <w:rFonts w:ascii="Narkisim" w:hAnsi="Narkisim" w:cs="Narkisim"/>
          <w:b/>
          <w:bCs/>
          <w:rtl/>
        </w:rPr>
        <w:t>ש"ך</w:t>
      </w:r>
      <w:r w:rsidRPr="00CE7845">
        <w:rPr>
          <w:rFonts w:ascii="Narkisim" w:hAnsi="Narkisim" w:cs="Narkisim"/>
          <w:rtl/>
        </w:rPr>
        <w:t xml:space="preserve"> </w:t>
      </w:r>
      <w:r w:rsidRPr="00CE7845">
        <w:rPr>
          <w:rFonts w:ascii="Narkisim" w:hAnsi="Narkisim" w:cs="Narkisim"/>
          <w:sz w:val="20"/>
          <w:szCs w:val="20"/>
          <w:rtl/>
        </w:rPr>
        <w:t xml:space="preserve">(שם כז) </w:t>
      </w:r>
      <w:r w:rsidRPr="00CE7845">
        <w:rPr>
          <w:rFonts w:ascii="Narkisim" w:hAnsi="Narkisim" w:cs="Narkisim"/>
          <w:sz w:val="20"/>
          <w:rtl/>
        </w:rPr>
        <w:t>הכריע</w:t>
      </w:r>
      <w:r w:rsidRPr="00CE7845">
        <w:rPr>
          <w:rFonts w:ascii="Narkisim" w:hAnsi="Narkisim" w:cs="Narkisim"/>
          <w:sz w:val="20"/>
          <w:szCs w:val="20"/>
          <w:rtl/>
        </w:rPr>
        <w:t xml:space="preserve"> </w:t>
      </w:r>
      <w:r w:rsidRPr="00CE7845">
        <w:rPr>
          <w:rFonts w:ascii="Narkisim" w:hAnsi="Narkisim" w:cs="Narkisim"/>
          <w:rtl/>
        </w:rPr>
        <w:t>דאגב מהני במקום מסירה, אבל לעולם בעינן עמו כתיבה</w:t>
      </w:r>
      <w:r w:rsidRPr="00CE7845">
        <w:rPr>
          <w:rStyle w:val="ac"/>
          <w:rFonts w:ascii="Narkisim" w:hAnsi="Narkisim" w:cs="Narkisim"/>
          <w:rtl/>
        </w:rPr>
        <w:footnoteReference w:id="161"/>
      </w:r>
      <w:r w:rsidR="00B13FA7" w:rsidRPr="00CE7845">
        <w:rPr>
          <w:rFonts w:ascii="Narkisim" w:hAnsi="Narkisim" w:cs="Narkisim"/>
          <w:rtl/>
        </w:rPr>
        <w:t>.</w:t>
      </w:r>
    </w:p>
    <w:p w14:paraId="40F0BFD3" w14:textId="77777777" w:rsidR="00E4102A" w:rsidRPr="00CE7845" w:rsidRDefault="00000000" w:rsidP="00CE7845">
      <w:pPr>
        <w:pStyle w:val="aa"/>
        <w:bidi/>
        <w:rPr>
          <w:rFonts w:ascii="Narkisim" w:hAnsi="Narkisim"/>
        </w:rPr>
      </w:pPr>
      <w:r w:rsidRPr="00CE7845">
        <w:rPr>
          <w:rFonts w:ascii="Narkisim" w:hAnsi="Narkisim"/>
          <w:u w:val="single"/>
          <w:rtl/>
        </w:rPr>
        <w:t>אגב אסיפא דביתיה</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סף ביתו. ו</w:t>
      </w:r>
      <w:r w:rsidRPr="00CE7845">
        <w:rPr>
          <w:rFonts w:ascii="Narkisim" w:hAnsi="Narkisim"/>
          <w:b/>
          <w:bCs/>
          <w:rtl/>
        </w:rPr>
        <w:t>רש"י</w:t>
      </w:r>
      <w:r w:rsidRPr="00CE7845">
        <w:rPr>
          <w:rFonts w:ascii="Narkisim" w:hAnsi="Narkisim"/>
          <w:rtl/>
        </w:rPr>
        <w:t xml:space="preserve"> (ב"ק קד:) פי' מפתן ביתו, דמחובר לקרקע הוא וכקרקע הוא</w:t>
      </w:r>
      <w:r w:rsidRPr="00CE7845">
        <w:rPr>
          <w:rStyle w:val="ac"/>
          <w:rFonts w:ascii="Narkisim" w:hAnsi="Narkisim"/>
          <w:rtl/>
        </w:rPr>
        <w:footnoteReference w:id="162"/>
      </w:r>
      <w:r w:rsidRPr="00CE7845">
        <w:rPr>
          <w:rFonts w:ascii="Narkisim" w:hAnsi="Narkisim"/>
          <w:rtl/>
        </w:rPr>
        <w:t>. ועוד פי' בסוף הבית הקנה לו זוית אחת</w:t>
      </w:r>
      <w:r w:rsidRPr="00CE7845">
        <w:rPr>
          <w:rStyle w:val="ac"/>
          <w:rFonts w:ascii="Narkisim" w:hAnsi="Narkisim"/>
          <w:rtl/>
        </w:rPr>
        <w:footnoteReference w:id="163"/>
      </w:r>
      <w:r w:rsidRPr="00CE7845">
        <w:rPr>
          <w:rFonts w:ascii="Narkisim" w:hAnsi="Narkisim"/>
          <w:rtl/>
        </w:rPr>
        <w:t>.</w:t>
      </w:r>
    </w:p>
    <w:p w14:paraId="6EFBCEFA" w14:textId="48389A90" w:rsidR="00E4102A" w:rsidRPr="00CE7845" w:rsidRDefault="00000000" w:rsidP="00CE7845">
      <w:pPr>
        <w:bidi/>
        <w:rPr>
          <w:rFonts w:ascii="Narkisim" w:hAnsi="Narkisim" w:cs="Narkisim"/>
        </w:rPr>
      </w:pPr>
      <w:r w:rsidRPr="00CE7845">
        <w:rPr>
          <w:rFonts w:ascii="Narkisim" w:hAnsi="Narkisim" w:cs="Narkisim"/>
          <w:u w:val="single"/>
          <w:rtl/>
        </w:rPr>
        <w:t>תוד"ה רב פפא</w:t>
      </w:r>
      <w:r w:rsidRPr="00CE7845">
        <w:rPr>
          <w:rFonts w:ascii="Narkisim" w:hAnsi="Narkisim" w:cs="Narkisim"/>
          <w:rtl/>
        </w:rPr>
        <w:t>. דבריא ל"מ למיקני הלואה וכו' וליכא למימר דהתם איירי בהלואת מטבע וכו'. ו</w:t>
      </w:r>
      <w:r w:rsidRPr="00CE7845">
        <w:rPr>
          <w:rFonts w:ascii="Narkisim" w:hAnsi="Narkisim" w:cs="Narkisim"/>
          <w:b/>
          <w:bCs/>
          <w:rtl/>
        </w:rPr>
        <w:t>רש"י</w:t>
      </w:r>
      <w:r w:rsidRPr="00CE7845">
        <w:rPr>
          <w:rFonts w:ascii="Narkisim" w:hAnsi="Narkisim" w:cs="Narkisim"/>
          <w:rtl/>
        </w:rPr>
        <w:t xml:space="preserve"> (כתובות נה:) כתב הטעם דל"מ חליפין בחוב הוא משום שאין מטבע נקנה בחליפין</w:t>
      </w:r>
      <w:r w:rsidRPr="00CE7845">
        <w:rPr>
          <w:rStyle w:val="ac"/>
          <w:rFonts w:ascii="Narkisim" w:hAnsi="Narkisim" w:cs="Narkisim"/>
          <w:rtl/>
        </w:rPr>
        <w:footnoteReference w:id="164"/>
      </w:r>
      <w:r w:rsidR="00B13FA7" w:rsidRPr="00CE7845">
        <w:rPr>
          <w:rFonts w:ascii="Narkisim" w:hAnsi="Narkisim" w:cs="Narkisim"/>
          <w:rtl/>
        </w:rPr>
        <w:t>.</w:t>
      </w:r>
      <w:r w:rsidRPr="00CE7845">
        <w:rPr>
          <w:rFonts w:ascii="Narkisim" w:hAnsi="Narkisim" w:cs="Narkisim"/>
          <w:sz w:val="20"/>
          <w:szCs w:val="20"/>
          <w:rtl/>
        </w:rPr>
        <w:t xml:space="preserve"> וה</w:t>
      </w:r>
      <w:r w:rsidRPr="00CE7845">
        <w:rPr>
          <w:rFonts w:ascii="Narkisim" w:hAnsi="Narkisim" w:cs="Narkisim"/>
          <w:b/>
          <w:bCs/>
          <w:sz w:val="20"/>
          <w:szCs w:val="20"/>
          <w:rtl/>
        </w:rPr>
        <w:t>קוב"ש</w:t>
      </w:r>
      <w:r w:rsidRPr="00CE7845">
        <w:rPr>
          <w:rFonts w:ascii="Narkisim" w:hAnsi="Narkisim" w:cs="Narkisim"/>
          <w:sz w:val="20"/>
          <w:szCs w:val="20"/>
          <w:rtl/>
        </w:rPr>
        <w:t xml:space="preserve"> (כתובות קסא) דן דלפ"ז הלואת סאה בסאה יקנה בחליפין</w:t>
      </w:r>
      <w:r w:rsidRPr="00CE7845">
        <w:rPr>
          <w:rStyle w:val="ac"/>
          <w:rFonts w:ascii="Narkisim" w:hAnsi="Narkisim" w:cs="Narkisim"/>
          <w:sz w:val="20"/>
          <w:szCs w:val="20"/>
          <w:rtl/>
        </w:rPr>
        <w:footnoteReference w:id="165"/>
      </w:r>
      <w:r w:rsidRPr="00CE7845">
        <w:rPr>
          <w:rFonts w:ascii="Narkisim" w:hAnsi="Narkisim" w:cs="Narkisim"/>
          <w:sz w:val="20"/>
          <w:szCs w:val="20"/>
          <w:rtl/>
        </w:rPr>
        <w:t xml:space="preserve"> [דהוה פירות ולא מטבע]</w:t>
      </w:r>
      <w:r w:rsidRPr="00CE7845">
        <w:rPr>
          <w:rStyle w:val="ac"/>
          <w:rFonts w:ascii="Narkisim" w:hAnsi="Narkisim" w:cs="Narkisim"/>
          <w:sz w:val="20"/>
          <w:szCs w:val="20"/>
          <w:rtl/>
        </w:rPr>
        <w:footnoteReference w:id="166"/>
      </w:r>
      <w:r w:rsidR="00B13FA7" w:rsidRPr="00CE7845">
        <w:rPr>
          <w:rFonts w:ascii="Narkisim" w:hAnsi="Narkisim" w:cs="Narkisim"/>
          <w:sz w:val="20"/>
          <w:szCs w:val="20"/>
          <w:rtl/>
        </w:rPr>
        <w:t>.</w:t>
      </w:r>
      <w:r w:rsidRPr="00CE7845">
        <w:rPr>
          <w:rFonts w:ascii="Narkisim" w:hAnsi="Narkisim" w:cs="Narkisim"/>
          <w:sz w:val="20"/>
          <w:szCs w:val="20"/>
          <w:rtl/>
        </w:rPr>
        <w:t xml:space="preserve"> </w:t>
      </w: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דייק מדברי רש"י דהלואה גופיה נקנית אגב קרקע. </w:t>
      </w:r>
      <w:r w:rsidRPr="00CE7845">
        <w:rPr>
          <w:rFonts w:ascii="Narkisim" w:hAnsi="Narkisim" w:cs="Narkisim"/>
          <w:sz w:val="20"/>
          <w:szCs w:val="20"/>
          <w:rtl/>
        </w:rPr>
        <w:t>וסיים ואינו נכון</w:t>
      </w:r>
      <w:r w:rsidR="00B13FA7" w:rsidRPr="00CE7845">
        <w:rPr>
          <w:rFonts w:ascii="Narkisim" w:hAnsi="Narkisim" w:cs="Narkisim"/>
          <w:rtl/>
        </w:rPr>
        <w:t>.</w:t>
      </w:r>
    </w:p>
    <w:p w14:paraId="4D40380B" w14:textId="517C52F2"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 xml:space="preserve">תוס' </w:t>
      </w:r>
      <w:r w:rsidRPr="00CE7845">
        <w:rPr>
          <w:rFonts w:ascii="Narkisim" w:hAnsi="Narkisim" w:cs="Narkisim"/>
          <w:rtl/>
        </w:rPr>
        <w:t>(לקמן קמח.) כת' דאי גרסינן 'מסיק' א"כ קונה הלואה באגב. ואפ"ה נחשב ליתא בברי בקנין, דרק ע"י הקרקע נקנה ואינו נקנה בפני עצמו</w:t>
      </w:r>
      <w:r w:rsidRPr="00CE7845">
        <w:rPr>
          <w:rStyle w:val="ac"/>
          <w:rFonts w:ascii="Narkisim" w:hAnsi="Narkisim" w:cs="Narkisim"/>
          <w:rtl/>
        </w:rPr>
        <w:footnoteReference w:id="167"/>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[ולכאורה הביאור דאגב נחשב שהחוב מתבטל לקרקע, ועי"ז משתייך לקנין</w:t>
      </w:r>
      <w:r w:rsidRPr="00CE7845">
        <w:rPr>
          <w:rFonts w:ascii="Narkisim" w:hAnsi="Narkisim" w:cs="Narkisim"/>
          <w:rtl/>
        </w:rPr>
        <w:t>]</w:t>
      </w:r>
      <w:r w:rsidRPr="00CE7845">
        <w:rPr>
          <w:rStyle w:val="ac"/>
          <w:rFonts w:ascii="Narkisim" w:hAnsi="Narkisim" w:cs="Narkisim"/>
          <w:rtl/>
        </w:rPr>
        <w:footnoteReference w:id="168"/>
      </w:r>
      <w:r w:rsidR="00B13FA7" w:rsidRPr="00CE7845">
        <w:rPr>
          <w:rFonts w:ascii="Narkisim" w:hAnsi="Narkisim" w:cs="Narkisim"/>
          <w:rtl/>
        </w:rPr>
        <w:t>.</w:t>
      </w:r>
    </w:p>
    <w:p w14:paraId="33B2D524" w14:textId="37504A78"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(ב”ק ע., והו' ברמב"ן כאן ועוד </w:t>
      </w:r>
      <w:r w:rsidRPr="00CE7845">
        <w:rPr>
          <w:rFonts w:ascii="Narkisim" w:hAnsi="Narkisim"/>
          <w:b/>
          <w:bCs/>
          <w:rtl/>
        </w:rPr>
        <w:t>ראשונים</w:t>
      </w:r>
      <w:r w:rsidRPr="00CE7845">
        <w:rPr>
          <w:rFonts w:ascii="Narkisim" w:hAnsi="Narkisim"/>
          <w:rtl/>
        </w:rPr>
        <w:t>) תי' את הגירסא 'מסיק' דאיירי בעיסקא, דכיון דאיתא (ב"מ קד:) דאינו רשאי להוציאו בהוצאה אלא להתעסק בו, מש"ה קיימא ברשותיה. וה</w:t>
      </w:r>
      <w:r w:rsidRPr="00CE7845">
        <w:rPr>
          <w:rFonts w:ascii="Narkisim" w:hAnsi="Narkisim"/>
          <w:b/>
          <w:bCs/>
          <w:rtl/>
        </w:rPr>
        <w:t>קצות</w:t>
      </w:r>
      <w:r w:rsidRPr="00CE7845">
        <w:rPr>
          <w:rFonts w:ascii="Narkisim" w:hAnsi="Narkisim"/>
          <w:rtl/>
        </w:rPr>
        <w:t xml:space="preserve"> (סו לה) הביא מלשון ה</w:t>
      </w:r>
      <w:r w:rsidRPr="00CE7845">
        <w:rPr>
          <w:rFonts w:ascii="Narkisim" w:hAnsi="Narkisim"/>
          <w:b/>
          <w:bCs/>
          <w:rtl/>
        </w:rPr>
        <w:t>נמוק”י</w:t>
      </w:r>
      <w:r w:rsidRPr="00CE7845">
        <w:rPr>
          <w:rFonts w:ascii="Narkisim" w:hAnsi="Narkisim"/>
          <w:rtl/>
        </w:rPr>
        <w:t xml:space="preserve"> (ב”ק קד: לז: בדה"ר בשם הרא”ה, וכ”מ ברמב"ן כאן) דעי"ז אף חציו המלוה נקנה אגב קרקע, כיון דאינו יכול להוציאו בהוצאה ולשתות בו שיכרא</w:t>
      </w:r>
      <w:r w:rsidR="00B13FA7" w:rsidRPr="00CE7845">
        <w:rPr>
          <w:rFonts w:ascii="Narkisim" w:hAnsi="Narkisim"/>
          <w:rtl/>
        </w:rPr>
        <w:t>.</w:t>
      </w:r>
    </w:p>
    <w:p w14:paraId="6EA78311" w14:textId="3A6ED90C" w:rsidR="00E4102A" w:rsidRPr="00CE7845" w:rsidRDefault="00000000" w:rsidP="00CE7845">
      <w:pPr>
        <w:pStyle w:val="aa"/>
        <w:bidi/>
        <w:rPr>
          <w:rFonts w:ascii="Narkisim" w:hAnsi="Narkisim"/>
        </w:rPr>
      </w:pPr>
      <w:r w:rsidRPr="00CE7845">
        <w:rPr>
          <w:rFonts w:ascii="Narkisim" w:hAnsi="Narkisim"/>
          <w:u w:val="single"/>
          <w:rtl/>
        </w:rPr>
        <w:t>בא"ד ואור"ת דתקנ"ח היא לענין הרשאה, שיוכל לעשות שליח וכו'.</w:t>
      </w:r>
      <w:r w:rsidRPr="00CE7845">
        <w:rPr>
          <w:rFonts w:ascii="Narkisim" w:hAnsi="Narkisim"/>
          <w:rtl/>
        </w:rPr>
        <w:t xml:space="preserve"> וכצד (ב"ק ע.) דהרשאה הוה משום שליחות, ואפ”ה תקנו דבעינן קנין</w:t>
      </w:r>
      <w:r w:rsidRPr="00CE7845">
        <w:rPr>
          <w:rStyle w:val="ac"/>
          <w:rFonts w:ascii="Narkisim" w:hAnsi="Narkisim"/>
          <w:rtl/>
        </w:rPr>
        <w:footnoteReference w:id="169"/>
      </w:r>
      <w:r w:rsidR="00B13FA7" w:rsidRPr="00CE7845">
        <w:rPr>
          <w:rFonts w:ascii="Narkisim" w:hAnsi="Narkisim"/>
          <w:rtl/>
        </w:rPr>
        <w:t>.</w:t>
      </w:r>
      <w:r w:rsidRPr="00CE7845">
        <w:rPr>
          <w:rFonts w:ascii="Narkisim" w:hAnsi="Narkisim"/>
          <w:rtl/>
        </w:rPr>
        <w:t xml:space="preserve"> [וכן מבואר ברשב"ם (לקמן קנ:) דהוה בתורת הרשאה, והביא דקי"ל דשליח שוויא]. והרמ"ה (כאן) חלק דמעשה דרב פפא לא הוה הרשאה, דא"כ ל"צ קנין. [ואכמ"ל]. וע"ע רמב"ן שהאריך בגדרי הרשאה (ע"ע תוס' וראשונים ב"ק ע., ו</w:t>
      </w:r>
      <w:r w:rsidRPr="00CE7845">
        <w:rPr>
          <w:rFonts w:ascii="Narkisim" w:hAnsi="Narkisim"/>
          <w:b/>
          <w:bCs/>
          <w:rtl/>
        </w:rPr>
        <w:t xml:space="preserve">תוס' </w:t>
      </w:r>
      <w:r w:rsidRPr="00CE7845">
        <w:rPr>
          <w:rFonts w:ascii="Narkisim" w:hAnsi="Narkisim"/>
          <w:rtl/>
        </w:rPr>
        <w:t>כתובות נה:, ובפוסקים וקצות קכג)</w:t>
      </w:r>
      <w:r w:rsidR="00B13FA7" w:rsidRPr="00CE7845">
        <w:rPr>
          <w:rFonts w:ascii="Narkisim" w:hAnsi="Narkisim"/>
          <w:rtl/>
        </w:rPr>
        <w:t>.</w:t>
      </w:r>
    </w:p>
    <w:p w14:paraId="2B5C1DD6" w14:textId="39C6CB05" w:rsidR="00E4102A" w:rsidRPr="00CE7845" w:rsidRDefault="00000000" w:rsidP="00CE7845">
      <w:pPr>
        <w:bidi/>
        <w:rPr>
          <w:rFonts w:ascii="Narkisim" w:hAnsi="Narkisim" w:cs="Narkisim"/>
        </w:rPr>
      </w:pPr>
      <w:r w:rsidRPr="00CE7845">
        <w:rPr>
          <w:rFonts w:ascii="Narkisim" w:hAnsi="Narkisim" w:cs="Narkisim"/>
          <w:u w:val="single"/>
          <w:rtl/>
        </w:rPr>
        <w:t>ר' יהודה אומר הדמים מודיעין וכו'</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כתב דר' יהודה אכולה מילתא קאי ואפי' אקרון ופרדות אלא דשבקינהו לרבנן לסיומי דבריהם. והביא </w:t>
      </w:r>
      <w:r w:rsidRPr="00CE7845">
        <w:rPr>
          <w:rFonts w:ascii="Narkisim" w:hAnsi="Narkisim" w:cs="Narkisim"/>
          <w:b/>
          <w:bCs/>
          <w:rtl/>
        </w:rPr>
        <w:t>י"מ</w:t>
      </w:r>
      <w:r w:rsidRPr="00CE7845">
        <w:rPr>
          <w:rFonts w:ascii="Narkisim" w:hAnsi="Narkisim" w:cs="Narkisim"/>
          <w:rtl/>
        </w:rPr>
        <w:t xml:space="preserve"> דקאי רק אסיפא. וה</w:t>
      </w:r>
      <w:r w:rsidRPr="00CE7845">
        <w:rPr>
          <w:rFonts w:ascii="Narkisim" w:hAnsi="Narkisim" w:cs="Narkisim"/>
          <w:b/>
          <w:bCs/>
          <w:rtl/>
        </w:rPr>
        <w:t xml:space="preserve">ראב"ד </w:t>
      </w:r>
      <w:r w:rsidRPr="00CE7845">
        <w:rPr>
          <w:rFonts w:ascii="Narkisim" w:hAnsi="Narkisim" w:cs="Narkisim"/>
          <w:rtl/>
        </w:rPr>
        <w:t>בשיטמ"ק נסתפק בזה</w:t>
      </w:r>
      <w:r w:rsidR="00B13FA7" w:rsidRPr="00CE7845">
        <w:rPr>
          <w:rFonts w:ascii="Narkisim" w:hAnsi="Narkisim" w:cs="Narkisim"/>
          <w:rtl/>
        </w:rPr>
        <w:t>.</w:t>
      </w:r>
    </w:p>
    <w:p w14:paraId="07F15B8F" w14:textId="5DCCB46E" w:rsidR="00E4102A" w:rsidRPr="00CE7845" w:rsidRDefault="00000000" w:rsidP="00CE7845">
      <w:pPr>
        <w:bidi/>
        <w:rPr>
          <w:rFonts w:ascii="Narkisim" w:hAnsi="Narkisim" w:cs="Narkisim"/>
        </w:rPr>
      </w:pPr>
      <w:r w:rsidRPr="00CE7845">
        <w:rPr>
          <w:rFonts w:ascii="Narkisim" w:hAnsi="Narkisim" w:cs="Narkisim"/>
          <w:u w:val="single"/>
          <w:rtl/>
        </w:rPr>
        <w:t>תיתרגם מתניתיך באדוקין בו</w:t>
      </w:r>
      <w:r w:rsidRPr="00CE7845">
        <w:rPr>
          <w:rStyle w:val="ac"/>
          <w:rFonts w:ascii="Narkisim" w:hAnsi="Narkisim" w:cs="Narkisim"/>
          <w:rtl/>
        </w:rPr>
        <w:footnoteReference w:id="170"/>
      </w:r>
      <w:r w:rsidR="00B13FA7" w:rsidRPr="00CE7845">
        <w:rPr>
          <w:rFonts w:ascii="Narkisim" w:hAnsi="Narkisim" w:cs="Narkisim"/>
          <w:rtl/>
        </w:rPr>
        <w:t>.</w:t>
      </w:r>
      <w:r w:rsidRPr="00CE7845">
        <w:rPr>
          <w:rFonts w:ascii="Narkisim" w:hAnsi="Narkisim" w:cs="Narkisim"/>
          <w:rtl/>
        </w:rPr>
        <w:t xml:space="preserve"> ה</w:t>
      </w:r>
      <w:r w:rsidRPr="00CE7845">
        <w:rPr>
          <w:rFonts w:ascii="Narkisim" w:hAnsi="Narkisim" w:cs="Narkisim"/>
          <w:b/>
          <w:bCs/>
          <w:rtl/>
        </w:rPr>
        <w:t>ראב"ד</w:t>
      </w:r>
      <w:r w:rsidRPr="00CE7845">
        <w:rPr>
          <w:rFonts w:ascii="Narkisim" w:hAnsi="Narkisim" w:cs="Narkisim"/>
          <w:rtl/>
        </w:rPr>
        <w:t xml:space="preserve"> (הו' ברשב"א) כתב דכל שאדוקים בו הוה כתנור ומכתשת מחוברת לבית (לעיל סה.). </w:t>
      </w:r>
      <w:r w:rsidRPr="00CE7845">
        <w:rPr>
          <w:rFonts w:ascii="Narkisim" w:hAnsi="Narkisim" w:cs="Narkisim"/>
          <w:sz w:val="20"/>
          <w:szCs w:val="20"/>
          <w:rtl/>
        </w:rPr>
        <w:t>וה</w:t>
      </w:r>
      <w:r w:rsidRPr="00CE7845">
        <w:rPr>
          <w:rFonts w:ascii="Narkisim" w:hAnsi="Narkisim" w:cs="Narkisim"/>
          <w:b/>
          <w:bCs/>
          <w:sz w:val="20"/>
          <w:szCs w:val="20"/>
          <w:rtl/>
        </w:rPr>
        <w:t>ראשונים</w:t>
      </w:r>
      <w:r w:rsidRPr="00CE7845">
        <w:rPr>
          <w:rFonts w:ascii="Narkisim" w:hAnsi="Narkisim" w:cs="Narkisim"/>
          <w:sz w:val="20"/>
          <w:szCs w:val="20"/>
          <w:rtl/>
        </w:rPr>
        <w:t xml:space="preserve"> הק' דמ"מ במה עדיף משאר תשמישין דלא קנה</w:t>
      </w:r>
      <w:r w:rsidRPr="00CE7845">
        <w:rPr>
          <w:rStyle w:val="ac"/>
          <w:rFonts w:ascii="Narkisim" w:hAnsi="Narkisim" w:cs="Narkisim"/>
          <w:sz w:val="20"/>
          <w:szCs w:val="20"/>
          <w:rtl/>
        </w:rPr>
        <w:footnoteReference w:id="171"/>
      </w:r>
      <w:r w:rsidRPr="00CE7845">
        <w:rPr>
          <w:rFonts w:ascii="Narkisim" w:hAnsi="Narkisim" w:cs="Narkisim"/>
          <w:sz w:val="20"/>
          <w:szCs w:val="20"/>
          <w:rtl/>
        </w:rPr>
        <w:t>, ומשמע אף באדוקין</w:t>
      </w:r>
      <w:r w:rsidR="00B13FA7" w:rsidRPr="00CE7845">
        <w:rPr>
          <w:rFonts w:ascii="Narkisim" w:hAnsi="Narkisim" w:cs="Narkisim"/>
          <w:sz w:val="20"/>
          <w:szCs w:val="20"/>
          <w:rtl/>
        </w:rPr>
        <w:t>.</w:t>
      </w:r>
    </w:p>
    <w:p w14:paraId="515234FF" w14:textId="61FAA00C"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כתב פי' נוסף כשאדוקין דרך בני אדם לקצר הלשון ונקרא הכל קרון</w:t>
      </w:r>
      <w:r w:rsidR="00B13FA7" w:rsidRPr="00CE7845">
        <w:rPr>
          <w:rFonts w:ascii="Narkisim" w:hAnsi="Narkisim"/>
          <w:rtl/>
        </w:rPr>
        <w:t>.</w:t>
      </w:r>
    </w:p>
    <w:p w14:paraId="59C7EF61" w14:textId="7633D32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כת' דהכא הוא בצירוף הדמים מודיעין. </w:t>
      </w:r>
      <w:r w:rsidRPr="00CE7845">
        <w:rPr>
          <w:rFonts w:ascii="Narkisim" w:hAnsi="Narkisim"/>
          <w:sz w:val="20"/>
          <w:szCs w:val="20"/>
          <w:rtl/>
        </w:rPr>
        <w:t>וה</w:t>
      </w:r>
      <w:r w:rsidRPr="00CE7845">
        <w:rPr>
          <w:rFonts w:ascii="Narkisim" w:hAnsi="Narkisim"/>
          <w:b/>
          <w:bCs/>
          <w:sz w:val="20"/>
          <w:szCs w:val="20"/>
          <w:rtl/>
        </w:rPr>
        <w:t>ראב"ד</w:t>
      </w:r>
      <w:r w:rsidRPr="00CE7845">
        <w:rPr>
          <w:rFonts w:ascii="Narkisim" w:hAnsi="Narkisim"/>
          <w:sz w:val="20"/>
          <w:szCs w:val="20"/>
          <w:rtl/>
        </w:rPr>
        <w:t xml:space="preserve"> ו</w:t>
      </w:r>
      <w:r w:rsidRPr="00CE7845">
        <w:rPr>
          <w:rFonts w:ascii="Narkisim" w:hAnsi="Narkisim"/>
          <w:b/>
          <w:bCs/>
          <w:sz w:val="20"/>
          <w:szCs w:val="20"/>
          <w:rtl/>
        </w:rPr>
        <w:t>ריטב"א</w:t>
      </w:r>
      <w:r w:rsidRPr="00CE7845">
        <w:rPr>
          <w:rFonts w:ascii="Narkisim" w:hAnsi="Narkisim"/>
          <w:sz w:val="20"/>
          <w:szCs w:val="20"/>
          <w:rtl/>
        </w:rPr>
        <w:t xml:space="preserve"> חלקו דמה שאינו בכלל הלשון ל"מ הדמים מודיעין, ואפי' לר' יהודה בעי שיהא מקצתן קרו ליה הכי</w:t>
      </w:r>
      <w:r w:rsidR="00B13FA7" w:rsidRPr="00CE7845">
        <w:rPr>
          <w:rFonts w:ascii="Narkisim" w:hAnsi="Narkisim"/>
          <w:rtl/>
        </w:rPr>
        <w:t>.</w:t>
      </w:r>
    </w:p>
    <w:p w14:paraId="663746C9" w14:textId="654EAF71" w:rsidR="00E4102A" w:rsidRPr="00CE7845" w:rsidRDefault="00000000" w:rsidP="00CE7845">
      <w:pPr>
        <w:pStyle w:val="a7"/>
        <w:bidi/>
        <w:rPr>
          <w:rFonts w:ascii="Narkisim" w:hAnsi="Narkisim"/>
        </w:rPr>
      </w:pPr>
      <w:r w:rsidRPr="00CE7845">
        <w:rPr>
          <w:rFonts w:ascii="Narkisim" w:hAnsi="Narkisim"/>
          <w:rtl/>
        </w:rPr>
        <w:t>ה</w:t>
      </w:r>
      <w:r w:rsidRPr="00CE7845">
        <w:rPr>
          <w:rFonts w:ascii="Narkisim" w:hAnsi="Narkisim"/>
          <w:b/>
          <w:bCs/>
          <w:rtl/>
        </w:rPr>
        <w:t>רמב"ן</w:t>
      </w:r>
      <w:r w:rsidRPr="00CE7845">
        <w:rPr>
          <w:rFonts w:ascii="Narkisim" w:hAnsi="Narkisim"/>
          <w:rtl/>
        </w:rPr>
        <w:t xml:space="preserve"> כתב דבשכירות אפי' אינן אדוקים הוה בכלל קרון, דאין דרך לשכור קרון מאחד ופרדות מאחר</w:t>
      </w:r>
      <w:r w:rsidR="00B13FA7" w:rsidRPr="00CE7845">
        <w:rPr>
          <w:rFonts w:ascii="Narkisim" w:hAnsi="Narkisim"/>
          <w:rtl/>
        </w:rPr>
        <w:t>.</w:t>
      </w:r>
    </w:p>
    <w:p w14:paraId="71A37218" w14:textId="1881F3C3" w:rsidR="00E4102A" w:rsidRPr="00CE7845" w:rsidRDefault="00000000" w:rsidP="00CE7845">
      <w:pPr>
        <w:bidi/>
        <w:rPr>
          <w:rFonts w:ascii="Narkisim" w:hAnsi="Narkisim" w:cs="Narkisim"/>
        </w:rPr>
      </w:pPr>
      <w:r w:rsidRPr="00CE7845">
        <w:rPr>
          <w:rFonts w:ascii="Narkisim" w:hAnsi="Narkisim" w:cs="Narkisim"/>
          <w:u w:val="single"/>
          <w:rtl/>
        </w:rPr>
        <w:t>רשב"ם ד"ה ה"ג</w:t>
      </w:r>
      <w:r w:rsidRPr="00CE7845">
        <w:rPr>
          <w:rFonts w:ascii="Narkisim" w:hAnsi="Narkisim" w:cs="Narkisim"/>
          <w:rtl/>
        </w:rPr>
        <w:t>. לא מפלגינן בין אדוקין גבי צמד. ו</w:t>
      </w:r>
      <w:r w:rsidRPr="00CE7845">
        <w:rPr>
          <w:rFonts w:ascii="Narkisim" w:hAnsi="Narkisim" w:cs="Narkisim"/>
          <w:b/>
          <w:bCs/>
          <w:rtl/>
        </w:rPr>
        <w:t>רמ"ה</w:t>
      </w:r>
      <w:r w:rsidRPr="00CE7845">
        <w:rPr>
          <w:rFonts w:ascii="Narkisim" w:hAnsi="Narkisim" w:cs="Narkisim"/>
          <w:rtl/>
        </w:rPr>
        <w:t xml:space="preserve"> ביאר כיון דהבקר אינו מתבטל לצמד, וכמו פרדות לקרון. אבל ה</w:t>
      </w:r>
      <w:r w:rsidRPr="00CE7845">
        <w:rPr>
          <w:rFonts w:ascii="Narkisim" w:hAnsi="Narkisim" w:cs="Narkisim"/>
          <w:b/>
          <w:bCs/>
          <w:rtl/>
        </w:rPr>
        <w:t>ר"י מגאש</w:t>
      </w:r>
      <w:r w:rsidRPr="00CE7845">
        <w:rPr>
          <w:rFonts w:ascii="Narkisim" w:hAnsi="Narkisim" w:cs="Narkisim"/>
          <w:rtl/>
        </w:rPr>
        <w:t xml:space="preserve"> ס"ל דה"ה צמד ובקר כשאדוקין בו</w:t>
      </w:r>
      <w:r w:rsidR="00B13FA7" w:rsidRPr="00CE7845">
        <w:rPr>
          <w:rFonts w:ascii="Narkisim" w:hAnsi="Narkisim" w:cs="Narkisim"/>
          <w:rtl/>
        </w:rPr>
        <w:t>.</w:t>
      </w:r>
    </w:p>
    <w:p w14:paraId="265D0432" w14:textId="77777777" w:rsidR="00E4102A" w:rsidRPr="00CE7845" w:rsidRDefault="00000000" w:rsidP="00CE7845">
      <w:pPr>
        <w:pStyle w:val="2"/>
        <w:bidi/>
        <w:rPr>
          <w:rFonts w:ascii="Narkisim" w:hAnsi="Narkisim"/>
        </w:rPr>
      </w:pPr>
      <w:r w:rsidRPr="00CE7845">
        <w:rPr>
          <w:rFonts w:ascii="Narkisim" w:hAnsi="Narkisim"/>
          <w:rtl/>
        </w:rPr>
        <w:t>הדמים מודיעין</w:t>
      </w:r>
    </w:p>
    <w:p w14:paraId="5976C735" w14:textId="77777777" w:rsidR="00E4102A" w:rsidRPr="00CE7845" w:rsidRDefault="00000000" w:rsidP="00CE7845">
      <w:pPr>
        <w:bidi/>
        <w:rPr>
          <w:rFonts w:ascii="Narkisim" w:hAnsi="Narkisim" w:cs="Narkisim"/>
        </w:rPr>
      </w:pPr>
      <w:r w:rsidRPr="00CE7845">
        <w:rPr>
          <w:rFonts w:ascii="Narkisim" w:hAnsi="Narkisim" w:cs="Narkisim"/>
          <w:u w:val="single"/>
          <w:rtl/>
        </w:rPr>
        <w:t>ואלא דקרו ליה נמי לבקר צימדא, כוליה זבין ליה</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w:t>
      </w:r>
      <w:r w:rsidRPr="00CE7845">
        <w:rPr>
          <w:rFonts w:ascii="Narkisim" w:hAnsi="Narkisim" w:cs="Narkisim"/>
          <w:szCs w:val="20"/>
          <w:rtl/>
        </w:rPr>
        <w:t>(ד"ה כולה)</w:t>
      </w:r>
      <w:r w:rsidRPr="00CE7845">
        <w:rPr>
          <w:rFonts w:ascii="Narkisim" w:hAnsi="Narkisim" w:cs="Narkisim"/>
          <w:rtl/>
        </w:rPr>
        <w:t xml:space="preserve"> דכיון דכו"ע קוראים לצמד בקר וגם הדמים מודיעים, עליה דמוכר רמיא לגלויי. ומבואר דכל היכא דהוה בכלל הלשון אמרי' הדמים מודיעין. ואף דבעלמא אמרי' יד בעל השטר על התחתונה שמכר לו הפחות, מהני הדמים </w:t>
      </w:r>
      <w:r w:rsidRPr="00CE7845">
        <w:rPr>
          <w:rFonts w:ascii="Narkisim" w:hAnsi="Narkisim" w:cs="Narkisim"/>
          <w:rtl/>
        </w:rPr>
        <w:lastRenderedPageBreak/>
        <w:t>מודיעין לגלות שמכר לו יותר</w:t>
      </w:r>
      <w:r w:rsidRPr="00CE7845">
        <w:rPr>
          <w:rStyle w:val="ac"/>
          <w:rFonts w:ascii="Narkisim" w:hAnsi="Narkisim" w:cs="Narkisim"/>
          <w:rtl/>
        </w:rPr>
        <w:footnoteReference w:id="172"/>
      </w:r>
      <w:r w:rsidRPr="00CE7845">
        <w:rPr>
          <w:rFonts w:ascii="Narkisim" w:hAnsi="Narkisim" w:cs="Narkisim"/>
          <w:rtl/>
        </w:rPr>
        <w:t>. וכ"כ ה</w:t>
      </w:r>
      <w:r w:rsidRPr="00CE7845">
        <w:rPr>
          <w:rFonts w:ascii="Narkisim" w:hAnsi="Narkisim" w:cs="Narkisim"/>
          <w:b/>
          <w:bCs/>
          <w:rtl/>
        </w:rPr>
        <w:t>רשב"א</w:t>
      </w:r>
      <w:r w:rsidRPr="00CE7845">
        <w:rPr>
          <w:rFonts w:ascii="Narkisim" w:hAnsi="Narkisim" w:cs="Narkisim"/>
          <w:rtl/>
        </w:rPr>
        <w:t xml:space="preserve"> דהוה משום הודעת הדמים. וכ"כ ה</w:t>
      </w:r>
      <w:r w:rsidRPr="00CE7845">
        <w:rPr>
          <w:rFonts w:ascii="Narkisim" w:hAnsi="Narkisim" w:cs="Narkisim"/>
          <w:b/>
          <w:bCs/>
          <w:rtl/>
        </w:rPr>
        <w:t>ראב"ד</w:t>
      </w:r>
      <w:r w:rsidRPr="00CE7845">
        <w:rPr>
          <w:rFonts w:ascii="Narkisim" w:hAnsi="Narkisim" w:cs="Narkisim"/>
          <w:rtl/>
        </w:rPr>
        <w:t xml:space="preserve"> </w:t>
      </w:r>
      <w:r w:rsidRPr="00CE7845">
        <w:rPr>
          <w:rFonts w:ascii="Narkisim" w:hAnsi="Narkisim" w:cs="Narkisim"/>
          <w:szCs w:val="20"/>
          <w:rtl/>
        </w:rPr>
        <w:t xml:space="preserve">(בשיטמ"ק) </w:t>
      </w:r>
      <w:r w:rsidRPr="00CE7845">
        <w:rPr>
          <w:rFonts w:ascii="Narkisim" w:hAnsi="Narkisim" w:cs="Narkisim"/>
          <w:rtl/>
        </w:rPr>
        <w:t>דכל כי האי הדמים מודיעין לפי שהשם והדמים שווים</w:t>
      </w:r>
      <w:r w:rsidRPr="00CE7845">
        <w:rPr>
          <w:rStyle w:val="ac"/>
          <w:rFonts w:ascii="Narkisim" w:hAnsi="Narkisim" w:cs="Narkisim"/>
          <w:rtl/>
        </w:rPr>
        <w:footnoteReference w:id="173"/>
      </w:r>
      <w:r w:rsidRPr="00CE7845">
        <w:rPr>
          <w:rFonts w:ascii="Narkisim" w:hAnsi="Narkisim" w:cs="Narkisim"/>
          <w:rtl/>
        </w:rPr>
        <w:t>.</w:t>
      </w:r>
    </w:p>
    <w:p w14:paraId="3CC51C50" w14:textId="31C12E7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(רכ יב) ציין דכעי"ז דעת</w:t>
      </w:r>
      <w:r w:rsidRPr="00CE7845">
        <w:rPr>
          <w:rFonts w:ascii="Narkisim" w:hAnsi="Narkisim"/>
          <w:b/>
          <w:bCs/>
          <w:rtl/>
        </w:rPr>
        <w:t xml:space="preserve"> ר"י </w:t>
      </w:r>
      <w:r w:rsidRPr="00CE7845">
        <w:rPr>
          <w:rFonts w:ascii="Narkisim" w:hAnsi="Narkisim"/>
          <w:rtl/>
        </w:rPr>
        <w:t xml:space="preserve">(סא: תוד"ה אלא) גבי מצר לו מצרים חיצוניים, דכיון דקרי ליה 'נמי' הכי, פשיטא דמהני הודעת דמים </w:t>
      </w:r>
      <w:r w:rsidRPr="00CE7845">
        <w:rPr>
          <w:rFonts w:ascii="Narkisim" w:hAnsi="Narkisim"/>
          <w:sz w:val="20"/>
          <w:szCs w:val="20"/>
          <w:rtl/>
        </w:rPr>
        <w:t>[והתם מהני מצר לו מצרים</w:t>
      </w:r>
      <w:r w:rsidRPr="00CE7845">
        <w:rPr>
          <w:rFonts w:ascii="Narkisim" w:hAnsi="Narkisim"/>
          <w:rtl/>
        </w:rPr>
        <w:t>], אף לרבנן שלא נאמר יד בעל השטר על התחתונה. כיון דעכ"פ הוא בכלל הלשון</w:t>
      </w:r>
      <w:r w:rsidRPr="00CE7845">
        <w:rPr>
          <w:rStyle w:val="ac"/>
          <w:rFonts w:ascii="Narkisim" w:hAnsi="Narkisim"/>
          <w:rtl/>
        </w:rPr>
        <w:footnoteReference w:id="174"/>
      </w:r>
      <w:r w:rsidR="00B13FA7" w:rsidRPr="00CE7845">
        <w:rPr>
          <w:rFonts w:ascii="Narkisim" w:hAnsi="Narkisim"/>
          <w:rtl/>
        </w:rPr>
        <w:t>.</w:t>
      </w:r>
    </w:p>
    <w:p w14:paraId="70DBFDA7" w14:textId="68781BC2" w:rsidR="00E4102A" w:rsidRPr="00CE7845" w:rsidRDefault="00000000" w:rsidP="00CE7845">
      <w:pPr>
        <w:pStyle w:val="a7"/>
        <w:bidi/>
        <w:rPr>
          <w:rFonts w:ascii="Narkisim" w:hAnsi="Narkisim"/>
        </w:rPr>
      </w:pPr>
      <w:r w:rsidRPr="00CE7845">
        <w:rPr>
          <w:rFonts w:ascii="Narkisim" w:hAnsi="Narkisim"/>
          <w:rtl/>
        </w:rPr>
        <w:t xml:space="preserve">ועפ"ז כתב </w:t>
      </w:r>
      <w:r w:rsidRPr="00CE7845">
        <w:rPr>
          <w:rFonts w:ascii="Narkisim" w:hAnsi="Narkisim"/>
          <w:b/>
          <w:bCs/>
          <w:rtl/>
        </w:rPr>
        <w:t>רשב"ם</w:t>
      </w:r>
      <w:r w:rsidRPr="00CE7845">
        <w:rPr>
          <w:rFonts w:ascii="Narkisim" w:hAnsi="Narkisim"/>
          <w:rtl/>
        </w:rPr>
        <w:t xml:space="preserve"> (</w:t>
      </w:r>
      <w:r w:rsidRPr="00CE7845">
        <w:rPr>
          <w:rFonts w:ascii="Narkisim" w:hAnsi="Narkisim"/>
          <w:sz w:val="20"/>
          <w:szCs w:val="20"/>
          <w:rtl/>
        </w:rPr>
        <w:t>לקמן צב.)</w:t>
      </w:r>
      <w:r w:rsidRPr="00CE7845">
        <w:rPr>
          <w:rFonts w:ascii="Narkisim" w:hAnsi="Narkisim"/>
          <w:rtl/>
        </w:rPr>
        <w:t xml:space="preserve"> דדוקא הכא פליגי משום דלאו כו"ע קרי ליה הכי, הילכך על הלוקח להביא ראיה שהוא מהמיעוט. [</w:t>
      </w:r>
      <w:r w:rsidRPr="00CE7845">
        <w:rPr>
          <w:rFonts w:ascii="Narkisim" w:hAnsi="Narkisim"/>
          <w:sz w:val="20"/>
          <w:szCs w:val="20"/>
          <w:rtl/>
        </w:rPr>
        <w:t>ובזה פליג ר' יהודה דמהני הודעת דמים להוכיח שהוא מהמיעוט]</w:t>
      </w:r>
      <w:r w:rsidRPr="00CE7845">
        <w:rPr>
          <w:rFonts w:ascii="Narkisim" w:hAnsi="Narkisim"/>
          <w:rtl/>
        </w:rPr>
        <w:t>. אבל לקמן גבי שור לחרישה או זביחה אף לרבנן אמרי' הדמים מודיעין</w:t>
      </w:r>
      <w:r w:rsidR="00B13FA7" w:rsidRPr="00CE7845">
        <w:rPr>
          <w:rFonts w:ascii="Narkisim" w:hAnsi="Narkisim"/>
          <w:rtl/>
        </w:rPr>
        <w:t>.</w:t>
      </w:r>
    </w:p>
    <w:p w14:paraId="429EF2A5" w14:textId="642C6F0B" w:rsidR="00E4102A" w:rsidRPr="00CE7845" w:rsidRDefault="00000000" w:rsidP="00CE7845">
      <w:pPr>
        <w:bidi/>
        <w:rPr>
          <w:rFonts w:ascii="Narkisim" w:hAnsi="Narkisim" w:cs="Narkisim"/>
        </w:rPr>
      </w:pPr>
      <w:r w:rsidRPr="00CE7845">
        <w:rPr>
          <w:rFonts w:ascii="Narkisim" w:hAnsi="Narkisim" w:cs="Narkisim"/>
          <w:rtl/>
        </w:rPr>
        <w:t>אבל ה</w:t>
      </w:r>
      <w:r w:rsidRPr="00CE7845">
        <w:rPr>
          <w:rFonts w:ascii="Narkisim" w:hAnsi="Narkisim" w:cs="Narkisim"/>
          <w:b/>
          <w:bCs/>
          <w:rtl/>
        </w:rPr>
        <w:t>גר"א</w:t>
      </w:r>
      <w:r w:rsidRPr="00CE7845">
        <w:rPr>
          <w:rFonts w:ascii="Narkisim" w:hAnsi="Narkisim" w:cs="Narkisim"/>
          <w:rtl/>
        </w:rPr>
        <w:t xml:space="preserve"> (רכ יב) דייק מדברי ה</w:t>
      </w:r>
      <w:r w:rsidRPr="00CE7845">
        <w:rPr>
          <w:rFonts w:ascii="Narkisim" w:hAnsi="Narkisim" w:cs="Narkisim"/>
          <w:b/>
          <w:bCs/>
          <w:rtl/>
        </w:rPr>
        <w:t>רמ"ה</w:t>
      </w:r>
      <w:r w:rsidRPr="00CE7845">
        <w:rPr>
          <w:rFonts w:ascii="Narkisim" w:hAnsi="Narkisim" w:cs="Narkisim"/>
          <w:rtl/>
        </w:rPr>
        <w:t xml:space="preserve"> (בטור רכ וברמ"א שם ח) משמע דבמקום דקרו לבקר 'צמד' קנה כולו אף בלא הודעת דמים, דשם צמד פי' עם הבקר</w:t>
      </w:r>
      <w:r w:rsidRPr="00CE7845">
        <w:rPr>
          <w:rStyle w:val="ac"/>
          <w:rFonts w:ascii="Narkisim" w:hAnsi="Narkisim" w:cs="Narkisim"/>
          <w:rtl/>
        </w:rPr>
        <w:footnoteReference w:id="175"/>
      </w:r>
      <w:r w:rsidR="00B13FA7" w:rsidRPr="00CE7845">
        <w:rPr>
          <w:rFonts w:ascii="Narkisim" w:hAnsi="Narkisim" w:cs="Narkisim"/>
          <w:rtl/>
        </w:rPr>
        <w:t>.</w:t>
      </w:r>
      <w:r w:rsidRPr="00CE7845">
        <w:rPr>
          <w:rFonts w:ascii="Narkisim" w:hAnsi="Narkisim" w:cs="Narkisim"/>
          <w:rtl/>
        </w:rPr>
        <w:t xml:space="preserve"> דהרמ"ה כת' דבמקום שהרוב קוראים לבקר צמד מהני רוב והדמים מודיעין להוציא ממון</w:t>
      </w:r>
      <w:r w:rsidRPr="00CE7845">
        <w:rPr>
          <w:rStyle w:val="ac"/>
          <w:rFonts w:ascii="Narkisim" w:hAnsi="Narkisim" w:cs="Narkisim"/>
          <w:rtl/>
        </w:rPr>
        <w:footnoteReference w:id="176"/>
      </w:r>
      <w:r w:rsidR="00B13FA7" w:rsidRPr="00CE7845">
        <w:rPr>
          <w:rFonts w:ascii="Narkisim" w:hAnsi="Narkisim" w:cs="Narkisim"/>
          <w:rtl/>
        </w:rPr>
        <w:t>.</w:t>
      </w:r>
      <w:r w:rsidRPr="00CE7845">
        <w:rPr>
          <w:rFonts w:ascii="Narkisim" w:hAnsi="Narkisim" w:cs="Narkisim"/>
          <w:rtl/>
        </w:rPr>
        <w:t xml:space="preserve"> [דבעינן הדמים מודיעין לברר שהוא מהרוב]</w:t>
      </w:r>
      <w:r w:rsidR="00B13FA7" w:rsidRPr="00CE7845">
        <w:rPr>
          <w:rFonts w:ascii="Narkisim" w:hAnsi="Narkisim" w:cs="Narkisim"/>
          <w:rtl/>
        </w:rPr>
        <w:t>.</w:t>
      </w:r>
    </w:p>
    <w:p w14:paraId="66CF6AE5" w14:textId="6148920D" w:rsidR="00E4102A" w:rsidRPr="00CE7845" w:rsidRDefault="00000000" w:rsidP="00CE7845">
      <w:pPr>
        <w:bidi/>
        <w:rPr>
          <w:rFonts w:ascii="Narkisim" w:hAnsi="Narkisim" w:cs="Narkisim"/>
        </w:rPr>
      </w:pPr>
      <w:r w:rsidRPr="00CE7845">
        <w:rPr>
          <w:rFonts w:ascii="Narkisim" w:hAnsi="Narkisim" w:cs="Narkisim"/>
          <w:u w:val="single"/>
          <w:rtl/>
        </w:rPr>
        <w:t>ל"צ באתרא דקרו ליה וכו' ואיכא נמי דקרו לבקר צימדא וכו'</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גרס דאיכא דקרו ואיכא דקרו, משמע דהוה ספק השקול בגברא מהאי מנייהו הוא. ואף דדעת רשב"ם (הנ"ל) דהיכא דנכנס בכלל הלשון מהני הדמים מודיעין, הכא יש צד דסותר את הלשון של האיש הזה. ורבנן ס"ל דלא מהני הדמים מודיעין באופן שסותר את הלשון</w:t>
      </w:r>
      <w:r w:rsidR="00B13FA7" w:rsidRPr="00CE7845">
        <w:rPr>
          <w:rFonts w:ascii="Narkisim" w:hAnsi="Narkisim" w:cs="Narkisim"/>
          <w:rtl/>
        </w:rPr>
        <w:t>.</w:t>
      </w:r>
    </w:p>
    <w:p w14:paraId="3E44D3EB" w14:textId="097A56DA"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תוס'</w:t>
      </w:r>
      <w:r w:rsidRPr="00CE7845">
        <w:rPr>
          <w:rFonts w:ascii="Narkisim" w:hAnsi="Narkisim" w:cs="Narkisim"/>
          <w:rtl/>
        </w:rPr>
        <w:t xml:space="preserve"> (לקמן צב.) הביאו דיש גירסא דרובא קרו לצמד צמד. וכן גרס ה</w:t>
      </w:r>
      <w:r w:rsidRPr="00CE7845">
        <w:rPr>
          <w:rFonts w:ascii="Narkisim" w:hAnsi="Narkisim" w:cs="Narkisim"/>
          <w:b/>
          <w:bCs/>
          <w:rtl/>
        </w:rPr>
        <w:t>רמ"ה</w:t>
      </w:r>
      <w:r w:rsidRPr="00CE7845">
        <w:rPr>
          <w:rFonts w:ascii="Narkisim" w:hAnsi="Narkisim" w:cs="Narkisim"/>
          <w:rtl/>
        </w:rPr>
        <w:t xml:space="preserve"> (כאן), וביאר דכיון דרובא קרו הכי, קי"ל דלא חיישינן למיעוטא</w:t>
      </w:r>
      <w:r w:rsidR="00B13FA7" w:rsidRPr="00CE7845">
        <w:rPr>
          <w:rFonts w:ascii="Narkisim" w:hAnsi="Narkisim" w:cs="Narkisim"/>
          <w:rtl/>
        </w:rPr>
        <w:t>.</w:t>
      </w:r>
    </w:p>
    <w:p w14:paraId="7182BA75" w14:textId="66488EA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כתב דגרסי' לא צריכא דקרו, דכולן קורין כן לפעמים, ובזה ליכא רובא או מיעוטא אלא הדמים. ואפ"ה רבנן ס"ל דל"מ הדמים מודיעין</w:t>
      </w:r>
      <w:r w:rsidRPr="00CE7845">
        <w:rPr>
          <w:rStyle w:val="ac"/>
          <w:rFonts w:ascii="Narkisim" w:hAnsi="Narkisim" w:cs="Narkisim"/>
          <w:rtl/>
        </w:rPr>
        <w:footnoteReference w:id="177"/>
      </w:r>
      <w:r w:rsidR="00B13FA7" w:rsidRPr="00CE7845">
        <w:rPr>
          <w:rFonts w:ascii="Narkisim" w:hAnsi="Narkisim" w:cs="Narkisim"/>
          <w:rtl/>
        </w:rPr>
        <w:t>.</w:t>
      </w:r>
      <w:r w:rsidRPr="00CE7845">
        <w:rPr>
          <w:rFonts w:ascii="Narkisim" w:hAnsi="Narkisim" w:cs="Narkisim"/>
          <w:rtl/>
        </w:rPr>
        <w:t xml:space="preserve"> ואף דאינו סותר את הלשון, שהרי כולן קורין כן לפעמים, לא מהני הדמים מודיעין. [ודלא כרשב"ם הנ"ל</w:t>
      </w:r>
      <w:r w:rsidRPr="00CE7845">
        <w:rPr>
          <w:rStyle w:val="ac"/>
          <w:rFonts w:ascii="Narkisim" w:hAnsi="Narkisim" w:cs="Narkisim"/>
          <w:rtl/>
        </w:rPr>
        <w:footnoteReference w:id="178"/>
      </w:r>
      <w:r w:rsidRPr="00CE7845">
        <w:rPr>
          <w:rFonts w:ascii="Narkisim" w:hAnsi="Narkisim" w:cs="Narkisim"/>
          <w:rtl/>
        </w:rPr>
        <w:t>]</w:t>
      </w:r>
      <w:r w:rsidR="00B13FA7" w:rsidRPr="00CE7845">
        <w:rPr>
          <w:rFonts w:ascii="Narkisim" w:hAnsi="Narkisim" w:cs="Narkisim"/>
          <w:rtl/>
        </w:rPr>
        <w:t>.</w:t>
      </w:r>
    </w:p>
    <w:p w14:paraId="3F37FD69" w14:textId="7B79F561"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 עוד דמילתא דפסיקא תנן שלא מכר, ואפי' שהדמים עדיין ביד לוקח [והקנה לו בקנין], מוציאין מידו. דכל היכא דלא מכר מילתא דפסיקא קתני. </w:t>
      </w:r>
      <w:r w:rsidRPr="00CE7845">
        <w:rPr>
          <w:rFonts w:ascii="Narkisim" w:hAnsi="Narkisim" w:cs="Narkisim"/>
          <w:sz w:val="20"/>
          <w:szCs w:val="20"/>
          <w:rtl/>
        </w:rPr>
        <w:t>[אבל תוס' (לקמן צב.) נקטו דסברת רבנן דחזקת ממון מהני נגד הדמים</w:t>
      </w:r>
      <w:r w:rsidRPr="00CE7845">
        <w:rPr>
          <w:rStyle w:val="ac"/>
          <w:rFonts w:ascii="Narkisim" w:hAnsi="Narkisim" w:cs="Narkisim"/>
          <w:sz w:val="20"/>
          <w:szCs w:val="20"/>
          <w:rtl/>
        </w:rPr>
        <w:footnoteReference w:id="179"/>
      </w:r>
      <w:r w:rsidRPr="00CE7845">
        <w:rPr>
          <w:rFonts w:ascii="Narkisim" w:hAnsi="Narkisim" w:cs="Narkisim"/>
          <w:rtl/>
        </w:rPr>
        <w:t>]</w:t>
      </w:r>
      <w:r w:rsidR="00B13FA7" w:rsidRPr="00CE7845">
        <w:rPr>
          <w:rFonts w:ascii="Narkisim" w:hAnsi="Narkisim" w:cs="Narkisim"/>
          <w:rtl/>
        </w:rPr>
        <w:t>.</w:t>
      </w:r>
    </w:p>
    <w:p w14:paraId="620175FE" w14:textId="4FFD5AE8" w:rsidR="00E4102A" w:rsidRPr="00CE7845" w:rsidRDefault="00000000" w:rsidP="00CE7845">
      <w:pPr>
        <w:bidi/>
        <w:rPr>
          <w:rFonts w:ascii="Narkisim" w:hAnsi="Narkisim" w:cs="Narkisim"/>
        </w:rPr>
      </w:pPr>
      <w:r w:rsidRPr="00CE7845">
        <w:rPr>
          <w:rFonts w:ascii="Narkisim" w:hAnsi="Narkisim" w:cs="Narkisim"/>
          <w:i/>
          <w:iCs/>
          <w:szCs w:val="20"/>
          <w:rtl/>
        </w:rPr>
        <w:t>גדר הדמים מודיעים</w:t>
      </w:r>
      <w:r w:rsidRPr="00CE7845">
        <w:rPr>
          <w:rFonts w:ascii="Narkisim" w:hAnsi="Narkisim" w:cs="Narkisim"/>
          <w:i/>
          <w:iCs/>
          <w:rtl/>
        </w:rPr>
        <w:t xml:space="preserve"> -</w:t>
      </w:r>
      <w:r w:rsidRPr="00CE7845">
        <w:rPr>
          <w:rFonts w:ascii="Narkisim" w:hAnsi="Narkisim" w:cs="Narkisim"/>
          <w:rtl/>
        </w:rPr>
        <w:t xml:space="preserve"> ובפשוטו הדמים מודיעין הוה הוכחה דע"כ הלוקח והמוכר תרוייהו נתכוונו לזה. וה</w:t>
      </w:r>
      <w:r w:rsidRPr="00CE7845">
        <w:rPr>
          <w:rFonts w:ascii="Narkisim" w:hAnsi="Narkisim" w:cs="Narkisim"/>
          <w:b/>
          <w:bCs/>
          <w:rtl/>
        </w:rPr>
        <w:t>נמוק"י</w:t>
      </w:r>
      <w:r w:rsidRPr="00CE7845">
        <w:rPr>
          <w:rFonts w:ascii="Narkisim" w:hAnsi="Narkisim" w:cs="Narkisim"/>
          <w:rtl/>
        </w:rPr>
        <w:t xml:space="preserve"> כתב דסבר ר' יהודה דהדמים ראיה לסייע במקצת, ולכן על המוכר היה מוטל לפרש. וה</w:t>
      </w:r>
      <w:r w:rsidRPr="00CE7845">
        <w:rPr>
          <w:rFonts w:ascii="Narkisim" w:hAnsi="Narkisim" w:cs="Narkisim"/>
          <w:b/>
          <w:bCs/>
          <w:rtl/>
        </w:rPr>
        <w:t>גר"ח</w:t>
      </w:r>
      <w:r w:rsidRPr="00CE7845">
        <w:rPr>
          <w:rFonts w:ascii="Narkisim" w:hAnsi="Narkisim" w:cs="Narkisim"/>
          <w:rtl/>
        </w:rPr>
        <w:t xml:space="preserve"> </w:t>
      </w:r>
      <w:r w:rsidRPr="00CE7845">
        <w:rPr>
          <w:rFonts w:ascii="Narkisim" w:hAnsi="Narkisim" w:cs="Narkisim"/>
          <w:sz w:val="20"/>
          <w:szCs w:val="20"/>
          <w:rtl/>
        </w:rPr>
        <w:t>(סטנסל רצ, וכן ברכ”ש יב ונט)</w:t>
      </w:r>
      <w:r w:rsidRPr="00CE7845">
        <w:rPr>
          <w:rFonts w:ascii="Narkisim" w:hAnsi="Narkisim" w:cs="Narkisim"/>
          <w:rtl/>
        </w:rPr>
        <w:t xml:space="preserve"> ביאר דר' יהודה ס"ל דמהני הראיה שע"י הדמים להחשב 'דין לשון', שע”י הודעת הדמים כן היה בלשונם צמד עם הבקר. [והנידון לא תלי במה נתכווכו בשעת מכירה, אלא לפרש את גוף הלשון]</w:t>
      </w:r>
      <w:r w:rsidR="00B13FA7" w:rsidRPr="00CE7845">
        <w:rPr>
          <w:rFonts w:ascii="Narkisim" w:hAnsi="Narkisim" w:cs="Narkisim"/>
          <w:rtl/>
        </w:rPr>
        <w:t>.</w:t>
      </w:r>
    </w:p>
    <w:p w14:paraId="6D186ABC" w14:textId="0C9FA1E5" w:rsidR="00E4102A" w:rsidRPr="00CE7845" w:rsidRDefault="00000000" w:rsidP="00CE7845">
      <w:pPr>
        <w:pStyle w:val="a8"/>
        <w:bidi/>
        <w:rPr>
          <w:rFonts w:ascii="Narkisim" w:hAnsi="Narkisim"/>
        </w:rPr>
      </w:pPr>
      <w:r w:rsidRPr="00CE7845">
        <w:rPr>
          <w:rFonts w:ascii="Narkisim" w:hAnsi="Narkisim"/>
          <w:rtl/>
        </w:rPr>
        <w:t>והביא את דברי ה</w:t>
      </w:r>
      <w:r w:rsidRPr="00CE7845">
        <w:rPr>
          <w:rFonts w:ascii="Narkisim" w:hAnsi="Narkisim"/>
          <w:b/>
          <w:bCs/>
          <w:rtl/>
        </w:rPr>
        <w:t>רמב"ם</w:t>
      </w:r>
      <w:r w:rsidRPr="00CE7845">
        <w:rPr>
          <w:rFonts w:ascii="Narkisim" w:hAnsi="Narkisim"/>
          <w:rtl/>
        </w:rPr>
        <w:t xml:space="preserve"> (מכירה כו ח) דכל דברי משא ומתן הולכין אחר לשון בני אדם באותו המקום והזמן. אלא שבמקום שאין ידוע המנהג ואין שמות מיוחדין הולכין אחר לשון חכמים, וכמו שמפרש בפרקים אלו. והגר"ח דייק דקאי אף אמשנתינו, דע"פ הודעת הדמים נחשב 'לשון חכמים'</w:t>
      </w:r>
      <w:r w:rsidR="00B13FA7" w:rsidRPr="00CE7845">
        <w:rPr>
          <w:rFonts w:ascii="Narkisim" w:hAnsi="Narkisim"/>
          <w:rtl/>
        </w:rPr>
        <w:t>.</w:t>
      </w:r>
    </w:p>
    <w:p w14:paraId="5CC3A9DA" w14:textId="56DD3C1D"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ר"י מגאש</w:t>
      </w:r>
      <w:r w:rsidRPr="00CE7845">
        <w:rPr>
          <w:rFonts w:ascii="Narkisim" w:hAnsi="Narkisim"/>
          <w:rtl/>
        </w:rPr>
        <w:t xml:space="preserve"> וה</w:t>
      </w:r>
      <w:r w:rsidRPr="00CE7845">
        <w:rPr>
          <w:rFonts w:ascii="Narkisim" w:hAnsi="Narkisim"/>
          <w:b/>
          <w:bCs/>
          <w:rtl/>
        </w:rPr>
        <w:t>ראשונים</w:t>
      </w:r>
      <w:r w:rsidRPr="00CE7845">
        <w:rPr>
          <w:rFonts w:ascii="Narkisim" w:hAnsi="Narkisim"/>
          <w:rtl/>
        </w:rPr>
        <w:t xml:space="preserve"> (לקמן צב.) דנו דמח' ר' יהודה ורבנן להכניס דבר נוסף למכר, אבל גם רבנן מודו דמהני הדמים מודיעין לפרש את המקח. ויתבאר לקמן</w:t>
      </w:r>
      <w:r w:rsidR="00B13FA7" w:rsidRPr="00CE7845">
        <w:rPr>
          <w:rFonts w:ascii="Narkisim" w:hAnsi="Narkisim"/>
          <w:rtl/>
        </w:rPr>
        <w:t>.</w:t>
      </w:r>
    </w:p>
    <w:p w14:paraId="5957FE44" w14:textId="6A796D5C"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רמ"א</w:t>
      </w:r>
      <w:r w:rsidRPr="00CE7845">
        <w:rPr>
          <w:rFonts w:ascii="Narkisim" w:hAnsi="Narkisim"/>
          <w:rtl/>
        </w:rPr>
        <w:t xml:space="preserve"> (שיב א) כת' דהשוכר בית ולא קצב זמן השכירות ונתן לו מעות, מסתמא קנה כנגד המעות שהקדים לו</w:t>
      </w:r>
      <w:r w:rsidRPr="00CE7845">
        <w:rPr>
          <w:rStyle w:val="ac"/>
          <w:rFonts w:ascii="Narkisim" w:hAnsi="Narkisim"/>
          <w:rtl/>
        </w:rPr>
        <w:footnoteReference w:id="180"/>
      </w:r>
      <w:r w:rsidR="00B13FA7" w:rsidRPr="00CE7845">
        <w:rPr>
          <w:rFonts w:ascii="Narkisim" w:hAnsi="Narkisim"/>
          <w:rtl/>
        </w:rPr>
        <w:t>.</w:t>
      </w:r>
      <w:r w:rsidRPr="00CE7845">
        <w:rPr>
          <w:rFonts w:ascii="Narkisim" w:hAnsi="Narkisim"/>
          <w:rtl/>
        </w:rPr>
        <w:t xml:space="preserve"> </w:t>
      </w:r>
      <w:r w:rsidRPr="00CE7845">
        <w:rPr>
          <w:rFonts w:ascii="Narkisim" w:hAnsi="Narkisim"/>
          <w:rtl/>
        </w:rPr>
        <w:lastRenderedPageBreak/>
        <w:t>וה</w:t>
      </w:r>
      <w:r w:rsidRPr="00CE7845">
        <w:rPr>
          <w:rFonts w:ascii="Narkisim" w:hAnsi="Narkisim"/>
          <w:b/>
          <w:bCs/>
          <w:rtl/>
        </w:rPr>
        <w:t>ש"ך</w:t>
      </w:r>
      <w:r w:rsidRPr="00CE7845">
        <w:rPr>
          <w:rFonts w:ascii="Narkisim" w:hAnsi="Narkisim"/>
          <w:rtl/>
        </w:rPr>
        <w:t xml:space="preserve"> (שם ד) חלק דקי"ל דלא אמרי' הדמים מודיעין</w:t>
      </w:r>
      <w:r w:rsidRPr="00CE7845">
        <w:rPr>
          <w:rStyle w:val="ac"/>
          <w:rFonts w:ascii="Narkisim" w:hAnsi="Narkisim"/>
          <w:rtl/>
        </w:rPr>
        <w:footnoteReference w:id="181"/>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קצות</w:t>
      </w:r>
      <w:r w:rsidRPr="00CE7845">
        <w:rPr>
          <w:rFonts w:ascii="Narkisim" w:hAnsi="Narkisim"/>
          <w:rtl/>
        </w:rPr>
        <w:t xml:space="preserve"> (שם ב) כת' דהרמ"א ס"ל כדברי רשב"ם (לקמן צב.) דסברת רבנן דוקא משום שיש שאין קוראים לבקר צמד, וסותר ללשון. אבל היכא דאינו סותר כו"ע מודו דהדמים מודיעין</w:t>
      </w:r>
      <w:r w:rsidRPr="00CE7845">
        <w:rPr>
          <w:rStyle w:val="ac"/>
          <w:rFonts w:ascii="Narkisim" w:hAnsi="Narkisim"/>
          <w:rtl/>
        </w:rPr>
        <w:footnoteReference w:id="182"/>
      </w:r>
      <w:r w:rsidR="00B13FA7" w:rsidRPr="00CE7845">
        <w:rPr>
          <w:rFonts w:ascii="Narkisim" w:hAnsi="Narkisim"/>
          <w:rtl/>
        </w:rPr>
        <w:t>.</w:t>
      </w:r>
    </w:p>
    <w:p w14:paraId="1FC24A07" w14:textId="285F8553" w:rsidR="00E4102A" w:rsidRPr="00CE7845" w:rsidRDefault="00000000" w:rsidP="00CE7845">
      <w:pPr>
        <w:bidi/>
        <w:rPr>
          <w:rFonts w:ascii="Narkisim" w:hAnsi="Narkisim" w:cs="Narkisim"/>
        </w:rPr>
      </w:pPr>
      <w:r w:rsidRPr="00CE7845">
        <w:rPr>
          <w:rFonts w:ascii="Narkisim" w:hAnsi="Narkisim" w:cs="Narkisim"/>
          <w:i/>
          <w:iCs/>
          <w:szCs w:val="20"/>
          <w:rtl/>
        </w:rPr>
        <w:t>שיעור הדמים מודיעין –</w:t>
      </w:r>
      <w:r w:rsidRPr="00CE7845">
        <w:rPr>
          <w:rFonts w:ascii="Narkisim" w:hAnsi="Narkisim" w:cs="Narkisim"/>
          <w:rtl/>
        </w:rPr>
        <w:t xml:space="preserve"> בחי' ה</w:t>
      </w:r>
      <w:r w:rsidRPr="00CE7845">
        <w:rPr>
          <w:rFonts w:ascii="Narkisim" w:hAnsi="Narkisim" w:cs="Narkisim"/>
          <w:b/>
          <w:bCs/>
          <w:rtl/>
        </w:rPr>
        <w:t>רשב"א</w:t>
      </w:r>
      <w:r w:rsidRPr="00CE7845">
        <w:rPr>
          <w:rFonts w:ascii="Narkisim" w:hAnsi="Narkisim" w:cs="Narkisim"/>
          <w:rtl/>
        </w:rPr>
        <w:t xml:space="preserve"> הביא בשם ה</w:t>
      </w:r>
      <w:r w:rsidRPr="00CE7845">
        <w:rPr>
          <w:rFonts w:ascii="Narkisim" w:hAnsi="Narkisim" w:cs="Narkisim"/>
          <w:b/>
          <w:bCs/>
          <w:rtl/>
        </w:rPr>
        <w:t>ראב"ד</w:t>
      </w:r>
      <w:r w:rsidRPr="00CE7845">
        <w:rPr>
          <w:rFonts w:ascii="Narkisim" w:hAnsi="Narkisim" w:cs="Narkisim"/>
          <w:rtl/>
        </w:rPr>
        <w:t xml:space="preserve"> דלא אמרי' הדמים מודיעין אלא כשיש תוספת בכדי ביטול מקח</w:t>
      </w:r>
      <w:r w:rsidRPr="00CE7845">
        <w:rPr>
          <w:rStyle w:val="ac"/>
          <w:rFonts w:ascii="Narkisim" w:hAnsi="Narkisim" w:cs="Narkisim"/>
          <w:rtl/>
        </w:rPr>
        <w:footnoteReference w:id="183"/>
      </w:r>
      <w:r w:rsidR="00B13FA7" w:rsidRPr="00CE7845">
        <w:rPr>
          <w:rFonts w:ascii="Narkisim" w:hAnsi="Narkisim" w:cs="Narkisim"/>
          <w:rtl/>
        </w:rPr>
        <w:t>.</w:t>
      </w:r>
      <w:r w:rsidRPr="00CE7845">
        <w:rPr>
          <w:rFonts w:ascii="Narkisim" w:hAnsi="Narkisim" w:cs="Narkisim"/>
          <w:rtl/>
        </w:rPr>
        <w:t xml:space="preserve"> והרשב"א דלכאורה </w:t>
      </w:r>
      <w:r w:rsidRPr="00CE7845">
        <w:rPr>
          <w:rFonts w:ascii="Narkisim" w:hAnsi="Narkisim" w:cs="Narkisim"/>
          <w:szCs w:val="20"/>
          <w:rtl/>
        </w:rPr>
        <w:t>(לולי דברי הראב"ד)</w:t>
      </w:r>
      <w:r w:rsidRPr="00CE7845">
        <w:rPr>
          <w:rFonts w:ascii="Narkisim" w:hAnsi="Narkisim" w:cs="Narkisim"/>
          <w:rtl/>
        </w:rPr>
        <w:t xml:space="preserve"> דוקא בכדי שאין הדעת טועה</w:t>
      </w:r>
      <w:r w:rsidRPr="00CE7845">
        <w:rPr>
          <w:rStyle w:val="ac"/>
          <w:rFonts w:ascii="Narkisim" w:hAnsi="Narkisim" w:cs="Narkisim"/>
          <w:rtl/>
        </w:rPr>
        <w:footnoteReference w:id="184"/>
      </w:r>
      <w:r w:rsidR="00B13FA7" w:rsidRPr="00CE7845">
        <w:rPr>
          <w:rFonts w:ascii="Narkisim" w:hAnsi="Narkisim" w:cs="Narkisim"/>
          <w:rtl/>
        </w:rPr>
        <w:t>.</w:t>
      </w:r>
      <w:r w:rsidRPr="00CE7845">
        <w:rPr>
          <w:rFonts w:ascii="Narkisim" w:hAnsi="Narkisim" w:cs="Narkisim"/>
          <w:rtl/>
        </w:rPr>
        <w:t xml:space="preserve"> אך הקשה דאיתא </w:t>
      </w:r>
      <w:r w:rsidRPr="00CE7845">
        <w:rPr>
          <w:rFonts w:ascii="Narkisim" w:hAnsi="Narkisim" w:cs="Narkisim"/>
          <w:szCs w:val="20"/>
          <w:rtl/>
        </w:rPr>
        <w:t>(לקמן צב.)</w:t>
      </w:r>
      <w:r w:rsidRPr="00CE7845">
        <w:rPr>
          <w:rFonts w:ascii="Narkisim" w:hAnsi="Narkisim" w:cs="Narkisim"/>
          <w:rtl/>
        </w:rPr>
        <w:t xml:space="preserve"> בדמי שור לחרישה ושחיטה הדמים מודיעין, ובודאי אינו שיעור שאין הדעת טועה</w:t>
      </w:r>
      <w:r w:rsidR="00B13FA7" w:rsidRPr="00CE7845">
        <w:rPr>
          <w:rFonts w:ascii="Narkisim" w:hAnsi="Narkisim" w:cs="Narkisim"/>
          <w:rtl/>
        </w:rPr>
        <w:t>.</w:t>
      </w:r>
    </w:p>
    <w:p w14:paraId="7B9EA16A" w14:textId="242FD910" w:rsidR="00E4102A" w:rsidRPr="00CE7845" w:rsidRDefault="00000000" w:rsidP="00CE7845">
      <w:pPr>
        <w:pStyle w:val="aa"/>
        <w:bidi/>
        <w:rPr>
          <w:rFonts w:ascii="Narkisim" w:hAnsi="Narkisim"/>
        </w:rPr>
      </w:pPr>
      <w:r w:rsidRPr="00CE7845">
        <w:rPr>
          <w:rFonts w:ascii="Narkisim" w:hAnsi="Narkisim"/>
          <w:rtl/>
        </w:rPr>
        <w:t>וע"ע רשב"ם ותוס' (לעיל סא:) אי אמרי' הדמים מודיעין בקרקע</w:t>
      </w:r>
      <w:r w:rsidR="00B13FA7" w:rsidRPr="00CE7845">
        <w:rPr>
          <w:rFonts w:ascii="Narkisim" w:hAnsi="Narkisim"/>
          <w:rtl/>
        </w:rPr>
        <w:t>.</w:t>
      </w:r>
    </w:p>
    <w:p w14:paraId="0FA36C87" w14:textId="55C7A83D" w:rsidR="00E4102A" w:rsidRPr="00CE7845" w:rsidRDefault="00000000" w:rsidP="00CE7845">
      <w:pPr>
        <w:pStyle w:val="3"/>
        <w:bidi/>
        <w:rPr>
          <w:rFonts w:ascii="Narkisim" w:hAnsi="Narkisim"/>
        </w:rPr>
      </w:pPr>
      <w:r w:rsidRPr="00CE7845">
        <w:rPr>
          <w:rFonts w:ascii="Narkisim" w:hAnsi="Narkisim"/>
          <w:rtl/>
        </w:rPr>
        <w:t>דף עח</w:t>
      </w:r>
      <w:r w:rsidR="00B13FA7" w:rsidRPr="00CE7845">
        <w:rPr>
          <w:rFonts w:ascii="Narkisim" w:hAnsi="Narkisim"/>
          <w:rtl/>
        </w:rPr>
        <w:t>.</w:t>
      </w:r>
    </w:p>
    <w:p w14:paraId="0B8724D4" w14:textId="4DCB4835" w:rsidR="00E4102A" w:rsidRPr="00CE7845" w:rsidRDefault="00000000" w:rsidP="00CE7845">
      <w:pPr>
        <w:bidi/>
        <w:rPr>
          <w:rFonts w:ascii="Narkisim" w:hAnsi="Narkisim" w:cs="Narkisim"/>
        </w:rPr>
      </w:pPr>
      <w:r w:rsidRPr="00CE7845">
        <w:rPr>
          <w:rFonts w:ascii="Narkisim" w:hAnsi="Narkisim" w:cs="Narkisim"/>
          <w:u w:val="single"/>
          <w:rtl/>
        </w:rPr>
        <w:t>וכי תימא ביטול מקח לרבנן לית להו.</w:t>
      </w:r>
      <w:r w:rsidRPr="00CE7845">
        <w:rPr>
          <w:rFonts w:ascii="Narkisim" w:hAnsi="Narkisim" w:cs="Narkisim"/>
          <w:rtl/>
        </w:rPr>
        <w:t xml:space="preserve"> פ</w:t>
      </w:r>
      <w:r w:rsidRPr="00CE7845">
        <w:rPr>
          <w:rFonts w:ascii="Narkisim" w:hAnsi="Narkisim" w:cs="Narkisim"/>
          <w:b/>
          <w:bCs/>
          <w:rtl/>
        </w:rPr>
        <w:t>רשב"ם</w:t>
      </w:r>
      <w:r w:rsidRPr="00CE7845">
        <w:rPr>
          <w:rFonts w:ascii="Narkisim" w:hAnsi="Narkisim" w:cs="Narkisim"/>
          <w:rtl/>
        </w:rPr>
        <w:t xml:space="preserve"> בשם</w:t>
      </w:r>
      <w:r w:rsidRPr="00CE7845">
        <w:rPr>
          <w:rFonts w:ascii="Narkisim" w:hAnsi="Narkisim" w:cs="Narkisim"/>
          <w:b/>
          <w:bCs/>
          <w:rtl/>
        </w:rPr>
        <w:t xml:space="preserve"> רבותיו</w:t>
      </w:r>
      <w:r w:rsidRPr="00CE7845">
        <w:rPr>
          <w:rFonts w:ascii="Narkisim" w:hAnsi="Narkisim" w:cs="Narkisim"/>
          <w:rtl/>
        </w:rPr>
        <w:t xml:space="preserve"> דלית להו דין ביטול מקח ביותר משתות, אלא קנה ומחזיר אונאה. </w:t>
      </w:r>
      <w:r w:rsidRPr="00CE7845">
        <w:rPr>
          <w:rFonts w:ascii="Narkisim" w:hAnsi="Narkisim" w:cs="Narkisim"/>
          <w:sz w:val="20"/>
          <w:szCs w:val="20"/>
          <w:rtl/>
        </w:rPr>
        <w:t>[וצ"ב א"כ מה הביאו מהמשנה בב"מ וע' ראשונים]</w:t>
      </w:r>
      <w:r w:rsidR="00B13FA7" w:rsidRPr="00CE7845">
        <w:rPr>
          <w:rFonts w:ascii="Narkisim" w:hAnsi="Narkisim" w:cs="Narkisim"/>
          <w:sz w:val="20"/>
          <w:szCs w:val="20"/>
          <w:rtl/>
        </w:rPr>
        <w:t>.</w:t>
      </w:r>
    </w:p>
    <w:p w14:paraId="5A9C8BD1" w14:textId="68F6AC37" w:rsidR="00E4102A" w:rsidRPr="00CE7845" w:rsidRDefault="00000000" w:rsidP="00CE7845">
      <w:pPr>
        <w:pStyle w:val="a7"/>
        <w:bidi/>
        <w:rPr>
          <w:rFonts w:ascii="Narkisim" w:hAnsi="Narkisim"/>
        </w:rPr>
      </w:pPr>
      <w:r w:rsidRPr="00CE7845">
        <w:rPr>
          <w:rFonts w:ascii="Narkisim" w:hAnsi="Narkisim"/>
          <w:rtl/>
        </w:rPr>
        <w:t>ועוד פ</w:t>
      </w:r>
      <w:r w:rsidRPr="00CE7845">
        <w:rPr>
          <w:rFonts w:ascii="Narkisim" w:hAnsi="Narkisim"/>
          <w:b/>
          <w:bCs/>
          <w:rtl/>
        </w:rPr>
        <w:t>רשב"ם</w:t>
      </w:r>
      <w:r w:rsidRPr="00CE7845">
        <w:rPr>
          <w:rFonts w:ascii="Narkisim" w:hAnsi="Narkisim"/>
          <w:rtl/>
        </w:rPr>
        <w:t xml:space="preserve"> דקו' הגמ' דרבנן לית להו החזרת אונאה וכו' אלא קנה ולא יחזיר כלל [ואפי' באונאה יותר משתות] שאין לבי"ד לכופו אם אינו רוצה לצאת יד"ש</w:t>
      </w:r>
      <w:r w:rsidRPr="00CE7845">
        <w:rPr>
          <w:rStyle w:val="ac"/>
          <w:rFonts w:ascii="Narkisim" w:hAnsi="Narkisim"/>
          <w:rtl/>
        </w:rPr>
        <w:footnoteReference w:id="185"/>
      </w:r>
      <w:r w:rsidR="00B13FA7" w:rsidRPr="00CE7845">
        <w:rPr>
          <w:rFonts w:ascii="Narkisim" w:hAnsi="Narkisim"/>
          <w:rtl/>
        </w:rPr>
        <w:t>.</w:t>
      </w:r>
    </w:p>
    <w:p w14:paraId="42ACB09C" w14:textId="71E2432D"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ביאר דעפ"ז הדיוק מדברי רבנן דאמרו לא אמרו אלא את אלו [קרקעות], וע"כ היינו מדין חזרת אונאה, שהרי אף ודאי שיש איסור אונאה. דקרקעות נתמעטו רק מחזרת אונאה, והוה בכלל איסור אונאה. דהא קרא כתיב </w:t>
      </w:r>
      <w:r w:rsidRPr="00CE7845">
        <w:rPr>
          <w:rFonts w:ascii="Narkisim" w:hAnsi="Narkisim"/>
          <w:sz w:val="20"/>
          <w:szCs w:val="20"/>
          <w:rtl/>
        </w:rPr>
        <w:t xml:space="preserve">(ויקרא כה טו) </w:t>
      </w:r>
      <w:r w:rsidRPr="00CE7845">
        <w:rPr>
          <w:rFonts w:ascii="Narkisim" w:hAnsi="Narkisim"/>
          <w:rtl/>
        </w:rPr>
        <w:t>לפי רוב השנים וכו' לא תונו</w:t>
      </w:r>
      <w:r w:rsidRPr="00CE7845">
        <w:rPr>
          <w:rStyle w:val="ac"/>
          <w:rFonts w:ascii="Narkisim" w:hAnsi="Narkisim"/>
          <w:rtl/>
        </w:rPr>
        <w:footnoteReference w:id="186"/>
      </w:r>
      <w:r w:rsidR="00B13FA7" w:rsidRPr="00CE7845">
        <w:rPr>
          <w:rFonts w:ascii="Narkisim" w:hAnsi="Narkisim"/>
          <w:rtl/>
        </w:rPr>
        <w:t>.</w:t>
      </w:r>
    </w:p>
    <w:p w14:paraId="760028C9" w14:textId="5266168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הביא בשם</w:t>
      </w:r>
      <w:r w:rsidRPr="00CE7845">
        <w:rPr>
          <w:rFonts w:ascii="Narkisim" w:hAnsi="Narkisim" w:cs="Narkisim"/>
          <w:b/>
          <w:bCs/>
          <w:rtl/>
        </w:rPr>
        <w:t xml:space="preserve"> ר"ח</w:t>
      </w:r>
      <w:r w:rsidRPr="00CE7845">
        <w:rPr>
          <w:rFonts w:ascii="Narkisim" w:hAnsi="Narkisim" w:cs="Narkisim"/>
          <w:rtl/>
        </w:rPr>
        <w:t xml:space="preserve"> לפרש דנידון הגמ' בדברים אלו שצריכין לו הרבה, וכשצריך להם לוקחן ביוקר. ו</w:t>
      </w:r>
      <w:r w:rsidRPr="00CE7845">
        <w:rPr>
          <w:rFonts w:ascii="Narkisim" w:hAnsi="Narkisim" w:cs="Narkisim"/>
          <w:b/>
          <w:bCs/>
          <w:rtl/>
        </w:rPr>
        <w:t>רבינו יונה</w:t>
      </w:r>
      <w:r w:rsidRPr="00CE7845">
        <w:rPr>
          <w:rFonts w:ascii="Narkisim" w:hAnsi="Narkisim" w:cs="Narkisim"/>
          <w:rtl/>
        </w:rPr>
        <w:t xml:space="preserve"> הק' מ"ש מתבואה וכלים שלוקח ביוקר כשזקוק להם [ואפי' הכי הוה בכלל דיני אונאה]. ועוד דהול"ל כל כה"ג ל"ל אונאה</w:t>
      </w:r>
      <w:r w:rsidR="00B13FA7" w:rsidRPr="00CE7845">
        <w:rPr>
          <w:rFonts w:ascii="Narkisim" w:hAnsi="Narkisim" w:cs="Narkisim"/>
          <w:rtl/>
        </w:rPr>
        <w:t>.</w:t>
      </w:r>
    </w:p>
    <w:p w14:paraId="7F29983C" w14:textId="03A2F532"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פי' דהך ס"ד דליכא דין אונאה באונאה גדולה דהכל בקיאין, ובזה למדנו מס"ת. וביאר דקו' הגמ' מהא דאיתא בברייתא (ב"מ נח:) דסברת ר' יהודה דאין אונאה בס"ת שאין קץ לדמיה. משמע דאפי' אונאה גדולה אין להם</w:t>
      </w:r>
      <w:r w:rsidR="00B13FA7" w:rsidRPr="00CE7845">
        <w:rPr>
          <w:rFonts w:ascii="Narkisim" w:hAnsi="Narkisim" w:cs="Narkisim"/>
          <w:rtl/>
        </w:rPr>
        <w:t>.</w:t>
      </w:r>
    </w:p>
    <w:p w14:paraId="79C22151" w14:textId="768BB2A9" w:rsidR="00E4102A" w:rsidRPr="00CE7845" w:rsidRDefault="00000000" w:rsidP="00CE7845">
      <w:pPr>
        <w:bidi/>
        <w:rPr>
          <w:rFonts w:ascii="Narkisim" w:hAnsi="Narkisim" w:cs="Narkisim"/>
        </w:rPr>
      </w:pPr>
      <w:r w:rsidRPr="00CE7845">
        <w:rPr>
          <w:rFonts w:ascii="Narkisim" w:hAnsi="Narkisim" w:cs="Narkisim"/>
          <w:u w:val="single"/>
          <w:rtl/>
        </w:rPr>
        <w:t>ואיבע"א וכו' אבל בכדי שאין הדעת טועה</w:t>
      </w:r>
      <w:r w:rsidRPr="00CE7845">
        <w:rPr>
          <w:rStyle w:val="ac"/>
          <w:rFonts w:ascii="Narkisim" w:hAnsi="Narkisim" w:cs="Narkisim"/>
          <w:u w:val="single"/>
          <w:rtl/>
        </w:rPr>
        <w:footnoteReference w:id="187"/>
      </w:r>
      <w:r w:rsidRPr="00CE7845">
        <w:rPr>
          <w:rFonts w:ascii="Narkisim" w:hAnsi="Narkisim" w:cs="Narkisim"/>
          <w:u w:val="single"/>
          <w:rtl/>
        </w:rPr>
        <w:t xml:space="preserve"> וכו'.</w:t>
      </w:r>
      <w:r w:rsidRPr="00CE7845">
        <w:rPr>
          <w:rFonts w:ascii="Narkisim" w:hAnsi="Narkisim" w:cs="Narkisim"/>
          <w:rtl/>
        </w:rPr>
        <w:t xml:space="preserve"> דהוה מתנה</w:t>
      </w:r>
      <w:r w:rsidRPr="00CE7845">
        <w:rPr>
          <w:rStyle w:val="ac"/>
          <w:rFonts w:ascii="Narkisim" w:hAnsi="Narkisim" w:cs="Narkisim"/>
          <w:rtl/>
        </w:rPr>
        <w:footnoteReference w:id="188"/>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ריטב"א</w:t>
      </w:r>
      <w:r w:rsidRPr="00CE7845">
        <w:rPr>
          <w:rFonts w:ascii="Narkisim" w:hAnsi="Narkisim" w:cs="Narkisim"/>
          <w:rtl/>
        </w:rPr>
        <w:t xml:space="preserve"> פי' וכאומר יודע אני שיש בו אונאה, ע"מ שאין לך עלי אונאה</w:t>
      </w:r>
      <w:r w:rsidR="00B13FA7" w:rsidRPr="00CE7845">
        <w:rPr>
          <w:rFonts w:ascii="Narkisim" w:hAnsi="Narkisim" w:cs="Narkisim"/>
          <w:rtl/>
        </w:rPr>
        <w:t>.</w:t>
      </w:r>
    </w:p>
    <w:p w14:paraId="27851371" w14:textId="2D4C7ED1"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נתיבות</w:t>
      </w:r>
      <w:r w:rsidRPr="00CE7845">
        <w:rPr>
          <w:rFonts w:ascii="Narkisim" w:hAnsi="Narkisim" w:cs="Narkisim"/>
          <w:rtl/>
        </w:rPr>
        <w:t xml:space="preserve"> (רכז ד) הק' דמבואר בגמ' (ב"מ נא:) דהאומר ע”מ שאין לך עלי אונאה מהני דוקא דרך תנאי, והוה מדין מתנה ע”מ שכתוב בתורה. והנתיבות תי' דאף דמהני מחילה, מ"מ היכא דמתנה דרך תנאי גרע. דלא מהני תנאי נגד התורה</w:t>
      </w:r>
      <w:r w:rsidRPr="00CE7845">
        <w:rPr>
          <w:rStyle w:val="ac"/>
          <w:rFonts w:ascii="Narkisim" w:hAnsi="Narkisim" w:cs="Narkisim"/>
          <w:rtl/>
        </w:rPr>
        <w:footnoteReference w:id="189"/>
      </w:r>
      <w:r w:rsidR="00B13FA7" w:rsidRPr="00CE7845">
        <w:rPr>
          <w:rFonts w:ascii="Narkisim" w:hAnsi="Narkisim" w:cs="Narkisim"/>
          <w:rtl/>
        </w:rPr>
        <w:t>.</w:t>
      </w:r>
    </w:p>
    <w:p w14:paraId="3747A8FF" w14:textId="0FC4966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מחנ"א</w:t>
      </w:r>
      <w:r w:rsidRPr="00CE7845">
        <w:rPr>
          <w:rFonts w:ascii="Narkisim" w:hAnsi="Narkisim"/>
          <w:rtl/>
        </w:rPr>
        <w:t xml:space="preserve"> (אונאה יג) נסתפק כשעדיין לא נתן המעות, האם חייב ליתן לו. דנחשב בכלל המכירה לענין </w:t>
      </w:r>
      <w:r w:rsidRPr="00CE7845">
        <w:rPr>
          <w:rFonts w:ascii="Narkisim" w:hAnsi="Narkisim"/>
          <w:rtl/>
        </w:rPr>
        <w:lastRenderedPageBreak/>
        <w:t xml:space="preserve">להתחיב דמיהם. או שרק כשנתן המעות הוה מתנה. </w:t>
      </w:r>
      <w:r w:rsidRPr="00CE7845">
        <w:rPr>
          <w:rFonts w:ascii="Narkisim" w:hAnsi="Narkisim"/>
          <w:sz w:val="20"/>
          <w:szCs w:val="20"/>
          <w:rtl/>
        </w:rPr>
        <w:t>[ויש שדנו דלכאורה תליא בדברי הריטב"א והנתיבות</w:t>
      </w:r>
      <w:r w:rsidRPr="00CE7845">
        <w:rPr>
          <w:rFonts w:ascii="Narkisim" w:hAnsi="Narkisim"/>
          <w:rtl/>
        </w:rPr>
        <w:t>]</w:t>
      </w:r>
      <w:r w:rsidR="00B13FA7" w:rsidRPr="00CE7845">
        <w:rPr>
          <w:rFonts w:ascii="Narkisim" w:hAnsi="Narkisim"/>
          <w:rtl/>
        </w:rPr>
        <w:t>.</w:t>
      </w:r>
    </w:p>
    <w:p w14:paraId="532B1B66" w14:textId="6AE4815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הקשה דאף ס"ת וכו' נמי נימא דידע ומחיל, דאין הדעת טועה, והוה מחילה</w:t>
      </w:r>
      <w:r w:rsidRPr="00CE7845">
        <w:rPr>
          <w:rStyle w:val="ac"/>
          <w:rFonts w:ascii="Narkisim" w:hAnsi="Narkisim" w:cs="Narkisim"/>
          <w:rtl/>
        </w:rPr>
        <w:footnoteReference w:id="190"/>
      </w:r>
      <w:r w:rsidR="00B13FA7" w:rsidRPr="00CE7845">
        <w:rPr>
          <w:rFonts w:ascii="Narkisim" w:hAnsi="Narkisim" w:cs="Narkisim"/>
          <w:rtl/>
        </w:rPr>
        <w:t>.</w:t>
      </w:r>
      <w:r w:rsidRPr="00CE7845">
        <w:rPr>
          <w:rFonts w:ascii="Narkisim" w:hAnsi="Narkisim" w:cs="Narkisim"/>
          <w:rtl/>
        </w:rPr>
        <w:t xml:space="preserve"> ותי' דבהנך הדעת טועה אפי' בסך גדול. וה</w:t>
      </w:r>
      <w:r w:rsidRPr="00CE7845">
        <w:rPr>
          <w:rFonts w:ascii="Narkisim" w:hAnsi="Narkisim" w:cs="Narkisim"/>
          <w:b/>
          <w:bCs/>
          <w:rtl/>
        </w:rPr>
        <w:t>שיטה לנ"ל</w:t>
      </w:r>
      <w:r w:rsidRPr="00CE7845">
        <w:rPr>
          <w:rFonts w:ascii="Narkisim" w:hAnsi="Narkisim" w:cs="Narkisim"/>
          <w:rtl/>
        </w:rPr>
        <w:t xml:space="preserve"> (בשיטמ"ק) כת' דכדי שהדעת טועה הוה עד כדי דמיהן, אבל טפי מכפל ודאי אין אדם טועה, ואפי' מי שאינו בקי במקח</w:t>
      </w:r>
      <w:r w:rsidR="00B13FA7" w:rsidRPr="00CE7845">
        <w:rPr>
          <w:rFonts w:ascii="Narkisim" w:hAnsi="Narkisim" w:cs="Narkisim"/>
          <w:rtl/>
        </w:rPr>
        <w:t>.</w:t>
      </w:r>
    </w:p>
    <w:p w14:paraId="37C6ECF3" w14:textId="13EF0109" w:rsidR="00E4102A" w:rsidRPr="00CE7845" w:rsidRDefault="00000000" w:rsidP="00CE7845">
      <w:pPr>
        <w:bidi/>
        <w:rPr>
          <w:rFonts w:ascii="Narkisim" w:hAnsi="Narkisim" w:cs="Narkisim"/>
        </w:rPr>
      </w:pPr>
      <w:r w:rsidRPr="00CE7845">
        <w:rPr>
          <w:rFonts w:ascii="Narkisim" w:hAnsi="Narkisim" w:cs="Narkisim"/>
          <w:rtl/>
        </w:rPr>
        <w:t>ה</w:t>
      </w:r>
      <w:r w:rsidRPr="00CE7845">
        <w:rPr>
          <w:rFonts w:ascii="Narkisim" w:hAnsi="Narkisim" w:cs="Narkisim"/>
          <w:b/>
          <w:bCs/>
          <w:rtl/>
        </w:rPr>
        <w:t>מרדכי</w:t>
      </w:r>
      <w:r w:rsidRPr="00CE7845">
        <w:rPr>
          <w:rFonts w:ascii="Narkisim" w:hAnsi="Narkisim" w:cs="Narkisim"/>
          <w:rtl/>
        </w:rPr>
        <w:t xml:space="preserve"> </w:t>
      </w:r>
      <w:r w:rsidRPr="00CE7845">
        <w:rPr>
          <w:rFonts w:ascii="Narkisim" w:hAnsi="Narkisim" w:cs="Narkisim"/>
          <w:szCs w:val="20"/>
          <w:rtl/>
        </w:rPr>
        <w:t>(ב"מ שז, הו' ברמ"א רכז ז)</w:t>
      </w:r>
      <w:r w:rsidRPr="00CE7845">
        <w:rPr>
          <w:rFonts w:ascii="Narkisim" w:hAnsi="Narkisim" w:cs="Narkisim"/>
          <w:rtl/>
        </w:rPr>
        <w:t xml:space="preserve"> כתב דהיכא שהלוקח ידע שנתאנה ושתק, יכול אח"כ לתבוע אונאתו</w:t>
      </w:r>
      <w:r w:rsidRPr="00CE7845">
        <w:rPr>
          <w:rStyle w:val="ac"/>
          <w:rFonts w:ascii="Narkisim" w:hAnsi="Narkisim" w:cs="Narkisim"/>
          <w:rtl/>
        </w:rPr>
        <w:footnoteReference w:id="191"/>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פוסקים</w:t>
      </w:r>
      <w:r w:rsidRPr="00CE7845">
        <w:rPr>
          <w:rFonts w:ascii="Narkisim" w:hAnsi="Narkisim" w:cs="Narkisim"/>
          <w:rtl/>
        </w:rPr>
        <w:t xml:space="preserve"> הקשו מ"ש דבסוגיין אמרי' דהוה מתנה</w:t>
      </w:r>
      <w:r w:rsidRPr="00CE7845">
        <w:rPr>
          <w:rStyle w:val="ac"/>
          <w:rFonts w:ascii="Narkisim" w:hAnsi="Narkisim" w:cs="Narkisim"/>
          <w:rtl/>
        </w:rPr>
        <w:footnoteReference w:id="192"/>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ב"ח</w:t>
      </w:r>
      <w:r w:rsidRPr="00CE7845">
        <w:rPr>
          <w:rFonts w:ascii="Narkisim" w:hAnsi="Narkisim" w:cs="Narkisim"/>
          <w:rtl/>
        </w:rPr>
        <w:t xml:space="preserve"> (שם) כת' דהתם איירי שאמר לפני עדים</w:t>
      </w:r>
      <w:r w:rsidRPr="00CE7845">
        <w:rPr>
          <w:rStyle w:val="ac"/>
          <w:rFonts w:ascii="Narkisim" w:hAnsi="Narkisim" w:cs="Narkisim"/>
          <w:rtl/>
        </w:rPr>
        <w:footnoteReference w:id="193"/>
      </w:r>
      <w:r w:rsidRPr="00CE7845">
        <w:rPr>
          <w:rFonts w:ascii="Narkisim" w:hAnsi="Narkisim" w:cs="Narkisim"/>
          <w:rtl/>
        </w:rPr>
        <w:t xml:space="preserve"> שאינו מוחל, אלא דעתו לחזור ולתבוע אונאתו</w:t>
      </w:r>
      <w:r w:rsidRPr="00CE7845">
        <w:rPr>
          <w:rStyle w:val="ac"/>
          <w:rFonts w:ascii="Narkisim" w:hAnsi="Narkisim" w:cs="Narkisim"/>
          <w:rtl/>
        </w:rPr>
        <w:footnoteReference w:id="194"/>
      </w:r>
      <w:r w:rsidR="00B13FA7" w:rsidRPr="00CE7845">
        <w:rPr>
          <w:rFonts w:ascii="Narkisim" w:hAnsi="Narkisim" w:cs="Narkisim"/>
          <w:rtl/>
        </w:rPr>
        <w:t>.</w:t>
      </w:r>
    </w:p>
    <w:p w14:paraId="657CF866" w14:textId="6050A07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מחנ"א</w:t>
      </w:r>
      <w:r w:rsidRPr="00CE7845">
        <w:rPr>
          <w:rFonts w:ascii="Narkisim" w:hAnsi="Narkisim"/>
          <w:rtl/>
        </w:rPr>
        <w:t xml:space="preserve"> (אונאה יט) וה</w:t>
      </w:r>
      <w:r w:rsidRPr="00CE7845">
        <w:rPr>
          <w:rFonts w:ascii="Narkisim" w:hAnsi="Narkisim"/>
          <w:b/>
          <w:bCs/>
          <w:rtl/>
        </w:rPr>
        <w:t>נתיבות</w:t>
      </w:r>
      <w:r w:rsidRPr="00CE7845">
        <w:rPr>
          <w:rFonts w:ascii="Narkisim" w:hAnsi="Narkisim"/>
          <w:rtl/>
        </w:rPr>
        <w:t xml:space="preserve"> (רכז ד) חילקו דהתם איירי באונאת שתות, דדעתו לקיים את המקח ולתבוע אונאתו. אבל הכא איירי באונאה יותר משתות, ואם יתבע אונאתו המקח בטל. א"כ כשבא לעשות מקח בתחילה גילה דעתו שמוחל על אונאתו</w:t>
      </w:r>
      <w:r w:rsidR="00B13FA7" w:rsidRPr="00CE7845">
        <w:rPr>
          <w:rFonts w:ascii="Narkisim" w:hAnsi="Narkisim"/>
          <w:rtl/>
        </w:rPr>
        <w:t>.</w:t>
      </w:r>
    </w:p>
    <w:p w14:paraId="06523DE5" w14:textId="4668C43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(שם ה) חילק דהכא שניהם יודעים זה מזה, וע"כ מתפרש המכר ע"ד כן</w:t>
      </w:r>
      <w:r w:rsidRPr="00CE7845">
        <w:rPr>
          <w:rStyle w:val="ac"/>
          <w:rFonts w:ascii="Narkisim" w:hAnsi="Narkisim"/>
          <w:rtl/>
        </w:rPr>
        <w:footnoteReference w:id="195"/>
      </w:r>
      <w:r w:rsidR="00B13FA7" w:rsidRPr="00CE7845">
        <w:rPr>
          <w:rFonts w:ascii="Narkisim" w:hAnsi="Narkisim"/>
          <w:rtl/>
        </w:rPr>
        <w:t>.</w:t>
      </w:r>
      <w:r w:rsidRPr="00CE7845">
        <w:rPr>
          <w:rFonts w:ascii="Narkisim" w:hAnsi="Narkisim"/>
          <w:rtl/>
        </w:rPr>
        <w:t xml:space="preserve"> ואילו התם אף דהלוקח ידע לא נתכוון למחול, כיון דהמוכר אינו יודע שהלוקח יודע</w:t>
      </w:r>
      <w:r w:rsidR="00B13FA7" w:rsidRPr="00CE7845">
        <w:rPr>
          <w:rFonts w:ascii="Narkisim" w:hAnsi="Narkisim"/>
          <w:rtl/>
        </w:rPr>
        <w:t>.</w:t>
      </w:r>
    </w:p>
    <w:p w14:paraId="1C1D2FB1" w14:textId="59E1F094" w:rsidR="00E4102A" w:rsidRPr="00CE7845" w:rsidRDefault="00000000" w:rsidP="00CE7845">
      <w:pPr>
        <w:pStyle w:val="aa"/>
        <w:bidi/>
        <w:rPr>
          <w:rFonts w:ascii="Narkisim" w:hAnsi="Narkisim"/>
        </w:rPr>
      </w:pPr>
      <w:r w:rsidRPr="00CE7845">
        <w:rPr>
          <w:rFonts w:ascii="Narkisim" w:hAnsi="Narkisim"/>
          <w:u w:val="single"/>
          <w:rtl/>
        </w:rPr>
        <w:t>רשב"ם ש"מ בכדי</w:t>
      </w:r>
      <w:r w:rsidRPr="00CE7845">
        <w:rPr>
          <w:rFonts w:ascii="Narkisim" w:hAnsi="Narkisim"/>
          <w:rtl/>
        </w:rPr>
        <w:t>. ומסתברא כתי' אחרון, וקמא שינויא דחיקא הוא</w:t>
      </w:r>
      <w:r w:rsidRPr="00CE7845">
        <w:rPr>
          <w:rStyle w:val="ac"/>
          <w:rFonts w:ascii="Narkisim" w:hAnsi="Narkisim"/>
          <w:rtl/>
        </w:rPr>
        <w:footnoteReference w:id="196"/>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רמב"ן</w:t>
      </w:r>
      <w:r w:rsidRPr="00CE7845">
        <w:rPr>
          <w:rFonts w:ascii="Narkisim" w:hAnsi="Narkisim"/>
          <w:rtl/>
        </w:rPr>
        <w:t xml:space="preserve"> הביא דאף ה</w:t>
      </w:r>
      <w:r w:rsidRPr="00CE7845">
        <w:rPr>
          <w:rFonts w:ascii="Narkisim" w:hAnsi="Narkisim"/>
          <w:b/>
          <w:bCs/>
          <w:rtl/>
        </w:rPr>
        <w:t>רי"ף</w:t>
      </w:r>
      <w:r w:rsidRPr="00CE7845">
        <w:rPr>
          <w:rFonts w:ascii="Narkisim" w:hAnsi="Narkisim"/>
          <w:rtl/>
        </w:rPr>
        <w:t xml:space="preserve"> פסק כלישנא בתרא, דקי"ל כלישנא בתרא, וסוגיין דעלמא כוותיה</w:t>
      </w:r>
      <w:r w:rsidR="00B13FA7" w:rsidRPr="00CE7845">
        <w:rPr>
          <w:rFonts w:ascii="Narkisim" w:hAnsi="Narkisim"/>
          <w:rtl/>
        </w:rPr>
        <w:t>.</w:t>
      </w:r>
    </w:p>
    <w:p w14:paraId="26BB674E" w14:textId="1DC46138" w:rsidR="00E4102A" w:rsidRPr="00CE7845" w:rsidRDefault="00000000" w:rsidP="00CE7845">
      <w:pPr>
        <w:bidi/>
        <w:rPr>
          <w:rFonts w:ascii="Narkisim" w:hAnsi="Narkisim" w:cs="Narkisim"/>
        </w:rPr>
      </w:pPr>
      <w:r w:rsidRPr="00CE7845">
        <w:rPr>
          <w:rFonts w:ascii="Narkisim" w:hAnsi="Narkisim" w:cs="Narkisim"/>
          <w:rtl/>
        </w:rPr>
        <w:t>והגמ' (ב"מ מ:) מביאה מדברי ר' יהודה דהדמים מודיעין, דר' יהודה לית ליה מחילה. פ</w:t>
      </w:r>
      <w:r w:rsidRPr="00CE7845">
        <w:rPr>
          <w:rFonts w:ascii="Narkisim" w:hAnsi="Narkisim" w:cs="Narkisim"/>
          <w:b/>
          <w:bCs/>
          <w:rtl/>
        </w:rPr>
        <w:t>רש"י</w:t>
      </w:r>
      <w:r w:rsidRPr="00CE7845">
        <w:rPr>
          <w:rFonts w:ascii="Narkisim" w:hAnsi="Narkisim" w:cs="Narkisim"/>
          <w:rtl/>
        </w:rPr>
        <w:t xml:space="preserve"> דחכמים ס"ל דאין הדמים ראיה, די"ל שמחל הלוקח יתר הדמים. ור' יהודה ס"ל דאינו מוחל אא"כ מפרש להדיא. וה</w:t>
      </w:r>
      <w:r w:rsidRPr="00CE7845">
        <w:rPr>
          <w:rFonts w:ascii="Narkisim" w:hAnsi="Narkisim" w:cs="Narkisim"/>
          <w:b/>
          <w:bCs/>
          <w:rtl/>
        </w:rPr>
        <w:t>ריטב"א</w:t>
      </w:r>
      <w:r w:rsidRPr="00CE7845">
        <w:rPr>
          <w:rFonts w:ascii="Narkisim" w:hAnsi="Narkisim" w:cs="Narkisim"/>
          <w:rtl/>
        </w:rPr>
        <w:t xml:space="preserve"> (שם) הביא לישנא בתרא דהכא, דלרבנן תלינן במתנה</w:t>
      </w:r>
      <w:r w:rsidRPr="00CE7845">
        <w:rPr>
          <w:rStyle w:val="ac"/>
          <w:rFonts w:ascii="Narkisim" w:hAnsi="Narkisim" w:cs="Narkisim"/>
          <w:rtl/>
        </w:rPr>
        <w:footnoteReference w:id="197"/>
      </w:r>
      <w:r w:rsidR="00B13FA7" w:rsidRPr="00CE7845">
        <w:rPr>
          <w:rFonts w:ascii="Narkisim" w:hAnsi="Narkisim" w:cs="Narkisim"/>
          <w:rtl/>
        </w:rPr>
        <w:t>.</w:t>
      </w:r>
    </w:p>
    <w:p w14:paraId="7E76D22E" w14:textId="509EE4D6" w:rsidR="00E4102A" w:rsidRPr="00CE7845" w:rsidRDefault="00000000" w:rsidP="00CE7845">
      <w:pPr>
        <w:pStyle w:val="aa"/>
        <w:bidi/>
        <w:rPr>
          <w:rFonts w:ascii="Narkisim" w:hAnsi="Narkisim"/>
        </w:rPr>
      </w:pPr>
      <w:r w:rsidRPr="00CE7845">
        <w:rPr>
          <w:rFonts w:ascii="Narkisim" w:hAnsi="Narkisim"/>
          <w:u w:val="single"/>
          <w:rtl/>
        </w:rPr>
        <w:t>תוד"ה אבל בכדי</w:t>
      </w:r>
      <w:r w:rsidRPr="00CE7845">
        <w:rPr>
          <w:rFonts w:ascii="Narkisim" w:hAnsi="Narkisim"/>
          <w:rtl/>
        </w:rPr>
        <w:t>. מקדש אחותו</w:t>
      </w:r>
      <w:r w:rsidRPr="00CE7845">
        <w:rPr>
          <w:rStyle w:val="ac"/>
          <w:rFonts w:ascii="Narkisim" w:hAnsi="Narkisim"/>
          <w:rtl/>
        </w:rPr>
        <w:footnoteReference w:id="198"/>
      </w:r>
      <w:r w:rsidRPr="00CE7845">
        <w:rPr>
          <w:rFonts w:ascii="Narkisim" w:hAnsi="Narkisim"/>
          <w:rtl/>
        </w:rPr>
        <w:t xml:space="preserve"> וכו' וגמר ונתן לשם פקדון</w:t>
      </w:r>
      <w:r w:rsidRPr="00CE7845">
        <w:rPr>
          <w:rStyle w:val="ac"/>
          <w:rFonts w:ascii="Narkisim" w:hAnsi="Narkisim"/>
          <w:rtl/>
        </w:rPr>
        <w:footnoteReference w:id="199"/>
      </w:r>
      <w:r w:rsidRPr="00CE7845">
        <w:rPr>
          <w:rFonts w:ascii="Narkisim" w:hAnsi="Narkisim"/>
          <w:rtl/>
        </w:rPr>
        <w:t>, דהתם אין המעשה קיים כל עיקר וכו'. ומש"ה נעשה כאומר שיהא לשם פקדון. אבל הכא אין סברא לחלק את המעות</w:t>
      </w:r>
      <w:r w:rsidR="00B13FA7" w:rsidRPr="00CE7845">
        <w:rPr>
          <w:rFonts w:ascii="Narkisim" w:hAnsi="Narkisim"/>
          <w:rtl/>
        </w:rPr>
        <w:t>.</w:t>
      </w:r>
    </w:p>
    <w:p w14:paraId="2F6A2D6B" w14:textId="3B278F69" w:rsidR="00E4102A" w:rsidRPr="00CE7845" w:rsidRDefault="00000000" w:rsidP="00CE7845">
      <w:pPr>
        <w:pStyle w:val="aa"/>
        <w:bidi/>
        <w:rPr>
          <w:rFonts w:ascii="Narkisim" w:hAnsi="Narkisim"/>
        </w:rPr>
      </w:pPr>
      <w:r w:rsidRPr="00CE7845">
        <w:rPr>
          <w:rFonts w:ascii="Narkisim" w:hAnsi="Narkisim"/>
          <w:u w:val="single"/>
          <w:rtl/>
        </w:rPr>
        <w:t>ונחום המדי סבר סתם חמור למשאוי קאי וכו'</w:t>
      </w:r>
      <w:r w:rsidRPr="00CE7845">
        <w:rPr>
          <w:rFonts w:ascii="Narkisim" w:hAnsi="Narkisim"/>
          <w:rtl/>
        </w:rPr>
        <w:t>. משמע דפליגי בשימושי החמור. וה</w:t>
      </w:r>
      <w:r w:rsidRPr="00CE7845">
        <w:rPr>
          <w:rFonts w:ascii="Narkisim" w:hAnsi="Narkisim"/>
          <w:b/>
          <w:bCs/>
          <w:rtl/>
        </w:rPr>
        <w:t>ראב"ד</w:t>
      </w:r>
      <w:r w:rsidRPr="00CE7845">
        <w:rPr>
          <w:rFonts w:ascii="Narkisim" w:hAnsi="Narkisim"/>
          <w:rtl/>
        </w:rPr>
        <w:t xml:space="preserve"> (בשיטמ"ק בע"ב) הק' בהא דאביי (שם) כולל את נחום המדי בהדי הכלל דמוכר כל תשמישיו, הא לדברי עולא נח' רק אי סתם חמור למשוי או לרכיבה. וכת' דאביי לא סבר הא דעולא, אלא ס"ל כפשטות המשנה, דלת"ק לא מכר אפי' אוכף ומרדעת</w:t>
      </w:r>
      <w:r w:rsidRPr="00CE7845">
        <w:rPr>
          <w:rStyle w:val="ac"/>
          <w:rFonts w:ascii="Narkisim" w:hAnsi="Narkisim"/>
          <w:rtl/>
        </w:rPr>
        <w:footnoteReference w:id="200"/>
      </w:r>
      <w:r w:rsidR="00B13FA7" w:rsidRPr="00CE7845">
        <w:rPr>
          <w:rFonts w:ascii="Narkisim" w:hAnsi="Narkisim"/>
          <w:rtl/>
        </w:rPr>
        <w:t>.</w:t>
      </w:r>
      <w:r w:rsidRPr="00CE7845">
        <w:rPr>
          <w:rFonts w:ascii="Narkisim" w:hAnsi="Narkisim"/>
          <w:rtl/>
        </w:rPr>
        <w:t xml:space="preserve"> ונחום המדי ס"ל דכל הכלים מכורים, אף שק ודיסקייא וכומני וכ"ש אוכף ומרדעת. דחזי לתשמישייהו. והרמב"ן (בע"ב) כת' דאביי ס"ל דלנחום המדי דכולהו הוה תשמישיה</w:t>
      </w:r>
      <w:r w:rsidRPr="00CE7845">
        <w:rPr>
          <w:rStyle w:val="ac"/>
          <w:rFonts w:ascii="Narkisim" w:hAnsi="Narkisim"/>
          <w:rtl/>
        </w:rPr>
        <w:footnoteReference w:id="201"/>
      </w:r>
      <w:r w:rsidRPr="00CE7845">
        <w:rPr>
          <w:rFonts w:ascii="Narkisim" w:hAnsi="Narkisim"/>
          <w:rtl/>
        </w:rPr>
        <w:t>, ומש"ה זבין בין כלים דמשוי בין דרכיבה</w:t>
      </w:r>
      <w:r w:rsidR="00B13FA7" w:rsidRPr="00CE7845">
        <w:rPr>
          <w:rFonts w:ascii="Narkisim" w:hAnsi="Narkisim"/>
          <w:rtl/>
        </w:rPr>
        <w:t>.</w:t>
      </w:r>
    </w:p>
    <w:p w14:paraId="175D1B58" w14:textId="076F5E97" w:rsidR="00E4102A" w:rsidRPr="00CE7845" w:rsidRDefault="00000000" w:rsidP="00CE7845">
      <w:pPr>
        <w:pStyle w:val="a8"/>
        <w:bidi/>
        <w:rPr>
          <w:rFonts w:ascii="Narkisim" w:hAnsi="Narkisim"/>
        </w:rPr>
      </w:pPr>
      <w:r w:rsidRPr="00CE7845">
        <w:rPr>
          <w:rFonts w:ascii="Narkisim" w:hAnsi="Narkisim"/>
          <w:rtl/>
        </w:rPr>
        <w:t xml:space="preserve">אבל </w:t>
      </w:r>
      <w:r w:rsidRPr="00CE7845">
        <w:rPr>
          <w:rFonts w:ascii="Narkisim" w:hAnsi="Narkisim"/>
          <w:b/>
          <w:bCs/>
          <w:rtl/>
        </w:rPr>
        <w:t>רבינו יונה</w:t>
      </w:r>
      <w:r w:rsidRPr="00CE7845">
        <w:rPr>
          <w:rFonts w:ascii="Narkisim" w:hAnsi="Narkisim"/>
          <w:rtl/>
        </w:rPr>
        <w:t xml:space="preserve"> וה</w:t>
      </w:r>
      <w:r w:rsidRPr="00CE7845">
        <w:rPr>
          <w:rFonts w:ascii="Narkisim" w:hAnsi="Narkisim"/>
          <w:b/>
          <w:bCs/>
          <w:rtl/>
        </w:rPr>
        <w:t>רשב"א</w:t>
      </w:r>
      <w:r w:rsidRPr="00CE7845">
        <w:rPr>
          <w:rFonts w:ascii="Narkisim" w:hAnsi="Narkisim"/>
          <w:rtl/>
        </w:rPr>
        <w:t xml:space="preserve"> חלקו דודאי עיקרו לרכיבה קאי, אלא דנח' האם נכלל גם שימוש משוי</w:t>
      </w:r>
      <w:r w:rsidR="00B13FA7" w:rsidRPr="00CE7845">
        <w:rPr>
          <w:rFonts w:ascii="Narkisim" w:hAnsi="Narkisim"/>
          <w:rtl/>
        </w:rPr>
        <w:t>.</w:t>
      </w:r>
    </w:p>
    <w:p w14:paraId="69EEBEA8" w14:textId="213D6871"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rtl/>
        </w:rPr>
        <w:t xml:space="preserve"> (כז ג) פסק המוכר את העול מכר את הפרה, מכר את העגלה מכר את הבקר. ע"פ התוספתא</w:t>
      </w:r>
      <w:r w:rsidRPr="00CE7845">
        <w:rPr>
          <w:rStyle w:val="ac"/>
          <w:rFonts w:ascii="Narkisim" w:hAnsi="Narkisim" w:cs="Narkisim"/>
          <w:rtl/>
        </w:rPr>
        <w:footnoteReference w:id="202"/>
      </w:r>
      <w:r w:rsidR="00B13FA7" w:rsidRPr="00CE7845">
        <w:rPr>
          <w:rFonts w:ascii="Narkisim" w:hAnsi="Narkisim" w:cs="Narkisim"/>
          <w:rtl/>
        </w:rPr>
        <w:t>.</w:t>
      </w:r>
      <w:r w:rsidRPr="00CE7845">
        <w:rPr>
          <w:rFonts w:ascii="Narkisim" w:hAnsi="Narkisim" w:cs="Narkisim"/>
          <w:rtl/>
        </w:rPr>
        <w:t xml:space="preserve"> ה</w:t>
      </w:r>
      <w:r w:rsidRPr="00CE7845">
        <w:rPr>
          <w:rFonts w:ascii="Narkisim" w:hAnsi="Narkisim" w:cs="Narkisim"/>
          <w:b/>
          <w:bCs/>
          <w:rtl/>
        </w:rPr>
        <w:t>ראב"ד</w:t>
      </w:r>
      <w:r w:rsidRPr="00CE7845">
        <w:rPr>
          <w:rFonts w:ascii="Narkisim" w:hAnsi="Narkisim" w:cs="Narkisim"/>
          <w:rtl/>
        </w:rPr>
        <w:t xml:space="preserve"> כתב אע"פ שהוא כן בתוספתא אין סומכין עליה שאין הטעם שלה ברור, </w:t>
      </w:r>
      <w:r w:rsidRPr="00CE7845">
        <w:rPr>
          <w:rFonts w:ascii="Narkisim" w:hAnsi="Narkisim" w:cs="Narkisim"/>
          <w:rtl/>
        </w:rPr>
        <w:lastRenderedPageBreak/>
        <w:t>וה</w:t>
      </w:r>
      <w:r w:rsidRPr="00CE7845">
        <w:rPr>
          <w:rFonts w:ascii="Narkisim" w:hAnsi="Narkisim" w:cs="Narkisim"/>
          <w:b/>
          <w:bCs/>
          <w:rtl/>
        </w:rPr>
        <w:t>רי"ף</w:t>
      </w:r>
      <w:r w:rsidRPr="00CE7845">
        <w:rPr>
          <w:rFonts w:ascii="Narkisim" w:hAnsi="Narkisim" w:cs="Narkisim"/>
          <w:rtl/>
        </w:rPr>
        <w:t xml:space="preserve"> לא הביאה. וה</w:t>
      </w:r>
      <w:r w:rsidRPr="00CE7845">
        <w:rPr>
          <w:rFonts w:ascii="Narkisim" w:hAnsi="Narkisim" w:cs="Narkisim"/>
          <w:b/>
          <w:bCs/>
          <w:rtl/>
        </w:rPr>
        <w:t>כס"מ</w:t>
      </w:r>
      <w:r w:rsidRPr="00CE7845">
        <w:rPr>
          <w:rFonts w:ascii="Narkisim" w:hAnsi="Narkisim" w:cs="Narkisim"/>
          <w:rtl/>
        </w:rPr>
        <w:t xml:space="preserve"> כתב ואפ"ל דכך היה לשון בני אדם בזמנם</w:t>
      </w:r>
      <w:r w:rsidRPr="00CE7845">
        <w:rPr>
          <w:rStyle w:val="ac"/>
          <w:rFonts w:ascii="Narkisim" w:hAnsi="Narkisim" w:cs="Narkisim"/>
          <w:rtl/>
        </w:rPr>
        <w:footnoteReference w:id="203"/>
      </w:r>
      <w:r w:rsidR="00B13FA7" w:rsidRPr="00CE7845">
        <w:rPr>
          <w:rFonts w:ascii="Narkisim" w:hAnsi="Narkisim" w:cs="Narkisim"/>
          <w:rtl/>
        </w:rPr>
        <w:t>.</w:t>
      </w:r>
    </w:p>
    <w:p w14:paraId="07151C02" w14:textId="654DE7EA" w:rsidR="00E4102A" w:rsidRPr="00CE7845" w:rsidRDefault="00000000" w:rsidP="00CE7845">
      <w:pPr>
        <w:pStyle w:val="aa"/>
        <w:bidi/>
        <w:rPr>
          <w:rFonts w:ascii="Narkisim" w:hAnsi="Narkisim"/>
        </w:rPr>
      </w:pPr>
      <w:r w:rsidRPr="00CE7845">
        <w:rPr>
          <w:rFonts w:ascii="Narkisim" w:hAnsi="Narkisim"/>
          <w:u w:val="single"/>
          <w:rtl/>
        </w:rPr>
        <w:t>רשב"ם ד"ה וכומני</w:t>
      </w:r>
      <w:r w:rsidRPr="00CE7845">
        <w:rPr>
          <w:rFonts w:ascii="Narkisim" w:hAnsi="Narkisim"/>
          <w:rtl/>
        </w:rPr>
        <w:t>. דסתם חמור לרכיבת אנשים קאי. ה</w:t>
      </w:r>
      <w:r w:rsidRPr="00CE7845">
        <w:rPr>
          <w:rFonts w:ascii="Narkisim" w:hAnsi="Narkisim"/>
          <w:b/>
          <w:bCs/>
          <w:rtl/>
        </w:rPr>
        <w:t>רש"ש</w:t>
      </w:r>
      <w:r w:rsidRPr="00CE7845">
        <w:rPr>
          <w:rFonts w:ascii="Narkisim" w:hAnsi="Narkisim"/>
          <w:rtl/>
        </w:rPr>
        <w:t xml:space="preserve"> הביא דכן משמע בברייתא (ב"מ עט:) השוכר את החמור לרכוב עליה איש לא תרכב עליה אשה. ולדברי רשב"ם אף שכרו לרכוב סתם לא תרכב עליה אשה</w:t>
      </w:r>
      <w:r w:rsidRPr="00CE7845">
        <w:rPr>
          <w:rStyle w:val="ac"/>
          <w:rFonts w:ascii="Narkisim" w:hAnsi="Narkisim"/>
          <w:rtl/>
        </w:rPr>
        <w:footnoteReference w:id="204"/>
      </w:r>
      <w:r w:rsidR="00B13FA7" w:rsidRPr="00CE7845">
        <w:rPr>
          <w:rFonts w:ascii="Narkisim" w:hAnsi="Narkisim"/>
          <w:rtl/>
        </w:rPr>
        <w:t>.</w:t>
      </w:r>
    </w:p>
    <w:p w14:paraId="4FE03E8F" w14:textId="7D3E1FEA" w:rsidR="00E4102A" w:rsidRPr="00CE7845" w:rsidRDefault="00000000" w:rsidP="00CE7845">
      <w:pPr>
        <w:bidi/>
        <w:rPr>
          <w:rFonts w:ascii="Narkisim" w:hAnsi="Narkisim" w:cs="Narkisim"/>
        </w:rPr>
      </w:pPr>
      <w:r w:rsidRPr="00CE7845">
        <w:rPr>
          <w:rFonts w:ascii="Narkisim" w:hAnsi="Narkisim" w:cs="Narkisim"/>
          <w:u w:val="single"/>
          <w:rtl/>
        </w:rPr>
        <w:t>איבע"ל בעודן עליו</w:t>
      </w:r>
      <w:r w:rsidRPr="00CE7845">
        <w:rPr>
          <w:rStyle w:val="ac"/>
          <w:rFonts w:ascii="Narkisim" w:hAnsi="Narkisim" w:cs="Narkisim"/>
          <w:u w:val="single"/>
          <w:rtl/>
        </w:rPr>
        <w:footnoteReference w:id="205"/>
      </w:r>
      <w:r w:rsidRPr="00CE7845">
        <w:rPr>
          <w:rFonts w:ascii="Narkisim" w:hAnsi="Narkisim" w:cs="Narkisim"/>
          <w:u w:val="single"/>
          <w:rtl/>
        </w:rPr>
        <w:t xml:space="preserve">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שק ודסקיא, וה”ה אוכף ומרדעת. דאין חילוק בין שק ודסקיא לנחום המדי לאוכף ומרדעת לרבנן. אבל תוס' פי' דאוכף ומרדעת ודאי תכסיסי החמור. וכ"כ ה</w:t>
      </w:r>
      <w:r w:rsidRPr="00CE7845">
        <w:rPr>
          <w:rFonts w:ascii="Narkisim" w:hAnsi="Narkisim" w:cs="Narkisim"/>
          <w:b/>
          <w:bCs/>
          <w:rtl/>
        </w:rPr>
        <w:t>ר"י מגאש</w:t>
      </w:r>
      <w:r w:rsidRPr="00CE7845">
        <w:rPr>
          <w:rFonts w:ascii="Narkisim" w:hAnsi="Narkisim" w:cs="Narkisim"/>
          <w:rtl/>
        </w:rPr>
        <w:t xml:space="preserve"> דהך ספק דוקא בשק ודסקיא, אבל אוכף ומרדעת קנה בין עודן עליו ובין לא</w:t>
      </w:r>
      <w:r w:rsidRPr="00CE7845">
        <w:rPr>
          <w:rStyle w:val="ac"/>
          <w:rFonts w:ascii="Narkisim" w:hAnsi="Narkisim" w:cs="Narkisim"/>
          <w:rtl/>
        </w:rPr>
        <w:footnoteReference w:id="206"/>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 xml:space="preserve">רמב"ן </w:t>
      </w:r>
      <w:r w:rsidRPr="00CE7845">
        <w:rPr>
          <w:rFonts w:ascii="Narkisim" w:hAnsi="Narkisim" w:cs="Narkisim"/>
          <w:rtl/>
        </w:rPr>
        <w:t>חלק דלא מצאנו שיכנס שום תשמיש אא"כ הוא בתוכו</w:t>
      </w:r>
      <w:r w:rsidR="00B13FA7" w:rsidRPr="00CE7845">
        <w:rPr>
          <w:rFonts w:ascii="Narkisim" w:hAnsi="Narkisim" w:cs="Narkisim"/>
          <w:rtl/>
        </w:rPr>
        <w:t>.</w:t>
      </w:r>
    </w:p>
    <w:p w14:paraId="68CCD8E0" w14:textId="70C3387C"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ראב"ד</w:t>
      </w:r>
      <w:r w:rsidRPr="00CE7845">
        <w:rPr>
          <w:rFonts w:ascii="Narkisim" w:hAnsi="Narkisim" w:cs="Narkisim"/>
          <w:rtl/>
        </w:rPr>
        <w:t xml:space="preserve"> (בשיטמ"ק) ביאר הצד דאינם מכורין, אפי' עודן עליו משום דלא חזו לתשמיש החמור, כי החמור עומד לרכיבה ואלו אינן ראויין לתשמיש הזה. ומש"ה לא דמי למכתשת קבועה מכורה עם הבית (לעיל סה.) דחזיא לתשמיש הבית</w:t>
      </w:r>
      <w:r w:rsidR="00B13FA7" w:rsidRPr="00CE7845">
        <w:rPr>
          <w:rFonts w:ascii="Narkisim" w:hAnsi="Narkisim" w:cs="Narkisim"/>
          <w:rtl/>
        </w:rPr>
        <w:t>.</w:t>
      </w:r>
    </w:p>
    <w:p w14:paraId="15A8FCEB" w14:textId="13E5891C" w:rsidR="00E4102A" w:rsidRPr="00CE7845" w:rsidRDefault="00000000" w:rsidP="00CE7845">
      <w:pPr>
        <w:pStyle w:val="a7"/>
        <w:bidi/>
        <w:rPr>
          <w:rFonts w:ascii="Narkisim" w:hAnsi="Narkisim"/>
        </w:rPr>
      </w:pPr>
      <w:r w:rsidRPr="00CE7845">
        <w:rPr>
          <w:rFonts w:ascii="Narkisim" w:hAnsi="Narkisim"/>
          <w:rtl/>
        </w:rPr>
        <w:t>או דלמא בשאין עודן עליו מחלוקת, ונחום המדי ס"ל דמכורין משום דלא חזו לתשמיש אחר, והמשוי של חמור אי אפשר לו בלא אלו. אבל בעודן עליו דברי הכל מכורים דהוו להו כמכתשת הקבועה</w:t>
      </w:r>
      <w:r w:rsidRPr="00CE7845">
        <w:rPr>
          <w:rStyle w:val="ac"/>
          <w:rFonts w:ascii="Narkisim" w:hAnsi="Narkisim"/>
          <w:rtl/>
        </w:rPr>
        <w:footnoteReference w:id="207"/>
      </w:r>
      <w:r w:rsidRPr="00CE7845">
        <w:rPr>
          <w:rFonts w:ascii="Narkisim" w:hAnsi="Narkisim"/>
          <w:rtl/>
        </w:rPr>
        <w:t xml:space="preserve"> שהרי קשוריו בו</w:t>
      </w:r>
      <w:r w:rsidR="00B13FA7" w:rsidRPr="00CE7845">
        <w:rPr>
          <w:rFonts w:ascii="Narkisim" w:hAnsi="Narkisim"/>
          <w:rtl/>
        </w:rPr>
        <w:t>.</w:t>
      </w:r>
    </w:p>
    <w:p w14:paraId="0EFB7A4C" w14:textId="77777777" w:rsidR="00E4102A" w:rsidRPr="00CE7845" w:rsidRDefault="00000000" w:rsidP="00CE7845">
      <w:pPr>
        <w:pStyle w:val="aa"/>
        <w:bidi/>
        <w:rPr>
          <w:rFonts w:ascii="Narkisim" w:hAnsi="Narkisim"/>
        </w:rPr>
      </w:pPr>
      <w:r w:rsidRPr="00CE7845">
        <w:rPr>
          <w:rFonts w:ascii="Narkisim" w:hAnsi="Narkisim"/>
          <w:rtl/>
        </w:rPr>
        <w:t>ה</w:t>
      </w:r>
      <w:r w:rsidRPr="00CE7845">
        <w:rPr>
          <w:rFonts w:ascii="Narkisim" w:hAnsi="Narkisim"/>
          <w:b/>
          <w:bCs/>
          <w:rtl/>
        </w:rPr>
        <w:t>רי"ף</w:t>
      </w:r>
      <w:r w:rsidRPr="00CE7845">
        <w:rPr>
          <w:rFonts w:ascii="Narkisim" w:hAnsi="Narkisim"/>
          <w:rtl/>
        </w:rPr>
        <w:t xml:space="preserve"> כת' דלא איפשיט הספק. אבל </w:t>
      </w:r>
      <w:r w:rsidRPr="00CE7845">
        <w:rPr>
          <w:rFonts w:ascii="Narkisim" w:hAnsi="Narkisim"/>
          <w:b/>
          <w:bCs/>
          <w:rtl/>
        </w:rPr>
        <w:t>ר"ח</w:t>
      </w:r>
      <w:r w:rsidRPr="00CE7845">
        <w:rPr>
          <w:rFonts w:ascii="Narkisim" w:hAnsi="Narkisim"/>
          <w:rtl/>
        </w:rPr>
        <w:t xml:space="preserve"> (הו' ברמב"ן) כת' דאיפשיטא דבעודן עליו דברי הכל מכור. והרמב"ן כת' דאינו יודע האיך איפשיט. וה</w:t>
      </w:r>
      <w:r w:rsidRPr="00CE7845">
        <w:rPr>
          <w:rFonts w:ascii="Narkisim" w:hAnsi="Narkisim"/>
          <w:b/>
          <w:bCs/>
          <w:rtl/>
        </w:rPr>
        <w:t>רש"ש</w:t>
      </w:r>
      <w:r w:rsidRPr="00CE7845">
        <w:rPr>
          <w:rFonts w:ascii="Narkisim" w:hAnsi="Narkisim"/>
          <w:rtl/>
        </w:rPr>
        <w:t xml:space="preserve"> דייק אף מדברי ה</w:t>
      </w:r>
      <w:r w:rsidRPr="00CE7845">
        <w:rPr>
          <w:rFonts w:ascii="Narkisim" w:hAnsi="Narkisim"/>
          <w:b/>
          <w:bCs/>
          <w:rtl/>
        </w:rPr>
        <w:t>רמב"ם</w:t>
      </w:r>
      <w:r w:rsidRPr="00CE7845">
        <w:rPr>
          <w:rFonts w:ascii="Narkisim" w:hAnsi="Narkisim"/>
          <w:rtl/>
        </w:rPr>
        <w:t xml:space="preserve"> (בפיה”מ וכז ד) משמע דלא קנה שק ודסקיא בתורת ודאי</w:t>
      </w:r>
      <w:r w:rsidRPr="00CE7845">
        <w:rPr>
          <w:rStyle w:val="ac"/>
          <w:rFonts w:ascii="Narkisim" w:hAnsi="Narkisim"/>
          <w:rtl/>
        </w:rPr>
        <w:footnoteReference w:id="208"/>
      </w:r>
      <w:r w:rsidRPr="00CE7845">
        <w:rPr>
          <w:rFonts w:ascii="Narkisim" w:hAnsi="Narkisim"/>
          <w:rtl/>
        </w:rPr>
        <w:t>, משמע דאיפשיט דנח' אף עודן עליו. והרש"ש ביאר דכן משמע מכל הנך ת"ש ופשוטם כמשמעם, והגמ' דוחה בדחויי בעלמא. וכיוצא בזה כ' הפוסקים בהרבה מקומות.</w:t>
      </w:r>
    </w:p>
    <w:p w14:paraId="608F6E8E" w14:textId="41BAF06A" w:rsidR="00E4102A" w:rsidRPr="00CE7845" w:rsidRDefault="00000000" w:rsidP="00CE7845">
      <w:pPr>
        <w:pStyle w:val="aa"/>
        <w:bidi/>
        <w:rPr>
          <w:rFonts w:ascii="Narkisim" w:hAnsi="Narkisim"/>
        </w:rPr>
      </w:pPr>
      <w:r w:rsidRPr="00CE7845">
        <w:rPr>
          <w:rFonts w:ascii="Narkisim" w:hAnsi="Narkisim"/>
          <w:u w:val="single"/>
          <w:rtl/>
        </w:rPr>
        <w:t>לעולם בשאין עודן עליו וכו' ואימא ובזמן שאמר לו הוא וכל מה שראוי להיות עליו וכו'</w:t>
      </w:r>
      <w:r w:rsidRPr="00CE7845">
        <w:rPr>
          <w:rFonts w:ascii="Narkisim" w:hAnsi="Narkisim"/>
          <w:rtl/>
        </w:rPr>
        <w:t>. ה</w:t>
      </w:r>
      <w:r w:rsidRPr="00CE7845">
        <w:rPr>
          <w:rFonts w:ascii="Narkisim" w:hAnsi="Narkisim"/>
          <w:b/>
          <w:bCs/>
          <w:rtl/>
        </w:rPr>
        <w:t>ראב"ד</w:t>
      </w:r>
      <w:r w:rsidRPr="00CE7845">
        <w:rPr>
          <w:rFonts w:ascii="Narkisim" w:hAnsi="Narkisim"/>
          <w:rtl/>
        </w:rPr>
        <w:t xml:space="preserve"> (בשיטמ”ק) הק' דרבנן ס"ל סתם חמור לרכיבה עומד [א"כ אמאי נחשב ראוי להיות עליו</w:t>
      </w:r>
      <w:r w:rsidRPr="00CE7845">
        <w:rPr>
          <w:rStyle w:val="ac"/>
          <w:rFonts w:ascii="Narkisim" w:hAnsi="Narkisim"/>
          <w:rtl/>
        </w:rPr>
        <w:footnoteReference w:id="209"/>
      </w:r>
      <w:r w:rsidRPr="00CE7845">
        <w:rPr>
          <w:rFonts w:ascii="Narkisim" w:hAnsi="Narkisim"/>
          <w:rtl/>
        </w:rPr>
        <w:t>]. ותי' דלפרקים ודאי נושא עליו משוי, ומש"ה הני חזו ליה הלכך כולן מכורין, שהרי ראוים הם להיות עליו לפרקים</w:t>
      </w:r>
      <w:r w:rsidR="00B13FA7" w:rsidRPr="00CE7845">
        <w:rPr>
          <w:rFonts w:ascii="Narkisim" w:hAnsi="Narkisim"/>
          <w:rtl/>
        </w:rPr>
        <w:t>.</w:t>
      </w:r>
    </w:p>
    <w:p w14:paraId="79911938" w14:textId="77777777" w:rsidR="00E4102A" w:rsidRPr="00CE7845" w:rsidRDefault="00000000" w:rsidP="00CE7845">
      <w:pPr>
        <w:pStyle w:val="3"/>
        <w:bidi/>
        <w:rPr>
          <w:rFonts w:ascii="Narkisim" w:hAnsi="Narkisim"/>
        </w:rPr>
      </w:pPr>
      <w:r w:rsidRPr="00CE7845">
        <w:rPr>
          <w:rFonts w:ascii="Narkisim" w:hAnsi="Narkisim"/>
          <w:rtl/>
        </w:rPr>
        <w:t>דף עח:</w:t>
      </w:r>
    </w:p>
    <w:p w14:paraId="4E817F2A" w14:textId="643B689A" w:rsidR="00E4102A" w:rsidRPr="00CE7845" w:rsidRDefault="00000000" w:rsidP="00CE7845">
      <w:pPr>
        <w:pStyle w:val="aa"/>
        <w:bidi/>
        <w:rPr>
          <w:rFonts w:ascii="Narkisim" w:hAnsi="Narkisim"/>
        </w:rPr>
      </w:pPr>
      <w:r w:rsidRPr="00CE7845">
        <w:rPr>
          <w:rFonts w:ascii="Narkisim" w:hAnsi="Narkisim"/>
          <w:u w:val="single"/>
          <w:rtl/>
        </w:rPr>
        <w:t>מכר את הקרון מכר את הפרדות וכו' באדוקים בו וכו' תנא מילי מילי קתני</w:t>
      </w:r>
      <w:r w:rsidRPr="00CE7845">
        <w:rPr>
          <w:rFonts w:ascii="Narkisim" w:hAnsi="Narkisim"/>
          <w:rtl/>
        </w:rPr>
        <w:t>. פרשב"ם דיש דבר שהוא בכלל בעודן עליו, ויש דבר שאינו בכללו. והכל הולך אחר מנהג העולם</w:t>
      </w:r>
      <w:r w:rsidR="00B13FA7" w:rsidRPr="00CE7845">
        <w:rPr>
          <w:rFonts w:ascii="Narkisim" w:hAnsi="Narkisim"/>
          <w:rtl/>
        </w:rPr>
        <w:t>.</w:t>
      </w:r>
    </w:p>
    <w:p w14:paraId="58F857FB" w14:textId="750EB7F4" w:rsidR="00E4102A" w:rsidRPr="00CE7845" w:rsidRDefault="00000000" w:rsidP="00CE7845">
      <w:pPr>
        <w:pStyle w:val="a8"/>
        <w:bidi/>
        <w:rPr>
          <w:rFonts w:ascii="Narkisim" w:hAnsi="Narkisim"/>
        </w:rPr>
      </w:pPr>
      <w:r w:rsidRPr="00CE7845">
        <w:rPr>
          <w:rFonts w:ascii="Narkisim" w:hAnsi="Narkisim"/>
          <w:rtl/>
        </w:rPr>
        <w:t>ה</w:t>
      </w:r>
      <w:r w:rsidRPr="00CE7845">
        <w:rPr>
          <w:rFonts w:ascii="Narkisim" w:hAnsi="Narkisim"/>
          <w:b/>
          <w:bCs/>
          <w:rtl/>
        </w:rPr>
        <w:t>רשב"א</w:t>
      </w:r>
      <w:r w:rsidRPr="00CE7845">
        <w:rPr>
          <w:rFonts w:ascii="Narkisim" w:hAnsi="Narkisim"/>
          <w:rtl/>
        </w:rPr>
        <w:t xml:space="preserve"> (בע"א) הקשה לצד דמח' בעודן עליו, מ"ש מפרדות דאדוקין בקרון דמכורין. ותי' ע"פ מש"כ (לעיל עז:) דהתם הוה משום הדמים מוכיחין, וכאן הדמים אינו מוכיח כ"כ במכר החמור</w:t>
      </w:r>
      <w:r w:rsidR="00B13FA7" w:rsidRPr="00CE7845">
        <w:rPr>
          <w:rFonts w:ascii="Narkisim" w:hAnsi="Narkisim"/>
          <w:rtl/>
        </w:rPr>
        <w:t>.</w:t>
      </w:r>
    </w:p>
    <w:p w14:paraId="4A541D56" w14:textId="23FB28E1" w:rsidR="00E4102A" w:rsidRPr="00CE7845" w:rsidRDefault="00000000" w:rsidP="00CE7845">
      <w:pPr>
        <w:pStyle w:val="a8"/>
        <w:bidi/>
        <w:rPr>
          <w:rFonts w:ascii="Narkisim" w:hAnsi="Narkisim"/>
        </w:rPr>
      </w:pPr>
      <w:r w:rsidRPr="00CE7845">
        <w:rPr>
          <w:rFonts w:ascii="Narkisim" w:hAnsi="Narkisim"/>
          <w:rtl/>
        </w:rPr>
        <w:t>ועוד תי' דהתם הקרון אינו עשוי לשום תשמיש, ואינו ראוי בלעדי הפרדות או החמורים שמושכין אותו. אבל חמור ראוי להרבה שימושים בלא השק וכו'</w:t>
      </w:r>
      <w:r w:rsidR="00B13FA7" w:rsidRPr="00CE7845">
        <w:rPr>
          <w:rFonts w:ascii="Narkisim" w:hAnsi="Narkisim"/>
          <w:rtl/>
        </w:rPr>
        <w:t>.</w:t>
      </w:r>
    </w:p>
    <w:p w14:paraId="17F64E53" w14:textId="65A7DE77" w:rsidR="00E4102A" w:rsidRPr="00CE7845" w:rsidRDefault="00000000" w:rsidP="00CE7845">
      <w:pPr>
        <w:pStyle w:val="aa"/>
        <w:bidi/>
        <w:rPr>
          <w:rFonts w:ascii="Narkisim" w:hAnsi="Narkisim"/>
        </w:rPr>
      </w:pPr>
      <w:r w:rsidRPr="00CE7845">
        <w:rPr>
          <w:rFonts w:ascii="Narkisim" w:hAnsi="Narkisim"/>
          <w:u w:val="single"/>
          <w:rtl/>
        </w:rPr>
        <w:t>אמר אביי וכו' כולהו ס"ל כי מזבין איניש מידי, איהו וכל תשמישתיה מזבין וכו'.</w:t>
      </w:r>
      <w:r w:rsidRPr="00CE7845">
        <w:rPr>
          <w:rFonts w:ascii="Narkisim" w:hAnsi="Narkisim"/>
          <w:rtl/>
        </w:rPr>
        <w:t xml:space="preserve"> פ</w:t>
      </w:r>
      <w:r w:rsidRPr="00CE7845">
        <w:rPr>
          <w:rFonts w:ascii="Narkisim" w:hAnsi="Narkisim"/>
          <w:b/>
          <w:bCs/>
          <w:rtl/>
        </w:rPr>
        <w:t>רשב"ם</w:t>
      </w:r>
      <w:r w:rsidRPr="00CE7845">
        <w:rPr>
          <w:rFonts w:ascii="Narkisim" w:hAnsi="Narkisim"/>
          <w:rtl/>
        </w:rPr>
        <w:t xml:space="preserve"> דלא קי"ל כחד מינייהו. וה</w:t>
      </w:r>
      <w:r w:rsidRPr="00CE7845">
        <w:rPr>
          <w:rFonts w:ascii="Narkisim" w:hAnsi="Narkisim"/>
          <w:b/>
          <w:bCs/>
          <w:rtl/>
        </w:rPr>
        <w:t xml:space="preserve">רמב"ן </w:t>
      </w:r>
      <w:r w:rsidRPr="00CE7845">
        <w:rPr>
          <w:rFonts w:ascii="Narkisim" w:hAnsi="Narkisim"/>
          <w:rtl/>
        </w:rPr>
        <w:t>הביא שכן קבלנו מהגאונים, ודכוותיה (סוכה ז:) בהא דכולהו ס"ל דסוכה דירת קבע. וכן (יבמות נא:) כולהו ס"ל מאמר קונה קנין גמור</w:t>
      </w:r>
      <w:r w:rsidRPr="00CE7845">
        <w:rPr>
          <w:rStyle w:val="ac"/>
          <w:rFonts w:ascii="Narkisim" w:hAnsi="Narkisim"/>
          <w:rtl/>
        </w:rPr>
        <w:footnoteReference w:id="210"/>
      </w:r>
      <w:r w:rsidR="00B13FA7" w:rsidRPr="00CE7845">
        <w:rPr>
          <w:rFonts w:ascii="Narkisim" w:hAnsi="Narkisim"/>
          <w:rtl/>
        </w:rPr>
        <w:t>.</w:t>
      </w:r>
    </w:p>
    <w:p w14:paraId="5F279713" w14:textId="6A126976" w:rsidR="00E4102A" w:rsidRPr="00CE7845" w:rsidRDefault="00000000" w:rsidP="00CE7845">
      <w:pPr>
        <w:pStyle w:val="aa"/>
        <w:bidi/>
        <w:rPr>
          <w:rFonts w:ascii="Narkisim" w:hAnsi="Narkisim"/>
        </w:rPr>
      </w:pPr>
      <w:r w:rsidRPr="00CE7845">
        <w:rPr>
          <w:rFonts w:ascii="Narkisim" w:hAnsi="Narkisim"/>
          <w:u w:val="single"/>
          <w:rtl/>
        </w:rPr>
        <w:t>רשב"ם ד"ה מכר כוורת</w:t>
      </w:r>
      <w:r w:rsidRPr="00CE7845">
        <w:rPr>
          <w:rFonts w:ascii="Narkisim" w:hAnsi="Narkisim"/>
          <w:rtl/>
        </w:rPr>
        <w:t>. בטלי להני דקביעי וכו' אבל מכר זבלו לא מכר אשפתו וכו' וכן כולן וכו'. אבל ב</w:t>
      </w:r>
      <w:r w:rsidRPr="00CE7845">
        <w:rPr>
          <w:rFonts w:ascii="Narkisim" w:hAnsi="Narkisim"/>
          <w:b/>
          <w:bCs/>
          <w:rtl/>
        </w:rPr>
        <w:t>תוספתא</w:t>
      </w:r>
      <w:r w:rsidRPr="00CE7845">
        <w:rPr>
          <w:rFonts w:ascii="Narkisim" w:hAnsi="Narkisim"/>
          <w:rtl/>
        </w:rPr>
        <w:t xml:space="preserve"> (ד ד, הו' ברא”ש ט ושו”ע רכ יח) איתא מכר את שובך מכר את יוניו, מכר את יונין מכר את שובך. מכר כוורת מכר דבורים, מכר דבורים מכר כוורת</w:t>
      </w:r>
      <w:r w:rsidR="00B13FA7" w:rsidRPr="00CE7845">
        <w:rPr>
          <w:rFonts w:ascii="Narkisim" w:hAnsi="Narkisim"/>
          <w:rtl/>
        </w:rPr>
        <w:t>.</w:t>
      </w:r>
    </w:p>
    <w:p w14:paraId="0CDB9457" w14:textId="3679B2A1"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רא"ש</w:t>
      </w:r>
      <w:r w:rsidRPr="00CE7845">
        <w:rPr>
          <w:rFonts w:ascii="Narkisim" w:hAnsi="Narkisim"/>
          <w:rtl/>
        </w:rPr>
        <w:t xml:space="preserve"> פי' שאין דרכן של בני אדם למכור כל הדבורים כשדעתו לשייר את הכוורת, כדמוכחא מתניתא (פ.) דקתני הלוקח פירות כוורת נוטל ג' נחילין. וזה שפירש שמכר כל הפירות בלא שיור מכר גם את הכוורת</w:t>
      </w:r>
      <w:r w:rsidR="00B13FA7" w:rsidRPr="00CE7845">
        <w:rPr>
          <w:rFonts w:ascii="Narkisim" w:hAnsi="Narkisim"/>
          <w:rtl/>
        </w:rPr>
        <w:t>.</w:t>
      </w:r>
    </w:p>
    <w:p w14:paraId="5ED67850" w14:textId="2CA7C85C" w:rsidR="00E4102A" w:rsidRPr="00CE7845" w:rsidRDefault="00000000" w:rsidP="00CE7845">
      <w:pPr>
        <w:pStyle w:val="aa"/>
        <w:bidi/>
        <w:rPr>
          <w:rFonts w:ascii="Narkisim" w:hAnsi="Narkisim"/>
        </w:rPr>
      </w:pPr>
      <w:r w:rsidRPr="00CE7845">
        <w:rPr>
          <w:rFonts w:ascii="Narkisim" w:hAnsi="Narkisim"/>
          <w:u w:val="single"/>
          <w:rtl/>
        </w:rPr>
        <w:t>המוכר את החמור מכר את הסיח, מכר את הפרה לא מכר את בנה</w:t>
      </w:r>
      <w:r w:rsidRPr="00CE7845">
        <w:rPr>
          <w:rFonts w:ascii="Narkisim" w:hAnsi="Narkisim"/>
          <w:rtl/>
        </w:rPr>
        <w:t>. ה</w:t>
      </w:r>
      <w:r w:rsidRPr="00CE7845">
        <w:rPr>
          <w:rFonts w:ascii="Narkisim" w:hAnsi="Narkisim"/>
          <w:b/>
          <w:bCs/>
          <w:rtl/>
        </w:rPr>
        <w:t>תוי"ט</w:t>
      </w:r>
      <w:r w:rsidRPr="00CE7845">
        <w:rPr>
          <w:rFonts w:ascii="Narkisim" w:hAnsi="Narkisim"/>
          <w:rtl/>
        </w:rPr>
        <w:t xml:space="preserve"> העיר דגבי חמור נקט סיח, ואילו גבי פרה נקט בנה. והו"ל עגל, או אף בחמור לומר בנה</w:t>
      </w:r>
      <w:r w:rsidRPr="00CE7845">
        <w:rPr>
          <w:rStyle w:val="ac"/>
          <w:rFonts w:ascii="Narkisim" w:hAnsi="Narkisim"/>
          <w:rtl/>
        </w:rPr>
        <w:footnoteReference w:id="211"/>
      </w:r>
      <w:r w:rsidR="00B13FA7" w:rsidRPr="00CE7845">
        <w:rPr>
          <w:rFonts w:ascii="Narkisim" w:hAnsi="Narkisim"/>
          <w:rtl/>
        </w:rPr>
        <w:t>.</w:t>
      </w:r>
      <w:r w:rsidRPr="00CE7845">
        <w:rPr>
          <w:rFonts w:ascii="Narkisim" w:hAnsi="Narkisim"/>
          <w:rtl/>
        </w:rPr>
        <w:t xml:space="preserve"> והתוי"ט כת' דנקט לשון סיח דוקא, שיש טעם לשם זה, משום הדרשא (שבגמ') שמהלך אחר שיחה נאה</w:t>
      </w:r>
      <w:r w:rsidR="00B13FA7" w:rsidRPr="00CE7845">
        <w:rPr>
          <w:rFonts w:ascii="Narkisim" w:hAnsi="Narkisim"/>
          <w:rtl/>
        </w:rPr>
        <w:t>.</w:t>
      </w:r>
    </w:p>
    <w:p w14:paraId="64D2836E" w14:textId="0991921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רש"ש</w:t>
      </w:r>
      <w:r w:rsidRPr="00CE7845">
        <w:rPr>
          <w:rFonts w:ascii="Narkisim" w:hAnsi="Narkisim"/>
          <w:rtl/>
        </w:rPr>
        <w:t xml:space="preserve"> תי' דבנה משמע קטן יותר, שנקרא ע"ש אמו. וכשגדל קצת נקרא בשם סיח בפנ"ע. וגבי חמור נקט לרבותא דאפי' סיח מכור, וגבי פרה לרבותא דאפי' בנה אינו מכור</w:t>
      </w:r>
      <w:r w:rsidR="00B13FA7" w:rsidRPr="00CE7845">
        <w:rPr>
          <w:rFonts w:ascii="Narkisim" w:hAnsi="Narkisim"/>
          <w:rtl/>
        </w:rPr>
        <w:t>.</w:t>
      </w:r>
    </w:p>
    <w:p w14:paraId="7B090227" w14:textId="5AEC9587" w:rsidR="00E4102A" w:rsidRPr="00CE7845" w:rsidRDefault="00000000" w:rsidP="00CE7845">
      <w:pPr>
        <w:pStyle w:val="aa"/>
        <w:bidi/>
        <w:rPr>
          <w:rFonts w:ascii="Narkisim" w:hAnsi="Narkisim"/>
        </w:rPr>
      </w:pPr>
      <w:r w:rsidRPr="00CE7845">
        <w:rPr>
          <w:rFonts w:ascii="Narkisim" w:hAnsi="Narkisim"/>
          <w:u w:val="single"/>
          <w:rtl/>
        </w:rPr>
        <w:t>חמורך הוא.</w:t>
      </w:r>
      <w:r w:rsidRPr="00CE7845">
        <w:rPr>
          <w:rFonts w:ascii="Narkisim" w:hAnsi="Narkisim"/>
          <w:rtl/>
        </w:rPr>
        <w:t xml:space="preserve"> </w:t>
      </w:r>
      <w:r w:rsidRPr="00CE7845">
        <w:rPr>
          <w:rFonts w:ascii="Narkisim" w:hAnsi="Narkisim"/>
          <w:b/>
          <w:bCs/>
          <w:rtl/>
        </w:rPr>
        <w:t>רבינו יונה</w:t>
      </w:r>
      <w:r w:rsidRPr="00CE7845">
        <w:rPr>
          <w:rFonts w:ascii="Narkisim" w:hAnsi="Narkisim"/>
          <w:rtl/>
        </w:rPr>
        <w:t xml:space="preserve"> כתב דלא פליגי רבנן אר' יהודה. אבל ה</w:t>
      </w:r>
      <w:r w:rsidRPr="00CE7845">
        <w:rPr>
          <w:rFonts w:ascii="Narkisim" w:hAnsi="Narkisim"/>
          <w:b/>
          <w:bCs/>
          <w:rtl/>
        </w:rPr>
        <w:t>רי"ף</w:t>
      </w:r>
      <w:r w:rsidRPr="00CE7845">
        <w:rPr>
          <w:rFonts w:ascii="Narkisim" w:hAnsi="Narkisim"/>
          <w:rtl/>
        </w:rPr>
        <w:t xml:space="preserve"> וה</w:t>
      </w:r>
      <w:r w:rsidRPr="00CE7845">
        <w:rPr>
          <w:rFonts w:ascii="Narkisim" w:hAnsi="Narkisim"/>
          <w:b/>
          <w:bCs/>
          <w:rtl/>
        </w:rPr>
        <w:t xml:space="preserve">רמב"ם </w:t>
      </w:r>
      <w:r w:rsidRPr="00CE7845">
        <w:rPr>
          <w:rFonts w:ascii="Narkisim" w:hAnsi="Narkisim"/>
          <w:rtl/>
        </w:rPr>
        <w:t xml:space="preserve">לא הביאו דבריו, דנקטו דחכמים פליגי. </w:t>
      </w:r>
      <w:r w:rsidRPr="00CE7845">
        <w:rPr>
          <w:rFonts w:ascii="Narkisim" w:hAnsi="Narkisim"/>
          <w:rtl/>
        </w:rPr>
        <w:lastRenderedPageBreak/>
        <w:t>וכ”כ ה</w:t>
      </w:r>
      <w:r w:rsidRPr="00CE7845">
        <w:rPr>
          <w:rFonts w:ascii="Narkisim" w:hAnsi="Narkisim"/>
          <w:b/>
          <w:bCs/>
          <w:rtl/>
        </w:rPr>
        <w:t>ר”ן</w:t>
      </w:r>
      <w:r w:rsidRPr="00CE7845">
        <w:rPr>
          <w:rFonts w:ascii="Narkisim" w:hAnsi="Narkisim"/>
          <w:rtl/>
        </w:rPr>
        <w:t xml:space="preserve"> ו</w:t>
      </w:r>
      <w:r w:rsidRPr="00CE7845">
        <w:rPr>
          <w:rFonts w:ascii="Narkisim" w:hAnsi="Narkisim"/>
          <w:b/>
          <w:bCs/>
          <w:rtl/>
        </w:rPr>
        <w:t>נמוק"י</w:t>
      </w:r>
      <w:r w:rsidR="00B13FA7" w:rsidRPr="00CE7845">
        <w:rPr>
          <w:rFonts w:ascii="Narkisim" w:hAnsi="Narkisim"/>
          <w:rtl/>
        </w:rPr>
        <w:t>.</w:t>
      </w:r>
    </w:p>
    <w:p w14:paraId="23A4814A" w14:textId="1C2B7FE4" w:rsidR="00E4102A" w:rsidRPr="00CE7845" w:rsidRDefault="00000000" w:rsidP="00CE7845">
      <w:pPr>
        <w:bidi/>
        <w:rPr>
          <w:rFonts w:ascii="Narkisim" w:hAnsi="Narkisim" w:cs="Narkisim"/>
        </w:rPr>
      </w:pPr>
      <w:r w:rsidRPr="00CE7845">
        <w:rPr>
          <w:rFonts w:ascii="Narkisim" w:hAnsi="Narkisim" w:cs="Narkisim"/>
          <w:u w:val="single"/>
          <w:rtl/>
        </w:rPr>
        <w:t>אלא חמור אי לאו סייח מאי קאמר</w:t>
      </w:r>
      <w:r w:rsidRPr="00CE7845">
        <w:rPr>
          <w:rFonts w:ascii="Narkisim" w:hAnsi="Narkisim" w:cs="Narkisim"/>
          <w:rtl/>
        </w:rPr>
        <w:t>. ה</w:t>
      </w:r>
      <w:r w:rsidRPr="00CE7845">
        <w:rPr>
          <w:rFonts w:ascii="Narkisim" w:hAnsi="Narkisim" w:cs="Narkisim"/>
          <w:b/>
          <w:bCs/>
          <w:rtl/>
        </w:rPr>
        <w:t xml:space="preserve">ריטב"א </w:t>
      </w:r>
      <w:r w:rsidRPr="00CE7845">
        <w:rPr>
          <w:rFonts w:ascii="Narkisim" w:hAnsi="Narkisim" w:cs="Narkisim"/>
          <w:rtl/>
        </w:rPr>
        <w:t xml:space="preserve">הביא </w:t>
      </w:r>
      <w:r w:rsidRPr="00CE7845">
        <w:rPr>
          <w:rFonts w:ascii="Narkisim" w:hAnsi="Narkisim" w:cs="Narkisim"/>
          <w:b/>
          <w:bCs/>
          <w:rtl/>
        </w:rPr>
        <w:t xml:space="preserve">י"א </w:t>
      </w:r>
      <w:r w:rsidRPr="00CE7845">
        <w:rPr>
          <w:rFonts w:ascii="Narkisim" w:hAnsi="Narkisim" w:cs="Narkisim"/>
          <w:rtl/>
        </w:rPr>
        <w:t>דה"ה מוכר שפחה מניקה, אבל הביא מה</w:t>
      </w:r>
      <w:r w:rsidRPr="00CE7845">
        <w:rPr>
          <w:rFonts w:ascii="Narkisim" w:hAnsi="Narkisim" w:cs="Narkisim"/>
          <w:b/>
          <w:bCs/>
          <w:rtl/>
        </w:rPr>
        <w:t>תוספתא</w:t>
      </w:r>
      <w:r w:rsidRPr="00CE7845">
        <w:rPr>
          <w:rFonts w:ascii="Narkisim" w:hAnsi="Narkisim" w:cs="Narkisim"/>
          <w:rtl/>
        </w:rPr>
        <w:t xml:space="preserve"> (ד) דבשפחה לא מכר בנה. וביאר דהא שאמר מניקה כדי להניק בנו או בן מעלמא וירויח. וכ"פ הפוסקים</w:t>
      </w:r>
      <w:r w:rsidR="00B13FA7" w:rsidRPr="00CE7845">
        <w:rPr>
          <w:rFonts w:ascii="Narkisim" w:hAnsi="Narkisim" w:cs="Narkisim"/>
          <w:rtl/>
        </w:rPr>
        <w:t>.</w:t>
      </w:r>
    </w:p>
    <w:p w14:paraId="7900B5BE" w14:textId="6E3045A8" w:rsidR="00E4102A" w:rsidRPr="00CE7845" w:rsidRDefault="00000000" w:rsidP="00CE7845">
      <w:pPr>
        <w:pStyle w:val="a8"/>
        <w:bidi/>
        <w:rPr>
          <w:rFonts w:ascii="Narkisim" w:hAnsi="Narkisim"/>
        </w:rPr>
      </w:pPr>
      <w:r w:rsidRPr="00CE7845">
        <w:rPr>
          <w:rFonts w:ascii="Narkisim" w:hAnsi="Narkisim"/>
          <w:rtl/>
        </w:rPr>
        <w:t>והמשך ה</w:t>
      </w:r>
      <w:r w:rsidRPr="00CE7845">
        <w:rPr>
          <w:rFonts w:ascii="Narkisim" w:hAnsi="Narkisim"/>
          <w:b/>
          <w:bCs/>
          <w:rtl/>
        </w:rPr>
        <w:t>תוספתא</w:t>
      </w:r>
      <w:r w:rsidRPr="00CE7845">
        <w:rPr>
          <w:rFonts w:ascii="Narkisim" w:hAnsi="Narkisim"/>
          <w:rtl/>
        </w:rPr>
        <w:t xml:space="preserve"> המוכר שפחה מכר לו כלים [בגדים] שעליה, אפי' הן מאה. אבל לא מכר את השירים ונזמים וכו'. ואם אמר וכל מה שעליה מכורין</w:t>
      </w:r>
      <w:r w:rsidR="00B13FA7" w:rsidRPr="00CE7845">
        <w:rPr>
          <w:rFonts w:ascii="Narkisim" w:hAnsi="Narkisim"/>
          <w:rtl/>
        </w:rPr>
        <w:t>.</w:t>
      </w:r>
    </w:p>
    <w:p w14:paraId="2B492D44" w14:textId="441799F1" w:rsidR="00E4102A" w:rsidRPr="00CE7845" w:rsidRDefault="00000000" w:rsidP="00CE7845">
      <w:pPr>
        <w:pStyle w:val="a7"/>
        <w:bidi/>
        <w:rPr>
          <w:rFonts w:ascii="Narkisim" w:hAnsi="Narkisim"/>
        </w:rPr>
      </w:pPr>
      <w:r w:rsidRPr="00CE7845">
        <w:rPr>
          <w:rFonts w:ascii="Narkisim" w:hAnsi="Narkisim"/>
          <w:rtl/>
        </w:rPr>
        <w:t>והמשך ה</w:t>
      </w:r>
      <w:r w:rsidRPr="00CE7845">
        <w:rPr>
          <w:rFonts w:ascii="Narkisim" w:hAnsi="Narkisim"/>
          <w:b/>
          <w:bCs/>
          <w:rtl/>
        </w:rPr>
        <w:t>תוספתא</w:t>
      </w:r>
      <w:r w:rsidRPr="00CE7845">
        <w:rPr>
          <w:rFonts w:ascii="Narkisim" w:hAnsi="Narkisim"/>
          <w:rtl/>
        </w:rPr>
        <w:t xml:space="preserve"> (ד ג) שפחה מעוברת אני מוכר לך, פרה מעוברת אני מוכר לך, מכר את הולד. וה</w:t>
      </w:r>
      <w:r w:rsidRPr="00CE7845">
        <w:rPr>
          <w:rFonts w:ascii="Narkisim" w:hAnsi="Narkisim"/>
          <w:b/>
          <w:bCs/>
          <w:rtl/>
        </w:rPr>
        <w:t>רא"ש</w:t>
      </w:r>
      <w:r w:rsidRPr="00CE7845">
        <w:rPr>
          <w:rFonts w:ascii="Narkisim" w:hAnsi="Narkisim"/>
          <w:rtl/>
        </w:rPr>
        <w:t xml:space="preserve"> הק' דמשמע דהמוכר שפחה מעובר בסתמא לא מכר את הולד. וכת' דלא מסתבר כלל</w:t>
      </w:r>
      <w:r w:rsidR="00B13FA7" w:rsidRPr="00CE7845">
        <w:rPr>
          <w:rFonts w:ascii="Narkisim" w:hAnsi="Narkisim"/>
          <w:rtl/>
        </w:rPr>
        <w:t>.</w:t>
      </w:r>
    </w:p>
    <w:p w14:paraId="315A4B44" w14:textId="4086971A"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ו</w:t>
      </w:r>
      <w:r w:rsidRPr="00CE7845">
        <w:rPr>
          <w:rFonts w:ascii="Narkisim" w:hAnsi="Narkisim"/>
          <w:b/>
          <w:bCs/>
          <w:rtl/>
        </w:rPr>
        <w:t>שו"ע</w:t>
      </w:r>
      <w:r w:rsidRPr="00CE7845">
        <w:rPr>
          <w:rFonts w:ascii="Narkisim" w:hAnsi="Narkisim"/>
          <w:rtl/>
        </w:rPr>
        <w:t xml:space="preserve"> (רכ י) פסקו דוקא כשאמר שפחה מעוברת ופרה מעוברת (כדברי התוספתא). וה</w:t>
      </w:r>
      <w:r w:rsidRPr="00CE7845">
        <w:rPr>
          <w:rFonts w:ascii="Narkisim" w:hAnsi="Narkisim"/>
          <w:b/>
          <w:bCs/>
          <w:rtl/>
        </w:rPr>
        <w:t>רמ"א</w:t>
      </w:r>
      <w:r w:rsidRPr="00CE7845">
        <w:rPr>
          <w:rFonts w:ascii="Narkisim" w:hAnsi="Narkisim"/>
          <w:rtl/>
        </w:rPr>
        <w:t xml:space="preserve"> כתב י"א דאפי' בסתם</w:t>
      </w:r>
      <w:r w:rsidRPr="00CE7845">
        <w:rPr>
          <w:rStyle w:val="ac"/>
          <w:rFonts w:ascii="Narkisim" w:hAnsi="Narkisim"/>
          <w:rtl/>
        </w:rPr>
        <w:footnoteReference w:id="212"/>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גר"א</w:t>
      </w:r>
      <w:r w:rsidRPr="00CE7845">
        <w:rPr>
          <w:rFonts w:ascii="Narkisim" w:hAnsi="Narkisim"/>
          <w:rtl/>
        </w:rPr>
        <w:t xml:space="preserve"> (רכ טו) ציין דכ"מ בגמ' (שבת קלה:) לקח שפחה מעוברת, דבסתמא קנה וולדה</w:t>
      </w:r>
      <w:r w:rsidRPr="00CE7845">
        <w:rPr>
          <w:rStyle w:val="ac"/>
          <w:rFonts w:ascii="Narkisim" w:hAnsi="Narkisim"/>
          <w:rtl/>
        </w:rPr>
        <w:footnoteReference w:id="213"/>
      </w:r>
      <w:r w:rsidR="00B13FA7" w:rsidRPr="00CE7845">
        <w:rPr>
          <w:rFonts w:ascii="Narkisim" w:hAnsi="Narkisim"/>
          <w:rtl/>
        </w:rPr>
        <w:t>.</w:t>
      </w:r>
    </w:p>
    <w:p w14:paraId="70064711" w14:textId="1C9A9519"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ט"ז</w:t>
      </w:r>
      <w:r w:rsidRPr="00CE7845">
        <w:rPr>
          <w:rFonts w:ascii="Narkisim" w:hAnsi="Narkisim" w:cs="Narkisim"/>
          <w:rtl/>
        </w:rPr>
        <w:t xml:space="preserve"> (רכג) וה</w:t>
      </w:r>
      <w:r w:rsidRPr="00CE7845">
        <w:rPr>
          <w:rFonts w:ascii="Narkisim" w:hAnsi="Narkisim" w:cs="Narkisim"/>
          <w:b/>
          <w:bCs/>
          <w:rtl/>
        </w:rPr>
        <w:t>פ"ח</w:t>
      </w:r>
      <w:r w:rsidRPr="00CE7845">
        <w:rPr>
          <w:rFonts w:ascii="Narkisim" w:hAnsi="Narkisim" w:cs="Narkisim"/>
          <w:rtl/>
        </w:rPr>
        <w:t xml:space="preserve"> הק' לדעת הרמב"ם מהמחליף פרה בחמור (ב"מ ק.) ואין ידוע אי ילדה קודם קנין או אח”כ, דממה נפשך אם אמר פרה סתם, הא לא מכר הולד אפי' נולד אח"כ, ואם אמר פרה מעוברת הא מכרו אפילו נולד קודם</w:t>
      </w:r>
      <w:r w:rsidR="00B13FA7" w:rsidRPr="00CE7845">
        <w:rPr>
          <w:rFonts w:ascii="Narkisim" w:hAnsi="Narkisim" w:cs="Narkisim"/>
          <w:rtl/>
        </w:rPr>
        <w:t>.</w:t>
      </w:r>
    </w:p>
    <w:p w14:paraId="3BE14F70" w14:textId="25A9159C" w:rsidR="00E4102A" w:rsidRPr="00CE7845" w:rsidRDefault="00000000" w:rsidP="00CE7845">
      <w:pPr>
        <w:pStyle w:val="a7"/>
        <w:bidi/>
        <w:rPr>
          <w:rFonts w:ascii="Narkisim" w:hAnsi="Narkisim"/>
        </w:rPr>
      </w:pPr>
      <w:r w:rsidRPr="00CE7845">
        <w:rPr>
          <w:rFonts w:ascii="Narkisim" w:hAnsi="Narkisim"/>
          <w:sz w:val="20"/>
          <w:rtl/>
        </w:rPr>
        <w:t>וה</w:t>
      </w:r>
      <w:r w:rsidRPr="00CE7845">
        <w:rPr>
          <w:rFonts w:ascii="Narkisim" w:hAnsi="Narkisim"/>
          <w:b/>
          <w:bCs/>
          <w:sz w:val="20"/>
          <w:rtl/>
        </w:rPr>
        <w:t>קצות</w:t>
      </w:r>
      <w:r w:rsidRPr="00CE7845">
        <w:rPr>
          <w:rFonts w:ascii="Narkisim" w:hAnsi="Narkisim"/>
          <w:sz w:val="20"/>
          <w:rtl/>
        </w:rPr>
        <w:t xml:space="preserve"> ציין דהשיטמ"ק (ב"מ שם) בשם ה</w:t>
      </w:r>
      <w:r w:rsidRPr="00CE7845">
        <w:rPr>
          <w:rFonts w:ascii="Narkisim" w:hAnsi="Narkisim"/>
          <w:b/>
          <w:bCs/>
          <w:sz w:val="20"/>
          <w:rtl/>
        </w:rPr>
        <w:t>רמ"ך</w:t>
      </w:r>
      <w:r w:rsidRPr="00CE7845">
        <w:rPr>
          <w:rFonts w:ascii="Narkisim" w:hAnsi="Narkisim"/>
          <w:sz w:val="20"/>
          <w:rtl/>
        </w:rPr>
        <w:t xml:space="preserve"> ו</w:t>
      </w:r>
      <w:r w:rsidRPr="00CE7845">
        <w:rPr>
          <w:rFonts w:ascii="Narkisim" w:hAnsi="Narkisim"/>
          <w:b/>
          <w:bCs/>
          <w:sz w:val="20"/>
          <w:rtl/>
        </w:rPr>
        <w:t>רבינו יונתן</w:t>
      </w:r>
      <w:r w:rsidRPr="00CE7845">
        <w:rPr>
          <w:rFonts w:ascii="Narkisim" w:hAnsi="Narkisim"/>
          <w:sz w:val="20"/>
          <w:rtl/>
        </w:rPr>
        <w:t xml:space="preserve"> עמדו בזה, וכתבו נפק”מ דאף שאמר שפחה מעוברת אני מוכר, אי ילדה קודם הקנין לא קנה את הולד. אלא שיכול לתובעו להעמיד לו שפחה אחרת. וכ”כ</w:t>
      </w:r>
      <w:r w:rsidRPr="00CE7845">
        <w:rPr>
          <w:rFonts w:ascii="Narkisim" w:hAnsi="Narkisim"/>
          <w:sz w:val="20"/>
          <w:szCs w:val="20"/>
          <w:rtl/>
        </w:rPr>
        <w:t xml:space="preserve"> </w:t>
      </w:r>
      <w:r w:rsidRPr="00CE7845">
        <w:rPr>
          <w:rFonts w:ascii="Narkisim" w:hAnsi="Narkisim"/>
          <w:rtl/>
        </w:rPr>
        <w:t>ה</w:t>
      </w:r>
      <w:r w:rsidRPr="00CE7845">
        <w:rPr>
          <w:rFonts w:ascii="Narkisim" w:hAnsi="Narkisim"/>
          <w:b/>
          <w:bCs/>
          <w:rtl/>
        </w:rPr>
        <w:t>מחנ”א</w:t>
      </w:r>
      <w:r w:rsidRPr="00CE7845">
        <w:rPr>
          <w:rFonts w:ascii="Narkisim" w:hAnsi="Narkisim"/>
          <w:rtl/>
        </w:rPr>
        <w:t xml:space="preserve"> </w:t>
      </w:r>
      <w:r w:rsidRPr="00CE7845">
        <w:rPr>
          <w:rFonts w:ascii="Narkisim" w:hAnsi="Narkisim"/>
          <w:sz w:val="20"/>
          <w:szCs w:val="20"/>
          <w:rtl/>
        </w:rPr>
        <w:t>(דשלבל”ע ו)</w:t>
      </w:r>
      <w:r w:rsidRPr="00CE7845">
        <w:rPr>
          <w:rFonts w:ascii="Narkisim" w:hAnsi="Narkisim"/>
          <w:rtl/>
        </w:rPr>
        <w:t xml:space="preserve"> דהיכא שילדה לפני המכירה לא קנה את הולד,</w:t>
      </w:r>
      <w:r w:rsidRPr="00CE7845">
        <w:rPr>
          <w:rFonts w:ascii="Narkisim" w:hAnsi="Narkisim"/>
          <w:sz w:val="20"/>
          <w:szCs w:val="20"/>
          <w:rtl/>
        </w:rPr>
        <w:t xml:space="preserve"> אלא הוה מקח טעות</w:t>
      </w:r>
      <w:r w:rsidR="00B13FA7" w:rsidRPr="00CE7845">
        <w:rPr>
          <w:rFonts w:ascii="Narkisim" w:hAnsi="Narkisim"/>
          <w:sz w:val="20"/>
          <w:szCs w:val="20"/>
          <w:rtl/>
        </w:rPr>
        <w:t>.</w:t>
      </w:r>
    </w:p>
    <w:p w14:paraId="4DB143B1" w14:textId="6500721C" w:rsidR="00E4102A" w:rsidRPr="00CE7845" w:rsidRDefault="00000000" w:rsidP="00CE7845">
      <w:pPr>
        <w:pStyle w:val="aa"/>
        <w:bidi/>
        <w:rPr>
          <w:rFonts w:ascii="Narkisim" w:hAnsi="Narkisim"/>
        </w:rPr>
      </w:pPr>
      <w:r w:rsidRPr="00CE7845">
        <w:rPr>
          <w:rFonts w:ascii="Narkisim" w:hAnsi="Narkisim"/>
          <w:u w:val="single"/>
          <w:rtl/>
        </w:rPr>
        <w:t>המושלים, אלו המושלים ביצרם</w:t>
      </w:r>
      <w:r w:rsidRPr="00CE7845">
        <w:rPr>
          <w:rStyle w:val="ac"/>
          <w:rFonts w:ascii="Narkisim" w:hAnsi="Narkisim"/>
          <w:u w:val="single"/>
          <w:rtl/>
        </w:rPr>
        <w:footnoteReference w:id="214"/>
      </w:r>
      <w:r w:rsidRPr="00CE7845">
        <w:rPr>
          <w:rFonts w:ascii="Narkisim" w:hAnsi="Narkisim"/>
          <w:u w:val="single"/>
          <w:rtl/>
        </w:rPr>
        <w:t xml:space="preserve"> וכו' הפסד מצוה כנגד שכרה וכו'</w:t>
      </w:r>
      <w:r w:rsidRPr="00CE7845">
        <w:rPr>
          <w:rFonts w:ascii="Narkisim" w:hAnsi="Narkisim"/>
          <w:rtl/>
        </w:rPr>
        <w:t>. ה</w:t>
      </w:r>
      <w:r w:rsidRPr="00CE7845">
        <w:rPr>
          <w:rFonts w:ascii="Narkisim" w:hAnsi="Narkisim"/>
          <w:b/>
          <w:bCs/>
          <w:rtl/>
        </w:rPr>
        <w:t>מסילת ישרים</w:t>
      </w:r>
      <w:r w:rsidRPr="00CE7845">
        <w:rPr>
          <w:rFonts w:ascii="Narkisim" w:hAnsi="Narkisim"/>
          <w:rtl/>
        </w:rPr>
        <w:t xml:space="preserve"> (ג) כתב דהעצה הזאת, לדקדק ולשקול דרכיו דבר יום ביומו וכו', לא יוכל לתת אותה, או לראות אמיתה אלא מי שמושל ביצרו. שהיצר מסמא עיניו, ואינו רואה מכשולות. [עיי"ש לשונו]</w:t>
      </w:r>
      <w:r w:rsidR="00B13FA7" w:rsidRPr="00CE7845">
        <w:rPr>
          <w:rFonts w:ascii="Narkisim" w:hAnsi="Narkisim"/>
          <w:rtl/>
        </w:rPr>
        <w:t>.</w:t>
      </w:r>
    </w:p>
    <w:p w14:paraId="247ECC7F" w14:textId="2BC2F223"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(פי' על כמה אגדות) כת' דיש ב' דברים המטים את האדם מדרך הטוב והישר, א' שעיניו טח מלראות, ולפעמים נדמה לו שהעבירה היא מצוה או רשות. ב' גם מה שהאדם יודע שהוא עבירה חמורה, אבל אי אפשר לו לסור מהרגלו, וקשה פרידתו מדרכו הרעה. וכנגדם צריך תוכחה ומוסר, דתוכחה הוא להווכח במה שעשה, ומוסר הוא לייסר עצמו בדברים המכניעים ומשברים ליבו</w:t>
      </w:r>
      <w:r w:rsidR="00B13FA7" w:rsidRPr="00CE7845">
        <w:rPr>
          <w:rFonts w:ascii="Narkisim" w:hAnsi="Narkisim"/>
          <w:rtl/>
        </w:rPr>
        <w:t>.</w:t>
      </w:r>
    </w:p>
    <w:p w14:paraId="2F77ECE5" w14:textId="74AEADE5" w:rsidR="00E4102A" w:rsidRPr="00CE7845" w:rsidRDefault="00000000" w:rsidP="00CE7845">
      <w:pPr>
        <w:pStyle w:val="a8"/>
        <w:bidi/>
        <w:rPr>
          <w:rFonts w:ascii="Narkisim" w:hAnsi="Narkisim"/>
        </w:rPr>
      </w:pPr>
      <w:r w:rsidRPr="00CE7845">
        <w:rPr>
          <w:rFonts w:ascii="Narkisim" w:hAnsi="Narkisim"/>
          <w:rtl/>
        </w:rPr>
        <w:t>אלא דצריך להקדים המוסר ואח"כ להתוכח עצמו ולברר מעשיו, דכל זמן שלא פירש מהרגילו הרע לא יועיל שיתווכח ויברר שהדבר אסור. ובזה אמרו כאן דתחילה צריך למשול ביצרו ולכובשו תחת רשותו [הנקרא מוסר], ואח"כ יאמר באו חשבון והוא התוכחה וכו'</w:t>
      </w:r>
      <w:r w:rsidRPr="00CE7845">
        <w:rPr>
          <w:rStyle w:val="ac"/>
          <w:rFonts w:ascii="Narkisim" w:hAnsi="Narkisim"/>
          <w:rtl/>
        </w:rPr>
        <w:footnoteReference w:id="215"/>
      </w:r>
      <w:r w:rsidR="00B13FA7" w:rsidRPr="00CE7845">
        <w:rPr>
          <w:rFonts w:ascii="Narkisim" w:hAnsi="Narkisim"/>
          <w:rtl/>
        </w:rPr>
        <w:t>.</w:t>
      </w:r>
    </w:p>
    <w:p w14:paraId="26C7CEFB" w14:textId="06520D81" w:rsidR="00E4102A" w:rsidRPr="00CE7845" w:rsidRDefault="00000000" w:rsidP="00CE7845">
      <w:pPr>
        <w:pStyle w:val="aa"/>
        <w:bidi/>
        <w:rPr>
          <w:rFonts w:ascii="Narkisim" w:hAnsi="Narkisim"/>
        </w:rPr>
      </w:pPr>
      <w:r w:rsidRPr="00CE7845">
        <w:rPr>
          <w:rFonts w:ascii="Narkisim" w:hAnsi="Narkisim"/>
          <w:u w:val="single"/>
          <w:rtl/>
        </w:rPr>
        <w:t>רשב"ם ד"ה הפסד מצוה</w:t>
      </w:r>
      <w:r w:rsidRPr="00CE7845">
        <w:rPr>
          <w:rFonts w:ascii="Narkisim" w:hAnsi="Narkisim"/>
          <w:rtl/>
        </w:rPr>
        <w:t xml:space="preserve">. שמתבטל מרווח בשביל המצוה. ועד"ז פי' </w:t>
      </w:r>
      <w:r w:rsidRPr="00CE7845">
        <w:rPr>
          <w:rFonts w:ascii="Narkisim" w:hAnsi="Narkisim"/>
          <w:b/>
          <w:bCs/>
          <w:rtl/>
        </w:rPr>
        <w:t>רש"י ורבינו יונה</w:t>
      </w:r>
      <w:r w:rsidRPr="00CE7845">
        <w:rPr>
          <w:rFonts w:ascii="Narkisim" w:hAnsi="Narkisim"/>
          <w:rtl/>
        </w:rPr>
        <w:t xml:space="preserve"> (אבות ב א)</w:t>
      </w:r>
      <w:r w:rsidRPr="00CE7845">
        <w:rPr>
          <w:rStyle w:val="ac"/>
          <w:rFonts w:ascii="Narkisim" w:hAnsi="Narkisim"/>
          <w:rtl/>
        </w:rPr>
        <w:footnoteReference w:id="216"/>
      </w:r>
      <w:r w:rsidR="00B13FA7" w:rsidRPr="00CE7845">
        <w:rPr>
          <w:rFonts w:ascii="Narkisim" w:hAnsi="Narkisim"/>
          <w:rtl/>
        </w:rPr>
        <w:t>.</w:t>
      </w:r>
      <w:r w:rsidRPr="00CE7845">
        <w:rPr>
          <w:rFonts w:ascii="Narkisim" w:hAnsi="Narkisim"/>
          <w:rtl/>
        </w:rPr>
        <w:t xml:space="preserve"> אבל ה</w:t>
      </w:r>
      <w:r w:rsidRPr="00CE7845">
        <w:rPr>
          <w:rFonts w:ascii="Narkisim" w:hAnsi="Narkisim"/>
          <w:b/>
          <w:bCs/>
          <w:rtl/>
        </w:rPr>
        <w:t>רמב"ם</w:t>
      </w:r>
      <w:r w:rsidRPr="00CE7845">
        <w:rPr>
          <w:rFonts w:ascii="Narkisim" w:hAnsi="Narkisim"/>
          <w:rtl/>
        </w:rPr>
        <w:t xml:space="preserve"> (שם) פי' שע"י העונש בביטול המצוה נוכל ללמוד את השכר שיש למי שמקיים אותו</w:t>
      </w:r>
      <w:r w:rsidR="00B13FA7" w:rsidRPr="00CE7845">
        <w:rPr>
          <w:rFonts w:ascii="Narkisim" w:hAnsi="Narkisim"/>
          <w:rtl/>
        </w:rPr>
        <w:t>.</w:t>
      </w:r>
    </w:p>
    <w:p w14:paraId="5A5C3917" w14:textId="741FF635" w:rsidR="00E4102A" w:rsidRPr="00CE7845" w:rsidRDefault="00000000" w:rsidP="00CE7845">
      <w:pPr>
        <w:pStyle w:val="3"/>
        <w:bidi/>
        <w:rPr>
          <w:rFonts w:ascii="Narkisim" w:hAnsi="Narkisim"/>
        </w:rPr>
      </w:pPr>
      <w:r w:rsidRPr="00CE7845">
        <w:rPr>
          <w:rFonts w:ascii="Narkisim" w:hAnsi="Narkisim"/>
          <w:rtl/>
        </w:rPr>
        <w:t>דף עט</w:t>
      </w:r>
      <w:r w:rsidR="00B13FA7" w:rsidRPr="00CE7845">
        <w:rPr>
          <w:rFonts w:ascii="Narkisim" w:hAnsi="Narkisim"/>
          <w:rtl/>
        </w:rPr>
        <w:t>.</w:t>
      </w:r>
    </w:p>
    <w:p w14:paraId="1F071341" w14:textId="5902FD9E" w:rsidR="00E4102A" w:rsidRPr="00CE7845" w:rsidRDefault="00000000" w:rsidP="00CE7845">
      <w:pPr>
        <w:pStyle w:val="aa"/>
        <w:bidi/>
        <w:rPr>
          <w:rFonts w:ascii="Narkisim" w:hAnsi="Narkisim"/>
        </w:rPr>
      </w:pPr>
      <w:r w:rsidRPr="00CE7845">
        <w:rPr>
          <w:rFonts w:ascii="Narkisim" w:hAnsi="Narkisim"/>
          <w:u w:val="single"/>
          <w:rtl/>
        </w:rPr>
        <w:t>כל הפורש מדברי תורה וכו'.</w:t>
      </w:r>
      <w:r w:rsidRPr="00CE7845">
        <w:rPr>
          <w:rFonts w:ascii="Narkisim" w:hAnsi="Narkisim"/>
          <w:rtl/>
        </w:rPr>
        <w:t xml:space="preserve"> ה</w:t>
      </w:r>
      <w:r w:rsidRPr="00CE7845">
        <w:rPr>
          <w:rFonts w:ascii="Narkisim" w:hAnsi="Narkisim"/>
          <w:b/>
          <w:bCs/>
          <w:rtl/>
        </w:rPr>
        <w:t>מהרש"א</w:t>
      </w:r>
      <w:r w:rsidRPr="00CE7845">
        <w:rPr>
          <w:rFonts w:ascii="Narkisim" w:hAnsi="Narkisim"/>
          <w:rtl/>
        </w:rPr>
        <w:t xml:space="preserve"> (ח"א) פי' דבמאמר הראשון קאי שפורש את חבירו מדברי תורה, כי כל זמן שעסוקים בתורה ומחדדין זה את זה בפלפול חכמים, אש יוצאת ע"י והיא להם חומת אשו מגנה ומצלא. ומשיצאו הרי אש של עכו"ם אוכלם. אבל במאמר השני, פורש עצמו, בלשון יחיד,  הוא עצמו יפול דשכלו תועה ויסכל בכמה דברים אבל התורה הוא דרך השכל שלא יכשל וכו'</w:t>
      </w:r>
      <w:r w:rsidR="00B13FA7" w:rsidRPr="00CE7845">
        <w:rPr>
          <w:rFonts w:ascii="Narkisim" w:hAnsi="Narkisim"/>
          <w:rtl/>
        </w:rPr>
        <w:t>.</w:t>
      </w:r>
    </w:p>
    <w:p w14:paraId="6D7A6DAA" w14:textId="77777777" w:rsidR="00E4102A" w:rsidRPr="00CE7845" w:rsidRDefault="00000000" w:rsidP="00CE7845">
      <w:pPr>
        <w:pStyle w:val="2"/>
        <w:bidi/>
        <w:rPr>
          <w:rFonts w:ascii="Narkisim" w:hAnsi="Narkisim"/>
        </w:rPr>
      </w:pPr>
      <w:r w:rsidRPr="00CE7845">
        <w:rPr>
          <w:rFonts w:ascii="Narkisim" w:hAnsi="Narkisim"/>
          <w:rtl/>
        </w:rPr>
        <w:t>מקדיש בור ואילן – גידולי הקדש וחצר להקדש</w:t>
      </w:r>
    </w:p>
    <w:p w14:paraId="0CCE16C9" w14:textId="01D188AF" w:rsidR="00E4102A" w:rsidRPr="00CE7845" w:rsidRDefault="00000000" w:rsidP="00CE7845">
      <w:pPr>
        <w:bidi/>
        <w:rPr>
          <w:rFonts w:ascii="Narkisim" w:hAnsi="Narkisim" w:cs="Narkisim"/>
        </w:rPr>
      </w:pPr>
      <w:r w:rsidRPr="00CE7845">
        <w:rPr>
          <w:rFonts w:ascii="Narkisim" w:hAnsi="Narkisim" w:cs="Narkisim"/>
          <w:u w:val="single"/>
          <w:rtl/>
        </w:rPr>
        <w:t>תנן התם כל הראוי וכו' לבדק הבית ולא למזבח</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מבואר שהקדישו לבדק הבית</w:t>
      </w:r>
      <w:r w:rsidRPr="00CE7845">
        <w:rPr>
          <w:rStyle w:val="ac"/>
          <w:rFonts w:ascii="Narkisim" w:hAnsi="Narkisim" w:cs="Narkisim"/>
          <w:rtl/>
        </w:rPr>
        <w:footnoteReference w:id="217"/>
      </w:r>
      <w:r w:rsidR="00B13FA7" w:rsidRPr="00CE7845">
        <w:rPr>
          <w:rFonts w:ascii="Narkisim" w:hAnsi="Narkisim" w:cs="Narkisim"/>
          <w:rtl/>
        </w:rPr>
        <w:t>.</w:t>
      </w:r>
      <w:r w:rsidRPr="00CE7845">
        <w:rPr>
          <w:rFonts w:ascii="Narkisim" w:hAnsi="Narkisim" w:cs="Narkisim"/>
          <w:rtl/>
        </w:rPr>
        <w:t xml:space="preserve"> אבל ה</w:t>
      </w:r>
      <w:r w:rsidRPr="00CE7845">
        <w:rPr>
          <w:rFonts w:ascii="Narkisim" w:hAnsi="Narkisim" w:cs="Narkisim"/>
          <w:b/>
          <w:bCs/>
          <w:rtl/>
        </w:rPr>
        <w:t>ר"ן</w:t>
      </w:r>
      <w:r w:rsidRPr="00CE7845">
        <w:rPr>
          <w:rFonts w:ascii="Narkisim" w:hAnsi="Narkisim" w:cs="Narkisim"/>
          <w:rtl/>
        </w:rPr>
        <w:t xml:space="preserve"> כת' שהקדיש למזבח דבר הראוי לבדק הבית, כגון קורה. דאע"פ שהקדיש דבר שאינו ראוי מועלין בו. והביא כן מדברי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 w:val="20"/>
          <w:szCs w:val="20"/>
          <w:rtl/>
        </w:rPr>
        <w:t>(מעילה ה א)</w:t>
      </w:r>
      <w:r w:rsidR="00B13FA7" w:rsidRPr="00CE7845">
        <w:rPr>
          <w:rFonts w:ascii="Narkisim" w:hAnsi="Narkisim" w:cs="Narkisim"/>
          <w:sz w:val="20"/>
          <w:szCs w:val="20"/>
          <w:rtl/>
        </w:rPr>
        <w:t>.</w:t>
      </w:r>
    </w:p>
    <w:p w14:paraId="594CD298" w14:textId="5882EBEB" w:rsidR="00E4102A" w:rsidRPr="00CE7845" w:rsidRDefault="00000000" w:rsidP="00CE7845">
      <w:pPr>
        <w:pStyle w:val="aa"/>
        <w:bidi/>
        <w:rPr>
          <w:rFonts w:ascii="Narkisim" w:hAnsi="Narkisim"/>
        </w:rPr>
      </w:pPr>
      <w:r w:rsidRPr="00CE7845">
        <w:rPr>
          <w:rFonts w:ascii="Narkisim" w:hAnsi="Narkisim"/>
          <w:u w:val="single"/>
          <w:rtl/>
        </w:rPr>
        <w:t>כיצד הקדיש בור מלאה מים, אשפות מלאות זבל וכו'</w:t>
      </w:r>
      <w:r w:rsidRPr="00CE7845">
        <w:rPr>
          <w:rFonts w:ascii="Narkisim" w:hAnsi="Narkisim"/>
          <w:rtl/>
        </w:rPr>
        <w:t>. וה</w:t>
      </w:r>
      <w:r w:rsidRPr="00CE7845">
        <w:rPr>
          <w:rFonts w:ascii="Narkisim" w:hAnsi="Narkisim"/>
          <w:b/>
          <w:bCs/>
          <w:rtl/>
        </w:rPr>
        <w:t>רמב"ן</w:t>
      </w:r>
      <w:r w:rsidRPr="00CE7845">
        <w:rPr>
          <w:rFonts w:ascii="Narkisim" w:hAnsi="Narkisim"/>
          <w:rtl/>
        </w:rPr>
        <w:t xml:space="preserve"> (לעיל עא.) הביא דמבואר שהמקדיש קרקע הקדיש מטלטלין עמו. ולענין מתנה נחלקו לעיל שם. [וע"ע מש"כ לעיל שם]</w:t>
      </w:r>
      <w:r w:rsidR="00B13FA7" w:rsidRPr="00CE7845">
        <w:rPr>
          <w:rFonts w:ascii="Narkisim" w:hAnsi="Narkisim"/>
          <w:rtl/>
        </w:rPr>
        <w:t>.</w:t>
      </w:r>
    </w:p>
    <w:p w14:paraId="7337E62F" w14:textId="1BCD3D19" w:rsidR="00E4102A" w:rsidRPr="00CE7845" w:rsidRDefault="00000000" w:rsidP="00CE7845">
      <w:pPr>
        <w:bidi/>
        <w:rPr>
          <w:rFonts w:ascii="Narkisim" w:hAnsi="Narkisim" w:cs="Narkisim"/>
        </w:rPr>
      </w:pPr>
      <w:r w:rsidRPr="00CE7845">
        <w:rPr>
          <w:rFonts w:ascii="Narkisim" w:hAnsi="Narkisim" w:cs="Narkisim"/>
          <w:u w:val="single"/>
          <w:rtl/>
        </w:rPr>
        <w:t>רשב"ם ד"ה כל</w:t>
      </w:r>
      <w:r w:rsidRPr="00CE7845">
        <w:rPr>
          <w:rFonts w:ascii="Narkisim" w:hAnsi="Narkisim" w:cs="Narkisim"/>
          <w:rtl/>
        </w:rPr>
        <w:t xml:space="preserve">. דהמתפיס תמימים לבדק הבית עובר בעשה וכו'. </w:t>
      </w:r>
      <w:r w:rsidRPr="00CE7845">
        <w:rPr>
          <w:rFonts w:ascii="Narkisim" w:hAnsi="Narkisim" w:cs="Narkisim"/>
          <w:sz w:val="20"/>
          <w:szCs w:val="20"/>
          <w:rtl/>
        </w:rPr>
        <w:t>[מבואר דבהמה בע"מ ראוי לבדק הבית</w:t>
      </w:r>
      <w:r w:rsidRPr="00CE7845">
        <w:rPr>
          <w:rStyle w:val="ac"/>
          <w:rFonts w:ascii="Narkisim" w:hAnsi="Narkisim" w:cs="Narkisim"/>
          <w:sz w:val="20"/>
          <w:szCs w:val="20"/>
          <w:rtl/>
        </w:rPr>
        <w:footnoteReference w:id="218"/>
      </w:r>
      <w:r w:rsidRPr="00CE7845">
        <w:rPr>
          <w:rFonts w:ascii="Narkisim" w:hAnsi="Narkisim" w:cs="Narkisim"/>
          <w:sz w:val="20"/>
          <w:szCs w:val="20"/>
          <w:rtl/>
        </w:rPr>
        <w:t>, ומחמת איסור נחשב אינו ראוי, ואף אם יש בזה שימוש בדק הבית</w:t>
      </w:r>
      <w:r w:rsidRPr="00CE7845">
        <w:rPr>
          <w:rFonts w:ascii="Narkisim" w:hAnsi="Narkisim" w:cs="Narkisim"/>
          <w:rtl/>
        </w:rPr>
        <w:t>]. וה</w:t>
      </w:r>
      <w:r w:rsidRPr="00CE7845">
        <w:rPr>
          <w:rFonts w:ascii="Narkisim" w:hAnsi="Narkisim" w:cs="Narkisim"/>
          <w:b/>
          <w:bCs/>
          <w:rtl/>
        </w:rPr>
        <w:t>ריטב"א</w:t>
      </w:r>
      <w:r w:rsidRPr="00CE7845">
        <w:rPr>
          <w:rFonts w:ascii="Narkisim" w:hAnsi="Narkisim" w:cs="Narkisim"/>
          <w:rtl/>
        </w:rPr>
        <w:t xml:space="preserve"> הוסיף דקי"ל דאינו יוצא </w:t>
      </w:r>
      <w:r w:rsidRPr="00CE7845">
        <w:rPr>
          <w:rFonts w:ascii="Narkisim" w:hAnsi="Narkisim" w:cs="Narkisim"/>
          <w:rtl/>
        </w:rPr>
        <w:lastRenderedPageBreak/>
        <w:t xml:space="preserve">מידי מזבח לעולם </w:t>
      </w:r>
      <w:r w:rsidRPr="00CE7845">
        <w:rPr>
          <w:rFonts w:ascii="Narkisim" w:hAnsi="Narkisim" w:cs="Narkisim"/>
          <w:sz w:val="20"/>
          <w:szCs w:val="20"/>
          <w:rtl/>
        </w:rPr>
        <w:t>[דאם עבר והקדיש לבה"ב, מדרבנן חייב לפדות ולהקריב למזבח. וא"כ בפועל לא יתכן שיגיע לשימוש בדק הבית</w:t>
      </w:r>
      <w:r w:rsidRPr="00CE7845">
        <w:rPr>
          <w:rFonts w:ascii="Narkisim" w:hAnsi="Narkisim" w:cs="Narkisim"/>
          <w:rtl/>
        </w:rPr>
        <w:t>]</w:t>
      </w:r>
      <w:r w:rsidR="00B13FA7" w:rsidRPr="00CE7845">
        <w:rPr>
          <w:rFonts w:ascii="Narkisim" w:hAnsi="Narkisim" w:cs="Narkisim"/>
          <w:rtl/>
        </w:rPr>
        <w:t>.</w:t>
      </w:r>
    </w:p>
    <w:p w14:paraId="42869887" w14:textId="417CE8DC" w:rsidR="00E4102A" w:rsidRPr="00CE7845" w:rsidRDefault="00000000" w:rsidP="00CE7845">
      <w:pPr>
        <w:pStyle w:val="aa"/>
        <w:bidi/>
        <w:rPr>
          <w:rFonts w:ascii="Narkisim" w:hAnsi="Narkisim"/>
        </w:rPr>
      </w:pPr>
      <w:r w:rsidRPr="00CE7845">
        <w:rPr>
          <w:rFonts w:ascii="Narkisim" w:hAnsi="Narkisim"/>
          <w:u w:val="single"/>
          <w:rtl/>
        </w:rPr>
        <w:t>בא"ד וכן תורים וכו' כל הנך ואינו ראוי לכובשן בבנין</w:t>
      </w:r>
      <w:r w:rsidRPr="00CE7845">
        <w:rPr>
          <w:rFonts w:ascii="Narkisim" w:hAnsi="Narkisim"/>
          <w:rtl/>
        </w:rPr>
        <w:t>. יש להסתפק בכוונת רשב”ם האם קאי אף אבהמה [ויש ב' טעמים דאינו ראוי, שאסור להקדיש</w:t>
      </w:r>
      <w:r w:rsidRPr="00CE7845">
        <w:rPr>
          <w:rStyle w:val="ac"/>
          <w:rFonts w:ascii="Narkisim" w:hAnsi="Narkisim"/>
          <w:rtl/>
        </w:rPr>
        <w:footnoteReference w:id="219"/>
      </w:r>
      <w:r w:rsidRPr="00CE7845">
        <w:rPr>
          <w:rFonts w:ascii="Narkisim" w:hAnsi="Narkisim"/>
          <w:rtl/>
        </w:rPr>
        <w:t>, ואינו ראוי בפועל]. או דבהמה ראויה, אלא משום עשה. ותורים והנך אין עשה</w:t>
      </w:r>
      <w:r w:rsidRPr="00CE7845">
        <w:rPr>
          <w:rStyle w:val="ac"/>
          <w:rFonts w:ascii="Narkisim" w:hAnsi="Narkisim"/>
          <w:rtl/>
        </w:rPr>
        <w:footnoteReference w:id="220"/>
      </w:r>
      <w:r w:rsidRPr="00CE7845">
        <w:rPr>
          <w:rFonts w:ascii="Narkisim" w:hAnsi="Narkisim"/>
          <w:rtl/>
        </w:rPr>
        <w:t xml:space="preserve"> אלא שאינן ראויין לבדק הבית</w:t>
      </w:r>
      <w:r w:rsidR="00B13FA7" w:rsidRPr="00CE7845">
        <w:rPr>
          <w:rFonts w:ascii="Narkisim" w:hAnsi="Narkisim"/>
          <w:rtl/>
        </w:rPr>
        <w:t>.</w:t>
      </w:r>
    </w:p>
    <w:p w14:paraId="40964BD5" w14:textId="50A416C2" w:rsidR="00E4102A" w:rsidRPr="00CE7845" w:rsidRDefault="00000000" w:rsidP="00CE7845">
      <w:pPr>
        <w:bidi/>
        <w:rPr>
          <w:rFonts w:ascii="Narkisim" w:hAnsi="Narkisim" w:cs="Narkisim"/>
        </w:rPr>
      </w:pPr>
      <w:r w:rsidRPr="00CE7845">
        <w:rPr>
          <w:rFonts w:ascii="Narkisim" w:hAnsi="Narkisim" w:cs="Narkisim"/>
          <w:u w:val="single"/>
          <w:rtl/>
        </w:rPr>
        <w:t>רשב"ם ד"ה מים</w:t>
      </w:r>
      <w:r w:rsidRPr="00CE7845">
        <w:rPr>
          <w:rFonts w:ascii="Narkisim" w:hAnsi="Narkisim" w:cs="Narkisim"/>
          <w:rtl/>
        </w:rPr>
        <w:t>. דמים מכונסים פסולים לניסוך</w:t>
      </w:r>
      <w:r w:rsidRPr="00CE7845">
        <w:rPr>
          <w:rStyle w:val="ac"/>
          <w:rFonts w:ascii="Narkisim" w:hAnsi="Narkisim" w:cs="Narkisim"/>
          <w:rtl/>
        </w:rPr>
        <w:footnoteReference w:id="221"/>
      </w:r>
      <w:r w:rsidR="00B13FA7" w:rsidRPr="00CE7845">
        <w:rPr>
          <w:rFonts w:ascii="Narkisim" w:hAnsi="Narkisim" w:cs="Narkisim"/>
          <w:rtl/>
        </w:rPr>
        <w:t>.</w:t>
      </w:r>
      <w:r w:rsidRPr="00CE7845">
        <w:rPr>
          <w:rFonts w:ascii="Narkisim" w:hAnsi="Narkisim" w:cs="Narkisim"/>
          <w:rtl/>
        </w:rPr>
        <w:t xml:space="preserve"> וכ"כ </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 w:val="20"/>
          <w:szCs w:val="20"/>
          <w:rtl/>
        </w:rPr>
        <w:t>(לעיל ס: ד"ה מים)</w:t>
      </w:r>
      <w:r w:rsidRPr="00CE7845">
        <w:rPr>
          <w:rFonts w:ascii="Narkisim" w:hAnsi="Narkisim" w:cs="Narkisim"/>
          <w:rtl/>
        </w:rPr>
        <w:t xml:space="preserve"> דמי בורות פסולין לניסוך המים (כדמשמע סוכה</w:t>
      </w:r>
      <w:r w:rsidRPr="00CE7845">
        <w:rPr>
          <w:rFonts w:ascii="Narkisim" w:hAnsi="Narkisim" w:cs="Narkisim"/>
          <w:b/>
          <w:bCs/>
          <w:rtl/>
        </w:rPr>
        <w:t xml:space="preserve"> </w:t>
      </w:r>
      <w:r w:rsidRPr="00CE7845">
        <w:rPr>
          <w:rFonts w:ascii="Narkisim" w:hAnsi="Narkisim" w:cs="Narkisim"/>
          <w:rtl/>
        </w:rPr>
        <w:t>מח.)</w:t>
      </w:r>
      <w:r w:rsidRPr="00CE7845">
        <w:rPr>
          <w:rStyle w:val="ac"/>
          <w:rFonts w:ascii="Narkisim" w:hAnsi="Narkisim" w:cs="Narkisim"/>
          <w:rtl/>
        </w:rPr>
        <w:footnoteReference w:id="222"/>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תוס'</w:t>
      </w:r>
      <w:r w:rsidRPr="00CE7845">
        <w:rPr>
          <w:rFonts w:ascii="Narkisim" w:hAnsi="Narkisim" w:cs="Narkisim"/>
          <w:rtl/>
        </w:rPr>
        <w:t xml:space="preserve"> ה</w:t>
      </w:r>
      <w:r w:rsidRPr="00CE7845">
        <w:rPr>
          <w:rFonts w:ascii="Narkisim" w:hAnsi="Narkisim" w:cs="Narkisim"/>
          <w:b/>
          <w:bCs/>
          <w:rtl/>
        </w:rPr>
        <w:t>רא"ש</w:t>
      </w:r>
      <w:r w:rsidRPr="00CE7845">
        <w:rPr>
          <w:rFonts w:ascii="Narkisim" w:hAnsi="Narkisim" w:cs="Narkisim"/>
          <w:rtl/>
        </w:rPr>
        <w:t xml:space="preserve"> ו</w:t>
      </w:r>
      <w:r w:rsidRPr="00CE7845">
        <w:rPr>
          <w:rFonts w:ascii="Narkisim" w:hAnsi="Narkisim" w:cs="Narkisim"/>
          <w:b/>
          <w:bCs/>
          <w:rtl/>
        </w:rPr>
        <w:t>ר"ן</w:t>
      </w:r>
      <w:r w:rsidRPr="00CE7845">
        <w:rPr>
          <w:rFonts w:ascii="Narkisim" w:hAnsi="Narkisim" w:cs="Narkisim"/>
          <w:rtl/>
        </w:rPr>
        <w:t xml:space="preserve"> למדו כן בגמ' שם מנא ה"מ, פי' שממלא דוקא מהשילוח. אמר קרא ושאבתם מים בששון ממעיני הישועה </w:t>
      </w:r>
      <w:r w:rsidRPr="00CE7845">
        <w:rPr>
          <w:rFonts w:ascii="Narkisim" w:hAnsi="Narkisim" w:cs="Narkisim"/>
          <w:sz w:val="20"/>
          <w:szCs w:val="20"/>
          <w:rtl/>
        </w:rPr>
        <w:t>[דבעי מעיין]</w:t>
      </w:r>
      <w:r w:rsidRPr="00CE7845">
        <w:rPr>
          <w:rStyle w:val="ac"/>
          <w:rFonts w:ascii="Narkisim" w:hAnsi="Narkisim" w:cs="Narkisim"/>
          <w:sz w:val="20"/>
          <w:szCs w:val="20"/>
          <w:rtl/>
        </w:rPr>
        <w:footnoteReference w:id="223"/>
      </w:r>
      <w:r w:rsidR="00B13FA7" w:rsidRPr="00CE7845">
        <w:rPr>
          <w:rFonts w:ascii="Narkisim" w:hAnsi="Narkisim" w:cs="Narkisim"/>
          <w:rtl/>
        </w:rPr>
        <w:t>.</w:t>
      </w:r>
    </w:p>
    <w:p w14:paraId="60E80D95" w14:textId="3A73165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גליון</w:t>
      </w:r>
      <w:r w:rsidRPr="00CE7845">
        <w:rPr>
          <w:rFonts w:ascii="Narkisim" w:hAnsi="Narkisim"/>
          <w:rtl/>
        </w:rPr>
        <w:t xml:space="preserve"> </w:t>
      </w:r>
      <w:r w:rsidRPr="00CE7845">
        <w:rPr>
          <w:rFonts w:ascii="Narkisim" w:hAnsi="Narkisim"/>
          <w:sz w:val="20"/>
          <w:szCs w:val="20"/>
          <w:rtl/>
        </w:rPr>
        <w:t>(בשיטמ"ק)</w:t>
      </w:r>
      <w:r w:rsidRPr="00CE7845">
        <w:rPr>
          <w:rFonts w:ascii="Narkisim" w:hAnsi="Narkisim"/>
          <w:rtl/>
        </w:rPr>
        <w:t xml:space="preserve"> הקשה דאיתא (סוכה שם) דאם נשפך מים שהכינו לניסוך ממלא מהכיור, דקי"ל כרבנן דכל המימית כשרים לקידוש (זבחים כב.) א”כ הכיור לא היה מי מעיין. ויש שדחו דמ”מ אורחא דמילתא שימלאו את הכיור ממי מעיין</w:t>
      </w:r>
      <w:r w:rsidRPr="00CE7845">
        <w:rPr>
          <w:rStyle w:val="ac"/>
          <w:rFonts w:ascii="Narkisim" w:hAnsi="Narkisim"/>
          <w:rtl/>
        </w:rPr>
        <w:footnoteReference w:id="224"/>
      </w:r>
      <w:r w:rsidR="00B13FA7" w:rsidRPr="00CE7845">
        <w:rPr>
          <w:rFonts w:ascii="Narkisim" w:hAnsi="Narkisim"/>
          <w:rtl/>
        </w:rPr>
        <w:t>.</w:t>
      </w:r>
      <w:r w:rsidRPr="00CE7845">
        <w:rPr>
          <w:rFonts w:ascii="Narkisim" w:hAnsi="Narkisim"/>
          <w:rtl/>
        </w:rPr>
        <w:t xml:space="preserve"> א"נ התם קאי כדעת ר' ישמעאל דמי כיור הוה דוקא מי מעין</w:t>
      </w:r>
      <w:r w:rsidRPr="00CE7845">
        <w:rPr>
          <w:rStyle w:val="ac"/>
          <w:rFonts w:ascii="Narkisim" w:hAnsi="Narkisim"/>
          <w:rtl/>
        </w:rPr>
        <w:footnoteReference w:id="225"/>
      </w:r>
      <w:r w:rsidR="00B13FA7" w:rsidRPr="00CE7845">
        <w:rPr>
          <w:rFonts w:ascii="Narkisim" w:hAnsi="Narkisim"/>
          <w:rtl/>
        </w:rPr>
        <w:t>.</w:t>
      </w:r>
    </w:p>
    <w:p w14:paraId="415DF9DA" w14:textId="1F7D344E" w:rsidR="00E4102A" w:rsidRPr="00CE7845" w:rsidRDefault="00000000" w:rsidP="00CE7845">
      <w:pPr>
        <w:pStyle w:val="aa"/>
        <w:bidi/>
        <w:rPr>
          <w:rFonts w:ascii="Narkisim" w:hAnsi="Narkisim"/>
        </w:rPr>
      </w:pPr>
      <w:r w:rsidRPr="00CE7845">
        <w:rPr>
          <w:rFonts w:ascii="Narkisim" w:hAnsi="Narkisim"/>
          <w:u w:val="single"/>
          <w:rtl/>
        </w:rPr>
        <w:t>בא”ד וגם אין מדיחין בשר הקרבנות</w:t>
      </w:r>
      <w:r w:rsidRPr="00CE7845">
        <w:rPr>
          <w:rStyle w:val="ac"/>
          <w:rFonts w:ascii="Narkisim" w:hAnsi="Narkisim"/>
          <w:u w:val="single"/>
          <w:rtl/>
        </w:rPr>
        <w:footnoteReference w:id="226"/>
      </w:r>
      <w:r w:rsidRPr="00CE7845">
        <w:rPr>
          <w:rFonts w:ascii="Narkisim" w:hAnsi="Narkisim"/>
          <w:u w:val="single"/>
          <w:rtl/>
        </w:rPr>
        <w:t xml:space="preserve"> אלא מאמת המים שבעזרה וכו'</w:t>
      </w:r>
      <w:r w:rsidRPr="00CE7845">
        <w:rPr>
          <w:rFonts w:ascii="Narkisim" w:hAnsi="Narkisim"/>
          <w:rtl/>
        </w:rPr>
        <w:t>. ה</w:t>
      </w:r>
      <w:r w:rsidRPr="00CE7845">
        <w:rPr>
          <w:rFonts w:ascii="Narkisim" w:hAnsi="Narkisim"/>
          <w:b/>
          <w:bCs/>
          <w:rtl/>
        </w:rPr>
        <w:t>רש"ש</w:t>
      </w:r>
      <w:r w:rsidRPr="00CE7845">
        <w:rPr>
          <w:rFonts w:ascii="Narkisim" w:hAnsi="Narkisim"/>
          <w:rtl/>
        </w:rPr>
        <w:t xml:space="preserve"> הקשה דהמים של הדחה אינן נקדשין למזבח</w:t>
      </w:r>
      <w:r w:rsidRPr="00CE7845">
        <w:rPr>
          <w:rStyle w:val="ac"/>
          <w:rFonts w:ascii="Narkisim" w:hAnsi="Narkisim"/>
          <w:rtl/>
        </w:rPr>
        <w:footnoteReference w:id="227"/>
      </w:r>
      <w:r w:rsidR="00B13FA7" w:rsidRPr="00CE7845">
        <w:rPr>
          <w:rFonts w:ascii="Narkisim" w:hAnsi="Narkisim"/>
          <w:rtl/>
        </w:rPr>
        <w:t>.</w:t>
      </w:r>
      <w:r w:rsidRPr="00CE7845">
        <w:rPr>
          <w:rFonts w:ascii="Narkisim" w:hAnsi="Narkisim"/>
          <w:rtl/>
        </w:rPr>
        <w:t xml:space="preserve"> ותי' דשימוש למזבח ג”כ נחשב ראוי למזבח</w:t>
      </w:r>
      <w:r w:rsidR="00B13FA7" w:rsidRPr="00CE7845">
        <w:rPr>
          <w:rFonts w:ascii="Narkisim" w:hAnsi="Narkisim"/>
          <w:rtl/>
        </w:rPr>
        <w:t>.</w:t>
      </w:r>
    </w:p>
    <w:p w14:paraId="4D46E92D" w14:textId="078AC9A2" w:rsidR="00E4102A" w:rsidRPr="00CE7845" w:rsidRDefault="00000000" w:rsidP="00CE7845">
      <w:pPr>
        <w:pStyle w:val="a8"/>
        <w:bidi/>
        <w:rPr>
          <w:rFonts w:ascii="Narkisim" w:hAnsi="Narkisim"/>
        </w:rPr>
      </w:pPr>
      <w:r w:rsidRPr="00CE7845">
        <w:rPr>
          <w:rFonts w:ascii="Narkisim" w:hAnsi="Narkisim"/>
          <w:rtl/>
        </w:rPr>
        <w:t>ועוד הקשו ה</w:t>
      </w:r>
      <w:r w:rsidRPr="00CE7845">
        <w:rPr>
          <w:rFonts w:ascii="Narkisim" w:hAnsi="Narkisim"/>
          <w:b/>
          <w:bCs/>
          <w:rtl/>
        </w:rPr>
        <w:t>רש"ש</w:t>
      </w:r>
      <w:r w:rsidRPr="00CE7845">
        <w:rPr>
          <w:rFonts w:ascii="Narkisim" w:hAnsi="Narkisim"/>
          <w:rtl/>
        </w:rPr>
        <w:t xml:space="preserve"> ו</w:t>
      </w:r>
      <w:r w:rsidRPr="00CE7845">
        <w:rPr>
          <w:rFonts w:ascii="Narkisim" w:hAnsi="Narkisim"/>
          <w:b/>
          <w:bCs/>
          <w:rtl/>
        </w:rPr>
        <w:t>מצפ"א</w:t>
      </w:r>
      <w:r w:rsidRPr="00CE7845">
        <w:rPr>
          <w:rFonts w:ascii="Narkisim" w:hAnsi="Narkisim"/>
          <w:rtl/>
        </w:rPr>
        <w:t xml:space="preserve"> דקי"ל (זבחים כב.) דאף מים מכונסין כשרין להדחה</w:t>
      </w:r>
      <w:r w:rsidRPr="00CE7845">
        <w:rPr>
          <w:rStyle w:val="ac"/>
          <w:rFonts w:ascii="Narkisim" w:hAnsi="Narkisim"/>
          <w:rtl/>
        </w:rPr>
        <w:footnoteReference w:id="228"/>
      </w:r>
      <w:r w:rsidR="00B13FA7" w:rsidRPr="00CE7845">
        <w:rPr>
          <w:rFonts w:ascii="Narkisim" w:hAnsi="Narkisim"/>
          <w:rtl/>
        </w:rPr>
        <w:t>.</w:t>
      </w:r>
      <w:r w:rsidRPr="00CE7845">
        <w:rPr>
          <w:rFonts w:ascii="Narkisim" w:hAnsi="Narkisim"/>
          <w:rtl/>
        </w:rPr>
        <w:t xml:space="preserve"> וצ"ל דכוונת רשב"ם שלא הוצרכו להביא מים, וא"כ זה שהקדיש מים אינו עומד לשימוש זה. לא תליא במה שראוי בעצם</w:t>
      </w:r>
      <w:r w:rsidR="00B13FA7" w:rsidRPr="00CE7845">
        <w:rPr>
          <w:rFonts w:ascii="Narkisim" w:hAnsi="Narkisim"/>
          <w:rtl/>
        </w:rPr>
        <w:t>.</w:t>
      </w:r>
    </w:p>
    <w:p w14:paraId="346C3A0A" w14:textId="50E6A9D2" w:rsidR="00E4102A" w:rsidRPr="00CE7845" w:rsidRDefault="00000000" w:rsidP="00CE7845">
      <w:pPr>
        <w:pStyle w:val="aa"/>
        <w:bidi/>
        <w:rPr>
          <w:rFonts w:ascii="Narkisim" w:hAnsi="Narkisim"/>
        </w:rPr>
      </w:pPr>
      <w:r w:rsidRPr="00CE7845">
        <w:rPr>
          <w:rFonts w:ascii="Narkisim" w:hAnsi="Narkisim"/>
          <w:u w:val="single"/>
          <w:rtl/>
        </w:rPr>
        <w:t>רשב"ם ד"ה אילן.</w:t>
      </w:r>
      <w:r w:rsidRPr="00CE7845">
        <w:rPr>
          <w:rFonts w:ascii="Narkisim" w:hAnsi="Narkisim"/>
          <w:rtl/>
        </w:rPr>
        <w:t xml:space="preserve"> וביכורים לכהן הן כתרומה. ה</w:t>
      </w:r>
      <w:r w:rsidRPr="00CE7845">
        <w:rPr>
          <w:rFonts w:ascii="Narkisim" w:hAnsi="Narkisim"/>
          <w:b/>
          <w:bCs/>
          <w:rtl/>
        </w:rPr>
        <w:t>תוי"ט</w:t>
      </w:r>
      <w:r w:rsidRPr="00CE7845">
        <w:rPr>
          <w:rFonts w:ascii="Narkisim" w:hAnsi="Narkisim"/>
          <w:rtl/>
        </w:rPr>
        <w:t xml:space="preserve"> מעילה תמה דהקדש ממועט מביכורים</w:t>
      </w:r>
      <w:r w:rsidRPr="00CE7845">
        <w:rPr>
          <w:rStyle w:val="ac"/>
          <w:rFonts w:ascii="Narkisim" w:hAnsi="Narkisim"/>
          <w:rtl/>
        </w:rPr>
        <w:footnoteReference w:id="229"/>
      </w:r>
      <w:r w:rsidR="00B13FA7" w:rsidRPr="00CE7845">
        <w:rPr>
          <w:rFonts w:ascii="Narkisim" w:hAnsi="Narkisim"/>
          <w:rtl/>
        </w:rPr>
        <w:t>.</w:t>
      </w:r>
    </w:p>
    <w:p w14:paraId="36FB718B" w14:textId="76C9AC8D"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רש"י</w:t>
      </w:r>
      <w:r w:rsidRPr="00CE7845">
        <w:rPr>
          <w:rFonts w:ascii="Narkisim" w:hAnsi="Narkisim"/>
          <w:rtl/>
        </w:rPr>
        <w:t xml:space="preserve"> (מעילה יג.) פי' גפן ראוי למזבח ולניסוך. ואינו ראוי לבדק הבית שעציו דקים</w:t>
      </w:r>
      <w:r w:rsidR="00B13FA7" w:rsidRPr="00CE7845">
        <w:rPr>
          <w:rFonts w:ascii="Narkisim" w:hAnsi="Narkisim"/>
          <w:rtl/>
        </w:rPr>
        <w:t>.</w:t>
      </w:r>
    </w:p>
    <w:p w14:paraId="673FA827" w14:textId="682BBB58" w:rsidR="00E4102A" w:rsidRPr="00CE7845" w:rsidRDefault="00000000" w:rsidP="00CE7845">
      <w:pPr>
        <w:bidi/>
        <w:rPr>
          <w:rFonts w:ascii="Narkisim" w:hAnsi="Narkisim" w:cs="Narkisim"/>
        </w:rPr>
      </w:pPr>
      <w:r w:rsidRPr="00CE7845">
        <w:rPr>
          <w:rFonts w:ascii="Narkisim" w:hAnsi="Narkisim" w:cs="Narkisim"/>
          <w:u w:val="single"/>
          <w:rtl/>
        </w:rPr>
        <w:t>תוד"ה מועלין</w:t>
      </w:r>
      <w:r w:rsidRPr="00CE7845">
        <w:rPr>
          <w:rFonts w:ascii="Narkisim" w:hAnsi="Narkisim" w:cs="Narkisim"/>
          <w:rtl/>
        </w:rPr>
        <w:t>. אלמא דאין מעילה במחובר</w:t>
      </w:r>
      <w:r w:rsidRPr="00CE7845">
        <w:rPr>
          <w:rStyle w:val="ac"/>
          <w:rFonts w:ascii="Narkisim" w:hAnsi="Narkisim" w:cs="Narkisim"/>
          <w:rtl/>
        </w:rPr>
        <w:footnoteReference w:id="230"/>
      </w:r>
      <w:r w:rsidRPr="00CE7845">
        <w:rPr>
          <w:rFonts w:ascii="Narkisim" w:hAnsi="Narkisim" w:cs="Narkisim"/>
          <w:rtl/>
        </w:rPr>
        <w:t xml:space="preserve"> וכו'. [</w:t>
      </w:r>
      <w:r w:rsidRPr="00CE7845">
        <w:rPr>
          <w:rFonts w:ascii="Narkisim" w:hAnsi="Narkisim" w:cs="Narkisim"/>
          <w:sz w:val="20"/>
          <w:szCs w:val="20"/>
          <w:rtl/>
        </w:rPr>
        <w:t>וכן אי' להדיא בברייתא (מעילה יח:)</w:t>
      </w:r>
      <w:r w:rsidRPr="00CE7845">
        <w:rPr>
          <w:rStyle w:val="ac"/>
          <w:rFonts w:ascii="Narkisim" w:hAnsi="Narkisim" w:cs="Narkisim"/>
          <w:sz w:val="20"/>
          <w:szCs w:val="20"/>
          <w:rtl/>
        </w:rPr>
        <w:footnoteReference w:id="231"/>
      </w:r>
      <w:r w:rsidRPr="00CE7845">
        <w:rPr>
          <w:rFonts w:ascii="Narkisim" w:hAnsi="Narkisim" w:cs="Narkisim"/>
          <w:sz w:val="20"/>
          <w:szCs w:val="20"/>
          <w:rtl/>
        </w:rPr>
        <w:t xml:space="preserve">]. </w:t>
      </w: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w:t>
      </w:r>
      <w:r w:rsidRPr="00CE7845">
        <w:rPr>
          <w:rFonts w:ascii="Narkisim" w:hAnsi="Narkisim" w:cs="Narkisim"/>
          <w:sz w:val="20"/>
          <w:szCs w:val="20"/>
          <w:rtl/>
        </w:rPr>
        <w:t>(ושא"ר)</w:t>
      </w:r>
      <w:r w:rsidRPr="00CE7845">
        <w:rPr>
          <w:rFonts w:ascii="Narkisim" w:hAnsi="Narkisim" w:cs="Narkisim"/>
          <w:rtl/>
        </w:rPr>
        <w:t xml:space="preserve"> כתב דאפשר להעמידה כשיש לבור כותל בנין, ולגבי הקדש קי"ל תלוש ולבסוף חיברו הוה תלוש</w:t>
      </w:r>
      <w:r w:rsidRPr="00CE7845">
        <w:rPr>
          <w:rStyle w:val="ac"/>
          <w:rFonts w:ascii="Narkisim" w:hAnsi="Narkisim" w:cs="Narkisim"/>
          <w:rtl/>
        </w:rPr>
        <w:footnoteReference w:id="232"/>
      </w:r>
      <w:r w:rsidR="00B13FA7" w:rsidRPr="00CE7845">
        <w:rPr>
          <w:rFonts w:ascii="Narkisim" w:hAnsi="Narkisim" w:cs="Narkisim"/>
          <w:rtl/>
        </w:rPr>
        <w:t>.</w:t>
      </w:r>
      <w:r w:rsidRPr="00CE7845">
        <w:rPr>
          <w:rFonts w:ascii="Narkisim" w:hAnsi="Narkisim" w:cs="Narkisim"/>
          <w:rtl/>
        </w:rPr>
        <w:t xml:space="preserve"> אבל ה</w:t>
      </w:r>
      <w:r w:rsidRPr="00CE7845">
        <w:rPr>
          <w:rFonts w:ascii="Narkisim" w:hAnsi="Narkisim" w:cs="Narkisim"/>
          <w:b/>
          <w:bCs/>
          <w:rtl/>
        </w:rPr>
        <w:t>רמב"ם</w:t>
      </w:r>
      <w:r w:rsidRPr="00CE7845">
        <w:rPr>
          <w:rFonts w:ascii="Narkisim" w:hAnsi="Narkisim" w:cs="Narkisim"/>
          <w:sz w:val="20"/>
          <w:szCs w:val="20"/>
          <w:rtl/>
        </w:rPr>
        <w:t xml:space="preserve"> (מעילה ה ה)</w:t>
      </w:r>
      <w:r w:rsidRPr="00CE7845">
        <w:rPr>
          <w:rFonts w:ascii="Narkisim" w:hAnsi="Narkisim" w:cs="Narkisim"/>
          <w:rtl/>
        </w:rPr>
        <w:t xml:space="preserve"> כתב דהמקדיש בית בנוי הדר בו לא מעל</w:t>
      </w:r>
      <w:r w:rsidRPr="00CE7845">
        <w:rPr>
          <w:rStyle w:val="ac"/>
          <w:rFonts w:ascii="Narkisim" w:hAnsi="Narkisim" w:cs="Narkisim"/>
          <w:rtl/>
        </w:rPr>
        <w:footnoteReference w:id="233"/>
      </w:r>
      <w:r w:rsidRPr="00CE7845">
        <w:rPr>
          <w:rFonts w:ascii="Narkisim" w:hAnsi="Narkisim" w:cs="Narkisim"/>
          <w:rtl/>
        </w:rPr>
        <w:t xml:space="preserve"> </w:t>
      </w:r>
      <w:r w:rsidRPr="00CE7845">
        <w:rPr>
          <w:rFonts w:ascii="Narkisim" w:hAnsi="Narkisim" w:cs="Narkisim"/>
          <w:sz w:val="20"/>
          <w:szCs w:val="20"/>
          <w:rtl/>
        </w:rPr>
        <w:t>[דס"ל דתלוש ולבסוף חיברו נחשב מחובר גבי מעילה]</w:t>
      </w:r>
      <w:r w:rsidRPr="00CE7845">
        <w:rPr>
          <w:rFonts w:ascii="Narkisim" w:hAnsi="Narkisim" w:cs="Narkisim"/>
          <w:sz w:val="20"/>
          <w:rtl/>
        </w:rPr>
        <w:t>, אבל המקדיש עצים ואבנים ובנה בית הדר שם מעל</w:t>
      </w:r>
      <w:r w:rsidRPr="00CE7845">
        <w:rPr>
          <w:rStyle w:val="ac"/>
          <w:rFonts w:ascii="Narkisim" w:hAnsi="Narkisim" w:cs="Narkisim"/>
          <w:sz w:val="20"/>
          <w:rtl/>
        </w:rPr>
        <w:footnoteReference w:id="234"/>
      </w:r>
      <w:r w:rsidR="00B13FA7" w:rsidRPr="00CE7845">
        <w:rPr>
          <w:rFonts w:ascii="Narkisim" w:hAnsi="Narkisim" w:cs="Narkisim"/>
          <w:sz w:val="20"/>
          <w:rtl/>
        </w:rPr>
        <w:t>.</w:t>
      </w:r>
    </w:p>
    <w:p w14:paraId="1022C506" w14:textId="6F46CAB7" w:rsidR="00E4102A" w:rsidRPr="00CE7845" w:rsidRDefault="00000000" w:rsidP="00CE7845">
      <w:pPr>
        <w:bidi/>
        <w:rPr>
          <w:rFonts w:ascii="Narkisim" w:hAnsi="Narkisim" w:cs="Narkisim"/>
        </w:rPr>
      </w:pPr>
      <w:r w:rsidRPr="00CE7845">
        <w:rPr>
          <w:rFonts w:ascii="Narkisim" w:hAnsi="Narkisim" w:cs="Narkisim"/>
          <w:sz w:val="20"/>
          <w:rtl/>
        </w:rPr>
        <w:t>וב</w:t>
      </w:r>
      <w:r w:rsidRPr="00CE7845">
        <w:rPr>
          <w:rFonts w:ascii="Narkisim" w:hAnsi="Narkisim" w:cs="Narkisim"/>
          <w:b/>
          <w:bCs/>
          <w:sz w:val="20"/>
          <w:rtl/>
        </w:rPr>
        <w:t>שו"ת הרשב"א</w:t>
      </w:r>
      <w:r w:rsidRPr="00CE7845">
        <w:rPr>
          <w:rFonts w:ascii="Narkisim" w:hAnsi="Narkisim" w:cs="Narkisim"/>
          <w:sz w:val="20"/>
          <w:rtl/>
        </w:rPr>
        <w:t xml:space="preserve"> (מכת"י קט, הו' בב"י יו"ד רכא) כת' דאף דאין מעילה במחובר, איסורא מיהא </w:t>
      </w:r>
      <w:r w:rsidRPr="00CE7845">
        <w:rPr>
          <w:rFonts w:ascii="Narkisim" w:hAnsi="Narkisim" w:cs="Narkisim"/>
          <w:sz w:val="20"/>
          <w:rtl/>
        </w:rPr>
        <w:lastRenderedPageBreak/>
        <w:t>איכא. וכ”כ תוס' (גיטין לח:). וה</w:t>
      </w:r>
      <w:r w:rsidRPr="00CE7845">
        <w:rPr>
          <w:rFonts w:ascii="Narkisim" w:hAnsi="Narkisim" w:cs="Narkisim"/>
          <w:b/>
          <w:bCs/>
          <w:sz w:val="20"/>
          <w:rtl/>
        </w:rPr>
        <w:t>מנח"ח</w:t>
      </w:r>
      <w:r w:rsidRPr="00CE7845">
        <w:rPr>
          <w:rFonts w:ascii="Narkisim" w:hAnsi="Narkisim" w:cs="Narkisim"/>
          <w:sz w:val="20"/>
          <w:rtl/>
        </w:rPr>
        <w:t xml:space="preserve"> (קכז ז) דן דמסתבר דאסור מדאורייתא</w:t>
      </w:r>
      <w:r w:rsidRPr="00CE7845">
        <w:rPr>
          <w:rStyle w:val="ac"/>
          <w:rFonts w:ascii="Narkisim" w:hAnsi="Narkisim" w:cs="Narkisim"/>
          <w:sz w:val="20"/>
          <w:rtl/>
        </w:rPr>
        <w:footnoteReference w:id="235"/>
      </w:r>
      <w:r w:rsidR="00B13FA7" w:rsidRPr="00CE7845">
        <w:rPr>
          <w:rFonts w:ascii="Narkisim" w:hAnsi="Narkisim" w:cs="Narkisim"/>
          <w:sz w:val="20"/>
          <w:rtl/>
        </w:rPr>
        <w:t>.</w:t>
      </w:r>
    </w:p>
    <w:p w14:paraId="20ED3D64" w14:textId="4D02CA72" w:rsidR="00E4102A" w:rsidRPr="00CE7845" w:rsidRDefault="00000000" w:rsidP="00CE7845">
      <w:pPr>
        <w:bidi/>
        <w:rPr>
          <w:rFonts w:ascii="Narkisim" w:hAnsi="Narkisim" w:cs="Narkisim"/>
        </w:rPr>
      </w:pPr>
      <w:r w:rsidRPr="00CE7845">
        <w:rPr>
          <w:rFonts w:ascii="Narkisim" w:hAnsi="Narkisim" w:cs="Narkisim"/>
          <w:u w:val="single"/>
          <w:rtl/>
        </w:rPr>
        <w:t>ואין מועלין במה שבתוכן דברי ר' יהודה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דר' יהודה סבר דאין מעילה בגידולין. [דנח' בזה התנאים במעילה, ע”ע לעיל כו:]. בפשוטו משמע דגידולי הקדש הוה הקדש, אלא דאין בהם מעילה</w:t>
      </w:r>
      <w:r w:rsidR="00B13FA7" w:rsidRPr="00CE7845">
        <w:rPr>
          <w:rFonts w:ascii="Narkisim" w:hAnsi="Narkisim" w:cs="Narkisim"/>
          <w:rtl/>
        </w:rPr>
        <w:t>.</w:t>
      </w:r>
    </w:p>
    <w:p w14:paraId="4858E05F" w14:textId="24A8C66E" w:rsidR="00E4102A" w:rsidRPr="00CE7845" w:rsidRDefault="00000000" w:rsidP="00CE7845">
      <w:pPr>
        <w:pStyle w:val="a7"/>
        <w:bidi/>
        <w:rPr>
          <w:rFonts w:ascii="Narkisim" w:hAnsi="Narkisim"/>
        </w:rPr>
      </w:pPr>
      <w:r w:rsidRPr="00CE7845">
        <w:rPr>
          <w:rFonts w:ascii="Narkisim" w:hAnsi="Narkisim"/>
          <w:rtl/>
        </w:rPr>
        <w:t>ומבואר ב</w:t>
      </w:r>
      <w:r w:rsidRPr="00CE7845">
        <w:rPr>
          <w:rFonts w:ascii="Narkisim" w:hAnsi="Narkisim"/>
          <w:b/>
          <w:bCs/>
          <w:rtl/>
        </w:rPr>
        <w:t>רמב"ן</w:t>
      </w:r>
      <w:r w:rsidRPr="00CE7845">
        <w:rPr>
          <w:rFonts w:ascii="Narkisim" w:hAnsi="Narkisim"/>
          <w:rtl/>
        </w:rPr>
        <w:t xml:space="preserve"> וה</w:t>
      </w:r>
      <w:r w:rsidRPr="00CE7845">
        <w:rPr>
          <w:rFonts w:ascii="Narkisim" w:hAnsi="Narkisim"/>
          <w:b/>
          <w:bCs/>
          <w:rtl/>
        </w:rPr>
        <w:t>ראשונים</w:t>
      </w:r>
      <w:r w:rsidRPr="00CE7845">
        <w:rPr>
          <w:rFonts w:ascii="Narkisim" w:hAnsi="Narkisim"/>
          <w:rtl/>
        </w:rPr>
        <w:t xml:space="preserve"> </w:t>
      </w:r>
      <w:r w:rsidRPr="00CE7845">
        <w:rPr>
          <w:rFonts w:ascii="Narkisim" w:hAnsi="Narkisim"/>
          <w:sz w:val="20"/>
          <w:szCs w:val="20"/>
          <w:rtl/>
        </w:rPr>
        <w:t xml:space="preserve">(ע' בסמוך) </w:t>
      </w:r>
      <w:r w:rsidRPr="00CE7845">
        <w:rPr>
          <w:rFonts w:ascii="Narkisim" w:hAnsi="Narkisim"/>
          <w:rtl/>
        </w:rPr>
        <w:t>דהטעם משום דבעינן קדושת פה למעילה. ואילו מה שגדל אח"כ ונעשית קדוש ממילא, אף דהוה של הקדש אין בו דין מעילה</w:t>
      </w:r>
      <w:r w:rsidR="00B13FA7" w:rsidRPr="00CE7845">
        <w:rPr>
          <w:rFonts w:ascii="Narkisim" w:hAnsi="Narkisim"/>
          <w:rtl/>
        </w:rPr>
        <w:t>.</w:t>
      </w:r>
    </w:p>
    <w:p w14:paraId="14A47B73" w14:textId="1D2E2564" w:rsidR="00E4102A" w:rsidRPr="00CE7845" w:rsidRDefault="00000000" w:rsidP="00CE7845">
      <w:pPr>
        <w:pStyle w:val="a7"/>
        <w:bidi/>
        <w:rPr>
          <w:rFonts w:ascii="Narkisim" w:hAnsi="Narkisim"/>
        </w:rPr>
      </w:pPr>
      <w:r w:rsidRPr="00CE7845">
        <w:rPr>
          <w:rFonts w:ascii="Narkisim" w:hAnsi="Narkisim"/>
          <w:rtl/>
        </w:rPr>
        <w:t xml:space="preserve">אבל </w:t>
      </w:r>
      <w:r w:rsidRPr="00CE7845">
        <w:rPr>
          <w:rFonts w:ascii="Narkisim" w:hAnsi="Narkisim"/>
          <w:b/>
          <w:bCs/>
          <w:rtl/>
        </w:rPr>
        <w:t>רשב"ם</w:t>
      </w:r>
      <w:r w:rsidRPr="00CE7845">
        <w:rPr>
          <w:rFonts w:ascii="Narkisim" w:hAnsi="Narkisim"/>
          <w:rtl/>
        </w:rPr>
        <w:t xml:space="preserve"> (ד"ה אין מועלין) כתב דמשום גרמא דקגרים ליה קרקע הקדש אין לנו לעשותו הקדש, דמ"מ אין ממון הקדש מעורב בהן. וה</w:t>
      </w:r>
      <w:r w:rsidRPr="00CE7845">
        <w:rPr>
          <w:rFonts w:ascii="Narkisim" w:hAnsi="Narkisim"/>
          <w:b/>
          <w:bCs/>
          <w:rtl/>
        </w:rPr>
        <w:t>אחרונים</w:t>
      </w:r>
      <w:r w:rsidRPr="00CE7845">
        <w:rPr>
          <w:rFonts w:ascii="Narkisim" w:hAnsi="Narkisim"/>
          <w:rtl/>
        </w:rPr>
        <w:t xml:space="preserve"> (</w:t>
      </w:r>
      <w:r w:rsidRPr="00CE7845">
        <w:rPr>
          <w:rFonts w:ascii="Narkisim" w:hAnsi="Narkisim"/>
          <w:b/>
          <w:bCs/>
          <w:rtl/>
        </w:rPr>
        <w:t>דבר אברהם</w:t>
      </w:r>
      <w:r w:rsidRPr="00CE7845">
        <w:rPr>
          <w:rFonts w:ascii="Narkisim" w:hAnsi="Narkisim"/>
          <w:rtl/>
        </w:rPr>
        <w:t xml:space="preserve"> א כא טז בהג', ו</w:t>
      </w:r>
      <w:r w:rsidRPr="00CE7845">
        <w:rPr>
          <w:rFonts w:ascii="Narkisim" w:hAnsi="Narkisim"/>
          <w:b/>
          <w:bCs/>
          <w:rtl/>
        </w:rPr>
        <w:t>קוב"ש</w:t>
      </w:r>
      <w:r w:rsidRPr="00CE7845">
        <w:rPr>
          <w:rFonts w:ascii="Narkisim" w:hAnsi="Narkisim"/>
          <w:rtl/>
        </w:rPr>
        <w:t xml:space="preserve"> רחצ) למדו כוונתו דמה שגודל אינו שייך כלל להקדש</w:t>
      </w:r>
      <w:r w:rsidRPr="00CE7845">
        <w:rPr>
          <w:rStyle w:val="ac"/>
          <w:rFonts w:ascii="Narkisim" w:hAnsi="Narkisim"/>
          <w:rtl/>
        </w:rPr>
        <w:footnoteReference w:id="236"/>
      </w:r>
      <w:r w:rsidR="00B13FA7" w:rsidRPr="00CE7845">
        <w:rPr>
          <w:rFonts w:ascii="Narkisim" w:hAnsi="Narkisim"/>
          <w:rtl/>
        </w:rPr>
        <w:t>.</w:t>
      </w:r>
      <w:r w:rsidRPr="00CE7845">
        <w:rPr>
          <w:rFonts w:ascii="Narkisim" w:hAnsi="Narkisim"/>
          <w:rtl/>
        </w:rPr>
        <w:t xml:space="preserve"> דמ"ד אין מעילה בגידולין ס"ל דאינו קנוי כלל להקדש</w:t>
      </w:r>
      <w:r w:rsidRPr="00CE7845">
        <w:rPr>
          <w:rStyle w:val="ac"/>
          <w:rFonts w:ascii="Narkisim" w:hAnsi="Narkisim"/>
          <w:rtl/>
        </w:rPr>
        <w:footnoteReference w:id="237"/>
      </w:r>
      <w:r w:rsidR="00B13FA7" w:rsidRPr="00CE7845">
        <w:rPr>
          <w:rFonts w:ascii="Narkisim" w:hAnsi="Narkisim"/>
          <w:rtl/>
        </w:rPr>
        <w:t>.</w:t>
      </w:r>
    </w:p>
    <w:p w14:paraId="0520A394" w14:textId="27895BF2" w:rsidR="00E4102A" w:rsidRPr="00CE7845" w:rsidRDefault="00000000" w:rsidP="00CE7845">
      <w:pPr>
        <w:pStyle w:val="a7"/>
        <w:bidi/>
        <w:rPr>
          <w:rFonts w:ascii="Narkisim" w:hAnsi="Narkisim"/>
        </w:rPr>
      </w:pPr>
      <w:r w:rsidRPr="00CE7845">
        <w:rPr>
          <w:rFonts w:ascii="Narkisim" w:hAnsi="Narkisim"/>
          <w:sz w:val="20"/>
          <w:szCs w:val="20"/>
          <w:rtl/>
        </w:rPr>
        <w:t>אבל ה</w:t>
      </w:r>
      <w:r w:rsidRPr="00CE7845">
        <w:rPr>
          <w:rFonts w:ascii="Narkisim" w:hAnsi="Narkisim"/>
          <w:b/>
          <w:bCs/>
          <w:sz w:val="20"/>
          <w:szCs w:val="20"/>
          <w:rtl/>
        </w:rPr>
        <w:t>ב"ח</w:t>
      </w:r>
      <w:r w:rsidRPr="00CE7845">
        <w:rPr>
          <w:rFonts w:ascii="Narkisim" w:hAnsi="Narkisim"/>
          <w:sz w:val="20"/>
          <w:szCs w:val="20"/>
          <w:rtl/>
        </w:rPr>
        <w:t xml:space="preserve"> הגיה בדברי רשב"ם דאין 'ממשות דהקדש' מעורב בהן. ויל"פ דאילו מיניה קא רבו, ויש בהם ממשות הקדש נחשב שיש בו דין קדושת פה</w:t>
      </w:r>
      <w:r w:rsidR="00B13FA7" w:rsidRPr="00CE7845">
        <w:rPr>
          <w:rFonts w:ascii="Narkisim" w:hAnsi="Narkisim"/>
          <w:sz w:val="20"/>
          <w:szCs w:val="20"/>
          <w:rtl/>
        </w:rPr>
        <w:t>.</w:t>
      </w:r>
    </w:p>
    <w:p w14:paraId="50300C1A" w14:textId="1F3229D8" w:rsidR="00E4102A" w:rsidRPr="00CE7845" w:rsidRDefault="00000000" w:rsidP="00CE7845">
      <w:pPr>
        <w:bidi/>
        <w:rPr>
          <w:rFonts w:ascii="Narkisim" w:hAnsi="Narkisim" w:cs="Narkisim"/>
        </w:rPr>
      </w:pPr>
      <w:r w:rsidRPr="00CE7845">
        <w:rPr>
          <w:rFonts w:ascii="Narkisim" w:hAnsi="Narkisim" w:cs="Narkisim"/>
          <w:rtl/>
        </w:rPr>
        <w:t>וב</w:t>
      </w:r>
      <w:r w:rsidRPr="00CE7845">
        <w:rPr>
          <w:rFonts w:ascii="Narkisim" w:hAnsi="Narkisim" w:cs="Narkisim"/>
          <w:b/>
          <w:bCs/>
          <w:rtl/>
        </w:rPr>
        <w:t>גמ'</w:t>
      </w:r>
      <w:r w:rsidRPr="00CE7845">
        <w:rPr>
          <w:rFonts w:ascii="Narkisim" w:hAnsi="Narkisim" w:cs="Narkisim"/>
          <w:rtl/>
        </w:rPr>
        <w:t xml:space="preserve"> (פסחים נו:) איתא דאנשי יריחו התירו גידולי הקדש, דאין מעילה בגידולין</w:t>
      </w:r>
      <w:r w:rsidRPr="00CE7845">
        <w:rPr>
          <w:rStyle w:val="ac"/>
          <w:rFonts w:ascii="Narkisim" w:hAnsi="Narkisim" w:cs="Narkisim"/>
          <w:rtl/>
        </w:rPr>
        <w:footnoteReference w:id="238"/>
      </w:r>
      <w:r w:rsidR="00B13FA7" w:rsidRPr="00CE7845">
        <w:rPr>
          <w:rFonts w:ascii="Narkisim" w:hAnsi="Narkisim" w:cs="Narkisim"/>
          <w:rtl/>
        </w:rPr>
        <w:t>.</w:t>
      </w:r>
      <w:r w:rsidRPr="00CE7845">
        <w:rPr>
          <w:rFonts w:ascii="Narkisim" w:hAnsi="Narkisim" w:cs="Narkisim"/>
          <w:rtl/>
        </w:rPr>
        <w:t xml:space="preserve"> ורבנן סברי נהי דמעילה ליכא איסורא איכא.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(קר"א מעילה יג., זרע אברהם יא כה) דנו האם הוא איסור דאורייתא</w:t>
      </w:r>
      <w:r w:rsidRPr="00CE7845">
        <w:rPr>
          <w:rStyle w:val="ac"/>
          <w:rFonts w:ascii="Narkisim" w:hAnsi="Narkisim" w:cs="Narkisim"/>
          <w:sz w:val="20"/>
          <w:szCs w:val="20"/>
          <w:rtl/>
        </w:rPr>
        <w:footnoteReference w:id="239"/>
      </w:r>
      <w:r w:rsidR="00B13FA7" w:rsidRPr="00CE7845">
        <w:rPr>
          <w:rFonts w:ascii="Narkisim" w:hAnsi="Narkisim" w:cs="Narkisim"/>
          <w:sz w:val="20"/>
          <w:szCs w:val="20"/>
          <w:rtl/>
        </w:rPr>
        <w:t>.</w:t>
      </w:r>
    </w:p>
    <w:p w14:paraId="5E4D2925" w14:textId="486FD714"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(אחיעזר ב יח ג) דנו אמאי לא נאסר מדין 'גזל' הקדש [לדברי הראשונים דהוה ממון הקדש]. וה</w:t>
      </w:r>
      <w:r w:rsidRPr="00CE7845">
        <w:rPr>
          <w:rFonts w:ascii="Narkisim" w:hAnsi="Narkisim"/>
          <w:b/>
          <w:bCs/>
          <w:rtl/>
        </w:rPr>
        <w:t>אבי עזרי</w:t>
      </w:r>
      <w:r w:rsidRPr="00CE7845">
        <w:rPr>
          <w:rFonts w:ascii="Narkisim" w:hAnsi="Narkisim"/>
          <w:rtl/>
        </w:rPr>
        <w:t xml:space="preserve"> (מעילה ה) פי' דאיירי באופן שאין מקפידים עליו משום גזל</w:t>
      </w:r>
      <w:r w:rsidR="00B13FA7" w:rsidRPr="00CE7845">
        <w:rPr>
          <w:rFonts w:ascii="Narkisim" w:hAnsi="Narkisim"/>
          <w:rtl/>
        </w:rPr>
        <w:t>.</w:t>
      </w:r>
    </w:p>
    <w:p w14:paraId="51305944" w14:textId="3B2C3C92" w:rsidR="00E4102A" w:rsidRPr="00CE7845" w:rsidRDefault="00000000" w:rsidP="00CE7845">
      <w:pPr>
        <w:bidi/>
        <w:rPr>
          <w:rFonts w:ascii="Narkisim" w:hAnsi="Narkisim" w:cs="Narkisim"/>
        </w:rPr>
      </w:pPr>
      <w:r w:rsidRPr="00CE7845">
        <w:rPr>
          <w:rFonts w:ascii="Narkisim" w:hAnsi="Narkisim" w:cs="Narkisim"/>
          <w:u w:val="single"/>
          <w:rtl/>
        </w:rPr>
        <w:t>ר' יוסי וכו' מפני שהן גידולי הקדש</w:t>
      </w:r>
      <w:r w:rsidRPr="00CE7845">
        <w:rPr>
          <w:rFonts w:ascii="Narkisim" w:hAnsi="Narkisim" w:cs="Narkisim"/>
          <w:rtl/>
        </w:rPr>
        <w:t>. דס"ל דיש מעילה בגידולים. וה</w:t>
      </w:r>
      <w:r w:rsidRPr="00CE7845">
        <w:rPr>
          <w:rFonts w:ascii="Narkisim" w:hAnsi="Narkisim" w:cs="Narkisim"/>
          <w:b/>
          <w:bCs/>
          <w:rtl/>
        </w:rPr>
        <w:t>ריטב"א</w:t>
      </w:r>
      <w:r w:rsidRPr="00CE7845">
        <w:rPr>
          <w:rFonts w:ascii="Narkisim" w:hAnsi="Narkisim" w:cs="Narkisim"/>
          <w:rtl/>
        </w:rPr>
        <w:t xml:space="preserve"> ביאר דדעת המקדיש עליהם, כיון דסוף גידולין לבוא</w:t>
      </w:r>
      <w:r w:rsidRPr="00CE7845">
        <w:rPr>
          <w:rStyle w:val="ac"/>
          <w:rFonts w:ascii="Narkisim" w:hAnsi="Narkisim" w:cs="Narkisim"/>
          <w:rtl/>
        </w:rPr>
        <w:footnoteReference w:id="240"/>
      </w:r>
      <w:r w:rsidR="00B13FA7" w:rsidRPr="00CE7845">
        <w:rPr>
          <w:rFonts w:ascii="Narkisim" w:hAnsi="Narkisim" w:cs="Narkisim"/>
          <w:rtl/>
        </w:rPr>
        <w:t>.</w:t>
      </w:r>
      <w:r w:rsidRPr="00CE7845">
        <w:rPr>
          <w:rFonts w:ascii="Narkisim" w:hAnsi="Narkisim" w:cs="Narkisim"/>
          <w:rtl/>
        </w:rPr>
        <w:t xml:space="preserve"> א"נ הוה בכלל קדושת פה דאילן הם כיון דמיניה נפק. וכ"כ ה</w:t>
      </w:r>
      <w:r w:rsidRPr="00CE7845">
        <w:rPr>
          <w:rFonts w:ascii="Narkisim" w:hAnsi="Narkisim" w:cs="Narkisim"/>
          <w:b/>
          <w:bCs/>
          <w:rtl/>
        </w:rPr>
        <w:t xml:space="preserve">ר"ן </w:t>
      </w:r>
      <w:r w:rsidRPr="00CE7845">
        <w:rPr>
          <w:rFonts w:ascii="Narkisim" w:hAnsi="Narkisim" w:cs="Narkisim"/>
          <w:rtl/>
        </w:rPr>
        <w:t>דמהקדש קא רבו</w:t>
      </w:r>
      <w:r w:rsidRPr="00CE7845">
        <w:rPr>
          <w:rStyle w:val="ac"/>
          <w:rFonts w:ascii="Narkisim" w:hAnsi="Narkisim" w:cs="Narkisim"/>
          <w:rtl/>
        </w:rPr>
        <w:footnoteReference w:id="241"/>
      </w:r>
      <w:r w:rsidR="00B13FA7" w:rsidRPr="00CE7845">
        <w:rPr>
          <w:rFonts w:ascii="Narkisim" w:hAnsi="Narkisim" w:cs="Narkisim"/>
          <w:rtl/>
        </w:rPr>
        <w:t>.</w:t>
      </w:r>
    </w:p>
    <w:p w14:paraId="46DD63F6" w14:textId="4AFD0801" w:rsidR="00E4102A" w:rsidRPr="00CE7845" w:rsidRDefault="00000000" w:rsidP="00CE7845">
      <w:pPr>
        <w:pStyle w:val="a7"/>
        <w:bidi/>
        <w:rPr>
          <w:rFonts w:ascii="Narkisim" w:hAnsi="Narkisim"/>
        </w:rPr>
      </w:pPr>
      <w:r w:rsidRPr="00CE7845">
        <w:rPr>
          <w:rFonts w:ascii="Narkisim" w:hAnsi="Narkisim"/>
          <w:rtl/>
        </w:rPr>
        <w:t xml:space="preserve">אבל יש </w:t>
      </w:r>
      <w:r w:rsidRPr="00CE7845">
        <w:rPr>
          <w:rFonts w:ascii="Narkisim" w:hAnsi="Narkisim"/>
          <w:b/>
          <w:bCs/>
          <w:rtl/>
        </w:rPr>
        <w:t>אחרונים</w:t>
      </w:r>
      <w:r w:rsidRPr="00CE7845">
        <w:rPr>
          <w:rFonts w:ascii="Narkisim" w:hAnsi="Narkisim"/>
          <w:rtl/>
        </w:rPr>
        <w:t xml:space="preserve"> שנקט דר' יוסי חולק דיש מעילה אף בלא קדושת פה</w:t>
      </w:r>
      <w:r w:rsidRPr="00CE7845">
        <w:rPr>
          <w:rStyle w:val="ac"/>
          <w:rFonts w:ascii="Narkisim" w:hAnsi="Narkisim"/>
          <w:rtl/>
        </w:rPr>
        <w:footnoteReference w:id="242"/>
      </w:r>
      <w:r w:rsidR="00B13FA7" w:rsidRPr="00CE7845">
        <w:rPr>
          <w:rFonts w:ascii="Narkisim" w:hAnsi="Narkisim"/>
          <w:rtl/>
        </w:rPr>
        <w:t>.</w:t>
      </w:r>
      <w:r w:rsidRPr="00CE7845">
        <w:rPr>
          <w:rFonts w:ascii="Narkisim" w:hAnsi="Narkisim"/>
          <w:rtl/>
        </w:rPr>
        <w:t xml:space="preserve"> ואף בדבר שקדוש ממילא</w:t>
      </w:r>
      <w:r w:rsidR="00B13FA7" w:rsidRPr="00CE7845">
        <w:rPr>
          <w:rFonts w:ascii="Narkisim" w:hAnsi="Narkisim"/>
          <w:rtl/>
        </w:rPr>
        <w:t>.</w:t>
      </w:r>
    </w:p>
    <w:p w14:paraId="3650C18A" w14:textId="043006C4" w:rsidR="00E4102A" w:rsidRPr="00CE7845" w:rsidRDefault="00000000" w:rsidP="00CE7845">
      <w:pPr>
        <w:bidi/>
        <w:rPr>
          <w:rFonts w:ascii="Narkisim" w:hAnsi="Narkisim" w:cs="Narkisim"/>
        </w:rPr>
      </w:pPr>
      <w:r w:rsidRPr="00CE7845">
        <w:rPr>
          <w:rFonts w:ascii="Narkisim" w:hAnsi="Narkisim" w:cs="Narkisim"/>
          <w:u w:val="single"/>
          <w:rtl/>
        </w:rPr>
        <w:t>אבל בבור ושובך מודי ליה</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(סד"ה הכי קאמר) דלא אלים רשות הקדש לקנות וכו' דאילו בהדיוט איתרבאי וכו' 'בידו', אבל לא בהקדש. ועד"ז כת' </w:t>
      </w:r>
      <w:r w:rsidRPr="00CE7845">
        <w:rPr>
          <w:rFonts w:ascii="Narkisim" w:hAnsi="Narkisim" w:cs="Narkisim"/>
          <w:b/>
          <w:bCs/>
          <w:rtl/>
        </w:rPr>
        <w:t xml:space="preserve">תוס' </w:t>
      </w:r>
      <w:r w:rsidRPr="00CE7845">
        <w:rPr>
          <w:rFonts w:ascii="Narkisim" w:hAnsi="Narkisim" w:cs="Narkisim"/>
          <w:rtl/>
        </w:rPr>
        <w:t>(ד"ה ואין מועלין) דחצר משום יד, ולא מצינו יד להקדש</w:t>
      </w:r>
      <w:r w:rsidR="00B13FA7" w:rsidRPr="00CE7845">
        <w:rPr>
          <w:rFonts w:ascii="Narkisim" w:hAnsi="Narkisim" w:cs="Narkisim"/>
          <w:rtl/>
        </w:rPr>
        <w:t>.</w:t>
      </w:r>
    </w:p>
    <w:p w14:paraId="531D978F" w14:textId="6F2D112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קה"י</w:t>
      </w:r>
      <w:r w:rsidRPr="00CE7845">
        <w:rPr>
          <w:rFonts w:ascii="Narkisim" w:hAnsi="Narkisim"/>
          <w:rtl/>
        </w:rPr>
        <w:t xml:space="preserve"> (לו) דן האם כוונת תוס' דלא מצינו בפועל 'יד' של הקדש, דכל קנין הקדש בקדושת פה או פדיון</w:t>
      </w:r>
      <w:r w:rsidRPr="00CE7845">
        <w:rPr>
          <w:rStyle w:val="ac"/>
          <w:rFonts w:ascii="Narkisim" w:hAnsi="Narkisim"/>
          <w:rtl/>
        </w:rPr>
        <w:footnoteReference w:id="243"/>
      </w:r>
      <w:r w:rsidRPr="00CE7845">
        <w:rPr>
          <w:rFonts w:ascii="Narkisim" w:hAnsi="Narkisim"/>
          <w:rtl/>
        </w:rPr>
        <w:t>, או דלא שייך 'רשות' שמתייחד עבור הקדש. וביאר דהקדש אינו מקום מיוחד לשימוש</w:t>
      </w:r>
      <w:r w:rsidRPr="00CE7845">
        <w:rPr>
          <w:rStyle w:val="ac"/>
          <w:rFonts w:ascii="Narkisim" w:hAnsi="Narkisim"/>
          <w:rtl/>
        </w:rPr>
        <w:footnoteReference w:id="244"/>
      </w:r>
      <w:r w:rsidRPr="00CE7845">
        <w:rPr>
          <w:rFonts w:ascii="Narkisim" w:hAnsi="Narkisim"/>
          <w:rtl/>
        </w:rPr>
        <w:t>, אלא השתמשות שלנו לעבודתו]</w:t>
      </w:r>
      <w:r w:rsidR="00B13FA7" w:rsidRPr="00CE7845">
        <w:rPr>
          <w:rFonts w:ascii="Narkisim" w:hAnsi="Narkisim"/>
          <w:rtl/>
        </w:rPr>
        <w:t>.</w:t>
      </w:r>
    </w:p>
    <w:p w14:paraId="314C2D48" w14:textId="0E4EABE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אגודה</w:t>
      </w:r>
      <w:r w:rsidRPr="00CE7845">
        <w:rPr>
          <w:rFonts w:ascii="Narkisim" w:hAnsi="Narkisim"/>
          <w:rtl/>
        </w:rPr>
        <w:t xml:space="preserve"> </w:t>
      </w:r>
      <w:r w:rsidRPr="00CE7845">
        <w:rPr>
          <w:rFonts w:ascii="Narkisim" w:hAnsi="Narkisim"/>
          <w:sz w:val="20"/>
          <w:szCs w:val="20"/>
          <w:rtl/>
        </w:rPr>
        <w:t>(מעילה יג., והו' ב</w:t>
      </w:r>
      <w:r w:rsidRPr="00CE7845">
        <w:rPr>
          <w:rFonts w:ascii="Narkisim" w:hAnsi="Narkisim"/>
          <w:b/>
          <w:bCs/>
          <w:sz w:val="20"/>
          <w:szCs w:val="20"/>
          <w:rtl/>
        </w:rPr>
        <w:t>מג”א</w:t>
      </w:r>
      <w:r w:rsidRPr="00CE7845">
        <w:rPr>
          <w:rFonts w:ascii="Narkisim" w:hAnsi="Narkisim"/>
          <w:sz w:val="20"/>
          <w:szCs w:val="20"/>
          <w:rtl/>
        </w:rPr>
        <w:t xml:space="preserve"> קנד כג)</w:t>
      </w:r>
      <w:r w:rsidRPr="00CE7845">
        <w:rPr>
          <w:rFonts w:ascii="Narkisim" w:hAnsi="Narkisim"/>
          <w:rtl/>
        </w:rPr>
        <w:t xml:space="preserve"> למד מכאן דהמוצא דבר בביהכ"נ לא אמרי' דחצר ביהכ"נ</w:t>
      </w:r>
      <w:r w:rsidRPr="00CE7845">
        <w:rPr>
          <w:rStyle w:val="ac"/>
          <w:rFonts w:ascii="Narkisim" w:hAnsi="Narkisim"/>
          <w:rtl/>
        </w:rPr>
        <w:footnoteReference w:id="245"/>
      </w:r>
      <w:r w:rsidRPr="00CE7845">
        <w:rPr>
          <w:rFonts w:ascii="Narkisim" w:hAnsi="Narkisim"/>
          <w:rtl/>
        </w:rPr>
        <w:t xml:space="preserve"> זכה להקדש, דאין יד להקדש. אלא המוצא רשאי לזכות</w:t>
      </w:r>
      <w:r w:rsidRPr="00CE7845">
        <w:rPr>
          <w:rStyle w:val="ac"/>
          <w:rFonts w:ascii="Narkisim" w:hAnsi="Narkisim"/>
          <w:rtl/>
        </w:rPr>
        <w:footnoteReference w:id="246"/>
      </w:r>
      <w:r w:rsidR="00B13FA7" w:rsidRPr="00CE7845">
        <w:rPr>
          <w:rFonts w:ascii="Narkisim" w:hAnsi="Narkisim"/>
          <w:rtl/>
        </w:rPr>
        <w:t>.</w:t>
      </w:r>
    </w:p>
    <w:p w14:paraId="5271DEF3" w14:textId="34DE9098" w:rsidR="00E4102A" w:rsidRPr="00CE7845" w:rsidRDefault="00000000" w:rsidP="00CE7845">
      <w:pPr>
        <w:bidi/>
        <w:rPr>
          <w:rFonts w:ascii="Narkisim" w:hAnsi="Narkisim" w:cs="Narkisim"/>
        </w:rPr>
      </w:pPr>
      <w:r w:rsidRPr="00CE7845">
        <w:rPr>
          <w:rFonts w:ascii="Narkisim" w:hAnsi="Narkisim" w:cs="Narkisim"/>
          <w:rtl/>
        </w:rPr>
        <w:lastRenderedPageBreak/>
        <w:t>אבל ה</w:t>
      </w:r>
      <w:r w:rsidRPr="00CE7845">
        <w:rPr>
          <w:rFonts w:ascii="Narkisim" w:hAnsi="Narkisim" w:cs="Narkisim"/>
          <w:b/>
          <w:bCs/>
          <w:rtl/>
        </w:rPr>
        <w:t>רמב"ן</w:t>
      </w:r>
      <w:r w:rsidRPr="00CE7845">
        <w:rPr>
          <w:rFonts w:ascii="Narkisim" w:hAnsi="Narkisim" w:cs="Narkisim"/>
          <w:rtl/>
        </w:rPr>
        <w:t xml:space="preserve"> (ורבינו יונה ושא"ר) כתב דאפי' את"ל דחצר הקדש קני, אין מעילה בזכייתו</w:t>
      </w:r>
      <w:r w:rsidRPr="00CE7845">
        <w:rPr>
          <w:rStyle w:val="ac"/>
          <w:rFonts w:ascii="Narkisim" w:hAnsi="Narkisim" w:cs="Narkisim"/>
          <w:rtl/>
        </w:rPr>
        <w:footnoteReference w:id="247"/>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ראשונים</w:t>
      </w:r>
      <w:r w:rsidRPr="00CE7845">
        <w:rPr>
          <w:rFonts w:ascii="Narkisim" w:hAnsi="Narkisim" w:cs="Narkisim"/>
          <w:rtl/>
        </w:rPr>
        <w:t xml:space="preserve"> הביאו דאפי' בגידולי הקדש ס"ל לר' יהודה דאין מועלין כיון דקדוש ממילא</w:t>
      </w:r>
      <w:r w:rsidRPr="00CE7845">
        <w:rPr>
          <w:rStyle w:val="ac"/>
          <w:rFonts w:ascii="Narkisim" w:hAnsi="Narkisim" w:cs="Narkisim"/>
          <w:rtl/>
        </w:rPr>
        <w:footnoteReference w:id="248"/>
      </w:r>
      <w:r w:rsidR="00B13FA7" w:rsidRPr="00CE7845">
        <w:rPr>
          <w:rFonts w:ascii="Narkisim" w:hAnsi="Narkisim" w:cs="Narkisim"/>
          <w:rtl/>
        </w:rPr>
        <w:t>.</w:t>
      </w:r>
    </w:p>
    <w:p w14:paraId="7582E82A" w14:textId="47A957D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הוסיף תדע דקדשי עכו"ם פליגי תנאי (זבחים מה.) אי מועלין בהם</w:t>
      </w:r>
      <w:r w:rsidRPr="00CE7845">
        <w:rPr>
          <w:rStyle w:val="ac"/>
          <w:rFonts w:ascii="Narkisim" w:hAnsi="Narkisim"/>
          <w:rtl/>
        </w:rPr>
        <w:footnoteReference w:id="249"/>
      </w:r>
      <w:r w:rsidRPr="00CE7845">
        <w:rPr>
          <w:rFonts w:ascii="Narkisim" w:hAnsi="Narkisim"/>
          <w:rtl/>
        </w:rPr>
        <w:t>, ואע"ג דודאי זכה בהו הקדש. דבעינן קדושת פה לחייב במעילה, ולא סגי במה שקדוש בחפצא</w:t>
      </w:r>
      <w:r w:rsidRPr="00CE7845">
        <w:rPr>
          <w:rStyle w:val="ac"/>
          <w:rFonts w:ascii="Narkisim" w:hAnsi="Narkisim"/>
          <w:rtl/>
        </w:rPr>
        <w:footnoteReference w:id="250"/>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[וה</w:t>
      </w:r>
      <w:r w:rsidRPr="00CE7845">
        <w:rPr>
          <w:rFonts w:ascii="Narkisim" w:hAnsi="Narkisim"/>
          <w:b/>
          <w:bCs/>
          <w:sz w:val="20"/>
          <w:szCs w:val="20"/>
          <w:rtl/>
        </w:rPr>
        <w:t>קוב”ש</w:t>
      </w:r>
      <w:r w:rsidRPr="00CE7845">
        <w:rPr>
          <w:rFonts w:ascii="Narkisim" w:hAnsi="Narkisim"/>
          <w:sz w:val="20"/>
          <w:szCs w:val="20"/>
          <w:rtl/>
        </w:rPr>
        <w:t xml:space="preserve"> חקר בגדר המיעוט דעכו”ם, האם הוא משום דבעינן ישראל, ואף חצר אינו ישראל. או דנכרי הוא פסול</w:t>
      </w:r>
      <w:r w:rsidRPr="00CE7845">
        <w:rPr>
          <w:rFonts w:ascii="Narkisim" w:hAnsi="Narkisim"/>
          <w:rtl/>
        </w:rPr>
        <w:t>]</w:t>
      </w:r>
      <w:r w:rsidR="00B13FA7" w:rsidRPr="00CE7845">
        <w:rPr>
          <w:rFonts w:ascii="Narkisim" w:hAnsi="Narkisim"/>
          <w:rtl/>
        </w:rPr>
        <w:t>.</w:t>
      </w:r>
    </w:p>
    <w:p w14:paraId="3A1195EF" w14:textId="7F71A80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או"ש</w:t>
      </w:r>
      <w:r w:rsidRPr="00CE7845">
        <w:rPr>
          <w:rFonts w:ascii="Narkisim" w:hAnsi="Narkisim"/>
          <w:rtl/>
        </w:rPr>
        <w:t xml:space="preserve"> (מעילה ה ו) הביא דמצאנו כעי"ז בקטן [המופלא סמוך לאיש] שהקדיש, דחל הקדש (כדמבואר נדה מו:), ואפ"ה [לחד מ"ד] נתמעט דאין חייבין במעילה על הקדישו</w:t>
      </w:r>
      <w:r w:rsidRPr="00CE7845">
        <w:rPr>
          <w:rStyle w:val="ac"/>
          <w:rFonts w:ascii="Narkisim" w:hAnsi="Narkisim"/>
          <w:rtl/>
        </w:rPr>
        <w:footnoteReference w:id="251"/>
      </w:r>
      <w:r w:rsidR="00B13FA7" w:rsidRPr="00CE7845">
        <w:rPr>
          <w:rFonts w:ascii="Narkisim" w:hAnsi="Narkisim"/>
          <w:rtl/>
        </w:rPr>
        <w:t>.</w:t>
      </w:r>
    </w:p>
    <w:p w14:paraId="4FB1C345" w14:textId="6DE8055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קה"י</w:t>
      </w:r>
      <w:r w:rsidRPr="00CE7845">
        <w:rPr>
          <w:rFonts w:ascii="Narkisim" w:hAnsi="Narkisim"/>
          <w:rtl/>
        </w:rPr>
        <w:t xml:space="preserve"> (שבועות כ) כתב באופן אחר, דבדיני הממון חצר קונה להקדש, אבל אינו קדוש כלל</w:t>
      </w:r>
      <w:r w:rsidRPr="00CE7845">
        <w:rPr>
          <w:rFonts w:ascii="Narkisim" w:hAnsi="Narkisim"/>
          <w:sz w:val="20"/>
          <w:szCs w:val="20"/>
          <w:rtl/>
        </w:rPr>
        <w:t xml:space="preserve"> [וכמו שמצאנו אבני בנין ל</w:t>
      </w:r>
      <w:r w:rsidRPr="00CE7845">
        <w:rPr>
          <w:rFonts w:ascii="Narkisim" w:hAnsi="Narkisim"/>
          <w:b/>
          <w:bCs/>
          <w:sz w:val="20"/>
          <w:szCs w:val="20"/>
          <w:rtl/>
        </w:rPr>
        <w:t>ריטב"א</w:t>
      </w:r>
      <w:r w:rsidRPr="00CE7845">
        <w:rPr>
          <w:rFonts w:ascii="Narkisim" w:hAnsi="Narkisim"/>
          <w:sz w:val="20"/>
          <w:szCs w:val="20"/>
          <w:rtl/>
        </w:rPr>
        <w:t xml:space="preserve"> (ב"מ נז:)]. וכעי”ז כתב ב</w:t>
      </w:r>
      <w:r w:rsidRPr="00CE7845">
        <w:rPr>
          <w:rFonts w:ascii="Narkisim" w:hAnsi="Narkisim"/>
          <w:b/>
          <w:bCs/>
          <w:sz w:val="20"/>
          <w:szCs w:val="20"/>
          <w:rtl/>
        </w:rPr>
        <w:t>שער"י</w:t>
      </w:r>
      <w:r w:rsidRPr="00CE7845">
        <w:rPr>
          <w:rFonts w:ascii="Narkisim" w:hAnsi="Narkisim"/>
          <w:sz w:val="20"/>
          <w:szCs w:val="20"/>
          <w:rtl/>
        </w:rPr>
        <w:t xml:space="preserve"> (ו טז ד”ה ונלענ"ד)</w:t>
      </w:r>
      <w:r w:rsidR="00B13FA7" w:rsidRPr="00CE7845">
        <w:rPr>
          <w:rFonts w:ascii="Narkisim" w:hAnsi="Narkisim"/>
          <w:rtl/>
        </w:rPr>
        <w:t>.</w:t>
      </w:r>
    </w:p>
    <w:p w14:paraId="719D18E9" w14:textId="6AF5007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דן דאי הקדש קונה בקנין חצר, א"כ קרבן שנשחט נקנה לגבוה בקנין חצר, ושוב ל"מ שאלה. וכדאי' (נדרים נט.) דכיון דבא ליד כהן</w:t>
      </w:r>
      <w:r w:rsidRPr="00CE7845">
        <w:rPr>
          <w:rStyle w:val="ac"/>
          <w:rFonts w:ascii="Narkisim" w:hAnsi="Narkisim"/>
          <w:rtl/>
        </w:rPr>
        <w:footnoteReference w:id="252"/>
      </w:r>
      <w:r w:rsidRPr="00CE7845">
        <w:rPr>
          <w:rFonts w:ascii="Narkisim" w:hAnsi="Narkisim"/>
          <w:rtl/>
        </w:rPr>
        <w:t xml:space="preserve"> א"א לישאל</w:t>
      </w:r>
      <w:r w:rsidRPr="00CE7845">
        <w:rPr>
          <w:rStyle w:val="ac"/>
          <w:rFonts w:ascii="Narkisim" w:hAnsi="Narkisim"/>
          <w:rtl/>
        </w:rPr>
        <w:footnoteReference w:id="253"/>
      </w:r>
      <w:r w:rsidR="00B13FA7" w:rsidRPr="00CE7845">
        <w:rPr>
          <w:rFonts w:ascii="Narkisim" w:hAnsi="Narkisim"/>
          <w:rtl/>
        </w:rPr>
        <w:t>.</w:t>
      </w:r>
      <w:r w:rsidRPr="00CE7845">
        <w:rPr>
          <w:rFonts w:ascii="Narkisim" w:hAnsi="Narkisim"/>
          <w:rtl/>
        </w:rPr>
        <w:t xml:space="preserve"> והק' דבגמ' (שבועות כד:) מבואר דאיסור מעילה נחשב איתא בשאלה, ומשמע דיש שאלה בהקדש אף אחר שחיטה</w:t>
      </w:r>
      <w:r w:rsidRPr="00CE7845">
        <w:rPr>
          <w:rStyle w:val="ac"/>
          <w:rFonts w:ascii="Narkisim" w:hAnsi="Narkisim"/>
          <w:rtl/>
        </w:rPr>
        <w:footnoteReference w:id="254"/>
      </w:r>
      <w:r w:rsidR="00B13FA7" w:rsidRPr="00CE7845">
        <w:rPr>
          <w:rFonts w:ascii="Narkisim" w:hAnsi="Narkisim"/>
          <w:rtl/>
        </w:rPr>
        <w:t>.</w:t>
      </w:r>
      <w:r w:rsidRPr="00CE7845">
        <w:rPr>
          <w:rFonts w:ascii="Narkisim" w:hAnsi="Narkisim"/>
          <w:rtl/>
        </w:rPr>
        <w:t xml:space="preserve"> ולדעת הרמב"ן צ"ע, דהא נקנה לגבוה בקנין חצר בעזרה</w:t>
      </w:r>
      <w:r w:rsidRPr="00CE7845">
        <w:rPr>
          <w:rStyle w:val="ac"/>
          <w:rFonts w:ascii="Narkisim" w:hAnsi="Narkisim"/>
          <w:rtl/>
        </w:rPr>
        <w:footnoteReference w:id="255"/>
      </w:r>
      <w:r w:rsidR="00B13FA7" w:rsidRPr="00CE7845">
        <w:rPr>
          <w:rFonts w:ascii="Narkisim" w:hAnsi="Narkisim"/>
          <w:rtl/>
        </w:rPr>
        <w:t>.</w:t>
      </w:r>
    </w:p>
    <w:p w14:paraId="32D1A399" w14:textId="52FE3C70" w:rsidR="00E4102A" w:rsidRPr="00CE7845" w:rsidRDefault="00000000" w:rsidP="00CE7845">
      <w:pPr>
        <w:pStyle w:val="aa"/>
        <w:bidi/>
        <w:rPr>
          <w:rFonts w:ascii="Narkisim" w:hAnsi="Narkisim"/>
        </w:rPr>
      </w:pPr>
      <w:r w:rsidRPr="00CE7845">
        <w:rPr>
          <w:rFonts w:ascii="Narkisim" w:hAnsi="Narkisim"/>
          <w:rtl/>
        </w:rPr>
        <w:t>ה</w:t>
      </w:r>
      <w:r w:rsidRPr="00CE7845">
        <w:rPr>
          <w:rFonts w:ascii="Narkisim" w:hAnsi="Narkisim"/>
          <w:b/>
          <w:bCs/>
          <w:rtl/>
        </w:rPr>
        <w:t>אחרונים</w:t>
      </w:r>
      <w:r w:rsidRPr="00CE7845">
        <w:rPr>
          <w:rFonts w:ascii="Narkisim" w:hAnsi="Narkisim"/>
          <w:rtl/>
        </w:rPr>
        <w:t xml:space="preserve"> ציינו לדברי ה</w:t>
      </w:r>
      <w:r w:rsidRPr="00CE7845">
        <w:rPr>
          <w:rFonts w:ascii="Narkisim" w:hAnsi="Narkisim"/>
          <w:b/>
          <w:bCs/>
          <w:rtl/>
        </w:rPr>
        <w:t>ירושלמי</w:t>
      </w:r>
      <w:r w:rsidRPr="00CE7845">
        <w:rPr>
          <w:rFonts w:ascii="Narkisim" w:hAnsi="Narkisim"/>
          <w:rtl/>
        </w:rPr>
        <w:t xml:space="preserve"> (קידושין א ו בסופו, הו' במאירי שם כח:) דאמירתו לגבוה כמסירתו להדיוט הוא משום לד' הארץ ומלואו. והמאירי ביאר דחצר המשתמרת קונה לגבוה. [ואפ"ה מבואר דמועלים בו, וצ”ע בין לדעת תוס' ובין לרמב”ן]</w:t>
      </w:r>
      <w:r w:rsidR="00B13FA7" w:rsidRPr="00CE7845">
        <w:rPr>
          <w:rFonts w:ascii="Narkisim" w:hAnsi="Narkisim"/>
          <w:rtl/>
        </w:rPr>
        <w:t>.</w:t>
      </w:r>
    </w:p>
    <w:p w14:paraId="2F7DEF49" w14:textId="1DB7E0A1" w:rsidR="00E4102A" w:rsidRPr="00CE7845" w:rsidRDefault="00000000" w:rsidP="00CE7845">
      <w:pPr>
        <w:bidi/>
        <w:rPr>
          <w:rFonts w:ascii="Narkisim" w:hAnsi="Narkisim" w:cs="Narkisim"/>
        </w:rPr>
      </w:pPr>
      <w:r w:rsidRPr="00CE7845">
        <w:rPr>
          <w:rFonts w:ascii="Narkisim" w:hAnsi="Narkisim" w:cs="Narkisim"/>
          <w:u w:val="single"/>
          <w:rtl/>
        </w:rPr>
        <w:t>תוד"ה ואין.</w:t>
      </w:r>
      <w:r w:rsidRPr="00CE7845">
        <w:rPr>
          <w:rFonts w:ascii="Narkisim" w:hAnsi="Narkisim" w:cs="Narkisim"/>
          <w:rtl/>
        </w:rPr>
        <w:t xml:space="preserve"> דחצר משום יד איתרבאי</w:t>
      </w:r>
      <w:r w:rsidRPr="00CE7845">
        <w:rPr>
          <w:rStyle w:val="ac"/>
          <w:rFonts w:ascii="Narkisim" w:hAnsi="Narkisim" w:cs="Narkisim"/>
          <w:rtl/>
        </w:rPr>
        <w:footnoteReference w:id="256"/>
      </w:r>
      <w:r w:rsidRPr="00CE7845">
        <w:rPr>
          <w:rFonts w:ascii="Narkisim" w:hAnsi="Narkisim" w:cs="Narkisim"/>
          <w:rtl/>
        </w:rPr>
        <w:t>, ולא מצינו יד להקדש וכו'. ה</w:t>
      </w:r>
      <w:r w:rsidRPr="00CE7845">
        <w:rPr>
          <w:rFonts w:ascii="Narkisim" w:hAnsi="Narkisim" w:cs="Narkisim"/>
          <w:b/>
          <w:bCs/>
          <w:rtl/>
        </w:rPr>
        <w:t>תיו"ט</w:t>
      </w:r>
      <w:r w:rsidRPr="00CE7845">
        <w:rPr>
          <w:rFonts w:ascii="Narkisim" w:hAnsi="Narkisim" w:cs="Narkisim"/>
          <w:rtl/>
        </w:rPr>
        <w:t xml:space="preserve"> (מעילה ג ו) הקשה דלמסקנא (ב"מ יב.) קי"ל דחצר משום יד ולא גרע משליחות</w:t>
      </w:r>
      <w:r w:rsidRPr="00CE7845">
        <w:rPr>
          <w:rStyle w:val="ac"/>
          <w:rFonts w:ascii="Narkisim" w:hAnsi="Narkisim" w:cs="Narkisim"/>
          <w:rtl/>
        </w:rPr>
        <w:footnoteReference w:id="257"/>
      </w:r>
      <w:r w:rsidR="00B13FA7" w:rsidRPr="00CE7845">
        <w:rPr>
          <w:rFonts w:ascii="Narkisim" w:hAnsi="Narkisim" w:cs="Narkisim"/>
          <w:rtl/>
        </w:rPr>
        <w:t>.</w:t>
      </w:r>
      <w:r w:rsidRPr="00CE7845">
        <w:rPr>
          <w:rFonts w:ascii="Narkisim" w:hAnsi="Narkisim" w:cs="Narkisim"/>
          <w:rtl/>
        </w:rPr>
        <w:t xml:space="preserve"> א"כ בהקדש יהני משום שליחות, דיש שליחות להקדש. דגזבר הוא שליח</w:t>
      </w:r>
      <w:r w:rsidRPr="00CE7845">
        <w:rPr>
          <w:rStyle w:val="ac"/>
          <w:rFonts w:ascii="Narkisim" w:hAnsi="Narkisim" w:cs="Narkisim"/>
          <w:rtl/>
        </w:rPr>
        <w:footnoteReference w:id="258"/>
      </w:r>
      <w:r w:rsidR="00B13FA7" w:rsidRPr="00CE7845">
        <w:rPr>
          <w:rFonts w:ascii="Narkisim" w:hAnsi="Narkisim" w:cs="Narkisim"/>
          <w:rtl/>
        </w:rPr>
        <w:t>.</w:t>
      </w:r>
    </w:p>
    <w:p w14:paraId="0D51A109" w14:textId="244A406A" w:rsidR="00E4102A" w:rsidRPr="00CE7845" w:rsidRDefault="00000000" w:rsidP="00CE7845">
      <w:pPr>
        <w:pStyle w:val="a7"/>
        <w:bidi/>
        <w:rPr>
          <w:rFonts w:ascii="Narkisim" w:hAnsi="Narkisim"/>
        </w:rPr>
      </w:pPr>
      <w:r w:rsidRPr="00CE7845">
        <w:rPr>
          <w:rFonts w:ascii="Narkisim" w:hAnsi="Narkisim"/>
          <w:rtl/>
        </w:rPr>
        <w:t>והתוי"ט סיים ודוחק לומר דכיון דהגזבר הוא שליח, אין שליח עושה שליח.</w:t>
      </w:r>
      <w:r w:rsidRPr="00CE7845">
        <w:rPr>
          <w:rFonts w:ascii="Narkisim" w:hAnsi="Narkisim"/>
          <w:sz w:val="20"/>
          <w:szCs w:val="20"/>
          <w:rtl/>
        </w:rPr>
        <w:t xml:space="preserve"> [ו</w:t>
      </w:r>
      <w:r w:rsidRPr="00CE7845">
        <w:rPr>
          <w:rFonts w:ascii="Narkisim" w:hAnsi="Narkisim"/>
          <w:b/>
          <w:bCs/>
          <w:sz w:val="20"/>
          <w:szCs w:val="20"/>
          <w:rtl/>
        </w:rPr>
        <w:t>רע”א</w:t>
      </w:r>
      <w:r w:rsidRPr="00CE7845">
        <w:rPr>
          <w:rFonts w:ascii="Narkisim" w:hAnsi="Narkisim"/>
          <w:sz w:val="20"/>
          <w:szCs w:val="20"/>
          <w:rtl/>
        </w:rPr>
        <w:t xml:space="preserve"> תמה דקי”ל דשליח </w:t>
      </w:r>
      <w:r w:rsidRPr="00CE7845">
        <w:rPr>
          <w:rFonts w:ascii="Narkisim" w:hAnsi="Narkisim"/>
          <w:sz w:val="20"/>
          <w:szCs w:val="20"/>
          <w:rtl/>
        </w:rPr>
        <w:lastRenderedPageBreak/>
        <w:t>עושה שליח</w:t>
      </w:r>
      <w:r w:rsidRPr="00CE7845">
        <w:rPr>
          <w:rStyle w:val="ac"/>
          <w:rFonts w:ascii="Narkisim" w:hAnsi="Narkisim"/>
          <w:sz w:val="20"/>
          <w:szCs w:val="20"/>
          <w:rtl/>
        </w:rPr>
        <w:footnoteReference w:id="259"/>
      </w:r>
      <w:r w:rsidRPr="00CE7845">
        <w:rPr>
          <w:rStyle w:val="ac"/>
          <w:rFonts w:ascii="Narkisim" w:hAnsi="Narkisim"/>
          <w:sz w:val="20"/>
          <w:szCs w:val="20"/>
          <w:rtl/>
        </w:rPr>
        <w:footnoteReference w:id="260"/>
      </w:r>
      <w:r w:rsidRPr="00CE7845">
        <w:rPr>
          <w:rFonts w:ascii="Narkisim" w:hAnsi="Narkisim"/>
          <w:rtl/>
        </w:rPr>
        <w:t>]</w:t>
      </w:r>
      <w:r w:rsidR="00B13FA7" w:rsidRPr="00CE7845">
        <w:rPr>
          <w:rFonts w:ascii="Narkisim" w:hAnsi="Narkisim"/>
          <w:rtl/>
        </w:rPr>
        <w:t>.</w:t>
      </w:r>
      <w:r w:rsidRPr="00CE7845">
        <w:rPr>
          <w:rStyle w:val="ac"/>
          <w:rFonts w:ascii="Narkisim" w:hAnsi="Narkisim"/>
          <w:rtl/>
        </w:rPr>
        <w:footnoteReference w:id="261"/>
      </w:r>
    </w:p>
    <w:p w14:paraId="0F9B7DC3" w14:textId="44138124" w:rsidR="00E4102A" w:rsidRPr="00CE7845" w:rsidRDefault="00000000" w:rsidP="00CE7845">
      <w:pPr>
        <w:pStyle w:val="a8"/>
        <w:bidi/>
        <w:rPr>
          <w:rFonts w:ascii="Narkisim" w:hAnsi="Narkisim"/>
        </w:rPr>
      </w:pPr>
      <w:r w:rsidRPr="00CE7845">
        <w:rPr>
          <w:rFonts w:ascii="Narkisim" w:hAnsi="Narkisim"/>
          <w:rtl/>
        </w:rPr>
        <w:t xml:space="preserve">ובשו"ת </w:t>
      </w:r>
      <w:r w:rsidRPr="00CE7845">
        <w:rPr>
          <w:rFonts w:ascii="Narkisim" w:hAnsi="Narkisim"/>
          <w:b/>
          <w:bCs/>
          <w:rtl/>
        </w:rPr>
        <w:t>חת"ס</w:t>
      </w:r>
      <w:r w:rsidRPr="00CE7845">
        <w:rPr>
          <w:rFonts w:ascii="Narkisim" w:hAnsi="Narkisim"/>
          <w:rtl/>
        </w:rPr>
        <w:t xml:space="preserve"> (או"ח מד) כתב דהטעם דלא קנה חצר להקדש הוה משום דאינה משתמרת לדעתו</w:t>
      </w:r>
      <w:r w:rsidRPr="00CE7845">
        <w:rPr>
          <w:rStyle w:val="ac"/>
          <w:rFonts w:ascii="Narkisim" w:hAnsi="Narkisim"/>
          <w:rtl/>
        </w:rPr>
        <w:footnoteReference w:id="262"/>
      </w:r>
      <w:r w:rsidR="00B13FA7" w:rsidRPr="00CE7845">
        <w:rPr>
          <w:rFonts w:ascii="Narkisim" w:hAnsi="Narkisim"/>
          <w:rtl/>
        </w:rPr>
        <w:t>.</w:t>
      </w:r>
    </w:p>
    <w:p w14:paraId="5B344AC0" w14:textId="3B925A9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(ר א) הביא דברי ה</w:t>
      </w:r>
      <w:r w:rsidRPr="00CE7845">
        <w:rPr>
          <w:rFonts w:ascii="Narkisim" w:hAnsi="Narkisim"/>
          <w:b/>
          <w:bCs/>
          <w:rtl/>
        </w:rPr>
        <w:t xml:space="preserve">תוס' </w:t>
      </w:r>
      <w:r w:rsidRPr="00CE7845">
        <w:rPr>
          <w:rFonts w:ascii="Narkisim" w:hAnsi="Narkisim"/>
          <w:rtl/>
        </w:rPr>
        <w:t>(גיטין כא. ד"ה אטו) שחצר מהלכת לא ילפי' מדין שליחות, דחצר ילפי' דומיא דיד. ודוקא לענין שלא בפניו אמרי' דלא גרע משליח. וה</w:t>
      </w:r>
      <w:r w:rsidRPr="00CE7845">
        <w:rPr>
          <w:rFonts w:ascii="Narkisim" w:hAnsi="Narkisim"/>
          <w:b/>
          <w:bCs/>
          <w:rtl/>
        </w:rPr>
        <w:t>שיטמ"ק</w:t>
      </w:r>
      <w:r w:rsidRPr="00CE7845">
        <w:rPr>
          <w:rFonts w:ascii="Narkisim" w:hAnsi="Narkisim"/>
          <w:rtl/>
        </w:rPr>
        <w:t xml:space="preserve"> (ב"מ יב.) ביאר דבמהלכת גוף החצר חלוק מיד, ומש”ה לא ילפינן משליחות. ועפ"ז כתב הקצות דכיון דאין להקדש יד כלל, לא מהני בזה הגדרת לא גרע משליחות</w:t>
      </w:r>
      <w:r w:rsidRPr="00CE7845">
        <w:rPr>
          <w:rStyle w:val="ac"/>
          <w:rFonts w:ascii="Narkisim" w:hAnsi="Narkisim"/>
          <w:rtl/>
        </w:rPr>
        <w:footnoteReference w:id="263"/>
      </w:r>
      <w:r w:rsidR="00B13FA7" w:rsidRPr="00CE7845">
        <w:rPr>
          <w:rFonts w:ascii="Narkisim" w:hAnsi="Narkisim"/>
          <w:rtl/>
        </w:rPr>
        <w:t>.</w:t>
      </w:r>
      <w:r w:rsidRPr="00CE7845">
        <w:rPr>
          <w:rStyle w:val="ac"/>
          <w:rFonts w:ascii="Narkisim" w:hAnsi="Narkisim"/>
          <w:rtl/>
        </w:rPr>
        <w:footnoteReference w:id="264"/>
      </w:r>
    </w:p>
    <w:p w14:paraId="00248856" w14:textId="77777777" w:rsidR="00E4102A" w:rsidRPr="00CE7845" w:rsidRDefault="00000000" w:rsidP="00CE7845">
      <w:pPr>
        <w:pStyle w:val="3"/>
        <w:bidi/>
        <w:rPr>
          <w:rFonts w:ascii="Narkisim" w:hAnsi="Narkisim"/>
        </w:rPr>
      </w:pPr>
      <w:r w:rsidRPr="00CE7845">
        <w:rPr>
          <w:rFonts w:ascii="Narkisim" w:hAnsi="Narkisim"/>
          <w:rtl/>
        </w:rPr>
        <w:t>דף עט:</w:t>
      </w:r>
    </w:p>
    <w:p w14:paraId="148F03E4" w14:textId="1A9CB90E" w:rsidR="00E4102A" w:rsidRPr="00CE7845" w:rsidRDefault="00000000" w:rsidP="00CE7845">
      <w:pPr>
        <w:pStyle w:val="aa"/>
        <w:bidi/>
        <w:rPr>
          <w:rFonts w:ascii="Narkisim" w:hAnsi="Narkisim"/>
        </w:rPr>
      </w:pPr>
      <w:r w:rsidRPr="00CE7845">
        <w:rPr>
          <w:rFonts w:ascii="Narkisim" w:hAnsi="Narkisim"/>
          <w:u w:val="single"/>
          <w:rtl/>
        </w:rPr>
        <w:t>ואי בשדה ואילן אמאי מחליף.</w:t>
      </w:r>
      <w:r w:rsidRPr="00CE7845">
        <w:rPr>
          <w:rFonts w:ascii="Narkisim" w:hAnsi="Narkisim"/>
          <w:rtl/>
        </w:rPr>
        <w:t xml:space="preserve"> פ</w:t>
      </w:r>
      <w:r w:rsidRPr="00CE7845">
        <w:rPr>
          <w:rFonts w:ascii="Narkisim" w:hAnsi="Narkisim"/>
          <w:b/>
          <w:bCs/>
          <w:rtl/>
        </w:rPr>
        <w:t>רשב"ם</w:t>
      </w:r>
      <w:r w:rsidRPr="00CE7845">
        <w:rPr>
          <w:rFonts w:ascii="Narkisim" w:hAnsi="Narkisim"/>
          <w:rtl/>
        </w:rPr>
        <w:t xml:space="preserve"> דאיכא תרתי גידולי הקדש וכו'. וצ"ב הרי גדל לפני שהוקדש, ולא משמע דהחשש שיתערב מה שיגדל אח"כ. וצ"ל דמ"מ כיון שגדל ממנו הוא יותר נטפל ומשוייך. ו</w:t>
      </w:r>
      <w:r w:rsidRPr="00CE7845">
        <w:rPr>
          <w:rFonts w:ascii="Narkisim" w:hAnsi="Narkisim"/>
          <w:b/>
          <w:bCs/>
          <w:rtl/>
        </w:rPr>
        <w:t>תוס</w:t>
      </w:r>
      <w:r w:rsidRPr="00CE7845">
        <w:rPr>
          <w:rFonts w:ascii="Narkisim" w:hAnsi="Narkisim"/>
          <w:rtl/>
        </w:rPr>
        <w:t>' משמע דהכוונה דאפי' בהדיוט נמכר כן</w:t>
      </w:r>
      <w:r w:rsidR="00B13FA7" w:rsidRPr="00CE7845">
        <w:rPr>
          <w:rFonts w:ascii="Narkisim" w:hAnsi="Narkisim"/>
          <w:rtl/>
        </w:rPr>
        <w:t>.</w:t>
      </w:r>
    </w:p>
    <w:p w14:paraId="4D950198" w14:textId="4341796A" w:rsidR="00E4102A" w:rsidRPr="00CE7845" w:rsidRDefault="00000000" w:rsidP="00CE7845">
      <w:pPr>
        <w:bidi/>
        <w:rPr>
          <w:rFonts w:ascii="Narkisim" w:hAnsi="Narkisim" w:cs="Narkisim"/>
        </w:rPr>
      </w:pPr>
      <w:r w:rsidRPr="00CE7845">
        <w:rPr>
          <w:rFonts w:ascii="Narkisim" w:hAnsi="Narkisim" w:cs="Narkisim"/>
          <w:u w:val="single"/>
          <w:rtl/>
        </w:rPr>
        <w:t>תוד"ה ואי.</w:t>
      </w:r>
      <w:r w:rsidRPr="00CE7845">
        <w:rPr>
          <w:rFonts w:ascii="Narkisim" w:hAnsi="Narkisim" w:cs="Narkisim"/>
          <w:rtl/>
        </w:rPr>
        <w:t xml:space="preserve"> הא כו”ע מודו דמכר אילן מכר פירותיו וכו'. ה</w:t>
      </w:r>
      <w:r w:rsidRPr="00CE7845">
        <w:rPr>
          <w:rFonts w:ascii="Narkisim" w:hAnsi="Narkisim" w:cs="Narkisim"/>
          <w:b/>
          <w:bCs/>
          <w:rtl/>
        </w:rPr>
        <w:t>רשב"א</w:t>
      </w:r>
      <w:r w:rsidRPr="00CE7845">
        <w:rPr>
          <w:rFonts w:ascii="Narkisim" w:hAnsi="Narkisim" w:cs="Narkisim"/>
          <w:rtl/>
        </w:rPr>
        <w:t xml:space="preserve"> הקשה נוקמא בשדה המלאה תבואה העומדת ליקצר</w:t>
      </w:r>
      <w:r w:rsidRPr="00CE7845">
        <w:rPr>
          <w:rStyle w:val="ac"/>
          <w:rFonts w:ascii="Narkisim" w:hAnsi="Narkisim" w:cs="Narkisim"/>
          <w:rtl/>
        </w:rPr>
        <w:footnoteReference w:id="265"/>
      </w:r>
      <w:r w:rsidRPr="00CE7845">
        <w:rPr>
          <w:rFonts w:ascii="Narkisim" w:hAnsi="Narkisim" w:cs="Narkisim"/>
          <w:rtl/>
        </w:rPr>
        <w:t xml:space="preserve"> </w:t>
      </w:r>
      <w:r w:rsidRPr="00CE7845">
        <w:rPr>
          <w:rFonts w:ascii="Narkisim" w:hAnsi="Narkisim" w:cs="Narkisim"/>
          <w:sz w:val="20"/>
          <w:rtl/>
        </w:rPr>
        <w:t>ואי”צ לקרקע כלל.</w:t>
      </w:r>
      <w:r w:rsidRPr="00CE7845">
        <w:rPr>
          <w:rFonts w:ascii="Narkisim" w:hAnsi="Narkisim" w:cs="Narkisim"/>
          <w:sz w:val="20"/>
          <w:szCs w:val="20"/>
          <w:rtl/>
        </w:rPr>
        <w:t xml:space="preserve"> ואדרבה כל ששווה בקרקע מכחיש (כדאי' סנהדרין טו.). ונימא דר' אלעזר בר"ש ס"ל שהקדיש אילן ולא מה שבתוכה, ולא הוה בכלל קדושת הפה</w:t>
      </w:r>
      <w:r w:rsidR="00B13FA7" w:rsidRPr="00CE7845">
        <w:rPr>
          <w:rFonts w:ascii="Narkisim" w:hAnsi="Narkisim" w:cs="Narkisim"/>
          <w:sz w:val="20"/>
          <w:szCs w:val="20"/>
          <w:rtl/>
        </w:rPr>
        <w:t>.</w:t>
      </w:r>
    </w:p>
    <w:p w14:paraId="686AFC2A" w14:textId="5C567E64" w:rsidR="00E4102A" w:rsidRPr="00CE7845" w:rsidRDefault="00000000" w:rsidP="00CE7845">
      <w:pPr>
        <w:pStyle w:val="a7"/>
        <w:bidi/>
        <w:rPr>
          <w:rFonts w:ascii="Narkisim" w:hAnsi="Narkisim"/>
        </w:rPr>
      </w:pPr>
      <w:r w:rsidRPr="00CE7845">
        <w:rPr>
          <w:rFonts w:ascii="Narkisim" w:hAnsi="Narkisim"/>
          <w:rtl/>
        </w:rPr>
        <w:t xml:space="preserve">והרשב"א תי' דכל שהוא במחובר לא גרע מהדיוט, ואין לומר שאינו קדוש. </w:t>
      </w:r>
      <w:r w:rsidRPr="00CE7845">
        <w:rPr>
          <w:rFonts w:ascii="Narkisim" w:hAnsi="Narkisim"/>
          <w:sz w:val="20"/>
          <w:szCs w:val="20"/>
          <w:rtl/>
        </w:rPr>
        <w:t>כיון דקי"ל (לעיל סט.) דהמוכר שדה מכר תבואה, ואפי' אינה צריכה לקרקע</w:t>
      </w:r>
      <w:r w:rsidRPr="00CE7845">
        <w:rPr>
          <w:rStyle w:val="ac"/>
          <w:rFonts w:ascii="Narkisim" w:hAnsi="Narkisim"/>
          <w:sz w:val="20"/>
          <w:szCs w:val="20"/>
          <w:rtl/>
        </w:rPr>
        <w:footnoteReference w:id="266"/>
      </w:r>
      <w:r w:rsidR="00B13FA7" w:rsidRPr="00CE7845">
        <w:rPr>
          <w:rFonts w:ascii="Narkisim" w:hAnsi="Narkisim"/>
          <w:sz w:val="20"/>
          <w:szCs w:val="20"/>
          <w:rtl/>
        </w:rPr>
        <w:t>.</w:t>
      </w:r>
      <w:r w:rsidRPr="00CE7845">
        <w:rPr>
          <w:rFonts w:ascii="Narkisim" w:hAnsi="Narkisim"/>
          <w:sz w:val="20"/>
          <w:szCs w:val="20"/>
          <w:rtl/>
        </w:rPr>
        <w:t xml:space="preserve"> ודוקא לענין בע"ח הם כתלוש</w:t>
      </w:r>
      <w:r w:rsidR="00B13FA7" w:rsidRPr="00CE7845">
        <w:rPr>
          <w:rFonts w:ascii="Narkisim" w:hAnsi="Narkisim"/>
          <w:sz w:val="20"/>
          <w:szCs w:val="20"/>
          <w:rtl/>
        </w:rPr>
        <w:t>.</w:t>
      </w:r>
    </w:p>
    <w:p w14:paraId="6B58C267" w14:textId="7777BA86"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ריטב"א</w:t>
      </w:r>
      <w:r w:rsidRPr="00CE7845">
        <w:rPr>
          <w:rFonts w:ascii="Narkisim" w:hAnsi="Narkisim"/>
          <w:rtl/>
        </w:rPr>
        <w:t xml:space="preserve"> כתב דאם עומד ליתלש כו"ע לא קדיש, דעומד ליתלש כתלוש</w:t>
      </w:r>
      <w:r w:rsidRPr="00CE7845">
        <w:rPr>
          <w:rStyle w:val="ac"/>
          <w:rFonts w:ascii="Narkisim" w:hAnsi="Narkisim"/>
          <w:rtl/>
        </w:rPr>
        <w:footnoteReference w:id="267"/>
      </w:r>
      <w:r w:rsidR="00B13FA7" w:rsidRPr="00CE7845">
        <w:rPr>
          <w:rFonts w:ascii="Narkisim" w:hAnsi="Narkisim"/>
          <w:rtl/>
        </w:rPr>
        <w:t>.</w:t>
      </w:r>
    </w:p>
    <w:p w14:paraId="4726DFE1" w14:textId="576F72FC" w:rsidR="00E4102A" w:rsidRPr="00CE7845" w:rsidRDefault="00000000" w:rsidP="00CE7845">
      <w:pPr>
        <w:bidi/>
        <w:rPr>
          <w:rFonts w:ascii="Narkisim" w:hAnsi="Narkisim" w:cs="Narkisim"/>
        </w:rPr>
      </w:pPr>
      <w:r w:rsidRPr="00CE7845">
        <w:rPr>
          <w:rFonts w:ascii="Narkisim" w:hAnsi="Narkisim" w:cs="Narkisim"/>
          <w:u w:val="single"/>
          <w:rtl/>
        </w:rPr>
        <w:t>תוד"ה אבל</w:t>
      </w:r>
      <w:r w:rsidRPr="00CE7845">
        <w:rPr>
          <w:rFonts w:ascii="Narkisim" w:hAnsi="Narkisim" w:cs="Narkisim"/>
          <w:rtl/>
        </w:rPr>
        <w:t>. ומיהו הומ"ל וכו' פירות האילן והשדה אם יבואו לרשותו וכו'. [ולכשיבוא לרשותו מקנה להקדש, ע"ד מש"כ תוס' (בסוד"ה אימור)]. וצ"ב דבפשוטו בגדרי הממון הגידולין של הקדש שייכים להקדש (ע"ע מש"כ בע"א), א"כ מה יהני מה שיעבור ברשותו, דאינו שלו להקדיש</w:t>
      </w:r>
      <w:r w:rsidRPr="00CE7845">
        <w:rPr>
          <w:rStyle w:val="ac"/>
          <w:rFonts w:ascii="Narkisim" w:hAnsi="Narkisim" w:cs="Narkisim"/>
          <w:rtl/>
        </w:rPr>
        <w:footnoteReference w:id="268"/>
      </w:r>
      <w:r w:rsidR="00B13FA7" w:rsidRPr="00CE7845">
        <w:rPr>
          <w:rFonts w:ascii="Narkisim" w:hAnsi="Narkisim" w:cs="Narkisim"/>
          <w:rtl/>
        </w:rPr>
        <w:t>.</w:t>
      </w:r>
    </w:p>
    <w:p w14:paraId="39679B52" w14:textId="7C4EC8E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שער"י</w:t>
      </w:r>
      <w:r w:rsidRPr="00CE7845">
        <w:rPr>
          <w:rFonts w:ascii="Narkisim" w:hAnsi="Narkisim"/>
          <w:rtl/>
        </w:rPr>
        <w:t xml:space="preserve"> </w:t>
      </w:r>
      <w:r w:rsidRPr="00CE7845">
        <w:rPr>
          <w:rFonts w:ascii="Narkisim" w:hAnsi="Narkisim"/>
          <w:sz w:val="20"/>
          <w:szCs w:val="20"/>
          <w:rtl/>
        </w:rPr>
        <w:t xml:space="preserve">(ג כג) </w:t>
      </w:r>
      <w:r w:rsidRPr="00CE7845">
        <w:rPr>
          <w:rFonts w:ascii="Narkisim" w:hAnsi="Narkisim"/>
          <w:rtl/>
        </w:rPr>
        <w:t xml:space="preserve">הביא דדעת התוס' דגידולי הקדש אינו שייך להקדש כלל </w:t>
      </w:r>
      <w:r w:rsidRPr="00CE7845">
        <w:rPr>
          <w:rFonts w:ascii="Narkisim" w:hAnsi="Narkisim"/>
          <w:sz w:val="20"/>
          <w:szCs w:val="20"/>
          <w:rtl/>
        </w:rPr>
        <w:t>(וכדעת רשב"ם בע"א)</w:t>
      </w:r>
      <w:r w:rsidRPr="00CE7845">
        <w:rPr>
          <w:rFonts w:ascii="Narkisim" w:hAnsi="Narkisim"/>
          <w:rtl/>
        </w:rPr>
        <w:t>, וכשיבוא לרשותו יזכה מהפקר, ויכול להקדיש לר"מ</w:t>
      </w:r>
      <w:r w:rsidR="00B13FA7" w:rsidRPr="00CE7845">
        <w:rPr>
          <w:rFonts w:ascii="Narkisim" w:hAnsi="Narkisim"/>
          <w:rtl/>
        </w:rPr>
        <w:t>.</w:t>
      </w:r>
    </w:p>
    <w:p w14:paraId="56BE77CC" w14:textId="35EE37BE" w:rsidR="00E4102A" w:rsidRPr="00CE7845" w:rsidRDefault="00000000" w:rsidP="00CE7845">
      <w:pPr>
        <w:pStyle w:val="a8"/>
        <w:bidi/>
        <w:rPr>
          <w:rFonts w:ascii="Narkisim" w:hAnsi="Narkisim"/>
        </w:rPr>
      </w:pPr>
      <w:r w:rsidRPr="00CE7845">
        <w:rPr>
          <w:rFonts w:ascii="Narkisim" w:hAnsi="Narkisim"/>
          <w:rtl/>
        </w:rPr>
        <w:t>ויש שתי' שהמקדיש שייר לעצמו זכות בפירות שיכול להקדיש. אך צ"ב האיך יוכל לשייר זכות בפירות, דהא ינקי משדה הקדש (ע' לעיל עא:)</w:t>
      </w:r>
      <w:r w:rsidR="00B13FA7" w:rsidRPr="00CE7845">
        <w:rPr>
          <w:rFonts w:ascii="Narkisim" w:hAnsi="Narkisim"/>
          <w:rtl/>
        </w:rPr>
        <w:t>.</w:t>
      </w:r>
    </w:p>
    <w:p w14:paraId="6406B33C" w14:textId="5990F982"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רש"ש</w:t>
      </w:r>
      <w:r w:rsidRPr="00CE7845">
        <w:rPr>
          <w:rFonts w:ascii="Narkisim" w:hAnsi="Narkisim"/>
          <w:rtl/>
        </w:rPr>
        <w:t xml:space="preserve"> כת' דתוס' איירי שלא הקדיש את השדה והאילן, אלא את הפירות</w:t>
      </w:r>
      <w:r w:rsidR="00B13FA7" w:rsidRPr="00CE7845">
        <w:rPr>
          <w:rFonts w:ascii="Narkisim" w:hAnsi="Narkisim"/>
          <w:rtl/>
        </w:rPr>
        <w:t>.</w:t>
      </w:r>
    </w:p>
    <w:p w14:paraId="7016F4BD" w14:textId="68534EF6" w:rsidR="00E4102A" w:rsidRPr="00CE7845" w:rsidRDefault="00000000" w:rsidP="00CE7845">
      <w:pPr>
        <w:bidi/>
        <w:rPr>
          <w:rFonts w:ascii="Narkisim" w:hAnsi="Narkisim" w:cs="Narkisim"/>
        </w:rPr>
      </w:pPr>
      <w:r w:rsidRPr="00CE7845">
        <w:rPr>
          <w:rFonts w:ascii="Narkisim" w:hAnsi="Narkisim" w:cs="Narkisim"/>
          <w:u w:val="single"/>
          <w:rtl/>
        </w:rPr>
        <w:t>בריקנין פליגי בפלוגתא דר' מאיר ורבנן</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כתב דנראה מפ</w:t>
      </w:r>
      <w:r w:rsidRPr="00CE7845">
        <w:rPr>
          <w:rFonts w:ascii="Narkisim" w:hAnsi="Narkisim" w:cs="Narkisim"/>
          <w:b/>
          <w:bCs/>
          <w:rtl/>
        </w:rPr>
        <w:t>רשב"ם</w:t>
      </w:r>
      <w:r w:rsidRPr="00CE7845">
        <w:rPr>
          <w:rFonts w:ascii="Narkisim" w:hAnsi="Narkisim" w:cs="Narkisim"/>
          <w:rtl/>
        </w:rPr>
        <w:t xml:space="preserve"> דמיירי במקדיש בור סתם, ומהני למים שיבואו אח"כ</w:t>
      </w:r>
      <w:r w:rsidRPr="00CE7845">
        <w:rPr>
          <w:rStyle w:val="ac"/>
          <w:rFonts w:ascii="Narkisim" w:hAnsi="Narkisim" w:cs="Narkisim"/>
          <w:rtl/>
        </w:rPr>
        <w:footnoteReference w:id="269"/>
      </w:r>
      <w:r w:rsidRPr="00CE7845">
        <w:rPr>
          <w:rFonts w:ascii="Narkisim" w:hAnsi="Narkisim" w:cs="Narkisim"/>
          <w:rtl/>
        </w:rPr>
        <w:t xml:space="preserve"> </w:t>
      </w:r>
      <w:r w:rsidRPr="00CE7845">
        <w:rPr>
          <w:rFonts w:ascii="Narkisim" w:hAnsi="Narkisim" w:cs="Narkisim"/>
          <w:sz w:val="20"/>
          <w:szCs w:val="20"/>
          <w:rtl/>
        </w:rPr>
        <w:t>[ו</w:t>
      </w:r>
      <w:r w:rsidRPr="00CE7845">
        <w:rPr>
          <w:rFonts w:ascii="Narkisim" w:hAnsi="Narkisim" w:cs="Narkisim"/>
          <w:b/>
          <w:bCs/>
          <w:sz w:val="20"/>
          <w:szCs w:val="20"/>
          <w:rtl/>
        </w:rPr>
        <w:t>רשב”ם</w:t>
      </w:r>
      <w:r w:rsidRPr="00CE7845">
        <w:rPr>
          <w:rFonts w:ascii="Narkisim" w:hAnsi="Narkisim" w:cs="Narkisim"/>
          <w:sz w:val="20"/>
          <w:szCs w:val="20"/>
          <w:rtl/>
        </w:rPr>
        <w:t xml:space="preserve"> (בד”ה סבר) ביאר דבדבר שעדיין לא זכה בו לא אמרי' דשמשייר לעצמו מדין עין רעה</w:t>
      </w:r>
      <w:r w:rsidRPr="00CE7845">
        <w:rPr>
          <w:rStyle w:val="ac"/>
          <w:rFonts w:ascii="Narkisim" w:hAnsi="Narkisim" w:cs="Narkisim"/>
          <w:sz w:val="20"/>
          <w:szCs w:val="20"/>
          <w:rtl/>
        </w:rPr>
        <w:footnoteReference w:id="270"/>
      </w:r>
      <w:r w:rsidRPr="00CE7845">
        <w:rPr>
          <w:rFonts w:ascii="Narkisim" w:hAnsi="Narkisim" w:cs="Narkisim"/>
          <w:sz w:val="20"/>
          <w:szCs w:val="20"/>
          <w:rtl/>
        </w:rPr>
        <w:t>]</w:t>
      </w:r>
      <w:r w:rsidRPr="00CE7845">
        <w:rPr>
          <w:rFonts w:ascii="Narkisim" w:hAnsi="Narkisim" w:cs="Narkisim"/>
          <w:rtl/>
        </w:rPr>
        <w:t>. וה</w:t>
      </w:r>
      <w:r w:rsidRPr="00CE7845">
        <w:rPr>
          <w:rFonts w:ascii="Narkisim" w:hAnsi="Narkisim" w:cs="Narkisim"/>
          <w:b/>
          <w:bCs/>
          <w:rtl/>
        </w:rPr>
        <w:t>רשב"א</w:t>
      </w:r>
      <w:r w:rsidRPr="00CE7845">
        <w:rPr>
          <w:rFonts w:ascii="Narkisim" w:hAnsi="Narkisim" w:cs="Narkisim"/>
          <w:rtl/>
        </w:rPr>
        <w:t xml:space="preserve"> הקשה דאין אדם נותן דעתו על מה שיצא מרשותו, שיהא כוונתו להקדישו</w:t>
      </w:r>
      <w:r w:rsidR="00B13FA7" w:rsidRPr="00CE7845">
        <w:rPr>
          <w:rFonts w:ascii="Narkisim" w:hAnsi="Narkisim" w:cs="Narkisim"/>
          <w:rtl/>
        </w:rPr>
        <w:t>.</w:t>
      </w:r>
    </w:p>
    <w:p w14:paraId="3BB7DEBC" w14:textId="7B7FE293" w:rsidR="00E4102A" w:rsidRPr="00CE7845" w:rsidRDefault="00000000" w:rsidP="00CE7845">
      <w:pPr>
        <w:pStyle w:val="a8"/>
        <w:bidi/>
        <w:rPr>
          <w:rFonts w:ascii="Narkisim" w:hAnsi="Narkisim"/>
        </w:rPr>
      </w:pPr>
      <w:r w:rsidRPr="00CE7845">
        <w:rPr>
          <w:rFonts w:ascii="Narkisim" w:hAnsi="Narkisim"/>
          <w:rtl/>
        </w:rPr>
        <w:t>ועוד הקשה ב</w:t>
      </w:r>
      <w:r w:rsidRPr="00CE7845">
        <w:rPr>
          <w:rFonts w:ascii="Narkisim" w:hAnsi="Narkisim"/>
          <w:b/>
          <w:bCs/>
          <w:rtl/>
        </w:rPr>
        <w:t>חי' ר' מאיר שמחה</w:t>
      </w:r>
      <w:r w:rsidRPr="00CE7845">
        <w:rPr>
          <w:rFonts w:ascii="Narkisim" w:hAnsi="Narkisim"/>
          <w:rtl/>
        </w:rPr>
        <w:t xml:space="preserve"> דלדעת הרמב"ן החצר קונה להקדש, ובלאו הכי קנוי להקדש, א"כ מהיכי תיתי דדעתו להקדש פה</w:t>
      </w:r>
      <w:r w:rsidR="00B13FA7" w:rsidRPr="00CE7845">
        <w:rPr>
          <w:rFonts w:ascii="Narkisim" w:hAnsi="Narkisim"/>
          <w:rtl/>
        </w:rPr>
        <w:t>.</w:t>
      </w:r>
    </w:p>
    <w:p w14:paraId="17E8B7AD" w14:textId="28C84D7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ו</w:t>
      </w:r>
      <w:r w:rsidRPr="00CE7845">
        <w:rPr>
          <w:rFonts w:ascii="Narkisim" w:hAnsi="Narkisim"/>
          <w:b/>
          <w:bCs/>
          <w:rtl/>
        </w:rPr>
        <w:t>ריטב"א</w:t>
      </w:r>
      <w:r w:rsidRPr="00CE7845">
        <w:rPr>
          <w:rFonts w:ascii="Narkisim" w:hAnsi="Narkisim"/>
          <w:rtl/>
        </w:rPr>
        <w:t xml:space="preserve"> חלקו שלא אמר ר' מאיר אלא במפרש. וה”נ בסוגיין איירי בדפירש בהדיא, והקדיש </w:t>
      </w:r>
      <w:r w:rsidRPr="00CE7845">
        <w:rPr>
          <w:rFonts w:ascii="Narkisim" w:hAnsi="Narkisim"/>
          <w:rtl/>
        </w:rPr>
        <w:lastRenderedPageBreak/>
        <w:t xml:space="preserve">המים הבאים </w:t>
      </w:r>
      <w:r w:rsidRPr="00CE7845">
        <w:rPr>
          <w:rFonts w:ascii="Narkisim" w:hAnsi="Narkisim"/>
          <w:sz w:val="20"/>
          <w:szCs w:val="20"/>
          <w:rtl/>
        </w:rPr>
        <w:t>[וכ”מ ב</w:t>
      </w:r>
      <w:r w:rsidRPr="00CE7845">
        <w:rPr>
          <w:rFonts w:ascii="Narkisim" w:hAnsi="Narkisim"/>
          <w:b/>
          <w:bCs/>
          <w:sz w:val="20"/>
          <w:szCs w:val="20"/>
          <w:rtl/>
        </w:rPr>
        <w:t xml:space="preserve">רמב”ן </w:t>
      </w:r>
      <w:r w:rsidRPr="00CE7845">
        <w:rPr>
          <w:rFonts w:ascii="Narkisim" w:hAnsi="Narkisim"/>
          <w:sz w:val="20"/>
          <w:szCs w:val="20"/>
          <w:rtl/>
        </w:rPr>
        <w:t>ו</w:t>
      </w:r>
      <w:r w:rsidRPr="00CE7845">
        <w:rPr>
          <w:rFonts w:ascii="Narkisim" w:hAnsi="Narkisim"/>
          <w:b/>
          <w:bCs/>
          <w:sz w:val="20"/>
          <w:szCs w:val="20"/>
          <w:rtl/>
        </w:rPr>
        <w:t>רבינו יונה</w:t>
      </w:r>
      <w:r w:rsidRPr="00CE7845">
        <w:rPr>
          <w:rFonts w:ascii="Narkisim" w:hAnsi="Narkisim"/>
          <w:sz w:val="20"/>
          <w:szCs w:val="20"/>
          <w:rtl/>
        </w:rPr>
        <w:t>]</w:t>
      </w:r>
      <w:r w:rsidRPr="00CE7845">
        <w:rPr>
          <w:rFonts w:ascii="Narkisim" w:hAnsi="Narkisim"/>
          <w:rtl/>
        </w:rPr>
        <w:t xml:space="preserve">. </w:t>
      </w:r>
      <w:r w:rsidRPr="00CE7845">
        <w:rPr>
          <w:rFonts w:ascii="Narkisim" w:hAnsi="Narkisim"/>
          <w:sz w:val="20"/>
          <w:szCs w:val="20"/>
          <w:rtl/>
        </w:rPr>
        <w:t>וה</w:t>
      </w:r>
      <w:r w:rsidRPr="00CE7845">
        <w:rPr>
          <w:rFonts w:ascii="Narkisim" w:hAnsi="Narkisim"/>
          <w:b/>
          <w:bCs/>
          <w:sz w:val="20"/>
          <w:szCs w:val="20"/>
          <w:rtl/>
        </w:rPr>
        <w:t>רשב"א</w:t>
      </w:r>
      <w:r w:rsidRPr="00CE7845">
        <w:rPr>
          <w:rFonts w:ascii="Narkisim" w:hAnsi="Narkisim"/>
          <w:sz w:val="20"/>
          <w:szCs w:val="20"/>
          <w:rtl/>
        </w:rPr>
        <w:t xml:space="preserve"> דן שנעמיד שהמים כבר היה בחצירו בשעת הקדש. וכתב דפשיטא, דכיון דהקדיש להדיא קדוש. וע"כ מיירי שבאו אח"כ, וכר' מאיר</w:t>
      </w:r>
      <w:r w:rsidR="00B13FA7" w:rsidRPr="00CE7845">
        <w:rPr>
          <w:rFonts w:ascii="Narkisim" w:hAnsi="Narkisim"/>
          <w:rtl/>
        </w:rPr>
        <w:t>.</w:t>
      </w:r>
    </w:p>
    <w:p w14:paraId="55DB3878" w14:textId="4A0A9E7F"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כתב ולי נראה דאמר כשיתמלא יהא קדוש הוא ומימיו, והמים הוא דבר שלא בא לעולם ואינו קדוש אלא לר' מאיר. </w:t>
      </w:r>
      <w:r w:rsidRPr="00CE7845">
        <w:rPr>
          <w:rFonts w:ascii="Narkisim" w:hAnsi="Narkisim" w:cs="Narkisim"/>
          <w:sz w:val="20"/>
          <w:szCs w:val="20"/>
          <w:rtl/>
        </w:rPr>
        <w:t>[ועפ"ז יישב את קושיית ר"י (בסד"ה אימור)]</w:t>
      </w:r>
      <w:r w:rsidR="00B13FA7" w:rsidRPr="00CE7845">
        <w:rPr>
          <w:rFonts w:ascii="Narkisim" w:hAnsi="Narkisim" w:cs="Narkisim"/>
          <w:rtl/>
        </w:rPr>
        <w:t>.</w:t>
      </w:r>
    </w:p>
    <w:p w14:paraId="56123E84" w14:textId="0A2F2A42" w:rsidR="00E4102A" w:rsidRPr="00CE7845" w:rsidRDefault="00000000" w:rsidP="00CE7845">
      <w:pPr>
        <w:pStyle w:val="aa"/>
        <w:bidi/>
        <w:rPr>
          <w:rFonts w:ascii="Narkisim" w:hAnsi="Narkisim"/>
        </w:rPr>
      </w:pPr>
      <w:r w:rsidRPr="00CE7845">
        <w:rPr>
          <w:rFonts w:ascii="Narkisim" w:hAnsi="Narkisim"/>
          <w:rtl/>
        </w:rPr>
        <w:t>ה</w:t>
      </w:r>
      <w:r w:rsidRPr="00CE7845">
        <w:rPr>
          <w:rFonts w:ascii="Narkisim" w:hAnsi="Narkisim"/>
          <w:b/>
          <w:bCs/>
          <w:rtl/>
        </w:rPr>
        <w:t>אחרונים</w:t>
      </w:r>
      <w:r w:rsidRPr="00CE7845">
        <w:rPr>
          <w:rFonts w:ascii="Narkisim" w:hAnsi="Narkisim"/>
          <w:rtl/>
        </w:rPr>
        <w:t xml:space="preserve"> הק' מסוגיין ע"ד ה</w:t>
      </w:r>
      <w:r w:rsidRPr="00CE7845">
        <w:rPr>
          <w:rFonts w:ascii="Narkisim" w:hAnsi="Narkisim"/>
          <w:b/>
          <w:bCs/>
          <w:rtl/>
        </w:rPr>
        <w:t>רמ"א</w:t>
      </w:r>
      <w:r w:rsidRPr="00CE7845">
        <w:rPr>
          <w:rFonts w:ascii="Narkisim" w:hAnsi="Narkisim"/>
          <w:rtl/>
        </w:rPr>
        <w:t xml:space="preserve"> (רג י) דהביא מח' במקנה דבר שחל בו קנין עם דבר שלא חל בו קנין [שאין בו ממש]</w:t>
      </w:r>
      <w:r w:rsidRPr="00CE7845">
        <w:rPr>
          <w:rStyle w:val="ac"/>
          <w:rFonts w:ascii="Narkisim" w:hAnsi="Narkisim"/>
          <w:rtl/>
        </w:rPr>
        <w:footnoteReference w:id="271"/>
      </w:r>
      <w:r w:rsidRPr="00CE7845">
        <w:rPr>
          <w:rFonts w:ascii="Narkisim" w:hAnsi="Narkisim"/>
          <w:rtl/>
        </w:rPr>
        <w:t>, די"א דהקנין חל בשניהם [במיגו]. ומשמע דאף המקנה דבר שבא לעולם עם דבר שלא בא לעולם. א"כ אף בסוגיין נימא מיגו דמהני להקנות הבור יקנה המים שיבואו</w:t>
      </w:r>
      <w:r w:rsidR="00B13FA7" w:rsidRPr="00CE7845">
        <w:rPr>
          <w:rFonts w:ascii="Narkisim" w:hAnsi="Narkisim"/>
          <w:rtl/>
        </w:rPr>
        <w:t>.</w:t>
      </w:r>
    </w:p>
    <w:p w14:paraId="14F52F83" w14:textId="732BCFCB" w:rsidR="00E4102A" w:rsidRPr="00CE7845" w:rsidRDefault="00000000" w:rsidP="00CE7845">
      <w:pPr>
        <w:pStyle w:val="a8"/>
        <w:bidi/>
        <w:rPr>
          <w:rFonts w:ascii="Narkisim" w:hAnsi="Narkisim"/>
        </w:rPr>
      </w:pPr>
      <w:r w:rsidRPr="00CE7845">
        <w:rPr>
          <w:rFonts w:ascii="Narkisim" w:hAnsi="Narkisim"/>
          <w:rtl/>
        </w:rPr>
        <w:t>והאחרונים חילקו דהכא מקדיש את הבור מעכשיו, ואת המים לאחר זמן [כשיבוא לעולם]. ובכהאי גוונא לא אמרי' מיגו. אמנם לדעת הרמב”ן הוה הכל בזמן א'</w:t>
      </w:r>
      <w:r w:rsidR="00B13FA7" w:rsidRPr="00CE7845">
        <w:rPr>
          <w:rFonts w:ascii="Narkisim" w:hAnsi="Narkisim"/>
          <w:rtl/>
        </w:rPr>
        <w:t>.</w:t>
      </w:r>
    </w:p>
    <w:p w14:paraId="1D2C7B1A" w14:textId="20DB2FFE" w:rsidR="00E4102A" w:rsidRPr="00CE7845" w:rsidRDefault="00000000" w:rsidP="00CE7845">
      <w:pPr>
        <w:bidi/>
        <w:rPr>
          <w:rFonts w:ascii="Narkisim" w:hAnsi="Narkisim" w:cs="Narkisim"/>
        </w:rPr>
      </w:pPr>
      <w:r w:rsidRPr="00CE7845">
        <w:rPr>
          <w:rFonts w:ascii="Narkisim" w:hAnsi="Narkisim" w:cs="Narkisim"/>
          <w:u w:val="single"/>
          <w:rtl/>
        </w:rPr>
        <w:t>כרבנן דאמרי א"א מקנה דבר שלא בא לעולם</w:t>
      </w:r>
      <w:r w:rsidRPr="00CE7845">
        <w:rPr>
          <w:rStyle w:val="ac"/>
          <w:rFonts w:ascii="Narkisim" w:hAnsi="Narkisim" w:cs="Narkisim"/>
          <w:u w:val="single"/>
          <w:rtl/>
        </w:rPr>
        <w:footnoteReference w:id="272"/>
      </w:r>
      <w:r w:rsidRPr="00CE7845">
        <w:rPr>
          <w:rFonts w:ascii="Narkisim" w:hAnsi="Narkisim" w:cs="Narkisim"/>
          <w:u w:val="single"/>
          <w:rtl/>
        </w:rPr>
        <w:t xml:space="preserve"> וכו'</w:t>
      </w:r>
      <w:r w:rsidRPr="00CE7845">
        <w:rPr>
          <w:rFonts w:ascii="Narkisim" w:hAnsi="Narkisim" w:cs="Narkisim"/>
          <w:rtl/>
        </w:rPr>
        <w:t>. ומבואר בסוגיין דנח' אף לענין הקדש, דאינו מקדיש דבר שלא בא לעולם</w:t>
      </w:r>
      <w:r w:rsidR="00B13FA7" w:rsidRPr="00CE7845">
        <w:rPr>
          <w:rFonts w:ascii="Narkisim" w:hAnsi="Narkisim" w:cs="Narkisim"/>
          <w:rtl/>
        </w:rPr>
        <w:t>.</w:t>
      </w:r>
    </w:p>
    <w:p w14:paraId="4E7B4500" w14:textId="5B3F7DA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חקרו בגדר אין אדם מקנה דבר שלא בא לעולם, האם החסרון משום שלא גומר דעתו (וכ"ה לשון ה</w:t>
      </w:r>
      <w:r w:rsidRPr="00CE7845">
        <w:rPr>
          <w:rFonts w:ascii="Narkisim" w:hAnsi="Narkisim" w:cs="Narkisim"/>
          <w:b/>
          <w:bCs/>
          <w:rtl/>
        </w:rPr>
        <w:t>נמוק”י</w:t>
      </w:r>
      <w:r w:rsidRPr="00CE7845">
        <w:rPr>
          <w:rFonts w:ascii="Narkisim" w:hAnsi="Narkisim" w:cs="Narkisim"/>
          <w:rtl/>
        </w:rPr>
        <w:t xml:space="preserve"> ב”מ סז לז: בדה"ר)</w:t>
      </w:r>
      <w:r w:rsidRPr="00CE7845">
        <w:rPr>
          <w:rStyle w:val="ac"/>
          <w:rFonts w:ascii="Narkisim" w:hAnsi="Narkisim" w:cs="Narkisim"/>
          <w:rtl/>
        </w:rPr>
        <w:footnoteReference w:id="273"/>
      </w:r>
      <w:r w:rsidR="00B13FA7" w:rsidRPr="00CE7845">
        <w:rPr>
          <w:rFonts w:ascii="Narkisim" w:hAnsi="Narkisim" w:cs="Narkisim"/>
          <w:rtl/>
        </w:rPr>
        <w:t>.</w:t>
      </w:r>
      <w:r w:rsidRPr="00CE7845">
        <w:rPr>
          <w:rFonts w:ascii="Narkisim" w:hAnsi="Narkisim" w:cs="Narkisim"/>
          <w:rtl/>
        </w:rPr>
        <w:t xml:space="preserve"> או שאין כאן דבר שיחול עליו הקנין [וכ”כ ה</w:t>
      </w:r>
      <w:r w:rsidRPr="00CE7845">
        <w:rPr>
          <w:rFonts w:ascii="Narkisim" w:hAnsi="Narkisim" w:cs="Narkisim"/>
          <w:b/>
          <w:bCs/>
          <w:rtl/>
        </w:rPr>
        <w:t>לבוש</w:t>
      </w:r>
      <w:r w:rsidRPr="00CE7845">
        <w:rPr>
          <w:rFonts w:ascii="Narkisim" w:hAnsi="Narkisim" w:cs="Narkisim"/>
          <w:rtl/>
        </w:rPr>
        <w:t xml:space="preserve"> רט ד]</w:t>
      </w:r>
      <w:r w:rsidRPr="00CE7845">
        <w:rPr>
          <w:rStyle w:val="ac"/>
          <w:rFonts w:ascii="Narkisim" w:hAnsi="Narkisim" w:cs="Narkisim"/>
          <w:rtl/>
        </w:rPr>
        <w:footnoteReference w:id="274"/>
      </w:r>
      <w:r w:rsidR="00B13FA7" w:rsidRPr="00CE7845">
        <w:rPr>
          <w:rFonts w:ascii="Narkisim" w:hAnsi="Narkisim" w:cs="Narkisim"/>
          <w:rtl/>
        </w:rPr>
        <w:t>.</w:t>
      </w:r>
    </w:p>
    <w:p w14:paraId="6A12DF73" w14:textId="7AE57CC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קוב"ש</w:t>
      </w:r>
      <w:r w:rsidRPr="00CE7845">
        <w:rPr>
          <w:rFonts w:ascii="Narkisim" w:hAnsi="Narkisim"/>
          <w:rtl/>
        </w:rPr>
        <w:t xml:space="preserve"> (ב"ב רעו) נקט דנח' בזה הסוגיות, דבגמ' (ב"מ טז., ע"פ תוס' עי”ש מהרש”א) משמע דהיכא דסמכא דעתיה מהני להקנות דבר שלא בא לעולם</w:t>
      </w:r>
      <w:r w:rsidRPr="00CE7845">
        <w:rPr>
          <w:rStyle w:val="ac"/>
          <w:rFonts w:ascii="Narkisim" w:hAnsi="Narkisim"/>
          <w:rtl/>
        </w:rPr>
        <w:footnoteReference w:id="275"/>
      </w:r>
      <w:r w:rsidR="00B13FA7" w:rsidRPr="00CE7845">
        <w:rPr>
          <w:rFonts w:ascii="Narkisim" w:hAnsi="Narkisim"/>
          <w:rtl/>
        </w:rPr>
        <w:t>.</w:t>
      </w:r>
      <w:r w:rsidRPr="00CE7845">
        <w:rPr>
          <w:rFonts w:ascii="Narkisim" w:hAnsi="Narkisim"/>
          <w:rtl/>
        </w:rPr>
        <w:t xml:space="preserve"> ואילו בגמ' (כתובות נט.) איתא גבי קונמות מתוך שאדם אוסר פירות חבירו עליו, אוסר דבר שלבל"ע עליו. וע"כ דהחסרון דאין לו כח הקנאה</w:t>
      </w:r>
      <w:r w:rsidRPr="00CE7845">
        <w:rPr>
          <w:rStyle w:val="ac"/>
          <w:rFonts w:ascii="Narkisim" w:hAnsi="Narkisim"/>
          <w:rtl/>
        </w:rPr>
        <w:footnoteReference w:id="276"/>
      </w:r>
      <w:r w:rsidR="00B13FA7" w:rsidRPr="00CE7845">
        <w:rPr>
          <w:rFonts w:ascii="Narkisim" w:hAnsi="Narkisim"/>
          <w:rtl/>
        </w:rPr>
        <w:t>.</w:t>
      </w:r>
      <w:r w:rsidRPr="00CE7845">
        <w:rPr>
          <w:rFonts w:ascii="Narkisim" w:hAnsi="Narkisim"/>
          <w:rtl/>
        </w:rPr>
        <w:t xml:space="preserve"> ויש </w:t>
      </w:r>
      <w:r w:rsidRPr="00CE7845">
        <w:rPr>
          <w:rFonts w:ascii="Narkisim" w:hAnsi="Narkisim"/>
          <w:b/>
          <w:bCs/>
          <w:rtl/>
        </w:rPr>
        <w:t>אחרונים</w:t>
      </w:r>
      <w:r w:rsidRPr="00CE7845">
        <w:rPr>
          <w:rFonts w:ascii="Narkisim" w:hAnsi="Narkisim"/>
          <w:rtl/>
        </w:rPr>
        <w:t xml:space="preserve"> (קה"י בכורות א) שנקטו דב' החסרונות קיימות, דתרוייהו איתנהו</w:t>
      </w:r>
      <w:r w:rsidR="00B13FA7" w:rsidRPr="00CE7845">
        <w:rPr>
          <w:rFonts w:ascii="Narkisim" w:hAnsi="Narkisim"/>
          <w:rtl/>
        </w:rPr>
        <w:t>.</w:t>
      </w:r>
    </w:p>
    <w:p w14:paraId="71131F6F" w14:textId="291D50C8" w:rsidR="00E4102A" w:rsidRPr="00CE7845" w:rsidRDefault="00000000" w:rsidP="00CE7845">
      <w:pPr>
        <w:bidi/>
        <w:rPr>
          <w:rFonts w:ascii="Narkisim" w:hAnsi="Narkisim" w:cs="Narkisim"/>
        </w:rPr>
      </w:pPr>
      <w:r w:rsidRPr="00CE7845">
        <w:rPr>
          <w:rFonts w:ascii="Narkisim" w:hAnsi="Narkisim" w:cs="Narkisim"/>
          <w:u w:val="single"/>
          <w:rtl/>
        </w:rPr>
        <w:t>אימור דשמעת ליה לר"מ כגון פירות דקל דעבידי דאתו וכו'</w:t>
      </w:r>
      <w:r w:rsidRPr="00CE7845">
        <w:rPr>
          <w:rFonts w:ascii="Narkisim" w:hAnsi="Narkisim" w:cs="Narkisim"/>
          <w:rtl/>
        </w:rPr>
        <w:t>. [כן איתא בגמ' (ב"מ לג: וגיטין מב:) דאף לר' מאיר מהני דוקא עבידי דאתו. אמנם ר”י (בסוף התוס') פי' הכא באופן אחר]</w:t>
      </w:r>
      <w:r w:rsidR="00B13FA7" w:rsidRPr="00CE7845">
        <w:rPr>
          <w:rFonts w:ascii="Narkisim" w:hAnsi="Narkisim" w:cs="Narkisim"/>
          <w:rtl/>
        </w:rPr>
        <w:t>.</w:t>
      </w:r>
    </w:p>
    <w:p w14:paraId="05A9CB4E" w14:textId="6E5031F0" w:rsidR="00E4102A" w:rsidRPr="00CE7845" w:rsidRDefault="00000000" w:rsidP="00CE7845">
      <w:pPr>
        <w:pStyle w:val="a7"/>
        <w:bidi/>
        <w:rPr>
          <w:rFonts w:ascii="Narkisim" w:hAnsi="Narkisim"/>
        </w:rPr>
      </w:pPr>
      <w:r w:rsidRPr="00CE7845">
        <w:rPr>
          <w:rFonts w:ascii="Narkisim" w:hAnsi="Narkisim"/>
          <w:rtl/>
        </w:rPr>
        <w:t>ויל"ד לר' מאיר בדבר דלא עבידי דאתי, האם בזה הוא חסרון בגמירות דעת. או דהוה חסרון במעשה קנין, דס"ל לר' מאיר דבדבר דעבידי דאתי מתייחס מעשה קנין, ולא בדבר דלא עבידי דאתי</w:t>
      </w:r>
      <w:r w:rsidR="00B13FA7" w:rsidRPr="00CE7845">
        <w:rPr>
          <w:rFonts w:ascii="Narkisim" w:hAnsi="Narkisim"/>
          <w:rtl/>
        </w:rPr>
        <w:t>.</w:t>
      </w:r>
    </w:p>
    <w:p w14:paraId="5DE92B0D" w14:textId="20CCE0D7" w:rsidR="00E4102A" w:rsidRPr="00CE7845" w:rsidRDefault="00000000" w:rsidP="00CE7845">
      <w:pPr>
        <w:pStyle w:val="aa"/>
        <w:bidi/>
        <w:rPr>
          <w:rFonts w:ascii="Narkisim" w:hAnsi="Narkisim"/>
        </w:rPr>
      </w:pPr>
      <w:r w:rsidRPr="00CE7845">
        <w:rPr>
          <w:rFonts w:ascii="Narkisim" w:hAnsi="Narkisim"/>
          <w:u w:val="single"/>
          <w:rtl/>
        </w:rPr>
        <w:t>תוד"ה אימור.</w:t>
      </w:r>
      <w:r w:rsidRPr="00CE7845">
        <w:rPr>
          <w:rFonts w:ascii="Narkisim" w:hAnsi="Narkisim"/>
          <w:rtl/>
        </w:rPr>
        <w:t xml:space="preserve"> ומפרש ר"ש דמיירי שהבטיחו רבו לשחררו</w:t>
      </w:r>
      <w:r w:rsidRPr="00CE7845">
        <w:rPr>
          <w:rStyle w:val="ac"/>
          <w:rFonts w:ascii="Narkisim" w:hAnsi="Narkisim"/>
          <w:rtl/>
        </w:rPr>
        <w:footnoteReference w:id="277"/>
      </w:r>
      <w:r w:rsidRPr="00CE7845">
        <w:rPr>
          <w:rFonts w:ascii="Narkisim" w:hAnsi="Narkisim"/>
          <w:rtl/>
        </w:rPr>
        <w:t xml:space="preserve"> וכו' וריב"ן מפרש בחצי עבד וכו'</w:t>
      </w:r>
      <w:r w:rsidRPr="00CE7845">
        <w:rPr>
          <w:rStyle w:val="ac"/>
          <w:rFonts w:ascii="Narkisim" w:hAnsi="Narkisim"/>
          <w:rtl/>
        </w:rPr>
        <w:footnoteReference w:id="278"/>
      </w:r>
      <w:r w:rsidRPr="00CE7845">
        <w:rPr>
          <w:rFonts w:ascii="Narkisim" w:hAnsi="Narkisim"/>
          <w:rtl/>
        </w:rPr>
        <w:t>. וה</w:t>
      </w:r>
      <w:r w:rsidRPr="00CE7845">
        <w:rPr>
          <w:rFonts w:ascii="Narkisim" w:hAnsi="Narkisim"/>
          <w:b/>
          <w:bCs/>
          <w:rtl/>
        </w:rPr>
        <w:t>קרני ראם</w:t>
      </w:r>
      <w:r w:rsidRPr="00CE7845">
        <w:rPr>
          <w:rFonts w:ascii="Narkisim" w:hAnsi="Narkisim"/>
          <w:rtl/>
        </w:rPr>
        <w:t xml:space="preserve"> העיר דבחצי עבד תופס קידושין עכ"פ בחציו הבן חורין (כדאי' גיטין מב.), אלא דנפק”מ לחצי השני</w:t>
      </w:r>
      <w:r w:rsidR="00B13FA7" w:rsidRPr="00CE7845">
        <w:rPr>
          <w:rFonts w:ascii="Narkisim" w:hAnsi="Narkisim"/>
          <w:rtl/>
        </w:rPr>
        <w:t>.</w:t>
      </w:r>
    </w:p>
    <w:p w14:paraId="55258902" w14:textId="47B20361" w:rsidR="00E4102A" w:rsidRPr="00CE7845" w:rsidRDefault="00000000" w:rsidP="00CE7845">
      <w:pPr>
        <w:bidi/>
        <w:rPr>
          <w:rFonts w:ascii="Narkisim" w:hAnsi="Narkisim" w:cs="Narkisim"/>
        </w:rPr>
      </w:pPr>
      <w:r w:rsidRPr="00CE7845">
        <w:rPr>
          <w:rFonts w:ascii="Narkisim" w:hAnsi="Narkisim" w:cs="Narkisim"/>
          <w:u w:val="single"/>
          <w:rtl/>
        </w:rPr>
        <w:t>בא"ד וה"ר אליעזר מפליר"א אומר דכיון שהגוף בעולם אלא שאינו ראוי לקנין וכו'</w:t>
      </w:r>
      <w:r w:rsidRPr="00CE7845">
        <w:rPr>
          <w:rFonts w:ascii="Narkisim" w:hAnsi="Narkisim" w:cs="Narkisim"/>
          <w:rtl/>
        </w:rPr>
        <w:t xml:space="preserve">. וכ"כ </w:t>
      </w:r>
      <w:r w:rsidRPr="00CE7845">
        <w:rPr>
          <w:rFonts w:ascii="Narkisim" w:hAnsi="Narkisim" w:cs="Narkisim"/>
          <w:b/>
          <w:bCs/>
          <w:rtl/>
        </w:rPr>
        <w:t xml:space="preserve">תוס' </w:t>
      </w:r>
      <w:r w:rsidRPr="00CE7845">
        <w:rPr>
          <w:rFonts w:ascii="Narkisim" w:hAnsi="Narkisim" w:cs="Narkisim"/>
          <w:szCs w:val="20"/>
          <w:rtl/>
        </w:rPr>
        <w:t>(</w:t>
      </w:r>
      <w:r w:rsidRPr="00CE7845">
        <w:rPr>
          <w:rFonts w:ascii="Narkisim" w:hAnsi="Narkisim" w:cs="Narkisim"/>
          <w:sz w:val="20"/>
          <w:szCs w:val="20"/>
          <w:rtl/>
        </w:rPr>
        <w:t>יבמות צג: ד"ה לאחר וכתובות נח: בשמו), והו' ב</w:t>
      </w:r>
      <w:r w:rsidRPr="00CE7845">
        <w:rPr>
          <w:rFonts w:ascii="Narkisim" w:hAnsi="Narkisim" w:cs="Narkisim"/>
          <w:b/>
          <w:bCs/>
          <w:sz w:val="20"/>
          <w:szCs w:val="20"/>
          <w:rtl/>
        </w:rPr>
        <w:t>רמב”ן</w:t>
      </w:r>
      <w:r w:rsidRPr="00CE7845">
        <w:rPr>
          <w:rFonts w:ascii="Narkisim" w:hAnsi="Narkisim" w:cs="Narkisim"/>
          <w:sz w:val="20"/>
          <w:szCs w:val="20"/>
          <w:rtl/>
        </w:rPr>
        <w:t xml:space="preserve"> (כאן)</w:t>
      </w:r>
      <w:r w:rsidR="00B13FA7" w:rsidRPr="00CE7845">
        <w:rPr>
          <w:rFonts w:ascii="Narkisim" w:hAnsi="Narkisim" w:cs="Narkisim"/>
          <w:sz w:val="20"/>
          <w:szCs w:val="20"/>
          <w:rtl/>
        </w:rPr>
        <w:t>.</w:t>
      </w:r>
    </w:p>
    <w:p w14:paraId="1C05F229" w14:textId="77966F9C" w:rsidR="00E4102A" w:rsidRPr="00CE7845" w:rsidRDefault="00000000" w:rsidP="00CE7845">
      <w:pPr>
        <w:pStyle w:val="a8"/>
        <w:bidi/>
        <w:rPr>
          <w:rFonts w:ascii="Narkisim" w:hAnsi="Narkisim"/>
        </w:rPr>
      </w:pPr>
      <w:r w:rsidRPr="00CE7845">
        <w:rPr>
          <w:rFonts w:ascii="Narkisim" w:hAnsi="Narkisim"/>
          <w:rtl/>
        </w:rPr>
        <w:t>ויתכן לפרש דכיון דהגוף בעולם יותר נתפס ע"ז מעשה קנין, לצד החסרון דלא עבידי דאתו הוא משום מעשה הקנין. או די"ל דכשהגוף בעולם ולפניו יותר סומך דעתו</w:t>
      </w:r>
      <w:r w:rsidR="00B13FA7" w:rsidRPr="00CE7845">
        <w:rPr>
          <w:rFonts w:ascii="Narkisim" w:hAnsi="Narkisim"/>
          <w:rtl/>
        </w:rPr>
        <w:t>.</w:t>
      </w:r>
    </w:p>
    <w:p w14:paraId="2B27DFF8" w14:textId="20EC8A32" w:rsidR="00E4102A" w:rsidRPr="00CE7845" w:rsidRDefault="00000000" w:rsidP="00CE7845">
      <w:pPr>
        <w:pStyle w:val="a7"/>
        <w:bidi/>
        <w:rPr>
          <w:rFonts w:ascii="Narkisim" w:hAnsi="Narkisim"/>
        </w:rPr>
      </w:pPr>
      <w:r w:rsidRPr="00CE7845">
        <w:rPr>
          <w:rFonts w:ascii="Narkisim" w:hAnsi="Narkisim"/>
          <w:rtl/>
        </w:rPr>
        <w:lastRenderedPageBreak/>
        <w:t>ו</w:t>
      </w:r>
      <w:r w:rsidRPr="00CE7845">
        <w:rPr>
          <w:rFonts w:ascii="Narkisim" w:hAnsi="Narkisim"/>
          <w:b/>
          <w:bCs/>
          <w:rtl/>
        </w:rPr>
        <w:t>תוס</w:t>
      </w:r>
      <w:r w:rsidRPr="00CE7845">
        <w:rPr>
          <w:rFonts w:ascii="Narkisim" w:hAnsi="Narkisim"/>
          <w:rtl/>
        </w:rPr>
        <w:t>' (שם) הקשו א"כ ר' מאיר קאי רק כשהחפץ בלעולם, א"כ מנ"ל לגמ' דר' מאיר איירי כלל בפירות דקל. ותוס' תי' דכיון דר"א בן יעקב [רבו של ר' מאיר, הו' ברשב”ם] ס"ל דיכול להפריש תרומה על דבר שלא בא לעולם, ס"ל לגמ' דקאי כוותיה</w:t>
      </w:r>
      <w:r w:rsidR="00B13FA7" w:rsidRPr="00CE7845">
        <w:rPr>
          <w:rFonts w:ascii="Narkisim" w:hAnsi="Narkisim"/>
          <w:rtl/>
        </w:rPr>
        <w:t>.</w:t>
      </w:r>
    </w:p>
    <w:p w14:paraId="33C7F51A" w14:textId="67047694"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ר"י</w:t>
      </w:r>
      <w:r w:rsidRPr="00CE7845">
        <w:rPr>
          <w:rFonts w:ascii="Narkisim" w:hAnsi="Narkisim"/>
          <w:rtl/>
        </w:rPr>
        <w:t xml:space="preserve"> (בתוס' יבמות צג:) חילק [ע"פ דברי הר"א] אף לענין אדם מקנה 'לדבר' שלא בא לעולם, דאף לצד (ע"ע לקמן קמב.) דר' מאיר מודה אין אדם מקנה לדבר שלא בא לעולם, אפ”ה היכא דהגוף בעולם מצי מקנה. שהרי ר' מאיר דיבר מפורש אמקדש לאחר שאתגייר, דהוה 'לדבר' שלא בא לעולם, אלא כיון דהגוף בעולם עדיף</w:t>
      </w:r>
      <w:r w:rsidR="00B13FA7" w:rsidRPr="00CE7845">
        <w:rPr>
          <w:rFonts w:ascii="Narkisim" w:hAnsi="Narkisim"/>
          <w:rtl/>
        </w:rPr>
        <w:t>.</w:t>
      </w:r>
    </w:p>
    <w:p w14:paraId="1912AF47" w14:textId="63DF01F3" w:rsidR="00E4102A" w:rsidRPr="00CE7845" w:rsidRDefault="00000000" w:rsidP="00CE7845">
      <w:pPr>
        <w:pStyle w:val="aa"/>
        <w:bidi/>
        <w:rPr>
          <w:rFonts w:ascii="Narkisim" w:hAnsi="Narkisim"/>
        </w:rPr>
      </w:pPr>
      <w:r w:rsidRPr="00CE7845">
        <w:rPr>
          <w:rFonts w:ascii="Narkisim" w:hAnsi="Narkisim"/>
          <w:u w:val="single"/>
          <w:rtl/>
        </w:rPr>
        <w:t>בא"ד וא"ת וכו' והמים הן בעולם, וי"ל דהא לא חשיב בעולם כיון דליתנהו קמן.</w:t>
      </w:r>
      <w:r w:rsidRPr="00CE7845">
        <w:rPr>
          <w:rFonts w:ascii="Narkisim" w:hAnsi="Narkisim"/>
          <w:rtl/>
        </w:rPr>
        <w:t xml:space="preserve"> ה</w:t>
      </w:r>
      <w:r w:rsidRPr="00CE7845">
        <w:rPr>
          <w:rFonts w:ascii="Narkisim" w:hAnsi="Narkisim"/>
          <w:b/>
          <w:bCs/>
          <w:rtl/>
        </w:rPr>
        <w:t xml:space="preserve">רשב"א </w:t>
      </w:r>
      <w:r w:rsidRPr="00CE7845">
        <w:rPr>
          <w:rFonts w:ascii="Narkisim" w:hAnsi="Narkisim"/>
          <w:rtl/>
        </w:rPr>
        <w:t>ו</w:t>
      </w:r>
      <w:r w:rsidRPr="00CE7845">
        <w:rPr>
          <w:rFonts w:ascii="Narkisim" w:hAnsi="Narkisim"/>
          <w:b/>
          <w:bCs/>
          <w:rtl/>
        </w:rPr>
        <w:t>ריטב"א</w:t>
      </w:r>
      <w:r w:rsidRPr="00CE7845">
        <w:rPr>
          <w:rFonts w:ascii="Narkisim" w:hAnsi="Narkisim"/>
          <w:rtl/>
        </w:rPr>
        <w:t xml:space="preserve"> כתבו דנחשב כאילו אינו בעולם כלל, שמי יביאנו עליו. שאינו בידו ולא ביד שום אדם מסויים שיוכל לפייסו</w:t>
      </w:r>
      <w:r w:rsidR="00B13FA7" w:rsidRPr="00CE7845">
        <w:rPr>
          <w:rFonts w:ascii="Narkisim" w:hAnsi="Narkisim"/>
          <w:rtl/>
        </w:rPr>
        <w:t>.</w:t>
      </w:r>
    </w:p>
    <w:p w14:paraId="7CDAFF8C" w14:textId="5588D8D1"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כתב עוד דהיונים שיבואו עד לעולם, אינם בעולם</w:t>
      </w:r>
      <w:r w:rsidRPr="00CE7845">
        <w:rPr>
          <w:rStyle w:val="ac"/>
          <w:rFonts w:ascii="Narkisim" w:hAnsi="Narkisim"/>
          <w:rtl/>
        </w:rPr>
        <w:footnoteReference w:id="279"/>
      </w:r>
      <w:r w:rsidR="00B13FA7" w:rsidRPr="00CE7845">
        <w:rPr>
          <w:rFonts w:ascii="Narkisim" w:hAnsi="Narkisim"/>
          <w:rtl/>
        </w:rPr>
        <w:t>.</w:t>
      </w:r>
      <w:r w:rsidRPr="00CE7845">
        <w:rPr>
          <w:rFonts w:ascii="Narkisim" w:hAnsi="Narkisim"/>
          <w:rtl/>
        </w:rPr>
        <w:t xml:space="preserve"> וכן כל המים שעתידין ליפול אינם עדיין בעבים</w:t>
      </w:r>
      <w:r w:rsidRPr="00CE7845">
        <w:rPr>
          <w:rStyle w:val="ac"/>
          <w:rFonts w:ascii="Narkisim" w:hAnsi="Narkisim"/>
          <w:rtl/>
        </w:rPr>
        <w:footnoteReference w:id="280"/>
      </w:r>
      <w:r w:rsidR="00B13FA7" w:rsidRPr="00CE7845">
        <w:rPr>
          <w:rFonts w:ascii="Narkisim" w:hAnsi="Narkisim"/>
          <w:rtl/>
        </w:rPr>
        <w:t>.</w:t>
      </w:r>
    </w:p>
    <w:p w14:paraId="788A8602" w14:textId="621F5540" w:rsidR="00E4102A" w:rsidRPr="00CE7845" w:rsidRDefault="00000000" w:rsidP="00CE7845">
      <w:pPr>
        <w:bidi/>
        <w:rPr>
          <w:rFonts w:ascii="Narkisim" w:hAnsi="Narkisim" w:cs="Narkisim"/>
        </w:rPr>
      </w:pPr>
      <w:r w:rsidRPr="00CE7845">
        <w:rPr>
          <w:rFonts w:ascii="Narkisim" w:hAnsi="Narkisim" w:cs="Narkisim"/>
          <w:u w:val="single"/>
          <w:rtl/>
        </w:rPr>
        <w:t>בא"ד ועוי"ל וכו' דליכא דהו אלא מי יימר א' וכו'</w:t>
      </w:r>
      <w:r w:rsidRPr="00CE7845">
        <w:rPr>
          <w:rStyle w:val="ac"/>
          <w:rFonts w:ascii="Narkisim" w:hAnsi="Narkisim" w:cs="Narkisim"/>
          <w:rtl/>
        </w:rPr>
        <w:footnoteReference w:id="281"/>
      </w:r>
      <w:r w:rsidRPr="00CE7845">
        <w:rPr>
          <w:rFonts w:ascii="Narkisim" w:hAnsi="Narkisim" w:cs="Narkisim"/>
          <w:rtl/>
        </w:rPr>
        <w:t>. [כ"כ התו"י כתובות נח:]</w:t>
      </w:r>
      <w:r w:rsidR="00B13FA7" w:rsidRPr="00CE7845">
        <w:rPr>
          <w:rFonts w:ascii="Narkisim" w:hAnsi="Narkisim" w:cs="Narkisim"/>
          <w:rtl/>
        </w:rPr>
        <w:t>.</w:t>
      </w:r>
    </w:p>
    <w:p w14:paraId="7543E725" w14:textId="615A6B5E"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(ב"מ לג: וגיטין מב:) כתב דיש בזה ג' גווני. דפירות דקל עבידי דאתי. לאחר שתתגיירי ותשתחררי אינו עבידי דאתי, וגם לא עבידי דלא אתי, ואף בזה ס"ל לר' מאיר דקני. ובסוגיין והמפקיד הוה עבידי דלא אתי, ובזה לא קנה כלל</w:t>
      </w:r>
      <w:r w:rsidR="00B13FA7" w:rsidRPr="00CE7845">
        <w:rPr>
          <w:rFonts w:ascii="Narkisim" w:hAnsi="Narkisim"/>
          <w:rtl/>
        </w:rPr>
        <w:t>.</w:t>
      </w:r>
    </w:p>
    <w:p w14:paraId="49077059" w14:textId="7A97C463" w:rsidR="00E4102A" w:rsidRPr="00CE7845" w:rsidRDefault="00000000" w:rsidP="00CE7845">
      <w:pPr>
        <w:pStyle w:val="aa"/>
        <w:bidi/>
        <w:rPr>
          <w:rFonts w:ascii="Narkisim" w:hAnsi="Narkisim"/>
        </w:rPr>
      </w:pPr>
      <w:r w:rsidRPr="00CE7845">
        <w:rPr>
          <w:rFonts w:ascii="Narkisim" w:hAnsi="Narkisim"/>
          <w:u w:val="single"/>
          <w:rtl/>
        </w:rPr>
        <w:t>בא"ד אבל קשה מהך דהכא, אע"ג דליכא אלא חד מי יימר וכו'</w:t>
      </w:r>
      <w:r w:rsidRPr="00CE7845">
        <w:rPr>
          <w:rFonts w:ascii="Narkisim" w:hAnsi="Narkisim"/>
          <w:rtl/>
        </w:rPr>
        <w:t>. וה</w:t>
      </w:r>
      <w:r w:rsidRPr="00CE7845">
        <w:rPr>
          <w:rFonts w:ascii="Narkisim" w:hAnsi="Narkisim"/>
          <w:b/>
          <w:bCs/>
          <w:rtl/>
        </w:rPr>
        <w:t xml:space="preserve">רמב”ן </w:t>
      </w:r>
      <w:r w:rsidRPr="00CE7845">
        <w:rPr>
          <w:rFonts w:ascii="Narkisim" w:hAnsi="Narkisim"/>
          <w:rtl/>
        </w:rPr>
        <w:t>כתב דלפ”ז ס”ד דהגמ' דהוה ספק האם המים יעברו דרך חצירו או רה”ר, ומש”ה הוה ב' מי יימר. [והגמ' תי' דאיירי באופן שודאי עובר מחצירו]</w:t>
      </w:r>
      <w:r w:rsidR="00B13FA7" w:rsidRPr="00CE7845">
        <w:rPr>
          <w:rFonts w:ascii="Narkisim" w:hAnsi="Narkisim"/>
          <w:rtl/>
        </w:rPr>
        <w:t>.</w:t>
      </w:r>
    </w:p>
    <w:p w14:paraId="3D6DF48D" w14:textId="1EFEE34D" w:rsidR="00E4102A" w:rsidRPr="00CE7845" w:rsidRDefault="00000000" w:rsidP="00CE7845">
      <w:pPr>
        <w:bidi/>
        <w:rPr>
          <w:rFonts w:ascii="Narkisim" w:hAnsi="Narkisim" w:cs="Narkisim"/>
        </w:rPr>
      </w:pPr>
      <w:r w:rsidRPr="00CE7845">
        <w:rPr>
          <w:rFonts w:ascii="Narkisim" w:hAnsi="Narkisim" w:cs="Narkisim"/>
          <w:u w:val="single"/>
          <w:rtl/>
        </w:rPr>
        <w:t>בא"ד ועוד קשה וכו' היאך המים והיונים קדושים וכו', דהיאך יכול להקדיש מה שלא יבא ברשותו ולא יזכה בו לעולם וכו'</w:t>
      </w:r>
      <w:r w:rsidRPr="00CE7845">
        <w:rPr>
          <w:rFonts w:ascii="Narkisim" w:hAnsi="Narkisim" w:cs="Narkisim"/>
          <w:rtl/>
        </w:rPr>
        <w:t>. ו</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Cs w:val="20"/>
          <w:rtl/>
        </w:rPr>
        <w:t>(</w:t>
      </w:r>
      <w:r w:rsidRPr="00CE7845">
        <w:rPr>
          <w:rFonts w:ascii="Narkisim" w:hAnsi="Narkisim" w:cs="Narkisim"/>
          <w:sz w:val="20"/>
          <w:szCs w:val="20"/>
          <w:rtl/>
        </w:rPr>
        <w:t>לעיל ד"ה אבל)</w:t>
      </w:r>
      <w:r w:rsidRPr="00CE7845">
        <w:rPr>
          <w:rFonts w:ascii="Narkisim" w:hAnsi="Narkisim" w:cs="Narkisim"/>
          <w:rtl/>
        </w:rPr>
        <w:t xml:space="preserve"> משמע דס"ד דיכול להקדיש אף שלא יבוא לעולם לידו. </w:t>
      </w:r>
      <w:r w:rsidRPr="00CE7845">
        <w:rPr>
          <w:rFonts w:ascii="Narkisim" w:hAnsi="Narkisim" w:cs="Narkisim"/>
          <w:sz w:val="20"/>
          <w:szCs w:val="20"/>
          <w:rtl/>
        </w:rPr>
        <w:t>וכ”מ ה</w:t>
      </w:r>
      <w:r w:rsidRPr="00CE7845">
        <w:rPr>
          <w:rFonts w:ascii="Narkisim" w:hAnsi="Narkisim" w:cs="Narkisim"/>
          <w:b/>
          <w:bCs/>
          <w:sz w:val="20"/>
          <w:szCs w:val="20"/>
          <w:rtl/>
        </w:rPr>
        <w:t>תוס' רי”ד</w:t>
      </w:r>
      <w:r w:rsidRPr="00CE7845">
        <w:rPr>
          <w:rFonts w:ascii="Narkisim" w:hAnsi="Narkisim" w:cs="Narkisim"/>
          <w:sz w:val="20"/>
          <w:szCs w:val="20"/>
          <w:rtl/>
        </w:rPr>
        <w:t xml:space="preserve"> דאדעתא דהכי אקדשינהו שכל מה שיבא יהא קדוש, ומהני לר' מאיר</w:t>
      </w:r>
      <w:r w:rsidR="00B13FA7" w:rsidRPr="00CE7845">
        <w:rPr>
          <w:rFonts w:ascii="Narkisim" w:hAnsi="Narkisim" w:cs="Narkisim"/>
          <w:sz w:val="20"/>
          <w:szCs w:val="20"/>
          <w:rtl/>
        </w:rPr>
        <w:t>.</w:t>
      </w:r>
    </w:p>
    <w:p w14:paraId="3E4BA67B" w14:textId="777777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רש"ש</w:t>
      </w:r>
      <w:r w:rsidRPr="00CE7845">
        <w:rPr>
          <w:rFonts w:ascii="Narkisim" w:hAnsi="Narkisim"/>
          <w:rtl/>
        </w:rPr>
        <w:t xml:space="preserve"> ציין להא דאי' (נדרים לד:) דמהני להקדיש ככר של הפקר המונח לפניו. וב</w:t>
      </w:r>
      <w:r w:rsidRPr="00CE7845">
        <w:rPr>
          <w:rFonts w:ascii="Narkisim" w:hAnsi="Narkisim"/>
          <w:b/>
          <w:bCs/>
          <w:rtl/>
        </w:rPr>
        <w:t xml:space="preserve">פי' הרא"ש </w:t>
      </w:r>
      <w:r w:rsidRPr="00CE7845">
        <w:rPr>
          <w:rFonts w:ascii="Narkisim" w:hAnsi="Narkisim"/>
          <w:rtl/>
        </w:rPr>
        <w:t>ו</w:t>
      </w:r>
      <w:r w:rsidRPr="00CE7845">
        <w:rPr>
          <w:rFonts w:ascii="Narkisim" w:hAnsi="Narkisim"/>
          <w:b/>
          <w:bCs/>
          <w:rtl/>
        </w:rPr>
        <w:t>תוס'</w:t>
      </w:r>
      <w:r w:rsidRPr="00CE7845">
        <w:rPr>
          <w:rFonts w:ascii="Narkisim" w:hAnsi="Narkisim"/>
          <w:rtl/>
        </w:rPr>
        <w:t xml:space="preserve"> (שם) הביאו בשם </w:t>
      </w:r>
      <w:r w:rsidRPr="00CE7845">
        <w:rPr>
          <w:rFonts w:ascii="Narkisim" w:hAnsi="Narkisim"/>
          <w:b/>
          <w:bCs/>
          <w:rtl/>
        </w:rPr>
        <w:t>ר' אליעזר ממיץ</w:t>
      </w:r>
      <w:r w:rsidRPr="00CE7845">
        <w:rPr>
          <w:rFonts w:ascii="Narkisim" w:hAnsi="Narkisim"/>
          <w:rtl/>
        </w:rPr>
        <w:t xml:space="preserve"> דיכול להקדיש כיון שהוא סמוך לו יותר משום אדם, ובידו לזכות בו</w:t>
      </w:r>
      <w:r w:rsidRPr="00CE7845">
        <w:rPr>
          <w:rStyle w:val="ac"/>
          <w:rFonts w:ascii="Narkisim" w:hAnsi="Narkisim"/>
          <w:rtl/>
        </w:rPr>
        <w:footnoteReference w:id="282"/>
      </w:r>
      <w:r w:rsidRPr="00CE7845">
        <w:rPr>
          <w:rFonts w:ascii="Narkisim" w:hAnsi="Narkisim"/>
          <w:rtl/>
        </w:rPr>
        <w:t>. ונחשב דבר הבא לעולם</w:t>
      </w:r>
      <w:r w:rsidRPr="00CE7845">
        <w:rPr>
          <w:rStyle w:val="ac"/>
          <w:rFonts w:ascii="Narkisim" w:hAnsi="Narkisim"/>
          <w:rtl/>
        </w:rPr>
        <w:footnoteReference w:id="283"/>
      </w:r>
      <w:r w:rsidRPr="00CE7845">
        <w:rPr>
          <w:rFonts w:ascii="Narkisim" w:hAnsi="Narkisim"/>
          <w:rtl/>
        </w:rPr>
        <w:t>. וה</w:t>
      </w:r>
      <w:r w:rsidRPr="00CE7845">
        <w:rPr>
          <w:rFonts w:ascii="Narkisim" w:hAnsi="Narkisim"/>
          <w:b/>
          <w:bCs/>
          <w:rtl/>
        </w:rPr>
        <w:t xml:space="preserve">רש"ש </w:t>
      </w:r>
      <w:r w:rsidRPr="00CE7845">
        <w:rPr>
          <w:rFonts w:ascii="Narkisim" w:hAnsi="Narkisim"/>
          <w:rtl/>
        </w:rPr>
        <w:t>(</w:t>
      </w:r>
      <w:r w:rsidRPr="00CE7845">
        <w:rPr>
          <w:rFonts w:ascii="Narkisim" w:hAnsi="Narkisim"/>
          <w:sz w:val="20"/>
          <w:szCs w:val="20"/>
          <w:rtl/>
        </w:rPr>
        <w:t>ב"מ מט:)</w:t>
      </w:r>
      <w:r w:rsidRPr="00CE7845">
        <w:rPr>
          <w:rFonts w:ascii="Narkisim" w:hAnsi="Narkisim"/>
          <w:rtl/>
        </w:rPr>
        <w:t xml:space="preserve"> ביאר דלא בעינן בעלות להקדיש, והא דאין אדם אוסר דבר שאינו שלו הוא משום דזכות חבירו מעכב עליו.</w:t>
      </w:r>
    </w:p>
    <w:p w14:paraId="773E8DAE" w14:textId="77777777" w:rsidR="00E4102A" w:rsidRPr="00CE7845" w:rsidRDefault="00000000" w:rsidP="00CE7845">
      <w:pPr>
        <w:pStyle w:val="a7"/>
        <w:bidi/>
        <w:rPr>
          <w:rFonts w:ascii="Narkisim" w:hAnsi="Narkisim"/>
        </w:rPr>
      </w:pPr>
      <w:r w:rsidRPr="00CE7845">
        <w:rPr>
          <w:rFonts w:ascii="Narkisim" w:hAnsi="Narkisim"/>
          <w:sz w:val="20"/>
          <w:rtl/>
        </w:rPr>
        <w:t>אבל ה</w:t>
      </w:r>
      <w:r w:rsidRPr="00CE7845">
        <w:rPr>
          <w:rFonts w:ascii="Narkisim" w:hAnsi="Narkisim"/>
          <w:b/>
          <w:bCs/>
          <w:sz w:val="20"/>
          <w:rtl/>
        </w:rPr>
        <w:t>רש”ש</w:t>
      </w:r>
      <w:r w:rsidRPr="00CE7845">
        <w:rPr>
          <w:rFonts w:ascii="Narkisim" w:hAnsi="Narkisim"/>
          <w:sz w:val="20"/>
          <w:rtl/>
        </w:rPr>
        <w:t xml:space="preserve"> (נדרים שם) חזר בו דב</w:t>
      </w:r>
      <w:r w:rsidRPr="00CE7845">
        <w:rPr>
          <w:rFonts w:ascii="Narkisim" w:hAnsi="Narkisim"/>
          <w:b/>
          <w:bCs/>
          <w:sz w:val="20"/>
          <w:rtl/>
        </w:rPr>
        <w:t>ירושלמי</w:t>
      </w:r>
      <w:r w:rsidRPr="00CE7845">
        <w:rPr>
          <w:rFonts w:ascii="Narkisim" w:hAnsi="Narkisim"/>
          <w:sz w:val="20"/>
          <w:rtl/>
        </w:rPr>
        <w:t xml:space="preserve"> (פאה ד ב) איתא וכי אדם מקדיש דבר שאינו שלו. וביאר דדרשי' וכי יקדיש את ביתו, ברשותו ושלו.</w:t>
      </w:r>
      <w:r w:rsidRPr="00CE7845">
        <w:rPr>
          <w:rFonts w:ascii="Narkisim" w:hAnsi="Narkisim"/>
          <w:rtl/>
        </w:rPr>
        <w:t xml:space="preserve"> וכ"כ ה</w:t>
      </w:r>
      <w:r w:rsidRPr="00CE7845">
        <w:rPr>
          <w:rFonts w:ascii="Narkisim" w:hAnsi="Narkisim"/>
          <w:b/>
          <w:bCs/>
          <w:rtl/>
        </w:rPr>
        <w:t>אחרונים</w:t>
      </w:r>
      <w:r w:rsidRPr="00CE7845">
        <w:rPr>
          <w:rFonts w:ascii="Narkisim" w:hAnsi="Narkisim"/>
          <w:rtl/>
        </w:rPr>
        <w:t xml:space="preserve"> דודאי אינו יכול להקדיש דבר שאינו שלו. אלא דכוונת הרא"ם שמקדיש לכשיבוא</w:t>
      </w:r>
      <w:r w:rsidRPr="00CE7845">
        <w:rPr>
          <w:rFonts w:ascii="Narkisim" w:hAnsi="Narkisim"/>
          <w:i/>
          <w:iCs/>
          <w:rtl/>
        </w:rPr>
        <w:t xml:space="preserve"> </w:t>
      </w:r>
      <w:r w:rsidRPr="00CE7845">
        <w:rPr>
          <w:rFonts w:ascii="Narkisim" w:hAnsi="Narkisim"/>
          <w:rtl/>
        </w:rPr>
        <w:t>לידו, ואף לרבנן אין בזה חסרון דבר שלא בא לעולם כיון שבידו לזכות בו.</w:t>
      </w:r>
    </w:p>
    <w:p w14:paraId="35CE339D" w14:textId="6F497393"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כתב דס"ד דגמ' דאיירי שמקדיש את המים שהוא עתיד למלאות לבור [שימלא בידים], וכן יונים שהוא יביא. והיינו דקשיה ליה מי יימר, דדילמא הוא לא יביא [והוה מחוסר מעשה]</w:t>
      </w:r>
      <w:r w:rsidR="00B13FA7" w:rsidRPr="00CE7845">
        <w:rPr>
          <w:rFonts w:ascii="Narkisim" w:hAnsi="Narkisim" w:cs="Narkisim"/>
          <w:rtl/>
        </w:rPr>
        <w:t>.</w:t>
      </w:r>
    </w:p>
    <w:p w14:paraId="429EDAFD" w14:textId="0CB9F8B0" w:rsidR="00E4102A" w:rsidRPr="00CE7845" w:rsidRDefault="00000000" w:rsidP="00CE7845">
      <w:pPr>
        <w:bidi/>
        <w:rPr>
          <w:rFonts w:ascii="Narkisim" w:hAnsi="Narkisim" w:cs="Narkisim"/>
        </w:rPr>
      </w:pPr>
      <w:r w:rsidRPr="00CE7845">
        <w:rPr>
          <w:rFonts w:ascii="Narkisim" w:hAnsi="Narkisim" w:cs="Narkisim"/>
          <w:u w:val="single"/>
          <w:rtl/>
        </w:rPr>
        <w:t>בא"ד ורשב"א פי' וכו' כגון שהקדיש בור ושובך ע"מ שיש לו כח בבור ושובך לזכות וכו'.</w:t>
      </w:r>
      <w:r w:rsidRPr="00CE7845">
        <w:rPr>
          <w:rFonts w:ascii="Narkisim" w:hAnsi="Narkisim" w:cs="Narkisim"/>
          <w:rtl/>
        </w:rPr>
        <w:t xml:space="preserve"> משמע דמשייר זכות לקנות בחצר, ואף שגוף החצר שייך להקדש.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הביאו מזה דשייך זכות בחצר כדי לקנות בו, ולא בעינן שיהא כולו שייך לו, שהדבר יחשב ברשותו</w:t>
      </w:r>
      <w:r w:rsidR="00B13FA7" w:rsidRPr="00CE7845">
        <w:rPr>
          <w:rFonts w:ascii="Narkisim" w:hAnsi="Narkisim" w:cs="Narkisim"/>
          <w:sz w:val="20"/>
          <w:szCs w:val="20"/>
          <w:rtl/>
        </w:rPr>
        <w:t>.</w:t>
      </w:r>
    </w:p>
    <w:p w14:paraId="6343E44A" w14:textId="69A9D14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(ר א ד”ה נסתפקתי) נסתפק האם חצר הדיוט יכול לזכות עבור הקדש</w:t>
      </w:r>
      <w:r w:rsidRPr="00CE7845">
        <w:rPr>
          <w:rFonts w:ascii="Narkisim" w:hAnsi="Narkisim"/>
          <w:sz w:val="20"/>
          <w:szCs w:val="20"/>
          <w:rtl/>
        </w:rPr>
        <w:t xml:space="preserve"> [לדעת רשב"ם דאין יד וחצר להקדש]</w:t>
      </w:r>
      <w:r w:rsidRPr="00CE7845">
        <w:rPr>
          <w:rStyle w:val="ac"/>
          <w:rFonts w:ascii="Narkisim" w:hAnsi="Narkisim"/>
          <w:sz w:val="20"/>
          <w:szCs w:val="20"/>
          <w:rtl/>
        </w:rPr>
        <w:footnoteReference w:id="284"/>
      </w:r>
      <w:r w:rsidR="00B13FA7" w:rsidRPr="00CE7845">
        <w:rPr>
          <w:rFonts w:ascii="Narkisim" w:hAnsi="Narkisim"/>
          <w:sz w:val="20"/>
          <w:szCs w:val="20"/>
          <w:rtl/>
        </w:rPr>
        <w:t>.</w:t>
      </w:r>
      <w:r w:rsidRPr="00CE7845">
        <w:rPr>
          <w:rFonts w:ascii="Narkisim" w:hAnsi="Narkisim"/>
          <w:sz w:val="20"/>
          <w:szCs w:val="20"/>
          <w:rtl/>
        </w:rPr>
        <w:t xml:space="preserve"> </w:t>
      </w:r>
      <w:r w:rsidRPr="00CE7845">
        <w:rPr>
          <w:rFonts w:ascii="Narkisim" w:hAnsi="Narkisim"/>
          <w:rtl/>
        </w:rPr>
        <w:t xml:space="preserve">והביא מדברי </w:t>
      </w:r>
      <w:r w:rsidRPr="00CE7845">
        <w:rPr>
          <w:rFonts w:ascii="Narkisim" w:hAnsi="Narkisim"/>
          <w:b/>
          <w:bCs/>
          <w:rtl/>
        </w:rPr>
        <w:t>רשב"א</w:t>
      </w:r>
      <w:r w:rsidRPr="00CE7845">
        <w:rPr>
          <w:rFonts w:ascii="Narkisim" w:hAnsi="Narkisim"/>
          <w:rtl/>
        </w:rPr>
        <w:t xml:space="preserve"> (בתוס') דמהני חצר הדיוט לקנות להקדש. </w:t>
      </w:r>
      <w:r w:rsidRPr="00CE7845">
        <w:rPr>
          <w:rFonts w:ascii="Narkisim" w:hAnsi="Narkisim"/>
          <w:sz w:val="20"/>
          <w:szCs w:val="20"/>
          <w:rtl/>
        </w:rPr>
        <w:t>ועוד הביא מדברי ה</w:t>
      </w:r>
      <w:r w:rsidRPr="00CE7845">
        <w:rPr>
          <w:rFonts w:ascii="Narkisim" w:hAnsi="Narkisim"/>
          <w:b/>
          <w:bCs/>
          <w:sz w:val="20"/>
          <w:szCs w:val="20"/>
          <w:rtl/>
        </w:rPr>
        <w:t>ר"ן</w:t>
      </w:r>
      <w:r w:rsidRPr="00CE7845">
        <w:rPr>
          <w:rFonts w:ascii="Narkisim" w:hAnsi="Narkisim"/>
          <w:sz w:val="20"/>
          <w:szCs w:val="20"/>
          <w:rtl/>
        </w:rPr>
        <w:t xml:space="preserve"> (נדרים לד:) דיכול להקדיש מה שתוך ד' אמותיו, ומהני קנין ד' אמות שהוא ע”י חצר</w:t>
      </w:r>
      <w:r w:rsidRPr="00CE7845">
        <w:rPr>
          <w:rStyle w:val="ac"/>
          <w:rFonts w:ascii="Narkisim" w:hAnsi="Narkisim"/>
          <w:sz w:val="20"/>
          <w:szCs w:val="20"/>
          <w:rtl/>
        </w:rPr>
        <w:footnoteReference w:id="285"/>
      </w:r>
      <w:r w:rsidR="00B13FA7" w:rsidRPr="00CE7845">
        <w:rPr>
          <w:rFonts w:ascii="Narkisim" w:hAnsi="Narkisim"/>
          <w:rtl/>
        </w:rPr>
        <w:t>.</w:t>
      </w:r>
    </w:p>
    <w:p w14:paraId="3E99D68E" w14:textId="77777777" w:rsidR="00E4102A" w:rsidRPr="00CE7845" w:rsidRDefault="00000000" w:rsidP="00CE7845">
      <w:pPr>
        <w:pStyle w:val="a7"/>
        <w:bidi/>
        <w:rPr>
          <w:rFonts w:ascii="Narkisim" w:hAnsi="Narkisim"/>
        </w:rPr>
      </w:pPr>
      <w:r w:rsidRPr="00CE7845">
        <w:rPr>
          <w:rFonts w:ascii="Narkisim" w:hAnsi="Narkisim"/>
          <w:rtl/>
        </w:rPr>
        <w:t xml:space="preserve">והקצות הק' מכאן לדעת הרמב"ן דליכא מעילה היכא דנקנה ע"י חצר להקדש, דבעינן קדושת פה. דהכא </w:t>
      </w:r>
      <w:r w:rsidRPr="00CE7845">
        <w:rPr>
          <w:rFonts w:ascii="Narkisim" w:hAnsi="Narkisim"/>
          <w:szCs w:val="20"/>
          <w:rtl/>
        </w:rPr>
        <w:t>(ובנדרים)</w:t>
      </w:r>
      <w:r w:rsidRPr="00CE7845">
        <w:rPr>
          <w:rFonts w:ascii="Narkisim" w:hAnsi="Narkisim"/>
          <w:rtl/>
        </w:rPr>
        <w:t xml:space="preserve"> הוקדש ע"י חצר, ואפ"ה יש בו מעילה.</w:t>
      </w:r>
    </w:p>
    <w:p w14:paraId="2EC8E01A" w14:textId="36617D8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(קה"י לו ד ועוד) דחו דהכא המקדיש זוכה עבור ההקדש, ונחשב שהוקדש על ידו. דגדר 'זכין' הוא משום שהמזכה פועל עבור הקדש</w:t>
      </w:r>
      <w:r w:rsidRPr="00CE7845">
        <w:rPr>
          <w:rStyle w:val="ac"/>
          <w:rFonts w:ascii="Narkisim" w:hAnsi="Narkisim"/>
          <w:rtl/>
        </w:rPr>
        <w:footnoteReference w:id="286"/>
      </w:r>
      <w:r w:rsidR="00B13FA7" w:rsidRPr="00CE7845">
        <w:rPr>
          <w:rFonts w:ascii="Narkisim" w:hAnsi="Narkisim"/>
          <w:rtl/>
        </w:rPr>
        <w:t>.</w:t>
      </w:r>
    </w:p>
    <w:p w14:paraId="6B4A091A" w14:textId="75D00E2E"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וה</w:t>
      </w:r>
      <w:r w:rsidRPr="00CE7845">
        <w:rPr>
          <w:rFonts w:ascii="Narkisim" w:hAnsi="Narkisim" w:cs="Narkisim"/>
          <w:b/>
          <w:bCs/>
          <w:rtl/>
        </w:rPr>
        <w:t>קצות</w:t>
      </w:r>
      <w:r w:rsidRPr="00CE7845">
        <w:rPr>
          <w:rFonts w:ascii="Narkisim" w:hAnsi="Narkisim" w:cs="Narkisim"/>
          <w:rtl/>
        </w:rPr>
        <w:t xml:space="preserve"> הק' דאי שייר לעצמו זכות בשדה, וכשיבוא המים זוכה להקדש ע"י חצירו, א"כ אמאי </w:t>
      </w:r>
      <w:r w:rsidRPr="00CE7845">
        <w:rPr>
          <w:rFonts w:ascii="Narkisim" w:hAnsi="Narkisim" w:cs="Narkisim"/>
          <w:rtl/>
        </w:rPr>
        <w:lastRenderedPageBreak/>
        <w:t>יש בזה חסרון דבר שלא בא לעולם. דלאו מכח מקדיש אתינן, אלא משום זכייה. ובשעת זכייה הא איתיה בעולם. ותי' דמ"מ יש קי"ל (נזיר יב.) דלא מצי משוי שליח בדבר שלא בא לעולם. ואף חצר משום שליחות, א"כ לא מהני אמירתו שאומר עכשיו שיזכה חצירו להקדש. ודוקא לדעת ר' מאיר מהני לעשות מעכשיו שליח בדבר שלא בא לעולם, ומש"ה מהני שאומר שהחצר קונה מה שיבא עבור ההקדש</w:t>
      </w:r>
      <w:r w:rsidR="00B13FA7" w:rsidRPr="00CE7845">
        <w:rPr>
          <w:rFonts w:ascii="Narkisim" w:hAnsi="Narkisim" w:cs="Narkisim"/>
          <w:rtl/>
        </w:rPr>
        <w:t>.</w:t>
      </w:r>
    </w:p>
    <w:p w14:paraId="124C2B7A" w14:textId="725A301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קוב"ש</w:t>
      </w:r>
      <w:r w:rsidRPr="00CE7845">
        <w:rPr>
          <w:rFonts w:ascii="Narkisim" w:hAnsi="Narkisim"/>
          <w:rtl/>
        </w:rPr>
        <w:t xml:space="preserve"> (שב) חלק דגבי חצר לא שייך מינוי שליחות</w:t>
      </w:r>
      <w:r w:rsidRPr="00CE7845">
        <w:rPr>
          <w:rStyle w:val="ac"/>
          <w:rFonts w:ascii="Narkisim" w:hAnsi="Narkisim"/>
          <w:rtl/>
        </w:rPr>
        <w:footnoteReference w:id="287"/>
      </w:r>
      <w:r w:rsidRPr="00CE7845">
        <w:rPr>
          <w:rFonts w:ascii="Narkisim" w:hAnsi="Narkisim"/>
          <w:rtl/>
        </w:rPr>
        <w:t>, אלא דבעינן כוונת קנין שמזכה עבור ההקדש, ולא מהני שמתכוון עכשיו לקנות לאחר זמן</w:t>
      </w:r>
      <w:r w:rsidRPr="00CE7845">
        <w:rPr>
          <w:rStyle w:val="ac"/>
          <w:rFonts w:ascii="Narkisim" w:hAnsi="Narkisim"/>
          <w:rtl/>
        </w:rPr>
        <w:footnoteReference w:id="288"/>
      </w:r>
      <w:r w:rsidR="00B13FA7" w:rsidRPr="00CE7845">
        <w:rPr>
          <w:rFonts w:ascii="Narkisim" w:hAnsi="Narkisim"/>
          <w:rtl/>
        </w:rPr>
        <w:t>.</w:t>
      </w:r>
    </w:p>
    <w:p w14:paraId="0F2C92B5" w14:textId="16C4A383" w:rsidR="00E4102A" w:rsidRPr="00CE7845" w:rsidRDefault="00000000" w:rsidP="00CE7845">
      <w:pPr>
        <w:bidi/>
        <w:rPr>
          <w:rFonts w:ascii="Narkisim" w:hAnsi="Narkisim" w:cs="Narkisim"/>
        </w:rPr>
      </w:pPr>
      <w:r w:rsidRPr="00CE7845">
        <w:rPr>
          <w:rFonts w:ascii="Narkisim" w:hAnsi="Narkisim" w:cs="Narkisim"/>
          <w:u w:val="single"/>
          <w:rtl/>
        </w:rPr>
        <w:t>תוד"ה ויונים</w:t>
      </w:r>
      <w:r w:rsidRPr="00CE7845">
        <w:rPr>
          <w:rFonts w:ascii="Narkisim" w:hAnsi="Narkisim" w:cs="Narkisim"/>
          <w:rtl/>
        </w:rPr>
        <w:t xml:space="preserve">. דקי"ל (גיטין נט.) אין בהן גזל אלא מפני דרכי שלום. [וע"י זכות דרכי שלום אינו יכול להקדיש הקדש גמור]. אבל </w:t>
      </w:r>
      <w:r w:rsidRPr="00CE7845">
        <w:rPr>
          <w:rFonts w:ascii="Narkisim" w:hAnsi="Narkisim" w:cs="Narkisim"/>
          <w:b/>
          <w:bCs/>
          <w:rtl/>
        </w:rPr>
        <w:t>רבינו יונה</w:t>
      </w:r>
      <w:r w:rsidRPr="00CE7845">
        <w:rPr>
          <w:rFonts w:ascii="Narkisim" w:hAnsi="Narkisim" w:cs="Narkisim"/>
          <w:rtl/>
        </w:rPr>
        <w:t xml:space="preserve"> כתב דקי"ל כר' יוסי דפליג שם, וס"ל דהוה גזל גמור מדבריהם, ועי"ז מועלין בהם. ע"ד הא דאי' (גיטין נה:) כרת שע”י דבריהם. דכיון דהוא ממונו מדרבנן להוציאו בדיינים חל עליו הקדש. [ומבואר מדבריו דקנין דרבנן מהני להחיל מעילה דאורייתא</w:t>
      </w:r>
      <w:r w:rsidRPr="00CE7845">
        <w:rPr>
          <w:rStyle w:val="ac"/>
          <w:rFonts w:ascii="Narkisim" w:hAnsi="Narkisim" w:cs="Narkisim"/>
          <w:rtl/>
        </w:rPr>
        <w:footnoteReference w:id="289"/>
      </w:r>
      <w:r w:rsidRPr="00CE7845">
        <w:rPr>
          <w:rFonts w:ascii="Narkisim" w:hAnsi="Narkisim" w:cs="Narkisim"/>
          <w:rtl/>
        </w:rPr>
        <w:t>]</w:t>
      </w:r>
      <w:r w:rsidR="00B13FA7" w:rsidRPr="00CE7845">
        <w:rPr>
          <w:rFonts w:ascii="Narkisim" w:hAnsi="Narkisim" w:cs="Narkisim"/>
          <w:rtl/>
        </w:rPr>
        <w:t>.</w:t>
      </w:r>
    </w:p>
    <w:p w14:paraId="3C04E3C0" w14:textId="3D69B8BA" w:rsidR="00E4102A" w:rsidRPr="00CE7845" w:rsidRDefault="00000000" w:rsidP="00CE7845">
      <w:pPr>
        <w:bidi/>
        <w:rPr>
          <w:rFonts w:ascii="Narkisim" w:hAnsi="Narkisim" w:cs="Narkisim"/>
        </w:rPr>
      </w:pPr>
      <w:r w:rsidRPr="00CE7845">
        <w:rPr>
          <w:rFonts w:ascii="Narkisim" w:hAnsi="Narkisim" w:cs="Narkisim"/>
          <w:rtl/>
        </w:rPr>
        <w:t xml:space="preserve"> וה</w:t>
      </w:r>
      <w:r w:rsidRPr="00CE7845">
        <w:rPr>
          <w:rFonts w:ascii="Narkisim" w:hAnsi="Narkisim" w:cs="Narkisim"/>
          <w:b/>
          <w:bCs/>
          <w:rtl/>
        </w:rPr>
        <w:t>דבר אברהם</w:t>
      </w:r>
      <w:r w:rsidRPr="00CE7845">
        <w:rPr>
          <w:rFonts w:ascii="Narkisim" w:hAnsi="Narkisim" w:cs="Narkisim"/>
          <w:rtl/>
        </w:rPr>
        <w:t xml:space="preserve"> </w:t>
      </w:r>
      <w:r w:rsidRPr="00CE7845">
        <w:rPr>
          <w:rFonts w:ascii="Narkisim" w:hAnsi="Narkisim" w:cs="Narkisim"/>
          <w:sz w:val="20"/>
          <w:szCs w:val="20"/>
          <w:rtl/>
        </w:rPr>
        <w:t>(א כא טז ובמילואים)</w:t>
      </w:r>
      <w:r w:rsidRPr="00CE7845">
        <w:rPr>
          <w:rFonts w:ascii="Narkisim" w:hAnsi="Narkisim" w:cs="Narkisim"/>
          <w:rtl/>
        </w:rPr>
        <w:t xml:space="preserve"> חקר בגדר תקנת דרכי שלום, האם יש לו קנין ממון מדרבנן</w:t>
      </w:r>
      <w:r w:rsidRPr="00CE7845">
        <w:rPr>
          <w:rStyle w:val="ac"/>
          <w:rFonts w:ascii="Narkisim" w:hAnsi="Narkisim" w:cs="Narkisim"/>
          <w:rtl/>
        </w:rPr>
        <w:footnoteReference w:id="290"/>
      </w:r>
      <w:r w:rsidRPr="00CE7845">
        <w:rPr>
          <w:rFonts w:ascii="Narkisim" w:hAnsi="Narkisim" w:cs="Narkisim"/>
          <w:rtl/>
        </w:rPr>
        <w:t xml:space="preserve"> </w:t>
      </w:r>
      <w:r w:rsidRPr="00CE7845">
        <w:rPr>
          <w:rFonts w:ascii="Narkisim" w:hAnsi="Narkisim" w:cs="Narkisim"/>
          <w:szCs w:val="20"/>
          <w:rtl/>
        </w:rPr>
        <w:t xml:space="preserve">[אלא שהוא קנין חלש, ומש"ה </w:t>
      </w:r>
      <w:r w:rsidRPr="00CE7845">
        <w:rPr>
          <w:rFonts w:ascii="Narkisim" w:hAnsi="Narkisim" w:cs="Narkisim"/>
          <w:sz w:val="20"/>
          <w:szCs w:val="20"/>
          <w:rtl/>
        </w:rPr>
        <w:t xml:space="preserve">אינו יוצא בדיינים], </w:t>
      </w:r>
      <w:r w:rsidRPr="00CE7845">
        <w:rPr>
          <w:rFonts w:ascii="Narkisim" w:hAnsi="Narkisim" w:cs="Narkisim"/>
          <w:rtl/>
        </w:rPr>
        <w:t>או שהוא רק איסור שלא יקחו ממנו, ואין לו קנין בחפץ</w:t>
      </w:r>
      <w:r w:rsidRPr="00CE7845">
        <w:rPr>
          <w:rStyle w:val="ac"/>
          <w:rFonts w:ascii="Narkisim" w:hAnsi="Narkisim" w:cs="Narkisim"/>
          <w:rtl/>
        </w:rPr>
        <w:footnoteReference w:id="291"/>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ומדברי התוס' משמע שיכול לייחדו להקדש, אלא שאין בו מעילה</w:t>
      </w:r>
      <w:r w:rsidR="00B13FA7" w:rsidRPr="00CE7845">
        <w:rPr>
          <w:rFonts w:ascii="Narkisim" w:hAnsi="Narkisim" w:cs="Narkisim"/>
          <w:sz w:val="20"/>
          <w:szCs w:val="20"/>
          <w:rtl/>
        </w:rPr>
        <w:t>.</w:t>
      </w:r>
    </w:p>
    <w:p w14:paraId="22A206DB" w14:textId="0F5CF029" w:rsidR="00E4102A" w:rsidRPr="00CE7845" w:rsidRDefault="00000000" w:rsidP="00CE7845">
      <w:pPr>
        <w:pStyle w:val="aa"/>
        <w:bidi/>
        <w:rPr>
          <w:rFonts w:ascii="Narkisim" w:hAnsi="Narkisim"/>
        </w:rPr>
      </w:pPr>
      <w:r w:rsidRPr="00CE7845">
        <w:rPr>
          <w:rFonts w:ascii="Narkisim" w:hAnsi="Narkisim"/>
          <w:u w:val="single"/>
          <w:rtl/>
        </w:rPr>
        <w:t>בא"ד ואור"י דבביצים ואפרוחים זוכין מה"ת</w:t>
      </w:r>
      <w:r w:rsidRPr="00CE7845">
        <w:rPr>
          <w:rFonts w:ascii="Narkisim" w:hAnsi="Narkisim"/>
          <w:rtl/>
        </w:rPr>
        <w:t>. (וכדאי' ב"מ קב. וחולין קמא:). ולכאורה כוונת התוס' שקנאום בחצירו בשעה שעדיין משתמר, ואף כשיפרחו לא פקע</w:t>
      </w:r>
      <w:r w:rsidRPr="00CE7845">
        <w:rPr>
          <w:rStyle w:val="ac"/>
          <w:rFonts w:ascii="Narkisim" w:hAnsi="Narkisim"/>
          <w:rtl/>
        </w:rPr>
        <w:footnoteReference w:id="292"/>
      </w:r>
      <w:r w:rsidRPr="00CE7845">
        <w:rPr>
          <w:rFonts w:ascii="Narkisim" w:hAnsi="Narkisim"/>
          <w:rtl/>
        </w:rPr>
        <w:t xml:space="preserve"> ממנו הקנין</w:t>
      </w:r>
      <w:r w:rsidRPr="00CE7845">
        <w:rPr>
          <w:rStyle w:val="ac"/>
          <w:rFonts w:ascii="Narkisim" w:hAnsi="Narkisim"/>
          <w:rtl/>
        </w:rPr>
        <w:footnoteReference w:id="293"/>
      </w:r>
      <w:r w:rsidR="00B13FA7" w:rsidRPr="00CE7845">
        <w:rPr>
          <w:rFonts w:ascii="Narkisim" w:hAnsi="Narkisim"/>
          <w:rtl/>
        </w:rPr>
        <w:t>.</w:t>
      </w:r>
    </w:p>
    <w:p w14:paraId="3CEDCBB0" w14:textId="78856931" w:rsidR="00E4102A" w:rsidRPr="00CE7845" w:rsidRDefault="00000000" w:rsidP="00CE7845">
      <w:pPr>
        <w:pStyle w:val="aa"/>
        <w:bidi/>
        <w:rPr>
          <w:rFonts w:ascii="Narkisim" w:hAnsi="Narkisim"/>
        </w:rPr>
      </w:pPr>
      <w:r w:rsidRPr="00CE7845">
        <w:rPr>
          <w:rFonts w:ascii="Narkisim" w:hAnsi="Narkisim"/>
          <w:u w:val="single"/>
          <w:rtl/>
        </w:rPr>
        <w:t>מתני' יחידאה היא.</w:t>
      </w:r>
      <w:r w:rsidRPr="00CE7845">
        <w:rPr>
          <w:rFonts w:ascii="Narkisim" w:hAnsi="Narkisim"/>
          <w:rtl/>
        </w:rPr>
        <w:t xml:space="preserve"> פ</w:t>
      </w:r>
      <w:r w:rsidRPr="00CE7845">
        <w:rPr>
          <w:rFonts w:ascii="Narkisim" w:hAnsi="Narkisim"/>
          <w:b/>
          <w:bCs/>
          <w:rtl/>
        </w:rPr>
        <w:t>רשב"ם</w:t>
      </w:r>
      <w:r w:rsidRPr="00CE7845">
        <w:rPr>
          <w:rFonts w:ascii="Narkisim" w:hAnsi="Narkisim"/>
          <w:rtl/>
        </w:rPr>
        <w:t xml:space="preserve"> כת' ומיהו הלכה כסתם משנה. דלא אמר להדיא דאין הלכה כמתני'. אבל ה</w:t>
      </w:r>
      <w:r w:rsidRPr="00CE7845">
        <w:rPr>
          <w:rFonts w:ascii="Narkisim" w:hAnsi="Narkisim"/>
          <w:b/>
          <w:bCs/>
          <w:rtl/>
        </w:rPr>
        <w:t>רי"ף</w:t>
      </w:r>
      <w:r w:rsidRPr="00CE7845">
        <w:rPr>
          <w:rFonts w:ascii="Narkisim" w:hAnsi="Narkisim"/>
          <w:rtl/>
        </w:rPr>
        <w:t xml:space="preserve"> ושאר </w:t>
      </w:r>
      <w:r w:rsidRPr="00CE7845">
        <w:rPr>
          <w:rFonts w:ascii="Narkisim" w:hAnsi="Narkisim"/>
          <w:b/>
          <w:bCs/>
          <w:rtl/>
        </w:rPr>
        <w:t>ראשונים</w:t>
      </w:r>
      <w:r w:rsidRPr="00CE7845">
        <w:rPr>
          <w:rFonts w:ascii="Narkisim" w:hAnsi="Narkisim"/>
          <w:rtl/>
        </w:rPr>
        <w:t xml:space="preserve"> הוסיפו דלא ס"ל כוותיה [והביאו שכן הוא בספרי ספרד]</w:t>
      </w:r>
      <w:r w:rsidR="00B13FA7" w:rsidRPr="00CE7845">
        <w:rPr>
          <w:rFonts w:ascii="Narkisim" w:hAnsi="Narkisim"/>
          <w:rtl/>
        </w:rPr>
        <w:t>.</w:t>
      </w:r>
    </w:p>
    <w:p w14:paraId="09ABE766" w14:textId="0633C7F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(מכירה כז י) פסק המוכר בור לא מכר מימיו, מכר אשפה מכר זבלה, מכר כוורת מכר דבורים, מכר שובך מכר יונים</w:t>
      </w:r>
      <w:r w:rsidRPr="00CE7845">
        <w:rPr>
          <w:rStyle w:val="ac"/>
          <w:rFonts w:ascii="Narkisim" w:hAnsi="Narkisim"/>
          <w:rtl/>
        </w:rPr>
        <w:footnoteReference w:id="294"/>
      </w:r>
      <w:r w:rsidR="00B13FA7" w:rsidRPr="00CE7845">
        <w:rPr>
          <w:rFonts w:ascii="Narkisim" w:hAnsi="Narkisim"/>
          <w:rtl/>
        </w:rPr>
        <w:t>.</w:t>
      </w:r>
      <w:r w:rsidRPr="00CE7845">
        <w:rPr>
          <w:rFonts w:ascii="Narkisim" w:hAnsi="Narkisim"/>
          <w:rtl/>
        </w:rPr>
        <w:t xml:space="preserve"> וכ"כ ה</w:t>
      </w:r>
      <w:r w:rsidRPr="00CE7845">
        <w:rPr>
          <w:rFonts w:ascii="Narkisim" w:hAnsi="Narkisim"/>
          <w:b/>
          <w:bCs/>
          <w:rtl/>
        </w:rPr>
        <w:t>ראב"ד</w:t>
      </w:r>
      <w:r w:rsidRPr="00CE7845">
        <w:rPr>
          <w:rFonts w:ascii="Narkisim" w:hAnsi="Narkisim"/>
          <w:rtl/>
        </w:rPr>
        <w:t xml:space="preserve"> (ברשב”א</w:t>
      </w:r>
      <w:r w:rsidRPr="00CE7845">
        <w:rPr>
          <w:rStyle w:val="ac"/>
          <w:rFonts w:ascii="Narkisim" w:hAnsi="Narkisim"/>
          <w:rtl/>
        </w:rPr>
        <w:footnoteReference w:id="295"/>
      </w:r>
      <w:r w:rsidRPr="00CE7845">
        <w:rPr>
          <w:rFonts w:ascii="Narkisim" w:hAnsi="Narkisim"/>
          <w:rtl/>
        </w:rPr>
        <w:t>). וה</w:t>
      </w:r>
      <w:r w:rsidRPr="00CE7845">
        <w:rPr>
          <w:rFonts w:ascii="Narkisim" w:hAnsi="Narkisim"/>
          <w:b/>
          <w:bCs/>
          <w:rtl/>
        </w:rPr>
        <w:t>ר"ן</w:t>
      </w:r>
      <w:r w:rsidRPr="00CE7845">
        <w:rPr>
          <w:rFonts w:ascii="Narkisim" w:hAnsi="Narkisim"/>
          <w:rtl/>
        </w:rPr>
        <w:t xml:space="preserve"> ביאר דבשאר דינים נקטינן כסתם משנה, אלא במאי דאידחי בהדיא. אבל ה</w:t>
      </w:r>
      <w:r w:rsidRPr="00CE7845">
        <w:rPr>
          <w:rFonts w:ascii="Narkisim" w:hAnsi="Narkisim"/>
          <w:b/>
          <w:bCs/>
          <w:rtl/>
        </w:rPr>
        <w:t>רמ"ה</w:t>
      </w:r>
      <w:r w:rsidRPr="00CE7845">
        <w:rPr>
          <w:rFonts w:ascii="Narkisim" w:hAnsi="Narkisim"/>
          <w:rtl/>
        </w:rPr>
        <w:t xml:space="preserve"> כתב דלא קנה לכולהו</w:t>
      </w:r>
      <w:r w:rsidR="00B13FA7" w:rsidRPr="00CE7845">
        <w:rPr>
          <w:rFonts w:ascii="Narkisim" w:hAnsi="Narkisim"/>
          <w:rtl/>
        </w:rPr>
        <w:t>.</w:t>
      </w:r>
    </w:p>
    <w:p w14:paraId="22D8D9F8" w14:textId="5F47D08F" w:rsidR="00E4102A" w:rsidRPr="00CE7845" w:rsidRDefault="00000000" w:rsidP="00CE7845">
      <w:pPr>
        <w:pStyle w:val="aa"/>
        <w:bidi/>
        <w:rPr>
          <w:rFonts w:ascii="Narkisim" w:hAnsi="Narkisim"/>
        </w:rPr>
      </w:pPr>
      <w:r w:rsidRPr="00CE7845">
        <w:rPr>
          <w:rFonts w:ascii="Narkisim" w:hAnsi="Narkisim"/>
          <w:rtl/>
        </w:rPr>
        <w:t>ובמשנה (מעילה יג., הו' בע"א) איתא דבהקדיש בור מלא מים חל הקדש על המים. ולכאורה קאי אף לת"ק, והמקדיש מקדיש בעין יפה טפי ממכר. וכ"כ התוי"ט (ריש פירקין)</w:t>
      </w:r>
      <w:r w:rsidR="00B13FA7" w:rsidRPr="00CE7845">
        <w:rPr>
          <w:rFonts w:ascii="Narkisim" w:hAnsi="Narkisim"/>
          <w:rtl/>
        </w:rPr>
        <w:t>.</w:t>
      </w:r>
    </w:p>
    <w:p w14:paraId="742ED57C" w14:textId="123D84FF" w:rsidR="00E4102A" w:rsidRPr="00CE7845" w:rsidRDefault="00000000" w:rsidP="00CE7845">
      <w:pPr>
        <w:pStyle w:val="3"/>
        <w:bidi/>
        <w:rPr>
          <w:rFonts w:ascii="Narkisim" w:hAnsi="Narkisim"/>
        </w:rPr>
      </w:pPr>
      <w:r w:rsidRPr="00CE7845">
        <w:rPr>
          <w:rFonts w:ascii="Narkisim" w:hAnsi="Narkisim"/>
          <w:rtl/>
        </w:rPr>
        <w:t>דף פ</w:t>
      </w:r>
      <w:r w:rsidR="00B13FA7" w:rsidRPr="00CE7845">
        <w:rPr>
          <w:rFonts w:ascii="Narkisim" w:hAnsi="Narkisim"/>
          <w:rtl/>
        </w:rPr>
        <w:t>.</w:t>
      </w:r>
    </w:p>
    <w:p w14:paraId="43C0E072" w14:textId="77777777" w:rsidR="00E4102A" w:rsidRPr="00CE7845" w:rsidRDefault="00000000" w:rsidP="00CE7845">
      <w:pPr>
        <w:pStyle w:val="2"/>
        <w:bidi/>
        <w:rPr>
          <w:rFonts w:ascii="Narkisim" w:hAnsi="Narkisim"/>
          <w:sz w:val="21"/>
        </w:rPr>
      </w:pPr>
      <w:r w:rsidRPr="00CE7845">
        <w:rPr>
          <w:rFonts w:ascii="Narkisim" w:hAnsi="Narkisim"/>
          <w:sz w:val="21"/>
          <w:rtl/>
        </w:rPr>
        <w:t>מכירת יוני שובך</w:t>
      </w:r>
    </w:p>
    <w:p w14:paraId="596F4C8E" w14:textId="77777777" w:rsidR="00E4102A" w:rsidRPr="00CE7845" w:rsidRDefault="00000000" w:rsidP="00CE7845">
      <w:pPr>
        <w:bidi/>
        <w:rPr>
          <w:rFonts w:ascii="Narkisim" w:hAnsi="Narkisim" w:cs="Narkisim"/>
        </w:rPr>
      </w:pPr>
      <w:r w:rsidRPr="00CE7845">
        <w:rPr>
          <w:rFonts w:ascii="Narkisim" w:hAnsi="Narkisim" w:cs="Narkisim"/>
          <w:u w:val="single"/>
          <w:rtl/>
        </w:rPr>
        <w:t>הלוקח פירות שובך וכו'</w:t>
      </w:r>
      <w:r w:rsidRPr="00CE7845">
        <w:rPr>
          <w:rFonts w:ascii="Narkisim" w:hAnsi="Narkisim" w:cs="Narkisim"/>
          <w:rtl/>
        </w:rPr>
        <w:t>. ה</w:t>
      </w:r>
      <w:r w:rsidRPr="00CE7845">
        <w:rPr>
          <w:rFonts w:ascii="Narkisim" w:hAnsi="Narkisim" w:cs="Narkisim"/>
          <w:b/>
          <w:bCs/>
          <w:rtl/>
        </w:rPr>
        <w:t>רמ"ה</w:t>
      </w:r>
      <w:r w:rsidRPr="00CE7845">
        <w:rPr>
          <w:rFonts w:ascii="Narkisim" w:hAnsi="Narkisim" w:cs="Narkisim"/>
          <w:rtl/>
        </w:rPr>
        <w:t xml:space="preserve"> כת' דמתני' ר' מאיר דס"ל אדם מקנה דבר שלא בא לעולם. וה"ה לרבנן</w:t>
      </w:r>
      <w:r w:rsidRPr="00CE7845">
        <w:rPr>
          <w:rStyle w:val="ac"/>
          <w:rFonts w:ascii="Narkisim" w:hAnsi="Narkisim" w:cs="Narkisim"/>
          <w:rtl/>
        </w:rPr>
        <w:footnoteReference w:id="296"/>
      </w:r>
      <w:r w:rsidRPr="00CE7845">
        <w:rPr>
          <w:rFonts w:ascii="Narkisim" w:hAnsi="Narkisim" w:cs="Narkisim"/>
          <w:rtl/>
        </w:rPr>
        <w:t xml:space="preserve"> כשמקנה שובך זה לפירותיו, דהשובך איתא בעולם, ויכול להקנות לפירותיו. ו</w:t>
      </w:r>
      <w:r w:rsidRPr="00CE7845">
        <w:rPr>
          <w:rFonts w:ascii="Narkisim" w:hAnsi="Narkisim" w:cs="Narkisim"/>
          <w:b/>
          <w:bCs/>
          <w:rtl/>
        </w:rPr>
        <w:t>רבינו יונה</w:t>
      </w:r>
      <w:r w:rsidRPr="00CE7845">
        <w:rPr>
          <w:rFonts w:ascii="Narkisim" w:hAnsi="Narkisim" w:cs="Narkisim"/>
          <w:rtl/>
        </w:rPr>
        <w:t xml:space="preserve"> כת' (פי' א') כגון שמכר לו שובך לפירותיו. כלומר האמהות מכר לו לפירותיהן</w:t>
      </w:r>
      <w:r w:rsidRPr="00CE7845">
        <w:rPr>
          <w:rStyle w:val="ac"/>
          <w:rFonts w:ascii="Narkisim" w:hAnsi="Narkisim" w:cs="Narkisim"/>
          <w:rtl/>
        </w:rPr>
        <w:footnoteReference w:id="297"/>
      </w:r>
      <w:r w:rsidRPr="00CE7845">
        <w:rPr>
          <w:rFonts w:ascii="Narkisim" w:hAnsi="Narkisim" w:cs="Narkisim"/>
          <w:rtl/>
        </w:rPr>
        <w:t>.</w:t>
      </w:r>
    </w:p>
    <w:p w14:paraId="1DD8C6F1" w14:textId="44D8E706"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w:t>
      </w:r>
      <w:r w:rsidRPr="00CE7845">
        <w:rPr>
          <w:rFonts w:ascii="Narkisim" w:hAnsi="Narkisim"/>
          <w:sz w:val="20"/>
          <w:szCs w:val="20"/>
          <w:rtl/>
        </w:rPr>
        <w:t>(וכן ה</w:t>
      </w:r>
      <w:r w:rsidRPr="00CE7845">
        <w:rPr>
          <w:rFonts w:ascii="Narkisim" w:hAnsi="Narkisim"/>
          <w:b/>
          <w:bCs/>
          <w:sz w:val="20"/>
          <w:szCs w:val="20"/>
          <w:rtl/>
        </w:rPr>
        <w:t>נמוק"י</w:t>
      </w:r>
      <w:r w:rsidRPr="00CE7845">
        <w:rPr>
          <w:rFonts w:ascii="Narkisim" w:hAnsi="Narkisim"/>
          <w:sz w:val="20"/>
          <w:szCs w:val="20"/>
          <w:rtl/>
        </w:rPr>
        <w:t>)</w:t>
      </w:r>
      <w:r w:rsidRPr="00CE7845">
        <w:rPr>
          <w:rFonts w:ascii="Narkisim" w:hAnsi="Narkisim"/>
          <w:rtl/>
        </w:rPr>
        <w:t xml:space="preserve"> כתב פי' ב' דאיירי שמכר לו פירות שובך דהוה דבר שלא בא לעולם, ואף דקי"ל דאין אדם מקנה דבר שלא בא לעולם, אשמועינן מתני' היאך הדין כל זמן שאינו חוזר בו</w:t>
      </w:r>
      <w:r w:rsidRPr="00CE7845">
        <w:rPr>
          <w:rStyle w:val="ac"/>
          <w:rFonts w:ascii="Narkisim" w:hAnsi="Narkisim"/>
          <w:rtl/>
        </w:rPr>
        <w:footnoteReference w:id="298"/>
      </w:r>
      <w:r w:rsidR="00B13FA7" w:rsidRPr="00CE7845">
        <w:rPr>
          <w:rFonts w:ascii="Narkisim" w:hAnsi="Narkisim"/>
          <w:rtl/>
        </w:rPr>
        <w:t>.</w:t>
      </w:r>
    </w:p>
    <w:p w14:paraId="2054DFD9" w14:textId="05787891" w:rsidR="00E4102A" w:rsidRPr="00CE7845" w:rsidRDefault="00000000" w:rsidP="00CE7845">
      <w:pPr>
        <w:bidi/>
        <w:rPr>
          <w:rFonts w:ascii="Narkisim" w:hAnsi="Narkisim" w:cs="Narkisim"/>
        </w:rPr>
      </w:pPr>
      <w:r w:rsidRPr="00CE7845">
        <w:rPr>
          <w:rFonts w:ascii="Narkisim" w:hAnsi="Narkisim" w:cs="Narkisim"/>
          <w:rtl/>
        </w:rPr>
        <w:lastRenderedPageBreak/>
        <w:t>וה</w:t>
      </w:r>
      <w:r w:rsidRPr="00CE7845">
        <w:rPr>
          <w:rFonts w:ascii="Narkisim" w:hAnsi="Narkisim" w:cs="Narkisim"/>
          <w:b/>
          <w:bCs/>
          <w:rtl/>
        </w:rPr>
        <w:t>רמב"ם</w:t>
      </w:r>
      <w:r w:rsidRPr="00CE7845">
        <w:rPr>
          <w:rFonts w:ascii="Narkisim" w:hAnsi="Narkisim" w:cs="Narkisim"/>
          <w:rtl/>
        </w:rPr>
        <w:t xml:space="preserve"> (כג ט) כ' דהמוכר פירות שובך ופירות כוורת לחבירו קנה, ואין זה מוכר דבר שלא בא לעולם, שהוא מוכר שובך לפירותיו או כוורת לדבשה</w:t>
      </w:r>
      <w:r w:rsidRPr="00CE7845">
        <w:rPr>
          <w:rStyle w:val="ac"/>
          <w:rFonts w:ascii="Narkisim" w:hAnsi="Narkisim" w:cs="Narkisim"/>
          <w:rtl/>
        </w:rPr>
        <w:footnoteReference w:id="299"/>
      </w:r>
      <w:r w:rsidR="00B13FA7" w:rsidRPr="00CE7845">
        <w:rPr>
          <w:rFonts w:ascii="Narkisim" w:hAnsi="Narkisim" w:cs="Narkisim"/>
          <w:rtl/>
        </w:rPr>
        <w:t>.</w:t>
      </w:r>
    </w:p>
    <w:p w14:paraId="731C4891" w14:textId="57C07035" w:rsidR="00E4102A" w:rsidRPr="00CE7845" w:rsidRDefault="00000000" w:rsidP="00CE7845">
      <w:pPr>
        <w:pStyle w:val="a8"/>
        <w:bidi/>
        <w:rPr>
          <w:rFonts w:ascii="Narkisim" w:hAnsi="Narkisim"/>
        </w:rPr>
      </w:pPr>
      <w:r w:rsidRPr="00CE7845">
        <w:rPr>
          <w:rFonts w:ascii="Narkisim" w:hAnsi="Narkisim"/>
          <w:rtl/>
        </w:rPr>
        <w:t>והרמב"ם כת' שהרי הוא כשוכר אמת המים לחבירו</w:t>
      </w:r>
      <w:r w:rsidRPr="00CE7845">
        <w:rPr>
          <w:rStyle w:val="ac"/>
          <w:rFonts w:ascii="Narkisim" w:hAnsi="Narkisim"/>
          <w:rtl/>
        </w:rPr>
        <w:footnoteReference w:id="300"/>
      </w:r>
      <w:r w:rsidRPr="00CE7845">
        <w:rPr>
          <w:rFonts w:ascii="Narkisim" w:hAnsi="Narkisim"/>
          <w:rtl/>
        </w:rPr>
        <w:t>, שהוא נהנה בכל מה שיצוד בה. כך זה הקנה שובך זה לפירותיו כמו שמוכר אילן לפירותיו. ודין כולם כדין השוכר בית מחבירו כמו שאמרנו, שהוא נהנה בכל הניות שיש בו</w:t>
      </w:r>
      <w:r w:rsidRPr="00CE7845">
        <w:rPr>
          <w:rStyle w:val="ac"/>
          <w:rFonts w:ascii="Narkisim" w:hAnsi="Narkisim"/>
          <w:rtl/>
        </w:rPr>
        <w:footnoteReference w:id="301"/>
      </w:r>
      <w:r w:rsidRPr="00CE7845">
        <w:rPr>
          <w:rFonts w:ascii="Narkisim" w:hAnsi="Narkisim"/>
          <w:rtl/>
        </w:rPr>
        <w:t>, וכן כל כיוצא בזה</w:t>
      </w:r>
      <w:r w:rsidR="00B13FA7" w:rsidRPr="00CE7845">
        <w:rPr>
          <w:rFonts w:ascii="Narkisim" w:hAnsi="Narkisim"/>
          <w:rtl/>
        </w:rPr>
        <w:t>.</w:t>
      </w:r>
    </w:p>
    <w:p w14:paraId="1F18E07C" w14:textId="14482E3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השיג דוקא שאמר לו כך. [וכ"ד רבינו יונה הנ"ל]. וה</w:t>
      </w:r>
      <w:r w:rsidRPr="00CE7845">
        <w:rPr>
          <w:rFonts w:ascii="Narkisim" w:hAnsi="Narkisim"/>
          <w:b/>
          <w:bCs/>
          <w:rtl/>
        </w:rPr>
        <w:t>כס"מ</w:t>
      </w:r>
      <w:r w:rsidRPr="00CE7845">
        <w:rPr>
          <w:rFonts w:ascii="Narkisim" w:hAnsi="Narkisim"/>
          <w:rtl/>
        </w:rPr>
        <w:t xml:space="preserve"> כתב דדעת הרמב"ם דבהנך בסתמא קנה בשובך ובכוורת, ולא דמי לפירות דקל דאמרי' דבסתמא לא קנה, אא"כ פירש דקל לפירותיו</w:t>
      </w:r>
      <w:r w:rsidR="00B13FA7" w:rsidRPr="00CE7845">
        <w:rPr>
          <w:rFonts w:ascii="Narkisim" w:hAnsi="Narkisim"/>
          <w:rtl/>
        </w:rPr>
        <w:t>.</w:t>
      </w:r>
    </w:p>
    <w:p w14:paraId="1868A7A0" w14:textId="7FC406C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כס"מ</w:t>
      </w:r>
      <w:r w:rsidRPr="00CE7845">
        <w:rPr>
          <w:rFonts w:ascii="Narkisim" w:hAnsi="Narkisim"/>
          <w:rtl/>
        </w:rPr>
        <w:t xml:space="preserve"> פי' דהלוקח פירות אילן או שדה זרוע אין לו רשות ליכנס בקרקע (וכמ”ש הרמב”ם שם ז), כיון דרוב אילנות אי"צ עבודה. ומש"ה בסתמא לא קנה זכות בקרקע. משא"כ שובך וכוורת צריך ליכנס להאכיל ולהכניס הנחילים וכו', וכמו אמת המים שבכל יום צריך לצוד דגים. ומש"ה הו"ל כמוכר שובך לפירות. ועוד פי' דכיון שהשובך וההכוורת</w:t>
      </w:r>
      <w:r w:rsidRPr="00CE7845">
        <w:rPr>
          <w:rFonts w:ascii="Narkisim" w:hAnsi="Narkisim"/>
          <w:i/>
          <w:iCs/>
          <w:rtl/>
        </w:rPr>
        <w:t xml:space="preserve"> </w:t>
      </w:r>
      <w:r w:rsidRPr="00CE7845">
        <w:rPr>
          <w:rFonts w:ascii="Narkisim" w:hAnsi="Narkisim"/>
          <w:rtl/>
        </w:rPr>
        <w:t>טפילים לגבי פירותיהן, דסתמן אינן שווין כ"כ. ולכן הו"ל כמוכר שובך לפירותיו</w:t>
      </w:r>
      <w:r w:rsidR="00B13FA7" w:rsidRPr="00CE7845">
        <w:rPr>
          <w:rFonts w:ascii="Narkisim" w:hAnsi="Narkisim"/>
          <w:rtl/>
        </w:rPr>
        <w:t>.</w:t>
      </w:r>
    </w:p>
    <w:p w14:paraId="01F36FE8" w14:textId="3C91B49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קצות</w:t>
      </w:r>
      <w:r w:rsidRPr="00CE7845">
        <w:rPr>
          <w:rFonts w:ascii="Narkisim" w:hAnsi="Narkisim" w:cs="Narkisim"/>
          <w:rtl/>
        </w:rPr>
        <w:t xml:space="preserve"> (רט ד) הביא מדברי הראשונים דמהני לקנות שובך לפירותיו, ואף שהפירות אינן יוצאים מגופו של שובך. אך הביא דה</w:t>
      </w:r>
      <w:r w:rsidRPr="00CE7845">
        <w:rPr>
          <w:rFonts w:ascii="Narkisim" w:hAnsi="Narkisim" w:cs="Narkisim"/>
          <w:b/>
          <w:bCs/>
          <w:rtl/>
        </w:rPr>
        <w:t xml:space="preserve">רשב"א </w:t>
      </w:r>
      <w:r w:rsidRPr="00CE7845">
        <w:rPr>
          <w:rFonts w:ascii="Narkisim" w:hAnsi="Narkisim" w:cs="Narkisim"/>
          <w:rtl/>
        </w:rPr>
        <w:t>(קו"א כתובות נט, הו' בשיטמ”ק שם, וכן הריטב”א שם) דלא מהני להקנות מצודה לפירותיו</w:t>
      </w:r>
      <w:r w:rsidRPr="00CE7845">
        <w:rPr>
          <w:rStyle w:val="ac"/>
          <w:rFonts w:ascii="Narkisim" w:hAnsi="Narkisim" w:cs="Narkisim"/>
          <w:rtl/>
        </w:rPr>
        <w:footnoteReference w:id="302"/>
      </w:r>
      <w:r w:rsidR="00B13FA7" w:rsidRPr="00CE7845">
        <w:rPr>
          <w:rFonts w:ascii="Narkisim" w:hAnsi="Narkisim" w:cs="Narkisim"/>
          <w:rtl/>
        </w:rPr>
        <w:t>.</w:t>
      </w:r>
      <w:r w:rsidRPr="00CE7845">
        <w:rPr>
          <w:rFonts w:ascii="Narkisim" w:hAnsi="Narkisim" w:cs="Narkisim"/>
          <w:rtl/>
        </w:rPr>
        <w:t xml:space="preserve"> [והרשב"א דן אי מהני חורבה לאוירה</w:t>
      </w:r>
      <w:r w:rsidRPr="00CE7845">
        <w:rPr>
          <w:rStyle w:val="ac"/>
          <w:rFonts w:ascii="Narkisim" w:hAnsi="Narkisim" w:cs="Narkisim"/>
          <w:rtl/>
        </w:rPr>
        <w:footnoteReference w:id="303"/>
      </w:r>
      <w:r w:rsidRPr="00CE7845">
        <w:rPr>
          <w:rFonts w:ascii="Narkisim" w:hAnsi="Narkisim" w:cs="Narkisim"/>
          <w:rtl/>
        </w:rPr>
        <w:t xml:space="preserve">]. והביא דבשו"ת </w:t>
      </w:r>
      <w:r w:rsidRPr="00CE7845">
        <w:rPr>
          <w:rFonts w:ascii="Narkisim" w:hAnsi="Narkisim" w:cs="Narkisim"/>
          <w:b/>
          <w:bCs/>
          <w:rtl/>
        </w:rPr>
        <w:t>מהר"ם אלשיך</w:t>
      </w:r>
      <w:r w:rsidRPr="00CE7845">
        <w:rPr>
          <w:rFonts w:ascii="Narkisim" w:hAnsi="Narkisim" w:cs="Narkisim"/>
          <w:rtl/>
        </w:rPr>
        <w:t xml:space="preserve"> (ז) ביאר דמהני לקנות דקל לפירותיו דוקא בדבר שגודל ממנו, משום שקונה מקום צימוח הפירות. אבל לא שייך זכות בגוף כלפי דבר שאינו יוצא ממנו. ול"מ להקנות מעות כלפי הרווחים</w:t>
      </w:r>
      <w:r w:rsidRPr="00CE7845">
        <w:rPr>
          <w:rStyle w:val="ac"/>
          <w:rFonts w:ascii="Narkisim" w:hAnsi="Narkisim" w:cs="Narkisim"/>
          <w:rtl/>
        </w:rPr>
        <w:footnoteReference w:id="304"/>
      </w:r>
      <w:r w:rsidR="00B13FA7" w:rsidRPr="00CE7845">
        <w:rPr>
          <w:rFonts w:ascii="Narkisim" w:hAnsi="Narkisim" w:cs="Narkisim"/>
          <w:rtl/>
        </w:rPr>
        <w:t>.</w:t>
      </w:r>
    </w:p>
    <w:p w14:paraId="7318D565" w14:textId="75873DF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או"ש</w:t>
      </w:r>
      <w:r w:rsidRPr="00CE7845">
        <w:rPr>
          <w:rFonts w:ascii="Narkisim" w:hAnsi="Narkisim"/>
          <w:rtl/>
        </w:rPr>
        <w:t xml:space="preserve"> (כג ט) כת' דמצודה לפירותיו גרע משובך וכוורת, דהשובך קאי ברשותו, וכבר הורגלו היונים לבוא אל שובכו, וכן הדבורים בכוורתו, משא"כ במצודה דצריך לעשות בו מעשה שיצוד</w:t>
      </w:r>
      <w:r w:rsidRPr="00CE7845">
        <w:rPr>
          <w:rStyle w:val="ac"/>
          <w:rFonts w:ascii="Narkisim" w:hAnsi="Narkisim"/>
          <w:rtl/>
        </w:rPr>
        <w:footnoteReference w:id="305"/>
      </w:r>
      <w:r w:rsidR="00B13FA7" w:rsidRPr="00CE7845">
        <w:rPr>
          <w:rFonts w:ascii="Narkisim" w:hAnsi="Narkisim"/>
          <w:rtl/>
        </w:rPr>
        <w:t>.</w:t>
      </w:r>
      <w:r w:rsidRPr="00CE7845">
        <w:rPr>
          <w:rFonts w:ascii="Narkisim" w:hAnsi="Narkisim"/>
          <w:rtl/>
        </w:rPr>
        <w:t xml:space="preserve"> [ומש"ה לא נחשב זכות בגוף החפץ]</w:t>
      </w:r>
      <w:r w:rsidR="00B13FA7" w:rsidRPr="00CE7845">
        <w:rPr>
          <w:rFonts w:ascii="Narkisim" w:hAnsi="Narkisim"/>
          <w:rtl/>
        </w:rPr>
        <w:t>.</w:t>
      </w:r>
    </w:p>
    <w:p w14:paraId="1ABF73CA" w14:textId="62F28C35" w:rsidR="00E4102A" w:rsidRPr="00CE7845" w:rsidRDefault="00000000" w:rsidP="00CE7845">
      <w:pPr>
        <w:pStyle w:val="a7"/>
        <w:bidi/>
        <w:rPr>
          <w:rFonts w:ascii="Narkisim" w:hAnsi="Narkisim"/>
        </w:rPr>
      </w:pPr>
      <w:r w:rsidRPr="00CE7845">
        <w:rPr>
          <w:rFonts w:ascii="Narkisim" w:hAnsi="Narkisim"/>
          <w:rtl/>
        </w:rPr>
        <w:t>אמנם הקצות הביא דב</w:t>
      </w:r>
      <w:r w:rsidRPr="00CE7845">
        <w:rPr>
          <w:rFonts w:ascii="Narkisim" w:hAnsi="Narkisim"/>
          <w:b/>
          <w:bCs/>
          <w:rtl/>
        </w:rPr>
        <w:t>טור</w:t>
      </w:r>
      <w:r w:rsidRPr="00CE7845">
        <w:rPr>
          <w:rFonts w:ascii="Narkisim" w:hAnsi="Narkisim"/>
          <w:rtl/>
        </w:rPr>
        <w:t xml:space="preserve"> ו</w:t>
      </w:r>
      <w:r w:rsidRPr="00CE7845">
        <w:rPr>
          <w:rFonts w:ascii="Narkisim" w:hAnsi="Narkisim"/>
          <w:b/>
          <w:bCs/>
          <w:rtl/>
        </w:rPr>
        <w:t>שו”ע</w:t>
      </w:r>
      <w:r w:rsidRPr="00CE7845">
        <w:rPr>
          <w:rFonts w:ascii="Narkisim" w:hAnsi="Narkisim"/>
          <w:rtl/>
        </w:rPr>
        <w:t xml:space="preserve"> (ריג א) מבואר דמהני אף להקנות מצודה לפירותיה</w:t>
      </w:r>
      <w:r w:rsidR="00B13FA7" w:rsidRPr="00CE7845">
        <w:rPr>
          <w:rFonts w:ascii="Narkisim" w:hAnsi="Narkisim"/>
          <w:rtl/>
        </w:rPr>
        <w:t>.</w:t>
      </w:r>
    </w:p>
    <w:p w14:paraId="3DC9CCBF" w14:textId="615AFBE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או"ש</w:t>
      </w:r>
      <w:r w:rsidRPr="00CE7845">
        <w:rPr>
          <w:rFonts w:ascii="Narkisim" w:hAnsi="Narkisim" w:cs="Narkisim"/>
          <w:rtl/>
        </w:rPr>
        <w:t xml:space="preserve"> (שם) דן דהקנין ביוני שובך הוה רק מפני דרכי שלום (כדאי' ב"מ קב.), ומבואר כאן דאפ"ה אית בו הקנאה</w:t>
      </w:r>
      <w:r w:rsidRPr="00CE7845">
        <w:rPr>
          <w:rStyle w:val="ac"/>
          <w:rFonts w:ascii="Narkisim" w:hAnsi="Narkisim" w:cs="Narkisim"/>
          <w:rtl/>
        </w:rPr>
        <w:footnoteReference w:id="306"/>
      </w:r>
      <w:r w:rsidR="00B13FA7" w:rsidRPr="00CE7845">
        <w:rPr>
          <w:rFonts w:ascii="Narkisim" w:hAnsi="Narkisim" w:cs="Narkisim"/>
          <w:rtl/>
        </w:rPr>
        <w:t>.</w:t>
      </w:r>
      <w:r w:rsidRPr="00CE7845">
        <w:rPr>
          <w:rFonts w:ascii="Narkisim" w:hAnsi="Narkisim" w:cs="Narkisim"/>
          <w:rtl/>
        </w:rPr>
        <w:t xml:space="preserve"> [שמוכר זכות לתקנת דרכי שלום</w:t>
      </w:r>
      <w:r w:rsidRPr="00CE7845">
        <w:rPr>
          <w:rStyle w:val="ac"/>
          <w:rFonts w:ascii="Narkisim" w:hAnsi="Narkisim" w:cs="Narkisim"/>
          <w:rtl/>
        </w:rPr>
        <w:footnoteReference w:id="307"/>
      </w:r>
      <w:r w:rsidRPr="00CE7845">
        <w:rPr>
          <w:rFonts w:ascii="Narkisim" w:hAnsi="Narkisim" w:cs="Narkisim"/>
          <w:rtl/>
        </w:rPr>
        <w:t>]. ודן א"כ אף מצודה, כיון דקי"ל (לעיל כא:) דמרחיקין מצודת הדג מהדג, ויש לו זכות מגדרי דרכי שלום, א"כ אמאי לא ימכור זכות זה לאחרים. ומש"ה מהני למכור זכות שתעלה במצודתי מחמת שיש לו מדרכי שלום</w:t>
      </w:r>
      <w:r w:rsidR="00B13FA7" w:rsidRPr="00CE7845">
        <w:rPr>
          <w:rFonts w:ascii="Narkisim" w:hAnsi="Narkisim" w:cs="Narkisim"/>
          <w:rtl/>
        </w:rPr>
        <w:t>.</w:t>
      </w:r>
    </w:p>
    <w:p w14:paraId="01C0965B" w14:textId="7DE653C3" w:rsidR="00E4102A" w:rsidRPr="00CE7845" w:rsidRDefault="00000000" w:rsidP="00CE7845">
      <w:pPr>
        <w:pStyle w:val="aa"/>
        <w:bidi/>
        <w:rPr>
          <w:rFonts w:ascii="Narkisim" w:hAnsi="Narkisim"/>
        </w:rPr>
      </w:pPr>
      <w:r w:rsidRPr="00CE7845">
        <w:rPr>
          <w:rFonts w:ascii="Narkisim" w:hAnsi="Narkisim"/>
          <w:u w:val="single"/>
          <w:rtl/>
        </w:rPr>
        <w:t>ג' נחילים ומסרס</w:t>
      </w:r>
      <w:r w:rsidRPr="00CE7845">
        <w:rPr>
          <w:rFonts w:ascii="Narkisim" w:hAnsi="Narkisim"/>
          <w:rtl/>
        </w:rPr>
        <w:t xml:space="preserve">. </w:t>
      </w:r>
      <w:r w:rsidRPr="00CE7845">
        <w:rPr>
          <w:rFonts w:ascii="Narkisim" w:hAnsi="Narkisim"/>
          <w:b/>
          <w:bCs/>
          <w:rtl/>
        </w:rPr>
        <w:t>רבינו יונה</w:t>
      </w:r>
      <w:r w:rsidRPr="00CE7845">
        <w:rPr>
          <w:rFonts w:ascii="Narkisim" w:hAnsi="Narkisim"/>
          <w:rtl/>
        </w:rPr>
        <w:t xml:space="preserve"> כתב דהוא רק נתינת טעם למה יש לו רק ג' נחילים. [ואף אם לא יסרס הלוקח אין לו יותר]</w:t>
      </w:r>
      <w:r w:rsidR="00B13FA7" w:rsidRPr="00CE7845">
        <w:rPr>
          <w:rFonts w:ascii="Narkisim" w:hAnsi="Narkisim"/>
          <w:rtl/>
        </w:rPr>
        <w:t>.</w:t>
      </w:r>
    </w:p>
    <w:p w14:paraId="5454C1CD" w14:textId="0E332C2E" w:rsidR="00E4102A" w:rsidRPr="00CE7845" w:rsidRDefault="00000000" w:rsidP="00CE7845">
      <w:pPr>
        <w:bidi/>
        <w:rPr>
          <w:rFonts w:ascii="Narkisim" w:hAnsi="Narkisim" w:cs="Narkisim"/>
        </w:rPr>
      </w:pPr>
      <w:r w:rsidRPr="00CE7845">
        <w:rPr>
          <w:rFonts w:ascii="Narkisim" w:hAnsi="Narkisim" w:cs="Narkisim"/>
          <w:u w:val="single"/>
          <w:rtl/>
        </w:rPr>
        <w:lastRenderedPageBreak/>
        <w:t>ל"ק הא לה, הא לאמה וכו'</w:t>
      </w:r>
      <w:r w:rsidRPr="00CE7845">
        <w:rPr>
          <w:rFonts w:ascii="Narkisim" w:hAnsi="Narkisim" w:cs="Narkisim"/>
          <w:rtl/>
        </w:rPr>
        <w:t>. פרשב"ם דמשייר אף בולדות של הולדות הראשונים משייר בריכה ראשונה. ומבואר דמלבד זה מכר את כל ולדי ולדות של השובך</w:t>
      </w:r>
      <w:r w:rsidR="00B13FA7" w:rsidRPr="00CE7845">
        <w:rPr>
          <w:rFonts w:ascii="Narkisim" w:hAnsi="Narkisim" w:cs="Narkisim"/>
          <w:rtl/>
        </w:rPr>
        <w:t>.</w:t>
      </w:r>
    </w:p>
    <w:p w14:paraId="529BBDC6" w14:textId="7B427F56"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רמ"ה</w:t>
      </w:r>
      <w:r w:rsidRPr="00CE7845">
        <w:rPr>
          <w:rFonts w:ascii="Narkisim" w:hAnsi="Narkisim"/>
          <w:rtl/>
        </w:rPr>
        <w:t xml:space="preserve"> כת' דמכר רק את הפירות של היונים שהם עכשיו בשובך, דמכר לו רק את פירות השובך, ולא פירי פירות</w:t>
      </w:r>
      <w:r w:rsidRPr="00CE7845">
        <w:rPr>
          <w:rStyle w:val="ac"/>
          <w:rFonts w:ascii="Narkisim" w:hAnsi="Narkisim"/>
          <w:rtl/>
        </w:rPr>
        <w:footnoteReference w:id="308"/>
      </w:r>
      <w:r w:rsidR="00B13FA7" w:rsidRPr="00CE7845">
        <w:rPr>
          <w:rFonts w:ascii="Narkisim" w:hAnsi="Narkisim"/>
          <w:rtl/>
        </w:rPr>
        <w:t>.</w:t>
      </w:r>
      <w:r w:rsidRPr="00CE7845">
        <w:rPr>
          <w:rFonts w:ascii="Narkisim" w:hAnsi="Narkisim"/>
          <w:rtl/>
        </w:rPr>
        <w:t xml:space="preserve"> [ומבואר דהוה אומדנא דלא מכר לו]</w:t>
      </w:r>
      <w:r w:rsidR="00B13FA7" w:rsidRPr="00CE7845">
        <w:rPr>
          <w:rFonts w:ascii="Narkisim" w:hAnsi="Narkisim"/>
          <w:rtl/>
        </w:rPr>
        <w:t>.</w:t>
      </w:r>
    </w:p>
    <w:p w14:paraId="3BCC3FC7" w14:textId="6ACB90B0" w:rsidR="00E4102A" w:rsidRPr="00CE7845" w:rsidRDefault="00000000" w:rsidP="00CE7845">
      <w:pPr>
        <w:pStyle w:val="a7"/>
        <w:bidi/>
        <w:rPr>
          <w:rFonts w:ascii="Narkisim" w:hAnsi="Narkisim"/>
        </w:rPr>
      </w:pPr>
      <w:r w:rsidRPr="00CE7845">
        <w:rPr>
          <w:rFonts w:ascii="Narkisim" w:hAnsi="Narkisim"/>
          <w:rtl/>
        </w:rPr>
        <w:t>ועוד כת' הרמ"ה דאינו יכול למכור פירא דפירא כלל, דבשלמא הפירות הראשונים, הקנה לו את השובך לפירותיו, וקנה את האמהות דשכיחי בשובך בשעת מכירה לפירותיהן, דאמהות גופייהו איתניהי בעולם. אבל הבנות ליתנהו בעולם בשעת מכירה, ואינו יכול לשעבדם לפירותיהן</w:t>
      </w:r>
      <w:r w:rsidR="00B13FA7" w:rsidRPr="00CE7845">
        <w:rPr>
          <w:rFonts w:ascii="Narkisim" w:hAnsi="Narkisim"/>
          <w:rtl/>
        </w:rPr>
        <w:t>.</w:t>
      </w:r>
    </w:p>
    <w:p w14:paraId="25B78FE2" w14:textId="7C9A703F" w:rsidR="00E4102A" w:rsidRPr="00CE7845" w:rsidRDefault="00000000" w:rsidP="00CE7845">
      <w:pPr>
        <w:pStyle w:val="a7"/>
        <w:bidi/>
        <w:rPr>
          <w:rFonts w:ascii="Narkisim" w:hAnsi="Narkisim"/>
        </w:rPr>
      </w:pPr>
      <w:r w:rsidRPr="00CE7845">
        <w:rPr>
          <w:rFonts w:ascii="Narkisim" w:hAnsi="Narkisim"/>
          <w:rtl/>
        </w:rPr>
        <w:t>וכת' דאף דגוף השובך איתיה בעולם, כיון דהני אפרוחים לא מגופיה דשובך קאתו לא מיקנו בקניית השובך המכור לפירותיו</w:t>
      </w:r>
      <w:r w:rsidRPr="00CE7845">
        <w:rPr>
          <w:rStyle w:val="ac"/>
          <w:rFonts w:ascii="Narkisim" w:hAnsi="Narkisim"/>
          <w:rtl/>
        </w:rPr>
        <w:footnoteReference w:id="309"/>
      </w:r>
      <w:r w:rsidR="00B13FA7" w:rsidRPr="00CE7845">
        <w:rPr>
          <w:rFonts w:ascii="Narkisim" w:hAnsi="Narkisim"/>
          <w:rtl/>
        </w:rPr>
        <w:t>.</w:t>
      </w:r>
      <w:r w:rsidRPr="00CE7845">
        <w:rPr>
          <w:rFonts w:ascii="Narkisim" w:hAnsi="Narkisim"/>
          <w:rtl/>
        </w:rPr>
        <w:t xml:space="preserve"> [ודלא כרמב”ם (הו' לעיל) דמקנה בגוף השובך, אלא כדברי רבינו יונה דמקנה זכות באמהות לולדיהם</w:t>
      </w:r>
      <w:r w:rsidRPr="00CE7845">
        <w:rPr>
          <w:rStyle w:val="ac"/>
          <w:rFonts w:ascii="Narkisim" w:hAnsi="Narkisim"/>
          <w:rtl/>
        </w:rPr>
        <w:footnoteReference w:id="310"/>
      </w:r>
      <w:r w:rsidRPr="00CE7845">
        <w:rPr>
          <w:rFonts w:ascii="Narkisim" w:hAnsi="Narkisim"/>
          <w:rtl/>
        </w:rPr>
        <w:t>]</w:t>
      </w:r>
      <w:r w:rsidR="00B13FA7" w:rsidRPr="00CE7845">
        <w:rPr>
          <w:rFonts w:ascii="Narkisim" w:hAnsi="Narkisim"/>
          <w:rtl/>
        </w:rPr>
        <w:t>.</w:t>
      </w:r>
    </w:p>
    <w:p w14:paraId="0E179BBC" w14:textId="314E1CC3" w:rsidR="00E4102A" w:rsidRPr="00CE7845" w:rsidRDefault="00000000" w:rsidP="00CE7845">
      <w:pPr>
        <w:pStyle w:val="aa"/>
        <w:bidi/>
        <w:rPr>
          <w:rFonts w:ascii="Narkisim" w:hAnsi="Narkisim"/>
        </w:rPr>
      </w:pPr>
      <w:r w:rsidRPr="00CE7845">
        <w:rPr>
          <w:rFonts w:ascii="Narkisim" w:hAnsi="Narkisim"/>
          <w:u w:val="single"/>
          <w:rtl/>
        </w:rPr>
        <w:t>במה מסרסן וכו' לא חרדל מסרסן</w:t>
      </w:r>
      <w:r w:rsidRPr="00CE7845">
        <w:rPr>
          <w:rFonts w:ascii="Narkisim" w:hAnsi="Narkisim"/>
          <w:rtl/>
        </w:rPr>
        <w:t>. ה</w:t>
      </w:r>
      <w:r w:rsidRPr="00CE7845">
        <w:rPr>
          <w:rFonts w:ascii="Narkisim" w:hAnsi="Narkisim"/>
          <w:b/>
          <w:bCs/>
          <w:rtl/>
        </w:rPr>
        <w:t>אחרונים</w:t>
      </w:r>
      <w:r w:rsidRPr="00CE7845">
        <w:rPr>
          <w:rFonts w:ascii="Narkisim" w:hAnsi="Narkisim"/>
          <w:rtl/>
        </w:rPr>
        <w:t xml:space="preserve"> נקטו דכוונת הגמ' להק' דיש איסור ובארצכם לא תעשו, דאסור לסרס בע"ח (וכדאיתא שבת קי:). ובהג' </w:t>
      </w:r>
      <w:r w:rsidRPr="00CE7845">
        <w:rPr>
          <w:rFonts w:ascii="Narkisim" w:hAnsi="Narkisim"/>
          <w:b/>
          <w:bCs/>
          <w:rtl/>
        </w:rPr>
        <w:t>יעב"ץ</w:t>
      </w:r>
      <w:r w:rsidRPr="00CE7845">
        <w:rPr>
          <w:rFonts w:ascii="Narkisim" w:hAnsi="Narkisim"/>
          <w:rtl/>
        </w:rPr>
        <w:t xml:space="preserve"> למד מכאן דאפי' בשרץ העוף יש איסור סירוס (ע' שאילת יעבץ א קיא). ודחה דיתכן דאינו אסור אלא קושטא דמילתא וקמ"ל למקח וממכר</w:t>
      </w:r>
      <w:r w:rsidR="00B13FA7" w:rsidRPr="00CE7845">
        <w:rPr>
          <w:rFonts w:ascii="Narkisim" w:hAnsi="Narkisim"/>
          <w:rtl/>
        </w:rPr>
        <w:t>.</w:t>
      </w:r>
    </w:p>
    <w:p w14:paraId="3ABE2B7A" w14:textId="4C151B36" w:rsidR="00E4102A" w:rsidRPr="00CE7845" w:rsidRDefault="00000000" w:rsidP="00CE7845">
      <w:pPr>
        <w:pStyle w:val="aa"/>
        <w:bidi/>
        <w:rPr>
          <w:rFonts w:ascii="Narkisim" w:hAnsi="Narkisim"/>
        </w:rPr>
      </w:pPr>
      <w:r w:rsidRPr="00CE7845">
        <w:rPr>
          <w:rFonts w:ascii="Narkisim" w:hAnsi="Narkisim"/>
          <w:rtl/>
        </w:rPr>
        <w:t xml:space="preserve">אבל </w:t>
      </w:r>
      <w:r w:rsidRPr="00CE7845">
        <w:rPr>
          <w:rFonts w:ascii="Narkisim" w:hAnsi="Narkisim"/>
          <w:b/>
          <w:bCs/>
          <w:rtl/>
        </w:rPr>
        <w:t>רגמ"ה</w:t>
      </w:r>
      <w:r w:rsidRPr="00CE7845">
        <w:rPr>
          <w:rFonts w:ascii="Narkisim" w:hAnsi="Narkisim"/>
          <w:rtl/>
        </w:rPr>
        <w:t xml:space="preserve"> (עה"ג) כת' דלא חרדל מסרסן, לגמרי. דאינו רשאי לסרסן לגמרי</w:t>
      </w:r>
      <w:r w:rsidRPr="00CE7845">
        <w:rPr>
          <w:rStyle w:val="ac"/>
          <w:rFonts w:ascii="Narkisim" w:hAnsi="Narkisim"/>
          <w:rtl/>
        </w:rPr>
        <w:footnoteReference w:id="311"/>
      </w:r>
      <w:r w:rsidR="00B13FA7" w:rsidRPr="00CE7845">
        <w:rPr>
          <w:rFonts w:ascii="Narkisim" w:hAnsi="Narkisim"/>
          <w:rtl/>
        </w:rPr>
        <w:t>.</w:t>
      </w:r>
      <w:r w:rsidRPr="00CE7845">
        <w:rPr>
          <w:rFonts w:ascii="Narkisim" w:hAnsi="Narkisim"/>
          <w:rtl/>
        </w:rPr>
        <w:t xml:space="preserve"> וביאר (לעיל) שהלוקח מעכב עליו כיון שמכר לו את הולדות</w:t>
      </w:r>
      <w:r w:rsidR="00B13FA7" w:rsidRPr="00CE7845">
        <w:rPr>
          <w:rFonts w:ascii="Narkisim" w:hAnsi="Narkisim"/>
          <w:rtl/>
        </w:rPr>
        <w:t>.</w:t>
      </w:r>
    </w:p>
    <w:p w14:paraId="2C96B94B" w14:textId="02D347C2" w:rsidR="00E4102A" w:rsidRPr="00CE7845" w:rsidRDefault="00000000" w:rsidP="00CE7845">
      <w:pPr>
        <w:bidi/>
        <w:rPr>
          <w:rFonts w:ascii="Narkisim" w:hAnsi="Narkisim" w:cs="Narkisim"/>
        </w:rPr>
      </w:pPr>
      <w:r w:rsidRPr="00CE7845">
        <w:rPr>
          <w:rFonts w:ascii="Narkisim" w:hAnsi="Narkisim" w:cs="Narkisim"/>
          <w:u w:val="single"/>
          <w:rtl/>
        </w:rPr>
        <w:t>אמר רב כהנא דבש בכוורת אינו יוצא מידי מאכל וכו' מיתיבי וכו'</w:t>
      </w:r>
      <w:r w:rsidRPr="00CE7845">
        <w:rPr>
          <w:rFonts w:ascii="Narkisim" w:hAnsi="Narkisim" w:cs="Narkisim"/>
          <w:rtl/>
        </w:rPr>
        <w:t xml:space="preserve">. </w:t>
      </w:r>
      <w:r w:rsidRPr="00CE7845">
        <w:rPr>
          <w:rFonts w:ascii="Narkisim" w:hAnsi="Narkisim" w:cs="Narkisim"/>
          <w:sz w:val="20"/>
          <w:szCs w:val="20"/>
          <w:rtl/>
        </w:rPr>
        <w:t xml:space="preserve">ודעת המקשן דאינו אוכל או משקה עד שיחשב עליו, וכ"כ </w:t>
      </w:r>
      <w:r w:rsidRPr="00CE7845">
        <w:rPr>
          <w:rFonts w:ascii="Narkisim" w:hAnsi="Narkisim" w:cs="Narkisim"/>
          <w:b/>
          <w:bCs/>
          <w:sz w:val="20"/>
          <w:szCs w:val="20"/>
          <w:rtl/>
        </w:rPr>
        <w:t>רשב"ם</w:t>
      </w:r>
      <w:r w:rsidRPr="00CE7845">
        <w:rPr>
          <w:rFonts w:ascii="Narkisim" w:hAnsi="Narkisim" w:cs="Narkisim"/>
          <w:sz w:val="20"/>
          <w:szCs w:val="20"/>
          <w:rtl/>
        </w:rPr>
        <w:t xml:space="preserve"> (לעיל סו. ד"ה ואינה)</w:t>
      </w:r>
      <w:r w:rsidR="00B13FA7" w:rsidRPr="00CE7845">
        <w:rPr>
          <w:rFonts w:ascii="Narkisim" w:hAnsi="Narkisim" w:cs="Narkisim"/>
          <w:rtl/>
        </w:rPr>
        <w:t>.</w:t>
      </w:r>
    </w:p>
    <w:p w14:paraId="2D4F4126" w14:textId="5A738099"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(כאן) פי' דרב כהנא הדגיש 'בכוורתו' </w:t>
      </w:r>
      <w:r w:rsidRPr="00CE7845">
        <w:rPr>
          <w:rFonts w:ascii="Narkisim" w:hAnsi="Narkisim"/>
          <w:sz w:val="20"/>
          <w:szCs w:val="20"/>
          <w:rtl/>
        </w:rPr>
        <w:t>[לרבותא אפי' שהדבורים אוכלים. א"נ לאפוקי זב מהכוורת]</w:t>
      </w:r>
      <w:r w:rsidR="00B13FA7" w:rsidRPr="00CE7845">
        <w:rPr>
          <w:rFonts w:ascii="Narkisim" w:hAnsi="Narkisim"/>
          <w:rtl/>
        </w:rPr>
        <w:t>.</w:t>
      </w:r>
    </w:p>
    <w:p w14:paraId="54830C8B" w14:textId="1018147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(בשיטמ"ק) הביא צד דקאי לאפוקי דלא מהני מחשבה למשקין, דבטלה דעתיה. וה</w:t>
      </w:r>
      <w:r w:rsidRPr="00CE7845">
        <w:rPr>
          <w:rFonts w:ascii="Narkisim" w:hAnsi="Narkisim"/>
          <w:b/>
          <w:bCs/>
          <w:rtl/>
        </w:rPr>
        <w:t>ראב"ד</w:t>
      </w:r>
      <w:r w:rsidRPr="00CE7845">
        <w:rPr>
          <w:rFonts w:ascii="Narkisim" w:hAnsi="Narkisim"/>
          <w:rtl/>
        </w:rPr>
        <w:t xml:space="preserve"> חלק דודאי מהני מחשבה למשקין. וה</w:t>
      </w:r>
      <w:r w:rsidRPr="00CE7845">
        <w:rPr>
          <w:rFonts w:ascii="Narkisim" w:hAnsi="Narkisim"/>
          <w:b/>
          <w:bCs/>
          <w:rtl/>
        </w:rPr>
        <w:t>רשב"א</w:t>
      </w:r>
      <w:r w:rsidRPr="00CE7845">
        <w:rPr>
          <w:rFonts w:ascii="Narkisim" w:hAnsi="Narkisim"/>
          <w:rtl/>
        </w:rPr>
        <w:t xml:space="preserve"> הקשה דאף אם יחשב עליו למשקין אינו יוצא מידי שם מאכל עד שיפסל (וכקו' התוס'). </w:t>
      </w:r>
      <w:r w:rsidRPr="00CE7845">
        <w:rPr>
          <w:rFonts w:ascii="Narkisim" w:hAnsi="Narkisim"/>
          <w:sz w:val="20"/>
          <w:szCs w:val="20"/>
          <w:rtl/>
        </w:rPr>
        <w:t>[ויל"פ דהראב"ד ס"ל דכלל זה ל"ש במאכל שמחשיבו למשקה, ודוקא להפקיעו משם אוכלין</w:t>
      </w:r>
      <w:r w:rsidRPr="00CE7845">
        <w:rPr>
          <w:rFonts w:ascii="Narkisim" w:hAnsi="Narkisim"/>
          <w:rtl/>
        </w:rPr>
        <w:t>]</w:t>
      </w:r>
      <w:r w:rsidR="00B13FA7" w:rsidRPr="00CE7845">
        <w:rPr>
          <w:rFonts w:ascii="Narkisim" w:hAnsi="Narkisim"/>
          <w:rtl/>
        </w:rPr>
        <w:t>.</w:t>
      </w:r>
    </w:p>
    <w:p w14:paraId="4285241C" w14:textId="3E41242A" w:rsidR="00E4102A" w:rsidRPr="00CE7845" w:rsidRDefault="00000000" w:rsidP="00CE7845">
      <w:pPr>
        <w:pStyle w:val="aa"/>
        <w:bidi/>
        <w:rPr>
          <w:rFonts w:ascii="Narkisim" w:hAnsi="Narkisim"/>
        </w:rPr>
      </w:pPr>
      <w:r w:rsidRPr="00CE7845">
        <w:rPr>
          <w:rFonts w:ascii="Narkisim" w:hAnsi="Narkisim"/>
          <w:u w:val="single"/>
          <w:rtl/>
        </w:rPr>
        <w:t>תוד"ה דבש.</w:t>
      </w:r>
      <w:r w:rsidRPr="00CE7845">
        <w:rPr>
          <w:rFonts w:ascii="Narkisim" w:hAnsi="Narkisim"/>
          <w:rtl/>
        </w:rPr>
        <w:t xml:space="preserve"> ואין נר' לר"י דאין לך דבר ראוי לאכילה וכו' עד שיפסל מאכילת כלב</w:t>
      </w:r>
      <w:r w:rsidRPr="00CE7845">
        <w:rPr>
          <w:rStyle w:val="ac"/>
          <w:rFonts w:ascii="Narkisim" w:hAnsi="Narkisim"/>
          <w:rtl/>
        </w:rPr>
        <w:footnoteReference w:id="312"/>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רמב"ן</w:t>
      </w:r>
      <w:r w:rsidRPr="00CE7845">
        <w:rPr>
          <w:rFonts w:ascii="Narkisim" w:hAnsi="Narkisim"/>
          <w:rtl/>
        </w:rPr>
        <w:t xml:space="preserve"> תי' איכא למימר דלאו אוכל גמור הוא, וכי מקצי לדבורים מהני, דאמרי' דלאו מאכל אדם, ומעיקרו לדבורים עומד [ולשון ה</w:t>
      </w:r>
      <w:r w:rsidRPr="00CE7845">
        <w:rPr>
          <w:rFonts w:ascii="Narkisim" w:hAnsi="Narkisim"/>
          <w:b/>
          <w:bCs/>
          <w:rtl/>
        </w:rPr>
        <w:t>ר”ן</w:t>
      </w:r>
      <w:r w:rsidRPr="00CE7845">
        <w:rPr>
          <w:rFonts w:ascii="Narkisim" w:hAnsi="Narkisim"/>
          <w:rtl/>
        </w:rPr>
        <w:t xml:space="preserve"> קודם שיהא שם דבש]</w:t>
      </w:r>
      <w:r w:rsidR="00B13FA7" w:rsidRPr="00CE7845">
        <w:rPr>
          <w:rFonts w:ascii="Narkisim" w:hAnsi="Narkisim"/>
          <w:rtl/>
        </w:rPr>
        <w:t>.</w:t>
      </w:r>
      <w:r w:rsidRPr="00CE7845">
        <w:rPr>
          <w:rFonts w:ascii="Narkisim" w:hAnsi="Narkisim"/>
          <w:rtl/>
        </w:rPr>
        <w:t xml:space="preserve">   </w:t>
      </w:r>
    </w:p>
    <w:p w14:paraId="08C72A6E" w14:textId="1D02C858" w:rsidR="00E4102A" w:rsidRPr="00CE7845" w:rsidRDefault="00000000" w:rsidP="00CE7845">
      <w:pPr>
        <w:bidi/>
        <w:rPr>
          <w:rFonts w:ascii="Narkisim" w:hAnsi="Narkisim" w:cs="Narkisim"/>
        </w:rPr>
      </w:pPr>
      <w:r w:rsidRPr="00CE7845">
        <w:rPr>
          <w:rFonts w:ascii="Narkisim" w:hAnsi="Narkisim" w:cs="Narkisim"/>
          <w:u w:val="single"/>
          <w:rtl/>
        </w:rPr>
        <w:t>תוד"ה אינו יוצא</w:t>
      </w:r>
      <w:r w:rsidRPr="00CE7845">
        <w:rPr>
          <w:rFonts w:ascii="Narkisim" w:hAnsi="Narkisim" w:cs="Narkisim"/>
          <w:rtl/>
        </w:rPr>
        <w:t>. ואור"י דהיינו אחר שהופרש מן השעוה וכו'. וכדאי' ב</w:t>
      </w:r>
      <w:r w:rsidRPr="00CE7845">
        <w:rPr>
          <w:rFonts w:ascii="Narkisim" w:hAnsi="Narkisim" w:cs="Narkisim"/>
          <w:b/>
          <w:bCs/>
          <w:rtl/>
        </w:rPr>
        <w:t>משנה</w:t>
      </w:r>
      <w:r w:rsidRPr="00CE7845">
        <w:rPr>
          <w:rFonts w:ascii="Narkisim" w:hAnsi="Narkisim" w:cs="Narkisim"/>
          <w:rtl/>
        </w:rPr>
        <w:t xml:space="preserve"> (עוקצין ג יא) חלות דבש מאימתי מק"ט משום משקה, לבית שמאי משיחרחר ולבי"ה משירסק. וכ"פ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 w:val="20"/>
          <w:szCs w:val="20"/>
          <w:rtl/>
        </w:rPr>
        <w:t>(טומאת אוכלין א יח)</w:t>
      </w:r>
      <w:r w:rsidRPr="00CE7845">
        <w:rPr>
          <w:rFonts w:ascii="Narkisim" w:hAnsi="Narkisim" w:cs="Narkisim"/>
          <w:rtl/>
        </w:rPr>
        <w:t xml:space="preserve"> רדה הכוורת משירסק מטמא משום משקה</w:t>
      </w:r>
      <w:r w:rsidR="00B13FA7" w:rsidRPr="00CE7845">
        <w:rPr>
          <w:rFonts w:ascii="Narkisim" w:hAnsi="Narkisim" w:cs="Narkisim"/>
          <w:rtl/>
        </w:rPr>
        <w:t>.</w:t>
      </w:r>
    </w:p>
    <w:p w14:paraId="5BB372C9" w14:textId="58D79D08"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(ד"ה דבש) סיים אא"כ חישב עליו לאכילה כדתניא בהדיא וכו'. ב</w:t>
      </w:r>
      <w:r w:rsidRPr="00CE7845">
        <w:rPr>
          <w:rFonts w:ascii="Narkisim" w:hAnsi="Narkisim"/>
          <w:b/>
          <w:bCs/>
          <w:rtl/>
        </w:rPr>
        <w:t>תוספתא</w:t>
      </w:r>
      <w:r w:rsidRPr="00CE7845">
        <w:rPr>
          <w:rFonts w:ascii="Narkisim" w:hAnsi="Narkisim"/>
          <w:rtl/>
        </w:rPr>
        <w:t xml:space="preserve"> (טהרות ב ב, הו' ב</w:t>
      </w:r>
      <w:r w:rsidRPr="00CE7845">
        <w:rPr>
          <w:rFonts w:ascii="Narkisim" w:hAnsi="Narkisim"/>
          <w:b/>
          <w:bCs/>
          <w:rtl/>
        </w:rPr>
        <w:t>ר"ש</w:t>
      </w:r>
      <w:r w:rsidRPr="00CE7845">
        <w:rPr>
          <w:rFonts w:ascii="Narkisim" w:hAnsi="Narkisim"/>
          <w:rtl/>
        </w:rPr>
        <w:t xml:space="preserve"> שם ג ב) דבש הזב מכוורתו מטמא משקין, חישב עליו לאכילה מטמא טומאת אוכלין. [וברייתא זו לא הובא בסוגיין]. וכ”פ ה</w:t>
      </w:r>
      <w:r w:rsidRPr="00CE7845">
        <w:rPr>
          <w:rFonts w:ascii="Narkisim" w:hAnsi="Narkisim"/>
          <w:b/>
          <w:bCs/>
          <w:rtl/>
        </w:rPr>
        <w:t>רמב”ם</w:t>
      </w:r>
      <w:r w:rsidRPr="00CE7845">
        <w:rPr>
          <w:rFonts w:ascii="Narkisim" w:hAnsi="Narkisim"/>
          <w:rtl/>
        </w:rPr>
        <w:t xml:space="preserve"> (הנ"ל)</w:t>
      </w:r>
      <w:r w:rsidR="00B13FA7" w:rsidRPr="00CE7845">
        <w:rPr>
          <w:rFonts w:ascii="Narkisim" w:hAnsi="Narkisim"/>
          <w:rtl/>
        </w:rPr>
        <w:t>.</w:t>
      </w:r>
    </w:p>
    <w:p w14:paraId="0E476509" w14:textId="1AF0F306" w:rsidR="00E4102A" w:rsidRPr="00CE7845" w:rsidRDefault="00000000" w:rsidP="00CE7845">
      <w:pPr>
        <w:pStyle w:val="a8"/>
        <w:bidi/>
        <w:rPr>
          <w:rFonts w:ascii="Narkisim" w:hAnsi="Narkisim"/>
        </w:rPr>
      </w:pPr>
      <w:r w:rsidRPr="00CE7845">
        <w:rPr>
          <w:rFonts w:ascii="Narkisim" w:hAnsi="Narkisim"/>
          <w:rtl/>
        </w:rPr>
        <w:t>אבל ה</w:t>
      </w:r>
      <w:r w:rsidRPr="00CE7845">
        <w:rPr>
          <w:rFonts w:ascii="Narkisim" w:hAnsi="Narkisim"/>
          <w:b/>
          <w:bCs/>
          <w:rtl/>
        </w:rPr>
        <w:t>גר”א</w:t>
      </w:r>
      <w:r w:rsidRPr="00CE7845">
        <w:rPr>
          <w:rFonts w:ascii="Narkisim" w:hAnsi="Narkisim"/>
          <w:rtl/>
        </w:rPr>
        <w:t xml:space="preserve"> (בתוספתא שם) הגיה אינו לא אוכל ולא משקין, וא"כ הוא הברייתא שהובא בע"ב. וא"כ אין מקור לדברי הרשב"ם והרמב"ם דאף כשיצא מהכוורת מהני מחשבה לאוכלין</w:t>
      </w:r>
      <w:r w:rsidR="00B13FA7" w:rsidRPr="00CE7845">
        <w:rPr>
          <w:rFonts w:ascii="Narkisim" w:hAnsi="Narkisim"/>
          <w:rtl/>
        </w:rPr>
        <w:t>.</w:t>
      </w:r>
    </w:p>
    <w:p w14:paraId="63FBBFD7" w14:textId="3109146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ט"ז</w:t>
      </w:r>
      <w:r w:rsidRPr="00CE7845">
        <w:rPr>
          <w:rFonts w:ascii="Narkisim" w:hAnsi="Narkisim" w:cs="Narkisim"/>
          <w:rtl/>
        </w:rPr>
        <w:t xml:space="preserve"> (או"ח קנח ז) כתב דדבש דינו כמשקה, ואף שאח"כ מטגן בו, ויחשבנו לאכילה לא פקע ממנו דין משקה וצריך נט”י</w:t>
      </w:r>
      <w:r w:rsidRPr="00CE7845">
        <w:rPr>
          <w:rStyle w:val="ac"/>
          <w:rFonts w:ascii="Narkisim" w:hAnsi="Narkisim" w:cs="Narkisim"/>
          <w:rtl/>
        </w:rPr>
        <w:footnoteReference w:id="313"/>
      </w:r>
      <w:r w:rsidR="00B13FA7" w:rsidRPr="00CE7845">
        <w:rPr>
          <w:rFonts w:ascii="Narkisim" w:hAnsi="Narkisim" w:cs="Narkisim"/>
          <w:rtl/>
        </w:rPr>
        <w:t>.</w:t>
      </w:r>
      <w:r w:rsidRPr="00CE7845">
        <w:rPr>
          <w:rFonts w:ascii="Narkisim" w:hAnsi="Narkisim" w:cs="Narkisim"/>
          <w:rtl/>
        </w:rPr>
        <w:t xml:space="preserve"> דכיון דרסקו בידים למשקה ל"מ מחשבה להחזירו לאוכל. ודוקא כשזב לבד מהכוורת מהני מחשבה לשנותו לאוכלין. [אבל כשריסקו בידים לא מהני]</w:t>
      </w:r>
      <w:r w:rsidR="00B13FA7" w:rsidRPr="00CE7845">
        <w:rPr>
          <w:rFonts w:ascii="Narkisim" w:hAnsi="Narkisim" w:cs="Narkisim"/>
          <w:rtl/>
        </w:rPr>
        <w:t>.</w:t>
      </w:r>
    </w:p>
    <w:p w14:paraId="4BFB9670" w14:textId="1E4A049F"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מג"א</w:t>
      </w:r>
      <w:r w:rsidRPr="00CE7845">
        <w:rPr>
          <w:rFonts w:ascii="Narkisim" w:hAnsi="Narkisim"/>
          <w:rtl/>
        </w:rPr>
        <w:t xml:space="preserve"> (שם) ס"ל דאם יחד דבש לאכילה אין עליו דין טיבולו במשקה. וה</w:t>
      </w:r>
      <w:r w:rsidRPr="00CE7845">
        <w:rPr>
          <w:rFonts w:ascii="Narkisim" w:hAnsi="Narkisim"/>
          <w:b/>
          <w:bCs/>
          <w:rtl/>
        </w:rPr>
        <w:t>משנ"ב</w:t>
      </w:r>
      <w:r w:rsidRPr="00CE7845">
        <w:rPr>
          <w:rFonts w:ascii="Narkisim" w:hAnsi="Narkisim"/>
          <w:rtl/>
        </w:rPr>
        <w:t xml:space="preserve"> (שם יד) הביא דה</w:t>
      </w:r>
      <w:r w:rsidRPr="00CE7845">
        <w:rPr>
          <w:rFonts w:ascii="Narkisim" w:hAnsi="Narkisim"/>
          <w:b/>
          <w:bCs/>
          <w:rtl/>
        </w:rPr>
        <w:t>חיי"א</w:t>
      </w:r>
      <w:r w:rsidRPr="00CE7845">
        <w:rPr>
          <w:rFonts w:ascii="Narkisim" w:hAnsi="Narkisim"/>
          <w:rtl/>
        </w:rPr>
        <w:t xml:space="preserve"> חילק דהיכא דמעיקרא היה דעתו ע"מ להשתמש לאוכל ולטגנו, דבשעה שהתיכו והפרידו היה דעתו לכך, א"כ מעולם לא חל עליו שם משקה. אבל היכא דהפרידו מהשעוה בסתמא</w:t>
      </w:r>
      <w:r w:rsidRPr="00CE7845">
        <w:rPr>
          <w:rStyle w:val="ac"/>
          <w:rFonts w:ascii="Narkisim" w:hAnsi="Narkisim"/>
          <w:rtl/>
        </w:rPr>
        <w:footnoteReference w:id="314"/>
      </w:r>
      <w:r w:rsidRPr="00CE7845">
        <w:rPr>
          <w:rFonts w:ascii="Narkisim" w:hAnsi="Narkisim"/>
          <w:rtl/>
        </w:rPr>
        <w:t xml:space="preserve"> אמרי' </w:t>
      </w:r>
      <w:r w:rsidRPr="00CE7845">
        <w:rPr>
          <w:rFonts w:ascii="Narkisim" w:hAnsi="Narkisim"/>
          <w:rtl/>
        </w:rPr>
        <w:lastRenderedPageBreak/>
        <w:t>מן הסתם שרובו לשתייה</w:t>
      </w:r>
      <w:r w:rsidRPr="00CE7845">
        <w:rPr>
          <w:rStyle w:val="ac"/>
          <w:rFonts w:ascii="Narkisim" w:hAnsi="Narkisim"/>
          <w:rtl/>
        </w:rPr>
        <w:footnoteReference w:id="315"/>
      </w:r>
      <w:r w:rsidR="00B13FA7" w:rsidRPr="00CE7845">
        <w:rPr>
          <w:rFonts w:ascii="Narkisim" w:hAnsi="Narkisim"/>
          <w:rtl/>
        </w:rPr>
        <w:t>.</w:t>
      </w:r>
    </w:p>
    <w:p w14:paraId="0DC71FC8" w14:textId="4E870D09" w:rsidR="00E4102A" w:rsidRPr="00CE7845" w:rsidRDefault="00000000" w:rsidP="00CE7845">
      <w:pPr>
        <w:pStyle w:val="aa"/>
        <w:bidi/>
        <w:rPr>
          <w:rFonts w:ascii="Narkisim" w:hAnsi="Narkisim"/>
        </w:rPr>
      </w:pPr>
      <w:r w:rsidRPr="00CE7845">
        <w:rPr>
          <w:rFonts w:ascii="Narkisim" w:hAnsi="Narkisim"/>
          <w:u w:val="single"/>
          <w:rtl/>
        </w:rPr>
        <w:t>רשב"ם ד"ה ולא משקה</w:t>
      </w:r>
      <w:r w:rsidRPr="00CE7845">
        <w:rPr>
          <w:rFonts w:ascii="Narkisim" w:hAnsi="Narkisim"/>
          <w:rtl/>
        </w:rPr>
        <w:t xml:space="preserve">. לטמא ברביעית. כ"מ ברש"י (פסחים יז:). אבל </w:t>
      </w:r>
      <w:r w:rsidRPr="00CE7845">
        <w:rPr>
          <w:rFonts w:ascii="Narkisim" w:hAnsi="Narkisim"/>
          <w:b/>
          <w:bCs/>
          <w:rtl/>
        </w:rPr>
        <w:t xml:space="preserve">תוס' </w:t>
      </w:r>
      <w:r w:rsidRPr="00CE7845">
        <w:rPr>
          <w:rFonts w:ascii="Narkisim" w:hAnsi="Narkisim"/>
          <w:rtl/>
        </w:rPr>
        <w:t xml:space="preserve">(פסחים יד. ד"ה דאיתא בשם ריב”א) כת' דמשקין מטמאין אחרים בכ"ש. ודעת </w:t>
      </w:r>
      <w:r w:rsidRPr="00CE7845">
        <w:rPr>
          <w:rFonts w:ascii="Narkisim" w:hAnsi="Narkisim"/>
          <w:b/>
          <w:bCs/>
          <w:rtl/>
        </w:rPr>
        <w:t>ר"ת</w:t>
      </w:r>
      <w:r w:rsidRPr="00CE7845">
        <w:rPr>
          <w:rFonts w:ascii="Narkisim" w:hAnsi="Narkisim"/>
          <w:rtl/>
        </w:rPr>
        <w:t xml:space="preserve"> (בתוס' שם) דפחות מרביעית מטמא אחרים רק מדרבנן</w:t>
      </w:r>
      <w:r w:rsidR="00B13FA7" w:rsidRPr="00CE7845">
        <w:rPr>
          <w:rFonts w:ascii="Narkisim" w:hAnsi="Narkisim"/>
          <w:rtl/>
        </w:rPr>
        <w:t>.</w:t>
      </w:r>
    </w:p>
    <w:p w14:paraId="2B1AEE02" w14:textId="1BB5711A" w:rsidR="00E4102A" w:rsidRPr="00CE7845" w:rsidRDefault="00000000" w:rsidP="00CE7845">
      <w:pPr>
        <w:pStyle w:val="aa"/>
        <w:bidi/>
        <w:rPr>
          <w:rFonts w:ascii="Narkisim" w:hAnsi="Narkisim"/>
        </w:rPr>
      </w:pPr>
      <w:r w:rsidRPr="00CE7845">
        <w:rPr>
          <w:rFonts w:ascii="Narkisim" w:hAnsi="Narkisim"/>
          <w:u w:val="single"/>
          <w:rtl/>
        </w:rPr>
        <w:t>בא"ד ומיהו לעצמו מקבל אוכל</w:t>
      </w:r>
      <w:r w:rsidRPr="00CE7845">
        <w:rPr>
          <w:rStyle w:val="ac"/>
          <w:rFonts w:ascii="Narkisim" w:hAnsi="Narkisim"/>
          <w:u w:val="single"/>
          <w:rtl/>
        </w:rPr>
        <w:footnoteReference w:id="316"/>
      </w:r>
      <w:r w:rsidRPr="00CE7845">
        <w:rPr>
          <w:rFonts w:ascii="Narkisim" w:hAnsi="Narkisim"/>
          <w:u w:val="single"/>
          <w:rtl/>
        </w:rPr>
        <w:t xml:space="preserve"> טומאה בכ"ש כדמפרש בתור"כ וכו'</w:t>
      </w:r>
      <w:r w:rsidRPr="00CE7845">
        <w:rPr>
          <w:rFonts w:ascii="Narkisim" w:hAnsi="Narkisim"/>
          <w:rtl/>
        </w:rPr>
        <w:t xml:space="preserve">. משמע דהוא דאורייתא, וכ”ד </w:t>
      </w:r>
      <w:r w:rsidRPr="00CE7845">
        <w:rPr>
          <w:rFonts w:ascii="Narkisim" w:hAnsi="Narkisim"/>
          <w:b/>
          <w:bCs/>
          <w:rtl/>
        </w:rPr>
        <w:t xml:space="preserve">רש”י </w:t>
      </w:r>
      <w:r w:rsidRPr="00CE7845">
        <w:rPr>
          <w:rFonts w:ascii="Narkisim" w:hAnsi="Narkisim"/>
          <w:rtl/>
        </w:rPr>
        <w:t xml:space="preserve">(פסחים לג: ד”ה בכביצה). אבל </w:t>
      </w:r>
      <w:r w:rsidRPr="00CE7845">
        <w:rPr>
          <w:rFonts w:ascii="Narkisim" w:hAnsi="Narkisim"/>
          <w:b/>
          <w:bCs/>
          <w:rtl/>
        </w:rPr>
        <w:t>תוס'</w:t>
      </w:r>
      <w:r w:rsidRPr="00CE7845">
        <w:rPr>
          <w:rFonts w:ascii="Narkisim" w:hAnsi="Narkisim"/>
          <w:rtl/>
        </w:rPr>
        <w:t xml:space="preserve"> בכ"מ (שבת צא.) ס"ל דהוה דרבנן, וכתבו ד</w:t>
      </w:r>
      <w:r w:rsidRPr="00CE7845">
        <w:rPr>
          <w:rFonts w:ascii="Narkisim" w:hAnsi="Narkisim"/>
          <w:b/>
          <w:bCs/>
          <w:rtl/>
        </w:rPr>
        <w:t>רש"י</w:t>
      </w:r>
      <w:r w:rsidRPr="00CE7845">
        <w:rPr>
          <w:rFonts w:ascii="Narkisim" w:hAnsi="Narkisim"/>
          <w:rtl/>
        </w:rPr>
        <w:t xml:space="preserve"> (חולין פב.) חזר בו</w:t>
      </w:r>
      <w:r w:rsidR="00B13FA7" w:rsidRPr="00CE7845">
        <w:rPr>
          <w:rFonts w:ascii="Narkisim" w:hAnsi="Narkisim"/>
          <w:rtl/>
        </w:rPr>
        <w:t>.</w:t>
      </w:r>
    </w:p>
    <w:p w14:paraId="43299EF7" w14:textId="6FEE6F4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רמב"ן ורשב"א</w:t>
      </w:r>
      <w:r w:rsidRPr="00CE7845">
        <w:rPr>
          <w:rFonts w:ascii="Narkisim" w:hAnsi="Narkisim"/>
          <w:rtl/>
        </w:rPr>
        <w:t xml:space="preserve"> (שבת צא.) הביאו צד דאף מדרבנן אוכל אינו מק"ט אלא בכביצה. [ע"ע לעיל יט:]</w:t>
      </w:r>
      <w:r w:rsidR="00B13FA7" w:rsidRPr="00CE7845">
        <w:rPr>
          <w:rFonts w:ascii="Narkisim" w:hAnsi="Narkisim"/>
          <w:rtl/>
        </w:rPr>
        <w:t>.</w:t>
      </w:r>
    </w:p>
    <w:p w14:paraId="2EC43436" w14:textId="77777777" w:rsidR="00E4102A" w:rsidRPr="00CE7845" w:rsidRDefault="00000000" w:rsidP="00CE7845">
      <w:pPr>
        <w:pStyle w:val="3"/>
        <w:bidi/>
        <w:rPr>
          <w:rFonts w:ascii="Narkisim" w:hAnsi="Narkisim"/>
        </w:rPr>
      </w:pPr>
      <w:r w:rsidRPr="00CE7845">
        <w:rPr>
          <w:rFonts w:ascii="Narkisim" w:hAnsi="Narkisim"/>
          <w:rtl/>
        </w:rPr>
        <w:t>דף פ:</w:t>
      </w:r>
    </w:p>
    <w:p w14:paraId="3813C439" w14:textId="145BE657" w:rsidR="00E4102A" w:rsidRPr="00CE7845" w:rsidRDefault="00000000" w:rsidP="00CE7845">
      <w:pPr>
        <w:pStyle w:val="aa"/>
        <w:bidi/>
        <w:rPr>
          <w:rFonts w:ascii="Narkisim" w:hAnsi="Narkisim"/>
        </w:rPr>
      </w:pPr>
      <w:r w:rsidRPr="00CE7845">
        <w:rPr>
          <w:rFonts w:ascii="Narkisim" w:hAnsi="Narkisim"/>
          <w:u w:val="single"/>
          <w:rtl/>
        </w:rPr>
        <w:t>דתנן כוורת דבורים ר”א אומר הרי הוא כקרקע</w:t>
      </w:r>
      <w:r w:rsidRPr="00CE7845">
        <w:rPr>
          <w:rFonts w:ascii="Narkisim" w:hAnsi="Narkisim"/>
          <w:rtl/>
        </w:rPr>
        <w:t>. דילפי' גזיה"כ דדינו כמחובר לקרקע, מילפותא דיערות דבש. [ע"ע מש"כ בזה לעיל סו.]</w:t>
      </w:r>
      <w:r w:rsidR="00B13FA7" w:rsidRPr="00CE7845">
        <w:rPr>
          <w:rFonts w:ascii="Narkisim" w:hAnsi="Narkisim"/>
          <w:rtl/>
        </w:rPr>
        <w:t>.</w:t>
      </w:r>
    </w:p>
    <w:p w14:paraId="695B98EB" w14:textId="34089AD4" w:rsidR="00E4102A" w:rsidRPr="00CE7845" w:rsidRDefault="00000000" w:rsidP="00CE7845">
      <w:pPr>
        <w:pStyle w:val="aa"/>
        <w:bidi/>
        <w:rPr>
          <w:rFonts w:ascii="Narkisim" w:hAnsi="Narkisim"/>
        </w:rPr>
      </w:pPr>
      <w:r w:rsidRPr="00CE7845">
        <w:rPr>
          <w:rFonts w:ascii="Narkisim" w:hAnsi="Narkisim"/>
          <w:rtl/>
        </w:rPr>
        <w:t>ויש שדנו האם ילפי' מקרא דאין עליו 'שם אוכל'</w:t>
      </w:r>
      <w:r w:rsidRPr="00CE7845">
        <w:rPr>
          <w:rStyle w:val="ac"/>
          <w:rFonts w:ascii="Narkisim" w:hAnsi="Narkisim"/>
          <w:rtl/>
        </w:rPr>
        <w:footnoteReference w:id="317"/>
      </w:r>
      <w:r w:rsidRPr="00CE7845">
        <w:rPr>
          <w:rFonts w:ascii="Narkisim" w:hAnsi="Narkisim"/>
          <w:rtl/>
        </w:rPr>
        <w:t xml:space="preserve"> [כ”ה לשון רשב”ם (ד”ה ע”ג כלי מאוס)]. או דאף דיש עליו שם אוכל, כיון שהוא מחובר לקרקע הוא טהור</w:t>
      </w:r>
      <w:r w:rsidR="00B13FA7" w:rsidRPr="00CE7845">
        <w:rPr>
          <w:rFonts w:ascii="Narkisim" w:hAnsi="Narkisim"/>
          <w:rtl/>
        </w:rPr>
        <w:t>.</w:t>
      </w:r>
    </w:p>
    <w:p w14:paraId="7A0663E2" w14:textId="742FBDB8" w:rsidR="00E4102A" w:rsidRPr="00CE7845" w:rsidRDefault="00000000" w:rsidP="00CE7845">
      <w:pPr>
        <w:pStyle w:val="a8"/>
        <w:bidi/>
        <w:rPr>
          <w:rFonts w:ascii="Narkisim" w:hAnsi="Narkisim"/>
        </w:rPr>
      </w:pPr>
      <w:r w:rsidRPr="00CE7845">
        <w:rPr>
          <w:rFonts w:ascii="Narkisim" w:hAnsi="Narkisim"/>
          <w:rtl/>
        </w:rPr>
        <w:t xml:space="preserve">ומבואר בדברי </w:t>
      </w:r>
      <w:r w:rsidRPr="00CE7845">
        <w:rPr>
          <w:rFonts w:ascii="Narkisim" w:hAnsi="Narkisim"/>
          <w:b/>
          <w:bCs/>
          <w:rtl/>
        </w:rPr>
        <w:t>רשב"ם</w:t>
      </w:r>
      <w:r w:rsidRPr="00CE7845">
        <w:rPr>
          <w:rFonts w:ascii="Narkisim" w:hAnsi="Narkisim"/>
          <w:rtl/>
        </w:rPr>
        <w:t xml:space="preserve"> (ד"ה ע"ג כלי מאוס) דלר”א כשזב ע”ג דבר מאוס לא חל בו שם אוכל [בלא מחשבה]. כיון דאינו עומד עכשיו לאכילה. ואי נימא דאף מעיקרא היה בו 'שם אוכל' [ועמד לאכילה] אלא דלא קיבל טומאה, א"כ עכשיו שאינו מחובר אמאי לא יקבל טומאה</w:t>
      </w:r>
      <w:r w:rsidRPr="00CE7845">
        <w:rPr>
          <w:rStyle w:val="ac"/>
          <w:rFonts w:ascii="Narkisim" w:hAnsi="Narkisim"/>
          <w:rtl/>
        </w:rPr>
        <w:footnoteReference w:id="318"/>
      </w:r>
      <w:r w:rsidR="00B13FA7" w:rsidRPr="00CE7845">
        <w:rPr>
          <w:rFonts w:ascii="Narkisim" w:hAnsi="Narkisim"/>
          <w:rtl/>
        </w:rPr>
        <w:t>.</w:t>
      </w:r>
      <w:r w:rsidRPr="00CE7845">
        <w:rPr>
          <w:rFonts w:ascii="Narkisim" w:hAnsi="Narkisim"/>
          <w:rtl/>
        </w:rPr>
        <w:t xml:space="preserve"> וי"ל דמ"מ סוף סוף לא חל בו דין אוכל לקבלת טומאה, ומש"ה לא אמרי' דלא מיבטיל שם אוכל עד שיפסל</w:t>
      </w:r>
      <w:r w:rsidR="00B13FA7" w:rsidRPr="00CE7845">
        <w:rPr>
          <w:rFonts w:ascii="Narkisim" w:hAnsi="Narkisim"/>
          <w:rtl/>
        </w:rPr>
        <w:t>.</w:t>
      </w:r>
    </w:p>
    <w:p w14:paraId="6232C03F" w14:textId="769D43E5" w:rsidR="00E4102A" w:rsidRPr="00CE7845" w:rsidRDefault="00000000" w:rsidP="00CE7845">
      <w:pPr>
        <w:pStyle w:val="aa"/>
        <w:bidi/>
        <w:rPr>
          <w:rFonts w:ascii="Narkisim" w:hAnsi="Narkisim"/>
        </w:rPr>
      </w:pPr>
      <w:r w:rsidRPr="00CE7845">
        <w:rPr>
          <w:rFonts w:ascii="Narkisim" w:hAnsi="Narkisim"/>
          <w:u w:val="single"/>
          <w:rtl/>
        </w:rPr>
        <w:t>רשב"ם ד"ה ה"ג דבש.</w:t>
      </w:r>
      <w:r w:rsidRPr="00CE7845">
        <w:rPr>
          <w:rFonts w:ascii="Narkisim" w:hAnsi="Narkisim"/>
          <w:rtl/>
        </w:rPr>
        <w:t xml:space="preserve"> אע"ג דזב, מוקצה הוא וכו' דלענין שבת מיירי וכו'. ורשב"ם דחה דלא קאי הכא לענין זה. אבל ה</w:t>
      </w:r>
      <w:r w:rsidRPr="00CE7845">
        <w:rPr>
          <w:rFonts w:ascii="Narkisim" w:hAnsi="Narkisim"/>
          <w:b/>
          <w:bCs/>
          <w:rtl/>
        </w:rPr>
        <w:t>ראב"ד</w:t>
      </w:r>
      <w:r w:rsidRPr="00CE7845">
        <w:rPr>
          <w:rFonts w:ascii="Narkisim" w:hAnsi="Narkisim"/>
          <w:rtl/>
        </w:rPr>
        <w:t xml:space="preserve"> (בשיטמ"ק) פי' דעומד בהקצאתו לדבורים, כיון הוקצו מתחילתן לכך, עד שיחשוב עליו</w:t>
      </w:r>
      <w:r w:rsidR="00B13FA7" w:rsidRPr="00CE7845">
        <w:rPr>
          <w:rFonts w:ascii="Narkisim" w:hAnsi="Narkisim"/>
          <w:rtl/>
        </w:rPr>
        <w:t>.</w:t>
      </w:r>
    </w:p>
    <w:p w14:paraId="5006277F" w14:textId="3948E79E" w:rsidR="00E4102A" w:rsidRPr="00CE7845" w:rsidRDefault="00000000" w:rsidP="00CE7845">
      <w:pPr>
        <w:bidi/>
        <w:rPr>
          <w:rFonts w:ascii="Narkisim" w:hAnsi="Narkisim" w:cs="Narkisim"/>
        </w:rPr>
      </w:pPr>
      <w:r w:rsidRPr="00CE7845">
        <w:rPr>
          <w:rFonts w:ascii="Narkisim" w:hAnsi="Narkisim" w:cs="Narkisim"/>
          <w:u w:val="single"/>
          <w:rtl/>
        </w:rPr>
        <w:t>מעם הארץ הוא דקשי ליה</w:t>
      </w:r>
      <w:r w:rsidRPr="00CE7845">
        <w:rPr>
          <w:rFonts w:ascii="Narkisim" w:hAnsi="Narkisim" w:cs="Narkisim"/>
          <w:rtl/>
        </w:rPr>
        <w:t xml:space="preserve"> וכו'. ה</w:t>
      </w:r>
      <w:r w:rsidRPr="00CE7845">
        <w:rPr>
          <w:rFonts w:ascii="Narkisim" w:hAnsi="Narkisim" w:cs="Narkisim"/>
          <w:b/>
          <w:bCs/>
          <w:rtl/>
        </w:rPr>
        <w:t>ראשונים</w:t>
      </w:r>
      <w:r w:rsidRPr="00CE7845">
        <w:rPr>
          <w:rFonts w:ascii="Narkisim" w:hAnsi="Narkisim" w:cs="Narkisim"/>
          <w:rtl/>
        </w:rPr>
        <w:t xml:space="preserve"> מקשים דעדיפא מיניה הו"ל לאקשויי מרבנן, דאף מעם הארץ אסור. וה</w:t>
      </w:r>
      <w:r w:rsidRPr="00CE7845">
        <w:rPr>
          <w:rFonts w:ascii="Narkisim" w:hAnsi="Narkisim" w:cs="Narkisim"/>
          <w:b/>
          <w:bCs/>
          <w:rtl/>
        </w:rPr>
        <w:t>ראשונים</w:t>
      </w:r>
      <w:r w:rsidRPr="00CE7845">
        <w:rPr>
          <w:rFonts w:ascii="Narkisim" w:hAnsi="Narkisim" w:cs="Narkisim"/>
          <w:rtl/>
        </w:rPr>
        <w:t xml:space="preserve"> (</w:t>
      </w:r>
      <w:r w:rsidRPr="00CE7845">
        <w:rPr>
          <w:rFonts w:ascii="Narkisim" w:hAnsi="Narkisim" w:cs="Narkisim"/>
          <w:b/>
          <w:bCs/>
          <w:rtl/>
        </w:rPr>
        <w:t>רמב"ן ר"ן</w:t>
      </w:r>
      <w:r w:rsidRPr="00CE7845">
        <w:rPr>
          <w:rFonts w:ascii="Narkisim" w:hAnsi="Narkisim" w:cs="Narkisim"/>
          <w:rtl/>
        </w:rPr>
        <w:t>) תי' דרבנן לאו מדינא קאמרי, אלא דגזרו משום דדמי לאינשי.</w:t>
      </w:r>
      <w:r w:rsidRPr="00CE7845">
        <w:rPr>
          <w:rFonts w:ascii="Narkisim" w:hAnsi="Narkisim" w:cs="Narkisim"/>
          <w:sz w:val="20"/>
          <w:szCs w:val="20"/>
          <w:rtl/>
        </w:rPr>
        <w:t xml:space="preserve"> </w:t>
      </w:r>
      <w:r w:rsidRPr="00CE7845">
        <w:rPr>
          <w:rFonts w:ascii="Narkisim" w:hAnsi="Narkisim" w:cs="Narkisim"/>
          <w:sz w:val="20"/>
          <w:rtl/>
        </w:rPr>
        <w:t>וקושית הגמ' מדברי ר' יהודה, דמשמע דמדינא אסור</w:t>
      </w:r>
      <w:r w:rsidR="00B13FA7" w:rsidRPr="00CE7845">
        <w:rPr>
          <w:rFonts w:ascii="Narkisim" w:hAnsi="Narkisim" w:cs="Narkisim"/>
          <w:sz w:val="20"/>
          <w:rtl/>
        </w:rPr>
        <w:t>.</w:t>
      </w:r>
    </w:p>
    <w:p w14:paraId="17262195" w14:textId="4FA149A6" w:rsidR="00E4102A" w:rsidRPr="00CE7845" w:rsidRDefault="00000000" w:rsidP="00CE7845">
      <w:pPr>
        <w:pStyle w:val="aa"/>
        <w:bidi/>
        <w:rPr>
          <w:rFonts w:ascii="Narkisim" w:hAnsi="Narkisim"/>
        </w:rPr>
      </w:pPr>
      <w:r w:rsidRPr="00CE7845">
        <w:rPr>
          <w:rFonts w:ascii="Narkisim" w:hAnsi="Narkisim"/>
          <w:u w:val="single"/>
          <w:rtl/>
        </w:rPr>
        <w:t>רשב"ם ד"ה הלכך</w:t>
      </w:r>
      <w:r w:rsidRPr="00CE7845">
        <w:rPr>
          <w:rFonts w:ascii="Narkisim" w:hAnsi="Narkisim"/>
          <w:rtl/>
        </w:rPr>
        <w:t>. שאסור לזמור אילן וכו' דספק איסור דאורייתא לחומרא וכו'. מבואר דזמירה בשאר אילנות בשביעית אסור מדאורייתא. וה</w:t>
      </w:r>
      <w:r w:rsidRPr="00CE7845">
        <w:rPr>
          <w:rFonts w:ascii="Narkisim" w:hAnsi="Narkisim"/>
          <w:b/>
          <w:bCs/>
          <w:rtl/>
        </w:rPr>
        <w:t>אחרונים</w:t>
      </w:r>
      <w:r w:rsidRPr="00CE7845">
        <w:rPr>
          <w:rFonts w:ascii="Narkisim" w:hAnsi="Narkisim"/>
          <w:rtl/>
        </w:rPr>
        <w:t xml:space="preserve"> הקשו ד</w:t>
      </w:r>
      <w:r w:rsidRPr="00CE7845">
        <w:rPr>
          <w:rFonts w:ascii="Narkisim" w:hAnsi="Narkisim"/>
          <w:b/>
          <w:bCs/>
          <w:rtl/>
        </w:rPr>
        <w:t>רש"י</w:t>
      </w:r>
      <w:r w:rsidRPr="00CE7845">
        <w:rPr>
          <w:rFonts w:ascii="Narkisim" w:hAnsi="Narkisim"/>
          <w:rtl/>
        </w:rPr>
        <w:t xml:space="preserve"> (מו”ק ג.) מבואר דזמירה באילנות</w:t>
      </w:r>
      <w:r w:rsidRPr="00CE7845">
        <w:rPr>
          <w:rStyle w:val="ac"/>
          <w:rFonts w:ascii="Narkisim" w:hAnsi="Narkisim"/>
          <w:rtl/>
        </w:rPr>
        <w:footnoteReference w:id="319"/>
      </w:r>
      <w:r w:rsidRPr="00CE7845">
        <w:rPr>
          <w:rFonts w:ascii="Narkisim" w:hAnsi="Narkisim"/>
          <w:rtl/>
        </w:rPr>
        <w:t xml:space="preserve"> הוה תולדה, והתולדות אסורין בשביעית רק מדרבנן</w:t>
      </w:r>
      <w:r w:rsidRPr="00CE7845">
        <w:rPr>
          <w:rStyle w:val="ac"/>
          <w:rFonts w:ascii="Narkisim" w:hAnsi="Narkisim"/>
          <w:rtl/>
        </w:rPr>
        <w:footnoteReference w:id="320"/>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חזו"א</w:t>
      </w:r>
      <w:r w:rsidRPr="00CE7845">
        <w:rPr>
          <w:rFonts w:ascii="Narkisim" w:hAnsi="Narkisim"/>
          <w:rtl/>
        </w:rPr>
        <w:t xml:space="preserve"> (שביעית כא טו) חילק דזמירה בגפן אסור מדאורייתא, ובשאר אילנות הוה רק מדרבנן. וה</w:t>
      </w:r>
      <w:r w:rsidRPr="00CE7845">
        <w:rPr>
          <w:rFonts w:ascii="Narkisim" w:hAnsi="Narkisim"/>
          <w:b/>
          <w:bCs/>
          <w:rtl/>
        </w:rPr>
        <w:t>דרך אמונה</w:t>
      </w:r>
      <w:r w:rsidRPr="00CE7845">
        <w:rPr>
          <w:rFonts w:ascii="Narkisim" w:hAnsi="Narkisim"/>
          <w:rtl/>
        </w:rPr>
        <w:t xml:space="preserve"> (שביעית א צ”ה כו) כת' דכוונת רשב"ם דעיקרו דאורייתא [בגפן], ומש"ה החמירו דרבנן</w:t>
      </w:r>
      <w:r w:rsidR="00B13FA7" w:rsidRPr="00CE7845">
        <w:rPr>
          <w:rFonts w:ascii="Narkisim" w:hAnsi="Narkisim"/>
          <w:rtl/>
        </w:rPr>
        <w:t>.</w:t>
      </w:r>
    </w:p>
    <w:p w14:paraId="2CE320EE" w14:textId="208B6462"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תוי"ט</w:t>
      </w:r>
      <w:r w:rsidRPr="00CE7845">
        <w:rPr>
          <w:rFonts w:ascii="Narkisim" w:hAnsi="Narkisim"/>
          <w:rtl/>
        </w:rPr>
        <w:t xml:space="preserve"> (שביעית ד ד) הביא מפשטות הרמב"ם (שמיטה א ב) דאף בשאר אילנות לוקה על זמירה. וה</w:t>
      </w:r>
      <w:r w:rsidRPr="00CE7845">
        <w:rPr>
          <w:rFonts w:ascii="Narkisim" w:hAnsi="Narkisim"/>
          <w:b/>
          <w:bCs/>
          <w:rtl/>
        </w:rPr>
        <w:t>חזו"א</w:t>
      </w:r>
      <w:r w:rsidRPr="00CE7845">
        <w:rPr>
          <w:rFonts w:ascii="Narkisim" w:hAnsi="Narkisim"/>
          <w:rtl/>
        </w:rPr>
        <w:t xml:space="preserve"> (שם) חלק</w:t>
      </w:r>
      <w:r w:rsidRPr="00CE7845">
        <w:rPr>
          <w:rStyle w:val="ac"/>
          <w:rFonts w:ascii="Narkisim" w:hAnsi="Narkisim"/>
          <w:rtl/>
        </w:rPr>
        <w:footnoteReference w:id="321"/>
      </w:r>
      <w:r w:rsidRPr="00CE7845">
        <w:rPr>
          <w:rFonts w:ascii="Narkisim" w:hAnsi="Narkisim"/>
          <w:rtl/>
        </w:rPr>
        <w:t>, ונדחק דמש"כ הרמב"ם א' כל האילנות לא קאי אזמירה</w:t>
      </w:r>
      <w:r w:rsidR="00B13FA7" w:rsidRPr="00CE7845">
        <w:rPr>
          <w:rFonts w:ascii="Narkisim" w:hAnsi="Narkisim"/>
          <w:rtl/>
        </w:rPr>
        <w:t>.</w:t>
      </w:r>
    </w:p>
    <w:p w14:paraId="20730F19" w14:textId="1A0DE881" w:rsidR="00E4102A" w:rsidRPr="00CE7845" w:rsidRDefault="00000000" w:rsidP="00CE7845">
      <w:pPr>
        <w:bidi/>
        <w:rPr>
          <w:rFonts w:ascii="Narkisim" w:hAnsi="Narkisim" w:cs="Narkisim"/>
        </w:rPr>
      </w:pPr>
      <w:r w:rsidRPr="00CE7845">
        <w:rPr>
          <w:rFonts w:ascii="Narkisim" w:hAnsi="Narkisim" w:cs="Narkisim"/>
          <w:u w:val="single"/>
          <w:rtl/>
        </w:rPr>
        <w:t>תוד"ה לא מקשי</w:t>
      </w:r>
      <w:r w:rsidRPr="00CE7845">
        <w:rPr>
          <w:rFonts w:ascii="Narkisim" w:hAnsi="Narkisim" w:cs="Narkisim"/>
          <w:rtl/>
        </w:rPr>
        <w:t>. אוקמי אילנא שרי וכו'. ה</w:t>
      </w:r>
      <w:r w:rsidRPr="00CE7845">
        <w:rPr>
          <w:rFonts w:ascii="Narkisim" w:hAnsi="Narkisim" w:cs="Narkisim"/>
          <w:b/>
          <w:bCs/>
          <w:rtl/>
        </w:rPr>
        <w:t>מקדש דוד</w:t>
      </w:r>
      <w:r w:rsidRPr="00CE7845">
        <w:rPr>
          <w:rFonts w:ascii="Narkisim" w:hAnsi="Narkisim" w:cs="Narkisim"/>
          <w:rtl/>
        </w:rPr>
        <w:t xml:space="preserve"> (שביעית מח, בדפו"י נט ו ד”ה והנה בב”ב) הק' דהכא אינו צריך להעמדת האילן. והוכיח דגדר לאוקמי אילנא הוא סברא דלא נחשב עבודת האילן בשביעית, אלא הצלה מהפסד. ולא נאסר כלל. ודלא כפשטות דברי רש"י (מו"ק ג.) דהוה היתר משום מקום הפסד</w:t>
      </w:r>
      <w:r w:rsidR="00B13FA7" w:rsidRPr="00CE7845">
        <w:rPr>
          <w:rFonts w:ascii="Narkisim" w:hAnsi="Narkisim" w:cs="Narkisim"/>
          <w:rtl/>
        </w:rPr>
        <w:t>.</w:t>
      </w:r>
    </w:p>
    <w:p w14:paraId="7916F43E" w14:textId="0B50468D"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 xml:space="preserve">תוס' </w:t>
      </w:r>
      <w:r w:rsidRPr="00CE7845">
        <w:rPr>
          <w:rFonts w:ascii="Narkisim" w:hAnsi="Narkisim" w:cs="Narkisim"/>
          <w:rtl/>
        </w:rPr>
        <w:t>(סנהדרין כו. ד"ה לעקל) הקשו דלענין שבת הזומר וצריך לעצים חייב ב', וחייב אף משום נוטע. ואילו גבי שביעית מבואר (שם) דלצורך עצים שרי, באופן דקשה לה (כדאיתא בסוגיין)</w:t>
      </w:r>
      <w:r w:rsidRPr="00CE7845">
        <w:rPr>
          <w:rStyle w:val="ac"/>
          <w:rFonts w:ascii="Narkisim" w:hAnsi="Narkisim" w:cs="Narkisim"/>
          <w:rtl/>
        </w:rPr>
        <w:footnoteReference w:id="322"/>
      </w:r>
      <w:r w:rsidR="00B13FA7" w:rsidRPr="00CE7845">
        <w:rPr>
          <w:rFonts w:ascii="Narkisim" w:hAnsi="Narkisim" w:cs="Narkisim"/>
          <w:rtl/>
        </w:rPr>
        <w:t>.</w:t>
      </w:r>
    </w:p>
    <w:p w14:paraId="00A4D747" w14:textId="5E61BEE2" w:rsidR="00E4102A" w:rsidRPr="00CE7845" w:rsidRDefault="00000000" w:rsidP="00CE7845">
      <w:pPr>
        <w:pStyle w:val="a7"/>
        <w:bidi/>
        <w:rPr>
          <w:rFonts w:ascii="Narkisim" w:hAnsi="Narkisim"/>
        </w:rPr>
      </w:pPr>
      <w:r w:rsidRPr="00CE7845">
        <w:rPr>
          <w:rFonts w:ascii="Narkisim" w:hAnsi="Narkisim"/>
          <w:rtl/>
        </w:rPr>
        <w:t>ותוס' תי' [ע"פ דברי המהרש"ל] גבי שבת מלאכת מחשבת אבל גבי שביעית היכא דקשה לה אין לאסור, אלא מה שמשביח כדאיתא בסוגיין. וה</w:t>
      </w:r>
      <w:r w:rsidRPr="00CE7845">
        <w:rPr>
          <w:rFonts w:ascii="Narkisim" w:hAnsi="Narkisim"/>
          <w:b/>
          <w:bCs/>
          <w:rtl/>
        </w:rPr>
        <w:t>מהרש"ל</w:t>
      </w:r>
      <w:r w:rsidRPr="00CE7845">
        <w:rPr>
          <w:rFonts w:ascii="Narkisim" w:hAnsi="Narkisim"/>
          <w:rtl/>
        </w:rPr>
        <w:t xml:space="preserve"> ביאר דגבי שבת אף דקשה לה ויתקלקל יותר, מ”מ מעט צומח ונחשב נוטע</w:t>
      </w:r>
      <w:r w:rsidRPr="00CE7845">
        <w:rPr>
          <w:rStyle w:val="ac"/>
          <w:rFonts w:ascii="Narkisim" w:hAnsi="Narkisim"/>
          <w:rtl/>
        </w:rPr>
        <w:footnoteReference w:id="323"/>
      </w:r>
      <w:r w:rsidRPr="00CE7845">
        <w:rPr>
          <w:rFonts w:ascii="Narkisim" w:hAnsi="Narkisim"/>
          <w:rtl/>
        </w:rPr>
        <w:t>, אבל חיוב שביעית הוה דוקא כשמתקן לקרקע יותר</w:t>
      </w:r>
      <w:r w:rsidRPr="00CE7845">
        <w:rPr>
          <w:rStyle w:val="ac"/>
          <w:rFonts w:ascii="Narkisim" w:hAnsi="Narkisim"/>
          <w:rtl/>
        </w:rPr>
        <w:footnoteReference w:id="324"/>
      </w:r>
      <w:r w:rsidR="00B13FA7" w:rsidRPr="00CE7845">
        <w:rPr>
          <w:rFonts w:ascii="Narkisim" w:hAnsi="Narkisim"/>
          <w:rtl/>
        </w:rPr>
        <w:t>.</w:t>
      </w:r>
    </w:p>
    <w:p w14:paraId="4EE36FDF" w14:textId="739372F9"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מהרש"א</w:t>
      </w:r>
      <w:r w:rsidRPr="00CE7845">
        <w:rPr>
          <w:rFonts w:ascii="Narkisim" w:hAnsi="Narkisim"/>
          <w:rtl/>
        </w:rPr>
        <w:t xml:space="preserve"> (שם) פי' דאין חילוק בין שבת לשביעית, ואף בשבת אינו חייב באופן דקשה לה</w:t>
      </w:r>
      <w:r w:rsidR="00B13FA7" w:rsidRPr="00CE7845">
        <w:rPr>
          <w:rFonts w:ascii="Narkisim" w:hAnsi="Narkisim"/>
          <w:rtl/>
        </w:rPr>
        <w:t>.</w:t>
      </w:r>
    </w:p>
    <w:p w14:paraId="064796E2" w14:textId="1C8673C8"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 מגאש</w:t>
      </w:r>
      <w:r w:rsidRPr="00CE7845">
        <w:rPr>
          <w:rFonts w:ascii="Narkisim" w:hAnsi="Narkisim" w:cs="Narkisim"/>
          <w:rtl/>
        </w:rPr>
        <w:t xml:space="preserve"> כתב דאפי' לר' יהודה גזרו היכא דלא קשי אטו היכא דמעלי</w:t>
      </w:r>
      <w:r w:rsidR="00B13FA7" w:rsidRPr="00CE7845">
        <w:rPr>
          <w:rFonts w:ascii="Narkisim" w:hAnsi="Narkisim" w:cs="Narkisim"/>
          <w:rtl/>
        </w:rPr>
        <w:t>.</w:t>
      </w:r>
    </w:p>
    <w:p w14:paraId="03740504" w14:textId="46BF57EF" w:rsidR="00E4102A" w:rsidRPr="00CE7845" w:rsidRDefault="00000000" w:rsidP="00CE7845">
      <w:pPr>
        <w:pStyle w:val="aa"/>
        <w:bidi/>
        <w:rPr>
          <w:rFonts w:ascii="Narkisim" w:hAnsi="Narkisim"/>
        </w:rPr>
      </w:pPr>
      <w:r w:rsidRPr="00CE7845">
        <w:rPr>
          <w:rFonts w:ascii="Narkisim" w:hAnsi="Narkisim"/>
          <w:u w:val="single"/>
          <w:rtl/>
        </w:rPr>
        <w:t>דאמר רבה בר”ה אמרי בי רב י' מיני ארזים הם וכו'</w:t>
      </w:r>
      <w:r w:rsidRPr="00CE7845">
        <w:rPr>
          <w:rFonts w:ascii="Narkisim" w:hAnsi="Narkisim"/>
          <w:rtl/>
        </w:rPr>
        <w:t>. וב</w:t>
      </w:r>
      <w:r w:rsidRPr="00CE7845">
        <w:rPr>
          <w:rFonts w:ascii="Narkisim" w:hAnsi="Narkisim"/>
          <w:b/>
          <w:bCs/>
          <w:rtl/>
        </w:rPr>
        <w:t>גמ'</w:t>
      </w:r>
      <w:r w:rsidRPr="00CE7845">
        <w:rPr>
          <w:rFonts w:ascii="Narkisim" w:hAnsi="Narkisim"/>
          <w:rtl/>
        </w:rPr>
        <w:t xml:space="preserve"> (ר"ה כג.) יש מ"ד דד' מיני ארזים. ו</w:t>
      </w:r>
      <w:r w:rsidRPr="00CE7845">
        <w:rPr>
          <w:rFonts w:ascii="Narkisim" w:hAnsi="Narkisim"/>
          <w:b/>
          <w:bCs/>
          <w:rtl/>
        </w:rPr>
        <w:t>תוס</w:t>
      </w:r>
      <w:r w:rsidRPr="00CE7845">
        <w:rPr>
          <w:rFonts w:ascii="Narkisim" w:hAnsi="Narkisim"/>
          <w:rtl/>
        </w:rPr>
        <w:t xml:space="preserve">' (שם) כת' דהיינו לענין מקח וממכר. ותוס' הביאו </w:t>
      </w:r>
      <w:r w:rsidRPr="00CE7845">
        <w:rPr>
          <w:rFonts w:ascii="Narkisim" w:hAnsi="Narkisim"/>
          <w:b/>
          <w:bCs/>
          <w:rtl/>
        </w:rPr>
        <w:t>ירושלמי</w:t>
      </w:r>
      <w:r w:rsidRPr="00CE7845">
        <w:rPr>
          <w:rFonts w:ascii="Narkisim" w:hAnsi="Narkisim"/>
          <w:rtl/>
        </w:rPr>
        <w:t xml:space="preserve"> דכ"ד מיני ארזים</w:t>
      </w:r>
      <w:r w:rsidR="00B13FA7" w:rsidRPr="00CE7845">
        <w:rPr>
          <w:rFonts w:ascii="Narkisim" w:hAnsi="Narkisim"/>
          <w:rtl/>
        </w:rPr>
        <w:t>.</w:t>
      </w:r>
    </w:p>
    <w:p w14:paraId="14F124AD" w14:textId="6E60D299" w:rsidR="00E4102A" w:rsidRPr="00CE7845" w:rsidRDefault="00000000" w:rsidP="00CE7845">
      <w:pPr>
        <w:pStyle w:val="3"/>
        <w:bidi/>
        <w:rPr>
          <w:rFonts w:ascii="Narkisim" w:hAnsi="Narkisim"/>
        </w:rPr>
      </w:pPr>
      <w:r w:rsidRPr="00CE7845">
        <w:rPr>
          <w:rFonts w:ascii="Narkisim" w:hAnsi="Narkisim"/>
          <w:rtl/>
        </w:rPr>
        <w:lastRenderedPageBreak/>
        <w:t>דף פא</w:t>
      </w:r>
      <w:r w:rsidR="00B13FA7" w:rsidRPr="00CE7845">
        <w:rPr>
          <w:rFonts w:ascii="Narkisim" w:hAnsi="Narkisim"/>
          <w:rtl/>
        </w:rPr>
        <w:t>.</w:t>
      </w:r>
    </w:p>
    <w:p w14:paraId="0218B97F" w14:textId="77777777" w:rsidR="00E4102A" w:rsidRPr="00CE7845" w:rsidRDefault="00000000" w:rsidP="00CE7845">
      <w:pPr>
        <w:pStyle w:val="2"/>
        <w:bidi/>
        <w:rPr>
          <w:rFonts w:ascii="Narkisim" w:hAnsi="Narkisim"/>
          <w:sz w:val="21"/>
        </w:rPr>
      </w:pPr>
      <w:r w:rsidRPr="00CE7845">
        <w:rPr>
          <w:rFonts w:ascii="Narkisim" w:hAnsi="Narkisim"/>
          <w:sz w:val="21"/>
          <w:rtl/>
        </w:rPr>
        <w:t>הקונה ג' אילנות</w:t>
      </w:r>
    </w:p>
    <w:p w14:paraId="0990FCE8" w14:textId="1E723768" w:rsidR="00E4102A" w:rsidRPr="00CE7845" w:rsidRDefault="00000000" w:rsidP="00CE7845">
      <w:pPr>
        <w:bidi/>
        <w:rPr>
          <w:rFonts w:ascii="Narkisim" w:hAnsi="Narkisim" w:cs="Narkisim"/>
        </w:rPr>
      </w:pPr>
      <w:r w:rsidRPr="00CE7845">
        <w:rPr>
          <w:rFonts w:ascii="Narkisim" w:hAnsi="Narkisim" w:cs="Narkisim"/>
          <w:u w:val="single"/>
          <w:rtl/>
        </w:rPr>
        <w:t>הקונה ב' אילנות ל”ק קרקע</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(לעיל לז ועב.) כת' דהמשנה כרבנן דהמוכר בעין רעה מוכר, אבל לר' עקיבא אף אילן א' מוכר בעין יפה ויש לו קרקע (וע”ע לקמן פב:). ו</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 w:val="20"/>
          <w:szCs w:val="20"/>
          <w:rtl/>
        </w:rPr>
        <w:t>(לעיל לז: ד”ה מכר ועא.)</w:t>
      </w:r>
      <w:r w:rsidRPr="00CE7845">
        <w:rPr>
          <w:rFonts w:ascii="Narkisim" w:hAnsi="Narkisim" w:cs="Narkisim"/>
          <w:rtl/>
        </w:rPr>
        <w:t xml:space="preserve"> ושאר </w:t>
      </w:r>
      <w:r w:rsidRPr="00CE7845">
        <w:rPr>
          <w:rFonts w:ascii="Narkisim" w:hAnsi="Narkisim" w:cs="Narkisim"/>
          <w:b/>
          <w:bCs/>
          <w:rtl/>
        </w:rPr>
        <w:t>ראשונים</w:t>
      </w:r>
      <w:r w:rsidRPr="00CE7845">
        <w:rPr>
          <w:rFonts w:ascii="Narkisim" w:hAnsi="Narkisim" w:cs="Narkisim"/>
          <w:rtl/>
        </w:rPr>
        <w:t xml:space="preserve"> חלקו דאף ר' עקיבא מודה דל”ק קרקע, ולא מהני לזה עין יפה. וע"ע רמ"ה (בע"ב)</w:t>
      </w:r>
      <w:r w:rsidR="00B13FA7" w:rsidRPr="00CE7845">
        <w:rPr>
          <w:rFonts w:ascii="Narkisim" w:hAnsi="Narkisim" w:cs="Narkisim"/>
          <w:rtl/>
        </w:rPr>
        <w:t>.</w:t>
      </w:r>
    </w:p>
    <w:p w14:paraId="1A42F381" w14:textId="6F4C922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רי”ד</w:t>
      </w:r>
      <w:r w:rsidRPr="00CE7845">
        <w:rPr>
          <w:rFonts w:ascii="Narkisim" w:hAnsi="Narkisim" w:cs="Narkisim"/>
          <w:rtl/>
        </w:rPr>
        <w:t xml:space="preserve"> כת' דאף לרשב"ם מה שקנה קרקע לר' עקיבא לא דמיא לדר' מאיר. דלר' מאיר נחשב שדה אילן וקנה תחתיהן ביניהן וחצוה להן, אבל לר' עקיבא קנה רק מקום האילן ליטע אחר במקומן.</w:t>
      </w:r>
      <w:r w:rsidRPr="00CE7845">
        <w:rPr>
          <w:rFonts w:ascii="Narkisim" w:hAnsi="Narkisim" w:cs="Narkisim"/>
          <w:sz w:val="20"/>
          <w:szCs w:val="20"/>
          <w:rtl/>
        </w:rPr>
        <w:t xml:space="preserve"> וכ"כ ה</w:t>
      </w:r>
      <w:r w:rsidRPr="00CE7845">
        <w:rPr>
          <w:rFonts w:ascii="Narkisim" w:hAnsi="Narkisim" w:cs="Narkisim"/>
          <w:b/>
          <w:bCs/>
          <w:sz w:val="20"/>
          <w:szCs w:val="20"/>
          <w:rtl/>
        </w:rPr>
        <w:t>ראב"ד</w:t>
      </w:r>
      <w:r w:rsidRPr="00CE7845">
        <w:rPr>
          <w:rFonts w:ascii="Narkisim" w:hAnsi="Narkisim" w:cs="Narkisim"/>
          <w:sz w:val="20"/>
          <w:szCs w:val="20"/>
          <w:rtl/>
        </w:rPr>
        <w:t xml:space="preserve"> (בשיטמ"ק פב.) בדעת ה</w:t>
      </w:r>
      <w:r w:rsidRPr="00CE7845">
        <w:rPr>
          <w:rFonts w:ascii="Narkisim" w:hAnsi="Narkisim" w:cs="Narkisim"/>
          <w:b/>
          <w:bCs/>
          <w:sz w:val="20"/>
          <w:szCs w:val="20"/>
          <w:rtl/>
        </w:rPr>
        <w:t>רי”ף</w:t>
      </w:r>
      <w:r w:rsidR="00B13FA7" w:rsidRPr="00CE7845">
        <w:rPr>
          <w:rFonts w:ascii="Narkisim" w:hAnsi="Narkisim" w:cs="Narkisim"/>
          <w:sz w:val="20"/>
          <w:szCs w:val="20"/>
          <w:rtl/>
        </w:rPr>
        <w:t>.</w:t>
      </w:r>
    </w:p>
    <w:p w14:paraId="15844E35" w14:textId="269E880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 מגאש</w:t>
      </w:r>
      <w:r w:rsidRPr="00CE7845">
        <w:rPr>
          <w:rFonts w:ascii="Narkisim" w:hAnsi="Narkisim"/>
          <w:rtl/>
        </w:rPr>
        <w:t xml:space="preserve"> (לעיל עב.) כתב דלר' עקיבא קנה ב' אילנות יש לו קרקע מדין עין יפה, אלא שאינו נחשב שדה אילן. תדע דכי יבשו אינו נוטע אחרים במקומן. [</w:t>
      </w:r>
      <w:r w:rsidRPr="00CE7845">
        <w:rPr>
          <w:rFonts w:ascii="Narkisim" w:hAnsi="Narkisim"/>
          <w:sz w:val="20"/>
          <w:szCs w:val="20"/>
          <w:rtl/>
        </w:rPr>
        <w:t>וצ"ב הגדר. ויל"ד אי הוה קנין לזמן בקרקע, או שרק שימושים שלו</w:t>
      </w:r>
      <w:r w:rsidRPr="00CE7845">
        <w:rPr>
          <w:rStyle w:val="ac"/>
          <w:rFonts w:ascii="Narkisim" w:hAnsi="Narkisim"/>
          <w:sz w:val="20"/>
          <w:szCs w:val="20"/>
          <w:rtl/>
        </w:rPr>
        <w:footnoteReference w:id="325"/>
      </w:r>
      <w:r w:rsidRPr="00CE7845">
        <w:rPr>
          <w:rFonts w:ascii="Narkisim" w:hAnsi="Narkisim"/>
          <w:sz w:val="20"/>
          <w:szCs w:val="20"/>
          <w:rtl/>
        </w:rPr>
        <w:t>]</w:t>
      </w:r>
      <w:r w:rsidR="00B13FA7" w:rsidRPr="00CE7845">
        <w:rPr>
          <w:rFonts w:ascii="Narkisim" w:hAnsi="Narkisim"/>
          <w:rtl/>
        </w:rPr>
        <w:t>.</w:t>
      </w:r>
    </w:p>
    <w:p w14:paraId="0FB9143F" w14:textId="51F690C0" w:rsidR="00E4102A" w:rsidRPr="00CE7845" w:rsidRDefault="00000000" w:rsidP="00CE7845">
      <w:pPr>
        <w:pStyle w:val="aa"/>
        <w:bidi/>
        <w:rPr>
          <w:rFonts w:ascii="Narkisim" w:hAnsi="Narkisim"/>
        </w:rPr>
      </w:pPr>
      <w:r w:rsidRPr="00CE7845">
        <w:rPr>
          <w:rFonts w:ascii="Narkisim" w:hAnsi="Narkisim"/>
          <w:u w:val="single"/>
          <w:rtl/>
        </w:rPr>
        <w:t>רשב"ם ד"ה לא ישפה</w:t>
      </w:r>
      <w:r w:rsidRPr="00CE7845">
        <w:rPr>
          <w:rFonts w:ascii="Narkisim" w:hAnsi="Narkisim"/>
          <w:rtl/>
        </w:rPr>
        <w:t>. שהרי שעבד לו השדה לצורך אילנות. וע"ע תוס' (לעיל עא: ד”ה לימא)</w:t>
      </w:r>
      <w:r w:rsidRPr="00CE7845">
        <w:rPr>
          <w:rStyle w:val="ac"/>
          <w:rFonts w:ascii="Narkisim" w:hAnsi="Narkisim"/>
          <w:rtl/>
        </w:rPr>
        <w:footnoteReference w:id="326"/>
      </w:r>
      <w:r w:rsidR="00B13FA7" w:rsidRPr="00CE7845">
        <w:rPr>
          <w:rFonts w:ascii="Narkisim" w:hAnsi="Narkisim"/>
          <w:rtl/>
        </w:rPr>
        <w:t>.</w:t>
      </w:r>
    </w:p>
    <w:p w14:paraId="4A4A6D92" w14:textId="7AA09B91"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(לעיל כז. ד”ה לא) הק' דכיון דיש לו זכות יניקה, א"כ למ"ד דק”פ כקנין הגוף נימא שיתחייב בביכורים. ותוס' חילקו דהקרקע אינו קנוי לו לזמן קבוע. ועוד דאין לו אלא יניקה לבדה, והקרקע אינו קנוי לו לשאר שימושים. [ומש"ה לא אמרי' קנין פירות כקנין הגוף. ובפשוטו עדיין הוה בגדר 'קנין פירות', אלא דלא אמרי' קנין פירות כקנין הגוף. אך י"ל דהגדר דיש לו רק שעבוד ליניקה, ולא נחשב קנין פירות]</w:t>
      </w:r>
      <w:r w:rsidR="00B13FA7" w:rsidRPr="00CE7845">
        <w:rPr>
          <w:rFonts w:ascii="Narkisim" w:hAnsi="Narkisim"/>
          <w:rtl/>
        </w:rPr>
        <w:t>.</w:t>
      </w:r>
    </w:p>
    <w:p w14:paraId="245A5079" w14:textId="1C52E11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(ביכורים, הו' לקמן פב.) העלה צד דהוא רק בעלות על גוף האילן, וממילא צריך להניחו שיגדל. ואין לו שעבוד מסויים על הקרקע</w:t>
      </w:r>
      <w:r w:rsidR="00B13FA7" w:rsidRPr="00CE7845">
        <w:rPr>
          <w:rFonts w:ascii="Narkisim" w:hAnsi="Narkisim"/>
          <w:rtl/>
        </w:rPr>
        <w:t>.</w:t>
      </w:r>
    </w:p>
    <w:p w14:paraId="37CDE642" w14:textId="4225618F" w:rsidR="00E4102A" w:rsidRPr="00CE7845" w:rsidRDefault="00000000" w:rsidP="00CE7845">
      <w:pPr>
        <w:bidi/>
        <w:rPr>
          <w:rFonts w:ascii="Narkisim" w:hAnsi="Narkisim" w:cs="Narkisim"/>
        </w:rPr>
      </w:pPr>
      <w:r w:rsidRPr="00CE7845">
        <w:rPr>
          <w:rFonts w:ascii="Narkisim" w:hAnsi="Narkisim" w:cs="Narkisim"/>
          <w:u w:val="single"/>
          <w:rtl/>
        </w:rPr>
        <w:t>קנה ג' קנה קרקע וכו'</w:t>
      </w:r>
      <w:r w:rsidRPr="00CE7845">
        <w:rPr>
          <w:rFonts w:ascii="Narkisim" w:hAnsi="Narkisim" w:cs="Narkisim"/>
          <w:rtl/>
        </w:rPr>
        <w:t xml:space="preserve">. </w:t>
      </w:r>
      <w:r w:rsidRPr="00CE7845">
        <w:rPr>
          <w:rFonts w:ascii="Narkisim" w:hAnsi="Narkisim" w:cs="Narkisim"/>
          <w:b/>
          <w:bCs/>
          <w:rtl/>
        </w:rPr>
        <w:t>רבינו יונה</w:t>
      </w:r>
      <w:r w:rsidRPr="00CE7845">
        <w:rPr>
          <w:rFonts w:ascii="Narkisim" w:hAnsi="Narkisim" w:cs="Narkisim"/>
          <w:rtl/>
        </w:rPr>
        <w:t xml:space="preserve"> </w:t>
      </w:r>
      <w:r w:rsidRPr="00CE7845">
        <w:rPr>
          <w:rFonts w:ascii="Narkisim" w:hAnsi="Narkisim" w:cs="Narkisim"/>
          <w:sz w:val="20"/>
          <w:szCs w:val="20"/>
          <w:rtl/>
        </w:rPr>
        <w:t xml:space="preserve">(פב.) </w:t>
      </w:r>
      <w:r w:rsidRPr="00CE7845">
        <w:rPr>
          <w:rFonts w:ascii="Narkisim" w:hAnsi="Narkisim" w:cs="Narkisim"/>
          <w:rtl/>
        </w:rPr>
        <w:t xml:space="preserve">כת' דדוקא מכר אילנות גדולים יש להם קרקע, אבל מכר ג' שתילים קטנים דהעול כובשן ואין עולין לו בחבל </w:t>
      </w:r>
      <w:r w:rsidRPr="00CE7845">
        <w:rPr>
          <w:rFonts w:ascii="Narkisim" w:hAnsi="Narkisim" w:cs="Narkisim"/>
          <w:sz w:val="20"/>
          <w:szCs w:val="20"/>
          <w:rtl/>
        </w:rPr>
        <w:t>(ע' לעיל סט:)</w:t>
      </w:r>
      <w:r w:rsidRPr="00CE7845">
        <w:rPr>
          <w:rFonts w:ascii="Narkisim" w:hAnsi="Narkisim" w:cs="Narkisim"/>
          <w:rtl/>
        </w:rPr>
        <w:t xml:space="preserve"> לא מקרי אילנות. ואזלינן בתר שעת מכירה, וכיון דהשתא לא מקרי שדה אילן אין הקרקע נגרר אחריו. וה</w:t>
      </w:r>
      <w:r w:rsidRPr="00CE7845">
        <w:rPr>
          <w:rFonts w:ascii="Narkisim" w:hAnsi="Narkisim" w:cs="Narkisim"/>
          <w:b/>
          <w:bCs/>
          <w:rtl/>
        </w:rPr>
        <w:t>ריטב"א</w:t>
      </w:r>
      <w:r w:rsidRPr="00CE7845">
        <w:rPr>
          <w:rFonts w:ascii="Narkisim" w:hAnsi="Narkisim" w:cs="Narkisim"/>
          <w:rtl/>
        </w:rPr>
        <w:t xml:space="preserve"> (פג. בשם ה</w:t>
      </w:r>
      <w:r w:rsidRPr="00CE7845">
        <w:rPr>
          <w:rFonts w:ascii="Narkisim" w:hAnsi="Narkisim" w:cs="Narkisim"/>
          <w:b/>
          <w:bCs/>
          <w:rtl/>
        </w:rPr>
        <w:t>רא"ה</w:t>
      </w:r>
      <w:r w:rsidRPr="00CE7845">
        <w:rPr>
          <w:rFonts w:ascii="Narkisim" w:hAnsi="Narkisim" w:cs="Narkisim"/>
          <w:rtl/>
        </w:rPr>
        <w:t xml:space="preserve">) חלק דמסתמא דעתו לגדלן לשדה אילן. </w:t>
      </w:r>
      <w:r w:rsidRPr="00CE7845">
        <w:rPr>
          <w:rFonts w:ascii="Narkisim" w:hAnsi="Narkisim" w:cs="Narkisim"/>
          <w:sz w:val="20"/>
          <w:szCs w:val="20"/>
          <w:rtl/>
        </w:rPr>
        <w:t>וכ"מ ב</w:t>
      </w:r>
      <w:r w:rsidRPr="00CE7845">
        <w:rPr>
          <w:rFonts w:ascii="Narkisim" w:hAnsi="Narkisim" w:cs="Narkisim"/>
          <w:b/>
          <w:bCs/>
          <w:sz w:val="20"/>
          <w:szCs w:val="20"/>
          <w:rtl/>
        </w:rPr>
        <w:t>רמב"ם</w:t>
      </w:r>
      <w:r w:rsidRPr="00CE7845">
        <w:rPr>
          <w:rFonts w:ascii="Narkisim" w:hAnsi="Narkisim" w:cs="Narkisim"/>
          <w:sz w:val="20"/>
          <w:szCs w:val="20"/>
          <w:rtl/>
        </w:rPr>
        <w:t xml:space="preserve"> (כד א)</w:t>
      </w:r>
      <w:r w:rsidR="00B13FA7" w:rsidRPr="00CE7845">
        <w:rPr>
          <w:rFonts w:ascii="Narkisim" w:hAnsi="Narkisim" w:cs="Narkisim"/>
          <w:sz w:val="20"/>
          <w:szCs w:val="20"/>
          <w:rtl/>
        </w:rPr>
        <w:t>.</w:t>
      </w:r>
    </w:p>
    <w:p w14:paraId="71074392" w14:textId="77777777" w:rsidR="00E4102A" w:rsidRPr="00CE7845" w:rsidRDefault="00000000" w:rsidP="00CE7845">
      <w:pPr>
        <w:pStyle w:val="2"/>
        <w:bidi/>
        <w:rPr>
          <w:rFonts w:ascii="Narkisim" w:hAnsi="Narkisim"/>
        </w:rPr>
      </w:pPr>
      <w:r w:rsidRPr="00CE7845">
        <w:rPr>
          <w:rFonts w:ascii="Narkisim" w:hAnsi="Narkisim"/>
          <w:rtl/>
        </w:rPr>
        <w:t>ביכורים בלוקח פירות</w:t>
      </w:r>
    </w:p>
    <w:p w14:paraId="3EB830D3" w14:textId="72B4DB59" w:rsidR="00E4102A" w:rsidRPr="00CE7845" w:rsidRDefault="00000000" w:rsidP="00CE7845">
      <w:pPr>
        <w:bidi/>
        <w:rPr>
          <w:rFonts w:ascii="Narkisim" w:hAnsi="Narkisim" w:cs="Narkisim"/>
        </w:rPr>
      </w:pPr>
      <w:r w:rsidRPr="00CE7845">
        <w:rPr>
          <w:rFonts w:ascii="Narkisim" w:hAnsi="Narkisim" w:cs="Narkisim"/>
          <w:u w:val="single"/>
          <w:rtl/>
        </w:rPr>
        <w:t>א"ר יהודה אמר שמואל מחייב היה ר' מאיר אף בלוקח פירות מן השוק</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הביא ב' פי', א' שלקח ביכורים אלו מהשוק ממש חייב בביכורים. והא דתנן (ביכורים ג א) דיורד ורואה תאנה שביכרה, היינו למצוה היכא דאפשר. וה</w:t>
      </w:r>
      <w:r w:rsidRPr="00CE7845">
        <w:rPr>
          <w:rFonts w:ascii="Narkisim" w:hAnsi="Narkisim" w:cs="Narkisim"/>
          <w:b/>
          <w:bCs/>
          <w:rtl/>
        </w:rPr>
        <w:t>רשב"א</w:t>
      </w:r>
      <w:r w:rsidRPr="00CE7845">
        <w:rPr>
          <w:rFonts w:ascii="Narkisim" w:hAnsi="Narkisim" w:cs="Narkisim"/>
          <w:rtl/>
        </w:rPr>
        <w:t xml:space="preserve"> הוסיף פי' פירות של ביכורים [שביכרו ראשון אצל בעל השדה]</w:t>
      </w:r>
      <w:r w:rsidR="00B13FA7" w:rsidRPr="00CE7845">
        <w:rPr>
          <w:rFonts w:ascii="Narkisim" w:hAnsi="Narkisim" w:cs="Narkisim"/>
          <w:rtl/>
        </w:rPr>
        <w:t>.</w:t>
      </w:r>
    </w:p>
    <w:p w14:paraId="3B35E100" w14:textId="54682A12" w:rsidR="00E4102A" w:rsidRPr="00CE7845" w:rsidRDefault="00000000" w:rsidP="00CE7845">
      <w:pPr>
        <w:pStyle w:val="a7"/>
        <w:bidi/>
        <w:rPr>
          <w:rFonts w:ascii="Narkisim" w:hAnsi="Narkisim"/>
        </w:rPr>
      </w:pPr>
      <w:r w:rsidRPr="00CE7845">
        <w:rPr>
          <w:rFonts w:ascii="Narkisim" w:hAnsi="Narkisim"/>
          <w:rtl/>
        </w:rPr>
        <w:t>ועוד הביא הריטב"א בשם</w:t>
      </w:r>
      <w:r w:rsidRPr="00CE7845">
        <w:rPr>
          <w:rFonts w:ascii="Narkisim" w:hAnsi="Narkisim"/>
          <w:b/>
          <w:bCs/>
          <w:rtl/>
        </w:rPr>
        <w:t xml:space="preserve"> י"מ</w:t>
      </w:r>
      <w:r w:rsidRPr="00CE7845">
        <w:rPr>
          <w:rFonts w:ascii="Narkisim" w:hAnsi="Narkisim"/>
          <w:rtl/>
        </w:rPr>
        <w:t xml:space="preserve"> דאיירי דוקא בלקחם מחוברים ע"מ לתלוש, שאין לו קרקע </w:t>
      </w:r>
      <w:r w:rsidRPr="00CE7845">
        <w:rPr>
          <w:rFonts w:ascii="Narkisim" w:hAnsi="Narkisim"/>
          <w:sz w:val="20"/>
          <w:szCs w:val="20"/>
          <w:rtl/>
        </w:rPr>
        <w:t>[אפי' קנין פירות בקרקע]</w:t>
      </w:r>
      <w:r w:rsidRPr="00CE7845">
        <w:rPr>
          <w:rFonts w:ascii="Narkisim" w:hAnsi="Narkisim"/>
          <w:rtl/>
        </w:rPr>
        <w:t xml:space="preserve">, וכלוקח פירות בעלמא </w:t>
      </w:r>
      <w:r w:rsidRPr="00CE7845">
        <w:rPr>
          <w:rFonts w:ascii="Narkisim" w:hAnsi="Narkisim"/>
          <w:sz w:val="20"/>
          <w:szCs w:val="20"/>
          <w:rtl/>
        </w:rPr>
        <w:t>[וכ”כ ה</w:t>
      </w:r>
      <w:r w:rsidRPr="00CE7845">
        <w:rPr>
          <w:rFonts w:ascii="Narkisim" w:hAnsi="Narkisim"/>
          <w:b/>
          <w:bCs/>
          <w:sz w:val="20"/>
          <w:szCs w:val="20"/>
          <w:rtl/>
        </w:rPr>
        <w:t>שיטמ”ק</w:t>
      </w:r>
      <w:r w:rsidRPr="00CE7845">
        <w:rPr>
          <w:rFonts w:ascii="Narkisim" w:hAnsi="Narkisim"/>
          <w:sz w:val="20"/>
          <w:szCs w:val="20"/>
          <w:rtl/>
        </w:rPr>
        <w:t>].</w:t>
      </w:r>
      <w:r w:rsidRPr="00CE7845">
        <w:rPr>
          <w:rFonts w:ascii="Narkisim" w:hAnsi="Narkisim"/>
          <w:rtl/>
        </w:rPr>
        <w:t xml:space="preserve"> וכתב וכן נראה מ</w:t>
      </w:r>
      <w:r w:rsidRPr="00CE7845">
        <w:rPr>
          <w:rFonts w:ascii="Narkisim" w:hAnsi="Narkisim"/>
          <w:b/>
          <w:bCs/>
          <w:rtl/>
        </w:rPr>
        <w:t>רשב"ם</w:t>
      </w:r>
      <w:r w:rsidRPr="00CE7845">
        <w:rPr>
          <w:rFonts w:ascii="Narkisim" w:hAnsi="Narkisim"/>
          <w:rtl/>
        </w:rPr>
        <w:t xml:space="preserve">. ולשון 'מן השוק' לאו דוקא ויש שאין גורסין אותה </w:t>
      </w:r>
      <w:r w:rsidRPr="00CE7845">
        <w:rPr>
          <w:rFonts w:ascii="Narkisim" w:hAnsi="Narkisim"/>
          <w:sz w:val="20"/>
          <w:szCs w:val="20"/>
          <w:rtl/>
        </w:rPr>
        <w:t>[וכן מחקו ה</w:t>
      </w:r>
      <w:r w:rsidRPr="00CE7845">
        <w:rPr>
          <w:rFonts w:ascii="Narkisim" w:hAnsi="Narkisim"/>
          <w:b/>
          <w:bCs/>
          <w:sz w:val="20"/>
          <w:szCs w:val="20"/>
          <w:rtl/>
        </w:rPr>
        <w:t>ב"ח</w:t>
      </w:r>
      <w:r w:rsidRPr="00CE7845">
        <w:rPr>
          <w:rFonts w:ascii="Narkisim" w:hAnsi="Narkisim"/>
          <w:sz w:val="20"/>
          <w:szCs w:val="20"/>
          <w:rtl/>
        </w:rPr>
        <w:t>]</w:t>
      </w:r>
      <w:r w:rsidR="00B13FA7" w:rsidRPr="00CE7845">
        <w:rPr>
          <w:rFonts w:ascii="Narkisim" w:hAnsi="Narkisim"/>
          <w:sz w:val="20"/>
          <w:szCs w:val="20"/>
          <w:rtl/>
        </w:rPr>
        <w:t>.</w:t>
      </w:r>
    </w:p>
    <w:p w14:paraId="1D058861" w14:textId="4384B7B1" w:rsidR="00E4102A" w:rsidRPr="00CE7845" w:rsidRDefault="00000000" w:rsidP="00CE7845">
      <w:pPr>
        <w:pStyle w:val="aa"/>
        <w:bidi/>
        <w:rPr>
          <w:rFonts w:ascii="Narkisim" w:hAnsi="Narkisim"/>
        </w:rPr>
      </w:pPr>
      <w:r w:rsidRPr="00CE7845">
        <w:rPr>
          <w:rFonts w:ascii="Narkisim" w:hAnsi="Narkisim"/>
          <w:u w:val="single"/>
          <w:rtl/>
        </w:rPr>
        <w:t>תוד"ה ההוא</w:t>
      </w:r>
      <w:r w:rsidRPr="00CE7845">
        <w:rPr>
          <w:rFonts w:ascii="Narkisim" w:hAnsi="Narkisim"/>
          <w:rtl/>
        </w:rPr>
        <w:t>. וי"מ משום דביכורים איתקשו לבשר בחלב וכו'. יל"פ דילפי' דביכורים הוה מצוה על הגברא, דומיא דבשר בחלב</w:t>
      </w:r>
      <w:r w:rsidRPr="00CE7845">
        <w:rPr>
          <w:rStyle w:val="ac"/>
          <w:rFonts w:ascii="Narkisim" w:hAnsi="Narkisim"/>
          <w:rtl/>
        </w:rPr>
        <w:footnoteReference w:id="327"/>
      </w:r>
      <w:r w:rsidRPr="00CE7845">
        <w:rPr>
          <w:rFonts w:ascii="Narkisim" w:hAnsi="Narkisim"/>
          <w:rtl/>
        </w:rPr>
        <w:t>, או דס"ד דילפי' היקש בעלמא לחייב בחו"ל</w:t>
      </w:r>
      <w:r w:rsidRPr="00CE7845">
        <w:rPr>
          <w:rStyle w:val="ac"/>
          <w:rFonts w:ascii="Narkisim" w:hAnsi="Narkisim"/>
          <w:rtl/>
        </w:rPr>
        <w:footnoteReference w:id="328"/>
      </w:r>
      <w:r w:rsidR="00B13FA7" w:rsidRPr="00CE7845">
        <w:rPr>
          <w:rFonts w:ascii="Narkisim" w:hAnsi="Narkisim"/>
          <w:rtl/>
        </w:rPr>
        <w:t>.</w:t>
      </w:r>
    </w:p>
    <w:p w14:paraId="784DC0BC" w14:textId="582B2308" w:rsidR="00E4102A" w:rsidRPr="00CE7845" w:rsidRDefault="00000000" w:rsidP="00CE7845">
      <w:pPr>
        <w:bidi/>
        <w:rPr>
          <w:rFonts w:ascii="Narkisim" w:hAnsi="Narkisim" w:cs="Narkisim"/>
        </w:rPr>
      </w:pPr>
      <w:r w:rsidRPr="00CE7845">
        <w:rPr>
          <w:rFonts w:ascii="Narkisim" w:hAnsi="Narkisim" w:cs="Narkisim"/>
          <w:u w:val="single"/>
          <w:rtl/>
        </w:rPr>
        <w:t>בא"ד ולרשב"א נראה וכו' אבל ביכורים אין החיוב תלוי בפירות אלא באדם דאין נאסרין באכילה אע"פ שלא הפריש וכו'</w:t>
      </w:r>
      <w:r w:rsidRPr="00CE7845">
        <w:rPr>
          <w:rFonts w:ascii="Narkisim" w:hAnsi="Narkisim" w:cs="Narkisim"/>
          <w:rtl/>
        </w:rPr>
        <w:t xml:space="preserve">. וכ"כ </w:t>
      </w:r>
      <w:r w:rsidRPr="00CE7845">
        <w:rPr>
          <w:rFonts w:ascii="Narkisim" w:hAnsi="Narkisim" w:cs="Narkisim"/>
          <w:b/>
          <w:bCs/>
          <w:rtl/>
        </w:rPr>
        <w:t>רש"י</w:t>
      </w:r>
      <w:r w:rsidRPr="00CE7845">
        <w:rPr>
          <w:rFonts w:ascii="Narkisim" w:hAnsi="Narkisim" w:cs="Narkisim"/>
          <w:rtl/>
        </w:rPr>
        <w:t xml:space="preserve"> </w:t>
      </w:r>
      <w:r w:rsidRPr="00CE7845">
        <w:rPr>
          <w:rFonts w:ascii="Narkisim" w:hAnsi="Narkisim" w:cs="Narkisim"/>
          <w:sz w:val="20"/>
          <w:szCs w:val="20"/>
          <w:rtl/>
        </w:rPr>
        <w:t>(גיטין מז: ד"ה מדאורייתא)</w:t>
      </w:r>
      <w:r w:rsidRPr="00CE7845">
        <w:rPr>
          <w:rFonts w:ascii="Narkisim" w:hAnsi="Narkisim" w:cs="Narkisim"/>
          <w:rtl/>
        </w:rPr>
        <w:t xml:space="preserve"> דביכורים מצוה דרמי עליה הוא, ולא דמי למעשר דטביל ולאו מצוה דרמי עליה היא אא"כ אוכלן או מכרן. אבל ה</w:t>
      </w:r>
      <w:r w:rsidRPr="00CE7845">
        <w:rPr>
          <w:rFonts w:ascii="Narkisim" w:hAnsi="Narkisim" w:cs="Narkisim"/>
          <w:b/>
          <w:bCs/>
          <w:rtl/>
        </w:rPr>
        <w:t>ט"ז</w:t>
      </w:r>
      <w:r w:rsidRPr="00CE7845">
        <w:rPr>
          <w:rFonts w:ascii="Narkisim" w:hAnsi="Narkisim" w:cs="Narkisim"/>
          <w:rtl/>
        </w:rPr>
        <w:t xml:space="preserve"> (יו"ד א יז) כתב דיש מצות הפרשת תרומה, ואפי' אינו רוצה לאכול מהתבואה עדיין יש עליו מצוה כשאר מצוות [ומש”ה מברך על המצוה].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(פר"ח שם לג, רע"א שם) תמהו דלא מצאנו כן, ואין מצווה להפריש תרומה</w:t>
      </w:r>
      <w:r w:rsidR="00B13FA7" w:rsidRPr="00CE7845">
        <w:rPr>
          <w:rFonts w:ascii="Narkisim" w:hAnsi="Narkisim" w:cs="Narkisim"/>
          <w:sz w:val="20"/>
          <w:szCs w:val="20"/>
          <w:rtl/>
        </w:rPr>
        <w:t>.</w:t>
      </w:r>
    </w:p>
    <w:p w14:paraId="59E7E1C8" w14:textId="38F73790" w:rsidR="00E4102A" w:rsidRPr="00CE7845" w:rsidRDefault="00000000" w:rsidP="00CE7845">
      <w:pPr>
        <w:bidi/>
        <w:rPr>
          <w:rFonts w:ascii="Narkisim" w:hAnsi="Narkisim" w:cs="Narkisim"/>
        </w:rPr>
      </w:pPr>
      <w:r w:rsidRPr="00CE7845">
        <w:rPr>
          <w:rFonts w:ascii="Narkisim" w:hAnsi="Narkisim" w:cs="Narkisim"/>
          <w:rtl/>
        </w:rPr>
        <w:t>ה</w:t>
      </w:r>
      <w:r w:rsidRPr="00CE7845">
        <w:rPr>
          <w:rFonts w:ascii="Narkisim" w:hAnsi="Narkisim" w:cs="Narkisim"/>
          <w:b/>
          <w:bCs/>
          <w:rtl/>
        </w:rPr>
        <w:t>תורת זרעים</w:t>
      </w:r>
      <w:r w:rsidRPr="00CE7845">
        <w:rPr>
          <w:rFonts w:ascii="Narkisim" w:hAnsi="Narkisim" w:cs="Narkisim"/>
          <w:rtl/>
        </w:rPr>
        <w:t xml:space="preserve"> (ביכורים א) הביא מדברי ה</w:t>
      </w:r>
      <w:r w:rsidRPr="00CE7845">
        <w:rPr>
          <w:rFonts w:ascii="Narkisim" w:hAnsi="Narkisim" w:cs="Narkisim"/>
          <w:b/>
          <w:bCs/>
          <w:rtl/>
        </w:rPr>
        <w:t>רמב"ם</w:t>
      </w:r>
      <w:r w:rsidRPr="00CE7845">
        <w:rPr>
          <w:rFonts w:ascii="Narkisim" w:hAnsi="Narkisim" w:cs="Narkisim"/>
          <w:rtl/>
        </w:rPr>
        <w:t xml:space="preserve"> (ביכורים ב יד) דהלוקח פירות תלושים ושוב קנה הקרקע הרי זה מביא ביכורים</w:t>
      </w:r>
      <w:r w:rsidRPr="00CE7845">
        <w:rPr>
          <w:rStyle w:val="ac"/>
          <w:rFonts w:ascii="Narkisim" w:hAnsi="Narkisim" w:cs="Narkisim"/>
          <w:rtl/>
        </w:rPr>
        <w:footnoteReference w:id="329"/>
      </w:r>
      <w:r w:rsidRPr="00CE7845">
        <w:rPr>
          <w:rFonts w:ascii="Narkisim" w:hAnsi="Narkisim" w:cs="Narkisim"/>
          <w:rtl/>
        </w:rPr>
        <w:t>, והוכיח דביכורים הוה חובת</w:t>
      </w:r>
      <w:r w:rsidRPr="00CE7845">
        <w:rPr>
          <w:rFonts w:ascii="Narkisim" w:hAnsi="Narkisim" w:cs="Narkisim"/>
          <w:i/>
          <w:iCs/>
          <w:rtl/>
        </w:rPr>
        <w:t xml:space="preserve"> </w:t>
      </w:r>
      <w:r w:rsidRPr="00CE7845">
        <w:rPr>
          <w:rFonts w:ascii="Narkisim" w:hAnsi="Narkisim" w:cs="Narkisim"/>
          <w:rtl/>
        </w:rPr>
        <w:t>הפירות דחל חיוב בגוף הפירות לקיים בהם מצות הפרשת ביכורים, ולא חובת גברא גרידא. והביא עוד מדברי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Cs w:val="20"/>
          <w:rtl/>
        </w:rPr>
        <w:t>(שם</w:t>
      </w:r>
      <w:r w:rsidRPr="00CE7845">
        <w:rPr>
          <w:rFonts w:ascii="Narkisim" w:hAnsi="Narkisim" w:cs="Narkisim"/>
          <w:rtl/>
        </w:rPr>
        <w:t xml:space="preserve"> </w:t>
      </w:r>
      <w:r w:rsidRPr="00CE7845">
        <w:rPr>
          <w:rFonts w:ascii="Narkisim" w:hAnsi="Narkisim" w:cs="Narkisim"/>
          <w:sz w:val="20"/>
          <w:szCs w:val="20"/>
          <w:rtl/>
        </w:rPr>
        <w:t>ב ז ומקורו ב</w:t>
      </w:r>
      <w:r w:rsidRPr="00CE7845">
        <w:rPr>
          <w:rFonts w:ascii="Narkisim" w:hAnsi="Narkisim" w:cs="Narkisim"/>
          <w:b/>
          <w:bCs/>
          <w:sz w:val="20"/>
          <w:szCs w:val="20"/>
          <w:rtl/>
        </w:rPr>
        <w:t>ירושלמי</w:t>
      </w:r>
      <w:r w:rsidRPr="00CE7845">
        <w:rPr>
          <w:rFonts w:ascii="Narkisim" w:hAnsi="Narkisim" w:cs="Narkisim"/>
          <w:sz w:val="20"/>
          <w:szCs w:val="20"/>
          <w:rtl/>
        </w:rPr>
        <w:t>)</w:t>
      </w:r>
      <w:r w:rsidRPr="00CE7845">
        <w:rPr>
          <w:rFonts w:ascii="Narkisim" w:hAnsi="Narkisim" w:cs="Narkisim"/>
          <w:rtl/>
        </w:rPr>
        <w:t xml:space="preserve"> דאין מביאין מהחדש על הישן וכו', ומבואר דהוה גדר פוטר על הפירות. עי”ש עוד</w:t>
      </w:r>
      <w:r w:rsidR="00B13FA7" w:rsidRPr="00CE7845">
        <w:rPr>
          <w:rFonts w:ascii="Narkisim" w:hAnsi="Narkisim" w:cs="Narkisim"/>
          <w:rtl/>
        </w:rPr>
        <w:t>.</w:t>
      </w:r>
    </w:p>
    <w:p w14:paraId="2FCDAEAB" w14:textId="57EBC25E" w:rsidR="00E4102A" w:rsidRPr="00CE7845" w:rsidRDefault="00000000" w:rsidP="00CE7845">
      <w:pPr>
        <w:bidi/>
        <w:rPr>
          <w:rFonts w:ascii="Narkisim" w:hAnsi="Narkisim" w:cs="Narkisim"/>
        </w:rPr>
      </w:pPr>
      <w:r w:rsidRPr="00CE7845">
        <w:rPr>
          <w:rFonts w:ascii="Narkisim" w:hAnsi="Narkisim" w:cs="Narkisim"/>
          <w:rtl/>
        </w:rPr>
        <w:lastRenderedPageBreak/>
        <w:t>וב</w:t>
      </w:r>
      <w:r w:rsidRPr="00CE7845">
        <w:rPr>
          <w:rFonts w:ascii="Narkisim" w:hAnsi="Narkisim" w:cs="Narkisim"/>
          <w:b/>
          <w:bCs/>
          <w:rtl/>
        </w:rPr>
        <w:t>משנה</w:t>
      </w:r>
      <w:r w:rsidRPr="00CE7845">
        <w:rPr>
          <w:rFonts w:ascii="Narkisim" w:hAnsi="Narkisim" w:cs="Narkisim"/>
          <w:rtl/>
        </w:rPr>
        <w:t xml:space="preserve"> (כלים א ו) אי' דארץ ישראל מקודשת מכל הארצות שבו מביאין עומר וביכורים ושתי הלחם. וה</w:t>
      </w:r>
      <w:r w:rsidRPr="00CE7845">
        <w:rPr>
          <w:rFonts w:ascii="Narkisim" w:hAnsi="Narkisim" w:cs="Narkisim"/>
          <w:b/>
          <w:bCs/>
          <w:rtl/>
        </w:rPr>
        <w:t>ר"ש</w:t>
      </w:r>
      <w:r w:rsidRPr="00CE7845">
        <w:rPr>
          <w:rFonts w:ascii="Narkisim" w:hAnsi="Narkisim" w:cs="Narkisim"/>
          <w:rtl/>
        </w:rPr>
        <w:t xml:space="preserve"> ציין דממעטינן (בסוגיין) ביכורים מחו"ל. אבל ה</w:t>
      </w:r>
      <w:r w:rsidRPr="00CE7845">
        <w:rPr>
          <w:rFonts w:ascii="Narkisim" w:hAnsi="Narkisim" w:cs="Narkisim"/>
          <w:b/>
          <w:bCs/>
          <w:rtl/>
        </w:rPr>
        <w:t>גר"א</w:t>
      </w:r>
      <w:r w:rsidRPr="00CE7845">
        <w:rPr>
          <w:rFonts w:ascii="Narkisim" w:hAnsi="Narkisim" w:cs="Narkisim"/>
          <w:rtl/>
        </w:rPr>
        <w:t xml:space="preserve"> מחק ביכורים, וביאר ב</w:t>
      </w:r>
      <w:r w:rsidRPr="00CE7845">
        <w:rPr>
          <w:rFonts w:ascii="Narkisim" w:hAnsi="Narkisim" w:cs="Narkisim"/>
          <w:b/>
          <w:bCs/>
          <w:rtl/>
        </w:rPr>
        <w:t xml:space="preserve">אליהו </w:t>
      </w:r>
      <w:r w:rsidRPr="00CE7845">
        <w:rPr>
          <w:rFonts w:ascii="Narkisim" w:hAnsi="Narkisim" w:cs="Narkisim"/>
          <w:b/>
          <w:bCs/>
          <w:rtl/>
        </w:rPr>
        <w:lastRenderedPageBreak/>
        <w:t>רבה</w:t>
      </w:r>
      <w:r w:rsidRPr="00CE7845">
        <w:rPr>
          <w:rFonts w:ascii="Narkisim" w:hAnsi="Narkisim" w:cs="Narkisim"/>
          <w:rtl/>
        </w:rPr>
        <w:t xml:space="preserve"> דהא לאו משום קדושה היא אלא שהיא חובת הארץ, ואינה נוהגת אלא בא"י. וה</w:t>
      </w:r>
      <w:r w:rsidRPr="00CE7845">
        <w:rPr>
          <w:rFonts w:ascii="Narkisim" w:hAnsi="Narkisim" w:cs="Narkisim"/>
          <w:b/>
          <w:bCs/>
          <w:rtl/>
        </w:rPr>
        <w:t>מקד"ד</w:t>
      </w:r>
      <w:r w:rsidRPr="00CE7845">
        <w:rPr>
          <w:rFonts w:ascii="Narkisim" w:hAnsi="Narkisim" w:cs="Narkisim"/>
          <w:rtl/>
        </w:rPr>
        <w:t xml:space="preserve"> (תרומות א, ובדפו"י נה א ד"ה אמרי' בפ”א) כ' דנח' תי' התוס' דידן אי הוה חובת גברא</w:t>
      </w:r>
      <w:r w:rsidR="00B13FA7" w:rsidRPr="00CE7845">
        <w:rPr>
          <w:rFonts w:ascii="Narkisim" w:hAnsi="Narkisim" w:cs="Narkisim"/>
          <w:rtl/>
        </w:rPr>
        <w:t>.</w:t>
      </w:r>
    </w:p>
    <w:p w14:paraId="00B29703" w14:textId="4901529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כתב דלר' מאיר כיון דלוקח מהשוק חייב, א"כ הוה חובת גברא</w:t>
      </w:r>
      <w:r w:rsidR="00B13FA7" w:rsidRPr="00CE7845">
        <w:rPr>
          <w:rFonts w:ascii="Narkisim" w:hAnsi="Narkisim" w:cs="Narkisim"/>
          <w:rtl/>
        </w:rPr>
        <w:t>.</w:t>
      </w:r>
    </w:p>
    <w:p w14:paraId="5E580D1A" w14:textId="5971CB7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גר"ח</w:t>
      </w:r>
      <w:r w:rsidRPr="00CE7845">
        <w:rPr>
          <w:rFonts w:ascii="Narkisim" w:hAnsi="Narkisim" w:cs="Narkisim"/>
          <w:rtl/>
        </w:rPr>
        <w:t xml:space="preserve"> (על הש"ס כאן, סטנסל רצב) כתב דדין אר"י דביכורים לא דמיא לכל דין מצוות התלויות בארץ, דהכלל בשאר מצוות ליכא חיוב מצוה בחו"ל, כיון דתלויות בארץ. ואילו ביכורים נתמעטו ['בארצך'] שאינן באים מחוץ לארץ משום שאינו 'חפצא דביכורים'</w:t>
      </w:r>
      <w:r w:rsidR="00B13FA7" w:rsidRPr="00CE7845">
        <w:rPr>
          <w:rFonts w:ascii="Narkisim" w:hAnsi="Narkisim" w:cs="Narkisim"/>
          <w:rtl/>
        </w:rPr>
        <w:t>.</w:t>
      </w:r>
    </w:p>
    <w:p w14:paraId="72FB956E" w14:textId="114A1A20" w:rsidR="00E4102A" w:rsidRPr="00CE7845" w:rsidRDefault="00000000" w:rsidP="00CE7845">
      <w:pPr>
        <w:pStyle w:val="a8"/>
        <w:bidi/>
        <w:rPr>
          <w:rFonts w:ascii="Narkisim" w:hAnsi="Narkisim"/>
        </w:rPr>
      </w:pPr>
      <w:r w:rsidRPr="00CE7845">
        <w:rPr>
          <w:rFonts w:ascii="Narkisim" w:hAnsi="Narkisim"/>
          <w:rtl/>
        </w:rPr>
        <w:t>ועפ"ז ביאר דמדרבנן חייב בביכורים בסוריא משום דמדרבנן עשוהו כאר"י. ואילו עמון ומואב אף דחייבום בתרומה מדרבנן, מ”מ לביכורים ל"ש חיוב, כיון דאינו חפצא דביכורים</w:t>
      </w:r>
      <w:r w:rsidR="00B13FA7" w:rsidRPr="00CE7845">
        <w:rPr>
          <w:rFonts w:ascii="Narkisim" w:hAnsi="Narkisim"/>
          <w:rtl/>
        </w:rPr>
        <w:t>.</w:t>
      </w:r>
    </w:p>
    <w:p w14:paraId="38A09359" w14:textId="77777777" w:rsidR="00E4102A" w:rsidRPr="00CE7845" w:rsidRDefault="00000000" w:rsidP="00CE7845">
      <w:pPr>
        <w:bidi/>
        <w:rPr>
          <w:rFonts w:ascii="Narkisim" w:hAnsi="Narkisim" w:cs="Narkisim"/>
        </w:rPr>
      </w:pPr>
      <w:r w:rsidRPr="00CE7845">
        <w:rPr>
          <w:rFonts w:ascii="Narkisim" w:hAnsi="Narkisim" w:cs="Narkisim"/>
          <w:u w:val="single"/>
          <w:rtl/>
        </w:rPr>
        <w:t>והכתיב אשר נתת לי וכו'</w:t>
      </w:r>
      <w:r w:rsidRPr="00CE7845">
        <w:rPr>
          <w:rFonts w:ascii="Narkisim" w:hAnsi="Narkisim" w:cs="Narkisim"/>
          <w:rtl/>
        </w:rPr>
        <w:t>. בפשוטו קו' הגמ' דמשמע בקרא ד'נתת לי' קאי אקרקע, דבעינן שהקרקע יהא שלו.</w:t>
      </w:r>
    </w:p>
    <w:p w14:paraId="034196E0" w14:textId="3A4CA599" w:rsidR="00E4102A" w:rsidRPr="00CE7845" w:rsidRDefault="00000000" w:rsidP="00CE7845">
      <w:pPr>
        <w:pStyle w:val="a7"/>
        <w:bidi/>
        <w:rPr>
          <w:rFonts w:ascii="Narkisim" w:hAnsi="Narkisim"/>
        </w:rPr>
      </w:pPr>
      <w:r w:rsidRPr="00CE7845">
        <w:rPr>
          <w:rFonts w:ascii="Narkisim" w:hAnsi="Narkisim"/>
          <w:rtl/>
        </w:rPr>
        <w:t>ומשמע דדרשינן 'אשר נתת' על הקרקע, דקאי ארישא דקרא 'האדמה אשר נתת'. וה</w:t>
      </w:r>
      <w:r w:rsidRPr="00CE7845">
        <w:rPr>
          <w:rFonts w:ascii="Narkisim" w:hAnsi="Narkisim"/>
          <w:b/>
          <w:bCs/>
          <w:rtl/>
        </w:rPr>
        <w:t>בית הלוי</w:t>
      </w:r>
      <w:r w:rsidRPr="00CE7845">
        <w:rPr>
          <w:rFonts w:ascii="Narkisim" w:hAnsi="Narkisim"/>
          <w:rtl/>
        </w:rPr>
        <w:t xml:space="preserve"> (ב נ ג) הק' דה"ל להגמ' להביא הרישא דהאדמה, דזה עיקר הקו'. ועוה"ק דמאי משני דיהבית לי זוזי וזבני, דקנה את הפירות ולא את הקרקע</w:t>
      </w:r>
      <w:r w:rsidR="00B13FA7" w:rsidRPr="00CE7845">
        <w:rPr>
          <w:rFonts w:ascii="Narkisim" w:hAnsi="Narkisim"/>
          <w:rtl/>
        </w:rPr>
        <w:t>.</w:t>
      </w:r>
    </w:p>
    <w:p w14:paraId="0645C52D" w14:textId="77777777" w:rsidR="00E4102A" w:rsidRPr="00CE7845" w:rsidRDefault="00000000" w:rsidP="00CE7845">
      <w:pPr>
        <w:bidi/>
        <w:rPr>
          <w:rFonts w:ascii="Narkisim" w:hAnsi="Narkisim" w:cs="Narkisim"/>
        </w:rPr>
      </w:pPr>
      <w:r w:rsidRPr="00CE7845">
        <w:rPr>
          <w:rFonts w:ascii="Narkisim" w:hAnsi="Narkisim" w:cs="Narkisim"/>
          <w:rtl/>
        </w:rPr>
        <w:t xml:space="preserve">אבל </w:t>
      </w:r>
      <w:r w:rsidRPr="00CE7845">
        <w:rPr>
          <w:rFonts w:ascii="Narkisim" w:hAnsi="Narkisim" w:cs="Narkisim"/>
          <w:b/>
          <w:bCs/>
          <w:rtl/>
        </w:rPr>
        <w:t>רגמ"ה</w:t>
      </w:r>
      <w:r w:rsidRPr="00CE7845">
        <w:rPr>
          <w:rFonts w:ascii="Narkisim" w:hAnsi="Narkisim" w:cs="Narkisim"/>
          <w:rtl/>
        </w:rPr>
        <w:t xml:space="preserve"> (עה"ג) פי' דקו' הגמ' דהיכא דלקחן מן השוק לא מצי למקרי הכי. משמע דקאי על הפרי, דבעינן שהפרי יגדל ברשותו</w:t>
      </w:r>
      <w:r w:rsidRPr="00CE7845">
        <w:rPr>
          <w:rStyle w:val="ac"/>
          <w:rFonts w:ascii="Narkisim" w:hAnsi="Narkisim" w:cs="Narkisim"/>
          <w:rtl/>
        </w:rPr>
        <w:footnoteReference w:id="330"/>
      </w:r>
      <w:r w:rsidRPr="00CE7845">
        <w:rPr>
          <w:rFonts w:ascii="Narkisim" w:hAnsi="Narkisim" w:cs="Narkisim"/>
          <w:rtl/>
        </w:rPr>
        <w:t>. [והגמ' דוחה דיהבת לי זוזי וזבני בה, דאף כשקנה קרינן אשר נתת].</w:t>
      </w:r>
    </w:p>
    <w:p w14:paraId="3DAA12DC" w14:textId="6933EFFE" w:rsidR="00E4102A" w:rsidRPr="00CE7845" w:rsidRDefault="00000000" w:rsidP="00CE7845">
      <w:pPr>
        <w:pStyle w:val="a7"/>
        <w:bidi/>
        <w:rPr>
          <w:rFonts w:ascii="Narkisim" w:hAnsi="Narkisim"/>
        </w:rPr>
      </w:pPr>
      <w:r w:rsidRPr="00CE7845">
        <w:rPr>
          <w:rFonts w:ascii="Narkisim" w:hAnsi="Narkisim"/>
          <w:rtl/>
        </w:rPr>
        <w:t>ועד"ז הביא ה</w:t>
      </w:r>
      <w:r w:rsidRPr="00CE7845">
        <w:rPr>
          <w:rFonts w:ascii="Narkisim" w:hAnsi="Narkisim"/>
          <w:b/>
          <w:bCs/>
          <w:rtl/>
        </w:rPr>
        <w:t>בית הלוי</w:t>
      </w:r>
      <w:r w:rsidRPr="00CE7845">
        <w:rPr>
          <w:rFonts w:ascii="Narkisim" w:hAnsi="Narkisim"/>
          <w:rtl/>
        </w:rPr>
        <w:t xml:space="preserve"> מהירושלמי (ביכורים א ח) דדרשי' אשר נתת לי, ולא שנטלתי מעצמי</w:t>
      </w:r>
      <w:r w:rsidRPr="00CE7845">
        <w:rPr>
          <w:rStyle w:val="ac"/>
          <w:rFonts w:ascii="Narkisim" w:hAnsi="Narkisim"/>
          <w:rtl/>
        </w:rPr>
        <w:footnoteReference w:id="331"/>
      </w:r>
      <w:r w:rsidR="00B13FA7" w:rsidRPr="00CE7845">
        <w:rPr>
          <w:rFonts w:ascii="Narkisim" w:hAnsi="Narkisim"/>
          <w:rtl/>
        </w:rPr>
        <w:t>.</w:t>
      </w:r>
      <w:r w:rsidRPr="00CE7845">
        <w:rPr>
          <w:rFonts w:ascii="Narkisim" w:hAnsi="Narkisim"/>
          <w:rtl/>
        </w:rPr>
        <w:t xml:space="preserve"> והקונה פירות מהשוק נטלן מעצמו. ובזה תי' דיהבת לי זוזי, ולקנות לא נחשב נטלת מעצמי</w:t>
      </w:r>
      <w:r w:rsidR="00B13FA7" w:rsidRPr="00CE7845">
        <w:rPr>
          <w:rFonts w:ascii="Narkisim" w:hAnsi="Narkisim"/>
          <w:rtl/>
        </w:rPr>
        <w:t>.</w:t>
      </w:r>
    </w:p>
    <w:p w14:paraId="40A265A4" w14:textId="51966464" w:rsidR="00E4102A" w:rsidRPr="00CE7845" w:rsidRDefault="00000000" w:rsidP="00CE7845">
      <w:pPr>
        <w:bidi/>
        <w:rPr>
          <w:rFonts w:ascii="Narkisim" w:hAnsi="Narkisim" w:cs="Narkisim"/>
        </w:rPr>
      </w:pPr>
      <w:r w:rsidRPr="00CE7845">
        <w:rPr>
          <w:rFonts w:ascii="Narkisim" w:hAnsi="Narkisim" w:cs="Narkisim"/>
          <w:u w:val="single"/>
          <w:rtl/>
        </w:rPr>
        <w:t>תוד"ה למעוטי</w:t>
      </w:r>
      <w:r w:rsidRPr="00CE7845">
        <w:rPr>
          <w:rFonts w:ascii="Narkisim" w:hAnsi="Narkisim" w:cs="Narkisim"/>
          <w:rtl/>
        </w:rPr>
        <w:t>. ובחנם דחק דחד אדמתך דרשינן וכו' והבריך לתוך של חבירו וכו' עד שיהו כל הגידולים מאדמתך וכו'. ה</w:t>
      </w:r>
      <w:r w:rsidRPr="00CE7845">
        <w:rPr>
          <w:rFonts w:ascii="Narkisim" w:hAnsi="Narkisim" w:cs="Narkisim"/>
          <w:b/>
          <w:bCs/>
          <w:rtl/>
        </w:rPr>
        <w:t>ראשונים</w:t>
      </w:r>
      <w:r w:rsidRPr="00CE7845">
        <w:rPr>
          <w:rFonts w:ascii="Narkisim" w:hAnsi="Narkisim" w:cs="Narkisim"/>
          <w:rtl/>
        </w:rPr>
        <w:t xml:space="preserve"> כת' דלר' מאיר ודאי לא דרשינן הכי, דכיון דלוקח חייב, שכל הגידולין משל חבירו, כ"ש מבריך בעלמא </w:t>
      </w:r>
      <w:r w:rsidRPr="00CE7845">
        <w:rPr>
          <w:rFonts w:ascii="Narkisim" w:hAnsi="Narkisim" w:cs="Narkisim"/>
          <w:sz w:val="20"/>
          <w:szCs w:val="20"/>
          <w:rtl/>
        </w:rPr>
        <w:t>[ורק במקום שהוא גזל אינו מביא, וכמ”ש הירושלמי. וכמ”ש הראשונים לר"ח לעיל כו</w:t>
      </w:r>
      <w:r w:rsidRPr="00CE7845">
        <w:rPr>
          <w:rFonts w:ascii="Narkisim" w:hAnsi="Narkisim" w:cs="Narkisim"/>
          <w:rtl/>
        </w:rPr>
        <w:t xml:space="preserve">]. אבל </w:t>
      </w:r>
      <w:r w:rsidRPr="00CE7845">
        <w:rPr>
          <w:rFonts w:ascii="Narkisim" w:hAnsi="Narkisim" w:cs="Narkisim"/>
          <w:b/>
          <w:bCs/>
          <w:rtl/>
        </w:rPr>
        <w:t>תוס</w:t>
      </w:r>
      <w:r w:rsidRPr="00CE7845">
        <w:rPr>
          <w:rFonts w:ascii="Narkisim" w:hAnsi="Narkisim" w:cs="Narkisim"/>
          <w:rtl/>
        </w:rPr>
        <w:t>' חלק ע"ז 'דכיון דקנה מחבירו חשיב שפיר אדמתך', דלא נחשב הפרי ביכורים אא"כ הכל גדל מאדם אחד, ועי"ז מהני אפי' שאחר מביא</w:t>
      </w:r>
      <w:r w:rsidR="00B13FA7" w:rsidRPr="00CE7845">
        <w:rPr>
          <w:rFonts w:ascii="Narkisim" w:hAnsi="Narkisim" w:cs="Narkisim"/>
          <w:rtl/>
        </w:rPr>
        <w:t>.</w:t>
      </w:r>
    </w:p>
    <w:p w14:paraId="31222C6E" w14:textId="4971FE91" w:rsidR="00E4102A" w:rsidRPr="00CE7845" w:rsidRDefault="00000000" w:rsidP="00CE7845">
      <w:pPr>
        <w:bidi/>
        <w:rPr>
          <w:rFonts w:ascii="Narkisim" w:hAnsi="Narkisim" w:cs="Narkisim"/>
        </w:rPr>
      </w:pPr>
      <w:r w:rsidRPr="00CE7845">
        <w:rPr>
          <w:rFonts w:ascii="Narkisim" w:hAnsi="Narkisim" w:cs="Narkisim"/>
          <w:u w:val="single"/>
          <w:rtl/>
        </w:rPr>
        <w:t>בא"ד ועוד דל"ל למעוטי</w:t>
      </w:r>
      <w:r w:rsidRPr="00CE7845">
        <w:rPr>
          <w:rFonts w:ascii="Narkisim" w:hAnsi="Narkisim" w:cs="Narkisim"/>
          <w:rtl/>
        </w:rPr>
        <w:t xml:space="preserve"> כיון דגר עצמו בר הבאה וכו'. ה</w:t>
      </w:r>
      <w:r w:rsidRPr="00CE7845">
        <w:rPr>
          <w:rFonts w:ascii="Narkisim" w:hAnsi="Narkisim" w:cs="Narkisim"/>
          <w:b/>
          <w:bCs/>
          <w:rtl/>
        </w:rPr>
        <w:t>אחרונים</w:t>
      </w:r>
      <w:r w:rsidRPr="00CE7845">
        <w:rPr>
          <w:rFonts w:ascii="Narkisim" w:hAnsi="Narkisim" w:cs="Narkisim"/>
          <w:rtl/>
        </w:rPr>
        <w:t xml:space="preserve"> [או"ש וגרנ"ט] יסדו דחיוב ביכורים דמביא ואינו קורא נלמד מקרא בפנ”ע, והוא חיוב נפרד, וגר ממועט מפרשת ביכורים דמביא וקורא, אלא שחייב יבוכרים מדין מביא ואינו קורא. ובזה הלוקח אינו חייב. וכעי”ז כתב ב</w:t>
      </w:r>
      <w:r w:rsidRPr="00CE7845">
        <w:rPr>
          <w:rFonts w:ascii="Narkisim" w:hAnsi="Narkisim" w:cs="Narkisim"/>
          <w:b/>
          <w:bCs/>
          <w:rtl/>
        </w:rPr>
        <w:t>דרך אמונה</w:t>
      </w:r>
      <w:r w:rsidRPr="00CE7845">
        <w:rPr>
          <w:rFonts w:ascii="Narkisim" w:hAnsi="Narkisim" w:cs="Narkisim"/>
          <w:rtl/>
        </w:rPr>
        <w:t xml:space="preserve"> [ד ביאו"ה ד”ה האשה]</w:t>
      </w:r>
      <w:r w:rsidR="00B13FA7" w:rsidRPr="00CE7845">
        <w:rPr>
          <w:rFonts w:ascii="Narkisim" w:hAnsi="Narkisim" w:cs="Narkisim"/>
          <w:rtl/>
        </w:rPr>
        <w:t>.</w:t>
      </w:r>
    </w:p>
    <w:p w14:paraId="070F485D" w14:textId="35582A06" w:rsidR="00E4102A" w:rsidRPr="00CE7845" w:rsidRDefault="00000000" w:rsidP="00CE7845">
      <w:pPr>
        <w:pStyle w:val="aa"/>
        <w:bidi/>
        <w:rPr>
          <w:rFonts w:ascii="Narkisim" w:hAnsi="Narkisim"/>
        </w:rPr>
      </w:pPr>
      <w:r w:rsidRPr="00CE7845">
        <w:rPr>
          <w:rFonts w:ascii="Narkisim" w:hAnsi="Narkisim"/>
          <w:u w:val="single"/>
          <w:rtl/>
        </w:rPr>
        <w:t>בא"ד ומכח ההיא משנה לא היה ר"ת מניח וכו' לברך ברכה"ז</w:t>
      </w:r>
      <w:r w:rsidRPr="00CE7845">
        <w:rPr>
          <w:rStyle w:val="ac"/>
          <w:rFonts w:ascii="Narkisim" w:hAnsi="Narkisim"/>
          <w:rtl/>
        </w:rPr>
        <w:footnoteReference w:id="332"/>
      </w:r>
      <w:r w:rsidR="00B13FA7" w:rsidRPr="00CE7845">
        <w:rPr>
          <w:rFonts w:ascii="Narkisim" w:hAnsi="Narkisim"/>
          <w:rtl/>
        </w:rPr>
        <w:t>.</w:t>
      </w:r>
      <w:r w:rsidRPr="00CE7845">
        <w:rPr>
          <w:rFonts w:ascii="Narkisim" w:hAnsi="Narkisim"/>
          <w:rtl/>
        </w:rPr>
        <w:t xml:space="preserve"> ה</w:t>
      </w:r>
      <w:r w:rsidRPr="00CE7845">
        <w:rPr>
          <w:rFonts w:ascii="Narkisim" w:hAnsi="Narkisim"/>
          <w:b/>
          <w:bCs/>
          <w:rtl/>
        </w:rPr>
        <w:t>ב"י</w:t>
      </w:r>
      <w:r w:rsidRPr="00CE7845">
        <w:rPr>
          <w:rFonts w:ascii="Narkisim" w:hAnsi="Narkisim"/>
          <w:rtl/>
        </w:rPr>
        <w:t xml:space="preserve"> (או"ח קצט) כתב דלר"ת כשהגר מברך לעצמו יחסיר תיבות אלו, אבל כשמוציא אחרים אינו רשאי לשנות לדידהו נוסח הברכה</w:t>
      </w:r>
      <w:r w:rsidRPr="00CE7845">
        <w:rPr>
          <w:rStyle w:val="ac"/>
          <w:rFonts w:ascii="Narkisim" w:hAnsi="Narkisim"/>
          <w:rtl/>
        </w:rPr>
        <w:footnoteReference w:id="333"/>
      </w:r>
      <w:r w:rsidR="00B13FA7" w:rsidRPr="00CE7845">
        <w:rPr>
          <w:rFonts w:ascii="Narkisim" w:hAnsi="Narkisim"/>
          <w:rtl/>
        </w:rPr>
        <w:t>.</w:t>
      </w:r>
    </w:p>
    <w:p w14:paraId="7057C770" w14:textId="483A71D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ב"ח</w:t>
      </w:r>
      <w:r w:rsidRPr="00CE7845">
        <w:rPr>
          <w:rFonts w:ascii="Narkisim" w:hAnsi="Narkisim"/>
          <w:rtl/>
        </w:rPr>
        <w:t xml:space="preserve"> (שם) כתב דיאמר אלקי אבותיכם. [וכדאי' במתפלל בביהכ"נ. ולדברי הב"י צ"ב מ"ש]</w:t>
      </w:r>
      <w:r w:rsidR="00B13FA7" w:rsidRPr="00CE7845">
        <w:rPr>
          <w:rFonts w:ascii="Narkisim" w:hAnsi="Narkisim"/>
          <w:rtl/>
        </w:rPr>
        <w:t>.</w:t>
      </w:r>
    </w:p>
    <w:p w14:paraId="728B019B" w14:textId="3FD9D3C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הג' אשר"י</w:t>
      </w:r>
      <w:r w:rsidRPr="00CE7845">
        <w:rPr>
          <w:rFonts w:ascii="Narkisim" w:hAnsi="Narkisim" w:cs="Narkisim"/>
          <w:rtl/>
        </w:rPr>
        <w:t xml:space="preserve"> (בסו"ד) הביא בשם </w:t>
      </w:r>
      <w:r w:rsidRPr="00CE7845">
        <w:rPr>
          <w:rFonts w:ascii="Narkisim" w:hAnsi="Narkisim" w:cs="Narkisim"/>
          <w:b/>
          <w:bCs/>
          <w:rtl/>
        </w:rPr>
        <w:t>ר' שמשון</w:t>
      </w:r>
      <w:r w:rsidRPr="00CE7845">
        <w:rPr>
          <w:rFonts w:ascii="Narkisim" w:hAnsi="Narkisim" w:cs="Narkisim"/>
          <w:rtl/>
        </w:rPr>
        <w:t xml:space="preserve"> דלדעת ר"ת דגר מדאורייתא פטור מברכה"מ, דלאו בני נחלה, וכתיב על הארץ הטובה אשר נתן לך וכו'. </w:t>
      </w:r>
      <w:r w:rsidRPr="00CE7845">
        <w:rPr>
          <w:rFonts w:ascii="Narkisim" w:hAnsi="Narkisim" w:cs="Narkisim"/>
          <w:sz w:val="20"/>
          <w:szCs w:val="20"/>
          <w:rtl/>
        </w:rPr>
        <w:t>[ועד"ז</w:t>
      </w:r>
      <w:r w:rsidRPr="00CE7845">
        <w:rPr>
          <w:rFonts w:ascii="Narkisim" w:hAnsi="Narkisim" w:cs="Narkisim"/>
          <w:b/>
          <w:bCs/>
          <w:sz w:val="20"/>
          <w:szCs w:val="20"/>
          <w:rtl/>
        </w:rPr>
        <w:t xml:space="preserve"> פרש"י</w:t>
      </w:r>
      <w:r w:rsidRPr="00CE7845">
        <w:rPr>
          <w:rFonts w:ascii="Narkisim" w:hAnsi="Narkisim" w:cs="Narkisim"/>
          <w:sz w:val="20"/>
          <w:szCs w:val="20"/>
          <w:rtl/>
        </w:rPr>
        <w:t xml:space="preserve"> (ברכות כ:) ספק הגמ' האם נשים חייבות בברכה”מ מדאורייתא]</w:t>
      </w:r>
      <w:r w:rsidRPr="00CE7845">
        <w:rPr>
          <w:rFonts w:ascii="Narkisim" w:hAnsi="Narkisim" w:cs="Narkisim"/>
          <w:rtl/>
        </w:rPr>
        <w:t>. ולכן אינו יכול להוציא מי שאכל כדי שביעה</w:t>
      </w:r>
      <w:r w:rsidRPr="00CE7845">
        <w:rPr>
          <w:rStyle w:val="ac"/>
          <w:rFonts w:ascii="Narkisim" w:hAnsi="Narkisim" w:cs="Narkisim"/>
          <w:rtl/>
        </w:rPr>
        <w:footnoteReference w:id="334"/>
      </w:r>
      <w:r w:rsidR="00B13FA7" w:rsidRPr="00CE7845">
        <w:rPr>
          <w:rFonts w:ascii="Narkisim" w:hAnsi="Narkisim" w:cs="Narkisim"/>
          <w:rtl/>
        </w:rPr>
        <w:t>.</w:t>
      </w:r>
    </w:p>
    <w:p w14:paraId="59C98321" w14:textId="4BB4C995"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רמב"ן</w:t>
      </w:r>
      <w:r w:rsidRPr="00CE7845">
        <w:rPr>
          <w:rFonts w:ascii="Narkisim" w:hAnsi="Narkisim"/>
          <w:rtl/>
        </w:rPr>
        <w:t xml:space="preserve"> דן עפ"ז לדעת ר' מאיר</w:t>
      </w:r>
      <w:r w:rsidRPr="00CE7845">
        <w:rPr>
          <w:rStyle w:val="ac"/>
          <w:rFonts w:ascii="Narkisim" w:hAnsi="Narkisim"/>
          <w:rtl/>
        </w:rPr>
        <w:footnoteReference w:id="335"/>
      </w:r>
      <w:r w:rsidRPr="00CE7845">
        <w:rPr>
          <w:rFonts w:ascii="Narkisim" w:hAnsi="Narkisim"/>
          <w:rtl/>
        </w:rPr>
        <w:t xml:space="preserve"> אף כהנים לא יוציאו אחרים יד"ח [וכן תמהו תוס' (ברכות שם)</w:t>
      </w:r>
      <w:r w:rsidRPr="00CE7845">
        <w:rPr>
          <w:rStyle w:val="ac"/>
          <w:rFonts w:ascii="Narkisim" w:hAnsi="Narkisim"/>
          <w:rtl/>
        </w:rPr>
        <w:footnoteReference w:id="336"/>
      </w:r>
      <w:r w:rsidRPr="00CE7845">
        <w:rPr>
          <w:rFonts w:ascii="Narkisim" w:hAnsi="Narkisim"/>
          <w:rtl/>
        </w:rPr>
        <w:t>]. אלא דקי"ל כר' יוסי דקבלו חלק בארץ</w:t>
      </w:r>
      <w:r w:rsidRPr="00CE7845">
        <w:rPr>
          <w:rStyle w:val="ac"/>
          <w:rFonts w:ascii="Narkisim" w:hAnsi="Narkisim"/>
          <w:rtl/>
        </w:rPr>
        <w:footnoteReference w:id="337"/>
      </w:r>
      <w:r w:rsidRPr="00CE7845">
        <w:rPr>
          <w:rFonts w:ascii="Narkisim" w:hAnsi="Narkisim"/>
          <w:rtl/>
        </w:rPr>
        <w:t>, ומש"ה אין ספק דקי"ל שכהנים מוציאין את הרבים יד”ח</w:t>
      </w:r>
      <w:r w:rsidRPr="00CE7845">
        <w:rPr>
          <w:rStyle w:val="ac"/>
          <w:rFonts w:ascii="Narkisim" w:hAnsi="Narkisim"/>
          <w:rtl/>
        </w:rPr>
        <w:footnoteReference w:id="338"/>
      </w:r>
      <w:r w:rsidR="00B13FA7" w:rsidRPr="00CE7845">
        <w:rPr>
          <w:rFonts w:ascii="Narkisim" w:hAnsi="Narkisim"/>
          <w:rtl/>
        </w:rPr>
        <w:t>.</w:t>
      </w:r>
      <w:r w:rsidRPr="00CE7845">
        <w:rPr>
          <w:rFonts w:ascii="Narkisim" w:hAnsi="Narkisim"/>
          <w:rtl/>
        </w:rPr>
        <w:t xml:space="preserve"> וכת' דאפשר דר' מאיר ס"ל ברכת המזון אינו תלוי בחלק הארץ</w:t>
      </w:r>
      <w:r w:rsidRPr="00CE7845">
        <w:rPr>
          <w:rStyle w:val="ac"/>
          <w:rFonts w:ascii="Narkisim" w:hAnsi="Narkisim"/>
          <w:rtl/>
        </w:rPr>
        <w:footnoteReference w:id="339"/>
      </w:r>
      <w:r w:rsidR="00B13FA7" w:rsidRPr="00CE7845">
        <w:rPr>
          <w:rFonts w:ascii="Narkisim" w:hAnsi="Narkisim"/>
          <w:rtl/>
        </w:rPr>
        <w:t>.</w:t>
      </w:r>
    </w:p>
    <w:p w14:paraId="22B87184" w14:textId="12C425D3" w:rsidR="00E4102A" w:rsidRPr="00CE7845" w:rsidRDefault="00000000" w:rsidP="00CE7845">
      <w:pPr>
        <w:pStyle w:val="a8"/>
        <w:bidi/>
        <w:rPr>
          <w:rFonts w:ascii="Narkisim" w:hAnsi="Narkisim"/>
        </w:rPr>
      </w:pPr>
      <w:r w:rsidRPr="00CE7845">
        <w:rPr>
          <w:rFonts w:ascii="Narkisim" w:hAnsi="Narkisim"/>
          <w:rtl/>
        </w:rPr>
        <w:t xml:space="preserve">אבל </w:t>
      </w:r>
      <w:r w:rsidRPr="00CE7845">
        <w:rPr>
          <w:rFonts w:ascii="Narkisim" w:hAnsi="Narkisim"/>
          <w:b/>
          <w:bCs/>
          <w:rtl/>
        </w:rPr>
        <w:t>תוס'</w:t>
      </w:r>
      <w:r w:rsidRPr="00CE7845">
        <w:rPr>
          <w:rFonts w:ascii="Narkisim" w:hAnsi="Narkisim"/>
          <w:rtl/>
        </w:rPr>
        <w:t xml:space="preserve"> (ברכות שם) כת' דהצד דנשים אינם חייבות מדאורייתא משום דבעי 'ברית' ו'תורה'. ועפ"ז לא שייך לגרים כלל</w:t>
      </w:r>
      <w:r w:rsidR="00B13FA7" w:rsidRPr="00CE7845">
        <w:rPr>
          <w:rFonts w:ascii="Narkisim" w:hAnsi="Narkisim"/>
          <w:rtl/>
        </w:rPr>
        <w:t>.</w:t>
      </w:r>
    </w:p>
    <w:p w14:paraId="18E79758" w14:textId="374A3C6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כתב דיכול לברך [ולקרוא ביכורים] מידי דהוה אטפלים [פחות מבן כ'] דלא נטלו חלק בכניסה לארץ, שראוי לירש ואין לו. ואע"פ כן הם כשאר כל אדם</w:t>
      </w:r>
      <w:r w:rsidR="00B13FA7" w:rsidRPr="00CE7845">
        <w:rPr>
          <w:rFonts w:ascii="Narkisim" w:hAnsi="Narkisim"/>
          <w:rtl/>
        </w:rPr>
        <w:t>.</w:t>
      </w:r>
    </w:p>
    <w:p w14:paraId="07A5BBE7" w14:textId="1C2E22B2" w:rsidR="00E4102A" w:rsidRPr="00CE7845" w:rsidRDefault="00000000" w:rsidP="00CE7845">
      <w:pPr>
        <w:pStyle w:val="aa"/>
        <w:bidi/>
        <w:rPr>
          <w:rFonts w:ascii="Narkisim" w:hAnsi="Narkisim"/>
        </w:rPr>
      </w:pPr>
      <w:r w:rsidRPr="00CE7845">
        <w:rPr>
          <w:rFonts w:ascii="Narkisim" w:hAnsi="Narkisim"/>
          <w:u w:val="single"/>
          <w:rtl/>
        </w:rPr>
        <w:t>בא"ד וכשהוא מתפלל בביהכ"נ</w:t>
      </w:r>
      <w:r w:rsidRPr="00CE7845">
        <w:rPr>
          <w:rStyle w:val="ac"/>
          <w:rFonts w:ascii="Narkisim" w:hAnsi="Narkisim"/>
          <w:u w:val="single"/>
          <w:rtl/>
        </w:rPr>
        <w:footnoteReference w:id="340"/>
      </w:r>
      <w:r w:rsidRPr="00CE7845">
        <w:rPr>
          <w:rFonts w:ascii="Narkisim" w:hAnsi="Narkisim"/>
          <w:u w:val="single"/>
          <w:rtl/>
        </w:rPr>
        <w:t xml:space="preserve"> אומר אלקי אבותיכם וכו'</w:t>
      </w:r>
      <w:r w:rsidRPr="00CE7845">
        <w:rPr>
          <w:rFonts w:ascii="Narkisim" w:hAnsi="Narkisim"/>
          <w:rtl/>
        </w:rPr>
        <w:t>. ולכאורה אף כשהוא ש"ץ אינו יכול להוציא אחרים בנוסח זה</w:t>
      </w:r>
      <w:r w:rsidRPr="00CE7845">
        <w:rPr>
          <w:rStyle w:val="ac"/>
          <w:rFonts w:ascii="Narkisim" w:hAnsi="Narkisim"/>
          <w:rtl/>
        </w:rPr>
        <w:footnoteReference w:id="341"/>
      </w:r>
      <w:r w:rsidRPr="00CE7845">
        <w:rPr>
          <w:rFonts w:ascii="Narkisim" w:hAnsi="Narkisim"/>
          <w:rtl/>
        </w:rPr>
        <w:t>, כיון דהציבור חייבים לומר נוסח 'אבותינו', ולא מהני שאומר אבותיכם</w:t>
      </w:r>
      <w:r w:rsidR="00B13FA7" w:rsidRPr="00CE7845">
        <w:rPr>
          <w:rFonts w:ascii="Narkisim" w:hAnsi="Narkisim"/>
          <w:rtl/>
        </w:rPr>
        <w:t>.</w:t>
      </w:r>
    </w:p>
    <w:p w14:paraId="7C26317B" w14:textId="5ED2FEA9" w:rsidR="00E4102A" w:rsidRPr="00CE7845" w:rsidRDefault="00000000" w:rsidP="00CE7845">
      <w:pPr>
        <w:bidi/>
        <w:rPr>
          <w:rFonts w:ascii="Narkisim" w:hAnsi="Narkisim" w:cs="Narkisim"/>
        </w:rPr>
      </w:pPr>
      <w:r w:rsidRPr="00CE7845">
        <w:rPr>
          <w:rFonts w:ascii="Narkisim" w:hAnsi="Narkisim" w:cs="Narkisim"/>
          <w:rtl/>
        </w:rPr>
        <w:t xml:space="preserve">וציינו דעד"ז כת' </w:t>
      </w:r>
      <w:r w:rsidRPr="00CE7845">
        <w:rPr>
          <w:rFonts w:ascii="Narkisim" w:hAnsi="Narkisim" w:cs="Narkisim"/>
          <w:b/>
          <w:bCs/>
          <w:rtl/>
        </w:rPr>
        <w:t>רע"א</w:t>
      </w:r>
      <w:r w:rsidRPr="00CE7845">
        <w:rPr>
          <w:rFonts w:ascii="Narkisim" w:hAnsi="Narkisim" w:cs="Narkisim"/>
          <w:rtl/>
        </w:rPr>
        <w:t xml:space="preserve"> (או"ח ריט ד) גבי ברכת הגומל, דאם חבירו מברך עבורו ברוך וכו' אשר גמלך כל טוב יצא, ודוקא שענה אמן. ורע"א כת' דאף דשאר מוציא בברכה יוצא יד"ח אף שלא ענה (כדאי' ריג ב), דהכא לא שייך שומע כעונה, כיון שהוא צריך לומר נוסחא אחרת. ודוקא ע"י שענה אמן, שהוא ג"כ משבח ומודה יצא. </w:t>
      </w:r>
      <w:r w:rsidRPr="00CE7845">
        <w:rPr>
          <w:rFonts w:ascii="Narkisim" w:hAnsi="Narkisim" w:cs="Narkisim"/>
          <w:szCs w:val="20"/>
          <w:rtl/>
        </w:rPr>
        <w:t xml:space="preserve">[דע"י שעונה נחשב כמברך, </w:t>
      </w:r>
      <w:r w:rsidRPr="00CE7845">
        <w:rPr>
          <w:rFonts w:ascii="Narkisim" w:hAnsi="Narkisim" w:cs="Narkisim"/>
          <w:sz w:val="20"/>
          <w:szCs w:val="20"/>
          <w:rtl/>
        </w:rPr>
        <w:t>והוה גדר אחר</w:t>
      </w:r>
      <w:r w:rsidRPr="00CE7845">
        <w:rPr>
          <w:rFonts w:ascii="Narkisim" w:hAnsi="Narkisim" w:cs="Narkisim"/>
          <w:rtl/>
        </w:rPr>
        <w:t>]</w:t>
      </w:r>
      <w:r w:rsidR="00B13FA7" w:rsidRPr="00CE7845">
        <w:rPr>
          <w:rFonts w:ascii="Narkisim" w:hAnsi="Narkisim" w:cs="Narkisim"/>
          <w:rtl/>
        </w:rPr>
        <w:t>.</w:t>
      </w:r>
    </w:p>
    <w:p w14:paraId="60452E19" w14:textId="5D2C1B09" w:rsidR="00E4102A" w:rsidRPr="00CE7845" w:rsidRDefault="00000000" w:rsidP="00CE7845">
      <w:pPr>
        <w:bidi/>
        <w:rPr>
          <w:rFonts w:ascii="Narkisim" w:hAnsi="Narkisim" w:cs="Narkisim"/>
        </w:rPr>
      </w:pPr>
      <w:r w:rsidRPr="00CE7845">
        <w:rPr>
          <w:rFonts w:ascii="Narkisim" w:hAnsi="Narkisim" w:cs="Narkisim"/>
          <w:u w:val="single"/>
          <w:rtl/>
        </w:rPr>
        <w:t>בא"ד ולר"י נראה דקי"ל כר' יהודה וכו' אב המון גויים וכו'</w:t>
      </w:r>
      <w:r w:rsidRPr="00CE7845">
        <w:rPr>
          <w:rFonts w:ascii="Narkisim" w:hAnsi="Narkisim" w:cs="Narkisim"/>
          <w:rtl/>
        </w:rPr>
        <w:t>. וה</w:t>
      </w:r>
      <w:r w:rsidRPr="00CE7845">
        <w:rPr>
          <w:rFonts w:ascii="Narkisim" w:hAnsi="Narkisim" w:cs="Narkisim"/>
          <w:b/>
          <w:bCs/>
          <w:rtl/>
        </w:rPr>
        <w:t>רמב"ן</w:t>
      </w:r>
      <w:r w:rsidRPr="00CE7845">
        <w:rPr>
          <w:rFonts w:ascii="Narkisim" w:hAnsi="Narkisim" w:cs="Narkisim"/>
          <w:rtl/>
        </w:rPr>
        <w:t xml:space="preserve"> הוסיף דג' אבות העולם כאברהם</w:t>
      </w:r>
      <w:r w:rsidRPr="00CE7845">
        <w:rPr>
          <w:rStyle w:val="ac"/>
          <w:rFonts w:ascii="Narkisim" w:hAnsi="Narkisim" w:cs="Narkisim"/>
          <w:rtl/>
        </w:rPr>
        <w:footnoteReference w:id="342"/>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ועפ"ז תי' קושית ר"ת (בהמשך) דאף במקרא ביכורים שאומר ארמי אובד אבי]</w:t>
      </w:r>
      <w:r w:rsidR="00B13FA7" w:rsidRPr="00CE7845">
        <w:rPr>
          <w:rFonts w:ascii="Narkisim" w:hAnsi="Narkisim" w:cs="Narkisim"/>
          <w:rtl/>
        </w:rPr>
        <w:t>.</w:t>
      </w:r>
    </w:p>
    <w:p w14:paraId="59065D02" w14:textId="67503E5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שאג"א</w:t>
      </w:r>
      <w:r w:rsidRPr="00CE7845">
        <w:rPr>
          <w:rFonts w:ascii="Narkisim" w:hAnsi="Narkisim"/>
          <w:rtl/>
        </w:rPr>
        <w:t xml:space="preserve"> (מט) ציין דה</w:t>
      </w:r>
      <w:r w:rsidRPr="00CE7845">
        <w:rPr>
          <w:rFonts w:ascii="Narkisim" w:hAnsi="Narkisim"/>
          <w:b/>
          <w:bCs/>
          <w:rtl/>
        </w:rPr>
        <w:t>רמב"ם</w:t>
      </w:r>
      <w:r w:rsidRPr="00CE7845">
        <w:rPr>
          <w:rFonts w:ascii="Narkisim" w:hAnsi="Narkisim"/>
          <w:rtl/>
        </w:rPr>
        <w:t xml:space="preserve"> גבי וידוי מעשר לית ליה הך סברא</w:t>
      </w:r>
      <w:r w:rsidRPr="00CE7845">
        <w:rPr>
          <w:rStyle w:val="ac"/>
          <w:rFonts w:ascii="Narkisim" w:hAnsi="Narkisim"/>
          <w:rtl/>
        </w:rPr>
        <w:footnoteReference w:id="343"/>
      </w:r>
      <w:r w:rsidR="00B13FA7" w:rsidRPr="00CE7845">
        <w:rPr>
          <w:rFonts w:ascii="Narkisim" w:hAnsi="Narkisim"/>
          <w:rtl/>
        </w:rPr>
        <w:t>.</w:t>
      </w:r>
    </w:p>
    <w:p w14:paraId="642AED17" w14:textId="0823F2FA" w:rsidR="00E4102A" w:rsidRPr="00CE7845" w:rsidRDefault="00000000" w:rsidP="00CE7845">
      <w:pPr>
        <w:bidi/>
        <w:rPr>
          <w:rFonts w:ascii="Narkisim" w:hAnsi="Narkisim" w:cs="Narkisim"/>
        </w:rPr>
      </w:pPr>
      <w:r w:rsidRPr="00CE7845">
        <w:rPr>
          <w:rFonts w:ascii="Narkisim" w:hAnsi="Narkisim" w:cs="Narkisim"/>
          <w:u w:val="single"/>
          <w:rtl/>
        </w:rPr>
        <w:t>בא"ד והא דאמר ר"י (בירושלמי) דמביא וקורא, דוקא גר בבני קיני וכו</w:t>
      </w:r>
      <w:r w:rsidRPr="00CE7845">
        <w:rPr>
          <w:rFonts w:ascii="Narkisim" w:hAnsi="Narkisim" w:cs="Narkisim"/>
          <w:rtl/>
        </w:rPr>
        <w:t>'. אבל ה</w:t>
      </w:r>
      <w:r w:rsidRPr="00CE7845">
        <w:rPr>
          <w:rFonts w:ascii="Narkisim" w:hAnsi="Narkisim" w:cs="Narkisim"/>
          <w:b/>
          <w:bCs/>
          <w:rtl/>
        </w:rPr>
        <w:t>רמב"ם</w:t>
      </w:r>
      <w:r w:rsidRPr="00CE7845">
        <w:rPr>
          <w:rFonts w:ascii="Narkisim" w:hAnsi="Narkisim" w:cs="Narkisim"/>
          <w:rtl/>
        </w:rPr>
        <w:t xml:space="preserve"> (ביכורים ד ג) פסק דגר מביא וקורא שנאמר אב המון גויים, הרי אב לכל הגויים שנכנסו תחת השכינה. וסתימת הרמב"ם הוא בכל גרים</w:t>
      </w:r>
      <w:r w:rsidR="00B13FA7" w:rsidRPr="00CE7845">
        <w:rPr>
          <w:rFonts w:ascii="Narkisim" w:hAnsi="Narkisim" w:cs="Narkisim"/>
          <w:rtl/>
        </w:rPr>
        <w:t>.</w:t>
      </w:r>
    </w:p>
    <w:p w14:paraId="5DD6839D" w14:textId="6AC6B56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משנ"ל</w:t>
      </w:r>
      <w:r w:rsidRPr="00CE7845">
        <w:rPr>
          <w:rFonts w:ascii="Narkisim" w:hAnsi="Narkisim"/>
          <w:rtl/>
        </w:rPr>
        <w:t xml:space="preserve"> הק' מ"ש מאשה דאינה קוראת דאינה יכולה לומר אשר נתת לי (כדאי' שם ב). ועוד הקשו ה</w:t>
      </w:r>
      <w:r w:rsidRPr="00CE7845">
        <w:rPr>
          <w:rFonts w:ascii="Narkisim" w:hAnsi="Narkisim"/>
          <w:b/>
          <w:bCs/>
          <w:rtl/>
        </w:rPr>
        <w:t>אחרונים</w:t>
      </w:r>
      <w:r w:rsidRPr="00CE7845">
        <w:rPr>
          <w:rFonts w:ascii="Narkisim" w:hAnsi="Narkisim"/>
          <w:rtl/>
        </w:rPr>
        <w:t xml:space="preserve"> דגבי וידוי מעשר נתמעט גר, ואפ"ה בפשוטו נשים מתוודות. וה</w:t>
      </w:r>
      <w:r w:rsidRPr="00CE7845">
        <w:rPr>
          <w:rFonts w:ascii="Narkisim" w:hAnsi="Narkisim"/>
          <w:b/>
          <w:bCs/>
          <w:rtl/>
        </w:rPr>
        <w:t>כפות תמרים</w:t>
      </w:r>
      <w:r w:rsidRPr="00CE7845">
        <w:rPr>
          <w:rFonts w:ascii="Narkisim" w:hAnsi="Narkisim"/>
          <w:rtl/>
        </w:rPr>
        <w:t xml:space="preserve"> תי' דגבי ביכורים נקט קרא לשון עתיד, ולעתיד לבא יטלו הגרים נחלה בתוך בני ישראל. אבל גבי וידוי מעשר דכתיב אשר נתת לנו, לשון עבר. והרי לא קיבל. וה</w:t>
      </w:r>
      <w:r w:rsidRPr="00CE7845">
        <w:rPr>
          <w:rFonts w:ascii="Narkisim" w:hAnsi="Narkisim"/>
          <w:b/>
          <w:bCs/>
          <w:rtl/>
        </w:rPr>
        <w:t>מהר"י</w:t>
      </w:r>
      <w:r w:rsidRPr="00CE7845">
        <w:rPr>
          <w:rFonts w:ascii="Narkisim" w:hAnsi="Narkisim"/>
          <w:rtl/>
        </w:rPr>
        <w:t xml:space="preserve"> </w:t>
      </w:r>
      <w:r w:rsidRPr="00CE7845">
        <w:rPr>
          <w:rFonts w:ascii="Narkisim" w:hAnsi="Narkisim"/>
          <w:b/>
          <w:bCs/>
          <w:rtl/>
        </w:rPr>
        <w:t>קורקוס</w:t>
      </w:r>
      <w:r w:rsidRPr="00CE7845">
        <w:rPr>
          <w:rFonts w:ascii="Narkisim" w:hAnsi="Narkisim"/>
          <w:rtl/>
        </w:rPr>
        <w:t xml:space="preserve"> כתב עוד דקורא מדרבנן שלא ריאה זלזול גדול, וכיון דאינו שקר, שהרי אברהם הוא אביו תקנו. </w:t>
      </w:r>
      <w:r w:rsidRPr="00CE7845">
        <w:rPr>
          <w:rFonts w:ascii="Narkisim" w:hAnsi="Narkisim"/>
          <w:sz w:val="20"/>
          <w:szCs w:val="20"/>
          <w:rtl/>
        </w:rPr>
        <w:t>[ועיי"ש עוד ב' תי'</w:t>
      </w:r>
      <w:r w:rsidRPr="00CE7845">
        <w:rPr>
          <w:rFonts w:ascii="Narkisim" w:hAnsi="Narkisim"/>
          <w:rtl/>
        </w:rPr>
        <w:t>]</w:t>
      </w:r>
      <w:r w:rsidR="00B13FA7" w:rsidRPr="00CE7845">
        <w:rPr>
          <w:rFonts w:ascii="Narkisim" w:hAnsi="Narkisim"/>
          <w:rtl/>
        </w:rPr>
        <w:t>.</w:t>
      </w:r>
    </w:p>
    <w:p w14:paraId="09840C55" w14:textId="3A7F673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גר"ח</w:t>
      </w:r>
      <w:r w:rsidRPr="00CE7845">
        <w:rPr>
          <w:rFonts w:ascii="Narkisim" w:hAnsi="Narkisim" w:cs="Narkisim"/>
          <w:rtl/>
        </w:rPr>
        <w:t xml:space="preserve"> (על הש"ס, סטנסל רצא) יישב דיש ב' גדרי ירושה באר"י, דקי"ל (לקמן קיט.) דארץ ישראל מוחזקת לכלל ישראל. ואפ"ה בעינן ירושה וישיבה וכיבוש לקדש. וכתב דנשים נכללות בהא דאר"י מוחזקת לכלל ישראל </w:t>
      </w:r>
      <w:r w:rsidRPr="00CE7845">
        <w:rPr>
          <w:rFonts w:ascii="Narkisim" w:hAnsi="Narkisim" w:cs="Narkisim"/>
          <w:sz w:val="20"/>
          <w:szCs w:val="20"/>
          <w:rtl/>
        </w:rPr>
        <w:t>[ולכן שייכת בוידוי מעשר, אשר נתת לנו כאשר נשבעת],</w:t>
      </w:r>
      <w:r w:rsidRPr="00CE7845">
        <w:rPr>
          <w:rFonts w:ascii="Narkisim" w:hAnsi="Narkisim" w:cs="Narkisim"/>
          <w:rtl/>
        </w:rPr>
        <w:t xml:space="preserve"> אלא דנתמעטו (</w:t>
      </w:r>
      <w:r w:rsidRPr="00CE7845">
        <w:rPr>
          <w:rFonts w:ascii="Narkisim" w:hAnsi="Narkisim" w:cs="Narkisim"/>
          <w:sz w:val="20"/>
          <w:szCs w:val="20"/>
          <w:rtl/>
        </w:rPr>
        <w:t>ב</w:t>
      </w:r>
      <w:r w:rsidRPr="00CE7845">
        <w:rPr>
          <w:rFonts w:ascii="Narkisim" w:hAnsi="Narkisim" w:cs="Narkisim"/>
          <w:b/>
          <w:bCs/>
          <w:sz w:val="20"/>
          <w:szCs w:val="20"/>
          <w:rtl/>
        </w:rPr>
        <w:t>ספרי</w:t>
      </w:r>
      <w:r w:rsidRPr="00CE7845">
        <w:rPr>
          <w:rFonts w:ascii="Narkisim" w:hAnsi="Narkisim" w:cs="Narkisim"/>
          <w:sz w:val="20"/>
          <w:szCs w:val="20"/>
          <w:rtl/>
        </w:rPr>
        <w:t xml:space="preserve"> במדבר </w:t>
      </w:r>
      <w:r w:rsidRPr="00CE7845">
        <w:rPr>
          <w:rFonts w:ascii="Narkisim" w:hAnsi="Narkisim" w:cs="Narkisim"/>
          <w:sz w:val="20"/>
          <w:szCs w:val="20"/>
          <w:rtl/>
        </w:rPr>
        <w:lastRenderedPageBreak/>
        <w:t xml:space="preserve">כו) </w:t>
      </w:r>
      <w:r w:rsidRPr="00CE7845">
        <w:rPr>
          <w:rFonts w:ascii="Narkisim" w:hAnsi="Narkisim" w:cs="Narkisim"/>
          <w:rtl/>
        </w:rPr>
        <w:t>שאין נוטלים בחלוקת הארץ, דאינם בכלל ירושה וישיבה [</w:t>
      </w:r>
      <w:r w:rsidRPr="00CE7845">
        <w:rPr>
          <w:rFonts w:ascii="Narkisim" w:hAnsi="Narkisim" w:cs="Narkisim"/>
          <w:sz w:val="20"/>
          <w:szCs w:val="20"/>
          <w:rtl/>
        </w:rPr>
        <w:t>ולכן בביכורים אינה קוראה דבעינן נתת לי</w:t>
      </w:r>
      <w:r w:rsidRPr="00CE7845">
        <w:rPr>
          <w:rFonts w:ascii="Narkisim" w:hAnsi="Narkisim" w:cs="Narkisim"/>
          <w:rtl/>
        </w:rPr>
        <w:t>]. אבל גר שייך שפיר לדין ירושה וישיבה [</w:t>
      </w:r>
      <w:r w:rsidRPr="00CE7845">
        <w:rPr>
          <w:rFonts w:ascii="Narkisim" w:hAnsi="Narkisim" w:cs="Narkisim"/>
          <w:sz w:val="20"/>
          <w:szCs w:val="20"/>
          <w:rtl/>
        </w:rPr>
        <w:t>ויכול לומר נתת לי, וכמו טפילים, ששייך לחלוקת הארץ</w:t>
      </w:r>
      <w:r w:rsidRPr="00CE7845">
        <w:rPr>
          <w:rStyle w:val="ac"/>
          <w:rFonts w:ascii="Narkisim" w:hAnsi="Narkisim" w:cs="Narkisim"/>
          <w:sz w:val="20"/>
          <w:szCs w:val="20"/>
          <w:rtl/>
        </w:rPr>
        <w:footnoteReference w:id="344"/>
      </w:r>
      <w:r w:rsidRPr="00CE7845">
        <w:rPr>
          <w:rFonts w:ascii="Narkisim" w:hAnsi="Narkisim" w:cs="Narkisim"/>
          <w:rtl/>
        </w:rPr>
        <w:t>], אלא שגר נתמעט (</w:t>
      </w:r>
      <w:r w:rsidRPr="00CE7845">
        <w:rPr>
          <w:rFonts w:ascii="Narkisim" w:hAnsi="Narkisim" w:cs="Narkisim"/>
          <w:sz w:val="20"/>
          <w:szCs w:val="20"/>
          <w:rtl/>
        </w:rPr>
        <w:t>בספרי שם)</w:t>
      </w:r>
      <w:r w:rsidRPr="00CE7845">
        <w:rPr>
          <w:rFonts w:ascii="Narkisim" w:hAnsi="Narkisim" w:cs="Narkisim"/>
          <w:rtl/>
        </w:rPr>
        <w:t xml:space="preserve"> מקרא דלשמות מטות אבותם </w:t>
      </w:r>
      <w:r w:rsidRPr="00CE7845">
        <w:rPr>
          <w:rFonts w:ascii="Narkisim" w:hAnsi="Narkisim" w:cs="Narkisim"/>
          <w:sz w:val="20"/>
          <w:szCs w:val="20"/>
          <w:rtl/>
        </w:rPr>
        <w:t>[דבעינן ג"כ שיהיו שייכין לאבותם להנחלה. וכיון דאינו בכלל שבועת האובת ממועט מוידוי מעשר. אבל שייך לביכורים דאומר לתת לנו</w:t>
      </w:r>
      <w:r w:rsidRPr="00CE7845">
        <w:rPr>
          <w:rFonts w:ascii="Narkisim" w:hAnsi="Narkisim" w:cs="Narkisim"/>
          <w:rtl/>
        </w:rPr>
        <w:t>]</w:t>
      </w:r>
      <w:r w:rsidR="00B13FA7" w:rsidRPr="00CE7845">
        <w:rPr>
          <w:rFonts w:ascii="Narkisim" w:hAnsi="Narkisim" w:cs="Narkisim"/>
          <w:rtl/>
        </w:rPr>
        <w:t>.</w:t>
      </w:r>
    </w:p>
    <w:p w14:paraId="29D9DABE" w14:textId="11E9D073" w:rsidR="00E4102A" w:rsidRPr="00CE7845" w:rsidRDefault="00000000" w:rsidP="00CE7845">
      <w:pPr>
        <w:pStyle w:val="aa"/>
        <w:bidi/>
        <w:rPr>
          <w:rFonts w:ascii="Narkisim" w:hAnsi="Narkisim"/>
        </w:rPr>
      </w:pPr>
      <w:r w:rsidRPr="00CE7845">
        <w:rPr>
          <w:rFonts w:ascii="Narkisim" w:hAnsi="Narkisim"/>
          <w:u w:val="single"/>
          <w:rtl/>
        </w:rPr>
        <w:t>בא"ד ארמי אובד אבי, דהיינו יעקב וכו'</w:t>
      </w:r>
      <w:r w:rsidRPr="00CE7845">
        <w:rPr>
          <w:rFonts w:ascii="Narkisim" w:hAnsi="Narkisim"/>
          <w:rtl/>
        </w:rPr>
        <w:t xml:space="preserve">. כן דרשו במדרשים בכ"מ (ובהגדה של פסח). אבל </w:t>
      </w:r>
      <w:r w:rsidRPr="00CE7845">
        <w:rPr>
          <w:rFonts w:ascii="Narkisim" w:hAnsi="Narkisim"/>
          <w:b/>
          <w:bCs/>
          <w:rtl/>
        </w:rPr>
        <w:t>רשב"ם</w:t>
      </w:r>
      <w:r w:rsidRPr="00CE7845">
        <w:rPr>
          <w:rFonts w:ascii="Narkisim" w:hAnsi="Narkisim"/>
          <w:rtl/>
        </w:rPr>
        <w:t xml:space="preserve"> (עה"ת שם כו ה) פי' דארמי הוא אברהם, שהיה מארם. אובד וגולה מארץ ארם</w:t>
      </w:r>
      <w:r w:rsidR="00B13FA7" w:rsidRPr="00CE7845">
        <w:rPr>
          <w:rFonts w:ascii="Narkisim" w:hAnsi="Narkisim"/>
          <w:rtl/>
        </w:rPr>
        <w:t>.</w:t>
      </w:r>
    </w:p>
    <w:p w14:paraId="25A977E7" w14:textId="495D66B4" w:rsidR="00E4102A" w:rsidRPr="00CE7845" w:rsidRDefault="00000000" w:rsidP="00CE7845">
      <w:pPr>
        <w:pStyle w:val="aa"/>
        <w:bidi/>
        <w:rPr>
          <w:rFonts w:ascii="Narkisim" w:hAnsi="Narkisim"/>
        </w:rPr>
      </w:pPr>
      <w:r w:rsidRPr="00CE7845">
        <w:rPr>
          <w:rFonts w:ascii="Narkisim" w:hAnsi="Narkisim"/>
          <w:u w:val="single"/>
          <w:rtl/>
        </w:rPr>
        <w:t>תוד"ה ההוא למעוטי אדמת עכו"ם</w:t>
      </w:r>
      <w:r w:rsidRPr="00CE7845">
        <w:rPr>
          <w:rFonts w:ascii="Narkisim" w:hAnsi="Narkisim"/>
          <w:rtl/>
        </w:rPr>
        <w:t>. תימה לרשב"א וכו' הא לר”מ יש קנין לעכו"ם וכו'. ה</w:t>
      </w:r>
      <w:r w:rsidRPr="00CE7845">
        <w:rPr>
          <w:rFonts w:ascii="Narkisim" w:hAnsi="Narkisim"/>
          <w:b/>
          <w:bCs/>
          <w:rtl/>
        </w:rPr>
        <w:t>אחרונים</w:t>
      </w:r>
      <w:r w:rsidRPr="00CE7845">
        <w:rPr>
          <w:rFonts w:ascii="Narkisim" w:hAnsi="Narkisim"/>
          <w:rtl/>
        </w:rPr>
        <w:t xml:space="preserve"> תי' [קושיית התוס'] די"ל דקנין עכו"ם להפקיע מקדושת הארץ לתרומה לא תליא בדין בשם ארץ ישראל לענין ביכורים [וכמו שהו' לעיל בד"ה ההוא, וכדברי הגר"ח דהוה ב' גדרים]. ודנו דכוונת תוס' דאם פקע קדושת הארץ, לא יתכן שיחשב ארץ ישראל לענין זה. [והאחרונים דנו בגדר יש קנין לעכו"ם ואכ"מ]</w:t>
      </w:r>
      <w:r w:rsidR="00B13FA7" w:rsidRPr="00CE7845">
        <w:rPr>
          <w:rFonts w:ascii="Narkisim" w:hAnsi="Narkisim"/>
          <w:rtl/>
        </w:rPr>
        <w:t>.</w:t>
      </w:r>
    </w:p>
    <w:p w14:paraId="71699A54" w14:textId="77777777" w:rsidR="00E4102A" w:rsidRPr="00CE7845" w:rsidRDefault="00000000" w:rsidP="00CE7845">
      <w:pPr>
        <w:pStyle w:val="3"/>
        <w:bidi/>
        <w:rPr>
          <w:rFonts w:ascii="Narkisim" w:hAnsi="Narkisim"/>
        </w:rPr>
      </w:pPr>
      <w:r w:rsidRPr="00CE7845">
        <w:rPr>
          <w:rFonts w:ascii="Narkisim" w:hAnsi="Narkisim"/>
          <w:rtl/>
        </w:rPr>
        <w:t>דף פא:</w:t>
      </w:r>
    </w:p>
    <w:p w14:paraId="7B52784E" w14:textId="09491435" w:rsidR="00E4102A" w:rsidRPr="00CE7845" w:rsidRDefault="00000000" w:rsidP="00CE7845">
      <w:pPr>
        <w:bidi/>
        <w:rPr>
          <w:rFonts w:ascii="Narkisim" w:hAnsi="Narkisim" w:cs="Narkisim"/>
        </w:rPr>
      </w:pPr>
      <w:r w:rsidRPr="00CE7845">
        <w:rPr>
          <w:rFonts w:ascii="Narkisim" w:hAnsi="Narkisim" w:cs="Narkisim"/>
          <w:u w:val="single"/>
          <w:rtl/>
        </w:rPr>
        <w:t>מ"ט דר' מאיר באילן א' ומ"ט דרבנן בב' אילנות</w:t>
      </w:r>
      <w:r w:rsidRPr="00CE7845">
        <w:rPr>
          <w:rFonts w:ascii="Narkisim" w:hAnsi="Narkisim" w:cs="Narkisim"/>
          <w:rtl/>
        </w:rPr>
        <w:t>. משמע שמשום הזכות יניקה שלו אינו חייב אפי' בהבאת ביכורים. ומשמע דאין צד שמעיקר הדין דינם שמביא ואינו קורא</w:t>
      </w:r>
      <w:r w:rsidR="00B13FA7" w:rsidRPr="00CE7845">
        <w:rPr>
          <w:rFonts w:ascii="Narkisim" w:hAnsi="Narkisim" w:cs="Narkisim"/>
          <w:rtl/>
        </w:rPr>
        <w:t>.</w:t>
      </w:r>
    </w:p>
    <w:p w14:paraId="25DE48D7" w14:textId="2A6793A7" w:rsidR="00E4102A" w:rsidRPr="00CE7845" w:rsidRDefault="00000000" w:rsidP="00CE7845">
      <w:pPr>
        <w:pStyle w:val="a7"/>
        <w:bidi/>
        <w:rPr>
          <w:rFonts w:ascii="Narkisim" w:hAnsi="Narkisim"/>
        </w:rPr>
      </w:pPr>
      <w:r w:rsidRPr="00CE7845">
        <w:rPr>
          <w:rFonts w:ascii="Narkisim" w:hAnsi="Narkisim"/>
          <w:rtl/>
        </w:rPr>
        <w:t>אבל בגמ' (לקמן</w:t>
      </w:r>
      <w:r w:rsidRPr="00CE7845">
        <w:rPr>
          <w:rFonts w:ascii="Narkisim" w:hAnsi="Narkisim"/>
          <w:b/>
          <w:bCs/>
          <w:rtl/>
        </w:rPr>
        <w:t xml:space="preserve"> </w:t>
      </w:r>
      <w:r w:rsidRPr="00CE7845">
        <w:rPr>
          <w:rFonts w:ascii="Narkisim" w:hAnsi="Narkisim"/>
          <w:rtl/>
        </w:rPr>
        <w:t>קלו</w:t>
      </w:r>
      <w:r w:rsidRPr="00CE7845">
        <w:rPr>
          <w:rFonts w:ascii="Narkisim" w:hAnsi="Narkisim"/>
          <w:b/>
          <w:bCs/>
          <w:rtl/>
        </w:rPr>
        <w:t>:</w:t>
      </w:r>
      <w:r w:rsidRPr="00CE7845">
        <w:rPr>
          <w:rFonts w:ascii="Narkisim" w:hAnsi="Narkisim"/>
          <w:rtl/>
        </w:rPr>
        <w:t>) איתא דלר"ל קנין פירות לאו כקנין הגוף, ומביא ואינו קורא. ופ</w:t>
      </w:r>
      <w:r w:rsidRPr="00CE7845">
        <w:rPr>
          <w:rFonts w:ascii="Narkisim" w:hAnsi="Narkisim"/>
          <w:b/>
          <w:bCs/>
          <w:rtl/>
        </w:rPr>
        <w:t>רשב"ם</w:t>
      </w:r>
      <w:r w:rsidRPr="00CE7845">
        <w:rPr>
          <w:rFonts w:ascii="Narkisim" w:hAnsi="Narkisim"/>
          <w:rtl/>
        </w:rPr>
        <w:t xml:space="preserve"> (ד"ה מביא) שאינו יכול לקרות על האדמה אשר נתתה לי, ומיהו בהבאה מחייב דכתיב אשר תביא מארצך, שהרי שעבד לו יניקת הקרקע לפירותיו. ו</w:t>
      </w:r>
      <w:r w:rsidRPr="00CE7845">
        <w:rPr>
          <w:rFonts w:ascii="Narkisim" w:hAnsi="Narkisim"/>
          <w:b/>
          <w:bCs/>
          <w:rtl/>
        </w:rPr>
        <w:t>תוס'</w:t>
      </w:r>
      <w:r w:rsidRPr="00CE7845">
        <w:rPr>
          <w:rFonts w:ascii="Narkisim" w:hAnsi="Narkisim"/>
          <w:rtl/>
        </w:rPr>
        <w:t xml:space="preserve"> (שם) הקשו דאי חשיב מארצך חשיב מן האדמה. וה</w:t>
      </w:r>
      <w:r w:rsidRPr="00CE7845">
        <w:rPr>
          <w:rFonts w:ascii="Narkisim" w:hAnsi="Narkisim"/>
          <w:b/>
          <w:bCs/>
          <w:rtl/>
        </w:rPr>
        <w:t>רמב"ן</w:t>
      </w:r>
      <w:r w:rsidRPr="00CE7845">
        <w:rPr>
          <w:rFonts w:ascii="Narkisim" w:hAnsi="Narkisim"/>
          <w:rtl/>
        </w:rPr>
        <w:t xml:space="preserve"> (שם) הקשה דאי כדברי רשב"ם אף ב' אילנות יביא מטעם זה</w:t>
      </w:r>
      <w:r w:rsidR="00B13FA7" w:rsidRPr="00CE7845">
        <w:rPr>
          <w:rFonts w:ascii="Narkisim" w:hAnsi="Narkisim"/>
          <w:rtl/>
        </w:rPr>
        <w:t>.</w:t>
      </w:r>
    </w:p>
    <w:p w14:paraId="5B9D275C" w14:textId="04E84FD4" w:rsidR="00E4102A" w:rsidRPr="00CE7845" w:rsidRDefault="00000000" w:rsidP="00CE7845">
      <w:pPr>
        <w:pStyle w:val="a7"/>
        <w:bidi/>
        <w:rPr>
          <w:rFonts w:ascii="Narkisim" w:hAnsi="Narkisim"/>
        </w:rPr>
      </w:pPr>
      <w:r w:rsidRPr="00CE7845">
        <w:rPr>
          <w:rFonts w:ascii="Narkisim" w:hAnsi="Narkisim"/>
          <w:rtl/>
        </w:rPr>
        <w:t>והרמב"ן כתב דהגמ' שם מסתפקת האם קנין פירות נחשב 'מארצך' לענין זה. ו</w:t>
      </w:r>
      <w:r w:rsidRPr="00CE7845">
        <w:rPr>
          <w:rFonts w:ascii="Narkisim" w:hAnsi="Narkisim"/>
          <w:b/>
          <w:bCs/>
          <w:rtl/>
        </w:rPr>
        <w:t>תוס'</w:t>
      </w:r>
      <w:r w:rsidRPr="00CE7845">
        <w:rPr>
          <w:rFonts w:ascii="Narkisim" w:hAnsi="Narkisim"/>
          <w:rtl/>
        </w:rPr>
        <w:t xml:space="preserve"> (שם) כתבו דמביא מדרבנן, ולא תקנו קריאה</w:t>
      </w:r>
      <w:r w:rsidR="00B13FA7" w:rsidRPr="00CE7845">
        <w:rPr>
          <w:rFonts w:ascii="Narkisim" w:hAnsi="Narkisim"/>
          <w:rtl/>
        </w:rPr>
        <w:t>.</w:t>
      </w:r>
    </w:p>
    <w:p w14:paraId="36FBEAA9" w14:textId="61043BA0" w:rsidR="00E4102A" w:rsidRPr="00CE7845" w:rsidRDefault="00000000" w:rsidP="00CE7845">
      <w:pPr>
        <w:bidi/>
        <w:rPr>
          <w:rFonts w:ascii="Narkisim" w:hAnsi="Narkisim" w:cs="Narkisim"/>
        </w:rPr>
      </w:pPr>
      <w:r w:rsidRPr="00CE7845">
        <w:rPr>
          <w:rFonts w:ascii="Narkisim" w:hAnsi="Narkisim" w:cs="Narkisim"/>
          <w:rtl/>
        </w:rPr>
        <w:t xml:space="preserve">ולדעת </w:t>
      </w:r>
      <w:r w:rsidRPr="00CE7845">
        <w:rPr>
          <w:rFonts w:ascii="Narkisim" w:hAnsi="Narkisim" w:cs="Narkisim"/>
          <w:b/>
          <w:bCs/>
          <w:rtl/>
        </w:rPr>
        <w:t>רשב"ם</w:t>
      </w:r>
      <w:r w:rsidRPr="00CE7845">
        <w:rPr>
          <w:rFonts w:ascii="Narkisim" w:hAnsi="Narkisim" w:cs="Narkisim"/>
          <w:rtl/>
        </w:rPr>
        <w:t xml:space="preserve"> מבואר דשעבוד יניקת ב' אילנות גרע מקנין פירות, ולא נחשב אפי' מארצך. ויל"פ ע"ד מש"כ </w:t>
      </w:r>
      <w:r w:rsidRPr="00CE7845">
        <w:rPr>
          <w:rFonts w:ascii="Narkisim" w:hAnsi="Narkisim" w:cs="Narkisim"/>
          <w:b/>
          <w:bCs/>
          <w:rtl/>
        </w:rPr>
        <w:t>תוס'</w:t>
      </w:r>
      <w:r w:rsidRPr="00CE7845">
        <w:rPr>
          <w:rFonts w:ascii="Narkisim" w:hAnsi="Narkisim" w:cs="Narkisim"/>
          <w:rtl/>
        </w:rPr>
        <w:t xml:space="preserve"> (לעיל כז. ד"ה לא) דקנין ב' אילנות גרע מקנין פירות [למ"ד כקנין הגוף] כיון דאם יתייבש מיד אין לו קרקע. או שאין לו אלא זכות יניקה ולא למשטח פירי</w:t>
      </w:r>
      <w:r w:rsidRPr="00CE7845">
        <w:rPr>
          <w:rStyle w:val="ac"/>
          <w:rFonts w:ascii="Narkisim" w:hAnsi="Narkisim" w:cs="Narkisim"/>
          <w:rtl/>
        </w:rPr>
        <w:footnoteReference w:id="345"/>
      </w:r>
      <w:r w:rsidR="00B13FA7" w:rsidRPr="00CE7845">
        <w:rPr>
          <w:rFonts w:ascii="Narkisim" w:hAnsi="Narkisim" w:cs="Narkisim"/>
          <w:rtl/>
        </w:rPr>
        <w:t>.</w:t>
      </w:r>
    </w:p>
    <w:p w14:paraId="796620FE" w14:textId="434F46A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רי"ד</w:t>
      </w:r>
      <w:r w:rsidRPr="00CE7845">
        <w:rPr>
          <w:rFonts w:ascii="Narkisim" w:hAnsi="Narkisim" w:cs="Narkisim"/>
          <w:rtl/>
        </w:rPr>
        <w:t xml:space="preserve"> (לעיל כז. ובסוגיין בקיצור) כתב דקנין פירות נחשב מ'ארצך' לענין הבאת ביכורים, אבל אינו קורא, דלא קרינן 'מן האדמה אשר נתת לי'</w:t>
      </w:r>
      <w:r w:rsidR="00B13FA7" w:rsidRPr="00CE7845">
        <w:rPr>
          <w:rFonts w:ascii="Narkisim" w:hAnsi="Narkisim" w:cs="Narkisim"/>
          <w:rtl/>
        </w:rPr>
        <w:t>.</w:t>
      </w:r>
    </w:p>
    <w:p w14:paraId="5E0CBB0A" w14:textId="7C79FB67" w:rsidR="00E4102A" w:rsidRPr="00CE7845" w:rsidRDefault="00000000" w:rsidP="00CE7845">
      <w:pPr>
        <w:pStyle w:val="a7"/>
        <w:bidi/>
        <w:rPr>
          <w:rFonts w:ascii="Narkisim" w:hAnsi="Narkisim"/>
        </w:rPr>
      </w:pPr>
      <w:r w:rsidRPr="00CE7845">
        <w:rPr>
          <w:rFonts w:ascii="Narkisim" w:hAnsi="Narkisim"/>
          <w:rtl/>
        </w:rPr>
        <w:t>והקשה מ"ש הא מהא</w:t>
      </w:r>
      <w:r w:rsidRPr="00CE7845">
        <w:rPr>
          <w:rStyle w:val="ac"/>
          <w:rFonts w:ascii="Narkisim" w:hAnsi="Narkisim"/>
          <w:rtl/>
        </w:rPr>
        <w:footnoteReference w:id="346"/>
      </w:r>
      <w:r w:rsidR="00B13FA7" w:rsidRPr="00CE7845">
        <w:rPr>
          <w:rFonts w:ascii="Narkisim" w:hAnsi="Narkisim"/>
          <w:rtl/>
        </w:rPr>
        <w:t>.</w:t>
      </w:r>
      <w:r w:rsidRPr="00CE7845">
        <w:rPr>
          <w:rFonts w:ascii="Narkisim" w:hAnsi="Narkisim"/>
          <w:rtl/>
        </w:rPr>
        <w:t xml:space="preserve"> וכת' דכבר דבר זה שאלו האמוראים (בסוגיין), ואהדר ליה דבר שהראשונים לא אמרו בו טעם תשאלנו בבית המדרש וכו'. אלמא טעם יש בדבר אלא שלא נודע להם. ורבא סברא בעלמא קאמר ליתן טעם למשנה</w:t>
      </w:r>
      <w:r w:rsidRPr="00CE7845">
        <w:rPr>
          <w:rStyle w:val="ac"/>
          <w:rFonts w:ascii="Narkisim" w:hAnsi="Narkisim"/>
          <w:rtl/>
        </w:rPr>
        <w:footnoteReference w:id="347"/>
      </w:r>
      <w:r w:rsidR="00B13FA7" w:rsidRPr="00CE7845">
        <w:rPr>
          <w:rFonts w:ascii="Narkisim" w:hAnsi="Narkisim"/>
          <w:rtl/>
        </w:rPr>
        <w:t>.</w:t>
      </w:r>
    </w:p>
    <w:p w14:paraId="297057C2" w14:textId="38FFEE6D" w:rsidR="00E4102A" w:rsidRPr="00CE7845" w:rsidRDefault="00000000" w:rsidP="00CE7845">
      <w:pPr>
        <w:pStyle w:val="a8"/>
        <w:bidi/>
        <w:rPr>
          <w:rFonts w:ascii="Narkisim" w:hAnsi="Narkisim"/>
        </w:rPr>
      </w:pPr>
      <w:r w:rsidRPr="00CE7845">
        <w:rPr>
          <w:rFonts w:ascii="Narkisim" w:hAnsi="Narkisim"/>
          <w:rtl/>
        </w:rPr>
        <w:t>ולטעם דרבא ליתא להא דר"ל דבקנין פירות מביא ואינו קורא, דהתם ליכא ספק. וע"כ דריש לקיש ס"ל דאף דודאי לא קנה קרקע, חייב בהבאה מחמת הקנין פירות</w:t>
      </w:r>
      <w:r w:rsidRPr="00CE7845">
        <w:rPr>
          <w:rStyle w:val="ac"/>
          <w:rFonts w:ascii="Narkisim" w:hAnsi="Narkisim"/>
          <w:rtl/>
        </w:rPr>
        <w:footnoteReference w:id="348"/>
      </w:r>
      <w:r w:rsidR="00B13FA7" w:rsidRPr="00CE7845">
        <w:rPr>
          <w:rFonts w:ascii="Narkisim" w:hAnsi="Narkisim"/>
          <w:rtl/>
        </w:rPr>
        <w:t>.</w:t>
      </w:r>
    </w:p>
    <w:p w14:paraId="55E3813F" w14:textId="105C3FB9" w:rsidR="00E4102A" w:rsidRPr="00CE7845" w:rsidRDefault="00000000" w:rsidP="00CE7845">
      <w:pPr>
        <w:bidi/>
        <w:rPr>
          <w:rFonts w:ascii="Narkisim" w:hAnsi="Narkisim" w:cs="Narkisim"/>
        </w:rPr>
      </w:pPr>
      <w:r w:rsidRPr="00CE7845">
        <w:rPr>
          <w:rFonts w:ascii="Narkisim" w:hAnsi="Narkisim" w:cs="Narkisim"/>
          <w:u w:val="single"/>
          <w:rtl/>
        </w:rPr>
        <w:t>אמר רבה וכו' דלמא וכו' ספוקי מספקא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אי קנה קרקע מן הדין וכו' ומספיקא לא מפקינן מהמוכר. ואפ"ה מביא ביכורים מחמת הספק</w:t>
      </w:r>
      <w:r w:rsidR="00B13FA7" w:rsidRPr="00CE7845">
        <w:rPr>
          <w:rFonts w:ascii="Narkisim" w:hAnsi="Narkisim" w:cs="Narkisim"/>
          <w:rtl/>
        </w:rPr>
        <w:t>.</w:t>
      </w:r>
    </w:p>
    <w:p w14:paraId="13E22A93" w14:textId="6EA62909" w:rsidR="00E4102A" w:rsidRPr="00CE7845" w:rsidRDefault="00000000" w:rsidP="00CE7845">
      <w:pPr>
        <w:pStyle w:val="a7"/>
        <w:bidi/>
        <w:rPr>
          <w:rFonts w:ascii="Narkisim" w:hAnsi="Narkisim"/>
        </w:rPr>
      </w:pPr>
      <w:r w:rsidRPr="00CE7845">
        <w:rPr>
          <w:rFonts w:ascii="Narkisim" w:hAnsi="Narkisim"/>
          <w:rtl/>
        </w:rPr>
        <w:t>ויש לדון האם מדינא חייב להביא ביכורים, משום ספק מצווה [וספק דאורייתא לחומרא] (וכן מבואר ברמב”ן). או דמחמת כן הוה תקנת חכמים (ע”ע רשב”ם בהמשך ד”ה למאן)</w:t>
      </w:r>
      <w:r w:rsidR="00B13FA7" w:rsidRPr="00CE7845">
        <w:rPr>
          <w:rFonts w:ascii="Narkisim" w:hAnsi="Narkisim"/>
          <w:rtl/>
        </w:rPr>
        <w:t>.</w:t>
      </w:r>
    </w:p>
    <w:p w14:paraId="66881753" w14:textId="16896470"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(לעיל כו:) הקשה לדעת רש"י אליבא דעולא אילן הסמוך למצר אינו חייב בביכורים, כיון דלאו כל הגידולין מאדמתך, והרמב"ן הק' (וזה לשונו) דמ"מ למה לא יחייבוהו להביא מדבריהם כמו שחייבוהו לקונה שני אילנות שלא קנה קרקע. והביאו דלכאורה נקט דמדרבנן תקנו בב' אילנות להביא ביכורים</w:t>
      </w:r>
      <w:r w:rsidRPr="00CE7845">
        <w:rPr>
          <w:rStyle w:val="ac"/>
          <w:rFonts w:ascii="Narkisim" w:hAnsi="Narkisim"/>
          <w:rtl/>
        </w:rPr>
        <w:footnoteReference w:id="349"/>
      </w:r>
      <w:r w:rsidR="00B13FA7" w:rsidRPr="00CE7845">
        <w:rPr>
          <w:rFonts w:ascii="Narkisim" w:hAnsi="Narkisim"/>
          <w:rtl/>
        </w:rPr>
        <w:t>.</w:t>
      </w:r>
      <w:r w:rsidRPr="00CE7845">
        <w:rPr>
          <w:rFonts w:ascii="Narkisim" w:hAnsi="Narkisim"/>
          <w:rtl/>
        </w:rPr>
        <w:t xml:space="preserve"> וצ"ע</w:t>
      </w:r>
      <w:r w:rsidRPr="00CE7845">
        <w:rPr>
          <w:rStyle w:val="ac"/>
          <w:rFonts w:ascii="Narkisim" w:hAnsi="Narkisim"/>
          <w:rtl/>
        </w:rPr>
        <w:footnoteReference w:id="350"/>
      </w:r>
      <w:r w:rsidR="00B13FA7" w:rsidRPr="00CE7845">
        <w:rPr>
          <w:rFonts w:ascii="Narkisim" w:hAnsi="Narkisim"/>
          <w:rtl/>
        </w:rPr>
        <w:t>.</w:t>
      </w:r>
    </w:p>
    <w:p w14:paraId="0DF3C7C3" w14:textId="126EA6BA" w:rsidR="00E4102A" w:rsidRPr="00CE7845" w:rsidRDefault="00000000" w:rsidP="00CE7845">
      <w:pPr>
        <w:bidi/>
        <w:rPr>
          <w:rFonts w:ascii="Narkisim" w:hAnsi="Narkisim" w:cs="Narkisim"/>
        </w:rPr>
      </w:pPr>
      <w:r w:rsidRPr="00CE7845">
        <w:rPr>
          <w:rFonts w:ascii="Narkisim" w:hAnsi="Narkisim" w:cs="Narkisim"/>
          <w:u w:val="single"/>
          <w:rtl/>
        </w:rPr>
        <w:lastRenderedPageBreak/>
        <w:t xml:space="preserve"> </w:t>
      </w:r>
      <w:r w:rsidRPr="00CE7845">
        <w:rPr>
          <w:rFonts w:ascii="Narkisim" w:hAnsi="Narkisim" w:cs="Narkisim"/>
          <w:rtl/>
        </w:rPr>
        <w:t>וב</w:t>
      </w:r>
      <w:r w:rsidRPr="00CE7845">
        <w:rPr>
          <w:rFonts w:ascii="Narkisim" w:hAnsi="Narkisim" w:cs="Narkisim"/>
          <w:b/>
          <w:bCs/>
          <w:rtl/>
        </w:rPr>
        <w:t>ס' משנה ראשונה</w:t>
      </w:r>
      <w:r w:rsidRPr="00CE7845">
        <w:rPr>
          <w:rFonts w:ascii="Narkisim" w:hAnsi="Narkisim" w:cs="Narkisim"/>
          <w:rtl/>
        </w:rPr>
        <w:t xml:space="preserve"> (בכורים א ו) הק' דמ"מ אינו יכול להוציא את הקרקע מהמוכר, ואין לו שום זכות בקרקע זו לעולם. ואמאי יחשב 'ארצך' להתחייב בביכורים. ותי' דכיון שאם יבא אליהו ויאמר יש לו קרקע רמי עליה להביא, השתא נמי מספק לא מיפטר. וצ"ע בזה</w:t>
      </w:r>
      <w:r w:rsidR="00B13FA7" w:rsidRPr="00CE7845">
        <w:rPr>
          <w:rFonts w:ascii="Narkisim" w:hAnsi="Narkisim" w:cs="Narkisim"/>
          <w:rtl/>
        </w:rPr>
        <w:t>.</w:t>
      </w:r>
    </w:p>
    <w:p w14:paraId="5C4339F0" w14:textId="093A0F6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חמדת שלמה</w:t>
      </w:r>
      <w:r w:rsidRPr="00CE7845">
        <w:rPr>
          <w:rFonts w:ascii="Narkisim" w:hAnsi="Narkisim" w:cs="Narkisim"/>
          <w:rtl/>
        </w:rPr>
        <w:t xml:space="preserve"> </w:t>
      </w:r>
      <w:r w:rsidRPr="00CE7845">
        <w:rPr>
          <w:rFonts w:ascii="Narkisim" w:hAnsi="Narkisim" w:cs="Narkisim"/>
          <w:sz w:val="20"/>
          <w:szCs w:val="20"/>
          <w:rtl/>
        </w:rPr>
        <w:t>(שו"ת או"ח א)</w:t>
      </w:r>
      <w:r w:rsidRPr="00CE7845">
        <w:rPr>
          <w:rFonts w:ascii="Narkisim" w:hAnsi="Narkisim" w:cs="Narkisim"/>
          <w:rtl/>
        </w:rPr>
        <w:t xml:space="preserve"> הקשה דכיון דהוכרע דהקרקע בחזקת מרא קמא, א"כ אין לו זכות ממון בקרקע, ולמה חייב להביא ביכורים. וע"ד הא דמבואר (ב"מ ו:) דלמ"ד דתקפו כהן מוציאין מידו אין בו דיני קדושה</w:t>
      </w:r>
      <w:r w:rsidRPr="00CE7845">
        <w:rPr>
          <w:rStyle w:val="ac"/>
          <w:rFonts w:ascii="Narkisim" w:hAnsi="Narkisim" w:cs="Narkisim"/>
          <w:rtl/>
        </w:rPr>
        <w:footnoteReference w:id="351"/>
      </w:r>
      <w:r w:rsidR="00B13FA7" w:rsidRPr="00CE7845">
        <w:rPr>
          <w:rFonts w:ascii="Narkisim" w:hAnsi="Narkisim" w:cs="Narkisim"/>
          <w:rtl/>
        </w:rPr>
        <w:t>.</w:t>
      </w:r>
      <w:r w:rsidRPr="00CE7845">
        <w:rPr>
          <w:rFonts w:ascii="Narkisim" w:hAnsi="Narkisim" w:cs="Narkisim"/>
          <w:rtl/>
        </w:rPr>
        <w:t xml:space="preserve"> והאחרונים נקטו עפ”ז דע"י הכרעת הממון נחשב שלו לקדש אשה בתורת ודאי, והוה ממון של הישראל בתורת ודאי (ע”ע קוה”ס א ו וח ושער”י ה ו)</w:t>
      </w:r>
      <w:r w:rsidR="00B13FA7" w:rsidRPr="00CE7845">
        <w:rPr>
          <w:rFonts w:ascii="Narkisim" w:hAnsi="Narkisim" w:cs="Narkisim"/>
          <w:rtl/>
        </w:rPr>
        <w:t>.</w:t>
      </w:r>
    </w:p>
    <w:p w14:paraId="1A128B93" w14:textId="3849573E" w:rsidR="00E4102A" w:rsidRPr="00CE7845" w:rsidRDefault="00000000" w:rsidP="00CE7845">
      <w:pPr>
        <w:pStyle w:val="a7"/>
        <w:bidi/>
        <w:rPr>
          <w:rFonts w:ascii="Narkisim" w:hAnsi="Narkisim"/>
        </w:rPr>
      </w:pPr>
      <w:r w:rsidRPr="00CE7845">
        <w:rPr>
          <w:rFonts w:ascii="Narkisim" w:hAnsi="Narkisim"/>
          <w:rtl/>
        </w:rPr>
        <w:t>והחמד"ש כת' דלדעת הרמב”ם (ביכורים ה ג, ע' גר”א יו”ד שטו ב) דתקפו כהן אין מוציאין מידו אתי שפיר</w:t>
      </w:r>
      <w:r w:rsidRPr="00CE7845">
        <w:rPr>
          <w:rStyle w:val="ac"/>
          <w:rFonts w:ascii="Narkisim" w:hAnsi="Narkisim"/>
          <w:rtl/>
        </w:rPr>
        <w:footnoteReference w:id="352"/>
      </w:r>
      <w:r w:rsidR="00B13FA7" w:rsidRPr="00CE7845">
        <w:rPr>
          <w:rFonts w:ascii="Narkisim" w:hAnsi="Narkisim"/>
          <w:rtl/>
        </w:rPr>
        <w:t>.</w:t>
      </w:r>
      <w:r w:rsidRPr="00CE7845">
        <w:rPr>
          <w:rFonts w:ascii="Narkisim" w:hAnsi="Narkisim"/>
          <w:rtl/>
        </w:rPr>
        <w:t xml:space="preserve"> ועוד העלה צד דהכא משום דהוה ספיקא דדינא</w:t>
      </w:r>
      <w:r w:rsidRPr="00CE7845">
        <w:rPr>
          <w:rStyle w:val="ac"/>
          <w:rFonts w:ascii="Narkisim" w:hAnsi="Narkisim"/>
          <w:rtl/>
        </w:rPr>
        <w:footnoteReference w:id="353"/>
      </w:r>
      <w:r w:rsidRPr="00CE7845">
        <w:rPr>
          <w:rFonts w:ascii="Narkisim" w:hAnsi="Narkisim"/>
          <w:rtl/>
        </w:rPr>
        <w:t>, ומש"ה ליכא הכרעה בתורת ודאי</w:t>
      </w:r>
      <w:r w:rsidRPr="00CE7845">
        <w:rPr>
          <w:rStyle w:val="ac"/>
          <w:rFonts w:ascii="Narkisim" w:hAnsi="Narkisim"/>
          <w:rtl/>
        </w:rPr>
        <w:footnoteReference w:id="354"/>
      </w:r>
      <w:r w:rsidR="00B13FA7" w:rsidRPr="00CE7845">
        <w:rPr>
          <w:rFonts w:ascii="Narkisim" w:hAnsi="Narkisim"/>
          <w:rtl/>
        </w:rPr>
        <w:t>.</w:t>
      </w:r>
    </w:p>
    <w:p w14:paraId="548142A5" w14:textId="7899639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נתיבות</w:t>
      </w:r>
      <w:r w:rsidRPr="00CE7845">
        <w:rPr>
          <w:rFonts w:ascii="Narkisim" w:hAnsi="Narkisim"/>
          <w:rtl/>
        </w:rPr>
        <w:t xml:space="preserve"> (בשו"ת חמד"ש ב) כת' די”ל דהא דבספק ממון אם קידש מקודשת הוא מדין קם דינא, וכדברי ה</w:t>
      </w:r>
      <w:r w:rsidRPr="00CE7845">
        <w:rPr>
          <w:rFonts w:ascii="Narkisim" w:hAnsi="Narkisim"/>
          <w:b/>
          <w:bCs/>
          <w:rtl/>
        </w:rPr>
        <w:t>תרומת הדשן</w:t>
      </w:r>
      <w:r w:rsidRPr="00CE7845">
        <w:rPr>
          <w:rFonts w:ascii="Narkisim" w:hAnsi="Narkisim"/>
          <w:rtl/>
        </w:rPr>
        <w:t xml:space="preserve"> (שי) דקם דינא מדין יאוש. ועפ"ז מיושב דבסוגיין איירי בקרקעות שאין יאוש</w:t>
      </w:r>
      <w:r w:rsidRPr="00CE7845">
        <w:rPr>
          <w:rStyle w:val="ac"/>
          <w:rFonts w:ascii="Narkisim" w:hAnsi="Narkisim"/>
          <w:rtl/>
        </w:rPr>
        <w:footnoteReference w:id="355"/>
      </w:r>
      <w:r w:rsidR="00B13FA7" w:rsidRPr="00CE7845">
        <w:rPr>
          <w:rFonts w:ascii="Narkisim" w:hAnsi="Narkisim"/>
          <w:rtl/>
        </w:rPr>
        <w:t>.</w:t>
      </w:r>
    </w:p>
    <w:p w14:paraId="7DE68F47" w14:textId="2746E2D8"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חזו"א</w:t>
      </w:r>
      <w:r w:rsidRPr="00CE7845">
        <w:rPr>
          <w:rFonts w:ascii="Narkisim" w:hAnsi="Narkisim"/>
          <w:rtl/>
        </w:rPr>
        <w:t xml:space="preserve"> (אה"ע לט ג) כת' דאף דבגדרי הממון הוה של המוחזק בו, וחשיב כממונו ודאי לכל דיני התורה. אפ"ה נחשב גם ספק של השני, דאם כלפי שמיא הוה שלו לא פקע זכותו</w:t>
      </w:r>
      <w:r w:rsidRPr="00CE7845">
        <w:rPr>
          <w:rStyle w:val="ac"/>
          <w:rFonts w:ascii="Narkisim" w:hAnsi="Narkisim"/>
          <w:rtl/>
        </w:rPr>
        <w:footnoteReference w:id="356"/>
      </w:r>
      <w:r w:rsidR="00B13FA7" w:rsidRPr="00CE7845">
        <w:rPr>
          <w:rFonts w:ascii="Narkisim" w:hAnsi="Narkisim"/>
          <w:rtl/>
        </w:rPr>
        <w:t>.</w:t>
      </w:r>
      <w:r w:rsidRPr="00CE7845">
        <w:rPr>
          <w:rFonts w:ascii="Narkisim" w:hAnsi="Narkisim"/>
          <w:rtl/>
        </w:rPr>
        <w:t xml:space="preserve"> והביא ראיה מסוגיין, ואע״ג דמספק אמרינן דקרקע בחזקת בעליה, מ״מ בעצם הדבר ספק האם הקרקע שלו. ומש"ה מהני אף לענין לקדש בו אשה</w:t>
      </w:r>
      <w:r w:rsidRPr="00CE7845">
        <w:rPr>
          <w:rStyle w:val="ac"/>
          <w:rFonts w:ascii="Narkisim" w:hAnsi="Narkisim"/>
          <w:rtl/>
        </w:rPr>
        <w:footnoteReference w:id="357"/>
      </w:r>
      <w:r w:rsidR="00B13FA7" w:rsidRPr="00CE7845">
        <w:rPr>
          <w:rFonts w:ascii="Narkisim" w:hAnsi="Narkisim"/>
          <w:rtl/>
        </w:rPr>
        <w:t>.</w:t>
      </w:r>
      <w:r w:rsidRPr="00CE7845">
        <w:rPr>
          <w:rFonts w:ascii="Narkisim" w:hAnsi="Narkisim"/>
          <w:rtl/>
        </w:rPr>
        <w:t xml:space="preserve"> ע"ע קה"י (ב"מ יא ד)</w:t>
      </w:r>
      <w:r w:rsidR="00B13FA7" w:rsidRPr="00CE7845">
        <w:rPr>
          <w:rFonts w:ascii="Narkisim" w:hAnsi="Narkisim"/>
          <w:rtl/>
        </w:rPr>
        <w:t>.</w:t>
      </w:r>
    </w:p>
    <w:p w14:paraId="111380BF" w14:textId="21D577C1"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או”ש</w:t>
      </w:r>
      <w:r w:rsidRPr="00CE7845">
        <w:rPr>
          <w:rFonts w:ascii="Narkisim" w:hAnsi="Narkisim"/>
          <w:rtl/>
        </w:rPr>
        <w:t xml:space="preserve"> </w:t>
      </w:r>
      <w:r w:rsidRPr="00CE7845">
        <w:rPr>
          <w:rFonts w:ascii="Narkisim" w:hAnsi="Narkisim"/>
          <w:szCs w:val="20"/>
          <w:rtl/>
        </w:rPr>
        <w:t>(</w:t>
      </w:r>
      <w:r w:rsidRPr="00CE7845">
        <w:rPr>
          <w:rFonts w:ascii="Narkisim" w:hAnsi="Narkisim"/>
          <w:sz w:val="20"/>
          <w:szCs w:val="20"/>
          <w:rtl/>
        </w:rPr>
        <w:t>ביכורים ב יג ובחי' ר' מ"ש כאן)</w:t>
      </w:r>
      <w:r w:rsidRPr="00CE7845">
        <w:rPr>
          <w:rFonts w:ascii="Narkisim" w:hAnsi="Narkisim"/>
          <w:rtl/>
        </w:rPr>
        <w:t xml:space="preserve"> כת' [בדוחק] דכל זמן שלא פסקו הדין עדיין לא הופקעה הקרקע ממנו</w:t>
      </w:r>
      <w:r w:rsidRPr="00CE7845">
        <w:rPr>
          <w:rStyle w:val="ac"/>
          <w:rFonts w:ascii="Narkisim" w:hAnsi="Narkisim"/>
          <w:rtl/>
        </w:rPr>
        <w:footnoteReference w:id="358"/>
      </w:r>
      <w:r w:rsidRPr="00CE7845">
        <w:rPr>
          <w:rFonts w:ascii="Narkisim" w:hAnsi="Narkisim"/>
          <w:rtl/>
        </w:rPr>
        <w:t>, והכא כל זמן שהאילן עומד בלאו הכי יש לו זכות, והספק הוא רק בשעה שמתייבש. ובינתיים לא נפסק הדין, והקרקע עומד בספק</w:t>
      </w:r>
      <w:r w:rsidRPr="00CE7845">
        <w:rPr>
          <w:rStyle w:val="ac"/>
          <w:rFonts w:ascii="Narkisim" w:hAnsi="Narkisim"/>
          <w:rtl/>
        </w:rPr>
        <w:footnoteReference w:id="359"/>
      </w:r>
      <w:r w:rsidR="00B13FA7" w:rsidRPr="00CE7845">
        <w:rPr>
          <w:rFonts w:ascii="Narkisim" w:hAnsi="Narkisim"/>
          <w:rtl/>
        </w:rPr>
        <w:t>.</w:t>
      </w:r>
      <w:r w:rsidRPr="00CE7845">
        <w:rPr>
          <w:rFonts w:ascii="Narkisim" w:hAnsi="Narkisim"/>
          <w:rtl/>
        </w:rPr>
        <w:t xml:space="preserve"> [ועוד פי' האו"ש ע"פ דעת הרמב"ם דכשיש לו ג' אילנות חשיבי, והקרקע בטילה להם, ואף כשאין לו קנין בקרקע מביא וקורא. ע"ע בסמוך]</w:t>
      </w:r>
      <w:r w:rsidR="00B13FA7" w:rsidRPr="00CE7845">
        <w:rPr>
          <w:rFonts w:ascii="Narkisim" w:hAnsi="Narkisim"/>
          <w:rtl/>
        </w:rPr>
        <w:t>.</w:t>
      </w:r>
    </w:p>
    <w:p w14:paraId="343ECCDF" w14:textId="1E79092B"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(שער"י ה ח, קוב"ש צז) הביאו דאף דבגדרי הממון אמרי' הממע"ה, עצם הקנין ממון לא נשתנה (ע"ע קובה"ע עא). ומבואר דדין 'ארצך' לענין ביכורים תלוי בבעלות האמיתי</w:t>
      </w:r>
      <w:r w:rsidRPr="00CE7845">
        <w:rPr>
          <w:rStyle w:val="ac"/>
          <w:rFonts w:ascii="Narkisim" w:hAnsi="Narkisim" w:cs="Narkisim"/>
          <w:rtl/>
        </w:rPr>
        <w:footnoteReference w:id="360"/>
      </w:r>
      <w:r w:rsidRPr="00CE7845">
        <w:rPr>
          <w:rFonts w:ascii="Narkisim" w:hAnsi="Narkisim" w:cs="Narkisim"/>
          <w:rtl/>
        </w:rPr>
        <w:t>, ואינו תולדה מדיני הממון</w:t>
      </w:r>
      <w:r w:rsidRPr="00CE7845">
        <w:rPr>
          <w:rStyle w:val="ac"/>
          <w:rFonts w:ascii="Narkisim" w:hAnsi="Narkisim" w:cs="Narkisim"/>
          <w:rtl/>
        </w:rPr>
        <w:footnoteReference w:id="361"/>
      </w:r>
      <w:r w:rsidR="00B13FA7" w:rsidRPr="00CE7845">
        <w:rPr>
          <w:rFonts w:ascii="Narkisim" w:hAnsi="Narkisim" w:cs="Narkisim"/>
          <w:rtl/>
        </w:rPr>
        <w:t>.</w:t>
      </w:r>
    </w:p>
    <w:p w14:paraId="6846444D" w14:textId="4C1B459E" w:rsidR="00E4102A" w:rsidRPr="00CE7845" w:rsidRDefault="00000000" w:rsidP="00CE7845">
      <w:pPr>
        <w:bidi/>
        <w:rPr>
          <w:rFonts w:ascii="Narkisim" w:hAnsi="Narkisim" w:cs="Narkisim"/>
        </w:rPr>
      </w:pPr>
      <w:r w:rsidRPr="00CE7845">
        <w:rPr>
          <w:rFonts w:ascii="Narkisim" w:hAnsi="Narkisim" w:cs="Narkisim"/>
          <w:u w:val="single"/>
          <w:rtl/>
        </w:rPr>
        <w:t xml:space="preserve"> </w:t>
      </w: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דנו מצד נוסף, דנימא דחזקת מריה קמא הוא כחזקה באיסורין, ויהני החזקה להכריע בדיני המצווה שאינו חייב בביכורים. [</w:t>
      </w:r>
      <w:r w:rsidRPr="00CE7845">
        <w:rPr>
          <w:rFonts w:ascii="Narkisim" w:hAnsi="Narkisim" w:cs="Narkisim"/>
          <w:sz w:val="20"/>
          <w:szCs w:val="20"/>
          <w:rtl/>
        </w:rPr>
        <w:t>וה</w:t>
      </w:r>
      <w:r w:rsidRPr="00CE7845">
        <w:rPr>
          <w:rFonts w:ascii="Narkisim" w:hAnsi="Narkisim" w:cs="Narkisim"/>
          <w:b/>
          <w:bCs/>
          <w:sz w:val="20"/>
          <w:szCs w:val="20"/>
          <w:rtl/>
        </w:rPr>
        <w:t>קונה”ס</w:t>
      </w:r>
      <w:r w:rsidRPr="00CE7845">
        <w:rPr>
          <w:rFonts w:ascii="Narkisim" w:hAnsi="Narkisim" w:cs="Narkisim"/>
          <w:sz w:val="20"/>
          <w:szCs w:val="20"/>
          <w:rtl/>
        </w:rPr>
        <w:t xml:space="preserve"> (א ה) ו</w:t>
      </w:r>
      <w:r w:rsidRPr="00CE7845">
        <w:rPr>
          <w:rFonts w:ascii="Narkisim" w:hAnsi="Narkisim" w:cs="Narkisim"/>
          <w:b/>
          <w:bCs/>
          <w:sz w:val="20"/>
          <w:szCs w:val="20"/>
          <w:rtl/>
        </w:rPr>
        <w:t>רע"א</w:t>
      </w:r>
      <w:r w:rsidRPr="00CE7845">
        <w:rPr>
          <w:rFonts w:ascii="Narkisim" w:hAnsi="Narkisim" w:cs="Narkisim"/>
          <w:sz w:val="20"/>
          <w:szCs w:val="20"/>
          <w:rtl/>
        </w:rPr>
        <w:t xml:space="preserve"> (ועוד אחרונים) דנו דגדר חזקת מר”ק הוה משום חזקה דמעיקרא באיסורין</w:t>
      </w:r>
      <w:r w:rsidRPr="00CE7845">
        <w:rPr>
          <w:rStyle w:val="ac"/>
          <w:rFonts w:ascii="Narkisim" w:hAnsi="Narkisim" w:cs="Narkisim"/>
          <w:sz w:val="20"/>
          <w:szCs w:val="20"/>
          <w:rtl/>
        </w:rPr>
        <w:footnoteReference w:id="362"/>
      </w:r>
      <w:r w:rsidRPr="00CE7845">
        <w:rPr>
          <w:rFonts w:ascii="Narkisim" w:hAnsi="Narkisim" w:cs="Narkisim"/>
          <w:sz w:val="20"/>
          <w:szCs w:val="20"/>
          <w:rtl/>
        </w:rPr>
        <w:t>]</w:t>
      </w:r>
      <w:r w:rsidR="00B13FA7" w:rsidRPr="00CE7845">
        <w:rPr>
          <w:rFonts w:ascii="Narkisim" w:hAnsi="Narkisim" w:cs="Narkisim"/>
          <w:rtl/>
        </w:rPr>
        <w:t>.</w:t>
      </w:r>
    </w:p>
    <w:p w14:paraId="6AB72E23" w14:textId="449C2CDB"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שער"י</w:t>
      </w:r>
      <w:r w:rsidRPr="00CE7845">
        <w:rPr>
          <w:rFonts w:ascii="Narkisim" w:hAnsi="Narkisim"/>
          <w:rtl/>
        </w:rPr>
        <w:t xml:space="preserve"> (ה יד) הכריח מקו' זו דגדר מר”ק הוא רק דין מוחזק, ול”מ כלל באיסורין. ויש שתי' דהכא </w:t>
      </w:r>
      <w:r w:rsidRPr="00CE7845">
        <w:rPr>
          <w:rFonts w:ascii="Narkisim" w:hAnsi="Narkisim"/>
          <w:rtl/>
        </w:rPr>
        <w:lastRenderedPageBreak/>
        <w:t>הוה ספיקא דדינא, ול”ש הכרעת חזקה</w:t>
      </w:r>
      <w:r w:rsidRPr="00CE7845">
        <w:rPr>
          <w:rFonts w:ascii="Narkisim" w:hAnsi="Narkisim"/>
          <w:sz w:val="20"/>
          <w:szCs w:val="20"/>
          <w:rtl/>
        </w:rPr>
        <w:t xml:space="preserve"> [וכמ"ש תוס' לעיל לב:]</w:t>
      </w:r>
      <w:r w:rsidR="00B13FA7" w:rsidRPr="00CE7845">
        <w:rPr>
          <w:rFonts w:ascii="Narkisim" w:hAnsi="Narkisim"/>
          <w:sz w:val="20"/>
          <w:szCs w:val="20"/>
          <w:rtl/>
        </w:rPr>
        <w:t>.</w:t>
      </w:r>
    </w:p>
    <w:p w14:paraId="1071F1B3" w14:textId="3EDCC07F" w:rsidR="00E4102A" w:rsidRPr="00CE7845" w:rsidRDefault="00000000" w:rsidP="00CE7845">
      <w:pPr>
        <w:pStyle w:val="aa"/>
        <w:bidi/>
        <w:rPr>
          <w:rFonts w:ascii="Narkisim" w:hAnsi="Narkisim"/>
        </w:rPr>
      </w:pPr>
      <w:r w:rsidRPr="00CE7845">
        <w:rPr>
          <w:rFonts w:ascii="Narkisim" w:hAnsi="Narkisim"/>
          <w:rtl/>
        </w:rPr>
        <w:t>ועוד יש לדון מצד אחר, דלאחר שידוע דהכרעת הדין שהמוכר ב' אילנות אין לו קרקע, עי"ז המנהג שאינו זוכה בקרקע [בתורת ודאי], כל זמן שהלוקח לא התנה להדיא. [וכסברא זו כת' ה</w:t>
      </w:r>
      <w:r w:rsidRPr="00CE7845">
        <w:rPr>
          <w:rFonts w:ascii="Narkisim" w:hAnsi="Narkisim"/>
          <w:b/>
          <w:bCs/>
          <w:rtl/>
        </w:rPr>
        <w:t>או"ש</w:t>
      </w:r>
      <w:r w:rsidRPr="00CE7845">
        <w:rPr>
          <w:rFonts w:ascii="Narkisim" w:hAnsi="Narkisim"/>
          <w:rtl/>
        </w:rPr>
        <w:t xml:space="preserve"> (כד ד, וע' לעיל סט ולקמן פג:)]. וב</w:t>
      </w:r>
      <w:r w:rsidRPr="00CE7845">
        <w:rPr>
          <w:rFonts w:ascii="Narkisim" w:hAnsi="Narkisim"/>
          <w:b/>
          <w:bCs/>
          <w:rtl/>
        </w:rPr>
        <w:t>חי' ר' שלמה</w:t>
      </w:r>
      <w:r w:rsidRPr="00CE7845">
        <w:rPr>
          <w:rFonts w:ascii="Narkisim" w:hAnsi="Narkisim"/>
          <w:rtl/>
        </w:rPr>
        <w:t xml:space="preserve"> תמה על דבריו מסוגיין דאף לדינא הוה ספק</w:t>
      </w:r>
      <w:r w:rsidR="00B13FA7" w:rsidRPr="00CE7845">
        <w:rPr>
          <w:rFonts w:ascii="Narkisim" w:hAnsi="Narkisim"/>
          <w:rtl/>
        </w:rPr>
        <w:t>.</w:t>
      </w:r>
    </w:p>
    <w:p w14:paraId="7E52129A" w14:textId="5E26BCCD" w:rsidR="00E4102A" w:rsidRPr="00CE7845" w:rsidRDefault="00000000" w:rsidP="00CE7845">
      <w:pPr>
        <w:pStyle w:val="aa"/>
        <w:bidi/>
        <w:rPr>
          <w:rFonts w:ascii="Narkisim" w:hAnsi="Narkisim"/>
        </w:rPr>
      </w:pPr>
      <w:r w:rsidRPr="00CE7845">
        <w:rPr>
          <w:rFonts w:ascii="Narkisim" w:hAnsi="Narkisim"/>
          <w:u w:val="single"/>
          <w:rtl/>
        </w:rPr>
        <w:t>ר' מאיר באילן אחד ספוקי מספק"ל, ולרבנן בב' אילנות וכו'</w:t>
      </w:r>
      <w:r w:rsidRPr="00CE7845">
        <w:rPr>
          <w:rFonts w:ascii="Narkisim" w:hAnsi="Narkisim"/>
          <w:rtl/>
        </w:rPr>
        <w:t>. ה</w:t>
      </w:r>
      <w:r w:rsidRPr="00CE7845">
        <w:rPr>
          <w:rFonts w:ascii="Narkisim" w:hAnsi="Narkisim"/>
          <w:b/>
          <w:bCs/>
          <w:rtl/>
        </w:rPr>
        <w:t>רמ"ה</w:t>
      </w:r>
      <w:r w:rsidRPr="00CE7845">
        <w:rPr>
          <w:rFonts w:ascii="Narkisim" w:hAnsi="Narkisim"/>
          <w:rtl/>
        </w:rPr>
        <w:t xml:space="preserve"> הביא דטעמייהו דרבנן דהקונה שני אילנות אין לו קרקע לא הוה משום דבעין רעה מכר, דא"כ ליכא ספק. ובסוגיין מבואר דספוקי מספקא להו, דהוה ספק אי תורת שדה עליהן, והוו להו אילנות עיקר וקרקע דידהו טפל, ונקנה הטפל אגב עיקר</w:t>
      </w:r>
      <w:r w:rsidRPr="00CE7845">
        <w:rPr>
          <w:rStyle w:val="ac"/>
          <w:rFonts w:ascii="Narkisim" w:hAnsi="Narkisim"/>
          <w:rtl/>
        </w:rPr>
        <w:footnoteReference w:id="363"/>
      </w:r>
      <w:r w:rsidR="00B13FA7" w:rsidRPr="00CE7845">
        <w:rPr>
          <w:rFonts w:ascii="Narkisim" w:hAnsi="Narkisim"/>
          <w:rtl/>
        </w:rPr>
        <w:t>.</w:t>
      </w:r>
      <w:r w:rsidRPr="00CE7845">
        <w:rPr>
          <w:rFonts w:ascii="Narkisim" w:hAnsi="Narkisim"/>
          <w:rtl/>
        </w:rPr>
        <w:t xml:space="preserve"> וגבי מקח וממכר אוקימנא ארעא בחזקת מרה ולא קנה קרקע. וגבי בכורים עבדינן לחומרא ומביא ואינו קורא</w:t>
      </w:r>
      <w:r w:rsidR="00B13FA7" w:rsidRPr="00CE7845">
        <w:rPr>
          <w:rFonts w:ascii="Narkisim" w:hAnsi="Narkisim"/>
          <w:rtl/>
        </w:rPr>
        <w:t>.</w:t>
      </w:r>
    </w:p>
    <w:p w14:paraId="2DA08F17" w14:textId="3B3E8FB1"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כת' דדוקא ב' אילנות מספק"ל לרבנן, אבל באילן א' פשיטא להו דאין תורת שדה עליו ולא קנה קרקע, ואין מביאין ממנו בכורים. [ולר' מאיר הוה ספק באילן א'</w:t>
      </w:r>
      <w:r w:rsidRPr="00CE7845">
        <w:rPr>
          <w:rStyle w:val="ac"/>
          <w:rFonts w:ascii="Narkisim" w:hAnsi="Narkisim"/>
          <w:rtl/>
        </w:rPr>
        <w:footnoteReference w:id="364"/>
      </w:r>
      <w:r w:rsidRPr="00CE7845">
        <w:rPr>
          <w:rFonts w:ascii="Narkisim" w:hAnsi="Narkisim"/>
          <w:rtl/>
        </w:rPr>
        <w:t>]</w:t>
      </w:r>
      <w:r w:rsidR="00B13FA7" w:rsidRPr="00CE7845">
        <w:rPr>
          <w:rFonts w:ascii="Narkisim" w:hAnsi="Narkisim"/>
          <w:rtl/>
        </w:rPr>
        <w:t>.</w:t>
      </w:r>
    </w:p>
    <w:p w14:paraId="039E23A0" w14:textId="34294B12"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(רטז א) דן דלפ"ז המוכר קרקע ושייר אילנות, נימא דקרקע בחזקת בעליה ושייר לעצמו קרקע. ואילו פשטות דברי רב הונא (לעיל עא.) דלא שייר קרקע אלא משום סברת דחושש שיאמר עקור אילנך וזיל. והקצות דן לפרש את דברי רב הונא עד”ז, אך מדברי הראשונים לא משמע כן. [וצ”ע]</w:t>
      </w:r>
      <w:r w:rsidR="00B13FA7" w:rsidRPr="00CE7845">
        <w:rPr>
          <w:rFonts w:ascii="Narkisim" w:hAnsi="Narkisim"/>
          <w:rtl/>
        </w:rPr>
        <w:t>.</w:t>
      </w:r>
    </w:p>
    <w:p w14:paraId="64C9626D" w14:textId="2F0971F9" w:rsidR="00E4102A" w:rsidRPr="00CE7845" w:rsidRDefault="00000000" w:rsidP="00CE7845">
      <w:pPr>
        <w:bidi/>
        <w:rPr>
          <w:rFonts w:ascii="Narkisim" w:hAnsi="Narkisim" w:cs="Narkisim"/>
        </w:rPr>
      </w:pPr>
      <w:r w:rsidRPr="00CE7845">
        <w:rPr>
          <w:rFonts w:ascii="Narkisim" w:hAnsi="Narkisim" w:cs="Narkisim"/>
          <w:u w:val="single"/>
          <w:rtl/>
        </w:rPr>
        <w:t>וליחוש דילמא לאו ביכורים נינהו, וקא מעייל חולין לעזרה וכו'</w:t>
      </w:r>
      <w:r w:rsidRPr="00CE7845">
        <w:rPr>
          <w:rFonts w:ascii="Narkisim" w:hAnsi="Narkisim" w:cs="Narkisim"/>
          <w:rtl/>
        </w:rPr>
        <w:t>. רשב"ם נסתפק אי האיסור להכניס פירות חולין בעזרה הוה מדאורייתא</w:t>
      </w:r>
      <w:r w:rsidRPr="00CE7845">
        <w:rPr>
          <w:rStyle w:val="ac"/>
          <w:rFonts w:ascii="Narkisim" w:hAnsi="Narkisim" w:cs="Narkisim"/>
          <w:rtl/>
        </w:rPr>
        <w:footnoteReference w:id="365"/>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 xml:space="preserve">ע”ע </w:t>
      </w:r>
      <w:r w:rsidRPr="00CE7845">
        <w:rPr>
          <w:rFonts w:ascii="Narkisim" w:hAnsi="Narkisim" w:cs="Narkisim"/>
          <w:b/>
          <w:bCs/>
          <w:sz w:val="20"/>
          <w:szCs w:val="20"/>
          <w:rtl/>
        </w:rPr>
        <w:t>משנ"ל</w:t>
      </w:r>
      <w:r w:rsidRPr="00CE7845">
        <w:rPr>
          <w:rFonts w:ascii="Narkisim" w:hAnsi="Narkisim" w:cs="Narkisim"/>
          <w:sz w:val="20"/>
          <w:szCs w:val="20"/>
          <w:rtl/>
        </w:rPr>
        <w:t xml:space="preserve"> (שחיטה ב ג) דהאריך להביא שיטות הראשונים בזה]</w:t>
      </w:r>
      <w:r w:rsidRPr="00CE7845">
        <w:rPr>
          <w:rFonts w:ascii="Narkisim" w:hAnsi="Narkisim" w:cs="Narkisim"/>
          <w:rtl/>
        </w:rPr>
        <w:t>. וה</w:t>
      </w:r>
      <w:r w:rsidRPr="00CE7845">
        <w:rPr>
          <w:rFonts w:ascii="Narkisim" w:hAnsi="Narkisim" w:cs="Narkisim"/>
          <w:b/>
          <w:bCs/>
          <w:rtl/>
        </w:rPr>
        <w:t>רמב"ן</w:t>
      </w:r>
      <w:r w:rsidRPr="00CE7845">
        <w:rPr>
          <w:rFonts w:ascii="Narkisim" w:hAnsi="Narkisim" w:cs="Narkisim"/>
          <w:rtl/>
        </w:rPr>
        <w:t xml:space="preserve"> הקשה דאי חולין בעזרה לאו דאורייתא, א"כ מה קושיא, נימא דלייתי מצוות ביכורים וידחה דרבנן</w:t>
      </w:r>
      <w:r w:rsidR="00B13FA7" w:rsidRPr="00CE7845">
        <w:rPr>
          <w:rFonts w:ascii="Narkisim" w:hAnsi="Narkisim" w:cs="Narkisim"/>
          <w:rtl/>
        </w:rPr>
        <w:t>.</w:t>
      </w:r>
    </w:p>
    <w:p w14:paraId="1CD1DD5F" w14:textId="1F8A682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רי"ד</w:t>
      </w:r>
      <w:r w:rsidRPr="00CE7845">
        <w:rPr>
          <w:rFonts w:ascii="Narkisim" w:hAnsi="Narkisim" w:cs="Narkisim"/>
          <w:rtl/>
        </w:rPr>
        <w:t xml:space="preserve"> הקשה דמצאנו בכ"מ דיש חיוב ביכורים מדרבנן, כגון (גיטין מז:) מוכר שדהו לנכרי וחזר ולקחו. וכן בסוריה. ולא הקשו דמכניס חולין לעזרה (וכקושיות הגמ' בסוגיין), ולא מצאנו דמקדיש להו</w:t>
      </w:r>
      <w:r w:rsidRPr="00CE7845">
        <w:rPr>
          <w:rStyle w:val="ac"/>
          <w:rFonts w:ascii="Narkisim" w:hAnsi="Narkisim" w:cs="Narkisim"/>
          <w:rtl/>
        </w:rPr>
        <w:footnoteReference w:id="366"/>
      </w:r>
      <w:r w:rsidR="00B13FA7" w:rsidRPr="00CE7845">
        <w:rPr>
          <w:rFonts w:ascii="Narkisim" w:hAnsi="Narkisim" w:cs="Narkisim"/>
          <w:rtl/>
        </w:rPr>
        <w:t>.</w:t>
      </w:r>
    </w:p>
    <w:p w14:paraId="3A263CF6" w14:textId="39B00EC8" w:rsidR="00E4102A" w:rsidRPr="00CE7845" w:rsidRDefault="00000000" w:rsidP="00CE7845">
      <w:pPr>
        <w:pStyle w:val="a7"/>
        <w:bidi/>
        <w:rPr>
          <w:rFonts w:ascii="Narkisim" w:hAnsi="Narkisim"/>
        </w:rPr>
      </w:pPr>
      <w:r w:rsidRPr="00CE7845">
        <w:rPr>
          <w:rFonts w:ascii="Narkisim" w:hAnsi="Narkisim"/>
          <w:rtl/>
        </w:rPr>
        <w:t>ותי' דהיכא דרבנן מחמירו לחייבו בביכורים לא חיישי לחולין בעזרה, כיון דמדרבנן הוה ביכורים לא גזרו</w:t>
      </w:r>
      <w:r w:rsidRPr="00CE7845">
        <w:rPr>
          <w:rStyle w:val="ac"/>
          <w:rFonts w:ascii="Narkisim" w:hAnsi="Narkisim"/>
          <w:rtl/>
        </w:rPr>
        <w:footnoteReference w:id="367"/>
      </w:r>
      <w:r w:rsidR="00B13FA7" w:rsidRPr="00CE7845">
        <w:rPr>
          <w:rFonts w:ascii="Narkisim" w:hAnsi="Narkisim"/>
          <w:rtl/>
        </w:rPr>
        <w:t>.</w:t>
      </w:r>
      <w:r w:rsidRPr="00CE7845">
        <w:rPr>
          <w:rFonts w:ascii="Narkisim" w:hAnsi="Narkisim"/>
          <w:rtl/>
        </w:rPr>
        <w:t xml:space="preserve"> אבל הכא דהוה ספק קודש וספק חולין [ולא נתחייב אפי' מדרבנן] ומש"ה איכא למיחש לחולין בעזרה</w:t>
      </w:r>
      <w:r w:rsidRPr="00CE7845">
        <w:rPr>
          <w:rStyle w:val="ac"/>
          <w:rFonts w:ascii="Narkisim" w:hAnsi="Narkisim"/>
          <w:rtl/>
        </w:rPr>
        <w:footnoteReference w:id="368"/>
      </w:r>
      <w:r w:rsidR="00B13FA7" w:rsidRPr="00CE7845">
        <w:rPr>
          <w:rFonts w:ascii="Narkisim" w:hAnsi="Narkisim"/>
          <w:rtl/>
        </w:rPr>
        <w:t>.</w:t>
      </w:r>
    </w:p>
    <w:p w14:paraId="67FD6CBA" w14:textId="0CEF5BDD" w:rsidR="00E4102A" w:rsidRPr="00CE7845" w:rsidRDefault="00000000" w:rsidP="00CE7845">
      <w:pPr>
        <w:pStyle w:val="aa"/>
        <w:bidi/>
        <w:rPr>
          <w:rFonts w:ascii="Narkisim" w:hAnsi="Narkisim"/>
        </w:rPr>
      </w:pPr>
      <w:r w:rsidRPr="00CE7845">
        <w:rPr>
          <w:rFonts w:ascii="Narkisim" w:hAnsi="Narkisim"/>
          <w:u w:val="single"/>
          <w:rtl/>
        </w:rPr>
        <w:t>רשב"ם ד"ה דמקדיש להו</w:t>
      </w:r>
      <w:r w:rsidRPr="00CE7845">
        <w:rPr>
          <w:rFonts w:ascii="Narkisim" w:hAnsi="Narkisim"/>
          <w:rtl/>
        </w:rPr>
        <w:t>. ואי לאו ליקדשו לקנות בהן קרבן. ו</w:t>
      </w:r>
      <w:r w:rsidRPr="00CE7845">
        <w:rPr>
          <w:rFonts w:ascii="Narkisim" w:hAnsi="Narkisim"/>
          <w:b/>
          <w:bCs/>
          <w:rtl/>
        </w:rPr>
        <w:t>תוס'</w:t>
      </w:r>
      <w:r w:rsidRPr="00CE7845">
        <w:rPr>
          <w:rFonts w:ascii="Narkisim" w:hAnsi="Narkisim"/>
          <w:rtl/>
        </w:rPr>
        <w:t xml:space="preserve"> (ד"ה במקדיש) וה</w:t>
      </w:r>
      <w:r w:rsidRPr="00CE7845">
        <w:rPr>
          <w:rFonts w:ascii="Narkisim" w:hAnsi="Narkisim"/>
          <w:b/>
          <w:bCs/>
          <w:rtl/>
        </w:rPr>
        <w:t>רמב"ם</w:t>
      </w:r>
      <w:r w:rsidRPr="00CE7845">
        <w:rPr>
          <w:rFonts w:ascii="Narkisim" w:hAnsi="Narkisim"/>
          <w:rtl/>
        </w:rPr>
        <w:t xml:space="preserve"> (ביכורים ד ד) ועוד ראשונים נקטו דמקדיש לבדק הבית</w:t>
      </w:r>
      <w:r w:rsidR="00B13FA7" w:rsidRPr="00CE7845">
        <w:rPr>
          <w:rFonts w:ascii="Narkisim" w:hAnsi="Narkisim"/>
          <w:rtl/>
        </w:rPr>
        <w:t>.</w:t>
      </w:r>
    </w:p>
    <w:p w14:paraId="004100BA" w14:textId="3DD97C47"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 xml:space="preserve">משנ"ל </w:t>
      </w:r>
      <w:r w:rsidRPr="00CE7845">
        <w:rPr>
          <w:rFonts w:ascii="Narkisim" w:hAnsi="Narkisim"/>
          <w:rtl/>
        </w:rPr>
        <w:t xml:space="preserve">(שחיטה ב ג) כתב דלפרשב"ם מתיישב דפירות האלו שייכין לעזרה. ואילו לדברי </w:t>
      </w:r>
      <w:r w:rsidRPr="00CE7845">
        <w:rPr>
          <w:rFonts w:ascii="Narkisim" w:hAnsi="Narkisim"/>
          <w:b/>
          <w:bCs/>
          <w:rtl/>
        </w:rPr>
        <w:t>שא"ר</w:t>
      </w:r>
      <w:r w:rsidRPr="00CE7845">
        <w:rPr>
          <w:rFonts w:ascii="Narkisim" w:hAnsi="Narkisim"/>
          <w:rtl/>
        </w:rPr>
        <w:t xml:space="preserve"> אף דהקדיש לקדשי בדק הבית אינם שייכים לעזרה</w:t>
      </w:r>
      <w:r w:rsidRPr="00CE7845">
        <w:rPr>
          <w:rStyle w:val="ac"/>
          <w:rFonts w:ascii="Narkisim" w:hAnsi="Narkisim"/>
          <w:rtl/>
        </w:rPr>
        <w:footnoteReference w:id="369"/>
      </w:r>
      <w:r w:rsidR="00B13FA7" w:rsidRPr="00CE7845">
        <w:rPr>
          <w:rFonts w:ascii="Narkisim" w:hAnsi="Narkisim"/>
          <w:rtl/>
        </w:rPr>
        <w:t>.</w:t>
      </w:r>
      <w:r w:rsidRPr="00CE7845">
        <w:rPr>
          <w:rFonts w:ascii="Narkisim" w:hAnsi="Narkisim"/>
          <w:rtl/>
        </w:rPr>
        <w:t xml:space="preserve"> וצ"ל דאפ"ה כיון שיש שום קדושה לא חששו</w:t>
      </w:r>
      <w:r w:rsidR="00B13FA7" w:rsidRPr="00CE7845">
        <w:rPr>
          <w:rFonts w:ascii="Narkisim" w:hAnsi="Narkisim"/>
          <w:rtl/>
        </w:rPr>
        <w:t>.</w:t>
      </w:r>
    </w:p>
    <w:p w14:paraId="58C59B49" w14:textId="1042834A" w:rsidR="00E4102A" w:rsidRPr="00CE7845" w:rsidRDefault="00000000" w:rsidP="00CE7845">
      <w:pPr>
        <w:pStyle w:val="aa"/>
        <w:bidi/>
        <w:rPr>
          <w:rFonts w:ascii="Narkisim" w:hAnsi="Narkisim"/>
        </w:rPr>
      </w:pPr>
      <w:r w:rsidRPr="00CE7845">
        <w:rPr>
          <w:rFonts w:ascii="Narkisim" w:hAnsi="Narkisim"/>
          <w:u w:val="single"/>
          <w:rtl/>
        </w:rPr>
        <w:t>דפריק להו.</w:t>
      </w:r>
      <w:r w:rsidRPr="00CE7845">
        <w:rPr>
          <w:rFonts w:ascii="Narkisim" w:hAnsi="Narkisim"/>
          <w:rtl/>
        </w:rPr>
        <w:t xml:space="preserve"> פ</w:t>
      </w:r>
      <w:r w:rsidRPr="00CE7845">
        <w:rPr>
          <w:rFonts w:ascii="Narkisim" w:hAnsi="Narkisim"/>
          <w:b/>
          <w:bCs/>
          <w:rtl/>
        </w:rPr>
        <w:t>רשב"ם</w:t>
      </w:r>
      <w:r w:rsidRPr="00CE7845">
        <w:rPr>
          <w:rFonts w:ascii="Narkisim" w:hAnsi="Narkisim"/>
          <w:rtl/>
        </w:rPr>
        <w:t xml:space="preserve"> אחר שהניחם לפני המזבח והניף. ולכאורה משמע דהבעלים פודה קודם שנותן לכהן [ורשאי לפדותו בעזרה, כיון דבשעה שנכנס היה קודש, כ”כ המשנ"ל שם]. אבל ה</w:t>
      </w:r>
      <w:r w:rsidRPr="00CE7845">
        <w:rPr>
          <w:rFonts w:ascii="Narkisim" w:hAnsi="Narkisim"/>
          <w:b/>
          <w:bCs/>
          <w:rtl/>
        </w:rPr>
        <w:t>רמב"ם</w:t>
      </w:r>
      <w:r w:rsidRPr="00CE7845">
        <w:rPr>
          <w:rFonts w:ascii="Narkisim" w:hAnsi="Narkisim"/>
          <w:rtl/>
        </w:rPr>
        <w:t xml:space="preserve"> (שם) כתב דהכהן פודה [וה</w:t>
      </w:r>
      <w:r w:rsidRPr="00CE7845">
        <w:rPr>
          <w:rFonts w:ascii="Narkisim" w:hAnsi="Narkisim"/>
          <w:b/>
          <w:bCs/>
          <w:rtl/>
        </w:rPr>
        <w:t>או"ש</w:t>
      </w:r>
      <w:r w:rsidRPr="00CE7845">
        <w:rPr>
          <w:rFonts w:ascii="Narkisim" w:hAnsi="Narkisim"/>
          <w:rtl/>
        </w:rPr>
        <w:t xml:space="preserve"> (שם) ביאר דאילו הבעלים היה פודה היה מתחייב חומש]</w:t>
      </w:r>
      <w:r w:rsidR="00B13FA7" w:rsidRPr="00CE7845">
        <w:rPr>
          <w:rFonts w:ascii="Narkisim" w:hAnsi="Narkisim"/>
          <w:rtl/>
        </w:rPr>
        <w:t>.</w:t>
      </w:r>
    </w:p>
    <w:p w14:paraId="2FE336CF" w14:textId="4ED3074D" w:rsidR="00E4102A" w:rsidRPr="00CE7845" w:rsidRDefault="00000000" w:rsidP="00CE7845">
      <w:pPr>
        <w:pStyle w:val="aa"/>
        <w:bidi/>
        <w:rPr>
          <w:rFonts w:ascii="Narkisim" w:hAnsi="Narkisim"/>
        </w:rPr>
      </w:pPr>
      <w:r w:rsidRPr="00CE7845">
        <w:rPr>
          <w:rFonts w:ascii="Narkisim" w:hAnsi="Narkisim"/>
          <w:u w:val="single"/>
          <w:rtl/>
        </w:rPr>
        <w:t>תוד"ה ודלמא</w:t>
      </w:r>
      <w:r w:rsidRPr="00CE7845">
        <w:rPr>
          <w:rFonts w:ascii="Narkisim" w:hAnsi="Narkisim"/>
          <w:rtl/>
        </w:rPr>
        <w:t>. אבל דבר שאין עושין בו הקרבה כלל, בההוא אין שייך איסור הכנסת חולין לעזרה וכו'. ו</w:t>
      </w:r>
      <w:r w:rsidRPr="00CE7845">
        <w:rPr>
          <w:rFonts w:ascii="Narkisim" w:hAnsi="Narkisim"/>
          <w:b/>
          <w:bCs/>
          <w:rtl/>
        </w:rPr>
        <w:t>תוס</w:t>
      </w:r>
      <w:r w:rsidRPr="00CE7845">
        <w:rPr>
          <w:rFonts w:ascii="Narkisim" w:hAnsi="Narkisim"/>
          <w:rtl/>
        </w:rPr>
        <w:t>' (פסחים סו:) וה</w:t>
      </w:r>
      <w:r w:rsidRPr="00CE7845">
        <w:rPr>
          <w:rFonts w:ascii="Narkisim" w:hAnsi="Narkisim"/>
          <w:b/>
          <w:bCs/>
          <w:rtl/>
        </w:rPr>
        <w:t>ראשונים</w:t>
      </w:r>
      <w:r w:rsidRPr="00CE7845">
        <w:rPr>
          <w:rFonts w:ascii="Narkisim" w:hAnsi="Narkisim"/>
          <w:rtl/>
        </w:rPr>
        <w:t xml:space="preserve"> (כאן) הביאו עוד מהא דהלל היה מביא בהמת חולין לעזרה לקרבן, ואח"כ מקדישו</w:t>
      </w:r>
      <w:r w:rsidRPr="00CE7845">
        <w:rPr>
          <w:rStyle w:val="ac"/>
          <w:rFonts w:ascii="Narkisim" w:hAnsi="Narkisim"/>
          <w:rtl/>
        </w:rPr>
        <w:footnoteReference w:id="370"/>
      </w:r>
      <w:r w:rsidR="00B13FA7" w:rsidRPr="00CE7845">
        <w:rPr>
          <w:rFonts w:ascii="Narkisim" w:hAnsi="Narkisim"/>
          <w:rtl/>
        </w:rPr>
        <w:t>.</w:t>
      </w:r>
      <w:r w:rsidRPr="00CE7845">
        <w:rPr>
          <w:rFonts w:ascii="Narkisim" w:hAnsi="Narkisim"/>
          <w:rtl/>
        </w:rPr>
        <w:t xml:space="preserve"> ושרי להכניס כיון דלא עשה בו שום עבודת קרבנות</w:t>
      </w:r>
      <w:r w:rsidR="00B13FA7" w:rsidRPr="00CE7845">
        <w:rPr>
          <w:rFonts w:ascii="Narkisim" w:hAnsi="Narkisim"/>
          <w:rtl/>
        </w:rPr>
        <w:t>.</w:t>
      </w:r>
    </w:p>
    <w:p w14:paraId="3ABA6BA8" w14:textId="7A283825" w:rsidR="00E4102A" w:rsidRPr="00CE7845" w:rsidRDefault="00000000" w:rsidP="00CE7845">
      <w:pPr>
        <w:pStyle w:val="a8"/>
        <w:bidi/>
        <w:rPr>
          <w:rFonts w:ascii="Narkisim" w:hAnsi="Narkisim"/>
        </w:rPr>
      </w:pPr>
      <w:r w:rsidRPr="00CE7845">
        <w:rPr>
          <w:rFonts w:ascii="Narkisim" w:hAnsi="Narkisim"/>
          <w:rtl/>
        </w:rPr>
        <w:t>אבל ה</w:t>
      </w:r>
      <w:r w:rsidRPr="00CE7845">
        <w:rPr>
          <w:rFonts w:ascii="Narkisim" w:hAnsi="Narkisim"/>
          <w:b/>
          <w:bCs/>
          <w:rtl/>
        </w:rPr>
        <w:t>רמב"ם</w:t>
      </w:r>
      <w:r w:rsidRPr="00CE7845">
        <w:rPr>
          <w:rFonts w:ascii="Narkisim" w:hAnsi="Narkisim"/>
          <w:rtl/>
        </w:rPr>
        <w:t xml:space="preserve"> (שחיטה ב ג, והו' בחי' הר"ן) ס"ל דכל החולין אסור להכניסן לעזרה, אפי' בשר שחוטה או פירות ופת. וה</w:t>
      </w:r>
      <w:r w:rsidRPr="00CE7845">
        <w:rPr>
          <w:rFonts w:ascii="Narkisim" w:hAnsi="Narkisim"/>
          <w:b/>
          <w:bCs/>
          <w:rtl/>
        </w:rPr>
        <w:t>ר"ן</w:t>
      </w:r>
      <w:r w:rsidRPr="00CE7845">
        <w:rPr>
          <w:rFonts w:ascii="Narkisim" w:hAnsi="Narkisim"/>
          <w:rtl/>
        </w:rPr>
        <w:t xml:space="preserve"> כת' דלפ"ז הא דאוכלין תבלי חולין וכבשת הלל שאני לפי שהיו לצורך עבודה</w:t>
      </w:r>
      <w:r w:rsidRPr="00CE7845">
        <w:rPr>
          <w:rStyle w:val="ac"/>
          <w:rFonts w:ascii="Narkisim" w:hAnsi="Narkisim"/>
          <w:rtl/>
        </w:rPr>
        <w:footnoteReference w:id="371"/>
      </w:r>
      <w:r w:rsidRPr="00CE7845">
        <w:rPr>
          <w:rFonts w:ascii="Narkisim" w:hAnsi="Narkisim"/>
          <w:rtl/>
        </w:rPr>
        <w:t>, אבל להכניס חולין לעזרה שלא לצורך כלל אסור</w:t>
      </w:r>
      <w:r w:rsidR="00B13FA7" w:rsidRPr="00CE7845">
        <w:rPr>
          <w:rFonts w:ascii="Narkisim" w:hAnsi="Narkisim"/>
          <w:rtl/>
        </w:rPr>
        <w:t>.</w:t>
      </w:r>
    </w:p>
    <w:p w14:paraId="1CC0D850" w14:textId="14D77E09" w:rsidR="00E4102A" w:rsidRPr="00CE7845" w:rsidRDefault="00000000" w:rsidP="00CE7845">
      <w:pPr>
        <w:pStyle w:val="aa"/>
        <w:bidi/>
        <w:rPr>
          <w:rFonts w:ascii="Narkisim" w:hAnsi="Narkisim"/>
        </w:rPr>
      </w:pPr>
      <w:r w:rsidRPr="00CE7845">
        <w:rPr>
          <w:rFonts w:ascii="Narkisim" w:hAnsi="Narkisim"/>
          <w:rtl/>
        </w:rPr>
        <w:t>ובפשוטו סברת התוס' משום מיחזי, דדבר שעושין בו עבודת הקרבנות חיישינן שמא יזלזלו בהקדשות (וכטעם הב' ברשב"ם)</w:t>
      </w:r>
      <w:r w:rsidRPr="00CE7845">
        <w:rPr>
          <w:rStyle w:val="ac"/>
          <w:rFonts w:ascii="Narkisim" w:hAnsi="Narkisim"/>
          <w:rtl/>
        </w:rPr>
        <w:footnoteReference w:id="372"/>
      </w:r>
      <w:r w:rsidRPr="00CE7845">
        <w:rPr>
          <w:rFonts w:ascii="Narkisim" w:hAnsi="Narkisim"/>
          <w:rtl/>
        </w:rPr>
        <w:t>, אבל מבואר ב</w:t>
      </w:r>
      <w:r w:rsidRPr="00CE7845">
        <w:rPr>
          <w:rFonts w:ascii="Narkisim" w:hAnsi="Narkisim"/>
          <w:b/>
          <w:bCs/>
          <w:rtl/>
        </w:rPr>
        <w:t>תוס' רא”ש</w:t>
      </w:r>
      <w:r w:rsidRPr="00CE7845">
        <w:rPr>
          <w:rFonts w:ascii="Narkisim" w:hAnsi="Narkisim"/>
          <w:rtl/>
        </w:rPr>
        <w:t xml:space="preserve"> (בשיטמ"ק) שהעלה צד דאף מן התורה אסור כיון דעביד בהו עבודת תנופה והגשה</w:t>
      </w:r>
      <w:r w:rsidR="00B13FA7" w:rsidRPr="00CE7845">
        <w:rPr>
          <w:rFonts w:ascii="Narkisim" w:hAnsi="Narkisim"/>
          <w:rtl/>
        </w:rPr>
        <w:t>.</w:t>
      </w:r>
    </w:p>
    <w:p w14:paraId="2D372518" w14:textId="7E0426E1" w:rsidR="00E4102A" w:rsidRPr="00CE7845" w:rsidRDefault="00000000" w:rsidP="00CE7845">
      <w:pPr>
        <w:pStyle w:val="a8"/>
        <w:bidi/>
        <w:rPr>
          <w:rFonts w:ascii="Narkisim" w:hAnsi="Narkisim"/>
        </w:rPr>
      </w:pPr>
      <w:r w:rsidRPr="00CE7845">
        <w:rPr>
          <w:rFonts w:ascii="Narkisim" w:hAnsi="Narkisim"/>
          <w:rtl/>
        </w:rPr>
        <w:t>והתוס' רא"ש הק' א"כ</w:t>
      </w:r>
      <w:r w:rsidRPr="00CE7845">
        <w:rPr>
          <w:rStyle w:val="ac"/>
          <w:rFonts w:ascii="Narkisim" w:hAnsi="Narkisim"/>
          <w:rtl/>
        </w:rPr>
        <w:footnoteReference w:id="373"/>
      </w:r>
      <w:r w:rsidRPr="00CE7845">
        <w:rPr>
          <w:rFonts w:ascii="Narkisim" w:hAnsi="Narkisim"/>
          <w:rtl/>
        </w:rPr>
        <w:t xml:space="preserve"> מה מהני דמקדיש להו, הא אף בקדשי בדק הבית אסור לעבוד עבודה בפנים. [ע' תוס' ד"ה </w:t>
      </w:r>
      <w:r w:rsidRPr="00CE7845">
        <w:rPr>
          <w:rFonts w:ascii="Narkisim" w:hAnsi="Narkisim"/>
          <w:rtl/>
        </w:rPr>
        <w:lastRenderedPageBreak/>
        <w:t>דמקדיש]</w:t>
      </w:r>
      <w:r w:rsidR="00B13FA7" w:rsidRPr="00CE7845">
        <w:rPr>
          <w:rFonts w:ascii="Narkisim" w:hAnsi="Narkisim"/>
          <w:rtl/>
        </w:rPr>
        <w:t>.</w:t>
      </w:r>
    </w:p>
    <w:p w14:paraId="3796CDC1" w14:textId="46F67109" w:rsidR="00E4102A" w:rsidRPr="00CE7845" w:rsidRDefault="00000000" w:rsidP="00CE7845">
      <w:pPr>
        <w:bidi/>
        <w:rPr>
          <w:rFonts w:ascii="Narkisim" w:hAnsi="Narkisim" w:cs="Narkisim"/>
        </w:rPr>
      </w:pPr>
      <w:r w:rsidRPr="00CE7845">
        <w:rPr>
          <w:rFonts w:ascii="Narkisim" w:hAnsi="Narkisim" w:cs="Narkisim"/>
          <w:u w:val="single"/>
          <w:rtl/>
        </w:rPr>
        <w:t>וליחוש דלאו ביכורים נינהו וקא מפקע מתרו"מ וכו'.</w:t>
      </w:r>
      <w:r w:rsidRPr="00CE7845">
        <w:rPr>
          <w:rFonts w:ascii="Narkisim" w:hAnsi="Narkisim" w:cs="Narkisim"/>
          <w:rtl/>
        </w:rPr>
        <w:t xml:space="preserve"> ה</w:t>
      </w:r>
      <w:r w:rsidRPr="00CE7845">
        <w:rPr>
          <w:rFonts w:ascii="Narkisim" w:hAnsi="Narkisim" w:cs="Narkisim"/>
          <w:b/>
          <w:bCs/>
          <w:rtl/>
        </w:rPr>
        <w:t>תוס' רי"ד</w:t>
      </w:r>
      <w:r w:rsidRPr="00CE7845">
        <w:rPr>
          <w:rFonts w:ascii="Narkisim" w:hAnsi="Narkisim" w:cs="Narkisim"/>
          <w:rtl/>
        </w:rPr>
        <w:t xml:space="preserve"> כתב דבשאר חייבים מדרבנן ל"ש גזירה זו. דהמוכר לנכרי, וכן בסוריה דיש חיוב ביכורים מדרבנן, גם חיובם ממעשר הוא מדרבנן, הילכך אם יחייבו להביא ביכורים אין בכך כלום</w:t>
      </w:r>
      <w:r w:rsidRPr="00CE7845">
        <w:rPr>
          <w:rStyle w:val="ac"/>
          <w:rFonts w:ascii="Narkisim" w:hAnsi="Narkisim" w:cs="Narkisim"/>
          <w:rtl/>
        </w:rPr>
        <w:footnoteReference w:id="374"/>
      </w:r>
      <w:r w:rsidR="00B13FA7" w:rsidRPr="00CE7845">
        <w:rPr>
          <w:rFonts w:ascii="Narkisim" w:hAnsi="Narkisim" w:cs="Narkisim"/>
          <w:rtl/>
        </w:rPr>
        <w:t>.</w:t>
      </w:r>
    </w:p>
    <w:p w14:paraId="2F603C42" w14:textId="058E918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מצפ"א</w:t>
      </w:r>
      <w:r w:rsidRPr="00CE7845">
        <w:rPr>
          <w:rFonts w:ascii="Narkisim" w:hAnsi="Narkisim"/>
          <w:rtl/>
        </w:rPr>
        <w:t xml:space="preserve"> דן דלדעת הרמב"ם דתרו"מ דרבנן בזמן שאין כל יושביה עליה, ולשאר דינים יש קדושת הארץ, וחייב בביכורים מדאורייתא. ונימא דאתי חיוב ביכורים דאורייתא ודחי מעשר דרבנן. ודן דאפ"ה שב ואל תעשה עדיף, דלדעת הרמב"ם ספק דאורייתא הוה רק מדרבנן. [ונקט דאף בספק מצווה אמרי' כן]</w:t>
      </w:r>
      <w:r w:rsidR="00B13FA7" w:rsidRPr="00CE7845">
        <w:rPr>
          <w:rFonts w:ascii="Narkisim" w:hAnsi="Narkisim"/>
          <w:rtl/>
        </w:rPr>
        <w:t>.</w:t>
      </w:r>
    </w:p>
    <w:p w14:paraId="19F46CF9" w14:textId="135CEA54" w:rsidR="00E4102A" w:rsidRPr="00CE7845" w:rsidRDefault="00000000" w:rsidP="00CE7845">
      <w:pPr>
        <w:pStyle w:val="aa"/>
        <w:bidi/>
        <w:rPr>
          <w:rFonts w:ascii="Narkisim" w:hAnsi="Narkisim"/>
        </w:rPr>
      </w:pPr>
      <w:r w:rsidRPr="00CE7845">
        <w:rPr>
          <w:rFonts w:ascii="Narkisim" w:hAnsi="Narkisim"/>
          <w:u w:val="single"/>
          <w:rtl/>
        </w:rPr>
        <w:t>וקא מפקע מתרו"מ</w:t>
      </w:r>
      <w:r w:rsidRPr="00CE7845">
        <w:rPr>
          <w:rFonts w:ascii="Narkisim" w:hAnsi="Narkisim"/>
          <w:rtl/>
        </w:rPr>
        <w:t>. ה</w:t>
      </w:r>
      <w:r w:rsidRPr="00CE7845">
        <w:rPr>
          <w:rFonts w:ascii="Narkisim" w:hAnsi="Narkisim"/>
          <w:b/>
          <w:bCs/>
          <w:rtl/>
        </w:rPr>
        <w:t>מנח"ח</w:t>
      </w:r>
      <w:r w:rsidRPr="00CE7845">
        <w:rPr>
          <w:rFonts w:ascii="Narkisim" w:hAnsi="Narkisim"/>
          <w:rtl/>
        </w:rPr>
        <w:t xml:space="preserve"> (תרו) הקשה דאצל הכהן הוה לקוח, ואינו חייב מדאורייתא [ותליא בדברי הראשונים (ע' תוס' ב"מ פח.) בגדרי פטור לקוח]. וה</w:t>
      </w:r>
      <w:r w:rsidRPr="00CE7845">
        <w:rPr>
          <w:rFonts w:ascii="Narkisim" w:hAnsi="Narkisim"/>
          <w:b/>
          <w:bCs/>
          <w:rtl/>
        </w:rPr>
        <w:t>חזו"א</w:t>
      </w:r>
      <w:r w:rsidRPr="00CE7845">
        <w:rPr>
          <w:rFonts w:ascii="Narkisim" w:hAnsi="Narkisim"/>
          <w:rtl/>
        </w:rPr>
        <w:t xml:space="preserve"> כתב דקושיית הגמ' החמירו טובא בטבל אפי' לקוח, דעיקר תקנת דמאי תקנו אף בלקוח</w:t>
      </w:r>
      <w:r w:rsidR="00B13FA7" w:rsidRPr="00CE7845">
        <w:rPr>
          <w:rFonts w:ascii="Narkisim" w:hAnsi="Narkisim"/>
          <w:rtl/>
        </w:rPr>
        <w:t>.</w:t>
      </w:r>
    </w:p>
    <w:p w14:paraId="51053A63" w14:textId="17F0D54F" w:rsidR="00E4102A" w:rsidRPr="00CE7845" w:rsidRDefault="00000000" w:rsidP="00CE7845">
      <w:pPr>
        <w:bidi/>
        <w:rPr>
          <w:rFonts w:ascii="Narkisim" w:hAnsi="Narkisim" w:cs="Narkisim"/>
        </w:rPr>
      </w:pPr>
      <w:r w:rsidRPr="00CE7845">
        <w:rPr>
          <w:rFonts w:ascii="Narkisim" w:hAnsi="Narkisim" w:cs="Narkisim"/>
          <w:u w:val="single"/>
          <w:rtl/>
        </w:rPr>
        <w:t>תוד"ה אלא.</w:t>
      </w:r>
      <w:r w:rsidRPr="00CE7845">
        <w:rPr>
          <w:rFonts w:ascii="Narkisim" w:hAnsi="Narkisim" w:cs="Narkisim"/>
          <w:rtl/>
        </w:rPr>
        <w:t xml:space="preserve"> ואע"ג דדמאי אינו מחייב ליתנו מספק</w:t>
      </w:r>
      <w:r w:rsidRPr="00CE7845">
        <w:rPr>
          <w:rStyle w:val="ac"/>
          <w:rFonts w:ascii="Narkisim" w:hAnsi="Narkisim" w:cs="Narkisim"/>
          <w:rtl/>
        </w:rPr>
        <w:footnoteReference w:id="375"/>
      </w:r>
      <w:r w:rsidRPr="00CE7845">
        <w:rPr>
          <w:rFonts w:ascii="Narkisim" w:hAnsi="Narkisim" w:cs="Narkisim"/>
          <w:rtl/>
        </w:rPr>
        <w:t xml:space="preserve"> וכו' ועוד דמאי דלא הוה אלא ספיקא דרבנן</w:t>
      </w:r>
      <w:r w:rsidRPr="00CE7845">
        <w:rPr>
          <w:rStyle w:val="ac"/>
          <w:rFonts w:ascii="Narkisim" w:hAnsi="Narkisim" w:cs="Narkisim"/>
          <w:rtl/>
        </w:rPr>
        <w:footnoteReference w:id="376"/>
      </w:r>
      <w:r w:rsidRPr="00CE7845">
        <w:rPr>
          <w:rFonts w:ascii="Narkisim" w:hAnsi="Narkisim" w:cs="Narkisim"/>
          <w:rtl/>
        </w:rPr>
        <w:t xml:space="preserve"> וכו'. הא לאו הכי אמרי' דספק מתנות כהונה לחומרא, ולא אמרי' הממע"ה. ה</w:t>
      </w:r>
      <w:r w:rsidRPr="00CE7845">
        <w:rPr>
          <w:rFonts w:ascii="Narkisim" w:hAnsi="Narkisim" w:cs="Narkisim"/>
          <w:b/>
          <w:bCs/>
          <w:rtl/>
        </w:rPr>
        <w:t>רש"ש</w:t>
      </w:r>
      <w:r w:rsidRPr="00CE7845">
        <w:rPr>
          <w:rFonts w:ascii="Narkisim" w:hAnsi="Narkisim" w:cs="Narkisim"/>
          <w:rtl/>
        </w:rPr>
        <w:t xml:space="preserve"> תמה דספק בכורות אמרי' הממע"ה (ב"מ ו:), וכן בכמה מקומות דנקבע שהוא מוחזק בגדרי הממון, ועי"ז הוכרע דאין לו מצוות נתינה. וכן ה</w:t>
      </w:r>
      <w:r w:rsidRPr="00CE7845">
        <w:rPr>
          <w:rFonts w:ascii="Narkisim" w:hAnsi="Narkisim" w:cs="Narkisim"/>
          <w:b/>
          <w:bCs/>
          <w:rtl/>
        </w:rPr>
        <w:t>שעה"מ</w:t>
      </w:r>
      <w:r w:rsidRPr="00CE7845">
        <w:rPr>
          <w:rFonts w:ascii="Narkisim" w:hAnsi="Narkisim" w:cs="Narkisim"/>
          <w:rtl/>
        </w:rPr>
        <w:t xml:space="preserve"> (מעשר ט ב) הקשה על התוס' מכמה מקומות.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(ע' קונה"ס א ח) האריכו בדין ספק מתנות עניים ומתנות כהונה, האם מהני מוחזק, או בעינן דוקא חזקת פטור (ע"פ הסוגיא </w:t>
      </w:r>
      <w:r w:rsidRPr="00CE7845">
        <w:rPr>
          <w:rFonts w:ascii="Narkisim" w:hAnsi="Narkisim" w:cs="Narkisim"/>
          <w:b/>
          <w:bCs/>
          <w:sz w:val="20"/>
          <w:szCs w:val="20"/>
          <w:rtl/>
        </w:rPr>
        <w:t>חולין</w:t>
      </w:r>
      <w:r w:rsidRPr="00CE7845">
        <w:rPr>
          <w:rFonts w:ascii="Narkisim" w:hAnsi="Narkisim" w:cs="Narkisim"/>
          <w:sz w:val="20"/>
          <w:szCs w:val="20"/>
          <w:rtl/>
        </w:rPr>
        <w:t xml:space="preserve"> קלד.)</w:t>
      </w:r>
      <w:r w:rsidRPr="00CE7845">
        <w:rPr>
          <w:rStyle w:val="ac"/>
          <w:rFonts w:ascii="Narkisim" w:hAnsi="Narkisim" w:cs="Narkisim"/>
          <w:sz w:val="20"/>
          <w:szCs w:val="20"/>
          <w:rtl/>
        </w:rPr>
        <w:footnoteReference w:id="377"/>
      </w:r>
      <w:r w:rsidR="00B13FA7" w:rsidRPr="00CE7845">
        <w:rPr>
          <w:rFonts w:ascii="Narkisim" w:hAnsi="Narkisim" w:cs="Narkisim"/>
          <w:sz w:val="20"/>
          <w:szCs w:val="20"/>
          <w:rtl/>
        </w:rPr>
        <w:t>.</w:t>
      </w:r>
    </w:p>
    <w:p w14:paraId="509DCF11" w14:textId="36E65CB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 xml:space="preserve">שער"י </w:t>
      </w:r>
      <w:r w:rsidRPr="00CE7845">
        <w:rPr>
          <w:rFonts w:ascii="Narkisim" w:hAnsi="Narkisim"/>
          <w:rtl/>
        </w:rPr>
        <w:t>(ה ז ד”ה והנה) כת' דכוונת התוס' דבתרומה דין נתינתו הוא מצוה בפנ"ע</w:t>
      </w:r>
      <w:r w:rsidRPr="00CE7845">
        <w:rPr>
          <w:rStyle w:val="ac"/>
          <w:rFonts w:ascii="Narkisim" w:hAnsi="Narkisim"/>
          <w:rtl/>
        </w:rPr>
        <w:footnoteReference w:id="378"/>
      </w:r>
      <w:r w:rsidRPr="00CE7845">
        <w:rPr>
          <w:rFonts w:ascii="Narkisim" w:hAnsi="Narkisim"/>
          <w:rtl/>
        </w:rPr>
        <w:t>, ולכן לא תליא בדין המשפטי שבהם</w:t>
      </w:r>
      <w:r w:rsidRPr="00CE7845">
        <w:rPr>
          <w:rStyle w:val="ac"/>
          <w:rFonts w:ascii="Narkisim" w:hAnsi="Narkisim"/>
          <w:rtl/>
        </w:rPr>
        <w:footnoteReference w:id="379"/>
      </w:r>
      <w:r w:rsidR="00B13FA7" w:rsidRPr="00CE7845">
        <w:rPr>
          <w:rFonts w:ascii="Narkisim" w:hAnsi="Narkisim"/>
          <w:rtl/>
        </w:rPr>
        <w:t>.</w:t>
      </w:r>
      <w:r w:rsidRPr="00CE7845">
        <w:rPr>
          <w:rFonts w:ascii="Narkisim" w:hAnsi="Narkisim"/>
          <w:rtl/>
        </w:rPr>
        <w:t xml:space="preserve"> ולא דמי לשאר מתנות כהונה דהדין נתינה הוא להשיב ממון השבט, ושייך למשפטי הממון. ולכן אילו הוכרע בממונות דאינו חייב, אינו בכלל הדין נתינה</w:t>
      </w:r>
      <w:r w:rsidR="00B13FA7" w:rsidRPr="00CE7845">
        <w:rPr>
          <w:rFonts w:ascii="Narkisim" w:hAnsi="Narkisim"/>
          <w:rtl/>
        </w:rPr>
        <w:t>.</w:t>
      </w:r>
    </w:p>
    <w:p w14:paraId="511D969E" w14:textId="5650227C" w:rsidR="00E4102A" w:rsidRPr="00CE7845" w:rsidRDefault="00000000" w:rsidP="00CE7845">
      <w:pPr>
        <w:pStyle w:val="aa"/>
        <w:bidi/>
        <w:rPr>
          <w:rFonts w:ascii="Narkisim" w:hAnsi="Narkisim"/>
        </w:rPr>
      </w:pPr>
      <w:r w:rsidRPr="00CE7845">
        <w:rPr>
          <w:rFonts w:ascii="Narkisim" w:hAnsi="Narkisim"/>
          <w:u w:val="single"/>
          <w:rtl/>
        </w:rPr>
        <w:t>מעשר שני נמי יהיב ליה לכהן וכו'</w:t>
      </w:r>
      <w:r w:rsidRPr="00CE7845">
        <w:rPr>
          <w:rFonts w:ascii="Narkisim" w:hAnsi="Narkisim"/>
          <w:rtl/>
        </w:rPr>
        <w:t>. והכהן יאכל בירושלים [דאף ביכורים נאכלים בירושלים]. אבל ה</w:t>
      </w:r>
      <w:r w:rsidRPr="00CE7845">
        <w:rPr>
          <w:rFonts w:ascii="Narkisim" w:hAnsi="Narkisim"/>
          <w:b/>
          <w:bCs/>
          <w:rtl/>
        </w:rPr>
        <w:t>ר"י מגאש</w:t>
      </w:r>
      <w:r w:rsidRPr="00CE7845">
        <w:rPr>
          <w:rFonts w:ascii="Narkisim" w:hAnsi="Narkisim"/>
          <w:rtl/>
        </w:rPr>
        <w:t xml:space="preserve"> (הו' ברשב"א) תי' שיפדה את המעש"ש חוץ לירושלים</w:t>
      </w:r>
      <w:r w:rsidRPr="00CE7845">
        <w:rPr>
          <w:rStyle w:val="ac"/>
          <w:rFonts w:ascii="Narkisim" w:hAnsi="Narkisim"/>
          <w:rtl/>
        </w:rPr>
        <w:footnoteReference w:id="380"/>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רשב"א</w:t>
      </w:r>
      <w:r w:rsidRPr="00CE7845">
        <w:rPr>
          <w:rFonts w:ascii="Narkisim" w:hAnsi="Narkisim"/>
          <w:rtl/>
        </w:rPr>
        <w:t xml:space="preserve"> חלק דאי"צ לכך, אלא נותנו במתנה לכהן</w:t>
      </w:r>
      <w:r w:rsidRPr="00CE7845">
        <w:rPr>
          <w:rStyle w:val="ac"/>
          <w:rFonts w:ascii="Narkisim" w:hAnsi="Narkisim"/>
          <w:rtl/>
        </w:rPr>
        <w:footnoteReference w:id="381"/>
      </w:r>
      <w:r w:rsidRPr="00CE7845">
        <w:rPr>
          <w:rFonts w:ascii="Narkisim" w:hAnsi="Narkisim"/>
          <w:rtl/>
        </w:rPr>
        <w:t>, והוא יאכל בירושלים</w:t>
      </w:r>
      <w:r w:rsidR="00B13FA7" w:rsidRPr="00CE7845">
        <w:rPr>
          <w:rFonts w:ascii="Narkisim" w:hAnsi="Narkisim"/>
          <w:rtl/>
        </w:rPr>
        <w:t>.</w:t>
      </w:r>
    </w:p>
    <w:p w14:paraId="77280443" w14:textId="6E98DF9D" w:rsidR="00E4102A" w:rsidRPr="00CE7845" w:rsidRDefault="00000000" w:rsidP="00CE7845">
      <w:pPr>
        <w:pStyle w:val="aa"/>
        <w:bidi/>
        <w:rPr>
          <w:rFonts w:ascii="Narkisim" w:hAnsi="Narkisim"/>
        </w:rPr>
      </w:pPr>
      <w:r w:rsidRPr="00CE7845">
        <w:rPr>
          <w:rFonts w:ascii="Narkisim" w:hAnsi="Narkisim"/>
          <w:u w:val="single"/>
          <w:rtl/>
        </w:rPr>
        <w:t>דיהיב ליה לכהן כר"א בן עזריה וכו'</w:t>
      </w:r>
      <w:r w:rsidRPr="00CE7845">
        <w:rPr>
          <w:rFonts w:ascii="Narkisim" w:hAnsi="Narkisim"/>
          <w:rtl/>
        </w:rPr>
        <w:t xml:space="preserve">. </w:t>
      </w:r>
      <w:r w:rsidRPr="00CE7845">
        <w:rPr>
          <w:rFonts w:ascii="Narkisim" w:hAnsi="Narkisim"/>
          <w:b/>
          <w:bCs/>
          <w:rtl/>
        </w:rPr>
        <w:t>תוס</w:t>
      </w:r>
      <w:r w:rsidRPr="00CE7845">
        <w:rPr>
          <w:rFonts w:ascii="Narkisim" w:hAnsi="Narkisim"/>
          <w:rtl/>
        </w:rPr>
        <w:t>' (ד"ה תרומה) כת' דה"מ לשנויי בתר קנס, א"נ שיפריש ממקום אחר עליהם. וכת' דכן צ"ל אליבא דר' מאיר, דס"ל (יבמות פו:) כר"ע. [וכ"כ תוס' יבמות פו:]</w:t>
      </w:r>
      <w:r w:rsidRPr="00CE7845">
        <w:rPr>
          <w:rStyle w:val="ac"/>
          <w:rFonts w:ascii="Narkisim" w:hAnsi="Narkisim"/>
          <w:rtl/>
        </w:rPr>
        <w:footnoteReference w:id="382"/>
      </w:r>
      <w:r w:rsidR="00B13FA7" w:rsidRPr="00CE7845">
        <w:rPr>
          <w:rFonts w:ascii="Narkisim" w:hAnsi="Narkisim"/>
          <w:rtl/>
        </w:rPr>
        <w:t>.</w:t>
      </w:r>
    </w:p>
    <w:p w14:paraId="55386883" w14:textId="74F86FF5"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(סג) כת' דקי"ל כר"ע</w:t>
      </w:r>
      <w:r w:rsidRPr="00CE7845">
        <w:rPr>
          <w:rStyle w:val="ac"/>
          <w:rFonts w:ascii="Narkisim" w:hAnsi="Narkisim"/>
          <w:rtl/>
        </w:rPr>
        <w:footnoteReference w:id="383"/>
      </w:r>
      <w:r w:rsidRPr="00CE7845">
        <w:rPr>
          <w:rFonts w:ascii="Narkisim" w:hAnsi="Narkisim"/>
          <w:rtl/>
        </w:rPr>
        <w:t xml:space="preserve"> דהיכא דאפשר נותנו ללוי, אבל היכא דלא אפשר נותנו לכהן, כר"א בן עזריה. [ולכאורה כוונתו דר"ע מודה היכא דלא אפשר. ואף בסוגיין לא אפשר]</w:t>
      </w:r>
      <w:r w:rsidR="00B13FA7" w:rsidRPr="00CE7845">
        <w:rPr>
          <w:rFonts w:ascii="Narkisim" w:hAnsi="Narkisim"/>
          <w:rtl/>
        </w:rPr>
        <w:t>.</w:t>
      </w:r>
    </w:p>
    <w:p w14:paraId="700E5243" w14:textId="77777777" w:rsidR="00E4102A" w:rsidRPr="00CE7845" w:rsidRDefault="00000000" w:rsidP="00CE7845">
      <w:pPr>
        <w:bidi/>
        <w:rPr>
          <w:rFonts w:ascii="Narkisim" w:hAnsi="Narkisim" w:cs="Narkisim"/>
        </w:rPr>
      </w:pPr>
      <w:r w:rsidRPr="00CE7845">
        <w:rPr>
          <w:rFonts w:ascii="Narkisim" w:hAnsi="Narkisim" w:cs="Narkisim"/>
          <w:u w:val="single"/>
          <w:rtl/>
        </w:rPr>
        <w:t>תוד"ה תרומה לכהן</w:t>
      </w:r>
      <w:r w:rsidRPr="00CE7845">
        <w:rPr>
          <w:rFonts w:ascii="Narkisim" w:hAnsi="Narkisim" w:cs="Narkisim"/>
          <w:rtl/>
        </w:rPr>
        <w:t>. מדאורייתא פליגי וכו' ולר"א אף לכהן. וכגירסא בגמ' 'אף לכהן'. אבל רשב"ם פי' דברי ר"א לכהן דוקא [ולא ללוי, וכהג' הב”ח דל”ג 'אף']. ומש"ה פי' לאחר קנס</w:t>
      </w:r>
      <w:r w:rsidRPr="00CE7845">
        <w:rPr>
          <w:rStyle w:val="ac"/>
          <w:rFonts w:ascii="Narkisim" w:hAnsi="Narkisim" w:cs="Narkisim"/>
          <w:rtl/>
        </w:rPr>
        <w:footnoteReference w:id="384"/>
      </w:r>
      <w:r w:rsidRPr="00CE7845">
        <w:rPr>
          <w:rFonts w:ascii="Narkisim" w:hAnsi="Narkisim" w:cs="Narkisim"/>
          <w:rtl/>
        </w:rPr>
        <w:t>. ומדברי רשב"ם משמע דאליבא דר"ע אף אחר קנס אינו נותן לכהנים כלל.</w:t>
      </w:r>
    </w:p>
    <w:p w14:paraId="7076CB06" w14:textId="77777777" w:rsidR="00E4102A" w:rsidRPr="00CE7845" w:rsidRDefault="00000000" w:rsidP="00CE7845">
      <w:pPr>
        <w:bidi/>
        <w:rPr>
          <w:rFonts w:ascii="Narkisim" w:hAnsi="Narkisim" w:cs="Narkisim"/>
        </w:rPr>
      </w:pPr>
      <w:r w:rsidRPr="00CE7845">
        <w:rPr>
          <w:rFonts w:ascii="Narkisim" w:hAnsi="Narkisim" w:cs="Narkisim"/>
          <w:u w:val="single"/>
          <w:rtl/>
        </w:rPr>
        <w:t>בא"ד אבל בתר קנסא</w:t>
      </w:r>
      <w:r w:rsidRPr="00CE7845">
        <w:rPr>
          <w:rStyle w:val="ac"/>
          <w:rFonts w:ascii="Narkisim" w:hAnsi="Narkisim" w:cs="Narkisim"/>
          <w:u w:val="single"/>
          <w:rtl/>
        </w:rPr>
        <w:footnoteReference w:id="385"/>
      </w:r>
      <w:r w:rsidRPr="00CE7845">
        <w:rPr>
          <w:rFonts w:ascii="Narkisim" w:hAnsi="Narkisim" w:cs="Narkisim"/>
          <w:u w:val="single"/>
          <w:rtl/>
        </w:rPr>
        <w:t xml:space="preserve"> הוי לר"ע אף לכהן</w:t>
      </w:r>
      <w:r w:rsidRPr="00CE7845">
        <w:rPr>
          <w:rFonts w:ascii="Narkisim" w:hAnsi="Narkisim" w:cs="Narkisim"/>
          <w:rtl/>
        </w:rPr>
        <w:t>. כ"ד תוס' בכ"מ. אבל ה</w:t>
      </w:r>
      <w:r w:rsidRPr="00CE7845">
        <w:rPr>
          <w:rFonts w:ascii="Narkisim" w:hAnsi="Narkisim" w:cs="Narkisim"/>
          <w:b/>
          <w:bCs/>
          <w:rtl/>
        </w:rPr>
        <w:t>ריטב"א</w:t>
      </w:r>
      <w:r w:rsidRPr="00CE7845">
        <w:rPr>
          <w:rFonts w:ascii="Narkisim" w:hAnsi="Narkisim" w:cs="Narkisim"/>
          <w:rtl/>
        </w:rPr>
        <w:t xml:space="preserve"> (כתובות כו.) כת' דלר"ע לא קנסו את הלויים, דכיון דמדאורייתא הכהנים כזרים לענין מעשר האיך יתקנו חכמים לבטל </w:t>
      </w:r>
      <w:r w:rsidRPr="00CE7845">
        <w:rPr>
          <w:rFonts w:ascii="Narkisim" w:hAnsi="Narkisim" w:cs="Narkisim"/>
          <w:rtl/>
        </w:rPr>
        <w:lastRenderedPageBreak/>
        <w:t>המצווה</w:t>
      </w:r>
      <w:r w:rsidRPr="00CE7845">
        <w:rPr>
          <w:rStyle w:val="ac"/>
          <w:rFonts w:ascii="Narkisim" w:hAnsi="Narkisim" w:cs="Narkisim"/>
          <w:rtl/>
        </w:rPr>
        <w:footnoteReference w:id="386"/>
      </w:r>
      <w:r w:rsidRPr="00CE7845">
        <w:rPr>
          <w:rFonts w:ascii="Narkisim" w:hAnsi="Narkisim" w:cs="Narkisim"/>
          <w:rtl/>
        </w:rPr>
        <w:t>. ואין לעשות ע"י הפקר בי"ד בקביעות להפוך דין התורה. אבל ה</w:t>
      </w:r>
      <w:r w:rsidRPr="00CE7845">
        <w:rPr>
          <w:rFonts w:ascii="Narkisim" w:hAnsi="Narkisim" w:cs="Narkisim"/>
          <w:b/>
          <w:bCs/>
          <w:rtl/>
        </w:rPr>
        <w:t>ריטב"א</w:t>
      </w:r>
      <w:r w:rsidRPr="00CE7845">
        <w:rPr>
          <w:rFonts w:ascii="Narkisim" w:hAnsi="Narkisim" w:cs="Narkisim"/>
          <w:rtl/>
        </w:rPr>
        <w:t xml:space="preserve"> (יבמות פו:) תי' דמתקיים מצוות נתינה, דהפקר בי"ד הפקר ועשו את הכהנים שלוחי הלויים לקבלם.</w:t>
      </w:r>
    </w:p>
    <w:p w14:paraId="18579A98" w14:textId="77777777" w:rsidR="00E4102A" w:rsidRPr="00CE7845" w:rsidRDefault="00000000" w:rsidP="00CE7845">
      <w:pPr>
        <w:bidi/>
        <w:rPr>
          <w:rFonts w:ascii="Narkisim" w:hAnsi="Narkisim" w:cs="Narkisim"/>
        </w:rPr>
      </w:pPr>
      <w:r w:rsidRPr="00CE7845">
        <w:rPr>
          <w:rFonts w:ascii="Narkisim" w:hAnsi="Narkisim" w:cs="Narkisim"/>
          <w:u w:val="single"/>
          <w:rtl/>
        </w:rPr>
        <w:t>ושאינו ראוי לבילה, בילה מעכבת בו</w:t>
      </w:r>
      <w:r w:rsidRPr="00CE7845">
        <w:rPr>
          <w:rStyle w:val="ac"/>
          <w:rFonts w:ascii="Narkisim" w:hAnsi="Narkisim" w:cs="Narkisim"/>
          <w:u w:val="single"/>
          <w:rtl/>
        </w:rPr>
        <w:footnoteReference w:id="387"/>
      </w:r>
      <w:r w:rsidRPr="00CE7845">
        <w:rPr>
          <w:rFonts w:ascii="Narkisim" w:hAnsi="Narkisim" w:cs="Narkisim"/>
          <w:u w:val="single"/>
          <w:rtl/>
        </w:rPr>
        <w:t xml:space="preserve"> וכו'</w:t>
      </w:r>
      <w:r w:rsidRPr="00CE7845">
        <w:rPr>
          <w:rFonts w:ascii="Narkisim" w:hAnsi="Narkisim" w:cs="Narkisim"/>
          <w:rtl/>
        </w:rPr>
        <w:t>. וה"נ אינו רשאי לקרוא מחמת הספק (ע"ע בסמוך).</w:t>
      </w:r>
    </w:p>
    <w:p w14:paraId="73D284F8" w14:textId="70309AE9" w:rsidR="00E4102A" w:rsidRPr="00CE7845" w:rsidRDefault="00000000" w:rsidP="00CE7845">
      <w:pPr>
        <w:pStyle w:val="aa"/>
        <w:bidi/>
        <w:rPr>
          <w:rFonts w:ascii="Narkisim" w:hAnsi="Narkisim"/>
        </w:rPr>
      </w:pPr>
      <w:r w:rsidRPr="00CE7845">
        <w:rPr>
          <w:rFonts w:ascii="Narkisim" w:hAnsi="Narkisim"/>
          <w:rtl/>
        </w:rPr>
        <w:t>ובפשוטו משמע דהיכא דאינו ראוי לקריאה הביכורים פסולים [ולא קיים מצוות הבאה כלל]. אבל ה</w:t>
      </w:r>
      <w:r w:rsidRPr="00CE7845">
        <w:rPr>
          <w:rFonts w:ascii="Narkisim" w:hAnsi="Narkisim"/>
          <w:b/>
          <w:bCs/>
          <w:rtl/>
        </w:rPr>
        <w:t>תוס' רי"ד</w:t>
      </w:r>
      <w:r w:rsidRPr="00CE7845">
        <w:rPr>
          <w:rFonts w:ascii="Narkisim" w:hAnsi="Narkisim"/>
          <w:rtl/>
        </w:rPr>
        <w:t xml:space="preserve"> (בשם ר"י) נקט דהקריאה מעכבת רק לענין אכילתם. ד</w:t>
      </w:r>
      <w:r w:rsidRPr="00CE7845">
        <w:rPr>
          <w:rFonts w:ascii="Narkisim" w:hAnsi="Narkisim"/>
          <w:b/>
          <w:bCs/>
          <w:rtl/>
        </w:rPr>
        <w:t>ר"י</w:t>
      </w:r>
      <w:r w:rsidRPr="00CE7845">
        <w:rPr>
          <w:rFonts w:ascii="Narkisim" w:hAnsi="Narkisim"/>
          <w:rtl/>
        </w:rPr>
        <w:t xml:space="preserve"> הק' מה בכך דאינו יכול לאוכלו. ה</w:t>
      </w:r>
      <w:r w:rsidRPr="00CE7845">
        <w:rPr>
          <w:rFonts w:ascii="Narkisim" w:hAnsi="Narkisim"/>
          <w:b/>
          <w:bCs/>
          <w:rtl/>
        </w:rPr>
        <w:t>תוס' רי"ד</w:t>
      </w:r>
      <w:r w:rsidRPr="00CE7845">
        <w:rPr>
          <w:rFonts w:ascii="Narkisim" w:hAnsi="Narkisim"/>
          <w:rtl/>
        </w:rPr>
        <w:t xml:space="preserve"> תי' דחכמים לא יחייבו להביא ביכורים דאינו ראוי לאכילה, דלמה חייב הבורא להביא ביכורים כי אם לתת לכהן ולאכלם</w:t>
      </w:r>
      <w:r w:rsidRPr="00CE7845">
        <w:rPr>
          <w:rStyle w:val="ac"/>
          <w:rFonts w:ascii="Narkisim" w:hAnsi="Narkisim"/>
          <w:rtl/>
        </w:rPr>
        <w:footnoteReference w:id="388"/>
      </w:r>
      <w:r w:rsidR="00B13FA7" w:rsidRPr="00CE7845">
        <w:rPr>
          <w:rFonts w:ascii="Narkisim" w:hAnsi="Narkisim"/>
          <w:rtl/>
        </w:rPr>
        <w:t>.</w:t>
      </w:r>
    </w:p>
    <w:p w14:paraId="6E44106F" w14:textId="74FB904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רי"ד</w:t>
      </w:r>
      <w:r w:rsidRPr="00CE7845">
        <w:rPr>
          <w:rFonts w:ascii="Narkisim" w:hAnsi="Narkisim"/>
          <w:rtl/>
        </w:rPr>
        <w:t xml:space="preserve"> הביא ד</w:t>
      </w:r>
      <w:r w:rsidRPr="00CE7845">
        <w:rPr>
          <w:rFonts w:ascii="Narkisim" w:hAnsi="Narkisim"/>
          <w:b/>
          <w:bCs/>
          <w:rtl/>
        </w:rPr>
        <w:t>ר' יצחק</w:t>
      </w:r>
      <w:r w:rsidRPr="00CE7845">
        <w:rPr>
          <w:rFonts w:ascii="Narkisim" w:hAnsi="Narkisim"/>
          <w:rtl/>
        </w:rPr>
        <w:t xml:space="preserve"> הק' בזה דהכא הוה ספק, וממ"נ, אם ביכורים הם הא ראויין לקריאה וכו'</w:t>
      </w:r>
      <w:r w:rsidRPr="00CE7845">
        <w:rPr>
          <w:rStyle w:val="ac"/>
          <w:rFonts w:ascii="Narkisim" w:hAnsi="Narkisim"/>
          <w:rtl/>
        </w:rPr>
        <w:footnoteReference w:id="389"/>
      </w:r>
      <w:r w:rsidRPr="00CE7845">
        <w:rPr>
          <w:rFonts w:ascii="Narkisim" w:hAnsi="Narkisim"/>
          <w:rtl/>
        </w:rPr>
        <w:t>. ותי' דכיון דמספיקא אינו רשאי לקרוא נמצא שאין ראויין לקריאה. וקריאה מעכבת בהן. וכ"כ הרמ"ה (סד), ה</w:t>
      </w:r>
      <w:r w:rsidRPr="00CE7845">
        <w:rPr>
          <w:rFonts w:ascii="Narkisim" w:hAnsi="Narkisim"/>
          <w:b/>
          <w:bCs/>
          <w:rtl/>
        </w:rPr>
        <w:t>ריטב"א</w:t>
      </w:r>
      <w:r w:rsidRPr="00CE7845">
        <w:rPr>
          <w:rFonts w:ascii="Narkisim" w:hAnsi="Narkisim"/>
          <w:rtl/>
        </w:rPr>
        <w:t xml:space="preserve"> ו</w:t>
      </w:r>
      <w:r w:rsidRPr="00CE7845">
        <w:rPr>
          <w:rFonts w:ascii="Narkisim" w:hAnsi="Narkisim"/>
          <w:b/>
          <w:bCs/>
          <w:rtl/>
        </w:rPr>
        <w:t>תוס' הרא"ש</w:t>
      </w:r>
      <w:r w:rsidRPr="00CE7845">
        <w:rPr>
          <w:rStyle w:val="ac"/>
          <w:rFonts w:ascii="Narkisim" w:hAnsi="Narkisim"/>
          <w:rtl/>
        </w:rPr>
        <w:footnoteReference w:id="390"/>
      </w:r>
      <w:r w:rsidR="00B13FA7" w:rsidRPr="00CE7845">
        <w:rPr>
          <w:rFonts w:ascii="Narkisim" w:hAnsi="Narkisim"/>
          <w:rtl/>
        </w:rPr>
        <w:t>.</w:t>
      </w:r>
    </w:p>
    <w:p w14:paraId="4437535B" w14:textId="71D8C90E" w:rsidR="00E4102A" w:rsidRPr="00CE7845" w:rsidRDefault="00000000" w:rsidP="00CE7845">
      <w:pPr>
        <w:pStyle w:val="a7"/>
        <w:bidi/>
        <w:rPr>
          <w:rFonts w:ascii="Narkisim" w:hAnsi="Narkisim"/>
        </w:rPr>
      </w:pPr>
      <w:r w:rsidRPr="00CE7845">
        <w:rPr>
          <w:rFonts w:ascii="Narkisim" w:hAnsi="Narkisim"/>
          <w:rtl/>
        </w:rPr>
        <w:t>ומבואר בסוגיין דאף היכא שמעוכב בפועל מחמת הספק נחשב אינו ראוי לבילה. וה</w:t>
      </w:r>
      <w:r w:rsidRPr="00CE7845">
        <w:rPr>
          <w:rFonts w:ascii="Narkisim" w:hAnsi="Narkisim"/>
          <w:b/>
          <w:bCs/>
          <w:rtl/>
        </w:rPr>
        <w:t>אחרונים</w:t>
      </w:r>
      <w:r w:rsidRPr="00CE7845">
        <w:rPr>
          <w:rFonts w:ascii="Narkisim" w:hAnsi="Narkisim"/>
          <w:rtl/>
        </w:rPr>
        <w:t xml:space="preserve"> הק' דבגמ' (יבמות מא:) איתא דכל שאינו עולה ליבום אינה עולה לחליצה, והגמ' מק' דספיקות עולות לחליצה. ותי' דהתם אם יבא אליהו ויאמר דהא קידש הוה בת חליצה וייבום</w:t>
      </w:r>
      <w:r w:rsidRPr="00CE7845">
        <w:rPr>
          <w:rStyle w:val="ac"/>
          <w:rFonts w:ascii="Narkisim" w:hAnsi="Narkisim"/>
          <w:rtl/>
        </w:rPr>
        <w:footnoteReference w:id="391"/>
      </w:r>
      <w:r w:rsidR="00B13FA7" w:rsidRPr="00CE7845">
        <w:rPr>
          <w:rFonts w:ascii="Narkisim" w:hAnsi="Narkisim"/>
          <w:rtl/>
        </w:rPr>
        <w:t>.</w:t>
      </w:r>
      <w:r w:rsidRPr="00CE7845">
        <w:rPr>
          <w:rFonts w:ascii="Narkisim" w:hAnsi="Narkisim"/>
          <w:rtl/>
        </w:rPr>
        <w:t xml:space="preserve"> ולא אמרי' דסוף סוף אינו ראוי מחמת הספק. ואילו בסוגיין לא אמרי' אם יבא אליהו. וצ"ל דיש חילוק בין גדר 'ראוי לקריאה', דבעינן ראוי בפועל. ואילו גדר 'ראוי ליבום' סגי דאם יבא אליהו הוא ראוי. [ע"ע ס' המאיר לעולם א יד, קובה"ע ה טו]</w:t>
      </w:r>
      <w:r w:rsidR="00B13FA7" w:rsidRPr="00CE7845">
        <w:rPr>
          <w:rFonts w:ascii="Narkisim" w:hAnsi="Narkisim"/>
          <w:rtl/>
        </w:rPr>
        <w:t>.</w:t>
      </w:r>
    </w:p>
    <w:p w14:paraId="1985AC98" w14:textId="11F38515" w:rsidR="00E4102A" w:rsidRPr="00CE7845" w:rsidRDefault="00000000" w:rsidP="00CE7845">
      <w:pPr>
        <w:bidi/>
        <w:rPr>
          <w:rFonts w:ascii="Narkisim" w:hAnsi="Narkisim" w:cs="Narkisim"/>
        </w:rPr>
      </w:pPr>
      <w:r w:rsidRPr="00CE7845">
        <w:rPr>
          <w:rFonts w:ascii="Narkisim" w:hAnsi="Narkisim" w:cs="Narkisim"/>
          <w:u w:val="single"/>
          <w:rtl/>
        </w:rPr>
        <w:t>רשב"ם ד"ה כל הראוי לבילה</w:t>
      </w:r>
      <w:r w:rsidRPr="00CE7845">
        <w:rPr>
          <w:rFonts w:ascii="Narkisim" w:hAnsi="Narkisim" w:cs="Narkisim"/>
          <w:rtl/>
        </w:rPr>
        <w:t>. ש"מ שצווה הקב"ה להביא מנחה שיכול לקיים בהן מצות בלילה וכו' מנחה כזו לא צוה להביא, והרי הוא כמביא מנחה מן הקטניות דאינה כלום וכו' יש עיכוב בעיקר הבאתו להביא באותו ענין שצווה הכתובו</w:t>
      </w:r>
      <w:r w:rsidRPr="00CE7845">
        <w:rPr>
          <w:rStyle w:val="ac"/>
          <w:rFonts w:ascii="Narkisim" w:hAnsi="Narkisim" w:cs="Narkisim"/>
          <w:rtl/>
        </w:rPr>
        <w:footnoteReference w:id="392"/>
      </w:r>
      <w:r w:rsidRPr="00CE7845">
        <w:rPr>
          <w:rFonts w:ascii="Narkisim" w:hAnsi="Narkisim" w:cs="Narkisim"/>
          <w:rtl/>
        </w:rPr>
        <w:t xml:space="preserve"> וכו'. [משמע דהוה 'סימן' שלא צוותה התורה כך, וגדר החסרון דהוה מנחה שלא כענין הצווי</w:t>
      </w:r>
      <w:r w:rsidRPr="00CE7845">
        <w:rPr>
          <w:rStyle w:val="ac"/>
          <w:rFonts w:ascii="Narkisim" w:hAnsi="Narkisim" w:cs="Narkisim"/>
          <w:rtl/>
        </w:rPr>
        <w:footnoteReference w:id="393"/>
      </w:r>
      <w:r w:rsidRPr="00CE7845">
        <w:rPr>
          <w:rFonts w:ascii="Narkisim" w:hAnsi="Narkisim" w:cs="Narkisim"/>
          <w:rtl/>
        </w:rPr>
        <w:t>]. והקוב"ש (דש) הביא מרשב"ם דבנידון ממה להקריב לא בעינן שנה לעכב, דאין זה קרבן הכתוב</w:t>
      </w:r>
      <w:r w:rsidRPr="00CE7845">
        <w:rPr>
          <w:rStyle w:val="ac"/>
          <w:rFonts w:ascii="Narkisim" w:hAnsi="Narkisim" w:cs="Narkisim"/>
          <w:rtl/>
        </w:rPr>
        <w:footnoteReference w:id="394"/>
      </w:r>
      <w:r w:rsidR="00B13FA7" w:rsidRPr="00CE7845">
        <w:rPr>
          <w:rFonts w:ascii="Narkisim" w:hAnsi="Narkisim" w:cs="Narkisim"/>
          <w:rtl/>
        </w:rPr>
        <w:t>.</w:t>
      </w:r>
    </w:p>
    <w:p w14:paraId="383AF13A" w14:textId="660E43BF"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(יבמות קד: ועוד) כת' דסברא הוא דלהכי אהני הא דכתיב בלולה, אף דאינו מעכב, עכ"פ בעינן ראוי לבילה</w:t>
      </w:r>
      <w:r w:rsidRPr="00CE7845">
        <w:rPr>
          <w:rStyle w:val="ac"/>
          <w:rFonts w:ascii="Narkisim" w:hAnsi="Narkisim"/>
          <w:rtl/>
        </w:rPr>
        <w:footnoteReference w:id="395"/>
      </w:r>
      <w:r w:rsidR="00B13FA7" w:rsidRPr="00CE7845">
        <w:rPr>
          <w:rFonts w:ascii="Narkisim" w:hAnsi="Narkisim"/>
          <w:rtl/>
        </w:rPr>
        <w:t>.</w:t>
      </w:r>
    </w:p>
    <w:p w14:paraId="484505C7" w14:textId="49D6CF70" w:rsidR="00E4102A" w:rsidRPr="00CE7845" w:rsidRDefault="00000000" w:rsidP="00CE7845">
      <w:pPr>
        <w:pStyle w:val="aa"/>
        <w:bidi/>
        <w:rPr>
          <w:rFonts w:ascii="Narkisim" w:hAnsi="Narkisim"/>
        </w:rPr>
      </w:pPr>
      <w:r w:rsidRPr="00CE7845">
        <w:rPr>
          <w:rFonts w:ascii="Narkisim" w:hAnsi="Narkisim"/>
          <w:u w:val="single"/>
          <w:rtl/>
        </w:rPr>
        <w:t>בא"ד ואע"ג דאיכא מביאי ביכורים שמביאין ולא קורין וכו' מ"ש כגון גר דמעיקרא כי מייתי</w:t>
      </w:r>
      <w:r w:rsidRPr="00CE7845">
        <w:rPr>
          <w:rStyle w:val="ac"/>
          <w:rFonts w:ascii="Narkisim" w:hAnsi="Narkisim"/>
          <w:u w:val="single"/>
          <w:rtl/>
        </w:rPr>
        <w:footnoteReference w:id="396"/>
      </w:r>
      <w:r w:rsidRPr="00CE7845">
        <w:rPr>
          <w:rFonts w:ascii="Narkisim" w:hAnsi="Narkisim"/>
          <w:u w:val="single"/>
          <w:rtl/>
        </w:rPr>
        <w:t xml:space="preserve"> ע"מ שלא לקרות וכו' כדנפק”ל מקרא</w:t>
      </w:r>
      <w:r w:rsidRPr="00CE7845">
        <w:rPr>
          <w:rStyle w:val="ac"/>
          <w:rFonts w:ascii="Narkisim" w:hAnsi="Narkisim"/>
          <w:u w:val="single"/>
          <w:rtl/>
        </w:rPr>
        <w:footnoteReference w:id="397"/>
      </w:r>
      <w:r w:rsidRPr="00CE7845">
        <w:rPr>
          <w:rFonts w:ascii="Narkisim" w:hAnsi="Narkisim"/>
          <w:u w:val="single"/>
          <w:rtl/>
        </w:rPr>
        <w:t xml:space="preserve"> וכו'</w:t>
      </w:r>
      <w:r w:rsidRPr="00CE7845">
        <w:rPr>
          <w:rFonts w:ascii="Narkisim" w:hAnsi="Narkisim"/>
          <w:rtl/>
        </w:rPr>
        <w:t>.  ה</w:t>
      </w:r>
      <w:r w:rsidRPr="00CE7845">
        <w:rPr>
          <w:rFonts w:ascii="Narkisim" w:hAnsi="Narkisim"/>
          <w:b/>
          <w:bCs/>
          <w:rtl/>
        </w:rPr>
        <w:t>אחרונים</w:t>
      </w:r>
      <w:r w:rsidRPr="00CE7845">
        <w:rPr>
          <w:rFonts w:ascii="Narkisim" w:hAnsi="Narkisim"/>
          <w:rtl/>
        </w:rPr>
        <w:t xml:space="preserve"> ביארו דיש בתורה ב' פרשיות של ביכורים, דבפרשת משפטים (שמות כג יט) כתוב רק תביא בית ד' אלקיך, ורק בפרשת כי תבוא איתא וענית ואמרת וגו'. וכל המביאין ואינן קוראים ילפי' דהוה בכלל חיוב ביכורים דפרשת משפטים</w:t>
      </w:r>
      <w:r w:rsidR="00B13FA7" w:rsidRPr="00CE7845">
        <w:rPr>
          <w:rFonts w:ascii="Narkisim" w:hAnsi="Narkisim"/>
          <w:rtl/>
        </w:rPr>
        <w:t>.</w:t>
      </w:r>
    </w:p>
    <w:p w14:paraId="1AFB769E" w14:textId="5A7B2416" w:rsidR="00E4102A" w:rsidRPr="00CE7845" w:rsidRDefault="00000000" w:rsidP="00CE7845">
      <w:pPr>
        <w:bidi/>
        <w:rPr>
          <w:rFonts w:ascii="Narkisim" w:hAnsi="Narkisim" w:cs="Narkisim"/>
        </w:rPr>
      </w:pPr>
      <w:r w:rsidRPr="00CE7845">
        <w:rPr>
          <w:rFonts w:ascii="Narkisim" w:hAnsi="Narkisim" w:cs="Narkisim"/>
          <w:u w:val="single"/>
          <w:rtl/>
        </w:rPr>
        <w:t>תוד"ה בצרן</w:t>
      </w:r>
      <w:r w:rsidRPr="00CE7845">
        <w:rPr>
          <w:rFonts w:ascii="Narkisim" w:hAnsi="Narkisim" w:cs="Narkisim"/>
          <w:rtl/>
        </w:rPr>
        <w:t>. (פב.) ותי' רבינו חיים דהכא איירי כגון שהיה בדעתו מתחילה וכו' כדמוכח בירושלמי</w:t>
      </w:r>
      <w:r w:rsidRPr="00CE7845">
        <w:rPr>
          <w:rStyle w:val="ac"/>
          <w:rFonts w:ascii="Narkisim" w:hAnsi="Narkisim" w:cs="Narkisim"/>
          <w:rtl/>
        </w:rPr>
        <w:footnoteReference w:id="398"/>
      </w:r>
      <w:r w:rsidRPr="00CE7845">
        <w:rPr>
          <w:rFonts w:ascii="Narkisim" w:hAnsi="Narkisim" w:cs="Narkisim"/>
          <w:rtl/>
        </w:rPr>
        <w:t xml:space="preserve"> </w:t>
      </w:r>
      <w:r w:rsidRPr="00CE7845">
        <w:rPr>
          <w:rFonts w:ascii="Narkisim" w:hAnsi="Narkisim" w:cs="Narkisim"/>
          <w:rtl/>
        </w:rPr>
        <w:lastRenderedPageBreak/>
        <w:t>וכו'. וה</w:t>
      </w:r>
      <w:r w:rsidRPr="00CE7845">
        <w:rPr>
          <w:rFonts w:ascii="Narkisim" w:hAnsi="Narkisim" w:cs="Narkisim"/>
          <w:b/>
          <w:bCs/>
          <w:rtl/>
        </w:rPr>
        <w:t>רמב"ן</w:t>
      </w:r>
      <w:r w:rsidRPr="00CE7845">
        <w:rPr>
          <w:rFonts w:ascii="Narkisim" w:hAnsi="Narkisim" w:cs="Narkisim"/>
          <w:rtl/>
        </w:rPr>
        <w:t xml:space="preserve"> כת' מזה למדת שאין שולחין ביכורים ביד שליח אלא כשהיה דעתו מתחילה לכך</w:t>
      </w:r>
      <w:r w:rsidRPr="00CE7845">
        <w:rPr>
          <w:rStyle w:val="ac"/>
          <w:rFonts w:ascii="Narkisim" w:hAnsi="Narkisim" w:cs="Narkisim"/>
          <w:rtl/>
        </w:rPr>
        <w:footnoteReference w:id="399"/>
      </w:r>
      <w:r w:rsidR="00B13FA7" w:rsidRPr="00CE7845">
        <w:rPr>
          <w:rFonts w:ascii="Narkisim" w:hAnsi="Narkisim" w:cs="Narkisim"/>
          <w:rtl/>
        </w:rPr>
        <w:t>.</w:t>
      </w:r>
    </w:p>
    <w:p w14:paraId="3C023E46" w14:textId="55F7902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גרנ"ט</w:t>
      </w:r>
      <w:r w:rsidRPr="00CE7845">
        <w:rPr>
          <w:rFonts w:ascii="Narkisim" w:hAnsi="Narkisim"/>
          <w:rtl/>
        </w:rPr>
        <w:t xml:space="preserve"> (קפד) ביאר דכיון דיש ב' פרשיות של מצוות ביכורים, ע"י קריאה, ובלא קריאה כגר. ויכול כל אדם לייחד ביכורים כה"ג שלא יקרא</w:t>
      </w:r>
      <w:r w:rsidRPr="00CE7845">
        <w:rPr>
          <w:rStyle w:val="ac"/>
          <w:rFonts w:ascii="Narkisim" w:hAnsi="Narkisim"/>
          <w:rtl/>
        </w:rPr>
        <w:footnoteReference w:id="400"/>
      </w:r>
      <w:r w:rsidR="00B13FA7" w:rsidRPr="00CE7845">
        <w:rPr>
          <w:rFonts w:ascii="Narkisim" w:hAnsi="Narkisim"/>
          <w:rtl/>
        </w:rPr>
        <w:t>.</w:t>
      </w:r>
      <w:r w:rsidRPr="00CE7845">
        <w:rPr>
          <w:rFonts w:ascii="Narkisim" w:hAnsi="Narkisim"/>
          <w:rtl/>
        </w:rPr>
        <w:t xml:space="preserve"> ולכן אינו דחוי</w:t>
      </w:r>
      <w:r w:rsidR="00B13FA7" w:rsidRPr="00CE7845">
        <w:rPr>
          <w:rFonts w:ascii="Narkisim" w:hAnsi="Narkisim"/>
          <w:rtl/>
        </w:rPr>
        <w:t>.</w:t>
      </w:r>
    </w:p>
    <w:p w14:paraId="3D1BEA15" w14:textId="072E7EC9"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Cs w:val="20"/>
          <w:rtl/>
        </w:rPr>
        <w:t>(ביכורים ד יג)</w:t>
      </w:r>
      <w:r w:rsidRPr="00CE7845">
        <w:rPr>
          <w:rFonts w:ascii="Narkisim" w:hAnsi="Narkisim" w:cs="Narkisim"/>
          <w:rtl/>
        </w:rPr>
        <w:t xml:space="preserve"> סתם שהמביא ביכורים אחר חג הסוכות, אע”פ שהפרישם קודם, מביא ואינו קורא. ומשמע דלא בעי שיפריש מתחילה לכך. וה</w:t>
      </w:r>
      <w:r w:rsidRPr="00CE7845">
        <w:rPr>
          <w:rFonts w:ascii="Narkisim" w:hAnsi="Narkisim" w:cs="Narkisim"/>
          <w:b/>
          <w:bCs/>
          <w:rtl/>
        </w:rPr>
        <w:t>כס”מ</w:t>
      </w:r>
      <w:r w:rsidRPr="00CE7845">
        <w:rPr>
          <w:rFonts w:ascii="Narkisim" w:hAnsi="Narkisim" w:cs="Narkisim"/>
          <w:rtl/>
        </w:rPr>
        <w:t xml:space="preserve"> ומה</w:t>
      </w:r>
      <w:r w:rsidRPr="00CE7845">
        <w:rPr>
          <w:rFonts w:ascii="Narkisim" w:hAnsi="Narkisim" w:cs="Narkisim"/>
          <w:b/>
          <w:bCs/>
          <w:rtl/>
        </w:rPr>
        <w:t>ר”י קורקוס</w:t>
      </w:r>
      <w:r w:rsidRPr="00CE7845">
        <w:rPr>
          <w:rFonts w:ascii="Narkisim" w:hAnsi="Narkisim" w:cs="Narkisim"/>
          <w:rtl/>
        </w:rPr>
        <w:t xml:space="preserve"> כת' דמאחר דתלמוד דידן הביא דברי ר' יוסי בר חנינא בסתמא, הרמב”ם נקט דפליג אירושלמי דבעי להפריש על דעת שליח</w:t>
      </w:r>
      <w:r w:rsidRPr="00CE7845">
        <w:rPr>
          <w:rStyle w:val="ac"/>
          <w:rFonts w:ascii="Narkisim" w:hAnsi="Narkisim" w:cs="Narkisim"/>
          <w:rtl/>
        </w:rPr>
        <w:footnoteReference w:id="401"/>
      </w:r>
      <w:r w:rsidR="00B13FA7" w:rsidRPr="00CE7845">
        <w:rPr>
          <w:rFonts w:ascii="Narkisim" w:hAnsi="Narkisim" w:cs="Narkisim"/>
          <w:rtl/>
        </w:rPr>
        <w:t>.</w:t>
      </w:r>
    </w:p>
    <w:p w14:paraId="72EFFB9F" w14:textId="5032915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גרנ”ט</w:t>
      </w:r>
      <w:r w:rsidRPr="00CE7845">
        <w:rPr>
          <w:rFonts w:ascii="Narkisim" w:hAnsi="Narkisim"/>
          <w:rtl/>
        </w:rPr>
        <w:t xml:space="preserve"> ביאר דדעת הרמב”ם כיון דיש ב' אופנים של הבאה אין בזה משום דיחוי, דהחיוב קריאה חל בשעת הבאה, ולכן אינו דחוי. ואילו לדעת הירושלמי בשעת הפרשה חל בו דין ביכורים שיש בהם דין קריאה</w:t>
      </w:r>
      <w:r w:rsidRPr="00CE7845">
        <w:rPr>
          <w:rStyle w:val="ac"/>
          <w:rFonts w:ascii="Narkisim" w:hAnsi="Narkisim"/>
          <w:rtl/>
        </w:rPr>
        <w:footnoteReference w:id="402"/>
      </w:r>
      <w:r w:rsidR="00B13FA7" w:rsidRPr="00CE7845">
        <w:rPr>
          <w:rFonts w:ascii="Narkisim" w:hAnsi="Narkisim"/>
          <w:rtl/>
        </w:rPr>
        <w:t>.</w:t>
      </w:r>
    </w:p>
    <w:p w14:paraId="7B94F45A" w14:textId="529D10F9" w:rsidR="00E4102A" w:rsidRPr="00CE7845" w:rsidRDefault="00000000" w:rsidP="00CE7845">
      <w:pPr>
        <w:pStyle w:val="a8"/>
        <w:bidi/>
        <w:rPr>
          <w:rFonts w:ascii="Narkisim" w:hAnsi="Narkisim"/>
        </w:rPr>
      </w:pPr>
      <w:r w:rsidRPr="00CE7845">
        <w:rPr>
          <w:rFonts w:ascii="Narkisim" w:hAnsi="Narkisim"/>
          <w:rtl/>
        </w:rPr>
        <w:t>ועפ”ז הגרנ"ט נסתפק היכא דבשעה שהגיע הפרי לעזרה היה ראוי לקריאה, ואח"כ מכר שדהו או הגיע החג האם הוה דחוי</w:t>
      </w:r>
      <w:r w:rsidR="00B13FA7" w:rsidRPr="00CE7845">
        <w:rPr>
          <w:rFonts w:ascii="Narkisim" w:hAnsi="Narkisim"/>
          <w:rtl/>
        </w:rPr>
        <w:t>.</w:t>
      </w:r>
    </w:p>
    <w:p w14:paraId="1C6F08A0" w14:textId="06D74C66" w:rsidR="00E4102A" w:rsidRPr="00CE7845" w:rsidRDefault="00000000" w:rsidP="00CE7845">
      <w:pPr>
        <w:bidi/>
        <w:rPr>
          <w:rFonts w:ascii="Narkisim" w:hAnsi="Narkisim" w:cs="Narkisim"/>
        </w:rPr>
      </w:pPr>
      <w:r w:rsidRPr="00CE7845">
        <w:rPr>
          <w:rFonts w:ascii="Narkisim" w:hAnsi="Narkisim" w:cs="Narkisim"/>
          <w:u w:val="single"/>
          <w:rtl/>
        </w:rPr>
        <w:t>בא"ד ומה שפירש הקו' דבצירה היא הלקיחה וכו'</w:t>
      </w:r>
      <w:r w:rsidRPr="00CE7845">
        <w:rPr>
          <w:rFonts w:ascii="Narkisim" w:hAnsi="Narkisim" w:cs="Narkisim"/>
          <w:rtl/>
        </w:rPr>
        <w:t>. ומש"ה פרשב"ם דנאמרו ב' בבות, בצרן הוא ושגרן ביד שליח. או שמת שליח</w:t>
      </w:r>
      <w:r w:rsidRPr="00CE7845">
        <w:rPr>
          <w:rStyle w:val="ac"/>
          <w:rFonts w:ascii="Narkisim" w:hAnsi="Narkisim" w:cs="Narkisim"/>
          <w:rtl/>
        </w:rPr>
        <w:footnoteReference w:id="403"/>
      </w:r>
      <w:r w:rsidR="00B13FA7" w:rsidRPr="00CE7845">
        <w:rPr>
          <w:rFonts w:ascii="Narkisim" w:hAnsi="Narkisim" w:cs="Narkisim"/>
          <w:rtl/>
        </w:rPr>
        <w:t>.</w:t>
      </w:r>
      <w:r w:rsidRPr="00CE7845">
        <w:rPr>
          <w:rFonts w:ascii="Narkisim" w:hAnsi="Narkisim" w:cs="Narkisim"/>
          <w:rtl/>
        </w:rPr>
        <w:t xml:space="preserve"> ותוס' הק' דלא משמע כן</w:t>
      </w:r>
      <w:r w:rsidR="00B13FA7" w:rsidRPr="00CE7845">
        <w:rPr>
          <w:rFonts w:ascii="Narkisim" w:hAnsi="Narkisim" w:cs="Narkisim"/>
          <w:rtl/>
        </w:rPr>
        <w:t>.</w:t>
      </w:r>
    </w:p>
    <w:p w14:paraId="6AAA9333" w14:textId="2030FE38"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rtl/>
        </w:rPr>
        <w:t>(גיטין מז: ד"ה בצרן) כת' די"ל דאיירי שבצרן הוא, ושגרן ביד שליח ואח"כ הוא הביאם לעזרה. דאשמועינן רבותא דאע"ג דאיכא לקיחה ומקצת הבאה בבעלים, ומש”ה ס”ד שיקרא. וה</w:t>
      </w:r>
      <w:r w:rsidRPr="00CE7845">
        <w:rPr>
          <w:rFonts w:ascii="Narkisim" w:hAnsi="Narkisim"/>
          <w:b/>
          <w:bCs/>
          <w:rtl/>
        </w:rPr>
        <w:t>ריטב"א</w:t>
      </w:r>
      <w:r w:rsidRPr="00CE7845">
        <w:rPr>
          <w:rFonts w:ascii="Narkisim" w:hAnsi="Narkisim"/>
          <w:rtl/>
        </w:rPr>
        <w:t xml:space="preserve"> כת' דס"ד דיכול לומר 'הנה הבאתי'. קמ"ל דאפי' הכי אינו קורא, דבעינן כל הבאה</w:t>
      </w:r>
      <w:r w:rsidR="00B13FA7" w:rsidRPr="00CE7845">
        <w:rPr>
          <w:rFonts w:ascii="Narkisim" w:hAnsi="Narkisim"/>
          <w:rtl/>
        </w:rPr>
        <w:t>.</w:t>
      </w:r>
    </w:p>
    <w:p w14:paraId="2CDE0AC2" w14:textId="0C561840" w:rsidR="00E4102A" w:rsidRPr="00CE7845" w:rsidRDefault="00000000" w:rsidP="00CE7845">
      <w:pPr>
        <w:bidi/>
        <w:rPr>
          <w:rFonts w:ascii="Narkisim" w:hAnsi="Narkisim" w:cs="Narkisim"/>
        </w:rPr>
      </w:pPr>
      <w:r w:rsidRPr="00CE7845">
        <w:rPr>
          <w:rFonts w:ascii="Narkisim" w:hAnsi="Narkisim" w:cs="Narkisim"/>
          <w:u w:val="single"/>
          <w:rtl/>
        </w:rPr>
        <w:t>בא"ד אלא נראה לר"ת דלקיחה שהיא מתוך הבית</w:t>
      </w:r>
      <w:r w:rsidRPr="00CE7845">
        <w:rPr>
          <w:rStyle w:val="ac"/>
          <w:rFonts w:ascii="Narkisim" w:hAnsi="Narkisim" w:cs="Narkisim"/>
          <w:u w:val="single"/>
          <w:rtl/>
        </w:rPr>
        <w:footnoteReference w:id="404"/>
      </w:r>
      <w:r w:rsidRPr="00CE7845">
        <w:rPr>
          <w:rFonts w:ascii="Narkisim" w:hAnsi="Narkisim" w:cs="Narkisim"/>
          <w:u w:val="single"/>
          <w:rtl/>
        </w:rPr>
        <w:t xml:space="preserve"> וכו'</w:t>
      </w:r>
      <w:r w:rsidRPr="00CE7845">
        <w:rPr>
          <w:rFonts w:ascii="Narkisim" w:hAnsi="Narkisim" w:cs="Narkisim"/>
          <w:rtl/>
        </w:rPr>
        <w:t xml:space="preserve">. </w:t>
      </w:r>
      <w:r w:rsidRPr="00CE7845">
        <w:rPr>
          <w:rFonts w:ascii="Narkisim" w:hAnsi="Narkisim" w:cs="Narkisim"/>
          <w:sz w:val="20"/>
          <w:szCs w:val="20"/>
          <w:rtl/>
        </w:rPr>
        <w:t>וכ"ד ה</w:t>
      </w:r>
      <w:r w:rsidRPr="00CE7845">
        <w:rPr>
          <w:rFonts w:ascii="Narkisim" w:hAnsi="Narkisim" w:cs="Narkisim"/>
          <w:b/>
          <w:bCs/>
          <w:sz w:val="20"/>
          <w:szCs w:val="20"/>
          <w:rtl/>
        </w:rPr>
        <w:t>רמב"ן</w:t>
      </w:r>
      <w:r w:rsidR="00B13FA7" w:rsidRPr="00CE7845">
        <w:rPr>
          <w:rFonts w:ascii="Narkisim" w:hAnsi="Narkisim" w:cs="Narkisim"/>
          <w:sz w:val="20"/>
          <w:szCs w:val="20"/>
          <w:rtl/>
        </w:rPr>
        <w:t>.</w:t>
      </w:r>
    </w:p>
    <w:p w14:paraId="5D4F7849" w14:textId="69D05CC1"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כת' ומיהו לקיחה וסוף הבאה סגי, דהיינו הכנסה לעזרה. והביא דמשהגיע להר הבית אפי' המלך נוטל סל על כתיפו. וכי נאמר שלא יוריד הסל מעל כתיפו כל הדרך. והביא כן מדברי ה</w:t>
      </w:r>
      <w:r w:rsidRPr="00CE7845">
        <w:rPr>
          <w:rFonts w:ascii="Narkisim" w:hAnsi="Narkisim"/>
          <w:b/>
          <w:bCs/>
          <w:rtl/>
        </w:rPr>
        <w:t>תוספתא</w:t>
      </w:r>
      <w:r w:rsidRPr="00CE7845">
        <w:rPr>
          <w:rFonts w:ascii="Narkisim" w:hAnsi="Narkisim"/>
          <w:rtl/>
        </w:rPr>
        <w:t xml:space="preserve"> דכל הדרך יכול ליתנו לעבדו וקרובו, עד שמגיע להר הבית וכו'. אבל הביא</w:t>
      </w:r>
      <w:r w:rsidRPr="00CE7845">
        <w:rPr>
          <w:rFonts w:ascii="Narkisim" w:hAnsi="Narkisim"/>
          <w:b/>
          <w:bCs/>
          <w:rtl/>
        </w:rPr>
        <w:t xml:space="preserve"> י"מ</w:t>
      </w:r>
      <w:r w:rsidRPr="00CE7845">
        <w:rPr>
          <w:rFonts w:ascii="Narkisim" w:hAnsi="Narkisim"/>
          <w:rtl/>
        </w:rPr>
        <w:t xml:space="preserve"> דפליג</w:t>
      </w:r>
      <w:r w:rsidRPr="00CE7845">
        <w:rPr>
          <w:rStyle w:val="ac"/>
          <w:rFonts w:ascii="Narkisim" w:hAnsi="Narkisim"/>
          <w:rtl/>
        </w:rPr>
        <w:footnoteReference w:id="405"/>
      </w:r>
      <w:r w:rsidR="00B13FA7" w:rsidRPr="00CE7845">
        <w:rPr>
          <w:rFonts w:ascii="Narkisim" w:hAnsi="Narkisim"/>
          <w:rtl/>
        </w:rPr>
        <w:t>.</w:t>
      </w:r>
    </w:p>
    <w:p w14:paraId="4CC6711E" w14:textId="3EA0AFF1"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כת' דנראה מדברי</w:t>
      </w:r>
      <w:r w:rsidRPr="00CE7845">
        <w:rPr>
          <w:rFonts w:ascii="Narkisim" w:hAnsi="Narkisim"/>
          <w:b/>
          <w:bCs/>
          <w:rtl/>
        </w:rPr>
        <w:t xml:space="preserve"> רשב"ם </w:t>
      </w:r>
      <w:r w:rsidRPr="00CE7845">
        <w:rPr>
          <w:rFonts w:ascii="Narkisim" w:hAnsi="Narkisim"/>
          <w:rtl/>
        </w:rPr>
        <w:t>דכל הדרך נחשב הבאה. וריטב"א חלק ע"ז שאין הבאה אלא מהר הבית לעזרה, וכמ"ש הרמב"ן ע”פ התוספתא (הנ”ל)</w:t>
      </w:r>
      <w:r w:rsidR="00B13FA7" w:rsidRPr="00CE7845">
        <w:rPr>
          <w:rFonts w:ascii="Narkisim" w:hAnsi="Narkisim"/>
          <w:rtl/>
        </w:rPr>
        <w:t>.</w:t>
      </w:r>
    </w:p>
    <w:p w14:paraId="73EE7B9D" w14:textId="20F158B9"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מנח"ח</w:t>
      </w:r>
      <w:r w:rsidRPr="00CE7845">
        <w:rPr>
          <w:rFonts w:ascii="Narkisim" w:hAnsi="Narkisim" w:cs="Narkisim"/>
          <w:rtl/>
        </w:rPr>
        <w:t xml:space="preserve"> (תרו ה) כתב דדוקא היכא דהשליחות היה להביא לעזרה נחשב הבאה בשנים, אבל אם עשאו שליח רק להביאו עד סמוך לעזרה לא נחשב לקיחה כלל </w:t>
      </w:r>
      <w:r w:rsidRPr="00CE7845">
        <w:rPr>
          <w:rFonts w:ascii="Narkisim" w:hAnsi="Narkisim" w:cs="Narkisim"/>
          <w:szCs w:val="20"/>
          <w:rtl/>
        </w:rPr>
        <w:t>[וסיים וצ"ע]</w:t>
      </w:r>
      <w:r w:rsidRPr="00CE7845">
        <w:rPr>
          <w:rFonts w:ascii="Narkisim" w:hAnsi="Narkisim" w:cs="Narkisim"/>
          <w:rtl/>
        </w:rPr>
        <w:t>. וכ"כ ה</w:t>
      </w:r>
      <w:r w:rsidRPr="00CE7845">
        <w:rPr>
          <w:rFonts w:ascii="Narkisim" w:hAnsi="Narkisim" w:cs="Narkisim"/>
          <w:b/>
          <w:bCs/>
          <w:rtl/>
        </w:rPr>
        <w:t>או"ש</w:t>
      </w:r>
      <w:r w:rsidRPr="00CE7845">
        <w:rPr>
          <w:rFonts w:ascii="Narkisim" w:hAnsi="Narkisim" w:cs="Narkisim"/>
          <w:rtl/>
        </w:rPr>
        <w:t xml:space="preserve"> (ד יג) דכמו שמי שגר סמוך לעזרה הבאתו הוא רק מביתו, ה"נ מי שגר רחוק, לקיחת השליח ע"מ להביאו סמוך עדיין לא נחשב הבאה כלל, דלא צריך לזה לשיחות כלל. והאו"ש ציין דמדברי ה</w:t>
      </w:r>
      <w:r w:rsidRPr="00CE7845">
        <w:rPr>
          <w:rFonts w:ascii="Narkisim" w:hAnsi="Narkisim" w:cs="Narkisim"/>
          <w:b/>
          <w:bCs/>
          <w:rtl/>
        </w:rPr>
        <w:t>רמב"ן</w:t>
      </w:r>
      <w:r w:rsidRPr="00CE7845">
        <w:rPr>
          <w:rFonts w:ascii="Narkisim" w:hAnsi="Narkisim" w:cs="Narkisim"/>
          <w:rtl/>
        </w:rPr>
        <w:t xml:space="preserve"> (הנ"ל) מבואר דלא כן [</w:t>
      </w:r>
      <w:r w:rsidRPr="00CE7845">
        <w:rPr>
          <w:rFonts w:ascii="Narkisim" w:hAnsi="Narkisim" w:cs="Narkisim"/>
          <w:sz w:val="20"/>
          <w:szCs w:val="20"/>
          <w:rtl/>
        </w:rPr>
        <w:t>דא”כ אין ראיה מהתוספתא]</w:t>
      </w:r>
      <w:r w:rsidR="00B13FA7" w:rsidRPr="00CE7845">
        <w:rPr>
          <w:rFonts w:ascii="Narkisim" w:hAnsi="Narkisim" w:cs="Narkisim"/>
          <w:rtl/>
        </w:rPr>
        <w:t>.</w:t>
      </w:r>
    </w:p>
    <w:p w14:paraId="1F092F92" w14:textId="3014740D"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 xml:space="preserve">מנח"ח </w:t>
      </w:r>
      <w:r w:rsidRPr="00CE7845">
        <w:rPr>
          <w:rFonts w:ascii="Narkisim" w:hAnsi="Narkisim"/>
          <w:rtl/>
        </w:rPr>
        <w:t>נסתפק במקום שהמביא אינו בר שליחות, או כגון שחטף הפירות שלא מדעת הבעלים האם נחשב כאחת. ועוד נסתפק במקום שהתחיל הבאתו ע"י אחר, האם יש תקנה להחזירו לבית</w:t>
      </w:r>
      <w:r w:rsidR="00B13FA7" w:rsidRPr="00CE7845">
        <w:rPr>
          <w:rFonts w:ascii="Narkisim" w:hAnsi="Narkisim"/>
          <w:rtl/>
        </w:rPr>
        <w:t>.</w:t>
      </w:r>
    </w:p>
    <w:p w14:paraId="3E72BF7E" w14:textId="081E8EBF" w:rsidR="00E4102A" w:rsidRPr="00CE7845" w:rsidRDefault="00000000" w:rsidP="00CE7845">
      <w:pPr>
        <w:pStyle w:val="3"/>
        <w:bidi/>
        <w:rPr>
          <w:rFonts w:ascii="Narkisim" w:hAnsi="Narkisim"/>
        </w:rPr>
      </w:pPr>
      <w:r w:rsidRPr="00CE7845">
        <w:rPr>
          <w:rFonts w:ascii="Narkisim" w:hAnsi="Narkisim"/>
          <w:rtl/>
        </w:rPr>
        <w:t>דף פב</w:t>
      </w:r>
      <w:r w:rsidR="00B13FA7" w:rsidRPr="00CE7845">
        <w:rPr>
          <w:rFonts w:ascii="Narkisim" w:hAnsi="Narkisim"/>
          <w:rtl/>
        </w:rPr>
        <w:t>.</w:t>
      </w:r>
    </w:p>
    <w:p w14:paraId="53291B3D" w14:textId="5532DCFB" w:rsidR="00E4102A" w:rsidRPr="00CE7845" w:rsidRDefault="00000000" w:rsidP="00CE7845">
      <w:pPr>
        <w:bidi/>
        <w:rPr>
          <w:rFonts w:ascii="Narkisim" w:hAnsi="Narkisim" w:cs="Narkisim"/>
        </w:rPr>
      </w:pPr>
      <w:r w:rsidRPr="00CE7845">
        <w:rPr>
          <w:rFonts w:ascii="Narkisim" w:hAnsi="Narkisim" w:cs="Narkisim"/>
          <w:u w:val="single"/>
          <w:rtl/>
        </w:rPr>
        <w:t>תוד"ה עד.</w:t>
      </w:r>
      <w:r w:rsidRPr="00CE7845">
        <w:rPr>
          <w:rFonts w:ascii="Narkisim" w:hAnsi="Narkisim" w:cs="Narkisim"/>
          <w:rtl/>
        </w:rPr>
        <w:t xml:space="preserve"> פ"ה וכו' קורין בעלים, דשלוחו של אדם כמותו</w:t>
      </w:r>
      <w:r w:rsidRPr="00CE7845">
        <w:rPr>
          <w:rStyle w:val="ac"/>
          <w:rFonts w:ascii="Narkisim" w:hAnsi="Narkisim" w:cs="Narkisim"/>
          <w:rtl/>
        </w:rPr>
        <w:footnoteReference w:id="406"/>
      </w:r>
      <w:r w:rsidR="00B13FA7" w:rsidRPr="00CE7845">
        <w:rPr>
          <w:rFonts w:ascii="Narkisim" w:hAnsi="Narkisim" w:cs="Narkisim"/>
          <w:rtl/>
        </w:rPr>
        <w:t>.</w:t>
      </w:r>
      <w:r w:rsidRPr="00CE7845">
        <w:rPr>
          <w:rFonts w:ascii="Narkisim" w:hAnsi="Narkisim" w:cs="Narkisim"/>
          <w:rtl/>
        </w:rPr>
        <w:t xml:space="preserve"> [והרי הביאם ע"י שליח]. וה</w:t>
      </w:r>
      <w:r w:rsidRPr="00CE7845">
        <w:rPr>
          <w:rFonts w:ascii="Narkisim" w:hAnsi="Narkisim" w:cs="Narkisim"/>
          <w:b/>
          <w:bCs/>
          <w:rtl/>
        </w:rPr>
        <w:t>רמב"ן</w:t>
      </w:r>
      <w:r w:rsidRPr="00CE7845">
        <w:rPr>
          <w:rFonts w:ascii="Narkisim" w:hAnsi="Narkisim" w:cs="Narkisim"/>
          <w:rtl/>
        </w:rPr>
        <w:t xml:space="preserve"> הקשה א"כ אמאי חשיב לקיחה והבאה בב', הרי שלוחו כמותו</w:t>
      </w:r>
      <w:r w:rsidRPr="00CE7845">
        <w:rPr>
          <w:rStyle w:val="ac"/>
          <w:rFonts w:ascii="Narkisim" w:hAnsi="Narkisim" w:cs="Narkisim"/>
          <w:rtl/>
        </w:rPr>
        <w:footnoteReference w:id="407"/>
      </w:r>
      <w:r w:rsidR="00B13FA7" w:rsidRPr="00CE7845">
        <w:rPr>
          <w:rFonts w:ascii="Narkisim" w:hAnsi="Narkisim" w:cs="Narkisim"/>
          <w:rtl/>
        </w:rPr>
        <w:t>.</w:t>
      </w:r>
      <w:r w:rsidRPr="00CE7845">
        <w:rPr>
          <w:rStyle w:val="ac"/>
          <w:rFonts w:ascii="Narkisim" w:hAnsi="Narkisim" w:cs="Narkisim"/>
          <w:rtl/>
        </w:rPr>
        <w:footnoteReference w:id="408"/>
      </w:r>
      <w:r w:rsidRPr="00CE7845">
        <w:rPr>
          <w:rFonts w:ascii="Narkisim" w:hAnsi="Narkisim" w:cs="Narkisim"/>
          <w:rtl/>
        </w:rPr>
        <w:t xml:space="preserve"> ו</w:t>
      </w:r>
      <w:r w:rsidRPr="00CE7845">
        <w:rPr>
          <w:rFonts w:ascii="Narkisim" w:hAnsi="Narkisim" w:cs="Narkisim"/>
          <w:b/>
          <w:bCs/>
          <w:rtl/>
        </w:rPr>
        <w:t>ריטב"א</w:t>
      </w:r>
      <w:r w:rsidRPr="00CE7845">
        <w:rPr>
          <w:rFonts w:ascii="Narkisim" w:hAnsi="Narkisim" w:cs="Narkisim"/>
          <w:rtl/>
        </w:rPr>
        <w:t xml:space="preserve"> תי' דהוא גזיה”כ דבעינן בגוף א' ממש. </w:t>
      </w:r>
      <w:r w:rsidRPr="00CE7845">
        <w:rPr>
          <w:rFonts w:ascii="Narkisim" w:hAnsi="Narkisim" w:cs="Narkisim"/>
          <w:sz w:val="20"/>
          <w:szCs w:val="20"/>
          <w:rtl/>
        </w:rPr>
        <w:t>[דתליא במי שמביא בפועל, ולא במי הוא 'בעל ההבאה</w:t>
      </w:r>
      <w:r w:rsidRPr="00CE7845">
        <w:rPr>
          <w:rFonts w:ascii="Narkisim" w:hAnsi="Narkisim" w:cs="Narkisim"/>
          <w:rtl/>
        </w:rPr>
        <w:t>']</w:t>
      </w:r>
      <w:r w:rsidRPr="00CE7845">
        <w:rPr>
          <w:rStyle w:val="ac"/>
          <w:rFonts w:ascii="Narkisim" w:hAnsi="Narkisim" w:cs="Narkisim"/>
          <w:rtl/>
        </w:rPr>
        <w:footnoteReference w:id="409"/>
      </w:r>
      <w:r w:rsidR="00B13FA7" w:rsidRPr="00CE7845">
        <w:rPr>
          <w:rFonts w:ascii="Narkisim" w:hAnsi="Narkisim" w:cs="Narkisim"/>
          <w:rtl/>
        </w:rPr>
        <w:t>.</w:t>
      </w:r>
      <w:r w:rsidRPr="00CE7845">
        <w:rPr>
          <w:rFonts w:ascii="Narkisim" w:hAnsi="Narkisim" w:cs="Narkisim"/>
          <w:rtl/>
        </w:rPr>
        <w:t xml:space="preserve"> אבל היכא דההבאה ע"י שליח א' הבעלים יוכל לקרוא הנה הבאתי</w:t>
      </w:r>
      <w:r w:rsidR="00B13FA7" w:rsidRPr="00CE7845">
        <w:rPr>
          <w:rFonts w:ascii="Narkisim" w:hAnsi="Narkisim" w:cs="Narkisim"/>
          <w:rtl/>
        </w:rPr>
        <w:t>.</w:t>
      </w:r>
    </w:p>
    <w:p w14:paraId="6B06E486" w14:textId="62FA55D9" w:rsidR="00E4102A" w:rsidRPr="00CE7845" w:rsidRDefault="00000000" w:rsidP="00CE7845">
      <w:pPr>
        <w:pStyle w:val="aa"/>
        <w:bidi/>
        <w:rPr>
          <w:rFonts w:ascii="Narkisim" w:hAnsi="Narkisim"/>
        </w:rPr>
      </w:pPr>
      <w:r w:rsidRPr="00CE7845">
        <w:rPr>
          <w:rFonts w:ascii="Narkisim" w:hAnsi="Narkisim"/>
          <w:u w:val="single"/>
          <w:rtl/>
        </w:rPr>
        <w:lastRenderedPageBreak/>
        <w:t>מכדי פסוקי נינהו ליקרי וכו'</w:t>
      </w:r>
      <w:r w:rsidRPr="00CE7845">
        <w:rPr>
          <w:rFonts w:ascii="Narkisim" w:hAnsi="Narkisim"/>
          <w:rtl/>
        </w:rPr>
        <w:t>. דאין חשש בקריאת פסוקים משום ברכה לבטלה וכדו'. וה</w:t>
      </w:r>
      <w:r w:rsidRPr="00CE7845">
        <w:rPr>
          <w:rFonts w:ascii="Narkisim" w:hAnsi="Narkisim"/>
          <w:b/>
          <w:bCs/>
          <w:rtl/>
        </w:rPr>
        <w:t>אחרונים</w:t>
      </w:r>
      <w:r w:rsidRPr="00CE7845">
        <w:rPr>
          <w:rFonts w:ascii="Narkisim" w:hAnsi="Narkisim"/>
          <w:rtl/>
        </w:rPr>
        <w:t xml:space="preserve"> (שו"ת חלקת יואב ת' א) העירו מכאן דלא כ</w:t>
      </w:r>
      <w:r w:rsidRPr="00CE7845">
        <w:rPr>
          <w:rFonts w:ascii="Narkisim" w:hAnsi="Narkisim"/>
          <w:b/>
          <w:bCs/>
          <w:rtl/>
        </w:rPr>
        <w:t xml:space="preserve">חוות דעת </w:t>
      </w:r>
      <w:r w:rsidRPr="00CE7845">
        <w:rPr>
          <w:rFonts w:ascii="Narkisim" w:hAnsi="Narkisim"/>
          <w:rtl/>
        </w:rPr>
        <w:t>(קי בית הספק כ) דיש איסור בקריאת שמע אדעתא דחיוב</w:t>
      </w:r>
      <w:r w:rsidRPr="00CE7845">
        <w:rPr>
          <w:rStyle w:val="ac"/>
          <w:rFonts w:ascii="Narkisim" w:hAnsi="Narkisim"/>
          <w:rtl/>
        </w:rPr>
        <w:footnoteReference w:id="410"/>
      </w:r>
      <w:r w:rsidR="00B13FA7" w:rsidRPr="00CE7845">
        <w:rPr>
          <w:rFonts w:ascii="Narkisim" w:hAnsi="Narkisim"/>
          <w:rtl/>
        </w:rPr>
        <w:t>.</w:t>
      </w:r>
      <w:r w:rsidRPr="00CE7845">
        <w:rPr>
          <w:rFonts w:ascii="Narkisim" w:hAnsi="Narkisim"/>
          <w:rtl/>
        </w:rPr>
        <w:t xml:space="preserve"> ואילו הכא מבואר דרשאי לקרוא מספק אדעתא דחיוב</w:t>
      </w:r>
      <w:r w:rsidRPr="00CE7845">
        <w:rPr>
          <w:rStyle w:val="ac"/>
          <w:rFonts w:ascii="Narkisim" w:hAnsi="Narkisim"/>
          <w:rtl/>
        </w:rPr>
        <w:footnoteReference w:id="411"/>
      </w:r>
      <w:r w:rsidR="00B13FA7" w:rsidRPr="00CE7845">
        <w:rPr>
          <w:rFonts w:ascii="Narkisim" w:hAnsi="Narkisim"/>
          <w:rtl/>
        </w:rPr>
        <w:t>.</w:t>
      </w:r>
    </w:p>
    <w:p w14:paraId="0279E211" w14:textId="2DB1C3CE" w:rsidR="00E4102A" w:rsidRPr="00CE7845" w:rsidRDefault="00000000" w:rsidP="00CE7845">
      <w:pPr>
        <w:bidi/>
        <w:rPr>
          <w:rFonts w:ascii="Narkisim" w:hAnsi="Narkisim" w:cs="Narkisim"/>
        </w:rPr>
      </w:pPr>
      <w:r w:rsidRPr="00CE7845">
        <w:rPr>
          <w:rFonts w:ascii="Narkisim" w:hAnsi="Narkisim" w:cs="Narkisim"/>
          <w:u w:val="single"/>
          <w:rtl/>
        </w:rPr>
        <w:t>א"ל משום דמחזי כשיקרא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וכתיב דובר שקרים לא יכון לנגד עיני. יש שדייקו דכוונתו דבעזרה החמירו יותר בדבר</w:t>
      </w:r>
      <w:r w:rsidR="00B13FA7" w:rsidRPr="00CE7845">
        <w:rPr>
          <w:rFonts w:ascii="Narkisim" w:hAnsi="Narkisim" w:cs="Narkisim"/>
          <w:rtl/>
        </w:rPr>
        <w:t>.</w:t>
      </w:r>
    </w:p>
    <w:p w14:paraId="18E2638B" w14:textId="11F2F0BF"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רא"ש</w:t>
      </w:r>
      <w:r w:rsidRPr="00CE7845">
        <w:rPr>
          <w:rFonts w:ascii="Narkisim" w:hAnsi="Narkisim"/>
          <w:rtl/>
        </w:rPr>
        <w:t xml:space="preserve"> (בשיטמ”ק פא:) כת' דמדאורייתא אינו רשאי לקרוא, משום דמיחזי כשיקרא</w:t>
      </w:r>
      <w:r w:rsidRPr="00CE7845">
        <w:rPr>
          <w:rStyle w:val="ac"/>
          <w:rFonts w:ascii="Narkisim" w:hAnsi="Narkisim"/>
          <w:rtl/>
        </w:rPr>
        <w:footnoteReference w:id="412"/>
      </w:r>
      <w:r w:rsidR="00B13FA7" w:rsidRPr="00CE7845">
        <w:rPr>
          <w:rFonts w:ascii="Narkisim" w:hAnsi="Narkisim"/>
          <w:rtl/>
        </w:rPr>
        <w:t>.</w:t>
      </w:r>
    </w:p>
    <w:p w14:paraId="40119C45" w14:textId="793C959A" w:rsidR="00E4102A" w:rsidRPr="00CE7845" w:rsidRDefault="00000000" w:rsidP="00CE7845">
      <w:pPr>
        <w:bidi/>
        <w:rPr>
          <w:rFonts w:ascii="Narkisim" w:hAnsi="Narkisim" w:cs="Narkisim"/>
        </w:rPr>
      </w:pPr>
      <w:r w:rsidRPr="00CE7845">
        <w:rPr>
          <w:rFonts w:ascii="Narkisim" w:hAnsi="Narkisim" w:cs="Narkisim"/>
          <w:u w:val="single"/>
          <w:rtl/>
        </w:rPr>
        <w:t>רב משרשיא בריה דר"ח אמר דילמא אתי לאפקועינהו מתרו"מ</w:t>
      </w:r>
      <w:r w:rsidRPr="00CE7845">
        <w:rPr>
          <w:rFonts w:ascii="Narkisim" w:hAnsi="Narkisim" w:cs="Narkisim"/>
          <w:rtl/>
        </w:rPr>
        <w:t>. ה</w:t>
      </w:r>
      <w:r w:rsidRPr="00CE7845">
        <w:rPr>
          <w:rFonts w:ascii="Narkisim" w:hAnsi="Narkisim" w:cs="Narkisim"/>
          <w:b/>
          <w:bCs/>
          <w:rtl/>
        </w:rPr>
        <w:t>שאג"א</w:t>
      </w:r>
      <w:r w:rsidRPr="00CE7845">
        <w:rPr>
          <w:rFonts w:ascii="Narkisim" w:hAnsi="Narkisim" w:cs="Narkisim"/>
          <w:rtl/>
        </w:rPr>
        <w:t xml:space="preserve"> (צ) כתב דנפק"מ לטעם זה דהיכא דדודאי מחוייב בהבאת ביכורים, אלא שיש ספק בחיוב קריאה</w:t>
      </w:r>
      <w:r w:rsidRPr="00CE7845">
        <w:rPr>
          <w:rStyle w:val="ac"/>
          <w:rFonts w:ascii="Narkisim" w:hAnsi="Narkisim" w:cs="Narkisim"/>
          <w:rtl/>
        </w:rPr>
        <w:footnoteReference w:id="413"/>
      </w:r>
      <w:r w:rsidRPr="00CE7845">
        <w:rPr>
          <w:rFonts w:ascii="Narkisim" w:hAnsi="Narkisim" w:cs="Narkisim"/>
          <w:rtl/>
        </w:rPr>
        <w:t xml:space="preserve">, דרשאי לקרוא מספק. </w:t>
      </w:r>
      <w:r w:rsidRPr="00CE7845">
        <w:rPr>
          <w:rFonts w:ascii="Narkisim" w:hAnsi="Narkisim" w:cs="Narkisim"/>
          <w:sz w:val="20"/>
          <w:szCs w:val="20"/>
          <w:rtl/>
        </w:rPr>
        <w:t>ועפ"ז כתב דלדעת הרמב"ם האחין שחלקו, מביאין וקוראין, כיון דעכ"פ יש להם קנין פירות וחייב להביא</w:t>
      </w:r>
      <w:r w:rsidRPr="00CE7845">
        <w:rPr>
          <w:rStyle w:val="ac"/>
          <w:rFonts w:ascii="Narkisim" w:hAnsi="Narkisim" w:cs="Narkisim"/>
          <w:sz w:val="20"/>
          <w:szCs w:val="20"/>
          <w:rtl/>
        </w:rPr>
        <w:footnoteReference w:id="414"/>
      </w:r>
      <w:r w:rsidR="00B13FA7" w:rsidRPr="00CE7845">
        <w:rPr>
          <w:rFonts w:ascii="Narkisim" w:hAnsi="Narkisim" w:cs="Narkisim"/>
          <w:sz w:val="20"/>
          <w:szCs w:val="20"/>
          <w:rtl/>
        </w:rPr>
        <w:t>.</w:t>
      </w:r>
      <w:r w:rsidRPr="00CE7845">
        <w:rPr>
          <w:rFonts w:ascii="Narkisim" w:hAnsi="Narkisim" w:cs="Narkisim"/>
          <w:sz w:val="20"/>
          <w:szCs w:val="20"/>
          <w:rtl/>
        </w:rPr>
        <w:t xml:space="preserve"> וכל נידון ברירה גבי הדין קריאה, ויקרא מספק</w:t>
      </w:r>
      <w:r w:rsidR="00B13FA7" w:rsidRPr="00CE7845">
        <w:rPr>
          <w:rFonts w:ascii="Narkisim" w:hAnsi="Narkisim" w:cs="Narkisim"/>
          <w:rtl/>
        </w:rPr>
        <w:t>.</w:t>
      </w:r>
    </w:p>
    <w:p w14:paraId="7EA4EC90" w14:textId="64B56735" w:rsidR="00E4102A" w:rsidRPr="00CE7845" w:rsidRDefault="00000000" w:rsidP="00CE7845">
      <w:pPr>
        <w:pStyle w:val="a7"/>
        <w:bidi/>
        <w:rPr>
          <w:rFonts w:ascii="Narkisim" w:hAnsi="Narkisim"/>
        </w:rPr>
      </w:pPr>
      <w:r w:rsidRPr="00CE7845">
        <w:rPr>
          <w:rFonts w:ascii="Narkisim" w:hAnsi="Narkisim"/>
          <w:rtl/>
        </w:rPr>
        <w:t>ואילו ללישנא דמיחזי כשיקרא כיון דהוה ספק האם נחשב מן האדמה, אינו רשאי לקרוא מספק</w:t>
      </w:r>
      <w:r w:rsidRPr="00CE7845">
        <w:rPr>
          <w:rStyle w:val="ac"/>
          <w:rFonts w:ascii="Narkisim" w:hAnsi="Narkisim"/>
          <w:rtl/>
        </w:rPr>
        <w:footnoteReference w:id="415"/>
      </w:r>
      <w:r w:rsidR="00B13FA7" w:rsidRPr="00CE7845">
        <w:rPr>
          <w:rFonts w:ascii="Narkisim" w:hAnsi="Narkisim"/>
          <w:rtl/>
        </w:rPr>
        <w:t>.</w:t>
      </w:r>
    </w:p>
    <w:p w14:paraId="181446ED" w14:textId="65BC68E4" w:rsidR="00E4102A" w:rsidRPr="00CE7845" w:rsidRDefault="00000000" w:rsidP="00CE7845">
      <w:pPr>
        <w:bidi/>
        <w:rPr>
          <w:rFonts w:ascii="Narkisim" w:hAnsi="Narkisim" w:cs="Narkisim"/>
        </w:rPr>
      </w:pPr>
      <w:r w:rsidRPr="00CE7845">
        <w:rPr>
          <w:rFonts w:ascii="Narkisim" w:hAnsi="Narkisim" w:cs="Narkisim"/>
          <w:u w:val="single"/>
          <w:rtl/>
        </w:rPr>
        <w:t xml:space="preserve"> </w:t>
      </w:r>
      <w:r w:rsidRPr="00CE7845">
        <w:rPr>
          <w:rFonts w:ascii="Narkisim" w:hAnsi="Narkisim" w:cs="Narkisim"/>
          <w:i/>
          <w:iCs/>
          <w:szCs w:val="20"/>
          <w:rtl/>
        </w:rPr>
        <w:t>דברי הרמב"ם כשלא קנה קרקע -</w:t>
      </w:r>
      <w:r w:rsidRPr="00CE7845">
        <w:rPr>
          <w:rFonts w:ascii="Narkisim" w:hAnsi="Narkisim" w:cs="Narkisim"/>
          <w:rtl/>
        </w:rPr>
        <w:t xml:space="preserve">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sz w:val="20"/>
          <w:szCs w:val="20"/>
          <w:rtl/>
        </w:rPr>
        <w:t>(ביכורים ב יג)</w:t>
      </w:r>
      <w:r w:rsidRPr="00CE7845">
        <w:rPr>
          <w:rFonts w:ascii="Narkisim" w:hAnsi="Narkisim" w:cs="Narkisim"/>
          <w:rtl/>
        </w:rPr>
        <w:t xml:space="preserve"> פסק דהקונה אילן א' אינו מביא ביכורים לפי שאין לו קרקע. והקונה ג' אילנות יש לו קרקע. ואע"פ שאין לו אלא האילנות בלבד הרי הוא כמי שקנה קרקע</w:t>
      </w:r>
      <w:r w:rsidR="00B13FA7" w:rsidRPr="00CE7845">
        <w:rPr>
          <w:rFonts w:ascii="Narkisim" w:hAnsi="Narkisim" w:cs="Narkisim"/>
          <w:rtl/>
        </w:rPr>
        <w:t>.</w:t>
      </w:r>
    </w:p>
    <w:p w14:paraId="5CF1BA41" w14:textId="08EFDDA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השיג דבסתם קנה עמהם קרקע, אבל אם פירש שלא קנה קרקע אינו מביא ביכורים. ואינו דומה למבריך ברשות (ע' ביכורים א א ובירושלמי), דהתם עיקרו עומד ברשות עצמו ויניקת ההברכה מעוטה היא. וכיון דהיא ברשות אינה אוסרת</w:t>
      </w:r>
      <w:r w:rsidR="00B13FA7" w:rsidRPr="00CE7845">
        <w:rPr>
          <w:rFonts w:ascii="Narkisim" w:hAnsi="Narkisim"/>
          <w:rtl/>
        </w:rPr>
        <w:t>.</w:t>
      </w:r>
    </w:p>
    <w:p w14:paraId="40832661" w14:textId="6F9AFC49"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ה"ה</w:t>
      </w:r>
      <w:r w:rsidRPr="00CE7845">
        <w:rPr>
          <w:rFonts w:ascii="Narkisim" w:hAnsi="Narkisim"/>
          <w:rtl/>
        </w:rPr>
        <w:t xml:space="preserve"> כת' דודאי אף הרמב"ם איירי במקום שקנה קרקע מקום האילן, אלא דלא קנה את שאר הקרקע, לאוקמי בה חיותא וכו' </w:t>
      </w:r>
      <w:r w:rsidRPr="00CE7845">
        <w:rPr>
          <w:rFonts w:ascii="Narkisim" w:hAnsi="Narkisim"/>
          <w:sz w:val="20"/>
          <w:szCs w:val="20"/>
          <w:rtl/>
        </w:rPr>
        <w:t>[ולכאורה כוונתו ששייר המוכר תחתיהם וביניהם, ורק מקום האילן מכר</w:t>
      </w:r>
      <w:r w:rsidRPr="00CE7845">
        <w:rPr>
          <w:rFonts w:ascii="Narkisim" w:hAnsi="Narkisim"/>
          <w:rtl/>
        </w:rPr>
        <w:t>]. וה</w:t>
      </w:r>
      <w:r w:rsidRPr="00CE7845">
        <w:rPr>
          <w:rFonts w:ascii="Narkisim" w:hAnsi="Narkisim"/>
          <w:b/>
          <w:bCs/>
          <w:rtl/>
        </w:rPr>
        <w:t>ר"י קורקוס</w:t>
      </w:r>
      <w:r w:rsidRPr="00CE7845">
        <w:rPr>
          <w:rFonts w:ascii="Narkisim" w:hAnsi="Narkisim"/>
          <w:rtl/>
        </w:rPr>
        <w:t xml:space="preserve"> כת' דכוונת הרמב"ם ד'כמי' שלא קנה קרקע כיון דעיקר דעתו אאילנות</w:t>
      </w:r>
      <w:r w:rsidRPr="00CE7845">
        <w:rPr>
          <w:rStyle w:val="ac"/>
          <w:rFonts w:ascii="Narkisim" w:hAnsi="Narkisim"/>
          <w:rtl/>
        </w:rPr>
        <w:footnoteReference w:id="416"/>
      </w:r>
      <w:r w:rsidR="00B13FA7" w:rsidRPr="00CE7845">
        <w:rPr>
          <w:rFonts w:ascii="Narkisim" w:hAnsi="Narkisim"/>
          <w:rtl/>
        </w:rPr>
        <w:t>.</w:t>
      </w:r>
    </w:p>
    <w:p w14:paraId="02643E1E" w14:textId="0C628E91"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כס"מ</w:t>
      </w:r>
      <w:r w:rsidRPr="00CE7845">
        <w:rPr>
          <w:rFonts w:ascii="Narkisim" w:hAnsi="Narkisim"/>
          <w:rtl/>
        </w:rPr>
        <w:t xml:space="preserve"> כתב דאיירי באופן של"ק קרקע [</w:t>
      </w:r>
      <w:r w:rsidRPr="00CE7845">
        <w:rPr>
          <w:rFonts w:ascii="Narkisim" w:hAnsi="Narkisim"/>
          <w:sz w:val="20"/>
          <w:szCs w:val="20"/>
          <w:rtl/>
        </w:rPr>
        <w:t>ואע”פ של”ק קרקע הוא אופן נוסף, ולא ביאור ארישא וכמהר”י קורקוס</w:t>
      </w:r>
      <w:r w:rsidRPr="00CE7845">
        <w:rPr>
          <w:rFonts w:ascii="Narkisim" w:hAnsi="Narkisim"/>
          <w:rtl/>
        </w:rPr>
        <w:t>], כגון שאינו עומד כשורה וכו'</w:t>
      </w:r>
      <w:r w:rsidRPr="00CE7845">
        <w:rPr>
          <w:rStyle w:val="ac"/>
          <w:rFonts w:ascii="Narkisim" w:hAnsi="Narkisim"/>
          <w:rtl/>
        </w:rPr>
        <w:footnoteReference w:id="417"/>
      </w:r>
      <w:r w:rsidR="00B13FA7" w:rsidRPr="00CE7845">
        <w:rPr>
          <w:rFonts w:ascii="Narkisim" w:hAnsi="Narkisim"/>
          <w:rtl/>
        </w:rPr>
        <w:t>.</w:t>
      </w:r>
      <w:r w:rsidRPr="00CE7845">
        <w:rPr>
          <w:rStyle w:val="ac"/>
          <w:rFonts w:ascii="Narkisim" w:hAnsi="Narkisim"/>
          <w:rtl/>
        </w:rPr>
        <w:footnoteReference w:id="418"/>
      </w:r>
    </w:p>
    <w:p w14:paraId="5AAFC76F" w14:textId="0333E5EB"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או"ש</w:t>
      </w:r>
      <w:r w:rsidRPr="00CE7845">
        <w:rPr>
          <w:rFonts w:ascii="Narkisim" w:hAnsi="Narkisim"/>
          <w:rtl/>
        </w:rPr>
        <w:t xml:space="preserve"> ביאר דאף דל"ק קרקע [אלא זכות יניקה], מ"מ בטלה חשיבות הקרקע לאילנות. וזכות היניקה שיש לו חשוב יותר. </w:t>
      </w:r>
      <w:r w:rsidRPr="00CE7845">
        <w:rPr>
          <w:rFonts w:ascii="Narkisim" w:hAnsi="Narkisim"/>
          <w:sz w:val="20"/>
          <w:szCs w:val="20"/>
          <w:rtl/>
        </w:rPr>
        <w:t>ו</w:t>
      </w:r>
      <w:r w:rsidRPr="00CE7845">
        <w:rPr>
          <w:rFonts w:ascii="Narkisim" w:hAnsi="Narkisim"/>
          <w:b/>
          <w:bCs/>
          <w:sz w:val="20"/>
          <w:szCs w:val="20"/>
          <w:rtl/>
        </w:rPr>
        <w:t>תוס'</w:t>
      </w:r>
      <w:r w:rsidRPr="00CE7845">
        <w:rPr>
          <w:rFonts w:ascii="Narkisim" w:hAnsi="Narkisim"/>
          <w:sz w:val="20"/>
          <w:szCs w:val="20"/>
          <w:rtl/>
        </w:rPr>
        <w:t xml:space="preserve"> (לעיל כז.) דנו דלמ"ד ק"פ כקה"ג דתסגי בקנין זכות יניקה, אף בקונה אילן א', אלא דלא חשיב. ובג' אילנות חשוב.</w:t>
      </w:r>
      <w:r w:rsidRPr="00CE7845">
        <w:rPr>
          <w:rFonts w:ascii="Narkisim" w:hAnsi="Narkisim"/>
          <w:rtl/>
        </w:rPr>
        <w:t xml:space="preserve"> והכא דקנה ג' אילנות זכות הלוקח חשוב יותר מזכות המוכר</w:t>
      </w:r>
      <w:r w:rsidR="00B13FA7" w:rsidRPr="00CE7845">
        <w:rPr>
          <w:rFonts w:ascii="Narkisim" w:hAnsi="Narkisim"/>
          <w:rtl/>
        </w:rPr>
        <w:t>.</w:t>
      </w:r>
    </w:p>
    <w:p w14:paraId="2482D28F" w14:textId="47CABDE0" w:rsidR="00E4102A" w:rsidRPr="00CE7845" w:rsidRDefault="00000000" w:rsidP="00CE7845">
      <w:pPr>
        <w:pStyle w:val="a7"/>
        <w:bidi/>
        <w:rPr>
          <w:rFonts w:ascii="Narkisim" w:hAnsi="Narkisim"/>
        </w:rPr>
      </w:pPr>
      <w:r w:rsidRPr="00CE7845">
        <w:rPr>
          <w:rFonts w:ascii="Narkisim" w:hAnsi="Narkisim"/>
          <w:rtl/>
        </w:rPr>
        <w:t>וכתב עוד</w:t>
      </w:r>
      <w:r w:rsidRPr="00CE7845">
        <w:rPr>
          <w:rFonts w:ascii="Narkisim" w:hAnsi="Narkisim"/>
          <w:b/>
          <w:bCs/>
          <w:rtl/>
        </w:rPr>
        <w:t xml:space="preserve"> </w:t>
      </w:r>
      <w:r w:rsidRPr="00CE7845">
        <w:rPr>
          <w:rFonts w:ascii="Narkisim" w:hAnsi="Narkisim"/>
          <w:rtl/>
        </w:rPr>
        <w:t>דאף לר"ל [דקנין פירות לאו כקנין הגוף] כיון דקנה גוף האילן היא היא אדמה דידיה. ואף דל"ק קרקע תחתיו, מ”מ קנוי לו גוף האילן, והוה קנין קרקע</w:t>
      </w:r>
      <w:r w:rsidRPr="00CE7845">
        <w:rPr>
          <w:rStyle w:val="ac"/>
          <w:rFonts w:ascii="Narkisim" w:hAnsi="Narkisim"/>
          <w:rtl/>
        </w:rPr>
        <w:footnoteReference w:id="419"/>
      </w:r>
      <w:r w:rsidR="00B13FA7" w:rsidRPr="00CE7845">
        <w:rPr>
          <w:rFonts w:ascii="Narkisim" w:hAnsi="Narkisim"/>
          <w:rtl/>
        </w:rPr>
        <w:t>.</w:t>
      </w:r>
    </w:p>
    <w:p w14:paraId="49D46B46" w14:textId="6EFB431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חידש דלדעת הרמב"ם קונה ג' אילנות ל"ק גוף הקרקע</w:t>
      </w:r>
      <w:r w:rsidRPr="00CE7845">
        <w:rPr>
          <w:rStyle w:val="ac"/>
          <w:rFonts w:ascii="Narkisim" w:hAnsi="Narkisim"/>
          <w:rtl/>
        </w:rPr>
        <w:footnoteReference w:id="420"/>
      </w:r>
      <w:r w:rsidRPr="00CE7845">
        <w:rPr>
          <w:rFonts w:ascii="Narkisim" w:hAnsi="Narkisim"/>
          <w:rtl/>
        </w:rPr>
        <w:t xml:space="preserve">, אלא זכות נטיעה וזריעה לעולם. וגוף הקרקע אינה קנויה לו, אלא כיון דלענין זריעה ונטיעה קנויה לו לעולם נחשב האדמה אשר נתת </w:t>
      </w:r>
      <w:r w:rsidRPr="00CE7845">
        <w:rPr>
          <w:rFonts w:ascii="Narkisim" w:hAnsi="Narkisim"/>
          <w:rtl/>
        </w:rPr>
        <w:lastRenderedPageBreak/>
        <w:t>לי ואדמתך. משא"כ אילן אחד דהוה רק זכות יניקה, או דאפי' זכות יניקה אין לו, אלא שיש לו להשאיר את האילן, וממילא הבעלים מחוייבים להניחו</w:t>
      </w:r>
      <w:r w:rsidR="00B13FA7" w:rsidRPr="00CE7845">
        <w:rPr>
          <w:rFonts w:ascii="Narkisim" w:hAnsi="Narkisim"/>
          <w:rtl/>
        </w:rPr>
        <w:t>.</w:t>
      </w:r>
    </w:p>
    <w:p w14:paraId="75244686" w14:textId="08E4B2B5" w:rsidR="00E4102A" w:rsidRPr="00CE7845" w:rsidRDefault="00000000" w:rsidP="00CE7845">
      <w:pPr>
        <w:pStyle w:val="a7"/>
        <w:bidi/>
        <w:rPr>
          <w:rFonts w:ascii="Narkisim" w:hAnsi="Narkisim"/>
        </w:rPr>
      </w:pPr>
      <w:r w:rsidRPr="00CE7845">
        <w:rPr>
          <w:rFonts w:ascii="Narkisim" w:hAnsi="Narkisim"/>
          <w:rtl/>
        </w:rPr>
        <w:t>ועוד פי' הגר"ח דאף אי איירי שהתנה להדיא שאינו קונה את הקרקע</w:t>
      </w:r>
      <w:r w:rsidRPr="00CE7845">
        <w:rPr>
          <w:rStyle w:val="ac"/>
          <w:rFonts w:ascii="Narkisim" w:hAnsi="Narkisim"/>
          <w:rtl/>
        </w:rPr>
        <w:footnoteReference w:id="421"/>
      </w:r>
      <w:r w:rsidRPr="00CE7845">
        <w:rPr>
          <w:rFonts w:ascii="Narkisim" w:hAnsi="Narkisim"/>
          <w:rtl/>
        </w:rPr>
        <w:t xml:space="preserve">, אלא שיש לו זכות ליטע אחרים במקומן </w:t>
      </w:r>
      <w:r w:rsidRPr="00CE7845">
        <w:rPr>
          <w:rFonts w:ascii="Narkisim" w:hAnsi="Narkisim"/>
          <w:sz w:val="20"/>
          <w:szCs w:val="20"/>
          <w:rtl/>
        </w:rPr>
        <w:t>[ע”פ הסוגיא לעיל לז</w:t>
      </w:r>
      <w:r w:rsidRPr="00CE7845">
        <w:rPr>
          <w:rStyle w:val="ac"/>
          <w:rFonts w:ascii="Narkisim" w:hAnsi="Narkisim"/>
          <w:sz w:val="20"/>
          <w:szCs w:val="20"/>
          <w:rtl/>
        </w:rPr>
        <w:footnoteReference w:id="422"/>
      </w:r>
      <w:r w:rsidRPr="00CE7845">
        <w:rPr>
          <w:rFonts w:ascii="Narkisim" w:hAnsi="Narkisim"/>
          <w:rtl/>
        </w:rPr>
        <w:t>]. מ"מ מקום האילן ויניקתו קנוי לו לעולם, ונחשב קנין הגוף. וסגי להבאת ביכורים</w:t>
      </w:r>
      <w:r w:rsidR="00B13FA7" w:rsidRPr="00CE7845">
        <w:rPr>
          <w:rFonts w:ascii="Narkisim" w:hAnsi="Narkisim"/>
          <w:rtl/>
        </w:rPr>
        <w:t>.</w:t>
      </w:r>
    </w:p>
    <w:p w14:paraId="0BB28AAE" w14:textId="0337EDD7" w:rsidR="00E4102A" w:rsidRPr="00CE7845" w:rsidRDefault="00000000" w:rsidP="00CE7845">
      <w:pPr>
        <w:bidi/>
        <w:rPr>
          <w:rFonts w:ascii="Narkisim" w:hAnsi="Narkisim" w:cs="Narkisim"/>
        </w:rPr>
      </w:pPr>
      <w:r w:rsidRPr="00CE7845">
        <w:rPr>
          <w:rFonts w:ascii="Narkisim" w:hAnsi="Narkisim" w:cs="Narkisim"/>
          <w:u w:val="single"/>
          <w:rtl/>
        </w:rPr>
        <w:t>וליחוש דילמא מסקא ארעא שירטון, וא"ל תלתא זבינת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שהלוקח יטען שיש לו קרקע כיון שיראו כג' אילנות, ויפסיד המוכר</w:t>
      </w:r>
      <w:r w:rsidR="00B13FA7" w:rsidRPr="00CE7845">
        <w:rPr>
          <w:rFonts w:ascii="Narkisim" w:hAnsi="Narkisim" w:cs="Narkisim"/>
          <w:rtl/>
        </w:rPr>
        <w:t>.</w:t>
      </w:r>
    </w:p>
    <w:p w14:paraId="5B7EDC66" w14:textId="007120F6" w:rsidR="00E4102A" w:rsidRPr="00CE7845" w:rsidRDefault="00000000" w:rsidP="00CE7845">
      <w:pPr>
        <w:bidi/>
        <w:rPr>
          <w:rFonts w:ascii="Narkisim" w:hAnsi="Narkisim" w:cs="Narkisim"/>
        </w:rPr>
      </w:pPr>
      <w:r w:rsidRPr="00CE7845">
        <w:rPr>
          <w:rFonts w:ascii="Narkisim" w:hAnsi="Narkisim" w:cs="Narkisim"/>
          <w:rtl/>
        </w:rPr>
        <w:t>ה</w:t>
      </w:r>
      <w:r w:rsidRPr="00CE7845">
        <w:rPr>
          <w:rFonts w:ascii="Narkisim" w:hAnsi="Narkisim" w:cs="Narkisim"/>
          <w:b/>
          <w:bCs/>
          <w:rtl/>
        </w:rPr>
        <w:t>ריטב"א</w:t>
      </w:r>
      <w:r w:rsidRPr="00CE7845">
        <w:rPr>
          <w:rFonts w:ascii="Narkisim" w:hAnsi="Narkisim" w:cs="Narkisim"/>
          <w:rtl/>
        </w:rPr>
        <w:t xml:space="preserve"> (ו</w:t>
      </w:r>
      <w:r w:rsidRPr="00CE7845">
        <w:rPr>
          <w:rFonts w:ascii="Narkisim" w:hAnsi="Narkisim" w:cs="Narkisim"/>
          <w:b/>
          <w:bCs/>
          <w:rtl/>
        </w:rPr>
        <w:t>שא"ר</w:t>
      </w:r>
      <w:r w:rsidRPr="00CE7845">
        <w:rPr>
          <w:rFonts w:ascii="Narkisim" w:hAnsi="Narkisim" w:cs="Narkisim"/>
          <w:sz w:val="20"/>
          <w:szCs w:val="20"/>
          <w:rtl/>
        </w:rPr>
        <w:t xml:space="preserve">) </w:t>
      </w:r>
      <w:r w:rsidRPr="00CE7845">
        <w:rPr>
          <w:rFonts w:ascii="Narkisim" w:hAnsi="Narkisim" w:cs="Narkisim"/>
          <w:rtl/>
        </w:rPr>
        <w:t>הוכיח מהגמ' שאם יבאו לדין יפסיד המוכר. דהלוקח נאמן שקנה ג' אלנות, ומהני נגד חזקת מר"ק דהמוכר. דאמרי' כאן נמצא כאן היו</w:t>
      </w:r>
      <w:r w:rsidRPr="00CE7845">
        <w:rPr>
          <w:rStyle w:val="ac"/>
          <w:rFonts w:ascii="Narkisim" w:hAnsi="Narkisim" w:cs="Narkisim"/>
          <w:rtl/>
        </w:rPr>
        <w:footnoteReference w:id="423"/>
      </w:r>
      <w:r w:rsidR="00B13FA7" w:rsidRPr="00CE7845">
        <w:rPr>
          <w:rFonts w:ascii="Narkisim" w:hAnsi="Narkisim" w:cs="Narkisim"/>
          <w:rtl/>
        </w:rPr>
        <w:t>.</w:t>
      </w:r>
      <w:r w:rsidRPr="00CE7845">
        <w:rPr>
          <w:rFonts w:ascii="Narkisim" w:hAnsi="Narkisim" w:cs="Narkisim"/>
          <w:rtl/>
        </w:rPr>
        <w:t xml:space="preserve"> ונקט דמבואר דלא כדעת ה</w:t>
      </w:r>
      <w:r w:rsidRPr="00CE7845">
        <w:rPr>
          <w:rFonts w:ascii="Narkisim" w:hAnsi="Narkisim" w:cs="Narkisim"/>
          <w:b/>
          <w:bCs/>
          <w:rtl/>
        </w:rPr>
        <w:t>רמב"ן</w:t>
      </w:r>
      <w:r w:rsidRPr="00CE7845">
        <w:rPr>
          <w:rFonts w:ascii="Narkisim" w:hAnsi="Narkisim" w:cs="Narkisim"/>
          <w:rtl/>
        </w:rPr>
        <w:t xml:space="preserve"> (בע"ב) גבי מלא אורה וסלו דעל הלוקח להביא ראיה. וכתב דלדברי הרמב"ן כוונת הגמ' שיטריח אותו לדינא ודיינא [וכן הר”ן הביא בזה מח']. אבל ה</w:t>
      </w:r>
      <w:r w:rsidRPr="00CE7845">
        <w:rPr>
          <w:rFonts w:ascii="Narkisim" w:hAnsi="Narkisim" w:cs="Narkisim"/>
          <w:b/>
          <w:bCs/>
          <w:rtl/>
        </w:rPr>
        <w:t>משנ"ל</w:t>
      </w:r>
      <w:r w:rsidRPr="00CE7845">
        <w:rPr>
          <w:rFonts w:ascii="Narkisim" w:hAnsi="Narkisim" w:cs="Narkisim"/>
          <w:rtl/>
        </w:rPr>
        <w:t xml:space="preserve"> </w:t>
      </w:r>
      <w:r w:rsidRPr="00CE7845">
        <w:rPr>
          <w:rFonts w:ascii="Narkisim" w:hAnsi="Narkisim" w:cs="Narkisim"/>
          <w:szCs w:val="20"/>
          <w:rtl/>
        </w:rPr>
        <w:t>(מכירה כד ה)</w:t>
      </w:r>
      <w:r w:rsidRPr="00CE7845">
        <w:rPr>
          <w:rFonts w:ascii="Narkisim" w:hAnsi="Narkisim" w:cs="Narkisim"/>
          <w:rtl/>
        </w:rPr>
        <w:t xml:space="preserve"> דאף הרמב"ן מודה דכאן הלוקח נאמן, כיון דמסקא ארעא סירטון לא שכיח</w:t>
      </w:r>
      <w:r w:rsidRPr="00CE7845">
        <w:rPr>
          <w:rStyle w:val="ac"/>
          <w:rFonts w:ascii="Narkisim" w:hAnsi="Narkisim" w:cs="Narkisim"/>
          <w:rtl/>
        </w:rPr>
        <w:footnoteReference w:id="424"/>
      </w:r>
      <w:r w:rsidR="00B13FA7" w:rsidRPr="00CE7845">
        <w:rPr>
          <w:rFonts w:ascii="Narkisim" w:hAnsi="Narkisim" w:cs="Narkisim"/>
          <w:rtl/>
        </w:rPr>
        <w:t>.</w:t>
      </w:r>
      <w:r w:rsidRPr="00CE7845">
        <w:rPr>
          <w:rFonts w:ascii="Narkisim" w:hAnsi="Narkisim" w:cs="Narkisim"/>
          <w:rtl/>
        </w:rPr>
        <w:t xml:space="preserve"> [ועד"ז מבואר בחי' הר"ן בע"ב]. וה</w:t>
      </w:r>
      <w:r w:rsidRPr="00CE7845">
        <w:rPr>
          <w:rFonts w:ascii="Narkisim" w:hAnsi="Narkisim" w:cs="Narkisim"/>
          <w:b/>
          <w:bCs/>
          <w:rtl/>
        </w:rPr>
        <w:t>סמ"ע</w:t>
      </w:r>
      <w:r w:rsidRPr="00CE7845">
        <w:rPr>
          <w:rFonts w:ascii="Narkisim" w:hAnsi="Narkisim" w:cs="Narkisim"/>
          <w:rtl/>
        </w:rPr>
        <w:t xml:space="preserve"> (רטז לב) הביא בזה ב' תי'</w:t>
      </w:r>
      <w:r w:rsidR="00B13FA7" w:rsidRPr="00CE7845">
        <w:rPr>
          <w:rFonts w:ascii="Narkisim" w:hAnsi="Narkisim" w:cs="Narkisim"/>
          <w:rtl/>
        </w:rPr>
        <w:t>.</w:t>
      </w:r>
    </w:p>
    <w:p w14:paraId="2CDA0ED2" w14:textId="157F1A74"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רשב"א</w:t>
      </w:r>
      <w:r w:rsidRPr="00CE7845">
        <w:rPr>
          <w:rFonts w:ascii="Narkisim" w:hAnsi="Narkisim" w:cs="Narkisim"/>
          <w:rtl/>
        </w:rPr>
        <w:t xml:space="preserve"> כת' שמעינן מהא דאם קנה ג' שיצאו מחד, נחשב ג' וקנה קרקע. </w:t>
      </w:r>
      <w:r w:rsidRPr="00CE7845">
        <w:rPr>
          <w:rFonts w:ascii="Narkisim" w:hAnsi="Narkisim" w:cs="Narkisim"/>
          <w:szCs w:val="20"/>
          <w:rtl/>
        </w:rPr>
        <w:t xml:space="preserve">[וכ"כ </w:t>
      </w:r>
      <w:r w:rsidRPr="00CE7845">
        <w:rPr>
          <w:rFonts w:ascii="Narkisim" w:hAnsi="Narkisim" w:cs="Narkisim"/>
          <w:b/>
          <w:bCs/>
          <w:szCs w:val="20"/>
          <w:rtl/>
        </w:rPr>
        <w:t>רבינו</w:t>
      </w:r>
      <w:r w:rsidRPr="00CE7845">
        <w:rPr>
          <w:rFonts w:ascii="Narkisim" w:hAnsi="Narkisim" w:cs="Narkisim"/>
          <w:szCs w:val="20"/>
          <w:rtl/>
        </w:rPr>
        <w:t xml:space="preserve"> </w:t>
      </w:r>
      <w:r w:rsidRPr="00CE7845">
        <w:rPr>
          <w:rFonts w:ascii="Narkisim" w:hAnsi="Narkisim" w:cs="Narkisim"/>
          <w:b/>
          <w:bCs/>
          <w:szCs w:val="20"/>
          <w:rtl/>
        </w:rPr>
        <w:t>יונה</w:t>
      </w:r>
      <w:r w:rsidRPr="00CE7845">
        <w:rPr>
          <w:rFonts w:ascii="Narkisim" w:hAnsi="Narkisim" w:cs="Narkisim"/>
          <w:szCs w:val="20"/>
          <w:rtl/>
        </w:rPr>
        <w:t xml:space="preserve"> פג.</w:t>
      </w:r>
      <w:r w:rsidRPr="00CE7845">
        <w:rPr>
          <w:rFonts w:ascii="Narkisim" w:hAnsi="Narkisim" w:cs="Narkisim"/>
          <w:rtl/>
        </w:rPr>
        <w:t>]</w:t>
      </w:r>
      <w:r w:rsidR="00B13FA7" w:rsidRPr="00CE7845">
        <w:rPr>
          <w:rFonts w:ascii="Narkisim" w:hAnsi="Narkisim" w:cs="Narkisim"/>
          <w:rtl/>
        </w:rPr>
        <w:t>.</w:t>
      </w:r>
    </w:p>
    <w:p w14:paraId="447758FE" w14:textId="4D3585EE" w:rsidR="00E4102A" w:rsidRPr="00CE7845" w:rsidRDefault="00000000" w:rsidP="00CE7845">
      <w:pPr>
        <w:bidi/>
        <w:rPr>
          <w:rFonts w:ascii="Narkisim" w:hAnsi="Narkisim" w:cs="Narkisim"/>
        </w:rPr>
      </w:pPr>
      <w:r w:rsidRPr="00CE7845">
        <w:rPr>
          <w:rFonts w:ascii="Narkisim" w:hAnsi="Narkisim" w:cs="Narkisim"/>
          <w:u w:val="single"/>
          <w:rtl/>
        </w:rPr>
        <w:t>אלא אמר רב נחמן יקוץ</w:t>
      </w:r>
      <w:r w:rsidRPr="00CE7845">
        <w:rPr>
          <w:rFonts w:ascii="Narkisim" w:hAnsi="Narkisim" w:cs="Narkisim"/>
          <w:rtl/>
        </w:rPr>
        <w:t>. ב</w:t>
      </w:r>
      <w:r w:rsidRPr="00CE7845">
        <w:rPr>
          <w:rFonts w:ascii="Narkisim" w:hAnsi="Narkisim" w:cs="Narkisim"/>
          <w:b/>
          <w:bCs/>
          <w:rtl/>
        </w:rPr>
        <w:t>חי' הר"ן</w:t>
      </w:r>
      <w:r w:rsidRPr="00CE7845">
        <w:rPr>
          <w:rFonts w:ascii="Narkisim" w:hAnsi="Narkisim" w:cs="Narkisim"/>
          <w:rtl/>
        </w:rPr>
        <w:t xml:space="preserve"> כת' דאיירי דוקא היכא שהגדיל כל כך, באופן דאי מסקא ארעא שירטון איכא הרחקת ד' אמות בינייהו, הא לאו הכי לא</w:t>
      </w:r>
      <w:r w:rsidRPr="00CE7845">
        <w:rPr>
          <w:rStyle w:val="ac"/>
          <w:rFonts w:ascii="Narkisim" w:hAnsi="Narkisim" w:cs="Narkisim"/>
          <w:rtl/>
        </w:rPr>
        <w:footnoteReference w:id="425"/>
      </w:r>
      <w:r w:rsidR="00B13FA7" w:rsidRPr="00CE7845">
        <w:rPr>
          <w:rFonts w:ascii="Narkisim" w:hAnsi="Narkisim" w:cs="Narkisim"/>
          <w:rtl/>
        </w:rPr>
        <w:t>.</w:t>
      </w:r>
      <w:r w:rsidRPr="00CE7845">
        <w:rPr>
          <w:rFonts w:ascii="Narkisim" w:hAnsi="Narkisim" w:cs="Narkisim"/>
          <w:rtl/>
        </w:rPr>
        <w:t xml:space="preserve"> וכן ב</w:t>
      </w:r>
      <w:r w:rsidRPr="00CE7845">
        <w:rPr>
          <w:rFonts w:ascii="Narkisim" w:hAnsi="Narkisim" w:cs="Narkisim"/>
          <w:b/>
          <w:bCs/>
          <w:rtl/>
        </w:rPr>
        <w:t>הג' מיימוני</w:t>
      </w:r>
      <w:r w:rsidRPr="00CE7845">
        <w:rPr>
          <w:rFonts w:ascii="Narkisim" w:hAnsi="Narkisim" w:cs="Narkisim"/>
          <w:rtl/>
        </w:rPr>
        <w:t xml:space="preserve"> (כד ו, בשם הסמ"ג עשה פב, וכ”כ המגיד משנה שם) כת' דעפ"ז הא דתנן לא ישפה, היינו בענפים של מעלה, וכאן בשריגים העולים מצד הגזע</w:t>
      </w:r>
      <w:r w:rsidRPr="00CE7845">
        <w:rPr>
          <w:rStyle w:val="ac"/>
          <w:rFonts w:ascii="Narkisim" w:hAnsi="Narkisim" w:cs="Narkisim"/>
          <w:rtl/>
        </w:rPr>
        <w:footnoteReference w:id="426"/>
      </w:r>
      <w:r w:rsidR="00B13FA7" w:rsidRPr="00CE7845">
        <w:rPr>
          <w:rFonts w:ascii="Narkisim" w:hAnsi="Narkisim" w:cs="Narkisim"/>
          <w:rtl/>
        </w:rPr>
        <w:t>.</w:t>
      </w:r>
      <w:r w:rsidRPr="00CE7845">
        <w:rPr>
          <w:rFonts w:ascii="Narkisim" w:hAnsi="Narkisim" w:cs="Narkisim"/>
          <w:rtl/>
        </w:rPr>
        <w:t xml:space="preserve"> [ויישב בזה קו' רשב"ם ד"ה אמר רב נחמן]</w:t>
      </w:r>
      <w:r w:rsidR="00B13FA7" w:rsidRPr="00CE7845">
        <w:rPr>
          <w:rFonts w:ascii="Narkisim" w:hAnsi="Narkisim" w:cs="Narkisim"/>
          <w:rtl/>
        </w:rPr>
        <w:t>.</w:t>
      </w:r>
    </w:p>
    <w:p w14:paraId="319DE5C9" w14:textId="0A677517" w:rsidR="00E4102A" w:rsidRPr="00CE7845" w:rsidRDefault="00000000" w:rsidP="00CE7845">
      <w:pPr>
        <w:pStyle w:val="a7"/>
        <w:bidi/>
        <w:rPr>
          <w:rFonts w:ascii="Narkisim" w:hAnsi="Narkisim"/>
        </w:rPr>
      </w:pPr>
      <w:r w:rsidRPr="00CE7845">
        <w:rPr>
          <w:rFonts w:ascii="Narkisim" w:hAnsi="Narkisim"/>
          <w:rtl/>
        </w:rPr>
        <w:t>וב</w:t>
      </w:r>
      <w:r w:rsidRPr="00CE7845">
        <w:rPr>
          <w:rFonts w:ascii="Narkisim" w:hAnsi="Narkisim"/>
          <w:b/>
          <w:bCs/>
          <w:rtl/>
        </w:rPr>
        <w:t>הג' מיימוני</w:t>
      </w:r>
      <w:r w:rsidRPr="00CE7845">
        <w:rPr>
          <w:rFonts w:ascii="Narkisim" w:hAnsi="Narkisim"/>
          <w:rtl/>
        </w:rPr>
        <w:t xml:space="preserve"> כת' אבל </w:t>
      </w:r>
      <w:r w:rsidRPr="00CE7845">
        <w:rPr>
          <w:rFonts w:ascii="Narkisim" w:hAnsi="Narkisim"/>
          <w:b/>
          <w:bCs/>
          <w:rtl/>
        </w:rPr>
        <w:t>רשב"ם</w:t>
      </w:r>
      <w:r w:rsidRPr="00CE7845">
        <w:rPr>
          <w:rStyle w:val="ac"/>
          <w:rFonts w:ascii="Narkisim" w:hAnsi="Narkisim"/>
          <w:rtl/>
        </w:rPr>
        <w:footnoteReference w:id="427"/>
      </w:r>
      <w:r w:rsidRPr="00CE7845">
        <w:rPr>
          <w:rFonts w:ascii="Narkisim" w:hAnsi="Narkisim"/>
          <w:rtl/>
        </w:rPr>
        <w:t xml:space="preserve"> פירש דהאי לא ישפה קאי אבעל השדה, וקמ"ל דאע"ג דמזקי לא ישפה. וה</w:t>
      </w:r>
      <w:r w:rsidRPr="00CE7845">
        <w:rPr>
          <w:rFonts w:ascii="Narkisim" w:hAnsi="Narkisim"/>
          <w:b/>
          <w:bCs/>
          <w:rtl/>
        </w:rPr>
        <w:t>ב"ח</w:t>
      </w:r>
      <w:r w:rsidRPr="00CE7845">
        <w:rPr>
          <w:rFonts w:ascii="Narkisim" w:hAnsi="Narkisim"/>
          <w:rtl/>
        </w:rPr>
        <w:t xml:space="preserve"> (רטז) ביאר דאמרי' בסוגיין דהלוקח מחוייב לקוץ, וע"כ דלא ישפה (במשנה) קאי אמוכר שאינו רשאי לקצצן. ולא הותר לו למיעבד ליה דינא לנפשיה בכהאי גוונא</w:t>
      </w:r>
      <w:r w:rsidR="00B13FA7" w:rsidRPr="00CE7845">
        <w:rPr>
          <w:rFonts w:ascii="Narkisim" w:hAnsi="Narkisim"/>
          <w:rtl/>
        </w:rPr>
        <w:t>.</w:t>
      </w:r>
    </w:p>
    <w:p w14:paraId="11851DE0" w14:textId="4F8F93F9" w:rsidR="00E4102A" w:rsidRPr="00CE7845" w:rsidRDefault="00000000" w:rsidP="00CE7845">
      <w:pPr>
        <w:pStyle w:val="aa"/>
        <w:bidi/>
        <w:rPr>
          <w:rFonts w:ascii="Narkisim" w:hAnsi="Narkisim"/>
        </w:rPr>
      </w:pPr>
      <w:r w:rsidRPr="00CE7845">
        <w:rPr>
          <w:rFonts w:ascii="Narkisim" w:hAnsi="Narkisim"/>
          <w:u w:val="single"/>
          <w:rtl/>
        </w:rPr>
        <w:t>רשב"ם סד"ה אסוחי</w:t>
      </w:r>
      <w:r w:rsidRPr="00CE7845">
        <w:rPr>
          <w:rFonts w:ascii="Narkisim" w:hAnsi="Narkisim"/>
          <w:rtl/>
        </w:rPr>
        <w:t>. ולא נתכוון לקנותו. וצ"ב דלכאורה קנה את גוף העץ לגמרי, וכל מה שגדל מהגזע שלו הוה שלו ממילא. ולא צריך כוונה מיוחדת לזכות בזכות זה</w:t>
      </w:r>
      <w:r w:rsidRPr="00CE7845">
        <w:rPr>
          <w:rStyle w:val="ac"/>
          <w:rFonts w:ascii="Narkisim" w:hAnsi="Narkisim"/>
          <w:rtl/>
        </w:rPr>
        <w:footnoteReference w:id="428"/>
      </w:r>
      <w:r w:rsidR="00B13FA7" w:rsidRPr="00CE7845">
        <w:rPr>
          <w:rFonts w:ascii="Narkisim" w:hAnsi="Narkisim"/>
          <w:rtl/>
        </w:rPr>
        <w:t>.</w:t>
      </w:r>
      <w:r w:rsidRPr="00CE7845">
        <w:rPr>
          <w:rFonts w:ascii="Narkisim" w:hAnsi="Narkisim"/>
          <w:rtl/>
        </w:rPr>
        <w:t xml:space="preserve"> [אא"כ שייר למוכר זכות באילן שלו]</w:t>
      </w:r>
      <w:r w:rsidR="00B13FA7" w:rsidRPr="00CE7845">
        <w:rPr>
          <w:rFonts w:ascii="Narkisim" w:hAnsi="Narkisim"/>
          <w:rtl/>
        </w:rPr>
        <w:t>.</w:t>
      </w:r>
    </w:p>
    <w:p w14:paraId="3AD7C349" w14:textId="48583D6C" w:rsidR="00E4102A" w:rsidRPr="00CE7845" w:rsidRDefault="00000000" w:rsidP="00CE7845">
      <w:pPr>
        <w:bidi/>
        <w:rPr>
          <w:rFonts w:ascii="Narkisim" w:hAnsi="Narkisim" w:cs="Narkisim"/>
        </w:rPr>
      </w:pPr>
      <w:r w:rsidRPr="00CE7845">
        <w:rPr>
          <w:rFonts w:ascii="Narkisim" w:hAnsi="Narkisim" w:cs="Narkisim"/>
          <w:u w:val="single"/>
          <w:rtl/>
        </w:rPr>
        <w:t>והא הקונה ב' אילנות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דקו' הגמ' דמתני' מיירי בכל האילנות</w:t>
      </w:r>
      <w:r w:rsidRPr="00CE7845">
        <w:rPr>
          <w:rStyle w:val="ac"/>
          <w:rFonts w:ascii="Narkisim" w:hAnsi="Narkisim" w:cs="Narkisim"/>
          <w:rtl/>
        </w:rPr>
        <w:footnoteReference w:id="429"/>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Cs w:val="20"/>
          <w:rtl/>
        </w:rPr>
        <w:t>ורב פפא תי' דסברת רב נחמן דוקא בדקל שאינו מוציא גזע. פרשב"ם ומתני' באילנות הרגילין להוציא גזע מיירי וכו'. וה</w:t>
      </w:r>
      <w:r w:rsidRPr="00CE7845">
        <w:rPr>
          <w:rFonts w:ascii="Narkisim" w:hAnsi="Narkisim" w:cs="Narkisim"/>
          <w:b/>
          <w:bCs/>
          <w:szCs w:val="20"/>
          <w:rtl/>
        </w:rPr>
        <w:t>ראשונים</w:t>
      </w:r>
      <w:r w:rsidRPr="00CE7845">
        <w:rPr>
          <w:rFonts w:ascii="Narkisim" w:hAnsi="Narkisim" w:cs="Narkisim"/>
          <w:szCs w:val="20"/>
          <w:rtl/>
        </w:rPr>
        <w:t xml:space="preserve"> הק' דסברת המקשן משום דבמשנה משמע דאין חילוק, א”כ מה תי' רב פפא</w:t>
      </w:r>
      <w:r w:rsidR="00B13FA7" w:rsidRPr="00CE7845">
        <w:rPr>
          <w:rFonts w:ascii="Narkisim" w:hAnsi="Narkisim" w:cs="Narkisim"/>
          <w:rtl/>
        </w:rPr>
        <w:t>.</w:t>
      </w:r>
    </w:p>
    <w:p w14:paraId="026BA81B" w14:textId="6C08E34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רמב"ן </w:t>
      </w:r>
      <w:r w:rsidRPr="00CE7845">
        <w:rPr>
          <w:rFonts w:ascii="Narkisim" w:hAnsi="Narkisim"/>
          <w:rtl/>
        </w:rPr>
        <w:t>הביא בשם רבו</w:t>
      </w:r>
      <w:r w:rsidRPr="00CE7845">
        <w:rPr>
          <w:rStyle w:val="ac"/>
          <w:rFonts w:ascii="Narkisim" w:hAnsi="Narkisim"/>
          <w:rtl/>
        </w:rPr>
        <w:footnoteReference w:id="430"/>
      </w:r>
      <w:r w:rsidRPr="00CE7845">
        <w:rPr>
          <w:rFonts w:ascii="Narkisim" w:hAnsi="Narkisim"/>
          <w:rtl/>
        </w:rPr>
        <w:t xml:space="preserve"> דרב זביד סבר דטעמיה דרב נחמן בכל אילנות</w:t>
      </w:r>
      <w:r w:rsidRPr="00CE7845">
        <w:rPr>
          <w:rStyle w:val="ac"/>
          <w:rFonts w:ascii="Narkisim" w:hAnsi="Narkisim"/>
          <w:rtl/>
        </w:rPr>
        <w:footnoteReference w:id="431"/>
      </w:r>
      <w:r w:rsidRPr="00CE7845">
        <w:rPr>
          <w:rFonts w:ascii="Narkisim" w:hAnsi="Narkisim"/>
          <w:rtl/>
        </w:rPr>
        <w:t>, דלא שכיחי שמוציא מהגזע. ורב פפא הק' מהמשנה דב' אילנות ל”ק קרקע, והיוצא מהגזע שלו, ומה בין אילן א' לב' אילנות</w:t>
      </w:r>
      <w:r w:rsidRPr="00CE7845">
        <w:rPr>
          <w:rStyle w:val="ac"/>
          <w:rFonts w:ascii="Narkisim" w:hAnsi="Narkisim"/>
          <w:rtl/>
        </w:rPr>
        <w:footnoteReference w:id="432"/>
      </w:r>
      <w:r w:rsidR="00B13FA7" w:rsidRPr="00CE7845">
        <w:rPr>
          <w:rFonts w:ascii="Narkisim" w:hAnsi="Narkisim"/>
          <w:rtl/>
        </w:rPr>
        <w:t>.</w:t>
      </w:r>
      <w:r w:rsidRPr="00CE7845">
        <w:rPr>
          <w:rFonts w:ascii="Narkisim" w:hAnsi="Narkisim"/>
          <w:rtl/>
        </w:rPr>
        <w:t xml:space="preserve"> ורב פפא פי' דברי רב נחמן דוקא בדקל, שאין גזעו מחליף</w:t>
      </w:r>
      <w:r w:rsidRPr="00CE7845">
        <w:rPr>
          <w:rStyle w:val="ac"/>
          <w:rFonts w:ascii="Narkisim" w:hAnsi="Narkisim"/>
          <w:rtl/>
        </w:rPr>
        <w:footnoteReference w:id="433"/>
      </w:r>
      <w:r w:rsidR="00B13FA7" w:rsidRPr="00CE7845">
        <w:rPr>
          <w:rFonts w:ascii="Narkisim" w:hAnsi="Narkisim"/>
          <w:rtl/>
        </w:rPr>
        <w:t>.</w:t>
      </w:r>
    </w:p>
    <w:p w14:paraId="771CCC74" w14:textId="133C55D7" w:rsidR="00E4102A" w:rsidRPr="00CE7845" w:rsidRDefault="00000000" w:rsidP="00CE7845">
      <w:pPr>
        <w:pStyle w:val="a7"/>
        <w:bidi/>
        <w:rPr>
          <w:rFonts w:ascii="Narkisim" w:hAnsi="Narkisim"/>
        </w:rPr>
      </w:pPr>
      <w:r w:rsidRPr="00CE7845">
        <w:rPr>
          <w:rFonts w:ascii="Narkisim" w:hAnsi="Narkisim"/>
          <w:rtl/>
        </w:rPr>
        <w:lastRenderedPageBreak/>
        <w:t>והרמב"ן כת' עוד דכוונת רב פפא דלעולם אינו מוציא גזע מן הגזע הרואה פני חמה</w:t>
      </w:r>
      <w:r w:rsidRPr="00CE7845">
        <w:rPr>
          <w:rStyle w:val="ac"/>
          <w:rFonts w:ascii="Narkisim" w:hAnsi="Narkisim"/>
          <w:rtl/>
        </w:rPr>
        <w:footnoteReference w:id="434"/>
      </w:r>
      <w:r w:rsidR="00B13FA7" w:rsidRPr="00CE7845">
        <w:rPr>
          <w:rFonts w:ascii="Narkisim" w:hAnsi="Narkisim"/>
          <w:rtl/>
        </w:rPr>
        <w:t>.</w:t>
      </w:r>
      <w:r w:rsidRPr="00CE7845">
        <w:rPr>
          <w:rFonts w:ascii="Narkisim" w:hAnsi="Narkisim"/>
          <w:rtl/>
        </w:rPr>
        <w:t xml:space="preserve"> וקבלה היא שהיתה בידו בדרך נטיעת הדקלים. וכת' דלפ"ז אינה פסק הלכה, אלא מציאות. ועפ"ז ביאר הא דהרי"ף השמיט דין זה</w:t>
      </w:r>
      <w:r w:rsidR="00B13FA7" w:rsidRPr="00CE7845">
        <w:rPr>
          <w:rFonts w:ascii="Narkisim" w:hAnsi="Narkisim"/>
          <w:rtl/>
        </w:rPr>
        <w:t>.</w:t>
      </w:r>
    </w:p>
    <w:p w14:paraId="26DC6446" w14:textId="3411D1D7" w:rsidR="00E4102A" w:rsidRPr="00CE7845" w:rsidRDefault="00000000" w:rsidP="00CE7845">
      <w:pPr>
        <w:pStyle w:val="aa"/>
        <w:bidi/>
        <w:rPr>
          <w:rFonts w:ascii="Narkisim" w:hAnsi="Narkisim"/>
        </w:rPr>
      </w:pPr>
      <w:r w:rsidRPr="00CE7845">
        <w:rPr>
          <w:rFonts w:ascii="Narkisim" w:hAnsi="Narkisim"/>
          <w:u w:val="single"/>
          <w:rtl/>
        </w:rPr>
        <w:t>דזבין לה' שנים</w:t>
      </w:r>
      <w:r w:rsidRPr="00CE7845">
        <w:rPr>
          <w:rFonts w:ascii="Narkisim" w:hAnsi="Narkisim"/>
          <w:rtl/>
        </w:rPr>
        <w:t>. תוס' והראשונים נתקשו דבמשנה משמע דהוה שלו לעולם, ולא רק לה' שנים. ואי התנה לה' שנים, א"כ אף קנה ג' אילנות לא יקנה קרקע. וה</w:t>
      </w:r>
      <w:r w:rsidRPr="00CE7845">
        <w:rPr>
          <w:rFonts w:ascii="Narkisim" w:hAnsi="Narkisim"/>
          <w:b/>
          <w:bCs/>
          <w:rtl/>
        </w:rPr>
        <w:t>ראשונים</w:t>
      </w:r>
      <w:r w:rsidRPr="00CE7845">
        <w:rPr>
          <w:rFonts w:ascii="Narkisim" w:hAnsi="Narkisim"/>
          <w:rtl/>
        </w:rPr>
        <w:t xml:space="preserve"> כתבו דהמשנה איירי בכל אופן, וכל דין לגופיה</w:t>
      </w:r>
      <w:r w:rsidR="00B13FA7" w:rsidRPr="00CE7845">
        <w:rPr>
          <w:rFonts w:ascii="Narkisim" w:hAnsi="Narkisim"/>
          <w:rtl/>
        </w:rPr>
        <w:t>.</w:t>
      </w:r>
    </w:p>
    <w:p w14:paraId="6FFF8BA5" w14:textId="1F66C95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 xml:space="preserve">רמב"ן </w:t>
      </w:r>
      <w:r w:rsidRPr="00CE7845">
        <w:rPr>
          <w:rFonts w:ascii="Narkisim" w:hAnsi="Narkisim"/>
          <w:rtl/>
        </w:rPr>
        <w:t>כת' דאיירי במוכר ב' אילנות סתם [לכל חיי האילן], אלא שהתנה שאם ימותו תוך ה' שנים יהא חייב ליטע אחרים במקומן</w:t>
      </w:r>
      <w:r w:rsidR="00B13FA7" w:rsidRPr="00CE7845">
        <w:rPr>
          <w:rFonts w:ascii="Narkisim" w:hAnsi="Narkisim"/>
          <w:rtl/>
        </w:rPr>
        <w:t>.</w:t>
      </w:r>
    </w:p>
    <w:p w14:paraId="399D3E51" w14:textId="74A55E8B" w:rsidR="00E4102A" w:rsidRPr="00CE7845" w:rsidRDefault="00000000" w:rsidP="00CE7845">
      <w:pPr>
        <w:pStyle w:val="aa"/>
        <w:bidi/>
        <w:rPr>
          <w:rFonts w:ascii="Narkisim" w:hAnsi="Narkisim"/>
        </w:rPr>
      </w:pPr>
      <w:r w:rsidRPr="00CE7845">
        <w:rPr>
          <w:rFonts w:ascii="Narkisim" w:hAnsi="Narkisim"/>
          <w:u w:val="single"/>
          <w:rtl/>
        </w:rPr>
        <w:t>תוד"ה מתקיף</w:t>
      </w:r>
      <w:r w:rsidRPr="00CE7845">
        <w:rPr>
          <w:rFonts w:ascii="Narkisim" w:hAnsi="Narkisim"/>
          <w:rtl/>
        </w:rPr>
        <w:t>. ושאר אילנות שכבר נקצצו פעם א', דתו אי יבשי אין גזען מחליף. [לא נתפרש מנ”ל לתוס' דכיון דנקצץ פעם א' שוב אין גזעו מחליף]</w:t>
      </w:r>
      <w:r w:rsidR="00B13FA7" w:rsidRPr="00CE7845">
        <w:rPr>
          <w:rFonts w:ascii="Narkisim" w:hAnsi="Narkisim"/>
          <w:rtl/>
        </w:rPr>
        <w:t>.</w:t>
      </w:r>
    </w:p>
    <w:p w14:paraId="606C6930" w14:textId="4B52105E" w:rsidR="00E4102A" w:rsidRPr="00CE7845" w:rsidRDefault="00000000" w:rsidP="00CE7845">
      <w:pPr>
        <w:bidi/>
        <w:rPr>
          <w:rFonts w:ascii="Narkisim" w:hAnsi="Narkisim" w:cs="Narkisim"/>
        </w:rPr>
      </w:pPr>
      <w:r w:rsidRPr="00CE7845">
        <w:rPr>
          <w:rFonts w:ascii="Narkisim" w:hAnsi="Narkisim" w:cs="Narkisim"/>
          <w:u w:val="single"/>
          <w:rtl/>
        </w:rPr>
        <w:t>בא"ד עוד מפרש ר"ת לשיטת</w:t>
      </w:r>
      <w:r w:rsidRPr="00CE7845">
        <w:rPr>
          <w:rFonts w:ascii="Narkisim" w:hAnsi="Narkisim" w:cs="Narkisim"/>
          <w:b/>
          <w:bCs/>
          <w:u w:val="single"/>
          <w:rtl/>
        </w:rPr>
        <w:t xml:space="preserve"> </w:t>
      </w:r>
      <w:r w:rsidRPr="00CE7845">
        <w:rPr>
          <w:rFonts w:ascii="Narkisim" w:hAnsi="Narkisim" w:cs="Narkisim"/>
          <w:u w:val="single"/>
          <w:rtl/>
        </w:rPr>
        <w:t>ר"ח</w:t>
      </w:r>
      <w:r w:rsidRPr="00CE7845">
        <w:rPr>
          <w:rFonts w:ascii="Narkisim" w:hAnsi="Narkisim" w:cs="Narkisim"/>
          <w:b/>
          <w:bCs/>
          <w:u w:val="single"/>
          <w:rtl/>
        </w:rPr>
        <w:t xml:space="preserve"> </w:t>
      </w:r>
      <w:r w:rsidRPr="00CE7845">
        <w:rPr>
          <w:rFonts w:ascii="Narkisim" w:hAnsi="Narkisim" w:cs="Narkisim"/>
          <w:u w:val="single"/>
          <w:rtl/>
        </w:rPr>
        <w:t>וכו' אסוחי אסח דעתיה בעל הקרקע וכו'</w:t>
      </w:r>
      <w:r w:rsidRPr="00CE7845">
        <w:rPr>
          <w:rFonts w:ascii="Narkisim" w:hAnsi="Narkisim" w:cs="Narkisim"/>
          <w:rtl/>
        </w:rPr>
        <w:t>. דהמוכר מסיח דעתו מהיוצא מהשורשים</w:t>
      </w:r>
      <w:r w:rsidRPr="00CE7845">
        <w:rPr>
          <w:rStyle w:val="ac"/>
          <w:rFonts w:ascii="Narkisim" w:hAnsi="Narkisim" w:cs="Narkisim"/>
          <w:rtl/>
        </w:rPr>
        <w:footnoteReference w:id="435"/>
      </w:r>
      <w:r w:rsidR="00B13FA7" w:rsidRPr="00CE7845">
        <w:rPr>
          <w:rFonts w:ascii="Narkisim" w:hAnsi="Narkisim" w:cs="Narkisim"/>
          <w:rtl/>
        </w:rPr>
        <w:t>.</w:t>
      </w:r>
      <w:r w:rsidRPr="00CE7845">
        <w:rPr>
          <w:rFonts w:ascii="Narkisim" w:hAnsi="Narkisim" w:cs="Narkisim"/>
          <w:rtl/>
        </w:rPr>
        <w:t xml:space="preserve"> [וב</w:t>
      </w:r>
      <w:r w:rsidRPr="00CE7845">
        <w:rPr>
          <w:rFonts w:ascii="Narkisim" w:hAnsi="Narkisim" w:cs="Narkisim"/>
          <w:b/>
          <w:bCs/>
          <w:rtl/>
        </w:rPr>
        <w:t>הג' ראמ"ה</w:t>
      </w:r>
      <w:r w:rsidRPr="00CE7845">
        <w:rPr>
          <w:rFonts w:ascii="Narkisim" w:hAnsi="Narkisim" w:cs="Narkisim"/>
          <w:rtl/>
        </w:rPr>
        <w:t xml:space="preserve"> תמה דאינו מתקבל על דעתו שהמוכר יסיח דעתו בבירור מחמת הספק]</w:t>
      </w:r>
      <w:r w:rsidR="00B13FA7" w:rsidRPr="00CE7845">
        <w:rPr>
          <w:rFonts w:ascii="Narkisim" w:hAnsi="Narkisim" w:cs="Narkisim"/>
          <w:rtl/>
        </w:rPr>
        <w:t>.</w:t>
      </w:r>
    </w:p>
    <w:p w14:paraId="3A0C4662" w14:textId="200F97EA" w:rsidR="00E4102A" w:rsidRPr="00CE7845" w:rsidRDefault="00000000" w:rsidP="00CE7845">
      <w:pPr>
        <w:pStyle w:val="a7"/>
        <w:bidi/>
        <w:rPr>
          <w:rFonts w:ascii="Narkisim" w:hAnsi="Narkisim"/>
        </w:rPr>
      </w:pPr>
      <w:r w:rsidRPr="00CE7845">
        <w:rPr>
          <w:rFonts w:ascii="Narkisim" w:hAnsi="Narkisim"/>
          <w:rtl/>
        </w:rPr>
        <w:t>וכעי"ז ביאר ה</w:t>
      </w:r>
      <w:r w:rsidRPr="00CE7845">
        <w:rPr>
          <w:rFonts w:ascii="Narkisim" w:hAnsi="Narkisim"/>
          <w:b/>
          <w:bCs/>
          <w:rtl/>
        </w:rPr>
        <w:t>ר"י מגאש</w:t>
      </w:r>
      <w:r w:rsidRPr="00CE7845">
        <w:rPr>
          <w:rFonts w:ascii="Narkisim" w:hAnsi="Narkisim"/>
          <w:rtl/>
        </w:rPr>
        <w:t xml:space="preserve"> דהמוכר דקל לקוצצו, המוכר מסיח דעתו מהיוצא מן השרשים </w:t>
      </w:r>
      <w:r w:rsidRPr="00CE7845">
        <w:rPr>
          <w:rFonts w:ascii="Narkisim" w:hAnsi="Narkisim"/>
          <w:sz w:val="20"/>
          <w:szCs w:val="20"/>
          <w:rtl/>
        </w:rPr>
        <w:t>[שנקרא בשם 'גזעים'</w:t>
      </w:r>
      <w:r w:rsidRPr="00CE7845">
        <w:rPr>
          <w:rFonts w:ascii="Narkisim" w:hAnsi="Narkisim"/>
          <w:rtl/>
        </w:rPr>
        <w:t>] בדקל כיון דאין גזעו מחליף (וכדלעיל פ:) הדרך לחפור ולשרש. דמימר אמר השתא אתי בעל הדקל וחפר ומשרש להו לשרשים וייבשי להו הני גזע</w:t>
      </w:r>
      <w:r w:rsidR="00B13FA7" w:rsidRPr="00CE7845">
        <w:rPr>
          <w:rFonts w:ascii="Narkisim" w:hAnsi="Narkisim"/>
          <w:rtl/>
        </w:rPr>
        <w:t>.</w:t>
      </w:r>
    </w:p>
    <w:p w14:paraId="03F4DF51" w14:textId="6F49502B" w:rsidR="00E4102A" w:rsidRPr="00CE7845" w:rsidRDefault="00000000" w:rsidP="00CE7845">
      <w:pPr>
        <w:pStyle w:val="a7"/>
        <w:bidi/>
        <w:rPr>
          <w:rFonts w:ascii="Narkisim" w:hAnsi="Narkisim"/>
        </w:rPr>
      </w:pPr>
      <w:r w:rsidRPr="00CE7845">
        <w:rPr>
          <w:rFonts w:ascii="Narkisim" w:hAnsi="Narkisim"/>
          <w:rtl/>
        </w:rPr>
        <w:t xml:space="preserve">אבל שאר אילנות הדרך להחליף גזע ולא לשרש. ומתקיף לה רב פפא דאף הקונה ב' אילנות יש לו זכות לשרש. </w:t>
      </w:r>
      <w:r w:rsidRPr="00CE7845">
        <w:rPr>
          <w:rFonts w:ascii="Narkisim" w:hAnsi="Narkisim"/>
          <w:sz w:val="20"/>
          <w:szCs w:val="20"/>
          <w:rtl/>
        </w:rPr>
        <w:t>[וה</w:t>
      </w:r>
      <w:r w:rsidRPr="00CE7845">
        <w:rPr>
          <w:rFonts w:ascii="Narkisim" w:hAnsi="Narkisim"/>
          <w:b/>
          <w:bCs/>
          <w:sz w:val="20"/>
          <w:szCs w:val="20"/>
          <w:rtl/>
        </w:rPr>
        <w:t>רשב"א</w:t>
      </w:r>
      <w:r w:rsidRPr="00CE7845">
        <w:rPr>
          <w:rFonts w:ascii="Narkisim" w:hAnsi="Narkisim"/>
          <w:sz w:val="20"/>
          <w:szCs w:val="20"/>
          <w:rtl/>
        </w:rPr>
        <w:t xml:space="preserve"> הקשה ע"ז טובא, עי"ש]</w:t>
      </w:r>
      <w:r w:rsidR="00B13FA7" w:rsidRPr="00CE7845">
        <w:rPr>
          <w:rFonts w:ascii="Narkisim" w:hAnsi="Narkisim"/>
          <w:rtl/>
        </w:rPr>
        <w:t>.</w:t>
      </w:r>
    </w:p>
    <w:p w14:paraId="6427E55D" w14:textId="7FF3A366" w:rsidR="00E4102A" w:rsidRPr="00CE7845" w:rsidRDefault="00000000" w:rsidP="00CE7845">
      <w:pPr>
        <w:pStyle w:val="aa"/>
        <w:bidi/>
        <w:rPr>
          <w:rFonts w:ascii="Narkisim" w:hAnsi="Narkisim"/>
        </w:rPr>
      </w:pPr>
      <w:r w:rsidRPr="00CE7845">
        <w:rPr>
          <w:rFonts w:ascii="Narkisim" w:hAnsi="Narkisim"/>
          <w:u w:val="single"/>
          <w:rtl/>
        </w:rPr>
        <w:t>בא"ד ואע"ג דגזען מחליף אין מועיל כלום וכו' משמע נקצץ אע"פ שלא יבש</w:t>
      </w:r>
      <w:r w:rsidRPr="00CE7845">
        <w:rPr>
          <w:rFonts w:ascii="Narkisim" w:hAnsi="Narkisim"/>
          <w:rtl/>
        </w:rPr>
        <w:t xml:space="preserve">. וכ"כ </w:t>
      </w:r>
      <w:r w:rsidRPr="00CE7845">
        <w:rPr>
          <w:rFonts w:ascii="Narkisim" w:hAnsi="Narkisim"/>
          <w:b/>
          <w:bCs/>
          <w:rtl/>
        </w:rPr>
        <w:t>רבינו יונה</w:t>
      </w:r>
      <w:r w:rsidRPr="00CE7845">
        <w:rPr>
          <w:rFonts w:ascii="Narkisim" w:hAnsi="Narkisim"/>
          <w:rtl/>
        </w:rPr>
        <w:t xml:space="preserve"> (לקמן פג., והו' ברא”ש) בשם </w:t>
      </w:r>
      <w:r w:rsidRPr="00CE7845">
        <w:rPr>
          <w:rFonts w:ascii="Narkisim" w:hAnsi="Narkisim"/>
          <w:b/>
          <w:bCs/>
          <w:rtl/>
        </w:rPr>
        <w:t>ר' שמשון.</w:t>
      </w:r>
      <w:r w:rsidRPr="00CE7845">
        <w:rPr>
          <w:rFonts w:ascii="Narkisim" w:hAnsi="Narkisim"/>
          <w:rtl/>
        </w:rPr>
        <w:t xml:space="preserve"> וכת' דיש</w:t>
      </w:r>
      <w:r w:rsidRPr="00CE7845">
        <w:rPr>
          <w:rFonts w:ascii="Narkisim" w:hAnsi="Narkisim"/>
          <w:b/>
          <w:bCs/>
          <w:rtl/>
        </w:rPr>
        <w:t xml:space="preserve"> </w:t>
      </w:r>
      <w:r w:rsidRPr="00CE7845">
        <w:rPr>
          <w:rFonts w:ascii="Narkisim" w:hAnsi="Narkisim"/>
          <w:rtl/>
        </w:rPr>
        <w:t>לחלוק דאדרבה נקצץ דומיא דיבש בזמנו [וכבגמ' ב"מ קט], אבל גזעו מחליף אינו אילן חדש</w:t>
      </w:r>
      <w:r w:rsidR="00B13FA7" w:rsidRPr="00CE7845">
        <w:rPr>
          <w:rFonts w:ascii="Narkisim" w:hAnsi="Narkisim"/>
          <w:rtl/>
        </w:rPr>
        <w:t>.</w:t>
      </w:r>
    </w:p>
    <w:p w14:paraId="699710CD" w14:textId="20C19FE1" w:rsidR="00E4102A" w:rsidRPr="00CE7845" w:rsidRDefault="00000000" w:rsidP="00CE7845">
      <w:pPr>
        <w:pStyle w:val="aa"/>
        <w:bidi/>
        <w:rPr>
          <w:rFonts w:ascii="Narkisim" w:hAnsi="Narkisim"/>
        </w:rPr>
      </w:pPr>
      <w:r w:rsidRPr="00CE7845">
        <w:rPr>
          <w:rFonts w:ascii="Narkisim" w:hAnsi="Narkisim"/>
          <w:u w:val="single"/>
          <w:rtl/>
        </w:rPr>
        <w:t>וכמה וכו' הר"ז קנה תחתיהן וביניהן וכ</w:t>
      </w:r>
      <w:r w:rsidRPr="00CE7845">
        <w:rPr>
          <w:rFonts w:ascii="Narkisim" w:hAnsi="Narkisim"/>
          <w:rtl/>
        </w:rPr>
        <w:t>ו'. הגמ' (לעיל כז.) מק' לדעת עולא דאילן תוך ט"ז אמות הסמוך למצר אינו מביא ביכורים, הא מבואר דג' אילנות קנה קרקע ומביא וקורא. מאי לאו כשקנה קרקע כל שהוא, והגמ' דוחה לא ט"ז אמות. דלעולא הקונה ג' אילנות קנה קרקע ט"ז אמות סביב לאילנות. ו</w:t>
      </w:r>
      <w:r w:rsidRPr="00CE7845">
        <w:rPr>
          <w:rFonts w:ascii="Narkisim" w:hAnsi="Narkisim"/>
          <w:b/>
          <w:bCs/>
          <w:rtl/>
        </w:rPr>
        <w:t>תוס'</w:t>
      </w:r>
      <w:r w:rsidRPr="00CE7845">
        <w:rPr>
          <w:rFonts w:ascii="Narkisim" w:hAnsi="Narkisim"/>
          <w:rtl/>
        </w:rPr>
        <w:t xml:space="preserve"> (שם) כת' דהא דאיתא (כאן) דקנה חוצה להם כמלא אורה וסלו, היינו כשענפי האילן גדולים הרבה חוץ לט”ז אמות</w:t>
      </w:r>
      <w:r w:rsidRPr="00CE7845">
        <w:rPr>
          <w:rStyle w:val="ac"/>
          <w:rFonts w:ascii="Narkisim" w:hAnsi="Narkisim"/>
          <w:rtl/>
        </w:rPr>
        <w:footnoteReference w:id="436"/>
      </w:r>
      <w:r w:rsidR="00B13FA7" w:rsidRPr="00CE7845">
        <w:rPr>
          <w:rFonts w:ascii="Narkisim" w:hAnsi="Narkisim"/>
          <w:rtl/>
        </w:rPr>
        <w:t>.</w:t>
      </w:r>
      <w:r w:rsidRPr="00CE7845">
        <w:rPr>
          <w:rFonts w:ascii="Narkisim" w:hAnsi="Narkisim"/>
          <w:rtl/>
        </w:rPr>
        <w:t xml:space="preserve"> ו</w:t>
      </w:r>
      <w:r w:rsidRPr="00CE7845">
        <w:rPr>
          <w:rFonts w:ascii="Narkisim" w:hAnsi="Narkisim"/>
          <w:b/>
          <w:bCs/>
          <w:rtl/>
        </w:rPr>
        <w:t>רבינו יונה</w:t>
      </w:r>
      <w:r w:rsidRPr="00CE7845">
        <w:rPr>
          <w:rFonts w:ascii="Narkisim" w:hAnsi="Narkisim"/>
          <w:rtl/>
        </w:rPr>
        <w:t xml:space="preserve"> (פג.) כת' דקי"ל כמ"ד (שם כז:) דע"מ כן הנחיל יהושע, ול"ק ט"ז אמות אלא חוצה להם כמלא אורה וסלו</w:t>
      </w:r>
      <w:r w:rsidR="00B13FA7" w:rsidRPr="00CE7845">
        <w:rPr>
          <w:rFonts w:ascii="Narkisim" w:hAnsi="Narkisim"/>
          <w:rtl/>
        </w:rPr>
        <w:t>.</w:t>
      </w:r>
    </w:p>
    <w:p w14:paraId="636C7784" w14:textId="00EF1B10" w:rsidR="00E4102A" w:rsidRPr="00CE7845" w:rsidRDefault="00000000" w:rsidP="00CE7845">
      <w:pPr>
        <w:pStyle w:val="a8"/>
        <w:bidi/>
        <w:rPr>
          <w:rFonts w:ascii="Narkisim" w:hAnsi="Narkisim"/>
        </w:rPr>
      </w:pPr>
      <w:r w:rsidRPr="00CE7845">
        <w:rPr>
          <w:rFonts w:ascii="Narkisim" w:hAnsi="Narkisim"/>
          <w:rtl/>
        </w:rPr>
        <w:t>אבל ה</w:t>
      </w:r>
      <w:r w:rsidRPr="00CE7845">
        <w:rPr>
          <w:rFonts w:ascii="Narkisim" w:hAnsi="Narkisim"/>
          <w:b/>
          <w:bCs/>
          <w:rtl/>
        </w:rPr>
        <w:t>רשב"א</w:t>
      </w:r>
      <w:r w:rsidRPr="00CE7845">
        <w:rPr>
          <w:rFonts w:ascii="Narkisim" w:hAnsi="Narkisim"/>
          <w:rtl/>
        </w:rPr>
        <w:t xml:space="preserve"> (כאן) נקט דהכא לא קנה ט"ז אמות חוצה להם, והק' דיונקים אף משל בעל הקרקע א"כ מ"ט מביא ביכורים</w:t>
      </w:r>
      <w:r w:rsidRPr="00CE7845">
        <w:rPr>
          <w:rStyle w:val="ac"/>
          <w:rFonts w:ascii="Narkisim" w:hAnsi="Narkisim"/>
          <w:rtl/>
        </w:rPr>
        <w:footnoteReference w:id="437"/>
      </w:r>
      <w:r w:rsidRPr="00CE7845">
        <w:rPr>
          <w:rFonts w:ascii="Narkisim" w:hAnsi="Narkisim"/>
          <w:rtl/>
        </w:rPr>
        <w:t>, לר”ל (גיטין מז: ולקמן קלו:) דקנין פירות לאו כקנין הגוף</w:t>
      </w:r>
      <w:r w:rsidRPr="00CE7845">
        <w:rPr>
          <w:rStyle w:val="ac"/>
          <w:rFonts w:ascii="Narkisim" w:hAnsi="Narkisim"/>
          <w:rtl/>
        </w:rPr>
        <w:footnoteReference w:id="438"/>
      </w:r>
      <w:r w:rsidR="00B13FA7" w:rsidRPr="00CE7845">
        <w:rPr>
          <w:rFonts w:ascii="Narkisim" w:hAnsi="Narkisim"/>
          <w:rtl/>
        </w:rPr>
        <w:t>.</w:t>
      </w:r>
      <w:r w:rsidRPr="00CE7845">
        <w:rPr>
          <w:rFonts w:ascii="Narkisim" w:hAnsi="Narkisim"/>
          <w:rtl/>
        </w:rPr>
        <w:t xml:space="preserve"> ותי' ע"פ המ"ד (כז:) דאילן הסמוך למיצר מביא וקורא, שע"מ כן הנחיל יהושע את הארץ</w:t>
      </w:r>
      <w:r w:rsidRPr="00CE7845">
        <w:rPr>
          <w:rStyle w:val="ac"/>
          <w:rFonts w:ascii="Narkisim" w:hAnsi="Narkisim"/>
          <w:rtl/>
        </w:rPr>
        <w:footnoteReference w:id="439"/>
      </w:r>
      <w:r w:rsidR="00B13FA7" w:rsidRPr="00CE7845">
        <w:rPr>
          <w:rFonts w:ascii="Narkisim" w:hAnsi="Narkisim"/>
          <w:rtl/>
        </w:rPr>
        <w:t>.</w:t>
      </w:r>
      <w:r w:rsidRPr="00CE7845">
        <w:rPr>
          <w:rFonts w:ascii="Narkisim" w:hAnsi="Narkisim"/>
          <w:rtl/>
        </w:rPr>
        <w:t xml:space="preserve"> וי"ל דר"ל ס"ל כוותיה. אך הק' דריש לקיש (כז:) שאל את ר' יוחנן בזה, ומשמע דס”ל כעולא [עי”ש עוד]</w:t>
      </w:r>
      <w:r w:rsidR="00B13FA7" w:rsidRPr="00CE7845">
        <w:rPr>
          <w:rFonts w:ascii="Narkisim" w:hAnsi="Narkisim"/>
          <w:rtl/>
        </w:rPr>
        <w:t>.</w:t>
      </w:r>
    </w:p>
    <w:p w14:paraId="5331E422" w14:textId="176214A0" w:rsidR="00E4102A" w:rsidRPr="00CE7845" w:rsidRDefault="00000000" w:rsidP="00CE7845">
      <w:pPr>
        <w:pStyle w:val="a8"/>
        <w:bidi/>
        <w:rPr>
          <w:rFonts w:ascii="Narkisim" w:hAnsi="Narkisim"/>
        </w:rPr>
      </w:pPr>
      <w:r w:rsidRPr="00CE7845">
        <w:rPr>
          <w:rFonts w:ascii="Narkisim" w:hAnsi="Narkisim"/>
          <w:rtl/>
        </w:rPr>
        <w:t>ומסקנת הרשב"א דהטעם דמ"ד</w:t>
      </w:r>
      <w:r w:rsidRPr="00CE7845">
        <w:rPr>
          <w:rStyle w:val="ac"/>
          <w:rFonts w:ascii="Narkisim" w:hAnsi="Narkisim"/>
          <w:rtl/>
        </w:rPr>
        <w:footnoteReference w:id="440"/>
      </w:r>
      <w:r w:rsidRPr="00CE7845">
        <w:rPr>
          <w:rFonts w:ascii="Narkisim" w:hAnsi="Narkisim"/>
          <w:rtl/>
        </w:rPr>
        <w:t xml:space="preserve"> דאילן הסמוך למצר אין מביאין ביכורים הוא משום דהוה גזל, ולא משום דבעינן כל גידוליו מארצו. [וכדברי ר"ח (בתוס' לעיל כו: ד”ה גזלן)</w:t>
      </w:r>
      <w:r w:rsidRPr="00CE7845">
        <w:rPr>
          <w:rStyle w:val="ac"/>
          <w:rFonts w:ascii="Narkisim" w:hAnsi="Narkisim"/>
          <w:rtl/>
        </w:rPr>
        <w:footnoteReference w:id="441"/>
      </w:r>
      <w:r w:rsidRPr="00CE7845">
        <w:rPr>
          <w:rFonts w:ascii="Narkisim" w:hAnsi="Narkisim"/>
          <w:rtl/>
        </w:rPr>
        <w:t>, ועד”ז כת' הרשב”א גופיה (לעיל כה:)]</w:t>
      </w:r>
      <w:r w:rsidR="00B13FA7" w:rsidRPr="00CE7845">
        <w:rPr>
          <w:rFonts w:ascii="Narkisim" w:hAnsi="Narkisim"/>
          <w:rtl/>
        </w:rPr>
        <w:t>.</w:t>
      </w:r>
    </w:p>
    <w:p w14:paraId="3C09DCBF" w14:textId="77777777" w:rsidR="00E4102A" w:rsidRPr="00CE7845" w:rsidRDefault="00000000" w:rsidP="00CE7845">
      <w:pPr>
        <w:pStyle w:val="3"/>
        <w:bidi/>
        <w:rPr>
          <w:rFonts w:ascii="Narkisim" w:hAnsi="Narkisim"/>
        </w:rPr>
      </w:pPr>
      <w:r w:rsidRPr="00CE7845">
        <w:rPr>
          <w:rFonts w:ascii="Narkisim" w:hAnsi="Narkisim"/>
          <w:rtl/>
        </w:rPr>
        <w:t>דף פב:</w:t>
      </w:r>
    </w:p>
    <w:p w14:paraId="6166508B" w14:textId="71AF0C87" w:rsidR="00E4102A" w:rsidRPr="00CE7845" w:rsidRDefault="00000000" w:rsidP="00CE7845">
      <w:pPr>
        <w:bidi/>
        <w:rPr>
          <w:rFonts w:ascii="Narkisim" w:hAnsi="Narkisim" w:cs="Narkisim"/>
        </w:rPr>
      </w:pPr>
      <w:r w:rsidRPr="00CE7845">
        <w:rPr>
          <w:rFonts w:ascii="Narkisim" w:hAnsi="Narkisim" w:cs="Narkisim"/>
          <w:u w:val="single"/>
          <w:rtl/>
        </w:rPr>
        <w:t>כמלוא אורה וסלו וכו'</w:t>
      </w:r>
      <w:r w:rsidRPr="00CE7845">
        <w:rPr>
          <w:rFonts w:ascii="Narkisim" w:hAnsi="Narkisim" w:cs="Narkisim"/>
          <w:rtl/>
        </w:rPr>
        <w:t>. בפשוטו משמע שקנה את גוף הקרקע, אף כשיעור אורה וסלו חוצה להם. וכ"מ פשטות ה</w:t>
      </w:r>
      <w:r w:rsidRPr="00CE7845">
        <w:rPr>
          <w:rFonts w:ascii="Narkisim" w:hAnsi="Narkisim" w:cs="Narkisim"/>
          <w:b/>
          <w:bCs/>
          <w:rtl/>
        </w:rPr>
        <w:t>תוס'</w:t>
      </w:r>
      <w:r w:rsidRPr="00CE7845">
        <w:rPr>
          <w:rFonts w:ascii="Narkisim" w:hAnsi="Narkisim" w:cs="Narkisim"/>
          <w:rtl/>
        </w:rPr>
        <w:t xml:space="preserve"> (לעיל כז. ד"ה לא, ועא: ד”ה ואי)</w:t>
      </w:r>
      <w:r w:rsidRPr="00CE7845">
        <w:rPr>
          <w:rStyle w:val="ac"/>
          <w:rFonts w:ascii="Narkisim" w:hAnsi="Narkisim" w:cs="Narkisim"/>
          <w:rtl/>
        </w:rPr>
        <w:footnoteReference w:id="442"/>
      </w:r>
      <w:r w:rsidR="00B13FA7" w:rsidRPr="00CE7845">
        <w:rPr>
          <w:rFonts w:ascii="Narkisim" w:hAnsi="Narkisim" w:cs="Narkisim"/>
          <w:rtl/>
        </w:rPr>
        <w:t>.</w:t>
      </w:r>
      <w:r w:rsidRPr="00CE7845">
        <w:rPr>
          <w:rFonts w:ascii="Narkisim" w:hAnsi="Narkisim" w:cs="Narkisim"/>
          <w:rtl/>
        </w:rPr>
        <w:t xml:space="preserve"> אבל ה</w:t>
      </w:r>
      <w:r w:rsidRPr="00CE7845">
        <w:rPr>
          <w:rFonts w:ascii="Narkisim" w:hAnsi="Narkisim" w:cs="Narkisim"/>
          <w:b/>
          <w:bCs/>
          <w:rtl/>
        </w:rPr>
        <w:t>ר"י מגאש</w:t>
      </w:r>
      <w:r w:rsidRPr="00CE7845">
        <w:rPr>
          <w:rFonts w:ascii="Narkisim" w:hAnsi="Narkisim" w:cs="Narkisim"/>
          <w:rtl/>
        </w:rPr>
        <w:t xml:space="preserve"> (בסמוך) וה</w:t>
      </w:r>
      <w:r w:rsidRPr="00CE7845">
        <w:rPr>
          <w:rFonts w:ascii="Narkisim" w:hAnsi="Narkisim" w:cs="Narkisim"/>
          <w:b/>
          <w:bCs/>
          <w:rtl/>
        </w:rPr>
        <w:t>רמ"ה</w:t>
      </w:r>
      <w:r w:rsidRPr="00CE7845">
        <w:rPr>
          <w:rFonts w:ascii="Narkisim" w:hAnsi="Narkisim" w:cs="Narkisim"/>
          <w:rtl/>
        </w:rPr>
        <w:t xml:space="preserve"> וכמה </w:t>
      </w:r>
      <w:r w:rsidRPr="00CE7845">
        <w:rPr>
          <w:rFonts w:ascii="Narkisim" w:hAnsi="Narkisim" w:cs="Narkisim"/>
          <w:b/>
          <w:bCs/>
          <w:rtl/>
        </w:rPr>
        <w:t>ראשונים</w:t>
      </w:r>
      <w:r w:rsidRPr="00CE7845">
        <w:rPr>
          <w:rFonts w:ascii="Narkisim" w:hAnsi="Narkisim" w:cs="Narkisim"/>
          <w:rtl/>
        </w:rPr>
        <w:t xml:space="preserve"> נקטו ע"פ הגמ' (בסמוך) שיש ללוקח רק זכות תשמיש באותו אורה וסלו, דהלוקח קנה </w:t>
      </w:r>
      <w:r w:rsidRPr="00CE7845">
        <w:rPr>
          <w:rFonts w:ascii="Narkisim" w:hAnsi="Narkisim" w:cs="Narkisim"/>
          <w:rtl/>
        </w:rPr>
        <w:lastRenderedPageBreak/>
        <w:t>קרקע רק תחתיהם וביניהם. אבל הקרקע שחוצה להם שייך למוכר אלא שמשועבד ללוקח</w:t>
      </w:r>
      <w:r w:rsidRPr="00CE7845">
        <w:rPr>
          <w:rStyle w:val="ac"/>
          <w:rFonts w:ascii="Narkisim" w:hAnsi="Narkisim" w:cs="Narkisim"/>
          <w:rtl/>
        </w:rPr>
        <w:footnoteReference w:id="443"/>
      </w:r>
      <w:r w:rsidR="00B13FA7" w:rsidRPr="00CE7845">
        <w:rPr>
          <w:rFonts w:ascii="Narkisim" w:hAnsi="Narkisim" w:cs="Narkisim"/>
          <w:rtl/>
        </w:rPr>
        <w:t>.</w:t>
      </w:r>
    </w:p>
    <w:p w14:paraId="2D2CD770" w14:textId="54E13888" w:rsidR="00E4102A" w:rsidRPr="00CE7845" w:rsidRDefault="00000000" w:rsidP="00CE7845">
      <w:pPr>
        <w:pStyle w:val="aa"/>
        <w:bidi/>
        <w:rPr>
          <w:rFonts w:ascii="Narkisim" w:hAnsi="Narkisim"/>
        </w:rPr>
      </w:pPr>
      <w:r w:rsidRPr="00CE7845">
        <w:rPr>
          <w:rFonts w:ascii="Narkisim" w:hAnsi="Narkisim"/>
          <w:u w:val="single"/>
          <w:rtl/>
        </w:rPr>
        <w:t>מתקיף לה ר' אלעזר השתא דרך אין לו, כמלוא אורה וסלו יש לו וכו' דארעא אחריתי היא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דלא נשתעבד שדהו [של מוכר] לכל צרכי בעל האילנות. כיון דחשיבי שדה בפנ"ע</w:t>
      </w:r>
      <w:r w:rsidR="00B13FA7" w:rsidRPr="00CE7845">
        <w:rPr>
          <w:rFonts w:ascii="Narkisim" w:hAnsi="Narkisim"/>
          <w:rtl/>
        </w:rPr>
        <w:t>.</w:t>
      </w:r>
    </w:p>
    <w:p w14:paraId="2C51AF97" w14:textId="1B0BA78C" w:rsidR="00E4102A" w:rsidRPr="00CE7845" w:rsidRDefault="00000000" w:rsidP="00CE7845">
      <w:pPr>
        <w:pStyle w:val="a8"/>
        <w:bidi/>
        <w:rPr>
          <w:rFonts w:ascii="Narkisim" w:hAnsi="Narkisim"/>
        </w:rPr>
      </w:pPr>
      <w:r w:rsidRPr="00CE7845">
        <w:rPr>
          <w:rFonts w:ascii="Narkisim" w:hAnsi="Narkisim"/>
          <w:rtl/>
        </w:rPr>
        <w:t>ולדברי הר"י מגאש (הנ"ל) ניחא טפי</w:t>
      </w:r>
      <w:r w:rsidRPr="00CE7845">
        <w:rPr>
          <w:rStyle w:val="ac"/>
          <w:rFonts w:ascii="Narkisim" w:hAnsi="Narkisim"/>
          <w:rtl/>
        </w:rPr>
        <w:footnoteReference w:id="444"/>
      </w:r>
      <w:r w:rsidRPr="00CE7845">
        <w:rPr>
          <w:rFonts w:ascii="Narkisim" w:hAnsi="Narkisim"/>
          <w:rtl/>
        </w:rPr>
        <w:t xml:space="preserve"> הא דנחשב 'ארעא אחריתי', כיון דמקום האורה וסלו שייך למוכר, אלא שמשועבד ללוקח</w:t>
      </w:r>
      <w:r w:rsidR="00B13FA7" w:rsidRPr="00CE7845">
        <w:rPr>
          <w:rFonts w:ascii="Narkisim" w:hAnsi="Narkisim"/>
          <w:rtl/>
        </w:rPr>
        <w:t>.</w:t>
      </w:r>
    </w:p>
    <w:p w14:paraId="54CA0DC5" w14:textId="69D6B928" w:rsidR="00E4102A" w:rsidRPr="00CE7845" w:rsidRDefault="00000000" w:rsidP="00CE7845">
      <w:pPr>
        <w:bidi/>
        <w:rPr>
          <w:rFonts w:ascii="Narkisim" w:hAnsi="Narkisim" w:cs="Narkisim"/>
        </w:rPr>
      </w:pPr>
      <w:r w:rsidRPr="00CE7845">
        <w:rPr>
          <w:rFonts w:ascii="Narkisim" w:hAnsi="Narkisim" w:cs="Narkisim"/>
          <w:u w:val="single"/>
          <w:rtl/>
        </w:rPr>
        <w:t>א"ר זירא וכו' הא שנים יש לו, דאמר ליה בארעא דידך קיימי וכו'</w:t>
      </w:r>
      <w:r w:rsidRPr="00CE7845">
        <w:rPr>
          <w:rFonts w:ascii="Narkisim" w:hAnsi="Narkisim" w:cs="Narkisim"/>
          <w:rtl/>
        </w:rPr>
        <w:t>. פרשב"ם כיון דאין לו קרקע, א"כ שעבד לו זכות בקרקע שלו. ובכלל זה ג"כ דרך. ועוד כת' ה</w:t>
      </w:r>
      <w:r w:rsidRPr="00CE7845">
        <w:rPr>
          <w:rFonts w:ascii="Narkisim" w:hAnsi="Narkisim" w:cs="Narkisim"/>
          <w:b/>
          <w:bCs/>
          <w:rtl/>
        </w:rPr>
        <w:t>רמ"ה</w:t>
      </w:r>
      <w:r w:rsidRPr="00CE7845">
        <w:rPr>
          <w:rFonts w:ascii="Narkisim" w:hAnsi="Narkisim" w:cs="Narkisim"/>
          <w:rtl/>
        </w:rPr>
        <w:t xml:space="preserve"> (ע, בפי' הב')</w:t>
      </w:r>
      <w:r w:rsidRPr="00CE7845">
        <w:rPr>
          <w:rStyle w:val="ac"/>
          <w:rFonts w:ascii="Narkisim" w:hAnsi="Narkisim" w:cs="Narkisim"/>
          <w:rtl/>
        </w:rPr>
        <w:footnoteReference w:id="445"/>
      </w:r>
      <w:r w:rsidRPr="00CE7845">
        <w:rPr>
          <w:rFonts w:ascii="Narkisim" w:hAnsi="Narkisim" w:cs="Narkisim"/>
          <w:rtl/>
        </w:rPr>
        <w:t xml:space="preserve"> דלא גרע מנחיל דבורים שנכנס לשדהו </w:t>
      </w:r>
      <w:r w:rsidRPr="00CE7845">
        <w:rPr>
          <w:rFonts w:ascii="Narkisim" w:hAnsi="Narkisim" w:cs="Narkisim"/>
          <w:sz w:val="20"/>
          <w:szCs w:val="20"/>
          <w:rtl/>
        </w:rPr>
        <w:t xml:space="preserve">(ב"ק קיד.) </w:t>
      </w:r>
      <w:r w:rsidRPr="00CE7845">
        <w:rPr>
          <w:rFonts w:ascii="Narkisim" w:hAnsi="Narkisim" w:cs="Narkisim"/>
          <w:rtl/>
        </w:rPr>
        <w:t xml:space="preserve">שיכול ליכנס להוציאו, כיון דממון חבירו נמצא ברשותו. </w:t>
      </w:r>
      <w:r w:rsidRPr="00CE7845">
        <w:rPr>
          <w:rFonts w:ascii="Narkisim" w:hAnsi="Narkisim" w:cs="Narkisim"/>
          <w:sz w:val="20"/>
          <w:szCs w:val="20"/>
          <w:rtl/>
        </w:rPr>
        <w:t>וה"נ כל מה שצריך טיפול אילנותיו הוה בכלל היתר זה. אבל בארעא אחריתי אין לו רשות לעבור דרכו</w:t>
      </w:r>
      <w:r w:rsidR="00B13FA7" w:rsidRPr="00CE7845">
        <w:rPr>
          <w:rFonts w:ascii="Narkisim" w:hAnsi="Narkisim" w:cs="Narkisim"/>
          <w:sz w:val="20"/>
          <w:szCs w:val="20"/>
          <w:rtl/>
        </w:rPr>
        <w:t>.</w:t>
      </w:r>
    </w:p>
    <w:p w14:paraId="667F1734" w14:textId="670146B9" w:rsidR="00E4102A" w:rsidRPr="00CE7845" w:rsidRDefault="00000000" w:rsidP="00CE7845">
      <w:pPr>
        <w:bidi/>
        <w:rPr>
          <w:rFonts w:ascii="Narkisim" w:hAnsi="Narkisim" w:cs="Narkisim"/>
        </w:rPr>
      </w:pPr>
      <w:r w:rsidRPr="00CE7845">
        <w:rPr>
          <w:rFonts w:ascii="Narkisim" w:hAnsi="Narkisim" w:cs="Narkisim"/>
          <w:u w:val="single"/>
          <w:rtl/>
        </w:rPr>
        <w:t>תוד"ה מדברי</w:t>
      </w:r>
      <w:r w:rsidRPr="00CE7845">
        <w:rPr>
          <w:rFonts w:ascii="Narkisim" w:hAnsi="Narkisim" w:cs="Narkisim"/>
          <w:rtl/>
        </w:rPr>
        <w:t>. ומדתנן לא ישפה אלמא יש לו אורה וסלו וכו'. ו</w:t>
      </w:r>
      <w:r w:rsidRPr="00CE7845">
        <w:rPr>
          <w:rFonts w:ascii="Narkisim" w:hAnsi="Narkisim" w:cs="Narkisim"/>
          <w:b/>
          <w:bCs/>
          <w:rtl/>
        </w:rPr>
        <w:t>רבינו יונה</w:t>
      </w:r>
      <w:r w:rsidRPr="00CE7845">
        <w:rPr>
          <w:rFonts w:ascii="Narkisim" w:hAnsi="Narkisim" w:cs="Narkisim"/>
          <w:rtl/>
        </w:rPr>
        <w:t xml:space="preserve"> כתב בשם</w:t>
      </w:r>
      <w:r w:rsidRPr="00CE7845">
        <w:rPr>
          <w:rFonts w:ascii="Narkisim" w:hAnsi="Narkisim" w:cs="Narkisim"/>
          <w:b/>
          <w:bCs/>
          <w:rtl/>
        </w:rPr>
        <w:t xml:space="preserve"> ר"י</w:t>
      </w:r>
      <w:r w:rsidRPr="00CE7845">
        <w:rPr>
          <w:rFonts w:ascii="Narkisim" w:hAnsi="Narkisim" w:cs="Narkisim"/>
          <w:rtl/>
        </w:rPr>
        <w:t xml:space="preserve"> דיש לו אורה וסלו מק"ו מג' אילנות, דכיון דאורה וסלו הוא שעבוד ולא קנין, א"כ כ"ש שיש שעבוד בב' אילנות</w:t>
      </w:r>
      <w:r w:rsidR="00B13FA7" w:rsidRPr="00CE7845">
        <w:rPr>
          <w:rFonts w:ascii="Narkisim" w:hAnsi="Narkisim" w:cs="Narkisim"/>
          <w:rtl/>
        </w:rPr>
        <w:t>.</w:t>
      </w:r>
    </w:p>
    <w:p w14:paraId="34AA2186" w14:textId="5D1E03AC" w:rsidR="00E4102A" w:rsidRPr="00CE7845" w:rsidRDefault="00000000" w:rsidP="00CE7845">
      <w:pPr>
        <w:bidi/>
        <w:rPr>
          <w:rFonts w:ascii="Narkisim" w:hAnsi="Narkisim" w:cs="Narkisim"/>
        </w:rPr>
      </w:pPr>
      <w:r w:rsidRPr="00CE7845">
        <w:rPr>
          <w:rFonts w:ascii="Narkisim" w:hAnsi="Narkisim" w:cs="Narkisim"/>
          <w:u w:val="single"/>
          <w:rtl/>
        </w:rPr>
        <w:t>מדקתני הגדילו ישפה וכו'</w:t>
      </w:r>
      <w:r w:rsidRPr="00CE7845">
        <w:rPr>
          <w:rFonts w:ascii="Narkisim" w:hAnsi="Narkisim" w:cs="Narkisim"/>
          <w:rtl/>
        </w:rPr>
        <w:t>. (כדתנן לעיל פא.). פ</w:t>
      </w:r>
      <w:r w:rsidRPr="00CE7845">
        <w:rPr>
          <w:rFonts w:ascii="Narkisim" w:hAnsi="Narkisim" w:cs="Narkisim"/>
          <w:b/>
          <w:bCs/>
          <w:rtl/>
        </w:rPr>
        <w:t>רשב"ם</w:t>
      </w:r>
      <w:r w:rsidRPr="00CE7845">
        <w:rPr>
          <w:rFonts w:ascii="Narkisim" w:hAnsi="Narkisim" w:cs="Narkisim"/>
          <w:rtl/>
        </w:rPr>
        <w:t xml:space="preserve"> (במשנה לעיל) דהמוכר אינו מניחן ליכנס בשלו, היכא שמזיקין לו</w:t>
      </w:r>
      <w:r w:rsidRPr="00CE7845">
        <w:rPr>
          <w:rStyle w:val="ac"/>
          <w:rFonts w:ascii="Narkisim" w:hAnsi="Narkisim" w:cs="Narkisim"/>
          <w:rtl/>
        </w:rPr>
        <w:footnoteReference w:id="446"/>
      </w:r>
      <w:r w:rsidR="00B13FA7" w:rsidRPr="00CE7845">
        <w:rPr>
          <w:rFonts w:ascii="Narkisim" w:hAnsi="Narkisim" w:cs="Narkisim"/>
          <w:rtl/>
        </w:rPr>
        <w:t>.</w:t>
      </w:r>
      <w:r w:rsidRPr="00CE7845">
        <w:rPr>
          <w:rFonts w:ascii="Narkisim" w:hAnsi="Narkisim" w:cs="Narkisim"/>
          <w:rtl/>
        </w:rPr>
        <w:t xml:space="preserve"> ועד"ז מבואר ברשב"ם (בסמוך ד"ה גבי)</w:t>
      </w:r>
      <w:r w:rsidR="00B13FA7" w:rsidRPr="00CE7845">
        <w:rPr>
          <w:rFonts w:ascii="Narkisim" w:hAnsi="Narkisim" w:cs="Narkisim"/>
          <w:rtl/>
        </w:rPr>
        <w:t>.</w:t>
      </w:r>
    </w:p>
    <w:p w14:paraId="7DD4E047" w14:textId="37A865C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נמוק"י</w:t>
      </w:r>
      <w:r w:rsidRPr="00CE7845">
        <w:rPr>
          <w:rFonts w:ascii="Narkisim" w:hAnsi="Narkisim"/>
          <w:rtl/>
        </w:rPr>
        <w:t xml:space="preserve"> כת' הגדילו יותר ממלא אורה וסלו ישפה. (וכ"כ ה</w:t>
      </w:r>
      <w:r w:rsidRPr="00CE7845">
        <w:rPr>
          <w:rFonts w:ascii="Narkisim" w:hAnsi="Narkisim"/>
          <w:b/>
          <w:bCs/>
          <w:rtl/>
        </w:rPr>
        <w:t>כס"מ</w:t>
      </w:r>
      <w:r w:rsidRPr="00CE7845">
        <w:rPr>
          <w:rFonts w:ascii="Narkisim" w:hAnsi="Narkisim"/>
          <w:rtl/>
        </w:rPr>
        <w:t xml:space="preserve"> כד ה). אבל </w:t>
      </w:r>
      <w:r w:rsidRPr="00CE7845">
        <w:rPr>
          <w:rFonts w:ascii="Narkisim" w:hAnsi="Narkisim"/>
          <w:b/>
          <w:bCs/>
          <w:rtl/>
        </w:rPr>
        <w:t>רבינו יונה</w:t>
      </w:r>
      <w:r w:rsidRPr="00CE7845">
        <w:rPr>
          <w:rFonts w:ascii="Narkisim" w:hAnsi="Narkisim"/>
          <w:rtl/>
        </w:rPr>
        <w:t xml:space="preserve"> כת' דכל שהאילנות גודלים צריך לשפות, ואפי' תוך שיעור אורה וסלו. שמא יחזיק ע"י תוספת ענפים. וחשיב ליה פסידא, ובמקום פסידא לא אמר ר' עקיבא</w:t>
      </w:r>
      <w:r w:rsidR="00B13FA7" w:rsidRPr="00CE7845">
        <w:rPr>
          <w:rFonts w:ascii="Narkisim" w:hAnsi="Narkisim"/>
          <w:rtl/>
        </w:rPr>
        <w:t>.</w:t>
      </w:r>
    </w:p>
    <w:p w14:paraId="6AACF263" w14:textId="575D6C50" w:rsidR="00E4102A" w:rsidRPr="00CE7845" w:rsidRDefault="00000000" w:rsidP="00CE7845">
      <w:pPr>
        <w:bidi/>
        <w:rPr>
          <w:rFonts w:ascii="Narkisim" w:hAnsi="Narkisim" w:cs="Narkisim"/>
        </w:rPr>
      </w:pPr>
      <w:r w:rsidRPr="00CE7845">
        <w:rPr>
          <w:rFonts w:ascii="Narkisim" w:hAnsi="Narkisim" w:cs="Narkisim"/>
          <w:u w:val="single"/>
          <w:rtl/>
        </w:rPr>
        <w:t>ואי ס"ד וכו' אמאי ישפה וכו'</w:t>
      </w:r>
      <w:r w:rsidRPr="00CE7845">
        <w:rPr>
          <w:rFonts w:ascii="Narkisim" w:hAnsi="Narkisim" w:cs="Narkisim"/>
          <w:rtl/>
        </w:rPr>
        <w:t>. ה</w:t>
      </w:r>
      <w:r w:rsidRPr="00CE7845">
        <w:rPr>
          <w:rFonts w:ascii="Narkisim" w:hAnsi="Narkisim" w:cs="Narkisim"/>
          <w:b/>
          <w:bCs/>
          <w:rtl/>
        </w:rPr>
        <w:t xml:space="preserve">רמב"ן </w:t>
      </w:r>
      <w:r w:rsidRPr="00CE7845">
        <w:rPr>
          <w:rFonts w:ascii="Narkisim" w:hAnsi="Narkisim" w:cs="Narkisim"/>
          <w:rtl/>
        </w:rPr>
        <w:t>הקשה דנימא שישפה משום שמא יטען שקנה כל הקרקע שתחת הענפים. ויעמידנו בדין ויאמר כאן נמצא כאן היה. ותי' א"כ יגדור ויקבע תחומין תחתיו, ואי"צ לשפות</w:t>
      </w:r>
      <w:r w:rsidR="00B13FA7" w:rsidRPr="00CE7845">
        <w:rPr>
          <w:rFonts w:ascii="Narkisim" w:hAnsi="Narkisim" w:cs="Narkisim"/>
          <w:rtl/>
        </w:rPr>
        <w:t>.</w:t>
      </w:r>
    </w:p>
    <w:p w14:paraId="07DB9DB4" w14:textId="12631088" w:rsidR="00E4102A" w:rsidRPr="00CE7845" w:rsidRDefault="00000000" w:rsidP="00CE7845">
      <w:pPr>
        <w:pStyle w:val="a7"/>
        <w:bidi/>
        <w:rPr>
          <w:rFonts w:ascii="Narkisim" w:hAnsi="Narkisim"/>
        </w:rPr>
      </w:pPr>
      <w:r w:rsidRPr="00CE7845">
        <w:rPr>
          <w:rFonts w:ascii="Narkisim" w:hAnsi="Narkisim"/>
          <w:rtl/>
        </w:rPr>
        <w:t>והרמב"ן חזר וכת'</w:t>
      </w:r>
      <w:r w:rsidRPr="00CE7845">
        <w:rPr>
          <w:rFonts w:ascii="Narkisim" w:hAnsi="Narkisim"/>
          <w:b/>
          <w:bCs/>
          <w:rtl/>
        </w:rPr>
        <w:t xml:space="preserve"> </w:t>
      </w:r>
      <w:r w:rsidRPr="00CE7845">
        <w:rPr>
          <w:rFonts w:ascii="Narkisim" w:hAnsi="Narkisim"/>
          <w:rtl/>
        </w:rPr>
        <w:t>ומיהו ודאי הדין שעל הלוקח להביא ראיה, ואי משום שלא שיפה דילמא לאו אדעתיה. וה</w:t>
      </w:r>
      <w:r w:rsidRPr="00CE7845">
        <w:rPr>
          <w:rFonts w:ascii="Narkisim" w:hAnsi="Narkisim"/>
          <w:b/>
          <w:bCs/>
          <w:rtl/>
        </w:rPr>
        <w:t>רשב"א</w:t>
      </w:r>
      <w:r w:rsidRPr="00CE7845">
        <w:rPr>
          <w:rFonts w:ascii="Narkisim" w:hAnsi="Narkisim"/>
          <w:rtl/>
        </w:rPr>
        <w:t xml:space="preserve"> כתב [</w:t>
      </w:r>
      <w:r w:rsidRPr="00CE7845">
        <w:rPr>
          <w:rFonts w:ascii="Narkisim" w:hAnsi="Narkisim"/>
          <w:sz w:val="20"/>
          <w:szCs w:val="20"/>
          <w:rtl/>
        </w:rPr>
        <w:t xml:space="preserve">לולי דברי הרמב"ן] </w:t>
      </w:r>
      <w:r w:rsidRPr="00CE7845">
        <w:rPr>
          <w:rFonts w:ascii="Narkisim" w:hAnsi="Narkisim"/>
          <w:rtl/>
        </w:rPr>
        <w:t>כיון דודאי מכר לו הקרקע, אמרי' כאן נמצא כאן היה לקבוע את הגבולות</w:t>
      </w:r>
      <w:r w:rsidRPr="00CE7845">
        <w:rPr>
          <w:rStyle w:val="ac"/>
          <w:rFonts w:ascii="Narkisim" w:hAnsi="Narkisim"/>
          <w:rtl/>
        </w:rPr>
        <w:footnoteReference w:id="447"/>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וכ"כ ה</w:t>
      </w:r>
      <w:r w:rsidRPr="00CE7845">
        <w:rPr>
          <w:rFonts w:ascii="Narkisim" w:hAnsi="Narkisim"/>
          <w:b/>
          <w:bCs/>
          <w:sz w:val="20"/>
          <w:szCs w:val="20"/>
          <w:rtl/>
        </w:rPr>
        <w:t>ריטב"א</w:t>
      </w:r>
      <w:r w:rsidRPr="00CE7845">
        <w:rPr>
          <w:rFonts w:ascii="Narkisim" w:hAnsi="Narkisim"/>
          <w:sz w:val="20"/>
          <w:szCs w:val="20"/>
          <w:rtl/>
        </w:rPr>
        <w:t xml:space="preserve"> דעל המוכר להביא ראיה, והוכיח כן מהגמ' (בע"א)</w:t>
      </w:r>
      <w:r w:rsidR="00B13FA7" w:rsidRPr="00CE7845">
        <w:rPr>
          <w:rFonts w:ascii="Narkisim" w:hAnsi="Narkisim"/>
          <w:rtl/>
        </w:rPr>
        <w:t>.</w:t>
      </w:r>
    </w:p>
    <w:p w14:paraId="0F3DBEC9" w14:textId="60F94CD3" w:rsidR="00E4102A" w:rsidRPr="00CE7845" w:rsidRDefault="00000000" w:rsidP="00CE7845">
      <w:pPr>
        <w:pStyle w:val="a7"/>
        <w:bidi/>
        <w:rPr>
          <w:rFonts w:ascii="Narkisim" w:hAnsi="Narkisim"/>
        </w:rPr>
      </w:pPr>
      <w:r w:rsidRPr="00CE7845">
        <w:rPr>
          <w:rFonts w:ascii="Narkisim" w:hAnsi="Narkisim"/>
          <w:rtl/>
        </w:rPr>
        <w:t>ובפשוטו נח' הראשונים</w:t>
      </w:r>
      <w:r w:rsidRPr="00CE7845">
        <w:rPr>
          <w:rStyle w:val="ac"/>
          <w:rFonts w:ascii="Narkisim" w:hAnsi="Narkisim"/>
          <w:rtl/>
        </w:rPr>
        <w:footnoteReference w:id="448"/>
      </w:r>
      <w:r w:rsidRPr="00CE7845">
        <w:rPr>
          <w:rFonts w:ascii="Narkisim" w:hAnsi="Narkisim"/>
          <w:rtl/>
        </w:rPr>
        <w:t xml:space="preserve"> האם שייך כאן סברת 'כאן נמצא כאן היה', שהוחזק שיש כאן ג' אילנות, ועל המחדש להביא ראיה. ואף דהוה נגד חזקת מר"ק</w:t>
      </w:r>
      <w:r w:rsidRPr="00CE7845">
        <w:rPr>
          <w:rStyle w:val="ac"/>
          <w:rFonts w:ascii="Narkisim" w:hAnsi="Narkisim"/>
          <w:rtl/>
        </w:rPr>
        <w:footnoteReference w:id="449"/>
      </w:r>
      <w:r w:rsidR="00B13FA7" w:rsidRPr="00CE7845">
        <w:rPr>
          <w:rFonts w:ascii="Narkisim" w:hAnsi="Narkisim"/>
          <w:rtl/>
        </w:rPr>
        <w:t>.</w:t>
      </w:r>
    </w:p>
    <w:p w14:paraId="4ECCE7EE" w14:textId="7BDB55D1" w:rsidR="00E4102A" w:rsidRPr="00CE7845" w:rsidRDefault="00000000" w:rsidP="00CE7845">
      <w:pPr>
        <w:pStyle w:val="a7"/>
        <w:bidi/>
        <w:rPr>
          <w:rFonts w:ascii="Narkisim" w:hAnsi="Narkisim"/>
        </w:rPr>
      </w:pPr>
      <w:r w:rsidRPr="00CE7845">
        <w:rPr>
          <w:rFonts w:ascii="Narkisim" w:hAnsi="Narkisim"/>
          <w:rtl/>
        </w:rPr>
        <w:t>וב</w:t>
      </w:r>
      <w:r w:rsidRPr="00CE7845">
        <w:rPr>
          <w:rFonts w:ascii="Narkisim" w:hAnsi="Narkisim"/>
          <w:b/>
          <w:bCs/>
          <w:rtl/>
        </w:rPr>
        <w:t>חי' הר"ן</w:t>
      </w:r>
      <w:r w:rsidRPr="00CE7845">
        <w:rPr>
          <w:rFonts w:ascii="Narkisim" w:hAnsi="Narkisim"/>
          <w:rtl/>
        </w:rPr>
        <w:t xml:space="preserve"> תמה ע"ד הרמב"ן מ"ט לא יהא הלוקח נאמן לומר שכך היה. ותי' [ואפשר] דכיון שהענפים עשויים ליגדל יכול המוכר לטעון שגדלו</w:t>
      </w:r>
      <w:r w:rsidR="00B13FA7" w:rsidRPr="00CE7845">
        <w:rPr>
          <w:rFonts w:ascii="Narkisim" w:hAnsi="Narkisim"/>
          <w:rtl/>
        </w:rPr>
        <w:t>.</w:t>
      </w:r>
    </w:p>
    <w:p w14:paraId="25EA772B" w14:textId="26A486DB" w:rsidR="00E4102A" w:rsidRPr="00CE7845" w:rsidRDefault="00000000" w:rsidP="00CE7845">
      <w:pPr>
        <w:pStyle w:val="aa"/>
        <w:bidi/>
        <w:rPr>
          <w:rFonts w:ascii="Narkisim" w:hAnsi="Narkisim"/>
        </w:rPr>
      </w:pPr>
      <w:r w:rsidRPr="00CE7845">
        <w:rPr>
          <w:rFonts w:ascii="Narkisim" w:hAnsi="Narkisim"/>
          <w:u w:val="single"/>
          <w:rtl/>
        </w:rPr>
        <w:t>מי לא מודי ר' עקיבא באילן הנוטה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והא נמי לההוא דמי וכו'. [משמע דקו' הגמ' מסברא, דכיון דנסתלק ממנו לגמרי אין לו זכות עליו. אבל אין קו' מגוף המשנה, דהמשנה לא איירי בלוקח]. וה</w:t>
      </w:r>
      <w:r w:rsidRPr="00CE7845">
        <w:rPr>
          <w:rFonts w:ascii="Narkisim" w:hAnsi="Narkisim"/>
          <w:b/>
          <w:bCs/>
          <w:rtl/>
        </w:rPr>
        <w:t>רשב"א</w:t>
      </w:r>
      <w:r w:rsidRPr="00CE7845">
        <w:rPr>
          <w:rFonts w:ascii="Narkisim" w:hAnsi="Narkisim"/>
          <w:rtl/>
        </w:rPr>
        <w:t xml:space="preserve"> פי' כלומר דמתני' סתמא </w:t>
      </w:r>
      <w:r w:rsidRPr="00CE7845">
        <w:rPr>
          <w:rFonts w:ascii="Narkisim" w:hAnsi="Narkisim"/>
          <w:rtl/>
        </w:rPr>
        <w:lastRenderedPageBreak/>
        <w:t>קתני, וליכא מאן דפליג. והוסיף דמתני' (לעיל כז:) סתמא קתני, ולא מפליג בין נוטע סמוך למצר ובין קונה</w:t>
      </w:r>
      <w:r w:rsidR="00B13FA7" w:rsidRPr="00CE7845">
        <w:rPr>
          <w:rFonts w:ascii="Narkisim" w:hAnsi="Narkisim"/>
          <w:rtl/>
        </w:rPr>
        <w:t>.</w:t>
      </w:r>
    </w:p>
    <w:p w14:paraId="2EEA8111" w14:textId="09E2D339" w:rsidR="00E4102A" w:rsidRPr="00CE7845" w:rsidRDefault="00000000" w:rsidP="00CE7845">
      <w:pPr>
        <w:bidi/>
        <w:rPr>
          <w:rFonts w:ascii="Narkisim" w:hAnsi="Narkisim" w:cs="Narkisim"/>
        </w:rPr>
      </w:pPr>
      <w:r w:rsidRPr="00CE7845">
        <w:rPr>
          <w:rFonts w:ascii="Narkisim" w:hAnsi="Narkisim" w:cs="Narkisim"/>
          <w:rtl/>
        </w:rPr>
        <w:t>וב</w:t>
      </w:r>
      <w:r w:rsidRPr="00CE7845">
        <w:rPr>
          <w:rFonts w:ascii="Narkisim" w:hAnsi="Narkisim" w:cs="Narkisim"/>
          <w:b/>
          <w:bCs/>
          <w:rtl/>
        </w:rPr>
        <w:t>חי' הר"ן</w:t>
      </w:r>
      <w:r w:rsidRPr="00CE7845">
        <w:rPr>
          <w:rFonts w:ascii="Narkisim" w:hAnsi="Narkisim" w:cs="Narkisim"/>
          <w:rtl/>
        </w:rPr>
        <w:t xml:space="preserve"> הק' דהתם מניח מה שמעל גובה המרדע מע"ג מחרישה, ואילו הכא אמרי' שישפה לגמרי. ותי' דהכא איצטריך למיחת לשיורא משום מלא מרדע מעל גבי המחרישה, ושייר לגמרי</w:t>
      </w:r>
      <w:r w:rsidRPr="00CE7845">
        <w:rPr>
          <w:rStyle w:val="ac"/>
          <w:rFonts w:ascii="Narkisim" w:hAnsi="Narkisim" w:cs="Narkisim"/>
          <w:rtl/>
        </w:rPr>
        <w:footnoteReference w:id="450"/>
      </w:r>
      <w:r w:rsidR="00B13FA7" w:rsidRPr="00CE7845">
        <w:rPr>
          <w:rFonts w:ascii="Narkisim" w:hAnsi="Narkisim" w:cs="Narkisim"/>
          <w:rtl/>
        </w:rPr>
        <w:t>.</w:t>
      </w:r>
    </w:p>
    <w:p w14:paraId="756637D9" w14:textId="3E3A351E" w:rsidR="00E4102A" w:rsidRPr="00CE7845" w:rsidRDefault="00000000" w:rsidP="00CE7845">
      <w:pPr>
        <w:pStyle w:val="a7"/>
        <w:bidi/>
        <w:rPr>
          <w:rFonts w:ascii="Narkisim" w:hAnsi="Narkisim"/>
        </w:rPr>
      </w:pPr>
      <w:r w:rsidRPr="00CE7845">
        <w:rPr>
          <w:rFonts w:ascii="Narkisim" w:hAnsi="Narkisim"/>
          <w:rtl/>
        </w:rPr>
        <w:t>ודעת רבינו יונה (הנ"ל) דמשפה כנגד המשקולת שלא יחזיק עליו</w:t>
      </w:r>
      <w:r w:rsidR="00B13FA7" w:rsidRPr="00CE7845">
        <w:rPr>
          <w:rFonts w:ascii="Narkisim" w:hAnsi="Narkisim"/>
          <w:rtl/>
        </w:rPr>
        <w:t>.</w:t>
      </w:r>
    </w:p>
    <w:p w14:paraId="6D797564" w14:textId="63FE91F5" w:rsidR="00E4102A" w:rsidRPr="00CE7845" w:rsidRDefault="00000000" w:rsidP="00CE7845">
      <w:pPr>
        <w:pStyle w:val="a7"/>
        <w:bidi/>
        <w:rPr>
          <w:rFonts w:ascii="Narkisim" w:hAnsi="Narkisim"/>
        </w:rPr>
      </w:pPr>
      <w:r w:rsidRPr="00CE7845">
        <w:rPr>
          <w:rFonts w:ascii="Narkisim" w:hAnsi="Narkisim"/>
          <w:rtl/>
        </w:rPr>
        <w:t xml:space="preserve">אבל </w:t>
      </w:r>
      <w:r w:rsidRPr="00CE7845">
        <w:rPr>
          <w:rFonts w:ascii="Narkisim" w:hAnsi="Narkisim"/>
          <w:b/>
          <w:bCs/>
          <w:rtl/>
        </w:rPr>
        <w:t>רשב"ם</w:t>
      </w:r>
      <w:r w:rsidRPr="00CE7845">
        <w:rPr>
          <w:rFonts w:ascii="Narkisim" w:hAnsi="Narkisim"/>
          <w:rtl/>
        </w:rPr>
        <w:t xml:space="preserve"> (ד"ה גבי, ובמשנה פא.) פי' משום שהצל רע לשדה בית השלחין, או בגובה המרדע שלא ימנע חרישתו. ומבואר דאף קונה הוה כמו המשנה (לעיל כז:) דקוצץ מלא המרדע ע"ג מחרישתו, ודוקא בבית השלחין כנגד המשקולת</w:t>
      </w:r>
      <w:r w:rsidR="00B13FA7" w:rsidRPr="00CE7845">
        <w:rPr>
          <w:rFonts w:ascii="Narkisim" w:hAnsi="Narkisim"/>
          <w:rtl/>
        </w:rPr>
        <w:t>.</w:t>
      </w:r>
    </w:p>
    <w:p w14:paraId="67997D61" w14:textId="77777777"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רשב"ם</w:t>
      </w:r>
      <w:r w:rsidRPr="00CE7845">
        <w:rPr>
          <w:rFonts w:ascii="Narkisim" w:hAnsi="Narkisim" w:cs="Narkisim"/>
          <w:rtl/>
        </w:rPr>
        <w:t xml:space="preserve"> (ד"ה גבי) פי' דאף דר"ע ס"ל בעין יפה להקנות קרקע, מיהו היזק גדול כל כך שמאבד קרקעתו לא אמר. וה</w:t>
      </w:r>
      <w:r w:rsidRPr="00CE7845">
        <w:rPr>
          <w:rFonts w:ascii="Narkisim" w:hAnsi="Narkisim" w:cs="Narkisim"/>
          <w:b/>
          <w:bCs/>
          <w:rtl/>
        </w:rPr>
        <w:t>רמב"ן</w:t>
      </w:r>
      <w:r w:rsidRPr="00CE7845">
        <w:rPr>
          <w:rFonts w:ascii="Narkisim" w:hAnsi="Narkisim" w:cs="Narkisim"/>
          <w:rtl/>
        </w:rPr>
        <w:t xml:space="preserve"> הביא בשם רשב"ם שקרקע של האילנותיו איתיה בעידן זביני. אבל לית ליה עין יפה להקנות כל שדהו למה שיגדילו אחר כך כיון דליתנהו השתא.</w:t>
      </w:r>
    </w:p>
    <w:p w14:paraId="066BDC6A" w14:textId="7F74BFD8" w:rsidR="00E4102A" w:rsidRPr="00CE7845" w:rsidRDefault="00000000" w:rsidP="00CE7845">
      <w:pPr>
        <w:pStyle w:val="a8"/>
        <w:bidi/>
        <w:rPr>
          <w:rFonts w:ascii="Narkisim" w:hAnsi="Narkisim"/>
        </w:rPr>
      </w:pPr>
      <w:r w:rsidRPr="00CE7845">
        <w:rPr>
          <w:rFonts w:ascii="Narkisim" w:hAnsi="Narkisim"/>
          <w:rtl/>
        </w:rPr>
        <w:t>וכן הדרך אינו הפסד כל כך. והרמב"ן כת' דאין צורך לכך, דדרך נמי ישנו בשעת המכירה. שכל הצריך להם לאותה שעה מכר, אבל לא לתוספת</w:t>
      </w:r>
      <w:r w:rsidR="00B13FA7" w:rsidRPr="00CE7845">
        <w:rPr>
          <w:rFonts w:ascii="Narkisim" w:hAnsi="Narkisim"/>
          <w:rtl/>
        </w:rPr>
        <w:t>.</w:t>
      </w:r>
    </w:p>
    <w:p w14:paraId="72F390BE" w14:textId="7D8FFAA4" w:rsidR="00E4102A" w:rsidRPr="00CE7845" w:rsidRDefault="00000000" w:rsidP="00CE7845">
      <w:pPr>
        <w:bidi/>
        <w:rPr>
          <w:rFonts w:ascii="Narkisim" w:hAnsi="Narkisim" w:cs="Narkisim"/>
        </w:rPr>
      </w:pPr>
      <w:r w:rsidRPr="00CE7845">
        <w:rPr>
          <w:rFonts w:ascii="Narkisim" w:hAnsi="Narkisim" w:cs="Narkisim"/>
          <w:u w:val="single"/>
          <w:rtl/>
        </w:rPr>
        <w:t>א"ל אביי לרב יוסף אותן אורה וסלו מי זורען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דהספק האם קרקע שחוצה להן כמלא אורה וסלו הוה שלו, של בעל האילן [דהוה בכלל הקרקע שקנה]. או שלא נשתעבדו לבעל האילנות אלא לצורך האילן. ולכאורה משמע דעיקר הספק בגדר הקנין באורה וסלו, אי קנוי לו או הוה שעבוד בעלמא</w:t>
      </w:r>
      <w:r w:rsidRPr="00CE7845">
        <w:rPr>
          <w:rStyle w:val="ac"/>
          <w:rFonts w:ascii="Narkisim" w:hAnsi="Narkisim" w:cs="Narkisim"/>
          <w:rtl/>
        </w:rPr>
        <w:footnoteReference w:id="451"/>
      </w:r>
      <w:r w:rsidR="00B13FA7" w:rsidRPr="00CE7845">
        <w:rPr>
          <w:rFonts w:ascii="Narkisim" w:hAnsi="Narkisim" w:cs="Narkisim"/>
          <w:rtl/>
        </w:rPr>
        <w:t>.</w:t>
      </w:r>
    </w:p>
    <w:p w14:paraId="0504B8BF" w14:textId="730F9DA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 מגאש</w:t>
      </w:r>
      <w:r w:rsidRPr="00CE7845">
        <w:rPr>
          <w:rFonts w:ascii="Narkisim" w:hAnsi="Narkisim"/>
          <w:rtl/>
        </w:rPr>
        <w:t xml:space="preserve"> וה</w:t>
      </w:r>
      <w:r w:rsidRPr="00CE7845">
        <w:rPr>
          <w:rFonts w:ascii="Narkisim" w:hAnsi="Narkisim"/>
          <w:b/>
          <w:bCs/>
          <w:rtl/>
        </w:rPr>
        <w:t>רמ"ה</w:t>
      </w:r>
      <w:r w:rsidRPr="00CE7845">
        <w:rPr>
          <w:rFonts w:ascii="Narkisim" w:hAnsi="Narkisim"/>
          <w:rtl/>
        </w:rPr>
        <w:t xml:space="preserve"> ו</w:t>
      </w:r>
      <w:r w:rsidRPr="00CE7845">
        <w:rPr>
          <w:rFonts w:ascii="Narkisim" w:hAnsi="Narkisim"/>
          <w:b/>
          <w:bCs/>
          <w:rtl/>
        </w:rPr>
        <w:t>רבינו יונה</w:t>
      </w:r>
      <w:r w:rsidRPr="00CE7845">
        <w:rPr>
          <w:rFonts w:ascii="Narkisim" w:hAnsi="Narkisim"/>
          <w:rtl/>
        </w:rPr>
        <w:t xml:space="preserve"> ו</w:t>
      </w:r>
      <w:r w:rsidRPr="00CE7845">
        <w:rPr>
          <w:rFonts w:ascii="Narkisim" w:hAnsi="Narkisim"/>
          <w:b/>
          <w:bCs/>
          <w:rtl/>
        </w:rPr>
        <w:t>ה"ה</w:t>
      </w:r>
      <w:r w:rsidRPr="00CE7845">
        <w:rPr>
          <w:rFonts w:ascii="Narkisim" w:hAnsi="Narkisim"/>
          <w:rtl/>
        </w:rPr>
        <w:t xml:space="preserve"> (כד ה) הביאו ממסקנת הגמ' דאורה וסלו אינו קנוי לו בכלל השדה אילן, אלא הוה רק שעבוד. ולכן הקרקע אינו של לוקח לזרוע</w:t>
      </w:r>
      <w:r w:rsidR="00B13FA7" w:rsidRPr="00CE7845">
        <w:rPr>
          <w:rFonts w:ascii="Narkisim" w:hAnsi="Narkisim"/>
          <w:rtl/>
        </w:rPr>
        <w:t>.</w:t>
      </w:r>
    </w:p>
    <w:p w14:paraId="21302445" w14:textId="3BD1F8FE" w:rsidR="00E4102A" w:rsidRPr="00CE7845" w:rsidRDefault="00000000" w:rsidP="00CE7845">
      <w:pPr>
        <w:pStyle w:val="a8"/>
        <w:bidi/>
        <w:rPr>
          <w:rFonts w:ascii="Narkisim" w:hAnsi="Narkisim"/>
        </w:rPr>
      </w:pPr>
      <w:r w:rsidRPr="00CE7845">
        <w:rPr>
          <w:rFonts w:ascii="Narkisim" w:hAnsi="Narkisim"/>
          <w:rtl/>
        </w:rPr>
        <w:t>ויל"ד אי כוונתם ע"פ מסקנת הגמ'. או דפשיט"ל לגמ' דאורה וסלו אינו קנוי לבעל האילן, אלא בגדר שעבוד כדרך, אלא דס"ד דכיון דמשועבד לפנימי רשאי לזרוע</w:t>
      </w:r>
      <w:r w:rsidR="00B13FA7" w:rsidRPr="00CE7845">
        <w:rPr>
          <w:rFonts w:ascii="Narkisim" w:hAnsi="Narkisim"/>
          <w:rtl/>
        </w:rPr>
        <w:t>.</w:t>
      </w:r>
    </w:p>
    <w:p w14:paraId="4EEC3D56" w14:textId="0CD02046" w:rsidR="00E4102A" w:rsidRPr="00CE7845" w:rsidRDefault="00000000" w:rsidP="00CE7845">
      <w:pPr>
        <w:pStyle w:val="a7"/>
        <w:bidi/>
        <w:rPr>
          <w:rFonts w:ascii="Narkisim" w:hAnsi="Narkisim"/>
        </w:rPr>
      </w:pPr>
      <w:r w:rsidRPr="00CE7845">
        <w:rPr>
          <w:rFonts w:ascii="Narkisim" w:hAnsi="Narkisim"/>
          <w:rtl/>
        </w:rPr>
        <w:t xml:space="preserve">ולדעת </w:t>
      </w:r>
      <w:r w:rsidRPr="00CE7845">
        <w:rPr>
          <w:rFonts w:ascii="Narkisim" w:hAnsi="Narkisim"/>
          <w:b/>
          <w:bCs/>
          <w:rtl/>
        </w:rPr>
        <w:t>תוס'</w:t>
      </w:r>
      <w:r w:rsidRPr="00CE7845">
        <w:rPr>
          <w:rFonts w:ascii="Narkisim" w:hAnsi="Narkisim"/>
          <w:rtl/>
        </w:rPr>
        <w:t xml:space="preserve"> (לעיל כז. ועא: הנ”ל) דאורה וסלו קנוי לבעל האילנות צ"ב הספק, ומה צד שיש לחיצון זכות לזרוע. ואפשר דתוס' קאי למסקנא דהוה כמו ייחד לו דרך מהצד, דהדרך קנוי לו לגמרי. אבל לס"ד הוה רק שעבוד בעלמא</w:t>
      </w:r>
      <w:r w:rsidR="00B13FA7" w:rsidRPr="00CE7845">
        <w:rPr>
          <w:rFonts w:ascii="Narkisim" w:hAnsi="Narkisim"/>
          <w:rtl/>
        </w:rPr>
        <w:t>.</w:t>
      </w:r>
    </w:p>
    <w:p w14:paraId="57F9F704" w14:textId="75ACFD68" w:rsidR="00E4102A" w:rsidRPr="00CE7845" w:rsidRDefault="00000000" w:rsidP="00CE7845">
      <w:pPr>
        <w:pStyle w:val="aa"/>
        <w:bidi/>
        <w:rPr>
          <w:rFonts w:ascii="Narkisim" w:hAnsi="Narkisim"/>
        </w:rPr>
      </w:pPr>
      <w:r w:rsidRPr="00CE7845">
        <w:rPr>
          <w:rFonts w:ascii="Narkisim" w:hAnsi="Narkisim"/>
          <w:u w:val="single"/>
          <w:rtl/>
        </w:rPr>
        <w:t>וכמה יהא ביניהן וכו' ועד ח' ועד ט”ז</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ולא ח' וט"ז אמות בכלל. וכמו כלאים דט"ז מצומצם הוה מפוזרין. וכ"כ ה</w:t>
      </w:r>
      <w:r w:rsidRPr="00CE7845">
        <w:rPr>
          <w:rFonts w:ascii="Narkisim" w:hAnsi="Narkisim"/>
          <w:b/>
          <w:bCs/>
          <w:rtl/>
        </w:rPr>
        <w:t>ר"י מגאש</w:t>
      </w:r>
      <w:r w:rsidRPr="00CE7845">
        <w:rPr>
          <w:rStyle w:val="ac"/>
          <w:rFonts w:ascii="Narkisim" w:hAnsi="Narkisim"/>
          <w:rtl/>
        </w:rPr>
        <w:footnoteReference w:id="452"/>
      </w:r>
      <w:r w:rsidR="00B13FA7" w:rsidRPr="00CE7845">
        <w:rPr>
          <w:rFonts w:ascii="Narkisim" w:hAnsi="Narkisim"/>
          <w:rtl/>
        </w:rPr>
        <w:t>.</w:t>
      </w:r>
      <w:r w:rsidRPr="00CE7845">
        <w:rPr>
          <w:rFonts w:ascii="Narkisim" w:hAnsi="Narkisim"/>
          <w:rtl/>
        </w:rPr>
        <w:t xml:space="preserve"> אבל </w:t>
      </w:r>
      <w:r w:rsidRPr="00CE7845">
        <w:rPr>
          <w:rFonts w:ascii="Narkisim" w:hAnsi="Narkisim"/>
          <w:b/>
          <w:bCs/>
          <w:rtl/>
        </w:rPr>
        <w:t>תוס'</w:t>
      </w:r>
      <w:r w:rsidRPr="00CE7845">
        <w:rPr>
          <w:rFonts w:ascii="Narkisim" w:hAnsi="Narkisim"/>
          <w:rtl/>
        </w:rPr>
        <w:t xml:space="preserve"> (פג. ד"ה כמה) נקטו דגבי מכירה עד ח' ועד ט”ז בכלל. וכ”ד </w:t>
      </w:r>
      <w:r w:rsidRPr="00CE7845">
        <w:rPr>
          <w:rFonts w:ascii="Narkisim" w:hAnsi="Narkisim"/>
          <w:b/>
          <w:bCs/>
          <w:rtl/>
        </w:rPr>
        <w:t>רבינו</w:t>
      </w:r>
      <w:r w:rsidRPr="00CE7845">
        <w:rPr>
          <w:rFonts w:ascii="Narkisim" w:hAnsi="Narkisim"/>
          <w:rtl/>
        </w:rPr>
        <w:t xml:space="preserve"> </w:t>
      </w:r>
      <w:r w:rsidRPr="00CE7845">
        <w:rPr>
          <w:rFonts w:ascii="Narkisim" w:hAnsi="Narkisim"/>
          <w:b/>
          <w:bCs/>
          <w:rtl/>
        </w:rPr>
        <w:t>יונה</w:t>
      </w:r>
      <w:r w:rsidRPr="00CE7845">
        <w:rPr>
          <w:rFonts w:ascii="Narkisim" w:hAnsi="Narkisim"/>
          <w:rtl/>
        </w:rPr>
        <w:t xml:space="preserve"> וה</w:t>
      </w:r>
      <w:r w:rsidRPr="00CE7845">
        <w:rPr>
          <w:rFonts w:ascii="Narkisim" w:hAnsi="Narkisim"/>
          <w:b/>
          <w:bCs/>
          <w:rtl/>
        </w:rPr>
        <w:t>רשב”א</w:t>
      </w:r>
      <w:r w:rsidRPr="00CE7845">
        <w:rPr>
          <w:rFonts w:ascii="Narkisim" w:hAnsi="Narkisim"/>
          <w:rtl/>
        </w:rPr>
        <w:t>. [והרמב"ן הביא בזה מח']</w:t>
      </w:r>
      <w:r w:rsidR="00B13FA7" w:rsidRPr="00CE7845">
        <w:rPr>
          <w:rFonts w:ascii="Narkisim" w:hAnsi="Narkisim"/>
          <w:rtl/>
        </w:rPr>
        <w:t>.</w:t>
      </w:r>
    </w:p>
    <w:p w14:paraId="2B862813" w14:textId="0F7410B6" w:rsidR="00E4102A" w:rsidRPr="00CE7845" w:rsidRDefault="00000000" w:rsidP="00CE7845">
      <w:pPr>
        <w:bidi/>
        <w:rPr>
          <w:rFonts w:ascii="Narkisim" w:hAnsi="Narkisim" w:cs="Narkisim"/>
        </w:rPr>
      </w:pPr>
      <w:r w:rsidRPr="00CE7845">
        <w:rPr>
          <w:rFonts w:ascii="Narkisim" w:hAnsi="Narkisim" w:cs="Narkisim"/>
          <w:u w:val="single"/>
          <w:rtl/>
        </w:rPr>
        <w:t>והיה הופך שער ב' שורות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(ד"ה וזרע, וד"ה והתירוהו) דאם לא היפך הו"ל כרם. ו</w:t>
      </w:r>
      <w:r w:rsidRPr="00CE7845">
        <w:rPr>
          <w:rFonts w:ascii="Narkisim" w:hAnsi="Narkisim" w:cs="Narkisim"/>
          <w:b/>
          <w:bCs/>
          <w:rtl/>
        </w:rPr>
        <w:t>תוס'</w:t>
      </w:r>
      <w:r w:rsidRPr="00CE7845">
        <w:rPr>
          <w:rFonts w:ascii="Narkisim" w:hAnsi="Narkisim" w:cs="Narkisim"/>
          <w:rtl/>
        </w:rPr>
        <w:t xml:space="preserve"> ו</w:t>
      </w:r>
      <w:r w:rsidRPr="00CE7845">
        <w:rPr>
          <w:rFonts w:ascii="Narkisim" w:hAnsi="Narkisim" w:cs="Narkisim"/>
          <w:b/>
          <w:bCs/>
          <w:rtl/>
        </w:rPr>
        <w:t>ראשונים</w:t>
      </w:r>
      <w:r w:rsidRPr="00CE7845">
        <w:rPr>
          <w:rFonts w:ascii="Narkisim" w:hAnsi="Narkisim" w:cs="Narkisim"/>
          <w:rtl/>
        </w:rPr>
        <w:t xml:space="preserve"> הקשו דקי"ל דמודדין מעיקר האילן, ולא מהענפים.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w:t>
      </w:r>
      <w:r w:rsidRPr="00CE7845">
        <w:rPr>
          <w:rFonts w:ascii="Narkisim" w:hAnsi="Narkisim" w:cs="Narkisim"/>
          <w:b/>
          <w:bCs/>
          <w:sz w:val="20"/>
          <w:szCs w:val="20"/>
          <w:rtl/>
        </w:rPr>
        <w:t>רש"ש</w:t>
      </w:r>
      <w:r w:rsidRPr="00CE7845">
        <w:rPr>
          <w:rFonts w:ascii="Narkisim" w:hAnsi="Narkisim" w:cs="Narkisim"/>
          <w:sz w:val="20"/>
          <w:szCs w:val="20"/>
          <w:rtl/>
        </w:rPr>
        <w:t>) ישבו דדעת רשב"ם דמדרבנן החמירו בכלאים להחשיבו כרם, כיון דיש ערבוביה, וכמ”ש בתוס</w:t>
      </w:r>
      <w:r w:rsidRPr="00CE7845">
        <w:rPr>
          <w:rFonts w:ascii="Narkisim" w:hAnsi="Narkisim" w:cs="Narkisim"/>
          <w:rtl/>
        </w:rPr>
        <w:t>'</w:t>
      </w:r>
      <w:r w:rsidR="00B13FA7" w:rsidRPr="00CE7845">
        <w:rPr>
          <w:rFonts w:ascii="Narkisim" w:hAnsi="Narkisim" w:cs="Narkisim"/>
          <w:rtl/>
        </w:rPr>
        <w:t>.</w:t>
      </w:r>
    </w:p>
    <w:p w14:paraId="54BC2FA7" w14:textId="29FFB8D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w:t>
      </w:r>
      <w:r w:rsidRPr="00CE7845">
        <w:rPr>
          <w:rFonts w:ascii="Narkisim" w:hAnsi="Narkisim"/>
          <w:szCs w:val="20"/>
          <w:rtl/>
        </w:rPr>
        <w:t>(</w:t>
      </w:r>
      <w:r w:rsidRPr="00CE7845">
        <w:rPr>
          <w:rFonts w:ascii="Narkisim" w:hAnsi="Narkisim"/>
          <w:b/>
          <w:bCs/>
          <w:sz w:val="20"/>
          <w:szCs w:val="20"/>
          <w:rtl/>
        </w:rPr>
        <w:t>חזו"א</w:t>
      </w:r>
      <w:r w:rsidRPr="00CE7845">
        <w:rPr>
          <w:rFonts w:ascii="Narkisim" w:hAnsi="Narkisim"/>
          <w:sz w:val="20"/>
          <w:szCs w:val="20"/>
          <w:rtl/>
        </w:rPr>
        <w:t xml:space="preserve"> כלאים י יא, יג יד)</w:t>
      </w:r>
      <w:r w:rsidRPr="00CE7845">
        <w:rPr>
          <w:rFonts w:ascii="Narkisim" w:hAnsi="Narkisim"/>
          <w:rtl/>
        </w:rPr>
        <w:t xml:space="preserve"> תמהו דלפ"ז בסיפא, שנוטע על ח' אמות, אחרי שיניח ד' אמות לכל צד, לא נשאר מקום לזרוע</w:t>
      </w:r>
      <w:r w:rsidR="00B13FA7" w:rsidRPr="00CE7845">
        <w:rPr>
          <w:rFonts w:ascii="Narkisim" w:hAnsi="Narkisim"/>
          <w:rtl/>
        </w:rPr>
        <w:t>.</w:t>
      </w:r>
    </w:p>
    <w:p w14:paraId="527CEFD6" w14:textId="42100359" w:rsidR="00E4102A" w:rsidRPr="00CE7845" w:rsidRDefault="00000000" w:rsidP="00CE7845">
      <w:pPr>
        <w:pStyle w:val="aa"/>
        <w:bidi/>
        <w:rPr>
          <w:rFonts w:ascii="Narkisim" w:hAnsi="Narkisim"/>
        </w:rPr>
      </w:pPr>
      <w:r w:rsidRPr="00CE7845">
        <w:rPr>
          <w:rFonts w:ascii="Narkisim" w:hAnsi="Narkisim"/>
          <w:u w:val="single"/>
          <w:rtl/>
        </w:rPr>
        <w:t>רשב"ם ד"ה מותר להביא</w:t>
      </w:r>
      <w:r w:rsidRPr="00CE7845">
        <w:rPr>
          <w:rFonts w:ascii="Narkisim" w:hAnsi="Narkisim"/>
          <w:rtl/>
        </w:rPr>
        <w:t>. ומיהו אנן האידנא קי"ל כר' יאשיה בכלאים, עד שיזרע חטה ושעורה וחרצן וכו'. משמע מדברי רשב"ם דר' יאשיה לא ס"ל כל דיני כלאי הכרם. [וה</w:t>
      </w:r>
      <w:r w:rsidRPr="00CE7845">
        <w:rPr>
          <w:rFonts w:ascii="Narkisim" w:hAnsi="Narkisim"/>
          <w:b/>
          <w:bCs/>
          <w:rtl/>
        </w:rPr>
        <w:t>רא"ש</w:t>
      </w:r>
      <w:r w:rsidRPr="00CE7845">
        <w:rPr>
          <w:rFonts w:ascii="Narkisim" w:hAnsi="Narkisim"/>
          <w:rtl/>
        </w:rPr>
        <w:t xml:space="preserve"> (הל' כלאים ד) כת' דאסור עכ"פ מדרבנן]. אבל ה</w:t>
      </w:r>
      <w:r w:rsidRPr="00CE7845">
        <w:rPr>
          <w:rFonts w:ascii="Narkisim" w:hAnsi="Narkisim"/>
          <w:b/>
          <w:bCs/>
          <w:rtl/>
        </w:rPr>
        <w:t>רמב”ם</w:t>
      </w:r>
      <w:r w:rsidRPr="00CE7845">
        <w:rPr>
          <w:rFonts w:ascii="Narkisim" w:hAnsi="Narkisim"/>
          <w:rtl/>
        </w:rPr>
        <w:t xml:space="preserve"> (כלאים ה ז) כת' דר' יאשיה קאי רק לענין שאינו לוקה, ומ”מ יש איסור אפי' מין א' בכרם, והפירות נאסרים</w:t>
      </w:r>
      <w:r w:rsidR="00B13FA7" w:rsidRPr="00CE7845">
        <w:rPr>
          <w:rFonts w:ascii="Narkisim" w:hAnsi="Narkisim"/>
          <w:rtl/>
        </w:rPr>
        <w:t>.</w:t>
      </w:r>
    </w:p>
    <w:p w14:paraId="1E09BA3D" w14:textId="442FB847"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(חולין פב: והר”ן קידושין לט.) כת' דמין א' בכרם ליכא איסור, וכל הנך משניות איירי בזורע ב' מינים בתוך הכרם. אלא דר' יאשיה הוסיף דבעינן אף החרצן במפולת יד משום מלקות דלא תזרע. ומ”מ הפירות נאסרין אף דלא היה כלאים בשעת נטיעה</w:t>
      </w:r>
      <w:r w:rsidR="00B13FA7" w:rsidRPr="00CE7845">
        <w:rPr>
          <w:rFonts w:ascii="Narkisim" w:hAnsi="Narkisim"/>
          <w:rtl/>
        </w:rPr>
        <w:t>.</w:t>
      </w:r>
    </w:p>
    <w:p w14:paraId="763A734C" w14:textId="7B8AF985" w:rsidR="00E4102A" w:rsidRPr="00CE7845" w:rsidRDefault="00000000" w:rsidP="00CE7845">
      <w:pPr>
        <w:bidi/>
        <w:rPr>
          <w:rFonts w:ascii="Narkisim" w:hAnsi="Narkisim" w:cs="Narkisim"/>
        </w:rPr>
      </w:pPr>
      <w:r w:rsidRPr="00CE7845">
        <w:rPr>
          <w:rFonts w:ascii="Narkisim" w:hAnsi="Narkisim" w:cs="Narkisim"/>
          <w:u w:val="single"/>
          <w:rtl/>
        </w:rPr>
        <w:t>תוד"ה וזורע.</w:t>
      </w:r>
      <w:r w:rsidRPr="00CE7845">
        <w:rPr>
          <w:rFonts w:ascii="Narkisim" w:hAnsi="Narkisim" w:cs="Narkisim"/>
          <w:rtl/>
        </w:rPr>
        <w:t xml:space="preserve"> ששתי שורות ששערן לצד א' חשיבי כרם, אע"פ שמן העיקר אנו מודדים וכו' והוי גפן יחידי וכו' מ"מ ביניהן תחת ענפי הגפנים אסור לזרוע מדרבנן, וחשיבי כרם. דברי התוס' אינם ברורים, ובתוס' הרא"ש מבואר דאף מדרבנן אסור רק תחת הענפים. </w:t>
      </w:r>
      <w:r w:rsidRPr="00CE7845">
        <w:rPr>
          <w:rFonts w:ascii="Narkisim" w:hAnsi="Narkisim" w:cs="Narkisim"/>
          <w:sz w:val="20"/>
          <w:szCs w:val="20"/>
          <w:rtl/>
        </w:rPr>
        <w:t>[ו</w:t>
      </w:r>
      <w:r w:rsidRPr="00CE7845">
        <w:rPr>
          <w:rFonts w:ascii="Narkisim" w:hAnsi="Narkisim" w:cs="Narkisim"/>
          <w:b/>
          <w:bCs/>
          <w:sz w:val="20"/>
          <w:szCs w:val="20"/>
          <w:rtl/>
        </w:rPr>
        <w:t>רבינו יונה</w:t>
      </w:r>
      <w:r w:rsidRPr="00CE7845">
        <w:rPr>
          <w:rFonts w:ascii="Narkisim" w:hAnsi="Narkisim" w:cs="Narkisim"/>
          <w:sz w:val="20"/>
          <w:szCs w:val="20"/>
          <w:rtl/>
        </w:rPr>
        <w:t xml:space="preserve"> כתב דחוצה להם מרחיק רק ו'</w:t>
      </w:r>
      <w:r w:rsidRPr="00CE7845">
        <w:rPr>
          <w:rStyle w:val="ac"/>
          <w:rFonts w:ascii="Narkisim" w:hAnsi="Narkisim" w:cs="Narkisim"/>
          <w:sz w:val="20"/>
          <w:szCs w:val="20"/>
          <w:rtl/>
        </w:rPr>
        <w:footnoteReference w:id="453"/>
      </w:r>
      <w:r w:rsidRPr="00CE7845">
        <w:rPr>
          <w:rFonts w:ascii="Narkisim" w:hAnsi="Narkisim" w:cs="Narkisim"/>
          <w:sz w:val="20"/>
          <w:szCs w:val="20"/>
          <w:rtl/>
        </w:rPr>
        <w:t xml:space="preserve"> טפחים</w:t>
      </w:r>
      <w:r w:rsidRPr="00CE7845">
        <w:rPr>
          <w:rStyle w:val="ac"/>
          <w:rFonts w:ascii="Narkisim" w:hAnsi="Narkisim" w:cs="Narkisim"/>
          <w:sz w:val="20"/>
          <w:szCs w:val="20"/>
          <w:rtl/>
        </w:rPr>
        <w:footnoteReference w:id="454"/>
      </w:r>
      <w:r w:rsidRPr="00CE7845">
        <w:rPr>
          <w:rFonts w:ascii="Narkisim" w:hAnsi="Narkisim" w:cs="Narkisim"/>
          <w:rtl/>
        </w:rPr>
        <w:t>]. [וע"ע ר"ש וראשונים כלאים שם, ותוס' רי”ד כאן]. אך ה</w:t>
      </w:r>
      <w:r w:rsidRPr="00CE7845">
        <w:rPr>
          <w:rFonts w:ascii="Narkisim" w:hAnsi="Narkisim" w:cs="Narkisim"/>
          <w:b/>
          <w:bCs/>
          <w:rtl/>
        </w:rPr>
        <w:t>מהרש"א</w:t>
      </w:r>
      <w:r w:rsidRPr="00CE7845">
        <w:rPr>
          <w:rFonts w:ascii="Narkisim" w:hAnsi="Narkisim" w:cs="Narkisim"/>
          <w:rtl/>
        </w:rPr>
        <w:t xml:space="preserve"> נקט דכוונת התוס' </w:t>
      </w:r>
      <w:r w:rsidRPr="00CE7845">
        <w:rPr>
          <w:rFonts w:ascii="Narkisim" w:hAnsi="Narkisim" w:cs="Narkisim"/>
          <w:rtl/>
        </w:rPr>
        <w:lastRenderedPageBreak/>
        <w:t>דמדרבנן חשיב כרם לכל דיני כרם, וצריך להרחיק ד' אמות</w:t>
      </w:r>
      <w:r w:rsidRPr="00CE7845">
        <w:rPr>
          <w:rStyle w:val="ac"/>
          <w:rFonts w:ascii="Narkisim" w:hAnsi="Narkisim" w:cs="Narkisim"/>
          <w:rtl/>
        </w:rPr>
        <w:footnoteReference w:id="455"/>
      </w:r>
      <w:r w:rsidRPr="00CE7845">
        <w:rPr>
          <w:rFonts w:ascii="Narkisim" w:hAnsi="Narkisim" w:cs="Narkisim"/>
          <w:rtl/>
        </w:rPr>
        <w:t xml:space="preserve"> [וכדעת </w:t>
      </w:r>
      <w:r w:rsidRPr="00CE7845">
        <w:rPr>
          <w:rFonts w:ascii="Narkisim" w:hAnsi="Narkisim" w:cs="Narkisim"/>
          <w:b/>
          <w:bCs/>
          <w:rtl/>
        </w:rPr>
        <w:t>רשב"ם</w:t>
      </w:r>
      <w:r w:rsidRPr="00CE7845">
        <w:rPr>
          <w:rFonts w:ascii="Narkisim" w:hAnsi="Narkisim" w:cs="Narkisim"/>
          <w:rtl/>
        </w:rPr>
        <w:t xml:space="preserve">]. </w:t>
      </w:r>
      <w:r w:rsidRPr="00CE7845">
        <w:rPr>
          <w:rFonts w:ascii="Narkisim" w:hAnsi="Narkisim" w:cs="Narkisim"/>
          <w:sz w:val="20"/>
          <w:szCs w:val="20"/>
          <w:rtl/>
        </w:rPr>
        <w:t>[וע' תוס' פג. ד"ה אפי']</w:t>
      </w:r>
      <w:r w:rsidR="00B13FA7" w:rsidRPr="00CE7845">
        <w:rPr>
          <w:rFonts w:ascii="Narkisim" w:hAnsi="Narkisim" w:cs="Narkisim"/>
          <w:sz w:val="20"/>
          <w:szCs w:val="20"/>
          <w:rtl/>
        </w:rPr>
        <w:t>.</w:t>
      </w:r>
    </w:p>
    <w:p w14:paraId="3B663334" w14:textId="3A523795" w:rsidR="00E4102A" w:rsidRPr="00CE7845" w:rsidRDefault="00000000" w:rsidP="00CE7845">
      <w:pPr>
        <w:pStyle w:val="3"/>
        <w:bidi/>
        <w:rPr>
          <w:rFonts w:ascii="Narkisim" w:hAnsi="Narkisim"/>
        </w:rPr>
      </w:pPr>
      <w:r w:rsidRPr="00CE7845">
        <w:rPr>
          <w:rFonts w:ascii="Narkisim" w:hAnsi="Narkisim"/>
          <w:rtl/>
        </w:rPr>
        <w:t>דף פג</w:t>
      </w:r>
      <w:r w:rsidR="00B13FA7" w:rsidRPr="00CE7845">
        <w:rPr>
          <w:rFonts w:ascii="Narkisim" w:hAnsi="Narkisim"/>
          <w:rtl/>
        </w:rPr>
        <w:t>.</w:t>
      </w:r>
    </w:p>
    <w:p w14:paraId="5AC730D3" w14:textId="33823E47" w:rsidR="00E4102A" w:rsidRPr="00CE7845" w:rsidRDefault="00000000" w:rsidP="00CE7845">
      <w:pPr>
        <w:pStyle w:val="aa"/>
        <w:bidi/>
        <w:rPr>
          <w:rFonts w:ascii="Narkisim" w:hAnsi="Narkisim"/>
        </w:rPr>
      </w:pPr>
      <w:r w:rsidRPr="00CE7845">
        <w:rPr>
          <w:rFonts w:ascii="Narkisim" w:hAnsi="Narkisim"/>
          <w:u w:val="single"/>
          <w:rtl/>
        </w:rPr>
        <w:t>תוד"ה זיל</w:t>
      </w:r>
      <w:r w:rsidRPr="00CE7845">
        <w:rPr>
          <w:rFonts w:ascii="Narkisim" w:hAnsi="Narkisim"/>
          <w:rtl/>
        </w:rPr>
        <w:t>. ולפי' לא מייתי רב יוסף ראיה אמאי דמקשי ליה אביי וכו'. [דאביי הק' דעד ט"ז הוה כרם, ורב יוסף הביא דד' אמות לא הוה רצופין]. וה</w:t>
      </w:r>
      <w:r w:rsidRPr="00CE7845">
        <w:rPr>
          <w:rFonts w:ascii="Narkisim" w:hAnsi="Narkisim"/>
          <w:b/>
          <w:bCs/>
          <w:rtl/>
        </w:rPr>
        <w:t>רמב"ן</w:t>
      </w:r>
      <w:r w:rsidRPr="00CE7845">
        <w:rPr>
          <w:rFonts w:ascii="Narkisim" w:hAnsi="Narkisim"/>
          <w:rtl/>
        </w:rPr>
        <w:t xml:space="preserve"> הביא </w:t>
      </w:r>
      <w:r w:rsidRPr="00CE7845">
        <w:rPr>
          <w:rFonts w:ascii="Narkisim" w:hAnsi="Narkisim"/>
          <w:b/>
          <w:bCs/>
          <w:rtl/>
        </w:rPr>
        <w:t>י"מ</w:t>
      </w:r>
      <w:r w:rsidRPr="00CE7845">
        <w:rPr>
          <w:rFonts w:ascii="Narkisim" w:hAnsi="Narkisim"/>
          <w:rtl/>
        </w:rPr>
        <w:t xml:space="preserve"> דסברא הוא דפלגא הוא, כדאמרינן לקמן דרב יוסף משמע שמיע ליה מפוזרין דר"ש ורצופין דידיה. וכיון דחזייה לרב יהודה רביה דסמך עליה ברצופין אמר איהו כוותיה אפי' במפוזרין. ולא חש למעשה רב דהמשנה</w:t>
      </w:r>
      <w:r w:rsidR="00B13FA7" w:rsidRPr="00CE7845">
        <w:rPr>
          <w:rFonts w:ascii="Narkisim" w:hAnsi="Narkisim"/>
          <w:rtl/>
        </w:rPr>
        <w:t>.</w:t>
      </w:r>
    </w:p>
    <w:p w14:paraId="26A8EDD0" w14:textId="4A556EBF" w:rsidR="00E4102A" w:rsidRPr="00CE7845" w:rsidRDefault="00000000" w:rsidP="00CE7845">
      <w:pPr>
        <w:pStyle w:val="a8"/>
        <w:bidi/>
        <w:rPr>
          <w:rFonts w:ascii="Narkisim" w:hAnsi="Narkisim"/>
        </w:rPr>
      </w:pPr>
      <w:r w:rsidRPr="00CE7845">
        <w:rPr>
          <w:rFonts w:ascii="Narkisim" w:hAnsi="Narkisim"/>
          <w:rtl/>
        </w:rPr>
        <w:t>אבל רבא פליג מד' ועד ט"ז, ולא דוקא פלגא. כב' עובדי</w:t>
      </w:r>
      <w:r w:rsidR="00B13FA7" w:rsidRPr="00CE7845">
        <w:rPr>
          <w:rFonts w:ascii="Narkisim" w:hAnsi="Narkisim"/>
          <w:rtl/>
        </w:rPr>
        <w:t>.</w:t>
      </w:r>
    </w:p>
    <w:p w14:paraId="39B81244" w14:textId="245FBEFC" w:rsidR="00E4102A" w:rsidRPr="00CE7845" w:rsidRDefault="00000000" w:rsidP="00CE7845">
      <w:pPr>
        <w:pStyle w:val="aa"/>
        <w:bidi/>
        <w:rPr>
          <w:rFonts w:ascii="Narkisim" w:hAnsi="Narkisim"/>
        </w:rPr>
      </w:pPr>
      <w:r w:rsidRPr="00CE7845">
        <w:rPr>
          <w:rFonts w:ascii="Narkisim" w:hAnsi="Narkisim"/>
          <w:u w:val="single"/>
          <w:rtl/>
        </w:rPr>
        <w:t>בא"ד ולכל הפי' כמלא בקר וכליו לא נקטי אלא לשיעורא בעלמא וכו' דהא בדורא דרעותא בבבל הוה, ובבבל שיעור בקר וכליו ל"ה אלא ב' אמות</w:t>
      </w:r>
      <w:r w:rsidRPr="00CE7845">
        <w:rPr>
          <w:rStyle w:val="ac"/>
          <w:rFonts w:ascii="Narkisim" w:hAnsi="Narkisim"/>
          <w:u w:val="single"/>
          <w:rtl/>
        </w:rPr>
        <w:footnoteReference w:id="456"/>
      </w:r>
      <w:r w:rsidRPr="00CE7845">
        <w:rPr>
          <w:rFonts w:ascii="Narkisim" w:hAnsi="Narkisim"/>
          <w:u w:val="single"/>
          <w:rtl/>
        </w:rPr>
        <w:t xml:space="preserve"> וכו'</w:t>
      </w:r>
      <w:r w:rsidRPr="00CE7845">
        <w:rPr>
          <w:rFonts w:ascii="Narkisim" w:hAnsi="Narkisim"/>
          <w:rtl/>
        </w:rPr>
        <w:t xml:space="preserve">. וע"כ דשיעור המרחק בין הגפנים לא תלי במחרישה כלל. אבל </w:t>
      </w:r>
      <w:r w:rsidRPr="00CE7845">
        <w:rPr>
          <w:rFonts w:ascii="Narkisim" w:hAnsi="Narkisim"/>
          <w:b/>
          <w:bCs/>
          <w:rtl/>
        </w:rPr>
        <w:t>תוס'</w:t>
      </w:r>
      <w:r w:rsidRPr="00CE7845">
        <w:rPr>
          <w:rFonts w:ascii="Narkisim" w:hAnsi="Narkisim"/>
          <w:rtl/>
        </w:rPr>
        <w:t xml:space="preserve"> (לעיל כו. ד”ה אבל) כת' דבההיא דורא דרעותא היה להם מחרישה גדולה כמו בארץ ישראל</w:t>
      </w:r>
      <w:r w:rsidR="00B13FA7" w:rsidRPr="00CE7845">
        <w:rPr>
          <w:rFonts w:ascii="Narkisim" w:hAnsi="Narkisim"/>
          <w:rtl/>
        </w:rPr>
        <w:t>.</w:t>
      </w:r>
    </w:p>
    <w:p w14:paraId="65A17C0A" w14:textId="7AF7DB6B" w:rsidR="00E4102A" w:rsidRPr="00CE7845" w:rsidRDefault="00000000" w:rsidP="00CE7845">
      <w:pPr>
        <w:bidi/>
        <w:rPr>
          <w:rFonts w:ascii="Narkisim" w:hAnsi="Narkisim" w:cs="Narkisim"/>
        </w:rPr>
      </w:pPr>
      <w:r w:rsidRPr="00CE7845">
        <w:rPr>
          <w:rFonts w:ascii="Narkisim" w:hAnsi="Narkisim" w:cs="Narkisim"/>
          <w:u w:val="single"/>
          <w:rtl/>
        </w:rPr>
        <w:t>אלא רב נחמן אליבא דרבנן וכו' דס"ל מח' ועד ט"ז</w:t>
      </w:r>
      <w:r w:rsidRPr="00CE7845">
        <w:rPr>
          <w:rFonts w:ascii="Narkisim" w:hAnsi="Narkisim" w:cs="Narkisim"/>
          <w:rtl/>
        </w:rPr>
        <w:t>. ה</w:t>
      </w:r>
      <w:r w:rsidRPr="00CE7845">
        <w:rPr>
          <w:rFonts w:ascii="Narkisim" w:hAnsi="Narkisim" w:cs="Narkisim"/>
          <w:b/>
          <w:bCs/>
          <w:rtl/>
        </w:rPr>
        <w:t>חזו"א</w:t>
      </w:r>
      <w:r w:rsidRPr="00CE7845">
        <w:rPr>
          <w:rFonts w:ascii="Narkisim" w:hAnsi="Narkisim" w:cs="Narkisim"/>
          <w:rtl/>
        </w:rPr>
        <w:t xml:space="preserve"> (כלאים י יד) הקשה מסברא דיוצא דלרבנן פחות מח' משהו הוא כרצופין, ואילו לר' שמעון ח' כבר חשיב מפוזרין. וביאר דסברת ר' שמעון דאזלינן בתר</w:t>
      </w:r>
      <w:r w:rsidRPr="00CE7845">
        <w:rPr>
          <w:rFonts w:ascii="Narkisim" w:hAnsi="Narkisim" w:cs="Narkisim"/>
          <w:i/>
          <w:iCs/>
          <w:rtl/>
        </w:rPr>
        <w:t xml:space="preserve"> </w:t>
      </w:r>
      <w:r w:rsidRPr="00CE7845">
        <w:rPr>
          <w:rFonts w:ascii="Narkisim" w:hAnsi="Narkisim" w:cs="Narkisim"/>
          <w:rtl/>
        </w:rPr>
        <w:t>מנהג</w:t>
      </w:r>
      <w:r w:rsidRPr="00CE7845">
        <w:rPr>
          <w:rFonts w:ascii="Narkisim" w:hAnsi="Narkisim" w:cs="Narkisim"/>
          <w:i/>
          <w:iCs/>
          <w:rtl/>
        </w:rPr>
        <w:t xml:space="preserve"> </w:t>
      </w:r>
      <w:r w:rsidRPr="00CE7845">
        <w:rPr>
          <w:rFonts w:ascii="Narkisim" w:hAnsi="Narkisim" w:cs="Narkisim"/>
          <w:rtl/>
        </w:rPr>
        <w:t>בני אדם</w:t>
      </w:r>
      <w:r w:rsidRPr="00CE7845">
        <w:rPr>
          <w:rFonts w:ascii="Narkisim" w:hAnsi="Narkisim" w:cs="Narkisim"/>
          <w:i/>
          <w:iCs/>
          <w:rtl/>
        </w:rPr>
        <w:t xml:space="preserve"> </w:t>
      </w:r>
      <w:r w:rsidRPr="00CE7845">
        <w:rPr>
          <w:rFonts w:ascii="Narkisim" w:hAnsi="Narkisim" w:cs="Narkisim"/>
          <w:rtl/>
        </w:rPr>
        <w:t>לרצף הרבה. ורבנן סברי כיון דנטיעתן</w:t>
      </w:r>
      <w:r w:rsidRPr="00CE7845">
        <w:rPr>
          <w:rFonts w:ascii="Narkisim" w:hAnsi="Narkisim" w:cs="Narkisim"/>
          <w:i/>
          <w:iCs/>
          <w:rtl/>
        </w:rPr>
        <w:t xml:space="preserve"> </w:t>
      </w:r>
      <w:r w:rsidRPr="00CE7845">
        <w:rPr>
          <w:rFonts w:ascii="Narkisim" w:hAnsi="Narkisim" w:cs="Narkisim"/>
          <w:rtl/>
        </w:rPr>
        <w:t xml:space="preserve">טובה לא משגחינן במנהג בני אדם, עד ט"ז. ובט"ז דכבר אינו נצטרך כ"כ יניקתו. </w:t>
      </w:r>
      <w:r w:rsidRPr="00CE7845">
        <w:rPr>
          <w:rFonts w:ascii="Narkisim" w:hAnsi="Narkisim" w:cs="Narkisim"/>
          <w:sz w:val="20"/>
          <w:szCs w:val="20"/>
          <w:rtl/>
        </w:rPr>
        <w:t>[ואף דבאילנות גדולים עדיין נחשב צורת יניקה לענין שביעית</w:t>
      </w:r>
      <w:r w:rsidRPr="00CE7845">
        <w:rPr>
          <w:rFonts w:ascii="Narkisim" w:hAnsi="Narkisim" w:cs="Narkisim"/>
          <w:rtl/>
        </w:rPr>
        <w:t>]</w:t>
      </w:r>
      <w:r w:rsidRPr="00CE7845">
        <w:rPr>
          <w:rStyle w:val="ac"/>
          <w:rFonts w:ascii="Narkisim" w:hAnsi="Narkisim" w:cs="Narkisim"/>
          <w:rtl/>
        </w:rPr>
        <w:footnoteReference w:id="457"/>
      </w:r>
      <w:r w:rsidR="00B13FA7" w:rsidRPr="00CE7845">
        <w:rPr>
          <w:rFonts w:ascii="Narkisim" w:hAnsi="Narkisim" w:cs="Narkisim"/>
          <w:rtl/>
        </w:rPr>
        <w:t>.</w:t>
      </w:r>
    </w:p>
    <w:p w14:paraId="7F207474" w14:textId="2F39854F" w:rsidR="00E4102A" w:rsidRPr="00CE7845" w:rsidRDefault="00000000" w:rsidP="00CE7845">
      <w:pPr>
        <w:bidi/>
        <w:rPr>
          <w:rFonts w:ascii="Narkisim" w:hAnsi="Narkisim" w:cs="Narkisim"/>
        </w:rPr>
      </w:pPr>
      <w:r w:rsidRPr="00CE7845">
        <w:rPr>
          <w:rFonts w:ascii="Narkisim" w:hAnsi="Narkisim" w:cs="Narkisim"/>
          <w:u w:val="single"/>
          <w:rtl/>
        </w:rPr>
        <w:t>תוד"ה אפי' הכי</w:t>
      </w:r>
      <w:r w:rsidRPr="00CE7845">
        <w:rPr>
          <w:rFonts w:ascii="Narkisim" w:hAnsi="Narkisim" w:cs="Narkisim"/>
          <w:rtl/>
        </w:rPr>
        <w:t>. וא"ת ממעשה אין להוכיח וכו' דשמא ביותר מח' נמי וכו' וה</w:t>
      </w:r>
      <w:r w:rsidRPr="00CE7845">
        <w:rPr>
          <w:rFonts w:ascii="Narkisim" w:hAnsi="Narkisim" w:cs="Narkisim"/>
          <w:b/>
          <w:bCs/>
          <w:rtl/>
        </w:rPr>
        <w:t>רש"ש</w:t>
      </w:r>
      <w:r w:rsidRPr="00CE7845">
        <w:rPr>
          <w:rFonts w:ascii="Narkisim" w:hAnsi="Narkisim" w:cs="Narkisim"/>
          <w:rtl/>
        </w:rPr>
        <w:t xml:space="preserve"> כתב דלדברי </w:t>
      </w:r>
      <w:r w:rsidRPr="00CE7845">
        <w:rPr>
          <w:rFonts w:ascii="Narkisim" w:hAnsi="Narkisim" w:cs="Narkisim"/>
          <w:b/>
          <w:bCs/>
          <w:rtl/>
        </w:rPr>
        <w:t>רשב"ם</w:t>
      </w:r>
      <w:r w:rsidRPr="00CE7845">
        <w:rPr>
          <w:rFonts w:ascii="Narkisim" w:hAnsi="Narkisim" w:cs="Narkisim"/>
          <w:rtl/>
        </w:rPr>
        <w:t xml:space="preserve"> (פב: ד"ה והתירוה) ניחא, דהראיה מדהוצרך להפוך את את השער</w:t>
      </w:r>
      <w:r w:rsidRPr="00CE7845">
        <w:rPr>
          <w:rStyle w:val="ac"/>
          <w:rFonts w:ascii="Narkisim" w:hAnsi="Narkisim" w:cs="Narkisim"/>
          <w:rtl/>
        </w:rPr>
        <w:footnoteReference w:id="458"/>
      </w:r>
      <w:r w:rsidR="00B13FA7" w:rsidRPr="00CE7845">
        <w:rPr>
          <w:rFonts w:ascii="Narkisim" w:hAnsi="Narkisim" w:cs="Narkisim"/>
          <w:rtl/>
        </w:rPr>
        <w:t>.</w:t>
      </w:r>
    </w:p>
    <w:p w14:paraId="1B208AC4" w14:textId="63577F85" w:rsidR="00E4102A" w:rsidRPr="00CE7845" w:rsidRDefault="00000000" w:rsidP="00CE7845">
      <w:pPr>
        <w:pStyle w:val="aa"/>
        <w:bidi/>
        <w:rPr>
          <w:rFonts w:ascii="Narkisim" w:hAnsi="Narkisim"/>
        </w:rPr>
      </w:pPr>
      <w:r w:rsidRPr="00CE7845">
        <w:rPr>
          <w:rFonts w:ascii="Narkisim" w:hAnsi="Narkisim"/>
          <w:u w:val="single"/>
          <w:rtl/>
        </w:rPr>
        <w:t>רשב"ם ד"ה רואין</w:t>
      </w:r>
      <w:r w:rsidRPr="00CE7845">
        <w:rPr>
          <w:rFonts w:ascii="Narkisim" w:hAnsi="Narkisim"/>
          <w:rtl/>
        </w:rPr>
        <w:t>. וחומרא הוא לגבי כלאים. לכאורה כוונת רשב"ם להק' דבסוגיין אמרי' דכל שהוא פחות מד' או פחות מח' אין מצטרפין, ולא אמרי' כמי שאינו. אבל ה</w:t>
      </w:r>
      <w:r w:rsidRPr="00CE7845">
        <w:rPr>
          <w:rFonts w:ascii="Narkisim" w:hAnsi="Narkisim"/>
          <w:b/>
          <w:bCs/>
          <w:rtl/>
        </w:rPr>
        <w:t>ראשונים</w:t>
      </w:r>
      <w:r w:rsidRPr="00CE7845">
        <w:rPr>
          <w:rFonts w:ascii="Narkisim" w:hAnsi="Narkisim"/>
          <w:rtl/>
        </w:rPr>
        <w:t xml:space="preserve"> (נמוק"י) הביאו מה</w:t>
      </w:r>
      <w:r w:rsidRPr="00CE7845">
        <w:rPr>
          <w:rFonts w:ascii="Narkisim" w:hAnsi="Narkisim"/>
          <w:b/>
          <w:bCs/>
          <w:rtl/>
        </w:rPr>
        <w:t>ירושלמי</w:t>
      </w:r>
      <w:r w:rsidRPr="00CE7845">
        <w:rPr>
          <w:rFonts w:ascii="Narkisim" w:hAnsi="Narkisim"/>
          <w:rtl/>
        </w:rPr>
        <w:t xml:space="preserve"> (כלאים שם) דדוקא כשיש ג' שורות רואין את האמצעי כמי שאינו, אבל כשיש ב' שורות סמוכין זה לזה כשנפחית את האמצעים ליכא כרם</w:t>
      </w:r>
      <w:r w:rsidR="00B13FA7" w:rsidRPr="00CE7845">
        <w:rPr>
          <w:rFonts w:ascii="Narkisim" w:hAnsi="Narkisim"/>
          <w:rtl/>
        </w:rPr>
        <w:t>.</w:t>
      </w:r>
    </w:p>
    <w:p w14:paraId="4A784829" w14:textId="2E887F0A" w:rsidR="00E4102A" w:rsidRPr="00CE7845" w:rsidRDefault="00000000" w:rsidP="00CE7845">
      <w:pPr>
        <w:pStyle w:val="aa"/>
        <w:bidi/>
        <w:rPr>
          <w:rFonts w:ascii="Narkisim" w:hAnsi="Narkisim"/>
        </w:rPr>
      </w:pPr>
      <w:r w:rsidRPr="00CE7845">
        <w:rPr>
          <w:rFonts w:ascii="Narkisim" w:hAnsi="Narkisim"/>
          <w:rtl/>
        </w:rPr>
        <w:t>ובמש"כ רשב"ם דדין זה הוה חומרא בכלאים, צ"ע דבגמ' (לעיל</w:t>
      </w:r>
      <w:r w:rsidRPr="00CE7845">
        <w:rPr>
          <w:rFonts w:ascii="Narkisim" w:hAnsi="Narkisim"/>
          <w:b/>
          <w:bCs/>
          <w:rtl/>
        </w:rPr>
        <w:t xml:space="preserve"> </w:t>
      </w:r>
      <w:r w:rsidRPr="00CE7845">
        <w:rPr>
          <w:rFonts w:ascii="Narkisim" w:hAnsi="Narkisim"/>
          <w:rtl/>
        </w:rPr>
        <w:t>לז:) א"ר זירא דלענין מכירה תליא בדין כלאים. [ומנלן דמ"ד דהכא פליג, דהכא איירי בג' אילנות, ואין כאן שורה נוספת שיחשב שדה אילן, אי נימא רואין]. וכן בגמ' (לקמן קב:) הביאו ממח' ר' שמעון ורבנן אי אמרי' דרואין את האמצעים כמי שאינם, אף לענין המוצא קברים (עי”ש)</w:t>
      </w:r>
      <w:r w:rsidR="00B13FA7" w:rsidRPr="00CE7845">
        <w:rPr>
          <w:rFonts w:ascii="Narkisim" w:hAnsi="Narkisim"/>
          <w:rtl/>
        </w:rPr>
        <w:t>.</w:t>
      </w:r>
    </w:p>
    <w:p w14:paraId="03752743" w14:textId="1DF33CBB" w:rsidR="00E4102A" w:rsidRPr="00CE7845" w:rsidRDefault="00000000" w:rsidP="00CE7845">
      <w:pPr>
        <w:bidi/>
        <w:rPr>
          <w:rFonts w:ascii="Narkisim" w:hAnsi="Narkisim" w:cs="Narkisim"/>
        </w:rPr>
      </w:pPr>
      <w:r w:rsidRPr="00CE7845">
        <w:rPr>
          <w:rFonts w:ascii="Narkisim" w:hAnsi="Narkisim" w:cs="Narkisim"/>
          <w:u w:val="single"/>
          <w:rtl/>
        </w:rPr>
        <w:t>אמר רבא הלכתא מד"א ועד ט"ז</w:t>
      </w:r>
      <w:r w:rsidRPr="00CE7845">
        <w:rPr>
          <w:rFonts w:ascii="Narkisim" w:hAnsi="Narkisim" w:cs="Narkisim"/>
          <w:rtl/>
        </w:rPr>
        <w:t>. מבואר ב</w:t>
      </w:r>
      <w:r w:rsidRPr="00CE7845">
        <w:rPr>
          <w:rFonts w:ascii="Narkisim" w:hAnsi="Narkisim" w:cs="Narkisim"/>
          <w:b/>
          <w:bCs/>
          <w:rtl/>
        </w:rPr>
        <w:t>רשב"ם</w:t>
      </w:r>
      <w:r w:rsidRPr="00CE7845">
        <w:rPr>
          <w:rFonts w:ascii="Narkisim" w:hAnsi="Narkisim" w:cs="Narkisim"/>
          <w:rtl/>
        </w:rPr>
        <w:t xml:space="preserve"> משום דקי"ל כרבנן, וס"ל דלרבנן מד' אמות נחשב רצופין</w:t>
      </w:r>
      <w:r w:rsidR="00B13FA7" w:rsidRPr="00CE7845">
        <w:rPr>
          <w:rFonts w:ascii="Narkisim" w:hAnsi="Narkisim" w:cs="Narkisim"/>
          <w:rtl/>
        </w:rPr>
        <w:t>.</w:t>
      </w:r>
    </w:p>
    <w:p w14:paraId="406FEB10" w14:textId="608CB45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(מכירה כד ד) פסק גבי מכירה מד' אמות ועד ט"ז. אבל גבי כלאים (כלאים ז ד) פסק כר' שמעון, דח' אמות הוה מפוזרין. וה</w:t>
      </w:r>
      <w:r w:rsidRPr="00CE7845">
        <w:rPr>
          <w:rFonts w:ascii="Narkisim" w:hAnsi="Narkisim"/>
          <w:b/>
          <w:bCs/>
          <w:rtl/>
        </w:rPr>
        <w:t>חזו"א</w:t>
      </w:r>
      <w:r w:rsidRPr="00CE7845">
        <w:rPr>
          <w:rFonts w:ascii="Narkisim" w:hAnsi="Narkisim"/>
          <w:rtl/>
        </w:rPr>
        <w:t xml:space="preserve"> תמה דמבואר בהדיא בסוגיין דתליא הא בהא. וצ"ל דרבא במסקנא לא ס”ל הכי. </w:t>
      </w:r>
      <w:r w:rsidRPr="00CE7845">
        <w:rPr>
          <w:rFonts w:ascii="Narkisim" w:hAnsi="Narkisim"/>
          <w:sz w:val="20"/>
          <w:szCs w:val="20"/>
          <w:rtl/>
        </w:rPr>
        <w:t>וה</w:t>
      </w:r>
      <w:r w:rsidRPr="00CE7845">
        <w:rPr>
          <w:rFonts w:ascii="Narkisim" w:hAnsi="Narkisim"/>
          <w:b/>
          <w:bCs/>
          <w:sz w:val="20"/>
          <w:szCs w:val="20"/>
          <w:rtl/>
        </w:rPr>
        <w:t>אחרונים</w:t>
      </w:r>
      <w:r w:rsidRPr="00CE7845">
        <w:rPr>
          <w:rFonts w:ascii="Narkisim" w:hAnsi="Narkisim"/>
          <w:sz w:val="20"/>
          <w:szCs w:val="20"/>
          <w:rtl/>
        </w:rPr>
        <w:t xml:space="preserve"> דנו דהרמב"ם ס"ל דסברת רבא דגבי מכר ר' שמעון מודה, ותליא במנהג. ואילו בכלאים תליא בערבוביא. ובח' אמות אינו ערבוביא. [ולא משום דקי”ל כרבנן]</w:t>
      </w:r>
      <w:r w:rsidR="00B13FA7" w:rsidRPr="00CE7845">
        <w:rPr>
          <w:rFonts w:ascii="Narkisim" w:hAnsi="Narkisim"/>
          <w:rtl/>
        </w:rPr>
        <w:t>.</w:t>
      </w:r>
    </w:p>
    <w:p w14:paraId="2099A7B8" w14:textId="483B3F13" w:rsidR="00E4102A" w:rsidRPr="00CE7845" w:rsidRDefault="00000000" w:rsidP="00CE7845">
      <w:pPr>
        <w:bidi/>
        <w:rPr>
          <w:rFonts w:ascii="Narkisim" w:hAnsi="Narkisim" w:cs="Narkisim"/>
        </w:rPr>
      </w:pPr>
      <w:r w:rsidRPr="00CE7845">
        <w:rPr>
          <w:rFonts w:ascii="Narkisim" w:hAnsi="Narkisim" w:cs="Narkisim"/>
          <w:u w:val="single"/>
          <w:rtl/>
        </w:rPr>
        <w:t>רשב"ם ד"ה כמה</w:t>
      </w:r>
      <w:r w:rsidRPr="00CE7845">
        <w:rPr>
          <w:rFonts w:ascii="Narkisim" w:hAnsi="Narkisim" w:cs="Narkisim"/>
          <w:rtl/>
        </w:rPr>
        <w:t>. נראה בעיני דה"ה למקדיש וכו'. והביא מהתוספתא דבין מקדיש ובין מוכר השיעור י' לבית סאה. [ואף דשיעור זה הוא גדול יותר משיעור דמתני', ולא קי"ל כתוספתא, מ”מ הביא מהתוספתא דשייכי אהדדי]</w:t>
      </w:r>
      <w:r w:rsidR="00B13FA7" w:rsidRPr="00CE7845">
        <w:rPr>
          <w:rFonts w:ascii="Narkisim" w:hAnsi="Narkisim" w:cs="Narkisim"/>
          <w:rtl/>
        </w:rPr>
        <w:t>.</w:t>
      </w:r>
    </w:p>
    <w:p w14:paraId="41C40EB1" w14:textId="3A72BEA2" w:rsidR="00E4102A" w:rsidRPr="00CE7845" w:rsidRDefault="00000000" w:rsidP="00CE7845">
      <w:pPr>
        <w:pStyle w:val="a8"/>
        <w:bidi/>
        <w:rPr>
          <w:rFonts w:ascii="Narkisim" w:hAnsi="Narkisim"/>
        </w:rPr>
      </w:pPr>
      <w:r w:rsidRPr="00CE7845">
        <w:rPr>
          <w:rFonts w:ascii="Narkisim" w:hAnsi="Narkisim"/>
          <w:rtl/>
        </w:rPr>
        <w:t>ולדעת ה</w:t>
      </w:r>
      <w:r w:rsidRPr="00CE7845">
        <w:rPr>
          <w:rFonts w:ascii="Narkisim" w:hAnsi="Narkisim"/>
          <w:b/>
          <w:bCs/>
          <w:rtl/>
        </w:rPr>
        <w:t>תוספתא</w:t>
      </w:r>
      <w:r w:rsidRPr="00CE7845">
        <w:rPr>
          <w:rFonts w:ascii="Narkisim" w:hAnsi="Narkisim"/>
          <w:rtl/>
        </w:rPr>
        <w:t xml:space="preserve"> יל"ד האם באילנות גדולים סגי בג' לבית סאה (וכן משמע לעיל עב.), או דנקבע הדין דוקא י' לבית סאה</w:t>
      </w:r>
      <w:r w:rsidR="00B13FA7" w:rsidRPr="00CE7845">
        <w:rPr>
          <w:rFonts w:ascii="Narkisim" w:hAnsi="Narkisim"/>
          <w:rtl/>
        </w:rPr>
        <w:t>.</w:t>
      </w:r>
    </w:p>
    <w:p w14:paraId="197475C5" w14:textId="578D3CCA" w:rsidR="00E4102A" w:rsidRPr="00CE7845" w:rsidRDefault="00000000" w:rsidP="00CE7845">
      <w:pPr>
        <w:bidi/>
        <w:rPr>
          <w:rFonts w:ascii="Narkisim" w:hAnsi="Narkisim" w:cs="Narkisim"/>
        </w:rPr>
      </w:pPr>
      <w:r w:rsidRPr="00CE7845">
        <w:rPr>
          <w:rFonts w:ascii="Narkisim" w:hAnsi="Narkisim" w:cs="Narkisim"/>
          <w:rtl/>
        </w:rPr>
        <w:t xml:space="preserve">אבל </w:t>
      </w:r>
      <w:r w:rsidRPr="00CE7845">
        <w:rPr>
          <w:rFonts w:ascii="Narkisim" w:hAnsi="Narkisim" w:cs="Narkisim"/>
          <w:b/>
          <w:bCs/>
          <w:rtl/>
        </w:rPr>
        <w:t>רשב"ם</w:t>
      </w:r>
      <w:r w:rsidRPr="00CE7845">
        <w:rPr>
          <w:rFonts w:ascii="Narkisim" w:hAnsi="Narkisim" w:cs="Narkisim"/>
          <w:rtl/>
        </w:rPr>
        <w:t xml:space="preserve"> (לעיל עב. ד"ה ממטע) כתב דגבי הקדש תליא ביניקה, ואילו מכר תליא בדעת המוכר</w:t>
      </w:r>
      <w:r w:rsidRPr="00CE7845">
        <w:rPr>
          <w:rStyle w:val="ac"/>
          <w:rFonts w:ascii="Narkisim" w:hAnsi="Narkisim" w:cs="Narkisim"/>
          <w:rtl/>
        </w:rPr>
        <w:footnoteReference w:id="459"/>
      </w:r>
      <w:r w:rsidR="00B13FA7" w:rsidRPr="00CE7845">
        <w:rPr>
          <w:rFonts w:ascii="Narkisim" w:hAnsi="Narkisim" w:cs="Narkisim"/>
          <w:rtl/>
        </w:rPr>
        <w:t>.</w:t>
      </w:r>
    </w:p>
    <w:p w14:paraId="23D6B566" w14:textId="299D8375"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rtl/>
        </w:rPr>
        <w:t>(</w:t>
      </w:r>
      <w:r w:rsidRPr="00CE7845">
        <w:rPr>
          <w:rFonts w:ascii="Narkisim" w:hAnsi="Narkisim"/>
          <w:szCs w:val="20"/>
          <w:rtl/>
        </w:rPr>
        <w:t>לו:</w:t>
      </w:r>
      <w:r w:rsidRPr="00CE7845">
        <w:rPr>
          <w:rFonts w:ascii="Narkisim" w:hAnsi="Narkisim"/>
          <w:rtl/>
        </w:rPr>
        <w:t xml:space="preserve"> </w:t>
      </w:r>
      <w:r w:rsidRPr="00CE7845">
        <w:rPr>
          <w:rFonts w:ascii="Narkisim" w:hAnsi="Narkisim"/>
          <w:sz w:val="20"/>
          <w:szCs w:val="20"/>
          <w:rtl/>
        </w:rPr>
        <w:t>ד"ה ממטע הב')</w:t>
      </w:r>
      <w:r w:rsidRPr="00CE7845">
        <w:rPr>
          <w:rFonts w:ascii="Narkisim" w:hAnsi="Narkisim"/>
          <w:rtl/>
        </w:rPr>
        <w:t xml:space="preserve"> וה</w:t>
      </w:r>
      <w:r w:rsidRPr="00CE7845">
        <w:rPr>
          <w:rFonts w:ascii="Narkisim" w:hAnsi="Narkisim"/>
          <w:b/>
          <w:bCs/>
          <w:rtl/>
        </w:rPr>
        <w:t>רמב"ן</w:t>
      </w:r>
      <w:r w:rsidRPr="00CE7845">
        <w:rPr>
          <w:rFonts w:ascii="Narkisim" w:hAnsi="Narkisim"/>
          <w:rtl/>
        </w:rPr>
        <w:t xml:space="preserve"> (בחי' ומלחמות לעיל עא:) ו</w:t>
      </w:r>
      <w:r w:rsidRPr="00CE7845">
        <w:rPr>
          <w:rFonts w:ascii="Narkisim" w:hAnsi="Narkisim"/>
          <w:b/>
          <w:bCs/>
          <w:rtl/>
        </w:rPr>
        <w:t>שא"ר</w:t>
      </w:r>
      <w:r w:rsidRPr="00CE7845">
        <w:rPr>
          <w:rFonts w:ascii="Narkisim" w:hAnsi="Narkisim"/>
          <w:rtl/>
        </w:rPr>
        <w:t xml:space="preserve"> כת' חילוק זה דחרישה דשביעית וחזקה דתליא ביניקה. </w:t>
      </w:r>
      <w:r w:rsidRPr="00CE7845">
        <w:rPr>
          <w:rFonts w:ascii="Narkisim" w:hAnsi="Narkisim"/>
          <w:sz w:val="20"/>
          <w:szCs w:val="20"/>
          <w:rtl/>
        </w:rPr>
        <w:t>ומ"מ הקשו גבי מקדיש מי גרע ממוכר</w:t>
      </w:r>
      <w:r w:rsidR="00B13FA7" w:rsidRPr="00CE7845">
        <w:rPr>
          <w:rFonts w:ascii="Narkisim" w:hAnsi="Narkisim"/>
          <w:sz w:val="20"/>
          <w:szCs w:val="20"/>
          <w:rtl/>
        </w:rPr>
        <w:t>.</w:t>
      </w:r>
    </w:p>
    <w:p w14:paraId="7EF9D1AF" w14:textId="25FC513A"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וה</w:t>
      </w:r>
      <w:r w:rsidRPr="00CE7845">
        <w:rPr>
          <w:rFonts w:ascii="Narkisim" w:hAnsi="Narkisim"/>
          <w:b/>
          <w:bCs/>
          <w:rtl/>
        </w:rPr>
        <w:t>מלחמות</w:t>
      </w:r>
      <w:r w:rsidRPr="00CE7845">
        <w:rPr>
          <w:rFonts w:ascii="Narkisim" w:hAnsi="Narkisim"/>
          <w:rtl/>
        </w:rPr>
        <w:t xml:space="preserve"> (שם) כת' דפחות מכן קאי אפחות מד' אמות, דאין סברא שיקפידו ליטע דוקא י' לבית סאה ולא יותר </w:t>
      </w:r>
      <w:r w:rsidRPr="00CE7845">
        <w:rPr>
          <w:rFonts w:ascii="Narkisim" w:hAnsi="Narkisim"/>
          <w:sz w:val="20"/>
          <w:szCs w:val="20"/>
          <w:rtl/>
        </w:rPr>
        <w:t>[וכה”ק המלחמות וכי הנוטע הולך אצל חכם]</w:t>
      </w:r>
      <w:r w:rsidR="00B13FA7" w:rsidRPr="00CE7845">
        <w:rPr>
          <w:rFonts w:ascii="Narkisim" w:hAnsi="Narkisim"/>
          <w:rtl/>
        </w:rPr>
        <w:t>.</w:t>
      </w:r>
    </w:p>
    <w:p w14:paraId="50EE194A" w14:textId="2C64EE7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הוסיף דגבי כלאים תליא בערבוביא וכל שיטע יותר מדרך הנוטעין לא חשיב ערבוביא [</w:t>
      </w:r>
      <w:r w:rsidRPr="00CE7845">
        <w:rPr>
          <w:rFonts w:ascii="Narkisim" w:hAnsi="Narkisim"/>
          <w:sz w:val="20"/>
          <w:szCs w:val="20"/>
          <w:rtl/>
        </w:rPr>
        <w:t>וכעי”ז ב</w:t>
      </w:r>
      <w:r w:rsidRPr="00CE7845">
        <w:rPr>
          <w:rFonts w:ascii="Narkisim" w:hAnsi="Narkisim"/>
          <w:b/>
          <w:bCs/>
          <w:sz w:val="20"/>
          <w:szCs w:val="20"/>
          <w:rtl/>
        </w:rPr>
        <w:t>ר”י מגאש</w:t>
      </w:r>
      <w:r w:rsidRPr="00CE7845">
        <w:rPr>
          <w:rFonts w:ascii="Narkisim" w:hAnsi="Narkisim"/>
          <w:sz w:val="20"/>
          <w:szCs w:val="20"/>
          <w:rtl/>
        </w:rPr>
        <w:t>]</w:t>
      </w:r>
      <w:r w:rsidR="00B13FA7" w:rsidRPr="00CE7845">
        <w:rPr>
          <w:rFonts w:ascii="Narkisim" w:hAnsi="Narkisim"/>
          <w:sz w:val="20"/>
          <w:szCs w:val="20"/>
          <w:rtl/>
        </w:rPr>
        <w:t>.</w:t>
      </w:r>
    </w:p>
    <w:p w14:paraId="594D0951" w14:textId="756306D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ראב"ד</w:t>
      </w:r>
      <w:r w:rsidRPr="00CE7845">
        <w:rPr>
          <w:rFonts w:ascii="Narkisim" w:hAnsi="Narkisim" w:cs="Narkisim"/>
          <w:rtl/>
        </w:rPr>
        <w:t xml:space="preserve"> </w:t>
      </w:r>
      <w:r w:rsidRPr="00CE7845">
        <w:rPr>
          <w:rFonts w:ascii="Narkisim" w:hAnsi="Narkisim" w:cs="Narkisim"/>
          <w:szCs w:val="20"/>
          <w:rtl/>
        </w:rPr>
        <w:t>(</w:t>
      </w:r>
      <w:r w:rsidRPr="00CE7845">
        <w:rPr>
          <w:rFonts w:ascii="Narkisim" w:hAnsi="Narkisim" w:cs="Narkisim"/>
          <w:sz w:val="20"/>
          <w:szCs w:val="20"/>
          <w:rtl/>
        </w:rPr>
        <w:t>בשיטמ"ק)</w:t>
      </w:r>
      <w:r w:rsidRPr="00CE7845">
        <w:rPr>
          <w:rFonts w:ascii="Narkisim" w:hAnsi="Narkisim" w:cs="Narkisim"/>
          <w:rtl/>
        </w:rPr>
        <w:t xml:space="preserve"> כתב דהא דג' אילנות חורשין כל בית סאה איירי דוקא דעומדין תוך השיעור [ח' או ט”ז], וכחצובה. ועי"ז חורשין חוצה להם עד סוף הבית סאה. וכן הא די' לבית סאה הוא שיעור לרצופין </w:t>
      </w:r>
      <w:r w:rsidRPr="00CE7845">
        <w:rPr>
          <w:rFonts w:ascii="Narkisim" w:hAnsi="Narkisim" w:cs="Narkisim"/>
          <w:sz w:val="20"/>
          <w:szCs w:val="20"/>
          <w:rtl/>
        </w:rPr>
        <w:t>[כשנטועין בשורה אחת</w:t>
      </w:r>
      <w:r w:rsidRPr="00CE7845">
        <w:rPr>
          <w:rFonts w:ascii="Narkisim" w:hAnsi="Narkisim" w:cs="Narkisim"/>
          <w:rtl/>
        </w:rPr>
        <w:t xml:space="preserve">], דתן לכל אילן ד' אמות, ואמה למקום האילן הרי חמישין ובית סאה </w:t>
      </w:r>
      <w:r w:rsidRPr="00CE7845">
        <w:rPr>
          <w:rFonts w:ascii="Narkisim" w:hAnsi="Narkisim" w:cs="Narkisim"/>
          <w:sz w:val="20"/>
          <w:szCs w:val="20"/>
          <w:rtl/>
        </w:rPr>
        <w:lastRenderedPageBreak/>
        <w:t>[והיינו ד' אמות על אורך חמישים</w:t>
      </w:r>
      <w:r w:rsidRPr="00CE7845">
        <w:rPr>
          <w:rFonts w:ascii="Narkisim" w:hAnsi="Narkisim" w:cs="Narkisim"/>
          <w:rtl/>
        </w:rPr>
        <w:t>]</w:t>
      </w:r>
      <w:r w:rsidR="00B13FA7" w:rsidRPr="00CE7845">
        <w:rPr>
          <w:rFonts w:ascii="Narkisim" w:hAnsi="Narkisim" w:cs="Narkisim"/>
          <w:rtl/>
        </w:rPr>
        <w:t>.</w:t>
      </w:r>
    </w:p>
    <w:p w14:paraId="7B6B55AB" w14:textId="02A1CB76" w:rsidR="00E4102A" w:rsidRPr="00CE7845" w:rsidRDefault="00000000" w:rsidP="00CE7845">
      <w:pPr>
        <w:bidi/>
        <w:rPr>
          <w:rFonts w:ascii="Narkisim" w:hAnsi="Narkisim" w:cs="Narkisim"/>
        </w:rPr>
      </w:pPr>
      <w:r w:rsidRPr="00CE7845">
        <w:rPr>
          <w:rFonts w:ascii="Narkisim" w:hAnsi="Narkisim" w:cs="Narkisim"/>
          <w:u w:val="single"/>
          <w:rtl/>
        </w:rPr>
        <w:t>תוד"ה כמה</w:t>
      </w:r>
      <w:r w:rsidRPr="00CE7845">
        <w:rPr>
          <w:rFonts w:ascii="Narkisim" w:hAnsi="Narkisim" w:cs="Narkisim"/>
          <w:rtl/>
        </w:rPr>
        <w:t>. דגבי מכר בט"ז לא חשיבי מפוזרים וכו' דגבי מכר מודדין באמות מצומצמות, אבל אמות כלאים הן אמות שוחקות. (</w:t>
      </w:r>
      <w:r w:rsidRPr="00CE7845">
        <w:rPr>
          <w:rFonts w:ascii="Narkisim" w:hAnsi="Narkisim" w:cs="Narkisim"/>
          <w:szCs w:val="20"/>
          <w:rtl/>
        </w:rPr>
        <w:t>כדאיתא</w:t>
      </w:r>
      <w:r w:rsidRPr="00CE7845">
        <w:rPr>
          <w:rFonts w:ascii="Narkisim" w:hAnsi="Narkisim" w:cs="Narkisim"/>
          <w:rtl/>
        </w:rPr>
        <w:t xml:space="preserve"> </w:t>
      </w:r>
      <w:r w:rsidRPr="00CE7845">
        <w:rPr>
          <w:rFonts w:ascii="Narkisim" w:hAnsi="Narkisim" w:cs="Narkisim"/>
          <w:sz w:val="20"/>
          <w:szCs w:val="20"/>
          <w:rtl/>
        </w:rPr>
        <w:t>עירובין ג:)</w:t>
      </w:r>
      <w:r w:rsidRPr="00CE7845">
        <w:rPr>
          <w:rFonts w:ascii="Narkisim" w:hAnsi="Narkisim" w:cs="Narkisim"/>
          <w:rtl/>
        </w:rPr>
        <w:t>. [וכן האריך הרמ"ה</w:t>
      </w:r>
      <w:r w:rsidRPr="00CE7845">
        <w:rPr>
          <w:rStyle w:val="ac"/>
          <w:rFonts w:ascii="Narkisim" w:hAnsi="Narkisim" w:cs="Narkisim"/>
          <w:rtl/>
        </w:rPr>
        <w:footnoteReference w:id="460"/>
      </w:r>
      <w:r w:rsidRPr="00CE7845">
        <w:rPr>
          <w:rFonts w:ascii="Narkisim" w:hAnsi="Narkisim" w:cs="Narkisim"/>
          <w:rtl/>
        </w:rPr>
        <w:t>, וכ”כ כמה ראשונים]</w:t>
      </w:r>
      <w:r w:rsidR="00B13FA7" w:rsidRPr="00CE7845">
        <w:rPr>
          <w:rFonts w:ascii="Narkisim" w:hAnsi="Narkisim" w:cs="Narkisim"/>
          <w:rtl/>
        </w:rPr>
        <w:t>.</w:t>
      </w:r>
    </w:p>
    <w:p w14:paraId="5FC27AE1" w14:textId="73266127"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רמב"ן</w:t>
      </w:r>
      <w:r w:rsidRPr="00CE7845">
        <w:rPr>
          <w:rFonts w:ascii="Narkisim" w:hAnsi="Narkisim"/>
          <w:rtl/>
        </w:rPr>
        <w:t xml:space="preserve"> (פב:) חלק דשוחקות דהתם כעצבות דהכא דמי, שאמרו בכלאים דבעינן שוחקות להחמיר עליו. ולא להשוות דינן. וע"כ כדעת </w:t>
      </w:r>
      <w:r w:rsidRPr="00CE7845">
        <w:rPr>
          <w:rFonts w:ascii="Narkisim" w:hAnsi="Narkisim"/>
          <w:b/>
          <w:bCs/>
          <w:rtl/>
        </w:rPr>
        <w:t>רשב"ם</w:t>
      </w:r>
      <w:r w:rsidRPr="00CE7845">
        <w:rPr>
          <w:rFonts w:ascii="Narkisim" w:hAnsi="Narkisim"/>
          <w:rtl/>
        </w:rPr>
        <w:t xml:space="preserve"> </w:t>
      </w:r>
      <w:r w:rsidRPr="00CE7845">
        <w:rPr>
          <w:rFonts w:ascii="Narkisim" w:hAnsi="Narkisim"/>
          <w:szCs w:val="20"/>
          <w:rtl/>
        </w:rPr>
        <w:t>(ד"ה שש עשרה, וכן פב: ד"ה ועד ט"ז)</w:t>
      </w:r>
      <w:r w:rsidRPr="00CE7845">
        <w:rPr>
          <w:rFonts w:ascii="Narkisim" w:hAnsi="Narkisim"/>
          <w:rtl/>
        </w:rPr>
        <w:t xml:space="preserve"> ור"ח והר"י מגאש דאף במכר לא הוה ט"ז בכלל, דומיא דכלאים</w:t>
      </w:r>
      <w:r w:rsidR="00B13FA7" w:rsidRPr="00CE7845">
        <w:rPr>
          <w:rFonts w:ascii="Narkisim" w:hAnsi="Narkisim"/>
          <w:rtl/>
        </w:rPr>
        <w:t>.</w:t>
      </w:r>
    </w:p>
    <w:p w14:paraId="42F0EA05" w14:textId="5B4F88D8" w:rsidR="00E4102A" w:rsidRPr="00CE7845" w:rsidRDefault="00000000" w:rsidP="00CE7845">
      <w:pPr>
        <w:bidi/>
        <w:rPr>
          <w:rFonts w:ascii="Narkisim" w:hAnsi="Narkisim" w:cs="Narkisim"/>
        </w:rPr>
      </w:pPr>
      <w:r w:rsidRPr="00CE7845">
        <w:rPr>
          <w:rFonts w:ascii="Narkisim" w:hAnsi="Narkisim" w:cs="Narkisim"/>
          <w:u w:val="single"/>
          <w:rtl/>
        </w:rPr>
        <w:t>ואת האילנות שביניהם</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קטנים. ו</w:t>
      </w:r>
      <w:r w:rsidRPr="00CE7845">
        <w:rPr>
          <w:rFonts w:ascii="Narkisim" w:hAnsi="Narkisim" w:cs="Narkisim"/>
          <w:b/>
          <w:bCs/>
          <w:rtl/>
        </w:rPr>
        <w:t>תוס'</w:t>
      </w:r>
      <w:r w:rsidRPr="00CE7845">
        <w:rPr>
          <w:rFonts w:ascii="Narkisim" w:hAnsi="Narkisim" w:cs="Narkisim"/>
          <w:rtl/>
        </w:rPr>
        <w:t xml:space="preserve"> </w:t>
      </w:r>
      <w:r w:rsidRPr="00CE7845">
        <w:rPr>
          <w:rFonts w:ascii="Narkisim" w:hAnsi="Narkisim" w:cs="Narkisim"/>
          <w:szCs w:val="20"/>
          <w:rtl/>
        </w:rPr>
        <w:t>(לעיל עב.</w:t>
      </w:r>
      <w:r w:rsidRPr="00CE7845">
        <w:rPr>
          <w:rFonts w:ascii="Narkisim" w:hAnsi="Narkisim" w:cs="Narkisim"/>
          <w:rtl/>
        </w:rPr>
        <w:t xml:space="preserve"> </w:t>
      </w:r>
      <w:r w:rsidRPr="00CE7845">
        <w:rPr>
          <w:rFonts w:ascii="Narkisim" w:hAnsi="Narkisim" w:cs="Narkisim"/>
          <w:sz w:val="20"/>
          <w:szCs w:val="20"/>
          <w:rtl/>
        </w:rPr>
        <w:t>ד"ה ואת)</w:t>
      </w:r>
      <w:r w:rsidRPr="00CE7845">
        <w:rPr>
          <w:rFonts w:ascii="Narkisim" w:hAnsi="Narkisim" w:cs="Narkisim"/>
          <w:rtl/>
        </w:rPr>
        <w:t xml:space="preserve"> כתבו כגון אילני סרק, ואף דהאילנות רצופין, אמרי' דאילנות הסרק עומדין ליעקר טפי. והאילנות שמכר אין עומדים ליעקר. [וכ"כ </w:t>
      </w:r>
      <w:r w:rsidRPr="00CE7845">
        <w:rPr>
          <w:rFonts w:ascii="Narkisim" w:hAnsi="Narkisim" w:cs="Narkisim"/>
          <w:b/>
          <w:bCs/>
          <w:rtl/>
        </w:rPr>
        <w:t>רבינו יונה</w:t>
      </w:r>
      <w:r w:rsidRPr="00CE7845">
        <w:rPr>
          <w:rFonts w:ascii="Narkisim" w:hAnsi="Narkisim" w:cs="Narkisim"/>
          <w:rtl/>
        </w:rPr>
        <w:t>]</w:t>
      </w:r>
      <w:r w:rsidR="00B13FA7" w:rsidRPr="00CE7845">
        <w:rPr>
          <w:rFonts w:ascii="Narkisim" w:hAnsi="Narkisim" w:cs="Narkisim"/>
          <w:rtl/>
        </w:rPr>
        <w:t>.</w:t>
      </w:r>
    </w:p>
    <w:p w14:paraId="2F4EAB51" w14:textId="15DA386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ב”ח</w:t>
      </w:r>
      <w:r w:rsidRPr="00CE7845">
        <w:rPr>
          <w:rFonts w:ascii="Narkisim" w:hAnsi="Narkisim"/>
          <w:rtl/>
        </w:rPr>
        <w:t xml:space="preserve"> (רטז ח) דייק דה</w:t>
      </w:r>
      <w:r w:rsidRPr="00CE7845">
        <w:rPr>
          <w:rFonts w:ascii="Narkisim" w:hAnsi="Narkisim"/>
          <w:b/>
          <w:bCs/>
          <w:rtl/>
        </w:rPr>
        <w:t>רמב”ם</w:t>
      </w:r>
      <w:r w:rsidRPr="00CE7845">
        <w:rPr>
          <w:rFonts w:ascii="Narkisim" w:hAnsi="Narkisim"/>
          <w:rtl/>
        </w:rPr>
        <w:t xml:space="preserve"> (כד א) סתם כל אילנות שביניהם, בין גדולים ובין קטנים</w:t>
      </w:r>
      <w:r w:rsidR="00B13FA7" w:rsidRPr="00CE7845">
        <w:rPr>
          <w:rFonts w:ascii="Narkisim" w:hAnsi="Narkisim"/>
          <w:rtl/>
        </w:rPr>
        <w:t>.</w:t>
      </w:r>
    </w:p>
    <w:p w14:paraId="780F12AC" w14:textId="724E9F8F" w:rsidR="00E4102A" w:rsidRPr="00CE7845" w:rsidRDefault="00000000" w:rsidP="00CE7845">
      <w:pPr>
        <w:pStyle w:val="aa"/>
        <w:bidi/>
        <w:rPr>
          <w:rFonts w:ascii="Narkisim" w:hAnsi="Narkisim"/>
        </w:rPr>
      </w:pPr>
      <w:r w:rsidRPr="00CE7845">
        <w:rPr>
          <w:rFonts w:ascii="Narkisim" w:hAnsi="Narkisim"/>
          <w:u w:val="single"/>
          <w:rtl/>
        </w:rPr>
        <w:t>בעי ר' ירמיה וכו' או ממקום רחב הוא מודד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ו</w:t>
      </w:r>
      <w:r w:rsidRPr="00CE7845">
        <w:rPr>
          <w:rFonts w:ascii="Narkisim" w:hAnsi="Narkisim"/>
          <w:b/>
          <w:bCs/>
          <w:rtl/>
        </w:rPr>
        <w:t>רגמ"ה</w:t>
      </w:r>
      <w:r w:rsidRPr="00CE7845">
        <w:rPr>
          <w:rFonts w:ascii="Narkisim" w:hAnsi="Narkisim"/>
          <w:rtl/>
        </w:rPr>
        <w:t xml:space="preserve"> דסמוך לקרקע הוא עב</w:t>
      </w:r>
      <w:r w:rsidRPr="00CE7845">
        <w:rPr>
          <w:rStyle w:val="ac"/>
          <w:rFonts w:ascii="Narkisim" w:hAnsi="Narkisim"/>
          <w:rtl/>
        </w:rPr>
        <w:footnoteReference w:id="461"/>
      </w:r>
      <w:r w:rsidR="00B13FA7" w:rsidRPr="00CE7845">
        <w:rPr>
          <w:rFonts w:ascii="Narkisim" w:hAnsi="Narkisim"/>
          <w:rtl/>
        </w:rPr>
        <w:t>.</w:t>
      </w:r>
      <w:r w:rsidRPr="00CE7845">
        <w:rPr>
          <w:rFonts w:ascii="Narkisim" w:hAnsi="Narkisim"/>
          <w:rtl/>
        </w:rPr>
        <w:t xml:space="preserve"> וכן מבואר ב</w:t>
      </w:r>
      <w:r w:rsidRPr="00CE7845">
        <w:rPr>
          <w:rFonts w:ascii="Narkisim" w:hAnsi="Narkisim"/>
          <w:b/>
          <w:bCs/>
          <w:rtl/>
        </w:rPr>
        <w:t>תוס'</w:t>
      </w:r>
      <w:r w:rsidRPr="00CE7845">
        <w:rPr>
          <w:rFonts w:ascii="Narkisim" w:hAnsi="Narkisim"/>
          <w:rtl/>
        </w:rPr>
        <w:t xml:space="preserve"> (סוד"ה הרכובה), וכן פי' רוב הראשונים. ועוד הביא </w:t>
      </w:r>
      <w:r w:rsidRPr="00CE7845">
        <w:rPr>
          <w:rFonts w:ascii="Narkisim" w:hAnsi="Narkisim"/>
          <w:b/>
          <w:bCs/>
          <w:rtl/>
        </w:rPr>
        <w:t>רשב"ם</w:t>
      </w:r>
      <w:r w:rsidRPr="00CE7845">
        <w:rPr>
          <w:rFonts w:ascii="Narkisim" w:hAnsi="Narkisim"/>
          <w:rtl/>
        </w:rPr>
        <w:t xml:space="preserve"> צד דהרחב כולל הנוף</w:t>
      </w:r>
      <w:r w:rsidRPr="00CE7845">
        <w:rPr>
          <w:rStyle w:val="ac"/>
          <w:rFonts w:ascii="Narkisim" w:hAnsi="Narkisim"/>
          <w:rtl/>
        </w:rPr>
        <w:footnoteReference w:id="462"/>
      </w:r>
      <w:r w:rsidR="00B13FA7" w:rsidRPr="00CE7845">
        <w:rPr>
          <w:rFonts w:ascii="Narkisim" w:hAnsi="Narkisim"/>
          <w:rtl/>
        </w:rPr>
        <w:t>.</w:t>
      </w:r>
      <w:r w:rsidRPr="00CE7845">
        <w:rPr>
          <w:rFonts w:ascii="Narkisim" w:hAnsi="Narkisim"/>
          <w:rtl/>
        </w:rPr>
        <w:t xml:space="preserve"> ודלא כמ"ש ה</w:t>
      </w:r>
      <w:r w:rsidRPr="00CE7845">
        <w:rPr>
          <w:rFonts w:ascii="Narkisim" w:hAnsi="Narkisim"/>
          <w:b/>
          <w:bCs/>
          <w:rtl/>
        </w:rPr>
        <w:t>ראשונים</w:t>
      </w:r>
      <w:r w:rsidRPr="00CE7845">
        <w:rPr>
          <w:rFonts w:ascii="Narkisim" w:hAnsi="Narkisim"/>
          <w:rtl/>
        </w:rPr>
        <w:t xml:space="preserve"> (תוס' פב: ד”ה וזורע) שמודדין מעיקר הגפן ולא מהנוף</w:t>
      </w:r>
      <w:r w:rsidR="00B13FA7" w:rsidRPr="00CE7845">
        <w:rPr>
          <w:rFonts w:ascii="Narkisim" w:hAnsi="Narkisim"/>
          <w:rtl/>
        </w:rPr>
        <w:t>.</w:t>
      </w:r>
    </w:p>
    <w:p w14:paraId="754C3EED" w14:textId="16359B71" w:rsidR="00E4102A" w:rsidRPr="00CE7845" w:rsidRDefault="00000000" w:rsidP="00CE7845">
      <w:pPr>
        <w:pStyle w:val="aa"/>
        <w:bidi/>
        <w:rPr>
          <w:rFonts w:ascii="Narkisim" w:hAnsi="Narkisim"/>
        </w:rPr>
      </w:pPr>
      <w:r w:rsidRPr="00CE7845">
        <w:rPr>
          <w:rFonts w:ascii="Narkisim" w:hAnsi="Narkisim"/>
          <w:u w:val="single"/>
          <w:rtl/>
        </w:rPr>
        <w:t>תוד"ה הרכובה</w:t>
      </w:r>
      <w:r w:rsidRPr="00CE7845">
        <w:rPr>
          <w:rFonts w:ascii="Narkisim" w:hAnsi="Narkisim"/>
          <w:rtl/>
        </w:rPr>
        <w:t>. כאדם הכורע על ברכיו וכו' מעיקר השני. היינו המקום שההכרבה יוצא מהקרקע</w:t>
      </w:r>
      <w:r w:rsidRPr="00CE7845">
        <w:rPr>
          <w:rStyle w:val="ac"/>
          <w:rFonts w:ascii="Narkisim" w:hAnsi="Narkisim"/>
          <w:rtl/>
        </w:rPr>
        <w:footnoteReference w:id="463"/>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רמב"ן</w:t>
      </w:r>
      <w:r w:rsidRPr="00CE7845">
        <w:rPr>
          <w:rFonts w:ascii="Narkisim" w:hAnsi="Narkisim"/>
          <w:rtl/>
        </w:rPr>
        <w:t xml:space="preserve"> הביא עד"ז מה</w:t>
      </w:r>
      <w:r w:rsidRPr="00CE7845">
        <w:rPr>
          <w:rFonts w:ascii="Narkisim" w:hAnsi="Narkisim"/>
          <w:b/>
          <w:bCs/>
          <w:rtl/>
        </w:rPr>
        <w:t>רמב"ם</w:t>
      </w:r>
      <w:r w:rsidRPr="00CE7845">
        <w:rPr>
          <w:rFonts w:ascii="Narkisim" w:hAnsi="Narkisim"/>
          <w:rtl/>
        </w:rPr>
        <w:t xml:space="preserve"> (בפיה"מ) ועיקר השני הוא עיקר הארכובה. ופשטה דבעיא מדקתני מעיקר, אלמא מעיקרן מודדין שהוא רחב</w:t>
      </w:r>
      <w:r w:rsidR="00B13FA7" w:rsidRPr="00CE7845">
        <w:rPr>
          <w:rFonts w:ascii="Narkisim" w:hAnsi="Narkisim"/>
          <w:rtl/>
        </w:rPr>
        <w:t>.</w:t>
      </w:r>
    </w:p>
    <w:p w14:paraId="0917006A" w14:textId="056DA316" w:rsidR="00E4102A" w:rsidRPr="00CE7845" w:rsidRDefault="00000000" w:rsidP="00CE7845">
      <w:pPr>
        <w:pStyle w:val="a8"/>
        <w:bidi/>
        <w:rPr>
          <w:rFonts w:ascii="Narkisim" w:hAnsi="Narkisim"/>
        </w:rPr>
      </w:pPr>
      <w:r w:rsidRPr="00CE7845">
        <w:rPr>
          <w:rFonts w:ascii="Narkisim" w:hAnsi="Narkisim"/>
          <w:rtl/>
        </w:rPr>
        <w:t xml:space="preserve">אבל </w:t>
      </w:r>
      <w:r w:rsidRPr="00CE7845">
        <w:rPr>
          <w:rFonts w:ascii="Narkisim" w:hAnsi="Narkisim"/>
          <w:b/>
          <w:bCs/>
          <w:rtl/>
        </w:rPr>
        <w:t>רשב"ם</w:t>
      </w:r>
      <w:r w:rsidRPr="00CE7845">
        <w:rPr>
          <w:rFonts w:ascii="Narkisim" w:hAnsi="Narkisim"/>
          <w:rtl/>
        </w:rPr>
        <w:t xml:space="preserve"> הביא דנפשט שמהבינוני. ואף דהספק קצר או ארוך, נפשט צד שלישי</w:t>
      </w:r>
      <w:r w:rsidR="00B13FA7" w:rsidRPr="00CE7845">
        <w:rPr>
          <w:rFonts w:ascii="Narkisim" w:hAnsi="Narkisim"/>
          <w:rtl/>
        </w:rPr>
        <w:t>.</w:t>
      </w:r>
    </w:p>
    <w:p w14:paraId="52778ECA" w14:textId="224B3EB9"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ראשונים</w:t>
      </w:r>
      <w:r w:rsidRPr="00CE7845">
        <w:rPr>
          <w:rFonts w:ascii="Narkisim" w:hAnsi="Narkisim"/>
          <w:rtl/>
        </w:rPr>
        <w:t xml:space="preserve"> (רמ"ה) הביאו דילפי' מקח וממכר מכלאים בגדרי המדידה. ואף דאין שאר דיניהם שווים</w:t>
      </w:r>
      <w:r w:rsidR="00B13FA7" w:rsidRPr="00CE7845">
        <w:rPr>
          <w:rFonts w:ascii="Narkisim" w:hAnsi="Narkisim"/>
          <w:rtl/>
        </w:rPr>
        <w:t>.</w:t>
      </w:r>
    </w:p>
    <w:p w14:paraId="4FADC2A2" w14:textId="37FC6F9D" w:rsidR="00E4102A" w:rsidRPr="00CE7845" w:rsidRDefault="00000000" w:rsidP="00CE7845">
      <w:pPr>
        <w:pStyle w:val="aa"/>
        <w:bidi/>
        <w:rPr>
          <w:rFonts w:ascii="Narkisim" w:hAnsi="Narkisim"/>
        </w:rPr>
      </w:pPr>
      <w:r w:rsidRPr="00CE7845">
        <w:rPr>
          <w:rFonts w:ascii="Narkisim" w:hAnsi="Narkisim"/>
          <w:u w:val="single"/>
          <w:rtl/>
        </w:rPr>
        <w:t>רשב"ם ד"ה ג' בדי אילן</w:t>
      </w:r>
      <w:r w:rsidRPr="00CE7845">
        <w:rPr>
          <w:rFonts w:ascii="Narkisim" w:hAnsi="Narkisim"/>
          <w:rtl/>
        </w:rPr>
        <w:t>. דמיניה קא רבו</w:t>
      </w:r>
      <w:r w:rsidRPr="00CE7845">
        <w:rPr>
          <w:rStyle w:val="ac"/>
          <w:rFonts w:ascii="Narkisim" w:hAnsi="Narkisim"/>
          <w:rtl/>
        </w:rPr>
        <w:footnoteReference w:id="464"/>
      </w:r>
      <w:r w:rsidRPr="00CE7845">
        <w:rPr>
          <w:rFonts w:ascii="Narkisim" w:hAnsi="Narkisim"/>
          <w:rtl/>
        </w:rPr>
        <w:t xml:space="preserve"> וכו'. וכ”כ </w:t>
      </w:r>
      <w:r w:rsidRPr="00CE7845">
        <w:rPr>
          <w:rFonts w:ascii="Narkisim" w:hAnsi="Narkisim"/>
          <w:b/>
          <w:bCs/>
          <w:rtl/>
        </w:rPr>
        <w:t>רבינו יונה</w:t>
      </w:r>
      <w:r w:rsidRPr="00CE7845">
        <w:rPr>
          <w:rFonts w:ascii="Narkisim" w:hAnsi="Narkisim"/>
          <w:rtl/>
        </w:rPr>
        <w:t xml:space="preserve"> אילן וב' בדין העולין. א"נ שייר לעצמו האילן, ומכר ג' הבדין אע”פ שעולין מאילן א' (כדאמרי' לעיל פב. דמ"ש יקוץ)</w:t>
      </w:r>
      <w:r w:rsidR="00B13FA7" w:rsidRPr="00CE7845">
        <w:rPr>
          <w:rFonts w:ascii="Narkisim" w:hAnsi="Narkisim"/>
          <w:rtl/>
        </w:rPr>
        <w:t>.</w:t>
      </w:r>
    </w:p>
    <w:p w14:paraId="5810A63A" w14:textId="003BDC07" w:rsidR="00E4102A" w:rsidRPr="00CE7845" w:rsidRDefault="00000000" w:rsidP="00CE7845">
      <w:pPr>
        <w:pStyle w:val="aa"/>
        <w:bidi/>
        <w:rPr>
          <w:rFonts w:ascii="Narkisim" w:hAnsi="Narkisim"/>
        </w:rPr>
      </w:pPr>
      <w:r w:rsidRPr="00CE7845">
        <w:rPr>
          <w:rFonts w:ascii="Narkisim" w:hAnsi="Narkisim"/>
          <w:u w:val="single"/>
          <w:rtl/>
        </w:rPr>
        <w:t>בא"ד ואית דמוקמי וכו' ומכר בד בכל א'</w:t>
      </w:r>
      <w:r w:rsidRPr="00CE7845">
        <w:rPr>
          <w:rFonts w:ascii="Narkisim" w:hAnsi="Narkisim"/>
          <w:rtl/>
        </w:rPr>
        <w:t xml:space="preserve">. וכ"כ </w:t>
      </w:r>
      <w:r w:rsidRPr="00CE7845">
        <w:rPr>
          <w:rFonts w:ascii="Narkisim" w:hAnsi="Narkisim"/>
          <w:b/>
          <w:bCs/>
          <w:rtl/>
        </w:rPr>
        <w:t>רגמ"ה</w:t>
      </w:r>
      <w:r w:rsidRPr="00CE7845">
        <w:rPr>
          <w:rFonts w:ascii="Narkisim" w:hAnsi="Narkisim"/>
          <w:rtl/>
        </w:rPr>
        <w:t xml:space="preserve"> הואיל ולאו אילנות ממש אלא בדין לא קנה קרקע. וכ"כ ה</w:t>
      </w:r>
      <w:r w:rsidRPr="00CE7845">
        <w:rPr>
          <w:rFonts w:ascii="Narkisim" w:hAnsi="Narkisim"/>
          <w:b/>
          <w:bCs/>
          <w:rtl/>
        </w:rPr>
        <w:t>ב"ח</w:t>
      </w:r>
      <w:r w:rsidRPr="00CE7845">
        <w:rPr>
          <w:rFonts w:ascii="Narkisim" w:hAnsi="Narkisim"/>
          <w:rtl/>
        </w:rPr>
        <w:t xml:space="preserve"> (רטז ח) בדעת ה</w:t>
      </w:r>
      <w:r w:rsidRPr="00CE7845">
        <w:rPr>
          <w:rFonts w:ascii="Narkisim" w:hAnsi="Narkisim"/>
          <w:b/>
          <w:bCs/>
          <w:rtl/>
        </w:rPr>
        <w:t>רמב"ם</w:t>
      </w:r>
      <w:r w:rsidRPr="00CE7845">
        <w:rPr>
          <w:rFonts w:ascii="Narkisim" w:hAnsi="Narkisim"/>
          <w:rtl/>
        </w:rPr>
        <w:t>. ו</w:t>
      </w:r>
      <w:r w:rsidRPr="00CE7845">
        <w:rPr>
          <w:rFonts w:ascii="Narkisim" w:hAnsi="Narkisim"/>
          <w:b/>
          <w:bCs/>
          <w:rtl/>
        </w:rPr>
        <w:t>רשב"ם</w:t>
      </w:r>
      <w:r w:rsidRPr="00CE7845">
        <w:rPr>
          <w:rFonts w:ascii="Narkisim" w:hAnsi="Narkisim"/>
          <w:rtl/>
        </w:rPr>
        <w:t xml:space="preserve"> הק' דכיון דשייר לעצמו רוב האילן ל"ק קרקע</w:t>
      </w:r>
      <w:r w:rsidR="00B13FA7" w:rsidRPr="00CE7845">
        <w:rPr>
          <w:rFonts w:ascii="Narkisim" w:hAnsi="Narkisim"/>
          <w:rtl/>
        </w:rPr>
        <w:t>.</w:t>
      </w:r>
    </w:p>
    <w:p w14:paraId="11C5F60F" w14:textId="7D8232CA" w:rsidR="00E4102A" w:rsidRPr="00CE7845" w:rsidRDefault="00000000" w:rsidP="00CE7845">
      <w:pPr>
        <w:bidi/>
        <w:rPr>
          <w:rFonts w:ascii="Narkisim" w:hAnsi="Narkisim" w:cs="Narkisim"/>
        </w:rPr>
      </w:pPr>
      <w:r w:rsidRPr="00CE7845">
        <w:rPr>
          <w:rFonts w:ascii="Narkisim" w:hAnsi="Narkisim" w:cs="Narkisim"/>
          <w:u w:val="single"/>
          <w:rtl/>
        </w:rPr>
        <w:t>בעי רב פפא מכר לו שנים בתוך שלו</w:t>
      </w:r>
      <w:r w:rsidRPr="00CE7845">
        <w:rPr>
          <w:rStyle w:val="ac"/>
          <w:rFonts w:ascii="Narkisim" w:hAnsi="Narkisim" w:cs="Narkisim"/>
          <w:u w:val="single"/>
          <w:rtl/>
        </w:rPr>
        <w:footnoteReference w:id="465"/>
      </w:r>
      <w:r w:rsidRPr="00CE7845">
        <w:rPr>
          <w:rFonts w:ascii="Narkisim" w:hAnsi="Narkisim" w:cs="Narkisim"/>
          <w:u w:val="single"/>
          <w:rtl/>
        </w:rPr>
        <w:t xml:space="preserve"> וכו'</w:t>
      </w:r>
      <w:r w:rsidRPr="00CE7845">
        <w:rPr>
          <w:rFonts w:ascii="Narkisim" w:hAnsi="Narkisim" w:cs="Narkisim"/>
          <w:rtl/>
        </w:rPr>
        <w:t>.</w:t>
      </w:r>
      <w:r w:rsidRPr="00CE7845">
        <w:rPr>
          <w:rFonts w:ascii="Narkisim" w:hAnsi="Narkisim" w:cs="Narkisim"/>
          <w:b/>
          <w:bCs/>
          <w:rtl/>
        </w:rPr>
        <w:t xml:space="preserve"> </w:t>
      </w:r>
      <w:r w:rsidRPr="00CE7845">
        <w:rPr>
          <w:rFonts w:ascii="Narkisim" w:hAnsi="Narkisim" w:cs="Narkisim"/>
          <w:rtl/>
        </w:rPr>
        <w:t>פ</w:t>
      </w:r>
      <w:r w:rsidRPr="00CE7845">
        <w:rPr>
          <w:rFonts w:ascii="Narkisim" w:hAnsi="Narkisim" w:cs="Narkisim"/>
          <w:b/>
          <w:bCs/>
          <w:rtl/>
        </w:rPr>
        <w:t>רשב"ם</w:t>
      </w:r>
      <w:r w:rsidRPr="00CE7845">
        <w:rPr>
          <w:rFonts w:ascii="Narkisim" w:hAnsi="Narkisim" w:cs="Narkisim"/>
          <w:rtl/>
        </w:rPr>
        <w:t xml:space="preserve"> דיש לו קרקע עם האילן [שבתוך של חבירו]. וכ"כ ה</w:t>
      </w:r>
      <w:r w:rsidRPr="00CE7845">
        <w:rPr>
          <w:rFonts w:ascii="Narkisim" w:hAnsi="Narkisim" w:cs="Narkisim"/>
          <w:b/>
          <w:bCs/>
          <w:rtl/>
        </w:rPr>
        <w:t>ראב"ד</w:t>
      </w:r>
      <w:r w:rsidRPr="00CE7845">
        <w:rPr>
          <w:rFonts w:ascii="Narkisim" w:hAnsi="Narkisim" w:cs="Narkisim"/>
          <w:rtl/>
        </w:rPr>
        <w:t xml:space="preserve"> (בשיטמ"ק) דאפי' דיש לו קרקע להך אילן, אלא שאינן בשדה אחת, דאם אין קרקע להך אילן</w:t>
      </w:r>
      <w:r w:rsidRPr="00CE7845">
        <w:rPr>
          <w:rStyle w:val="ac"/>
          <w:rFonts w:ascii="Narkisim" w:hAnsi="Narkisim" w:cs="Narkisim"/>
          <w:rtl/>
        </w:rPr>
        <w:footnoteReference w:id="466"/>
      </w:r>
      <w:r w:rsidRPr="00CE7845">
        <w:rPr>
          <w:rFonts w:ascii="Narkisim" w:hAnsi="Narkisim" w:cs="Narkisim"/>
          <w:rtl/>
        </w:rPr>
        <w:t xml:space="preserve"> פשיטא דל"ק כלל</w:t>
      </w:r>
      <w:r w:rsidR="00B13FA7" w:rsidRPr="00CE7845">
        <w:rPr>
          <w:rFonts w:ascii="Narkisim" w:hAnsi="Narkisim" w:cs="Narkisim"/>
          <w:rtl/>
        </w:rPr>
        <w:t>.</w:t>
      </w:r>
    </w:p>
    <w:p w14:paraId="727D6201" w14:textId="5CE5D6A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הוסיף דדוקא בתוך של חבירו, אבל בתוך שלו אף דמפסיק מצר, אינו מחלקם</w:t>
      </w:r>
      <w:r w:rsidR="00B13FA7" w:rsidRPr="00CE7845">
        <w:rPr>
          <w:rFonts w:ascii="Narkisim" w:hAnsi="Narkisim"/>
          <w:rtl/>
        </w:rPr>
        <w:t>.</w:t>
      </w:r>
    </w:p>
    <w:p w14:paraId="4F25C848" w14:textId="08F941B8" w:rsidR="00E4102A" w:rsidRPr="00CE7845" w:rsidRDefault="00000000" w:rsidP="00CE7845">
      <w:pPr>
        <w:pStyle w:val="a7"/>
        <w:bidi/>
        <w:rPr>
          <w:rFonts w:ascii="Narkisim" w:hAnsi="Narkisim"/>
        </w:rPr>
      </w:pPr>
      <w:r w:rsidRPr="00CE7845">
        <w:rPr>
          <w:rFonts w:ascii="Narkisim" w:hAnsi="Narkisim"/>
          <w:rtl/>
        </w:rPr>
        <w:t xml:space="preserve">אבל </w:t>
      </w:r>
      <w:r w:rsidRPr="00CE7845">
        <w:rPr>
          <w:rFonts w:ascii="Narkisim" w:hAnsi="Narkisim"/>
          <w:b/>
          <w:bCs/>
          <w:rtl/>
        </w:rPr>
        <w:t>ר' יהונתן</w:t>
      </w:r>
      <w:r w:rsidRPr="00CE7845">
        <w:rPr>
          <w:rFonts w:ascii="Narkisim" w:hAnsi="Narkisim"/>
          <w:rtl/>
        </w:rPr>
        <w:t xml:space="preserve"> (בשיטמ"ק) פי' דאין לו קרקע של השלישי. והספק האם אמרי' כיון דל"ק בשלישי סבור וקביל </w:t>
      </w:r>
      <w:r w:rsidRPr="00CE7845">
        <w:rPr>
          <w:rFonts w:ascii="Narkisim" w:hAnsi="Narkisim"/>
          <w:sz w:val="20"/>
          <w:szCs w:val="20"/>
          <w:rtl/>
        </w:rPr>
        <w:t>[שלא יקנה קרקע</w:t>
      </w:r>
      <w:r w:rsidRPr="00CE7845">
        <w:rPr>
          <w:rStyle w:val="ac"/>
          <w:rFonts w:ascii="Narkisim" w:hAnsi="Narkisim"/>
          <w:sz w:val="20"/>
          <w:szCs w:val="20"/>
          <w:rtl/>
        </w:rPr>
        <w:footnoteReference w:id="467"/>
      </w:r>
      <w:r w:rsidRPr="00CE7845">
        <w:rPr>
          <w:rFonts w:ascii="Narkisim" w:hAnsi="Narkisim"/>
          <w:rtl/>
        </w:rPr>
        <w:t>]. או דילמא על דעת כן קנה, שיקנה אף מחבירו בדמים את מקום האילן</w:t>
      </w:r>
      <w:r w:rsidR="00B13FA7" w:rsidRPr="00CE7845">
        <w:rPr>
          <w:rFonts w:ascii="Narkisim" w:hAnsi="Narkisim"/>
          <w:rtl/>
        </w:rPr>
        <w:t>.</w:t>
      </w:r>
    </w:p>
    <w:p w14:paraId="77815F2D" w14:textId="77777777" w:rsidR="00E4102A" w:rsidRPr="00CE7845" w:rsidRDefault="00000000" w:rsidP="00CE7845">
      <w:pPr>
        <w:pStyle w:val="3"/>
        <w:bidi/>
        <w:rPr>
          <w:rFonts w:ascii="Narkisim" w:hAnsi="Narkisim"/>
        </w:rPr>
      </w:pPr>
      <w:r w:rsidRPr="00CE7845">
        <w:rPr>
          <w:rFonts w:ascii="Narkisim" w:hAnsi="Narkisim"/>
          <w:rtl/>
        </w:rPr>
        <w:t>דף פג:</w:t>
      </w:r>
    </w:p>
    <w:p w14:paraId="392D2634" w14:textId="0079AD5D" w:rsidR="00E4102A" w:rsidRPr="00CE7845" w:rsidRDefault="00000000" w:rsidP="00CE7845">
      <w:pPr>
        <w:pStyle w:val="aa"/>
        <w:bidi/>
        <w:rPr>
          <w:rFonts w:ascii="Narkisim" w:hAnsi="Narkisim"/>
        </w:rPr>
      </w:pPr>
      <w:r w:rsidRPr="00CE7845">
        <w:rPr>
          <w:rFonts w:ascii="Narkisim" w:hAnsi="Narkisim"/>
          <w:u w:val="single"/>
          <w:rtl/>
        </w:rPr>
        <w:t>בעי רב אשי בור מהו שתפסיק וכו'</w:t>
      </w:r>
      <w:r w:rsidRPr="00CE7845">
        <w:rPr>
          <w:rFonts w:ascii="Narkisim" w:hAnsi="Narkisim"/>
          <w:rtl/>
        </w:rPr>
        <w:t xml:space="preserve">. ובגמ' (לקמן קד:) הובאו כעין הנך ספיקות כשנשאר למוכר פחות משיעור שדה, </w:t>
      </w:r>
      <w:r w:rsidRPr="00CE7845">
        <w:rPr>
          <w:rFonts w:ascii="Narkisim" w:hAnsi="Narkisim"/>
          <w:rtl/>
        </w:rPr>
        <w:lastRenderedPageBreak/>
        <w:t>דהיכא דהוה סמוך לשדהו מחזיר. ובעי רב אשי אי בור מפסיק, וכן אמת המים וכולהו</w:t>
      </w:r>
      <w:r w:rsidRPr="00CE7845">
        <w:rPr>
          <w:rStyle w:val="ac"/>
          <w:rFonts w:ascii="Narkisim" w:hAnsi="Narkisim"/>
          <w:rtl/>
        </w:rPr>
        <w:footnoteReference w:id="468"/>
      </w:r>
      <w:r w:rsidR="00B13FA7" w:rsidRPr="00CE7845">
        <w:rPr>
          <w:rFonts w:ascii="Narkisim" w:hAnsi="Narkisim"/>
          <w:rtl/>
        </w:rPr>
        <w:t>.</w:t>
      </w:r>
      <w:r w:rsidRPr="00CE7845">
        <w:rPr>
          <w:rStyle w:val="ac"/>
          <w:rFonts w:ascii="Narkisim" w:hAnsi="Narkisim"/>
          <w:rtl/>
        </w:rPr>
        <w:footnoteReference w:id="469"/>
      </w:r>
    </w:p>
    <w:p w14:paraId="141F5F40" w14:textId="31209207" w:rsidR="00E4102A" w:rsidRPr="00CE7845" w:rsidRDefault="00000000" w:rsidP="00CE7845">
      <w:pPr>
        <w:pStyle w:val="aa"/>
        <w:bidi/>
        <w:rPr>
          <w:rFonts w:ascii="Narkisim" w:hAnsi="Narkisim"/>
        </w:rPr>
      </w:pPr>
      <w:r w:rsidRPr="00CE7845">
        <w:rPr>
          <w:rFonts w:ascii="Narkisim" w:hAnsi="Narkisim"/>
          <w:u w:val="single"/>
          <w:rtl/>
        </w:rPr>
        <w:t>ריכבא דדיקלא מהו שתפסיק וכו'.</w:t>
      </w:r>
      <w:r w:rsidRPr="00CE7845">
        <w:rPr>
          <w:rFonts w:ascii="Narkisim" w:hAnsi="Narkisim"/>
          <w:rtl/>
        </w:rPr>
        <w:t xml:space="preserve"> [פ</w:t>
      </w:r>
      <w:r w:rsidRPr="00CE7845">
        <w:rPr>
          <w:rFonts w:ascii="Narkisim" w:hAnsi="Narkisim"/>
          <w:b/>
          <w:bCs/>
          <w:rtl/>
        </w:rPr>
        <w:t>רשב"ם</w:t>
      </w:r>
      <w:r w:rsidRPr="00CE7845">
        <w:rPr>
          <w:rFonts w:ascii="Narkisim" w:hAnsi="Narkisim"/>
          <w:rtl/>
        </w:rPr>
        <w:t xml:space="preserve"> דקלים הרבה מורכבים יחד</w:t>
      </w:r>
      <w:r w:rsidRPr="00CE7845">
        <w:rPr>
          <w:rStyle w:val="ac"/>
          <w:rFonts w:ascii="Narkisim" w:hAnsi="Narkisim"/>
          <w:rtl/>
        </w:rPr>
        <w:footnoteReference w:id="470"/>
      </w:r>
      <w:r w:rsidRPr="00CE7845">
        <w:rPr>
          <w:rFonts w:ascii="Narkisim" w:hAnsi="Narkisim"/>
          <w:rtl/>
        </w:rPr>
        <w:t xml:space="preserve">]. </w:t>
      </w:r>
      <w:r w:rsidRPr="00CE7845">
        <w:rPr>
          <w:rFonts w:ascii="Narkisim" w:hAnsi="Narkisim"/>
          <w:b/>
          <w:bCs/>
          <w:rtl/>
        </w:rPr>
        <w:t>רבינו</w:t>
      </w:r>
      <w:r w:rsidRPr="00CE7845">
        <w:rPr>
          <w:rFonts w:ascii="Narkisim" w:hAnsi="Narkisim"/>
          <w:rtl/>
        </w:rPr>
        <w:t xml:space="preserve"> </w:t>
      </w:r>
      <w:r w:rsidRPr="00CE7845">
        <w:rPr>
          <w:rFonts w:ascii="Narkisim" w:hAnsi="Narkisim"/>
          <w:b/>
          <w:bCs/>
          <w:rtl/>
        </w:rPr>
        <w:t>יונה</w:t>
      </w:r>
      <w:r w:rsidRPr="00CE7845">
        <w:rPr>
          <w:rFonts w:ascii="Narkisim" w:hAnsi="Narkisim"/>
          <w:rtl/>
        </w:rPr>
        <w:t xml:space="preserve"> הביא </w:t>
      </w:r>
      <w:r w:rsidRPr="00CE7845">
        <w:rPr>
          <w:rFonts w:ascii="Narkisim" w:hAnsi="Narkisim"/>
          <w:b/>
          <w:bCs/>
          <w:rtl/>
        </w:rPr>
        <w:t>י"מ</w:t>
      </w:r>
      <w:r w:rsidRPr="00CE7845">
        <w:rPr>
          <w:rFonts w:ascii="Narkisim" w:hAnsi="Narkisim"/>
          <w:rtl/>
        </w:rPr>
        <w:t xml:space="preserve"> דאיירי ששייר את הדקלים, דאל"כ פשיטא שמכר בהדי הקרקע</w:t>
      </w:r>
      <w:r w:rsidRPr="00CE7845">
        <w:rPr>
          <w:rStyle w:val="ac"/>
          <w:rFonts w:ascii="Narkisim" w:hAnsi="Narkisim"/>
          <w:rtl/>
        </w:rPr>
        <w:footnoteReference w:id="471"/>
      </w:r>
      <w:r w:rsidR="00B13FA7" w:rsidRPr="00CE7845">
        <w:rPr>
          <w:rFonts w:ascii="Narkisim" w:hAnsi="Narkisim"/>
          <w:rtl/>
        </w:rPr>
        <w:t>.</w:t>
      </w:r>
    </w:p>
    <w:p w14:paraId="1295E33C" w14:textId="556A9026"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חלק דאף כשלא שייר להדיא אלא שסיים שמוכר לו ג' אילנות אלו, כיון דיש הפסק ביניהם לא מצטרפי, ולא מקרי שדה אילן</w:t>
      </w:r>
      <w:r w:rsidRPr="00CE7845">
        <w:rPr>
          <w:rStyle w:val="ac"/>
          <w:rFonts w:ascii="Narkisim" w:hAnsi="Narkisim"/>
          <w:rtl/>
        </w:rPr>
        <w:footnoteReference w:id="472"/>
      </w:r>
      <w:r w:rsidR="00B13FA7" w:rsidRPr="00CE7845">
        <w:rPr>
          <w:rFonts w:ascii="Narkisim" w:hAnsi="Narkisim"/>
          <w:rtl/>
        </w:rPr>
        <w:t>.</w:t>
      </w:r>
      <w:r w:rsidRPr="00CE7845">
        <w:rPr>
          <w:rFonts w:ascii="Narkisim" w:hAnsi="Narkisim"/>
          <w:rtl/>
        </w:rPr>
        <w:t xml:space="preserve"> או דלמא האילנות מצטרפין, וקנה קרקע בשבילן וקנה נמי רכבא דדיקלא שביניהן. ועד"ז בספק דעלה ארז ביניהם</w:t>
      </w:r>
      <w:r w:rsidR="00B13FA7" w:rsidRPr="00CE7845">
        <w:rPr>
          <w:rFonts w:ascii="Narkisim" w:hAnsi="Narkisim"/>
          <w:rtl/>
        </w:rPr>
        <w:t>.</w:t>
      </w:r>
    </w:p>
    <w:p w14:paraId="1B3B2521" w14:textId="6108BD62" w:rsidR="00E4102A" w:rsidRPr="00CE7845" w:rsidRDefault="00000000" w:rsidP="00CE7845">
      <w:pPr>
        <w:pStyle w:val="a8"/>
        <w:bidi/>
        <w:rPr>
          <w:rFonts w:ascii="Narkisim" w:hAnsi="Narkisim"/>
        </w:rPr>
      </w:pPr>
      <w:r w:rsidRPr="00CE7845">
        <w:rPr>
          <w:rFonts w:ascii="Narkisim" w:hAnsi="Narkisim"/>
          <w:rtl/>
        </w:rPr>
        <w:t>וביאר דאף שסיים לו ג' אילנות אלו, לא למעט האחרים בא, אלא שהאחרים נמכרים מתורת אותן ג', והוי כמוכר את השדה שמכר אילנות, ולא מיעט את האילנות שבו. אך העלה צד כיון דמכר לו ג' אילנות הרי מיעט האילנות האחרים, אלא א"כ הם שתילין או אילני סרק</w:t>
      </w:r>
      <w:r w:rsidRPr="00CE7845">
        <w:rPr>
          <w:rStyle w:val="ac"/>
          <w:rFonts w:ascii="Narkisim" w:hAnsi="Narkisim"/>
          <w:rtl/>
        </w:rPr>
        <w:footnoteReference w:id="473"/>
      </w:r>
      <w:r w:rsidRPr="00CE7845">
        <w:rPr>
          <w:rFonts w:ascii="Narkisim" w:hAnsi="Narkisim"/>
          <w:rtl/>
        </w:rPr>
        <w:t>, דלפיכך אמר לו ג', שאין שם אילנות אחרים גדולים שעושין פירות</w:t>
      </w:r>
      <w:r w:rsidR="00B13FA7" w:rsidRPr="00CE7845">
        <w:rPr>
          <w:rFonts w:ascii="Narkisim" w:hAnsi="Narkisim"/>
          <w:rtl/>
        </w:rPr>
        <w:t>.</w:t>
      </w:r>
    </w:p>
    <w:p w14:paraId="470C1C88" w14:textId="34F03BA6"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העיר דלענין כלאים הני כלהו לא מפסקי, דאפי' שורה א' בתוך שלו ושורה א' בתוך של חבירו ודרך הרבים מפסקת באמצע קתני דמצטרפות. אלא דלא דמי דינא דמקח וממכר לדינא דכלאים לענין הפסקה, וכמו שבררנו במרחק שביניהם</w:t>
      </w:r>
      <w:r w:rsidR="00B13FA7" w:rsidRPr="00CE7845">
        <w:rPr>
          <w:rFonts w:ascii="Narkisim" w:hAnsi="Narkisim"/>
          <w:rtl/>
        </w:rPr>
        <w:t>.</w:t>
      </w:r>
    </w:p>
    <w:p w14:paraId="36AF7A6E" w14:textId="01E9899E" w:rsidR="00E4102A" w:rsidRPr="00CE7845" w:rsidRDefault="00000000" w:rsidP="00CE7845">
      <w:pPr>
        <w:bidi/>
        <w:rPr>
          <w:rFonts w:ascii="Narkisim" w:hAnsi="Narkisim" w:cs="Narkisim"/>
        </w:rPr>
      </w:pPr>
      <w:r w:rsidRPr="00CE7845">
        <w:rPr>
          <w:rFonts w:ascii="Narkisim" w:hAnsi="Narkisim" w:cs="Narkisim"/>
          <w:u w:val="single"/>
          <w:rtl/>
        </w:rPr>
        <w:t>תיקו.</w:t>
      </w:r>
      <w:r w:rsidRPr="00CE7845">
        <w:rPr>
          <w:rFonts w:ascii="Narkisim" w:hAnsi="Narkisim" w:cs="Narkisim"/>
          <w:rtl/>
        </w:rPr>
        <w:t xml:space="preserve"> ה</w:t>
      </w:r>
      <w:r w:rsidRPr="00CE7845">
        <w:rPr>
          <w:rFonts w:ascii="Narkisim" w:hAnsi="Narkisim" w:cs="Narkisim"/>
          <w:b/>
          <w:bCs/>
          <w:rtl/>
        </w:rPr>
        <w:t>רי"ף</w:t>
      </w:r>
      <w:r w:rsidRPr="00CE7845">
        <w:rPr>
          <w:rFonts w:ascii="Narkisim" w:hAnsi="Narkisim" w:cs="Narkisim"/>
          <w:rtl/>
        </w:rPr>
        <w:t xml:space="preserve"> כת' דקי"ל דכל תיקו דממונא חומרא לתובע וקולא לנתבע. וכ"פ ה</w:t>
      </w:r>
      <w:r w:rsidRPr="00CE7845">
        <w:rPr>
          <w:rFonts w:ascii="Narkisim" w:hAnsi="Narkisim" w:cs="Narkisim"/>
          <w:b/>
          <w:bCs/>
          <w:rtl/>
        </w:rPr>
        <w:t>רמב"ם</w:t>
      </w:r>
      <w:r w:rsidRPr="00CE7845">
        <w:rPr>
          <w:rFonts w:ascii="Narkisim" w:hAnsi="Narkisim" w:cs="Narkisim"/>
          <w:rtl/>
        </w:rPr>
        <w:t xml:space="preserve"> (כד ה). ו</w:t>
      </w:r>
      <w:r w:rsidRPr="00CE7845">
        <w:rPr>
          <w:rFonts w:ascii="Narkisim" w:hAnsi="Narkisim" w:cs="Narkisim"/>
          <w:b/>
          <w:bCs/>
          <w:rtl/>
        </w:rPr>
        <w:t xml:space="preserve">ה"ה </w:t>
      </w:r>
      <w:r w:rsidRPr="00CE7845">
        <w:rPr>
          <w:rFonts w:ascii="Narkisim" w:hAnsi="Narkisim" w:cs="Narkisim"/>
          <w:rtl/>
        </w:rPr>
        <w:t>כת' דאף דבשאר תיקו בממון אם תפס אין מוציאין, בקרקע לא מהני תפיסה, דבחזקת בעליה עומדת</w:t>
      </w:r>
      <w:r w:rsidR="00B13FA7" w:rsidRPr="00CE7845">
        <w:rPr>
          <w:rFonts w:ascii="Narkisim" w:hAnsi="Narkisim" w:cs="Narkisim"/>
          <w:rtl/>
        </w:rPr>
        <w:t>.</w:t>
      </w:r>
    </w:p>
    <w:p w14:paraId="04F88C74" w14:textId="0068C59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או"ש</w:t>
      </w:r>
      <w:r w:rsidRPr="00CE7845">
        <w:rPr>
          <w:rFonts w:ascii="Narkisim" w:hAnsi="Narkisim"/>
          <w:rtl/>
        </w:rPr>
        <w:t xml:space="preserve"> (כד ד) כתב דהכא כיון דיודע שספק היה לו לפרש [וכבגמ' עא.], וא"כ בודאי ל"ק. </w:t>
      </w:r>
      <w:r w:rsidRPr="00CE7845">
        <w:rPr>
          <w:rFonts w:ascii="Narkisim" w:hAnsi="Narkisim"/>
          <w:sz w:val="20"/>
          <w:szCs w:val="20"/>
          <w:rtl/>
        </w:rPr>
        <w:t>וב</w:t>
      </w:r>
      <w:r w:rsidRPr="00CE7845">
        <w:rPr>
          <w:rFonts w:ascii="Narkisim" w:hAnsi="Narkisim"/>
          <w:b/>
          <w:bCs/>
          <w:sz w:val="20"/>
          <w:szCs w:val="20"/>
          <w:rtl/>
        </w:rPr>
        <w:t>חי' ר' שלמה</w:t>
      </w:r>
      <w:r w:rsidRPr="00CE7845">
        <w:rPr>
          <w:rFonts w:ascii="Narkisim" w:hAnsi="Narkisim"/>
          <w:sz w:val="20"/>
          <w:szCs w:val="20"/>
          <w:rtl/>
        </w:rPr>
        <w:t xml:space="preserve"> תמה דה</w:t>
      </w:r>
      <w:r w:rsidRPr="00CE7845">
        <w:rPr>
          <w:rFonts w:ascii="Narkisim" w:hAnsi="Narkisim"/>
          <w:b/>
          <w:bCs/>
          <w:sz w:val="20"/>
          <w:szCs w:val="20"/>
          <w:rtl/>
        </w:rPr>
        <w:t>רמב"ם</w:t>
      </w:r>
      <w:r w:rsidRPr="00CE7845">
        <w:rPr>
          <w:rFonts w:ascii="Narkisim" w:hAnsi="Narkisim"/>
          <w:sz w:val="20"/>
          <w:szCs w:val="20"/>
          <w:rtl/>
        </w:rPr>
        <w:t xml:space="preserve"> (ביכורים ב יד) פסק דהקונה ב' אילנות מביא מספק (וכדאי' לעיל פא:), וצריך להקדיש וכו'. וע"כ דעדיין הוא ספק</w:t>
      </w:r>
      <w:r w:rsidRPr="00CE7845">
        <w:rPr>
          <w:rStyle w:val="ac"/>
          <w:rFonts w:ascii="Narkisim" w:hAnsi="Narkisim"/>
          <w:rtl/>
        </w:rPr>
        <w:footnoteReference w:id="474"/>
      </w:r>
      <w:r w:rsidR="00B13FA7" w:rsidRPr="00CE7845">
        <w:rPr>
          <w:rFonts w:ascii="Narkisim" w:hAnsi="Narkisim"/>
          <w:rtl/>
        </w:rPr>
        <w:t>.</w:t>
      </w:r>
      <w:r w:rsidRPr="00CE7845">
        <w:rPr>
          <w:rStyle w:val="ac"/>
          <w:rFonts w:ascii="Narkisim" w:hAnsi="Narkisim"/>
          <w:rtl/>
        </w:rPr>
        <w:footnoteReference w:id="475"/>
      </w:r>
    </w:p>
    <w:p w14:paraId="4E310459" w14:textId="30423086"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(יד דוד) העירו דהוה ספק ספיקא, דאף ב' אילנות הוה ספק (לעיל פא:)</w:t>
      </w:r>
      <w:r w:rsidRPr="00CE7845">
        <w:rPr>
          <w:rStyle w:val="ac"/>
          <w:rFonts w:ascii="Narkisim" w:hAnsi="Narkisim" w:cs="Narkisim"/>
          <w:rtl/>
        </w:rPr>
        <w:footnoteReference w:id="476"/>
      </w:r>
      <w:r w:rsidR="00B13FA7" w:rsidRPr="00CE7845">
        <w:rPr>
          <w:rFonts w:ascii="Narkisim" w:hAnsi="Narkisim" w:cs="Narkisim"/>
          <w:rtl/>
        </w:rPr>
        <w:t>.</w:t>
      </w:r>
      <w:r w:rsidRPr="00CE7845">
        <w:rPr>
          <w:rFonts w:ascii="Narkisim" w:hAnsi="Narkisim" w:cs="Narkisim"/>
          <w:rtl/>
        </w:rPr>
        <w:t xml:space="preserve"> וצ"ע למ"ד דמהני ספק ספיקא להוציא ממון</w:t>
      </w:r>
      <w:r w:rsidR="00B13FA7" w:rsidRPr="00CE7845">
        <w:rPr>
          <w:rFonts w:ascii="Narkisim" w:hAnsi="Narkisim" w:cs="Narkisim"/>
          <w:rtl/>
        </w:rPr>
        <w:t>.</w:t>
      </w:r>
    </w:p>
    <w:p w14:paraId="4980ABBD" w14:textId="5A30E2CB" w:rsidR="00E4102A" w:rsidRPr="00CE7845" w:rsidRDefault="00000000" w:rsidP="00CE7845">
      <w:pPr>
        <w:bidi/>
        <w:rPr>
          <w:rFonts w:ascii="Narkisim" w:hAnsi="Narkisim" w:cs="Narkisim"/>
        </w:rPr>
      </w:pPr>
      <w:r w:rsidRPr="00CE7845">
        <w:rPr>
          <w:rFonts w:ascii="Narkisim" w:hAnsi="Narkisim" w:cs="Narkisim"/>
          <w:u w:val="single"/>
          <w:rtl/>
        </w:rPr>
        <w:t>תוד"ה רשות הרבים</w:t>
      </w:r>
      <w:r w:rsidRPr="00CE7845">
        <w:rPr>
          <w:rFonts w:ascii="Narkisim" w:hAnsi="Narkisim" w:cs="Narkisim"/>
          <w:rtl/>
        </w:rPr>
        <w:t>. לא ברוחב ט"ז איירי וכו'. בפשוטו כוונת התוס' דא"כ האילנות רחוקות זו מזו. והמהרש"א הק' דשיעור ט"ז אמות גבי מכר הוי עד ועד בכלל, א"כ י"ל דרה"ר רוחב ט"ז בין ב' האילנות</w:t>
      </w:r>
      <w:r w:rsidRPr="00CE7845">
        <w:rPr>
          <w:rStyle w:val="ac"/>
          <w:rFonts w:ascii="Narkisim" w:hAnsi="Narkisim" w:cs="Narkisim"/>
          <w:rtl/>
        </w:rPr>
        <w:footnoteReference w:id="477"/>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מהרש"א</w:t>
      </w:r>
      <w:r w:rsidRPr="00CE7845">
        <w:rPr>
          <w:rFonts w:ascii="Narkisim" w:hAnsi="Narkisim" w:cs="Narkisim"/>
          <w:rtl/>
        </w:rPr>
        <w:t xml:space="preserve"> תי' דט"ז אמות דרה"ר הוי אמות שוחקות, כמו בכלאים (עירובין ד:), דהוי יותר מט"ז אמות דגבי מכר</w:t>
      </w:r>
      <w:r w:rsidR="00B13FA7" w:rsidRPr="00CE7845">
        <w:rPr>
          <w:rFonts w:ascii="Narkisim" w:hAnsi="Narkisim" w:cs="Narkisim"/>
          <w:rtl/>
        </w:rPr>
        <w:t>.</w:t>
      </w:r>
    </w:p>
    <w:p w14:paraId="68495098" w14:textId="6FEF5A23" w:rsidR="00E4102A" w:rsidRPr="00CE7845" w:rsidRDefault="00000000" w:rsidP="00CE7845">
      <w:pPr>
        <w:pStyle w:val="a8"/>
        <w:bidi/>
        <w:rPr>
          <w:rFonts w:ascii="Narkisim" w:hAnsi="Narkisim"/>
        </w:rPr>
      </w:pPr>
      <w:r w:rsidRPr="00CE7845">
        <w:rPr>
          <w:rFonts w:ascii="Narkisim" w:hAnsi="Narkisim"/>
          <w:rtl/>
        </w:rPr>
        <w:t>ועוד פי' דקו' התוס' דאי רה"ר תופס את כל המרחב בין האילנות, נהי דלא מפסיק, מ"מ מה יקנה. שהרי הקרקע הוא רשות של אחרים. [וצ"ב דמ"מ קנה הקרקע שבין ב' אילנות, אף דרה"ר מפסקת לאילן השלישי]</w:t>
      </w:r>
      <w:r w:rsidR="00B13FA7" w:rsidRPr="00CE7845">
        <w:rPr>
          <w:rFonts w:ascii="Narkisim" w:hAnsi="Narkisim"/>
          <w:rtl/>
        </w:rPr>
        <w:t>.</w:t>
      </w:r>
    </w:p>
    <w:p w14:paraId="5FA5B660" w14:textId="6413BCBD" w:rsidR="00E4102A" w:rsidRPr="00CE7845" w:rsidRDefault="00000000" w:rsidP="00CE7845">
      <w:pPr>
        <w:bidi/>
        <w:rPr>
          <w:rFonts w:ascii="Narkisim" w:hAnsi="Narkisim" w:cs="Narkisim"/>
        </w:rPr>
      </w:pPr>
      <w:r w:rsidRPr="00CE7845">
        <w:rPr>
          <w:rFonts w:ascii="Narkisim" w:hAnsi="Narkisim" w:cs="Narkisim"/>
          <w:u w:val="single"/>
          <w:rtl/>
        </w:rPr>
        <w:t>כיצד הן עומדים וכו' דמזדרע בינתייהו וכו'</w:t>
      </w:r>
      <w:r w:rsidRPr="00CE7845">
        <w:rPr>
          <w:rFonts w:ascii="Narkisim" w:hAnsi="Narkisim" w:cs="Narkisim"/>
          <w:rtl/>
        </w:rPr>
        <w:t>. ומש"ה המוכר משייר את הקרקע לעצמו. מבואר בראשונים דמש"ה לא קנה קרקע כלל. וצ"ב דמ"מ האילנות חשובים לעצמם שדה אילן, ונהי דשייר לעצמו קרקע שביניהם, אבל נימא דמכר מקום האילן, שיוכל לחזור וליטע. וצ"ל דהיכא שלא סילק עצמו מכאן לא נתכוון למכור את הקרקע כלל</w:t>
      </w:r>
      <w:r w:rsidR="00B13FA7" w:rsidRPr="00CE7845">
        <w:rPr>
          <w:rFonts w:ascii="Narkisim" w:hAnsi="Narkisim" w:cs="Narkisim"/>
          <w:rtl/>
        </w:rPr>
        <w:t>.</w:t>
      </w:r>
    </w:p>
    <w:p w14:paraId="735274F0" w14:textId="7FED2C66" w:rsidR="00E4102A" w:rsidRPr="00CE7845" w:rsidRDefault="00000000" w:rsidP="00CE7845">
      <w:pPr>
        <w:bidi/>
        <w:rPr>
          <w:rFonts w:ascii="Narkisim" w:hAnsi="Narkisim" w:cs="Narkisim"/>
        </w:rPr>
      </w:pPr>
      <w:r w:rsidRPr="00CE7845">
        <w:rPr>
          <w:rFonts w:ascii="Narkisim" w:hAnsi="Narkisim" w:cs="Narkisim"/>
          <w:u w:val="single"/>
          <w:rtl/>
        </w:rPr>
        <w:t>א"ל הנך לא חשיבי</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דתרתי בעינן, מוכר ג' אילנות חשובים וגם דלא מזדרע. וה</w:t>
      </w:r>
      <w:r w:rsidRPr="00CE7845">
        <w:rPr>
          <w:rFonts w:ascii="Narkisim" w:hAnsi="Narkisim" w:cs="Narkisim"/>
          <w:b/>
          <w:bCs/>
          <w:rtl/>
        </w:rPr>
        <w:t>ר"י מגאש</w:t>
      </w:r>
      <w:r w:rsidRPr="00CE7845">
        <w:rPr>
          <w:rFonts w:ascii="Narkisim" w:hAnsi="Narkisim" w:cs="Narkisim"/>
          <w:rtl/>
        </w:rPr>
        <w:t xml:space="preserve"> פי' דכיון דלא חשיבי, לא מכרום להניחם שם, דנימא שהמוכר סמך דעתו לסלק עצמו מהקרקע</w:t>
      </w:r>
      <w:r w:rsidRPr="00CE7845">
        <w:rPr>
          <w:rStyle w:val="ac"/>
          <w:rFonts w:ascii="Narkisim" w:hAnsi="Narkisim" w:cs="Narkisim"/>
          <w:rtl/>
        </w:rPr>
        <w:footnoteReference w:id="478"/>
      </w:r>
      <w:r w:rsidR="00B13FA7" w:rsidRPr="00CE7845">
        <w:rPr>
          <w:rFonts w:ascii="Narkisim" w:hAnsi="Narkisim" w:cs="Narkisim"/>
          <w:rtl/>
        </w:rPr>
        <w:t>.</w:t>
      </w:r>
    </w:p>
    <w:p w14:paraId="3D5D02E4" w14:textId="352F4BFE" w:rsidR="00E4102A" w:rsidRPr="00CE7845" w:rsidRDefault="00000000" w:rsidP="00CE7845">
      <w:pPr>
        <w:bidi/>
        <w:rPr>
          <w:rFonts w:ascii="Narkisim" w:hAnsi="Narkisim" w:cs="Narkisim"/>
        </w:rPr>
      </w:pPr>
      <w:r w:rsidRPr="00CE7845">
        <w:rPr>
          <w:rFonts w:ascii="Narkisim" w:hAnsi="Narkisim" w:cs="Narkisim"/>
          <w:u w:val="single"/>
          <w:rtl/>
        </w:rPr>
        <w:lastRenderedPageBreak/>
        <w:t>המוכר ראש בהמה גסה לא מכר וכו'</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הביא מה</w:t>
      </w:r>
      <w:r w:rsidRPr="00CE7845">
        <w:rPr>
          <w:rFonts w:ascii="Narkisim" w:hAnsi="Narkisim" w:cs="Narkisim"/>
          <w:b/>
          <w:bCs/>
          <w:rtl/>
        </w:rPr>
        <w:t>תוספתא</w:t>
      </w:r>
      <w:r w:rsidRPr="00CE7845">
        <w:rPr>
          <w:rStyle w:val="ac"/>
          <w:rFonts w:ascii="Narkisim" w:hAnsi="Narkisim" w:cs="Narkisim"/>
          <w:rtl/>
        </w:rPr>
        <w:footnoteReference w:id="479"/>
      </w:r>
      <w:r w:rsidRPr="00CE7845">
        <w:rPr>
          <w:rFonts w:ascii="Narkisim" w:hAnsi="Narkisim" w:cs="Narkisim"/>
          <w:rtl/>
        </w:rPr>
        <w:t xml:space="preserve"> שדוקא במקום שלא נהגו, אבל במקום שנהגו, הכל לפי המנהג</w:t>
      </w:r>
      <w:r w:rsidRPr="00CE7845">
        <w:rPr>
          <w:rStyle w:val="ac"/>
          <w:rFonts w:ascii="Narkisim" w:hAnsi="Narkisim" w:cs="Narkisim"/>
          <w:rtl/>
        </w:rPr>
        <w:footnoteReference w:id="480"/>
      </w:r>
      <w:r w:rsidR="00B13FA7" w:rsidRPr="00CE7845">
        <w:rPr>
          <w:rFonts w:ascii="Narkisim" w:hAnsi="Narkisim" w:cs="Narkisim"/>
          <w:rtl/>
        </w:rPr>
        <w:t>.</w:t>
      </w:r>
      <w:r w:rsidRPr="00CE7845">
        <w:rPr>
          <w:rFonts w:ascii="Narkisim" w:hAnsi="Narkisim" w:cs="Narkisim"/>
          <w:rtl/>
        </w:rPr>
        <w:t xml:space="preserve"> וכ"כ ה</w:t>
      </w:r>
      <w:r w:rsidRPr="00CE7845">
        <w:rPr>
          <w:rFonts w:ascii="Narkisim" w:hAnsi="Narkisim" w:cs="Narkisim"/>
          <w:b/>
          <w:bCs/>
          <w:rtl/>
        </w:rPr>
        <w:t>רמב"ם</w:t>
      </w:r>
      <w:r w:rsidRPr="00CE7845">
        <w:rPr>
          <w:rFonts w:ascii="Narkisim" w:hAnsi="Narkisim" w:cs="Narkisim"/>
          <w:rtl/>
        </w:rPr>
        <w:t xml:space="preserve"> (כו ח) עיקר גדול בכל דברי משא ומתן הולכין אחר לשון בני אדם באותו המקום ואחר המנהג, ודוקא במקום שאין ידוע בו מנהג עושים כמו שפירשו חכמים בפרקים אלו</w:t>
      </w:r>
      <w:r w:rsidR="00B13FA7" w:rsidRPr="00CE7845">
        <w:rPr>
          <w:rFonts w:ascii="Narkisim" w:hAnsi="Narkisim" w:cs="Narkisim"/>
          <w:rtl/>
        </w:rPr>
        <w:t>.</w:t>
      </w:r>
    </w:p>
    <w:p w14:paraId="3444A74A" w14:textId="2AAAE7C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w:t>
      </w:r>
      <w:r w:rsidRPr="00CE7845">
        <w:rPr>
          <w:rFonts w:ascii="Narkisim" w:hAnsi="Narkisim"/>
          <w:sz w:val="20"/>
          <w:szCs w:val="20"/>
          <w:rtl/>
        </w:rPr>
        <w:t>(על הש"ס לעיל עז:, סטנסל רצ)</w:t>
      </w:r>
      <w:r w:rsidRPr="00CE7845">
        <w:rPr>
          <w:rFonts w:ascii="Narkisim" w:hAnsi="Narkisim"/>
          <w:rtl/>
        </w:rPr>
        <w:t xml:space="preserve"> למד מדברי הרמב"ם דכל הנך הוה לשון</w:t>
      </w:r>
      <w:r w:rsidRPr="00CE7845">
        <w:rPr>
          <w:rFonts w:ascii="Narkisim" w:hAnsi="Narkisim"/>
          <w:i/>
          <w:iCs/>
          <w:rtl/>
        </w:rPr>
        <w:t xml:space="preserve"> </w:t>
      </w:r>
      <w:r w:rsidRPr="00CE7845">
        <w:rPr>
          <w:rFonts w:ascii="Narkisim" w:hAnsi="Narkisim"/>
          <w:rtl/>
        </w:rPr>
        <w:t xml:space="preserve">חכמים, ובמקום דליכא מנהג אזלינן בתר לשון חכמים. </w:t>
      </w:r>
      <w:r w:rsidRPr="00CE7845">
        <w:rPr>
          <w:rFonts w:ascii="Narkisim" w:hAnsi="Narkisim"/>
          <w:sz w:val="20"/>
          <w:szCs w:val="20"/>
          <w:rtl/>
        </w:rPr>
        <w:t xml:space="preserve">וע"ד מ"ש </w:t>
      </w:r>
      <w:r w:rsidRPr="00CE7845">
        <w:rPr>
          <w:rFonts w:ascii="Narkisim" w:hAnsi="Narkisim"/>
          <w:b/>
          <w:bCs/>
          <w:sz w:val="20"/>
          <w:szCs w:val="20"/>
          <w:rtl/>
        </w:rPr>
        <w:t>תוס</w:t>
      </w:r>
      <w:r w:rsidRPr="00CE7845">
        <w:rPr>
          <w:rFonts w:ascii="Narkisim" w:hAnsi="Narkisim"/>
          <w:sz w:val="20"/>
          <w:szCs w:val="20"/>
          <w:rtl/>
        </w:rPr>
        <w:t>' (יבמות עא.) דכשאין לשון בני אדם ידוע אזלי' בתר לשון תורה. וה"נ י"ל דקבעו חז"ל דהוא סברא בעצם שטפל, להחשב לשון [ולפ"ז לא תליא במנהג]. א"נ כיון דבזמן חז"ל המנהג היה כך נחשב עי"ז מנהג בעצם עד שיתברר שבמקום ההוא יש מנהג אחר</w:t>
      </w:r>
      <w:r w:rsidR="00B13FA7" w:rsidRPr="00CE7845">
        <w:rPr>
          <w:rFonts w:ascii="Narkisim" w:hAnsi="Narkisim"/>
          <w:rtl/>
        </w:rPr>
        <w:t>.</w:t>
      </w:r>
    </w:p>
    <w:p w14:paraId="48D2A024" w14:textId="571F2AA4"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רשב"א</w:t>
      </w:r>
      <w:r w:rsidRPr="00CE7845">
        <w:rPr>
          <w:rFonts w:ascii="Narkisim" w:hAnsi="Narkisim" w:cs="Narkisim"/>
          <w:rtl/>
        </w:rPr>
        <w:t xml:space="preserve"> מביא שיש ספק ב</w:t>
      </w:r>
      <w:r w:rsidRPr="00CE7845">
        <w:rPr>
          <w:rFonts w:ascii="Narkisim" w:hAnsi="Narkisim" w:cs="Narkisim"/>
          <w:b/>
          <w:bCs/>
          <w:rtl/>
        </w:rPr>
        <w:t>ירושלמי</w:t>
      </w:r>
      <w:r w:rsidRPr="00CE7845">
        <w:rPr>
          <w:rFonts w:ascii="Narkisim" w:hAnsi="Narkisim" w:cs="Narkisim"/>
          <w:rtl/>
        </w:rPr>
        <w:t xml:space="preserve"> מכר חצי ראש האם מכר חצי רגלים וכו'. עי' במפרשי הירושלמי</w:t>
      </w:r>
      <w:r w:rsidR="00B13FA7" w:rsidRPr="00CE7845">
        <w:rPr>
          <w:rFonts w:ascii="Narkisim" w:hAnsi="Narkisim" w:cs="Narkisim"/>
          <w:rtl/>
        </w:rPr>
        <w:t>.</w:t>
      </w:r>
    </w:p>
    <w:p w14:paraId="5356723F" w14:textId="77777777" w:rsidR="00E4102A" w:rsidRPr="00CE7845" w:rsidRDefault="00000000" w:rsidP="00CE7845">
      <w:pPr>
        <w:bidi/>
        <w:rPr>
          <w:rFonts w:ascii="Narkisim" w:hAnsi="Narkisim" w:cs="Narkisim"/>
        </w:rPr>
      </w:pPr>
      <w:r w:rsidRPr="00CE7845">
        <w:rPr>
          <w:rFonts w:ascii="Narkisim" w:hAnsi="Narkisim" w:cs="Narkisim"/>
          <w:u w:val="single"/>
          <w:rtl/>
        </w:rPr>
        <w:t>המוכר את הקנה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הריאה, ונקראת ע"ש הקנה שלה</w:t>
      </w:r>
      <w:r w:rsidRPr="00CE7845">
        <w:rPr>
          <w:rStyle w:val="ac"/>
          <w:rFonts w:ascii="Narkisim" w:hAnsi="Narkisim" w:cs="Narkisim"/>
          <w:rtl/>
        </w:rPr>
        <w:footnoteReference w:id="481"/>
      </w:r>
      <w:r w:rsidRPr="00CE7845">
        <w:rPr>
          <w:rFonts w:ascii="Narkisim" w:hAnsi="Narkisim" w:cs="Narkisim"/>
          <w:rtl/>
        </w:rPr>
        <w:t>. ו</w:t>
      </w:r>
      <w:r w:rsidRPr="00CE7845">
        <w:rPr>
          <w:rFonts w:ascii="Narkisim" w:hAnsi="Narkisim" w:cs="Narkisim"/>
          <w:b/>
          <w:bCs/>
          <w:rtl/>
        </w:rPr>
        <w:t>תוס'</w:t>
      </w:r>
      <w:r w:rsidRPr="00CE7845">
        <w:rPr>
          <w:rFonts w:ascii="Narkisim" w:hAnsi="Narkisim" w:cs="Narkisim"/>
          <w:rtl/>
        </w:rPr>
        <w:t xml:space="preserve"> (ד"ה מכר) כת' דקנה היא הריאה עם הלב.</w:t>
      </w:r>
    </w:p>
    <w:p w14:paraId="3669CDAE" w14:textId="45D0685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ב"ח</w:t>
      </w:r>
      <w:r w:rsidRPr="00CE7845">
        <w:rPr>
          <w:rFonts w:ascii="Narkisim" w:hAnsi="Narkisim"/>
          <w:rtl/>
        </w:rPr>
        <w:t xml:space="preserve"> (רכ יג) וה</w:t>
      </w:r>
      <w:r w:rsidRPr="00CE7845">
        <w:rPr>
          <w:rFonts w:ascii="Narkisim" w:hAnsi="Narkisim"/>
          <w:b/>
          <w:bCs/>
          <w:rtl/>
        </w:rPr>
        <w:t>תוי"ט</w:t>
      </w:r>
      <w:r w:rsidRPr="00CE7845">
        <w:rPr>
          <w:rFonts w:ascii="Narkisim" w:hAnsi="Narkisim"/>
          <w:rtl/>
        </w:rPr>
        <w:t xml:space="preserve"> הק' על פרשב"ם אמאי לא קראו לריאה בשמה, ואמאי נקטו ע"ש הקנה</w:t>
      </w:r>
      <w:r w:rsidR="00B13FA7" w:rsidRPr="00CE7845">
        <w:rPr>
          <w:rFonts w:ascii="Narkisim" w:hAnsi="Narkisim"/>
          <w:rtl/>
        </w:rPr>
        <w:t>.</w:t>
      </w:r>
    </w:p>
    <w:p w14:paraId="14044A2E" w14:textId="3CD8C8CD"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 דאף בבהמה גסה, הריאה והלב מכורין בכלל הקנה. דמה שתלוי בקנה מכר לו. אלא כיון שהכבד דרכו לימכר בפנ"ע בבהמה גסה, אינו מכור בכלל הקנה</w:t>
      </w:r>
      <w:r w:rsidR="00B13FA7" w:rsidRPr="00CE7845">
        <w:rPr>
          <w:rFonts w:ascii="Narkisim" w:hAnsi="Narkisim"/>
          <w:rtl/>
        </w:rPr>
        <w:t>.</w:t>
      </w:r>
    </w:p>
    <w:p w14:paraId="039E8282" w14:textId="77777777" w:rsidR="00E4102A" w:rsidRPr="00CE7845" w:rsidRDefault="00000000" w:rsidP="00CE7845">
      <w:pPr>
        <w:pStyle w:val="2"/>
        <w:bidi/>
        <w:rPr>
          <w:rFonts w:ascii="Narkisim" w:hAnsi="Narkisim"/>
        </w:rPr>
      </w:pPr>
      <w:r w:rsidRPr="00CE7845">
        <w:rPr>
          <w:rFonts w:ascii="Narkisim" w:hAnsi="Narkisim"/>
          <w:rtl/>
        </w:rPr>
        <w:t>ד' מידות במוכרים - אילו לא אוניתן</w:t>
      </w:r>
    </w:p>
    <w:p w14:paraId="730166C0" w14:textId="63C29B2E" w:rsidR="00E4102A" w:rsidRPr="00CE7845" w:rsidRDefault="00000000" w:rsidP="00CE7845">
      <w:pPr>
        <w:pStyle w:val="aa"/>
        <w:bidi/>
        <w:rPr>
          <w:rFonts w:ascii="Narkisim" w:hAnsi="Narkisim"/>
        </w:rPr>
      </w:pPr>
      <w:r w:rsidRPr="00CE7845">
        <w:rPr>
          <w:rFonts w:ascii="Narkisim" w:hAnsi="Narkisim"/>
          <w:u w:val="single"/>
          <w:rtl/>
        </w:rPr>
        <w:t>ד' מידות במוכרין וכו' רעות ונמצא יפות וכו'</w:t>
      </w:r>
      <w:r w:rsidRPr="00CE7845">
        <w:rPr>
          <w:rFonts w:ascii="Narkisim" w:hAnsi="Narkisim"/>
          <w:rtl/>
        </w:rPr>
        <w:t xml:space="preserve">. </w:t>
      </w:r>
      <w:r w:rsidRPr="00CE7845">
        <w:rPr>
          <w:rFonts w:ascii="Narkisim" w:hAnsi="Narkisim"/>
          <w:b/>
          <w:bCs/>
          <w:rtl/>
        </w:rPr>
        <w:t>תוס'</w:t>
      </w:r>
      <w:r w:rsidRPr="00CE7845">
        <w:rPr>
          <w:rFonts w:ascii="Narkisim" w:hAnsi="Narkisim"/>
          <w:rtl/>
        </w:rPr>
        <w:t xml:space="preserve"> (פד. ד"ה ותנא, ולקמן צב. ד"ה למאי) פי' דאיירי בשווה בשווה</w:t>
      </w:r>
      <w:r w:rsidRPr="00CE7845">
        <w:rPr>
          <w:rStyle w:val="ac"/>
          <w:rFonts w:ascii="Narkisim" w:hAnsi="Narkisim"/>
          <w:rtl/>
        </w:rPr>
        <w:footnoteReference w:id="482"/>
      </w:r>
      <w:r w:rsidR="00B13FA7" w:rsidRPr="00CE7845">
        <w:rPr>
          <w:rFonts w:ascii="Narkisim" w:hAnsi="Narkisim"/>
          <w:rtl/>
        </w:rPr>
        <w:t>.</w:t>
      </w:r>
      <w:r w:rsidRPr="00CE7845">
        <w:rPr>
          <w:rFonts w:ascii="Narkisim" w:hAnsi="Narkisim"/>
          <w:rtl/>
        </w:rPr>
        <w:t xml:space="preserve"> [שמכר לפי שווי, ואין כאן אונאה בדמיה אלא באיכות]. וכן משמע ב</w:t>
      </w:r>
      <w:r w:rsidRPr="00CE7845">
        <w:rPr>
          <w:rFonts w:ascii="Narkisim" w:hAnsi="Narkisim"/>
          <w:b/>
          <w:bCs/>
          <w:rtl/>
        </w:rPr>
        <w:t>רשב"ם</w:t>
      </w:r>
      <w:r w:rsidRPr="00CE7845">
        <w:rPr>
          <w:rFonts w:ascii="Narkisim" w:hAnsi="Narkisim"/>
          <w:rtl/>
        </w:rPr>
        <w:t xml:space="preserve"> (במשנה), וכ"כ </w:t>
      </w:r>
      <w:r w:rsidRPr="00CE7845">
        <w:rPr>
          <w:rFonts w:ascii="Narkisim" w:hAnsi="Narkisim"/>
          <w:b/>
          <w:bCs/>
          <w:rtl/>
        </w:rPr>
        <w:t>רשב"ם</w:t>
      </w:r>
      <w:r w:rsidRPr="00CE7845">
        <w:rPr>
          <w:rFonts w:ascii="Narkisim" w:hAnsi="Narkisim"/>
          <w:rtl/>
        </w:rPr>
        <w:t xml:space="preserve"> (פד. ד”ה ומתניתין) [לדחיית הגמ'</w:t>
      </w:r>
      <w:r w:rsidRPr="00CE7845">
        <w:rPr>
          <w:rStyle w:val="ac"/>
          <w:rFonts w:ascii="Narkisim" w:hAnsi="Narkisim"/>
          <w:rtl/>
        </w:rPr>
        <w:footnoteReference w:id="483"/>
      </w:r>
      <w:r w:rsidRPr="00CE7845">
        <w:rPr>
          <w:rFonts w:ascii="Narkisim" w:hAnsi="Narkisim"/>
          <w:rtl/>
        </w:rPr>
        <w:t>]. וכן שאר ראשונים</w:t>
      </w:r>
      <w:r w:rsidR="00B13FA7" w:rsidRPr="00CE7845">
        <w:rPr>
          <w:rFonts w:ascii="Narkisim" w:hAnsi="Narkisim"/>
          <w:rtl/>
        </w:rPr>
        <w:t>.</w:t>
      </w:r>
    </w:p>
    <w:p w14:paraId="17CFD66D" w14:textId="0879E0D5"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כתב דאיירי שמכר חטין מסויימות, ופעמים שאפי' המוכר לא ידע, כגון בשק קשור א"נ שבא מחוץ לעיר וא"ל שזהו מהיפות בעיר וכו'</w:t>
      </w:r>
      <w:r w:rsidR="00B13FA7" w:rsidRPr="00CE7845">
        <w:rPr>
          <w:rFonts w:ascii="Narkisim" w:hAnsi="Narkisim"/>
          <w:rtl/>
        </w:rPr>
        <w:t>.</w:t>
      </w:r>
    </w:p>
    <w:p w14:paraId="1B61E50C" w14:textId="77777777" w:rsidR="00E4102A" w:rsidRPr="00CE7845" w:rsidRDefault="00000000" w:rsidP="00CE7845">
      <w:pPr>
        <w:bidi/>
        <w:rPr>
          <w:rFonts w:ascii="Narkisim" w:hAnsi="Narkisim" w:cs="Narkisim"/>
        </w:rPr>
      </w:pPr>
      <w:r w:rsidRPr="00CE7845">
        <w:rPr>
          <w:rFonts w:ascii="Narkisim" w:hAnsi="Narkisim" w:cs="Narkisim"/>
          <w:u w:val="single"/>
          <w:rtl/>
        </w:rPr>
        <w:t>רשב"ם ד"ה מכר לו חטין וכו'</w:t>
      </w:r>
      <w:r w:rsidRPr="00CE7845">
        <w:rPr>
          <w:rFonts w:ascii="Narkisim" w:hAnsi="Narkisim" w:cs="Narkisim"/>
          <w:rtl/>
        </w:rPr>
        <w:t xml:space="preserve">. אין זה מקח טעות שיוכלו שניהם לחזור וכו', אלא אונאה (כגון) [כעין] אונאת שתות וכו'. </w:t>
      </w:r>
      <w:r w:rsidRPr="00CE7845">
        <w:rPr>
          <w:rFonts w:ascii="Narkisim" w:hAnsi="Narkisim" w:cs="Narkisim"/>
          <w:szCs w:val="20"/>
          <w:rtl/>
        </w:rPr>
        <w:t>משמע דיכול לחזור בו מדין תביעת האונאה</w:t>
      </w:r>
      <w:r w:rsidRPr="00CE7845">
        <w:rPr>
          <w:rStyle w:val="ac"/>
          <w:rFonts w:ascii="Narkisim" w:hAnsi="Narkisim" w:cs="Narkisim"/>
          <w:szCs w:val="20"/>
          <w:rtl/>
        </w:rPr>
        <w:footnoteReference w:id="484"/>
      </w:r>
      <w:r w:rsidRPr="00CE7845">
        <w:rPr>
          <w:rFonts w:ascii="Narkisim" w:hAnsi="Narkisim" w:cs="Narkisim"/>
          <w:szCs w:val="20"/>
          <w:rtl/>
        </w:rPr>
        <w:t>. ולא אמרי' כאן קנה ומחזיר אונאה</w:t>
      </w:r>
      <w:r w:rsidRPr="00CE7845">
        <w:rPr>
          <w:rStyle w:val="ac"/>
          <w:rFonts w:ascii="Narkisim" w:hAnsi="Narkisim" w:cs="Narkisim"/>
          <w:szCs w:val="20"/>
          <w:rtl/>
        </w:rPr>
        <w:footnoteReference w:id="485"/>
      </w:r>
      <w:r w:rsidRPr="00CE7845">
        <w:rPr>
          <w:rFonts w:ascii="Narkisim" w:hAnsi="Narkisim" w:cs="Narkisim"/>
          <w:szCs w:val="20"/>
          <w:rtl/>
        </w:rPr>
        <w:t>, כיון שאין צורה אחרת להשלים את חסרון האיכות</w:t>
      </w:r>
      <w:r w:rsidRPr="00CE7845">
        <w:rPr>
          <w:rFonts w:ascii="Narkisim" w:hAnsi="Narkisim" w:cs="Narkisim"/>
          <w:rtl/>
        </w:rPr>
        <w:t>.</w:t>
      </w:r>
    </w:p>
    <w:p w14:paraId="159CC1D9" w14:textId="5D26FAE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שיטה לנ"ל</w:t>
      </w:r>
      <w:r w:rsidRPr="00CE7845">
        <w:rPr>
          <w:rFonts w:ascii="Narkisim" w:hAnsi="Narkisim"/>
          <w:rtl/>
        </w:rPr>
        <w:t xml:space="preserve"> (בשיטמ"ק) כת' הטעם דחוזר דהוי טפי מדין אונאה, והוי כדין ביטול מקח. כיון דאדעתא דיפות לקח ולא אדעתא דרעות</w:t>
      </w:r>
      <w:r w:rsidRPr="00CE7845">
        <w:rPr>
          <w:rStyle w:val="ac"/>
          <w:rFonts w:ascii="Narkisim" w:hAnsi="Narkisim"/>
          <w:rtl/>
        </w:rPr>
        <w:footnoteReference w:id="486"/>
      </w:r>
      <w:r w:rsidR="00B13FA7" w:rsidRPr="00CE7845">
        <w:rPr>
          <w:rFonts w:ascii="Narkisim" w:hAnsi="Narkisim"/>
          <w:rtl/>
        </w:rPr>
        <w:t>.</w:t>
      </w:r>
    </w:p>
    <w:p w14:paraId="39C5560F" w14:textId="7C6BBC5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(בשיטמ"ק) וה</w:t>
      </w:r>
      <w:r w:rsidRPr="00CE7845">
        <w:rPr>
          <w:rFonts w:ascii="Narkisim" w:hAnsi="Narkisim"/>
          <w:b/>
          <w:bCs/>
          <w:rtl/>
        </w:rPr>
        <w:t>רשב"א</w:t>
      </w:r>
      <w:r w:rsidRPr="00CE7845">
        <w:rPr>
          <w:rFonts w:ascii="Narkisim" w:hAnsi="Narkisim"/>
          <w:rtl/>
        </w:rPr>
        <w:t xml:space="preserve"> כת' דשינוי יפות ורעות יש ביניהם שינוי השם, והוה קצת כשינוי מחפץ לחפץ. ומש"ה אם רצה המתאונה לחזור בו ולבטל מקחו רשאי. אבל אינו שינוי חפץ לגמרי [כשחמתית ונמצאת לבנה</w:t>
      </w:r>
      <w:r w:rsidRPr="00CE7845">
        <w:rPr>
          <w:rStyle w:val="ac"/>
          <w:rFonts w:ascii="Narkisim" w:hAnsi="Narkisim"/>
          <w:rtl/>
        </w:rPr>
        <w:footnoteReference w:id="487"/>
      </w:r>
      <w:r w:rsidRPr="00CE7845">
        <w:rPr>
          <w:rFonts w:ascii="Narkisim" w:hAnsi="Narkisim"/>
          <w:rtl/>
        </w:rPr>
        <w:t>] ומש"ה המוכר אינו חוזר בו</w:t>
      </w:r>
      <w:r w:rsidRPr="00CE7845">
        <w:rPr>
          <w:rStyle w:val="ac"/>
          <w:rFonts w:ascii="Narkisim" w:hAnsi="Narkisim"/>
          <w:rtl/>
        </w:rPr>
        <w:footnoteReference w:id="488"/>
      </w:r>
      <w:r w:rsidR="00B13FA7" w:rsidRPr="00CE7845">
        <w:rPr>
          <w:rFonts w:ascii="Narkisim" w:hAnsi="Narkisim"/>
          <w:rtl/>
        </w:rPr>
        <w:t>.</w:t>
      </w:r>
      <w:r w:rsidRPr="00CE7845">
        <w:rPr>
          <w:rFonts w:ascii="Narkisim" w:hAnsi="Narkisim"/>
          <w:rtl/>
        </w:rPr>
        <w:t xml:space="preserve"> [ומדין ביטול מקח דב' מינים, ולא הוה מגדרי אונאת שתות]</w:t>
      </w:r>
      <w:r w:rsidR="00B13FA7" w:rsidRPr="00CE7845">
        <w:rPr>
          <w:rFonts w:ascii="Narkisim" w:hAnsi="Narkisim"/>
          <w:rtl/>
        </w:rPr>
        <w:t>.</w:t>
      </w:r>
    </w:p>
    <w:p w14:paraId="62834813" w14:textId="6F90A4D5"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הק' דאם הוא מקח טעות, הרי אין כאן מכר כלל. והדין היה שיחזרו בו שניהם. ותי' דכיון שהם מין אחד ממש </w:t>
      </w:r>
      <w:r w:rsidRPr="00CE7845">
        <w:rPr>
          <w:rFonts w:ascii="Narkisim" w:hAnsi="Narkisim"/>
          <w:rtl/>
        </w:rPr>
        <w:lastRenderedPageBreak/>
        <w:t>אינו מקח טעות גמורה, עד שנאמר שלא חל המקח. דהא איכא אינשי טובא דלצורך השעה לא דייקי בינייהו, ושניהם עומדים לאכילה. אלא שאמרו דמאן דקפיד בהא לא קנה כלל, ודמי לאונאה ביותר משתות שאם ירצה לחזור יחזור</w:t>
      </w:r>
      <w:r w:rsidR="00B13FA7" w:rsidRPr="00CE7845">
        <w:rPr>
          <w:rFonts w:ascii="Narkisim" w:hAnsi="Narkisim"/>
          <w:rtl/>
        </w:rPr>
        <w:t>.</w:t>
      </w:r>
    </w:p>
    <w:p w14:paraId="6170FDCE" w14:textId="61CD7687"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שיטה לנ"ל</w:t>
      </w:r>
      <w:r w:rsidRPr="00CE7845">
        <w:rPr>
          <w:rFonts w:ascii="Narkisim" w:hAnsi="Narkisim"/>
          <w:rtl/>
        </w:rPr>
        <w:t xml:space="preserve"> כת' דחוזר בו אבל לא מצי למימר תן לי יפות כמו שהתנית. דבמאי קנה ליפות, אטו במשיכת רעות קנה להו</w:t>
      </w:r>
      <w:r w:rsidRPr="00CE7845">
        <w:rPr>
          <w:rStyle w:val="ac"/>
          <w:rFonts w:ascii="Narkisim" w:hAnsi="Narkisim"/>
          <w:rtl/>
        </w:rPr>
        <w:footnoteReference w:id="489"/>
      </w:r>
      <w:r w:rsidR="00B13FA7" w:rsidRPr="00CE7845">
        <w:rPr>
          <w:rFonts w:ascii="Narkisim" w:hAnsi="Narkisim"/>
          <w:rtl/>
        </w:rPr>
        <w:t>.</w:t>
      </w:r>
    </w:p>
    <w:p w14:paraId="46C5C02C" w14:textId="7DE53328"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חקרו בגדר דין החזרת אונאה [באונאת שתות, דקנה ומחזיר אונאה], ובפשוטו הגדר דחז"ל קבעו דחל המכר לפי שוויו</w:t>
      </w:r>
      <w:r w:rsidRPr="00CE7845">
        <w:rPr>
          <w:rStyle w:val="ac"/>
          <w:rFonts w:ascii="Narkisim" w:hAnsi="Narkisim" w:cs="Narkisim"/>
          <w:rtl/>
        </w:rPr>
        <w:footnoteReference w:id="490"/>
      </w:r>
      <w:r w:rsidR="00B13FA7" w:rsidRPr="00CE7845">
        <w:rPr>
          <w:rFonts w:ascii="Narkisim" w:hAnsi="Narkisim" w:cs="Narkisim"/>
          <w:rtl/>
        </w:rPr>
        <w:t>.</w:t>
      </w:r>
      <w:r w:rsidRPr="00CE7845">
        <w:rPr>
          <w:rFonts w:ascii="Narkisim" w:hAnsi="Narkisim" w:cs="Narkisim"/>
          <w:rtl/>
        </w:rPr>
        <w:t xml:space="preserve"> [ואף שקצץ לו דמים יותר]. אבל ה</w:t>
      </w:r>
      <w:r w:rsidRPr="00CE7845">
        <w:rPr>
          <w:rFonts w:ascii="Narkisim" w:hAnsi="Narkisim" w:cs="Narkisim"/>
          <w:b/>
          <w:bCs/>
          <w:rtl/>
        </w:rPr>
        <w:t>גר"ח</w:t>
      </w:r>
      <w:r w:rsidRPr="00CE7845">
        <w:rPr>
          <w:rFonts w:ascii="Narkisim" w:hAnsi="Narkisim" w:cs="Narkisim"/>
          <w:rtl/>
        </w:rPr>
        <w:t xml:space="preserve"> (מכירה טו) הק' דהמוכר פסק למוכרו בדמים יתירים, והשתא דמחוייב להחזיר האונאה עי"ז נתבטל הפסיקה, ובטל המקח</w:t>
      </w:r>
      <w:r w:rsidRPr="00CE7845">
        <w:rPr>
          <w:rStyle w:val="ac"/>
          <w:rFonts w:ascii="Narkisim" w:hAnsi="Narkisim" w:cs="Narkisim"/>
          <w:rtl/>
        </w:rPr>
        <w:footnoteReference w:id="491"/>
      </w:r>
      <w:r w:rsidR="00B13FA7" w:rsidRPr="00CE7845">
        <w:rPr>
          <w:rFonts w:ascii="Narkisim" w:hAnsi="Narkisim" w:cs="Narkisim"/>
          <w:rtl/>
        </w:rPr>
        <w:t>.</w:t>
      </w:r>
      <w:r w:rsidRPr="00CE7845">
        <w:rPr>
          <w:rFonts w:ascii="Narkisim" w:hAnsi="Narkisim" w:cs="Narkisim"/>
          <w:rtl/>
        </w:rPr>
        <w:t xml:space="preserve"> והגר"ח חידש דאף שנתאנה שתות מתקיים המקח לפי מה שפסקו, אלא דיש עליו חיוב תשלום מגזיה"כ להחזיר את האונאה. וכמו השבת גזילה. </w:t>
      </w:r>
      <w:r w:rsidRPr="00CE7845">
        <w:rPr>
          <w:rFonts w:ascii="Narkisim" w:hAnsi="Narkisim" w:cs="Narkisim"/>
          <w:szCs w:val="20"/>
          <w:rtl/>
        </w:rPr>
        <w:t>[ורשב"ם השווה אונאת יפות ורעות לאונאת שתות, ויל"ד אי אף גדר ביטול מקח מצד המתאנה הוה מגדרי השבת אונאה]</w:t>
      </w:r>
      <w:r w:rsidR="00B13FA7" w:rsidRPr="00CE7845">
        <w:rPr>
          <w:rFonts w:ascii="Narkisim" w:hAnsi="Narkisim" w:cs="Narkisim"/>
          <w:rtl/>
        </w:rPr>
        <w:t>.</w:t>
      </w:r>
    </w:p>
    <w:p w14:paraId="2B6A26E3" w14:textId="6133DA09" w:rsidR="00E4102A" w:rsidRPr="00CE7845" w:rsidRDefault="00000000" w:rsidP="00CE7845">
      <w:pPr>
        <w:pStyle w:val="aa"/>
        <w:bidi/>
        <w:rPr>
          <w:rFonts w:ascii="Narkisim" w:hAnsi="Narkisim"/>
        </w:rPr>
      </w:pPr>
      <w:r w:rsidRPr="00CE7845">
        <w:rPr>
          <w:rFonts w:ascii="Narkisim" w:hAnsi="Narkisim"/>
          <w:u w:val="single"/>
          <w:rtl/>
        </w:rPr>
        <w:t>רעות ונמצאו רעות</w:t>
      </w:r>
      <w:r w:rsidRPr="00CE7845">
        <w:rPr>
          <w:rFonts w:ascii="Narkisim" w:hAnsi="Narkisim"/>
          <w:rtl/>
        </w:rPr>
        <w:t xml:space="preserve"> וכו'. פ</w:t>
      </w:r>
      <w:r w:rsidRPr="00CE7845">
        <w:rPr>
          <w:rFonts w:ascii="Narkisim" w:hAnsi="Narkisim"/>
          <w:b/>
          <w:bCs/>
          <w:rtl/>
        </w:rPr>
        <w:t>רשב"ם</w:t>
      </w:r>
      <w:r w:rsidRPr="00CE7845">
        <w:rPr>
          <w:rFonts w:ascii="Narkisim" w:hAnsi="Narkisim"/>
          <w:rtl/>
        </w:rPr>
        <w:t xml:space="preserve"> אף שהלוקח טוען שנתכוון ליפות [ונתאנה]. ואח"כ הוזל השער. ו</w:t>
      </w:r>
      <w:r w:rsidRPr="00CE7845">
        <w:rPr>
          <w:rFonts w:ascii="Narkisim" w:hAnsi="Narkisim"/>
          <w:b/>
          <w:bCs/>
          <w:rtl/>
        </w:rPr>
        <w:t>תוס</w:t>
      </w:r>
      <w:r w:rsidRPr="00CE7845">
        <w:rPr>
          <w:rFonts w:ascii="Narkisim" w:hAnsi="Narkisim"/>
          <w:rtl/>
        </w:rPr>
        <w:t>' (פד. ד”ה מאי) כת' דהך סיפא פשיטא דהוקרו והוזלו ברשותו</w:t>
      </w:r>
      <w:r w:rsidR="00B13FA7" w:rsidRPr="00CE7845">
        <w:rPr>
          <w:rFonts w:ascii="Narkisim" w:hAnsi="Narkisim"/>
          <w:rtl/>
        </w:rPr>
        <w:t>.</w:t>
      </w:r>
    </w:p>
    <w:p w14:paraId="22629035" w14:textId="4F4A9D1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ו</w:t>
      </w:r>
      <w:r w:rsidRPr="00CE7845">
        <w:rPr>
          <w:rFonts w:ascii="Narkisim" w:hAnsi="Narkisim"/>
          <w:b/>
          <w:bCs/>
          <w:rtl/>
        </w:rPr>
        <w:t>ר"ן</w:t>
      </w:r>
      <w:r w:rsidRPr="00CE7845">
        <w:rPr>
          <w:rFonts w:ascii="Narkisim" w:hAnsi="Narkisim"/>
          <w:rtl/>
        </w:rPr>
        <w:t xml:space="preserve"> הביאו בשם</w:t>
      </w:r>
      <w:r w:rsidRPr="00CE7845">
        <w:rPr>
          <w:rFonts w:ascii="Narkisim" w:hAnsi="Narkisim"/>
          <w:b/>
          <w:bCs/>
          <w:rtl/>
        </w:rPr>
        <w:t xml:space="preserve"> רב האי גאון</w:t>
      </w:r>
      <w:r w:rsidRPr="00CE7845">
        <w:rPr>
          <w:rFonts w:ascii="Narkisim" w:hAnsi="Narkisim"/>
          <w:rtl/>
        </w:rPr>
        <w:t xml:space="preserve"> שאפי' נמצאו יפות שביפות או רעות שברעות. וה</w:t>
      </w:r>
      <w:r w:rsidRPr="00CE7845">
        <w:rPr>
          <w:rFonts w:ascii="Narkisim" w:hAnsi="Narkisim"/>
          <w:b/>
          <w:bCs/>
          <w:rtl/>
        </w:rPr>
        <w:t>רמב"ם</w:t>
      </w:r>
      <w:r w:rsidRPr="00CE7845">
        <w:rPr>
          <w:rFonts w:ascii="Narkisim" w:hAnsi="Narkisim"/>
          <w:rtl/>
        </w:rPr>
        <w:t xml:space="preserve"> (מכירה יז א) כתב אע"פ שאינן יפות שאין למעלה מהם וכו'. [וקמ"ל דאף יפות בעלמא מקרי יפות]</w:t>
      </w:r>
      <w:r w:rsidR="00B13FA7" w:rsidRPr="00CE7845">
        <w:rPr>
          <w:rFonts w:ascii="Narkisim" w:hAnsi="Narkisim"/>
          <w:rtl/>
        </w:rPr>
        <w:t>.</w:t>
      </w:r>
    </w:p>
    <w:p w14:paraId="3A430E81" w14:textId="6AFC1C89" w:rsidR="00E4102A" w:rsidRPr="00CE7845" w:rsidRDefault="00000000" w:rsidP="00CE7845">
      <w:pPr>
        <w:bidi/>
        <w:rPr>
          <w:rFonts w:ascii="Narkisim" w:hAnsi="Narkisim" w:cs="Narkisim"/>
        </w:rPr>
      </w:pPr>
      <w:r w:rsidRPr="00CE7845">
        <w:rPr>
          <w:rFonts w:ascii="Narkisim" w:hAnsi="Narkisim" w:cs="Narkisim"/>
          <w:u w:val="single"/>
          <w:rtl/>
        </w:rPr>
        <w:t>שחמתית ונמצאת לבנה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דהוה ב' מינין, ואיכא דניחא להו בהאי ולא ניח”ל בהאי (ע"פ הגמ' פד:), ושניהם נתאנו. ה</w:t>
      </w:r>
      <w:r w:rsidRPr="00CE7845">
        <w:rPr>
          <w:rFonts w:ascii="Narkisim" w:hAnsi="Narkisim" w:cs="Narkisim"/>
          <w:b/>
          <w:bCs/>
          <w:rtl/>
        </w:rPr>
        <w:t>אחרונים</w:t>
      </w:r>
      <w:r w:rsidRPr="00CE7845">
        <w:rPr>
          <w:rFonts w:ascii="Narkisim" w:hAnsi="Narkisim" w:cs="Narkisim"/>
          <w:rtl/>
        </w:rPr>
        <w:t xml:space="preserve"> דנו האם נחשב ב' מינים לכל דבר, ואין כאן מקח כלל. או דהוה מגדרי אונאה, דכל א' יכול לתבוע ביטול המקח. אבל היכא דאינם תובעים המקח קיים</w:t>
      </w:r>
      <w:r w:rsidR="00B13FA7" w:rsidRPr="00CE7845">
        <w:rPr>
          <w:rFonts w:ascii="Narkisim" w:hAnsi="Narkisim" w:cs="Narkisim"/>
          <w:rtl/>
        </w:rPr>
        <w:t>.</w:t>
      </w:r>
    </w:p>
    <w:p w14:paraId="39904F1E" w14:textId="756FA48C"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מרדכי</w:t>
      </w:r>
      <w:r w:rsidRPr="00CE7845">
        <w:rPr>
          <w:rFonts w:ascii="Narkisim" w:hAnsi="Narkisim" w:cs="Narkisim"/>
          <w:sz w:val="20"/>
          <w:szCs w:val="20"/>
          <w:rtl/>
        </w:rPr>
        <w:t xml:space="preserve"> (תקסג)</w:t>
      </w:r>
      <w:r w:rsidRPr="00CE7845">
        <w:rPr>
          <w:rFonts w:ascii="Narkisim" w:hAnsi="Narkisim" w:cs="Narkisim"/>
          <w:rtl/>
        </w:rPr>
        <w:t xml:space="preserve"> כת' דהמוכר חפץ בחזקת זהב ונמצא של כסף יכולים לחזור אף לאחר שיעור כדי שיראה לתגר, דמקח טעות הוא כמו שחמתית ונמצאת לבנה</w:t>
      </w:r>
      <w:r w:rsidRPr="00CE7845">
        <w:rPr>
          <w:rStyle w:val="ac"/>
          <w:rFonts w:ascii="Narkisim" w:hAnsi="Narkisim" w:cs="Narkisim"/>
          <w:rtl/>
        </w:rPr>
        <w:footnoteReference w:id="492"/>
      </w:r>
      <w:r w:rsidR="00B13FA7" w:rsidRPr="00CE7845">
        <w:rPr>
          <w:rFonts w:ascii="Narkisim" w:hAnsi="Narkisim" w:cs="Narkisim"/>
          <w:rtl/>
        </w:rPr>
        <w:t>.</w:t>
      </w:r>
    </w:p>
    <w:p w14:paraId="70380D15" w14:textId="7A62F8C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מרדכי</w:t>
      </w:r>
      <w:r w:rsidRPr="00CE7845">
        <w:rPr>
          <w:rFonts w:ascii="Narkisim" w:hAnsi="Narkisim" w:cs="Narkisim"/>
          <w:sz w:val="20"/>
          <w:szCs w:val="20"/>
          <w:rtl/>
        </w:rPr>
        <w:t xml:space="preserve"> (תקסג, והג' מיימוני יז א, הו' ברמ”א רלג)</w:t>
      </w:r>
      <w:r w:rsidRPr="00CE7845">
        <w:rPr>
          <w:rFonts w:ascii="Narkisim" w:hAnsi="Narkisim" w:cs="Narkisim"/>
          <w:rtl/>
        </w:rPr>
        <w:t xml:space="preserve"> פסק דהמוכר כסף סיגין בחזקת צרוף אין יכולין לחזור בו. דכיון דהוא מין אחד, ולא נתאנה שתות אינו חוזר. וה</w:t>
      </w:r>
      <w:r w:rsidRPr="00CE7845">
        <w:rPr>
          <w:rFonts w:ascii="Narkisim" w:hAnsi="Narkisim" w:cs="Narkisim"/>
          <w:b/>
          <w:bCs/>
          <w:rtl/>
        </w:rPr>
        <w:t xml:space="preserve">ש"ך </w:t>
      </w:r>
      <w:r w:rsidRPr="00CE7845">
        <w:rPr>
          <w:rFonts w:ascii="Narkisim" w:hAnsi="Narkisim" w:cs="Narkisim"/>
          <w:rtl/>
        </w:rPr>
        <w:t>תמה דמ"מ מי שנתאנה יכול לחזור [וכדין נמצאו רעות].</w:t>
      </w:r>
      <w:r w:rsidRPr="00CE7845">
        <w:rPr>
          <w:rFonts w:ascii="Narkisim" w:hAnsi="Narkisim" w:cs="Narkisim"/>
          <w:sz w:val="20"/>
          <w:szCs w:val="20"/>
          <w:rtl/>
        </w:rPr>
        <w:t xml:space="preserve"> וה</w:t>
      </w:r>
      <w:r w:rsidRPr="00CE7845">
        <w:rPr>
          <w:rFonts w:ascii="Narkisim" w:hAnsi="Narkisim" w:cs="Narkisim"/>
          <w:b/>
          <w:bCs/>
          <w:sz w:val="20"/>
          <w:szCs w:val="20"/>
          <w:rtl/>
        </w:rPr>
        <w:t>באר היטב</w:t>
      </w:r>
      <w:r w:rsidRPr="00CE7845">
        <w:rPr>
          <w:rFonts w:ascii="Narkisim" w:hAnsi="Narkisim" w:cs="Narkisim"/>
          <w:sz w:val="20"/>
          <w:szCs w:val="20"/>
          <w:rtl/>
        </w:rPr>
        <w:t xml:space="preserve"> ו</w:t>
      </w:r>
      <w:r w:rsidRPr="00CE7845">
        <w:rPr>
          <w:rFonts w:ascii="Narkisim" w:hAnsi="Narkisim" w:cs="Narkisim"/>
          <w:b/>
          <w:bCs/>
          <w:sz w:val="20"/>
          <w:szCs w:val="20"/>
          <w:rtl/>
        </w:rPr>
        <w:t>פתח"ת</w:t>
      </w:r>
      <w:r w:rsidRPr="00CE7845">
        <w:rPr>
          <w:rFonts w:ascii="Narkisim" w:hAnsi="Narkisim" w:cs="Narkisim"/>
          <w:sz w:val="20"/>
          <w:szCs w:val="20"/>
          <w:rtl/>
        </w:rPr>
        <w:t xml:space="preserve"> בשם </w:t>
      </w:r>
      <w:r w:rsidRPr="00CE7845">
        <w:rPr>
          <w:rFonts w:ascii="Narkisim" w:hAnsi="Narkisim" w:cs="Narkisim"/>
          <w:b/>
          <w:bCs/>
          <w:sz w:val="20"/>
          <w:szCs w:val="20"/>
          <w:rtl/>
        </w:rPr>
        <w:t xml:space="preserve">ושב הכהן </w:t>
      </w:r>
      <w:r w:rsidRPr="00CE7845">
        <w:rPr>
          <w:rFonts w:ascii="Narkisim" w:hAnsi="Narkisim" w:cs="Narkisim"/>
          <w:sz w:val="20"/>
          <w:szCs w:val="20"/>
          <w:rtl/>
        </w:rPr>
        <w:t>כת' דאיירי באופן שאין אונאת שתות, ויכול לתקנו ע"י טירחא</w:t>
      </w:r>
      <w:r w:rsidR="00B13FA7" w:rsidRPr="00CE7845">
        <w:rPr>
          <w:rFonts w:ascii="Narkisim" w:hAnsi="Narkisim" w:cs="Narkisim"/>
          <w:rtl/>
        </w:rPr>
        <w:t>.</w:t>
      </w:r>
    </w:p>
    <w:p w14:paraId="315AE101" w14:textId="266D827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ביאר דהמרדכי ס"ל דדין יפות ונמצאו רעות הוא מדין אונאת שתות, והמשנה דידן ס"ל כמשנה ב"מ דידו על העליונה. אבל למאי דקי"ל קנה ומחזיר אונאה אף בזה קנה ומחזיר. </w:t>
      </w:r>
      <w:r w:rsidRPr="00CE7845">
        <w:rPr>
          <w:rFonts w:ascii="Narkisim" w:hAnsi="Narkisim"/>
          <w:sz w:val="20"/>
          <w:szCs w:val="20"/>
          <w:rtl/>
        </w:rPr>
        <w:t>ודלא כרשב"ם דברעות ויפות כו"ע מודים שחוזר.</w:t>
      </w:r>
      <w:r w:rsidRPr="00CE7845">
        <w:rPr>
          <w:rFonts w:ascii="Narkisim" w:hAnsi="Narkisim"/>
          <w:rtl/>
        </w:rPr>
        <w:t xml:space="preserve"> וה</w:t>
      </w:r>
      <w:r w:rsidRPr="00CE7845">
        <w:rPr>
          <w:rFonts w:ascii="Narkisim" w:hAnsi="Narkisim"/>
          <w:b/>
          <w:bCs/>
          <w:rtl/>
        </w:rPr>
        <w:t>ש"ך</w:t>
      </w:r>
      <w:r w:rsidRPr="00CE7845">
        <w:rPr>
          <w:rFonts w:ascii="Narkisim" w:hAnsi="Narkisim"/>
          <w:rtl/>
        </w:rPr>
        <w:t xml:space="preserve"> גרס במרדכי דהמאנה אינו חוזר, אבל המתאנה חוזר</w:t>
      </w:r>
      <w:r w:rsidR="00B13FA7" w:rsidRPr="00CE7845">
        <w:rPr>
          <w:rFonts w:ascii="Narkisim" w:hAnsi="Narkisim"/>
          <w:rtl/>
        </w:rPr>
        <w:t>.</w:t>
      </w:r>
    </w:p>
    <w:p w14:paraId="0676BF4E" w14:textId="796B5BBC" w:rsidR="00E4102A" w:rsidRPr="00CE7845" w:rsidRDefault="00000000" w:rsidP="00CE7845">
      <w:pPr>
        <w:bidi/>
        <w:rPr>
          <w:rFonts w:ascii="Narkisim" w:hAnsi="Narkisim" w:cs="Narkisim"/>
        </w:rPr>
      </w:pPr>
      <w:r w:rsidRPr="00CE7845">
        <w:rPr>
          <w:rFonts w:ascii="Narkisim" w:hAnsi="Narkisim" w:cs="Narkisim"/>
          <w:u w:val="single"/>
          <w:rtl/>
        </w:rPr>
        <w:t>אמר רב חסדא מכר לו שוה ה' בו' וכו' לוקח יכול לחזור בו, ולא מוכר, משום דא"ל אילו לא אוניתן וכו'</w:t>
      </w:r>
      <w:r w:rsidRPr="00CE7845">
        <w:rPr>
          <w:rFonts w:ascii="Narkisim" w:hAnsi="Narkisim" w:cs="Narkisim"/>
          <w:rtl/>
        </w:rPr>
        <w:t>. בפשוטו מבואר בדברי רב חסדא דהלוקח חוזר בו מגדרי תביעת אונאה. אבל אצל המוכר לא שייך תביעת אונאה. אבל מבואר בראשונים (ע' בסמוך) צד דעצם המקח חל כלפי המאנה, ולא כלפי המתאנה</w:t>
      </w:r>
      <w:r w:rsidR="00B13FA7" w:rsidRPr="00CE7845">
        <w:rPr>
          <w:rFonts w:ascii="Narkisim" w:hAnsi="Narkisim" w:cs="Narkisim"/>
          <w:rtl/>
        </w:rPr>
        <w:t>.</w:t>
      </w:r>
    </w:p>
    <w:p w14:paraId="1495C1F2" w14:textId="1058E338"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העירו דאיירי באונאת שתות, ובפשוטו קי"ל (כרבא ב"מ נ:) דשתות קנה ומחזיר אונאה. ואף הלוקח [שנתאנה] אינו יכול לחזור בו</w:t>
      </w:r>
      <w:r w:rsidR="00B13FA7" w:rsidRPr="00CE7845">
        <w:rPr>
          <w:rFonts w:ascii="Narkisim" w:hAnsi="Narkisim" w:cs="Narkisim"/>
          <w:rtl/>
        </w:rPr>
        <w:t>.</w:t>
      </w:r>
    </w:p>
    <w:p w14:paraId="503E13A4" w14:textId="694CD5AB"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וה</w:t>
      </w:r>
      <w:r w:rsidRPr="00CE7845">
        <w:rPr>
          <w:rFonts w:ascii="Narkisim" w:hAnsi="Narkisim"/>
          <w:b/>
          <w:bCs/>
          <w:rtl/>
        </w:rPr>
        <w:t xml:space="preserve">רי"ף </w:t>
      </w:r>
      <w:r w:rsidRPr="00CE7845">
        <w:rPr>
          <w:rFonts w:ascii="Narkisim" w:hAnsi="Narkisim"/>
          <w:rtl/>
        </w:rPr>
        <w:t xml:space="preserve">ביארו דרב חסדא ס"ל כתנא דמתני' </w:t>
      </w:r>
      <w:r w:rsidRPr="00CE7845">
        <w:rPr>
          <w:rFonts w:ascii="Narkisim" w:hAnsi="Narkisim"/>
          <w:szCs w:val="20"/>
          <w:rtl/>
        </w:rPr>
        <w:t>(</w:t>
      </w:r>
      <w:r w:rsidRPr="00CE7845">
        <w:rPr>
          <w:rFonts w:ascii="Narkisim" w:hAnsi="Narkisim"/>
          <w:sz w:val="20"/>
          <w:szCs w:val="20"/>
          <w:rtl/>
        </w:rPr>
        <w:t>ב”מ מט:, עי"ש נא., וע' תוס')</w:t>
      </w:r>
      <w:r w:rsidRPr="00CE7845">
        <w:rPr>
          <w:rFonts w:ascii="Narkisim" w:hAnsi="Narkisim"/>
          <w:rtl/>
        </w:rPr>
        <w:t xml:space="preserve"> דיד לוקח על העליונה, שאם רצה קנה ומחזיר אונאה, ואם רצה יבטל את המקח</w:t>
      </w:r>
      <w:r w:rsidR="00B13FA7" w:rsidRPr="00CE7845">
        <w:rPr>
          <w:rFonts w:ascii="Narkisim" w:hAnsi="Narkisim"/>
          <w:rtl/>
        </w:rPr>
        <w:t>.</w:t>
      </w:r>
    </w:p>
    <w:p w14:paraId="7884534A" w14:textId="04A9880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תמהו א"כ מה קמ"ל רב חסדא, הרי דינו מפורש במשנה (ב"מ מט:) דידו על העליונה, ותליא במי שנתאנה</w:t>
      </w:r>
      <w:r w:rsidRPr="00CE7845">
        <w:rPr>
          <w:rStyle w:val="ac"/>
          <w:rFonts w:ascii="Narkisim" w:hAnsi="Narkisim" w:cs="Narkisim"/>
          <w:rtl/>
        </w:rPr>
        <w:footnoteReference w:id="493"/>
      </w:r>
      <w:r w:rsidR="00B13FA7" w:rsidRPr="00CE7845">
        <w:rPr>
          <w:rFonts w:ascii="Narkisim" w:hAnsi="Narkisim" w:cs="Narkisim"/>
          <w:rtl/>
        </w:rPr>
        <w:t>.</w:t>
      </w:r>
    </w:p>
    <w:p w14:paraId="077C407D" w14:textId="337C745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בעה"מ </w:t>
      </w:r>
      <w:r w:rsidRPr="00CE7845">
        <w:rPr>
          <w:rFonts w:ascii="Narkisim" w:hAnsi="Narkisim"/>
          <w:rtl/>
        </w:rPr>
        <w:t>העמיד באופן שהלוקח אמר תן לי מעותי [שתובעו לבטל המקח], וס"ד דבטל המקח משעה שאמר תן לי מעותי. קמ"ל דלא נתבטל המקח עד שיקבל מעותיו</w:t>
      </w:r>
      <w:r w:rsidRPr="00CE7845">
        <w:rPr>
          <w:rStyle w:val="ac"/>
          <w:rFonts w:ascii="Narkisim" w:hAnsi="Narkisim"/>
          <w:rtl/>
        </w:rPr>
        <w:footnoteReference w:id="494"/>
      </w:r>
      <w:r w:rsidR="00B13FA7" w:rsidRPr="00CE7845">
        <w:rPr>
          <w:rFonts w:ascii="Narkisim" w:hAnsi="Narkisim"/>
          <w:rtl/>
        </w:rPr>
        <w:t>.</w:t>
      </w:r>
      <w:r w:rsidRPr="00CE7845">
        <w:rPr>
          <w:rFonts w:ascii="Narkisim" w:hAnsi="Narkisim"/>
          <w:rtl/>
        </w:rPr>
        <w:t xml:space="preserve"> ואזלינן בתר מעיקרא, ויד לוקח על העליונה כדין מי שהוטל עליו. </w:t>
      </w:r>
      <w:r w:rsidRPr="00CE7845">
        <w:rPr>
          <w:rFonts w:ascii="Narkisim" w:hAnsi="Narkisim"/>
          <w:sz w:val="20"/>
          <w:szCs w:val="20"/>
          <w:rtl/>
        </w:rPr>
        <w:t>וה</w:t>
      </w:r>
      <w:r w:rsidRPr="00CE7845">
        <w:rPr>
          <w:rFonts w:ascii="Narkisim" w:hAnsi="Narkisim"/>
          <w:b/>
          <w:bCs/>
          <w:sz w:val="20"/>
          <w:szCs w:val="20"/>
          <w:rtl/>
        </w:rPr>
        <w:t xml:space="preserve">ראב"ד </w:t>
      </w:r>
      <w:r w:rsidRPr="00CE7845">
        <w:rPr>
          <w:rFonts w:ascii="Narkisim" w:hAnsi="Narkisim"/>
          <w:sz w:val="20"/>
          <w:szCs w:val="20"/>
          <w:rtl/>
        </w:rPr>
        <w:t>ו</w:t>
      </w:r>
      <w:r w:rsidRPr="00CE7845">
        <w:rPr>
          <w:rFonts w:ascii="Narkisim" w:hAnsi="Narkisim"/>
          <w:b/>
          <w:bCs/>
          <w:sz w:val="20"/>
          <w:szCs w:val="20"/>
          <w:rtl/>
        </w:rPr>
        <w:t>מלחמות</w:t>
      </w:r>
      <w:r w:rsidRPr="00CE7845">
        <w:rPr>
          <w:rFonts w:ascii="Narkisim" w:hAnsi="Narkisim"/>
          <w:sz w:val="20"/>
          <w:szCs w:val="20"/>
          <w:rtl/>
        </w:rPr>
        <w:t xml:space="preserve"> הקשו דרב חסדא היה לו לפרש אפי' שאמר לו, וכן במשנה </w:t>
      </w:r>
      <w:r w:rsidRPr="00CE7845">
        <w:rPr>
          <w:rFonts w:ascii="Narkisim" w:hAnsi="Narkisim"/>
          <w:sz w:val="20"/>
          <w:szCs w:val="20"/>
          <w:rtl/>
        </w:rPr>
        <w:lastRenderedPageBreak/>
        <w:t>אין שום דיוק דאיירי כשאמר</w:t>
      </w:r>
      <w:r w:rsidR="00B13FA7" w:rsidRPr="00CE7845">
        <w:rPr>
          <w:rFonts w:ascii="Narkisim" w:hAnsi="Narkisim"/>
          <w:sz w:val="20"/>
          <w:szCs w:val="20"/>
          <w:rtl/>
        </w:rPr>
        <w:t>.</w:t>
      </w:r>
    </w:p>
    <w:p w14:paraId="44C29F9A" w14:textId="401240E1"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רשב"ם</w:t>
      </w:r>
      <w:r w:rsidRPr="00CE7845">
        <w:rPr>
          <w:rFonts w:ascii="Narkisim" w:hAnsi="Narkisim" w:cs="Narkisim"/>
          <w:rtl/>
        </w:rPr>
        <w:t xml:space="preserve"> ביאר דרב חסדא אתא למימר דאע"ג דלבסוף [קודם שנתקיים המקח לגמרי] נתאנה המוכר אפי' ביותר משתות, ועתה המוכר רוצה לחזור בו. כיון דהוי ביטול מקח אצל המוכר לבסוף. קמ"ל דאפ"ה יד המאנה על התחתונה. ואע"פ שחזר ונתאנה גם הוא ועדיין לא נתקיים המקח</w:t>
      </w:r>
      <w:r w:rsidR="00B13FA7" w:rsidRPr="00CE7845">
        <w:rPr>
          <w:rFonts w:ascii="Narkisim" w:hAnsi="Narkisim" w:cs="Narkisim"/>
          <w:rtl/>
        </w:rPr>
        <w:t>.</w:t>
      </w:r>
    </w:p>
    <w:p w14:paraId="7971A684" w14:textId="691FCF5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הק' [שאין הטעם נכון] דכל יוקרא וזילא דבתר משיכה לענין חזרה לאו כלום הוא</w:t>
      </w:r>
      <w:r w:rsidR="00B13FA7" w:rsidRPr="00CE7845">
        <w:rPr>
          <w:rFonts w:ascii="Narkisim" w:hAnsi="Narkisim"/>
          <w:rtl/>
        </w:rPr>
        <w:t>.</w:t>
      </w:r>
    </w:p>
    <w:p w14:paraId="180E1269" w14:textId="58F75CBE"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ביאר דלא נתקיים המקח כל זמן שהמתאנה יכול לחזור בו</w:t>
      </w:r>
      <w:r w:rsidRPr="00CE7845">
        <w:rPr>
          <w:rStyle w:val="ac"/>
          <w:rFonts w:ascii="Narkisim" w:hAnsi="Narkisim" w:cs="Narkisim"/>
          <w:rtl/>
        </w:rPr>
        <w:footnoteReference w:id="495"/>
      </w:r>
      <w:r w:rsidRPr="00CE7845">
        <w:rPr>
          <w:rFonts w:ascii="Narkisim" w:hAnsi="Narkisim" w:cs="Narkisim"/>
          <w:rtl/>
        </w:rPr>
        <w:t>, ומש"ה נתייקר ברשות מוכר. ועכשיו שנתייקר חזר להיות אונאה יותר משתות כלפי המוכר. ומש"ה הו"א דהלוקח אינו יכול לקיים המקח מעכשיו, דמעתה יש בו ביטול מקח</w:t>
      </w:r>
      <w:r w:rsidR="00B13FA7" w:rsidRPr="00CE7845">
        <w:rPr>
          <w:rFonts w:ascii="Narkisim" w:hAnsi="Narkisim" w:cs="Narkisim"/>
          <w:rtl/>
        </w:rPr>
        <w:t>.</w:t>
      </w:r>
    </w:p>
    <w:p w14:paraId="6EE514BE" w14:textId="38A0A94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ברכ"ש</w:t>
      </w:r>
      <w:r w:rsidRPr="00CE7845">
        <w:rPr>
          <w:rFonts w:ascii="Narkisim" w:hAnsi="Narkisim"/>
          <w:rtl/>
        </w:rPr>
        <w:t xml:space="preserve"> (ב"מ מו ב) הביא דדעת רבינו יונה דחל המכר רק מכאן ולהבא משעה שנתרצה המתאנה, ואילו קידש בה אשה קודם שנתרצה באונאתו אינה מקודשת. והביא בשם ה</w:t>
      </w:r>
      <w:r w:rsidRPr="00CE7845">
        <w:rPr>
          <w:rFonts w:ascii="Narkisim" w:hAnsi="Narkisim"/>
          <w:b/>
          <w:bCs/>
          <w:rtl/>
        </w:rPr>
        <w:t>מחנ"א</w:t>
      </w:r>
      <w:r w:rsidRPr="00CE7845">
        <w:rPr>
          <w:rFonts w:ascii="Narkisim" w:hAnsi="Narkisim"/>
          <w:rtl/>
        </w:rPr>
        <w:t xml:space="preserve"> שצריך קנין חדש בשעת ריצוי</w:t>
      </w:r>
      <w:r w:rsidRPr="00CE7845">
        <w:rPr>
          <w:rStyle w:val="ac"/>
          <w:rFonts w:ascii="Narkisim" w:hAnsi="Narkisim"/>
          <w:rtl/>
        </w:rPr>
        <w:footnoteReference w:id="496"/>
      </w:r>
      <w:r w:rsidRPr="00CE7845">
        <w:rPr>
          <w:rFonts w:ascii="Narkisim" w:hAnsi="Narkisim"/>
          <w:rtl/>
        </w:rPr>
        <w:t>, דה</w:t>
      </w:r>
      <w:r w:rsidRPr="00CE7845">
        <w:rPr>
          <w:rFonts w:ascii="Narkisim" w:hAnsi="Narkisim"/>
          <w:b/>
          <w:bCs/>
          <w:rtl/>
        </w:rPr>
        <w:t>מחנ"א</w:t>
      </w:r>
      <w:r w:rsidRPr="00CE7845">
        <w:rPr>
          <w:rFonts w:ascii="Narkisim" w:hAnsi="Narkisim"/>
          <w:rtl/>
        </w:rPr>
        <w:t xml:space="preserve"> (אונאה יב) כת' דחל רק מכאן ולהבא</w:t>
      </w:r>
      <w:r w:rsidRPr="00CE7845">
        <w:rPr>
          <w:rStyle w:val="ac"/>
          <w:rFonts w:ascii="Narkisim" w:hAnsi="Narkisim"/>
          <w:rtl/>
        </w:rPr>
        <w:footnoteReference w:id="497"/>
      </w:r>
      <w:r w:rsidRPr="00CE7845">
        <w:rPr>
          <w:rFonts w:ascii="Narkisim" w:hAnsi="Narkisim"/>
          <w:rtl/>
        </w:rPr>
        <w:t>, כיון שנתרצה רק מחמת שנתייקר</w:t>
      </w:r>
      <w:r w:rsidRPr="00CE7845">
        <w:rPr>
          <w:rStyle w:val="ac"/>
          <w:rFonts w:ascii="Narkisim" w:hAnsi="Narkisim"/>
          <w:rtl/>
        </w:rPr>
        <w:footnoteReference w:id="498"/>
      </w:r>
      <w:r w:rsidR="00B13FA7" w:rsidRPr="00CE7845">
        <w:rPr>
          <w:rFonts w:ascii="Narkisim" w:hAnsi="Narkisim"/>
          <w:rtl/>
        </w:rPr>
        <w:t>.</w:t>
      </w:r>
      <w:r w:rsidRPr="00CE7845">
        <w:rPr>
          <w:rFonts w:ascii="Narkisim" w:hAnsi="Narkisim"/>
          <w:rtl/>
        </w:rPr>
        <w:t xml:space="preserve"> ודלא כדברי הרמב”ן (הנ”ל) דע”י שנתרצה חל המקח למפרע</w:t>
      </w:r>
      <w:r w:rsidR="00B13FA7" w:rsidRPr="00CE7845">
        <w:rPr>
          <w:rFonts w:ascii="Narkisim" w:hAnsi="Narkisim"/>
          <w:rtl/>
        </w:rPr>
        <w:t>.</w:t>
      </w:r>
    </w:p>
    <w:p w14:paraId="6559AB9E" w14:textId="4711E195" w:rsidR="00E4102A" w:rsidRPr="00CE7845" w:rsidRDefault="00000000" w:rsidP="00CE7845">
      <w:pPr>
        <w:pStyle w:val="a7"/>
        <w:bidi/>
        <w:rPr>
          <w:rFonts w:ascii="Narkisim" w:hAnsi="Narkisim"/>
        </w:rPr>
      </w:pPr>
      <w:r w:rsidRPr="00CE7845">
        <w:rPr>
          <w:rFonts w:ascii="Narkisim" w:hAnsi="Narkisim"/>
          <w:rtl/>
        </w:rPr>
        <w:t>קמ"ל רב חסדא דאפ"ה יש סברא דהלוקח אומר אי לאו דאוניתן לא מצית הדרת בך, והשתא מצית הדרת בך. ומש"ה המכור אינו יכול לחזור בו</w:t>
      </w:r>
      <w:r w:rsidRPr="00CE7845">
        <w:rPr>
          <w:rStyle w:val="ac"/>
          <w:rFonts w:ascii="Narkisim" w:hAnsi="Narkisim"/>
          <w:rtl/>
        </w:rPr>
        <w:footnoteReference w:id="499"/>
      </w:r>
      <w:r w:rsidR="00B13FA7" w:rsidRPr="00CE7845">
        <w:rPr>
          <w:rFonts w:ascii="Narkisim" w:hAnsi="Narkisim"/>
          <w:rtl/>
        </w:rPr>
        <w:t>.</w:t>
      </w:r>
    </w:p>
    <w:p w14:paraId="3C19AA22" w14:textId="0CB19615"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(והו' ברא"ש) חידש עד"ז דלאחר שנתייקר הלוקח אינו יכול לתבוע שיחזיר לו אונאתו, דלא נתקיים המקח עד עתה, ובשעה שהמקח מתקיים ליכא אונאה</w:t>
      </w:r>
      <w:r w:rsidRPr="00CE7845">
        <w:rPr>
          <w:rStyle w:val="ac"/>
          <w:rFonts w:ascii="Narkisim" w:hAnsi="Narkisim" w:cs="Narkisim"/>
          <w:rtl/>
        </w:rPr>
        <w:footnoteReference w:id="500"/>
      </w:r>
      <w:r w:rsidR="00B13FA7" w:rsidRPr="00CE7845">
        <w:rPr>
          <w:rFonts w:ascii="Narkisim" w:hAnsi="Narkisim" w:cs="Narkisim"/>
          <w:rtl/>
        </w:rPr>
        <w:t>.</w:t>
      </w:r>
    </w:p>
    <w:p w14:paraId="3FA0BD1B" w14:textId="4843AC53"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רמב"ן</w:t>
      </w:r>
      <w:r w:rsidRPr="00CE7845">
        <w:rPr>
          <w:rFonts w:ascii="Narkisim" w:hAnsi="Narkisim"/>
          <w:rtl/>
        </w:rPr>
        <w:t xml:space="preserve"> (הנ"ל) דכיון שמשך נתקיים המקח, ונתייקר והוזל ברשות הלוקח</w:t>
      </w:r>
      <w:r w:rsidRPr="00CE7845">
        <w:rPr>
          <w:rStyle w:val="ac"/>
          <w:rFonts w:ascii="Narkisim" w:hAnsi="Narkisim"/>
          <w:rtl/>
        </w:rPr>
        <w:footnoteReference w:id="501"/>
      </w:r>
      <w:r w:rsidR="00B13FA7" w:rsidRPr="00CE7845">
        <w:rPr>
          <w:rFonts w:ascii="Narkisim" w:hAnsi="Narkisim"/>
          <w:rtl/>
        </w:rPr>
        <w:t>.</w:t>
      </w:r>
      <w:r w:rsidRPr="00CE7845">
        <w:rPr>
          <w:rStyle w:val="ac"/>
          <w:rFonts w:ascii="Narkisim" w:hAnsi="Narkisim"/>
          <w:rtl/>
        </w:rPr>
        <w:footnoteReference w:id="502"/>
      </w:r>
    </w:p>
    <w:p w14:paraId="14839E16" w14:textId="3AB57A30" w:rsidR="00E4102A" w:rsidRPr="00CE7845" w:rsidRDefault="00000000" w:rsidP="00CE7845">
      <w:pPr>
        <w:pStyle w:val="a8"/>
        <w:bidi/>
        <w:rPr>
          <w:rFonts w:ascii="Narkisim" w:hAnsi="Narkisim"/>
        </w:rPr>
      </w:pPr>
      <w:r w:rsidRPr="00CE7845">
        <w:rPr>
          <w:rFonts w:ascii="Narkisim" w:hAnsi="Narkisim"/>
          <w:rtl/>
        </w:rPr>
        <w:t xml:space="preserve">ורבינו יונה הק' דאי אמרי' דכיון שהלוקח חפץ במקח, מש"ה איגלאי מילתא שנתקיים המקח מתחילה. ונתייקר לעצמו, </w:t>
      </w:r>
      <w:r w:rsidRPr="00CE7845">
        <w:rPr>
          <w:rFonts w:ascii="Narkisim" w:hAnsi="Narkisim"/>
          <w:rtl/>
        </w:rPr>
        <w:lastRenderedPageBreak/>
        <w:t>א"כ הול"ל לרב חסדא לומר טעם זה, כיון דהשתא איתרצאי במקח ברשותי אייקר, דאיגלאי מילתא למפרע שחל המקח מתחילה. ואמאי נקט הטעם 'אי לאו דאוניתן וכו''. ועוד דא"כ הו"ל לרב חסדא לומר דהמוכר מתחייב נמי ליתן דמי אונאתו</w:t>
      </w:r>
      <w:r w:rsidR="00B13FA7" w:rsidRPr="00CE7845">
        <w:rPr>
          <w:rFonts w:ascii="Narkisim" w:hAnsi="Narkisim"/>
          <w:rtl/>
        </w:rPr>
        <w:t>.</w:t>
      </w:r>
    </w:p>
    <w:p w14:paraId="18546D57" w14:textId="0495FE36" w:rsidR="00E4102A" w:rsidRPr="00CE7845" w:rsidRDefault="00000000" w:rsidP="00CE7845">
      <w:pPr>
        <w:pStyle w:val="a8"/>
        <w:bidi/>
        <w:rPr>
          <w:rFonts w:ascii="Narkisim" w:hAnsi="Narkisim"/>
        </w:rPr>
      </w:pPr>
      <w:r w:rsidRPr="00CE7845">
        <w:rPr>
          <w:rFonts w:ascii="Narkisim" w:hAnsi="Narkisim"/>
          <w:rtl/>
        </w:rPr>
        <w:t>אלא ודאי לא חל המקח אלא בשעה שמקיים אותו מי שנתאנה. וע"כ לא אמרינן דחל המקח למפרע ע"י שמקיים אותו עכשיו</w:t>
      </w:r>
      <w:r w:rsidRPr="00CE7845">
        <w:rPr>
          <w:rStyle w:val="ac"/>
          <w:rFonts w:ascii="Narkisim" w:hAnsi="Narkisim"/>
          <w:rtl/>
        </w:rPr>
        <w:footnoteReference w:id="503"/>
      </w:r>
      <w:r w:rsidR="00B13FA7" w:rsidRPr="00CE7845">
        <w:rPr>
          <w:rFonts w:ascii="Narkisim" w:hAnsi="Narkisim"/>
          <w:rtl/>
        </w:rPr>
        <w:t>.</w:t>
      </w:r>
    </w:p>
    <w:p w14:paraId="79F350AF" w14:textId="7A19F98B" w:rsidR="00E4102A" w:rsidRPr="00CE7845" w:rsidRDefault="00000000" w:rsidP="00CE7845">
      <w:pPr>
        <w:bidi/>
        <w:rPr>
          <w:rFonts w:ascii="Narkisim" w:hAnsi="Narkisim" w:cs="Narkisim"/>
        </w:rPr>
      </w:pPr>
      <w:r w:rsidRPr="00CE7845">
        <w:rPr>
          <w:rFonts w:ascii="Narkisim" w:hAnsi="Narkisim" w:cs="Narkisim"/>
          <w:u w:val="single"/>
          <w:rtl/>
        </w:rPr>
        <w:t xml:space="preserve"> </w:t>
      </w: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 דאי לאו דרב חסדא הו"א דבכל אונאה אם אמר תן לי אונאתי, יכול המאנה לבטל את המקח</w:t>
      </w:r>
      <w:r w:rsidRPr="00CE7845">
        <w:rPr>
          <w:rStyle w:val="ac"/>
          <w:rFonts w:ascii="Narkisim" w:hAnsi="Narkisim" w:cs="Narkisim"/>
          <w:rtl/>
        </w:rPr>
        <w:footnoteReference w:id="504"/>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ולפ"ז ביטול מקח הוא אפי' אינו תובע אונאתו, ודלא כריב"ם ע' בסמוך</w:t>
      </w:r>
      <w:r w:rsidRPr="00CE7845">
        <w:rPr>
          <w:rFonts w:ascii="Narkisim" w:hAnsi="Narkisim" w:cs="Narkisim"/>
          <w:rtl/>
        </w:rPr>
        <w:t xml:space="preserve">]. קמ"ל רב חסדא דבאונאת שתות מי שנתאנה ידו על העליונה, לתבוע אונאתו או לבטל המקח. אבל כלפי המאנה אמרי' שלא יהא חוטא נשכר, דאי לאו דאוניתני. </w:t>
      </w:r>
      <w:r w:rsidRPr="00CE7845">
        <w:rPr>
          <w:rFonts w:ascii="Narkisim" w:hAnsi="Narkisim" w:cs="Narkisim"/>
          <w:sz w:val="20"/>
          <w:szCs w:val="20"/>
          <w:rtl/>
        </w:rPr>
        <w:t>והוקרו אורחא דמילתא</w:t>
      </w:r>
      <w:r w:rsidRPr="00CE7845">
        <w:rPr>
          <w:rStyle w:val="ac"/>
          <w:rFonts w:ascii="Narkisim" w:hAnsi="Narkisim" w:cs="Narkisim"/>
          <w:sz w:val="20"/>
          <w:szCs w:val="20"/>
          <w:rtl/>
        </w:rPr>
        <w:footnoteReference w:id="505"/>
      </w:r>
      <w:r w:rsidR="00B13FA7" w:rsidRPr="00CE7845">
        <w:rPr>
          <w:rFonts w:ascii="Narkisim" w:hAnsi="Narkisim" w:cs="Narkisim"/>
          <w:sz w:val="20"/>
          <w:szCs w:val="20"/>
          <w:rtl/>
        </w:rPr>
        <w:t>.</w:t>
      </w:r>
    </w:p>
    <w:p w14:paraId="066B3E9E" w14:textId="4FC1172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רמב"ן </w:t>
      </w:r>
      <w:r w:rsidRPr="00CE7845">
        <w:rPr>
          <w:rFonts w:ascii="Narkisim" w:hAnsi="Narkisim"/>
          <w:rtl/>
        </w:rPr>
        <w:t xml:space="preserve">כת' עוד דאפי' אי רב חסדא ס"ל כר' נתן דשתות קנה ומחזיר אונאה, קמ"ל דחוזר ותובע אונאתו </w:t>
      </w:r>
      <w:r w:rsidRPr="00CE7845">
        <w:rPr>
          <w:rFonts w:ascii="Narkisim" w:hAnsi="Narkisim"/>
          <w:sz w:val="20"/>
          <w:szCs w:val="20"/>
          <w:rtl/>
        </w:rPr>
        <w:t>[ולא לשון חזרת המקח</w:t>
      </w:r>
      <w:r w:rsidRPr="00CE7845">
        <w:rPr>
          <w:rFonts w:ascii="Narkisim" w:hAnsi="Narkisim"/>
          <w:rtl/>
        </w:rPr>
        <w:t>], והמאנה אינו יכול לבטל משום כך את המקח</w:t>
      </w:r>
      <w:r w:rsidR="00B13FA7" w:rsidRPr="00CE7845">
        <w:rPr>
          <w:rFonts w:ascii="Narkisim" w:hAnsi="Narkisim"/>
          <w:rtl/>
        </w:rPr>
        <w:t>.</w:t>
      </w:r>
    </w:p>
    <w:p w14:paraId="5B4DDC62" w14:textId="0B220B3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מביא בשם ה</w:t>
      </w:r>
      <w:r w:rsidRPr="00CE7845">
        <w:rPr>
          <w:rFonts w:ascii="Narkisim" w:hAnsi="Narkisim" w:cs="Narkisim"/>
          <w:b/>
          <w:bCs/>
          <w:rtl/>
        </w:rPr>
        <w:t>רא"ה</w:t>
      </w:r>
      <w:r w:rsidRPr="00CE7845">
        <w:rPr>
          <w:rFonts w:ascii="Narkisim" w:hAnsi="Narkisim" w:cs="Narkisim"/>
          <w:rtl/>
        </w:rPr>
        <w:t xml:space="preserve"> דרב חסדא דן מדין אונאה יותר משתות, וס"ל שתות מקח, וכלפי המקח הוה יותר משתות </w:t>
      </w:r>
      <w:r w:rsidRPr="00CE7845">
        <w:rPr>
          <w:rFonts w:ascii="Narkisim" w:hAnsi="Narkisim" w:cs="Narkisim"/>
          <w:sz w:val="20"/>
          <w:szCs w:val="20"/>
          <w:rtl/>
        </w:rPr>
        <w:t>[ובסיפא לא דק, ואיירי ג"כ ביותר משתות]</w:t>
      </w:r>
      <w:r w:rsidRPr="00CE7845">
        <w:rPr>
          <w:rFonts w:ascii="Narkisim" w:hAnsi="Narkisim" w:cs="Narkisim"/>
          <w:rtl/>
        </w:rPr>
        <w:t>, וביותר משתות א"ל אי לאו דאוניתני [</w:t>
      </w:r>
      <w:r w:rsidRPr="00CE7845">
        <w:rPr>
          <w:rFonts w:ascii="Narkisim" w:hAnsi="Narkisim" w:cs="Narkisim"/>
          <w:sz w:val="20"/>
          <w:szCs w:val="20"/>
          <w:rtl/>
        </w:rPr>
        <w:t>ע' תוס' פד. ד"ה אי ומש"כ שם]</w:t>
      </w:r>
      <w:r w:rsidR="00B13FA7" w:rsidRPr="00CE7845">
        <w:rPr>
          <w:rFonts w:ascii="Narkisim" w:hAnsi="Narkisim" w:cs="Narkisim"/>
          <w:sz w:val="20"/>
          <w:szCs w:val="20"/>
          <w:rtl/>
        </w:rPr>
        <w:t>.</w:t>
      </w:r>
    </w:p>
    <w:p w14:paraId="550C8327" w14:textId="7C8B1D9D" w:rsidR="00E4102A" w:rsidRPr="00CE7845" w:rsidRDefault="00000000" w:rsidP="00CE7845">
      <w:pPr>
        <w:pStyle w:val="aa"/>
        <w:bidi/>
        <w:rPr>
          <w:rFonts w:ascii="Narkisim" w:hAnsi="Narkisim"/>
        </w:rPr>
      </w:pPr>
      <w:r w:rsidRPr="00CE7845">
        <w:rPr>
          <w:rFonts w:ascii="Narkisim" w:hAnsi="Narkisim"/>
          <w:u w:val="single"/>
          <w:rtl/>
        </w:rPr>
        <w:t>רשב"ם ד"ה אמר רב חסדא</w:t>
      </w:r>
      <w:r w:rsidRPr="00CE7845">
        <w:rPr>
          <w:rFonts w:ascii="Narkisim" w:hAnsi="Narkisim"/>
          <w:rtl/>
        </w:rPr>
        <w:t>. דס"ל כשמואל דאמר (ב"מ מט:) אף שתות מעות וכו'. [דשווה ה' בו', אף שהוא יותר משתות של שווי המקח, הוה שתות ממעות המקח]. ומדברי רשב”ם משמע דקי”ל כשמואל, וכ”פ הראשונים (שם, והרמב”ם יב ב)</w:t>
      </w:r>
      <w:r w:rsidRPr="00CE7845">
        <w:rPr>
          <w:rStyle w:val="ac"/>
          <w:rFonts w:ascii="Narkisim" w:hAnsi="Narkisim"/>
          <w:rtl/>
        </w:rPr>
        <w:footnoteReference w:id="506"/>
      </w:r>
      <w:r w:rsidR="00B13FA7" w:rsidRPr="00CE7845">
        <w:rPr>
          <w:rFonts w:ascii="Narkisim" w:hAnsi="Narkisim"/>
          <w:rtl/>
        </w:rPr>
        <w:t>.</w:t>
      </w:r>
    </w:p>
    <w:p w14:paraId="5C104A0E" w14:textId="022D7B53" w:rsidR="00E4102A" w:rsidRPr="00CE7845" w:rsidRDefault="00000000" w:rsidP="00CE7845">
      <w:pPr>
        <w:pStyle w:val="a8"/>
        <w:bidi/>
        <w:rPr>
          <w:rFonts w:ascii="Narkisim" w:hAnsi="Narkisim"/>
        </w:rPr>
      </w:pPr>
      <w:r w:rsidRPr="00CE7845">
        <w:rPr>
          <w:rFonts w:ascii="Narkisim" w:hAnsi="Narkisim"/>
          <w:rtl/>
        </w:rPr>
        <w:t>אבל ב</w:t>
      </w:r>
      <w:r w:rsidRPr="00CE7845">
        <w:rPr>
          <w:rFonts w:ascii="Narkisim" w:hAnsi="Narkisim"/>
          <w:b/>
          <w:bCs/>
          <w:rtl/>
        </w:rPr>
        <w:t>חי' הר"ן</w:t>
      </w:r>
      <w:r w:rsidRPr="00CE7845">
        <w:rPr>
          <w:rFonts w:ascii="Narkisim" w:hAnsi="Narkisim"/>
          <w:rtl/>
        </w:rPr>
        <w:t xml:space="preserve"> כת' דהכא באונאה יותר משתות, וכדעת רב (שם) דשווה ה' בו' נחשב יותר משתות. ורב חסדא חידש אף באונאה יותר משתות, וכסברת הריב"ם (בתוס' פד. ד"ה אי). ואף דבאופן הב' נקט רב חסדא שווה ו' בה', דהוה אונאת שתות לכו"ע, לא דק. ורב חסדא לא קפיד והפך את הרישא</w:t>
      </w:r>
      <w:r w:rsidR="00B13FA7" w:rsidRPr="00CE7845">
        <w:rPr>
          <w:rFonts w:ascii="Narkisim" w:hAnsi="Narkisim"/>
          <w:rtl/>
        </w:rPr>
        <w:t>.</w:t>
      </w:r>
    </w:p>
    <w:p w14:paraId="77F5E196" w14:textId="3D7036FD" w:rsidR="00E4102A" w:rsidRPr="00CE7845" w:rsidRDefault="00000000" w:rsidP="00CE7845">
      <w:pPr>
        <w:bidi/>
        <w:rPr>
          <w:rFonts w:ascii="Narkisim" w:hAnsi="Narkisim" w:cs="Narkisim"/>
        </w:rPr>
      </w:pPr>
      <w:r w:rsidRPr="00CE7845">
        <w:rPr>
          <w:rFonts w:ascii="Narkisim" w:hAnsi="Narkisim" w:cs="Narkisim"/>
          <w:u w:val="single"/>
          <w:rtl/>
        </w:rPr>
        <w:t>בא"ד ומיהו לית הילכתא כרב חסדא, אלא כרבא וכו' קנה ומחזיר אונאה וכו'</w:t>
      </w:r>
      <w:r w:rsidRPr="00CE7845">
        <w:rPr>
          <w:rFonts w:ascii="Narkisim" w:hAnsi="Narkisim" w:cs="Narkisim"/>
          <w:rtl/>
        </w:rPr>
        <w:t>. אבל ה</w:t>
      </w:r>
      <w:r w:rsidRPr="00CE7845">
        <w:rPr>
          <w:rFonts w:ascii="Narkisim" w:hAnsi="Narkisim" w:cs="Narkisim"/>
          <w:b/>
          <w:bCs/>
          <w:rtl/>
        </w:rPr>
        <w:t>רי"ף</w:t>
      </w:r>
      <w:r w:rsidRPr="00CE7845">
        <w:rPr>
          <w:rFonts w:ascii="Narkisim" w:hAnsi="Narkisim" w:cs="Narkisim"/>
          <w:rtl/>
        </w:rPr>
        <w:t xml:space="preserve"> (מב. בדה"ס) הביא בשם</w:t>
      </w:r>
      <w:r w:rsidRPr="00CE7845">
        <w:rPr>
          <w:rFonts w:ascii="Narkisim" w:hAnsi="Narkisim" w:cs="Narkisim"/>
          <w:b/>
          <w:bCs/>
          <w:rtl/>
        </w:rPr>
        <w:t xml:space="preserve"> הגאון</w:t>
      </w:r>
      <w:r w:rsidRPr="00CE7845">
        <w:rPr>
          <w:rFonts w:ascii="Narkisim" w:hAnsi="Narkisim" w:cs="Narkisim"/>
          <w:rtl/>
        </w:rPr>
        <w:t xml:space="preserve"> (רב האי גאון) [דאיירי אף למ"ד קנה ומחזיר אונאה], דהכא הסוגיא איירי כשנתן רק דמים, ולענין קבלת מי שפרע [וה</w:t>
      </w:r>
      <w:r w:rsidRPr="00CE7845">
        <w:rPr>
          <w:rFonts w:ascii="Narkisim" w:hAnsi="Narkisim" w:cs="Narkisim"/>
          <w:b/>
          <w:bCs/>
          <w:rtl/>
        </w:rPr>
        <w:t>רי”ף</w:t>
      </w:r>
      <w:r w:rsidRPr="00CE7845">
        <w:rPr>
          <w:rFonts w:ascii="Narkisim" w:hAnsi="Narkisim" w:cs="Narkisim"/>
          <w:rtl/>
        </w:rPr>
        <w:t xml:space="preserve"> חלק ע”ז. והרמב"ן הביא דהגמ' מביאה מהמשנה, ובמשנה איירי בשמשך</w:t>
      </w:r>
      <w:r w:rsidRPr="00CE7845">
        <w:rPr>
          <w:rStyle w:val="ac"/>
          <w:rFonts w:ascii="Narkisim" w:hAnsi="Narkisim" w:cs="Narkisim"/>
          <w:rtl/>
        </w:rPr>
        <w:footnoteReference w:id="507"/>
      </w:r>
      <w:r w:rsidRPr="00CE7845">
        <w:rPr>
          <w:rFonts w:ascii="Narkisim" w:hAnsi="Narkisim" w:cs="Narkisim"/>
          <w:rtl/>
        </w:rPr>
        <w:t>]</w:t>
      </w:r>
      <w:r w:rsidR="00B13FA7" w:rsidRPr="00CE7845">
        <w:rPr>
          <w:rFonts w:ascii="Narkisim" w:hAnsi="Narkisim" w:cs="Narkisim"/>
          <w:rtl/>
        </w:rPr>
        <w:t>.</w:t>
      </w:r>
    </w:p>
    <w:p w14:paraId="2EDC23EA" w14:textId="6631212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ביאר דמי שנתאנה יכול לחזור, דהפסיקה אינו מחייב אותו. אבל המאנה צריך לקבל מי שפרע אם יחזור</w:t>
      </w:r>
      <w:r w:rsidRPr="00CE7845">
        <w:rPr>
          <w:rStyle w:val="ac"/>
          <w:rFonts w:ascii="Narkisim" w:hAnsi="Narkisim"/>
          <w:rtl/>
        </w:rPr>
        <w:footnoteReference w:id="508"/>
      </w:r>
      <w:r w:rsidR="00B13FA7" w:rsidRPr="00CE7845">
        <w:rPr>
          <w:rFonts w:ascii="Narkisim" w:hAnsi="Narkisim"/>
          <w:rtl/>
        </w:rPr>
        <w:t>.</w:t>
      </w:r>
    </w:p>
    <w:p w14:paraId="4E5A9B8D" w14:textId="5819D29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 xml:space="preserve">רמב"ן </w:t>
      </w:r>
      <w:r w:rsidRPr="00CE7845">
        <w:rPr>
          <w:rFonts w:ascii="Narkisim" w:hAnsi="Narkisim" w:cs="Narkisim"/>
          <w:rtl/>
        </w:rPr>
        <w:t xml:space="preserve">הביא </w:t>
      </w:r>
      <w:r w:rsidRPr="00CE7845">
        <w:rPr>
          <w:rFonts w:ascii="Narkisim" w:hAnsi="Narkisim" w:cs="Narkisim"/>
          <w:b/>
          <w:bCs/>
          <w:rtl/>
        </w:rPr>
        <w:t xml:space="preserve">ירושלמי </w:t>
      </w:r>
      <w:r w:rsidRPr="00CE7845">
        <w:rPr>
          <w:rFonts w:ascii="Narkisim" w:hAnsi="Narkisim" w:cs="Narkisim"/>
          <w:rtl/>
        </w:rPr>
        <w:t>מכר לו ה' בו' ונעשית ז', כשם שבטל אצל זה כך אצל זה. והירושלמי מק' מהמשנה, ותי' דתני כל הנושא ונותן בדברים אין מוסרין אותו למי שפרע. והרמב"ן ביאר דהק' דבמשנה מבואר דלא אמרי' דשניהם יכולים לחזור בו, והשיב דהתם איירי בשלא משכו, אלא משום מי שפרע. וס"ל כיון שנתייקר ליכא מחוסר אמנה, ואף בלא אונאה. ועוד פי' דדוקא היכא דנתאנה, דאף מתחילה לא כיוון לכך בדעת גמורה. ומש"ה אין בו חסרון אמנה. והרמב"ן (לעיל) ביאר דאין אדם עשוי לעמוד בדיבורו במקום אונאה</w:t>
      </w:r>
      <w:r w:rsidR="00B13FA7" w:rsidRPr="00CE7845">
        <w:rPr>
          <w:rFonts w:ascii="Narkisim" w:hAnsi="Narkisim" w:cs="Narkisim"/>
          <w:rtl/>
        </w:rPr>
        <w:t>.</w:t>
      </w:r>
    </w:p>
    <w:p w14:paraId="050E5E5F" w14:textId="7CF664D0" w:rsidR="00E4102A" w:rsidRPr="00CE7845" w:rsidRDefault="00000000" w:rsidP="00CE7845">
      <w:pPr>
        <w:pStyle w:val="a8"/>
        <w:bidi/>
        <w:rPr>
          <w:rFonts w:ascii="Narkisim" w:hAnsi="Narkisim"/>
        </w:rPr>
      </w:pPr>
      <w:r w:rsidRPr="00CE7845">
        <w:rPr>
          <w:rFonts w:ascii="Narkisim" w:hAnsi="Narkisim"/>
          <w:rtl/>
        </w:rPr>
        <w:t>והרמב"ן כת' נמצאת למד שאם נתן מעות</w:t>
      </w:r>
      <w:r w:rsidRPr="00CE7845">
        <w:rPr>
          <w:rStyle w:val="ac"/>
          <w:rFonts w:ascii="Narkisim" w:hAnsi="Narkisim"/>
          <w:rtl/>
        </w:rPr>
        <w:footnoteReference w:id="509"/>
      </w:r>
      <w:r w:rsidRPr="00CE7845">
        <w:rPr>
          <w:rFonts w:ascii="Narkisim" w:hAnsi="Narkisim"/>
          <w:rtl/>
        </w:rPr>
        <w:t xml:space="preserve"> דינן כדין משיכה לענין מי שפרע. [ודלא כרב האי גאון הנ"ל]</w:t>
      </w:r>
      <w:r w:rsidR="00B13FA7" w:rsidRPr="00CE7845">
        <w:rPr>
          <w:rFonts w:ascii="Narkisim" w:hAnsi="Narkisim"/>
          <w:rtl/>
        </w:rPr>
        <w:t>.</w:t>
      </w:r>
    </w:p>
    <w:p w14:paraId="13471671" w14:textId="26C6F7A5" w:rsidR="00E4102A" w:rsidRPr="00CE7845" w:rsidRDefault="00000000" w:rsidP="00CE7845">
      <w:pPr>
        <w:pStyle w:val="3"/>
        <w:bidi/>
        <w:rPr>
          <w:rFonts w:ascii="Narkisim" w:hAnsi="Narkisim"/>
        </w:rPr>
      </w:pPr>
      <w:r w:rsidRPr="00CE7845">
        <w:rPr>
          <w:rFonts w:ascii="Narkisim" w:hAnsi="Narkisim"/>
          <w:rtl/>
        </w:rPr>
        <w:t>דף פד</w:t>
      </w:r>
      <w:r w:rsidR="00B13FA7" w:rsidRPr="00CE7845">
        <w:rPr>
          <w:rFonts w:ascii="Narkisim" w:hAnsi="Narkisim"/>
          <w:rtl/>
        </w:rPr>
        <w:t>.</w:t>
      </w:r>
    </w:p>
    <w:p w14:paraId="29349BCF" w14:textId="77777777" w:rsidR="00E4102A" w:rsidRPr="00CE7845" w:rsidRDefault="00000000" w:rsidP="00CE7845">
      <w:pPr>
        <w:pStyle w:val="2"/>
        <w:bidi/>
        <w:rPr>
          <w:rFonts w:ascii="Narkisim" w:hAnsi="Narkisim"/>
          <w:sz w:val="21"/>
        </w:rPr>
      </w:pPr>
      <w:r w:rsidRPr="00CE7845">
        <w:rPr>
          <w:rFonts w:ascii="Narkisim" w:hAnsi="Narkisim"/>
          <w:sz w:val="21"/>
          <w:rtl/>
        </w:rPr>
        <w:t>יותר משתות</w:t>
      </w:r>
    </w:p>
    <w:p w14:paraId="624A14DC" w14:textId="499475DD" w:rsidR="00E4102A" w:rsidRPr="00CE7845" w:rsidRDefault="00000000" w:rsidP="00CE7845">
      <w:pPr>
        <w:pStyle w:val="aa"/>
        <w:bidi/>
        <w:rPr>
          <w:rFonts w:ascii="Narkisim" w:hAnsi="Narkisim"/>
        </w:rPr>
      </w:pPr>
      <w:r w:rsidRPr="00CE7845">
        <w:rPr>
          <w:rFonts w:ascii="Narkisim" w:hAnsi="Narkisim"/>
          <w:u w:val="single"/>
          <w:rtl/>
        </w:rPr>
        <w:t>תוד"ה אי לאו.</w:t>
      </w:r>
      <w:r w:rsidRPr="00CE7845">
        <w:rPr>
          <w:rFonts w:ascii="Narkisim" w:hAnsi="Narkisim"/>
          <w:rtl/>
        </w:rPr>
        <w:t xml:space="preserve"> וא"ת ביתר משתות דקי"ל דבטל מקח וכו'. [וכדאי' (ב"מ נ:) דביתר משתות שניהם חוזרין</w:t>
      </w:r>
      <w:r w:rsidRPr="00CE7845">
        <w:rPr>
          <w:rStyle w:val="ac"/>
          <w:rFonts w:ascii="Narkisim" w:hAnsi="Narkisim"/>
          <w:rtl/>
        </w:rPr>
        <w:footnoteReference w:id="510"/>
      </w:r>
      <w:r w:rsidRPr="00CE7845">
        <w:rPr>
          <w:rFonts w:ascii="Narkisim" w:hAnsi="Narkisim"/>
          <w:rtl/>
        </w:rPr>
        <w:t>]. אך ה</w:t>
      </w:r>
      <w:r w:rsidRPr="00CE7845">
        <w:rPr>
          <w:rFonts w:ascii="Narkisim" w:hAnsi="Narkisim"/>
          <w:b/>
          <w:bCs/>
          <w:rtl/>
        </w:rPr>
        <w:t>רמ"ה</w:t>
      </w:r>
      <w:r w:rsidRPr="00CE7845">
        <w:rPr>
          <w:rFonts w:ascii="Narkisim" w:hAnsi="Narkisim"/>
          <w:rtl/>
        </w:rPr>
        <w:t xml:space="preserve"> כת' דהתם קאי למ"ד דשתות יכול לחזור בו. אבל כיון דרבא פסק דשתות קנה ומחזיר אונאה (ע' רשב"ם ותוס' פג:), א"כ </w:t>
      </w:r>
      <w:r w:rsidRPr="00CE7845">
        <w:rPr>
          <w:rFonts w:ascii="Narkisim" w:hAnsi="Narkisim"/>
          <w:rtl/>
        </w:rPr>
        <w:lastRenderedPageBreak/>
        <w:t>היינו דאיכא בין שתות ליותר על שתות</w:t>
      </w:r>
      <w:r w:rsidRPr="00CE7845">
        <w:rPr>
          <w:rStyle w:val="ac"/>
          <w:rFonts w:ascii="Narkisim" w:hAnsi="Narkisim"/>
          <w:rtl/>
        </w:rPr>
        <w:footnoteReference w:id="511"/>
      </w:r>
      <w:r w:rsidR="00B13FA7" w:rsidRPr="00CE7845">
        <w:rPr>
          <w:rFonts w:ascii="Narkisim" w:hAnsi="Narkisim"/>
          <w:rtl/>
        </w:rPr>
        <w:t>.</w:t>
      </w:r>
      <w:r w:rsidRPr="00CE7845">
        <w:rPr>
          <w:rFonts w:ascii="Narkisim" w:hAnsi="Narkisim"/>
          <w:rtl/>
        </w:rPr>
        <w:t xml:space="preserve"> וכ"כ ה</w:t>
      </w:r>
      <w:r w:rsidRPr="00CE7845">
        <w:rPr>
          <w:rFonts w:ascii="Narkisim" w:hAnsi="Narkisim"/>
          <w:b/>
          <w:bCs/>
          <w:rtl/>
        </w:rPr>
        <w:t>בעה"מ</w:t>
      </w:r>
      <w:r w:rsidRPr="00CE7845">
        <w:rPr>
          <w:rFonts w:ascii="Narkisim" w:hAnsi="Narkisim"/>
          <w:rtl/>
        </w:rPr>
        <w:t xml:space="preserve"> (ב"מ שם ל: בדה"ר) בשם יש מי שאומר דאף ביותר משתות אמרי' אי לאו דאוניתני, כיון דקי"ל דשתות קנה בע"כ ומחזיר אונאה. והיינו דאיכא בין שתות ליותר על שתות</w:t>
      </w:r>
      <w:r w:rsidRPr="00CE7845">
        <w:rPr>
          <w:rStyle w:val="ac"/>
          <w:rFonts w:ascii="Narkisim" w:hAnsi="Narkisim"/>
          <w:rtl/>
        </w:rPr>
        <w:footnoteReference w:id="512"/>
      </w:r>
      <w:r w:rsidR="00B13FA7" w:rsidRPr="00CE7845">
        <w:rPr>
          <w:rFonts w:ascii="Narkisim" w:hAnsi="Narkisim"/>
          <w:rtl/>
        </w:rPr>
        <w:t>.</w:t>
      </w:r>
      <w:r w:rsidRPr="00CE7845">
        <w:rPr>
          <w:rFonts w:ascii="Narkisim" w:hAnsi="Narkisim"/>
          <w:rtl/>
        </w:rPr>
        <w:t xml:space="preserve"> והבעה"מ דחה דהיכא דתובע אונאתו לא שייך סברת אי לאו דאוניתני. [וכסברת הריב"ם]</w:t>
      </w:r>
      <w:r w:rsidR="00B13FA7" w:rsidRPr="00CE7845">
        <w:rPr>
          <w:rFonts w:ascii="Narkisim" w:hAnsi="Narkisim"/>
          <w:rtl/>
        </w:rPr>
        <w:t>.</w:t>
      </w:r>
    </w:p>
    <w:p w14:paraId="4F0F32C2" w14:textId="7677A0F7" w:rsidR="00E4102A" w:rsidRPr="00CE7845" w:rsidRDefault="00000000" w:rsidP="00CE7845">
      <w:pPr>
        <w:bidi/>
        <w:rPr>
          <w:rFonts w:ascii="Narkisim" w:hAnsi="Narkisim" w:cs="Narkisim"/>
        </w:rPr>
      </w:pPr>
      <w:r w:rsidRPr="00CE7845">
        <w:rPr>
          <w:rFonts w:ascii="Narkisim" w:hAnsi="Narkisim" w:cs="Narkisim"/>
          <w:u w:val="single"/>
          <w:rtl/>
        </w:rPr>
        <w:t>בא"ד וי"ל לפי שהוא רחוק מן המקח יותר מדי וכו'</w:t>
      </w:r>
      <w:r w:rsidRPr="00CE7845">
        <w:rPr>
          <w:rFonts w:ascii="Narkisim" w:hAnsi="Narkisim" w:cs="Narkisim"/>
          <w:rtl/>
        </w:rPr>
        <w:t>. לכאורה משמע דהוא מקח טעות אף בלא פרשת אונאה. וה</w:t>
      </w:r>
      <w:r w:rsidRPr="00CE7845">
        <w:rPr>
          <w:rFonts w:ascii="Narkisim" w:hAnsi="Narkisim" w:cs="Narkisim"/>
          <w:b/>
          <w:bCs/>
          <w:rtl/>
        </w:rPr>
        <w:t>אחרונים</w:t>
      </w:r>
      <w:r w:rsidRPr="00CE7845">
        <w:rPr>
          <w:rFonts w:ascii="Narkisim" w:hAnsi="Narkisim" w:cs="Narkisim"/>
          <w:rtl/>
        </w:rPr>
        <w:t xml:space="preserve"> </w:t>
      </w:r>
      <w:r w:rsidRPr="00CE7845">
        <w:rPr>
          <w:rFonts w:ascii="Narkisim" w:hAnsi="Narkisim" w:cs="Narkisim"/>
          <w:szCs w:val="20"/>
          <w:rtl/>
        </w:rPr>
        <w:t>(</w:t>
      </w:r>
      <w:r w:rsidRPr="00CE7845">
        <w:rPr>
          <w:rFonts w:ascii="Narkisim" w:hAnsi="Narkisim" w:cs="Narkisim"/>
          <w:b/>
          <w:bCs/>
          <w:sz w:val="20"/>
          <w:szCs w:val="20"/>
          <w:rtl/>
        </w:rPr>
        <w:t>חי' ר' ראובן</w:t>
      </w:r>
      <w:r w:rsidRPr="00CE7845">
        <w:rPr>
          <w:rFonts w:ascii="Narkisim" w:hAnsi="Narkisim" w:cs="Narkisim"/>
          <w:sz w:val="20"/>
          <w:szCs w:val="20"/>
          <w:rtl/>
        </w:rPr>
        <w:t xml:space="preserve"> ב"מ כג)</w:t>
      </w:r>
      <w:r w:rsidRPr="00CE7845">
        <w:rPr>
          <w:rFonts w:ascii="Narkisim" w:hAnsi="Narkisim" w:cs="Narkisim"/>
          <w:rtl/>
        </w:rPr>
        <w:t xml:space="preserve"> חקרו האם הדין יותר משתות ביטול מקח הוא מפרשת אונאה</w:t>
      </w:r>
      <w:r w:rsidRPr="00CE7845">
        <w:rPr>
          <w:rStyle w:val="ac"/>
          <w:rFonts w:ascii="Narkisim" w:hAnsi="Narkisim" w:cs="Narkisim"/>
          <w:rtl/>
        </w:rPr>
        <w:footnoteReference w:id="513"/>
      </w:r>
      <w:r w:rsidRPr="00CE7845">
        <w:rPr>
          <w:rFonts w:ascii="Narkisim" w:hAnsi="Narkisim" w:cs="Narkisim"/>
          <w:rtl/>
        </w:rPr>
        <w:t xml:space="preserve">, או דהוא סברא שהפסיקה נעשית בטעות, </w:t>
      </w:r>
      <w:r w:rsidRPr="00CE7845">
        <w:rPr>
          <w:rFonts w:ascii="Narkisim" w:hAnsi="Narkisim" w:cs="Narkisim"/>
          <w:sz w:val="20"/>
          <w:szCs w:val="20"/>
          <w:rtl/>
        </w:rPr>
        <w:t>ודנו דנחלקו בזה ב' תי' תוס' דידן</w:t>
      </w:r>
      <w:r w:rsidR="00B13FA7" w:rsidRPr="00CE7845">
        <w:rPr>
          <w:rFonts w:ascii="Narkisim" w:hAnsi="Narkisim" w:cs="Narkisim"/>
          <w:rtl/>
        </w:rPr>
        <w:t>.</w:t>
      </w:r>
    </w:p>
    <w:p w14:paraId="151B1977" w14:textId="1A7640A1" w:rsidR="00E4102A" w:rsidRPr="00CE7845" w:rsidRDefault="00000000" w:rsidP="00CE7845">
      <w:pPr>
        <w:pStyle w:val="a7"/>
        <w:bidi/>
        <w:rPr>
          <w:rFonts w:ascii="Narkisim" w:hAnsi="Narkisim"/>
        </w:rPr>
      </w:pPr>
      <w:r w:rsidRPr="00CE7845">
        <w:rPr>
          <w:rFonts w:ascii="Narkisim" w:hAnsi="Narkisim"/>
          <w:rtl/>
        </w:rPr>
        <w:t>ור' ראובן ציין ד</w:t>
      </w:r>
      <w:r w:rsidRPr="00CE7845">
        <w:rPr>
          <w:rFonts w:ascii="Narkisim" w:hAnsi="Narkisim"/>
          <w:b/>
          <w:bCs/>
          <w:rtl/>
        </w:rPr>
        <w:t xml:space="preserve">רש"י </w:t>
      </w:r>
      <w:r w:rsidRPr="00CE7845">
        <w:rPr>
          <w:rFonts w:ascii="Narkisim" w:hAnsi="Narkisim"/>
          <w:szCs w:val="20"/>
          <w:rtl/>
        </w:rPr>
        <w:t>(ב"מ</w:t>
      </w:r>
      <w:r w:rsidRPr="00CE7845">
        <w:rPr>
          <w:rFonts w:ascii="Narkisim" w:hAnsi="Narkisim"/>
          <w:rtl/>
        </w:rPr>
        <w:t xml:space="preserve"> </w:t>
      </w:r>
      <w:r w:rsidRPr="00CE7845">
        <w:rPr>
          <w:rFonts w:ascii="Narkisim" w:hAnsi="Narkisim"/>
          <w:sz w:val="20"/>
          <w:szCs w:val="20"/>
          <w:rtl/>
        </w:rPr>
        <w:t>נז. ד”ה יש)</w:t>
      </w:r>
      <w:r w:rsidRPr="00CE7845">
        <w:rPr>
          <w:rFonts w:ascii="Narkisim" w:hAnsi="Narkisim"/>
          <w:rtl/>
        </w:rPr>
        <w:t xml:space="preserve"> ביאר בזה ספק הגמ' האם יש ביטול מקח בקרקעות, ונהי דאמעיט קרקעות מפרשת אונאה הא מק”ט הוא. או דילמא כיון דלאו דבר שבמדה, כשאר דין אונאה הוא</w:t>
      </w:r>
      <w:r w:rsidR="00B13FA7" w:rsidRPr="00CE7845">
        <w:rPr>
          <w:rFonts w:ascii="Narkisim" w:hAnsi="Narkisim"/>
          <w:rtl/>
        </w:rPr>
        <w:t>.</w:t>
      </w:r>
    </w:p>
    <w:p w14:paraId="4BACADAA" w14:textId="468073EC"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ראב"ד</w:t>
      </w:r>
      <w:r w:rsidRPr="00CE7845">
        <w:rPr>
          <w:rFonts w:ascii="Narkisim" w:hAnsi="Narkisim" w:cs="Narkisim"/>
          <w:rtl/>
        </w:rPr>
        <w:t xml:space="preserve"> (בשיטמ"ק ב"מ נז. בריטב"א ישנים שם) כת' דבאונאה יותר משתות כיון דניכר הטעות לרוב בני אדם, הוה בושת גדול אף למאנה, ומש”ה רשאי לחזור בו. ומש"ה שניהם חוזרים. אבל כששהה כשיעור שיראה לתגר כבר מחלו, ולא חשו על השם הרע והבושת. [ע"ע ברכ"ש ב"מ מו א]</w:t>
      </w:r>
      <w:r w:rsidR="00B13FA7" w:rsidRPr="00CE7845">
        <w:rPr>
          <w:rFonts w:ascii="Narkisim" w:hAnsi="Narkisim" w:cs="Narkisim"/>
          <w:rtl/>
        </w:rPr>
        <w:t>.</w:t>
      </w:r>
    </w:p>
    <w:p w14:paraId="3A8F3EE1" w14:textId="22ABA6E4" w:rsidR="00E4102A" w:rsidRPr="00CE7845" w:rsidRDefault="00000000" w:rsidP="00CE7845">
      <w:pPr>
        <w:bidi/>
        <w:rPr>
          <w:rFonts w:ascii="Narkisim" w:hAnsi="Narkisim" w:cs="Narkisim"/>
        </w:rPr>
      </w:pPr>
      <w:r w:rsidRPr="00CE7845">
        <w:rPr>
          <w:rFonts w:ascii="Narkisim" w:hAnsi="Narkisim" w:cs="Narkisim"/>
          <w:u w:val="single"/>
          <w:rtl/>
        </w:rPr>
        <w:t>בא"ד וריב"ם פי' וכו' אלא כשהמתאנה תובע אונאתו וכו' אבל אם המתאנה אינו תובע וכו' דמצי א”ל אי לאו דאוניתן וכו'</w:t>
      </w:r>
      <w:r w:rsidRPr="00CE7845">
        <w:rPr>
          <w:rFonts w:ascii="Narkisim" w:hAnsi="Narkisim" w:cs="Narkisim"/>
          <w:rtl/>
        </w:rPr>
        <w:t>. מבואר בדבריו דביותר משתות כיון שתובע להחזיר יותר משתות הוי מקח טעות אף למאנה. [דאף המאנה אינו חייב לעמוד במקח שנשתנה כ"כ</w:t>
      </w:r>
      <w:r w:rsidRPr="00CE7845">
        <w:rPr>
          <w:rStyle w:val="ac"/>
          <w:rFonts w:ascii="Narkisim" w:hAnsi="Narkisim" w:cs="Narkisim"/>
          <w:rtl/>
        </w:rPr>
        <w:footnoteReference w:id="514"/>
      </w:r>
      <w:r w:rsidRPr="00CE7845">
        <w:rPr>
          <w:rFonts w:ascii="Narkisim" w:hAnsi="Narkisim" w:cs="Narkisim"/>
          <w:rtl/>
        </w:rPr>
        <w:t>]</w:t>
      </w:r>
      <w:r w:rsidR="00B13FA7" w:rsidRPr="00CE7845">
        <w:rPr>
          <w:rFonts w:ascii="Narkisim" w:hAnsi="Narkisim" w:cs="Narkisim"/>
          <w:rtl/>
        </w:rPr>
        <w:t>.</w:t>
      </w:r>
    </w:p>
    <w:p w14:paraId="246C1BB3" w14:textId="4193A264"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(והו' ברא"ש) הק' דביתר משתות אינו יכול לתבוע אונאתו, אלא או יבטל המקח או יתרצה בו כך, וא”כ היאך נקט סתם דשניהם חוזרים. [</w:t>
      </w:r>
      <w:r w:rsidRPr="00CE7845">
        <w:rPr>
          <w:rFonts w:ascii="Narkisim" w:hAnsi="Narkisim" w:cs="Narkisim"/>
          <w:sz w:val="20"/>
          <w:szCs w:val="20"/>
          <w:rtl/>
        </w:rPr>
        <w:t xml:space="preserve">ובדעת </w:t>
      </w:r>
      <w:r w:rsidRPr="00CE7845">
        <w:rPr>
          <w:rFonts w:ascii="Narkisim" w:hAnsi="Narkisim" w:cs="Narkisim"/>
          <w:b/>
          <w:bCs/>
          <w:sz w:val="20"/>
          <w:szCs w:val="20"/>
          <w:rtl/>
        </w:rPr>
        <w:t>ריב”ם</w:t>
      </w:r>
      <w:r w:rsidRPr="00CE7845">
        <w:rPr>
          <w:rFonts w:ascii="Narkisim" w:hAnsi="Narkisim" w:cs="Narkisim"/>
          <w:sz w:val="20"/>
          <w:szCs w:val="20"/>
          <w:rtl/>
        </w:rPr>
        <w:t xml:space="preserve"> לכאורה מבואר שמדינא ביתר משתות תובע שיחזיר אונאתו, ויל”ד דלא גרע מפסיקה מחודשת  וצ”ע</w:t>
      </w:r>
      <w:r w:rsidRPr="00CE7845">
        <w:rPr>
          <w:rFonts w:ascii="Narkisim" w:hAnsi="Narkisim" w:cs="Narkisim"/>
          <w:rtl/>
        </w:rPr>
        <w:t>]</w:t>
      </w:r>
      <w:r w:rsidR="00B13FA7" w:rsidRPr="00CE7845">
        <w:rPr>
          <w:rFonts w:ascii="Narkisim" w:hAnsi="Narkisim" w:cs="Narkisim"/>
          <w:rtl/>
        </w:rPr>
        <w:t>.</w:t>
      </w:r>
    </w:p>
    <w:p w14:paraId="626F7353" w14:textId="33A0475B"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כתב דמסתבר דהא דביותר משתות שניהם חוזרין הוה משום דמסתמא המתאנה עומד לחזור ובודאי יבטל המקח, כיון שאין אדם מוחל על יותר משתות</w:t>
      </w:r>
      <w:r w:rsidRPr="00CE7845">
        <w:rPr>
          <w:rStyle w:val="ac"/>
          <w:rFonts w:ascii="Narkisim" w:hAnsi="Narkisim"/>
          <w:rtl/>
        </w:rPr>
        <w:footnoteReference w:id="515"/>
      </w:r>
      <w:r w:rsidR="00B13FA7" w:rsidRPr="00CE7845">
        <w:rPr>
          <w:rFonts w:ascii="Narkisim" w:hAnsi="Narkisim"/>
          <w:rtl/>
        </w:rPr>
        <w:t>.</w:t>
      </w:r>
      <w:r w:rsidRPr="00CE7845">
        <w:rPr>
          <w:rFonts w:ascii="Narkisim" w:hAnsi="Narkisim"/>
          <w:rtl/>
        </w:rPr>
        <w:t xml:space="preserve"> ומש"ה כל זמן שהמתאנה יכול לחזור בו סתמא מקח טעות הוא, ואף המאנה יכול לחזור בו</w:t>
      </w:r>
      <w:r w:rsidRPr="00CE7845">
        <w:rPr>
          <w:rStyle w:val="ac"/>
          <w:rFonts w:ascii="Narkisim" w:hAnsi="Narkisim"/>
          <w:rtl/>
        </w:rPr>
        <w:footnoteReference w:id="516"/>
      </w:r>
      <w:r w:rsidR="00B13FA7" w:rsidRPr="00CE7845">
        <w:rPr>
          <w:rFonts w:ascii="Narkisim" w:hAnsi="Narkisim"/>
          <w:rtl/>
        </w:rPr>
        <w:t>.</w:t>
      </w:r>
      <w:r w:rsidRPr="00CE7845">
        <w:rPr>
          <w:rFonts w:ascii="Narkisim" w:hAnsi="Narkisim"/>
          <w:rtl/>
        </w:rPr>
        <w:t xml:space="preserve"> אבל משנתרצה המתאנה שוב אין המאנה חוזר, וכן בשהה יותר מכדי שיראה לתגר ולקרובו</w:t>
      </w:r>
      <w:r w:rsidR="00B13FA7" w:rsidRPr="00CE7845">
        <w:rPr>
          <w:rFonts w:ascii="Narkisim" w:hAnsi="Narkisim"/>
          <w:rtl/>
        </w:rPr>
        <w:t>.</w:t>
      </w:r>
    </w:p>
    <w:p w14:paraId="68A81410" w14:textId="37A194EE"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 xml:space="preserve">תוס' </w:t>
      </w:r>
      <w:r w:rsidRPr="00CE7845">
        <w:rPr>
          <w:rFonts w:ascii="Narkisim" w:hAnsi="Narkisim" w:cs="Narkisim"/>
          <w:rtl/>
        </w:rPr>
        <w:t>(ב"מ נז. ד"ה יצא) כת' הטעם דביותר משתות לא יחזיר האונאה, משום שהמאנה אינו רוצה להחזיר האונאה. ואפי' שהמתאנה פוטרו מלהחזיר, מ"מ שניהם חוזרים, כיון שהיה יכול לבוא לידי הפסד אם לא ירגיש [ולא כריב"ם]. ע"ע תוס' רא"ש (בשיטמ"ק כאן)</w:t>
      </w:r>
      <w:r w:rsidR="00B13FA7" w:rsidRPr="00CE7845">
        <w:rPr>
          <w:rFonts w:ascii="Narkisim" w:hAnsi="Narkisim" w:cs="Narkisim"/>
          <w:rtl/>
        </w:rPr>
        <w:t>.</w:t>
      </w:r>
    </w:p>
    <w:p w14:paraId="13168CA5" w14:textId="1257D052"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xml:space="preserve"> ה</w:t>
      </w:r>
      <w:r w:rsidRPr="00CE7845">
        <w:rPr>
          <w:rFonts w:ascii="Narkisim" w:hAnsi="Narkisim" w:cs="Narkisim"/>
          <w:b/>
          <w:bCs/>
          <w:rtl/>
        </w:rPr>
        <w:t>רי"ף</w:t>
      </w:r>
      <w:r w:rsidRPr="00CE7845">
        <w:rPr>
          <w:rFonts w:ascii="Narkisim" w:hAnsi="Narkisim" w:cs="Narkisim"/>
          <w:rtl/>
        </w:rPr>
        <w:t xml:space="preserve"> כתב דדינו של רב חסדא ליתא, דקי"ל כרבא דשתות קנה ומחזיר אונאה [</w:t>
      </w:r>
      <w:r w:rsidRPr="00CE7845">
        <w:rPr>
          <w:rFonts w:ascii="Narkisim" w:hAnsi="Narkisim" w:cs="Narkisim"/>
          <w:sz w:val="20"/>
          <w:szCs w:val="20"/>
          <w:rtl/>
        </w:rPr>
        <w:t>וכמ"ש</w:t>
      </w:r>
      <w:r w:rsidRPr="00CE7845">
        <w:rPr>
          <w:rFonts w:ascii="Narkisim" w:hAnsi="Narkisim" w:cs="Narkisim"/>
          <w:b/>
          <w:bCs/>
          <w:sz w:val="20"/>
          <w:szCs w:val="20"/>
          <w:rtl/>
        </w:rPr>
        <w:t xml:space="preserve"> רשב"ם</w:t>
      </w:r>
      <w:r w:rsidRPr="00CE7845">
        <w:rPr>
          <w:rFonts w:ascii="Narkisim" w:hAnsi="Narkisim" w:cs="Narkisim"/>
          <w:sz w:val="20"/>
          <w:szCs w:val="20"/>
          <w:rtl/>
        </w:rPr>
        <w:t xml:space="preserve"> פג:</w:t>
      </w:r>
      <w:r w:rsidRPr="00CE7845">
        <w:rPr>
          <w:rStyle w:val="ac"/>
          <w:rFonts w:ascii="Narkisim" w:hAnsi="Narkisim" w:cs="Narkisim"/>
          <w:sz w:val="20"/>
          <w:szCs w:val="20"/>
          <w:rtl/>
        </w:rPr>
        <w:footnoteReference w:id="517"/>
      </w:r>
      <w:r w:rsidRPr="00CE7845">
        <w:rPr>
          <w:rFonts w:ascii="Narkisim" w:hAnsi="Narkisim" w:cs="Narkisim"/>
          <w:sz w:val="20"/>
          <w:szCs w:val="20"/>
          <w:rtl/>
        </w:rPr>
        <w:t>],</w:t>
      </w:r>
      <w:r w:rsidRPr="00CE7845">
        <w:rPr>
          <w:rFonts w:ascii="Narkisim" w:hAnsi="Narkisim" w:cs="Narkisim"/>
          <w:rtl/>
        </w:rPr>
        <w:t xml:space="preserve"> אבל בביטול מקח כגון שמכר ד' בה' וכו' והוקר לוקח יכול לחזור בו ולא מוכר, דא"ל אי לאו דאוניתני לא מצית הדרת בך וכו' </w:t>
      </w:r>
      <w:r w:rsidRPr="00CE7845">
        <w:rPr>
          <w:rFonts w:ascii="Narkisim" w:hAnsi="Narkisim" w:cs="Narkisim"/>
          <w:szCs w:val="20"/>
          <w:rtl/>
        </w:rPr>
        <w:t>(</w:t>
      </w:r>
      <w:r w:rsidRPr="00CE7845">
        <w:rPr>
          <w:rFonts w:ascii="Narkisim" w:hAnsi="Narkisim" w:cs="Narkisim"/>
          <w:sz w:val="20"/>
          <w:szCs w:val="20"/>
          <w:rtl/>
        </w:rPr>
        <w:t>וכ”פ ה</w:t>
      </w:r>
      <w:r w:rsidRPr="00CE7845">
        <w:rPr>
          <w:rFonts w:ascii="Narkisim" w:hAnsi="Narkisim" w:cs="Narkisim"/>
          <w:b/>
          <w:bCs/>
          <w:sz w:val="20"/>
          <w:szCs w:val="20"/>
          <w:rtl/>
        </w:rPr>
        <w:t>רמב”ם</w:t>
      </w:r>
      <w:r w:rsidRPr="00CE7845">
        <w:rPr>
          <w:rFonts w:ascii="Narkisim" w:hAnsi="Narkisim" w:cs="Narkisim"/>
          <w:sz w:val="20"/>
          <w:szCs w:val="20"/>
          <w:rtl/>
        </w:rPr>
        <w:t xml:space="preserve"> יב יג-יד, והשו”ע רכז י)</w:t>
      </w:r>
      <w:r w:rsidR="00B13FA7" w:rsidRPr="00CE7845">
        <w:rPr>
          <w:rFonts w:ascii="Narkisim" w:hAnsi="Narkisim" w:cs="Narkisim"/>
          <w:rtl/>
        </w:rPr>
        <w:t>.</w:t>
      </w:r>
    </w:p>
    <w:p w14:paraId="631E5FD2" w14:textId="1732193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ראשונים</w:t>
      </w:r>
      <w:r w:rsidRPr="00CE7845">
        <w:rPr>
          <w:rFonts w:ascii="Narkisim" w:hAnsi="Narkisim"/>
          <w:rtl/>
        </w:rPr>
        <w:t xml:space="preserve"> ביארו דכוונתו כדעת </w:t>
      </w:r>
      <w:r w:rsidRPr="00CE7845">
        <w:rPr>
          <w:rFonts w:ascii="Narkisim" w:hAnsi="Narkisim"/>
          <w:b/>
          <w:bCs/>
          <w:rtl/>
        </w:rPr>
        <w:t>ריב"ם</w:t>
      </w:r>
      <w:r w:rsidRPr="00CE7845">
        <w:rPr>
          <w:rFonts w:ascii="Narkisim" w:hAnsi="Narkisim"/>
          <w:rtl/>
        </w:rPr>
        <w:t xml:space="preserve"> דדוקא היכא דתובע אונאתו אמרי' ביטול מקח. וכ"פ ה</w:t>
      </w:r>
      <w:r w:rsidRPr="00CE7845">
        <w:rPr>
          <w:rFonts w:ascii="Narkisim" w:hAnsi="Narkisim"/>
          <w:b/>
          <w:bCs/>
          <w:rtl/>
        </w:rPr>
        <w:t>רמב"ם</w:t>
      </w:r>
      <w:r w:rsidRPr="00CE7845">
        <w:rPr>
          <w:rFonts w:ascii="Narkisim" w:hAnsi="Narkisim"/>
          <w:rtl/>
        </w:rPr>
        <w:t xml:space="preserve"> (יב ד) שהמאנה אינו יכול לחזור, ו</w:t>
      </w:r>
      <w:r w:rsidRPr="00CE7845">
        <w:rPr>
          <w:rFonts w:ascii="Narkisim" w:hAnsi="Narkisim"/>
          <w:b/>
          <w:bCs/>
          <w:rtl/>
        </w:rPr>
        <w:t>ה"ה</w:t>
      </w:r>
      <w:r w:rsidRPr="00CE7845">
        <w:rPr>
          <w:rFonts w:ascii="Narkisim" w:hAnsi="Narkisim"/>
          <w:rtl/>
        </w:rPr>
        <w:t xml:space="preserve"> ו</w:t>
      </w:r>
      <w:r w:rsidRPr="00CE7845">
        <w:rPr>
          <w:rFonts w:ascii="Narkisim" w:hAnsi="Narkisim"/>
          <w:b/>
          <w:bCs/>
          <w:rtl/>
        </w:rPr>
        <w:t xml:space="preserve">כס"מ </w:t>
      </w:r>
      <w:r w:rsidRPr="00CE7845">
        <w:rPr>
          <w:rFonts w:ascii="Narkisim" w:hAnsi="Narkisim"/>
          <w:rtl/>
        </w:rPr>
        <w:t>ביארו</w:t>
      </w:r>
      <w:r w:rsidRPr="00CE7845">
        <w:rPr>
          <w:rFonts w:ascii="Narkisim" w:hAnsi="Narkisim"/>
          <w:b/>
          <w:bCs/>
          <w:rtl/>
        </w:rPr>
        <w:t xml:space="preserve"> </w:t>
      </w:r>
      <w:r w:rsidRPr="00CE7845">
        <w:rPr>
          <w:rFonts w:ascii="Narkisim" w:hAnsi="Narkisim"/>
          <w:rtl/>
        </w:rPr>
        <w:t>דהיינו כשאינו תובע אונאתו, וכדעת ריב”ם</w:t>
      </w:r>
      <w:r w:rsidR="00B13FA7" w:rsidRPr="00CE7845">
        <w:rPr>
          <w:rFonts w:ascii="Narkisim" w:hAnsi="Narkisim"/>
          <w:rtl/>
        </w:rPr>
        <w:t>.</w:t>
      </w:r>
    </w:p>
    <w:p w14:paraId="1F4ED8E0" w14:textId="07A6D376" w:rsidR="00E4102A" w:rsidRPr="00CE7845" w:rsidRDefault="00000000" w:rsidP="00CE7845">
      <w:pPr>
        <w:pStyle w:val="a7"/>
        <w:bidi/>
        <w:rPr>
          <w:rFonts w:ascii="Narkisim" w:hAnsi="Narkisim"/>
        </w:rPr>
      </w:pPr>
      <w:r w:rsidRPr="00CE7845">
        <w:rPr>
          <w:rFonts w:ascii="Narkisim" w:hAnsi="Narkisim"/>
          <w:rtl/>
        </w:rPr>
        <w:t>אך הרא"ש דחה דלדברי רבינו יונה (הנ"ל) י"ל דכוונת הרי"ף משום שנתייקר, ועכשיו המתאנה אינו עומד לחזור, מש"ה המאנה אינו יכול לחזור בו. אבל בעלמא המאנה חוזר בו, אף אילו המתאנה אינו תובע אונאתו</w:t>
      </w:r>
      <w:r w:rsidR="00B13FA7" w:rsidRPr="00CE7845">
        <w:rPr>
          <w:rFonts w:ascii="Narkisim" w:hAnsi="Narkisim"/>
          <w:rtl/>
        </w:rPr>
        <w:t>.</w:t>
      </w:r>
    </w:p>
    <w:p w14:paraId="2EE2DE32" w14:textId="280913AF" w:rsidR="00E4102A" w:rsidRPr="00CE7845" w:rsidRDefault="00000000" w:rsidP="00CE7845">
      <w:pPr>
        <w:pStyle w:val="aa"/>
        <w:bidi/>
        <w:rPr>
          <w:rFonts w:ascii="Narkisim" w:hAnsi="Narkisim"/>
        </w:rPr>
      </w:pPr>
      <w:r w:rsidRPr="00CE7845">
        <w:rPr>
          <w:rFonts w:ascii="Narkisim" w:hAnsi="Narkisim"/>
          <w:u w:val="single"/>
          <w:rtl/>
        </w:rPr>
        <w:t>ותנא תונא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דע"כ מתני' איירי בהוקרו, דמש"ה איצטריך למתני. וכ"כ </w:t>
      </w:r>
      <w:r w:rsidRPr="00CE7845">
        <w:rPr>
          <w:rFonts w:ascii="Narkisim" w:hAnsi="Narkisim"/>
          <w:b/>
          <w:bCs/>
          <w:rtl/>
        </w:rPr>
        <w:t>תוס</w:t>
      </w:r>
      <w:r w:rsidRPr="00CE7845">
        <w:rPr>
          <w:rFonts w:ascii="Narkisim" w:hAnsi="Narkisim"/>
          <w:rtl/>
        </w:rPr>
        <w:t>' (ד"ה מאי) וה</w:t>
      </w:r>
      <w:r w:rsidRPr="00CE7845">
        <w:rPr>
          <w:rFonts w:ascii="Narkisim" w:hAnsi="Narkisim"/>
          <w:b/>
          <w:bCs/>
          <w:rtl/>
        </w:rPr>
        <w:t>בעה"מ</w:t>
      </w:r>
      <w:r w:rsidRPr="00CE7845">
        <w:rPr>
          <w:rFonts w:ascii="Narkisim" w:hAnsi="Narkisim"/>
          <w:rtl/>
        </w:rPr>
        <w:t xml:space="preserve"> דהראיה מיתור המשנה.  וה</w:t>
      </w:r>
      <w:r w:rsidRPr="00CE7845">
        <w:rPr>
          <w:rFonts w:ascii="Narkisim" w:hAnsi="Narkisim"/>
          <w:b/>
          <w:bCs/>
          <w:rtl/>
        </w:rPr>
        <w:t>רמב"ן</w:t>
      </w:r>
      <w:r w:rsidRPr="00CE7845">
        <w:rPr>
          <w:rFonts w:ascii="Narkisim" w:hAnsi="Narkisim"/>
          <w:rtl/>
        </w:rPr>
        <w:t xml:space="preserve"> הק' דמתני' קמ"ל טובא, שאפי' במקח טעות כגון זה אין שניהם חוזרין. וה</w:t>
      </w:r>
      <w:r w:rsidRPr="00CE7845">
        <w:rPr>
          <w:rFonts w:ascii="Narkisim" w:hAnsi="Narkisim"/>
          <w:b/>
          <w:bCs/>
          <w:rtl/>
        </w:rPr>
        <w:t>רמב"ן</w:t>
      </w:r>
      <w:r w:rsidRPr="00CE7845">
        <w:rPr>
          <w:rFonts w:ascii="Narkisim" w:hAnsi="Narkisim"/>
          <w:rtl/>
        </w:rPr>
        <w:t xml:space="preserve"> כת' דהראיה לרב חסדא מעצם המשנה, דאף על פי שהוא בטול מקח ושניהם חוזרין לא נתנו חכמים רשות למאנה לחזור, כשהמתאנה </w:t>
      </w:r>
      <w:r w:rsidRPr="00CE7845">
        <w:rPr>
          <w:rFonts w:ascii="Narkisim" w:hAnsi="Narkisim"/>
          <w:rtl/>
        </w:rPr>
        <w:lastRenderedPageBreak/>
        <w:t>אינו תובע אונאתו</w:t>
      </w:r>
      <w:r w:rsidRPr="00CE7845">
        <w:rPr>
          <w:rStyle w:val="ac"/>
          <w:rFonts w:ascii="Narkisim" w:hAnsi="Narkisim"/>
          <w:rtl/>
        </w:rPr>
        <w:footnoteReference w:id="518"/>
      </w:r>
      <w:r w:rsidR="00B13FA7" w:rsidRPr="00CE7845">
        <w:rPr>
          <w:rFonts w:ascii="Narkisim" w:hAnsi="Narkisim"/>
          <w:rtl/>
        </w:rPr>
        <w:t>.</w:t>
      </w:r>
      <w:r w:rsidRPr="00CE7845">
        <w:rPr>
          <w:rFonts w:ascii="Narkisim" w:hAnsi="Narkisim"/>
          <w:rtl/>
        </w:rPr>
        <w:t xml:space="preserve"> וע"כ הוא משום דא"ל אי לאו דאוניתן, כלומר שלא יהא חוטא נשכר. ומינה אף באונאת שתות אמרי' הכי</w:t>
      </w:r>
      <w:r w:rsidR="00B13FA7" w:rsidRPr="00CE7845">
        <w:rPr>
          <w:rFonts w:ascii="Narkisim" w:hAnsi="Narkisim"/>
          <w:rtl/>
        </w:rPr>
        <w:t>.</w:t>
      </w:r>
    </w:p>
    <w:p w14:paraId="5072EF51" w14:textId="753DA5AD" w:rsidR="00E4102A" w:rsidRPr="00CE7845" w:rsidRDefault="00000000" w:rsidP="00CE7845">
      <w:pPr>
        <w:bidi/>
        <w:rPr>
          <w:rFonts w:ascii="Narkisim" w:hAnsi="Narkisim" w:cs="Narkisim"/>
        </w:rPr>
      </w:pPr>
      <w:r w:rsidRPr="00CE7845">
        <w:rPr>
          <w:rFonts w:ascii="Narkisim" w:hAnsi="Narkisim" w:cs="Narkisim"/>
          <w:sz w:val="20"/>
          <w:szCs w:val="20"/>
          <w:u w:val="single"/>
          <w:rtl/>
        </w:rPr>
        <w:t>אי ממתני' הו”א</w:t>
      </w:r>
      <w:r w:rsidRPr="00CE7845">
        <w:rPr>
          <w:rFonts w:ascii="Narkisim" w:hAnsi="Narkisim" w:cs="Narkisim"/>
          <w:sz w:val="20"/>
          <w:szCs w:val="20"/>
          <w:rtl/>
        </w:rPr>
        <w:t xml:space="preserve">. </w:t>
      </w:r>
      <w:r w:rsidRPr="00CE7845">
        <w:rPr>
          <w:rFonts w:ascii="Narkisim" w:hAnsi="Narkisim" w:cs="Narkisim"/>
          <w:b/>
          <w:bCs/>
          <w:sz w:val="20"/>
          <w:szCs w:val="20"/>
          <w:rtl/>
        </w:rPr>
        <w:t>ר"ח</w:t>
      </w:r>
      <w:r w:rsidRPr="00CE7845">
        <w:rPr>
          <w:rFonts w:ascii="Narkisim" w:hAnsi="Narkisim" w:cs="Narkisim"/>
          <w:sz w:val="20"/>
          <w:szCs w:val="20"/>
          <w:rtl/>
        </w:rPr>
        <w:t xml:space="preserve"> (הו' ברשב"א) כת' דכיון דהגמ' דוחה את דברי רב חסדא לא קי"ל כוותיה</w:t>
      </w:r>
      <w:r w:rsidRPr="00CE7845">
        <w:rPr>
          <w:rStyle w:val="ac"/>
          <w:rFonts w:ascii="Narkisim" w:hAnsi="Narkisim" w:cs="Narkisim"/>
          <w:sz w:val="20"/>
          <w:szCs w:val="20"/>
          <w:rtl/>
        </w:rPr>
        <w:footnoteReference w:id="519"/>
      </w:r>
      <w:r w:rsidR="00B13FA7" w:rsidRPr="00CE7845">
        <w:rPr>
          <w:rFonts w:ascii="Narkisim" w:hAnsi="Narkisim" w:cs="Narkisim"/>
          <w:sz w:val="20"/>
          <w:szCs w:val="20"/>
          <w:rtl/>
        </w:rPr>
        <w:t>.</w:t>
      </w:r>
      <w:r w:rsidRPr="00CE7845">
        <w:rPr>
          <w:rFonts w:ascii="Narkisim" w:hAnsi="Narkisim" w:cs="Narkisim"/>
          <w:sz w:val="20"/>
          <w:szCs w:val="20"/>
          <w:rtl/>
        </w:rPr>
        <w:t xml:space="preserve"> אבל ה</w:t>
      </w:r>
      <w:r w:rsidRPr="00CE7845">
        <w:rPr>
          <w:rFonts w:ascii="Narkisim" w:hAnsi="Narkisim" w:cs="Narkisim"/>
          <w:b/>
          <w:bCs/>
          <w:sz w:val="20"/>
          <w:szCs w:val="20"/>
          <w:rtl/>
        </w:rPr>
        <w:t>רי"ף</w:t>
      </w:r>
      <w:r w:rsidRPr="00CE7845">
        <w:rPr>
          <w:rFonts w:ascii="Narkisim" w:hAnsi="Narkisim" w:cs="Narkisim"/>
          <w:sz w:val="20"/>
          <w:szCs w:val="20"/>
          <w:rtl/>
        </w:rPr>
        <w:t xml:space="preserve"> ושאר ראשונים פסקו כרב חסדא, ואף דהגמ' דוחה דאין ראיה לדרב חסדא, ומ"מ לא דחינן את המימרא בדילמא בעלמא</w:t>
      </w:r>
      <w:r w:rsidR="00B13FA7" w:rsidRPr="00CE7845">
        <w:rPr>
          <w:rFonts w:ascii="Narkisim" w:hAnsi="Narkisim" w:cs="Narkisim"/>
          <w:sz w:val="20"/>
          <w:szCs w:val="20"/>
          <w:rtl/>
        </w:rPr>
        <w:t>.</w:t>
      </w:r>
    </w:p>
    <w:p w14:paraId="6453D762" w14:textId="6995B61B" w:rsidR="00E4102A" w:rsidRPr="00CE7845" w:rsidRDefault="00000000" w:rsidP="00CE7845">
      <w:pPr>
        <w:bidi/>
        <w:rPr>
          <w:rFonts w:ascii="Narkisim" w:hAnsi="Narkisim" w:cs="Narkisim"/>
        </w:rPr>
      </w:pPr>
      <w:r w:rsidRPr="00CE7845">
        <w:rPr>
          <w:rFonts w:ascii="Narkisim" w:hAnsi="Narkisim" w:cs="Narkisim"/>
          <w:u w:val="single"/>
          <w:rtl/>
        </w:rPr>
        <w:t>רשב"ם ד"ה ומתניתין.</w:t>
      </w:r>
      <w:r w:rsidRPr="00CE7845">
        <w:rPr>
          <w:rFonts w:ascii="Narkisim" w:hAnsi="Narkisim" w:cs="Narkisim"/>
          <w:rtl/>
        </w:rPr>
        <w:t xml:space="preserve"> אבל אם בא מוכר לחזור וכו' הלוקח אומר לו שאינו טעות, שאף אני בחזקת רעות לקחתים וכו' וכן פי' רבינו זקני. לפ</w:t>
      </w:r>
      <w:r w:rsidRPr="00CE7845">
        <w:rPr>
          <w:rFonts w:ascii="Narkisim" w:hAnsi="Narkisim" w:cs="Narkisim"/>
          <w:b/>
          <w:bCs/>
          <w:rtl/>
        </w:rPr>
        <w:t xml:space="preserve">רש"י </w:t>
      </w:r>
      <w:r w:rsidRPr="00CE7845">
        <w:rPr>
          <w:rFonts w:ascii="Narkisim" w:hAnsi="Narkisim" w:cs="Narkisim"/>
          <w:rtl/>
        </w:rPr>
        <w:t>היכא שאינו תובע אונאתו ואומר שנתכוון לדבר זה, א"כ גילה דעתו דליכא אונאה כלל. [ואף בלא סברת אי לאו דאוניתן]</w:t>
      </w:r>
      <w:r w:rsidR="00B13FA7" w:rsidRPr="00CE7845">
        <w:rPr>
          <w:rFonts w:ascii="Narkisim" w:hAnsi="Narkisim" w:cs="Narkisim"/>
          <w:rtl/>
        </w:rPr>
        <w:t>.</w:t>
      </w:r>
    </w:p>
    <w:p w14:paraId="7F7AA616" w14:textId="2F01F17F" w:rsidR="00E4102A" w:rsidRPr="00CE7845" w:rsidRDefault="00000000" w:rsidP="00CE7845">
      <w:pPr>
        <w:pStyle w:val="a7"/>
        <w:bidi/>
        <w:rPr>
          <w:rFonts w:ascii="Narkisim" w:hAnsi="Narkisim"/>
        </w:rPr>
      </w:pPr>
      <w:r w:rsidRPr="00CE7845">
        <w:rPr>
          <w:rFonts w:ascii="Narkisim" w:hAnsi="Narkisim"/>
          <w:rtl/>
        </w:rPr>
        <w:t>ורש"י פי' בסיפא דהמתאנה [המוכר] יכול לומר שאף שנמצאו יפות, אתה בחזקת רעות לקחתם. ואני מודה לך. [לכאורה משמע דהוה סברת בכלל מאתיים מנה, וכאילו אין כאן אונאה]</w:t>
      </w:r>
      <w:r w:rsidR="00B13FA7" w:rsidRPr="00CE7845">
        <w:rPr>
          <w:rFonts w:ascii="Narkisim" w:hAnsi="Narkisim"/>
          <w:rtl/>
        </w:rPr>
        <w:t>.</w:t>
      </w:r>
    </w:p>
    <w:p w14:paraId="1F4291E1" w14:textId="665A3C6B" w:rsidR="00E4102A" w:rsidRPr="00CE7845" w:rsidRDefault="00000000" w:rsidP="00CE7845">
      <w:pPr>
        <w:bidi/>
        <w:rPr>
          <w:rFonts w:ascii="Narkisim" w:hAnsi="Narkisim" w:cs="Narkisim"/>
        </w:rPr>
      </w:pPr>
      <w:r w:rsidRPr="00CE7845">
        <w:rPr>
          <w:rFonts w:ascii="Narkisim" w:hAnsi="Narkisim" w:cs="Narkisim"/>
          <w:sz w:val="20"/>
          <w:szCs w:val="20"/>
          <w:rtl/>
        </w:rPr>
        <w:t>ולכאורה יסוד הטענה דתביעת יפות הוא תביעה לזכותו, ולכן יכול למחול ולטעון שמתקיים הפסיקה. ומשא"כ אונאה בשווי הוא מציאות</w:t>
      </w:r>
      <w:r w:rsidRPr="00CE7845">
        <w:rPr>
          <w:rStyle w:val="ac"/>
          <w:rFonts w:ascii="Narkisim" w:hAnsi="Narkisim" w:cs="Narkisim"/>
          <w:sz w:val="20"/>
          <w:szCs w:val="20"/>
          <w:rtl/>
        </w:rPr>
        <w:footnoteReference w:id="520"/>
      </w:r>
      <w:r w:rsidR="00B13FA7" w:rsidRPr="00CE7845">
        <w:rPr>
          <w:rFonts w:ascii="Narkisim" w:hAnsi="Narkisim" w:cs="Narkisim"/>
          <w:sz w:val="20"/>
          <w:szCs w:val="20"/>
          <w:rtl/>
        </w:rPr>
        <w:t>.</w:t>
      </w:r>
      <w:r w:rsidRPr="00CE7845">
        <w:rPr>
          <w:rFonts w:ascii="Narkisim" w:hAnsi="Narkisim" w:cs="Narkisim"/>
          <w:sz w:val="20"/>
          <w:szCs w:val="20"/>
          <w:rtl/>
        </w:rPr>
        <w:t xml:space="preserve"> אבל לרב חסדא סברת המשנה משום דין אונאה, ולכן תליא בסברת 'אי לאו', ולא משום שכלפיו מתקיים המכירה</w:t>
      </w:r>
      <w:r w:rsidR="00B13FA7" w:rsidRPr="00CE7845">
        <w:rPr>
          <w:rFonts w:ascii="Narkisim" w:hAnsi="Narkisim" w:cs="Narkisim"/>
          <w:sz w:val="20"/>
          <w:szCs w:val="20"/>
          <w:rtl/>
        </w:rPr>
        <w:t>.</w:t>
      </w:r>
    </w:p>
    <w:p w14:paraId="57E33031" w14:textId="7D79CC3C"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רשב"ם</w:t>
      </w:r>
      <w:r w:rsidRPr="00CE7845">
        <w:rPr>
          <w:rFonts w:ascii="Narkisim" w:hAnsi="Narkisim" w:cs="Narkisim"/>
          <w:rtl/>
        </w:rPr>
        <w:t xml:space="preserve"> פי' דלשון רע רע וטוב טוב קאי אפסיקת המקח, שאומר שאף שאמרנו יפה (ברישא), ידעתי שכוונתך לרע</w:t>
      </w:r>
      <w:r w:rsidR="00B13FA7" w:rsidRPr="00CE7845">
        <w:rPr>
          <w:rFonts w:ascii="Narkisim" w:hAnsi="Narkisim" w:cs="Narkisim"/>
          <w:rtl/>
        </w:rPr>
        <w:t>.</w:t>
      </w:r>
    </w:p>
    <w:p w14:paraId="41BC9E45" w14:textId="584097A9"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ר"י</w:t>
      </w:r>
      <w:r w:rsidRPr="00CE7845">
        <w:rPr>
          <w:rFonts w:ascii="Narkisim" w:hAnsi="Narkisim" w:cs="Narkisim"/>
          <w:rtl/>
        </w:rPr>
        <w:t xml:space="preserve"> (בתוס') פי' דמתני' איירי בלא נתייקר או הוזל, אלא דיצטריך לגופו דשייך אונאה ומקח טעות בלשון 'רע' ובלשון 'טוב'</w:t>
      </w:r>
      <w:r w:rsidR="00B13FA7" w:rsidRPr="00CE7845">
        <w:rPr>
          <w:rFonts w:ascii="Narkisim" w:hAnsi="Narkisim" w:cs="Narkisim"/>
          <w:rtl/>
        </w:rPr>
        <w:t>.</w:t>
      </w:r>
    </w:p>
    <w:p w14:paraId="7C108811" w14:textId="49ECE844" w:rsidR="00E4102A" w:rsidRPr="00CE7845" w:rsidRDefault="00000000" w:rsidP="00CE7845">
      <w:pPr>
        <w:bidi/>
        <w:rPr>
          <w:rFonts w:ascii="Narkisim" w:hAnsi="Narkisim" w:cs="Narkisim"/>
        </w:rPr>
      </w:pPr>
      <w:r w:rsidRPr="00CE7845">
        <w:rPr>
          <w:rFonts w:ascii="Narkisim" w:hAnsi="Narkisim" w:cs="Narkisim"/>
          <w:sz w:val="20"/>
          <w:szCs w:val="20"/>
          <w:u w:val="single"/>
          <w:rtl/>
        </w:rPr>
        <w:t>תוד"ה האי</w:t>
      </w:r>
      <w:r w:rsidRPr="00CE7845">
        <w:rPr>
          <w:rFonts w:ascii="Narkisim" w:hAnsi="Narkisim" w:cs="Narkisim"/>
          <w:sz w:val="20"/>
          <w:szCs w:val="20"/>
          <w:rtl/>
        </w:rPr>
        <w:t>. פי' הר”מ דנפק”מ לנודר מן האדום. כ”פ ה</w:t>
      </w:r>
      <w:r w:rsidRPr="00CE7845">
        <w:rPr>
          <w:rFonts w:ascii="Narkisim" w:hAnsi="Narkisim" w:cs="Narkisim"/>
          <w:b/>
          <w:bCs/>
          <w:sz w:val="20"/>
          <w:szCs w:val="20"/>
          <w:rtl/>
        </w:rPr>
        <w:t>רמ”א</w:t>
      </w:r>
      <w:r w:rsidRPr="00CE7845">
        <w:rPr>
          <w:rFonts w:ascii="Narkisim" w:hAnsi="Narkisim" w:cs="Narkisim"/>
          <w:sz w:val="20"/>
          <w:szCs w:val="20"/>
          <w:rtl/>
        </w:rPr>
        <w:t xml:space="preserve"> (יו”ד ריז לז) הנודר מכל דבר שהוא אדום אסור לראות בחמה, שהיא אדומה. וה</w:t>
      </w:r>
      <w:r w:rsidRPr="00CE7845">
        <w:rPr>
          <w:rFonts w:ascii="Narkisim" w:hAnsi="Narkisim" w:cs="Narkisim"/>
          <w:b/>
          <w:bCs/>
          <w:sz w:val="20"/>
          <w:szCs w:val="20"/>
          <w:rtl/>
        </w:rPr>
        <w:t xml:space="preserve">ש"ך </w:t>
      </w:r>
      <w:r w:rsidRPr="00CE7845">
        <w:rPr>
          <w:rFonts w:ascii="Narkisim" w:hAnsi="Narkisim" w:cs="Narkisim"/>
          <w:sz w:val="20"/>
          <w:szCs w:val="20"/>
          <w:rtl/>
        </w:rPr>
        <w:t>(שם מב) פי' כלומר אסור ליהנות מאור החמה</w:t>
      </w:r>
      <w:r w:rsidR="00B13FA7" w:rsidRPr="00CE7845">
        <w:rPr>
          <w:rFonts w:ascii="Narkisim" w:hAnsi="Narkisim" w:cs="Narkisim"/>
          <w:sz w:val="20"/>
          <w:szCs w:val="20"/>
          <w:rtl/>
        </w:rPr>
        <w:t>.</w:t>
      </w:r>
    </w:p>
    <w:p w14:paraId="2140ED90" w14:textId="67019EC8"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רע"א</w:t>
      </w:r>
      <w:r w:rsidRPr="00CE7845">
        <w:rPr>
          <w:rFonts w:ascii="Narkisim" w:hAnsi="Narkisim"/>
          <w:rtl/>
        </w:rPr>
        <w:t xml:space="preserve"> הביא </w:t>
      </w:r>
      <w:r w:rsidRPr="00CE7845">
        <w:rPr>
          <w:rFonts w:ascii="Narkisim" w:hAnsi="Narkisim"/>
          <w:b/>
          <w:bCs/>
          <w:rtl/>
        </w:rPr>
        <w:t>מהריק"ש</w:t>
      </w:r>
      <w:r w:rsidRPr="00CE7845">
        <w:rPr>
          <w:rFonts w:ascii="Narkisim" w:hAnsi="Narkisim"/>
          <w:rtl/>
        </w:rPr>
        <w:t xml:space="preserve"> (ערך לחם שם) שחלק דלא משמע להו לאינשי היותה אדומה, והכל לפי מה שהוא ענין וכוונת הנודר</w:t>
      </w:r>
      <w:r w:rsidRPr="00CE7845">
        <w:rPr>
          <w:rStyle w:val="ac"/>
          <w:rFonts w:ascii="Narkisim" w:hAnsi="Narkisim"/>
          <w:rtl/>
        </w:rPr>
        <w:footnoteReference w:id="521"/>
      </w:r>
      <w:r w:rsidR="00B13FA7" w:rsidRPr="00CE7845">
        <w:rPr>
          <w:rFonts w:ascii="Narkisim" w:hAnsi="Narkisim"/>
          <w:rtl/>
        </w:rPr>
        <w:t>.</w:t>
      </w:r>
    </w:p>
    <w:p w14:paraId="52E66AAE" w14:textId="49800967" w:rsidR="00E4102A" w:rsidRPr="00CE7845" w:rsidRDefault="00000000" w:rsidP="00CE7845">
      <w:pPr>
        <w:bidi/>
        <w:rPr>
          <w:rFonts w:ascii="Narkisim" w:hAnsi="Narkisim" w:cs="Narkisim"/>
        </w:rPr>
      </w:pPr>
      <w:r w:rsidRPr="00CE7845">
        <w:rPr>
          <w:rFonts w:ascii="Narkisim" w:hAnsi="Narkisim" w:cs="Narkisim"/>
          <w:sz w:val="20"/>
          <w:szCs w:val="20"/>
          <w:u w:val="single"/>
          <w:rtl/>
        </w:rPr>
        <w:t>תוד"ה בצפרא</w:t>
      </w:r>
      <w:r w:rsidRPr="00CE7845">
        <w:rPr>
          <w:rFonts w:ascii="Narkisim" w:hAnsi="Narkisim" w:cs="Narkisim"/>
          <w:sz w:val="20"/>
          <w:szCs w:val="20"/>
          <w:rtl/>
        </w:rPr>
        <w:t xml:space="preserve">. ומשמע דג"ע במזרח וכו' וצ”ל דמזרח דקרא היינו קדם של עולם, שאצל ג”ע וכו'. [ואף שהוא בצד מערב של גן עדן, הוה רוח מזרחית של העולם]. אבל </w:t>
      </w:r>
      <w:r w:rsidRPr="00CE7845">
        <w:rPr>
          <w:rFonts w:ascii="Narkisim" w:hAnsi="Narkisim" w:cs="Narkisim"/>
          <w:b/>
          <w:bCs/>
          <w:sz w:val="20"/>
          <w:szCs w:val="20"/>
          <w:rtl/>
        </w:rPr>
        <w:t>תוס'</w:t>
      </w:r>
      <w:r w:rsidRPr="00CE7845">
        <w:rPr>
          <w:rFonts w:ascii="Narkisim" w:hAnsi="Narkisim" w:cs="Narkisim"/>
          <w:sz w:val="20"/>
          <w:szCs w:val="20"/>
          <w:rtl/>
        </w:rPr>
        <w:t xml:space="preserve"> (בכורות נה:) פי' להיפך, שהוא מזרחו של עדן, אבל עדן גופיה במערב העולם. וביאר הא דבסוגיין ה"ק בשחרית כשחמה יוצא מכח עמוד האור על גבי חדרי דגן עדן שבמערב, וחלפא לאו דוקא. ולערב מכח אור של גיהנם שבמזרח</w:t>
      </w:r>
      <w:r w:rsidRPr="00CE7845">
        <w:rPr>
          <w:rStyle w:val="ac"/>
          <w:rFonts w:ascii="Narkisim" w:hAnsi="Narkisim" w:cs="Narkisim"/>
          <w:sz w:val="20"/>
          <w:szCs w:val="20"/>
          <w:rtl/>
        </w:rPr>
        <w:footnoteReference w:id="522"/>
      </w:r>
      <w:r w:rsidR="00B13FA7" w:rsidRPr="00CE7845">
        <w:rPr>
          <w:rFonts w:ascii="Narkisim" w:hAnsi="Narkisim" w:cs="Narkisim"/>
          <w:sz w:val="20"/>
          <w:szCs w:val="20"/>
          <w:rtl/>
        </w:rPr>
        <w:t>.</w:t>
      </w:r>
    </w:p>
    <w:p w14:paraId="6C9765FB" w14:textId="1A67EB43"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(קידושין עא: בשם ר"ת) כת' דגן עדן הוא מצפון של עולם</w:t>
      </w:r>
      <w:r w:rsidRPr="00CE7845">
        <w:rPr>
          <w:rStyle w:val="ac"/>
          <w:rFonts w:ascii="Narkisim" w:hAnsi="Narkisim"/>
          <w:rtl/>
        </w:rPr>
        <w:footnoteReference w:id="523"/>
      </w:r>
      <w:r w:rsidRPr="00CE7845">
        <w:rPr>
          <w:rFonts w:ascii="Narkisim" w:hAnsi="Narkisim"/>
          <w:rtl/>
        </w:rPr>
        <w:t>, וארץ ישראל לדרום</w:t>
      </w:r>
      <w:r w:rsidRPr="00CE7845">
        <w:rPr>
          <w:rStyle w:val="ac"/>
          <w:rFonts w:ascii="Narkisim" w:hAnsi="Narkisim"/>
          <w:rtl/>
        </w:rPr>
        <w:footnoteReference w:id="524"/>
      </w:r>
      <w:r w:rsidR="00B13FA7" w:rsidRPr="00CE7845">
        <w:rPr>
          <w:rFonts w:ascii="Narkisim" w:hAnsi="Narkisim"/>
          <w:rtl/>
        </w:rPr>
        <w:t>.</w:t>
      </w:r>
    </w:p>
    <w:p w14:paraId="0730470C" w14:textId="1F678380" w:rsidR="00E4102A" w:rsidRPr="00CE7845" w:rsidRDefault="00000000" w:rsidP="00CE7845">
      <w:pPr>
        <w:pStyle w:val="aa"/>
        <w:bidi/>
        <w:rPr>
          <w:rFonts w:ascii="Narkisim" w:hAnsi="Narkisim"/>
        </w:rPr>
      </w:pPr>
      <w:r w:rsidRPr="00CE7845">
        <w:rPr>
          <w:rFonts w:ascii="Narkisim" w:hAnsi="Narkisim"/>
          <w:u w:val="single"/>
          <w:rtl/>
        </w:rPr>
        <w:t>לימא מתני' רבי וכו'</w:t>
      </w:r>
      <w:r w:rsidRPr="00CE7845">
        <w:rPr>
          <w:rFonts w:ascii="Narkisim" w:hAnsi="Narkisim"/>
          <w:rtl/>
        </w:rPr>
        <w:t xml:space="preserve">. </w:t>
      </w:r>
      <w:r w:rsidRPr="00CE7845">
        <w:rPr>
          <w:rFonts w:ascii="Narkisim" w:hAnsi="Narkisim"/>
          <w:b/>
          <w:bCs/>
          <w:rtl/>
        </w:rPr>
        <w:t>רבינו יונה</w:t>
      </w:r>
      <w:r w:rsidRPr="00CE7845">
        <w:rPr>
          <w:rFonts w:ascii="Narkisim" w:hAnsi="Narkisim"/>
          <w:rtl/>
        </w:rPr>
        <w:t xml:space="preserve"> (והתוס' רא"ש ו</w:t>
      </w:r>
      <w:r w:rsidRPr="00CE7845">
        <w:rPr>
          <w:rFonts w:ascii="Narkisim" w:hAnsi="Narkisim"/>
          <w:b/>
          <w:bCs/>
          <w:rtl/>
        </w:rPr>
        <w:t>שא"ר</w:t>
      </w:r>
      <w:r w:rsidRPr="00CE7845">
        <w:rPr>
          <w:rFonts w:ascii="Narkisim" w:hAnsi="Narkisim"/>
          <w:rtl/>
        </w:rPr>
        <w:t>) כת' דהו"מ וליטעמיך, שחמתית ולבנה הם מין א' ה”נ, הא לענין תרו"מ הוה מין א' (כדתנן תרומות ב ד), ובמשנה מבואר דלענין מקח וממכר הוה שני מינין. [וע"כ דיש סברא דאיכא דניחא ליה בהא]</w:t>
      </w:r>
      <w:r w:rsidR="00B13FA7" w:rsidRPr="00CE7845">
        <w:rPr>
          <w:rFonts w:ascii="Narkisim" w:hAnsi="Narkisim"/>
          <w:rtl/>
        </w:rPr>
        <w:t>.</w:t>
      </w:r>
    </w:p>
    <w:p w14:paraId="62224A62" w14:textId="77777777" w:rsidR="00E4102A" w:rsidRPr="00CE7845" w:rsidRDefault="00000000" w:rsidP="00CE7845">
      <w:pPr>
        <w:pStyle w:val="3"/>
        <w:bidi/>
        <w:rPr>
          <w:rFonts w:ascii="Narkisim" w:hAnsi="Narkisim"/>
        </w:rPr>
      </w:pPr>
      <w:r w:rsidRPr="00CE7845">
        <w:rPr>
          <w:rFonts w:ascii="Narkisim" w:hAnsi="Narkisim"/>
          <w:rtl/>
        </w:rPr>
        <w:t>דף פד:</w:t>
      </w:r>
    </w:p>
    <w:p w14:paraId="588C8630" w14:textId="77777777" w:rsidR="00E4102A" w:rsidRPr="00CE7845" w:rsidRDefault="00000000" w:rsidP="00CE7845">
      <w:pPr>
        <w:pStyle w:val="aa"/>
        <w:bidi/>
        <w:rPr>
          <w:rFonts w:ascii="Narkisim" w:hAnsi="Narkisim"/>
        </w:rPr>
      </w:pPr>
      <w:r w:rsidRPr="00CE7845">
        <w:rPr>
          <w:rFonts w:ascii="Narkisim" w:hAnsi="Narkisim"/>
          <w:u w:val="single"/>
          <w:rtl/>
        </w:rPr>
        <w:t>רשב"ם ד"ה מין</w:t>
      </w:r>
      <w:r w:rsidRPr="00CE7845">
        <w:rPr>
          <w:rFonts w:ascii="Narkisim" w:hAnsi="Narkisim"/>
          <w:rtl/>
        </w:rPr>
        <w:t xml:space="preserve">. וכן לענין הודאה ממין הטענה, דאם טענו יין וחומץ והודה לו בא' מהם וכו'. </w:t>
      </w:r>
      <w:r w:rsidRPr="00CE7845">
        <w:rPr>
          <w:rFonts w:ascii="Narkisim" w:hAnsi="Narkisim"/>
          <w:b/>
          <w:bCs/>
          <w:rtl/>
        </w:rPr>
        <w:t>רע"א</w:t>
      </w:r>
      <w:r w:rsidRPr="00CE7845">
        <w:rPr>
          <w:rFonts w:ascii="Narkisim" w:hAnsi="Narkisim"/>
          <w:rtl/>
        </w:rPr>
        <w:t xml:space="preserve"> בגהש"ס העיר דטפי הו"ל לנקוט תבעו יין והודה לו בחומץ אליבא דכו”ע. דהיכא דתבעו תרוייהו קי"ל (כשמואל שבועות מ.) דחייב שבועה אף בב' מינים, ואמאי נקט דלא כהילכתא</w:t>
      </w:r>
      <w:r w:rsidRPr="00CE7845">
        <w:rPr>
          <w:rStyle w:val="ac"/>
          <w:rFonts w:ascii="Narkisim" w:hAnsi="Narkisim"/>
          <w:rtl/>
        </w:rPr>
        <w:footnoteReference w:id="525"/>
      </w:r>
      <w:r w:rsidRPr="00CE7845">
        <w:rPr>
          <w:rFonts w:ascii="Narkisim" w:hAnsi="Narkisim"/>
          <w:rtl/>
        </w:rPr>
        <w:t>. וצ"ע.</w:t>
      </w:r>
    </w:p>
    <w:p w14:paraId="2204D18E" w14:textId="0437E8D4" w:rsidR="00E4102A" w:rsidRPr="00CE7845" w:rsidRDefault="00000000" w:rsidP="00CE7845">
      <w:pPr>
        <w:bidi/>
        <w:rPr>
          <w:rFonts w:ascii="Narkisim" w:hAnsi="Narkisim" w:cs="Narkisim"/>
        </w:rPr>
      </w:pPr>
      <w:r w:rsidRPr="00CE7845">
        <w:rPr>
          <w:rFonts w:ascii="Narkisim" w:hAnsi="Narkisim" w:cs="Narkisim"/>
          <w:u w:val="single"/>
          <w:rtl/>
        </w:rPr>
        <w:t>אלא לענין מעשר ותרומה, וכדר' אלעא וכו'</w:t>
      </w:r>
      <w:r w:rsidRPr="00CE7845">
        <w:rPr>
          <w:rFonts w:ascii="Narkisim" w:hAnsi="Narkisim" w:cs="Narkisim"/>
          <w:rtl/>
        </w:rPr>
        <w:t>. ה</w:t>
      </w:r>
      <w:r w:rsidRPr="00CE7845">
        <w:rPr>
          <w:rFonts w:ascii="Narkisim" w:hAnsi="Narkisim" w:cs="Narkisim"/>
          <w:b/>
          <w:bCs/>
          <w:rtl/>
        </w:rPr>
        <w:t>ראשונים</w:t>
      </w:r>
      <w:r w:rsidRPr="00CE7845">
        <w:rPr>
          <w:rFonts w:ascii="Narkisim" w:hAnsi="Narkisim" w:cs="Narkisim"/>
          <w:rtl/>
        </w:rPr>
        <w:t xml:space="preserve"> הק' דעיקר התי' דאיכא דניח"ל, ואמאי הזכירו הא דר' אלעא כאן. וה</w:t>
      </w:r>
      <w:r w:rsidRPr="00CE7845">
        <w:rPr>
          <w:rFonts w:ascii="Narkisim" w:hAnsi="Narkisim" w:cs="Narkisim"/>
          <w:b/>
          <w:bCs/>
          <w:rtl/>
        </w:rPr>
        <w:t>רמב"ן</w:t>
      </w:r>
      <w:r w:rsidRPr="00CE7845">
        <w:rPr>
          <w:rFonts w:ascii="Narkisim" w:hAnsi="Narkisim" w:cs="Narkisim"/>
          <w:rtl/>
        </w:rPr>
        <w:t xml:space="preserve"> תי' דס"ד המקשן דכיון דלענין תרומה אמרי' דכל א' חזי למילתיה [</w:t>
      </w:r>
      <w:r w:rsidRPr="00CE7845">
        <w:rPr>
          <w:rFonts w:ascii="Narkisim" w:hAnsi="Narkisim" w:cs="Narkisim"/>
          <w:sz w:val="20"/>
          <w:szCs w:val="20"/>
          <w:rtl/>
        </w:rPr>
        <w:t>ולא תליא במין</w:t>
      </w:r>
      <w:r w:rsidRPr="00CE7845">
        <w:rPr>
          <w:rFonts w:ascii="Narkisim" w:hAnsi="Narkisim" w:cs="Narkisim"/>
          <w:rtl/>
        </w:rPr>
        <w:t>], ולכן אף במכר. וביאר תי' הגמ' דכיון דבדיעבד מהני לתרום רע על יפה, אלא דיש בו משום נשיאות חטא, וביין וחומץ הואיל ואיכא דניחא להו אין נשיאות חטא. ואפ”ה גבי מקח וממכר מקפידין בני אדם בכך, אף שאינו יפה או רע</w:t>
      </w:r>
      <w:r w:rsidR="00B13FA7" w:rsidRPr="00CE7845">
        <w:rPr>
          <w:rFonts w:ascii="Narkisim" w:hAnsi="Narkisim" w:cs="Narkisim"/>
          <w:rtl/>
        </w:rPr>
        <w:t>.</w:t>
      </w:r>
    </w:p>
    <w:p w14:paraId="2DE80091" w14:textId="442A3D97"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 xml:space="preserve">ריטב"א </w:t>
      </w:r>
      <w:r w:rsidRPr="00CE7845">
        <w:rPr>
          <w:rFonts w:ascii="Narkisim" w:hAnsi="Narkisim"/>
          <w:rtl/>
        </w:rPr>
        <w:t>תי' דאילו לכתחילה מפרישים תרו"מ מזה על זה</w:t>
      </w:r>
      <w:r w:rsidRPr="00CE7845">
        <w:rPr>
          <w:rStyle w:val="ac"/>
          <w:rFonts w:ascii="Narkisim" w:hAnsi="Narkisim"/>
          <w:rtl/>
        </w:rPr>
        <w:footnoteReference w:id="526"/>
      </w:r>
      <w:r w:rsidRPr="00CE7845">
        <w:rPr>
          <w:rFonts w:ascii="Narkisim" w:hAnsi="Narkisim"/>
          <w:rtl/>
        </w:rPr>
        <w:t>, א"כ אף לענין מקח וממכר היכי הוה מקח טעות. והגמ' קמ"ל דודאי הוה קפידא גמורה, אלא דהתם מגזיה"כ שרינן ליה בדיעבד. ולכתחילה אין מפרישין חומץ על יין</w:t>
      </w:r>
      <w:r w:rsidR="00B13FA7" w:rsidRPr="00CE7845">
        <w:rPr>
          <w:rFonts w:ascii="Narkisim" w:hAnsi="Narkisim"/>
          <w:rtl/>
        </w:rPr>
        <w:t>.</w:t>
      </w:r>
    </w:p>
    <w:p w14:paraId="386A7532" w14:textId="71684032" w:rsidR="00E4102A" w:rsidRPr="00CE7845" w:rsidRDefault="00000000" w:rsidP="00CE7845">
      <w:pPr>
        <w:pStyle w:val="a7"/>
        <w:bidi/>
        <w:rPr>
          <w:rFonts w:ascii="Narkisim" w:hAnsi="Narkisim"/>
        </w:rPr>
      </w:pPr>
      <w:r w:rsidRPr="00CE7845">
        <w:rPr>
          <w:rFonts w:ascii="Narkisim" w:hAnsi="Narkisim"/>
          <w:rtl/>
        </w:rPr>
        <w:t>וב</w:t>
      </w:r>
      <w:r w:rsidRPr="00CE7845">
        <w:rPr>
          <w:rFonts w:ascii="Narkisim" w:hAnsi="Narkisim"/>
          <w:b/>
          <w:bCs/>
          <w:rtl/>
        </w:rPr>
        <w:t>חי' הר"ן</w:t>
      </w:r>
      <w:r w:rsidRPr="00CE7845">
        <w:rPr>
          <w:rFonts w:ascii="Narkisim" w:hAnsi="Narkisim"/>
          <w:rtl/>
        </w:rPr>
        <w:t xml:space="preserve"> תי' אגב אורחיה יהיב טעמא במאי דאמרי רבנן דהוה מין א'. וכת' דמשמע בגמ' דאפי' לכתחילה תורמין מזה על זה</w:t>
      </w:r>
      <w:r w:rsidRPr="00CE7845">
        <w:rPr>
          <w:rStyle w:val="ac"/>
          <w:rFonts w:ascii="Narkisim" w:hAnsi="Narkisim"/>
          <w:rtl/>
        </w:rPr>
        <w:footnoteReference w:id="527"/>
      </w:r>
      <w:r w:rsidRPr="00CE7845">
        <w:rPr>
          <w:rFonts w:ascii="Narkisim" w:hAnsi="Narkisim"/>
          <w:rtl/>
        </w:rPr>
        <w:t xml:space="preserve"> (וכמ”ש הרמב”ן)</w:t>
      </w:r>
      <w:r w:rsidR="00B13FA7" w:rsidRPr="00CE7845">
        <w:rPr>
          <w:rFonts w:ascii="Narkisim" w:hAnsi="Narkisim"/>
          <w:rtl/>
        </w:rPr>
        <w:t>.</w:t>
      </w:r>
    </w:p>
    <w:p w14:paraId="671ED3AE" w14:textId="3E6C2D1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(תרומות ה כא) פסק דאין תורמין מחומץ על יין, אבל מיין על חומץ מותר [לכתחילה]. [דהוה מהיפה על הרע, ודלא כרמב”ן]</w:t>
      </w:r>
      <w:r w:rsidR="00B13FA7" w:rsidRPr="00CE7845">
        <w:rPr>
          <w:rFonts w:ascii="Narkisim" w:hAnsi="Narkisim"/>
          <w:rtl/>
        </w:rPr>
        <w:t>.</w:t>
      </w:r>
    </w:p>
    <w:p w14:paraId="24ABB638" w14:textId="7E3AA2FB"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רע"א</w:t>
      </w:r>
      <w:r w:rsidRPr="00CE7845">
        <w:rPr>
          <w:rFonts w:ascii="Narkisim" w:hAnsi="Narkisim"/>
          <w:rtl/>
        </w:rPr>
        <w:t xml:space="preserve"> תמה [כעי"ז] אמאי הוצרך להביא הא דר' אלעא, הא ודאי אף המקשן ידע דחומץ הוא רע לגבי יין, והלוקח יוכל לחזור</w:t>
      </w:r>
      <w:r w:rsidRPr="00CE7845">
        <w:rPr>
          <w:rStyle w:val="ac"/>
          <w:rFonts w:ascii="Narkisim" w:hAnsi="Narkisim"/>
          <w:rtl/>
        </w:rPr>
        <w:footnoteReference w:id="528"/>
      </w:r>
      <w:r w:rsidR="00B13FA7" w:rsidRPr="00CE7845">
        <w:rPr>
          <w:rFonts w:ascii="Narkisim" w:hAnsi="Narkisim"/>
          <w:rtl/>
        </w:rPr>
        <w:t>.</w:t>
      </w:r>
      <w:r w:rsidRPr="00CE7845">
        <w:rPr>
          <w:rFonts w:ascii="Narkisim" w:hAnsi="Narkisim"/>
          <w:rtl/>
        </w:rPr>
        <w:t xml:space="preserve"> אלא דפירכת הש"ס היה אמאי שניהם יכולים לחזור. דכיון דהוה חד מין נכלל בכלל המכירה, ואמאי המאנה חוזר בו. א"כ איך דברי התרצן תלוי בהא דר' אלעא. והו"ל לשנויי בקיצור דלענין מו"מ כל א' הוי רע לחבירו, דאיכא דניחא ליה בחלא. וצלע"ג</w:t>
      </w:r>
      <w:r w:rsidR="00B13FA7" w:rsidRPr="00CE7845">
        <w:rPr>
          <w:rFonts w:ascii="Narkisim" w:hAnsi="Narkisim"/>
          <w:rtl/>
        </w:rPr>
        <w:t>.</w:t>
      </w:r>
    </w:p>
    <w:p w14:paraId="6A7A4D6B" w14:textId="45304E89" w:rsidR="00E4102A" w:rsidRPr="00CE7845" w:rsidRDefault="00000000" w:rsidP="00CE7845">
      <w:pPr>
        <w:bidi/>
        <w:rPr>
          <w:rFonts w:ascii="Narkisim" w:hAnsi="Narkisim" w:cs="Narkisim"/>
        </w:rPr>
      </w:pPr>
      <w:r w:rsidRPr="00CE7845">
        <w:rPr>
          <w:rFonts w:ascii="Narkisim" w:hAnsi="Narkisim" w:cs="Narkisim"/>
          <w:u w:val="single"/>
          <w:rtl/>
        </w:rPr>
        <w:t>אם אינו קדוש נשיאות חטא למה וכו'</w:t>
      </w:r>
      <w:r w:rsidRPr="00CE7845">
        <w:rPr>
          <w:rFonts w:ascii="Narkisim" w:hAnsi="Narkisim" w:cs="Narkisim"/>
          <w:rtl/>
        </w:rPr>
        <w:t xml:space="preserve">. </w:t>
      </w:r>
      <w:r w:rsidRPr="00CE7845">
        <w:rPr>
          <w:rFonts w:ascii="Narkisim" w:hAnsi="Narkisim" w:cs="Narkisim"/>
          <w:b/>
          <w:bCs/>
          <w:rtl/>
        </w:rPr>
        <w:t xml:space="preserve">תוס' </w:t>
      </w:r>
      <w:r w:rsidRPr="00CE7845">
        <w:rPr>
          <w:rFonts w:ascii="Narkisim" w:hAnsi="Narkisim" w:cs="Narkisim"/>
          <w:rtl/>
        </w:rPr>
        <w:t>(</w:t>
      </w:r>
      <w:r w:rsidRPr="00CE7845">
        <w:rPr>
          <w:rFonts w:ascii="Narkisim" w:hAnsi="Narkisim" w:cs="Narkisim"/>
          <w:szCs w:val="20"/>
          <w:rtl/>
        </w:rPr>
        <w:t>קידושין</w:t>
      </w:r>
      <w:r w:rsidRPr="00CE7845">
        <w:rPr>
          <w:rFonts w:ascii="Narkisim" w:hAnsi="Narkisim" w:cs="Narkisim"/>
          <w:rtl/>
        </w:rPr>
        <w:t xml:space="preserve"> </w:t>
      </w:r>
      <w:r w:rsidRPr="00CE7845">
        <w:rPr>
          <w:rFonts w:ascii="Narkisim" w:hAnsi="Narkisim" w:cs="Narkisim"/>
          <w:sz w:val="20"/>
          <w:szCs w:val="20"/>
          <w:rtl/>
        </w:rPr>
        <w:t>מו:, והראשונים)</w:t>
      </w:r>
      <w:r w:rsidRPr="00CE7845">
        <w:rPr>
          <w:rFonts w:ascii="Narkisim" w:hAnsi="Narkisim" w:cs="Narkisim"/>
          <w:rtl/>
        </w:rPr>
        <w:t xml:space="preserve"> הק' דנימא דנשיאות חטא משום דעבר אמימרא דרחמנא, ואף דלא אהני מעשיו, למ"ד (תמורה ד:) דאי עביד לא מהני, ולוקה משום דעבר אמימרא דרחמנא</w:t>
      </w:r>
      <w:r w:rsidRPr="00CE7845">
        <w:rPr>
          <w:rStyle w:val="ac"/>
          <w:rFonts w:ascii="Narkisim" w:hAnsi="Narkisim" w:cs="Narkisim"/>
          <w:rtl/>
        </w:rPr>
        <w:footnoteReference w:id="529"/>
      </w:r>
      <w:r w:rsidR="00B13FA7" w:rsidRPr="00CE7845">
        <w:rPr>
          <w:rFonts w:ascii="Narkisim" w:hAnsi="Narkisim" w:cs="Narkisim"/>
          <w:rtl/>
        </w:rPr>
        <w:t>.</w:t>
      </w:r>
    </w:p>
    <w:p w14:paraId="70F90238" w14:textId="1B8C320F"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(קידושין) תי' דילפינן יתורא דקרא</w:t>
      </w:r>
      <w:r w:rsidRPr="00CE7845">
        <w:rPr>
          <w:rStyle w:val="ac"/>
          <w:rFonts w:ascii="Narkisim" w:hAnsi="Narkisim"/>
          <w:rtl/>
        </w:rPr>
        <w:footnoteReference w:id="530"/>
      </w:r>
      <w:r w:rsidRPr="00CE7845">
        <w:rPr>
          <w:rFonts w:ascii="Narkisim" w:hAnsi="Narkisim"/>
          <w:rtl/>
        </w:rPr>
        <w:t xml:space="preserve"> דאיכא שני חטאות, חטא שעבר על מה דקאמר רחמנא דיתרום מן היפה, וחטא על תרומתו דהויא תרומה מן הרעה</w:t>
      </w:r>
      <w:r w:rsidRPr="00CE7845">
        <w:rPr>
          <w:rStyle w:val="ac"/>
          <w:rFonts w:ascii="Narkisim" w:hAnsi="Narkisim"/>
          <w:rtl/>
        </w:rPr>
        <w:footnoteReference w:id="531"/>
      </w:r>
      <w:r w:rsidR="00B13FA7" w:rsidRPr="00CE7845">
        <w:rPr>
          <w:rFonts w:ascii="Narkisim" w:hAnsi="Narkisim"/>
          <w:rtl/>
        </w:rPr>
        <w:t>.</w:t>
      </w:r>
    </w:p>
    <w:p w14:paraId="1BD72451" w14:textId="265D858F"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כת' דה"ק אם אינו קדוש נשיאות חטא למה הוצרכה לכתוב, כיון דאין תרומתו תרומה פשיטא דהוי טבל ובמיתה</w:t>
      </w:r>
      <w:r w:rsidRPr="00CE7845">
        <w:rPr>
          <w:rStyle w:val="ac"/>
          <w:rFonts w:ascii="Narkisim" w:hAnsi="Narkisim"/>
          <w:rtl/>
        </w:rPr>
        <w:footnoteReference w:id="532"/>
      </w:r>
      <w:r w:rsidR="00B13FA7" w:rsidRPr="00CE7845">
        <w:rPr>
          <w:rFonts w:ascii="Narkisim" w:hAnsi="Narkisim"/>
          <w:rtl/>
        </w:rPr>
        <w:t>.</w:t>
      </w:r>
      <w:r w:rsidRPr="00CE7845">
        <w:rPr>
          <w:rFonts w:ascii="Narkisim" w:hAnsi="Narkisim"/>
          <w:rtl/>
        </w:rPr>
        <w:t xml:space="preserve"> אלא מכאן התורם מן הרעה על היפה שתרומתו תרומה</w:t>
      </w:r>
      <w:r w:rsidR="00B13FA7" w:rsidRPr="00CE7845">
        <w:rPr>
          <w:rFonts w:ascii="Narkisim" w:hAnsi="Narkisim"/>
          <w:rtl/>
        </w:rPr>
        <w:t>.</w:t>
      </w:r>
    </w:p>
    <w:p w14:paraId="27990893" w14:textId="6F35382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ישנים</w:t>
      </w:r>
      <w:r w:rsidRPr="00CE7845">
        <w:rPr>
          <w:rFonts w:ascii="Narkisim" w:hAnsi="Narkisim" w:cs="Narkisim"/>
          <w:rtl/>
        </w:rPr>
        <w:t xml:space="preserve"> (יבמות פט:) תי' דנשיאות חטא משמע שהאיסור לעולם עליו, ואי לא הוי קדוש כלל א"כ צריך לחזור ולתרום. ולאחר שחזר והפריש אין עליו חטא</w:t>
      </w:r>
      <w:r w:rsidR="00B13FA7" w:rsidRPr="00CE7845">
        <w:rPr>
          <w:rFonts w:ascii="Narkisim" w:hAnsi="Narkisim" w:cs="Narkisim"/>
          <w:rtl/>
        </w:rPr>
        <w:t>.</w:t>
      </w:r>
    </w:p>
    <w:p w14:paraId="34EABE61" w14:textId="437D6724"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תוס' רא"ש</w:t>
      </w:r>
      <w:r w:rsidRPr="00CE7845">
        <w:rPr>
          <w:rFonts w:ascii="Narkisim" w:hAnsi="Narkisim" w:cs="Narkisim"/>
          <w:rtl/>
        </w:rPr>
        <w:t xml:space="preserve"> (קידושין שם) תי' דאם אינו קדוש אז אין כאן 'שם תרומה' כלל, כאדם המטלטל תבואתו ממקום למקום. ולא קרינא ביה בהרימכם, ולא שייך בה נשיאות חטא</w:t>
      </w:r>
      <w:r w:rsidRPr="00CE7845">
        <w:rPr>
          <w:rStyle w:val="ac"/>
          <w:rFonts w:ascii="Narkisim" w:hAnsi="Narkisim" w:cs="Narkisim"/>
          <w:rtl/>
        </w:rPr>
        <w:footnoteReference w:id="533"/>
      </w:r>
      <w:r w:rsidR="00B13FA7" w:rsidRPr="00CE7845">
        <w:rPr>
          <w:rFonts w:ascii="Narkisim" w:hAnsi="Narkisim" w:cs="Narkisim"/>
          <w:rtl/>
        </w:rPr>
        <w:t>.</w:t>
      </w:r>
    </w:p>
    <w:p w14:paraId="2C9653F3" w14:textId="118E0DA8" w:rsidR="00E4102A" w:rsidRPr="00CE7845" w:rsidRDefault="00000000" w:rsidP="00CE7845">
      <w:pPr>
        <w:pStyle w:val="a7"/>
        <w:bidi/>
        <w:rPr>
          <w:rFonts w:ascii="Narkisim" w:hAnsi="Narkisim"/>
        </w:rPr>
      </w:pPr>
      <w:r w:rsidRPr="00CE7845">
        <w:rPr>
          <w:rFonts w:ascii="Narkisim" w:hAnsi="Narkisim"/>
          <w:rtl/>
        </w:rPr>
        <w:t>וב</w:t>
      </w:r>
      <w:r w:rsidRPr="00CE7845">
        <w:rPr>
          <w:rFonts w:ascii="Narkisim" w:hAnsi="Narkisim"/>
          <w:b/>
          <w:bCs/>
          <w:rtl/>
        </w:rPr>
        <w:t>הג' ראמ"ה</w:t>
      </w:r>
      <w:r w:rsidRPr="00CE7845">
        <w:rPr>
          <w:rFonts w:ascii="Narkisim" w:hAnsi="Narkisim"/>
          <w:rtl/>
        </w:rPr>
        <w:t xml:space="preserve"> (קידושין שם) תי' דליכא איסור אלא מצווה שיפריש מחלבו. ולא גרע מלא הפריש כלל</w:t>
      </w:r>
      <w:r w:rsidR="00B13FA7" w:rsidRPr="00CE7845">
        <w:rPr>
          <w:rFonts w:ascii="Narkisim" w:hAnsi="Narkisim"/>
          <w:rtl/>
        </w:rPr>
        <w:t>.</w:t>
      </w:r>
    </w:p>
    <w:p w14:paraId="1E1F5A69" w14:textId="761815C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(סטנסל, לש”ס קידושין שם) ביאר דגדר האיסור תורם מן הרע הוא משום שאינו תורם מהיפה. ואילו היה יכול לחזור ולתרום מן היפה אין איסור כלל בהפרשת הרעות. ומעשה ההפרשה מן הרע אינו גוף האיסור, ומש"ה אין בזה משום עבר אמימרא דרחמנא</w:t>
      </w:r>
      <w:r w:rsidR="00B13FA7" w:rsidRPr="00CE7845">
        <w:rPr>
          <w:rFonts w:ascii="Narkisim" w:hAnsi="Narkisim"/>
          <w:rtl/>
        </w:rPr>
        <w:t>.</w:t>
      </w:r>
    </w:p>
    <w:p w14:paraId="33DC2C69" w14:textId="1950A06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גרי"ז</w:t>
      </w:r>
      <w:r w:rsidRPr="00CE7845">
        <w:rPr>
          <w:rFonts w:ascii="Narkisim" w:hAnsi="Narkisim"/>
          <w:rtl/>
        </w:rPr>
        <w:t xml:space="preserve"> (תמורה ה.) ציין דכן משמע בפ</w:t>
      </w:r>
      <w:r w:rsidRPr="00CE7845">
        <w:rPr>
          <w:rFonts w:ascii="Narkisim" w:hAnsi="Narkisim"/>
          <w:b/>
          <w:bCs/>
          <w:rtl/>
        </w:rPr>
        <w:t>רשב"ם</w:t>
      </w:r>
      <w:r w:rsidRPr="00CE7845">
        <w:rPr>
          <w:rFonts w:ascii="Narkisim" w:hAnsi="Narkisim"/>
          <w:rtl/>
        </w:rPr>
        <w:t xml:space="preserve"> שכת' נשיאות חטא למה לי, הא לא עבד ולא מידי, ויחזור ויתרום מן היפה. ולא תשאו חטא בהרימכם וכו' הא אם תרימו מן הרע תקדש, ואין תקנה להחליפו ולא לחזור ולתרום. [ודייק ד'אין תקנה' </w:t>
      </w:r>
      <w:r w:rsidRPr="00CE7845">
        <w:rPr>
          <w:rFonts w:ascii="Narkisim" w:hAnsi="Narkisim"/>
          <w:rtl/>
        </w:rPr>
        <w:lastRenderedPageBreak/>
        <w:t>הוה טעם דלא עבד מידי]</w:t>
      </w:r>
      <w:r w:rsidR="00B13FA7" w:rsidRPr="00CE7845">
        <w:rPr>
          <w:rFonts w:ascii="Narkisim" w:hAnsi="Narkisim"/>
          <w:rtl/>
        </w:rPr>
        <w:t>.</w:t>
      </w:r>
    </w:p>
    <w:p w14:paraId="20A08FD0" w14:textId="19DB7D3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מקור ברוך</w:t>
      </w:r>
      <w:r w:rsidRPr="00CE7845">
        <w:rPr>
          <w:rFonts w:ascii="Narkisim" w:hAnsi="Narkisim" w:cs="Narkisim"/>
          <w:rtl/>
        </w:rPr>
        <w:t xml:space="preserve"> (לא) חקר האם הדין יפות הוא דין בהפרשה או בנתינה לכהן, ועפ”ז ביאר דבעצם ההפרשה לא עבר אמימרא דרחמנא. אלא שעי”ז גורם לנתינה.</w:t>
      </w:r>
      <w:r w:rsidRPr="00CE7845">
        <w:rPr>
          <w:rFonts w:ascii="Narkisim" w:hAnsi="Narkisim" w:cs="Narkisim"/>
          <w:sz w:val="20"/>
          <w:szCs w:val="20"/>
          <w:rtl/>
        </w:rPr>
        <w:t xml:space="preserve"> [ויש לפרש את את דברי רשב”ם (הנ”ל) עד”ז</w:t>
      </w:r>
      <w:r w:rsidRPr="00CE7845">
        <w:rPr>
          <w:rFonts w:ascii="Narkisim" w:hAnsi="Narkisim" w:cs="Narkisim"/>
          <w:rtl/>
        </w:rPr>
        <w:t>]</w:t>
      </w:r>
      <w:r w:rsidR="00B13FA7" w:rsidRPr="00CE7845">
        <w:rPr>
          <w:rFonts w:ascii="Narkisim" w:hAnsi="Narkisim" w:cs="Narkisim"/>
          <w:rtl/>
        </w:rPr>
        <w:t>.</w:t>
      </w:r>
    </w:p>
    <w:p w14:paraId="4AB9E5F8" w14:textId="4AC4E896" w:rsidR="00E4102A" w:rsidRPr="00CE7845" w:rsidRDefault="00000000" w:rsidP="00CE7845">
      <w:pPr>
        <w:pStyle w:val="aa"/>
        <w:bidi/>
        <w:rPr>
          <w:rFonts w:ascii="Narkisim" w:hAnsi="Narkisim"/>
        </w:rPr>
      </w:pPr>
      <w:r w:rsidRPr="00CE7845">
        <w:rPr>
          <w:rFonts w:ascii="Narkisim" w:hAnsi="Narkisim"/>
          <w:u w:val="single"/>
          <w:rtl/>
        </w:rPr>
        <w:t>אבל לענין מו"מ דכו"ע איכא דניחא ליה וכו' ואיכא דניח”ל וכו'</w:t>
      </w:r>
      <w:r w:rsidRPr="00CE7845">
        <w:rPr>
          <w:rFonts w:ascii="Narkisim" w:hAnsi="Narkisim"/>
          <w:rtl/>
        </w:rPr>
        <w:t>. וה</w:t>
      </w:r>
      <w:r w:rsidRPr="00CE7845">
        <w:rPr>
          <w:rFonts w:ascii="Narkisim" w:hAnsi="Narkisim"/>
          <w:b/>
          <w:bCs/>
          <w:rtl/>
        </w:rPr>
        <w:t>אחרונים</w:t>
      </w:r>
      <w:r w:rsidRPr="00CE7845">
        <w:rPr>
          <w:rFonts w:ascii="Narkisim" w:hAnsi="Narkisim"/>
          <w:rtl/>
        </w:rPr>
        <w:t xml:space="preserve"> דנו האם משום איכא דניחא להו נחשב ב' מינים לענין מקח וממכר</w:t>
      </w:r>
      <w:r w:rsidRPr="00CE7845">
        <w:rPr>
          <w:rStyle w:val="ac"/>
          <w:rFonts w:ascii="Narkisim" w:hAnsi="Narkisim"/>
          <w:rtl/>
        </w:rPr>
        <w:footnoteReference w:id="534"/>
      </w:r>
      <w:r w:rsidRPr="00CE7845">
        <w:rPr>
          <w:rFonts w:ascii="Narkisim" w:hAnsi="Narkisim"/>
          <w:rtl/>
        </w:rPr>
        <w:t>, או דעי”ז הוה כמו אונאה במקח, דומיא דרעות. [וע' בדברי הראשונים גבי תרומה, ובמה שהובא במשנה]. ויש שדייק כן מדברי רשב"ם (במשנה) שכת' דנתאנו שניהם</w:t>
      </w:r>
      <w:r w:rsidRPr="00CE7845">
        <w:rPr>
          <w:rStyle w:val="ac"/>
          <w:rFonts w:ascii="Narkisim" w:hAnsi="Narkisim"/>
          <w:rtl/>
        </w:rPr>
        <w:footnoteReference w:id="535"/>
      </w:r>
      <w:r w:rsidR="00B13FA7" w:rsidRPr="00CE7845">
        <w:rPr>
          <w:rFonts w:ascii="Narkisim" w:hAnsi="Narkisim"/>
          <w:rtl/>
        </w:rPr>
        <w:t>.</w:t>
      </w:r>
    </w:p>
    <w:p w14:paraId="58B838E7" w14:textId="618B579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מחנ"א</w:t>
      </w:r>
      <w:r w:rsidRPr="00CE7845">
        <w:rPr>
          <w:rFonts w:ascii="Narkisim" w:hAnsi="Narkisim" w:cs="Narkisim"/>
          <w:sz w:val="20"/>
          <w:szCs w:val="20"/>
          <w:rtl/>
        </w:rPr>
        <w:t xml:space="preserve"> (לרמב"ם מכירה יז)</w:t>
      </w:r>
      <w:r w:rsidRPr="00CE7845">
        <w:rPr>
          <w:rFonts w:ascii="Narkisim" w:hAnsi="Narkisim" w:cs="Narkisim"/>
          <w:rtl/>
        </w:rPr>
        <w:t xml:space="preserve"> נסתפק באופן שהמוכר ידע על השינוי, האם אפ"ה יכול לחזור בו. והביא דמשמע מדברי רשב"ם דאיירי דוקא באופן שהמוכר לא ידע</w:t>
      </w:r>
      <w:r w:rsidRPr="00CE7845">
        <w:rPr>
          <w:rStyle w:val="ac"/>
          <w:rFonts w:ascii="Narkisim" w:hAnsi="Narkisim" w:cs="Narkisim"/>
          <w:rtl/>
        </w:rPr>
        <w:footnoteReference w:id="536"/>
      </w:r>
      <w:r w:rsidRPr="00CE7845">
        <w:rPr>
          <w:rFonts w:ascii="Narkisim" w:hAnsi="Narkisim" w:cs="Narkisim"/>
          <w:rtl/>
        </w:rPr>
        <w:t xml:space="preserve"> [וכ"כ הריטב"א במשנה]. אבל היכא דידע, מתקיים המקח כלפיו. [ולא אמרי' דהוה מין אחר לגמרי שלא פסקו עליו]</w:t>
      </w:r>
      <w:r w:rsidR="00B13FA7" w:rsidRPr="00CE7845">
        <w:rPr>
          <w:rFonts w:ascii="Narkisim" w:hAnsi="Narkisim" w:cs="Narkisim"/>
          <w:rtl/>
        </w:rPr>
        <w:t>.</w:t>
      </w:r>
    </w:p>
    <w:p w14:paraId="2E6BDFA5" w14:textId="05C6C5CC" w:rsidR="00E4102A" w:rsidRPr="00CE7845" w:rsidRDefault="00000000" w:rsidP="00CE7845">
      <w:pPr>
        <w:pStyle w:val="aa"/>
        <w:bidi/>
        <w:rPr>
          <w:rFonts w:ascii="Narkisim" w:hAnsi="Narkisim"/>
        </w:rPr>
      </w:pPr>
      <w:r w:rsidRPr="00CE7845">
        <w:rPr>
          <w:rFonts w:ascii="Narkisim" w:hAnsi="Narkisim"/>
          <w:u w:val="single"/>
          <w:rtl/>
        </w:rPr>
        <w:t>תוד"ה יין</w:t>
      </w:r>
      <w:r w:rsidRPr="00CE7845">
        <w:rPr>
          <w:rFonts w:ascii="Narkisim" w:hAnsi="Narkisim"/>
          <w:rtl/>
        </w:rPr>
        <w:t xml:space="preserve">. ואמאי הא לרבנן אמרי' מין א' הן וכו'. </w:t>
      </w:r>
      <w:r w:rsidRPr="00CE7845">
        <w:rPr>
          <w:rFonts w:ascii="Narkisim" w:hAnsi="Narkisim"/>
          <w:b/>
          <w:bCs/>
          <w:rtl/>
        </w:rPr>
        <w:t>רש"י</w:t>
      </w:r>
      <w:r w:rsidRPr="00CE7845">
        <w:rPr>
          <w:rFonts w:ascii="Narkisim" w:hAnsi="Narkisim"/>
          <w:rtl/>
        </w:rPr>
        <w:t xml:space="preserve"> (נדה ב: ד”ה כל) </w:t>
      </w:r>
      <w:r w:rsidRPr="00CE7845">
        <w:rPr>
          <w:rFonts w:ascii="Narkisim" w:hAnsi="Narkisim"/>
          <w:szCs w:val="24"/>
          <w:rtl/>
        </w:rPr>
        <w:t>ו</w:t>
      </w:r>
      <w:r w:rsidRPr="00CE7845">
        <w:rPr>
          <w:rFonts w:ascii="Narkisim" w:hAnsi="Narkisim"/>
          <w:b/>
          <w:bCs/>
          <w:szCs w:val="24"/>
          <w:rtl/>
        </w:rPr>
        <w:t>רשב"ם</w:t>
      </w:r>
      <w:r w:rsidRPr="00CE7845">
        <w:rPr>
          <w:rFonts w:ascii="Narkisim" w:hAnsi="Narkisim"/>
          <w:rtl/>
        </w:rPr>
        <w:t xml:space="preserve"> (לקמן צו. ד"ה הבודק) </w:t>
      </w:r>
      <w:r w:rsidRPr="00CE7845">
        <w:rPr>
          <w:rFonts w:ascii="Narkisim" w:hAnsi="Narkisim"/>
          <w:szCs w:val="24"/>
          <w:rtl/>
        </w:rPr>
        <w:t>כתב דקאי אליבא דרבי</w:t>
      </w:r>
      <w:r w:rsidR="00B13FA7" w:rsidRPr="00CE7845">
        <w:rPr>
          <w:rFonts w:ascii="Narkisim" w:hAnsi="Narkisim"/>
          <w:szCs w:val="24"/>
          <w:rtl/>
        </w:rPr>
        <w:t>.</w:t>
      </w:r>
    </w:p>
    <w:p w14:paraId="7B6F7BBA" w14:textId="1AC10785" w:rsidR="00E4102A" w:rsidRPr="00CE7845" w:rsidRDefault="00000000" w:rsidP="00CE7845">
      <w:pPr>
        <w:pStyle w:val="aa"/>
        <w:bidi/>
        <w:rPr>
          <w:rFonts w:ascii="Narkisim" w:hAnsi="Narkisim"/>
        </w:rPr>
      </w:pPr>
      <w:r w:rsidRPr="00CE7845">
        <w:rPr>
          <w:rFonts w:ascii="Narkisim" w:hAnsi="Narkisim"/>
          <w:u w:val="single"/>
          <w:rtl/>
        </w:rPr>
        <w:t>בא"ד וי"ל דהתם טעמא וכו' ונמצא חומץ דהוי טעות וכו'</w:t>
      </w:r>
      <w:r w:rsidRPr="00CE7845">
        <w:rPr>
          <w:rFonts w:ascii="Narkisim" w:hAnsi="Narkisim"/>
          <w:rtl/>
        </w:rPr>
        <w:t>. [והרמב”ן הביא דהוכיחו כן מהתוספתא (עי”ש שהאריך)</w:t>
      </w:r>
      <w:r w:rsidRPr="00CE7845">
        <w:rPr>
          <w:rStyle w:val="ac"/>
          <w:rFonts w:ascii="Narkisim" w:hAnsi="Narkisim"/>
          <w:rtl/>
        </w:rPr>
        <w:footnoteReference w:id="537"/>
      </w:r>
      <w:r w:rsidR="00B13FA7" w:rsidRPr="00CE7845">
        <w:rPr>
          <w:rFonts w:ascii="Narkisim" w:hAnsi="Narkisim"/>
          <w:rtl/>
        </w:rPr>
        <w:t>.</w:t>
      </w:r>
      <w:r w:rsidRPr="00CE7845">
        <w:rPr>
          <w:rFonts w:ascii="Narkisim" w:hAnsi="Narkisim"/>
          <w:rtl/>
        </w:rPr>
        <w:t xml:space="preserve"> ודחה דלדעת רשב"ם סיפא דהתוספתא אתיא כרבי]</w:t>
      </w:r>
      <w:r w:rsidR="00B13FA7" w:rsidRPr="00CE7845">
        <w:rPr>
          <w:rFonts w:ascii="Narkisim" w:hAnsi="Narkisim"/>
          <w:rtl/>
        </w:rPr>
        <w:t>.</w:t>
      </w:r>
    </w:p>
    <w:p w14:paraId="7EEA9703" w14:textId="0BA22E0A" w:rsidR="00E4102A" w:rsidRPr="00CE7845" w:rsidRDefault="00000000" w:rsidP="00CE7845">
      <w:pPr>
        <w:pStyle w:val="aa"/>
        <w:bidi/>
        <w:rPr>
          <w:rFonts w:ascii="Narkisim" w:hAnsi="Narkisim"/>
        </w:rPr>
      </w:pPr>
      <w:r w:rsidRPr="00CE7845">
        <w:rPr>
          <w:rFonts w:ascii="Narkisim" w:hAnsi="Narkisim"/>
          <w:u w:val="single"/>
          <w:rtl/>
        </w:rPr>
        <w:t>בא"ד אבל קשה וכו' התורם קישות ונמצאת מרה וכו' אע"פ שטעה</w:t>
      </w:r>
      <w:r w:rsidRPr="00CE7845">
        <w:rPr>
          <w:rStyle w:val="ac"/>
          <w:rFonts w:ascii="Narkisim" w:hAnsi="Narkisim"/>
          <w:u w:val="single"/>
          <w:rtl/>
        </w:rPr>
        <w:footnoteReference w:id="538"/>
      </w:r>
      <w:r w:rsidRPr="00CE7845">
        <w:rPr>
          <w:rFonts w:ascii="Narkisim" w:hAnsi="Narkisim"/>
          <w:u w:val="single"/>
          <w:rtl/>
        </w:rPr>
        <w:t xml:space="preserve"> וכו'</w:t>
      </w:r>
      <w:r w:rsidRPr="00CE7845">
        <w:rPr>
          <w:rFonts w:ascii="Narkisim" w:hAnsi="Narkisim"/>
          <w:szCs w:val="24"/>
          <w:rtl/>
        </w:rPr>
        <w:t xml:space="preserve">. </w:t>
      </w:r>
      <w:r w:rsidRPr="00CE7845">
        <w:rPr>
          <w:rFonts w:ascii="Narkisim" w:hAnsi="Narkisim"/>
          <w:rtl/>
        </w:rPr>
        <w:t>ו</w:t>
      </w:r>
      <w:r w:rsidRPr="00CE7845">
        <w:rPr>
          <w:rFonts w:ascii="Narkisim" w:hAnsi="Narkisim"/>
          <w:b/>
          <w:bCs/>
          <w:rtl/>
        </w:rPr>
        <w:t xml:space="preserve">תוס' </w:t>
      </w:r>
      <w:r w:rsidRPr="00CE7845">
        <w:rPr>
          <w:rFonts w:ascii="Narkisim" w:hAnsi="Narkisim"/>
          <w:rtl/>
        </w:rPr>
        <w:t>(יבמות פט. ד"ה קישות) תי' דיין וחומץ הוה ב' שמות, אע"ג דהוה מין א', ולכן כשטעה לא חל. אבל קישות ונמצאת מרה לא הוי טעות כל כך דלקישות נתכוין והרי היא קישות</w:t>
      </w:r>
      <w:r w:rsidR="00B13FA7" w:rsidRPr="00CE7845">
        <w:rPr>
          <w:rFonts w:ascii="Narkisim" w:hAnsi="Narkisim"/>
          <w:rtl/>
        </w:rPr>
        <w:t>.</w:t>
      </w:r>
    </w:p>
    <w:p w14:paraId="08B04574" w14:textId="3E310526"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חילק דהתם איירי שכיוון להפריש אותו פרי עצמו שהוא מפריש [אלא שהוא מר], אבל ביין ונמצא חומץ שתי שמות הן וחילופיהן טעות</w:t>
      </w:r>
      <w:r w:rsidR="00B13FA7" w:rsidRPr="00CE7845">
        <w:rPr>
          <w:rFonts w:ascii="Narkisim" w:hAnsi="Narkisim"/>
          <w:rtl/>
        </w:rPr>
        <w:t>.</w:t>
      </w:r>
    </w:p>
    <w:p w14:paraId="6D653440" w14:textId="73A6211C" w:rsidR="00E4102A" w:rsidRPr="00CE7845" w:rsidRDefault="00000000" w:rsidP="00CE7845">
      <w:pPr>
        <w:pStyle w:val="a8"/>
        <w:bidi/>
        <w:rPr>
          <w:rFonts w:ascii="Narkisim" w:hAnsi="Narkisim"/>
        </w:rPr>
      </w:pPr>
      <w:r w:rsidRPr="00CE7845">
        <w:rPr>
          <w:rFonts w:ascii="Narkisim" w:hAnsi="Narkisim"/>
          <w:rtl/>
        </w:rPr>
        <w:t>ועוד הביא י"מ דסתם קישות מרה היא, ומתכוין הוא להפריש מר על מר, ומש"ה שוגג דהתם לא הוה טעות. אלא שאינו מתכוין להפריש ממר כולי האי</w:t>
      </w:r>
      <w:r w:rsidR="00B13FA7" w:rsidRPr="00CE7845">
        <w:rPr>
          <w:rFonts w:ascii="Narkisim" w:hAnsi="Narkisim"/>
          <w:rtl/>
        </w:rPr>
        <w:t>.</w:t>
      </w:r>
    </w:p>
    <w:p w14:paraId="5E927588" w14:textId="77777777" w:rsidR="00E4102A" w:rsidRPr="00CE7845" w:rsidRDefault="00000000" w:rsidP="00CE7845">
      <w:pPr>
        <w:pStyle w:val="2"/>
        <w:bidi/>
        <w:rPr>
          <w:rFonts w:ascii="Narkisim" w:hAnsi="Narkisim"/>
        </w:rPr>
      </w:pPr>
      <w:r w:rsidRPr="00CE7845">
        <w:rPr>
          <w:rFonts w:ascii="Narkisim" w:hAnsi="Narkisim"/>
          <w:rtl/>
        </w:rPr>
        <w:t>מדד ולא משך</w:t>
      </w:r>
    </w:p>
    <w:p w14:paraId="33B3CD08" w14:textId="7EDBC95E" w:rsidR="00E4102A" w:rsidRPr="00CE7845" w:rsidRDefault="00000000" w:rsidP="00CE7845">
      <w:pPr>
        <w:bidi/>
        <w:rPr>
          <w:rFonts w:ascii="Narkisim" w:hAnsi="Narkisim" w:cs="Narkisim"/>
        </w:rPr>
      </w:pPr>
      <w:r w:rsidRPr="00CE7845">
        <w:rPr>
          <w:rFonts w:ascii="Narkisim" w:hAnsi="Narkisim" w:cs="Narkisim"/>
          <w:u w:val="single"/>
          <w:rtl/>
        </w:rPr>
        <w:t>משך ולא מדד קנה</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דמדידה לא מעכבא, דאינה אלא גילוי מילתא בעלמא כמה מכר וכו'. וה</w:t>
      </w:r>
      <w:r w:rsidRPr="00CE7845">
        <w:rPr>
          <w:rFonts w:ascii="Narkisim" w:hAnsi="Narkisim" w:cs="Narkisim"/>
          <w:b/>
          <w:bCs/>
          <w:rtl/>
        </w:rPr>
        <w:t>רשב"א</w:t>
      </w:r>
      <w:r w:rsidRPr="00CE7845">
        <w:rPr>
          <w:rFonts w:ascii="Narkisim" w:hAnsi="Narkisim" w:cs="Narkisim"/>
          <w:rtl/>
        </w:rPr>
        <w:t xml:space="preserve"> חידש דלא מבעי כשמוכר כל הפירות, אלא אפי' מכר לו סאה בתוך כור, ומשך כל הכור קנה [הסאה שבתוכו]. דסתמא שנינו משך ולא מדד קנה</w:t>
      </w:r>
      <w:r w:rsidRPr="00CE7845">
        <w:rPr>
          <w:rStyle w:val="ac"/>
          <w:rFonts w:ascii="Narkisim" w:hAnsi="Narkisim" w:cs="Narkisim"/>
          <w:rtl/>
        </w:rPr>
        <w:footnoteReference w:id="539"/>
      </w:r>
      <w:r w:rsidR="00B13FA7" w:rsidRPr="00CE7845">
        <w:rPr>
          <w:rFonts w:ascii="Narkisim" w:hAnsi="Narkisim" w:cs="Narkisim"/>
          <w:rtl/>
        </w:rPr>
        <w:t>.</w:t>
      </w:r>
      <w:r w:rsidRPr="00CE7845">
        <w:rPr>
          <w:rFonts w:ascii="Narkisim" w:hAnsi="Narkisim" w:cs="Narkisim"/>
          <w:rtl/>
        </w:rPr>
        <w:t xml:space="preserve"> וע"ע בראשונים (לקמן פו:)</w:t>
      </w:r>
      <w:r w:rsidR="00B13FA7" w:rsidRPr="00CE7845">
        <w:rPr>
          <w:rFonts w:ascii="Narkisim" w:hAnsi="Narkisim" w:cs="Narkisim"/>
          <w:rtl/>
        </w:rPr>
        <w:t>.</w:t>
      </w:r>
    </w:p>
    <w:p w14:paraId="13CD7198" w14:textId="4C6211EE" w:rsidR="00E4102A" w:rsidRPr="00CE7845" w:rsidRDefault="00000000" w:rsidP="00CE7845">
      <w:pPr>
        <w:bidi/>
        <w:rPr>
          <w:rFonts w:ascii="Narkisim" w:hAnsi="Narkisim" w:cs="Narkisim"/>
        </w:rPr>
      </w:pPr>
      <w:r w:rsidRPr="00CE7845">
        <w:rPr>
          <w:rFonts w:ascii="Narkisim" w:hAnsi="Narkisim" w:cs="Narkisim"/>
          <w:u w:val="single"/>
          <w:rtl/>
        </w:rPr>
        <w:t>מדד ולא משך ל”ק</w:t>
      </w:r>
      <w:r w:rsidRPr="00CE7845">
        <w:rPr>
          <w:rFonts w:ascii="Narkisim" w:hAnsi="Narkisim" w:cs="Narkisim"/>
          <w:rtl/>
        </w:rPr>
        <w:t xml:space="preserve">. </w:t>
      </w:r>
      <w:r w:rsidRPr="00CE7845">
        <w:rPr>
          <w:rFonts w:ascii="Narkisim" w:hAnsi="Narkisim" w:cs="Narkisim"/>
          <w:b/>
          <w:bCs/>
          <w:rtl/>
        </w:rPr>
        <w:t>תוס'</w:t>
      </w:r>
      <w:r w:rsidRPr="00CE7845">
        <w:rPr>
          <w:rFonts w:ascii="Narkisim" w:hAnsi="Narkisim" w:cs="Narkisim"/>
          <w:rtl/>
        </w:rPr>
        <w:t xml:space="preserve"> (ד"ה מדד) פי' דהמוכר מדד, אבל מדד לוקח הרי הגביה</w:t>
      </w:r>
      <w:r w:rsidR="00B13FA7" w:rsidRPr="00CE7845">
        <w:rPr>
          <w:rFonts w:ascii="Narkisim" w:hAnsi="Narkisim" w:cs="Narkisim"/>
          <w:rtl/>
        </w:rPr>
        <w:t>.</w:t>
      </w:r>
    </w:p>
    <w:p w14:paraId="4B8B84D9" w14:textId="0223CB05"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ראב"ד</w:t>
      </w:r>
      <w:r w:rsidRPr="00CE7845">
        <w:rPr>
          <w:rFonts w:ascii="Narkisim" w:hAnsi="Narkisim"/>
          <w:rtl/>
        </w:rPr>
        <w:t xml:space="preserve"> (בשיטמ"ק, והו' בטור ר) דאפי' מדד לוקח לא קנה, שלא נתכוון למשיכה ולקנות אלא למדידה בעלמא</w:t>
      </w:r>
      <w:r w:rsidRPr="00CE7845">
        <w:rPr>
          <w:rStyle w:val="ac"/>
          <w:rFonts w:ascii="Narkisim" w:hAnsi="Narkisim"/>
          <w:rtl/>
        </w:rPr>
        <w:footnoteReference w:id="540"/>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רשב"א</w:t>
      </w:r>
      <w:r w:rsidRPr="00CE7845">
        <w:rPr>
          <w:rFonts w:ascii="Narkisim" w:hAnsi="Narkisim"/>
          <w:rtl/>
        </w:rPr>
        <w:t xml:space="preserve"> ביאר שלא עשה המדידה לצורך עצמו, אלא לצורך שניהם</w:t>
      </w:r>
      <w:r w:rsidRPr="00CE7845">
        <w:rPr>
          <w:rStyle w:val="ac"/>
          <w:rFonts w:ascii="Narkisim" w:hAnsi="Narkisim"/>
          <w:rtl/>
        </w:rPr>
        <w:footnoteReference w:id="541"/>
      </w:r>
      <w:r w:rsidR="00B13FA7" w:rsidRPr="00CE7845">
        <w:rPr>
          <w:rFonts w:ascii="Narkisim" w:hAnsi="Narkisim"/>
          <w:rtl/>
        </w:rPr>
        <w:t>.</w:t>
      </w:r>
      <w:r w:rsidRPr="00CE7845">
        <w:rPr>
          <w:rFonts w:ascii="Narkisim" w:hAnsi="Narkisim"/>
          <w:rtl/>
        </w:rPr>
        <w:t xml:space="preserve"> ועוד טעם</w:t>
      </w:r>
      <w:r w:rsidRPr="00CE7845">
        <w:rPr>
          <w:rFonts w:ascii="Narkisim" w:hAnsi="Narkisim"/>
          <w:b/>
          <w:bCs/>
          <w:rtl/>
        </w:rPr>
        <w:t xml:space="preserve"> </w:t>
      </w:r>
      <w:r w:rsidRPr="00CE7845">
        <w:rPr>
          <w:rFonts w:ascii="Narkisim" w:hAnsi="Narkisim"/>
          <w:rtl/>
        </w:rPr>
        <w:t>נוסף</w:t>
      </w:r>
      <w:r w:rsidRPr="00CE7845">
        <w:rPr>
          <w:rStyle w:val="ac"/>
          <w:rFonts w:ascii="Narkisim" w:hAnsi="Narkisim"/>
          <w:rtl/>
        </w:rPr>
        <w:footnoteReference w:id="542"/>
      </w:r>
      <w:r w:rsidRPr="00CE7845">
        <w:rPr>
          <w:rFonts w:ascii="Narkisim" w:hAnsi="Narkisim"/>
          <w:rtl/>
        </w:rPr>
        <w:t xml:space="preserve"> דכיון דלא נתכוון לקנין ל"ק, דהוה כעודר בנכסי הגר וקסבור שהן שלו שלא קנה (</w:t>
      </w:r>
      <w:r w:rsidRPr="00CE7845">
        <w:rPr>
          <w:rFonts w:ascii="Narkisim" w:hAnsi="Narkisim"/>
          <w:sz w:val="20"/>
          <w:szCs w:val="20"/>
          <w:rtl/>
        </w:rPr>
        <w:t xml:space="preserve">יבמות </w:t>
      </w:r>
      <w:r w:rsidRPr="00CE7845">
        <w:rPr>
          <w:rFonts w:ascii="Narkisim" w:hAnsi="Narkisim"/>
          <w:sz w:val="20"/>
          <w:szCs w:val="20"/>
          <w:rtl/>
        </w:rPr>
        <w:lastRenderedPageBreak/>
        <w:t>נב:</w:t>
      </w:r>
      <w:r w:rsidRPr="00CE7845">
        <w:rPr>
          <w:rStyle w:val="ac"/>
          <w:rFonts w:ascii="Narkisim" w:hAnsi="Narkisim"/>
          <w:sz w:val="20"/>
          <w:szCs w:val="20"/>
          <w:rtl/>
        </w:rPr>
        <w:footnoteReference w:id="543"/>
      </w:r>
      <w:r w:rsidRPr="00CE7845">
        <w:rPr>
          <w:rFonts w:ascii="Narkisim" w:hAnsi="Narkisim"/>
          <w:sz w:val="20"/>
          <w:szCs w:val="20"/>
          <w:rtl/>
        </w:rPr>
        <w:t>)</w:t>
      </w:r>
      <w:r w:rsidRPr="00CE7845">
        <w:rPr>
          <w:rFonts w:ascii="Narkisim" w:hAnsi="Narkisim"/>
          <w:rtl/>
        </w:rPr>
        <w:t>. וה</w:t>
      </w:r>
      <w:r w:rsidRPr="00CE7845">
        <w:rPr>
          <w:rFonts w:ascii="Narkisim" w:hAnsi="Narkisim"/>
          <w:b/>
          <w:bCs/>
          <w:rtl/>
        </w:rPr>
        <w:t>רשב"א</w:t>
      </w:r>
      <w:r w:rsidRPr="00CE7845">
        <w:rPr>
          <w:rFonts w:ascii="Narkisim" w:hAnsi="Narkisim"/>
          <w:rtl/>
        </w:rPr>
        <w:t xml:space="preserve"> כת' ומיהו דאפשר דהכא איכא דעת אחרת מקנה קני [וכ”כ ה</w:t>
      </w:r>
      <w:r w:rsidRPr="00CE7845">
        <w:rPr>
          <w:rFonts w:ascii="Narkisim" w:hAnsi="Narkisim"/>
          <w:b/>
          <w:bCs/>
          <w:rtl/>
        </w:rPr>
        <w:t>רשב”א</w:t>
      </w:r>
      <w:r w:rsidRPr="00CE7845">
        <w:rPr>
          <w:rFonts w:ascii="Narkisim" w:hAnsi="Narkisim"/>
          <w:rtl/>
        </w:rPr>
        <w:t xml:space="preserve"> גיטין כ]</w:t>
      </w:r>
      <w:r w:rsidR="00B13FA7" w:rsidRPr="00CE7845">
        <w:rPr>
          <w:rFonts w:ascii="Narkisim" w:hAnsi="Narkisim"/>
          <w:rtl/>
        </w:rPr>
        <w:t>.</w:t>
      </w:r>
    </w:p>
    <w:p w14:paraId="42744E40" w14:textId="41935C9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קצות </w:t>
      </w:r>
      <w:r w:rsidRPr="00CE7845">
        <w:rPr>
          <w:rFonts w:ascii="Narkisim" w:hAnsi="Narkisim"/>
          <w:rtl/>
        </w:rPr>
        <w:t>(ערה ד) הקשה דאף ה</w:t>
      </w:r>
      <w:r w:rsidRPr="00CE7845">
        <w:rPr>
          <w:rFonts w:ascii="Narkisim" w:hAnsi="Narkisim"/>
          <w:b/>
          <w:bCs/>
          <w:rtl/>
        </w:rPr>
        <w:t>ראב"ד</w:t>
      </w:r>
      <w:r w:rsidRPr="00CE7845">
        <w:rPr>
          <w:rFonts w:ascii="Narkisim" w:hAnsi="Narkisim"/>
          <w:rtl/>
        </w:rPr>
        <w:t xml:space="preserve"> (לעיל מא.) כת' דכשיש דעת אחרת מקנה קונה כשלא נתכוון לקנין</w:t>
      </w:r>
      <w:r w:rsidRPr="00CE7845">
        <w:rPr>
          <w:rStyle w:val="ac"/>
          <w:rFonts w:ascii="Narkisim" w:hAnsi="Narkisim"/>
          <w:rtl/>
        </w:rPr>
        <w:footnoteReference w:id="544"/>
      </w:r>
      <w:r w:rsidR="00B13FA7" w:rsidRPr="00CE7845">
        <w:rPr>
          <w:rFonts w:ascii="Narkisim" w:hAnsi="Narkisim"/>
          <w:rtl/>
        </w:rPr>
        <w:t>.</w:t>
      </w:r>
      <w:r w:rsidRPr="00CE7845">
        <w:rPr>
          <w:rFonts w:ascii="Narkisim" w:hAnsi="Narkisim"/>
          <w:rtl/>
        </w:rPr>
        <w:t xml:space="preserve"> אך לטעם הא' של הרשב"א ניחא, דשאני מדידה שעושה עבור המוכר</w:t>
      </w:r>
      <w:r w:rsidR="00B13FA7" w:rsidRPr="00CE7845">
        <w:rPr>
          <w:rFonts w:ascii="Narkisim" w:hAnsi="Narkisim"/>
          <w:rtl/>
        </w:rPr>
        <w:t>.</w:t>
      </w:r>
    </w:p>
    <w:p w14:paraId="02EAC9CA" w14:textId="7E627D8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נתיבות</w:t>
      </w:r>
      <w:r w:rsidRPr="00CE7845">
        <w:rPr>
          <w:rFonts w:ascii="Narkisim" w:hAnsi="Narkisim"/>
          <w:rtl/>
        </w:rPr>
        <w:t xml:space="preserve"> (ר יד) תי' דדוקא היכא דהמוכר יש לו דעת להקנות במעשה זו מהני, והכא אין לו דעת שיקנה מיד לזה. ועוד</w:t>
      </w:r>
      <w:r w:rsidRPr="00CE7845">
        <w:rPr>
          <w:rFonts w:ascii="Narkisim" w:hAnsi="Narkisim"/>
          <w:b/>
          <w:bCs/>
          <w:rtl/>
        </w:rPr>
        <w:t xml:space="preserve"> </w:t>
      </w:r>
      <w:r w:rsidRPr="00CE7845">
        <w:rPr>
          <w:rFonts w:ascii="Narkisim" w:hAnsi="Narkisim"/>
          <w:rtl/>
        </w:rPr>
        <w:t>חילק בין מתנה למכר, דאימור הלוקח אינו מתכוון לקנות ולהתחייב כבר במעותיו</w:t>
      </w:r>
      <w:r w:rsidR="00B13FA7" w:rsidRPr="00CE7845">
        <w:rPr>
          <w:rFonts w:ascii="Narkisim" w:hAnsi="Narkisim"/>
          <w:rtl/>
        </w:rPr>
        <w:t>.</w:t>
      </w:r>
    </w:p>
    <w:p w14:paraId="044C0A60" w14:textId="0A7EE3BB" w:rsidR="00E4102A" w:rsidRPr="00CE7845" w:rsidRDefault="00000000" w:rsidP="00CE7845">
      <w:pPr>
        <w:pStyle w:val="a7"/>
        <w:bidi/>
        <w:rPr>
          <w:rFonts w:ascii="Narkisim" w:hAnsi="Narkisim"/>
        </w:rPr>
      </w:pPr>
      <w:r w:rsidRPr="00CE7845">
        <w:rPr>
          <w:rFonts w:ascii="Narkisim" w:hAnsi="Narkisim"/>
          <w:rtl/>
        </w:rPr>
        <w:t>וב</w:t>
      </w:r>
      <w:r w:rsidRPr="00CE7845">
        <w:rPr>
          <w:rFonts w:ascii="Narkisim" w:hAnsi="Narkisim"/>
          <w:b/>
          <w:bCs/>
          <w:rtl/>
        </w:rPr>
        <w:t>שו"ת רע"א</w:t>
      </w:r>
      <w:r w:rsidRPr="00CE7845">
        <w:rPr>
          <w:rFonts w:ascii="Narkisim" w:hAnsi="Narkisim"/>
          <w:rtl/>
        </w:rPr>
        <w:t xml:space="preserve"> (ק' לז ד"ה ומדברי) יישב דכוונת הראב"ד דמדידה הוה גילוי מילתא דאין דעתו לקנות, וכאילו פירש שעדיין לא ניחא ליה לקנות. [וגילוי דעת הפכית גרע]</w:t>
      </w:r>
      <w:r w:rsidR="00B13FA7" w:rsidRPr="00CE7845">
        <w:rPr>
          <w:rFonts w:ascii="Narkisim" w:hAnsi="Narkisim"/>
          <w:rtl/>
        </w:rPr>
        <w:t>.</w:t>
      </w:r>
    </w:p>
    <w:p w14:paraId="7436BCFF" w14:textId="7ADD9F89" w:rsidR="00E4102A" w:rsidRPr="00CE7845" w:rsidRDefault="00000000" w:rsidP="00CE7845">
      <w:pPr>
        <w:bidi/>
        <w:rPr>
          <w:rFonts w:ascii="Narkisim" w:hAnsi="Narkisim" w:cs="Narkisim"/>
        </w:rPr>
      </w:pPr>
      <w:r w:rsidRPr="00CE7845">
        <w:rPr>
          <w:rFonts w:ascii="Narkisim" w:hAnsi="Narkisim" w:cs="Narkisim"/>
          <w:u w:val="single"/>
          <w:rtl/>
        </w:rPr>
        <w:t>אם היה פיקח</w:t>
      </w:r>
      <w:r w:rsidRPr="00CE7845">
        <w:rPr>
          <w:rStyle w:val="ac"/>
          <w:rFonts w:ascii="Narkisim" w:hAnsi="Narkisim" w:cs="Narkisim"/>
          <w:u w:val="single"/>
          <w:rtl/>
        </w:rPr>
        <w:footnoteReference w:id="545"/>
      </w:r>
      <w:r w:rsidRPr="00CE7845">
        <w:rPr>
          <w:rFonts w:ascii="Narkisim" w:hAnsi="Narkisim" w:cs="Narkisim"/>
          <w:u w:val="single"/>
          <w:rtl/>
        </w:rPr>
        <w:t xml:space="preserve"> שוכר את מקומו</w:t>
      </w:r>
      <w:r w:rsidRPr="00CE7845">
        <w:rPr>
          <w:rFonts w:ascii="Narkisim" w:hAnsi="Narkisim" w:cs="Narkisim"/>
          <w:rtl/>
        </w:rPr>
        <w:t>. פ</w:t>
      </w:r>
      <w:r w:rsidRPr="00CE7845">
        <w:rPr>
          <w:rFonts w:ascii="Narkisim" w:hAnsi="Narkisim" w:cs="Narkisim"/>
          <w:b/>
          <w:bCs/>
          <w:rtl/>
        </w:rPr>
        <w:t>רש"י</w:t>
      </w:r>
      <w:r w:rsidRPr="00CE7845">
        <w:rPr>
          <w:rFonts w:ascii="Narkisim" w:hAnsi="Narkisim" w:cs="Narkisim"/>
          <w:rtl/>
        </w:rPr>
        <w:t xml:space="preserve"> (כתובות קג., אמתני' דידן) דהו"ל כי חצירו, וחצירו קונה לו</w:t>
      </w:r>
      <w:r w:rsidRPr="00CE7845">
        <w:rPr>
          <w:rStyle w:val="ac"/>
          <w:rFonts w:ascii="Narkisim" w:hAnsi="Narkisim" w:cs="Narkisim"/>
          <w:rtl/>
        </w:rPr>
        <w:footnoteReference w:id="546"/>
      </w:r>
      <w:r w:rsidR="00B13FA7" w:rsidRPr="00CE7845">
        <w:rPr>
          <w:rFonts w:ascii="Narkisim" w:hAnsi="Narkisim" w:cs="Narkisim"/>
          <w:rtl/>
        </w:rPr>
        <w:t>.</w:t>
      </w:r>
      <w:r w:rsidRPr="00CE7845">
        <w:rPr>
          <w:rFonts w:ascii="Narkisim" w:hAnsi="Narkisim" w:cs="Narkisim"/>
          <w:rtl/>
        </w:rPr>
        <w:t xml:space="preserve"> וכ”כ </w:t>
      </w:r>
      <w:r w:rsidRPr="00CE7845">
        <w:rPr>
          <w:rFonts w:ascii="Narkisim" w:hAnsi="Narkisim" w:cs="Narkisim"/>
          <w:b/>
          <w:bCs/>
          <w:rtl/>
        </w:rPr>
        <w:t>רשב"ם</w:t>
      </w:r>
      <w:r w:rsidRPr="00CE7845">
        <w:rPr>
          <w:rFonts w:ascii="Narkisim" w:hAnsi="Narkisim" w:cs="Narkisim"/>
          <w:rtl/>
        </w:rPr>
        <w:t xml:space="preserve"> (לעיל עו:) עד שישכור, דרשותו של אדם קונה לו</w:t>
      </w:r>
      <w:r w:rsidRPr="00CE7845">
        <w:rPr>
          <w:rStyle w:val="ac"/>
          <w:rFonts w:ascii="Narkisim" w:hAnsi="Narkisim" w:cs="Narkisim"/>
          <w:rtl/>
        </w:rPr>
        <w:footnoteReference w:id="547"/>
      </w:r>
      <w:r w:rsidR="00B13FA7" w:rsidRPr="00CE7845">
        <w:rPr>
          <w:rFonts w:ascii="Narkisim" w:hAnsi="Narkisim" w:cs="Narkisim"/>
          <w:rtl/>
        </w:rPr>
        <w:t>.</w:t>
      </w:r>
      <w:r w:rsidRPr="00CE7845">
        <w:rPr>
          <w:rFonts w:ascii="Narkisim" w:hAnsi="Narkisim" w:cs="Narkisim"/>
          <w:rtl/>
        </w:rPr>
        <w:t xml:space="preserve"> והשיטמ"ק (כתובות שם) הביא </w:t>
      </w:r>
      <w:r w:rsidRPr="00CE7845">
        <w:rPr>
          <w:rFonts w:ascii="Narkisim" w:hAnsi="Narkisim" w:cs="Narkisim"/>
          <w:b/>
          <w:bCs/>
          <w:rtl/>
        </w:rPr>
        <w:t>תלמיד הרשב"א</w:t>
      </w:r>
      <w:r w:rsidRPr="00CE7845">
        <w:rPr>
          <w:rFonts w:ascii="Narkisim" w:hAnsi="Narkisim" w:cs="Narkisim"/>
          <w:rtl/>
        </w:rPr>
        <w:t xml:space="preserve"> שמכאן שמענו שהמשכיר בית לחבירו קונה לו לשוכר מדין חצירו, אע"פ שיש למשכיר בה תפיסת יד</w:t>
      </w:r>
      <w:r w:rsidRPr="00CE7845">
        <w:rPr>
          <w:rStyle w:val="ac"/>
          <w:rFonts w:ascii="Narkisim" w:hAnsi="Narkisim" w:cs="Narkisim"/>
          <w:rtl/>
        </w:rPr>
        <w:footnoteReference w:id="548"/>
      </w:r>
      <w:r w:rsidR="00B13FA7" w:rsidRPr="00CE7845">
        <w:rPr>
          <w:rFonts w:ascii="Narkisim" w:hAnsi="Narkisim" w:cs="Narkisim"/>
          <w:rtl/>
        </w:rPr>
        <w:t>.</w:t>
      </w:r>
    </w:p>
    <w:p w14:paraId="72FD7557" w14:textId="26E06EDD"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רמב"ם</w:t>
      </w:r>
      <w:r w:rsidRPr="00CE7845">
        <w:rPr>
          <w:rFonts w:ascii="Narkisim" w:hAnsi="Narkisim"/>
          <w:rtl/>
        </w:rPr>
        <w:t xml:space="preserve"> (שכירות ו ה, ושו"ע שיג ג) דחצר שכורה קונה למשכיר. [ע"ע ב"מ קב.]. וה</w:t>
      </w:r>
      <w:r w:rsidRPr="00CE7845">
        <w:rPr>
          <w:rFonts w:ascii="Narkisim" w:hAnsi="Narkisim"/>
          <w:b/>
          <w:bCs/>
          <w:rtl/>
        </w:rPr>
        <w:t>ראב”ד</w:t>
      </w:r>
      <w:r w:rsidRPr="00CE7845">
        <w:rPr>
          <w:rFonts w:ascii="Narkisim" w:hAnsi="Narkisim"/>
          <w:rtl/>
        </w:rPr>
        <w:t xml:space="preserve"> השיג דכיון דאגירא ליה כדידיה דמי וקניא ליה, מידי דהוה אשוכר את מקומו</w:t>
      </w:r>
      <w:r w:rsidR="00B13FA7" w:rsidRPr="00CE7845">
        <w:rPr>
          <w:rFonts w:ascii="Narkisim" w:hAnsi="Narkisim"/>
          <w:rtl/>
        </w:rPr>
        <w:t>.</w:t>
      </w:r>
    </w:p>
    <w:p w14:paraId="008B7F20" w14:textId="167439A3" w:rsidR="00E4102A" w:rsidRPr="00CE7845" w:rsidRDefault="00000000" w:rsidP="00CE7845">
      <w:pPr>
        <w:pStyle w:val="a8"/>
        <w:bidi/>
        <w:rPr>
          <w:rFonts w:ascii="Narkisim" w:hAnsi="Narkisim"/>
        </w:rPr>
      </w:pPr>
      <w:r w:rsidRPr="00CE7845">
        <w:rPr>
          <w:rFonts w:ascii="Narkisim" w:hAnsi="Narkisim"/>
          <w:rtl/>
        </w:rPr>
        <w:t>ועוד העירו ל</w:t>
      </w:r>
      <w:r w:rsidRPr="00CE7845">
        <w:rPr>
          <w:rFonts w:ascii="Narkisim" w:hAnsi="Narkisim"/>
          <w:b/>
          <w:bCs/>
          <w:rtl/>
        </w:rPr>
        <w:t>תוס' חיצוניות</w:t>
      </w:r>
      <w:r w:rsidRPr="00CE7845">
        <w:rPr>
          <w:rFonts w:ascii="Narkisim" w:hAnsi="Narkisim"/>
          <w:rtl/>
        </w:rPr>
        <w:t xml:space="preserve"> (בשיטמ"ק ב"מ כו., ע”ע ש”ך רב ג) דחצר אינו קונה דבר שהיה מונח בו מעיקרא [קודם שקנה את החצר], ה"נ לא יקנה</w:t>
      </w:r>
      <w:r w:rsidR="00B13FA7" w:rsidRPr="00CE7845">
        <w:rPr>
          <w:rFonts w:ascii="Narkisim" w:hAnsi="Narkisim"/>
          <w:rtl/>
        </w:rPr>
        <w:t>.</w:t>
      </w:r>
    </w:p>
    <w:p w14:paraId="02988D20" w14:textId="722C8849" w:rsidR="00E4102A" w:rsidRPr="00CE7845" w:rsidRDefault="00000000" w:rsidP="00CE7845">
      <w:pPr>
        <w:pStyle w:val="a7"/>
        <w:bidi/>
        <w:rPr>
          <w:rFonts w:ascii="Narkisim" w:hAnsi="Narkisim"/>
        </w:rPr>
      </w:pPr>
      <w:r w:rsidRPr="00CE7845">
        <w:rPr>
          <w:rFonts w:ascii="Narkisim" w:hAnsi="Narkisim"/>
          <w:rtl/>
        </w:rPr>
        <w:t>ודעת ה</w:t>
      </w:r>
      <w:r w:rsidRPr="00CE7845">
        <w:rPr>
          <w:rFonts w:ascii="Narkisim" w:hAnsi="Narkisim"/>
          <w:b/>
          <w:bCs/>
          <w:rtl/>
        </w:rPr>
        <w:t>עיטור</w:t>
      </w:r>
      <w:r w:rsidRPr="00CE7845">
        <w:rPr>
          <w:rFonts w:ascii="Narkisim" w:hAnsi="Narkisim"/>
          <w:rtl/>
        </w:rPr>
        <w:t xml:space="preserve"> (שכירות מט:. בדה"ס, הו' בש"ך רג א) דשוכר את מקומו מהני מדין אגב</w:t>
      </w:r>
      <w:r w:rsidR="00B13FA7" w:rsidRPr="00CE7845">
        <w:rPr>
          <w:rFonts w:ascii="Narkisim" w:hAnsi="Narkisim"/>
          <w:rtl/>
        </w:rPr>
        <w:t>.</w:t>
      </w:r>
    </w:p>
    <w:p w14:paraId="316AB555" w14:textId="00C950B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(רג לו) כת' דמהני שוכר את מקומו [במטבע], דרשות קונה מטעם משיכה</w:t>
      </w:r>
      <w:r w:rsidRPr="00CE7845">
        <w:rPr>
          <w:rStyle w:val="ac"/>
          <w:rFonts w:ascii="Narkisim" w:hAnsi="Narkisim"/>
          <w:rtl/>
        </w:rPr>
        <w:footnoteReference w:id="549"/>
      </w:r>
      <w:r w:rsidRPr="00CE7845">
        <w:rPr>
          <w:rFonts w:ascii="Narkisim" w:hAnsi="Narkisim"/>
          <w:rtl/>
        </w:rPr>
        <w:t xml:space="preserve"> [וציין להא דלעיל עו:]. וכן </w:t>
      </w:r>
      <w:r w:rsidRPr="00CE7845">
        <w:rPr>
          <w:rFonts w:ascii="Narkisim" w:hAnsi="Narkisim"/>
          <w:b/>
          <w:bCs/>
          <w:rtl/>
        </w:rPr>
        <w:t>תוס'</w:t>
      </w:r>
      <w:r w:rsidRPr="00CE7845">
        <w:rPr>
          <w:rFonts w:ascii="Narkisim" w:hAnsi="Narkisim"/>
          <w:rtl/>
        </w:rPr>
        <w:t xml:space="preserve"> (לעיל עו:) כת' דשכירות מקום כעין משיכה</w:t>
      </w:r>
      <w:r w:rsidRPr="00CE7845">
        <w:rPr>
          <w:rStyle w:val="ac"/>
          <w:rFonts w:ascii="Narkisim" w:hAnsi="Narkisim"/>
          <w:rtl/>
        </w:rPr>
        <w:footnoteReference w:id="550"/>
      </w:r>
      <w:r w:rsidRPr="00CE7845">
        <w:rPr>
          <w:rFonts w:ascii="Narkisim" w:hAnsi="Narkisim"/>
          <w:rtl/>
        </w:rPr>
        <w:t xml:space="preserve"> דמביאו לרשותו</w:t>
      </w:r>
      <w:r w:rsidRPr="00CE7845">
        <w:rPr>
          <w:rStyle w:val="ac"/>
          <w:rFonts w:ascii="Narkisim" w:hAnsi="Narkisim"/>
          <w:rtl/>
        </w:rPr>
        <w:footnoteReference w:id="551"/>
      </w:r>
      <w:r w:rsidR="00B13FA7" w:rsidRPr="00CE7845">
        <w:rPr>
          <w:rFonts w:ascii="Narkisim" w:hAnsi="Narkisim"/>
          <w:rtl/>
        </w:rPr>
        <w:t>.</w:t>
      </w:r>
      <w:r w:rsidRPr="00CE7845">
        <w:rPr>
          <w:rFonts w:ascii="Narkisim" w:hAnsi="Narkisim"/>
          <w:rtl/>
        </w:rPr>
        <w:t xml:space="preserve"> והביאו שכן לשון ה</w:t>
      </w:r>
      <w:r w:rsidRPr="00CE7845">
        <w:rPr>
          <w:rFonts w:ascii="Narkisim" w:hAnsi="Narkisim"/>
          <w:b/>
          <w:bCs/>
          <w:rtl/>
        </w:rPr>
        <w:t>רמב"ם</w:t>
      </w:r>
      <w:r w:rsidRPr="00CE7845">
        <w:rPr>
          <w:rFonts w:ascii="Narkisim" w:hAnsi="Narkisim"/>
          <w:rtl/>
        </w:rPr>
        <w:t xml:space="preserve"> ב</w:t>
      </w:r>
      <w:r w:rsidRPr="00CE7845">
        <w:rPr>
          <w:rFonts w:ascii="Narkisim" w:hAnsi="Narkisim"/>
          <w:b/>
          <w:bCs/>
          <w:rtl/>
        </w:rPr>
        <w:t>פיה"מ</w:t>
      </w:r>
      <w:r w:rsidRPr="00CE7845">
        <w:rPr>
          <w:rFonts w:ascii="Narkisim" w:hAnsi="Narkisim"/>
          <w:rtl/>
        </w:rPr>
        <w:t xml:space="preserve"> (מעש"ש ה ט) דשוכר את  מקומן חשיב כאילו משך ונתן לרשותו</w:t>
      </w:r>
      <w:r w:rsidR="00B13FA7" w:rsidRPr="00CE7845">
        <w:rPr>
          <w:rFonts w:ascii="Narkisim" w:hAnsi="Narkisim"/>
          <w:rtl/>
        </w:rPr>
        <w:t>.</w:t>
      </w:r>
    </w:p>
    <w:p w14:paraId="65BB3F66" w14:textId="49FB190B" w:rsidR="00E4102A" w:rsidRPr="00CE7845" w:rsidRDefault="00000000" w:rsidP="00CE7845">
      <w:pPr>
        <w:bidi/>
        <w:rPr>
          <w:rFonts w:ascii="Narkisim" w:hAnsi="Narkisim" w:cs="Narkisim"/>
        </w:rPr>
      </w:pPr>
      <w:r w:rsidRPr="00CE7845">
        <w:rPr>
          <w:rFonts w:ascii="Narkisim" w:hAnsi="Narkisim" w:cs="Narkisim"/>
          <w:u w:val="single"/>
          <w:rtl/>
        </w:rPr>
        <w:t>א"ר אסי א"ר יוחנן מדד והניח ע"ג סימטא קנה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דהוה כאילו הניחו ברשותו של לוקח. </w:t>
      </w:r>
      <w:r w:rsidRPr="00CE7845">
        <w:rPr>
          <w:rFonts w:ascii="Narkisim" w:hAnsi="Narkisim" w:cs="Narkisim"/>
          <w:b/>
          <w:bCs/>
          <w:rtl/>
        </w:rPr>
        <w:t>רבינו יונה</w:t>
      </w:r>
      <w:r w:rsidRPr="00CE7845">
        <w:rPr>
          <w:rFonts w:ascii="Narkisim" w:hAnsi="Narkisim" w:cs="Narkisim"/>
          <w:rtl/>
        </w:rPr>
        <w:t xml:space="preserve"> (לעיל עו:) ביאר דכיון שהמוכר הניח שם לצורך הלוקח הוי אותו מקום שהניח שם כחצירו של לוקח, וקונה לו</w:t>
      </w:r>
      <w:r w:rsidRPr="00CE7845">
        <w:rPr>
          <w:rStyle w:val="ac"/>
          <w:rFonts w:ascii="Narkisim" w:hAnsi="Narkisim" w:cs="Narkisim"/>
          <w:rtl/>
        </w:rPr>
        <w:footnoteReference w:id="552"/>
      </w:r>
      <w:r w:rsidR="00B13FA7" w:rsidRPr="00CE7845">
        <w:rPr>
          <w:rFonts w:ascii="Narkisim" w:hAnsi="Narkisim" w:cs="Narkisim"/>
          <w:rtl/>
        </w:rPr>
        <w:t>.</w:t>
      </w:r>
      <w:r w:rsidRPr="00CE7845">
        <w:rPr>
          <w:rFonts w:ascii="Narkisim" w:hAnsi="Narkisim" w:cs="Narkisim"/>
          <w:rtl/>
        </w:rPr>
        <w:t xml:space="preserve"> וכ"כ ה</w:t>
      </w:r>
      <w:r w:rsidRPr="00CE7845">
        <w:rPr>
          <w:rFonts w:ascii="Narkisim" w:hAnsi="Narkisim" w:cs="Narkisim"/>
          <w:b/>
          <w:bCs/>
          <w:rtl/>
        </w:rPr>
        <w:t>רמ"ה</w:t>
      </w:r>
      <w:r w:rsidRPr="00CE7845">
        <w:rPr>
          <w:rFonts w:ascii="Narkisim" w:hAnsi="Narkisim" w:cs="Narkisim"/>
          <w:rtl/>
        </w:rPr>
        <w:t xml:space="preserve"> כיון דרשותא דתרוייהו הוא, ולצורך לוקח הניחו נעשה כמי שהניח ברשות לוקח</w:t>
      </w:r>
      <w:r w:rsidR="00B13FA7" w:rsidRPr="00CE7845">
        <w:rPr>
          <w:rFonts w:ascii="Narkisim" w:hAnsi="Narkisim" w:cs="Narkisim"/>
          <w:rtl/>
        </w:rPr>
        <w:t>.</w:t>
      </w:r>
    </w:p>
    <w:p w14:paraId="5B7C227A" w14:textId="56A9AF4D" w:rsidR="00E4102A" w:rsidRPr="00CE7845" w:rsidRDefault="00000000" w:rsidP="00CE7845">
      <w:pPr>
        <w:pStyle w:val="a7"/>
        <w:bidi/>
        <w:rPr>
          <w:rFonts w:ascii="Narkisim" w:hAnsi="Narkisim"/>
        </w:rPr>
      </w:pPr>
      <w:r w:rsidRPr="00CE7845">
        <w:rPr>
          <w:rFonts w:ascii="Narkisim" w:hAnsi="Narkisim"/>
          <w:rtl/>
        </w:rPr>
        <w:t>ורבינו יונה הביא סיוע מסוגיין לסברת ה</w:t>
      </w:r>
      <w:r w:rsidRPr="00CE7845">
        <w:rPr>
          <w:rFonts w:ascii="Narkisim" w:hAnsi="Narkisim"/>
          <w:b/>
          <w:bCs/>
          <w:rtl/>
        </w:rPr>
        <w:t>ראשונים</w:t>
      </w:r>
      <w:r w:rsidRPr="00CE7845">
        <w:rPr>
          <w:rStyle w:val="ac"/>
          <w:rFonts w:ascii="Narkisim" w:hAnsi="Narkisim"/>
          <w:sz w:val="20"/>
          <w:rtl/>
        </w:rPr>
        <w:footnoteReference w:id="553"/>
      </w:r>
      <w:r w:rsidRPr="00CE7845">
        <w:rPr>
          <w:rFonts w:ascii="Narkisim" w:hAnsi="Narkisim"/>
          <w:rtl/>
        </w:rPr>
        <w:t xml:space="preserve"> שכלי המונח בסימטא הרי הוא כמו שנתון ברשות בעליו. כיון שיש לו רשות להניח שם כליו</w:t>
      </w:r>
      <w:r w:rsidRPr="00CE7845">
        <w:rPr>
          <w:rStyle w:val="ac"/>
          <w:rFonts w:ascii="Narkisim" w:hAnsi="Narkisim"/>
          <w:rtl/>
        </w:rPr>
        <w:footnoteReference w:id="554"/>
      </w:r>
      <w:r w:rsidR="00B13FA7" w:rsidRPr="00CE7845">
        <w:rPr>
          <w:rFonts w:ascii="Narkisim" w:hAnsi="Narkisim"/>
          <w:rtl/>
        </w:rPr>
        <w:t>.</w:t>
      </w:r>
      <w:r w:rsidRPr="00CE7845">
        <w:rPr>
          <w:rFonts w:ascii="Narkisim" w:hAnsi="Narkisim"/>
          <w:rtl/>
        </w:rPr>
        <w:t xml:space="preserve"> והוסיף דאף דלא קי"ל כר' אסי הכא, היינו משום </w:t>
      </w:r>
      <w:r w:rsidRPr="00CE7845">
        <w:rPr>
          <w:rFonts w:ascii="Narkisim" w:hAnsi="Narkisim"/>
          <w:rtl/>
        </w:rPr>
        <w:lastRenderedPageBreak/>
        <w:t>שהכלי אינו יוצא מחזקת בעליו בכך. ומ"מ עיקר היסוד יש ללמוד דמי שהניח כליו בסימטא שהוא כמונח בחצירו</w:t>
      </w:r>
      <w:r w:rsidRPr="00CE7845">
        <w:rPr>
          <w:rStyle w:val="ac"/>
          <w:rFonts w:ascii="Narkisim" w:hAnsi="Narkisim"/>
          <w:rtl/>
        </w:rPr>
        <w:footnoteReference w:id="555"/>
      </w:r>
      <w:r w:rsidR="00B13FA7" w:rsidRPr="00CE7845">
        <w:rPr>
          <w:rFonts w:ascii="Narkisim" w:hAnsi="Narkisim"/>
          <w:rtl/>
        </w:rPr>
        <w:t>.</w:t>
      </w:r>
    </w:p>
    <w:p w14:paraId="44439290" w14:textId="739A8192" w:rsidR="00E4102A" w:rsidRPr="00CE7845" w:rsidRDefault="00000000" w:rsidP="00CE7845">
      <w:pPr>
        <w:pStyle w:val="aa"/>
        <w:bidi/>
        <w:rPr>
          <w:rFonts w:ascii="Narkisim" w:hAnsi="Narkisim"/>
        </w:rPr>
      </w:pPr>
      <w:r w:rsidRPr="00CE7845">
        <w:rPr>
          <w:rFonts w:ascii="Narkisim" w:hAnsi="Narkisim"/>
          <w:rtl/>
        </w:rPr>
        <w:t>ובגמ' (כתובות פד:) נח' האמוראים בדעת ר' טרפון דמהני תפיסת מטלטלין דיתמי</w:t>
      </w:r>
      <w:r w:rsidRPr="00CE7845">
        <w:rPr>
          <w:rStyle w:val="ac"/>
          <w:rFonts w:ascii="Narkisim" w:hAnsi="Narkisim"/>
          <w:rtl/>
        </w:rPr>
        <w:footnoteReference w:id="556"/>
      </w:r>
      <w:r w:rsidRPr="00CE7845">
        <w:rPr>
          <w:rFonts w:ascii="Narkisim" w:hAnsi="Narkisim"/>
          <w:rtl/>
        </w:rPr>
        <w:t>, מה הדין מונח בסימטא. ולכאורה מבואר דאינו מונח כל כך ברשותם. א"נ התם האב הניח בסימטא, ולא מהני גדר ירושה להתייחד המקום בסימטא ליורשיו</w:t>
      </w:r>
      <w:r w:rsidR="00B13FA7" w:rsidRPr="00CE7845">
        <w:rPr>
          <w:rFonts w:ascii="Narkisim" w:hAnsi="Narkisim"/>
          <w:rtl/>
        </w:rPr>
        <w:t>.</w:t>
      </w:r>
    </w:p>
    <w:p w14:paraId="6F5A7BE5" w14:textId="346733BA"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ביאר דקס"ד דכיון שיש לו רשות ללוקח להניח שם כליו, הרי הוא קונה שם כחצירו. ואף שגם המוכר יש לו בו רשות, ונראה כאילו הניח המוכר ברשות עצמו, אפ"ה יכול המוכר להיות כשלוחו של לוקח והרי הוא כאילו הניחו שם הלוקח ממש</w:t>
      </w:r>
      <w:r w:rsidR="00B13FA7" w:rsidRPr="00CE7845">
        <w:rPr>
          <w:rFonts w:ascii="Narkisim" w:hAnsi="Narkisim"/>
          <w:rtl/>
        </w:rPr>
        <w:t>.</w:t>
      </w:r>
    </w:p>
    <w:p w14:paraId="7D4FFB5F" w14:textId="67CC6526" w:rsidR="00E4102A" w:rsidRPr="00CE7845" w:rsidRDefault="00000000" w:rsidP="00CE7845">
      <w:pPr>
        <w:pStyle w:val="a8"/>
        <w:bidi/>
        <w:rPr>
          <w:rFonts w:ascii="Narkisim" w:hAnsi="Narkisim"/>
        </w:rPr>
      </w:pPr>
      <w:r w:rsidRPr="00CE7845">
        <w:rPr>
          <w:rFonts w:ascii="Narkisim" w:hAnsi="Narkisim"/>
          <w:rtl/>
        </w:rPr>
        <w:t>ואף דקי"ל שאין אדם מזכה שלו לאחרים על ידי עצמו, כדאמרינן גבי עירוב (עירובין עט:, ע' תוס' פה.), שאני הכא דכיון דסימטא או חצר השותפים רשות שניהם הוא, מש"ה יכול הוא להיות שליח שלו לזכות במקום ההוא בשבילו, ושיזכה לו המקום אל הלוקח מאליו</w:t>
      </w:r>
      <w:r w:rsidRPr="00CE7845">
        <w:rPr>
          <w:rStyle w:val="ac"/>
          <w:rFonts w:ascii="Narkisim" w:hAnsi="Narkisim"/>
          <w:rtl/>
        </w:rPr>
        <w:footnoteReference w:id="557"/>
      </w:r>
      <w:r w:rsidR="00B13FA7" w:rsidRPr="00CE7845">
        <w:rPr>
          <w:rFonts w:ascii="Narkisim" w:hAnsi="Narkisim"/>
          <w:rtl/>
        </w:rPr>
        <w:t>.</w:t>
      </w:r>
      <w:r w:rsidRPr="00CE7845">
        <w:rPr>
          <w:rFonts w:ascii="Narkisim" w:hAnsi="Narkisim"/>
          <w:rtl/>
        </w:rPr>
        <w:t xml:space="preserve">  </w:t>
      </w:r>
    </w:p>
    <w:p w14:paraId="006B5D08" w14:textId="771F631B" w:rsidR="00E4102A" w:rsidRPr="00CE7845" w:rsidRDefault="00000000" w:rsidP="00CE7845">
      <w:pPr>
        <w:pStyle w:val="a8"/>
        <w:bidi/>
        <w:rPr>
          <w:rFonts w:ascii="Narkisim" w:hAnsi="Narkisim"/>
        </w:rPr>
      </w:pPr>
      <w:r w:rsidRPr="00CE7845">
        <w:rPr>
          <w:rFonts w:ascii="Narkisim" w:hAnsi="Narkisim"/>
          <w:rtl/>
        </w:rPr>
        <w:t>[ויש שדנו במה נתייחד הסימטא לכל אחד, האם בעינן קנין 'לזכות' בו, או דאמרי' דכיון דבדעתו להשתמש בו מתברר חלקו בשותפות, שהוא שלו לענין זה. ודייקו דלשון הריטב"א דבעינן לזכות במקום. ומ"מ בזכיה זו לקנות הסימטא מהני שליחות המוכר. אבל הפשטות דהשליחות מהני רק להגדיר את השימוש, וממילא מתייחד הסמיטא ללוקח. ולא שזוכה עבורו]</w:t>
      </w:r>
      <w:r w:rsidR="00B13FA7" w:rsidRPr="00CE7845">
        <w:rPr>
          <w:rFonts w:ascii="Narkisim" w:hAnsi="Narkisim"/>
          <w:rtl/>
        </w:rPr>
        <w:t>.</w:t>
      </w:r>
    </w:p>
    <w:p w14:paraId="31DCB694" w14:textId="052A853A"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רמב"ן</w:t>
      </w:r>
      <w:r w:rsidRPr="00CE7845">
        <w:rPr>
          <w:rFonts w:ascii="Narkisim" w:hAnsi="Narkisim"/>
          <w:rtl/>
        </w:rPr>
        <w:t xml:space="preserve"> הק' דאם קרקע סימטא קונה לו, אמאי בעינן משיכה, תיפו"ל משום המקום. ודייק דרב אסי קאמר דוקא מדד והניח, דאיתעביד כולי היא. אבל היו פירותיו מונחין בסימטא לא מהני לקנות בחצר</w:t>
      </w:r>
      <w:r w:rsidRPr="00CE7845">
        <w:rPr>
          <w:rStyle w:val="ac"/>
          <w:rFonts w:ascii="Narkisim" w:hAnsi="Narkisim"/>
          <w:rtl/>
        </w:rPr>
        <w:footnoteReference w:id="558"/>
      </w:r>
      <w:r w:rsidR="00B13FA7" w:rsidRPr="00CE7845">
        <w:rPr>
          <w:rFonts w:ascii="Narkisim" w:hAnsi="Narkisim"/>
          <w:rtl/>
        </w:rPr>
        <w:t>.</w:t>
      </w:r>
    </w:p>
    <w:p w14:paraId="7B5507DB" w14:textId="49B4CBAA" w:rsidR="00E4102A" w:rsidRPr="00CE7845" w:rsidRDefault="00000000" w:rsidP="00CE7845">
      <w:pPr>
        <w:pStyle w:val="a7"/>
        <w:bidi/>
        <w:rPr>
          <w:rFonts w:ascii="Narkisim" w:hAnsi="Narkisim"/>
        </w:rPr>
      </w:pPr>
      <w:r w:rsidRPr="00CE7845">
        <w:rPr>
          <w:rFonts w:ascii="Narkisim" w:hAnsi="Narkisim"/>
          <w:rtl/>
        </w:rPr>
        <w:t>ויש שביארו דהכא מהני מגדרי קנין משיכה, כיון שמניחו במקום שמתייחד עבור הלוקח. וע"ע בסמוך בשם התוס' רא"ש (ב"מ צט.)</w:t>
      </w:r>
      <w:r w:rsidR="00B13FA7" w:rsidRPr="00CE7845">
        <w:rPr>
          <w:rFonts w:ascii="Narkisim" w:hAnsi="Narkisim"/>
          <w:rtl/>
        </w:rPr>
        <w:t>.</w:t>
      </w:r>
    </w:p>
    <w:p w14:paraId="081B5BD4" w14:textId="4A4CF290" w:rsidR="00E4102A" w:rsidRPr="00CE7845" w:rsidRDefault="00000000" w:rsidP="00CE7845">
      <w:pPr>
        <w:pStyle w:val="aa"/>
        <w:bidi/>
        <w:rPr>
          <w:rFonts w:ascii="Narkisim" w:hAnsi="Narkisim"/>
        </w:rPr>
      </w:pPr>
      <w:r w:rsidRPr="00CE7845">
        <w:rPr>
          <w:rFonts w:ascii="Narkisim" w:hAnsi="Narkisim"/>
          <w:u w:val="single"/>
          <w:rtl/>
        </w:rPr>
        <w:t>תוד"ה מדד</w:t>
      </w:r>
      <w:r w:rsidRPr="00CE7845">
        <w:rPr>
          <w:rFonts w:ascii="Narkisim" w:hAnsi="Narkisim"/>
          <w:rtl/>
        </w:rPr>
        <w:t>. דא”ר זירא וכו' אע"ג דמשיכה מועלת בסימטא, כאילו מושך ברשותו בלא משיכה מיהא לא קנה. ה</w:t>
      </w:r>
      <w:r w:rsidRPr="00CE7845">
        <w:rPr>
          <w:rFonts w:ascii="Narkisim" w:hAnsi="Narkisim"/>
          <w:b/>
          <w:bCs/>
          <w:rtl/>
        </w:rPr>
        <w:t>תוס' רא"ש</w:t>
      </w:r>
      <w:r w:rsidRPr="00CE7845">
        <w:rPr>
          <w:rFonts w:ascii="Narkisim" w:hAnsi="Narkisim"/>
          <w:rtl/>
        </w:rPr>
        <w:t xml:space="preserve"> פי' דלר' זירא כשהמוכר מודד על גבי סימטא לא קנה מטעם חצר</w:t>
      </w:r>
      <w:r w:rsidRPr="00CE7845">
        <w:rPr>
          <w:rStyle w:val="ac"/>
          <w:rFonts w:ascii="Narkisim" w:hAnsi="Narkisim"/>
          <w:rtl/>
        </w:rPr>
        <w:footnoteReference w:id="559"/>
      </w:r>
      <w:r w:rsidR="00B13FA7" w:rsidRPr="00CE7845">
        <w:rPr>
          <w:rFonts w:ascii="Narkisim" w:hAnsi="Narkisim"/>
          <w:rtl/>
        </w:rPr>
        <w:t>.</w:t>
      </w:r>
      <w:r w:rsidRPr="00CE7845">
        <w:rPr>
          <w:rFonts w:ascii="Narkisim" w:hAnsi="Narkisim"/>
          <w:rtl/>
        </w:rPr>
        <w:t xml:space="preserve"> [משמע דר' אסי ס"ל דקנה מטעם חצר]. ועד"ז פי' ה</w:t>
      </w:r>
      <w:r w:rsidRPr="00CE7845">
        <w:rPr>
          <w:rFonts w:ascii="Narkisim" w:hAnsi="Narkisim"/>
          <w:b/>
          <w:bCs/>
          <w:rtl/>
        </w:rPr>
        <w:t>נמוק"י הגרי"ב</w:t>
      </w:r>
      <w:r w:rsidRPr="00CE7845">
        <w:rPr>
          <w:rFonts w:ascii="Narkisim" w:hAnsi="Narkisim"/>
          <w:rtl/>
        </w:rPr>
        <w:t>. אבל ה</w:t>
      </w:r>
      <w:r w:rsidRPr="00CE7845">
        <w:rPr>
          <w:rFonts w:ascii="Narkisim" w:hAnsi="Narkisim"/>
          <w:b/>
          <w:bCs/>
          <w:rtl/>
        </w:rPr>
        <w:t>מהרש"א</w:t>
      </w:r>
      <w:r w:rsidRPr="00CE7845">
        <w:rPr>
          <w:rFonts w:ascii="Narkisim" w:hAnsi="Narkisim"/>
          <w:rtl/>
        </w:rPr>
        <w:t xml:space="preserve"> למד דהתוס' קאי כשהלוקח מדד, ובלא לעשות משיכה</w:t>
      </w:r>
      <w:r w:rsidR="00B13FA7" w:rsidRPr="00CE7845">
        <w:rPr>
          <w:rFonts w:ascii="Narkisim" w:hAnsi="Narkisim"/>
          <w:rtl/>
        </w:rPr>
        <w:t>.</w:t>
      </w:r>
    </w:p>
    <w:p w14:paraId="1C9E883E" w14:textId="46F6B697" w:rsidR="00E4102A" w:rsidRPr="00CE7845" w:rsidRDefault="00000000" w:rsidP="00CE7845">
      <w:pPr>
        <w:bidi/>
        <w:rPr>
          <w:rFonts w:ascii="Narkisim" w:hAnsi="Narkisim" w:cs="Narkisim"/>
        </w:rPr>
      </w:pPr>
      <w:r w:rsidRPr="00CE7845">
        <w:rPr>
          <w:rFonts w:ascii="Narkisim" w:hAnsi="Narkisim" w:cs="Narkisim"/>
          <w:u w:val="single"/>
          <w:rtl/>
        </w:rPr>
        <w:t>ת"ש וכו' חצר השותפין קונין זה מזה, מאי לאו ע"ג קרקע וכו'</w:t>
      </w:r>
      <w:r w:rsidRPr="00CE7845">
        <w:rPr>
          <w:rFonts w:ascii="Narkisim" w:hAnsi="Narkisim" w:cs="Narkisim"/>
          <w:rtl/>
        </w:rPr>
        <w:t>. מבואר דחצר השותפין הוה כמו סימטא. אבל לא מהני לקנות זה מזה בקנין חצר</w:t>
      </w:r>
      <w:r w:rsidR="00B13FA7" w:rsidRPr="00CE7845">
        <w:rPr>
          <w:rFonts w:ascii="Narkisim" w:hAnsi="Narkisim" w:cs="Narkisim"/>
          <w:rtl/>
        </w:rPr>
        <w:t>.</w:t>
      </w:r>
    </w:p>
    <w:p w14:paraId="08DD7D28" w14:textId="5F2BAE00"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נתיבות</w:t>
      </w:r>
      <w:r w:rsidRPr="00CE7845">
        <w:rPr>
          <w:rFonts w:ascii="Narkisim" w:hAnsi="Narkisim"/>
          <w:rtl/>
        </w:rPr>
        <w:t xml:space="preserve"> (קעו ב) ביאר ע"פ דברי הר"ן (נדרים מה:) דחצר השותפין קנוי לכל א' בזמן שהוא משתמש בו, ותיכף שהראשון השתמש הוי כהוברר הדבר שהמקום שהניח עליו החפץ הוא של ראובן, ושוב לא הוי מקום זה חצירו של שמעון וא"א לקנות לו. וכחצר המוכר שאינו קונה ללוקח</w:t>
      </w:r>
      <w:r w:rsidR="00B13FA7" w:rsidRPr="00CE7845">
        <w:rPr>
          <w:rFonts w:ascii="Narkisim" w:hAnsi="Narkisim"/>
          <w:rtl/>
        </w:rPr>
        <w:t>.</w:t>
      </w:r>
    </w:p>
    <w:p w14:paraId="341717B6" w14:textId="258708F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קצות</w:t>
      </w:r>
      <w:r w:rsidRPr="00CE7845">
        <w:rPr>
          <w:rFonts w:ascii="Narkisim" w:hAnsi="Narkisim" w:cs="Narkisim"/>
          <w:rtl/>
        </w:rPr>
        <w:t xml:space="preserve"> (קעו א) כת' דחצר השותפין קונה משל א' מהם לזכות להיום של שניהם בשותפות. שהדבר הנקנה יהא שייך לשניהם בשווה. וה</w:t>
      </w:r>
      <w:r w:rsidRPr="00CE7845">
        <w:rPr>
          <w:rFonts w:ascii="Narkisim" w:hAnsi="Narkisim" w:cs="Narkisim"/>
          <w:b/>
          <w:bCs/>
          <w:rtl/>
        </w:rPr>
        <w:t>מחנ"א</w:t>
      </w:r>
      <w:r w:rsidRPr="00CE7845">
        <w:rPr>
          <w:rFonts w:ascii="Narkisim" w:hAnsi="Narkisim" w:cs="Narkisim"/>
          <w:rtl/>
        </w:rPr>
        <w:t xml:space="preserve"> (חצר ו) חילק דדוקא היכא דהניחו במקום זה לצורך השותפות, אבל כשהיה מונח מעיקרא ל"מ</w:t>
      </w:r>
      <w:r w:rsidR="00B13FA7" w:rsidRPr="00CE7845">
        <w:rPr>
          <w:rFonts w:ascii="Narkisim" w:hAnsi="Narkisim" w:cs="Narkisim"/>
          <w:rtl/>
        </w:rPr>
        <w:t>.</w:t>
      </w:r>
    </w:p>
    <w:p w14:paraId="74F57316" w14:textId="0F9A325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נתיבות</w:t>
      </w:r>
      <w:r w:rsidRPr="00CE7845">
        <w:rPr>
          <w:rFonts w:ascii="Narkisim" w:hAnsi="Narkisim"/>
          <w:rtl/>
        </w:rPr>
        <w:t xml:space="preserve"> (הנ”ל) חלק דבשותפות בעלמא לא מהני, אלא דהיכא ששכרו חצר בשותפות עבור צרכי השותפות</w:t>
      </w:r>
      <w:r w:rsidRPr="00CE7845">
        <w:rPr>
          <w:rStyle w:val="ac"/>
          <w:rFonts w:ascii="Narkisim" w:hAnsi="Narkisim"/>
          <w:rtl/>
        </w:rPr>
        <w:footnoteReference w:id="560"/>
      </w:r>
      <w:r w:rsidRPr="00CE7845">
        <w:rPr>
          <w:rFonts w:ascii="Narkisim" w:hAnsi="Narkisim"/>
          <w:rtl/>
        </w:rPr>
        <w:t>, בכה”ג קונה לשותפות</w:t>
      </w:r>
      <w:r w:rsidRPr="00CE7845">
        <w:rPr>
          <w:rStyle w:val="ac"/>
          <w:rFonts w:ascii="Narkisim" w:hAnsi="Narkisim"/>
          <w:rtl/>
        </w:rPr>
        <w:footnoteReference w:id="561"/>
      </w:r>
      <w:r w:rsidR="00B13FA7" w:rsidRPr="00CE7845">
        <w:rPr>
          <w:rFonts w:ascii="Narkisim" w:hAnsi="Narkisim"/>
          <w:rtl/>
        </w:rPr>
        <w:t>.</w:t>
      </w:r>
    </w:p>
    <w:p w14:paraId="074D0842" w14:textId="3E26D802"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 xml:space="preserve">רש"י </w:t>
      </w:r>
      <w:r w:rsidRPr="00CE7845">
        <w:rPr>
          <w:rFonts w:ascii="Narkisim" w:hAnsi="Narkisim" w:cs="Narkisim"/>
          <w:szCs w:val="20"/>
          <w:rtl/>
        </w:rPr>
        <w:t>(קידושין ח:</w:t>
      </w:r>
      <w:r w:rsidRPr="00CE7845">
        <w:rPr>
          <w:rFonts w:ascii="Narkisim" w:hAnsi="Narkisim" w:cs="Narkisim"/>
          <w:rtl/>
        </w:rPr>
        <w:t xml:space="preserve"> </w:t>
      </w:r>
      <w:r w:rsidRPr="00CE7845">
        <w:rPr>
          <w:rFonts w:ascii="Narkisim" w:hAnsi="Narkisim" w:cs="Narkisim"/>
          <w:sz w:val="20"/>
          <w:szCs w:val="20"/>
          <w:rtl/>
        </w:rPr>
        <w:t>ד”ה ואם היה)</w:t>
      </w:r>
      <w:r w:rsidRPr="00CE7845">
        <w:rPr>
          <w:rFonts w:ascii="Narkisim" w:hAnsi="Narkisim" w:cs="Narkisim"/>
          <w:rtl/>
        </w:rPr>
        <w:t xml:space="preserve"> מבואר דיש צד דהמניח ע"ג סלע של שניהם קנה בקנין חצר</w:t>
      </w:r>
      <w:r w:rsidRPr="00CE7845">
        <w:rPr>
          <w:rStyle w:val="ac"/>
          <w:rFonts w:ascii="Narkisim" w:hAnsi="Narkisim" w:cs="Narkisim"/>
          <w:rtl/>
        </w:rPr>
        <w:footnoteReference w:id="562"/>
      </w:r>
      <w:r w:rsidR="00B13FA7" w:rsidRPr="00CE7845">
        <w:rPr>
          <w:rFonts w:ascii="Narkisim" w:hAnsi="Narkisim" w:cs="Narkisim"/>
          <w:rtl/>
        </w:rPr>
        <w:t>.</w:t>
      </w:r>
      <w:r w:rsidRPr="00CE7845">
        <w:rPr>
          <w:rFonts w:ascii="Narkisim" w:hAnsi="Narkisim" w:cs="Narkisim"/>
          <w:rtl/>
        </w:rPr>
        <w:t xml:space="preserve"> ו</w:t>
      </w:r>
      <w:r w:rsidRPr="00CE7845">
        <w:rPr>
          <w:rFonts w:ascii="Narkisim" w:hAnsi="Narkisim" w:cs="Narkisim"/>
          <w:b/>
          <w:bCs/>
          <w:rtl/>
        </w:rPr>
        <w:t>תוס'</w:t>
      </w:r>
      <w:r w:rsidRPr="00CE7845">
        <w:rPr>
          <w:rFonts w:ascii="Narkisim" w:hAnsi="Narkisim" w:cs="Narkisim"/>
          <w:rtl/>
        </w:rPr>
        <w:t xml:space="preserve"> (שם ד"ה אם) הק' מסוגיין דמבואר בחצר השותפין אין קונין זה מזה. וה</w:t>
      </w:r>
      <w:r w:rsidRPr="00CE7845">
        <w:rPr>
          <w:rFonts w:ascii="Narkisim" w:hAnsi="Narkisim" w:cs="Narkisim"/>
          <w:b/>
          <w:bCs/>
          <w:rtl/>
        </w:rPr>
        <w:t>ר"ן</w:t>
      </w:r>
      <w:r w:rsidRPr="00CE7845">
        <w:rPr>
          <w:rFonts w:ascii="Narkisim" w:hAnsi="Narkisim" w:cs="Narkisim"/>
          <w:rtl/>
        </w:rPr>
        <w:t xml:space="preserve"> (שם) תי' דאמרי' דאקנויי אקני לה מקומו בסלע וקני לה. </w:t>
      </w:r>
      <w:r w:rsidRPr="00CE7845">
        <w:rPr>
          <w:rFonts w:ascii="Narkisim" w:hAnsi="Narkisim" w:cs="Narkisim"/>
          <w:sz w:val="20"/>
          <w:szCs w:val="20"/>
          <w:rtl/>
        </w:rPr>
        <w:t>[וה</w:t>
      </w:r>
      <w:r w:rsidRPr="00CE7845">
        <w:rPr>
          <w:rFonts w:ascii="Narkisim" w:hAnsi="Narkisim" w:cs="Narkisim"/>
          <w:b/>
          <w:bCs/>
          <w:sz w:val="20"/>
          <w:szCs w:val="20"/>
          <w:rtl/>
        </w:rPr>
        <w:t>מחנ"א</w:t>
      </w:r>
      <w:r w:rsidRPr="00CE7845">
        <w:rPr>
          <w:rFonts w:ascii="Narkisim" w:hAnsi="Narkisim" w:cs="Narkisim"/>
          <w:sz w:val="20"/>
          <w:szCs w:val="20"/>
          <w:rtl/>
        </w:rPr>
        <w:t xml:space="preserve"> (שכירות א) ביאר כוונתו דקנה זכות שאלה ע"י שימושו, ע”ע בסמוך]</w:t>
      </w:r>
      <w:r w:rsidR="00B13FA7" w:rsidRPr="00CE7845">
        <w:rPr>
          <w:rFonts w:ascii="Narkisim" w:hAnsi="Narkisim" w:cs="Narkisim"/>
          <w:rtl/>
        </w:rPr>
        <w:t>.</w:t>
      </w:r>
    </w:p>
    <w:p w14:paraId="314289CB" w14:textId="04E6B96B" w:rsidR="00E4102A" w:rsidRPr="00CE7845" w:rsidRDefault="00000000" w:rsidP="00CE7845">
      <w:pPr>
        <w:bidi/>
        <w:rPr>
          <w:rFonts w:ascii="Narkisim" w:hAnsi="Narkisim" w:cs="Narkisim"/>
        </w:rPr>
      </w:pPr>
      <w:r w:rsidRPr="00CE7845">
        <w:rPr>
          <w:rFonts w:ascii="Narkisim" w:hAnsi="Narkisim" w:cs="Narkisim"/>
          <w:rtl/>
        </w:rPr>
        <w:t>וב</w:t>
      </w:r>
      <w:r w:rsidRPr="00CE7845">
        <w:rPr>
          <w:rFonts w:ascii="Narkisim" w:hAnsi="Narkisim" w:cs="Narkisim"/>
          <w:b/>
          <w:bCs/>
          <w:rtl/>
        </w:rPr>
        <w:t xml:space="preserve">שו"ת </w:t>
      </w:r>
      <w:r w:rsidRPr="00CE7845">
        <w:rPr>
          <w:rFonts w:ascii="Narkisim" w:hAnsi="Narkisim" w:cs="Narkisim"/>
          <w:rtl/>
        </w:rPr>
        <w:t>ה</w:t>
      </w:r>
      <w:r w:rsidRPr="00CE7845">
        <w:rPr>
          <w:rFonts w:ascii="Narkisim" w:hAnsi="Narkisim" w:cs="Narkisim"/>
          <w:b/>
          <w:bCs/>
          <w:rtl/>
        </w:rPr>
        <w:t>רא"ש</w:t>
      </w:r>
      <w:r w:rsidRPr="00CE7845">
        <w:rPr>
          <w:rFonts w:ascii="Narkisim" w:hAnsi="Narkisim" w:cs="Narkisim"/>
          <w:rtl/>
        </w:rPr>
        <w:t xml:space="preserve"> (א א) כתב דמי שגר עם בעה"ב בביתו ומעלה לו שכר, הוה כמו חצר השותפין. ואם נפל בו מציאה קנאו, דחצר השותפין קונין זה מזה </w:t>
      </w:r>
      <w:r w:rsidRPr="00CE7845">
        <w:rPr>
          <w:rFonts w:ascii="Narkisim" w:hAnsi="Narkisim" w:cs="Narkisim"/>
          <w:sz w:val="20"/>
          <w:szCs w:val="20"/>
          <w:rtl/>
        </w:rPr>
        <w:t>[וציין לסוגיין]</w:t>
      </w:r>
      <w:r w:rsidRPr="00CE7845">
        <w:rPr>
          <w:rFonts w:ascii="Narkisim" w:hAnsi="Narkisim" w:cs="Narkisim"/>
          <w:rtl/>
        </w:rPr>
        <w:t>, וכ"ש מאיניש מעלמא וכו'. וה</w:t>
      </w:r>
      <w:r w:rsidRPr="00CE7845">
        <w:rPr>
          <w:rFonts w:ascii="Narkisim" w:hAnsi="Narkisim" w:cs="Narkisim"/>
          <w:b/>
          <w:bCs/>
          <w:rtl/>
        </w:rPr>
        <w:t>קצות</w:t>
      </w:r>
      <w:r w:rsidRPr="00CE7845">
        <w:rPr>
          <w:rFonts w:ascii="Narkisim" w:hAnsi="Narkisim" w:cs="Narkisim"/>
          <w:rtl/>
        </w:rPr>
        <w:t xml:space="preserve"> (רס) תמה שותפין אין קונין זה מזה בחצירו, ובסוגיין איירי דדוקא מודד לתוך קופתו</w:t>
      </w:r>
      <w:r w:rsidR="00B13FA7" w:rsidRPr="00CE7845">
        <w:rPr>
          <w:rFonts w:ascii="Narkisim" w:hAnsi="Narkisim" w:cs="Narkisim"/>
          <w:rtl/>
        </w:rPr>
        <w:t>.</w:t>
      </w:r>
    </w:p>
    <w:p w14:paraId="60AD04F7" w14:textId="6FEC6C77" w:rsidR="00E4102A" w:rsidRPr="00CE7845" w:rsidRDefault="00000000" w:rsidP="00CE7845">
      <w:pPr>
        <w:pStyle w:val="a8"/>
        <w:bidi/>
        <w:rPr>
          <w:rFonts w:ascii="Narkisim" w:hAnsi="Narkisim"/>
        </w:rPr>
      </w:pPr>
      <w:r w:rsidRPr="00CE7845">
        <w:rPr>
          <w:rFonts w:ascii="Narkisim" w:hAnsi="Narkisim"/>
          <w:rtl/>
        </w:rPr>
        <w:t xml:space="preserve">והקצות כתב דנראה דמציאה בחצר השותפין לא יקנה לא זה ולא זה, דהוה כב' דהגביהו מציאה דקי”ל (ב”מ ח.) דלא </w:t>
      </w:r>
      <w:r w:rsidRPr="00CE7845">
        <w:rPr>
          <w:rFonts w:ascii="Narkisim" w:hAnsi="Narkisim"/>
          <w:rtl/>
        </w:rPr>
        <w:lastRenderedPageBreak/>
        <w:t>קנה אלא משום מיגו דזכי לנפשיה זכי נמי לחבריה. וה"מ בב' ידים, אבל בחצר דהוה יד א' לא יקנה לא זה ולא זה</w:t>
      </w:r>
      <w:r w:rsidRPr="00CE7845">
        <w:rPr>
          <w:rStyle w:val="ac"/>
          <w:rFonts w:ascii="Narkisim" w:hAnsi="Narkisim"/>
          <w:rtl/>
        </w:rPr>
        <w:footnoteReference w:id="563"/>
      </w:r>
      <w:r w:rsidR="00B13FA7" w:rsidRPr="00CE7845">
        <w:rPr>
          <w:rFonts w:ascii="Narkisim" w:hAnsi="Narkisim"/>
          <w:rtl/>
        </w:rPr>
        <w:t>.</w:t>
      </w:r>
    </w:p>
    <w:p w14:paraId="68A457DC" w14:textId="08B627CD" w:rsidR="00E4102A" w:rsidRPr="00CE7845" w:rsidRDefault="00000000" w:rsidP="00CE7845">
      <w:pPr>
        <w:bidi/>
        <w:rPr>
          <w:rFonts w:ascii="Narkisim" w:hAnsi="Narkisim" w:cs="Narkisim"/>
        </w:rPr>
      </w:pPr>
      <w:r w:rsidRPr="00CE7845">
        <w:rPr>
          <w:rFonts w:ascii="Narkisim" w:hAnsi="Narkisim" w:cs="Narkisim"/>
          <w:u w:val="single"/>
          <w:rtl/>
        </w:rPr>
        <w:t>לא, לתוך קופתו</w:t>
      </w:r>
      <w:r w:rsidRPr="00CE7845">
        <w:rPr>
          <w:rFonts w:ascii="Narkisim" w:hAnsi="Narkisim" w:cs="Narkisim"/>
          <w:rtl/>
        </w:rPr>
        <w:t>. וקנה מדין כליו, וה</w:t>
      </w:r>
      <w:r w:rsidRPr="00CE7845">
        <w:rPr>
          <w:rFonts w:ascii="Narkisim" w:hAnsi="Narkisim" w:cs="Narkisim"/>
          <w:b/>
          <w:bCs/>
          <w:rtl/>
        </w:rPr>
        <w:t>רשב"א</w:t>
      </w:r>
      <w:r w:rsidRPr="00CE7845">
        <w:rPr>
          <w:rFonts w:ascii="Narkisim" w:hAnsi="Narkisim" w:cs="Narkisim"/>
          <w:rtl/>
        </w:rPr>
        <w:t xml:space="preserve"> (ב"מ ח:) הוכיח מהסוגיא שם דכלים קונים מקנין חצר, דהוה רשותו. </w:t>
      </w:r>
      <w:r w:rsidRPr="00CE7845">
        <w:rPr>
          <w:rFonts w:ascii="Narkisim" w:hAnsi="Narkisim" w:cs="Narkisim"/>
          <w:sz w:val="20"/>
          <w:szCs w:val="20"/>
          <w:rtl/>
        </w:rPr>
        <w:t>וחצר השותפין או סימטא אינו מעכב על רשות הכלי.</w:t>
      </w:r>
      <w:r w:rsidRPr="00CE7845">
        <w:rPr>
          <w:rFonts w:ascii="Narkisim" w:hAnsi="Narkisim" w:cs="Narkisim"/>
          <w:rtl/>
        </w:rPr>
        <w:t xml:space="preserve"> אבל </w:t>
      </w:r>
      <w:r w:rsidRPr="00CE7845">
        <w:rPr>
          <w:rFonts w:ascii="Narkisim" w:hAnsi="Narkisim" w:cs="Narkisim"/>
          <w:b/>
          <w:bCs/>
          <w:rtl/>
        </w:rPr>
        <w:t>רבינו יונה</w:t>
      </w:r>
      <w:r w:rsidRPr="00CE7845">
        <w:rPr>
          <w:rFonts w:ascii="Narkisim" w:hAnsi="Narkisim" w:cs="Narkisim"/>
          <w:rtl/>
        </w:rPr>
        <w:t xml:space="preserve"> כתב דכיון דהניח כליו של לוקח הסימטא קנוי ללוקח, וזכתה לו סימטא</w:t>
      </w:r>
      <w:r w:rsidR="00B13FA7" w:rsidRPr="00CE7845">
        <w:rPr>
          <w:rFonts w:ascii="Narkisim" w:hAnsi="Narkisim" w:cs="Narkisim"/>
          <w:rtl/>
        </w:rPr>
        <w:t>.</w:t>
      </w:r>
    </w:p>
    <w:p w14:paraId="03CB94DA" w14:textId="55416A1D" w:rsidR="00E4102A" w:rsidRPr="00CE7845" w:rsidRDefault="00000000" w:rsidP="00CE7845">
      <w:pPr>
        <w:bidi/>
        <w:rPr>
          <w:rFonts w:ascii="Narkisim" w:hAnsi="Narkisim" w:cs="Narkisim"/>
        </w:rPr>
      </w:pPr>
      <w:r w:rsidRPr="00CE7845">
        <w:rPr>
          <w:rFonts w:ascii="Narkisim" w:hAnsi="Narkisim" w:cs="Narkisim"/>
          <w:u w:val="single"/>
          <w:rtl/>
        </w:rPr>
        <w:t>דא"ר יעקב א"ר יוחנן מדד והניח ע"ז סימטא ל"ק</w:t>
      </w:r>
      <w:r w:rsidRPr="00CE7845">
        <w:rPr>
          <w:rFonts w:ascii="Narkisim" w:hAnsi="Narkisim" w:cs="Narkisim"/>
          <w:rtl/>
        </w:rPr>
        <w:t>. וכדעת ר' זירא. ו</w:t>
      </w:r>
      <w:r w:rsidRPr="00CE7845">
        <w:rPr>
          <w:rFonts w:ascii="Narkisim" w:hAnsi="Narkisim" w:cs="Narkisim"/>
          <w:b/>
          <w:bCs/>
          <w:rtl/>
        </w:rPr>
        <w:t>רבינו יונה</w:t>
      </w:r>
      <w:r w:rsidRPr="00CE7845">
        <w:rPr>
          <w:rFonts w:ascii="Narkisim" w:hAnsi="Narkisim" w:cs="Narkisim"/>
          <w:rtl/>
        </w:rPr>
        <w:t xml:space="preserve"> (לעיל עו: הנ"ל) ביאר הטעם שאין הכלי יוצא מחזקת בעליו בכך.</w:t>
      </w:r>
      <w:r w:rsidRPr="00CE7845">
        <w:rPr>
          <w:rFonts w:ascii="Narkisim" w:hAnsi="Narkisim" w:cs="Narkisim"/>
          <w:sz w:val="20"/>
          <w:szCs w:val="20"/>
          <w:rtl/>
        </w:rPr>
        <w:t xml:space="preserve"> [משמע דכיון דהניח חטין של מוכר, מתייחד הסימטא ממילא למוכר, ולכן ל"מ לקובעו עבור הלוקח</w:t>
      </w:r>
      <w:r w:rsidRPr="00CE7845">
        <w:rPr>
          <w:rStyle w:val="ac"/>
          <w:rFonts w:ascii="Narkisim" w:hAnsi="Narkisim" w:cs="Narkisim"/>
          <w:sz w:val="20"/>
          <w:szCs w:val="20"/>
          <w:rtl/>
        </w:rPr>
        <w:footnoteReference w:id="564"/>
      </w:r>
      <w:r w:rsidRPr="00CE7845">
        <w:rPr>
          <w:rFonts w:ascii="Narkisim" w:hAnsi="Narkisim" w:cs="Narkisim"/>
          <w:sz w:val="20"/>
          <w:szCs w:val="20"/>
          <w:rtl/>
        </w:rPr>
        <w:t>]</w:t>
      </w:r>
      <w:r w:rsidR="00B13FA7" w:rsidRPr="00CE7845">
        <w:rPr>
          <w:rFonts w:ascii="Narkisim" w:hAnsi="Narkisim" w:cs="Narkisim"/>
          <w:rtl/>
        </w:rPr>
        <w:t>.</w:t>
      </w:r>
    </w:p>
    <w:p w14:paraId="341A2153" w14:textId="51C8DD00"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 xml:space="preserve">תוס' </w:t>
      </w:r>
      <w:r w:rsidRPr="00CE7845">
        <w:rPr>
          <w:rFonts w:ascii="Narkisim" w:hAnsi="Narkisim"/>
          <w:szCs w:val="20"/>
          <w:rtl/>
        </w:rPr>
        <w:t>(ב"מ צט. ד”ה כיון)</w:t>
      </w:r>
      <w:r w:rsidRPr="00CE7845">
        <w:rPr>
          <w:rFonts w:ascii="Narkisim" w:hAnsi="Narkisim"/>
          <w:rtl/>
        </w:rPr>
        <w:t xml:space="preserve"> כת' דלדעת רב (ב"מ שם) כשמשך המוכר בציווי הלוקח מהני. וה</w:t>
      </w:r>
      <w:r w:rsidRPr="00CE7845">
        <w:rPr>
          <w:rFonts w:ascii="Narkisim" w:hAnsi="Narkisim"/>
          <w:b/>
          <w:bCs/>
          <w:rtl/>
        </w:rPr>
        <w:t>תוס' רא”ש</w:t>
      </w:r>
      <w:r w:rsidRPr="00CE7845">
        <w:rPr>
          <w:rFonts w:ascii="Narkisim" w:hAnsi="Narkisim"/>
          <w:rtl/>
        </w:rPr>
        <w:t xml:space="preserve"> (שם) פי' דכיון דמשך מחמתו הוה כאילו הלוקח משך, והביא דיש מ"ד (כאן) דמדד והניח ע"ג סימטא קנה</w:t>
      </w:r>
      <w:r w:rsidR="00B13FA7" w:rsidRPr="00CE7845">
        <w:rPr>
          <w:rFonts w:ascii="Narkisim" w:hAnsi="Narkisim"/>
          <w:rtl/>
        </w:rPr>
        <w:t>.</w:t>
      </w:r>
    </w:p>
    <w:p w14:paraId="697D347B" w14:textId="3C8A7CAA" w:rsidR="00E4102A" w:rsidRPr="00CE7845" w:rsidRDefault="00000000" w:rsidP="00CE7845">
      <w:pPr>
        <w:pStyle w:val="a7"/>
        <w:bidi/>
        <w:rPr>
          <w:rFonts w:ascii="Narkisim" w:hAnsi="Narkisim"/>
        </w:rPr>
      </w:pPr>
      <w:r w:rsidRPr="00CE7845">
        <w:rPr>
          <w:rFonts w:ascii="Narkisim" w:hAnsi="Narkisim"/>
          <w:rtl/>
        </w:rPr>
        <w:t xml:space="preserve">אבל </w:t>
      </w:r>
      <w:r w:rsidRPr="00CE7845">
        <w:rPr>
          <w:rFonts w:ascii="Narkisim" w:hAnsi="Narkisim"/>
          <w:b/>
          <w:bCs/>
          <w:rtl/>
        </w:rPr>
        <w:t>תוס'</w:t>
      </w:r>
      <w:r w:rsidRPr="00CE7845">
        <w:rPr>
          <w:rFonts w:ascii="Narkisim" w:hAnsi="Narkisim"/>
          <w:rtl/>
        </w:rPr>
        <w:t xml:space="preserve"> (שם) הקשו דבסוגיין מבואר דלא מהני. ותי' דהכא איירי דהיה מונח כבר בכליו קודם הקנין, אבל אם המוכר הניח ע"ג קרקע סימטא לשם קנין ללוקח קנה</w:t>
      </w:r>
      <w:r w:rsidR="00B13FA7" w:rsidRPr="00CE7845">
        <w:rPr>
          <w:rFonts w:ascii="Narkisim" w:hAnsi="Narkisim"/>
          <w:rtl/>
        </w:rPr>
        <w:t>.</w:t>
      </w:r>
    </w:p>
    <w:p w14:paraId="03534FE5" w14:textId="731F1CF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מבי"ט</w:t>
      </w:r>
      <w:r w:rsidRPr="00CE7845">
        <w:rPr>
          <w:rFonts w:ascii="Narkisim" w:hAnsi="Narkisim" w:cs="Narkisim"/>
          <w:sz w:val="20"/>
          <w:szCs w:val="20"/>
          <w:rtl/>
        </w:rPr>
        <w:t xml:space="preserve"> (א קמה הו' בפתח"ת ר ח)</w:t>
      </w:r>
      <w:r w:rsidRPr="00CE7845">
        <w:rPr>
          <w:rFonts w:ascii="Narkisim" w:hAnsi="Narkisim" w:cs="Narkisim"/>
          <w:rtl/>
        </w:rPr>
        <w:t xml:space="preserve"> כתב דהמוכר יכול להיות שליח של הלוקח לעשות את המעשה קנין. דמה לי המוכר או שליח בעלמא. </w:t>
      </w:r>
      <w:r w:rsidRPr="00CE7845">
        <w:rPr>
          <w:rFonts w:ascii="Narkisim" w:hAnsi="Narkisim" w:cs="Narkisim"/>
          <w:sz w:val="20"/>
          <w:szCs w:val="20"/>
          <w:rtl/>
        </w:rPr>
        <w:t>וה</w:t>
      </w:r>
      <w:r w:rsidRPr="00CE7845">
        <w:rPr>
          <w:rFonts w:ascii="Narkisim" w:hAnsi="Narkisim" w:cs="Narkisim"/>
          <w:b/>
          <w:bCs/>
          <w:sz w:val="20"/>
          <w:szCs w:val="20"/>
          <w:rtl/>
        </w:rPr>
        <w:t>שער המשפט</w:t>
      </w:r>
      <w:r w:rsidRPr="00CE7845">
        <w:rPr>
          <w:rFonts w:ascii="Narkisim" w:hAnsi="Narkisim" w:cs="Narkisim"/>
          <w:sz w:val="20"/>
          <w:szCs w:val="20"/>
          <w:rtl/>
        </w:rPr>
        <w:t xml:space="preserve"> (ר ד) תמה עליו מסוגיין</w:t>
      </w:r>
      <w:r w:rsidR="00B13FA7" w:rsidRPr="00CE7845">
        <w:rPr>
          <w:rFonts w:ascii="Narkisim" w:hAnsi="Narkisim" w:cs="Narkisim"/>
          <w:sz w:val="20"/>
          <w:szCs w:val="20"/>
          <w:rtl/>
        </w:rPr>
        <w:t>.</w:t>
      </w:r>
    </w:p>
    <w:p w14:paraId="2E2CA550" w14:textId="0E837A0E" w:rsidR="00E4102A" w:rsidRPr="00CE7845" w:rsidRDefault="00000000" w:rsidP="00CE7845">
      <w:pPr>
        <w:pStyle w:val="a8"/>
        <w:bidi/>
        <w:rPr>
          <w:rFonts w:ascii="Narkisim" w:hAnsi="Narkisim"/>
        </w:rPr>
      </w:pPr>
      <w:r w:rsidRPr="00CE7845">
        <w:rPr>
          <w:rFonts w:ascii="Narkisim" w:hAnsi="Narkisim"/>
          <w:rtl/>
        </w:rPr>
        <w:t>וב</w:t>
      </w:r>
      <w:r w:rsidRPr="00CE7845">
        <w:rPr>
          <w:rFonts w:ascii="Narkisim" w:hAnsi="Narkisim"/>
          <w:b/>
          <w:bCs/>
          <w:rtl/>
        </w:rPr>
        <w:t>חי' ר' שמעון</w:t>
      </w:r>
      <w:r w:rsidRPr="00CE7845">
        <w:rPr>
          <w:rFonts w:ascii="Narkisim" w:hAnsi="Narkisim"/>
          <w:rtl/>
        </w:rPr>
        <w:t xml:space="preserve"> (קו' שליחות ס"ס יז ד"ה ואחרי זה) כת' דסברת התוס' (ב"מ שם) דהוה מעשה קנין שנעשה ע"י המוכר שמוציא מרשות דידיה לרשות הזוכה. ולא הוה גדר שליחות [ודלא כמבי"ט]. ויש שביארו דהוה סברא דוקא בסימטא, שהמוכר יכול לייחד את המקום בסימטא עבור הלוקח. ועי"ז הלוקח קנה מגדרי חצר</w:t>
      </w:r>
      <w:r w:rsidR="00B13FA7" w:rsidRPr="00CE7845">
        <w:rPr>
          <w:rFonts w:ascii="Narkisim" w:hAnsi="Narkisim"/>
          <w:rtl/>
        </w:rPr>
        <w:t>.</w:t>
      </w:r>
    </w:p>
    <w:p w14:paraId="01CEAC7C" w14:textId="1F6D5C99"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כת' שאם הלוקח קדם שם, ודאי קנה מדין ד' אמות. [וכצד דמהני במקח, וע' ר</w:t>
      </w:r>
      <w:r w:rsidRPr="00CE7845">
        <w:rPr>
          <w:rFonts w:ascii="Narkisim" w:hAnsi="Narkisim"/>
          <w:b/>
          <w:bCs/>
          <w:rtl/>
        </w:rPr>
        <w:t>אשונים</w:t>
      </w:r>
      <w:r w:rsidRPr="00CE7845">
        <w:rPr>
          <w:rFonts w:ascii="Narkisim" w:hAnsi="Narkisim"/>
          <w:rtl/>
        </w:rPr>
        <w:t xml:space="preserve"> ב"מ י.]. וע"ע ר"י מגאש</w:t>
      </w:r>
      <w:r w:rsidR="00B13FA7" w:rsidRPr="00CE7845">
        <w:rPr>
          <w:rFonts w:ascii="Narkisim" w:hAnsi="Narkisim"/>
          <w:rtl/>
        </w:rPr>
        <w:t>.</w:t>
      </w:r>
    </w:p>
    <w:p w14:paraId="70BBC0EC" w14:textId="4FDD9C8B" w:rsidR="00E4102A" w:rsidRPr="00CE7845" w:rsidRDefault="00000000" w:rsidP="00CE7845">
      <w:pPr>
        <w:bidi/>
        <w:rPr>
          <w:rFonts w:ascii="Narkisim" w:hAnsi="Narkisim" w:cs="Narkisim"/>
        </w:rPr>
      </w:pPr>
      <w:r w:rsidRPr="00CE7845">
        <w:rPr>
          <w:rFonts w:ascii="Narkisim" w:hAnsi="Narkisim" w:cs="Narkisim"/>
          <w:u w:val="single"/>
          <w:rtl/>
        </w:rPr>
        <w:t>רשב"ם ד"ה מצי אוגר.</w:t>
      </w:r>
      <w:r w:rsidRPr="00CE7845">
        <w:rPr>
          <w:rFonts w:ascii="Narkisim" w:hAnsi="Narkisim" w:cs="Narkisim"/>
          <w:rtl/>
        </w:rPr>
        <w:t xml:space="preserve"> מבני ההוא סימטא וכו'. [והו' ב</w:t>
      </w:r>
      <w:r w:rsidRPr="00CE7845">
        <w:rPr>
          <w:rFonts w:ascii="Narkisim" w:hAnsi="Narkisim" w:cs="Narkisim"/>
          <w:b/>
          <w:bCs/>
          <w:rtl/>
        </w:rPr>
        <w:t>תוס</w:t>
      </w:r>
      <w:r w:rsidRPr="00CE7845">
        <w:rPr>
          <w:rFonts w:ascii="Narkisim" w:hAnsi="Narkisim" w:cs="Narkisim"/>
          <w:rtl/>
        </w:rPr>
        <w:t>']. וה</w:t>
      </w:r>
      <w:r w:rsidRPr="00CE7845">
        <w:rPr>
          <w:rFonts w:ascii="Narkisim" w:hAnsi="Narkisim" w:cs="Narkisim"/>
          <w:b/>
          <w:bCs/>
          <w:rtl/>
        </w:rPr>
        <w:t>תוס' רי"ד</w:t>
      </w:r>
      <w:r w:rsidRPr="00CE7845">
        <w:rPr>
          <w:rFonts w:ascii="Narkisim" w:hAnsi="Narkisim" w:cs="Narkisim"/>
          <w:rtl/>
        </w:rPr>
        <w:t xml:space="preserve"> הקשה ע"ז דהסימטא אינה קנוי לבני המבוי, הרי יש לכל בני רה"ר חלק בו, אלא פי' דשוכר מהמוכר, דמקום שהניח כליו הרי הוא כמי שהוא של שניהם, שאין הרבים יכולים לסלקם. ולכל דבר דינו כחצר השותפין, והמקום שעומדים הפירות הוא של מוכר, ואם השכירו נמצא שעומדים ברשות לוקח</w:t>
      </w:r>
      <w:r w:rsidR="00B13FA7" w:rsidRPr="00CE7845">
        <w:rPr>
          <w:rFonts w:ascii="Narkisim" w:hAnsi="Narkisim" w:cs="Narkisim"/>
          <w:rtl/>
        </w:rPr>
        <w:t>.</w:t>
      </w:r>
    </w:p>
    <w:p w14:paraId="6DE5208F" w14:textId="29A91A2F" w:rsidR="00E4102A" w:rsidRPr="00CE7845" w:rsidRDefault="00000000" w:rsidP="00CE7845">
      <w:pPr>
        <w:pStyle w:val="3"/>
        <w:bidi/>
        <w:rPr>
          <w:rFonts w:ascii="Narkisim" w:hAnsi="Narkisim"/>
        </w:rPr>
      </w:pPr>
      <w:r w:rsidRPr="00CE7845">
        <w:rPr>
          <w:rFonts w:ascii="Narkisim" w:hAnsi="Narkisim"/>
          <w:rtl/>
        </w:rPr>
        <w:t>דף פה</w:t>
      </w:r>
      <w:r w:rsidR="00B13FA7" w:rsidRPr="00CE7845">
        <w:rPr>
          <w:rFonts w:ascii="Narkisim" w:hAnsi="Narkisim"/>
          <w:rtl/>
        </w:rPr>
        <w:t>.</w:t>
      </w:r>
    </w:p>
    <w:p w14:paraId="0A1F046A" w14:textId="59308111" w:rsidR="00E4102A" w:rsidRPr="00CE7845" w:rsidRDefault="00000000" w:rsidP="00CE7845">
      <w:pPr>
        <w:pStyle w:val="aa"/>
        <w:bidi/>
        <w:rPr>
          <w:rFonts w:ascii="Narkisim" w:hAnsi="Narkisim"/>
        </w:rPr>
      </w:pPr>
      <w:r w:rsidRPr="00CE7845">
        <w:rPr>
          <w:rFonts w:ascii="Narkisim" w:hAnsi="Narkisim"/>
          <w:u w:val="single"/>
          <w:rtl/>
        </w:rPr>
        <w:t>אפי' ברה"ר, אמר רב פפא ל"פ וכו' כאן בסימטא, ואמאי קרי לה רה"ר שאין רה"י וכו'</w:t>
      </w:r>
      <w:r w:rsidRPr="00CE7845">
        <w:rPr>
          <w:rFonts w:ascii="Narkisim" w:hAnsi="Narkisim"/>
          <w:rtl/>
        </w:rPr>
        <w:t>. דס"ד דכליו קונים דוקא ברשות הפרטית שלו, קמ"ל דאף בסימטא שהוא רשות ציבור. דסוף סוף יש לו רשות להניח שם [וכדאי' בגמ' בסמוך]</w:t>
      </w:r>
      <w:r w:rsidR="00B13FA7" w:rsidRPr="00CE7845">
        <w:rPr>
          <w:rFonts w:ascii="Narkisim" w:hAnsi="Narkisim"/>
          <w:rtl/>
        </w:rPr>
        <w:t>.</w:t>
      </w:r>
    </w:p>
    <w:p w14:paraId="62F910BA" w14:textId="2B5F7AEB" w:rsidR="00E4102A" w:rsidRPr="00CE7845" w:rsidRDefault="00000000" w:rsidP="00CE7845">
      <w:pPr>
        <w:pStyle w:val="a8"/>
        <w:bidi/>
        <w:rPr>
          <w:rFonts w:ascii="Narkisim" w:hAnsi="Narkisim"/>
        </w:rPr>
      </w:pPr>
      <w:r w:rsidRPr="00CE7845">
        <w:rPr>
          <w:rFonts w:ascii="Narkisim" w:hAnsi="Narkisim"/>
          <w:rtl/>
        </w:rPr>
        <w:t xml:space="preserve">אמנם </w:t>
      </w:r>
      <w:r w:rsidRPr="00CE7845">
        <w:rPr>
          <w:rFonts w:ascii="Narkisim" w:hAnsi="Narkisim"/>
          <w:b/>
          <w:bCs/>
          <w:rtl/>
        </w:rPr>
        <w:t>רגמ"ה</w:t>
      </w:r>
      <w:r w:rsidRPr="00CE7845">
        <w:rPr>
          <w:rFonts w:ascii="Narkisim" w:hAnsi="Narkisim"/>
          <w:rtl/>
        </w:rPr>
        <w:t xml:space="preserve"> כת' אמאי קרו ליה רה"ר לפי שאינה רה"י, דאינה מוקפת מחיצה</w:t>
      </w:r>
      <w:r w:rsidRPr="00CE7845">
        <w:rPr>
          <w:rStyle w:val="ac"/>
          <w:rFonts w:ascii="Narkisim" w:hAnsi="Narkisim"/>
          <w:rtl/>
        </w:rPr>
        <w:footnoteReference w:id="565"/>
      </w:r>
      <w:r w:rsidR="00B13FA7" w:rsidRPr="00CE7845">
        <w:rPr>
          <w:rFonts w:ascii="Narkisim" w:hAnsi="Narkisim"/>
          <w:rtl/>
        </w:rPr>
        <w:t>.</w:t>
      </w:r>
      <w:r w:rsidRPr="00CE7845">
        <w:rPr>
          <w:rFonts w:ascii="Narkisim" w:hAnsi="Narkisim"/>
          <w:rtl/>
        </w:rPr>
        <w:t xml:space="preserve"> וצ"ב לענין קנין בכליו אמאי תלוי במחיצות הרשות</w:t>
      </w:r>
      <w:r w:rsidRPr="00CE7845">
        <w:rPr>
          <w:rStyle w:val="ac"/>
          <w:rFonts w:ascii="Narkisim" w:hAnsi="Narkisim"/>
          <w:rtl/>
        </w:rPr>
        <w:footnoteReference w:id="566"/>
      </w:r>
      <w:r w:rsidR="00B13FA7" w:rsidRPr="00CE7845">
        <w:rPr>
          <w:rFonts w:ascii="Narkisim" w:hAnsi="Narkisim"/>
          <w:rtl/>
        </w:rPr>
        <w:t>.</w:t>
      </w:r>
    </w:p>
    <w:p w14:paraId="08038E95" w14:textId="2F507DD5" w:rsidR="00E4102A" w:rsidRPr="00CE7845" w:rsidRDefault="00000000" w:rsidP="00CE7845">
      <w:pPr>
        <w:bidi/>
        <w:rPr>
          <w:rFonts w:ascii="Narkisim" w:hAnsi="Narkisim" w:cs="Narkisim"/>
        </w:rPr>
      </w:pPr>
      <w:r w:rsidRPr="00CE7845">
        <w:rPr>
          <w:rFonts w:ascii="Narkisim" w:hAnsi="Narkisim" w:cs="Narkisim"/>
          <w:u w:val="single"/>
          <w:rtl/>
        </w:rPr>
        <w:t>תוד"ה כל.</w:t>
      </w:r>
      <w:r w:rsidRPr="00CE7845">
        <w:rPr>
          <w:rFonts w:ascii="Narkisim" w:hAnsi="Narkisim" w:cs="Narkisim"/>
          <w:rtl/>
        </w:rPr>
        <w:t xml:space="preserve"> דוקא מדד, אבל לא מדד ל"ק לו כליו, ואור"י דבעי למימר זיל קני וכו'</w:t>
      </w:r>
      <w:r w:rsidRPr="00CE7845">
        <w:rPr>
          <w:rStyle w:val="ac"/>
          <w:rFonts w:ascii="Narkisim" w:hAnsi="Narkisim" w:cs="Narkisim"/>
          <w:rtl/>
        </w:rPr>
        <w:footnoteReference w:id="567"/>
      </w:r>
      <w:r w:rsidRPr="00CE7845">
        <w:rPr>
          <w:rFonts w:ascii="Narkisim" w:hAnsi="Narkisim" w:cs="Narkisim"/>
          <w:rtl/>
        </w:rPr>
        <w:t>. וה</w:t>
      </w:r>
      <w:r w:rsidRPr="00CE7845">
        <w:rPr>
          <w:rFonts w:ascii="Narkisim" w:hAnsi="Narkisim" w:cs="Narkisim"/>
          <w:b/>
          <w:bCs/>
          <w:rtl/>
        </w:rPr>
        <w:t>רא"ש</w:t>
      </w:r>
      <w:r w:rsidRPr="00CE7845">
        <w:rPr>
          <w:rFonts w:ascii="Narkisim" w:hAnsi="Narkisim" w:cs="Narkisim"/>
          <w:rtl/>
        </w:rPr>
        <w:t xml:space="preserve"> ביאר דקודם מדידה לא היה דעתו לקנות דמחוסרין מדידה</w:t>
      </w:r>
      <w:r w:rsidR="00B13FA7" w:rsidRPr="00CE7845">
        <w:rPr>
          <w:rFonts w:ascii="Narkisim" w:hAnsi="Narkisim" w:cs="Narkisim"/>
          <w:rtl/>
        </w:rPr>
        <w:t>.</w:t>
      </w:r>
    </w:p>
    <w:p w14:paraId="0B81A9E5" w14:textId="77777777"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מהרש"א</w:t>
      </w:r>
      <w:r w:rsidRPr="00CE7845">
        <w:rPr>
          <w:rFonts w:ascii="Narkisim" w:hAnsi="Narkisim"/>
          <w:rtl/>
        </w:rPr>
        <w:t xml:space="preserve"> הקשה דכשאמר זיל קני מהני אפי' בכליו של לוקח ברשות מוכר, וכדלקמן (פו.)</w:t>
      </w:r>
      <w:r w:rsidRPr="00CE7845">
        <w:rPr>
          <w:rStyle w:val="ac"/>
          <w:rFonts w:ascii="Narkisim" w:hAnsi="Narkisim"/>
          <w:rtl/>
        </w:rPr>
        <w:footnoteReference w:id="568"/>
      </w:r>
      <w:r w:rsidRPr="00CE7845">
        <w:rPr>
          <w:rFonts w:ascii="Narkisim" w:hAnsi="Narkisim"/>
          <w:rtl/>
        </w:rPr>
        <w:t>. ותי' דהיינו דוקא בדא"ל בהדיא יקנה כליך [יתבאר לקמן]. ו</w:t>
      </w:r>
      <w:r w:rsidRPr="00CE7845">
        <w:rPr>
          <w:rFonts w:ascii="Narkisim" w:hAnsi="Narkisim"/>
          <w:b/>
          <w:bCs/>
          <w:rtl/>
        </w:rPr>
        <w:t>רבינו יונה</w:t>
      </w:r>
      <w:r w:rsidRPr="00CE7845">
        <w:rPr>
          <w:rFonts w:ascii="Narkisim" w:hAnsi="Narkisim"/>
          <w:rtl/>
        </w:rPr>
        <w:t xml:space="preserve"> (פד:) עמד בכעי"ז, וביאר דברשות מוכר המדידה לא הוי כאומר זיל קני, שיהני אפי' כשהכלי של לוקח ברשות מוכר. שהמדידה אינו אלא גילוי הדעת שאינו מעכב על קניית הלוקח, ורוצה הוא שיקנה בענין שקונה מהדין</w:t>
      </w:r>
      <w:r w:rsidRPr="00CE7845">
        <w:rPr>
          <w:rStyle w:val="ac"/>
          <w:rFonts w:ascii="Narkisim" w:hAnsi="Narkisim"/>
          <w:rtl/>
        </w:rPr>
        <w:footnoteReference w:id="569"/>
      </w:r>
      <w:r w:rsidRPr="00CE7845">
        <w:rPr>
          <w:rFonts w:ascii="Narkisim" w:hAnsi="Narkisim"/>
          <w:rtl/>
        </w:rPr>
        <w:t>.</w:t>
      </w:r>
    </w:p>
    <w:p w14:paraId="085F7FC6" w14:textId="74C44F81" w:rsidR="00E4102A" w:rsidRPr="00CE7845" w:rsidRDefault="00000000" w:rsidP="00CE7845">
      <w:pPr>
        <w:bidi/>
        <w:rPr>
          <w:rFonts w:ascii="Narkisim" w:hAnsi="Narkisim" w:cs="Narkisim"/>
        </w:rPr>
      </w:pPr>
      <w:r w:rsidRPr="00CE7845">
        <w:rPr>
          <w:rFonts w:ascii="Narkisim" w:hAnsi="Narkisim" w:cs="Narkisim"/>
          <w:u w:val="single"/>
          <w:rtl/>
        </w:rPr>
        <w:t>ת”ש ד' מידות במוכרין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 חלוקי דינים. ו</w:t>
      </w:r>
      <w:r w:rsidRPr="00CE7845">
        <w:rPr>
          <w:rFonts w:ascii="Narkisim" w:hAnsi="Narkisim" w:cs="Narkisim"/>
          <w:b/>
          <w:bCs/>
          <w:rtl/>
        </w:rPr>
        <w:t>תוס'</w:t>
      </w:r>
      <w:r w:rsidRPr="00CE7845">
        <w:rPr>
          <w:rFonts w:ascii="Narkisim" w:hAnsi="Narkisim" w:cs="Narkisim"/>
          <w:rtl/>
        </w:rPr>
        <w:t xml:space="preserve"> נקטו דד' רשויות, ולצד (בע"ב) דאזלינן בתר הרשות בכלי של מוכר ברשות לוקח ניחא דהוה ד' רשויות</w:t>
      </w:r>
      <w:r w:rsidR="00B13FA7" w:rsidRPr="00CE7845">
        <w:rPr>
          <w:rFonts w:ascii="Narkisim" w:hAnsi="Narkisim" w:cs="Narkisim"/>
          <w:rtl/>
        </w:rPr>
        <w:t>.</w:t>
      </w:r>
    </w:p>
    <w:p w14:paraId="52B590A4" w14:textId="4F3D6D5E" w:rsidR="00E4102A" w:rsidRPr="00CE7845" w:rsidRDefault="00000000" w:rsidP="00CE7845">
      <w:pPr>
        <w:pStyle w:val="a7"/>
        <w:bidi/>
        <w:rPr>
          <w:rFonts w:ascii="Narkisim" w:hAnsi="Narkisim"/>
        </w:rPr>
      </w:pPr>
      <w:r w:rsidRPr="00CE7845">
        <w:rPr>
          <w:rFonts w:ascii="Narkisim" w:hAnsi="Narkisim"/>
          <w:rtl/>
        </w:rPr>
        <w:lastRenderedPageBreak/>
        <w:t>אבל לצד דתלוי בכלי, דכליו של לוקח ברשות מוכר קנה, פי' ה</w:t>
      </w:r>
      <w:r w:rsidRPr="00CE7845">
        <w:rPr>
          <w:rFonts w:ascii="Narkisim" w:hAnsi="Narkisim"/>
          <w:b/>
          <w:bCs/>
          <w:rtl/>
        </w:rPr>
        <w:t>תוס</w:t>
      </w:r>
      <w:r w:rsidRPr="00CE7845">
        <w:rPr>
          <w:rFonts w:ascii="Narkisim" w:hAnsi="Narkisim"/>
          <w:rtl/>
        </w:rPr>
        <w:t>' דחשיב ד' מידות דד' כלים. [ע"ע רבינו יונה]</w:t>
      </w:r>
      <w:r w:rsidR="00B13FA7" w:rsidRPr="00CE7845">
        <w:rPr>
          <w:rFonts w:ascii="Narkisim" w:hAnsi="Narkisim"/>
          <w:rtl/>
        </w:rPr>
        <w:t>.</w:t>
      </w:r>
    </w:p>
    <w:p w14:paraId="1A7AC8E2" w14:textId="59E3A42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ר"ן</w:t>
      </w:r>
      <w:r w:rsidRPr="00CE7845">
        <w:rPr>
          <w:rFonts w:ascii="Narkisim" w:hAnsi="Narkisim"/>
          <w:rtl/>
        </w:rPr>
        <w:t xml:space="preserve"> תי' דלאו דוקא נקטו כליו דלוקח ברשות לוקח, דה"ה היכא דאינו מונח בתוך כלי קנה ברשות מוכר. והעיקר אזלינן בתר הרשות. וברשות מוכר אין דעתם לקנות בכלי של הסרסור</w:t>
      </w:r>
      <w:r w:rsidR="00B13FA7" w:rsidRPr="00CE7845">
        <w:rPr>
          <w:rFonts w:ascii="Narkisim" w:hAnsi="Narkisim"/>
          <w:rtl/>
        </w:rPr>
        <w:t>.</w:t>
      </w:r>
    </w:p>
    <w:p w14:paraId="73794FC1" w14:textId="3C29C8D1" w:rsidR="00E4102A" w:rsidRPr="00CE7845" w:rsidRDefault="00000000" w:rsidP="00CE7845">
      <w:pPr>
        <w:bidi/>
        <w:rPr>
          <w:rFonts w:ascii="Narkisim" w:hAnsi="Narkisim" w:cs="Narkisim"/>
        </w:rPr>
      </w:pPr>
      <w:r w:rsidRPr="00CE7845">
        <w:rPr>
          <w:rFonts w:ascii="Narkisim" w:hAnsi="Narkisim" w:cs="Narkisim"/>
          <w:u w:val="single"/>
          <w:rtl/>
        </w:rPr>
        <w:t>ובחצר שאינה של שניהן</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כגון שבעל החצר לא נתן רשות, דהוה דומיא דרה"ר. [ומש"ה אינו קונה במשיכה או ע"י כליו]. אך מ"מ אילו יקבל עליו יהני. וה</w:t>
      </w:r>
      <w:r w:rsidRPr="00CE7845">
        <w:rPr>
          <w:rFonts w:ascii="Narkisim" w:hAnsi="Narkisim" w:cs="Narkisim"/>
          <w:b/>
          <w:bCs/>
          <w:rtl/>
        </w:rPr>
        <w:t>רמב"ן</w:t>
      </w:r>
      <w:r w:rsidRPr="00CE7845">
        <w:rPr>
          <w:rFonts w:ascii="Narkisim" w:hAnsi="Narkisim" w:cs="Narkisim"/>
          <w:rtl/>
        </w:rPr>
        <w:t xml:space="preserve"> כת' דכיון שהמוכר הניח שם פירותיו שלא ברשות, ואין בעל החצר תופס אותם פירות ברשותו של מוכר, מש"ה לא מהני קיבל עליו. אבל רשות הלה המופקדין אצלו תפיס להו מכח מוכר, וכאילו הם מונחין בביתו של מוכר דמי. שיד נפקד שלו כידו הוא</w:t>
      </w:r>
      <w:r w:rsidR="00B13FA7" w:rsidRPr="00CE7845">
        <w:rPr>
          <w:rFonts w:ascii="Narkisim" w:hAnsi="Narkisim" w:cs="Narkisim"/>
          <w:rtl/>
        </w:rPr>
        <w:t>.</w:t>
      </w:r>
    </w:p>
    <w:p w14:paraId="0FF58E29" w14:textId="569211ED" w:rsidR="00E4102A" w:rsidRPr="00CE7845" w:rsidRDefault="00000000" w:rsidP="00CE7845">
      <w:pPr>
        <w:bidi/>
        <w:rPr>
          <w:rFonts w:ascii="Narkisim" w:hAnsi="Narkisim" w:cs="Narkisim"/>
        </w:rPr>
      </w:pPr>
      <w:r w:rsidRPr="00CE7845">
        <w:rPr>
          <w:rFonts w:ascii="Narkisim" w:hAnsi="Narkisim" w:cs="Narkisim"/>
          <w:u w:val="single"/>
          <w:rtl/>
        </w:rPr>
        <w:t>ברשות לוקח, כיון שקיבל עליו מוכר קנה לוקח</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אע"פ שלא מדד, דלא גרע ממשך ולא מדד דתנן שקנה. ו</w:t>
      </w:r>
      <w:r w:rsidRPr="00CE7845">
        <w:rPr>
          <w:rFonts w:ascii="Narkisim" w:hAnsi="Narkisim" w:cs="Narkisim"/>
          <w:b/>
          <w:bCs/>
          <w:rtl/>
        </w:rPr>
        <w:t>רבינו יונה</w:t>
      </w:r>
      <w:r w:rsidRPr="00CE7845">
        <w:rPr>
          <w:rFonts w:ascii="Narkisim" w:hAnsi="Narkisim" w:cs="Narkisim"/>
          <w:rtl/>
        </w:rPr>
        <w:t xml:space="preserve"> פי' עוד</w:t>
      </w:r>
      <w:r w:rsidRPr="00CE7845">
        <w:rPr>
          <w:rStyle w:val="ac"/>
          <w:rFonts w:ascii="Narkisim" w:hAnsi="Narkisim" w:cs="Narkisim"/>
          <w:rtl/>
        </w:rPr>
        <w:footnoteReference w:id="570"/>
      </w:r>
      <w:r w:rsidRPr="00CE7845">
        <w:rPr>
          <w:rFonts w:ascii="Narkisim" w:hAnsi="Narkisim" w:cs="Narkisim"/>
          <w:rtl/>
        </w:rPr>
        <w:t xml:space="preserve"> דקמ"ל דאף שהפירות היו מעיקרא פקדון ברשותו</w:t>
      </w:r>
      <w:r w:rsidRPr="00CE7845">
        <w:rPr>
          <w:rStyle w:val="ac"/>
          <w:rFonts w:ascii="Narkisim" w:hAnsi="Narkisim" w:cs="Narkisim"/>
          <w:rtl/>
        </w:rPr>
        <w:footnoteReference w:id="571"/>
      </w:r>
      <w:r w:rsidRPr="00CE7845">
        <w:rPr>
          <w:rFonts w:ascii="Narkisim" w:hAnsi="Narkisim" w:cs="Narkisim"/>
          <w:rtl/>
        </w:rPr>
        <w:t>, וס"ד שאין כאן הוכחה שהמוכר נתרצה שהלוקח יקנה</w:t>
      </w:r>
      <w:r w:rsidRPr="00CE7845">
        <w:rPr>
          <w:rStyle w:val="ac"/>
          <w:rFonts w:ascii="Narkisim" w:hAnsi="Narkisim" w:cs="Narkisim"/>
          <w:rtl/>
        </w:rPr>
        <w:footnoteReference w:id="572"/>
      </w:r>
      <w:r w:rsidR="00B13FA7" w:rsidRPr="00CE7845">
        <w:rPr>
          <w:rFonts w:ascii="Narkisim" w:hAnsi="Narkisim" w:cs="Narkisim"/>
          <w:rtl/>
        </w:rPr>
        <w:t>.</w:t>
      </w:r>
    </w:p>
    <w:p w14:paraId="5A5B75DD" w14:textId="2811E7C2" w:rsidR="00E4102A" w:rsidRPr="00CE7845" w:rsidRDefault="00000000" w:rsidP="00CE7845">
      <w:pPr>
        <w:bidi/>
        <w:rPr>
          <w:rFonts w:ascii="Narkisim" w:hAnsi="Narkisim" w:cs="Narkisim"/>
        </w:rPr>
      </w:pPr>
      <w:r w:rsidRPr="00CE7845">
        <w:rPr>
          <w:rFonts w:ascii="Narkisim" w:hAnsi="Narkisim" w:cs="Narkisim"/>
          <w:u w:val="single"/>
          <w:rtl/>
        </w:rPr>
        <w:t>ברשות הלה המופקדים אצלו וכו' שיקבל עליו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שהנפקד מקבל עליו, לייחד הרשות ללוקח לקנות הפירות וכו'. משמע דנתייחד החצר ללוקח, ונחשב רשותו לקנות בו בחצר</w:t>
      </w:r>
      <w:r w:rsidR="00B13FA7" w:rsidRPr="00CE7845">
        <w:rPr>
          <w:rFonts w:ascii="Narkisim" w:hAnsi="Narkisim" w:cs="Narkisim"/>
          <w:rtl/>
        </w:rPr>
        <w:t>.</w:t>
      </w:r>
    </w:p>
    <w:p w14:paraId="01C57741" w14:textId="3590F728"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תמה דשנינו (קידושין כו.) נכסים שאין להן אחריות נקנין עם נכסים שיש להם אחריות בכסף בשטר ובחזקה, אלמא בעינן שיזכה בקרקע בכסף ואח"כ קונה מטלטלין. ואם לאו לא קנה ואפי' צבורין בתוכה</w:t>
      </w:r>
      <w:r w:rsidR="00B13FA7" w:rsidRPr="00CE7845">
        <w:rPr>
          <w:rFonts w:ascii="Narkisim" w:hAnsi="Narkisim"/>
          <w:rtl/>
        </w:rPr>
        <w:t>.</w:t>
      </w:r>
    </w:p>
    <w:p w14:paraId="0F7CB589" w14:textId="17E91AF3"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רמב"ן</w:t>
      </w:r>
      <w:r w:rsidRPr="00CE7845">
        <w:rPr>
          <w:rFonts w:ascii="Narkisim" w:hAnsi="Narkisim"/>
          <w:rtl/>
        </w:rPr>
        <w:t xml:space="preserve"> כת' דרשות הנפקד קנה עבור הלוקח, שאם היה בידו יכול לומר</w:t>
      </w:r>
      <w:r w:rsidRPr="00CE7845">
        <w:rPr>
          <w:rStyle w:val="ac"/>
          <w:rFonts w:ascii="Narkisim" w:hAnsi="Narkisim"/>
          <w:rtl/>
        </w:rPr>
        <w:footnoteReference w:id="573"/>
      </w:r>
      <w:r w:rsidRPr="00CE7845">
        <w:rPr>
          <w:rFonts w:ascii="Narkisim" w:hAnsi="Narkisim"/>
          <w:rtl/>
        </w:rPr>
        <w:t xml:space="preserve"> לו זכה לפלוני, שזכין לאדם שלא בפניו. וחצירו נמי זוכה לו. [מדין זכין]. וכ"כ </w:t>
      </w:r>
      <w:r w:rsidRPr="00CE7845">
        <w:rPr>
          <w:rFonts w:ascii="Narkisim" w:hAnsi="Narkisim"/>
          <w:b/>
          <w:bCs/>
          <w:rtl/>
        </w:rPr>
        <w:t>רבינו יונה</w:t>
      </w:r>
      <w:r w:rsidRPr="00CE7845">
        <w:rPr>
          <w:rFonts w:ascii="Narkisim" w:hAnsi="Narkisim"/>
          <w:rtl/>
        </w:rPr>
        <w:t xml:space="preserve"> (בפי' הא') דחצר משום יד איתרבאי חצירו זוכה לחבירו, אם אמר תזכה חצירי לפלוני. הילכך כיון שקיבל עליו נפקד זכה.</w:t>
      </w:r>
      <w:r w:rsidRPr="00CE7845">
        <w:rPr>
          <w:rFonts w:ascii="Narkisim" w:hAnsi="Narkisim"/>
          <w:sz w:val="20"/>
          <w:szCs w:val="20"/>
          <w:rtl/>
        </w:rPr>
        <w:t xml:space="preserve"> אבל המוכר אינו יכול לזכות לו בעצמו, וה"ה חצירו לא מהני</w:t>
      </w:r>
      <w:r w:rsidR="00B13FA7" w:rsidRPr="00CE7845">
        <w:rPr>
          <w:rFonts w:ascii="Narkisim" w:hAnsi="Narkisim"/>
          <w:sz w:val="20"/>
          <w:szCs w:val="20"/>
          <w:rtl/>
        </w:rPr>
        <w:t>.</w:t>
      </w:r>
    </w:p>
    <w:p w14:paraId="3E4CEFBC" w14:textId="0B7357A8"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(רמד ג) הביא מכאן דמהני חצר לזכות עבור אחר, דחצירו משום ידו. והקצות דן דלמ"ד חצר משום שליחות</w:t>
      </w:r>
      <w:r w:rsidRPr="00CE7845">
        <w:rPr>
          <w:rStyle w:val="ac"/>
          <w:rFonts w:ascii="Narkisim" w:hAnsi="Narkisim"/>
          <w:rtl/>
        </w:rPr>
        <w:footnoteReference w:id="574"/>
      </w:r>
      <w:r w:rsidRPr="00CE7845">
        <w:rPr>
          <w:rFonts w:ascii="Narkisim" w:hAnsi="Narkisim"/>
          <w:rtl/>
        </w:rPr>
        <w:t xml:space="preserve"> לא יהני</w:t>
      </w:r>
      <w:r w:rsidRPr="00CE7845">
        <w:rPr>
          <w:rStyle w:val="ac"/>
          <w:rFonts w:ascii="Narkisim" w:hAnsi="Narkisim"/>
          <w:rtl/>
        </w:rPr>
        <w:footnoteReference w:id="575"/>
      </w:r>
      <w:r w:rsidRPr="00CE7845">
        <w:rPr>
          <w:rFonts w:ascii="Narkisim" w:hAnsi="Narkisim"/>
          <w:rtl/>
        </w:rPr>
        <w:t>, דאין שליח עושה שליח בשליח לקבלה</w:t>
      </w:r>
      <w:r w:rsidRPr="00CE7845">
        <w:rPr>
          <w:rStyle w:val="ac"/>
          <w:rFonts w:ascii="Narkisim" w:hAnsi="Narkisim"/>
          <w:rtl/>
        </w:rPr>
        <w:footnoteReference w:id="576"/>
      </w:r>
      <w:r w:rsidR="00B13FA7" w:rsidRPr="00CE7845">
        <w:rPr>
          <w:rFonts w:ascii="Narkisim" w:hAnsi="Narkisim"/>
          <w:rtl/>
        </w:rPr>
        <w:t>.</w:t>
      </w:r>
      <w:r w:rsidRPr="00CE7845">
        <w:rPr>
          <w:rFonts w:ascii="Narkisim" w:hAnsi="Narkisim"/>
          <w:rtl/>
        </w:rPr>
        <w:t xml:space="preserve"> דקי”ל דמילי לא מימסרן לשליח</w:t>
      </w:r>
      <w:r w:rsidRPr="00CE7845">
        <w:rPr>
          <w:rStyle w:val="ac"/>
          <w:rFonts w:ascii="Narkisim" w:hAnsi="Narkisim"/>
          <w:rtl/>
        </w:rPr>
        <w:footnoteReference w:id="577"/>
      </w:r>
      <w:r w:rsidR="00B13FA7" w:rsidRPr="00CE7845">
        <w:rPr>
          <w:rFonts w:ascii="Narkisim" w:hAnsi="Narkisim"/>
          <w:rtl/>
        </w:rPr>
        <w:t>.</w:t>
      </w:r>
      <w:r w:rsidRPr="00CE7845">
        <w:rPr>
          <w:rFonts w:ascii="Narkisim" w:hAnsi="Narkisim"/>
          <w:rtl/>
        </w:rPr>
        <w:t xml:space="preserve"> וע"ע </w:t>
      </w:r>
      <w:r w:rsidRPr="00CE7845">
        <w:rPr>
          <w:rFonts w:ascii="Narkisim" w:hAnsi="Narkisim"/>
          <w:b/>
          <w:bCs/>
          <w:rtl/>
        </w:rPr>
        <w:t>מחנ"א</w:t>
      </w:r>
      <w:r w:rsidRPr="00CE7845">
        <w:rPr>
          <w:rFonts w:ascii="Narkisim" w:hAnsi="Narkisim"/>
          <w:rtl/>
        </w:rPr>
        <w:t xml:space="preserve"> (חצר א). והקצות חידש דמהני החצר מגדרי 'זכין'</w:t>
      </w:r>
      <w:r w:rsidRPr="00CE7845">
        <w:rPr>
          <w:rStyle w:val="ac"/>
          <w:rFonts w:ascii="Narkisim" w:hAnsi="Narkisim"/>
          <w:rtl/>
        </w:rPr>
        <w:footnoteReference w:id="578"/>
      </w:r>
      <w:r w:rsidR="00B13FA7" w:rsidRPr="00CE7845">
        <w:rPr>
          <w:rFonts w:ascii="Narkisim" w:hAnsi="Narkisim"/>
          <w:rtl/>
        </w:rPr>
        <w:t>.</w:t>
      </w:r>
    </w:p>
    <w:p w14:paraId="2895DB29" w14:textId="2554773F" w:rsidR="00E4102A" w:rsidRPr="00CE7845" w:rsidRDefault="00000000" w:rsidP="00CE7845">
      <w:pPr>
        <w:pStyle w:val="a8"/>
        <w:bidi/>
        <w:rPr>
          <w:rFonts w:ascii="Narkisim" w:hAnsi="Narkisim"/>
        </w:rPr>
      </w:pPr>
      <w:r w:rsidRPr="00CE7845">
        <w:rPr>
          <w:rFonts w:ascii="Narkisim" w:hAnsi="Narkisim"/>
          <w:rtl/>
        </w:rPr>
        <w:t>והביאו דה</w:t>
      </w:r>
      <w:r w:rsidRPr="00CE7845">
        <w:rPr>
          <w:rFonts w:ascii="Narkisim" w:hAnsi="Narkisim"/>
          <w:b/>
          <w:bCs/>
          <w:rtl/>
        </w:rPr>
        <w:t>תוס' רי"ד</w:t>
      </w:r>
      <w:r w:rsidRPr="00CE7845">
        <w:rPr>
          <w:rFonts w:ascii="Narkisim" w:hAnsi="Narkisim"/>
          <w:rtl/>
        </w:rPr>
        <w:t xml:space="preserve"> (גיטין יג.) כתב דהנפקד אינו יכול לזכות מידי דאיתיה ברשותיה לקנותו עבור אחר. דרשות של אדם זוכה לעצמו, ואין רשות קונה לאחרים. [ועפ"ז יישב קו' התוס' דצריך מעמד שלשתן]. {וצ"ע מגמ' דידן}</w:t>
      </w:r>
      <w:r w:rsidR="00B13FA7" w:rsidRPr="00CE7845">
        <w:rPr>
          <w:rFonts w:ascii="Narkisim" w:hAnsi="Narkisim"/>
          <w:rtl/>
        </w:rPr>
        <w:t>.</w:t>
      </w:r>
    </w:p>
    <w:p w14:paraId="180581E6" w14:textId="305C7C71"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שיטמ"ק</w:t>
      </w:r>
      <w:r w:rsidRPr="00CE7845">
        <w:rPr>
          <w:rFonts w:ascii="Narkisim" w:hAnsi="Narkisim" w:cs="Narkisim"/>
          <w:rtl/>
        </w:rPr>
        <w:t xml:space="preserve"> </w:t>
      </w:r>
      <w:r w:rsidRPr="00CE7845">
        <w:rPr>
          <w:rFonts w:ascii="Narkisim" w:hAnsi="Narkisim" w:cs="Narkisim"/>
          <w:sz w:val="20"/>
          <w:szCs w:val="20"/>
          <w:rtl/>
        </w:rPr>
        <w:t xml:space="preserve">(בשם </w:t>
      </w:r>
      <w:r w:rsidRPr="00CE7845">
        <w:rPr>
          <w:rFonts w:ascii="Narkisim" w:hAnsi="Narkisim" w:cs="Narkisim"/>
          <w:b/>
          <w:bCs/>
          <w:sz w:val="20"/>
          <w:szCs w:val="20"/>
          <w:rtl/>
        </w:rPr>
        <w:t>שיטה לנ"ל</w:t>
      </w:r>
      <w:r w:rsidRPr="00CE7845">
        <w:rPr>
          <w:rFonts w:ascii="Narkisim" w:hAnsi="Narkisim" w:cs="Narkisim"/>
          <w:sz w:val="20"/>
          <w:szCs w:val="20"/>
          <w:rtl/>
        </w:rPr>
        <w:t xml:space="preserve">) </w:t>
      </w:r>
      <w:r w:rsidRPr="00CE7845">
        <w:rPr>
          <w:rFonts w:ascii="Narkisim" w:hAnsi="Narkisim" w:cs="Narkisim"/>
          <w:rtl/>
        </w:rPr>
        <w:t>כת' דקבלה ברשות נפקד הוה מדין מעמד שלשתן. ועפ"ז הביא דמבואר בברייתא דמעמד שלשתן בעינן מדעתו של נפקד, שקיבל עליו. ודלא כר”ת (בתוס' ד”ה הכי וגיטין יג:) דמהני בע”כ של נפקד</w:t>
      </w:r>
      <w:r w:rsidR="00B13FA7" w:rsidRPr="00CE7845">
        <w:rPr>
          <w:rFonts w:ascii="Narkisim" w:hAnsi="Narkisim" w:cs="Narkisim"/>
          <w:rtl/>
        </w:rPr>
        <w:t>.</w:t>
      </w:r>
    </w:p>
    <w:p w14:paraId="26550B67" w14:textId="46CC9444" w:rsidR="00E4102A" w:rsidRPr="00CE7845" w:rsidRDefault="00000000" w:rsidP="00CE7845">
      <w:pPr>
        <w:pStyle w:val="aa"/>
        <w:bidi/>
        <w:rPr>
          <w:rFonts w:ascii="Narkisim" w:hAnsi="Narkisim"/>
        </w:rPr>
      </w:pPr>
      <w:r w:rsidRPr="00CE7845">
        <w:rPr>
          <w:rFonts w:ascii="Narkisim" w:hAnsi="Narkisim"/>
          <w:u w:val="single"/>
          <w:rtl/>
        </w:rPr>
        <w:t>או עד שישכור את מקומן</w:t>
      </w:r>
      <w:r w:rsidRPr="00CE7845">
        <w:rPr>
          <w:rStyle w:val="ac"/>
          <w:rFonts w:ascii="Narkisim" w:hAnsi="Narkisim"/>
          <w:u w:val="single"/>
          <w:rtl/>
        </w:rPr>
        <w:footnoteReference w:id="579"/>
      </w:r>
      <w:r w:rsidR="00B13FA7" w:rsidRPr="00CE7845">
        <w:rPr>
          <w:rFonts w:ascii="Narkisim" w:hAnsi="Narkisim"/>
          <w:rtl/>
        </w:rPr>
        <w:t>.</w:t>
      </w:r>
      <w:r w:rsidRPr="00CE7845">
        <w:rPr>
          <w:rFonts w:ascii="Narkisim" w:hAnsi="Narkisim"/>
          <w:rtl/>
        </w:rPr>
        <w:t xml:space="preserve"> וחצר השכורה קונה ללוקח</w:t>
      </w:r>
      <w:r w:rsidRPr="00CE7845">
        <w:rPr>
          <w:rStyle w:val="ac"/>
          <w:rFonts w:ascii="Narkisim" w:hAnsi="Narkisim"/>
          <w:rtl/>
        </w:rPr>
        <w:footnoteReference w:id="580"/>
      </w:r>
      <w:r w:rsidR="00B13FA7" w:rsidRPr="00CE7845">
        <w:rPr>
          <w:rFonts w:ascii="Narkisim" w:hAnsi="Narkisim"/>
          <w:rtl/>
        </w:rPr>
        <w:t>.</w:t>
      </w:r>
      <w:r w:rsidRPr="00CE7845">
        <w:rPr>
          <w:rFonts w:ascii="Narkisim" w:hAnsi="Narkisim"/>
          <w:rtl/>
        </w:rPr>
        <w:t xml:space="preserve"> ויל"ד לדעת ה</w:t>
      </w:r>
      <w:r w:rsidRPr="00CE7845">
        <w:rPr>
          <w:rFonts w:ascii="Narkisim" w:hAnsi="Narkisim"/>
          <w:b/>
          <w:bCs/>
          <w:rtl/>
        </w:rPr>
        <w:t>עיטור</w:t>
      </w:r>
      <w:r w:rsidRPr="00CE7845">
        <w:rPr>
          <w:rFonts w:ascii="Narkisim" w:hAnsi="Narkisim"/>
          <w:rtl/>
        </w:rPr>
        <w:t xml:space="preserve"> (הו' במשנה פד:) דשוכר את מקומו מהני מדין אגב, דהכא בעל הקרקע אינו המוכר, ולא שייך קנין אגב</w:t>
      </w:r>
      <w:r w:rsidR="00B13FA7" w:rsidRPr="00CE7845">
        <w:rPr>
          <w:rFonts w:ascii="Narkisim" w:hAnsi="Narkisim"/>
          <w:rtl/>
        </w:rPr>
        <w:t>.</w:t>
      </w:r>
    </w:p>
    <w:p w14:paraId="27A346C3" w14:textId="6C19A28F" w:rsidR="00E4102A" w:rsidRPr="00CE7845" w:rsidRDefault="00000000" w:rsidP="00CE7845">
      <w:pPr>
        <w:bidi/>
        <w:rPr>
          <w:rFonts w:ascii="Narkisim" w:hAnsi="Narkisim" w:cs="Narkisim"/>
        </w:rPr>
      </w:pPr>
      <w:r w:rsidRPr="00CE7845">
        <w:rPr>
          <w:rFonts w:ascii="Narkisim" w:hAnsi="Narkisim" w:cs="Narkisim"/>
          <w:u w:val="single"/>
          <w:rtl/>
        </w:rPr>
        <w:t>רשב"ם ד"ה משנתמלאת.</w:t>
      </w:r>
      <w:r w:rsidRPr="00CE7845">
        <w:rPr>
          <w:rFonts w:ascii="Narkisim" w:hAnsi="Narkisim" w:cs="Narkisim"/>
          <w:rtl/>
        </w:rPr>
        <w:t xml:space="preserve"> משנתמלאת המידה וכו' שעכשיו נעשית כליו של לוקח, דלדעת כן נשאלה </w:t>
      </w:r>
      <w:r w:rsidRPr="00CE7845">
        <w:rPr>
          <w:rFonts w:ascii="Narkisim" w:hAnsi="Narkisim" w:cs="Narkisim"/>
          <w:rtl/>
        </w:rPr>
        <w:lastRenderedPageBreak/>
        <w:t>לו וכו'. ו</w:t>
      </w:r>
      <w:r w:rsidRPr="00CE7845">
        <w:rPr>
          <w:rFonts w:ascii="Narkisim" w:hAnsi="Narkisim" w:cs="Narkisim"/>
          <w:b/>
          <w:bCs/>
          <w:rtl/>
        </w:rPr>
        <w:t>רבינו יונה</w:t>
      </w:r>
      <w:r w:rsidRPr="00CE7845">
        <w:rPr>
          <w:rFonts w:ascii="Narkisim" w:hAnsi="Narkisim" w:cs="Narkisim"/>
          <w:rtl/>
        </w:rPr>
        <w:t xml:space="preserve"> כת' דאע"פ שעדיין לא נתן הלוקח שכירות לסרסור, ולא משך המידה. אפ"ה קונה בה</w:t>
      </w:r>
      <w:r w:rsidR="00B13FA7" w:rsidRPr="00CE7845">
        <w:rPr>
          <w:rFonts w:ascii="Narkisim" w:hAnsi="Narkisim" w:cs="Narkisim"/>
          <w:rtl/>
        </w:rPr>
        <w:t>.</w:t>
      </w:r>
    </w:p>
    <w:p w14:paraId="3DDE603C" w14:textId="3C04E48A" w:rsidR="00E4102A" w:rsidRPr="00CE7845" w:rsidRDefault="00000000" w:rsidP="00CE7845">
      <w:pPr>
        <w:pStyle w:val="a7"/>
        <w:bidi/>
        <w:rPr>
          <w:rFonts w:ascii="Narkisim" w:hAnsi="Narkisim"/>
        </w:rPr>
      </w:pPr>
      <w:r w:rsidRPr="00CE7845">
        <w:rPr>
          <w:rFonts w:ascii="Narkisim" w:hAnsi="Narkisim"/>
          <w:rtl/>
        </w:rPr>
        <w:t>ותי' דכיון דבסתמא קא מושיל לה ללוקח, משנתמלאת המדה רוצה הוא שיקנה הכלי שלו ללוקח. מיהו בשל מוכר לא זכיא ללוקח, כיון שאינו יכול לזכות בשלו בשביל הלוקח</w:t>
      </w:r>
      <w:r w:rsidR="00B13FA7" w:rsidRPr="00CE7845">
        <w:rPr>
          <w:rFonts w:ascii="Narkisim" w:hAnsi="Narkisim"/>
          <w:rtl/>
        </w:rPr>
        <w:t>.</w:t>
      </w:r>
    </w:p>
    <w:p w14:paraId="171EBCE2" w14:textId="4681690E" w:rsidR="00E4102A" w:rsidRPr="00CE7845" w:rsidRDefault="00000000" w:rsidP="00CE7845">
      <w:pPr>
        <w:pStyle w:val="a7"/>
        <w:bidi/>
        <w:rPr>
          <w:rFonts w:ascii="Narkisim" w:hAnsi="Narkisim"/>
        </w:rPr>
      </w:pPr>
      <w:r w:rsidRPr="00CE7845">
        <w:rPr>
          <w:rFonts w:ascii="Narkisim" w:hAnsi="Narkisim"/>
          <w:rtl/>
        </w:rPr>
        <w:t xml:space="preserve">ועוד תי' </w:t>
      </w:r>
      <w:r w:rsidRPr="00CE7845">
        <w:rPr>
          <w:rFonts w:ascii="Narkisim" w:hAnsi="Narkisim"/>
          <w:sz w:val="20"/>
          <w:szCs w:val="20"/>
          <w:rtl/>
        </w:rPr>
        <w:t>(בפי' הב')</w:t>
      </w:r>
      <w:r w:rsidRPr="00CE7845">
        <w:rPr>
          <w:rFonts w:ascii="Narkisim" w:hAnsi="Narkisim"/>
          <w:rtl/>
        </w:rPr>
        <w:t xml:space="preserve"> דכיון דנסתלק זכות המוכר, ונתרצה שיהא פירות אלו יהיו מונחים עבור הלוקח, הרי זה חזקה לשאלת רשותו ללוקח</w:t>
      </w:r>
      <w:r w:rsidR="00B13FA7" w:rsidRPr="00CE7845">
        <w:rPr>
          <w:rFonts w:ascii="Narkisim" w:hAnsi="Narkisim"/>
          <w:rtl/>
        </w:rPr>
        <w:t>.</w:t>
      </w:r>
    </w:p>
    <w:p w14:paraId="1140F0D6" w14:textId="3297A901" w:rsidR="00E4102A" w:rsidRPr="00CE7845" w:rsidRDefault="00000000" w:rsidP="00CE7845">
      <w:pPr>
        <w:pStyle w:val="a7"/>
        <w:bidi/>
        <w:rPr>
          <w:rFonts w:ascii="Narkisim" w:hAnsi="Narkisim"/>
        </w:rPr>
      </w:pPr>
      <w:r w:rsidRPr="00CE7845">
        <w:rPr>
          <w:rFonts w:ascii="Narkisim" w:hAnsi="Narkisim"/>
          <w:rtl/>
        </w:rPr>
        <w:t>ומבואר כוונתו דהשימוש שהפירות מונחים עבור הלוקח נחשב קנין חזקה. וה</w:t>
      </w:r>
      <w:r w:rsidRPr="00CE7845">
        <w:rPr>
          <w:rFonts w:ascii="Narkisim" w:hAnsi="Narkisim"/>
          <w:b/>
          <w:bCs/>
          <w:rtl/>
        </w:rPr>
        <w:t>אחרונים</w:t>
      </w:r>
      <w:r w:rsidRPr="00CE7845">
        <w:rPr>
          <w:rFonts w:ascii="Narkisim" w:hAnsi="Narkisim"/>
          <w:rtl/>
        </w:rPr>
        <w:t xml:space="preserve"> ביארו דקנין שכירות נקנה ע"י אכילת הפירות, וכמ"ש כמה אחרונים</w:t>
      </w:r>
      <w:r w:rsidRPr="00CE7845">
        <w:rPr>
          <w:rStyle w:val="ac"/>
          <w:rFonts w:ascii="Narkisim" w:hAnsi="Narkisim"/>
          <w:rtl/>
        </w:rPr>
        <w:footnoteReference w:id="581"/>
      </w:r>
      <w:r w:rsidRPr="00CE7845">
        <w:rPr>
          <w:rFonts w:ascii="Narkisim" w:hAnsi="Narkisim"/>
          <w:rtl/>
        </w:rPr>
        <w:t xml:space="preserve"> לבאר הא דמבואר (לקמן ק.) דשביל של כרמים שאינו אלא להליכה נקנה בהילוך</w:t>
      </w:r>
      <w:r w:rsidRPr="00CE7845">
        <w:rPr>
          <w:rStyle w:val="ac"/>
          <w:rFonts w:ascii="Narkisim" w:hAnsi="Narkisim"/>
          <w:rtl/>
        </w:rPr>
        <w:footnoteReference w:id="582"/>
      </w:r>
      <w:r w:rsidR="00B13FA7" w:rsidRPr="00CE7845">
        <w:rPr>
          <w:rFonts w:ascii="Narkisim" w:hAnsi="Narkisim"/>
          <w:rtl/>
        </w:rPr>
        <w:t>.</w:t>
      </w:r>
      <w:r w:rsidRPr="00CE7845">
        <w:rPr>
          <w:rStyle w:val="ac"/>
          <w:rFonts w:ascii="Narkisim" w:hAnsi="Narkisim"/>
          <w:rtl/>
        </w:rPr>
        <w:footnoteReference w:id="583"/>
      </w:r>
      <w:r w:rsidRPr="00CE7845">
        <w:rPr>
          <w:rFonts w:ascii="Narkisim" w:hAnsi="Narkisim"/>
          <w:rtl/>
        </w:rPr>
        <w:t xml:space="preserve"> ואף לדעת ה</w:t>
      </w:r>
      <w:r w:rsidRPr="00CE7845">
        <w:rPr>
          <w:rFonts w:ascii="Narkisim" w:hAnsi="Narkisim"/>
          <w:b/>
          <w:bCs/>
          <w:rtl/>
        </w:rPr>
        <w:t>ראשונים</w:t>
      </w:r>
      <w:r w:rsidRPr="00CE7845">
        <w:rPr>
          <w:rFonts w:ascii="Narkisim" w:hAnsi="Narkisim"/>
          <w:rtl/>
        </w:rPr>
        <w:t xml:space="preserve"> </w:t>
      </w:r>
      <w:r w:rsidRPr="00CE7845">
        <w:rPr>
          <w:rFonts w:ascii="Narkisim" w:hAnsi="Narkisim"/>
          <w:sz w:val="20"/>
          <w:szCs w:val="20"/>
          <w:rtl/>
        </w:rPr>
        <w:t>(דפליגי על ה</w:t>
      </w:r>
      <w:r w:rsidRPr="00CE7845">
        <w:rPr>
          <w:rFonts w:ascii="Narkisim" w:hAnsi="Narkisim"/>
          <w:b/>
          <w:bCs/>
          <w:sz w:val="20"/>
          <w:szCs w:val="20"/>
          <w:rtl/>
        </w:rPr>
        <w:t>רמב"ם</w:t>
      </w:r>
      <w:r w:rsidRPr="00CE7845">
        <w:rPr>
          <w:rFonts w:ascii="Narkisim" w:hAnsi="Narkisim"/>
          <w:sz w:val="20"/>
          <w:szCs w:val="20"/>
          <w:rtl/>
        </w:rPr>
        <w:t xml:space="preserve"> ספ"א ממכירה)</w:t>
      </w:r>
      <w:r w:rsidRPr="00CE7845">
        <w:rPr>
          <w:rFonts w:ascii="Narkisim" w:hAnsi="Narkisim"/>
          <w:rtl/>
        </w:rPr>
        <w:t>, וס"ל דאכילת פירות ל"ק, היינו לקנות גוף הקרקע. אבל לקנות שעבוד אמרי' כדרך תשמישו כך דרך קנייתו</w:t>
      </w:r>
      <w:r w:rsidRPr="00CE7845">
        <w:rPr>
          <w:rStyle w:val="ac"/>
          <w:rFonts w:ascii="Narkisim" w:hAnsi="Narkisim"/>
          <w:rtl/>
        </w:rPr>
        <w:footnoteReference w:id="584"/>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[ו</w:t>
      </w:r>
      <w:r w:rsidRPr="00CE7845">
        <w:rPr>
          <w:rFonts w:ascii="Narkisim" w:hAnsi="Narkisim"/>
          <w:b/>
          <w:bCs/>
          <w:sz w:val="20"/>
          <w:szCs w:val="20"/>
          <w:rtl/>
        </w:rPr>
        <w:t>רע"א</w:t>
      </w:r>
      <w:r w:rsidRPr="00CE7845">
        <w:rPr>
          <w:rFonts w:ascii="Narkisim" w:hAnsi="Narkisim"/>
          <w:sz w:val="20"/>
          <w:szCs w:val="20"/>
          <w:rtl/>
        </w:rPr>
        <w:t xml:space="preserve"> וה</w:t>
      </w:r>
      <w:r w:rsidRPr="00CE7845">
        <w:rPr>
          <w:rFonts w:ascii="Narkisim" w:hAnsi="Narkisim"/>
          <w:b/>
          <w:bCs/>
          <w:sz w:val="20"/>
          <w:szCs w:val="20"/>
          <w:rtl/>
        </w:rPr>
        <w:t>אחרונים</w:t>
      </w:r>
      <w:r w:rsidRPr="00CE7845">
        <w:rPr>
          <w:rFonts w:ascii="Narkisim" w:hAnsi="Narkisim"/>
          <w:sz w:val="20"/>
          <w:szCs w:val="20"/>
          <w:rtl/>
        </w:rPr>
        <w:t xml:space="preserve"> הביאו דבתוס' (בע"ב ד"ה כגון) מבואר דלא כן]</w:t>
      </w:r>
      <w:r w:rsidR="00B13FA7" w:rsidRPr="00CE7845">
        <w:rPr>
          <w:rFonts w:ascii="Narkisim" w:hAnsi="Narkisim"/>
          <w:rtl/>
        </w:rPr>
        <w:t>.</w:t>
      </w:r>
    </w:p>
    <w:p w14:paraId="03640734" w14:textId="2142349F" w:rsidR="00E4102A" w:rsidRPr="00CE7845" w:rsidRDefault="00000000" w:rsidP="00CE7845">
      <w:pPr>
        <w:pStyle w:val="aa"/>
        <w:bidi/>
        <w:rPr>
          <w:rFonts w:ascii="Narkisim" w:hAnsi="Narkisim"/>
        </w:rPr>
      </w:pPr>
      <w:r w:rsidRPr="00CE7845">
        <w:rPr>
          <w:rFonts w:ascii="Narkisim" w:hAnsi="Narkisim"/>
          <w:u w:val="single"/>
          <w:rtl/>
        </w:rPr>
        <w:t>רשב"ם ד"ה אבל</w:t>
      </w:r>
      <w:r w:rsidRPr="00CE7845">
        <w:rPr>
          <w:rFonts w:ascii="Narkisim" w:hAnsi="Narkisim"/>
          <w:rtl/>
        </w:rPr>
        <w:t>. או שצירף ידו למטה מג' ברה"ר וכו'. כדאי' (כתובות לא:), ופ</w:t>
      </w:r>
      <w:r w:rsidRPr="00CE7845">
        <w:rPr>
          <w:rFonts w:ascii="Narkisim" w:hAnsi="Narkisim"/>
          <w:b/>
          <w:bCs/>
          <w:rtl/>
        </w:rPr>
        <w:t>רש”י</w:t>
      </w:r>
      <w:r w:rsidRPr="00CE7845">
        <w:rPr>
          <w:rFonts w:ascii="Narkisim" w:hAnsi="Narkisim"/>
          <w:rtl/>
        </w:rPr>
        <w:t xml:space="preserve"> (שם) דידו קונה לו, וכאילו הגביה. ו</w:t>
      </w:r>
      <w:r w:rsidRPr="00CE7845">
        <w:rPr>
          <w:rFonts w:ascii="Narkisim" w:hAnsi="Narkisim"/>
          <w:b/>
          <w:bCs/>
          <w:rtl/>
        </w:rPr>
        <w:t>רש”י</w:t>
      </w:r>
      <w:r w:rsidRPr="00CE7845">
        <w:rPr>
          <w:rFonts w:ascii="Narkisim" w:hAnsi="Narkisim"/>
          <w:rtl/>
        </w:rPr>
        <w:t xml:space="preserve"> (סנהדרין עב.) כת' דצירף ידו קנה משום חצר. ע”ע רשב”ם (לקמן פו.)</w:t>
      </w:r>
      <w:r w:rsidR="00B13FA7" w:rsidRPr="00CE7845">
        <w:rPr>
          <w:rFonts w:ascii="Narkisim" w:hAnsi="Narkisim"/>
          <w:rtl/>
        </w:rPr>
        <w:t>.</w:t>
      </w:r>
    </w:p>
    <w:p w14:paraId="2F7517FB" w14:textId="2F3C3862" w:rsidR="00E4102A" w:rsidRPr="00CE7845" w:rsidRDefault="00000000" w:rsidP="00CE7845">
      <w:pPr>
        <w:bidi/>
        <w:rPr>
          <w:rFonts w:ascii="Narkisim" w:hAnsi="Narkisim" w:cs="Narkisim"/>
        </w:rPr>
      </w:pPr>
      <w:r w:rsidRPr="00CE7845">
        <w:rPr>
          <w:rFonts w:ascii="Narkisim" w:hAnsi="Narkisim" w:cs="Narkisim"/>
          <w:u w:val="single"/>
          <w:rtl/>
        </w:rPr>
        <w:t>רשב"ם ד"ה המופקדין.</w:t>
      </w:r>
      <w:r w:rsidRPr="00CE7845">
        <w:rPr>
          <w:rFonts w:ascii="Narkisim" w:hAnsi="Narkisim" w:cs="Narkisim"/>
          <w:rtl/>
        </w:rPr>
        <w:t xml:space="preserve"> ומסתמא הקנה לו [נפקד למפקיד] את רשותו לצורך פירותיו וכו' כדרך כל הנפקדים. ה</w:t>
      </w:r>
      <w:r w:rsidRPr="00CE7845">
        <w:rPr>
          <w:rFonts w:ascii="Narkisim" w:hAnsi="Narkisim" w:cs="Narkisim"/>
          <w:b/>
          <w:bCs/>
          <w:rtl/>
        </w:rPr>
        <w:t>ט"ז</w:t>
      </w:r>
      <w:r w:rsidRPr="00CE7845">
        <w:rPr>
          <w:rFonts w:ascii="Narkisim" w:hAnsi="Narkisim" w:cs="Narkisim"/>
          <w:rtl/>
        </w:rPr>
        <w:t xml:space="preserve"> (קפט) הביא מדברי רשב"ם דרשות הנפקד שהחפץ מונח שם קנוי למפקיד, והנפקד אינו יכול לקנות את הפקדון בקנין חצר. [בדיבור בעלמא</w:t>
      </w:r>
      <w:r w:rsidRPr="00CE7845">
        <w:rPr>
          <w:rStyle w:val="ac"/>
          <w:rFonts w:ascii="Narkisim" w:hAnsi="Narkisim" w:cs="Narkisim"/>
          <w:rtl/>
        </w:rPr>
        <w:footnoteReference w:id="585"/>
      </w:r>
      <w:r w:rsidRPr="00CE7845">
        <w:rPr>
          <w:rFonts w:ascii="Narkisim" w:hAnsi="Narkisim" w:cs="Narkisim"/>
          <w:rtl/>
        </w:rPr>
        <w:t>]. וכמ"ש ה</w:t>
      </w:r>
      <w:r w:rsidRPr="00CE7845">
        <w:rPr>
          <w:rFonts w:ascii="Narkisim" w:hAnsi="Narkisim" w:cs="Narkisim"/>
          <w:b/>
          <w:bCs/>
          <w:rtl/>
        </w:rPr>
        <w:t>טור</w:t>
      </w:r>
      <w:r w:rsidRPr="00CE7845">
        <w:rPr>
          <w:rFonts w:ascii="Narkisim" w:hAnsi="Narkisim" w:cs="Narkisim"/>
          <w:rtl/>
        </w:rPr>
        <w:t xml:space="preserve"> (קפט)</w:t>
      </w:r>
      <w:r w:rsidR="00B13FA7" w:rsidRPr="00CE7845">
        <w:rPr>
          <w:rFonts w:ascii="Narkisim" w:hAnsi="Narkisim" w:cs="Narkisim"/>
          <w:rtl/>
        </w:rPr>
        <w:t>.</w:t>
      </w:r>
    </w:p>
    <w:p w14:paraId="3A25B39A" w14:textId="7F8C87E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מהרי"ט</w:t>
      </w:r>
      <w:r w:rsidRPr="00CE7845">
        <w:rPr>
          <w:rFonts w:ascii="Narkisim" w:hAnsi="Narkisim"/>
          <w:rtl/>
        </w:rPr>
        <w:t xml:space="preserve"> (א סה) האריך לחלוק דכל שלא ייחד לו מקום לפקדון לא שייך לומר שהמקפדי קנה את מקום הפקדון. ועוד דאפי' יחד לו מקום בעי קנין כסף או חזקה </w:t>
      </w:r>
      <w:r w:rsidRPr="00CE7845">
        <w:rPr>
          <w:rFonts w:ascii="Narkisim" w:hAnsi="Narkisim"/>
          <w:sz w:val="20"/>
          <w:szCs w:val="20"/>
          <w:rtl/>
        </w:rPr>
        <w:t xml:space="preserve">[וכמש”כ </w:t>
      </w:r>
      <w:r w:rsidRPr="00CE7845">
        <w:rPr>
          <w:rFonts w:ascii="Narkisim" w:hAnsi="Narkisim"/>
          <w:b/>
          <w:bCs/>
          <w:sz w:val="20"/>
          <w:szCs w:val="20"/>
          <w:rtl/>
        </w:rPr>
        <w:t xml:space="preserve">תוס' </w:t>
      </w:r>
      <w:r w:rsidRPr="00CE7845">
        <w:rPr>
          <w:rFonts w:ascii="Narkisim" w:hAnsi="Narkisim"/>
          <w:sz w:val="20"/>
          <w:szCs w:val="20"/>
          <w:rtl/>
        </w:rPr>
        <w:t>(בע"ב ד"ה כגון)]</w:t>
      </w:r>
      <w:r w:rsidRPr="00CE7845">
        <w:rPr>
          <w:rStyle w:val="ac"/>
          <w:rFonts w:ascii="Narkisim" w:hAnsi="Narkisim"/>
          <w:rtl/>
        </w:rPr>
        <w:footnoteReference w:id="586"/>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מהרי”ט</w:t>
      </w:r>
      <w:r w:rsidRPr="00CE7845">
        <w:rPr>
          <w:rFonts w:ascii="Narkisim" w:hAnsi="Narkisim"/>
          <w:rtl/>
        </w:rPr>
        <w:t xml:space="preserve"> העמיד דברי רשב”ם כשמונח בכלים של לוקח</w:t>
      </w:r>
      <w:r w:rsidR="00B13FA7" w:rsidRPr="00CE7845">
        <w:rPr>
          <w:rFonts w:ascii="Narkisim" w:hAnsi="Narkisim"/>
          <w:rtl/>
        </w:rPr>
        <w:t>.</w:t>
      </w:r>
    </w:p>
    <w:p w14:paraId="5367F65B" w14:textId="1926679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קצות</w:t>
      </w:r>
      <w:r w:rsidRPr="00CE7845">
        <w:rPr>
          <w:rFonts w:ascii="Narkisim" w:hAnsi="Narkisim"/>
          <w:rtl/>
        </w:rPr>
        <w:t xml:space="preserve"> (קפט א) יישב דדעת רשב”ם דקנין שכירות נקנה ע”י אכילה (ויתבאר עוד לקמן ק.). וכתב דאפי' במקום דאינו מייחד לו מקום, אפ"ה המפקיד קנה זכות בכל מקום בחצירו להניח חפציו</w:t>
      </w:r>
      <w:r w:rsidR="00B13FA7" w:rsidRPr="00CE7845">
        <w:rPr>
          <w:rFonts w:ascii="Narkisim" w:hAnsi="Narkisim"/>
          <w:rtl/>
        </w:rPr>
        <w:t>.</w:t>
      </w:r>
    </w:p>
    <w:p w14:paraId="5662F1F9" w14:textId="0C4D0BF2" w:rsidR="00E4102A" w:rsidRPr="00CE7845" w:rsidRDefault="00000000" w:rsidP="00CE7845">
      <w:pPr>
        <w:bidi/>
        <w:rPr>
          <w:rFonts w:ascii="Narkisim" w:hAnsi="Narkisim" w:cs="Narkisim"/>
        </w:rPr>
      </w:pPr>
      <w:r w:rsidRPr="00CE7845">
        <w:rPr>
          <w:rFonts w:ascii="Narkisim" w:hAnsi="Narkisim" w:cs="Narkisim"/>
          <w:u w:val="single"/>
          <w:rtl/>
        </w:rPr>
        <w:t>תוד"ה ארבעה</w:t>
      </w:r>
      <w:r w:rsidRPr="00CE7845">
        <w:rPr>
          <w:rFonts w:ascii="Narkisim" w:hAnsi="Narkisim" w:cs="Narkisim"/>
          <w:rtl/>
        </w:rPr>
        <w:t>. ועוד דאין נראה שתועיל קבלה ברשות מוכר, דאין אדם מקנה רשותו לאחרים ע"י עצמו וכו'. ומבואר דדעת רשב"ם דאף ברשות מוכר מהני קיבל עליו. והאחרונים ביארו דרשב"ם ס"ל דהלוקח קונה את החצר ע"י תחילת שימוש (וכדברי האחרונים הנ”ל). וע”י שקיבל עליו ויחד לו מקום קנה את המקום, אפי' ברשות מוכר. ועי"ז קנה את הפירות</w:t>
      </w:r>
      <w:r w:rsidRPr="00CE7845">
        <w:rPr>
          <w:rStyle w:val="ac"/>
          <w:rFonts w:ascii="Narkisim" w:hAnsi="Narkisim" w:cs="Narkisim"/>
          <w:rtl/>
        </w:rPr>
        <w:footnoteReference w:id="587"/>
      </w:r>
      <w:r w:rsidR="00B13FA7" w:rsidRPr="00CE7845">
        <w:rPr>
          <w:rFonts w:ascii="Narkisim" w:hAnsi="Narkisim" w:cs="Narkisim"/>
          <w:rtl/>
        </w:rPr>
        <w:t>.</w:t>
      </w:r>
    </w:p>
    <w:p w14:paraId="2CE9D365" w14:textId="7FEFA334" w:rsidR="00E4102A" w:rsidRPr="00CE7845" w:rsidRDefault="00000000" w:rsidP="00CE7845">
      <w:pPr>
        <w:pStyle w:val="a8"/>
        <w:bidi/>
        <w:rPr>
          <w:rFonts w:ascii="Narkisim" w:hAnsi="Narkisim"/>
        </w:rPr>
      </w:pPr>
      <w:r w:rsidRPr="00CE7845">
        <w:rPr>
          <w:rFonts w:ascii="Narkisim" w:hAnsi="Narkisim"/>
          <w:rtl/>
        </w:rPr>
        <w:t>ותוס' הק' מזכיית עירוב ע"י בנו קטן, אך התם אינו משאיל את הבן למקבל. אבל היכא שמייחד מקום בחצירו עבור הזוכה י"ל דמהני לזכות ע"י עצמו</w:t>
      </w:r>
      <w:r w:rsidRPr="00CE7845">
        <w:rPr>
          <w:rStyle w:val="ac"/>
          <w:rFonts w:ascii="Narkisim" w:hAnsi="Narkisim"/>
          <w:rtl/>
        </w:rPr>
        <w:footnoteReference w:id="588"/>
      </w:r>
      <w:r w:rsidR="00B13FA7" w:rsidRPr="00CE7845">
        <w:rPr>
          <w:rFonts w:ascii="Narkisim" w:hAnsi="Narkisim"/>
          <w:rtl/>
        </w:rPr>
        <w:t>.</w:t>
      </w:r>
    </w:p>
    <w:p w14:paraId="215F9FC9" w14:textId="016C9059"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מהרי"ט</w:t>
      </w:r>
      <w:r w:rsidRPr="00CE7845">
        <w:rPr>
          <w:rFonts w:ascii="Narkisim" w:hAnsi="Narkisim"/>
          <w:rtl/>
        </w:rPr>
        <w:t xml:space="preserve"> (הנ"ל) כתב דכוונת רשב"ם דאיירי דמונחים בכלים של לוקח. וכצד (בע"ב) דכלים של לוקח ל"ק ברשות מוכר, וכיון שקיבל עליו המוכר מהני, ע"ד הא דאיתא (פו.) דמהני שאומר זיל קני. דע"י שנתן לו רשות הוה כסימטא, דיש לו רשות להניחו שם. וקנה לוקח ע"י כליו</w:t>
      </w:r>
      <w:r w:rsidR="00B13FA7" w:rsidRPr="00CE7845">
        <w:rPr>
          <w:rFonts w:ascii="Narkisim" w:hAnsi="Narkisim"/>
          <w:rtl/>
        </w:rPr>
        <w:t>.</w:t>
      </w:r>
    </w:p>
    <w:p w14:paraId="6C81B08B" w14:textId="066741A9" w:rsidR="00E4102A" w:rsidRPr="00CE7845" w:rsidRDefault="00000000" w:rsidP="00CE7845">
      <w:pPr>
        <w:pStyle w:val="aa"/>
        <w:bidi/>
        <w:rPr>
          <w:rFonts w:ascii="Narkisim" w:hAnsi="Narkisim"/>
        </w:rPr>
      </w:pPr>
      <w:r w:rsidRPr="00CE7845">
        <w:rPr>
          <w:rFonts w:ascii="Narkisim" w:hAnsi="Narkisim"/>
          <w:u w:val="single"/>
          <w:rtl/>
        </w:rPr>
        <w:t>תוד"ה הכי</w:t>
      </w:r>
      <w:r w:rsidRPr="00CE7845">
        <w:rPr>
          <w:rFonts w:ascii="Narkisim" w:hAnsi="Narkisim"/>
          <w:rtl/>
        </w:rPr>
        <w:t>. אבל לפי' הספרים דגרסי</w:t>
      </w:r>
      <w:r w:rsidRPr="00CE7845">
        <w:rPr>
          <w:rStyle w:val="ac"/>
          <w:rFonts w:ascii="Narkisim" w:hAnsi="Narkisim"/>
          <w:rtl/>
        </w:rPr>
        <w:footnoteReference w:id="589"/>
      </w:r>
      <w:r w:rsidRPr="00CE7845">
        <w:rPr>
          <w:rFonts w:ascii="Narkisim" w:hAnsi="Narkisim"/>
          <w:rtl/>
        </w:rPr>
        <w:t xml:space="preserve"> [אף ברשות נפקד] עד שיגביהנו או עד שיוציאנה, קשה ליערבינהו וליתנינהו וכו'. וה</w:t>
      </w:r>
      <w:r w:rsidRPr="00CE7845">
        <w:rPr>
          <w:rFonts w:ascii="Narkisim" w:hAnsi="Narkisim"/>
          <w:b/>
          <w:bCs/>
          <w:rtl/>
        </w:rPr>
        <w:t>רמב"ן</w:t>
      </w:r>
      <w:r w:rsidRPr="00CE7845">
        <w:rPr>
          <w:rFonts w:ascii="Narkisim" w:hAnsi="Narkisim"/>
          <w:rtl/>
        </w:rPr>
        <w:t xml:space="preserve"> תי' ד'הוצאה מרשותו' דכתיב גבי מוכר היא הוצאה גמורה, ואילו הוצאה מרשות הלה המופקדין אצלו היא משיקבל עליו הלה, שמכיון שקיבל עליו יצאו מרשות מוכר</w:t>
      </w:r>
      <w:r w:rsidR="00B13FA7" w:rsidRPr="00CE7845">
        <w:rPr>
          <w:rFonts w:ascii="Narkisim" w:hAnsi="Narkisim"/>
          <w:rtl/>
        </w:rPr>
        <w:t>.</w:t>
      </w:r>
    </w:p>
    <w:p w14:paraId="465EAC1F" w14:textId="5CCC40E0"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(מכירה ד ו) פסק דברשות שהן מופקדין אצלה לא קנה עד שיגביה או יוציא בשכירות מקום וכדו'. ו</w:t>
      </w:r>
      <w:r w:rsidRPr="00CE7845">
        <w:rPr>
          <w:rFonts w:ascii="Narkisim" w:hAnsi="Narkisim"/>
          <w:b/>
          <w:bCs/>
          <w:rtl/>
        </w:rPr>
        <w:t>ה"ה</w:t>
      </w:r>
      <w:r w:rsidRPr="00CE7845">
        <w:rPr>
          <w:rFonts w:ascii="Narkisim" w:hAnsi="Narkisim"/>
          <w:rtl/>
        </w:rPr>
        <w:t xml:space="preserve"> כת' דודאי שהרמב"ם מודה דמהני קיבל עליו. אבל ה</w:t>
      </w:r>
      <w:r w:rsidRPr="00CE7845">
        <w:rPr>
          <w:rFonts w:ascii="Narkisim" w:hAnsi="Narkisim"/>
          <w:b/>
          <w:bCs/>
          <w:rtl/>
        </w:rPr>
        <w:t>כס"מ</w:t>
      </w:r>
      <w:r w:rsidRPr="00CE7845">
        <w:rPr>
          <w:rFonts w:ascii="Narkisim" w:hAnsi="Narkisim"/>
          <w:rtl/>
        </w:rPr>
        <w:t xml:space="preserve"> כתב דלרמב"ם ל"מ קבלה לחוד</w:t>
      </w:r>
      <w:r w:rsidR="00B13FA7" w:rsidRPr="00CE7845">
        <w:rPr>
          <w:rFonts w:ascii="Narkisim" w:hAnsi="Narkisim"/>
          <w:rtl/>
        </w:rPr>
        <w:t>.</w:t>
      </w:r>
    </w:p>
    <w:p w14:paraId="38FE0332" w14:textId="4621B246" w:rsidR="00E4102A" w:rsidRPr="00CE7845" w:rsidRDefault="00000000" w:rsidP="00CE7845">
      <w:pPr>
        <w:bidi/>
        <w:rPr>
          <w:rFonts w:ascii="Narkisim" w:hAnsi="Narkisim" w:cs="Narkisim"/>
        </w:rPr>
      </w:pPr>
      <w:r w:rsidRPr="00CE7845">
        <w:rPr>
          <w:rFonts w:ascii="Narkisim" w:hAnsi="Narkisim" w:cs="Narkisim"/>
          <w:u w:val="single"/>
          <w:rtl/>
        </w:rPr>
        <w:t xml:space="preserve">בא"ד וא"ת וכו' ומה צריך מעמד שלשתן, הא מוכח התם דתן כזכי דמי וכו' וא"כ בלא מעמ"ש יקנה </w:t>
      </w:r>
      <w:r w:rsidRPr="00CE7845">
        <w:rPr>
          <w:rFonts w:ascii="Narkisim" w:hAnsi="Narkisim" w:cs="Narkisim"/>
          <w:u w:val="single"/>
          <w:rtl/>
        </w:rPr>
        <w:lastRenderedPageBreak/>
        <w:t>לו וכו'</w:t>
      </w:r>
      <w:r w:rsidRPr="00CE7845">
        <w:rPr>
          <w:rStyle w:val="ac"/>
          <w:rFonts w:ascii="Narkisim" w:hAnsi="Narkisim" w:cs="Narkisim"/>
          <w:u w:val="single"/>
          <w:rtl/>
        </w:rPr>
        <w:footnoteReference w:id="590"/>
      </w:r>
      <w:r w:rsidRPr="00CE7845">
        <w:rPr>
          <w:rFonts w:ascii="Narkisim" w:hAnsi="Narkisim" w:cs="Narkisim"/>
          <w:rtl/>
        </w:rPr>
        <w:t>. מבואר דקו' התוס' דמעמד שלשתן הוה ע"י שאומר לו תן לפלוני, ותיפו"ל שקונה [אף כשהמקבל אינו עומד שם] משום גדר 'תן כזכי'. ועפ"ז תוס' כת' דלדעת ר"ת דלא אמרי' תן כזכי ניחא</w:t>
      </w:r>
      <w:r w:rsidR="00B13FA7" w:rsidRPr="00CE7845">
        <w:rPr>
          <w:rFonts w:ascii="Narkisim" w:hAnsi="Narkisim" w:cs="Narkisim"/>
          <w:rtl/>
        </w:rPr>
        <w:t>.</w:t>
      </w:r>
    </w:p>
    <w:p w14:paraId="03CD5827" w14:textId="2854C600" w:rsidR="00E4102A" w:rsidRPr="00CE7845" w:rsidRDefault="00000000" w:rsidP="00CE7845">
      <w:pPr>
        <w:pStyle w:val="a7"/>
        <w:bidi/>
        <w:rPr>
          <w:rFonts w:ascii="Narkisim" w:hAnsi="Narkisim"/>
        </w:rPr>
      </w:pPr>
      <w:r w:rsidRPr="00CE7845">
        <w:rPr>
          <w:rFonts w:ascii="Narkisim" w:hAnsi="Narkisim"/>
          <w:rtl/>
        </w:rPr>
        <w:t xml:space="preserve">ועוה"ק </w:t>
      </w:r>
      <w:r w:rsidRPr="00CE7845">
        <w:rPr>
          <w:rFonts w:ascii="Narkisim" w:hAnsi="Narkisim"/>
          <w:b/>
          <w:bCs/>
          <w:rtl/>
        </w:rPr>
        <w:t>תוס'</w:t>
      </w:r>
      <w:r w:rsidRPr="00CE7845">
        <w:rPr>
          <w:rFonts w:ascii="Narkisim" w:hAnsi="Narkisim"/>
          <w:rtl/>
        </w:rPr>
        <w:t xml:space="preserve"> (גיטין יג: ד”ה גופא, ושאר ראשונים) אמאי הוצרכו לתקן מעמד שלשתן, למ"ד (שם) דמעמ”ש הוה דוקא בפקדון</w:t>
      </w:r>
      <w:r w:rsidRPr="00CE7845">
        <w:rPr>
          <w:rStyle w:val="ac"/>
          <w:rFonts w:ascii="Narkisim" w:hAnsi="Narkisim"/>
          <w:rtl/>
        </w:rPr>
        <w:footnoteReference w:id="591"/>
      </w:r>
      <w:r w:rsidRPr="00CE7845">
        <w:rPr>
          <w:rFonts w:ascii="Narkisim" w:hAnsi="Narkisim"/>
          <w:rtl/>
        </w:rPr>
        <w:t>, הא יש עיצה דיכול לומר לו להדיא 'זכי'</w:t>
      </w:r>
      <w:r w:rsidRPr="00CE7845">
        <w:rPr>
          <w:rStyle w:val="ac"/>
          <w:rFonts w:ascii="Narkisim" w:hAnsi="Narkisim"/>
          <w:rtl/>
        </w:rPr>
        <w:footnoteReference w:id="592"/>
      </w:r>
      <w:r w:rsidRPr="00CE7845">
        <w:rPr>
          <w:rFonts w:ascii="Narkisim" w:hAnsi="Narkisim"/>
          <w:rtl/>
        </w:rPr>
        <w:t>. [וה</w:t>
      </w:r>
      <w:r w:rsidRPr="00CE7845">
        <w:rPr>
          <w:rFonts w:ascii="Narkisim" w:hAnsi="Narkisim"/>
          <w:b/>
          <w:bCs/>
          <w:rtl/>
        </w:rPr>
        <w:t>קוב"ש</w:t>
      </w:r>
      <w:r w:rsidRPr="00CE7845">
        <w:rPr>
          <w:rFonts w:ascii="Narkisim" w:hAnsi="Narkisim"/>
          <w:rtl/>
        </w:rPr>
        <w:t xml:space="preserve"> (שו) הדגיש שהוא קו' בפנ"ע</w:t>
      </w:r>
      <w:r w:rsidRPr="00CE7845">
        <w:rPr>
          <w:rStyle w:val="ac"/>
          <w:rFonts w:ascii="Narkisim" w:hAnsi="Narkisim"/>
          <w:rtl/>
        </w:rPr>
        <w:footnoteReference w:id="593"/>
      </w:r>
      <w:r w:rsidRPr="00CE7845">
        <w:rPr>
          <w:rFonts w:ascii="Narkisim" w:hAnsi="Narkisim"/>
          <w:rtl/>
        </w:rPr>
        <w:t>]. ותוס'</w:t>
      </w:r>
      <w:r w:rsidRPr="00CE7845">
        <w:rPr>
          <w:rStyle w:val="ac"/>
          <w:rFonts w:ascii="Narkisim" w:hAnsi="Narkisim"/>
          <w:rtl/>
        </w:rPr>
        <w:footnoteReference w:id="594"/>
      </w:r>
      <w:r w:rsidRPr="00CE7845">
        <w:rPr>
          <w:rFonts w:ascii="Narkisim" w:hAnsi="Narkisim"/>
          <w:rtl/>
        </w:rPr>
        <w:t xml:space="preserve"> הוכיחו דמעמ"ש מהני בע"כ של נפקד</w:t>
      </w:r>
      <w:r w:rsidRPr="00CE7845">
        <w:rPr>
          <w:rStyle w:val="ac"/>
          <w:rFonts w:ascii="Narkisim" w:hAnsi="Narkisim"/>
          <w:rtl/>
        </w:rPr>
        <w:footnoteReference w:id="595"/>
      </w:r>
      <w:r w:rsidR="00B13FA7" w:rsidRPr="00CE7845">
        <w:rPr>
          <w:rFonts w:ascii="Narkisim" w:hAnsi="Narkisim"/>
          <w:rtl/>
        </w:rPr>
        <w:t>.</w:t>
      </w:r>
    </w:p>
    <w:p w14:paraId="77BB927A" w14:textId="77777777" w:rsidR="00E4102A" w:rsidRPr="00CE7845" w:rsidRDefault="00000000" w:rsidP="00CE7845">
      <w:pPr>
        <w:pStyle w:val="3"/>
        <w:bidi/>
        <w:rPr>
          <w:rFonts w:ascii="Narkisim" w:hAnsi="Narkisim"/>
        </w:rPr>
      </w:pPr>
      <w:r w:rsidRPr="00CE7845">
        <w:rPr>
          <w:rFonts w:ascii="Narkisim" w:hAnsi="Narkisim"/>
          <w:rtl/>
        </w:rPr>
        <w:t>דף פה:</w:t>
      </w:r>
    </w:p>
    <w:p w14:paraId="71EF4901" w14:textId="77777777" w:rsidR="00E4102A" w:rsidRPr="00CE7845" w:rsidRDefault="00000000" w:rsidP="00CE7845">
      <w:pPr>
        <w:pStyle w:val="2"/>
        <w:bidi/>
        <w:rPr>
          <w:rFonts w:ascii="Narkisim" w:hAnsi="Narkisim"/>
          <w:sz w:val="21"/>
        </w:rPr>
      </w:pPr>
      <w:r w:rsidRPr="00CE7845">
        <w:rPr>
          <w:rFonts w:ascii="Narkisim" w:hAnsi="Narkisim"/>
          <w:sz w:val="21"/>
          <w:rtl/>
        </w:rPr>
        <w:t>כליו של לוקח ברשות מוכר</w:t>
      </w:r>
    </w:p>
    <w:p w14:paraId="03D0A0C8" w14:textId="4D36898B" w:rsidR="00E4102A" w:rsidRPr="00CE7845" w:rsidRDefault="00000000" w:rsidP="00CE7845">
      <w:pPr>
        <w:bidi/>
        <w:rPr>
          <w:rFonts w:ascii="Narkisim" w:hAnsi="Narkisim" w:cs="Narkisim"/>
        </w:rPr>
      </w:pPr>
      <w:r w:rsidRPr="00CE7845">
        <w:rPr>
          <w:rFonts w:ascii="Narkisim" w:hAnsi="Narkisim" w:cs="Narkisim"/>
          <w:u w:val="single"/>
          <w:rtl/>
        </w:rPr>
        <w:t>בעא מיניה רב ששת מרב הונא כליו של לוקח ברשות מוכר קנה לוקח או לא וכו'</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פי' הספק האם הרשות עיקר, והכלי בטל לגבי הרשות. או דהכלי עיקר</w:t>
      </w:r>
      <w:r w:rsidR="00B13FA7" w:rsidRPr="00CE7845">
        <w:rPr>
          <w:rFonts w:ascii="Narkisim" w:hAnsi="Narkisim" w:cs="Narkisim"/>
          <w:rtl/>
        </w:rPr>
        <w:t>.</w:t>
      </w:r>
    </w:p>
    <w:p w14:paraId="75B4BE0B" w14:textId="4B8A3938" w:rsidR="00E4102A" w:rsidRPr="00CE7845" w:rsidRDefault="00000000" w:rsidP="00CE7845">
      <w:pPr>
        <w:pStyle w:val="a7"/>
        <w:bidi/>
        <w:rPr>
          <w:rFonts w:ascii="Narkisim" w:hAnsi="Narkisim"/>
        </w:rPr>
      </w:pPr>
      <w:r w:rsidRPr="00CE7845">
        <w:rPr>
          <w:rFonts w:ascii="Narkisim" w:hAnsi="Narkisim"/>
          <w:rtl/>
        </w:rPr>
        <w:t xml:space="preserve">ומשמע מדברי הרשב"ם דהנידון מהו עיקר הגדרת המקום </w:t>
      </w:r>
      <w:r w:rsidRPr="00CE7845">
        <w:rPr>
          <w:rFonts w:ascii="Narkisim" w:hAnsi="Narkisim"/>
          <w:sz w:val="20"/>
          <w:szCs w:val="20"/>
          <w:rtl/>
        </w:rPr>
        <w:t>[שבתוך הכלי]</w:t>
      </w:r>
      <w:r w:rsidRPr="00CE7845">
        <w:rPr>
          <w:rFonts w:ascii="Narkisim" w:hAnsi="Narkisim"/>
          <w:rtl/>
        </w:rPr>
        <w:t>, האם נחשב רשות הכלי או רשות החצר</w:t>
      </w:r>
      <w:r w:rsidRPr="00CE7845">
        <w:rPr>
          <w:rStyle w:val="ac"/>
          <w:rFonts w:ascii="Narkisim" w:hAnsi="Narkisim"/>
          <w:rtl/>
        </w:rPr>
        <w:footnoteReference w:id="596"/>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נתיבות</w:t>
      </w:r>
      <w:r w:rsidRPr="00CE7845">
        <w:rPr>
          <w:rFonts w:ascii="Narkisim" w:hAnsi="Narkisim"/>
          <w:rtl/>
        </w:rPr>
        <w:t xml:space="preserve"> (ר ח) ביאר דהספק הוא אי אמרי' דאויר הכלי הוא ככלי, או דהכלי אינו תופס את אוירו בתוך החצר, שהרי אויר חצר כחצר</w:t>
      </w:r>
      <w:r w:rsidRPr="00CE7845">
        <w:rPr>
          <w:rStyle w:val="ac"/>
          <w:rFonts w:ascii="Narkisim" w:hAnsi="Narkisim"/>
          <w:rtl/>
        </w:rPr>
        <w:footnoteReference w:id="597"/>
      </w:r>
      <w:r w:rsidR="00B13FA7" w:rsidRPr="00CE7845">
        <w:rPr>
          <w:rFonts w:ascii="Narkisim" w:hAnsi="Narkisim"/>
          <w:rtl/>
        </w:rPr>
        <w:t>.</w:t>
      </w:r>
    </w:p>
    <w:p w14:paraId="31EB9E56" w14:textId="7D1C526A" w:rsidR="00E4102A" w:rsidRPr="00CE7845" w:rsidRDefault="00000000" w:rsidP="00CE7845">
      <w:pPr>
        <w:pStyle w:val="a7"/>
        <w:bidi/>
        <w:rPr>
          <w:rFonts w:ascii="Narkisim" w:hAnsi="Narkisim"/>
        </w:rPr>
      </w:pPr>
      <w:r w:rsidRPr="00CE7845">
        <w:rPr>
          <w:rFonts w:ascii="Narkisim" w:hAnsi="Narkisim"/>
          <w:rtl/>
        </w:rPr>
        <w:t xml:space="preserve">אבל </w:t>
      </w:r>
      <w:r w:rsidRPr="00CE7845">
        <w:rPr>
          <w:rFonts w:ascii="Narkisim" w:hAnsi="Narkisim"/>
          <w:b/>
          <w:bCs/>
          <w:rtl/>
        </w:rPr>
        <w:t>תוס</w:t>
      </w:r>
      <w:r w:rsidRPr="00CE7845">
        <w:rPr>
          <w:rFonts w:ascii="Narkisim" w:hAnsi="Narkisim"/>
          <w:rtl/>
        </w:rPr>
        <w:t>' (ד"ה כליו) פי' הספק האם משאיל מקום, ובפשוטו עפ"ז הוה ספק באומדנא, האם משאיל ללוקח מקום בחצירו, או שנתכוון רק להקנאה</w:t>
      </w:r>
      <w:r w:rsidRPr="00CE7845">
        <w:rPr>
          <w:rStyle w:val="ac"/>
          <w:rFonts w:ascii="Narkisim" w:hAnsi="Narkisim"/>
          <w:rtl/>
        </w:rPr>
        <w:footnoteReference w:id="598"/>
      </w:r>
      <w:r w:rsidR="00B13FA7" w:rsidRPr="00CE7845">
        <w:rPr>
          <w:rFonts w:ascii="Narkisim" w:hAnsi="Narkisim"/>
          <w:rtl/>
        </w:rPr>
        <w:t>.</w:t>
      </w:r>
    </w:p>
    <w:p w14:paraId="37262A46" w14:textId="0DA2AEC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מחנ"א</w:t>
      </w:r>
      <w:r w:rsidRPr="00CE7845">
        <w:rPr>
          <w:rFonts w:ascii="Narkisim" w:hAnsi="Narkisim"/>
          <w:rtl/>
        </w:rPr>
        <w:t xml:space="preserve"> (חצר י) ועוד </w:t>
      </w:r>
      <w:r w:rsidRPr="00CE7845">
        <w:rPr>
          <w:rFonts w:ascii="Narkisim" w:hAnsi="Narkisim"/>
          <w:b/>
          <w:bCs/>
          <w:rtl/>
        </w:rPr>
        <w:t>אחרונים</w:t>
      </w:r>
      <w:r w:rsidRPr="00CE7845">
        <w:rPr>
          <w:rFonts w:ascii="Narkisim" w:hAnsi="Narkisim"/>
          <w:rtl/>
        </w:rPr>
        <w:t xml:space="preserve"> </w:t>
      </w:r>
      <w:r w:rsidRPr="00CE7845">
        <w:rPr>
          <w:rFonts w:ascii="Narkisim" w:hAnsi="Narkisim"/>
          <w:sz w:val="20"/>
          <w:szCs w:val="20"/>
          <w:rtl/>
        </w:rPr>
        <w:t>(</w:t>
      </w:r>
      <w:r w:rsidRPr="00CE7845">
        <w:rPr>
          <w:rFonts w:ascii="Narkisim" w:hAnsi="Narkisim"/>
          <w:b/>
          <w:bCs/>
          <w:sz w:val="20"/>
          <w:szCs w:val="20"/>
          <w:rtl/>
        </w:rPr>
        <w:t>נתיבות</w:t>
      </w:r>
      <w:r w:rsidRPr="00CE7845">
        <w:rPr>
          <w:rFonts w:ascii="Narkisim" w:hAnsi="Narkisim"/>
          <w:sz w:val="20"/>
          <w:szCs w:val="20"/>
          <w:rtl/>
        </w:rPr>
        <w:t xml:space="preserve"> הנ"ל, </w:t>
      </w:r>
      <w:r w:rsidRPr="00CE7845">
        <w:rPr>
          <w:rFonts w:ascii="Narkisim" w:hAnsi="Narkisim"/>
          <w:b/>
          <w:bCs/>
          <w:sz w:val="20"/>
          <w:szCs w:val="20"/>
          <w:rtl/>
        </w:rPr>
        <w:t>חזו"א</w:t>
      </w:r>
      <w:r w:rsidRPr="00CE7845">
        <w:rPr>
          <w:rFonts w:ascii="Narkisim" w:hAnsi="Narkisim"/>
          <w:sz w:val="20"/>
          <w:szCs w:val="20"/>
          <w:rtl/>
        </w:rPr>
        <w:t xml:space="preserve"> גיטין קמח עח. ג ו</w:t>
      </w:r>
      <w:r w:rsidRPr="00CE7845">
        <w:rPr>
          <w:rFonts w:ascii="Narkisim" w:hAnsi="Narkisim"/>
          <w:b/>
          <w:bCs/>
          <w:sz w:val="20"/>
          <w:szCs w:val="20"/>
          <w:rtl/>
        </w:rPr>
        <w:t xml:space="preserve">גרנ”ט </w:t>
      </w:r>
      <w:r w:rsidRPr="00CE7845">
        <w:rPr>
          <w:rFonts w:ascii="Narkisim" w:hAnsi="Narkisim"/>
          <w:sz w:val="20"/>
          <w:szCs w:val="20"/>
          <w:rtl/>
        </w:rPr>
        <w:t>קפה)</w:t>
      </w:r>
      <w:r w:rsidRPr="00CE7845">
        <w:rPr>
          <w:rFonts w:ascii="Narkisim" w:hAnsi="Narkisim"/>
          <w:rtl/>
        </w:rPr>
        <w:t xml:space="preserve"> תמהו לפ"ז במה תליא דין כליו של לוקח בדין כלים של מכר.</w:t>
      </w:r>
      <w:r w:rsidRPr="00CE7845">
        <w:rPr>
          <w:rFonts w:ascii="Narkisim" w:hAnsi="Narkisim"/>
          <w:i/>
          <w:iCs/>
          <w:rtl/>
        </w:rPr>
        <w:t xml:space="preserve"> </w:t>
      </w:r>
      <w:r w:rsidRPr="00CE7845">
        <w:rPr>
          <w:rFonts w:ascii="Narkisim" w:hAnsi="Narkisim"/>
          <w:rtl/>
        </w:rPr>
        <w:t>ולכן</w:t>
      </w:r>
      <w:r w:rsidRPr="00CE7845">
        <w:rPr>
          <w:rFonts w:ascii="Narkisim" w:hAnsi="Narkisim"/>
          <w:i/>
          <w:iCs/>
          <w:rtl/>
        </w:rPr>
        <w:t xml:space="preserve"> </w:t>
      </w:r>
      <w:r w:rsidRPr="00CE7845">
        <w:rPr>
          <w:rFonts w:ascii="Narkisim" w:hAnsi="Narkisim"/>
          <w:rtl/>
        </w:rPr>
        <w:t>ביארו דאף לתוס' ספק הגמ' האם הכלי בטל אצל הרשות או לא. ומש"ה פי' דאף לתוס' עיקר הספק האם הכלי עיקר, אלא דהיכא דאין לו זכות להניח את הכלי לא קנה. ומש"ה תוס' הוסיפו דבסתמא משאיל לו מקום</w:t>
      </w:r>
      <w:r w:rsidRPr="00CE7845">
        <w:rPr>
          <w:rStyle w:val="ac"/>
          <w:rFonts w:ascii="Narkisim" w:hAnsi="Narkisim"/>
          <w:rtl/>
        </w:rPr>
        <w:footnoteReference w:id="599"/>
      </w:r>
      <w:r w:rsidRPr="00CE7845">
        <w:rPr>
          <w:rFonts w:ascii="Narkisim" w:hAnsi="Narkisim"/>
          <w:rtl/>
        </w:rPr>
        <w:t>, וע"י שהשאיל לו יש לו רשות להניח. ובזה הגמ' מסתפקת האם הכלי עיקר, ואינו מתבטל אגב הרשות</w:t>
      </w:r>
      <w:r w:rsidR="00B13FA7" w:rsidRPr="00CE7845">
        <w:rPr>
          <w:rFonts w:ascii="Narkisim" w:hAnsi="Narkisim"/>
          <w:rtl/>
        </w:rPr>
        <w:t>.</w:t>
      </w:r>
    </w:p>
    <w:p w14:paraId="4E30A1E3" w14:textId="0339FC55"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גרנ"ט</w:t>
      </w:r>
      <w:r w:rsidRPr="00CE7845">
        <w:rPr>
          <w:rFonts w:ascii="Narkisim" w:hAnsi="Narkisim"/>
          <w:rtl/>
        </w:rPr>
        <w:t xml:space="preserve"> (קפה) כת' דיל"פ הספק האם נתן לו המוכר רשות רק להשתמש, ואינו מקנה לו זכות שאילה בגוף החצר</w:t>
      </w:r>
      <w:r w:rsidRPr="00CE7845">
        <w:rPr>
          <w:rStyle w:val="ac"/>
          <w:rFonts w:ascii="Narkisim" w:hAnsi="Narkisim"/>
          <w:rtl/>
        </w:rPr>
        <w:footnoteReference w:id="600"/>
      </w:r>
      <w:r w:rsidR="00B13FA7" w:rsidRPr="00CE7845">
        <w:rPr>
          <w:rFonts w:ascii="Narkisim" w:hAnsi="Narkisim"/>
          <w:rtl/>
        </w:rPr>
        <w:t>.</w:t>
      </w:r>
      <w:r w:rsidRPr="00CE7845">
        <w:rPr>
          <w:rFonts w:ascii="Narkisim" w:hAnsi="Narkisim"/>
          <w:rtl/>
        </w:rPr>
        <w:t xml:space="preserve">  או שמשאיל לו בגוף החצר זכות להשתמשות כליו, ועי"ז קונה הלוקח. והוה ספק בין בכליו דלוקח ובין בכליו דמוכר</w:t>
      </w:r>
      <w:r w:rsidR="00B13FA7" w:rsidRPr="00CE7845">
        <w:rPr>
          <w:rFonts w:ascii="Narkisim" w:hAnsi="Narkisim"/>
          <w:rtl/>
        </w:rPr>
        <w:t>.</w:t>
      </w:r>
    </w:p>
    <w:p w14:paraId="3ABF4EDE" w14:textId="129CC27D"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w:t>
      </w:r>
      <w:r w:rsidRPr="00CE7845">
        <w:rPr>
          <w:rFonts w:ascii="Narkisim" w:hAnsi="Narkisim" w:cs="Narkisim"/>
          <w:sz w:val="20"/>
          <w:szCs w:val="20"/>
          <w:rtl/>
        </w:rPr>
        <w:t>(</w:t>
      </w:r>
      <w:r w:rsidRPr="00CE7845">
        <w:rPr>
          <w:rFonts w:ascii="Narkisim" w:hAnsi="Narkisim" w:cs="Narkisim"/>
          <w:b/>
          <w:bCs/>
          <w:sz w:val="20"/>
          <w:szCs w:val="20"/>
          <w:rtl/>
        </w:rPr>
        <w:t>גרנ"ט</w:t>
      </w:r>
      <w:r w:rsidRPr="00CE7845">
        <w:rPr>
          <w:rFonts w:ascii="Narkisim" w:hAnsi="Narkisim" w:cs="Narkisim"/>
          <w:sz w:val="20"/>
          <w:szCs w:val="20"/>
          <w:rtl/>
        </w:rPr>
        <w:t>, וכן ה</w:t>
      </w:r>
      <w:r w:rsidRPr="00CE7845">
        <w:rPr>
          <w:rFonts w:ascii="Narkisim" w:hAnsi="Narkisim" w:cs="Narkisim"/>
          <w:b/>
          <w:bCs/>
          <w:sz w:val="20"/>
          <w:szCs w:val="20"/>
          <w:rtl/>
        </w:rPr>
        <w:t>מחנ"א</w:t>
      </w:r>
      <w:r w:rsidRPr="00CE7845">
        <w:rPr>
          <w:rFonts w:ascii="Narkisim" w:hAnsi="Narkisim" w:cs="Narkisim"/>
          <w:sz w:val="20"/>
          <w:szCs w:val="20"/>
          <w:rtl/>
        </w:rPr>
        <w:t xml:space="preserve"> ו</w:t>
      </w:r>
      <w:r w:rsidRPr="00CE7845">
        <w:rPr>
          <w:rFonts w:ascii="Narkisim" w:hAnsi="Narkisim" w:cs="Narkisim"/>
          <w:b/>
          <w:bCs/>
          <w:sz w:val="20"/>
          <w:szCs w:val="20"/>
          <w:rtl/>
        </w:rPr>
        <w:t>נתיבות</w:t>
      </w:r>
      <w:r w:rsidRPr="00CE7845">
        <w:rPr>
          <w:rFonts w:ascii="Narkisim" w:hAnsi="Narkisim" w:cs="Narkisim"/>
          <w:sz w:val="20"/>
          <w:szCs w:val="20"/>
          <w:rtl/>
        </w:rPr>
        <w:t xml:space="preserve"> ע' בסמוך)</w:t>
      </w:r>
      <w:r w:rsidRPr="00CE7845">
        <w:rPr>
          <w:rFonts w:ascii="Narkisim" w:hAnsi="Narkisim" w:cs="Narkisim"/>
          <w:rtl/>
        </w:rPr>
        <w:t xml:space="preserve"> דנו בכלי של לוקח בחצר של אחר ע"י נתינת רשות, האם תליא בספק הגמ'. שהחצר מבטל את תוך הכלי, או דוקא כלפי המוכר דאגיד גביה ולא יצאה מרשותו עדיין</w:t>
      </w:r>
      <w:r w:rsidR="00B13FA7" w:rsidRPr="00CE7845">
        <w:rPr>
          <w:rFonts w:ascii="Narkisim" w:hAnsi="Narkisim" w:cs="Narkisim"/>
          <w:rtl/>
        </w:rPr>
        <w:t>.</w:t>
      </w:r>
    </w:p>
    <w:p w14:paraId="5841667A" w14:textId="39D3F4C1" w:rsidR="00E4102A" w:rsidRPr="00CE7845" w:rsidRDefault="00000000" w:rsidP="00CE7845">
      <w:pPr>
        <w:pStyle w:val="a8"/>
        <w:bidi/>
        <w:rPr>
          <w:rFonts w:ascii="Narkisim" w:hAnsi="Narkisim"/>
        </w:rPr>
      </w:pPr>
      <w:r w:rsidRPr="00CE7845">
        <w:rPr>
          <w:rFonts w:ascii="Narkisim" w:hAnsi="Narkisim"/>
          <w:rtl/>
        </w:rPr>
        <w:t>אבל הביאו מדברי ה</w:t>
      </w:r>
      <w:r w:rsidRPr="00CE7845">
        <w:rPr>
          <w:rFonts w:ascii="Narkisim" w:hAnsi="Narkisim"/>
          <w:b/>
          <w:bCs/>
          <w:rtl/>
        </w:rPr>
        <w:t>רמ"ה</w:t>
      </w:r>
      <w:r w:rsidRPr="00CE7845">
        <w:rPr>
          <w:rFonts w:ascii="Narkisim" w:hAnsi="Narkisim"/>
          <w:rtl/>
        </w:rPr>
        <w:t xml:space="preserve"> (קט) דברשות לוקח קנה, ואף כשמונח בכליו של סרסור. דעד כאן לא מספקא לן אלא כליו של מוכר ברשות לוקח, אבל כליו דסרסור ברשות לוקח ודאי קנה</w:t>
      </w:r>
      <w:r w:rsidRPr="00CE7845">
        <w:rPr>
          <w:rStyle w:val="ac"/>
          <w:rFonts w:ascii="Narkisim" w:hAnsi="Narkisim"/>
          <w:rtl/>
        </w:rPr>
        <w:footnoteReference w:id="601"/>
      </w:r>
      <w:r w:rsidR="00B13FA7" w:rsidRPr="00CE7845">
        <w:rPr>
          <w:rFonts w:ascii="Narkisim" w:hAnsi="Narkisim"/>
          <w:rtl/>
        </w:rPr>
        <w:t>.</w:t>
      </w:r>
    </w:p>
    <w:p w14:paraId="60052944" w14:textId="18F160EC" w:rsidR="00E4102A" w:rsidRPr="00CE7845" w:rsidRDefault="00000000" w:rsidP="00CE7845">
      <w:pPr>
        <w:pStyle w:val="aa"/>
        <w:bidi/>
        <w:rPr>
          <w:rFonts w:ascii="Narkisim" w:hAnsi="Narkisim"/>
        </w:rPr>
      </w:pPr>
      <w:r w:rsidRPr="00CE7845">
        <w:rPr>
          <w:rFonts w:ascii="Narkisim" w:hAnsi="Narkisim"/>
          <w:rtl/>
        </w:rPr>
        <w:t>והביאו דמבואר ב</w:t>
      </w:r>
      <w:r w:rsidRPr="00CE7845">
        <w:rPr>
          <w:rFonts w:ascii="Narkisim" w:hAnsi="Narkisim"/>
          <w:b/>
          <w:bCs/>
          <w:rtl/>
        </w:rPr>
        <w:t>תוס</w:t>
      </w:r>
      <w:r w:rsidRPr="00CE7845">
        <w:rPr>
          <w:rFonts w:ascii="Narkisim" w:hAnsi="Narkisim"/>
          <w:rtl/>
        </w:rPr>
        <w:t xml:space="preserve">' (בע"א ד"ה ארבע) דלצד דכליו קונים ברה"ר [ואי"צ שיהא לו רשות להניחו], כ"ש דכליו של לוקח ברשות מוכר. ואילו מדברי </w:t>
      </w:r>
      <w:r w:rsidRPr="00CE7845">
        <w:rPr>
          <w:rFonts w:ascii="Narkisim" w:hAnsi="Narkisim"/>
          <w:b/>
          <w:bCs/>
          <w:rtl/>
        </w:rPr>
        <w:t>רשב"ם</w:t>
      </w:r>
      <w:r w:rsidRPr="00CE7845">
        <w:rPr>
          <w:rFonts w:ascii="Narkisim" w:hAnsi="Narkisim"/>
          <w:rtl/>
        </w:rPr>
        <w:t xml:space="preserve"> (שם) מבואר דאף לצד דכליו קונים ברה"ר, י"ל דברשות מוכר גרע</w:t>
      </w:r>
      <w:r w:rsidR="00B13FA7" w:rsidRPr="00CE7845">
        <w:rPr>
          <w:rFonts w:ascii="Narkisim" w:hAnsi="Narkisim"/>
          <w:rtl/>
        </w:rPr>
        <w:t>.</w:t>
      </w:r>
    </w:p>
    <w:p w14:paraId="410CF277" w14:textId="08F0E539" w:rsidR="00E4102A" w:rsidRPr="00CE7845" w:rsidRDefault="00000000" w:rsidP="00CE7845">
      <w:pPr>
        <w:bidi/>
        <w:rPr>
          <w:rFonts w:ascii="Narkisim" w:hAnsi="Narkisim" w:cs="Narkisim"/>
        </w:rPr>
      </w:pPr>
      <w:r w:rsidRPr="00CE7845">
        <w:rPr>
          <w:rFonts w:ascii="Narkisim" w:hAnsi="Narkisim" w:cs="Narkisim"/>
          <w:u w:val="single"/>
          <w:rtl/>
        </w:rPr>
        <w:t>תוד"ה כליו של לוקח</w:t>
      </w:r>
      <w:r w:rsidRPr="00CE7845">
        <w:rPr>
          <w:rFonts w:ascii="Narkisim" w:hAnsi="Narkisim" w:cs="Narkisim"/>
          <w:rtl/>
        </w:rPr>
        <w:t>. אבל מוכר, שמא משאיל לו מקום ללוקח שיקנה וכו'. ה</w:t>
      </w:r>
      <w:r w:rsidRPr="00CE7845">
        <w:rPr>
          <w:rFonts w:ascii="Narkisim" w:hAnsi="Narkisim" w:cs="Narkisim"/>
          <w:b/>
          <w:bCs/>
          <w:rtl/>
        </w:rPr>
        <w:t>מהרש"א</w:t>
      </w:r>
      <w:r w:rsidRPr="00CE7845">
        <w:rPr>
          <w:rFonts w:ascii="Narkisim" w:hAnsi="Narkisim" w:cs="Narkisim"/>
          <w:rtl/>
        </w:rPr>
        <w:t xml:space="preserve"> (בתוס' ד"ה </w:t>
      </w:r>
      <w:r w:rsidRPr="00CE7845">
        <w:rPr>
          <w:rFonts w:ascii="Narkisim" w:hAnsi="Narkisim" w:cs="Narkisim"/>
          <w:rtl/>
        </w:rPr>
        <w:lastRenderedPageBreak/>
        <w:t>כגון) הק' האיך מהני שמשאיל מקום, הא בעי קנין חזקה על המקום. ויש ליישב. וה</w:t>
      </w:r>
      <w:r w:rsidRPr="00CE7845">
        <w:rPr>
          <w:rFonts w:ascii="Narkisim" w:hAnsi="Narkisim" w:cs="Narkisim"/>
          <w:b/>
          <w:bCs/>
          <w:rtl/>
        </w:rPr>
        <w:t>אחרונים</w:t>
      </w:r>
      <w:r w:rsidRPr="00CE7845">
        <w:rPr>
          <w:rFonts w:ascii="Narkisim" w:hAnsi="Narkisim" w:cs="Narkisim"/>
          <w:rtl/>
        </w:rPr>
        <w:t xml:space="preserve"> פי' די"ל דכוונת התוס' כמסקנתם בתוס' (בסמוך) דכיון דיש לו רשות להניחו שם, הכלי עצמו קונה לו. וה"נ תוס' (כאן) כת' דמשאיל לו מקום להחשב מקום שיש לו להניח. אך מ"מ קשה אמאי תוס' כת' כן רק בסמוך</w:t>
      </w:r>
      <w:r w:rsidR="00B13FA7" w:rsidRPr="00CE7845">
        <w:rPr>
          <w:rFonts w:ascii="Narkisim" w:hAnsi="Narkisim" w:cs="Narkisim"/>
          <w:rtl/>
        </w:rPr>
        <w:t>.</w:t>
      </w:r>
    </w:p>
    <w:p w14:paraId="28BE9420" w14:textId="51203C29" w:rsidR="00E4102A" w:rsidRPr="00CE7845" w:rsidRDefault="00000000" w:rsidP="00CE7845">
      <w:pPr>
        <w:pStyle w:val="aa"/>
        <w:bidi/>
        <w:rPr>
          <w:rFonts w:ascii="Narkisim" w:hAnsi="Narkisim"/>
        </w:rPr>
      </w:pPr>
      <w:r w:rsidRPr="00CE7845">
        <w:rPr>
          <w:rFonts w:ascii="Narkisim" w:hAnsi="Narkisim"/>
          <w:u w:val="single"/>
          <w:rtl/>
        </w:rPr>
        <w:t>בא"ד וכן משמע בגיטין וכו'</w:t>
      </w:r>
      <w:r w:rsidRPr="00CE7845">
        <w:rPr>
          <w:rFonts w:ascii="Narkisim" w:hAnsi="Narkisim"/>
          <w:rtl/>
        </w:rPr>
        <w:t>. [דאף ר' יוחנן דחה דאין ראיה דכליו של לוקח קנו]. ו</w:t>
      </w:r>
      <w:r w:rsidRPr="00CE7845">
        <w:rPr>
          <w:rFonts w:ascii="Narkisim" w:hAnsi="Narkisim"/>
          <w:b/>
          <w:bCs/>
          <w:rtl/>
        </w:rPr>
        <w:t xml:space="preserve">תוס' </w:t>
      </w:r>
      <w:r w:rsidRPr="00CE7845">
        <w:rPr>
          <w:rFonts w:ascii="Narkisim" w:hAnsi="Narkisim"/>
          <w:rtl/>
        </w:rPr>
        <w:t>(גיטין עח. ד"ה כגון) דחו די"ל דגט גרע, דלרחוקה קאתי. ואף אי בסוגיין קנה לוקח, י"ל דבגט לא מהני כלי של לוקח ברשות מוכר</w:t>
      </w:r>
      <w:r w:rsidRPr="00CE7845">
        <w:rPr>
          <w:rStyle w:val="ac"/>
          <w:rFonts w:ascii="Narkisim" w:hAnsi="Narkisim"/>
          <w:rtl/>
        </w:rPr>
        <w:footnoteReference w:id="602"/>
      </w:r>
      <w:r w:rsidR="00B13FA7" w:rsidRPr="00CE7845">
        <w:rPr>
          <w:rFonts w:ascii="Narkisim" w:hAnsi="Narkisim"/>
          <w:rtl/>
        </w:rPr>
        <w:t>.</w:t>
      </w:r>
    </w:p>
    <w:p w14:paraId="324561BF" w14:textId="1735F4A5" w:rsidR="00E4102A" w:rsidRPr="00CE7845" w:rsidRDefault="00000000" w:rsidP="00CE7845">
      <w:pPr>
        <w:bidi/>
        <w:rPr>
          <w:rFonts w:ascii="Narkisim" w:hAnsi="Narkisim" w:cs="Narkisim"/>
        </w:rPr>
      </w:pPr>
      <w:r w:rsidRPr="00CE7845">
        <w:rPr>
          <w:rFonts w:ascii="Narkisim" w:hAnsi="Narkisim" w:cs="Narkisim"/>
          <w:u w:val="single"/>
          <w:rtl/>
        </w:rPr>
        <w:t>רשב"ם ד"ה תלויה בו</w:t>
      </w:r>
      <w:r w:rsidRPr="00CE7845">
        <w:rPr>
          <w:rFonts w:ascii="Narkisim" w:hAnsi="Narkisim" w:cs="Narkisim"/>
          <w:rtl/>
        </w:rPr>
        <w:t>. דדמי להגבהה. ה</w:t>
      </w:r>
      <w:r w:rsidRPr="00CE7845">
        <w:rPr>
          <w:rFonts w:ascii="Narkisim" w:hAnsi="Narkisim" w:cs="Narkisim"/>
          <w:b/>
          <w:bCs/>
          <w:rtl/>
        </w:rPr>
        <w:t>תורת גיטין</w:t>
      </w:r>
      <w:r w:rsidRPr="00CE7845">
        <w:rPr>
          <w:rFonts w:ascii="Narkisim" w:hAnsi="Narkisim" w:cs="Narkisim"/>
          <w:rtl/>
        </w:rPr>
        <w:t xml:space="preserve"> (קלט טו) הביא מדבריו דמהני קנינים בגט</w:t>
      </w:r>
      <w:r w:rsidRPr="00CE7845">
        <w:rPr>
          <w:rStyle w:val="ac"/>
          <w:rFonts w:ascii="Narkisim" w:hAnsi="Narkisim" w:cs="Narkisim"/>
          <w:rtl/>
        </w:rPr>
        <w:footnoteReference w:id="603"/>
      </w:r>
      <w:r w:rsidRPr="00CE7845">
        <w:rPr>
          <w:rFonts w:ascii="Narkisim" w:hAnsi="Narkisim" w:cs="Narkisim"/>
          <w:rtl/>
        </w:rPr>
        <w:t>, שקונה משום קנין הגבהה</w:t>
      </w:r>
      <w:r w:rsidRPr="00CE7845">
        <w:rPr>
          <w:rStyle w:val="ac"/>
          <w:rFonts w:ascii="Narkisim" w:hAnsi="Narkisim" w:cs="Narkisim"/>
          <w:rtl/>
        </w:rPr>
        <w:footnoteReference w:id="604"/>
      </w:r>
      <w:r w:rsidR="00B13FA7" w:rsidRPr="00CE7845">
        <w:rPr>
          <w:rFonts w:ascii="Narkisim" w:hAnsi="Narkisim" w:cs="Narkisim"/>
          <w:rtl/>
        </w:rPr>
        <w:t>.</w:t>
      </w:r>
      <w:r w:rsidRPr="00CE7845">
        <w:rPr>
          <w:rFonts w:ascii="Narkisim" w:hAnsi="Narkisim" w:cs="Narkisim"/>
          <w:rtl/>
        </w:rPr>
        <w:t xml:space="preserve"> ולא בעי דוקא בידה וחצירה</w:t>
      </w:r>
      <w:r w:rsidRPr="00CE7845">
        <w:rPr>
          <w:rStyle w:val="ac"/>
          <w:rFonts w:ascii="Narkisim" w:hAnsi="Narkisim" w:cs="Narkisim"/>
          <w:rtl/>
        </w:rPr>
        <w:footnoteReference w:id="605"/>
      </w:r>
      <w:r w:rsidR="00B13FA7" w:rsidRPr="00CE7845">
        <w:rPr>
          <w:rFonts w:ascii="Narkisim" w:hAnsi="Narkisim" w:cs="Narkisim"/>
          <w:rtl/>
        </w:rPr>
        <w:t>.</w:t>
      </w:r>
      <w:r w:rsidRPr="00CE7845">
        <w:rPr>
          <w:rFonts w:ascii="Narkisim" w:hAnsi="Narkisim" w:cs="Narkisim"/>
          <w:rtl/>
        </w:rPr>
        <w:t xml:space="preserve"> אך הקשה דמאחר דאידך מ"ד הוה מחמת שאינו מקפיד, א"כ מנ"ל לרשב"ם שבזה נחשב הגבהה. וביאר דאי משום ידו וחצירה בעינן שהגט כולו תוך ידה, ואילו הגבהה מהני אף שרק מקצתו בתוך ידה</w:t>
      </w:r>
      <w:r w:rsidRPr="00CE7845">
        <w:rPr>
          <w:rStyle w:val="ac"/>
          <w:rFonts w:ascii="Narkisim" w:hAnsi="Narkisim" w:cs="Narkisim"/>
          <w:rtl/>
        </w:rPr>
        <w:footnoteReference w:id="606"/>
      </w:r>
      <w:r w:rsidR="00B13FA7" w:rsidRPr="00CE7845">
        <w:rPr>
          <w:rFonts w:ascii="Narkisim" w:hAnsi="Narkisim" w:cs="Narkisim"/>
          <w:rtl/>
        </w:rPr>
        <w:t>.</w:t>
      </w:r>
    </w:p>
    <w:p w14:paraId="2AC3B939" w14:textId="246ED8F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חלקת יואב</w:t>
      </w:r>
      <w:r w:rsidRPr="00CE7845">
        <w:rPr>
          <w:rFonts w:ascii="Narkisim" w:hAnsi="Narkisim"/>
          <w:rtl/>
        </w:rPr>
        <w:t xml:space="preserve"> (אה"ע יב יג) דחה דבסוגיין מתגרשת מדין כלים, ועי"ז נכנס לרשותה. אלא דכוונת הרשב"ם דע"י הגבהה נחשב הכלי ברשותה. ועי"ז הכלי מונח ברשותו, ואינו עומד בחצר</w:t>
      </w:r>
      <w:r w:rsidR="00B13FA7" w:rsidRPr="00CE7845">
        <w:rPr>
          <w:rFonts w:ascii="Narkisim" w:hAnsi="Narkisim"/>
          <w:rtl/>
        </w:rPr>
        <w:t>.</w:t>
      </w:r>
    </w:p>
    <w:p w14:paraId="31A59B92" w14:textId="1A1DF3B0" w:rsidR="00E4102A" w:rsidRPr="00CE7845" w:rsidRDefault="00000000" w:rsidP="00CE7845">
      <w:pPr>
        <w:pStyle w:val="aa"/>
        <w:bidi/>
        <w:rPr>
          <w:rFonts w:ascii="Narkisim" w:hAnsi="Narkisim"/>
        </w:rPr>
      </w:pPr>
      <w:r w:rsidRPr="00CE7845">
        <w:rPr>
          <w:rFonts w:ascii="Narkisim" w:hAnsi="Narkisim"/>
          <w:u w:val="single"/>
          <w:rtl/>
        </w:rPr>
        <w:t>קשורה אע"פ שאינה תלויה.</w:t>
      </w:r>
      <w:r w:rsidRPr="00CE7845">
        <w:rPr>
          <w:rFonts w:ascii="Narkisim" w:hAnsi="Narkisim"/>
          <w:rtl/>
        </w:rPr>
        <w:t xml:space="preserve"> בפשוטו הוה משום דאינו מקפיד, וכמ"ש רשב"ם (בד"ה בין יריכותיה) דאינו מקפיד [וי”ל דקאי אכולה]. ו</w:t>
      </w:r>
      <w:r w:rsidRPr="00CE7845">
        <w:rPr>
          <w:rFonts w:ascii="Narkisim" w:hAnsi="Narkisim"/>
          <w:b/>
          <w:bCs/>
          <w:rtl/>
        </w:rPr>
        <w:t>רגמ"ה</w:t>
      </w:r>
      <w:r w:rsidRPr="00CE7845">
        <w:rPr>
          <w:rFonts w:ascii="Narkisim" w:hAnsi="Narkisim"/>
          <w:rtl/>
        </w:rPr>
        <w:t xml:space="preserve"> פ' כיון דמחברא כגופא דמי ורשותא היא</w:t>
      </w:r>
      <w:r w:rsidR="00B13FA7" w:rsidRPr="00CE7845">
        <w:rPr>
          <w:rFonts w:ascii="Narkisim" w:hAnsi="Narkisim"/>
          <w:rtl/>
        </w:rPr>
        <w:t>.</w:t>
      </w:r>
    </w:p>
    <w:p w14:paraId="394DFE0A" w14:textId="7A1FCC7F" w:rsidR="00E4102A" w:rsidRPr="00CE7845" w:rsidRDefault="00000000" w:rsidP="00CE7845">
      <w:pPr>
        <w:bidi/>
        <w:rPr>
          <w:rFonts w:ascii="Narkisim" w:hAnsi="Narkisim" w:cs="Narkisim"/>
        </w:rPr>
      </w:pPr>
      <w:r w:rsidRPr="00CE7845">
        <w:rPr>
          <w:rFonts w:ascii="Narkisim" w:hAnsi="Narkisim" w:cs="Narkisim"/>
          <w:u w:val="single"/>
          <w:rtl/>
        </w:rPr>
        <w:t>רשב"ם ד"ה בין יריכותיה</w:t>
      </w:r>
      <w:r w:rsidRPr="00CE7845">
        <w:rPr>
          <w:rFonts w:ascii="Narkisim" w:hAnsi="Narkisim" w:cs="Narkisim"/>
          <w:rtl/>
        </w:rPr>
        <w:t>. אין מקפיד על מקום מושב אשתו, ועד עכשיו היה קנוי לה</w:t>
      </w:r>
      <w:r w:rsidRPr="00CE7845">
        <w:rPr>
          <w:rStyle w:val="ac"/>
          <w:rFonts w:ascii="Narkisim" w:hAnsi="Narkisim" w:cs="Narkisim"/>
          <w:rtl/>
        </w:rPr>
        <w:footnoteReference w:id="607"/>
      </w:r>
      <w:r w:rsidR="00B13FA7" w:rsidRPr="00CE7845">
        <w:rPr>
          <w:rFonts w:ascii="Narkisim" w:hAnsi="Narkisim" w:cs="Narkisim"/>
          <w:rtl/>
        </w:rPr>
        <w:t>.</w:t>
      </w:r>
      <w:r w:rsidRPr="00CE7845">
        <w:rPr>
          <w:rFonts w:ascii="Narkisim" w:hAnsi="Narkisim" w:cs="Narkisim"/>
          <w:rtl/>
        </w:rPr>
        <w:t xml:space="preserve"> וב</w:t>
      </w:r>
      <w:r w:rsidRPr="00CE7845">
        <w:rPr>
          <w:rFonts w:ascii="Narkisim" w:hAnsi="Narkisim" w:cs="Narkisim"/>
          <w:b/>
          <w:bCs/>
          <w:rtl/>
        </w:rPr>
        <w:t>חי' מכת"י</w:t>
      </w:r>
      <w:r w:rsidRPr="00CE7845">
        <w:rPr>
          <w:rFonts w:ascii="Narkisim" w:hAnsi="Narkisim" w:cs="Narkisim"/>
          <w:rtl/>
        </w:rPr>
        <w:t xml:space="preserve"> </w:t>
      </w:r>
      <w:r w:rsidRPr="00CE7845">
        <w:rPr>
          <w:rFonts w:ascii="Narkisim" w:hAnsi="Narkisim" w:cs="Narkisim"/>
          <w:szCs w:val="20"/>
          <w:rtl/>
        </w:rPr>
        <w:t>(מה"ק ע"ש ה</w:t>
      </w:r>
      <w:r w:rsidRPr="00CE7845">
        <w:rPr>
          <w:rFonts w:ascii="Narkisim" w:hAnsi="Narkisim" w:cs="Narkisim"/>
          <w:b/>
          <w:bCs/>
          <w:szCs w:val="20"/>
          <w:rtl/>
        </w:rPr>
        <w:t>ריטב"א</w:t>
      </w:r>
      <w:r w:rsidRPr="00CE7845">
        <w:rPr>
          <w:rFonts w:ascii="Narkisim" w:hAnsi="Narkisim" w:cs="Narkisim"/>
          <w:szCs w:val="20"/>
          <w:rtl/>
        </w:rPr>
        <w:t xml:space="preserve"> </w:t>
      </w:r>
      <w:r w:rsidRPr="00CE7845">
        <w:rPr>
          <w:rFonts w:ascii="Narkisim" w:hAnsi="Narkisim" w:cs="Narkisim"/>
          <w:sz w:val="20"/>
          <w:szCs w:val="20"/>
          <w:rtl/>
        </w:rPr>
        <w:t>גיטין שם)</w:t>
      </w:r>
      <w:r w:rsidRPr="00CE7845">
        <w:rPr>
          <w:rFonts w:ascii="Narkisim" w:hAnsi="Narkisim" w:cs="Narkisim"/>
          <w:rtl/>
        </w:rPr>
        <w:t xml:space="preserve"> ביאר את כל הנך מ"ד עד"ז, דאינו מקפיד</w:t>
      </w:r>
      <w:r w:rsidR="00B13FA7" w:rsidRPr="00CE7845">
        <w:rPr>
          <w:rFonts w:ascii="Narkisim" w:hAnsi="Narkisim" w:cs="Narkisim"/>
          <w:rtl/>
        </w:rPr>
        <w:t>.</w:t>
      </w:r>
    </w:p>
    <w:p w14:paraId="0017A2D9" w14:textId="4809E925" w:rsidR="00E4102A" w:rsidRPr="00CE7845" w:rsidRDefault="00000000" w:rsidP="00CE7845">
      <w:pPr>
        <w:pStyle w:val="a8"/>
        <w:bidi/>
        <w:rPr>
          <w:rFonts w:ascii="Narkisim" w:hAnsi="Narkisim"/>
        </w:rPr>
      </w:pPr>
      <w:r w:rsidRPr="00CE7845">
        <w:rPr>
          <w:rFonts w:ascii="Narkisim" w:hAnsi="Narkisim"/>
          <w:rtl/>
        </w:rPr>
        <w:t>וב</w:t>
      </w:r>
      <w:r w:rsidRPr="00CE7845">
        <w:rPr>
          <w:rFonts w:ascii="Narkisim" w:hAnsi="Narkisim"/>
          <w:b/>
          <w:bCs/>
          <w:rtl/>
        </w:rPr>
        <w:t xml:space="preserve">גמ' </w:t>
      </w:r>
      <w:r w:rsidRPr="00CE7845">
        <w:rPr>
          <w:rFonts w:ascii="Narkisim" w:hAnsi="Narkisim"/>
          <w:rtl/>
        </w:rPr>
        <w:t>(גיטין שם) איתא דמטה גבוה י' קני ברשות מוכר, ו</w:t>
      </w:r>
      <w:r w:rsidRPr="00CE7845">
        <w:rPr>
          <w:rFonts w:ascii="Narkisim" w:hAnsi="Narkisim"/>
          <w:b/>
          <w:bCs/>
          <w:rtl/>
        </w:rPr>
        <w:t xml:space="preserve">פרש"י </w:t>
      </w:r>
      <w:r w:rsidRPr="00CE7845">
        <w:rPr>
          <w:rFonts w:ascii="Narkisim" w:hAnsi="Narkisim"/>
          <w:rtl/>
        </w:rPr>
        <w:t xml:space="preserve">דלא חשיב ההוא אוירא רשות מוכר לבטל את רשות הכלי. דלמעלה מי' הוה רשות בפנ"ע. ועי"ש </w:t>
      </w:r>
      <w:r w:rsidRPr="00CE7845">
        <w:rPr>
          <w:rFonts w:ascii="Narkisim" w:hAnsi="Narkisim"/>
          <w:b/>
          <w:bCs/>
          <w:rtl/>
        </w:rPr>
        <w:t xml:space="preserve">רשב"א </w:t>
      </w:r>
      <w:r w:rsidRPr="00CE7845">
        <w:rPr>
          <w:rFonts w:ascii="Narkisim" w:hAnsi="Narkisim"/>
          <w:rtl/>
        </w:rPr>
        <w:t>ו</w:t>
      </w:r>
      <w:r w:rsidRPr="00CE7845">
        <w:rPr>
          <w:rFonts w:ascii="Narkisim" w:hAnsi="Narkisim"/>
          <w:b/>
          <w:bCs/>
          <w:rtl/>
        </w:rPr>
        <w:t>תוס'</w:t>
      </w:r>
      <w:r w:rsidR="00B13FA7" w:rsidRPr="00CE7845">
        <w:rPr>
          <w:rFonts w:ascii="Narkisim" w:hAnsi="Narkisim"/>
          <w:rtl/>
        </w:rPr>
        <w:t>.</w:t>
      </w:r>
    </w:p>
    <w:p w14:paraId="25CF10D0" w14:textId="1AEDE06E" w:rsidR="00E4102A" w:rsidRPr="00CE7845" w:rsidRDefault="00000000" w:rsidP="00CE7845">
      <w:pPr>
        <w:bidi/>
        <w:rPr>
          <w:rFonts w:ascii="Narkisim" w:hAnsi="Narkisim" w:cs="Narkisim"/>
        </w:rPr>
      </w:pPr>
      <w:r w:rsidRPr="00CE7845">
        <w:rPr>
          <w:rFonts w:ascii="Narkisim" w:hAnsi="Narkisim" w:cs="Narkisim"/>
          <w:u w:val="single"/>
          <w:rtl/>
        </w:rPr>
        <w:t>בעלה מוכר קלתות</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sz w:val="20"/>
          <w:szCs w:val="20"/>
          <w:rtl/>
        </w:rPr>
        <w:t xml:space="preserve"> (בשם</w:t>
      </w:r>
      <w:r w:rsidRPr="00CE7845">
        <w:rPr>
          <w:rFonts w:ascii="Narkisim" w:hAnsi="Narkisim" w:cs="Narkisim"/>
          <w:b/>
          <w:bCs/>
          <w:sz w:val="20"/>
          <w:szCs w:val="20"/>
          <w:rtl/>
        </w:rPr>
        <w:t xml:space="preserve"> רש"י</w:t>
      </w:r>
      <w:r w:rsidRPr="00CE7845">
        <w:rPr>
          <w:rFonts w:ascii="Narkisim" w:hAnsi="Narkisim" w:cs="Narkisim"/>
          <w:sz w:val="20"/>
          <w:szCs w:val="20"/>
          <w:rtl/>
        </w:rPr>
        <w:t xml:space="preserve"> בגיטין)</w:t>
      </w:r>
      <w:r w:rsidRPr="00CE7845">
        <w:rPr>
          <w:rFonts w:ascii="Narkisim" w:hAnsi="Narkisim" w:cs="Narkisim"/>
          <w:rtl/>
        </w:rPr>
        <w:t xml:space="preserve"> שהוא אופן דאינו מקפיד כלל על קלתות. וה</w:t>
      </w:r>
      <w:r w:rsidRPr="00CE7845">
        <w:rPr>
          <w:rFonts w:ascii="Narkisim" w:hAnsi="Narkisim" w:cs="Narkisim"/>
          <w:b/>
          <w:bCs/>
          <w:rtl/>
        </w:rPr>
        <w:t xml:space="preserve">ר"י מגאש </w:t>
      </w:r>
      <w:r w:rsidRPr="00CE7845">
        <w:rPr>
          <w:rFonts w:ascii="Narkisim" w:hAnsi="Narkisim" w:cs="Narkisim"/>
          <w:rtl/>
        </w:rPr>
        <w:t>כתב כגון שבעלה מכר לה קלתה זו, ולכן אינו מקפיד על מקומו, דבההיא הנאה דזבין לה קא מושאיל מקומו</w:t>
      </w:r>
      <w:r w:rsidRPr="00CE7845">
        <w:rPr>
          <w:rStyle w:val="ac"/>
          <w:rFonts w:ascii="Narkisim" w:hAnsi="Narkisim" w:cs="Narkisim"/>
          <w:rtl/>
        </w:rPr>
        <w:footnoteReference w:id="608"/>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אבל בסוגיין כיון דעדיין לא נגמר המכר אינו משאיל מקומו למהר קנייתו, דשמא יותר טוב לו שלא יגמור קנייתו [וכ"כ רבינו יונה]</w:t>
      </w:r>
      <w:r w:rsidR="00B13FA7" w:rsidRPr="00CE7845">
        <w:rPr>
          <w:rFonts w:ascii="Narkisim" w:hAnsi="Narkisim" w:cs="Narkisim"/>
          <w:sz w:val="20"/>
          <w:szCs w:val="20"/>
          <w:rtl/>
        </w:rPr>
        <w:t>.</w:t>
      </w:r>
    </w:p>
    <w:p w14:paraId="13C4B4F6" w14:textId="2CC82E0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פי' עוד דניח"ל שיהא מונח פה קלתה זו, דאיירי בקלתה חדשה ראויה למכירה, ואם יבא אדם לקנות כשאין בידו קלתות אחרות, ימכור להם את זו, ויתן לאשתו אחרת</w:t>
      </w:r>
      <w:r w:rsidR="00B13FA7" w:rsidRPr="00CE7845">
        <w:rPr>
          <w:rFonts w:ascii="Narkisim" w:hAnsi="Narkisim"/>
          <w:rtl/>
        </w:rPr>
        <w:t>.</w:t>
      </w:r>
    </w:p>
    <w:p w14:paraId="7C5F07B9" w14:textId="4A4420FA" w:rsidR="00E4102A" w:rsidRPr="00CE7845" w:rsidRDefault="00000000" w:rsidP="00CE7845">
      <w:pPr>
        <w:bidi/>
        <w:rPr>
          <w:rFonts w:ascii="Narkisim" w:hAnsi="Narkisim" w:cs="Narkisim"/>
        </w:rPr>
      </w:pPr>
      <w:r w:rsidRPr="00CE7845">
        <w:rPr>
          <w:rFonts w:ascii="Narkisim" w:hAnsi="Narkisim" w:cs="Narkisim"/>
          <w:u w:val="single"/>
          <w:rtl/>
        </w:rPr>
        <w:t>תוד"ה כגון</w:t>
      </w:r>
      <w:r w:rsidRPr="00CE7845">
        <w:rPr>
          <w:rFonts w:ascii="Narkisim" w:hAnsi="Narkisim" w:cs="Narkisim"/>
          <w:rtl/>
        </w:rPr>
        <w:t>. מ"מ הא בעי חזקה וכו' כך שכירות קרקע. ה</w:t>
      </w:r>
      <w:r w:rsidRPr="00CE7845">
        <w:rPr>
          <w:rFonts w:ascii="Narkisim" w:hAnsi="Narkisim" w:cs="Narkisim"/>
          <w:b/>
          <w:bCs/>
          <w:rtl/>
        </w:rPr>
        <w:t>מהרי"ט</w:t>
      </w:r>
      <w:r w:rsidRPr="00CE7845">
        <w:rPr>
          <w:rFonts w:ascii="Narkisim" w:hAnsi="Narkisim" w:cs="Narkisim"/>
          <w:rtl/>
        </w:rPr>
        <w:t xml:space="preserve"> (א סה) הביא מדברי ה</w:t>
      </w:r>
      <w:r w:rsidRPr="00CE7845">
        <w:rPr>
          <w:rFonts w:ascii="Narkisim" w:hAnsi="Narkisim" w:cs="Narkisim"/>
          <w:b/>
          <w:bCs/>
          <w:rtl/>
        </w:rPr>
        <w:t>תוס'</w:t>
      </w:r>
      <w:r w:rsidRPr="00CE7845">
        <w:rPr>
          <w:rFonts w:ascii="Narkisim" w:hAnsi="Narkisim" w:cs="Narkisim"/>
          <w:rtl/>
        </w:rPr>
        <w:t xml:space="preserve"> (כאן, ובכ"מ) דצריך קנין גמור לקנות קרקע בשאלה, ודוקא קנין המועיל גבי מכר</w:t>
      </w:r>
      <w:r w:rsidRPr="00CE7845">
        <w:rPr>
          <w:rStyle w:val="ac"/>
          <w:rFonts w:ascii="Narkisim" w:hAnsi="Narkisim" w:cs="Narkisim"/>
          <w:rtl/>
        </w:rPr>
        <w:footnoteReference w:id="609"/>
      </w:r>
      <w:r w:rsidR="00B13FA7" w:rsidRPr="00CE7845">
        <w:rPr>
          <w:rFonts w:ascii="Narkisim" w:hAnsi="Narkisim" w:cs="Narkisim"/>
          <w:rtl/>
        </w:rPr>
        <w:t>.</w:t>
      </w:r>
      <w:r w:rsidRPr="00CE7845">
        <w:rPr>
          <w:rFonts w:ascii="Narkisim" w:hAnsi="Narkisim" w:cs="Narkisim"/>
          <w:rtl/>
        </w:rPr>
        <w:t xml:space="preserve"> ולא אמרי' דמסתמא משאיל לו מקום, ע”י שימוש בעלמא</w:t>
      </w:r>
      <w:r w:rsidRPr="00CE7845">
        <w:rPr>
          <w:rStyle w:val="ac"/>
          <w:rFonts w:ascii="Narkisim" w:hAnsi="Narkisim" w:cs="Narkisim"/>
          <w:rtl/>
        </w:rPr>
        <w:footnoteReference w:id="610"/>
      </w:r>
      <w:r w:rsidR="00B13FA7" w:rsidRPr="00CE7845">
        <w:rPr>
          <w:rFonts w:ascii="Narkisim" w:hAnsi="Narkisim" w:cs="Narkisim"/>
          <w:rtl/>
        </w:rPr>
        <w:t>.</w:t>
      </w:r>
      <w:r w:rsidRPr="00CE7845">
        <w:rPr>
          <w:rFonts w:ascii="Narkisim" w:hAnsi="Narkisim" w:cs="Narkisim"/>
          <w:rtl/>
        </w:rPr>
        <w:t xml:space="preserve"> ודלא כמו שהביאו ה</w:t>
      </w:r>
      <w:r w:rsidRPr="00CE7845">
        <w:rPr>
          <w:rFonts w:ascii="Narkisim" w:hAnsi="Narkisim" w:cs="Narkisim"/>
          <w:b/>
          <w:bCs/>
          <w:rtl/>
        </w:rPr>
        <w:t>אחרונים</w:t>
      </w:r>
      <w:r w:rsidRPr="00CE7845">
        <w:rPr>
          <w:rFonts w:ascii="Narkisim" w:hAnsi="Narkisim" w:cs="Narkisim"/>
          <w:rtl/>
        </w:rPr>
        <w:t xml:space="preserve"> (קצות קנג ג וקפט א הו' בע"א) מדברי </w:t>
      </w:r>
      <w:r w:rsidRPr="00CE7845">
        <w:rPr>
          <w:rFonts w:ascii="Narkisim" w:hAnsi="Narkisim" w:cs="Narkisim"/>
          <w:b/>
          <w:bCs/>
          <w:rtl/>
        </w:rPr>
        <w:t>רשב"ם</w:t>
      </w:r>
      <w:r w:rsidRPr="00CE7845">
        <w:rPr>
          <w:rFonts w:ascii="Narkisim" w:hAnsi="Narkisim" w:cs="Narkisim"/>
          <w:rtl/>
        </w:rPr>
        <w:t xml:space="preserve"> (בע"א) דכיון שקיבל עליו לייחד המקום לו, נקנה ע"י שימוש</w:t>
      </w:r>
      <w:r w:rsidR="00B13FA7" w:rsidRPr="00CE7845">
        <w:rPr>
          <w:rFonts w:ascii="Narkisim" w:hAnsi="Narkisim" w:cs="Narkisim"/>
          <w:rtl/>
        </w:rPr>
        <w:t>.</w:t>
      </w:r>
    </w:p>
    <w:p w14:paraId="64B8338C" w14:textId="713EDFF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מהרי"ט</w:t>
      </w:r>
      <w:r w:rsidRPr="00CE7845">
        <w:rPr>
          <w:rFonts w:ascii="Narkisim" w:hAnsi="Narkisim"/>
          <w:rtl/>
        </w:rPr>
        <w:t xml:space="preserve"> הביא ראיה נוספת מהגמ' (גיטין עז:) דאמר לה תיחוד ותפתח, ולא אמר לה לעשות אכילת פירות</w:t>
      </w:r>
      <w:r w:rsidRPr="00CE7845">
        <w:rPr>
          <w:rStyle w:val="ac"/>
          <w:rFonts w:ascii="Narkisim" w:hAnsi="Narkisim"/>
          <w:rtl/>
        </w:rPr>
        <w:footnoteReference w:id="611"/>
      </w:r>
      <w:r w:rsidR="00B13FA7" w:rsidRPr="00CE7845">
        <w:rPr>
          <w:rFonts w:ascii="Narkisim" w:hAnsi="Narkisim"/>
          <w:rtl/>
        </w:rPr>
        <w:t>.</w:t>
      </w:r>
    </w:p>
    <w:p w14:paraId="099E7F11" w14:textId="388D07F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נתיבות</w:t>
      </w:r>
      <w:r w:rsidRPr="00CE7845">
        <w:rPr>
          <w:rFonts w:ascii="Narkisim" w:hAnsi="Narkisim"/>
          <w:rtl/>
        </w:rPr>
        <w:t xml:space="preserve"> (קצב ו) כת' דע"י תחילת תשמיש נקנה לו בגדר שעבוד, אבל לא מהני להחשב חצירו לקנות ע"ג מציאה ומקח. דאין לו קנין בגופו, ולקנין חצר בענין קנין בגופו</w:t>
      </w:r>
      <w:r w:rsidRPr="00CE7845">
        <w:rPr>
          <w:rStyle w:val="ac"/>
          <w:rFonts w:ascii="Narkisim" w:hAnsi="Narkisim"/>
          <w:rtl/>
        </w:rPr>
        <w:footnoteReference w:id="612"/>
      </w:r>
      <w:r w:rsidR="00B13FA7" w:rsidRPr="00CE7845">
        <w:rPr>
          <w:rFonts w:ascii="Narkisim" w:hAnsi="Narkisim"/>
          <w:rtl/>
        </w:rPr>
        <w:t>.</w:t>
      </w:r>
    </w:p>
    <w:p w14:paraId="207D76A9" w14:textId="1C482CBD"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 xml:space="preserve">רש"ש </w:t>
      </w:r>
      <w:r w:rsidRPr="00CE7845">
        <w:rPr>
          <w:rFonts w:ascii="Narkisim" w:hAnsi="Narkisim"/>
          <w:rtl/>
        </w:rPr>
        <w:t>ציין לדברי ה</w:t>
      </w:r>
      <w:r w:rsidRPr="00CE7845">
        <w:rPr>
          <w:rFonts w:ascii="Narkisim" w:hAnsi="Narkisim"/>
          <w:b/>
          <w:bCs/>
          <w:rtl/>
        </w:rPr>
        <w:t>תוס'</w:t>
      </w:r>
      <w:r w:rsidRPr="00CE7845">
        <w:rPr>
          <w:rFonts w:ascii="Narkisim" w:hAnsi="Narkisim"/>
          <w:rtl/>
        </w:rPr>
        <w:t xml:space="preserve"> (בכורות יח: ד”ה אקנויי, בחד תי') דהיכא דגמר ומשעבד נפשיה קנה אף בלא מעשה קנין</w:t>
      </w:r>
      <w:r w:rsidRPr="00CE7845">
        <w:rPr>
          <w:rStyle w:val="ac"/>
          <w:rFonts w:ascii="Narkisim" w:hAnsi="Narkisim"/>
          <w:rtl/>
        </w:rPr>
        <w:footnoteReference w:id="613"/>
      </w:r>
      <w:r w:rsidR="00B13FA7" w:rsidRPr="00CE7845">
        <w:rPr>
          <w:rFonts w:ascii="Narkisim" w:hAnsi="Narkisim"/>
          <w:rtl/>
        </w:rPr>
        <w:t>.</w:t>
      </w:r>
      <w:r w:rsidRPr="00CE7845">
        <w:rPr>
          <w:rFonts w:ascii="Narkisim" w:hAnsi="Narkisim"/>
          <w:rtl/>
        </w:rPr>
        <w:t xml:space="preserve"> </w:t>
      </w:r>
      <w:r w:rsidRPr="00CE7845">
        <w:rPr>
          <w:rFonts w:ascii="Narkisim" w:hAnsi="Narkisim"/>
          <w:rtl/>
        </w:rPr>
        <w:lastRenderedPageBreak/>
        <w:t>[וה"נ י"ל דקנה זכות השכירות ע"י שגמר ומקני]</w:t>
      </w:r>
      <w:r w:rsidR="00B13FA7" w:rsidRPr="00CE7845">
        <w:rPr>
          <w:rFonts w:ascii="Narkisim" w:hAnsi="Narkisim"/>
          <w:rtl/>
        </w:rPr>
        <w:t>.</w:t>
      </w:r>
    </w:p>
    <w:p w14:paraId="083DEFD0" w14:textId="61DB60AF" w:rsidR="00E4102A" w:rsidRPr="00CE7845" w:rsidRDefault="00000000" w:rsidP="00CE7845">
      <w:pPr>
        <w:bidi/>
        <w:rPr>
          <w:rFonts w:ascii="Narkisim" w:hAnsi="Narkisim" w:cs="Narkisim"/>
        </w:rPr>
      </w:pPr>
      <w:r w:rsidRPr="00CE7845">
        <w:rPr>
          <w:rFonts w:ascii="Narkisim" w:hAnsi="Narkisim" w:cs="Narkisim"/>
          <w:u w:val="single"/>
          <w:rtl/>
        </w:rPr>
        <w:t>בא"ד ותי' ריב"א וכו' דיש לה רשות להביא קלתה שם</w:t>
      </w:r>
      <w:r w:rsidRPr="00CE7845">
        <w:rPr>
          <w:rStyle w:val="ac"/>
          <w:rFonts w:ascii="Narkisim" w:hAnsi="Narkisim" w:cs="Narkisim"/>
          <w:u w:val="single"/>
          <w:rtl/>
        </w:rPr>
        <w:footnoteReference w:id="614"/>
      </w:r>
      <w:r w:rsidRPr="00CE7845">
        <w:rPr>
          <w:rFonts w:ascii="Narkisim" w:hAnsi="Narkisim" w:cs="Narkisim"/>
          <w:u w:val="single"/>
          <w:rtl/>
        </w:rPr>
        <w:t>, קני לה קלתה, דכליו של אדם קונה לו בכל מקום שיש לו רשות להניח וכו'</w:t>
      </w:r>
      <w:r w:rsidRPr="00CE7845">
        <w:rPr>
          <w:rFonts w:ascii="Narkisim" w:hAnsi="Narkisim" w:cs="Narkisim"/>
          <w:rtl/>
        </w:rPr>
        <w:t>. [ע' מש"כ לעיל]</w:t>
      </w:r>
      <w:r w:rsidR="00B13FA7" w:rsidRPr="00CE7845">
        <w:rPr>
          <w:rFonts w:ascii="Narkisim" w:hAnsi="Narkisim" w:cs="Narkisim"/>
          <w:rtl/>
        </w:rPr>
        <w:t>.</w:t>
      </w:r>
    </w:p>
    <w:p w14:paraId="4B25BDCD" w14:textId="359A1D7E"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תוס' רא"ש</w:t>
      </w:r>
      <w:r w:rsidRPr="00CE7845">
        <w:rPr>
          <w:rFonts w:ascii="Narkisim" w:hAnsi="Narkisim"/>
          <w:rtl/>
        </w:rPr>
        <w:t xml:space="preserve"> (בשיטמ"ק) כת' דעפ"ז ניחא מסקנת הגמ' דמהני כשאמר ליה זיל קני, דבדיבורא בעלמא שנתן לו רשות להניח כליו שם קונה לו. ואף שאין קנין להקנות לו את המקום</w:t>
      </w:r>
      <w:r w:rsidR="00B13FA7" w:rsidRPr="00CE7845">
        <w:rPr>
          <w:rFonts w:ascii="Narkisim" w:hAnsi="Narkisim"/>
          <w:rtl/>
        </w:rPr>
        <w:t>.</w:t>
      </w:r>
    </w:p>
    <w:p w14:paraId="01EF4701" w14:textId="2A643D64" w:rsidR="00E4102A" w:rsidRPr="00CE7845" w:rsidRDefault="00000000" w:rsidP="00CE7845">
      <w:pPr>
        <w:bidi/>
        <w:rPr>
          <w:rFonts w:ascii="Narkisim" w:hAnsi="Narkisim" w:cs="Narkisim"/>
        </w:rPr>
      </w:pPr>
      <w:r w:rsidRPr="00CE7845">
        <w:rPr>
          <w:rFonts w:ascii="Narkisim" w:hAnsi="Narkisim" w:cs="Narkisim"/>
          <w:rtl/>
        </w:rPr>
        <w:t>אך לדברי ה</w:t>
      </w:r>
      <w:r w:rsidRPr="00CE7845">
        <w:rPr>
          <w:rFonts w:ascii="Narkisim" w:hAnsi="Narkisim" w:cs="Narkisim"/>
          <w:b/>
          <w:bCs/>
          <w:rtl/>
        </w:rPr>
        <w:t>אחרונים</w:t>
      </w:r>
      <w:r w:rsidRPr="00CE7845">
        <w:rPr>
          <w:rFonts w:ascii="Narkisim" w:hAnsi="Narkisim" w:cs="Narkisim"/>
          <w:rtl/>
        </w:rPr>
        <w:t xml:space="preserve"> (הנ"ל) דהספק בסוגיין איירי אף שבודאי משאיל מקום, א"כ צ"ב במה עדיף הא דהכא דיש לו רשות להביא קלתה, דאף לצד דכלים של לוקח לא סגי שנותן לו רשות, אפ”ה הכא דלא קפיד עדיף. וה</w:t>
      </w:r>
      <w:r w:rsidRPr="00CE7845">
        <w:rPr>
          <w:rFonts w:ascii="Narkisim" w:hAnsi="Narkisim" w:cs="Narkisim"/>
          <w:b/>
          <w:bCs/>
          <w:rtl/>
        </w:rPr>
        <w:t>חזו"א</w:t>
      </w:r>
      <w:r w:rsidRPr="00CE7845">
        <w:rPr>
          <w:rFonts w:ascii="Narkisim" w:hAnsi="Narkisim" w:cs="Narkisim"/>
          <w:rtl/>
        </w:rPr>
        <w:t xml:space="preserve"> </w:t>
      </w:r>
      <w:r w:rsidRPr="00CE7845">
        <w:rPr>
          <w:rFonts w:ascii="Narkisim" w:hAnsi="Narkisim" w:cs="Narkisim"/>
          <w:sz w:val="20"/>
          <w:szCs w:val="20"/>
          <w:rtl/>
        </w:rPr>
        <w:t>(גיטין שם)</w:t>
      </w:r>
      <w:r w:rsidRPr="00CE7845">
        <w:rPr>
          <w:rFonts w:ascii="Narkisim" w:hAnsi="Narkisim" w:cs="Narkisim"/>
          <w:rtl/>
        </w:rPr>
        <w:t xml:space="preserve"> עמד בזה, וכת' דצ"ל דהיכא דנתן רשות להדיא עדיף טפי. [עי"ש]</w:t>
      </w:r>
      <w:r w:rsidR="00B13FA7" w:rsidRPr="00CE7845">
        <w:rPr>
          <w:rFonts w:ascii="Narkisim" w:hAnsi="Narkisim" w:cs="Narkisim"/>
          <w:rtl/>
        </w:rPr>
        <w:t>.</w:t>
      </w:r>
    </w:p>
    <w:p w14:paraId="5383A98F" w14:textId="61D0B061"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חזו"א</w:t>
      </w:r>
      <w:r w:rsidRPr="00CE7845">
        <w:rPr>
          <w:rFonts w:ascii="Narkisim" w:hAnsi="Narkisim" w:cs="Narkisim"/>
          <w:rtl/>
        </w:rPr>
        <w:t xml:space="preserve"> (שם) חילק</w:t>
      </w:r>
      <w:r w:rsidRPr="00CE7845">
        <w:rPr>
          <w:rStyle w:val="ac"/>
          <w:rFonts w:ascii="Narkisim" w:hAnsi="Narkisim" w:cs="Narkisim"/>
          <w:rtl/>
        </w:rPr>
        <w:footnoteReference w:id="615"/>
      </w:r>
      <w:r w:rsidRPr="00CE7845">
        <w:rPr>
          <w:rFonts w:ascii="Narkisim" w:hAnsi="Narkisim" w:cs="Narkisim"/>
          <w:rtl/>
        </w:rPr>
        <w:t xml:space="preserve"> דבאופן שאינו מקפיד, ואי"צ ליטול רשות בכל פעם, חצירו הויא כמו סימטא וכליו קונין לו. [כגון קלתה וכדו']. וספק הגמ' באופן דעכשיו נותן רשות, ובפעם אחרת צריך שוב לבקש רשות</w:t>
      </w:r>
      <w:r w:rsidR="00B13FA7" w:rsidRPr="00CE7845">
        <w:rPr>
          <w:rFonts w:ascii="Narkisim" w:hAnsi="Narkisim" w:cs="Narkisim"/>
          <w:rtl/>
        </w:rPr>
        <w:t>.</w:t>
      </w:r>
    </w:p>
    <w:p w14:paraId="7D0CB5A1" w14:textId="359B5FA0" w:rsidR="00E4102A" w:rsidRPr="00CE7845" w:rsidRDefault="00000000" w:rsidP="00CE7845">
      <w:pPr>
        <w:pStyle w:val="a7"/>
        <w:bidi/>
        <w:rPr>
          <w:rFonts w:ascii="Narkisim" w:hAnsi="Narkisim"/>
        </w:rPr>
      </w:pPr>
      <w:r w:rsidRPr="00CE7845">
        <w:rPr>
          <w:rFonts w:ascii="Narkisim" w:hAnsi="Narkisim"/>
          <w:rtl/>
        </w:rPr>
        <w:t>והגרנ"ט (בסוגריים) חילק דמקום קלתה ומקום חיקה כיון דמייחד לה מקום ודאי הקנה לה מקום בגוף החצר, אבל הכא דהוה רק עבור הקנין, ולא מייחד לה מקום, אפשר דלא ניתן לו רק רשות להשתמש</w:t>
      </w:r>
      <w:r w:rsidR="00B13FA7" w:rsidRPr="00CE7845">
        <w:rPr>
          <w:rFonts w:ascii="Narkisim" w:hAnsi="Narkisim"/>
          <w:rtl/>
        </w:rPr>
        <w:t>.</w:t>
      </w:r>
    </w:p>
    <w:p w14:paraId="6BA0DACB" w14:textId="358BB0EF" w:rsidR="00E4102A" w:rsidRPr="00CE7845" w:rsidRDefault="00000000" w:rsidP="00CE7845">
      <w:pPr>
        <w:bidi/>
        <w:rPr>
          <w:rFonts w:ascii="Narkisim" w:hAnsi="Narkisim" w:cs="Narkisim"/>
        </w:rPr>
      </w:pPr>
      <w:r w:rsidRPr="00CE7845">
        <w:rPr>
          <w:rFonts w:ascii="Narkisim" w:hAnsi="Narkisim" w:cs="Narkisim"/>
          <w:u w:val="single"/>
          <w:rtl/>
        </w:rPr>
        <w:t>בא"ד כמו גבי סימטא אף על פי שאין סימטא קנוי לו מ"מ הכלי עצמו קונה לו</w:t>
      </w:r>
      <w:r w:rsidRPr="00CE7845">
        <w:rPr>
          <w:rFonts w:ascii="Narkisim" w:hAnsi="Narkisim" w:cs="Narkisim"/>
          <w:rtl/>
        </w:rPr>
        <w:t>. ה</w:t>
      </w:r>
      <w:r w:rsidRPr="00CE7845">
        <w:rPr>
          <w:rFonts w:ascii="Narkisim" w:hAnsi="Narkisim" w:cs="Narkisim"/>
          <w:b/>
          <w:bCs/>
          <w:rtl/>
        </w:rPr>
        <w:t>קוב"ש</w:t>
      </w:r>
      <w:r w:rsidRPr="00CE7845">
        <w:rPr>
          <w:rFonts w:ascii="Narkisim" w:hAnsi="Narkisim" w:cs="Narkisim"/>
          <w:rtl/>
        </w:rPr>
        <w:t xml:space="preserve"> (שז) הק' דמשמעות הסוגיות דסימטא הוי חצר השותפין ממש</w:t>
      </w:r>
      <w:r w:rsidRPr="00CE7845">
        <w:rPr>
          <w:rStyle w:val="ac"/>
          <w:rFonts w:ascii="Narkisim" w:hAnsi="Narkisim" w:cs="Narkisim"/>
          <w:rtl/>
        </w:rPr>
        <w:footnoteReference w:id="616"/>
      </w:r>
      <w:r w:rsidR="00B13FA7" w:rsidRPr="00CE7845">
        <w:rPr>
          <w:rFonts w:ascii="Narkisim" w:hAnsi="Narkisim" w:cs="Narkisim"/>
          <w:rtl/>
        </w:rPr>
        <w:t>.</w:t>
      </w:r>
      <w:r w:rsidRPr="00CE7845">
        <w:rPr>
          <w:rStyle w:val="ac"/>
          <w:rFonts w:ascii="Narkisim" w:hAnsi="Narkisim" w:cs="Narkisim"/>
          <w:rtl/>
        </w:rPr>
        <w:footnoteReference w:id="617"/>
      </w:r>
      <w:r w:rsidRPr="00CE7845">
        <w:rPr>
          <w:rFonts w:ascii="Narkisim" w:hAnsi="Narkisim" w:cs="Narkisim"/>
          <w:rtl/>
        </w:rPr>
        <w:t xml:space="preserve"> ואילו מדברי התוס' משמע דהסימטא אינו קנוי לו כלל, אלא דהכלי קונה לו כיון שיש לו רשות להניח שם כליו</w:t>
      </w:r>
      <w:r w:rsidR="00B13FA7" w:rsidRPr="00CE7845">
        <w:rPr>
          <w:rFonts w:ascii="Narkisim" w:hAnsi="Narkisim" w:cs="Narkisim"/>
          <w:rtl/>
        </w:rPr>
        <w:t>.</w:t>
      </w:r>
    </w:p>
    <w:p w14:paraId="14F6A0F3" w14:textId="2D042797" w:rsidR="00E4102A" w:rsidRPr="00CE7845" w:rsidRDefault="00000000" w:rsidP="00CE7845">
      <w:pPr>
        <w:bidi/>
        <w:rPr>
          <w:rFonts w:ascii="Narkisim" w:hAnsi="Narkisim" w:cs="Narkisim"/>
        </w:rPr>
      </w:pPr>
      <w:r w:rsidRPr="00CE7845">
        <w:rPr>
          <w:rFonts w:ascii="Narkisim" w:hAnsi="Narkisim" w:cs="Narkisim"/>
          <w:u w:val="single"/>
          <w:rtl/>
        </w:rPr>
        <w:t>ואי בכליו דמוכר אמאי קנה</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לדידך דאזלת בתר כלי, ולא מבטלת ליה אצל הרשות שהוא בתוכו וכו'. דלמ"ד דכליו של לוקח קנה ברשות מוכר, א"כ כליו דמוכר מעכב על הרשות לקנות. ועד"ז כת' התוס'</w:t>
      </w:r>
      <w:r w:rsidR="00B13FA7" w:rsidRPr="00CE7845">
        <w:rPr>
          <w:rFonts w:ascii="Narkisim" w:hAnsi="Narkisim" w:cs="Narkisim"/>
          <w:rtl/>
        </w:rPr>
        <w:t>.</w:t>
      </w:r>
    </w:p>
    <w:p w14:paraId="54893FDA" w14:textId="3D3FEED2" w:rsidR="00E4102A" w:rsidRPr="00CE7845" w:rsidRDefault="00000000" w:rsidP="00CE7845">
      <w:pPr>
        <w:pStyle w:val="a8"/>
        <w:bidi/>
        <w:rPr>
          <w:rFonts w:ascii="Narkisim" w:hAnsi="Narkisim"/>
        </w:rPr>
      </w:pPr>
      <w:r w:rsidRPr="00CE7845">
        <w:rPr>
          <w:rFonts w:ascii="Narkisim" w:hAnsi="Narkisim"/>
          <w:rtl/>
        </w:rPr>
        <w:t>וכן איתא בגמ' (ריש פו.) דאי כליו דמוכר ברשות לוקח ל"ק [פ</w:t>
      </w:r>
      <w:r w:rsidRPr="00CE7845">
        <w:rPr>
          <w:rFonts w:ascii="Narkisim" w:hAnsi="Narkisim"/>
          <w:b/>
          <w:bCs/>
          <w:rtl/>
        </w:rPr>
        <w:t>רשב"ם</w:t>
      </w:r>
      <w:r w:rsidRPr="00CE7845">
        <w:rPr>
          <w:rFonts w:ascii="Narkisim" w:hAnsi="Narkisim"/>
          <w:rtl/>
        </w:rPr>
        <w:t xml:space="preserve"> שהמוכר לא קנה, שאינו מעכב על הרשות. אלא הלוקח קנה], אף כליו דלוקח ברשות לוקח לא קנה</w:t>
      </w:r>
      <w:r w:rsidR="00B13FA7" w:rsidRPr="00CE7845">
        <w:rPr>
          <w:rFonts w:ascii="Narkisim" w:hAnsi="Narkisim"/>
          <w:rtl/>
        </w:rPr>
        <w:t>.</w:t>
      </w:r>
    </w:p>
    <w:p w14:paraId="3063632A" w14:textId="67B5C8E3" w:rsidR="00E4102A" w:rsidRPr="00CE7845" w:rsidRDefault="00000000" w:rsidP="00CE7845">
      <w:pPr>
        <w:pStyle w:val="a7"/>
        <w:bidi/>
        <w:rPr>
          <w:rFonts w:ascii="Narkisim" w:hAnsi="Narkisim"/>
        </w:rPr>
      </w:pPr>
      <w:r w:rsidRPr="00CE7845">
        <w:rPr>
          <w:rFonts w:ascii="Narkisim" w:hAnsi="Narkisim"/>
          <w:rtl/>
        </w:rPr>
        <w:t>ועד”ז כת' ה</w:t>
      </w:r>
      <w:r w:rsidRPr="00CE7845">
        <w:rPr>
          <w:rFonts w:ascii="Narkisim" w:hAnsi="Narkisim"/>
          <w:b/>
          <w:bCs/>
          <w:rtl/>
        </w:rPr>
        <w:t>ר”י מגאש</w:t>
      </w:r>
      <w:r w:rsidRPr="00CE7845">
        <w:rPr>
          <w:rFonts w:ascii="Narkisim" w:hAnsi="Narkisim"/>
          <w:rtl/>
        </w:rPr>
        <w:t xml:space="preserve"> כלומר אי אמרת בשלמא הא דקתני רישא ברשות מוכר לא קנה לוקח כו' בכליו דלוקח, דאלמא כליו של לוקח ברשות מוכר לא קנה דש"מ דבתר חצר אזלינן ולא בתר כלי וכו'</w:t>
      </w:r>
      <w:r w:rsidR="00B13FA7" w:rsidRPr="00CE7845">
        <w:rPr>
          <w:rFonts w:ascii="Narkisim" w:hAnsi="Narkisim"/>
          <w:rtl/>
        </w:rPr>
        <w:t>.</w:t>
      </w:r>
    </w:p>
    <w:p w14:paraId="6FE01B58" w14:textId="4BFC1E6B" w:rsidR="00E4102A" w:rsidRPr="00CE7845" w:rsidRDefault="00000000" w:rsidP="00CE7845">
      <w:pPr>
        <w:bidi/>
        <w:rPr>
          <w:rFonts w:ascii="Narkisim" w:hAnsi="Narkisim" w:cs="Narkisim"/>
        </w:rPr>
      </w:pPr>
      <w:r w:rsidRPr="00CE7845">
        <w:rPr>
          <w:rFonts w:ascii="Narkisim" w:hAnsi="Narkisim" w:cs="Narkisim"/>
          <w:rtl/>
        </w:rPr>
        <w:t>אבל ה</w:t>
      </w:r>
      <w:r w:rsidRPr="00CE7845">
        <w:rPr>
          <w:rFonts w:ascii="Narkisim" w:hAnsi="Narkisim" w:cs="Narkisim"/>
          <w:b/>
          <w:bCs/>
          <w:rtl/>
        </w:rPr>
        <w:t>ריטב"א</w:t>
      </w:r>
      <w:r w:rsidRPr="00CE7845">
        <w:rPr>
          <w:rFonts w:ascii="Narkisim" w:hAnsi="Narkisim" w:cs="Narkisim"/>
          <w:rtl/>
        </w:rPr>
        <w:t xml:space="preserve"> כת' דקו' הגמ' לא תלי בספק דכליו של לוקח, דהכא איירי במה שהונח שם מתחילה לצורכו של מוכר. ואפי' תימא דכליו של מוכר ברשות לוקח קנה לוקח, דבתר רשות אזלינן היינו במה כשהניחן עתה בכלי לצרכו של לוקח. אבל מה שהיה מונח מעיקרא ל"ק. [וצ"ב חילוק זה]</w:t>
      </w:r>
      <w:r w:rsidR="00B13FA7" w:rsidRPr="00CE7845">
        <w:rPr>
          <w:rFonts w:ascii="Narkisim" w:hAnsi="Narkisim" w:cs="Narkisim"/>
          <w:rtl/>
        </w:rPr>
        <w:t>.</w:t>
      </w:r>
    </w:p>
    <w:p w14:paraId="0385FE0D" w14:textId="6D7966B3" w:rsidR="00E4102A" w:rsidRPr="00CE7845" w:rsidRDefault="00000000" w:rsidP="00CE7845">
      <w:pPr>
        <w:pStyle w:val="aa"/>
        <w:bidi/>
        <w:rPr>
          <w:rFonts w:ascii="Narkisim" w:hAnsi="Narkisim"/>
        </w:rPr>
      </w:pPr>
      <w:r w:rsidRPr="00CE7845">
        <w:rPr>
          <w:rFonts w:ascii="Narkisim" w:hAnsi="Narkisim"/>
          <w:u w:val="single"/>
          <w:rtl/>
        </w:rPr>
        <w:t>תוד"ה בכליו</w:t>
      </w:r>
      <w:r w:rsidRPr="00CE7845">
        <w:rPr>
          <w:rFonts w:ascii="Narkisim" w:hAnsi="Narkisim"/>
          <w:rtl/>
        </w:rPr>
        <w:t>. דניח"ל למוכר שיתבטל כליו אגב הרשות שיתקיים המקח. וה</w:t>
      </w:r>
      <w:r w:rsidRPr="00CE7845">
        <w:rPr>
          <w:rFonts w:ascii="Narkisim" w:hAnsi="Narkisim"/>
          <w:b/>
          <w:bCs/>
          <w:rtl/>
        </w:rPr>
        <w:t>תורא"ש</w:t>
      </w:r>
      <w:r w:rsidRPr="00CE7845">
        <w:rPr>
          <w:rFonts w:ascii="Narkisim" w:hAnsi="Narkisim"/>
          <w:rtl/>
        </w:rPr>
        <w:t xml:space="preserve"> בשיטמ"ק כת' אלא דאיכא למימר גם סברא אחרת, שאין המוכר חפץ במהירות קיום המקח, שאם יוקרו הפירות שיהיו ברשותו לחזרה</w:t>
      </w:r>
      <w:r w:rsidR="00B13FA7" w:rsidRPr="00CE7845">
        <w:rPr>
          <w:rFonts w:ascii="Narkisim" w:hAnsi="Narkisim"/>
          <w:rtl/>
        </w:rPr>
        <w:t>.</w:t>
      </w:r>
    </w:p>
    <w:p w14:paraId="466FEE99" w14:textId="0B991E92" w:rsidR="00E4102A" w:rsidRPr="00CE7845" w:rsidRDefault="00000000" w:rsidP="00CE7845">
      <w:pPr>
        <w:bidi/>
        <w:rPr>
          <w:rFonts w:ascii="Narkisim" w:hAnsi="Narkisim" w:cs="Narkisim"/>
        </w:rPr>
      </w:pPr>
      <w:r w:rsidRPr="00CE7845">
        <w:rPr>
          <w:rFonts w:ascii="Narkisim" w:hAnsi="Narkisim" w:cs="Narkisim"/>
          <w:u w:val="single"/>
          <w:rtl/>
        </w:rPr>
        <w:t>תוד"ה לא בכליו.</w:t>
      </w:r>
      <w:r w:rsidRPr="00CE7845">
        <w:rPr>
          <w:rFonts w:ascii="Narkisim" w:hAnsi="Narkisim" w:cs="Narkisim"/>
          <w:rtl/>
        </w:rPr>
        <w:t xml:space="preserve"> משמע מהכא דמשיכה מועלת ללוקח בכליו של מוכר. וכ"כ </w:t>
      </w:r>
      <w:r w:rsidRPr="00CE7845">
        <w:rPr>
          <w:rFonts w:ascii="Narkisim" w:hAnsi="Narkisim" w:cs="Narkisim"/>
          <w:b/>
          <w:bCs/>
          <w:rtl/>
        </w:rPr>
        <w:t>תוס</w:t>
      </w:r>
      <w:r w:rsidRPr="00CE7845">
        <w:rPr>
          <w:rFonts w:ascii="Narkisim" w:hAnsi="Narkisim" w:cs="Narkisim"/>
          <w:rtl/>
        </w:rPr>
        <w:t xml:space="preserve">' (ד"ה משך). וכ"כ </w:t>
      </w:r>
      <w:r w:rsidRPr="00CE7845">
        <w:rPr>
          <w:rFonts w:ascii="Narkisim" w:hAnsi="Narkisim" w:cs="Narkisim"/>
          <w:b/>
          <w:bCs/>
          <w:rtl/>
        </w:rPr>
        <w:t>רשב"ם</w:t>
      </w:r>
      <w:r w:rsidRPr="00CE7845">
        <w:rPr>
          <w:rFonts w:ascii="Narkisim" w:hAnsi="Narkisim" w:cs="Narkisim"/>
          <w:rtl/>
        </w:rPr>
        <w:t xml:space="preserve"> כמה פעמים</w:t>
      </w:r>
      <w:r w:rsidR="00B13FA7" w:rsidRPr="00CE7845">
        <w:rPr>
          <w:rFonts w:ascii="Narkisim" w:hAnsi="Narkisim" w:cs="Narkisim"/>
          <w:rtl/>
        </w:rPr>
        <w:t>.</w:t>
      </w:r>
    </w:p>
    <w:p w14:paraId="4F212E0F" w14:textId="210F8B3D"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רמב"ן</w:t>
      </w:r>
      <w:r w:rsidRPr="00CE7845">
        <w:rPr>
          <w:rFonts w:ascii="Narkisim" w:hAnsi="Narkisim"/>
          <w:rtl/>
        </w:rPr>
        <w:t xml:space="preserve"> הביא בשם </w:t>
      </w:r>
      <w:r w:rsidRPr="00CE7845">
        <w:rPr>
          <w:rFonts w:ascii="Narkisim" w:hAnsi="Narkisim"/>
          <w:b/>
          <w:bCs/>
          <w:rtl/>
        </w:rPr>
        <w:t>י"מ</w:t>
      </w:r>
      <w:r w:rsidRPr="00CE7845">
        <w:rPr>
          <w:rFonts w:ascii="Narkisim" w:hAnsi="Narkisim"/>
          <w:rtl/>
        </w:rPr>
        <w:t xml:space="preserve"> דל"מ משיכה בכליו של מוכר, כשם שאין משיכה קונה ברשות מוכר כך אינה קונה בכליו של מוכר</w:t>
      </w:r>
      <w:r w:rsidRPr="00CE7845">
        <w:rPr>
          <w:rStyle w:val="ac"/>
          <w:rFonts w:ascii="Narkisim" w:hAnsi="Narkisim"/>
          <w:rtl/>
        </w:rPr>
        <w:footnoteReference w:id="618"/>
      </w:r>
      <w:r w:rsidRPr="00CE7845">
        <w:rPr>
          <w:rFonts w:ascii="Narkisim" w:hAnsi="Narkisim"/>
          <w:rtl/>
        </w:rPr>
        <w:t>, דכליו כחצירו</w:t>
      </w:r>
      <w:r w:rsidR="00B13FA7" w:rsidRPr="00CE7845">
        <w:rPr>
          <w:rFonts w:ascii="Narkisim" w:hAnsi="Narkisim"/>
          <w:rtl/>
        </w:rPr>
        <w:t>.</w:t>
      </w:r>
    </w:p>
    <w:p w14:paraId="46F0E46B" w14:textId="57A5B0C9"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רמב"ן</w:t>
      </w:r>
      <w:r w:rsidRPr="00CE7845">
        <w:rPr>
          <w:rFonts w:ascii="Narkisim" w:hAnsi="Narkisim"/>
          <w:rtl/>
        </w:rPr>
        <w:t xml:space="preserve"> הוסיף עוד טעם אחר, דאין כאן משיכה שהרי הפירות מונחים ועומדין בכלי, ואין זזין ממקומן. וכיון שאין משיכת הכלי כלום לא קנה. וכת' דלטעם הב' אפי' בכליו של סרסור לא קנה, שאין זו משיכה כלל</w:t>
      </w:r>
      <w:r w:rsidR="00B13FA7" w:rsidRPr="00CE7845">
        <w:rPr>
          <w:rFonts w:ascii="Narkisim" w:hAnsi="Narkisim"/>
          <w:rtl/>
        </w:rPr>
        <w:t>.</w:t>
      </w:r>
    </w:p>
    <w:p w14:paraId="2277B716" w14:textId="50B1F9C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 xml:space="preserve">אחרונים </w:t>
      </w:r>
      <w:r w:rsidRPr="00CE7845">
        <w:rPr>
          <w:rFonts w:ascii="Narkisim" w:hAnsi="Narkisim"/>
          <w:rtl/>
        </w:rPr>
        <w:t xml:space="preserve">למדו כן בדברי </w:t>
      </w:r>
      <w:r w:rsidRPr="00CE7845">
        <w:rPr>
          <w:rFonts w:ascii="Narkisim" w:hAnsi="Narkisim"/>
          <w:b/>
          <w:bCs/>
          <w:rtl/>
        </w:rPr>
        <w:t>ה"ה</w:t>
      </w:r>
      <w:r w:rsidRPr="00CE7845">
        <w:rPr>
          <w:rFonts w:ascii="Narkisim" w:hAnsi="Narkisim"/>
          <w:rtl/>
        </w:rPr>
        <w:t xml:space="preserve"> (מכירה ד ה) בדעת ה</w:t>
      </w:r>
      <w:r w:rsidRPr="00CE7845">
        <w:rPr>
          <w:rFonts w:ascii="Narkisim" w:hAnsi="Narkisim"/>
          <w:b/>
          <w:bCs/>
          <w:rtl/>
        </w:rPr>
        <w:t xml:space="preserve">רמב"ם, </w:t>
      </w:r>
      <w:r w:rsidRPr="00CE7845">
        <w:rPr>
          <w:rFonts w:ascii="Narkisim" w:hAnsi="Narkisim"/>
          <w:rtl/>
        </w:rPr>
        <w:t>דמשך עד שלא מדד ל”ק משום שהוא בכליו של מוכר</w:t>
      </w:r>
      <w:r w:rsidRPr="00CE7845">
        <w:rPr>
          <w:rStyle w:val="ac"/>
          <w:rFonts w:ascii="Narkisim" w:hAnsi="Narkisim"/>
          <w:rtl/>
        </w:rPr>
        <w:footnoteReference w:id="619"/>
      </w:r>
      <w:r w:rsidR="00B13FA7" w:rsidRPr="00CE7845">
        <w:rPr>
          <w:rFonts w:ascii="Narkisim" w:hAnsi="Narkisim"/>
          <w:rtl/>
        </w:rPr>
        <w:t>.</w:t>
      </w:r>
    </w:p>
    <w:p w14:paraId="65B79524" w14:textId="3C1C2F89" w:rsidR="00E4102A" w:rsidRPr="00CE7845" w:rsidRDefault="00000000" w:rsidP="00CE7845">
      <w:pPr>
        <w:pStyle w:val="a7"/>
        <w:bidi/>
        <w:rPr>
          <w:rFonts w:ascii="Narkisim" w:hAnsi="Narkisim"/>
        </w:rPr>
      </w:pPr>
      <w:r w:rsidRPr="00CE7845">
        <w:rPr>
          <w:rFonts w:ascii="Narkisim" w:hAnsi="Narkisim"/>
          <w:rtl/>
        </w:rPr>
        <w:lastRenderedPageBreak/>
        <w:t>והרמב"ן חלק דבברייתא לא משמע כן</w:t>
      </w:r>
      <w:r w:rsidRPr="00CE7845">
        <w:rPr>
          <w:rStyle w:val="ac"/>
          <w:rFonts w:ascii="Narkisim" w:hAnsi="Narkisim"/>
          <w:rtl/>
        </w:rPr>
        <w:footnoteReference w:id="620"/>
      </w:r>
      <w:r w:rsidR="00B13FA7" w:rsidRPr="00CE7845">
        <w:rPr>
          <w:rFonts w:ascii="Narkisim" w:hAnsi="Narkisim"/>
          <w:rtl/>
        </w:rPr>
        <w:t>.</w:t>
      </w:r>
      <w:r w:rsidRPr="00CE7845">
        <w:rPr>
          <w:rFonts w:ascii="Narkisim" w:hAnsi="Narkisim"/>
          <w:rtl/>
        </w:rPr>
        <w:t xml:space="preserve"> ועוד הביא ראיה מהגמ' (ע"ז עא:) דכאיל ורמי למנא דישראל, דקונה במשיכה</w:t>
      </w:r>
      <w:r w:rsidR="00B13FA7" w:rsidRPr="00CE7845">
        <w:rPr>
          <w:rFonts w:ascii="Narkisim" w:hAnsi="Narkisim"/>
          <w:rtl/>
        </w:rPr>
        <w:t>.</w:t>
      </w:r>
    </w:p>
    <w:p w14:paraId="4EE1713A" w14:textId="7E83BF1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רא"ש</w:t>
      </w:r>
      <w:r w:rsidRPr="00CE7845">
        <w:rPr>
          <w:rFonts w:ascii="Narkisim" w:hAnsi="Narkisim"/>
          <w:rtl/>
        </w:rPr>
        <w:t xml:space="preserve"> דחה דבגמ' (ע"ז שם) איירי בהגבהה</w:t>
      </w:r>
      <w:r w:rsidRPr="00CE7845">
        <w:rPr>
          <w:rStyle w:val="ac"/>
          <w:rFonts w:ascii="Narkisim" w:hAnsi="Narkisim"/>
          <w:rtl/>
        </w:rPr>
        <w:footnoteReference w:id="621"/>
      </w:r>
      <w:r w:rsidRPr="00CE7845">
        <w:rPr>
          <w:rFonts w:ascii="Narkisim" w:hAnsi="Narkisim"/>
          <w:rtl/>
        </w:rPr>
        <w:t>, וי"ל דדוקא הגבהה מהני בכלי המוכר</w:t>
      </w:r>
      <w:r w:rsidRPr="00CE7845">
        <w:rPr>
          <w:rStyle w:val="ac"/>
          <w:rFonts w:ascii="Narkisim" w:hAnsi="Narkisim"/>
          <w:rtl/>
        </w:rPr>
        <w:footnoteReference w:id="622"/>
      </w:r>
      <w:r w:rsidRPr="00CE7845">
        <w:rPr>
          <w:rFonts w:ascii="Narkisim" w:hAnsi="Narkisim"/>
          <w:rtl/>
        </w:rPr>
        <w:t xml:space="preserve"> [דהגבהה קונה בכל מקום], אבל משיכה לא קנה</w:t>
      </w:r>
      <w:r w:rsidR="00B13FA7" w:rsidRPr="00CE7845">
        <w:rPr>
          <w:rFonts w:ascii="Narkisim" w:hAnsi="Narkisim"/>
          <w:rtl/>
        </w:rPr>
        <w:t>.</w:t>
      </w:r>
    </w:p>
    <w:p w14:paraId="39C18E2B" w14:textId="7917EE79"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דברי יחזקאל</w:t>
      </w:r>
      <w:r w:rsidRPr="00CE7845">
        <w:rPr>
          <w:rFonts w:ascii="Narkisim" w:hAnsi="Narkisim"/>
          <w:rtl/>
        </w:rPr>
        <w:t xml:space="preserve"> (כה ג) הביא דהרמב”ן לא חילק בין משיכה להגבהה</w:t>
      </w:r>
      <w:r w:rsidRPr="00CE7845">
        <w:rPr>
          <w:rStyle w:val="ac"/>
          <w:rFonts w:ascii="Narkisim" w:hAnsi="Narkisim"/>
          <w:rtl/>
        </w:rPr>
        <w:footnoteReference w:id="623"/>
      </w:r>
      <w:r w:rsidR="00B13FA7" w:rsidRPr="00CE7845">
        <w:rPr>
          <w:rFonts w:ascii="Narkisim" w:hAnsi="Narkisim"/>
          <w:rtl/>
        </w:rPr>
        <w:t>.</w:t>
      </w:r>
      <w:r w:rsidRPr="00CE7845">
        <w:rPr>
          <w:rFonts w:ascii="Narkisim" w:hAnsi="Narkisim"/>
          <w:rtl/>
        </w:rPr>
        <w:t xml:space="preserve"> וכת' דדעת הרמב”ם לחלק בזה</w:t>
      </w:r>
      <w:r w:rsidRPr="00CE7845">
        <w:rPr>
          <w:rStyle w:val="ac"/>
          <w:rFonts w:ascii="Narkisim" w:hAnsi="Narkisim"/>
          <w:rtl/>
        </w:rPr>
        <w:footnoteReference w:id="624"/>
      </w:r>
      <w:r w:rsidRPr="00CE7845">
        <w:rPr>
          <w:rFonts w:ascii="Narkisim" w:hAnsi="Narkisim"/>
          <w:rtl/>
        </w:rPr>
        <w:t>, דמשיכה ל"מ בכליו של מוכר, כיון דמשיכה לא מהני ברשות הבעלים, אבל הגבהה שקונה בכל מקום מהניא אפילו בכליו של מוכר</w:t>
      </w:r>
      <w:r w:rsidR="00B13FA7" w:rsidRPr="00CE7845">
        <w:rPr>
          <w:rFonts w:ascii="Narkisim" w:hAnsi="Narkisim"/>
          <w:rtl/>
        </w:rPr>
        <w:t>.</w:t>
      </w:r>
    </w:p>
    <w:p w14:paraId="5177E821" w14:textId="6382438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גר"ח</w:t>
      </w:r>
      <w:r w:rsidRPr="00CE7845">
        <w:rPr>
          <w:rFonts w:ascii="Narkisim" w:hAnsi="Narkisim" w:cs="Narkisim"/>
          <w:rtl/>
        </w:rPr>
        <w:t xml:space="preserve"> </w:t>
      </w:r>
      <w:r w:rsidRPr="00CE7845">
        <w:rPr>
          <w:rFonts w:ascii="Narkisim" w:hAnsi="Narkisim" w:cs="Narkisim"/>
          <w:sz w:val="20"/>
          <w:szCs w:val="20"/>
          <w:rtl/>
        </w:rPr>
        <w:t>(גניבה ג ד”ה והנראה)</w:t>
      </w:r>
      <w:r w:rsidRPr="00CE7845">
        <w:rPr>
          <w:rFonts w:ascii="Narkisim" w:hAnsi="Narkisim" w:cs="Narkisim"/>
          <w:rtl/>
        </w:rPr>
        <w:t xml:space="preserve"> כת' דאף דמהני משיכה בכליו של מוכר [לתוס'], ה"מ כשמושך את כל הכלי, אבל כל זמן שלא משך את כל הכיס ממקומו אף שהזיז את המעות ממקומם לא קנה. דקי"ל (לעיל עה:) דצריך למשוך את כולה. ודוקא היכא דעשה המשיכה גם בכלי של המוכר מהני, דעשה גם מעשה משיכה על הכלי</w:t>
      </w:r>
      <w:r w:rsidRPr="00CE7845">
        <w:rPr>
          <w:rStyle w:val="ac"/>
          <w:rFonts w:ascii="Narkisim" w:hAnsi="Narkisim" w:cs="Narkisim"/>
          <w:rtl/>
        </w:rPr>
        <w:footnoteReference w:id="625"/>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חזו"א</w:t>
      </w:r>
      <w:r w:rsidRPr="00CE7845">
        <w:rPr>
          <w:rFonts w:ascii="Narkisim" w:hAnsi="Narkisim" w:cs="Narkisim"/>
          <w:sz w:val="20"/>
          <w:szCs w:val="20"/>
          <w:rtl/>
        </w:rPr>
        <w:t xml:space="preserve"> (בגליונות)</w:t>
      </w:r>
      <w:r w:rsidRPr="00CE7845">
        <w:rPr>
          <w:rFonts w:ascii="Narkisim" w:hAnsi="Narkisim" w:cs="Narkisim"/>
          <w:rtl/>
        </w:rPr>
        <w:t xml:space="preserve"> חלק דאף כשמשך רק את המטבעות מהני, ומה איכפת לן במשיכת הכלי, והכיס אינו מבטלו</w:t>
      </w:r>
      <w:r w:rsidRPr="00CE7845">
        <w:rPr>
          <w:rStyle w:val="ac"/>
          <w:rFonts w:ascii="Narkisim" w:hAnsi="Narkisim" w:cs="Narkisim"/>
          <w:rtl/>
        </w:rPr>
        <w:footnoteReference w:id="626"/>
      </w:r>
      <w:r w:rsidR="00B13FA7" w:rsidRPr="00CE7845">
        <w:rPr>
          <w:rFonts w:ascii="Narkisim" w:hAnsi="Narkisim" w:cs="Narkisim"/>
          <w:rtl/>
        </w:rPr>
        <w:t>.</w:t>
      </w:r>
      <w:r w:rsidRPr="00CE7845">
        <w:rPr>
          <w:rFonts w:ascii="Narkisim" w:hAnsi="Narkisim" w:cs="Narkisim"/>
          <w:sz w:val="20"/>
          <w:szCs w:val="20"/>
          <w:rtl/>
        </w:rPr>
        <w:t xml:space="preserve"> [וע' ברמב”ן פו:]</w:t>
      </w:r>
      <w:r w:rsidR="00B13FA7" w:rsidRPr="00CE7845">
        <w:rPr>
          <w:rFonts w:ascii="Narkisim" w:hAnsi="Narkisim" w:cs="Narkisim"/>
          <w:sz w:val="20"/>
          <w:szCs w:val="20"/>
          <w:rtl/>
        </w:rPr>
        <w:t>.</w:t>
      </w:r>
    </w:p>
    <w:p w14:paraId="00111209" w14:textId="77777777"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xml:space="preserve"> </w:t>
      </w:r>
      <w:r w:rsidRPr="00CE7845">
        <w:rPr>
          <w:rFonts w:ascii="Narkisim" w:hAnsi="Narkisim" w:cs="Narkisim"/>
          <w:b/>
          <w:bCs/>
          <w:rtl/>
        </w:rPr>
        <w:t>רבינו יונה</w:t>
      </w:r>
      <w:r w:rsidRPr="00CE7845">
        <w:rPr>
          <w:rFonts w:ascii="Narkisim" w:hAnsi="Narkisim" w:cs="Narkisim"/>
          <w:rtl/>
        </w:rPr>
        <w:t xml:space="preserve"> (פו.) וה</w:t>
      </w:r>
      <w:r w:rsidRPr="00CE7845">
        <w:rPr>
          <w:rFonts w:ascii="Narkisim" w:hAnsi="Narkisim" w:cs="Narkisim"/>
          <w:b/>
          <w:bCs/>
          <w:rtl/>
        </w:rPr>
        <w:t xml:space="preserve">רא"ש </w:t>
      </w:r>
      <w:r w:rsidRPr="00CE7845">
        <w:rPr>
          <w:rFonts w:ascii="Narkisim" w:hAnsi="Narkisim" w:cs="Narkisim"/>
          <w:rtl/>
        </w:rPr>
        <w:t>הביאו ראיה נוספת דמהני משיכה מספק הגמ' דמשוך בהמה לקנות כלים שעליה (הו' בתוס' ד"ה משך), ומשמע דדוקא בבהמה הוא דמיבעי"ל, משום דבהמה אין נעשית בסיס לכלים. אבל כלים בתוך כלים פשיטא ליה דמהניא</w:t>
      </w:r>
      <w:r w:rsidRPr="00CE7845">
        <w:rPr>
          <w:rStyle w:val="ac"/>
          <w:rFonts w:ascii="Narkisim" w:hAnsi="Narkisim" w:cs="Narkisim"/>
          <w:rtl/>
        </w:rPr>
        <w:footnoteReference w:id="627"/>
      </w:r>
      <w:r w:rsidRPr="00CE7845">
        <w:rPr>
          <w:rFonts w:ascii="Narkisim" w:hAnsi="Narkisim" w:cs="Narkisim"/>
          <w:rtl/>
        </w:rPr>
        <w:t xml:space="preserve"> משיכתן ליקני כלים שבתוכן</w:t>
      </w:r>
      <w:r w:rsidRPr="00CE7845">
        <w:rPr>
          <w:rStyle w:val="ac"/>
          <w:rFonts w:ascii="Narkisim" w:hAnsi="Narkisim" w:cs="Narkisim"/>
          <w:rtl/>
        </w:rPr>
        <w:footnoteReference w:id="628"/>
      </w:r>
      <w:r w:rsidRPr="00CE7845">
        <w:rPr>
          <w:rFonts w:ascii="Narkisim" w:hAnsi="Narkisim" w:cs="Narkisim"/>
          <w:rtl/>
        </w:rPr>
        <w:t>.</w:t>
      </w:r>
    </w:p>
    <w:p w14:paraId="29ED80CB" w14:textId="3E01BBC5" w:rsidR="00E4102A" w:rsidRPr="00CE7845" w:rsidRDefault="00000000" w:rsidP="00CE7845">
      <w:pPr>
        <w:pStyle w:val="a7"/>
        <w:bidi/>
        <w:rPr>
          <w:rFonts w:ascii="Narkisim" w:hAnsi="Narkisim"/>
        </w:rPr>
      </w:pPr>
      <w:r w:rsidRPr="00CE7845">
        <w:rPr>
          <w:rFonts w:ascii="Narkisim" w:hAnsi="Narkisim"/>
          <w:rtl/>
        </w:rPr>
        <w:t>ועד"ז כת' ה</w:t>
      </w:r>
      <w:r w:rsidRPr="00CE7845">
        <w:rPr>
          <w:rFonts w:ascii="Narkisim" w:hAnsi="Narkisim"/>
          <w:b/>
          <w:bCs/>
          <w:rtl/>
        </w:rPr>
        <w:t>תוס'</w:t>
      </w:r>
      <w:r w:rsidRPr="00CE7845">
        <w:rPr>
          <w:rFonts w:ascii="Narkisim" w:hAnsi="Narkisim"/>
          <w:rtl/>
        </w:rPr>
        <w:t xml:space="preserve"> (ב"מ ט:) דמשוך קופה וקני כלים שבתוכה פשיטא ליה דקני. והספק דוקא בבהמה, דמשיכת הבהמה שהולכת מעצמה לא שייכא בכלים</w:t>
      </w:r>
      <w:r w:rsidRPr="00CE7845">
        <w:rPr>
          <w:rStyle w:val="ac"/>
          <w:rFonts w:ascii="Narkisim" w:hAnsi="Narkisim"/>
          <w:rtl/>
        </w:rPr>
        <w:footnoteReference w:id="629"/>
      </w:r>
      <w:r w:rsidR="00B13FA7" w:rsidRPr="00CE7845">
        <w:rPr>
          <w:rFonts w:ascii="Narkisim" w:hAnsi="Narkisim"/>
          <w:rtl/>
        </w:rPr>
        <w:t>.</w:t>
      </w:r>
    </w:p>
    <w:p w14:paraId="1772B4F5" w14:textId="3FD79403"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רמב"ן</w:t>
      </w:r>
      <w:r w:rsidRPr="00CE7845">
        <w:rPr>
          <w:rFonts w:ascii="Narkisim" w:hAnsi="Narkisim"/>
          <w:rtl/>
        </w:rPr>
        <w:t xml:space="preserve"> הביא מהגמ' (שם) דבמסקנא שם איירי בכפות, ומבואר דמהני דוקא ע"י שמשאיל את הבהמה וקונה את הפירות בחצר, היכא דאינו חצר מהלכת. ול”מ בגדרי משיכה. והרמב”ן דחה דהתם קאי היכא דאמר שיקנו אגבו, אבל בתוס' משיכה י"ל דמהני</w:t>
      </w:r>
      <w:r w:rsidR="00B13FA7" w:rsidRPr="00CE7845">
        <w:rPr>
          <w:rFonts w:ascii="Narkisim" w:hAnsi="Narkisim"/>
          <w:rtl/>
        </w:rPr>
        <w:t>.</w:t>
      </w:r>
    </w:p>
    <w:p w14:paraId="2694C783" w14:textId="1DABE270" w:rsidR="00E4102A" w:rsidRPr="00CE7845" w:rsidRDefault="00000000" w:rsidP="00CE7845">
      <w:pPr>
        <w:bidi/>
        <w:rPr>
          <w:rFonts w:ascii="Narkisim" w:hAnsi="Narkisim" w:cs="Narkisim"/>
        </w:rPr>
      </w:pPr>
      <w:r w:rsidRPr="00CE7845">
        <w:rPr>
          <w:rFonts w:ascii="Narkisim" w:hAnsi="Narkisim" w:cs="Narkisim"/>
          <w:u w:val="single"/>
          <w:rtl/>
        </w:rPr>
        <w:t>תוד"ה משך</w:t>
      </w:r>
      <w:r w:rsidRPr="00CE7845">
        <w:rPr>
          <w:rFonts w:ascii="Narkisim" w:hAnsi="Narkisim" w:cs="Narkisim"/>
          <w:rtl/>
        </w:rPr>
        <w:t>. ול"ג חמריו וכו' משמע דמיירי בחמריו ופועלו דלוקח וכו'. ותוס' הק' שיהני משיכת הפועל ללוקח. ו</w:t>
      </w:r>
      <w:r w:rsidRPr="00CE7845">
        <w:rPr>
          <w:rFonts w:ascii="Narkisim" w:hAnsi="Narkisim" w:cs="Narkisim"/>
          <w:b/>
          <w:bCs/>
          <w:rtl/>
        </w:rPr>
        <w:t>רבינו יונה</w:t>
      </w:r>
      <w:r w:rsidRPr="00CE7845">
        <w:rPr>
          <w:rFonts w:ascii="Narkisim" w:hAnsi="Narkisim" w:cs="Narkisim"/>
          <w:rtl/>
        </w:rPr>
        <w:t xml:space="preserve"> תי' [לגירסא זו] כגון שלא נתכונו לזכות בפירות של לוקח בהגבהתם</w:t>
      </w:r>
      <w:r w:rsidRPr="00CE7845">
        <w:rPr>
          <w:rStyle w:val="ac"/>
          <w:rFonts w:ascii="Narkisim" w:hAnsi="Narkisim" w:cs="Narkisim"/>
          <w:rtl/>
        </w:rPr>
        <w:footnoteReference w:id="630"/>
      </w:r>
      <w:r w:rsidR="00B13FA7" w:rsidRPr="00CE7845">
        <w:rPr>
          <w:rFonts w:ascii="Narkisim" w:hAnsi="Narkisim" w:cs="Narkisim"/>
          <w:rtl/>
        </w:rPr>
        <w:t>.</w:t>
      </w:r>
    </w:p>
    <w:p w14:paraId="34B6C262" w14:textId="249AFF75" w:rsidR="00E4102A" w:rsidRPr="00CE7845" w:rsidRDefault="00000000" w:rsidP="00CE7845">
      <w:pPr>
        <w:bidi/>
        <w:rPr>
          <w:rFonts w:ascii="Narkisim" w:hAnsi="Narkisim" w:cs="Narkisim"/>
        </w:rPr>
      </w:pPr>
      <w:r w:rsidRPr="00CE7845">
        <w:rPr>
          <w:rFonts w:ascii="Narkisim" w:hAnsi="Narkisim" w:cs="Narkisim"/>
          <w:u w:val="single"/>
          <w:rtl/>
        </w:rPr>
        <w:t>בא"ד וא"ת הא דבעי ר"א (ב"מ ט:) וכו' מי מהניא משיכה דבהמה וכו' תפשוט הכא דל”מ וכו'</w:t>
      </w:r>
      <w:r w:rsidRPr="00CE7845">
        <w:rPr>
          <w:rFonts w:ascii="Narkisim" w:hAnsi="Narkisim" w:cs="Narkisim"/>
          <w:rtl/>
        </w:rPr>
        <w:t>. ו</w:t>
      </w:r>
      <w:r w:rsidRPr="00CE7845">
        <w:rPr>
          <w:rFonts w:ascii="Narkisim" w:hAnsi="Narkisim" w:cs="Narkisim"/>
          <w:b/>
          <w:bCs/>
          <w:rtl/>
        </w:rPr>
        <w:t>רבינו יונה</w:t>
      </w:r>
      <w:r w:rsidRPr="00CE7845">
        <w:rPr>
          <w:rFonts w:ascii="Narkisim" w:hAnsi="Narkisim" w:cs="Narkisim"/>
          <w:rtl/>
        </w:rPr>
        <w:t xml:space="preserve"> תי' [עוד] דהא דמסיק התם והילכתא בכפותה, אם תועיל המשיכה לגבי כלים שעליה. דכשהיא כפותה דמיא טפי למשיכה כמו שמושך פירות בכלי</w:t>
      </w:r>
      <w:r w:rsidR="00B13FA7" w:rsidRPr="00CE7845">
        <w:rPr>
          <w:rFonts w:ascii="Narkisim" w:hAnsi="Narkisim" w:cs="Narkisim"/>
          <w:rtl/>
        </w:rPr>
        <w:t>.</w:t>
      </w:r>
    </w:p>
    <w:p w14:paraId="624C029D" w14:textId="63320352" w:rsidR="00E4102A" w:rsidRPr="00CE7845" w:rsidRDefault="00000000" w:rsidP="00CE7845">
      <w:pPr>
        <w:pStyle w:val="aa"/>
        <w:bidi/>
        <w:rPr>
          <w:rFonts w:ascii="Narkisim" w:hAnsi="Narkisim"/>
        </w:rPr>
      </w:pPr>
      <w:r w:rsidRPr="00CE7845">
        <w:rPr>
          <w:rFonts w:ascii="Narkisim" w:hAnsi="Narkisim"/>
          <w:u w:val="single"/>
          <w:rtl/>
        </w:rPr>
        <w:t>בא"ד וי"ל דהכא כשמשך החמרים וכו'</w:t>
      </w:r>
      <w:r w:rsidRPr="00CE7845">
        <w:rPr>
          <w:rFonts w:ascii="Narkisim" w:hAnsi="Narkisim"/>
          <w:rtl/>
        </w:rPr>
        <w:t>. לכאורה החמר [בעל החמור] הוא פועל של הפועל, ואף שהלוקח צווה לו למשוך את החמור אינו עושה קנין משיכה בשליחות הקונה. ויל"ד אי הוה בסתמא, דלא נתכוין לעשות עבור הקונה. או דכיון שהוא פועל של המוכר, ידו כיד המוכר. ואינו יכול להחשב שליח של הקונה</w:t>
      </w:r>
      <w:r w:rsidR="00B13FA7" w:rsidRPr="00CE7845">
        <w:rPr>
          <w:rFonts w:ascii="Narkisim" w:hAnsi="Narkisim"/>
          <w:rtl/>
        </w:rPr>
        <w:t>.</w:t>
      </w:r>
    </w:p>
    <w:p w14:paraId="190D3926" w14:textId="3ED0AC2A" w:rsidR="00E4102A" w:rsidRPr="00CE7845" w:rsidRDefault="00000000" w:rsidP="00CE7845">
      <w:pPr>
        <w:pStyle w:val="aa"/>
        <w:bidi/>
        <w:rPr>
          <w:rFonts w:ascii="Narkisim" w:hAnsi="Narkisim"/>
        </w:rPr>
      </w:pPr>
      <w:r w:rsidRPr="00CE7845">
        <w:rPr>
          <w:rFonts w:ascii="Narkisim" w:hAnsi="Narkisim"/>
          <w:u w:val="single"/>
          <w:rtl/>
        </w:rPr>
        <w:t>בא"ד א"נ התם וכו' שא"ל שע"י משיכת בהמה יקנה הכלים וכו'</w:t>
      </w:r>
      <w:r w:rsidRPr="00CE7845">
        <w:rPr>
          <w:rFonts w:ascii="Narkisim" w:hAnsi="Narkisim"/>
          <w:rtl/>
        </w:rPr>
        <w:t>. ואף לצד דמהני משיכת בהמה לכלים, ה"מ כשהתנה כן להדיא</w:t>
      </w:r>
      <w:r w:rsidR="00B13FA7" w:rsidRPr="00CE7845">
        <w:rPr>
          <w:rFonts w:ascii="Narkisim" w:hAnsi="Narkisim"/>
          <w:rtl/>
        </w:rPr>
        <w:t>.</w:t>
      </w:r>
    </w:p>
    <w:p w14:paraId="2B5620CD" w14:textId="77777777" w:rsidR="00E4102A" w:rsidRPr="00CE7845" w:rsidRDefault="00000000" w:rsidP="00CE7845">
      <w:pPr>
        <w:pStyle w:val="a8"/>
        <w:bidi/>
        <w:rPr>
          <w:rFonts w:ascii="Narkisim" w:hAnsi="Narkisim"/>
        </w:rPr>
      </w:pPr>
      <w:r w:rsidRPr="00CE7845">
        <w:rPr>
          <w:rFonts w:ascii="Narkisim" w:hAnsi="Narkisim"/>
          <w:rtl/>
        </w:rPr>
        <w:lastRenderedPageBreak/>
        <w:t>ו</w:t>
      </w:r>
      <w:r w:rsidRPr="00CE7845">
        <w:rPr>
          <w:rFonts w:ascii="Narkisim" w:hAnsi="Narkisim"/>
          <w:b/>
          <w:bCs/>
          <w:rtl/>
        </w:rPr>
        <w:t>תוס</w:t>
      </w:r>
      <w:r w:rsidRPr="00CE7845">
        <w:rPr>
          <w:rFonts w:ascii="Narkisim" w:hAnsi="Narkisim"/>
          <w:rtl/>
        </w:rPr>
        <w:t>' (ב"מ ט:) תי' עפ"ז הא דבסוגיין לא מהני משום משיכת הכלי, משום דלא אמר ליה 'קני'</w:t>
      </w:r>
      <w:r w:rsidRPr="00CE7845">
        <w:rPr>
          <w:rStyle w:val="ac"/>
          <w:rFonts w:ascii="Narkisim" w:hAnsi="Narkisim"/>
          <w:rtl/>
        </w:rPr>
        <w:footnoteReference w:id="631"/>
      </w:r>
      <w:r w:rsidRPr="00CE7845">
        <w:rPr>
          <w:rFonts w:ascii="Narkisim" w:hAnsi="Narkisim"/>
          <w:rtl/>
        </w:rPr>
        <w:t>. דאינו רוצה שיקנה אלא במשיכת פירות עצמן.</w:t>
      </w:r>
    </w:p>
    <w:p w14:paraId="22352294" w14:textId="7A50D08A" w:rsidR="00E4102A" w:rsidRPr="00CE7845" w:rsidRDefault="00000000" w:rsidP="00CE7845">
      <w:pPr>
        <w:pStyle w:val="3"/>
        <w:bidi/>
        <w:rPr>
          <w:rFonts w:ascii="Narkisim" w:hAnsi="Narkisim"/>
        </w:rPr>
      </w:pPr>
      <w:r w:rsidRPr="00CE7845">
        <w:rPr>
          <w:rFonts w:ascii="Narkisim" w:hAnsi="Narkisim"/>
          <w:rtl/>
        </w:rPr>
        <w:t>דף פו</w:t>
      </w:r>
      <w:r w:rsidR="00B13FA7" w:rsidRPr="00CE7845">
        <w:rPr>
          <w:rFonts w:ascii="Narkisim" w:hAnsi="Narkisim"/>
          <w:rtl/>
        </w:rPr>
        <w:t>.</w:t>
      </w:r>
    </w:p>
    <w:p w14:paraId="6B7C53E4" w14:textId="5883A28B" w:rsidR="00E4102A" w:rsidRPr="00CE7845" w:rsidRDefault="00000000" w:rsidP="00CE7845">
      <w:pPr>
        <w:bidi/>
        <w:rPr>
          <w:rFonts w:ascii="Narkisim" w:hAnsi="Narkisim" w:cs="Narkisim"/>
        </w:rPr>
      </w:pPr>
      <w:r w:rsidRPr="00CE7845">
        <w:rPr>
          <w:rFonts w:ascii="Narkisim" w:hAnsi="Narkisim" w:cs="Narkisim"/>
          <w:u w:val="single"/>
          <w:rtl/>
        </w:rPr>
        <w:t>ומדכליו של לוקח ברשות מוכר ל"ק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שאין הכלי מעכב על הרשות,</w:t>
      </w:r>
      <w:r w:rsidRPr="00CE7845">
        <w:rPr>
          <w:rFonts w:ascii="Narkisim" w:hAnsi="Narkisim" w:cs="Narkisim"/>
          <w:i/>
          <w:iCs/>
          <w:rtl/>
        </w:rPr>
        <w:t xml:space="preserve"> </w:t>
      </w:r>
      <w:r w:rsidRPr="00CE7845">
        <w:rPr>
          <w:rFonts w:ascii="Narkisim" w:hAnsi="Narkisim" w:cs="Narkisim"/>
          <w:rtl/>
        </w:rPr>
        <w:t>כ"ש וכ"ש שהרשות יעכב על הכלי של לוקח לקנות. [</w:t>
      </w:r>
      <w:r w:rsidRPr="00CE7845">
        <w:rPr>
          <w:rFonts w:ascii="Narkisim" w:hAnsi="Narkisim" w:cs="Narkisim"/>
          <w:sz w:val="20"/>
          <w:szCs w:val="20"/>
          <w:rtl/>
        </w:rPr>
        <w:t>ומבואר ברשב"ם שיתכן צד שכל אחד יעכב על חבירו, ולא נחשב לא ברשות זה ולא ברשותו של זה]</w:t>
      </w:r>
      <w:r w:rsidR="00B13FA7" w:rsidRPr="00CE7845">
        <w:rPr>
          <w:rFonts w:ascii="Narkisim" w:hAnsi="Narkisim" w:cs="Narkisim"/>
          <w:rtl/>
        </w:rPr>
        <w:t>.</w:t>
      </w:r>
    </w:p>
    <w:p w14:paraId="1BAB40A6" w14:textId="03FE2752"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בעה"מ</w:t>
      </w:r>
      <w:r w:rsidRPr="00CE7845">
        <w:rPr>
          <w:rFonts w:ascii="Narkisim" w:hAnsi="Narkisim"/>
          <w:rtl/>
        </w:rPr>
        <w:t xml:space="preserve"> כתב דהיכא דהוה ב' זביני בהדדי לאותו מוכר ולוקח, חד בכליו דמוכר ברשות לוקח וחד בכלי דלוקח ברשות מוכר, קנה אחד ממ"נ. דאי בתר כלי אזלינן קנה האי, ואל"כ קנה האי.</w:t>
      </w:r>
      <w:r w:rsidRPr="00CE7845">
        <w:rPr>
          <w:rFonts w:ascii="Narkisim" w:hAnsi="Narkisim"/>
          <w:sz w:val="20"/>
          <w:szCs w:val="20"/>
          <w:rtl/>
        </w:rPr>
        <w:t xml:space="preserve"> [וכ"כ ה</w:t>
      </w:r>
      <w:r w:rsidRPr="00CE7845">
        <w:rPr>
          <w:rFonts w:ascii="Narkisim" w:hAnsi="Narkisim"/>
          <w:b/>
          <w:bCs/>
          <w:sz w:val="20"/>
          <w:szCs w:val="20"/>
          <w:rtl/>
        </w:rPr>
        <w:t xml:space="preserve">תוס' רי"ד </w:t>
      </w:r>
      <w:r w:rsidRPr="00CE7845">
        <w:rPr>
          <w:rFonts w:ascii="Narkisim" w:hAnsi="Narkisim"/>
          <w:sz w:val="20"/>
          <w:szCs w:val="20"/>
          <w:rtl/>
        </w:rPr>
        <w:t>פו:]</w:t>
      </w:r>
      <w:r w:rsidR="00B13FA7" w:rsidRPr="00CE7845">
        <w:rPr>
          <w:rFonts w:ascii="Narkisim" w:hAnsi="Narkisim"/>
          <w:sz w:val="20"/>
          <w:szCs w:val="20"/>
          <w:rtl/>
        </w:rPr>
        <w:t>.</w:t>
      </w:r>
    </w:p>
    <w:p w14:paraId="13DBECA9" w14:textId="0758672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מלחמות</w:t>
      </w:r>
      <w:r w:rsidRPr="00CE7845">
        <w:rPr>
          <w:rFonts w:ascii="Narkisim" w:hAnsi="Narkisim"/>
          <w:rtl/>
        </w:rPr>
        <w:t xml:space="preserve"> חלק דמרובה מידת שלא לקנות מאשר לקנות, ואנן מק"ו פרכינן דאם כליו של מוכר ברשות לוקח קנה לוקח, דבתר רשות אזלינן. כ"ש ניזל בתר רשות ול"ק כלי של לוקח ברשות מוכר. אבל י"ל דתרוייהו לא קנו עד שיהא הכל של לוקח</w:t>
      </w:r>
      <w:r w:rsidR="00B13FA7" w:rsidRPr="00CE7845">
        <w:rPr>
          <w:rFonts w:ascii="Narkisim" w:hAnsi="Narkisim"/>
          <w:rtl/>
        </w:rPr>
        <w:t>.</w:t>
      </w:r>
    </w:p>
    <w:p w14:paraId="7712C664" w14:textId="0935FA0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בי"ש</w:t>
      </w:r>
      <w:r w:rsidRPr="00CE7845">
        <w:rPr>
          <w:rFonts w:ascii="Narkisim" w:hAnsi="Narkisim" w:cs="Narkisim"/>
          <w:rtl/>
        </w:rPr>
        <w:t xml:space="preserve"> (קלט יג) נקט דכשיש כלי של האשה בתוך כלי של הבעל שבתוך חצר של האשה</w:t>
      </w:r>
      <w:r w:rsidRPr="00CE7845">
        <w:rPr>
          <w:rStyle w:val="ac"/>
          <w:rFonts w:ascii="Narkisim" w:hAnsi="Narkisim" w:cs="Narkisim"/>
          <w:rtl/>
        </w:rPr>
        <w:footnoteReference w:id="632"/>
      </w:r>
      <w:r w:rsidRPr="00CE7845">
        <w:rPr>
          <w:rFonts w:ascii="Narkisim" w:hAnsi="Narkisim" w:cs="Narkisim"/>
          <w:rtl/>
        </w:rPr>
        <w:t>, דיש צד דלא קנה. [דכלי הבעל שבאמצע מעכב]. וה</w:t>
      </w:r>
      <w:r w:rsidRPr="00CE7845">
        <w:rPr>
          <w:rFonts w:ascii="Narkisim" w:hAnsi="Narkisim" w:cs="Narkisim"/>
          <w:b/>
          <w:bCs/>
          <w:rtl/>
        </w:rPr>
        <w:t>קצות</w:t>
      </w:r>
      <w:r w:rsidRPr="00CE7845">
        <w:rPr>
          <w:rFonts w:ascii="Narkisim" w:hAnsi="Narkisim" w:cs="Narkisim"/>
          <w:rtl/>
        </w:rPr>
        <w:t xml:space="preserve"> (ר ו ובאבנ”מ שם ח) ו</w:t>
      </w:r>
      <w:r w:rsidRPr="00CE7845">
        <w:rPr>
          <w:rFonts w:ascii="Narkisim" w:hAnsi="Narkisim" w:cs="Narkisim"/>
          <w:b/>
          <w:bCs/>
          <w:rtl/>
        </w:rPr>
        <w:t>רע"א</w:t>
      </w:r>
      <w:r w:rsidRPr="00CE7845">
        <w:rPr>
          <w:rFonts w:ascii="Narkisim" w:hAnsi="Narkisim" w:cs="Narkisim"/>
          <w:rtl/>
        </w:rPr>
        <w:t xml:space="preserve"> </w:t>
      </w:r>
      <w:r w:rsidRPr="00CE7845">
        <w:rPr>
          <w:rFonts w:ascii="Narkisim" w:hAnsi="Narkisim" w:cs="Narkisim"/>
          <w:szCs w:val="20"/>
          <w:rtl/>
        </w:rPr>
        <w:t>(אה"ע שם ו</w:t>
      </w:r>
      <w:r w:rsidRPr="00CE7845">
        <w:rPr>
          <w:rFonts w:ascii="Narkisim" w:hAnsi="Narkisim" w:cs="Narkisim"/>
          <w:sz w:val="20"/>
          <w:szCs w:val="20"/>
          <w:rtl/>
        </w:rPr>
        <w:t>שו"ת ג לה)</w:t>
      </w:r>
      <w:r w:rsidRPr="00CE7845">
        <w:rPr>
          <w:rFonts w:ascii="Narkisim" w:hAnsi="Narkisim" w:cs="Narkisim"/>
          <w:rtl/>
        </w:rPr>
        <w:t xml:space="preserve"> חלקו דבזה ממ"נ קנה. ולא מיבעי לדעת הבעה"מ דאי אזלינן בתר רשות הא איתנהו ברשותה, ואי בתר כלים ג"כ הוא ברשותה. אלא אף לדברי הרמב"ן קנה, דמ”מ הוא בתוך רשותו וכליו. ואינו מזיק ההפסק</w:t>
      </w:r>
      <w:r w:rsidR="00B13FA7" w:rsidRPr="00CE7845">
        <w:rPr>
          <w:rFonts w:ascii="Narkisim" w:hAnsi="Narkisim" w:cs="Narkisim"/>
          <w:rtl/>
        </w:rPr>
        <w:t>.</w:t>
      </w:r>
    </w:p>
    <w:p w14:paraId="2651D09B" w14:textId="266E3A02"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טור</w:t>
      </w:r>
      <w:r w:rsidRPr="00CE7845">
        <w:rPr>
          <w:rFonts w:ascii="Narkisim" w:hAnsi="Narkisim" w:cs="Narkisim"/>
          <w:rtl/>
        </w:rPr>
        <w:t xml:space="preserve"> (ר) הביא בשם ה</w:t>
      </w:r>
      <w:r w:rsidRPr="00CE7845">
        <w:rPr>
          <w:rFonts w:ascii="Narkisim" w:hAnsi="Narkisim" w:cs="Narkisim"/>
          <w:b/>
          <w:bCs/>
          <w:rtl/>
        </w:rPr>
        <w:t>רמ"ה</w:t>
      </w:r>
      <w:r w:rsidRPr="00CE7845">
        <w:rPr>
          <w:rFonts w:ascii="Narkisim" w:hAnsi="Narkisim" w:cs="Narkisim"/>
          <w:rtl/>
        </w:rPr>
        <w:t xml:space="preserve"> דאי מתרמי תרווייהו גבי חד לוקח וחד מוכר, פעם א' כליו של לוקח ברשות מוכר ופעם אחרת כליו של מוכר ברשות לוקח, זכה הלוקח ממ"נ, ומוציא את הפחות</w:t>
      </w:r>
      <w:r w:rsidRPr="00CE7845">
        <w:rPr>
          <w:rStyle w:val="ac"/>
          <w:rFonts w:ascii="Narkisim" w:hAnsi="Narkisim" w:cs="Narkisim"/>
          <w:rtl/>
        </w:rPr>
        <w:footnoteReference w:id="633"/>
      </w:r>
      <w:r w:rsidR="00B13FA7" w:rsidRPr="00CE7845">
        <w:rPr>
          <w:rFonts w:ascii="Narkisim" w:hAnsi="Narkisim" w:cs="Narkisim"/>
          <w:rtl/>
        </w:rPr>
        <w:t>.</w:t>
      </w:r>
      <w:r w:rsidRPr="00CE7845">
        <w:rPr>
          <w:rFonts w:ascii="Narkisim" w:hAnsi="Narkisim" w:cs="Narkisim"/>
          <w:rtl/>
        </w:rPr>
        <w:t xml:space="preserve"> וכדברי הבעה"מ ותוס' רי"ד דתלוי זה בזה. וה</w:t>
      </w:r>
      <w:r w:rsidRPr="00CE7845">
        <w:rPr>
          <w:rFonts w:ascii="Narkisim" w:hAnsi="Narkisim" w:cs="Narkisim"/>
          <w:b/>
          <w:bCs/>
          <w:rtl/>
        </w:rPr>
        <w:t>קונה"ס</w:t>
      </w:r>
      <w:r w:rsidRPr="00CE7845">
        <w:rPr>
          <w:rFonts w:ascii="Narkisim" w:hAnsi="Narkisim" w:cs="Narkisim"/>
          <w:rtl/>
        </w:rPr>
        <w:t xml:space="preserve"> (ו יג) הביא דמבואר דס"ל דלא אמרי' בספק הראשון שקם דינא ביד המוחזק. ואכמ"ל</w:t>
      </w:r>
      <w:r w:rsidR="00B13FA7" w:rsidRPr="00CE7845">
        <w:rPr>
          <w:rFonts w:ascii="Narkisim" w:hAnsi="Narkisim" w:cs="Narkisim"/>
          <w:rtl/>
        </w:rPr>
        <w:t>.</w:t>
      </w:r>
    </w:p>
    <w:p w14:paraId="2BBCA1E7" w14:textId="34EB0FDC" w:rsidR="00E4102A" w:rsidRPr="00CE7845" w:rsidRDefault="00000000" w:rsidP="00CE7845">
      <w:pPr>
        <w:pStyle w:val="aa"/>
        <w:bidi/>
        <w:rPr>
          <w:rFonts w:ascii="Narkisim" w:hAnsi="Narkisim"/>
        </w:rPr>
      </w:pPr>
      <w:r w:rsidRPr="00CE7845">
        <w:rPr>
          <w:rFonts w:ascii="Narkisim" w:hAnsi="Narkisim"/>
          <w:u w:val="single"/>
          <w:rtl/>
        </w:rPr>
        <w:t>תוד"ה ומדכליו</w:t>
      </w:r>
      <w:r w:rsidRPr="00CE7845">
        <w:rPr>
          <w:rFonts w:ascii="Narkisim" w:hAnsi="Narkisim"/>
          <w:rtl/>
        </w:rPr>
        <w:t>. וא”ת מנ”ל דמתורת רשותו קנה, דלמא מתורת משיכה וכו'. ו</w:t>
      </w:r>
      <w:r w:rsidRPr="00CE7845">
        <w:rPr>
          <w:rFonts w:ascii="Narkisim" w:hAnsi="Narkisim"/>
          <w:b/>
          <w:bCs/>
          <w:rtl/>
        </w:rPr>
        <w:t>רבינו יונה</w:t>
      </w:r>
      <w:r w:rsidRPr="00CE7845">
        <w:rPr>
          <w:rFonts w:ascii="Narkisim" w:hAnsi="Narkisim"/>
          <w:rtl/>
        </w:rPr>
        <w:t xml:space="preserve"> תי' מדקתני פרקן ואח"כ פסק אין יכולין לחזור בהן, דבשעה שפרקן ל"ק במשיכה כיון שעדיין לא פסק, ולאחר שפסק קנה, ובודאי חצירו הוא דזכיה ליה</w:t>
      </w:r>
      <w:r w:rsidR="00B13FA7" w:rsidRPr="00CE7845">
        <w:rPr>
          <w:rFonts w:ascii="Narkisim" w:hAnsi="Narkisim"/>
          <w:rtl/>
        </w:rPr>
        <w:t>.</w:t>
      </w:r>
    </w:p>
    <w:p w14:paraId="7E9BDB5A" w14:textId="0CE19C43" w:rsidR="00E4102A" w:rsidRPr="00CE7845" w:rsidRDefault="00000000" w:rsidP="00CE7845">
      <w:pPr>
        <w:pStyle w:val="aa"/>
        <w:bidi/>
        <w:rPr>
          <w:rFonts w:ascii="Narkisim" w:hAnsi="Narkisim"/>
        </w:rPr>
      </w:pPr>
      <w:r w:rsidRPr="00CE7845">
        <w:rPr>
          <w:rFonts w:ascii="Narkisim" w:hAnsi="Narkisim"/>
          <w:rtl/>
        </w:rPr>
        <w:t>ותוס' חילקו דשאני בהמה שאינו בטל אגב הרשות. ולצד דכלי של מוכר ברשות לוקח קנה לוקח הוא משום שבטל אגב הרשות. והעירו דלדברי הנתיבות (הו' לעיל) עיקר הנידון משום אויר שאין סופו לנוח שהכלי חוצץ, א"כ מ"ש ע"ג בהמה</w:t>
      </w:r>
      <w:r w:rsidR="00B13FA7" w:rsidRPr="00CE7845">
        <w:rPr>
          <w:rFonts w:ascii="Narkisim" w:hAnsi="Narkisim"/>
          <w:rtl/>
        </w:rPr>
        <w:t>.</w:t>
      </w:r>
    </w:p>
    <w:p w14:paraId="3C3B13FE" w14:textId="620BDCC5" w:rsidR="00E4102A" w:rsidRPr="00CE7845" w:rsidRDefault="00000000" w:rsidP="00CE7845">
      <w:pPr>
        <w:pStyle w:val="aa"/>
        <w:bidi/>
        <w:rPr>
          <w:rFonts w:ascii="Narkisim" w:hAnsi="Narkisim"/>
        </w:rPr>
      </w:pPr>
      <w:r w:rsidRPr="00CE7845">
        <w:rPr>
          <w:rFonts w:ascii="Narkisim" w:hAnsi="Narkisim"/>
          <w:u w:val="single"/>
          <w:rtl/>
        </w:rPr>
        <w:t>א"ל פסק סמכא דעתיה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כיון שאין דמיהם קצובים, שמא המוכר יעלה דמיהם</w:t>
      </w:r>
      <w:r w:rsidRPr="00CE7845">
        <w:rPr>
          <w:rStyle w:val="ac"/>
          <w:rFonts w:ascii="Narkisim" w:hAnsi="Narkisim"/>
          <w:rtl/>
        </w:rPr>
        <w:footnoteReference w:id="634"/>
      </w:r>
      <w:r w:rsidRPr="00CE7845">
        <w:rPr>
          <w:rFonts w:ascii="Narkisim" w:hAnsi="Narkisim"/>
          <w:rtl/>
        </w:rPr>
        <w:t xml:space="preserve"> וכו'. וה</w:t>
      </w:r>
      <w:r w:rsidRPr="00CE7845">
        <w:rPr>
          <w:rFonts w:ascii="Narkisim" w:hAnsi="Narkisim"/>
          <w:b/>
          <w:bCs/>
          <w:rtl/>
        </w:rPr>
        <w:t>ר"י מגאש</w:t>
      </w:r>
      <w:r w:rsidRPr="00CE7845">
        <w:rPr>
          <w:rFonts w:ascii="Narkisim" w:hAnsi="Narkisim"/>
          <w:rtl/>
        </w:rPr>
        <w:t xml:space="preserve"> כת' ש"מ דאף משיכה והגבהה ומסירה, וכלהו אנפי דהקנאה לא מהני להקנות אא"כ פסק עד שלא עשאן. ומסתברא דבמידי דדמיו קצובין אי"צ פסיקא [וכמ"ש רשב"ם]. ונותן כפי כמה דשווה. ואף אילו אח"כ תבע טפי לאו כל כמיניה, דאמרינן האי מהדר קא הדר ביה. אבל הביא דדעת רבינו הרב (רב האי גאון) דאפי' בדברים שדמיהן קצובין דוקא פסק. ואל"כ לא סמכא דעתיה, דהמוכר יכול לתבוע טפי ממאי דשוה. [ונח' כעי"ז לקמן פח.]</w:t>
      </w:r>
      <w:r w:rsidR="00B13FA7" w:rsidRPr="00CE7845">
        <w:rPr>
          <w:rFonts w:ascii="Narkisim" w:hAnsi="Narkisim"/>
          <w:rtl/>
        </w:rPr>
        <w:t>.</w:t>
      </w:r>
    </w:p>
    <w:p w14:paraId="417ABA56" w14:textId="6CD6FA8B" w:rsidR="00E4102A" w:rsidRPr="00CE7845" w:rsidRDefault="00000000" w:rsidP="00CE7845">
      <w:pPr>
        <w:bidi/>
        <w:rPr>
          <w:rFonts w:ascii="Narkisim" w:hAnsi="Narkisim" w:cs="Narkisim"/>
        </w:rPr>
      </w:pPr>
      <w:r w:rsidRPr="00CE7845">
        <w:rPr>
          <w:rFonts w:ascii="Narkisim" w:hAnsi="Narkisim" w:cs="Narkisim"/>
          <w:u w:val="single"/>
          <w:rtl/>
        </w:rPr>
        <w:t>דא"ל זיל קני</w:t>
      </w:r>
      <w:r w:rsidRPr="00CE7845">
        <w:rPr>
          <w:rStyle w:val="ac"/>
          <w:rFonts w:ascii="Narkisim" w:hAnsi="Narkisim" w:cs="Narkisim"/>
          <w:u w:val="single"/>
          <w:rtl/>
        </w:rPr>
        <w:footnoteReference w:id="635"/>
      </w:r>
      <w:r w:rsidR="00B13FA7" w:rsidRPr="00CE7845">
        <w:rPr>
          <w:rFonts w:ascii="Narkisim" w:hAnsi="Narkisim" w:cs="Narkisim"/>
          <w:rtl/>
        </w:rPr>
        <w:t>.</w:t>
      </w:r>
      <w:r w:rsidRPr="00CE7845">
        <w:rPr>
          <w:rFonts w:ascii="Narkisim" w:hAnsi="Narkisim" w:cs="Narkisim"/>
          <w:rtl/>
        </w:rPr>
        <w:t xml:space="preserve"> פ</w:t>
      </w:r>
      <w:r w:rsidRPr="00CE7845">
        <w:rPr>
          <w:rFonts w:ascii="Narkisim" w:hAnsi="Narkisim" w:cs="Narkisim"/>
          <w:b/>
          <w:bCs/>
          <w:rtl/>
        </w:rPr>
        <w:t>רשב"ם</w:t>
      </w:r>
      <w:r w:rsidRPr="00CE7845">
        <w:rPr>
          <w:rFonts w:ascii="Narkisim" w:hAnsi="Narkisim" w:cs="Narkisim"/>
          <w:rtl/>
        </w:rPr>
        <w:t xml:space="preserve"> דכמאן דמושיל ליה מקום הנחת כליו</w:t>
      </w:r>
      <w:r w:rsidRPr="00CE7845">
        <w:rPr>
          <w:rStyle w:val="ac"/>
          <w:rFonts w:ascii="Narkisim" w:hAnsi="Narkisim" w:cs="Narkisim"/>
          <w:rtl/>
        </w:rPr>
        <w:footnoteReference w:id="636"/>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ריטב"א</w:t>
      </w:r>
      <w:r w:rsidRPr="00CE7845">
        <w:rPr>
          <w:rFonts w:ascii="Narkisim" w:hAnsi="Narkisim" w:cs="Narkisim"/>
          <w:rtl/>
        </w:rPr>
        <w:t xml:space="preserve"> (קידושין כה:) כת' דהיכא דא"ל זיל קני השאיל לו מקום וקנה מדין חצירו, והו"ל בכלל שוכר את מקומו</w:t>
      </w:r>
      <w:r w:rsidRPr="00CE7845">
        <w:rPr>
          <w:rStyle w:val="ac"/>
          <w:rFonts w:ascii="Narkisim" w:hAnsi="Narkisim" w:cs="Narkisim"/>
          <w:rtl/>
        </w:rPr>
        <w:footnoteReference w:id="637"/>
      </w:r>
      <w:r w:rsidRPr="00CE7845">
        <w:rPr>
          <w:rFonts w:ascii="Narkisim" w:hAnsi="Narkisim" w:cs="Narkisim"/>
          <w:rtl/>
        </w:rPr>
        <w:t xml:space="preserve"> [ולא משום כליו]. </w:t>
      </w:r>
      <w:r w:rsidRPr="00CE7845">
        <w:rPr>
          <w:rFonts w:ascii="Narkisim" w:hAnsi="Narkisim" w:cs="Narkisim"/>
          <w:sz w:val="20"/>
          <w:szCs w:val="20"/>
          <w:rtl/>
        </w:rPr>
        <w:t>וה</w:t>
      </w:r>
      <w:r w:rsidRPr="00CE7845">
        <w:rPr>
          <w:rFonts w:ascii="Narkisim" w:hAnsi="Narkisim" w:cs="Narkisim"/>
          <w:b/>
          <w:bCs/>
          <w:sz w:val="20"/>
          <w:szCs w:val="20"/>
          <w:rtl/>
        </w:rPr>
        <w:t>מחנ"א</w:t>
      </w:r>
      <w:r w:rsidRPr="00CE7845">
        <w:rPr>
          <w:rFonts w:ascii="Narkisim" w:hAnsi="Narkisim" w:cs="Narkisim"/>
          <w:sz w:val="20"/>
          <w:szCs w:val="20"/>
          <w:rtl/>
        </w:rPr>
        <w:t xml:space="preserve"> (שכירות א) הביא מדברי הריטב"א דתחילת תשמיש הוא קנין לשכירות</w:t>
      </w:r>
      <w:r w:rsidR="00B13FA7" w:rsidRPr="00CE7845">
        <w:rPr>
          <w:rFonts w:ascii="Narkisim" w:hAnsi="Narkisim" w:cs="Narkisim"/>
          <w:sz w:val="20"/>
          <w:szCs w:val="20"/>
          <w:rtl/>
        </w:rPr>
        <w:t>.</w:t>
      </w:r>
    </w:p>
    <w:p w14:paraId="1C4B3E86" w14:textId="72DF6DF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רא"ש</w:t>
      </w:r>
      <w:r w:rsidRPr="00CE7845">
        <w:rPr>
          <w:rFonts w:ascii="Narkisim" w:hAnsi="Narkisim"/>
          <w:rtl/>
        </w:rPr>
        <w:t xml:space="preserve"> (טו) הקשה כיון דהשאיל מקומו פשיטא דקונה בחצר. ותי' דס"ד דל"מ להשאיל לו מקומו בדיבור בעלמא, ובעי כסף או חזקה. קמ"ל דדיבור מהני הכא, דלענין קניית הכלי סגי בדיבור בעלמא שנתן לו רשות להניח שם כליו</w:t>
      </w:r>
      <w:r w:rsidRPr="00CE7845">
        <w:rPr>
          <w:rStyle w:val="ac"/>
          <w:rFonts w:ascii="Narkisim" w:hAnsi="Narkisim"/>
          <w:rtl/>
        </w:rPr>
        <w:footnoteReference w:id="638"/>
      </w:r>
      <w:r w:rsidR="00B13FA7" w:rsidRPr="00CE7845">
        <w:rPr>
          <w:rFonts w:ascii="Narkisim" w:hAnsi="Narkisim"/>
          <w:rtl/>
        </w:rPr>
        <w:t>.</w:t>
      </w:r>
      <w:r w:rsidRPr="00CE7845">
        <w:rPr>
          <w:rFonts w:ascii="Narkisim" w:hAnsi="Narkisim"/>
          <w:rtl/>
        </w:rPr>
        <w:t xml:space="preserve"> אבל לענין שהמקום יקנה לו מדין חצירו צריך קנין</w:t>
      </w:r>
      <w:r w:rsidRPr="00CE7845">
        <w:rPr>
          <w:rStyle w:val="ac"/>
          <w:rFonts w:ascii="Narkisim" w:hAnsi="Narkisim"/>
          <w:rtl/>
        </w:rPr>
        <w:footnoteReference w:id="639"/>
      </w:r>
      <w:r w:rsidR="00B13FA7" w:rsidRPr="00CE7845">
        <w:rPr>
          <w:rFonts w:ascii="Narkisim" w:hAnsi="Narkisim"/>
          <w:rtl/>
        </w:rPr>
        <w:t>.</w:t>
      </w:r>
    </w:p>
    <w:p w14:paraId="0DAA66E3" w14:textId="4BBC9FF2" w:rsidR="00E4102A" w:rsidRPr="00CE7845" w:rsidRDefault="00000000" w:rsidP="00CE7845">
      <w:pPr>
        <w:bidi/>
        <w:rPr>
          <w:rFonts w:ascii="Narkisim" w:hAnsi="Narkisim" w:cs="Narkisim"/>
        </w:rPr>
      </w:pPr>
      <w:r w:rsidRPr="00CE7845">
        <w:rPr>
          <w:rFonts w:ascii="Narkisim" w:hAnsi="Narkisim" w:cs="Narkisim"/>
          <w:rtl/>
        </w:rPr>
        <w:lastRenderedPageBreak/>
        <w:t>וה</w:t>
      </w:r>
      <w:r w:rsidRPr="00CE7845">
        <w:rPr>
          <w:rFonts w:ascii="Narkisim" w:hAnsi="Narkisim" w:cs="Narkisim"/>
          <w:b/>
          <w:bCs/>
          <w:rtl/>
        </w:rPr>
        <w:t>רשב"א</w:t>
      </w:r>
      <w:r w:rsidRPr="00CE7845">
        <w:rPr>
          <w:rFonts w:ascii="Narkisim" w:hAnsi="Narkisim" w:cs="Narkisim"/>
          <w:rtl/>
        </w:rPr>
        <w:t xml:space="preserve"> כת' דא"ל זיל קני, פי' בכליך. שאמר לו בפירוש שאינו מקפיד על הנחת כליו בחצירו, עי”ז כליו קונים לו. וה</w:t>
      </w:r>
      <w:r w:rsidRPr="00CE7845">
        <w:rPr>
          <w:rFonts w:ascii="Narkisim" w:hAnsi="Narkisim" w:cs="Narkisim"/>
          <w:b/>
          <w:bCs/>
          <w:rtl/>
        </w:rPr>
        <w:t>תוס' רא”ש</w:t>
      </w:r>
      <w:r w:rsidRPr="00CE7845">
        <w:rPr>
          <w:rFonts w:ascii="Narkisim" w:hAnsi="Narkisim" w:cs="Narkisim"/>
          <w:rtl/>
        </w:rPr>
        <w:t xml:space="preserve"> (פה:) כת' דאף דלא עשה קנין לקנות את המקום, מהני זיל קני בדיבור בעלמא, שנתן לו רשות להניח כליו שם לקנות. וכדברי התוס' (בתוס' פה: ד"ה כגון)</w:t>
      </w:r>
      <w:r w:rsidRPr="00CE7845">
        <w:rPr>
          <w:rStyle w:val="ac"/>
          <w:rFonts w:ascii="Narkisim" w:hAnsi="Narkisim" w:cs="Narkisim"/>
          <w:rtl/>
        </w:rPr>
        <w:footnoteReference w:id="640"/>
      </w:r>
      <w:r w:rsidR="00B13FA7" w:rsidRPr="00CE7845">
        <w:rPr>
          <w:rFonts w:ascii="Narkisim" w:hAnsi="Narkisim" w:cs="Narkisim"/>
          <w:rtl/>
        </w:rPr>
        <w:t>.</w:t>
      </w:r>
    </w:p>
    <w:p w14:paraId="5D39BB86" w14:textId="22ED252B"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ביאר דכיון דאמר ליה קני גלי אדעתיה דכי יהיב ליה רשותיה לאנוחי אדעתא דמיקני הוא, וכמו בסימטא דגבי סימטא כהדדי נינהו, וההיא זכות לאו מחמת המוכר הוא, ועי”ז קנה בכליו. אבל ברה”ר או בחצר שאינו של שניהם לאו כל כמיניה לתת רשות</w:t>
      </w:r>
      <w:r w:rsidR="00B13FA7" w:rsidRPr="00CE7845">
        <w:rPr>
          <w:rFonts w:ascii="Narkisim" w:hAnsi="Narkisim"/>
          <w:rtl/>
        </w:rPr>
        <w:t>.</w:t>
      </w:r>
    </w:p>
    <w:p w14:paraId="0ADBF234" w14:textId="68AC1936" w:rsidR="00E4102A" w:rsidRPr="00CE7845" w:rsidRDefault="00000000" w:rsidP="00CE7845">
      <w:pPr>
        <w:pStyle w:val="a8"/>
        <w:bidi/>
        <w:rPr>
          <w:rFonts w:ascii="Narkisim" w:hAnsi="Narkisim"/>
        </w:rPr>
      </w:pPr>
      <w:r w:rsidRPr="00CE7845">
        <w:rPr>
          <w:rFonts w:ascii="Narkisim" w:hAnsi="Narkisim"/>
          <w:rtl/>
        </w:rPr>
        <w:t>והרמ"ה כתב דאם לא אמר זיל קני אע”ג דיש לו רשות להניח לא קנה. וה</w:t>
      </w:r>
      <w:r w:rsidRPr="00CE7845">
        <w:rPr>
          <w:rFonts w:ascii="Narkisim" w:hAnsi="Narkisim"/>
          <w:b/>
          <w:bCs/>
          <w:rtl/>
        </w:rPr>
        <w:t>טור</w:t>
      </w:r>
      <w:r w:rsidRPr="00CE7845">
        <w:rPr>
          <w:rFonts w:ascii="Narkisim" w:hAnsi="Narkisim"/>
          <w:rtl/>
        </w:rPr>
        <w:t xml:space="preserve"> (ר ד) כת' דאין כאן דעת ה</w:t>
      </w:r>
      <w:r w:rsidRPr="00CE7845">
        <w:rPr>
          <w:rFonts w:ascii="Narkisim" w:hAnsi="Narkisim"/>
          <w:b/>
          <w:bCs/>
          <w:rtl/>
        </w:rPr>
        <w:t>ר"י מיגאש</w:t>
      </w:r>
      <w:r w:rsidRPr="00CE7845">
        <w:rPr>
          <w:rFonts w:ascii="Narkisim" w:hAnsi="Narkisim"/>
          <w:rtl/>
        </w:rPr>
        <w:t xml:space="preserve"> דסגי בנתינת רשות דבעלה מוכר קלתות, שאינו מקפיד. וה</w:t>
      </w:r>
      <w:r w:rsidRPr="00CE7845">
        <w:rPr>
          <w:rFonts w:ascii="Narkisim" w:hAnsi="Narkisim"/>
          <w:b/>
          <w:bCs/>
          <w:rtl/>
        </w:rPr>
        <w:t>ב"י</w:t>
      </w:r>
      <w:r w:rsidRPr="00CE7845">
        <w:rPr>
          <w:rFonts w:ascii="Narkisim" w:hAnsi="Narkisim"/>
          <w:rtl/>
        </w:rPr>
        <w:t xml:space="preserve"> (בבדק הבית) כתב דענינים חלוקים הם, ולא תליא בהדדי. וה</w:t>
      </w:r>
      <w:r w:rsidRPr="00CE7845">
        <w:rPr>
          <w:rFonts w:ascii="Narkisim" w:hAnsi="Narkisim"/>
          <w:b/>
          <w:bCs/>
          <w:rtl/>
        </w:rPr>
        <w:t>אחרונים</w:t>
      </w:r>
      <w:r w:rsidRPr="00CE7845">
        <w:rPr>
          <w:rFonts w:ascii="Narkisim" w:hAnsi="Narkisim"/>
          <w:rtl/>
        </w:rPr>
        <w:t xml:space="preserve"> ביארו דהנידון האם נתינת רשות לחוד הוה משאיל מקום, או דבעי שאילה מסויימת</w:t>
      </w:r>
      <w:r w:rsidR="00B13FA7" w:rsidRPr="00CE7845">
        <w:rPr>
          <w:rFonts w:ascii="Narkisim" w:hAnsi="Narkisim"/>
          <w:rtl/>
        </w:rPr>
        <w:t>.</w:t>
      </w:r>
    </w:p>
    <w:p w14:paraId="32E7654C" w14:textId="72EA797D"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xml:space="preserve"> </w:t>
      </w:r>
      <w:r w:rsidRPr="00CE7845">
        <w:rPr>
          <w:rFonts w:ascii="Narkisim" w:hAnsi="Narkisim" w:cs="Narkisim"/>
          <w:b/>
          <w:bCs/>
          <w:rtl/>
        </w:rPr>
        <w:t>רבינו יונה</w:t>
      </w:r>
      <w:r w:rsidRPr="00CE7845">
        <w:rPr>
          <w:rFonts w:ascii="Narkisim" w:hAnsi="Narkisim" w:cs="Narkisim"/>
          <w:rtl/>
        </w:rPr>
        <w:t xml:space="preserve"> כת' דכליו של מוכר ברשות לוקח לא מהני שאמר זיל קני. דלא מהני לשון זה להשאיל לו כליו</w:t>
      </w:r>
      <w:r w:rsidRPr="00CE7845">
        <w:rPr>
          <w:rStyle w:val="ac"/>
          <w:rFonts w:ascii="Narkisim" w:hAnsi="Narkisim" w:cs="Narkisim"/>
          <w:rtl/>
        </w:rPr>
        <w:footnoteReference w:id="641"/>
      </w:r>
      <w:r w:rsidR="00B13FA7" w:rsidRPr="00CE7845">
        <w:rPr>
          <w:rFonts w:ascii="Narkisim" w:hAnsi="Narkisim" w:cs="Narkisim"/>
          <w:rtl/>
        </w:rPr>
        <w:t>.</w:t>
      </w:r>
      <w:r w:rsidRPr="00CE7845">
        <w:rPr>
          <w:rFonts w:ascii="Narkisim" w:hAnsi="Narkisim" w:cs="Narkisim"/>
          <w:rtl/>
        </w:rPr>
        <w:t xml:space="preserve"> ואינו דומה לכליו של לוקח ברשות מוכר, דכשא"ל זיל קני ודאי נתן לו רשות להניח שם כליו</w:t>
      </w:r>
      <w:r w:rsidRPr="00CE7845">
        <w:rPr>
          <w:rStyle w:val="ac"/>
          <w:rFonts w:ascii="Narkisim" w:hAnsi="Narkisim" w:cs="Narkisim"/>
          <w:rtl/>
        </w:rPr>
        <w:footnoteReference w:id="642"/>
      </w:r>
      <w:r w:rsidR="00B13FA7" w:rsidRPr="00CE7845">
        <w:rPr>
          <w:rFonts w:ascii="Narkisim" w:hAnsi="Narkisim" w:cs="Narkisim"/>
          <w:rtl/>
        </w:rPr>
        <w:t>.</w:t>
      </w:r>
    </w:p>
    <w:p w14:paraId="7225D51F" w14:textId="45714483"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xml:space="preserve"> ה</w:t>
      </w:r>
      <w:r w:rsidRPr="00CE7845">
        <w:rPr>
          <w:rFonts w:ascii="Narkisim" w:hAnsi="Narkisim" w:cs="Narkisim"/>
          <w:b/>
          <w:bCs/>
          <w:rtl/>
        </w:rPr>
        <w:t>רי"ף</w:t>
      </w:r>
      <w:r w:rsidRPr="00CE7845">
        <w:rPr>
          <w:rFonts w:ascii="Narkisim" w:hAnsi="Narkisim" w:cs="Narkisim"/>
          <w:rtl/>
        </w:rPr>
        <w:t xml:space="preserve"> פסק כליו של לוקח ברשות מוכר ל"ק. וה</w:t>
      </w:r>
      <w:r w:rsidRPr="00CE7845">
        <w:rPr>
          <w:rFonts w:ascii="Narkisim" w:hAnsi="Narkisim" w:cs="Narkisim"/>
          <w:b/>
          <w:bCs/>
          <w:rtl/>
        </w:rPr>
        <w:t>ראשונים</w:t>
      </w:r>
      <w:r w:rsidRPr="00CE7845">
        <w:rPr>
          <w:rFonts w:ascii="Narkisim" w:hAnsi="Narkisim" w:cs="Narkisim"/>
          <w:rtl/>
        </w:rPr>
        <w:t xml:space="preserve"> הביאו דגרס בגמ' א"ל [רב הונא] לא קנה</w:t>
      </w:r>
      <w:r w:rsidRPr="00CE7845">
        <w:rPr>
          <w:rStyle w:val="ac"/>
          <w:rFonts w:ascii="Narkisim" w:hAnsi="Narkisim" w:cs="Narkisim"/>
          <w:rtl/>
        </w:rPr>
        <w:footnoteReference w:id="643"/>
      </w:r>
      <w:r w:rsidR="00B13FA7" w:rsidRPr="00CE7845">
        <w:rPr>
          <w:rFonts w:ascii="Narkisim" w:hAnsi="Narkisim" w:cs="Narkisim"/>
          <w:rtl/>
        </w:rPr>
        <w:t>.</w:t>
      </w:r>
    </w:p>
    <w:p w14:paraId="306DEF2A" w14:textId="29C9FB1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מלחמות</w:t>
      </w:r>
      <w:r w:rsidRPr="00CE7845">
        <w:rPr>
          <w:rFonts w:ascii="Narkisim" w:hAnsi="Narkisim"/>
          <w:rtl/>
        </w:rPr>
        <w:t xml:space="preserve"> הביא עוד מדברי ר' יוחנן מדד והניח ע"ג סימטא, וכן כל מקום שיש לו רשות להניח, ובחצר המוכר אין לו רשות להניח. וכן כולהו אמוראי דמחו למשנה בגיטין וכו'</w:t>
      </w:r>
      <w:r w:rsidRPr="00CE7845">
        <w:rPr>
          <w:rStyle w:val="ac"/>
          <w:rFonts w:ascii="Narkisim" w:hAnsi="Narkisim"/>
          <w:rtl/>
        </w:rPr>
        <w:footnoteReference w:id="644"/>
      </w:r>
      <w:r w:rsidRPr="00CE7845">
        <w:rPr>
          <w:rFonts w:ascii="Narkisim" w:hAnsi="Narkisim"/>
          <w:rtl/>
        </w:rPr>
        <w:t>. [וע' תוס' פה: ד"ה כליו]</w:t>
      </w:r>
      <w:r w:rsidR="00B13FA7" w:rsidRPr="00CE7845">
        <w:rPr>
          <w:rFonts w:ascii="Narkisim" w:hAnsi="Narkisim"/>
          <w:rtl/>
        </w:rPr>
        <w:t>.</w:t>
      </w:r>
    </w:p>
    <w:p w14:paraId="047CDD20" w14:textId="738D91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רא"ש</w:t>
      </w:r>
      <w:r w:rsidRPr="00CE7845">
        <w:rPr>
          <w:rFonts w:ascii="Narkisim" w:hAnsi="Narkisim"/>
          <w:rtl/>
        </w:rPr>
        <w:t xml:space="preserve"> הקשה דאין דרך הגמ' לדון ת"ש אחרי שכבר הוכרע. ולכן כתב דהוה ספק. וכלים של לוקח ברשות מוכר, וכן של מוכר ברשות לוקח תרוייהו ספק, והממע"ה</w:t>
      </w:r>
      <w:r w:rsidR="00B13FA7" w:rsidRPr="00CE7845">
        <w:rPr>
          <w:rFonts w:ascii="Narkisim" w:hAnsi="Narkisim"/>
          <w:rtl/>
        </w:rPr>
        <w:t>.</w:t>
      </w:r>
    </w:p>
    <w:p w14:paraId="453BD750" w14:textId="7453E2F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רי”ף</w:t>
      </w:r>
      <w:r w:rsidRPr="00CE7845">
        <w:rPr>
          <w:rFonts w:ascii="Narkisim" w:hAnsi="Narkisim" w:cs="Narkisim"/>
          <w:rtl/>
        </w:rPr>
        <w:t xml:space="preserve"> השמיט דין כלים של מוכר ברשות לוקח, והראשונים דייקו דס"ל דלא קנה. וה</w:t>
      </w:r>
      <w:r w:rsidRPr="00CE7845">
        <w:rPr>
          <w:rFonts w:ascii="Narkisim" w:hAnsi="Narkisim" w:cs="Narkisim"/>
          <w:b/>
          <w:bCs/>
          <w:rtl/>
        </w:rPr>
        <w:t>רמב"ם</w:t>
      </w:r>
      <w:r w:rsidRPr="00CE7845">
        <w:rPr>
          <w:rFonts w:ascii="Narkisim" w:hAnsi="Narkisim" w:cs="Narkisim"/>
          <w:rtl/>
        </w:rPr>
        <w:t xml:space="preserve"> (ד ז) פסק דלא קנה. וה</w:t>
      </w:r>
      <w:r w:rsidRPr="00CE7845">
        <w:rPr>
          <w:rFonts w:ascii="Narkisim" w:hAnsi="Narkisim" w:cs="Narkisim"/>
          <w:b/>
          <w:bCs/>
          <w:rtl/>
        </w:rPr>
        <w:t>תוס' רי"ד</w:t>
      </w:r>
      <w:r w:rsidRPr="00CE7845">
        <w:rPr>
          <w:rFonts w:ascii="Narkisim" w:hAnsi="Narkisim" w:cs="Narkisim"/>
          <w:rtl/>
        </w:rPr>
        <w:t xml:space="preserve"> ו</w:t>
      </w:r>
      <w:r w:rsidRPr="00CE7845">
        <w:rPr>
          <w:rFonts w:ascii="Narkisim" w:hAnsi="Narkisim" w:cs="Narkisim"/>
          <w:b/>
          <w:bCs/>
          <w:rtl/>
        </w:rPr>
        <w:t>בעה"מ</w:t>
      </w:r>
      <w:r w:rsidRPr="00CE7845">
        <w:rPr>
          <w:rFonts w:ascii="Narkisim" w:hAnsi="Narkisim" w:cs="Narkisim"/>
          <w:rtl/>
        </w:rPr>
        <w:t xml:space="preserve"> תמהו שזה סותר למה שפסק דכליו של לוקח ג"כ ל"ק. וה</w:t>
      </w:r>
      <w:r w:rsidRPr="00CE7845">
        <w:rPr>
          <w:rFonts w:ascii="Narkisim" w:hAnsi="Narkisim" w:cs="Narkisim"/>
          <w:b/>
          <w:bCs/>
          <w:rtl/>
        </w:rPr>
        <w:t>רא"ש</w:t>
      </w:r>
      <w:r w:rsidRPr="00CE7845">
        <w:rPr>
          <w:rFonts w:ascii="Narkisim" w:hAnsi="Narkisim" w:cs="Narkisim"/>
          <w:rtl/>
        </w:rPr>
        <w:t xml:space="preserve"> נקט דדעת הרי"ף דכליו של מוכר ברשות לוקח קנה לוקח, דאזלינן בתר הרשות. וכ"ד הריטב"א בשם הרא"ה</w:t>
      </w:r>
      <w:r w:rsidR="00B13FA7" w:rsidRPr="00CE7845">
        <w:rPr>
          <w:rFonts w:ascii="Narkisim" w:hAnsi="Narkisim" w:cs="Narkisim"/>
          <w:rtl/>
        </w:rPr>
        <w:t>.</w:t>
      </w:r>
    </w:p>
    <w:p w14:paraId="23BFE4DE" w14:textId="487BE30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מלחמות</w:t>
      </w:r>
      <w:r w:rsidRPr="00CE7845">
        <w:rPr>
          <w:rFonts w:ascii="Narkisim" w:hAnsi="Narkisim"/>
          <w:rtl/>
        </w:rPr>
        <w:t xml:space="preserve"> יישב דכל שאגידא ברשות מוכר ל"ק. ועוד דן המלחמות והר"ן דן דאפשר דלא נפשטו ספיקות אלו, ומספק לא קנה בתרווייהו [וכ”ד הרמ”ה]</w:t>
      </w:r>
      <w:r w:rsidR="00B13FA7" w:rsidRPr="00CE7845">
        <w:rPr>
          <w:rFonts w:ascii="Narkisim" w:hAnsi="Narkisim"/>
          <w:rtl/>
        </w:rPr>
        <w:t>.</w:t>
      </w:r>
    </w:p>
    <w:p w14:paraId="13BBD318" w14:textId="6BC48FF0"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ה</w:t>
      </w:r>
      <w:r w:rsidRPr="00CE7845">
        <w:rPr>
          <w:rFonts w:ascii="Narkisim" w:hAnsi="Narkisim" w:cs="Narkisim"/>
          <w:b/>
          <w:bCs/>
          <w:rtl/>
        </w:rPr>
        <w:t>רמב"ם</w:t>
      </w:r>
      <w:r w:rsidRPr="00CE7845">
        <w:rPr>
          <w:rFonts w:ascii="Narkisim" w:hAnsi="Narkisim" w:cs="Narkisim"/>
          <w:rtl/>
        </w:rPr>
        <w:t xml:space="preserve"> (זכיה א ד) פסק דהפורס מצודה בשדה חבירו בלא רשות, קנה. אבל אם בעל השדה עומד בצד שדהו קנה בעל השדה</w:t>
      </w:r>
      <w:r w:rsidRPr="00CE7845">
        <w:rPr>
          <w:rStyle w:val="ac"/>
          <w:rFonts w:ascii="Narkisim" w:hAnsi="Narkisim" w:cs="Narkisim"/>
          <w:rtl/>
        </w:rPr>
        <w:footnoteReference w:id="645"/>
      </w:r>
      <w:r w:rsidR="00B13FA7" w:rsidRPr="00CE7845">
        <w:rPr>
          <w:rFonts w:ascii="Narkisim" w:hAnsi="Narkisim" w:cs="Narkisim"/>
          <w:rtl/>
        </w:rPr>
        <w:t>.</w:t>
      </w:r>
      <w:r w:rsidRPr="00CE7845">
        <w:rPr>
          <w:rFonts w:ascii="Narkisim" w:hAnsi="Narkisim" w:cs="Narkisim"/>
          <w:rtl/>
        </w:rPr>
        <w:t xml:space="preserve"> ו</w:t>
      </w:r>
      <w:r w:rsidRPr="00CE7845">
        <w:rPr>
          <w:rFonts w:ascii="Narkisim" w:hAnsi="Narkisim" w:cs="Narkisim"/>
          <w:b/>
          <w:bCs/>
          <w:rtl/>
        </w:rPr>
        <w:t>ה"ה</w:t>
      </w:r>
      <w:r w:rsidRPr="00CE7845">
        <w:rPr>
          <w:rFonts w:ascii="Narkisim" w:hAnsi="Narkisim" w:cs="Narkisim"/>
          <w:rtl/>
        </w:rPr>
        <w:t xml:space="preserve"> ביאר דק"ו מכליו של לוקח ברשות מוכר דל"ק. </w:t>
      </w:r>
      <w:r w:rsidRPr="00CE7845">
        <w:rPr>
          <w:rFonts w:ascii="Narkisim" w:hAnsi="Narkisim" w:cs="Narkisim"/>
          <w:sz w:val="20"/>
          <w:szCs w:val="20"/>
          <w:rtl/>
        </w:rPr>
        <w:t>וה</w:t>
      </w:r>
      <w:r w:rsidRPr="00CE7845">
        <w:rPr>
          <w:rFonts w:ascii="Narkisim" w:hAnsi="Narkisim" w:cs="Narkisim"/>
          <w:b/>
          <w:bCs/>
          <w:sz w:val="20"/>
          <w:szCs w:val="20"/>
          <w:rtl/>
        </w:rPr>
        <w:t>גרנ"ט</w:t>
      </w:r>
      <w:r w:rsidRPr="00CE7845">
        <w:rPr>
          <w:rFonts w:ascii="Narkisim" w:hAnsi="Narkisim" w:cs="Narkisim"/>
          <w:sz w:val="20"/>
          <w:szCs w:val="20"/>
          <w:rtl/>
        </w:rPr>
        <w:t xml:space="preserve"> כתב דהוא לצד דרשות סותר הכלי סותר לרשות החצר, וה"נ כל א' רוצה לזכות אבל לצד דהחסרון משום שחסר בהוצאה מהמוכר ל”ש לסוגיין כלל</w:t>
      </w:r>
      <w:r w:rsidR="00B13FA7" w:rsidRPr="00CE7845">
        <w:rPr>
          <w:rFonts w:ascii="Narkisim" w:hAnsi="Narkisim" w:cs="Narkisim"/>
          <w:sz w:val="20"/>
          <w:szCs w:val="20"/>
          <w:rtl/>
        </w:rPr>
        <w:t>.</w:t>
      </w:r>
    </w:p>
    <w:p w14:paraId="279E0D45" w14:textId="2846A064"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לח"מ</w:t>
      </w:r>
      <w:r w:rsidRPr="00CE7845">
        <w:rPr>
          <w:rFonts w:ascii="Narkisim" w:hAnsi="Narkisim"/>
          <w:rtl/>
        </w:rPr>
        <w:t xml:space="preserve"> הקשה דאף כליו של מוכר ברשות לוקח ל"ק, א"כ ה"נ נימא שלא יקנה לא זה ולא זה. וה</w:t>
      </w:r>
      <w:r w:rsidRPr="00CE7845">
        <w:rPr>
          <w:rFonts w:ascii="Narkisim" w:hAnsi="Narkisim"/>
          <w:b/>
          <w:bCs/>
          <w:rtl/>
        </w:rPr>
        <w:t>מחנ"א</w:t>
      </w:r>
      <w:r w:rsidRPr="00CE7845">
        <w:rPr>
          <w:rFonts w:ascii="Narkisim" w:hAnsi="Narkisim"/>
          <w:rtl/>
        </w:rPr>
        <w:t xml:space="preserve"> (חצר י) וה</w:t>
      </w:r>
      <w:r w:rsidRPr="00CE7845">
        <w:rPr>
          <w:rFonts w:ascii="Narkisim" w:hAnsi="Narkisim"/>
          <w:b/>
          <w:bCs/>
          <w:rtl/>
        </w:rPr>
        <w:t>קצות</w:t>
      </w:r>
      <w:r w:rsidRPr="00CE7845">
        <w:rPr>
          <w:rFonts w:ascii="Narkisim" w:hAnsi="Narkisim"/>
          <w:rtl/>
        </w:rPr>
        <w:t xml:space="preserve"> </w:t>
      </w:r>
      <w:r w:rsidRPr="00CE7845">
        <w:rPr>
          <w:rFonts w:ascii="Narkisim" w:hAnsi="Narkisim"/>
          <w:sz w:val="20"/>
          <w:szCs w:val="20"/>
          <w:rtl/>
        </w:rPr>
        <w:t>(רעג ה)</w:t>
      </w:r>
      <w:r w:rsidRPr="00CE7845">
        <w:rPr>
          <w:rFonts w:ascii="Narkisim" w:hAnsi="Narkisim"/>
          <w:rtl/>
        </w:rPr>
        <w:t xml:space="preserve"> תי' דכיון דאין לו רשות להניח מצודתו לא נחשב כלי לחוץ מפני הרשות. והא דהמגיד משנה הביא מסוגיין הוה מק"ו שלא יזכה</w:t>
      </w:r>
      <w:r w:rsidR="00B13FA7" w:rsidRPr="00CE7845">
        <w:rPr>
          <w:rFonts w:ascii="Narkisim" w:hAnsi="Narkisim"/>
          <w:rtl/>
        </w:rPr>
        <w:t>.</w:t>
      </w:r>
    </w:p>
    <w:p w14:paraId="756FE9D4" w14:textId="77777777" w:rsidR="00E4102A" w:rsidRPr="00CE7845" w:rsidRDefault="00000000" w:rsidP="00CE7845">
      <w:pPr>
        <w:pStyle w:val="2"/>
        <w:bidi/>
        <w:rPr>
          <w:rFonts w:ascii="Narkisim" w:hAnsi="Narkisim"/>
        </w:rPr>
      </w:pPr>
      <w:r w:rsidRPr="00CE7845">
        <w:rPr>
          <w:rFonts w:ascii="Narkisim" w:hAnsi="Narkisim"/>
          <w:rtl/>
        </w:rPr>
        <w:t>דברים שדרכן בהגבהה</w:t>
      </w:r>
    </w:p>
    <w:p w14:paraId="616A5B15" w14:textId="3634C793" w:rsidR="00E4102A" w:rsidRPr="00CE7845" w:rsidRDefault="00000000" w:rsidP="00CE7845">
      <w:pPr>
        <w:bidi/>
        <w:rPr>
          <w:rFonts w:ascii="Narkisim" w:hAnsi="Narkisim" w:cs="Narkisim"/>
        </w:rPr>
      </w:pPr>
      <w:r w:rsidRPr="00CE7845">
        <w:rPr>
          <w:rFonts w:ascii="Narkisim" w:hAnsi="Narkisim" w:cs="Narkisim"/>
          <w:u w:val="single"/>
          <w:rtl/>
        </w:rPr>
        <w:t>לא שנו וכו' אבל דברים שדרכן להגביה, בהגבהה אין, במשיכה לא</w:t>
      </w:r>
      <w:r w:rsidRPr="00CE7845">
        <w:rPr>
          <w:rStyle w:val="ac"/>
          <w:rFonts w:ascii="Narkisim" w:hAnsi="Narkisim" w:cs="Narkisim"/>
          <w:u w:val="single"/>
          <w:rtl/>
        </w:rPr>
        <w:footnoteReference w:id="646"/>
      </w:r>
      <w:r w:rsidRPr="00CE7845">
        <w:rPr>
          <w:rFonts w:ascii="Narkisim" w:hAnsi="Narkisim" w:cs="Narkisim"/>
          <w:u w:val="single"/>
          <w:rtl/>
        </w:rPr>
        <w:t xml:space="preserve"> וכו'</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פי' דהגבהה </w:t>
      </w:r>
      <w:r w:rsidRPr="00CE7845">
        <w:rPr>
          <w:rFonts w:ascii="Narkisim" w:hAnsi="Narkisim" w:cs="Narkisim"/>
          <w:rtl/>
        </w:rPr>
        <w:lastRenderedPageBreak/>
        <w:t>קנייה אלימתא היא, וקונה בכל דבר</w:t>
      </w:r>
      <w:r w:rsidRPr="00CE7845">
        <w:rPr>
          <w:rStyle w:val="ac"/>
          <w:rFonts w:ascii="Narkisim" w:hAnsi="Narkisim" w:cs="Narkisim"/>
          <w:rtl/>
        </w:rPr>
        <w:footnoteReference w:id="647"/>
      </w:r>
      <w:r w:rsidR="00B13FA7" w:rsidRPr="00CE7845">
        <w:rPr>
          <w:rFonts w:ascii="Narkisim" w:hAnsi="Narkisim" w:cs="Narkisim"/>
          <w:rtl/>
        </w:rPr>
        <w:t>.</w:t>
      </w:r>
    </w:p>
    <w:p w14:paraId="48351237" w14:textId="1E4B128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w:t>
      </w:r>
      <w:r w:rsidRPr="00CE7845">
        <w:rPr>
          <w:rFonts w:ascii="Narkisim" w:hAnsi="Narkisim"/>
          <w:szCs w:val="20"/>
          <w:rtl/>
        </w:rPr>
        <w:t>(</w:t>
      </w:r>
      <w:r w:rsidRPr="00CE7845">
        <w:rPr>
          <w:rFonts w:ascii="Narkisim" w:hAnsi="Narkisim"/>
          <w:sz w:val="20"/>
          <w:szCs w:val="20"/>
          <w:rtl/>
        </w:rPr>
        <w:t>לעיל עו</w:t>
      </w:r>
      <w:r w:rsidRPr="00CE7845">
        <w:rPr>
          <w:rFonts w:ascii="Narkisim" w:hAnsi="Narkisim"/>
          <w:rtl/>
        </w:rPr>
        <w:t>.</w:t>
      </w:r>
      <w:r w:rsidRPr="00CE7845">
        <w:rPr>
          <w:rFonts w:ascii="Narkisim" w:hAnsi="Narkisim"/>
          <w:szCs w:val="20"/>
          <w:rtl/>
        </w:rPr>
        <w:t>)</w:t>
      </w:r>
      <w:r w:rsidRPr="00CE7845">
        <w:rPr>
          <w:rFonts w:ascii="Narkisim" w:hAnsi="Narkisim"/>
          <w:rtl/>
        </w:rPr>
        <w:t xml:space="preserve"> הביאו מכאן דקניינים מבטלות זו את זו, ואין לעשות אלא מהמובחר</w:t>
      </w:r>
      <w:r w:rsidRPr="00CE7845">
        <w:rPr>
          <w:rStyle w:val="ac"/>
          <w:rFonts w:ascii="Narkisim" w:hAnsi="Narkisim"/>
          <w:rtl/>
        </w:rPr>
        <w:footnoteReference w:id="648"/>
      </w:r>
      <w:r w:rsidR="00B13FA7" w:rsidRPr="00CE7845">
        <w:rPr>
          <w:rFonts w:ascii="Narkisim" w:hAnsi="Narkisim"/>
          <w:rtl/>
        </w:rPr>
        <w:t>.</w:t>
      </w:r>
      <w:r w:rsidRPr="00CE7845">
        <w:rPr>
          <w:rFonts w:ascii="Narkisim" w:hAnsi="Narkisim"/>
          <w:rtl/>
        </w:rPr>
        <w:t xml:space="preserve"> והריטב"א ור"ן (לעיל שם) מבואר דהוה סברא שכל שאפשר לקנות בקניה חשובה אין קניה פחותה קונה בו. וכ"מ ב</w:t>
      </w:r>
      <w:r w:rsidRPr="00CE7845">
        <w:rPr>
          <w:rFonts w:ascii="Narkisim" w:hAnsi="Narkisim"/>
          <w:b/>
          <w:bCs/>
          <w:rtl/>
        </w:rPr>
        <w:t xml:space="preserve">רמב"ם </w:t>
      </w:r>
      <w:r w:rsidRPr="00CE7845">
        <w:rPr>
          <w:rFonts w:ascii="Narkisim" w:hAnsi="Narkisim"/>
          <w:sz w:val="20"/>
          <w:szCs w:val="20"/>
          <w:rtl/>
        </w:rPr>
        <w:t>(מכירה ג ב וג)</w:t>
      </w:r>
      <w:r w:rsidR="00B13FA7" w:rsidRPr="00CE7845">
        <w:rPr>
          <w:rFonts w:ascii="Narkisim" w:hAnsi="Narkisim"/>
          <w:rtl/>
        </w:rPr>
        <w:t>.</w:t>
      </w:r>
    </w:p>
    <w:p w14:paraId="37089CCD" w14:textId="641AB2B1"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 xml:space="preserve">תוס' הרא"ש </w:t>
      </w: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(לעיל שם) כת' הטעם דקניה תליא במה שרגיל לעשות, ואין דרך למשוך דבר דדרכו בהגבהה. והביאו מה</w:t>
      </w:r>
      <w:r w:rsidRPr="00CE7845">
        <w:rPr>
          <w:rFonts w:ascii="Narkisim" w:hAnsi="Narkisim"/>
          <w:b/>
          <w:bCs/>
          <w:rtl/>
        </w:rPr>
        <w:t xml:space="preserve">גמ' </w:t>
      </w:r>
      <w:r w:rsidRPr="00CE7845">
        <w:rPr>
          <w:rFonts w:ascii="Narkisim" w:hAnsi="Narkisim"/>
          <w:rtl/>
        </w:rPr>
        <w:t>(ב”מ ט) דמהני דוקא מושך בגמל ומנהיג בחמור דהוה הדרך להוליכם, אבל איפכא לא</w:t>
      </w:r>
      <w:r w:rsidRPr="00CE7845">
        <w:rPr>
          <w:rStyle w:val="ac"/>
          <w:rFonts w:ascii="Narkisim" w:hAnsi="Narkisim"/>
          <w:rtl/>
        </w:rPr>
        <w:footnoteReference w:id="649"/>
      </w:r>
      <w:r w:rsidR="00B13FA7" w:rsidRPr="00CE7845">
        <w:rPr>
          <w:rFonts w:ascii="Narkisim" w:hAnsi="Narkisim"/>
          <w:rtl/>
        </w:rPr>
        <w:t>.</w:t>
      </w:r>
    </w:p>
    <w:p w14:paraId="60742FA0" w14:textId="222BA279" w:rsidR="00E4102A" w:rsidRPr="00CE7845" w:rsidRDefault="00000000" w:rsidP="00CE7845">
      <w:pPr>
        <w:bidi/>
        <w:rPr>
          <w:rFonts w:ascii="Narkisim" w:hAnsi="Narkisim" w:cs="Narkisim"/>
        </w:rPr>
      </w:pPr>
      <w:r w:rsidRPr="00CE7845">
        <w:rPr>
          <w:rFonts w:ascii="Narkisim" w:hAnsi="Narkisim" w:cs="Narkisim"/>
          <w:u w:val="single"/>
          <w:rtl/>
        </w:rPr>
        <w:t>דברים שדרכן להגביה וכו'</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כת' [בשם ר"י (ע' תוד”ה לצדדין)</w:t>
      </w:r>
      <w:r w:rsidRPr="00CE7845">
        <w:rPr>
          <w:rStyle w:val="ac"/>
          <w:rFonts w:ascii="Narkisim" w:hAnsi="Narkisim" w:cs="Narkisim"/>
          <w:rtl/>
        </w:rPr>
        <w:footnoteReference w:id="650"/>
      </w:r>
      <w:r w:rsidRPr="00CE7845">
        <w:rPr>
          <w:rFonts w:ascii="Narkisim" w:hAnsi="Narkisim" w:cs="Narkisim"/>
          <w:rtl/>
        </w:rPr>
        <w:t>] דאפי' כשהם בינונים שראויים למשיכה, והדרך בין למשוך ובין להגביה. אפ"ה כיון דאפשר בהגבהה נקנה בהגבהה</w:t>
      </w:r>
      <w:r w:rsidRPr="00CE7845">
        <w:rPr>
          <w:rStyle w:val="ac"/>
          <w:rFonts w:ascii="Narkisim" w:hAnsi="Narkisim" w:cs="Narkisim"/>
          <w:rtl/>
        </w:rPr>
        <w:footnoteReference w:id="651"/>
      </w:r>
      <w:r w:rsidR="00B13FA7" w:rsidRPr="00CE7845">
        <w:rPr>
          <w:rFonts w:ascii="Narkisim" w:hAnsi="Narkisim" w:cs="Narkisim"/>
          <w:rtl/>
        </w:rPr>
        <w:t>.</w:t>
      </w:r>
      <w:r w:rsidRPr="00CE7845">
        <w:rPr>
          <w:rFonts w:ascii="Narkisim" w:hAnsi="Narkisim" w:cs="Narkisim"/>
          <w:rtl/>
        </w:rPr>
        <w:t xml:space="preserve"> והביא דהכי ריהטא סוגיא</w:t>
      </w:r>
      <w:r w:rsidRPr="00CE7845">
        <w:rPr>
          <w:rStyle w:val="ac"/>
          <w:rFonts w:ascii="Narkisim" w:hAnsi="Narkisim" w:cs="Narkisim"/>
          <w:rtl/>
        </w:rPr>
        <w:footnoteReference w:id="652"/>
      </w:r>
      <w:r w:rsidRPr="00CE7845">
        <w:rPr>
          <w:rFonts w:ascii="Narkisim" w:hAnsi="Narkisim" w:cs="Narkisim"/>
          <w:rtl/>
        </w:rPr>
        <w:t>, דלא אוקימנא דההיא דגונב כיס במציעאי, וכן אידך ברייתא דאוקימנא לצדדין ולא אוקימנא שנקנין בין במשיכה בין בהגבהה כשהן ראויים גם למשיכה</w:t>
      </w:r>
      <w:r w:rsidRPr="00CE7845">
        <w:rPr>
          <w:rStyle w:val="ac"/>
          <w:rFonts w:ascii="Narkisim" w:hAnsi="Narkisim" w:cs="Narkisim"/>
          <w:rtl/>
        </w:rPr>
        <w:footnoteReference w:id="653"/>
      </w:r>
      <w:r w:rsidR="00B13FA7" w:rsidRPr="00CE7845">
        <w:rPr>
          <w:rFonts w:ascii="Narkisim" w:hAnsi="Narkisim" w:cs="Narkisim"/>
          <w:rtl/>
        </w:rPr>
        <w:t>.</w:t>
      </w:r>
    </w:p>
    <w:p w14:paraId="6453EE15" w14:textId="74298BB5"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רשב"א</w:t>
      </w:r>
      <w:r w:rsidRPr="00CE7845">
        <w:rPr>
          <w:rFonts w:ascii="Narkisim" w:hAnsi="Narkisim"/>
          <w:rtl/>
        </w:rPr>
        <w:t xml:space="preserve"> הביא בשם ה</w:t>
      </w:r>
      <w:r w:rsidRPr="00CE7845">
        <w:rPr>
          <w:rFonts w:ascii="Narkisim" w:hAnsi="Narkisim"/>
          <w:b/>
          <w:bCs/>
          <w:rtl/>
        </w:rPr>
        <w:t>ראב"ד</w:t>
      </w:r>
      <w:r w:rsidRPr="00CE7845">
        <w:rPr>
          <w:rFonts w:ascii="Narkisim" w:hAnsi="Narkisim"/>
          <w:rtl/>
        </w:rPr>
        <w:t xml:space="preserve"> דהגבהה אינו קונה בדבר הראוי רק למשיכה, ולא הגבהה. </w:t>
      </w:r>
      <w:r w:rsidRPr="00CE7845">
        <w:rPr>
          <w:rFonts w:ascii="Narkisim" w:hAnsi="Narkisim"/>
          <w:sz w:val="20"/>
          <w:szCs w:val="20"/>
          <w:rtl/>
        </w:rPr>
        <w:t>[ולכאורה כוונתו דבעינן בכל דבר קנין הרגיל</w:t>
      </w:r>
      <w:r w:rsidRPr="00CE7845">
        <w:rPr>
          <w:rStyle w:val="ac"/>
          <w:rFonts w:ascii="Narkisim" w:hAnsi="Narkisim"/>
          <w:sz w:val="20"/>
          <w:szCs w:val="20"/>
          <w:rtl/>
        </w:rPr>
        <w:footnoteReference w:id="654"/>
      </w:r>
      <w:r w:rsidRPr="00CE7845">
        <w:rPr>
          <w:rFonts w:ascii="Narkisim" w:hAnsi="Narkisim"/>
          <w:sz w:val="20"/>
          <w:szCs w:val="20"/>
          <w:rtl/>
        </w:rPr>
        <w:t>, ואף דלא שייך לומר שקנין החשוב יותר יבטל את השני]</w:t>
      </w:r>
      <w:r w:rsidR="00B13FA7" w:rsidRPr="00CE7845">
        <w:rPr>
          <w:rFonts w:ascii="Narkisim" w:hAnsi="Narkisim"/>
          <w:sz w:val="20"/>
          <w:szCs w:val="20"/>
          <w:rtl/>
        </w:rPr>
        <w:t>.</w:t>
      </w:r>
    </w:p>
    <w:p w14:paraId="02E1771F" w14:textId="7EB95B7E" w:rsidR="00E4102A" w:rsidRPr="00CE7845" w:rsidRDefault="00000000" w:rsidP="00CE7845">
      <w:pPr>
        <w:pStyle w:val="aa"/>
        <w:bidi/>
        <w:rPr>
          <w:rFonts w:ascii="Narkisim" w:hAnsi="Narkisim"/>
        </w:rPr>
      </w:pPr>
      <w:r w:rsidRPr="00CE7845">
        <w:rPr>
          <w:rFonts w:ascii="Narkisim" w:hAnsi="Narkisim"/>
          <w:u w:val="single"/>
          <w:rtl/>
        </w:rPr>
        <w:t>שם</w:t>
      </w:r>
      <w:r w:rsidRPr="00CE7845">
        <w:rPr>
          <w:rFonts w:ascii="Narkisim" w:hAnsi="Narkisim"/>
          <w:rtl/>
        </w:rPr>
        <w:t>. ה</w:t>
      </w:r>
      <w:r w:rsidRPr="00CE7845">
        <w:rPr>
          <w:rFonts w:ascii="Narkisim" w:hAnsi="Narkisim"/>
          <w:b/>
          <w:bCs/>
          <w:rtl/>
        </w:rPr>
        <w:t>אחרונים</w:t>
      </w:r>
      <w:r w:rsidRPr="00CE7845">
        <w:rPr>
          <w:rFonts w:ascii="Narkisim" w:hAnsi="Narkisim"/>
          <w:rtl/>
        </w:rPr>
        <w:t xml:space="preserve"> הק' דהו"ל לגמ' להביא מהמשנה (דמאי ג ב) דהלוקח ירק מהשוק, רשאי להחזיר מפני שלא משך. וסתם פירות אפשר בהגבהה ואפ"ה המשנה נקטה משיכה. והתוי"ט (שם) כת' משיכה לאו דוקא</w:t>
      </w:r>
      <w:r w:rsidRPr="00CE7845">
        <w:rPr>
          <w:rStyle w:val="ac"/>
          <w:rFonts w:ascii="Narkisim" w:hAnsi="Narkisim"/>
          <w:rtl/>
        </w:rPr>
        <w:footnoteReference w:id="655"/>
      </w:r>
      <w:r w:rsidRPr="00CE7845">
        <w:rPr>
          <w:rFonts w:ascii="Narkisim" w:hAnsi="Narkisim"/>
          <w:rtl/>
        </w:rPr>
        <w:t>, אלא כלומר שלא קנאו כדין הקנייה. וציין לתוס' (כאן ד"ה אבל)</w:t>
      </w:r>
      <w:r w:rsidR="00B13FA7" w:rsidRPr="00CE7845">
        <w:rPr>
          <w:rFonts w:ascii="Narkisim" w:hAnsi="Narkisim"/>
          <w:rtl/>
        </w:rPr>
        <w:t>.</w:t>
      </w:r>
    </w:p>
    <w:p w14:paraId="1EA38B6C" w14:textId="547B2DA7"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תוס' חדשים</w:t>
      </w:r>
      <w:r w:rsidRPr="00CE7845">
        <w:rPr>
          <w:rFonts w:ascii="Narkisim" w:hAnsi="Narkisim"/>
          <w:rtl/>
        </w:rPr>
        <w:t xml:space="preserve"> (שם בשם מהרש”ח) הק' דעכ"פ הו"ל לגמ' דידן להק' ממתני' דהתם. ואי לאו דוקא משיכה, א"כ אף בהנך משניות שהגמ' מביאה נימא דלאו דוקא</w:t>
      </w:r>
      <w:r w:rsidRPr="00CE7845">
        <w:rPr>
          <w:rStyle w:val="ac"/>
          <w:rFonts w:ascii="Narkisim" w:hAnsi="Narkisim"/>
          <w:rtl/>
        </w:rPr>
        <w:footnoteReference w:id="656"/>
      </w:r>
      <w:r w:rsidR="00B13FA7" w:rsidRPr="00CE7845">
        <w:rPr>
          <w:rFonts w:ascii="Narkisim" w:hAnsi="Narkisim"/>
          <w:rtl/>
        </w:rPr>
        <w:t>.</w:t>
      </w:r>
      <w:r w:rsidRPr="00CE7845">
        <w:rPr>
          <w:rFonts w:ascii="Narkisim" w:hAnsi="Narkisim"/>
          <w:rtl/>
        </w:rPr>
        <w:t xml:space="preserve"> אלא חידש די"ל דמשיכה קונה לחומרא בדבר שאפשר בהגבהה, ומש”ה נתחייב לעשר</w:t>
      </w:r>
      <w:r w:rsidRPr="00CE7845">
        <w:rPr>
          <w:rStyle w:val="ac"/>
          <w:rFonts w:ascii="Narkisim" w:hAnsi="Narkisim"/>
          <w:rtl/>
        </w:rPr>
        <w:footnoteReference w:id="657"/>
      </w:r>
      <w:r w:rsidR="00B13FA7" w:rsidRPr="00CE7845">
        <w:rPr>
          <w:rFonts w:ascii="Narkisim" w:hAnsi="Narkisim"/>
          <w:rtl/>
        </w:rPr>
        <w:t>.</w:t>
      </w:r>
    </w:p>
    <w:p w14:paraId="032879B2" w14:textId="72EBF589" w:rsidR="00E4102A" w:rsidRPr="00CE7845" w:rsidRDefault="00000000" w:rsidP="00CE7845">
      <w:pPr>
        <w:pStyle w:val="aa"/>
        <w:bidi/>
        <w:rPr>
          <w:rFonts w:ascii="Narkisim" w:hAnsi="Narkisim"/>
        </w:rPr>
      </w:pPr>
      <w:r w:rsidRPr="00CE7845">
        <w:rPr>
          <w:rFonts w:ascii="Narkisim" w:hAnsi="Narkisim"/>
          <w:u w:val="single"/>
          <w:rtl/>
        </w:rPr>
        <w:t>רשב"ם ד"ה במשיכה.</w:t>
      </w:r>
      <w:r w:rsidRPr="00CE7845">
        <w:rPr>
          <w:rFonts w:ascii="Narkisim" w:hAnsi="Narkisim"/>
          <w:rtl/>
        </w:rPr>
        <w:t xml:space="preserve"> הגבהה קונה בכל מקום וכו' דמשהגביהה הניחה ברשותו וכו'</w:t>
      </w:r>
      <w:r w:rsidRPr="00CE7845">
        <w:rPr>
          <w:rStyle w:val="ac"/>
          <w:rFonts w:ascii="Narkisim" w:hAnsi="Narkisim"/>
          <w:rtl/>
        </w:rPr>
        <w:footnoteReference w:id="658"/>
      </w:r>
      <w:r w:rsidRPr="00CE7845">
        <w:rPr>
          <w:rFonts w:ascii="Narkisim" w:hAnsi="Narkisim"/>
          <w:rtl/>
        </w:rPr>
        <w:t>. ולכאורה מכאן מקור לדברי ה</w:t>
      </w:r>
      <w:r w:rsidRPr="00CE7845">
        <w:rPr>
          <w:rFonts w:ascii="Narkisim" w:hAnsi="Narkisim"/>
          <w:b/>
          <w:bCs/>
          <w:rtl/>
        </w:rPr>
        <w:t>סמ"ע</w:t>
      </w:r>
      <w:r w:rsidRPr="00CE7845">
        <w:rPr>
          <w:rFonts w:ascii="Narkisim" w:hAnsi="Narkisim"/>
          <w:rtl/>
        </w:rPr>
        <w:t xml:space="preserve"> (קצז ג הו' לעיל עו:) דהטעם דהגבהה קונה בכל מקום הוא משום שמגביהו בידו ומביאו לרשותו, דכל מה שהוא ביד האדם הרי הוא כאילו מונח בביתו</w:t>
      </w:r>
      <w:r w:rsidRPr="00CE7845">
        <w:rPr>
          <w:rStyle w:val="ac"/>
          <w:rFonts w:ascii="Narkisim" w:hAnsi="Narkisim"/>
          <w:rtl/>
        </w:rPr>
        <w:footnoteReference w:id="659"/>
      </w:r>
      <w:r w:rsidR="00B13FA7" w:rsidRPr="00CE7845">
        <w:rPr>
          <w:rFonts w:ascii="Narkisim" w:hAnsi="Narkisim"/>
          <w:rtl/>
        </w:rPr>
        <w:t>.</w:t>
      </w:r>
    </w:p>
    <w:p w14:paraId="42D14268" w14:textId="2B6060B1" w:rsidR="00E4102A" w:rsidRPr="00CE7845" w:rsidRDefault="00000000" w:rsidP="00CE7845">
      <w:pPr>
        <w:pStyle w:val="aa"/>
        <w:bidi/>
        <w:rPr>
          <w:rFonts w:ascii="Narkisim" w:hAnsi="Narkisim"/>
        </w:rPr>
      </w:pPr>
      <w:r w:rsidRPr="00CE7845">
        <w:rPr>
          <w:rFonts w:ascii="Narkisim" w:hAnsi="Narkisim"/>
          <w:u w:val="single"/>
          <w:rtl/>
        </w:rPr>
        <w:t>רשב"ם ד"ה פטור</w:t>
      </w:r>
      <w:r w:rsidRPr="00CE7845">
        <w:rPr>
          <w:rFonts w:ascii="Narkisim" w:hAnsi="Narkisim"/>
          <w:rtl/>
        </w:rPr>
        <w:t xml:space="preserve">. דקלב"מ, וכתיב כדי רשעתו וכו' ואי אתה מחייבו משום ב' רשעיות. יש שהעירו שפשטות הגמ' (כתובות לז., וכמו שהביאו תוס' בכ”מ) דפטור קלב"מ דמיתה וממון ילפי' מלא יהא אסון. וכדי רשעתו קאי רק במלקות </w:t>
      </w:r>
      <w:r w:rsidRPr="00CE7845">
        <w:rPr>
          <w:rFonts w:ascii="Narkisim" w:hAnsi="Narkisim"/>
          <w:rtl/>
        </w:rPr>
        <w:lastRenderedPageBreak/>
        <w:t>וממון</w:t>
      </w:r>
      <w:r w:rsidRPr="00CE7845">
        <w:rPr>
          <w:rStyle w:val="ac"/>
          <w:rFonts w:ascii="Narkisim" w:hAnsi="Narkisim"/>
          <w:rtl/>
        </w:rPr>
        <w:footnoteReference w:id="660"/>
      </w:r>
      <w:r w:rsidR="00B13FA7" w:rsidRPr="00CE7845">
        <w:rPr>
          <w:rFonts w:ascii="Narkisim" w:hAnsi="Narkisim"/>
          <w:rtl/>
        </w:rPr>
        <w:t>.</w:t>
      </w:r>
    </w:p>
    <w:p w14:paraId="70ED7815" w14:textId="21434F44" w:rsidR="00E4102A" w:rsidRPr="00CE7845" w:rsidRDefault="00000000" w:rsidP="00CE7845">
      <w:pPr>
        <w:bidi/>
        <w:rPr>
          <w:rFonts w:ascii="Narkisim" w:hAnsi="Narkisim" w:cs="Narkisim"/>
        </w:rPr>
      </w:pPr>
      <w:r w:rsidRPr="00CE7845">
        <w:rPr>
          <w:rFonts w:ascii="Narkisim" w:hAnsi="Narkisim" w:cs="Narkisim"/>
          <w:u w:val="single"/>
          <w:rtl/>
        </w:rPr>
        <w:t>רשב"ם ד"ה שהרי</w:t>
      </w:r>
      <w:r w:rsidRPr="00CE7845">
        <w:rPr>
          <w:rFonts w:ascii="Narkisim" w:hAnsi="Narkisim" w:cs="Narkisim"/>
          <w:rtl/>
        </w:rPr>
        <w:t>. צירף ידו וכו' דידו של אדם חשובה לו כד' על ד' (כדאי' כתובות לא:) וכו' ולא בטלה לגבי רה"ר וכו' והך קנייה לאו משום הגבהה היא אלא משיכה לתוך ידו, שהרי תוך ג' סמוך לקרקע. [דהגבהה בעינן שיגביה ג', ותוך ג' לקרקע מהני משום משיכה. ומהני הכא משיכה ברה"ר כיון שידו חשובה, ולא נתבטלה אצל רה"ר]</w:t>
      </w:r>
      <w:r w:rsidR="00B13FA7" w:rsidRPr="00CE7845">
        <w:rPr>
          <w:rFonts w:ascii="Narkisim" w:hAnsi="Narkisim" w:cs="Narkisim"/>
          <w:rtl/>
        </w:rPr>
        <w:t>.</w:t>
      </w:r>
    </w:p>
    <w:p w14:paraId="6124A87A" w14:textId="1DC3B3B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רש"י</w:t>
      </w:r>
      <w:r w:rsidRPr="00CE7845">
        <w:rPr>
          <w:rFonts w:ascii="Narkisim" w:hAnsi="Narkisim"/>
          <w:b/>
          <w:bCs/>
          <w:sz w:val="20"/>
          <w:szCs w:val="20"/>
          <w:rtl/>
        </w:rPr>
        <w:t xml:space="preserve"> </w:t>
      </w:r>
      <w:r w:rsidRPr="00CE7845">
        <w:rPr>
          <w:rFonts w:ascii="Narkisim" w:hAnsi="Narkisim"/>
          <w:sz w:val="20"/>
          <w:szCs w:val="20"/>
          <w:rtl/>
        </w:rPr>
        <w:t>(כתובות לא:)</w:t>
      </w:r>
      <w:r w:rsidRPr="00CE7845">
        <w:rPr>
          <w:rFonts w:ascii="Narkisim" w:hAnsi="Narkisim"/>
          <w:rtl/>
        </w:rPr>
        <w:t xml:space="preserve"> כת' דאף דהוה תוך ג' ע"י דצירף ידו נחשב ידו כד' על ד'</w:t>
      </w:r>
      <w:r w:rsidRPr="00CE7845">
        <w:rPr>
          <w:rStyle w:val="ac"/>
          <w:rFonts w:ascii="Narkisim" w:hAnsi="Narkisim"/>
          <w:rtl/>
        </w:rPr>
        <w:footnoteReference w:id="661"/>
      </w:r>
      <w:r w:rsidRPr="00CE7845">
        <w:rPr>
          <w:rFonts w:ascii="Narkisim" w:hAnsi="Narkisim"/>
          <w:rtl/>
        </w:rPr>
        <w:t xml:space="preserve"> ומקום חשוב, וכאילו הגביה</w:t>
      </w:r>
      <w:r w:rsidRPr="00CE7845">
        <w:rPr>
          <w:rStyle w:val="ac"/>
          <w:rFonts w:ascii="Narkisim" w:hAnsi="Narkisim"/>
          <w:rtl/>
        </w:rPr>
        <w:footnoteReference w:id="662"/>
      </w:r>
      <w:r w:rsidR="00B13FA7" w:rsidRPr="00CE7845">
        <w:rPr>
          <w:rFonts w:ascii="Narkisim" w:hAnsi="Narkisim"/>
          <w:rtl/>
        </w:rPr>
        <w:t>.</w:t>
      </w:r>
    </w:p>
    <w:p w14:paraId="56602B0F" w14:textId="3BBB9038"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רש"י</w:t>
      </w:r>
      <w:r w:rsidRPr="00CE7845">
        <w:rPr>
          <w:rFonts w:ascii="Narkisim" w:hAnsi="Narkisim"/>
          <w:rtl/>
        </w:rPr>
        <w:t xml:space="preserve"> (סנהדרין עב.) כתב דידו הוה כחצירו אע”פ שלא הגביה. וכן דעת </w:t>
      </w:r>
      <w:r w:rsidRPr="00CE7845">
        <w:rPr>
          <w:rFonts w:ascii="Narkisim" w:hAnsi="Narkisim"/>
          <w:b/>
          <w:bCs/>
          <w:rtl/>
        </w:rPr>
        <w:t>תוס</w:t>
      </w:r>
      <w:r w:rsidRPr="00CE7845">
        <w:rPr>
          <w:rFonts w:ascii="Narkisim" w:hAnsi="Narkisim"/>
          <w:rtl/>
        </w:rPr>
        <w:t>' (כתובות וכאן, ושא”ר כאן) דידו קונה לו כחצירו, ולא בעי קנין הגבהה. דהא גבי קבלת גט כתיב ונתן בידה</w:t>
      </w:r>
      <w:r w:rsidRPr="00CE7845">
        <w:rPr>
          <w:rStyle w:val="ac"/>
          <w:rFonts w:ascii="Narkisim" w:hAnsi="Narkisim"/>
          <w:rtl/>
        </w:rPr>
        <w:footnoteReference w:id="663"/>
      </w:r>
      <w:r w:rsidR="00B13FA7" w:rsidRPr="00CE7845">
        <w:rPr>
          <w:rFonts w:ascii="Narkisim" w:hAnsi="Narkisim"/>
          <w:rtl/>
        </w:rPr>
        <w:t>.</w:t>
      </w:r>
    </w:p>
    <w:p w14:paraId="4260B704" w14:textId="24B94AB4"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קצות</w:t>
      </w:r>
      <w:r w:rsidRPr="00CE7845">
        <w:rPr>
          <w:rFonts w:ascii="Narkisim" w:hAnsi="Narkisim" w:cs="Narkisim"/>
          <w:rtl/>
        </w:rPr>
        <w:t xml:space="preserve"> (רסח ב) ביאר דדעת </w:t>
      </w:r>
      <w:r w:rsidRPr="00CE7845">
        <w:rPr>
          <w:rFonts w:ascii="Narkisim" w:hAnsi="Narkisim" w:cs="Narkisim"/>
          <w:b/>
          <w:bCs/>
          <w:rtl/>
        </w:rPr>
        <w:t>רש”י</w:t>
      </w:r>
      <w:r w:rsidRPr="00CE7845">
        <w:rPr>
          <w:rFonts w:ascii="Narkisim" w:hAnsi="Narkisim" w:cs="Narkisim"/>
          <w:rtl/>
        </w:rPr>
        <w:t xml:space="preserve"> (כתובות) דאין למידים קנינים מגט. ולקנות בעי דרכי הקנינים, הגבהה ג' ומשיכה, ואף ידו קנה רק ע”י הגבהה</w:t>
      </w:r>
      <w:r w:rsidRPr="00CE7845">
        <w:rPr>
          <w:rStyle w:val="ac"/>
          <w:rFonts w:ascii="Narkisim" w:hAnsi="Narkisim" w:cs="Narkisim"/>
          <w:rtl/>
        </w:rPr>
        <w:footnoteReference w:id="664"/>
      </w:r>
      <w:r w:rsidR="00B13FA7" w:rsidRPr="00CE7845">
        <w:rPr>
          <w:rFonts w:ascii="Narkisim" w:hAnsi="Narkisim" w:cs="Narkisim"/>
          <w:rtl/>
        </w:rPr>
        <w:t>.</w:t>
      </w:r>
      <w:r w:rsidRPr="00CE7845">
        <w:rPr>
          <w:rFonts w:ascii="Narkisim" w:hAnsi="Narkisim" w:cs="Narkisim"/>
          <w:rtl/>
        </w:rPr>
        <w:t xml:space="preserve"> אבל הרבה </w:t>
      </w:r>
      <w:r w:rsidRPr="00CE7845">
        <w:rPr>
          <w:rFonts w:ascii="Narkisim" w:hAnsi="Narkisim" w:cs="Narkisim"/>
          <w:b/>
          <w:bCs/>
          <w:rtl/>
        </w:rPr>
        <w:t>אחרונים</w:t>
      </w:r>
      <w:r w:rsidRPr="00CE7845">
        <w:rPr>
          <w:rFonts w:ascii="Narkisim" w:hAnsi="Narkisim" w:cs="Narkisim"/>
          <w:rtl/>
        </w:rPr>
        <w:t xml:space="preserve"> (נתיבות רסח א ורע"א ועוד) יישבו דעת רש"י [ורשב"ם] דלקנין יד וחצר בעינן שכל החפץ יכנס לידו</w:t>
      </w:r>
      <w:r w:rsidRPr="00CE7845">
        <w:rPr>
          <w:rStyle w:val="ac"/>
          <w:rFonts w:ascii="Narkisim" w:hAnsi="Narkisim" w:cs="Narkisim"/>
          <w:rtl/>
        </w:rPr>
        <w:footnoteReference w:id="665"/>
      </w:r>
      <w:r w:rsidRPr="00CE7845">
        <w:rPr>
          <w:rFonts w:ascii="Narkisim" w:hAnsi="Narkisim" w:cs="Narkisim"/>
          <w:rtl/>
        </w:rPr>
        <w:t>, והיכא דנכנס רק מקצתו לידו מהני משום הגבהה או משיכה</w:t>
      </w:r>
      <w:r w:rsidRPr="00CE7845">
        <w:rPr>
          <w:rStyle w:val="ac"/>
          <w:rFonts w:ascii="Narkisim" w:hAnsi="Narkisim" w:cs="Narkisim"/>
          <w:rtl/>
        </w:rPr>
        <w:footnoteReference w:id="666"/>
      </w:r>
      <w:r w:rsidR="00B13FA7" w:rsidRPr="00CE7845">
        <w:rPr>
          <w:rFonts w:ascii="Narkisim" w:hAnsi="Narkisim" w:cs="Narkisim"/>
          <w:rtl/>
        </w:rPr>
        <w:t>.</w:t>
      </w:r>
    </w:p>
    <w:p w14:paraId="1359E2C2" w14:textId="37CBB7D1" w:rsidR="00E4102A" w:rsidRPr="00CE7845" w:rsidRDefault="00000000" w:rsidP="00CE7845">
      <w:pPr>
        <w:pStyle w:val="aa"/>
        <w:bidi/>
        <w:rPr>
          <w:rFonts w:ascii="Narkisim" w:hAnsi="Narkisim"/>
        </w:rPr>
      </w:pPr>
      <w:r w:rsidRPr="00CE7845">
        <w:rPr>
          <w:rFonts w:ascii="Narkisim" w:hAnsi="Narkisim"/>
          <w:u w:val="single"/>
          <w:rtl/>
        </w:rPr>
        <w:t>תוד"ה והא.</w:t>
      </w:r>
      <w:r w:rsidRPr="00CE7845">
        <w:rPr>
          <w:rFonts w:ascii="Narkisim" w:hAnsi="Narkisim"/>
          <w:rtl/>
        </w:rPr>
        <w:t xml:space="preserve"> א"נ במגרר דרך מחתרת, דהוי דרך הוצאה. ואפ"ה לענין קנין בעי דוקא הגבהה, כיון דחפץ זה דרכו להגביה. ולא אמרי' דבמיקום זה דרכו במשיכה. אבל לענין הוצאה בשבת נחשב הוצאה כדרך, דבצורה שמוציאו עכשיו כן הוא הדרך</w:t>
      </w:r>
      <w:r w:rsidRPr="00CE7845">
        <w:rPr>
          <w:rStyle w:val="ac"/>
          <w:rFonts w:ascii="Narkisim" w:hAnsi="Narkisim"/>
          <w:rtl/>
        </w:rPr>
        <w:footnoteReference w:id="667"/>
      </w:r>
      <w:r w:rsidR="00B13FA7" w:rsidRPr="00CE7845">
        <w:rPr>
          <w:rFonts w:ascii="Narkisim" w:hAnsi="Narkisim"/>
          <w:rtl/>
        </w:rPr>
        <w:t>.</w:t>
      </w:r>
    </w:p>
    <w:p w14:paraId="7A5CD8D5" w14:textId="67545C8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רמב"ן </w:t>
      </w:r>
      <w:r w:rsidRPr="00CE7845">
        <w:rPr>
          <w:rFonts w:ascii="Narkisim" w:hAnsi="Narkisim"/>
          <w:rtl/>
        </w:rPr>
        <w:t>(כתובות לא:) כתב דאפשר דהגמ' (שם) קאי למ"ד דמהני משיכה ברה"ר להתחייב באונסין ולא לקנות ממש (ע”ע תוס' שם, והו' לעיל עו:), וה"נ מהני משיכה להתחייב בגניבה אף במקום הגבהה</w:t>
      </w:r>
      <w:r w:rsidRPr="00CE7845">
        <w:rPr>
          <w:rStyle w:val="ac"/>
          <w:rFonts w:ascii="Narkisim" w:hAnsi="Narkisim"/>
          <w:rtl/>
        </w:rPr>
        <w:footnoteReference w:id="668"/>
      </w:r>
      <w:r w:rsidR="00B13FA7" w:rsidRPr="00CE7845">
        <w:rPr>
          <w:rFonts w:ascii="Narkisim" w:hAnsi="Narkisim"/>
          <w:rtl/>
        </w:rPr>
        <w:t>.</w:t>
      </w:r>
      <w:r w:rsidRPr="00CE7845">
        <w:rPr>
          <w:rFonts w:ascii="Narkisim" w:hAnsi="Narkisim"/>
          <w:rtl/>
        </w:rPr>
        <w:t xml:space="preserve"> ופליג אסוגיין דס”ל דבעי משיכה הראוי לקנין. [וכאידך מ”ד שם דאף משיכה דגניבה לא מתחייב ברה"ר]</w:t>
      </w:r>
      <w:r w:rsidR="00B13FA7" w:rsidRPr="00CE7845">
        <w:rPr>
          <w:rFonts w:ascii="Narkisim" w:hAnsi="Narkisim"/>
          <w:rtl/>
        </w:rPr>
        <w:t>.</w:t>
      </w:r>
    </w:p>
    <w:p w14:paraId="56F75199" w14:textId="77777777" w:rsidR="00E4102A" w:rsidRPr="00CE7845" w:rsidRDefault="00000000" w:rsidP="00CE7845">
      <w:pPr>
        <w:pStyle w:val="3"/>
        <w:bidi/>
        <w:rPr>
          <w:rFonts w:ascii="Narkisim" w:hAnsi="Narkisim"/>
        </w:rPr>
      </w:pPr>
      <w:r w:rsidRPr="00CE7845">
        <w:rPr>
          <w:rFonts w:ascii="Narkisim" w:hAnsi="Narkisim"/>
          <w:rtl/>
        </w:rPr>
        <w:t>דף פו:</w:t>
      </w:r>
    </w:p>
    <w:p w14:paraId="69023BE9" w14:textId="40FF3017" w:rsidR="00E4102A" w:rsidRPr="00CE7845" w:rsidRDefault="00000000" w:rsidP="00CE7845">
      <w:pPr>
        <w:bidi/>
        <w:rPr>
          <w:rFonts w:ascii="Narkisim" w:hAnsi="Narkisim" w:cs="Narkisim"/>
        </w:rPr>
      </w:pPr>
      <w:r w:rsidRPr="00CE7845">
        <w:rPr>
          <w:rFonts w:ascii="Narkisim" w:hAnsi="Narkisim" w:cs="Narkisim"/>
          <w:u w:val="single"/>
          <w:rtl/>
        </w:rPr>
        <w:t>רשב"ם ד"ה והא.</w:t>
      </w:r>
      <w:r w:rsidRPr="00CE7845">
        <w:rPr>
          <w:rFonts w:ascii="Narkisim" w:hAnsi="Narkisim" w:cs="Narkisim"/>
          <w:rtl/>
        </w:rPr>
        <w:t xml:space="preserve"> דמשיכת כל שהוא מהניא בפירות וכו' נעקר כולו ממקומו וכו' אבל המוכר פשתן שהוא ארוך וכו' דעדיין לא נעקר כולו ממקומו</w:t>
      </w:r>
      <w:r w:rsidRPr="00CE7845">
        <w:rPr>
          <w:rStyle w:val="ac"/>
          <w:rFonts w:ascii="Narkisim" w:hAnsi="Narkisim" w:cs="Narkisim"/>
          <w:rtl/>
        </w:rPr>
        <w:footnoteReference w:id="669"/>
      </w:r>
      <w:r w:rsidR="00B13FA7" w:rsidRPr="00CE7845">
        <w:rPr>
          <w:rFonts w:ascii="Narkisim" w:hAnsi="Narkisim" w:cs="Narkisim"/>
          <w:rtl/>
        </w:rPr>
        <w:t>.</w:t>
      </w:r>
      <w:r w:rsidRPr="00CE7845">
        <w:rPr>
          <w:rFonts w:ascii="Narkisim" w:hAnsi="Narkisim" w:cs="Narkisim"/>
          <w:rtl/>
        </w:rPr>
        <w:t xml:space="preserve"> דמשיכת פשתן בעי למשוך כולו ממקומו. וה</w:t>
      </w:r>
      <w:r w:rsidRPr="00CE7845">
        <w:rPr>
          <w:rFonts w:ascii="Narkisim" w:hAnsi="Narkisim" w:cs="Narkisim"/>
          <w:b/>
          <w:bCs/>
          <w:rtl/>
        </w:rPr>
        <w:t>רמב"ן</w:t>
      </w:r>
      <w:r w:rsidRPr="00CE7845">
        <w:rPr>
          <w:rFonts w:ascii="Narkisim" w:hAnsi="Narkisim" w:cs="Narkisim"/>
          <w:rtl/>
        </w:rPr>
        <w:t xml:space="preserve"> </w:t>
      </w:r>
      <w:r w:rsidRPr="00CE7845">
        <w:rPr>
          <w:rFonts w:ascii="Narkisim" w:hAnsi="Narkisim" w:cs="Narkisim"/>
          <w:rtl/>
        </w:rPr>
        <w:lastRenderedPageBreak/>
        <w:t>(ושא"ר) פליג [דאף בחבילת פשתן] כיון דמשך הפירות קצת נמשך כל פרי ממקומו</w:t>
      </w:r>
      <w:r w:rsidRPr="00CE7845">
        <w:rPr>
          <w:rStyle w:val="ac"/>
          <w:rFonts w:ascii="Narkisim" w:hAnsi="Narkisim" w:cs="Narkisim"/>
          <w:rtl/>
        </w:rPr>
        <w:footnoteReference w:id="670"/>
      </w:r>
      <w:r w:rsidRPr="00CE7845">
        <w:rPr>
          <w:rFonts w:ascii="Narkisim" w:hAnsi="Narkisim" w:cs="Narkisim"/>
          <w:rtl/>
        </w:rPr>
        <w:t>, ולא נחלקו רב ושמואל אלא בספינה שהוא כלי א'</w:t>
      </w:r>
      <w:r w:rsidRPr="00CE7845">
        <w:rPr>
          <w:rStyle w:val="ac"/>
          <w:rFonts w:ascii="Narkisim" w:hAnsi="Narkisim" w:cs="Narkisim"/>
          <w:rtl/>
        </w:rPr>
        <w:footnoteReference w:id="671"/>
      </w:r>
      <w:r w:rsidRPr="00CE7845">
        <w:rPr>
          <w:rFonts w:ascii="Narkisim" w:hAnsi="Narkisim" w:cs="Narkisim"/>
          <w:rtl/>
        </w:rPr>
        <w:t>. ולכן פי' כ</w:t>
      </w:r>
      <w:r w:rsidRPr="00CE7845">
        <w:rPr>
          <w:rFonts w:ascii="Narkisim" w:hAnsi="Narkisim" w:cs="Narkisim"/>
          <w:b/>
          <w:bCs/>
          <w:rtl/>
        </w:rPr>
        <w:t>תוס</w:t>
      </w:r>
      <w:r w:rsidRPr="00CE7845">
        <w:rPr>
          <w:rFonts w:ascii="Narkisim" w:hAnsi="Narkisim" w:cs="Narkisim"/>
          <w:rtl/>
        </w:rPr>
        <w:t>' (ד"ה אטו) דס"ד שאין דרכו כלל במשיכה</w:t>
      </w:r>
      <w:r w:rsidRPr="00CE7845">
        <w:rPr>
          <w:rStyle w:val="ac"/>
          <w:rFonts w:ascii="Narkisim" w:hAnsi="Narkisim" w:cs="Narkisim"/>
          <w:rtl/>
        </w:rPr>
        <w:footnoteReference w:id="672"/>
      </w:r>
      <w:r w:rsidR="00B13FA7" w:rsidRPr="00CE7845">
        <w:rPr>
          <w:rFonts w:ascii="Narkisim" w:hAnsi="Narkisim" w:cs="Narkisim"/>
          <w:rtl/>
        </w:rPr>
        <w:t>.</w:t>
      </w:r>
    </w:p>
    <w:p w14:paraId="15C157FA" w14:textId="1B9B8A40" w:rsidR="00E4102A" w:rsidRPr="00CE7845" w:rsidRDefault="00000000" w:rsidP="00CE7845">
      <w:pPr>
        <w:pStyle w:val="aa"/>
        <w:bidi/>
        <w:rPr>
          <w:rFonts w:ascii="Narkisim" w:hAnsi="Narkisim"/>
        </w:rPr>
      </w:pPr>
      <w:r w:rsidRPr="00CE7845">
        <w:rPr>
          <w:rFonts w:ascii="Narkisim" w:hAnsi="Narkisim"/>
          <w:u w:val="single"/>
          <w:rtl/>
        </w:rPr>
        <w:t>בא"ד דאיכא למימר דאפי' רב דפליג בספינה וכו' מים יש תחתיו וכו' אבל ע"ג קרקע איכא למימר דמודי</w:t>
      </w:r>
      <w:r w:rsidRPr="00CE7845">
        <w:rPr>
          <w:rFonts w:ascii="Narkisim" w:hAnsi="Narkisim"/>
          <w:rtl/>
        </w:rPr>
        <w:t>. ושאר ראשונים לא חילקו בזה, (ע”ע מש”כ לעיל עה:)</w:t>
      </w:r>
      <w:r w:rsidR="00B13FA7" w:rsidRPr="00CE7845">
        <w:rPr>
          <w:rFonts w:ascii="Narkisim" w:hAnsi="Narkisim"/>
          <w:rtl/>
        </w:rPr>
        <w:t>.</w:t>
      </w:r>
    </w:p>
    <w:p w14:paraId="3558CEBD" w14:textId="75A27291" w:rsidR="00E4102A" w:rsidRPr="00CE7845" w:rsidRDefault="00000000" w:rsidP="00CE7845">
      <w:pPr>
        <w:bidi/>
        <w:rPr>
          <w:rFonts w:ascii="Narkisim" w:hAnsi="Narkisim" w:cs="Narkisim"/>
        </w:rPr>
      </w:pPr>
      <w:r w:rsidRPr="00CE7845">
        <w:rPr>
          <w:rFonts w:ascii="Narkisim" w:hAnsi="Narkisim" w:cs="Narkisim"/>
          <w:u w:val="single"/>
          <w:rtl/>
        </w:rPr>
        <w:t>שאני פשתן דמשתמט.</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פי' דהגמ' תי' דאין דרך לעשות ממנו משאות גדולות</w:t>
      </w:r>
      <w:r w:rsidRPr="00CE7845">
        <w:rPr>
          <w:rStyle w:val="ac"/>
          <w:rFonts w:ascii="Narkisim" w:hAnsi="Narkisim" w:cs="Narkisim"/>
          <w:rtl/>
        </w:rPr>
        <w:footnoteReference w:id="673"/>
      </w:r>
      <w:r w:rsidR="00B13FA7" w:rsidRPr="00CE7845">
        <w:rPr>
          <w:rFonts w:ascii="Narkisim" w:hAnsi="Narkisim" w:cs="Narkisim"/>
          <w:rtl/>
        </w:rPr>
        <w:t>.</w:t>
      </w:r>
      <w:r w:rsidRPr="00CE7845">
        <w:rPr>
          <w:rFonts w:ascii="Narkisim" w:hAnsi="Narkisim" w:cs="Narkisim"/>
          <w:rtl/>
        </w:rPr>
        <w:t xml:space="preserve"> ע"ע רשב"ם בשם ר"ח</w:t>
      </w:r>
      <w:r w:rsidR="00B13FA7" w:rsidRPr="00CE7845">
        <w:rPr>
          <w:rFonts w:ascii="Narkisim" w:hAnsi="Narkisim" w:cs="Narkisim"/>
          <w:rtl/>
        </w:rPr>
        <w:t>.</w:t>
      </w:r>
    </w:p>
    <w:p w14:paraId="2AFFF5FD" w14:textId="777777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ר"י מגאש </w:t>
      </w:r>
      <w:r w:rsidRPr="00CE7845">
        <w:rPr>
          <w:rFonts w:ascii="Narkisim" w:hAnsi="Narkisim"/>
          <w:rtl/>
        </w:rPr>
        <w:t>פי' כיון דאפשר למשמטינהו חדא חדא ולהגביה, ל"ק אלא בהגבהה [וכ”כ ה</w:t>
      </w:r>
      <w:r w:rsidRPr="00CE7845">
        <w:rPr>
          <w:rFonts w:ascii="Narkisim" w:hAnsi="Narkisim"/>
          <w:b/>
          <w:bCs/>
          <w:rtl/>
        </w:rPr>
        <w:t>רמ”ה</w:t>
      </w:r>
      <w:r w:rsidRPr="00CE7845">
        <w:rPr>
          <w:rFonts w:ascii="Narkisim" w:hAnsi="Narkisim"/>
          <w:rtl/>
        </w:rPr>
        <w:t>]. ועפ"ז פסק ה</w:t>
      </w:r>
      <w:r w:rsidRPr="00CE7845">
        <w:rPr>
          <w:rFonts w:ascii="Narkisim" w:hAnsi="Narkisim"/>
          <w:b/>
          <w:bCs/>
          <w:rtl/>
        </w:rPr>
        <w:t>רמב"ם</w:t>
      </w:r>
      <w:r w:rsidRPr="00CE7845">
        <w:rPr>
          <w:rFonts w:ascii="Narkisim" w:hAnsi="Narkisim"/>
          <w:rtl/>
        </w:rPr>
        <w:t xml:space="preserve"> (ג ב) דהמקבץ עצים או פשתן ועשה טעון גדול דא"א להגביה אינה נקנה במשיכה, שהרי אפשר להתיר האגד. אבל אם הוא טעון של פלפלין ואגוזים וכיו”ב נקנה במשיכה, שאם יתירנו יתפרד ויש בו טורח גדול. </w:t>
      </w:r>
      <w:r w:rsidRPr="00CE7845">
        <w:rPr>
          <w:rFonts w:ascii="Narkisim" w:hAnsi="Narkisim"/>
          <w:sz w:val="20"/>
          <w:szCs w:val="20"/>
          <w:rtl/>
        </w:rPr>
        <w:t>וה</w:t>
      </w:r>
      <w:r w:rsidRPr="00CE7845">
        <w:rPr>
          <w:rFonts w:ascii="Narkisim" w:hAnsi="Narkisim"/>
          <w:b/>
          <w:bCs/>
          <w:sz w:val="20"/>
          <w:szCs w:val="20"/>
          <w:rtl/>
        </w:rPr>
        <w:t>ראב"ד</w:t>
      </w:r>
      <w:r w:rsidRPr="00CE7845">
        <w:rPr>
          <w:rFonts w:ascii="Narkisim" w:hAnsi="Narkisim"/>
          <w:sz w:val="20"/>
          <w:szCs w:val="20"/>
          <w:rtl/>
        </w:rPr>
        <w:t xml:space="preserve"> פליג ומיהו אי"צ להתירו כמו שאמר, אלא אף שהוא</w:t>
      </w:r>
    </w:p>
    <w:p w14:paraId="388CAFC5" w14:textId="7E3FD394" w:rsidR="00E4102A" w:rsidRPr="00CE7845" w:rsidRDefault="00000000" w:rsidP="00CE7845">
      <w:pPr>
        <w:bidi/>
        <w:rPr>
          <w:rFonts w:ascii="Narkisim" w:hAnsi="Narkisim" w:cs="Narkisim"/>
        </w:rPr>
      </w:pPr>
      <w:r w:rsidRPr="00CE7845">
        <w:rPr>
          <w:rFonts w:ascii="Narkisim" w:hAnsi="Narkisim" w:cs="Narkisim"/>
          <w:u w:val="single"/>
          <w:rtl/>
        </w:rPr>
        <w:t>רשב"ם ד"ה שאני</w:t>
      </w:r>
      <w:r w:rsidRPr="00CE7845">
        <w:rPr>
          <w:rFonts w:ascii="Narkisim" w:hAnsi="Narkisim" w:cs="Narkisim"/>
          <w:rtl/>
        </w:rPr>
        <w:t>. ו</w:t>
      </w:r>
      <w:r w:rsidRPr="00CE7845">
        <w:rPr>
          <w:rFonts w:ascii="Narkisim" w:hAnsi="Narkisim" w:cs="Narkisim"/>
          <w:b/>
          <w:bCs/>
          <w:rtl/>
        </w:rPr>
        <w:t>ר"ח</w:t>
      </w:r>
      <w:r w:rsidRPr="00CE7845">
        <w:rPr>
          <w:rFonts w:ascii="Narkisim" w:hAnsi="Narkisim" w:cs="Narkisim"/>
          <w:rtl/>
        </w:rPr>
        <w:t xml:space="preserve"> פי' דאין דרכו במשיכה. וה</w:t>
      </w:r>
      <w:r w:rsidRPr="00CE7845">
        <w:rPr>
          <w:rFonts w:ascii="Narkisim" w:hAnsi="Narkisim" w:cs="Narkisim"/>
          <w:b/>
          <w:bCs/>
          <w:rtl/>
        </w:rPr>
        <w:t>ר"י מגאש</w:t>
      </w:r>
      <w:r w:rsidRPr="00CE7845">
        <w:rPr>
          <w:rFonts w:ascii="Narkisim" w:hAnsi="Narkisim" w:cs="Narkisim"/>
          <w:rtl/>
        </w:rPr>
        <w:t xml:space="preserve"> תמה במה תליא אי דרכו במשיכה, דמ"מ אם דרכו בהגבהה קנה בהגבהה, אף שדרכו ג"כ במשיכה</w:t>
      </w:r>
      <w:r w:rsidRPr="00CE7845">
        <w:rPr>
          <w:rStyle w:val="ac"/>
          <w:rFonts w:ascii="Narkisim" w:hAnsi="Narkisim" w:cs="Narkisim"/>
          <w:rtl/>
        </w:rPr>
        <w:footnoteReference w:id="674"/>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וה</w:t>
      </w:r>
      <w:r w:rsidRPr="00CE7845">
        <w:rPr>
          <w:rFonts w:ascii="Narkisim" w:hAnsi="Narkisim" w:cs="Narkisim"/>
          <w:b/>
          <w:bCs/>
          <w:sz w:val="20"/>
          <w:szCs w:val="20"/>
          <w:rtl/>
        </w:rPr>
        <w:t>ר"ן</w:t>
      </w:r>
      <w:r w:rsidRPr="00CE7845">
        <w:rPr>
          <w:rFonts w:ascii="Narkisim" w:hAnsi="Narkisim" w:cs="Narkisim"/>
          <w:sz w:val="20"/>
          <w:szCs w:val="20"/>
          <w:rtl/>
        </w:rPr>
        <w:t xml:space="preserve"> תי' דכיון דמשתמט אין דרכו במשיכה, וע"כ יתיר קשריו ויגביהנו מעט מעט, לפיכך ל"ק אלא בהגבהה</w:t>
      </w:r>
      <w:r w:rsidR="00B13FA7" w:rsidRPr="00CE7845">
        <w:rPr>
          <w:rFonts w:ascii="Narkisim" w:hAnsi="Narkisim" w:cs="Narkisim"/>
          <w:sz w:val="20"/>
          <w:szCs w:val="20"/>
          <w:rtl/>
        </w:rPr>
        <w:t>.</w:t>
      </w:r>
    </w:p>
    <w:p w14:paraId="083FEFA3" w14:textId="5B6B6CBA" w:rsidR="00E4102A" w:rsidRPr="00CE7845" w:rsidRDefault="00000000" w:rsidP="00CE7845">
      <w:pPr>
        <w:pStyle w:val="aa"/>
        <w:bidi/>
        <w:rPr>
          <w:rFonts w:ascii="Narkisim" w:hAnsi="Narkisim"/>
        </w:rPr>
      </w:pPr>
      <w:r w:rsidRPr="00CE7845">
        <w:rPr>
          <w:rFonts w:ascii="Narkisim" w:hAnsi="Narkisim"/>
          <w:b/>
          <w:bCs/>
          <w:rtl/>
        </w:rPr>
        <w:t>ר"ח</w:t>
      </w:r>
      <w:r w:rsidRPr="00CE7845">
        <w:rPr>
          <w:rFonts w:ascii="Narkisim" w:hAnsi="Narkisim"/>
          <w:rtl/>
        </w:rPr>
        <w:t xml:space="preserve"> פסק דכל מידי נקנה במשיכה, ולא סמכינן אשנויא דחיקי. ו</w:t>
      </w:r>
      <w:r w:rsidRPr="00CE7845">
        <w:rPr>
          <w:rFonts w:ascii="Narkisim" w:hAnsi="Narkisim"/>
          <w:b/>
          <w:bCs/>
          <w:rtl/>
        </w:rPr>
        <w:t>רבינו יונה</w:t>
      </w:r>
      <w:r w:rsidRPr="00CE7845">
        <w:rPr>
          <w:rFonts w:ascii="Narkisim" w:hAnsi="Narkisim"/>
          <w:rtl/>
        </w:rPr>
        <w:t xml:space="preserve"> חלק דאינו דחיקא</w:t>
      </w:r>
      <w:r w:rsidRPr="00CE7845">
        <w:rPr>
          <w:rStyle w:val="ac"/>
          <w:rFonts w:ascii="Narkisim" w:hAnsi="Narkisim"/>
          <w:rtl/>
        </w:rPr>
        <w:footnoteReference w:id="675"/>
      </w:r>
      <w:r w:rsidRPr="00CE7845">
        <w:rPr>
          <w:rFonts w:ascii="Narkisim" w:hAnsi="Narkisim"/>
          <w:rtl/>
        </w:rPr>
        <w:t xml:space="preserve">, וכ"פ </w:t>
      </w:r>
      <w:r w:rsidRPr="00CE7845">
        <w:rPr>
          <w:rFonts w:ascii="Narkisim" w:hAnsi="Narkisim"/>
          <w:b/>
          <w:bCs/>
          <w:rtl/>
        </w:rPr>
        <w:t>שאר ראשונים</w:t>
      </w:r>
      <w:r w:rsidRPr="00CE7845">
        <w:rPr>
          <w:rStyle w:val="ac"/>
          <w:rFonts w:ascii="Narkisim" w:hAnsi="Narkisim"/>
          <w:rtl/>
        </w:rPr>
        <w:footnoteReference w:id="676"/>
      </w:r>
      <w:r w:rsidR="00B13FA7" w:rsidRPr="00CE7845">
        <w:rPr>
          <w:rFonts w:ascii="Narkisim" w:hAnsi="Narkisim"/>
          <w:rtl/>
        </w:rPr>
        <w:t>.</w:t>
      </w:r>
    </w:p>
    <w:p w14:paraId="17D8F63E" w14:textId="77777777" w:rsidR="00E4102A" w:rsidRPr="00CE7845" w:rsidRDefault="00000000" w:rsidP="00CE7845">
      <w:pPr>
        <w:pStyle w:val="2"/>
        <w:bidi/>
        <w:rPr>
          <w:rFonts w:ascii="Narkisim" w:hAnsi="Narkisim"/>
        </w:rPr>
      </w:pPr>
      <w:r w:rsidRPr="00CE7845">
        <w:rPr>
          <w:rFonts w:ascii="Narkisim" w:hAnsi="Narkisim"/>
          <w:rtl/>
        </w:rPr>
        <w:t>כור בל' וכו' יכול לחזור</w:t>
      </w:r>
    </w:p>
    <w:p w14:paraId="796B5A93" w14:textId="2F46453F" w:rsidR="00E4102A" w:rsidRPr="00CE7845" w:rsidRDefault="00000000" w:rsidP="00CE7845">
      <w:pPr>
        <w:bidi/>
        <w:rPr>
          <w:rFonts w:ascii="Narkisim" w:hAnsi="Narkisim" w:cs="Narkisim"/>
        </w:rPr>
      </w:pPr>
      <w:r w:rsidRPr="00CE7845">
        <w:rPr>
          <w:rFonts w:ascii="Narkisim" w:hAnsi="Narkisim" w:cs="Narkisim"/>
          <w:u w:val="single"/>
          <w:rtl/>
        </w:rPr>
        <w:t>רב ושמואל דאמרי' תרוייהו כור בל' יכול לחזור אני מוכר לך, יכול לחזור בו אפי' בסאה האחרונה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דאינה משיכה מעלייתא עד שימשוך את כולה. </w:t>
      </w:r>
      <w:r w:rsidRPr="00CE7845">
        <w:rPr>
          <w:rFonts w:ascii="Narkisim" w:hAnsi="Narkisim" w:cs="Narkisim"/>
          <w:szCs w:val="20"/>
          <w:rtl/>
        </w:rPr>
        <w:t>י</w:t>
      </w:r>
      <w:r w:rsidRPr="00CE7845">
        <w:rPr>
          <w:rFonts w:ascii="Narkisim" w:hAnsi="Narkisim" w:cs="Narkisim"/>
          <w:sz w:val="20"/>
          <w:szCs w:val="20"/>
          <w:rtl/>
        </w:rPr>
        <w:t>ל"ד האם החסרון דמקפיד שלא למכור עד שיגמר המדידה, או שהוא רק טעם שיחשב מכירה אחת. או דהוה תנאי בעלמא שאינו רוצה למכור חלקו אם אינו מוכר כולו</w:t>
      </w:r>
      <w:r w:rsidR="00B13FA7" w:rsidRPr="00CE7845">
        <w:rPr>
          <w:rFonts w:ascii="Narkisim" w:hAnsi="Narkisim" w:cs="Narkisim"/>
          <w:rtl/>
        </w:rPr>
        <w:t>.</w:t>
      </w:r>
    </w:p>
    <w:p w14:paraId="267EA022" w14:textId="3B943DA8" w:rsidR="00E4102A" w:rsidRPr="00CE7845" w:rsidRDefault="00000000" w:rsidP="00CE7845">
      <w:pPr>
        <w:pStyle w:val="a7"/>
        <w:bidi/>
        <w:rPr>
          <w:rFonts w:ascii="Narkisim" w:hAnsi="Narkisim"/>
        </w:rPr>
      </w:pPr>
      <w:r w:rsidRPr="00CE7845">
        <w:rPr>
          <w:rFonts w:ascii="Narkisim" w:hAnsi="Narkisim"/>
          <w:rtl/>
        </w:rPr>
        <w:t>ולשון ה</w:t>
      </w:r>
      <w:r w:rsidRPr="00CE7845">
        <w:rPr>
          <w:rFonts w:ascii="Narkisim" w:hAnsi="Narkisim"/>
          <w:b/>
          <w:bCs/>
          <w:rtl/>
        </w:rPr>
        <w:t>ר"י מגאש</w:t>
      </w:r>
      <w:r w:rsidRPr="00CE7845">
        <w:rPr>
          <w:rFonts w:ascii="Narkisim" w:hAnsi="Narkisim"/>
          <w:rtl/>
        </w:rPr>
        <w:t xml:space="preserve"> דהו"ל הכור כולו 'כחד גופא', ולא קני עד דמשיך לכוליה. וכי לא משיך לכולי כמאן דלא משיך מידי דמי, ולא קני אפי' הנך דמשך. </w:t>
      </w:r>
      <w:r w:rsidRPr="00CE7845">
        <w:rPr>
          <w:rFonts w:ascii="Narkisim" w:hAnsi="Narkisim"/>
          <w:sz w:val="20"/>
          <w:szCs w:val="20"/>
          <w:rtl/>
        </w:rPr>
        <w:t>[וכן קצת משמע ברשב"ם שכתב דלא הוה משיכה מעלייתא, ומשמע דחסר במשיכה]</w:t>
      </w:r>
      <w:r w:rsidR="00B13FA7" w:rsidRPr="00CE7845">
        <w:rPr>
          <w:rFonts w:ascii="Narkisim" w:hAnsi="Narkisim"/>
          <w:sz w:val="20"/>
          <w:szCs w:val="20"/>
          <w:rtl/>
        </w:rPr>
        <w:t>.</w:t>
      </w:r>
    </w:p>
    <w:p w14:paraId="62D1ED06" w14:textId="57639A4A"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הביא כעי"ז (ב"מ מז.) דמחליף חמור בפרה וטלה, כיון שמשך רק את הטלה לא הוי משיכה מעלייתא</w:t>
      </w:r>
      <w:r w:rsidRPr="00CE7845">
        <w:rPr>
          <w:rStyle w:val="ac"/>
          <w:rFonts w:ascii="Narkisim" w:hAnsi="Narkisim"/>
          <w:rtl/>
        </w:rPr>
        <w:footnoteReference w:id="677"/>
      </w:r>
      <w:r w:rsidR="00B13FA7" w:rsidRPr="00CE7845">
        <w:rPr>
          <w:rFonts w:ascii="Narkisim" w:hAnsi="Narkisim"/>
          <w:rtl/>
        </w:rPr>
        <w:t>.</w:t>
      </w:r>
    </w:p>
    <w:p w14:paraId="2A7EF39F" w14:textId="7A769C1F"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 xml:space="preserve">רשב"א </w:t>
      </w:r>
      <w:r w:rsidRPr="00CE7845">
        <w:rPr>
          <w:rFonts w:ascii="Narkisim" w:hAnsi="Narkisim" w:cs="Narkisim"/>
          <w:rtl/>
        </w:rPr>
        <w:t>הק' דבמוכר י' שדות בי' מדינות, מבואר (קידושין כז.) דבנתן מקצת דמים קנה כנגד מעותיו. ולא אמרי' דהוה חד מקח</w:t>
      </w:r>
      <w:r w:rsidRPr="00CE7845">
        <w:rPr>
          <w:rStyle w:val="ac"/>
          <w:rFonts w:ascii="Narkisim" w:hAnsi="Narkisim" w:cs="Narkisim"/>
          <w:rtl/>
        </w:rPr>
        <w:footnoteReference w:id="678"/>
      </w:r>
      <w:r w:rsidR="00B13FA7" w:rsidRPr="00CE7845">
        <w:rPr>
          <w:rFonts w:ascii="Narkisim" w:hAnsi="Narkisim" w:cs="Narkisim"/>
          <w:rtl/>
        </w:rPr>
        <w:t>.</w:t>
      </w:r>
      <w:r w:rsidRPr="00CE7845">
        <w:rPr>
          <w:rFonts w:ascii="Narkisim" w:hAnsi="Narkisim" w:cs="Narkisim"/>
          <w:rtl/>
        </w:rPr>
        <w:t xml:space="preserve"> ותי' דהכא איירי בשלא נתן דמים. אבל נתן דמים קנה ראשון כנגד מעותיו</w:t>
      </w:r>
      <w:r w:rsidRPr="00CE7845">
        <w:rPr>
          <w:rStyle w:val="ac"/>
          <w:rFonts w:ascii="Narkisim" w:hAnsi="Narkisim" w:cs="Narkisim"/>
          <w:rtl/>
        </w:rPr>
        <w:footnoteReference w:id="679"/>
      </w:r>
      <w:r w:rsidR="00B13FA7" w:rsidRPr="00CE7845">
        <w:rPr>
          <w:rFonts w:ascii="Narkisim" w:hAnsi="Narkisim" w:cs="Narkisim"/>
          <w:rtl/>
        </w:rPr>
        <w:t>.</w:t>
      </w:r>
    </w:p>
    <w:p w14:paraId="6354D893" w14:textId="2C5A8815" w:rsidR="00E4102A" w:rsidRPr="00CE7845" w:rsidRDefault="00000000" w:rsidP="00CE7845">
      <w:pPr>
        <w:bidi/>
        <w:rPr>
          <w:rFonts w:ascii="Narkisim" w:hAnsi="Narkisim" w:cs="Narkisim"/>
        </w:rPr>
      </w:pPr>
      <w:r w:rsidRPr="00CE7845">
        <w:rPr>
          <w:rFonts w:ascii="Narkisim" w:hAnsi="Narkisim" w:cs="Narkisim"/>
          <w:u w:val="single"/>
          <w:rtl/>
        </w:rPr>
        <w:t xml:space="preserve"> </w:t>
      </w: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w:t>
      </w:r>
      <w:r w:rsidRPr="00CE7845">
        <w:rPr>
          <w:rFonts w:ascii="Narkisim" w:hAnsi="Narkisim" w:cs="Narkisim"/>
          <w:b/>
          <w:bCs/>
          <w:rtl/>
        </w:rPr>
        <w:t>רשב"א</w:t>
      </w:r>
      <w:r w:rsidRPr="00CE7845">
        <w:rPr>
          <w:rFonts w:ascii="Narkisim" w:hAnsi="Narkisim" w:cs="Narkisim"/>
          <w:rtl/>
        </w:rPr>
        <w:t xml:space="preserve"> וכו') הקשו דאף כשיגמר מדידתו האיך קנה, דכיון דבשעת מדידה לא קנה האיך יקנה לאחר זמן</w:t>
      </w:r>
      <w:r w:rsidRPr="00CE7845">
        <w:rPr>
          <w:rStyle w:val="ac"/>
          <w:rFonts w:ascii="Narkisim" w:hAnsi="Narkisim" w:cs="Narkisim"/>
          <w:rtl/>
        </w:rPr>
        <w:footnoteReference w:id="680"/>
      </w:r>
      <w:r w:rsidR="00B13FA7" w:rsidRPr="00CE7845">
        <w:rPr>
          <w:rFonts w:ascii="Narkisim" w:hAnsi="Narkisim" w:cs="Narkisim"/>
          <w:rtl/>
        </w:rPr>
        <w:t>.</w:t>
      </w:r>
    </w:p>
    <w:p w14:paraId="490579FC" w14:textId="6D2C077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רא"ש </w:t>
      </w:r>
      <w:r w:rsidRPr="00CE7845">
        <w:rPr>
          <w:rFonts w:ascii="Narkisim" w:hAnsi="Narkisim"/>
          <w:sz w:val="20"/>
          <w:szCs w:val="20"/>
          <w:rtl/>
        </w:rPr>
        <w:t xml:space="preserve">(וכן </w:t>
      </w:r>
      <w:r w:rsidRPr="00CE7845">
        <w:rPr>
          <w:rFonts w:ascii="Narkisim" w:hAnsi="Narkisim"/>
          <w:b/>
          <w:bCs/>
          <w:sz w:val="20"/>
          <w:szCs w:val="20"/>
          <w:rtl/>
        </w:rPr>
        <w:t>רבינו יונה</w:t>
      </w:r>
      <w:r w:rsidRPr="00CE7845">
        <w:rPr>
          <w:rFonts w:ascii="Narkisim" w:hAnsi="Narkisim"/>
          <w:sz w:val="20"/>
          <w:szCs w:val="20"/>
          <w:rtl/>
        </w:rPr>
        <w:t xml:space="preserve"> בפי' הא')</w:t>
      </w:r>
      <w:r w:rsidRPr="00CE7845">
        <w:rPr>
          <w:rFonts w:ascii="Narkisim" w:hAnsi="Narkisim"/>
          <w:rtl/>
        </w:rPr>
        <w:t xml:space="preserve"> תי' דשאני הכא דדעתו שיוכל לחזור בכולו כל זמן שיכול לחזור ממקצתו. וכשגמר איגלאי מילתא דקנאו משעה ראשונה.</w:t>
      </w:r>
      <w:r w:rsidRPr="00CE7845">
        <w:rPr>
          <w:rFonts w:ascii="Narkisim" w:hAnsi="Narkisim"/>
          <w:sz w:val="20"/>
          <w:szCs w:val="20"/>
          <w:rtl/>
        </w:rPr>
        <w:t xml:space="preserve"> [דקנה במשיכה ראשונה, אלא הוה תנאי בעלמא]</w:t>
      </w:r>
      <w:r w:rsidR="00B13FA7" w:rsidRPr="00CE7845">
        <w:rPr>
          <w:rFonts w:ascii="Narkisim" w:hAnsi="Narkisim"/>
          <w:sz w:val="20"/>
          <w:szCs w:val="20"/>
          <w:rtl/>
        </w:rPr>
        <w:t>.</w:t>
      </w:r>
    </w:p>
    <w:p w14:paraId="722598AD" w14:textId="7BCDA6EE"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ריטב"א</w:t>
      </w:r>
      <w:r w:rsidRPr="00CE7845">
        <w:rPr>
          <w:rFonts w:ascii="Narkisim" w:hAnsi="Narkisim"/>
          <w:rtl/>
        </w:rPr>
        <w:t xml:space="preserve"> תי' שעושה מדידה ומשיכה אחת לכל דבר, ואמרי' דמיתלא תליא וקאי, וכשגמר קנה למפרע. </w:t>
      </w:r>
      <w:r w:rsidRPr="00CE7845">
        <w:rPr>
          <w:rFonts w:ascii="Narkisim" w:hAnsi="Narkisim"/>
          <w:sz w:val="20"/>
          <w:szCs w:val="20"/>
          <w:rtl/>
        </w:rPr>
        <w:t>[משמע דאינו בגדר תנאי, אלא דהושלם בזה מעשה המשיכה. וכדברי הר"י מגאש]</w:t>
      </w:r>
      <w:r w:rsidR="00B13FA7" w:rsidRPr="00CE7845">
        <w:rPr>
          <w:rFonts w:ascii="Narkisim" w:hAnsi="Narkisim"/>
          <w:sz w:val="20"/>
          <w:szCs w:val="20"/>
          <w:rtl/>
        </w:rPr>
        <w:t>.</w:t>
      </w:r>
    </w:p>
    <w:p w14:paraId="275F26C6" w14:textId="5CF8F919" w:rsidR="00E4102A" w:rsidRPr="00CE7845" w:rsidRDefault="00000000" w:rsidP="00CE7845">
      <w:pPr>
        <w:bidi/>
        <w:rPr>
          <w:rFonts w:ascii="Narkisim" w:hAnsi="Narkisim" w:cs="Narkisim"/>
        </w:rPr>
      </w:pPr>
      <w:r w:rsidRPr="00CE7845">
        <w:rPr>
          <w:rFonts w:ascii="Narkisim" w:hAnsi="Narkisim" w:cs="Narkisim"/>
          <w:rtl/>
        </w:rPr>
        <w:t xml:space="preserve">אבל </w:t>
      </w:r>
      <w:r w:rsidRPr="00CE7845">
        <w:rPr>
          <w:rFonts w:ascii="Narkisim" w:hAnsi="Narkisim" w:cs="Narkisim"/>
          <w:b/>
          <w:bCs/>
          <w:rtl/>
        </w:rPr>
        <w:t>רבינו יונה</w:t>
      </w:r>
      <w:r w:rsidRPr="00CE7845">
        <w:rPr>
          <w:rFonts w:ascii="Narkisim" w:hAnsi="Narkisim" w:cs="Narkisim"/>
          <w:rtl/>
        </w:rPr>
        <w:t xml:space="preserve"> </w:t>
      </w:r>
      <w:r w:rsidRPr="00CE7845">
        <w:rPr>
          <w:rFonts w:ascii="Narkisim" w:hAnsi="Narkisim" w:cs="Narkisim"/>
          <w:szCs w:val="20"/>
          <w:rtl/>
        </w:rPr>
        <w:t>(בסו"ד</w:t>
      </w:r>
      <w:r w:rsidRPr="00CE7845">
        <w:rPr>
          <w:rFonts w:ascii="Narkisim" w:hAnsi="Narkisim" w:cs="Narkisim"/>
          <w:rtl/>
        </w:rPr>
        <w:t xml:space="preserve"> </w:t>
      </w:r>
      <w:r w:rsidRPr="00CE7845">
        <w:rPr>
          <w:rFonts w:ascii="Narkisim" w:hAnsi="Narkisim" w:cs="Narkisim"/>
          <w:sz w:val="20"/>
          <w:szCs w:val="20"/>
          <w:rtl/>
        </w:rPr>
        <w:t>וכן הביא ה</w:t>
      </w:r>
      <w:r w:rsidRPr="00CE7845">
        <w:rPr>
          <w:rFonts w:ascii="Narkisim" w:hAnsi="Narkisim" w:cs="Narkisim"/>
          <w:b/>
          <w:bCs/>
          <w:sz w:val="20"/>
          <w:szCs w:val="20"/>
          <w:rtl/>
        </w:rPr>
        <w:t>טור</w:t>
      </w:r>
      <w:r w:rsidRPr="00CE7845">
        <w:rPr>
          <w:rFonts w:ascii="Narkisim" w:hAnsi="Narkisim" w:cs="Narkisim"/>
          <w:sz w:val="20"/>
          <w:szCs w:val="20"/>
          <w:rtl/>
        </w:rPr>
        <w:t xml:space="preserve"> ר בשמו)</w:t>
      </w:r>
      <w:r w:rsidRPr="00CE7845">
        <w:rPr>
          <w:rFonts w:ascii="Narkisim" w:hAnsi="Narkisim" w:cs="Narkisim"/>
          <w:rtl/>
        </w:rPr>
        <w:t xml:space="preserve"> וה</w:t>
      </w:r>
      <w:r w:rsidRPr="00CE7845">
        <w:rPr>
          <w:rFonts w:ascii="Narkisim" w:hAnsi="Narkisim" w:cs="Narkisim"/>
          <w:b/>
          <w:bCs/>
          <w:rtl/>
        </w:rPr>
        <w:t>רשב"א</w:t>
      </w:r>
      <w:r w:rsidRPr="00CE7845">
        <w:rPr>
          <w:rFonts w:ascii="Narkisim" w:hAnsi="Narkisim" w:cs="Narkisim"/>
          <w:rtl/>
        </w:rPr>
        <w:t xml:space="preserve"> כת' דאיירי דוקא שעדיין מונח בכליו. אבל אם מדד והניח בסימטא לא קנה. דכל משיכה דלא קנה בשעתו ל"ק לאחר זמן</w:t>
      </w:r>
      <w:r w:rsidRPr="00CE7845">
        <w:rPr>
          <w:rStyle w:val="ac"/>
          <w:rFonts w:ascii="Narkisim" w:hAnsi="Narkisim" w:cs="Narkisim"/>
          <w:rtl/>
        </w:rPr>
        <w:footnoteReference w:id="681"/>
      </w:r>
      <w:r w:rsidR="00B13FA7" w:rsidRPr="00CE7845">
        <w:rPr>
          <w:rFonts w:ascii="Narkisim" w:hAnsi="Narkisim" w:cs="Narkisim"/>
          <w:rtl/>
        </w:rPr>
        <w:t>.</w:t>
      </w:r>
      <w:r w:rsidRPr="00CE7845">
        <w:rPr>
          <w:rFonts w:ascii="Narkisim" w:hAnsi="Narkisim" w:cs="Narkisim"/>
          <w:rtl/>
        </w:rPr>
        <w:t xml:space="preserve"> אא"כ ימשוך שוב אח"כ</w:t>
      </w:r>
      <w:r w:rsidR="00B13FA7" w:rsidRPr="00CE7845">
        <w:rPr>
          <w:rFonts w:ascii="Narkisim" w:hAnsi="Narkisim" w:cs="Narkisim"/>
          <w:rtl/>
        </w:rPr>
        <w:t>.</w:t>
      </w:r>
    </w:p>
    <w:p w14:paraId="085F5293" w14:textId="06807F5B"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כתב תי' נוסף (ויש לפרש עוד) דבסוגיין איירי דוקא בקניית כליו, ומש"ה לא קנה עד שמונח כולו בתוך הכלי. אבל במשיכה או קניית הרשות אמרי' ראשון ראשון קנה. ול"צ למשוך את כולו. וביאר דדוקא במחליף פרה וטלה בחמור (ב"מ שם) צריך למשוך את כולו, שאין דמיו ראויין לחלק. אבל בעלמא מהני משיכה לקנות את חלקו</w:t>
      </w:r>
      <w:r w:rsidRPr="00CE7845">
        <w:rPr>
          <w:rStyle w:val="ac"/>
          <w:rFonts w:ascii="Narkisim" w:hAnsi="Narkisim" w:cs="Narkisim"/>
          <w:rtl/>
        </w:rPr>
        <w:footnoteReference w:id="682"/>
      </w:r>
      <w:r w:rsidR="00B13FA7" w:rsidRPr="00CE7845">
        <w:rPr>
          <w:rFonts w:ascii="Narkisim" w:hAnsi="Narkisim" w:cs="Narkisim"/>
          <w:rtl/>
        </w:rPr>
        <w:t>.</w:t>
      </w:r>
      <w:r w:rsidRPr="00CE7845">
        <w:rPr>
          <w:rFonts w:ascii="Narkisim" w:hAnsi="Narkisim" w:cs="Narkisim"/>
          <w:rtl/>
        </w:rPr>
        <w:t xml:space="preserve"> [ועפ”ז בסוגיין הוה חסרון דוקא בקנין של כלים, ולא בעיקר גדרי מקח</w:t>
      </w:r>
      <w:r w:rsidRPr="00CE7845">
        <w:rPr>
          <w:rStyle w:val="ac"/>
          <w:rFonts w:ascii="Narkisim" w:hAnsi="Narkisim" w:cs="Narkisim"/>
          <w:rtl/>
        </w:rPr>
        <w:footnoteReference w:id="683"/>
      </w:r>
      <w:r w:rsidRPr="00CE7845">
        <w:rPr>
          <w:rFonts w:ascii="Narkisim" w:hAnsi="Narkisim" w:cs="Narkisim"/>
          <w:rtl/>
        </w:rPr>
        <w:t>]</w:t>
      </w:r>
      <w:r w:rsidR="00B13FA7" w:rsidRPr="00CE7845">
        <w:rPr>
          <w:rFonts w:ascii="Narkisim" w:hAnsi="Narkisim" w:cs="Narkisim"/>
          <w:rtl/>
        </w:rPr>
        <w:t>.</w:t>
      </w:r>
    </w:p>
    <w:p w14:paraId="4BEF804F" w14:textId="57A57032" w:rsidR="00E4102A" w:rsidRPr="00CE7845" w:rsidRDefault="00000000" w:rsidP="00CE7845">
      <w:pPr>
        <w:pStyle w:val="a7"/>
        <w:bidi/>
        <w:rPr>
          <w:rFonts w:ascii="Narkisim" w:hAnsi="Narkisim"/>
        </w:rPr>
      </w:pPr>
      <w:r w:rsidRPr="00CE7845">
        <w:rPr>
          <w:rFonts w:ascii="Narkisim" w:hAnsi="Narkisim"/>
          <w:rtl/>
        </w:rPr>
        <w:t>וכ"כ</w:t>
      </w:r>
      <w:r w:rsidRPr="00CE7845">
        <w:rPr>
          <w:rFonts w:ascii="Narkisim" w:hAnsi="Narkisim"/>
          <w:b/>
          <w:bCs/>
          <w:rtl/>
        </w:rPr>
        <w:t xml:space="preserve"> ה"ה </w:t>
      </w:r>
      <w:r w:rsidRPr="00CE7845">
        <w:rPr>
          <w:rFonts w:ascii="Narkisim" w:hAnsi="Narkisim"/>
          <w:rtl/>
        </w:rPr>
        <w:t>(ה ב) בשם ה</w:t>
      </w:r>
      <w:r w:rsidRPr="00CE7845">
        <w:rPr>
          <w:rFonts w:ascii="Narkisim" w:hAnsi="Narkisim"/>
          <w:b/>
          <w:bCs/>
          <w:rtl/>
        </w:rPr>
        <w:t>רשב"א</w:t>
      </w:r>
      <w:r w:rsidRPr="00CE7845">
        <w:rPr>
          <w:rFonts w:ascii="Narkisim" w:hAnsi="Narkisim"/>
          <w:rtl/>
        </w:rPr>
        <w:t xml:space="preserve"> (ב"מ מז.</w:t>
      </w:r>
      <w:r w:rsidRPr="00CE7845">
        <w:rPr>
          <w:rStyle w:val="ac"/>
          <w:rFonts w:ascii="Narkisim" w:hAnsi="Narkisim"/>
          <w:rtl/>
        </w:rPr>
        <w:footnoteReference w:id="684"/>
      </w:r>
      <w:r w:rsidRPr="00CE7845">
        <w:rPr>
          <w:rFonts w:ascii="Narkisim" w:hAnsi="Narkisim"/>
          <w:rtl/>
        </w:rPr>
        <w:t>) דהיכא שהדמים ראויין לחלק קנה כל חלק</w:t>
      </w:r>
      <w:r w:rsidRPr="00CE7845">
        <w:rPr>
          <w:rStyle w:val="ac"/>
          <w:rFonts w:ascii="Narkisim" w:hAnsi="Narkisim"/>
          <w:rtl/>
        </w:rPr>
        <w:footnoteReference w:id="685"/>
      </w:r>
      <w:r w:rsidR="00B13FA7" w:rsidRPr="00CE7845">
        <w:rPr>
          <w:rFonts w:ascii="Narkisim" w:hAnsi="Narkisim"/>
          <w:rtl/>
        </w:rPr>
        <w:t>.</w:t>
      </w:r>
      <w:r w:rsidRPr="00CE7845">
        <w:rPr>
          <w:rFonts w:ascii="Narkisim" w:hAnsi="Narkisim"/>
          <w:rtl/>
        </w:rPr>
        <w:t xml:space="preserve"> אבל ה</w:t>
      </w:r>
      <w:r w:rsidRPr="00CE7845">
        <w:rPr>
          <w:rFonts w:ascii="Narkisim" w:hAnsi="Narkisim"/>
          <w:b/>
          <w:bCs/>
          <w:rtl/>
        </w:rPr>
        <w:t>ריטב"א</w:t>
      </w:r>
      <w:r w:rsidRPr="00CE7845">
        <w:rPr>
          <w:rFonts w:ascii="Narkisim" w:hAnsi="Narkisim"/>
          <w:rtl/>
        </w:rPr>
        <w:t xml:space="preserve"> כתב בשם ה</w:t>
      </w:r>
      <w:r w:rsidRPr="00CE7845">
        <w:rPr>
          <w:rFonts w:ascii="Narkisim" w:hAnsi="Narkisim"/>
          <w:b/>
          <w:bCs/>
          <w:rtl/>
        </w:rPr>
        <w:t>רא"ה</w:t>
      </w:r>
      <w:r w:rsidRPr="00CE7845">
        <w:rPr>
          <w:rFonts w:ascii="Narkisim" w:hAnsi="Narkisim"/>
          <w:rtl/>
        </w:rPr>
        <w:t xml:space="preserve"> דדוקא היכא שנתן דמי מקצתו אמרי' שקנה כנגד מעותיו. [כדברי הרשב"א בסוגיין, הו' לעיל]. וע"ע מחנ"א (משיכה א)</w:t>
      </w:r>
      <w:r w:rsidR="00B13FA7" w:rsidRPr="00CE7845">
        <w:rPr>
          <w:rFonts w:ascii="Narkisim" w:hAnsi="Narkisim"/>
          <w:rtl/>
        </w:rPr>
        <w:t>.</w:t>
      </w:r>
    </w:p>
    <w:p w14:paraId="3E1A254D" w14:textId="7E0CBDE4" w:rsidR="00E4102A" w:rsidRPr="00CE7845" w:rsidRDefault="00000000" w:rsidP="00CE7845">
      <w:pPr>
        <w:bidi/>
        <w:rPr>
          <w:rFonts w:ascii="Narkisim" w:hAnsi="Narkisim" w:cs="Narkisim"/>
        </w:rPr>
      </w:pPr>
      <w:r w:rsidRPr="00CE7845">
        <w:rPr>
          <w:rFonts w:ascii="Narkisim" w:hAnsi="Narkisim" w:cs="Narkisim"/>
          <w:u w:val="single"/>
          <w:rtl/>
        </w:rPr>
        <w:t>כור בל' סאה בסלע אני מוכר לך וכו'</w:t>
      </w:r>
      <w:r w:rsidRPr="00CE7845">
        <w:rPr>
          <w:rFonts w:ascii="Narkisim" w:hAnsi="Narkisim" w:cs="Narkisim"/>
          <w:rtl/>
        </w:rPr>
        <w:t>. בגמ' (לקמן קה.</w:t>
      </w:r>
      <w:r w:rsidRPr="00CE7845">
        <w:rPr>
          <w:rFonts w:ascii="Narkisim" w:hAnsi="Narkisim" w:cs="Narkisim"/>
          <w:b/>
          <w:bCs/>
          <w:rtl/>
        </w:rPr>
        <w:t xml:space="preserve"> </w:t>
      </w:r>
      <w:r w:rsidRPr="00CE7845">
        <w:rPr>
          <w:rFonts w:ascii="Narkisim" w:hAnsi="Narkisim" w:cs="Narkisim"/>
          <w:rtl/>
        </w:rPr>
        <w:t>וב"מ קב:) מבואר דדעת רב דתפוס לשון אחרון, והוה מכר סאה בסלע. אבל לשמואל מספקא ליה, ומדין מוחזק זכה. וה</w:t>
      </w:r>
      <w:r w:rsidRPr="00CE7845">
        <w:rPr>
          <w:rFonts w:ascii="Narkisim" w:hAnsi="Narkisim" w:cs="Narkisim"/>
          <w:b/>
          <w:bCs/>
          <w:rtl/>
        </w:rPr>
        <w:t>רמ"ה</w:t>
      </w:r>
      <w:r w:rsidRPr="00CE7845">
        <w:rPr>
          <w:rFonts w:ascii="Narkisim" w:hAnsi="Narkisim" w:cs="Narkisim"/>
          <w:rtl/>
        </w:rPr>
        <w:t xml:space="preserve"> (לקמן שם) פי' דתפס ליה לוקח, ולכן המוכר אינו יכול לחזור בו. אבל אם הכסף ברשות לוקח יכול לחזור בו</w:t>
      </w:r>
      <w:r w:rsidR="00B13FA7" w:rsidRPr="00CE7845">
        <w:rPr>
          <w:rFonts w:ascii="Narkisim" w:hAnsi="Narkisim" w:cs="Narkisim"/>
          <w:rtl/>
        </w:rPr>
        <w:t>.</w:t>
      </w:r>
    </w:p>
    <w:p w14:paraId="0C15C335" w14:textId="09BF364A" w:rsidR="00E4102A" w:rsidRPr="00CE7845" w:rsidRDefault="00000000" w:rsidP="00CE7845">
      <w:pPr>
        <w:bidi/>
        <w:rPr>
          <w:rFonts w:ascii="Narkisim" w:hAnsi="Narkisim" w:cs="Narkisim"/>
        </w:rPr>
      </w:pPr>
      <w:r w:rsidRPr="00CE7845">
        <w:rPr>
          <w:rFonts w:ascii="Narkisim" w:hAnsi="Narkisim" w:cs="Narkisim"/>
          <w:u w:val="single"/>
          <w:rtl/>
        </w:rPr>
        <w:t>תוד"ה ראשון</w:t>
      </w:r>
      <w:r w:rsidRPr="00CE7845">
        <w:rPr>
          <w:rFonts w:ascii="Narkisim" w:hAnsi="Narkisim" w:cs="Narkisim"/>
          <w:rtl/>
        </w:rPr>
        <w:t>. פ"ה (אינה ברשב"ם לפנינו</w:t>
      </w:r>
      <w:r w:rsidRPr="00CE7845">
        <w:rPr>
          <w:rStyle w:val="ac"/>
          <w:rFonts w:ascii="Narkisim" w:hAnsi="Narkisim" w:cs="Narkisim"/>
          <w:rtl/>
        </w:rPr>
        <w:footnoteReference w:id="686"/>
      </w:r>
      <w:r w:rsidRPr="00CE7845">
        <w:rPr>
          <w:rFonts w:ascii="Narkisim" w:hAnsi="Narkisim" w:cs="Narkisim"/>
          <w:rtl/>
        </w:rPr>
        <w:t>) דלא מצי למפרך מסיפא ברשות לוקח וכו' דאיכא לאוקמי שנתמלאה המידה וכו'. דס"ל דאף דאף ברשות לוקח בעינן מדידה. וכ"ד ה</w:t>
      </w:r>
      <w:r w:rsidRPr="00CE7845">
        <w:rPr>
          <w:rFonts w:ascii="Narkisim" w:hAnsi="Narkisim" w:cs="Narkisim"/>
          <w:b/>
          <w:bCs/>
          <w:rtl/>
        </w:rPr>
        <w:t>בעה"מ</w:t>
      </w:r>
      <w:r w:rsidRPr="00CE7845">
        <w:rPr>
          <w:rFonts w:ascii="Narkisim" w:hAnsi="Narkisim" w:cs="Narkisim"/>
          <w:rtl/>
        </w:rPr>
        <w:t xml:space="preserve"> ו</w:t>
      </w:r>
      <w:r w:rsidRPr="00CE7845">
        <w:rPr>
          <w:rFonts w:ascii="Narkisim" w:hAnsi="Narkisim" w:cs="Narkisim"/>
          <w:b/>
          <w:bCs/>
          <w:rtl/>
        </w:rPr>
        <w:t>רבינו יונה</w:t>
      </w:r>
      <w:r w:rsidRPr="00CE7845">
        <w:rPr>
          <w:rFonts w:ascii="Narkisim" w:hAnsi="Narkisim" w:cs="Narkisim"/>
          <w:rtl/>
        </w:rPr>
        <w:t xml:space="preserve"> דכיון דהקפיד למכור דוקא כור, לא קנה כל שלא מדד. ובמשנה מהני דוקא כשמוכר לו את כל הפירות ואינם מעורבים עם פירותיו</w:t>
      </w:r>
      <w:r w:rsidRPr="00CE7845">
        <w:rPr>
          <w:rStyle w:val="ac"/>
          <w:rFonts w:ascii="Narkisim" w:hAnsi="Narkisim" w:cs="Narkisim"/>
          <w:rtl/>
        </w:rPr>
        <w:footnoteReference w:id="687"/>
      </w:r>
      <w:r w:rsidR="00B13FA7" w:rsidRPr="00CE7845">
        <w:rPr>
          <w:rFonts w:ascii="Narkisim" w:hAnsi="Narkisim" w:cs="Narkisim"/>
          <w:rtl/>
        </w:rPr>
        <w:t>.</w:t>
      </w:r>
      <w:r w:rsidRPr="00CE7845">
        <w:rPr>
          <w:rFonts w:ascii="Narkisim" w:hAnsi="Narkisim" w:cs="Narkisim"/>
          <w:rtl/>
        </w:rPr>
        <w:t xml:space="preserve"> אבל בברייתא דבעי מדידה, אף ברשות לוקח לא קנה עד שימדוד [ויבדיל מהפירות של המוכר]</w:t>
      </w:r>
      <w:r w:rsidR="00B13FA7" w:rsidRPr="00CE7845">
        <w:rPr>
          <w:rFonts w:ascii="Narkisim" w:hAnsi="Narkisim" w:cs="Narkisim"/>
          <w:rtl/>
        </w:rPr>
        <w:t>.</w:t>
      </w:r>
    </w:p>
    <w:p w14:paraId="39EE7FA0" w14:textId="145BDE6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(לפנינו, סוד"ה מצאתי) כת' דאין להקשות מסיפא, די"ל דאף הסיפא דהברייתא איירי כשהקנה לו כל התבואה</w:t>
      </w:r>
      <w:r w:rsidRPr="00CE7845">
        <w:rPr>
          <w:rStyle w:val="ac"/>
          <w:rFonts w:ascii="Narkisim" w:hAnsi="Narkisim"/>
          <w:rtl/>
        </w:rPr>
        <w:footnoteReference w:id="688"/>
      </w:r>
      <w:r w:rsidRPr="00CE7845">
        <w:rPr>
          <w:rFonts w:ascii="Narkisim" w:hAnsi="Narkisim"/>
          <w:rtl/>
        </w:rPr>
        <w:t>, ומש"ה רשותו קנה בלא מדידה</w:t>
      </w:r>
      <w:r w:rsidR="00B13FA7" w:rsidRPr="00CE7845">
        <w:rPr>
          <w:rFonts w:ascii="Narkisim" w:hAnsi="Narkisim"/>
          <w:rtl/>
        </w:rPr>
        <w:t>.</w:t>
      </w:r>
    </w:p>
    <w:p w14:paraId="0DA2FFE2" w14:textId="797F0A9C"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הביא דהגירסא בספרים שלפניו שהגמ' מק' מהסיפא</w:t>
      </w:r>
      <w:r w:rsidRPr="00CE7845">
        <w:rPr>
          <w:rStyle w:val="ac"/>
          <w:rFonts w:ascii="Narkisim" w:hAnsi="Narkisim"/>
          <w:rtl/>
        </w:rPr>
        <w:footnoteReference w:id="689"/>
      </w:r>
      <w:r w:rsidR="00B13FA7" w:rsidRPr="00CE7845">
        <w:rPr>
          <w:rFonts w:ascii="Narkisim" w:hAnsi="Narkisim"/>
          <w:rtl/>
        </w:rPr>
        <w:t>.</w:t>
      </w:r>
    </w:p>
    <w:p w14:paraId="413F4403" w14:textId="02C8FCEC" w:rsidR="00E4102A" w:rsidRPr="00CE7845" w:rsidRDefault="00000000" w:rsidP="00CE7845">
      <w:pPr>
        <w:bidi/>
        <w:rPr>
          <w:rFonts w:ascii="Narkisim" w:hAnsi="Narkisim" w:cs="Narkisim"/>
        </w:rPr>
      </w:pPr>
      <w:r w:rsidRPr="00CE7845">
        <w:rPr>
          <w:rFonts w:ascii="Narkisim" w:hAnsi="Narkisim" w:cs="Narkisim"/>
          <w:rtl/>
        </w:rPr>
        <w:t>אבל ה</w:t>
      </w:r>
      <w:r w:rsidRPr="00CE7845">
        <w:rPr>
          <w:rFonts w:ascii="Narkisim" w:hAnsi="Narkisim" w:cs="Narkisim"/>
          <w:b/>
          <w:bCs/>
          <w:rtl/>
        </w:rPr>
        <w:t>רי"ף</w:t>
      </w:r>
      <w:r w:rsidRPr="00CE7845">
        <w:rPr>
          <w:rFonts w:ascii="Narkisim" w:hAnsi="Narkisim" w:cs="Narkisim"/>
          <w:rtl/>
        </w:rPr>
        <w:t xml:space="preserve"> (מג: בדה"ס) כת' דברשות לוקח כיון שקיבל עליו מוכר קנה לוקח, ואף שלא מדד. דכיון דכל הפירות ברשותו קנה, ואף דמחוסרין מדידה. וה</w:t>
      </w:r>
      <w:r w:rsidRPr="00CE7845">
        <w:rPr>
          <w:rFonts w:ascii="Narkisim" w:hAnsi="Narkisim" w:cs="Narkisim"/>
          <w:b/>
          <w:bCs/>
          <w:rtl/>
        </w:rPr>
        <w:t>מלחמות</w:t>
      </w:r>
      <w:r w:rsidRPr="00CE7845">
        <w:rPr>
          <w:rFonts w:ascii="Narkisim" w:hAnsi="Narkisim" w:cs="Narkisim"/>
          <w:rtl/>
        </w:rPr>
        <w:t xml:space="preserve"> ביאר דקנאו בכל מקום שהוא. וכי משום שפירותיו מעורבין לא יקנה חצירו. וכן שנינו (ב"מ יא:) עישור שאני עתיד למוד נתון ליהושע. והמוכר בית כור עפר מדה בחבל וקנה בכסף שטר וחזקה (לקמן קג:), וכי יוכל לחזור בו עד שימדוד. וכל קושיית הגמ' מהדין ראשון ראשון, שנגמר הקנין בחלקו ולא בשאר</w:t>
      </w:r>
      <w:r w:rsidR="00B13FA7" w:rsidRPr="00CE7845">
        <w:rPr>
          <w:rFonts w:ascii="Narkisim" w:hAnsi="Narkisim" w:cs="Narkisim"/>
          <w:rtl/>
        </w:rPr>
        <w:t>.</w:t>
      </w:r>
    </w:p>
    <w:p w14:paraId="332108CC" w14:textId="333B9A2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רמ"ה</w:t>
      </w:r>
      <w:r w:rsidRPr="00CE7845">
        <w:rPr>
          <w:rFonts w:ascii="Narkisim" w:hAnsi="Narkisim" w:cs="Narkisim"/>
          <w:rtl/>
        </w:rPr>
        <w:t xml:space="preserve"> ביאר דדוקא בקנין כלים אמרי' דמחוסר מדידה, שצריך להוציא ממנו למדוד, אבל חצר אפשר למדוד מתוכו לתוכו. וכתב עוד דכלי סרסור ברשות לוקח קני אע"ג דלא נתמלאת דרשות לוקח כמשיכה, ול"ב מדידה</w:t>
      </w:r>
      <w:r w:rsidR="00B13FA7" w:rsidRPr="00CE7845">
        <w:rPr>
          <w:rFonts w:ascii="Narkisim" w:hAnsi="Narkisim" w:cs="Narkisim"/>
          <w:rtl/>
        </w:rPr>
        <w:t>.</w:t>
      </w:r>
    </w:p>
    <w:p w14:paraId="155B4E8E" w14:textId="00CED996" w:rsidR="00E4102A" w:rsidRPr="00CE7845" w:rsidRDefault="00000000" w:rsidP="00CE7845">
      <w:pPr>
        <w:pStyle w:val="3"/>
        <w:bidi/>
        <w:rPr>
          <w:rFonts w:ascii="Narkisim" w:hAnsi="Narkisim"/>
        </w:rPr>
      </w:pPr>
      <w:r w:rsidRPr="00CE7845">
        <w:rPr>
          <w:rFonts w:ascii="Narkisim" w:hAnsi="Narkisim"/>
          <w:rtl/>
        </w:rPr>
        <w:t>דף פז</w:t>
      </w:r>
      <w:r w:rsidR="00B13FA7" w:rsidRPr="00CE7845">
        <w:rPr>
          <w:rFonts w:ascii="Narkisim" w:hAnsi="Narkisim"/>
          <w:rtl/>
        </w:rPr>
        <w:t>.</w:t>
      </w:r>
    </w:p>
    <w:p w14:paraId="6AE16C42" w14:textId="77777777" w:rsidR="00E4102A" w:rsidRPr="00CE7845" w:rsidRDefault="00000000" w:rsidP="00CE7845">
      <w:pPr>
        <w:pStyle w:val="2"/>
        <w:bidi/>
        <w:rPr>
          <w:rFonts w:ascii="Narkisim" w:hAnsi="Narkisim"/>
          <w:sz w:val="21"/>
        </w:rPr>
      </w:pPr>
      <w:r w:rsidRPr="00CE7845">
        <w:rPr>
          <w:rFonts w:ascii="Narkisim" w:hAnsi="Narkisim"/>
          <w:sz w:val="21"/>
          <w:rtl/>
        </w:rPr>
        <w:t>זלזולי שכירות</w:t>
      </w:r>
    </w:p>
    <w:p w14:paraId="6503158A" w14:textId="70BA64F4" w:rsidR="00E4102A" w:rsidRPr="00CE7845" w:rsidRDefault="00000000" w:rsidP="00CE7845">
      <w:pPr>
        <w:pStyle w:val="aa"/>
        <w:bidi/>
        <w:rPr>
          <w:rFonts w:ascii="Narkisim" w:hAnsi="Narkisim"/>
        </w:rPr>
      </w:pPr>
      <w:r w:rsidRPr="00CE7845">
        <w:rPr>
          <w:rFonts w:ascii="Narkisim" w:hAnsi="Narkisim"/>
          <w:u w:val="single"/>
          <w:rtl/>
        </w:rPr>
        <w:t>היום בדינר, ולגורן יפה סלע</w:t>
      </w:r>
      <w:r w:rsidRPr="00CE7845">
        <w:rPr>
          <w:rStyle w:val="ac"/>
          <w:rFonts w:ascii="Narkisim" w:hAnsi="Narkisim"/>
          <w:u w:val="single"/>
          <w:rtl/>
        </w:rPr>
        <w:footnoteReference w:id="690"/>
      </w:r>
      <w:r w:rsidRPr="00CE7845">
        <w:rPr>
          <w:rFonts w:ascii="Narkisim" w:hAnsi="Narkisim"/>
          <w:u w:val="single"/>
          <w:rtl/>
        </w:rPr>
        <w:t xml:space="preserve"> אסור להנות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כשהפועל נותן לו מלאכה ששווה סלע מיחזי כרבית (כדאיתא בסמוך), משום המתנת מעותיו</w:t>
      </w:r>
      <w:r w:rsidR="00B13FA7" w:rsidRPr="00CE7845">
        <w:rPr>
          <w:rFonts w:ascii="Narkisim" w:hAnsi="Narkisim"/>
          <w:rtl/>
        </w:rPr>
        <w:t>.</w:t>
      </w:r>
    </w:p>
    <w:p w14:paraId="425E28D2" w14:textId="0DD70111" w:rsidR="00E4102A" w:rsidRPr="00CE7845" w:rsidRDefault="00000000" w:rsidP="00CE7845">
      <w:pPr>
        <w:pStyle w:val="a8"/>
        <w:bidi/>
        <w:rPr>
          <w:rFonts w:ascii="Narkisim" w:hAnsi="Narkisim"/>
        </w:rPr>
      </w:pPr>
      <w:r w:rsidRPr="00CE7845">
        <w:rPr>
          <w:rFonts w:ascii="Narkisim" w:hAnsi="Narkisim"/>
          <w:rtl/>
        </w:rPr>
        <w:lastRenderedPageBreak/>
        <w:t>ולשון הברייתא דאסור להנות</w:t>
      </w:r>
      <w:r w:rsidRPr="00CE7845">
        <w:rPr>
          <w:rStyle w:val="ac"/>
          <w:rFonts w:ascii="Narkisim" w:hAnsi="Narkisim"/>
          <w:rtl/>
        </w:rPr>
        <w:footnoteReference w:id="691"/>
      </w:r>
      <w:r w:rsidRPr="00CE7845">
        <w:rPr>
          <w:rFonts w:ascii="Narkisim" w:hAnsi="Narkisim"/>
          <w:rtl/>
        </w:rPr>
        <w:t>, היינו שאסור לו לעשות המלאכה [ולתת הנאה לבעה"ב], דנחשב שפורע רבית. ולא אמרי' דעבר איסור במה שפסק, ורשאי לעשות המלאכה. [אבל לאחר שגבה באיסור רבית דרבנן אי"צ להחזיר, ולא מצאנו דאינו רשאי להנות ממנו]</w:t>
      </w:r>
      <w:r w:rsidR="00B13FA7" w:rsidRPr="00CE7845">
        <w:rPr>
          <w:rFonts w:ascii="Narkisim" w:hAnsi="Narkisim"/>
          <w:rtl/>
        </w:rPr>
        <w:t>.</w:t>
      </w:r>
    </w:p>
    <w:p w14:paraId="3150EA64" w14:textId="0E5C8466" w:rsidR="00E4102A" w:rsidRPr="00CE7845" w:rsidRDefault="00000000" w:rsidP="00CE7845">
      <w:pPr>
        <w:bidi/>
        <w:rPr>
          <w:rFonts w:ascii="Narkisim" w:hAnsi="Narkisim" w:cs="Narkisim"/>
        </w:rPr>
      </w:pPr>
      <w:r w:rsidRPr="00CE7845">
        <w:rPr>
          <w:rFonts w:ascii="Narkisim" w:hAnsi="Narkisim" w:cs="Narkisim"/>
          <w:u w:val="single"/>
          <w:rtl/>
        </w:rPr>
        <w:t>אבל אם שכרו מהיום בדינר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ששכרו ק' יום מהיום, דהכל כיום א' ארוך דמי. וליכא אגר נטר שהרי מיד התחיל בפעולתו</w:t>
      </w:r>
      <w:r w:rsidRPr="00CE7845">
        <w:rPr>
          <w:rStyle w:val="ac"/>
          <w:rFonts w:ascii="Narkisim" w:hAnsi="Narkisim" w:cs="Narkisim"/>
          <w:rtl/>
        </w:rPr>
        <w:footnoteReference w:id="692"/>
      </w:r>
      <w:r w:rsidR="00B13FA7" w:rsidRPr="00CE7845">
        <w:rPr>
          <w:rFonts w:ascii="Narkisim" w:hAnsi="Narkisim" w:cs="Narkisim"/>
          <w:rtl/>
        </w:rPr>
        <w:t>.</w:t>
      </w:r>
    </w:p>
    <w:p w14:paraId="083CB99A" w14:textId="2E6924F2" w:rsidR="00E4102A" w:rsidRPr="00CE7845" w:rsidRDefault="00000000" w:rsidP="00CE7845">
      <w:pPr>
        <w:pStyle w:val="a7"/>
        <w:bidi/>
        <w:rPr>
          <w:rFonts w:ascii="Narkisim" w:hAnsi="Narkisim"/>
        </w:rPr>
      </w:pPr>
      <w:r w:rsidRPr="00CE7845">
        <w:rPr>
          <w:rFonts w:ascii="Narkisim" w:hAnsi="Narkisim"/>
          <w:rtl/>
        </w:rPr>
        <w:t>ה</w:t>
      </w:r>
      <w:r w:rsidRPr="00CE7845">
        <w:rPr>
          <w:rFonts w:ascii="Narkisim" w:hAnsi="Narkisim"/>
          <w:b/>
          <w:bCs/>
          <w:rtl/>
        </w:rPr>
        <w:t>ר"י מגאש</w:t>
      </w:r>
      <w:r w:rsidRPr="00CE7845">
        <w:rPr>
          <w:rFonts w:ascii="Narkisim" w:hAnsi="Narkisim"/>
          <w:rtl/>
        </w:rPr>
        <w:t xml:space="preserve"> ביאר דאין כאן הלואה ואגר נטר. והק' דשכירות אינה משתלמת אלא לבסוף. ותי' דהיינו שאינו חייב ליתן, אבל היכא שנתן נקרא שכירות ולא הלואה</w:t>
      </w:r>
      <w:r w:rsidR="00B13FA7" w:rsidRPr="00CE7845">
        <w:rPr>
          <w:rFonts w:ascii="Narkisim" w:hAnsi="Narkisim"/>
          <w:rtl/>
        </w:rPr>
        <w:t>.</w:t>
      </w:r>
    </w:p>
    <w:p w14:paraId="1CA8F00F" w14:textId="3B84681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קובה"ע</w:t>
      </w:r>
      <w:r w:rsidRPr="00CE7845">
        <w:rPr>
          <w:rFonts w:ascii="Narkisim" w:hAnsi="Narkisim"/>
          <w:rtl/>
        </w:rPr>
        <w:t xml:space="preserve"> (נג ט) ביאר דיש ב' אופנים לשלם שכירות, עבור מה שהשתמש, או עבור קנין הזכות. ולכן תיכף ששילם נחשב תשלום על הזכות</w:t>
      </w:r>
      <w:r w:rsidRPr="00CE7845">
        <w:rPr>
          <w:rStyle w:val="ac"/>
          <w:rFonts w:ascii="Narkisim" w:hAnsi="Narkisim"/>
          <w:rtl/>
        </w:rPr>
        <w:footnoteReference w:id="693"/>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 xml:space="preserve">[וע"ע </w:t>
      </w:r>
      <w:r w:rsidRPr="00CE7845">
        <w:rPr>
          <w:rFonts w:ascii="Narkisim" w:hAnsi="Narkisim"/>
          <w:b/>
          <w:bCs/>
          <w:sz w:val="20"/>
          <w:szCs w:val="20"/>
          <w:rtl/>
        </w:rPr>
        <w:t>מחנ"א</w:t>
      </w:r>
      <w:r w:rsidRPr="00CE7845">
        <w:rPr>
          <w:rFonts w:ascii="Narkisim" w:hAnsi="Narkisim"/>
          <w:sz w:val="20"/>
          <w:szCs w:val="20"/>
          <w:rtl/>
        </w:rPr>
        <w:t xml:space="preserve"> שכירות א, ואכמ"ל]</w:t>
      </w:r>
      <w:r w:rsidR="00B13FA7" w:rsidRPr="00CE7845">
        <w:rPr>
          <w:rFonts w:ascii="Narkisim" w:hAnsi="Narkisim"/>
          <w:sz w:val="20"/>
          <w:szCs w:val="20"/>
          <w:rtl/>
        </w:rPr>
        <w:t>.</w:t>
      </w:r>
    </w:p>
    <w:p w14:paraId="180E423F" w14:textId="0EFD43A6" w:rsidR="00E4102A" w:rsidRPr="00CE7845" w:rsidRDefault="00000000" w:rsidP="00CE7845">
      <w:pPr>
        <w:pStyle w:val="aa"/>
        <w:bidi/>
        <w:rPr>
          <w:rFonts w:ascii="Narkisim" w:hAnsi="Narkisim"/>
        </w:rPr>
      </w:pPr>
      <w:r w:rsidRPr="00CE7845">
        <w:rPr>
          <w:rFonts w:ascii="Narkisim" w:hAnsi="Narkisim"/>
          <w:rtl/>
        </w:rPr>
        <w:t>והגמ' מק' דכל יום יחשב שכירות בפנ"ע, ואף בסיפא יחשב הקדמת מעות</w:t>
      </w:r>
      <w:r w:rsidR="00B13FA7" w:rsidRPr="00CE7845">
        <w:rPr>
          <w:rFonts w:ascii="Narkisim" w:hAnsi="Narkisim"/>
          <w:rtl/>
        </w:rPr>
        <w:t>.</w:t>
      </w:r>
    </w:p>
    <w:p w14:paraId="761039B5" w14:textId="48DCA1DA" w:rsidR="00E4102A" w:rsidRPr="00CE7845" w:rsidRDefault="00000000" w:rsidP="00CE7845">
      <w:pPr>
        <w:bidi/>
        <w:rPr>
          <w:rFonts w:ascii="Narkisim" w:hAnsi="Narkisim" w:cs="Narkisim"/>
        </w:rPr>
      </w:pPr>
      <w:r w:rsidRPr="00CE7845">
        <w:rPr>
          <w:rFonts w:ascii="Narkisim" w:hAnsi="Narkisim" w:cs="Narkisim"/>
          <w:u w:val="single"/>
          <w:rtl/>
        </w:rPr>
        <w:t>אמר רבא ותסברא, זלזולי שכירות מי אסיר וכו'</w:t>
      </w:r>
      <w:r w:rsidRPr="00CE7845">
        <w:rPr>
          <w:rFonts w:ascii="Narkisim" w:hAnsi="Narkisim" w:cs="Narkisim"/>
          <w:rtl/>
        </w:rPr>
        <w:t>. פ</w:t>
      </w:r>
      <w:r w:rsidRPr="00CE7845">
        <w:rPr>
          <w:rFonts w:ascii="Narkisim" w:hAnsi="Narkisim" w:cs="Narkisim"/>
          <w:b/>
          <w:bCs/>
          <w:rtl/>
        </w:rPr>
        <w:t xml:space="preserve">רשב"ם </w:t>
      </w:r>
      <w:r w:rsidRPr="00CE7845">
        <w:rPr>
          <w:rFonts w:ascii="Narkisim" w:hAnsi="Narkisim" w:cs="Narkisim"/>
          <w:rtl/>
        </w:rPr>
        <w:t xml:space="preserve">מדאורייתא שרי [אף ברישא], וביאר דדרך הפועל להשכיר עצמו בכל שהוא, והכל נחשב שוויו. </w:t>
      </w:r>
      <w:r w:rsidRPr="00CE7845">
        <w:rPr>
          <w:rFonts w:ascii="Narkisim" w:hAnsi="Narkisim" w:cs="Narkisim"/>
          <w:sz w:val="20"/>
          <w:szCs w:val="20"/>
          <w:rtl/>
        </w:rPr>
        <w:t>ו</w:t>
      </w:r>
      <w:r w:rsidRPr="00CE7845">
        <w:rPr>
          <w:rFonts w:ascii="Narkisim" w:hAnsi="Narkisim" w:cs="Narkisim"/>
          <w:b/>
          <w:bCs/>
          <w:sz w:val="20"/>
          <w:szCs w:val="20"/>
          <w:rtl/>
        </w:rPr>
        <w:t>רבינו יונה</w:t>
      </w:r>
      <w:r w:rsidRPr="00CE7845">
        <w:rPr>
          <w:rFonts w:ascii="Narkisim" w:hAnsi="Narkisim" w:cs="Narkisim"/>
          <w:sz w:val="20"/>
          <w:szCs w:val="20"/>
          <w:rtl/>
        </w:rPr>
        <w:t xml:space="preserve"> הקשה דאף שכירות כלי יוזיל כשאין לו, ואפ"ה אסור בהוזלה</w:t>
      </w:r>
      <w:r w:rsidR="00B13FA7" w:rsidRPr="00CE7845">
        <w:rPr>
          <w:rFonts w:ascii="Narkisim" w:hAnsi="Narkisim" w:cs="Narkisim"/>
          <w:sz w:val="20"/>
          <w:szCs w:val="20"/>
          <w:rtl/>
        </w:rPr>
        <w:t>.</w:t>
      </w:r>
    </w:p>
    <w:p w14:paraId="6782D840" w14:textId="46235B9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רמ"ה</w:t>
      </w:r>
      <w:r w:rsidRPr="00CE7845">
        <w:rPr>
          <w:rFonts w:ascii="Narkisim" w:hAnsi="Narkisim" w:cs="Narkisim"/>
          <w:rtl/>
        </w:rPr>
        <w:t xml:space="preserve"> כת' דאין אונאה בשכירות פועל, דלא יהא אלא עבד כנעני דאימעיט מאונאה</w:t>
      </w:r>
      <w:r w:rsidRPr="00CE7845">
        <w:rPr>
          <w:rStyle w:val="ac"/>
          <w:rFonts w:ascii="Narkisim" w:hAnsi="Narkisim" w:cs="Narkisim"/>
          <w:rtl/>
        </w:rPr>
        <w:footnoteReference w:id="694"/>
      </w:r>
      <w:r w:rsidRPr="00CE7845">
        <w:rPr>
          <w:rFonts w:ascii="Narkisim" w:hAnsi="Narkisim" w:cs="Narkisim"/>
          <w:rtl/>
        </w:rPr>
        <w:t>, וה”ה בשכירות</w:t>
      </w:r>
      <w:r w:rsidRPr="00CE7845">
        <w:rPr>
          <w:rStyle w:val="ac"/>
          <w:rFonts w:ascii="Narkisim" w:hAnsi="Narkisim" w:cs="Narkisim"/>
          <w:rtl/>
        </w:rPr>
        <w:footnoteReference w:id="695"/>
      </w:r>
      <w:r w:rsidR="00B13FA7" w:rsidRPr="00CE7845">
        <w:rPr>
          <w:rFonts w:ascii="Narkisim" w:hAnsi="Narkisim" w:cs="Narkisim"/>
          <w:rtl/>
        </w:rPr>
        <w:t>.</w:t>
      </w:r>
      <w:r w:rsidRPr="00CE7845">
        <w:rPr>
          <w:rFonts w:ascii="Narkisim" w:hAnsi="Narkisim" w:cs="Narkisim"/>
          <w:rtl/>
        </w:rPr>
        <w:t xml:space="preserve"> וכ"ש שכירות פועל דל"ק גופיה. הילכך כי מקדים מעות ומוזיל ליכא אגר נטר</w:t>
      </w:r>
      <w:r w:rsidR="00B13FA7" w:rsidRPr="00CE7845">
        <w:rPr>
          <w:rFonts w:ascii="Narkisim" w:hAnsi="Narkisim" w:cs="Narkisim"/>
          <w:rtl/>
        </w:rPr>
        <w:t>.</w:t>
      </w:r>
    </w:p>
    <w:p w14:paraId="21AF0710" w14:textId="23D36AD8" w:rsidR="00E4102A" w:rsidRPr="00CE7845" w:rsidRDefault="00000000" w:rsidP="00CE7845">
      <w:pPr>
        <w:pStyle w:val="a7"/>
        <w:bidi/>
        <w:rPr>
          <w:rFonts w:ascii="Narkisim" w:hAnsi="Narkisim"/>
        </w:rPr>
      </w:pPr>
      <w:r w:rsidRPr="00CE7845">
        <w:rPr>
          <w:rFonts w:ascii="Narkisim" w:hAnsi="Narkisim"/>
          <w:rtl/>
        </w:rPr>
        <w:t>אבל</w:t>
      </w:r>
      <w:r w:rsidRPr="00CE7845">
        <w:rPr>
          <w:rFonts w:ascii="Narkisim" w:hAnsi="Narkisim"/>
          <w:b/>
          <w:bCs/>
          <w:rtl/>
        </w:rPr>
        <w:t xml:space="preserve"> רבינו יונה</w:t>
      </w:r>
      <w:r w:rsidRPr="00CE7845">
        <w:rPr>
          <w:rFonts w:ascii="Narkisim" w:hAnsi="Narkisim"/>
          <w:rtl/>
        </w:rPr>
        <w:t xml:space="preserve"> (ושאר </w:t>
      </w:r>
      <w:r w:rsidRPr="00CE7845">
        <w:rPr>
          <w:rFonts w:ascii="Narkisim" w:hAnsi="Narkisim"/>
          <w:b/>
          <w:bCs/>
          <w:rtl/>
        </w:rPr>
        <w:t>ראשונים</w:t>
      </w:r>
      <w:r w:rsidRPr="00CE7845">
        <w:rPr>
          <w:rFonts w:ascii="Narkisim" w:hAnsi="Narkisim"/>
          <w:rtl/>
        </w:rPr>
        <w:t>) כת' דטעם ההיתר משום שהוא כמוכר כלי שהוא ברשותו, כיון דעכשיו מוכר לו מכר גמור בזול, והכלי בעולם</w:t>
      </w:r>
      <w:r w:rsidRPr="00CE7845">
        <w:rPr>
          <w:rStyle w:val="ac"/>
          <w:rFonts w:ascii="Narkisim" w:hAnsi="Narkisim"/>
          <w:rtl/>
        </w:rPr>
        <w:footnoteReference w:id="696"/>
      </w:r>
      <w:r w:rsidR="00B13FA7" w:rsidRPr="00CE7845">
        <w:rPr>
          <w:rFonts w:ascii="Narkisim" w:hAnsi="Narkisim"/>
          <w:rtl/>
        </w:rPr>
        <w:t>.</w:t>
      </w:r>
      <w:r w:rsidRPr="00CE7845">
        <w:rPr>
          <w:rFonts w:ascii="Narkisim" w:hAnsi="Narkisim"/>
          <w:rtl/>
        </w:rPr>
        <w:t xml:space="preserve"> וה"נ חל שעבוד מעכשיו על גוף הפועל. ואע"ג דקי"ל דפועל יכול לחזור בו, הוה משום דכתיב כי לי בני ישראל עבדים ולא עבדים לעבדים (כדאי' ב”מ י.), וכל זמן שאינו חוזר הרי הוא שכור לו</w:t>
      </w:r>
      <w:r w:rsidRPr="00CE7845">
        <w:rPr>
          <w:rStyle w:val="ac"/>
          <w:rFonts w:ascii="Narkisim" w:hAnsi="Narkisim"/>
          <w:rtl/>
        </w:rPr>
        <w:footnoteReference w:id="697"/>
      </w:r>
      <w:r w:rsidR="00B13FA7" w:rsidRPr="00CE7845">
        <w:rPr>
          <w:rFonts w:ascii="Narkisim" w:hAnsi="Narkisim"/>
          <w:rtl/>
        </w:rPr>
        <w:t>.</w:t>
      </w:r>
    </w:p>
    <w:p w14:paraId="52AEB54C" w14:textId="780014F4" w:rsidR="00E4102A" w:rsidRPr="00CE7845" w:rsidRDefault="00000000" w:rsidP="00CE7845">
      <w:pPr>
        <w:bidi/>
        <w:rPr>
          <w:rFonts w:ascii="Narkisim" w:hAnsi="Narkisim" w:cs="Narkisim"/>
        </w:rPr>
      </w:pPr>
      <w:r w:rsidRPr="00CE7845">
        <w:rPr>
          <w:rFonts w:ascii="Narkisim" w:hAnsi="Narkisim" w:cs="Narkisim"/>
          <w:u w:val="single"/>
          <w:rtl/>
        </w:rPr>
        <w:t>רישא דלא קא עביד בהדיה מהשתא מיחזי</w:t>
      </w:r>
      <w:r w:rsidRPr="00CE7845">
        <w:rPr>
          <w:rStyle w:val="ac"/>
          <w:rFonts w:ascii="Narkisim" w:hAnsi="Narkisim" w:cs="Narkisim"/>
          <w:u w:val="single"/>
          <w:rtl/>
        </w:rPr>
        <w:footnoteReference w:id="698"/>
      </w:r>
      <w:r w:rsidRPr="00CE7845">
        <w:rPr>
          <w:rFonts w:ascii="Narkisim" w:hAnsi="Narkisim" w:cs="Narkisim"/>
          <w:u w:val="single"/>
          <w:rtl/>
        </w:rPr>
        <w:t xml:space="preserve"> וכו'</w:t>
      </w:r>
      <w:r w:rsidRPr="00CE7845">
        <w:rPr>
          <w:rFonts w:ascii="Narkisim" w:hAnsi="Narkisim" w:cs="Narkisim"/>
          <w:rtl/>
        </w:rPr>
        <w:t>. ה</w:t>
      </w:r>
      <w:r w:rsidRPr="00CE7845">
        <w:rPr>
          <w:rFonts w:ascii="Narkisim" w:hAnsi="Narkisim" w:cs="Narkisim"/>
          <w:b/>
          <w:bCs/>
          <w:rtl/>
        </w:rPr>
        <w:t>ריטב"א</w:t>
      </w:r>
      <w:r w:rsidRPr="00CE7845">
        <w:rPr>
          <w:rFonts w:ascii="Narkisim" w:hAnsi="Narkisim" w:cs="Narkisim"/>
          <w:rtl/>
        </w:rPr>
        <w:t xml:space="preserve"> הביא בשם </w:t>
      </w:r>
      <w:r w:rsidRPr="00CE7845">
        <w:rPr>
          <w:rFonts w:ascii="Narkisim" w:hAnsi="Narkisim" w:cs="Narkisim"/>
          <w:b/>
          <w:bCs/>
          <w:rtl/>
        </w:rPr>
        <w:t>רבו</w:t>
      </w:r>
      <w:r w:rsidRPr="00CE7845">
        <w:rPr>
          <w:rFonts w:ascii="Narkisim" w:hAnsi="Narkisim" w:cs="Narkisim"/>
          <w:rtl/>
        </w:rPr>
        <w:t xml:space="preserve"> (והו' בנמוק"י מד. בדה"ר) דהטעם משום שהפועל יכול לחזור בו. אבל אילו הקדים לו מעות באופן שאינו יכול לחזור בו, כגון ששעבד עצמו בקנין לעשות פעולה ההוא</w:t>
      </w:r>
      <w:r w:rsidRPr="00CE7845">
        <w:rPr>
          <w:rStyle w:val="ac"/>
          <w:rFonts w:ascii="Narkisim" w:hAnsi="Narkisim" w:cs="Narkisim"/>
          <w:rtl/>
        </w:rPr>
        <w:footnoteReference w:id="699"/>
      </w:r>
      <w:r w:rsidRPr="00CE7845">
        <w:rPr>
          <w:rFonts w:ascii="Narkisim" w:hAnsi="Narkisim" w:cs="Narkisim"/>
          <w:rtl/>
        </w:rPr>
        <w:t>, הרי הוא כמכר גמור בכלי או קרקע שהוא מותר</w:t>
      </w:r>
      <w:r w:rsidRPr="00CE7845">
        <w:rPr>
          <w:rStyle w:val="ac"/>
          <w:rFonts w:ascii="Narkisim" w:hAnsi="Narkisim" w:cs="Narkisim"/>
          <w:rtl/>
        </w:rPr>
        <w:footnoteReference w:id="700"/>
      </w:r>
      <w:r w:rsidR="00B13FA7" w:rsidRPr="00CE7845">
        <w:rPr>
          <w:rFonts w:ascii="Narkisim" w:hAnsi="Narkisim" w:cs="Narkisim"/>
          <w:rtl/>
        </w:rPr>
        <w:t>.</w:t>
      </w:r>
    </w:p>
    <w:p w14:paraId="136DFF33" w14:textId="2171C2B0" w:rsidR="00E4102A" w:rsidRPr="00CE7845" w:rsidRDefault="00000000" w:rsidP="00CE7845">
      <w:pPr>
        <w:bidi/>
        <w:rPr>
          <w:rFonts w:ascii="Narkisim" w:hAnsi="Narkisim" w:cs="Narkisim"/>
        </w:rPr>
      </w:pPr>
      <w:r w:rsidRPr="00CE7845">
        <w:rPr>
          <w:rFonts w:ascii="Narkisim" w:hAnsi="Narkisim" w:cs="Narkisim"/>
          <w:rtl/>
        </w:rPr>
        <w:t>ה</w:t>
      </w:r>
      <w:r w:rsidRPr="00CE7845">
        <w:rPr>
          <w:rFonts w:ascii="Narkisim" w:hAnsi="Narkisim" w:cs="Narkisim"/>
          <w:b/>
          <w:bCs/>
          <w:rtl/>
        </w:rPr>
        <w:t>חוו”ד</w:t>
      </w:r>
      <w:r w:rsidRPr="00CE7845">
        <w:rPr>
          <w:rFonts w:ascii="Narkisim" w:hAnsi="Narkisim" w:cs="Narkisim"/>
          <w:rtl/>
        </w:rPr>
        <w:t xml:space="preserve"> (קסב יא) הק' דמ”מ הגוף בעין, ומ"ש מפוסק על הפירות דהיכא שיש לו מותר להקדים מעות לקנות בהוזלה (וציין לשו”ע יו"ד קעג ז)</w:t>
      </w:r>
      <w:r w:rsidRPr="00CE7845">
        <w:rPr>
          <w:rStyle w:val="ac"/>
          <w:rFonts w:ascii="Narkisim" w:hAnsi="Narkisim" w:cs="Narkisim"/>
          <w:rtl/>
        </w:rPr>
        <w:footnoteReference w:id="701"/>
      </w:r>
      <w:r w:rsidR="00B13FA7" w:rsidRPr="00CE7845">
        <w:rPr>
          <w:rFonts w:ascii="Narkisim" w:hAnsi="Narkisim" w:cs="Narkisim"/>
          <w:rtl/>
        </w:rPr>
        <w:t>.</w:t>
      </w:r>
      <w:r w:rsidRPr="00CE7845">
        <w:rPr>
          <w:rFonts w:ascii="Narkisim" w:hAnsi="Narkisim" w:cs="Narkisim"/>
          <w:rtl/>
        </w:rPr>
        <w:t xml:space="preserve"> [ומ"ש דבמכירת פירות לא גזרו משום מיחזי]. וכת' דאפשר הטעם משום דלא שייך קנין בפועל קודם תחילת מלאכה (וציין לשו"ע חו"מ שלג א)</w:t>
      </w:r>
      <w:r w:rsidRPr="00CE7845">
        <w:rPr>
          <w:rStyle w:val="ac"/>
          <w:rFonts w:ascii="Narkisim" w:hAnsi="Narkisim" w:cs="Narkisim"/>
          <w:rtl/>
        </w:rPr>
        <w:footnoteReference w:id="702"/>
      </w:r>
      <w:r w:rsidR="00B13FA7" w:rsidRPr="00CE7845">
        <w:rPr>
          <w:rFonts w:ascii="Narkisim" w:hAnsi="Narkisim" w:cs="Narkisim"/>
          <w:rtl/>
        </w:rPr>
        <w:t>.</w:t>
      </w:r>
    </w:p>
    <w:p w14:paraId="7DE41227" w14:textId="44F0678C" w:rsidR="00E4102A" w:rsidRPr="00CE7845" w:rsidRDefault="00000000" w:rsidP="00CE7845">
      <w:pPr>
        <w:pStyle w:val="aa"/>
        <w:bidi/>
        <w:rPr>
          <w:rFonts w:ascii="Narkisim" w:hAnsi="Narkisim"/>
        </w:rPr>
      </w:pPr>
      <w:r w:rsidRPr="00CE7845">
        <w:rPr>
          <w:rFonts w:ascii="Narkisim" w:hAnsi="Narkisim"/>
          <w:u w:val="single"/>
          <w:rtl/>
        </w:rPr>
        <w:t>סיפא וכו' לא מיחזי כי אגר נטר לי</w:t>
      </w:r>
      <w:r w:rsidRPr="00CE7845">
        <w:rPr>
          <w:rFonts w:ascii="Narkisim" w:hAnsi="Narkisim"/>
          <w:rtl/>
        </w:rPr>
        <w:t xml:space="preserve">. לדברי הראשונים עיקר ההיתר הוא דהקדמת שכר הימים הבאים הוא בגדר קנין </w:t>
      </w:r>
      <w:r w:rsidRPr="00CE7845">
        <w:rPr>
          <w:rFonts w:ascii="Narkisim" w:hAnsi="Narkisim"/>
          <w:rtl/>
        </w:rPr>
        <w:lastRenderedPageBreak/>
        <w:t>בפועל. וכיון שהתחיל מעכשיו לא מיחזי כהקדמה</w:t>
      </w:r>
      <w:r w:rsidR="00B13FA7" w:rsidRPr="00CE7845">
        <w:rPr>
          <w:rFonts w:ascii="Narkisim" w:hAnsi="Narkisim"/>
          <w:rtl/>
        </w:rPr>
        <w:t>.</w:t>
      </w:r>
    </w:p>
    <w:p w14:paraId="31995F13" w14:textId="7025F9AC" w:rsidR="00E4102A" w:rsidRPr="00CE7845" w:rsidRDefault="00000000" w:rsidP="00CE7845">
      <w:pPr>
        <w:bidi/>
        <w:rPr>
          <w:rFonts w:ascii="Narkisim" w:hAnsi="Narkisim" w:cs="Narkisim"/>
        </w:rPr>
      </w:pPr>
      <w:r w:rsidRPr="00CE7845">
        <w:rPr>
          <w:rFonts w:ascii="Narkisim" w:hAnsi="Narkisim" w:cs="Narkisim"/>
          <w:u w:val="single"/>
          <w:rtl/>
        </w:rPr>
        <w:t>תוס' (פו:) ד"ה דינר</w:t>
      </w:r>
      <w:r w:rsidRPr="00CE7845">
        <w:rPr>
          <w:rFonts w:ascii="Narkisim" w:hAnsi="Narkisim" w:cs="Narkisim"/>
          <w:rtl/>
        </w:rPr>
        <w:t>. האי דשרי להרבות על השכר, כגון שנכנס מיד לתוך הבית</w:t>
      </w:r>
      <w:r w:rsidRPr="00CE7845">
        <w:rPr>
          <w:rStyle w:val="ac"/>
          <w:rFonts w:ascii="Narkisim" w:hAnsi="Narkisim" w:cs="Narkisim"/>
          <w:rtl/>
        </w:rPr>
        <w:footnoteReference w:id="703"/>
      </w:r>
      <w:r w:rsidRPr="00CE7845">
        <w:rPr>
          <w:rFonts w:ascii="Narkisim" w:hAnsi="Narkisim" w:cs="Narkisim"/>
          <w:rtl/>
        </w:rPr>
        <w:t xml:space="preserve"> וכו'. ו</w:t>
      </w:r>
      <w:r w:rsidRPr="00CE7845">
        <w:rPr>
          <w:rFonts w:ascii="Narkisim" w:hAnsi="Narkisim" w:cs="Narkisim"/>
          <w:b/>
          <w:bCs/>
          <w:rtl/>
        </w:rPr>
        <w:t>רבינו יונה</w:t>
      </w:r>
      <w:r w:rsidRPr="00CE7845">
        <w:rPr>
          <w:rFonts w:ascii="Narkisim" w:hAnsi="Narkisim" w:cs="Narkisim"/>
          <w:rtl/>
        </w:rPr>
        <w:t xml:space="preserve"> (ובחי' הרשב"א) חלק דדוקא פועל דיכול לחזור בו מיחזי כי אגר נטר, אבל בשדה ובית ניכר שקונה זכות בו. וה</w:t>
      </w:r>
      <w:r w:rsidRPr="00CE7845">
        <w:rPr>
          <w:rFonts w:ascii="Narkisim" w:hAnsi="Narkisim" w:cs="Narkisim"/>
          <w:b/>
          <w:bCs/>
          <w:rtl/>
        </w:rPr>
        <w:t>דרכ"מ</w:t>
      </w:r>
      <w:r w:rsidRPr="00CE7845">
        <w:rPr>
          <w:rFonts w:ascii="Narkisim" w:hAnsi="Narkisim" w:cs="Narkisim"/>
          <w:rtl/>
        </w:rPr>
        <w:t xml:space="preserve"> וה</w:t>
      </w:r>
      <w:r w:rsidRPr="00CE7845">
        <w:rPr>
          <w:rFonts w:ascii="Narkisim" w:hAnsi="Narkisim" w:cs="Narkisim"/>
          <w:b/>
          <w:bCs/>
          <w:rtl/>
        </w:rPr>
        <w:t>ט"ז</w:t>
      </w:r>
      <w:r w:rsidRPr="00CE7845">
        <w:rPr>
          <w:rFonts w:ascii="Narkisim" w:hAnsi="Narkisim" w:cs="Narkisim"/>
          <w:rtl/>
        </w:rPr>
        <w:t xml:space="preserve"> (יו"ד קעו ז) הביאו המח'. וע"ע ש"ך (נה"כ שם)</w:t>
      </w:r>
      <w:r w:rsidR="00B13FA7" w:rsidRPr="00CE7845">
        <w:rPr>
          <w:rFonts w:ascii="Narkisim" w:hAnsi="Narkisim" w:cs="Narkisim"/>
          <w:rtl/>
        </w:rPr>
        <w:t>.</w:t>
      </w:r>
    </w:p>
    <w:p w14:paraId="63E12DF2" w14:textId="16D0C610"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נמוק"י</w:t>
      </w:r>
      <w:r w:rsidRPr="00CE7845">
        <w:rPr>
          <w:rFonts w:ascii="Narkisim" w:hAnsi="Narkisim"/>
          <w:rtl/>
        </w:rPr>
        <w:t xml:space="preserve"> חילק דגבי פועל מיחזי כאגר נטר ודמי לריבית, שהפועל דוחק וראוי לרחם עליו ולסייעו. אבל בשכירות קרקע, יש למשכיר קרקעות ואינו דוחק כל כך. אלא שמא ירויח עם המעות טפי מהשתא מאם ירבה לו בשכירות הקרקע לאותו זמן</w:t>
      </w:r>
      <w:r w:rsidRPr="00CE7845">
        <w:rPr>
          <w:rStyle w:val="ac"/>
          <w:rFonts w:ascii="Narkisim" w:hAnsi="Narkisim"/>
          <w:rtl/>
        </w:rPr>
        <w:footnoteReference w:id="704"/>
      </w:r>
      <w:r w:rsidR="00B13FA7" w:rsidRPr="00CE7845">
        <w:rPr>
          <w:rFonts w:ascii="Narkisim" w:hAnsi="Narkisim"/>
          <w:rtl/>
        </w:rPr>
        <w:t>.</w:t>
      </w:r>
    </w:p>
    <w:p w14:paraId="50AC9925" w14:textId="77777777" w:rsidR="00E4102A" w:rsidRPr="00CE7845" w:rsidRDefault="00000000" w:rsidP="00CE7845">
      <w:pPr>
        <w:pStyle w:val="2"/>
        <w:bidi/>
        <w:rPr>
          <w:rFonts w:ascii="Narkisim" w:hAnsi="Narkisim"/>
        </w:rPr>
      </w:pPr>
      <w:r w:rsidRPr="00CE7845">
        <w:rPr>
          <w:rFonts w:ascii="Narkisim" w:hAnsi="Narkisim"/>
          <w:rtl/>
        </w:rPr>
        <w:t>לך יפה לך</w:t>
      </w:r>
    </w:p>
    <w:p w14:paraId="087C006E" w14:textId="77BEC160" w:rsidR="00E4102A" w:rsidRPr="00CE7845" w:rsidRDefault="00000000" w:rsidP="00CE7845">
      <w:pPr>
        <w:bidi/>
        <w:rPr>
          <w:rFonts w:ascii="Narkisim" w:hAnsi="Narkisim" w:cs="Narkisim"/>
        </w:rPr>
      </w:pPr>
      <w:r w:rsidRPr="00CE7845">
        <w:rPr>
          <w:rFonts w:ascii="Narkisim" w:hAnsi="Narkisim" w:cs="Narkisim"/>
          <w:u w:val="single"/>
          <w:rtl/>
        </w:rPr>
        <w:t>הב"ע דאמר ליה לך יפה לך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כלומר החזק בקרקע וכו'. דלקיטת מקצת פשתן הוה ייפוי הקרקע לחרישה. ונחשב קנין אף לפשתן (ע”ע בסמוך)</w:t>
      </w:r>
      <w:r w:rsidR="00B13FA7" w:rsidRPr="00CE7845">
        <w:rPr>
          <w:rFonts w:ascii="Narkisim" w:hAnsi="Narkisim" w:cs="Narkisim"/>
          <w:rtl/>
        </w:rPr>
        <w:t>.</w:t>
      </w:r>
    </w:p>
    <w:p w14:paraId="1829233A" w14:textId="58FDBECB"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רב האי גאון</w:t>
      </w:r>
      <w:r w:rsidRPr="00CE7845">
        <w:rPr>
          <w:rFonts w:ascii="Narkisim" w:hAnsi="Narkisim"/>
          <w:rtl/>
        </w:rPr>
        <w:t xml:space="preserve"> </w:t>
      </w:r>
      <w:r w:rsidRPr="00CE7845">
        <w:rPr>
          <w:rFonts w:ascii="Narkisim" w:hAnsi="Narkisim"/>
          <w:szCs w:val="20"/>
          <w:rtl/>
        </w:rPr>
        <w:t>(ספר המקח יג ד"ה שער י"א</w:t>
      </w:r>
      <w:r w:rsidRPr="00CE7845">
        <w:rPr>
          <w:rStyle w:val="ac"/>
          <w:rFonts w:ascii="Narkisim" w:hAnsi="Narkisim"/>
          <w:szCs w:val="20"/>
          <w:rtl/>
        </w:rPr>
        <w:footnoteReference w:id="705"/>
      </w:r>
      <w:r w:rsidRPr="00CE7845">
        <w:rPr>
          <w:rFonts w:ascii="Narkisim" w:hAnsi="Narkisim"/>
          <w:szCs w:val="20"/>
          <w:rtl/>
        </w:rPr>
        <w:t>)</w:t>
      </w:r>
      <w:r w:rsidRPr="00CE7845">
        <w:rPr>
          <w:rFonts w:ascii="Narkisim" w:hAnsi="Narkisim"/>
          <w:rtl/>
        </w:rPr>
        <w:t xml:space="preserve"> כת' ד'תלישה' הוא א' מאופני הקנינים</w:t>
      </w:r>
      <w:r w:rsidRPr="00CE7845">
        <w:rPr>
          <w:rStyle w:val="ac"/>
          <w:rFonts w:ascii="Narkisim" w:hAnsi="Narkisim"/>
          <w:rtl/>
        </w:rPr>
        <w:footnoteReference w:id="706"/>
      </w:r>
      <w:r w:rsidRPr="00CE7845">
        <w:rPr>
          <w:rFonts w:ascii="Narkisim" w:hAnsi="Narkisim"/>
          <w:rtl/>
        </w:rPr>
        <w:t>, והביא מסוגיין. וכן הביא הר"י מגאש</w:t>
      </w:r>
      <w:r w:rsidR="00B13FA7" w:rsidRPr="00CE7845">
        <w:rPr>
          <w:rFonts w:ascii="Narkisim" w:hAnsi="Narkisim"/>
          <w:rtl/>
        </w:rPr>
        <w:t>.</w:t>
      </w:r>
    </w:p>
    <w:p w14:paraId="7D392270" w14:textId="5DBEBDF9" w:rsidR="00E4102A" w:rsidRPr="00CE7845" w:rsidRDefault="00000000" w:rsidP="00CE7845">
      <w:pPr>
        <w:pStyle w:val="a7"/>
        <w:bidi/>
        <w:rPr>
          <w:rFonts w:ascii="Narkisim" w:hAnsi="Narkisim"/>
        </w:rPr>
      </w:pPr>
      <w:r w:rsidRPr="00CE7845">
        <w:rPr>
          <w:rFonts w:ascii="Narkisim" w:hAnsi="Narkisim"/>
          <w:rtl/>
        </w:rPr>
        <w:t>אבל גירסת ה</w:t>
      </w:r>
      <w:r w:rsidRPr="00CE7845">
        <w:rPr>
          <w:rFonts w:ascii="Narkisim" w:hAnsi="Narkisim"/>
          <w:b/>
          <w:bCs/>
          <w:rtl/>
        </w:rPr>
        <w:t>רי"ף</w:t>
      </w:r>
      <w:r w:rsidRPr="00CE7845">
        <w:rPr>
          <w:rFonts w:ascii="Narkisim" w:hAnsi="Narkisim"/>
          <w:rtl/>
        </w:rPr>
        <w:t xml:space="preserve"> (והרמב”ם ג יח) 'יפה לי', ו</w:t>
      </w:r>
      <w:r w:rsidRPr="00CE7845">
        <w:rPr>
          <w:rFonts w:ascii="Narkisim" w:hAnsi="Narkisim"/>
          <w:b/>
          <w:bCs/>
          <w:rtl/>
        </w:rPr>
        <w:t>רבינו יונה</w:t>
      </w:r>
      <w:r w:rsidRPr="00CE7845">
        <w:rPr>
          <w:rFonts w:ascii="Narkisim" w:hAnsi="Narkisim"/>
          <w:rtl/>
        </w:rPr>
        <w:t xml:space="preserve"> הק' דל"מ קנין חזקה בלשון זה, שמשמע שמתכוון ליפות עבור בעליה. ולא נחשב חזקה בקרקע אלא כשמתכוון ליפות בתורת שלו. וא"כ הול"ל לך ויפה לך קרקע כל שהו, או יפה סתם</w:t>
      </w:r>
      <w:r w:rsidR="00B13FA7" w:rsidRPr="00CE7845">
        <w:rPr>
          <w:rFonts w:ascii="Narkisim" w:hAnsi="Narkisim"/>
          <w:rtl/>
        </w:rPr>
        <w:t>.</w:t>
      </w:r>
    </w:p>
    <w:p w14:paraId="13EB0FA3" w14:textId="17657F1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 מגאש</w:t>
      </w:r>
      <w:r w:rsidRPr="00CE7845">
        <w:rPr>
          <w:rFonts w:ascii="Narkisim" w:hAnsi="Narkisim" w:cs="Narkisim"/>
          <w:rtl/>
        </w:rPr>
        <w:t xml:space="preserve"> פי' דבשכר פעולתו יקנה. </w:t>
      </w:r>
      <w:r w:rsidRPr="00CE7845">
        <w:rPr>
          <w:rFonts w:ascii="Narkisim" w:hAnsi="Narkisim" w:cs="Narkisim"/>
          <w:sz w:val="20"/>
          <w:szCs w:val="20"/>
          <w:rtl/>
        </w:rPr>
        <w:t>[את הפשתן</w:t>
      </w:r>
      <w:r w:rsidRPr="00CE7845">
        <w:rPr>
          <w:rStyle w:val="ac"/>
          <w:rFonts w:ascii="Narkisim" w:hAnsi="Narkisim" w:cs="Narkisim"/>
          <w:sz w:val="20"/>
          <w:szCs w:val="20"/>
          <w:rtl/>
        </w:rPr>
        <w:footnoteReference w:id="707"/>
      </w:r>
      <w:r w:rsidRPr="00CE7845">
        <w:rPr>
          <w:rFonts w:ascii="Narkisim" w:hAnsi="Narkisim" w:cs="Narkisim"/>
          <w:sz w:val="20"/>
          <w:szCs w:val="20"/>
          <w:rtl/>
        </w:rPr>
        <w:t xml:space="preserve"> או את הקרקע והפשתן באגב, ע' ראשונים]</w:t>
      </w:r>
      <w:r w:rsidRPr="00CE7845">
        <w:rPr>
          <w:rFonts w:ascii="Narkisim" w:hAnsi="Narkisim" w:cs="Narkisim"/>
          <w:rtl/>
        </w:rPr>
        <w:t>. וכ"כ ה</w:t>
      </w:r>
      <w:r w:rsidRPr="00CE7845">
        <w:rPr>
          <w:rFonts w:ascii="Narkisim" w:hAnsi="Narkisim" w:cs="Narkisim"/>
          <w:b/>
          <w:bCs/>
          <w:rtl/>
        </w:rPr>
        <w:t xml:space="preserve">רמב"ם </w:t>
      </w:r>
      <w:r w:rsidRPr="00CE7845">
        <w:rPr>
          <w:rFonts w:ascii="Narkisim" w:hAnsi="Narkisim" w:cs="Narkisim"/>
          <w:rtl/>
        </w:rPr>
        <w:t>ב</w:t>
      </w:r>
      <w:r w:rsidRPr="00CE7845">
        <w:rPr>
          <w:rFonts w:ascii="Narkisim" w:hAnsi="Narkisim" w:cs="Narkisim"/>
          <w:b/>
          <w:bCs/>
          <w:rtl/>
        </w:rPr>
        <w:t xml:space="preserve">פיה"מ </w:t>
      </w:r>
      <w:r w:rsidRPr="00CE7845">
        <w:rPr>
          <w:rFonts w:ascii="Narkisim" w:hAnsi="Narkisim" w:cs="Narkisim"/>
          <w:rtl/>
        </w:rPr>
        <w:t>שקנאו כדרך שכירות, ששכרו לעבודה זו בשכר ידוע, וקנה מה שפסק עמו בשכירותו</w:t>
      </w:r>
      <w:r w:rsidRPr="00CE7845">
        <w:rPr>
          <w:rStyle w:val="ac"/>
          <w:rFonts w:ascii="Narkisim" w:hAnsi="Narkisim" w:cs="Narkisim"/>
          <w:rtl/>
        </w:rPr>
        <w:footnoteReference w:id="708"/>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ראשונים</w:t>
      </w:r>
      <w:r w:rsidRPr="00CE7845">
        <w:rPr>
          <w:rFonts w:ascii="Narkisim" w:hAnsi="Narkisim" w:cs="Narkisim"/>
          <w:rtl/>
        </w:rPr>
        <w:t xml:space="preserve"> (רבינו יונה ועוד) ביארו דאף מ"ד (קידושין מח. וכ"מ) דישנו לשכירות מתחילה ועד סוף, ושכירות אינו קונה</w:t>
      </w:r>
      <w:r w:rsidRPr="00CE7845">
        <w:rPr>
          <w:rStyle w:val="ac"/>
          <w:rFonts w:ascii="Narkisim" w:hAnsi="Narkisim" w:cs="Narkisim"/>
          <w:rtl/>
        </w:rPr>
        <w:footnoteReference w:id="709"/>
      </w:r>
      <w:r w:rsidRPr="00CE7845">
        <w:rPr>
          <w:rFonts w:ascii="Narkisim" w:hAnsi="Narkisim" w:cs="Narkisim"/>
          <w:rtl/>
        </w:rPr>
        <w:t>, הכא דשכרו רק למלאכה של פרוטה קנה</w:t>
      </w:r>
      <w:r w:rsidR="00B13FA7" w:rsidRPr="00CE7845">
        <w:rPr>
          <w:rFonts w:ascii="Narkisim" w:hAnsi="Narkisim" w:cs="Narkisim"/>
          <w:rtl/>
        </w:rPr>
        <w:t>.</w:t>
      </w:r>
    </w:p>
    <w:p w14:paraId="3BC397E3" w14:textId="4CB23146" w:rsidR="00E4102A" w:rsidRPr="00CE7845" w:rsidRDefault="00000000" w:rsidP="00CE7845">
      <w:pPr>
        <w:bidi/>
        <w:rPr>
          <w:rFonts w:ascii="Narkisim" w:hAnsi="Narkisim" w:cs="Narkisim"/>
        </w:rPr>
      </w:pPr>
      <w:r w:rsidRPr="00CE7845">
        <w:rPr>
          <w:rFonts w:ascii="Narkisim" w:hAnsi="Narkisim" w:cs="Narkisim"/>
          <w:u w:val="single"/>
          <w:rtl/>
        </w:rPr>
        <w:t>וקני כל מה שעליה</w:t>
      </w:r>
      <w:r w:rsidRPr="00CE7845">
        <w:rPr>
          <w:rFonts w:ascii="Narkisim" w:hAnsi="Narkisim" w:cs="Narkisim"/>
          <w:rtl/>
        </w:rPr>
        <w:t xml:space="preserve">. לדעת </w:t>
      </w:r>
      <w:r w:rsidRPr="00CE7845">
        <w:rPr>
          <w:rFonts w:ascii="Narkisim" w:hAnsi="Narkisim" w:cs="Narkisim"/>
          <w:b/>
          <w:bCs/>
          <w:rtl/>
        </w:rPr>
        <w:t>רשב"ם</w:t>
      </w:r>
      <w:r w:rsidRPr="00CE7845">
        <w:rPr>
          <w:rFonts w:ascii="Narkisim" w:hAnsi="Narkisim" w:cs="Narkisim"/>
          <w:rtl/>
        </w:rPr>
        <w:t xml:space="preserve"> הפשתן מחובר לקרקע, והוה בכלל קנין הקרקע. ו</w:t>
      </w:r>
      <w:r w:rsidRPr="00CE7845">
        <w:rPr>
          <w:rFonts w:ascii="Narkisim" w:hAnsi="Narkisim" w:cs="Narkisim"/>
          <w:b/>
          <w:bCs/>
          <w:rtl/>
        </w:rPr>
        <w:t>תוס</w:t>
      </w:r>
      <w:r w:rsidRPr="00CE7845">
        <w:rPr>
          <w:rFonts w:ascii="Narkisim" w:hAnsi="Narkisim" w:cs="Narkisim"/>
          <w:rtl/>
        </w:rPr>
        <w:t>' פי' שקונה את הפשתן בחצר. וה</w:t>
      </w:r>
      <w:r w:rsidRPr="00CE7845">
        <w:rPr>
          <w:rFonts w:ascii="Narkisim" w:hAnsi="Narkisim" w:cs="Narkisim"/>
          <w:b/>
          <w:bCs/>
          <w:rtl/>
        </w:rPr>
        <w:t>רמב"ן</w:t>
      </w:r>
      <w:r w:rsidRPr="00CE7845">
        <w:rPr>
          <w:rFonts w:ascii="Narkisim" w:hAnsi="Narkisim" w:cs="Narkisim"/>
          <w:rtl/>
        </w:rPr>
        <w:t xml:space="preserve"> (והמגיד משנה ג יח) כת' שקונה את הקרקע בקנין אגב</w:t>
      </w:r>
      <w:r w:rsidR="00B13FA7" w:rsidRPr="00CE7845">
        <w:rPr>
          <w:rFonts w:ascii="Narkisim" w:hAnsi="Narkisim" w:cs="Narkisim"/>
          <w:rtl/>
        </w:rPr>
        <w:t>.</w:t>
      </w:r>
    </w:p>
    <w:p w14:paraId="59A6B7BB" w14:textId="77777777"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 xml:space="preserve">ר"י מגאש </w:t>
      </w:r>
      <w:r w:rsidRPr="00CE7845">
        <w:rPr>
          <w:rFonts w:ascii="Narkisim" w:hAnsi="Narkisim"/>
          <w:rtl/>
        </w:rPr>
        <w:t xml:space="preserve">ביאר שהמקשן הקשה דהפשתן מטלטלין, והאיך קנאו עי"ז [וכ"כ </w:t>
      </w:r>
      <w:r w:rsidRPr="00CE7845">
        <w:rPr>
          <w:rFonts w:ascii="Narkisim" w:hAnsi="Narkisim"/>
          <w:b/>
          <w:bCs/>
          <w:rtl/>
        </w:rPr>
        <w:t>ה"ה</w:t>
      </w:r>
      <w:r w:rsidRPr="00CE7845">
        <w:rPr>
          <w:rFonts w:ascii="Narkisim" w:hAnsi="Narkisim"/>
          <w:rtl/>
        </w:rPr>
        <w:t>], ובזה התי' דנקנה אגב הקרקע. אבל ה</w:t>
      </w:r>
      <w:r w:rsidRPr="00CE7845">
        <w:rPr>
          <w:rFonts w:ascii="Narkisim" w:hAnsi="Narkisim"/>
          <w:b/>
          <w:bCs/>
          <w:rtl/>
        </w:rPr>
        <w:t>לח"מ</w:t>
      </w:r>
      <w:r w:rsidRPr="00CE7845">
        <w:rPr>
          <w:rFonts w:ascii="Narkisim" w:hAnsi="Narkisim"/>
          <w:rtl/>
        </w:rPr>
        <w:t xml:space="preserve"> כתב דהקושיה דתלישה אינה תיקון לקרקע, ולא יקנה זכות בקרקע. [וכ”מ בתחילת דברי הר"י מגאש]</w:t>
      </w:r>
    </w:p>
    <w:p w14:paraId="6BE359B9" w14:textId="418281FB" w:rsidR="00E4102A" w:rsidRPr="00CE7845" w:rsidRDefault="00000000" w:rsidP="00CE7845">
      <w:pPr>
        <w:bidi/>
        <w:rPr>
          <w:rFonts w:ascii="Narkisim" w:hAnsi="Narkisim" w:cs="Narkisim"/>
        </w:rPr>
      </w:pPr>
      <w:r w:rsidRPr="00CE7845">
        <w:rPr>
          <w:rFonts w:ascii="Narkisim" w:hAnsi="Narkisim" w:cs="Narkisim"/>
          <w:u w:val="single"/>
          <w:rtl/>
        </w:rPr>
        <w:t>רשב"ם ד"ה לך.</w:t>
      </w:r>
      <w:r w:rsidRPr="00CE7845">
        <w:rPr>
          <w:rFonts w:ascii="Narkisim" w:hAnsi="Narkisim" w:cs="Narkisim"/>
          <w:rtl/>
        </w:rPr>
        <w:t xml:space="preserve"> החזק בקרקע</w:t>
      </w:r>
      <w:r w:rsidRPr="00CE7845">
        <w:rPr>
          <w:rStyle w:val="ac"/>
          <w:rFonts w:ascii="Narkisim" w:hAnsi="Narkisim" w:cs="Narkisim"/>
          <w:rtl/>
        </w:rPr>
        <w:footnoteReference w:id="710"/>
      </w:r>
      <w:r w:rsidRPr="00CE7845">
        <w:rPr>
          <w:rFonts w:ascii="Narkisim" w:hAnsi="Narkisim" w:cs="Narkisim"/>
          <w:rtl/>
        </w:rPr>
        <w:t xml:space="preserve"> לקנות פשתן המחובר בה וכו' וכל המחובר לקרקע הרי הוא כקרקע. בפשוטו איירי</w:t>
      </w:r>
      <w:r w:rsidRPr="00CE7845">
        <w:rPr>
          <w:rStyle w:val="ac"/>
          <w:rFonts w:ascii="Narkisim" w:hAnsi="Narkisim" w:cs="Narkisim"/>
          <w:rtl/>
        </w:rPr>
        <w:footnoteReference w:id="711"/>
      </w:r>
      <w:r w:rsidRPr="00CE7845">
        <w:rPr>
          <w:rFonts w:ascii="Narkisim" w:hAnsi="Narkisim" w:cs="Narkisim"/>
          <w:rtl/>
        </w:rPr>
        <w:t xml:space="preserve"> שקונה רק את הפשתן, ולא את גוף השדה</w:t>
      </w:r>
      <w:r w:rsidRPr="00CE7845">
        <w:rPr>
          <w:rStyle w:val="ac"/>
          <w:rFonts w:ascii="Narkisim" w:hAnsi="Narkisim" w:cs="Narkisim"/>
          <w:rtl/>
        </w:rPr>
        <w:footnoteReference w:id="712"/>
      </w:r>
      <w:r w:rsidR="00B13FA7" w:rsidRPr="00CE7845">
        <w:rPr>
          <w:rFonts w:ascii="Narkisim" w:hAnsi="Narkisim" w:cs="Narkisim"/>
          <w:rtl/>
        </w:rPr>
        <w:t>.</w:t>
      </w:r>
      <w:r w:rsidRPr="00CE7845">
        <w:rPr>
          <w:rFonts w:ascii="Narkisim" w:hAnsi="Narkisim" w:cs="Narkisim"/>
          <w:rtl/>
        </w:rPr>
        <w:t xml:space="preserve"> ואפ"ה מהני קנין החזקה כיון דמחובר </w:t>
      </w:r>
      <w:r w:rsidRPr="00CE7845">
        <w:rPr>
          <w:rFonts w:ascii="Narkisim" w:hAnsi="Narkisim" w:cs="Narkisim"/>
          <w:rtl/>
        </w:rPr>
        <w:lastRenderedPageBreak/>
        <w:t>לקרקע כקרקע. וה</w:t>
      </w:r>
      <w:r w:rsidRPr="00CE7845">
        <w:rPr>
          <w:rFonts w:ascii="Narkisim" w:hAnsi="Narkisim" w:cs="Narkisim"/>
          <w:b/>
          <w:bCs/>
          <w:rtl/>
        </w:rPr>
        <w:t>ריטב"א</w:t>
      </w:r>
      <w:r w:rsidRPr="00CE7845">
        <w:rPr>
          <w:rFonts w:ascii="Narkisim" w:hAnsi="Narkisim" w:cs="Narkisim"/>
          <w:rtl/>
        </w:rPr>
        <w:t xml:space="preserve"> פי' דהוה כאילו החזיק בקרקע לקנות מקצתו דקנה</w:t>
      </w:r>
      <w:r w:rsidRPr="00CE7845">
        <w:rPr>
          <w:rStyle w:val="ac"/>
          <w:rFonts w:ascii="Narkisim" w:hAnsi="Narkisim" w:cs="Narkisim"/>
          <w:rtl/>
        </w:rPr>
        <w:footnoteReference w:id="713"/>
      </w:r>
      <w:r w:rsidR="00B13FA7" w:rsidRPr="00CE7845">
        <w:rPr>
          <w:rFonts w:ascii="Narkisim" w:hAnsi="Narkisim" w:cs="Narkisim"/>
          <w:rtl/>
        </w:rPr>
        <w:t>.</w:t>
      </w:r>
    </w:p>
    <w:p w14:paraId="0BF5F16A" w14:textId="00068FC6" w:rsidR="00E4102A" w:rsidRPr="00CE7845" w:rsidRDefault="00000000" w:rsidP="00CE7845">
      <w:pPr>
        <w:pStyle w:val="a8"/>
        <w:bidi/>
        <w:rPr>
          <w:rFonts w:ascii="Narkisim" w:hAnsi="Narkisim"/>
        </w:rPr>
      </w:pPr>
      <w:r w:rsidRPr="00CE7845">
        <w:rPr>
          <w:rFonts w:ascii="Narkisim" w:hAnsi="Narkisim"/>
          <w:rtl/>
        </w:rPr>
        <w:t>וצ"ב דאי לא קנה את גוף השדה</w:t>
      </w:r>
      <w:r w:rsidRPr="00CE7845">
        <w:rPr>
          <w:rStyle w:val="ac"/>
          <w:rFonts w:ascii="Narkisim" w:hAnsi="Narkisim"/>
          <w:rtl/>
        </w:rPr>
        <w:footnoteReference w:id="714"/>
      </w:r>
      <w:r w:rsidRPr="00CE7845">
        <w:rPr>
          <w:rFonts w:ascii="Narkisim" w:hAnsi="Narkisim"/>
          <w:rtl/>
        </w:rPr>
        <w:t xml:space="preserve"> הוה כעושה חזקה בשדה זו לקנות שדה אחרת, דמבואר (לעיל נג:) דלא קנה</w:t>
      </w:r>
      <w:r w:rsidRPr="00CE7845">
        <w:rPr>
          <w:rStyle w:val="ac"/>
          <w:rFonts w:ascii="Narkisim" w:hAnsi="Narkisim"/>
          <w:rtl/>
        </w:rPr>
        <w:footnoteReference w:id="715"/>
      </w:r>
      <w:r w:rsidR="00B13FA7" w:rsidRPr="00CE7845">
        <w:rPr>
          <w:rFonts w:ascii="Narkisim" w:hAnsi="Narkisim"/>
          <w:rtl/>
        </w:rPr>
        <w:t>.</w:t>
      </w:r>
    </w:p>
    <w:p w14:paraId="753B35DD" w14:textId="4EA2507E"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כת' דלפ"ז איירי שהתבואה אינו עומד ליתלש ועדיין צריך לקרקע. וה</w:t>
      </w:r>
      <w:r w:rsidRPr="00CE7845">
        <w:rPr>
          <w:rFonts w:ascii="Narkisim" w:hAnsi="Narkisim" w:cs="Narkisim"/>
          <w:b/>
          <w:bCs/>
          <w:rtl/>
        </w:rPr>
        <w:t>רשב"א</w:t>
      </w:r>
      <w:r w:rsidRPr="00CE7845">
        <w:rPr>
          <w:rFonts w:ascii="Narkisim" w:hAnsi="Narkisim" w:cs="Narkisim"/>
          <w:rtl/>
        </w:rPr>
        <w:t xml:space="preserve"> חלק דכל שהוא מחובר דינו כקרקע, וכדאי' (לעיל סט.) דהמוכר שדה מכר את התבואה אף שהגיעה ליקצר</w:t>
      </w:r>
      <w:r w:rsidRPr="00CE7845">
        <w:rPr>
          <w:rStyle w:val="ac"/>
          <w:rFonts w:ascii="Narkisim" w:hAnsi="Narkisim" w:cs="Narkisim"/>
          <w:rtl/>
        </w:rPr>
        <w:footnoteReference w:id="716"/>
      </w:r>
      <w:r w:rsidR="00B13FA7" w:rsidRPr="00CE7845">
        <w:rPr>
          <w:rFonts w:ascii="Narkisim" w:hAnsi="Narkisim" w:cs="Narkisim"/>
          <w:rtl/>
        </w:rPr>
        <w:t>.</w:t>
      </w:r>
    </w:p>
    <w:p w14:paraId="7B8E4EA0" w14:textId="6EA6C760"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הביא בשם ה</w:t>
      </w:r>
      <w:r w:rsidRPr="00CE7845">
        <w:rPr>
          <w:rFonts w:ascii="Narkisim" w:hAnsi="Narkisim"/>
          <w:b/>
          <w:bCs/>
          <w:rtl/>
        </w:rPr>
        <w:t>רא"ה</w:t>
      </w:r>
      <w:r w:rsidRPr="00CE7845">
        <w:rPr>
          <w:rFonts w:ascii="Narkisim" w:hAnsi="Narkisim"/>
          <w:rtl/>
        </w:rPr>
        <w:t xml:space="preserve"> דהתם איירי כשעדיין צריך קצת לקרקע</w:t>
      </w:r>
      <w:r w:rsidRPr="00CE7845">
        <w:rPr>
          <w:rStyle w:val="ac"/>
          <w:rFonts w:ascii="Narkisim" w:hAnsi="Narkisim"/>
          <w:rtl/>
        </w:rPr>
        <w:footnoteReference w:id="717"/>
      </w:r>
      <w:r w:rsidRPr="00CE7845">
        <w:rPr>
          <w:rFonts w:ascii="Narkisim" w:hAnsi="Narkisim"/>
          <w:rtl/>
        </w:rPr>
        <w:t>, ומש"ה נחשב מחובר ונמכר עם הבית. וכת' דאפי' את"ל דהתבואה נקנה עם השדה, משום שעשאוה כמוכר את הבית ומה שבתוכה. אפ"ה בגדרי הקנינים הוה מטלטלין, ולעולם בעי קנין אגב או משיכה</w:t>
      </w:r>
      <w:r w:rsidR="00B13FA7" w:rsidRPr="00CE7845">
        <w:rPr>
          <w:rFonts w:ascii="Narkisim" w:hAnsi="Narkisim"/>
          <w:rtl/>
        </w:rPr>
        <w:t>.</w:t>
      </w:r>
    </w:p>
    <w:p w14:paraId="1D6B4D55" w14:textId="7DFB1E7C" w:rsidR="00E4102A" w:rsidRPr="00CE7845" w:rsidRDefault="00000000" w:rsidP="00CE7845">
      <w:pPr>
        <w:bidi/>
        <w:rPr>
          <w:rFonts w:ascii="Narkisim" w:hAnsi="Narkisim" w:cs="Narkisim"/>
        </w:rPr>
      </w:pPr>
      <w:r w:rsidRPr="00CE7845">
        <w:rPr>
          <w:rFonts w:ascii="Narkisim" w:hAnsi="Narkisim" w:cs="Narkisim"/>
          <w:rtl/>
        </w:rPr>
        <w:t>וב</w:t>
      </w:r>
      <w:r w:rsidRPr="00CE7845">
        <w:rPr>
          <w:rFonts w:ascii="Narkisim" w:hAnsi="Narkisim" w:cs="Narkisim"/>
          <w:b/>
          <w:bCs/>
          <w:rtl/>
        </w:rPr>
        <w:t>חי' הר"י מגאש</w:t>
      </w:r>
      <w:r w:rsidRPr="00CE7845">
        <w:rPr>
          <w:rFonts w:ascii="Narkisim" w:hAnsi="Narkisim" w:cs="Narkisim"/>
          <w:rtl/>
        </w:rPr>
        <w:t xml:space="preserve"> דחה דבסוגיין לא הוה משום מחובר לקרקע כקרקע, דכל העומד לגדור כגדור דמי. וכיון שמכרו לתלישה, תורתו כתלוש</w:t>
      </w:r>
      <w:r w:rsidRPr="00CE7845">
        <w:rPr>
          <w:rStyle w:val="ac"/>
          <w:rFonts w:ascii="Narkisim" w:hAnsi="Narkisim" w:cs="Narkisim"/>
          <w:rtl/>
        </w:rPr>
        <w:footnoteReference w:id="718"/>
      </w:r>
      <w:r w:rsidR="00B13FA7" w:rsidRPr="00CE7845">
        <w:rPr>
          <w:rFonts w:ascii="Narkisim" w:hAnsi="Narkisim" w:cs="Narkisim"/>
          <w:rtl/>
        </w:rPr>
        <w:t>.</w:t>
      </w:r>
      <w:r w:rsidRPr="00CE7845">
        <w:rPr>
          <w:rFonts w:ascii="Narkisim" w:hAnsi="Narkisim" w:cs="Narkisim"/>
          <w:rtl/>
        </w:rPr>
        <w:t xml:space="preserve"> ומש"ה בעינן קנין מטלטלין</w:t>
      </w:r>
      <w:r w:rsidRPr="00CE7845">
        <w:rPr>
          <w:rStyle w:val="ac"/>
          <w:rFonts w:ascii="Narkisim" w:hAnsi="Narkisim" w:cs="Narkisim"/>
          <w:rtl/>
        </w:rPr>
        <w:footnoteReference w:id="719"/>
      </w:r>
      <w:r w:rsidR="00B13FA7" w:rsidRPr="00CE7845">
        <w:rPr>
          <w:rFonts w:ascii="Narkisim" w:hAnsi="Narkisim" w:cs="Narkisim"/>
          <w:rtl/>
        </w:rPr>
        <w:t>.</w:t>
      </w:r>
      <w:r w:rsidRPr="00CE7845">
        <w:rPr>
          <w:rFonts w:ascii="Narkisim" w:hAnsi="Narkisim" w:cs="Narkisim"/>
          <w:rtl/>
        </w:rPr>
        <w:t xml:space="preserve"> וכ"כ הרמב"ם (ג יח) דאיירי שהוא יבש ואי"צ לקרקע</w:t>
      </w:r>
      <w:r w:rsidR="00B13FA7" w:rsidRPr="00CE7845">
        <w:rPr>
          <w:rFonts w:ascii="Narkisim" w:hAnsi="Narkisim" w:cs="Narkisim"/>
          <w:rtl/>
        </w:rPr>
        <w:t>.</w:t>
      </w:r>
    </w:p>
    <w:p w14:paraId="38827D70" w14:textId="5C79FD40" w:rsidR="00E4102A" w:rsidRPr="00CE7845" w:rsidRDefault="00000000" w:rsidP="00CE7845">
      <w:pPr>
        <w:bidi/>
        <w:rPr>
          <w:rFonts w:ascii="Narkisim" w:hAnsi="Narkisim" w:cs="Narkisim"/>
        </w:rPr>
      </w:pPr>
      <w:r w:rsidRPr="00CE7845">
        <w:rPr>
          <w:rFonts w:ascii="Narkisim" w:hAnsi="Narkisim" w:cs="Narkisim"/>
          <w:u w:val="single"/>
          <w:rtl/>
        </w:rPr>
        <w:t>תוד"ה לך.</w:t>
      </w:r>
      <w:r w:rsidRPr="00CE7845">
        <w:rPr>
          <w:rFonts w:ascii="Narkisim" w:hAnsi="Narkisim" w:cs="Narkisim"/>
          <w:rtl/>
        </w:rPr>
        <w:t xml:space="preserve"> להיות חצרך לענין זה</w:t>
      </w:r>
      <w:r w:rsidRPr="00CE7845">
        <w:rPr>
          <w:rStyle w:val="ac"/>
          <w:rFonts w:ascii="Narkisim" w:hAnsi="Narkisim" w:cs="Narkisim"/>
          <w:rtl/>
        </w:rPr>
        <w:footnoteReference w:id="720"/>
      </w:r>
      <w:r w:rsidR="00B13FA7" w:rsidRPr="00CE7845">
        <w:rPr>
          <w:rFonts w:ascii="Narkisim" w:hAnsi="Narkisim" w:cs="Narkisim"/>
          <w:rtl/>
        </w:rPr>
        <w:t>.</w:t>
      </w:r>
      <w:r w:rsidRPr="00CE7845">
        <w:rPr>
          <w:rFonts w:ascii="Narkisim" w:hAnsi="Narkisim" w:cs="Narkisim"/>
          <w:rtl/>
        </w:rPr>
        <w:t xml:space="preserve"> ה</w:t>
      </w:r>
      <w:r w:rsidRPr="00CE7845">
        <w:rPr>
          <w:rFonts w:ascii="Narkisim" w:hAnsi="Narkisim" w:cs="Narkisim"/>
          <w:b/>
          <w:bCs/>
          <w:rtl/>
        </w:rPr>
        <w:t>או"ש</w:t>
      </w:r>
      <w:r w:rsidRPr="00CE7845">
        <w:rPr>
          <w:rFonts w:ascii="Narkisim" w:hAnsi="Narkisim" w:cs="Narkisim"/>
          <w:sz w:val="20"/>
          <w:szCs w:val="20"/>
          <w:rtl/>
        </w:rPr>
        <w:t xml:space="preserve"> (גירושין א ו ד”ה אולם) </w:t>
      </w:r>
      <w:r w:rsidRPr="00CE7845">
        <w:rPr>
          <w:rFonts w:ascii="Narkisim" w:hAnsi="Narkisim" w:cs="Narkisim"/>
          <w:rtl/>
        </w:rPr>
        <w:t xml:space="preserve">הביא מדברי התוס' דקרקע נקנית בקנין חצר [ודלא כנתיבות רמא ג ועוד אחרונים], דהתבואה מחוברת לקרקע. </w:t>
      </w:r>
      <w:r w:rsidRPr="00CE7845">
        <w:rPr>
          <w:rFonts w:ascii="Narkisim" w:hAnsi="Narkisim" w:cs="Narkisim"/>
          <w:sz w:val="20"/>
          <w:szCs w:val="20"/>
          <w:rtl/>
        </w:rPr>
        <w:t>וה</w:t>
      </w:r>
      <w:r w:rsidRPr="00CE7845">
        <w:rPr>
          <w:rFonts w:ascii="Narkisim" w:hAnsi="Narkisim" w:cs="Narkisim"/>
          <w:b/>
          <w:bCs/>
          <w:sz w:val="20"/>
          <w:szCs w:val="20"/>
          <w:rtl/>
        </w:rPr>
        <w:t>אחרונים</w:t>
      </w:r>
      <w:r w:rsidRPr="00CE7845">
        <w:rPr>
          <w:rFonts w:ascii="Narkisim" w:hAnsi="Narkisim" w:cs="Narkisim"/>
          <w:sz w:val="20"/>
          <w:szCs w:val="20"/>
          <w:rtl/>
        </w:rPr>
        <w:t xml:space="preserve"> (אבנ"נ חו”מ ט) דחו דלכאורה כוונת התוס' דעומד ליעקר הוה מטלטלין [וכדברי הראשונים הנ”ל]. דאל"כ אמאי לא ניחא ליה במש"כ רשב"ם דמהני מדין חזקה במקצת</w:t>
      </w:r>
      <w:r w:rsidR="00B13FA7" w:rsidRPr="00CE7845">
        <w:rPr>
          <w:rFonts w:ascii="Narkisim" w:hAnsi="Narkisim" w:cs="Narkisim"/>
          <w:sz w:val="20"/>
          <w:szCs w:val="20"/>
          <w:rtl/>
        </w:rPr>
        <w:t>.</w:t>
      </w:r>
    </w:p>
    <w:p w14:paraId="0112F713" w14:textId="3A5F1E8C" w:rsidR="00E4102A" w:rsidRPr="00CE7845" w:rsidRDefault="00000000" w:rsidP="00CE7845">
      <w:pPr>
        <w:pStyle w:val="aa"/>
        <w:bidi/>
        <w:rPr>
          <w:rFonts w:ascii="Narkisim" w:hAnsi="Narkisim"/>
        </w:rPr>
      </w:pPr>
      <w:r w:rsidRPr="00CE7845">
        <w:rPr>
          <w:rFonts w:ascii="Narkisim" w:hAnsi="Narkisim"/>
          <w:u w:val="single"/>
          <w:rtl/>
        </w:rPr>
        <w:t>תוד”ה המוכר</w:t>
      </w:r>
      <w:r w:rsidRPr="00CE7845">
        <w:rPr>
          <w:rFonts w:ascii="Narkisim" w:hAnsi="Narkisim"/>
          <w:rtl/>
        </w:rPr>
        <w:t>. לאו דוקא הוקרו והוזלו, אלא שאין דרך לחזור בחינם. ה</w:t>
      </w:r>
      <w:r w:rsidRPr="00CE7845">
        <w:rPr>
          <w:rFonts w:ascii="Narkisim" w:hAnsi="Narkisim"/>
          <w:b/>
          <w:bCs/>
          <w:rtl/>
        </w:rPr>
        <w:t>מצפ"א</w:t>
      </w:r>
      <w:r w:rsidRPr="00CE7845">
        <w:rPr>
          <w:rFonts w:ascii="Narkisim" w:hAnsi="Narkisim"/>
          <w:rtl/>
        </w:rPr>
        <w:t xml:space="preserve"> תי' ע"פ דברי הפוסקים (בעה”מ ב”מ מט. כט: בדה”ר, והו' מח' ברמ”א רד יא) דאף דדברים יש בהם משום מחוסרי אמנה, אפ"ה נתייקר או הוזל מותר לחזור בו. ומש"ה נקטו דוקא הוקרו והוזלו דרשאי לחזור בו. וכת' דקו' התוס' לשיטתם דס"ל (ב"מ מט.) דיוקר הוה כמו מתנה מועטת, דאסור לחזור בו</w:t>
      </w:r>
      <w:r w:rsidR="00B13FA7" w:rsidRPr="00CE7845">
        <w:rPr>
          <w:rFonts w:ascii="Narkisim" w:hAnsi="Narkisim"/>
          <w:rtl/>
        </w:rPr>
        <w:t>.</w:t>
      </w:r>
    </w:p>
    <w:p w14:paraId="4F9D4F05" w14:textId="6B315D09" w:rsidR="00E4102A" w:rsidRPr="00CE7845" w:rsidRDefault="00000000" w:rsidP="00CE7845">
      <w:pPr>
        <w:bidi/>
        <w:rPr>
          <w:rFonts w:ascii="Narkisim" w:hAnsi="Narkisim" w:cs="Narkisim"/>
        </w:rPr>
      </w:pPr>
      <w:r w:rsidRPr="00CE7845">
        <w:rPr>
          <w:rFonts w:ascii="Narkisim" w:hAnsi="Narkisim" w:cs="Narkisim"/>
          <w:u w:val="single"/>
          <w:rtl/>
        </w:rPr>
        <w:t>תוד"ה נשברה</w:t>
      </w:r>
      <w:r w:rsidRPr="00CE7845">
        <w:rPr>
          <w:rFonts w:ascii="Narkisim" w:hAnsi="Narkisim" w:cs="Narkisim"/>
          <w:rtl/>
        </w:rPr>
        <w:t>. ופריב"ם וכו' בשכר שנותנין להן וכו' וכגון שלא היה מחמת אונס וכו'. דהסרסור חייב בגניבה ואבידה, וכדין שומר שכר</w:t>
      </w:r>
      <w:r w:rsidRPr="00CE7845">
        <w:rPr>
          <w:rStyle w:val="ac"/>
          <w:rFonts w:ascii="Narkisim" w:hAnsi="Narkisim" w:cs="Narkisim"/>
          <w:rtl/>
        </w:rPr>
        <w:footnoteReference w:id="721"/>
      </w:r>
      <w:r w:rsidR="00B13FA7" w:rsidRPr="00CE7845">
        <w:rPr>
          <w:rFonts w:ascii="Narkisim" w:hAnsi="Narkisim" w:cs="Narkisim"/>
          <w:rtl/>
        </w:rPr>
        <w:t>.</w:t>
      </w:r>
    </w:p>
    <w:p w14:paraId="60ED58B8" w14:textId="77777777" w:rsidR="00E4102A" w:rsidRPr="00CE7845" w:rsidRDefault="00000000" w:rsidP="00CE7845">
      <w:pPr>
        <w:pStyle w:val="a7"/>
        <w:bidi/>
        <w:rPr>
          <w:rFonts w:ascii="Narkisim" w:hAnsi="Narkisim"/>
        </w:rPr>
      </w:pPr>
      <w:r w:rsidRPr="00CE7845">
        <w:rPr>
          <w:rFonts w:ascii="Narkisim" w:hAnsi="Narkisim"/>
          <w:rtl/>
          <w:lang w:val="he-IL"/>
        </w:rPr>
        <w:t>וה</w:t>
      </w:r>
      <w:r w:rsidRPr="00CE7845">
        <w:rPr>
          <w:rFonts w:ascii="Narkisim" w:hAnsi="Narkisim"/>
          <w:b/>
          <w:bCs/>
          <w:rtl/>
          <w:lang w:val="he-IL"/>
        </w:rPr>
        <w:t>רא"ש</w:t>
      </w:r>
      <w:r w:rsidRPr="00CE7845">
        <w:rPr>
          <w:rFonts w:ascii="Narkisim" w:hAnsi="Narkisim"/>
          <w:rtl/>
          <w:lang w:val="he-IL"/>
        </w:rPr>
        <w:t xml:space="preserve"> כת' קמ"ל שהוא שומר שכר אף על החבית, ואף שאין מקבל שכר אלא</w:t>
      </w:r>
      <w:r w:rsidRPr="00CE7845">
        <w:rPr>
          <w:rStyle w:val="ac"/>
          <w:rFonts w:ascii="Narkisim" w:hAnsi="Narkisim"/>
          <w:rtl/>
          <w:lang w:val="he-IL"/>
        </w:rPr>
        <w:footnoteReference w:id="722"/>
      </w:r>
      <w:r w:rsidRPr="00CE7845">
        <w:rPr>
          <w:rFonts w:ascii="Narkisim" w:hAnsi="Narkisim"/>
          <w:rtl/>
          <w:lang w:val="he-IL"/>
        </w:rPr>
        <w:t xml:space="preserve"> על המדידה</w:t>
      </w:r>
      <w:r w:rsidRPr="00CE7845">
        <w:rPr>
          <w:rStyle w:val="ac"/>
          <w:rFonts w:ascii="Narkisim" w:hAnsi="Narkisim"/>
          <w:rtl/>
          <w:lang w:val="he-IL"/>
        </w:rPr>
        <w:footnoteReference w:id="723"/>
      </w:r>
      <w:r w:rsidRPr="00CE7845">
        <w:rPr>
          <w:rFonts w:ascii="Narkisim" w:hAnsi="Narkisim"/>
          <w:rtl/>
          <w:lang w:val="he-IL"/>
        </w:rPr>
        <w:t>.</w:t>
      </w:r>
    </w:p>
    <w:p w14:paraId="0C717159" w14:textId="0AAC3F1C" w:rsidR="00E4102A" w:rsidRPr="00CE7845" w:rsidRDefault="00000000" w:rsidP="00CE7845">
      <w:pPr>
        <w:pStyle w:val="a8"/>
        <w:bidi/>
        <w:rPr>
          <w:rFonts w:ascii="Narkisim" w:hAnsi="Narkisim"/>
        </w:rPr>
      </w:pPr>
      <w:r w:rsidRPr="00CE7845">
        <w:rPr>
          <w:rFonts w:ascii="Narkisim" w:hAnsi="Narkisim"/>
          <w:rtl/>
          <w:lang w:val="he-IL"/>
        </w:rPr>
        <w:t>וה</w:t>
      </w:r>
      <w:r w:rsidRPr="00CE7845">
        <w:rPr>
          <w:rFonts w:ascii="Narkisim" w:hAnsi="Narkisim"/>
          <w:b/>
          <w:bCs/>
          <w:rtl/>
          <w:lang w:val="he-IL"/>
        </w:rPr>
        <w:t>מחנ"א</w:t>
      </w:r>
      <w:r w:rsidRPr="00CE7845">
        <w:rPr>
          <w:rFonts w:ascii="Narkisim" w:hAnsi="Narkisim"/>
          <w:rtl/>
          <w:lang w:val="he-IL"/>
        </w:rPr>
        <w:t xml:space="preserve"> (שומרים ס"ס מא) הביא דה</w:t>
      </w:r>
      <w:r w:rsidRPr="00CE7845">
        <w:rPr>
          <w:rFonts w:ascii="Narkisim" w:hAnsi="Narkisim"/>
          <w:b/>
          <w:bCs/>
          <w:rtl/>
          <w:lang w:val="he-IL"/>
        </w:rPr>
        <w:t>כס"מ</w:t>
      </w:r>
      <w:r w:rsidRPr="00CE7845">
        <w:rPr>
          <w:rFonts w:ascii="Narkisim" w:hAnsi="Narkisim"/>
          <w:rtl/>
          <w:lang w:val="he-IL"/>
        </w:rPr>
        <w:t xml:space="preserve"> (שלוחין ו ב</w:t>
      </w:r>
      <w:r w:rsidRPr="00CE7845">
        <w:rPr>
          <w:rFonts w:ascii="Narkisim" w:hAnsi="Narkisim"/>
          <w:rtl/>
        </w:rPr>
        <w:t>) העמיד דדעת הרמב"ם דהמקבל עיסקא דינו כשומר חינם, דאינו מקבל שכר על שמירת הממון אלא על העסק בו. ואילו דעת ה</w:t>
      </w:r>
      <w:r w:rsidRPr="00CE7845">
        <w:rPr>
          <w:rFonts w:ascii="Narkisim" w:hAnsi="Narkisim"/>
          <w:b/>
          <w:bCs/>
          <w:rtl/>
        </w:rPr>
        <w:t>ראב"ד</w:t>
      </w:r>
      <w:r w:rsidRPr="00CE7845">
        <w:rPr>
          <w:rFonts w:ascii="Narkisim" w:hAnsi="Narkisim"/>
          <w:rtl/>
        </w:rPr>
        <w:t xml:space="preserve"> דדינו כש"ש בההיא הנאה דיש בו במלאכה חשוב כאילו נוטל שכר על שמירתו. וכמו שוכר. [ע"ע ב"מ עט: אי אומן ש"ש תלי בשוכר]</w:t>
      </w:r>
      <w:r w:rsidR="00B13FA7" w:rsidRPr="00CE7845">
        <w:rPr>
          <w:rFonts w:ascii="Narkisim" w:hAnsi="Narkisim"/>
          <w:rtl/>
        </w:rPr>
        <w:t>.</w:t>
      </w:r>
    </w:p>
    <w:p w14:paraId="77162963" w14:textId="00352C67"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ראב"ד</w:t>
      </w:r>
      <w:r w:rsidRPr="00CE7845">
        <w:rPr>
          <w:rFonts w:ascii="Narkisim" w:hAnsi="Narkisim" w:cs="Narkisim"/>
          <w:rtl/>
        </w:rPr>
        <w:t xml:space="preserve"> (הו' ברבינו יונה) פי' נשברה החבית של הסרסור, ואף שהיא מושאלת למוכר וללוקח אין חייבין באונסין, כיון שהוא שאלה בבעלים. שהסרסור נשכר להם למוד. </w:t>
      </w:r>
      <w:r w:rsidRPr="00CE7845">
        <w:rPr>
          <w:rFonts w:ascii="Narkisim" w:hAnsi="Narkisim" w:cs="Narkisim"/>
          <w:szCs w:val="20"/>
          <w:rtl/>
        </w:rPr>
        <w:t>ורבינו יונה הק' אם כן ליתני נשברה המדה, כלשון הרישא עד שלא נתמלאת המדה, וחבית משמע של המוכר</w:t>
      </w:r>
      <w:r w:rsidR="00B13FA7" w:rsidRPr="00CE7845">
        <w:rPr>
          <w:rFonts w:ascii="Narkisim" w:hAnsi="Narkisim" w:cs="Narkisim"/>
          <w:rtl/>
        </w:rPr>
        <w:t>.</w:t>
      </w:r>
    </w:p>
    <w:p w14:paraId="283EB4CD" w14:textId="62157760" w:rsidR="00E4102A" w:rsidRPr="00CE7845" w:rsidRDefault="00000000" w:rsidP="00CE7845">
      <w:pPr>
        <w:bidi/>
        <w:rPr>
          <w:rFonts w:ascii="Narkisim" w:hAnsi="Narkisim" w:cs="Narkisim"/>
        </w:rPr>
      </w:pPr>
      <w:r w:rsidRPr="00CE7845">
        <w:rPr>
          <w:rFonts w:ascii="Narkisim" w:hAnsi="Narkisim" w:cs="Narkisim"/>
          <w:u w:val="single"/>
          <w:rtl/>
        </w:rPr>
        <w:lastRenderedPageBreak/>
        <w:t>חייב להטיף ג' טיפים</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יטיף מן הדבוק בדופן הכלי. ה</w:t>
      </w:r>
      <w:r w:rsidRPr="00CE7845">
        <w:rPr>
          <w:rFonts w:ascii="Narkisim" w:hAnsi="Narkisim" w:cs="Narkisim"/>
          <w:b/>
          <w:bCs/>
          <w:rtl/>
        </w:rPr>
        <w:t>ר"י מגאש</w:t>
      </w:r>
      <w:r w:rsidRPr="00CE7845">
        <w:rPr>
          <w:rFonts w:ascii="Narkisim" w:hAnsi="Narkisim" w:cs="Narkisim"/>
          <w:rtl/>
        </w:rPr>
        <w:t xml:space="preserve"> פי' שהמוכר מטיף ללוקח ג' טיפין יותר על המדה, מפני שמשתייר במידה כדי אותן שלש טיפין</w:t>
      </w:r>
      <w:r w:rsidRPr="00CE7845">
        <w:rPr>
          <w:rStyle w:val="ac"/>
          <w:rFonts w:ascii="Narkisim" w:hAnsi="Narkisim" w:cs="Narkisim"/>
          <w:rtl/>
        </w:rPr>
        <w:footnoteReference w:id="724"/>
      </w:r>
      <w:r w:rsidR="00B13FA7" w:rsidRPr="00CE7845">
        <w:rPr>
          <w:rFonts w:ascii="Narkisim" w:hAnsi="Narkisim" w:cs="Narkisim"/>
          <w:rtl/>
        </w:rPr>
        <w:t>.</w:t>
      </w:r>
      <w:r w:rsidRPr="00CE7845">
        <w:rPr>
          <w:rFonts w:ascii="Narkisim" w:hAnsi="Narkisim" w:cs="Narkisim"/>
          <w:rtl/>
        </w:rPr>
        <w:t xml:space="preserve"> [והמוכר יוסיף לו ממקום אחר, מלבד מה שמדד]. וה</w:t>
      </w:r>
      <w:r w:rsidRPr="00CE7845">
        <w:rPr>
          <w:rFonts w:ascii="Narkisim" w:hAnsi="Narkisim" w:cs="Narkisim"/>
          <w:b/>
          <w:bCs/>
          <w:rtl/>
        </w:rPr>
        <w:t>רשב"א</w:t>
      </w:r>
      <w:r w:rsidRPr="00CE7845">
        <w:rPr>
          <w:rFonts w:ascii="Narkisim" w:hAnsi="Narkisim" w:cs="Narkisim"/>
          <w:rtl/>
        </w:rPr>
        <w:t xml:space="preserve"> תמה וכי צריך להוסיף לו מקיתון של בעה"ב</w:t>
      </w:r>
      <w:r w:rsidRPr="00CE7845">
        <w:rPr>
          <w:rStyle w:val="ac"/>
          <w:rFonts w:ascii="Narkisim" w:hAnsi="Narkisim" w:cs="Narkisim"/>
          <w:rtl/>
        </w:rPr>
        <w:footnoteReference w:id="725"/>
      </w:r>
      <w:r w:rsidR="00B13FA7" w:rsidRPr="00CE7845">
        <w:rPr>
          <w:rFonts w:ascii="Narkisim" w:hAnsi="Narkisim" w:cs="Narkisim"/>
          <w:rtl/>
        </w:rPr>
        <w:t>.</w:t>
      </w:r>
      <w:r w:rsidRPr="00CE7845">
        <w:rPr>
          <w:rFonts w:ascii="Narkisim" w:hAnsi="Narkisim" w:cs="Narkisim"/>
          <w:rtl/>
        </w:rPr>
        <w:t xml:space="preserve"> ועוד מ"ש חנווני, ומ"ש ערב שבת שיפטר מהתוספת</w:t>
      </w:r>
      <w:r w:rsidRPr="00CE7845">
        <w:rPr>
          <w:rStyle w:val="ac"/>
          <w:rFonts w:ascii="Narkisim" w:hAnsi="Narkisim" w:cs="Narkisim"/>
          <w:rtl/>
        </w:rPr>
        <w:footnoteReference w:id="726"/>
      </w:r>
      <w:r w:rsidR="00B13FA7" w:rsidRPr="00CE7845">
        <w:rPr>
          <w:rFonts w:ascii="Narkisim" w:hAnsi="Narkisim" w:cs="Narkisim"/>
          <w:rtl/>
        </w:rPr>
        <w:t>.</w:t>
      </w:r>
    </w:p>
    <w:p w14:paraId="08AADD70" w14:textId="267BF8B2" w:rsidR="00E4102A" w:rsidRPr="00CE7845" w:rsidRDefault="00000000" w:rsidP="00CE7845">
      <w:pPr>
        <w:bidi/>
        <w:rPr>
          <w:rFonts w:ascii="Narkisim" w:hAnsi="Narkisim" w:cs="Narkisim"/>
        </w:rPr>
      </w:pPr>
      <w:r w:rsidRPr="00CE7845">
        <w:rPr>
          <w:rFonts w:ascii="Narkisim" w:hAnsi="Narkisim" w:cs="Narkisim"/>
          <w:u w:val="single"/>
          <w:rtl/>
        </w:rPr>
        <w:t>סיפא סרסור עצמ</w:t>
      </w:r>
      <w:r w:rsidRPr="00CE7845">
        <w:rPr>
          <w:rFonts w:ascii="Narkisim" w:hAnsi="Narkisim" w:cs="Narkisim"/>
          <w:rtl/>
        </w:rPr>
        <w:t>ו. וה</w:t>
      </w:r>
      <w:r w:rsidRPr="00CE7845">
        <w:rPr>
          <w:rFonts w:ascii="Narkisim" w:hAnsi="Narkisim" w:cs="Narkisim"/>
          <w:b/>
          <w:bCs/>
          <w:rtl/>
        </w:rPr>
        <w:t>ריטב"א</w:t>
      </w:r>
      <w:r w:rsidRPr="00CE7845">
        <w:rPr>
          <w:rFonts w:ascii="Narkisim" w:hAnsi="Narkisim" w:cs="Narkisim"/>
          <w:rtl/>
        </w:rPr>
        <w:t xml:space="preserve"> כת' דבסיפא שמירתו על סרסור גופיה, ולכן אינם חייבין עליו. א"נ דהוה שאלה בבעלים</w:t>
      </w:r>
      <w:r w:rsidR="00B13FA7" w:rsidRPr="00CE7845">
        <w:rPr>
          <w:rFonts w:ascii="Narkisim" w:hAnsi="Narkisim" w:cs="Narkisim"/>
          <w:rtl/>
        </w:rPr>
        <w:t>.</w:t>
      </w:r>
    </w:p>
    <w:p w14:paraId="1DFDD7AC" w14:textId="77777777" w:rsidR="00E4102A" w:rsidRPr="00CE7845" w:rsidRDefault="00000000" w:rsidP="00CE7845">
      <w:pPr>
        <w:pStyle w:val="3"/>
        <w:bidi/>
        <w:rPr>
          <w:rFonts w:ascii="Narkisim" w:hAnsi="Narkisim"/>
        </w:rPr>
      </w:pPr>
      <w:r w:rsidRPr="00CE7845">
        <w:rPr>
          <w:rFonts w:ascii="Narkisim" w:hAnsi="Narkisim"/>
          <w:rtl/>
        </w:rPr>
        <w:t>דף פז:</w:t>
      </w:r>
    </w:p>
    <w:p w14:paraId="2E47ADFD" w14:textId="16360CF1" w:rsidR="00E4102A" w:rsidRPr="00CE7845" w:rsidRDefault="00000000" w:rsidP="00CE7845">
      <w:pPr>
        <w:bidi/>
        <w:rPr>
          <w:rFonts w:ascii="Narkisim" w:hAnsi="Narkisim" w:cs="Narkisim"/>
        </w:rPr>
      </w:pPr>
      <w:r w:rsidRPr="00CE7845">
        <w:rPr>
          <w:rFonts w:ascii="Narkisim" w:hAnsi="Narkisim" w:cs="Narkisim"/>
          <w:u w:val="single"/>
          <w:rtl/>
        </w:rPr>
        <w:t>והתנן הרכינה ומיצה ה"ה של תרומה וכו'.</w:t>
      </w:r>
      <w:r w:rsidRPr="00CE7845">
        <w:rPr>
          <w:rFonts w:ascii="Narkisim" w:hAnsi="Narkisim" w:cs="Narkisim"/>
          <w:rtl/>
        </w:rPr>
        <w:t xml:space="preserve"> מבואר דס"ד דהגמ' דכמו במכירה נשאר דבר זה למוכר, אף בתרומה טיפות אלו ישארו חולין לבעליהם. ומבואר ב</w:t>
      </w:r>
      <w:r w:rsidRPr="00CE7845">
        <w:rPr>
          <w:rFonts w:ascii="Narkisim" w:hAnsi="Narkisim" w:cs="Narkisim"/>
          <w:b/>
          <w:bCs/>
          <w:rtl/>
        </w:rPr>
        <w:t>תוס</w:t>
      </w:r>
      <w:r w:rsidRPr="00CE7845">
        <w:rPr>
          <w:rFonts w:ascii="Narkisim" w:hAnsi="Narkisim" w:cs="Narkisim"/>
          <w:rtl/>
        </w:rPr>
        <w:t>' (ד"ה משום) דקו' הגמ' למ"ד יש ברירה, ולא קרא שם על הטיפות שיצאו לבסוף. [ע"ע בסמוך]</w:t>
      </w:r>
      <w:r w:rsidR="00B13FA7" w:rsidRPr="00CE7845">
        <w:rPr>
          <w:rFonts w:ascii="Narkisim" w:hAnsi="Narkisim" w:cs="Narkisim"/>
          <w:rtl/>
        </w:rPr>
        <w:t>.</w:t>
      </w:r>
    </w:p>
    <w:p w14:paraId="0EEA87D9" w14:textId="08E4172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 xml:space="preserve">רמב"ן </w:t>
      </w:r>
      <w:r w:rsidRPr="00CE7845">
        <w:rPr>
          <w:rFonts w:ascii="Narkisim" w:hAnsi="Narkisim" w:cs="Narkisim"/>
          <w:rtl/>
        </w:rPr>
        <w:t>ו</w:t>
      </w:r>
      <w:r w:rsidRPr="00CE7845">
        <w:rPr>
          <w:rFonts w:ascii="Narkisim" w:hAnsi="Narkisim" w:cs="Narkisim"/>
          <w:b/>
          <w:bCs/>
          <w:rtl/>
        </w:rPr>
        <w:t>שא"ר</w:t>
      </w:r>
      <w:r w:rsidRPr="00CE7845">
        <w:rPr>
          <w:rFonts w:ascii="Narkisim" w:hAnsi="Narkisim" w:cs="Narkisim"/>
          <w:rtl/>
        </w:rPr>
        <w:t xml:space="preserve"> הקשו היאך מדמי זביני לתרומה שהוא איסור, ול"מ מחילה</w:t>
      </w:r>
      <w:r w:rsidR="00B13FA7" w:rsidRPr="00CE7845">
        <w:rPr>
          <w:rFonts w:ascii="Narkisim" w:hAnsi="Narkisim" w:cs="Narkisim"/>
          <w:rtl/>
        </w:rPr>
        <w:t>.</w:t>
      </w:r>
    </w:p>
    <w:p w14:paraId="566A4781" w14:textId="31154706" w:rsidR="00E4102A" w:rsidRPr="00CE7845" w:rsidRDefault="00000000" w:rsidP="00CE7845">
      <w:pPr>
        <w:pStyle w:val="a7"/>
        <w:bidi/>
        <w:rPr>
          <w:rFonts w:ascii="Narkisim" w:hAnsi="Narkisim"/>
        </w:rPr>
      </w:pPr>
      <w:r w:rsidRPr="00CE7845">
        <w:rPr>
          <w:rFonts w:ascii="Narkisim" w:hAnsi="Narkisim"/>
          <w:rtl/>
        </w:rPr>
        <w:t xml:space="preserve">והרמב"ן הביא </w:t>
      </w:r>
      <w:r w:rsidRPr="00CE7845">
        <w:rPr>
          <w:rFonts w:ascii="Narkisim" w:hAnsi="Narkisim"/>
          <w:b/>
          <w:bCs/>
          <w:rtl/>
        </w:rPr>
        <w:t>י"מ</w:t>
      </w:r>
      <w:r w:rsidRPr="00CE7845">
        <w:rPr>
          <w:rFonts w:ascii="Narkisim" w:hAnsi="Narkisim"/>
          <w:rtl/>
        </w:rPr>
        <w:t xml:space="preserve"> דאיירי באומר ב' מידות שאני עתיד להפריש, ומש"ה תליא בדיני מדידה. וכעי"ז כת' ה</w:t>
      </w:r>
      <w:r w:rsidRPr="00CE7845">
        <w:rPr>
          <w:rFonts w:ascii="Narkisim" w:hAnsi="Narkisim"/>
          <w:b/>
          <w:bCs/>
          <w:rtl/>
        </w:rPr>
        <w:t>רשב”א</w:t>
      </w:r>
      <w:r w:rsidRPr="00CE7845">
        <w:rPr>
          <w:rFonts w:ascii="Narkisim" w:hAnsi="Narkisim"/>
          <w:rtl/>
        </w:rPr>
        <w:t xml:space="preserve"> דלא היה דעתו לקרוא שם אלא על מה שראוי לבא ליד כהן. והמקשן למד זה מהא דבמכר אמרי' דאין דעתו על מה שנשאר. והגמ' דוחה דמשום יאוש בעלים נגעו, ולא משום שאין דעתו עליו</w:t>
      </w:r>
      <w:r w:rsidR="00B13FA7" w:rsidRPr="00CE7845">
        <w:rPr>
          <w:rFonts w:ascii="Narkisim" w:hAnsi="Narkisim"/>
          <w:rtl/>
        </w:rPr>
        <w:t>.</w:t>
      </w:r>
    </w:p>
    <w:p w14:paraId="4645F821" w14:textId="30E89949" w:rsidR="00E4102A" w:rsidRPr="00CE7845" w:rsidRDefault="00000000" w:rsidP="00CE7845">
      <w:pPr>
        <w:bidi/>
        <w:rPr>
          <w:rFonts w:ascii="Narkisim" w:hAnsi="Narkisim" w:cs="Narkisim"/>
        </w:rPr>
      </w:pPr>
      <w:r w:rsidRPr="00CE7845">
        <w:rPr>
          <w:rFonts w:ascii="Narkisim" w:hAnsi="Narkisim" w:cs="Narkisim"/>
          <w:rtl/>
        </w:rPr>
        <w:t>אבל ה</w:t>
      </w:r>
      <w:r w:rsidRPr="00CE7845">
        <w:rPr>
          <w:rFonts w:ascii="Narkisim" w:hAnsi="Narkisim" w:cs="Narkisim"/>
          <w:b/>
          <w:bCs/>
          <w:rtl/>
        </w:rPr>
        <w:t>רמב"ן</w:t>
      </w:r>
      <w:r w:rsidRPr="00CE7845">
        <w:rPr>
          <w:rFonts w:ascii="Narkisim" w:hAnsi="Narkisim" w:cs="Narkisim"/>
          <w:rtl/>
        </w:rPr>
        <w:t xml:space="preserve"> הביא מה</w:t>
      </w:r>
      <w:r w:rsidRPr="00CE7845">
        <w:rPr>
          <w:rFonts w:ascii="Narkisim" w:hAnsi="Narkisim" w:cs="Narkisim"/>
          <w:b/>
          <w:bCs/>
          <w:rtl/>
        </w:rPr>
        <w:t>ירושלמי</w:t>
      </w:r>
      <w:r w:rsidRPr="00CE7845">
        <w:rPr>
          <w:rFonts w:ascii="Narkisim" w:hAnsi="Narkisim" w:cs="Narkisim"/>
          <w:rtl/>
        </w:rPr>
        <w:t xml:space="preserve"> דמדינא טיפות התרומה בטלין ברוב, והקילו אף לכתחילה דרשאי להרבות עליו. כיון שא"א להטריח את הציבור יותר מדי. וה</w:t>
      </w:r>
      <w:r w:rsidRPr="00CE7845">
        <w:rPr>
          <w:rFonts w:ascii="Narkisim" w:hAnsi="Narkisim" w:cs="Narkisim"/>
          <w:b/>
          <w:bCs/>
          <w:rtl/>
        </w:rPr>
        <w:t>ר"ן</w:t>
      </w:r>
      <w:r w:rsidRPr="00CE7845">
        <w:rPr>
          <w:rFonts w:ascii="Narkisim" w:hAnsi="Narkisim" w:cs="Narkisim"/>
          <w:rtl/>
        </w:rPr>
        <w:t xml:space="preserve"> ביאר דסברת המקשן להוכיח דאינו טירחא כ"כ</w:t>
      </w:r>
      <w:r w:rsidR="00B13FA7" w:rsidRPr="00CE7845">
        <w:rPr>
          <w:rFonts w:ascii="Narkisim" w:hAnsi="Narkisim" w:cs="Narkisim"/>
          <w:rtl/>
        </w:rPr>
        <w:t>.</w:t>
      </w:r>
    </w:p>
    <w:p w14:paraId="054CE2C8" w14:textId="3D3F8CE9" w:rsidR="00E4102A" w:rsidRPr="00CE7845" w:rsidRDefault="00000000" w:rsidP="00CE7845">
      <w:pPr>
        <w:pStyle w:val="a7"/>
        <w:bidi/>
        <w:rPr>
          <w:rFonts w:ascii="Narkisim" w:hAnsi="Narkisim"/>
        </w:rPr>
      </w:pPr>
      <w:r w:rsidRPr="00CE7845">
        <w:rPr>
          <w:rFonts w:ascii="Narkisim" w:hAnsi="Narkisim"/>
          <w:rtl/>
        </w:rPr>
        <w:t>והרמב"ן הביא מה</w:t>
      </w:r>
      <w:r w:rsidRPr="00CE7845">
        <w:rPr>
          <w:rFonts w:ascii="Narkisim" w:hAnsi="Narkisim"/>
          <w:b/>
          <w:bCs/>
          <w:rtl/>
        </w:rPr>
        <w:t>ירושלמי</w:t>
      </w:r>
      <w:r w:rsidRPr="00CE7845">
        <w:rPr>
          <w:rFonts w:ascii="Narkisim" w:hAnsi="Narkisim"/>
          <w:rtl/>
        </w:rPr>
        <w:t xml:space="preserve"> דכל צונן משנשטף מותר להרבות עליו, ואינו מבטל איסור לכתחילה. </w:t>
      </w:r>
      <w:r w:rsidRPr="00CE7845">
        <w:rPr>
          <w:rFonts w:ascii="Narkisim" w:hAnsi="Narkisim"/>
          <w:sz w:val="20"/>
          <w:szCs w:val="20"/>
          <w:rtl/>
        </w:rPr>
        <w:t>[וכת' דמ"מ בבישול אסור, דבלע טובא. וה</w:t>
      </w:r>
      <w:r w:rsidRPr="00CE7845">
        <w:rPr>
          <w:rFonts w:ascii="Narkisim" w:hAnsi="Narkisim"/>
          <w:b/>
          <w:bCs/>
          <w:sz w:val="20"/>
          <w:szCs w:val="20"/>
          <w:rtl/>
        </w:rPr>
        <w:t>רמב”ם</w:t>
      </w:r>
      <w:r w:rsidRPr="00CE7845">
        <w:rPr>
          <w:rFonts w:ascii="Narkisim" w:hAnsi="Narkisim"/>
          <w:sz w:val="20"/>
          <w:szCs w:val="20"/>
          <w:rtl/>
        </w:rPr>
        <w:t xml:space="preserve"> כתב דאף בבישול</w:t>
      </w:r>
      <w:r w:rsidRPr="00CE7845">
        <w:rPr>
          <w:rFonts w:ascii="Narkisim" w:hAnsi="Narkisim"/>
          <w:rtl/>
        </w:rPr>
        <w:t>]. ובירושלמי (שם) דנו האם אתי רק למ"ד תרומה בזה"ז דרבנן, וע' ב</w:t>
      </w:r>
      <w:r w:rsidRPr="00CE7845">
        <w:rPr>
          <w:rFonts w:ascii="Narkisim" w:hAnsi="Narkisim"/>
          <w:b/>
          <w:bCs/>
          <w:rtl/>
        </w:rPr>
        <w:t>ראשונים</w:t>
      </w:r>
      <w:r w:rsidR="00B13FA7" w:rsidRPr="00CE7845">
        <w:rPr>
          <w:rFonts w:ascii="Narkisim" w:hAnsi="Narkisim"/>
          <w:rtl/>
        </w:rPr>
        <w:t>.</w:t>
      </w:r>
    </w:p>
    <w:p w14:paraId="71A4CF7F" w14:textId="30F2310C" w:rsidR="00E4102A" w:rsidRPr="00CE7845" w:rsidRDefault="00000000" w:rsidP="00CE7845">
      <w:pPr>
        <w:bidi/>
        <w:rPr>
          <w:rFonts w:ascii="Narkisim" w:hAnsi="Narkisim" w:cs="Narkisim"/>
        </w:rPr>
      </w:pPr>
      <w:r w:rsidRPr="00CE7845">
        <w:rPr>
          <w:rFonts w:ascii="Narkisim" w:hAnsi="Narkisim" w:cs="Narkisim"/>
          <w:u w:val="single"/>
          <w:rtl/>
        </w:rPr>
        <w:t>תוד"ה והתנן</w:t>
      </w:r>
      <w:r w:rsidRPr="00CE7845">
        <w:rPr>
          <w:rFonts w:ascii="Narkisim" w:hAnsi="Narkisim" w:cs="Narkisim"/>
          <w:rtl/>
        </w:rPr>
        <w:t>. כמו אותן מידות של חולין וכו' היו בלא הרכינה ומיצה וכו'. לכאורה איירי שיש לו חביות של טבל, ותוס' נקטו דאינו מפריש תרומה אלא על מה שיוצא מהחבית, ואי"צ לעשר על המיצוי. וה</w:t>
      </w:r>
      <w:r w:rsidRPr="00CE7845">
        <w:rPr>
          <w:rFonts w:ascii="Narkisim" w:hAnsi="Narkisim" w:cs="Narkisim"/>
          <w:b/>
          <w:bCs/>
          <w:rtl/>
        </w:rPr>
        <w:t>תוי"ט</w:t>
      </w:r>
      <w:r w:rsidRPr="00CE7845">
        <w:rPr>
          <w:rFonts w:ascii="Narkisim" w:hAnsi="Narkisim" w:cs="Narkisim"/>
          <w:rtl/>
        </w:rPr>
        <w:t xml:space="preserve"> הק' איה התרומה שעליהם</w:t>
      </w:r>
      <w:r w:rsidRPr="00CE7845">
        <w:rPr>
          <w:rStyle w:val="ac"/>
          <w:rFonts w:ascii="Narkisim" w:hAnsi="Narkisim" w:cs="Narkisim"/>
          <w:rtl/>
        </w:rPr>
        <w:footnoteReference w:id="727"/>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 xml:space="preserve">רש"ש </w:t>
      </w:r>
      <w:r w:rsidRPr="00CE7845">
        <w:rPr>
          <w:rFonts w:ascii="Narkisim" w:hAnsi="Narkisim" w:cs="Narkisim"/>
          <w:rtl/>
        </w:rPr>
        <w:t xml:space="preserve">פי' דברי התוס' כגון שמדד נ' מידות חולין ושפך לכלי גדול ואח"כ מדד לתרומה, וכיון דבנ' של חולין לא מיצה </w:t>
      </w:r>
      <w:r w:rsidRPr="00CE7845">
        <w:rPr>
          <w:rFonts w:ascii="Narkisim" w:hAnsi="Narkisim" w:cs="Narkisim"/>
          <w:sz w:val="20"/>
          <w:szCs w:val="20"/>
          <w:rtl/>
        </w:rPr>
        <w:t>[א"כ בכלי הגדול יש פחות מנ' של חולין]</w:t>
      </w:r>
      <w:r w:rsidRPr="00CE7845">
        <w:rPr>
          <w:rFonts w:ascii="Narkisim" w:hAnsi="Narkisim" w:cs="Narkisim"/>
          <w:rtl/>
        </w:rPr>
        <w:t>, ה"ה של תרומה [</w:t>
      </w:r>
      <w:r w:rsidRPr="00CE7845">
        <w:rPr>
          <w:rFonts w:ascii="Narkisim" w:hAnsi="Narkisim" w:cs="Narkisim"/>
          <w:sz w:val="20"/>
          <w:szCs w:val="20"/>
          <w:rtl/>
        </w:rPr>
        <w:t>ולא קאי על מה שבלוע בחבית</w:t>
      </w:r>
      <w:r w:rsidRPr="00CE7845">
        <w:rPr>
          <w:rFonts w:ascii="Narkisim" w:hAnsi="Narkisim" w:cs="Narkisim"/>
          <w:rtl/>
        </w:rPr>
        <w:t>]</w:t>
      </w:r>
      <w:r w:rsidR="00B13FA7" w:rsidRPr="00CE7845">
        <w:rPr>
          <w:rFonts w:ascii="Narkisim" w:hAnsi="Narkisim" w:cs="Narkisim"/>
          <w:rtl/>
        </w:rPr>
        <w:t>.</w:t>
      </w:r>
    </w:p>
    <w:p w14:paraId="5AB927DB" w14:textId="648BDDCA" w:rsidR="00E4102A" w:rsidRPr="00CE7845" w:rsidRDefault="00000000" w:rsidP="00CE7845">
      <w:pPr>
        <w:pStyle w:val="aa"/>
        <w:bidi/>
        <w:rPr>
          <w:rFonts w:ascii="Narkisim" w:hAnsi="Narkisim"/>
        </w:rPr>
      </w:pPr>
      <w:r w:rsidRPr="00CE7845">
        <w:rPr>
          <w:rFonts w:ascii="Narkisim" w:hAnsi="Narkisim"/>
          <w:u w:val="single"/>
          <w:rtl/>
        </w:rPr>
        <w:t>בא"ד אבל לענין מעשרות לא, דהמרבה במעשרות מעשרותיו מקולקלין</w:t>
      </w:r>
      <w:r w:rsidRPr="00CE7845">
        <w:rPr>
          <w:rFonts w:ascii="Narkisim" w:hAnsi="Narkisim"/>
          <w:rtl/>
        </w:rPr>
        <w:t>. ה</w:t>
      </w:r>
      <w:r w:rsidRPr="00CE7845">
        <w:rPr>
          <w:rFonts w:ascii="Narkisim" w:hAnsi="Narkisim"/>
          <w:b/>
          <w:bCs/>
          <w:rtl/>
        </w:rPr>
        <w:t xml:space="preserve">רש"ש </w:t>
      </w:r>
      <w:r w:rsidRPr="00CE7845">
        <w:rPr>
          <w:rFonts w:ascii="Narkisim" w:hAnsi="Narkisim"/>
          <w:rtl/>
        </w:rPr>
        <w:t>העיר דהסאה שתורם לתרומה צריכה להיות מאומד ולא במדה ממש (כדתנן תרומות א ז)</w:t>
      </w:r>
      <w:r w:rsidRPr="00CE7845">
        <w:rPr>
          <w:rStyle w:val="ac"/>
          <w:rFonts w:ascii="Narkisim" w:hAnsi="Narkisim"/>
          <w:rtl/>
        </w:rPr>
        <w:footnoteReference w:id="728"/>
      </w:r>
      <w:r w:rsidR="00B13FA7" w:rsidRPr="00CE7845">
        <w:rPr>
          <w:rFonts w:ascii="Narkisim" w:hAnsi="Narkisim"/>
          <w:rtl/>
        </w:rPr>
        <w:t>.</w:t>
      </w:r>
    </w:p>
    <w:p w14:paraId="0C3AEBFB" w14:textId="77A9607F" w:rsidR="00E4102A" w:rsidRPr="00CE7845" w:rsidRDefault="00000000" w:rsidP="00CE7845">
      <w:pPr>
        <w:bidi/>
        <w:rPr>
          <w:rFonts w:ascii="Narkisim" w:hAnsi="Narkisim" w:cs="Narkisim"/>
        </w:rPr>
      </w:pPr>
      <w:r w:rsidRPr="00CE7845">
        <w:rPr>
          <w:rFonts w:ascii="Narkisim" w:hAnsi="Narkisim" w:cs="Narkisim"/>
          <w:u w:val="single"/>
          <w:rtl/>
        </w:rPr>
        <w:t>תוד"ה משום</w:t>
      </w:r>
      <w:r w:rsidRPr="00CE7845">
        <w:rPr>
          <w:rFonts w:ascii="Narkisim" w:hAnsi="Narkisim" w:cs="Narkisim"/>
          <w:rtl/>
        </w:rPr>
        <w:t xml:space="preserve">. הו"מ לשנויי וכו' דאין ברירה. </w:t>
      </w:r>
      <w:r w:rsidRPr="00CE7845">
        <w:rPr>
          <w:rFonts w:ascii="Narkisim" w:hAnsi="Narkisim" w:cs="Narkisim"/>
          <w:sz w:val="20"/>
          <w:szCs w:val="20"/>
          <w:rtl/>
        </w:rPr>
        <w:t>וב</w:t>
      </w:r>
      <w:r w:rsidRPr="00CE7845">
        <w:rPr>
          <w:rFonts w:ascii="Narkisim" w:hAnsi="Narkisim" w:cs="Narkisim"/>
          <w:b/>
          <w:bCs/>
          <w:sz w:val="20"/>
          <w:szCs w:val="20"/>
          <w:rtl/>
        </w:rPr>
        <w:t xml:space="preserve">חי' ר' מאיר שמחה </w:t>
      </w:r>
      <w:r w:rsidRPr="00CE7845">
        <w:rPr>
          <w:rFonts w:ascii="Narkisim" w:hAnsi="Narkisim" w:cs="Narkisim"/>
          <w:sz w:val="20"/>
          <w:szCs w:val="20"/>
          <w:rtl/>
        </w:rPr>
        <w:t>כתב דאיירי בתרומה דרבנן [כמ"ש הראשונים] ורב סבר ברירה בדרבנן. ע”ע מצפ”א</w:t>
      </w:r>
      <w:r w:rsidR="00B13FA7" w:rsidRPr="00CE7845">
        <w:rPr>
          <w:rFonts w:ascii="Narkisim" w:hAnsi="Narkisim" w:cs="Narkisim"/>
          <w:sz w:val="20"/>
          <w:szCs w:val="20"/>
          <w:rtl/>
        </w:rPr>
        <w:t>.</w:t>
      </w:r>
    </w:p>
    <w:p w14:paraId="4B7BB37B" w14:textId="557032DF"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w:t>
      </w:r>
      <w:r w:rsidRPr="00CE7845">
        <w:rPr>
          <w:rFonts w:ascii="Narkisim" w:hAnsi="Narkisim" w:cs="Narkisim"/>
          <w:rtl/>
        </w:rPr>
        <w:t xml:space="preserve"> </w:t>
      </w:r>
      <w:r w:rsidRPr="00CE7845">
        <w:rPr>
          <w:rFonts w:ascii="Narkisim" w:hAnsi="Narkisim" w:cs="Narkisim"/>
          <w:b/>
          <w:bCs/>
          <w:rtl/>
        </w:rPr>
        <w:t>יונה</w:t>
      </w:r>
      <w:r w:rsidRPr="00CE7845">
        <w:rPr>
          <w:rFonts w:ascii="Narkisim" w:hAnsi="Narkisim" w:cs="Narkisim"/>
          <w:rtl/>
        </w:rPr>
        <w:t xml:space="preserve"> תי' דאי משום אין ברירה היה לו לומר 'אסור', ולא הרי הוא תרומה. אלמא חייב לתתו לכהן. ועוד תי' </w:t>
      </w:r>
      <w:r w:rsidRPr="00CE7845">
        <w:rPr>
          <w:rFonts w:ascii="Narkisim" w:hAnsi="Narkisim" w:cs="Narkisim"/>
          <w:b/>
          <w:bCs/>
          <w:rtl/>
        </w:rPr>
        <w:t>רבינו</w:t>
      </w:r>
      <w:r w:rsidRPr="00CE7845">
        <w:rPr>
          <w:rFonts w:ascii="Narkisim" w:hAnsi="Narkisim" w:cs="Narkisim"/>
          <w:rtl/>
        </w:rPr>
        <w:t xml:space="preserve"> </w:t>
      </w:r>
      <w:r w:rsidRPr="00CE7845">
        <w:rPr>
          <w:rFonts w:ascii="Narkisim" w:hAnsi="Narkisim" w:cs="Narkisim"/>
          <w:b/>
          <w:bCs/>
          <w:rtl/>
        </w:rPr>
        <w:t>יונה</w:t>
      </w:r>
      <w:r w:rsidRPr="00CE7845">
        <w:rPr>
          <w:rFonts w:ascii="Narkisim" w:hAnsi="Narkisim" w:cs="Narkisim"/>
          <w:rtl/>
        </w:rPr>
        <w:t xml:space="preserve"> דאיירי דקורא שם רק כשמרוקן את המידה, ולכן אין כאן תערובת המיצוי כלל</w:t>
      </w:r>
      <w:r w:rsidR="00B13FA7" w:rsidRPr="00CE7845">
        <w:rPr>
          <w:rFonts w:ascii="Narkisim" w:hAnsi="Narkisim" w:cs="Narkisim"/>
          <w:rtl/>
        </w:rPr>
        <w:t>.</w:t>
      </w:r>
    </w:p>
    <w:p w14:paraId="63A15178" w14:textId="116E8EDC" w:rsidR="00E4102A" w:rsidRPr="00CE7845" w:rsidRDefault="00000000" w:rsidP="00CE7845">
      <w:pPr>
        <w:pStyle w:val="aa"/>
        <w:bidi/>
        <w:rPr>
          <w:rFonts w:ascii="Narkisim" w:hAnsi="Narkisim"/>
        </w:rPr>
      </w:pPr>
      <w:r w:rsidRPr="00CE7845">
        <w:rPr>
          <w:rFonts w:ascii="Narkisim" w:hAnsi="Narkisim"/>
          <w:u w:val="single"/>
          <w:rtl/>
        </w:rPr>
        <w:t>איבע"ל ר' יהודה ארישא קאי ולקולא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דבערב שבת כל אדם אי"צ להטיף. אבל ה</w:t>
      </w:r>
      <w:r w:rsidRPr="00CE7845">
        <w:rPr>
          <w:rFonts w:ascii="Narkisim" w:hAnsi="Narkisim"/>
          <w:b/>
          <w:bCs/>
          <w:rtl/>
        </w:rPr>
        <w:t>ר"י מגאש</w:t>
      </w:r>
      <w:r w:rsidRPr="00CE7845">
        <w:rPr>
          <w:rFonts w:ascii="Narkisim" w:hAnsi="Narkisim"/>
          <w:rtl/>
        </w:rPr>
        <w:t xml:space="preserve"> גרס להיפך ארישא ולחומרא, דקאמר ת"ק הכרינה ומיצה של מוכר, וקאמר ר' יהודה ערב שבת הוא דפטור המוכר מלהחזיר המיצויי ללוקח, משום שהלוקח טריד ומייאש מיניה, אבל שאר ימים חייב להחזיר. ור' יהודה מחמיר על המוכר להחזיר. או דילמא אסיפא קאי ולקולא. דקאמר ת"ק החנוני חייב להטיף לו ג' טיפין אפי' בערב שבת, ואמר לו ר' יהודה ער"ש פטור. שמיקל ר' יהודה על החנווני. וה</w:t>
      </w:r>
      <w:r w:rsidRPr="00CE7845">
        <w:rPr>
          <w:rFonts w:ascii="Narkisim" w:hAnsi="Narkisim"/>
          <w:b/>
          <w:bCs/>
          <w:rtl/>
        </w:rPr>
        <w:t>רשב"א</w:t>
      </w:r>
      <w:r w:rsidRPr="00CE7845">
        <w:rPr>
          <w:rFonts w:ascii="Narkisim" w:hAnsi="Narkisim"/>
          <w:rtl/>
        </w:rPr>
        <w:t xml:space="preserve"> העיר דבמשנה דידן הגירסא בת"ק דחנווני אינו חייב להטיף. [א"כ בסיפא הוה חומרא]. והביא דגירסת הר"י מגאש כר"ח שגרס בדברי ת”ק במשנה חנווני 'חייב'</w:t>
      </w:r>
      <w:r w:rsidRPr="00CE7845">
        <w:rPr>
          <w:rStyle w:val="ac"/>
          <w:rFonts w:ascii="Narkisim" w:hAnsi="Narkisim"/>
          <w:rtl/>
        </w:rPr>
        <w:footnoteReference w:id="729"/>
      </w:r>
      <w:r w:rsidR="00B13FA7" w:rsidRPr="00CE7845">
        <w:rPr>
          <w:rFonts w:ascii="Narkisim" w:hAnsi="Narkisim"/>
          <w:rtl/>
        </w:rPr>
        <w:t>.</w:t>
      </w:r>
    </w:p>
    <w:p w14:paraId="3EBF55FD" w14:textId="77777777" w:rsidR="00E4102A" w:rsidRPr="00CE7845" w:rsidRDefault="00000000" w:rsidP="00CE7845">
      <w:pPr>
        <w:pStyle w:val="2"/>
        <w:bidi/>
        <w:rPr>
          <w:rFonts w:ascii="Narkisim" w:hAnsi="Narkisim"/>
        </w:rPr>
      </w:pPr>
      <w:r w:rsidRPr="00CE7845">
        <w:rPr>
          <w:rFonts w:ascii="Narkisim" w:hAnsi="Narkisim"/>
          <w:rtl/>
        </w:rPr>
        <w:t>אבידה מדעת</w:t>
      </w:r>
    </w:p>
    <w:p w14:paraId="4D52AC3E" w14:textId="06816C26" w:rsidR="00E4102A" w:rsidRPr="00CE7845" w:rsidRDefault="00000000" w:rsidP="00CE7845">
      <w:pPr>
        <w:bidi/>
        <w:rPr>
          <w:rFonts w:ascii="Narkisim" w:hAnsi="Narkisim" w:cs="Narkisim"/>
        </w:rPr>
      </w:pPr>
      <w:r w:rsidRPr="00CE7845">
        <w:rPr>
          <w:rFonts w:ascii="Narkisim" w:hAnsi="Narkisim" w:cs="Narkisim"/>
          <w:u w:val="single"/>
          <w:rtl/>
        </w:rPr>
        <w:t>אלא צלוחית אבידה מדעת היא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כשמסרה ליד תינוק שאינו יודע לשומרה</w:t>
      </w:r>
      <w:r w:rsidRPr="00CE7845">
        <w:rPr>
          <w:rStyle w:val="ac"/>
          <w:rFonts w:ascii="Narkisim" w:hAnsi="Narkisim" w:cs="Narkisim"/>
          <w:rtl/>
        </w:rPr>
        <w:footnoteReference w:id="730"/>
      </w:r>
      <w:r w:rsidRPr="00CE7845">
        <w:rPr>
          <w:rFonts w:ascii="Narkisim" w:hAnsi="Narkisim" w:cs="Narkisim"/>
          <w:rtl/>
        </w:rPr>
        <w:t xml:space="preserve">, הפקר </w:t>
      </w:r>
      <w:r w:rsidRPr="00CE7845">
        <w:rPr>
          <w:rFonts w:ascii="Narkisim" w:hAnsi="Narkisim" w:cs="Narkisim"/>
          <w:rtl/>
        </w:rPr>
        <w:lastRenderedPageBreak/>
        <w:t>הוא שאינו חושש אם יחזירנו בנו</w:t>
      </w:r>
      <w:r w:rsidR="00B13FA7" w:rsidRPr="00CE7845">
        <w:rPr>
          <w:rFonts w:ascii="Narkisim" w:hAnsi="Narkisim" w:cs="Narkisim"/>
          <w:rtl/>
        </w:rPr>
        <w:t>.</w:t>
      </w:r>
    </w:p>
    <w:p w14:paraId="77A69E7C" w14:textId="66E4C6EC"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(ד"ה אלא) כת' דאפ"ה כשהפונדיון ביד החנווני חייב עליו. וכ"כ רבינו יונה דכיון שעיכב הפונדיון לעצמו נתחייב בדמיו וחילופיו, ובתשלומין גמורין נתחייב</w:t>
      </w:r>
      <w:r w:rsidRPr="00CE7845">
        <w:rPr>
          <w:rStyle w:val="ac"/>
          <w:rFonts w:ascii="Narkisim" w:hAnsi="Narkisim"/>
          <w:rtl/>
        </w:rPr>
        <w:footnoteReference w:id="731"/>
      </w:r>
      <w:r w:rsidR="00B13FA7" w:rsidRPr="00CE7845">
        <w:rPr>
          <w:rFonts w:ascii="Narkisim" w:hAnsi="Narkisim"/>
          <w:rtl/>
        </w:rPr>
        <w:t>.</w:t>
      </w:r>
    </w:p>
    <w:p w14:paraId="4E1B04B1" w14:textId="52BE07EB"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פוסקים</w:t>
      </w:r>
      <w:r w:rsidRPr="00CE7845">
        <w:rPr>
          <w:rFonts w:ascii="Narkisim" w:hAnsi="Narkisim" w:cs="Narkisim"/>
          <w:rtl/>
        </w:rPr>
        <w:t xml:space="preserve"> הביאו דנח' הרמב"ם והטור האם אבידה מדעת הוה הפקר גמור, שה</w:t>
      </w:r>
      <w:r w:rsidRPr="00CE7845">
        <w:rPr>
          <w:rFonts w:ascii="Narkisim" w:hAnsi="Narkisim" w:cs="Narkisim"/>
          <w:b/>
          <w:bCs/>
          <w:rtl/>
        </w:rPr>
        <w:t>רמב"ם</w:t>
      </w:r>
      <w:r w:rsidRPr="00CE7845">
        <w:rPr>
          <w:rFonts w:ascii="Narkisim" w:hAnsi="Narkisim" w:cs="Narkisim"/>
          <w:rtl/>
        </w:rPr>
        <w:t xml:space="preserve"> (גזילה יא יא) פסק דאין חיוב השבת אבידה במי שהשליך כיסו לרה"ר והלך לו, שהרי זה איבד ממונו לדעתו</w:t>
      </w:r>
      <w:r w:rsidRPr="00CE7845">
        <w:rPr>
          <w:rStyle w:val="ac"/>
          <w:rFonts w:ascii="Narkisim" w:hAnsi="Narkisim" w:cs="Narkisim"/>
          <w:rtl/>
        </w:rPr>
        <w:footnoteReference w:id="732"/>
      </w:r>
      <w:r w:rsidR="00B13FA7" w:rsidRPr="00CE7845">
        <w:rPr>
          <w:rFonts w:ascii="Narkisim" w:hAnsi="Narkisim" w:cs="Narkisim"/>
          <w:rtl/>
        </w:rPr>
        <w:t>.</w:t>
      </w:r>
      <w:r w:rsidRPr="00CE7845">
        <w:rPr>
          <w:rFonts w:ascii="Narkisim" w:hAnsi="Narkisim" w:cs="Narkisim"/>
          <w:rtl/>
        </w:rPr>
        <w:t xml:space="preserve"> ואפ"ה אסור לרואה ליטלו לעצמו</w:t>
      </w:r>
      <w:r w:rsidRPr="00CE7845">
        <w:rPr>
          <w:rStyle w:val="ac"/>
          <w:rFonts w:ascii="Narkisim" w:hAnsi="Narkisim" w:cs="Narkisim"/>
          <w:rtl/>
        </w:rPr>
        <w:footnoteReference w:id="733"/>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טור</w:t>
      </w:r>
      <w:r w:rsidRPr="00CE7845">
        <w:rPr>
          <w:rFonts w:ascii="Narkisim" w:hAnsi="Narkisim" w:cs="Narkisim"/>
          <w:rtl/>
        </w:rPr>
        <w:t xml:space="preserve"> (רסא) חלק</w:t>
      </w:r>
      <w:r w:rsidRPr="00CE7845">
        <w:rPr>
          <w:rFonts w:ascii="Narkisim" w:hAnsi="Narkisim" w:cs="Narkisim"/>
          <w:i/>
          <w:iCs/>
          <w:rtl/>
        </w:rPr>
        <w:t xml:space="preserve"> </w:t>
      </w:r>
      <w:r w:rsidRPr="00CE7845">
        <w:rPr>
          <w:rFonts w:ascii="Narkisim" w:hAnsi="Narkisim" w:cs="Narkisim"/>
          <w:rtl/>
        </w:rPr>
        <w:t>דאבידה מדעת הוה הפקר</w:t>
      </w:r>
      <w:r w:rsidRPr="00CE7845">
        <w:rPr>
          <w:rStyle w:val="ac"/>
          <w:rFonts w:ascii="Narkisim" w:hAnsi="Narkisim" w:cs="Narkisim"/>
          <w:rtl/>
        </w:rPr>
        <w:footnoteReference w:id="734"/>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ב"י</w:t>
      </w:r>
      <w:r w:rsidRPr="00CE7845">
        <w:rPr>
          <w:rFonts w:ascii="Narkisim" w:hAnsi="Narkisim" w:cs="Narkisim"/>
          <w:rtl/>
        </w:rPr>
        <w:t xml:space="preserve"> (שם) הקשה שבשביל שאינו חושש לשומרו לא נאמר שהפקירה</w:t>
      </w:r>
      <w:r w:rsidRPr="00CE7845">
        <w:rPr>
          <w:rStyle w:val="ac"/>
          <w:rFonts w:ascii="Narkisim" w:hAnsi="Narkisim" w:cs="Narkisim"/>
          <w:rtl/>
        </w:rPr>
        <w:footnoteReference w:id="735"/>
      </w:r>
      <w:r w:rsidR="00B13FA7" w:rsidRPr="00CE7845">
        <w:rPr>
          <w:rFonts w:ascii="Narkisim" w:hAnsi="Narkisim" w:cs="Narkisim"/>
          <w:rtl/>
        </w:rPr>
        <w:t>.</w:t>
      </w:r>
    </w:p>
    <w:p w14:paraId="7D8FC7B3" w14:textId="556E6D5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ש"ך</w:t>
      </w:r>
      <w:r w:rsidRPr="00CE7845">
        <w:rPr>
          <w:rFonts w:ascii="Narkisim" w:hAnsi="Narkisim"/>
          <w:rtl/>
        </w:rPr>
        <w:t xml:space="preserve"> (שם ג) ביאר שכוונת הטור להשיג על הרמב”ם דבלשון הש”ס בכל מקום אבידה מדעת הוה הפקר. [וכלשון הרשב”ם כאן]. דבגמ' (ב"מ כא:) איתא דמכנשתא דבי דרי אבידה מדעת הוה של מוצאו. ובפשוטו מבואר דרשאי לזכות בו</w:t>
      </w:r>
      <w:r w:rsidRPr="00CE7845">
        <w:rPr>
          <w:rStyle w:val="ac"/>
          <w:rFonts w:ascii="Narkisim" w:hAnsi="Narkisim"/>
          <w:rtl/>
        </w:rPr>
        <w:footnoteReference w:id="736"/>
      </w:r>
      <w:r w:rsidR="00B13FA7" w:rsidRPr="00CE7845">
        <w:rPr>
          <w:rFonts w:ascii="Narkisim" w:hAnsi="Narkisim"/>
          <w:rtl/>
        </w:rPr>
        <w:t>.</w:t>
      </w:r>
      <w:r w:rsidRPr="00CE7845">
        <w:rPr>
          <w:rFonts w:ascii="Narkisim" w:hAnsi="Narkisim"/>
          <w:rtl/>
        </w:rPr>
        <w:t xml:space="preserve"> וכן בגמ' (שם כה:) באשפה העשויה ליפנות</w:t>
      </w:r>
      <w:r w:rsidRPr="00CE7845">
        <w:rPr>
          <w:rStyle w:val="ac"/>
          <w:rFonts w:ascii="Narkisim" w:hAnsi="Narkisim"/>
          <w:rtl/>
        </w:rPr>
        <w:footnoteReference w:id="737"/>
      </w:r>
      <w:r w:rsidR="00B13FA7" w:rsidRPr="00CE7845">
        <w:rPr>
          <w:rFonts w:ascii="Narkisim" w:hAnsi="Narkisim"/>
          <w:rtl/>
        </w:rPr>
        <w:t>.</w:t>
      </w:r>
    </w:p>
    <w:p w14:paraId="0FED1039" w14:textId="61DA8DFE"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ט"ז</w:t>
      </w:r>
      <w:r w:rsidRPr="00CE7845">
        <w:rPr>
          <w:rFonts w:ascii="Narkisim" w:hAnsi="Narkisim"/>
          <w:rtl/>
        </w:rPr>
        <w:t xml:space="preserve"> (שם) ושאר </w:t>
      </w:r>
      <w:r w:rsidRPr="00CE7845">
        <w:rPr>
          <w:rFonts w:ascii="Narkisim" w:hAnsi="Narkisim"/>
          <w:b/>
          <w:bCs/>
          <w:rtl/>
        </w:rPr>
        <w:t>אחרונים</w:t>
      </w:r>
      <w:r w:rsidRPr="00CE7845">
        <w:rPr>
          <w:rFonts w:ascii="Narkisim" w:hAnsi="Narkisim"/>
          <w:rtl/>
        </w:rPr>
        <w:t xml:space="preserve"> דחו דמבואר בסוגיין דהחנווני מתחייב על הפונדיון, ולא אמרי' דהבעה"ב הפקיר את המטבע</w:t>
      </w:r>
      <w:r w:rsidRPr="00CE7845">
        <w:rPr>
          <w:rStyle w:val="ac"/>
          <w:rFonts w:ascii="Narkisim" w:hAnsi="Narkisim"/>
          <w:rtl/>
        </w:rPr>
        <w:footnoteReference w:id="738"/>
      </w:r>
      <w:r w:rsidR="00B13FA7" w:rsidRPr="00CE7845">
        <w:rPr>
          <w:rFonts w:ascii="Narkisim" w:hAnsi="Narkisim"/>
          <w:rtl/>
        </w:rPr>
        <w:t>.</w:t>
      </w:r>
      <w:r w:rsidRPr="00CE7845">
        <w:rPr>
          <w:rFonts w:ascii="Narkisim" w:hAnsi="Narkisim"/>
          <w:rtl/>
        </w:rPr>
        <w:t xml:space="preserve"> וכמ”ש הראשונים. [ע' רשב"ם (בסו"ד) ותוס' (ד”ה אלא)]</w:t>
      </w:r>
      <w:r w:rsidR="00B13FA7" w:rsidRPr="00CE7845">
        <w:rPr>
          <w:rFonts w:ascii="Narkisim" w:hAnsi="Narkisim"/>
          <w:rtl/>
        </w:rPr>
        <w:t>.</w:t>
      </w:r>
    </w:p>
    <w:p w14:paraId="1494074B" w14:textId="6CCA2388"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ביאר כיון דעיכב דפונדיון לעצמו נתחייב בדמיו וחילופיו, ובתשלומין גמורים נתחייב כיון שלא נתכוון בעה"ב לפוטרו וכו'</w:t>
      </w:r>
      <w:r w:rsidR="00B13FA7" w:rsidRPr="00CE7845">
        <w:rPr>
          <w:rFonts w:ascii="Narkisim" w:hAnsi="Narkisim"/>
          <w:rtl/>
        </w:rPr>
        <w:t>.</w:t>
      </w:r>
    </w:p>
    <w:p w14:paraId="0DE87EA6" w14:textId="2DC3EF98"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ט"ז</w:t>
      </w:r>
      <w:r w:rsidRPr="00CE7845">
        <w:rPr>
          <w:rFonts w:ascii="Narkisim" w:hAnsi="Narkisim"/>
          <w:rtl/>
        </w:rPr>
        <w:t xml:space="preserve"> (שם) הכריע כדברי הרמב"ם דאבידה מדעת לא הוה הפקר גמור, אלא דאין על החנוני חיוב השבה כיון דהבעה"ב לא חש לאיבוד מעותיו</w:t>
      </w:r>
      <w:r w:rsidR="00B13FA7" w:rsidRPr="00CE7845">
        <w:rPr>
          <w:rFonts w:ascii="Narkisim" w:hAnsi="Narkisim"/>
          <w:rtl/>
        </w:rPr>
        <w:t>.</w:t>
      </w:r>
    </w:p>
    <w:p w14:paraId="2B4F54D6" w14:textId="34CDB08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 xml:space="preserve">מחנ"א </w:t>
      </w:r>
      <w:r w:rsidRPr="00CE7845">
        <w:rPr>
          <w:rFonts w:ascii="Narkisim" w:hAnsi="Narkisim"/>
          <w:sz w:val="20"/>
          <w:szCs w:val="20"/>
          <w:rtl/>
        </w:rPr>
        <w:t>(זכיה מהפקר ו)</w:t>
      </w:r>
      <w:r w:rsidRPr="00CE7845">
        <w:rPr>
          <w:rFonts w:ascii="Narkisim" w:hAnsi="Narkisim"/>
          <w:rtl/>
        </w:rPr>
        <w:t xml:space="preserve"> וה</w:t>
      </w:r>
      <w:r w:rsidRPr="00CE7845">
        <w:rPr>
          <w:rFonts w:ascii="Narkisim" w:hAnsi="Narkisim"/>
          <w:b/>
          <w:bCs/>
          <w:rtl/>
        </w:rPr>
        <w:t>קצות</w:t>
      </w:r>
      <w:r w:rsidRPr="00CE7845">
        <w:rPr>
          <w:rFonts w:ascii="Narkisim" w:hAnsi="Narkisim"/>
          <w:rtl/>
        </w:rPr>
        <w:t xml:space="preserve"> (רסא א) כת' דע”כ דהלשון אבידה מדעת מתחלף, דבסוגיין הוה סברא לפטור מהשבת אבידה, ויש מקומות דהוה הפקר</w:t>
      </w:r>
      <w:r w:rsidRPr="00CE7845">
        <w:rPr>
          <w:rStyle w:val="ac"/>
          <w:rFonts w:ascii="Narkisim" w:hAnsi="Narkisim"/>
          <w:rtl/>
        </w:rPr>
        <w:footnoteReference w:id="739"/>
      </w:r>
      <w:r w:rsidR="00B13FA7" w:rsidRPr="00CE7845">
        <w:rPr>
          <w:rFonts w:ascii="Narkisim" w:hAnsi="Narkisim"/>
          <w:rtl/>
        </w:rPr>
        <w:t>.</w:t>
      </w:r>
      <w:r w:rsidRPr="00CE7845">
        <w:rPr>
          <w:rFonts w:ascii="Narkisim" w:hAnsi="Narkisim"/>
          <w:rtl/>
        </w:rPr>
        <w:t xml:space="preserve"> [ותלוי לפי המציאות האם מניחו ליאבד לגמרי, או רק שלא נזהר בשמירתו</w:t>
      </w:r>
      <w:r w:rsidRPr="00CE7845">
        <w:rPr>
          <w:rStyle w:val="ac"/>
          <w:rFonts w:ascii="Narkisim" w:hAnsi="Narkisim"/>
          <w:rtl/>
        </w:rPr>
        <w:footnoteReference w:id="740"/>
      </w:r>
      <w:r w:rsidRPr="00CE7845">
        <w:rPr>
          <w:rFonts w:ascii="Narkisim" w:hAnsi="Narkisim"/>
          <w:rtl/>
        </w:rPr>
        <w:t>]</w:t>
      </w:r>
      <w:r w:rsidR="00B13FA7" w:rsidRPr="00CE7845">
        <w:rPr>
          <w:rFonts w:ascii="Narkisim" w:hAnsi="Narkisim"/>
          <w:rtl/>
        </w:rPr>
        <w:t>.</w:t>
      </w:r>
    </w:p>
    <w:p w14:paraId="1D7667DE" w14:textId="2639EBA2"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נתיבות</w:t>
      </w:r>
      <w:r w:rsidRPr="00CE7845">
        <w:rPr>
          <w:rFonts w:ascii="Narkisim" w:hAnsi="Narkisim"/>
          <w:rtl/>
        </w:rPr>
        <w:t xml:space="preserve"> ביאר דבקטן דהכא ליכא יאוש דהא אפי' ממון של קטן יש גזל משום דרכי שלום. וגם ביד קטן חשיב משומר קצת </w:t>
      </w:r>
      <w:r w:rsidRPr="00CE7845">
        <w:rPr>
          <w:rFonts w:ascii="Narkisim" w:hAnsi="Narkisim"/>
          <w:sz w:val="20"/>
          <w:szCs w:val="20"/>
          <w:rtl/>
        </w:rPr>
        <w:t xml:space="preserve">[וכמ”ש </w:t>
      </w:r>
      <w:r w:rsidRPr="00CE7845">
        <w:rPr>
          <w:rFonts w:ascii="Narkisim" w:hAnsi="Narkisim"/>
          <w:b/>
          <w:bCs/>
          <w:sz w:val="20"/>
          <w:szCs w:val="20"/>
          <w:rtl/>
        </w:rPr>
        <w:t>תוס'</w:t>
      </w:r>
      <w:r w:rsidRPr="00CE7845">
        <w:rPr>
          <w:rFonts w:ascii="Narkisim" w:hAnsi="Narkisim"/>
          <w:sz w:val="20"/>
          <w:szCs w:val="20"/>
          <w:rtl/>
        </w:rPr>
        <w:t xml:space="preserve"> ב”ק ט]</w:t>
      </w:r>
      <w:r w:rsidRPr="00CE7845">
        <w:rPr>
          <w:rFonts w:ascii="Narkisim" w:hAnsi="Narkisim"/>
          <w:rtl/>
        </w:rPr>
        <w:t>, וגם רובא דאינשי נותנין חפצים ביד קטן</w:t>
      </w:r>
      <w:r w:rsidRPr="00CE7845">
        <w:rPr>
          <w:rStyle w:val="ac"/>
          <w:rFonts w:ascii="Narkisim" w:hAnsi="Narkisim"/>
          <w:rtl/>
        </w:rPr>
        <w:footnoteReference w:id="741"/>
      </w:r>
      <w:r w:rsidR="00B13FA7" w:rsidRPr="00CE7845">
        <w:rPr>
          <w:rFonts w:ascii="Narkisim" w:hAnsi="Narkisim"/>
          <w:rtl/>
        </w:rPr>
        <w:t>.</w:t>
      </w:r>
      <w:r w:rsidRPr="00CE7845">
        <w:rPr>
          <w:rFonts w:ascii="Narkisim" w:hAnsi="Narkisim"/>
          <w:rtl/>
        </w:rPr>
        <w:t xml:space="preserve"> ואומדנא דמוכח דלא מתייאש. אלא שנקרא אבידה מדעת לענין שהנוטל ממנו אי"צ לשומרו יותר מהבעלים</w:t>
      </w:r>
      <w:r w:rsidR="00B13FA7" w:rsidRPr="00CE7845">
        <w:rPr>
          <w:rFonts w:ascii="Narkisim" w:hAnsi="Narkisim"/>
          <w:rtl/>
        </w:rPr>
        <w:t>.</w:t>
      </w:r>
    </w:p>
    <w:p w14:paraId="627B661F" w14:textId="3364CEE8" w:rsidR="00E4102A" w:rsidRPr="00CE7845" w:rsidRDefault="00000000" w:rsidP="00CE7845">
      <w:pPr>
        <w:pStyle w:val="aa"/>
        <w:bidi/>
        <w:rPr>
          <w:rFonts w:ascii="Narkisim" w:hAnsi="Narkisim"/>
        </w:rPr>
      </w:pPr>
      <w:r w:rsidRPr="00CE7845">
        <w:rPr>
          <w:rFonts w:ascii="Narkisim" w:hAnsi="Narkisim"/>
          <w:rtl/>
        </w:rPr>
        <w:t>אבל ב</w:t>
      </w:r>
      <w:r w:rsidRPr="00CE7845">
        <w:rPr>
          <w:rFonts w:ascii="Narkisim" w:hAnsi="Narkisim"/>
          <w:b/>
          <w:bCs/>
          <w:rtl/>
        </w:rPr>
        <w:t xml:space="preserve">שו"ת </w:t>
      </w:r>
      <w:r w:rsidRPr="00CE7845">
        <w:rPr>
          <w:rFonts w:ascii="Narkisim" w:hAnsi="Narkisim"/>
          <w:rtl/>
        </w:rPr>
        <w:t>ה</w:t>
      </w:r>
      <w:r w:rsidRPr="00CE7845">
        <w:rPr>
          <w:rFonts w:ascii="Narkisim" w:hAnsi="Narkisim"/>
          <w:b/>
          <w:bCs/>
          <w:rtl/>
        </w:rPr>
        <w:t>ב"ח</w:t>
      </w:r>
      <w:r w:rsidRPr="00CE7845">
        <w:rPr>
          <w:rFonts w:ascii="Narkisim" w:hAnsi="Narkisim"/>
          <w:rtl/>
        </w:rPr>
        <w:t xml:space="preserve"> (צז) פסק דמי שנתן מטבע לבנו הקטן, ובא אחר וחטף ממנו וקידש אשה, חוששין לקידושין</w:t>
      </w:r>
      <w:r w:rsidRPr="00CE7845">
        <w:rPr>
          <w:rStyle w:val="ac"/>
          <w:rFonts w:ascii="Narkisim" w:hAnsi="Narkisim"/>
          <w:rtl/>
        </w:rPr>
        <w:footnoteReference w:id="742"/>
      </w:r>
      <w:r w:rsidR="00B13FA7" w:rsidRPr="00CE7845">
        <w:rPr>
          <w:rFonts w:ascii="Narkisim" w:hAnsi="Narkisim"/>
          <w:rtl/>
        </w:rPr>
        <w:t>.</w:t>
      </w:r>
      <w:r w:rsidRPr="00CE7845">
        <w:rPr>
          <w:rFonts w:ascii="Narkisim" w:hAnsi="Narkisim"/>
          <w:rtl/>
        </w:rPr>
        <w:t xml:space="preserve"> ע"פ דעת הטור (הנ"ל) דאבידה מדעת הוה הפקר</w:t>
      </w:r>
      <w:r w:rsidR="00B13FA7" w:rsidRPr="00CE7845">
        <w:rPr>
          <w:rFonts w:ascii="Narkisim" w:hAnsi="Narkisim"/>
          <w:rtl/>
        </w:rPr>
        <w:t>.</w:t>
      </w:r>
    </w:p>
    <w:p w14:paraId="33098F20" w14:textId="02503A7E" w:rsidR="00E4102A" w:rsidRPr="00CE7845" w:rsidRDefault="00000000" w:rsidP="00CE7845">
      <w:pPr>
        <w:pStyle w:val="aa"/>
        <w:bidi/>
        <w:rPr>
          <w:rFonts w:ascii="Narkisim" w:hAnsi="Narkisim"/>
        </w:rPr>
      </w:pPr>
      <w:r w:rsidRPr="00CE7845">
        <w:rPr>
          <w:rFonts w:ascii="Narkisim" w:hAnsi="Narkisim"/>
          <w:u w:val="single"/>
          <w:rtl/>
        </w:rPr>
        <w:t>דרבנן סברי לאודועי שדריה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שישלח לו ע"י פיקח. ולכאורה הטעם משום דחש"ו לאו בני שמירה. וה</w:t>
      </w:r>
      <w:r w:rsidRPr="00CE7845">
        <w:rPr>
          <w:rFonts w:ascii="Narkisim" w:hAnsi="Narkisim"/>
          <w:b/>
          <w:bCs/>
          <w:rtl/>
        </w:rPr>
        <w:t>רמב"ם</w:t>
      </w:r>
      <w:r w:rsidRPr="00CE7845">
        <w:rPr>
          <w:rFonts w:ascii="Narkisim" w:hAnsi="Narkisim"/>
          <w:rtl/>
        </w:rPr>
        <w:t xml:space="preserve"> (שלוחין ב ב) משמע דשורש הנידון בגדרי דין שליחות. שהרמב"ם הקדים דחש"ו שאינן בני דעת אינן נעשין שלוחין</w:t>
      </w:r>
      <w:r w:rsidRPr="00CE7845">
        <w:rPr>
          <w:rStyle w:val="ac"/>
          <w:rFonts w:ascii="Narkisim" w:hAnsi="Narkisim"/>
          <w:rtl/>
        </w:rPr>
        <w:footnoteReference w:id="743"/>
      </w:r>
      <w:r w:rsidRPr="00CE7845">
        <w:rPr>
          <w:rFonts w:ascii="Narkisim" w:hAnsi="Narkisim"/>
          <w:rtl/>
        </w:rPr>
        <w:t xml:space="preserve"> ולא עושין שליח, לפיכך השולח בנו קטן אצל החנוני וכו' שלא שלחו אלא להודיעו, ולא היה לו לשלח אלא עם בן דעת וכן כל כיוצא בזה. ואם פירש ואמר שלח לי עם הקטן הרי זה פטור</w:t>
      </w:r>
      <w:r w:rsidRPr="00CE7845">
        <w:rPr>
          <w:rStyle w:val="ac"/>
          <w:rFonts w:ascii="Narkisim" w:hAnsi="Narkisim"/>
          <w:rtl/>
        </w:rPr>
        <w:footnoteReference w:id="744"/>
      </w:r>
      <w:r w:rsidR="00B13FA7" w:rsidRPr="00CE7845">
        <w:rPr>
          <w:rFonts w:ascii="Narkisim" w:hAnsi="Narkisim"/>
          <w:rtl/>
        </w:rPr>
        <w:t>.</w:t>
      </w:r>
    </w:p>
    <w:p w14:paraId="10C48CA1" w14:textId="78A246BB"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רבינו יונה</w:t>
      </w:r>
      <w:r w:rsidRPr="00CE7845">
        <w:rPr>
          <w:rFonts w:ascii="Narkisim" w:hAnsi="Narkisim"/>
          <w:rtl/>
        </w:rPr>
        <w:t xml:space="preserve"> הק' דכיון דמסר הפונדיון בידו, כל שכן שהוא רוצה שימסרו האיסר בידו. והאיך נימא לגבי האיסר לאודועי שדריה. ותי' דכיון דלענין השמן אנו אומרים דלאודעיה שדריה, שהוא רוצה שישלח ביד אחר שלא ישפך ויאבד. א"כ אף לענין האיסר יכול לשלוח ביד בן דעת, כמו שישלח לו השמן. ואין בדעתו לפטור החנוני מאונסי החליפין עד שישלח ביד בן דעת כל החליפין, דהיינו שמן והאיסר</w:t>
      </w:r>
      <w:r w:rsidR="00B13FA7" w:rsidRPr="00CE7845">
        <w:rPr>
          <w:rFonts w:ascii="Narkisim" w:hAnsi="Narkisim"/>
          <w:rtl/>
        </w:rPr>
        <w:t>.</w:t>
      </w:r>
    </w:p>
    <w:p w14:paraId="5F53B356" w14:textId="117975BF" w:rsidR="00E4102A" w:rsidRPr="00CE7845" w:rsidRDefault="00000000" w:rsidP="00CE7845">
      <w:pPr>
        <w:pStyle w:val="aa"/>
        <w:bidi/>
        <w:rPr>
          <w:rFonts w:ascii="Narkisim" w:hAnsi="Narkisim"/>
        </w:rPr>
      </w:pPr>
      <w:r w:rsidRPr="00CE7845">
        <w:rPr>
          <w:rFonts w:ascii="Narkisim" w:hAnsi="Narkisim"/>
          <w:u w:val="single"/>
          <w:rtl/>
        </w:rPr>
        <w:t>ור' יהודה סבר לשדורי ליה שדריה וכו'.</w:t>
      </w:r>
      <w:r w:rsidRPr="00CE7845">
        <w:rPr>
          <w:rFonts w:ascii="Narkisim" w:hAnsi="Narkisim"/>
          <w:rtl/>
        </w:rPr>
        <w:t xml:space="preserve"> </w:t>
      </w:r>
      <w:r w:rsidRPr="00CE7845">
        <w:rPr>
          <w:rFonts w:ascii="Narkisim" w:hAnsi="Narkisim"/>
          <w:b/>
          <w:bCs/>
          <w:rtl/>
        </w:rPr>
        <w:t>תוס'</w:t>
      </w:r>
      <w:r w:rsidRPr="00CE7845">
        <w:rPr>
          <w:rFonts w:ascii="Narkisim" w:hAnsi="Narkisim"/>
          <w:rtl/>
        </w:rPr>
        <w:t xml:space="preserve"> (ב"ק קד. ד"ה רבה אמר) הקשה דרבה (ב"ק שם) ס"ל דשליח שעשאו בעדים לא הוי שליח, וכששלחו על ידו ונאנס חייב. א”כ מה צד שיפטר</w:t>
      </w:r>
      <w:r w:rsidRPr="00CE7845">
        <w:rPr>
          <w:rStyle w:val="ac"/>
          <w:rFonts w:ascii="Narkisim" w:hAnsi="Narkisim"/>
          <w:rtl/>
        </w:rPr>
        <w:footnoteReference w:id="745"/>
      </w:r>
      <w:r w:rsidR="00B13FA7" w:rsidRPr="00CE7845">
        <w:rPr>
          <w:rFonts w:ascii="Narkisim" w:hAnsi="Narkisim"/>
          <w:rtl/>
        </w:rPr>
        <w:t>.</w:t>
      </w:r>
      <w:r w:rsidRPr="00CE7845">
        <w:rPr>
          <w:rFonts w:ascii="Narkisim" w:hAnsi="Narkisim"/>
          <w:rtl/>
        </w:rPr>
        <w:t xml:space="preserve"> ותי' דכיון דנתן לו פונדיון וצווה לו להביא הו"ל כאילו דאמר בהדיא שלח לי ע"י</w:t>
      </w:r>
      <w:r w:rsidRPr="00CE7845">
        <w:rPr>
          <w:rStyle w:val="ac"/>
          <w:rFonts w:ascii="Narkisim" w:hAnsi="Narkisim"/>
          <w:rtl/>
        </w:rPr>
        <w:footnoteReference w:id="746"/>
      </w:r>
      <w:r w:rsidRPr="00CE7845">
        <w:rPr>
          <w:rFonts w:ascii="Narkisim" w:hAnsi="Narkisim"/>
          <w:rtl/>
        </w:rPr>
        <w:t>, ומש"ה פטור</w:t>
      </w:r>
      <w:r w:rsidR="00B13FA7" w:rsidRPr="00CE7845">
        <w:rPr>
          <w:rFonts w:ascii="Narkisim" w:hAnsi="Narkisim"/>
          <w:rtl/>
        </w:rPr>
        <w:t>.</w:t>
      </w:r>
    </w:p>
    <w:p w14:paraId="2913C296" w14:textId="77777777" w:rsidR="00E4102A" w:rsidRPr="00CE7845" w:rsidRDefault="00000000" w:rsidP="00CE7845">
      <w:pPr>
        <w:pStyle w:val="2"/>
        <w:bidi/>
        <w:rPr>
          <w:rFonts w:ascii="Narkisim" w:hAnsi="Narkisim"/>
        </w:rPr>
      </w:pPr>
      <w:r w:rsidRPr="00CE7845">
        <w:rPr>
          <w:rFonts w:ascii="Narkisim" w:hAnsi="Narkisim"/>
          <w:rtl/>
        </w:rPr>
        <w:t>הלוקח ע"מ לבקרו</w:t>
      </w:r>
    </w:p>
    <w:p w14:paraId="761CADE2" w14:textId="4A1D76D4" w:rsidR="00E4102A" w:rsidRPr="00CE7845" w:rsidRDefault="00000000" w:rsidP="00CE7845">
      <w:pPr>
        <w:bidi/>
        <w:rPr>
          <w:rFonts w:ascii="Narkisim" w:hAnsi="Narkisim" w:cs="Narkisim"/>
        </w:rPr>
      </w:pPr>
      <w:r w:rsidRPr="00CE7845">
        <w:rPr>
          <w:rFonts w:ascii="Narkisim" w:hAnsi="Narkisim" w:cs="Narkisim"/>
          <w:u w:val="single"/>
          <w:rtl/>
        </w:rPr>
        <w:t>תוד"ה הלוקח.</w:t>
      </w:r>
      <w:r w:rsidRPr="00CE7845">
        <w:rPr>
          <w:rFonts w:ascii="Narkisim" w:hAnsi="Narkisim" w:cs="Narkisim"/>
          <w:rtl/>
        </w:rPr>
        <w:t xml:space="preserve"> לכאורה נראה דחשיב כשואל שכל הנאה שלו. וכ"כ </w:t>
      </w:r>
      <w:r w:rsidRPr="00CE7845">
        <w:rPr>
          <w:rFonts w:ascii="Narkisim" w:hAnsi="Narkisim" w:cs="Narkisim"/>
          <w:b/>
          <w:bCs/>
          <w:rtl/>
        </w:rPr>
        <w:t>רשב"ם</w:t>
      </w:r>
      <w:r w:rsidRPr="00CE7845">
        <w:rPr>
          <w:rFonts w:ascii="Narkisim" w:hAnsi="Narkisim" w:cs="Narkisim"/>
          <w:sz w:val="20"/>
          <w:szCs w:val="20"/>
          <w:rtl/>
        </w:rPr>
        <w:t xml:space="preserve"> (פח. סוד"ה והני מילי)</w:t>
      </w:r>
      <w:r w:rsidRPr="00CE7845">
        <w:rPr>
          <w:rFonts w:ascii="Narkisim" w:hAnsi="Narkisim" w:cs="Narkisim"/>
          <w:rtl/>
        </w:rPr>
        <w:t xml:space="preserve"> א"נ כמו שואל שכל הנאה שלו. וכ"כ ב</w:t>
      </w:r>
      <w:r w:rsidRPr="00CE7845">
        <w:rPr>
          <w:rFonts w:ascii="Narkisim" w:hAnsi="Narkisim" w:cs="Narkisim"/>
          <w:b/>
          <w:bCs/>
          <w:rtl/>
        </w:rPr>
        <w:t>פי' הרא"ש</w:t>
      </w:r>
      <w:r w:rsidRPr="00CE7845">
        <w:rPr>
          <w:rFonts w:ascii="Narkisim" w:hAnsi="Narkisim" w:cs="Narkisim"/>
          <w:rtl/>
        </w:rPr>
        <w:t xml:space="preserve"> (נדרים לא.) דהוה</w:t>
      </w:r>
      <w:r w:rsidRPr="00CE7845">
        <w:rPr>
          <w:rFonts w:ascii="Narkisim" w:hAnsi="Narkisim" w:cs="Narkisim"/>
          <w:i/>
          <w:iCs/>
          <w:rtl/>
        </w:rPr>
        <w:t xml:space="preserve"> </w:t>
      </w:r>
      <w:r w:rsidRPr="00CE7845">
        <w:rPr>
          <w:rFonts w:ascii="Narkisim" w:hAnsi="Narkisim" w:cs="Narkisim"/>
          <w:rtl/>
        </w:rPr>
        <w:t>כמו שואל</w:t>
      </w:r>
      <w:r w:rsidRPr="00CE7845">
        <w:rPr>
          <w:rStyle w:val="ac"/>
          <w:rFonts w:ascii="Narkisim" w:hAnsi="Narkisim" w:cs="Narkisim"/>
          <w:rtl/>
        </w:rPr>
        <w:footnoteReference w:id="747"/>
      </w:r>
      <w:r w:rsidRPr="00CE7845">
        <w:rPr>
          <w:rFonts w:ascii="Narkisim" w:hAnsi="Narkisim" w:cs="Narkisim"/>
          <w:rtl/>
        </w:rPr>
        <w:t>, וה</w:t>
      </w:r>
      <w:r w:rsidRPr="00CE7845">
        <w:rPr>
          <w:rFonts w:ascii="Narkisim" w:hAnsi="Narkisim" w:cs="Narkisim"/>
          <w:b/>
          <w:bCs/>
          <w:rtl/>
        </w:rPr>
        <w:t xml:space="preserve">ר"ן </w:t>
      </w:r>
      <w:r w:rsidRPr="00CE7845">
        <w:rPr>
          <w:rFonts w:ascii="Narkisim" w:hAnsi="Narkisim" w:cs="Narkisim"/>
          <w:rtl/>
        </w:rPr>
        <w:t>(שם) כת' דכיון דכל הנאה ללוקח ולא למוכר, הו”ל כשואל דכל הנאה שלו. וה</w:t>
      </w:r>
      <w:r w:rsidRPr="00CE7845">
        <w:rPr>
          <w:rFonts w:ascii="Narkisim" w:hAnsi="Narkisim" w:cs="Narkisim"/>
          <w:b/>
          <w:bCs/>
          <w:rtl/>
        </w:rPr>
        <w:t>מחנ"א</w:t>
      </w:r>
      <w:r w:rsidRPr="00CE7845">
        <w:rPr>
          <w:rFonts w:ascii="Narkisim" w:hAnsi="Narkisim" w:cs="Narkisim"/>
          <w:rtl/>
        </w:rPr>
        <w:t xml:space="preserve"> (שומרים כד) כתב נפק"מ דלפ"ז אם היו בעליו עמו פטור</w:t>
      </w:r>
      <w:r w:rsidR="00B13FA7" w:rsidRPr="00CE7845">
        <w:rPr>
          <w:rFonts w:ascii="Narkisim" w:hAnsi="Narkisim" w:cs="Narkisim"/>
          <w:rtl/>
        </w:rPr>
        <w:t>.</w:t>
      </w:r>
    </w:p>
    <w:p w14:paraId="4547BC8D" w14:textId="434CF7B6"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שיטמ"ק</w:t>
      </w:r>
      <w:r w:rsidRPr="00CE7845">
        <w:rPr>
          <w:rFonts w:ascii="Narkisim" w:hAnsi="Narkisim"/>
          <w:rtl/>
        </w:rPr>
        <w:t xml:space="preserve"> (נדרים לא.) הק' דאסור להשתמש בו, ואמאי יתחייב משום שואל</w:t>
      </w:r>
      <w:r w:rsidRPr="00CE7845">
        <w:rPr>
          <w:rStyle w:val="ac"/>
          <w:rFonts w:ascii="Narkisim" w:hAnsi="Narkisim"/>
          <w:rtl/>
        </w:rPr>
        <w:footnoteReference w:id="748"/>
      </w:r>
      <w:r w:rsidR="00B13FA7" w:rsidRPr="00CE7845">
        <w:rPr>
          <w:rFonts w:ascii="Narkisim" w:hAnsi="Narkisim"/>
          <w:rtl/>
        </w:rPr>
        <w:t>.</w:t>
      </w:r>
      <w:r w:rsidRPr="00CE7845">
        <w:rPr>
          <w:rFonts w:ascii="Narkisim" w:hAnsi="Narkisim"/>
          <w:rtl/>
        </w:rPr>
        <w:t xml:space="preserve"> ותי' שבידו לעכבו ולהשתמש בו, ומש"ה הוי שואל</w:t>
      </w:r>
      <w:r w:rsidRPr="00CE7845">
        <w:rPr>
          <w:rStyle w:val="ac"/>
          <w:rFonts w:ascii="Narkisim" w:hAnsi="Narkisim"/>
          <w:sz w:val="20"/>
          <w:rtl/>
        </w:rPr>
        <w:footnoteReference w:id="749"/>
      </w:r>
      <w:r w:rsidR="00B13FA7" w:rsidRPr="00CE7845">
        <w:rPr>
          <w:rFonts w:ascii="Narkisim" w:hAnsi="Narkisim"/>
          <w:rtl/>
        </w:rPr>
        <w:t>.</w:t>
      </w:r>
    </w:p>
    <w:p w14:paraId="6C193407" w14:textId="60F6B15D" w:rsidR="00E4102A" w:rsidRPr="00CE7845" w:rsidRDefault="00000000" w:rsidP="00CE7845">
      <w:pPr>
        <w:pStyle w:val="a8"/>
        <w:bidi/>
        <w:rPr>
          <w:rFonts w:ascii="Narkisim" w:hAnsi="Narkisim"/>
        </w:rPr>
      </w:pPr>
      <w:r w:rsidRPr="00CE7845">
        <w:rPr>
          <w:rFonts w:ascii="Narkisim" w:hAnsi="Narkisim"/>
          <w:rtl/>
        </w:rPr>
        <w:t>ובפשוטו הנך ראשונים ס"ל דהלוקח ע"מ לבקר לא קנה כלל. ואפ"ה נתחייב בשמירתו. וכן מבואר בדברי הראשונים והפוסקים (ע"ע בסמוך). אבל ה</w:t>
      </w:r>
      <w:r w:rsidRPr="00CE7845">
        <w:rPr>
          <w:rFonts w:ascii="Narkisim" w:hAnsi="Narkisim"/>
          <w:b/>
          <w:bCs/>
          <w:rtl/>
        </w:rPr>
        <w:t>קה"י</w:t>
      </w:r>
      <w:r w:rsidRPr="00CE7845">
        <w:rPr>
          <w:rFonts w:ascii="Narkisim" w:hAnsi="Narkisim"/>
          <w:rtl/>
        </w:rPr>
        <w:t xml:space="preserve"> (נדרים כד) כת' די"ל דודאי קנה והוה לוקח אם לא יחזור בו. ואפ"ה כיון דנאנס הרי חוזר בו</w:t>
      </w:r>
      <w:r w:rsidR="00B13FA7" w:rsidRPr="00CE7845">
        <w:rPr>
          <w:rFonts w:ascii="Narkisim" w:hAnsi="Narkisim"/>
          <w:rtl/>
        </w:rPr>
        <w:t>.</w:t>
      </w:r>
    </w:p>
    <w:p w14:paraId="1DEDE356" w14:textId="408F38BA" w:rsidR="00E4102A" w:rsidRPr="00CE7845" w:rsidRDefault="00000000" w:rsidP="00CE7845">
      <w:pPr>
        <w:bidi/>
        <w:rPr>
          <w:rFonts w:ascii="Narkisim" w:hAnsi="Narkisim" w:cs="Narkisim"/>
        </w:rPr>
      </w:pPr>
      <w:r w:rsidRPr="00CE7845">
        <w:rPr>
          <w:rFonts w:ascii="Narkisim" w:hAnsi="Narkisim" w:cs="Narkisim"/>
          <w:u w:val="single"/>
          <w:rtl/>
        </w:rPr>
        <w:t xml:space="preserve">בא"ד מיהו </w:t>
      </w:r>
      <w:r w:rsidRPr="00CE7845">
        <w:rPr>
          <w:rFonts w:ascii="Narkisim" w:hAnsi="Narkisim" w:cs="Narkisim"/>
          <w:b/>
          <w:bCs/>
          <w:u w:val="single"/>
          <w:rtl/>
        </w:rPr>
        <w:t>רש"י</w:t>
      </w:r>
      <w:r w:rsidRPr="00CE7845">
        <w:rPr>
          <w:rFonts w:ascii="Narkisim" w:hAnsi="Narkisim" w:cs="Narkisim"/>
          <w:u w:val="single"/>
          <w:rtl/>
        </w:rPr>
        <w:t xml:space="preserve"> פירש (בב”מ שם) וכו' דחשיב כלוקח וכו'</w:t>
      </w:r>
      <w:r w:rsidRPr="00CE7845">
        <w:rPr>
          <w:rFonts w:ascii="Narkisim" w:hAnsi="Narkisim" w:cs="Narkisim"/>
          <w:rtl/>
        </w:rPr>
        <w:t xml:space="preserve">. </w:t>
      </w:r>
      <w:r w:rsidRPr="00CE7845">
        <w:rPr>
          <w:rFonts w:ascii="Narkisim" w:hAnsi="Narkisim" w:cs="Narkisim"/>
          <w:sz w:val="20"/>
          <w:szCs w:val="20"/>
          <w:rtl/>
        </w:rPr>
        <w:t xml:space="preserve">[וכ”כ </w:t>
      </w:r>
      <w:r w:rsidRPr="00CE7845">
        <w:rPr>
          <w:rFonts w:ascii="Narkisim" w:hAnsi="Narkisim" w:cs="Narkisim"/>
          <w:b/>
          <w:bCs/>
          <w:sz w:val="20"/>
          <w:szCs w:val="20"/>
          <w:rtl/>
        </w:rPr>
        <w:t>רשב”ם</w:t>
      </w:r>
      <w:r w:rsidRPr="00CE7845">
        <w:rPr>
          <w:rFonts w:ascii="Narkisim" w:hAnsi="Narkisim" w:cs="Narkisim"/>
          <w:sz w:val="20"/>
          <w:szCs w:val="20"/>
          <w:rtl/>
        </w:rPr>
        <w:t xml:space="preserve"> בצד הא'</w:t>
      </w:r>
      <w:r w:rsidRPr="00CE7845">
        <w:rPr>
          <w:rStyle w:val="ac"/>
          <w:rFonts w:ascii="Narkisim" w:hAnsi="Narkisim" w:cs="Narkisim"/>
          <w:sz w:val="20"/>
          <w:szCs w:val="20"/>
          <w:rtl/>
        </w:rPr>
        <w:footnoteReference w:id="750"/>
      </w:r>
      <w:r w:rsidRPr="00CE7845">
        <w:rPr>
          <w:rFonts w:ascii="Narkisim" w:hAnsi="Narkisim" w:cs="Narkisim"/>
          <w:sz w:val="20"/>
          <w:szCs w:val="20"/>
          <w:rtl/>
        </w:rPr>
        <w:t>]</w:t>
      </w:r>
      <w:r w:rsidR="00B13FA7" w:rsidRPr="00CE7845">
        <w:rPr>
          <w:rFonts w:ascii="Narkisim" w:hAnsi="Narkisim" w:cs="Narkisim"/>
          <w:sz w:val="20"/>
          <w:szCs w:val="20"/>
          <w:rtl/>
        </w:rPr>
        <w:t>.</w:t>
      </w:r>
    </w:p>
    <w:p w14:paraId="4A371835" w14:textId="3814C73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(פח.) פי' שהאומן [המוכר] אינו יכול לחזור בו, ומש”ה כדידיה ממש דמי. ודעתו להקנות לו לגמרי משנטלו</w:t>
      </w:r>
      <w:r w:rsidRPr="00CE7845">
        <w:rPr>
          <w:rStyle w:val="ac"/>
          <w:rFonts w:ascii="Narkisim" w:hAnsi="Narkisim"/>
          <w:rtl/>
        </w:rPr>
        <w:footnoteReference w:id="751"/>
      </w:r>
      <w:r w:rsidR="00B13FA7" w:rsidRPr="00CE7845">
        <w:rPr>
          <w:rFonts w:ascii="Narkisim" w:hAnsi="Narkisim"/>
          <w:rtl/>
        </w:rPr>
        <w:t>.</w:t>
      </w:r>
    </w:p>
    <w:p w14:paraId="3EA88B69" w14:textId="0434873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sz w:val="20"/>
          <w:szCs w:val="20"/>
          <w:rtl/>
        </w:rPr>
        <w:t xml:space="preserve"> (מכירה ד יד)</w:t>
      </w:r>
      <w:r w:rsidRPr="00CE7845">
        <w:rPr>
          <w:rFonts w:ascii="Narkisim" w:hAnsi="Narkisim" w:cs="Narkisim"/>
          <w:rtl/>
        </w:rPr>
        <w:t xml:space="preserve"> ו</w:t>
      </w:r>
      <w:r w:rsidRPr="00CE7845">
        <w:rPr>
          <w:rFonts w:ascii="Narkisim" w:hAnsi="Narkisim" w:cs="Narkisim"/>
          <w:b/>
          <w:bCs/>
          <w:rtl/>
        </w:rPr>
        <w:t>ר"י מגאש</w:t>
      </w:r>
      <w:r w:rsidRPr="00CE7845">
        <w:rPr>
          <w:rFonts w:ascii="Narkisim" w:hAnsi="Narkisim" w:cs="Narkisim"/>
          <w:rtl/>
        </w:rPr>
        <w:t xml:space="preserve"> כתבו דחיוב ע"מ לבקרו הוה דוקא כשהגביהו.</w:t>
      </w:r>
      <w:r w:rsidRPr="00CE7845">
        <w:rPr>
          <w:rFonts w:ascii="Narkisim" w:hAnsi="Narkisim" w:cs="Narkisim"/>
          <w:sz w:val="20"/>
          <w:szCs w:val="20"/>
          <w:rtl/>
        </w:rPr>
        <w:t xml:space="preserve"> וה</w:t>
      </w:r>
      <w:r w:rsidRPr="00CE7845">
        <w:rPr>
          <w:rFonts w:ascii="Narkisim" w:hAnsi="Narkisim" w:cs="Narkisim"/>
          <w:b/>
          <w:bCs/>
          <w:sz w:val="20"/>
          <w:szCs w:val="20"/>
          <w:rtl/>
        </w:rPr>
        <w:t>גר"א</w:t>
      </w:r>
      <w:r w:rsidRPr="00CE7845">
        <w:rPr>
          <w:rFonts w:ascii="Narkisim" w:hAnsi="Narkisim" w:cs="Narkisim"/>
          <w:sz w:val="20"/>
          <w:szCs w:val="20"/>
          <w:rtl/>
        </w:rPr>
        <w:t xml:space="preserve"> (שם לד) ביאר דעי"ז המוכר כבר אינו יכול לחזור [והביא מהגמ' בסמוך פח. ע' בסמוך]. </w:t>
      </w:r>
      <w:r w:rsidRPr="00CE7845">
        <w:rPr>
          <w:rFonts w:ascii="Narkisim" w:hAnsi="Narkisim" w:cs="Narkisim"/>
          <w:rtl/>
        </w:rPr>
        <w:t>וה</w:t>
      </w:r>
      <w:r w:rsidRPr="00CE7845">
        <w:rPr>
          <w:rFonts w:ascii="Narkisim" w:hAnsi="Narkisim" w:cs="Narkisim"/>
          <w:b/>
          <w:bCs/>
          <w:rtl/>
        </w:rPr>
        <w:t>קה"י</w:t>
      </w:r>
      <w:r w:rsidRPr="00CE7845">
        <w:rPr>
          <w:rFonts w:ascii="Narkisim" w:hAnsi="Narkisim" w:cs="Narkisim"/>
          <w:rtl/>
        </w:rPr>
        <w:t xml:space="preserve"> הקשה דאף דהוה לוקח אם ירצה, הרי כשנאנס חוזר בו מהמקח. וכת' דבזה שתליא הדבר בו, והמוכר אינו יכול שוב לחזור, עי"ז מתחייב על החפץ ולהחזירו. </w:t>
      </w:r>
      <w:r w:rsidRPr="00CE7845">
        <w:rPr>
          <w:rFonts w:ascii="Narkisim" w:hAnsi="Narkisim" w:cs="Narkisim"/>
          <w:sz w:val="20"/>
          <w:szCs w:val="20"/>
          <w:rtl/>
        </w:rPr>
        <w:t>[אף על הצד שיחזור בו]</w:t>
      </w:r>
      <w:r w:rsidR="00B13FA7" w:rsidRPr="00CE7845">
        <w:rPr>
          <w:rFonts w:ascii="Narkisim" w:hAnsi="Narkisim" w:cs="Narkisim"/>
          <w:sz w:val="20"/>
          <w:szCs w:val="20"/>
          <w:rtl/>
        </w:rPr>
        <w:t>.</w:t>
      </w:r>
    </w:p>
    <w:p w14:paraId="62F91309" w14:textId="35BA1832" w:rsidR="00E4102A" w:rsidRPr="00CE7845" w:rsidRDefault="00000000" w:rsidP="00CE7845">
      <w:pPr>
        <w:bidi/>
        <w:rPr>
          <w:rFonts w:ascii="Narkisim" w:hAnsi="Narkisim" w:cs="Narkisim"/>
        </w:rPr>
      </w:pPr>
      <w:r w:rsidRPr="00CE7845">
        <w:rPr>
          <w:rFonts w:ascii="Narkisim" w:hAnsi="Narkisim" w:cs="Narkisim"/>
          <w:rtl/>
        </w:rPr>
        <w:lastRenderedPageBreak/>
        <w:t>וה</w:t>
      </w:r>
      <w:r w:rsidRPr="00CE7845">
        <w:rPr>
          <w:rFonts w:ascii="Narkisim" w:hAnsi="Narkisim" w:cs="Narkisim"/>
          <w:b/>
          <w:bCs/>
          <w:rtl/>
        </w:rPr>
        <w:t>ר"ן</w:t>
      </w:r>
      <w:r w:rsidRPr="00CE7845">
        <w:rPr>
          <w:rFonts w:ascii="Narkisim" w:hAnsi="Narkisim" w:cs="Narkisim"/>
          <w:rtl/>
        </w:rPr>
        <w:t xml:space="preserve"> </w:t>
      </w:r>
      <w:r w:rsidRPr="00CE7845">
        <w:rPr>
          <w:rFonts w:ascii="Narkisim" w:hAnsi="Narkisim" w:cs="Narkisim"/>
          <w:szCs w:val="20"/>
          <w:rtl/>
        </w:rPr>
        <w:t>(ע"ז טו.</w:t>
      </w:r>
      <w:r w:rsidRPr="00CE7845">
        <w:rPr>
          <w:rFonts w:ascii="Narkisim" w:hAnsi="Narkisim" w:cs="Narkisim"/>
          <w:rtl/>
        </w:rPr>
        <w:t xml:space="preserve"> </w:t>
      </w:r>
      <w:r w:rsidRPr="00CE7845">
        <w:rPr>
          <w:rFonts w:ascii="Narkisim" w:hAnsi="Narkisim" w:cs="Narkisim"/>
          <w:sz w:val="20"/>
          <w:szCs w:val="20"/>
          <w:rtl/>
        </w:rPr>
        <w:t>ד: בדה”ר)</w:t>
      </w:r>
      <w:r w:rsidRPr="00CE7845">
        <w:rPr>
          <w:rFonts w:ascii="Narkisim" w:hAnsi="Narkisim" w:cs="Narkisim"/>
          <w:rtl/>
        </w:rPr>
        <w:t xml:space="preserve"> ביאר</w:t>
      </w:r>
      <w:r w:rsidRPr="00CE7845">
        <w:rPr>
          <w:rStyle w:val="ac"/>
          <w:rFonts w:ascii="Narkisim" w:hAnsi="Narkisim" w:cs="Narkisim"/>
          <w:rtl/>
        </w:rPr>
        <w:footnoteReference w:id="752"/>
      </w:r>
      <w:r w:rsidRPr="00CE7845">
        <w:rPr>
          <w:rFonts w:ascii="Narkisim" w:hAnsi="Narkisim" w:cs="Narkisim"/>
          <w:rtl/>
        </w:rPr>
        <w:t xml:space="preserve"> שהלוקח ע"מ לבקר הוה לוקח</w:t>
      </w:r>
      <w:r w:rsidRPr="00CE7845">
        <w:rPr>
          <w:rStyle w:val="ac"/>
          <w:rFonts w:ascii="Narkisim" w:hAnsi="Narkisim" w:cs="Narkisim"/>
          <w:rtl/>
        </w:rPr>
        <w:footnoteReference w:id="753"/>
      </w:r>
      <w:r w:rsidRPr="00CE7845">
        <w:rPr>
          <w:rFonts w:ascii="Narkisim" w:hAnsi="Narkisim" w:cs="Narkisim"/>
          <w:rtl/>
        </w:rPr>
        <w:t>, דכיון דקצץ דמים ולקחו לנסותו הוה ברשותו. וכיון דהדבר תלוי בלוקח הרי הן שלו עד שגילה בדעתו שאינו חפץ במקחו. ועפ"ז ביאר הר"ן דהמוכר אינו מתחייב משום שביתת בהמתו</w:t>
      </w:r>
      <w:r w:rsidRPr="00CE7845">
        <w:rPr>
          <w:rStyle w:val="ac"/>
          <w:rFonts w:ascii="Narkisim" w:hAnsi="Narkisim" w:cs="Narkisim"/>
          <w:rtl/>
        </w:rPr>
        <w:footnoteReference w:id="754"/>
      </w:r>
      <w:r w:rsidRPr="00CE7845">
        <w:rPr>
          <w:rFonts w:ascii="Narkisim" w:hAnsi="Narkisim" w:cs="Narkisim"/>
          <w:rtl/>
        </w:rPr>
        <w:t>, שאין בהמה זו שלו אלא של לוקח</w:t>
      </w:r>
      <w:r w:rsidR="00B13FA7" w:rsidRPr="00CE7845">
        <w:rPr>
          <w:rFonts w:ascii="Narkisim" w:hAnsi="Narkisim" w:cs="Narkisim"/>
          <w:rtl/>
        </w:rPr>
        <w:t>.</w:t>
      </w:r>
    </w:p>
    <w:p w14:paraId="085C1C96" w14:textId="6E75E924" w:rsidR="00E4102A" w:rsidRPr="00CE7845" w:rsidRDefault="00000000" w:rsidP="00CE7845">
      <w:pPr>
        <w:pStyle w:val="a8"/>
        <w:bidi/>
        <w:rPr>
          <w:rFonts w:ascii="Narkisim" w:hAnsi="Narkisim"/>
        </w:rPr>
      </w:pPr>
      <w:r w:rsidRPr="00CE7845">
        <w:rPr>
          <w:rFonts w:ascii="Narkisim" w:hAnsi="Narkisim"/>
          <w:rtl/>
        </w:rPr>
        <w:t>ויל"ד דמ"מ היכא דהלוקח חוזר בו אח"כ, האם המוכר יעבור למפרע משום שביתת בהמתו. וה</w:t>
      </w:r>
      <w:r w:rsidRPr="00CE7845">
        <w:rPr>
          <w:rFonts w:ascii="Narkisim" w:hAnsi="Narkisim"/>
          <w:b/>
          <w:bCs/>
          <w:rtl/>
        </w:rPr>
        <w:t xml:space="preserve">קה"י </w:t>
      </w:r>
      <w:r w:rsidRPr="00CE7845">
        <w:rPr>
          <w:rFonts w:ascii="Narkisim" w:hAnsi="Narkisim"/>
          <w:rtl/>
        </w:rPr>
        <w:t>(שם) דייק מלשון הר"ן דפטור. דאינו מכירה בתנאי בעלמא, אלא שהוא 'ברשות לוקח' ורק שבידו לחזור בו. וכלפי המוכר הושלם המקח ולא כלפי הלוקח. [וצ"ע]</w:t>
      </w:r>
      <w:r w:rsidR="00B13FA7" w:rsidRPr="00CE7845">
        <w:rPr>
          <w:rFonts w:ascii="Narkisim" w:hAnsi="Narkisim"/>
          <w:rtl/>
        </w:rPr>
        <w:t>.</w:t>
      </w:r>
    </w:p>
    <w:p w14:paraId="50C15193" w14:textId="476C1FC9" w:rsidR="00E4102A" w:rsidRPr="00CE7845" w:rsidRDefault="00000000" w:rsidP="00CE7845">
      <w:pPr>
        <w:bidi/>
        <w:rPr>
          <w:rFonts w:ascii="Narkisim" w:hAnsi="Narkisim" w:cs="Narkisim"/>
        </w:rPr>
      </w:pPr>
      <w:r w:rsidRPr="00CE7845">
        <w:rPr>
          <w:rFonts w:ascii="Narkisim" w:hAnsi="Narkisim" w:cs="Narkisim"/>
          <w:u w:val="single"/>
          <w:rtl/>
        </w:rPr>
        <w:t>שם.</w:t>
      </w:r>
      <w:r w:rsidRPr="00CE7845">
        <w:rPr>
          <w:rFonts w:ascii="Narkisim" w:hAnsi="Narkisim" w:cs="Narkisim"/>
          <w:rtl/>
        </w:rPr>
        <w:t xml:space="preserve"> וה</w:t>
      </w:r>
      <w:r w:rsidRPr="00CE7845">
        <w:rPr>
          <w:rFonts w:ascii="Narkisim" w:hAnsi="Narkisim" w:cs="Narkisim"/>
          <w:b/>
          <w:bCs/>
          <w:rtl/>
        </w:rPr>
        <w:t>רמב"ן</w:t>
      </w:r>
      <w:r w:rsidRPr="00CE7845">
        <w:rPr>
          <w:rFonts w:ascii="Narkisim" w:hAnsi="Narkisim" w:cs="Narkisim"/>
          <w:rtl/>
        </w:rPr>
        <w:t xml:space="preserve"> כת' דכיון דנעשית שלו שעה א' מתחייב בהשבה</w:t>
      </w:r>
      <w:r w:rsidRPr="00CE7845">
        <w:rPr>
          <w:rStyle w:val="ac"/>
          <w:rFonts w:ascii="Narkisim" w:hAnsi="Narkisim" w:cs="Narkisim"/>
          <w:rtl/>
        </w:rPr>
        <w:footnoteReference w:id="755"/>
      </w:r>
      <w:r w:rsidRPr="00CE7845">
        <w:rPr>
          <w:rFonts w:ascii="Narkisim" w:hAnsi="Narkisim" w:cs="Narkisim"/>
          <w:rtl/>
        </w:rPr>
        <w:t xml:space="preserve">, וכמו גזלן [בהמשך סוגיין], </w:t>
      </w:r>
      <w:r w:rsidRPr="00CE7845">
        <w:rPr>
          <w:rFonts w:ascii="Narkisim" w:hAnsi="Narkisim" w:cs="Narkisim"/>
          <w:sz w:val="20"/>
          <w:szCs w:val="20"/>
          <w:rtl/>
        </w:rPr>
        <w:t>ולכן לא אמרי' דכשהחזירו ליד התינוק כבר פקע דין לוקח שלו. וכ”כ רשב”ם דנתחייב עד שיחזירנו ליד בעלים, ויל”ד האם קאי לצד דהוה לוקח</w:t>
      </w:r>
      <w:r w:rsidR="00B13FA7" w:rsidRPr="00CE7845">
        <w:rPr>
          <w:rFonts w:ascii="Narkisim" w:hAnsi="Narkisim" w:cs="Narkisim"/>
          <w:rtl/>
        </w:rPr>
        <w:t>.</w:t>
      </w:r>
    </w:p>
    <w:p w14:paraId="23635F41" w14:textId="643003C5" w:rsidR="00E4102A" w:rsidRPr="00CE7845" w:rsidRDefault="00000000" w:rsidP="00CE7845">
      <w:pPr>
        <w:bidi/>
        <w:rPr>
          <w:rFonts w:ascii="Narkisim" w:hAnsi="Narkisim" w:cs="Narkisim"/>
        </w:rPr>
      </w:pPr>
      <w:r w:rsidRPr="00CE7845">
        <w:rPr>
          <w:rFonts w:ascii="Narkisim" w:hAnsi="Narkisim" w:cs="Narkisim"/>
          <w:u w:val="single"/>
          <w:rtl/>
        </w:rPr>
        <w:t>בא"ד ואין להקשות וכו' דכלתה שאלתו וכו' אבל שואל מדעת צריך להחזיר ליד בעלים.</w:t>
      </w:r>
      <w:r w:rsidRPr="00CE7845">
        <w:rPr>
          <w:rFonts w:ascii="Narkisim" w:hAnsi="Narkisim" w:cs="Narkisim"/>
          <w:rtl/>
        </w:rPr>
        <w:t xml:space="preserve"> וה</w:t>
      </w:r>
      <w:r w:rsidRPr="00CE7845">
        <w:rPr>
          <w:rFonts w:ascii="Narkisim" w:hAnsi="Narkisim" w:cs="Narkisim"/>
          <w:b/>
          <w:bCs/>
          <w:rtl/>
        </w:rPr>
        <w:t>קוב"ש</w:t>
      </w:r>
      <w:r w:rsidRPr="00CE7845">
        <w:rPr>
          <w:rFonts w:ascii="Narkisim" w:hAnsi="Narkisim" w:cs="Narkisim"/>
          <w:rtl/>
        </w:rPr>
        <w:t xml:space="preserve"> (שיא) ביאר דשואל מדעת נתחייב בהשבה משעת שאלה [</w:t>
      </w:r>
      <w:r w:rsidRPr="00CE7845">
        <w:rPr>
          <w:rFonts w:ascii="Narkisim" w:hAnsi="Narkisim" w:cs="Narkisim"/>
          <w:sz w:val="20"/>
          <w:szCs w:val="20"/>
          <w:rtl/>
        </w:rPr>
        <w:t>שקיבל עליו שמירתו]</w:t>
      </w:r>
      <w:r w:rsidRPr="00CE7845">
        <w:rPr>
          <w:rFonts w:ascii="Narkisim" w:hAnsi="Narkisim" w:cs="Narkisim"/>
          <w:rtl/>
        </w:rPr>
        <w:t xml:space="preserve">. אבל שואל שלא מדעת חיובו מתחדש בכל רגע </w:t>
      </w:r>
      <w:r w:rsidRPr="00CE7845">
        <w:rPr>
          <w:rFonts w:ascii="Narkisim" w:hAnsi="Narkisim" w:cs="Narkisim"/>
          <w:sz w:val="20"/>
          <w:szCs w:val="20"/>
          <w:rtl/>
        </w:rPr>
        <w:t>[ע”י שמשתמש</w:t>
      </w:r>
      <w:r w:rsidRPr="00CE7845">
        <w:rPr>
          <w:rStyle w:val="ac"/>
          <w:rFonts w:ascii="Narkisim" w:hAnsi="Narkisim" w:cs="Narkisim"/>
          <w:sz w:val="20"/>
          <w:szCs w:val="20"/>
          <w:rtl/>
        </w:rPr>
        <w:footnoteReference w:id="756"/>
      </w:r>
      <w:r w:rsidRPr="00CE7845">
        <w:rPr>
          <w:rFonts w:ascii="Narkisim" w:hAnsi="Narkisim" w:cs="Narkisim"/>
          <w:sz w:val="20"/>
          <w:szCs w:val="20"/>
          <w:rtl/>
        </w:rPr>
        <w:t>]</w:t>
      </w:r>
      <w:r w:rsidRPr="00CE7845">
        <w:rPr>
          <w:rFonts w:ascii="Narkisim" w:hAnsi="Narkisim" w:cs="Narkisim"/>
          <w:rtl/>
        </w:rPr>
        <w:t xml:space="preserve">, וכשהפסיק להשתמש פקע חיובו, וכשואל שכלו ימי שאלתו (ב"מ פא.). </w:t>
      </w:r>
      <w:r w:rsidRPr="00CE7845">
        <w:rPr>
          <w:rFonts w:ascii="Narkisim" w:hAnsi="Narkisim" w:cs="Narkisim"/>
          <w:sz w:val="20"/>
          <w:szCs w:val="20"/>
          <w:rtl/>
        </w:rPr>
        <w:t>[ולכן סגי להחזיר למקום שלקח]</w:t>
      </w:r>
      <w:r w:rsidR="00B13FA7" w:rsidRPr="00CE7845">
        <w:rPr>
          <w:rFonts w:ascii="Narkisim" w:hAnsi="Narkisim" w:cs="Narkisim"/>
          <w:sz w:val="20"/>
          <w:szCs w:val="20"/>
          <w:rtl/>
        </w:rPr>
        <w:t>.</w:t>
      </w:r>
    </w:p>
    <w:p w14:paraId="3649F4D7" w14:textId="2080B78B" w:rsidR="00E4102A" w:rsidRPr="00CE7845" w:rsidRDefault="00000000" w:rsidP="00CE7845">
      <w:pPr>
        <w:bidi/>
        <w:rPr>
          <w:rFonts w:ascii="Narkisim" w:hAnsi="Narkisim" w:cs="Narkisim"/>
        </w:rPr>
      </w:pPr>
      <w:r w:rsidRPr="00CE7845">
        <w:rPr>
          <w:rFonts w:ascii="Narkisim" w:hAnsi="Narkisim" w:cs="Narkisim"/>
          <w:u w:val="single"/>
          <w:rtl/>
        </w:rPr>
        <w:t>לימא דשמואל תנאי היא</w:t>
      </w:r>
      <w:r w:rsidRPr="00CE7845">
        <w:rPr>
          <w:rFonts w:ascii="Narkisim" w:hAnsi="Narkisim" w:cs="Narkisim"/>
          <w:rtl/>
        </w:rPr>
        <w:t>. ה</w:t>
      </w:r>
      <w:r w:rsidRPr="00CE7845">
        <w:rPr>
          <w:rFonts w:ascii="Narkisim" w:hAnsi="Narkisim" w:cs="Narkisim"/>
          <w:b/>
          <w:bCs/>
          <w:rtl/>
        </w:rPr>
        <w:t>רמב"ן</w:t>
      </w:r>
      <w:r w:rsidRPr="00CE7845">
        <w:rPr>
          <w:rFonts w:ascii="Narkisim" w:hAnsi="Narkisim" w:cs="Narkisim"/>
          <w:rtl/>
        </w:rPr>
        <w:t xml:space="preserve"> ביאר דר' יהודה סבר דהוה שומר שכר, ומיפטר בחזרה למקום שנטל. דהא אפי' שואל מיפטר בהכי וכבגמ' בהמשך דשואל שלא מדעת, מר סבר שואל הוה</w:t>
      </w:r>
      <w:r w:rsidR="00B13FA7" w:rsidRPr="00CE7845">
        <w:rPr>
          <w:rFonts w:ascii="Narkisim" w:hAnsi="Narkisim" w:cs="Narkisim"/>
          <w:rtl/>
        </w:rPr>
        <w:t>.</w:t>
      </w:r>
    </w:p>
    <w:p w14:paraId="4E42A6BC" w14:textId="0A7D039E"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גרנ"ט</w:t>
      </w:r>
      <w:r w:rsidRPr="00CE7845">
        <w:rPr>
          <w:rFonts w:ascii="Narkisim" w:hAnsi="Narkisim"/>
          <w:rtl/>
        </w:rPr>
        <w:t xml:space="preserve"> (קפז) העיר דלדברי התוס' היינו דוקא בשואל שלא מדעת, אבל מדעת כיון דנתחייב בשמירה צריך להחזיר ליד בעלים. ואילו מדברי ה</w:t>
      </w:r>
      <w:r w:rsidRPr="00CE7845">
        <w:rPr>
          <w:rFonts w:ascii="Narkisim" w:hAnsi="Narkisim"/>
          <w:b/>
          <w:bCs/>
          <w:rtl/>
        </w:rPr>
        <w:t xml:space="preserve">רמב"ן </w:t>
      </w:r>
      <w:r w:rsidRPr="00CE7845">
        <w:rPr>
          <w:rFonts w:ascii="Narkisim" w:hAnsi="Narkisim"/>
          <w:rtl/>
        </w:rPr>
        <w:t>מבואר דאף בשואל מדעת הדין כן. עי”ש שהאריך בזה</w:t>
      </w:r>
      <w:r w:rsidRPr="00CE7845">
        <w:rPr>
          <w:rStyle w:val="ac"/>
          <w:rFonts w:ascii="Narkisim" w:hAnsi="Narkisim"/>
          <w:rtl/>
        </w:rPr>
        <w:footnoteReference w:id="757"/>
      </w:r>
      <w:r w:rsidR="00B13FA7" w:rsidRPr="00CE7845">
        <w:rPr>
          <w:rFonts w:ascii="Narkisim" w:hAnsi="Narkisim"/>
          <w:rtl/>
        </w:rPr>
        <w:t>.</w:t>
      </w:r>
    </w:p>
    <w:p w14:paraId="6E0350D6" w14:textId="2245BB1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 מגאש</w:t>
      </w:r>
      <w:r w:rsidRPr="00CE7845">
        <w:rPr>
          <w:rFonts w:ascii="Narkisim" w:hAnsi="Narkisim" w:cs="Narkisim"/>
          <w:rtl/>
        </w:rPr>
        <w:t xml:space="preserve"> הקשה דנימא דטעמיה דר' יהודה משום לשדורי ליה שדריה. ותי' (בתי' הב') דאמר ליה צלוחית דידך הוא, וצלוחית דידך הוא באחריותך. א"נ כיון דע"מ לבקרו אינו סבור שישלח לו בזה. [וכ"כ הרמב"ן בשמו]. וה</w:t>
      </w:r>
      <w:r w:rsidRPr="00CE7845">
        <w:rPr>
          <w:rFonts w:ascii="Narkisim" w:hAnsi="Narkisim" w:cs="Narkisim"/>
          <w:b/>
          <w:bCs/>
          <w:rtl/>
        </w:rPr>
        <w:t>רמב"ן</w:t>
      </w:r>
      <w:r w:rsidRPr="00CE7845">
        <w:rPr>
          <w:rFonts w:ascii="Narkisim" w:hAnsi="Narkisim" w:cs="Narkisim"/>
          <w:rtl/>
        </w:rPr>
        <w:t xml:space="preserve"> כתב דאיירי דלקחו שלא מדעת בעלים ע"מ לבקרה, אלא דמינח נייח לבעלים בזה. וכיון דעשה שלא מדעת בעלים בטלה כוונת הבעלים</w:t>
      </w:r>
      <w:r w:rsidR="00B13FA7" w:rsidRPr="00CE7845">
        <w:rPr>
          <w:rFonts w:ascii="Narkisim" w:hAnsi="Narkisim" w:cs="Narkisim"/>
          <w:rtl/>
        </w:rPr>
        <w:t>.</w:t>
      </w:r>
    </w:p>
    <w:p w14:paraId="10411A15" w14:textId="2A54A783" w:rsidR="00E4102A" w:rsidRPr="00CE7845" w:rsidRDefault="00000000" w:rsidP="00CE7845">
      <w:pPr>
        <w:pStyle w:val="3"/>
        <w:bidi/>
        <w:rPr>
          <w:rFonts w:ascii="Narkisim" w:hAnsi="Narkisim"/>
        </w:rPr>
      </w:pPr>
      <w:r w:rsidRPr="00CE7845">
        <w:rPr>
          <w:rFonts w:ascii="Narkisim" w:hAnsi="Narkisim"/>
          <w:rtl/>
        </w:rPr>
        <w:t>דף פח</w:t>
      </w:r>
      <w:r w:rsidR="00B13FA7" w:rsidRPr="00CE7845">
        <w:rPr>
          <w:rFonts w:ascii="Narkisim" w:hAnsi="Narkisim"/>
          <w:rtl/>
        </w:rPr>
        <w:t>.</w:t>
      </w:r>
    </w:p>
    <w:p w14:paraId="2C924051" w14:textId="198FC26F" w:rsidR="00E4102A" w:rsidRPr="00CE7845" w:rsidRDefault="00000000" w:rsidP="00CE7845">
      <w:pPr>
        <w:bidi/>
        <w:rPr>
          <w:rFonts w:ascii="Narkisim" w:hAnsi="Narkisim" w:cs="Narkisim"/>
        </w:rPr>
      </w:pPr>
      <w:r w:rsidRPr="00CE7845">
        <w:rPr>
          <w:rFonts w:ascii="Narkisim" w:hAnsi="Narkisim" w:cs="Narkisim"/>
          <w:u w:val="single"/>
          <w:rtl/>
        </w:rPr>
        <w:t>הכישה נתחייב בה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אע"פ שאינו חייב להחזירה. ופ</w:t>
      </w:r>
      <w:r w:rsidRPr="00CE7845">
        <w:rPr>
          <w:rFonts w:ascii="Narkisim" w:hAnsi="Narkisim" w:cs="Narkisim"/>
          <w:b/>
          <w:bCs/>
          <w:rtl/>
        </w:rPr>
        <w:t>רש"י</w:t>
      </w:r>
      <w:r w:rsidRPr="00CE7845">
        <w:rPr>
          <w:rFonts w:ascii="Narkisim" w:hAnsi="Narkisim" w:cs="Narkisim"/>
          <w:rtl/>
        </w:rPr>
        <w:t xml:space="preserve"> (ב"מ ל: ד”ה הכישה) כתב דנתחייב בה להחזיר הואיל</w:t>
      </w:r>
      <w:r w:rsidRPr="00CE7845">
        <w:rPr>
          <w:rFonts w:ascii="Narkisim" w:hAnsi="Narkisim" w:cs="Narkisim"/>
          <w:i/>
          <w:iCs/>
          <w:rtl/>
        </w:rPr>
        <w:t xml:space="preserve"> </w:t>
      </w:r>
      <w:r w:rsidRPr="00CE7845">
        <w:rPr>
          <w:rFonts w:ascii="Narkisim" w:hAnsi="Narkisim" w:cs="Narkisim"/>
          <w:rtl/>
        </w:rPr>
        <w:t>והתחיל. וכ"כ ה</w:t>
      </w:r>
      <w:r w:rsidRPr="00CE7845">
        <w:rPr>
          <w:rFonts w:ascii="Narkisim" w:hAnsi="Narkisim" w:cs="Narkisim"/>
          <w:b/>
          <w:bCs/>
          <w:rtl/>
        </w:rPr>
        <w:t>רמב"ם</w:t>
      </w:r>
      <w:r w:rsidRPr="00CE7845">
        <w:rPr>
          <w:rFonts w:ascii="Narkisim" w:hAnsi="Narkisim" w:cs="Narkisim"/>
          <w:rtl/>
        </w:rPr>
        <w:t xml:space="preserve"> (אבידה יא יד) שהרי התחיל במצוה</w:t>
      </w:r>
      <w:r w:rsidR="00B13FA7" w:rsidRPr="00CE7845">
        <w:rPr>
          <w:rFonts w:ascii="Narkisim" w:hAnsi="Narkisim" w:cs="Narkisim"/>
          <w:rtl/>
        </w:rPr>
        <w:t>.</w:t>
      </w:r>
    </w:p>
    <w:p w14:paraId="01BA2F1C" w14:textId="1377A194" w:rsidR="00E4102A" w:rsidRPr="00CE7845" w:rsidRDefault="00000000" w:rsidP="00CE7845">
      <w:pPr>
        <w:pStyle w:val="a8"/>
        <w:bidi/>
        <w:rPr>
          <w:rFonts w:ascii="Narkisim" w:hAnsi="Narkisim"/>
        </w:rPr>
      </w:pPr>
      <w:r w:rsidRPr="00CE7845">
        <w:rPr>
          <w:rFonts w:ascii="Narkisim" w:hAnsi="Narkisim"/>
          <w:rtl/>
        </w:rPr>
        <w:t>ובפשוטו יל"פ הגדר ע"פ דברי ה</w:t>
      </w:r>
      <w:r w:rsidRPr="00CE7845">
        <w:rPr>
          <w:rFonts w:ascii="Narkisim" w:hAnsi="Narkisim"/>
          <w:b/>
          <w:bCs/>
          <w:rtl/>
        </w:rPr>
        <w:t>ראשונים</w:t>
      </w:r>
      <w:r w:rsidRPr="00CE7845">
        <w:rPr>
          <w:rFonts w:ascii="Narkisim" w:hAnsi="Narkisim"/>
          <w:rtl/>
        </w:rPr>
        <w:t xml:space="preserve"> (רמב”ן ב”מ כה: ול.) דמצוות השבת אבידה חל רק משעה שהגיע לידו. והחיוב להגביה הוה רק משום לא תוכל להתעלם. ועפ"ז י"ל דהפטור דזקן ואינו לפי כבודו [ובסוגיין הא דאבידה מדעת] הוה רק פטור מדין לא תוכל להתעלם, אבל כשנתחייב בהשבת אבידה ליכא פטור</w:t>
      </w:r>
      <w:r w:rsidRPr="00CE7845">
        <w:rPr>
          <w:rStyle w:val="ac"/>
          <w:rFonts w:ascii="Narkisim" w:hAnsi="Narkisim"/>
          <w:rtl/>
        </w:rPr>
        <w:footnoteReference w:id="758"/>
      </w:r>
      <w:r w:rsidR="00B13FA7" w:rsidRPr="00CE7845">
        <w:rPr>
          <w:rFonts w:ascii="Narkisim" w:hAnsi="Narkisim"/>
          <w:rtl/>
        </w:rPr>
        <w:t>.</w:t>
      </w:r>
      <w:r w:rsidRPr="00CE7845">
        <w:rPr>
          <w:rFonts w:ascii="Narkisim" w:hAnsi="Narkisim"/>
          <w:rtl/>
        </w:rPr>
        <w:t xml:space="preserve"> אבל דעת רוב ה</w:t>
      </w:r>
      <w:r w:rsidRPr="00CE7845">
        <w:rPr>
          <w:rFonts w:ascii="Narkisim" w:hAnsi="Narkisim"/>
          <w:b/>
          <w:bCs/>
          <w:rtl/>
        </w:rPr>
        <w:t>ראשונים</w:t>
      </w:r>
      <w:r w:rsidRPr="00CE7845">
        <w:rPr>
          <w:rFonts w:ascii="Narkisim" w:hAnsi="Narkisim"/>
          <w:rtl/>
        </w:rPr>
        <w:t xml:space="preserve"> (ב"מ כו:, ר”ן שם ל.) דמצוות השבת אבידה הוה אף קודם שהגיע לידו</w:t>
      </w:r>
      <w:r w:rsidRPr="00CE7845">
        <w:rPr>
          <w:rStyle w:val="ac"/>
          <w:rFonts w:ascii="Narkisim" w:hAnsi="Narkisim"/>
          <w:rtl/>
        </w:rPr>
        <w:footnoteReference w:id="759"/>
      </w:r>
      <w:r w:rsidR="00B13FA7" w:rsidRPr="00CE7845">
        <w:rPr>
          <w:rFonts w:ascii="Narkisim" w:hAnsi="Narkisim"/>
          <w:rtl/>
        </w:rPr>
        <w:t>.</w:t>
      </w:r>
      <w:r w:rsidRPr="00CE7845">
        <w:rPr>
          <w:rFonts w:ascii="Narkisim" w:hAnsi="Narkisim"/>
          <w:rtl/>
        </w:rPr>
        <w:t xml:space="preserve"> וצ"ל דאפי' הכי כיון שהתחיל לקיים מצווה מתחייב</w:t>
      </w:r>
      <w:r w:rsidRPr="00CE7845">
        <w:rPr>
          <w:rStyle w:val="ac"/>
          <w:rFonts w:ascii="Narkisim" w:hAnsi="Narkisim"/>
          <w:rtl/>
        </w:rPr>
        <w:footnoteReference w:id="760"/>
      </w:r>
      <w:r w:rsidR="00B13FA7" w:rsidRPr="00CE7845">
        <w:rPr>
          <w:rFonts w:ascii="Narkisim" w:hAnsi="Narkisim"/>
          <w:rtl/>
        </w:rPr>
        <w:t>.</w:t>
      </w:r>
    </w:p>
    <w:p w14:paraId="5EADE3D1" w14:textId="5C6E33A7"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רבינו יונה</w:t>
      </w:r>
      <w:r w:rsidRPr="00CE7845">
        <w:rPr>
          <w:rFonts w:ascii="Narkisim" w:hAnsi="Narkisim" w:cs="Narkisim"/>
          <w:rtl/>
        </w:rPr>
        <w:t xml:space="preserve"> כ' דה"נ לענין אבידה מדעת, כגון ששלח רגל בהמתו לרעות במקום שאין משתמר כלל ומצאה חבירו והכישה נתחייב בה</w:t>
      </w:r>
      <w:r w:rsidR="00B13FA7" w:rsidRPr="00CE7845">
        <w:rPr>
          <w:rFonts w:ascii="Narkisim" w:hAnsi="Narkisim" w:cs="Narkisim"/>
          <w:rtl/>
        </w:rPr>
        <w:t>.</w:t>
      </w:r>
    </w:p>
    <w:p w14:paraId="5009ADEE" w14:textId="15241750" w:rsidR="00E4102A" w:rsidRPr="00CE7845" w:rsidRDefault="00000000" w:rsidP="00CE7845">
      <w:pPr>
        <w:pStyle w:val="a8"/>
        <w:bidi/>
        <w:rPr>
          <w:rFonts w:ascii="Narkisim" w:hAnsi="Narkisim"/>
        </w:rPr>
      </w:pPr>
      <w:r w:rsidRPr="00CE7845">
        <w:rPr>
          <w:rFonts w:ascii="Narkisim" w:hAnsi="Narkisim"/>
          <w:rtl/>
        </w:rPr>
        <w:t>ויל"ע איך הגמ' מדמה דין זקן ואינו לפי כבודו דהוא פטור על הגברא, ואילו אבידה מדעת דהוא פטור בחפצא</w:t>
      </w:r>
      <w:r w:rsidR="00B13FA7" w:rsidRPr="00CE7845">
        <w:rPr>
          <w:rFonts w:ascii="Narkisim" w:hAnsi="Narkisim"/>
          <w:rtl/>
        </w:rPr>
        <w:t>.</w:t>
      </w:r>
      <w:r w:rsidRPr="00CE7845">
        <w:rPr>
          <w:rFonts w:ascii="Narkisim" w:hAnsi="Narkisim"/>
          <w:rtl/>
        </w:rPr>
        <w:t xml:space="preserve">  </w:t>
      </w:r>
    </w:p>
    <w:p w14:paraId="1E626E9C" w14:textId="3E851CC8" w:rsidR="00E4102A" w:rsidRPr="00CE7845" w:rsidRDefault="00000000" w:rsidP="00CE7845">
      <w:pPr>
        <w:bidi/>
        <w:rPr>
          <w:rFonts w:ascii="Narkisim" w:hAnsi="Narkisim" w:cs="Narkisim"/>
        </w:rPr>
      </w:pPr>
      <w:r w:rsidRPr="00CE7845">
        <w:rPr>
          <w:rFonts w:ascii="Narkisim" w:hAnsi="Narkisim" w:cs="Narkisim"/>
          <w:u w:val="single"/>
          <w:rtl/>
        </w:rPr>
        <w:t>אימור דאמר רבה בבע"ח דאנקטינהו ניגרא ברייתא וכו'</w:t>
      </w:r>
      <w:r w:rsidRPr="00CE7845">
        <w:rPr>
          <w:rFonts w:ascii="Narkisim" w:hAnsi="Narkisim" w:cs="Narkisim"/>
          <w:rtl/>
        </w:rPr>
        <w:t>. ה</w:t>
      </w:r>
      <w:r w:rsidRPr="00CE7845">
        <w:rPr>
          <w:rFonts w:ascii="Narkisim" w:hAnsi="Narkisim" w:cs="Narkisim"/>
          <w:b/>
          <w:bCs/>
          <w:rtl/>
        </w:rPr>
        <w:t>ראשונים</w:t>
      </w:r>
      <w:r w:rsidRPr="00CE7845">
        <w:rPr>
          <w:rFonts w:ascii="Narkisim" w:hAnsi="Narkisim" w:cs="Narkisim"/>
          <w:rtl/>
        </w:rPr>
        <w:t xml:space="preserve"> (רא"ש, תור"פ, ר"ן ב"מ שם) הביאו דמשמע דכן הוא דבר פשוט, דנתחייב רק משום שהרחיק מהבעלים. והק' על </w:t>
      </w:r>
      <w:r w:rsidRPr="00CE7845">
        <w:rPr>
          <w:rFonts w:ascii="Narkisim" w:hAnsi="Narkisim" w:cs="Narkisim"/>
          <w:b/>
          <w:bCs/>
          <w:rtl/>
        </w:rPr>
        <w:t>רש"י</w:t>
      </w:r>
      <w:r w:rsidRPr="00CE7845">
        <w:rPr>
          <w:rFonts w:ascii="Narkisim" w:hAnsi="Narkisim" w:cs="Narkisim"/>
          <w:rtl/>
        </w:rPr>
        <w:t xml:space="preserve"> (ב"מ ל: </w:t>
      </w:r>
      <w:r w:rsidRPr="00CE7845">
        <w:rPr>
          <w:rFonts w:ascii="Narkisim" w:hAnsi="Narkisim" w:cs="Narkisim"/>
          <w:rtl/>
        </w:rPr>
        <w:lastRenderedPageBreak/>
        <w:t>הנ"ל) דכת' הטעם משום שנתחייב בו, א"כ משמע דבכל דבר חייב</w:t>
      </w:r>
      <w:r w:rsidRPr="00CE7845">
        <w:rPr>
          <w:rStyle w:val="ac"/>
          <w:rFonts w:ascii="Narkisim" w:hAnsi="Narkisim" w:cs="Narkisim"/>
          <w:rtl/>
        </w:rPr>
        <w:footnoteReference w:id="761"/>
      </w:r>
      <w:r w:rsidR="00B13FA7" w:rsidRPr="00CE7845">
        <w:rPr>
          <w:rFonts w:ascii="Narkisim" w:hAnsi="Narkisim" w:cs="Narkisim"/>
          <w:rtl/>
        </w:rPr>
        <w:t>.</w:t>
      </w:r>
      <w:r w:rsidRPr="00CE7845">
        <w:rPr>
          <w:rFonts w:ascii="Narkisim" w:hAnsi="Narkisim" w:cs="Narkisim"/>
          <w:rtl/>
        </w:rPr>
        <w:t xml:space="preserve"> [וכן הרמב"ם הנ"ל</w:t>
      </w:r>
      <w:r w:rsidRPr="00CE7845">
        <w:rPr>
          <w:rStyle w:val="ac"/>
          <w:rFonts w:ascii="Narkisim" w:hAnsi="Narkisim" w:cs="Narkisim"/>
          <w:rtl/>
        </w:rPr>
        <w:footnoteReference w:id="762"/>
      </w:r>
      <w:r w:rsidRPr="00CE7845">
        <w:rPr>
          <w:rFonts w:ascii="Narkisim" w:hAnsi="Narkisim" w:cs="Narkisim"/>
          <w:rtl/>
        </w:rPr>
        <w:t>]</w:t>
      </w:r>
      <w:r w:rsidR="00B13FA7" w:rsidRPr="00CE7845">
        <w:rPr>
          <w:rFonts w:ascii="Narkisim" w:hAnsi="Narkisim" w:cs="Narkisim"/>
          <w:rtl/>
        </w:rPr>
        <w:t>.</w:t>
      </w:r>
    </w:p>
    <w:p w14:paraId="413A26C5" w14:textId="121801B2" w:rsidR="00E4102A" w:rsidRPr="00CE7845" w:rsidRDefault="00000000" w:rsidP="00CE7845">
      <w:pPr>
        <w:pStyle w:val="a7"/>
        <w:bidi/>
        <w:rPr>
          <w:rFonts w:ascii="Narkisim" w:hAnsi="Narkisim"/>
        </w:rPr>
      </w:pPr>
      <w:r w:rsidRPr="00CE7845">
        <w:rPr>
          <w:rFonts w:ascii="Narkisim" w:hAnsi="Narkisim"/>
          <w:rtl/>
        </w:rPr>
        <w:t xml:space="preserve">וכן </w:t>
      </w:r>
      <w:r w:rsidRPr="00CE7845">
        <w:rPr>
          <w:rFonts w:ascii="Narkisim" w:hAnsi="Narkisim"/>
          <w:b/>
          <w:bCs/>
          <w:rtl/>
        </w:rPr>
        <w:t>תוס'</w:t>
      </w:r>
      <w:r w:rsidRPr="00CE7845">
        <w:rPr>
          <w:rFonts w:ascii="Narkisim" w:hAnsi="Narkisim"/>
          <w:rtl/>
        </w:rPr>
        <w:t xml:space="preserve"> </w:t>
      </w:r>
      <w:r w:rsidRPr="00CE7845">
        <w:rPr>
          <w:rFonts w:ascii="Narkisim" w:hAnsi="Narkisim"/>
          <w:szCs w:val="20"/>
          <w:rtl/>
        </w:rPr>
        <w:t>(ב"מ</w:t>
      </w:r>
      <w:r w:rsidRPr="00CE7845">
        <w:rPr>
          <w:rFonts w:ascii="Narkisim" w:hAnsi="Narkisim"/>
          <w:sz w:val="20"/>
          <w:szCs w:val="20"/>
          <w:rtl/>
        </w:rPr>
        <w:t xml:space="preserve"> כה: ד"ה ואם)</w:t>
      </w:r>
      <w:r w:rsidRPr="00CE7845">
        <w:rPr>
          <w:rFonts w:ascii="Narkisim" w:hAnsi="Narkisim"/>
          <w:rtl/>
        </w:rPr>
        <w:t xml:space="preserve"> הביאו מסקנת סוגיין דזקן ואינו לפי כבודו ואבידה מדעת מתחייב דוקא אנקטינהו נגרי ברייתא. ותוס' כת' דה"מ כשאין עליו חיוב השבה כלל, ואף כשהגביה לא נתחייב. אבל בספק אבידה כיון שהגביה מתחייב כדין שומר אבידה</w:t>
      </w:r>
      <w:r w:rsidRPr="00CE7845">
        <w:rPr>
          <w:rStyle w:val="ac"/>
          <w:rFonts w:ascii="Narkisim" w:hAnsi="Narkisim"/>
          <w:rtl/>
        </w:rPr>
        <w:footnoteReference w:id="763"/>
      </w:r>
      <w:r w:rsidR="00B13FA7" w:rsidRPr="00CE7845">
        <w:rPr>
          <w:rFonts w:ascii="Narkisim" w:hAnsi="Narkisim"/>
          <w:rtl/>
        </w:rPr>
        <w:t>.</w:t>
      </w:r>
    </w:p>
    <w:p w14:paraId="6EEE3412" w14:textId="7DF956F4" w:rsidR="00E4102A" w:rsidRPr="00CE7845" w:rsidRDefault="00000000" w:rsidP="00CE7845">
      <w:pPr>
        <w:pStyle w:val="a7"/>
        <w:bidi/>
        <w:rPr>
          <w:rFonts w:ascii="Narkisim" w:hAnsi="Narkisim"/>
        </w:rPr>
      </w:pPr>
      <w:r w:rsidRPr="00CE7845">
        <w:rPr>
          <w:rFonts w:ascii="Narkisim" w:hAnsi="Narkisim"/>
          <w:rtl/>
        </w:rPr>
        <w:t xml:space="preserve"> וה</w:t>
      </w:r>
      <w:r w:rsidRPr="00CE7845">
        <w:rPr>
          <w:rFonts w:ascii="Narkisim" w:hAnsi="Narkisim"/>
          <w:b/>
          <w:bCs/>
          <w:rtl/>
        </w:rPr>
        <w:t>ב"י</w:t>
      </w:r>
      <w:r w:rsidRPr="00CE7845">
        <w:rPr>
          <w:rFonts w:ascii="Narkisim" w:hAnsi="Narkisim"/>
          <w:rtl/>
        </w:rPr>
        <w:t xml:space="preserve"> (רסג) כת' דרש"י והרמב"ם נקטו דסוגיין נאמר דרך דיחוי</w:t>
      </w:r>
      <w:r w:rsidRPr="00CE7845">
        <w:rPr>
          <w:rStyle w:val="ac"/>
          <w:rFonts w:ascii="Narkisim" w:hAnsi="Narkisim"/>
          <w:rtl/>
        </w:rPr>
        <w:footnoteReference w:id="764"/>
      </w:r>
      <w:r w:rsidRPr="00CE7845">
        <w:rPr>
          <w:rFonts w:ascii="Narkisim" w:hAnsi="Narkisim"/>
          <w:rtl/>
        </w:rPr>
        <w:t xml:space="preserve"> [ודוחק</w:t>
      </w:r>
      <w:r w:rsidRPr="00CE7845">
        <w:rPr>
          <w:rStyle w:val="ac"/>
          <w:rFonts w:ascii="Narkisim" w:hAnsi="Narkisim"/>
          <w:rtl/>
        </w:rPr>
        <w:footnoteReference w:id="765"/>
      </w:r>
      <w:r w:rsidRPr="00CE7845">
        <w:rPr>
          <w:rFonts w:ascii="Narkisim" w:hAnsi="Narkisim"/>
          <w:rtl/>
        </w:rPr>
        <w:t>]</w:t>
      </w:r>
      <w:r w:rsidR="00B13FA7" w:rsidRPr="00CE7845">
        <w:rPr>
          <w:rFonts w:ascii="Narkisim" w:hAnsi="Narkisim"/>
          <w:rtl/>
        </w:rPr>
        <w:t>.</w:t>
      </w:r>
    </w:p>
    <w:p w14:paraId="435094F1" w14:textId="7CFF5B2A"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רמב"ן</w:t>
      </w:r>
      <w:r w:rsidRPr="00CE7845">
        <w:rPr>
          <w:rFonts w:ascii="Narkisim" w:hAnsi="Narkisim" w:cs="Narkisim"/>
          <w:rtl/>
        </w:rPr>
        <w:t xml:space="preserve"> (לעיל נב., ור”ן שם) כת' דמי שקיבל פקדון מיד קטן, אף שאסור לו להחזיר לו, אם החזיר פטור מלשלם [ולא אמרי' דנתחייב בשמירתו]. וכדמבואר בסוגיין דדוקא בע"ח דאנקטינהו וכו'</w:t>
      </w:r>
      <w:r w:rsidR="00B13FA7" w:rsidRPr="00CE7845">
        <w:rPr>
          <w:rFonts w:ascii="Narkisim" w:hAnsi="Narkisim" w:cs="Narkisim"/>
          <w:rtl/>
        </w:rPr>
        <w:t>.</w:t>
      </w:r>
    </w:p>
    <w:p w14:paraId="056ECBE1" w14:textId="5B7AAEDC"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מחנ"א</w:t>
      </w:r>
      <w:r w:rsidRPr="00CE7845">
        <w:rPr>
          <w:rFonts w:ascii="Narkisim" w:hAnsi="Narkisim"/>
          <w:rtl/>
        </w:rPr>
        <w:t xml:space="preserve"> (שאלה ח) הקשה דבסוגיין איירי באינו מתחייב בדין שמירה מחמת חיוב השבת אבידה, אבל המקבל מיד קטן מתחייב בשמירה [עי"ש שהאריך בזה], וא"כ הוה פשיעה כשמחזירו לידו</w:t>
      </w:r>
      <w:r w:rsidRPr="00CE7845">
        <w:rPr>
          <w:rStyle w:val="ac"/>
          <w:rFonts w:ascii="Narkisim" w:hAnsi="Narkisim"/>
          <w:rtl/>
        </w:rPr>
        <w:footnoteReference w:id="766"/>
      </w:r>
      <w:r w:rsidR="00B13FA7" w:rsidRPr="00CE7845">
        <w:rPr>
          <w:rFonts w:ascii="Narkisim" w:hAnsi="Narkisim"/>
          <w:rtl/>
        </w:rPr>
        <w:t>.</w:t>
      </w:r>
    </w:p>
    <w:p w14:paraId="0690208D" w14:textId="02947360" w:rsidR="00E4102A" w:rsidRPr="00CE7845" w:rsidRDefault="00000000" w:rsidP="00CE7845">
      <w:pPr>
        <w:pStyle w:val="aa"/>
        <w:bidi/>
        <w:rPr>
          <w:rFonts w:ascii="Narkisim" w:hAnsi="Narkisim"/>
        </w:rPr>
      </w:pPr>
      <w:r w:rsidRPr="00CE7845">
        <w:rPr>
          <w:rFonts w:ascii="Narkisim" w:hAnsi="Narkisim"/>
          <w:u w:val="single"/>
          <w:rtl/>
        </w:rPr>
        <w:t>ובשואל שלא מדעת וכו' שואל הוי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ודי שמחזירו למקום ששאלו משם. </w:t>
      </w:r>
      <w:r w:rsidRPr="00CE7845">
        <w:rPr>
          <w:rFonts w:ascii="Narkisim" w:hAnsi="Narkisim"/>
          <w:b/>
          <w:bCs/>
          <w:rtl/>
        </w:rPr>
        <w:t>תוס</w:t>
      </w:r>
      <w:r w:rsidRPr="00CE7845">
        <w:rPr>
          <w:rFonts w:ascii="Narkisim" w:hAnsi="Narkisim"/>
          <w:rtl/>
        </w:rPr>
        <w:t>' (פז: סוד"ה הלוקח) פי' דשואל שלא מדעת כיון דכלתה שאלתו פטור. ואף דלוקח ע"מ לבקרו חייב מדין שואל, ובעי השבה ליד בעלים. בשואל שלא מדעת סגי שמחזיר למקום שנטל. ע"ע מש"כ שם</w:t>
      </w:r>
      <w:r w:rsidR="00B13FA7" w:rsidRPr="00CE7845">
        <w:rPr>
          <w:rFonts w:ascii="Narkisim" w:hAnsi="Narkisim"/>
          <w:rtl/>
        </w:rPr>
        <w:t>.</w:t>
      </w:r>
    </w:p>
    <w:p w14:paraId="623D8255" w14:textId="63886FF1"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רגמ''ה</w:t>
      </w:r>
      <w:r w:rsidRPr="00CE7845">
        <w:rPr>
          <w:rFonts w:ascii="Narkisim" w:hAnsi="Narkisim"/>
          <w:rtl/>
        </w:rPr>
        <w:t xml:space="preserve"> (עה''ג) כת' להיפך דרבנן סברי שואל הוי, ונתחייב באונסיה כל זמן שלא חזרה ביד לבעליה. ור' יהודה סבר שואל שלא מדעת גזלן הוי, ואין לו דין שואל ופטור מן האונסין. [וצ"ב אמאי לא יתחייב מדין גזלן]</w:t>
      </w:r>
      <w:r w:rsidR="00B13FA7" w:rsidRPr="00CE7845">
        <w:rPr>
          <w:rFonts w:ascii="Narkisim" w:hAnsi="Narkisim"/>
          <w:rtl/>
        </w:rPr>
        <w:t>.</w:t>
      </w:r>
    </w:p>
    <w:p w14:paraId="6CBDF129" w14:textId="719ED020" w:rsidR="00E4102A" w:rsidRPr="00CE7845" w:rsidRDefault="00000000" w:rsidP="00CE7845">
      <w:pPr>
        <w:bidi/>
        <w:rPr>
          <w:rFonts w:ascii="Narkisim" w:hAnsi="Narkisim" w:cs="Narkisim"/>
        </w:rPr>
      </w:pPr>
      <w:r w:rsidRPr="00CE7845">
        <w:rPr>
          <w:rFonts w:ascii="Narkisim" w:hAnsi="Narkisim" w:cs="Narkisim"/>
          <w:u w:val="single"/>
          <w:rtl/>
        </w:rPr>
        <w:t>ומר סבר גזלן הוי</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וקנייה להתחייב בה. וכן בכ"מ הוזכר דשואל שלא מדעת גזלן, ומתחייב באונסין על כל החפץ [ואף שלא נתכוון לעכב את גוף החפץ מהבעלים</w:t>
      </w:r>
      <w:r w:rsidRPr="00CE7845">
        <w:rPr>
          <w:rStyle w:val="ac"/>
          <w:rFonts w:ascii="Narkisim" w:hAnsi="Narkisim" w:cs="Narkisim"/>
          <w:rtl/>
        </w:rPr>
        <w:footnoteReference w:id="767"/>
      </w:r>
      <w:r w:rsidRPr="00CE7845">
        <w:rPr>
          <w:rFonts w:ascii="Narkisim" w:hAnsi="Narkisim" w:cs="Narkisim"/>
          <w:rtl/>
        </w:rPr>
        <w:t>, אלא את השימוש הזה</w:t>
      </w:r>
      <w:r w:rsidRPr="00CE7845">
        <w:rPr>
          <w:rStyle w:val="ac"/>
          <w:rFonts w:ascii="Narkisim" w:hAnsi="Narkisim" w:cs="Narkisim"/>
          <w:rtl/>
        </w:rPr>
        <w:footnoteReference w:id="768"/>
      </w:r>
      <w:r w:rsidRPr="00CE7845">
        <w:rPr>
          <w:rFonts w:ascii="Narkisim" w:hAnsi="Narkisim" w:cs="Narkisim"/>
          <w:rtl/>
        </w:rPr>
        <w:t>]</w:t>
      </w:r>
      <w:r w:rsidR="00B13FA7" w:rsidRPr="00CE7845">
        <w:rPr>
          <w:rFonts w:ascii="Narkisim" w:hAnsi="Narkisim" w:cs="Narkisim"/>
          <w:rtl/>
        </w:rPr>
        <w:t>.</w:t>
      </w:r>
    </w:p>
    <w:p w14:paraId="4DD99C84" w14:textId="7E75E08B" w:rsidR="00E4102A" w:rsidRPr="00CE7845" w:rsidRDefault="00000000" w:rsidP="00CE7845">
      <w:pPr>
        <w:pStyle w:val="a8"/>
        <w:bidi/>
        <w:rPr>
          <w:rFonts w:ascii="Narkisim" w:hAnsi="Narkisim"/>
        </w:rPr>
      </w:pPr>
      <w:r w:rsidRPr="00CE7845">
        <w:rPr>
          <w:rFonts w:ascii="Narkisim" w:hAnsi="Narkisim"/>
          <w:rtl/>
        </w:rPr>
        <w:t>ה</w:t>
      </w:r>
      <w:r w:rsidRPr="00CE7845">
        <w:rPr>
          <w:rFonts w:ascii="Narkisim" w:hAnsi="Narkisim"/>
          <w:b/>
          <w:bCs/>
          <w:rtl/>
        </w:rPr>
        <w:t>קוב"ש</w:t>
      </w:r>
      <w:r w:rsidRPr="00CE7845">
        <w:rPr>
          <w:rFonts w:ascii="Narkisim" w:hAnsi="Narkisim"/>
          <w:rtl/>
        </w:rPr>
        <w:t xml:space="preserve"> (שיב) הק' אמאי שואל שלא מדעת נחשב גזלן, כיון שלוקח שלא בפני הבעלים אמאי לא יחשב גנב להתחייב בכפל</w:t>
      </w:r>
      <w:r w:rsidRPr="00CE7845">
        <w:rPr>
          <w:rStyle w:val="ac"/>
          <w:rFonts w:ascii="Narkisim" w:hAnsi="Narkisim"/>
          <w:rtl/>
        </w:rPr>
        <w:footnoteReference w:id="769"/>
      </w:r>
      <w:r w:rsidR="00B13FA7" w:rsidRPr="00CE7845">
        <w:rPr>
          <w:rFonts w:ascii="Narkisim" w:hAnsi="Narkisim"/>
          <w:rtl/>
        </w:rPr>
        <w:t>.</w:t>
      </w:r>
      <w:r w:rsidRPr="00CE7845">
        <w:rPr>
          <w:rFonts w:ascii="Narkisim" w:hAnsi="Narkisim"/>
          <w:rtl/>
        </w:rPr>
        <w:t xml:space="preserve"> ויש שתי' דכיון דאינו מעכב את גוף החפץ מהבעלים אין בזה גדר גניבה. ואפ"ה נחשב גזילה כיון דע”פ דין נחשב לקיחה</w:t>
      </w:r>
      <w:r w:rsidRPr="00CE7845">
        <w:rPr>
          <w:rStyle w:val="ac"/>
          <w:rFonts w:ascii="Narkisim" w:hAnsi="Narkisim"/>
          <w:rtl/>
        </w:rPr>
        <w:footnoteReference w:id="770"/>
      </w:r>
      <w:r w:rsidR="00B13FA7" w:rsidRPr="00CE7845">
        <w:rPr>
          <w:rFonts w:ascii="Narkisim" w:hAnsi="Narkisim"/>
          <w:rtl/>
        </w:rPr>
        <w:t>.</w:t>
      </w:r>
    </w:p>
    <w:p w14:paraId="30566013" w14:textId="4759E7D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כת' דכיון דקי"ל כרבנן דשואל שלא מדעת גזלן, לכאורה היה נראה שאסור להניח תפילין או להתעטף בטליתו של חבירו שלא מדעתו</w:t>
      </w:r>
      <w:r w:rsidRPr="00CE7845">
        <w:rPr>
          <w:rStyle w:val="ac"/>
          <w:rFonts w:ascii="Narkisim" w:hAnsi="Narkisim" w:cs="Narkisim"/>
          <w:rtl/>
        </w:rPr>
        <w:footnoteReference w:id="771"/>
      </w:r>
      <w:r w:rsidR="00B13FA7" w:rsidRPr="00CE7845">
        <w:rPr>
          <w:rFonts w:ascii="Narkisim" w:hAnsi="Narkisim" w:cs="Narkisim"/>
          <w:rtl/>
        </w:rPr>
        <w:t>.</w:t>
      </w:r>
      <w:r w:rsidRPr="00CE7845">
        <w:rPr>
          <w:rFonts w:ascii="Narkisim" w:hAnsi="Narkisim" w:cs="Narkisim"/>
          <w:rtl/>
        </w:rPr>
        <w:t xml:space="preserve"> והביא בשם </w:t>
      </w:r>
      <w:r w:rsidRPr="00CE7845">
        <w:rPr>
          <w:rFonts w:ascii="Narkisim" w:hAnsi="Narkisim" w:cs="Narkisim"/>
          <w:b/>
          <w:bCs/>
          <w:rtl/>
        </w:rPr>
        <w:t>רבו</w:t>
      </w:r>
      <w:r w:rsidRPr="00CE7845">
        <w:rPr>
          <w:rFonts w:ascii="Narkisim" w:hAnsi="Narkisim" w:cs="Narkisim"/>
          <w:rtl/>
        </w:rPr>
        <w:t xml:space="preserve"> דדבר מצוה שאני, [משום אומדנא</w:t>
      </w:r>
      <w:r w:rsidRPr="00CE7845">
        <w:rPr>
          <w:rStyle w:val="ac"/>
          <w:rFonts w:ascii="Narkisim" w:hAnsi="Narkisim" w:cs="Narkisim"/>
          <w:rtl/>
        </w:rPr>
        <w:footnoteReference w:id="772"/>
      </w:r>
      <w:r w:rsidRPr="00CE7845">
        <w:rPr>
          <w:rFonts w:ascii="Narkisim" w:hAnsi="Narkisim" w:cs="Narkisim"/>
          <w:rtl/>
        </w:rPr>
        <w:t>] דניחא ליה למעבד מצוה בממוניה</w:t>
      </w:r>
      <w:r w:rsidRPr="00CE7845">
        <w:rPr>
          <w:rStyle w:val="ac"/>
          <w:rFonts w:ascii="Narkisim" w:hAnsi="Narkisim" w:cs="Narkisim"/>
          <w:rtl/>
        </w:rPr>
        <w:footnoteReference w:id="773"/>
      </w:r>
      <w:r w:rsidR="00B13FA7" w:rsidRPr="00CE7845">
        <w:rPr>
          <w:rFonts w:ascii="Narkisim" w:hAnsi="Narkisim" w:cs="Narkisim"/>
          <w:rtl/>
        </w:rPr>
        <w:t>.</w:t>
      </w:r>
    </w:p>
    <w:p w14:paraId="7CB096DC" w14:textId="5446B2C7"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נמוק"י</w:t>
      </w:r>
      <w:r w:rsidRPr="00CE7845">
        <w:rPr>
          <w:rFonts w:ascii="Narkisim" w:hAnsi="Narkisim"/>
          <w:rtl/>
        </w:rPr>
        <w:t xml:space="preserve"> תמה דבהדיא איתא (ב”מ כט:) דאסור להשתמש באבידה, אפי' בס"ת. מהד"ת ניחא ליה למיעבד מצוה, קמ"ל [דלא אמרי' דניחא ליה]. אמנם ה</w:t>
      </w:r>
      <w:r w:rsidRPr="00CE7845">
        <w:rPr>
          <w:rFonts w:ascii="Narkisim" w:hAnsi="Narkisim"/>
          <w:b/>
          <w:bCs/>
          <w:rtl/>
        </w:rPr>
        <w:t>ריטב"א</w:t>
      </w:r>
      <w:r w:rsidRPr="00CE7845">
        <w:rPr>
          <w:rFonts w:ascii="Narkisim" w:hAnsi="Narkisim"/>
          <w:rtl/>
        </w:rPr>
        <w:t xml:space="preserve"> (שם) פי' קמ"ל דבספר איכא קפידא שמא יקרע</w:t>
      </w:r>
      <w:r w:rsidRPr="00CE7845">
        <w:rPr>
          <w:rStyle w:val="ac"/>
          <w:rFonts w:ascii="Narkisim" w:hAnsi="Narkisim"/>
          <w:rtl/>
        </w:rPr>
        <w:footnoteReference w:id="774"/>
      </w:r>
      <w:r w:rsidR="00B13FA7" w:rsidRPr="00CE7845">
        <w:rPr>
          <w:rFonts w:ascii="Narkisim" w:hAnsi="Narkisim"/>
          <w:rtl/>
        </w:rPr>
        <w:t>.</w:t>
      </w:r>
    </w:p>
    <w:p w14:paraId="1D986D96" w14:textId="7BEBF22A"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ש"ך</w:t>
      </w:r>
      <w:r w:rsidRPr="00CE7845">
        <w:rPr>
          <w:rFonts w:ascii="Narkisim" w:hAnsi="Narkisim"/>
          <w:rtl/>
        </w:rPr>
        <w:t xml:space="preserve"> (עב ח) חילק דדוקא דרך ארעי מותר. ואילו הגמ' (ב"מ שם) איירי דרך קבע, ובספרים אפי' דרך ארעי אסור שרגילין להקרע</w:t>
      </w:r>
      <w:r w:rsidR="00B13FA7" w:rsidRPr="00CE7845">
        <w:rPr>
          <w:rFonts w:ascii="Narkisim" w:hAnsi="Narkisim"/>
          <w:rtl/>
        </w:rPr>
        <w:t>.</w:t>
      </w:r>
    </w:p>
    <w:p w14:paraId="7BB0CA1D" w14:textId="48F8A973" w:rsidR="00E4102A" w:rsidRPr="00CE7845" w:rsidRDefault="00000000" w:rsidP="00CE7845">
      <w:pPr>
        <w:pStyle w:val="aa"/>
        <w:bidi/>
        <w:rPr>
          <w:rFonts w:ascii="Narkisim" w:hAnsi="Narkisim"/>
        </w:rPr>
      </w:pPr>
      <w:r w:rsidRPr="00CE7845">
        <w:rPr>
          <w:rFonts w:ascii="Narkisim" w:hAnsi="Narkisim"/>
          <w:u w:val="single"/>
          <w:rtl/>
        </w:rPr>
        <w:t>רשב"ם ד"ה דמר סבר</w:t>
      </w:r>
      <w:r w:rsidRPr="00CE7845">
        <w:rPr>
          <w:rFonts w:ascii="Narkisim" w:hAnsi="Narkisim"/>
          <w:rtl/>
        </w:rPr>
        <w:t>. ליד בעלים וכו'. בהג' ה</w:t>
      </w:r>
      <w:r w:rsidRPr="00CE7845">
        <w:rPr>
          <w:rFonts w:ascii="Narkisim" w:hAnsi="Narkisim"/>
          <w:b/>
          <w:bCs/>
          <w:rtl/>
        </w:rPr>
        <w:t xml:space="preserve">ב"ח </w:t>
      </w:r>
      <w:r w:rsidRPr="00CE7845">
        <w:rPr>
          <w:rFonts w:ascii="Narkisim" w:hAnsi="Narkisim"/>
          <w:rtl/>
        </w:rPr>
        <w:t>ציין להא דלעיל (לה:) בגוזל ממון מסופק בין שנים, דלא סגי שמניח ביניהם ומסתלק. דכיון דגזלו בעי השבה מעלייתא, ולא להחזיר למצב שלקח ממנו</w:t>
      </w:r>
      <w:r w:rsidRPr="00CE7845">
        <w:rPr>
          <w:rStyle w:val="ac"/>
          <w:rFonts w:ascii="Narkisim" w:hAnsi="Narkisim"/>
          <w:rtl/>
        </w:rPr>
        <w:footnoteReference w:id="775"/>
      </w:r>
      <w:r w:rsidR="00B13FA7" w:rsidRPr="00CE7845">
        <w:rPr>
          <w:rFonts w:ascii="Narkisim" w:hAnsi="Narkisim"/>
          <w:rtl/>
        </w:rPr>
        <w:t>.</w:t>
      </w:r>
      <w:r w:rsidRPr="00CE7845">
        <w:rPr>
          <w:rStyle w:val="ac"/>
          <w:rFonts w:ascii="Narkisim" w:hAnsi="Narkisim"/>
          <w:rtl/>
        </w:rPr>
        <w:footnoteReference w:id="776"/>
      </w:r>
      <w:r w:rsidRPr="00CE7845">
        <w:rPr>
          <w:rFonts w:ascii="Narkisim" w:hAnsi="Narkisim"/>
          <w:rtl/>
        </w:rPr>
        <w:t xml:space="preserve"> ולכאורה כוונתו דה"נ לא סגי שמחזיר למקום שלקח משם, וצריך השבה מעלייתא</w:t>
      </w:r>
      <w:r w:rsidR="00B13FA7" w:rsidRPr="00CE7845">
        <w:rPr>
          <w:rFonts w:ascii="Narkisim" w:hAnsi="Narkisim"/>
          <w:rtl/>
        </w:rPr>
        <w:t>.</w:t>
      </w:r>
    </w:p>
    <w:p w14:paraId="4846A455" w14:textId="65CF92EF" w:rsidR="00E4102A" w:rsidRPr="00CE7845" w:rsidRDefault="00000000" w:rsidP="00CE7845">
      <w:pPr>
        <w:pStyle w:val="a8"/>
        <w:bidi/>
        <w:rPr>
          <w:rFonts w:ascii="Narkisim" w:hAnsi="Narkisim"/>
        </w:rPr>
      </w:pPr>
      <w:r w:rsidRPr="00CE7845">
        <w:rPr>
          <w:rFonts w:ascii="Narkisim" w:hAnsi="Narkisim"/>
          <w:rtl/>
        </w:rPr>
        <w:t xml:space="preserve">אבל </w:t>
      </w:r>
      <w:r w:rsidRPr="00CE7845">
        <w:rPr>
          <w:rFonts w:ascii="Narkisim" w:hAnsi="Narkisim"/>
          <w:b/>
          <w:bCs/>
          <w:rtl/>
        </w:rPr>
        <w:t>רשב"ם</w:t>
      </w:r>
      <w:r w:rsidRPr="00CE7845">
        <w:rPr>
          <w:rFonts w:ascii="Narkisim" w:hAnsi="Narkisim"/>
          <w:rtl/>
        </w:rPr>
        <w:t xml:space="preserve"> ציין למ"ד דבעינן דעת בעלים להשבה. [ולכאורה אי"צ משתמר]. ו</w:t>
      </w:r>
      <w:r w:rsidRPr="00CE7845">
        <w:rPr>
          <w:rFonts w:ascii="Narkisim" w:hAnsi="Narkisim"/>
          <w:b/>
          <w:bCs/>
          <w:rtl/>
        </w:rPr>
        <w:t>תוס</w:t>
      </w:r>
      <w:r w:rsidRPr="00CE7845">
        <w:rPr>
          <w:rFonts w:ascii="Narkisim" w:hAnsi="Narkisim"/>
          <w:rtl/>
        </w:rPr>
        <w:t>' כתבו [דאף למ"ד דל"ב דעת בעלים] יש חסרון משום שאינו משתמר</w:t>
      </w:r>
      <w:r w:rsidR="00B13FA7" w:rsidRPr="00CE7845">
        <w:rPr>
          <w:rFonts w:ascii="Narkisim" w:hAnsi="Narkisim"/>
          <w:rtl/>
        </w:rPr>
        <w:t>.</w:t>
      </w:r>
    </w:p>
    <w:p w14:paraId="591B3D00" w14:textId="57570FEE" w:rsidR="00E4102A" w:rsidRPr="00CE7845" w:rsidRDefault="00000000" w:rsidP="00CE7845">
      <w:pPr>
        <w:bidi/>
        <w:rPr>
          <w:rFonts w:ascii="Narkisim" w:hAnsi="Narkisim" w:cs="Narkisim"/>
        </w:rPr>
      </w:pPr>
      <w:r w:rsidRPr="00CE7845">
        <w:rPr>
          <w:rFonts w:ascii="Narkisim" w:hAnsi="Narkisim" w:cs="Narkisim"/>
          <w:u w:val="single"/>
          <w:rtl/>
        </w:rPr>
        <w:t>והנ"מ דקיצי דמייהו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כלי שדמיו קצוצים, שדרכם לעולם לתת בפשוט. אבל ה</w:t>
      </w:r>
      <w:r w:rsidRPr="00CE7845">
        <w:rPr>
          <w:rFonts w:ascii="Narkisim" w:hAnsi="Narkisim" w:cs="Narkisim"/>
          <w:b/>
          <w:bCs/>
          <w:rtl/>
        </w:rPr>
        <w:t>רשב"א</w:t>
      </w:r>
      <w:r w:rsidRPr="00CE7845">
        <w:rPr>
          <w:rFonts w:ascii="Narkisim" w:hAnsi="Narkisim" w:cs="Narkisim"/>
          <w:rtl/>
        </w:rPr>
        <w:t xml:space="preserve"> כת' דבעינן שהמוכר יקצוץ, אבל מה שמוכרים בעיר במחיר קצוב לא סמכא דעתיה</w:t>
      </w:r>
      <w:r w:rsidRPr="00CE7845">
        <w:rPr>
          <w:rFonts w:ascii="Narkisim" w:hAnsi="Narkisim" w:cs="Narkisim"/>
          <w:sz w:val="20"/>
          <w:szCs w:val="20"/>
          <w:rtl/>
        </w:rPr>
        <w:t xml:space="preserve"> [וכ”כ ה</w:t>
      </w:r>
      <w:r w:rsidRPr="00CE7845">
        <w:rPr>
          <w:rFonts w:ascii="Narkisim" w:hAnsi="Narkisim" w:cs="Narkisim"/>
          <w:b/>
          <w:bCs/>
          <w:sz w:val="20"/>
          <w:szCs w:val="20"/>
          <w:rtl/>
        </w:rPr>
        <w:t xml:space="preserve">רמב”ן </w:t>
      </w:r>
      <w:r w:rsidRPr="00CE7845">
        <w:rPr>
          <w:rFonts w:ascii="Narkisim" w:hAnsi="Narkisim" w:cs="Narkisim"/>
          <w:sz w:val="20"/>
          <w:szCs w:val="20"/>
          <w:rtl/>
        </w:rPr>
        <w:t>בשם הרי”ף].</w:t>
      </w:r>
      <w:r w:rsidRPr="00CE7845">
        <w:rPr>
          <w:rFonts w:ascii="Narkisim" w:hAnsi="Narkisim" w:cs="Narkisim"/>
          <w:rtl/>
        </w:rPr>
        <w:t xml:space="preserve"> וה</w:t>
      </w:r>
      <w:r w:rsidRPr="00CE7845">
        <w:rPr>
          <w:rFonts w:ascii="Narkisim" w:hAnsi="Narkisim" w:cs="Narkisim"/>
          <w:b/>
          <w:bCs/>
          <w:rtl/>
        </w:rPr>
        <w:t>ר"ן</w:t>
      </w:r>
      <w:r w:rsidRPr="00CE7845">
        <w:rPr>
          <w:rFonts w:ascii="Narkisim" w:hAnsi="Narkisim" w:cs="Narkisim"/>
          <w:rtl/>
        </w:rPr>
        <w:t xml:space="preserve"> כת' דמסתבר דכל דבר הקצוב במדינה שאינו שווה יותר, כגון פת פלטר וכיו”ב, ונחשב דמיו קצובין</w:t>
      </w:r>
      <w:r w:rsidRPr="00CE7845">
        <w:rPr>
          <w:rStyle w:val="ac"/>
          <w:rFonts w:ascii="Narkisim" w:hAnsi="Narkisim" w:cs="Narkisim"/>
          <w:rtl/>
        </w:rPr>
        <w:footnoteReference w:id="777"/>
      </w:r>
      <w:r w:rsidR="00B13FA7" w:rsidRPr="00CE7845">
        <w:rPr>
          <w:rFonts w:ascii="Narkisim" w:hAnsi="Narkisim" w:cs="Narkisim"/>
          <w:rtl/>
        </w:rPr>
        <w:t>.</w:t>
      </w:r>
    </w:p>
    <w:p w14:paraId="050006F7" w14:textId="3B25667B" w:rsidR="00E4102A" w:rsidRPr="00CE7845" w:rsidRDefault="00000000" w:rsidP="00CE7845">
      <w:pPr>
        <w:bidi/>
        <w:rPr>
          <w:rFonts w:ascii="Narkisim" w:hAnsi="Narkisim" w:cs="Narkisim"/>
        </w:rPr>
      </w:pPr>
      <w:r w:rsidRPr="00CE7845">
        <w:rPr>
          <w:rFonts w:ascii="Narkisim" w:hAnsi="Narkisim" w:cs="Narkisim"/>
          <w:u w:val="single"/>
          <w:rtl/>
        </w:rPr>
        <w:t>רשב"ם ד"ה וה"מ.</w:t>
      </w:r>
      <w:r w:rsidRPr="00CE7845">
        <w:rPr>
          <w:rFonts w:ascii="Narkisim" w:hAnsi="Narkisim" w:cs="Narkisim"/>
          <w:rtl/>
        </w:rPr>
        <w:t xml:space="preserve"> ובנדרים (לא:) מוקי לה להא דשמואל בתרעא חריפא, ובדבר שלוקחין קופצין עליו, דאין הנאה למוכר בלקיחתו וכו'</w:t>
      </w:r>
      <w:r w:rsidR="00B13FA7" w:rsidRPr="00CE7845">
        <w:rPr>
          <w:rFonts w:ascii="Narkisim" w:hAnsi="Narkisim" w:cs="Narkisim"/>
          <w:rtl/>
        </w:rPr>
        <w:t>.</w:t>
      </w:r>
    </w:p>
    <w:p w14:paraId="6D17DCA9" w14:textId="3E526173"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ראשונים</w:t>
      </w:r>
      <w:r w:rsidRPr="00CE7845">
        <w:rPr>
          <w:rFonts w:ascii="Narkisim" w:hAnsi="Narkisim"/>
          <w:rtl/>
        </w:rPr>
        <w:t xml:space="preserve"> (נדרים) ביארו ע"פ הצד שהחיוב משום שואל, דרק כשהוא הנאת לוקח. וה</w:t>
      </w:r>
      <w:r w:rsidRPr="00CE7845">
        <w:rPr>
          <w:rFonts w:ascii="Narkisim" w:hAnsi="Narkisim"/>
          <w:b/>
          <w:bCs/>
          <w:rtl/>
        </w:rPr>
        <w:t>ר"י מגאש</w:t>
      </w:r>
      <w:r w:rsidRPr="00CE7845">
        <w:rPr>
          <w:rFonts w:ascii="Narkisim" w:hAnsi="Narkisim"/>
          <w:rtl/>
        </w:rPr>
        <w:t xml:space="preserve"> ביאר דכי שקלי לא גמר בליבו לקנות</w:t>
      </w:r>
      <w:r w:rsidRPr="00CE7845">
        <w:rPr>
          <w:rStyle w:val="ac"/>
          <w:rFonts w:ascii="Narkisim" w:hAnsi="Narkisim"/>
          <w:rtl/>
        </w:rPr>
        <w:footnoteReference w:id="778"/>
      </w:r>
      <w:r w:rsidRPr="00CE7845">
        <w:rPr>
          <w:rFonts w:ascii="Narkisim" w:hAnsi="Narkisim"/>
          <w:rtl/>
        </w:rPr>
        <w:t>, ואכתי לאו ברשות לוקח הוא.</w:t>
      </w:r>
      <w:r w:rsidRPr="00CE7845">
        <w:rPr>
          <w:rFonts w:ascii="Narkisim" w:hAnsi="Narkisim"/>
          <w:sz w:val="20"/>
          <w:szCs w:val="20"/>
          <w:rtl/>
        </w:rPr>
        <w:t xml:space="preserve"> [ואף המוכר יוכל לחזור]</w:t>
      </w:r>
      <w:r w:rsidRPr="00CE7845">
        <w:rPr>
          <w:rFonts w:ascii="Narkisim" w:hAnsi="Narkisim"/>
          <w:rtl/>
        </w:rPr>
        <w:t>. וה</w:t>
      </w:r>
      <w:r w:rsidRPr="00CE7845">
        <w:rPr>
          <w:rFonts w:ascii="Narkisim" w:hAnsi="Narkisim"/>
          <w:b/>
          <w:bCs/>
          <w:rtl/>
        </w:rPr>
        <w:t>ריטב"א</w:t>
      </w:r>
      <w:r w:rsidRPr="00CE7845">
        <w:rPr>
          <w:rFonts w:ascii="Narkisim" w:hAnsi="Narkisim"/>
          <w:rtl/>
        </w:rPr>
        <w:t xml:space="preserve"> נקט דסוגיא דהתם מטעם שואל הוא, אבל הוה לוקח בלא זבינא חריפא, והוא דקיצי דמים</w:t>
      </w:r>
      <w:r w:rsidR="00B13FA7" w:rsidRPr="00CE7845">
        <w:rPr>
          <w:rFonts w:ascii="Narkisim" w:hAnsi="Narkisim"/>
          <w:rtl/>
        </w:rPr>
        <w:t>.</w:t>
      </w:r>
    </w:p>
    <w:p w14:paraId="477942AB" w14:textId="0C641E99"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ריטב"א</w:t>
      </w:r>
      <w:r w:rsidRPr="00CE7845">
        <w:rPr>
          <w:rFonts w:ascii="Narkisim" w:hAnsi="Narkisim" w:cs="Narkisim"/>
          <w:rtl/>
        </w:rPr>
        <w:t xml:space="preserve"> (כאן ובב"מ פא.) כתב בשם ה</w:t>
      </w:r>
      <w:r w:rsidRPr="00CE7845">
        <w:rPr>
          <w:rFonts w:ascii="Narkisim" w:hAnsi="Narkisim" w:cs="Narkisim"/>
          <w:b/>
          <w:bCs/>
          <w:rtl/>
        </w:rPr>
        <w:t>רא”ה</w:t>
      </w:r>
      <w:r w:rsidRPr="00CE7845">
        <w:rPr>
          <w:rFonts w:ascii="Narkisim" w:hAnsi="Narkisim" w:cs="Narkisim"/>
          <w:rtl/>
        </w:rPr>
        <w:t xml:space="preserve"> דתרי מימרא נינהו בדברי שמואל, ובגמ' (נדרים) איירי בדלא קייצי דמים</w:t>
      </w:r>
      <w:r w:rsidRPr="00CE7845">
        <w:rPr>
          <w:rStyle w:val="ac"/>
          <w:rFonts w:ascii="Narkisim" w:hAnsi="Narkisim" w:cs="Narkisim"/>
          <w:rtl/>
        </w:rPr>
        <w:footnoteReference w:id="779"/>
      </w:r>
      <w:r w:rsidRPr="00CE7845">
        <w:rPr>
          <w:rFonts w:ascii="Narkisim" w:hAnsi="Narkisim" w:cs="Narkisim"/>
          <w:rtl/>
        </w:rPr>
        <w:t xml:space="preserve"> ולהכי בעינן זבינא חריפא שיהא שואל. ואילו בסוגיין איירי בדקייצי דמיא אפי' בזביני דרמיא על אפיה חשיב לוקח כיון דהרשות ביד לוקח ליקח</w:t>
      </w:r>
      <w:r w:rsidR="00B13FA7" w:rsidRPr="00CE7845">
        <w:rPr>
          <w:rFonts w:ascii="Narkisim" w:hAnsi="Narkisim" w:cs="Narkisim"/>
          <w:rtl/>
        </w:rPr>
        <w:t>.</w:t>
      </w:r>
    </w:p>
    <w:p w14:paraId="11FF7CF4" w14:textId="495188FB" w:rsidR="00E4102A" w:rsidRPr="00CE7845" w:rsidRDefault="00000000" w:rsidP="00CE7845">
      <w:pPr>
        <w:pStyle w:val="a8"/>
        <w:bidi/>
        <w:rPr>
          <w:rFonts w:ascii="Narkisim" w:hAnsi="Narkisim"/>
        </w:rPr>
      </w:pPr>
      <w:r w:rsidRPr="00CE7845">
        <w:rPr>
          <w:rFonts w:ascii="Narkisim" w:hAnsi="Narkisim"/>
          <w:rtl/>
        </w:rPr>
        <w:t>ועד”ז כת' ה</w:t>
      </w:r>
      <w:r w:rsidRPr="00CE7845">
        <w:rPr>
          <w:rFonts w:ascii="Narkisim" w:hAnsi="Narkisim"/>
          <w:b/>
          <w:bCs/>
          <w:rtl/>
        </w:rPr>
        <w:t>נתיבות</w:t>
      </w:r>
      <w:r w:rsidRPr="00CE7845">
        <w:rPr>
          <w:rFonts w:ascii="Narkisim" w:hAnsi="Narkisim"/>
          <w:rtl/>
        </w:rPr>
        <w:t xml:space="preserve"> (קפו) בדעת הרמב”ם דיש ב' טעמים לחיוב, ואף אם לא ירצה לזכות בו לקנין, מ"מ מתחייב מדין שואל</w:t>
      </w:r>
      <w:r w:rsidR="00B13FA7" w:rsidRPr="00CE7845">
        <w:rPr>
          <w:rFonts w:ascii="Narkisim" w:hAnsi="Narkisim"/>
          <w:rtl/>
        </w:rPr>
        <w:t>.</w:t>
      </w:r>
    </w:p>
    <w:p w14:paraId="11696686" w14:textId="3502B4A5" w:rsidR="00E4102A" w:rsidRPr="00CE7845" w:rsidRDefault="00000000" w:rsidP="00CE7845">
      <w:pPr>
        <w:pStyle w:val="aa"/>
        <w:bidi/>
        <w:rPr>
          <w:rFonts w:ascii="Narkisim" w:hAnsi="Narkisim"/>
        </w:rPr>
      </w:pPr>
      <w:r w:rsidRPr="00CE7845">
        <w:rPr>
          <w:rFonts w:ascii="Narkisim" w:hAnsi="Narkisim"/>
          <w:u w:val="single"/>
          <w:rtl/>
        </w:rPr>
        <w:t>בא"ד בחזרה פטור מפני שהוא כנושא שכר, ונראה דלאו דוקא נושא שכר וכו'</w:t>
      </w:r>
      <w:r w:rsidRPr="00CE7845">
        <w:rPr>
          <w:rFonts w:ascii="Narkisim" w:hAnsi="Narkisim"/>
          <w:rtl/>
        </w:rPr>
        <w:t>. אבל ה</w:t>
      </w:r>
      <w:r w:rsidRPr="00CE7845">
        <w:rPr>
          <w:rFonts w:ascii="Narkisim" w:hAnsi="Narkisim"/>
          <w:b/>
          <w:bCs/>
          <w:rtl/>
        </w:rPr>
        <w:t>רמב"ן</w:t>
      </w:r>
      <w:r w:rsidRPr="00CE7845">
        <w:rPr>
          <w:rFonts w:ascii="Narkisim" w:hAnsi="Narkisim"/>
          <w:rtl/>
        </w:rPr>
        <w:t xml:space="preserve"> הביא דהגמ' (ב”מ פא.) מבואר דהתם קאי על החזרה, שכבר כלתה שאלתו, וחייב רק בגניבה ואבידה הואיל ונהנה מהנה. אבל בהליכה חייב באונסין</w:t>
      </w:r>
      <w:r w:rsidR="00B13FA7" w:rsidRPr="00CE7845">
        <w:rPr>
          <w:rFonts w:ascii="Narkisim" w:hAnsi="Narkisim"/>
          <w:rtl/>
        </w:rPr>
        <w:t>.</w:t>
      </w:r>
    </w:p>
    <w:p w14:paraId="138ED9E8" w14:textId="74AF5072" w:rsidR="00E4102A" w:rsidRPr="00CE7845" w:rsidRDefault="00000000" w:rsidP="00CE7845">
      <w:pPr>
        <w:bidi/>
        <w:rPr>
          <w:rFonts w:ascii="Narkisim" w:hAnsi="Narkisim" w:cs="Narkisim"/>
        </w:rPr>
      </w:pPr>
      <w:r w:rsidRPr="00CE7845">
        <w:rPr>
          <w:rFonts w:ascii="Narkisim" w:hAnsi="Narkisim" w:cs="Narkisim"/>
          <w:u w:val="single"/>
          <w:rtl/>
        </w:rPr>
        <w:t>אתא לקמיה דרב כהנא אמר אין אדם מקדיש דבר שאינו שלו, והנ"מ הוא דקייצי דמייהו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שזכו בהם כדשמואל. וכן דייק </w:t>
      </w:r>
      <w:r w:rsidRPr="00CE7845">
        <w:rPr>
          <w:rFonts w:ascii="Narkisim" w:hAnsi="Narkisim" w:cs="Narkisim"/>
          <w:b/>
          <w:bCs/>
          <w:rtl/>
        </w:rPr>
        <w:t>ר"י</w:t>
      </w:r>
      <w:r w:rsidRPr="00CE7845">
        <w:rPr>
          <w:rFonts w:ascii="Narkisim" w:hAnsi="Narkisim" w:cs="Narkisim"/>
          <w:rtl/>
        </w:rPr>
        <w:t xml:space="preserve"> (בתוס' פז: ד”ה הלוקח)</w:t>
      </w:r>
      <w:r w:rsidR="00B13FA7" w:rsidRPr="00CE7845">
        <w:rPr>
          <w:rFonts w:ascii="Narkisim" w:hAnsi="Narkisim" w:cs="Narkisim"/>
          <w:rtl/>
        </w:rPr>
        <w:t>.</w:t>
      </w:r>
    </w:p>
    <w:p w14:paraId="6A4A47BC" w14:textId="29336125"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(ב"ק</w:t>
      </w:r>
      <w:r w:rsidRPr="00CE7845">
        <w:rPr>
          <w:rFonts w:ascii="Narkisim" w:hAnsi="Narkisim"/>
          <w:b/>
          <w:bCs/>
          <w:rtl/>
        </w:rPr>
        <w:t xml:space="preserve"> </w:t>
      </w:r>
      <w:r w:rsidRPr="00CE7845">
        <w:rPr>
          <w:rFonts w:ascii="Narkisim" w:hAnsi="Narkisim"/>
          <w:rtl/>
        </w:rPr>
        <w:t>ע. ד"ה לא</w:t>
      </w:r>
      <w:r w:rsidRPr="00CE7845">
        <w:rPr>
          <w:rStyle w:val="ac"/>
          <w:rFonts w:ascii="Narkisim" w:hAnsi="Narkisim"/>
          <w:rtl/>
        </w:rPr>
        <w:footnoteReference w:id="780"/>
      </w:r>
      <w:r w:rsidRPr="00CE7845">
        <w:rPr>
          <w:rFonts w:ascii="Narkisim" w:hAnsi="Narkisim"/>
          <w:rtl/>
        </w:rPr>
        <w:t>) דייקו דאילו לא קייצו דמייהו היה יכול להקדיש, ומוכח דיכול להקדיש מה שהופקד ביד חבירו</w:t>
      </w:r>
      <w:r w:rsidR="00B13FA7" w:rsidRPr="00CE7845">
        <w:rPr>
          <w:rFonts w:ascii="Narkisim" w:hAnsi="Narkisim"/>
          <w:rtl/>
        </w:rPr>
        <w:t>.</w:t>
      </w:r>
    </w:p>
    <w:p w14:paraId="3EAEE8D0" w14:textId="1A8FF8CC"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ר”י</w:t>
      </w:r>
      <w:r w:rsidRPr="00CE7845">
        <w:rPr>
          <w:rFonts w:ascii="Narkisim" w:hAnsi="Narkisim"/>
          <w:rtl/>
        </w:rPr>
        <w:t xml:space="preserve"> (פז: הנ"ל) הק' דלצד דהלוקח ע"מ לבקר הוה שואל, אמאי לא יוכל להקדיש דבר המושאל ביד חבירו</w:t>
      </w:r>
      <w:r w:rsidRPr="00CE7845">
        <w:rPr>
          <w:rStyle w:val="ac"/>
          <w:rFonts w:ascii="Narkisim" w:hAnsi="Narkisim"/>
          <w:rtl/>
        </w:rPr>
        <w:footnoteReference w:id="781"/>
      </w:r>
      <w:r w:rsidR="00B13FA7" w:rsidRPr="00CE7845">
        <w:rPr>
          <w:rFonts w:ascii="Narkisim" w:hAnsi="Narkisim"/>
          <w:rtl/>
        </w:rPr>
        <w:t>.</w:t>
      </w:r>
      <w:r w:rsidRPr="00CE7845">
        <w:rPr>
          <w:rFonts w:ascii="Narkisim" w:hAnsi="Narkisim"/>
          <w:rtl/>
        </w:rPr>
        <w:t xml:space="preserve"> ע"כ דנחשב לוקח</w:t>
      </w:r>
      <w:r w:rsidR="00B13FA7" w:rsidRPr="00CE7845">
        <w:rPr>
          <w:rFonts w:ascii="Narkisim" w:hAnsi="Narkisim"/>
          <w:rtl/>
        </w:rPr>
        <w:t>.</w:t>
      </w:r>
    </w:p>
    <w:p w14:paraId="57265485" w14:textId="0E8C4F00" w:rsidR="00E4102A" w:rsidRPr="00CE7845" w:rsidRDefault="00000000" w:rsidP="00CE7845">
      <w:pPr>
        <w:pStyle w:val="a7"/>
        <w:bidi/>
        <w:rPr>
          <w:rFonts w:ascii="Narkisim" w:hAnsi="Narkisim"/>
        </w:rPr>
      </w:pPr>
      <w:r w:rsidRPr="00CE7845">
        <w:rPr>
          <w:rFonts w:ascii="Narkisim" w:hAnsi="Narkisim"/>
          <w:rtl/>
        </w:rPr>
        <w:t>אבל דעת ה</w:t>
      </w:r>
      <w:r w:rsidRPr="00CE7845">
        <w:rPr>
          <w:rFonts w:ascii="Narkisim" w:hAnsi="Narkisim"/>
          <w:b/>
          <w:bCs/>
          <w:rtl/>
        </w:rPr>
        <w:t>מהרש"ל</w:t>
      </w:r>
      <w:r w:rsidRPr="00CE7845">
        <w:rPr>
          <w:rFonts w:ascii="Narkisim" w:hAnsi="Narkisim"/>
          <w:rtl/>
        </w:rPr>
        <w:t xml:space="preserve"> (יש"ש ב"ק נא: ה לג בסופו) דאינו יכול להקדיש מטלטלין שמושאלין או מושכרין </w:t>
      </w:r>
      <w:r w:rsidRPr="00CE7845">
        <w:rPr>
          <w:rFonts w:ascii="Narkisim" w:hAnsi="Narkisim"/>
          <w:rtl/>
        </w:rPr>
        <w:lastRenderedPageBreak/>
        <w:t>ביד אחר, כיון דיש לחבירו עליו קצת שעבוד נחשב אינו ברשותו</w:t>
      </w:r>
      <w:r w:rsidRPr="00CE7845">
        <w:rPr>
          <w:rStyle w:val="ac"/>
          <w:rFonts w:ascii="Narkisim" w:hAnsi="Narkisim"/>
          <w:rtl/>
        </w:rPr>
        <w:footnoteReference w:id="782"/>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וה</w:t>
      </w:r>
      <w:r w:rsidRPr="00CE7845">
        <w:rPr>
          <w:rFonts w:ascii="Narkisim" w:hAnsi="Narkisim"/>
          <w:b/>
          <w:bCs/>
          <w:sz w:val="20"/>
          <w:szCs w:val="20"/>
          <w:rtl/>
        </w:rPr>
        <w:t>קצות</w:t>
      </w:r>
      <w:r w:rsidRPr="00CE7845">
        <w:rPr>
          <w:rFonts w:ascii="Narkisim" w:hAnsi="Narkisim"/>
          <w:sz w:val="20"/>
          <w:szCs w:val="20"/>
          <w:rtl/>
        </w:rPr>
        <w:t xml:space="preserve"> (ריא ב) כת' דבתוס' ושאר ראשונים (כאן) מבואר דאף דבר המושאל נחשב ברשותו</w:t>
      </w:r>
      <w:r w:rsidRPr="00CE7845">
        <w:rPr>
          <w:rStyle w:val="ac"/>
          <w:rFonts w:ascii="Narkisim" w:hAnsi="Narkisim"/>
          <w:sz w:val="20"/>
          <w:szCs w:val="20"/>
          <w:rtl/>
        </w:rPr>
        <w:footnoteReference w:id="783"/>
      </w:r>
      <w:r w:rsidR="00B13FA7" w:rsidRPr="00CE7845">
        <w:rPr>
          <w:rFonts w:ascii="Narkisim" w:hAnsi="Narkisim"/>
          <w:sz w:val="20"/>
          <w:szCs w:val="20"/>
          <w:rtl/>
        </w:rPr>
        <w:t>.</w:t>
      </w:r>
      <w:r w:rsidRPr="00CE7845">
        <w:rPr>
          <w:rFonts w:ascii="Narkisim" w:hAnsi="Narkisim"/>
          <w:sz w:val="20"/>
          <w:szCs w:val="20"/>
          <w:rtl/>
        </w:rPr>
        <w:t xml:space="preserve"> ויש לדחות דבסוגיין אף שיש לו גדר 'שואל', מ”מ אין לו זכות שימוש לזמן קצוב, ומש”ה אף למהרש”ל ס”ל דהוה ברשותו</w:t>
      </w:r>
      <w:r w:rsidRPr="00CE7845">
        <w:rPr>
          <w:rStyle w:val="ac"/>
          <w:rFonts w:ascii="Narkisim" w:hAnsi="Narkisim"/>
          <w:sz w:val="20"/>
          <w:szCs w:val="20"/>
          <w:rtl/>
        </w:rPr>
        <w:footnoteReference w:id="784"/>
      </w:r>
      <w:r w:rsidR="00B13FA7" w:rsidRPr="00CE7845">
        <w:rPr>
          <w:rFonts w:ascii="Narkisim" w:hAnsi="Narkisim"/>
          <w:sz w:val="20"/>
          <w:szCs w:val="20"/>
          <w:rtl/>
        </w:rPr>
        <w:t>.</w:t>
      </w:r>
    </w:p>
    <w:p w14:paraId="74854DCD" w14:textId="4A7B1682"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רשב"א</w:t>
      </w:r>
      <w:r w:rsidRPr="00CE7845">
        <w:rPr>
          <w:rFonts w:ascii="Narkisim" w:hAnsi="Narkisim" w:cs="Narkisim"/>
          <w:rtl/>
        </w:rPr>
        <w:t xml:space="preserve"> (בתוס' פז:) דחה דהכא קנו מיד [בקנין גמור] את הקארי</w:t>
      </w:r>
      <w:r w:rsidRPr="00CE7845">
        <w:rPr>
          <w:rStyle w:val="ac"/>
          <w:rFonts w:ascii="Narkisim" w:hAnsi="Narkisim" w:cs="Narkisim"/>
          <w:rtl/>
        </w:rPr>
        <w:footnoteReference w:id="785"/>
      </w:r>
      <w:r w:rsidR="00B13FA7" w:rsidRPr="00CE7845">
        <w:rPr>
          <w:rFonts w:ascii="Narkisim" w:hAnsi="Narkisim" w:cs="Narkisim"/>
          <w:rtl/>
        </w:rPr>
        <w:t>.</w:t>
      </w:r>
      <w:r w:rsidRPr="00CE7845">
        <w:rPr>
          <w:rFonts w:ascii="Narkisim" w:hAnsi="Narkisim" w:cs="Narkisim"/>
          <w:rtl/>
        </w:rPr>
        <w:t xml:space="preserve"> ולא איירי הכא בלוקח ע"מ לבקר</w:t>
      </w:r>
      <w:r w:rsidRPr="00CE7845">
        <w:rPr>
          <w:rStyle w:val="ac"/>
          <w:rFonts w:ascii="Narkisim" w:hAnsi="Narkisim" w:cs="Narkisim"/>
          <w:rtl/>
        </w:rPr>
        <w:footnoteReference w:id="786"/>
      </w:r>
      <w:r w:rsidR="00B13FA7" w:rsidRPr="00CE7845">
        <w:rPr>
          <w:rFonts w:ascii="Narkisim" w:hAnsi="Narkisim" w:cs="Narkisim"/>
          <w:rtl/>
        </w:rPr>
        <w:t>.</w:t>
      </w:r>
    </w:p>
    <w:p w14:paraId="3906A95C" w14:textId="06F25D7B"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גר"א</w:t>
      </w:r>
      <w:r w:rsidRPr="00CE7845">
        <w:rPr>
          <w:rFonts w:ascii="Narkisim" w:hAnsi="Narkisim" w:cs="Narkisim"/>
          <w:rtl/>
        </w:rPr>
        <w:t xml:space="preserve"> (ר לג) הביא ממעשה זה (לדברי רוב הראשונים) מקור דבלוקח ע"מ לבקרו שהמוכר אינו יכול לחזור בו מהמקח. וכדאיתא בסוגיין דאינו יכול להקדיש</w:t>
      </w:r>
      <w:r w:rsidR="00B13FA7" w:rsidRPr="00CE7845">
        <w:rPr>
          <w:rFonts w:ascii="Narkisim" w:hAnsi="Narkisim" w:cs="Narkisim"/>
          <w:rtl/>
        </w:rPr>
        <w:t>.</w:t>
      </w:r>
    </w:p>
    <w:p w14:paraId="4F9BF9E0" w14:textId="599EDE5C" w:rsidR="00E4102A" w:rsidRPr="00CE7845" w:rsidRDefault="00000000" w:rsidP="00CE7845">
      <w:pPr>
        <w:pStyle w:val="a8"/>
        <w:bidi/>
        <w:rPr>
          <w:rFonts w:ascii="Narkisim" w:hAnsi="Narkisim"/>
        </w:rPr>
      </w:pPr>
      <w:r w:rsidRPr="00CE7845">
        <w:rPr>
          <w:rFonts w:ascii="Narkisim" w:hAnsi="Narkisim"/>
          <w:rtl/>
        </w:rPr>
        <w:t>ולכאורה הטעם ע"פ הצד שקנה כלוקח, ומש"ה המוכר אינו יכול לחזור</w:t>
      </w:r>
      <w:r w:rsidR="00B13FA7" w:rsidRPr="00CE7845">
        <w:rPr>
          <w:rFonts w:ascii="Narkisim" w:hAnsi="Narkisim"/>
          <w:rtl/>
        </w:rPr>
        <w:t>.</w:t>
      </w:r>
    </w:p>
    <w:p w14:paraId="2DCDDCD8" w14:textId="26340053" w:rsidR="00E4102A" w:rsidRPr="00CE7845" w:rsidRDefault="00000000" w:rsidP="00CE7845">
      <w:pPr>
        <w:pStyle w:val="aa"/>
        <w:bidi/>
        <w:rPr>
          <w:rFonts w:ascii="Narkisim" w:hAnsi="Narkisim"/>
        </w:rPr>
      </w:pPr>
      <w:r w:rsidRPr="00CE7845">
        <w:rPr>
          <w:rFonts w:ascii="Narkisim" w:hAnsi="Narkisim"/>
          <w:u w:val="single"/>
          <w:rtl/>
        </w:rPr>
        <w:t>להחזירו אי אפשר</w:t>
      </w:r>
      <w:r w:rsidRPr="00CE7845">
        <w:rPr>
          <w:rStyle w:val="ac"/>
          <w:rFonts w:ascii="Narkisim" w:hAnsi="Narkisim"/>
          <w:u w:val="single"/>
          <w:rtl/>
        </w:rPr>
        <w:footnoteReference w:id="787"/>
      </w:r>
      <w:r w:rsidRPr="00CE7845">
        <w:rPr>
          <w:rFonts w:ascii="Narkisim" w:hAnsi="Narkisim"/>
          <w:u w:val="single"/>
          <w:rtl/>
        </w:rPr>
        <w:t xml:space="preserve"> וכו' הא כיצד, מעשרו</w:t>
      </w:r>
      <w:r w:rsidRPr="00CE7845">
        <w:rPr>
          <w:rStyle w:val="ac"/>
          <w:rFonts w:ascii="Narkisim" w:hAnsi="Narkisim"/>
          <w:u w:val="single"/>
          <w:rtl/>
        </w:rPr>
        <w:footnoteReference w:id="788"/>
      </w:r>
      <w:r w:rsidRPr="00CE7845">
        <w:rPr>
          <w:rFonts w:ascii="Narkisim" w:hAnsi="Narkisim"/>
          <w:u w:val="single"/>
          <w:rtl/>
        </w:rPr>
        <w:t>, ונותן לו דמי מעשר</w:t>
      </w:r>
      <w:r w:rsidRPr="00CE7845">
        <w:rPr>
          <w:rStyle w:val="ac"/>
          <w:rFonts w:ascii="Narkisim" w:hAnsi="Narkisim"/>
          <w:rtl/>
        </w:rPr>
        <w:footnoteReference w:id="789"/>
      </w:r>
      <w:r w:rsidR="00B13FA7" w:rsidRPr="00CE7845">
        <w:rPr>
          <w:rFonts w:ascii="Narkisim" w:hAnsi="Narkisim"/>
          <w:rtl/>
        </w:rPr>
        <w:t>.</w:t>
      </w:r>
      <w:r w:rsidRPr="00CE7845">
        <w:rPr>
          <w:rFonts w:ascii="Narkisim" w:hAnsi="Narkisim"/>
          <w:rtl/>
        </w:rPr>
        <w:t xml:space="preserve"> ה</w:t>
      </w:r>
      <w:r w:rsidRPr="00CE7845">
        <w:rPr>
          <w:rFonts w:ascii="Narkisim" w:hAnsi="Narkisim"/>
          <w:b/>
          <w:bCs/>
          <w:rtl/>
        </w:rPr>
        <w:t>ירושלמי</w:t>
      </w:r>
      <w:r w:rsidRPr="00CE7845">
        <w:rPr>
          <w:rFonts w:ascii="Narkisim" w:hAnsi="Narkisim"/>
          <w:rtl/>
        </w:rPr>
        <w:t xml:space="preserve"> (דמאי ג ב, הו' בר"ש שם) מק' שנמצא עושה תקלה לבאין אחריו, שיפרישו ממה שתיקן על אחר שאינו מתוקן. ומשני שעושה מהן צבור בפנ"ע</w:t>
      </w:r>
      <w:r w:rsidR="00B13FA7" w:rsidRPr="00CE7845">
        <w:rPr>
          <w:rFonts w:ascii="Narkisim" w:hAnsi="Narkisim"/>
          <w:rtl/>
        </w:rPr>
        <w:t>.</w:t>
      </w:r>
    </w:p>
    <w:p w14:paraId="4D9E1579" w14:textId="16433000" w:rsidR="00E4102A" w:rsidRPr="00CE7845" w:rsidRDefault="00000000" w:rsidP="00CE7845">
      <w:pPr>
        <w:pStyle w:val="aa"/>
        <w:bidi/>
        <w:rPr>
          <w:rFonts w:ascii="Narkisim" w:hAnsi="Narkisim"/>
        </w:rPr>
      </w:pPr>
      <w:r w:rsidRPr="00CE7845">
        <w:rPr>
          <w:rFonts w:ascii="Narkisim" w:hAnsi="Narkisim"/>
          <w:u w:val="single"/>
          <w:rtl/>
        </w:rPr>
        <w:t>תוד"ה לעשרו.</w:t>
      </w:r>
      <w:r w:rsidRPr="00CE7845">
        <w:rPr>
          <w:rFonts w:ascii="Narkisim" w:hAnsi="Narkisim"/>
          <w:rtl/>
        </w:rPr>
        <w:t xml:space="preserve"> ובתרומת מעשר דנותנו לכהן, כדאמרי' (סוטה מח.). לכאורה כוונת התוס' לפ</w:t>
      </w:r>
      <w:r w:rsidRPr="00CE7845">
        <w:rPr>
          <w:rFonts w:ascii="Narkisim" w:hAnsi="Narkisim"/>
          <w:b/>
          <w:bCs/>
          <w:rtl/>
        </w:rPr>
        <w:t>רש"י</w:t>
      </w:r>
      <w:r w:rsidRPr="00CE7845">
        <w:rPr>
          <w:rFonts w:ascii="Narkisim" w:hAnsi="Narkisim"/>
          <w:rtl/>
        </w:rPr>
        <w:t xml:space="preserve"> (סוטה שם) דתקנו שנותנה לכהן, ואינו רשאי למוכרו לו, משום גזירה דלמא כי משהי ליה גביה אכיל ליה. אמנם דעת ה</w:t>
      </w:r>
      <w:r w:rsidRPr="00CE7845">
        <w:rPr>
          <w:rFonts w:ascii="Narkisim" w:hAnsi="Narkisim"/>
          <w:b/>
          <w:bCs/>
          <w:rtl/>
        </w:rPr>
        <w:t>טור</w:t>
      </w:r>
      <w:r w:rsidRPr="00CE7845">
        <w:rPr>
          <w:rFonts w:ascii="Narkisim" w:hAnsi="Narkisim"/>
          <w:rtl/>
        </w:rPr>
        <w:t xml:space="preserve"> (יו"ד שלא) שמוכרה לכהן [דאינו חייב ליתן בחינם כיון דהממע"ה, וכמו שאר מתנות</w:t>
      </w:r>
      <w:r w:rsidRPr="00CE7845">
        <w:rPr>
          <w:rStyle w:val="ac"/>
          <w:rFonts w:ascii="Narkisim" w:hAnsi="Narkisim"/>
          <w:rtl/>
        </w:rPr>
        <w:footnoteReference w:id="790"/>
      </w:r>
      <w:r w:rsidRPr="00CE7845">
        <w:rPr>
          <w:rFonts w:ascii="Narkisim" w:hAnsi="Narkisim"/>
          <w:rtl/>
        </w:rPr>
        <w:t>]. ומ"מ הכא ודאי כיון דאסור באכילה לזרים אינו רשאי להחזיר למוכר</w:t>
      </w:r>
      <w:r w:rsidRPr="00CE7845">
        <w:rPr>
          <w:rStyle w:val="ac"/>
          <w:rFonts w:ascii="Narkisim" w:hAnsi="Narkisim"/>
          <w:rtl/>
        </w:rPr>
        <w:footnoteReference w:id="791"/>
      </w:r>
      <w:r w:rsidR="00B13FA7" w:rsidRPr="00CE7845">
        <w:rPr>
          <w:rFonts w:ascii="Narkisim" w:hAnsi="Narkisim"/>
          <w:rtl/>
        </w:rPr>
        <w:t>.</w:t>
      </w:r>
    </w:p>
    <w:p w14:paraId="44AA95FA" w14:textId="396A2F5E" w:rsidR="00E4102A" w:rsidRPr="00CE7845" w:rsidRDefault="00000000" w:rsidP="00CE7845">
      <w:pPr>
        <w:bidi/>
        <w:rPr>
          <w:rFonts w:ascii="Narkisim" w:hAnsi="Narkisim" w:cs="Narkisim"/>
        </w:rPr>
      </w:pPr>
      <w:r w:rsidRPr="00CE7845">
        <w:rPr>
          <w:rFonts w:ascii="Narkisim" w:hAnsi="Narkisim" w:cs="Narkisim"/>
          <w:u w:val="single"/>
          <w:rtl/>
        </w:rPr>
        <w:t>אטו משום דגמר בליבו לקנות קנה וכו'.</w:t>
      </w:r>
      <w:r w:rsidRPr="00CE7845">
        <w:rPr>
          <w:rFonts w:ascii="Narkisim" w:hAnsi="Narkisim" w:cs="Narkisim"/>
          <w:rtl/>
        </w:rPr>
        <w:t xml:space="preserve"> </w:t>
      </w:r>
      <w:r w:rsidRPr="00CE7845">
        <w:rPr>
          <w:rFonts w:ascii="Narkisim" w:hAnsi="Narkisim" w:cs="Narkisim"/>
          <w:b/>
          <w:bCs/>
          <w:rtl/>
        </w:rPr>
        <w:t>רגמ"ה</w:t>
      </w:r>
      <w:r w:rsidRPr="00CE7845">
        <w:rPr>
          <w:rFonts w:ascii="Narkisim" w:hAnsi="Narkisim" w:cs="Narkisim"/>
          <w:rtl/>
        </w:rPr>
        <w:t xml:space="preserve"> כת' והלא לא הוציא בשפתיו לומר זה אני רוצה, ולא הגביהו, א"כ במה קנאו. [ומשמע בדיבור ניחא דנקנה. וצ"ב]</w:t>
      </w:r>
      <w:r w:rsidR="00B13FA7" w:rsidRPr="00CE7845">
        <w:rPr>
          <w:rFonts w:ascii="Narkisim" w:hAnsi="Narkisim" w:cs="Narkisim"/>
          <w:rtl/>
        </w:rPr>
        <w:t>.</w:t>
      </w:r>
    </w:p>
    <w:p w14:paraId="5F487B8C" w14:textId="6E4358B2" w:rsidR="00E4102A" w:rsidRPr="00CE7845" w:rsidRDefault="00000000" w:rsidP="00CE7845">
      <w:pPr>
        <w:pStyle w:val="a7"/>
        <w:bidi/>
        <w:rPr>
          <w:rFonts w:ascii="Narkisim" w:hAnsi="Narkisim"/>
        </w:rPr>
      </w:pPr>
      <w:r w:rsidRPr="00CE7845">
        <w:rPr>
          <w:rFonts w:ascii="Narkisim" w:hAnsi="Narkisim"/>
          <w:rtl/>
        </w:rPr>
        <w:t>אבל מדברי ה</w:t>
      </w:r>
      <w:r w:rsidRPr="00CE7845">
        <w:rPr>
          <w:rFonts w:ascii="Narkisim" w:hAnsi="Narkisim"/>
          <w:b/>
          <w:bCs/>
          <w:rtl/>
        </w:rPr>
        <w:t>רשב"ם</w:t>
      </w:r>
      <w:r w:rsidRPr="00CE7845">
        <w:rPr>
          <w:rFonts w:ascii="Narkisim" w:hAnsi="Narkisim"/>
          <w:rtl/>
        </w:rPr>
        <w:t xml:space="preserve"> וה</w:t>
      </w:r>
      <w:r w:rsidRPr="00CE7845">
        <w:rPr>
          <w:rFonts w:ascii="Narkisim" w:hAnsi="Narkisim"/>
          <w:b/>
          <w:bCs/>
          <w:rtl/>
        </w:rPr>
        <w:t>ר"י מגאש</w:t>
      </w:r>
      <w:r w:rsidRPr="00CE7845">
        <w:rPr>
          <w:rFonts w:ascii="Narkisim" w:hAnsi="Narkisim"/>
          <w:rtl/>
        </w:rPr>
        <w:t xml:space="preserve"> משמע דאיירי שעשה מעשה קנין ע"מ לבקרו, ואפ"ה לא קנה</w:t>
      </w:r>
      <w:r w:rsidRPr="00CE7845">
        <w:rPr>
          <w:rStyle w:val="ac"/>
          <w:rFonts w:ascii="Narkisim" w:hAnsi="Narkisim"/>
          <w:rtl/>
        </w:rPr>
        <w:footnoteReference w:id="792"/>
      </w:r>
      <w:r w:rsidR="00B13FA7" w:rsidRPr="00CE7845">
        <w:rPr>
          <w:rFonts w:ascii="Narkisim" w:hAnsi="Narkisim"/>
          <w:rtl/>
        </w:rPr>
        <w:t>.</w:t>
      </w:r>
      <w:r w:rsidRPr="00CE7845">
        <w:rPr>
          <w:rFonts w:ascii="Narkisim" w:hAnsi="Narkisim"/>
          <w:rtl/>
        </w:rPr>
        <w:t xml:space="preserve"> וב</w:t>
      </w:r>
      <w:r w:rsidRPr="00CE7845">
        <w:rPr>
          <w:rFonts w:ascii="Narkisim" w:hAnsi="Narkisim"/>
          <w:b/>
          <w:bCs/>
          <w:rtl/>
        </w:rPr>
        <w:t>שו"ת מהרי"ט</w:t>
      </w:r>
      <w:r w:rsidRPr="00CE7845">
        <w:rPr>
          <w:rFonts w:ascii="Narkisim" w:hAnsi="Narkisim"/>
          <w:rtl/>
        </w:rPr>
        <w:t xml:space="preserve"> (א קנ ד"ה ועוד יש) הביא דאף שברר [בידו] והניח לפניו לא מקרי קנין, כיון דלא נתכוון לקנות</w:t>
      </w:r>
      <w:r w:rsidR="00B13FA7" w:rsidRPr="00CE7845">
        <w:rPr>
          <w:rFonts w:ascii="Narkisim" w:hAnsi="Narkisim"/>
          <w:rtl/>
        </w:rPr>
        <w:t>.</w:t>
      </w:r>
    </w:p>
    <w:p w14:paraId="7AB8A0FE" w14:textId="4F50C676" w:rsidR="00E4102A" w:rsidRPr="00CE7845" w:rsidRDefault="00000000" w:rsidP="00CE7845">
      <w:pPr>
        <w:pStyle w:val="a7"/>
        <w:bidi/>
        <w:rPr>
          <w:rFonts w:ascii="Narkisim" w:hAnsi="Narkisim"/>
        </w:rPr>
      </w:pPr>
      <w:r w:rsidRPr="00CE7845">
        <w:rPr>
          <w:rFonts w:ascii="Narkisim" w:hAnsi="Narkisim"/>
          <w:rtl/>
        </w:rPr>
        <w:lastRenderedPageBreak/>
        <w:t>וה</w:t>
      </w:r>
      <w:r w:rsidRPr="00CE7845">
        <w:rPr>
          <w:rFonts w:ascii="Narkisim" w:hAnsi="Narkisim"/>
          <w:b/>
          <w:bCs/>
          <w:rtl/>
        </w:rPr>
        <w:t>רש"ש</w:t>
      </w:r>
      <w:r w:rsidRPr="00CE7845">
        <w:rPr>
          <w:rFonts w:ascii="Narkisim" w:hAnsi="Narkisim"/>
          <w:rtl/>
        </w:rPr>
        <w:t xml:space="preserve"> הק' דמ"מ היכא דגמר בליבו יקנה במשיכה והגבהה. ותי' כיון דלא הוציא בפיו הו"ל דברים שבלב. [שנראה שעושה כן דרך מדידה. וצ”ע]. אבל ה</w:t>
      </w:r>
      <w:r w:rsidRPr="00CE7845">
        <w:rPr>
          <w:rFonts w:ascii="Narkisim" w:hAnsi="Narkisim"/>
          <w:b/>
          <w:bCs/>
          <w:rtl/>
        </w:rPr>
        <w:t>גר”א</w:t>
      </w:r>
      <w:r w:rsidRPr="00CE7845">
        <w:rPr>
          <w:rFonts w:ascii="Narkisim" w:hAnsi="Narkisim"/>
          <w:rtl/>
        </w:rPr>
        <w:t xml:space="preserve"> (ר לד) ביאר שבירר והניח והגביה את כולם, ולא היה בדעתו לקנות כולן אלא א' מהן. ואח"כ גמר בליבו</w:t>
      </w:r>
      <w:r w:rsidRPr="00CE7845">
        <w:rPr>
          <w:rStyle w:val="ac"/>
          <w:rFonts w:ascii="Narkisim" w:hAnsi="Narkisim"/>
          <w:rtl/>
        </w:rPr>
        <w:footnoteReference w:id="793"/>
      </w:r>
      <w:r w:rsidRPr="00CE7845">
        <w:rPr>
          <w:rFonts w:ascii="Narkisim" w:hAnsi="Narkisim"/>
          <w:rtl/>
        </w:rPr>
        <w:t>, וקו' הגמ' דבשעת הגבהה עדיין לא נתכוין לזו</w:t>
      </w:r>
      <w:r w:rsidR="00B13FA7" w:rsidRPr="00CE7845">
        <w:rPr>
          <w:rFonts w:ascii="Narkisim" w:hAnsi="Narkisim"/>
          <w:rtl/>
        </w:rPr>
        <w:t>.</w:t>
      </w:r>
    </w:p>
    <w:p w14:paraId="18052923" w14:textId="06A5675F" w:rsidR="00E4102A" w:rsidRPr="00CE7845" w:rsidRDefault="00000000" w:rsidP="00CE7845">
      <w:pPr>
        <w:pStyle w:val="aa"/>
        <w:bidi/>
        <w:rPr>
          <w:rFonts w:ascii="Narkisim" w:hAnsi="Narkisim"/>
        </w:rPr>
      </w:pPr>
      <w:r w:rsidRPr="00CE7845">
        <w:rPr>
          <w:rFonts w:ascii="Narkisim" w:hAnsi="Narkisim"/>
          <w:rtl/>
        </w:rPr>
        <w:t>במשנה (דמאי ג ב) איתא היה עומד ולוקח [פירות דמאי], וראה טוען אחר יפה ממנו, מותר להחזיר מפני שלא משך</w:t>
      </w:r>
      <w:r w:rsidRPr="00CE7845">
        <w:rPr>
          <w:rStyle w:val="ac"/>
          <w:rFonts w:ascii="Narkisim" w:hAnsi="Narkisim"/>
          <w:rtl/>
        </w:rPr>
        <w:footnoteReference w:id="794"/>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ר”ש</w:t>
      </w:r>
      <w:r w:rsidRPr="00CE7845">
        <w:rPr>
          <w:rFonts w:ascii="Narkisim" w:hAnsi="Narkisim"/>
          <w:rtl/>
        </w:rPr>
        <w:t xml:space="preserve"> (שם) כת' כלומר שלא משך, ועמד ובירר, וציין לסוגיין. וה</w:t>
      </w:r>
      <w:r w:rsidRPr="00CE7845">
        <w:rPr>
          <w:rFonts w:ascii="Narkisim" w:hAnsi="Narkisim"/>
          <w:b/>
          <w:bCs/>
          <w:rtl/>
        </w:rPr>
        <w:t>רש”ש</w:t>
      </w:r>
      <w:r w:rsidRPr="00CE7845">
        <w:rPr>
          <w:rFonts w:ascii="Narkisim" w:hAnsi="Narkisim"/>
          <w:rtl/>
        </w:rPr>
        <w:t xml:space="preserve"> (כאן) הביא כוונתו דאף בסוגיין איירי דלא משך. ודחה דאף דהגביה לא קנה. [ולדברי הגר"א ניחא דבשעה שבירר לא נתכוין לקנין. ובשעה שהיה דעתו לא משך]</w:t>
      </w:r>
      <w:r w:rsidR="00B13FA7" w:rsidRPr="00CE7845">
        <w:rPr>
          <w:rFonts w:ascii="Narkisim" w:hAnsi="Narkisim"/>
          <w:rtl/>
        </w:rPr>
        <w:t>.</w:t>
      </w:r>
    </w:p>
    <w:p w14:paraId="1907D6BE" w14:textId="6FAA3368" w:rsidR="00E4102A" w:rsidRPr="00CE7845" w:rsidRDefault="00000000" w:rsidP="00CE7845">
      <w:pPr>
        <w:bidi/>
        <w:rPr>
          <w:rFonts w:ascii="Narkisim" w:hAnsi="Narkisim" w:cs="Narkisim"/>
        </w:rPr>
      </w:pPr>
      <w:r w:rsidRPr="00CE7845">
        <w:rPr>
          <w:rFonts w:ascii="Narkisim" w:hAnsi="Narkisim" w:cs="Narkisim"/>
          <w:u w:val="single"/>
          <w:rtl/>
        </w:rPr>
        <w:t>רשב"ם ד"ה אטו</w:t>
      </w:r>
      <w:r w:rsidRPr="00CE7845">
        <w:rPr>
          <w:rFonts w:ascii="Narkisim" w:hAnsi="Narkisim" w:cs="Narkisim"/>
          <w:rtl/>
        </w:rPr>
        <w:t>. יכול להחזירם ולהדרינהו וליפטר. ואף שקנה ע"מ לבקרו, כשמחזירו בטל קנינו, וחוזר לרשות מוכר. וה</w:t>
      </w:r>
      <w:r w:rsidRPr="00CE7845">
        <w:rPr>
          <w:rFonts w:ascii="Narkisim" w:hAnsi="Narkisim" w:cs="Narkisim"/>
          <w:b/>
          <w:bCs/>
          <w:rtl/>
        </w:rPr>
        <w:t>תוס' רי"ד</w:t>
      </w:r>
      <w:r w:rsidRPr="00CE7845">
        <w:rPr>
          <w:rFonts w:ascii="Narkisim" w:hAnsi="Narkisim" w:cs="Narkisim"/>
          <w:rtl/>
        </w:rPr>
        <w:t xml:space="preserve"> חלק דכשלקח ע"מ לבקר נתחייב לעשרו, דקם ליה ברשותא דחבר עד שיחזיר</w:t>
      </w:r>
      <w:r w:rsidRPr="00CE7845">
        <w:rPr>
          <w:rStyle w:val="ac"/>
          <w:rFonts w:ascii="Narkisim" w:hAnsi="Narkisim" w:cs="Narkisim"/>
          <w:rtl/>
        </w:rPr>
        <w:footnoteReference w:id="795"/>
      </w:r>
      <w:r w:rsidR="00B13FA7" w:rsidRPr="00CE7845">
        <w:rPr>
          <w:rFonts w:ascii="Narkisim" w:hAnsi="Narkisim" w:cs="Narkisim"/>
          <w:rtl/>
        </w:rPr>
        <w:t>.</w:t>
      </w:r>
      <w:r w:rsidRPr="00CE7845">
        <w:rPr>
          <w:rFonts w:ascii="Narkisim" w:hAnsi="Narkisim" w:cs="Narkisim"/>
          <w:rtl/>
        </w:rPr>
        <w:t xml:space="preserve"> וכיון דקם לו ברשותו אסור לו להוציאו מתח"י עד שיעשר. וביאר דקושיית הגמ' דמשמע דאף כשבירר והניח, ולא היה כלל הגבהה. [</w:t>
      </w:r>
      <w:r w:rsidRPr="00CE7845">
        <w:rPr>
          <w:rFonts w:ascii="Narkisim" w:hAnsi="Narkisim" w:cs="Narkisim"/>
          <w:sz w:val="20"/>
          <w:szCs w:val="20"/>
          <w:rtl/>
        </w:rPr>
        <w:t>ולא לקחו ע"מ לבקרו</w:t>
      </w:r>
      <w:r w:rsidRPr="00CE7845">
        <w:rPr>
          <w:rFonts w:ascii="Narkisim" w:hAnsi="Narkisim" w:cs="Narkisim"/>
          <w:rtl/>
        </w:rPr>
        <w:t>]. ודעת רשב”ם והר”י מגאש דאף דקנה מדשמואל, אינו נחשב ברשות לוקח</w:t>
      </w:r>
      <w:r w:rsidRPr="00CE7845">
        <w:rPr>
          <w:rStyle w:val="ac"/>
          <w:rFonts w:ascii="Narkisim" w:hAnsi="Narkisim" w:cs="Narkisim"/>
          <w:sz w:val="20"/>
          <w:rtl/>
        </w:rPr>
        <w:footnoteReference w:id="796"/>
      </w:r>
      <w:r w:rsidR="00B13FA7" w:rsidRPr="00CE7845">
        <w:rPr>
          <w:rFonts w:ascii="Narkisim" w:hAnsi="Narkisim" w:cs="Narkisim"/>
          <w:rtl/>
        </w:rPr>
        <w:t>.</w:t>
      </w:r>
    </w:p>
    <w:p w14:paraId="5CC6053F" w14:textId="38610CA7" w:rsidR="00E4102A" w:rsidRPr="00CE7845" w:rsidRDefault="00000000" w:rsidP="00CE7845">
      <w:pPr>
        <w:bidi/>
        <w:rPr>
          <w:rFonts w:ascii="Narkisim" w:hAnsi="Narkisim" w:cs="Narkisim"/>
        </w:rPr>
      </w:pPr>
      <w:r w:rsidRPr="00CE7845">
        <w:rPr>
          <w:rFonts w:ascii="Narkisim" w:hAnsi="Narkisim" w:cs="Narkisim"/>
          <w:u w:val="single"/>
          <w:rtl/>
        </w:rPr>
        <w:t>אמר רב הושעיא הכא בירא שמים עסקינן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ה"נ גבי מעשר, כיון שגמר בלבו זכה במקח. וכי מחזירו, כחוזר ומוכר לו דמי</w:t>
      </w:r>
      <w:r w:rsidRPr="00CE7845">
        <w:rPr>
          <w:rStyle w:val="ac"/>
          <w:rFonts w:ascii="Narkisim" w:hAnsi="Narkisim" w:cs="Narkisim"/>
          <w:rtl/>
        </w:rPr>
        <w:footnoteReference w:id="797"/>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רשב"א</w:t>
      </w:r>
      <w:r w:rsidRPr="00CE7845">
        <w:rPr>
          <w:rFonts w:ascii="Narkisim" w:hAnsi="Narkisim" w:cs="Narkisim"/>
          <w:rtl/>
        </w:rPr>
        <w:t xml:space="preserve"> ביאר כיון דירא שמים הוא קנה לגמרי, כאלו גמר בלבו והוציא בשפתיו. והאילת השחר ביאר דירא שמים קנה מעיקר הדין, כיון דאצלו הוה גמירות דעת ממש [וגמירות דעת לחוד קונה, בלא מעשה קנין]</w:t>
      </w:r>
      <w:r w:rsidR="00B13FA7" w:rsidRPr="00CE7845">
        <w:rPr>
          <w:rFonts w:ascii="Narkisim" w:hAnsi="Narkisim" w:cs="Narkisim"/>
          <w:rtl/>
        </w:rPr>
        <w:t>.</w:t>
      </w:r>
    </w:p>
    <w:p w14:paraId="33C43401" w14:textId="75D7D165"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מאירי</w:t>
      </w:r>
      <w:r w:rsidRPr="00CE7845">
        <w:rPr>
          <w:rFonts w:ascii="Narkisim" w:hAnsi="Narkisim"/>
          <w:rtl/>
        </w:rPr>
        <w:t xml:space="preserve"> כת' שלא קנה בדיני אדם, אלא שהירא שמים רוצה לצרף מחשבתו למעשה, ולקיים דברים שבלב עד שיהא נכלל במדת דובר אמת בלבבו. וקנה מדין זה. ואינו רשאי להחזירו</w:t>
      </w:r>
      <w:r w:rsidRPr="00CE7845">
        <w:rPr>
          <w:rStyle w:val="ac"/>
          <w:rFonts w:ascii="Narkisim" w:hAnsi="Narkisim"/>
          <w:rtl/>
        </w:rPr>
        <w:footnoteReference w:id="798"/>
      </w:r>
      <w:r w:rsidRPr="00CE7845">
        <w:rPr>
          <w:rFonts w:ascii="Narkisim" w:hAnsi="Narkisim"/>
          <w:rtl/>
        </w:rPr>
        <w:t>, דמצד גמר מחשבתו נתחייב במעשר</w:t>
      </w:r>
      <w:r w:rsidR="00B13FA7" w:rsidRPr="00CE7845">
        <w:rPr>
          <w:rFonts w:ascii="Narkisim" w:hAnsi="Narkisim"/>
          <w:rtl/>
        </w:rPr>
        <w:t>.</w:t>
      </w:r>
    </w:p>
    <w:p w14:paraId="090BD658" w14:textId="6ACF25F9"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טור</w:t>
      </w:r>
      <w:r w:rsidRPr="00CE7845">
        <w:rPr>
          <w:rFonts w:ascii="Narkisim" w:hAnsi="Narkisim"/>
          <w:rtl/>
        </w:rPr>
        <w:t xml:space="preserve"> (ר יד) הביא דבר זה לענין לוקח ע"מ לבקר, דהלוקח יכול לחזור ולהחזירו לו כל זמן שהוא בעין, אלא שמדת חסידות הוא שלא לחזור בו כיון שגמר בלבו ליקחנו</w:t>
      </w:r>
      <w:r w:rsidR="00B13FA7" w:rsidRPr="00CE7845">
        <w:rPr>
          <w:rFonts w:ascii="Narkisim" w:hAnsi="Narkisim"/>
          <w:rtl/>
        </w:rPr>
        <w:t>.</w:t>
      </w:r>
    </w:p>
    <w:p w14:paraId="262AA87D" w14:textId="5756E3C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(קכה) כת' ש"מ דכל היכא</w:t>
      </w:r>
      <w:r w:rsidRPr="00CE7845">
        <w:rPr>
          <w:rStyle w:val="ac"/>
          <w:rFonts w:ascii="Narkisim" w:hAnsi="Narkisim"/>
          <w:rtl/>
        </w:rPr>
        <w:footnoteReference w:id="799"/>
      </w:r>
      <w:r w:rsidRPr="00CE7845">
        <w:rPr>
          <w:rFonts w:ascii="Narkisim" w:hAnsi="Narkisim"/>
          <w:rtl/>
        </w:rPr>
        <w:t xml:space="preserve"> שהלוקח גילה דעתו דניח"ל לקנות, קם ליה זביני ברשות לוקח לכל מילי. ונתחייב הלוקח באונסין, ולא יכיל חד מיניהו למהדר ביה</w:t>
      </w:r>
      <w:r w:rsidRPr="00CE7845">
        <w:rPr>
          <w:rStyle w:val="ac"/>
          <w:rFonts w:ascii="Narkisim" w:hAnsi="Narkisim"/>
          <w:rtl/>
        </w:rPr>
        <w:footnoteReference w:id="800"/>
      </w:r>
      <w:r w:rsidR="00B13FA7" w:rsidRPr="00CE7845">
        <w:rPr>
          <w:rFonts w:ascii="Narkisim" w:hAnsi="Narkisim"/>
          <w:rtl/>
        </w:rPr>
        <w:t>.</w:t>
      </w:r>
    </w:p>
    <w:p w14:paraId="4D8E97EE" w14:textId="77777777" w:rsidR="00E4102A" w:rsidRPr="00CE7845" w:rsidRDefault="00000000" w:rsidP="00CE7845">
      <w:pPr>
        <w:pStyle w:val="2"/>
        <w:bidi/>
        <w:rPr>
          <w:rFonts w:ascii="Narkisim" w:hAnsi="Narkisim"/>
        </w:rPr>
      </w:pPr>
      <w:r w:rsidRPr="00CE7845">
        <w:rPr>
          <w:rFonts w:ascii="Narkisim" w:hAnsi="Narkisim"/>
          <w:rtl/>
        </w:rPr>
        <w:t>מידות ומשקלות</w:t>
      </w:r>
    </w:p>
    <w:p w14:paraId="72675B1A" w14:textId="2E1A3E28" w:rsidR="00E4102A" w:rsidRPr="00CE7845" w:rsidRDefault="00000000" w:rsidP="00CE7845">
      <w:pPr>
        <w:bidi/>
        <w:rPr>
          <w:rFonts w:ascii="Narkisim" w:hAnsi="Narkisim" w:cs="Narkisim"/>
        </w:rPr>
      </w:pPr>
      <w:r w:rsidRPr="00CE7845">
        <w:rPr>
          <w:rFonts w:ascii="Narkisim" w:hAnsi="Narkisim" w:cs="Narkisim"/>
          <w:u w:val="single"/>
          <w:rtl/>
        </w:rPr>
        <w:t>אמר רשב"ג בד"א בלח, אבל ביבש אינו צריך וכו'</w:t>
      </w:r>
      <w:r w:rsidRPr="00CE7845">
        <w:rPr>
          <w:rFonts w:ascii="Narkisim" w:hAnsi="Narkisim" w:cs="Narkisim"/>
          <w:rtl/>
        </w:rPr>
        <w:t>. פ</w:t>
      </w:r>
      <w:r w:rsidRPr="00CE7845">
        <w:rPr>
          <w:rFonts w:ascii="Narkisim" w:hAnsi="Narkisim" w:cs="Narkisim"/>
          <w:b/>
          <w:bCs/>
          <w:rtl/>
        </w:rPr>
        <w:t xml:space="preserve">רשב"ם </w:t>
      </w:r>
      <w:r w:rsidRPr="00CE7845">
        <w:rPr>
          <w:rFonts w:ascii="Narkisim" w:hAnsi="Narkisim" w:cs="Narkisim"/>
          <w:rtl/>
        </w:rPr>
        <w:t>שלא נדבק בהן מאומה</w:t>
      </w:r>
      <w:r w:rsidRPr="00CE7845">
        <w:rPr>
          <w:rStyle w:val="ac"/>
          <w:rFonts w:ascii="Narkisim" w:hAnsi="Narkisim" w:cs="Narkisim"/>
          <w:rtl/>
        </w:rPr>
        <w:footnoteReference w:id="801"/>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רמ"ה</w:t>
      </w:r>
      <w:r w:rsidRPr="00CE7845">
        <w:rPr>
          <w:rFonts w:ascii="Narkisim" w:hAnsi="Narkisim" w:cs="Narkisim"/>
          <w:rtl/>
        </w:rPr>
        <w:t xml:space="preserve"> (טז, והו' בטור רלא ז) ביאר טעם ת"ק דגזר יבש אטו לח</w:t>
      </w:r>
      <w:r w:rsidRPr="00CE7845">
        <w:rPr>
          <w:rStyle w:val="ac"/>
          <w:rFonts w:ascii="Narkisim" w:hAnsi="Narkisim" w:cs="Narkisim"/>
          <w:rtl/>
        </w:rPr>
        <w:footnoteReference w:id="802"/>
      </w:r>
      <w:r w:rsidRPr="00CE7845">
        <w:rPr>
          <w:rFonts w:ascii="Narkisim" w:hAnsi="Narkisim" w:cs="Narkisim"/>
          <w:rtl/>
        </w:rPr>
        <w:t>, ופסק כת"ק</w:t>
      </w:r>
      <w:r w:rsidRPr="00CE7845">
        <w:rPr>
          <w:rStyle w:val="ac"/>
          <w:rFonts w:ascii="Narkisim" w:hAnsi="Narkisim" w:cs="Narkisim"/>
          <w:rtl/>
        </w:rPr>
        <w:footnoteReference w:id="803"/>
      </w:r>
      <w:r w:rsidRPr="00CE7845">
        <w:rPr>
          <w:rFonts w:ascii="Narkisim" w:hAnsi="Narkisim" w:cs="Narkisim"/>
          <w:rtl/>
        </w:rPr>
        <w:t xml:space="preserve"> </w:t>
      </w:r>
      <w:r w:rsidRPr="00CE7845">
        <w:rPr>
          <w:rFonts w:ascii="Narkisim" w:hAnsi="Narkisim" w:cs="Narkisim"/>
          <w:sz w:val="20"/>
          <w:szCs w:val="20"/>
          <w:rtl/>
        </w:rPr>
        <w:t>[דיחיד ורבים הלכה כרבים, ולא קי"ל ככלל דהלכה כרשב"ג במשנתינו</w:t>
      </w:r>
      <w:r w:rsidRPr="00CE7845">
        <w:rPr>
          <w:rStyle w:val="ac"/>
          <w:rFonts w:ascii="Narkisim" w:hAnsi="Narkisim" w:cs="Narkisim"/>
          <w:sz w:val="20"/>
          <w:szCs w:val="20"/>
          <w:rtl/>
        </w:rPr>
        <w:footnoteReference w:id="804"/>
      </w:r>
      <w:r w:rsidRPr="00CE7845">
        <w:rPr>
          <w:rFonts w:ascii="Narkisim" w:hAnsi="Narkisim" w:cs="Narkisim"/>
          <w:sz w:val="20"/>
          <w:szCs w:val="20"/>
          <w:rtl/>
        </w:rPr>
        <w:t>]</w:t>
      </w:r>
      <w:r w:rsidR="00B13FA7" w:rsidRPr="00CE7845">
        <w:rPr>
          <w:rFonts w:ascii="Narkisim" w:hAnsi="Narkisim" w:cs="Narkisim"/>
          <w:rtl/>
        </w:rPr>
        <w:t>.</w:t>
      </w:r>
    </w:p>
    <w:p w14:paraId="021EE5E4" w14:textId="111C576B"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סמ"ע</w:t>
      </w:r>
      <w:r w:rsidRPr="00CE7845">
        <w:rPr>
          <w:rFonts w:ascii="Narkisim" w:hAnsi="Narkisim"/>
          <w:rtl/>
        </w:rPr>
        <w:t xml:space="preserve"> (שם י) לא ראה דברי הרמ"ה דהוה משום גזירה אטו לח. וביאר דכוונת הרמ"ה דרבנן ס"ל דאף במידות היבש, </w:t>
      </w:r>
      <w:r w:rsidRPr="00CE7845">
        <w:rPr>
          <w:rFonts w:ascii="Narkisim" w:hAnsi="Narkisim"/>
          <w:rtl/>
        </w:rPr>
        <w:lastRenderedPageBreak/>
        <w:t>כשהן עמוקות האבק נדבק. ועפ"ז כת' דבכף המאזניים מודו רבנן דאי"צ לקנח</w:t>
      </w:r>
      <w:r w:rsidR="00B13FA7" w:rsidRPr="00CE7845">
        <w:rPr>
          <w:rFonts w:ascii="Narkisim" w:hAnsi="Narkisim"/>
          <w:rtl/>
        </w:rPr>
        <w:t>.</w:t>
      </w:r>
    </w:p>
    <w:p w14:paraId="76660F9A" w14:textId="77777777" w:rsidR="00E4102A" w:rsidRPr="00CE7845" w:rsidRDefault="00000000" w:rsidP="00CE7845">
      <w:pPr>
        <w:pStyle w:val="3"/>
        <w:bidi/>
        <w:rPr>
          <w:rFonts w:ascii="Narkisim" w:hAnsi="Narkisim"/>
        </w:rPr>
      </w:pPr>
      <w:r w:rsidRPr="00CE7845">
        <w:rPr>
          <w:rFonts w:ascii="Narkisim" w:hAnsi="Narkisim"/>
          <w:rtl/>
        </w:rPr>
        <w:t>דף פח:</w:t>
      </w:r>
    </w:p>
    <w:p w14:paraId="4471747E" w14:textId="00CD7664" w:rsidR="00E4102A" w:rsidRPr="00CE7845" w:rsidRDefault="00000000" w:rsidP="00CE7845">
      <w:pPr>
        <w:pStyle w:val="aa"/>
        <w:bidi/>
        <w:rPr>
          <w:rFonts w:ascii="Narkisim" w:hAnsi="Narkisim"/>
        </w:rPr>
      </w:pPr>
      <w:r w:rsidRPr="00CE7845">
        <w:rPr>
          <w:rFonts w:ascii="Narkisim" w:hAnsi="Narkisim"/>
          <w:u w:val="single"/>
          <w:rtl/>
        </w:rPr>
        <w:t>וחייב להכריע לו טפח וכו'</w:t>
      </w:r>
      <w:r w:rsidRPr="00CE7845">
        <w:rPr>
          <w:rFonts w:ascii="Narkisim" w:hAnsi="Narkisim"/>
          <w:rtl/>
        </w:rPr>
        <w:t xml:space="preserve">. בפשוטו מבואר דהוה דין 'צדק' להוסיף משלו (ע' בסמוך). אבל </w:t>
      </w:r>
      <w:r w:rsidRPr="00CE7845">
        <w:rPr>
          <w:rFonts w:ascii="Narkisim" w:hAnsi="Narkisim"/>
          <w:b/>
          <w:bCs/>
          <w:rtl/>
        </w:rPr>
        <w:t>רגמ"ה</w:t>
      </w:r>
      <w:r w:rsidRPr="00CE7845">
        <w:rPr>
          <w:rFonts w:ascii="Narkisim" w:hAnsi="Narkisim"/>
          <w:rtl/>
        </w:rPr>
        <w:t xml:space="preserve"> כת' דאיירי באוכל נפש, ומכריע כיון שיש בו פסולת. אך צ"ב מאי פסקת שהפסולת הוא כשיעור ההכרעה, ועוד בדבר שרגילים שיש בו פסולת מהדין נמדד עמו (ע"ע לקמן צד.). ועוה"ק דבגמ' (פט.) מבואר דיש הכרעה אף בשאר מילי, ולא רק באוכל נפש</w:t>
      </w:r>
      <w:r w:rsidR="00B13FA7" w:rsidRPr="00CE7845">
        <w:rPr>
          <w:rFonts w:ascii="Narkisim" w:hAnsi="Narkisim"/>
          <w:rtl/>
        </w:rPr>
        <w:t>.</w:t>
      </w:r>
    </w:p>
    <w:p w14:paraId="4F8EE5C2" w14:textId="77777777" w:rsidR="00E4102A" w:rsidRPr="00CE7845" w:rsidRDefault="00000000" w:rsidP="00CE7845">
      <w:pPr>
        <w:pStyle w:val="aa"/>
        <w:bidi/>
        <w:rPr>
          <w:rFonts w:ascii="Narkisim" w:hAnsi="Narkisim"/>
        </w:rPr>
      </w:pPr>
      <w:r w:rsidRPr="00CE7845">
        <w:rPr>
          <w:rFonts w:ascii="Narkisim" w:hAnsi="Narkisim"/>
          <w:u w:val="single"/>
          <w:rtl/>
        </w:rPr>
        <w:t>רשב"ם ד"ה וחייב</w:t>
      </w:r>
      <w:r w:rsidRPr="00CE7845">
        <w:rPr>
          <w:rFonts w:ascii="Narkisim" w:hAnsi="Narkisim"/>
          <w:rtl/>
        </w:rPr>
        <w:t>. ונר' בעיני דלפחות מליטרא לא בעי' הכרע טפח. דנפיש מדאי הכרע טפח בדבר קל. (הו' בסמ"ע רלא כב). אבל מדברי ה</w:t>
      </w:r>
      <w:r w:rsidRPr="00CE7845">
        <w:rPr>
          <w:rFonts w:ascii="Narkisim" w:hAnsi="Narkisim"/>
          <w:b/>
          <w:bCs/>
          <w:rtl/>
        </w:rPr>
        <w:t>תוס</w:t>
      </w:r>
      <w:r w:rsidRPr="00CE7845">
        <w:rPr>
          <w:rFonts w:ascii="Narkisim" w:hAnsi="Narkisim"/>
          <w:rtl/>
        </w:rPr>
        <w:t>' (סוד"ה אחד) מבואר דאף בשוקל ג' רבעי ליטרא צריך להכריע. וכן האריך ה</w:t>
      </w:r>
      <w:r w:rsidRPr="00CE7845">
        <w:rPr>
          <w:rFonts w:ascii="Narkisim" w:hAnsi="Narkisim"/>
          <w:b/>
          <w:bCs/>
          <w:rtl/>
        </w:rPr>
        <w:t>תורת חיים</w:t>
      </w:r>
      <w:r w:rsidRPr="00CE7845">
        <w:rPr>
          <w:rFonts w:ascii="Narkisim" w:hAnsi="Narkisim"/>
          <w:rtl/>
        </w:rPr>
        <w:t xml:space="preserve"> דאין חילוק בהכרע בין דבר קטן וגדול. וכ"כ </w:t>
      </w:r>
      <w:r w:rsidRPr="00CE7845">
        <w:rPr>
          <w:rFonts w:ascii="Narkisim" w:hAnsi="Narkisim"/>
          <w:b/>
          <w:bCs/>
          <w:rtl/>
        </w:rPr>
        <w:t>רשב"ם</w:t>
      </w:r>
      <w:r w:rsidRPr="00CE7845">
        <w:rPr>
          <w:rFonts w:ascii="Narkisim" w:hAnsi="Narkisim"/>
          <w:rtl/>
        </w:rPr>
        <w:t xml:space="preserve"> (פט. ד"ה לא יאמר וד"ה אלא שוקל). וה</w:t>
      </w:r>
      <w:r w:rsidRPr="00CE7845">
        <w:rPr>
          <w:rFonts w:ascii="Narkisim" w:hAnsi="Narkisim"/>
          <w:b/>
          <w:bCs/>
          <w:rtl/>
        </w:rPr>
        <w:t>רש"ש</w:t>
      </w:r>
      <w:r w:rsidRPr="00CE7845">
        <w:rPr>
          <w:rFonts w:ascii="Narkisim" w:hAnsi="Narkisim"/>
          <w:rtl/>
        </w:rPr>
        <w:t xml:space="preserve"> (פט.) תי' דאף דבעיקר ההכרעה אין חילוק, יש גם הכרעת כובד כפות המאזניים. דכששוקל דבר מועט נוסף לו הכרעה מחמת כף המאזניים. [ואילו בדבר כבד אין חילוק].</w:t>
      </w:r>
    </w:p>
    <w:p w14:paraId="3811111A" w14:textId="6B398E4B" w:rsidR="00E4102A" w:rsidRPr="00CE7845" w:rsidRDefault="00000000" w:rsidP="00CE7845">
      <w:pPr>
        <w:pStyle w:val="aa"/>
        <w:bidi/>
        <w:rPr>
          <w:rFonts w:ascii="Narkisim" w:hAnsi="Narkisim"/>
        </w:rPr>
      </w:pPr>
      <w:r w:rsidRPr="00CE7845">
        <w:rPr>
          <w:rFonts w:ascii="Narkisim" w:hAnsi="Narkisim"/>
          <w:u w:val="single"/>
          <w:rtl/>
        </w:rPr>
        <w:t>היה שוקל לו עין בעין</w:t>
      </w:r>
      <w:r w:rsidRPr="00CE7845">
        <w:rPr>
          <w:rStyle w:val="ac"/>
          <w:rFonts w:ascii="Narkisim" w:hAnsi="Narkisim"/>
          <w:u w:val="single"/>
          <w:rtl/>
        </w:rPr>
        <w:footnoteReference w:id="805"/>
      </w:r>
      <w:r w:rsidRPr="00CE7845">
        <w:rPr>
          <w:rFonts w:ascii="Narkisim" w:hAnsi="Narkisim"/>
          <w:u w:val="single"/>
          <w:rtl/>
        </w:rPr>
        <w:t xml:space="preserve"> וכו'.</w:t>
      </w:r>
      <w:r w:rsidRPr="00CE7845">
        <w:rPr>
          <w:rFonts w:ascii="Narkisim" w:hAnsi="Narkisim"/>
          <w:rtl/>
        </w:rPr>
        <w:t xml:space="preserve"> </w:t>
      </w:r>
      <w:r w:rsidRPr="00CE7845">
        <w:rPr>
          <w:rFonts w:ascii="Narkisim" w:hAnsi="Narkisim"/>
          <w:b/>
          <w:bCs/>
          <w:rtl/>
        </w:rPr>
        <w:t>רשב"ם</w:t>
      </w:r>
      <w:r w:rsidRPr="00CE7845">
        <w:rPr>
          <w:rFonts w:ascii="Narkisim" w:hAnsi="Narkisim"/>
          <w:rtl/>
        </w:rPr>
        <w:t xml:space="preserve"> פי' כגון במקום שאין מכריעין. אבל ה</w:t>
      </w:r>
      <w:r w:rsidRPr="00CE7845">
        <w:rPr>
          <w:rFonts w:ascii="Narkisim" w:hAnsi="Narkisim"/>
          <w:b/>
          <w:bCs/>
          <w:rtl/>
        </w:rPr>
        <w:t>ר"י מגאש</w:t>
      </w:r>
      <w:r w:rsidRPr="00CE7845">
        <w:rPr>
          <w:rFonts w:ascii="Narkisim" w:hAnsi="Narkisim"/>
          <w:rtl/>
        </w:rPr>
        <w:t xml:space="preserve"> כתב בדיעבד אם שקל עין בעין נותן גירומין, אף שלכתחילה צריך להכריע [כדאיתא בגמ' לקמן שאסור לשנות מהמנהג</w:t>
      </w:r>
      <w:r w:rsidRPr="00CE7845">
        <w:rPr>
          <w:rStyle w:val="ac"/>
          <w:rFonts w:ascii="Narkisim" w:hAnsi="Narkisim"/>
          <w:rtl/>
        </w:rPr>
        <w:footnoteReference w:id="806"/>
      </w:r>
      <w:r w:rsidRPr="00CE7845">
        <w:rPr>
          <w:rFonts w:ascii="Narkisim" w:hAnsi="Narkisim"/>
          <w:rtl/>
        </w:rPr>
        <w:t>]</w:t>
      </w:r>
      <w:r w:rsidR="00B13FA7" w:rsidRPr="00CE7845">
        <w:rPr>
          <w:rFonts w:ascii="Narkisim" w:hAnsi="Narkisim"/>
          <w:rtl/>
        </w:rPr>
        <w:t>.</w:t>
      </w:r>
    </w:p>
    <w:p w14:paraId="01C9F32F" w14:textId="59283217" w:rsidR="00E4102A" w:rsidRPr="00CE7845" w:rsidRDefault="00000000" w:rsidP="00CE7845">
      <w:pPr>
        <w:bidi/>
        <w:rPr>
          <w:rFonts w:ascii="Narkisim" w:hAnsi="Narkisim" w:cs="Narkisim"/>
        </w:rPr>
      </w:pPr>
      <w:r w:rsidRPr="00CE7845">
        <w:rPr>
          <w:rFonts w:ascii="Narkisim" w:hAnsi="Narkisim" w:cs="Narkisim"/>
          <w:u w:val="single"/>
          <w:rtl/>
        </w:rPr>
        <w:t>ואי גירומין דאורייתא היכי יהיב ליה עין בעין</w:t>
      </w:r>
      <w:r w:rsidRPr="00CE7845">
        <w:rPr>
          <w:rFonts w:ascii="Narkisim" w:hAnsi="Narkisim" w:cs="Narkisim"/>
          <w:rtl/>
        </w:rPr>
        <w:t>. ה</w:t>
      </w:r>
      <w:r w:rsidRPr="00CE7845">
        <w:rPr>
          <w:rFonts w:ascii="Narkisim" w:hAnsi="Narkisim" w:cs="Narkisim"/>
          <w:b/>
          <w:bCs/>
          <w:rtl/>
        </w:rPr>
        <w:t>ר”י מגאש</w:t>
      </w:r>
      <w:r w:rsidRPr="00CE7845">
        <w:rPr>
          <w:rFonts w:ascii="Narkisim" w:hAnsi="Narkisim" w:cs="Narkisim"/>
          <w:rtl/>
        </w:rPr>
        <w:t xml:space="preserve"> כת' דלא מהני שנותן לו גירומין. דכיון שעוות המאזניים צריך לשקול פעם אחרת בהכרעה, ואין תקנה ע"י נתינת הגירומין</w:t>
      </w:r>
      <w:r w:rsidRPr="00CE7845">
        <w:rPr>
          <w:rStyle w:val="ac"/>
          <w:rFonts w:ascii="Narkisim" w:hAnsi="Narkisim" w:cs="Narkisim"/>
          <w:rtl/>
        </w:rPr>
        <w:footnoteReference w:id="807"/>
      </w:r>
      <w:r w:rsidR="00B13FA7" w:rsidRPr="00CE7845">
        <w:rPr>
          <w:rFonts w:ascii="Narkisim" w:hAnsi="Narkisim" w:cs="Narkisim"/>
          <w:rtl/>
        </w:rPr>
        <w:t>.</w:t>
      </w:r>
      <w:r w:rsidRPr="00CE7845">
        <w:rPr>
          <w:rFonts w:ascii="Narkisim" w:hAnsi="Narkisim" w:cs="Narkisim"/>
          <w:rtl/>
        </w:rPr>
        <w:t xml:space="preserve"> [</w:t>
      </w:r>
      <w:r w:rsidRPr="00CE7845">
        <w:rPr>
          <w:rFonts w:ascii="Narkisim" w:hAnsi="Narkisim" w:cs="Narkisim"/>
          <w:sz w:val="20"/>
          <w:szCs w:val="20"/>
          <w:rtl/>
        </w:rPr>
        <w:t>ומבואר דיש דין לשקול בצורה זו, ואף שעדיין לא נגמר המקח ולא גנב ממון שאינו שלו</w:t>
      </w:r>
      <w:r w:rsidRPr="00CE7845">
        <w:rPr>
          <w:rFonts w:ascii="Narkisim" w:hAnsi="Narkisim" w:cs="Narkisim"/>
          <w:rtl/>
        </w:rPr>
        <w:t>]</w:t>
      </w:r>
      <w:r w:rsidR="00B13FA7" w:rsidRPr="00CE7845">
        <w:rPr>
          <w:rFonts w:ascii="Narkisim" w:hAnsi="Narkisim" w:cs="Narkisim"/>
          <w:rtl/>
        </w:rPr>
        <w:t>.</w:t>
      </w:r>
    </w:p>
    <w:p w14:paraId="3B82F24B" w14:textId="35584DEF" w:rsidR="00E4102A" w:rsidRPr="00CE7845" w:rsidRDefault="00000000" w:rsidP="00CE7845">
      <w:pPr>
        <w:bidi/>
        <w:rPr>
          <w:rFonts w:ascii="Narkisim" w:hAnsi="Narkisim" w:cs="Narkisim"/>
        </w:rPr>
      </w:pPr>
      <w:r w:rsidRPr="00CE7845">
        <w:rPr>
          <w:rFonts w:ascii="Narkisim" w:hAnsi="Narkisim" w:cs="Narkisim"/>
          <w:u w:val="single"/>
          <w:rtl/>
        </w:rPr>
        <w:t>נותן לו גירומין וכו' צדק משלך וכו'</w:t>
      </w:r>
      <w:r w:rsidRPr="00CE7845">
        <w:rPr>
          <w:rStyle w:val="ac"/>
          <w:rFonts w:ascii="Narkisim" w:hAnsi="Narkisim" w:cs="Narkisim"/>
          <w:u w:val="single"/>
          <w:rtl/>
        </w:rPr>
        <w:footnoteReference w:id="808"/>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דצריך להוסיף על המשקל</w:t>
      </w:r>
      <w:r w:rsidRPr="00CE7845">
        <w:rPr>
          <w:rStyle w:val="ac"/>
          <w:rFonts w:ascii="Narkisim" w:hAnsi="Narkisim" w:cs="Narkisim"/>
          <w:rtl/>
        </w:rPr>
        <w:footnoteReference w:id="809"/>
      </w:r>
      <w:r w:rsidR="00B13FA7" w:rsidRPr="00CE7845">
        <w:rPr>
          <w:rFonts w:ascii="Narkisim" w:hAnsi="Narkisim" w:cs="Narkisim"/>
          <w:rtl/>
        </w:rPr>
        <w:t>.</w:t>
      </w:r>
      <w:r w:rsidRPr="00CE7845">
        <w:rPr>
          <w:rFonts w:ascii="Narkisim" w:hAnsi="Narkisim" w:cs="Narkisim"/>
          <w:rtl/>
        </w:rPr>
        <w:t xml:space="preserve"> דהתורה החמירה שלא לבא לידי צמצום</w:t>
      </w:r>
      <w:r w:rsidRPr="00CE7845">
        <w:rPr>
          <w:rStyle w:val="ac"/>
          <w:rFonts w:ascii="Narkisim" w:hAnsi="Narkisim" w:cs="Narkisim"/>
          <w:rtl/>
        </w:rPr>
        <w:footnoteReference w:id="810"/>
      </w:r>
      <w:r w:rsidRPr="00CE7845">
        <w:rPr>
          <w:rFonts w:ascii="Narkisim" w:hAnsi="Narkisim" w:cs="Narkisim"/>
          <w:rtl/>
        </w:rPr>
        <w:t>, אלא יתן משלו.</w:t>
      </w:r>
      <w:r w:rsidRPr="00CE7845">
        <w:rPr>
          <w:rFonts w:ascii="Narkisim" w:hAnsi="Narkisim" w:cs="Narkisim"/>
          <w:sz w:val="20"/>
          <w:szCs w:val="20"/>
          <w:rtl/>
        </w:rPr>
        <w:t xml:space="preserve"> ויל"ד האם ע"י המצווה יש זכות תביעה של כנגדו, שהרי כך נהגו וע"ד כן מדד [וא"כ צריך לתתו תוספת על התוספת שמא יצמצם בתוספת]</w:t>
      </w:r>
      <w:r w:rsidR="00B13FA7" w:rsidRPr="00CE7845">
        <w:rPr>
          <w:rFonts w:ascii="Narkisim" w:hAnsi="Narkisim" w:cs="Narkisim"/>
          <w:sz w:val="20"/>
          <w:szCs w:val="20"/>
          <w:rtl/>
        </w:rPr>
        <w:t>.</w:t>
      </w:r>
    </w:p>
    <w:p w14:paraId="29960523" w14:textId="3824262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מנח"ח</w:t>
      </w:r>
      <w:r w:rsidRPr="00CE7845">
        <w:rPr>
          <w:rFonts w:ascii="Narkisim" w:hAnsi="Narkisim" w:cs="Narkisim"/>
          <w:rtl/>
        </w:rPr>
        <w:t xml:space="preserve"> (רנט) כתב דמי שלא נתן גירומין עובר בעשה של 'אבן צדק', שה</w:t>
      </w:r>
      <w:r w:rsidRPr="00CE7845">
        <w:rPr>
          <w:rFonts w:ascii="Narkisim" w:hAnsi="Narkisim" w:cs="Narkisim"/>
          <w:b/>
          <w:bCs/>
          <w:rtl/>
        </w:rPr>
        <w:t>חינוך</w:t>
      </w:r>
      <w:r w:rsidRPr="00CE7845">
        <w:rPr>
          <w:rFonts w:ascii="Narkisim" w:hAnsi="Narkisim" w:cs="Narkisim"/>
          <w:rtl/>
        </w:rPr>
        <w:t xml:space="preserve"> (רנט) מנה מצוות עשה לכוון המאזניים שיהיו ישרים. אבל ה</w:t>
      </w:r>
      <w:r w:rsidRPr="00CE7845">
        <w:rPr>
          <w:rFonts w:ascii="Narkisim" w:hAnsi="Narkisim" w:cs="Narkisim"/>
          <w:b/>
          <w:bCs/>
          <w:rtl/>
        </w:rPr>
        <w:t>יראים</w:t>
      </w:r>
      <w:r w:rsidRPr="00CE7845">
        <w:rPr>
          <w:rFonts w:ascii="Narkisim" w:hAnsi="Narkisim" w:cs="Narkisim"/>
          <w:rtl/>
        </w:rPr>
        <w:t xml:space="preserve"> (ריח) כת' דגרומין הוה תולדה של המצוה</w:t>
      </w:r>
      <w:r w:rsidRPr="00CE7845">
        <w:rPr>
          <w:rStyle w:val="ac"/>
          <w:rFonts w:ascii="Narkisim" w:hAnsi="Narkisim" w:cs="Narkisim"/>
          <w:rtl/>
        </w:rPr>
        <w:footnoteReference w:id="811"/>
      </w:r>
      <w:r w:rsidRPr="00CE7845">
        <w:rPr>
          <w:rFonts w:ascii="Narkisim" w:hAnsi="Narkisim" w:cs="Narkisim"/>
          <w:rtl/>
        </w:rPr>
        <w:t>, דגזרו חכמים</w:t>
      </w:r>
      <w:r w:rsidR="00B13FA7" w:rsidRPr="00CE7845">
        <w:rPr>
          <w:rFonts w:ascii="Narkisim" w:hAnsi="Narkisim" w:cs="Narkisim"/>
          <w:rtl/>
        </w:rPr>
        <w:t>.</w:t>
      </w:r>
    </w:p>
    <w:p w14:paraId="7B4FCAAE" w14:textId="2B5EC5F5"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מנח"ח</w:t>
      </w:r>
      <w:r w:rsidRPr="00CE7845">
        <w:rPr>
          <w:rFonts w:ascii="Narkisim" w:hAnsi="Narkisim"/>
          <w:rtl/>
        </w:rPr>
        <w:t xml:space="preserve"> (שם) כתב דאינו חייב ליתן גירומין לגוי. וכן גוי אינו חייב ליתן, שאינו בכלל עצם המדידה</w:t>
      </w:r>
      <w:r w:rsidR="00B13FA7" w:rsidRPr="00CE7845">
        <w:rPr>
          <w:rFonts w:ascii="Narkisim" w:hAnsi="Narkisim"/>
          <w:rtl/>
        </w:rPr>
        <w:t>.</w:t>
      </w:r>
    </w:p>
    <w:p w14:paraId="3F1F738A" w14:textId="0E386152" w:rsidR="00E4102A" w:rsidRPr="00CE7845" w:rsidRDefault="00000000" w:rsidP="00CE7845">
      <w:pPr>
        <w:bidi/>
        <w:rPr>
          <w:rFonts w:ascii="Narkisim" w:hAnsi="Narkisim" w:cs="Narkisim"/>
        </w:rPr>
      </w:pPr>
      <w:r w:rsidRPr="00CE7845">
        <w:rPr>
          <w:rFonts w:ascii="Narkisim" w:hAnsi="Narkisim" w:cs="Narkisim"/>
          <w:u w:val="single"/>
          <w:rtl/>
        </w:rPr>
        <w:t>איבעיא להו ה"ק אחד מי' בלח לי' בלח</w:t>
      </w:r>
      <w:r w:rsidRPr="00CE7845">
        <w:rPr>
          <w:rStyle w:val="ac"/>
          <w:rFonts w:ascii="Narkisim" w:hAnsi="Narkisim" w:cs="Narkisim"/>
          <w:u w:val="single"/>
          <w:rtl/>
        </w:rPr>
        <w:footnoteReference w:id="812"/>
      </w:r>
      <w:r w:rsidRPr="00CE7845">
        <w:rPr>
          <w:rFonts w:ascii="Narkisim" w:hAnsi="Narkisim" w:cs="Narkisim"/>
          <w:u w:val="single"/>
          <w:rtl/>
        </w:rPr>
        <w:t xml:space="preserve"> וכו' או דלמא וכו' ולכ' דיבש</w:t>
      </w:r>
      <w:r w:rsidRPr="00CE7845">
        <w:rPr>
          <w:rStyle w:val="ac"/>
          <w:rFonts w:ascii="Narkisim" w:hAnsi="Narkisim" w:cs="Narkisim"/>
          <w:u w:val="single"/>
          <w:rtl/>
        </w:rPr>
        <w:footnoteReference w:id="813"/>
      </w:r>
      <w:r w:rsidRPr="00CE7845">
        <w:rPr>
          <w:rFonts w:ascii="Narkisim" w:hAnsi="Narkisim" w:cs="Narkisim"/>
          <w:u w:val="single"/>
          <w:rtl/>
        </w:rPr>
        <w:t xml:space="preserve"> תיקו.</w:t>
      </w:r>
      <w:r w:rsidRPr="00CE7845">
        <w:rPr>
          <w:rFonts w:ascii="Narkisim" w:hAnsi="Narkisim" w:cs="Narkisim"/>
          <w:rtl/>
        </w:rPr>
        <w:t xml:space="preserve"> ה</w:t>
      </w:r>
      <w:r w:rsidRPr="00CE7845">
        <w:rPr>
          <w:rFonts w:ascii="Narkisim" w:hAnsi="Narkisim" w:cs="Narkisim"/>
          <w:b/>
          <w:bCs/>
          <w:rtl/>
        </w:rPr>
        <w:t>ראשונים</w:t>
      </w:r>
      <w:r w:rsidRPr="00CE7845">
        <w:rPr>
          <w:rFonts w:ascii="Narkisim" w:hAnsi="Narkisim" w:cs="Narkisim"/>
          <w:rtl/>
        </w:rPr>
        <w:t xml:space="preserve"> (רמב"ם גניבה ח יג, רא"ש) פסקו דבעיין לקולא [וכדין ספק ממון</w:t>
      </w:r>
      <w:r w:rsidRPr="00CE7845">
        <w:rPr>
          <w:rStyle w:val="ac"/>
          <w:rFonts w:ascii="Narkisim" w:hAnsi="Narkisim" w:cs="Narkisim"/>
          <w:rtl/>
        </w:rPr>
        <w:footnoteReference w:id="814"/>
      </w:r>
      <w:r w:rsidRPr="00CE7845">
        <w:rPr>
          <w:rFonts w:ascii="Narkisim" w:hAnsi="Narkisim" w:cs="Narkisim"/>
          <w:rtl/>
        </w:rPr>
        <w:t>], וכ"כ ה</w:t>
      </w:r>
      <w:r w:rsidRPr="00CE7845">
        <w:rPr>
          <w:rFonts w:ascii="Narkisim" w:hAnsi="Narkisim" w:cs="Narkisim"/>
          <w:b/>
          <w:bCs/>
          <w:rtl/>
        </w:rPr>
        <w:t>ריטב"א</w:t>
      </w:r>
      <w:r w:rsidRPr="00CE7845">
        <w:rPr>
          <w:rFonts w:ascii="Narkisim" w:hAnsi="Narkisim" w:cs="Narkisim"/>
          <w:rtl/>
        </w:rPr>
        <w:t xml:space="preserve"> דלחומרא ללוקח [תובע]. וה</w:t>
      </w:r>
      <w:r w:rsidRPr="00CE7845">
        <w:rPr>
          <w:rFonts w:ascii="Narkisim" w:hAnsi="Narkisim" w:cs="Narkisim"/>
          <w:b/>
          <w:bCs/>
          <w:rtl/>
        </w:rPr>
        <w:t>ר"י קרקושא</w:t>
      </w:r>
      <w:r w:rsidRPr="00CE7845">
        <w:rPr>
          <w:rFonts w:ascii="Narkisim" w:hAnsi="Narkisim" w:cs="Narkisim"/>
          <w:rtl/>
        </w:rPr>
        <w:t xml:space="preserve"> כת' כיון דשיעורייהו מדרבנן נקטינן לקולא. והביא בשם ר"ח דיחלוקו מספק</w:t>
      </w:r>
      <w:r w:rsidRPr="00CE7845">
        <w:rPr>
          <w:rStyle w:val="ac"/>
          <w:rFonts w:ascii="Narkisim" w:hAnsi="Narkisim" w:cs="Narkisim"/>
          <w:rtl/>
        </w:rPr>
        <w:footnoteReference w:id="815"/>
      </w:r>
      <w:r w:rsidR="00B13FA7" w:rsidRPr="00CE7845">
        <w:rPr>
          <w:rFonts w:ascii="Narkisim" w:hAnsi="Narkisim" w:cs="Narkisim"/>
          <w:rtl/>
        </w:rPr>
        <w:t>.</w:t>
      </w:r>
      <w:r w:rsidRPr="00CE7845">
        <w:rPr>
          <w:rFonts w:ascii="Narkisim" w:hAnsi="Narkisim" w:cs="Narkisim"/>
          <w:rtl/>
        </w:rPr>
        <w:t xml:space="preserve"> אבל ה</w:t>
      </w:r>
      <w:r w:rsidRPr="00CE7845">
        <w:rPr>
          <w:rFonts w:ascii="Narkisim" w:hAnsi="Narkisim" w:cs="Narkisim"/>
          <w:b/>
          <w:bCs/>
          <w:rtl/>
        </w:rPr>
        <w:t>רמ"ה</w:t>
      </w:r>
      <w:r w:rsidRPr="00CE7845">
        <w:rPr>
          <w:rFonts w:ascii="Narkisim" w:hAnsi="Narkisim" w:cs="Narkisim"/>
          <w:rtl/>
        </w:rPr>
        <w:t xml:space="preserve"> (קכז) כת' דירא שמים יחמיר. וה</w:t>
      </w:r>
      <w:r w:rsidRPr="00CE7845">
        <w:rPr>
          <w:rFonts w:ascii="Narkisim" w:hAnsi="Narkisim" w:cs="Narkisim"/>
          <w:b/>
          <w:bCs/>
          <w:rtl/>
        </w:rPr>
        <w:t>מאירי</w:t>
      </w:r>
      <w:r w:rsidRPr="00CE7845">
        <w:rPr>
          <w:rFonts w:ascii="Narkisim" w:hAnsi="Narkisim" w:cs="Narkisim"/>
          <w:rtl/>
        </w:rPr>
        <w:t xml:space="preserve"> פסק כלישנא קמא</w:t>
      </w:r>
      <w:r w:rsidR="00B13FA7" w:rsidRPr="00CE7845">
        <w:rPr>
          <w:rFonts w:ascii="Narkisim" w:hAnsi="Narkisim" w:cs="Narkisim"/>
          <w:rtl/>
        </w:rPr>
        <w:t>.</w:t>
      </w:r>
    </w:p>
    <w:p w14:paraId="34A05890" w14:textId="04EFF394" w:rsidR="00E4102A" w:rsidRPr="00CE7845" w:rsidRDefault="00000000" w:rsidP="00CE7845">
      <w:pPr>
        <w:pStyle w:val="aa"/>
        <w:bidi/>
        <w:rPr>
          <w:rFonts w:ascii="Narkisim" w:hAnsi="Narkisim"/>
        </w:rPr>
      </w:pPr>
      <w:r w:rsidRPr="00CE7845">
        <w:rPr>
          <w:rFonts w:ascii="Narkisim" w:hAnsi="Narkisim"/>
          <w:u w:val="single"/>
          <w:rtl/>
        </w:rPr>
        <w:t>רשב"ם ד"ה למעטי מדות מכרת</w:t>
      </w:r>
      <w:r w:rsidRPr="00CE7845">
        <w:rPr>
          <w:rStyle w:val="ac"/>
          <w:rFonts w:ascii="Narkisim" w:hAnsi="Narkisim"/>
          <w:u w:val="single"/>
          <w:rtl/>
        </w:rPr>
        <w:footnoteReference w:id="816"/>
      </w:r>
      <w:r w:rsidR="00B13FA7" w:rsidRPr="00CE7845">
        <w:rPr>
          <w:rFonts w:ascii="Narkisim" w:hAnsi="Narkisim"/>
          <w:rtl/>
        </w:rPr>
        <w:t>.</w:t>
      </w:r>
      <w:r w:rsidRPr="00CE7845">
        <w:rPr>
          <w:rFonts w:ascii="Narkisim" w:hAnsi="Narkisim"/>
          <w:rtl/>
        </w:rPr>
        <w:t xml:space="preserve"> ולא משום גז"ש כו' דאין אדם דן גז"ש מעצמו כו'. ה</w:t>
      </w:r>
      <w:r w:rsidRPr="00CE7845">
        <w:rPr>
          <w:rFonts w:ascii="Narkisim" w:hAnsi="Narkisim"/>
          <w:b/>
          <w:bCs/>
          <w:rtl/>
        </w:rPr>
        <w:t>רש"ש</w:t>
      </w:r>
      <w:r w:rsidRPr="00CE7845">
        <w:rPr>
          <w:rFonts w:ascii="Narkisim" w:hAnsi="Narkisim"/>
          <w:rtl/>
        </w:rPr>
        <w:t xml:space="preserve"> הק' דר' ישמעאל דרש גזי"ש דתועבה תועבה (סנהדרין נד:), וכיון דנתקבל הגזי"ש יש לנו ללמוד ממנו</w:t>
      </w:r>
      <w:r w:rsidR="00B13FA7" w:rsidRPr="00CE7845">
        <w:rPr>
          <w:rFonts w:ascii="Narkisim" w:hAnsi="Narkisim"/>
          <w:rtl/>
        </w:rPr>
        <w:t>.</w:t>
      </w:r>
    </w:p>
    <w:p w14:paraId="06726794" w14:textId="76A73332" w:rsidR="00E4102A" w:rsidRPr="00CE7845" w:rsidRDefault="00000000" w:rsidP="00CE7845">
      <w:pPr>
        <w:pStyle w:val="aa"/>
        <w:bidi/>
        <w:rPr>
          <w:rFonts w:ascii="Narkisim" w:hAnsi="Narkisim"/>
        </w:rPr>
      </w:pPr>
      <w:r w:rsidRPr="00CE7845">
        <w:rPr>
          <w:rFonts w:ascii="Narkisim" w:hAnsi="Narkisim"/>
          <w:u w:val="single"/>
          <w:rtl/>
        </w:rPr>
        <w:t>קשה עונשן וכו' שזה אפשר בתשובה וכו'</w:t>
      </w:r>
      <w:r w:rsidRPr="00CE7845">
        <w:rPr>
          <w:rFonts w:ascii="Narkisim" w:hAnsi="Narkisim"/>
          <w:rtl/>
        </w:rPr>
        <w:t>. ה</w:t>
      </w:r>
      <w:r w:rsidRPr="00CE7845">
        <w:rPr>
          <w:rFonts w:ascii="Narkisim" w:hAnsi="Narkisim"/>
          <w:b/>
          <w:bCs/>
          <w:rtl/>
        </w:rPr>
        <w:t>רמב"ם</w:t>
      </w:r>
      <w:r w:rsidRPr="00CE7845">
        <w:rPr>
          <w:rFonts w:ascii="Narkisim" w:hAnsi="Narkisim"/>
          <w:rtl/>
        </w:rPr>
        <w:t xml:space="preserve"> (גניבה ז יב) וה</w:t>
      </w:r>
      <w:r w:rsidRPr="00CE7845">
        <w:rPr>
          <w:rFonts w:ascii="Narkisim" w:hAnsi="Narkisim"/>
          <w:b/>
          <w:bCs/>
          <w:rtl/>
        </w:rPr>
        <w:t>טור</w:t>
      </w:r>
      <w:r w:rsidRPr="00CE7845">
        <w:rPr>
          <w:rFonts w:ascii="Narkisim" w:hAnsi="Narkisim"/>
          <w:rtl/>
        </w:rPr>
        <w:t xml:space="preserve"> (רלא כה) כת' דקשה עונשן של מדות מעונשן </w:t>
      </w:r>
      <w:r w:rsidRPr="00CE7845">
        <w:rPr>
          <w:rFonts w:ascii="Narkisim" w:hAnsi="Narkisim"/>
          <w:rtl/>
        </w:rPr>
        <w:lastRenderedPageBreak/>
        <w:t>של עריות, שזה בינו ובין המקום וזה בינו ובין חבירו. וה</w:t>
      </w:r>
      <w:r w:rsidRPr="00CE7845">
        <w:rPr>
          <w:rFonts w:ascii="Narkisim" w:hAnsi="Narkisim"/>
          <w:b/>
          <w:bCs/>
          <w:rtl/>
        </w:rPr>
        <w:t>ב"י</w:t>
      </w:r>
      <w:r w:rsidRPr="00CE7845">
        <w:rPr>
          <w:rFonts w:ascii="Narkisim" w:hAnsi="Narkisim"/>
          <w:rtl/>
        </w:rPr>
        <w:t xml:space="preserve"> כת' דקצרו הדברים [ועיקר הטעם משום דבין אדם לחבירו אי אפשר בתשובה]</w:t>
      </w:r>
      <w:r w:rsidR="00B13FA7" w:rsidRPr="00CE7845">
        <w:rPr>
          <w:rFonts w:ascii="Narkisim" w:hAnsi="Narkisim"/>
          <w:rtl/>
        </w:rPr>
        <w:t>.</w:t>
      </w:r>
    </w:p>
    <w:p w14:paraId="6DFC5561" w14:textId="20041D5E" w:rsidR="00E4102A" w:rsidRPr="00CE7845" w:rsidRDefault="00000000" w:rsidP="00CE7845">
      <w:pPr>
        <w:pStyle w:val="a8"/>
        <w:bidi/>
        <w:rPr>
          <w:rFonts w:ascii="Narkisim" w:hAnsi="Narkisim"/>
        </w:rPr>
      </w:pPr>
      <w:r w:rsidRPr="00CE7845">
        <w:rPr>
          <w:rFonts w:ascii="Narkisim" w:hAnsi="Narkisim"/>
          <w:rtl/>
        </w:rPr>
        <w:t>והרמב"ם והטור כת' עוד [מה</w:t>
      </w:r>
      <w:r w:rsidRPr="00CE7845">
        <w:rPr>
          <w:rFonts w:ascii="Narkisim" w:hAnsi="Narkisim"/>
          <w:b/>
          <w:bCs/>
          <w:rtl/>
        </w:rPr>
        <w:t>ספרא</w:t>
      </w:r>
      <w:r w:rsidRPr="00CE7845">
        <w:rPr>
          <w:rFonts w:ascii="Narkisim" w:hAnsi="Narkisim"/>
          <w:rtl/>
        </w:rPr>
        <w:t>] דכל הכופר במצוות שבין אדם לחבירו ככופר ביציאת מצרים, שהרי היא תחילת הצווי, וכל המקבל עליו מצות מדות הרי הוא מודה ביציאת מצרים שהיא גרמה לכל הצוויין</w:t>
      </w:r>
      <w:r w:rsidR="00B13FA7" w:rsidRPr="00CE7845">
        <w:rPr>
          <w:rFonts w:ascii="Narkisim" w:hAnsi="Narkisim"/>
          <w:rtl/>
        </w:rPr>
        <w:t>.</w:t>
      </w:r>
    </w:p>
    <w:p w14:paraId="0464686C" w14:textId="4002D726" w:rsidR="00E4102A" w:rsidRPr="00CE7845" w:rsidRDefault="00000000" w:rsidP="00CE7845">
      <w:pPr>
        <w:pStyle w:val="aa"/>
        <w:bidi/>
        <w:rPr>
          <w:rFonts w:ascii="Narkisim" w:hAnsi="Narkisim"/>
        </w:rPr>
      </w:pPr>
      <w:r w:rsidRPr="00CE7845">
        <w:rPr>
          <w:rFonts w:ascii="Narkisim" w:hAnsi="Narkisim"/>
          <w:u w:val="single"/>
          <w:rtl/>
        </w:rPr>
        <w:t>הכא לא אפשר בתשובה וכו'</w:t>
      </w:r>
      <w:r w:rsidRPr="00CE7845">
        <w:rPr>
          <w:rFonts w:ascii="Narkisim" w:hAnsi="Narkisim"/>
          <w:rtl/>
        </w:rPr>
        <w:t>. בפשוטו משמע דל"ש כלל תשובה כל זמן שלא החזיר הגניבה. אבל ה</w:t>
      </w:r>
      <w:r w:rsidRPr="00CE7845">
        <w:rPr>
          <w:rFonts w:ascii="Narkisim" w:hAnsi="Narkisim"/>
          <w:b/>
          <w:bCs/>
          <w:rtl/>
        </w:rPr>
        <w:t>קוב"ש</w:t>
      </w:r>
      <w:r w:rsidRPr="00CE7845">
        <w:rPr>
          <w:rFonts w:ascii="Narkisim" w:hAnsi="Narkisim"/>
          <w:rtl/>
        </w:rPr>
        <w:t xml:space="preserve"> (שיד, וב</w:t>
      </w:r>
      <w:r w:rsidRPr="00CE7845">
        <w:rPr>
          <w:rFonts w:ascii="Narkisim" w:hAnsi="Narkisim"/>
          <w:b/>
          <w:bCs/>
          <w:rtl/>
        </w:rPr>
        <w:t>קובה"ע</w:t>
      </w:r>
      <w:r w:rsidRPr="00CE7845">
        <w:rPr>
          <w:rFonts w:ascii="Narkisim" w:hAnsi="Narkisim"/>
          <w:rtl/>
        </w:rPr>
        <w:t xml:space="preserve"> כא כד) דן דהיכא שאנוס מלהחזיר עכ"פ נחשב תשובה מכאן ולהבא, וכבר אינו פסול לעדות</w:t>
      </w:r>
      <w:r w:rsidR="00B13FA7" w:rsidRPr="00CE7845">
        <w:rPr>
          <w:rFonts w:ascii="Narkisim" w:hAnsi="Narkisim"/>
          <w:rtl/>
        </w:rPr>
        <w:t>.</w:t>
      </w:r>
    </w:p>
    <w:p w14:paraId="1B06A638" w14:textId="72C518C7" w:rsidR="00E4102A" w:rsidRPr="00CE7845" w:rsidRDefault="00000000" w:rsidP="00CE7845">
      <w:pPr>
        <w:pStyle w:val="a8"/>
        <w:bidi/>
        <w:rPr>
          <w:rFonts w:ascii="Narkisim" w:hAnsi="Narkisim"/>
        </w:rPr>
      </w:pPr>
      <w:r w:rsidRPr="00CE7845">
        <w:rPr>
          <w:rFonts w:ascii="Narkisim" w:hAnsi="Narkisim"/>
          <w:rtl/>
        </w:rPr>
        <w:t>וביאר דתשובה מכאן ולהבא אינה חידוש וקיים אף בבני נח. ורק בחידוש שתשובה מהני לתקן למפרע נאמר דכיון דכל שהעבירה קיימת [ולא החזיר] ל”ש תשובה. והביא ד</w:t>
      </w:r>
      <w:r w:rsidRPr="00CE7845">
        <w:rPr>
          <w:rFonts w:ascii="Narkisim" w:hAnsi="Narkisim"/>
          <w:b/>
          <w:bCs/>
          <w:rtl/>
        </w:rPr>
        <w:t>ה”ר חיים</w:t>
      </w:r>
      <w:r w:rsidRPr="00CE7845">
        <w:rPr>
          <w:rFonts w:ascii="Narkisim" w:hAnsi="Narkisim"/>
          <w:rtl/>
        </w:rPr>
        <w:t xml:space="preserve"> בתוס' (ד"ה התם) נתכוון לחילוק זה גבי ממזר, דאף דא”א לתקן את העבירה למפרע, מ”מ יש תשובה מכאן ולהבא. ולפ”ז מבואר בדברי ה”ר חיים דבגזל לא קיים אף השבה זו</w:t>
      </w:r>
      <w:r w:rsidRPr="00CE7845">
        <w:rPr>
          <w:rStyle w:val="ac"/>
          <w:rFonts w:ascii="Narkisim" w:hAnsi="Narkisim"/>
          <w:rtl/>
        </w:rPr>
        <w:footnoteReference w:id="817"/>
      </w:r>
      <w:r w:rsidR="00B13FA7" w:rsidRPr="00CE7845">
        <w:rPr>
          <w:rFonts w:ascii="Narkisim" w:hAnsi="Narkisim"/>
          <w:rtl/>
        </w:rPr>
        <w:t>.</w:t>
      </w:r>
    </w:p>
    <w:p w14:paraId="6923618C" w14:textId="5B9CE3F4" w:rsidR="00E4102A" w:rsidRPr="00CE7845" w:rsidRDefault="00000000" w:rsidP="00CE7845">
      <w:pPr>
        <w:pStyle w:val="aa"/>
        <w:bidi/>
        <w:rPr>
          <w:rFonts w:ascii="Narkisim" w:hAnsi="Narkisim"/>
        </w:rPr>
      </w:pPr>
      <w:r w:rsidRPr="00CE7845">
        <w:rPr>
          <w:rFonts w:ascii="Narkisim" w:hAnsi="Narkisim"/>
          <w:u w:val="single"/>
          <w:rtl/>
        </w:rPr>
        <w:t>תוד"ה וקללם</w:t>
      </w:r>
      <w:r w:rsidRPr="00CE7845">
        <w:rPr>
          <w:rFonts w:ascii="Narkisim" w:hAnsi="Narkisim"/>
          <w:rtl/>
        </w:rPr>
        <w:t>. אבל משם ואילך לא חשיבי קללות. וה</w:t>
      </w:r>
      <w:r w:rsidRPr="00CE7845">
        <w:rPr>
          <w:rFonts w:ascii="Narkisim" w:hAnsi="Narkisim"/>
          <w:b/>
          <w:bCs/>
          <w:rtl/>
        </w:rPr>
        <w:t>תוס' רא"ש</w:t>
      </w:r>
      <w:r w:rsidRPr="00CE7845">
        <w:rPr>
          <w:rFonts w:ascii="Narkisim" w:hAnsi="Narkisim"/>
          <w:rtl/>
        </w:rPr>
        <w:t xml:space="preserve"> ביאר דמה שכתוב בפרשת נצבים אין נקראין קללות, אלא שהעביר ישראל בברית</w:t>
      </w:r>
      <w:r w:rsidR="00B13FA7" w:rsidRPr="00CE7845">
        <w:rPr>
          <w:rFonts w:ascii="Narkisim" w:hAnsi="Narkisim"/>
          <w:rtl/>
        </w:rPr>
        <w:t>.</w:t>
      </w:r>
    </w:p>
    <w:p w14:paraId="0D622256" w14:textId="74EC6B4E" w:rsidR="00E4102A" w:rsidRPr="00CE7845" w:rsidRDefault="00000000" w:rsidP="00CE7845">
      <w:pPr>
        <w:pStyle w:val="aa"/>
        <w:bidi/>
        <w:rPr>
          <w:rFonts w:ascii="Narkisim" w:hAnsi="Narkisim"/>
        </w:rPr>
      </w:pPr>
      <w:r w:rsidRPr="00CE7845">
        <w:rPr>
          <w:rFonts w:ascii="Narkisim" w:hAnsi="Narkisim"/>
          <w:u w:val="single"/>
          <w:rtl/>
        </w:rPr>
        <w:t>רשב"ם ד"ה למעוטי</w:t>
      </w:r>
      <w:r w:rsidRPr="00CE7845">
        <w:rPr>
          <w:rFonts w:ascii="Narkisim" w:hAnsi="Narkisim"/>
          <w:rtl/>
        </w:rPr>
        <w:t>. דאין עונשין מהדין. ואף כרת שהוא בידי שמים אין עונשין מהדין. וה</w:t>
      </w:r>
      <w:r w:rsidRPr="00CE7845">
        <w:rPr>
          <w:rFonts w:ascii="Narkisim" w:hAnsi="Narkisim"/>
          <w:b/>
          <w:bCs/>
          <w:rtl/>
        </w:rPr>
        <w:t>קוב"ש</w:t>
      </w:r>
      <w:r w:rsidRPr="00CE7845">
        <w:rPr>
          <w:rFonts w:ascii="Narkisim" w:hAnsi="Narkisim"/>
          <w:rtl/>
        </w:rPr>
        <w:t xml:space="preserve"> (שטז) ציין שכ"כ </w:t>
      </w:r>
      <w:r w:rsidRPr="00CE7845">
        <w:rPr>
          <w:rFonts w:ascii="Narkisim" w:hAnsi="Narkisim"/>
          <w:b/>
          <w:bCs/>
          <w:rtl/>
        </w:rPr>
        <w:t xml:space="preserve">תוס' </w:t>
      </w:r>
      <w:r w:rsidRPr="00CE7845">
        <w:rPr>
          <w:rFonts w:ascii="Narkisim" w:hAnsi="Narkisim"/>
          <w:rtl/>
        </w:rPr>
        <w:t>(חולין קטו: ד"ה מה), אבל ה</w:t>
      </w:r>
      <w:r w:rsidRPr="00CE7845">
        <w:rPr>
          <w:rFonts w:ascii="Narkisim" w:hAnsi="Narkisim"/>
          <w:b/>
          <w:bCs/>
          <w:rtl/>
        </w:rPr>
        <w:t>תוס' רא"ש</w:t>
      </w:r>
      <w:r w:rsidRPr="00CE7845">
        <w:rPr>
          <w:rFonts w:ascii="Narkisim" w:hAnsi="Narkisim"/>
          <w:rtl/>
        </w:rPr>
        <w:t xml:space="preserve"> (קידושין נז:) כת' דעונש בידי שמים עונשין מהדין. וכן </w:t>
      </w:r>
      <w:r w:rsidRPr="00CE7845">
        <w:rPr>
          <w:rFonts w:ascii="Narkisim" w:hAnsi="Narkisim"/>
          <w:b/>
          <w:bCs/>
          <w:rtl/>
        </w:rPr>
        <w:t>רש"י</w:t>
      </w:r>
      <w:r w:rsidRPr="00CE7845">
        <w:rPr>
          <w:rFonts w:ascii="Narkisim" w:hAnsi="Narkisim"/>
          <w:rtl/>
        </w:rPr>
        <w:t xml:space="preserve"> (זבחים יד.) מבואר דבידי שמים עונשין מהדין. ע"ע או"ש (איסו"ב ה ז)</w:t>
      </w:r>
      <w:r w:rsidR="00B13FA7" w:rsidRPr="00CE7845">
        <w:rPr>
          <w:rFonts w:ascii="Narkisim" w:hAnsi="Narkisim"/>
          <w:rtl/>
        </w:rPr>
        <w:t>.</w:t>
      </w:r>
    </w:p>
    <w:p w14:paraId="08CBF4FE" w14:textId="477CF979"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אתוון דאורייתא</w:t>
      </w:r>
      <w:r w:rsidRPr="00CE7845">
        <w:rPr>
          <w:rFonts w:ascii="Narkisim" w:hAnsi="Narkisim"/>
          <w:rtl/>
        </w:rPr>
        <w:t xml:space="preserve"> (כה) כת' דתליא בטעם אין עונשין מהדין, דלסברת ה</w:t>
      </w:r>
      <w:r w:rsidRPr="00CE7845">
        <w:rPr>
          <w:rFonts w:ascii="Narkisim" w:hAnsi="Narkisim"/>
          <w:b/>
          <w:bCs/>
          <w:rtl/>
        </w:rPr>
        <w:t>קרבן אהרן</w:t>
      </w:r>
      <w:r w:rsidRPr="00CE7845">
        <w:rPr>
          <w:rFonts w:ascii="Narkisim" w:hAnsi="Narkisim"/>
          <w:rtl/>
        </w:rPr>
        <w:t xml:space="preserve"> (לברייתא דר' ישמעאל, מידת ק”ו) אין עונשין שמא ימצא פירכא לק”ו, וכלפי שמיא לא שייך דבר זה. אבל לטעם ה</w:t>
      </w:r>
      <w:r w:rsidRPr="00CE7845">
        <w:rPr>
          <w:rFonts w:ascii="Narkisim" w:hAnsi="Narkisim"/>
          <w:b/>
          <w:bCs/>
          <w:rtl/>
        </w:rPr>
        <w:t>מהרש"א</w:t>
      </w:r>
      <w:r w:rsidRPr="00CE7845">
        <w:rPr>
          <w:rFonts w:ascii="Narkisim" w:hAnsi="Narkisim"/>
          <w:rtl/>
        </w:rPr>
        <w:t xml:space="preserve"> (סנהדרין סד:) דיתכן שעל העבירה החמורה לא סגי בעונש זה, ה"נ י"ל גבי כרת. וכן לטעם ה</w:t>
      </w:r>
      <w:r w:rsidRPr="00CE7845">
        <w:rPr>
          <w:rFonts w:ascii="Narkisim" w:hAnsi="Narkisim"/>
          <w:b/>
          <w:bCs/>
          <w:rtl/>
        </w:rPr>
        <w:t>אחרונים</w:t>
      </w:r>
      <w:r w:rsidRPr="00CE7845">
        <w:rPr>
          <w:rFonts w:ascii="Narkisim" w:hAnsi="Narkisim"/>
          <w:rtl/>
        </w:rPr>
        <w:t xml:space="preserve"> (ע"פ רש"י חגיגה יא:) דלא ניתנה מידת ק"ו בעונשין, ה”ה בכרת</w:t>
      </w:r>
      <w:r w:rsidR="00B13FA7" w:rsidRPr="00CE7845">
        <w:rPr>
          <w:rFonts w:ascii="Narkisim" w:hAnsi="Narkisim"/>
          <w:rtl/>
        </w:rPr>
        <w:t>.</w:t>
      </w:r>
    </w:p>
    <w:p w14:paraId="13826D26" w14:textId="263F0ABD" w:rsidR="00E4102A" w:rsidRPr="00CE7845" w:rsidRDefault="00000000" w:rsidP="00CE7845">
      <w:pPr>
        <w:pStyle w:val="aa"/>
        <w:bidi/>
        <w:rPr>
          <w:rFonts w:ascii="Narkisim" w:hAnsi="Narkisim"/>
        </w:rPr>
      </w:pPr>
      <w:r w:rsidRPr="00CE7845">
        <w:rPr>
          <w:rFonts w:ascii="Narkisim" w:hAnsi="Narkisim"/>
          <w:u w:val="single"/>
          <w:rtl/>
        </w:rPr>
        <w:t>ברכן בכ"ב וקללן בח' וכו' מואם בחקותי תמאסו עד וכו' נפשם, ואילו משה וכו'</w:t>
      </w:r>
      <w:r w:rsidRPr="00CE7845">
        <w:rPr>
          <w:rFonts w:ascii="Narkisim" w:hAnsi="Narkisim"/>
          <w:rtl/>
        </w:rPr>
        <w:t>. ה</w:t>
      </w:r>
      <w:r w:rsidRPr="00CE7845">
        <w:rPr>
          <w:rFonts w:ascii="Narkisim" w:hAnsi="Narkisim"/>
          <w:b/>
          <w:bCs/>
          <w:rtl/>
        </w:rPr>
        <w:t>מהרש"א ח"א</w:t>
      </w:r>
      <w:r w:rsidRPr="00CE7845">
        <w:rPr>
          <w:rFonts w:ascii="Narkisim" w:hAnsi="Narkisim"/>
          <w:rtl/>
        </w:rPr>
        <w:t xml:space="preserve"> (בסו"ד)</w:t>
      </w:r>
      <w:r w:rsidRPr="00CE7845">
        <w:rPr>
          <w:rStyle w:val="ac"/>
          <w:rFonts w:ascii="Narkisim" w:hAnsi="Narkisim"/>
          <w:rtl/>
        </w:rPr>
        <w:footnoteReference w:id="818"/>
      </w:r>
      <w:r w:rsidRPr="00CE7845">
        <w:rPr>
          <w:rFonts w:ascii="Narkisim" w:hAnsi="Narkisim"/>
          <w:rtl/>
        </w:rPr>
        <w:t xml:space="preserve"> הביא </w:t>
      </w:r>
      <w:r w:rsidRPr="00CE7845">
        <w:rPr>
          <w:rFonts w:ascii="Narkisim" w:hAnsi="Narkisim"/>
          <w:b/>
          <w:bCs/>
          <w:rtl/>
        </w:rPr>
        <w:t>מדרש</w:t>
      </w:r>
      <w:r w:rsidRPr="00CE7845">
        <w:rPr>
          <w:rFonts w:ascii="Narkisim" w:hAnsi="Narkisim"/>
          <w:rtl/>
        </w:rPr>
        <w:t xml:space="preserve"> (ויקרא רבה בחקותי לה א) חשבתי ברכות מא' ועד ת', חשבתי קללות מו' ועד ה'</w:t>
      </w:r>
      <w:r w:rsidRPr="00CE7845">
        <w:rPr>
          <w:rStyle w:val="ac"/>
          <w:rFonts w:ascii="Narkisim" w:hAnsi="Narkisim"/>
          <w:rtl/>
        </w:rPr>
        <w:footnoteReference w:id="819"/>
      </w:r>
      <w:r w:rsidRPr="00CE7845">
        <w:rPr>
          <w:rFonts w:ascii="Narkisim" w:hAnsi="Narkisim"/>
          <w:rtl/>
        </w:rPr>
        <w:t>, ולא עוד אלא שהן הפוכות</w:t>
      </w:r>
      <w:r w:rsidRPr="00CE7845">
        <w:rPr>
          <w:rStyle w:val="ac"/>
          <w:rFonts w:ascii="Narkisim" w:hAnsi="Narkisim"/>
          <w:rtl/>
        </w:rPr>
        <w:footnoteReference w:id="820"/>
      </w:r>
      <w:r w:rsidR="00B13FA7" w:rsidRPr="00CE7845">
        <w:rPr>
          <w:rFonts w:ascii="Narkisim" w:hAnsi="Narkisim"/>
          <w:rtl/>
        </w:rPr>
        <w:t>.</w:t>
      </w:r>
      <w:r w:rsidRPr="00CE7845">
        <w:rPr>
          <w:rFonts w:ascii="Narkisim" w:hAnsi="Narkisim"/>
          <w:rtl/>
        </w:rPr>
        <w:t xml:space="preserve"> שאם זכיתם הריני הופך לכם קללות לברכות אימתי כשתשמרו תורתי, כדכתיב אם בחקותי תלכו</w:t>
      </w:r>
      <w:r w:rsidR="00B13FA7" w:rsidRPr="00CE7845">
        <w:rPr>
          <w:rFonts w:ascii="Narkisim" w:hAnsi="Narkisim"/>
          <w:rtl/>
        </w:rPr>
        <w:t>.</w:t>
      </w:r>
    </w:p>
    <w:p w14:paraId="0DA1F91D" w14:textId="1B1991B9"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מהרש”א ח”א</w:t>
      </w:r>
      <w:r w:rsidRPr="00CE7845">
        <w:rPr>
          <w:rFonts w:ascii="Narkisim" w:hAnsi="Narkisim"/>
          <w:rtl/>
        </w:rPr>
        <w:t xml:space="preserve"> כת' דהקללות של תורת כהנים קאי על חטא הרבים, ונאמרו בלשון רבים 'תמאסו', ורק לאחר ערבות מואב נתחייבו ערבות על חטא יחיד</w:t>
      </w:r>
      <w:r w:rsidRPr="00CE7845">
        <w:rPr>
          <w:rStyle w:val="ac"/>
          <w:rFonts w:ascii="Narkisim" w:hAnsi="Narkisim"/>
          <w:rtl/>
        </w:rPr>
        <w:footnoteReference w:id="821"/>
      </w:r>
      <w:r w:rsidRPr="00CE7845">
        <w:rPr>
          <w:rFonts w:ascii="Narkisim" w:hAnsi="Narkisim"/>
          <w:rtl/>
        </w:rPr>
        <w:t xml:space="preserve"> (כדאי' סנהדרין מג:). ומש"ה הקללות שבמשנה תורה נאמרו בלשון יחיד 'לא תשמע'</w:t>
      </w:r>
      <w:r w:rsidR="00B13FA7" w:rsidRPr="00CE7845">
        <w:rPr>
          <w:rFonts w:ascii="Narkisim" w:hAnsi="Narkisim"/>
          <w:rtl/>
        </w:rPr>
        <w:t>.</w:t>
      </w:r>
    </w:p>
    <w:p w14:paraId="19DE8AC1" w14:textId="4E3D88E9" w:rsidR="00E4102A" w:rsidRPr="00CE7845" w:rsidRDefault="00000000" w:rsidP="00CE7845">
      <w:pPr>
        <w:pStyle w:val="3"/>
        <w:bidi/>
        <w:rPr>
          <w:rFonts w:ascii="Narkisim" w:hAnsi="Narkisim"/>
        </w:rPr>
      </w:pPr>
      <w:r w:rsidRPr="00CE7845">
        <w:rPr>
          <w:rFonts w:ascii="Narkisim" w:hAnsi="Narkisim"/>
          <w:rtl/>
        </w:rPr>
        <w:t>דף פט</w:t>
      </w:r>
      <w:r w:rsidR="00B13FA7" w:rsidRPr="00CE7845">
        <w:rPr>
          <w:rFonts w:ascii="Narkisim" w:hAnsi="Narkisim"/>
          <w:rtl/>
        </w:rPr>
        <w:t>.</w:t>
      </w:r>
    </w:p>
    <w:p w14:paraId="097DD0F4" w14:textId="4D16BD49" w:rsidR="00E4102A" w:rsidRPr="00CE7845" w:rsidRDefault="00000000" w:rsidP="00CE7845">
      <w:pPr>
        <w:bidi/>
        <w:rPr>
          <w:rFonts w:ascii="Narkisim" w:hAnsi="Narkisim" w:cs="Narkisim"/>
        </w:rPr>
      </w:pPr>
      <w:r w:rsidRPr="00CE7845">
        <w:rPr>
          <w:rFonts w:ascii="Narkisim" w:hAnsi="Narkisim" w:cs="Narkisim"/>
          <w:u w:val="single"/>
          <w:rtl/>
        </w:rPr>
        <w:t>ת"ר מנין שאין מוחקין וכו</w:t>
      </w:r>
      <w:r w:rsidRPr="00CE7845">
        <w:rPr>
          <w:rFonts w:ascii="Narkisim" w:hAnsi="Narkisim" w:cs="Narkisim"/>
          <w:rtl/>
        </w:rPr>
        <w:t>'.</w:t>
      </w:r>
      <w:r w:rsidRPr="00CE7845">
        <w:rPr>
          <w:rFonts w:ascii="Narkisim" w:hAnsi="Narkisim" w:cs="Narkisim"/>
          <w:b/>
          <w:bCs/>
          <w:rtl/>
        </w:rPr>
        <w:t xml:space="preserve"> רשב”ם</w:t>
      </w:r>
      <w:r w:rsidRPr="00CE7845">
        <w:rPr>
          <w:rFonts w:ascii="Narkisim" w:hAnsi="Narkisim" w:cs="Narkisim"/>
          <w:rtl/>
        </w:rPr>
        <w:t xml:space="preserve"> פי' אפי' מחיל קונה.</w:t>
      </w:r>
      <w:r w:rsidRPr="00CE7845">
        <w:rPr>
          <w:rFonts w:ascii="Narkisim" w:hAnsi="Narkisim" w:cs="Narkisim"/>
          <w:sz w:val="20"/>
          <w:szCs w:val="20"/>
          <w:rtl/>
        </w:rPr>
        <w:t xml:space="preserve"> וה</w:t>
      </w:r>
      <w:r w:rsidRPr="00CE7845">
        <w:rPr>
          <w:rFonts w:ascii="Narkisim" w:hAnsi="Narkisim" w:cs="Narkisim"/>
          <w:b/>
          <w:bCs/>
          <w:sz w:val="20"/>
          <w:szCs w:val="20"/>
          <w:rtl/>
        </w:rPr>
        <w:t>ריטב”א</w:t>
      </w:r>
      <w:r w:rsidRPr="00CE7845">
        <w:rPr>
          <w:rFonts w:ascii="Narkisim" w:hAnsi="Narkisim" w:cs="Narkisim"/>
          <w:sz w:val="20"/>
          <w:szCs w:val="20"/>
          <w:rtl/>
        </w:rPr>
        <w:t xml:space="preserve"> ביאר דחיישינן שמא בא לרמות</w:t>
      </w:r>
      <w:r w:rsidRPr="00CE7845">
        <w:rPr>
          <w:rStyle w:val="ac"/>
          <w:rFonts w:ascii="Narkisim" w:hAnsi="Narkisim" w:cs="Narkisim"/>
          <w:sz w:val="20"/>
          <w:szCs w:val="20"/>
          <w:rtl/>
        </w:rPr>
        <w:footnoteReference w:id="822"/>
      </w:r>
      <w:r w:rsidR="00B13FA7" w:rsidRPr="00CE7845">
        <w:rPr>
          <w:rFonts w:ascii="Narkisim" w:hAnsi="Narkisim" w:cs="Narkisim"/>
          <w:rtl/>
        </w:rPr>
        <w:t>.</w:t>
      </w:r>
      <w:r w:rsidRPr="00CE7845">
        <w:rPr>
          <w:rFonts w:ascii="Narkisim" w:hAnsi="Narkisim" w:cs="Narkisim"/>
          <w:rtl/>
        </w:rPr>
        <w:t xml:space="preserve"> אבל </w:t>
      </w:r>
      <w:r w:rsidRPr="00CE7845">
        <w:rPr>
          <w:rFonts w:ascii="Narkisim" w:hAnsi="Narkisim" w:cs="Narkisim"/>
          <w:b/>
          <w:bCs/>
          <w:rtl/>
        </w:rPr>
        <w:t>תוס</w:t>
      </w:r>
      <w:r w:rsidRPr="00CE7845">
        <w:rPr>
          <w:rFonts w:ascii="Narkisim" w:hAnsi="Narkisim" w:cs="Narkisim"/>
          <w:rtl/>
        </w:rPr>
        <w:t>' פי' דהנידון בגדרי הממון [בלא גדר מחילה]</w:t>
      </w:r>
      <w:r w:rsidR="00B13FA7" w:rsidRPr="00CE7845">
        <w:rPr>
          <w:rFonts w:ascii="Narkisim" w:hAnsi="Narkisim" w:cs="Narkisim"/>
          <w:rtl/>
        </w:rPr>
        <w:t>.</w:t>
      </w:r>
    </w:p>
    <w:p w14:paraId="3AC5D504" w14:textId="2EC42325"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 מגאש</w:t>
      </w:r>
      <w:r w:rsidRPr="00CE7845">
        <w:rPr>
          <w:rFonts w:ascii="Narkisim" w:hAnsi="Narkisim"/>
          <w:rtl/>
        </w:rPr>
        <w:t xml:space="preserve"> כת' דמי שלקח סתם ולא התנה עמו לא למחוק ולא לגדוש, מנין שאינו רשאי וכו'. ואפי' המוכר רוצה לפחות מהדמים שמכר בהם. וה</w:t>
      </w:r>
      <w:r w:rsidRPr="00CE7845">
        <w:rPr>
          <w:rFonts w:ascii="Narkisim" w:hAnsi="Narkisim"/>
          <w:b/>
          <w:bCs/>
          <w:rtl/>
        </w:rPr>
        <w:t>רמ"ה</w:t>
      </w:r>
      <w:r w:rsidRPr="00CE7845">
        <w:rPr>
          <w:rFonts w:ascii="Narkisim" w:hAnsi="Narkisim"/>
          <w:rtl/>
        </w:rPr>
        <w:t xml:space="preserve"> (קל וקלא) כת' דאיירי דלא אתני בהדיה מעיקרא, אבל אתני בהדיה מעיקרא תנאו קיים</w:t>
      </w:r>
      <w:r w:rsidRPr="00CE7845">
        <w:rPr>
          <w:rStyle w:val="ac"/>
          <w:rFonts w:ascii="Narkisim" w:hAnsi="Narkisim"/>
          <w:rtl/>
        </w:rPr>
        <w:footnoteReference w:id="823"/>
      </w:r>
      <w:r w:rsidR="00B13FA7" w:rsidRPr="00CE7845">
        <w:rPr>
          <w:rFonts w:ascii="Narkisim" w:hAnsi="Narkisim"/>
          <w:rtl/>
        </w:rPr>
        <w:t>.</w:t>
      </w:r>
      <w:r w:rsidRPr="00CE7845">
        <w:rPr>
          <w:rFonts w:ascii="Narkisim" w:hAnsi="Narkisim"/>
          <w:rtl/>
        </w:rPr>
        <w:t xml:space="preserve"> [ורבינו ברוך הספרדי (הו' באו"ז עא) הביא מח' האם רשאי ע"י תנאי]</w:t>
      </w:r>
      <w:r w:rsidR="00B13FA7" w:rsidRPr="00CE7845">
        <w:rPr>
          <w:rFonts w:ascii="Narkisim" w:hAnsi="Narkisim"/>
          <w:rtl/>
        </w:rPr>
        <w:t>.</w:t>
      </w:r>
    </w:p>
    <w:p w14:paraId="5289D304" w14:textId="4CA0DE97" w:rsidR="00E4102A" w:rsidRPr="00CE7845" w:rsidRDefault="00000000" w:rsidP="00CE7845">
      <w:pPr>
        <w:pStyle w:val="aa"/>
        <w:bidi/>
        <w:rPr>
          <w:rFonts w:ascii="Narkisim" w:hAnsi="Narkisim"/>
        </w:rPr>
      </w:pPr>
      <w:r w:rsidRPr="00CE7845">
        <w:rPr>
          <w:rFonts w:ascii="Narkisim" w:hAnsi="Narkisim"/>
          <w:u w:val="single"/>
          <w:rtl/>
        </w:rPr>
        <w:t>ומנין שאם אמר הריני מוחק וכו' ולפחות לו מן הדמים וכו' ת”ל איפה שלמה וצדק יהא לך</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דאף בזה חוששין שהרואים יבואו לידי רמאות. [אבל במכירה זה אין חסרון]. ויל"ד האם הוה חשש מדאורייתא, דילפי' מקרא כל דבר שיכול להביא לידי רמאות. או גזירה דרבנן, ואסמכתא</w:t>
      </w:r>
      <w:r w:rsidR="00B13FA7" w:rsidRPr="00CE7845">
        <w:rPr>
          <w:rFonts w:ascii="Narkisim" w:hAnsi="Narkisim"/>
          <w:rtl/>
        </w:rPr>
        <w:t>.</w:t>
      </w:r>
    </w:p>
    <w:p w14:paraId="0C71351F" w14:textId="4ABFE552" w:rsidR="00E4102A" w:rsidRPr="00CE7845" w:rsidRDefault="00000000" w:rsidP="00CE7845">
      <w:pPr>
        <w:pStyle w:val="a8"/>
        <w:bidi/>
        <w:rPr>
          <w:rFonts w:ascii="Narkisim" w:hAnsi="Narkisim"/>
        </w:rPr>
      </w:pPr>
      <w:r w:rsidRPr="00CE7845">
        <w:rPr>
          <w:rFonts w:ascii="Narkisim" w:hAnsi="Narkisim"/>
          <w:rtl/>
        </w:rPr>
        <w:t>ולדברי ה</w:t>
      </w:r>
      <w:r w:rsidRPr="00CE7845">
        <w:rPr>
          <w:rFonts w:ascii="Narkisim" w:hAnsi="Narkisim"/>
          <w:b/>
          <w:bCs/>
          <w:rtl/>
        </w:rPr>
        <w:t>רמ"ה</w:t>
      </w:r>
      <w:r w:rsidRPr="00CE7845">
        <w:rPr>
          <w:rFonts w:ascii="Narkisim" w:hAnsi="Narkisim"/>
          <w:rtl/>
        </w:rPr>
        <w:t xml:space="preserve"> איירי שלא התנה עם הקונה, ויל"פ דכוונת המוכר שיפחית מהדמים אחר המכר. אבל בשעת קציצת המכר לא סיכם</w:t>
      </w:r>
      <w:r w:rsidR="00B13FA7" w:rsidRPr="00CE7845">
        <w:rPr>
          <w:rFonts w:ascii="Narkisim" w:hAnsi="Narkisim"/>
          <w:rtl/>
        </w:rPr>
        <w:t>.</w:t>
      </w:r>
    </w:p>
    <w:p w14:paraId="6E0F929E" w14:textId="62CED4D8"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גר"א</w:t>
      </w:r>
      <w:r w:rsidRPr="00CE7845">
        <w:rPr>
          <w:rFonts w:ascii="Narkisim" w:hAnsi="Narkisim"/>
          <w:rtl/>
        </w:rPr>
        <w:t xml:space="preserve"> (משלי יא א) כת' דאיירי [בסיפא] שאינו עושה עוול, ואפ"ה אסור, שאינו מוכר על איפה שלימה. והגר"א הגיה דברישא [מוחק במקום שגודשין] גרסינן ת"ל איפה שלימה וצדק. ובסיפא [כשהתנה להפחית מהדמים] גרסי' ת"ל איפה שלימה</w:t>
      </w:r>
      <w:r w:rsidRPr="00CE7845">
        <w:rPr>
          <w:rStyle w:val="ac"/>
          <w:rFonts w:ascii="Narkisim" w:hAnsi="Narkisim"/>
          <w:rtl/>
        </w:rPr>
        <w:footnoteReference w:id="824"/>
      </w:r>
      <w:r w:rsidR="00B13FA7" w:rsidRPr="00CE7845">
        <w:rPr>
          <w:rFonts w:ascii="Narkisim" w:hAnsi="Narkisim"/>
          <w:rtl/>
        </w:rPr>
        <w:t>.</w:t>
      </w:r>
      <w:r w:rsidRPr="00CE7845">
        <w:rPr>
          <w:rFonts w:ascii="Narkisim" w:hAnsi="Narkisim"/>
          <w:rtl/>
        </w:rPr>
        <w:t xml:space="preserve"> דכיון דאין בו עוול לא נתמעט מ'צדק', אלא דאפ"ה אין זה איפה שלימה</w:t>
      </w:r>
      <w:r w:rsidRPr="00CE7845">
        <w:rPr>
          <w:rStyle w:val="ac"/>
          <w:rFonts w:ascii="Narkisim" w:hAnsi="Narkisim"/>
          <w:rtl/>
        </w:rPr>
        <w:footnoteReference w:id="825"/>
      </w:r>
      <w:r w:rsidR="00B13FA7" w:rsidRPr="00CE7845">
        <w:rPr>
          <w:rFonts w:ascii="Narkisim" w:hAnsi="Narkisim"/>
          <w:rtl/>
        </w:rPr>
        <w:t>.</w:t>
      </w:r>
    </w:p>
    <w:p w14:paraId="6678A59E" w14:textId="26E35029" w:rsidR="00E4102A" w:rsidRPr="00CE7845" w:rsidRDefault="00000000" w:rsidP="00CE7845">
      <w:pPr>
        <w:bidi/>
        <w:rPr>
          <w:rFonts w:ascii="Narkisim" w:hAnsi="Narkisim" w:cs="Narkisim"/>
        </w:rPr>
      </w:pPr>
      <w:r w:rsidRPr="00CE7845">
        <w:rPr>
          <w:rFonts w:ascii="Narkisim" w:hAnsi="Narkisim" w:cs="Narkisim"/>
          <w:rtl/>
        </w:rPr>
        <w:lastRenderedPageBreak/>
        <w:t>וב</w:t>
      </w:r>
      <w:r w:rsidRPr="00CE7845">
        <w:rPr>
          <w:rFonts w:ascii="Narkisim" w:hAnsi="Narkisim" w:cs="Narkisim"/>
          <w:b/>
          <w:bCs/>
          <w:rtl/>
        </w:rPr>
        <w:t>תוספתא</w:t>
      </w:r>
      <w:r w:rsidRPr="00CE7845">
        <w:rPr>
          <w:rFonts w:ascii="Narkisim" w:hAnsi="Narkisim" w:cs="Narkisim"/>
          <w:rtl/>
        </w:rPr>
        <w:t xml:space="preserve"> (ה ד) איתא לא יאמר לו מלא לי את המדה הזאת</w:t>
      </w:r>
      <w:r w:rsidRPr="00CE7845">
        <w:rPr>
          <w:rStyle w:val="ac"/>
          <w:rFonts w:ascii="Narkisim" w:hAnsi="Narkisim" w:cs="Narkisim"/>
          <w:rtl/>
        </w:rPr>
        <w:footnoteReference w:id="826"/>
      </w:r>
      <w:r w:rsidRPr="00CE7845">
        <w:rPr>
          <w:rFonts w:ascii="Narkisim" w:hAnsi="Narkisim" w:cs="Narkisim"/>
          <w:rtl/>
        </w:rPr>
        <w:t>, מחול לי את הקורטוב הזה, שאין האמנת המדות תלויה בבריות</w:t>
      </w:r>
      <w:r w:rsidRPr="00CE7845">
        <w:rPr>
          <w:rStyle w:val="ac"/>
          <w:rFonts w:ascii="Narkisim" w:hAnsi="Narkisim" w:cs="Narkisim"/>
          <w:rtl/>
        </w:rPr>
        <w:footnoteReference w:id="827"/>
      </w:r>
      <w:r w:rsidRPr="00CE7845">
        <w:rPr>
          <w:rFonts w:ascii="Narkisim" w:hAnsi="Narkisim" w:cs="Narkisim"/>
          <w:rtl/>
        </w:rPr>
        <w:t xml:space="preserve"> והמקום הוחל</w:t>
      </w:r>
      <w:r w:rsidRPr="00CE7845">
        <w:rPr>
          <w:rStyle w:val="ac"/>
          <w:rFonts w:ascii="Narkisim" w:hAnsi="Narkisim" w:cs="Narkisim"/>
          <w:rtl/>
        </w:rPr>
        <w:footnoteReference w:id="828"/>
      </w:r>
      <w:r w:rsidRPr="00CE7845">
        <w:rPr>
          <w:rFonts w:ascii="Narkisim" w:hAnsi="Narkisim" w:cs="Narkisim"/>
          <w:rtl/>
        </w:rPr>
        <w:t xml:space="preserve"> שמו עליהן</w:t>
      </w:r>
      <w:r w:rsidR="00B13FA7" w:rsidRPr="00CE7845">
        <w:rPr>
          <w:rFonts w:ascii="Narkisim" w:hAnsi="Narkisim" w:cs="Narkisim"/>
          <w:rtl/>
        </w:rPr>
        <w:t>.</w:t>
      </w:r>
    </w:p>
    <w:p w14:paraId="3D767FBB" w14:textId="4CC8D9EB" w:rsidR="00E4102A" w:rsidRPr="00CE7845" w:rsidRDefault="00000000" w:rsidP="00CE7845">
      <w:pPr>
        <w:pStyle w:val="aa"/>
        <w:bidi/>
        <w:rPr>
          <w:rFonts w:ascii="Narkisim" w:hAnsi="Narkisim"/>
        </w:rPr>
      </w:pPr>
      <w:r w:rsidRPr="00CE7845">
        <w:rPr>
          <w:rFonts w:ascii="Narkisim" w:hAnsi="Narkisim"/>
          <w:rtl/>
        </w:rPr>
        <w:t>ויש שהעירו ע"ד ה</w:t>
      </w:r>
      <w:r w:rsidRPr="00CE7845">
        <w:rPr>
          <w:rFonts w:ascii="Narkisim" w:hAnsi="Narkisim"/>
          <w:b/>
          <w:bCs/>
          <w:rtl/>
        </w:rPr>
        <w:t>מג"א</w:t>
      </w:r>
      <w:r w:rsidRPr="00CE7845">
        <w:rPr>
          <w:rFonts w:ascii="Narkisim" w:hAnsi="Narkisim"/>
          <w:rtl/>
        </w:rPr>
        <w:t xml:space="preserve"> (שכג ב, ומשנ”ב שם) ע"ד הרמ"א די"א שביו"ט מותר למכור כשאינו מכוין למידה לגמרי, כגון שממעט או מוסיף מעט. והמג"א כת' דאין בו משום גזל, שידוע לבעליו שהכל רגילים בכך ביו"ט. וצ"ב דמבואר בסוגיין דאף מדעת הלוקח אינו רשאי למכור כשאינו ממלא המידה</w:t>
      </w:r>
      <w:r w:rsidRPr="00CE7845">
        <w:rPr>
          <w:rStyle w:val="ac"/>
          <w:rFonts w:ascii="Narkisim" w:hAnsi="Narkisim"/>
          <w:rtl/>
        </w:rPr>
        <w:footnoteReference w:id="829"/>
      </w:r>
      <w:r w:rsidR="00B13FA7" w:rsidRPr="00CE7845">
        <w:rPr>
          <w:rFonts w:ascii="Narkisim" w:hAnsi="Narkisim"/>
          <w:rtl/>
        </w:rPr>
        <w:t>.</w:t>
      </w:r>
    </w:p>
    <w:p w14:paraId="060F00E7" w14:textId="1690FBF3" w:rsidR="00E4102A" w:rsidRPr="00CE7845" w:rsidRDefault="00000000" w:rsidP="00CE7845">
      <w:pPr>
        <w:pStyle w:val="aa"/>
        <w:bidi/>
        <w:rPr>
          <w:rFonts w:ascii="Narkisim" w:hAnsi="Narkisim"/>
        </w:rPr>
      </w:pPr>
      <w:r w:rsidRPr="00CE7845">
        <w:rPr>
          <w:rFonts w:ascii="Narkisim" w:hAnsi="Narkisim"/>
          <w:u w:val="single"/>
          <w:rtl/>
        </w:rPr>
        <w:t>ת"ר מנין</w:t>
      </w:r>
      <w:r w:rsidRPr="00CE7845">
        <w:rPr>
          <w:rStyle w:val="ac"/>
          <w:rFonts w:ascii="Narkisim" w:hAnsi="Narkisim"/>
          <w:u w:val="single"/>
          <w:rtl/>
        </w:rPr>
        <w:footnoteReference w:id="830"/>
      </w:r>
      <w:r w:rsidRPr="00CE7845">
        <w:rPr>
          <w:rFonts w:ascii="Narkisim" w:hAnsi="Narkisim"/>
          <w:u w:val="single"/>
          <w:rtl/>
        </w:rPr>
        <w:t xml:space="preserve"> שאין מעיינין במקום שמכריעין וכו' ת"ל וכו'</w:t>
      </w:r>
      <w:r w:rsidRPr="00CE7845">
        <w:rPr>
          <w:rFonts w:ascii="Narkisim" w:hAnsi="Narkisim"/>
          <w:rtl/>
        </w:rPr>
        <w:t>. ילה”ק דבגמ' (פח:) איתא דהכרעה לאו דאורייתא. ואפשר דהך ברייתא הוה אסמכתא. א”נ לאחר שנהגו כן נתחייב מדינא מחמת המנהג</w:t>
      </w:r>
      <w:r w:rsidRPr="00CE7845">
        <w:rPr>
          <w:rStyle w:val="ac"/>
          <w:rFonts w:ascii="Narkisim" w:hAnsi="Narkisim"/>
          <w:rtl/>
        </w:rPr>
        <w:footnoteReference w:id="831"/>
      </w:r>
      <w:r w:rsidR="00B13FA7" w:rsidRPr="00CE7845">
        <w:rPr>
          <w:rFonts w:ascii="Narkisim" w:hAnsi="Narkisim"/>
          <w:rtl/>
        </w:rPr>
        <w:t>.</w:t>
      </w:r>
    </w:p>
    <w:p w14:paraId="08A25AD7" w14:textId="7CBF545D" w:rsidR="00E4102A" w:rsidRPr="00CE7845" w:rsidRDefault="00000000" w:rsidP="00CE7845">
      <w:pPr>
        <w:pStyle w:val="aa"/>
        <w:bidi/>
        <w:rPr>
          <w:rFonts w:ascii="Narkisim" w:hAnsi="Narkisim"/>
        </w:rPr>
      </w:pPr>
      <w:r w:rsidRPr="00CE7845">
        <w:rPr>
          <w:rFonts w:ascii="Narkisim" w:hAnsi="Narkisim"/>
          <w:u w:val="single"/>
          <w:rtl/>
        </w:rPr>
        <w:t>אמר רב יהודה מסורא וכו' אבל אבן שלמה וצדק יהיה לך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ממון</w:t>
      </w:r>
      <w:r w:rsidRPr="00CE7845">
        <w:rPr>
          <w:rStyle w:val="ac"/>
          <w:rFonts w:ascii="Narkisim" w:hAnsi="Narkisim"/>
          <w:rtl/>
        </w:rPr>
        <w:footnoteReference w:id="832"/>
      </w:r>
      <w:r w:rsidR="00B13FA7" w:rsidRPr="00CE7845">
        <w:rPr>
          <w:rFonts w:ascii="Narkisim" w:hAnsi="Narkisim"/>
          <w:rtl/>
        </w:rPr>
        <w:t>.</w:t>
      </w:r>
      <w:r w:rsidRPr="00CE7845">
        <w:rPr>
          <w:rFonts w:ascii="Narkisim" w:hAnsi="Narkisim"/>
          <w:rtl/>
        </w:rPr>
        <w:t xml:space="preserve"> כדאי' (נדה ע:) ע"י שישא ויתן באמונה יתעשר. וה</w:t>
      </w:r>
      <w:r w:rsidRPr="00CE7845">
        <w:rPr>
          <w:rFonts w:ascii="Narkisim" w:hAnsi="Narkisim"/>
          <w:b/>
          <w:bCs/>
          <w:rtl/>
        </w:rPr>
        <w:t>מהרש"א ח"א</w:t>
      </w:r>
      <w:r w:rsidRPr="00CE7845">
        <w:rPr>
          <w:rFonts w:ascii="Narkisim" w:hAnsi="Narkisim"/>
          <w:rtl/>
        </w:rPr>
        <w:t xml:space="preserve"> (פח:) ביאר שתתברך בשביל הויתור, כאילו אתה נותן צדקה ומעשר. [עי"ש שהאריך בכ"ז]</w:t>
      </w:r>
      <w:r w:rsidR="00B13FA7" w:rsidRPr="00CE7845">
        <w:rPr>
          <w:rFonts w:ascii="Narkisim" w:hAnsi="Narkisim"/>
          <w:rtl/>
        </w:rPr>
        <w:t>.</w:t>
      </w:r>
    </w:p>
    <w:p w14:paraId="57839111" w14:textId="4F6568AE" w:rsidR="00E4102A" w:rsidRPr="00CE7845" w:rsidRDefault="00000000" w:rsidP="00CE7845">
      <w:pPr>
        <w:pStyle w:val="aa"/>
        <w:bidi/>
        <w:rPr>
          <w:rFonts w:ascii="Narkisim" w:hAnsi="Narkisim"/>
        </w:rPr>
      </w:pPr>
      <w:r w:rsidRPr="00CE7845">
        <w:rPr>
          <w:rFonts w:ascii="Narkisim" w:hAnsi="Narkisim"/>
          <w:u w:val="single"/>
          <w:rtl/>
        </w:rPr>
        <w:t>ת"ר וכו' ואין מעמידין אגרדמין לשערים</w:t>
      </w:r>
      <w:r w:rsidRPr="00CE7845">
        <w:rPr>
          <w:rFonts w:ascii="Narkisim" w:hAnsi="Narkisim"/>
          <w:rtl/>
        </w:rPr>
        <w:t>. וכן דעת שמואל, פ</w:t>
      </w:r>
      <w:r w:rsidRPr="00CE7845">
        <w:rPr>
          <w:rFonts w:ascii="Narkisim" w:hAnsi="Narkisim"/>
          <w:b/>
          <w:bCs/>
          <w:rtl/>
        </w:rPr>
        <w:t>רשב"ם</w:t>
      </w:r>
      <w:r w:rsidRPr="00CE7845">
        <w:rPr>
          <w:rFonts w:ascii="Narkisim" w:hAnsi="Narkisim"/>
          <w:rtl/>
        </w:rPr>
        <w:t xml:space="preserve"> שהלוקחין ילכו אצל מי שמוכר בזול. [ועד"ז כת' רשב"ם העיקרי]. ו</w:t>
      </w:r>
      <w:r w:rsidRPr="00CE7845">
        <w:rPr>
          <w:rFonts w:ascii="Narkisim" w:hAnsi="Narkisim"/>
          <w:b/>
          <w:bCs/>
          <w:rtl/>
        </w:rPr>
        <w:t>רגמ"ה</w:t>
      </w:r>
      <w:r w:rsidRPr="00CE7845">
        <w:rPr>
          <w:rFonts w:ascii="Narkisim" w:hAnsi="Narkisim"/>
          <w:rtl/>
        </w:rPr>
        <w:t xml:space="preserve"> כת' דיש רשות לאדם להוקיר תבואתו אם יפה משל חבירו</w:t>
      </w:r>
      <w:r w:rsidR="00B13FA7" w:rsidRPr="00CE7845">
        <w:rPr>
          <w:rFonts w:ascii="Narkisim" w:hAnsi="Narkisim"/>
          <w:rtl/>
        </w:rPr>
        <w:t>.</w:t>
      </w:r>
    </w:p>
    <w:p w14:paraId="6D612465" w14:textId="409F2E9B" w:rsidR="00E4102A" w:rsidRPr="00CE7845" w:rsidRDefault="00000000" w:rsidP="00CE7845">
      <w:pPr>
        <w:pStyle w:val="a8"/>
        <w:bidi/>
        <w:rPr>
          <w:rFonts w:ascii="Narkisim" w:hAnsi="Narkisim"/>
        </w:rPr>
      </w:pPr>
      <w:r w:rsidRPr="00CE7845">
        <w:rPr>
          <w:rFonts w:ascii="Narkisim" w:hAnsi="Narkisim"/>
          <w:rtl/>
        </w:rPr>
        <w:t>אבל ה</w:t>
      </w:r>
      <w:r w:rsidRPr="00CE7845">
        <w:rPr>
          <w:rFonts w:ascii="Narkisim" w:hAnsi="Narkisim"/>
          <w:b/>
          <w:bCs/>
          <w:rtl/>
        </w:rPr>
        <w:t>רמ"ה</w:t>
      </w:r>
      <w:r w:rsidRPr="00CE7845">
        <w:rPr>
          <w:rFonts w:ascii="Narkisim" w:hAnsi="Narkisim"/>
          <w:rtl/>
        </w:rPr>
        <w:t xml:space="preserve"> פי' דאין מעמידין שלא ימכרו בזול מהשער</w:t>
      </w:r>
      <w:r w:rsidRPr="00CE7845">
        <w:rPr>
          <w:rStyle w:val="ac"/>
          <w:rFonts w:ascii="Narkisim" w:hAnsi="Narkisim"/>
          <w:rtl/>
        </w:rPr>
        <w:footnoteReference w:id="833"/>
      </w:r>
      <w:r w:rsidRPr="00CE7845">
        <w:rPr>
          <w:rFonts w:ascii="Narkisim" w:hAnsi="Narkisim"/>
          <w:rtl/>
        </w:rPr>
        <w:t>, וכר' יהודה (ב"מ ס.) דאינו רשאי לפחות השער</w:t>
      </w:r>
      <w:r w:rsidRPr="00CE7845">
        <w:rPr>
          <w:rStyle w:val="ac"/>
          <w:rFonts w:ascii="Narkisim" w:hAnsi="Narkisim"/>
          <w:rtl/>
        </w:rPr>
        <w:footnoteReference w:id="834"/>
      </w:r>
      <w:r w:rsidR="00B13FA7" w:rsidRPr="00CE7845">
        <w:rPr>
          <w:rFonts w:ascii="Narkisim" w:hAnsi="Narkisim"/>
          <w:rtl/>
        </w:rPr>
        <w:t>.</w:t>
      </w:r>
      <w:r w:rsidRPr="00CE7845">
        <w:rPr>
          <w:rFonts w:ascii="Narkisim" w:hAnsi="Narkisim"/>
          <w:rtl/>
        </w:rPr>
        <w:t xml:space="preserve"> אבל שלא יפקיעו שערים וימכרו ביוקר לכו"ע מעמידים אגרדמין</w:t>
      </w:r>
      <w:r w:rsidR="00B13FA7" w:rsidRPr="00CE7845">
        <w:rPr>
          <w:rFonts w:ascii="Narkisim" w:hAnsi="Narkisim"/>
          <w:rtl/>
        </w:rPr>
        <w:t>.</w:t>
      </w:r>
    </w:p>
    <w:p w14:paraId="42BE341F" w14:textId="6436DB12" w:rsidR="00E4102A" w:rsidRPr="00CE7845" w:rsidRDefault="00000000" w:rsidP="00CE7845">
      <w:pPr>
        <w:bidi/>
        <w:rPr>
          <w:rFonts w:ascii="Narkisim" w:hAnsi="Narkisim" w:cs="Narkisim"/>
        </w:rPr>
      </w:pPr>
      <w:r w:rsidRPr="00CE7845">
        <w:rPr>
          <w:rFonts w:ascii="Narkisim" w:hAnsi="Narkisim" w:cs="Narkisim"/>
          <w:u w:val="single"/>
          <w:rtl/>
        </w:rPr>
        <w:t>כי הא דרמי בר חמא א”ר יצחק מעמידין אגרדמין בין למידות ובין לשערים וכו'</w:t>
      </w:r>
      <w:r w:rsidRPr="00CE7845">
        <w:rPr>
          <w:rFonts w:ascii="Narkisim" w:hAnsi="Narkisim" w:cs="Narkisim"/>
          <w:rtl/>
        </w:rPr>
        <w:t>. [ויש ראשונים שגרסו דאף ריש לקיש אמר כן]. פ</w:t>
      </w:r>
      <w:r w:rsidRPr="00CE7845">
        <w:rPr>
          <w:rFonts w:ascii="Narkisim" w:hAnsi="Narkisim" w:cs="Narkisim"/>
          <w:b/>
          <w:bCs/>
          <w:rtl/>
        </w:rPr>
        <w:t>רשב"ם</w:t>
      </w:r>
      <w:r w:rsidRPr="00CE7845">
        <w:rPr>
          <w:rFonts w:ascii="Narkisim" w:hAnsi="Narkisim" w:cs="Narkisim"/>
          <w:rtl/>
        </w:rPr>
        <w:t xml:space="preserve"> שלא ימכרו ביוקר</w:t>
      </w:r>
      <w:r w:rsidR="00B13FA7" w:rsidRPr="00CE7845">
        <w:rPr>
          <w:rFonts w:ascii="Narkisim" w:hAnsi="Narkisim" w:cs="Narkisim"/>
          <w:rtl/>
        </w:rPr>
        <w:t>.</w:t>
      </w:r>
    </w:p>
    <w:p w14:paraId="15E265CD" w14:textId="579F8C7B" w:rsidR="00E4102A" w:rsidRPr="00CE7845" w:rsidRDefault="00000000" w:rsidP="00CE7845">
      <w:pPr>
        <w:pStyle w:val="a7"/>
        <w:bidi/>
        <w:rPr>
          <w:rFonts w:ascii="Narkisim" w:hAnsi="Narkisim"/>
        </w:rPr>
      </w:pPr>
      <w:r w:rsidRPr="00CE7845">
        <w:rPr>
          <w:rFonts w:ascii="Narkisim" w:hAnsi="Narkisim"/>
          <w:rtl/>
        </w:rPr>
        <w:t>ופשטות סוגיין דהוא נגד הברייתא ודברי שמואל. אבל ה</w:t>
      </w:r>
      <w:r w:rsidRPr="00CE7845">
        <w:rPr>
          <w:rFonts w:ascii="Narkisim" w:hAnsi="Narkisim"/>
          <w:b/>
          <w:bCs/>
          <w:rtl/>
        </w:rPr>
        <w:t>רי”ף</w:t>
      </w:r>
      <w:r w:rsidRPr="00CE7845">
        <w:rPr>
          <w:rFonts w:ascii="Narkisim" w:hAnsi="Narkisim"/>
          <w:rtl/>
        </w:rPr>
        <w:t xml:space="preserve"> וה</w:t>
      </w:r>
      <w:r w:rsidRPr="00CE7845">
        <w:rPr>
          <w:rFonts w:ascii="Narkisim" w:hAnsi="Narkisim"/>
          <w:b/>
          <w:bCs/>
          <w:rtl/>
        </w:rPr>
        <w:t>רא"ש</w:t>
      </w:r>
      <w:r w:rsidRPr="00CE7845">
        <w:rPr>
          <w:rFonts w:ascii="Narkisim" w:hAnsi="Narkisim"/>
          <w:rtl/>
        </w:rPr>
        <w:t xml:space="preserve"> הביאו רק אמר רמי בר אבא אמר רבי יוחנן מעמידין אגרדמים בין למדות בין לשערים מפני הרמאין. [ולא הביאו את הברייתא ודברי שמואל]. וכ"פ ה</w:t>
      </w:r>
      <w:r w:rsidRPr="00CE7845">
        <w:rPr>
          <w:rFonts w:ascii="Narkisim" w:hAnsi="Narkisim"/>
          <w:b/>
          <w:bCs/>
          <w:rtl/>
        </w:rPr>
        <w:t>רמב"ם</w:t>
      </w:r>
      <w:r w:rsidRPr="00CE7845">
        <w:rPr>
          <w:rFonts w:ascii="Narkisim" w:hAnsi="Narkisim"/>
          <w:rtl/>
        </w:rPr>
        <w:t xml:space="preserve"> (מכירה יד א)</w:t>
      </w:r>
      <w:r w:rsidR="00B13FA7" w:rsidRPr="00CE7845">
        <w:rPr>
          <w:rFonts w:ascii="Narkisim" w:hAnsi="Narkisim"/>
          <w:rtl/>
        </w:rPr>
        <w:t>.</w:t>
      </w:r>
    </w:p>
    <w:p w14:paraId="29682977" w14:textId="58CFAE5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 מגאש</w:t>
      </w:r>
      <w:r w:rsidRPr="00CE7845">
        <w:rPr>
          <w:rFonts w:ascii="Narkisim" w:hAnsi="Narkisim"/>
          <w:rtl/>
        </w:rPr>
        <w:t xml:space="preserve"> ציין להא דאי' (יומא ט., הו' ברשב”ם) מעמידין פרהדרין חובטין ואומרים למכור בזול</w:t>
      </w:r>
      <w:r w:rsidRPr="00CE7845">
        <w:rPr>
          <w:rStyle w:val="ac"/>
          <w:rFonts w:ascii="Narkisim" w:hAnsi="Narkisim"/>
          <w:rtl/>
        </w:rPr>
        <w:footnoteReference w:id="835"/>
      </w:r>
      <w:r w:rsidR="00B13FA7" w:rsidRPr="00CE7845">
        <w:rPr>
          <w:rFonts w:ascii="Narkisim" w:hAnsi="Narkisim"/>
          <w:rtl/>
        </w:rPr>
        <w:t>.</w:t>
      </w:r>
      <w:r w:rsidRPr="00CE7845">
        <w:rPr>
          <w:rFonts w:ascii="Narkisim" w:hAnsi="Narkisim"/>
          <w:rtl/>
        </w:rPr>
        <w:t xml:space="preserve"> דאף בשערים היו כופין</w:t>
      </w:r>
      <w:r w:rsidRPr="00CE7845">
        <w:rPr>
          <w:rStyle w:val="ac"/>
          <w:rFonts w:ascii="Narkisim" w:hAnsi="Narkisim"/>
          <w:rtl/>
        </w:rPr>
        <w:footnoteReference w:id="836"/>
      </w:r>
      <w:r w:rsidR="00B13FA7" w:rsidRPr="00CE7845">
        <w:rPr>
          <w:rFonts w:ascii="Narkisim" w:hAnsi="Narkisim"/>
          <w:rtl/>
        </w:rPr>
        <w:t>.</w:t>
      </w:r>
    </w:p>
    <w:p w14:paraId="1C0B725B" w14:textId="506635D6" w:rsidR="00E4102A" w:rsidRPr="00CE7845" w:rsidRDefault="00000000" w:rsidP="00CE7845">
      <w:pPr>
        <w:pStyle w:val="aa"/>
        <w:bidi/>
        <w:rPr>
          <w:rFonts w:ascii="Narkisim" w:hAnsi="Narkisim"/>
        </w:rPr>
      </w:pPr>
      <w:r w:rsidRPr="00CE7845">
        <w:rPr>
          <w:rFonts w:ascii="Narkisim" w:hAnsi="Narkisim"/>
          <w:u w:val="single"/>
          <w:rtl/>
        </w:rPr>
        <w:t>רשב"ם ד"ה דמתקני.</w:t>
      </w:r>
      <w:r w:rsidRPr="00CE7845">
        <w:rPr>
          <w:rFonts w:ascii="Narkisim" w:hAnsi="Narkisim"/>
          <w:rtl/>
        </w:rPr>
        <w:t xml:space="preserve"> ופחות מכאן שוקלין במטבעות. [ומבואר ב</w:t>
      </w:r>
      <w:r w:rsidRPr="00CE7845">
        <w:rPr>
          <w:rFonts w:ascii="Narkisim" w:hAnsi="Narkisim"/>
          <w:b/>
          <w:bCs/>
          <w:rtl/>
        </w:rPr>
        <w:t>ירושלמי</w:t>
      </w:r>
      <w:r w:rsidRPr="00CE7845">
        <w:rPr>
          <w:rFonts w:ascii="Narkisim" w:hAnsi="Narkisim"/>
          <w:rtl/>
        </w:rPr>
        <w:t xml:space="preserve"> (תרומות י, הו' בר"ש שם ח) דליטרא שוקל ק' זוז]. וה</w:t>
      </w:r>
      <w:r w:rsidRPr="00CE7845">
        <w:rPr>
          <w:rFonts w:ascii="Narkisim" w:hAnsi="Narkisim"/>
          <w:b/>
          <w:bCs/>
          <w:rtl/>
        </w:rPr>
        <w:t>ר"י מגאש</w:t>
      </w:r>
      <w:r w:rsidRPr="00CE7845">
        <w:rPr>
          <w:rFonts w:ascii="Narkisim" w:hAnsi="Narkisim"/>
          <w:rtl/>
        </w:rPr>
        <w:t xml:space="preserve"> כתב דיש משקולות קטנות הנקראין אוקיא</w:t>
      </w:r>
      <w:r w:rsidR="00B13FA7" w:rsidRPr="00CE7845">
        <w:rPr>
          <w:rFonts w:ascii="Narkisim" w:hAnsi="Narkisim"/>
          <w:rtl/>
        </w:rPr>
        <w:t>.</w:t>
      </w:r>
    </w:p>
    <w:p w14:paraId="7E2EC267" w14:textId="472FB0DC" w:rsidR="00E4102A" w:rsidRPr="00CE7845" w:rsidRDefault="00000000" w:rsidP="00CE7845">
      <w:pPr>
        <w:pStyle w:val="aa"/>
        <w:bidi/>
        <w:rPr>
          <w:rFonts w:ascii="Narkisim" w:hAnsi="Narkisim"/>
        </w:rPr>
      </w:pPr>
      <w:r w:rsidRPr="00CE7845">
        <w:rPr>
          <w:rFonts w:ascii="Narkisim" w:hAnsi="Narkisim"/>
          <w:u w:val="single"/>
          <w:rtl/>
        </w:rPr>
        <w:t>לא יאמר לו שקול לי ג' רבעי ליטרא א' א'</w:t>
      </w:r>
      <w:r w:rsidRPr="00CE7845">
        <w:rPr>
          <w:rFonts w:ascii="Narkisim" w:hAnsi="Narkisim"/>
          <w:rtl/>
        </w:rPr>
        <w:t>. [כשהלוקח מבקש מהמוכר שישקול בפנ"ע]. פ</w:t>
      </w:r>
      <w:r w:rsidRPr="00CE7845">
        <w:rPr>
          <w:rFonts w:ascii="Narkisim" w:hAnsi="Narkisim"/>
          <w:b/>
          <w:bCs/>
          <w:rtl/>
        </w:rPr>
        <w:t>רשב"ם</w:t>
      </w:r>
      <w:r w:rsidRPr="00CE7845">
        <w:rPr>
          <w:rFonts w:ascii="Narkisim" w:hAnsi="Narkisim"/>
          <w:rtl/>
        </w:rPr>
        <w:t xml:space="preserve"> שהמוכר מפסיד ע”י שמודד לו בריוח. ורשב”ם הביא י”מ (וכן פי' רגמ"ה והרמ”ה) דמרויח בהכרעות. ורשב”ם חלק דההכרעה לפי החשבון</w:t>
      </w:r>
      <w:r w:rsidRPr="00CE7845">
        <w:rPr>
          <w:rStyle w:val="ac"/>
          <w:rFonts w:ascii="Narkisim" w:hAnsi="Narkisim"/>
          <w:rtl/>
        </w:rPr>
        <w:footnoteReference w:id="837"/>
      </w:r>
      <w:r w:rsidR="00B13FA7" w:rsidRPr="00CE7845">
        <w:rPr>
          <w:rFonts w:ascii="Narkisim" w:hAnsi="Narkisim"/>
          <w:rtl/>
        </w:rPr>
        <w:t>.</w:t>
      </w:r>
    </w:p>
    <w:p w14:paraId="62E4F635" w14:textId="74E533E4"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(ח יט) כת' הטעם שמא יפול הליטרא</w:t>
      </w:r>
      <w:r w:rsidRPr="00CE7845">
        <w:rPr>
          <w:rStyle w:val="ac"/>
          <w:rFonts w:ascii="Narkisim" w:hAnsi="Narkisim"/>
          <w:rtl/>
        </w:rPr>
        <w:footnoteReference w:id="838"/>
      </w:r>
      <w:r w:rsidRPr="00CE7845">
        <w:rPr>
          <w:rFonts w:ascii="Narkisim" w:hAnsi="Narkisim"/>
          <w:rtl/>
        </w:rPr>
        <w:t>, והלוקח אינו רואה</w:t>
      </w:r>
      <w:r w:rsidRPr="00CE7845">
        <w:rPr>
          <w:rStyle w:val="ac"/>
          <w:rFonts w:ascii="Narkisim" w:hAnsi="Narkisim"/>
          <w:rtl/>
        </w:rPr>
        <w:footnoteReference w:id="839"/>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ריטב”א</w:t>
      </w:r>
      <w:r w:rsidRPr="00CE7845">
        <w:rPr>
          <w:rFonts w:ascii="Narkisim" w:hAnsi="Narkisim"/>
          <w:rtl/>
        </w:rPr>
        <w:t xml:space="preserve"> חלק דלא חיישינן להכי, ומותר</w:t>
      </w:r>
      <w:r w:rsidR="00B13FA7" w:rsidRPr="00CE7845">
        <w:rPr>
          <w:rFonts w:ascii="Narkisim" w:hAnsi="Narkisim"/>
          <w:rtl/>
        </w:rPr>
        <w:t>.</w:t>
      </w:r>
    </w:p>
    <w:p w14:paraId="04C634C9" w14:textId="04435048"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פי' דקמ"ל דרשאי להניח רביע ליטרא עם הבשר, ומ"מ אם רוצים רשאי למדוד א' א'</w:t>
      </w:r>
      <w:r w:rsidR="00B13FA7" w:rsidRPr="00CE7845">
        <w:rPr>
          <w:rFonts w:ascii="Narkisim" w:hAnsi="Narkisim"/>
          <w:rtl/>
        </w:rPr>
        <w:t>.</w:t>
      </w:r>
    </w:p>
    <w:p w14:paraId="42E3BB37" w14:textId="2AB7EAEE"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(בכורות נ:) כת' דדינר זהב שווה כ"ה דינרי כסף עם ההכרע</w:t>
      </w:r>
      <w:r w:rsidRPr="00CE7845">
        <w:rPr>
          <w:rStyle w:val="ac"/>
          <w:rFonts w:ascii="Narkisim" w:hAnsi="Narkisim"/>
          <w:rtl/>
        </w:rPr>
        <w:footnoteReference w:id="840"/>
      </w:r>
      <w:r w:rsidRPr="00CE7845">
        <w:rPr>
          <w:rFonts w:ascii="Narkisim" w:hAnsi="Narkisim"/>
          <w:rtl/>
        </w:rPr>
        <w:t xml:space="preserve">, ונותנים הכרע על כל דינר. ואף דבסוגיין [בברייתא </w:t>
      </w:r>
      <w:r w:rsidRPr="00CE7845">
        <w:rPr>
          <w:rFonts w:ascii="Narkisim" w:hAnsi="Narkisim"/>
          <w:rtl/>
        </w:rPr>
        <w:lastRenderedPageBreak/>
        <w:t>בסמוך] כששוקל י' ליטרא ביחד אין נותן לו כל כך הכרע כמו ששוקל כל ליטרא וליטרא בפני עצמה. דאין להשוות הכרע בבשר להכרע של כסף</w:t>
      </w:r>
      <w:r w:rsidR="00B13FA7" w:rsidRPr="00CE7845">
        <w:rPr>
          <w:rFonts w:ascii="Narkisim" w:hAnsi="Narkisim"/>
          <w:rtl/>
        </w:rPr>
        <w:t>.</w:t>
      </w:r>
    </w:p>
    <w:p w14:paraId="35920FA9" w14:textId="14A78A1C" w:rsidR="00E4102A" w:rsidRPr="00CE7845" w:rsidRDefault="00000000" w:rsidP="00CE7845">
      <w:pPr>
        <w:pStyle w:val="aa"/>
        <w:bidi/>
        <w:rPr>
          <w:rFonts w:ascii="Narkisim" w:hAnsi="Narkisim"/>
        </w:rPr>
      </w:pPr>
      <w:r w:rsidRPr="00CE7845">
        <w:rPr>
          <w:rFonts w:ascii="Narkisim" w:hAnsi="Narkisim"/>
          <w:u w:val="single"/>
          <w:rtl/>
        </w:rPr>
        <w:t>קנה ומיתנא שלה איני יודע</w:t>
      </w:r>
      <w:r w:rsidRPr="00CE7845">
        <w:rPr>
          <w:rFonts w:ascii="Narkisim" w:hAnsi="Narkisim"/>
          <w:rtl/>
        </w:rPr>
        <w:t>. ה</w:t>
      </w:r>
      <w:r w:rsidRPr="00CE7845">
        <w:rPr>
          <w:rFonts w:ascii="Narkisim" w:hAnsi="Narkisim"/>
          <w:b/>
          <w:bCs/>
          <w:rtl/>
        </w:rPr>
        <w:t>רש"ש</w:t>
      </w:r>
      <w:r w:rsidRPr="00CE7845">
        <w:rPr>
          <w:rFonts w:ascii="Narkisim" w:hAnsi="Narkisim"/>
          <w:rtl/>
        </w:rPr>
        <w:t xml:space="preserve"> העיר ממש"כ </w:t>
      </w:r>
      <w:r w:rsidRPr="00CE7845">
        <w:rPr>
          <w:rFonts w:ascii="Narkisim" w:hAnsi="Narkisim"/>
          <w:b/>
          <w:bCs/>
          <w:rtl/>
        </w:rPr>
        <w:t>תוס</w:t>
      </w:r>
      <w:r w:rsidRPr="00CE7845">
        <w:rPr>
          <w:rFonts w:ascii="Narkisim" w:hAnsi="Narkisim"/>
          <w:rtl/>
        </w:rPr>
        <w:t>' (שבועות כ. ד"ה איסר) דאין דרך משנה וברייתא שיסתפק התנא אם חייב או פטור. וכת' דיש לחלק. [לכאורה החילוק דהספק במנהג המקום, ולא בדיני התורה]</w:t>
      </w:r>
      <w:r w:rsidR="00B13FA7" w:rsidRPr="00CE7845">
        <w:rPr>
          <w:rFonts w:ascii="Narkisim" w:hAnsi="Narkisim"/>
          <w:rtl/>
        </w:rPr>
        <w:t>.</w:t>
      </w:r>
    </w:p>
    <w:p w14:paraId="3F6FA8B3" w14:textId="506F401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(ח יא) פסק שיכול לעשות כפי שהוא רוצה, ו</w:t>
      </w:r>
      <w:r w:rsidRPr="00CE7845">
        <w:rPr>
          <w:rFonts w:ascii="Narkisim" w:hAnsi="Narkisim"/>
          <w:b/>
          <w:bCs/>
          <w:rtl/>
        </w:rPr>
        <w:t>ה”ה</w:t>
      </w:r>
      <w:r w:rsidRPr="00CE7845">
        <w:rPr>
          <w:rFonts w:ascii="Narkisim" w:hAnsi="Narkisim"/>
          <w:rtl/>
        </w:rPr>
        <w:t xml:space="preserve"> כת' דהרמב"ם נקט כן לפי שבברייתא כתב איני יודע</w:t>
      </w:r>
      <w:r w:rsidRPr="00CE7845">
        <w:rPr>
          <w:rStyle w:val="ac"/>
          <w:rFonts w:ascii="Narkisim" w:hAnsi="Narkisim"/>
          <w:rtl/>
        </w:rPr>
        <w:footnoteReference w:id="841"/>
      </w:r>
      <w:r w:rsidR="00B13FA7" w:rsidRPr="00CE7845">
        <w:rPr>
          <w:rFonts w:ascii="Narkisim" w:hAnsi="Narkisim"/>
          <w:rtl/>
        </w:rPr>
        <w:t>.</w:t>
      </w:r>
    </w:p>
    <w:p w14:paraId="39A7C0DB" w14:textId="56E94CB7" w:rsidR="00E4102A" w:rsidRPr="00CE7845" w:rsidRDefault="00000000" w:rsidP="00CE7845">
      <w:pPr>
        <w:pStyle w:val="aa"/>
        <w:bidi/>
        <w:rPr>
          <w:rFonts w:ascii="Narkisim" w:hAnsi="Narkisim"/>
        </w:rPr>
      </w:pPr>
      <w:r w:rsidRPr="00CE7845">
        <w:rPr>
          <w:rFonts w:ascii="Narkisim" w:hAnsi="Narkisim"/>
          <w:u w:val="single"/>
          <w:rtl/>
        </w:rPr>
        <w:t>רשב"ם ד"ה י"ב טפחים</w:t>
      </w:r>
      <w:r w:rsidRPr="00CE7845">
        <w:rPr>
          <w:rFonts w:ascii="Narkisim" w:hAnsi="Narkisim"/>
          <w:rtl/>
        </w:rPr>
        <w:t>. ד' טפחים הקנה וכו'. ה</w:t>
      </w:r>
      <w:r w:rsidRPr="00CE7845">
        <w:rPr>
          <w:rFonts w:ascii="Narkisim" w:hAnsi="Narkisim"/>
          <w:b/>
          <w:bCs/>
          <w:rtl/>
        </w:rPr>
        <w:t>מהרש"ל</w:t>
      </w:r>
      <w:r w:rsidRPr="00CE7845">
        <w:rPr>
          <w:rFonts w:ascii="Narkisim" w:hAnsi="Narkisim"/>
          <w:rtl/>
        </w:rPr>
        <w:t xml:space="preserve"> (חכמ"ש) העיר דאם הקנה ד' טפחים תלוי באמצעיתו, ויש ב' טפחים לכל צד. א"כ כשתלוי ג' טפחים באויר לא יתכן חשש שלא יגע בגג. וצ"ל דמש"כ רשב"ם (ד"ה וגבוה) לאו דוקא. אלא כמ"ש בפירוש אחרים (לפנינו ברשב"ם העיקרי) כשהחבל קצר בקל יש להטות המאזנים אילך ואילך</w:t>
      </w:r>
      <w:r w:rsidR="00B13FA7" w:rsidRPr="00CE7845">
        <w:rPr>
          <w:rFonts w:ascii="Narkisim" w:hAnsi="Narkisim"/>
          <w:rtl/>
        </w:rPr>
        <w:t>.</w:t>
      </w:r>
    </w:p>
    <w:p w14:paraId="739E65A0" w14:textId="24F94C56" w:rsidR="00E4102A" w:rsidRPr="00CE7845" w:rsidRDefault="00000000" w:rsidP="00CE7845">
      <w:pPr>
        <w:pStyle w:val="a8"/>
        <w:bidi/>
        <w:rPr>
          <w:rFonts w:ascii="Narkisim" w:hAnsi="Narkisim"/>
        </w:rPr>
      </w:pPr>
      <w:r w:rsidRPr="00CE7845">
        <w:rPr>
          <w:rFonts w:ascii="Narkisim" w:hAnsi="Narkisim"/>
          <w:rtl/>
        </w:rPr>
        <w:t>ו</w:t>
      </w:r>
      <w:r w:rsidRPr="00CE7845">
        <w:rPr>
          <w:rFonts w:ascii="Narkisim" w:hAnsi="Narkisim"/>
          <w:b/>
          <w:bCs/>
          <w:rtl/>
        </w:rPr>
        <w:t>רגמ"ה</w:t>
      </w:r>
      <w:r w:rsidRPr="00CE7845">
        <w:rPr>
          <w:rFonts w:ascii="Narkisim" w:hAnsi="Narkisim"/>
          <w:rtl/>
        </w:rPr>
        <w:t xml:space="preserve"> כת' דהקנה הוא י"ב טפחים [מלבד המיתנא]. וכ"כ הטור (רלא), וכן משמע ברמב"ם (ח ח). והמהרש"ל כת' דעפ"ז מתיישב כדברי רשב"ם דצריך להרחיק שלא יגעי בגג</w:t>
      </w:r>
      <w:r w:rsidRPr="00CE7845">
        <w:rPr>
          <w:rStyle w:val="ac"/>
          <w:rFonts w:ascii="Narkisim" w:hAnsi="Narkisim"/>
          <w:rtl/>
        </w:rPr>
        <w:footnoteReference w:id="842"/>
      </w:r>
      <w:r w:rsidR="00B13FA7" w:rsidRPr="00CE7845">
        <w:rPr>
          <w:rFonts w:ascii="Narkisim" w:hAnsi="Narkisim"/>
          <w:rtl/>
        </w:rPr>
        <w:t>.</w:t>
      </w:r>
    </w:p>
    <w:p w14:paraId="1EADA3B0" w14:textId="77777777" w:rsidR="00E4102A" w:rsidRPr="00CE7845" w:rsidRDefault="00000000" w:rsidP="00CE7845">
      <w:pPr>
        <w:pStyle w:val="3"/>
        <w:bidi/>
        <w:rPr>
          <w:rFonts w:ascii="Narkisim" w:hAnsi="Narkisim"/>
        </w:rPr>
      </w:pPr>
      <w:r w:rsidRPr="00CE7845">
        <w:rPr>
          <w:rFonts w:ascii="Narkisim" w:hAnsi="Narkisim"/>
          <w:rtl/>
        </w:rPr>
        <w:t>דף פט:</w:t>
      </w:r>
    </w:p>
    <w:p w14:paraId="066D5475" w14:textId="0D5357AF" w:rsidR="00E4102A" w:rsidRPr="00CE7845" w:rsidRDefault="00000000" w:rsidP="00CE7845">
      <w:pPr>
        <w:bidi/>
        <w:rPr>
          <w:rFonts w:ascii="Narkisim" w:hAnsi="Narkisim" w:cs="Narkisim"/>
        </w:rPr>
      </w:pPr>
      <w:r w:rsidRPr="00CE7845">
        <w:rPr>
          <w:rFonts w:ascii="Narkisim" w:hAnsi="Narkisim" w:cs="Narkisim"/>
          <w:u w:val="single"/>
          <w:rtl/>
        </w:rPr>
        <w:t>רשב"ם ד"ה כך אמרו לענין טומאתן</w:t>
      </w:r>
      <w:r w:rsidRPr="00CE7845">
        <w:rPr>
          <w:rFonts w:ascii="Narkisim" w:hAnsi="Narkisim" w:cs="Narkisim"/>
          <w:rtl/>
        </w:rPr>
        <w:t>. דלא חשיבי כלי כיון דאסור לשקול בהן. וה</w:t>
      </w:r>
      <w:r w:rsidRPr="00CE7845">
        <w:rPr>
          <w:rFonts w:ascii="Narkisim" w:hAnsi="Narkisim" w:cs="Narkisim"/>
          <w:b/>
          <w:bCs/>
          <w:rtl/>
        </w:rPr>
        <w:t>רשב"ם העיקרי</w:t>
      </w:r>
      <w:r w:rsidRPr="00CE7845">
        <w:rPr>
          <w:rFonts w:ascii="Narkisim" w:hAnsi="Narkisim" w:cs="Narkisim"/>
          <w:rtl/>
        </w:rPr>
        <w:t xml:space="preserve"> הוסיף דאינן כלי, וכשבורין דמי</w:t>
      </w:r>
      <w:r w:rsidR="00B13FA7" w:rsidRPr="00CE7845">
        <w:rPr>
          <w:rFonts w:ascii="Narkisim" w:hAnsi="Narkisim" w:cs="Narkisim"/>
          <w:rtl/>
        </w:rPr>
        <w:t>.</w:t>
      </w:r>
    </w:p>
    <w:p w14:paraId="2B4DC4DA" w14:textId="2894CF2B"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תוס' רי"ד</w:t>
      </w:r>
      <w:r w:rsidRPr="00CE7845">
        <w:rPr>
          <w:rFonts w:ascii="Narkisim" w:hAnsi="Narkisim"/>
          <w:rtl/>
        </w:rPr>
        <w:t xml:space="preserve"> חלק דהכפות עשויין לקבלה ומקבלים טומאה, דכלי קיבול מק"ט אף כשאסור להשתמש בו. וכ"ד ה</w:t>
      </w:r>
      <w:r w:rsidRPr="00CE7845">
        <w:rPr>
          <w:rFonts w:ascii="Narkisim" w:hAnsi="Narkisim"/>
          <w:b/>
          <w:bCs/>
          <w:rtl/>
        </w:rPr>
        <w:t>תוס</w:t>
      </w:r>
      <w:r w:rsidRPr="00CE7845">
        <w:rPr>
          <w:rFonts w:ascii="Narkisim" w:hAnsi="Narkisim"/>
          <w:rtl/>
        </w:rPr>
        <w:t>' (ד"ה כדרך) דהכף והקנים</w:t>
      </w:r>
      <w:r w:rsidRPr="00CE7845">
        <w:rPr>
          <w:rStyle w:val="ac"/>
          <w:rFonts w:ascii="Narkisim" w:hAnsi="Narkisim"/>
          <w:rtl/>
        </w:rPr>
        <w:footnoteReference w:id="843"/>
      </w:r>
      <w:r w:rsidRPr="00CE7845">
        <w:rPr>
          <w:rFonts w:ascii="Narkisim" w:hAnsi="Narkisim"/>
          <w:rtl/>
        </w:rPr>
        <w:t xml:space="preserve"> שיש בהם בית קיבול טמאים. אלא דהמשנה בכלים קאי אחוט, דאין עליו שם כלי, אלא כשיעור הצריך לו מקבל טומאה כדין ידות הכלים</w:t>
      </w:r>
      <w:r w:rsidRPr="00CE7845">
        <w:rPr>
          <w:rStyle w:val="ac"/>
          <w:rFonts w:ascii="Narkisim" w:hAnsi="Narkisim"/>
          <w:rtl/>
        </w:rPr>
        <w:footnoteReference w:id="844"/>
      </w:r>
      <w:r w:rsidR="00B13FA7" w:rsidRPr="00CE7845">
        <w:rPr>
          <w:rFonts w:ascii="Narkisim" w:hAnsi="Narkisim"/>
          <w:rtl/>
        </w:rPr>
        <w:t>.</w:t>
      </w:r>
    </w:p>
    <w:p w14:paraId="6185A973" w14:textId="7742D9A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כת' דכשאין ראויין אינן חשובין ככלי לקבל טומאה. והוא דלית להו בית קיבול. ולכאורה כוונתו דפשוטי כלי מתכת מקבלין טומאה, אך רק כשעשויין כתיקונם. ואילו באופן שיש בהם בית קיבול טמאים, אף שאינם כשיעור</w:t>
      </w:r>
      <w:r w:rsidR="00B13FA7" w:rsidRPr="00CE7845">
        <w:rPr>
          <w:rFonts w:ascii="Narkisim" w:hAnsi="Narkisim"/>
          <w:rtl/>
        </w:rPr>
        <w:t>.</w:t>
      </w:r>
    </w:p>
    <w:p w14:paraId="5FC27AD7" w14:textId="656A5BA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אחרונים</w:t>
      </w:r>
      <w:r w:rsidRPr="00CE7845">
        <w:rPr>
          <w:rFonts w:ascii="Narkisim" w:hAnsi="Narkisim" w:cs="Narkisim"/>
          <w:rtl/>
        </w:rPr>
        <w:t xml:space="preserve"> הביאו דדעת רשב"ם דמחמת האיסור אינו ראוי להשתמש בו, ומש"ה הוה ככלי שאין בו שימוש</w:t>
      </w:r>
      <w:r w:rsidRPr="00CE7845">
        <w:rPr>
          <w:rStyle w:val="ac"/>
          <w:rFonts w:ascii="Narkisim" w:hAnsi="Narkisim" w:cs="Narkisim"/>
          <w:rtl/>
        </w:rPr>
        <w:footnoteReference w:id="845"/>
      </w:r>
      <w:r w:rsidR="00B13FA7" w:rsidRPr="00CE7845">
        <w:rPr>
          <w:rFonts w:ascii="Narkisim" w:hAnsi="Narkisim" w:cs="Narkisim"/>
          <w:rtl/>
        </w:rPr>
        <w:t>.</w:t>
      </w:r>
      <w:r w:rsidRPr="00CE7845">
        <w:rPr>
          <w:rFonts w:ascii="Narkisim" w:hAnsi="Narkisim" w:cs="Narkisim"/>
          <w:rtl/>
        </w:rPr>
        <w:t xml:space="preserve"> וה</w:t>
      </w:r>
      <w:r w:rsidRPr="00CE7845">
        <w:rPr>
          <w:rFonts w:ascii="Narkisim" w:hAnsi="Narkisim" w:cs="Narkisim"/>
          <w:b/>
          <w:bCs/>
          <w:rtl/>
        </w:rPr>
        <w:t>גליוני הש"ס</w:t>
      </w:r>
      <w:r w:rsidRPr="00CE7845">
        <w:rPr>
          <w:rFonts w:ascii="Narkisim" w:hAnsi="Narkisim" w:cs="Narkisim"/>
          <w:rtl/>
        </w:rPr>
        <w:t xml:space="preserve"> דחה די"ל דמסתמא אינו רוצה בקיומו מחמת האיסור</w:t>
      </w:r>
      <w:r w:rsidRPr="00CE7845">
        <w:rPr>
          <w:rStyle w:val="ac"/>
          <w:rFonts w:ascii="Narkisim" w:hAnsi="Narkisim" w:cs="Narkisim"/>
          <w:rtl/>
        </w:rPr>
        <w:footnoteReference w:id="846"/>
      </w:r>
      <w:r w:rsidR="00B13FA7" w:rsidRPr="00CE7845">
        <w:rPr>
          <w:rFonts w:ascii="Narkisim" w:hAnsi="Narkisim" w:cs="Narkisim"/>
          <w:rtl/>
        </w:rPr>
        <w:t>.</w:t>
      </w:r>
      <w:r w:rsidRPr="00CE7845">
        <w:rPr>
          <w:rFonts w:ascii="Narkisim" w:hAnsi="Narkisim" w:cs="Narkisim"/>
          <w:rtl/>
        </w:rPr>
        <w:t xml:space="preserve"> (ע"ע בסמוך)</w:t>
      </w:r>
      <w:r w:rsidR="00B13FA7" w:rsidRPr="00CE7845">
        <w:rPr>
          <w:rFonts w:ascii="Narkisim" w:hAnsi="Narkisim" w:cs="Narkisim"/>
          <w:rtl/>
        </w:rPr>
        <w:t>.</w:t>
      </w:r>
    </w:p>
    <w:p w14:paraId="42EF70AF" w14:textId="7C7B95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קוב"ש</w:t>
      </w:r>
      <w:r w:rsidRPr="00CE7845">
        <w:rPr>
          <w:rFonts w:ascii="Narkisim" w:hAnsi="Narkisim"/>
          <w:rtl/>
        </w:rPr>
        <w:t xml:space="preserve"> (שיז) כתב דלדעת רשב"ם כל כלי שאסור בהנאה אינו מק"ט</w:t>
      </w:r>
      <w:r w:rsidRPr="00CE7845">
        <w:rPr>
          <w:rStyle w:val="ac"/>
          <w:rFonts w:ascii="Narkisim" w:hAnsi="Narkisim"/>
          <w:rtl/>
        </w:rPr>
        <w:footnoteReference w:id="847"/>
      </w:r>
      <w:r w:rsidR="00B13FA7" w:rsidRPr="00CE7845">
        <w:rPr>
          <w:rFonts w:ascii="Narkisim" w:hAnsi="Narkisim"/>
          <w:rtl/>
        </w:rPr>
        <w:t>.</w:t>
      </w:r>
      <w:r w:rsidRPr="00CE7845">
        <w:rPr>
          <w:rFonts w:ascii="Narkisim" w:hAnsi="Narkisim"/>
          <w:rtl/>
        </w:rPr>
        <w:t xml:space="preserve"> והביא דהתוס' רי”ד חולק</w:t>
      </w:r>
      <w:r w:rsidRPr="00CE7845">
        <w:rPr>
          <w:rStyle w:val="ac"/>
          <w:rFonts w:ascii="Narkisim" w:hAnsi="Narkisim"/>
          <w:rtl/>
        </w:rPr>
        <w:footnoteReference w:id="848"/>
      </w:r>
      <w:r w:rsidR="00B13FA7" w:rsidRPr="00CE7845">
        <w:rPr>
          <w:rFonts w:ascii="Narkisim" w:hAnsi="Narkisim"/>
          <w:rtl/>
        </w:rPr>
        <w:t>.</w:t>
      </w:r>
      <w:r w:rsidRPr="00CE7845">
        <w:rPr>
          <w:rFonts w:ascii="Narkisim" w:hAnsi="Narkisim"/>
          <w:rtl/>
        </w:rPr>
        <w:t xml:space="preserve"> </w:t>
      </w:r>
      <w:r w:rsidRPr="00CE7845">
        <w:rPr>
          <w:rFonts w:ascii="Narkisim" w:hAnsi="Narkisim"/>
          <w:sz w:val="20"/>
          <w:szCs w:val="20"/>
          <w:rtl/>
        </w:rPr>
        <w:t>והקוב"ש הקשה מ"ש מאוכלין דאסורין בהנאה דמקבלין טומאה, ואפי' באופן שאסור לבן נח. וה</w:t>
      </w:r>
      <w:r w:rsidRPr="00CE7845">
        <w:rPr>
          <w:rFonts w:ascii="Narkisim" w:hAnsi="Narkisim"/>
          <w:b/>
          <w:bCs/>
          <w:sz w:val="20"/>
          <w:szCs w:val="20"/>
          <w:rtl/>
        </w:rPr>
        <w:t>קה"י</w:t>
      </w:r>
      <w:r w:rsidRPr="00CE7845">
        <w:rPr>
          <w:rFonts w:ascii="Narkisim" w:hAnsi="Narkisim"/>
          <w:sz w:val="20"/>
          <w:szCs w:val="20"/>
          <w:rtl/>
        </w:rPr>
        <w:t xml:space="preserve"> (טהרות יא ב) חילק דרשב"ם בסוגיין קאי לענין טומאת כלים, וכלי שאינו עומד לשימוש אינו מקב"ט. אבל טומאת אוכלין הוה אף כשאינו עומד לאכילה. א"נ טומאת אוכלין סגי דהוה מין אוכלין שעומד לאכילה</w:t>
      </w:r>
      <w:r w:rsidR="00B13FA7" w:rsidRPr="00CE7845">
        <w:rPr>
          <w:rFonts w:ascii="Narkisim" w:hAnsi="Narkisim"/>
          <w:sz w:val="20"/>
          <w:szCs w:val="20"/>
          <w:rtl/>
        </w:rPr>
        <w:t>.</w:t>
      </w:r>
    </w:p>
    <w:p w14:paraId="76C2B699" w14:textId="2DE692D9" w:rsidR="00E4102A" w:rsidRPr="00CE7845" w:rsidRDefault="00000000" w:rsidP="00CE7845">
      <w:pPr>
        <w:bidi/>
        <w:rPr>
          <w:rFonts w:ascii="Narkisim" w:hAnsi="Narkisim" w:cs="Narkisim"/>
        </w:rPr>
      </w:pPr>
      <w:r w:rsidRPr="00CE7845">
        <w:rPr>
          <w:rFonts w:ascii="Narkisim" w:hAnsi="Narkisim" w:cs="Narkisim"/>
          <w:u w:val="single"/>
          <w:rtl/>
        </w:rPr>
        <w:t>רשב"ם ד"ה קנה</w:t>
      </w:r>
      <w:r w:rsidRPr="00CE7845">
        <w:rPr>
          <w:rFonts w:ascii="Narkisim" w:hAnsi="Narkisim" w:cs="Narkisim"/>
          <w:rtl/>
        </w:rPr>
        <w:t>. ובמקום דקתני איני יודע הוי ספק טומאה. ה</w:t>
      </w:r>
      <w:r w:rsidRPr="00CE7845">
        <w:rPr>
          <w:rFonts w:ascii="Narkisim" w:hAnsi="Narkisim" w:cs="Narkisim"/>
          <w:b/>
          <w:bCs/>
          <w:rtl/>
        </w:rPr>
        <w:t>קוב"ש</w:t>
      </w:r>
      <w:r w:rsidRPr="00CE7845">
        <w:rPr>
          <w:rFonts w:ascii="Narkisim" w:hAnsi="Narkisim" w:cs="Narkisim"/>
          <w:rtl/>
        </w:rPr>
        <w:t xml:space="preserve"> (שיח) הקשה דלענין טומאה תלוי האם רשאי להשתמש בפועל, ול"ש בזה ספק. דממ"נ, אי ספיקו לחומרא</w:t>
      </w:r>
      <w:r w:rsidRPr="00CE7845">
        <w:rPr>
          <w:rStyle w:val="ac"/>
          <w:rFonts w:ascii="Narkisim" w:hAnsi="Narkisim" w:cs="Narkisim"/>
          <w:sz w:val="20"/>
          <w:szCs w:val="20"/>
          <w:rtl/>
        </w:rPr>
        <w:footnoteReference w:id="849"/>
      </w:r>
      <w:r w:rsidRPr="00CE7845">
        <w:rPr>
          <w:rFonts w:ascii="Narkisim" w:hAnsi="Narkisim" w:cs="Narkisim"/>
          <w:rtl/>
        </w:rPr>
        <w:t>, א"כ אינו מק"ט. ואם ספיקו לקולא [דספק ממונא לקולא</w:t>
      </w:r>
      <w:r w:rsidRPr="00CE7845">
        <w:rPr>
          <w:rStyle w:val="ac"/>
          <w:rFonts w:ascii="Narkisim" w:hAnsi="Narkisim" w:cs="Narkisim"/>
          <w:rtl/>
        </w:rPr>
        <w:footnoteReference w:id="850"/>
      </w:r>
      <w:r w:rsidRPr="00CE7845">
        <w:rPr>
          <w:rFonts w:ascii="Narkisim" w:hAnsi="Narkisim" w:cs="Narkisim"/>
          <w:rtl/>
        </w:rPr>
        <w:t xml:space="preserve">], א"כ הוה ודאי כלי. וכתב ושמא י"ל דנחשב ספק, שמא יבא </w:t>
      </w:r>
      <w:r w:rsidRPr="00CE7845">
        <w:rPr>
          <w:rFonts w:ascii="Narkisim" w:hAnsi="Narkisim" w:cs="Narkisim"/>
          <w:rtl/>
        </w:rPr>
        <w:lastRenderedPageBreak/>
        <w:t>אליהו ויברר</w:t>
      </w:r>
      <w:r w:rsidRPr="00CE7845">
        <w:rPr>
          <w:rStyle w:val="ac"/>
          <w:rFonts w:ascii="Narkisim" w:hAnsi="Narkisim" w:cs="Narkisim"/>
          <w:rtl/>
        </w:rPr>
        <w:footnoteReference w:id="851"/>
      </w:r>
      <w:r w:rsidR="00B13FA7" w:rsidRPr="00CE7845">
        <w:rPr>
          <w:rFonts w:ascii="Narkisim" w:hAnsi="Narkisim" w:cs="Narkisim"/>
          <w:rtl/>
        </w:rPr>
        <w:t>.</w:t>
      </w:r>
    </w:p>
    <w:p w14:paraId="26E4014C" w14:textId="67574C71"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(כלים כא ה) פסק דלענין טומאה מקבלין טומאה בכל שהן. וה</w:t>
      </w:r>
      <w:r w:rsidRPr="00CE7845">
        <w:rPr>
          <w:rFonts w:ascii="Narkisim" w:hAnsi="Narkisim"/>
          <w:b/>
          <w:bCs/>
          <w:rtl/>
        </w:rPr>
        <w:t>חזו”א</w:t>
      </w:r>
      <w:r w:rsidRPr="00CE7845">
        <w:rPr>
          <w:rFonts w:ascii="Narkisim" w:hAnsi="Narkisim"/>
          <w:rtl/>
        </w:rPr>
        <w:t xml:space="preserve"> </w:t>
      </w:r>
      <w:r w:rsidRPr="00CE7845">
        <w:rPr>
          <w:rFonts w:ascii="Narkisim" w:hAnsi="Narkisim"/>
          <w:sz w:val="20"/>
          <w:szCs w:val="20"/>
          <w:rtl/>
        </w:rPr>
        <w:t>(כלים לד ז)</w:t>
      </w:r>
      <w:r w:rsidRPr="00CE7845">
        <w:rPr>
          <w:rFonts w:ascii="Narkisim" w:hAnsi="Narkisim"/>
          <w:rtl/>
        </w:rPr>
        <w:t xml:space="preserve"> כתב דלחומרא כל דבר הוה בית יד, ולא הוי ספק. דספק לא אסרינן לשקול בו. </w:t>
      </w:r>
      <w:r w:rsidRPr="00CE7845">
        <w:rPr>
          <w:rFonts w:ascii="Narkisim" w:hAnsi="Narkisim"/>
          <w:sz w:val="20"/>
          <w:szCs w:val="20"/>
          <w:rtl/>
        </w:rPr>
        <w:t>[וכמ"ש הרמב”ם מכירה ח יא, הו' לעיל]</w:t>
      </w:r>
      <w:r w:rsidR="00B13FA7" w:rsidRPr="00CE7845">
        <w:rPr>
          <w:rFonts w:ascii="Narkisim" w:hAnsi="Narkisim"/>
          <w:sz w:val="20"/>
          <w:szCs w:val="20"/>
          <w:rtl/>
        </w:rPr>
        <w:t>.</w:t>
      </w:r>
    </w:p>
    <w:p w14:paraId="141281E0" w14:textId="1311A167" w:rsidR="00E4102A" w:rsidRPr="00CE7845" w:rsidRDefault="00000000" w:rsidP="00CE7845">
      <w:pPr>
        <w:bidi/>
        <w:rPr>
          <w:rFonts w:ascii="Narkisim" w:hAnsi="Narkisim" w:cs="Narkisim"/>
        </w:rPr>
      </w:pPr>
      <w:r w:rsidRPr="00CE7845">
        <w:rPr>
          <w:rFonts w:ascii="Narkisim" w:hAnsi="Narkisim" w:cs="Narkisim"/>
          <w:u w:val="single"/>
          <w:rtl/>
        </w:rPr>
        <w:t>ולא של שאר מיני מתכות</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שפותחין והולכין. וה</w:t>
      </w:r>
      <w:r w:rsidRPr="00CE7845">
        <w:rPr>
          <w:rFonts w:ascii="Narkisim" w:hAnsi="Narkisim" w:cs="Narkisim"/>
          <w:b/>
          <w:bCs/>
          <w:rtl/>
        </w:rPr>
        <w:t>ראשונים</w:t>
      </w:r>
      <w:r w:rsidRPr="00CE7845">
        <w:rPr>
          <w:rFonts w:ascii="Narkisim" w:hAnsi="Narkisim" w:cs="Narkisim"/>
          <w:rtl/>
        </w:rPr>
        <w:t xml:space="preserve"> פי' ע"י שחיקה </w:t>
      </w:r>
      <w:r w:rsidRPr="00CE7845">
        <w:rPr>
          <w:rFonts w:ascii="Narkisim" w:hAnsi="Narkisim" w:cs="Narkisim"/>
          <w:sz w:val="20"/>
          <w:szCs w:val="20"/>
          <w:rtl/>
        </w:rPr>
        <w:t>[ו</w:t>
      </w:r>
      <w:r w:rsidRPr="00CE7845">
        <w:rPr>
          <w:rFonts w:ascii="Narkisim" w:hAnsi="Narkisim" w:cs="Narkisim"/>
          <w:b/>
          <w:bCs/>
          <w:sz w:val="20"/>
          <w:szCs w:val="20"/>
          <w:rtl/>
        </w:rPr>
        <w:t>תוס'</w:t>
      </w:r>
      <w:r w:rsidRPr="00CE7845">
        <w:rPr>
          <w:rFonts w:ascii="Narkisim" w:hAnsi="Narkisim" w:cs="Narkisim"/>
          <w:sz w:val="20"/>
          <w:szCs w:val="20"/>
          <w:rtl/>
        </w:rPr>
        <w:t xml:space="preserve"> דנו דיש עצה ע"י חיפוי עור]</w:t>
      </w:r>
      <w:r w:rsidRPr="00CE7845">
        <w:rPr>
          <w:rFonts w:ascii="Narkisim" w:hAnsi="Narkisim" w:cs="Narkisim"/>
          <w:rtl/>
        </w:rPr>
        <w:t>. וה</w:t>
      </w:r>
      <w:r w:rsidRPr="00CE7845">
        <w:rPr>
          <w:rFonts w:ascii="Narkisim" w:hAnsi="Narkisim" w:cs="Narkisim"/>
          <w:b/>
          <w:bCs/>
          <w:rtl/>
        </w:rPr>
        <w:t>רמב“ם</w:t>
      </w:r>
      <w:r w:rsidRPr="00CE7845">
        <w:rPr>
          <w:rFonts w:ascii="Narkisim" w:hAnsi="Narkisim" w:cs="Narkisim"/>
          <w:rtl/>
        </w:rPr>
        <w:t xml:space="preserve"> (ח ד) כתב הטעם שמעלה חלודה</w:t>
      </w:r>
      <w:r w:rsidRPr="00CE7845">
        <w:rPr>
          <w:rStyle w:val="ac"/>
          <w:rFonts w:ascii="Narkisim" w:hAnsi="Narkisim" w:cs="Narkisim"/>
          <w:rtl/>
        </w:rPr>
        <w:footnoteReference w:id="852"/>
      </w:r>
      <w:r w:rsidR="00B13FA7" w:rsidRPr="00CE7845">
        <w:rPr>
          <w:rFonts w:ascii="Narkisim" w:hAnsi="Narkisim" w:cs="Narkisim"/>
          <w:rtl/>
        </w:rPr>
        <w:t>.</w:t>
      </w:r>
      <w:r w:rsidRPr="00CE7845">
        <w:rPr>
          <w:rFonts w:ascii="Narkisim" w:hAnsi="Narkisim" w:cs="Narkisim"/>
          <w:rtl/>
        </w:rPr>
        <w:t xml:space="preserve"> ו</w:t>
      </w:r>
      <w:r w:rsidRPr="00CE7845">
        <w:rPr>
          <w:rFonts w:ascii="Narkisim" w:hAnsi="Narkisim" w:cs="Narkisim"/>
          <w:b/>
          <w:bCs/>
          <w:rtl/>
        </w:rPr>
        <w:t>תוס'</w:t>
      </w:r>
      <w:r w:rsidRPr="00CE7845">
        <w:rPr>
          <w:rFonts w:ascii="Narkisim" w:hAnsi="Narkisim" w:cs="Narkisim"/>
          <w:rtl/>
        </w:rPr>
        <w:t xml:space="preserve"> כת' הטעם משום שנדבק בו ומתיישב</w:t>
      </w:r>
      <w:r w:rsidR="00B13FA7" w:rsidRPr="00CE7845">
        <w:rPr>
          <w:rFonts w:ascii="Narkisim" w:hAnsi="Narkisim" w:cs="Narkisim"/>
          <w:rtl/>
        </w:rPr>
        <w:t>.</w:t>
      </w:r>
    </w:p>
    <w:p w14:paraId="250D29DF" w14:textId="3D616347"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טור</w:t>
      </w:r>
      <w:r w:rsidRPr="00CE7845">
        <w:rPr>
          <w:rFonts w:ascii="Narkisim" w:hAnsi="Narkisim"/>
          <w:rtl/>
        </w:rPr>
        <w:t xml:space="preserve"> (רלא י) כ' דלפ"ז אין לחלק בין דבר יבש ללח, וכמ"ש ה</w:t>
      </w:r>
      <w:r w:rsidRPr="00CE7845">
        <w:rPr>
          <w:rFonts w:ascii="Narkisim" w:hAnsi="Narkisim"/>
          <w:b/>
          <w:bCs/>
          <w:rtl/>
        </w:rPr>
        <w:t xml:space="preserve">תוס' </w:t>
      </w:r>
      <w:r w:rsidRPr="00CE7845">
        <w:rPr>
          <w:rFonts w:ascii="Narkisim" w:hAnsi="Narkisim"/>
          <w:rtl/>
        </w:rPr>
        <w:t>(ד"ה ולא). ותוס' קאי לשיטתו שהטעם משום שנדבק</w:t>
      </w:r>
      <w:r w:rsidR="00B13FA7" w:rsidRPr="00CE7845">
        <w:rPr>
          <w:rFonts w:ascii="Narkisim" w:hAnsi="Narkisim"/>
          <w:rtl/>
        </w:rPr>
        <w:t>.</w:t>
      </w:r>
    </w:p>
    <w:p w14:paraId="050C0C09" w14:textId="62DD8720" w:rsidR="00E4102A" w:rsidRPr="00CE7845" w:rsidRDefault="00000000" w:rsidP="00CE7845">
      <w:pPr>
        <w:pStyle w:val="aa"/>
        <w:bidi/>
        <w:rPr>
          <w:rFonts w:ascii="Narkisim" w:hAnsi="Narkisim"/>
        </w:rPr>
      </w:pPr>
      <w:r w:rsidRPr="00CE7845">
        <w:rPr>
          <w:rFonts w:ascii="Narkisim" w:hAnsi="Narkisim"/>
          <w:u w:val="single"/>
          <w:rtl/>
        </w:rPr>
        <w:t>אין עושין המחק וכו' ולא של מתכת מפני שמכביד</w:t>
      </w:r>
      <w:r w:rsidRPr="00CE7845">
        <w:rPr>
          <w:rFonts w:ascii="Narkisim" w:hAnsi="Narkisim"/>
          <w:rtl/>
        </w:rPr>
        <w:t>. ה</w:t>
      </w:r>
      <w:r w:rsidRPr="00CE7845">
        <w:rPr>
          <w:rFonts w:ascii="Narkisim" w:hAnsi="Narkisim"/>
          <w:b/>
          <w:bCs/>
          <w:rtl/>
        </w:rPr>
        <w:t xml:space="preserve">ראשונים </w:t>
      </w:r>
      <w:r w:rsidRPr="00CE7845">
        <w:rPr>
          <w:rFonts w:ascii="Narkisim" w:hAnsi="Narkisim"/>
          <w:rtl/>
        </w:rPr>
        <w:t>פי' דהוה הפסד ללוקח שמוחק יותר מדי. אבל ה</w:t>
      </w:r>
      <w:r w:rsidRPr="00CE7845">
        <w:rPr>
          <w:rFonts w:ascii="Narkisim" w:hAnsi="Narkisim"/>
          <w:b/>
          <w:bCs/>
          <w:rtl/>
        </w:rPr>
        <w:t>ר"י מגאש</w:t>
      </w:r>
      <w:r w:rsidRPr="00CE7845">
        <w:rPr>
          <w:rFonts w:ascii="Narkisim" w:hAnsi="Narkisim"/>
          <w:rtl/>
        </w:rPr>
        <w:t xml:space="preserve"> כתב דהוה הפסד למוכר, שגודש [דוחס] את המחק</w:t>
      </w:r>
      <w:r w:rsidR="00B13FA7" w:rsidRPr="00CE7845">
        <w:rPr>
          <w:rFonts w:ascii="Narkisim" w:hAnsi="Narkisim"/>
          <w:rtl/>
        </w:rPr>
        <w:t>.</w:t>
      </w:r>
    </w:p>
    <w:p w14:paraId="3A365557" w14:textId="79346222" w:rsidR="00E4102A" w:rsidRPr="00CE7845" w:rsidRDefault="00000000" w:rsidP="00CE7845">
      <w:pPr>
        <w:pStyle w:val="aa"/>
        <w:bidi/>
        <w:rPr>
          <w:rFonts w:ascii="Narkisim" w:hAnsi="Narkisim"/>
        </w:rPr>
      </w:pPr>
      <w:r w:rsidRPr="00CE7845">
        <w:rPr>
          <w:rFonts w:ascii="Narkisim" w:hAnsi="Narkisim"/>
          <w:u w:val="single"/>
          <w:rtl/>
        </w:rPr>
        <w:t>על כולן אמר ריב"ז וכו' אם לא אומר שמא יאמרו הרמאין אין ת"ח בקיאין במעש"י</w:t>
      </w:r>
      <w:r w:rsidRPr="00CE7845">
        <w:rPr>
          <w:rStyle w:val="ac"/>
          <w:rFonts w:ascii="Narkisim" w:hAnsi="Narkisim"/>
          <w:u w:val="single"/>
          <w:rtl/>
        </w:rPr>
        <w:footnoteReference w:id="853"/>
      </w:r>
      <w:r w:rsidRPr="00CE7845">
        <w:rPr>
          <w:rFonts w:ascii="Narkisim" w:hAnsi="Narkisim"/>
          <w:u w:val="single"/>
          <w:rtl/>
        </w:rPr>
        <w:t xml:space="preserve">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על כל מיני עוולות הללו. ובמשנה (כלים יז טז) קאי אקנה מאזנים והמחוק שיש בהן בית קבול מתכות [להטות את המשקל]. דאיתא במשנה דמקבלין טומאה כדין כלי קיבול</w:t>
      </w:r>
      <w:r w:rsidRPr="00CE7845">
        <w:rPr>
          <w:rStyle w:val="ac"/>
          <w:rFonts w:ascii="Narkisim" w:hAnsi="Narkisim"/>
          <w:rtl/>
        </w:rPr>
        <w:footnoteReference w:id="854"/>
      </w:r>
      <w:r w:rsidR="00B13FA7" w:rsidRPr="00CE7845">
        <w:rPr>
          <w:rFonts w:ascii="Narkisim" w:hAnsi="Narkisim"/>
          <w:rtl/>
        </w:rPr>
        <w:t>.</w:t>
      </w:r>
    </w:p>
    <w:p w14:paraId="5174BA8E" w14:textId="15AB78BB" w:rsidR="00E4102A" w:rsidRPr="00CE7845" w:rsidRDefault="00000000" w:rsidP="00CE7845">
      <w:pPr>
        <w:pStyle w:val="a8"/>
        <w:bidi/>
        <w:rPr>
          <w:rFonts w:ascii="Narkisim" w:hAnsi="Narkisim"/>
        </w:rPr>
      </w:pPr>
      <w:r w:rsidRPr="00CE7845">
        <w:rPr>
          <w:rFonts w:ascii="Narkisim" w:hAnsi="Narkisim"/>
          <w:rtl/>
        </w:rPr>
        <w:t>והעירו לדברי הרשב"ם (לעיל ד”ה כך אמרו) דמאזנים שלא נעשו כדין אינו מק"ט, כיון דאסור לשקול בו. וה"נ כל הנך כלי קיבול נעשה באיסור לרמות בהם. אך אפשר דהכא מקבלין טומאה כיון דנעשו ע"ד כן, ועומדים לקיימן כן. ועד”ז כת' ה</w:t>
      </w:r>
      <w:r w:rsidRPr="00CE7845">
        <w:rPr>
          <w:rFonts w:ascii="Narkisim" w:hAnsi="Narkisim"/>
          <w:b/>
          <w:bCs/>
          <w:rtl/>
        </w:rPr>
        <w:t>משנה אחרונה</w:t>
      </w:r>
      <w:r w:rsidRPr="00CE7845">
        <w:rPr>
          <w:rFonts w:ascii="Narkisim" w:hAnsi="Narkisim"/>
          <w:rtl/>
        </w:rPr>
        <w:t xml:space="preserve"> (כלים שם). ע”ע דובב מישרים (א קכד)</w:t>
      </w:r>
      <w:r w:rsidR="00B13FA7" w:rsidRPr="00CE7845">
        <w:rPr>
          <w:rFonts w:ascii="Narkisim" w:hAnsi="Narkisim"/>
          <w:rtl/>
        </w:rPr>
        <w:t>.</w:t>
      </w:r>
    </w:p>
    <w:p w14:paraId="0625AC29" w14:textId="29AAC2E5" w:rsidR="00E4102A" w:rsidRPr="00CE7845" w:rsidRDefault="00000000" w:rsidP="00CE7845">
      <w:pPr>
        <w:bidi/>
        <w:rPr>
          <w:rFonts w:ascii="Narkisim" w:hAnsi="Narkisim" w:cs="Narkisim"/>
        </w:rPr>
      </w:pPr>
      <w:r w:rsidRPr="00CE7845">
        <w:rPr>
          <w:rFonts w:ascii="Narkisim" w:hAnsi="Narkisim" w:cs="Narkisim"/>
          <w:u w:val="single"/>
          <w:rtl/>
        </w:rPr>
        <w:t>ת"ר לא תעשו עול וכו' שלא יטמין משקלותיו במלח וכו</w:t>
      </w:r>
      <w:r w:rsidRPr="00CE7845">
        <w:rPr>
          <w:rFonts w:ascii="Narkisim" w:hAnsi="Narkisim" w:cs="Narkisim"/>
          <w:rtl/>
        </w:rPr>
        <w:t>'. ה</w:t>
      </w:r>
      <w:r w:rsidRPr="00CE7845">
        <w:rPr>
          <w:rFonts w:ascii="Narkisim" w:hAnsi="Narkisim" w:cs="Narkisim"/>
          <w:b/>
          <w:bCs/>
          <w:rtl/>
        </w:rPr>
        <w:t>ראשונים</w:t>
      </w:r>
      <w:r w:rsidRPr="00CE7845">
        <w:rPr>
          <w:rFonts w:ascii="Narkisim" w:hAnsi="Narkisim" w:cs="Narkisim"/>
          <w:rtl/>
        </w:rPr>
        <w:t xml:space="preserve"> (רש"י ב"מ סא:, רמב"ם גניבה ז א וט וסה”מ רעא) הביאו דהוה לאו על מי ששוקל ומודד במשקלות חסרות</w:t>
      </w:r>
      <w:r w:rsidR="00B13FA7" w:rsidRPr="00CE7845">
        <w:rPr>
          <w:rFonts w:ascii="Narkisim" w:hAnsi="Narkisim" w:cs="Narkisim"/>
          <w:rtl/>
        </w:rPr>
        <w:t>.</w:t>
      </w:r>
    </w:p>
    <w:p w14:paraId="6E4A5AD0" w14:textId="7CCBB008"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(ז ב) כת' דאין לוקין על לאו זה מפני שהוא חייב בתשלומין</w:t>
      </w:r>
      <w:r w:rsidR="00B13FA7" w:rsidRPr="00CE7845">
        <w:rPr>
          <w:rFonts w:ascii="Narkisim" w:hAnsi="Narkisim"/>
          <w:rtl/>
        </w:rPr>
        <w:t>.</w:t>
      </w:r>
    </w:p>
    <w:p w14:paraId="358AC710" w14:textId="3508192F" w:rsidR="00E4102A" w:rsidRPr="00CE7845" w:rsidRDefault="00000000" w:rsidP="00CE7845">
      <w:pPr>
        <w:pStyle w:val="a7"/>
        <w:bidi/>
        <w:rPr>
          <w:rFonts w:ascii="Narkisim" w:hAnsi="Narkisim"/>
        </w:rPr>
      </w:pPr>
      <w:r w:rsidRPr="00CE7845">
        <w:rPr>
          <w:rFonts w:ascii="Narkisim" w:hAnsi="Narkisim"/>
          <w:rtl/>
        </w:rPr>
        <w:t>והגמ' (ב"מ סא: הו' בתוד”ה ובמשורה) תי' דאיצטריך לאו לטומן משקלותיו במלח, שעובר משעת עשייה. ולכאורה אף העושה שאר משקלות ומידות שלא כדין עובר משעת עשייה</w:t>
      </w:r>
      <w:r w:rsidRPr="00CE7845">
        <w:rPr>
          <w:rStyle w:val="ac"/>
          <w:rFonts w:ascii="Narkisim" w:hAnsi="Narkisim"/>
          <w:rtl/>
        </w:rPr>
        <w:footnoteReference w:id="855"/>
      </w:r>
      <w:r w:rsidR="00B13FA7" w:rsidRPr="00CE7845">
        <w:rPr>
          <w:rFonts w:ascii="Narkisim" w:hAnsi="Narkisim"/>
          <w:rtl/>
        </w:rPr>
        <w:t>.</w:t>
      </w:r>
    </w:p>
    <w:p w14:paraId="28038110" w14:textId="2615E598" w:rsidR="00E4102A" w:rsidRPr="00CE7845" w:rsidRDefault="00000000" w:rsidP="00CE7845">
      <w:pPr>
        <w:pStyle w:val="a8"/>
        <w:bidi/>
        <w:rPr>
          <w:rFonts w:ascii="Narkisim" w:hAnsi="Narkisim"/>
        </w:rPr>
      </w:pPr>
      <w:r w:rsidRPr="00CE7845">
        <w:rPr>
          <w:rFonts w:ascii="Narkisim" w:hAnsi="Narkisim"/>
          <w:sz w:val="24"/>
          <w:rtl/>
        </w:rPr>
        <w:t>וה</w:t>
      </w:r>
      <w:r w:rsidRPr="00CE7845">
        <w:rPr>
          <w:rFonts w:ascii="Narkisim" w:hAnsi="Narkisim"/>
          <w:b/>
          <w:bCs/>
          <w:sz w:val="24"/>
          <w:rtl/>
        </w:rPr>
        <w:t>מנח"ח</w:t>
      </w:r>
      <w:r w:rsidRPr="00CE7845">
        <w:rPr>
          <w:rFonts w:ascii="Narkisim" w:hAnsi="Narkisim"/>
          <w:sz w:val="24"/>
          <w:szCs w:val="24"/>
          <w:rtl/>
        </w:rPr>
        <w:t xml:space="preserve"> </w:t>
      </w:r>
      <w:r w:rsidRPr="00CE7845">
        <w:rPr>
          <w:rFonts w:ascii="Narkisim" w:hAnsi="Narkisim"/>
          <w:sz w:val="24"/>
          <w:rtl/>
        </w:rPr>
        <w:t>(רנח</w:t>
      </w:r>
      <w:r w:rsidRPr="00CE7845">
        <w:rPr>
          <w:rFonts w:ascii="Narkisim" w:hAnsi="Narkisim"/>
          <w:rtl/>
        </w:rPr>
        <w:t xml:space="preserve"> ד) דן שילקו משום לאו זה, ע"י עשיית המשקל. ע"ע בסמוך</w:t>
      </w:r>
      <w:r w:rsidR="00B13FA7" w:rsidRPr="00CE7845">
        <w:rPr>
          <w:rFonts w:ascii="Narkisim" w:hAnsi="Narkisim"/>
          <w:rtl/>
        </w:rPr>
        <w:t>.</w:t>
      </w:r>
    </w:p>
    <w:p w14:paraId="297B0AE5" w14:textId="281DB531" w:rsidR="00E4102A" w:rsidRPr="00CE7845" w:rsidRDefault="00000000" w:rsidP="00CE7845">
      <w:pPr>
        <w:bidi/>
        <w:rPr>
          <w:rFonts w:ascii="Narkisim" w:hAnsi="Narkisim" w:cs="Narkisim"/>
        </w:rPr>
      </w:pPr>
      <w:r w:rsidRPr="00CE7845">
        <w:rPr>
          <w:rFonts w:ascii="Narkisim" w:hAnsi="Narkisim" w:cs="Narkisim"/>
          <w:u w:val="single"/>
          <w:rtl/>
        </w:rPr>
        <w:t xml:space="preserve"> </w:t>
      </w:r>
      <w:r w:rsidRPr="00CE7845">
        <w:rPr>
          <w:rFonts w:ascii="Narkisim" w:hAnsi="Narkisim" w:cs="Narkisim"/>
          <w:rtl/>
        </w:rPr>
        <w:t>ה</w:t>
      </w:r>
      <w:r w:rsidRPr="00CE7845">
        <w:rPr>
          <w:rFonts w:ascii="Narkisim" w:hAnsi="Narkisim" w:cs="Narkisim"/>
          <w:b/>
          <w:bCs/>
          <w:rtl/>
        </w:rPr>
        <w:t>רמב"ם</w:t>
      </w:r>
      <w:r w:rsidRPr="00CE7845">
        <w:rPr>
          <w:rFonts w:ascii="Narkisim" w:hAnsi="Narkisim" w:cs="Narkisim"/>
          <w:rtl/>
        </w:rPr>
        <w:t xml:space="preserve"> (גניבה ז ח, ושו”ע רלא א) כתב דאפי' אם מודד או שקל במידה חסירה לעכו"ם</w:t>
      </w:r>
      <w:r w:rsidRPr="00CE7845">
        <w:rPr>
          <w:rStyle w:val="ac"/>
          <w:rFonts w:ascii="Narkisim" w:hAnsi="Narkisim" w:cs="Narkisim"/>
          <w:rtl/>
        </w:rPr>
        <w:footnoteReference w:id="856"/>
      </w:r>
      <w:r w:rsidRPr="00CE7845">
        <w:rPr>
          <w:rFonts w:ascii="Narkisim" w:hAnsi="Narkisim" w:cs="Narkisim"/>
          <w:rtl/>
        </w:rPr>
        <w:t xml:space="preserve"> עובר בל"ת וחייב להחזיר. </w:t>
      </w:r>
      <w:r w:rsidRPr="00CE7845">
        <w:rPr>
          <w:rFonts w:ascii="Narkisim" w:hAnsi="Narkisim" w:cs="Narkisim"/>
          <w:sz w:val="20"/>
          <w:szCs w:val="20"/>
          <w:rtl/>
        </w:rPr>
        <w:t>ו</w:t>
      </w:r>
      <w:r w:rsidRPr="00CE7845">
        <w:rPr>
          <w:rFonts w:ascii="Narkisim" w:hAnsi="Narkisim" w:cs="Narkisim"/>
          <w:b/>
          <w:bCs/>
          <w:sz w:val="20"/>
          <w:szCs w:val="20"/>
          <w:rtl/>
        </w:rPr>
        <w:t xml:space="preserve">ה"ה </w:t>
      </w:r>
      <w:r w:rsidRPr="00CE7845">
        <w:rPr>
          <w:rFonts w:ascii="Narkisim" w:hAnsi="Narkisim" w:cs="Narkisim"/>
          <w:sz w:val="20"/>
          <w:szCs w:val="20"/>
          <w:rtl/>
        </w:rPr>
        <w:t>ציין דהרמב"ם לשיטתו (ר"ה גניבה ור"ה גזילה) דגזל עכו”ם אסור</w:t>
      </w:r>
      <w:r w:rsidRPr="00CE7845">
        <w:rPr>
          <w:rStyle w:val="ac"/>
          <w:rFonts w:ascii="Narkisim" w:hAnsi="Narkisim" w:cs="Narkisim"/>
          <w:sz w:val="20"/>
          <w:szCs w:val="20"/>
          <w:rtl/>
        </w:rPr>
        <w:footnoteReference w:id="857"/>
      </w:r>
      <w:r w:rsidRPr="00CE7845">
        <w:rPr>
          <w:rFonts w:ascii="Narkisim" w:hAnsi="Narkisim" w:cs="Narkisim"/>
          <w:sz w:val="20"/>
          <w:szCs w:val="20"/>
          <w:rtl/>
        </w:rPr>
        <w:t>, ומשקל הוא כגזל</w:t>
      </w:r>
      <w:r w:rsidRPr="00CE7845">
        <w:rPr>
          <w:rStyle w:val="ac"/>
          <w:rFonts w:ascii="Narkisim" w:hAnsi="Narkisim" w:cs="Narkisim"/>
          <w:sz w:val="20"/>
          <w:szCs w:val="20"/>
          <w:rtl/>
        </w:rPr>
        <w:footnoteReference w:id="858"/>
      </w:r>
      <w:r w:rsidR="00B13FA7" w:rsidRPr="00CE7845">
        <w:rPr>
          <w:rFonts w:ascii="Narkisim" w:hAnsi="Narkisim" w:cs="Narkisim"/>
          <w:sz w:val="20"/>
          <w:szCs w:val="20"/>
          <w:rtl/>
        </w:rPr>
        <w:t>.</w:t>
      </w:r>
    </w:p>
    <w:p w14:paraId="705DC2FD" w14:textId="653A62D9" w:rsidR="00E4102A" w:rsidRPr="00CE7845" w:rsidRDefault="00000000" w:rsidP="00CE7845">
      <w:pPr>
        <w:bidi/>
        <w:rPr>
          <w:rFonts w:ascii="Narkisim" w:hAnsi="Narkisim" w:cs="Narkisim"/>
        </w:rPr>
      </w:pPr>
      <w:r w:rsidRPr="00CE7845">
        <w:rPr>
          <w:rFonts w:ascii="Narkisim" w:hAnsi="Narkisim" w:cs="Narkisim"/>
          <w:rtl/>
        </w:rPr>
        <w:t>וב</w:t>
      </w:r>
      <w:r w:rsidRPr="00CE7845">
        <w:rPr>
          <w:rFonts w:ascii="Narkisim" w:hAnsi="Narkisim" w:cs="Narkisim"/>
          <w:b/>
          <w:bCs/>
          <w:rtl/>
        </w:rPr>
        <w:t>תו”כ</w:t>
      </w:r>
      <w:r w:rsidRPr="00CE7845">
        <w:rPr>
          <w:rFonts w:ascii="Narkisim" w:hAnsi="Narkisim" w:cs="Narkisim"/>
          <w:rtl/>
        </w:rPr>
        <w:t xml:space="preserve"> (קדושים פרק ח ה) איתא לא תעשו עול במשפט וכו' מלמד שהמודד נקרא דיין. שאם שיקר במידה קרוי עוול שנאוי ומשוקץ, חרם ותועבה, וגורם לחמשה דברים, מטמא את הארץ, ומחלל את השם, ומסלק השכינה, ומפיל ישראל בחרב, ומגלה אותם מארצם. [והו' בחינוך רנח ועוד ראשונים]</w:t>
      </w:r>
      <w:r w:rsidR="00B13FA7" w:rsidRPr="00CE7845">
        <w:rPr>
          <w:rFonts w:ascii="Narkisim" w:hAnsi="Narkisim" w:cs="Narkisim"/>
          <w:rtl/>
        </w:rPr>
        <w:t>.</w:t>
      </w:r>
    </w:p>
    <w:p w14:paraId="580E4EE8" w14:textId="6EA917E6" w:rsidR="00E4102A" w:rsidRPr="00CE7845" w:rsidRDefault="00000000" w:rsidP="00CE7845">
      <w:pPr>
        <w:bidi/>
        <w:rPr>
          <w:rFonts w:ascii="Narkisim" w:hAnsi="Narkisim" w:cs="Narkisim"/>
        </w:rPr>
      </w:pPr>
      <w:r w:rsidRPr="00CE7845">
        <w:rPr>
          <w:rFonts w:ascii="Narkisim" w:hAnsi="Narkisim" w:cs="Narkisim"/>
          <w:u w:val="single"/>
          <w:rtl/>
        </w:rPr>
        <w:t>אמר רב יהודה א"ר אסור לאדם שישהה מדה חסרה או יתרה בתוך ביתו, ואפי' היא עביט של מימי רגליים</w:t>
      </w:r>
      <w:r w:rsidRPr="00CE7845">
        <w:rPr>
          <w:rFonts w:ascii="Narkisim" w:hAnsi="Narkisim" w:cs="Narkisim"/>
          <w:rtl/>
        </w:rPr>
        <w:t xml:space="preserve">. </w:t>
      </w:r>
      <w:r w:rsidRPr="00CE7845">
        <w:rPr>
          <w:rFonts w:ascii="Narkisim" w:hAnsi="Narkisim" w:cs="Narkisim"/>
          <w:b/>
          <w:bCs/>
          <w:rtl/>
        </w:rPr>
        <w:t>רשב"ם</w:t>
      </w:r>
      <w:r w:rsidRPr="00CE7845">
        <w:rPr>
          <w:rFonts w:ascii="Narkisim" w:hAnsi="Narkisim" w:cs="Narkisim"/>
          <w:rtl/>
        </w:rPr>
        <w:t xml:space="preserve"> כת' דאין בזה איסור דאורייתא [דלא יהא לך בכיסך וגו'], דהלאו הוא דוקא כשתיקנה לו ע"מ למוד בהן. ורב יהודה אמר רב חידש דאסור להשהות המידה בביתו, ואף כשאין דעתו למוד </w:t>
      </w:r>
      <w:r w:rsidRPr="00CE7845">
        <w:rPr>
          <w:rFonts w:ascii="Narkisim" w:hAnsi="Narkisim" w:cs="Narkisim"/>
          <w:rtl/>
        </w:rPr>
        <w:lastRenderedPageBreak/>
        <w:t>בו</w:t>
      </w:r>
      <w:r w:rsidRPr="00CE7845">
        <w:rPr>
          <w:rStyle w:val="ac"/>
          <w:rFonts w:ascii="Narkisim" w:hAnsi="Narkisim" w:cs="Narkisim"/>
          <w:rtl/>
        </w:rPr>
        <w:footnoteReference w:id="859"/>
      </w:r>
      <w:r w:rsidR="00B13FA7" w:rsidRPr="00CE7845">
        <w:rPr>
          <w:rFonts w:ascii="Narkisim" w:hAnsi="Narkisim" w:cs="Narkisim"/>
          <w:rtl/>
        </w:rPr>
        <w:t>.</w:t>
      </w:r>
    </w:p>
    <w:p w14:paraId="37F602CF" w14:textId="00EA7D12"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רמב"ם</w:t>
      </w:r>
      <w:r w:rsidRPr="00CE7845">
        <w:rPr>
          <w:rFonts w:ascii="Narkisim" w:hAnsi="Narkisim"/>
          <w:rtl/>
        </w:rPr>
        <w:t xml:space="preserve"> (גניבה ז ג הנ"ל) כת' דכל מי שמשהה מדה חסירה או יתירה עובר, בל"ת שנאמר לא יהיה לך בכיסך</w:t>
      </w:r>
      <w:r w:rsidRPr="00CE7845">
        <w:rPr>
          <w:rStyle w:val="ac"/>
          <w:rFonts w:ascii="Narkisim" w:hAnsi="Narkisim"/>
          <w:rtl/>
        </w:rPr>
        <w:footnoteReference w:id="860"/>
      </w:r>
      <w:r w:rsidR="00B13FA7" w:rsidRPr="00CE7845">
        <w:rPr>
          <w:rFonts w:ascii="Narkisim" w:hAnsi="Narkisim"/>
          <w:rtl/>
        </w:rPr>
        <w:t>.</w:t>
      </w:r>
      <w:r w:rsidRPr="00CE7845">
        <w:rPr>
          <w:rFonts w:ascii="Narkisim" w:hAnsi="Narkisim"/>
          <w:rtl/>
        </w:rPr>
        <w:t xml:space="preserve"> ואפי' לעשות המדה עביט של מי רגלים אסור וכו'. לכאורה משמע דרב חידש דיש לאו דאורייתא במשהה</w:t>
      </w:r>
      <w:r w:rsidRPr="00CE7845">
        <w:rPr>
          <w:rStyle w:val="ac"/>
          <w:rFonts w:ascii="Narkisim" w:hAnsi="Narkisim"/>
          <w:rtl/>
        </w:rPr>
        <w:footnoteReference w:id="861"/>
      </w:r>
      <w:r w:rsidR="00B13FA7" w:rsidRPr="00CE7845">
        <w:rPr>
          <w:rFonts w:ascii="Narkisim" w:hAnsi="Narkisim"/>
          <w:rtl/>
        </w:rPr>
        <w:t>.</w:t>
      </w:r>
      <w:r w:rsidRPr="00CE7845">
        <w:rPr>
          <w:rFonts w:ascii="Narkisim" w:hAnsi="Narkisim"/>
          <w:rtl/>
        </w:rPr>
        <w:t xml:space="preserve"> והוה לאו בפנ"ע</w:t>
      </w:r>
      <w:r w:rsidRPr="00CE7845">
        <w:rPr>
          <w:rStyle w:val="ac"/>
          <w:rFonts w:ascii="Narkisim" w:hAnsi="Narkisim"/>
          <w:rtl/>
        </w:rPr>
        <w:footnoteReference w:id="862"/>
      </w:r>
      <w:r w:rsidR="00B13FA7" w:rsidRPr="00CE7845">
        <w:rPr>
          <w:rFonts w:ascii="Narkisim" w:hAnsi="Narkisim"/>
          <w:rtl/>
        </w:rPr>
        <w:t>.</w:t>
      </w:r>
    </w:p>
    <w:p w14:paraId="73D68195" w14:textId="5054537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מנח"ח</w:t>
      </w:r>
      <w:r w:rsidRPr="00CE7845">
        <w:rPr>
          <w:rFonts w:ascii="Narkisim" w:hAnsi="Narkisim"/>
          <w:rtl/>
        </w:rPr>
        <w:t xml:space="preserve"> (רנח ה) דייק דהרמב"ם חילק עביט בפנ"ע, ונקט לשון 'אסור', דבזה הרמב"ם מודה דהוה רק מדרבנן. ובעביט מודה דלא הוה בכלל. אך יש שדייקו מדברי הרמב"ם (סה"מ ל"ת ערב) דהביא אפי' עביט של מימי רגליים בעיקר הלאו</w:t>
      </w:r>
      <w:r w:rsidR="00B13FA7" w:rsidRPr="00CE7845">
        <w:rPr>
          <w:rFonts w:ascii="Narkisim" w:hAnsi="Narkisim"/>
          <w:rtl/>
        </w:rPr>
        <w:t>.</w:t>
      </w:r>
    </w:p>
    <w:p w14:paraId="07362ECA" w14:textId="43BC816F"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rtl/>
        </w:rPr>
        <w:t xml:space="preserve"> סיים ואין לוקין על לאו זה שהרי אין בו מעשה. וה</w:t>
      </w:r>
      <w:r w:rsidRPr="00CE7845">
        <w:rPr>
          <w:rFonts w:ascii="Narkisim" w:hAnsi="Narkisim" w:cs="Narkisim"/>
          <w:b/>
          <w:bCs/>
          <w:rtl/>
        </w:rPr>
        <w:t>מנח"ח</w:t>
      </w:r>
      <w:r w:rsidRPr="00CE7845">
        <w:rPr>
          <w:rFonts w:ascii="Narkisim" w:hAnsi="Narkisim" w:cs="Narkisim"/>
          <w:rtl/>
        </w:rPr>
        <w:t xml:space="preserve"> </w:t>
      </w:r>
      <w:r w:rsidRPr="00CE7845">
        <w:rPr>
          <w:rFonts w:ascii="Narkisim" w:hAnsi="Narkisim" w:cs="Narkisim"/>
          <w:sz w:val="20"/>
          <w:szCs w:val="20"/>
          <w:rtl/>
        </w:rPr>
        <w:t xml:space="preserve">(רנח ה) </w:t>
      </w:r>
      <w:r w:rsidRPr="00CE7845">
        <w:rPr>
          <w:rFonts w:ascii="Narkisim" w:hAnsi="Narkisim" w:cs="Narkisim"/>
          <w:rtl/>
        </w:rPr>
        <w:t>הקשה דאם קנה מדה חסירה או יתירה הרי עבר ע"י מעשה, וכן היכא שעשה בידים מידה חסירה. וכמו שפסק ה</w:t>
      </w:r>
      <w:r w:rsidRPr="00CE7845">
        <w:rPr>
          <w:rFonts w:ascii="Narkisim" w:hAnsi="Narkisim" w:cs="Narkisim"/>
          <w:b/>
          <w:bCs/>
          <w:rtl/>
        </w:rPr>
        <w:t>רמב"ם</w:t>
      </w:r>
      <w:r w:rsidRPr="00CE7845">
        <w:rPr>
          <w:rFonts w:ascii="Narkisim" w:hAnsi="Narkisim" w:cs="Narkisim"/>
          <w:rtl/>
        </w:rPr>
        <w:t xml:space="preserve"> (חמץ א ג) שהקונה חמץ בפסח שלוקה</w:t>
      </w:r>
      <w:r w:rsidR="00B13FA7" w:rsidRPr="00CE7845">
        <w:rPr>
          <w:rFonts w:ascii="Narkisim" w:hAnsi="Narkisim" w:cs="Narkisim"/>
          <w:rtl/>
        </w:rPr>
        <w:t>.</w:t>
      </w:r>
    </w:p>
    <w:p w14:paraId="44ADA006" w14:textId="70695B2A"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רש"ש</w:t>
      </w:r>
      <w:r w:rsidRPr="00CE7845">
        <w:rPr>
          <w:rFonts w:ascii="Narkisim" w:hAnsi="Narkisim"/>
          <w:rtl/>
        </w:rPr>
        <w:t xml:space="preserve"> (לרמב"ם) תי' דלא דמי לבל יראה, שמיד שקנה החמץ עובר. אבל האיסור במשקולות הוה רק כשמשהה. וכלשון הגמ'. ושהייה אין בה מעשה. וע"ע אבה"א (ז ג)</w:t>
      </w:r>
      <w:r w:rsidR="00B13FA7" w:rsidRPr="00CE7845">
        <w:rPr>
          <w:rFonts w:ascii="Narkisim" w:hAnsi="Narkisim"/>
          <w:rtl/>
        </w:rPr>
        <w:t>.</w:t>
      </w:r>
    </w:p>
    <w:p w14:paraId="53E0D933" w14:textId="2D2FC25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דברי יחזקאל</w:t>
      </w:r>
      <w:r w:rsidRPr="00CE7845">
        <w:rPr>
          <w:rFonts w:ascii="Narkisim" w:hAnsi="Narkisim"/>
          <w:rtl/>
        </w:rPr>
        <w:t xml:space="preserve"> (כ ח) תי' דכיון דכל האיסור רק במה שמחזיקו אצלו בתורת משקל, אבל 'מעשה' הקנייה או עשייה אינו מעשה איסור </w:t>
      </w:r>
      <w:r w:rsidRPr="00CE7845">
        <w:rPr>
          <w:rFonts w:ascii="Narkisim" w:hAnsi="Narkisim"/>
          <w:sz w:val="20"/>
          <w:szCs w:val="20"/>
          <w:rtl/>
        </w:rPr>
        <w:t>[אי נימא דהרמב"ם ס"ל כמ"ש רשב"ם דהחזקה בביתו הוא רק מדרבנן],</w:t>
      </w:r>
      <w:r w:rsidRPr="00CE7845">
        <w:rPr>
          <w:rFonts w:ascii="Narkisim" w:hAnsi="Narkisim"/>
          <w:rtl/>
        </w:rPr>
        <w:t xml:space="preserve"> ולכן לא נחשב שעובר באיסור במעשה</w:t>
      </w:r>
      <w:r w:rsidRPr="00CE7845">
        <w:rPr>
          <w:rStyle w:val="ac"/>
          <w:rFonts w:ascii="Narkisim" w:hAnsi="Narkisim"/>
          <w:rtl/>
        </w:rPr>
        <w:footnoteReference w:id="863"/>
      </w:r>
      <w:r w:rsidR="00B13FA7" w:rsidRPr="00CE7845">
        <w:rPr>
          <w:rFonts w:ascii="Narkisim" w:hAnsi="Narkisim"/>
          <w:rtl/>
        </w:rPr>
        <w:t>.</w:t>
      </w:r>
      <w:r w:rsidRPr="00CE7845">
        <w:rPr>
          <w:rFonts w:ascii="Narkisim" w:hAnsi="Narkisim"/>
          <w:rtl/>
        </w:rPr>
        <w:t xml:space="preserve"> משא"כ בחמץ שעצם ההחזקה הוא באיסור</w:t>
      </w:r>
      <w:r w:rsidRPr="00CE7845">
        <w:rPr>
          <w:rStyle w:val="ac"/>
          <w:rFonts w:ascii="Narkisim" w:hAnsi="Narkisim"/>
          <w:rtl/>
        </w:rPr>
        <w:footnoteReference w:id="864"/>
      </w:r>
      <w:r w:rsidR="00B13FA7" w:rsidRPr="00CE7845">
        <w:rPr>
          <w:rFonts w:ascii="Narkisim" w:hAnsi="Narkisim"/>
          <w:rtl/>
        </w:rPr>
        <w:t>.</w:t>
      </w:r>
    </w:p>
    <w:p w14:paraId="73F95D41" w14:textId="1C792DB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חינוך</w:t>
      </w:r>
      <w:r w:rsidRPr="00CE7845">
        <w:rPr>
          <w:rFonts w:ascii="Narkisim" w:hAnsi="Narkisim" w:cs="Narkisim"/>
          <w:rtl/>
        </w:rPr>
        <w:t xml:space="preserve"> (תרב) כתב טעם נוסף שאינו לוקה, דהרי אפי' עבר ושקל אין לוקין מחמת דניתן לתשלומין. וה</w:t>
      </w:r>
      <w:r w:rsidRPr="00CE7845">
        <w:rPr>
          <w:rFonts w:ascii="Narkisim" w:hAnsi="Narkisim" w:cs="Narkisim"/>
          <w:b/>
          <w:bCs/>
          <w:rtl/>
        </w:rPr>
        <w:t>או"ש</w:t>
      </w:r>
      <w:r w:rsidRPr="00CE7845">
        <w:rPr>
          <w:rFonts w:ascii="Narkisim" w:hAnsi="Narkisim" w:cs="Narkisim"/>
          <w:rtl/>
        </w:rPr>
        <w:t xml:space="preserve"> (גניבה ז ג) דכיון דכל איסור להחזיק הוא כדי שלא לרמות, לא עדיף מאילו רימה בו. וה</w:t>
      </w:r>
      <w:r w:rsidRPr="00CE7845">
        <w:rPr>
          <w:rFonts w:ascii="Narkisim" w:hAnsi="Narkisim" w:cs="Narkisim"/>
          <w:b/>
          <w:bCs/>
          <w:rtl/>
        </w:rPr>
        <w:t>מנח"ח</w:t>
      </w:r>
      <w:r w:rsidRPr="00CE7845">
        <w:rPr>
          <w:rFonts w:ascii="Narkisim" w:hAnsi="Narkisim" w:cs="Narkisim"/>
          <w:rtl/>
        </w:rPr>
        <w:t xml:space="preserve"> תמה ע"ז דלא דרשינן טעמי המצוות, ואפשר דעל החזקת המשקל יש איסור בפנ"ע. ועוד דלאו של ממונות חמורים מאד, אלא דלאו הניתן לתשלומין אינו לוקה. </w:t>
      </w:r>
      <w:r w:rsidRPr="00CE7845">
        <w:rPr>
          <w:rFonts w:ascii="Narkisim" w:hAnsi="Narkisim" w:cs="Narkisim"/>
          <w:sz w:val="20"/>
          <w:szCs w:val="20"/>
          <w:rtl/>
        </w:rPr>
        <w:t>ואם אינו ניתן לתשלומין ילקה, ולא שייך בזה חמור</w:t>
      </w:r>
      <w:r w:rsidR="00B13FA7" w:rsidRPr="00CE7845">
        <w:rPr>
          <w:rFonts w:ascii="Narkisim" w:hAnsi="Narkisim" w:cs="Narkisim"/>
          <w:rtl/>
        </w:rPr>
        <w:t>.</w:t>
      </w:r>
      <w:r w:rsidRPr="00CE7845">
        <w:rPr>
          <w:rFonts w:ascii="Narkisim" w:hAnsi="Narkisim" w:cs="Narkisim"/>
          <w:rtl/>
        </w:rPr>
        <w:t xml:space="preserve">  </w:t>
      </w:r>
    </w:p>
    <w:p w14:paraId="407B7DC0" w14:textId="2D802203"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rtl/>
        </w:rPr>
        <w:t xml:space="preserve"> (סה"מ עשה רח) מנה ג"כ מצוות עשה, שצוונו לצדק הפלס והמאזנים והמשקלות והמדות ולהפליג בצמצומם</w:t>
      </w:r>
      <w:r w:rsidR="00B13FA7" w:rsidRPr="00CE7845">
        <w:rPr>
          <w:rFonts w:ascii="Narkisim" w:hAnsi="Narkisim" w:cs="Narkisim"/>
          <w:rtl/>
        </w:rPr>
        <w:t>.</w:t>
      </w:r>
    </w:p>
    <w:p w14:paraId="5C940165" w14:textId="6623C8F0" w:rsidR="00E4102A" w:rsidRPr="00CE7845" w:rsidRDefault="00000000" w:rsidP="00CE7845">
      <w:pPr>
        <w:pStyle w:val="aa"/>
        <w:bidi/>
        <w:rPr>
          <w:rFonts w:ascii="Narkisim" w:hAnsi="Narkisim"/>
        </w:rPr>
      </w:pPr>
      <w:r w:rsidRPr="00CE7845">
        <w:rPr>
          <w:rFonts w:ascii="Narkisim" w:hAnsi="Narkisim"/>
          <w:u w:val="single"/>
          <w:rtl/>
        </w:rPr>
        <w:t>תוד"ה שלא יטמין</w:t>
      </w:r>
      <w:r w:rsidRPr="00CE7845">
        <w:rPr>
          <w:rFonts w:ascii="Narkisim" w:hAnsi="Narkisim"/>
          <w:rtl/>
        </w:rPr>
        <w:t>. שהמלח מיקל המשקולת, ושואב וכו'. וכן מפורש ב</w:t>
      </w:r>
      <w:r w:rsidRPr="00CE7845">
        <w:rPr>
          <w:rFonts w:ascii="Narkisim" w:hAnsi="Narkisim"/>
          <w:b/>
          <w:bCs/>
          <w:rtl/>
        </w:rPr>
        <w:t>תוספתא</w:t>
      </w:r>
      <w:r w:rsidRPr="00CE7845">
        <w:rPr>
          <w:rFonts w:ascii="Narkisim" w:hAnsi="Narkisim"/>
          <w:rtl/>
        </w:rPr>
        <w:t xml:space="preserve"> (ה ג) שבמלח הן חסרין</w:t>
      </w:r>
      <w:r w:rsidRPr="00CE7845">
        <w:rPr>
          <w:rStyle w:val="ac"/>
          <w:rFonts w:ascii="Narkisim" w:hAnsi="Narkisim"/>
          <w:rtl/>
        </w:rPr>
        <w:footnoteReference w:id="865"/>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רמ"ה</w:t>
      </w:r>
      <w:r w:rsidRPr="00CE7845">
        <w:rPr>
          <w:rFonts w:ascii="Narkisim" w:hAnsi="Narkisim"/>
          <w:rtl/>
        </w:rPr>
        <w:t xml:space="preserve"> כת' כשטומן במלח מעלין חלודה ויכבידו, ונמצא עושה מדה יתירה ליטול בה</w:t>
      </w:r>
      <w:r w:rsidRPr="00CE7845">
        <w:rPr>
          <w:rStyle w:val="ac"/>
          <w:rFonts w:ascii="Narkisim" w:hAnsi="Narkisim"/>
          <w:rtl/>
        </w:rPr>
        <w:footnoteReference w:id="866"/>
      </w:r>
      <w:r w:rsidR="00B13FA7" w:rsidRPr="00CE7845">
        <w:rPr>
          <w:rFonts w:ascii="Narkisim" w:hAnsi="Narkisim"/>
          <w:rtl/>
        </w:rPr>
        <w:t>.</w:t>
      </w:r>
    </w:p>
    <w:p w14:paraId="350666F2" w14:textId="1292308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אבה"א</w:t>
      </w:r>
      <w:r w:rsidRPr="00CE7845">
        <w:rPr>
          <w:rFonts w:ascii="Narkisim" w:hAnsi="Narkisim"/>
          <w:rtl/>
        </w:rPr>
        <w:t xml:space="preserve"> (ח ז) חידש שהמלח שואב רק את הלחות שנתווסף בימות הגשמים, ומשווה את המשקל לימות החמה. ואפי' הכי אסור כיון שכל המשקולות בימות הגשמים הם כן אסור לו לשנות</w:t>
      </w:r>
      <w:r w:rsidR="00B13FA7" w:rsidRPr="00CE7845">
        <w:rPr>
          <w:rFonts w:ascii="Narkisim" w:hAnsi="Narkisim"/>
          <w:rtl/>
        </w:rPr>
        <w:t>.</w:t>
      </w:r>
    </w:p>
    <w:p w14:paraId="51A810EE" w14:textId="7BDD2F68" w:rsidR="00E4102A" w:rsidRPr="00CE7845" w:rsidRDefault="00000000" w:rsidP="00CE7845">
      <w:pPr>
        <w:bidi/>
        <w:rPr>
          <w:rFonts w:ascii="Narkisim" w:hAnsi="Narkisim" w:cs="Narkisim"/>
        </w:rPr>
      </w:pPr>
      <w:r w:rsidRPr="00CE7845">
        <w:rPr>
          <w:rFonts w:ascii="Narkisim" w:hAnsi="Narkisim" w:cs="Narkisim"/>
          <w:u w:val="single"/>
          <w:rtl/>
        </w:rPr>
        <w:t>תוד"ה ובמשורה</w:t>
      </w:r>
      <w:r w:rsidRPr="00CE7845">
        <w:rPr>
          <w:rFonts w:ascii="Narkisim" w:hAnsi="Narkisim" w:cs="Narkisim"/>
          <w:rtl/>
        </w:rPr>
        <w:t>. וא"ת פשיטא דגזל גמור הוא</w:t>
      </w:r>
      <w:r w:rsidRPr="00CE7845">
        <w:rPr>
          <w:rStyle w:val="ac"/>
          <w:rFonts w:ascii="Narkisim" w:hAnsi="Narkisim" w:cs="Narkisim"/>
          <w:rtl/>
        </w:rPr>
        <w:footnoteReference w:id="867"/>
      </w:r>
      <w:r w:rsidRPr="00CE7845">
        <w:rPr>
          <w:rFonts w:ascii="Narkisim" w:hAnsi="Narkisim" w:cs="Narkisim"/>
          <w:rtl/>
        </w:rPr>
        <w:t xml:space="preserve"> וכו'. וה</w:t>
      </w:r>
      <w:r w:rsidRPr="00CE7845">
        <w:rPr>
          <w:rFonts w:ascii="Narkisim" w:hAnsi="Narkisim" w:cs="Narkisim"/>
          <w:b/>
          <w:bCs/>
          <w:rtl/>
        </w:rPr>
        <w:t>תוס' הרא"ש</w:t>
      </w:r>
      <w:r w:rsidRPr="00CE7845">
        <w:rPr>
          <w:rFonts w:ascii="Narkisim" w:hAnsi="Narkisim" w:cs="Narkisim"/>
          <w:rtl/>
        </w:rPr>
        <w:t xml:space="preserve"> הוסיף אי דליכא שוה פרוטה מה איסור יש</w:t>
      </w:r>
      <w:r w:rsidRPr="00CE7845">
        <w:rPr>
          <w:rStyle w:val="ac"/>
          <w:rFonts w:ascii="Narkisim" w:hAnsi="Narkisim" w:cs="Narkisim"/>
          <w:rtl/>
        </w:rPr>
        <w:footnoteReference w:id="868"/>
      </w:r>
      <w:r w:rsidR="00B13FA7" w:rsidRPr="00CE7845">
        <w:rPr>
          <w:rFonts w:ascii="Narkisim" w:hAnsi="Narkisim" w:cs="Narkisim"/>
          <w:rtl/>
        </w:rPr>
        <w:t>.</w:t>
      </w:r>
      <w:r w:rsidRPr="00CE7845">
        <w:rPr>
          <w:rFonts w:ascii="Narkisim" w:hAnsi="Narkisim" w:cs="Narkisim"/>
          <w:rtl/>
        </w:rPr>
        <w:t xml:space="preserve"> ואי דאיכא ש"פ פשיטא שהוא גזל גמור. [</w:t>
      </w:r>
      <w:r w:rsidRPr="00CE7845">
        <w:rPr>
          <w:rFonts w:ascii="Narkisim" w:hAnsi="Narkisim" w:cs="Narkisim"/>
          <w:sz w:val="20"/>
          <w:szCs w:val="20"/>
          <w:rtl/>
        </w:rPr>
        <w:t>ותי' כלשון התוס'</w:t>
      </w:r>
      <w:r w:rsidRPr="00CE7845">
        <w:rPr>
          <w:rFonts w:ascii="Narkisim" w:hAnsi="Narkisim" w:cs="Narkisim"/>
          <w:rtl/>
        </w:rPr>
        <w:t>]</w:t>
      </w:r>
      <w:r w:rsidR="00B13FA7" w:rsidRPr="00CE7845">
        <w:rPr>
          <w:rFonts w:ascii="Narkisim" w:hAnsi="Narkisim" w:cs="Narkisim"/>
          <w:rtl/>
        </w:rPr>
        <w:t>.</w:t>
      </w:r>
    </w:p>
    <w:p w14:paraId="379E4B16" w14:textId="5B1E8EAB" w:rsidR="00E4102A" w:rsidRPr="00CE7845" w:rsidRDefault="00000000" w:rsidP="00CE7845">
      <w:pPr>
        <w:pStyle w:val="a7"/>
        <w:bidi/>
        <w:rPr>
          <w:rFonts w:ascii="Narkisim" w:hAnsi="Narkisim"/>
        </w:rPr>
      </w:pPr>
      <w:r w:rsidRPr="00CE7845">
        <w:rPr>
          <w:rFonts w:ascii="Narkisim" w:hAnsi="Narkisim"/>
          <w:rtl/>
        </w:rPr>
        <w:t>אבל ה</w:t>
      </w:r>
      <w:r w:rsidRPr="00CE7845">
        <w:rPr>
          <w:rFonts w:ascii="Narkisim" w:hAnsi="Narkisim"/>
          <w:b/>
          <w:bCs/>
          <w:rtl/>
        </w:rPr>
        <w:t>רמב"ם</w:t>
      </w:r>
      <w:r w:rsidRPr="00CE7845">
        <w:rPr>
          <w:rFonts w:ascii="Narkisim" w:hAnsi="Narkisim"/>
          <w:rtl/>
        </w:rPr>
        <w:t xml:space="preserve"> </w:t>
      </w:r>
      <w:r w:rsidRPr="00CE7845">
        <w:rPr>
          <w:rFonts w:ascii="Narkisim" w:hAnsi="Narkisim"/>
          <w:sz w:val="20"/>
          <w:szCs w:val="20"/>
          <w:rtl/>
        </w:rPr>
        <w:t xml:space="preserve">(ח ז) </w:t>
      </w:r>
      <w:r w:rsidRPr="00CE7845">
        <w:rPr>
          <w:rFonts w:ascii="Narkisim" w:hAnsi="Narkisim"/>
          <w:rtl/>
        </w:rPr>
        <w:t>כתב ולא ירתיח בשעה שמודד, ואפי' היתה המידה קטנה ביותר. שהרי התורה הקפידה על המידות בכל שהוא. וה</w:t>
      </w:r>
      <w:r w:rsidRPr="00CE7845">
        <w:rPr>
          <w:rFonts w:ascii="Narkisim" w:hAnsi="Narkisim"/>
          <w:b/>
          <w:bCs/>
          <w:rtl/>
        </w:rPr>
        <w:t>חינוך</w:t>
      </w:r>
      <w:r w:rsidRPr="00CE7845">
        <w:rPr>
          <w:rFonts w:ascii="Narkisim" w:hAnsi="Narkisim"/>
          <w:rtl/>
        </w:rPr>
        <w:t xml:space="preserve"> </w:t>
      </w:r>
      <w:r w:rsidRPr="00CE7845">
        <w:rPr>
          <w:rFonts w:ascii="Narkisim" w:hAnsi="Narkisim"/>
          <w:sz w:val="20"/>
          <w:szCs w:val="20"/>
          <w:rtl/>
        </w:rPr>
        <w:t xml:space="preserve">(רנח) </w:t>
      </w:r>
      <w:r w:rsidRPr="00CE7845">
        <w:rPr>
          <w:rFonts w:ascii="Narkisim" w:hAnsi="Narkisim"/>
          <w:rtl/>
        </w:rPr>
        <w:t xml:space="preserve">הוסיף אע"פ שבשאר גזלות לא הקפידה תורה אלא </w:t>
      </w:r>
      <w:r w:rsidRPr="00CE7845">
        <w:rPr>
          <w:rFonts w:ascii="Narkisim" w:hAnsi="Narkisim"/>
          <w:rtl/>
        </w:rPr>
        <w:lastRenderedPageBreak/>
        <w:t>בפרוטה, בענין המידות הקפידא בכל שהוא</w:t>
      </w:r>
      <w:r w:rsidRPr="00CE7845">
        <w:rPr>
          <w:rStyle w:val="ac"/>
          <w:rFonts w:ascii="Narkisim" w:hAnsi="Narkisim"/>
          <w:rtl/>
        </w:rPr>
        <w:footnoteReference w:id="869"/>
      </w:r>
      <w:r w:rsidR="00B13FA7" w:rsidRPr="00CE7845">
        <w:rPr>
          <w:rFonts w:ascii="Narkisim" w:hAnsi="Narkisim"/>
          <w:rtl/>
        </w:rPr>
        <w:t>.</w:t>
      </w:r>
      <w:r w:rsidRPr="00CE7845">
        <w:rPr>
          <w:rFonts w:ascii="Narkisim" w:hAnsi="Narkisim"/>
          <w:rtl/>
        </w:rPr>
        <w:t xml:space="preserve"> וכ"כ ה</w:t>
      </w:r>
      <w:r w:rsidRPr="00CE7845">
        <w:rPr>
          <w:rFonts w:ascii="Narkisim" w:hAnsi="Narkisim"/>
          <w:b/>
          <w:bCs/>
          <w:rtl/>
        </w:rPr>
        <w:t>טור</w:t>
      </w:r>
      <w:r w:rsidRPr="00CE7845">
        <w:rPr>
          <w:rFonts w:ascii="Narkisim" w:hAnsi="Narkisim"/>
          <w:rtl/>
        </w:rPr>
        <w:t xml:space="preserve"> (רלא ז). [וי"ל דילפי' מהא דמרבינן הכא משורה שלא ירתיח</w:t>
      </w:r>
      <w:r w:rsidRPr="00CE7845">
        <w:rPr>
          <w:rStyle w:val="ac"/>
          <w:rFonts w:ascii="Narkisim" w:hAnsi="Narkisim"/>
          <w:rtl/>
        </w:rPr>
        <w:footnoteReference w:id="870"/>
      </w:r>
      <w:r w:rsidRPr="00CE7845">
        <w:rPr>
          <w:rFonts w:ascii="Narkisim" w:hAnsi="Narkisim"/>
          <w:rtl/>
        </w:rPr>
        <w:t>]</w:t>
      </w:r>
      <w:r w:rsidR="00B13FA7" w:rsidRPr="00CE7845">
        <w:rPr>
          <w:rFonts w:ascii="Narkisim" w:hAnsi="Narkisim"/>
          <w:rtl/>
        </w:rPr>
        <w:t>.</w:t>
      </w:r>
    </w:p>
    <w:p w14:paraId="4EB34F8D" w14:textId="3DE334C7"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מנח"ח</w:t>
      </w:r>
      <w:r w:rsidRPr="00CE7845">
        <w:rPr>
          <w:rFonts w:ascii="Narkisim" w:hAnsi="Narkisim"/>
          <w:rtl/>
        </w:rPr>
        <w:t xml:space="preserve"> (שם ב) תמה דכל ענייני ממון אסור רק בפרוטה</w:t>
      </w:r>
      <w:r w:rsidRPr="00CE7845">
        <w:rPr>
          <w:rStyle w:val="ac"/>
          <w:rFonts w:ascii="Narkisim" w:hAnsi="Narkisim"/>
          <w:rtl/>
        </w:rPr>
        <w:footnoteReference w:id="871"/>
      </w:r>
      <w:r w:rsidRPr="00CE7845">
        <w:rPr>
          <w:rFonts w:ascii="Narkisim" w:hAnsi="Narkisim"/>
          <w:rtl/>
        </w:rPr>
        <w:t>, אלא דהוה חצי שיעור האסור מה"ת. והביא שה</w:t>
      </w:r>
      <w:r w:rsidRPr="00CE7845">
        <w:rPr>
          <w:rFonts w:ascii="Narkisim" w:hAnsi="Narkisim"/>
          <w:b/>
          <w:bCs/>
          <w:rtl/>
        </w:rPr>
        <w:t>סמ"ג</w:t>
      </w:r>
      <w:r w:rsidRPr="00CE7845">
        <w:rPr>
          <w:rFonts w:ascii="Narkisim" w:hAnsi="Narkisim"/>
          <w:rtl/>
        </w:rPr>
        <w:t xml:space="preserve"> כת' דשלא ירתיח היינו בדבר יקר ששוה פרוטה</w:t>
      </w:r>
      <w:r w:rsidR="00B13FA7" w:rsidRPr="00CE7845">
        <w:rPr>
          <w:rFonts w:ascii="Narkisim" w:hAnsi="Narkisim"/>
          <w:rtl/>
        </w:rPr>
        <w:t>.</w:t>
      </w:r>
    </w:p>
    <w:p w14:paraId="4FFFB5C7" w14:textId="17EADD14" w:rsidR="00E4102A" w:rsidRPr="00CE7845" w:rsidRDefault="00000000" w:rsidP="00CE7845">
      <w:pPr>
        <w:bidi/>
        <w:rPr>
          <w:rFonts w:ascii="Narkisim" w:hAnsi="Narkisim" w:cs="Narkisim"/>
        </w:rPr>
      </w:pPr>
      <w:r w:rsidRPr="00CE7845">
        <w:rPr>
          <w:rFonts w:ascii="Narkisim" w:hAnsi="Narkisim" w:cs="Narkisim"/>
          <w:rtl/>
        </w:rPr>
        <w:t>ועוד הקשה ה</w:t>
      </w:r>
      <w:r w:rsidRPr="00CE7845">
        <w:rPr>
          <w:rFonts w:ascii="Narkisim" w:hAnsi="Narkisim" w:cs="Narkisim"/>
          <w:b/>
          <w:bCs/>
          <w:rtl/>
        </w:rPr>
        <w:t>מנח"ח</w:t>
      </w:r>
      <w:r w:rsidRPr="00CE7845">
        <w:rPr>
          <w:rFonts w:ascii="Narkisim" w:hAnsi="Narkisim" w:cs="Narkisim"/>
          <w:rtl/>
        </w:rPr>
        <w:t xml:space="preserve"> דבפחות מש"פ לא ניתן לתשלומין, וכיון דליכא תשלומין ילקה. וה</w:t>
      </w:r>
      <w:r w:rsidRPr="00CE7845">
        <w:rPr>
          <w:rFonts w:ascii="Narkisim" w:hAnsi="Narkisim" w:cs="Narkisim"/>
          <w:b/>
          <w:bCs/>
          <w:rtl/>
        </w:rPr>
        <w:t>אבה"א</w:t>
      </w:r>
      <w:r w:rsidRPr="00CE7845">
        <w:rPr>
          <w:rFonts w:ascii="Narkisim" w:hAnsi="Narkisim" w:cs="Narkisim"/>
          <w:rtl/>
        </w:rPr>
        <w:t xml:space="preserve"> (ז א) תי' דעבר משעת עשייה ומדידה, והוה ניתן לתשלומין אף פחות משווה פרוטה, להשלים את החסר קודם שנגמר המקח</w:t>
      </w:r>
      <w:r w:rsidRPr="00CE7845">
        <w:rPr>
          <w:rStyle w:val="ac"/>
          <w:rFonts w:ascii="Narkisim" w:hAnsi="Narkisim" w:cs="Narkisim"/>
          <w:rtl/>
        </w:rPr>
        <w:footnoteReference w:id="872"/>
      </w:r>
      <w:r w:rsidR="00B13FA7" w:rsidRPr="00CE7845">
        <w:rPr>
          <w:rFonts w:ascii="Narkisim" w:hAnsi="Narkisim" w:cs="Narkisim"/>
          <w:rtl/>
        </w:rPr>
        <w:t>.</w:t>
      </w:r>
      <w:r w:rsidRPr="00CE7845">
        <w:rPr>
          <w:rFonts w:ascii="Narkisim" w:hAnsi="Narkisim" w:cs="Narkisim"/>
          <w:rtl/>
        </w:rPr>
        <w:t xml:space="preserve"> ועוד חידש האבה"א דגדר לאו הניתן לתשלומים אין לוקין עליו, אף באופן שלא נתחייב תשלום ממון. וכמו לאו הניתן לאזהרת מיתת בי"ד. </w:t>
      </w:r>
      <w:r w:rsidRPr="00CE7845">
        <w:rPr>
          <w:rFonts w:ascii="Narkisim" w:hAnsi="Narkisim" w:cs="Narkisim"/>
          <w:szCs w:val="20"/>
          <w:rtl/>
        </w:rPr>
        <w:t>ולא דמי ללאו דחובל, דעיקר הלאו אינו מגדרי הממון, אלא דהממון פוטר משום כדי רשעתו. אבל לאו שעיקרו משום ממון אין לוקין כלל</w:t>
      </w:r>
      <w:r w:rsidR="00B13FA7" w:rsidRPr="00CE7845">
        <w:rPr>
          <w:rFonts w:ascii="Narkisim" w:hAnsi="Narkisim" w:cs="Narkisim"/>
          <w:rtl/>
        </w:rPr>
        <w:t>.</w:t>
      </w:r>
    </w:p>
    <w:p w14:paraId="1FED802B" w14:textId="567A1B6F"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רמב"ם</w:t>
      </w:r>
      <w:r w:rsidRPr="00CE7845">
        <w:rPr>
          <w:rFonts w:ascii="Narkisim" w:hAnsi="Narkisim" w:cs="Narkisim"/>
          <w:rtl/>
        </w:rPr>
        <w:t xml:space="preserve"> (גניבה ז ב) כתב שהמודד או שוקל חסר אע"פ שהוא גונב</w:t>
      </w:r>
      <w:r w:rsidRPr="00CE7845">
        <w:rPr>
          <w:rStyle w:val="ac"/>
          <w:rFonts w:ascii="Narkisim" w:hAnsi="Narkisim" w:cs="Narkisim"/>
          <w:rtl/>
        </w:rPr>
        <w:footnoteReference w:id="873"/>
      </w:r>
      <w:r w:rsidRPr="00CE7845">
        <w:rPr>
          <w:rFonts w:ascii="Narkisim" w:hAnsi="Narkisim" w:cs="Narkisim"/>
          <w:rtl/>
        </w:rPr>
        <w:t>, אינו משלם כפל. אלא משלם לו המדה או המשקל. ואין לוקין שחייב בתשלומין. וה</w:t>
      </w:r>
      <w:r w:rsidRPr="00CE7845">
        <w:rPr>
          <w:rFonts w:ascii="Narkisim" w:hAnsi="Narkisim" w:cs="Narkisim"/>
          <w:b/>
          <w:bCs/>
          <w:rtl/>
        </w:rPr>
        <w:t>קרית ספר</w:t>
      </w:r>
      <w:r w:rsidRPr="00CE7845">
        <w:rPr>
          <w:rFonts w:ascii="Narkisim" w:hAnsi="Narkisim" w:cs="Narkisim"/>
          <w:rtl/>
        </w:rPr>
        <w:t xml:space="preserve"> (שם) ביאר דאין חיוב כפל כיון שבידו לידע ולשקול</w:t>
      </w:r>
      <w:r w:rsidR="00B13FA7" w:rsidRPr="00CE7845">
        <w:rPr>
          <w:rFonts w:ascii="Narkisim" w:hAnsi="Narkisim" w:cs="Narkisim"/>
          <w:rtl/>
        </w:rPr>
        <w:t>.</w:t>
      </w:r>
    </w:p>
    <w:p w14:paraId="755AA22C" w14:textId="0524E5C3" w:rsidR="00E4102A" w:rsidRPr="00CE7845" w:rsidRDefault="00000000" w:rsidP="00CE7845">
      <w:pPr>
        <w:pStyle w:val="aa"/>
        <w:bidi/>
        <w:rPr>
          <w:rFonts w:ascii="Narkisim" w:hAnsi="Narkisim"/>
        </w:rPr>
      </w:pPr>
      <w:r w:rsidRPr="00CE7845">
        <w:rPr>
          <w:rFonts w:ascii="Narkisim" w:hAnsi="Narkisim"/>
          <w:u w:val="single"/>
          <w:rtl/>
        </w:rPr>
        <w:t>בא"ד וכה"ג אמרי' (ב"מ סא:) דלאו דכתיב במשקלות וכו' לעבור עליו משעת עשייה</w:t>
      </w:r>
      <w:r w:rsidRPr="00CE7845">
        <w:rPr>
          <w:rStyle w:val="ac"/>
          <w:rFonts w:ascii="Narkisim" w:hAnsi="Narkisim"/>
          <w:u w:val="single"/>
          <w:rtl/>
        </w:rPr>
        <w:footnoteReference w:id="874"/>
      </w:r>
      <w:r w:rsidRPr="00CE7845">
        <w:rPr>
          <w:rFonts w:ascii="Narkisim" w:hAnsi="Narkisim"/>
          <w:u w:val="single"/>
          <w:rtl/>
        </w:rPr>
        <w:t xml:space="preserve"> וכו'</w:t>
      </w:r>
      <w:r w:rsidRPr="00CE7845">
        <w:rPr>
          <w:rFonts w:ascii="Narkisim" w:hAnsi="Narkisim"/>
          <w:rtl/>
        </w:rPr>
        <w:t>. ה</w:t>
      </w:r>
      <w:r w:rsidRPr="00CE7845">
        <w:rPr>
          <w:rFonts w:ascii="Narkisim" w:hAnsi="Narkisim"/>
          <w:b/>
          <w:bCs/>
          <w:rtl/>
        </w:rPr>
        <w:t>מהרש"א</w:t>
      </w:r>
      <w:r w:rsidRPr="00CE7845">
        <w:rPr>
          <w:rFonts w:ascii="Narkisim" w:hAnsi="Narkisim"/>
          <w:rtl/>
        </w:rPr>
        <w:t xml:space="preserve"> כת' דאף בקו' התוס' ידעו את הגמ' שעובר בשעת עשייה. אלא דגבי משורה לא אסיק אדעתייהו. וצ"ב מ"ש. ויל"פ דמשורה לא הוה בכלי שמודד בו, אלא שמדד בצורה לא תקינה. וי"ל דלאו זה בשעת עשיית דבר ששוקלים ומודדים בו</w:t>
      </w:r>
      <w:r w:rsidR="00B13FA7" w:rsidRPr="00CE7845">
        <w:rPr>
          <w:rFonts w:ascii="Narkisim" w:hAnsi="Narkisim"/>
          <w:rtl/>
        </w:rPr>
        <w:t>.</w:t>
      </w:r>
    </w:p>
    <w:p w14:paraId="310C66CC" w14:textId="5544B402"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ריטב"א ישנים</w:t>
      </w:r>
      <w:r w:rsidRPr="00CE7845">
        <w:rPr>
          <w:rFonts w:ascii="Narkisim" w:hAnsi="Narkisim"/>
          <w:rtl/>
        </w:rPr>
        <w:t xml:space="preserve"> (ב"מ שם) כת' דהמרתיח הוא דבר מועט, ואימא לא קפדי בהו אינשי. קמ"ל דגזל הוא וקפדי בהו אינשי. וכת' דהמודד לזה בימות החמה וכו' לא אתי מלאו דגזל, כיון דהך מיעוט ממילא אתי</w:t>
      </w:r>
      <w:r w:rsidR="00B13FA7" w:rsidRPr="00CE7845">
        <w:rPr>
          <w:rFonts w:ascii="Narkisim" w:hAnsi="Narkisim"/>
          <w:rtl/>
        </w:rPr>
        <w:t>.</w:t>
      </w:r>
    </w:p>
    <w:p w14:paraId="43D080D8" w14:textId="5DE385FF" w:rsidR="00E4102A" w:rsidRPr="00CE7845" w:rsidRDefault="00000000" w:rsidP="00CE7845">
      <w:pPr>
        <w:pStyle w:val="a8"/>
        <w:bidi/>
        <w:rPr>
          <w:rFonts w:ascii="Narkisim" w:hAnsi="Narkisim"/>
        </w:rPr>
      </w:pPr>
      <w:r w:rsidRPr="00CE7845">
        <w:rPr>
          <w:rFonts w:ascii="Narkisim" w:hAnsi="Narkisim"/>
          <w:rtl/>
        </w:rPr>
        <w:t>ועוד יש שדנו דרש"י (ב"מ שם) והרשב"ם העמידו הך מדידה באדם אחר שמודד לאחים, והלאו הוא על המודד, והוא אינו גוזל ומעכב לעצמו כלל. ולא איירי במוכר או א' מהשותפין שמדד לעצמו</w:t>
      </w:r>
      <w:r w:rsidR="00B13FA7" w:rsidRPr="00CE7845">
        <w:rPr>
          <w:rFonts w:ascii="Narkisim" w:hAnsi="Narkisim"/>
          <w:rtl/>
        </w:rPr>
        <w:t>.</w:t>
      </w:r>
    </w:p>
    <w:p w14:paraId="30EBA50D" w14:textId="7F97F7B1" w:rsidR="00E4102A" w:rsidRPr="00CE7845" w:rsidRDefault="00000000" w:rsidP="00CE7845">
      <w:pPr>
        <w:bidi/>
        <w:rPr>
          <w:rFonts w:ascii="Narkisim" w:hAnsi="Narkisim" w:cs="Narkisim"/>
        </w:rPr>
      </w:pPr>
      <w:r w:rsidRPr="00CE7845">
        <w:rPr>
          <w:rFonts w:ascii="Narkisim" w:hAnsi="Narkisim" w:cs="Narkisim"/>
          <w:u w:val="single"/>
          <w:rtl/>
        </w:rPr>
        <w:t>באתרא דלא חתימי וכו' דלא מהנדסי וכו' ולא היא זימנין דמיקרי ביה"ש</w:t>
      </w:r>
      <w:r w:rsidRPr="00CE7845">
        <w:rPr>
          <w:rFonts w:ascii="Narkisim" w:hAnsi="Narkisim" w:cs="Narkisim"/>
          <w:rtl/>
        </w:rPr>
        <w:t>. ה</w:t>
      </w:r>
      <w:r w:rsidRPr="00CE7845">
        <w:rPr>
          <w:rFonts w:ascii="Narkisim" w:hAnsi="Narkisim" w:cs="Narkisim"/>
          <w:b/>
          <w:bCs/>
          <w:rtl/>
        </w:rPr>
        <w:t>רי"ף</w:t>
      </w:r>
      <w:r w:rsidRPr="00CE7845">
        <w:rPr>
          <w:rFonts w:ascii="Narkisim" w:hAnsi="Narkisim" w:cs="Narkisim"/>
          <w:rtl/>
        </w:rPr>
        <w:t xml:space="preserve">, </w:t>
      </w:r>
      <w:r w:rsidRPr="00CE7845">
        <w:rPr>
          <w:rFonts w:ascii="Narkisim" w:hAnsi="Narkisim" w:cs="Narkisim"/>
          <w:b/>
          <w:bCs/>
          <w:rtl/>
        </w:rPr>
        <w:t>רא"ש</w:t>
      </w:r>
      <w:r w:rsidRPr="00CE7845">
        <w:rPr>
          <w:rFonts w:ascii="Narkisim" w:hAnsi="Narkisim" w:cs="Narkisim"/>
          <w:rtl/>
        </w:rPr>
        <w:t xml:space="preserve"> ו</w:t>
      </w:r>
      <w:r w:rsidRPr="00CE7845">
        <w:rPr>
          <w:rFonts w:ascii="Narkisim" w:hAnsi="Narkisim" w:cs="Narkisim"/>
          <w:b/>
          <w:bCs/>
          <w:rtl/>
        </w:rPr>
        <w:t>רמב"ם</w:t>
      </w:r>
      <w:r w:rsidRPr="00CE7845">
        <w:rPr>
          <w:rFonts w:ascii="Narkisim" w:hAnsi="Narkisim" w:cs="Narkisim"/>
          <w:rtl/>
        </w:rPr>
        <w:t xml:space="preserve"> (ז ג,ד) פסקו דבאתרא דחתימי מותר.</w:t>
      </w:r>
      <w:r w:rsidRPr="00CE7845">
        <w:rPr>
          <w:rFonts w:ascii="Narkisim" w:hAnsi="Narkisim" w:cs="Narkisim"/>
          <w:sz w:val="20"/>
          <w:szCs w:val="20"/>
          <w:rtl/>
        </w:rPr>
        <w:t xml:space="preserve"> וה</w:t>
      </w:r>
      <w:r w:rsidRPr="00CE7845">
        <w:rPr>
          <w:rFonts w:ascii="Narkisim" w:hAnsi="Narkisim" w:cs="Narkisim"/>
          <w:b/>
          <w:bCs/>
          <w:sz w:val="20"/>
          <w:szCs w:val="20"/>
          <w:rtl/>
        </w:rPr>
        <w:t>ב"י</w:t>
      </w:r>
      <w:r w:rsidRPr="00CE7845">
        <w:rPr>
          <w:rFonts w:ascii="Narkisim" w:hAnsi="Narkisim" w:cs="Narkisim"/>
          <w:sz w:val="20"/>
          <w:szCs w:val="20"/>
          <w:rtl/>
        </w:rPr>
        <w:t xml:space="preserve"> (רלא) כת' דלא גרסו המשך הגמ'. א"נ ס"ל דחשש בין השמשות קאי רק אמהנדסי, אבל באתרא דלא חתימי לא חיישינן לזה. וה</w:t>
      </w:r>
      <w:r w:rsidRPr="00CE7845">
        <w:rPr>
          <w:rFonts w:ascii="Narkisim" w:hAnsi="Narkisim" w:cs="Narkisim"/>
          <w:b/>
          <w:bCs/>
          <w:sz w:val="20"/>
          <w:szCs w:val="20"/>
          <w:rtl/>
        </w:rPr>
        <w:t>ב"ח</w:t>
      </w:r>
      <w:r w:rsidRPr="00CE7845">
        <w:rPr>
          <w:rFonts w:ascii="Narkisim" w:hAnsi="Narkisim" w:cs="Narkisim"/>
          <w:sz w:val="20"/>
          <w:szCs w:val="20"/>
          <w:rtl/>
        </w:rPr>
        <w:t xml:space="preserve"> דייק כן מרשב"ם שהוא סברא דהמהנדסי אינו רואהו</w:t>
      </w:r>
      <w:r w:rsidR="00B13FA7" w:rsidRPr="00CE7845">
        <w:rPr>
          <w:rFonts w:ascii="Narkisim" w:hAnsi="Narkisim" w:cs="Narkisim"/>
          <w:rtl/>
        </w:rPr>
        <w:t>.</w:t>
      </w:r>
    </w:p>
    <w:p w14:paraId="5B27C19B" w14:textId="7F00442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ריטב"א</w:t>
      </w:r>
      <w:r w:rsidRPr="00CE7845">
        <w:rPr>
          <w:rFonts w:ascii="Narkisim" w:hAnsi="Narkisim"/>
          <w:rtl/>
        </w:rPr>
        <w:t xml:space="preserve"> הביא י”מ דמהנדזי היינו שהמידות אינן חלקות אין רגילין למדוד בהם</w:t>
      </w:r>
      <w:r w:rsidR="00B13FA7" w:rsidRPr="00CE7845">
        <w:rPr>
          <w:rFonts w:ascii="Narkisim" w:hAnsi="Narkisim"/>
          <w:rtl/>
        </w:rPr>
        <w:t>.</w:t>
      </w:r>
    </w:p>
    <w:p w14:paraId="1F3B4801" w14:textId="37E1745A" w:rsidR="00E4102A" w:rsidRPr="00CE7845" w:rsidRDefault="00000000" w:rsidP="00CE7845">
      <w:pPr>
        <w:pStyle w:val="3"/>
        <w:bidi/>
        <w:rPr>
          <w:rFonts w:ascii="Narkisim" w:hAnsi="Narkisim"/>
        </w:rPr>
      </w:pPr>
      <w:r w:rsidRPr="00CE7845">
        <w:rPr>
          <w:rFonts w:ascii="Narkisim" w:hAnsi="Narkisim"/>
          <w:rtl/>
        </w:rPr>
        <w:t>דף צ</w:t>
      </w:r>
      <w:r w:rsidR="00B13FA7" w:rsidRPr="00CE7845">
        <w:rPr>
          <w:rFonts w:ascii="Narkisim" w:hAnsi="Narkisim"/>
          <w:rtl/>
        </w:rPr>
        <w:t>.</w:t>
      </w:r>
    </w:p>
    <w:p w14:paraId="40460908" w14:textId="3783F4F5" w:rsidR="00E4102A" w:rsidRPr="00CE7845" w:rsidRDefault="00000000" w:rsidP="00CE7845">
      <w:pPr>
        <w:pStyle w:val="aa"/>
        <w:bidi/>
        <w:rPr>
          <w:rFonts w:ascii="Narkisim" w:hAnsi="Narkisim"/>
        </w:rPr>
      </w:pPr>
      <w:r w:rsidRPr="00CE7845">
        <w:rPr>
          <w:rFonts w:ascii="Narkisim" w:hAnsi="Narkisim"/>
          <w:u w:val="single"/>
          <w:rtl/>
        </w:rPr>
        <w:t>מידות קטנות בקיאי בהו אינשי</w:t>
      </w:r>
      <w:r w:rsidRPr="00CE7845">
        <w:rPr>
          <w:rFonts w:ascii="Narkisim" w:hAnsi="Narkisim"/>
          <w:rtl/>
        </w:rPr>
        <w:t xml:space="preserve">. </w:t>
      </w:r>
      <w:r w:rsidRPr="00CE7845">
        <w:rPr>
          <w:rFonts w:ascii="Narkisim" w:hAnsi="Narkisim"/>
          <w:b/>
          <w:bCs/>
          <w:rtl/>
        </w:rPr>
        <w:t>רשב"ם</w:t>
      </w:r>
      <w:r w:rsidRPr="00CE7845">
        <w:rPr>
          <w:rFonts w:ascii="Narkisim" w:hAnsi="Narkisim"/>
          <w:rtl/>
        </w:rPr>
        <w:t xml:space="preserve"> (פט. ד"ה קא בסוגריים, והמהרש"ל כת' שהוא הגליון) כת' דה"מ במידות, שניכר חללו מרובה מזה. אבל במשקלות טעו טפי במידות קטנות, ומש”ה אין עושין משקלות קטנות (וכמ”ש רשב”ם פט. ד”ה ה”ג, בשם ר”ח)</w:t>
      </w:r>
      <w:r w:rsidR="00B13FA7" w:rsidRPr="00CE7845">
        <w:rPr>
          <w:rFonts w:ascii="Narkisim" w:hAnsi="Narkisim"/>
          <w:rtl/>
        </w:rPr>
        <w:t>.</w:t>
      </w:r>
    </w:p>
    <w:p w14:paraId="59D55A5C" w14:textId="62421730" w:rsidR="00E4102A" w:rsidRPr="00CE7845" w:rsidRDefault="00000000" w:rsidP="00CE7845">
      <w:pPr>
        <w:pStyle w:val="aa"/>
        <w:bidi/>
        <w:rPr>
          <w:rFonts w:ascii="Narkisim" w:hAnsi="Narkisim"/>
        </w:rPr>
      </w:pPr>
      <w:r w:rsidRPr="00CE7845">
        <w:rPr>
          <w:rFonts w:ascii="Narkisim" w:hAnsi="Narkisim"/>
          <w:u w:val="single"/>
          <w:rtl/>
        </w:rPr>
        <w:t>רשב"ם ד"ה כיון דהוה במקדש</w:t>
      </w:r>
      <w:r w:rsidRPr="00CE7845">
        <w:rPr>
          <w:rFonts w:ascii="Narkisim" w:hAnsi="Narkisim"/>
          <w:rtl/>
        </w:rPr>
        <w:t>. כדאמרן לעיל שנתות וכו'. צ"ב דבב' שנתות בכלי א' לא שייך בזה אתי למיטעי, ורק בב' כלים דומים</w:t>
      </w:r>
      <w:r w:rsidR="00B13FA7" w:rsidRPr="00CE7845">
        <w:rPr>
          <w:rFonts w:ascii="Narkisim" w:hAnsi="Narkisim"/>
          <w:rtl/>
        </w:rPr>
        <w:t>.</w:t>
      </w:r>
    </w:p>
    <w:p w14:paraId="68F86F2F" w14:textId="05731CE0" w:rsidR="00E4102A" w:rsidRPr="00CE7845" w:rsidRDefault="00000000" w:rsidP="00CE7845">
      <w:pPr>
        <w:pStyle w:val="aa"/>
        <w:bidi/>
        <w:rPr>
          <w:rFonts w:ascii="Narkisim" w:hAnsi="Narkisim"/>
        </w:rPr>
      </w:pPr>
      <w:r w:rsidRPr="00CE7845">
        <w:rPr>
          <w:rFonts w:ascii="Narkisim" w:hAnsi="Narkisim"/>
          <w:u w:val="single"/>
          <w:rtl/>
        </w:rPr>
        <w:t>אמר שמואל אין מוסיפין על המידות וכו' ולא על המטבע יתר משתות</w:t>
      </w:r>
      <w:r w:rsidRPr="00CE7845">
        <w:rPr>
          <w:rFonts w:ascii="Narkisim" w:hAnsi="Narkisim"/>
          <w:rtl/>
        </w:rPr>
        <w:t>. מבואר (בסוגיין ובגמ' בכורות נ.) דאפשר לשנות ולהוסיף על המידות. ובפשוטו היה נראה דשינוי המידות והמטבעות הוא הסכם של אנשי העיר, ואין בזה חידוש דין כלל. אלא דחכמים קבעו גדרים שלא יבואו לידי טעות</w:t>
      </w:r>
      <w:r w:rsidR="00B13FA7" w:rsidRPr="00CE7845">
        <w:rPr>
          <w:rFonts w:ascii="Narkisim" w:hAnsi="Narkisim"/>
          <w:rtl/>
        </w:rPr>
        <w:t>.</w:t>
      </w:r>
    </w:p>
    <w:p w14:paraId="1DCE5044" w14:textId="7D4FAD53" w:rsidR="00E4102A" w:rsidRPr="00CE7845" w:rsidRDefault="00000000" w:rsidP="00CE7845">
      <w:pPr>
        <w:pStyle w:val="a8"/>
        <w:bidi/>
        <w:rPr>
          <w:rFonts w:ascii="Narkisim" w:hAnsi="Narkisim"/>
        </w:rPr>
      </w:pPr>
      <w:r w:rsidRPr="00CE7845">
        <w:rPr>
          <w:rFonts w:ascii="Narkisim" w:hAnsi="Narkisim"/>
          <w:rtl/>
        </w:rPr>
        <w:t>אמנם בגמ' בכורות מבואר דנשתנו דיני מטבעות של התורה ע"י שהוסיפו על המטבע, והחיוב ה' סלעים של פדיון הבן הוא ע"פ המטבע החדש. ומבואר דיש כח להסכמת אנשי העיר לשנות את עצם המטבע</w:t>
      </w:r>
      <w:r w:rsidRPr="00CE7845">
        <w:rPr>
          <w:rStyle w:val="ac"/>
          <w:rFonts w:ascii="Narkisim" w:hAnsi="Narkisim"/>
          <w:rtl/>
        </w:rPr>
        <w:footnoteReference w:id="875"/>
      </w:r>
      <w:r w:rsidR="00B13FA7" w:rsidRPr="00CE7845">
        <w:rPr>
          <w:rFonts w:ascii="Narkisim" w:hAnsi="Narkisim"/>
          <w:rtl/>
        </w:rPr>
        <w:t>.</w:t>
      </w:r>
    </w:p>
    <w:p w14:paraId="0EEA13A7" w14:textId="02F81D1E" w:rsidR="00E4102A" w:rsidRPr="00CE7845" w:rsidRDefault="00000000" w:rsidP="00CE7845">
      <w:pPr>
        <w:bidi/>
        <w:rPr>
          <w:rFonts w:ascii="Narkisim" w:hAnsi="Narkisim" w:cs="Narkisim"/>
        </w:rPr>
      </w:pPr>
      <w:r w:rsidRPr="00CE7845">
        <w:rPr>
          <w:rFonts w:ascii="Narkisim" w:hAnsi="Narkisim" w:cs="Narkisim"/>
          <w:u w:val="single"/>
          <w:rtl/>
        </w:rPr>
        <w:t>המשתכר אל ישתכר יותר משתות</w:t>
      </w:r>
      <w:r w:rsidRPr="00CE7845">
        <w:rPr>
          <w:rStyle w:val="ac"/>
          <w:rFonts w:ascii="Narkisim" w:hAnsi="Narkisim" w:cs="Narkisim"/>
          <w:u w:val="single"/>
          <w:rtl/>
        </w:rPr>
        <w:footnoteReference w:id="876"/>
      </w:r>
      <w:r w:rsidRPr="00CE7845">
        <w:rPr>
          <w:rFonts w:ascii="Narkisim" w:hAnsi="Narkisim" w:cs="Narkisim"/>
          <w:u w:val="single"/>
          <w:rtl/>
        </w:rPr>
        <w:t xml:space="preserve"> וכו'</w:t>
      </w:r>
      <w:r w:rsidRPr="00CE7845">
        <w:rPr>
          <w:rFonts w:ascii="Narkisim" w:hAnsi="Narkisim" w:cs="Narkisim"/>
          <w:rtl/>
        </w:rPr>
        <w:t>. פ</w:t>
      </w:r>
      <w:r w:rsidRPr="00CE7845">
        <w:rPr>
          <w:rFonts w:ascii="Narkisim" w:hAnsi="Narkisim" w:cs="Narkisim"/>
          <w:b/>
          <w:bCs/>
          <w:rtl/>
        </w:rPr>
        <w:t>רש"י</w:t>
      </w:r>
      <w:r w:rsidRPr="00CE7845">
        <w:rPr>
          <w:rFonts w:ascii="Narkisim" w:hAnsi="Narkisim" w:cs="Narkisim"/>
          <w:rtl/>
        </w:rPr>
        <w:t xml:space="preserve"> (ב"מ מ:) בדברים שיש בהם חיי נפש. וכ"פ ה</w:t>
      </w:r>
      <w:r w:rsidRPr="00CE7845">
        <w:rPr>
          <w:rFonts w:ascii="Narkisim" w:hAnsi="Narkisim" w:cs="Narkisim"/>
          <w:b/>
          <w:bCs/>
          <w:rtl/>
        </w:rPr>
        <w:t>רמב"ם</w:t>
      </w:r>
      <w:r w:rsidRPr="00CE7845">
        <w:rPr>
          <w:rFonts w:ascii="Narkisim" w:hAnsi="Narkisim" w:cs="Narkisim"/>
          <w:rtl/>
        </w:rPr>
        <w:t xml:space="preserve"> </w:t>
      </w:r>
      <w:r w:rsidRPr="00CE7845">
        <w:rPr>
          <w:rFonts w:ascii="Narkisim" w:hAnsi="Narkisim" w:cs="Narkisim"/>
          <w:rtl/>
        </w:rPr>
        <w:lastRenderedPageBreak/>
        <w:t>(יד ב), וכן מבואר בדברי רשב"ם (ריש צא.)</w:t>
      </w:r>
      <w:r w:rsidR="00B13FA7" w:rsidRPr="00CE7845">
        <w:rPr>
          <w:rFonts w:ascii="Narkisim" w:hAnsi="Narkisim" w:cs="Narkisim"/>
          <w:rtl/>
        </w:rPr>
        <w:t>.</w:t>
      </w:r>
    </w:p>
    <w:p w14:paraId="4500A411" w14:textId="2337A0F7" w:rsidR="00E4102A" w:rsidRPr="00CE7845" w:rsidRDefault="00000000" w:rsidP="00CE7845">
      <w:pPr>
        <w:pStyle w:val="a7"/>
        <w:bidi/>
        <w:rPr>
          <w:rFonts w:ascii="Narkisim" w:hAnsi="Narkisim"/>
        </w:rPr>
      </w:pPr>
      <w:r w:rsidRPr="00CE7845">
        <w:rPr>
          <w:rFonts w:ascii="Narkisim" w:hAnsi="Narkisim"/>
          <w:rtl/>
        </w:rPr>
        <w:t>ומבואר בגמ' (ב”מ מ:, הו' בתוס' צא.) דהיינו רווח שתות, לאחר ניכוי ההוצאות והטירחא</w:t>
      </w:r>
      <w:r w:rsidR="00B13FA7" w:rsidRPr="00CE7845">
        <w:rPr>
          <w:rFonts w:ascii="Narkisim" w:hAnsi="Narkisim"/>
          <w:rtl/>
        </w:rPr>
        <w:t>.</w:t>
      </w:r>
    </w:p>
    <w:p w14:paraId="44A2F512" w14:textId="77A144DA" w:rsidR="00E4102A" w:rsidRPr="00CE7845" w:rsidRDefault="00000000" w:rsidP="00CE7845">
      <w:pPr>
        <w:pStyle w:val="a8"/>
        <w:bidi/>
        <w:rPr>
          <w:rFonts w:ascii="Narkisim" w:hAnsi="Narkisim"/>
        </w:rPr>
      </w:pPr>
      <w:r w:rsidRPr="00CE7845">
        <w:rPr>
          <w:rFonts w:ascii="Narkisim" w:hAnsi="Narkisim"/>
          <w:rtl/>
        </w:rPr>
        <w:t>ורש"י (מה"ק, בשיטמ"ק כתובות סד:) כת' בהא דאיתא (עירובין פב:) צא שליש או מחצה לחנווני</w:t>
      </w:r>
      <w:r w:rsidRPr="00CE7845">
        <w:rPr>
          <w:rStyle w:val="ac"/>
          <w:rFonts w:ascii="Narkisim" w:hAnsi="Narkisim"/>
          <w:rtl/>
        </w:rPr>
        <w:footnoteReference w:id="877"/>
      </w:r>
      <w:r w:rsidRPr="00CE7845">
        <w:rPr>
          <w:rFonts w:ascii="Narkisim" w:hAnsi="Narkisim"/>
          <w:rtl/>
        </w:rPr>
        <w:t xml:space="preserve"> [האופה את הפת]. ולא הוה בכלל הא דאינו רשאי להשתכר יותר משתות, דהני מילי דלא טרח ביה ורווחא ממילא אתי. אבל היכא דטרח ביה, וע"י טרחו משתכר בדבר לית לן בה, כדאי' (ב"מ שם)</w:t>
      </w:r>
      <w:r w:rsidR="00B13FA7" w:rsidRPr="00CE7845">
        <w:rPr>
          <w:rFonts w:ascii="Narkisim" w:hAnsi="Narkisim"/>
          <w:rtl/>
        </w:rPr>
        <w:t>.</w:t>
      </w:r>
    </w:p>
    <w:p w14:paraId="3AA085A9" w14:textId="77319894"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רמ"ה</w:t>
      </w:r>
      <w:r w:rsidRPr="00CE7845">
        <w:rPr>
          <w:rFonts w:ascii="Narkisim" w:hAnsi="Narkisim" w:cs="Narkisim"/>
          <w:rtl/>
        </w:rPr>
        <w:t xml:space="preserve"> (קמד) כת' דכל זה במקום שיש בי"ד שאוסר לכל המוכרים למכור באופן זה, אבל היכא דכל א' מוכר כמה שיוכל, לא מחייב לזבוני בזול. דלכי שלמי פירותיו האחרים ימכרו ביוקר. ואפסדיה לדידיה בידים לא מפסדינן. [והו' ב</w:t>
      </w:r>
      <w:r w:rsidRPr="00CE7845">
        <w:rPr>
          <w:rFonts w:ascii="Narkisim" w:hAnsi="Narkisim" w:cs="Narkisim"/>
          <w:b/>
          <w:bCs/>
          <w:rtl/>
        </w:rPr>
        <w:t>טור</w:t>
      </w:r>
      <w:r w:rsidRPr="00CE7845">
        <w:rPr>
          <w:rFonts w:ascii="Narkisim" w:hAnsi="Narkisim" w:cs="Narkisim"/>
          <w:rtl/>
        </w:rPr>
        <w:t xml:space="preserve"> ו</w:t>
      </w:r>
      <w:r w:rsidRPr="00CE7845">
        <w:rPr>
          <w:rFonts w:ascii="Narkisim" w:hAnsi="Narkisim" w:cs="Narkisim"/>
          <w:b/>
          <w:bCs/>
          <w:rtl/>
        </w:rPr>
        <w:t>שו”ע</w:t>
      </w:r>
      <w:r w:rsidRPr="00CE7845">
        <w:rPr>
          <w:rFonts w:ascii="Narkisim" w:hAnsi="Narkisim" w:cs="Narkisim"/>
          <w:rtl/>
        </w:rPr>
        <w:t xml:space="preserve"> רלא כ ובשלט”ג]</w:t>
      </w:r>
      <w:r w:rsidR="00B13FA7" w:rsidRPr="00CE7845">
        <w:rPr>
          <w:rFonts w:ascii="Narkisim" w:hAnsi="Narkisim" w:cs="Narkisim"/>
          <w:rtl/>
        </w:rPr>
        <w:t>.</w:t>
      </w:r>
    </w:p>
    <w:p w14:paraId="3B34813B" w14:textId="4973E7F4" w:rsidR="00E4102A" w:rsidRPr="00CE7845" w:rsidRDefault="00000000" w:rsidP="00CE7845">
      <w:pPr>
        <w:pStyle w:val="aa"/>
        <w:bidi/>
        <w:rPr>
          <w:rFonts w:ascii="Narkisim" w:hAnsi="Narkisim"/>
        </w:rPr>
      </w:pPr>
      <w:r w:rsidRPr="00CE7845">
        <w:rPr>
          <w:rFonts w:ascii="Narkisim" w:hAnsi="Narkisim"/>
          <w:u w:val="single"/>
          <w:rtl/>
        </w:rPr>
        <w:t>רשב"ם ד"ה והמשתכר.</w:t>
      </w:r>
      <w:r w:rsidRPr="00CE7845">
        <w:rPr>
          <w:rFonts w:ascii="Narkisim" w:hAnsi="Narkisim"/>
          <w:rtl/>
        </w:rPr>
        <w:t xml:space="preserve"> וכגון שלא הוקר השער וכו'. וכ"פ ה</w:t>
      </w:r>
      <w:r w:rsidRPr="00CE7845">
        <w:rPr>
          <w:rFonts w:ascii="Narkisim" w:hAnsi="Narkisim"/>
          <w:b/>
          <w:bCs/>
          <w:rtl/>
        </w:rPr>
        <w:t>רא”ש</w:t>
      </w:r>
      <w:r w:rsidRPr="00CE7845">
        <w:rPr>
          <w:rFonts w:ascii="Narkisim" w:hAnsi="Narkisim"/>
          <w:rtl/>
        </w:rPr>
        <w:t xml:space="preserve"> ו</w:t>
      </w:r>
      <w:r w:rsidRPr="00CE7845">
        <w:rPr>
          <w:rFonts w:ascii="Narkisim" w:hAnsi="Narkisim"/>
          <w:b/>
          <w:bCs/>
          <w:rtl/>
        </w:rPr>
        <w:t>הג' מיימוני</w:t>
      </w:r>
      <w:r w:rsidRPr="00CE7845">
        <w:rPr>
          <w:rFonts w:ascii="Narkisim" w:hAnsi="Narkisim"/>
          <w:rtl/>
        </w:rPr>
        <w:t xml:space="preserve"> (יד ב) וה</w:t>
      </w:r>
      <w:r w:rsidRPr="00CE7845">
        <w:rPr>
          <w:rFonts w:ascii="Narkisim" w:hAnsi="Narkisim"/>
          <w:b/>
          <w:bCs/>
          <w:rtl/>
        </w:rPr>
        <w:t>שו"ע</w:t>
      </w:r>
      <w:r w:rsidRPr="00CE7845">
        <w:rPr>
          <w:rFonts w:ascii="Narkisim" w:hAnsi="Narkisim"/>
          <w:rtl/>
        </w:rPr>
        <w:t xml:space="preserve"> (רלא כ). ומדברי ה"ה (יד א) משמע דהרמב"ם לא ס"ל כן</w:t>
      </w:r>
      <w:r w:rsidR="00B13FA7" w:rsidRPr="00CE7845">
        <w:rPr>
          <w:rFonts w:ascii="Narkisim" w:hAnsi="Narkisim"/>
          <w:rtl/>
        </w:rPr>
        <w:t>.</w:t>
      </w:r>
    </w:p>
    <w:p w14:paraId="684E904B" w14:textId="681DC412" w:rsidR="00E4102A" w:rsidRPr="00CE7845" w:rsidRDefault="00000000" w:rsidP="00CE7845">
      <w:pPr>
        <w:bidi/>
        <w:rPr>
          <w:rFonts w:ascii="Narkisim" w:hAnsi="Narkisim" w:cs="Narkisim"/>
        </w:rPr>
      </w:pPr>
      <w:r w:rsidRPr="00CE7845">
        <w:rPr>
          <w:rFonts w:ascii="Narkisim" w:hAnsi="Narkisim" w:cs="Narkisim"/>
          <w:u w:val="single"/>
          <w:rtl/>
        </w:rPr>
        <w:t>אמר רבא כל דבר שבמדה וכו' חוזר</w:t>
      </w:r>
      <w:r w:rsidRPr="00CE7845">
        <w:rPr>
          <w:rFonts w:ascii="Narkisim" w:hAnsi="Narkisim" w:cs="Narkisim"/>
          <w:rtl/>
        </w:rPr>
        <w:t>. פ</w:t>
      </w:r>
      <w:r w:rsidRPr="00CE7845">
        <w:rPr>
          <w:rFonts w:ascii="Narkisim" w:hAnsi="Narkisim" w:cs="Narkisim"/>
          <w:b/>
          <w:bCs/>
          <w:rtl/>
        </w:rPr>
        <w:t>רש"י</w:t>
      </w:r>
      <w:r w:rsidRPr="00CE7845">
        <w:rPr>
          <w:rFonts w:ascii="Narkisim" w:hAnsi="Narkisim" w:cs="Narkisim"/>
          <w:rtl/>
        </w:rPr>
        <w:t xml:space="preserve"> (קידושין מב:) דטעות במידה הוה טעות, ואדעתא דהכי לא עביד. ולא דמי לטעות בדמים דא”א לצמצם</w:t>
      </w:r>
      <w:r w:rsidRPr="00CE7845">
        <w:rPr>
          <w:rStyle w:val="ac"/>
          <w:rFonts w:ascii="Narkisim" w:hAnsi="Narkisim" w:cs="Narkisim"/>
          <w:rtl/>
        </w:rPr>
        <w:footnoteReference w:id="878"/>
      </w:r>
      <w:r w:rsidR="00B13FA7" w:rsidRPr="00CE7845">
        <w:rPr>
          <w:rFonts w:ascii="Narkisim" w:hAnsi="Narkisim" w:cs="Narkisim"/>
          <w:rtl/>
        </w:rPr>
        <w:t>.</w:t>
      </w:r>
    </w:p>
    <w:p w14:paraId="2902819D" w14:textId="31433905"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רשב"ם</w:t>
      </w:r>
      <w:r w:rsidRPr="00CE7845">
        <w:rPr>
          <w:rFonts w:ascii="Narkisim" w:hAnsi="Narkisim"/>
          <w:rtl/>
        </w:rPr>
        <w:t xml:space="preserve"> פי' דהוה ביטול מקח גמור, ושניהם חוזרין</w:t>
      </w:r>
      <w:r w:rsidRPr="00CE7845">
        <w:rPr>
          <w:rStyle w:val="ac"/>
          <w:rFonts w:ascii="Narkisim" w:hAnsi="Narkisim"/>
          <w:rtl/>
        </w:rPr>
        <w:footnoteReference w:id="879"/>
      </w:r>
      <w:r w:rsidR="00B13FA7" w:rsidRPr="00CE7845">
        <w:rPr>
          <w:rFonts w:ascii="Narkisim" w:hAnsi="Narkisim"/>
          <w:rtl/>
        </w:rPr>
        <w:t>.</w:t>
      </w:r>
      <w:r w:rsidRPr="00CE7845">
        <w:rPr>
          <w:rFonts w:ascii="Narkisim" w:hAnsi="Narkisim"/>
          <w:rtl/>
        </w:rPr>
        <w:t xml:space="preserve"> אבל ה</w:t>
      </w:r>
      <w:r w:rsidRPr="00CE7845">
        <w:rPr>
          <w:rFonts w:ascii="Narkisim" w:hAnsi="Narkisim"/>
          <w:b/>
          <w:bCs/>
          <w:rtl/>
        </w:rPr>
        <w:t>רמב"ן</w:t>
      </w:r>
      <w:r w:rsidRPr="00CE7845">
        <w:rPr>
          <w:rFonts w:ascii="Narkisim" w:hAnsi="Narkisim"/>
          <w:rtl/>
        </w:rPr>
        <w:t xml:space="preserve"> (לקמן קג: ד”ה והוי יודע) חלק ד'חוזר' לאו דוקא לבטל המקח. אלא פעמים המקח בטל ופעמים קנה ומשלים. דהיכא דאפשר להשלים ישלים. אלא דעיקר כוונת רבא דשתות ויתר משתות ופחות משתות כולן שוין בדבר</w:t>
      </w:r>
      <w:r w:rsidRPr="00CE7845">
        <w:rPr>
          <w:rStyle w:val="ac"/>
          <w:rFonts w:ascii="Narkisim" w:hAnsi="Narkisim"/>
          <w:rtl/>
        </w:rPr>
        <w:footnoteReference w:id="880"/>
      </w:r>
      <w:r w:rsidR="00B13FA7" w:rsidRPr="00CE7845">
        <w:rPr>
          <w:rFonts w:ascii="Narkisim" w:hAnsi="Narkisim"/>
          <w:rtl/>
        </w:rPr>
        <w:t>.</w:t>
      </w:r>
      <w:r w:rsidRPr="00CE7845">
        <w:rPr>
          <w:rFonts w:ascii="Narkisim" w:hAnsi="Narkisim"/>
          <w:rtl/>
        </w:rPr>
        <w:t xml:space="preserve"> והביא דכ"כ ה</w:t>
      </w:r>
      <w:r w:rsidRPr="00CE7845">
        <w:rPr>
          <w:rFonts w:ascii="Narkisim" w:hAnsi="Narkisim"/>
          <w:b/>
          <w:bCs/>
          <w:rtl/>
        </w:rPr>
        <w:t>ר"י מגאש</w:t>
      </w:r>
      <w:r w:rsidRPr="00CE7845">
        <w:rPr>
          <w:rFonts w:ascii="Narkisim" w:hAnsi="Narkisim"/>
          <w:rtl/>
        </w:rPr>
        <w:t xml:space="preserve"> (כאן). וכ"פ הרמב"ם (טו א)</w:t>
      </w:r>
      <w:r w:rsidRPr="00CE7845">
        <w:rPr>
          <w:rStyle w:val="ac"/>
          <w:rFonts w:ascii="Narkisim" w:hAnsi="Narkisim"/>
          <w:rtl/>
        </w:rPr>
        <w:footnoteReference w:id="881"/>
      </w:r>
      <w:r w:rsidR="00B13FA7" w:rsidRPr="00CE7845">
        <w:rPr>
          <w:rFonts w:ascii="Narkisim" w:hAnsi="Narkisim"/>
          <w:rtl/>
        </w:rPr>
        <w:t>.</w:t>
      </w:r>
    </w:p>
    <w:p w14:paraId="60331AE2" w14:textId="45D800AD" w:rsidR="00E4102A" w:rsidRPr="00CE7845" w:rsidRDefault="00000000" w:rsidP="00CE7845">
      <w:pPr>
        <w:pStyle w:val="a8"/>
        <w:bidi/>
        <w:rPr>
          <w:rFonts w:ascii="Narkisim" w:hAnsi="Narkisim"/>
        </w:rPr>
      </w:pPr>
      <w:r w:rsidRPr="00CE7845">
        <w:rPr>
          <w:rFonts w:ascii="Narkisim" w:hAnsi="Narkisim"/>
          <w:rtl/>
        </w:rPr>
        <w:t>וכ"כ ה</w:t>
      </w:r>
      <w:r w:rsidRPr="00CE7845">
        <w:rPr>
          <w:rFonts w:ascii="Narkisim" w:hAnsi="Narkisim"/>
          <w:b/>
          <w:bCs/>
          <w:rtl/>
        </w:rPr>
        <w:t>רמ"ה</w:t>
      </w:r>
      <w:r w:rsidRPr="00CE7845">
        <w:rPr>
          <w:rFonts w:ascii="Narkisim" w:hAnsi="Narkisim"/>
          <w:rtl/>
        </w:rPr>
        <w:t xml:space="preserve"> (כאן) דרבא לא קאי לענין ביטול מקח דוקא, אלא לאפוקיה מדין מחילה דשיכא בהונאת דמים, כגון בפחות משתות או דשהה בכדי שיראה לתגר או לקרובו. וכן בקרקעות</w:t>
      </w:r>
      <w:r w:rsidRPr="00CE7845">
        <w:rPr>
          <w:rStyle w:val="ac"/>
          <w:rFonts w:ascii="Narkisim" w:hAnsi="Narkisim"/>
          <w:rtl/>
        </w:rPr>
        <w:footnoteReference w:id="882"/>
      </w:r>
      <w:r w:rsidR="00B13FA7" w:rsidRPr="00CE7845">
        <w:rPr>
          <w:rFonts w:ascii="Narkisim" w:hAnsi="Narkisim"/>
          <w:rtl/>
        </w:rPr>
        <w:t>.</w:t>
      </w:r>
    </w:p>
    <w:p w14:paraId="239B2872" w14:textId="05703FB0"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רשב"א</w:t>
      </w:r>
      <w:r w:rsidRPr="00CE7845">
        <w:rPr>
          <w:rFonts w:ascii="Narkisim" w:hAnsi="Narkisim"/>
          <w:rtl/>
        </w:rPr>
        <w:t xml:space="preserve"> (כאן) הביא [בשם הר"י מגאש] ד'חוזר' היינו שמחזיר את ההפרש שפיחת</w:t>
      </w:r>
      <w:r w:rsidR="00B13FA7" w:rsidRPr="00CE7845">
        <w:rPr>
          <w:rFonts w:ascii="Narkisim" w:hAnsi="Narkisim"/>
          <w:rtl/>
        </w:rPr>
        <w:t>.</w:t>
      </w:r>
    </w:p>
    <w:p w14:paraId="126B56D0" w14:textId="67A2EAC0"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גר"ח</w:t>
      </w:r>
      <w:r w:rsidRPr="00CE7845">
        <w:rPr>
          <w:rFonts w:ascii="Narkisim" w:hAnsi="Narkisim" w:cs="Narkisim"/>
          <w:rtl/>
        </w:rPr>
        <w:t xml:space="preserve"> (מכירה טו) ביאר דהראשונים איירי היכא שדעת שניהם שווה לפסיקת המקח, שמכר לו ק' בדינר, ונמצא חסר. דעצם המקח אינו מתבטל ע"י טעותו במנין, אלא שיחזיר לו מה שפסק עמו</w:t>
      </w:r>
      <w:r w:rsidR="00B13FA7" w:rsidRPr="00CE7845">
        <w:rPr>
          <w:rFonts w:ascii="Narkisim" w:hAnsi="Narkisim" w:cs="Narkisim"/>
          <w:rtl/>
        </w:rPr>
        <w:t>.</w:t>
      </w:r>
    </w:p>
    <w:p w14:paraId="3AEE2249" w14:textId="64D25525" w:rsidR="00E4102A" w:rsidRPr="00CE7845" w:rsidRDefault="00000000" w:rsidP="00CE7845">
      <w:pPr>
        <w:pStyle w:val="a7"/>
        <w:bidi/>
        <w:rPr>
          <w:rFonts w:ascii="Narkisim" w:hAnsi="Narkisim"/>
        </w:rPr>
      </w:pPr>
      <w:r w:rsidRPr="00CE7845">
        <w:rPr>
          <w:rFonts w:ascii="Narkisim" w:hAnsi="Narkisim"/>
          <w:rtl/>
        </w:rPr>
        <w:t>ועפ"ז חילק דבסוגיין איירי שהיה טעות בגוף המידה, שסבור שמוכר מידה קטנה ונמצא גדולה. ומש"ה בטל עיקר הפסיקה. וכיון דלא כוונו לדבר א' ליכא פסיקה</w:t>
      </w:r>
      <w:r w:rsidR="00B13FA7" w:rsidRPr="00CE7845">
        <w:rPr>
          <w:rFonts w:ascii="Narkisim" w:hAnsi="Narkisim"/>
          <w:rtl/>
        </w:rPr>
        <w:t>.</w:t>
      </w:r>
    </w:p>
    <w:p w14:paraId="5CA61140" w14:textId="2ADE22DC" w:rsidR="00E4102A" w:rsidRPr="00CE7845" w:rsidRDefault="00000000" w:rsidP="00CE7845">
      <w:pPr>
        <w:pStyle w:val="a8"/>
        <w:bidi/>
        <w:rPr>
          <w:rFonts w:ascii="Narkisim" w:hAnsi="Narkisim"/>
        </w:rPr>
      </w:pPr>
      <w:r w:rsidRPr="00CE7845">
        <w:rPr>
          <w:rFonts w:ascii="Narkisim" w:hAnsi="Narkisim"/>
          <w:rtl/>
        </w:rPr>
        <w:t>אך הגר"ח הק' דכיון דעיקר דברי רבא לא איירי בכה"ג, אמאי הביאו מדברי רבא. וביאר דאי יש דין 'חזרת אונאה' מחמת פרשת אונאה, א"כ לא נחשב שנתבטל הפסיקה</w:t>
      </w:r>
      <w:r w:rsidRPr="00CE7845">
        <w:rPr>
          <w:rStyle w:val="ac"/>
          <w:rFonts w:ascii="Narkisim" w:hAnsi="Narkisim"/>
          <w:rtl/>
        </w:rPr>
        <w:footnoteReference w:id="883"/>
      </w:r>
      <w:r w:rsidR="00B13FA7" w:rsidRPr="00CE7845">
        <w:rPr>
          <w:rFonts w:ascii="Narkisim" w:hAnsi="Narkisim"/>
          <w:rtl/>
        </w:rPr>
        <w:t>.</w:t>
      </w:r>
      <w:r w:rsidRPr="00CE7845">
        <w:rPr>
          <w:rFonts w:ascii="Narkisim" w:hAnsi="Narkisim"/>
          <w:rtl/>
        </w:rPr>
        <w:t xml:space="preserve"> והגמ' הביאה מדברי רבא דליכא בזה פרשת תשלום אונאה. וממילא ידענו דפסיקת המקח בטילה, היכא דהמוכר והלוקח לא כוונו שניהן לדעה א'</w:t>
      </w:r>
      <w:r w:rsidR="00B13FA7" w:rsidRPr="00CE7845">
        <w:rPr>
          <w:rFonts w:ascii="Narkisim" w:hAnsi="Narkisim"/>
          <w:rtl/>
        </w:rPr>
        <w:t>.</w:t>
      </w:r>
    </w:p>
    <w:p w14:paraId="69F0B012" w14:textId="4BE1FA53"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רשב"ם</w:t>
      </w:r>
      <w:r w:rsidRPr="00CE7845">
        <w:rPr>
          <w:rFonts w:ascii="Narkisim" w:hAnsi="Narkisim" w:cs="Narkisim"/>
          <w:rtl/>
        </w:rPr>
        <w:t xml:space="preserve"> (לקמן קג:) הק' דבמשנה (שם) איתא דבמוכר קרקע פיחת כל שהוא ינכה [מהדמים], ולא אמרי' דהמקח בטל. ותי' דרבא קאי במטלטלין, אבל בקרקע קים להו לרבנן דניח"ל ללוקח לקנות מה שימצא. ו</w:t>
      </w:r>
      <w:r w:rsidRPr="00CE7845">
        <w:rPr>
          <w:rFonts w:ascii="Narkisim" w:hAnsi="Narkisim" w:cs="Narkisim"/>
          <w:b/>
          <w:bCs/>
          <w:rtl/>
        </w:rPr>
        <w:t>תוס</w:t>
      </w:r>
      <w:r w:rsidRPr="00CE7845">
        <w:rPr>
          <w:rFonts w:ascii="Narkisim" w:hAnsi="Narkisim" w:cs="Narkisim"/>
          <w:rtl/>
        </w:rPr>
        <w:t>' (קד.) ושא"ר חלקו דמפורש בגמ' (קידושין מב:, ב"מ נו: ומנחות סט.) דדברי רבא קאי אף במכירת קרקע</w:t>
      </w:r>
      <w:r w:rsidR="00B13FA7" w:rsidRPr="00CE7845">
        <w:rPr>
          <w:rFonts w:ascii="Narkisim" w:hAnsi="Narkisim" w:cs="Narkisim"/>
          <w:rtl/>
        </w:rPr>
        <w:t>.</w:t>
      </w:r>
    </w:p>
    <w:p w14:paraId="519F8AFD" w14:textId="23F2B40D" w:rsidR="00E4102A" w:rsidRPr="00CE7845" w:rsidRDefault="00000000" w:rsidP="00CE7845">
      <w:pPr>
        <w:pStyle w:val="a7"/>
        <w:bidi/>
        <w:rPr>
          <w:rFonts w:ascii="Narkisim" w:hAnsi="Narkisim"/>
        </w:rPr>
      </w:pPr>
      <w:r w:rsidRPr="00CE7845">
        <w:rPr>
          <w:rFonts w:ascii="Narkisim" w:hAnsi="Narkisim"/>
          <w:rtl/>
        </w:rPr>
        <w:t>וה</w:t>
      </w:r>
      <w:r w:rsidRPr="00CE7845">
        <w:rPr>
          <w:rFonts w:ascii="Narkisim" w:hAnsi="Narkisim"/>
          <w:b/>
          <w:bCs/>
          <w:rtl/>
        </w:rPr>
        <w:t>ראשונים</w:t>
      </w:r>
      <w:r w:rsidRPr="00CE7845">
        <w:rPr>
          <w:rFonts w:ascii="Narkisim" w:hAnsi="Narkisim"/>
          <w:rtl/>
        </w:rPr>
        <w:t xml:space="preserve"> (רמב"ן קג: ועוד) הביאו י"מ ד'ינכה' אם ירצה, ויכול לחזור בו</w:t>
      </w:r>
      <w:r w:rsidR="00B13FA7" w:rsidRPr="00CE7845">
        <w:rPr>
          <w:rFonts w:ascii="Narkisim" w:hAnsi="Narkisim"/>
          <w:rtl/>
        </w:rPr>
        <w:t>.</w:t>
      </w:r>
    </w:p>
    <w:p w14:paraId="70A3EDB0" w14:textId="53BFB2B2"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xml:space="preserve"> (קד.) חילקו דרבא איירי שמדדו והטעהו, אבל התם איירי שעדיין לא מדדו</w:t>
      </w:r>
      <w:r w:rsidRPr="00CE7845">
        <w:rPr>
          <w:rStyle w:val="ac"/>
          <w:rFonts w:ascii="Narkisim" w:hAnsi="Narkisim"/>
          <w:rtl/>
        </w:rPr>
        <w:footnoteReference w:id="884"/>
      </w:r>
      <w:r w:rsidRPr="00CE7845">
        <w:rPr>
          <w:rFonts w:ascii="Narkisim" w:hAnsi="Narkisim"/>
          <w:rtl/>
        </w:rPr>
        <w:t xml:space="preserve">, אלא שמכר לפי </w:t>
      </w:r>
      <w:r w:rsidRPr="00CE7845">
        <w:rPr>
          <w:rFonts w:ascii="Narkisim" w:hAnsi="Narkisim"/>
          <w:rtl/>
        </w:rPr>
        <w:lastRenderedPageBreak/>
        <w:t>חשבון זה</w:t>
      </w:r>
      <w:r w:rsidRPr="00CE7845">
        <w:rPr>
          <w:rStyle w:val="ac"/>
          <w:rFonts w:ascii="Narkisim" w:hAnsi="Narkisim"/>
          <w:rtl/>
        </w:rPr>
        <w:footnoteReference w:id="885"/>
      </w:r>
      <w:r w:rsidR="00B13FA7" w:rsidRPr="00CE7845">
        <w:rPr>
          <w:rFonts w:ascii="Narkisim" w:hAnsi="Narkisim"/>
          <w:rtl/>
        </w:rPr>
        <w:t>.</w:t>
      </w:r>
    </w:p>
    <w:p w14:paraId="5BE27AB6" w14:textId="6B5B2165" w:rsidR="00E4102A" w:rsidRPr="00CE7845" w:rsidRDefault="00000000" w:rsidP="00CE7845">
      <w:pPr>
        <w:bidi/>
        <w:rPr>
          <w:rFonts w:ascii="Narkisim" w:hAnsi="Narkisim" w:cs="Narkisim"/>
        </w:rPr>
      </w:pPr>
      <w:r w:rsidRPr="00CE7845">
        <w:rPr>
          <w:rFonts w:ascii="Narkisim" w:hAnsi="Narkisim" w:cs="Narkisim"/>
          <w:u w:val="single"/>
          <w:rtl/>
        </w:rPr>
        <w:t>רשב"ם ד"ה קרא אשכח וכו'.</w:t>
      </w:r>
      <w:r w:rsidRPr="00CE7845">
        <w:rPr>
          <w:rFonts w:ascii="Narkisim" w:hAnsi="Narkisim" w:cs="Narkisim"/>
          <w:rtl/>
        </w:rPr>
        <w:t xml:space="preserve"> ולא חייש קרא אם יטעה ולא ירוויח, ומיהו איותר משתות חיישינן משום פסידא. ה</w:t>
      </w:r>
      <w:r w:rsidRPr="00CE7845">
        <w:rPr>
          <w:rFonts w:ascii="Narkisim" w:hAnsi="Narkisim" w:cs="Narkisim"/>
          <w:b/>
          <w:bCs/>
          <w:rtl/>
        </w:rPr>
        <w:t>סמ"ע</w:t>
      </w:r>
      <w:r w:rsidRPr="00CE7845">
        <w:rPr>
          <w:rFonts w:ascii="Narkisim" w:hAnsi="Narkisim" w:cs="Narkisim"/>
          <w:rtl/>
        </w:rPr>
        <w:t xml:space="preserve"> (רלא כח) כתב דילפי' מקרא דלא חיישינן שלא ירוויח, כיון דרוב פעמים ידע, ולא יבא לידי ההפסד שיטרח בחנם. ובסתמא הרוויח בדבר שיש בו אוכל נפש הוא שתות. אבל התורה לא התירא להפסיד ממש לתגר. </w:t>
      </w:r>
      <w:r w:rsidRPr="00CE7845">
        <w:rPr>
          <w:rFonts w:ascii="Narkisim" w:hAnsi="Narkisim" w:cs="Narkisim"/>
          <w:sz w:val="20"/>
          <w:szCs w:val="20"/>
          <w:rtl/>
        </w:rPr>
        <w:t>[ויל"ד לפ"ז במקום שהגתרים רגילים להרוויח פחות משתות, האם נימא דהותר רק פחות</w:t>
      </w:r>
      <w:r w:rsidRPr="00CE7845">
        <w:rPr>
          <w:rFonts w:ascii="Narkisim" w:hAnsi="Narkisim" w:cs="Narkisim"/>
          <w:rtl/>
        </w:rPr>
        <w:t>]</w:t>
      </w:r>
      <w:r w:rsidR="00B13FA7" w:rsidRPr="00CE7845">
        <w:rPr>
          <w:rFonts w:ascii="Narkisim" w:hAnsi="Narkisim" w:cs="Narkisim"/>
          <w:rtl/>
        </w:rPr>
        <w:t>.</w:t>
      </w:r>
    </w:p>
    <w:p w14:paraId="1A8A8909" w14:textId="527464E7" w:rsidR="00E4102A" w:rsidRPr="00CE7845" w:rsidRDefault="00000000" w:rsidP="00CE7845">
      <w:pPr>
        <w:bidi/>
        <w:rPr>
          <w:rFonts w:ascii="Narkisim" w:hAnsi="Narkisim" w:cs="Narkisim"/>
        </w:rPr>
      </w:pPr>
      <w:r w:rsidRPr="00CE7845">
        <w:rPr>
          <w:rFonts w:ascii="Narkisim" w:hAnsi="Narkisim" w:cs="Narkisim"/>
          <w:u w:val="single"/>
          <w:rtl/>
        </w:rPr>
        <w:t>תוד”ה והשקל</w:t>
      </w:r>
      <w:r w:rsidRPr="00CE7845">
        <w:rPr>
          <w:rFonts w:ascii="Narkisim" w:hAnsi="Narkisim" w:cs="Narkisim"/>
          <w:rtl/>
        </w:rPr>
        <w:t>. תימה והא כ"ד גרה הוי וכו' ואור"ת דבימי חכמים הוסיפו שתות על הסלע וכו'. ב</w:t>
      </w:r>
      <w:r w:rsidRPr="00CE7845">
        <w:rPr>
          <w:rFonts w:ascii="Narkisim" w:hAnsi="Narkisim" w:cs="Narkisim"/>
          <w:b/>
          <w:bCs/>
          <w:rtl/>
        </w:rPr>
        <w:t>הג' מהר"ב רנשבורג</w:t>
      </w:r>
      <w:r w:rsidRPr="00CE7845">
        <w:rPr>
          <w:rFonts w:ascii="Narkisim" w:hAnsi="Narkisim" w:cs="Narkisim"/>
          <w:rtl/>
        </w:rPr>
        <w:t xml:space="preserve"> העיר דהגמ' (בכורות נ.) מק' ע"ד זה, ותי' בתר דאוסיפו עילוייהו</w:t>
      </w:r>
      <w:r w:rsidR="00B13FA7" w:rsidRPr="00CE7845">
        <w:rPr>
          <w:rFonts w:ascii="Narkisim" w:hAnsi="Narkisim" w:cs="Narkisim"/>
          <w:rtl/>
        </w:rPr>
        <w:t>.</w:t>
      </w:r>
    </w:p>
    <w:p w14:paraId="4FB7EDD8" w14:textId="5011AE96" w:rsidR="00E4102A" w:rsidRPr="00CE7845" w:rsidRDefault="00000000" w:rsidP="00CE7845">
      <w:pPr>
        <w:pStyle w:val="a7"/>
        <w:bidi/>
        <w:rPr>
          <w:rFonts w:ascii="Narkisim" w:hAnsi="Narkisim"/>
        </w:rPr>
      </w:pPr>
      <w:r w:rsidRPr="00CE7845">
        <w:rPr>
          <w:rFonts w:ascii="Narkisim" w:hAnsi="Narkisim"/>
          <w:rtl/>
        </w:rPr>
        <w:t xml:space="preserve">אלא דנח' </w:t>
      </w:r>
      <w:r w:rsidRPr="00CE7845">
        <w:rPr>
          <w:rFonts w:ascii="Narkisim" w:hAnsi="Narkisim"/>
          <w:b/>
          <w:bCs/>
          <w:rtl/>
        </w:rPr>
        <w:t>ר"ת</w:t>
      </w:r>
      <w:r w:rsidRPr="00CE7845">
        <w:rPr>
          <w:rFonts w:ascii="Narkisim" w:hAnsi="Narkisim"/>
          <w:rtl/>
        </w:rPr>
        <w:t xml:space="preserve"> ו</w:t>
      </w:r>
      <w:r w:rsidRPr="00CE7845">
        <w:rPr>
          <w:rFonts w:ascii="Narkisim" w:hAnsi="Narkisim"/>
          <w:b/>
          <w:bCs/>
          <w:rtl/>
        </w:rPr>
        <w:t>ר"י</w:t>
      </w:r>
      <w:r w:rsidRPr="00CE7845">
        <w:rPr>
          <w:rFonts w:ascii="Narkisim" w:hAnsi="Narkisim"/>
          <w:rtl/>
        </w:rPr>
        <w:t xml:space="preserve"> (בתוס' דידן, ובכורות ה. ומנחות עז.), דלדעת ר"י זה ההוספה שהוסיף יחזקאל (כדאי' בסוגיין). ואילו לדעת ר"ת הוא הוספה נוספת שהוסיפו בימי חכמים. דבימי יחזקאל הוסיפו רק על שקל הקודש</w:t>
      </w:r>
      <w:r w:rsidR="00B13FA7" w:rsidRPr="00CE7845">
        <w:rPr>
          <w:rFonts w:ascii="Narkisim" w:hAnsi="Narkisim"/>
          <w:rtl/>
        </w:rPr>
        <w:t>.</w:t>
      </w:r>
    </w:p>
    <w:p w14:paraId="5E2C4D8F" w14:textId="723796A0" w:rsidR="00E4102A" w:rsidRPr="00CE7845" w:rsidRDefault="00000000" w:rsidP="00CE7845">
      <w:pPr>
        <w:pStyle w:val="aa"/>
        <w:bidi/>
        <w:rPr>
          <w:rFonts w:ascii="Narkisim" w:hAnsi="Narkisim"/>
        </w:rPr>
      </w:pPr>
      <w:r w:rsidRPr="00CE7845">
        <w:rPr>
          <w:rFonts w:ascii="Narkisim" w:hAnsi="Narkisim"/>
          <w:rtl/>
        </w:rPr>
        <w:t>ותוס' הק' לפי' ר"י מדברי התרגום, דלא יתכן לחשב חלק מהחשבון מהמנה של קודם, וחלק מהמנה של עכשיו. ומבואר דמנה ס' דקודש היה בזמן א' עם המנה כ"ה דחול</w:t>
      </w:r>
      <w:r w:rsidR="00B13FA7" w:rsidRPr="00CE7845">
        <w:rPr>
          <w:rFonts w:ascii="Narkisim" w:hAnsi="Narkisim"/>
          <w:rtl/>
        </w:rPr>
        <w:t>.</w:t>
      </w:r>
    </w:p>
    <w:p w14:paraId="64A85BD6" w14:textId="77777777" w:rsidR="00E4102A" w:rsidRPr="00CE7845" w:rsidRDefault="00000000" w:rsidP="00CE7845">
      <w:pPr>
        <w:pStyle w:val="3"/>
        <w:bidi/>
        <w:rPr>
          <w:rFonts w:ascii="Narkisim" w:hAnsi="Narkisim"/>
        </w:rPr>
      </w:pPr>
      <w:r w:rsidRPr="00CE7845">
        <w:rPr>
          <w:rFonts w:ascii="Narkisim" w:hAnsi="Narkisim"/>
          <w:rtl/>
        </w:rPr>
        <w:t>דף צ:</w:t>
      </w:r>
    </w:p>
    <w:p w14:paraId="29D8085F" w14:textId="163D9DE2" w:rsidR="00E4102A" w:rsidRPr="00CE7845" w:rsidRDefault="00000000" w:rsidP="00CE7845">
      <w:pPr>
        <w:pStyle w:val="aa"/>
        <w:bidi/>
        <w:rPr>
          <w:rFonts w:ascii="Narkisim" w:hAnsi="Narkisim"/>
        </w:rPr>
      </w:pPr>
      <w:r w:rsidRPr="00CE7845">
        <w:rPr>
          <w:rFonts w:ascii="Narkisim" w:hAnsi="Narkisim"/>
          <w:u w:val="single"/>
          <w:rtl/>
        </w:rPr>
        <w:t>ת"ר אוצרי פירות ומלוי ברבית וכו' עליהן הכתוב אומר</w:t>
      </w:r>
      <w:r w:rsidRPr="00CE7845">
        <w:rPr>
          <w:rStyle w:val="ac"/>
          <w:rFonts w:ascii="Narkisim" w:hAnsi="Narkisim"/>
          <w:u w:val="single"/>
          <w:rtl/>
        </w:rPr>
        <w:footnoteReference w:id="886"/>
      </w:r>
      <w:r w:rsidRPr="00CE7845">
        <w:rPr>
          <w:rFonts w:ascii="Narkisim" w:hAnsi="Narkisim"/>
          <w:u w:val="single"/>
          <w:rtl/>
        </w:rPr>
        <w:t xml:space="preserve"> וכו</w:t>
      </w:r>
      <w:r w:rsidRPr="00CE7845">
        <w:rPr>
          <w:rFonts w:ascii="Narkisim" w:hAnsi="Narkisim"/>
          <w:rtl/>
        </w:rPr>
        <w:t>'. וה</w:t>
      </w:r>
      <w:r w:rsidRPr="00CE7845">
        <w:rPr>
          <w:rFonts w:ascii="Narkisim" w:hAnsi="Narkisim"/>
          <w:b/>
          <w:bCs/>
          <w:rtl/>
        </w:rPr>
        <w:t>רמב"ם</w:t>
      </w:r>
      <w:r w:rsidRPr="00CE7845">
        <w:rPr>
          <w:rFonts w:ascii="Narkisim" w:hAnsi="Narkisim"/>
          <w:rtl/>
        </w:rPr>
        <w:t xml:space="preserve"> (יד ו) כת' דכל המפקיע שערים או שאצר פירות בארץ או במקום שרובו ישראל הרי זה כמלוה ברבית. ו</w:t>
      </w:r>
      <w:r w:rsidRPr="00CE7845">
        <w:rPr>
          <w:rFonts w:ascii="Narkisim" w:hAnsi="Narkisim"/>
          <w:b/>
          <w:bCs/>
          <w:rtl/>
        </w:rPr>
        <w:t>ה"ה</w:t>
      </w:r>
      <w:r w:rsidRPr="00CE7845">
        <w:rPr>
          <w:rFonts w:ascii="Narkisim" w:hAnsi="Narkisim"/>
          <w:rtl/>
        </w:rPr>
        <w:t xml:space="preserve"> הביא שהשוו אותן בברייתא כאן</w:t>
      </w:r>
      <w:r w:rsidR="00B13FA7" w:rsidRPr="00CE7845">
        <w:rPr>
          <w:rFonts w:ascii="Narkisim" w:hAnsi="Narkisim"/>
          <w:rtl/>
        </w:rPr>
        <w:t>.</w:t>
      </w:r>
    </w:p>
    <w:p w14:paraId="5FC5E001" w14:textId="7CA5FCD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סמ"ע</w:t>
      </w:r>
      <w:r w:rsidRPr="00CE7845">
        <w:rPr>
          <w:rFonts w:ascii="Narkisim" w:hAnsi="Narkisim"/>
          <w:rtl/>
        </w:rPr>
        <w:t xml:space="preserve"> (שם מג) פי' כוונת הרמב"ם דהוה כמלוה בריבית, דעובר על וחי אחיך עמך (ויקרא כה לו)</w:t>
      </w:r>
      <w:r w:rsidR="00B13FA7" w:rsidRPr="00CE7845">
        <w:rPr>
          <w:rFonts w:ascii="Narkisim" w:hAnsi="Narkisim"/>
          <w:rtl/>
        </w:rPr>
        <w:t>.</w:t>
      </w:r>
    </w:p>
    <w:p w14:paraId="452F68BE" w14:textId="4BABB0BB" w:rsidR="00E4102A" w:rsidRPr="00CE7845" w:rsidRDefault="00000000" w:rsidP="00CE7845">
      <w:pPr>
        <w:bidi/>
        <w:rPr>
          <w:rFonts w:ascii="Narkisim" w:hAnsi="Narkisim" w:cs="Narkisim"/>
        </w:rPr>
      </w:pPr>
      <w:r w:rsidRPr="00CE7845">
        <w:rPr>
          <w:rFonts w:ascii="Narkisim" w:hAnsi="Narkisim" w:cs="Narkisim"/>
          <w:u w:val="single"/>
          <w:rtl/>
        </w:rPr>
        <w:t>אמר רב עושה אדם קבו אוצר</w:t>
      </w:r>
      <w:r w:rsidRPr="00CE7845">
        <w:rPr>
          <w:rFonts w:ascii="Narkisim" w:hAnsi="Narkisim" w:cs="Narkisim"/>
          <w:rtl/>
        </w:rPr>
        <w:t>. פרשב"ם מה שליקט משדותיו. [וכדאיתא בברייתא (בסמוך) דבמכנס משלו שרי]. ועוד הביא הריטב”א די"מ שלקח לצורך ביתו, ומה שהותיר לו רשאי לאצור</w:t>
      </w:r>
      <w:r w:rsidR="00B13FA7" w:rsidRPr="00CE7845">
        <w:rPr>
          <w:rFonts w:ascii="Narkisim" w:hAnsi="Narkisim" w:cs="Narkisim"/>
          <w:rtl/>
        </w:rPr>
        <w:t>.</w:t>
      </w:r>
    </w:p>
    <w:p w14:paraId="46D22DD2" w14:textId="05114E26" w:rsidR="00E4102A" w:rsidRPr="00CE7845" w:rsidRDefault="00000000" w:rsidP="00CE7845">
      <w:pPr>
        <w:bidi/>
        <w:rPr>
          <w:rFonts w:ascii="Narkisim" w:hAnsi="Narkisim" w:cs="Narkisim"/>
        </w:rPr>
      </w:pPr>
      <w:r w:rsidRPr="00CE7845">
        <w:rPr>
          <w:rFonts w:ascii="Narkisim" w:hAnsi="Narkisim" w:cs="Narkisim"/>
          <w:u w:val="single"/>
          <w:rtl/>
        </w:rPr>
        <w:t>תניא נמי הכי אין אוצרין פירות, דברים שיש בהן חיי נפש וכו'</w:t>
      </w:r>
      <w:r w:rsidRPr="00CE7845">
        <w:rPr>
          <w:rFonts w:ascii="Narkisim" w:hAnsi="Narkisim" w:cs="Narkisim"/>
          <w:rtl/>
        </w:rPr>
        <w:t>. ה</w:t>
      </w:r>
      <w:r w:rsidRPr="00CE7845">
        <w:rPr>
          <w:rFonts w:ascii="Narkisim" w:hAnsi="Narkisim" w:cs="Narkisim"/>
          <w:b/>
          <w:bCs/>
          <w:rtl/>
        </w:rPr>
        <w:t xml:space="preserve">רי"ף </w:t>
      </w:r>
      <w:r w:rsidRPr="00CE7845">
        <w:rPr>
          <w:rFonts w:ascii="Narkisim" w:hAnsi="Narkisim" w:cs="Narkisim"/>
          <w:rtl/>
        </w:rPr>
        <w:t>וה</w:t>
      </w:r>
      <w:r w:rsidRPr="00CE7845">
        <w:rPr>
          <w:rFonts w:ascii="Narkisim" w:hAnsi="Narkisim" w:cs="Narkisim"/>
          <w:b/>
          <w:bCs/>
          <w:rtl/>
        </w:rPr>
        <w:t>ראשונים</w:t>
      </w:r>
      <w:r w:rsidRPr="00CE7845">
        <w:rPr>
          <w:rFonts w:ascii="Narkisim" w:hAnsi="Narkisim" w:cs="Narkisim"/>
          <w:rtl/>
        </w:rPr>
        <w:t xml:space="preserve"> גרסו בארץ ישראל. ובחי' ה</w:t>
      </w:r>
      <w:r w:rsidRPr="00CE7845">
        <w:rPr>
          <w:rFonts w:ascii="Narkisim" w:hAnsi="Narkisim" w:cs="Narkisim"/>
          <w:b/>
          <w:bCs/>
          <w:rtl/>
        </w:rPr>
        <w:t>ר"ן</w:t>
      </w:r>
      <w:r w:rsidRPr="00CE7845">
        <w:rPr>
          <w:rFonts w:ascii="Narkisim" w:hAnsi="Narkisim" w:cs="Narkisim"/>
          <w:rtl/>
        </w:rPr>
        <w:t xml:space="preserve"> כת' דמסתבר דאפי' בחו"ל במקום שרובו ישראל אסור, דהא שמואל ואביו היו בחו"ל. וכ"פ ה</w:t>
      </w:r>
      <w:r w:rsidRPr="00CE7845">
        <w:rPr>
          <w:rFonts w:ascii="Narkisim" w:hAnsi="Narkisim" w:cs="Narkisim"/>
          <w:b/>
          <w:bCs/>
          <w:rtl/>
        </w:rPr>
        <w:t>רמב"ם</w:t>
      </w:r>
      <w:r w:rsidRPr="00CE7845">
        <w:rPr>
          <w:rFonts w:ascii="Narkisim" w:hAnsi="Narkisim" w:cs="Narkisim"/>
          <w:rtl/>
        </w:rPr>
        <w:t xml:space="preserve"> (יד ה)</w:t>
      </w:r>
      <w:r w:rsidR="00B13FA7" w:rsidRPr="00CE7845">
        <w:rPr>
          <w:rFonts w:ascii="Narkisim" w:hAnsi="Narkisim" w:cs="Narkisim"/>
          <w:rtl/>
        </w:rPr>
        <w:t>.</w:t>
      </w:r>
    </w:p>
    <w:p w14:paraId="0834A13E" w14:textId="1EA2EE52" w:rsidR="00E4102A" w:rsidRPr="00CE7845" w:rsidRDefault="00000000" w:rsidP="00CE7845">
      <w:pPr>
        <w:pStyle w:val="aa"/>
        <w:bidi/>
        <w:rPr>
          <w:rFonts w:ascii="Narkisim" w:hAnsi="Narkisim"/>
        </w:rPr>
      </w:pPr>
      <w:r w:rsidRPr="00CE7845">
        <w:rPr>
          <w:rFonts w:ascii="Narkisim" w:hAnsi="Narkisim"/>
          <w:u w:val="single"/>
          <w:rtl/>
        </w:rPr>
        <w:t>רשב"ם ד"ה לפוגא.</w:t>
      </w:r>
      <w:r w:rsidRPr="00CE7845">
        <w:rPr>
          <w:rFonts w:ascii="Narkisim" w:hAnsi="Narkisim"/>
          <w:rtl/>
        </w:rPr>
        <w:t xml:space="preserve"> וס"ל קדושה ראשונה וכו'. וכמ"ד דשביעית נוהגת בזמן הזה מדאורייתא. וה</w:t>
      </w:r>
      <w:r w:rsidRPr="00CE7845">
        <w:rPr>
          <w:rFonts w:ascii="Narkisim" w:hAnsi="Narkisim"/>
          <w:b/>
          <w:bCs/>
          <w:rtl/>
        </w:rPr>
        <w:t>ריטב"א</w:t>
      </w:r>
      <w:r w:rsidRPr="00CE7845">
        <w:rPr>
          <w:rFonts w:ascii="Narkisim" w:hAnsi="Narkisim"/>
          <w:rtl/>
        </w:rPr>
        <w:t xml:space="preserve"> כת' א"נ דנוהג שביעית מדרבנן, וכפלוגתא (גיטין לו.) דשביעית בזה"ז דרבנן</w:t>
      </w:r>
      <w:r w:rsidRPr="00CE7845">
        <w:rPr>
          <w:rStyle w:val="ac"/>
          <w:rFonts w:ascii="Narkisim" w:hAnsi="Narkisim"/>
          <w:rtl/>
        </w:rPr>
        <w:footnoteReference w:id="887"/>
      </w:r>
      <w:r w:rsidR="00B13FA7" w:rsidRPr="00CE7845">
        <w:rPr>
          <w:rFonts w:ascii="Narkisim" w:hAnsi="Narkisim"/>
          <w:rtl/>
        </w:rPr>
        <w:t>.</w:t>
      </w:r>
    </w:p>
    <w:p w14:paraId="661A73BB" w14:textId="1777AE89"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הק' אמאי רשב"ם לא פי' כן, דאף מי ששומר שביעית מחמת דין דרבנן צריך לאצור פירות. ולכאורה מבואר דדעת רשב"ם כדברי הראשונים</w:t>
      </w:r>
      <w:r w:rsidRPr="00CE7845">
        <w:rPr>
          <w:rStyle w:val="ac"/>
          <w:rFonts w:ascii="Narkisim" w:hAnsi="Narkisim"/>
          <w:rtl/>
        </w:rPr>
        <w:footnoteReference w:id="888"/>
      </w:r>
      <w:r w:rsidRPr="00CE7845">
        <w:rPr>
          <w:rFonts w:ascii="Narkisim" w:hAnsi="Narkisim"/>
          <w:rtl/>
        </w:rPr>
        <w:t xml:space="preserve"> דלמ"ד לאו דאורייתא, לא גזרו על שביעית בזה"ז. וב</w:t>
      </w:r>
      <w:r w:rsidRPr="00CE7845">
        <w:rPr>
          <w:rFonts w:ascii="Narkisim" w:hAnsi="Narkisim"/>
          <w:b/>
          <w:bCs/>
          <w:rtl/>
        </w:rPr>
        <w:t>ס' יד דוד</w:t>
      </w:r>
      <w:r w:rsidRPr="00CE7845">
        <w:rPr>
          <w:rFonts w:ascii="Narkisim" w:hAnsi="Narkisim"/>
          <w:rtl/>
        </w:rPr>
        <w:t xml:space="preserve"> הביא דכ"כ ה</w:t>
      </w:r>
      <w:r w:rsidRPr="00CE7845">
        <w:rPr>
          <w:rFonts w:ascii="Narkisim" w:hAnsi="Narkisim"/>
          <w:b/>
          <w:bCs/>
          <w:rtl/>
        </w:rPr>
        <w:t>או"ז</w:t>
      </w:r>
      <w:r w:rsidRPr="00CE7845">
        <w:rPr>
          <w:rFonts w:ascii="Narkisim" w:hAnsi="Narkisim"/>
          <w:rtl/>
        </w:rPr>
        <w:t xml:space="preserve"> (ע"ז קז) בשם רשב"ם דבזה"ז ליכא שמיטת קרקע אפילו בארץ אפילו מדרבנן</w:t>
      </w:r>
      <w:r w:rsidR="00B13FA7" w:rsidRPr="00CE7845">
        <w:rPr>
          <w:rFonts w:ascii="Narkisim" w:hAnsi="Narkisim"/>
          <w:rtl/>
        </w:rPr>
        <w:t>.</w:t>
      </w:r>
    </w:p>
    <w:p w14:paraId="1FD6AD38" w14:textId="6C0AD5AA" w:rsidR="00E4102A" w:rsidRPr="00CE7845" w:rsidRDefault="00000000" w:rsidP="00CE7845">
      <w:pPr>
        <w:pStyle w:val="aa"/>
        <w:bidi/>
        <w:rPr>
          <w:rFonts w:ascii="Narkisim" w:hAnsi="Narkisim"/>
        </w:rPr>
      </w:pPr>
      <w:r w:rsidRPr="00CE7845">
        <w:rPr>
          <w:rFonts w:ascii="Narkisim" w:hAnsi="Narkisim"/>
          <w:u w:val="single"/>
          <w:rtl/>
        </w:rPr>
        <w:t>בא"ד וכמ"ד (מגילה י.) שמקריבין אע"פ שאין בית</w:t>
      </w:r>
      <w:r w:rsidRPr="00CE7845">
        <w:rPr>
          <w:rFonts w:ascii="Narkisim" w:hAnsi="Narkisim"/>
          <w:rtl/>
        </w:rPr>
        <w:t>. מבואר דס"ל דקדושת הארץ תליא בקדושת הבית, ומ"ד דקדושת הארץ נוהג בזה”ז הוא משום דס”ל דיש קדושה לביהמ"ק. אבל</w:t>
      </w:r>
      <w:r w:rsidRPr="00CE7845">
        <w:rPr>
          <w:rFonts w:ascii="Narkisim" w:hAnsi="Narkisim"/>
          <w:b/>
          <w:bCs/>
          <w:rtl/>
        </w:rPr>
        <w:t xml:space="preserve"> תוס'</w:t>
      </w:r>
      <w:r w:rsidRPr="00CE7845">
        <w:rPr>
          <w:rFonts w:ascii="Narkisim" w:hAnsi="Narkisim"/>
          <w:rtl/>
        </w:rPr>
        <w:t xml:space="preserve"> בכ"מ (שבועות טז., יבמות פב:) דאף למ"ד מקריבין אע"פ שאין בית, וקדושת מחיצה לא בטלה, אפ"ה ס"ל דבטלה קדושת הארץ למצוות התלויות בארץ</w:t>
      </w:r>
      <w:r w:rsidRPr="00CE7845">
        <w:rPr>
          <w:rStyle w:val="ac"/>
          <w:rFonts w:ascii="Narkisim" w:hAnsi="Narkisim"/>
          <w:rtl/>
        </w:rPr>
        <w:footnoteReference w:id="889"/>
      </w:r>
      <w:r w:rsidR="00B13FA7" w:rsidRPr="00CE7845">
        <w:rPr>
          <w:rFonts w:ascii="Narkisim" w:hAnsi="Narkisim"/>
          <w:rtl/>
        </w:rPr>
        <w:t>.</w:t>
      </w:r>
      <w:r w:rsidRPr="00CE7845">
        <w:rPr>
          <w:rFonts w:ascii="Narkisim" w:hAnsi="Narkisim"/>
          <w:rtl/>
        </w:rPr>
        <w:t xml:space="preserve"> וכן פסק ה</w:t>
      </w:r>
      <w:r w:rsidRPr="00CE7845">
        <w:rPr>
          <w:rFonts w:ascii="Narkisim" w:hAnsi="Narkisim"/>
          <w:b/>
          <w:bCs/>
          <w:rtl/>
        </w:rPr>
        <w:t>רמב"ם</w:t>
      </w:r>
      <w:r w:rsidRPr="00CE7845">
        <w:rPr>
          <w:rFonts w:ascii="Narkisim" w:hAnsi="Narkisim"/>
          <w:rtl/>
        </w:rPr>
        <w:t xml:space="preserve"> (תרומות א כה, וביה"ב ו יד)</w:t>
      </w:r>
      <w:r w:rsidR="00B13FA7" w:rsidRPr="00CE7845">
        <w:rPr>
          <w:rFonts w:ascii="Narkisim" w:hAnsi="Narkisim"/>
          <w:rtl/>
        </w:rPr>
        <w:t>.</w:t>
      </w:r>
    </w:p>
    <w:p w14:paraId="09C0007C" w14:textId="69F882BD" w:rsidR="00E4102A" w:rsidRPr="00CE7845" w:rsidRDefault="00000000" w:rsidP="00CE7845">
      <w:pPr>
        <w:pStyle w:val="a8"/>
        <w:bidi/>
        <w:rPr>
          <w:rFonts w:ascii="Narkisim" w:hAnsi="Narkisim"/>
        </w:rPr>
      </w:pPr>
      <w:r w:rsidRPr="00CE7845">
        <w:rPr>
          <w:rFonts w:ascii="Narkisim" w:hAnsi="Narkisim"/>
          <w:rtl/>
        </w:rPr>
        <w:t>ודעת ה</w:t>
      </w:r>
      <w:r w:rsidRPr="00CE7845">
        <w:rPr>
          <w:rFonts w:ascii="Narkisim" w:hAnsi="Narkisim"/>
          <w:b/>
          <w:bCs/>
          <w:rtl/>
        </w:rPr>
        <w:t>ראב"ד</w:t>
      </w:r>
      <w:r w:rsidRPr="00CE7845">
        <w:rPr>
          <w:rFonts w:ascii="Narkisim" w:hAnsi="Narkisim"/>
          <w:rtl/>
        </w:rPr>
        <w:t xml:space="preserve"> (שם) להיפך, דקדושת הבית בטלה, אבל תרומה בזה"ז דאורייתא, דקדושת הארץ למצוות התלויות בארץ לא בטלה</w:t>
      </w:r>
      <w:r w:rsidR="00B13FA7" w:rsidRPr="00CE7845">
        <w:rPr>
          <w:rFonts w:ascii="Narkisim" w:hAnsi="Narkisim"/>
          <w:rtl/>
        </w:rPr>
        <w:t>.</w:t>
      </w:r>
    </w:p>
    <w:p w14:paraId="25DF3EEF" w14:textId="404A8772" w:rsidR="00E4102A" w:rsidRPr="00CE7845" w:rsidRDefault="00000000" w:rsidP="00CE7845">
      <w:pPr>
        <w:bidi/>
        <w:rPr>
          <w:rFonts w:ascii="Narkisim" w:hAnsi="Narkisim" w:cs="Narkisim"/>
        </w:rPr>
      </w:pPr>
      <w:r w:rsidRPr="00CE7845">
        <w:rPr>
          <w:rFonts w:ascii="Narkisim" w:hAnsi="Narkisim" w:cs="Narkisim"/>
          <w:u w:val="single"/>
          <w:rtl/>
        </w:rPr>
        <w:t>תוד"ה כך</w:t>
      </w:r>
      <w:r w:rsidRPr="00CE7845">
        <w:rPr>
          <w:rFonts w:ascii="Narkisim" w:hAnsi="Narkisim" w:cs="Narkisim"/>
          <w:rtl/>
        </w:rPr>
        <w:t>. וטעמא דל"ש כיבוש כדיליף בספרי וכו' דדוקא מה שיכבשו בחו"ל אחר שיכבשו כל אר"י וכו' ודוד לא עשה ע"פ בי"ד אלא מדעתו וכו'</w:t>
      </w:r>
      <w:r w:rsidR="00B13FA7" w:rsidRPr="00CE7845">
        <w:rPr>
          <w:rFonts w:ascii="Narkisim" w:hAnsi="Narkisim" w:cs="Narkisim"/>
          <w:rtl/>
        </w:rPr>
        <w:t>.</w:t>
      </w:r>
    </w:p>
    <w:p w14:paraId="007E1EE9" w14:textId="21F54663" w:rsidR="00E4102A" w:rsidRPr="00CE7845" w:rsidRDefault="00000000" w:rsidP="00CE7845">
      <w:pPr>
        <w:pStyle w:val="a7"/>
        <w:bidi/>
        <w:rPr>
          <w:rFonts w:ascii="Narkisim" w:hAnsi="Narkisim"/>
        </w:rPr>
      </w:pPr>
      <w:r w:rsidRPr="00CE7845">
        <w:rPr>
          <w:rFonts w:ascii="Narkisim" w:hAnsi="Narkisim"/>
          <w:rtl/>
        </w:rPr>
        <w:t>ו</w:t>
      </w:r>
      <w:r w:rsidRPr="00CE7845">
        <w:rPr>
          <w:rFonts w:ascii="Narkisim" w:hAnsi="Narkisim"/>
          <w:b/>
          <w:bCs/>
          <w:rtl/>
        </w:rPr>
        <w:t>רש"י</w:t>
      </w:r>
      <w:r w:rsidRPr="00CE7845">
        <w:rPr>
          <w:rFonts w:ascii="Narkisim" w:hAnsi="Narkisim"/>
          <w:rtl/>
        </w:rPr>
        <w:t xml:space="preserve"> (גיטין ח:) פי' טעם דהוה כיבוש יחיד, שלא היו כל ישראל ביחד, ועוד דדוד לא כבשה אלא לצרכו ולא לצורך כל ישראל. ו</w:t>
      </w:r>
      <w:r w:rsidRPr="00CE7845">
        <w:rPr>
          <w:rFonts w:ascii="Narkisim" w:hAnsi="Narkisim"/>
          <w:b/>
          <w:bCs/>
          <w:rtl/>
        </w:rPr>
        <w:t>רש"י</w:t>
      </w:r>
      <w:r w:rsidRPr="00CE7845">
        <w:rPr>
          <w:rFonts w:ascii="Narkisim" w:hAnsi="Narkisim"/>
          <w:rtl/>
        </w:rPr>
        <w:t xml:space="preserve"> (ע"ז כ:</w:t>
      </w:r>
      <w:r w:rsidRPr="00CE7845">
        <w:rPr>
          <w:rFonts w:ascii="Narkisim" w:hAnsi="Narkisim"/>
          <w:u w:val="single"/>
          <w:rtl/>
        </w:rPr>
        <w:t>)</w:t>
      </w:r>
      <w:r w:rsidRPr="00CE7845">
        <w:rPr>
          <w:rFonts w:ascii="Narkisim" w:hAnsi="Narkisim"/>
          <w:rtl/>
        </w:rPr>
        <w:t xml:space="preserve"> כתב שלא היה ע"פ הדיבור ובלא ס' רובא</w:t>
      </w:r>
      <w:r w:rsidR="00B13FA7" w:rsidRPr="00CE7845">
        <w:rPr>
          <w:rFonts w:ascii="Narkisim" w:hAnsi="Narkisim"/>
          <w:rtl/>
        </w:rPr>
        <w:t>.</w:t>
      </w:r>
    </w:p>
    <w:p w14:paraId="01747A16" w14:textId="066B110D" w:rsidR="00E4102A" w:rsidRPr="00CE7845" w:rsidRDefault="00000000" w:rsidP="00CE7845">
      <w:pPr>
        <w:pStyle w:val="a8"/>
        <w:bidi/>
        <w:rPr>
          <w:rFonts w:ascii="Narkisim" w:hAnsi="Narkisim"/>
        </w:rPr>
      </w:pPr>
      <w:r w:rsidRPr="00CE7845">
        <w:rPr>
          <w:rFonts w:ascii="Narkisim" w:hAnsi="Narkisim"/>
          <w:rtl/>
        </w:rPr>
        <w:t>אבל תוס' נקטו (ע"פ הספרי) דאף מה שיחיד כובש הוה בכלל כל מקום אשר תדרוך כף רגלכם</w:t>
      </w:r>
      <w:r w:rsidR="00B13FA7" w:rsidRPr="00CE7845">
        <w:rPr>
          <w:rFonts w:ascii="Narkisim" w:hAnsi="Narkisim"/>
          <w:rtl/>
        </w:rPr>
        <w:t>.</w:t>
      </w:r>
    </w:p>
    <w:p w14:paraId="6C7C3C43" w14:textId="5E01BBB8" w:rsidR="00E4102A" w:rsidRPr="00CE7845" w:rsidRDefault="00000000" w:rsidP="00CE7845">
      <w:pPr>
        <w:bidi/>
        <w:rPr>
          <w:rFonts w:ascii="Narkisim" w:hAnsi="Narkisim" w:cs="Narkisim"/>
        </w:rPr>
      </w:pPr>
      <w:r w:rsidRPr="00CE7845">
        <w:rPr>
          <w:rFonts w:ascii="Narkisim" w:hAnsi="Narkisim" w:cs="Narkisim"/>
          <w:rtl/>
        </w:rPr>
        <w:t>ו</w:t>
      </w:r>
      <w:r w:rsidRPr="00CE7845">
        <w:rPr>
          <w:rFonts w:ascii="Narkisim" w:hAnsi="Narkisim" w:cs="Narkisim"/>
          <w:b/>
          <w:bCs/>
          <w:rtl/>
        </w:rPr>
        <w:t>תוס'</w:t>
      </w:r>
      <w:r w:rsidRPr="00CE7845">
        <w:rPr>
          <w:rFonts w:ascii="Narkisim" w:hAnsi="Narkisim" w:cs="Narkisim"/>
          <w:rtl/>
        </w:rPr>
        <w:t xml:space="preserve"> (ע”ז כא.) פי' [ע"פ הספרי] דכל שאין לו רשות לכבוש נקרא חו"ל, דכל זמן שלא כבש כל אר"י לא היה לו רשות לכבוש חוצה לארץ</w:t>
      </w:r>
      <w:r w:rsidRPr="00CE7845">
        <w:rPr>
          <w:rStyle w:val="ac"/>
          <w:rFonts w:ascii="Narkisim" w:hAnsi="Narkisim" w:cs="Narkisim"/>
          <w:rtl/>
        </w:rPr>
        <w:footnoteReference w:id="890"/>
      </w:r>
      <w:r w:rsidR="00B13FA7" w:rsidRPr="00CE7845">
        <w:rPr>
          <w:rFonts w:ascii="Narkisim" w:hAnsi="Narkisim" w:cs="Narkisim"/>
          <w:rtl/>
        </w:rPr>
        <w:t>.</w:t>
      </w:r>
    </w:p>
    <w:p w14:paraId="7520CA5C" w14:textId="163D43BF" w:rsidR="00E4102A" w:rsidRPr="00CE7845" w:rsidRDefault="00000000" w:rsidP="00CE7845">
      <w:pPr>
        <w:pStyle w:val="a8"/>
        <w:bidi/>
        <w:rPr>
          <w:rFonts w:ascii="Narkisim" w:hAnsi="Narkisim"/>
        </w:rPr>
      </w:pPr>
      <w:r w:rsidRPr="00CE7845">
        <w:rPr>
          <w:rFonts w:ascii="Narkisim" w:hAnsi="Narkisim"/>
          <w:rtl/>
        </w:rPr>
        <w:lastRenderedPageBreak/>
        <w:t>וב</w:t>
      </w:r>
      <w:r w:rsidRPr="00CE7845">
        <w:rPr>
          <w:rFonts w:ascii="Narkisim" w:hAnsi="Narkisim"/>
          <w:b/>
          <w:bCs/>
          <w:rtl/>
        </w:rPr>
        <w:t>חי' תלמידי רבינו יונה</w:t>
      </w:r>
      <w:r w:rsidRPr="00CE7845">
        <w:rPr>
          <w:rFonts w:ascii="Narkisim" w:hAnsi="Narkisim"/>
          <w:rtl/>
        </w:rPr>
        <w:t xml:space="preserve"> (ע"ז כ:) פי' דנקראת כיבוש יחיד לפי שלא עשה כמצות התורה שנמשלת לרבים. וזה כפתור ופרח</w:t>
      </w:r>
      <w:r w:rsidR="00B13FA7" w:rsidRPr="00CE7845">
        <w:rPr>
          <w:rFonts w:ascii="Narkisim" w:hAnsi="Narkisim"/>
          <w:rtl/>
        </w:rPr>
        <w:t>.</w:t>
      </w:r>
    </w:p>
    <w:p w14:paraId="06003239" w14:textId="4AA2414D"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(תרומות א ב) פסק דכל מקום שכובש מלך ישראל או שופט או נביא מדעת רוב ישראל נקרא כיבוש רבים. אבל יחיד או שבט שהלכו וכו' אינו נקרא אר"י כדי שינהגו בו המצוות</w:t>
      </w:r>
      <w:r w:rsidR="00B13FA7" w:rsidRPr="00CE7845">
        <w:rPr>
          <w:rFonts w:ascii="Narkisim" w:hAnsi="Narkisim"/>
          <w:rtl/>
        </w:rPr>
        <w:t>.</w:t>
      </w:r>
    </w:p>
    <w:p w14:paraId="50935F7E" w14:textId="7227D3BC" w:rsidR="00E4102A" w:rsidRPr="00CE7845" w:rsidRDefault="00000000" w:rsidP="00CE7845">
      <w:pPr>
        <w:pStyle w:val="a8"/>
        <w:bidi/>
        <w:rPr>
          <w:rFonts w:ascii="Narkisim" w:hAnsi="Narkisim"/>
        </w:rPr>
      </w:pPr>
      <w:r w:rsidRPr="00CE7845">
        <w:rPr>
          <w:rFonts w:ascii="Narkisim" w:hAnsi="Narkisim"/>
          <w:rtl/>
        </w:rPr>
        <w:t>וכת' (שם ג) דאף דדוד היה מלך, וכבש ע"פ בי"ד הגדול, אפ"ה המקומות שכבש אינן כאר"י מפני שכבש אותם קודם שיכבוש כל א"י, והוא נקרא סוריא</w:t>
      </w:r>
      <w:r w:rsidR="00B13FA7" w:rsidRPr="00CE7845">
        <w:rPr>
          <w:rFonts w:ascii="Narkisim" w:hAnsi="Narkisim"/>
          <w:rtl/>
        </w:rPr>
        <w:t>.</w:t>
      </w:r>
    </w:p>
    <w:p w14:paraId="40C333C0" w14:textId="08D13C76" w:rsidR="00E4102A" w:rsidRPr="00CE7845" w:rsidRDefault="00000000" w:rsidP="00CE7845">
      <w:pPr>
        <w:pStyle w:val="a8"/>
        <w:bidi/>
        <w:rPr>
          <w:rFonts w:ascii="Narkisim" w:hAnsi="Narkisim"/>
        </w:rPr>
      </w:pPr>
      <w:r w:rsidRPr="00CE7845">
        <w:rPr>
          <w:rFonts w:ascii="Narkisim" w:hAnsi="Narkisim"/>
          <w:rtl/>
        </w:rPr>
        <w:t>ויש שפי' דעת הרמב"ם כדברי התוס' ע"ז דכיון דהוה שלא כדין דינו כמו כיבוש יחיד דעלמא. ועוד יש שפי' דבעינן ב' הסברות, דבשעת כיבוש לא חל קדושה כיון דעדיין לא כבשו כל אר”י. אלא דהנידון לאחר שסיימו לכבוש את אר"י, דלמ”ד כיבוש יחיד שמיה כיבוש חל קדושה אף בסוריא, דעדיין ארץ סוריא היה כבוש אצל ישראל. ומ”ד לא שמיה כיבוש ס"ל דאינו קדוש אף מכאן ולהבא, כיון דעכשיו הארץ ביד יחידים. וליכא מעשה כיבוש. [וע"ע משנת ר' אהרן גיטין יא, וס' אוסף חידו"ת]</w:t>
      </w:r>
      <w:r w:rsidR="00B13FA7" w:rsidRPr="00CE7845">
        <w:rPr>
          <w:rFonts w:ascii="Narkisim" w:hAnsi="Narkisim"/>
          <w:rtl/>
        </w:rPr>
        <w:t>.</w:t>
      </w:r>
    </w:p>
    <w:p w14:paraId="1BA51176" w14:textId="200D459C" w:rsidR="00E4102A" w:rsidRPr="00CE7845" w:rsidRDefault="00000000" w:rsidP="00CE7845">
      <w:pPr>
        <w:pStyle w:val="aa"/>
        <w:bidi/>
        <w:rPr>
          <w:rFonts w:ascii="Narkisim" w:hAnsi="Narkisim"/>
        </w:rPr>
      </w:pPr>
      <w:r w:rsidRPr="00CE7845">
        <w:rPr>
          <w:rFonts w:ascii="Narkisim" w:hAnsi="Narkisim"/>
          <w:u w:val="single"/>
          <w:rtl/>
        </w:rPr>
        <w:t xml:space="preserve"> </w:t>
      </w:r>
      <w:r w:rsidRPr="00CE7845">
        <w:rPr>
          <w:rFonts w:ascii="Narkisim" w:hAnsi="Narkisim"/>
          <w:rtl/>
        </w:rPr>
        <w:t>וה</w:t>
      </w:r>
      <w:r w:rsidRPr="00CE7845">
        <w:rPr>
          <w:rFonts w:ascii="Narkisim" w:hAnsi="Narkisim"/>
          <w:b/>
          <w:bCs/>
          <w:rtl/>
        </w:rPr>
        <w:t>אחרונים</w:t>
      </w:r>
      <w:r w:rsidRPr="00CE7845">
        <w:rPr>
          <w:rFonts w:ascii="Narkisim" w:hAnsi="Narkisim"/>
          <w:rtl/>
        </w:rPr>
        <w:t xml:space="preserve"> (ע' מה שהו' לעיל נו.) דנו למ"ד קדושה ראשונה קידשה לשעתו ולא לעתיד לבא, א"כ הכל תליא בכיבוש שני, ואי נתקדש בימי עזרא לכאורה יש בזה קדושה, אף אי דוד כבשו כיחיד</w:t>
      </w:r>
      <w:r w:rsidR="00B13FA7" w:rsidRPr="00CE7845">
        <w:rPr>
          <w:rFonts w:ascii="Narkisim" w:hAnsi="Narkisim"/>
          <w:rtl/>
        </w:rPr>
        <w:t>.</w:t>
      </w:r>
    </w:p>
    <w:p w14:paraId="269BA500" w14:textId="46E60D6C"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ראב"ד</w:t>
      </w:r>
      <w:r w:rsidRPr="00CE7845">
        <w:rPr>
          <w:rFonts w:ascii="Narkisim" w:hAnsi="Narkisim"/>
          <w:rtl/>
        </w:rPr>
        <w:t xml:space="preserve"> (שמיטה ד כח) נקט דעולי בבל לא כבשו את סוריא, ואילו ב</w:t>
      </w:r>
      <w:r w:rsidRPr="00CE7845">
        <w:rPr>
          <w:rFonts w:ascii="Narkisim" w:hAnsi="Narkisim"/>
          <w:b/>
          <w:bCs/>
          <w:rtl/>
        </w:rPr>
        <w:t>רמב"ם</w:t>
      </w:r>
      <w:r w:rsidRPr="00CE7845">
        <w:rPr>
          <w:rFonts w:ascii="Narkisim" w:hAnsi="Narkisim"/>
          <w:rtl/>
        </w:rPr>
        <w:t xml:space="preserve"> (שם) משמע דכבשו עכ"פ חלק מסוריא</w:t>
      </w:r>
      <w:r w:rsidR="00B13FA7" w:rsidRPr="00CE7845">
        <w:rPr>
          <w:rFonts w:ascii="Narkisim" w:hAnsi="Narkisim"/>
          <w:rtl/>
        </w:rPr>
        <w:t>.</w:t>
      </w:r>
    </w:p>
    <w:p w14:paraId="3C15AF44" w14:textId="76904293"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גר"ח</w:t>
      </w:r>
      <w:r w:rsidRPr="00CE7845">
        <w:rPr>
          <w:rFonts w:ascii="Narkisim" w:hAnsi="Narkisim"/>
          <w:rtl/>
        </w:rPr>
        <w:t xml:space="preserve"> (סטנסל קנח גיטין מז.) ביאר דכיבוש עולי בבל שייך רק במה שכבר נתקדש להיות מאר"י. דירושה שניה הוה בגדר ירושה, דוקא במקום שכבר כבשו עולי מצרים וקדשו להיות מאר”י. [ואף דפקע קדושת הארץ בגלות, לא פקע ממנו שם אר"י]</w:t>
      </w:r>
      <w:r w:rsidR="00B13FA7" w:rsidRPr="00CE7845">
        <w:rPr>
          <w:rFonts w:ascii="Narkisim" w:hAnsi="Narkisim"/>
          <w:rtl/>
        </w:rPr>
        <w:t>.</w:t>
      </w:r>
    </w:p>
    <w:p w14:paraId="26F19B5F" w14:textId="7F6145EE" w:rsidR="00E4102A" w:rsidRPr="00CE7845" w:rsidRDefault="00000000" w:rsidP="00CE7845">
      <w:pPr>
        <w:bidi/>
        <w:rPr>
          <w:rFonts w:ascii="Narkisim" w:hAnsi="Narkisim" w:cs="Narkisim"/>
        </w:rPr>
      </w:pPr>
      <w:r w:rsidRPr="00CE7845">
        <w:rPr>
          <w:rFonts w:ascii="Narkisim" w:hAnsi="Narkisim" w:cs="Narkisim"/>
          <w:u w:val="single"/>
          <w:rtl/>
        </w:rPr>
        <w:t>ורבי מתיר מהיפרכיא להיפרכיא</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הפרכיא של אר"י להפרכיא ראשונה של סוריא, דכיון דסמוכין כ"כ התירו.</w:t>
      </w:r>
      <w:r w:rsidRPr="00CE7845">
        <w:rPr>
          <w:rFonts w:ascii="Narkisim" w:hAnsi="Narkisim" w:cs="Narkisim"/>
          <w:sz w:val="20"/>
          <w:szCs w:val="20"/>
          <w:rtl/>
        </w:rPr>
        <w:t xml:space="preserve"> ו</w:t>
      </w:r>
      <w:r w:rsidRPr="00CE7845">
        <w:rPr>
          <w:rFonts w:ascii="Narkisim" w:hAnsi="Narkisim" w:cs="Narkisim"/>
          <w:b/>
          <w:bCs/>
          <w:sz w:val="20"/>
          <w:szCs w:val="20"/>
          <w:rtl/>
        </w:rPr>
        <w:t>ה"ה</w:t>
      </w:r>
      <w:r w:rsidRPr="00CE7845">
        <w:rPr>
          <w:rFonts w:ascii="Narkisim" w:hAnsi="Narkisim" w:cs="Narkisim"/>
          <w:sz w:val="20"/>
          <w:szCs w:val="20"/>
          <w:rtl/>
        </w:rPr>
        <w:t xml:space="preserve"> כת' דלפ"ז אין איסור להוציא בארץ עצמה מהפרכיא להפרכיא</w:t>
      </w:r>
      <w:r w:rsidRPr="00CE7845">
        <w:rPr>
          <w:rFonts w:ascii="Narkisim" w:hAnsi="Narkisim" w:cs="Narkisim"/>
          <w:rtl/>
        </w:rPr>
        <w:t>. אבל ה</w:t>
      </w:r>
      <w:r w:rsidRPr="00CE7845">
        <w:rPr>
          <w:rFonts w:ascii="Narkisim" w:hAnsi="Narkisim" w:cs="Narkisim"/>
          <w:b/>
          <w:bCs/>
          <w:rtl/>
        </w:rPr>
        <w:t>רמב"ם</w:t>
      </w:r>
      <w:r w:rsidRPr="00CE7845">
        <w:rPr>
          <w:rFonts w:ascii="Narkisim" w:hAnsi="Narkisim" w:cs="Narkisim"/>
          <w:rtl/>
        </w:rPr>
        <w:t xml:space="preserve"> (מכירה יד ח) פסק דאין מוציאין מהארץ לחו"ל וכו' ולא מרשות מלך זה לרשות מלך אחר באר"י. </w:t>
      </w:r>
      <w:r w:rsidRPr="00CE7845">
        <w:rPr>
          <w:rFonts w:ascii="Narkisim" w:hAnsi="Narkisim" w:cs="Narkisim"/>
          <w:sz w:val="20"/>
          <w:szCs w:val="20"/>
          <w:rtl/>
        </w:rPr>
        <w:t>ו</w:t>
      </w:r>
      <w:r w:rsidRPr="00CE7845">
        <w:rPr>
          <w:rFonts w:ascii="Narkisim" w:hAnsi="Narkisim" w:cs="Narkisim"/>
          <w:b/>
          <w:bCs/>
          <w:sz w:val="20"/>
          <w:szCs w:val="20"/>
          <w:rtl/>
        </w:rPr>
        <w:t>ה"ה</w:t>
      </w:r>
      <w:r w:rsidRPr="00CE7845">
        <w:rPr>
          <w:rFonts w:ascii="Narkisim" w:hAnsi="Narkisim" w:cs="Narkisim"/>
          <w:sz w:val="20"/>
          <w:szCs w:val="20"/>
          <w:rtl/>
        </w:rPr>
        <w:t xml:space="preserve"> ביאר דגרס ולא מהפרכיא להפרכיא בדברי ת"ק, ורבי התיר מהפרכיא להפרכיא [ולא פליג אחוץ לארץ]</w:t>
      </w:r>
      <w:r w:rsidR="00B13FA7" w:rsidRPr="00CE7845">
        <w:rPr>
          <w:rFonts w:ascii="Narkisim" w:hAnsi="Narkisim" w:cs="Narkisim"/>
          <w:sz w:val="20"/>
          <w:szCs w:val="20"/>
          <w:rtl/>
        </w:rPr>
        <w:t>.</w:t>
      </w:r>
    </w:p>
    <w:p w14:paraId="1DE252EC" w14:textId="019CEEE3" w:rsidR="00E4102A" w:rsidRPr="00CE7845" w:rsidRDefault="00000000" w:rsidP="00CE7845">
      <w:pPr>
        <w:pStyle w:val="3"/>
        <w:bidi/>
        <w:rPr>
          <w:rFonts w:ascii="Narkisim" w:hAnsi="Narkisim"/>
        </w:rPr>
      </w:pPr>
      <w:r w:rsidRPr="00CE7845">
        <w:rPr>
          <w:rFonts w:ascii="Narkisim" w:hAnsi="Narkisim"/>
          <w:rtl/>
        </w:rPr>
        <w:t>דף צא</w:t>
      </w:r>
      <w:r w:rsidR="00B13FA7" w:rsidRPr="00CE7845">
        <w:rPr>
          <w:rFonts w:ascii="Narkisim" w:hAnsi="Narkisim"/>
          <w:rtl/>
        </w:rPr>
        <w:t>.</w:t>
      </w:r>
    </w:p>
    <w:p w14:paraId="0E93DF2F" w14:textId="1D7F59DF" w:rsidR="00E4102A" w:rsidRPr="00CE7845" w:rsidRDefault="00000000" w:rsidP="00CE7845">
      <w:pPr>
        <w:bidi/>
        <w:rPr>
          <w:rFonts w:ascii="Narkisim" w:hAnsi="Narkisim" w:cs="Narkisim"/>
        </w:rPr>
      </w:pPr>
      <w:r w:rsidRPr="00CE7845">
        <w:rPr>
          <w:rFonts w:ascii="Narkisim" w:hAnsi="Narkisim" w:cs="Narkisim"/>
          <w:u w:val="single"/>
          <w:rtl/>
        </w:rPr>
        <w:t>אין משתכרים באר”י בדברים שיש בהן חיי נפש וכו'</w:t>
      </w:r>
      <w:r w:rsidRPr="00CE7845">
        <w:rPr>
          <w:rFonts w:ascii="Narkisim" w:hAnsi="Narkisim" w:cs="Narkisim"/>
          <w:rtl/>
        </w:rPr>
        <w:t>. פ</w:t>
      </w:r>
      <w:r w:rsidRPr="00CE7845">
        <w:rPr>
          <w:rFonts w:ascii="Narkisim" w:hAnsi="Narkisim" w:cs="Narkisim"/>
          <w:b/>
          <w:bCs/>
          <w:rtl/>
        </w:rPr>
        <w:t>רשב"ם</w:t>
      </w:r>
      <w:r w:rsidRPr="00CE7845">
        <w:rPr>
          <w:rFonts w:ascii="Narkisim" w:hAnsi="Narkisim" w:cs="Narkisim"/>
          <w:rtl/>
        </w:rPr>
        <w:t xml:space="preserve"> אלא בעה"ב עצמו ימכור לצריכין. וכ"כ ה</w:t>
      </w:r>
      <w:r w:rsidRPr="00CE7845">
        <w:rPr>
          <w:rFonts w:ascii="Narkisim" w:hAnsi="Narkisim" w:cs="Narkisim"/>
          <w:b/>
          <w:bCs/>
          <w:rtl/>
        </w:rPr>
        <w:t>רמב"ם</w:t>
      </w:r>
      <w:r w:rsidRPr="00CE7845">
        <w:rPr>
          <w:rFonts w:ascii="Narkisim" w:hAnsi="Narkisim" w:cs="Narkisim"/>
          <w:rtl/>
        </w:rPr>
        <w:t xml:space="preserve"> (יד ד)</w:t>
      </w:r>
      <w:r w:rsidRPr="00CE7845">
        <w:rPr>
          <w:rStyle w:val="ac"/>
          <w:rFonts w:ascii="Narkisim" w:hAnsi="Narkisim" w:cs="Narkisim"/>
          <w:rtl/>
        </w:rPr>
        <w:footnoteReference w:id="891"/>
      </w:r>
      <w:r w:rsidRPr="00CE7845">
        <w:rPr>
          <w:rFonts w:ascii="Narkisim" w:hAnsi="Narkisim" w:cs="Narkisim"/>
          <w:rtl/>
        </w:rPr>
        <w:t xml:space="preserve"> אלא זה מביא מגרנו ומוכר, וזה מביא מגרנו ומוכר כדי שימכרנו בזול</w:t>
      </w:r>
      <w:r w:rsidR="00B13FA7" w:rsidRPr="00CE7845">
        <w:rPr>
          <w:rFonts w:ascii="Narkisim" w:hAnsi="Narkisim" w:cs="Narkisim"/>
          <w:rtl/>
        </w:rPr>
        <w:t>.</w:t>
      </w:r>
    </w:p>
    <w:p w14:paraId="59E5D16F" w14:textId="6A22BBC4"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רמ"ה</w:t>
      </w:r>
      <w:r w:rsidRPr="00CE7845">
        <w:rPr>
          <w:rFonts w:ascii="Narkisim" w:hAnsi="Narkisim"/>
          <w:rtl/>
        </w:rPr>
        <w:t xml:space="preserve"> כת' דדוקא באתרא דלא שכיח טובא, אבל באתרא דשכיחי שפיר דמי. וכ"כ ה</w:t>
      </w:r>
      <w:r w:rsidRPr="00CE7845">
        <w:rPr>
          <w:rFonts w:ascii="Narkisim" w:hAnsi="Narkisim"/>
          <w:b/>
          <w:bCs/>
          <w:rtl/>
        </w:rPr>
        <w:t>רמב"ם</w:t>
      </w:r>
      <w:r w:rsidRPr="00CE7845">
        <w:rPr>
          <w:rFonts w:ascii="Narkisim" w:hAnsi="Narkisim"/>
          <w:rtl/>
        </w:rPr>
        <w:t xml:space="preserve"> (שם) דבמקום שהשמן מרובה מותר להשתכר בשמן. כדאיתא באתריה דר"א בן עזריה</w:t>
      </w:r>
      <w:r w:rsidR="00B13FA7" w:rsidRPr="00CE7845">
        <w:rPr>
          <w:rFonts w:ascii="Narkisim" w:hAnsi="Narkisim"/>
          <w:rtl/>
        </w:rPr>
        <w:t>.</w:t>
      </w:r>
    </w:p>
    <w:p w14:paraId="60A0747A" w14:textId="40BE0B29" w:rsidR="00E4102A" w:rsidRPr="00CE7845" w:rsidRDefault="00000000" w:rsidP="00CE7845">
      <w:pPr>
        <w:bidi/>
        <w:rPr>
          <w:rFonts w:ascii="Narkisim" w:hAnsi="Narkisim" w:cs="Narkisim"/>
        </w:rPr>
      </w:pPr>
      <w:r w:rsidRPr="00CE7845">
        <w:rPr>
          <w:rFonts w:ascii="Narkisim" w:hAnsi="Narkisim" w:cs="Narkisim"/>
          <w:rtl/>
        </w:rPr>
        <w:t>ויש שהק' אמאי איצטריך לאסור שאין אוצרין פירות שיש בהם חיי נפש, בלוקח מהשוק. תיפוק ליה דאינו רשאי להשתכר בהם (כדאי' הכא). ואפשר דאין משתכרים הוה דוקא בקביעות</w:t>
      </w:r>
      <w:r w:rsidR="00B13FA7" w:rsidRPr="00CE7845">
        <w:rPr>
          <w:rFonts w:ascii="Narkisim" w:hAnsi="Narkisim" w:cs="Narkisim"/>
          <w:rtl/>
        </w:rPr>
        <w:t>.</w:t>
      </w:r>
    </w:p>
    <w:p w14:paraId="06A14E68" w14:textId="1D40CE24" w:rsidR="00E4102A" w:rsidRPr="00CE7845" w:rsidRDefault="00000000" w:rsidP="00CE7845">
      <w:pPr>
        <w:bidi/>
        <w:rPr>
          <w:rFonts w:ascii="Narkisim" w:hAnsi="Narkisim" w:cs="Narkisim"/>
        </w:rPr>
      </w:pPr>
      <w:r w:rsidRPr="00CE7845">
        <w:rPr>
          <w:rFonts w:ascii="Narkisim" w:hAnsi="Narkisim" w:cs="Narkisim"/>
          <w:u w:val="single"/>
          <w:rtl/>
        </w:rPr>
        <w:t>רשב"ם ד"ה בביצים.</w:t>
      </w:r>
      <w:r w:rsidRPr="00CE7845">
        <w:rPr>
          <w:rFonts w:ascii="Narkisim" w:hAnsi="Narkisim" w:cs="Narkisim"/>
          <w:rtl/>
        </w:rPr>
        <w:t xml:space="preserve"> נ"ל משום דביצים אין בהם חיי נפש כל כך, וגם טורח מרובה וכו'. ודברים שאין בהם חיי נפש מותר. [ע"ע מש"כ לעיל צ.]</w:t>
      </w:r>
      <w:r w:rsidR="00B13FA7" w:rsidRPr="00CE7845">
        <w:rPr>
          <w:rFonts w:ascii="Narkisim" w:hAnsi="Narkisim" w:cs="Narkisim"/>
          <w:rtl/>
        </w:rPr>
        <w:t>.</w:t>
      </w:r>
    </w:p>
    <w:p w14:paraId="75499656" w14:textId="24533735" w:rsidR="00E4102A" w:rsidRPr="00CE7845" w:rsidRDefault="00000000" w:rsidP="00CE7845">
      <w:pPr>
        <w:bidi/>
        <w:rPr>
          <w:rFonts w:ascii="Narkisim" w:hAnsi="Narkisim" w:cs="Narkisim"/>
        </w:rPr>
      </w:pPr>
      <w:r w:rsidRPr="00CE7845">
        <w:rPr>
          <w:rFonts w:ascii="Narkisim" w:hAnsi="Narkisim" w:cs="Narkisim"/>
          <w:rtl/>
        </w:rPr>
        <w:t>וה</w:t>
      </w:r>
      <w:r w:rsidRPr="00CE7845">
        <w:rPr>
          <w:rFonts w:ascii="Narkisim" w:hAnsi="Narkisim" w:cs="Narkisim"/>
          <w:b/>
          <w:bCs/>
          <w:rtl/>
        </w:rPr>
        <w:t>סמ"ע</w:t>
      </w:r>
      <w:r w:rsidRPr="00CE7845">
        <w:rPr>
          <w:rFonts w:ascii="Narkisim" w:hAnsi="Narkisim" w:cs="Narkisim"/>
          <w:rtl/>
        </w:rPr>
        <w:t xml:space="preserve"> (רלא לז) הביא דכל דברים שהם משום מכשירי אוכל נפש הותר להשתכר עד כפול. ובשאר דברים אין גבול בדבר. [ולאידך לישנא ולתוס' אין ראיה מכאן]</w:t>
      </w:r>
      <w:r w:rsidR="00B13FA7" w:rsidRPr="00CE7845">
        <w:rPr>
          <w:rFonts w:ascii="Narkisim" w:hAnsi="Narkisim" w:cs="Narkisim"/>
          <w:rtl/>
        </w:rPr>
        <w:t>.</w:t>
      </w:r>
    </w:p>
    <w:p w14:paraId="2319680A" w14:textId="7FFD1A16" w:rsidR="00E4102A" w:rsidRPr="00CE7845" w:rsidRDefault="00000000" w:rsidP="00CE7845">
      <w:pPr>
        <w:pStyle w:val="aa"/>
        <w:bidi/>
        <w:rPr>
          <w:rFonts w:ascii="Narkisim" w:hAnsi="Narkisim"/>
        </w:rPr>
      </w:pPr>
      <w:r w:rsidRPr="00CE7845">
        <w:rPr>
          <w:rFonts w:ascii="Narkisim" w:hAnsi="Narkisim"/>
          <w:u w:val="single"/>
          <w:rtl/>
        </w:rPr>
        <w:t>ת"ר מתריעין על פרקמטיא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בתפילה. ה</w:t>
      </w:r>
      <w:r w:rsidRPr="00CE7845">
        <w:rPr>
          <w:rFonts w:ascii="Narkisim" w:hAnsi="Narkisim"/>
          <w:b/>
          <w:bCs/>
          <w:rtl/>
        </w:rPr>
        <w:t>ריטב"א</w:t>
      </w:r>
      <w:r w:rsidRPr="00CE7845">
        <w:rPr>
          <w:rFonts w:ascii="Narkisim" w:hAnsi="Narkisim"/>
          <w:rtl/>
        </w:rPr>
        <w:t xml:space="preserve"> פי' מתריעין בעננו, דהתרעה בשופר ליכא בשבת (כדאיתא תענית יד.). [וכ"כ תוס' ב"ק פ:]</w:t>
      </w:r>
      <w:r w:rsidR="00B13FA7" w:rsidRPr="00CE7845">
        <w:rPr>
          <w:rFonts w:ascii="Narkisim" w:hAnsi="Narkisim"/>
          <w:rtl/>
        </w:rPr>
        <w:t>.</w:t>
      </w:r>
    </w:p>
    <w:p w14:paraId="20B918C8" w14:textId="18A9B324" w:rsidR="00E4102A" w:rsidRPr="00CE7845" w:rsidRDefault="00000000" w:rsidP="00CE7845">
      <w:pPr>
        <w:pStyle w:val="aa"/>
        <w:bidi/>
        <w:rPr>
          <w:rFonts w:ascii="Narkisim" w:hAnsi="Narkisim"/>
        </w:rPr>
      </w:pPr>
      <w:r w:rsidRPr="00CE7845">
        <w:rPr>
          <w:rFonts w:ascii="Narkisim" w:hAnsi="Narkisim"/>
          <w:u w:val="single"/>
          <w:rtl/>
        </w:rPr>
        <w:t>אין יוצאין מארץ לחו"ל.</w:t>
      </w:r>
      <w:r w:rsidRPr="00CE7845">
        <w:rPr>
          <w:rFonts w:ascii="Narkisim" w:hAnsi="Narkisim"/>
          <w:rtl/>
        </w:rPr>
        <w:t xml:space="preserve"> </w:t>
      </w:r>
      <w:r w:rsidRPr="00CE7845">
        <w:rPr>
          <w:rFonts w:ascii="Narkisim" w:hAnsi="Narkisim"/>
          <w:b/>
          <w:bCs/>
          <w:rtl/>
        </w:rPr>
        <w:t xml:space="preserve">רש"י </w:t>
      </w:r>
      <w:r w:rsidRPr="00CE7845">
        <w:rPr>
          <w:rFonts w:ascii="Narkisim" w:hAnsi="Narkisim"/>
          <w:rtl/>
        </w:rPr>
        <w:t>(גיטין עו:) כתב דאסור לבני ארץ ישראל</w:t>
      </w:r>
      <w:r w:rsidRPr="00CE7845">
        <w:rPr>
          <w:rFonts w:ascii="Narkisim" w:hAnsi="Narkisim"/>
          <w:i/>
          <w:iCs/>
          <w:rtl/>
        </w:rPr>
        <w:t xml:space="preserve"> </w:t>
      </w:r>
      <w:r w:rsidRPr="00CE7845">
        <w:rPr>
          <w:rFonts w:ascii="Narkisim" w:hAnsi="Narkisim"/>
          <w:rtl/>
        </w:rPr>
        <w:t>לצאת לחו"ל. [אבל בני בבל רשאין]. ויל"ד אי בן חו"ל הותר לחזור לביתו [דומיא דהיוצא לישא אשה], או דמעיקרא הך איסור הוה דוקא בבני אר"י [וכן מבואר במהריט”ץ א פה]</w:t>
      </w:r>
      <w:r w:rsidR="00B13FA7" w:rsidRPr="00CE7845">
        <w:rPr>
          <w:rFonts w:ascii="Narkisim" w:hAnsi="Narkisim"/>
          <w:rtl/>
        </w:rPr>
        <w:t>.</w:t>
      </w:r>
    </w:p>
    <w:p w14:paraId="77F87FA1" w14:textId="563B9EA4" w:rsidR="00E4102A" w:rsidRPr="00CE7845" w:rsidRDefault="00000000" w:rsidP="00CE7845">
      <w:pPr>
        <w:pStyle w:val="aa"/>
        <w:bidi/>
        <w:rPr>
          <w:rFonts w:ascii="Narkisim" w:hAnsi="Narkisim"/>
        </w:rPr>
      </w:pPr>
      <w:r w:rsidRPr="00CE7845">
        <w:rPr>
          <w:rFonts w:ascii="Narkisim" w:hAnsi="Narkisim"/>
          <w:rtl/>
        </w:rPr>
        <w:t>ומבואר בגמ' (כתובות קיא.) דיש חילוק בין יוצא ע"ד לחזור, ליוצא מחו"ל שלא ע"ד לחזור</w:t>
      </w:r>
      <w:r w:rsidR="00B13FA7" w:rsidRPr="00CE7845">
        <w:rPr>
          <w:rFonts w:ascii="Narkisim" w:hAnsi="Narkisim"/>
          <w:rtl/>
        </w:rPr>
        <w:t>.</w:t>
      </w:r>
    </w:p>
    <w:p w14:paraId="13452E90" w14:textId="229487CF" w:rsidR="00E4102A" w:rsidRPr="00CE7845" w:rsidRDefault="00000000" w:rsidP="00CE7845">
      <w:pPr>
        <w:pStyle w:val="a8"/>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(מלכים ה ט) כת' דאסור לצאת מארץ ישראל לחוצה לארץ לעולם. ויוצא ללמוד תורה או לישא אשה או להציל מן העכו"ם</w:t>
      </w:r>
      <w:r w:rsidRPr="00CE7845">
        <w:rPr>
          <w:rStyle w:val="ac"/>
          <w:rFonts w:ascii="Narkisim" w:hAnsi="Narkisim"/>
          <w:rtl/>
        </w:rPr>
        <w:footnoteReference w:id="892"/>
      </w:r>
      <w:r w:rsidRPr="00CE7845">
        <w:rPr>
          <w:rFonts w:ascii="Narkisim" w:hAnsi="Narkisim"/>
          <w:rtl/>
        </w:rPr>
        <w:t xml:space="preserve"> ויחזור לארץ, וכן יוצא הוא לסחורה. והפוסקים הביאו דאפי' למצווה כל דהוא</w:t>
      </w:r>
      <w:r w:rsidRPr="00CE7845">
        <w:rPr>
          <w:rStyle w:val="ac"/>
          <w:rFonts w:ascii="Narkisim" w:hAnsi="Narkisim"/>
          <w:rtl/>
        </w:rPr>
        <w:footnoteReference w:id="893"/>
      </w:r>
      <w:r w:rsidRPr="00CE7845">
        <w:rPr>
          <w:rFonts w:ascii="Narkisim" w:hAnsi="Narkisim"/>
          <w:rtl/>
        </w:rPr>
        <w:t xml:space="preserve"> יוצא ע”ד לחזור, ודוקא לטייל אסור</w:t>
      </w:r>
      <w:r w:rsidR="00B13FA7" w:rsidRPr="00CE7845">
        <w:rPr>
          <w:rFonts w:ascii="Narkisim" w:hAnsi="Narkisim"/>
          <w:rtl/>
        </w:rPr>
        <w:t>.</w:t>
      </w:r>
    </w:p>
    <w:p w14:paraId="60181384" w14:textId="02254D0B" w:rsidR="00E4102A" w:rsidRPr="00CE7845" w:rsidRDefault="00000000" w:rsidP="00CE7845">
      <w:pPr>
        <w:pStyle w:val="a8"/>
        <w:bidi/>
        <w:rPr>
          <w:rFonts w:ascii="Narkisim" w:hAnsi="Narkisim"/>
        </w:rPr>
      </w:pPr>
      <w:r w:rsidRPr="00CE7845">
        <w:rPr>
          <w:rFonts w:ascii="Narkisim" w:hAnsi="Narkisim"/>
          <w:rtl/>
        </w:rPr>
        <w:t>והרמב"ם כת' דלשכון בחוצה לארץ אסור אלא אם כן חזק שם הרעב וכו'</w:t>
      </w:r>
      <w:r w:rsidR="00B13FA7" w:rsidRPr="00CE7845">
        <w:rPr>
          <w:rFonts w:ascii="Narkisim" w:hAnsi="Narkisim"/>
          <w:rtl/>
        </w:rPr>
        <w:t>.</w:t>
      </w:r>
    </w:p>
    <w:p w14:paraId="16B19A8E" w14:textId="4CB66E2D" w:rsidR="00E4102A" w:rsidRPr="00CE7845" w:rsidRDefault="00000000" w:rsidP="00CE7845">
      <w:pPr>
        <w:pStyle w:val="aa"/>
        <w:bidi/>
        <w:rPr>
          <w:rFonts w:ascii="Narkisim" w:hAnsi="Narkisim"/>
        </w:rPr>
      </w:pPr>
      <w:r w:rsidRPr="00CE7845">
        <w:rPr>
          <w:rFonts w:ascii="Narkisim" w:hAnsi="Narkisim"/>
          <w:u w:val="single"/>
          <w:rtl/>
        </w:rPr>
        <w:t>רשב"ם ד"ה אין יוצאין</w:t>
      </w:r>
      <w:r w:rsidRPr="00CE7845">
        <w:rPr>
          <w:rFonts w:ascii="Narkisim" w:hAnsi="Narkisim"/>
          <w:rtl/>
        </w:rPr>
        <w:t>. שמפקיע עצמו מן המצות</w:t>
      </w:r>
      <w:r w:rsidRPr="00CE7845">
        <w:rPr>
          <w:rStyle w:val="ac"/>
          <w:rFonts w:ascii="Narkisim" w:hAnsi="Narkisim"/>
          <w:rtl/>
        </w:rPr>
        <w:footnoteReference w:id="894"/>
      </w:r>
      <w:r w:rsidR="00B13FA7" w:rsidRPr="00CE7845">
        <w:rPr>
          <w:rFonts w:ascii="Narkisim" w:hAnsi="Narkisim"/>
          <w:rtl/>
        </w:rPr>
        <w:t>.</w:t>
      </w:r>
      <w:r w:rsidRPr="00CE7845">
        <w:rPr>
          <w:rFonts w:ascii="Narkisim" w:hAnsi="Narkisim"/>
          <w:rtl/>
        </w:rPr>
        <w:t xml:space="preserve"> אבל ה</w:t>
      </w:r>
      <w:r w:rsidRPr="00CE7845">
        <w:rPr>
          <w:rFonts w:ascii="Narkisim" w:hAnsi="Narkisim"/>
          <w:b/>
          <w:bCs/>
          <w:rtl/>
        </w:rPr>
        <w:t>רמב"ן</w:t>
      </w:r>
      <w:r w:rsidRPr="00CE7845">
        <w:rPr>
          <w:rFonts w:ascii="Narkisim" w:hAnsi="Narkisim"/>
          <w:rtl/>
        </w:rPr>
        <w:t xml:space="preserve"> (סה"מ במצוות עשה שהוסיף ד, ועה"ת במדבר לג </w:t>
      </w:r>
      <w:r w:rsidRPr="00CE7845">
        <w:rPr>
          <w:rFonts w:ascii="Narkisim" w:hAnsi="Narkisim"/>
          <w:rtl/>
        </w:rPr>
        <w:lastRenderedPageBreak/>
        <w:t>נג) כת' דיש מצוות עשה של ישוב אר"י על כל יחיד, אף בזמן הגלות</w:t>
      </w:r>
      <w:r w:rsidRPr="00CE7845">
        <w:rPr>
          <w:rStyle w:val="ac"/>
          <w:rFonts w:ascii="Narkisim" w:hAnsi="Narkisim"/>
          <w:rtl/>
        </w:rPr>
        <w:footnoteReference w:id="895"/>
      </w:r>
      <w:r w:rsidR="00B13FA7" w:rsidRPr="00CE7845">
        <w:rPr>
          <w:rFonts w:ascii="Narkisim" w:hAnsi="Narkisim"/>
          <w:rtl/>
        </w:rPr>
        <w:t>.</w:t>
      </w:r>
    </w:p>
    <w:p w14:paraId="3682E6C5" w14:textId="77777777" w:rsidR="00E4102A" w:rsidRPr="00CE7845" w:rsidRDefault="00000000" w:rsidP="00CE7845">
      <w:pPr>
        <w:pStyle w:val="aa"/>
        <w:bidi/>
        <w:rPr>
          <w:rFonts w:ascii="Narkisim" w:hAnsi="Narkisim"/>
        </w:rPr>
      </w:pPr>
      <w:r w:rsidRPr="00CE7845">
        <w:rPr>
          <w:rFonts w:ascii="Narkisim" w:hAnsi="Narkisim"/>
          <w:rtl/>
        </w:rPr>
        <w:t>ו</w:t>
      </w:r>
      <w:r w:rsidRPr="00CE7845">
        <w:rPr>
          <w:rFonts w:ascii="Narkisim" w:hAnsi="Narkisim"/>
          <w:b/>
          <w:bCs/>
          <w:rtl/>
        </w:rPr>
        <w:t>תוס</w:t>
      </w:r>
      <w:r w:rsidRPr="00CE7845">
        <w:rPr>
          <w:rFonts w:ascii="Narkisim" w:hAnsi="Narkisim"/>
          <w:rtl/>
        </w:rPr>
        <w:t>' (כתובות קי:) הביאו דרבינו חיים אמר דעכשיו אינו מצוה לדור בא"י, כי יש כמה מצות התלויות בארץ וכמה עונשין דאין אנו יכולין ליזהר בהם ולעמוד עליהם. וה</w:t>
      </w:r>
      <w:r w:rsidRPr="00CE7845">
        <w:rPr>
          <w:rFonts w:ascii="Narkisim" w:hAnsi="Narkisim"/>
          <w:b/>
          <w:bCs/>
          <w:rtl/>
        </w:rPr>
        <w:t>מהרי"ט</w:t>
      </w:r>
      <w:r w:rsidRPr="00CE7845">
        <w:rPr>
          <w:rFonts w:ascii="Narkisim" w:hAnsi="Narkisim"/>
          <w:rtl/>
        </w:rPr>
        <w:t xml:space="preserve"> (בחי' שם, ובשו"ת ב יו"ד כח) תמה דירא שמים יצא את כל המצות, ויזהר בכל דקדוקי המצוות. וע"ע בית הלוי (ב נ).</w:t>
      </w:r>
    </w:p>
    <w:p w14:paraId="56DBDB59" w14:textId="625575A2" w:rsidR="00E4102A" w:rsidRPr="00CE7845" w:rsidRDefault="00000000" w:rsidP="00CE7845">
      <w:pPr>
        <w:pStyle w:val="aa"/>
        <w:bidi/>
        <w:rPr>
          <w:rFonts w:ascii="Narkisim" w:hAnsi="Narkisim"/>
        </w:rPr>
      </w:pPr>
      <w:r w:rsidRPr="00CE7845">
        <w:rPr>
          <w:rFonts w:ascii="Narkisim" w:hAnsi="Narkisim"/>
          <w:u w:val="single"/>
          <w:rtl/>
        </w:rPr>
        <w:t>אא"כ עמדו סאתיים בסלע</w:t>
      </w:r>
      <w:r w:rsidRPr="00CE7845">
        <w:rPr>
          <w:rFonts w:ascii="Narkisim" w:hAnsi="Narkisim"/>
          <w:rtl/>
        </w:rPr>
        <w:t>. ה</w:t>
      </w:r>
      <w:r w:rsidRPr="00CE7845">
        <w:rPr>
          <w:rFonts w:ascii="Narkisim" w:hAnsi="Narkisim"/>
          <w:b/>
          <w:bCs/>
          <w:rtl/>
        </w:rPr>
        <w:t>רמב"ם</w:t>
      </w:r>
      <w:r w:rsidRPr="00CE7845">
        <w:rPr>
          <w:rFonts w:ascii="Narkisim" w:hAnsi="Narkisim"/>
          <w:rtl/>
        </w:rPr>
        <w:t xml:space="preserve"> (מלכים ט ה) כת' שנעשה שוה דינר חטין בשני דינרין. וה</w:t>
      </w:r>
      <w:r w:rsidRPr="00CE7845">
        <w:rPr>
          <w:rFonts w:ascii="Narkisim" w:hAnsi="Narkisim"/>
          <w:b/>
          <w:bCs/>
          <w:rtl/>
        </w:rPr>
        <w:t>כס"מ</w:t>
      </w:r>
      <w:r w:rsidRPr="00CE7845">
        <w:rPr>
          <w:rFonts w:ascii="Narkisim" w:hAnsi="Narkisim"/>
          <w:rtl/>
        </w:rPr>
        <w:t xml:space="preserve"> כת' דמקורו ע"פ מה דאיתא בכ"מ (עירובין פב:, ע' לעיל ט.) ד' סאין בסלע</w:t>
      </w:r>
      <w:r w:rsidRPr="00CE7845">
        <w:rPr>
          <w:rStyle w:val="ac"/>
          <w:rFonts w:ascii="Narkisim" w:hAnsi="Narkisim"/>
          <w:rtl/>
        </w:rPr>
        <w:footnoteReference w:id="896"/>
      </w:r>
      <w:r w:rsidR="00B13FA7" w:rsidRPr="00CE7845">
        <w:rPr>
          <w:rFonts w:ascii="Narkisim" w:hAnsi="Narkisim"/>
          <w:rtl/>
        </w:rPr>
        <w:t>.</w:t>
      </w:r>
      <w:r w:rsidRPr="00CE7845">
        <w:rPr>
          <w:rFonts w:ascii="Narkisim" w:hAnsi="Narkisim"/>
          <w:rtl/>
        </w:rPr>
        <w:t xml:space="preserve"> והכא הוא חצי, סאתיים</w:t>
      </w:r>
      <w:r w:rsidR="00B13FA7" w:rsidRPr="00CE7845">
        <w:rPr>
          <w:rFonts w:ascii="Narkisim" w:hAnsi="Narkisim"/>
          <w:rtl/>
        </w:rPr>
        <w:t>.</w:t>
      </w:r>
    </w:p>
    <w:p w14:paraId="4B7ABF9F" w14:textId="14BDB3DE" w:rsidR="00E4102A" w:rsidRPr="00CE7845" w:rsidRDefault="00000000" w:rsidP="00CE7845">
      <w:pPr>
        <w:pStyle w:val="aa"/>
        <w:bidi/>
        <w:rPr>
          <w:rFonts w:ascii="Narkisim" w:hAnsi="Narkisim"/>
        </w:rPr>
      </w:pPr>
      <w:r w:rsidRPr="00CE7845">
        <w:rPr>
          <w:rFonts w:ascii="Narkisim" w:hAnsi="Narkisim"/>
          <w:u w:val="single"/>
          <w:rtl/>
        </w:rPr>
        <w:t>א"ר שמעון</w:t>
      </w:r>
      <w:r w:rsidRPr="00CE7845">
        <w:rPr>
          <w:rStyle w:val="ac"/>
          <w:rFonts w:ascii="Narkisim" w:hAnsi="Narkisim"/>
          <w:u w:val="single"/>
          <w:rtl/>
        </w:rPr>
        <w:footnoteReference w:id="897"/>
      </w:r>
      <w:r w:rsidRPr="00CE7845">
        <w:rPr>
          <w:rFonts w:ascii="Narkisim" w:hAnsi="Narkisim"/>
          <w:u w:val="single"/>
          <w:rtl/>
        </w:rPr>
        <w:t xml:space="preserve"> אימתי וכו אבל בזמן שמוצא ליקח וכו'</w:t>
      </w:r>
      <w:r w:rsidRPr="00CE7845">
        <w:rPr>
          <w:rFonts w:ascii="Narkisim" w:hAnsi="Narkisim"/>
          <w:rtl/>
        </w:rPr>
        <w:t>. ה</w:t>
      </w:r>
      <w:r w:rsidRPr="00CE7845">
        <w:rPr>
          <w:rFonts w:ascii="Narkisim" w:hAnsi="Narkisim"/>
          <w:b/>
          <w:bCs/>
          <w:rtl/>
        </w:rPr>
        <w:t>כס"מ</w:t>
      </w:r>
      <w:r w:rsidRPr="00CE7845">
        <w:rPr>
          <w:rFonts w:ascii="Narkisim" w:hAnsi="Narkisim"/>
          <w:rtl/>
        </w:rPr>
        <w:t xml:space="preserve"> (שם) נקט דר' שמעון לפרש דברי ת"ק. והק' דה</w:t>
      </w:r>
      <w:r w:rsidRPr="00CE7845">
        <w:rPr>
          <w:rFonts w:ascii="Narkisim" w:hAnsi="Narkisim"/>
          <w:b/>
          <w:bCs/>
          <w:rtl/>
        </w:rPr>
        <w:t>רמב"ם</w:t>
      </w:r>
      <w:r w:rsidRPr="00CE7845">
        <w:rPr>
          <w:rFonts w:ascii="Narkisim" w:hAnsi="Narkisim"/>
          <w:rtl/>
        </w:rPr>
        <w:t xml:space="preserve"> לא פסק כן. וכת' דר' יוחנן (בע"ב) מבואר דלא ס"ל כן. דנקט מעות בזול, והו”ל לכתוב פירות ביוקר אפי' מוצא ליקח. וה</w:t>
      </w:r>
      <w:r w:rsidRPr="00CE7845">
        <w:rPr>
          <w:rFonts w:ascii="Narkisim" w:hAnsi="Narkisim"/>
          <w:b/>
          <w:bCs/>
          <w:rtl/>
        </w:rPr>
        <w:t>לח"מ</w:t>
      </w:r>
      <w:r w:rsidRPr="00CE7845">
        <w:rPr>
          <w:rFonts w:ascii="Narkisim" w:hAnsi="Narkisim"/>
          <w:rtl/>
        </w:rPr>
        <w:t xml:space="preserve"> כתב דר' שמעון חולק על ת"ק, וכוונת ר' שמעון דתליא רק במוצא ליקח ולא בשער בשוק [וכקושיית התוס'], וקי"ל כרבים</w:t>
      </w:r>
      <w:r w:rsidR="00B13FA7" w:rsidRPr="00CE7845">
        <w:rPr>
          <w:rFonts w:ascii="Narkisim" w:hAnsi="Narkisim"/>
          <w:rtl/>
        </w:rPr>
        <w:t>.</w:t>
      </w:r>
    </w:p>
    <w:p w14:paraId="3F160BE1" w14:textId="337BDFF7" w:rsidR="00E4102A" w:rsidRPr="00CE7845" w:rsidRDefault="00000000" w:rsidP="00CE7845">
      <w:pPr>
        <w:bidi/>
        <w:rPr>
          <w:rFonts w:ascii="Narkisim" w:hAnsi="Narkisim" w:cs="Narkisim"/>
        </w:rPr>
      </w:pPr>
      <w:r w:rsidRPr="00CE7845">
        <w:rPr>
          <w:rFonts w:ascii="Narkisim" w:hAnsi="Narkisim" w:cs="Narkisim"/>
          <w:u w:val="single"/>
          <w:rtl/>
        </w:rPr>
        <w:t>תוד"ה אימתי</w:t>
      </w:r>
      <w:r w:rsidRPr="00CE7845">
        <w:rPr>
          <w:rFonts w:ascii="Narkisim" w:hAnsi="Narkisim" w:cs="Narkisim"/>
          <w:rtl/>
        </w:rPr>
        <w:t>. תימה וכו' מה יעשה כיון שאינו מוצא ליקח. ה</w:t>
      </w:r>
      <w:r w:rsidRPr="00CE7845">
        <w:rPr>
          <w:rFonts w:ascii="Narkisim" w:hAnsi="Narkisim" w:cs="Narkisim"/>
          <w:b/>
          <w:bCs/>
          <w:rtl/>
        </w:rPr>
        <w:t>לח"מ</w:t>
      </w:r>
      <w:r w:rsidRPr="00CE7845">
        <w:rPr>
          <w:rFonts w:ascii="Narkisim" w:hAnsi="Narkisim" w:cs="Narkisim"/>
          <w:rtl/>
        </w:rPr>
        <w:t xml:space="preserve"> תי' די"ל דמוצא בדוחק. אבל כתב בדעת הרמב"ם דאה"נ, וזה כוונת דברי ר"ש לחלוק את"ק [וכקו' התוס'], דלא תליא במחיר אלא רק האם מוצא ליקח</w:t>
      </w:r>
      <w:r w:rsidR="00B13FA7" w:rsidRPr="00CE7845">
        <w:rPr>
          <w:rFonts w:ascii="Narkisim" w:hAnsi="Narkisim" w:cs="Narkisim"/>
          <w:rtl/>
        </w:rPr>
        <w:t>.</w:t>
      </w:r>
    </w:p>
    <w:p w14:paraId="4BD29DC4" w14:textId="69B5FC3D" w:rsidR="00E4102A" w:rsidRPr="00CE7845" w:rsidRDefault="00000000" w:rsidP="00CE7845">
      <w:pPr>
        <w:pStyle w:val="aa"/>
        <w:bidi/>
        <w:rPr>
          <w:rFonts w:ascii="Narkisim" w:hAnsi="Narkisim"/>
        </w:rPr>
      </w:pPr>
      <w:r w:rsidRPr="00CE7845">
        <w:rPr>
          <w:rFonts w:ascii="Narkisim" w:hAnsi="Narkisim"/>
          <w:rtl/>
        </w:rPr>
        <w:t>וה</w:t>
      </w:r>
      <w:r w:rsidRPr="00CE7845">
        <w:rPr>
          <w:rFonts w:ascii="Narkisim" w:hAnsi="Narkisim"/>
          <w:b/>
          <w:bCs/>
          <w:rtl/>
        </w:rPr>
        <w:t>רמב"ם</w:t>
      </w:r>
      <w:r w:rsidRPr="00CE7845">
        <w:rPr>
          <w:rFonts w:ascii="Narkisim" w:hAnsi="Narkisim"/>
          <w:rtl/>
        </w:rPr>
        <w:t xml:space="preserve"> (שם) סיים אע”פ שמותר לצאת אינה מידת חסידות שהרי מחלון וכליון ב' גדולי הדור היו, ויצאו מפני צרה גדולה ונתחייבו כלייה למקום</w:t>
      </w:r>
      <w:r w:rsidRPr="00CE7845">
        <w:rPr>
          <w:rStyle w:val="ac"/>
          <w:rFonts w:ascii="Narkisim" w:hAnsi="Narkisim"/>
          <w:rtl/>
        </w:rPr>
        <w:footnoteReference w:id="898"/>
      </w:r>
      <w:r w:rsidR="00B13FA7" w:rsidRPr="00CE7845">
        <w:rPr>
          <w:rFonts w:ascii="Narkisim" w:hAnsi="Narkisim"/>
          <w:rtl/>
        </w:rPr>
        <w:t>.</w:t>
      </w:r>
      <w:r w:rsidRPr="00CE7845">
        <w:rPr>
          <w:rFonts w:ascii="Narkisim" w:hAnsi="Narkisim"/>
          <w:rtl/>
        </w:rPr>
        <w:t xml:space="preserve"> וה</w:t>
      </w:r>
      <w:r w:rsidRPr="00CE7845">
        <w:rPr>
          <w:rFonts w:ascii="Narkisim" w:hAnsi="Narkisim"/>
          <w:b/>
          <w:bCs/>
          <w:rtl/>
        </w:rPr>
        <w:t>לח"מ</w:t>
      </w:r>
      <w:r w:rsidRPr="00CE7845">
        <w:rPr>
          <w:rFonts w:ascii="Narkisim" w:hAnsi="Narkisim"/>
          <w:rtl/>
        </w:rPr>
        <w:t xml:space="preserve"> תמה דבגמ' נקטו כן אליבא דר"ש, וביוצא באיסור. ותי' דכוונת הרמב"ם דכיון דמי דיצא שלא ברשות נענש כ"כ, רואים חומר הדבר ויש להחמיר לא לצאת</w:t>
      </w:r>
      <w:r w:rsidR="00B13FA7" w:rsidRPr="00CE7845">
        <w:rPr>
          <w:rFonts w:ascii="Narkisim" w:hAnsi="Narkisim"/>
          <w:rtl/>
        </w:rPr>
        <w:t>.</w:t>
      </w:r>
    </w:p>
    <w:p w14:paraId="69FB38AD" w14:textId="16EBD9CF" w:rsidR="00E4102A" w:rsidRPr="00CE7845" w:rsidRDefault="00000000" w:rsidP="00CE7845">
      <w:pPr>
        <w:pStyle w:val="aa"/>
        <w:bidi/>
        <w:rPr>
          <w:rFonts w:ascii="Narkisim" w:hAnsi="Narkisim"/>
        </w:rPr>
      </w:pPr>
      <w:r w:rsidRPr="00CE7845">
        <w:rPr>
          <w:rFonts w:ascii="Narkisim" w:hAnsi="Narkisim"/>
          <w:u w:val="single"/>
          <w:rtl/>
        </w:rPr>
        <w:t>ק"כ משתאות עשה בועז לבניו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אירוסין ונישואין. וה</w:t>
      </w:r>
      <w:r w:rsidRPr="00CE7845">
        <w:rPr>
          <w:rFonts w:ascii="Narkisim" w:hAnsi="Narkisim"/>
          <w:b/>
          <w:bCs/>
          <w:rtl/>
        </w:rPr>
        <w:t>רגמ"ה</w:t>
      </w:r>
      <w:r w:rsidRPr="00CE7845">
        <w:rPr>
          <w:rFonts w:ascii="Narkisim" w:hAnsi="Narkisim"/>
          <w:rtl/>
        </w:rPr>
        <w:t xml:space="preserve"> פי' ס' משנולדו, וס' כשהכניס לחופה. [ויש שהביאו מכאן מקור לעשות משתה בלידת בת]</w:t>
      </w:r>
      <w:r w:rsidR="00B13FA7" w:rsidRPr="00CE7845">
        <w:rPr>
          <w:rFonts w:ascii="Narkisim" w:hAnsi="Narkisim"/>
          <w:rtl/>
        </w:rPr>
        <w:t>.</w:t>
      </w:r>
    </w:p>
    <w:p w14:paraId="65BA21D5" w14:textId="77777777" w:rsidR="00E4102A" w:rsidRPr="00CE7845" w:rsidRDefault="00000000" w:rsidP="00CE7845">
      <w:pPr>
        <w:pStyle w:val="aa"/>
        <w:bidi/>
        <w:rPr>
          <w:rFonts w:ascii="Narkisim" w:hAnsi="Narkisim"/>
        </w:rPr>
      </w:pPr>
      <w:r w:rsidRPr="00CE7845">
        <w:rPr>
          <w:rFonts w:ascii="Narkisim" w:hAnsi="Narkisim"/>
          <w:u w:val="single"/>
          <w:rtl/>
        </w:rPr>
        <w:t>ובכולן לא זימן את מנוח</w:t>
      </w:r>
      <w:r w:rsidRPr="00CE7845">
        <w:rPr>
          <w:rStyle w:val="ac"/>
          <w:rFonts w:ascii="Narkisim" w:hAnsi="Narkisim"/>
          <w:u w:val="single"/>
          <w:rtl/>
        </w:rPr>
        <w:footnoteReference w:id="899"/>
      </w:r>
      <w:r w:rsidRPr="00CE7845">
        <w:rPr>
          <w:rFonts w:ascii="Narkisim" w:hAnsi="Narkisim"/>
          <w:u w:val="single"/>
          <w:rtl/>
        </w:rPr>
        <w:t xml:space="preserve"> אמר כודנא עקרה כו'</w:t>
      </w:r>
      <w:r w:rsidRPr="00CE7845">
        <w:rPr>
          <w:rFonts w:ascii="Narkisim" w:hAnsi="Narkisim"/>
          <w:rtl/>
        </w:rPr>
        <w:t>. ה</w:t>
      </w:r>
      <w:r w:rsidRPr="00CE7845">
        <w:rPr>
          <w:rFonts w:ascii="Narkisim" w:hAnsi="Narkisim"/>
          <w:b/>
          <w:bCs/>
          <w:rtl/>
        </w:rPr>
        <w:t>מהרש"א ח"א</w:t>
      </w:r>
      <w:r w:rsidRPr="00CE7845">
        <w:rPr>
          <w:rFonts w:ascii="Narkisim" w:hAnsi="Narkisim"/>
          <w:rtl/>
        </w:rPr>
        <w:t xml:space="preserve"> ביאר</w:t>
      </w:r>
      <w:r w:rsidRPr="00CE7845">
        <w:rPr>
          <w:rStyle w:val="ac"/>
          <w:rFonts w:ascii="Narkisim" w:hAnsi="Narkisim"/>
          <w:rtl/>
        </w:rPr>
        <w:footnoteReference w:id="900"/>
      </w:r>
      <w:r w:rsidRPr="00CE7845">
        <w:rPr>
          <w:rFonts w:ascii="Narkisim" w:hAnsi="Narkisim"/>
          <w:rtl/>
        </w:rPr>
        <w:t xml:space="preserve"> דדרך הצדיקים שלא ליהנות משל חבריהם, והיו נהנים בסעודת חתנים בדרך שושבינות, דהוה כעין הלואה (כדלקמן קמה). ובועז ידע שאם היה מזמין את מנוח לא היה נהנה, אא"כ היה נותן לו לבועז מתנה כדרך שושבינות. ובועז לא היה רוצה לקבל ממנו, לפי שלא היה אפשר לו לשלם לו בשושבינות. כיון דמנוח לא היה לו זרע</w:t>
      </w:r>
      <w:r w:rsidRPr="00CE7845">
        <w:rPr>
          <w:rStyle w:val="ac"/>
          <w:rFonts w:ascii="Narkisim" w:hAnsi="Narkisim"/>
          <w:rtl/>
        </w:rPr>
        <w:footnoteReference w:id="901"/>
      </w:r>
      <w:r w:rsidRPr="00CE7845">
        <w:rPr>
          <w:rFonts w:ascii="Narkisim" w:hAnsi="Narkisim"/>
          <w:rtl/>
        </w:rPr>
        <w:t>.</w:t>
      </w:r>
    </w:p>
    <w:p w14:paraId="30B0D22E" w14:textId="77777777" w:rsidR="00E4102A" w:rsidRPr="00CE7845" w:rsidRDefault="00000000" w:rsidP="00CE7845">
      <w:pPr>
        <w:pStyle w:val="aa"/>
        <w:bidi/>
        <w:rPr>
          <w:rFonts w:ascii="Narkisim" w:hAnsi="Narkisim"/>
        </w:rPr>
      </w:pPr>
      <w:r w:rsidRPr="00CE7845">
        <w:rPr>
          <w:rFonts w:ascii="Narkisim" w:hAnsi="Narkisim"/>
          <w:u w:val="single"/>
          <w:rtl/>
        </w:rPr>
        <w:t>וכולן מתו בחייו</w:t>
      </w:r>
      <w:r w:rsidRPr="00CE7845">
        <w:rPr>
          <w:rFonts w:ascii="Narkisim" w:hAnsi="Narkisim"/>
          <w:rtl/>
        </w:rPr>
        <w:t>. ה</w:t>
      </w:r>
      <w:r w:rsidRPr="00CE7845">
        <w:rPr>
          <w:rFonts w:ascii="Narkisim" w:hAnsi="Narkisim"/>
          <w:b/>
          <w:bCs/>
          <w:rtl/>
        </w:rPr>
        <w:t>מהרש”א</w:t>
      </w:r>
      <w:r w:rsidRPr="00CE7845">
        <w:rPr>
          <w:rFonts w:ascii="Narkisim" w:hAnsi="Narkisim"/>
          <w:rtl/>
        </w:rPr>
        <w:t xml:space="preserve"> (ח”א) הביא מדרש דבועז מת מיד שנתעברה רות ממנו, ולא נולד עובד בחייו</w:t>
      </w:r>
      <w:r w:rsidRPr="00CE7845">
        <w:rPr>
          <w:rStyle w:val="ac"/>
          <w:rFonts w:ascii="Narkisim" w:hAnsi="Narkisim"/>
          <w:rtl/>
        </w:rPr>
        <w:footnoteReference w:id="902"/>
      </w:r>
      <w:r w:rsidRPr="00CE7845">
        <w:rPr>
          <w:rFonts w:ascii="Narkisim" w:hAnsi="Narkisim"/>
          <w:rtl/>
        </w:rPr>
        <w:t>. והעירו דלפ"ז מתו כל בניו ובנותיו בזמן קצר מאוד.</w:t>
      </w:r>
    </w:p>
    <w:p w14:paraId="0A7BF479" w14:textId="77777777" w:rsidR="00E4102A" w:rsidRPr="00CE7845" w:rsidRDefault="00000000" w:rsidP="00CE7845">
      <w:pPr>
        <w:pStyle w:val="aa"/>
        <w:bidi/>
        <w:rPr>
          <w:rFonts w:ascii="Narkisim" w:hAnsi="Narkisim"/>
        </w:rPr>
      </w:pPr>
      <w:r w:rsidRPr="00CE7845">
        <w:rPr>
          <w:rFonts w:ascii="Narkisim" w:hAnsi="Narkisim"/>
          <w:u w:val="single"/>
          <w:rtl/>
        </w:rPr>
        <w:t>אמיה דשמשון צללפונית</w:t>
      </w:r>
      <w:r w:rsidRPr="00CE7845">
        <w:rPr>
          <w:rFonts w:ascii="Narkisim" w:hAnsi="Narkisim"/>
          <w:rtl/>
        </w:rPr>
        <w:t>. בפסוק (דברי הימים א ד ג) איתא [במשפחות בני יהודה] שם אחותם הצללפוני</w:t>
      </w:r>
      <w:r w:rsidRPr="00CE7845">
        <w:rPr>
          <w:rStyle w:val="ac"/>
          <w:rFonts w:ascii="Narkisim" w:hAnsi="Narkisim"/>
          <w:rtl/>
        </w:rPr>
        <w:footnoteReference w:id="903"/>
      </w:r>
      <w:r w:rsidRPr="00CE7845">
        <w:rPr>
          <w:rFonts w:ascii="Narkisim" w:hAnsi="Narkisim"/>
          <w:rtl/>
        </w:rPr>
        <w:t>. ומבואר במדרש (רבה נשא י ה) שהיא אשת מנוח</w:t>
      </w:r>
      <w:r w:rsidRPr="00CE7845">
        <w:rPr>
          <w:rStyle w:val="ac"/>
          <w:rFonts w:ascii="Narkisim" w:hAnsi="Narkisim"/>
          <w:rtl/>
        </w:rPr>
        <w:footnoteReference w:id="904"/>
      </w:r>
      <w:r w:rsidRPr="00CE7845">
        <w:rPr>
          <w:rFonts w:ascii="Narkisim" w:hAnsi="Narkisim"/>
          <w:rtl/>
        </w:rPr>
        <w:t>.</w:t>
      </w:r>
    </w:p>
    <w:p w14:paraId="505E7D8E" w14:textId="77777777" w:rsidR="00E4102A" w:rsidRPr="00CE7845" w:rsidRDefault="00000000" w:rsidP="00CE7845">
      <w:pPr>
        <w:pStyle w:val="aa"/>
        <w:bidi/>
        <w:rPr>
          <w:rFonts w:ascii="Narkisim" w:hAnsi="Narkisim"/>
        </w:rPr>
      </w:pPr>
      <w:r w:rsidRPr="00CE7845">
        <w:rPr>
          <w:rFonts w:ascii="Narkisim" w:hAnsi="Narkisim"/>
          <w:u w:val="single"/>
          <w:rtl/>
        </w:rPr>
        <w:t>ואחתיה נשיין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אגב גררה דאימיה נסבה. המהרש"א ח"א ביאר דהמינין ודאי לא ישאלו על שמה. דלא הוזכר במקרא שהיה לו לשמשון אחות, ואדרבה משמע שאשת מנוח היתה עקרה ולא ילדה רק זה הבן, כמו שאמר להם המלאך. ומש"ה פרשב"ם דנקטו אגב גררא דאמא.</w:t>
      </w:r>
    </w:p>
    <w:p w14:paraId="540381E2" w14:textId="7FA09626" w:rsidR="00E4102A" w:rsidRPr="00CE7845" w:rsidRDefault="00000000" w:rsidP="00CE7845">
      <w:pPr>
        <w:pStyle w:val="aa"/>
        <w:bidi/>
        <w:rPr>
          <w:rFonts w:ascii="Narkisim" w:hAnsi="Narkisim"/>
        </w:rPr>
      </w:pPr>
      <w:r w:rsidRPr="00CE7845">
        <w:rPr>
          <w:rFonts w:ascii="Narkisim" w:hAnsi="Narkisim"/>
          <w:u w:val="single"/>
          <w:rtl/>
        </w:rPr>
        <w:t>לתשובת המינים</w:t>
      </w:r>
      <w:r w:rsidRPr="00CE7845">
        <w:rPr>
          <w:rFonts w:ascii="Narkisim" w:hAnsi="Narkisim"/>
          <w:rtl/>
        </w:rPr>
        <w:t>. ה</w:t>
      </w:r>
      <w:r w:rsidRPr="00CE7845">
        <w:rPr>
          <w:rFonts w:ascii="Narkisim" w:hAnsi="Narkisim"/>
          <w:b/>
          <w:bCs/>
          <w:rtl/>
        </w:rPr>
        <w:t>רגמ"ה</w:t>
      </w:r>
      <w:r w:rsidRPr="00CE7845">
        <w:rPr>
          <w:rFonts w:ascii="Narkisim" w:hAnsi="Narkisim"/>
          <w:rtl/>
        </w:rPr>
        <w:t xml:space="preserve"> פי' שידעו ויכירו שלא נכחד דבר מתלמידי חכמים. וה</w:t>
      </w:r>
      <w:r w:rsidRPr="00CE7845">
        <w:rPr>
          <w:rFonts w:ascii="Narkisim" w:hAnsi="Narkisim"/>
          <w:b/>
          <w:bCs/>
          <w:rtl/>
        </w:rPr>
        <w:t>ר"י מגאש</w:t>
      </w:r>
      <w:r w:rsidRPr="00CE7845">
        <w:rPr>
          <w:rFonts w:ascii="Narkisim" w:hAnsi="Narkisim"/>
          <w:rtl/>
        </w:rPr>
        <w:t xml:space="preserve"> כתב שאומרים להם שכמו ששמות האלו ידעינן רק בקבלה, גם בתורה שבע"פ וכל דבר שהוא בידינו קבלה</w:t>
      </w:r>
      <w:r w:rsidR="00B13FA7" w:rsidRPr="00CE7845">
        <w:rPr>
          <w:rFonts w:ascii="Narkisim" w:hAnsi="Narkisim"/>
          <w:rtl/>
        </w:rPr>
        <w:t>.</w:t>
      </w:r>
    </w:p>
    <w:p w14:paraId="259A9804" w14:textId="66A9FC5E" w:rsidR="00E4102A" w:rsidRPr="00CE7845" w:rsidRDefault="00000000" w:rsidP="00CE7845">
      <w:pPr>
        <w:pStyle w:val="aa"/>
        <w:bidi/>
        <w:rPr>
          <w:rFonts w:ascii="Narkisim" w:hAnsi="Narkisim"/>
        </w:rPr>
      </w:pPr>
      <w:r w:rsidRPr="00CE7845">
        <w:rPr>
          <w:rFonts w:ascii="Narkisim" w:hAnsi="Narkisim"/>
          <w:u w:val="single"/>
          <w:rtl/>
        </w:rPr>
        <w:t>י' שנים נחבש אברהם אבינו, ג' בכותא וז' בקרדו</w:t>
      </w:r>
      <w:r w:rsidRPr="00CE7845">
        <w:rPr>
          <w:rStyle w:val="ac"/>
          <w:rFonts w:ascii="Narkisim" w:hAnsi="Narkisim"/>
          <w:u w:val="single"/>
          <w:rtl/>
        </w:rPr>
        <w:footnoteReference w:id="905"/>
      </w:r>
      <w:r w:rsidRPr="00CE7845">
        <w:rPr>
          <w:rFonts w:ascii="Narkisim" w:hAnsi="Narkisim"/>
          <w:u w:val="single"/>
          <w:rtl/>
        </w:rPr>
        <w:t xml:space="preserve"> וכו'</w:t>
      </w:r>
      <w:r w:rsidRPr="00CE7845">
        <w:rPr>
          <w:rFonts w:ascii="Narkisim" w:hAnsi="Narkisim"/>
          <w:rtl/>
        </w:rPr>
        <w:t>. המהרש"א ח"א הביא שבן ג' שנים היה אברהם כשהכיר את בוראו (כדאי' בנדרים לב.) שנאמר עקב אשר שמע וגו', אפשר כיון שהיה קטן חבשו אותו י' שנים ולא דנו אותו למיתה עד אחר י' שנים, שהיה נעשה בן י"ג שנים שבא לכלל איש</w:t>
      </w:r>
      <w:r w:rsidRPr="00CE7845">
        <w:rPr>
          <w:rStyle w:val="ac"/>
          <w:rFonts w:ascii="Narkisim" w:hAnsi="Narkisim"/>
          <w:rtl/>
        </w:rPr>
        <w:footnoteReference w:id="906"/>
      </w:r>
      <w:r w:rsidR="00B13FA7" w:rsidRPr="00CE7845">
        <w:rPr>
          <w:rFonts w:ascii="Narkisim" w:hAnsi="Narkisim"/>
          <w:rtl/>
        </w:rPr>
        <w:t>.</w:t>
      </w:r>
    </w:p>
    <w:p w14:paraId="36C68DEC" w14:textId="77777777" w:rsidR="00E4102A" w:rsidRPr="00CE7845" w:rsidRDefault="00000000" w:rsidP="00CE7845">
      <w:pPr>
        <w:pStyle w:val="3"/>
        <w:bidi/>
        <w:rPr>
          <w:rFonts w:ascii="Narkisim" w:hAnsi="Narkisim"/>
        </w:rPr>
      </w:pPr>
      <w:r w:rsidRPr="00CE7845">
        <w:rPr>
          <w:rFonts w:ascii="Narkisim" w:hAnsi="Narkisim"/>
          <w:rtl/>
        </w:rPr>
        <w:t>דף צא:</w:t>
      </w:r>
    </w:p>
    <w:p w14:paraId="7A3F609C" w14:textId="24DC4D21" w:rsidR="00E4102A" w:rsidRPr="00CE7845" w:rsidRDefault="00000000" w:rsidP="00CE7845">
      <w:pPr>
        <w:pStyle w:val="aa"/>
        <w:bidi/>
        <w:rPr>
          <w:rFonts w:ascii="Narkisim" w:hAnsi="Narkisim"/>
        </w:rPr>
      </w:pPr>
      <w:r w:rsidRPr="00CE7845">
        <w:rPr>
          <w:rFonts w:ascii="Narkisim" w:hAnsi="Narkisim"/>
          <w:u w:val="single"/>
          <w:rtl/>
        </w:rPr>
        <w:t>המתנשא</w:t>
      </w:r>
      <w:r w:rsidRPr="00CE7845">
        <w:rPr>
          <w:rStyle w:val="ac"/>
          <w:rFonts w:ascii="Narkisim" w:hAnsi="Narkisim"/>
          <w:u w:val="single"/>
          <w:rtl/>
        </w:rPr>
        <w:footnoteReference w:id="907"/>
      </w:r>
      <w:r w:rsidRPr="00CE7845">
        <w:rPr>
          <w:rFonts w:ascii="Narkisim" w:hAnsi="Narkisim"/>
          <w:u w:val="single"/>
          <w:rtl/>
        </w:rPr>
        <w:t xml:space="preserve"> לכל לראש וכו'</w:t>
      </w:r>
      <w:r w:rsidRPr="00CE7845">
        <w:rPr>
          <w:rFonts w:ascii="Narkisim" w:hAnsi="Narkisim"/>
          <w:rtl/>
        </w:rPr>
        <w:t xml:space="preserve"> אפי' ריש גרגותא משמיא מוקמי ליה וכו'. ה</w:t>
      </w:r>
      <w:r w:rsidRPr="00CE7845">
        <w:rPr>
          <w:rFonts w:ascii="Narkisim" w:hAnsi="Narkisim"/>
          <w:b/>
          <w:bCs/>
          <w:rtl/>
        </w:rPr>
        <w:t>מהרש"א</w:t>
      </w:r>
      <w:r w:rsidRPr="00CE7845">
        <w:rPr>
          <w:rFonts w:ascii="Narkisim" w:hAnsi="Narkisim"/>
          <w:rtl/>
        </w:rPr>
        <w:t xml:space="preserve"> ח"א הק' דיותר רבותא הוא שממליך </w:t>
      </w:r>
      <w:r w:rsidRPr="00CE7845">
        <w:rPr>
          <w:rFonts w:ascii="Narkisim" w:hAnsi="Narkisim"/>
          <w:rtl/>
        </w:rPr>
        <w:lastRenderedPageBreak/>
        <w:t>מלכים גדולים</w:t>
      </w:r>
      <w:r w:rsidRPr="00CE7845">
        <w:rPr>
          <w:rStyle w:val="ac"/>
          <w:rFonts w:ascii="Narkisim" w:hAnsi="Narkisim"/>
          <w:rtl/>
        </w:rPr>
        <w:footnoteReference w:id="908"/>
      </w:r>
      <w:r w:rsidRPr="00CE7845">
        <w:rPr>
          <w:rFonts w:ascii="Narkisim" w:hAnsi="Narkisim"/>
          <w:rtl/>
        </w:rPr>
        <w:t>, ותי' דקאי הכא לענין ההשגחה, דמשגיח הש"י אף בשפלים</w:t>
      </w:r>
      <w:r w:rsidRPr="00CE7845">
        <w:rPr>
          <w:rStyle w:val="ac"/>
          <w:rFonts w:ascii="Narkisim" w:hAnsi="Narkisim"/>
          <w:rtl/>
        </w:rPr>
        <w:footnoteReference w:id="909"/>
      </w:r>
      <w:r w:rsidR="00B13FA7" w:rsidRPr="00CE7845">
        <w:rPr>
          <w:rFonts w:ascii="Narkisim" w:hAnsi="Narkisim"/>
          <w:rtl/>
        </w:rPr>
        <w:t>.</w:t>
      </w:r>
      <w:r w:rsidRPr="00CE7845">
        <w:rPr>
          <w:rFonts w:ascii="Narkisim" w:hAnsi="Narkisim"/>
          <w:rtl/>
        </w:rPr>
        <w:t xml:space="preserve"> וגם לשמיענו מוסר, דכל ראש אומנות צריך להשגיח על אנשי כתתו להדריכם בדרך ישרה ולהוכיחם לשם שמים</w:t>
      </w:r>
      <w:r w:rsidR="00B13FA7" w:rsidRPr="00CE7845">
        <w:rPr>
          <w:rFonts w:ascii="Narkisim" w:hAnsi="Narkisim"/>
          <w:rtl/>
        </w:rPr>
        <w:t>.</w:t>
      </w:r>
    </w:p>
    <w:p w14:paraId="6C6A449E" w14:textId="1A9D0CF6" w:rsidR="00E4102A" w:rsidRPr="00CE7845" w:rsidRDefault="00000000" w:rsidP="00CE7845">
      <w:pPr>
        <w:pStyle w:val="aa"/>
        <w:bidi/>
        <w:rPr>
          <w:rFonts w:ascii="Narkisim" w:hAnsi="Narkisim"/>
        </w:rPr>
      </w:pPr>
      <w:r w:rsidRPr="00CE7845">
        <w:rPr>
          <w:rFonts w:ascii="Narkisim" w:hAnsi="Narkisim"/>
          <w:u w:val="single"/>
          <w:rtl/>
        </w:rPr>
        <w:t>חד אמר מחלון וכליון שמן וכו' שנתחייבו שריפה</w:t>
      </w:r>
      <w:r w:rsidRPr="00CE7845">
        <w:rPr>
          <w:rStyle w:val="ac"/>
          <w:rFonts w:ascii="Narkisim" w:hAnsi="Narkisim"/>
          <w:u w:val="single"/>
          <w:rtl/>
        </w:rPr>
        <w:footnoteReference w:id="910"/>
      </w:r>
      <w:r w:rsidRPr="00CE7845">
        <w:rPr>
          <w:rFonts w:ascii="Narkisim" w:hAnsi="Narkisim"/>
          <w:u w:val="single"/>
          <w:rtl/>
        </w:rPr>
        <w:t xml:space="preserve"> וכו'.</w:t>
      </w:r>
      <w:r w:rsidRPr="00CE7845">
        <w:rPr>
          <w:rFonts w:ascii="Narkisim" w:hAnsi="Narkisim"/>
          <w:rtl/>
        </w:rPr>
        <w:t xml:space="preserve"> ב</w:t>
      </w:r>
      <w:r w:rsidRPr="00CE7845">
        <w:rPr>
          <w:rFonts w:ascii="Narkisim" w:hAnsi="Narkisim"/>
          <w:b/>
          <w:bCs/>
          <w:rtl/>
        </w:rPr>
        <w:t>חי' אגדות</w:t>
      </w:r>
      <w:r w:rsidRPr="00CE7845">
        <w:rPr>
          <w:rFonts w:ascii="Narkisim" w:hAnsi="Narkisim"/>
          <w:rtl/>
        </w:rPr>
        <w:t xml:space="preserve"> למהר"ל העמיד שנח' לחד אמר שמם העיקר הוא הנזכר בספר רות, ובדברי הימים הזכיר ע"פ מעשיהם. ואידך מ"ד שעיקר שמם הוא מה שהוזכר ביחוס של ספר דברי הימים, דס”ל שבדברי הימים מזכיר רק יחוס התולדות. ומה שנכתב ברות מורה על מעשיהם. עע”ש</w:t>
      </w:r>
      <w:r w:rsidR="00B13FA7" w:rsidRPr="00CE7845">
        <w:rPr>
          <w:rFonts w:ascii="Narkisim" w:hAnsi="Narkisim"/>
          <w:rtl/>
        </w:rPr>
        <w:t>.</w:t>
      </w:r>
    </w:p>
    <w:p w14:paraId="43D75CA8" w14:textId="77777777" w:rsidR="00E4102A" w:rsidRPr="00CE7845" w:rsidRDefault="00000000" w:rsidP="00CE7845">
      <w:pPr>
        <w:pStyle w:val="aa"/>
        <w:bidi/>
        <w:rPr>
          <w:rFonts w:ascii="Narkisim" w:hAnsi="Narkisim"/>
        </w:rPr>
      </w:pPr>
      <w:r w:rsidRPr="00CE7845">
        <w:rPr>
          <w:rFonts w:ascii="Narkisim" w:hAnsi="Narkisim"/>
          <w:u w:val="single"/>
          <w:rtl/>
        </w:rPr>
        <w:t>וחד אמר וכו' שעשו גופן חולין, וכליון שנתחייבו כליה למקום</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על שיצאו לחו"ל. דעשו גופן חולין, שיצאו לחו"ל שהוא מקום טמא. וה</w:t>
      </w:r>
      <w:r w:rsidRPr="00CE7845">
        <w:rPr>
          <w:rFonts w:ascii="Narkisim" w:hAnsi="Narkisim"/>
          <w:b/>
          <w:bCs/>
          <w:rtl/>
        </w:rPr>
        <w:t>מהרש"א ח"א</w:t>
      </w:r>
      <w:r w:rsidRPr="00CE7845">
        <w:rPr>
          <w:rFonts w:ascii="Narkisim" w:hAnsi="Narkisim"/>
          <w:rtl/>
        </w:rPr>
        <w:t xml:space="preserve"> כת' דיותר נראה לפרש שעשו גופן חולין במה שנשאו להם</w:t>
      </w:r>
      <w:r w:rsidRPr="00CE7845">
        <w:rPr>
          <w:rStyle w:val="ac"/>
          <w:rFonts w:ascii="Narkisim" w:hAnsi="Narkisim"/>
          <w:rtl/>
        </w:rPr>
        <w:footnoteReference w:id="911"/>
      </w:r>
      <w:r w:rsidRPr="00CE7845">
        <w:rPr>
          <w:rFonts w:ascii="Narkisim" w:hAnsi="Narkisim"/>
          <w:rtl/>
        </w:rPr>
        <w:t xml:space="preserve"> נשים מואביות נכריות</w:t>
      </w:r>
      <w:r w:rsidRPr="00CE7845">
        <w:rPr>
          <w:rStyle w:val="ac"/>
          <w:rFonts w:ascii="Narkisim" w:hAnsi="Narkisim"/>
          <w:rtl/>
        </w:rPr>
        <w:footnoteReference w:id="912"/>
      </w:r>
      <w:r w:rsidRPr="00CE7845">
        <w:rPr>
          <w:rFonts w:ascii="Narkisim" w:hAnsi="Narkisim"/>
          <w:rtl/>
        </w:rPr>
        <w:t>, שלא גיירום</w:t>
      </w:r>
      <w:r w:rsidRPr="00CE7845">
        <w:rPr>
          <w:rStyle w:val="ac"/>
          <w:rFonts w:ascii="Narkisim" w:hAnsi="Narkisim"/>
          <w:rtl/>
        </w:rPr>
        <w:footnoteReference w:id="913"/>
      </w:r>
      <w:r w:rsidRPr="00CE7845">
        <w:rPr>
          <w:rFonts w:ascii="Narkisim" w:hAnsi="Narkisim"/>
          <w:rtl/>
        </w:rPr>
        <w:t>.</w:t>
      </w:r>
    </w:p>
    <w:p w14:paraId="380A6B3A" w14:textId="2556AE02" w:rsidR="00E4102A" w:rsidRPr="00CE7845" w:rsidRDefault="00000000" w:rsidP="00CE7845">
      <w:pPr>
        <w:pStyle w:val="aa"/>
        <w:bidi/>
        <w:rPr>
          <w:rFonts w:ascii="Narkisim" w:hAnsi="Narkisim"/>
        </w:rPr>
      </w:pPr>
      <w:r w:rsidRPr="00CE7845">
        <w:rPr>
          <w:rFonts w:ascii="Narkisim" w:hAnsi="Narkisim"/>
          <w:u w:val="single"/>
          <w:rtl/>
        </w:rPr>
        <w:t>והדברים עתיקים, דברים הללו עתיק יומין אמרם</w:t>
      </w:r>
      <w:r w:rsidRPr="00CE7845">
        <w:rPr>
          <w:rFonts w:ascii="Narkisim" w:hAnsi="Narkisim"/>
          <w:rtl/>
        </w:rPr>
        <w:t>. ה</w:t>
      </w:r>
      <w:r w:rsidRPr="00CE7845">
        <w:rPr>
          <w:rFonts w:ascii="Narkisim" w:hAnsi="Narkisim"/>
          <w:b/>
          <w:bCs/>
          <w:rtl/>
        </w:rPr>
        <w:t>ר"י מגאש</w:t>
      </w:r>
      <w:r w:rsidRPr="00CE7845">
        <w:rPr>
          <w:rFonts w:ascii="Narkisim" w:hAnsi="Narkisim"/>
          <w:rtl/>
        </w:rPr>
        <w:t xml:space="preserve"> פי' דהקב"ה גזר שיצאו מחלון וכליון לחוץ לארץ וישאו שם נשים</w:t>
      </w:r>
      <w:r w:rsidRPr="00CE7845">
        <w:rPr>
          <w:rStyle w:val="ac"/>
          <w:rFonts w:ascii="Narkisim" w:hAnsi="Narkisim"/>
          <w:rtl/>
        </w:rPr>
        <w:footnoteReference w:id="914"/>
      </w:r>
      <w:r w:rsidRPr="00CE7845">
        <w:rPr>
          <w:rFonts w:ascii="Narkisim" w:hAnsi="Narkisim"/>
          <w:rtl/>
        </w:rPr>
        <w:t>, כדי שיתגלגל הדבר ותבא רות המואביה לבית לחם יהודה ותנשא לבועז ויצא ממנו דוד</w:t>
      </w:r>
      <w:r w:rsidR="00B13FA7" w:rsidRPr="00CE7845">
        <w:rPr>
          <w:rFonts w:ascii="Narkisim" w:hAnsi="Narkisim"/>
          <w:rtl/>
        </w:rPr>
        <w:t>.</w:t>
      </w:r>
    </w:p>
    <w:p w14:paraId="02C073E1" w14:textId="03D59B11" w:rsidR="00E4102A" w:rsidRPr="00CE7845" w:rsidRDefault="00000000" w:rsidP="00CE7845">
      <w:pPr>
        <w:pStyle w:val="aa"/>
        <w:bidi/>
        <w:rPr>
          <w:rFonts w:ascii="Narkisim" w:hAnsi="Narkisim"/>
        </w:rPr>
      </w:pPr>
      <w:r w:rsidRPr="00CE7845">
        <w:rPr>
          <w:rFonts w:ascii="Narkisim" w:hAnsi="Narkisim"/>
          <w:u w:val="single"/>
          <w:rtl/>
        </w:rPr>
        <w:t>מלמד שהיו אוצרות מלאין וכו' והיו ישראל אומרים האיך נוציא זה מפני זה וכו'</w:t>
      </w:r>
      <w:r w:rsidRPr="00CE7845">
        <w:rPr>
          <w:rFonts w:ascii="Narkisim" w:hAnsi="Narkisim"/>
          <w:rtl/>
        </w:rPr>
        <w:t>. פ</w:t>
      </w:r>
      <w:r w:rsidRPr="00CE7845">
        <w:rPr>
          <w:rFonts w:ascii="Narkisim" w:hAnsi="Narkisim"/>
          <w:b/>
          <w:bCs/>
          <w:rtl/>
        </w:rPr>
        <w:t>רשב"ם</w:t>
      </w:r>
      <w:r w:rsidRPr="00CE7845">
        <w:rPr>
          <w:rFonts w:ascii="Narkisim" w:hAnsi="Narkisim"/>
          <w:rtl/>
        </w:rPr>
        <w:t xml:space="preserve"> דתוציאו משמע בע"כ, מחמת שלא יהיה לכם מקום</w:t>
      </w:r>
      <w:r w:rsidR="00B13FA7" w:rsidRPr="00CE7845">
        <w:rPr>
          <w:rFonts w:ascii="Narkisim" w:hAnsi="Narkisim"/>
          <w:rtl/>
        </w:rPr>
        <w:t>.</w:t>
      </w:r>
    </w:p>
    <w:p w14:paraId="2C2A301E" w14:textId="0F96BE2D" w:rsidR="00E4102A" w:rsidRPr="00CE7845" w:rsidRDefault="00000000" w:rsidP="00CE7845">
      <w:pPr>
        <w:pStyle w:val="a8"/>
        <w:bidi/>
        <w:rPr>
          <w:rFonts w:ascii="Narkisim" w:hAnsi="Narkisim"/>
        </w:rPr>
      </w:pPr>
      <w:r w:rsidRPr="00CE7845">
        <w:rPr>
          <w:rFonts w:ascii="Narkisim" w:hAnsi="Narkisim"/>
          <w:rtl/>
        </w:rPr>
        <w:t>ובפשוטו משמע דהוציאו וזרקו את הישן לאיבוד</w:t>
      </w:r>
      <w:r w:rsidRPr="00CE7845">
        <w:rPr>
          <w:rStyle w:val="ac"/>
          <w:rFonts w:ascii="Narkisim" w:hAnsi="Narkisim"/>
          <w:rtl/>
        </w:rPr>
        <w:footnoteReference w:id="915"/>
      </w:r>
      <w:r w:rsidRPr="00CE7845">
        <w:rPr>
          <w:rFonts w:ascii="Narkisim" w:hAnsi="Narkisim"/>
          <w:rtl/>
        </w:rPr>
        <w:t xml:space="preserve">, כיון שלא אפשרות לשמור. אבל </w:t>
      </w:r>
      <w:r w:rsidRPr="00CE7845">
        <w:rPr>
          <w:rFonts w:ascii="Narkisim" w:hAnsi="Narkisim"/>
          <w:b/>
          <w:bCs/>
          <w:rtl/>
        </w:rPr>
        <w:t>רש"י</w:t>
      </w:r>
      <w:r w:rsidRPr="00CE7845">
        <w:rPr>
          <w:rFonts w:ascii="Narkisim" w:hAnsi="Narkisim"/>
          <w:rtl/>
        </w:rPr>
        <w:t xml:space="preserve"> (עה"ת בחקותי כו י) הביא דרשא זו, וביאר שצריכים אתם לפנות האוצרות למקום אחר לתת החדש לתוכן. וה</w:t>
      </w:r>
      <w:r w:rsidRPr="00CE7845">
        <w:rPr>
          <w:rFonts w:ascii="Narkisim" w:hAnsi="Narkisim"/>
          <w:b/>
          <w:bCs/>
          <w:rtl/>
        </w:rPr>
        <w:t>מפרשים</w:t>
      </w:r>
      <w:r w:rsidRPr="00CE7845">
        <w:rPr>
          <w:rFonts w:ascii="Narkisim" w:hAnsi="Narkisim"/>
          <w:rtl/>
        </w:rPr>
        <w:t xml:space="preserve"> (ר"א מזרחי) ביארו שהאוצרות שומרות את החדש שלא ירקב, אבל הישן שכבר עבר עליו שנה אינו מתקלקל כל כך, ואפשר לשומרו במקום אחר</w:t>
      </w:r>
      <w:r w:rsidR="00B13FA7" w:rsidRPr="00CE7845">
        <w:rPr>
          <w:rFonts w:ascii="Narkisim" w:hAnsi="Narkisim"/>
          <w:rtl/>
        </w:rPr>
        <w:t>.</w:t>
      </w:r>
    </w:p>
    <w:p w14:paraId="6984BD46" w14:textId="167554EB" w:rsidR="00E4102A" w:rsidRPr="00CE7845" w:rsidRDefault="00000000" w:rsidP="00CE7845">
      <w:pPr>
        <w:pStyle w:val="aa"/>
        <w:bidi/>
        <w:rPr>
          <w:rFonts w:ascii="Narkisim" w:hAnsi="Narkisim"/>
        </w:rPr>
      </w:pPr>
      <w:r w:rsidRPr="00CE7845">
        <w:rPr>
          <w:rFonts w:ascii="Narkisim" w:hAnsi="Narkisim"/>
          <w:rtl/>
        </w:rPr>
        <w:t>ולשון ה</w:t>
      </w:r>
      <w:r w:rsidRPr="00CE7845">
        <w:rPr>
          <w:rFonts w:ascii="Narkisim" w:hAnsi="Narkisim"/>
          <w:b/>
          <w:bCs/>
          <w:rtl/>
        </w:rPr>
        <w:t>תו"כ</w:t>
      </w:r>
      <w:r w:rsidRPr="00CE7845">
        <w:rPr>
          <w:rFonts w:ascii="Narkisim" w:hAnsi="Narkisim"/>
          <w:rtl/>
        </w:rPr>
        <w:t xml:space="preserve"> (בחוקתי פרק ג א) ואתם מקפידים היאך נוציא ישן מפני חדש, וה</w:t>
      </w:r>
      <w:r w:rsidRPr="00CE7845">
        <w:rPr>
          <w:rFonts w:ascii="Narkisim" w:hAnsi="Narkisim"/>
          <w:b/>
          <w:bCs/>
          <w:rtl/>
        </w:rPr>
        <w:t>ר"א מזרחי</w:t>
      </w:r>
      <w:r w:rsidRPr="00CE7845">
        <w:rPr>
          <w:rFonts w:ascii="Narkisim" w:hAnsi="Narkisim"/>
          <w:rtl/>
        </w:rPr>
        <w:t xml:space="preserve"> תמה דאינו מתיישב לשון הפסוק דרך תימה</w:t>
      </w:r>
      <w:r w:rsidRPr="00CE7845">
        <w:rPr>
          <w:rStyle w:val="ac"/>
          <w:rFonts w:ascii="Narkisim" w:hAnsi="Narkisim"/>
          <w:rtl/>
        </w:rPr>
        <w:footnoteReference w:id="916"/>
      </w:r>
      <w:r w:rsidR="00B13FA7" w:rsidRPr="00CE7845">
        <w:rPr>
          <w:rFonts w:ascii="Narkisim" w:hAnsi="Narkisim"/>
          <w:rtl/>
        </w:rPr>
        <w:t>.</w:t>
      </w:r>
      <w:r w:rsidRPr="00CE7845">
        <w:rPr>
          <w:rFonts w:ascii="Narkisim" w:hAnsi="Narkisim"/>
          <w:rtl/>
        </w:rPr>
        <w:t xml:space="preserve"> ופי' דהיו תמהין להיכן יוציאו את הישן. ועד"ז פי' הקרבן אהרן (שם)</w:t>
      </w:r>
      <w:r w:rsidR="00B13FA7" w:rsidRPr="00CE7845">
        <w:rPr>
          <w:rFonts w:ascii="Narkisim" w:hAnsi="Narkisim"/>
          <w:rtl/>
        </w:rPr>
        <w:t>.</w:t>
      </w:r>
    </w:p>
    <w:p w14:paraId="245E1720" w14:textId="77777777" w:rsidR="00E4102A" w:rsidRPr="00CE7845" w:rsidRDefault="00000000" w:rsidP="00CE7845">
      <w:pPr>
        <w:pStyle w:val="2"/>
        <w:bidi/>
        <w:rPr>
          <w:rFonts w:ascii="Narkisim" w:hAnsi="Narkisim"/>
        </w:rPr>
      </w:pPr>
      <w:r w:rsidRPr="00CE7845">
        <w:rPr>
          <w:rFonts w:ascii="Narkisim" w:hAnsi="Narkisim"/>
          <w:rtl/>
        </w:rPr>
        <w:t>הדרן עלך פרק המוכר את הספינה</w:t>
      </w:r>
      <w:r w:rsidRPr="00CE7845">
        <w:rPr>
          <w:rFonts w:ascii="Narkisim" w:hAnsi="Narkisim"/>
          <w:rtl/>
        </w:rPr>
        <w:tab/>
      </w:r>
      <w:r w:rsidRPr="00CE7845">
        <w:rPr>
          <w:rFonts w:ascii="Narkisim" w:hAnsi="Narkisim"/>
          <w:rtl/>
        </w:rPr>
        <w:tab/>
      </w:r>
      <w:r w:rsidRPr="00CE7845">
        <w:rPr>
          <w:rFonts w:ascii="Narkisim" w:hAnsi="Narkisim"/>
          <w:rtl/>
        </w:rPr>
        <w:tab/>
      </w:r>
      <w:r w:rsidRPr="00CE7845">
        <w:rPr>
          <w:rFonts w:ascii="Narkisim" w:hAnsi="Narkisim"/>
          <w:rtl/>
        </w:rPr>
        <w:tab/>
        <w:t>בריך רחמנא דסייעין</w:t>
      </w:r>
    </w:p>
    <w:sectPr w:rsidR="00E4102A" w:rsidRPr="00CE7845">
      <w:headerReference w:type="even" r:id="rId7"/>
      <w:headerReference w:type="default" r:id="rId8"/>
      <w:pgSz w:w="9978" w:h="14173"/>
      <w:pgMar w:top="849" w:right="794" w:bottom="454" w:left="794" w:header="283"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C85CD" w14:textId="77777777" w:rsidR="003853C6" w:rsidRDefault="003853C6">
      <w:pPr>
        <w:spacing w:before="0" w:after="0"/>
      </w:pPr>
      <w:r>
        <w:separator/>
      </w:r>
    </w:p>
  </w:endnote>
  <w:endnote w:type="continuationSeparator" w:id="0">
    <w:p w14:paraId="0E4AD4AF" w14:textId="77777777" w:rsidR="003853C6" w:rsidRDefault="003853C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659EC0" w14:textId="77777777" w:rsidR="003853C6" w:rsidRDefault="003853C6">
      <w:pPr>
        <w:spacing w:before="0" w:after="0"/>
      </w:pPr>
      <w:r>
        <w:ptab w:relativeTo="margin" w:alignment="right" w:leader="none"/>
      </w:r>
      <w:r>
        <w:rPr>
          <w:color w:val="000000"/>
        </w:rPr>
        <w:separator/>
      </w:r>
    </w:p>
  </w:footnote>
  <w:footnote w:type="continuationSeparator" w:id="0">
    <w:p w14:paraId="31DE33F4" w14:textId="77777777" w:rsidR="003853C6" w:rsidRDefault="003853C6">
      <w:pPr>
        <w:spacing w:before="0" w:after="0"/>
      </w:pPr>
      <w:r>
        <w:continuationSeparator/>
      </w:r>
    </w:p>
  </w:footnote>
  <w:footnote w:id="1">
    <w:p w14:paraId="2A450FB4" w14:textId="1C520272" w:rsidR="00E4102A" w:rsidRDefault="00000000" w:rsidP="00CE7845">
      <w:pPr>
        <w:pStyle w:val="Footnote"/>
        <w:bidi/>
      </w:pPr>
      <w:r>
        <w:rPr>
          <w:rStyle w:val="ac"/>
          <w:rtl/>
        </w:rPr>
        <w:footnoteRef/>
      </w:r>
      <w:r>
        <w:rPr>
          <w:rtl/>
        </w:rPr>
        <w:t>בפשוטו כוונתו שמוכר ספינה מטלטלין. אבל אף בפרק הקודם הוזכר מוכר קרקע, ומכר עמו מטלטלין</w:t>
      </w:r>
      <w:r w:rsidR="00B13FA7">
        <w:rPr>
          <w:rtl/>
        </w:rPr>
        <w:t>.</w:t>
      </w:r>
    </w:p>
    <w:p w14:paraId="36783320" w14:textId="265798F6" w:rsidR="00E4102A" w:rsidRDefault="00000000" w:rsidP="00CE7845">
      <w:pPr>
        <w:pStyle w:val="Footnote"/>
        <w:bidi/>
      </w:pPr>
      <w:r>
        <w:rPr>
          <w:rtl/>
        </w:rPr>
        <w:tab/>
        <w:t>אבל ה</w:t>
      </w:r>
      <w:r>
        <w:rPr>
          <w:b/>
          <w:bCs/>
          <w:rtl/>
        </w:rPr>
        <w:t>תוי"ט</w:t>
      </w:r>
      <w:r>
        <w:rPr>
          <w:rtl/>
        </w:rPr>
        <w:t xml:space="preserve"> הביא מדברי </w:t>
      </w:r>
      <w:r>
        <w:rPr>
          <w:b/>
          <w:bCs/>
          <w:rtl/>
        </w:rPr>
        <w:t>רשב"ם</w:t>
      </w:r>
      <w:r>
        <w:rPr>
          <w:rtl/>
        </w:rPr>
        <w:t xml:space="preserve"> דאף בפרק הקודם, המקדיש או נותן שדה כולל דוקא מה שחשוב כקרקע, לאפוקי פירות תלושים וכ"ש מטלטלים. והביא דברי ה</w:t>
      </w:r>
      <w:r>
        <w:rPr>
          <w:b/>
          <w:bCs/>
          <w:rtl/>
        </w:rPr>
        <w:t>רמב"ם</w:t>
      </w:r>
      <w:r>
        <w:rPr>
          <w:rtl/>
        </w:rPr>
        <w:t xml:space="preserve"> (כו ה) דדוקא דברים מחוברים קנה, אבל הביא דב</w:t>
      </w:r>
      <w:r>
        <w:rPr>
          <w:b/>
          <w:bCs/>
          <w:rtl/>
        </w:rPr>
        <w:t>נמוק"י</w:t>
      </w:r>
      <w:r>
        <w:rPr>
          <w:rtl/>
        </w:rPr>
        <w:t xml:space="preserve"> (ורמב"ן לעיל עא., ודייקו כן מרשב”ם שם) מבואר דאף מטלטלין נטפלים לשדה</w:t>
      </w:r>
      <w:r w:rsidR="00B13FA7">
        <w:rPr>
          <w:rtl/>
        </w:rPr>
        <w:t>.</w:t>
      </w:r>
    </w:p>
  </w:footnote>
  <w:footnote w:id="2">
    <w:p w14:paraId="3C4E1816" w14:textId="05B7F634" w:rsidR="00E4102A" w:rsidRDefault="00000000" w:rsidP="00CE7845">
      <w:pPr>
        <w:pStyle w:val="Footnote"/>
        <w:bidi/>
      </w:pPr>
      <w:r>
        <w:rPr>
          <w:rStyle w:val="ac"/>
          <w:rtl/>
        </w:rPr>
        <w:footnoteRef/>
      </w:r>
      <w:r>
        <w:rPr>
          <w:rtl/>
        </w:rPr>
        <w:t>ה</w:t>
      </w:r>
      <w:r>
        <w:rPr>
          <w:b/>
          <w:bCs/>
          <w:rtl/>
        </w:rPr>
        <w:t>דרכ"מ</w:t>
      </w:r>
      <w:r>
        <w:rPr>
          <w:rtl/>
        </w:rPr>
        <w:t xml:space="preserve"> נקט לשון 'עין רעה', ואף דקי"ל (לעיל סה.) כר' עקיבא דבעין יפה מכר, לענין זה לא הוה עין יפה כ”כ (וכמ”ש רשב”ם לעיל עא.). אמנם מהר"י וייל לא נקט לשונות עין רעה ועין יפה, אלא זה היה לו לפרש (וכגמ' לעיל עא.)</w:t>
      </w:r>
      <w:r w:rsidR="00B13FA7">
        <w:rPr>
          <w:rtl/>
        </w:rPr>
        <w:t>.</w:t>
      </w:r>
    </w:p>
  </w:footnote>
  <w:footnote w:id="3">
    <w:p w14:paraId="1AFEC615" w14:textId="56799ADC" w:rsidR="00E4102A" w:rsidRDefault="00000000" w:rsidP="00CE7845">
      <w:pPr>
        <w:pStyle w:val="Footnote"/>
        <w:bidi/>
      </w:pPr>
      <w:r>
        <w:rPr>
          <w:rStyle w:val="ac"/>
          <w:rtl/>
        </w:rPr>
        <w:footnoteRef/>
      </w:r>
      <w:r>
        <w:rPr>
          <w:rtl/>
        </w:rPr>
        <w:t>ועפ"ז חילק דהיכא שהבעל נכללים במתנה, ולכן הנותן לאשתו בעין יפה כולל אף את הצמידים. אבל בפוסק להכניס לאשתו, דהוה גדר מכר מוכר בעין רעה מוכר, ולא זכתה בצמידים</w:t>
      </w:r>
      <w:r w:rsidR="00B13FA7">
        <w:rPr>
          <w:rtl/>
        </w:rPr>
        <w:t>.</w:t>
      </w:r>
    </w:p>
  </w:footnote>
  <w:footnote w:id="4">
    <w:p w14:paraId="3B01CF0C" w14:textId="5B7C5070" w:rsidR="00E4102A" w:rsidRDefault="00000000" w:rsidP="00CE7845">
      <w:pPr>
        <w:pStyle w:val="Footnote"/>
        <w:bidi/>
      </w:pPr>
      <w:r>
        <w:rPr>
          <w:rStyle w:val="ac"/>
          <w:rtl/>
        </w:rPr>
        <w:footnoteRef/>
      </w:r>
      <w:r>
        <w:rPr>
          <w:rtl/>
        </w:rPr>
        <w:t>ועוד פי' העצים שבהם מנהיגים הספינה. [כפרשב"ם]</w:t>
      </w:r>
      <w:r w:rsidR="00B13FA7">
        <w:rPr>
          <w:rtl/>
        </w:rPr>
        <w:t>.</w:t>
      </w:r>
    </w:p>
  </w:footnote>
  <w:footnote w:id="5">
    <w:p w14:paraId="4F70DAC5" w14:textId="2B41C12D" w:rsidR="00E4102A" w:rsidRDefault="00000000" w:rsidP="00CE7845">
      <w:pPr>
        <w:pStyle w:val="Footnote"/>
        <w:bidi/>
      </w:pPr>
      <w:r>
        <w:rPr>
          <w:rStyle w:val="ac"/>
          <w:rtl/>
        </w:rPr>
        <w:footnoteRef/>
      </w:r>
      <w:r>
        <w:rPr>
          <w:rtl/>
        </w:rPr>
        <w:t>וע"ע תוס' רא"ש עד"ז, דס"ד דהמשוטות אינם מחוברים לספינה ומש"ה לא הוה בכלל, אלא החבלים. וילפינן מקרא דאף המשוטות הוה בכלל עיקר כלי הספינה</w:t>
      </w:r>
      <w:r w:rsidR="00B13FA7">
        <w:rPr>
          <w:rtl/>
        </w:rPr>
        <w:t>.</w:t>
      </w:r>
    </w:p>
  </w:footnote>
  <w:footnote w:id="6">
    <w:p w14:paraId="3785A87C" w14:textId="5816E42E" w:rsidR="00E4102A" w:rsidRDefault="00000000" w:rsidP="00CE7845">
      <w:pPr>
        <w:pStyle w:val="Footnote"/>
        <w:bidi/>
      </w:pPr>
      <w:r>
        <w:rPr>
          <w:rStyle w:val="ac"/>
          <w:rtl/>
        </w:rPr>
        <w:footnoteRef/>
      </w:r>
      <w:r>
        <w:rPr>
          <w:rtl/>
        </w:rPr>
        <w:t>וה</w:t>
      </w:r>
      <w:r>
        <w:rPr>
          <w:b/>
          <w:bCs/>
          <w:rtl/>
        </w:rPr>
        <w:t>רמב"ם</w:t>
      </w:r>
      <w:r>
        <w:rPr>
          <w:rtl/>
        </w:rPr>
        <w:t xml:space="preserve"> (כז א) כ' ואת הכבש והאסכלה שעולין בהן לספינה ויורדין עליה. וה</w:t>
      </w:r>
      <w:r>
        <w:rPr>
          <w:b/>
          <w:bCs/>
          <w:rtl/>
        </w:rPr>
        <w:t>מפרשים</w:t>
      </w:r>
      <w:r>
        <w:rPr>
          <w:rtl/>
        </w:rPr>
        <w:t xml:space="preserve"> דנו דפי' ע"ד פרשב"ם שעולים ע"י, אך א"כ היינו כבש היינו אסכלה. ומשמע ברמב"ם שמנאו בתרתי. וה</w:t>
      </w:r>
      <w:r>
        <w:rPr>
          <w:b/>
          <w:bCs/>
          <w:rtl/>
        </w:rPr>
        <w:t>גר"א</w:t>
      </w:r>
      <w:r>
        <w:rPr>
          <w:rtl/>
        </w:rPr>
        <w:t xml:space="preserve"> (רכ ב) כת' דהן שני מיני כבש. ע"ע </w:t>
      </w:r>
      <w:r>
        <w:rPr>
          <w:b/>
          <w:bCs/>
          <w:rtl/>
        </w:rPr>
        <w:t>סמ"ע</w:t>
      </w:r>
      <w:r>
        <w:rPr>
          <w:rtl/>
        </w:rPr>
        <w:t xml:space="preserve"> (שם ד)</w:t>
      </w:r>
      <w:r w:rsidR="00B13FA7">
        <w:rPr>
          <w:rtl/>
        </w:rPr>
        <w:t>.</w:t>
      </w:r>
    </w:p>
  </w:footnote>
  <w:footnote w:id="7">
    <w:p w14:paraId="1D9D6CA0" w14:textId="0F6C9341" w:rsidR="00E4102A" w:rsidRDefault="00000000" w:rsidP="00CE7845">
      <w:pPr>
        <w:pStyle w:val="Footnote"/>
        <w:bidi/>
      </w:pPr>
      <w:r>
        <w:rPr>
          <w:rStyle w:val="ac"/>
          <w:rtl/>
        </w:rPr>
        <w:footnoteRef/>
      </w:r>
      <w:r>
        <w:rPr>
          <w:rtl/>
        </w:rPr>
        <w:t xml:space="preserve">וכ"פ </w:t>
      </w:r>
      <w:r>
        <w:rPr>
          <w:b/>
          <w:bCs/>
          <w:rtl/>
        </w:rPr>
        <w:t>ר' ברוך הספרדי</w:t>
      </w:r>
      <w:r>
        <w:rPr>
          <w:rtl/>
        </w:rPr>
        <w:t xml:space="preserve"> לוח נקוב באמצעיתו נתון בצד הספינה לשבת בו להפנות, והביא דכן קורין אותו בלשון ישמעאל. והביא פי' ב' סולם קטן שעולין בו לספינה. וכן קורין אותו בלשון אדום</w:t>
      </w:r>
      <w:r w:rsidR="00B13FA7">
        <w:rPr>
          <w:rtl/>
        </w:rPr>
        <w:t>.</w:t>
      </w:r>
    </w:p>
  </w:footnote>
  <w:footnote w:id="8">
    <w:p w14:paraId="3B5CE5DB" w14:textId="3B0E2D26" w:rsidR="00E4102A" w:rsidRDefault="00000000" w:rsidP="00CE7845">
      <w:pPr>
        <w:pStyle w:val="Footnote"/>
        <w:bidi/>
      </w:pPr>
      <w:r>
        <w:rPr>
          <w:rStyle w:val="ac"/>
          <w:rtl/>
        </w:rPr>
        <w:footnoteRef/>
      </w:r>
      <w:r>
        <w:rPr>
          <w:rtl/>
        </w:rPr>
        <w:t>ה</w:t>
      </w:r>
      <w:r>
        <w:rPr>
          <w:b/>
          <w:bCs/>
          <w:rtl/>
        </w:rPr>
        <w:t>פרישה</w:t>
      </w:r>
      <w:r>
        <w:rPr>
          <w:rtl/>
        </w:rPr>
        <w:t xml:space="preserve"> (רכ) כת' דנקרא ביצית ע"ש הפסוק (איוב ח יא) היגאה גמא בלא בצה ישגה אחו בלי מים. [מלשון אגם ורקק מים, ועד”ז יחזקאל מז יא]. דהמים ליד השפה שאין הספינה יכול לעבור שם נקראים כן</w:t>
      </w:r>
      <w:r w:rsidR="00B13FA7">
        <w:rPr>
          <w:rtl/>
        </w:rPr>
        <w:t>.</w:t>
      </w:r>
      <w:r>
        <w:rPr>
          <w:rtl/>
        </w:rPr>
        <w:t xml:space="preserve">  </w:t>
      </w:r>
    </w:p>
  </w:footnote>
  <w:footnote w:id="9">
    <w:p w14:paraId="75EAD115" w14:textId="16BC63B3" w:rsidR="00E4102A" w:rsidRDefault="00000000" w:rsidP="00CE7845">
      <w:pPr>
        <w:pStyle w:val="Footnote"/>
        <w:bidi/>
      </w:pPr>
      <w:r>
        <w:rPr>
          <w:rStyle w:val="ac"/>
          <w:rtl/>
        </w:rPr>
        <w:footnoteRef/>
      </w:r>
      <w:r>
        <w:rPr>
          <w:rtl/>
        </w:rPr>
        <w:t>דבבבל שהיו הימים והנהרות אצל שפתם נמוכים, והיו צריכים לספינה קטנה לעלות בה ליבשה מהספינה גדולה ובארץ ישראל שהימים שבה עמוקים אצל שפתם, ויכולה הספינה הגדולה להתקרב אל היבשה</w:t>
      </w:r>
      <w:r w:rsidR="00B13FA7">
        <w:rPr>
          <w:rtl/>
        </w:rPr>
        <w:t>.</w:t>
      </w:r>
    </w:p>
  </w:footnote>
  <w:footnote w:id="10">
    <w:p w14:paraId="4C63FA41" w14:textId="22243241" w:rsidR="00E4102A" w:rsidRDefault="00000000" w:rsidP="00CE7845">
      <w:pPr>
        <w:pStyle w:val="Footnote"/>
        <w:bidi/>
      </w:pPr>
      <w:r>
        <w:rPr>
          <w:rStyle w:val="ac"/>
          <w:rtl/>
        </w:rPr>
        <w:footnoteRef/>
      </w:r>
      <w:r>
        <w:rPr>
          <w:rtl/>
        </w:rPr>
        <w:t>וה</w:t>
      </w:r>
      <w:r>
        <w:rPr>
          <w:b/>
          <w:bCs/>
          <w:rtl/>
        </w:rPr>
        <w:t>פני שלמה</w:t>
      </w:r>
      <w:r>
        <w:rPr>
          <w:rtl/>
        </w:rPr>
        <w:t xml:space="preserve"> הביא מה</w:t>
      </w:r>
      <w:r>
        <w:rPr>
          <w:b/>
          <w:bCs/>
          <w:rtl/>
        </w:rPr>
        <w:t>רמח"ל</w:t>
      </w:r>
      <w:r>
        <w:rPr>
          <w:rtl/>
        </w:rPr>
        <w:t xml:space="preserve"> (מאמר האגדות) דאינו ראוי למסור סתרי תורה ועיקרי האלקיות לכל קורא, דלא כל הרוצה יטול את השם. דאינו כבוד הבורא ית"ש שימסרו סודותיו בידי אנשי מידות רעות, ועוד שהענינים באמת עמוקים מאוד, ולא יצליחו בם אלא אנשים זכי השכל ומלומדים בדרכי העיון היטב. אך משום השכחה הוצרכו לכתוב, למען לא יאבדו מן הדורות האחרונים. אך נכתבו בדרכים נעלמים ומיני חידות, שלא יוכל לעמוד עליהם אלא מי שמסרו לו המפתחות, דהיינו הכללים שבהם יובנו הרמזים ויפורשו החידות ההם. ומי שלא נמסרו לו המפתחות, יהיו לפניו כדברי הספר החתום וכאלו לא נכתבו כלל. והשאירו המפתחות ביד תלמידיהם שקבלו מידם. וסמכו שלא ימסרו אלא לתלמידיהם אחריהם הגונים כהם, וכן מדור אל דור. [עי"ש כל לשונו]</w:t>
      </w:r>
      <w:r w:rsidR="00B13FA7">
        <w:rPr>
          <w:rtl/>
        </w:rPr>
        <w:t>.</w:t>
      </w:r>
    </w:p>
  </w:footnote>
  <w:footnote w:id="11">
    <w:p w14:paraId="3284718C" w14:textId="1DB9E2DD" w:rsidR="00E4102A" w:rsidRDefault="00000000" w:rsidP="00CE7845">
      <w:pPr>
        <w:pStyle w:val="Footnote"/>
        <w:bidi/>
      </w:pPr>
      <w:r>
        <w:rPr>
          <w:rStyle w:val="ac"/>
          <w:rtl/>
        </w:rPr>
        <w:footnoteRef/>
      </w:r>
      <w:r>
        <w:rPr>
          <w:rtl/>
        </w:rPr>
        <w:t>וכ"כ ה</w:t>
      </w:r>
      <w:r>
        <w:rPr>
          <w:b/>
          <w:bCs/>
          <w:rtl/>
        </w:rPr>
        <w:t>מהרש"א</w:t>
      </w:r>
      <w:r>
        <w:rPr>
          <w:rtl/>
        </w:rPr>
        <w:t xml:space="preserve"> (ח"א) דבאמת אין להכחיש פשטי הדברים</w:t>
      </w:r>
      <w:r w:rsidR="00B13FA7">
        <w:rPr>
          <w:rtl/>
        </w:rPr>
        <w:t>.</w:t>
      </w:r>
    </w:p>
  </w:footnote>
  <w:footnote w:id="12">
    <w:p w14:paraId="1E04CAD9" w14:textId="7BDA6464" w:rsidR="00E4102A" w:rsidRDefault="00000000" w:rsidP="00CE7845">
      <w:pPr>
        <w:pStyle w:val="Footnote"/>
        <w:bidi/>
      </w:pPr>
      <w:r>
        <w:rPr>
          <w:rStyle w:val="ac"/>
          <w:rtl/>
        </w:rPr>
        <w:footnoteRef/>
      </w:r>
      <w:r>
        <w:rPr>
          <w:rtl/>
        </w:rPr>
        <w:t>תוס' הביאו מר"ח נדה וברכות (ולא זכינו לאורה). ו</w:t>
      </w:r>
      <w:r>
        <w:rPr>
          <w:b/>
          <w:bCs/>
          <w:rtl/>
        </w:rPr>
        <w:t>ר"ח</w:t>
      </w:r>
      <w:r>
        <w:rPr>
          <w:rtl/>
        </w:rPr>
        <w:t xml:space="preserve"> (פסחים קח.) הביא בזה מח', דפי' רובץ לאחוריו, וי"א על פניו</w:t>
      </w:r>
      <w:r w:rsidR="00B13FA7">
        <w:rPr>
          <w:rtl/>
        </w:rPr>
        <w:t>.</w:t>
      </w:r>
    </w:p>
  </w:footnote>
  <w:footnote w:id="13">
    <w:p w14:paraId="38E6A925" w14:textId="32EBF88D" w:rsidR="00E4102A" w:rsidRDefault="00000000" w:rsidP="00CE7845">
      <w:pPr>
        <w:pStyle w:val="Footnote"/>
        <w:bidi/>
      </w:pPr>
      <w:r>
        <w:rPr>
          <w:rStyle w:val="ac"/>
          <w:rtl/>
        </w:rPr>
        <w:footnoteRef/>
      </w:r>
      <w:r>
        <w:rPr>
          <w:rtl/>
        </w:rPr>
        <w:t>וה</w:t>
      </w:r>
      <w:r>
        <w:rPr>
          <w:b/>
          <w:bCs/>
          <w:rtl/>
        </w:rPr>
        <w:t>ראב"ד</w:t>
      </w:r>
      <w:r>
        <w:rPr>
          <w:rtl/>
        </w:rPr>
        <w:t xml:space="preserve"> (לבעה"מ מו"ק) כת' דמטילין בהם ציצית, אך אין קושרים אותם. דכיון דאיכא שם ציצית ליכא לעג מן החיים עליו, וכיון דשרי ליה ליכא לועג מניה על שאר מתים</w:t>
      </w:r>
      <w:r w:rsidR="00B13FA7">
        <w:rPr>
          <w:rtl/>
        </w:rPr>
        <w:t>.</w:t>
      </w:r>
    </w:p>
  </w:footnote>
  <w:footnote w:id="14">
    <w:p w14:paraId="03F3C0C5" w14:textId="375B28C6" w:rsidR="00E4102A" w:rsidRDefault="00000000" w:rsidP="00CE7845">
      <w:pPr>
        <w:pStyle w:val="Footnote"/>
        <w:bidi/>
      </w:pPr>
      <w:r>
        <w:rPr>
          <w:rStyle w:val="ac"/>
          <w:rtl/>
        </w:rPr>
        <w:footnoteRef/>
      </w:r>
      <w:r>
        <w:rPr>
          <w:rtl/>
        </w:rPr>
        <w:t>ומבואר בתוס' דהיינו בגדים שנקברו עמהם, וכן דייקו התוס' (כתובות קיא:), אך הביאו דבירושלמי (כתובות יב) מבואר שיעמדו בלבושיהן לאו היינו תכריכין. ע"ע באר שבע (סנהדרין צ:)</w:t>
      </w:r>
      <w:r w:rsidR="00B13FA7">
        <w:rPr>
          <w:rtl/>
        </w:rPr>
        <w:t>.</w:t>
      </w:r>
    </w:p>
  </w:footnote>
  <w:footnote w:id="15">
    <w:p w14:paraId="3936EE41" w14:textId="651EA89B" w:rsidR="00E4102A" w:rsidRDefault="00000000" w:rsidP="00CE7845">
      <w:pPr>
        <w:pStyle w:val="Footnote"/>
        <w:bidi/>
      </w:pPr>
      <w:r>
        <w:rPr>
          <w:rStyle w:val="ac"/>
          <w:rtl/>
        </w:rPr>
        <w:footnoteRef/>
      </w:r>
      <w:r>
        <w:rPr>
          <w:rtl/>
        </w:rPr>
        <w:t>וע"פ דברי ה</w:t>
      </w:r>
      <w:r>
        <w:rPr>
          <w:b/>
          <w:bCs/>
          <w:rtl/>
        </w:rPr>
        <w:t>מרדכי</w:t>
      </w:r>
      <w:r>
        <w:rPr>
          <w:rtl/>
        </w:rPr>
        <w:t xml:space="preserve"> (מנחות תתקמד, הו' בפוסקים או”ח יג) דכשנפסקו ציציותיו בשבת אי"צ להוריד את הבגד, דאין איסור ללבוש ד' כנפות בלא ציצית כיון דאנוס ואינו יכול לקשור</w:t>
      </w:r>
      <w:r w:rsidR="00B13FA7">
        <w:rPr>
          <w:rtl/>
        </w:rPr>
        <w:t>.</w:t>
      </w:r>
    </w:p>
  </w:footnote>
  <w:footnote w:id="16">
    <w:p w14:paraId="0B5EFF4B" w14:textId="34FCE469" w:rsidR="00E4102A" w:rsidRDefault="00000000" w:rsidP="00CE7845">
      <w:pPr>
        <w:pStyle w:val="Footnote"/>
        <w:bidi/>
      </w:pPr>
      <w:r>
        <w:rPr>
          <w:rStyle w:val="ac"/>
          <w:rtl/>
        </w:rPr>
        <w:footnoteRef/>
      </w:r>
      <w:r>
        <w:rPr>
          <w:rtl/>
        </w:rPr>
        <w:t>ועד"ז פ</w:t>
      </w:r>
      <w:r>
        <w:rPr>
          <w:b/>
          <w:bCs/>
          <w:rtl/>
        </w:rPr>
        <w:t>רשב"ם</w:t>
      </w:r>
      <w:r>
        <w:rPr>
          <w:rtl/>
        </w:rPr>
        <w:t xml:space="preserve"> (לעיל נב. בשם הערוך) דרב היה שמו רבי אבא. ואילו רש"י (חולין לח.) כת' ששמואל היה קורא לו אבא בלשון כבוד. ולא היה שמו כן [עי"ש תוס']</w:t>
      </w:r>
      <w:r w:rsidR="00B13FA7">
        <w:rPr>
          <w:rtl/>
        </w:rPr>
        <w:t>.</w:t>
      </w:r>
    </w:p>
  </w:footnote>
  <w:footnote w:id="17">
    <w:p w14:paraId="5674A541" w14:textId="1ED4CBDE" w:rsidR="00E4102A" w:rsidRDefault="00000000" w:rsidP="00CE7845">
      <w:pPr>
        <w:pStyle w:val="Footnote"/>
        <w:bidi/>
      </w:pPr>
      <w:r>
        <w:rPr>
          <w:rStyle w:val="ac"/>
          <w:rtl/>
        </w:rPr>
        <w:footnoteRef/>
      </w:r>
      <w:r>
        <w:rPr>
          <w:rtl/>
        </w:rPr>
        <w:t>אבל שאר אחרונים הגיהו בדברי המפרש שם</w:t>
      </w:r>
      <w:r w:rsidR="00B13FA7">
        <w:rPr>
          <w:rtl/>
        </w:rPr>
        <w:t>.</w:t>
      </w:r>
    </w:p>
  </w:footnote>
  <w:footnote w:id="18">
    <w:p w14:paraId="53F4939E" w14:textId="11E5F408" w:rsidR="00E4102A" w:rsidRDefault="00000000" w:rsidP="00CE7845">
      <w:pPr>
        <w:pStyle w:val="Footnote"/>
        <w:bidi/>
      </w:pPr>
      <w:r>
        <w:rPr>
          <w:rStyle w:val="ac"/>
          <w:rtl/>
        </w:rPr>
        <w:footnoteRef/>
      </w:r>
      <w:r>
        <w:rPr>
          <w:rtl/>
        </w:rPr>
        <w:t>והשעה"מ פי' [ע"פ דברי התוס'] דתליא במ”ד (חגיגה י.) אי ילפי' התרת נדרים מקרא דנשבעתי באפי, או מדרשא דאחרים מוחלים לו</w:t>
      </w:r>
      <w:r w:rsidR="00B13FA7">
        <w:rPr>
          <w:rtl/>
        </w:rPr>
        <w:t>.</w:t>
      </w:r>
    </w:p>
  </w:footnote>
  <w:footnote w:id="19">
    <w:p w14:paraId="68CFE88A" w14:textId="608925EA" w:rsidR="00E4102A" w:rsidRDefault="00000000" w:rsidP="00CE7845">
      <w:pPr>
        <w:pStyle w:val="Footnote"/>
        <w:bidi/>
      </w:pPr>
      <w:r>
        <w:rPr>
          <w:rStyle w:val="ac"/>
          <w:rtl/>
        </w:rPr>
        <w:footnoteRef/>
      </w:r>
      <w:r>
        <w:rPr>
          <w:rtl/>
        </w:rPr>
        <w:t>ועפ"ז מתיישב קו' התוס' דידן</w:t>
      </w:r>
      <w:r w:rsidR="00B13FA7">
        <w:rPr>
          <w:rtl/>
        </w:rPr>
        <w:t>.</w:t>
      </w:r>
    </w:p>
  </w:footnote>
  <w:footnote w:id="20">
    <w:p w14:paraId="0B18F5AA" w14:textId="42C89D8B" w:rsidR="00E4102A" w:rsidRDefault="00000000" w:rsidP="00CE7845">
      <w:pPr>
        <w:pStyle w:val="Footnote"/>
        <w:bidi/>
      </w:pPr>
      <w:r>
        <w:rPr>
          <w:rStyle w:val="ac"/>
          <w:rtl/>
        </w:rPr>
        <w:footnoteRef/>
      </w:r>
      <w:r>
        <w:rPr>
          <w:rtl/>
        </w:rPr>
        <w:t>כ"כ ה</w:t>
      </w:r>
      <w:r>
        <w:rPr>
          <w:b/>
          <w:bCs/>
          <w:rtl/>
        </w:rPr>
        <w:t>ריב"ש</w:t>
      </w:r>
      <w:r>
        <w:rPr>
          <w:rtl/>
        </w:rPr>
        <w:t xml:space="preserve"> בשם </w:t>
      </w:r>
      <w:r>
        <w:rPr>
          <w:b/>
          <w:bCs/>
          <w:rtl/>
        </w:rPr>
        <w:t>ר' שמשון</w:t>
      </w:r>
      <w:r>
        <w:rPr>
          <w:rtl/>
        </w:rPr>
        <w:t>, והביא דב</w:t>
      </w:r>
      <w:r>
        <w:rPr>
          <w:b/>
          <w:bCs/>
          <w:rtl/>
        </w:rPr>
        <w:t>רמב"ם</w:t>
      </w:r>
      <w:r>
        <w:rPr>
          <w:rtl/>
        </w:rPr>
        <w:t xml:space="preserve"> (שבועות ו) מבואר דאין מתירין לו אלא בפניו. [ע"ע בראשונים נדרים ח:]</w:t>
      </w:r>
      <w:r w:rsidR="00B13FA7">
        <w:rPr>
          <w:rtl/>
        </w:rPr>
        <w:t>.</w:t>
      </w:r>
    </w:p>
  </w:footnote>
  <w:footnote w:id="21">
    <w:p w14:paraId="57953414" w14:textId="23685D7F" w:rsidR="00E4102A" w:rsidRDefault="00000000" w:rsidP="00CE7845">
      <w:pPr>
        <w:pStyle w:val="Footnote"/>
        <w:bidi/>
      </w:pPr>
      <w:r>
        <w:rPr>
          <w:rStyle w:val="ac"/>
          <w:rtl/>
        </w:rPr>
        <w:footnoteRef/>
      </w:r>
      <w:r>
        <w:rPr>
          <w:rtl/>
        </w:rPr>
        <w:t>וע"כ דהתרת חכם הוה דוקא ע"פ בקשת הנודר, ובפניו. [ויל"ד דאף אי בעינן בפניו, הרי יש דעת השכינה. ולכאורה צ"ל דבעינן שיהא ע”פ בקשתו]</w:t>
      </w:r>
      <w:r w:rsidR="00B13FA7">
        <w:rPr>
          <w:rtl/>
        </w:rPr>
        <w:t>.</w:t>
      </w:r>
    </w:p>
  </w:footnote>
  <w:footnote w:id="22">
    <w:p w14:paraId="11FBBB62" w14:textId="69911AFD" w:rsidR="00E4102A" w:rsidRDefault="00000000" w:rsidP="00CE7845">
      <w:pPr>
        <w:pStyle w:val="Footnote"/>
        <w:bidi/>
      </w:pPr>
      <w:r>
        <w:rPr>
          <w:rStyle w:val="ac"/>
          <w:rtl/>
        </w:rPr>
        <w:footnoteRef/>
      </w:r>
      <w:r>
        <w:rPr>
          <w:rtl/>
        </w:rPr>
        <w:t>והביא דהראשונים נקטו דאי לא פירט את הנדר, אף בדיעבד אסור (וכ”פ השו”ע יו”ד רכח יד). [ואף דדין צריך לפרט הוה רק מדרבנן, העמידו דבריהם]</w:t>
      </w:r>
      <w:r w:rsidR="00B13FA7">
        <w:rPr>
          <w:rtl/>
        </w:rPr>
        <w:t>.</w:t>
      </w:r>
    </w:p>
  </w:footnote>
  <w:footnote w:id="23">
    <w:p w14:paraId="01506976" w14:textId="703E4650" w:rsidR="00E4102A" w:rsidRDefault="00000000" w:rsidP="00CE7845">
      <w:pPr>
        <w:pStyle w:val="Footnote"/>
        <w:bidi/>
      </w:pPr>
      <w:r>
        <w:rPr>
          <w:rStyle w:val="ac"/>
          <w:rtl/>
        </w:rPr>
        <w:footnoteRef/>
      </w:r>
      <w:r>
        <w:rPr>
          <w:rtl/>
        </w:rPr>
        <w:t>והשיבו מדאמר אוי לי, ע"כ אשבועת הגלות. ונחשב שפירט את הנדר</w:t>
      </w:r>
      <w:r w:rsidR="00B13FA7">
        <w:rPr>
          <w:rtl/>
        </w:rPr>
        <w:t>.</w:t>
      </w:r>
    </w:p>
  </w:footnote>
  <w:footnote w:id="24">
    <w:p w14:paraId="04EA7297" w14:textId="7D06E48D" w:rsidR="00E4102A" w:rsidRDefault="00000000" w:rsidP="00CE7845">
      <w:pPr>
        <w:pStyle w:val="Footnote"/>
        <w:bidi/>
      </w:pPr>
      <w:r>
        <w:rPr>
          <w:rStyle w:val="ac"/>
          <w:rtl/>
        </w:rPr>
        <w:footnoteRef/>
      </w:r>
      <w:r>
        <w:rPr>
          <w:rtl/>
        </w:rPr>
        <w:t>וכת' דנראה ראיה מקרטליתא דדביתהו דר' חנינא בן דוסא דסוגיין</w:t>
      </w:r>
      <w:r w:rsidR="00B13FA7">
        <w:rPr>
          <w:rtl/>
        </w:rPr>
        <w:t>.</w:t>
      </w:r>
    </w:p>
  </w:footnote>
  <w:footnote w:id="25">
    <w:p w14:paraId="313AD077" w14:textId="62B3591A" w:rsidR="00E4102A" w:rsidRDefault="00000000" w:rsidP="00CE7845">
      <w:pPr>
        <w:pStyle w:val="Footnote"/>
        <w:bidi/>
      </w:pPr>
      <w:r>
        <w:rPr>
          <w:rStyle w:val="ac"/>
          <w:rtl/>
        </w:rPr>
        <w:footnoteRef/>
      </w:r>
      <w:r>
        <w:rPr>
          <w:rtl/>
        </w:rPr>
        <w:t>ובתחילה הק' כן אלויתן, ודן להוכיח דליכא איסור סירוס בדגים. [ונסתפק אי כל שבארצכם למעוטי בים]. וכת' דאין למדים הלכה מדברי אגדה. ועוד דאכתי קשה מהא דבהמות בהררי אלף, ע"כ דבידי שמים שאני</w:t>
      </w:r>
      <w:r w:rsidR="00B13FA7">
        <w:rPr>
          <w:rtl/>
        </w:rPr>
        <w:t>.</w:t>
      </w:r>
    </w:p>
  </w:footnote>
  <w:footnote w:id="26">
    <w:p w14:paraId="385C40C0" w14:textId="3C40985B" w:rsidR="00E4102A" w:rsidRDefault="00000000" w:rsidP="00CE7845">
      <w:pPr>
        <w:pStyle w:val="Footnote"/>
        <w:bidi/>
      </w:pPr>
      <w:r>
        <w:rPr>
          <w:rStyle w:val="ac"/>
          <w:rtl/>
        </w:rPr>
        <w:footnoteRef/>
      </w:r>
      <w:r>
        <w:rPr>
          <w:rtl/>
        </w:rPr>
        <w:t>והביא מהירושלמי לגרוס ימה של אפמיא, ולא אספמיא שרחוקה מאר"י. ע' הג' יעב"ץ</w:t>
      </w:r>
      <w:r w:rsidR="00B13FA7">
        <w:rPr>
          <w:rtl/>
        </w:rPr>
        <w:t>.</w:t>
      </w:r>
    </w:p>
  </w:footnote>
  <w:footnote w:id="27">
    <w:p w14:paraId="462CE64C" w14:textId="463D2EB9" w:rsidR="00E4102A" w:rsidRDefault="00000000" w:rsidP="00CE7845">
      <w:pPr>
        <w:pStyle w:val="Footnote"/>
        <w:bidi/>
      </w:pPr>
      <w:r>
        <w:rPr>
          <w:rStyle w:val="ac"/>
          <w:rtl/>
        </w:rPr>
        <w:footnoteRef/>
      </w:r>
      <w:r>
        <w:rPr>
          <w:rtl/>
        </w:rPr>
        <w:t>והביא (שם ב) מדברי חז"ל דצדיקים יושבין ועטרותיהם בראשיהן ונהנין מזיו השכינה, וביאר עטרותיהן בראשיהן כלומר דעת שידעו שבגללה זכו לחיי העולם הבא מצויה עמהן, נהנין מזיו שכינה שיודעים ומשיגין מאמתת הקדוש ברוך הוא מה שאינם יודעים והם בגוף האפל השפל. וה</w:t>
      </w:r>
      <w:r>
        <w:rPr>
          <w:b/>
          <w:bCs/>
          <w:rtl/>
        </w:rPr>
        <w:t>ראב"ד</w:t>
      </w:r>
      <w:r>
        <w:rPr>
          <w:rtl/>
        </w:rPr>
        <w:t xml:space="preserve"> השיג דמבואר בדברי חז"ל דיש תחיית המתים אף לגופות</w:t>
      </w:r>
      <w:r w:rsidR="00B13FA7">
        <w:rPr>
          <w:rtl/>
        </w:rPr>
        <w:t>.</w:t>
      </w:r>
    </w:p>
  </w:footnote>
  <w:footnote w:id="28">
    <w:p w14:paraId="438BB9FD" w14:textId="20864F94" w:rsidR="00E4102A" w:rsidRDefault="00000000" w:rsidP="00CE7845">
      <w:pPr>
        <w:pStyle w:val="Footnote"/>
        <w:bidi/>
      </w:pPr>
      <w:r>
        <w:rPr>
          <w:rStyle w:val="ac"/>
          <w:rtl/>
        </w:rPr>
        <w:footnoteRef/>
      </w:r>
      <w:r>
        <w:rPr>
          <w:rtl/>
        </w:rPr>
        <w:t>וה</w:t>
      </w:r>
      <w:r>
        <w:rPr>
          <w:b/>
          <w:bCs/>
          <w:rtl/>
        </w:rPr>
        <w:t xml:space="preserve">שיטמ"ק </w:t>
      </w:r>
      <w:r>
        <w:rPr>
          <w:rtl/>
        </w:rPr>
        <w:t>הביא בשם ר' דוד בן ר' יהודה החסיד בס' לבנת הספיר שלויתן הוא הסועד את הצדיקים, ומחברם חבור גמור חבור הנפש עם הגוף. כדתני דבי אליהו צדיקים שעתיד לחיות אינם חוזרים לעפרן</w:t>
      </w:r>
      <w:r w:rsidR="00B13FA7">
        <w:rPr>
          <w:rtl/>
        </w:rPr>
        <w:t>.</w:t>
      </w:r>
    </w:p>
    <w:p w14:paraId="626B0A95" w14:textId="4947A52A" w:rsidR="00E4102A" w:rsidRDefault="00000000" w:rsidP="00CE7845">
      <w:pPr>
        <w:pStyle w:val="Footnote"/>
        <w:bidi/>
      </w:pPr>
      <w:r>
        <w:rPr>
          <w:rtl/>
        </w:rPr>
        <w:tab/>
        <w:t>ופי' דכל צדיק לפי מעלתו ולפי רבוי זכיותיו יש ליחלק בו כענין הסוחרים הפורשים בים לפי רבוי ממונו בסחורה יטול חלקו בריוח</w:t>
      </w:r>
      <w:r w:rsidR="00B13FA7">
        <w:rPr>
          <w:rtl/>
        </w:rPr>
        <w:t>.</w:t>
      </w:r>
    </w:p>
  </w:footnote>
  <w:footnote w:id="29">
    <w:p w14:paraId="3F81D0A5" w14:textId="54AB0B30" w:rsidR="00E4102A" w:rsidRDefault="00000000" w:rsidP="00CE7845">
      <w:pPr>
        <w:pStyle w:val="Footnote"/>
        <w:bidi/>
      </w:pPr>
      <w:r>
        <w:rPr>
          <w:rStyle w:val="ac"/>
          <w:rtl/>
        </w:rPr>
        <w:footnoteRef/>
      </w:r>
      <w:r>
        <w:rPr>
          <w:rtl/>
        </w:rPr>
        <w:t>ה</w:t>
      </w:r>
      <w:r>
        <w:rPr>
          <w:b/>
          <w:bCs/>
          <w:rtl/>
        </w:rPr>
        <w:t>ריטב”א</w:t>
      </w:r>
      <w:r>
        <w:rPr>
          <w:rtl/>
        </w:rPr>
        <w:t xml:space="preserve"> פי' שנראה לו במראית החלום, והביא י"א שהעמיק בחכמה והשיג הענין</w:t>
      </w:r>
      <w:r w:rsidR="00B13FA7">
        <w:rPr>
          <w:rtl/>
        </w:rPr>
        <w:t>.</w:t>
      </w:r>
    </w:p>
  </w:footnote>
  <w:footnote w:id="30">
    <w:p w14:paraId="722E0D99" w14:textId="63FE59D9" w:rsidR="00E4102A" w:rsidRDefault="00000000" w:rsidP="00CE7845">
      <w:pPr>
        <w:pStyle w:val="Footnote"/>
        <w:bidi/>
      </w:pPr>
      <w:r>
        <w:rPr>
          <w:rStyle w:val="ac"/>
          <w:rtl/>
        </w:rPr>
        <w:footnoteRef/>
      </w:r>
      <w:r>
        <w:rPr>
          <w:rtl/>
        </w:rPr>
        <w:t>והו"ל כמו (אסתא ו ח) יביאו לבוש מלכות אשר לבש בו המלך, כי ככה יעשה לאיש אשר המלך חפץ ביקרו. וזהו כשנקראים בשם ההויה</w:t>
      </w:r>
      <w:r w:rsidR="00B13FA7">
        <w:rPr>
          <w:rtl/>
        </w:rPr>
        <w:t>.</w:t>
      </w:r>
    </w:p>
  </w:footnote>
  <w:footnote w:id="31">
    <w:p w14:paraId="6BCCA79B" w14:textId="6A3AA56B" w:rsidR="00E4102A" w:rsidRDefault="00000000" w:rsidP="00CE7845">
      <w:pPr>
        <w:pStyle w:val="Footnote"/>
        <w:bidi/>
      </w:pPr>
      <w:r>
        <w:rPr>
          <w:rStyle w:val="ac"/>
          <w:rtl/>
        </w:rPr>
        <w:footnoteRef/>
      </w:r>
      <w:r>
        <w:rPr>
          <w:rtl/>
        </w:rPr>
        <w:t>וכמו (בראשית לג כ) ויבן שם מזבח ויקרא אל אלהי ישראל [דדרשי' מגילה יח. שקראו הקב"ה ליעקב 'אל'], דמתרגמינן וצלי עלוהו קדם וכו'</w:t>
      </w:r>
      <w:r w:rsidR="00B13FA7">
        <w:rPr>
          <w:rtl/>
        </w:rPr>
        <w:t>.</w:t>
      </w:r>
    </w:p>
    <w:p w14:paraId="2546DD6C" w14:textId="10927650" w:rsidR="00E4102A" w:rsidRDefault="00000000" w:rsidP="00CE7845">
      <w:pPr>
        <w:pStyle w:val="Footnote"/>
        <w:bidi/>
      </w:pPr>
      <w:r>
        <w:rPr>
          <w:rtl/>
        </w:rPr>
        <w:tab/>
        <w:t>אך הק' מהגמ' (סוטה י.) דהגמ' מק' גבי שמשון אלא מעתה לא ימחה, וכי אם יקראו לצדיק חנון ורחום לא ימחה והרי אלו משמות הנמחקים, וכ"ש שמש ומגן. וציין לתוס' שם</w:t>
      </w:r>
      <w:r w:rsidR="00B13FA7">
        <w:rPr>
          <w:rtl/>
        </w:rPr>
        <w:t>.</w:t>
      </w:r>
    </w:p>
  </w:footnote>
  <w:footnote w:id="32">
    <w:p w14:paraId="2AA9324E" w14:textId="4D6F9D9F" w:rsidR="00E4102A" w:rsidRDefault="00000000" w:rsidP="00CE7845">
      <w:pPr>
        <w:pStyle w:val="Footnote"/>
        <w:bidi/>
      </w:pPr>
      <w:r>
        <w:rPr>
          <w:rStyle w:val="ac"/>
          <w:rtl/>
        </w:rPr>
        <w:footnoteRef/>
      </w:r>
      <w:r>
        <w:rPr>
          <w:rtl/>
        </w:rPr>
        <w:t>והביא מהגמ' (סנהדרין קי.) אקלידי וקילפי דגילדא</w:t>
      </w:r>
      <w:r w:rsidR="00B13FA7">
        <w:rPr>
          <w:rtl/>
        </w:rPr>
        <w:t>.</w:t>
      </w:r>
    </w:p>
  </w:footnote>
  <w:footnote w:id="33">
    <w:p w14:paraId="37FBAB69" w14:textId="3F1D6A37" w:rsidR="00E4102A" w:rsidRDefault="00000000" w:rsidP="00CE7845">
      <w:pPr>
        <w:pStyle w:val="Footnote"/>
        <w:bidi/>
      </w:pPr>
      <w:r>
        <w:rPr>
          <w:rStyle w:val="ac"/>
          <w:rtl/>
        </w:rPr>
        <w:footnoteRef/>
      </w:r>
      <w:r>
        <w:rPr>
          <w:rtl/>
        </w:rPr>
        <w:t>ולדברי הראשונים (עי"ש) לשון 'צלע' משמע עלייה קטנה, אבל לרשב"ם לשון צלע הוא חדר קטן, ואפ"ה ילפי' מהך קרא שהיו ג' זה ע"ג זה</w:t>
      </w:r>
      <w:r w:rsidR="00B13FA7">
        <w:rPr>
          <w:rtl/>
        </w:rPr>
        <w:t>.</w:t>
      </w:r>
    </w:p>
  </w:footnote>
  <w:footnote w:id="34">
    <w:p w14:paraId="4CEBA326" w14:textId="6B892244" w:rsidR="00E4102A" w:rsidRDefault="00000000" w:rsidP="00CE7845">
      <w:pPr>
        <w:pStyle w:val="Footnote"/>
        <w:bidi/>
      </w:pPr>
      <w:r>
        <w:rPr>
          <w:rStyle w:val="ac"/>
          <w:rtl/>
        </w:rPr>
        <w:footnoteRef/>
      </w:r>
      <w:r>
        <w:rPr>
          <w:rtl/>
        </w:rPr>
        <w:t>אמנם קי"ל (ב"מ ט.) גבי הגבהה דטלית שחציו מונח ע"ג עמוד לא קנה [אפי' את החצי שהגביה]. וצ"ב מ"ש משיכה</w:t>
      </w:r>
      <w:r w:rsidR="00B13FA7">
        <w:rPr>
          <w:rtl/>
        </w:rPr>
        <w:t>.</w:t>
      </w:r>
    </w:p>
  </w:footnote>
  <w:footnote w:id="35">
    <w:p w14:paraId="06DED801" w14:textId="77777777" w:rsidR="00E4102A" w:rsidRDefault="00000000" w:rsidP="00CE7845">
      <w:pPr>
        <w:pStyle w:val="Footnote"/>
        <w:bidi/>
      </w:pPr>
      <w:r>
        <w:rPr>
          <w:rStyle w:val="ac"/>
          <w:rtl/>
        </w:rPr>
        <w:footnoteRef/>
      </w:r>
      <w:r>
        <w:rPr>
          <w:rtl/>
        </w:rPr>
        <w:t>ויל"ד לפ"ז מהה"א דיד ורגל, והרי הרגל השני לא זז ממקומו. ואולי זה המסקנא דאידך למעיקר</w:t>
      </w:r>
    </w:p>
  </w:footnote>
  <w:footnote w:id="36">
    <w:p w14:paraId="2E1140C2" w14:textId="6A90C558" w:rsidR="00E4102A" w:rsidRDefault="00000000" w:rsidP="00CE7845">
      <w:pPr>
        <w:pStyle w:val="Footnote"/>
        <w:bidi/>
      </w:pPr>
      <w:r>
        <w:rPr>
          <w:rStyle w:val="ac"/>
          <w:rtl/>
        </w:rPr>
        <w:footnoteRef/>
      </w:r>
      <w:r>
        <w:rPr>
          <w:rtl/>
        </w:rPr>
        <w:t>ואם עקרו משם והוציאו לחוץ פטור, שאין זו עקירה כיון שלא נח</w:t>
      </w:r>
      <w:r w:rsidR="00B13FA7">
        <w:rPr>
          <w:rtl/>
        </w:rPr>
        <w:t>.</w:t>
      </w:r>
    </w:p>
  </w:footnote>
  <w:footnote w:id="37">
    <w:p w14:paraId="66EE1443" w14:textId="5D0F3AF5" w:rsidR="00E4102A" w:rsidRDefault="00000000" w:rsidP="00CE7845">
      <w:pPr>
        <w:pStyle w:val="Footnote"/>
        <w:bidi/>
      </w:pPr>
      <w:r>
        <w:rPr>
          <w:rStyle w:val="ac"/>
          <w:rtl/>
        </w:rPr>
        <w:footnoteRef/>
      </w:r>
      <w:r>
        <w:rPr>
          <w:rtl/>
        </w:rPr>
        <w:t>דאיתא (ב"מ ט:) דספינה ע"ג מים לא נחשב חצר מהלכת, דמים הוא דממטיא ליה. [ע"ע תוס' שם]</w:t>
      </w:r>
      <w:r w:rsidR="00B13FA7">
        <w:rPr>
          <w:rtl/>
        </w:rPr>
        <w:t>.</w:t>
      </w:r>
    </w:p>
  </w:footnote>
  <w:footnote w:id="38">
    <w:p w14:paraId="568C3A9C" w14:textId="713D319F" w:rsidR="00E4102A" w:rsidRDefault="00000000" w:rsidP="00CE7845">
      <w:pPr>
        <w:pStyle w:val="Footnote"/>
        <w:bidi/>
      </w:pPr>
      <w:r>
        <w:rPr>
          <w:rStyle w:val="ac"/>
          <w:rtl/>
        </w:rPr>
        <w:footnoteRef/>
      </w:r>
      <w:r>
        <w:rPr>
          <w:rtl/>
        </w:rPr>
        <w:t>והא דנקיט ספינה משום רבותא דשמואל דאפילו בספינה שהיא כבדה אומר כן</w:t>
      </w:r>
      <w:r w:rsidR="00B13FA7">
        <w:rPr>
          <w:rtl/>
        </w:rPr>
        <w:t>.</w:t>
      </w:r>
    </w:p>
  </w:footnote>
  <w:footnote w:id="39">
    <w:p w14:paraId="5CB15E91" w14:textId="145F1295" w:rsidR="00E4102A" w:rsidRDefault="00000000" w:rsidP="00CE7845">
      <w:pPr>
        <w:pStyle w:val="Footnote"/>
        <w:bidi/>
      </w:pPr>
      <w:r>
        <w:rPr>
          <w:rStyle w:val="ac"/>
          <w:rtl/>
        </w:rPr>
        <w:footnoteRef/>
      </w:r>
      <w:r>
        <w:rPr>
          <w:rtl/>
        </w:rPr>
        <w:t>וכ"פ ה</w:t>
      </w:r>
      <w:r>
        <w:rPr>
          <w:b/>
          <w:bCs/>
          <w:rtl/>
        </w:rPr>
        <w:t>שו"ע</w:t>
      </w:r>
      <w:r>
        <w:rPr>
          <w:rtl/>
        </w:rPr>
        <w:t xml:space="preserve"> (קצח ג) משיכה שאמרו [בכל מטלטלין דאין דרכם להגביה], צריך שימשוך החפץ כולו ויוציאנו מכל המקום שהוא בו</w:t>
      </w:r>
      <w:r w:rsidR="00B13FA7">
        <w:rPr>
          <w:rtl/>
        </w:rPr>
        <w:t>.</w:t>
      </w:r>
    </w:p>
  </w:footnote>
  <w:footnote w:id="40">
    <w:p w14:paraId="1B85D019" w14:textId="462760DF" w:rsidR="00E4102A" w:rsidRDefault="00000000" w:rsidP="00CE7845">
      <w:pPr>
        <w:pStyle w:val="Footnote"/>
        <w:bidi/>
      </w:pPr>
      <w:r>
        <w:rPr>
          <w:rStyle w:val="ac"/>
          <w:rtl/>
        </w:rPr>
        <w:footnoteRef/>
      </w:r>
      <w:r>
        <w:rPr>
          <w:rtl/>
        </w:rPr>
        <w:t>וכן מתבאר מדברי ה</w:t>
      </w:r>
      <w:r>
        <w:rPr>
          <w:b/>
          <w:bCs/>
          <w:rtl/>
        </w:rPr>
        <w:t>רא"ש</w:t>
      </w:r>
      <w:r>
        <w:rPr>
          <w:rtl/>
        </w:rPr>
        <w:t>. וכן משמע ב</w:t>
      </w:r>
      <w:r>
        <w:rPr>
          <w:b/>
          <w:bCs/>
          <w:rtl/>
        </w:rPr>
        <w:t>רשב"ם</w:t>
      </w:r>
      <w:r>
        <w:rPr>
          <w:rtl/>
        </w:rPr>
        <w:t xml:space="preserve"> (ד"ה יד ורגל) 'היינו משיכה כל שהוא כרב' [ולא משום שיצאה מקצתה ממקומה]. ובד"ה בדוכתא ביאר שגוף הבהמה לא זזה ממקומה [ולא משום שרגל זה נשאר במקומה]</w:t>
      </w:r>
      <w:r w:rsidR="00B13FA7">
        <w:rPr>
          <w:rtl/>
        </w:rPr>
        <w:t>.</w:t>
      </w:r>
    </w:p>
  </w:footnote>
  <w:footnote w:id="41">
    <w:p w14:paraId="778D0660" w14:textId="1D3B0F43" w:rsidR="00E4102A" w:rsidRDefault="00000000" w:rsidP="00CE7845">
      <w:pPr>
        <w:pStyle w:val="Footnote"/>
        <w:bidi/>
      </w:pPr>
      <w:r>
        <w:rPr>
          <w:rStyle w:val="ac"/>
          <w:rtl/>
        </w:rPr>
        <w:footnoteRef/>
      </w:r>
      <w:r>
        <w:rPr>
          <w:rtl/>
        </w:rPr>
        <w:t>וכ"כ ה</w:t>
      </w:r>
      <w:r>
        <w:rPr>
          <w:b/>
          <w:bCs/>
          <w:rtl/>
        </w:rPr>
        <w:t>רמה</w:t>
      </w:r>
      <w:r>
        <w:rPr>
          <w:rtl/>
        </w:rPr>
        <w:t xml:space="preserve"> (כו) דקנין משיכה לא הוה מחמת דעקרה לה מדוכתה בלחוד, אלא משום דעקרה מדוכתה ואוקמה בדוכתא דאית ליה רשותא ללוקח  לאוקומה בגויה, דהוה ליה כמאן דעילה לרשותיה. וכעי"ז בכמה </w:t>
      </w:r>
      <w:r>
        <w:rPr>
          <w:b/>
          <w:bCs/>
          <w:rtl/>
        </w:rPr>
        <w:t>ראשונים</w:t>
      </w:r>
      <w:r>
        <w:rPr>
          <w:rtl/>
        </w:rPr>
        <w:t xml:space="preserve"> (עו:)</w:t>
      </w:r>
      <w:r w:rsidR="00B13FA7">
        <w:rPr>
          <w:rtl/>
        </w:rPr>
        <w:t>.</w:t>
      </w:r>
    </w:p>
  </w:footnote>
  <w:footnote w:id="42">
    <w:p w14:paraId="783A9306" w14:textId="12478415" w:rsidR="00E4102A" w:rsidRDefault="00000000" w:rsidP="00CE7845">
      <w:pPr>
        <w:pStyle w:val="Footnote"/>
        <w:bidi/>
      </w:pPr>
      <w:r>
        <w:rPr>
          <w:rStyle w:val="ac"/>
          <w:rtl/>
        </w:rPr>
        <w:footnoteRef/>
      </w:r>
      <w:r>
        <w:rPr>
          <w:rtl/>
        </w:rPr>
        <w:t>וה</w:t>
      </w:r>
      <w:r>
        <w:rPr>
          <w:b/>
          <w:bCs/>
          <w:rtl/>
        </w:rPr>
        <w:t>אבה"א</w:t>
      </w:r>
      <w:r>
        <w:rPr>
          <w:rtl/>
        </w:rPr>
        <w:t xml:space="preserve"> (שם) העמיד ג' מח' הרמב"ם והראב"ד בזה לשיטתם, דדעת הרמב"ם דגדרו מעשה קנין, ולראב"ד הוא הכנסה לרשות</w:t>
      </w:r>
      <w:r w:rsidR="00B13FA7">
        <w:rPr>
          <w:rtl/>
        </w:rPr>
        <w:t>.</w:t>
      </w:r>
    </w:p>
  </w:footnote>
  <w:footnote w:id="43">
    <w:p w14:paraId="7A273AA6" w14:textId="6D38CFC1" w:rsidR="00E4102A" w:rsidRDefault="00000000" w:rsidP="00CE7845">
      <w:pPr>
        <w:pStyle w:val="Footnote"/>
        <w:bidi/>
      </w:pPr>
      <w:r>
        <w:rPr>
          <w:rStyle w:val="ac"/>
          <w:rtl/>
        </w:rPr>
        <w:footnoteRef/>
      </w:r>
      <w:r>
        <w:rPr>
          <w:rtl/>
        </w:rPr>
        <w:t>וכתב שאין זה הדין בחפץ, דהא קי"ל בספינה כשמואל עד שימשוך את כולה, אבל בבהמה סגי ביד ורגל. [וצ"ב כוונתו]</w:t>
      </w:r>
      <w:r w:rsidR="00B13FA7">
        <w:rPr>
          <w:rtl/>
        </w:rPr>
        <w:t>.</w:t>
      </w:r>
    </w:p>
  </w:footnote>
  <w:footnote w:id="44">
    <w:p w14:paraId="4E01DAAE" w14:textId="52599FBF" w:rsidR="00E4102A" w:rsidRDefault="00000000" w:rsidP="00CE7845">
      <w:pPr>
        <w:pStyle w:val="Footnote"/>
        <w:bidi/>
      </w:pPr>
      <w:r>
        <w:rPr>
          <w:rStyle w:val="ac"/>
          <w:rtl/>
        </w:rPr>
        <w:footnoteRef/>
      </w:r>
      <w:r>
        <w:rPr>
          <w:rtl/>
        </w:rPr>
        <w:t>וה</w:t>
      </w:r>
      <w:r>
        <w:rPr>
          <w:b/>
          <w:bCs/>
          <w:rtl/>
        </w:rPr>
        <w:t>שער המלך</w:t>
      </w:r>
      <w:r>
        <w:rPr>
          <w:rtl/>
        </w:rPr>
        <w:t xml:space="preserve"> (גניבה ב) כתב דהיינו רק ברה"ר, אבל אם אגיד ברשות מוכר ל"מ. והאחרונים דנו בזה</w:t>
      </w:r>
      <w:r w:rsidR="00B13FA7">
        <w:rPr>
          <w:rtl/>
        </w:rPr>
        <w:t>.</w:t>
      </w:r>
    </w:p>
  </w:footnote>
  <w:footnote w:id="45">
    <w:p w14:paraId="382F201A" w14:textId="1519AC07" w:rsidR="00E4102A" w:rsidRDefault="00000000" w:rsidP="00CE7845">
      <w:pPr>
        <w:pStyle w:val="Footnote"/>
        <w:bidi/>
      </w:pPr>
      <w:r>
        <w:rPr>
          <w:rStyle w:val="ac"/>
          <w:rtl/>
        </w:rPr>
        <w:footnoteRef/>
      </w:r>
      <w:r>
        <w:rPr>
          <w:rtl/>
        </w:rPr>
        <w:t>אבל ה</w:t>
      </w:r>
      <w:r>
        <w:rPr>
          <w:b/>
          <w:bCs/>
          <w:rtl/>
        </w:rPr>
        <w:t>אבה"א</w:t>
      </w:r>
      <w:r>
        <w:rPr>
          <w:rtl/>
        </w:rPr>
        <w:t xml:space="preserve"> כת' דדעת הרמב"ם דגדר משיכה הוראת בעלות, וזה ילפי' מדרב דסגי בהוראת בעלות במקצת חפץ. אלא שלשמואל בעינן ג"כ להוציאו מרשות מוכר. והכא שמשך כולו ממקומו הראשון סגי בכך</w:t>
      </w:r>
      <w:r w:rsidR="00B13FA7">
        <w:rPr>
          <w:rtl/>
        </w:rPr>
        <w:t>.</w:t>
      </w:r>
    </w:p>
  </w:footnote>
  <w:footnote w:id="46">
    <w:p w14:paraId="02EF4597" w14:textId="56E64CFD" w:rsidR="00E4102A" w:rsidRDefault="00000000" w:rsidP="00CE7845">
      <w:pPr>
        <w:pStyle w:val="Footnote"/>
        <w:bidi/>
      </w:pPr>
      <w:r>
        <w:rPr>
          <w:rStyle w:val="ac"/>
          <w:rtl/>
        </w:rPr>
        <w:footnoteRef/>
      </w:r>
      <w:r>
        <w:rPr>
          <w:rtl/>
        </w:rPr>
        <w:t>ומדברי ה</w:t>
      </w:r>
      <w:r>
        <w:rPr>
          <w:b/>
          <w:bCs/>
          <w:rtl/>
        </w:rPr>
        <w:t>גר"א</w:t>
      </w:r>
      <w:r>
        <w:rPr>
          <w:rtl/>
        </w:rPr>
        <w:t xml:space="preserve"> (קצח יט) מבואר שפי' אף דברי השו"ע [והרמב"ם] כדברי הרמב"ן, דמש"כ כיון שהוציא מקצתו מר"ה קנה, מאחר שמשכו כולו והוציאו מכל המקום שהיה בו. היינו שמשכו כולי האי מרה"ר לסימטא, ותו אי"צ למשכו בסימטא. אבל ודאי איירי שהוציא את כולו מרה"ר. וכ"כ ה</w:t>
      </w:r>
      <w:r>
        <w:rPr>
          <w:b/>
          <w:bCs/>
          <w:rtl/>
        </w:rPr>
        <w:t>נתיבות</w:t>
      </w:r>
      <w:r>
        <w:rPr>
          <w:rtl/>
        </w:rPr>
        <w:t xml:space="preserve"> (שם חי' כב) בכוונת הסמ"ע [אמנם בלשון הסמ"ע אינו מוכרח]</w:t>
      </w:r>
      <w:r w:rsidR="00B13FA7">
        <w:rPr>
          <w:rtl/>
        </w:rPr>
        <w:t>.</w:t>
      </w:r>
    </w:p>
  </w:footnote>
  <w:footnote w:id="47">
    <w:p w14:paraId="304D518D" w14:textId="77777777" w:rsidR="00E4102A" w:rsidRDefault="00000000" w:rsidP="00CE7845">
      <w:pPr>
        <w:pStyle w:val="Footnote"/>
        <w:bidi/>
      </w:pPr>
      <w:r>
        <w:rPr>
          <w:rStyle w:val="ac"/>
          <w:rtl/>
        </w:rPr>
        <w:footnoteRef/>
      </w:r>
      <w:r>
        <w:rPr>
          <w:rtl/>
        </w:rPr>
        <w:t xml:space="preserve">וכ"כ </w:t>
      </w:r>
      <w:r>
        <w:rPr>
          <w:b/>
          <w:bCs/>
          <w:rtl/>
        </w:rPr>
        <w:t>רשב"ם</w:t>
      </w:r>
      <w:r>
        <w:rPr>
          <w:rtl/>
        </w:rPr>
        <w:t xml:space="preserve"> (ד"ה בטלפה) במצוות המוכר. וכ"כ ה</w:t>
      </w:r>
      <w:r>
        <w:rPr>
          <w:b/>
          <w:bCs/>
          <w:rtl/>
        </w:rPr>
        <w:t>רמב"ן</w:t>
      </w:r>
      <w:r>
        <w:rPr>
          <w:rtl/>
        </w:rPr>
        <w:t xml:space="preserve"> (ב"מ ח:) דטעות הוא לומר דבעינן מיד ליד, דכיון דאמר ליה לך חזק וקנה במוסרה כמאן דמסר ליה דמי.</w:t>
      </w:r>
    </w:p>
  </w:footnote>
  <w:footnote w:id="48">
    <w:p w14:paraId="213E61B3" w14:textId="7E87CBBB" w:rsidR="00E4102A" w:rsidRDefault="00000000" w:rsidP="00CE7845">
      <w:pPr>
        <w:pStyle w:val="Footnote"/>
        <w:bidi/>
      </w:pPr>
      <w:r>
        <w:rPr>
          <w:rStyle w:val="ac"/>
          <w:rtl/>
        </w:rPr>
        <w:footnoteRef/>
      </w:r>
      <w:r>
        <w:rPr>
          <w:rtl/>
        </w:rPr>
        <w:t>דגדר מסירה משום שהמקנה מעביר את החפץ [ומשתתף בהקנאה]</w:t>
      </w:r>
      <w:r w:rsidR="00B13FA7">
        <w:rPr>
          <w:rtl/>
        </w:rPr>
        <w:t>.</w:t>
      </w:r>
    </w:p>
  </w:footnote>
  <w:footnote w:id="49">
    <w:p w14:paraId="7136C17A" w14:textId="1F8E33B3" w:rsidR="00E4102A" w:rsidRDefault="00000000" w:rsidP="00CE7845">
      <w:pPr>
        <w:pStyle w:val="Footnote"/>
        <w:bidi/>
      </w:pPr>
      <w:r>
        <w:rPr>
          <w:rStyle w:val="ac"/>
          <w:rtl/>
        </w:rPr>
        <w:footnoteRef/>
      </w:r>
      <w:r>
        <w:rPr>
          <w:rtl/>
        </w:rPr>
        <w:t>ולתי' א' בתוס' דוקא במה שהוא תופס בידו</w:t>
      </w:r>
      <w:r w:rsidR="00B13FA7">
        <w:rPr>
          <w:rtl/>
        </w:rPr>
        <w:t>.</w:t>
      </w:r>
    </w:p>
  </w:footnote>
  <w:footnote w:id="50">
    <w:p w14:paraId="5CA96107" w14:textId="2A9AC6C3" w:rsidR="00E4102A" w:rsidRDefault="00000000" w:rsidP="00CE7845">
      <w:pPr>
        <w:pStyle w:val="Footnote"/>
        <w:bidi/>
      </w:pPr>
      <w:r>
        <w:rPr>
          <w:rStyle w:val="ac"/>
          <w:rtl/>
        </w:rPr>
        <w:footnoteRef/>
      </w:r>
      <w:r>
        <w:rPr>
          <w:rtl/>
        </w:rPr>
        <w:t>והגמ' (ב"ק עט:) מק' מטלטלי בני שטרא נינהו. פ</w:t>
      </w:r>
      <w:r>
        <w:rPr>
          <w:b/>
          <w:bCs/>
          <w:rtl/>
        </w:rPr>
        <w:t>רש"י</w:t>
      </w:r>
      <w:r>
        <w:rPr>
          <w:rtl/>
        </w:rPr>
        <w:t xml:space="preserve"> הא לא מקנו מטלטלין אלא במשיכה כדאמרינן (קידושין כו.) וכו' ובשטר לא מיקנו מידי [אף למי שפרע], דדברים בעלמא נינהו</w:t>
      </w:r>
      <w:r w:rsidR="00B13FA7">
        <w:rPr>
          <w:rtl/>
        </w:rPr>
        <w:t>.</w:t>
      </w:r>
    </w:p>
  </w:footnote>
  <w:footnote w:id="51">
    <w:p w14:paraId="68FC1F2F" w14:textId="28D4D023" w:rsidR="00E4102A" w:rsidRDefault="00000000" w:rsidP="00CE7845">
      <w:pPr>
        <w:pStyle w:val="Footnote"/>
        <w:bidi/>
      </w:pPr>
      <w:r>
        <w:rPr>
          <w:rStyle w:val="ac"/>
          <w:rtl/>
        </w:rPr>
        <w:footnoteRef/>
      </w:r>
      <w:r>
        <w:rPr>
          <w:rtl/>
        </w:rPr>
        <w:t>וה</w:t>
      </w:r>
      <w:r>
        <w:rPr>
          <w:b/>
          <w:bCs/>
          <w:rtl/>
        </w:rPr>
        <w:t>ריטב”א</w:t>
      </w:r>
      <w:r>
        <w:rPr>
          <w:rtl/>
        </w:rPr>
        <w:t xml:space="preserve"> פי' דאף עבד מסויים בשמו</w:t>
      </w:r>
      <w:r w:rsidR="00B13FA7">
        <w:rPr>
          <w:rtl/>
        </w:rPr>
        <w:t>.</w:t>
      </w:r>
    </w:p>
  </w:footnote>
  <w:footnote w:id="52">
    <w:p w14:paraId="2B453F84" w14:textId="7917ED5B" w:rsidR="00E4102A" w:rsidRDefault="00000000" w:rsidP="00CE7845">
      <w:pPr>
        <w:pStyle w:val="Footnote"/>
        <w:bidi/>
      </w:pPr>
      <w:r>
        <w:rPr>
          <w:rStyle w:val="ac"/>
          <w:rtl/>
        </w:rPr>
        <w:footnoteRef/>
      </w:r>
      <w:r>
        <w:rPr>
          <w:rtl/>
        </w:rPr>
        <w:t>וכ"כ ה</w:t>
      </w:r>
      <w:r>
        <w:rPr>
          <w:b/>
          <w:bCs/>
          <w:rtl/>
        </w:rPr>
        <w:t>רמב"ן</w:t>
      </w:r>
      <w:r>
        <w:rPr>
          <w:rtl/>
        </w:rPr>
        <w:t xml:space="preserve"> (ב"מ מז: בתו"ד) דמטלטלי כיון דלאו בני שטרא נינהו, שאין אדם יכול לסיימן, ואין דרך קנייתן בשטר. ומש"ה אף שסיים לא קנה</w:t>
      </w:r>
      <w:r w:rsidR="00B13FA7">
        <w:rPr>
          <w:rtl/>
        </w:rPr>
        <w:t>.</w:t>
      </w:r>
    </w:p>
    <w:p w14:paraId="1AA284F2" w14:textId="7687A13A" w:rsidR="00E4102A" w:rsidRDefault="00000000" w:rsidP="00CE7845">
      <w:pPr>
        <w:pStyle w:val="Footnote"/>
        <w:bidi/>
      </w:pPr>
      <w:r>
        <w:rPr>
          <w:rtl/>
        </w:rPr>
        <w:tab/>
        <w:t>אבל הביאו דבחי' ה</w:t>
      </w:r>
      <w:r>
        <w:rPr>
          <w:b/>
          <w:bCs/>
          <w:rtl/>
        </w:rPr>
        <w:t>ר"ן</w:t>
      </w:r>
      <w:r>
        <w:rPr>
          <w:rtl/>
        </w:rPr>
        <w:t xml:space="preserve"> (ב"מ צט:) כתבו דהיינו רק בשטר קנין, אבל שטר ראיה מהני במטלטלין</w:t>
      </w:r>
      <w:r w:rsidR="00B13FA7">
        <w:rPr>
          <w:rtl/>
        </w:rPr>
        <w:t>.</w:t>
      </w:r>
    </w:p>
  </w:footnote>
  <w:footnote w:id="53">
    <w:p w14:paraId="67D2F128" w14:textId="7B3A2984" w:rsidR="00E4102A" w:rsidRDefault="00000000" w:rsidP="00CE7845">
      <w:pPr>
        <w:pStyle w:val="Footnote"/>
        <w:bidi/>
      </w:pPr>
      <w:r>
        <w:rPr>
          <w:rStyle w:val="ac"/>
          <w:rtl/>
        </w:rPr>
        <w:footnoteRef/>
      </w:r>
      <w:r>
        <w:rPr>
          <w:rtl/>
        </w:rPr>
        <w:t>והרשב"א נקט דבעינן שהאפותיקי יהא בשטר. ולא סגי באפותיקי בע”פ לחוב בשטר. [ע"ע רבינו יונה לעיל שם וה"ה מלוה יח ה]</w:t>
      </w:r>
      <w:r w:rsidR="00B13FA7">
        <w:rPr>
          <w:rtl/>
        </w:rPr>
        <w:t>.</w:t>
      </w:r>
    </w:p>
  </w:footnote>
  <w:footnote w:id="54">
    <w:p w14:paraId="227A830B" w14:textId="1B025036" w:rsidR="00E4102A" w:rsidRDefault="00000000" w:rsidP="00CE7845">
      <w:pPr>
        <w:pStyle w:val="Footnote"/>
        <w:bidi/>
      </w:pPr>
      <w:r>
        <w:rPr>
          <w:rStyle w:val="ac"/>
          <w:rtl/>
        </w:rPr>
        <w:footnoteRef/>
      </w:r>
      <w:r>
        <w:rPr>
          <w:rtl/>
        </w:rPr>
        <w:t>וה</w:t>
      </w:r>
      <w:r>
        <w:rPr>
          <w:b/>
          <w:bCs/>
          <w:rtl/>
        </w:rPr>
        <w:t>אחרונים</w:t>
      </w:r>
      <w:r>
        <w:rPr>
          <w:rtl/>
        </w:rPr>
        <w:t xml:space="preserve"> כתבו דבקנין שטר בעינן מוכיח מתוכו, ובזה ל"מ במטלטלין שאינו מסויים, אבל לקבוע קנין אגב ודאי דאפשר</w:t>
      </w:r>
      <w:r w:rsidR="00B13FA7">
        <w:rPr>
          <w:rtl/>
        </w:rPr>
        <w:t>.</w:t>
      </w:r>
    </w:p>
  </w:footnote>
  <w:footnote w:id="55">
    <w:p w14:paraId="51020BF8" w14:textId="21E321EB" w:rsidR="00E4102A" w:rsidRDefault="00000000" w:rsidP="00CE7845">
      <w:pPr>
        <w:pStyle w:val="Footnote"/>
        <w:bidi/>
      </w:pPr>
      <w:r>
        <w:rPr>
          <w:rStyle w:val="ac"/>
          <w:rtl/>
        </w:rPr>
        <w:footnoteRef/>
      </w:r>
      <w:r>
        <w:rPr>
          <w:rtl/>
        </w:rPr>
        <w:t>אבל דעת ה</w:t>
      </w:r>
      <w:r>
        <w:rPr>
          <w:b/>
          <w:bCs/>
          <w:rtl/>
        </w:rPr>
        <w:t>רמב"ם</w:t>
      </w:r>
      <w:r>
        <w:rPr>
          <w:rtl/>
        </w:rPr>
        <w:t xml:space="preserve"> (מכירה ג ב) דחבילה לא נקנית בהגבהה, כיון דאפשר לפרקו ולגביה כל חלק. [וע"ע לקמן פו]</w:t>
      </w:r>
      <w:r w:rsidR="00B13FA7">
        <w:rPr>
          <w:rtl/>
        </w:rPr>
        <w:t>.</w:t>
      </w:r>
    </w:p>
  </w:footnote>
  <w:footnote w:id="56">
    <w:p w14:paraId="5692142A" w14:textId="073065E3" w:rsidR="00E4102A" w:rsidRDefault="00000000" w:rsidP="00CE7845">
      <w:pPr>
        <w:pStyle w:val="Footnote"/>
        <w:bidi/>
      </w:pPr>
      <w:r>
        <w:rPr>
          <w:rStyle w:val="ac"/>
          <w:rtl/>
        </w:rPr>
        <w:footnoteRef/>
      </w:r>
      <w:r>
        <w:rPr>
          <w:rtl/>
        </w:rPr>
        <w:t>יל"ד דהא כתב דמשיכה הוא הכנסה לרשותו, ולכאורה כוונתו דאינו הכנסה ממש לחצר, אלא מקביאו אצלו</w:t>
      </w:r>
      <w:r w:rsidR="00B13FA7">
        <w:rPr>
          <w:rtl/>
        </w:rPr>
        <w:t>.</w:t>
      </w:r>
    </w:p>
  </w:footnote>
  <w:footnote w:id="57">
    <w:p w14:paraId="3D1C7EC0" w14:textId="2792B851" w:rsidR="00E4102A" w:rsidRDefault="00000000" w:rsidP="00CE7845">
      <w:pPr>
        <w:pStyle w:val="Footnote"/>
        <w:bidi/>
      </w:pPr>
      <w:r>
        <w:rPr>
          <w:rStyle w:val="ac"/>
          <w:rtl/>
        </w:rPr>
        <w:footnoteRef/>
      </w:r>
      <w:r>
        <w:rPr>
          <w:rtl/>
        </w:rPr>
        <w:t>והביא ד</w:t>
      </w:r>
      <w:r>
        <w:rPr>
          <w:b/>
          <w:bCs/>
          <w:rtl/>
        </w:rPr>
        <w:t>תוס</w:t>
      </w:r>
      <w:r>
        <w:rPr>
          <w:rtl/>
        </w:rPr>
        <w:t>' (ד"ה ואי) מבואר דל"מ מסירת שטרות בסימטא, וה</w:t>
      </w:r>
      <w:r>
        <w:rPr>
          <w:b/>
          <w:bCs/>
          <w:rtl/>
        </w:rPr>
        <w:t>ש"ך</w:t>
      </w:r>
      <w:r>
        <w:rPr>
          <w:rtl/>
        </w:rPr>
        <w:t xml:space="preserve"> (שם כב) פליג</w:t>
      </w:r>
      <w:r w:rsidR="00B13FA7">
        <w:rPr>
          <w:rtl/>
        </w:rPr>
        <w:t>.</w:t>
      </w:r>
    </w:p>
  </w:footnote>
  <w:footnote w:id="58">
    <w:p w14:paraId="09377062" w14:textId="50D270C5" w:rsidR="00E4102A" w:rsidRDefault="00000000" w:rsidP="00CE7845">
      <w:pPr>
        <w:pStyle w:val="Footnote"/>
        <w:bidi/>
      </w:pPr>
      <w:r>
        <w:rPr>
          <w:rStyle w:val="ac"/>
          <w:rtl/>
        </w:rPr>
        <w:footnoteRef/>
      </w:r>
      <w:r>
        <w:rPr>
          <w:rtl/>
        </w:rPr>
        <w:t>וה</w:t>
      </w:r>
      <w:r>
        <w:rPr>
          <w:b/>
          <w:bCs/>
          <w:rtl/>
        </w:rPr>
        <w:t>קצות</w:t>
      </w:r>
      <w:r>
        <w:rPr>
          <w:rtl/>
        </w:rPr>
        <w:t xml:space="preserve"> (שם יב) דן ע"פ דברי </w:t>
      </w:r>
      <w:r>
        <w:rPr>
          <w:b/>
          <w:bCs/>
          <w:rtl/>
        </w:rPr>
        <w:t>רש"י</w:t>
      </w:r>
      <w:r>
        <w:rPr>
          <w:rtl/>
        </w:rPr>
        <w:t xml:space="preserve"> (ב"מ יב.) דהפקר נחשב דעת אחרת מקנה. ומש"ה הסמ"ג כתב גר שמת</w:t>
      </w:r>
      <w:r w:rsidR="00B13FA7">
        <w:rPr>
          <w:rtl/>
        </w:rPr>
        <w:t>.</w:t>
      </w:r>
    </w:p>
  </w:footnote>
  <w:footnote w:id="59">
    <w:p w14:paraId="2EDF10E8" w14:textId="23C18EC2" w:rsidR="00E4102A" w:rsidRDefault="00000000" w:rsidP="00CE7845">
      <w:pPr>
        <w:pStyle w:val="Footnote"/>
        <w:bidi/>
      </w:pPr>
      <w:r>
        <w:rPr>
          <w:rStyle w:val="ac"/>
          <w:rtl/>
        </w:rPr>
        <w:footnoteRef/>
      </w:r>
      <w:r>
        <w:rPr>
          <w:rtl/>
        </w:rPr>
        <w:t>שהרי דרכן של בני אדם כשלוקחין אותם נושאין אותם לתוך ביתם. וה</w:t>
      </w:r>
      <w:r>
        <w:rPr>
          <w:b/>
          <w:bCs/>
          <w:rtl/>
        </w:rPr>
        <w:t>רשב"א</w:t>
      </w:r>
      <w:r>
        <w:rPr>
          <w:rtl/>
        </w:rPr>
        <w:t xml:space="preserve"> חלק דאף ספינה הדרך להכניס לסימטא ונמל שמותר להניחו שם. (וע' בע"ב)</w:t>
      </w:r>
      <w:r w:rsidR="00B13FA7">
        <w:rPr>
          <w:rtl/>
        </w:rPr>
        <w:t>.</w:t>
      </w:r>
    </w:p>
  </w:footnote>
  <w:footnote w:id="60">
    <w:p w14:paraId="3E985BB0" w14:textId="1C5298CD" w:rsidR="00E4102A" w:rsidRDefault="00000000" w:rsidP="00CE7845">
      <w:pPr>
        <w:pStyle w:val="Footnote"/>
        <w:bidi/>
      </w:pPr>
      <w:r>
        <w:rPr>
          <w:rStyle w:val="ac"/>
          <w:rtl/>
        </w:rPr>
        <w:footnoteRef/>
      </w:r>
      <w:r>
        <w:rPr>
          <w:rtl/>
        </w:rPr>
        <w:t>וה</w:t>
      </w:r>
      <w:r>
        <w:rPr>
          <w:b/>
          <w:bCs/>
          <w:rtl/>
        </w:rPr>
        <w:t>רמ"ה</w:t>
      </w:r>
      <w:r>
        <w:rPr>
          <w:rtl/>
        </w:rPr>
        <w:t xml:space="preserve"> (בע"ב כו ד"ה ברם) כת' מילי דבני משיכה נינהו קונה במשיכה ולא במסירה</w:t>
      </w:r>
      <w:r w:rsidR="00B13FA7">
        <w:rPr>
          <w:rtl/>
        </w:rPr>
        <w:t>.</w:t>
      </w:r>
    </w:p>
  </w:footnote>
  <w:footnote w:id="61">
    <w:p w14:paraId="76024CBF" w14:textId="0B2C8FFA" w:rsidR="00E4102A" w:rsidRDefault="00000000" w:rsidP="00CE7845">
      <w:pPr>
        <w:pStyle w:val="Footnote"/>
        <w:bidi/>
      </w:pPr>
      <w:r>
        <w:rPr>
          <w:rStyle w:val="ac"/>
          <w:rtl/>
        </w:rPr>
        <w:footnoteRef/>
      </w:r>
      <w:r>
        <w:rPr>
          <w:rtl/>
        </w:rPr>
        <w:t>אבל ברמב"ם משמע דאיירי בספינה גדולה, שאדם יחיד אינו מושכו בים</w:t>
      </w:r>
      <w:r w:rsidR="00B13FA7">
        <w:rPr>
          <w:rtl/>
        </w:rPr>
        <w:t>.</w:t>
      </w:r>
    </w:p>
  </w:footnote>
  <w:footnote w:id="62">
    <w:p w14:paraId="5147251C" w14:textId="4E167C02" w:rsidR="00E4102A" w:rsidRDefault="00000000" w:rsidP="00CE7845">
      <w:pPr>
        <w:pStyle w:val="Footnote"/>
        <w:bidi/>
      </w:pPr>
      <w:r>
        <w:rPr>
          <w:rStyle w:val="ac"/>
          <w:rtl/>
        </w:rPr>
        <w:footnoteRef/>
      </w:r>
      <w:r>
        <w:rPr>
          <w:rtl/>
        </w:rPr>
        <w:t>ה</w:t>
      </w:r>
      <w:r>
        <w:rPr>
          <w:b/>
          <w:bCs/>
          <w:rtl/>
        </w:rPr>
        <w:t>סמ"ע</w:t>
      </w:r>
      <w:r>
        <w:rPr>
          <w:rtl/>
        </w:rPr>
        <w:t xml:space="preserve"> (קצח ז) פי' דאין יחיד יכול למושכו</w:t>
      </w:r>
      <w:r w:rsidR="00B13FA7">
        <w:rPr>
          <w:rtl/>
        </w:rPr>
        <w:t>.</w:t>
      </w:r>
    </w:p>
  </w:footnote>
  <w:footnote w:id="63">
    <w:p w14:paraId="31678867" w14:textId="52C033D1" w:rsidR="00E4102A" w:rsidRDefault="00000000" w:rsidP="00CE7845">
      <w:pPr>
        <w:pStyle w:val="Footnote"/>
        <w:bidi/>
      </w:pPr>
      <w:r>
        <w:rPr>
          <w:rStyle w:val="ac"/>
          <w:rtl/>
        </w:rPr>
        <w:footnoteRef/>
      </w:r>
      <w:r>
        <w:rPr>
          <w:rtl/>
        </w:rPr>
        <w:t>לכאורה משמע דצורת מסירה שייך אף בשאר מטלטלין, אלא דלא הקילו, כיון דאפשר במשיכה. [וע"ע בסמוך דלדעת רשב"ם דאף ספינה בסימטא, כיון דאפשר במשיכה צריך למשוך]. ואילו מדברי שאר ראשונים משמע דלא שייך מציאות של מסירה בכלים קטנים</w:t>
      </w:r>
      <w:r w:rsidR="00B13FA7">
        <w:rPr>
          <w:rtl/>
        </w:rPr>
        <w:t>.</w:t>
      </w:r>
    </w:p>
  </w:footnote>
  <w:footnote w:id="64">
    <w:p w14:paraId="6BE89A1A" w14:textId="75EA2691" w:rsidR="00E4102A" w:rsidRDefault="00000000" w:rsidP="00CE7845">
      <w:pPr>
        <w:pStyle w:val="Footnote"/>
        <w:bidi/>
      </w:pPr>
      <w:r>
        <w:rPr>
          <w:rStyle w:val="ac"/>
          <w:rtl/>
        </w:rPr>
        <w:footnoteRef/>
      </w:r>
      <w:r>
        <w:rPr>
          <w:rtl/>
        </w:rPr>
        <w:t>וצ"ב קו' ר"ת, דכיון דמבואר סברא זו (לקמן פה:) דהגבהה מבטל משיכה [וקי”ל הכי למסקנא], א"כ אמאי יש לתמוה מסברא אמסירה. ואין לומר דר"ת למד דהתם הוה סברא דאין דרך לגרור ולמשוך דברים קלים (וכמ”ש רבינו יונה והתוס' רא”ש), ולא משום שקנין הגבהה עדיף, דא”כ האיך חזר והק' דהו”ל לגמ' להק' הכא וכמו לקמן. [אך אפשר דקו' זו אינו מדברי ר"ת]</w:t>
      </w:r>
      <w:r w:rsidR="00B13FA7">
        <w:rPr>
          <w:rtl/>
        </w:rPr>
        <w:t>.</w:t>
      </w:r>
    </w:p>
    <w:p w14:paraId="556CCA9C" w14:textId="6C030969" w:rsidR="00E4102A" w:rsidRDefault="00000000" w:rsidP="00CE7845">
      <w:pPr>
        <w:pStyle w:val="Footnote"/>
        <w:bidi/>
      </w:pPr>
      <w:r>
        <w:rPr>
          <w:rtl/>
        </w:rPr>
        <w:tab/>
        <w:t>וה</w:t>
      </w:r>
      <w:r>
        <w:rPr>
          <w:b/>
          <w:bCs/>
          <w:rtl/>
        </w:rPr>
        <w:t>פנ"י</w:t>
      </w:r>
      <w:r>
        <w:rPr>
          <w:rtl/>
        </w:rPr>
        <w:t xml:space="preserve"> (קידושין כה:) כתב דשאני הגבהה דהוא עיקר הקנין</w:t>
      </w:r>
      <w:r w:rsidR="00B13FA7">
        <w:rPr>
          <w:rtl/>
        </w:rPr>
        <w:t>.</w:t>
      </w:r>
    </w:p>
  </w:footnote>
  <w:footnote w:id="65">
    <w:p w14:paraId="49A5A38E" w14:textId="791540B2" w:rsidR="00E4102A" w:rsidRDefault="00000000" w:rsidP="00CE7845">
      <w:pPr>
        <w:pStyle w:val="Footnote"/>
        <w:bidi/>
      </w:pPr>
      <w:r>
        <w:rPr>
          <w:rStyle w:val="ac"/>
          <w:rtl/>
        </w:rPr>
        <w:footnoteRef/>
      </w:r>
      <w:r>
        <w:rPr>
          <w:rtl/>
        </w:rPr>
        <w:t>ו</w:t>
      </w:r>
      <w:r>
        <w:rPr>
          <w:b/>
          <w:bCs/>
          <w:rtl/>
        </w:rPr>
        <w:t>רבינו יונה</w:t>
      </w:r>
      <w:r>
        <w:rPr>
          <w:rtl/>
        </w:rPr>
        <w:t xml:space="preserve"> הביא כן בשם רש"י [צ"ל רשב"ם] כיון שאין משיכה מועלת ברה”ר, תקינו רבנן מסירה. אבל בסימטא דמשיכה ראויה שם לא תקנו מסירה, כיון שאפשר לו לקנות במשיכה שהיא מעולה מן המסירה</w:t>
      </w:r>
      <w:r w:rsidR="00B13FA7">
        <w:rPr>
          <w:rtl/>
        </w:rPr>
        <w:t>.</w:t>
      </w:r>
    </w:p>
    <w:p w14:paraId="7280531A" w14:textId="5F64E314" w:rsidR="00E4102A" w:rsidRDefault="00000000" w:rsidP="00CE7845">
      <w:pPr>
        <w:pStyle w:val="Footnote"/>
        <w:bidi/>
      </w:pPr>
      <w:r>
        <w:rPr>
          <w:rtl/>
        </w:rPr>
        <w:tab/>
        <w:t>ורבינו יונה תמה למה הקפידו חכמים שלא תקנה מסירה בסימטא, ומה בכך שמשיכה מעולה ממנה, כיון דמ"מ המסירה גם היא ראויה לקנות, ולמה תבטל המשיכה את המסירה</w:t>
      </w:r>
      <w:r w:rsidR="00B13FA7">
        <w:rPr>
          <w:rtl/>
        </w:rPr>
        <w:t>.</w:t>
      </w:r>
    </w:p>
  </w:footnote>
  <w:footnote w:id="66">
    <w:p w14:paraId="40010874" w14:textId="0C1A67DA" w:rsidR="00E4102A" w:rsidRDefault="00000000" w:rsidP="00CE7845">
      <w:pPr>
        <w:pStyle w:val="Footnote"/>
        <w:bidi/>
      </w:pPr>
      <w:r>
        <w:rPr>
          <w:rStyle w:val="ac"/>
          <w:rtl/>
        </w:rPr>
        <w:footnoteRef/>
      </w:r>
      <w:r>
        <w:rPr>
          <w:rtl/>
        </w:rPr>
        <w:t>וה</w:t>
      </w:r>
      <w:r>
        <w:rPr>
          <w:b/>
          <w:bCs/>
          <w:rtl/>
        </w:rPr>
        <w:t>ריטב"א</w:t>
      </w:r>
      <w:r>
        <w:rPr>
          <w:rtl/>
        </w:rPr>
        <w:t xml:space="preserve"> (בע"ב) כת' כיון דלא שייכא שם משיכה תיקנו שם מסירה לספינה ודברים כיוצא בה שהם כבדים לימשך, אבל בסימטא שראוי למשיכה אין שם מסירה</w:t>
      </w:r>
      <w:r w:rsidR="00B13FA7">
        <w:rPr>
          <w:rtl/>
        </w:rPr>
        <w:t>.</w:t>
      </w:r>
    </w:p>
  </w:footnote>
  <w:footnote w:id="67">
    <w:p w14:paraId="02AE154C" w14:textId="0CCC0F23" w:rsidR="00E4102A" w:rsidRDefault="00000000" w:rsidP="00CE7845">
      <w:pPr>
        <w:pStyle w:val="Footnote"/>
        <w:bidi/>
      </w:pPr>
      <w:r>
        <w:rPr>
          <w:rStyle w:val="ac"/>
          <w:rtl/>
        </w:rPr>
        <w:footnoteRef/>
      </w:r>
      <w:r>
        <w:rPr>
          <w:rtl/>
        </w:rPr>
        <w:t>וכעי"ז כת' (ג ב) דדבר שאפשר בהגבהה אינו נקנה במשיכה, אבל כשיש טורח גדול להגביה קונה במשיכה</w:t>
      </w:r>
      <w:r w:rsidR="00B13FA7">
        <w:rPr>
          <w:rtl/>
        </w:rPr>
        <w:t>.</w:t>
      </w:r>
    </w:p>
  </w:footnote>
  <w:footnote w:id="68">
    <w:p w14:paraId="6B73BF33" w14:textId="7E5CDFA4" w:rsidR="00E4102A" w:rsidRDefault="00000000" w:rsidP="00CE7845">
      <w:pPr>
        <w:pStyle w:val="Footnote"/>
        <w:bidi/>
      </w:pPr>
      <w:r>
        <w:rPr>
          <w:rStyle w:val="ac"/>
          <w:rtl/>
        </w:rPr>
        <w:footnoteRef/>
      </w:r>
      <w:r>
        <w:rPr>
          <w:rtl/>
        </w:rPr>
        <w:t>אמנם במתנה ובזוכה מהפקר נח' הראשונים (ע' רש"י ותוס' ע"ז עא., וריטב”א ב”מ מו:) אי קונה במשיכה מדאורייתא. [ולא מצאנו דהתם יקנה משיכה בדבר שאפשר בהגבהה]</w:t>
      </w:r>
      <w:r w:rsidR="00B13FA7">
        <w:rPr>
          <w:rtl/>
        </w:rPr>
        <w:t>.</w:t>
      </w:r>
    </w:p>
  </w:footnote>
  <w:footnote w:id="69">
    <w:p w14:paraId="527B0961" w14:textId="35D4F586" w:rsidR="00E4102A" w:rsidRDefault="00000000" w:rsidP="00CE7845">
      <w:pPr>
        <w:pStyle w:val="Footnote"/>
        <w:bidi/>
      </w:pPr>
      <w:r>
        <w:rPr>
          <w:rStyle w:val="ac"/>
          <w:rtl/>
        </w:rPr>
        <w:footnoteRef/>
      </w:r>
      <w:r>
        <w:rPr>
          <w:rtl/>
        </w:rPr>
        <w:t>והביא מה</w:t>
      </w:r>
      <w:r>
        <w:rPr>
          <w:b/>
          <w:bCs/>
          <w:rtl/>
        </w:rPr>
        <w:t xml:space="preserve">גמ' </w:t>
      </w:r>
      <w:r>
        <w:rPr>
          <w:rtl/>
        </w:rPr>
        <w:t>(ב”מ ט) דדוקא מושך בגמל ומנהיג בחמור, אבל איפכא לא. וכן רכוב בעיר [לס”ד שם דאינו הדרך]</w:t>
      </w:r>
      <w:r w:rsidR="00B13FA7">
        <w:rPr>
          <w:rtl/>
        </w:rPr>
        <w:t>.</w:t>
      </w:r>
    </w:p>
  </w:footnote>
  <w:footnote w:id="70">
    <w:p w14:paraId="5523B6C3" w14:textId="1E8C9501" w:rsidR="00E4102A" w:rsidRDefault="00000000" w:rsidP="00CE7845">
      <w:pPr>
        <w:pStyle w:val="Footnote"/>
        <w:bidi/>
      </w:pPr>
      <w:r>
        <w:rPr>
          <w:rStyle w:val="ac"/>
          <w:rtl/>
        </w:rPr>
        <w:footnoteRef/>
      </w:r>
      <w:r>
        <w:rPr>
          <w:rtl/>
        </w:rPr>
        <w:t>כ"כ ה</w:t>
      </w:r>
      <w:r>
        <w:rPr>
          <w:b/>
          <w:bCs/>
          <w:rtl/>
        </w:rPr>
        <w:t>דב"א</w:t>
      </w:r>
      <w:r>
        <w:rPr>
          <w:rtl/>
        </w:rPr>
        <w:t xml:space="preserve"> (א כא יא) ע"פ דברי ר"ח הכהן דע"י שהניח בסימטא, ונעשית המקום כחצירו ממש. ועי"ז קונה בחצירו</w:t>
      </w:r>
      <w:r w:rsidR="00B13FA7">
        <w:rPr>
          <w:rtl/>
        </w:rPr>
        <w:t>.</w:t>
      </w:r>
    </w:p>
  </w:footnote>
  <w:footnote w:id="71">
    <w:p w14:paraId="56273F97" w14:textId="49D16BDF" w:rsidR="00E4102A" w:rsidRDefault="00000000" w:rsidP="00CE7845">
      <w:pPr>
        <w:pStyle w:val="Footnote"/>
        <w:bidi/>
      </w:pPr>
      <w:r>
        <w:rPr>
          <w:rStyle w:val="ac"/>
          <w:rtl/>
        </w:rPr>
        <w:footnoteRef/>
      </w:r>
      <w:r>
        <w:rPr>
          <w:rtl/>
        </w:rPr>
        <w:t>ויל"ד האם הוא משום שמתיחד המקום הזה לו לזה, ועי"ז הוה כחצרו. או דעיקר כוונתם דלא אגיד ברשות מוכר</w:t>
      </w:r>
      <w:r w:rsidR="00B13FA7">
        <w:rPr>
          <w:rtl/>
        </w:rPr>
        <w:t>.</w:t>
      </w:r>
    </w:p>
  </w:footnote>
  <w:footnote w:id="72">
    <w:p w14:paraId="3ABF5B26" w14:textId="3E35A2BD" w:rsidR="00E4102A" w:rsidRDefault="00000000" w:rsidP="00CE7845">
      <w:pPr>
        <w:pStyle w:val="Footnote"/>
        <w:bidi/>
      </w:pPr>
      <w:r>
        <w:rPr>
          <w:rStyle w:val="ac"/>
          <w:rtl/>
        </w:rPr>
        <w:footnoteRef/>
      </w:r>
      <w:r>
        <w:rPr>
          <w:rtl/>
        </w:rPr>
        <w:t>ו</w:t>
      </w:r>
      <w:r>
        <w:rPr>
          <w:b/>
          <w:bCs/>
          <w:rtl/>
        </w:rPr>
        <w:t>ריצב"א</w:t>
      </w:r>
      <w:r>
        <w:rPr>
          <w:rtl/>
        </w:rPr>
        <w:t xml:space="preserve"> חלק דאין לחלק בזה, דאף גזלן מתחייב דוקא ע"י משיכה הראוי לקנין גמור. וכ"כ </w:t>
      </w:r>
      <w:r>
        <w:rPr>
          <w:b/>
          <w:bCs/>
          <w:rtl/>
        </w:rPr>
        <w:t>תוס'</w:t>
      </w:r>
      <w:r>
        <w:rPr>
          <w:rtl/>
        </w:rPr>
        <w:t xml:space="preserve"> (ב"ק עט.) דאין נראה לחלק כלל בין קניית גנב לשאר קנין</w:t>
      </w:r>
      <w:r w:rsidR="00B13FA7">
        <w:rPr>
          <w:rtl/>
        </w:rPr>
        <w:t>.</w:t>
      </w:r>
    </w:p>
    <w:p w14:paraId="5A188BBB" w14:textId="664A4E8A" w:rsidR="00E4102A" w:rsidRDefault="00000000" w:rsidP="00CE7845">
      <w:pPr>
        <w:pStyle w:val="Footnote"/>
        <w:bidi/>
      </w:pPr>
      <w:r>
        <w:rPr>
          <w:rtl/>
        </w:rPr>
        <w:tab/>
        <w:t>ועוד הוכיח הריצב"א דהדיוק של רבינא בסוגיא בכתובות יש לדייק אף במשנה (ב"ק עט.) לענין קנינים</w:t>
      </w:r>
      <w:r w:rsidR="00B13FA7">
        <w:rPr>
          <w:rtl/>
        </w:rPr>
        <w:t>.</w:t>
      </w:r>
    </w:p>
  </w:footnote>
  <w:footnote w:id="73">
    <w:p w14:paraId="7AB57759" w14:textId="53D22C04" w:rsidR="00E4102A" w:rsidRDefault="00000000" w:rsidP="00CE7845">
      <w:pPr>
        <w:pStyle w:val="Footnote"/>
        <w:bidi/>
      </w:pPr>
      <w:r>
        <w:rPr>
          <w:rStyle w:val="ac"/>
          <w:rtl/>
        </w:rPr>
        <w:footnoteRef/>
      </w:r>
      <w:r>
        <w:rPr>
          <w:rtl/>
        </w:rPr>
        <w:t>אמנם ה</w:t>
      </w:r>
      <w:r>
        <w:rPr>
          <w:b/>
          <w:bCs/>
          <w:rtl/>
        </w:rPr>
        <w:t>שו"ע</w:t>
      </w:r>
      <w:r>
        <w:rPr>
          <w:rtl/>
        </w:rPr>
        <w:t xml:space="preserve"> (רצא ה) פסק דשומר אינו מתחייב ע"י משיכה ברה"ר. והשעה"מ (גניבה ג ב) הק' מ"ש מגזלן. ע"ע דבר"י (כה ב)</w:t>
      </w:r>
      <w:r w:rsidR="00B13FA7">
        <w:rPr>
          <w:rtl/>
        </w:rPr>
        <w:t>.</w:t>
      </w:r>
    </w:p>
  </w:footnote>
  <w:footnote w:id="74">
    <w:p w14:paraId="1EB0792F" w14:textId="3FCEFC6A" w:rsidR="00E4102A" w:rsidRDefault="00000000" w:rsidP="00CE7845">
      <w:pPr>
        <w:pStyle w:val="Footnote"/>
        <w:bidi/>
      </w:pPr>
      <w:r>
        <w:rPr>
          <w:rStyle w:val="ac"/>
          <w:rtl/>
        </w:rPr>
        <w:footnoteRef/>
      </w:r>
      <w:r>
        <w:rPr>
          <w:rtl/>
        </w:rPr>
        <w:t>בהמה או ספינה</w:t>
      </w:r>
      <w:r w:rsidR="00B13FA7">
        <w:rPr>
          <w:rtl/>
        </w:rPr>
        <w:t>.</w:t>
      </w:r>
    </w:p>
  </w:footnote>
  <w:footnote w:id="75">
    <w:p w14:paraId="7325D09F" w14:textId="2510DADF" w:rsidR="00E4102A" w:rsidRDefault="00000000" w:rsidP="00CE7845">
      <w:pPr>
        <w:pStyle w:val="Footnote"/>
        <w:bidi/>
      </w:pPr>
      <w:r>
        <w:rPr>
          <w:rStyle w:val="ac"/>
          <w:rtl/>
        </w:rPr>
        <w:footnoteRef/>
      </w:r>
      <w:r>
        <w:rPr>
          <w:rtl/>
        </w:rPr>
        <w:t>וה</w:t>
      </w:r>
      <w:r>
        <w:rPr>
          <w:b/>
          <w:bCs/>
          <w:rtl/>
        </w:rPr>
        <w:t>רמ"ה</w:t>
      </w:r>
      <w:r>
        <w:rPr>
          <w:rtl/>
        </w:rPr>
        <w:t xml:space="preserve"> הוסיף וכמו דאמרי' (ב"מ י.) גלי דעתיה דבנפילה ניחא ליה דלקנות, ולא בקנין ד' אמות</w:t>
      </w:r>
      <w:r w:rsidR="00B13FA7">
        <w:rPr>
          <w:rtl/>
        </w:rPr>
        <w:t>.</w:t>
      </w:r>
    </w:p>
  </w:footnote>
  <w:footnote w:id="76">
    <w:p w14:paraId="0CC147B8" w14:textId="0492F350" w:rsidR="00E4102A" w:rsidRDefault="00000000" w:rsidP="00CE7845">
      <w:pPr>
        <w:pStyle w:val="Footnote"/>
        <w:bidi/>
      </w:pPr>
      <w:r>
        <w:rPr>
          <w:rStyle w:val="ac"/>
          <w:rtl/>
        </w:rPr>
        <w:footnoteRef/>
      </w:r>
      <w:r>
        <w:rPr>
          <w:rtl/>
        </w:rPr>
        <w:t>ויש שהביאו מזה דקנין מסירה הוא רק בשעה שנכנס לידו, ולאחר שכבר מונח בידו לא נמשך המסירה [דכבר לא בא לידו מכח הבעלים]. ולא דמי לקנין הגבהה דלכאורה נמשך כל זמן שהחפץ בידו</w:t>
      </w:r>
      <w:r w:rsidR="00B13FA7">
        <w:rPr>
          <w:rtl/>
        </w:rPr>
        <w:t>.</w:t>
      </w:r>
    </w:p>
  </w:footnote>
  <w:footnote w:id="77">
    <w:p w14:paraId="6DE91D4E" w14:textId="7F9F53B0" w:rsidR="00E4102A" w:rsidRDefault="00000000" w:rsidP="00CE7845">
      <w:pPr>
        <w:pStyle w:val="Footnote"/>
        <w:bidi/>
      </w:pPr>
      <w:r>
        <w:rPr>
          <w:rStyle w:val="ac"/>
          <w:rtl/>
        </w:rPr>
        <w:footnoteRef/>
      </w:r>
      <w:r>
        <w:rPr>
          <w:rtl/>
        </w:rPr>
        <w:t>וה</w:t>
      </w:r>
      <w:r>
        <w:rPr>
          <w:b/>
          <w:bCs/>
          <w:rtl/>
        </w:rPr>
        <w:t>גר"א</w:t>
      </w:r>
      <w:r>
        <w:rPr>
          <w:rtl/>
        </w:rPr>
        <w:t xml:space="preserve"> (שם יח) ביאר דבמקח וממכר צריך למשוך כדרך שבני אדם קונים (כדאי' ב"מ ט. ובשו"ע קצז ה). [וציין לדברי הסמ"ע (שם יב) דהוה משום קפידא שיקנה כדרך בני אדם, ואפי' בסתמא אמרי' דמקפיד בזה. ועפ"ז היכא דאמר להדיא לקנות בדרך זה י"ל דמהני, כיון דלא הוה דין בעצם המשיכה. וצ"ע]</w:t>
      </w:r>
      <w:r w:rsidR="00B13FA7">
        <w:rPr>
          <w:rtl/>
        </w:rPr>
        <w:t>.</w:t>
      </w:r>
    </w:p>
  </w:footnote>
  <w:footnote w:id="78">
    <w:p w14:paraId="231633C5" w14:textId="12751C73" w:rsidR="00E4102A" w:rsidRDefault="00000000" w:rsidP="00CE7845">
      <w:pPr>
        <w:pStyle w:val="Footnote"/>
        <w:bidi/>
      </w:pPr>
      <w:r>
        <w:rPr>
          <w:rStyle w:val="ac"/>
          <w:rtl/>
        </w:rPr>
        <w:footnoteRef/>
      </w:r>
      <w:r>
        <w:rPr>
          <w:rtl/>
        </w:rPr>
        <w:t>ולכאורה נחלקו בגדר מסירת בהמה וספינה, דל</w:t>
      </w:r>
      <w:r>
        <w:rPr>
          <w:b/>
          <w:bCs/>
          <w:rtl/>
        </w:rPr>
        <w:t>נמוק"י</w:t>
      </w:r>
      <w:r>
        <w:rPr>
          <w:rtl/>
        </w:rPr>
        <w:t xml:space="preserve"> מוסר לו למושכו {ומש"ה בעינן שיתן לו בדרך שקל למשוך, ועיקר מסירה הוא העברת מוסירה}, ואילו ל</w:t>
      </w:r>
      <w:r>
        <w:rPr>
          <w:b/>
          <w:bCs/>
          <w:rtl/>
        </w:rPr>
        <w:t>גר"א</w:t>
      </w:r>
      <w:r>
        <w:rPr>
          <w:rtl/>
        </w:rPr>
        <w:t xml:space="preserve"> מסירה הוא נתינת תפיסת יד, ואף בכלי גדול דאין דרכו למשוך יכול למסור לו. [ועד"ז י"ל דנח' בזה הרשב"א ורבינו יונה ע' לעיל]</w:t>
      </w:r>
      <w:r w:rsidR="00B13FA7">
        <w:rPr>
          <w:rtl/>
        </w:rPr>
        <w:t>.</w:t>
      </w:r>
    </w:p>
  </w:footnote>
  <w:footnote w:id="79">
    <w:p w14:paraId="25CCDEEA" w14:textId="416AD79E" w:rsidR="00E4102A" w:rsidRDefault="00000000" w:rsidP="00CE7845">
      <w:pPr>
        <w:pStyle w:val="Footnote"/>
        <w:bidi/>
      </w:pPr>
      <w:r>
        <w:rPr>
          <w:rStyle w:val="ac"/>
          <w:rtl/>
        </w:rPr>
        <w:footnoteRef/>
      </w:r>
      <w:r>
        <w:rPr>
          <w:rtl/>
        </w:rPr>
        <w:t>וכ"כ ה</w:t>
      </w:r>
      <w:r>
        <w:rPr>
          <w:b/>
          <w:bCs/>
          <w:rtl/>
        </w:rPr>
        <w:t>סמ"ע</w:t>
      </w:r>
      <w:r>
        <w:rPr>
          <w:rtl/>
        </w:rPr>
        <w:t xml:space="preserve"> (קצח ד) דהגבהה טפח כיון דהוא בידו נחשב שהוא ברשותו. וה</w:t>
      </w:r>
      <w:r>
        <w:rPr>
          <w:b/>
          <w:bCs/>
          <w:rtl/>
        </w:rPr>
        <w:t>נתיבות</w:t>
      </w:r>
      <w:r>
        <w:rPr>
          <w:rtl/>
        </w:rPr>
        <w:t xml:space="preserve"> (שם ג) תמה א"כ אמאי בעינן הגבהה טפח</w:t>
      </w:r>
      <w:r w:rsidR="00B13FA7">
        <w:rPr>
          <w:rtl/>
        </w:rPr>
        <w:t>.</w:t>
      </w:r>
    </w:p>
  </w:footnote>
  <w:footnote w:id="80">
    <w:p w14:paraId="3F908263" w14:textId="09423880" w:rsidR="00E4102A" w:rsidRDefault="00000000" w:rsidP="00CE7845">
      <w:pPr>
        <w:pStyle w:val="Footnote"/>
        <w:bidi/>
      </w:pPr>
      <w:r>
        <w:rPr>
          <w:rStyle w:val="ac"/>
          <w:rtl/>
        </w:rPr>
        <w:footnoteRef/>
      </w:r>
      <w:r>
        <w:rPr>
          <w:rtl/>
        </w:rPr>
        <w:t xml:space="preserve">ז"ל </w:t>
      </w:r>
      <w:r>
        <w:rPr>
          <w:b/>
          <w:bCs/>
          <w:rtl/>
        </w:rPr>
        <w:t>רש"י</w:t>
      </w:r>
      <w:r>
        <w:rPr>
          <w:rtl/>
        </w:rPr>
        <w:t xml:space="preserve"> (ד"ה היה מגרר) דצירף ידו למטה משלשה וקבלה בידו, דידו חשובה לו כארבעה על ארבעה, והרי הוא לו כחצרו, ואע"פ שאין כאן הגבהה [ג' טפחים]</w:t>
      </w:r>
      <w:r w:rsidR="00B13FA7">
        <w:rPr>
          <w:rtl/>
        </w:rPr>
        <w:t>.</w:t>
      </w:r>
    </w:p>
  </w:footnote>
  <w:footnote w:id="81">
    <w:p w14:paraId="25E6DF77" w14:textId="22941135" w:rsidR="00E4102A" w:rsidRDefault="00000000" w:rsidP="00CE7845">
      <w:pPr>
        <w:pStyle w:val="Footnote"/>
        <w:bidi/>
      </w:pPr>
      <w:r>
        <w:rPr>
          <w:rStyle w:val="ac"/>
          <w:rtl/>
        </w:rPr>
        <w:footnoteRef/>
      </w:r>
      <w:r>
        <w:rPr>
          <w:rtl/>
        </w:rPr>
        <w:t xml:space="preserve">וכמ"ש </w:t>
      </w:r>
      <w:r>
        <w:rPr>
          <w:b/>
          <w:bCs/>
          <w:rtl/>
        </w:rPr>
        <w:t>תוס</w:t>
      </w:r>
      <w:r>
        <w:rPr>
          <w:rtl/>
        </w:rPr>
        <w:t>' (כתובות לא. ד”ה דאי) דדבר שהוא תוך ידו אי"צ הגבהה ג', דמה שייך הגבהה בדבר שהוא תופס בידו או בפיו דונתן בידה אמר רחמנא. [וב</w:t>
      </w:r>
      <w:r>
        <w:rPr>
          <w:b/>
          <w:bCs/>
          <w:rtl/>
        </w:rPr>
        <w:t>שיטמ"ק</w:t>
      </w:r>
      <w:r>
        <w:rPr>
          <w:rtl/>
        </w:rPr>
        <w:t xml:space="preserve"> (שם ד"ה והתוס' שלנו הק') כת' דדעת רש"י דלא מצינו בדרכי הקניות אלא הגבהה ומשיכה ומסירה, וגדולה שבכלם ההגבהה. ואין למדין מגיטין לדרכי הקניות. ועד"ז כת' המגיני שלמה ופנ"י (שם) בתי' הא', ועוד תי' דרש"י איירי דוקא כשידו תוך ג' בטל לקרקע]</w:t>
      </w:r>
      <w:r w:rsidR="00B13FA7">
        <w:rPr>
          <w:rtl/>
        </w:rPr>
        <w:t>.</w:t>
      </w:r>
    </w:p>
  </w:footnote>
  <w:footnote w:id="82">
    <w:p w14:paraId="2517A75B" w14:textId="2C4F70BF" w:rsidR="00E4102A" w:rsidRDefault="00000000" w:rsidP="00CE7845">
      <w:pPr>
        <w:pStyle w:val="Footnote"/>
        <w:bidi/>
      </w:pPr>
      <w:r>
        <w:rPr>
          <w:rStyle w:val="ac"/>
          <w:rtl/>
        </w:rPr>
        <w:footnoteRef/>
      </w:r>
      <w:r>
        <w:rPr>
          <w:rtl/>
        </w:rPr>
        <w:t>וי"ל דאפ"ה מונח ברשותו [ולא ברה"ר], כיון דעיקרו מונח ברשותו. [ואולי אף התוס' רי"ד נתכוון רק דשורש הענין שווה]</w:t>
      </w:r>
      <w:r w:rsidR="00B13FA7">
        <w:rPr>
          <w:rtl/>
        </w:rPr>
        <w:t>.</w:t>
      </w:r>
    </w:p>
  </w:footnote>
  <w:footnote w:id="83">
    <w:p w14:paraId="177C20B5" w14:textId="20AA0D90" w:rsidR="00E4102A" w:rsidRDefault="00000000" w:rsidP="00CE7845">
      <w:pPr>
        <w:pStyle w:val="Footnote"/>
        <w:bidi/>
      </w:pPr>
      <w:r>
        <w:rPr>
          <w:rStyle w:val="ac"/>
          <w:rtl/>
        </w:rPr>
        <w:footnoteRef/>
      </w:r>
      <w:r>
        <w:rPr>
          <w:rtl/>
        </w:rPr>
        <w:t>אבל ה</w:t>
      </w:r>
      <w:r>
        <w:rPr>
          <w:b/>
          <w:bCs/>
          <w:rtl/>
        </w:rPr>
        <w:t>אבה"א</w:t>
      </w:r>
      <w:r>
        <w:rPr>
          <w:rtl/>
        </w:rPr>
        <w:t xml:space="preserve"> (נזק"מ א א) כ' דמשמע ב</w:t>
      </w:r>
      <w:r>
        <w:rPr>
          <w:b/>
          <w:bCs/>
          <w:rtl/>
        </w:rPr>
        <w:t>תוס</w:t>
      </w:r>
      <w:r>
        <w:rPr>
          <w:rtl/>
        </w:rPr>
        <w:t>' (ב"ק כט:) דקנין יד קונה אף מה שחוץ מידו</w:t>
      </w:r>
      <w:r w:rsidR="00B13FA7">
        <w:rPr>
          <w:rtl/>
        </w:rPr>
        <w:t>.</w:t>
      </w:r>
    </w:p>
  </w:footnote>
  <w:footnote w:id="84">
    <w:p w14:paraId="0FFF80A5" w14:textId="7603207A" w:rsidR="00E4102A" w:rsidRDefault="00000000" w:rsidP="00CE7845">
      <w:pPr>
        <w:pStyle w:val="Footnote"/>
        <w:bidi/>
      </w:pPr>
      <w:r>
        <w:rPr>
          <w:rStyle w:val="ac"/>
          <w:rtl/>
        </w:rPr>
        <w:footnoteRef/>
      </w:r>
      <w:r>
        <w:rPr>
          <w:rtl/>
        </w:rPr>
        <w:t>משמע כוונתו דקנין הגבהה קנין אלים הוא, ומהני אפי' ברשות מוכר. ולא משום דנחשב ברשותו</w:t>
      </w:r>
      <w:r w:rsidR="00B13FA7">
        <w:rPr>
          <w:rtl/>
        </w:rPr>
        <w:t>.</w:t>
      </w:r>
    </w:p>
  </w:footnote>
  <w:footnote w:id="85">
    <w:p w14:paraId="57F6F8F4" w14:textId="6F48452F" w:rsidR="00E4102A" w:rsidRDefault="00000000" w:rsidP="00CE7845">
      <w:pPr>
        <w:pStyle w:val="Footnote"/>
        <w:bidi/>
      </w:pPr>
      <w:r>
        <w:rPr>
          <w:rStyle w:val="ac"/>
          <w:rtl/>
        </w:rPr>
        <w:footnoteRef/>
      </w:r>
      <w:r>
        <w:rPr>
          <w:rtl/>
        </w:rPr>
        <w:t>ואפשר דבשורש הסברא ס"ל דמהני מסירה, במקום דליכא משיכה. אלא דס"ל דברה"ר לא מהני. ועפ"ז אפשר דמהני מסירה ברשות של אדם אחר</w:t>
      </w:r>
      <w:r w:rsidR="00B13FA7">
        <w:rPr>
          <w:rtl/>
        </w:rPr>
        <w:t>.</w:t>
      </w:r>
    </w:p>
  </w:footnote>
  <w:footnote w:id="86">
    <w:p w14:paraId="38B99FA1" w14:textId="21239C5E" w:rsidR="00E4102A" w:rsidRDefault="00000000" w:rsidP="00CE7845">
      <w:pPr>
        <w:pStyle w:val="Footnote"/>
        <w:bidi/>
      </w:pPr>
      <w:r>
        <w:rPr>
          <w:rStyle w:val="ac"/>
          <w:rtl/>
        </w:rPr>
        <w:footnoteRef/>
      </w:r>
      <w:r>
        <w:rPr>
          <w:rtl/>
        </w:rPr>
        <w:t>ו</w:t>
      </w:r>
      <w:r>
        <w:rPr>
          <w:b/>
          <w:bCs/>
          <w:rtl/>
        </w:rPr>
        <w:t>רבינו יונה</w:t>
      </w:r>
      <w:r>
        <w:rPr>
          <w:rtl/>
        </w:rPr>
        <w:t xml:space="preserve"> ביאר טעם מ"ד דמהני מסירה בבהמה, דכיון דהדרך להחזיקם שלא יברח לפיכך ראוי לקנותו במסירה [שיש יחס לאפסר], ולא משום שהוא בכלל הדברים הכבדים</w:t>
      </w:r>
      <w:r w:rsidR="00B13FA7">
        <w:rPr>
          <w:rtl/>
        </w:rPr>
        <w:t>.</w:t>
      </w:r>
    </w:p>
  </w:footnote>
  <w:footnote w:id="87">
    <w:p w14:paraId="442DA80C" w14:textId="25DC32FD" w:rsidR="00E4102A" w:rsidRDefault="00000000" w:rsidP="00CE7845">
      <w:pPr>
        <w:pStyle w:val="Footnote"/>
        <w:bidi/>
      </w:pPr>
      <w:r>
        <w:rPr>
          <w:rStyle w:val="ac"/>
          <w:rtl/>
        </w:rPr>
        <w:footnoteRef/>
      </w:r>
      <w:r>
        <w:rPr>
          <w:rtl/>
        </w:rPr>
        <w:t>אבל ה</w:t>
      </w:r>
      <w:r>
        <w:rPr>
          <w:b/>
          <w:bCs/>
          <w:rtl/>
        </w:rPr>
        <w:t>רמב"ם</w:t>
      </w:r>
      <w:r>
        <w:rPr>
          <w:rtl/>
        </w:rPr>
        <w:t xml:space="preserve"> (גזילה יז ו) פסק דבהמה של הפקר אינה נקנית במסירה, ו</w:t>
      </w:r>
      <w:r>
        <w:rPr>
          <w:b/>
          <w:bCs/>
          <w:rtl/>
        </w:rPr>
        <w:t>ה"ה</w:t>
      </w:r>
      <w:r>
        <w:rPr>
          <w:rtl/>
        </w:rPr>
        <w:t xml:space="preserve"> דייק דבמכירה מהני מסירה. וה</w:t>
      </w:r>
      <w:r>
        <w:rPr>
          <w:b/>
          <w:bCs/>
          <w:rtl/>
        </w:rPr>
        <w:t>לח"מ</w:t>
      </w:r>
      <w:r>
        <w:rPr>
          <w:rtl/>
        </w:rPr>
        <w:t xml:space="preserve"> (מכירה) ביאר דבסוגיין איירי במסירת גוף החפץ, וזה ל"מ בבהמה. [וכן בסוגיא בקידושין]. וכוונת הרמב"ם ע"פ הגמ' (ב"מ ט) דמסירת</w:t>
      </w:r>
      <w:r>
        <w:rPr>
          <w:i/>
          <w:iCs/>
          <w:rtl/>
        </w:rPr>
        <w:t xml:space="preserve"> </w:t>
      </w:r>
      <w:r>
        <w:rPr>
          <w:rtl/>
        </w:rPr>
        <w:t>'אפסר' עדיף ומהני. [ודעת הרמ”ה (כאן כו) דמסירת מיד ליד עדיף]</w:t>
      </w:r>
      <w:r w:rsidR="00B13FA7">
        <w:rPr>
          <w:rtl/>
        </w:rPr>
        <w:t>.</w:t>
      </w:r>
    </w:p>
    <w:p w14:paraId="2694B5EB" w14:textId="1E31723C" w:rsidR="00E4102A" w:rsidRDefault="00000000" w:rsidP="00CE7845">
      <w:pPr>
        <w:pStyle w:val="Footnote"/>
        <w:bidi/>
      </w:pPr>
      <w:r>
        <w:rPr>
          <w:rtl/>
        </w:rPr>
        <w:tab/>
        <w:t>אבל ה</w:t>
      </w:r>
      <w:r>
        <w:rPr>
          <w:b/>
          <w:bCs/>
          <w:rtl/>
        </w:rPr>
        <w:t>אבה"א</w:t>
      </w:r>
      <w:r>
        <w:rPr>
          <w:rtl/>
        </w:rPr>
        <w:t xml:space="preserve"> כתב דכוונת הרמב"ם דבהפקר מסירה אינה כלל מעשה קנין, ואילו במכירה הוה מעשה קנין, אלא דבעינן משיכה דעדיף טפי. ובאופן דלא שייך משיכה [משמע אף מסיבה חיצונית, ואף באופן זמני] יהני מסירה</w:t>
      </w:r>
      <w:r w:rsidR="00B13FA7">
        <w:rPr>
          <w:rtl/>
        </w:rPr>
        <w:t>.</w:t>
      </w:r>
    </w:p>
  </w:footnote>
  <w:footnote w:id="88">
    <w:p w14:paraId="3213BEE1" w14:textId="710F7D82" w:rsidR="00E4102A" w:rsidRDefault="00000000" w:rsidP="00CE7845">
      <w:pPr>
        <w:pStyle w:val="Footnote"/>
        <w:bidi/>
      </w:pPr>
      <w:r>
        <w:rPr>
          <w:rStyle w:val="ac"/>
          <w:rtl/>
        </w:rPr>
        <w:footnoteRef/>
      </w:r>
      <w:r>
        <w:rPr>
          <w:rtl/>
        </w:rPr>
        <w:t>ומבואר דנקטו מסברא דקפידא הוא אפי' בקנין אלים, שמקפיד שיוכל לחזור עד שימשוך.ואף דס"ל דמשיכה הוא קנין אלים כרשב"ם</w:t>
      </w:r>
      <w:r w:rsidR="00B13FA7">
        <w:rPr>
          <w:rtl/>
        </w:rPr>
        <w:t>.</w:t>
      </w:r>
    </w:p>
  </w:footnote>
  <w:footnote w:id="89">
    <w:p w14:paraId="3A8E94A8" w14:textId="3F256724" w:rsidR="00E4102A" w:rsidRDefault="00000000" w:rsidP="00CE7845">
      <w:pPr>
        <w:pStyle w:val="Footnote"/>
        <w:bidi/>
      </w:pPr>
      <w:r>
        <w:rPr>
          <w:rStyle w:val="ac"/>
          <w:rtl/>
        </w:rPr>
        <w:footnoteRef/>
      </w:r>
      <w:r>
        <w:rPr>
          <w:rtl/>
        </w:rPr>
        <w:t>וה</w:t>
      </w:r>
      <w:r>
        <w:rPr>
          <w:b/>
          <w:bCs/>
          <w:rtl/>
        </w:rPr>
        <w:t>אחרונים</w:t>
      </w:r>
      <w:r>
        <w:rPr>
          <w:rtl/>
        </w:rPr>
        <w:t xml:space="preserve"> הביאו דיש ללמוד דאף גדר משיכה הוא הכנסה לרשותו, וכמ"ש לעיל. ובזה דמי להדדי</w:t>
      </w:r>
      <w:r w:rsidR="00B13FA7">
        <w:rPr>
          <w:rtl/>
        </w:rPr>
        <w:t>.</w:t>
      </w:r>
    </w:p>
  </w:footnote>
  <w:footnote w:id="90">
    <w:p w14:paraId="0AE9BF7C" w14:textId="2E9BC2FF" w:rsidR="00E4102A" w:rsidRDefault="00000000" w:rsidP="00CE7845">
      <w:pPr>
        <w:pStyle w:val="Footnote"/>
        <w:bidi/>
      </w:pPr>
      <w:r>
        <w:rPr>
          <w:rStyle w:val="ac"/>
          <w:rtl/>
        </w:rPr>
        <w:footnoteRef/>
      </w:r>
      <w:r>
        <w:rPr>
          <w:rtl/>
        </w:rPr>
        <w:t>והעירו דעפ"ז מהני אף בחצר שאינו משתמרת</w:t>
      </w:r>
      <w:r w:rsidR="00B13FA7">
        <w:rPr>
          <w:rtl/>
        </w:rPr>
        <w:t>.</w:t>
      </w:r>
    </w:p>
  </w:footnote>
  <w:footnote w:id="91">
    <w:p w14:paraId="4463B257" w14:textId="62106457" w:rsidR="00E4102A" w:rsidRDefault="00000000" w:rsidP="00CE7845">
      <w:pPr>
        <w:pStyle w:val="Footnote"/>
        <w:bidi/>
      </w:pPr>
      <w:r>
        <w:rPr>
          <w:rStyle w:val="ac"/>
          <w:rtl/>
        </w:rPr>
        <w:footnoteRef/>
      </w:r>
      <w:r>
        <w:rPr>
          <w:rtl/>
        </w:rPr>
        <w:t>אמנם ה</w:t>
      </w:r>
      <w:r>
        <w:rPr>
          <w:b/>
          <w:bCs/>
          <w:rtl/>
        </w:rPr>
        <w:t>ש"ך</w:t>
      </w:r>
      <w:r>
        <w:rPr>
          <w:rtl/>
        </w:rPr>
        <w:t xml:space="preserve"> (רב ג) כתב דחצר קונה דוקא שהוא כבר חצירו ואח"כ נכנס לחצר, ואינו קנה במה שהיה מונח בו קודם שהיה חצירו [וכ"כ </w:t>
      </w:r>
      <w:r>
        <w:rPr>
          <w:b/>
          <w:bCs/>
          <w:rtl/>
        </w:rPr>
        <w:t>תוס' חיצוניות</w:t>
      </w:r>
      <w:r>
        <w:rPr>
          <w:rtl/>
        </w:rPr>
        <w:t xml:space="preserve"> בשיטמ"ק ב"מ כו], ומש”ה כשקונה את החצר ומה שבתוכו הוה רק משום קנין אגב</w:t>
      </w:r>
      <w:r w:rsidR="00B13FA7">
        <w:rPr>
          <w:rtl/>
        </w:rPr>
        <w:t>.</w:t>
      </w:r>
    </w:p>
  </w:footnote>
  <w:footnote w:id="92">
    <w:p w14:paraId="3FBD9995" w14:textId="02CF80B9" w:rsidR="00E4102A" w:rsidRDefault="00000000" w:rsidP="00CE7845">
      <w:pPr>
        <w:pStyle w:val="Footnote"/>
        <w:bidi/>
      </w:pPr>
      <w:r>
        <w:rPr>
          <w:rStyle w:val="ac"/>
          <w:rtl/>
        </w:rPr>
        <w:footnoteRef/>
      </w:r>
      <w:r>
        <w:rPr>
          <w:rtl/>
        </w:rPr>
        <w:t>דגוף הבית דומה לגוף השטר והדירה דומה לשעבוד שבו</w:t>
      </w:r>
      <w:r w:rsidR="00B13FA7">
        <w:rPr>
          <w:rtl/>
        </w:rPr>
        <w:t>.</w:t>
      </w:r>
    </w:p>
  </w:footnote>
  <w:footnote w:id="93">
    <w:p w14:paraId="67B9CB22" w14:textId="60DC3524" w:rsidR="00E4102A" w:rsidRDefault="00000000" w:rsidP="00CE7845">
      <w:pPr>
        <w:pStyle w:val="Footnote"/>
        <w:bidi/>
      </w:pPr>
      <w:r>
        <w:rPr>
          <w:rStyle w:val="ac"/>
          <w:rtl/>
        </w:rPr>
        <w:footnoteRef/>
      </w:r>
      <w:r>
        <w:rPr>
          <w:rtl/>
        </w:rPr>
        <w:t>והמשנ"ל כת' דרשב"ם לא ניחא ליה בזה, דודאי סברא הוא דמוכר לגבות בו, ולא לצור ע"פ צלוחיתו. ואיך יעלה על הדעת שקנאו בדמים יקרים רק לצור ע"פ צלוחיתו. ועוד דמדברי רב פפא מוכח דצריך לכתוב כן, ולא סגי שיאמר בע”פ. [עי"ש שהאריך להקשות]</w:t>
      </w:r>
      <w:r w:rsidR="00B13FA7">
        <w:rPr>
          <w:rtl/>
        </w:rPr>
        <w:t>.</w:t>
      </w:r>
    </w:p>
  </w:footnote>
  <w:footnote w:id="94">
    <w:p w14:paraId="5DB2C7AB" w14:textId="5435C792" w:rsidR="00E4102A" w:rsidRDefault="00000000" w:rsidP="00CE7845">
      <w:pPr>
        <w:pStyle w:val="Footnote"/>
        <w:bidi/>
      </w:pPr>
      <w:r>
        <w:rPr>
          <w:rStyle w:val="ac"/>
          <w:rtl/>
        </w:rPr>
        <w:footnoteRef/>
      </w:r>
      <w:r>
        <w:rPr>
          <w:rtl/>
        </w:rPr>
        <w:t>והרמב"ן הביא עד"ז הא דאיתא (לעיל סא:) צריך למכתב ליה ולא שיירית וכו', והתם ודאי סגי באמירה בשעת הקנין</w:t>
      </w:r>
      <w:r w:rsidR="00B13FA7">
        <w:rPr>
          <w:rtl/>
        </w:rPr>
        <w:t>.</w:t>
      </w:r>
    </w:p>
  </w:footnote>
  <w:footnote w:id="95">
    <w:p w14:paraId="2EA2CFAD" w14:textId="6D8BAC5E" w:rsidR="00E4102A" w:rsidRDefault="00000000" w:rsidP="00CE7845">
      <w:pPr>
        <w:pStyle w:val="Footnote"/>
        <w:bidi/>
      </w:pPr>
      <w:r>
        <w:rPr>
          <w:rStyle w:val="ac"/>
          <w:rtl/>
        </w:rPr>
        <w:footnoteRef/>
      </w:r>
      <w:r>
        <w:rPr>
          <w:rtl/>
        </w:rPr>
        <w:t>וכ"כ ה</w:t>
      </w:r>
      <w:r>
        <w:rPr>
          <w:b/>
          <w:bCs/>
          <w:rtl/>
        </w:rPr>
        <w:t>ר"ן</w:t>
      </w:r>
      <w:r>
        <w:rPr>
          <w:rtl/>
        </w:rPr>
        <w:t xml:space="preserve"> (קידושין מח. כ. בדה"ר) דהמקדש בשטר חוב דאחרים לא אמרי' שמין את הנייר, ותתקדש עכ"פ בנייר. כיון דהנייר של לווה, ואילו המלוה מוחל, הלוקח ע"כ יחזיר את הנייר ללווה. אבל ה</w:t>
      </w:r>
      <w:r>
        <w:rPr>
          <w:b/>
          <w:bCs/>
          <w:rtl/>
        </w:rPr>
        <w:t>טור</w:t>
      </w:r>
      <w:r>
        <w:rPr>
          <w:rtl/>
        </w:rPr>
        <w:t xml:space="preserve"> (אה"ע כח) ס"ל דבכה"ג שמין את הנייר, וה</w:t>
      </w:r>
      <w:r>
        <w:rPr>
          <w:b/>
          <w:bCs/>
          <w:rtl/>
        </w:rPr>
        <w:t>ש"ך</w:t>
      </w:r>
      <w:r>
        <w:rPr>
          <w:rtl/>
        </w:rPr>
        <w:t xml:space="preserve"> (שם נט) תמה בזה. וה</w:t>
      </w:r>
      <w:r>
        <w:rPr>
          <w:b/>
          <w:bCs/>
          <w:rtl/>
        </w:rPr>
        <w:t>קצות</w:t>
      </w:r>
      <w:r>
        <w:rPr>
          <w:rtl/>
        </w:rPr>
        <w:t xml:space="preserve"> (שם כז) תי' דעכ"פ הלווה צריך לשלם דמי הנייר, ומש"ה אף אם ימחול לא תפסיד האשה, ומש"ה מקודשת בדמי הנייר</w:t>
      </w:r>
      <w:r w:rsidR="00B13FA7">
        <w:rPr>
          <w:rtl/>
        </w:rPr>
        <w:t>.</w:t>
      </w:r>
    </w:p>
  </w:footnote>
  <w:footnote w:id="96">
    <w:p w14:paraId="3705F08C" w14:textId="6C65A941" w:rsidR="00E4102A" w:rsidRDefault="00000000" w:rsidP="00CE7845">
      <w:pPr>
        <w:pStyle w:val="Footnote"/>
        <w:bidi/>
      </w:pPr>
      <w:r>
        <w:rPr>
          <w:rStyle w:val="ac"/>
          <w:rtl/>
        </w:rPr>
        <w:footnoteRef/>
      </w:r>
      <w:r>
        <w:rPr>
          <w:rtl/>
        </w:rPr>
        <w:t>כיון דהנייר היה של לווה, שהוא נתן את שכר הסופר (וכדאי' קסז:)</w:t>
      </w:r>
      <w:r w:rsidR="00B13FA7">
        <w:rPr>
          <w:rtl/>
        </w:rPr>
        <w:t>.</w:t>
      </w:r>
    </w:p>
  </w:footnote>
  <w:footnote w:id="97">
    <w:p w14:paraId="79E9F662" w14:textId="0E1A16E4" w:rsidR="00E4102A" w:rsidRDefault="00000000" w:rsidP="00CE7845">
      <w:pPr>
        <w:pStyle w:val="Footnote"/>
        <w:bidi/>
      </w:pPr>
      <w:r>
        <w:rPr>
          <w:rStyle w:val="ac"/>
          <w:rtl/>
        </w:rPr>
        <w:footnoteRef/>
      </w:r>
      <w:r>
        <w:rPr>
          <w:rtl/>
        </w:rPr>
        <w:t>אך הקצות הק' דנח' הראשונים למסקנא בדין משכון בשעת הלוואה, אי קנה כדר' יצחק. [והק' סתירה בפסקי הטור]</w:t>
      </w:r>
      <w:r w:rsidR="00B13FA7">
        <w:rPr>
          <w:rtl/>
        </w:rPr>
        <w:t>.</w:t>
      </w:r>
    </w:p>
  </w:footnote>
  <w:footnote w:id="98">
    <w:p w14:paraId="1F9E1167" w14:textId="321C67DC" w:rsidR="00E4102A" w:rsidRDefault="00000000" w:rsidP="00CE7845">
      <w:pPr>
        <w:pStyle w:val="Footnote"/>
        <w:bidi/>
      </w:pPr>
      <w:r>
        <w:rPr>
          <w:rStyle w:val="ac"/>
          <w:rtl/>
        </w:rPr>
        <w:footnoteRef/>
      </w:r>
      <w:r>
        <w:rPr>
          <w:rtl/>
        </w:rPr>
        <w:t>והביא דלכאורה תלי במח' (הראשונים כתובות צא:, ובפוסקים קט ב וקטו) האם יכול לסלקו ע"י נתינת דמי המשכון, או שיכול לעכב את המשכון כנגד כל החוב, ע"י טענת לדידי שווה לי. והקצות דחה דה"מ כשהחוב קיים, אבל לאחר שהמלוה מחל את החוב [או שהלווה פרעו], א"כ אין לו זכות עליו יותר</w:t>
      </w:r>
      <w:r w:rsidR="00B13FA7">
        <w:rPr>
          <w:rtl/>
        </w:rPr>
        <w:t>.</w:t>
      </w:r>
    </w:p>
  </w:footnote>
  <w:footnote w:id="99">
    <w:p w14:paraId="0E0E6361" w14:textId="6D24E4F0" w:rsidR="00E4102A" w:rsidRDefault="00000000" w:rsidP="00CE7845">
      <w:pPr>
        <w:pStyle w:val="Footnote"/>
        <w:bidi/>
      </w:pPr>
      <w:r>
        <w:rPr>
          <w:rStyle w:val="ac"/>
          <w:rtl/>
        </w:rPr>
        <w:footnoteRef/>
      </w:r>
      <w:r>
        <w:rPr>
          <w:rtl/>
        </w:rPr>
        <w:t>וכן ה</w:t>
      </w:r>
      <w:r>
        <w:rPr>
          <w:b/>
          <w:bCs/>
          <w:rtl/>
        </w:rPr>
        <w:t>קצות</w:t>
      </w:r>
      <w:r>
        <w:rPr>
          <w:rtl/>
        </w:rPr>
        <w:t xml:space="preserve"> (סו מג) הביא מהגמ' (ב"מ נו:) דהמוכר שטרותיו לבשם יש בו דין אונאה. ומבואר דיש למלוה תורת קנין בנייר, וחל מכירה לאחר. דאי למשכון היאך מוכרו לבשם, הא אין המלוה רשאי להשתמש במשכון</w:t>
      </w:r>
      <w:r w:rsidR="00B13FA7">
        <w:rPr>
          <w:rtl/>
        </w:rPr>
        <w:t>.</w:t>
      </w:r>
    </w:p>
  </w:footnote>
  <w:footnote w:id="100">
    <w:p w14:paraId="5907343D" w14:textId="48484AC4" w:rsidR="00E4102A" w:rsidRDefault="00000000" w:rsidP="00CE7845">
      <w:pPr>
        <w:pStyle w:val="Footnote"/>
        <w:bidi/>
      </w:pPr>
      <w:r>
        <w:rPr>
          <w:rStyle w:val="ac"/>
          <w:rtl/>
        </w:rPr>
        <w:footnoteRef/>
      </w:r>
      <w:r>
        <w:rPr>
          <w:rtl/>
        </w:rPr>
        <w:t>וה</w:t>
      </w:r>
      <w:r>
        <w:rPr>
          <w:b/>
          <w:bCs/>
          <w:rtl/>
        </w:rPr>
        <w:t>רמ"ה</w:t>
      </w:r>
      <w:r>
        <w:rPr>
          <w:rtl/>
        </w:rPr>
        <w:t xml:space="preserve"> הוסיף דהא איכא (ב"מ נו:) דהמוכר שטרותיו לבשם יש להם אונאה</w:t>
      </w:r>
      <w:r w:rsidR="00B13FA7">
        <w:rPr>
          <w:rtl/>
        </w:rPr>
        <w:t>.</w:t>
      </w:r>
    </w:p>
  </w:footnote>
  <w:footnote w:id="101">
    <w:p w14:paraId="046BE440" w14:textId="12F769E7" w:rsidR="00E4102A" w:rsidRDefault="00000000" w:rsidP="00CE7845">
      <w:pPr>
        <w:pStyle w:val="Footnote"/>
        <w:bidi/>
      </w:pPr>
      <w:r>
        <w:rPr>
          <w:rStyle w:val="ac"/>
          <w:rtl/>
        </w:rPr>
        <w:footnoteRef/>
      </w:r>
      <w:r>
        <w:rPr>
          <w:rtl/>
        </w:rPr>
        <w:t>אלא שכלפי המוכר לא נחשב שפירש לקנות השעבוד, וצ"ב דהמוכר ג"כ ידע דכוונתו לזה. וצ"ל דמ"מ כיון דלא אמר בפי' אינו חייב לזה</w:t>
      </w:r>
      <w:r w:rsidR="00B13FA7">
        <w:rPr>
          <w:rtl/>
        </w:rPr>
        <w:t>.</w:t>
      </w:r>
    </w:p>
  </w:footnote>
  <w:footnote w:id="102">
    <w:p w14:paraId="3A2027CB" w14:textId="68F885BE" w:rsidR="00E4102A" w:rsidRDefault="00000000" w:rsidP="00CE7845">
      <w:pPr>
        <w:pStyle w:val="Footnote"/>
        <w:bidi/>
      </w:pPr>
      <w:r>
        <w:rPr>
          <w:rStyle w:val="ac"/>
          <w:rtl/>
        </w:rPr>
        <w:footnoteRef/>
      </w:r>
      <w:r>
        <w:rPr>
          <w:rtl/>
        </w:rPr>
        <w:t>והמלחמות חלק דאף כשהגזלן רוצה להחזיר נחשב אינו ברשותו של בעלים. [והאחרונים ביארו דהוה משום דקנה קניני גזילה]</w:t>
      </w:r>
      <w:r w:rsidR="00B13FA7">
        <w:rPr>
          <w:rtl/>
        </w:rPr>
        <w:t>.</w:t>
      </w:r>
    </w:p>
  </w:footnote>
  <w:footnote w:id="103">
    <w:p w14:paraId="7EA36797" w14:textId="41038987" w:rsidR="00E4102A" w:rsidRDefault="00000000" w:rsidP="00CE7845">
      <w:pPr>
        <w:pStyle w:val="Footnote"/>
        <w:bidi/>
      </w:pPr>
      <w:r>
        <w:rPr>
          <w:rStyle w:val="ac"/>
          <w:rtl/>
        </w:rPr>
        <w:footnoteRef/>
      </w:r>
      <w:r>
        <w:rPr>
          <w:rtl/>
        </w:rPr>
        <w:t>והמלחמות חלק דאינה נקנית בשום קנין, מלבד מעמד שלשתן דהוה הילכתא בלא טעמא</w:t>
      </w:r>
      <w:r w:rsidR="00B13FA7">
        <w:rPr>
          <w:rtl/>
        </w:rPr>
        <w:t>.</w:t>
      </w:r>
    </w:p>
    <w:p w14:paraId="5DCA0BAF" w14:textId="3DDFE73B" w:rsidR="00E4102A" w:rsidRDefault="00000000" w:rsidP="00CE7845">
      <w:pPr>
        <w:pStyle w:val="Footnote"/>
        <w:bidi/>
      </w:pPr>
      <w:r>
        <w:rPr>
          <w:rtl/>
        </w:rPr>
        <w:tab/>
        <w:t>וה</w:t>
      </w:r>
      <w:r>
        <w:rPr>
          <w:b/>
          <w:bCs/>
          <w:rtl/>
        </w:rPr>
        <w:t>אחרונים</w:t>
      </w:r>
      <w:r>
        <w:rPr>
          <w:rtl/>
        </w:rPr>
        <w:t xml:space="preserve"> (ברכ"ש נז) ביארו דדעת בעה"מ דגדר תקנת מעמד שלשתן מהני להחשיב את החוב מדרבנן כדבר הנמכר, ועי"ז הוה ברשותו. וב</w:t>
      </w:r>
      <w:r>
        <w:rPr>
          <w:b/>
          <w:bCs/>
          <w:rtl/>
        </w:rPr>
        <w:t>שו"ת רע"א</w:t>
      </w:r>
      <w:r>
        <w:rPr>
          <w:rtl/>
        </w:rPr>
        <w:t xml:space="preserve"> (ק' קמד) נסתפק האם דעת הבעה"מ דמלוה על פה נקנית אגב קרקע. או דדוקא ע"י אמירתו לגבוה, וכיון דתקנו דמהני מעמד שלשתן מהני אף אמירתו לגבוה להחשב כקנין מעמד שלשתן</w:t>
      </w:r>
      <w:r w:rsidR="00B13FA7">
        <w:rPr>
          <w:rtl/>
        </w:rPr>
        <w:t>.</w:t>
      </w:r>
    </w:p>
  </w:footnote>
  <w:footnote w:id="104">
    <w:p w14:paraId="2B2F0DEB" w14:textId="65C11929" w:rsidR="00E4102A" w:rsidRDefault="00000000" w:rsidP="00CE7845">
      <w:pPr>
        <w:pStyle w:val="Footnote"/>
        <w:bidi/>
      </w:pPr>
      <w:r>
        <w:rPr>
          <w:rStyle w:val="ac"/>
          <w:rtl/>
        </w:rPr>
        <w:footnoteRef/>
      </w:r>
      <w:r>
        <w:rPr>
          <w:rtl/>
        </w:rPr>
        <w:t>ו</w:t>
      </w:r>
      <w:r>
        <w:rPr>
          <w:b/>
          <w:bCs/>
          <w:rtl/>
        </w:rPr>
        <w:t>תוס'</w:t>
      </w:r>
      <w:r>
        <w:rPr>
          <w:rtl/>
        </w:rPr>
        <w:t xml:space="preserve"> (קידושין) פי' וכיון דהוה מדרבנן לא אלים להפקיע כח הראשון שלא יוכל למחול אותו</w:t>
      </w:r>
      <w:r w:rsidR="00B13FA7">
        <w:rPr>
          <w:rtl/>
        </w:rPr>
        <w:t>.</w:t>
      </w:r>
    </w:p>
    <w:p w14:paraId="4735C5F0" w14:textId="5FFFAC02" w:rsidR="00E4102A" w:rsidRDefault="00000000" w:rsidP="00CE7845">
      <w:pPr>
        <w:pStyle w:val="Footnote"/>
        <w:bidi/>
      </w:pPr>
      <w:r>
        <w:rPr>
          <w:rtl/>
        </w:rPr>
        <w:tab/>
        <w:t>וה</w:t>
      </w:r>
      <w:r>
        <w:rPr>
          <w:b/>
          <w:bCs/>
          <w:rtl/>
        </w:rPr>
        <w:t xml:space="preserve">ר"ן </w:t>
      </w:r>
      <w:r>
        <w:rPr>
          <w:rtl/>
        </w:rPr>
        <w:t>(גיטין סד. לא: בדה”ר) הביא מכאן דיש קנין דרבנן דקלישא מדאורייתא, דלא אמרו הפקר בי"ד שיקנה מדאורייתא. [ויש לפרש שאף שהלוקח קנה מדרבנן, מ"מ דנים את המוכר כבעל החוב, וכיון שמדאורייתא בטל החוב ע"י מחילה, אף בדרבנן אין על מה להיות בעלים. וע"ע קוב"ש תקטו]</w:t>
      </w:r>
      <w:r w:rsidR="00B13FA7">
        <w:rPr>
          <w:rtl/>
        </w:rPr>
        <w:t>.</w:t>
      </w:r>
    </w:p>
  </w:footnote>
  <w:footnote w:id="105">
    <w:p w14:paraId="74F772A8" w14:textId="59BFF568" w:rsidR="00E4102A" w:rsidRDefault="00000000" w:rsidP="00CE7845">
      <w:pPr>
        <w:pStyle w:val="Footnote"/>
        <w:bidi/>
      </w:pPr>
      <w:r>
        <w:rPr>
          <w:rStyle w:val="ac"/>
          <w:rtl/>
        </w:rPr>
        <w:footnoteRef/>
      </w:r>
      <w:r>
        <w:rPr>
          <w:rtl/>
        </w:rPr>
        <w:t>ה</w:t>
      </w:r>
      <w:r>
        <w:rPr>
          <w:b/>
          <w:bCs/>
          <w:rtl/>
        </w:rPr>
        <w:t>רא"ש</w:t>
      </w:r>
      <w:r>
        <w:rPr>
          <w:rtl/>
        </w:rPr>
        <w:t xml:space="preserve"> (כתובות פה: ט י) וה</w:t>
      </w:r>
      <w:r>
        <w:rPr>
          <w:b/>
          <w:bCs/>
          <w:rtl/>
        </w:rPr>
        <w:t>ר"ן</w:t>
      </w:r>
      <w:r>
        <w:rPr>
          <w:rtl/>
        </w:rPr>
        <w:t xml:space="preserve"> (שם מד: בדה”ר), וה</w:t>
      </w:r>
      <w:r>
        <w:rPr>
          <w:b/>
          <w:bCs/>
          <w:rtl/>
        </w:rPr>
        <w:t xml:space="preserve">ריטב”א </w:t>
      </w:r>
      <w:r>
        <w:rPr>
          <w:rtl/>
        </w:rPr>
        <w:t>(קידושין מז:). ע"ע רבינו יונה והרשב"א (לקמן קמז:)</w:t>
      </w:r>
      <w:r w:rsidR="00B13FA7">
        <w:rPr>
          <w:rtl/>
        </w:rPr>
        <w:t>.</w:t>
      </w:r>
    </w:p>
    <w:p w14:paraId="53F69B81" w14:textId="27129ADE" w:rsidR="00E4102A" w:rsidRDefault="00000000" w:rsidP="00CE7845">
      <w:pPr>
        <w:pStyle w:val="Footnote"/>
        <w:bidi/>
      </w:pPr>
      <w:r>
        <w:rPr>
          <w:rtl/>
        </w:rPr>
        <w:tab/>
        <w:t>אמנם תוס' (כתובות פו.) הביאו דדעת ר"ת דמהני מחילה משום דמכירת שטרות דרבנן</w:t>
      </w:r>
      <w:r w:rsidR="00B13FA7">
        <w:rPr>
          <w:rtl/>
        </w:rPr>
        <w:t>.</w:t>
      </w:r>
    </w:p>
  </w:footnote>
  <w:footnote w:id="106">
    <w:p w14:paraId="36B88319" w14:textId="1FC17E31" w:rsidR="00E4102A" w:rsidRDefault="00000000" w:rsidP="00CE7845">
      <w:pPr>
        <w:pStyle w:val="Footnote"/>
        <w:bidi/>
      </w:pPr>
      <w:r>
        <w:rPr>
          <w:rStyle w:val="ac"/>
          <w:rtl/>
        </w:rPr>
        <w:footnoteRef/>
      </w:r>
      <w:r>
        <w:rPr>
          <w:rtl/>
        </w:rPr>
        <w:t>ויל"ד האם עכ"פ מדרבנן חל מכירה על שעבוד הגוף, וזכות גביה. [אמנם לא מצאנו שתקנו בזה תוספת בהקנאה]</w:t>
      </w:r>
      <w:r w:rsidR="00B13FA7">
        <w:rPr>
          <w:rtl/>
        </w:rPr>
        <w:t>.</w:t>
      </w:r>
    </w:p>
  </w:footnote>
  <w:footnote w:id="107">
    <w:p w14:paraId="5F8A2AC0" w14:textId="38C20222" w:rsidR="00E4102A" w:rsidRDefault="00000000" w:rsidP="00CE7845">
      <w:pPr>
        <w:pStyle w:val="Footnote"/>
        <w:bidi/>
      </w:pPr>
      <w:r>
        <w:rPr>
          <w:rStyle w:val="ac"/>
          <w:rtl/>
        </w:rPr>
        <w:footnoteRef/>
      </w:r>
      <w:r>
        <w:rPr>
          <w:rtl/>
        </w:rPr>
        <w:t>וה</w:t>
      </w:r>
      <w:r>
        <w:rPr>
          <w:b/>
          <w:bCs/>
          <w:rtl/>
        </w:rPr>
        <w:t>ריטב"א</w:t>
      </w:r>
      <w:r>
        <w:rPr>
          <w:rtl/>
        </w:rPr>
        <w:t xml:space="preserve"> (שם, והו' בש"ך סו קיח) הקשה א"כ איך יכול לתבוע חובו, כיון דיש לו רק בעלות על השעבוד נכסים. ודן דבעינן גדר הרשאה ג"כ [ולפ”ז דברי ר”ת והראב”ד צריכים זה לזה]. והריטב"א תי' דנעשה כאומר בשעת הלואה משתעבדנא לך ולכל דאתי מחמתיך (ע' גיטין יג:)</w:t>
      </w:r>
      <w:r w:rsidR="00B13FA7">
        <w:rPr>
          <w:rtl/>
        </w:rPr>
        <w:t>.</w:t>
      </w:r>
    </w:p>
  </w:footnote>
  <w:footnote w:id="108">
    <w:p w14:paraId="5296EB54" w14:textId="65161CAD" w:rsidR="00E4102A" w:rsidRDefault="00000000" w:rsidP="00CE7845">
      <w:pPr>
        <w:pStyle w:val="Footnote"/>
        <w:bidi/>
      </w:pPr>
      <w:r>
        <w:rPr>
          <w:rStyle w:val="ac"/>
          <w:rtl/>
        </w:rPr>
        <w:footnoteRef/>
      </w:r>
      <w:r>
        <w:rPr>
          <w:rtl/>
        </w:rPr>
        <w:t>והר"ן כת' דאפ"ה כשמת הלווה הנכסים אחראים, ואף דפקע שעבוד הגוף. ודוקא היכא דנפקע מחמת המלוה אמרי' דפקע שעבוד נכסים. וה</w:t>
      </w:r>
      <w:r>
        <w:rPr>
          <w:b/>
          <w:bCs/>
          <w:rtl/>
        </w:rPr>
        <w:t>קצות</w:t>
      </w:r>
      <w:r>
        <w:rPr>
          <w:rtl/>
        </w:rPr>
        <w:t xml:space="preserve"> (סו כו) ביאר דאף דפקע שעבוד הגוף משום דליתא ללוה, לא פקע שעבוד נכסים. וב</w:t>
      </w:r>
      <w:r>
        <w:rPr>
          <w:b/>
          <w:bCs/>
          <w:rtl/>
        </w:rPr>
        <w:t>משובב</w:t>
      </w:r>
      <w:r>
        <w:rPr>
          <w:rtl/>
        </w:rPr>
        <w:t xml:space="preserve"> (לג) כת' דהוה כאילו הלווה הלך למדינת הים</w:t>
      </w:r>
      <w:r w:rsidR="00B13FA7">
        <w:rPr>
          <w:rtl/>
        </w:rPr>
        <w:t>.</w:t>
      </w:r>
    </w:p>
    <w:p w14:paraId="02CEDEB8" w14:textId="52972E58" w:rsidR="00E4102A" w:rsidRDefault="00000000" w:rsidP="00CE7845">
      <w:pPr>
        <w:pStyle w:val="Footnote"/>
        <w:bidi/>
      </w:pPr>
      <w:r>
        <w:rPr>
          <w:rtl/>
        </w:rPr>
        <w:tab/>
        <w:t>אבל ה</w:t>
      </w:r>
      <w:r>
        <w:rPr>
          <w:b/>
          <w:bCs/>
          <w:rtl/>
        </w:rPr>
        <w:t>תומים</w:t>
      </w:r>
      <w:r>
        <w:rPr>
          <w:rtl/>
        </w:rPr>
        <w:t xml:space="preserve"> (סו מג) חידש דהיורש מתחייב בשעבוד הגוף של אביו, כיון שהנכסים משועבדים [ויש שעבוד הגוף כלפי נכסים אלו]. וכ"ד ה</w:t>
      </w:r>
      <w:r>
        <w:rPr>
          <w:b/>
          <w:bCs/>
          <w:rtl/>
        </w:rPr>
        <w:t>נתיבות</w:t>
      </w:r>
      <w:r>
        <w:rPr>
          <w:rtl/>
        </w:rPr>
        <w:t xml:space="preserve"> (קיב ה) וה</w:t>
      </w:r>
      <w:r>
        <w:rPr>
          <w:b/>
          <w:bCs/>
          <w:rtl/>
        </w:rPr>
        <w:t>גר"א</w:t>
      </w:r>
      <w:r>
        <w:rPr>
          <w:rtl/>
        </w:rPr>
        <w:t xml:space="preserve"> (קז א). [ע"ע משובב שם]. ואכמ”ל</w:t>
      </w:r>
      <w:r w:rsidR="00B13FA7">
        <w:rPr>
          <w:rtl/>
        </w:rPr>
        <w:t>.</w:t>
      </w:r>
    </w:p>
  </w:footnote>
  <w:footnote w:id="109">
    <w:p w14:paraId="5542ED38" w14:textId="1ADF2002" w:rsidR="00E4102A" w:rsidRDefault="00000000" w:rsidP="00CE7845">
      <w:pPr>
        <w:pStyle w:val="Footnote"/>
        <w:bidi/>
      </w:pPr>
      <w:r>
        <w:rPr>
          <w:rStyle w:val="ac"/>
          <w:rtl/>
        </w:rPr>
        <w:footnoteRef/>
      </w:r>
      <w:r>
        <w:rPr>
          <w:rtl/>
        </w:rPr>
        <w:t xml:space="preserve">והקצות ציין שכ"כ </w:t>
      </w:r>
      <w:r>
        <w:rPr>
          <w:b/>
          <w:bCs/>
          <w:rtl/>
        </w:rPr>
        <w:t>רש"י</w:t>
      </w:r>
      <w:r>
        <w:rPr>
          <w:rtl/>
        </w:rPr>
        <w:t xml:space="preserve"> (כתובות פה.)</w:t>
      </w:r>
      <w:r w:rsidR="00B13FA7">
        <w:rPr>
          <w:rtl/>
        </w:rPr>
        <w:t>.</w:t>
      </w:r>
    </w:p>
  </w:footnote>
  <w:footnote w:id="110">
    <w:p w14:paraId="039355EA" w14:textId="13835B33" w:rsidR="00E4102A" w:rsidRDefault="00000000" w:rsidP="00CE7845">
      <w:pPr>
        <w:pStyle w:val="Footnote"/>
        <w:bidi/>
      </w:pPr>
      <w:r>
        <w:rPr>
          <w:rStyle w:val="ac"/>
          <w:rtl/>
        </w:rPr>
        <w:footnoteRef/>
      </w:r>
      <w:r>
        <w:rPr>
          <w:rtl/>
        </w:rPr>
        <w:t>וב</w:t>
      </w:r>
      <w:r>
        <w:rPr>
          <w:b/>
          <w:bCs/>
          <w:rtl/>
        </w:rPr>
        <w:t>חי' ר' ראובן</w:t>
      </w:r>
      <w:r>
        <w:rPr>
          <w:rtl/>
        </w:rPr>
        <w:t xml:space="preserve"> (יט) כתב דבמקום שכתב משעבדנא לך אינו התחייבות נפרד לכל העולם (וכעין הא דאי' גיטין יג:), אלא דלעולם מהני מדין שמכר עצם החוב, אלא דעדיין יש חסרון שלאו כל כמינך. ובזה מהני משעבדנא לך שנתחייב להביא לשני. ולא מצי א"ל לאו בע"ד</w:t>
      </w:r>
      <w:r w:rsidR="00B13FA7">
        <w:rPr>
          <w:rtl/>
        </w:rPr>
        <w:t>.</w:t>
      </w:r>
    </w:p>
  </w:footnote>
  <w:footnote w:id="111">
    <w:p w14:paraId="4653B0F3" w14:textId="2964D0EE" w:rsidR="00E4102A" w:rsidRDefault="00000000" w:rsidP="00CE7845">
      <w:pPr>
        <w:pStyle w:val="Footnote"/>
        <w:bidi/>
      </w:pPr>
      <w:r>
        <w:rPr>
          <w:rStyle w:val="ac"/>
          <w:rtl/>
        </w:rPr>
        <w:footnoteRef/>
      </w:r>
      <w:r>
        <w:rPr>
          <w:rtl/>
        </w:rPr>
        <w:t>[אך יש שנקטו דכוונת הראב"ד דאין זכות תביעה, כיון דהמכירה הוא רק על שעבוד הנכסים]</w:t>
      </w:r>
      <w:r w:rsidR="00B13FA7">
        <w:rPr>
          <w:rtl/>
        </w:rPr>
        <w:t>.</w:t>
      </w:r>
    </w:p>
  </w:footnote>
  <w:footnote w:id="112">
    <w:p w14:paraId="13B823EF" w14:textId="4CBCE302" w:rsidR="00E4102A" w:rsidRDefault="00000000" w:rsidP="00CE7845">
      <w:pPr>
        <w:pStyle w:val="Footnote"/>
        <w:bidi/>
      </w:pPr>
      <w:r>
        <w:rPr>
          <w:rStyle w:val="ac"/>
          <w:rtl/>
        </w:rPr>
        <w:footnoteRef/>
      </w:r>
      <w:r>
        <w:rPr>
          <w:rtl/>
        </w:rPr>
        <w:t>והוא גורר איתו את החוב. וכעי”ז מפורש בדברי ה</w:t>
      </w:r>
      <w:r>
        <w:rPr>
          <w:b/>
          <w:bCs/>
          <w:rtl/>
        </w:rPr>
        <w:t>משנ"ל</w:t>
      </w:r>
      <w:r>
        <w:rPr>
          <w:rtl/>
        </w:rPr>
        <w:t xml:space="preserve"> (הו' לעיל, לפרש את דברי רשב"ם), וכן בדברי ה</w:t>
      </w:r>
      <w:r>
        <w:rPr>
          <w:b/>
          <w:bCs/>
          <w:rtl/>
        </w:rPr>
        <w:t>נמוק"י</w:t>
      </w:r>
      <w:r>
        <w:rPr>
          <w:rtl/>
        </w:rPr>
        <w:t xml:space="preserve"> (לקמן קמח.)</w:t>
      </w:r>
      <w:r w:rsidR="00B13FA7">
        <w:rPr>
          <w:rtl/>
        </w:rPr>
        <w:t>.</w:t>
      </w:r>
    </w:p>
  </w:footnote>
  <w:footnote w:id="113">
    <w:p w14:paraId="1A475082" w14:textId="7230A3D4" w:rsidR="00E4102A" w:rsidRDefault="00000000" w:rsidP="00CE7845">
      <w:pPr>
        <w:pStyle w:val="Footnote"/>
        <w:bidi/>
      </w:pPr>
      <w:r>
        <w:rPr>
          <w:rStyle w:val="ac"/>
          <w:rtl/>
        </w:rPr>
        <w:footnoteRef/>
      </w:r>
      <w:r>
        <w:rPr>
          <w:rtl/>
        </w:rPr>
        <w:t>וציין דכ"פ השו"ע (טז ד) דמי שיש לו זכות בשטר שביד חבירו, חייב להוציאו בבי"ד, ובי"ד יעתיקו מה שכתוב בו מזכותו</w:t>
      </w:r>
      <w:r w:rsidR="00B13FA7">
        <w:rPr>
          <w:rtl/>
        </w:rPr>
        <w:t>.</w:t>
      </w:r>
    </w:p>
  </w:footnote>
  <w:footnote w:id="114">
    <w:p w14:paraId="3CE8460C" w14:textId="4D3A80CC" w:rsidR="00E4102A" w:rsidRDefault="00000000" w:rsidP="00CE7845">
      <w:pPr>
        <w:pStyle w:val="Footnote"/>
        <w:bidi/>
      </w:pPr>
      <w:r>
        <w:rPr>
          <w:rStyle w:val="ac"/>
          <w:rtl/>
        </w:rPr>
        <w:footnoteRef/>
      </w:r>
      <w:r>
        <w:rPr>
          <w:rtl/>
        </w:rPr>
        <w:t>[ושייך תורת אונאה על הרשאה זו, ואף שלא חל הקנין. נחשב מכירה לענין אונאה]</w:t>
      </w:r>
      <w:r w:rsidR="00B13FA7">
        <w:rPr>
          <w:rtl/>
        </w:rPr>
        <w:t>.</w:t>
      </w:r>
    </w:p>
  </w:footnote>
  <w:footnote w:id="115">
    <w:p w14:paraId="35D40464" w14:textId="3FD4749D" w:rsidR="00E4102A" w:rsidRDefault="00000000" w:rsidP="00CE7845">
      <w:pPr>
        <w:pStyle w:val="Footnote"/>
        <w:bidi/>
      </w:pPr>
      <w:r>
        <w:rPr>
          <w:rStyle w:val="ac"/>
          <w:rtl/>
        </w:rPr>
        <w:footnoteRef/>
      </w:r>
      <w:r>
        <w:rPr>
          <w:rtl/>
        </w:rPr>
        <w:t xml:space="preserve">אבל </w:t>
      </w:r>
      <w:r>
        <w:rPr>
          <w:b/>
          <w:bCs/>
          <w:rtl/>
        </w:rPr>
        <w:t>רבינו יונה</w:t>
      </w:r>
      <w:r>
        <w:rPr>
          <w:rtl/>
        </w:rPr>
        <w:t xml:space="preserve"> הוכיח דמכירת שט"ח דרבנן, דהרי במקום שאין לו קרקעות ע"כ הוא דרבנן, וא"כ מסתבר דאף כשיש לו קרקע הוא דרבנן [ולא מסתבר דכשאין לו קרקע הוא מדרבנן, וכשיש לו דאורייתא]</w:t>
      </w:r>
      <w:r w:rsidR="00B13FA7">
        <w:rPr>
          <w:rtl/>
        </w:rPr>
        <w:t>.</w:t>
      </w:r>
    </w:p>
  </w:footnote>
  <w:footnote w:id="116">
    <w:p w14:paraId="21B9357D" w14:textId="5F830948" w:rsidR="00E4102A" w:rsidRDefault="00000000" w:rsidP="00CE7845">
      <w:pPr>
        <w:pStyle w:val="Footnote"/>
        <w:bidi/>
      </w:pPr>
      <w:r>
        <w:rPr>
          <w:rStyle w:val="ac"/>
          <w:rtl/>
        </w:rPr>
        <w:footnoteRef/>
      </w:r>
      <w:r>
        <w:rPr>
          <w:rtl/>
        </w:rPr>
        <w:t>כך אינו יכול להקנותן מן התורה. וכדאי' (פסחים לא.) דלמ"ד דבע"ח גובה מכאן ולהבא, ואינו יכול למכור. וה</w:t>
      </w:r>
      <w:r>
        <w:rPr>
          <w:b/>
          <w:bCs/>
          <w:rtl/>
        </w:rPr>
        <w:t>קוב"ש</w:t>
      </w:r>
      <w:r>
        <w:rPr>
          <w:rtl/>
        </w:rPr>
        <w:t xml:space="preserve"> (תקיג) דייק מדברי התוס' דלמ"ד דבע"ח למפרע גובהמהני מכירת שטרות דאורייתא, ואין המוכר יכול למחול. {אמנם גדר למפרע הוא גובה הוא רק כשגבאו לבסוף, (וכמ"ש תוס' גיטין מא.), וע"י שמוחל לא יגבו, ונתברר דלא חל המכר מדאורייתא. ואף תוס' הוכיחו מכל שכן, ולא מצאנו בתוס' דלמ"ד למפרע מהני}</w:t>
      </w:r>
      <w:r w:rsidR="00B13FA7">
        <w:rPr>
          <w:rtl/>
        </w:rPr>
        <w:t>.</w:t>
      </w:r>
    </w:p>
  </w:footnote>
  <w:footnote w:id="117">
    <w:p w14:paraId="5945C8FC" w14:textId="6848A762" w:rsidR="00E4102A" w:rsidRDefault="00000000" w:rsidP="00CE7845">
      <w:pPr>
        <w:pStyle w:val="Footnote"/>
        <w:bidi/>
      </w:pPr>
      <w:r>
        <w:rPr>
          <w:rStyle w:val="ac"/>
          <w:rtl/>
        </w:rPr>
        <w:footnoteRef/>
      </w:r>
      <w:r>
        <w:rPr>
          <w:rtl/>
        </w:rPr>
        <w:t>ו</w:t>
      </w:r>
      <w:r>
        <w:rPr>
          <w:b/>
          <w:bCs/>
          <w:rtl/>
        </w:rPr>
        <w:t>רע"א</w:t>
      </w:r>
      <w:r>
        <w:rPr>
          <w:rtl/>
        </w:rPr>
        <w:t xml:space="preserve"> ציין דב</w:t>
      </w:r>
      <w:r>
        <w:rPr>
          <w:b/>
          <w:bCs/>
          <w:rtl/>
        </w:rPr>
        <w:t>רמ"א</w:t>
      </w:r>
      <w:r>
        <w:rPr>
          <w:rtl/>
        </w:rPr>
        <w:t xml:space="preserve"> (יו"ד רנח ז, ע”פ שו"ת הרשב”א ה קנ וז רנ) דמהני להקדיש שטר חוב ע”י כתיבה ומסירה. [אבל ע"י אמירה לחוד לא קנה, ע”פ דברי תוס' והרי”ף ב"ק לו: יט בדה”ס]</w:t>
      </w:r>
      <w:r w:rsidR="00B13FA7">
        <w:rPr>
          <w:rtl/>
        </w:rPr>
        <w:t>.</w:t>
      </w:r>
    </w:p>
  </w:footnote>
  <w:footnote w:id="118">
    <w:p w14:paraId="653C5DD0" w14:textId="2B1A9E93" w:rsidR="00E4102A" w:rsidRDefault="00000000" w:rsidP="00CE7845">
      <w:pPr>
        <w:pStyle w:val="Footnote"/>
        <w:bidi/>
      </w:pPr>
      <w:r>
        <w:rPr>
          <w:rStyle w:val="ac"/>
          <w:rtl/>
        </w:rPr>
        <w:footnoteRef/>
      </w:r>
      <w:r>
        <w:rPr>
          <w:rtl/>
        </w:rPr>
        <w:t>וה</w:t>
      </w:r>
      <w:r>
        <w:rPr>
          <w:b/>
          <w:bCs/>
          <w:rtl/>
        </w:rPr>
        <w:t xml:space="preserve">תוס' רי"ד </w:t>
      </w:r>
      <w:r>
        <w:rPr>
          <w:rtl/>
        </w:rPr>
        <w:t>הביא מה</w:t>
      </w:r>
      <w:r>
        <w:rPr>
          <w:b/>
          <w:bCs/>
          <w:rtl/>
        </w:rPr>
        <w:t>גאונים</w:t>
      </w:r>
      <w:r>
        <w:rPr>
          <w:rtl/>
        </w:rPr>
        <w:t xml:space="preserve"> דתליא במח' ר"א ור"מ עדי חתימה כרתי ועדי מסירה, וחלק עליהם דלא שייך כלל</w:t>
      </w:r>
      <w:r w:rsidR="00B13FA7">
        <w:rPr>
          <w:rtl/>
        </w:rPr>
        <w:t>.</w:t>
      </w:r>
    </w:p>
  </w:footnote>
  <w:footnote w:id="119">
    <w:p w14:paraId="57E7CE7A" w14:textId="00ABF5A1" w:rsidR="00E4102A" w:rsidRDefault="00000000" w:rsidP="00CE7845">
      <w:pPr>
        <w:pStyle w:val="Footnote"/>
        <w:bidi/>
      </w:pPr>
      <w:r>
        <w:rPr>
          <w:rStyle w:val="ac"/>
          <w:rtl/>
        </w:rPr>
        <w:footnoteRef/>
      </w:r>
      <w:r>
        <w:rPr>
          <w:rtl/>
        </w:rPr>
        <w:t>אבל ה</w:t>
      </w:r>
      <w:r>
        <w:rPr>
          <w:b/>
          <w:bCs/>
          <w:rtl/>
        </w:rPr>
        <w:t>רמ"ה</w:t>
      </w:r>
      <w:r>
        <w:rPr>
          <w:rtl/>
        </w:rPr>
        <w:t xml:space="preserve"> כתב הטעם דהשעבוד והראיה אינו בגוף השטר, ועי”ש שהאריך דאינו גופו ממון. [ולכאורה הוא טעם אחר]</w:t>
      </w:r>
      <w:r w:rsidR="00B13FA7">
        <w:rPr>
          <w:rtl/>
        </w:rPr>
        <w:t>.</w:t>
      </w:r>
    </w:p>
  </w:footnote>
  <w:footnote w:id="120">
    <w:p w14:paraId="72E8F6F5" w14:textId="32369705" w:rsidR="00E4102A" w:rsidRDefault="00000000" w:rsidP="00CE7845">
      <w:pPr>
        <w:pStyle w:val="Footnote"/>
        <w:bidi/>
      </w:pPr>
      <w:r>
        <w:rPr>
          <w:rStyle w:val="ac"/>
          <w:rtl/>
        </w:rPr>
        <w:footnoteRef/>
      </w:r>
      <w:r>
        <w:rPr>
          <w:rtl/>
        </w:rPr>
        <w:t>שהרי אמרה תורה שמוכרים ומשתעבדים בשטרות</w:t>
      </w:r>
      <w:r w:rsidR="00B13FA7">
        <w:rPr>
          <w:rtl/>
        </w:rPr>
        <w:t>.</w:t>
      </w:r>
    </w:p>
  </w:footnote>
  <w:footnote w:id="121">
    <w:p w14:paraId="6E5710A2" w14:textId="567D6A34" w:rsidR="00E4102A" w:rsidRDefault="00000000" w:rsidP="00CE7845">
      <w:pPr>
        <w:pStyle w:val="Footnote"/>
        <w:bidi/>
      </w:pPr>
      <w:r>
        <w:rPr>
          <w:rStyle w:val="ac"/>
          <w:rtl/>
        </w:rPr>
        <w:footnoteRef/>
      </w:r>
      <w:r>
        <w:rPr>
          <w:rtl/>
        </w:rPr>
        <w:t>ולא מפני שתחול הקנאת הכתיבה על השעבוד. [ומבואר בדברי רבינו יונה דאת"ל דמכירת שטרות דאורייתא, א"כ גדר כתיבה ומסירה הוא כתיבה להקנות את השעבוד. אך למסקנתו דהוה תקנ"ח, א"כ י"ל דהגדר בכולו משום תקנ"ח שלא יחשב מילי]</w:t>
      </w:r>
      <w:r w:rsidR="00B13FA7">
        <w:rPr>
          <w:rtl/>
        </w:rPr>
        <w:t>.</w:t>
      </w:r>
    </w:p>
  </w:footnote>
  <w:footnote w:id="122">
    <w:p w14:paraId="1D260BF8" w14:textId="18FC9720" w:rsidR="00E4102A" w:rsidRDefault="00000000" w:rsidP="00CE7845">
      <w:pPr>
        <w:pStyle w:val="Footnote"/>
        <w:bidi/>
      </w:pPr>
      <w:r>
        <w:rPr>
          <w:rStyle w:val="ac"/>
          <w:rtl/>
        </w:rPr>
        <w:footnoteRef/>
      </w:r>
      <w:r>
        <w:rPr>
          <w:rtl/>
        </w:rPr>
        <w:t>לדעת רב פפא (עו:), והוסיף דאפי' למ"ד (רב כהנא שם) דאמר וכי לצור ע"פ צלוחיתו הוא צריך, נהי דאין צריך לפרש קני לך הוא וכל שעבודא דאית ביה, מ"מ צ"ל קני לך, שיקנה כח וזכות שיש לו בשטר זה, דאי לא אמר ליה ולא מידי, אין המסירה אלא הקנאת גוף הנייר הנמסר מיד ליד. [וכדעת תוס' והראשונים דהמח' בלשון וכל שעבודא]</w:t>
      </w:r>
      <w:r w:rsidR="00B13FA7">
        <w:rPr>
          <w:rtl/>
        </w:rPr>
        <w:t>.</w:t>
      </w:r>
    </w:p>
  </w:footnote>
  <w:footnote w:id="123">
    <w:p w14:paraId="57A5D8F9" w14:textId="4BD42BF6" w:rsidR="00E4102A" w:rsidRDefault="00000000" w:rsidP="00CE7845">
      <w:pPr>
        <w:pStyle w:val="Footnote"/>
        <w:bidi/>
      </w:pPr>
      <w:r>
        <w:rPr>
          <w:rStyle w:val="ac"/>
          <w:rtl/>
        </w:rPr>
        <w:footnoteRef/>
      </w:r>
      <w:r>
        <w:rPr>
          <w:rtl/>
        </w:rPr>
        <w:t>ומבואר בדברי הש"ך דהשטר מקנה את השעבוד. אבל לדברי רשב"ם הנ"ל] לכאו' השטר הוא רק לפרש דנכלל במסירה אף את השעבוד. ולא נחשב 'שטר הקנאה' על השעבוד. [ומבואר דאפ"ה בעינן שיבא לידו]</w:t>
      </w:r>
      <w:r w:rsidR="00B13FA7">
        <w:rPr>
          <w:rtl/>
        </w:rPr>
        <w:t>.</w:t>
      </w:r>
    </w:p>
  </w:footnote>
  <w:footnote w:id="124">
    <w:p w14:paraId="1081A4EC" w14:textId="21A869A6" w:rsidR="00E4102A" w:rsidRDefault="00000000" w:rsidP="00CE7845">
      <w:pPr>
        <w:pStyle w:val="Footnote"/>
        <w:bidi/>
      </w:pPr>
      <w:r>
        <w:rPr>
          <w:rStyle w:val="ac"/>
          <w:rtl/>
        </w:rPr>
        <w:footnoteRef/>
      </w:r>
      <w:r>
        <w:rPr>
          <w:rtl/>
        </w:rPr>
        <w:t>ו</w:t>
      </w:r>
      <w:r>
        <w:rPr>
          <w:b/>
          <w:bCs/>
          <w:rtl/>
        </w:rPr>
        <w:t>רע"א</w:t>
      </w:r>
      <w:r>
        <w:rPr>
          <w:rtl/>
        </w:rPr>
        <w:t xml:space="preserve"> (סו ז) הביא מזה דהוה שטר קנין, והקשה בזה על הא דבסעיף ז מבואר דמהני שטר ערכאות</w:t>
      </w:r>
      <w:r w:rsidR="00B13FA7">
        <w:rPr>
          <w:rtl/>
        </w:rPr>
        <w:t>.</w:t>
      </w:r>
    </w:p>
  </w:footnote>
  <w:footnote w:id="125">
    <w:p w14:paraId="58A0AAC1" w14:textId="2922B723" w:rsidR="00E4102A" w:rsidRDefault="00000000" w:rsidP="00CE7845">
      <w:pPr>
        <w:pStyle w:val="Footnote"/>
        <w:bidi/>
      </w:pPr>
      <w:r>
        <w:rPr>
          <w:rStyle w:val="ac"/>
          <w:rtl/>
        </w:rPr>
        <w:footnoteRef/>
      </w:r>
      <w:r>
        <w:rPr>
          <w:rtl/>
        </w:rPr>
        <w:t>וכן ב</w:t>
      </w:r>
      <w:r>
        <w:rPr>
          <w:b/>
          <w:bCs/>
          <w:rtl/>
        </w:rPr>
        <w:t>נמוק”י</w:t>
      </w:r>
      <w:r>
        <w:rPr>
          <w:rtl/>
        </w:rPr>
        <w:t>, וצ”ע מה כוונת הש”ך שלא מצא</w:t>
      </w:r>
      <w:r w:rsidR="00B13FA7">
        <w:rPr>
          <w:rtl/>
        </w:rPr>
        <w:t>.</w:t>
      </w:r>
    </w:p>
  </w:footnote>
  <w:footnote w:id="126">
    <w:p w14:paraId="26C390B9" w14:textId="1182BB3C" w:rsidR="00E4102A" w:rsidRDefault="00000000" w:rsidP="00CE7845">
      <w:pPr>
        <w:pStyle w:val="Footnote"/>
        <w:bidi/>
      </w:pPr>
      <w:r>
        <w:rPr>
          <w:rStyle w:val="ac"/>
          <w:rtl/>
        </w:rPr>
        <w:footnoteRef/>
      </w:r>
      <w:r>
        <w:rPr>
          <w:rtl/>
        </w:rPr>
        <w:t>וה</w:t>
      </w:r>
      <w:r>
        <w:rPr>
          <w:b/>
          <w:bCs/>
          <w:rtl/>
        </w:rPr>
        <w:t>נתיבות</w:t>
      </w:r>
      <w:r>
        <w:rPr>
          <w:rtl/>
        </w:rPr>
        <w:t xml:space="preserve"> תי' די"ל דמהני שטר של כתב ידו</w:t>
      </w:r>
      <w:r w:rsidR="00B13FA7">
        <w:rPr>
          <w:rtl/>
        </w:rPr>
        <w:t>.</w:t>
      </w:r>
    </w:p>
  </w:footnote>
  <w:footnote w:id="127">
    <w:p w14:paraId="3793BE2F" w14:textId="72CA30E9" w:rsidR="00E4102A" w:rsidRDefault="00000000" w:rsidP="00CE7845">
      <w:pPr>
        <w:pStyle w:val="Footnote"/>
        <w:bidi/>
      </w:pPr>
      <w:r>
        <w:rPr>
          <w:rStyle w:val="ac"/>
          <w:rtl/>
        </w:rPr>
        <w:footnoteRef/>
      </w:r>
      <w:r>
        <w:rPr>
          <w:rtl/>
        </w:rPr>
        <w:t>וציינו דב</w:t>
      </w:r>
      <w:r>
        <w:rPr>
          <w:b/>
          <w:bCs/>
          <w:rtl/>
        </w:rPr>
        <w:t>תוס'</w:t>
      </w:r>
      <w:r>
        <w:rPr>
          <w:rtl/>
        </w:rPr>
        <w:t xml:space="preserve"> (עו. ד"ה בין) לא משמע כן</w:t>
      </w:r>
      <w:r w:rsidR="00B13FA7">
        <w:rPr>
          <w:rtl/>
        </w:rPr>
        <w:t>.</w:t>
      </w:r>
    </w:p>
  </w:footnote>
  <w:footnote w:id="128">
    <w:p w14:paraId="39F3D4A9" w14:textId="4B95AA34" w:rsidR="00E4102A" w:rsidRDefault="00000000" w:rsidP="00CE7845">
      <w:pPr>
        <w:pStyle w:val="Footnote"/>
        <w:bidi/>
      </w:pPr>
      <w:r>
        <w:rPr>
          <w:rStyle w:val="ac"/>
          <w:rtl/>
        </w:rPr>
        <w:footnoteRef/>
      </w:r>
      <w:r>
        <w:rPr>
          <w:rtl/>
        </w:rPr>
        <w:t>ויל"ד דיהני כדין שטר לאחר ל' כיון דהוא עדיין ברשותו</w:t>
      </w:r>
      <w:r w:rsidR="00B13FA7">
        <w:rPr>
          <w:rtl/>
        </w:rPr>
        <w:t>.</w:t>
      </w:r>
    </w:p>
  </w:footnote>
  <w:footnote w:id="129">
    <w:p w14:paraId="5A322B17" w14:textId="2F977F03" w:rsidR="00E4102A" w:rsidRDefault="00000000" w:rsidP="00CE7845">
      <w:pPr>
        <w:pStyle w:val="Footnote"/>
        <w:bidi/>
      </w:pPr>
      <w:r>
        <w:rPr>
          <w:rStyle w:val="ac"/>
          <w:rtl/>
        </w:rPr>
        <w:footnoteRef/>
      </w:r>
      <w:r>
        <w:rPr>
          <w:rtl/>
        </w:rPr>
        <w:t>וה</w:t>
      </w:r>
      <w:r>
        <w:rPr>
          <w:b/>
          <w:bCs/>
          <w:rtl/>
        </w:rPr>
        <w:t>סמ"ע</w:t>
      </w:r>
      <w:r>
        <w:rPr>
          <w:rtl/>
        </w:rPr>
        <w:t xml:space="preserve"> (שם טו) כתב דה"ה בבת אחת מהני. וה</w:t>
      </w:r>
      <w:r>
        <w:rPr>
          <w:b/>
          <w:bCs/>
          <w:rtl/>
        </w:rPr>
        <w:t>ש"ך</w:t>
      </w:r>
      <w:r>
        <w:rPr>
          <w:rtl/>
        </w:rPr>
        <w:t xml:space="preserve"> (יד) חלק דא"א לצמצם לכתוב ולמסור יחד. [וצ"ב דבפשוטו תליא בשעת מסירת הכתיבה, ומדוע א"א למסור ב' שטרות ביחד]</w:t>
      </w:r>
      <w:r w:rsidR="00B13FA7">
        <w:rPr>
          <w:rtl/>
        </w:rPr>
        <w:t>.</w:t>
      </w:r>
    </w:p>
  </w:footnote>
  <w:footnote w:id="130">
    <w:p w14:paraId="51ABE713" w14:textId="5D314F98" w:rsidR="00E4102A" w:rsidRDefault="00000000" w:rsidP="00CE7845">
      <w:pPr>
        <w:pStyle w:val="Footnote"/>
        <w:bidi/>
      </w:pPr>
      <w:r>
        <w:rPr>
          <w:rStyle w:val="ac"/>
          <w:rtl/>
        </w:rPr>
        <w:footnoteRef/>
      </w:r>
      <w:r>
        <w:rPr>
          <w:rtl/>
        </w:rPr>
        <w:t>ו</w:t>
      </w:r>
      <w:r>
        <w:rPr>
          <w:b/>
          <w:bCs/>
          <w:rtl/>
        </w:rPr>
        <w:t>תוס'</w:t>
      </w:r>
      <w:r>
        <w:rPr>
          <w:rtl/>
        </w:rPr>
        <w:t xml:space="preserve"> (בכ"מ) ייחסו את הספר בה"ג לרב יהודאי גאון. אבל יש ראשונים שהביאו דר' שמעון קיירא חיבר את הבה"ג. ואילו ס' הלכות פסוקות לרב יהודאי גאון הוא ספר קדום יותר. [ובס' הלכות פסוקות (הל' הלואה) כת' והלכתא איתיות נקנית במסירה כרבי, דהיכא דיהיב ליה לחבריה שטרא במתנה כיון דמסריה ליה בפני עידים קנייה, ואף דלא קנו מיניה]</w:t>
      </w:r>
      <w:r w:rsidR="00B13FA7">
        <w:rPr>
          <w:rtl/>
        </w:rPr>
        <w:t>.</w:t>
      </w:r>
    </w:p>
  </w:footnote>
  <w:footnote w:id="131">
    <w:p w14:paraId="4ACC95F3" w14:textId="44A8B85B" w:rsidR="00E4102A" w:rsidRDefault="00000000" w:rsidP="00CE7845">
      <w:pPr>
        <w:pStyle w:val="Footnote"/>
        <w:bidi/>
      </w:pPr>
      <w:r>
        <w:rPr>
          <w:rStyle w:val="ac"/>
          <w:rtl/>
        </w:rPr>
        <w:footnoteRef/>
      </w:r>
      <w:r>
        <w:rPr>
          <w:rtl/>
        </w:rPr>
        <w:t xml:space="preserve">וכ"ד </w:t>
      </w:r>
      <w:r>
        <w:rPr>
          <w:b/>
          <w:bCs/>
          <w:rtl/>
        </w:rPr>
        <w:t>רב האי גאון</w:t>
      </w:r>
      <w:r>
        <w:rPr>
          <w:rtl/>
        </w:rPr>
        <w:t xml:space="preserve"> (ס' המקח יג ד”ה ומצינו) דל"מ חליפין בשטרות. וכן מסקנת הר"י מגאש (עי"ש שהאריך)</w:t>
      </w:r>
      <w:r w:rsidR="00B13FA7">
        <w:rPr>
          <w:rtl/>
        </w:rPr>
        <w:t>.</w:t>
      </w:r>
    </w:p>
  </w:footnote>
  <w:footnote w:id="132">
    <w:p w14:paraId="25A16126" w14:textId="20A6C2D4" w:rsidR="00E4102A" w:rsidRDefault="00000000" w:rsidP="00CE7845">
      <w:pPr>
        <w:pStyle w:val="Footnote"/>
        <w:bidi/>
      </w:pPr>
      <w:r>
        <w:rPr>
          <w:rStyle w:val="ac"/>
          <w:rtl/>
        </w:rPr>
        <w:footnoteRef/>
      </w:r>
      <w:r>
        <w:rPr>
          <w:rtl/>
        </w:rPr>
        <w:t>ולכאורה משמע המשך דברי התוס' דר"ת ור"י הביאו דרב יהודאי גרס אין אותיות נקנות במסירה, דלמ"ד דסגי במסירה, ה”ה חליפין [אך י"ל ד'דגרס' קאי אגמ', ולא אדברי רב יהודאי]. אבל ה</w:t>
      </w:r>
      <w:r>
        <w:rPr>
          <w:b/>
          <w:bCs/>
          <w:rtl/>
        </w:rPr>
        <w:t>רא"ש</w:t>
      </w:r>
      <w:r>
        <w:rPr>
          <w:rtl/>
        </w:rPr>
        <w:t xml:space="preserve"> הביא דרב יהודאי גאון גרס בסוגיין כרשב"ם, ודוקא חליפין גרע. וכן הביא ה</w:t>
      </w:r>
      <w:r>
        <w:rPr>
          <w:b/>
          <w:bCs/>
          <w:rtl/>
        </w:rPr>
        <w:t>תוס' רי”ד</w:t>
      </w:r>
      <w:r>
        <w:rPr>
          <w:rtl/>
        </w:rPr>
        <w:t xml:space="preserve"> מבה"ג שהכריע דאותיות נקנות במסירה [ודלא כמו שהביא מדברי אמימר], ומשמע דאפ"ה חליפין ל"ק. [והביאו דיש בזה כמה גרסאות בכת"י של בה"ג]</w:t>
      </w:r>
      <w:r w:rsidR="00B13FA7">
        <w:rPr>
          <w:rtl/>
        </w:rPr>
        <w:t>.</w:t>
      </w:r>
    </w:p>
  </w:footnote>
  <w:footnote w:id="133">
    <w:p w14:paraId="3B18A86D" w14:textId="11D5423C" w:rsidR="00E4102A" w:rsidRDefault="00000000" w:rsidP="00CE7845">
      <w:pPr>
        <w:pStyle w:val="Footnote"/>
        <w:bidi/>
      </w:pPr>
      <w:r>
        <w:rPr>
          <w:rStyle w:val="ac"/>
          <w:rtl/>
        </w:rPr>
        <w:footnoteRef/>
      </w:r>
      <w:r>
        <w:rPr>
          <w:rtl/>
        </w:rPr>
        <w:t>וה</w:t>
      </w:r>
      <w:r>
        <w:rPr>
          <w:b/>
          <w:bCs/>
          <w:rtl/>
        </w:rPr>
        <w:t>נמוק"י</w:t>
      </w:r>
      <w:r>
        <w:rPr>
          <w:rtl/>
        </w:rPr>
        <w:t xml:space="preserve"> (ב"מ מו: כז. בדה”ר) כתב דחליפין ל"מ במטבע כיון דדעתיה אצורתא, וצורתא עבידא דבטלה. וכיון דעבידא דבטלה לית בה מששא, והו"ל כאותיות שאין גופם ממון</w:t>
      </w:r>
      <w:r w:rsidR="00B13FA7">
        <w:rPr>
          <w:rtl/>
        </w:rPr>
        <w:t>.</w:t>
      </w:r>
    </w:p>
  </w:footnote>
  <w:footnote w:id="134">
    <w:p w14:paraId="3C022B39" w14:textId="5A32D08F" w:rsidR="00E4102A" w:rsidRDefault="00000000" w:rsidP="00CE7845">
      <w:pPr>
        <w:pStyle w:val="Footnote"/>
        <w:bidi/>
      </w:pPr>
      <w:r>
        <w:rPr>
          <w:rStyle w:val="ac"/>
          <w:rtl/>
        </w:rPr>
        <w:footnoteRef/>
      </w:r>
      <w:r>
        <w:rPr>
          <w:rtl/>
        </w:rPr>
        <w:t>וע'</w:t>
      </w:r>
      <w:r>
        <w:rPr>
          <w:b/>
          <w:bCs/>
          <w:rtl/>
        </w:rPr>
        <w:t xml:space="preserve"> ר"ן </w:t>
      </w:r>
      <w:r>
        <w:rPr>
          <w:rtl/>
        </w:rPr>
        <w:t>שהאריך בזה. וצ"ב כוונתו</w:t>
      </w:r>
      <w:r w:rsidR="00B13FA7">
        <w:rPr>
          <w:rtl/>
        </w:rPr>
        <w:t>.</w:t>
      </w:r>
    </w:p>
  </w:footnote>
  <w:footnote w:id="135">
    <w:p w14:paraId="3A410A71" w14:textId="12C9501E" w:rsidR="00E4102A" w:rsidRDefault="00000000" w:rsidP="00CE7845">
      <w:pPr>
        <w:pStyle w:val="Footnote"/>
        <w:bidi/>
      </w:pPr>
      <w:r>
        <w:rPr>
          <w:rStyle w:val="ac"/>
          <w:rtl/>
        </w:rPr>
        <w:footnoteRef/>
      </w:r>
      <w:r>
        <w:rPr>
          <w:rtl/>
        </w:rPr>
        <w:t>ומשמע מדברי רש"י (יבמות ריש קטז.) דמהני מסירה וחליפין בשטרות, דרש"י כת' דלמא מסר ליה, ולא קנו מידו בקנין. [דאילו עשה קנין אף למ"ד דבעי כתיבה ומסירה מהני]</w:t>
      </w:r>
      <w:r w:rsidR="00B13FA7">
        <w:rPr>
          <w:rtl/>
        </w:rPr>
        <w:t>.</w:t>
      </w:r>
    </w:p>
  </w:footnote>
  <w:footnote w:id="136">
    <w:p w14:paraId="6C3A57A2" w14:textId="1010F597" w:rsidR="00E4102A" w:rsidRDefault="00000000" w:rsidP="00CE7845">
      <w:pPr>
        <w:pStyle w:val="Footnote"/>
        <w:bidi/>
      </w:pPr>
      <w:r>
        <w:rPr>
          <w:rStyle w:val="ac"/>
          <w:rtl/>
        </w:rPr>
        <w:footnoteRef/>
      </w:r>
      <w:r>
        <w:rPr>
          <w:rtl/>
        </w:rPr>
        <w:t>ואפשר דס"ל דתקנו מתנת שכיב מרע דוקא בקרקע, ולא במטלטלין. ולא משמע כן בתוס'. ועוד אפשר דל"מ היכא דאגיד גביה הנותן</w:t>
      </w:r>
      <w:r w:rsidR="00B13FA7">
        <w:rPr>
          <w:rtl/>
        </w:rPr>
        <w:t>.</w:t>
      </w:r>
    </w:p>
  </w:footnote>
  <w:footnote w:id="137">
    <w:p w14:paraId="1540BFBD" w14:textId="2410FE9C" w:rsidR="00E4102A" w:rsidRDefault="00000000" w:rsidP="00CE7845">
      <w:pPr>
        <w:pStyle w:val="Footnote"/>
        <w:bidi/>
      </w:pPr>
      <w:r>
        <w:rPr>
          <w:rStyle w:val="ac"/>
          <w:rtl/>
        </w:rPr>
        <w:footnoteRef/>
      </w:r>
      <w:r>
        <w:rPr>
          <w:rtl/>
        </w:rPr>
        <w:t>וכ"כ ה</w:t>
      </w:r>
      <w:r>
        <w:rPr>
          <w:b/>
          <w:bCs/>
          <w:rtl/>
        </w:rPr>
        <w:t>רי"ף</w:t>
      </w:r>
      <w:r>
        <w:rPr>
          <w:rtl/>
        </w:rPr>
        <w:t xml:space="preserve"> (כתובות שם מג: בדה"ס) דל"מ תפיסת השטר לגבות בו, דאין אותיות נקנות במסירה. אלא דמהני בתורת משכון</w:t>
      </w:r>
      <w:r w:rsidR="00B13FA7">
        <w:rPr>
          <w:rtl/>
        </w:rPr>
        <w:t>.</w:t>
      </w:r>
    </w:p>
  </w:footnote>
  <w:footnote w:id="138">
    <w:p w14:paraId="70088010" w14:textId="364A38B2" w:rsidR="00E4102A" w:rsidRDefault="00000000" w:rsidP="00CE7845">
      <w:pPr>
        <w:pStyle w:val="Footnote"/>
        <w:bidi/>
      </w:pPr>
      <w:r>
        <w:rPr>
          <w:rStyle w:val="ac"/>
          <w:rtl/>
        </w:rPr>
        <w:footnoteRef/>
      </w:r>
      <w:r>
        <w:rPr>
          <w:rtl/>
        </w:rPr>
        <w:t>וכ"כ ה</w:t>
      </w:r>
      <w:r>
        <w:rPr>
          <w:b/>
          <w:bCs/>
          <w:rtl/>
        </w:rPr>
        <w:t>רי"ף</w:t>
      </w:r>
      <w:r>
        <w:rPr>
          <w:rtl/>
        </w:rPr>
        <w:t xml:space="preserve"> (כתובות שם) דכיון דקי"ל דאין אותיות נקנות במסירה, צריך להביא ראיה. אבל דעת ה</w:t>
      </w:r>
      <w:r>
        <w:rPr>
          <w:b/>
          <w:bCs/>
          <w:rtl/>
        </w:rPr>
        <w:t>ר"י מגאש</w:t>
      </w:r>
      <w:r>
        <w:rPr>
          <w:rtl/>
        </w:rPr>
        <w:t xml:space="preserve"> דאף לדידן דאין אותיות נקנות במסירה, לרבא נאמן לטעון שקנה בכתיבה ומסירה ואבד שטרו. [וע"ע רמב"ם נחלות ט ט וראב"ד]</w:t>
      </w:r>
      <w:r w:rsidR="00B13FA7">
        <w:rPr>
          <w:rtl/>
        </w:rPr>
        <w:t>.</w:t>
      </w:r>
    </w:p>
  </w:footnote>
  <w:footnote w:id="139">
    <w:p w14:paraId="1125CDD1" w14:textId="071DEDA5" w:rsidR="00E4102A" w:rsidRDefault="00000000" w:rsidP="00CE7845">
      <w:pPr>
        <w:pStyle w:val="Footnote"/>
        <w:bidi/>
      </w:pPr>
      <w:r>
        <w:rPr>
          <w:rStyle w:val="ac"/>
          <w:rtl/>
        </w:rPr>
        <w:footnoteRef/>
      </w:r>
      <w:r>
        <w:rPr>
          <w:rtl/>
        </w:rPr>
        <w:t>אף שטוען שקנה בקנין אגב או בהרשאה. וכן כשטוען שנתנו לו במתנת שכיב מרע</w:t>
      </w:r>
      <w:r w:rsidR="00B13FA7">
        <w:rPr>
          <w:rtl/>
        </w:rPr>
        <w:t>.</w:t>
      </w:r>
    </w:p>
    <w:p w14:paraId="725582E5" w14:textId="0A2A2837" w:rsidR="00E4102A" w:rsidRDefault="00000000" w:rsidP="00CE7845">
      <w:pPr>
        <w:pStyle w:val="Footnote"/>
        <w:bidi/>
      </w:pPr>
      <w:r>
        <w:rPr>
          <w:rtl/>
        </w:rPr>
        <w:tab/>
        <w:t>וה</w:t>
      </w:r>
      <w:r>
        <w:rPr>
          <w:b/>
          <w:bCs/>
          <w:rtl/>
        </w:rPr>
        <w:t>רא"ש</w:t>
      </w:r>
      <w:r>
        <w:rPr>
          <w:rtl/>
        </w:rPr>
        <w:t xml:space="preserve"> (לקמן קעג. י לז) כת' דהוה משום שיש ריעותא במה שהשטר אינו תחת ידו</w:t>
      </w:r>
      <w:r w:rsidR="00B13FA7">
        <w:rPr>
          <w:rtl/>
        </w:rPr>
        <w:t>.</w:t>
      </w:r>
    </w:p>
    <w:p w14:paraId="558B7F54" w14:textId="00E4C663" w:rsidR="00E4102A" w:rsidRDefault="00000000" w:rsidP="00CE7845">
      <w:pPr>
        <w:pStyle w:val="Footnote"/>
        <w:bidi/>
      </w:pPr>
      <w:r>
        <w:rPr>
          <w:rtl/>
        </w:rPr>
        <w:tab/>
        <w:t>וה</w:t>
      </w:r>
      <w:r>
        <w:rPr>
          <w:b/>
          <w:bCs/>
          <w:rtl/>
        </w:rPr>
        <w:t>ראב"ד</w:t>
      </w:r>
      <w:r>
        <w:rPr>
          <w:rtl/>
        </w:rPr>
        <w:t xml:space="preserve"> (לבעה"מ לקמן קעג. ובשיטמ"ק שם, והשג' לרי”ף כתובות מג. בדה”ר) דן האם נאמן שקנה בקנין אגב, או דאמרי' אחוי שטרך. וע"ע ס' הזכות (שם). ותוס' (יבמות קטז.) דנו דקנין אגב לא שכיח</w:t>
      </w:r>
      <w:r w:rsidR="00B13FA7">
        <w:rPr>
          <w:rtl/>
        </w:rPr>
        <w:t>.</w:t>
      </w:r>
    </w:p>
  </w:footnote>
  <w:footnote w:id="140">
    <w:p w14:paraId="63A0A855" w14:textId="77777777" w:rsidR="00E4102A" w:rsidRDefault="00000000" w:rsidP="00CE7845">
      <w:pPr>
        <w:pStyle w:val="Footnote"/>
        <w:bidi/>
      </w:pPr>
      <w:r>
        <w:rPr>
          <w:rStyle w:val="ac"/>
          <w:rtl/>
        </w:rPr>
        <w:footnoteRef/>
      </w:r>
      <w:r>
        <w:rPr>
          <w:rtl/>
        </w:rPr>
        <w:t>וה</w:t>
      </w:r>
      <w:r>
        <w:rPr>
          <w:b/>
          <w:bCs/>
          <w:rtl/>
        </w:rPr>
        <w:t>אחרונים</w:t>
      </w:r>
      <w:r>
        <w:rPr>
          <w:rtl/>
        </w:rPr>
        <w:t xml:space="preserve"> (נתיבות נו ה ועב ל, והקוב”ש תרמג) הביאו מקור לזה מדברי התוס' (ב”מ ח:) גבי רכוב ומנהג, דלא נחשב מוחזק אלא ע"פ גדרי הקנינים. וע"ע קצות (עב כ) ונתיבות (שם ל) ומשובב. ע"ע שער"י (ה טו).</w:t>
      </w:r>
    </w:p>
  </w:footnote>
  <w:footnote w:id="141">
    <w:p w14:paraId="2566B785" w14:textId="77777777" w:rsidR="00E4102A" w:rsidRDefault="00000000" w:rsidP="00CE7845">
      <w:pPr>
        <w:pStyle w:val="Footnote"/>
        <w:bidi/>
      </w:pPr>
      <w:r>
        <w:rPr>
          <w:rStyle w:val="ac"/>
          <w:rtl/>
        </w:rPr>
        <w:footnoteRef/>
      </w:r>
      <w:r>
        <w:rPr>
          <w:rtl/>
        </w:rPr>
        <w:t>ו</w:t>
      </w:r>
      <w:r>
        <w:rPr>
          <w:b/>
          <w:bCs/>
          <w:rtl/>
        </w:rPr>
        <w:t>תוס'</w:t>
      </w:r>
      <w:r>
        <w:rPr>
          <w:rtl/>
        </w:rPr>
        <w:t xml:space="preserve"> (יבמות קטז. ד”ה אותיות) הק' אמאי צריך להביא ראיה, ומ"ש מכל מטלטלין שהמוחזק נאמן שהוא שלו, ואינו בידו בתורת פקדון. ואף באותיות היה לנו להאמינו. ועד"ז הק' הרשב"א (לקמן קעג.).</w:t>
      </w:r>
    </w:p>
    <w:p w14:paraId="709B3FB5" w14:textId="77777777" w:rsidR="00E4102A" w:rsidRDefault="00000000" w:rsidP="00CE7845">
      <w:pPr>
        <w:pStyle w:val="Footnote"/>
        <w:bidi/>
      </w:pPr>
      <w:r>
        <w:rPr>
          <w:rtl/>
        </w:rPr>
        <w:tab/>
        <w:t>וה</w:t>
      </w:r>
      <w:r>
        <w:rPr>
          <w:b/>
          <w:bCs/>
          <w:rtl/>
        </w:rPr>
        <w:t>רשב"א</w:t>
      </w:r>
      <w:r>
        <w:rPr>
          <w:rtl/>
        </w:rPr>
        <w:t xml:space="preserve"> (לקמן) תי' דהקנאת השטר צריך שיאמר קני וכל שעבודיה (כדלעיל עו:), ומש"ה אין תפיסתן מוכחת. ועוד פי' הרשב"א דחזקה שלא היה קונה את השטר אלא בעדים. כיון דכתוב בשטר שם חבירו, והשטר מעיד דחייב לחבירו.</w:t>
      </w:r>
    </w:p>
  </w:footnote>
  <w:footnote w:id="142">
    <w:p w14:paraId="0EE7ED28" w14:textId="5C7050AC" w:rsidR="00E4102A" w:rsidRDefault="00000000" w:rsidP="00CE7845">
      <w:pPr>
        <w:pStyle w:val="Footnote"/>
        <w:bidi/>
      </w:pPr>
      <w:r>
        <w:rPr>
          <w:rStyle w:val="ac"/>
          <w:rtl/>
        </w:rPr>
        <w:footnoteRef/>
      </w:r>
      <w:r>
        <w:rPr>
          <w:rtl/>
        </w:rPr>
        <w:t>דמחוסרים גוביינא. ואולי צ"ל אין גופן ממון</w:t>
      </w:r>
      <w:r w:rsidR="00B13FA7">
        <w:rPr>
          <w:rtl/>
        </w:rPr>
        <w:t>.</w:t>
      </w:r>
    </w:p>
  </w:footnote>
  <w:footnote w:id="143">
    <w:p w14:paraId="7281C84F" w14:textId="6716E42C" w:rsidR="00E4102A" w:rsidRDefault="00000000" w:rsidP="00CE7845">
      <w:pPr>
        <w:pStyle w:val="Footnote"/>
        <w:bidi/>
      </w:pPr>
      <w:r>
        <w:rPr>
          <w:rStyle w:val="ac"/>
          <w:rtl/>
        </w:rPr>
        <w:footnoteRef/>
      </w:r>
      <w:r>
        <w:rPr>
          <w:rtl/>
        </w:rPr>
        <w:t>שהוא מראה שרוצה שיכתבו לו את השטר, וחוזר ותולה זכות השדה בכתיבתן. היתכן שיאמר אדם זכו בשדה זו לפלוני על מנת שתזכו לו עוד בשדה אחרת שלי [שתולה התנאי בדבר שיעשה אח”כ]. ואם הוא מתכוין להרבות במתנותיו לזה, היגרע כל כחו מצד אחר. אלא ודאי אנו אומדין דעתו שהוא אינו גומר עדיין בלבו מתנתו או מכירתו ורוצה לעכב עד שימלך בעצמו אם לחזור בו</w:t>
      </w:r>
      <w:r w:rsidR="00B13FA7">
        <w:rPr>
          <w:rtl/>
        </w:rPr>
        <w:t>.</w:t>
      </w:r>
    </w:p>
  </w:footnote>
  <w:footnote w:id="144">
    <w:p w14:paraId="77EE620D" w14:textId="47B41CCC" w:rsidR="00E4102A" w:rsidRDefault="00000000" w:rsidP="00CE7845">
      <w:pPr>
        <w:pStyle w:val="Footnote"/>
        <w:bidi/>
      </w:pPr>
      <w:r>
        <w:rPr>
          <w:rStyle w:val="ac"/>
          <w:rtl/>
        </w:rPr>
        <w:footnoteRef/>
      </w:r>
      <w:r>
        <w:rPr>
          <w:rtl/>
        </w:rPr>
        <w:t>ודן דאתא לאשמועינן שחוזר בשטר, וממילא חוזר בשדה. אך הק' דהא כבר שמעינן מרישא שחוזר בשטר. ותי' (תי' א') דאגב רישא נקט סיפא</w:t>
      </w:r>
      <w:r w:rsidR="00B13FA7">
        <w:rPr>
          <w:rtl/>
        </w:rPr>
        <w:t>.</w:t>
      </w:r>
    </w:p>
  </w:footnote>
  <w:footnote w:id="145">
    <w:p w14:paraId="0F348789" w14:textId="164247B1" w:rsidR="00E4102A" w:rsidRDefault="00000000" w:rsidP="00CE7845">
      <w:pPr>
        <w:pStyle w:val="Footnote"/>
        <w:bidi/>
      </w:pPr>
      <w:r>
        <w:rPr>
          <w:rStyle w:val="ac"/>
          <w:rtl/>
        </w:rPr>
        <w:footnoteRef/>
      </w:r>
      <w:r>
        <w:rPr>
          <w:rtl/>
        </w:rPr>
        <w:t>וה</w:t>
      </w:r>
      <w:r>
        <w:rPr>
          <w:b/>
          <w:bCs/>
          <w:rtl/>
        </w:rPr>
        <w:t>רמב"ן</w:t>
      </w:r>
      <w:r>
        <w:rPr>
          <w:rtl/>
        </w:rPr>
        <w:t xml:space="preserve"> (קידושין שם) תי' דקאי כמ"ד עדיו בחתומיו זכין לו. ורבינו יונה דחה דאף עדיו בחתומיו זכין לו למפרע</w:t>
      </w:r>
      <w:r w:rsidR="00B13FA7">
        <w:rPr>
          <w:rtl/>
        </w:rPr>
        <w:t>.</w:t>
      </w:r>
    </w:p>
  </w:footnote>
  <w:footnote w:id="146">
    <w:p w14:paraId="6D403B27" w14:textId="2E210346" w:rsidR="00E4102A" w:rsidRDefault="00000000" w:rsidP="00CE7845">
      <w:pPr>
        <w:pStyle w:val="Footnote"/>
        <w:bidi/>
      </w:pPr>
      <w:r>
        <w:rPr>
          <w:rStyle w:val="ac"/>
          <w:rtl/>
        </w:rPr>
        <w:footnoteRef/>
      </w:r>
      <w:r>
        <w:rPr>
          <w:rtl/>
        </w:rPr>
        <w:t>ועפ"ז כת' ה</w:t>
      </w:r>
      <w:r>
        <w:rPr>
          <w:b/>
          <w:bCs/>
          <w:rtl/>
        </w:rPr>
        <w:t>רמ"ה</w:t>
      </w:r>
      <w:r>
        <w:rPr>
          <w:rtl/>
        </w:rPr>
        <w:t xml:space="preserve"> (ד"ה ואגב) דהיכא דהמוכר מזכה ע"י אחר, ל"מ קנין השדה להקנות את השטר. דל"מ הך קנין כלל בקרקע, דאף מעיקרא השדה ברשות לוקח על מנת שירצה, והשתא נמי אכתי לא גילה דעתו שרוצה לקנות בו. וכיון דהקנין ל"מ כלל בגוף הקרקע, ל"מ לקנות את השטר באגב</w:t>
      </w:r>
      <w:r w:rsidR="00B13FA7">
        <w:rPr>
          <w:rtl/>
        </w:rPr>
        <w:t>.</w:t>
      </w:r>
    </w:p>
  </w:footnote>
  <w:footnote w:id="147">
    <w:p w14:paraId="542A43B3" w14:textId="3C78EBEE" w:rsidR="00E4102A" w:rsidRDefault="00000000" w:rsidP="00CE7845">
      <w:pPr>
        <w:pStyle w:val="Footnote"/>
        <w:bidi/>
      </w:pPr>
      <w:r>
        <w:rPr>
          <w:rStyle w:val="ac"/>
          <w:rtl/>
        </w:rPr>
        <w:footnoteRef/>
      </w:r>
      <w:r>
        <w:rPr>
          <w:rtl/>
        </w:rPr>
        <w:t>דאי זכה למפרע בקנין משעה ראשונה, היאך זכה בחזקה שהחזיק אח"כ לקנות השטר אגבה. שהרי אין אדם זוכה אגב חזקה שהוא מחזיק בקרקע שהיא שלו מכבר</w:t>
      </w:r>
      <w:r w:rsidR="00B13FA7">
        <w:rPr>
          <w:rtl/>
        </w:rPr>
        <w:t>.</w:t>
      </w:r>
    </w:p>
  </w:footnote>
  <w:footnote w:id="148">
    <w:p w14:paraId="7473FFAB" w14:textId="446F5644" w:rsidR="00E4102A" w:rsidRDefault="00000000" w:rsidP="00CE7845">
      <w:pPr>
        <w:pStyle w:val="Footnote"/>
        <w:bidi/>
      </w:pPr>
      <w:r>
        <w:rPr>
          <w:rStyle w:val="ac"/>
          <w:rtl/>
        </w:rPr>
        <w:footnoteRef/>
      </w:r>
      <w:r>
        <w:rPr>
          <w:rtl/>
        </w:rPr>
        <w:t>ו</w:t>
      </w:r>
      <w:r>
        <w:rPr>
          <w:b/>
          <w:bCs/>
          <w:rtl/>
        </w:rPr>
        <w:t>תוס'</w:t>
      </w:r>
      <w:r>
        <w:rPr>
          <w:rtl/>
        </w:rPr>
        <w:t xml:space="preserve"> (קידושין כז.) הק' ומה ירויח בזה אם יחזור בשטר כיון שלא יחזור בשדה. ותי' דע"י השטר איכא קלא טפי, ולא ילוו לו</w:t>
      </w:r>
      <w:r w:rsidR="00B13FA7">
        <w:rPr>
          <w:rtl/>
        </w:rPr>
        <w:t>.</w:t>
      </w:r>
    </w:p>
  </w:footnote>
  <w:footnote w:id="149">
    <w:p w14:paraId="21243491" w14:textId="75DF0E6C" w:rsidR="00E4102A" w:rsidRDefault="00000000" w:rsidP="00CE7845">
      <w:pPr>
        <w:pStyle w:val="Footnote"/>
        <w:bidi/>
      </w:pPr>
      <w:r>
        <w:rPr>
          <w:rStyle w:val="ac"/>
          <w:rtl/>
        </w:rPr>
        <w:footnoteRef/>
      </w:r>
      <w:r>
        <w:rPr>
          <w:rtl/>
        </w:rPr>
        <w:t>וה</w:t>
      </w:r>
      <w:r>
        <w:rPr>
          <w:b/>
          <w:bCs/>
          <w:rtl/>
        </w:rPr>
        <w:t xml:space="preserve">תוס' </w:t>
      </w:r>
      <w:r>
        <w:rPr>
          <w:rtl/>
        </w:rPr>
        <w:t>(כתובות נה.) כת' בשם ריב"א דבמתנה אינו חוזר מכתיבת השטר, דנראה דדעתו להכחיש. אבל ה</w:t>
      </w:r>
      <w:r>
        <w:rPr>
          <w:b/>
          <w:bCs/>
          <w:rtl/>
        </w:rPr>
        <w:t>ראשונים</w:t>
      </w:r>
      <w:r>
        <w:rPr>
          <w:rtl/>
        </w:rPr>
        <w:t xml:space="preserve"> (הו' בנמוק"י) כת' דאף מתנה נחשב חובתו, שלא יוכל לחזור ולומר עיינתי בחשבוני ולא נשארתי חייב כלום</w:t>
      </w:r>
      <w:r w:rsidR="00B13FA7">
        <w:rPr>
          <w:rtl/>
        </w:rPr>
        <w:t>.</w:t>
      </w:r>
    </w:p>
  </w:footnote>
  <w:footnote w:id="150">
    <w:p w14:paraId="05015275" w14:textId="76549DFB" w:rsidR="00E4102A" w:rsidRDefault="00000000" w:rsidP="00CE7845">
      <w:pPr>
        <w:pStyle w:val="Footnote"/>
        <w:bidi/>
      </w:pPr>
      <w:r>
        <w:rPr>
          <w:rStyle w:val="ac"/>
          <w:rtl/>
        </w:rPr>
        <w:footnoteRef/>
      </w:r>
      <w:r>
        <w:rPr>
          <w:rtl/>
        </w:rPr>
        <w:t>ותוס' (שם) כת' דלא מהני אפי' בתורת עדים, דהוה מפי כתבם. עע"ש</w:t>
      </w:r>
      <w:r w:rsidR="00B13FA7">
        <w:rPr>
          <w:rtl/>
        </w:rPr>
        <w:t>.</w:t>
      </w:r>
    </w:p>
  </w:footnote>
  <w:footnote w:id="151">
    <w:p w14:paraId="1EC4F353" w14:textId="032215EB" w:rsidR="00E4102A" w:rsidRDefault="00000000" w:rsidP="00CE7845">
      <w:pPr>
        <w:pStyle w:val="Footnote"/>
        <w:bidi/>
      </w:pPr>
      <w:r>
        <w:rPr>
          <w:rStyle w:val="ac"/>
          <w:rtl/>
        </w:rPr>
        <w:footnoteRef/>
      </w:r>
      <w:r>
        <w:rPr>
          <w:rtl/>
        </w:rPr>
        <w:t>והביא דמבואר (לקמן קסט.) דבשטר שאין בו שעבוד לא אמרי' דכיון דעשו שליחותם אין חוזרין וכותבין, אלא כותבין אפי' כמה שטרות על מכירה א'</w:t>
      </w:r>
      <w:r w:rsidR="00B13FA7">
        <w:rPr>
          <w:rtl/>
        </w:rPr>
        <w:t>.</w:t>
      </w:r>
    </w:p>
  </w:footnote>
  <w:footnote w:id="152">
    <w:p w14:paraId="04B78010" w14:textId="6538571D" w:rsidR="00E4102A" w:rsidRDefault="00000000" w:rsidP="00CE7845">
      <w:pPr>
        <w:pStyle w:val="Footnote"/>
        <w:bidi/>
      </w:pPr>
      <w:r>
        <w:rPr>
          <w:rStyle w:val="ac"/>
          <w:rtl/>
        </w:rPr>
        <w:footnoteRef/>
      </w:r>
      <w:r>
        <w:rPr>
          <w:rtl/>
        </w:rPr>
        <w:t>[פי' ונחשב עי”ז דעת המתחייב. אף דלא צווה לכתוב שטר זה]. ועוד דנו הראשונים (לקמן שם) דהתם הוה משום מעשה בי"ד</w:t>
      </w:r>
      <w:r w:rsidR="00B13FA7">
        <w:rPr>
          <w:rtl/>
        </w:rPr>
        <w:t>.</w:t>
      </w:r>
    </w:p>
  </w:footnote>
  <w:footnote w:id="153">
    <w:p w14:paraId="0EB88F2D" w14:textId="7A3796C8" w:rsidR="00E4102A" w:rsidRDefault="00000000" w:rsidP="00CE7845">
      <w:pPr>
        <w:pStyle w:val="Footnote"/>
        <w:bidi/>
      </w:pPr>
      <w:r>
        <w:rPr>
          <w:rStyle w:val="ac"/>
          <w:rtl/>
        </w:rPr>
        <w:footnoteRef/>
      </w:r>
      <w:r>
        <w:rPr>
          <w:rtl/>
        </w:rPr>
        <w:t>וא"כ דינו כשטר שנעשית שלא כתיקונו</w:t>
      </w:r>
      <w:r w:rsidR="00B13FA7">
        <w:rPr>
          <w:rtl/>
        </w:rPr>
        <w:t>.</w:t>
      </w:r>
    </w:p>
  </w:footnote>
  <w:footnote w:id="154">
    <w:p w14:paraId="59596F03" w14:textId="4475623D" w:rsidR="00E4102A" w:rsidRDefault="00000000" w:rsidP="00CE7845">
      <w:pPr>
        <w:pStyle w:val="Footnote"/>
        <w:bidi/>
      </w:pPr>
      <w:r>
        <w:rPr>
          <w:rStyle w:val="ac"/>
          <w:rtl/>
        </w:rPr>
        <w:footnoteRef/>
      </w:r>
      <w:r>
        <w:rPr>
          <w:rtl/>
        </w:rPr>
        <w:t>וה</w:t>
      </w:r>
      <w:r>
        <w:rPr>
          <w:b/>
          <w:bCs/>
          <w:rtl/>
        </w:rPr>
        <w:t>שו"ע</w:t>
      </w:r>
      <w:r>
        <w:rPr>
          <w:rtl/>
        </w:rPr>
        <w:t xml:space="preserve"> (רמג ט) הביא י"א דאיירי הכא שאמר לאחרים זכו, אבל אם אמר ללוקח או מקבל עצמו זכה ואכתוב לך את השטר אינו יכול לחזור, וכותבין בע"כ [ע”פ דברי רבינו יונה דמצי אמר דתרי מילי נינהו]. וה</w:t>
      </w:r>
      <w:r>
        <w:rPr>
          <w:b/>
          <w:bCs/>
          <w:rtl/>
        </w:rPr>
        <w:t>רמ"א</w:t>
      </w:r>
      <w:r>
        <w:rPr>
          <w:rtl/>
        </w:rPr>
        <w:t xml:space="preserve"> כת' דהואיל ומיחה בכתיבת השטר, ל"מ שטר זה לגבות ממשועבדים. אלא גובה בו מבני חורין. [דשטר שנעשית שלא כתיקון שטרות גובה מבני חורין]</w:t>
      </w:r>
      <w:r w:rsidR="00B13FA7">
        <w:rPr>
          <w:rtl/>
        </w:rPr>
        <w:t>.</w:t>
      </w:r>
    </w:p>
  </w:footnote>
  <w:footnote w:id="155">
    <w:p w14:paraId="5704B2BC" w14:textId="3B4B004E" w:rsidR="00E4102A" w:rsidRDefault="00000000" w:rsidP="00CE7845">
      <w:pPr>
        <w:pStyle w:val="Footnote"/>
        <w:bidi/>
      </w:pPr>
      <w:r>
        <w:rPr>
          <w:rStyle w:val="ac"/>
          <w:rtl/>
        </w:rPr>
        <w:footnoteRef/>
      </w:r>
      <w:r>
        <w:rPr>
          <w:rtl/>
        </w:rPr>
        <w:t xml:space="preserve"> ו</w:t>
      </w:r>
      <w:r>
        <w:rPr>
          <w:b/>
          <w:bCs/>
          <w:rtl/>
        </w:rPr>
        <w:t>רע"א</w:t>
      </w:r>
      <w:r>
        <w:rPr>
          <w:rtl/>
        </w:rPr>
        <w:t xml:space="preserve"> תמה דזה סותר למש"כ בסעי' הקודם דמהני התחייבות לכתוב שטר [וכתב דתליא בב' תי' של רבינו יונה]</w:t>
      </w:r>
      <w:r w:rsidR="00B13FA7">
        <w:rPr>
          <w:rtl/>
        </w:rPr>
        <w:t>.</w:t>
      </w:r>
    </w:p>
  </w:footnote>
  <w:footnote w:id="156">
    <w:p w14:paraId="6A49BEAB" w14:textId="0323601F" w:rsidR="00E4102A" w:rsidRDefault="00000000" w:rsidP="00CE7845">
      <w:pPr>
        <w:pStyle w:val="Footnote"/>
        <w:bidi/>
      </w:pPr>
      <w:r>
        <w:rPr>
          <w:rStyle w:val="ac"/>
          <w:rtl/>
        </w:rPr>
        <w:footnoteRef/>
      </w:r>
      <w:r>
        <w:rPr>
          <w:rtl/>
        </w:rPr>
        <w:t>ואף שנכתב בשמו. אבל ה</w:t>
      </w:r>
      <w:r>
        <w:rPr>
          <w:b/>
          <w:bCs/>
          <w:rtl/>
        </w:rPr>
        <w:t>בעה"מ</w:t>
      </w:r>
      <w:r>
        <w:rPr>
          <w:rtl/>
        </w:rPr>
        <w:t xml:space="preserve"> (לקמן קעג. פ. בדה"ר) ס”ל דשאני דבב' יוסף בן שמעון, כיון דהשטר כתוב בשמו, ואי"צ להביא ראיה על מסירתו, קני במסירה לבד. שגוף השטר עומד במקום כתיבה. וה</w:t>
      </w:r>
      <w:r>
        <w:rPr>
          <w:b/>
          <w:bCs/>
          <w:rtl/>
        </w:rPr>
        <w:t>מלחמות</w:t>
      </w:r>
      <w:r>
        <w:rPr>
          <w:rtl/>
        </w:rPr>
        <w:t xml:space="preserve"> חלק במה יקנה שעבודא דהוא מילי, והאריך לסתור דברי בעה"מ מתוך הסוגיות</w:t>
      </w:r>
      <w:r w:rsidR="00B13FA7">
        <w:rPr>
          <w:rtl/>
        </w:rPr>
        <w:t>.</w:t>
      </w:r>
    </w:p>
    <w:p w14:paraId="2A24A74D" w14:textId="366EF061" w:rsidR="00E4102A" w:rsidRDefault="00000000" w:rsidP="00CE7845">
      <w:pPr>
        <w:pStyle w:val="Footnote"/>
        <w:bidi/>
      </w:pPr>
      <w:r>
        <w:rPr>
          <w:rtl/>
        </w:rPr>
        <w:tab/>
        <w:t>וה</w:t>
      </w:r>
      <w:r>
        <w:rPr>
          <w:b/>
          <w:bCs/>
          <w:rtl/>
        </w:rPr>
        <w:t>אחרונים</w:t>
      </w:r>
      <w:r>
        <w:rPr>
          <w:rtl/>
        </w:rPr>
        <w:t xml:space="preserve"> תרצו דדעת בעה"מ כראשונים דבמקום דנותן לו את הכח גבייה בפועל, אין מקום לומר לצור ע"פ צלוחיתו. ולכן קנה במסירה לבד [אבל לשון הבעה”מ קצת משמע דהוא מהלכות שטרות, דנחשב שטר על שמו]</w:t>
      </w:r>
      <w:r w:rsidR="00B13FA7">
        <w:rPr>
          <w:rtl/>
        </w:rPr>
        <w:t>.</w:t>
      </w:r>
    </w:p>
  </w:footnote>
  <w:footnote w:id="157">
    <w:p w14:paraId="5B32EE24" w14:textId="3A5DE829" w:rsidR="00E4102A" w:rsidRDefault="00000000" w:rsidP="00CE7845">
      <w:pPr>
        <w:pStyle w:val="Footnote"/>
        <w:bidi/>
      </w:pPr>
      <w:r>
        <w:rPr>
          <w:rStyle w:val="ac"/>
          <w:rtl/>
        </w:rPr>
        <w:footnoteRef/>
      </w:r>
      <w:r>
        <w:rPr>
          <w:rtl/>
        </w:rPr>
        <w:t>והלוקח הראשון אינו רוצה להתחייב באחריות, אלא שיהא ללוקח השני אחריות על המוכר. ומקנהו לזה אגב השדה שנותן לו</w:t>
      </w:r>
      <w:r w:rsidR="00B13FA7">
        <w:rPr>
          <w:rtl/>
        </w:rPr>
        <w:t>.</w:t>
      </w:r>
    </w:p>
  </w:footnote>
  <w:footnote w:id="158">
    <w:p w14:paraId="4BE6CB9F" w14:textId="0219F3BB" w:rsidR="00E4102A" w:rsidRDefault="00000000" w:rsidP="00CE7845">
      <w:pPr>
        <w:pStyle w:val="Footnote"/>
        <w:bidi/>
      </w:pPr>
      <w:r>
        <w:rPr>
          <w:rStyle w:val="ac"/>
          <w:rtl/>
        </w:rPr>
        <w:footnoteRef/>
      </w:r>
      <w:r>
        <w:rPr>
          <w:rtl/>
        </w:rPr>
        <w:t xml:space="preserve">וע"ע </w:t>
      </w:r>
      <w:r>
        <w:rPr>
          <w:b/>
          <w:bCs/>
          <w:rtl/>
        </w:rPr>
        <w:t>ר"ן</w:t>
      </w:r>
      <w:r>
        <w:rPr>
          <w:rtl/>
        </w:rPr>
        <w:t xml:space="preserve"> כעי"ז. והראשונים האריכו בכל זה טובא, וצ”ע</w:t>
      </w:r>
      <w:r w:rsidR="00B13FA7">
        <w:rPr>
          <w:rtl/>
        </w:rPr>
        <w:t>.</w:t>
      </w:r>
    </w:p>
  </w:footnote>
  <w:footnote w:id="159">
    <w:p w14:paraId="701E65DB" w14:textId="22A2B11C" w:rsidR="00E4102A" w:rsidRDefault="00000000" w:rsidP="00CE7845">
      <w:pPr>
        <w:pStyle w:val="Footnote"/>
        <w:bidi/>
      </w:pPr>
      <w:r>
        <w:rPr>
          <w:rStyle w:val="ac"/>
          <w:rtl/>
        </w:rPr>
        <w:footnoteRef/>
      </w:r>
      <w:r>
        <w:rPr>
          <w:rtl/>
        </w:rPr>
        <w:t>ומעשה קנין של חזקה או שטר בקרקע כולל גם את המטלטלין</w:t>
      </w:r>
      <w:r w:rsidR="00B13FA7">
        <w:rPr>
          <w:rtl/>
        </w:rPr>
        <w:t>.</w:t>
      </w:r>
    </w:p>
  </w:footnote>
  <w:footnote w:id="160">
    <w:p w14:paraId="59366D41" w14:textId="53F24AF6" w:rsidR="00E4102A" w:rsidRDefault="00000000" w:rsidP="00CE7845">
      <w:pPr>
        <w:pStyle w:val="Footnote"/>
        <w:bidi/>
      </w:pPr>
      <w:r>
        <w:rPr>
          <w:rStyle w:val="ac"/>
          <w:rtl/>
        </w:rPr>
        <w:footnoteRef/>
      </w:r>
      <w:r>
        <w:rPr>
          <w:rtl/>
        </w:rPr>
        <w:t>ועוד העלו האחרונים (דברי יחזקאל מד ז) צד נוסף דעצם העברת הקרקע גורר עמו את המטלטלין. וביארו בזה את הס"ד דהגמ' (כאן) דאגב הוה מילי, ואין כאן מעשה קנין כלל למטלטלין. אלא דמהני להחשב גמירות דעת</w:t>
      </w:r>
      <w:r w:rsidR="00B13FA7">
        <w:rPr>
          <w:rtl/>
        </w:rPr>
        <w:t>.</w:t>
      </w:r>
    </w:p>
  </w:footnote>
  <w:footnote w:id="161">
    <w:p w14:paraId="180A49A2" w14:textId="5EC1A5B0" w:rsidR="00E4102A" w:rsidRDefault="00000000" w:rsidP="00CE7845">
      <w:pPr>
        <w:pStyle w:val="Footnote"/>
        <w:bidi/>
      </w:pPr>
      <w:r>
        <w:rPr>
          <w:rStyle w:val="ac"/>
          <w:rtl/>
        </w:rPr>
        <w:footnoteRef/>
      </w:r>
      <w:r>
        <w:rPr>
          <w:rtl/>
        </w:rPr>
        <w:t>וב</w:t>
      </w:r>
      <w:r>
        <w:rPr>
          <w:b/>
          <w:bCs/>
          <w:rtl/>
        </w:rPr>
        <w:t>אחרונים</w:t>
      </w:r>
      <w:r>
        <w:rPr>
          <w:rtl/>
        </w:rPr>
        <w:t xml:space="preserve"> דנו האם ה"ה שאר קנינים מהנו במקום מסירה. וה</w:t>
      </w:r>
      <w:r>
        <w:rPr>
          <w:b/>
          <w:bCs/>
          <w:rtl/>
        </w:rPr>
        <w:t>קצות</w:t>
      </w:r>
      <w:r>
        <w:rPr>
          <w:rtl/>
        </w:rPr>
        <w:t xml:space="preserve"> (שם ג וטו) דן האם יהני קנין כסף [מדאורייתא] על הנייר. ודנו דלכאורה תלי ברמב"ן ותוס' האם מסירה דוקא. ויש שכתבו דצריך להוציא את השטר מתחת ידו, וכן הוכיח ה</w:t>
      </w:r>
      <w:r>
        <w:rPr>
          <w:b/>
          <w:bCs/>
          <w:rtl/>
        </w:rPr>
        <w:t>גר"א</w:t>
      </w:r>
      <w:r>
        <w:rPr>
          <w:rtl/>
        </w:rPr>
        <w:t xml:space="preserve"> (בשו”ע שם)</w:t>
      </w:r>
      <w:r w:rsidR="00B13FA7">
        <w:rPr>
          <w:rtl/>
        </w:rPr>
        <w:t>.</w:t>
      </w:r>
    </w:p>
  </w:footnote>
  <w:footnote w:id="162">
    <w:p w14:paraId="5DB7785C" w14:textId="4792CE3A" w:rsidR="00E4102A" w:rsidRDefault="00000000" w:rsidP="00CE7845">
      <w:pPr>
        <w:pStyle w:val="Footnote"/>
        <w:bidi/>
      </w:pPr>
      <w:r>
        <w:rPr>
          <w:rStyle w:val="ac"/>
          <w:rtl/>
        </w:rPr>
        <w:footnoteRef/>
      </w:r>
      <w:r>
        <w:rPr>
          <w:rtl/>
        </w:rPr>
        <w:t>ומבואר דאיירי בעץ או אבן שהיה תלוש, וחיברו לקרקע. ונחשב כקרקע להקנות אגבו בקנין אגב. ודלא כ</w:t>
      </w:r>
      <w:r>
        <w:rPr>
          <w:b/>
          <w:bCs/>
          <w:rtl/>
        </w:rPr>
        <w:t>מג"א</w:t>
      </w:r>
      <w:r>
        <w:rPr>
          <w:rtl/>
        </w:rPr>
        <w:t xml:space="preserve"> (תרלז ז, הו' בקצות צה ג) דלדעת העיטור (בטור ורמ"א צה, הו' לעיל סו:) דקי"ל דתלוש ולבסוף חיברו לא הוה כקרקע, ואינו נקנה בקניני קרקע אלא כמטלטלין. והשעה"מ (אישות ג ג בסופו) רמז בזה</w:t>
      </w:r>
      <w:r w:rsidR="00B13FA7">
        <w:rPr>
          <w:rtl/>
        </w:rPr>
        <w:t>.</w:t>
      </w:r>
    </w:p>
  </w:footnote>
  <w:footnote w:id="163">
    <w:p w14:paraId="62913737" w14:textId="690F90E1" w:rsidR="00E4102A" w:rsidRDefault="00000000" w:rsidP="00CE7845">
      <w:pPr>
        <w:pStyle w:val="Footnote"/>
        <w:bidi/>
      </w:pPr>
      <w:r>
        <w:rPr>
          <w:rStyle w:val="ac"/>
          <w:rtl/>
        </w:rPr>
        <w:footnoteRef/>
      </w:r>
      <w:r>
        <w:rPr>
          <w:rtl/>
        </w:rPr>
        <w:t>וה</w:t>
      </w:r>
      <w:r>
        <w:rPr>
          <w:b/>
          <w:bCs/>
          <w:rtl/>
        </w:rPr>
        <w:t>רשב"א</w:t>
      </w:r>
      <w:r>
        <w:rPr>
          <w:rtl/>
        </w:rPr>
        <w:t xml:space="preserve"> (ב"ק שם) כת' דלאו למימרא דצריך לסיים קרקע מסויים לקנות באגב, אלא שכך היה מעשה דרב שמואל בר אבא</w:t>
      </w:r>
      <w:r w:rsidR="00B13FA7">
        <w:rPr>
          <w:rtl/>
        </w:rPr>
        <w:t>.</w:t>
      </w:r>
    </w:p>
  </w:footnote>
  <w:footnote w:id="164">
    <w:p w14:paraId="780011FE" w14:textId="4F8057E9" w:rsidR="00E4102A" w:rsidRDefault="00000000" w:rsidP="00CE7845">
      <w:pPr>
        <w:pStyle w:val="Footnote"/>
        <w:bidi/>
      </w:pPr>
      <w:r>
        <w:rPr>
          <w:rStyle w:val="ac"/>
          <w:rtl/>
        </w:rPr>
        <w:footnoteRef/>
      </w:r>
      <w:r>
        <w:rPr>
          <w:rtl/>
        </w:rPr>
        <w:t>וה</w:t>
      </w:r>
      <w:r>
        <w:rPr>
          <w:b/>
          <w:bCs/>
          <w:rtl/>
        </w:rPr>
        <w:t>שיטמ"ק</w:t>
      </w:r>
      <w:r>
        <w:rPr>
          <w:rtl/>
        </w:rPr>
        <w:t xml:space="preserve"> (כתובות) כת' דרש"י לא פירש מטעם דאינו בעין, משום דכיון דכתיב בשטר מהני אע"ג דליתיה בעיניה. ומהני קנין להקנות מלוה בשטר, אלא דאין מטבע נקנה בחליפין. ומש"ה לא זכה אלא משום דדברי שכ"מ ככתובין וכמסורין דמו</w:t>
      </w:r>
      <w:r w:rsidR="00B13FA7">
        <w:rPr>
          <w:rtl/>
        </w:rPr>
        <w:t>.</w:t>
      </w:r>
    </w:p>
  </w:footnote>
  <w:footnote w:id="165">
    <w:p w14:paraId="35BF3562" w14:textId="28E13A97" w:rsidR="00E4102A" w:rsidRDefault="00000000" w:rsidP="00CE7845">
      <w:pPr>
        <w:pStyle w:val="Footnote"/>
        <w:bidi/>
      </w:pPr>
      <w:r>
        <w:rPr>
          <w:rStyle w:val="ac"/>
          <w:rtl/>
        </w:rPr>
        <w:footnoteRef/>
      </w:r>
      <w:r>
        <w:rPr>
          <w:rtl/>
        </w:rPr>
        <w:t>ואילו לדעת תוס' (כתובות שם) ל"מ קנין בדבר שאינו בעין</w:t>
      </w:r>
      <w:r w:rsidR="00B13FA7">
        <w:rPr>
          <w:rtl/>
        </w:rPr>
        <w:t>.</w:t>
      </w:r>
    </w:p>
  </w:footnote>
  <w:footnote w:id="166">
    <w:p w14:paraId="036FD10A" w14:textId="5E79A0BF" w:rsidR="00E4102A" w:rsidRDefault="00000000" w:rsidP="00CE7845">
      <w:pPr>
        <w:pStyle w:val="Footnote"/>
        <w:bidi/>
      </w:pPr>
      <w:r>
        <w:rPr>
          <w:rStyle w:val="ac"/>
          <w:rtl/>
        </w:rPr>
        <w:footnoteRef/>
      </w:r>
      <w:r>
        <w:rPr>
          <w:rtl/>
        </w:rPr>
        <w:t>דמוגדר עצם החוב כדבר מטלטלין. או משום שסופו ליפרע במטלטלין. וצ"ב</w:t>
      </w:r>
      <w:r w:rsidR="00B13FA7">
        <w:rPr>
          <w:rtl/>
        </w:rPr>
        <w:t>.</w:t>
      </w:r>
    </w:p>
  </w:footnote>
  <w:footnote w:id="167">
    <w:p w14:paraId="73B31757" w14:textId="791CFEDA" w:rsidR="00E4102A" w:rsidRDefault="00000000" w:rsidP="00CE7845">
      <w:pPr>
        <w:pStyle w:val="Footnote"/>
        <w:bidi/>
      </w:pPr>
      <w:r>
        <w:rPr>
          <w:rStyle w:val="ac"/>
          <w:rtl/>
        </w:rPr>
        <w:footnoteRef/>
      </w:r>
      <w:r>
        <w:rPr>
          <w:rtl/>
        </w:rPr>
        <w:t>ועד"ז (בסוגיא שם) דל"ש להקנות דירת בית, ואף דנקנה ע"י הבית</w:t>
      </w:r>
      <w:r w:rsidR="00B13FA7">
        <w:rPr>
          <w:rtl/>
        </w:rPr>
        <w:t>.</w:t>
      </w:r>
    </w:p>
  </w:footnote>
  <w:footnote w:id="168">
    <w:p w14:paraId="389352FA" w14:textId="42C92E87" w:rsidR="00E4102A" w:rsidRDefault="00000000" w:rsidP="00CE7845">
      <w:pPr>
        <w:pStyle w:val="Footnote"/>
        <w:bidi/>
      </w:pPr>
      <w:r>
        <w:rPr>
          <w:rStyle w:val="ac"/>
          <w:rtl/>
        </w:rPr>
        <w:footnoteRef/>
      </w:r>
      <w:r>
        <w:rPr>
          <w:rtl/>
        </w:rPr>
        <w:t>וה</w:t>
      </w:r>
      <w:r>
        <w:rPr>
          <w:b/>
          <w:bCs/>
          <w:rtl/>
        </w:rPr>
        <w:t>מרדכי</w:t>
      </w:r>
      <w:r>
        <w:rPr>
          <w:rtl/>
        </w:rPr>
        <w:t xml:space="preserve"> (כתובות ריט) הביא מח' הגאונים האם שטר הנקנה באגב המוכר יכול למחול, או שנקנה לגמרי</w:t>
      </w:r>
      <w:r w:rsidR="00B13FA7">
        <w:rPr>
          <w:rtl/>
        </w:rPr>
        <w:t>.</w:t>
      </w:r>
    </w:p>
  </w:footnote>
  <w:footnote w:id="169">
    <w:p w14:paraId="06E309BB" w14:textId="26AEC1F1" w:rsidR="00E4102A" w:rsidRDefault="00000000" w:rsidP="00CE7845">
      <w:pPr>
        <w:pStyle w:val="Footnote"/>
        <w:bidi/>
      </w:pPr>
      <w:r>
        <w:rPr>
          <w:rStyle w:val="ac"/>
          <w:rtl/>
        </w:rPr>
        <w:footnoteRef/>
      </w:r>
      <w:r>
        <w:rPr>
          <w:rtl/>
        </w:rPr>
        <w:t>אבל ה</w:t>
      </w:r>
      <w:r>
        <w:rPr>
          <w:b/>
          <w:bCs/>
          <w:rtl/>
        </w:rPr>
        <w:t>רמב"ם</w:t>
      </w:r>
      <w:r>
        <w:rPr>
          <w:rtl/>
        </w:rPr>
        <w:t xml:space="preserve"> (שלוחין ג ז) כת' דמדינא דגמ' ל"מ הרשאה בחוב, אלא דהוה תקנת הגאונים</w:t>
      </w:r>
      <w:r w:rsidR="00B13FA7">
        <w:rPr>
          <w:rtl/>
        </w:rPr>
        <w:t>.</w:t>
      </w:r>
    </w:p>
  </w:footnote>
  <w:footnote w:id="170">
    <w:p w14:paraId="4EF8F44B" w14:textId="1FE698AC" w:rsidR="00E4102A" w:rsidRDefault="00000000" w:rsidP="00CE7845">
      <w:pPr>
        <w:pStyle w:val="Footnote"/>
        <w:bidi/>
      </w:pPr>
      <w:r>
        <w:rPr>
          <w:rStyle w:val="ac"/>
          <w:rtl/>
        </w:rPr>
        <w:footnoteRef/>
      </w:r>
      <w:r>
        <w:rPr>
          <w:rtl/>
        </w:rPr>
        <w:t>והגמ' (עח:) מביאה דבבא זו במשנה איירי בעודן עליו. עי"ש</w:t>
      </w:r>
      <w:r w:rsidR="00B13FA7">
        <w:rPr>
          <w:rtl/>
        </w:rPr>
        <w:t>.</w:t>
      </w:r>
    </w:p>
  </w:footnote>
  <w:footnote w:id="171">
    <w:p w14:paraId="3FC0C547" w14:textId="610514ED" w:rsidR="00E4102A" w:rsidRDefault="00000000" w:rsidP="00CE7845">
      <w:pPr>
        <w:pStyle w:val="Footnote"/>
        <w:bidi/>
      </w:pPr>
      <w:r>
        <w:rPr>
          <w:rStyle w:val="ac"/>
          <w:rtl/>
        </w:rPr>
        <w:footnoteRef/>
      </w:r>
      <w:r>
        <w:rPr>
          <w:rtl/>
        </w:rPr>
        <w:t>וה</w:t>
      </w:r>
      <w:r>
        <w:rPr>
          <w:b/>
          <w:bCs/>
          <w:rtl/>
        </w:rPr>
        <w:t>רמב"ן</w:t>
      </w:r>
      <w:r>
        <w:rPr>
          <w:rtl/>
        </w:rPr>
        <w:t xml:space="preserve"> הוסיף דהא לא קיימא לן כתנאים שהוזכרו בשיטה (לקמן עח:)</w:t>
      </w:r>
      <w:r w:rsidR="00B13FA7">
        <w:rPr>
          <w:rtl/>
        </w:rPr>
        <w:t>.</w:t>
      </w:r>
    </w:p>
  </w:footnote>
  <w:footnote w:id="172">
    <w:p w14:paraId="615CFB13" w14:textId="02CA006F" w:rsidR="00E4102A" w:rsidRDefault="00000000" w:rsidP="00CE7845">
      <w:pPr>
        <w:pStyle w:val="Footnote"/>
        <w:bidi/>
      </w:pPr>
      <w:r>
        <w:rPr>
          <w:rStyle w:val="ac"/>
          <w:rtl/>
        </w:rPr>
        <w:footnoteRef/>
      </w:r>
      <w:r>
        <w:rPr>
          <w:rtl/>
        </w:rPr>
        <w:t>ובמקום שלצמד קוראין צמד ולבקר בקר לא מהני הדמים מודיעין, ו</w:t>
      </w:r>
      <w:r>
        <w:rPr>
          <w:b/>
          <w:bCs/>
          <w:rtl/>
        </w:rPr>
        <w:t>רשב"ם</w:t>
      </w:r>
      <w:r>
        <w:rPr>
          <w:rtl/>
        </w:rPr>
        <w:t xml:space="preserve"> פי' שקוראין בקר ולא צמד. [דהלשון סותר דלא נתכוון גם לבקר. אבל היכא דאינו סותר את הלשון מהני הודעת הדמים]</w:t>
      </w:r>
      <w:r w:rsidR="00B13FA7">
        <w:rPr>
          <w:rtl/>
        </w:rPr>
        <w:t>.</w:t>
      </w:r>
    </w:p>
  </w:footnote>
  <w:footnote w:id="173">
    <w:p w14:paraId="4718F047" w14:textId="1F090DCF" w:rsidR="00E4102A" w:rsidRDefault="00000000" w:rsidP="00CE7845">
      <w:pPr>
        <w:pStyle w:val="Footnote"/>
        <w:bidi/>
      </w:pPr>
      <w:r>
        <w:rPr>
          <w:rStyle w:val="ac"/>
          <w:rtl/>
        </w:rPr>
        <w:footnoteRef/>
      </w:r>
      <w:r>
        <w:rPr>
          <w:rtl/>
        </w:rPr>
        <w:t>וכ"כ ה</w:t>
      </w:r>
      <w:r>
        <w:rPr>
          <w:b/>
          <w:bCs/>
          <w:rtl/>
        </w:rPr>
        <w:t>ריטב"א</w:t>
      </w:r>
      <w:r>
        <w:rPr>
          <w:rtl/>
        </w:rPr>
        <w:t xml:space="preserve"> דכיון דשקולין הן דין הוא שיהו הדמים מודיעין ומכריעין</w:t>
      </w:r>
      <w:r w:rsidR="00B13FA7">
        <w:rPr>
          <w:rtl/>
        </w:rPr>
        <w:t>.</w:t>
      </w:r>
    </w:p>
  </w:footnote>
  <w:footnote w:id="174">
    <w:p w14:paraId="22C6AE9C" w14:textId="3937928F" w:rsidR="00E4102A" w:rsidRDefault="00000000" w:rsidP="00CE7845">
      <w:pPr>
        <w:pStyle w:val="Footnote"/>
        <w:bidi/>
      </w:pPr>
      <w:r>
        <w:rPr>
          <w:rStyle w:val="ac"/>
          <w:rtl/>
        </w:rPr>
        <w:footnoteRef/>
      </w:r>
      <w:r>
        <w:rPr>
          <w:rtl/>
        </w:rPr>
        <w:t>וכן ה</w:t>
      </w:r>
      <w:r>
        <w:rPr>
          <w:b/>
          <w:bCs/>
          <w:rtl/>
        </w:rPr>
        <w:t>ראב"ד</w:t>
      </w:r>
      <w:r>
        <w:rPr>
          <w:rtl/>
        </w:rPr>
        <w:t xml:space="preserve"> (בשיטמ"ק) הביא את הסוגיא (סא: וכפר"י) כעין הא דסוגיין</w:t>
      </w:r>
      <w:r w:rsidR="00B13FA7">
        <w:rPr>
          <w:rtl/>
        </w:rPr>
        <w:t>.</w:t>
      </w:r>
    </w:p>
  </w:footnote>
  <w:footnote w:id="175">
    <w:p w14:paraId="3B254FD8" w14:textId="700D131C" w:rsidR="00E4102A" w:rsidRDefault="00000000" w:rsidP="00CE7845">
      <w:pPr>
        <w:pStyle w:val="Footnote"/>
        <w:bidi/>
      </w:pPr>
      <w:r>
        <w:rPr>
          <w:rStyle w:val="ac"/>
          <w:rtl/>
        </w:rPr>
        <w:footnoteRef/>
      </w:r>
      <w:r>
        <w:rPr>
          <w:rtl/>
        </w:rPr>
        <w:t>דבמקום זה מי שמוכר צמד לחוד צריך להדגיש שמוכר צמד לחוד</w:t>
      </w:r>
      <w:r w:rsidR="00B13FA7">
        <w:rPr>
          <w:rtl/>
        </w:rPr>
        <w:t>.</w:t>
      </w:r>
    </w:p>
    <w:p w14:paraId="2174DBA6" w14:textId="4B95AF1C" w:rsidR="00E4102A" w:rsidRDefault="00000000" w:rsidP="00CE7845">
      <w:pPr>
        <w:pStyle w:val="Footnote"/>
        <w:bidi/>
      </w:pPr>
      <w:r>
        <w:rPr>
          <w:rtl/>
        </w:rPr>
        <w:tab/>
        <w:t>ועד"ז ה</w:t>
      </w:r>
      <w:r>
        <w:rPr>
          <w:b/>
          <w:bCs/>
          <w:rtl/>
        </w:rPr>
        <w:t>ריב"ם</w:t>
      </w:r>
      <w:r>
        <w:rPr>
          <w:rtl/>
        </w:rPr>
        <w:t xml:space="preserve"> (בתוס' סא:) פי' את הגמ' (לעיל שם), דכו"ע קרי לבירה בית, היינו שקוראים לכל הבירה בית, וכשרוצין להזכיר בית לחוד צריכין לומר בית א'. וכן פ</w:t>
      </w:r>
      <w:r>
        <w:rPr>
          <w:b/>
          <w:bCs/>
          <w:rtl/>
        </w:rPr>
        <w:t>רשב"ם</w:t>
      </w:r>
      <w:r>
        <w:rPr>
          <w:rtl/>
        </w:rPr>
        <w:t xml:space="preserve"> (לעיל סא: ד"ה כוליה). [וק"ק דלשון הגמ' כאן ושם דומה, מ"ט רשב"ם ביאר שם דבית בירה, היינו דמחוייב לפרש כן, ולא משום המצרים. ואילו בסוגיין פי' משום הדמים מודיעין]</w:t>
      </w:r>
      <w:r w:rsidR="00B13FA7">
        <w:rPr>
          <w:rtl/>
        </w:rPr>
        <w:t>.</w:t>
      </w:r>
    </w:p>
    <w:p w14:paraId="1B1B4267" w14:textId="617E41C1" w:rsidR="00E4102A" w:rsidRDefault="00000000" w:rsidP="00CE7845">
      <w:pPr>
        <w:pStyle w:val="Footnote"/>
        <w:bidi/>
      </w:pPr>
      <w:r>
        <w:rPr>
          <w:rtl/>
        </w:rPr>
        <w:tab/>
        <w:t>וה</w:t>
      </w:r>
      <w:r>
        <w:rPr>
          <w:b/>
          <w:bCs/>
          <w:rtl/>
        </w:rPr>
        <w:t>גר"א</w:t>
      </w:r>
      <w:r>
        <w:rPr>
          <w:rtl/>
        </w:rPr>
        <w:t xml:space="preserve"> (רכ יא) כת' דהרמ"ה ע"כ יפרש כדברי ריב"ם (שם). ואילו הרא"ש (ו א) ס"ל כרשב"ם בסוגיין, וכפר"י (בתוס' סא:)</w:t>
      </w:r>
      <w:r w:rsidR="00B13FA7">
        <w:rPr>
          <w:rtl/>
        </w:rPr>
        <w:t>.</w:t>
      </w:r>
    </w:p>
  </w:footnote>
  <w:footnote w:id="176">
    <w:p w14:paraId="7FCF2DC0" w14:textId="710FB5E6" w:rsidR="00E4102A" w:rsidRDefault="00000000" w:rsidP="00CE7845">
      <w:pPr>
        <w:pStyle w:val="Footnote"/>
        <w:bidi/>
      </w:pPr>
      <w:r>
        <w:rPr>
          <w:rStyle w:val="ac"/>
          <w:rtl/>
        </w:rPr>
        <w:footnoteRef/>
      </w:r>
      <w:r>
        <w:rPr>
          <w:rtl/>
        </w:rPr>
        <w:t xml:space="preserve">וכמ"ש </w:t>
      </w:r>
      <w:r>
        <w:rPr>
          <w:b/>
          <w:bCs/>
          <w:rtl/>
        </w:rPr>
        <w:t>תוס'</w:t>
      </w:r>
      <w:r>
        <w:rPr>
          <w:rtl/>
        </w:rPr>
        <w:t xml:space="preserve"> (לקמן צב. ד"ה וליחזי) דכשיש רוב ודמים מודיעין מהני להוציא ממון</w:t>
      </w:r>
      <w:r w:rsidR="00B13FA7">
        <w:rPr>
          <w:rtl/>
        </w:rPr>
        <w:t>.</w:t>
      </w:r>
    </w:p>
  </w:footnote>
  <w:footnote w:id="177">
    <w:p w14:paraId="4A1B11C4" w14:textId="7083D6BC" w:rsidR="00E4102A" w:rsidRDefault="00000000" w:rsidP="00CE7845">
      <w:pPr>
        <w:pStyle w:val="Footnote"/>
        <w:bidi/>
      </w:pPr>
      <w:r>
        <w:rPr>
          <w:rStyle w:val="ac"/>
          <w:rtl/>
        </w:rPr>
        <w:footnoteRef/>
      </w:r>
      <w:r>
        <w:rPr>
          <w:rtl/>
        </w:rPr>
        <w:t>ותוס' כת' דאף לגירסא 'דאיכא', מ"מ אין כח להדמים מודיעין נגד חזקת ממון</w:t>
      </w:r>
      <w:r w:rsidR="00B13FA7">
        <w:rPr>
          <w:rtl/>
        </w:rPr>
        <w:t>.</w:t>
      </w:r>
    </w:p>
  </w:footnote>
  <w:footnote w:id="178">
    <w:p w14:paraId="0B855F27" w14:textId="6A944AF7" w:rsidR="00E4102A" w:rsidRDefault="00000000" w:rsidP="00CE7845">
      <w:pPr>
        <w:pStyle w:val="Footnote"/>
        <w:bidi/>
      </w:pPr>
      <w:r>
        <w:rPr>
          <w:rStyle w:val="ac"/>
          <w:rtl/>
        </w:rPr>
        <w:footnoteRef/>
      </w:r>
      <w:r>
        <w:rPr>
          <w:rtl/>
        </w:rPr>
        <w:t>דלרשב"ם היכא דכולם קרו בב' האופנים מהני הודעת דמים. [והרמב"ן יפרש כמ"ש הגר"א בדעת הרמ"ה, וע"ד דברי הריב"ם לעיל סא:]</w:t>
      </w:r>
      <w:r w:rsidR="00B13FA7">
        <w:rPr>
          <w:rtl/>
        </w:rPr>
        <w:t>.</w:t>
      </w:r>
    </w:p>
  </w:footnote>
  <w:footnote w:id="179">
    <w:p w14:paraId="16A01192" w14:textId="77777777" w:rsidR="00E4102A" w:rsidRDefault="00000000" w:rsidP="00CE7845">
      <w:pPr>
        <w:pStyle w:val="Footnote"/>
        <w:bidi/>
      </w:pPr>
      <w:r>
        <w:rPr>
          <w:rStyle w:val="ac"/>
          <w:rtl/>
        </w:rPr>
        <w:footnoteRef/>
      </w:r>
      <w:r>
        <w:rPr>
          <w:rtl/>
        </w:rPr>
        <w:t>וה</w:t>
      </w:r>
      <w:r>
        <w:rPr>
          <w:b/>
          <w:bCs/>
          <w:rtl/>
        </w:rPr>
        <w:t>אחרונים</w:t>
      </w:r>
      <w:r>
        <w:rPr>
          <w:rtl/>
        </w:rPr>
        <w:t xml:space="preserve"> דנו דשורש הנידון דכיון דודאי מכרו, והספק האם וכמה מעמיד למקח, האם נחשב בזה מוחזק. ועוד יל"פ דברי הרמב"ן דל"מ כלל הדמים מודיעים, ולכן דין המכר הוקבע לפי הדיבור</w:t>
      </w:r>
    </w:p>
  </w:footnote>
  <w:footnote w:id="180">
    <w:p w14:paraId="15CEBC93" w14:textId="45DB4AA5" w:rsidR="00E4102A" w:rsidRDefault="00000000" w:rsidP="00CE7845">
      <w:pPr>
        <w:pStyle w:val="Footnote"/>
        <w:bidi/>
      </w:pPr>
      <w:r>
        <w:rPr>
          <w:rStyle w:val="ac"/>
          <w:rtl/>
        </w:rPr>
        <w:footnoteRef/>
      </w:r>
      <w:r>
        <w:rPr>
          <w:rtl/>
        </w:rPr>
        <w:t>וס"ל דאמרי' הדמים מודיעין בשכירות קרקע. והאחרונים דנו דלדברי רשב"ם (לעיל סא:) כיון דאין אונאה בקרקעות לא אמרי' הדמים מודיעין, א"כ אף שכירות קרקע קי"ל דאין בו אונאה. וע"ע תה"ד (שכג) וקצות (שיב ב)</w:t>
      </w:r>
      <w:r w:rsidR="00B13FA7">
        <w:rPr>
          <w:rtl/>
        </w:rPr>
        <w:t>.</w:t>
      </w:r>
    </w:p>
  </w:footnote>
  <w:footnote w:id="181">
    <w:p w14:paraId="3724FF29" w14:textId="01B15CFA" w:rsidR="00E4102A" w:rsidRDefault="00000000" w:rsidP="00CE7845">
      <w:pPr>
        <w:pStyle w:val="Footnote"/>
        <w:bidi/>
      </w:pPr>
      <w:r>
        <w:rPr>
          <w:rStyle w:val="ac"/>
          <w:rtl/>
        </w:rPr>
        <w:footnoteRef/>
      </w:r>
      <w:r>
        <w:rPr>
          <w:rtl/>
        </w:rPr>
        <w:t>והביא דברי ה</w:t>
      </w:r>
      <w:r>
        <w:rPr>
          <w:b/>
          <w:bCs/>
          <w:rtl/>
        </w:rPr>
        <w:t>תוס'</w:t>
      </w:r>
      <w:r>
        <w:rPr>
          <w:rtl/>
        </w:rPr>
        <w:t xml:space="preserve"> (ר"ה ז:), אהא דאיתא שהמשכיר בית באדר לשנה זו קנה רק עד ניסן, ותוס' (שם) כת' דלא אמרי' הדמים מודיעין, אלא הוה מעות מתנה. [כיון שאין הדעת טועה, ע”ע בסמוך]</w:t>
      </w:r>
      <w:r w:rsidR="00B13FA7">
        <w:rPr>
          <w:rtl/>
        </w:rPr>
        <w:t>.</w:t>
      </w:r>
    </w:p>
    <w:p w14:paraId="215DA4BC" w14:textId="58198F04" w:rsidR="00E4102A" w:rsidRDefault="00000000" w:rsidP="00CE7845">
      <w:pPr>
        <w:pStyle w:val="Footnote"/>
        <w:bidi/>
      </w:pPr>
      <w:r>
        <w:rPr>
          <w:rtl/>
        </w:rPr>
        <w:tab/>
        <w:t>אך הש"ך העלה צד לחלק דדוקא התם דאמר להדיא לשנה זו, ולשונו סותר ערך הדמים. ודחה דמ"מ אין נראה לחלק, כיון דקי"ל כחכמים (בסוגיין) דאין הדמים ראיה</w:t>
      </w:r>
      <w:r w:rsidR="00B13FA7">
        <w:rPr>
          <w:rtl/>
        </w:rPr>
        <w:t>.</w:t>
      </w:r>
    </w:p>
  </w:footnote>
  <w:footnote w:id="182">
    <w:p w14:paraId="208575CC" w14:textId="29EFFE10" w:rsidR="00E4102A" w:rsidRDefault="00000000" w:rsidP="00CE7845">
      <w:pPr>
        <w:pStyle w:val="Footnote"/>
        <w:bidi/>
      </w:pPr>
      <w:r>
        <w:rPr>
          <w:rStyle w:val="ac"/>
          <w:rtl/>
        </w:rPr>
        <w:footnoteRef/>
      </w:r>
      <w:r>
        <w:rPr>
          <w:rtl/>
        </w:rPr>
        <w:t>ועוד הביא מדברי ה</w:t>
      </w:r>
      <w:r>
        <w:rPr>
          <w:b/>
          <w:bCs/>
          <w:rtl/>
        </w:rPr>
        <w:t>רמב"ן</w:t>
      </w:r>
      <w:r>
        <w:rPr>
          <w:rtl/>
        </w:rPr>
        <w:t xml:space="preserve"> (לעיל סג. בשם רב האי גאון ס' המקח כב, הו' ברמ”א רנג כה) בהמוכר 'חלק' דאמרי' הדמים מודיעין לפרש כמה קנה</w:t>
      </w:r>
      <w:r w:rsidR="00B13FA7">
        <w:rPr>
          <w:rtl/>
        </w:rPr>
        <w:t>.</w:t>
      </w:r>
    </w:p>
  </w:footnote>
  <w:footnote w:id="183">
    <w:p w14:paraId="3B04E11C" w14:textId="4E85C5CA" w:rsidR="00E4102A" w:rsidRDefault="00000000" w:rsidP="00CE7845">
      <w:pPr>
        <w:pStyle w:val="Footnote"/>
        <w:bidi/>
      </w:pPr>
      <w:r>
        <w:rPr>
          <w:rStyle w:val="ac"/>
          <w:rtl/>
        </w:rPr>
        <w:footnoteRef/>
      </w:r>
      <w:r>
        <w:rPr>
          <w:rtl/>
        </w:rPr>
        <w:t>וה</w:t>
      </w:r>
      <w:r>
        <w:rPr>
          <w:b/>
          <w:bCs/>
          <w:rtl/>
        </w:rPr>
        <w:t>השלמה</w:t>
      </w:r>
      <w:r>
        <w:rPr>
          <w:rtl/>
        </w:rPr>
        <w:t xml:space="preserve"> (לקמן צב.) הביא בשם הראב"ד דדוקא ביותר משתות הדמים מודיעין</w:t>
      </w:r>
      <w:r w:rsidR="00B13FA7">
        <w:rPr>
          <w:rtl/>
        </w:rPr>
        <w:t>.</w:t>
      </w:r>
    </w:p>
  </w:footnote>
  <w:footnote w:id="184">
    <w:p w14:paraId="453CCC62" w14:textId="486A22FF" w:rsidR="00E4102A" w:rsidRDefault="00000000" w:rsidP="00CE7845">
      <w:pPr>
        <w:pStyle w:val="Footnote"/>
        <w:bidi/>
      </w:pPr>
      <w:r>
        <w:rPr>
          <w:rStyle w:val="ac"/>
          <w:rtl/>
        </w:rPr>
        <w:footnoteRef/>
      </w:r>
      <w:r>
        <w:rPr>
          <w:rtl/>
        </w:rPr>
        <w:t>כ"ה בחי' הרשב"א, אבל ה</w:t>
      </w:r>
      <w:r>
        <w:rPr>
          <w:b/>
          <w:bCs/>
          <w:rtl/>
        </w:rPr>
        <w:t>שיטמ"ק</w:t>
      </w:r>
      <w:r>
        <w:rPr>
          <w:rtl/>
        </w:rPr>
        <w:t xml:space="preserve"> הביא בשם הרשב"א בשם הראב"ד עד דאיכא תוספת בכדי שאין הדעת טועה. והרשב"א חלק (מהגמ' לקמן צב.)</w:t>
      </w:r>
      <w:r w:rsidR="00B13FA7">
        <w:rPr>
          <w:rtl/>
        </w:rPr>
        <w:t>.</w:t>
      </w:r>
    </w:p>
  </w:footnote>
  <w:footnote w:id="185">
    <w:p w14:paraId="4879A3F1" w14:textId="23473558" w:rsidR="00E4102A" w:rsidRDefault="00000000" w:rsidP="00CE7845">
      <w:pPr>
        <w:pStyle w:val="Footnote"/>
        <w:bidi/>
      </w:pPr>
      <w:r>
        <w:rPr>
          <w:rStyle w:val="ac"/>
          <w:rtl/>
        </w:rPr>
        <w:footnoteRef/>
      </w:r>
      <w:r>
        <w:rPr>
          <w:rtl/>
        </w:rPr>
        <w:t>ומבואר דפשיט"ל לרשב"ם דבדיני שמים מחזיר את האונאה. וצ"ב מנלן, דאי לא חידשה התורה פרשת החזרת האונאה נימא מאי דהוה הוה [ואף דודאי אסור לכתחילה להונות]. וכעי"ז השבת רבית לדעת ר' יוחנן (ב”מ סא:) דאין מוציאין בדיינים, וריב"ן (בתוס' שם סב.) נקט דחייב להחזיר בדיני שמים. אבל תוס' ושא"ר (שם) חלקו דאינו חייב אף בדיני שמים</w:t>
      </w:r>
      <w:r w:rsidR="00B13FA7">
        <w:rPr>
          <w:rtl/>
        </w:rPr>
        <w:t>.</w:t>
      </w:r>
    </w:p>
  </w:footnote>
  <w:footnote w:id="186">
    <w:p w14:paraId="7D93344E" w14:textId="1B80383E" w:rsidR="00E4102A" w:rsidRDefault="00000000" w:rsidP="00CE7845">
      <w:pPr>
        <w:pStyle w:val="Footnote"/>
        <w:bidi/>
      </w:pPr>
      <w:r>
        <w:rPr>
          <w:rStyle w:val="ac"/>
          <w:rtl/>
        </w:rPr>
        <w:footnoteRef/>
      </w:r>
      <w:r>
        <w:rPr>
          <w:rtl/>
        </w:rPr>
        <w:t>וכ"כ ה</w:t>
      </w:r>
      <w:r>
        <w:rPr>
          <w:b/>
          <w:bCs/>
          <w:rtl/>
        </w:rPr>
        <w:t>רמב"ן</w:t>
      </w:r>
      <w:r>
        <w:rPr>
          <w:rtl/>
        </w:rPr>
        <w:t xml:space="preserve"> (עה"ת שם, עכ"פ בחד תי'), וכן הביא </w:t>
      </w:r>
      <w:r>
        <w:rPr>
          <w:b/>
          <w:bCs/>
          <w:rtl/>
        </w:rPr>
        <w:t>ס' החינוך</w:t>
      </w:r>
      <w:r>
        <w:rPr>
          <w:rtl/>
        </w:rPr>
        <w:t xml:space="preserve"> (שלז). אבל ה</w:t>
      </w:r>
      <w:r>
        <w:rPr>
          <w:b/>
          <w:bCs/>
          <w:rtl/>
        </w:rPr>
        <w:t>משנ"ל</w:t>
      </w:r>
      <w:r>
        <w:rPr>
          <w:rtl/>
        </w:rPr>
        <w:t xml:space="preserve"> ו</w:t>
      </w:r>
      <w:r>
        <w:rPr>
          <w:b/>
          <w:bCs/>
          <w:rtl/>
        </w:rPr>
        <w:t>רע"א</w:t>
      </w:r>
      <w:r>
        <w:rPr>
          <w:rtl/>
        </w:rPr>
        <w:t xml:space="preserve"> (חו"מ רכז כט) ציינו שדעת </w:t>
      </w:r>
      <w:r>
        <w:rPr>
          <w:b/>
          <w:bCs/>
          <w:rtl/>
        </w:rPr>
        <w:t xml:space="preserve">תוס' </w:t>
      </w:r>
      <w:r>
        <w:rPr>
          <w:rtl/>
        </w:rPr>
        <w:t>(ב"מ סא. ד"ה אלא) דאין איסור אונאה בקרקעות. וכן משמע ב</w:t>
      </w:r>
      <w:r>
        <w:rPr>
          <w:b/>
          <w:bCs/>
          <w:rtl/>
        </w:rPr>
        <w:t>רש"י</w:t>
      </w:r>
      <w:r>
        <w:rPr>
          <w:rtl/>
        </w:rPr>
        <w:t xml:space="preserve"> (ב"מ נז. ד”ה יש)</w:t>
      </w:r>
      <w:r w:rsidR="00B13FA7">
        <w:rPr>
          <w:rtl/>
        </w:rPr>
        <w:t>.</w:t>
      </w:r>
    </w:p>
    <w:p w14:paraId="134A99C9" w14:textId="4259E64A" w:rsidR="00E4102A" w:rsidRDefault="00000000" w:rsidP="00CE7845">
      <w:pPr>
        <w:pStyle w:val="Footnote"/>
        <w:bidi/>
      </w:pPr>
      <w:r>
        <w:rPr>
          <w:rtl/>
        </w:rPr>
        <w:tab/>
        <w:t>וה</w:t>
      </w:r>
      <w:r>
        <w:rPr>
          <w:b/>
          <w:bCs/>
          <w:rtl/>
        </w:rPr>
        <w:t>סמ"ע</w:t>
      </w:r>
      <w:r>
        <w:rPr>
          <w:rtl/>
        </w:rPr>
        <w:t xml:space="preserve"> (רכז נא) הביא בשם המהרש"ל דאונאה בקרקע לא גרע מאונאת דברים. וכ"כ האוה"ח (עה"ת שם)</w:t>
      </w:r>
      <w:r w:rsidR="00B13FA7">
        <w:rPr>
          <w:rtl/>
        </w:rPr>
        <w:t>.</w:t>
      </w:r>
    </w:p>
  </w:footnote>
  <w:footnote w:id="187">
    <w:p w14:paraId="2FFA7AD4" w14:textId="0FA52A7D" w:rsidR="00E4102A" w:rsidRDefault="00000000" w:rsidP="00CE7845">
      <w:pPr>
        <w:pStyle w:val="Footnote"/>
        <w:bidi/>
      </w:pPr>
      <w:r>
        <w:rPr>
          <w:rStyle w:val="ac"/>
          <w:rtl/>
        </w:rPr>
        <w:footnoteRef/>
      </w:r>
      <w:r>
        <w:rPr>
          <w:rtl/>
        </w:rPr>
        <w:t>ויל"ד דנימא דהלוקח הוא מהמיעוט, וכוונתו אף לבקר. וטעה ולא ידע דאין הרוב כן. ואף דידע דנותן יותר מדמי הצמד אמאי יש לנו לתלות שנתכוון למתנה</w:t>
      </w:r>
      <w:r w:rsidR="00B13FA7">
        <w:rPr>
          <w:rtl/>
        </w:rPr>
        <w:t>.</w:t>
      </w:r>
    </w:p>
  </w:footnote>
  <w:footnote w:id="188">
    <w:p w14:paraId="3746E371" w14:textId="30193511" w:rsidR="00E4102A" w:rsidRDefault="00000000" w:rsidP="00CE7845">
      <w:pPr>
        <w:pStyle w:val="Footnote"/>
        <w:bidi/>
      </w:pPr>
      <w:r>
        <w:rPr>
          <w:rStyle w:val="ac"/>
          <w:rtl/>
        </w:rPr>
        <w:footnoteRef/>
      </w:r>
      <w:r>
        <w:rPr>
          <w:rtl/>
        </w:rPr>
        <w:t>וה</w:t>
      </w:r>
      <w:r>
        <w:rPr>
          <w:b/>
          <w:bCs/>
          <w:rtl/>
        </w:rPr>
        <w:t>אחרונים</w:t>
      </w:r>
      <w:r>
        <w:rPr>
          <w:rtl/>
        </w:rPr>
        <w:t xml:space="preserve"> (יד דוד) דנו אי הוה ודאי מתנה, דמעשיו מוכיחין שאין דעתו לתבוע. או דהוה ספק, והמוכר הוא מוחזק. והביאו דסתימת הפוסקים דמהני בתורת ודאי</w:t>
      </w:r>
      <w:r w:rsidR="00B13FA7">
        <w:rPr>
          <w:rtl/>
        </w:rPr>
        <w:t>.</w:t>
      </w:r>
    </w:p>
  </w:footnote>
  <w:footnote w:id="189">
    <w:p w14:paraId="35904A61" w14:textId="229B62CD" w:rsidR="00E4102A" w:rsidRDefault="00000000" w:rsidP="00CE7845">
      <w:pPr>
        <w:pStyle w:val="Footnote"/>
        <w:bidi/>
      </w:pPr>
      <w:r>
        <w:rPr>
          <w:rStyle w:val="ac"/>
          <w:rtl/>
        </w:rPr>
        <w:footnoteRef/>
      </w:r>
      <w:r>
        <w:rPr>
          <w:rtl/>
        </w:rPr>
        <w:t>ולפ"ז היכא דלא התנה כלל עדיף. [וצ"ע דהנתיבות (שם) כת' דלא מהני אומדנא בלא דיני התנאים, ולא מהני שיאמר יודע אני שיש בו אונאה, אלא מגדרי תנאים]</w:t>
      </w:r>
      <w:r w:rsidR="00B13FA7">
        <w:rPr>
          <w:rtl/>
        </w:rPr>
        <w:t>.</w:t>
      </w:r>
    </w:p>
    <w:p w14:paraId="7B824D64" w14:textId="7029EACE" w:rsidR="00E4102A" w:rsidRDefault="00000000" w:rsidP="00CE7845">
      <w:pPr>
        <w:pStyle w:val="Footnote"/>
        <w:bidi/>
      </w:pPr>
      <w:r>
        <w:rPr>
          <w:rtl/>
        </w:rPr>
        <w:tab/>
        <w:t>וב</w:t>
      </w:r>
      <w:r>
        <w:rPr>
          <w:b/>
          <w:bCs/>
          <w:rtl/>
        </w:rPr>
        <w:t>שו"ת גליא מסכת</w:t>
      </w:r>
      <w:r>
        <w:rPr>
          <w:rtl/>
        </w:rPr>
        <w:t xml:space="preserve"> (א ד ד, הו' בפתח"ת רכז ד) כת' דכל היכא שברור וגלוי דמחיל מהני בלא תנאי. ואפ"ה כשאומר 'יודע אני שאינו שוה אלא מנה' יש קצת מקום לומר שאין המחילה אצל הלוקח חלוטה כ"כ, דאפשר שהלוקח חושב שהמוכר להשביח מקחו אומר כך, ובאמת שוה יותר, לכן בעינן על מנת כו'</w:t>
      </w:r>
      <w:r w:rsidR="00B13FA7">
        <w:rPr>
          <w:rtl/>
        </w:rPr>
        <w:t>.</w:t>
      </w:r>
    </w:p>
  </w:footnote>
  <w:footnote w:id="190">
    <w:p w14:paraId="50DFF395" w14:textId="13A0E6F4" w:rsidR="00E4102A" w:rsidRDefault="00000000" w:rsidP="00CE7845">
      <w:pPr>
        <w:pStyle w:val="Footnote"/>
        <w:bidi/>
      </w:pPr>
      <w:r>
        <w:rPr>
          <w:rStyle w:val="ac"/>
          <w:rtl/>
        </w:rPr>
        <w:footnoteRef/>
      </w:r>
      <w:r>
        <w:rPr>
          <w:rtl/>
        </w:rPr>
        <w:t>ולדברי רבינו יונה זה כוונת המקשן, ורבינו יונה ביאר תי' הגמ' דאף דיש אונאה אפי' באונאה גדולה וידועה, אבל במקום דשום דעת אינו טועה הוה מחילה</w:t>
      </w:r>
      <w:r w:rsidR="00B13FA7">
        <w:rPr>
          <w:rtl/>
        </w:rPr>
        <w:t>.</w:t>
      </w:r>
    </w:p>
  </w:footnote>
  <w:footnote w:id="191">
    <w:p w14:paraId="3A907784" w14:textId="1C87542A" w:rsidR="00E4102A" w:rsidRDefault="00000000" w:rsidP="00CE7845">
      <w:pPr>
        <w:pStyle w:val="Footnote"/>
        <w:bidi/>
      </w:pPr>
      <w:r>
        <w:rPr>
          <w:rStyle w:val="ac"/>
          <w:rtl/>
        </w:rPr>
        <w:footnoteRef/>
      </w:r>
      <w:r>
        <w:rPr>
          <w:rtl/>
        </w:rPr>
        <w:t>וכדאי' (ב"מ נא.) במוכר שווה ה' בו', והלוקח אמר אתן ליה שיתא ואתבעיה לדינא. וכ"כ ר"ח (עה"ג שם)</w:t>
      </w:r>
      <w:r w:rsidR="00B13FA7">
        <w:rPr>
          <w:rtl/>
        </w:rPr>
        <w:t>.</w:t>
      </w:r>
    </w:p>
    <w:p w14:paraId="5345DB5E" w14:textId="3E83D268" w:rsidR="00E4102A" w:rsidRDefault="00000000" w:rsidP="00CE7845">
      <w:pPr>
        <w:pStyle w:val="Footnote"/>
        <w:bidi/>
      </w:pPr>
      <w:r>
        <w:rPr>
          <w:rtl/>
        </w:rPr>
        <w:tab/>
        <w:t>וה</w:t>
      </w:r>
      <w:r>
        <w:rPr>
          <w:b/>
          <w:bCs/>
          <w:rtl/>
        </w:rPr>
        <w:t>נתיבות</w:t>
      </w:r>
      <w:r>
        <w:rPr>
          <w:rtl/>
        </w:rPr>
        <w:t xml:space="preserve"> (רכז ד) כת' דאף דיש בזה ספק מחילה, הלוקח יכול לתבוע מעותיו מהמוכר. דהלוקח טוען ברי שלא מחל, והמוכר הוה טענת שמא. ודמי לאיני יודע אם פרעתיך. [ואף בזה ילה"ק דאף בסוגיין נימא איני יודע אם פרעתיך]</w:t>
      </w:r>
      <w:r w:rsidR="00B13FA7">
        <w:rPr>
          <w:rtl/>
        </w:rPr>
        <w:t>.</w:t>
      </w:r>
    </w:p>
  </w:footnote>
  <w:footnote w:id="192">
    <w:p w14:paraId="39FD8BE0" w14:textId="449C21FE" w:rsidR="00E4102A" w:rsidRDefault="00000000" w:rsidP="00CE7845">
      <w:pPr>
        <w:pStyle w:val="Footnote"/>
        <w:bidi/>
      </w:pPr>
      <w:r>
        <w:rPr>
          <w:rStyle w:val="ac"/>
          <w:rtl/>
        </w:rPr>
        <w:footnoteRef/>
      </w:r>
      <w:r>
        <w:rPr>
          <w:rtl/>
        </w:rPr>
        <w:t>ועוה"ק ה</w:t>
      </w:r>
      <w:r>
        <w:rPr>
          <w:b/>
          <w:bCs/>
          <w:rtl/>
        </w:rPr>
        <w:t>ב"י</w:t>
      </w:r>
      <w:r>
        <w:rPr>
          <w:rtl/>
        </w:rPr>
        <w:t xml:space="preserve"> שזה הפך מה ששנינו דמותר להחזיר רק עד שיראה לתגר או לקרוביו [אבל לאחר שנודע לו, ולא תבע, הוה מחילה]. וה</w:t>
      </w:r>
      <w:r>
        <w:rPr>
          <w:b/>
          <w:bCs/>
          <w:rtl/>
        </w:rPr>
        <w:t>דרכ"מ</w:t>
      </w:r>
      <w:r>
        <w:rPr>
          <w:rtl/>
        </w:rPr>
        <w:t xml:space="preserve"> (שם א) תי' דאף המרדכי קאי שתבע תוך השיעור שיראה לתגר ולא הוה מחילה, ואף שידע בשעת המקח ושתק. ועוד כת' דאפשר שמיירי שהיה אנוס ולא היה יכול לתבעו לדין קודם לכן, ולכן שתיקתו לא הוי מחילה. וצ"ע. וע"ע ט"ז</w:t>
      </w:r>
      <w:r w:rsidR="00B13FA7">
        <w:rPr>
          <w:rtl/>
        </w:rPr>
        <w:t>.</w:t>
      </w:r>
    </w:p>
  </w:footnote>
  <w:footnote w:id="193">
    <w:p w14:paraId="4EEBEB56" w14:textId="4B704A07" w:rsidR="00E4102A" w:rsidRDefault="00000000" w:rsidP="00CE7845">
      <w:pPr>
        <w:pStyle w:val="Footnote"/>
        <w:bidi/>
      </w:pPr>
      <w:r>
        <w:rPr>
          <w:rStyle w:val="ac"/>
          <w:rtl/>
        </w:rPr>
        <w:footnoteRef/>
      </w:r>
      <w:r>
        <w:rPr>
          <w:rtl/>
        </w:rPr>
        <w:t>ודלא כסתימת הרמ"א</w:t>
      </w:r>
      <w:r w:rsidR="00B13FA7">
        <w:rPr>
          <w:rtl/>
        </w:rPr>
        <w:t>.</w:t>
      </w:r>
    </w:p>
    <w:p w14:paraId="4BB02FB6" w14:textId="58B8F685" w:rsidR="00E4102A" w:rsidRDefault="00000000" w:rsidP="00CE7845">
      <w:pPr>
        <w:pStyle w:val="Footnote"/>
        <w:bidi/>
      </w:pPr>
      <w:r>
        <w:rPr>
          <w:rtl/>
        </w:rPr>
        <w:tab/>
        <w:t>והב"ח נקט עפ"ז דמש"ה מהני אף כשתובע לאחר שעבר שיעור זמן שיראה לתגר או לקרוביו. והט"ז חלק</w:t>
      </w:r>
      <w:r w:rsidR="00B13FA7">
        <w:rPr>
          <w:rtl/>
        </w:rPr>
        <w:t>.</w:t>
      </w:r>
    </w:p>
  </w:footnote>
  <w:footnote w:id="194">
    <w:p w14:paraId="4123416B" w14:textId="16E122EB" w:rsidR="00E4102A" w:rsidRDefault="00000000" w:rsidP="00CE7845">
      <w:pPr>
        <w:pStyle w:val="Footnote"/>
        <w:bidi/>
      </w:pPr>
      <w:r>
        <w:rPr>
          <w:rStyle w:val="ac"/>
          <w:rtl/>
        </w:rPr>
        <w:footnoteRef/>
      </w:r>
      <w:r>
        <w:rPr>
          <w:rtl/>
        </w:rPr>
        <w:t>והקצות חלק דלא מהני מסירת מודעא אלא במקום אונס (וכדלעיל מ:). [ולכאורה יש לדחות דה"מ היכא דמכר להדיא, ולאו כל כמיניה לומר בליבו דאין כוונתו למכר. אבל הכא אינו אומר להדיא, אלא דמעשיו מוכיחין שכוונתו למחילה. והיכא דגילה דעתו להדיא לא אמרי' דמעשיו מוכיחים]</w:t>
      </w:r>
      <w:r w:rsidR="00B13FA7">
        <w:rPr>
          <w:rtl/>
        </w:rPr>
        <w:t>.</w:t>
      </w:r>
    </w:p>
    <w:p w14:paraId="009179B8" w14:textId="2509552B" w:rsidR="00E4102A" w:rsidRDefault="00000000" w:rsidP="00CE7845">
      <w:pPr>
        <w:pStyle w:val="Footnote"/>
        <w:bidi/>
      </w:pPr>
      <w:r>
        <w:rPr>
          <w:rtl/>
        </w:rPr>
        <w:tab/>
        <w:t>וה</w:t>
      </w:r>
      <w:r>
        <w:rPr>
          <w:b/>
          <w:bCs/>
          <w:rtl/>
        </w:rPr>
        <w:t>מחנ"א</w:t>
      </w:r>
      <w:r>
        <w:rPr>
          <w:rtl/>
        </w:rPr>
        <w:t xml:space="preserve"> (אונאה יט) הק' עוד דהיכא דגילה דעתו דאינו מוחל אף פוחת מכדי אונאה יכול לתבוע</w:t>
      </w:r>
      <w:r w:rsidR="00B13FA7">
        <w:rPr>
          <w:rtl/>
        </w:rPr>
        <w:t>.</w:t>
      </w:r>
    </w:p>
  </w:footnote>
  <w:footnote w:id="195">
    <w:p w14:paraId="67F74522" w14:textId="2D1BCD4C" w:rsidR="00E4102A" w:rsidRDefault="00000000" w:rsidP="00CE7845">
      <w:pPr>
        <w:pStyle w:val="Footnote"/>
        <w:bidi/>
      </w:pPr>
      <w:r>
        <w:rPr>
          <w:rStyle w:val="ac"/>
          <w:rtl/>
        </w:rPr>
        <w:footnoteRef/>
      </w:r>
      <w:r>
        <w:rPr>
          <w:rtl/>
        </w:rPr>
        <w:t>ועד"ז כת' המחנ"א טעם נוסף, דכיון שאין הדעת טועה וניכר לכל דידע ומחל, אז ודאי מתנה הוא דיהיב לי., אבל כל היכא דליכא הוכחה דמשום מתנה הוא, אמרי' דשמא דעתו היה לתבוע אונאתו</w:t>
      </w:r>
      <w:r w:rsidR="00B13FA7">
        <w:rPr>
          <w:rtl/>
        </w:rPr>
        <w:t>.</w:t>
      </w:r>
    </w:p>
  </w:footnote>
  <w:footnote w:id="196">
    <w:p w14:paraId="14241986" w14:textId="6D360D55" w:rsidR="00E4102A" w:rsidRDefault="00000000" w:rsidP="00CE7845">
      <w:pPr>
        <w:pStyle w:val="Footnote"/>
        <w:bidi/>
      </w:pPr>
      <w:r>
        <w:rPr>
          <w:rStyle w:val="ac"/>
          <w:rtl/>
        </w:rPr>
        <w:footnoteRef/>
      </w:r>
      <w:r>
        <w:rPr>
          <w:rtl/>
        </w:rPr>
        <w:t>וה</w:t>
      </w:r>
      <w:r>
        <w:rPr>
          <w:b/>
          <w:bCs/>
          <w:rtl/>
        </w:rPr>
        <w:t>שיטה לנ"ל</w:t>
      </w:r>
      <w:r>
        <w:rPr>
          <w:rtl/>
        </w:rPr>
        <w:t xml:space="preserve"> (בשיטמ"ק) הביא ד</w:t>
      </w:r>
      <w:r>
        <w:rPr>
          <w:b/>
          <w:bCs/>
          <w:rtl/>
        </w:rPr>
        <w:t>ר"ח</w:t>
      </w:r>
      <w:r>
        <w:rPr>
          <w:rtl/>
        </w:rPr>
        <w:t xml:space="preserve"> ס"ל כלישנא קמא, וחלק עליו. וכן הביא הרשב"א (לקמן צב.)</w:t>
      </w:r>
      <w:r w:rsidR="00B13FA7">
        <w:rPr>
          <w:rtl/>
        </w:rPr>
        <w:t>.</w:t>
      </w:r>
    </w:p>
  </w:footnote>
  <w:footnote w:id="197">
    <w:p w14:paraId="47F3E566" w14:textId="1A848ECD" w:rsidR="00E4102A" w:rsidRDefault="00000000" w:rsidP="00CE7845">
      <w:pPr>
        <w:pStyle w:val="Footnote"/>
        <w:bidi/>
      </w:pPr>
      <w:r>
        <w:rPr>
          <w:rStyle w:val="ac"/>
          <w:rtl/>
        </w:rPr>
        <w:footnoteRef/>
      </w:r>
      <w:r>
        <w:rPr>
          <w:rtl/>
        </w:rPr>
        <w:t>ומבואר התם דסברת רבנן דלא אמרי' הדמים מודיעין, משום דתלינן במחילה. אבל בפשוטו בסוגיין עיקר המח' אי מהני הוכחת הדמים מודיעין [לפרש את המכר, נגד סתמא דלישנא]. אלא דהיכא דליכא לפרש את המכר אמרי' דע"כ הוה מתנה</w:t>
      </w:r>
      <w:r w:rsidR="00B13FA7">
        <w:rPr>
          <w:rtl/>
        </w:rPr>
        <w:t>.</w:t>
      </w:r>
    </w:p>
  </w:footnote>
  <w:footnote w:id="198">
    <w:p w14:paraId="72B44AF9" w14:textId="0BFC41E0" w:rsidR="00E4102A" w:rsidRDefault="00000000" w:rsidP="00CE7845">
      <w:pPr>
        <w:pStyle w:val="Footnote"/>
        <w:bidi/>
      </w:pPr>
      <w:r>
        <w:rPr>
          <w:rStyle w:val="ac"/>
          <w:rtl/>
        </w:rPr>
        <w:footnoteRef/>
      </w:r>
      <w:r>
        <w:rPr>
          <w:rtl/>
        </w:rPr>
        <w:t>וה</w:t>
      </w:r>
      <w:r>
        <w:rPr>
          <w:b/>
          <w:bCs/>
          <w:rtl/>
        </w:rPr>
        <w:t>ריטב"א</w:t>
      </w:r>
      <w:r>
        <w:rPr>
          <w:rtl/>
        </w:rPr>
        <w:t xml:space="preserve"> הק' עד"ז מהלוקח שדה והכיר שאינו שלו (ב"מ טו:), דקי"ל דיש לו דמים. ותי' דהתם אין שם דבר שהמכר יחול עליו, ולהכי אמרי' שלא נתן אלא לפקדון. [ולכאורה לתי' התוס' ניחא טפי]</w:t>
      </w:r>
      <w:r w:rsidR="00B13FA7">
        <w:rPr>
          <w:rtl/>
        </w:rPr>
        <w:t>.</w:t>
      </w:r>
    </w:p>
  </w:footnote>
  <w:footnote w:id="199">
    <w:p w14:paraId="09AD3942" w14:textId="7F6D7F5A" w:rsidR="00E4102A" w:rsidRDefault="00000000" w:rsidP="00CE7845">
      <w:pPr>
        <w:pStyle w:val="Footnote"/>
        <w:bidi/>
      </w:pPr>
      <w:r>
        <w:rPr>
          <w:rStyle w:val="ac"/>
          <w:rtl/>
        </w:rPr>
        <w:footnoteRef/>
      </w:r>
      <w:r>
        <w:rPr>
          <w:rtl/>
        </w:rPr>
        <w:t>לכאורה יש ליישב דהתם לא ניח"ל לפרש דהוה פקדון, דלמא לא מקבל מיניה [וכדאיתא בגמ' ב"מ טו:]. אבל הכא ע"כ לא נתכוון לפקדון לזמן ארוך, דאף אי הוה אונאה, צריך לחזור ולתבוע תוך שיעור כדי שיראה לתגר</w:t>
      </w:r>
      <w:r w:rsidR="00B13FA7">
        <w:rPr>
          <w:rtl/>
        </w:rPr>
        <w:t>.</w:t>
      </w:r>
    </w:p>
  </w:footnote>
  <w:footnote w:id="200">
    <w:p w14:paraId="557A43C2" w14:textId="06C12E94" w:rsidR="00E4102A" w:rsidRDefault="00000000" w:rsidP="00CE7845">
      <w:pPr>
        <w:pStyle w:val="Footnote"/>
        <w:bidi/>
      </w:pPr>
      <w:r>
        <w:rPr>
          <w:rStyle w:val="ac"/>
          <w:rtl/>
        </w:rPr>
        <w:footnoteRef/>
      </w:r>
      <w:r>
        <w:rPr>
          <w:rtl/>
        </w:rPr>
        <w:t>והיכא דאמר חמור וכליו מכר אוכף ומרדעת, ולא שק ודיסקיא לא מכר דלאו כליו נינהו דסתם חמור לרכיבה עומד</w:t>
      </w:r>
      <w:r w:rsidR="00B13FA7">
        <w:rPr>
          <w:rtl/>
        </w:rPr>
        <w:t>.</w:t>
      </w:r>
    </w:p>
  </w:footnote>
  <w:footnote w:id="201">
    <w:p w14:paraId="4E865ED0" w14:textId="63D08B6D" w:rsidR="00E4102A" w:rsidRDefault="00000000" w:rsidP="00CE7845">
      <w:pPr>
        <w:pStyle w:val="Footnote"/>
        <w:bidi/>
      </w:pPr>
      <w:r>
        <w:rPr>
          <w:rStyle w:val="ac"/>
          <w:rtl/>
        </w:rPr>
        <w:footnoteRef/>
      </w:r>
      <w:r>
        <w:rPr>
          <w:rtl/>
        </w:rPr>
        <w:t>דאי ס"ל דסתם חמור למשאוי ממש, א"כ הוה כמו רבנן דמודו באוכף, וליתיה ממנינא</w:t>
      </w:r>
      <w:r w:rsidR="00B13FA7">
        <w:rPr>
          <w:rtl/>
        </w:rPr>
        <w:t>.</w:t>
      </w:r>
    </w:p>
  </w:footnote>
  <w:footnote w:id="202">
    <w:p w14:paraId="13F03CA3" w14:textId="55472243" w:rsidR="00E4102A" w:rsidRDefault="00000000" w:rsidP="00CE7845">
      <w:pPr>
        <w:pStyle w:val="Footnote"/>
        <w:bidi/>
      </w:pPr>
      <w:r>
        <w:rPr>
          <w:rStyle w:val="ac"/>
          <w:rtl/>
        </w:rPr>
        <w:footnoteRef/>
      </w:r>
      <w:r>
        <w:rPr>
          <w:rtl/>
        </w:rPr>
        <w:t>בתוספתא לפנינו ליתא [דאיתא (ד א) רק מכר את העול מכר את הפרות לא מכר את העול]</w:t>
      </w:r>
      <w:r w:rsidR="00B13FA7">
        <w:rPr>
          <w:rtl/>
        </w:rPr>
        <w:t>.</w:t>
      </w:r>
    </w:p>
  </w:footnote>
  <w:footnote w:id="203">
    <w:p w14:paraId="02530259" w14:textId="30CB49E4" w:rsidR="00E4102A" w:rsidRDefault="00000000" w:rsidP="00CE7845">
      <w:pPr>
        <w:pStyle w:val="Footnote"/>
        <w:bidi/>
      </w:pPr>
      <w:r>
        <w:rPr>
          <w:rStyle w:val="ac"/>
          <w:rtl/>
        </w:rPr>
        <w:footnoteRef/>
      </w:r>
      <w:r>
        <w:rPr>
          <w:rtl/>
        </w:rPr>
        <w:t>משמע מלשונו דהרמב"ם בא להודיע המנהג. וצ"ע דהרמב"ם (ס"פ כו) כתב דכ"ז במקום שאין מנהג קבוע, וכמ"ש הגר"ח דנחשב לשון חכמים, וצריך תלמוד</w:t>
      </w:r>
      <w:r w:rsidR="00B13FA7">
        <w:rPr>
          <w:rtl/>
        </w:rPr>
        <w:t>.</w:t>
      </w:r>
    </w:p>
  </w:footnote>
  <w:footnote w:id="204">
    <w:p w14:paraId="458DCE99" w14:textId="4F2F2F7E" w:rsidR="00E4102A" w:rsidRDefault="00000000" w:rsidP="00CE7845">
      <w:pPr>
        <w:pStyle w:val="Footnote"/>
        <w:bidi/>
      </w:pPr>
      <w:r>
        <w:rPr>
          <w:rStyle w:val="ac"/>
          <w:rtl/>
        </w:rPr>
        <w:footnoteRef/>
      </w:r>
      <w:r>
        <w:rPr>
          <w:rtl/>
        </w:rPr>
        <w:t>וה</w:t>
      </w:r>
      <w:r>
        <w:rPr>
          <w:b/>
          <w:bCs/>
          <w:rtl/>
        </w:rPr>
        <w:t>רש"ש</w:t>
      </w:r>
      <w:r>
        <w:rPr>
          <w:rtl/>
        </w:rPr>
        <w:t xml:space="preserve"> הביא דה</w:t>
      </w:r>
      <w:r>
        <w:rPr>
          <w:b/>
          <w:bCs/>
          <w:rtl/>
        </w:rPr>
        <w:t>נמוק"י</w:t>
      </w:r>
      <w:r>
        <w:rPr>
          <w:rtl/>
        </w:rPr>
        <w:t xml:space="preserve"> (ב"מ מט: בדה"ר ורשב"א שם) כת' דאם שינה ולקח אשה פטור, דאין שינוי מאשה לאיש פשיעה שיתחייב עליה, שהחמור עשויה היא לרכוב עליה בין איש ובין אשה. אלא שלכתחלה אין לו לעשות כן. והרש"ש העיר דהנמוק"י סותר את עצמו, דבסוגיין כת' דלא לרכיבת נשים קאי</w:t>
      </w:r>
      <w:r w:rsidR="00B13FA7">
        <w:rPr>
          <w:rtl/>
        </w:rPr>
        <w:t>.</w:t>
      </w:r>
    </w:p>
  </w:footnote>
  <w:footnote w:id="205">
    <w:p w14:paraId="6C3B9B40" w14:textId="4114C437" w:rsidR="00E4102A" w:rsidRDefault="00000000" w:rsidP="00CE7845">
      <w:pPr>
        <w:pStyle w:val="Footnote"/>
        <w:bidi/>
      </w:pPr>
      <w:r>
        <w:rPr>
          <w:rStyle w:val="ac"/>
          <w:rtl/>
        </w:rPr>
        <w:footnoteRef/>
      </w:r>
      <w:r>
        <w:rPr>
          <w:rtl/>
        </w:rPr>
        <w:t>ותוס' כת' דהמ"ל בין בזו ובין בזו מח'. וה</w:t>
      </w:r>
      <w:r>
        <w:rPr>
          <w:b/>
          <w:bCs/>
          <w:rtl/>
        </w:rPr>
        <w:t xml:space="preserve">רי"ף </w:t>
      </w:r>
      <w:r>
        <w:rPr>
          <w:rtl/>
        </w:rPr>
        <w:t>וה</w:t>
      </w:r>
      <w:r>
        <w:rPr>
          <w:b/>
          <w:bCs/>
          <w:rtl/>
        </w:rPr>
        <w:t>רא"ש</w:t>
      </w:r>
      <w:r>
        <w:rPr>
          <w:rtl/>
        </w:rPr>
        <w:t xml:space="preserve"> גרסו כן להדיא</w:t>
      </w:r>
      <w:r w:rsidR="00B13FA7">
        <w:rPr>
          <w:rtl/>
        </w:rPr>
        <w:t>.</w:t>
      </w:r>
    </w:p>
  </w:footnote>
  <w:footnote w:id="206">
    <w:p w14:paraId="45BFC4A9" w14:textId="3CDA0D9E" w:rsidR="00E4102A" w:rsidRDefault="00000000" w:rsidP="00CE7845">
      <w:pPr>
        <w:pStyle w:val="Footnote"/>
        <w:bidi/>
      </w:pPr>
      <w:r>
        <w:rPr>
          <w:rStyle w:val="ac"/>
          <w:rtl/>
        </w:rPr>
        <w:footnoteRef/>
      </w:r>
      <w:r>
        <w:rPr>
          <w:rtl/>
        </w:rPr>
        <w:t>וכ"ד הרמב"ם (הו' בסמוך)</w:t>
      </w:r>
      <w:r w:rsidR="00B13FA7">
        <w:rPr>
          <w:rtl/>
        </w:rPr>
        <w:t>.</w:t>
      </w:r>
    </w:p>
  </w:footnote>
  <w:footnote w:id="207">
    <w:p w14:paraId="68E85C23" w14:textId="585D7F67" w:rsidR="00E4102A" w:rsidRDefault="00000000" w:rsidP="00CE7845">
      <w:pPr>
        <w:pStyle w:val="Footnote"/>
        <w:bidi/>
      </w:pPr>
      <w:r>
        <w:rPr>
          <w:rStyle w:val="ac"/>
          <w:rtl/>
        </w:rPr>
        <w:footnoteRef/>
      </w:r>
      <w:r>
        <w:rPr>
          <w:rtl/>
        </w:rPr>
        <w:t>צ"ב אמאי נחשב קבוע בו, אף דעודן עליו בשעת מכירה לא הוזכר דאיירי שקבועין עליו תמיד</w:t>
      </w:r>
      <w:r w:rsidR="00B13FA7">
        <w:rPr>
          <w:rtl/>
        </w:rPr>
        <w:t>.</w:t>
      </w:r>
    </w:p>
  </w:footnote>
  <w:footnote w:id="208">
    <w:p w14:paraId="35239544" w14:textId="5002F5C9" w:rsidR="00E4102A" w:rsidRDefault="00000000" w:rsidP="00CE7845">
      <w:pPr>
        <w:pStyle w:val="Footnote"/>
        <w:bidi/>
      </w:pPr>
      <w:r>
        <w:rPr>
          <w:rStyle w:val="ac"/>
          <w:rtl/>
        </w:rPr>
        <w:footnoteRef/>
      </w:r>
      <w:r>
        <w:rPr>
          <w:rtl/>
        </w:rPr>
        <w:t>אבל ה</w:t>
      </w:r>
      <w:r>
        <w:rPr>
          <w:b/>
          <w:bCs/>
          <w:rtl/>
        </w:rPr>
        <w:t>ט"ז</w:t>
      </w:r>
      <w:r>
        <w:rPr>
          <w:rtl/>
        </w:rPr>
        <w:t xml:space="preserve"> (רכ ז) כת' דכוונת הפוסקים משום ספק</w:t>
      </w:r>
      <w:r w:rsidR="00B13FA7">
        <w:rPr>
          <w:rtl/>
        </w:rPr>
        <w:t>.</w:t>
      </w:r>
    </w:p>
  </w:footnote>
  <w:footnote w:id="209">
    <w:p w14:paraId="3122106B" w14:textId="293FE267" w:rsidR="00E4102A" w:rsidRDefault="00000000" w:rsidP="00CE7845">
      <w:pPr>
        <w:pStyle w:val="Footnote"/>
        <w:bidi/>
      </w:pPr>
      <w:r>
        <w:rPr>
          <w:rStyle w:val="ac"/>
          <w:rtl/>
        </w:rPr>
        <w:footnoteRef/>
      </w:r>
      <w:r>
        <w:rPr>
          <w:rtl/>
        </w:rPr>
        <w:t>ובשלמא אי איירי בעודן עליו, מש"ה מכר אף שאין ראויין</w:t>
      </w:r>
      <w:r w:rsidR="00B13FA7">
        <w:rPr>
          <w:rtl/>
        </w:rPr>
        <w:t>.</w:t>
      </w:r>
    </w:p>
  </w:footnote>
  <w:footnote w:id="210">
    <w:p w14:paraId="02DCB3FD" w14:textId="4FBD4919" w:rsidR="00E4102A" w:rsidRDefault="00000000" w:rsidP="00CE7845">
      <w:pPr>
        <w:pStyle w:val="Footnote"/>
        <w:bidi/>
      </w:pPr>
      <w:r>
        <w:rPr>
          <w:rStyle w:val="ac"/>
          <w:rtl/>
        </w:rPr>
        <w:footnoteRef/>
      </w:r>
      <w:r>
        <w:rPr>
          <w:rtl/>
        </w:rPr>
        <w:t>ועד"ז יש בכ"מ (שבת סה. וקכח., קידושין מח: וסב:, ב”ק צג:, ב”מ קיח:, סנהדרין ד., זבחים מז.). ויל"ע אמאי לא נקט הרמב"ן הנך</w:t>
      </w:r>
      <w:r w:rsidR="00B13FA7">
        <w:rPr>
          <w:rtl/>
        </w:rPr>
        <w:t>.</w:t>
      </w:r>
    </w:p>
  </w:footnote>
  <w:footnote w:id="211">
    <w:p w14:paraId="67F19F97" w14:textId="3BDCCF48" w:rsidR="00E4102A" w:rsidRDefault="00000000" w:rsidP="00CE7845">
      <w:pPr>
        <w:pStyle w:val="Footnote"/>
        <w:bidi/>
      </w:pPr>
      <w:r>
        <w:rPr>
          <w:rStyle w:val="ac"/>
          <w:rtl/>
        </w:rPr>
        <w:footnoteRef/>
      </w:r>
      <w:r>
        <w:rPr>
          <w:rtl/>
        </w:rPr>
        <w:t xml:space="preserve">ובס' </w:t>
      </w:r>
      <w:r>
        <w:rPr>
          <w:b/>
          <w:bCs/>
          <w:rtl/>
        </w:rPr>
        <w:t>הון עשיר</w:t>
      </w:r>
      <w:r>
        <w:rPr>
          <w:rtl/>
        </w:rPr>
        <w:t xml:space="preserve"> (למשניות) תי' דחמור הוא לשון זכר, ומש"ה לא ניח"ל לנקוט לשון 'בנה', ואיירי בנקיבה ומש”ה לא נקט לשון 'בנו'</w:t>
      </w:r>
      <w:r w:rsidR="00B13FA7">
        <w:rPr>
          <w:rtl/>
        </w:rPr>
        <w:t>.</w:t>
      </w:r>
    </w:p>
  </w:footnote>
  <w:footnote w:id="212">
    <w:p w14:paraId="3B8443EB" w14:textId="6A2FD1B0" w:rsidR="00E4102A" w:rsidRDefault="00000000" w:rsidP="00CE7845">
      <w:pPr>
        <w:pStyle w:val="Footnote"/>
        <w:bidi/>
      </w:pPr>
      <w:r>
        <w:rPr>
          <w:rStyle w:val="ac"/>
          <w:rtl/>
        </w:rPr>
        <w:footnoteRef/>
      </w:r>
      <w:r>
        <w:rPr>
          <w:rtl/>
        </w:rPr>
        <w:t>וה</w:t>
      </w:r>
      <w:r>
        <w:rPr>
          <w:b/>
          <w:bCs/>
          <w:rtl/>
        </w:rPr>
        <w:t>פוסקים</w:t>
      </w:r>
      <w:r>
        <w:rPr>
          <w:rtl/>
        </w:rPr>
        <w:t xml:space="preserve"> (ע' סמ"ע שם יט) דנו האם היינו בשפחה זו, או שפחה סתם. [ואכ"מ]</w:t>
      </w:r>
      <w:r w:rsidR="00B13FA7">
        <w:rPr>
          <w:rtl/>
        </w:rPr>
        <w:t>.</w:t>
      </w:r>
    </w:p>
  </w:footnote>
  <w:footnote w:id="213">
    <w:p w14:paraId="5C2E539A" w14:textId="694214BC" w:rsidR="00E4102A" w:rsidRDefault="00000000" w:rsidP="00CE7845">
      <w:pPr>
        <w:pStyle w:val="Footnote"/>
        <w:bidi/>
      </w:pPr>
      <w:r>
        <w:rPr>
          <w:rStyle w:val="ac"/>
          <w:rtl/>
        </w:rPr>
        <w:footnoteRef/>
      </w:r>
      <w:r>
        <w:rPr>
          <w:rtl/>
        </w:rPr>
        <w:t>וה</w:t>
      </w:r>
      <w:r>
        <w:rPr>
          <w:b/>
          <w:bCs/>
          <w:rtl/>
        </w:rPr>
        <w:t>קצות</w:t>
      </w:r>
      <w:r>
        <w:rPr>
          <w:rtl/>
        </w:rPr>
        <w:t xml:space="preserve"> (רכ) הביא מהסוגיא (תמורה כח) דהמקדיש בהמה לשלמים וולדה עולה, ומבואר דבסתמא קנה הולד לשלמים. ובמטלטלין לא מחלקינן בין מוכר לנותן מתנה. ומתנה הוא יותר עין יפה ממקדיש</w:t>
      </w:r>
      <w:r w:rsidR="00B13FA7">
        <w:rPr>
          <w:rtl/>
        </w:rPr>
        <w:t>.</w:t>
      </w:r>
    </w:p>
  </w:footnote>
  <w:footnote w:id="214">
    <w:p w14:paraId="784A34DA" w14:textId="77777777" w:rsidR="00E4102A" w:rsidRDefault="00000000" w:rsidP="00CE7845">
      <w:pPr>
        <w:pStyle w:val="Footnote"/>
        <w:bidi/>
      </w:pPr>
      <w:r>
        <w:rPr>
          <w:rStyle w:val="ac"/>
          <w:rtl/>
        </w:rPr>
        <w:footnoteRef/>
      </w:r>
      <w:r>
        <w:rPr>
          <w:rtl/>
        </w:rPr>
        <w:t>וב</w:t>
      </w:r>
      <w:r>
        <w:rPr>
          <w:b/>
          <w:bCs/>
          <w:rtl/>
        </w:rPr>
        <w:t>הג' ראמ"ה</w:t>
      </w:r>
      <w:r>
        <w:rPr>
          <w:rtl/>
        </w:rPr>
        <w:t xml:space="preserve"> הביא דב</w:t>
      </w:r>
      <w:r>
        <w:rPr>
          <w:b/>
          <w:bCs/>
          <w:rtl/>
        </w:rPr>
        <w:t xml:space="preserve">ילקוט </w:t>
      </w:r>
      <w:r>
        <w:rPr>
          <w:rtl/>
        </w:rPr>
        <w:t>(חוקת תשסה) איתא שמלחמת סיחון היה באלול, והוא זמן החשבון.</w:t>
      </w:r>
    </w:p>
  </w:footnote>
  <w:footnote w:id="215">
    <w:p w14:paraId="51DA7D57" w14:textId="6D99434F" w:rsidR="00E4102A" w:rsidRDefault="00000000" w:rsidP="00CE7845">
      <w:pPr>
        <w:pStyle w:val="Footnote"/>
        <w:bidi/>
      </w:pPr>
      <w:r>
        <w:rPr>
          <w:rStyle w:val="ac"/>
          <w:rtl/>
        </w:rPr>
        <w:footnoteRef/>
      </w:r>
      <w:r>
        <w:rPr>
          <w:rtl/>
        </w:rPr>
        <w:t>ואם אתה עושה כן, שתחילה יקח המוסר, ואח"כ יתוכח ויתחשב חשבונו של עולם, אז ישכיל ויצליח</w:t>
      </w:r>
      <w:r w:rsidR="00B13FA7">
        <w:rPr>
          <w:rtl/>
        </w:rPr>
        <w:t>.</w:t>
      </w:r>
    </w:p>
    <w:p w14:paraId="46074D0B" w14:textId="531F102A" w:rsidR="00E4102A" w:rsidRDefault="00000000" w:rsidP="00CE7845">
      <w:pPr>
        <w:pStyle w:val="Footnote"/>
        <w:bidi/>
      </w:pPr>
      <w:r>
        <w:rPr>
          <w:rtl/>
        </w:rPr>
        <w:tab/>
        <w:t>וזהו שאמרו תבנה בעוה"ז ותכונן לעוה"ב, שנוטל חלקו וחלק חבירו בגן עדן (כדאי' חגיגה טו.). עי"ש שהאריך בזה</w:t>
      </w:r>
      <w:r w:rsidR="00B13FA7">
        <w:rPr>
          <w:rtl/>
        </w:rPr>
        <w:t>.</w:t>
      </w:r>
    </w:p>
  </w:footnote>
  <w:footnote w:id="216">
    <w:p w14:paraId="2123820E" w14:textId="6D03D73D" w:rsidR="00E4102A" w:rsidRDefault="00000000" w:rsidP="00CE7845">
      <w:pPr>
        <w:pStyle w:val="Footnote"/>
        <w:bidi/>
      </w:pPr>
      <w:r>
        <w:rPr>
          <w:rStyle w:val="ac"/>
          <w:rtl/>
        </w:rPr>
        <w:footnoteRef/>
      </w:r>
      <w:r>
        <w:rPr>
          <w:rtl/>
        </w:rPr>
        <w:t>ז"ל רבינו יונה כי ירחש לבך דבר לאמר איך אעשה המצוה הזאת ואפסיד ממוני בזה ובזה אף אתה אמור לו כי שכר גדול יהיה לו עליה כפלים אלף פעמים מההפסד ובזה לא ימנעך מכבוד</w:t>
      </w:r>
      <w:r w:rsidR="00B13FA7">
        <w:rPr>
          <w:rtl/>
        </w:rPr>
        <w:t>.</w:t>
      </w:r>
    </w:p>
  </w:footnote>
  <w:footnote w:id="217">
    <w:p w14:paraId="6A410B81" w14:textId="120BC6CF" w:rsidR="00E4102A" w:rsidRDefault="00000000" w:rsidP="00CE7845">
      <w:pPr>
        <w:pStyle w:val="Footnote"/>
        <w:bidi/>
      </w:pPr>
      <w:r>
        <w:rPr>
          <w:rStyle w:val="ac"/>
          <w:rtl/>
        </w:rPr>
        <w:footnoteRef/>
      </w:r>
      <w:r>
        <w:rPr>
          <w:rtl/>
        </w:rPr>
        <w:t>וצ"ב דמה ס"ד דמעילה דבדק הבית תליא האם הוא ראוי למזבח. וצ"ל דעכ"פ קדושת מזבח הוא קדושה חמורה יותר</w:t>
      </w:r>
      <w:r w:rsidR="00B13FA7">
        <w:rPr>
          <w:rtl/>
        </w:rPr>
        <w:t>.</w:t>
      </w:r>
    </w:p>
  </w:footnote>
  <w:footnote w:id="218">
    <w:p w14:paraId="5C634B73" w14:textId="0ECAA0C1" w:rsidR="00E4102A" w:rsidRDefault="00000000" w:rsidP="00CE7845">
      <w:pPr>
        <w:pStyle w:val="Footnote"/>
        <w:bidi/>
      </w:pPr>
      <w:r>
        <w:rPr>
          <w:rStyle w:val="ac"/>
          <w:rtl/>
        </w:rPr>
        <w:footnoteRef/>
      </w:r>
      <w:r>
        <w:rPr>
          <w:rtl/>
        </w:rPr>
        <w:t>וה</w:t>
      </w:r>
      <w:r>
        <w:rPr>
          <w:b/>
          <w:bCs/>
          <w:rtl/>
        </w:rPr>
        <w:t>רש"ש</w:t>
      </w:r>
      <w:r>
        <w:rPr>
          <w:rtl/>
        </w:rPr>
        <w:t xml:space="preserve"> ביאר להוליך בהם עצים ואבנים וכיוצא לצורך בדק הבית. [וציין למה שהעיר (ב"מ נה.) דבגמ' (שם) איתא דבהמה טמאה אינה בסוף הקדש, פרש"י דאינו ראוי לשקעה בבנין או למזבח. והא ראוי להוליך עליה אבנים וקורות לצורך בנין. אך י"ל דלא נחשב סוף הקדש כיון דאינו מכלה את הבהמה]</w:t>
      </w:r>
      <w:r w:rsidR="00B13FA7">
        <w:rPr>
          <w:rtl/>
        </w:rPr>
        <w:t>.</w:t>
      </w:r>
    </w:p>
  </w:footnote>
  <w:footnote w:id="219">
    <w:p w14:paraId="685250B8" w14:textId="3D4D276E" w:rsidR="00E4102A" w:rsidRDefault="00000000" w:rsidP="00CE7845">
      <w:pPr>
        <w:pStyle w:val="Footnote"/>
        <w:bidi/>
      </w:pPr>
      <w:r>
        <w:rPr>
          <w:rStyle w:val="ac"/>
          <w:rtl/>
        </w:rPr>
        <w:footnoteRef/>
      </w:r>
      <w:r>
        <w:rPr>
          <w:rtl/>
        </w:rPr>
        <w:t>ולפ"ז 'וכן תורים' וכו' קאי שעובר בעשה [וכ”מ ב</w:t>
      </w:r>
      <w:r>
        <w:rPr>
          <w:b/>
          <w:bCs/>
          <w:rtl/>
        </w:rPr>
        <w:t>ריטב”א</w:t>
      </w:r>
      <w:r>
        <w:rPr>
          <w:rtl/>
        </w:rPr>
        <w:t>]. [או שהוא דבר חדש, שאינו ראוי בפועל לבדק הבית, ואינו עובר בעשה]</w:t>
      </w:r>
      <w:r w:rsidR="00B13FA7">
        <w:rPr>
          <w:rtl/>
        </w:rPr>
        <w:t>.</w:t>
      </w:r>
    </w:p>
  </w:footnote>
  <w:footnote w:id="220">
    <w:p w14:paraId="38EF89CC" w14:textId="016B17A8" w:rsidR="00E4102A" w:rsidRDefault="00000000" w:rsidP="00CE7845">
      <w:pPr>
        <w:pStyle w:val="Footnote"/>
        <w:bidi/>
      </w:pPr>
      <w:r>
        <w:rPr>
          <w:rStyle w:val="ac"/>
          <w:rtl/>
        </w:rPr>
        <w:footnoteRef/>
      </w:r>
      <w:r>
        <w:rPr>
          <w:rtl/>
        </w:rPr>
        <w:t>וה</w:t>
      </w:r>
      <w:r>
        <w:rPr>
          <w:b/>
          <w:bCs/>
          <w:rtl/>
        </w:rPr>
        <w:t>מנח"ח</w:t>
      </w:r>
      <w:r>
        <w:rPr>
          <w:rtl/>
        </w:rPr>
        <w:t xml:space="preserve"> (שנג ח) נסתפק האם רק בבהמה תמימה הראוי למזבח יש איסור להתפיס לבה”ב [וכלשון ה</w:t>
      </w:r>
      <w:r>
        <w:rPr>
          <w:b/>
          <w:bCs/>
          <w:rtl/>
        </w:rPr>
        <w:t>רמב”ם</w:t>
      </w:r>
      <w:r>
        <w:rPr>
          <w:rtl/>
        </w:rPr>
        <w:t xml:space="preserve"> ערכין ה ה], או אף בעוף הראוי למזבח. וה</w:t>
      </w:r>
      <w:r>
        <w:rPr>
          <w:b/>
          <w:bCs/>
          <w:rtl/>
        </w:rPr>
        <w:t xml:space="preserve">גרי”ז </w:t>
      </w:r>
      <w:r>
        <w:rPr>
          <w:rtl/>
        </w:rPr>
        <w:t>(תמורה לא:) דייק מ</w:t>
      </w:r>
      <w:r>
        <w:rPr>
          <w:b/>
          <w:bCs/>
          <w:rtl/>
        </w:rPr>
        <w:t>רש”י</w:t>
      </w:r>
      <w:r>
        <w:rPr>
          <w:rtl/>
        </w:rPr>
        <w:t xml:space="preserve"> (שם) דכת' דלאו אורחא להקדיש עוף, משמע שאין איסור</w:t>
      </w:r>
      <w:r w:rsidR="00B13FA7">
        <w:rPr>
          <w:rtl/>
        </w:rPr>
        <w:t>.</w:t>
      </w:r>
    </w:p>
    <w:p w14:paraId="5886209D" w14:textId="6B0DB499" w:rsidR="00E4102A" w:rsidRDefault="00000000" w:rsidP="00CE7845">
      <w:pPr>
        <w:pStyle w:val="Footnote"/>
        <w:bidi/>
      </w:pPr>
      <w:r>
        <w:rPr>
          <w:rtl/>
        </w:rPr>
        <w:tab/>
        <w:t>אבל האו"ש (מעילה ה ו) נקט דבשובך בסוגיין ע”כ לא הקדיש היונים לבדק הבית, דיש בזה איסור. וכן הביאו מה</w:t>
      </w:r>
      <w:r>
        <w:rPr>
          <w:b/>
          <w:bCs/>
          <w:rtl/>
        </w:rPr>
        <w:t>ירושלמי</w:t>
      </w:r>
      <w:r>
        <w:rPr>
          <w:rtl/>
        </w:rPr>
        <w:t xml:space="preserve"> (נזיר ה א) דמבואר דאף בעוף עובר</w:t>
      </w:r>
      <w:r w:rsidR="00B13FA7">
        <w:rPr>
          <w:rtl/>
        </w:rPr>
        <w:t>.</w:t>
      </w:r>
    </w:p>
  </w:footnote>
  <w:footnote w:id="221">
    <w:p w14:paraId="2C9E0825" w14:textId="42EE2C97" w:rsidR="00E4102A" w:rsidRDefault="00000000" w:rsidP="00CE7845">
      <w:pPr>
        <w:pStyle w:val="Footnote"/>
        <w:bidi/>
      </w:pPr>
      <w:r>
        <w:rPr>
          <w:rStyle w:val="ac"/>
          <w:rtl/>
        </w:rPr>
        <w:footnoteRef/>
      </w:r>
      <w:r>
        <w:rPr>
          <w:rtl/>
        </w:rPr>
        <w:t>ויל"ד דצריך מים למנחות, וכדאיתא (מנחות נג. ונז) דנילושות במים. אלא דלא מצאנו דין קדושה במים אלו (ע”ע מקד”ד קדשים ח א)</w:t>
      </w:r>
      <w:r w:rsidR="00B13FA7">
        <w:rPr>
          <w:rtl/>
        </w:rPr>
        <w:t>.</w:t>
      </w:r>
    </w:p>
  </w:footnote>
  <w:footnote w:id="222">
    <w:p w14:paraId="45AB3681" w14:textId="7404EC6D" w:rsidR="00E4102A" w:rsidRDefault="00000000" w:rsidP="00CE7845">
      <w:pPr>
        <w:pStyle w:val="Footnote"/>
        <w:bidi/>
      </w:pPr>
      <w:r>
        <w:rPr>
          <w:rStyle w:val="ac"/>
          <w:rtl/>
        </w:rPr>
        <w:footnoteRef/>
      </w:r>
      <w:r>
        <w:rPr>
          <w:rtl/>
        </w:rPr>
        <w:t>וכן הביא ה</w:t>
      </w:r>
      <w:r>
        <w:rPr>
          <w:b/>
          <w:bCs/>
          <w:rtl/>
        </w:rPr>
        <w:t>ט"ז</w:t>
      </w:r>
      <w:r>
        <w:rPr>
          <w:rtl/>
        </w:rPr>
        <w:t xml:space="preserve"> (יו"ד קמה ג) דנסכים מביאים דוקא ממים חיים</w:t>
      </w:r>
      <w:r w:rsidR="00B13FA7">
        <w:rPr>
          <w:rtl/>
        </w:rPr>
        <w:t>.</w:t>
      </w:r>
    </w:p>
  </w:footnote>
  <w:footnote w:id="223">
    <w:p w14:paraId="5456BC24" w14:textId="1C402605" w:rsidR="00E4102A" w:rsidRDefault="00000000" w:rsidP="00CE7845">
      <w:pPr>
        <w:pStyle w:val="Footnote"/>
        <w:bidi/>
      </w:pPr>
      <w:r>
        <w:rPr>
          <w:rStyle w:val="ac"/>
          <w:rtl/>
        </w:rPr>
        <w:footnoteRef/>
      </w:r>
      <w:r>
        <w:rPr>
          <w:rtl/>
        </w:rPr>
        <w:t xml:space="preserve">אמנם </w:t>
      </w:r>
      <w:r>
        <w:rPr>
          <w:b/>
          <w:bCs/>
          <w:rtl/>
        </w:rPr>
        <w:t>רש"י</w:t>
      </w:r>
      <w:r>
        <w:rPr>
          <w:rtl/>
        </w:rPr>
        <w:t xml:space="preserve"> (סוכה שם) פי' מה"מ דתוקעין ומריעין, ועושים בשמחה בשעת שאיבה. ולא ילפינן דבעי מעיין</w:t>
      </w:r>
      <w:r w:rsidR="00B13FA7">
        <w:rPr>
          <w:rtl/>
        </w:rPr>
        <w:t>.</w:t>
      </w:r>
    </w:p>
  </w:footnote>
  <w:footnote w:id="224">
    <w:p w14:paraId="1E7CA3A5" w14:textId="54729528" w:rsidR="00E4102A" w:rsidRDefault="00000000" w:rsidP="00CE7845">
      <w:pPr>
        <w:pStyle w:val="Footnote"/>
        <w:bidi/>
      </w:pPr>
      <w:r>
        <w:rPr>
          <w:rStyle w:val="ac"/>
          <w:rtl/>
        </w:rPr>
        <w:footnoteRef/>
      </w:r>
      <w:r>
        <w:rPr>
          <w:rtl/>
        </w:rPr>
        <w:t>וכ"כ ה</w:t>
      </w:r>
      <w:r>
        <w:rPr>
          <w:b/>
          <w:bCs/>
          <w:rtl/>
        </w:rPr>
        <w:t>מנח"ח</w:t>
      </w:r>
      <w:r>
        <w:rPr>
          <w:rtl/>
        </w:rPr>
        <w:t xml:space="preserve"> (שכ בסופו) דצ"ל דהמשנה מיירי באופן שהיו בכיור מי מעיין</w:t>
      </w:r>
      <w:r w:rsidR="00B13FA7">
        <w:rPr>
          <w:rtl/>
        </w:rPr>
        <w:t>.</w:t>
      </w:r>
    </w:p>
  </w:footnote>
  <w:footnote w:id="225">
    <w:p w14:paraId="2E9EC05E" w14:textId="77777777" w:rsidR="00E4102A" w:rsidRDefault="00000000" w:rsidP="00CE7845">
      <w:pPr>
        <w:pStyle w:val="Footnote"/>
        <w:bidi/>
      </w:pPr>
      <w:r>
        <w:rPr>
          <w:rStyle w:val="ac"/>
          <w:rtl/>
        </w:rPr>
        <w:footnoteRef/>
      </w:r>
      <w:r>
        <w:rPr>
          <w:rtl/>
        </w:rPr>
        <w:t>אבל ה</w:t>
      </w:r>
      <w:r>
        <w:rPr>
          <w:b/>
          <w:bCs/>
          <w:rtl/>
        </w:rPr>
        <w:t>חשק שלמה</w:t>
      </w:r>
      <w:r>
        <w:rPr>
          <w:rtl/>
        </w:rPr>
        <w:t xml:space="preserve"> (סוכה מח:) הק' דה</w:t>
      </w:r>
      <w:r>
        <w:rPr>
          <w:b/>
          <w:bCs/>
          <w:rtl/>
        </w:rPr>
        <w:t>רמב"ם</w:t>
      </w:r>
      <w:r>
        <w:rPr>
          <w:rtl/>
        </w:rPr>
        <w:t xml:space="preserve"> (תמידין י י) כת' דממלא ממי כיור, אף דס"ל (ביאמ"ק ה יב) דכיור אי"צ מים חיים. וע"כ דס"ל דמי בורות כשרים לניסוך המים. והא דדרשו ושאבתם מים, הוה למצווה בעלמא. והביא דכ"מ בירושלמי (סנהדרין ב ה) דמי בורות כשרים לניסוך [דאיתא דדוד ניסך מי בור ע"ג הבמה, בזמן היתר הבמות].</w:t>
      </w:r>
    </w:p>
  </w:footnote>
  <w:footnote w:id="226">
    <w:p w14:paraId="1B469E4F" w14:textId="4E743DC0" w:rsidR="00E4102A" w:rsidRDefault="00000000" w:rsidP="00CE7845">
      <w:pPr>
        <w:pStyle w:val="Footnote"/>
        <w:bidi/>
      </w:pPr>
      <w:r>
        <w:rPr>
          <w:rStyle w:val="ac"/>
          <w:rtl/>
        </w:rPr>
        <w:footnoteRef/>
      </w:r>
      <w:r>
        <w:rPr>
          <w:rtl/>
        </w:rPr>
        <w:t>דכתיב (ויקרא א ט) וקרבו וכרעיו ירחץ. ובתו"כ (נדבה ד ז) מרבינן דלא בעי מ' סאה, אבל לא ביין ולא במזוג. במים להכשיר את כל המים, ק"ו למי כיור. והר"ש והראב"ד פי' מים הראויין לכיור, שהם מים חיים. [דמי כיור עצמם פסולים, שיש להם שם לווי]</w:t>
      </w:r>
      <w:r w:rsidR="00B13FA7">
        <w:rPr>
          <w:rtl/>
        </w:rPr>
        <w:t>.</w:t>
      </w:r>
    </w:p>
  </w:footnote>
  <w:footnote w:id="227">
    <w:p w14:paraId="7F33ED19" w14:textId="16E67AFA" w:rsidR="00E4102A" w:rsidRDefault="00000000" w:rsidP="00CE7845">
      <w:pPr>
        <w:pStyle w:val="Footnote"/>
        <w:bidi/>
      </w:pPr>
      <w:r>
        <w:rPr>
          <w:rStyle w:val="ac"/>
          <w:rtl/>
        </w:rPr>
        <w:footnoteRef/>
      </w:r>
      <w:r>
        <w:rPr>
          <w:rtl/>
        </w:rPr>
        <w:t>וכה"ק ה</w:t>
      </w:r>
      <w:r>
        <w:rPr>
          <w:b/>
          <w:bCs/>
          <w:rtl/>
        </w:rPr>
        <w:t>קר"א</w:t>
      </w:r>
      <w:r>
        <w:rPr>
          <w:rtl/>
        </w:rPr>
        <w:t xml:space="preserve"> (מעילה יב:) דלא מצאנו דין הקדש, שיהא שייך בהם דין מעילה מחמת זה</w:t>
      </w:r>
      <w:r w:rsidR="00B13FA7">
        <w:rPr>
          <w:rtl/>
        </w:rPr>
        <w:t>.</w:t>
      </w:r>
    </w:p>
  </w:footnote>
  <w:footnote w:id="228">
    <w:p w14:paraId="061BE553" w14:textId="164D9007" w:rsidR="00E4102A" w:rsidRDefault="00000000" w:rsidP="00CE7845">
      <w:pPr>
        <w:pStyle w:val="Footnote"/>
        <w:bidi/>
      </w:pPr>
      <w:r>
        <w:rPr>
          <w:rStyle w:val="ac"/>
          <w:rtl/>
        </w:rPr>
        <w:footnoteRef/>
      </w:r>
      <w:r>
        <w:rPr>
          <w:rtl/>
        </w:rPr>
        <w:t>וה</w:t>
      </w:r>
      <w:r>
        <w:rPr>
          <w:b/>
          <w:bCs/>
          <w:rtl/>
        </w:rPr>
        <w:t>מצפ"א</w:t>
      </w:r>
      <w:r>
        <w:rPr>
          <w:rtl/>
        </w:rPr>
        <w:t xml:space="preserve"> תי' דמים שהקדיש לבדק הבית אינן ראויין להדחה, דבעינן מים שאין להם שם לווי [וכדדרשי' (זבחים כב:) דל"מ מי כיור], וכיון שהקדישום מקרו מים קדושים, ויש להם שם לווי. [אבל רשב"ם לא פי' כן]</w:t>
      </w:r>
      <w:r w:rsidR="00B13FA7">
        <w:rPr>
          <w:rtl/>
        </w:rPr>
        <w:t>.</w:t>
      </w:r>
    </w:p>
  </w:footnote>
  <w:footnote w:id="229">
    <w:p w14:paraId="773963C3" w14:textId="311B51F8" w:rsidR="00E4102A" w:rsidRDefault="00000000" w:rsidP="00CE7845">
      <w:pPr>
        <w:pStyle w:val="Footnote"/>
        <w:bidi/>
      </w:pPr>
      <w:r>
        <w:rPr>
          <w:rStyle w:val="ac"/>
          <w:rtl/>
        </w:rPr>
        <w:footnoteRef/>
      </w:r>
      <w:r>
        <w:rPr>
          <w:rtl/>
        </w:rPr>
        <w:t>ויל"פ דיש מעלה בקדושתו דהיה ראוי למזבח במקום אחר</w:t>
      </w:r>
      <w:r w:rsidR="00B13FA7">
        <w:rPr>
          <w:rtl/>
        </w:rPr>
        <w:t>.</w:t>
      </w:r>
    </w:p>
  </w:footnote>
  <w:footnote w:id="230">
    <w:p w14:paraId="6FB51C09" w14:textId="119D0C08" w:rsidR="00E4102A" w:rsidRDefault="00000000" w:rsidP="00CE7845">
      <w:pPr>
        <w:pStyle w:val="Footnote"/>
        <w:bidi/>
      </w:pPr>
      <w:r>
        <w:rPr>
          <w:rStyle w:val="ac"/>
          <w:rtl/>
        </w:rPr>
        <w:footnoteRef/>
      </w:r>
      <w:r>
        <w:rPr>
          <w:rtl/>
        </w:rPr>
        <w:t>ותוס' הוכיחו מהא דאין מעילה בעבדים, דאין מועלין בשערו. [אמנם ר”ח בסנהדרין ביאר באופ"א]</w:t>
      </w:r>
      <w:r w:rsidR="00B13FA7">
        <w:rPr>
          <w:rtl/>
        </w:rPr>
        <w:t>.</w:t>
      </w:r>
    </w:p>
  </w:footnote>
  <w:footnote w:id="231">
    <w:p w14:paraId="12016A33" w14:textId="3D02E0C6" w:rsidR="00E4102A" w:rsidRDefault="00000000" w:rsidP="00CE7845">
      <w:pPr>
        <w:pStyle w:val="Footnote"/>
        <w:bidi/>
      </w:pPr>
      <w:r>
        <w:rPr>
          <w:rStyle w:val="ac"/>
          <w:rtl/>
        </w:rPr>
        <w:footnoteRef/>
      </w:r>
      <w:r>
        <w:rPr>
          <w:rtl/>
        </w:rPr>
        <w:t>אך תליא בב' גירסאות שם. ורשב"ם הביא מאידך גירסא שם להיפך, דמועלים במחובר. ומש"ה תוס' לא הק' ממעילה</w:t>
      </w:r>
      <w:r w:rsidR="00B13FA7">
        <w:rPr>
          <w:rtl/>
        </w:rPr>
        <w:t>.</w:t>
      </w:r>
    </w:p>
  </w:footnote>
  <w:footnote w:id="232">
    <w:p w14:paraId="5B53F3C7" w14:textId="70B1A017" w:rsidR="00E4102A" w:rsidRDefault="00000000" w:rsidP="00CE7845">
      <w:pPr>
        <w:pStyle w:val="Footnote"/>
        <w:bidi/>
      </w:pPr>
      <w:r>
        <w:rPr>
          <w:rStyle w:val="ac"/>
          <w:rtl/>
        </w:rPr>
        <w:footnoteRef/>
      </w:r>
      <w:r>
        <w:rPr>
          <w:rtl/>
        </w:rPr>
        <w:t>וציין לגמ' (מעילה כ.), וכ”כ תוס' שם. ו</w:t>
      </w:r>
      <w:r>
        <w:rPr>
          <w:b/>
          <w:bCs/>
          <w:rtl/>
        </w:rPr>
        <w:t xml:space="preserve">תוס' </w:t>
      </w:r>
      <w:r>
        <w:rPr>
          <w:rtl/>
        </w:rPr>
        <w:t>(ב"מ נד. ד"ה הקדש) הביאו בזה מח'</w:t>
      </w:r>
      <w:r w:rsidR="00B13FA7">
        <w:rPr>
          <w:rtl/>
        </w:rPr>
        <w:t>.</w:t>
      </w:r>
    </w:p>
  </w:footnote>
  <w:footnote w:id="233">
    <w:p w14:paraId="3EBBFD8C" w14:textId="5B235D39" w:rsidR="00E4102A" w:rsidRDefault="00000000" w:rsidP="00CE7845">
      <w:pPr>
        <w:pStyle w:val="Footnote"/>
        <w:bidi/>
      </w:pPr>
      <w:r>
        <w:rPr>
          <w:rStyle w:val="ac"/>
          <w:rtl/>
        </w:rPr>
        <w:footnoteRef/>
      </w:r>
      <w:r>
        <w:rPr>
          <w:rtl/>
        </w:rPr>
        <w:t>אך ה</w:t>
      </w:r>
      <w:r>
        <w:rPr>
          <w:b/>
          <w:bCs/>
          <w:rtl/>
        </w:rPr>
        <w:t xml:space="preserve">משנ"ל </w:t>
      </w:r>
      <w:r>
        <w:rPr>
          <w:rtl/>
        </w:rPr>
        <w:t>הקשה דה</w:t>
      </w:r>
      <w:r>
        <w:rPr>
          <w:b/>
          <w:bCs/>
          <w:rtl/>
        </w:rPr>
        <w:t>רמב"ם</w:t>
      </w:r>
      <w:r>
        <w:rPr>
          <w:rtl/>
        </w:rPr>
        <w:t xml:space="preserve"> (ערכין ו ל) פסק דשהשוכר הדר בבית מעל. וה</w:t>
      </w:r>
      <w:r>
        <w:rPr>
          <w:b/>
          <w:bCs/>
          <w:rtl/>
        </w:rPr>
        <w:t>מוצל מאש</w:t>
      </w:r>
      <w:r>
        <w:rPr>
          <w:rtl/>
        </w:rPr>
        <w:t xml:space="preserve"> (מד, הו' ב</w:t>
      </w:r>
      <w:r>
        <w:rPr>
          <w:b/>
          <w:bCs/>
          <w:rtl/>
        </w:rPr>
        <w:t>שעה"מ</w:t>
      </w:r>
      <w:r>
        <w:rPr>
          <w:rtl/>
        </w:rPr>
        <w:t xml:space="preserve"> אישות ג ג בסופו) שיישב דכוונת הרמב"ם שמעל, פי' דיש איסור. וע"פ דברי</w:t>
      </w:r>
      <w:r>
        <w:rPr>
          <w:b/>
          <w:bCs/>
          <w:rtl/>
        </w:rPr>
        <w:t xml:space="preserve"> שו"ת הרשב"א</w:t>
      </w:r>
      <w:r>
        <w:rPr>
          <w:rtl/>
        </w:rPr>
        <w:t xml:space="preserve"> דאיסורא מיהא איכא [וכן ציין </w:t>
      </w:r>
      <w:r>
        <w:rPr>
          <w:b/>
          <w:bCs/>
          <w:rtl/>
        </w:rPr>
        <w:t>רע"א</w:t>
      </w:r>
      <w:r>
        <w:rPr>
          <w:rtl/>
        </w:rPr>
        <w:t>]</w:t>
      </w:r>
      <w:r w:rsidR="00B13FA7">
        <w:rPr>
          <w:rtl/>
        </w:rPr>
        <w:t>.</w:t>
      </w:r>
    </w:p>
    <w:p w14:paraId="4CFABF0C" w14:textId="2B4ECF7E" w:rsidR="00E4102A" w:rsidRDefault="00000000" w:rsidP="00CE7845">
      <w:pPr>
        <w:pStyle w:val="Footnote"/>
        <w:bidi/>
      </w:pPr>
      <w:r>
        <w:rPr>
          <w:rtl/>
        </w:rPr>
        <w:tab/>
        <w:t>וה</w:t>
      </w:r>
      <w:r>
        <w:rPr>
          <w:b/>
          <w:bCs/>
          <w:rtl/>
        </w:rPr>
        <w:t>שער המלך</w:t>
      </w:r>
      <w:r>
        <w:rPr>
          <w:rtl/>
        </w:rPr>
        <w:t xml:space="preserve"> (והו' במנח"ח קכז ז) חילק דלענין מעילה שע"י הנאה תלוש ולבסוף חיברו דינו כמחובר, ופטור. אבל גבי שוכר איירי במעילה של הוצאה מרשות לרשות, ובזה לא נתמעט תלוש ולבסוף חיברו</w:t>
      </w:r>
      <w:r w:rsidR="00B13FA7">
        <w:rPr>
          <w:rtl/>
        </w:rPr>
        <w:t>.</w:t>
      </w:r>
    </w:p>
  </w:footnote>
  <w:footnote w:id="234">
    <w:p w14:paraId="4A800B5F" w14:textId="47E23F98" w:rsidR="00E4102A" w:rsidRDefault="00000000" w:rsidP="00CE7845">
      <w:pPr>
        <w:pStyle w:val="Footnote"/>
        <w:bidi/>
      </w:pPr>
      <w:r>
        <w:rPr>
          <w:rStyle w:val="ac"/>
          <w:rtl/>
        </w:rPr>
        <w:footnoteRef/>
      </w:r>
      <w:r>
        <w:rPr>
          <w:rtl/>
        </w:rPr>
        <w:t>יל"ד האם הוא משום שמעל בבניה דהוה מטלטלין, או דכיון דההקדש היה בתלוש, לא איכפת לן שההנאה במחובר</w:t>
      </w:r>
      <w:r w:rsidR="00B13FA7">
        <w:rPr>
          <w:rtl/>
        </w:rPr>
        <w:t>.</w:t>
      </w:r>
    </w:p>
  </w:footnote>
  <w:footnote w:id="235">
    <w:p w14:paraId="2D411773" w14:textId="38B72006" w:rsidR="00E4102A" w:rsidRDefault="00000000" w:rsidP="00CE7845">
      <w:pPr>
        <w:pStyle w:val="Footnote"/>
        <w:bidi/>
      </w:pPr>
      <w:r>
        <w:rPr>
          <w:rStyle w:val="ac"/>
          <w:rtl/>
        </w:rPr>
        <w:footnoteRef/>
      </w:r>
      <w:r>
        <w:rPr>
          <w:rtl/>
        </w:rPr>
        <w:t>והביא כן מהמוצל מאש (הנ"ל). והמנח"ח דייק אילו לא היה אסור מדאורייתא הרמב"ם לא היה סותם שמעל. ועוד דפשיטא דאסור עכ"פ מדרבנן, וע"כ דלמד מהרשב"א דאסור מדאורייתא</w:t>
      </w:r>
      <w:r w:rsidR="00B13FA7">
        <w:rPr>
          <w:rtl/>
        </w:rPr>
        <w:t>.</w:t>
      </w:r>
    </w:p>
  </w:footnote>
  <w:footnote w:id="236">
    <w:p w14:paraId="352D6BBF" w14:textId="101D5DB9" w:rsidR="00E4102A" w:rsidRDefault="00000000" w:rsidP="00CE7845">
      <w:pPr>
        <w:pStyle w:val="Footnote"/>
        <w:bidi/>
      </w:pPr>
      <w:r>
        <w:rPr>
          <w:rStyle w:val="ac"/>
          <w:rtl/>
        </w:rPr>
        <w:footnoteRef/>
      </w:r>
      <w:r>
        <w:rPr>
          <w:rtl/>
        </w:rPr>
        <w:t>וצ"ב אמאי לא יחשב ממון הקדש, כיון דיוצא משל הקדש. ולכאורה מבואר דגידולין נחשב סיבה מתחדשת, וכל הדיוט הגידולין מהאילן הם שלו, אף דהוה דבר חדש יש סיבה שיחשב בעלות דידיה. משא"כ בהקדש אין יד וקנינים [וזה סברא מחודשת]</w:t>
      </w:r>
      <w:r w:rsidR="00B13FA7">
        <w:rPr>
          <w:rtl/>
        </w:rPr>
        <w:t>.</w:t>
      </w:r>
    </w:p>
    <w:p w14:paraId="2A8B577A" w14:textId="2F02DE5A" w:rsidR="00E4102A" w:rsidRDefault="00000000" w:rsidP="00CE7845">
      <w:pPr>
        <w:pStyle w:val="Footnote"/>
        <w:bidi/>
      </w:pPr>
      <w:r>
        <w:rPr>
          <w:b/>
          <w:bCs/>
          <w:rtl/>
        </w:rPr>
        <w:tab/>
      </w:r>
      <w:r>
        <w:rPr>
          <w:rtl/>
        </w:rPr>
        <w:t>ועוד יל"פ שגדר הקדש אינו 'בעלות' לגבוה, אלא שנתייחד לצורך גבוה. ומה שגודל אינו מתייחד להקדש. משא”כ בממונות כל היוצא מדבר שלו הוא צומח ומשתרשי ממנו, וממילא שלו</w:t>
      </w:r>
      <w:r w:rsidR="00B13FA7">
        <w:rPr>
          <w:rtl/>
        </w:rPr>
        <w:t>.</w:t>
      </w:r>
    </w:p>
    <w:p w14:paraId="3EA7BC09" w14:textId="05C523A2" w:rsidR="00E4102A" w:rsidRDefault="00000000" w:rsidP="00CE7845">
      <w:pPr>
        <w:pStyle w:val="Footnote"/>
        <w:bidi/>
      </w:pPr>
      <w:r>
        <w:rPr>
          <w:rtl/>
        </w:rPr>
        <w:tab/>
        <w:t>ועוד אפ"ל דרשב"ם ס"ל דלא שייך בעלות להקדש בדבר שאין סיבה לדין מעילה</w:t>
      </w:r>
      <w:r w:rsidR="00B13FA7">
        <w:rPr>
          <w:rtl/>
        </w:rPr>
        <w:t>.</w:t>
      </w:r>
    </w:p>
  </w:footnote>
  <w:footnote w:id="237">
    <w:p w14:paraId="43E58182" w14:textId="270C951E" w:rsidR="00E4102A" w:rsidRDefault="00000000" w:rsidP="00CE7845">
      <w:pPr>
        <w:pStyle w:val="Footnote"/>
        <w:bidi/>
      </w:pPr>
      <w:r>
        <w:rPr>
          <w:rStyle w:val="ac"/>
          <w:rtl/>
        </w:rPr>
        <w:footnoteRef/>
      </w:r>
      <w:r>
        <w:rPr>
          <w:rtl/>
        </w:rPr>
        <w:t>וה</w:t>
      </w:r>
      <w:r>
        <w:rPr>
          <w:b/>
          <w:bCs/>
          <w:rtl/>
        </w:rPr>
        <w:t>אחרונים</w:t>
      </w:r>
      <w:r>
        <w:rPr>
          <w:rtl/>
        </w:rPr>
        <w:t xml:space="preserve"> נקטו דס"ל דאילו היה הקדש ודאי היה בזה מעילה</w:t>
      </w:r>
      <w:r w:rsidR="00B13FA7">
        <w:rPr>
          <w:rtl/>
        </w:rPr>
        <w:t>.</w:t>
      </w:r>
    </w:p>
  </w:footnote>
  <w:footnote w:id="238">
    <w:p w14:paraId="56A622B4" w14:textId="1DADC445" w:rsidR="00E4102A" w:rsidRDefault="00000000" w:rsidP="00CE7845">
      <w:pPr>
        <w:pStyle w:val="Footnote"/>
        <w:bidi/>
      </w:pPr>
      <w:r>
        <w:rPr>
          <w:rStyle w:val="ac"/>
          <w:rtl/>
        </w:rPr>
        <w:footnoteRef/>
      </w:r>
      <w:r>
        <w:rPr>
          <w:rtl/>
        </w:rPr>
        <w:t>וה</w:t>
      </w:r>
      <w:r>
        <w:rPr>
          <w:b/>
          <w:bCs/>
          <w:rtl/>
        </w:rPr>
        <w:t>חזו"א</w:t>
      </w:r>
      <w:r>
        <w:rPr>
          <w:rtl/>
        </w:rPr>
        <w:t xml:space="preserve"> (מעילה ד, וכ”כ האחיעזר) העלה דאפשר דהתם איירי בקונם כללי [וכמ”ש תוס' מנחות עא:]</w:t>
      </w:r>
      <w:r w:rsidR="00B13FA7">
        <w:rPr>
          <w:rtl/>
        </w:rPr>
        <w:t>.</w:t>
      </w:r>
    </w:p>
  </w:footnote>
  <w:footnote w:id="239">
    <w:p w14:paraId="3E8E425C" w14:textId="34DF40F9" w:rsidR="00E4102A" w:rsidRDefault="00000000" w:rsidP="00CE7845">
      <w:pPr>
        <w:pStyle w:val="Footnote"/>
        <w:bidi/>
      </w:pPr>
      <w:r>
        <w:rPr>
          <w:rStyle w:val="ac"/>
          <w:rtl/>
        </w:rPr>
        <w:footnoteRef/>
      </w:r>
      <w:r>
        <w:rPr>
          <w:rtl/>
        </w:rPr>
        <w:t>וה</w:t>
      </w:r>
      <w:r>
        <w:rPr>
          <w:b/>
          <w:bCs/>
          <w:rtl/>
        </w:rPr>
        <w:t>תוס' הרא"ש</w:t>
      </w:r>
      <w:r>
        <w:rPr>
          <w:rtl/>
        </w:rPr>
        <w:t xml:space="preserve"> (ב"מ נד:) כת' להדיא דאין בזה איסור דאורייתא. עי"ש שהאריך להוכיח כן</w:t>
      </w:r>
      <w:r w:rsidR="00B13FA7">
        <w:rPr>
          <w:rtl/>
        </w:rPr>
        <w:t>.</w:t>
      </w:r>
    </w:p>
  </w:footnote>
  <w:footnote w:id="240">
    <w:p w14:paraId="72949DA2" w14:textId="04B7B00B" w:rsidR="00E4102A" w:rsidRDefault="00000000" w:rsidP="00CE7845">
      <w:pPr>
        <w:pStyle w:val="Footnote"/>
        <w:bidi/>
      </w:pPr>
      <w:r>
        <w:rPr>
          <w:rStyle w:val="ac"/>
          <w:rtl/>
        </w:rPr>
        <w:footnoteRef/>
      </w:r>
      <w:r>
        <w:rPr>
          <w:rtl/>
        </w:rPr>
        <w:t>וצ"ב להך טעם א"כ אף בקנין חצר, נימא דהוא בכלל מעשה הקדש שלו. וה</w:t>
      </w:r>
      <w:r>
        <w:rPr>
          <w:b/>
          <w:bCs/>
          <w:rtl/>
        </w:rPr>
        <w:t>תוס' רי"ד</w:t>
      </w:r>
      <w:r>
        <w:rPr>
          <w:rtl/>
        </w:rPr>
        <w:t xml:space="preserve"> כתב דלא חל משום שלא בא לעולם [וע' בע"ב]</w:t>
      </w:r>
      <w:r w:rsidR="00B13FA7">
        <w:rPr>
          <w:rtl/>
        </w:rPr>
        <w:t>.</w:t>
      </w:r>
    </w:p>
  </w:footnote>
  <w:footnote w:id="241">
    <w:p w14:paraId="4A70445D" w14:textId="3191FA2F" w:rsidR="00E4102A" w:rsidRDefault="00000000" w:rsidP="00CE7845">
      <w:pPr>
        <w:pStyle w:val="Footnote"/>
        <w:bidi/>
      </w:pPr>
      <w:r>
        <w:rPr>
          <w:rStyle w:val="ac"/>
          <w:rtl/>
        </w:rPr>
        <w:footnoteRef/>
      </w:r>
      <w:r>
        <w:rPr>
          <w:rtl/>
        </w:rPr>
        <w:t>ונח' התנאים בסברא זו, האם גידולים נחשב דבר חדש, או ריבוי של הדבר הקודם. וה</w:t>
      </w:r>
      <w:r>
        <w:rPr>
          <w:b/>
          <w:bCs/>
          <w:rtl/>
        </w:rPr>
        <w:t>חזו"א</w:t>
      </w:r>
      <w:r>
        <w:rPr>
          <w:rtl/>
        </w:rPr>
        <w:t xml:space="preserve"> שם ציין לסוגיות בנדרים נב ונז האם אסור בגידולים של קונם</w:t>
      </w:r>
      <w:r w:rsidR="00B13FA7">
        <w:rPr>
          <w:rtl/>
        </w:rPr>
        <w:t>.</w:t>
      </w:r>
    </w:p>
  </w:footnote>
  <w:footnote w:id="242">
    <w:p w14:paraId="4FFB8F02" w14:textId="18497088" w:rsidR="00E4102A" w:rsidRDefault="00000000" w:rsidP="00CE7845">
      <w:pPr>
        <w:pStyle w:val="Footnote"/>
        <w:bidi/>
      </w:pPr>
      <w:r>
        <w:rPr>
          <w:rStyle w:val="ac"/>
          <w:rtl/>
        </w:rPr>
        <w:footnoteRef/>
      </w:r>
      <w:r>
        <w:rPr>
          <w:rtl/>
        </w:rPr>
        <w:t>וכן נקט ה</w:t>
      </w:r>
      <w:r>
        <w:rPr>
          <w:b/>
          <w:bCs/>
          <w:rtl/>
        </w:rPr>
        <w:t>או"ש</w:t>
      </w:r>
      <w:r>
        <w:rPr>
          <w:rtl/>
        </w:rPr>
        <w:t xml:space="preserve"> (תרומות ד ב, ע' בסמוך). אבל הקוב"ש (רחצ) ציין דבחי' הר"ן מבואר דלא כן, אלא משום דמיניה קא רבו</w:t>
      </w:r>
      <w:r w:rsidR="00B13FA7">
        <w:rPr>
          <w:rtl/>
        </w:rPr>
        <w:t>.</w:t>
      </w:r>
    </w:p>
  </w:footnote>
  <w:footnote w:id="243">
    <w:p w14:paraId="00AA16CC" w14:textId="3CBCB326" w:rsidR="00E4102A" w:rsidRDefault="00000000" w:rsidP="00CE7845">
      <w:pPr>
        <w:pStyle w:val="Footnote"/>
        <w:bidi/>
      </w:pPr>
      <w:r>
        <w:rPr>
          <w:rStyle w:val="ac"/>
          <w:rtl/>
        </w:rPr>
        <w:footnoteRef/>
      </w:r>
      <w:r>
        <w:rPr>
          <w:rtl/>
        </w:rPr>
        <w:t>וגזבר אינו יד ורשות של הקדש. והקה"י ביאר דהגזבר פועל בכח</w:t>
      </w:r>
      <w:r>
        <w:rPr>
          <w:i/>
          <w:iCs/>
          <w:rtl/>
        </w:rPr>
        <w:t xml:space="preserve"> </w:t>
      </w:r>
      <w:r>
        <w:rPr>
          <w:rtl/>
        </w:rPr>
        <w:t>יד עצמו עבור הקדש [וכעין זכין]. ועוד ציין דיש צד דגזבר מהני מדין בי"ד,</w:t>
      </w:r>
      <w:r>
        <w:rPr>
          <w:i/>
          <w:iCs/>
          <w:rtl/>
        </w:rPr>
        <w:t xml:space="preserve"> </w:t>
      </w:r>
      <w:r>
        <w:rPr>
          <w:rtl/>
        </w:rPr>
        <w:t>וכמו כח בי"ד לקבוע עבור הקדש. ולא שהוא כבעלים</w:t>
      </w:r>
      <w:r w:rsidR="00B13FA7">
        <w:rPr>
          <w:rtl/>
        </w:rPr>
        <w:t>.</w:t>
      </w:r>
    </w:p>
    <w:p w14:paraId="18394623" w14:textId="3C837041" w:rsidR="00E4102A" w:rsidRDefault="00000000" w:rsidP="00CE7845">
      <w:pPr>
        <w:pStyle w:val="Footnote"/>
        <w:bidi/>
      </w:pPr>
      <w:r>
        <w:rPr>
          <w:rtl/>
        </w:rPr>
        <w:tab/>
        <w:t>אמנם ה</w:t>
      </w:r>
      <w:r>
        <w:rPr>
          <w:b/>
          <w:bCs/>
          <w:rtl/>
        </w:rPr>
        <w:t>נתיבות</w:t>
      </w:r>
      <w:r>
        <w:rPr>
          <w:rtl/>
        </w:rPr>
        <w:t xml:space="preserve"> (ר בהקדמה) הביא מדברי הש"ך (הו' בהערה בסמוך) דקנין הגזבר מהני עבור ההקדש, דלא גרע מהדיוט. א"כ מצינו יד להקדש. [ע"ע בסמוך]</w:t>
      </w:r>
      <w:r w:rsidR="00B13FA7">
        <w:rPr>
          <w:rtl/>
        </w:rPr>
        <w:t>.</w:t>
      </w:r>
    </w:p>
  </w:footnote>
  <w:footnote w:id="244">
    <w:p w14:paraId="68445EC4" w14:textId="6A4C770D" w:rsidR="00E4102A" w:rsidRDefault="00000000" w:rsidP="00CE7845">
      <w:pPr>
        <w:pStyle w:val="Footnote"/>
        <w:bidi/>
      </w:pPr>
      <w:r>
        <w:rPr>
          <w:rStyle w:val="ac"/>
          <w:rtl/>
        </w:rPr>
        <w:footnoteRef/>
      </w:r>
      <w:r>
        <w:rPr>
          <w:rtl/>
        </w:rPr>
        <w:t>דכל העולם בי גזא דרחמנא, ואם תצדק מה תתן לו, ולא שייך מקום השתמשות הקב"ה. אלא שכלפינו הוא קדוש ומיוחד שנעבוד בו</w:t>
      </w:r>
      <w:r w:rsidR="00B13FA7">
        <w:rPr>
          <w:rtl/>
        </w:rPr>
        <w:t>.</w:t>
      </w:r>
    </w:p>
  </w:footnote>
  <w:footnote w:id="245">
    <w:p w14:paraId="21F4776F" w14:textId="57CE0D08" w:rsidR="00E4102A" w:rsidRDefault="00000000" w:rsidP="00CE7845">
      <w:pPr>
        <w:pStyle w:val="Footnote"/>
        <w:bidi/>
      </w:pPr>
      <w:r>
        <w:rPr>
          <w:rStyle w:val="ac"/>
          <w:rtl/>
        </w:rPr>
        <w:footnoteRef/>
      </w:r>
      <w:r>
        <w:rPr>
          <w:rtl/>
        </w:rPr>
        <w:t>וה</w:t>
      </w:r>
      <w:r>
        <w:rPr>
          <w:b/>
          <w:bCs/>
          <w:rtl/>
        </w:rPr>
        <w:t>קצות</w:t>
      </w:r>
      <w:r>
        <w:rPr>
          <w:rtl/>
        </w:rPr>
        <w:t xml:space="preserve"> דן דהקדש אינו יכול לזכות מטעם אחר, משום דנכנס לרשותו קודם יאוש הוה באיסורא אתא לידיה (ע' ב”מ כא:). [ואף שאין להקדש חיוב השבה, מ"מ בשעת נפילה לא היה ראוי לזכות. ואכ"מ]</w:t>
      </w:r>
      <w:r w:rsidR="00B13FA7">
        <w:rPr>
          <w:rtl/>
        </w:rPr>
        <w:t>.</w:t>
      </w:r>
    </w:p>
  </w:footnote>
  <w:footnote w:id="246">
    <w:p w14:paraId="3A96A09C" w14:textId="4924F9C8" w:rsidR="00E4102A" w:rsidRDefault="00000000" w:rsidP="00CE7845">
      <w:pPr>
        <w:pStyle w:val="Footnote"/>
        <w:bidi/>
      </w:pPr>
      <w:r>
        <w:rPr>
          <w:rStyle w:val="ac"/>
          <w:rtl/>
        </w:rPr>
        <w:footnoteRef/>
      </w:r>
      <w:r>
        <w:rPr>
          <w:rtl/>
        </w:rPr>
        <w:t>וה</w:t>
      </w:r>
      <w:r>
        <w:rPr>
          <w:b/>
          <w:bCs/>
          <w:rtl/>
        </w:rPr>
        <w:t>קצות</w:t>
      </w:r>
      <w:r>
        <w:rPr>
          <w:rtl/>
        </w:rPr>
        <w:t xml:space="preserve"> הקשה דקי"ל דביהכ"נ יש לו דין כחצר השותפין [וכמ”ש ה</w:t>
      </w:r>
      <w:r>
        <w:rPr>
          <w:b/>
          <w:bCs/>
          <w:rtl/>
        </w:rPr>
        <w:t xml:space="preserve">ריב”ש </w:t>
      </w:r>
      <w:r>
        <w:rPr>
          <w:rtl/>
        </w:rPr>
        <w:t>(רה) דד' אמות קונה בביהכ”נ], א"כ נימא דהוה שותפות לכל בני העיר ויקנה להם. וכדין חצר השותפין דקונה מציאה. [וכתב דמ"מ דינו כמצא בגל או כותל ישן, דל"ק בעל הגל, דאינו הוה וכו' או משום איסורא אתא לידיה]</w:t>
      </w:r>
      <w:r w:rsidR="00B13FA7">
        <w:rPr>
          <w:rtl/>
        </w:rPr>
        <w:t>.</w:t>
      </w:r>
    </w:p>
    <w:p w14:paraId="3F9C5EDB" w14:textId="565D5D4E" w:rsidR="00E4102A" w:rsidRDefault="00000000" w:rsidP="00CE7845">
      <w:pPr>
        <w:pStyle w:val="Footnote"/>
        <w:bidi/>
      </w:pPr>
      <w:r>
        <w:rPr>
          <w:rtl/>
        </w:rPr>
        <w:tab/>
        <w:t>אבל ב</w:t>
      </w:r>
      <w:r>
        <w:rPr>
          <w:b/>
          <w:bCs/>
          <w:rtl/>
        </w:rPr>
        <w:t>אגודה</w:t>
      </w:r>
      <w:r>
        <w:rPr>
          <w:rtl/>
        </w:rPr>
        <w:t xml:space="preserve"> מבואר דביהכ"נ נחשב חצר של הקדש, ולא חצר השותפין [ויל"ד דלענין קנינים יתכן שיחשב כסימטא]. והנתיבות (ר בהקדמה) דן דאף דהביהכ"נ קנוי לשותפין, מ"מ הקהל שיעבדו את הבית לצורך ביהכ"נ, ולא גרע מחצר המושכרת להקדש. והגזבר רוצה לזכות להקדש, ועוד דיש דעת שכינה</w:t>
      </w:r>
      <w:r w:rsidR="00B13FA7">
        <w:rPr>
          <w:rtl/>
        </w:rPr>
        <w:t>.</w:t>
      </w:r>
    </w:p>
  </w:footnote>
  <w:footnote w:id="247">
    <w:p w14:paraId="6CEFDDC2" w14:textId="3BCC04D7" w:rsidR="00E4102A" w:rsidRDefault="00000000" w:rsidP="00CE7845">
      <w:pPr>
        <w:pStyle w:val="Footnote"/>
        <w:bidi/>
      </w:pPr>
      <w:r>
        <w:rPr>
          <w:rStyle w:val="ac"/>
          <w:rtl/>
        </w:rPr>
        <w:footnoteRef/>
      </w:r>
      <w:r>
        <w:rPr>
          <w:rtl/>
        </w:rPr>
        <w:t>וה</w:t>
      </w:r>
      <w:r>
        <w:rPr>
          <w:b/>
          <w:bCs/>
          <w:rtl/>
        </w:rPr>
        <w:t>תוס' רי"ד</w:t>
      </w:r>
      <w:r>
        <w:rPr>
          <w:rtl/>
        </w:rPr>
        <w:t xml:space="preserve"> כת' דאע"ג דקנה אותם ההקדש, דלא גרע מהדיוט דחצרו קונה לו. מ"מ ריוח הקדש הוא הבא מאליו, ואין בו דין מעילה כיון שלא היו בשעת ההקדש. ואף שאמר בשעה שהקדישן אני מקדיש אלו והעתיד לבא בהן, אפ"ה לא חיילי קדושה עלייהו שאין אדם מקדיש דבר שלא בא לעולם. כ"ש שלא תפשוט בהם הקדושה מאליה</w:t>
      </w:r>
      <w:r w:rsidR="00B13FA7">
        <w:rPr>
          <w:rtl/>
        </w:rPr>
        <w:t>.</w:t>
      </w:r>
    </w:p>
  </w:footnote>
  <w:footnote w:id="248">
    <w:p w14:paraId="491B5263" w14:textId="3AFF9227" w:rsidR="00E4102A" w:rsidRDefault="00000000" w:rsidP="00CE7845">
      <w:pPr>
        <w:pStyle w:val="Footnote"/>
        <w:bidi/>
      </w:pPr>
      <w:r>
        <w:rPr>
          <w:rStyle w:val="ac"/>
          <w:rtl/>
        </w:rPr>
        <w:footnoteRef/>
      </w:r>
      <w:r>
        <w:rPr>
          <w:rtl/>
        </w:rPr>
        <w:t>וה</w:t>
      </w:r>
      <w:r>
        <w:rPr>
          <w:b/>
          <w:bCs/>
          <w:rtl/>
        </w:rPr>
        <w:t>או"ש</w:t>
      </w:r>
      <w:r>
        <w:rPr>
          <w:rtl/>
        </w:rPr>
        <w:t xml:space="preserve"> (תרומות ד ב) כת' דכל זה למ"ד דאין מעילה בגידולין ובחצר הקדש. אבל לדעת ר' יוסי דיש מעילה בגידולי הקדש [ונקט דס”ל דלא בעינן קדושת פה]. וע"כ דבבור ושובך לא קנה החצר להקדש כלל. דאי הוי זכי להו בור ושובך אמאי לא ימעלו. [וכרשב"ם ותוס'. ע”ע בסמוך]</w:t>
      </w:r>
      <w:r w:rsidR="00B13FA7">
        <w:rPr>
          <w:rtl/>
        </w:rPr>
        <w:t>.</w:t>
      </w:r>
    </w:p>
  </w:footnote>
  <w:footnote w:id="249">
    <w:p w14:paraId="383483FF" w14:textId="26CE695E" w:rsidR="00E4102A" w:rsidRDefault="00000000" w:rsidP="00CE7845">
      <w:pPr>
        <w:pStyle w:val="Footnote"/>
        <w:bidi/>
      </w:pPr>
      <w:r>
        <w:rPr>
          <w:rStyle w:val="ac"/>
          <w:rtl/>
        </w:rPr>
        <w:footnoteRef/>
      </w:r>
      <w:r>
        <w:rPr>
          <w:rtl/>
        </w:rPr>
        <w:t>ובקצות נקט דהוה חסרון במעשה הקדש. אבל האחרונים דנו דיתכן דהוא חסרון בשם קרבן של עכו"ם, אבל אילו יקדיש עכו"ם כדי להתכפר בו ישראל יש מעילה. וא"כ לא שייך לענינינו כלל</w:t>
      </w:r>
      <w:r w:rsidR="00B13FA7">
        <w:rPr>
          <w:rtl/>
        </w:rPr>
        <w:t>.</w:t>
      </w:r>
    </w:p>
  </w:footnote>
  <w:footnote w:id="250">
    <w:p w14:paraId="51B893EB" w14:textId="210EB901" w:rsidR="00E4102A" w:rsidRDefault="00000000" w:rsidP="00CE7845">
      <w:pPr>
        <w:pStyle w:val="Footnote"/>
        <w:bidi/>
      </w:pPr>
      <w:r>
        <w:rPr>
          <w:rStyle w:val="ac"/>
          <w:rtl/>
        </w:rPr>
        <w:footnoteRef/>
      </w:r>
      <w:r>
        <w:rPr>
          <w:rtl/>
        </w:rPr>
        <w:t>וה</w:t>
      </w:r>
      <w:r>
        <w:rPr>
          <w:b/>
          <w:bCs/>
          <w:rtl/>
        </w:rPr>
        <w:t>נתיבות</w:t>
      </w:r>
      <w:r>
        <w:rPr>
          <w:rtl/>
        </w:rPr>
        <w:t xml:space="preserve"> (הקדמה לס' ר) הביא דילפי' (זבחים מה.) קדשי בני ישראל, דאין מעילה רק כשהוקדש ע"י ישראל</w:t>
      </w:r>
      <w:r w:rsidR="00B13FA7">
        <w:rPr>
          <w:rtl/>
        </w:rPr>
        <w:t>.</w:t>
      </w:r>
    </w:p>
    <w:p w14:paraId="310F86BF" w14:textId="35203284" w:rsidR="00E4102A" w:rsidRDefault="00000000" w:rsidP="00CE7845">
      <w:pPr>
        <w:pStyle w:val="Footnote"/>
        <w:bidi/>
      </w:pPr>
      <w:r>
        <w:rPr>
          <w:rtl/>
        </w:rPr>
        <w:tab/>
        <w:t>אך הביא דתוס' (שם) נקטו דה"מ קדושת מזבח, אבל יש מעילה בקדשי בדק הבית של עכו"ם. וכת' דמ"מ כשהקדיש שלא ע"י אדם כלל אין מועלין בו. וכ"כ האו"ש (מעילה ה ו)</w:t>
      </w:r>
      <w:r w:rsidR="00B13FA7">
        <w:rPr>
          <w:rtl/>
        </w:rPr>
        <w:t>.</w:t>
      </w:r>
    </w:p>
    <w:p w14:paraId="3BB12833" w14:textId="139C24C5" w:rsidR="00E4102A" w:rsidRDefault="00000000" w:rsidP="00CE7845">
      <w:pPr>
        <w:pStyle w:val="Footnote"/>
        <w:bidi/>
      </w:pPr>
      <w:r>
        <w:rPr>
          <w:rtl/>
        </w:rPr>
        <w:tab/>
        <w:t>וה</w:t>
      </w:r>
      <w:r>
        <w:rPr>
          <w:b/>
          <w:bCs/>
          <w:rtl/>
        </w:rPr>
        <w:t>או"ש</w:t>
      </w:r>
      <w:r>
        <w:rPr>
          <w:rtl/>
        </w:rPr>
        <w:t xml:space="preserve"> (שם) ביאר עפ"ז הא דאין מעילה במה שמתקדש מדרבנן, ואף דקי"ל דקנין דרבנן מהני לדאורייתא, והוה של הקדש. אפ"ה אין מעילה כיון דההקדש אתא ממילא</w:t>
      </w:r>
      <w:r w:rsidR="00B13FA7">
        <w:rPr>
          <w:rtl/>
        </w:rPr>
        <w:t>.</w:t>
      </w:r>
    </w:p>
  </w:footnote>
  <w:footnote w:id="251">
    <w:p w14:paraId="16600C10" w14:textId="48ED0F4D" w:rsidR="00E4102A" w:rsidRDefault="00000000" w:rsidP="00CE7845">
      <w:pPr>
        <w:pStyle w:val="Footnote"/>
        <w:bidi/>
      </w:pPr>
      <w:r>
        <w:rPr>
          <w:rStyle w:val="ac"/>
          <w:rtl/>
        </w:rPr>
        <w:footnoteRef/>
      </w:r>
      <w:r>
        <w:rPr>
          <w:rtl/>
        </w:rPr>
        <w:t>וה</w:t>
      </w:r>
      <w:r>
        <w:rPr>
          <w:b/>
          <w:bCs/>
          <w:rtl/>
        </w:rPr>
        <w:t>מנח"ח</w:t>
      </w:r>
      <w:r>
        <w:rPr>
          <w:rtl/>
        </w:rPr>
        <w:t xml:space="preserve"> (קנז ח) נסתפק האם אסור בהנאה מדאורייתא או דרבנן</w:t>
      </w:r>
      <w:r w:rsidR="00B13FA7">
        <w:rPr>
          <w:rtl/>
        </w:rPr>
        <w:t>.</w:t>
      </w:r>
    </w:p>
  </w:footnote>
  <w:footnote w:id="252">
    <w:p w14:paraId="7DBB8BFD" w14:textId="0A802922" w:rsidR="00E4102A" w:rsidRDefault="00000000" w:rsidP="00CE7845">
      <w:pPr>
        <w:pStyle w:val="Footnote"/>
        <w:bidi/>
      </w:pPr>
      <w:r>
        <w:rPr>
          <w:rStyle w:val="ac"/>
          <w:rtl/>
        </w:rPr>
        <w:footnoteRef/>
      </w:r>
      <w:r>
        <w:rPr>
          <w:rtl/>
        </w:rPr>
        <w:t>בגמ' (נדרים) קאי בתרומה שבא ליד כהן. והראשונים (לקמן קעד:) למדו אף לענין הקדש</w:t>
      </w:r>
      <w:r w:rsidR="00B13FA7">
        <w:rPr>
          <w:rtl/>
        </w:rPr>
        <w:t>.</w:t>
      </w:r>
    </w:p>
  </w:footnote>
  <w:footnote w:id="253">
    <w:p w14:paraId="1EF6625F" w14:textId="085FCA0E" w:rsidR="00E4102A" w:rsidRDefault="00000000" w:rsidP="00CE7845">
      <w:pPr>
        <w:pStyle w:val="Footnote"/>
        <w:bidi/>
      </w:pPr>
      <w:r>
        <w:rPr>
          <w:rStyle w:val="ac"/>
          <w:rtl/>
        </w:rPr>
        <w:footnoteRef/>
      </w:r>
      <w:r>
        <w:rPr>
          <w:rtl/>
        </w:rPr>
        <w:t>וה</w:t>
      </w:r>
      <w:r>
        <w:rPr>
          <w:b/>
          <w:bCs/>
          <w:rtl/>
        </w:rPr>
        <w:t>ש"ך</w:t>
      </w:r>
      <w:r>
        <w:rPr>
          <w:rtl/>
        </w:rPr>
        <w:t xml:space="preserve"> (רנה ו ע"פ שו"ת ר"ב אשכנזי יד) ביאר דשאלה מהני מדין אתי דיבור ומבטל דיבור, כיון דחל קדושה ע"י דיבור בעלמא דאמירתו לגבוה. ואף דהאמירה גומרת קנין בהקדש כמו שגומרת המסירה או המשיכה בהדיוט, לא אמרו שיחשב כמסירה ממש. אבל לאחר שמסרו לגזבר יש בו קנין גמור ולא מהני שאלה. ואמרי' דל אמירה מהכא, לא יהא כח הדיוט חמור מכח הקדש, ובהדיוט גופא כשהקנהו במשיכה תו לא מהני שאלה</w:t>
      </w:r>
      <w:r w:rsidR="00B13FA7">
        <w:rPr>
          <w:rtl/>
        </w:rPr>
        <w:t>.</w:t>
      </w:r>
    </w:p>
  </w:footnote>
  <w:footnote w:id="254">
    <w:p w14:paraId="6D289AEB" w14:textId="21E02A79" w:rsidR="00E4102A" w:rsidRDefault="00000000" w:rsidP="00CE7845">
      <w:pPr>
        <w:pStyle w:val="Footnote"/>
        <w:bidi/>
      </w:pPr>
      <w:r>
        <w:rPr>
          <w:rStyle w:val="ac"/>
          <w:rtl/>
        </w:rPr>
        <w:footnoteRef/>
      </w:r>
      <w:r>
        <w:rPr>
          <w:rtl/>
        </w:rPr>
        <w:t>וה</w:t>
      </w:r>
      <w:r>
        <w:rPr>
          <w:b/>
          <w:bCs/>
          <w:rtl/>
        </w:rPr>
        <w:t>ברוך טעם</w:t>
      </w:r>
      <w:r>
        <w:rPr>
          <w:rtl/>
        </w:rPr>
        <w:t xml:space="preserve"> תי' דאף דנעשית ממון להקדש וא”א לחזור, מ"מ תהני שאלה על הקדושת פה ואיסור מעילה. וה</w:t>
      </w:r>
      <w:r>
        <w:rPr>
          <w:b/>
          <w:bCs/>
          <w:rtl/>
        </w:rPr>
        <w:t>קה"י</w:t>
      </w:r>
      <w:r>
        <w:rPr>
          <w:rtl/>
        </w:rPr>
        <w:t xml:space="preserve"> האריך בכ"ז, וחקר האם ע”י הקנין א”א לישאל אף אקדושת הפה, או דע"י שאלה פקע קדושת הפה, אלא דהקנין הוא סיבה חדשה להקדש. עי”ש</w:t>
      </w:r>
      <w:r w:rsidR="00B13FA7">
        <w:rPr>
          <w:rtl/>
        </w:rPr>
        <w:t>.</w:t>
      </w:r>
    </w:p>
  </w:footnote>
  <w:footnote w:id="255">
    <w:p w14:paraId="49CC235B" w14:textId="770E8DB3" w:rsidR="00E4102A" w:rsidRDefault="00000000" w:rsidP="00CE7845">
      <w:pPr>
        <w:pStyle w:val="Footnote"/>
        <w:bidi/>
      </w:pPr>
      <w:r>
        <w:rPr>
          <w:rStyle w:val="ac"/>
          <w:rtl/>
        </w:rPr>
        <w:footnoteRef/>
      </w:r>
      <w:r>
        <w:rPr>
          <w:rtl/>
        </w:rPr>
        <w:t>וה</w:t>
      </w:r>
      <w:r>
        <w:rPr>
          <w:b/>
          <w:bCs/>
          <w:rtl/>
        </w:rPr>
        <w:t>או"ש</w:t>
      </w:r>
      <w:r>
        <w:rPr>
          <w:rtl/>
        </w:rPr>
        <w:t xml:space="preserve"> תי' דהעזרה שייכת לקדושת בדק הבית, ול"מ להקנותו לקדושת מזבח. ועפ"ז כתב דיוני שובך ל"ק כלל להקדש. דהחצר קדוש בדק הבית, וחצר ל"ק במקום איסור המתפיס תמימים לבה"ב [ונקט דיש איסור מתפיס תמימים ביונים]</w:t>
      </w:r>
      <w:r w:rsidR="00B13FA7">
        <w:rPr>
          <w:rtl/>
        </w:rPr>
        <w:t>.</w:t>
      </w:r>
    </w:p>
  </w:footnote>
  <w:footnote w:id="256">
    <w:p w14:paraId="377528CF" w14:textId="4CE68ADF" w:rsidR="00E4102A" w:rsidRDefault="00000000" w:rsidP="00CE7845">
      <w:pPr>
        <w:pStyle w:val="Footnote"/>
        <w:bidi/>
      </w:pPr>
      <w:r>
        <w:rPr>
          <w:rStyle w:val="ac"/>
          <w:rtl/>
        </w:rPr>
        <w:footnoteRef/>
      </w:r>
      <w:r>
        <w:rPr>
          <w:rtl/>
        </w:rPr>
        <w:t xml:space="preserve">כ"כ </w:t>
      </w:r>
      <w:r>
        <w:rPr>
          <w:b/>
          <w:bCs/>
          <w:rtl/>
        </w:rPr>
        <w:t>תוס'</w:t>
      </w:r>
      <w:r>
        <w:rPr>
          <w:rtl/>
        </w:rPr>
        <w:t xml:space="preserve"> (לעיל נד.)</w:t>
      </w:r>
      <w:r w:rsidR="00B13FA7">
        <w:rPr>
          <w:rtl/>
        </w:rPr>
        <w:t>.</w:t>
      </w:r>
    </w:p>
  </w:footnote>
  <w:footnote w:id="257">
    <w:p w14:paraId="24AB635E" w14:textId="636031B8" w:rsidR="00E4102A" w:rsidRDefault="00000000" w:rsidP="00CE7845">
      <w:pPr>
        <w:pStyle w:val="Footnote"/>
        <w:bidi/>
      </w:pPr>
      <w:r>
        <w:rPr>
          <w:rStyle w:val="ac"/>
          <w:rtl/>
        </w:rPr>
        <w:footnoteRef/>
      </w:r>
      <w:r>
        <w:rPr>
          <w:rtl/>
        </w:rPr>
        <w:t>ובפשוטו משמע [מדברי רש"י שם] דילפי' חצר גם מטעם יד וגם מטעם שליח, ומהני תורת קנין זה בלא זה. אבל ה</w:t>
      </w:r>
      <w:r>
        <w:rPr>
          <w:b/>
          <w:bCs/>
          <w:rtl/>
        </w:rPr>
        <w:t>ש"ך</w:t>
      </w:r>
      <w:r>
        <w:rPr>
          <w:rtl/>
        </w:rPr>
        <w:t xml:space="preserve"> (רמג י) כת' דודאי עיקר הילפותא דקנין חצר משום גדר יד, אלא דילפי' משליחות דמהני בדבר שהוא זכות לו, אף ברחוק ממנו. והביא מהר"ן ונמוק”י (ב”מ שם). [ע"ע בסמוך מתוס' גיטין כא.]</w:t>
      </w:r>
      <w:r w:rsidR="00B13FA7">
        <w:rPr>
          <w:rtl/>
        </w:rPr>
        <w:t>.</w:t>
      </w:r>
    </w:p>
    <w:p w14:paraId="5E0FE2A4" w14:textId="167CF31D" w:rsidR="00E4102A" w:rsidRDefault="00000000" w:rsidP="00CE7845">
      <w:pPr>
        <w:pStyle w:val="Footnote"/>
        <w:bidi/>
      </w:pPr>
      <w:r>
        <w:rPr>
          <w:rtl/>
        </w:rPr>
        <w:tab/>
        <w:t>ובגמ' (ב"מ י:) נח' בזה אי חצר [לקנות מציאה] איתבאי משום יד [כדילפי' בגט] או משום שליחות איתרבאי</w:t>
      </w:r>
      <w:r w:rsidR="00B13FA7">
        <w:rPr>
          <w:rtl/>
        </w:rPr>
        <w:t>.</w:t>
      </w:r>
    </w:p>
  </w:footnote>
  <w:footnote w:id="258">
    <w:p w14:paraId="22769116" w14:textId="2F684AA8" w:rsidR="00E4102A" w:rsidRDefault="00000000" w:rsidP="00CE7845">
      <w:pPr>
        <w:pStyle w:val="Footnote"/>
        <w:bidi/>
      </w:pPr>
      <w:r>
        <w:rPr>
          <w:rStyle w:val="ac"/>
          <w:rtl/>
        </w:rPr>
        <w:footnoteRef/>
      </w:r>
      <w:r>
        <w:rPr>
          <w:rtl/>
        </w:rPr>
        <w:t>וה</w:t>
      </w:r>
      <w:r>
        <w:rPr>
          <w:b/>
          <w:bCs/>
          <w:rtl/>
        </w:rPr>
        <w:t>נתיבות</w:t>
      </w:r>
      <w:r>
        <w:rPr>
          <w:rtl/>
        </w:rPr>
        <w:t xml:space="preserve"> (ר בהקדמה) דן דל”מ גדר שליחות לזכות באבידה, ע"פ דברי ה</w:t>
      </w:r>
      <w:r>
        <w:rPr>
          <w:b/>
          <w:bCs/>
          <w:rtl/>
        </w:rPr>
        <w:t>ר"ן</w:t>
      </w:r>
      <w:r>
        <w:rPr>
          <w:rtl/>
        </w:rPr>
        <w:t xml:space="preserve"> (ב”מ יב. הו' בנמוק”י שם ה: בדה”ר) דל"מ שליחות לזכות באבידה, דבעינן שליחות של בעל הממון. [אלא דמהני מדרבנן משום תקנת דלא ליתי לאינצויי, עי”ש]</w:t>
      </w:r>
      <w:r w:rsidR="00B13FA7">
        <w:rPr>
          <w:rtl/>
        </w:rPr>
        <w:t>.</w:t>
      </w:r>
    </w:p>
    <w:p w14:paraId="39A8B4DC" w14:textId="07756692" w:rsidR="00E4102A" w:rsidRDefault="00000000" w:rsidP="00CE7845">
      <w:pPr>
        <w:pStyle w:val="Footnote"/>
        <w:bidi/>
      </w:pPr>
      <w:r>
        <w:rPr>
          <w:rtl/>
        </w:rPr>
        <w:tab/>
        <w:t>והנתיבות חילק דאף הרמב"ן (בסוגיין) איירי בגשם ויונים דהוה הפקר גמור, וכיון דאין בעלים אי"צ שליחות של בעל הממון. אבל אבידה עדיין ברשות בעלים עד שיזכו בו, ומש"ה בעינן שלוחו של בעל הממון. [ועפ"ז דן דהאגודה והרמב"ן לא פליגי כלל]</w:t>
      </w:r>
      <w:r w:rsidR="00B13FA7">
        <w:rPr>
          <w:rtl/>
        </w:rPr>
        <w:t>.</w:t>
      </w:r>
    </w:p>
    <w:p w14:paraId="182F3AC9" w14:textId="3AE6EAD5" w:rsidR="00E4102A" w:rsidRDefault="00000000" w:rsidP="00CE7845">
      <w:pPr>
        <w:pStyle w:val="Footnote"/>
        <w:bidi/>
      </w:pPr>
      <w:r>
        <w:rPr>
          <w:rtl/>
        </w:rPr>
        <w:tab/>
        <w:t>וה</w:t>
      </w:r>
      <w:r>
        <w:rPr>
          <w:b/>
          <w:bCs/>
          <w:rtl/>
        </w:rPr>
        <w:t>קוב"ש</w:t>
      </w:r>
      <w:r>
        <w:rPr>
          <w:rtl/>
        </w:rPr>
        <w:t xml:space="preserve"> (ב ב"מ ז) דן דאין שליח להקדש, וכמו שאין שליח לנכרי</w:t>
      </w:r>
      <w:r w:rsidR="00B13FA7">
        <w:rPr>
          <w:rtl/>
        </w:rPr>
        <w:t>.</w:t>
      </w:r>
    </w:p>
  </w:footnote>
  <w:footnote w:id="259">
    <w:p w14:paraId="66EEE2D8" w14:textId="6DD4D5F7" w:rsidR="00E4102A" w:rsidRDefault="00000000" w:rsidP="00CE7845">
      <w:pPr>
        <w:pStyle w:val="Footnote"/>
        <w:bidi/>
      </w:pPr>
      <w:r>
        <w:rPr>
          <w:rStyle w:val="ac"/>
          <w:rtl/>
        </w:rPr>
        <w:footnoteRef/>
      </w:r>
      <w:r>
        <w:rPr>
          <w:rtl/>
        </w:rPr>
        <w:t>ועוד קשה אמאי דנים את החצר כשליח הגזבר, אמאי לא יחשב שליח הקדש ישיר</w:t>
      </w:r>
      <w:r w:rsidR="00B13FA7">
        <w:rPr>
          <w:rtl/>
        </w:rPr>
        <w:t>.</w:t>
      </w:r>
    </w:p>
  </w:footnote>
  <w:footnote w:id="260">
    <w:p w14:paraId="758170A7" w14:textId="2DA91EEC" w:rsidR="00E4102A" w:rsidRDefault="00000000" w:rsidP="00CE7845">
      <w:pPr>
        <w:pStyle w:val="Footnote"/>
        <w:bidi/>
      </w:pPr>
      <w:r>
        <w:rPr>
          <w:rStyle w:val="ac"/>
          <w:rtl/>
        </w:rPr>
        <w:footnoteRef/>
      </w:r>
      <w:r>
        <w:rPr>
          <w:rtl/>
        </w:rPr>
        <w:t>ותי' דיל"פ דהא דשליח עושה שליח דוקא כשהגט בידו, הא לאו הכי נחשב מילי דלא מימסר לשליח. א"כ בחצר יחשב מילי</w:t>
      </w:r>
      <w:r w:rsidR="00B13FA7">
        <w:rPr>
          <w:rtl/>
        </w:rPr>
        <w:t>.</w:t>
      </w:r>
    </w:p>
  </w:footnote>
  <w:footnote w:id="261">
    <w:p w14:paraId="01CB9E00" w14:textId="38F096E5" w:rsidR="00E4102A" w:rsidRDefault="00000000" w:rsidP="00CE7845">
      <w:pPr>
        <w:pStyle w:val="Footnote"/>
        <w:bidi/>
      </w:pPr>
      <w:r>
        <w:rPr>
          <w:rStyle w:val="ac"/>
          <w:rtl/>
        </w:rPr>
        <w:footnoteRef/>
      </w:r>
      <w:r>
        <w:rPr>
          <w:rtl/>
        </w:rPr>
        <w:t>והקצות הביא בשם ה</w:t>
      </w:r>
      <w:r>
        <w:rPr>
          <w:b/>
          <w:bCs/>
          <w:rtl/>
        </w:rPr>
        <w:t>צאן קדשים</w:t>
      </w:r>
      <w:r>
        <w:rPr>
          <w:rtl/>
        </w:rPr>
        <w:t xml:space="preserve"> דכיון דכהנים שלוחי דידן, ולכן אף אילו הגזבר יעמוד בצדו לא יהני לקנות שלא מדעת בעלים. וה</w:t>
      </w:r>
      <w:r>
        <w:rPr>
          <w:b/>
          <w:bCs/>
          <w:rtl/>
        </w:rPr>
        <w:t>קצות</w:t>
      </w:r>
      <w:r>
        <w:rPr>
          <w:rtl/>
        </w:rPr>
        <w:t xml:space="preserve"> תמה דגזבר ודאי הוא שלוחא דשמיא, שדואג להקדש. ורק בכהנים שמקריבים קרבנות עבור הבעלים</w:t>
      </w:r>
      <w:r w:rsidR="00B13FA7">
        <w:rPr>
          <w:rtl/>
        </w:rPr>
        <w:t>.</w:t>
      </w:r>
    </w:p>
  </w:footnote>
  <w:footnote w:id="262">
    <w:p w14:paraId="7B7905B1" w14:textId="3AD736D4" w:rsidR="00E4102A" w:rsidRDefault="00000000" w:rsidP="00CE7845">
      <w:pPr>
        <w:pStyle w:val="Footnote"/>
        <w:bidi/>
      </w:pPr>
      <w:r>
        <w:rPr>
          <w:rStyle w:val="ac"/>
          <w:rtl/>
        </w:rPr>
        <w:footnoteRef/>
      </w:r>
      <w:r>
        <w:rPr>
          <w:rtl/>
        </w:rPr>
        <w:t>וביאר דלא מהני בזה שמירת הגזבר, ואף דבעלמא מהני משתמר ע"י שליח. וכת' דבעלמא נחשב שהבעלים שומר ע"י שלוחו, וזה לא שייך בהקדש. ובלא שליחות לא סגי שהגזבר שומר על דעת עצמו, דלא נחשב משתמר לדעת בעליו</w:t>
      </w:r>
      <w:r w:rsidR="00B13FA7">
        <w:rPr>
          <w:rtl/>
        </w:rPr>
        <w:t>.</w:t>
      </w:r>
    </w:p>
    <w:p w14:paraId="6CDC5122" w14:textId="764D419E" w:rsidR="00E4102A" w:rsidRDefault="00000000" w:rsidP="00CE7845">
      <w:pPr>
        <w:pStyle w:val="Footnote"/>
        <w:bidi/>
      </w:pPr>
      <w:r>
        <w:rPr>
          <w:rtl/>
        </w:rPr>
        <w:tab/>
        <w:t>וה</w:t>
      </w:r>
      <w:r>
        <w:rPr>
          <w:b/>
          <w:bCs/>
          <w:rtl/>
        </w:rPr>
        <w:t>או"ש</w:t>
      </w:r>
      <w:r>
        <w:rPr>
          <w:rtl/>
        </w:rPr>
        <w:t xml:space="preserve"> (תרומות ד ב) העמיד דנח' בסוגיין אי גזבר כאחר דמי, דר' יוסי ס"ל דחצר ל"ק כלל להקדש, משום דס"ל דהגזבר כאחר. ודן דר"א בר' שמעון (בהמשך הסוגיא) ס"ל דהגזבר כבעלים, וכשהגזבר עומד בצד השדה משתמר להקדש או שאומר זכתה לי שדי (ע' ב”מ יא.), ועי"ז החצר קונה להקדש. וכיון דתלי בגזבר נחשב שהוקדש ע"י פה, ויש בזה גם מעילה. [וביאר עפ"ז סוגיא דירושלמי]</w:t>
      </w:r>
      <w:r w:rsidR="00B13FA7">
        <w:rPr>
          <w:rtl/>
        </w:rPr>
        <w:t>.</w:t>
      </w:r>
    </w:p>
  </w:footnote>
  <w:footnote w:id="263">
    <w:p w14:paraId="5B21839B" w14:textId="54763FEE" w:rsidR="00E4102A" w:rsidRDefault="00000000" w:rsidP="00CE7845">
      <w:pPr>
        <w:pStyle w:val="Footnote"/>
        <w:bidi/>
      </w:pPr>
      <w:r>
        <w:rPr>
          <w:rStyle w:val="ac"/>
          <w:rtl/>
        </w:rPr>
        <w:footnoteRef/>
      </w:r>
      <w:r>
        <w:rPr>
          <w:rtl/>
        </w:rPr>
        <w:t>ויל"ד האם החסרון בחצר הקדש הוא חסרון בצורת החצר [שאינה מתייחדת להקדש], וא"כ פשוט דל"מ יד. אבל אם החסרון שלא מצאנו התייחסות מרוחקת זו בהקדש, הרי בזה ילפי' משליחות. ואולי כיון דמ"מ בהקדש ל"מ, לא התחדש</w:t>
      </w:r>
      <w:r w:rsidR="00B13FA7">
        <w:rPr>
          <w:rtl/>
        </w:rPr>
        <w:t>.</w:t>
      </w:r>
    </w:p>
  </w:footnote>
  <w:footnote w:id="264">
    <w:p w14:paraId="2FC2ADB2" w14:textId="51D536AA" w:rsidR="00E4102A" w:rsidRDefault="00000000" w:rsidP="00CE7845">
      <w:pPr>
        <w:pStyle w:val="Footnote"/>
        <w:bidi/>
      </w:pPr>
      <w:r>
        <w:rPr>
          <w:rStyle w:val="ac"/>
          <w:rtl/>
        </w:rPr>
        <w:footnoteRef/>
      </w:r>
      <w:r>
        <w:rPr>
          <w:rtl/>
        </w:rPr>
        <w:t>וה</w:t>
      </w:r>
      <w:r>
        <w:rPr>
          <w:b/>
          <w:bCs/>
          <w:rtl/>
        </w:rPr>
        <w:t>נתיבות</w:t>
      </w:r>
      <w:r>
        <w:rPr>
          <w:rtl/>
        </w:rPr>
        <w:t xml:space="preserve"> כתב דשליחות ל”מ לקנות מחבירו, דבעינן שלוחו של בעל הממון, ועפ”ז חילק בין לזכות במציאה להפקר [ודלא כתוס']</w:t>
      </w:r>
      <w:r w:rsidR="00B13FA7">
        <w:rPr>
          <w:rtl/>
        </w:rPr>
        <w:t>.</w:t>
      </w:r>
    </w:p>
  </w:footnote>
  <w:footnote w:id="265">
    <w:p w14:paraId="5A8E5E14" w14:textId="1C6DA355" w:rsidR="00E4102A" w:rsidRDefault="00000000" w:rsidP="00CE7845">
      <w:pPr>
        <w:pStyle w:val="Footnote"/>
        <w:bidi/>
      </w:pPr>
      <w:r>
        <w:rPr>
          <w:rStyle w:val="ac"/>
          <w:rtl/>
        </w:rPr>
        <w:footnoteRef/>
      </w:r>
      <w:r>
        <w:rPr>
          <w:rtl/>
        </w:rPr>
        <w:t>וכן אילן העומד ליגדר, ואי”צ לקרקע כלל</w:t>
      </w:r>
      <w:r w:rsidR="00B13FA7">
        <w:rPr>
          <w:rtl/>
        </w:rPr>
        <w:t>.</w:t>
      </w:r>
    </w:p>
  </w:footnote>
  <w:footnote w:id="266">
    <w:p w14:paraId="22BC0BFF" w14:textId="1DB6F974" w:rsidR="00E4102A" w:rsidRDefault="00000000" w:rsidP="00CE7845">
      <w:pPr>
        <w:pStyle w:val="Footnote"/>
        <w:bidi/>
      </w:pPr>
      <w:r>
        <w:rPr>
          <w:rStyle w:val="ac"/>
          <w:rtl/>
        </w:rPr>
        <w:footnoteRef/>
      </w:r>
      <w:r>
        <w:rPr>
          <w:rtl/>
        </w:rPr>
        <w:t>כ"ד רשב"ם ורוב הראשונים, אמנם דעת ה</w:t>
      </w:r>
      <w:r>
        <w:rPr>
          <w:b/>
          <w:bCs/>
          <w:rtl/>
        </w:rPr>
        <w:t>ריטב"א</w:t>
      </w:r>
      <w:r>
        <w:rPr>
          <w:rtl/>
        </w:rPr>
        <w:t xml:space="preserve"> (לעיל סט.) דלא קנה</w:t>
      </w:r>
      <w:r w:rsidR="00B13FA7">
        <w:rPr>
          <w:rtl/>
        </w:rPr>
        <w:t>.</w:t>
      </w:r>
    </w:p>
  </w:footnote>
  <w:footnote w:id="267">
    <w:p w14:paraId="2324EA3D" w14:textId="1EC85466" w:rsidR="00E4102A" w:rsidRDefault="00000000" w:rsidP="00CE7845">
      <w:pPr>
        <w:pStyle w:val="Footnote"/>
        <w:bidi/>
      </w:pPr>
      <w:r>
        <w:rPr>
          <w:rStyle w:val="ac"/>
          <w:rtl/>
        </w:rPr>
        <w:footnoteRef/>
      </w:r>
      <w:r>
        <w:rPr>
          <w:rtl/>
        </w:rPr>
        <w:t>ולשיטתו דכת' דהמשנה (לעיל) בצריכה לקרקע</w:t>
      </w:r>
      <w:r w:rsidR="00B13FA7">
        <w:rPr>
          <w:rtl/>
        </w:rPr>
        <w:t>.</w:t>
      </w:r>
    </w:p>
  </w:footnote>
  <w:footnote w:id="268">
    <w:p w14:paraId="5A3AED44" w14:textId="5BA8148E" w:rsidR="00E4102A" w:rsidRDefault="00000000" w:rsidP="00CE7845">
      <w:pPr>
        <w:pStyle w:val="Footnote"/>
        <w:bidi/>
      </w:pPr>
      <w:r>
        <w:rPr>
          <w:rStyle w:val="ac"/>
          <w:rtl/>
        </w:rPr>
        <w:footnoteRef/>
      </w:r>
      <w:r>
        <w:rPr>
          <w:rtl/>
        </w:rPr>
        <w:t>ואין סברא דיוכל להוסיף קדושת פה, לאחר שחל קנין להקדש</w:t>
      </w:r>
      <w:r w:rsidR="00B13FA7">
        <w:rPr>
          <w:rtl/>
        </w:rPr>
        <w:t>.</w:t>
      </w:r>
    </w:p>
  </w:footnote>
  <w:footnote w:id="269">
    <w:p w14:paraId="21AD3201" w14:textId="04CDEE1D" w:rsidR="00E4102A" w:rsidRDefault="00000000" w:rsidP="00CE7845">
      <w:pPr>
        <w:pStyle w:val="Footnote"/>
        <w:bidi/>
      </w:pPr>
      <w:r>
        <w:rPr>
          <w:rStyle w:val="ac"/>
          <w:rtl/>
        </w:rPr>
        <w:footnoteRef/>
      </w:r>
      <w:r>
        <w:rPr>
          <w:rtl/>
        </w:rPr>
        <w:t>וכן מבואר ב</w:t>
      </w:r>
      <w:r>
        <w:rPr>
          <w:b/>
          <w:bCs/>
          <w:rtl/>
        </w:rPr>
        <w:t>רשב"ם</w:t>
      </w:r>
      <w:r>
        <w:rPr>
          <w:rtl/>
        </w:rPr>
        <w:t xml:space="preserve"> (בע"א ד"ה הכי) דר"א בר' שמעון ס"ל דבסתם קדוש</w:t>
      </w:r>
      <w:r w:rsidR="00B13FA7">
        <w:rPr>
          <w:rtl/>
        </w:rPr>
        <w:t>.</w:t>
      </w:r>
      <w:r>
        <w:rPr>
          <w:rtl/>
        </w:rPr>
        <w:t xml:space="preserve">  </w:t>
      </w:r>
    </w:p>
  </w:footnote>
  <w:footnote w:id="270">
    <w:p w14:paraId="0C642436" w14:textId="583E80D4" w:rsidR="00E4102A" w:rsidRDefault="00000000" w:rsidP="00CE7845">
      <w:pPr>
        <w:pStyle w:val="Footnote"/>
        <w:bidi/>
      </w:pPr>
      <w:r>
        <w:rPr>
          <w:rStyle w:val="ac"/>
          <w:rtl/>
        </w:rPr>
        <w:footnoteRef/>
      </w:r>
      <w:r>
        <w:rPr>
          <w:rtl/>
        </w:rPr>
        <w:t>דרשב”ם נתקשה מ"ט דר"א בר' שמעון מחליף, וכשלא בא לרשותו אמרי' דדעתו להקדישם</w:t>
      </w:r>
      <w:r w:rsidR="00B13FA7">
        <w:rPr>
          <w:rtl/>
        </w:rPr>
        <w:t>.</w:t>
      </w:r>
    </w:p>
  </w:footnote>
  <w:footnote w:id="271">
    <w:p w14:paraId="78CDE8E8" w14:textId="0B7FDA29" w:rsidR="00E4102A" w:rsidRDefault="00000000" w:rsidP="00CE7845">
      <w:pPr>
        <w:pStyle w:val="Footnote"/>
        <w:bidi/>
      </w:pPr>
      <w:r>
        <w:rPr>
          <w:rStyle w:val="ac"/>
          <w:rtl/>
        </w:rPr>
        <w:footnoteRef/>
      </w:r>
      <w:r>
        <w:rPr>
          <w:rtl/>
        </w:rPr>
        <w:t>דה</w:t>
      </w:r>
      <w:r>
        <w:rPr>
          <w:b/>
          <w:bCs/>
          <w:rtl/>
        </w:rPr>
        <w:t xml:space="preserve">רמ"א </w:t>
      </w:r>
      <w:r>
        <w:rPr>
          <w:rtl/>
        </w:rPr>
        <w:t>דימה לדברי המרדכי (תרה, לקמן קמג.) במקנה בסודר קרקעות ומטלטלין ומעות בבת א' [דאין מטבע נקנה בחליפין], דנחלקו חכמי הדור, י"א דל"ק כלל [כדין קני את וחמור, לקמן קמג.], וי"א קנה הכל, במגו שחל הקנין על הקרקעות והמטלטלין חל נמי אמעות. ודעת ר' שמחה דקנה קרקע ומטלטלין ול"ק המעות. והדרכ"מ דימה להקנאה דבר שאין בו ממש עם דבר שיש בו ממש, אך י"ל דכוונתו רק לדעת ר' שמחה לומר דלא אמרי' בזה קני את וחמור דהכל בטל</w:t>
      </w:r>
      <w:r w:rsidR="00B13FA7">
        <w:rPr>
          <w:rtl/>
        </w:rPr>
        <w:t>.</w:t>
      </w:r>
    </w:p>
  </w:footnote>
  <w:footnote w:id="272">
    <w:p w14:paraId="0E6CFC74" w14:textId="4DB6B76D" w:rsidR="00E4102A" w:rsidRDefault="00000000" w:rsidP="00CE7845">
      <w:pPr>
        <w:pStyle w:val="Footnote"/>
        <w:bidi/>
      </w:pPr>
      <w:r>
        <w:rPr>
          <w:rStyle w:val="ac"/>
          <w:rtl/>
        </w:rPr>
        <w:footnoteRef/>
      </w:r>
      <w:r>
        <w:rPr>
          <w:rtl/>
        </w:rPr>
        <w:t>וה</w:t>
      </w:r>
      <w:r>
        <w:rPr>
          <w:b/>
          <w:bCs/>
          <w:rtl/>
        </w:rPr>
        <w:t>מאירי</w:t>
      </w:r>
      <w:r>
        <w:rPr>
          <w:rtl/>
        </w:rPr>
        <w:t xml:space="preserve"> כת' מ"מ אם המים הוי כבר ברשותו [בשעה שהקדיש] הוקדשו, שהרי באו לעולם וברשותו ויכול להקדישן לכשיכנסו. והכא מיירי [לר' מאיר] במים שיבואו דרך חצירו, ועדיין לא באו שם עדיין. והביא דיש חולקין בזה. ומטריחין עצמן בסוגיא (כתובות נט. ויבמות צד), ואין דבריהם נראין כלל. [וצ"ב אמאי ס"ל דל"מ, ולא מצאתי בשאר ראשונים שדנו בזה]</w:t>
      </w:r>
      <w:r w:rsidR="00B13FA7">
        <w:rPr>
          <w:rtl/>
        </w:rPr>
        <w:t>.</w:t>
      </w:r>
    </w:p>
  </w:footnote>
  <w:footnote w:id="273">
    <w:p w14:paraId="061D9E79" w14:textId="3C481C1A" w:rsidR="00E4102A" w:rsidRDefault="00000000" w:rsidP="00CE7845">
      <w:pPr>
        <w:pStyle w:val="Footnote"/>
        <w:bidi/>
      </w:pPr>
      <w:r>
        <w:rPr>
          <w:rStyle w:val="ac"/>
          <w:rtl/>
        </w:rPr>
        <w:footnoteRef/>
      </w:r>
      <w:r>
        <w:rPr>
          <w:rtl/>
        </w:rPr>
        <w:t>וה</w:t>
      </w:r>
      <w:r>
        <w:rPr>
          <w:b/>
          <w:bCs/>
          <w:rtl/>
        </w:rPr>
        <w:t>תוס' רא"ש</w:t>
      </w:r>
      <w:r>
        <w:rPr>
          <w:rtl/>
        </w:rPr>
        <w:t xml:space="preserve"> (בשיטמ"ק לקמן קמב:) כת' מכאן נראה [מהא דבבנו מהני לזכות לעובר, דדעתו קרובה אצל בנו, ע”ע רשב”ם] דטעמא דאין מקנה (דבר) [לדבר] שלא בא לעולם משום דלא גמר ומקנה. [וקאי התם א'לדבר' שלא בא לעולם, ולא על הקנאת דבר שלא בא לעולם. אך לכאורה הסברא נותנת ד'לדבר' שלא בא לעולם הוה טפי חסרון במעשה קנין, א”כ כ”ש דהקנאת 'דבר' שלא בא לעולם הוה רק חסרון בגמירות דעת]</w:t>
      </w:r>
      <w:r w:rsidR="00B13FA7">
        <w:rPr>
          <w:rtl/>
        </w:rPr>
        <w:t>.</w:t>
      </w:r>
    </w:p>
    <w:p w14:paraId="39554181" w14:textId="6083B031" w:rsidR="00E4102A" w:rsidRDefault="00000000" w:rsidP="00CE7845">
      <w:pPr>
        <w:pStyle w:val="Footnote"/>
        <w:bidi/>
      </w:pPr>
      <w:r>
        <w:rPr>
          <w:rtl/>
        </w:rPr>
        <w:tab/>
        <w:t>והביאו בשם בעל ה</w:t>
      </w:r>
      <w:r>
        <w:rPr>
          <w:b/>
          <w:bCs/>
          <w:rtl/>
        </w:rPr>
        <w:t>טורים</w:t>
      </w:r>
      <w:r>
        <w:rPr>
          <w:rtl/>
        </w:rPr>
        <w:t xml:space="preserve"> דע"י שנשבע חל קנין בדבר שלא בא לעולם. וה</w:t>
      </w:r>
      <w:r>
        <w:rPr>
          <w:b/>
          <w:bCs/>
          <w:rtl/>
        </w:rPr>
        <w:t>ריב"ש</w:t>
      </w:r>
      <w:r>
        <w:rPr>
          <w:rtl/>
        </w:rPr>
        <w:t xml:space="preserve"> (שכח, וכן עא ושמא ושלה) כת' דלאו הטור חתים עליה. ונהי דחייב לקיים שבועתו, ל"מ לקנות ולהחשב כאילו הוא בעולם</w:t>
      </w:r>
      <w:r w:rsidR="00B13FA7">
        <w:rPr>
          <w:rtl/>
        </w:rPr>
        <w:t>.</w:t>
      </w:r>
    </w:p>
    <w:p w14:paraId="16BEB886" w14:textId="43AB8481" w:rsidR="00E4102A" w:rsidRDefault="00000000" w:rsidP="00CE7845">
      <w:pPr>
        <w:pStyle w:val="Footnote"/>
        <w:bidi/>
      </w:pPr>
      <w:r>
        <w:rPr>
          <w:rtl/>
        </w:rPr>
        <w:tab/>
        <w:t>ועוד נח' ב</w:t>
      </w:r>
      <w:r>
        <w:rPr>
          <w:b/>
          <w:bCs/>
          <w:rtl/>
        </w:rPr>
        <w:t>תשב"ץ קטן</w:t>
      </w:r>
      <w:r>
        <w:rPr>
          <w:rtl/>
        </w:rPr>
        <w:t xml:space="preserve"> (שצח) אי מהני סיטומתא להקנות דבר שלא בא לעולם. והקוב"ש דייק דסברת המהר"ם דמהני הוא משום דבסיטומתא יש גמירות דעת. ונקט דבזה ס"ל לחולקים דל"מ גמירות דעת בדבר שאינו מועיל בו קנין</w:t>
      </w:r>
      <w:r w:rsidR="00B13FA7">
        <w:rPr>
          <w:rtl/>
        </w:rPr>
        <w:t>.</w:t>
      </w:r>
    </w:p>
  </w:footnote>
  <w:footnote w:id="274">
    <w:p w14:paraId="2DB9AB2C" w14:textId="7C691270" w:rsidR="00E4102A" w:rsidRDefault="00000000" w:rsidP="00CE7845">
      <w:pPr>
        <w:pStyle w:val="Footnote"/>
        <w:bidi/>
      </w:pPr>
      <w:r>
        <w:rPr>
          <w:rStyle w:val="ac"/>
          <w:rtl/>
        </w:rPr>
        <w:footnoteRef/>
      </w:r>
      <w:r>
        <w:rPr>
          <w:rtl/>
        </w:rPr>
        <w:t>ואף שהקנין חל רק לכשיבוא לעולם [ולר' מאיר יכול לחזור בו עד שיבא לעולם], אפ"ה ל”מ לעשות מעשה קנין בדבר שאינו ראוי להקנאה</w:t>
      </w:r>
      <w:r w:rsidR="00B13FA7">
        <w:rPr>
          <w:rtl/>
        </w:rPr>
        <w:t>.</w:t>
      </w:r>
    </w:p>
  </w:footnote>
  <w:footnote w:id="275">
    <w:p w14:paraId="46E87D31" w14:textId="0CB6A664" w:rsidR="00E4102A" w:rsidRDefault="00000000" w:rsidP="00CE7845">
      <w:pPr>
        <w:pStyle w:val="Footnote"/>
        <w:bidi/>
      </w:pPr>
      <w:r>
        <w:rPr>
          <w:rStyle w:val="ac"/>
          <w:rtl/>
        </w:rPr>
        <w:footnoteRef/>
      </w:r>
      <w:r>
        <w:rPr>
          <w:rtl/>
        </w:rPr>
        <w:t>וכן הביא ה</w:t>
      </w:r>
      <w:r>
        <w:rPr>
          <w:b/>
          <w:bCs/>
          <w:rtl/>
        </w:rPr>
        <w:t>שואל</w:t>
      </w:r>
      <w:r>
        <w:rPr>
          <w:rtl/>
        </w:rPr>
        <w:t xml:space="preserve"> ב</w:t>
      </w:r>
      <w:r>
        <w:rPr>
          <w:b/>
          <w:bCs/>
          <w:rtl/>
        </w:rPr>
        <w:t>נוב"י</w:t>
      </w:r>
      <w:r>
        <w:rPr>
          <w:rtl/>
        </w:rPr>
        <w:t xml:space="preserve"> (אה"ע ת' נד יב) דמבואר (ב"מ שם) דהיכא דגמר דעתו יכול להקנות דבר שלא בא לעולם. והנוב"י דחה [אך לא יישב את דברי התוס']</w:t>
      </w:r>
      <w:r w:rsidR="00B13FA7">
        <w:rPr>
          <w:rtl/>
        </w:rPr>
        <w:t>.</w:t>
      </w:r>
    </w:p>
  </w:footnote>
  <w:footnote w:id="276">
    <w:p w14:paraId="6017A235" w14:textId="41975210" w:rsidR="00E4102A" w:rsidRDefault="00000000" w:rsidP="00CE7845">
      <w:pPr>
        <w:pStyle w:val="Footnote"/>
        <w:bidi/>
      </w:pPr>
      <w:r>
        <w:rPr>
          <w:rStyle w:val="ac"/>
          <w:rtl/>
        </w:rPr>
        <w:footnoteRef/>
      </w:r>
      <w:r>
        <w:rPr>
          <w:rtl/>
        </w:rPr>
        <w:t>דסברא זו לא מהני משום סמיכות דעת</w:t>
      </w:r>
      <w:r w:rsidR="00B13FA7">
        <w:rPr>
          <w:rtl/>
        </w:rPr>
        <w:t>.</w:t>
      </w:r>
    </w:p>
  </w:footnote>
  <w:footnote w:id="277">
    <w:p w14:paraId="05B6AA31" w14:textId="19ADAE78" w:rsidR="00E4102A" w:rsidRDefault="00000000" w:rsidP="00CE7845">
      <w:pPr>
        <w:pStyle w:val="Footnote"/>
        <w:bidi/>
      </w:pPr>
      <w:r>
        <w:rPr>
          <w:rStyle w:val="ac"/>
          <w:rtl/>
        </w:rPr>
        <w:footnoteRef/>
      </w:r>
      <w:r>
        <w:rPr>
          <w:rtl/>
        </w:rPr>
        <w:t>וע"י הבטחה בעלמא סמכו דעתם. [ואף דלכאורה רשאי לחזור בו, דבמתנה מרובה ליכא אפי' מחוסר אמנה, כדאי' ב"מ מט.]</w:t>
      </w:r>
      <w:r w:rsidR="00B13FA7">
        <w:rPr>
          <w:rtl/>
        </w:rPr>
        <w:t>.</w:t>
      </w:r>
    </w:p>
  </w:footnote>
  <w:footnote w:id="278">
    <w:p w14:paraId="4BABD299" w14:textId="3BA8EB2E" w:rsidR="00E4102A" w:rsidRDefault="00000000" w:rsidP="00CE7845">
      <w:pPr>
        <w:pStyle w:val="Footnote"/>
        <w:bidi/>
      </w:pPr>
      <w:r>
        <w:rPr>
          <w:rStyle w:val="ac"/>
          <w:rtl/>
        </w:rPr>
        <w:footnoteRef/>
      </w:r>
      <w:r>
        <w:rPr>
          <w:rtl/>
        </w:rPr>
        <w:t>דריב”ן פליג [ארשב"ם] דצריך שיהא באופן שהבי"ד כופין, ומש"ה עומד לכך. יל"ד אי ס"ל דתולים שיחזור בו מדיבורו בעלמא. או דס"ל דלא סגי במה שנראה לנו שעומד להיות כך,  ע"פ סברות והבטחות חיצוניות. ודוקא כשהמצב עומד לכך נחשב עבידי דאתו</w:t>
      </w:r>
      <w:r w:rsidR="00B13FA7">
        <w:rPr>
          <w:rtl/>
        </w:rPr>
        <w:t>.</w:t>
      </w:r>
    </w:p>
  </w:footnote>
  <w:footnote w:id="279">
    <w:p w14:paraId="19BB0549" w14:textId="421196DA" w:rsidR="00E4102A" w:rsidRDefault="00000000" w:rsidP="00CE7845">
      <w:pPr>
        <w:pStyle w:val="Footnote"/>
        <w:bidi/>
      </w:pPr>
      <w:r>
        <w:rPr>
          <w:rStyle w:val="ac"/>
          <w:rtl/>
        </w:rPr>
        <w:footnoteRef/>
      </w:r>
      <w:r>
        <w:rPr>
          <w:rtl/>
        </w:rPr>
        <w:t>ואף דמקצת מהיונים כבר בעולם, קו' הגמ' מהיונים [והמים] שעדיין אינו בעולם</w:t>
      </w:r>
      <w:r w:rsidR="00B13FA7">
        <w:rPr>
          <w:rtl/>
        </w:rPr>
        <w:t>.</w:t>
      </w:r>
    </w:p>
  </w:footnote>
  <w:footnote w:id="280">
    <w:p w14:paraId="36C682DC" w14:textId="00BA2F44" w:rsidR="00E4102A" w:rsidRDefault="00000000" w:rsidP="00CE7845">
      <w:pPr>
        <w:pStyle w:val="Footnote"/>
        <w:bidi/>
      </w:pPr>
      <w:r>
        <w:rPr>
          <w:rStyle w:val="ac"/>
          <w:rtl/>
        </w:rPr>
        <w:footnoteRef/>
      </w:r>
      <w:r>
        <w:rPr>
          <w:rtl/>
        </w:rPr>
        <w:t>ומבואר מדבריו דמים בעבים נחשב שקיים בעולם, אבל קודם לכן אינו בעולם</w:t>
      </w:r>
      <w:r w:rsidR="00B13FA7">
        <w:rPr>
          <w:rtl/>
        </w:rPr>
        <w:t>.</w:t>
      </w:r>
    </w:p>
    <w:p w14:paraId="7896F461" w14:textId="706C0DE4" w:rsidR="00E4102A" w:rsidRDefault="00000000" w:rsidP="00CE7845">
      <w:pPr>
        <w:pStyle w:val="Footnote"/>
        <w:bidi/>
      </w:pPr>
      <w:r>
        <w:rPr>
          <w:rtl/>
        </w:rPr>
        <w:tab/>
        <w:t>ונח' בגמ' (תענית ט:) האם המים בעבים באים ממי אוקיינוס או ממים עליונים. ויל"ד אי כוונת הריטב"א דתלי בהא, דאי ממי אוקיינוס הא איתנהו בעולם. אך אפשר דכיון דאינו ניכר שהגיע ממי האוקיינוס בגדרי סמיכות דעת דנים אותו כדבר חדש. וכמאן דליתא</w:t>
      </w:r>
      <w:r w:rsidR="00B13FA7">
        <w:rPr>
          <w:rtl/>
        </w:rPr>
        <w:t>.</w:t>
      </w:r>
    </w:p>
  </w:footnote>
  <w:footnote w:id="281">
    <w:p w14:paraId="522A31DC" w14:textId="357C9A3B" w:rsidR="00E4102A" w:rsidRDefault="00000000" w:rsidP="00CE7845">
      <w:pPr>
        <w:pStyle w:val="Footnote"/>
        <w:bidi/>
      </w:pPr>
      <w:r>
        <w:rPr>
          <w:rStyle w:val="ac"/>
          <w:rtl/>
        </w:rPr>
        <w:footnoteRef/>
      </w:r>
      <w:r>
        <w:rPr>
          <w:rtl/>
        </w:rPr>
        <w:t>[ולפ"ז לא תליא כמה הוא שכיח, אלא כמה הצדדים יש בזה]</w:t>
      </w:r>
      <w:r w:rsidR="00B13FA7">
        <w:rPr>
          <w:rtl/>
        </w:rPr>
        <w:t>.</w:t>
      </w:r>
    </w:p>
  </w:footnote>
  <w:footnote w:id="282">
    <w:p w14:paraId="37C7B23E" w14:textId="0DC83A77" w:rsidR="00E4102A" w:rsidRDefault="00000000" w:rsidP="00CE7845">
      <w:pPr>
        <w:pStyle w:val="Footnote"/>
        <w:bidi/>
      </w:pPr>
      <w:r>
        <w:rPr>
          <w:rStyle w:val="ac"/>
          <w:rtl/>
        </w:rPr>
        <w:footnoteRef/>
      </w:r>
      <w:r>
        <w:rPr>
          <w:rtl/>
        </w:rPr>
        <w:t>ועד"ז מבואר בתוס' רי"ד וחי' ר"א מן ההר (שם)</w:t>
      </w:r>
      <w:r w:rsidR="00B13FA7">
        <w:rPr>
          <w:rtl/>
        </w:rPr>
        <w:t>.</w:t>
      </w:r>
    </w:p>
  </w:footnote>
  <w:footnote w:id="283">
    <w:p w14:paraId="030DCEE4" w14:textId="6A4E4E37" w:rsidR="00E4102A" w:rsidRDefault="00000000" w:rsidP="00CE7845">
      <w:pPr>
        <w:pStyle w:val="Footnote"/>
        <w:bidi/>
      </w:pPr>
      <w:r>
        <w:rPr>
          <w:rStyle w:val="ac"/>
          <w:rtl/>
        </w:rPr>
        <w:footnoteRef/>
      </w:r>
      <w:r>
        <w:rPr>
          <w:rtl/>
        </w:rPr>
        <w:t>אבל ה</w:t>
      </w:r>
      <w:r>
        <w:rPr>
          <w:b/>
          <w:bCs/>
          <w:rtl/>
        </w:rPr>
        <w:t>ר"ן</w:t>
      </w:r>
      <w:r>
        <w:rPr>
          <w:rtl/>
        </w:rPr>
        <w:t xml:space="preserve"> וה</w:t>
      </w:r>
      <w:r>
        <w:rPr>
          <w:b/>
          <w:bCs/>
          <w:rtl/>
        </w:rPr>
        <w:t>רא"ש</w:t>
      </w:r>
      <w:r>
        <w:rPr>
          <w:rtl/>
        </w:rPr>
        <w:t xml:space="preserve"> (שם) פי' משום קנין ד' אמות, וזכי לחברי בזה. עי"ש</w:t>
      </w:r>
      <w:r w:rsidR="00B13FA7">
        <w:rPr>
          <w:rtl/>
        </w:rPr>
        <w:t>.</w:t>
      </w:r>
    </w:p>
  </w:footnote>
  <w:footnote w:id="284">
    <w:p w14:paraId="43C6B68D" w14:textId="0E730A64" w:rsidR="00E4102A" w:rsidRDefault="00000000" w:rsidP="00CE7845">
      <w:pPr>
        <w:pStyle w:val="Footnote"/>
        <w:bidi/>
      </w:pPr>
      <w:r>
        <w:rPr>
          <w:rStyle w:val="ac"/>
          <w:rtl/>
        </w:rPr>
        <w:footnoteRef/>
      </w:r>
      <w:r>
        <w:rPr>
          <w:rtl/>
        </w:rPr>
        <w:t>ושורש הסברא האם ליכא קנין חצר להקדש, או דדוקא חצר שלא הקדש לא קנה להקדש, והכא מהני שההדיוט ייחד את החצר לקנות בו להקדש. [וע"ע קה"י לו ו]</w:t>
      </w:r>
      <w:r w:rsidR="00B13FA7">
        <w:rPr>
          <w:rtl/>
        </w:rPr>
        <w:t>.</w:t>
      </w:r>
    </w:p>
  </w:footnote>
  <w:footnote w:id="285">
    <w:p w14:paraId="39562222" w14:textId="503BF73A" w:rsidR="00E4102A" w:rsidRDefault="00000000" w:rsidP="00CE7845">
      <w:pPr>
        <w:pStyle w:val="Footnote"/>
        <w:bidi/>
      </w:pPr>
      <w:r>
        <w:rPr>
          <w:rStyle w:val="ac"/>
          <w:rtl/>
        </w:rPr>
        <w:footnoteRef/>
      </w:r>
      <w:r>
        <w:rPr>
          <w:rtl/>
        </w:rPr>
        <w:t>אמנם ה</w:t>
      </w:r>
      <w:r>
        <w:rPr>
          <w:b/>
          <w:bCs/>
          <w:rtl/>
        </w:rPr>
        <w:t>אחרונים</w:t>
      </w:r>
      <w:r>
        <w:rPr>
          <w:rtl/>
        </w:rPr>
        <w:t xml:space="preserve"> דנו די”ל דד”א הוא גדר קנין דרבנן, ורק דמי לחצר. ולא שהמקום קנוי לו ממש</w:t>
      </w:r>
      <w:r w:rsidR="00B13FA7">
        <w:rPr>
          <w:rtl/>
        </w:rPr>
        <w:t>.</w:t>
      </w:r>
    </w:p>
  </w:footnote>
  <w:footnote w:id="286">
    <w:p w14:paraId="386833D7" w14:textId="330E4063" w:rsidR="00E4102A" w:rsidRDefault="00000000" w:rsidP="00CE7845">
      <w:pPr>
        <w:pStyle w:val="Footnote"/>
        <w:bidi/>
      </w:pPr>
      <w:r>
        <w:rPr>
          <w:rStyle w:val="ac"/>
          <w:rtl/>
        </w:rPr>
        <w:footnoteRef/>
      </w:r>
      <w:r>
        <w:rPr>
          <w:rtl/>
        </w:rPr>
        <w:t>וכ"כ ה</w:t>
      </w:r>
      <w:r>
        <w:rPr>
          <w:b/>
          <w:bCs/>
          <w:rtl/>
        </w:rPr>
        <w:t>או"ש</w:t>
      </w:r>
      <w:r>
        <w:rPr>
          <w:rtl/>
        </w:rPr>
        <w:t xml:space="preserve"> (מעילה ה ו ד"ה והנה) דקא אתו מכח המקדיש ע"י חצירו. והביא דברי ר"ת (בתוס' ב"מ י.) דהממלא מים ביו"ט עבור חבירו, קנה שביתת תחום כרגלי הממלא. דכיון דזכה ע"י מיגו דזכי לנפשיה הוי כרגליו, ואף מי שזכו עבורו לא עדיף מיניה. ועד"ז הביא ה</w:t>
      </w:r>
      <w:r>
        <w:rPr>
          <w:b/>
          <w:bCs/>
          <w:rtl/>
        </w:rPr>
        <w:t>קוב"ש</w:t>
      </w:r>
      <w:r>
        <w:rPr>
          <w:rtl/>
        </w:rPr>
        <w:t xml:space="preserve"> (רצז) [ע"ע חי' ר' ראובן ב"מ יא]</w:t>
      </w:r>
      <w:r w:rsidR="00B13FA7">
        <w:rPr>
          <w:rtl/>
        </w:rPr>
        <w:t>.</w:t>
      </w:r>
    </w:p>
  </w:footnote>
  <w:footnote w:id="287">
    <w:p w14:paraId="10998F82" w14:textId="674EF56D" w:rsidR="00E4102A" w:rsidRDefault="00000000" w:rsidP="00CE7845">
      <w:pPr>
        <w:pStyle w:val="Footnote"/>
        <w:bidi/>
      </w:pPr>
      <w:r>
        <w:rPr>
          <w:rStyle w:val="ac"/>
          <w:rtl/>
        </w:rPr>
        <w:footnoteRef/>
      </w:r>
      <w:r>
        <w:rPr>
          <w:rtl/>
        </w:rPr>
        <w:t>וכת' דנשמע מדברי הקצות דבדבר שישנו בעולם מהני מינוי שליחות לומר יזכה חצרי מחר, דומיא דהממנה שליח עכשיו לקדש אשה למחר. ודחה דחצר הוה שליח דממילא בלא מינוי, ולא דמי לשליח שע"י המינוי נעשה שלוחו שיוכל לעשות הקנין למחר</w:t>
      </w:r>
      <w:r w:rsidR="00B13FA7">
        <w:rPr>
          <w:rtl/>
        </w:rPr>
        <w:t>.</w:t>
      </w:r>
    </w:p>
  </w:footnote>
  <w:footnote w:id="288">
    <w:p w14:paraId="6E231DE1" w14:textId="7F2BEC5A" w:rsidR="00E4102A" w:rsidRDefault="00000000" w:rsidP="00CE7845">
      <w:pPr>
        <w:pStyle w:val="Footnote"/>
        <w:bidi/>
      </w:pPr>
      <w:r>
        <w:rPr>
          <w:rStyle w:val="ac"/>
          <w:rtl/>
        </w:rPr>
        <w:footnoteRef/>
      </w:r>
      <w:r>
        <w:rPr>
          <w:rtl/>
        </w:rPr>
        <w:t>וכת' דנראה דאף לר' מאיר לא מהני אמירתו מעכשיו, דאף קנין בדבר שלא בא לעולם לר' מאיר הוא דוקא כשעושה מעשה קנין שיחול לאח"ז, אבל אמירה לחוד לית ביה ממשא</w:t>
      </w:r>
      <w:r w:rsidR="00B13FA7">
        <w:rPr>
          <w:rtl/>
        </w:rPr>
        <w:t>.</w:t>
      </w:r>
    </w:p>
  </w:footnote>
  <w:footnote w:id="289">
    <w:p w14:paraId="543E2EA8" w14:textId="3D505CE8" w:rsidR="00E4102A" w:rsidRDefault="00000000" w:rsidP="00CE7845">
      <w:pPr>
        <w:pStyle w:val="Footnote"/>
        <w:bidi/>
      </w:pPr>
      <w:r>
        <w:rPr>
          <w:rStyle w:val="ac"/>
          <w:rtl/>
        </w:rPr>
        <w:footnoteRef/>
      </w:r>
      <w:r>
        <w:rPr>
          <w:rtl/>
        </w:rPr>
        <w:t>וה</w:t>
      </w:r>
      <w:r>
        <w:rPr>
          <w:b/>
          <w:bCs/>
          <w:rtl/>
        </w:rPr>
        <w:t>קהלת יעקב</w:t>
      </w:r>
      <w:r>
        <w:rPr>
          <w:rtl/>
        </w:rPr>
        <w:t xml:space="preserve"> (ר"י אלגאזי קיט) הקשה דבסוף תוס' נקטו הלשון דבביצים זכה מה"ת. משמע דאי מדרבנן אין מעילה. וצ"ע</w:t>
      </w:r>
      <w:r w:rsidR="00B13FA7">
        <w:rPr>
          <w:rtl/>
        </w:rPr>
        <w:t>.</w:t>
      </w:r>
    </w:p>
  </w:footnote>
  <w:footnote w:id="290">
    <w:p w14:paraId="7090CEDA" w14:textId="261018E1" w:rsidR="00E4102A" w:rsidRDefault="00000000" w:rsidP="00CE7845">
      <w:pPr>
        <w:pStyle w:val="Footnote"/>
        <w:bidi/>
      </w:pPr>
      <w:r>
        <w:rPr>
          <w:rStyle w:val="ac"/>
          <w:rtl/>
        </w:rPr>
        <w:footnoteRef/>
      </w:r>
      <w:r>
        <w:rPr>
          <w:rtl/>
        </w:rPr>
        <w:t>וה</w:t>
      </w:r>
      <w:r>
        <w:rPr>
          <w:b/>
          <w:bCs/>
          <w:rtl/>
        </w:rPr>
        <w:t>נמוק"י</w:t>
      </w:r>
      <w:r>
        <w:rPr>
          <w:rtl/>
        </w:rPr>
        <w:t xml:space="preserve"> (לעיל כב: יב. בדה"ר) כת' דיש חיוב הרחקת נזיקין ביוני שובך ודבורים, ואע"פ שאינם שלו אלא מפני דרכי שלום דמי לחיוב שם דשור. [ועד"ז בריטב"א לעיל יח. וכג.]</w:t>
      </w:r>
      <w:r w:rsidR="00B13FA7">
        <w:rPr>
          <w:rtl/>
        </w:rPr>
        <w:t>.</w:t>
      </w:r>
    </w:p>
    <w:p w14:paraId="7E5C69A4" w14:textId="0E2E4420" w:rsidR="00E4102A" w:rsidRDefault="00000000" w:rsidP="00CE7845">
      <w:pPr>
        <w:pStyle w:val="Footnote"/>
        <w:bidi/>
      </w:pPr>
      <w:r>
        <w:rPr>
          <w:rtl/>
        </w:rPr>
        <w:tab/>
        <w:t>ואילו ה</w:t>
      </w:r>
      <w:r>
        <w:rPr>
          <w:b/>
          <w:bCs/>
          <w:rtl/>
        </w:rPr>
        <w:t xml:space="preserve">מלחמות </w:t>
      </w:r>
      <w:r>
        <w:rPr>
          <w:rtl/>
        </w:rPr>
        <w:t>(שם יח ט: בדה"ר) כת' דאין בזה משום ממונו המזיק, דלא קני אלא משום דרכי שלום, ומיהו כי שכיח הזיקא חייב להרחיק. [ומשמע דאף מדרבנן גדר החיוב לא הוה מחמת קנין דרבנן]. וע"ע קצות (קנה ט)</w:t>
      </w:r>
      <w:r w:rsidR="00B13FA7">
        <w:rPr>
          <w:rtl/>
        </w:rPr>
        <w:t>.</w:t>
      </w:r>
    </w:p>
  </w:footnote>
  <w:footnote w:id="291">
    <w:p w14:paraId="3A4DC0E0" w14:textId="119089D1" w:rsidR="00E4102A" w:rsidRDefault="00000000" w:rsidP="00CE7845">
      <w:pPr>
        <w:pStyle w:val="Footnote"/>
        <w:bidi/>
      </w:pPr>
      <w:r>
        <w:rPr>
          <w:rStyle w:val="ac"/>
          <w:rtl/>
        </w:rPr>
        <w:footnoteRef/>
      </w:r>
      <w:r>
        <w:rPr>
          <w:rtl/>
        </w:rPr>
        <w:t>אמנם האו"ש (הו' בסמוך) הוכיח דשייך מכירה על זכות משום דרכי שלום</w:t>
      </w:r>
      <w:r w:rsidR="00B13FA7">
        <w:rPr>
          <w:rtl/>
        </w:rPr>
        <w:t>.</w:t>
      </w:r>
    </w:p>
  </w:footnote>
  <w:footnote w:id="292">
    <w:p w14:paraId="53ED146F" w14:textId="3A2DBAF1" w:rsidR="00E4102A" w:rsidRDefault="00000000" w:rsidP="00CE7845">
      <w:pPr>
        <w:pStyle w:val="Footnote"/>
        <w:bidi/>
      </w:pPr>
      <w:r>
        <w:rPr>
          <w:rStyle w:val="ac"/>
          <w:rtl/>
        </w:rPr>
        <w:footnoteRef/>
      </w:r>
      <w:r>
        <w:rPr>
          <w:rtl/>
        </w:rPr>
        <w:t>וכן מבואר בתוס' (ב"ק קיד:). אבל ה</w:t>
      </w:r>
      <w:r>
        <w:rPr>
          <w:b/>
          <w:bCs/>
          <w:rtl/>
        </w:rPr>
        <w:t>רמב"ם</w:t>
      </w:r>
      <w:r>
        <w:rPr>
          <w:rtl/>
        </w:rPr>
        <w:t xml:space="preserve"> (גזילה ו יד, גבי דבורים) כת' דאינם ברשותו של אדם. ומשמע דאף שעשה בהם קנין גמור. וכ"כ ה</w:t>
      </w:r>
      <w:r>
        <w:rPr>
          <w:b/>
          <w:bCs/>
          <w:rtl/>
        </w:rPr>
        <w:t>נמוק"י</w:t>
      </w:r>
      <w:r>
        <w:rPr>
          <w:rtl/>
        </w:rPr>
        <w:t xml:space="preserve"> (ב"מ קב. נט. בדה"ר) דליכא גזל ממש ביוני שובך, דלא הוו ברשות בעל השובך, כיון שהולכים מן השובך לחוץ מתיאשין הבעלים מהם קצת. ומיהו כיון דהדר לכלובן לערב לא מיאש מינייהו לגמרי ואכתי דעתיה עלייהו ולפיכך איכא גזל מפני דרכי שלום</w:t>
      </w:r>
      <w:r w:rsidR="00B13FA7">
        <w:rPr>
          <w:rtl/>
        </w:rPr>
        <w:t>.</w:t>
      </w:r>
    </w:p>
  </w:footnote>
  <w:footnote w:id="293">
    <w:p w14:paraId="4935D5F8" w14:textId="78104441" w:rsidR="00E4102A" w:rsidRDefault="00000000" w:rsidP="00CE7845">
      <w:pPr>
        <w:pStyle w:val="Footnote"/>
        <w:bidi/>
      </w:pPr>
      <w:r>
        <w:rPr>
          <w:rStyle w:val="ac"/>
          <w:rtl/>
        </w:rPr>
        <w:footnoteRef/>
      </w:r>
      <w:r>
        <w:rPr>
          <w:rtl/>
        </w:rPr>
        <w:t>ולא הוה כמו תרנגולת שמרדה (חולין קלט.), דהכא עדיין משוייך לקן</w:t>
      </w:r>
      <w:r w:rsidR="00B13FA7">
        <w:rPr>
          <w:rtl/>
        </w:rPr>
        <w:t>.</w:t>
      </w:r>
    </w:p>
  </w:footnote>
  <w:footnote w:id="294">
    <w:p w14:paraId="315E574C" w14:textId="53FAC1BE" w:rsidR="00E4102A" w:rsidRDefault="00000000" w:rsidP="00CE7845">
      <w:pPr>
        <w:pStyle w:val="Footnote"/>
        <w:bidi/>
      </w:pPr>
      <w:r>
        <w:rPr>
          <w:rStyle w:val="ac"/>
          <w:rtl/>
        </w:rPr>
        <w:footnoteRef/>
      </w:r>
      <w:r>
        <w:rPr>
          <w:rtl/>
        </w:rPr>
        <w:t>ויל"פ החילוק דבבור המים אינו צריך כ”כ לבור. משא”כ באינך הוה כחלק מצורתו</w:t>
      </w:r>
      <w:r w:rsidR="00B13FA7">
        <w:rPr>
          <w:rtl/>
        </w:rPr>
        <w:t>.</w:t>
      </w:r>
    </w:p>
  </w:footnote>
  <w:footnote w:id="295">
    <w:p w14:paraId="0B47CE09" w14:textId="2CBDCBCF" w:rsidR="00E4102A" w:rsidRDefault="00000000" w:rsidP="00CE7845">
      <w:pPr>
        <w:pStyle w:val="Footnote"/>
        <w:bidi/>
      </w:pPr>
      <w:r>
        <w:rPr>
          <w:rStyle w:val="ac"/>
          <w:rtl/>
        </w:rPr>
        <w:footnoteRef/>
      </w:r>
      <w:r>
        <w:rPr>
          <w:rtl/>
        </w:rPr>
        <w:t>וה</w:t>
      </w:r>
      <w:r>
        <w:rPr>
          <w:b/>
          <w:bCs/>
          <w:rtl/>
        </w:rPr>
        <w:t>רשב"א</w:t>
      </w:r>
      <w:r>
        <w:rPr>
          <w:rtl/>
        </w:rPr>
        <w:t xml:space="preserve"> הקשה מה הפרש יש בין זה לזה. ו</w:t>
      </w:r>
      <w:r>
        <w:rPr>
          <w:b/>
          <w:bCs/>
          <w:rtl/>
        </w:rPr>
        <w:t>כ"ת</w:t>
      </w:r>
      <w:r>
        <w:rPr>
          <w:rtl/>
        </w:rPr>
        <w:t xml:space="preserve"> משום דאין דרך לקחת כל היונים מהשובך, א"כ מה יעשה הרב באשפה וזבל</w:t>
      </w:r>
      <w:r w:rsidR="00B13FA7">
        <w:rPr>
          <w:rtl/>
        </w:rPr>
        <w:t>.</w:t>
      </w:r>
    </w:p>
  </w:footnote>
  <w:footnote w:id="296">
    <w:p w14:paraId="5CB7F76D" w14:textId="309A2737" w:rsidR="00E4102A" w:rsidRDefault="00000000" w:rsidP="00CE7845">
      <w:pPr>
        <w:pStyle w:val="Footnote"/>
        <w:bidi/>
      </w:pPr>
      <w:r>
        <w:rPr>
          <w:rStyle w:val="ac"/>
          <w:rtl/>
        </w:rPr>
        <w:footnoteRef/>
      </w:r>
      <w:r>
        <w:rPr>
          <w:rtl/>
        </w:rPr>
        <w:t>לכאורה כוונתו דאין להעמיד את המשנה בכה"ג, דתני הלוקח פירות שובך [ולא שובך לפירותיו], מ”מ הדין אמת</w:t>
      </w:r>
      <w:r w:rsidR="00B13FA7">
        <w:rPr>
          <w:rtl/>
        </w:rPr>
        <w:t>.</w:t>
      </w:r>
    </w:p>
  </w:footnote>
  <w:footnote w:id="297">
    <w:p w14:paraId="189BE75E" w14:textId="1F7B98DC" w:rsidR="00E4102A" w:rsidRDefault="00000000" w:rsidP="00CE7845">
      <w:pPr>
        <w:pStyle w:val="Footnote"/>
        <w:bidi/>
      </w:pPr>
      <w:r>
        <w:rPr>
          <w:rStyle w:val="ac"/>
          <w:rtl/>
        </w:rPr>
        <w:footnoteRef/>
      </w:r>
      <w:r>
        <w:rPr>
          <w:rtl/>
        </w:rPr>
        <w:t>ומשמע דהוה רק קנין באמהות, ומשמע דס"ל דלא מהני להקנות את מבנה השובך, כלפי יונים שיבואו. וכ"ד הרמ"ה, ואילו דעת הרמב"ם דהוה זכות בשובך. וע"ע בסמוך</w:t>
      </w:r>
      <w:r w:rsidR="00B13FA7">
        <w:rPr>
          <w:rtl/>
        </w:rPr>
        <w:t>.</w:t>
      </w:r>
    </w:p>
  </w:footnote>
  <w:footnote w:id="298">
    <w:p w14:paraId="3007C1AA" w14:textId="20E776C6" w:rsidR="00E4102A" w:rsidRDefault="00000000" w:rsidP="00CE7845">
      <w:pPr>
        <w:pStyle w:val="Footnote"/>
        <w:bidi/>
      </w:pPr>
      <w:r>
        <w:rPr>
          <w:rStyle w:val="ac"/>
          <w:rtl/>
        </w:rPr>
        <w:footnoteRef/>
      </w:r>
      <w:r>
        <w:rPr>
          <w:rtl/>
        </w:rPr>
        <w:t>ואיתא (ב"מ סו:) דהמוכר פירות דקל, לדעת רב הונא משבאו לעולם אינו יכול לחזור בו [דס"ל אדם מקנה דבר שלא בא לעולם]. ורב נחמן ס"ל דיכול לחזור בו, אבל אי שמיט ואכיל לא מפקינן מיניה. דמהני מחילה. [ובמקח מחילה בטעות הוה מחילה]</w:t>
      </w:r>
      <w:r w:rsidR="00B13FA7">
        <w:rPr>
          <w:rtl/>
        </w:rPr>
        <w:t>.</w:t>
      </w:r>
    </w:p>
  </w:footnote>
  <w:footnote w:id="299">
    <w:p w14:paraId="349D594C" w14:textId="067A24B0" w:rsidR="00E4102A" w:rsidRDefault="00000000" w:rsidP="00CE7845">
      <w:pPr>
        <w:pStyle w:val="Footnote"/>
        <w:bidi/>
      </w:pPr>
      <w:r>
        <w:rPr>
          <w:rStyle w:val="ac"/>
          <w:rtl/>
        </w:rPr>
        <w:footnoteRef/>
      </w:r>
      <w:r>
        <w:rPr>
          <w:rtl/>
        </w:rPr>
        <w:t>ואינו מוכר יונים שיולדו או דבש שיבוא לכוורת</w:t>
      </w:r>
      <w:r w:rsidR="00B13FA7">
        <w:rPr>
          <w:rtl/>
        </w:rPr>
        <w:t>.</w:t>
      </w:r>
    </w:p>
  </w:footnote>
  <w:footnote w:id="300">
    <w:p w14:paraId="1377777A" w14:textId="64D710F4" w:rsidR="00E4102A" w:rsidRDefault="00000000" w:rsidP="00CE7845">
      <w:pPr>
        <w:pStyle w:val="Footnote"/>
        <w:bidi/>
      </w:pPr>
      <w:r>
        <w:rPr>
          <w:rStyle w:val="ac"/>
          <w:rtl/>
        </w:rPr>
        <w:footnoteRef/>
      </w:r>
      <w:r>
        <w:rPr>
          <w:rtl/>
        </w:rPr>
        <w:t>כ"ה הגירסא ברמב"ם כשוכר אמת המים. [דזכות שובך לפירותיו הוא כעין שכירות אמת המים לצוד בו. וצ"ב דהתם השכיר להדיא את אמת המים, וה”נ אילו השכיר שובך ליונים ודאי מהני. וכה”ק בשו"ת מהריט”ץ (קלג וחדשות מו). ואפשר דהרמב”ם לשיטתו (שכירות ו ה) דחצר שכורה אינו קונה למשכיר, ולחד תי' בש"ך (שיג) אף היכא דהשכיר להדיא ע”ד כן. א”כ המשכיר אמת המים לצוד בו נעשה כאומר שיקנה גוף לפירות]</w:t>
      </w:r>
      <w:r w:rsidR="00B13FA7">
        <w:rPr>
          <w:rtl/>
        </w:rPr>
        <w:t>.</w:t>
      </w:r>
    </w:p>
    <w:p w14:paraId="692F4601" w14:textId="367746FA" w:rsidR="00E4102A" w:rsidRDefault="00000000" w:rsidP="00CE7845">
      <w:pPr>
        <w:pStyle w:val="Footnote"/>
        <w:bidi/>
      </w:pPr>
      <w:r>
        <w:rPr>
          <w:rtl/>
        </w:rPr>
        <w:tab/>
        <w:t>אבל ה</w:t>
      </w:r>
      <w:r>
        <w:rPr>
          <w:b/>
          <w:bCs/>
          <w:rtl/>
        </w:rPr>
        <w:t>טור</w:t>
      </w:r>
      <w:r>
        <w:rPr>
          <w:rtl/>
        </w:rPr>
        <w:t xml:space="preserve"> ו</w:t>
      </w:r>
      <w:r>
        <w:rPr>
          <w:b/>
          <w:bCs/>
          <w:rtl/>
        </w:rPr>
        <w:t>שו"ע</w:t>
      </w:r>
      <w:r>
        <w:rPr>
          <w:rtl/>
        </w:rPr>
        <w:t xml:space="preserve"> (ריג א) כת' {העתיקו} שהרי הוא 'כמוכר' אמת המים לחבירו, שהוא נהנה בכל מה שיצוד בה, כך זה הקנה שובך זה לפירותיו כמו שמוכר אילן לפירותיו. [ולפ"ז לא הביא מאמת המים ללמד שיחשב שובך לפירותיו, דהתם איירי בקנין גמור. אלא לדימוי בעלמא]. {ולכאורה הטור במתכוון שינה דברי הרמב"ם, ולא ראיתי שעמדו בזה}</w:t>
      </w:r>
      <w:r w:rsidR="00B13FA7">
        <w:rPr>
          <w:rtl/>
        </w:rPr>
        <w:t>.</w:t>
      </w:r>
    </w:p>
  </w:footnote>
  <w:footnote w:id="301">
    <w:p w14:paraId="559D8787" w14:textId="7DF509D8" w:rsidR="00E4102A" w:rsidRDefault="00000000" w:rsidP="00CE7845">
      <w:pPr>
        <w:pStyle w:val="Footnote"/>
        <w:bidi/>
      </w:pPr>
      <w:r>
        <w:rPr>
          <w:rStyle w:val="ac"/>
          <w:rtl/>
        </w:rPr>
        <w:footnoteRef/>
      </w:r>
      <w:r>
        <w:rPr>
          <w:rtl/>
        </w:rPr>
        <w:t>וכמ"ש ה</w:t>
      </w:r>
      <w:r>
        <w:rPr>
          <w:b/>
          <w:bCs/>
          <w:rtl/>
        </w:rPr>
        <w:t>רמב"ם</w:t>
      </w:r>
      <w:r>
        <w:rPr>
          <w:rtl/>
        </w:rPr>
        <w:t xml:space="preserve"> (שם ז ח) מה הפרש בין המוכר שדה זו לפירותיה, ובין השוכר וכו' (עי”ש). ובתרוייהו רשאי ליכנס בשדה וכו', ויש לו כל השימושים [ולא רק הפרי שקנה]. ובזה כוונת הרמב"ם דאף במתני' דהכא</w:t>
      </w:r>
      <w:r w:rsidR="00B13FA7">
        <w:rPr>
          <w:rtl/>
        </w:rPr>
        <w:t>.</w:t>
      </w:r>
    </w:p>
  </w:footnote>
  <w:footnote w:id="302">
    <w:p w14:paraId="176526DA" w14:textId="380F6CB8" w:rsidR="00E4102A" w:rsidRDefault="00000000" w:rsidP="00CE7845">
      <w:pPr>
        <w:pStyle w:val="Footnote"/>
        <w:bidi/>
      </w:pPr>
      <w:r>
        <w:rPr>
          <w:rStyle w:val="ac"/>
          <w:rtl/>
        </w:rPr>
        <w:footnoteRef/>
      </w:r>
      <w:r>
        <w:rPr>
          <w:rtl/>
        </w:rPr>
        <w:t>כדמוכח מהגמ' (ב"מ טז.) דתקנו שיוכל למכור מה שיעלה במצודתו היום, משום כדי חייו, הא לאו הכי ל"מ להקנות מצודה לפירותיו</w:t>
      </w:r>
      <w:r w:rsidR="00B13FA7">
        <w:rPr>
          <w:rtl/>
        </w:rPr>
        <w:t>.</w:t>
      </w:r>
    </w:p>
  </w:footnote>
  <w:footnote w:id="303">
    <w:p w14:paraId="1E9046C0" w14:textId="71C4C99E" w:rsidR="00E4102A" w:rsidRDefault="00000000" w:rsidP="00CE7845">
      <w:pPr>
        <w:pStyle w:val="Footnote"/>
        <w:bidi/>
      </w:pPr>
      <w:r>
        <w:rPr>
          <w:rStyle w:val="ac"/>
          <w:rtl/>
        </w:rPr>
        <w:footnoteRef/>
      </w:r>
      <w:r>
        <w:rPr>
          <w:rtl/>
        </w:rPr>
        <w:t>והביא מהירושלמי דמהני, ואף דאינו יוצא מגוף החורבה. והרשב"א חילק דשאני מצודה, דהדגים נתפסים ממילא [ומעשה עץ בעלמא שנתפסים בה]</w:t>
      </w:r>
      <w:r w:rsidR="00B13FA7">
        <w:rPr>
          <w:rtl/>
        </w:rPr>
        <w:t>.</w:t>
      </w:r>
    </w:p>
    <w:p w14:paraId="1FF6E727" w14:textId="79960BF0" w:rsidR="00E4102A" w:rsidRDefault="00000000" w:rsidP="00CE7845">
      <w:pPr>
        <w:pStyle w:val="Footnote"/>
        <w:bidi/>
      </w:pPr>
      <w:r>
        <w:rPr>
          <w:rtl/>
        </w:rPr>
        <w:tab/>
        <w:t>וה</w:t>
      </w:r>
      <w:r>
        <w:rPr>
          <w:b/>
          <w:bCs/>
          <w:rtl/>
        </w:rPr>
        <w:t>קצות</w:t>
      </w:r>
      <w:r>
        <w:rPr>
          <w:rtl/>
        </w:rPr>
        <w:t xml:space="preserve"> (שם) הביא עוד דה</w:t>
      </w:r>
      <w:r>
        <w:rPr>
          <w:b/>
          <w:bCs/>
          <w:rtl/>
        </w:rPr>
        <w:t>רשב"א</w:t>
      </w:r>
      <w:r>
        <w:rPr>
          <w:rtl/>
        </w:rPr>
        <w:t xml:space="preserve"> (גיטין מב:) הביא מה</w:t>
      </w:r>
      <w:r>
        <w:rPr>
          <w:b/>
          <w:bCs/>
          <w:rtl/>
        </w:rPr>
        <w:t>רמב"ן</w:t>
      </w:r>
      <w:r>
        <w:rPr>
          <w:rtl/>
        </w:rPr>
        <w:t xml:space="preserve"> דלא מהני להקנות פרה לכפילה, דבעינן שיצא מגופה. וכמ"ש </w:t>
      </w:r>
      <w:r>
        <w:rPr>
          <w:b/>
          <w:bCs/>
          <w:rtl/>
        </w:rPr>
        <w:t>תוס'</w:t>
      </w:r>
      <w:r>
        <w:rPr>
          <w:rtl/>
        </w:rPr>
        <w:t xml:space="preserve"> (גיטין שם). וה</w:t>
      </w:r>
      <w:r>
        <w:rPr>
          <w:b/>
          <w:bCs/>
          <w:rtl/>
        </w:rPr>
        <w:t>רשב"א</w:t>
      </w:r>
      <w:r>
        <w:rPr>
          <w:rtl/>
        </w:rPr>
        <w:t xml:space="preserve"> הקשה ע"ז מה</w:t>
      </w:r>
      <w:r>
        <w:rPr>
          <w:b/>
          <w:bCs/>
          <w:rtl/>
        </w:rPr>
        <w:t>ירושלמי</w:t>
      </w:r>
      <w:r>
        <w:rPr>
          <w:rtl/>
        </w:rPr>
        <w:t xml:space="preserve"> דמהני חורבה לאוירה. [וב</w:t>
      </w:r>
      <w:r>
        <w:rPr>
          <w:b/>
          <w:bCs/>
          <w:rtl/>
        </w:rPr>
        <w:t>חי' ר' ראובן</w:t>
      </w:r>
      <w:r>
        <w:rPr>
          <w:rtl/>
        </w:rPr>
        <w:t xml:space="preserve"> ב"מ יט האריך בכ"ז]</w:t>
      </w:r>
      <w:r w:rsidR="00B13FA7">
        <w:rPr>
          <w:rtl/>
        </w:rPr>
        <w:t>.</w:t>
      </w:r>
    </w:p>
  </w:footnote>
  <w:footnote w:id="304">
    <w:p w14:paraId="5E0E8DDF" w14:textId="2FB16C5A" w:rsidR="00E4102A" w:rsidRDefault="00000000" w:rsidP="00CE7845">
      <w:pPr>
        <w:pStyle w:val="Footnote"/>
        <w:bidi/>
      </w:pPr>
      <w:r>
        <w:rPr>
          <w:rStyle w:val="ac"/>
          <w:rtl/>
        </w:rPr>
        <w:footnoteRef/>
      </w:r>
      <w:r>
        <w:rPr>
          <w:rtl/>
        </w:rPr>
        <w:t>דהרווח בא לאחר שהמעות אינם בעולם</w:t>
      </w:r>
      <w:r w:rsidR="00B13FA7">
        <w:rPr>
          <w:rtl/>
        </w:rPr>
        <w:t>.</w:t>
      </w:r>
    </w:p>
    <w:p w14:paraId="6F658185" w14:textId="6012FCD8" w:rsidR="00E4102A" w:rsidRDefault="00000000" w:rsidP="00CE7845">
      <w:pPr>
        <w:pStyle w:val="Footnote"/>
        <w:bidi/>
      </w:pPr>
      <w:r>
        <w:rPr>
          <w:rtl/>
        </w:rPr>
        <w:tab/>
        <w:t>אבל הקצות הביא ד</w:t>
      </w:r>
      <w:r>
        <w:rPr>
          <w:b/>
          <w:bCs/>
          <w:rtl/>
        </w:rPr>
        <w:t xml:space="preserve">תוס' </w:t>
      </w:r>
      <w:r>
        <w:rPr>
          <w:rtl/>
        </w:rPr>
        <w:t>(גיטין סו. בתי' א') מבואר דשייך לקנות יין לדמיו. וה</w:t>
      </w:r>
      <w:r>
        <w:rPr>
          <w:b/>
          <w:bCs/>
          <w:rtl/>
        </w:rPr>
        <w:t>משנ"ל</w:t>
      </w:r>
      <w:r>
        <w:rPr>
          <w:rtl/>
        </w:rPr>
        <w:t xml:space="preserve"> (מכירה כג א) ציין לכמה אחרונים אי מהני מעות לרווחים. וע"ע ה</w:t>
      </w:r>
      <w:r>
        <w:rPr>
          <w:b/>
          <w:bCs/>
          <w:rtl/>
        </w:rPr>
        <w:t>מחנ"א</w:t>
      </w:r>
      <w:r>
        <w:rPr>
          <w:rtl/>
        </w:rPr>
        <w:t xml:space="preserve"> (זכיה לד). וה</w:t>
      </w:r>
      <w:r>
        <w:rPr>
          <w:b/>
          <w:bCs/>
          <w:rtl/>
        </w:rPr>
        <w:t>קצות</w:t>
      </w:r>
      <w:r>
        <w:rPr>
          <w:rtl/>
        </w:rPr>
        <w:t xml:space="preserve"> הביא דמנהג ההקדשות שלנו הוא על דרך זה</w:t>
      </w:r>
      <w:r w:rsidR="00B13FA7">
        <w:rPr>
          <w:rtl/>
        </w:rPr>
        <w:t>.</w:t>
      </w:r>
    </w:p>
  </w:footnote>
  <w:footnote w:id="305">
    <w:p w14:paraId="2426BF88" w14:textId="2AB81A9E" w:rsidR="00E4102A" w:rsidRDefault="00000000" w:rsidP="00CE7845">
      <w:pPr>
        <w:pStyle w:val="Footnote"/>
        <w:bidi/>
      </w:pPr>
      <w:r>
        <w:rPr>
          <w:rStyle w:val="ac"/>
          <w:rtl/>
        </w:rPr>
        <w:footnoteRef/>
      </w:r>
      <w:r>
        <w:rPr>
          <w:rtl/>
        </w:rPr>
        <w:t>דאם תנוח המצודה אצלו לא יצוד דגים, ויתכן שלא יפרוס המצודה מכמה מניעות, ואף אם היא פרוסה בנהר במקום הפקר, הלא פרוסה היא במקום שאינו שלו</w:t>
      </w:r>
      <w:r w:rsidR="00B13FA7">
        <w:rPr>
          <w:rtl/>
        </w:rPr>
        <w:t>.</w:t>
      </w:r>
    </w:p>
  </w:footnote>
  <w:footnote w:id="306">
    <w:p w14:paraId="7D8E93C0" w14:textId="3EDB8E11" w:rsidR="00E4102A" w:rsidRDefault="00000000" w:rsidP="00CE7845">
      <w:pPr>
        <w:pStyle w:val="Footnote"/>
        <w:bidi/>
      </w:pPr>
      <w:r>
        <w:rPr>
          <w:rStyle w:val="ac"/>
          <w:rtl/>
        </w:rPr>
        <w:footnoteRef/>
      </w:r>
      <w:r>
        <w:rPr>
          <w:rtl/>
        </w:rPr>
        <w:t>ונחשב זכות בשובך</w:t>
      </w:r>
      <w:r w:rsidR="00B13FA7">
        <w:rPr>
          <w:rtl/>
        </w:rPr>
        <w:t>.</w:t>
      </w:r>
    </w:p>
  </w:footnote>
  <w:footnote w:id="307">
    <w:p w14:paraId="61C73AAA" w14:textId="1B24CC98" w:rsidR="00E4102A" w:rsidRDefault="00000000" w:rsidP="00CE7845">
      <w:pPr>
        <w:pStyle w:val="Footnote"/>
        <w:bidi/>
      </w:pPr>
      <w:r>
        <w:rPr>
          <w:rStyle w:val="ac"/>
          <w:rtl/>
        </w:rPr>
        <w:footnoteRef/>
      </w:r>
      <w:r>
        <w:rPr>
          <w:rtl/>
        </w:rPr>
        <w:t>[והדב"א (הו' לעיל עט:) חקר בגדר דרכי שלום אי הוה גדר קנין]. והאו"ש כתב דזה מקור למכירת חזקת ישוב, דמבואר ב</w:t>
      </w:r>
      <w:r>
        <w:rPr>
          <w:b/>
          <w:bCs/>
          <w:rtl/>
        </w:rPr>
        <w:t>דרכ"מ</w:t>
      </w:r>
      <w:r>
        <w:rPr>
          <w:rtl/>
        </w:rPr>
        <w:t xml:space="preserve"> (קנו) דיכול למכור זכותו לאחרים. וכן מי שיש לו מערופיא {זכות מונופול} יכול להקנות לאחרים. ואף דעיקר הזכות הוא ממנהגי דרכי שלום, וליכא דבר הנקנה</w:t>
      </w:r>
      <w:r w:rsidR="00B13FA7">
        <w:rPr>
          <w:rtl/>
        </w:rPr>
        <w:t>.</w:t>
      </w:r>
    </w:p>
  </w:footnote>
  <w:footnote w:id="308">
    <w:p w14:paraId="332266CC" w14:textId="6E5E4604" w:rsidR="00E4102A" w:rsidRDefault="00000000" w:rsidP="00CE7845">
      <w:pPr>
        <w:pStyle w:val="Footnote"/>
        <w:bidi/>
      </w:pPr>
      <w:r>
        <w:rPr>
          <w:rStyle w:val="ac"/>
          <w:rtl/>
        </w:rPr>
        <w:footnoteRef/>
      </w:r>
      <w:r>
        <w:rPr>
          <w:rtl/>
        </w:rPr>
        <w:t>ועפ"ז ה</w:t>
      </w:r>
      <w:r>
        <w:rPr>
          <w:b/>
          <w:bCs/>
          <w:rtl/>
        </w:rPr>
        <w:t>רמ"ה</w:t>
      </w:r>
      <w:r>
        <w:rPr>
          <w:rtl/>
        </w:rPr>
        <w:t xml:space="preserve"> פי' דהבריכה הראשונה מצטוותא אברתייהו [ולא אמרי' דאין להם צוותא ויברחו, ועי"ז אף אמותיהם יברחו. וכקו' התוס' והראשונים]</w:t>
      </w:r>
      <w:r w:rsidR="00B13FA7">
        <w:rPr>
          <w:rtl/>
        </w:rPr>
        <w:t>.</w:t>
      </w:r>
    </w:p>
  </w:footnote>
  <w:footnote w:id="309">
    <w:p w14:paraId="49CE6E2F" w14:textId="6EC7920D" w:rsidR="00E4102A" w:rsidRDefault="00000000" w:rsidP="00CE7845">
      <w:pPr>
        <w:pStyle w:val="Footnote"/>
        <w:bidi/>
      </w:pPr>
      <w:r>
        <w:rPr>
          <w:rStyle w:val="ac"/>
          <w:rtl/>
        </w:rPr>
        <w:footnoteRef/>
      </w:r>
      <w:r>
        <w:rPr>
          <w:rtl/>
        </w:rPr>
        <w:t>דשאר בריכות דקני לאו מכח קניית גופו של שובך קני להו, אלא מכח היונים שבשובך, שקנאן לפירותיהן</w:t>
      </w:r>
      <w:r w:rsidR="00B13FA7">
        <w:rPr>
          <w:rtl/>
        </w:rPr>
        <w:t>.</w:t>
      </w:r>
    </w:p>
  </w:footnote>
  <w:footnote w:id="310">
    <w:p w14:paraId="0F65E542" w14:textId="6747FEF1" w:rsidR="00E4102A" w:rsidRDefault="00000000" w:rsidP="00CE7845">
      <w:pPr>
        <w:pStyle w:val="Footnote"/>
        <w:bidi/>
      </w:pPr>
      <w:r>
        <w:rPr>
          <w:rStyle w:val="ac"/>
          <w:rtl/>
        </w:rPr>
        <w:footnoteRef/>
      </w:r>
      <w:r>
        <w:rPr>
          <w:rtl/>
        </w:rPr>
        <w:t xml:space="preserve">אך </w:t>
      </w:r>
      <w:r>
        <w:rPr>
          <w:b/>
          <w:bCs/>
          <w:rtl/>
        </w:rPr>
        <w:t>רבינו יונה</w:t>
      </w:r>
      <w:r>
        <w:rPr>
          <w:rtl/>
        </w:rPr>
        <w:t xml:space="preserve"> כת' כדברי התוס' (ד"ה הא), ומבואר דס"ל דמוכר אף את ולדות ולדותיהן. ויכול למכור זכות בגוף האמה כלפי ולדות ולדותיהם [דקנה זכות באמה שבניהם יהיו קנויים לו לענין ולדותיהם]</w:t>
      </w:r>
      <w:r w:rsidR="00B13FA7">
        <w:rPr>
          <w:rtl/>
        </w:rPr>
        <w:t>.</w:t>
      </w:r>
    </w:p>
  </w:footnote>
  <w:footnote w:id="311">
    <w:p w14:paraId="5318C2D5" w14:textId="05AF3C8C" w:rsidR="00E4102A" w:rsidRDefault="00000000" w:rsidP="00CE7845">
      <w:pPr>
        <w:pStyle w:val="Footnote"/>
        <w:bidi/>
      </w:pPr>
      <w:r>
        <w:rPr>
          <w:rStyle w:val="ac"/>
          <w:rtl/>
        </w:rPr>
        <w:footnoteRef/>
      </w:r>
      <w:r>
        <w:rPr>
          <w:rtl/>
        </w:rPr>
        <w:t>וביאר אלא מתוך שפיהן חד וחמוץ מן החרדל שאוכלות חוזרות ואוכלות כדי להמתיק פיהן, ומתעסקות מחמת כן לעשות דבש הרבה. ומתבטלות מפריה ורביה. [דכיון דהוה רק גרמא נחשב שאינו מפסיד את המקח]</w:t>
      </w:r>
      <w:r w:rsidR="00B13FA7">
        <w:rPr>
          <w:rtl/>
        </w:rPr>
        <w:t>.</w:t>
      </w:r>
    </w:p>
  </w:footnote>
  <w:footnote w:id="312">
    <w:p w14:paraId="77F74582" w14:textId="128A2A35" w:rsidR="00E4102A" w:rsidRDefault="00000000" w:rsidP="00CE7845">
      <w:pPr>
        <w:pStyle w:val="Footnote"/>
        <w:bidi/>
      </w:pPr>
      <w:r>
        <w:rPr>
          <w:rStyle w:val="ac"/>
          <w:rtl/>
        </w:rPr>
        <w:footnoteRef/>
      </w:r>
      <w:r>
        <w:rPr>
          <w:rtl/>
        </w:rPr>
        <w:t>ויל"ד מהא דמהני כופת שאור שיחדו לישיבה ופקע ממנו טומאתו (פסחים מה: ע' תוס' שם). ותוס' (שם וסנהדרין מח.) נקטו דנח' התנאים אי בעי שינוי מעשה. אבל סתימת התוס' דידן דאף יחוד ע"י שינוי מעשה לא מהני כל זמן שהוא ראוי</w:t>
      </w:r>
      <w:r w:rsidR="00B13FA7">
        <w:rPr>
          <w:rtl/>
        </w:rPr>
        <w:t>.</w:t>
      </w:r>
    </w:p>
  </w:footnote>
  <w:footnote w:id="313">
    <w:p w14:paraId="64328E26" w14:textId="684C5C4B" w:rsidR="00E4102A" w:rsidRDefault="00000000" w:rsidP="00CE7845">
      <w:pPr>
        <w:pStyle w:val="Footnote"/>
        <w:bidi/>
      </w:pPr>
      <w:r>
        <w:rPr>
          <w:rStyle w:val="ac"/>
          <w:rtl/>
        </w:rPr>
        <w:footnoteRef/>
      </w:r>
      <w:r>
        <w:rPr>
          <w:rtl/>
        </w:rPr>
        <w:t>כדין טיבולו במשקין</w:t>
      </w:r>
      <w:r w:rsidR="00B13FA7">
        <w:rPr>
          <w:rtl/>
        </w:rPr>
        <w:t>.</w:t>
      </w:r>
    </w:p>
  </w:footnote>
  <w:footnote w:id="314">
    <w:p w14:paraId="028446D0" w14:textId="77777777" w:rsidR="00E4102A" w:rsidRDefault="00000000" w:rsidP="00CE7845">
      <w:pPr>
        <w:pStyle w:val="Footnote"/>
        <w:bidi/>
      </w:pPr>
      <w:r>
        <w:rPr>
          <w:rStyle w:val="ac"/>
          <w:rtl/>
        </w:rPr>
        <w:footnoteRef/>
      </w:r>
      <w:r>
        <w:rPr>
          <w:rtl/>
        </w:rPr>
        <w:t>וכגון הקונה דבש שכבר מהותך,</w:t>
      </w:r>
    </w:p>
  </w:footnote>
  <w:footnote w:id="315">
    <w:p w14:paraId="279D4878" w14:textId="6F9063D9" w:rsidR="00E4102A" w:rsidRDefault="00000000" w:rsidP="00CE7845">
      <w:pPr>
        <w:pStyle w:val="Footnote"/>
        <w:bidi/>
      </w:pPr>
      <w:r>
        <w:rPr>
          <w:rStyle w:val="ac"/>
          <w:rtl/>
        </w:rPr>
        <w:footnoteRef/>
      </w:r>
      <w:r>
        <w:rPr>
          <w:rtl/>
        </w:rPr>
        <w:t>וה</w:t>
      </w:r>
      <w:r>
        <w:rPr>
          <w:b/>
          <w:bCs/>
          <w:rtl/>
        </w:rPr>
        <w:t xml:space="preserve">משנ"ב </w:t>
      </w:r>
      <w:r>
        <w:rPr>
          <w:rtl/>
        </w:rPr>
        <w:t>(בתחילת דבריו) הביא דכל משקין שקרש עד שאין בו טופח להטפיח לא חשיב משקין</w:t>
      </w:r>
      <w:r w:rsidR="00B13FA7">
        <w:rPr>
          <w:rtl/>
        </w:rPr>
        <w:t>.</w:t>
      </w:r>
    </w:p>
  </w:footnote>
  <w:footnote w:id="316">
    <w:p w14:paraId="57F1F232" w14:textId="4AECB577" w:rsidR="00E4102A" w:rsidRDefault="00000000" w:rsidP="00CE7845">
      <w:pPr>
        <w:pStyle w:val="Footnote"/>
        <w:bidi/>
      </w:pPr>
      <w:r>
        <w:rPr>
          <w:rStyle w:val="ac"/>
          <w:rtl/>
        </w:rPr>
        <w:footnoteRef/>
      </w:r>
      <w:r>
        <w:rPr>
          <w:rtl/>
        </w:rPr>
        <w:t>רשב"ם קאי אטומאת אוכלין. ולכאורה אף משקין נטמאין בכל שהוא מדאורייתא (וכנ"ל)</w:t>
      </w:r>
      <w:r w:rsidR="00B13FA7">
        <w:rPr>
          <w:rtl/>
        </w:rPr>
        <w:t>.</w:t>
      </w:r>
    </w:p>
  </w:footnote>
  <w:footnote w:id="317">
    <w:p w14:paraId="77E54765" w14:textId="22FADC1A" w:rsidR="00E4102A" w:rsidRDefault="00000000" w:rsidP="00CE7845">
      <w:pPr>
        <w:pStyle w:val="Footnote"/>
        <w:bidi/>
      </w:pPr>
      <w:r>
        <w:rPr>
          <w:rStyle w:val="ac"/>
          <w:rtl/>
        </w:rPr>
        <w:footnoteRef/>
      </w:r>
      <w:r>
        <w:rPr>
          <w:rtl/>
        </w:rPr>
        <w:t>דשם 'קרקע' סותר לשם אוכלין</w:t>
      </w:r>
      <w:r w:rsidR="00B13FA7">
        <w:rPr>
          <w:rtl/>
        </w:rPr>
        <w:t>.</w:t>
      </w:r>
    </w:p>
  </w:footnote>
  <w:footnote w:id="318">
    <w:p w14:paraId="31F0E8BA" w14:textId="39493F74" w:rsidR="00E4102A" w:rsidRDefault="00000000" w:rsidP="00CE7845">
      <w:pPr>
        <w:pStyle w:val="Footnote"/>
        <w:bidi/>
      </w:pPr>
      <w:r>
        <w:rPr>
          <w:rStyle w:val="ac"/>
          <w:rtl/>
        </w:rPr>
        <w:footnoteRef/>
      </w:r>
      <w:r>
        <w:rPr>
          <w:rtl/>
        </w:rPr>
        <w:t>אך יל"ד בבעודו בכוורת יש בו דין אוכל לטמא טומאת אוכלין, וכשזב הוה טומאת משקין</w:t>
      </w:r>
      <w:r w:rsidR="00B13FA7">
        <w:rPr>
          <w:rtl/>
        </w:rPr>
        <w:t>.</w:t>
      </w:r>
    </w:p>
  </w:footnote>
  <w:footnote w:id="319">
    <w:p w14:paraId="021CE4F1" w14:textId="01AD4C95" w:rsidR="00E4102A" w:rsidRDefault="00000000" w:rsidP="00CE7845">
      <w:pPr>
        <w:pStyle w:val="Footnote"/>
        <w:bidi/>
      </w:pPr>
      <w:r>
        <w:rPr>
          <w:rStyle w:val="ac"/>
          <w:rtl/>
        </w:rPr>
        <w:footnoteRef/>
      </w:r>
      <w:r>
        <w:rPr>
          <w:rtl/>
        </w:rPr>
        <w:t>דאיתא מדרבנן אין מקרסמין ואין מזרדין באילן. ופ</w:t>
      </w:r>
      <w:r>
        <w:rPr>
          <w:b/>
          <w:bCs/>
          <w:rtl/>
        </w:rPr>
        <w:t>רש"י</w:t>
      </w:r>
      <w:r>
        <w:rPr>
          <w:rtl/>
        </w:rPr>
        <w:t xml:space="preserve"> (מו"ק, והר"ש ושא"ר שביעית ב ג) דהיינו זימור. [והר"ש (שם ב ב) כת' דהוה מדרבנן]. אבל האגלי טל (זורע ד) חילק [בדעת הרמב"ם] בין זימור שידוע שמחזק את האילן, דאסור מדאורייתא. ואילו קרסום וזירוד בענפים יבשים הוה רק מדרבנן</w:t>
      </w:r>
      <w:r w:rsidR="00B13FA7">
        <w:rPr>
          <w:rtl/>
        </w:rPr>
        <w:t>.</w:t>
      </w:r>
    </w:p>
  </w:footnote>
  <w:footnote w:id="320">
    <w:p w14:paraId="29879BF6" w14:textId="20BAFB7C" w:rsidR="00E4102A" w:rsidRDefault="00000000" w:rsidP="00CE7845">
      <w:pPr>
        <w:pStyle w:val="Footnote"/>
        <w:bidi/>
      </w:pPr>
      <w:r>
        <w:rPr>
          <w:rStyle w:val="ac"/>
          <w:rtl/>
        </w:rPr>
        <w:footnoteRef/>
      </w:r>
      <w:r>
        <w:rPr>
          <w:rtl/>
        </w:rPr>
        <w:t>וה</w:t>
      </w:r>
      <w:r>
        <w:rPr>
          <w:b/>
          <w:bCs/>
          <w:rtl/>
        </w:rPr>
        <w:t>חזו"א</w:t>
      </w:r>
      <w:r>
        <w:rPr>
          <w:rtl/>
        </w:rPr>
        <w:t xml:space="preserve"> (שם יט יד ד”ה ויש) הק' דאף אי זימור הוה מדאורייתא, מ"מ קציצת בתולת השקמה הוה רק תולדה. ועוד דהיכא דאינו מתכוין לעצים מותר מה"ת (עי"ש)</w:t>
      </w:r>
      <w:r w:rsidR="00B13FA7">
        <w:rPr>
          <w:rtl/>
        </w:rPr>
        <w:t>.</w:t>
      </w:r>
    </w:p>
  </w:footnote>
  <w:footnote w:id="321">
    <w:p w14:paraId="5276FEDD" w14:textId="1F5D098F" w:rsidR="00E4102A" w:rsidRDefault="00000000" w:rsidP="00CE7845">
      <w:pPr>
        <w:pStyle w:val="Footnote"/>
        <w:bidi/>
      </w:pPr>
      <w:r>
        <w:rPr>
          <w:rStyle w:val="ac"/>
          <w:rtl/>
        </w:rPr>
        <w:footnoteRef/>
      </w:r>
      <w:r>
        <w:rPr>
          <w:rtl/>
        </w:rPr>
        <w:t>וה</w:t>
      </w:r>
      <w:r>
        <w:rPr>
          <w:b/>
          <w:bCs/>
          <w:rtl/>
        </w:rPr>
        <w:t>חזו"א</w:t>
      </w:r>
      <w:r>
        <w:rPr>
          <w:rtl/>
        </w:rPr>
        <w:t xml:space="preserve"> (יז כ) נשאר בצ"ע בדברי הרמב"ם</w:t>
      </w:r>
      <w:r w:rsidR="00B13FA7">
        <w:rPr>
          <w:rtl/>
        </w:rPr>
        <w:t>.</w:t>
      </w:r>
    </w:p>
  </w:footnote>
  <w:footnote w:id="322">
    <w:p w14:paraId="3A1C549A" w14:textId="0F61E688" w:rsidR="00E4102A" w:rsidRDefault="00000000" w:rsidP="00CE7845">
      <w:pPr>
        <w:pStyle w:val="Footnote"/>
        <w:bidi/>
      </w:pPr>
      <w:r>
        <w:rPr>
          <w:rStyle w:val="ac"/>
          <w:rtl/>
        </w:rPr>
        <w:footnoteRef/>
      </w:r>
      <w:r>
        <w:rPr>
          <w:rtl/>
        </w:rPr>
        <w:t>ע"פ דברי המהרש"ל. ומבואר דפשיט"ל לתוס' דבשבת חייב אף באופן דודאי קשה לה. והמהרש"א תמה בזה</w:t>
      </w:r>
      <w:r w:rsidR="00B13FA7">
        <w:rPr>
          <w:rtl/>
        </w:rPr>
        <w:t>.</w:t>
      </w:r>
    </w:p>
  </w:footnote>
  <w:footnote w:id="323">
    <w:p w14:paraId="6BE67C7F" w14:textId="525B1AD8" w:rsidR="00E4102A" w:rsidRDefault="00000000" w:rsidP="00CE7845">
      <w:pPr>
        <w:pStyle w:val="Footnote"/>
        <w:bidi/>
      </w:pPr>
      <w:r>
        <w:rPr>
          <w:rStyle w:val="ac"/>
          <w:rtl/>
        </w:rPr>
        <w:footnoteRef/>
      </w:r>
      <w:r>
        <w:rPr>
          <w:rtl/>
        </w:rPr>
        <w:t xml:space="preserve">ועד"ז כת' </w:t>
      </w:r>
      <w:r>
        <w:rPr>
          <w:b/>
          <w:bCs/>
          <w:rtl/>
        </w:rPr>
        <w:t>תוס'</w:t>
      </w:r>
      <w:r>
        <w:rPr>
          <w:rtl/>
        </w:rPr>
        <w:t xml:space="preserve"> (חולין ח.) דגבי שבת מלאכת מחשבת אסרה תורה, וכיון שיש תקון פורתא חשיב מלאכת מחשבת, שלכך נתכוין. ואע"פ שקלקולו יתר על תקונו</w:t>
      </w:r>
      <w:r w:rsidR="00B13FA7">
        <w:rPr>
          <w:rtl/>
        </w:rPr>
        <w:t>.</w:t>
      </w:r>
    </w:p>
  </w:footnote>
  <w:footnote w:id="324">
    <w:p w14:paraId="04430B34" w14:textId="03869F41" w:rsidR="00E4102A" w:rsidRDefault="00000000" w:rsidP="00CE7845">
      <w:pPr>
        <w:pStyle w:val="Footnote"/>
        <w:bidi/>
      </w:pPr>
      <w:r>
        <w:rPr>
          <w:rStyle w:val="ac"/>
          <w:rtl/>
        </w:rPr>
        <w:footnoteRef/>
      </w:r>
      <w:r>
        <w:rPr>
          <w:rtl/>
        </w:rPr>
        <w:t>וה</w:t>
      </w:r>
      <w:r>
        <w:rPr>
          <w:b/>
          <w:bCs/>
          <w:rtl/>
        </w:rPr>
        <w:t>מהרש”א</w:t>
      </w:r>
      <w:r>
        <w:rPr>
          <w:rtl/>
        </w:rPr>
        <w:t xml:space="preserve"> כתב ע”ז דהוה דברי נביאות [ועי"ש שגרס בתוס' באופ”א]</w:t>
      </w:r>
      <w:r w:rsidR="00B13FA7">
        <w:rPr>
          <w:rtl/>
        </w:rPr>
        <w:t>.</w:t>
      </w:r>
    </w:p>
  </w:footnote>
  <w:footnote w:id="325">
    <w:p w14:paraId="1B116F22" w14:textId="0EA33896" w:rsidR="00E4102A" w:rsidRDefault="00000000" w:rsidP="00CE7845">
      <w:pPr>
        <w:pStyle w:val="Footnote"/>
        <w:bidi/>
      </w:pPr>
      <w:r>
        <w:rPr>
          <w:rStyle w:val="ac"/>
          <w:rtl/>
        </w:rPr>
        <w:footnoteRef/>
      </w:r>
      <w:r>
        <w:rPr>
          <w:rtl/>
        </w:rPr>
        <w:t>וגם לא נתפרש מאיזה סוגיא למד כן</w:t>
      </w:r>
      <w:r w:rsidR="00B13FA7">
        <w:rPr>
          <w:rtl/>
        </w:rPr>
        <w:t>.</w:t>
      </w:r>
    </w:p>
  </w:footnote>
  <w:footnote w:id="326">
    <w:p w14:paraId="06E12965" w14:textId="77777777" w:rsidR="00E4102A" w:rsidRDefault="00000000" w:rsidP="00CE7845">
      <w:pPr>
        <w:pStyle w:val="Footnote"/>
        <w:bidi/>
      </w:pPr>
      <w:r>
        <w:rPr>
          <w:rStyle w:val="ac"/>
          <w:rtl/>
        </w:rPr>
        <w:footnoteRef/>
      </w:r>
      <w:r>
        <w:rPr>
          <w:rtl/>
        </w:rPr>
        <w:t>וכ"כ ה</w:t>
      </w:r>
      <w:r>
        <w:rPr>
          <w:b/>
          <w:bCs/>
          <w:rtl/>
        </w:rPr>
        <w:t>רמ"ה</w:t>
      </w:r>
      <w:r>
        <w:rPr>
          <w:rtl/>
        </w:rPr>
        <w:t xml:space="preserve"> דאע"ג דלא קנה קרקע לגמרי, שעבודא מיהא אית להו בקרקע דחייב להניח את האילנות שם כל זמן שהן קימין.</w:t>
      </w:r>
    </w:p>
  </w:footnote>
  <w:footnote w:id="327">
    <w:p w14:paraId="06FDCA75" w14:textId="74A51E18" w:rsidR="00E4102A" w:rsidRDefault="00000000" w:rsidP="00CE7845">
      <w:pPr>
        <w:pStyle w:val="Footnote"/>
        <w:bidi/>
      </w:pPr>
      <w:r>
        <w:rPr>
          <w:rStyle w:val="ac"/>
          <w:rtl/>
        </w:rPr>
        <w:footnoteRef/>
      </w:r>
      <w:r>
        <w:rPr>
          <w:rtl/>
        </w:rPr>
        <w:t>ולפ"ז י"ל דהך היקש אף למסקנא דבארץ הוה חיוב על הגברא. אלא דיש מיעוט בחוצה לארץ</w:t>
      </w:r>
      <w:r w:rsidR="00B13FA7">
        <w:rPr>
          <w:rtl/>
        </w:rPr>
        <w:t>.</w:t>
      </w:r>
    </w:p>
  </w:footnote>
  <w:footnote w:id="328">
    <w:p w14:paraId="514C97E9" w14:textId="42059E59" w:rsidR="00E4102A" w:rsidRDefault="00000000" w:rsidP="00CE7845">
      <w:pPr>
        <w:pStyle w:val="Footnote"/>
        <w:bidi/>
      </w:pPr>
      <w:r>
        <w:rPr>
          <w:rStyle w:val="ac"/>
          <w:rtl/>
        </w:rPr>
        <w:footnoteRef/>
      </w:r>
      <w:r>
        <w:rPr>
          <w:rtl/>
        </w:rPr>
        <w:t>ולפ"ז למסקנא שנתמעט חו"ל לא ילפי' היקש</w:t>
      </w:r>
      <w:r w:rsidR="00B13FA7">
        <w:rPr>
          <w:rtl/>
        </w:rPr>
        <w:t>.</w:t>
      </w:r>
    </w:p>
  </w:footnote>
  <w:footnote w:id="329">
    <w:p w14:paraId="026CA256" w14:textId="35725FE6" w:rsidR="00E4102A" w:rsidRDefault="00000000" w:rsidP="00CE7845">
      <w:pPr>
        <w:pStyle w:val="Footnote"/>
        <w:bidi/>
      </w:pPr>
      <w:r>
        <w:rPr>
          <w:rStyle w:val="ac"/>
          <w:rtl/>
        </w:rPr>
        <w:footnoteRef/>
      </w:r>
      <w:r>
        <w:rPr>
          <w:rtl/>
        </w:rPr>
        <w:t xml:space="preserve">אבל דעת </w:t>
      </w:r>
      <w:r>
        <w:rPr>
          <w:b/>
          <w:bCs/>
          <w:rtl/>
        </w:rPr>
        <w:t>תוס'</w:t>
      </w:r>
      <w:r>
        <w:rPr>
          <w:rtl/>
        </w:rPr>
        <w:t xml:space="preserve"> (גיטין</w:t>
      </w:r>
      <w:r>
        <w:rPr>
          <w:b/>
          <w:bCs/>
          <w:rtl/>
        </w:rPr>
        <w:t xml:space="preserve"> </w:t>
      </w:r>
      <w:r>
        <w:rPr>
          <w:rtl/>
        </w:rPr>
        <w:t>מז: ד"ה מתה) דכיון דלא גדל ברשותו פטור</w:t>
      </w:r>
      <w:r w:rsidR="00B13FA7">
        <w:rPr>
          <w:rtl/>
        </w:rPr>
        <w:t>.</w:t>
      </w:r>
    </w:p>
  </w:footnote>
  <w:footnote w:id="330">
    <w:p w14:paraId="1C9C64CF" w14:textId="46A7165E" w:rsidR="00E4102A" w:rsidRDefault="00000000" w:rsidP="00CE7845">
      <w:pPr>
        <w:pStyle w:val="Footnote"/>
        <w:bidi/>
      </w:pPr>
      <w:r>
        <w:rPr>
          <w:rStyle w:val="ac"/>
          <w:rtl/>
        </w:rPr>
        <w:footnoteRef/>
      </w:r>
      <w:r>
        <w:rPr>
          <w:rtl/>
        </w:rPr>
        <w:t>והגמ' מקשה בלוקח מהשוק. אמנם אי קאי בסוגיין בלוקח אילן לקנין פירות (ע' לעיל בשם הריטב”א), א"כ שפיר קרינן נתת לי</w:t>
      </w:r>
      <w:r w:rsidR="00B13FA7">
        <w:rPr>
          <w:rtl/>
        </w:rPr>
        <w:t>.</w:t>
      </w:r>
    </w:p>
  </w:footnote>
  <w:footnote w:id="331">
    <w:p w14:paraId="36D40915" w14:textId="31655A46" w:rsidR="00E4102A" w:rsidRDefault="00000000" w:rsidP="00CE7845">
      <w:pPr>
        <w:pStyle w:val="Footnote"/>
        <w:bidi/>
      </w:pPr>
      <w:r>
        <w:rPr>
          <w:rStyle w:val="ac"/>
          <w:rtl/>
        </w:rPr>
        <w:footnoteRef/>
      </w:r>
      <w:r>
        <w:rPr>
          <w:rtl/>
        </w:rPr>
        <w:t>דבירושלמי איתא דנתמעט עבר הירדן לא נתחייב בביכורים דממועט 'ולא שנטלתי מעצמי', ובעינן נתינה [וקאי על הקרקע, ודלא כר' מאיר דבסוגיין]. והאריך לפלפל בכל זה</w:t>
      </w:r>
      <w:r w:rsidR="00B13FA7">
        <w:rPr>
          <w:rtl/>
        </w:rPr>
        <w:t>.</w:t>
      </w:r>
    </w:p>
  </w:footnote>
  <w:footnote w:id="332">
    <w:p w14:paraId="7F6D37BA" w14:textId="29DDC09F" w:rsidR="00E4102A" w:rsidRDefault="00000000" w:rsidP="00CE7845">
      <w:pPr>
        <w:pStyle w:val="Footnote"/>
        <w:bidi/>
      </w:pPr>
      <w:r>
        <w:rPr>
          <w:rStyle w:val="ac"/>
          <w:rtl/>
        </w:rPr>
        <w:footnoteRef/>
      </w:r>
      <w:r>
        <w:rPr>
          <w:rtl/>
        </w:rPr>
        <w:t>וב</w:t>
      </w:r>
      <w:r>
        <w:rPr>
          <w:b/>
          <w:bCs/>
          <w:rtl/>
        </w:rPr>
        <w:t>הג' מיימוני</w:t>
      </w:r>
      <w:r>
        <w:rPr>
          <w:rtl/>
        </w:rPr>
        <w:t xml:space="preserve"> (תפילה ח יא כ, והמרדכי מגילה תשפו, ובשו”ע נג יט) הביא דיש שמנעו גר מלהיות ש"ץ מטעם זה. והביא ד</w:t>
      </w:r>
      <w:r>
        <w:rPr>
          <w:b/>
          <w:bCs/>
          <w:rtl/>
        </w:rPr>
        <w:t>ראבי"ה</w:t>
      </w:r>
      <w:r>
        <w:rPr>
          <w:rtl/>
        </w:rPr>
        <w:t xml:space="preserve"> פליג (וכר"י בתוס' דידן)</w:t>
      </w:r>
      <w:r w:rsidR="00B13FA7">
        <w:rPr>
          <w:rtl/>
        </w:rPr>
        <w:t>.</w:t>
      </w:r>
    </w:p>
  </w:footnote>
  <w:footnote w:id="333">
    <w:p w14:paraId="1BFFD741" w14:textId="3D1D9458" w:rsidR="00E4102A" w:rsidRDefault="00000000" w:rsidP="00CE7845">
      <w:pPr>
        <w:pStyle w:val="Footnote"/>
        <w:bidi/>
      </w:pPr>
      <w:r>
        <w:rPr>
          <w:rStyle w:val="ac"/>
          <w:rtl/>
        </w:rPr>
        <w:footnoteRef/>
      </w:r>
      <w:r>
        <w:rPr>
          <w:rtl/>
        </w:rPr>
        <w:t>דנמצא לגבי דידהו משנה ממטבע שטבעו חכמים בברכות</w:t>
      </w:r>
      <w:r w:rsidR="00B13FA7">
        <w:rPr>
          <w:rtl/>
        </w:rPr>
        <w:t>.</w:t>
      </w:r>
    </w:p>
    <w:p w14:paraId="40F195AE" w14:textId="0FA80D8C" w:rsidR="00E4102A" w:rsidRDefault="00000000" w:rsidP="00CE7845">
      <w:pPr>
        <w:pStyle w:val="Footnote"/>
        <w:bidi/>
      </w:pPr>
      <w:r>
        <w:rPr>
          <w:rtl/>
        </w:rPr>
        <w:tab/>
        <w:t>והב"י כת' דאף לר"ת רשאי לזמן אם אחר שענו ברכת זימון בירך כל א' ברכת המזון לעצמו</w:t>
      </w:r>
      <w:r w:rsidR="00B13FA7">
        <w:rPr>
          <w:rtl/>
        </w:rPr>
        <w:t>.</w:t>
      </w:r>
    </w:p>
  </w:footnote>
  <w:footnote w:id="334">
    <w:p w14:paraId="0F080F7A" w14:textId="06059C4C" w:rsidR="00E4102A" w:rsidRDefault="00000000" w:rsidP="00CE7845">
      <w:pPr>
        <w:pStyle w:val="Footnote"/>
        <w:bidi/>
      </w:pPr>
      <w:r>
        <w:rPr>
          <w:rStyle w:val="ac"/>
          <w:rtl/>
        </w:rPr>
        <w:footnoteRef/>
      </w:r>
      <w:r>
        <w:rPr>
          <w:rtl/>
        </w:rPr>
        <w:t>ולכאורה הוה רק ספק, דלא איפשיטא האם נשים חייבות מדאורייתא</w:t>
      </w:r>
      <w:r w:rsidR="00B13FA7">
        <w:rPr>
          <w:rtl/>
        </w:rPr>
        <w:t>.</w:t>
      </w:r>
    </w:p>
  </w:footnote>
  <w:footnote w:id="335">
    <w:p w14:paraId="434677F0" w14:textId="48B135F5" w:rsidR="00E4102A" w:rsidRDefault="00000000" w:rsidP="00CE7845">
      <w:pPr>
        <w:pStyle w:val="Footnote"/>
        <w:bidi/>
      </w:pPr>
      <w:r>
        <w:rPr>
          <w:rStyle w:val="ac"/>
          <w:rtl/>
        </w:rPr>
        <w:footnoteRef/>
      </w:r>
      <w:r>
        <w:rPr>
          <w:rtl/>
        </w:rPr>
        <w:t>דתניא ב</w:t>
      </w:r>
      <w:r>
        <w:rPr>
          <w:b/>
          <w:bCs/>
          <w:rtl/>
        </w:rPr>
        <w:t>תוספתא</w:t>
      </w:r>
      <w:r>
        <w:rPr>
          <w:rtl/>
        </w:rPr>
        <w:t xml:space="preserve"> (ריש ביכורים) [ר' יוסי בשם ר' מאיר] הכהנים מביאין ולא קורין לפי שלא נטלו חלק בארץ. ור' יוסי ס"ל כשם שנטלו לוים כך נטלו כהנים, בין מדבר מרובה בין מדבר מועט. ומשמע דאף ר' מאיר מודה דלויים נטלו ערי לויים, ונח' האם הכהנים נטלו חלק בארץ</w:t>
      </w:r>
      <w:r w:rsidR="00B13FA7">
        <w:rPr>
          <w:rtl/>
        </w:rPr>
        <w:t>.</w:t>
      </w:r>
    </w:p>
    <w:p w14:paraId="01740A02" w14:textId="4A2E1900" w:rsidR="00E4102A" w:rsidRDefault="00000000" w:rsidP="00CE7845">
      <w:pPr>
        <w:pStyle w:val="Footnote"/>
        <w:bidi/>
      </w:pPr>
      <w:r>
        <w:rPr>
          <w:rtl/>
        </w:rPr>
        <w:tab/>
        <w:t>ובעיקר דברי התוספתא צ"ב מ"ש דבלויים מודה ר' מאיר דנחשב שנטלו חלק בארץ, ומפורש בפסוקים ביהושע דאף הכהנים קבלו ערים עם הלויים. וכה"ק ב</w:t>
      </w:r>
      <w:r>
        <w:rPr>
          <w:b/>
          <w:bCs/>
          <w:rtl/>
        </w:rPr>
        <w:t>תוס' רבינו יהודה</w:t>
      </w:r>
      <w:r>
        <w:rPr>
          <w:rtl/>
        </w:rPr>
        <w:t xml:space="preserve"> (ברכות כ:). וכת' דשמא יש שום פסוק דממעט כהנים מדין נחלה. {וצ"ב}. וה</w:t>
      </w:r>
      <w:r>
        <w:rPr>
          <w:b/>
          <w:bCs/>
          <w:rtl/>
        </w:rPr>
        <w:t>דרך אמונה</w:t>
      </w:r>
      <w:r>
        <w:rPr>
          <w:rtl/>
        </w:rPr>
        <w:t xml:space="preserve"> (ביאוה"ה ביכורים ד ג) נקט דסברת ר' מאיר דהכהנים נטלו דבר מועט [רק י"ג ערים]. [ובזה פליג ר' יוסי דאף דבר מועט נחשב שנטלו חלק]. {וצ"ב סברת ר' מאיר מ"ש דבר מועט, ועוד דכהנים היו מועטים כנגד הלויים בכניסתם לארץ, ובי"ג ערים כל א' נטל הרבה}</w:t>
      </w:r>
      <w:r w:rsidR="00B13FA7">
        <w:rPr>
          <w:rtl/>
        </w:rPr>
        <w:t>.</w:t>
      </w:r>
    </w:p>
    <w:p w14:paraId="5BB09DB5" w14:textId="47DF1B4F" w:rsidR="00E4102A" w:rsidRDefault="00000000" w:rsidP="00CE7845">
      <w:pPr>
        <w:pStyle w:val="Footnote"/>
        <w:bidi/>
      </w:pPr>
      <w:r>
        <w:rPr>
          <w:rtl/>
        </w:rPr>
        <w:tab/>
        <w:t>ועוה"ק ב</w:t>
      </w:r>
      <w:r>
        <w:rPr>
          <w:b/>
          <w:bCs/>
          <w:rtl/>
        </w:rPr>
        <w:t>תוס' ר' יהודה</w:t>
      </w:r>
      <w:r>
        <w:rPr>
          <w:rtl/>
        </w:rPr>
        <w:t xml:space="preserve"> (שם) דגבי וידוי מעשרות ס"ל לר' מאיר (במשנה מעש"ש ה יד) דכהנים ולויים לא נטלו חלק בארץ</w:t>
      </w:r>
      <w:r w:rsidR="00B13FA7">
        <w:rPr>
          <w:rtl/>
        </w:rPr>
        <w:t>.</w:t>
      </w:r>
    </w:p>
  </w:footnote>
  <w:footnote w:id="336">
    <w:p w14:paraId="219EFE53" w14:textId="659436FA" w:rsidR="00E4102A" w:rsidRDefault="00000000" w:rsidP="00CE7845">
      <w:pPr>
        <w:pStyle w:val="Footnote"/>
        <w:bidi/>
      </w:pPr>
      <w:r>
        <w:rPr>
          <w:rStyle w:val="ac"/>
          <w:rtl/>
        </w:rPr>
        <w:footnoteRef/>
      </w:r>
      <w:r>
        <w:rPr>
          <w:rtl/>
        </w:rPr>
        <w:t>ותוס' הק' כהנים ולוים נמי תבעי שהרי לא נטלו חלק בארץ וא"כ לא יוציאו אחרים ידי חובתן בברכת המזון</w:t>
      </w:r>
      <w:r w:rsidR="00B13FA7">
        <w:rPr>
          <w:rtl/>
        </w:rPr>
        <w:t>.</w:t>
      </w:r>
    </w:p>
    <w:p w14:paraId="6B8F85B9" w14:textId="6FD3A9A9" w:rsidR="00E4102A" w:rsidRDefault="00000000" w:rsidP="00CE7845">
      <w:pPr>
        <w:pStyle w:val="Footnote"/>
        <w:bidi/>
      </w:pPr>
      <w:r>
        <w:rPr>
          <w:rtl/>
        </w:rPr>
        <w:tab/>
        <w:t>וק"ק דבתוספתא (הנ"ל) מבואר דאף לר"מ לויים נטלו חלק עריהם, ודוקא כהנים המח'. ואפשר שתוס' גרסו שם באופ"א בתוספתא אליבא דר' מאיר. או דס"ל דהמשנה בסוף מעש"ש (הנ"ל) פליג אתוספתא בדעת ר' מאיר [וכ”כ בס' יש סדר למשנה מעש”ש שם]</w:t>
      </w:r>
      <w:r w:rsidR="00B13FA7">
        <w:rPr>
          <w:rtl/>
        </w:rPr>
        <w:t>.</w:t>
      </w:r>
    </w:p>
    <w:p w14:paraId="7C0A06A9" w14:textId="5011B15C" w:rsidR="00E4102A" w:rsidRDefault="00000000" w:rsidP="00CE7845">
      <w:pPr>
        <w:pStyle w:val="Footnote"/>
        <w:bidi/>
      </w:pPr>
      <w:r>
        <w:rPr>
          <w:rtl/>
        </w:rPr>
        <w:tab/>
        <w:t>[ובעיקר סברת ר' מאיר (במעש"ש) דלויים לא נטלו חלק בארץ, יש שפי' דלא נטלו חלק בתורת נחלה, אלא שישראל נתנו להם ערים (וכן רמז הרדב”ז ביכורים ד ג). ובירושלמי (מעש"ש שם) מבואר דסברת ר' מאיר דגדר ערי מקלט לא הוה קנין גמור ללויים]</w:t>
      </w:r>
      <w:r w:rsidR="00B13FA7">
        <w:rPr>
          <w:rtl/>
        </w:rPr>
        <w:t>.</w:t>
      </w:r>
    </w:p>
  </w:footnote>
  <w:footnote w:id="337">
    <w:p w14:paraId="27AE765C" w14:textId="666CD627" w:rsidR="00E4102A" w:rsidRDefault="00000000" w:rsidP="00CE7845">
      <w:pPr>
        <w:pStyle w:val="Footnote"/>
        <w:bidi/>
      </w:pPr>
      <w:r>
        <w:rPr>
          <w:rStyle w:val="ac"/>
          <w:rtl/>
        </w:rPr>
        <w:footnoteRef/>
      </w:r>
      <w:r>
        <w:rPr>
          <w:rtl/>
        </w:rPr>
        <w:t>וכן פסק ה</w:t>
      </w:r>
      <w:r>
        <w:rPr>
          <w:b/>
          <w:bCs/>
          <w:rtl/>
        </w:rPr>
        <w:t>רמב"ם</w:t>
      </w:r>
      <w:r>
        <w:rPr>
          <w:rtl/>
        </w:rPr>
        <w:t xml:space="preserve"> (ביכורים ד ג) דכהנים ולוים מביאין וקוראין שיש להם ערי המגרש. [וכדעת ר' יוסי]</w:t>
      </w:r>
      <w:r w:rsidR="00B13FA7">
        <w:rPr>
          <w:rtl/>
        </w:rPr>
        <w:t>.</w:t>
      </w:r>
    </w:p>
  </w:footnote>
  <w:footnote w:id="338">
    <w:p w14:paraId="6AFF6FBA" w14:textId="77777777" w:rsidR="00E4102A" w:rsidRDefault="00000000" w:rsidP="00CE7845">
      <w:pPr>
        <w:pStyle w:val="Footnote"/>
        <w:bidi/>
      </w:pPr>
      <w:r>
        <w:rPr>
          <w:rStyle w:val="ac"/>
          <w:rtl/>
        </w:rPr>
        <w:footnoteRef/>
      </w:r>
      <w:r>
        <w:rPr>
          <w:rtl/>
        </w:rPr>
        <w:t>והביא דרב חסדא כהן היה, ובריך בי ריש גלותא (ברכות מט.)</w:t>
      </w:r>
    </w:p>
  </w:footnote>
  <w:footnote w:id="339">
    <w:p w14:paraId="646E1746" w14:textId="2B81372E" w:rsidR="00E4102A" w:rsidRDefault="00000000" w:rsidP="00CE7845">
      <w:pPr>
        <w:pStyle w:val="Footnote"/>
        <w:bidi/>
      </w:pPr>
      <w:r>
        <w:rPr>
          <w:rStyle w:val="ac"/>
          <w:rtl/>
        </w:rPr>
        <w:footnoteRef/>
      </w:r>
      <w:r>
        <w:rPr>
          <w:rtl/>
        </w:rPr>
        <w:t>וספק הגמ' (ברכות כ: הנ"ל) לענין נשים קאי בדעת ר' יוסי. [וק"ק מנלן שיש בזה מח' ר' יוסי ור' מאיר]</w:t>
      </w:r>
      <w:r w:rsidR="00B13FA7">
        <w:rPr>
          <w:rtl/>
        </w:rPr>
        <w:t>.</w:t>
      </w:r>
    </w:p>
  </w:footnote>
  <w:footnote w:id="340">
    <w:p w14:paraId="6E7FB710" w14:textId="7183A217" w:rsidR="00E4102A" w:rsidRDefault="00000000" w:rsidP="00CE7845">
      <w:pPr>
        <w:pStyle w:val="Footnote"/>
        <w:bidi/>
      </w:pPr>
      <w:r>
        <w:rPr>
          <w:rStyle w:val="ac"/>
          <w:rtl/>
        </w:rPr>
        <w:footnoteRef/>
      </w:r>
      <w:r>
        <w:rPr>
          <w:rtl/>
        </w:rPr>
        <w:t>ולכאורה אף המתפלל יחידי ויש אחרים סמוך לו רשאי לומר נוסח זה</w:t>
      </w:r>
      <w:r w:rsidR="00B13FA7">
        <w:rPr>
          <w:rtl/>
        </w:rPr>
        <w:t>.</w:t>
      </w:r>
    </w:p>
  </w:footnote>
  <w:footnote w:id="341">
    <w:p w14:paraId="349ECA76" w14:textId="0A1F0830" w:rsidR="00E4102A" w:rsidRDefault="00000000" w:rsidP="00CE7845">
      <w:pPr>
        <w:pStyle w:val="Footnote"/>
        <w:bidi/>
      </w:pPr>
      <w:r>
        <w:rPr>
          <w:rStyle w:val="ac"/>
          <w:rtl/>
        </w:rPr>
        <w:footnoteRef/>
      </w:r>
      <w:r>
        <w:rPr>
          <w:rtl/>
        </w:rPr>
        <w:t>כן משמע מדברי ההג"מ ופוסקים (הנ"ל) דאינו רשאי להיות ש”ץ (לדעת ר”ת). ועוד דאף בברכה"מ יוכל לשנות כעין זה. [ע"פ הפשטות בתוס' דידן דר"ת לא הניח לזמן משום שינוי הלשון, ולא משום שפטורים בברכה"מ]</w:t>
      </w:r>
      <w:r w:rsidR="00B13FA7">
        <w:rPr>
          <w:rtl/>
        </w:rPr>
        <w:t>.</w:t>
      </w:r>
    </w:p>
  </w:footnote>
  <w:footnote w:id="342">
    <w:p w14:paraId="4AC9EF34" w14:textId="393C1688" w:rsidR="00E4102A" w:rsidRDefault="00000000" w:rsidP="00CE7845">
      <w:pPr>
        <w:pStyle w:val="Footnote"/>
        <w:bidi/>
      </w:pPr>
      <w:r>
        <w:rPr>
          <w:rStyle w:val="ac"/>
          <w:rtl/>
        </w:rPr>
        <w:footnoteRef/>
      </w:r>
      <w:r>
        <w:rPr>
          <w:rtl/>
        </w:rPr>
        <w:t>[ולשון ה</w:t>
      </w:r>
      <w:r>
        <w:rPr>
          <w:b/>
          <w:bCs/>
          <w:rtl/>
        </w:rPr>
        <w:t>ריטב"א</w:t>
      </w:r>
      <w:r>
        <w:rPr>
          <w:rtl/>
        </w:rPr>
        <w:t xml:space="preserve"> וכן יצחק ויעקב אבותיהם]</w:t>
      </w:r>
      <w:r w:rsidR="00B13FA7">
        <w:rPr>
          <w:rtl/>
        </w:rPr>
        <w:t>.</w:t>
      </w:r>
    </w:p>
  </w:footnote>
  <w:footnote w:id="343">
    <w:p w14:paraId="3FEA6BAB" w14:textId="1C9AC8F2" w:rsidR="00E4102A" w:rsidRDefault="00000000" w:rsidP="00CE7845">
      <w:pPr>
        <w:pStyle w:val="Footnote"/>
        <w:bidi/>
      </w:pPr>
      <w:r>
        <w:rPr>
          <w:rStyle w:val="ac"/>
          <w:rtl/>
        </w:rPr>
        <w:footnoteRef/>
      </w:r>
      <w:r>
        <w:rPr>
          <w:rtl/>
        </w:rPr>
        <w:t>והשאג"א דן אי בני קטורה הוה בכלל זרע אברהם. ודן דמדין היה מבני קטורה, ואפ"ה מבואר דדוקא בני קיני חותן משה [שהיו מבני מדין], ולא אמרי' שהיו מזרע אברהם. ונימא דבשביל אברהם לחוד יכול לומר לאבותינו [ואי"צ כל ג' אבות], כדאי' בירושלמי למ”ד דאב המון גוים נתתיך, דסגי שהם בני אברהם</w:t>
      </w:r>
      <w:r w:rsidR="00B13FA7">
        <w:rPr>
          <w:rtl/>
        </w:rPr>
        <w:t>.</w:t>
      </w:r>
    </w:p>
  </w:footnote>
  <w:footnote w:id="344">
    <w:p w14:paraId="1F31476E" w14:textId="38A0F8BE" w:rsidR="00E4102A" w:rsidRDefault="00000000" w:rsidP="00CE7845">
      <w:pPr>
        <w:pStyle w:val="Footnote"/>
        <w:bidi/>
      </w:pPr>
      <w:r>
        <w:rPr>
          <w:rStyle w:val="ac"/>
          <w:rtl/>
        </w:rPr>
        <w:footnoteRef/>
      </w:r>
      <w:r>
        <w:rPr>
          <w:rtl/>
        </w:rPr>
        <w:t>וה</w:t>
      </w:r>
      <w:r>
        <w:rPr>
          <w:b/>
          <w:bCs/>
          <w:rtl/>
        </w:rPr>
        <w:t xml:space="preserve">גר"ח </w:t>
      </w:r>
      <w:r>
        <w:rPr>
          <w:rtl/>
        </w:rPr>
        <w:t>(בהוספות לסטנסל כב) כתב דגר הוא בעצם בכלל השבועה. אלא כיון דאינו מיוצאי מצרים הוה כמי שאין לו אב, וכדין טפילים, וכמ"ש הרמב"ן. אבל לענין ודוי מעשר בעינן שיקבל חלק בפועל</w:t>
      </w:r>
      <w:r w:rsidR="00B13FA7">
        <w:rPr>
          <w:rtl/>
        </w:rPr>
        <w:t>.</w:t>
      </w:r>
    </w:p>
  </w:footnote>
  <w:footnote w:id="345">
    <w:p w14:paraId="408E054D" w14:textId="7258A0A0" w:rsidR="00E4102A" w:rsidRDefault="00000000" w:rsidP="00CE7845">
      <w:pPr>
        <w:pStyle w:val="Footnote"/>
        <w:bidi/>
      </w:pPr>
      <w:r>
        <w:rPr>
          <w:rStyle w:val="ac"/>
          <w:rtl/>
        </w:rPr>
        <w:footnoteRef/>
      </w:r>
      <w:r>
        <w:rPr>
          <w:rtl/>
        </w:rPr>
        <w:t>אלא דתוס' נקטו סברות אלו דלא אמרי' קנין פירות כקנין הגוף. ויל"ד האם סברות אלו מהנו אף שלא יחשב קנין פירות, לדעת רשב”ם דאף אינו חייב בהבאת ביכורים. אבל לראשונים י"ל דאף דין קנין פירות דמביא הוא אחרי המסקנא כאן</w:t>
      </w:r>
      <w:r w:rsidR="00B13FA7">
        <w:rPr>
          <w:rtl/>
        </w:rPr>
        <w:t>.</w:t>
      </w:r>
    </w:p>
  </w:footnote>
  <w:footnote w:id="346">
    <w:p w14:paraId="236E399C" w14:textId="0803F52A" w:rsidR="00E4102A" w:rsidRDefault="00000000" w:rsidP="00CE7845">
      <w:pPr>
        <w:pStyle w:val="Footnote"/>
        <w:bidi/>
      </w:pPr>
      <w:r>
        <w:rPr>
          <w:rStyle w:val="ac"/>
          <w:rtl/>
        </w:rPr>
        <w:footnoteRef/>
      </w:r>
      <w:r>
        <w:rPr>
          <w:rtl/>
        </w:rPr>
        <w:t>ואם היניקה חשובה ומקרי מארצך ומביא אי הכי אמאי אינו קורא מן האדמה אשר נתת לי ד'</w:t>
      </w:r>
      <w:r w:rsidR="00B13FA7">
        <w:rPr>
          <w:rtl/>
        </w:rPr>
        <w:t>.</w:t>
      </w:r>
    </w:p>
  </w:footnote>
  <w:footnote w:id="347">
    <w:p w14:paraId="56A4D8F5" w14:textId="47B39EF5" w:rsidR="00E4102A" w:rsidRDefault="00000000" w:rsidP="00CE7845">
      <w:pPr>
        <w:pStyle w:val="Footnote"/>
        <w:bidi/>
      </w:pPr>
      <w:r>
        <w:rPr>
          <w:rStyle w:val="ac"/>
          <w:rtl/>
        </w:rPr>
        <w:footnoteRef/>
      </w:r>
      <w:r>
        <w:rPr>
          <w:rtl/>
        </w:rPr>
        <w:t>ולפ"ז לדינא אי"צ להקדיש ולתת תרו"מ, אלא הוה כשאר המביאין ואינן קוראים. אף דלא ידעינן הטעם. אבל ה</w:t>
      </w:r>
      <w:r>
        <w:rPr>
          <w:b/>
          <w:bCs/>
          <w:rtl/>
        </w:rPr>
        <w:t>רמב”ם</w:t>
      </w:r>
      <w:r>
        <w:rPr>
          <w:rtl/>
        </w:rPr>
        <w:t xml:space="preserve"> (ושא"ר) פסקו את כל תי' הסוגיא. ע"ע </w:t>
      </w:r>
      <w:r>
        <w:rPr>
          <w:b/>
          <w:bCs/>
          <w:rtl/>
        </w:rPr>
        <w:t>חי' ר' ראובן</w:t>
      </w:r>
      <w:r>
        <w:rPr>
          <w:rtl/>
        </w:rPr>
        <w:t xml:space="preserve"> (ט)</w:t>
      </w:r>
      <w:r w:rsidR="00B13FA7">
        <w:rPr>
          <w:rtl/>
        </w:rPr>
        <w:t>.</w:t>
      </w:r>
    </w:p>
  </w:footnote>
  <w:footnote w:id="348">
    <w:p w14:paraId="0D240D31" w14:textId="1FB77F9A" w:rsidR="00E4102A" w:rsidRDefault="00000000" w:rsidP="00CE7845">
      <w:pPr>
        <w:pStyle w:val="Footnote"/>
        <w:bidi/>
      </w:pPr>
      <w:r>
        <w:rPr>
          <w:rStyle w:val="ac"/>
          <w:rtl/>
        </w:rPr>
        <w:footnoteRef/>
      </w:r>
      <w:r>
        <w:rPr>
          <w:rtl/>
        </w:rPr>
        <w:t>וטעמא דריש לקיש כר' אלעזר דבב' אילנות ל"ק קרקע כלל, ואפ"ה מביא ביכורים ואינו קורא</w:t>
      </w:r>
      <w:r w:rsidR="00B13FA7">
        <w:rPr>
          <w:rtl/>
        </w:rPr>
        <w:t>.</w:t>
      </w:r>
    </w:p>
  </w:footnote>
  <w:footnote w:id="349">
    <w:p w14:paraId="3B1AD0A4" w14:textId="6A4D8271" w:rsidR="00E4102A" w:rsidRDefault="00000000" w:rsidP="00CE7845">
      <w:pPr>
        <w:pStyle w:val="Footnote"/>
        <w:bidi/>
      </w:pPr>
      <w:r>
        <w:rPr>
          <w:rStyle w:val="ac"/>
          <w:rtl/>
        </w:rPr>
        <w:footnoteRef/>
      </w:r>
      <w:r>
        <w:rPr>
          <w:rtl/>
        </w:rPr>
        <w:t>אבל הרמב"ן בסוגיין מבואר דבב' אילנות הוה מספק דאורייתא</w:t>
      </w:r>
      <w:r w:rsidR="00B13FA7">
        <w:rPr>
          <w:rtl/>
        </w:rPr>
        <w:t>.</w:t>
      </w:r>
    </w:p>
  </w:footnote>
  <w:footnote w:id="350">
    <w:p w14:paraId="0EC2F421" w14:textId="146AD29B" w:rsidR="00E4102A" w:rsidRDefault="00000000" w:rsidP="00CE7845">
      <w:pPr>
        <w:pStyle w:val="Footnote"/>
        <w:bidi/>
      </w:pPr>
      <w:r>
        <w:rPr>
          <w:rStyle w:val="ac"/>
          <w:rtl/>
        </w:rPr>
        <w:footnoteRef/>
      </w:r>
      <w:r>
        <w:rPr>
          <w:rtl/>
        </w:rPr>
        <w:t>אך מ"מ צ"ע מנליה לדמות מילתא למילתא, ואי תקנו מדרבנן מחמת חשש שמא קנה קרקע, אמאי יתקנו היכא דיש לו מקצת גידולין דלאו מאדמתך. [ודוחק לומר דקו' דאף בב' אילנות, נהי דספק קנה קצת קרקע תחתיהם, ודאי לא יקנה ט"ז אמות. ועוד דוחק לפרש דהשווה בין מקצת יניקה {סמוך למצר} לספק קנין בקרקע]</w:t>
      </w:r>
      <w:r w:rsidR="00B13FA7">
        <w:rPr>
          <w:rtl/>
        </w:rPr>
        <w:t>.</w:t>
      </w:r>
    </w:p>
    <w:p w14:paraId="681C5394" w14:textId="62B5E481" w:rsidR="00E4102A" w:rsidRDefault="00000000" w:rsidP="00CE7845">
      <w:pPr>
        <w:pStyle w:val="Footnote"/>
        <w:bidi/>
      </w:pPr>
      <w:r>
        <w:rPr>
          <w:rtl/>
        </w:rPr>
        <w:tab/>
        <w:t>ואפשר דכוונתו דאחרי מסקנת הסוגיא דאין איסור בדבר, א"כ הו"ל לרבנן לתקן בכל סמוך למיצר. וע"ד הא דאיתא (לקמן קלו:) גבי קנין פירות</w:t>
      </w:r>
      <w:r w:rsidR="00B13FA7">
        <w:rPr>
          <w:rtl/>
        </w:rPr>
        <w:t>.</w:t>
      </w:r>
    </w:p>
  </w:footnote>
  <w:footnote w:id="351">
    <w:p w14:paraId="21BF3A72" w14:textId="255747F7" w:rsidR="00E4102A" w:rsidRDefault="00000000" w:rsidP="00CE7845">
      <w:pPr>
        <w:pStyle w:val="Footnote"/>
        <w:bidi/>
      </w:pPr>
      <w:r>
        <w:rPr>
          <w:rStyle w:val="ac"/>
          <w:rtl/>
        </w:rPr>
        <w:footnoteRef/>
      </w:r>
      <w:r>
        <w:rPr>
          <w:rtl/>
        </w:rPr>
        <w:t>וס"ד דהגמ' (שם) להוכיח מהא דאסורין בגיזה ועבודה דמוציאין מידו. והגמ' דוחה דקדושה הבאה מאליה שאני</w:t>
      </w:r>
      <w:r w:rsidR="00B13FA7">
        <w:rPr>
          <w:rtl/>
        </w:rPr>
        <w:t>.</w:t>
      </w:r>
    </w:p>
  </w:footnote>
  <w:footnote w:id="352">
    <w:p w14:paraId="4031ED8C" w14:textId="1BF7469D" w:rsidR="00E4102A" w:rsidRDefault="00000000" w:rsidP="00CE7845">
      <w:pPr>
        <w:pStyle w:val="Footnote"/>
        <w:bidi/>
      </w:pPr>
      <w:r>
        <w:rPr>
          <w:rStyle w:val="ac"/>
          <w:rtl/>
        </w:rPr>
        <w:footnoteRef/>
      </w:r>
      <w:r>
        <w:rPr>
          <w:rtl/>
        </w:rPr>
        <w:t>והאריך ליישב את הסוגיא (ב"מ ו:) עפ"ז, דשאני פדיון פטר חמור דמהני מדין עשו שאינו זוכה כזוכה. ואכמ"ל</w:t>
      </w:r>
      <w:r w:rsidR="00B13FA7">
        <w:rPr>
          <w:rtl/>
        </w:rPr>
        <w:t>.</w:t>
      </w:r>
    </w:p>
  </w:footnote>
  <w:footnote w:id="353">
    <w:p w14:paraId="5672EE4C" w14:textId="14FBC3CD" w:rsidR="00E4102A" w:rsidRDefault="00000000" w:rsidP="00CE7845">
      <w:pPr>
        <w:pStyle w:val="Footnote"/>
        <w:bidi/>
      </w:pPr>
      <w:r>
        <w:rPr>
          <w:rStyle w:val="ac"/>
          <w:rtl/>
        </w:rPr>
        <w:footnoteRef/>
      </w:r>
      <w:r>
        <w:rPr>
          <w:rtl/>
        </w:rPr>
        <w:t>דמספקא להו בשורש הדין [ואף דהספק לא הוה מחמת מח' הפוסקים]. ויש לדון האם כל ספק באומדנא יחשב ספיקא דדינא. [והביאו דבכעי"ז נח' הראשונים (ע' מה שהו' בתוס' לעיל סב: ולקמן קה.) בשוכר לי"ב חודש מדינר לחודש ונתעברה האם נחשב ספיקא דדינא]</w:t>
      </w:r>
      <w:r w:rsidR="00B13FA7">
        <w:rPr>
          <w:rtl/>
        </w:rPr>
        <w:t>.</w:t>
      </w:r>
    </w:p>
  </w:footnote>
  <w:footnote w:id="354">
    <w:p w14:paraId="122CBCAB" w14:textId="41EF30C7" w:rsidR="00E4102A" w:rsidRDefault="00000000" w:rsidP="00CE7845">
      <w:pPr>
        <w:pStyle w:val="Footnote"/>
        <w:bidi/>
      </w:pPr>
      <w:r>
        <w:rPr>
          <w:rStyle w:val="ac"/>
          <w:rtl/>
        </w:rPr>
        <w:footnoteRef/>
      </w:r>
      <w:r>
        <w:rPr>
          <w:rtl/>
        </w:rPr>
        <w:t>ולפ"ז בספיקא דדינא תקפו כהן אין מוציאין מידו. והחמד"ש דן דתלי במח' (יבמות לא:) בתרי ותרי אי מהני חזקה, וסוגיין כמ"ד דלא מהני חזקה, וא"כ אף בספיקא דדינא. אלא דתוס' בכ"מ ס"ל דקי"ל דתרי ותרי ספיקא דרבנן, ומהני חזקה, א"כ אף בספיקא דדינא מהני חזקה. [ואכמ"ל]</w:t>
      </w:r>
      <w:r w:rsidR="00B13FA7">
        <w:rPr>
          <w:rtl/>
        </w:rPr>
        <w:t>.</w:t>
      </w:r>
    </w:p>
  </w:footnote>
  <w:footnote w:id="355">
    <w:p w14:paraId="594EA48A" w14:textId="7890EA74" w:rsidR="00E4102A" w:rsidRDefault="00000000" w:rsidP="00CE7845">
      <w:pPr>
        <w:pStyle w:val="Footnote"/>
        <w:bidi/>
      </w:pPr>
      <w:r>
        <w:rPr>
          <w:rStyle w:val="ac"/>
          <w:rtl/>
        </w:rPr>
        <w:footnoteRef/>
      </w:r>
      <w:r>
        <w:rPr>
          <w:rtl/>
        </w:rPr>
        <w:t>[כן נראה כוונת הנתיבות, אך לא סיים דבריו להדיא]. אמנם צ”ע דהנתיבות (שסג) מבואר דאף קרקע באופן שאינו יכול להוציאו בדיינים מהני בו יאוש וקם דינא. וכה"ק הקה"י (ב"מ יא). [ע"ע מש"כ לעיל מד.]</w:t>
      </w:r>
      <w:r w:rsidR="00B13FA7">
        <w:rPr>
          <w:rtl/>
        </w:rPr>
        <w:t>.</w:t>
      </w:r>
    </w:p>
  </w:footnote>
  <w:footnote w:id="356">
    <w:p w14:paraId="390B39B8" w14:textId="33FFD84E" w:rsidR="00E4102A" w:rsidRDefault="00000000" w:rsidP="00CE7845">
      <w:pPr>
        <w:pStyle w:val="Footnote"/>
        <w:bidi/>
      </w:pPr>
      <w:r>
        <w:rPr>
          <w:rStyle w:val="ac"/>
          <w:rtl/>
        </w:rPr>
        <w:footnoteRef/>
      </w:r>
      <w:r>
        <w:rPr>
          <w:rtl/>
        </w:rPr>
        <w:t>אלא שאינו ברשותו, ואינו יכול להקדישו מספק</w:t>
      </w:r>
      <w:r w:rsidR="00B13FA7">
        <w:rPr>
          <w:rtl/>
        </w:rPr>
        <w:t>.</w:t>
      </w:r>
    </w:p>
  </w:footnote>
  <w:footnote w:id="357">
    <w:p w14:paraId="7EB21DC8" w14:textId="71E71727" w:rsidR="00E4102A" w:rsidRDefault="00000000" w:rsidP="00CE7845">
      <w:pPr>
        <w:pStyle w:val="Footnote"/>
        <w:bidi/>
      </w:pPr>
      <w:r>
        <w:rPr>
          <w:rStyle w:val="ac"/>
          <w:rtl/>
        </w:rPr>
        <w:footnoteRef/>
      </w:r>
      <w:r>
        <w:rPr>
          <w:rtl/>
        </w:rPr>
        <w:t>וה</w:t>
      </w:r>
      <w:r>
        <w:rPr>
          <w:b/>
          <w:bCs/>
          <w:rtl/>
        </w:rPr>
        <w:t>חזו"א</w:t>
      </w:r>
      <w:r>
        <w:rPr>
          <w:rtl/>
        </w:rPr>
        <w:t xml:space="preserve"> יישב בזה קו' </w:t>
      </w:r>
      <w:r>
        <w:rPr>
          <w:b/>
          <w:bCs/>
          <w:rtl/>
        </w:rPr>
        <w:t>רע"א</w:t>
      </w:r>
      <w:r>
        <w:rPr>
          <w:rtl/>
        </w:rPr>
        <w:t xml:space="preserve"> (ת' נה) שהק' דבכל ספק קידושין האשה צריכה להחזיר את כסף הקידושין [מדין חזקת מר"ק], א"כ עי"ז ליכא קידושין כלל. והחזו"א חידש דאפ"ה כיון שספק שהאשה קנתה הממון. [ואף שבגדרי משפטי הממון, אינה קונה את הכסף. וצ"ע]</w:t>
      </w:r>
      <w:r w:rsidR="00B13FA7">
        <w:rPr>
          <w:rtl/>
        </w:rPr>
        <w:t>.</w:t>
      </w:r>
    </w:p>
  </w:footnote>
  <w:footnote w:id="358">
    <w:p w14:paraId="122D8EF9" w14:textId="6D72F7A8" w:rsidR="00E4102A" w:rsidRDefault="00000000" w:rsidP="00CE7845">
      <w:pPr>
        <w:pStyle w:val="Footnote"/>
        <w:bidi/>
      </w:pPr>
      <w:r>
        <w:rPr>
          <w:rStyle w:val="ac"/>
          <w:rtl/>
        </w:rPr>
        <w:footnoteRef/>
      </w:r>
      <w:r>
        <w:rPr>
          <w:rtl/>
        </w:rPr>
        <w:t>וה</w:t>
      </w:r>
      <w:r>
        <w:rPr>
          <w:b/>
          <w:bCs/>
          <w:rtl/>
        </w:rPr>
        <w:t>שער"י</w:t>
      </w:r>
      <w:r>
        <w:rPr>
          <w:rtl/>
        </w:rPr>
        <w:t xml:space="preserve"> חלק ע"ז דדין הכרעת המשפט הוא על עצם הספק בקרקע, ולא תלי בהא דיש נפק"מ בדבר</w:t>
      </w:r>
      <w:r w:rsidR="00B13FA7">
        <w:rPr>
          <w:rtl/>
        </w:rPr>
        <w:t>.</w:t>
      </w:r>
    </w:p>
    <w:p w14:paraId="78D2B01C" w14:textId="39C88869" w:rsidR="00E4102A" w:rsidRDefault="00000000" w:rsidP="00CE7845">
      <w:pPr>
        <w:pStyle w:val="Footnote"/>
        <w:bidi/>
      </w:pPr>
      <w:r>
        <w:rPr>
          <w:rtl/>
        </w:rPr>
        <w:tab/>
        <w:t>והאו"ש בעצמו כת' דכ"ז דחוק, כיון דעכשיו אם המוכר יקדש אשה בקרקע של האילן מקודשת, כיון דהגוף שלו. [א"כ יש נפק"מ מעכשיו]. וכת' דסוף דבר הסוגיא צע"ג</w:t>
      </w:r>
      <w:r w:rsidR="00B13FA7">
        <w:rPr>
          <w:rtl/>
        </w:rPr>
        <w:t>.</w:t>
      </w:r>
    </w:p>
  </w:footnote>
  <w:footnote w:id="359">
    <w:p w14:paraId="45BB1137" w14:textId="15E97A15" w:rsidR="00E4102A" w:rsidRDefault="00000000" w:rsidP="00CE7845">
      <w:pPr>
        <w:pStyle w:val="Footnote"/>
        <w:bidi/>
      </w:pPr>
      <w:r>
        <w:rPr>
          <w:rStyle w:val="ac"/>
          <w:rtl/>
        </w:rPr>
        <w:footnoteRef/>
      </w:r>
      <w:r>
        <w:rPr>
          <w:rtl/>
        </w:rPr>
        <w:t>{ונראה ליישב כעי"ז, דהכא לא שייך הכרעת המוציא מחבירו לומר דאין לו קרקע דכיון דיש צד עדיפות בב' אילנות, דאינו משפה ויש לו דרך. ואילו המוכר רוצה לשפה ולא ליתן לו דרך יוכל לעכב בידו ולומר הממע"ה. ואין לנו להכריע הממע"ה כב' צדדים, אלא הדין שיתן לו הפחות. ומ"מ כל זמן שלא עמדו בדין ובירר. [וכעין דין מוכר בית מבתי, דמראהו קטן ואם יפול בית א' מראהו נפול. ולא אמרי' שכבר הוכרע ממילא שהקטן שלו]. ומש"ה אין כאן הכרעת הדין דהקרקע של מוכר עד שיעמדו בדין או עד שיתייבש האילן. ולא דמי לשאר ספק ממון היכא דיש רק צד א'}</w:t>
      </w:r>
      <w:r w:rsidR="00B13FA7">
        <w:rPr>
          <w:rtl/>
        </w:rPr>
        <w:t>.</w:t>
      </w:r>
    </w:p>
  </w:footnote>
  <w:footnote w:id="360">
    <w:p w14:paraId="34904C50" w14:textId="66961802" w:rsidR="00E4102A" w:rsidRDefault="00000000" w:rsidP="00CE7845">
      <w:pPr>
        <w:pStyle w:val="Footnote"/>
        <w:bidi/>
      </w:pPr>
      <w:r>
        <w:rPr>
          <w:rStyle w:val="ac"/>
          <w:rtl/>
        </w:rPr>
        <w:footnoteRef/>
      </w:r>
      <w:r>
        <w:rPr>
          <w:rtl/>
        </w:rPr>
        <w:t>דדין ארצך ואדמתך דביכורים דמי לקדושה הבא מאליה [וכמו בכור ב"מ ו:], ולא תליא בהכרעת המשפט</w:t>
      </w:r>
      <w:r w:rsidR="00B13FA7">
        <w:rPr>
          <w:rtl/>
        </w:rPr>
        <w:t>.</w:t>
      </w:r>
    </w:p>
  </w:footnote>
  <w:footnote w:id="361">
    <w:p w14:paraId="1ECC7108" w14:textId="2A1D844F" w:rsidR="00E4102A" w:rsidRDefault="00000000" w:rsidP="00CE7845">
      <w:pPr>
        <w:pStyle w:val="Footnote"/>
        <w:bidi/>
      </w:pPr>
      <w:r>
        <w:rPr>
          <w:rStyle w:val="ac"/>
          <w:rtl/>
        </w:rPr>
        <w:footnoteRef/>
      </w:r>
      <w:r>
        <w:rPr>
          <w:rtl/>
        </w:rPr>
        <w:t>ולא דמי למעשר בהמה דדין האיסור נגרר אחר הממון</w:t>
      </w:r>
      <w:r w:rsidR="00B13FA7">
        <w:rPr>
          <w:rtl/>
        </w:rPr>
        <w:t>.</w:t>
      </w:r>
    </w:p>
    <w:p w14:paraId="2418FCD3" w14:textId="7364649D" w:rsidR="00E4102A" w:rsidRDefault="00000000" w:rsidP="00CE7845">
      <w:pPr>
        <w:pStyle w:val="Footnote"/>
        <w:bidi/>
      </w:pPr>
      <w:r>
        <w:rPr>
          <w:rtl/>
        </w:rPr>
        <w:tab/>
        <w:t>אך צ"ב מ"ש ביכורים משאר דיני התורה. והביאו ד</w:t>
      </w:r>
      <w:r>
        <w:rPr>
          <w:b/>
          <w:bCs/>
          <w:rtl/>
        </w:rPr>
        <w:t>רש"י</w:t>
      </w:r>
      <w:r>
        <w:rPr>
          <w:rtl/>
        </w:rPr>
        <w:t xml:space="preserve"> (גיטין מז) מבואר דגדר הא מ"ד דאין קנין לעכו"ם להפקיע מיד ביכורים הוא משום שנשאר ברשות מוכר לענין ביכורים, ואף שאין בו קנין ממון</w:t>
      </w:r>
      <w:r w:rsidR="00B13FA7">
        <w:rPr>
          <w:rtl/>
        </w:rPr>
        <w:t>.</w:t>
      </w:r>
    </w:p>
  </w:footnote>
  <w:footnote w:id="362">
    <w:p w14:paraId="6DA7F7FA" w14:textId="36C68803" w:rsidR="00E4102A" w:rsidRDefault="00000000" w:rsidP="00CE7845">
      <w:pPr>
        <w:pStyle w:val="Footnote"/>
        <w:bidi/>
      </w:pPr>
      <w:r>
        <w:rPr>
          <w:rStyle w:val="ac"/>
          <w:rtl/>
        </w:rPr>
        <w:footnoteRef/>
      </w:r>
      <w:r>
        <w:rPr>
          <w:rtl/>
        </w:rPr>
        <w:t>ויתכן דחזקת מ"ק הוא גם מוחזק וגם הכרעת דין</w:t>
      </w:r>
      <w:r w:rsidR="00B13FA7">
        <w:rPr>
          <w:rtl/>
        </w:rPr>
        <w:t>.</w:t>
      </w:r>
    </w:p>
  </w:footnote>
  <w:footnote w:id="363">
    <w:p w14:paraId="5FE11D0B" w14:textId="7325F0AF" w:rsidR="00E4102A" w:rsidRDefault="00000000" w:rsidP="00CE7845">
      <w:pPr>
        <w:pStyle w:val="Footnote"/>
        <w:bidi/>
      </w:pPr>
      <w:r>
        <w:rPr>
          <w:rStyle w:val="ac"/>
          <w:rtl/>
        </w:rPr>
        <w:footnoteRef/>
      </w:r>
      <w:r>
        <w:rPr>
          <w:rtl/>
        </w:rPr>
        <w:t>או דאין עליהם תורת שדה, והוה ליה קרקע עיקר ואילנות טפל. ואין העיקר נמכר בכלל הטפל אפי' למ"ד מוכר בעין יפה מוכר</w:t>
      </w:r>
      <w:r w:rsidR="00B13FA7">
        <w:rPr>
          <w:rtl/>
        </w:rPr>
        <w:t>.</w:t>
      </w:r>
    </w:p>
  </w:footnote>
  <w:footnote w:id="364">
    <w:p w14:paraId="5A240623" w14:textId="445E5A1C" w:rsidR="00E4102A" w:rsidRDefault="00000000" w:rsidP="00CE7845">
      <w:pPr>
        <w:pStyle w:val="Footnote"/>
        <w:bidi/>
      </w:pPr>
      <w:r>
        <w:rPr>
          <w:rStyle w:val="ac"/>
          <w:rtl/>
        </w:rPr>
        <w:footnoteRef/>
      </w:r>
      <w:r>
        <w:rPr>
          <w:rtl/>
        </w:rPr>
        <w:t>ולכאורה משמע דיש קשר בין הספק דר' מאיר באילן א' לספק דרבנן בב' אילנות. וצ”ב</w:t>
      </w:r>
      <w:r w:rsidR="00B13FA7">
        <w:rPr>
          <w:rtl/>
        </w:rPr>
        <w:t>.</w:t>
      </w:r>
    </w:p>
  </w:footnote>
  <w:footnote w:id="365">
    <w:p w14:paraId="330C5012" w14:textId="768FD39C" w:rsidR="00E4102A" w:rsidRDefault="00000000" w:rsidP="00CE7845">
      <w:pPr>
        <w:pStyle w:val="Footnote"/>
        <w:bidi/>
      </w:pPr>
      <w:r>
        <w:rPr>
          <w:rStyle w:val="ac"/>
          <w:rtl/>
        </w:rPr>
        <w:footnoteRef/>
      </w:r>
      <w:r>
        <w:rPr>
          <w:rtl/>
        </w:rPr>
        <w:t>דדרשת הספרי אשחיטת חולין בעזרה, אבל הכנסת פירות חולין לעזרה לא מצאנו דאסור מדאורייתא</w:t>
      </w:r>
      <w:r w:rsidR="00B13FA7">
        <w:rPr>
          <w:rtl/>
        </w:rPr>
        <w:t>.</w:t>
      </w:r>
    </w:p>
  </w:footnote>
  <w:footnote w:id="366">
    <w:p w14:paraId="7A6896D5" w14:textId="0EFA3DE7" w:rsidR="00E4102A" w:rsidRDefault="00000000" w:rsidP="00CE7845">
      <w:pPr>
        <w:pStyle w:val="Footnote"/>
        <w:bidi/>
      </w:pPr>
      <w:r>
        <w:rPr>
          <w:rStyle w:val="ac"/>
          <w:rtl/>
        </w:rPr>
        <w:footnoteRef/>
      </w:r>
      <w:r>
        <w:rPr>
          <w:rtl/>
        </w:rPr>
        <w:t>וכה"ק ה</w:t>
      </w:r>
      <w:r>
        <w:rPr>
          <w:b/>
          <w:bCs/>
          <w:rtl/>
        </w:rPr>
        <w:t>ראב"ד</w:t>
      </w:r>
      <w:r>
        <w:rPr>
          <w:rtl/>
        </w:rPr>
        <w:t xml:space="preserve"> (בשיטמ"ק) [אקושיית הגמ'] דהא איכא טובא דמביאין ואין קוראין, עי"ש</w:t>
      </w:r>
      <w:r w:rsidR="00B13FA7">
        <w:rPr>
          <w:rtl/>
        </w:rPr>
        <w:t>.</w:t>
      </w:r>
    </w:p>
  </w:footnote>
  <w:footnote w:id="367">
    <w:p w14:paraId="196F507C" w14:textId="076A9422" w:rsidR="00E4102A" w:rsidRDefault="00000000" w:rsidP="00CE7845">
      <w:pPr>
        <w:pStyle w:val="Footnote"/>
        <w:bidi/>
      </w:pPr>
      <w:r>
        <w:rPr>
          <w:rStyle w:val="ac"/>
          <w:rtl/>
        </w:rPr>
        <w:footnoteRef/>
      </w:r>
      <w:r>
        <w:rPr>
          <w:rtl/>
        </w:rPr>
        <w:t>וביאר דהאיסור מכניס פירות חולין לעזרה לאו דאורייתא, אלא משום בזיון. דרק שחיטה בעזרה אסור מה”ת</w:t>
      </w:r>
      <w:r w:rsidR="00B13FA7">
        <w:rPr>
          <w:rtl/>
        </w:rPr>
        <w:t>.</w:t>
      </w:r>
    </w:p>
  </w:footnote>
  <w:footnote w:id="368">
    <w:p w14:paraId="5E6F5620" w14:textId="01CEB42B" w:rsidR="00E4102A" w:rsidRDefault="00000000" w:rsidP="00CE7845">
      <w:pPr>
        <w:pStyle w:val="Footnote"/>
        <w:bidi/>
      </w:pPr>
      <w:r>
        <w:rPr>
          <w:rStyle w:val="ac"/>
          <w:rtl/>
        </w:rPr>
        <w:footnoteRef/>
      </w:r>
      <w:r>
        <w:rPr>
          <w:rtl/>
        </w:rPr>
        <w:t>וב</w:t>
      </w:r>
      <w:r>
        <w:rPr>
          <w:b/>
          <w:bCs/>
          <w:rtl/>
        </w:rPr>
        <w:t xml:space="preserve">בית הלוי </w:t>
      </w:r>
      <w:r>
        <w:rPr>
          <w:rtl/>
        </w:rPr>
        <w:t>כתב עוד די"ל דבמקום שהחיוב מדרבנן לא תקנו תנופה, וסגי להכניס לעזרה. ולכן אין איסור חולין בעזרה וכמ"ש תוס'</w:t>
      </w:r>
      <w:r w:rsidR="00B13FA7">
        <w:rPr>
          <w:rtl/>
        </w:rPr>
        <w:t>.</w:t>
      </w:r>
    </w:p>
  </w:footnote>
  <w:footnote w:id="369">
    <w:p w14:paraId="7047E27D" w14:textId="18E94A52" w:rsidR="00E4102A" w:rsidRDefault="00000000" w:rsidP="00CE7845">
      <w:pPr>
        <w:pStyle w:val="Footnote"/>
        <w:bidi/>
      </w:pPr>
      <w:r>
        <w:rPr>
          <w:rStyle w:val="ac"/>
          <w:rtl/>
        </w:rPr>
        <w:footnoteRef/>
      </w:r>
      <w:r>
        <w:rPr>
          <w:rtl/>
        </w:rPr>
        <w:t>ועוד למש"כ התוס' דהחשש בסוגיין משום שעושה בהם עבודה, ולא שייך עבודה בקדשי בדק הבית</w:t>
      </w:r>
      <w:r w:rsidR="00B13FA7">
        <w:rPr>
          <w:rtl/>
        </w:rPr>
        <w:t>.</w:t>
      </w:r>
    </w:p>
  </w:footnote>
  <w:footnote w:id="370">
    <w:p w14:paraId="10C8BF96" w14:textId="2D5D1926" w:rsidR="00E4102A" w:rsidRDefault="00000000" w:rsidP="00CE7845">
      <w:pPr>
        <w:pStyle w:val="Footnote"/>
        <w:bidi/>
      </w:pPr>
      <w:r>
        <w:rPr>
          <w:rStyle w:val="ac"/>
          <w:rtl/>
        </w:rPr>
        <w:footnoteRef/>
      </w:r>
      <w:r>
        <w:rPr>
          <w:rtl/>
        </w:rPr>
        <w:t>שלא יבואו לידי מעילה</w:t>
      </w:r>
      <w:r w:rsidR="00B13FA7">
        <w:rPr>
          <w:rtl/>
        </w:rPr>
        <w:t>.</w:t>
      </w:r>
    </w:p>
    <w:p w14:paraId="006A9FCF" w14:textId="2DC1DD47" w:rsidR="00E4102A" w:rsidRDefault="00000000" w:rsidP="00CE7845">
      <w:pPr>
        <w:pStyle w:val="Footnote"/>
        <w:bidi/>
      </w:pPr>
      <w:r>
        <w:rPr>
          <w:rtl/>
        </w:rPr>
        <w:tab/>
        <w:t>ו</w:t>
      </w:r>
      <w:r>
        <w:rPr>
          <w:b/>
          <w:bCs/>
          <w:rtl/>
        </w:rPr>
        <w:t>רש"י</w:t>
      </w:r>
      <w:r>
        <w:rPr>
          <w:rtl/>
        </w:rPr>
        <w:t xml:space="preserve"> (מכת"י מנחות פא.) תי' דכיון דהוה לצורך קרבן אין איסור להכניס לעזרה. ו</w:t>
      </w:r>
      <w:r>
        <w:rPr>
          <w:b/>
          <w:bCs/>
          <w:rtl/>
        </w:rPr>
        <w:t>תוס'</w:t>
      </w:r>
      <w:r>
        <w:rPr>
          <w:rtl/>
        </w:rPr>
        <w:t xml:space="preserve"> (ביצה כ:, והר”ן נדרים ט:) כת' דהיה מביא לפתח העזרה, ולא היה מכניס לעזרה ממש</w:t>
      </w:r>
      <w:r w:rsidR="00B13FA7">
        <w:rPr>
          <w:rtl/>
        </w:rPr>
        <w:t>.</w:t>
      </w:r>
    </w:p>
  </w:footnote>
  <w:footnote w:id="371">
    <w:p w14:paraId="15817229" w14:textId="5B39F8F6" w:rsidR="00E4102A" w:rsidRDefault="00000000" w:rsidP="00CE7845">
      <w:pPr>
        <w:pStyle w:val="Footnote"/>
        <w:bidi/>
      </w:pPr>
      <w:r>
        <w:rPr>
          <w:rStyle w:val="ac"/>
          <w:rtl/>
        </w:rPr>
        <w:footnoteRef/>
      </w:r>
      <w:r>
        <w:rPr>
          <w:rtl/>
        </w:rPr>
        <w:t>והביא דומיא דישיבה בעזרה דהותר לצורך אכילת קדשים</w:t>
      </w:r>
      <w:r w:rsidR="00B13FA7">
        <w:rPr>
          <w:rtl/>
        </w:rPr>
        <w:t>.</w:t>
      </w:r>
    </w:p>
  </w:footnote>
  <w:footnote w:id="372">
    <w:p w14:paraId="22055DF2" w14:textId="513D8926" w:rsidR="00E4102A" w:rsidRDefault="00000000" w:rsidP="00CE7845">
      <w:pPr>
        <w:pStyle w:val="Footnote"/>
        <w:bidi/>
      </w:pPr>
      <w:r>
        <w:rPr>
          <w:rStyle w:val="ac"/>
          <w:rtl/>
        </w:rPr>
        <w:footnoteRef/>
      </w:r>
      <w:r>
        <w:rPr>
          <w:rtl/>
        </w:rPr>
        <w:t>וכן משמע בתוס' (ד"ה דמקדיש להו) דהנידון משום מיחזי</w:t>
      </w:r>
      <w:r w:rsidR="00B13FA7">
        <w:rPr>
          <w:rtl/>
        </w:rPr>
        <w:t>.</w:t>
      </w:r>
    </w:p>
  </w:footnote>
  <w:footnote w:id="373">
    <w:p w14:paraId="42F1E418" w14:textId="21442CBE" w:rsidR="00E4102A" w:rsidRDefault="00000000" w:rsidP="00CE7845">
      <w:pPr>
        <w:pStyle w:val="Footnote"/>
        <w:bidi/>
      </w:pPr>
      <w:r>
        <w:rPr>
          <w:rStyle w:val="ac"/>
          <w:rtl/>
        </w:rPr>
        <w:footnoteRef/>
      </w:r>
      <w:r>
        <w:rPr>
          <w:rtl/>
        </w:rPr>
        <w:t>דאסור מן התורה להכניס. ומבואר בדברי דאי הוה איסור דרבנן ניחא [וכמ"ש תוד"ה דמקדיש]</w:t>
      </w:r>
      <w:r w:rsidR="00B13FA7">
        <w:rPr>
          <w:rtl/>
        </w:rPr>
        <w:t>.</w:t>
      </w:r>
    </w:p>
  </w:footnote>
  <w:footnote w:id="374">
    <w:p w14:paraId="54C84060" w14:textId="6045BE24" w:rsidR="00E4102A" w:rsidRDefault="00000000" w:rsidP="00CE7845">
      <w:pPr>
        <w:pStyle w:val="Footnote"/>
        <w:bidi/>
      </w:pPr>
      <w:r>
        <w:rPr>
          <w:rStyle w:val="ac"/>
          <w:rtl/>
        </w:rPr>
        <w:footnoteRef/>
      </w:r>
      <w:r>
        <w:rPr>
          <w:rtl/>
        </w:rPr>
        <w:t>ולפ"ז בשאר אופנים דחייב בביכורים מדרבנן, ותרו"מ דאורייתא, צריך להפריש וכו' [אבל אי"צ להקדיש וכמ”ש התורי”ד דבמקום שהוא ודאי דרבנן אי”צ להפריש]. [והאחרונים עמדו ע"ז בכמה מקומות האם יש חיובי ביכורים מדרבנן, ע"פ סוגיין]</w:t>
      </w:r>
      <w:r w:rsidR="00B13FA7">
        <w:rPr>
          <w:rtl/>
        </w:rPr>
        <w:t>.</w:t>
      </w:r>
    </w:p>
  </w:footnote>
  <w:footnote w:id="375">
    <w:p w14:paraId="215A8855" w14:textId="7C7CD7FF" w:rsidR="00E4102A" w:rsidRDefault="00000000" w:rsidP="00CE7845">
      <w:pPr>
        <w:pStyle w:val="Footnote"/>
        <w:bidi/>
      </w:pPr>
      <w:r>
        <w:rPr>
          <w:rStyle w:val="ac"/>
          <w:rtl/>
        </w:rPr>
        <w:footnoteRef/>
      </w:r>
      <w:r>
        <w:rPr>
          <w:rtl/>
        </w:rPr>
        <w:t>כדאי' (סוטה מח.) דבדמאי מעשר ראשון ומעשר עני המוציא מחבירו עליו הראיה</w:t>
      </w:r>
      <w:r w:rsidR="00B13FA7">
        <w:rPr>
          <w:rtl/>
        </w:rPr>
        <w:t>.</w:t>
      </w:r>
    </w:p>
    <w:p w14:paraId="292CD61C" w14:textId="6766440B" w:rsidR="00E4102A" w:rsidRDefault="00000000" w:rsidP="00CE7845">
      <w:pPr>
        <w:pStyle w:val="Footnote"/>
        <w:bidi/>
      </w:pPr>
      <w:r>
        <w:rPr>
          <w:rtl/>
        </w:rPr>
        <w:tab/>
        <w:t>[אך ה</w:t>
      </w:r>
      <w:r>
        <w:rPr>
          <w:b/>
          <w:bCs/>
          <w:rtl/>
        </w:rPr>
        <w:t>אחרונים</w:t>
      </w:r>
      <w:r>
        <w:rPr>
          <w:rtl/>
        </w:rPr>
        <w:t xml:space="preserve"> חקרו בגדר תקנת דמאי אי הוה תקנה בתורת ודאי (וכדמבואר חולין ז. דנחשב 'תקלה'), ע"ע רמב"ן (שבת כג.). ועפ"ז הא דאמרי' (סוטה שם) דהממע"ה היינו דמעיקרא תקנו דסגי בתיקון בעלמא לפוטרו]</w:t>
      </w:r>
      <w:r w:rsidR="00B13FA7">
        <w:rPr>
          <w:rtl/>
        </w:rPr>
        <w:t>.</w:t>
      </w:r>
    </w:p>
  </w:footnote>
  <w:footnote w:id="376">
    <w:p w14:paraId="381EB09C" w14:textId="02854203" w:rsidR="00E4102A" w:rsidRDefault="00000000" w:rsidP="00CE7845">
      <w:pPr>
        <w:pStyle w:val="Footnote"/>
        <w:bidi/>
      </w:pPr>
      <w:r>
        <w:rPr>
          <w:rStyle w:val="ac"/>
          <w:rtl/>
        </w:rPr>
        <w:footnoteRef/>
      </w:r>
      <w:r>
        <w:rPr>
          <w:rtl/>
        </w:rPr>
        <w:t>ע"פ הגמ' (שבת כג.) דדמאי הוה ספק דדבריהם</w:t>
      </w:r>
      <w:r w:rsidR="00B13FA7">
        <w:rPr>
          <w:rtl/>
        </w:rPr>
        <w:t>.</w:t>
      </w:r>
    </w:p>
  </w:footnote>
  <w:footnote w:id="377">
    <w:p w14:paraId="0C6A329B" w14:textId="7CF0CBF5" w:rsidR="00E4102A" w:rsidRDefault="00000000" w:rsidP="00CE7845">
      <w:pPr>
        <w:pStyle w:val="Footnote"/>
        <w:bidi/>
      </w:pPr>
      <w:r>
        <w:rPr>
          <w:rStyle w:val="ac"/>
          <w:rtl/>
        </w:rPr>
        <w:footnoteRef/>
      </w:r>
      <w:r>
        <w:rPr>
          <w:rtl/>
        </w:rPr>
        <w:t>וה</w:t>
      </w:r>
      <w:r>
        <w:rPr>
          <w:b/>
          <w:bCs/>
          <w:rtl/>
        </w:rPr>
        <w:t>מקדש דוד</w:t>
      </w:r>
      <w:r>
        <w:rPr>
          <w:rtl/>
        </w:rPr>
        <w:t xml:space="preserve"> (נה ט) הביא משנה (מכשירין ב י) אוצר שישראל מטילין לתוכה, מחצה על מחצה, דנח' ר' מאיר ורבנן האם צריך לתת תרו"מ לכהן. ודן דתוס' דנו הכא אליבא דר' מאיר, כיון דסוגיין קאי אף לר' מאיר</w:t>
      </w:r>
      <w:r w:rsidR="00B13FA7">
        <w:rPr>
          <w:rtl/>
        </w:rPr>
        <w:t>.</w:t>
      </w:r>
    </w:p>
  </w:footnote>
  <w:footnote w:id="378">
    <w:p w14:paraId="6124274B" w14:textId="32C38F6A" w:rsidR="00E4102A" w:rsidRDefault="00000000" w:rsidP="00CE7845">
      <w:pPr>
        <w:pStyle w:val="Footnote"/>
        <w:bidi/>
      </w:pPr>
      <w:r>
        <w:rPr>
          <w:rStyle w:val="ac"/>
          <w:rtl/>
        </w:rPr>
        <w:footnoteRef/>
      </w:r>
      <w:r>
        <w:rPr>
          <w:rtl/>
        </w:rPr>
        <w:t>וענין המצוה בזמן הנתינה יכלה חלק הכהונה שבצמחים, וע"י שנותן לכהן מסויים בטל ממנו שם ממון כהונה, ונקנה לכהן הפרטי</w:t>
      </w:r>
      <w:r w:rsidR="00B13FA7">
        <w:rPr>
          <w:rtl/>
        </w:rPr>
        <w:t>.</w:t>
      </w:r>
    </w:p>
  </w:footnote>
  <w:footnote w:id="379">
    <w:p w14:paraId="430450EC" w14:textId="2309F81B" w:rsidR="00E4102A" w:rsidRDefault="00000000" w:rsidP="00CE7845">
      <w:pPr>
        <w:pStyle w:val="Footnote"/>
        <w:bidi/>
      </w:pPr>
      <w:r>
        <w:rPr>
          <w:rStyle w:val="ac"/>
          <w:rtl/>
        </w:rPr>
        <w:footnoteRef/>
      </w:r>
      <w:r>
        <w:rPr>
          <w:rtl/>
        </w:rPr>
        <w:t>וה</w:t>
      </w:r>
      <w:r>
        <w:rPr>
          <w:b/>
          <w:bCs/>
          <w:rtl/>
        </w:rPr>
        <w:t>מקד"ד</w:t>
      </w:r>
      <w:r>
        <w:rPr>
          <w:rtl/>
        </w:rPr>
        <w:t xml:space="preserve"> (שם) דן דיש ב' מצוות נתינה, על גוף הפרי [ולא תליא בדין ממון], ועל הממון. וא"כ הדין שיתן את הפרי והכהן יחזיר דמיו</w:t>
      </w:r>
      <w:r w:rsidR="00B13FA7">
        <w:rPr>
          <w:rtl/>
        </w:rPr>
        <w:t>.</w:t>
      </w:r>
    </w:p>
  </w:footnote>
  <w:footnote w:id="380">
    <w:p w14:paraId="17A13E0F" w14:textId="545BB2B7" w:rsidR="00E4102A" w:rsidRDefault="00000000" w:rsidP="00CE7845">
      <w:pPr>
        <w:pStyle w:val="Footnote"/>
        <w:bidi/>
      </w:pPr>
      <w:r>
        <w:rPr>
          <w:rStyle w:val="ac"/>
          <w:rtl/>
        </w:rPr>
        <w:footnoteRef/>
      </w:r>
      <w:r>
        <w:rPr>
          <w:rtl/>
        </w:rPr>
        <w:t>דמפריש תרו"מ קודם שהביא את הפירות לירושלים. אבל פשטות סוגיין דמפריש תרו"מ לאחר הבאת הביכורים</w:t>
      </w:r>
      <w:r w:rsidR="00B13FA7">
        <w:rPr>
          <w:rtl/>
        </w:rPr>
        <w:t>.</w:t>
      </w:r>
    </w:p>
  </w:footnote>
  <w:footnote w:id="381">
    <w:p w14:paraId="1FD69480" w14:textId="312DD874" w:rsidR="00E4102A" w:rsidRDefault="00000000" w:rsidP="00CE7845">
      <w:pPr>
        <w:pStyle w:val="Footnote"/>
        <w:bidi/>
      </w:pPr>
      <w:r>
        <w:rPr>
          <w:rStyle w:val="ac"/>
          <w:rtl/>
        </w:rPr>
        <w:footnoteRef/>
      </w:r>
      <w:r>
        <w:rPr>
          <w:rtl/>
        </w:rPr>
        <w:t>ומבואר דכוונת הר"י מגאש דאילו הבעלים נתחייב במעש"ש הוה מצוה עליו לאוכלו בירושלים. והרשב"א תי' דרשאי ליתנו במתנה לכהן שיאכל</w:t>
      </w:r>
      <w:r w:rsidR="00B13FA7">
        <w:rPr>
          <w:rtl/>
        </w:rPr>
        <w:t>.</w:t>
      </w:r>
    </w:p>
    <w:p w14:paraId="060BBE2E" w14:textId="0AC90B03" w:rsidR="00E4102A" w:rsidRDefault="00000000" w:rsidP="00CE7845">
      <w:pPr>
        <w:pStyle w:val="Footnote"/>
        <w:bidi/>
      </w:pPr>
      <w:r>
        <w:rPr>
          <w:rtl/>
        </w:rPr>
        <w:tab/>
        <w:t>עכ"פ מבואר דנקטו דהבעלים הוא המפריש תרו"מ, ולא אמרי' שיתן את הביכורים לכהן, והכהן יפריש. [ואפשר דחששו לתקלה]</w:t>
      </w:r>
      <w:r w:rsidR="00B13FA7">
        <w:rPr>
          <w:rtl/>
        </w:rPr>
        <w:t>.</w:t>
      </w:r>
    </w:p>
  </w:footnote>
  <w:footnote w:id="382">
    <w:p w14:paraId="0B8BAFB9" w14:textId="7D521429" w:rsidR="00E4102A" w:rsidRDefault="00000000" w:rsidP="00CE7845">
      <w:pPr>
        <w:pStyle w:val="Footnote"/>
        <w:bidi/>
      </w:pPr>
      <w:r>
        <w:rPr>
          <w:rStyle w:val="ac"/>
          <w:rtl/>
        </w:rPr>
        <w:footnoteRef/>
      </w:r>
      <w:r>
        <w:rPr>
          <w:rtl/>
        </w:rPr>
        <w:t>ועוד תי' ה</w:t>
      </w:r>
      <w:r>
        <w:rPr>
          <w:b/>
          <w:bCs/>
          <w:rtl/>
        </w:rPr>
        <w:t>ריטב”א</w:t>
      </w:r>
      <w:r>
        <w:rPr>
          <w:rtl/>
        </w:rPr>
        <w:t xml:space="preserve"> דלר"מ אפשר לקנות מהלוי ולתת לכהן</w:t>
      </w:r>
      <w:r w:rsidR="00B13FA7">
        <w:rPr>
          <w:rtl/>
        </w:rPr>
        <w:t>.</w:t>
      </w:r>
    </w:p>
  </w:footnote>
  <w:footnote w:id="383">
    <w:p w14:paraId="08E10ADA" w14:textId="34CC7DD4" w:rsidR="00E4102A" w:rsidRDefault="00000000" w:rsidP="00CE7845">
      <w:pPr>
        <w:pStyle w:val="Footnote"/>
        <w:bidi/>
      </w:pPr>
      <w:r>
        <w:rPr>
          <w:rStyle w:val="ac"/>
          <w:rtl/>
        </w:rPr>
        <w:footnoteRef/>
      </w:r>
      <w:r>
        <w:rPr>
          <w:rtl/>
        </w:rPr>
        <w:t>דהלכה כר"ע מחבירו</w:t>
      </w:r>
      <w:r w:rsidR="00B13FA7">
        <w:rPr>
          <w:rtl/>
        </w:rPr>
        <w:t>.</w:t>
      </w:r>
    </w:p>
  </w:footnote>
  <w:footnote w:id="384">
    <w:p w14:paraId="3C69FAFA" w14:textId="4A57C69A" w:rsidR="00E4102A" w:rsidRDefault="00000000" w:rsidP="00CE7845">
      <w:pPr>
        <w:pStyle w:val="Footnote"/>
        <w:bidi/>
      </w:pPr>
      <w:r>
        <w:rPr>
          <w:rStyle w:val="ac"/>
          <w:rtl/>
        </w:rPr>
        <w:footnoteRef/>
      </w:r>
      <w:r>
        <w:rPr>
          <w:rtl/>
        </w:rPr>
        <w:t>ועולה כדברי התוס' בדעת ר"א בן עזריה דקודם קנס לכהן וללוי, ולאחר קנס לכהן דוקא. אלא דנח' במה קאי הברייתא</w:t>
      </w:r>
      <w:r w:rsidR="00B13FA7">
        <w:rPr>
          <w:rtl/>
        </w:rPr>
        <w:t>.</w:t>
      </w:r>
    </w:p>
  </w:footnote>
  <w:footnote w:id="385">
    <w:p w14:paraId="48CE21FC" w14:textId="307BF6D8" w:rsidR="00E4102A" w:rsidRDefault="00000000" w:rsidP="00CE7845">
      <w:pPr>
        <w:pStyle w:val="Footnote"/>
        <w:bidi/>
      </w:pPr>
      <w:r>
        <w:rPr>
          <w:rStyle w:val="ac"/>
          <w:rtl/>
        </w:rPr>
        <w:footnoteRef/>
      </w:r>
      <w:r>
        <w:rPr>
          <w:rtl/>
        </w:rPr>
        <w:t>ומשמע מדברי ה</w:t>
      </w:r>
      <w:r>
        <w:rPr>
          <w:b/>
          <w:bCs/>
          <w:rtl/>
        </w:rPr>
        <w:t>רמב"ם</w:t>
      </w:r>
      <w:r>
        <w:rPr>
          <w:rtl/>
        </w:rPr>
        <w:t xml:space="preserve"> (מעשר א ד) דהקנס הוה דוקא לדורו של עזרא, שכת' דקנס את הלויים ב'זמנו'. אבל לדורות נותן ללויים. ע"ע כס"מ שם וחזו”א (דמאי ב ג)</w:t>
      </w:r>
      <w:r w:rsidR="00B13FA7">
        <w:rPr>
          <w:rtl/>
        </w:rPr>
        <w:t>.</w:t>
      </w:r>
    </w:p>
  </w:footnote>
  <w:footnote w:id="386">
    <w:p w14:paraId="26FAA03B" w14:textId="4C477A3B" w:rsidR="00E4102A" w:rsidRDefault="00000000" w:rsidP="00CE7845">
      <w:pPr>
        <w:pStyle w:val="Footnote"/>
        <w:bidi/>
      </w:pPr>
      <w:r>
        <w:rPr>
          <w:rStyle w:val="ac"/>
          <w:rtl/>
        </w:rPr>
        <w:footnoteRef/>
      </w:r>
      <w:r>
        <w:rPr>
          <w:rtl/>
        </w:rPr>
        <w:t>ע"ע מנח"ח (שצה טו)</w:t>
      </w:r>
      <w:r w:rsidR="00B13FA7">
        <w:rPr>
          <w:rtl/>
        </w:rPr>
        <w:t>.</w:t>
      </w:r>
    </w:p>
  </w:footnote>
  <w:footnote w:id="387">
    <w:p w14:paraId="77E1CF8C" w14:textId="59CE41D5" w:rsidR="00E4102A" w:rsidRDefault="00000000" w:rsidP="00CE7845">
      <w:pPr>
        <w:pStyle w:val="Footnote"/>
        <w:bidi/>
      </w:pPr>
      <w:r>
        <w:rPr>
          <w:rStyle w:val="ac"/>
          <w:rtl/>
        </w:rPr>
        <w:footnoteRef/>
      </w:r>
      <w:r>
        <w:rPr>
          <w:rtl/>
        </w:rPr>
        <w:t>וה</w:t>
      </w:r>
      <w:r>
        <w:rPr>
          <w:b/>
          <w:bCs/>
          <w:rtl/>
        </w:rPr>
        <w:t>משנ"ל</w:t>
      </w:r>
      <w:r>
        <w:rPr>
          <w:rtl/>
        </w:rPr>
        <w:t xml:space="preserve"> (בכורים ב ג) דן האם אילם מביא ביכורים, או דאמרי' דקריאה מעכבת כיון דאינו יכול לקרוא. דאילם יש עליו חיוב קריאה, ולא דמי לגר וכו' דלא הוה בכלל פרשת קריאת ביכורים</w:t>
      </w:r>
      <w:r w:rsidR="00B13FA7">
        <w:rPr>
          <w:rtl/>
        </w:rPr>
        <w:t>.</w:t>
      </w:r>
    </w:p>
  </w:footnote>
  <w:footnote w:id="388">
    <w:p w14:paraId="2CE41F14" w14:textId="6A143287" w:rsidR="00E4102A" w:rsidRDefault="00000000" w:rsidP="00CE7845">
      <w:pPr>
        <w:pStyle w:val="Footnote"/>
        <w:bidi/>
      </w:pPr>
      <w:r>
        <w:rPr>
          <w:rStyle w:val="ac"/>
          <w:rtl/>
        </w:rPr>
        <w:footnoteRef/>
      </w:r>
      <w:r>
        <w:rPr>
          <w:rtl/>
        </w:rPr>
        <w:t>[ולכאורה הוא טעם בתקנת חכמים. וכצד דחכמים תקנו הבאה מספק. דאילו מחוייב במצוות הבאה מדאורייתא {אף מספק}, אין סברא שיפטור עצמו משום שאינו יוכל לקיים טעמא דקרא, ולא יאכלו הכהנים לבסוף. דמ"מ מצוות הבאה רמיא עליה]</w:t>
      </w:r>
      <w:r w:rsidR="00B13FA7">
        <w:rPr>
          <w:rtl/>
        </w:rPr>
        <w:t>.</w:t>
      </w:r>
    </w:p>
  </w:footnote>
  <w:footnote w:id="389">
    <w:p w14:paraId="4689076D" w14:textId="62CA54EC" w:rsidR="00E4102A" w:rsidRDefault="00000000" w:rsidP="00CE7845">
      <w:pPr>
        <w:pStyle w:val="Footnote"/>
        <w:bidi/>
      </w:pPr>
      <w:r>
        <w:rPr>
          <w:rStyle w:val="ac"/>
          <w:rtl/>
        </w:rPr>
        <w:footnoteRef/>
      </w:r>
      <w:r>
        <w:rPr>
          <w:rtl/>
        </w:rPr>
        <w:t>ויל"ד דדין שמא יפקיענו, או מיחזי כשיקרא, הם סברות דרבנן. ותקנו על הספק [ואף אי גלי דהוה ביכורים]. ואינו ספק דנימא ממ"נ</w:t>
      </w:r>
      <w:r w:rsidR="00B13FA7">
        <w:rPr>
          <w:rtl/>
        </w:rPr>
        <w:t>.</w:t>
      </w:r>
    </w:p>
  </w:footnote>
  <w:footnote w:id="390">
    <w:p w14:paraId="11EEAD2D" w14:textId="44BB9984" w:rsidR="00E4102A" w:rsidRDefault="00000000" w:rsidP="00CE7845">
      <w:pPr>
        <w:pStyle w:val="Footnote"/>
        <w:bidi/>
      </w:pPr>
      <w:r>
        <w:rPr>
          <w:rStyle w:val="ac"/>
          <w:rtl/>
        </w:rPr>
        <w:footnoteRef/>
      </w:r>
      <w:r>
        <w:rPr>
          <w:rtl/>
        </w:rPr>
        <w:t>וה</w:t>
      </w:r>
      <w:r>
        <w:rPr>
          <w:b/>
          <w:bCs/>
          <w:rtl/>
        </w:rPr>
        <w:t>אחרונים</w:t>
      </w:r>
      <w:r>
        <w:rPr>
          <w:rtl/>
        </w:rPr>
        <w:t xml:space="preserve"> דנו בכמה מקומות בדבר שאינו ראוי מחמת חסרון בהיכי תמצא</w:t>
      </w:r>
      <w:r w:rsidR="00B13FA7">
        <w:rPr>
          <w:rtl/>
        </w:rPr>
        <w:t>.</w:t>
      </w:r>
    </w:p>
    <w:p w14:paraId="0C766341" w14:textId="6DFD8677" w:rsidR="00E4102A" w:rsidRDefault="00000000" w:rsidP="00CE7845">
      <w:pPr>
        <w:pStyle w:val="Footnote"/>
        <w:bidi/>
      </w:pPr>
      <w:r>
        <w:rPr>
          <w:rtl/>
        </w:rPr>
        <w:tab/>
        <w:t>ועוד הביאו מסוגיין דדבר שאינו ראוי מדרבנן נחשב אינו ראוי. דהרי חשש שמא יפקיענו מתרו"מ, וכן מיחזי כשיקרא הוא מדרבנן</w:t>
      </w:r>
      <w:r w:rsidR="00B13FA7">
        <w:rPr>
          <w:rtl/>
        </w:rPr>
        <w:t>.</w:t>
      </w:r>
    </w:p>
  </w:footnote>
  <w:footnote w:id="391">
    <w:p w14:paraId="34CA682A" w14:textId="0889A67E" w:rsidR="00E4102A" w:rsidRDefault="00000000" w:rsidP="00CE7845">
      <w:pPr>
        <w:pStyle w:val="Footnote"/>
        <w:bidi/>
      </w:pPr>
      <w:r>
        <w:rPr>
          <w:rStyle w:val="ac"/>
          <w:rtl/>
        </w:rPr>
        <w:footnoteRef/>
      </w:r>
      <w:r>
        <w:rPr>
          <w:rtl/>
        </w:rPr>
        <w:t>ובפשוטו כוונת הגמ' דכלפי שמיא גליא שהיא ראויה. ועוד יש שפי' דכוונת הגמ' דאפשר שיתברר (ע”ע קובה”ע ה טו)</w:t>
      </w:r>
      <w:r w:rsidR="00B13FA7">
        <w:rPr>
          <w:rtl/>
        </w:rPr>
        <w:t>.</w:t>
      </w:r>
    </w:p>
  </w:footnote>
  <w:footnote w:id="392">
    <w:p w14:paraId="540AEBE6" w14:textId="52FB83AC" w:rsidR="00E4102A" w:rsidRDefault="00000000" w:rsidP="00CE7845">
      <w:pPr>
        <w:pStyle w:val="Footnote"/>
        <w:bidi/>
      </w:pPr>
      <w:r>
        <w:rPr>
          <w:rStyle w:val="ac"/>
          <w:rtl/>
        </w:rPr>
        <w:footnoteRef/>
      </w:r>
      <w:r>
        <w:rPr>
          <w:rtl/>
        </w:rPr>
        <w:t>ו</w:t>
      </w:r>
      <w:r>
        <w:rPr>
          <w:b/>
          <w:bCs/>
          <w:rtl/>
        </w:rPr>
        <w:t>רש"י</w:t>
      </w:r>
      <w:r>
        <w:rPr>
          <w:rtl/>
        </w:rPr>
        <w:t xml:space="preserve"> (יבמות קד:) כת' דראוי לבילה בעינן, דאפשר להתקיים בה מצות מנחה, והכא נמי אף על גב דקרייה לא מעכבא בראוי לקרייה, אבל בשאין ראוי, מעכבת</w:t>
      </w:r>
      <w:r w:rsidR="00B13FA7">
        <w:rPr>
          <w:rtl/>
        </w:rPr>
        <w:t>.</w:t>
      </w:r>
    </w:p>
  </w:footnote>
  <w:footnote w:id="393">
    <w:p w14:paraId="4208ABD3" w14:textId="48AA95F8" w:rsidR="00E4102A" w:rsidRDefault="00000000" w:rsidP="00CE7845">
      <w:pPr>
        <w:pStyle w:val="Footnote"/>
        <w:bidi/>
      </w:pPr>
      <w:r>
        <w:rPr>
          <w:rStyle w:val="ac"/>
          <w:rtl/>
        </w:rPr>
        <w:footnoteRef/>
      </w:r>
      <w:r>
        <w:rPr>
          <w:rtl/>
        </w:rPr>
        <w:t>ומשמע דאינו בגדר 'פסול' משום שאינו ראוי. ואילו מדברי התוס' משמע דהוה בגדר פסול</w:t>
      </w:r>
      <w:r w:rsidR="00B13FA7">
        <w:rPr>
          <w:rtl/>
        </w:rPr>
        <w:t>.</w:t>
      </w:r>
    </w:p>
  </w:footnote>
  <w:footnote w:id="394">
    <w:p w14:paraId="61B48C40" w14:textId="136FC2F9" w:rsidR="00E4102A" w:rsidRDefault="00000000" w:rsidP="00CE7845">
      <w:pPr>
        <w:pStyle w:val="Footnote"/>
        <w:bidi/>
      </w:pPr>
      <w:r>
        <w:rPr>
          <w:rStyle w:val="ac"/>
          <w:rtl/>
        </w:rPr>
        <w:footnoteRef/>
      </w:r>
      <w:r>
        <w:rPr>
          <w:rtl/>
        </w:rPr>
        <w:t>והק' מהגמ' (זבחים לד.) גבי מעלה אברי חיה, דס”ד דמוסיף על דבריו ואינו כמעביר על דבריו [והקוב”ש נקט דהוה מדין שנה לעכב. וצ”ע מנליה]</w:t>
      </w:r>
      <w:r w:rsidR="00B13FA7">
        <w:rPr>
          <w:rtl/>
        </w:rPr>
        <w:t>.</w:t>
      </w:r>
    </w:p>
  </w:footnote>
  <w:footnote w:id="395">
    <w:p w14:paraId="667561D8" w14:textId="6A70FAE2" w:rsidR="00E4102A" w:rsidRDefault="00000000" w:rsidP="00CE7845">
      <w:pPr>
        <w:pStyle w:val="Footnote"/>
        <w:bidi/>
      </w:pPr>
      <w:r>
        <w:rPr>
          <w:rStyle w:val="ac"/>
          <w:rtl/>
        </w:rPr>
        <w:footnoteRef/>
      </w:r>
      <w:r>
        <w:rPr>
          <w:rtl/>
        </w:rPr>
        <w:t>ו</w:t>
      </w:r>
      <w:r>
        <w:rPr>
          <w:b/>
          <w:bCs/>
          <w:rtl/>
        </w:rPr>
        <w:t>תוס</w:t>
      </w:r>
      <w:r>
        <w:rPr>
          <w:rtl/>
        </w:rPr>
        <w:t>' (נדה סו:) כת' דסברא הוא דכיון דקפיד קרא לכתחילה לעשות המצוה בעינן שיהא ראוי לכך, אע"פ שאינו מעכב. דאם לא כן נתבטלה המצוה לגמרי שלא היה יכול לעשותה</w:t>
      </w:r>
      <w:r w:rsidR="00B13FA7">
        <w:rPr>
          <w:rtl/>
        </w:rPr>
        <w:t>.</w:t>
      </w:r>
    </w:p>
  </w:footnote>
  <w:footnote w:id="396">
    <w:p w14:paraId="40377934" w14:textId="70092123" w:rsidR="00E4102A" w:rsidRDefault="00000000" w:rsidP="00CE7845">
      <w:pPr>
        <w:pStyle w:val="Footnote"/>
        <w:bidi/>
      </w:pPr>
      <w:r>
        <w:rPr>
          <w:rStyle w:val="ac"/>
          <w:rtl/>
        </w:rPr>
        <w:footnoteRef/>
      </w:r>
      <w:r>
        <w:rPr>
          <w:rtl/>
        </w:rPr>
        <w:t>צ"ב דאף הכא מעיקרא בשעת הפרשה הוא יודע שיש לו ספק, ומעיקרא מפריש ע"ד להביא בלא קריאה. וע"כ דכוונת רשב"ם דהוה פרשה בפנ"ע</w:t>
      </w:r>
      <w:r w:rsidR="00B13FA7">
        <w:rPr>
          <w:rtl/>
        </w:rPr>
        <w:t>.</w:t>
      </w:r>
    </w:p>
  </w:footnote>
  <w:footnote w:id="397">
    <w:p w14:paraId="2B31A2A6" w14:textId="76FFF566" w:rsidR="00E4102A" w:rsidRDefault="00000000" w:rsidP="00CE7845">
      <w:pPr>
        <w:pStyle w:val="Footnote"/>
        <w:bidi/>
      </w:pPr>
      <w:r>
        <w:rPr>
          <w:rStyle w:val="ac"/>
          <w:rtl/>
        </w:rPr>
        <w:footnoteRef/>
      </w:r>
      <w:r>
        <w:rPr>
          <w:rtl/>
        </w:rPr>
        <w:t>וה</w:t>
      </w:r>
      <w:r>
        <w:rPr>
          <w:b/>
          <w:bCs/>
          <w:rtl/>
        </w:rPr>
        <w:t>ראב"ד</w:t>
      </w:r>
      <w:r>
        <w:rPr>
          <w:rtl/>
        </w:rPr>
        <w:t xml:space="preserve"> (בשיטמ"ק) הביא דגר מביא, אף שאינו יכול לומר אשר נשבעת לאבותינו לתת לנו. י"ל אף דאיהו לא הוה ולא אבותיו מזלייהו הוו, א"נ מביא ביכורים כיון דיכול לומר מן האדמה אשר נתת לי, שהרי יש לו קרקע, אף שלא היו אבותיו בכלל השבועה</w:t>
      </w:r>
      <w:r w:rsidR="00B13FA7">
        <w:rPr>
          <w:rtl/>
        </w:rPr>
        <w:t>.</w:t>
      </w:r>
    </w:p>
  </w:footnote>
  <w:footnote w:id="398">
    <w:p w14:paraId="2A397D38" w14:textId="5570E150" w:rsidR="00E4102A" w:rsidRDefault="00000000" w:rsidP="00CE7845">
      <w:pPr>
        <w:pStyle w:val="Footnote"/>
        <w:bidi/>
      </w:pPr>
      <w:r>
        <w:rPr>
          <w:rStyle w:val="ac"/>
          <w:rtl/>
        </w:rPr>
        <w:footnoteRef/>
      </w:r>
      <w:r>
        <w:rPr>
          <w:rtl/>
        </w:rPr>
        <w:t>אך ה</w:t>
      </w:r>
      <w:r>
        <w:rPr>
          <w:b/>
          <w:bCs/>
          <w:rtl/>
        </w:rPr>
        <w:t>אחרונים</w:t>
      </w:r>
      <w:r>
        <w:rPr>
          <w:rtl/>
        </w:rPr>
        <w:t xml:space="preserve"> (או"ש שם) העירו דבירושלמי הנידון משום 'דיחוי', ואילו תוס' דנו משום אינו ראוי לבילה</w:t>
      </w:r>
      <w:r w:rsidR="00B13FA7">
        <w:rPr>
          <w:rtl/>
        </w:rPr>
        <w:t>.</w:t>
      </w:r>
    </w:p>
  </w:footnote>
  <w:footnote w:id="399">
    <w:p w14:paraId="7A8588AF" w14:textId="6CC28195" w:rsidR="00E4102A" w:rsidRDefault="00000000" w:rsidP="00CE7845">
      <w:pPr>
        <w:pStyle w:val="Footnote"/>
        <w:bidi/>
      </w:pPr>
      <w:r>
        <w:rPr>
          <w:rStyle w:val="ac"/>
          <w:rtl/>
        </w:rPr>
        <w:footnoteRef/>
      </w:r>
      <w:r>
        <w:rPr>
          <w:rtl/>
        </w:rPr>
        <w:t>וכ"כ ה</w:t>
      </w:r>
      <w:r>
        <w:rPr>
          <w:b/>
          <w:bCs/>
          <w:rtl/>
        </w:rPr>
        <w:t>רמב"ם</w:t>
      </w:r>
      <w:r>
        <w:rPr>
          <w:rtl/>
        </w:rPr>
        <w:t xml:space="preserve"> (ב כא) דאם ליקט ביכורים להעלותן לא ישלחם ביד שליח. ואם ליקטן מתחילה ע"מ לשלחם הרי זה מותר לשלח ע"י שליח. וה</w:t>
      </w:r>
      <w:r>
        <w:rPr>
          <w:b/>
          <w:bCs/>
          <w:rtl/>
        </w:rPr>
        <w:t>כס"מ</w:t>
      </w:r>
      <w:r>
        <w:rPr>
          <w:rtl/>
        </w:rPr>
        <w:t xml:space="preserve"> ציין מקורו מה</w:t>
      </w:r>
      <w:r>
        <w:rPr>
          <w:b/>
          <w:bCs/>
          <w:rtl/>
        </w:rPr>
        <w:t xml:space="preserve">ירושלמי. </w:t>
      </w:r>
      <w:r>
        <w:rPr>
          <w:rtl/>
        </w:rPr>
        <w:t>[וצ"ע דהכא הכס"מ נקט דהרמב"ם פליג אירושלמי, וכה”ק האחרונים]</w:t>
      </w:r>
      <w:r w:rsidR="00B13FA7">
        <w:rPr>
          <w:rtl/>
        </w:rPr>
        <w:t>.</w:t>
      </w:r>
    </w:p>
  </w:footnote>
  <w:footnote w:id="400">
    <w:p w14:paraId="6FD99C61" w14:textId="6D4AF5E0" w:rsidR="00E4102A" w:rsidRDefault="00000000" w:rsidP="00CE7845">
      <w:pPr>
        <w:pStyle w:val="Footnote"/>
        <w:bidi/>
      </w:pPr>
      <w:r>
        <w:rPr>
          <w:rStyle w:val="ac"/>
          <w:rtl/>
        </w:rPr>
        <w:footnoteRef/>
      </w:r>
      <w:r>
        <w:rPr>
          <w:rtl/>
        </w:rPr>
        <w:t>ובשעה שהפרישום לביכורים, חל עליהם תורת ביכורים כזו דאין בו קריאה</w:t>
      </w:r>
      <w:r w:rsidR="00B13FA7">
        <w:rPr>
          <w:rtl/>
        </w:rPr>
        <w:t>.</w:t>
      </w:r>
    </w:p>
  </w:footnote>
  <w:footnote w:id="401">
    <w:p w14:paraId="0A512A5B" w14:textId="53132EC2" w:rsidR="00E4102A" w:rsidRDefault="00000000" w:rsidP="00CE7845">
      <w:pPr>
        <w:pStyle w:val="Footnote"/>
        <w:bidi/>
      </w:pPr>
      <w:r>
        <w:rPr>
          <w:rStyle w:val="ac"/>
          <w:rtl/>
        </w:rPr>
        <w:footnoteRef/>
      </w:r>
      <w:r>
        <w:rPr>
          <w:rtl/>
        </w:rPr>
        <w:t>ואף דהסוגיא (מכות יח:) דירקבו, וכירושלמי. לא קי"ל כוותיה</w:t>
      </w:r>
      <w:r w:rsidR="00B13FA7">
        <w:rPr>
          <w:rtl/>
        </w:rPr>
        <w:t>.</w:t>
      </w:r>
    </w:p>
  </w:footnote>
  <w:footnote w:id="402">
    <w:p w14:paraId="66D294F0" w14:textId="6801C7DA" w:rsidR="00E4102A" w:rsidRDefault="00000000" w:rsidP="00CE7845">
      <w:pPr>
        <w:pStyle w:val="Footnote"/>
        <w:bidi/>
      </w:pPr>
      <w:r>
        <w:rPr>
          <w:rStyle w:val="ac"/>
          <w:rtl/>
        </w:rPr>
        <w:footnoteRef/>
      </w:r>
      <w:r>
        <w:rPr>
          <w:rtl/>
        </w:rPr>
        <w:t>דלדעת הירושלמי הוה ב' גדרים בהבאה. ואילו לרמב"ם בגדרי ההבאה הוה פרשה א' של ביכורים, אלא דיש אופנים שנאמר חיוב קריאה ויש אופנים דליכא</w:t>
      </w:r>
      <w:r w:rsidR="00B13FA7">
        <w:rPr>
          <w:rtl/>
        </w:rPr>
        <w:t>.</w:t>
      </w:r>
    </w:p>
  </w:footnote>
  <w:footnote w:id="403">
    <w:p w14:paraId="37A897A6" w14:textId="343D3A8A" w:rsidR="00E4102A" w:rsidRDefault="00000000" w:rsidP="00CE7845">
      <w:pPr>
        <w:pStyle w:val="Footnote"/>
        <w:bidi/>
      </w:pPr>
      <w:r>
        <w:rPr>
          <w:rStyle w:val="ac"/>
          <w:rtl/>
        </w:rPr>
        <w:footnoteRef/>
      </w:r>
      <w:r>
        <w:rPr>
          <w:rtl/>
        </w:rPr>
        <w:t>ו</w:t>
      </w:r>
      <w:r>
        <w:rPr>
          <w:b/>
          <w:bCs/>
          <w:rtl/>
        </w:rPr>
        <w:t xml:space="preserve">תוס' </w:t>
      </w:r>
      <w:r>
        <w:rPr>
          <w:rtl/>
        </w:rPr>
        <w:t>(גיטין) כ' דאפשר דלפרשב"ם גרסינן 'או מת'</w:t>
      </w:r>
      <w:r w:rsidR="00B13FA7">
        <w:rPr>
          <w:rtl/>
        </w:rPr>
        <w:t>.</w:t>
      </w:r>
    </w:p>
  </w:footnote>
  <w:footnote w:id="404">
    <w:p w14:paraId="59CE9AB0" w14:textId="6B6358C0" w:rsidR="00E4102A" w:rsidRDefault="00000000" w:rsidP="00CE7845">
      <w:pPr>
        <w:pStyle w:val="Footnote"/>
        <w:bidi/>
      </w:pPr>
      <w:r>
        <w:rPr>
          <w:rStyle w:val="ac"/>
          <w:rtl/>
        </w:rPr>
        <w:footnoteRef/>
      </w:r>
      <w:r>
        <w:rPr>
          <w:rtl/>
        </w:rPr>
        <w:t>ולשון ה</w:t>
      </w:r>
      <w:r>
        <w:rPr>
          <w:b/>
          <w:bCs/>
          <w:rtl/>
        </w:rPr>
        <w:t>רמב"ם</w:t>
      </w:r>
      <w:r>
        <w:rPr>
          <w:rtl/>
        </w:rPr>
        <w:t xml:space="preserve"> (ד ח) 'הפריש' ביכורים וכו'.וה</w:t>
      </w:r>
      <w:r>
        <w:rPr>
          <w:b/>
          <w:bCs/>
          <w:rtl/>
        </w:rPr>
        <w:t>קרי"ס</w:t>
      </w:r>
      <w:r>
        <w:rPr>
          <w:rtl/>
        </w:rPr>
        <w:t xml:space="preserve"> ביאר דבעינן בצירה והבאה כא' (וכפרשב"ם). אבל ה</w:t>
      </w:r>
      <w:r>
        <w:rPr>
          <w:b/>
          <w:bCs/>
          <w:rtl/>
        </w:rPr>
        <w:t>מנח"ח</w:t>
      </w:r>
      <w:r>
        <w:rPr>
          <w:rtl/>
        </w:rPr>
        <w:t xml:space="preserve"> (תרו) כת' דכוונת הרמב"ם שהפריש מתוך הבית, וכ”מ במהר”י קורקוס. וכדעת רוב הראשונים</w:t>
      </w:r>
      <w:r w:rsidR="00B13FA7">
        <w:rPr>
          <w:rtl/>
        </w:rPr>
        <w:t>.</w:t>
      </w:r>
    </w:p>
  </w:footnote>
  <w:footnote w:id="405">
    <w:p w14:paraId="6611348B" w14:textId="7D1B50D1" w:rsidR="00E4102A" w:rsidRDefault="00000000" w:rsidP="00CE7845">
      <w:pPr>
        <w:pStyle w:val="Footnote"/>
        <w:bidi/>
      </w:pPr>
      <w:r>
        <w:rPr>
          <w:rStyle w:val="ac"/>
          <w:rtl/>
        </w:rPr>
        <w:footnoteRef/>
      </w:r>
      <w:r>
        <w:rPr>
          <w:rtl/>
        </w:rPr>
        <w:t>וכן מבואר ב</w:t>
      </w:r>
      <w:r>
        <w:rPr>
          <w:b/>
          <w:bCs/>
          <w:rtl/>
        </w:rPr>
        <w:t xml:space="preserve">תוס' </w:t>
      </w:r>
      <w:r>
        <w:rPr>
          <w:rtl/>
        </w:rPr>
        <w:t>גיטין שכתבו לדעת רשב"ם דאם בצר בעלים ומת שליח בדרך, לא סגי דהבעלים עשו התחלה וסוף</w:t>
      </w:r>
      <w:r w:rsidR="00B13FA7">
        <w:rPr>
          <w:rtl/>
        </w:rPr>
        <w:t>.</w:t>
      </w:r>
    </w:p>
  </w:footnote>
  <w:footnote w:id="406">
    <w:p w14:paraId="3D1993D6" w14:textId="2104D2BE" w:rsidR="00E4102A" w:rsidRDefault="00000000" w:rsidP="00CE7845">
      <w:pPr>
        <w:pStyle w:val="Footnote"/>
        <w:bidi/>
      </w:pPr>
      <w:r>
        <w:rPr>
          <w:rStyle w:val="ac"/>
          <w:rtl/>
        </w:rPr>
        <w:footnoteRef/>
      </w:r>
      <w:r>
        <w:rPr>
          <w:rtl/>
        </w:rPr>
        <w:t>ותוס' הק' מהירושלמי (הנ"ל) דהיכא דדעתו לשלוח ע"י שליח נחשב ביכורים שאין להם קריאה. [ודוחק לומר דסוף סוף אין דעתו לקרוא ביכורים]</w:t>
      </w:r>
      <w:r w:rsidR="00B13FA7">
        <w:rPr>
          <w:rtl/>
        </w:rPr>
        <w:t>.</w:t>
      </w:r>
    </w:p>
  </w:footnote>
  <w:footnote w:id="407">
    <w:p w14:paraId="19493C55" w14:textId="424CDD32" w:rsidR="00E4102A" w:rsidRDefault="00000000" w:rsidP="00CE7845">
      <w:pPr>
        <w:pStyle w:val="Footnote"/>
        <w:bidi/>
      </w:pPr>
      <w:r>
        <w:rPr>
          <w:rStyle w:val="ac"/>
          <w:rtl/>
        </w:rPr>
        <w:footnoteRef/>
      </w:r>
      <w:r>
        <w:rPr>
          <w:rtl/>
        </w:rPr>
        <w:t>והרמב"ן הוכיח דגדר שלוחו 'כמותו' לא מהני להחשב שהמשלח הוא 'מביא', דא"כ אמאי לא יחשב הבאה כא'</w:t>
      </w:r>
      <w:r w:rsidR="00B13FA7">
        <w:rPr>
          <w:rtl/>
        </w:rPr>
        <w:t>.</w:t>
      </w:r>
    </w:p>
  </w:footnote>
  <w:footnote w:id="408">
    <w:p w14:paraId="299C3636" w14:textId="24B06FCF" w:rsidR="00E4102A" w:rsidRDefault="00000000" w:rsidP="00CE7845">
      <w:pPr>
        <w:pStyle w:val="Footnote"/>
        <w:bidi/>
      </w:pPr>
      <w:r>
        <w:rPr>
          <w:rStyle w:val="ac"/>
          <w:rtl/>
        </w:rPr>
        <w:footnoteRef/>
      </w:r>
      <w:r>
        <w:rPr>
          <w:rtl/>
        </w:rPr>
        <w:t>וה</w:t>
      </w:r>
      <w:r>
        <w:rPr>
          <w:b/>
          <w:bCs/>
          <w:rtl/>
        </w:rPr>
        <w:t>מנח"ח</w:t>
      </w:r>
      <w:r>
        <w:rPr>
          <w:rtl/>
        </w:rPr>
        <w:t xml:space="preserve"> (שם) נסתפק האם יד עבד כיד רבו יחשב לקיחה והבאה באחד</w:t>
      </w:r>
      <w:r w:rsidR="00B13FA7">
        <w:rPr>
          <w:rtl/>
        </w:rPr>
        <w:t>.</w:t>
      </w:r>
    </w:p>
  </w:footnote>
  <w:footnote w:id="409">
    <w:p w14:paraId="68D88B55" w14:textId="5A1D4EA5" w:rsidR="00E4102A" w:rsidRDefault="00000000" w:rsidP="00CE7845">
      <w:pPr>
        <w:pStyle w:val="Footnote"/>
        <w:bidi/>
      </w:pPr>
      <w:r>
        <w:rPr>
          <w:rStyle w:val="ac"/>
          <w:rtl/>
        </w:rPr>
        <w:footnoteRef/>
      </w:r>
      <w:r>
        <w:rPr>
          <w:rtl/>
        </w:rPr>
        <w:t>וה</w:t>
      </w:r>
      <w:r>
        <w:rPr>
          <w:b/>
          <w:bCs/>
          <w:rtl/>
        </w:rPr>
        <w:t>אחרונים</w:t>
      </w:r>
      <w:r>
        <w:rPr>
          <w:rtl/>
        </w:rPr>
        <w:t xml:space="preserve"> הביאו מדברי ה</w:t>
      </w:r>
      <w:r>
        <w:rPr>
          <w:b/>
          <w:bCs/>
          <w:rtl/>
        </w:rPr>
        <w:t>מאירי</w:t>
      </w:r>
      <w:r>
        <w:rPr>
          <w:rtl/>
        </w:rPr>
        <w:t xml:space="preserve"> (גיטין) דמבואר דאם הבעלים לקח ומת, והיורש ממשיך נחשב כולו בבעלים, ומהני. והוא סברא הפוכה מרשב"ם, דתליא בבעלות על הפרי, וצ"ע</w:t>
      </w:r>
      <w:r w:rsidR="00B13FA7">
        <w:rPr>
          <w:rtl/>
        </w:rPr>
        <w:t>.</w:t>
      </w:r>
      <w:r>
        <w:rPr>
          <w:rtl/>
        </w:rPr>
        <w:t xml:space="preserve">  </w:t>
      </w:r>
    </w:p>
  </w:footnote>
  <w:footnote w:id="410">
    <w:p w14:paraId="5666344A" w14:textId="24E1A54D" w:rsidR="00E4102A" w:rsidRDefault="00000000" w:rsidP="00CE7845">
      <w:pPr>
        <w:pStyle w:val="Footnote"/>
        <w:bidi/>
      </w:pPr>
      <w:r>
        <w:rPr>
          <w:rStyle w:val="ac"/>
          <w:rtl/>
        </w:rPr>
        <w:footnoteRef/>
      </w:r>
      <w:r>
        <w:rPr>
          <w:rtl/>
        </w:rPr>
        <w:t>וביאר בזה הא דאי' (ברכות כא.) דלמ"ד קריאת שמע דרבנן, ספק קרא קריאת שמע אינו חוזר וקורא. דאיסורא אית ביה, כמו בספק התפלל דאינו חוזר ומתפלל. והביא דהרא"ש (ברכות ג טו) כת' דאף דבתורת נדבה רשאי להתפלל כל היום, מ"מ בספק התפלל אינו חוזר ומתפלל, דתפילה אדעתא דחוב איסורא אית ביה. וה"נ בקריאת שמע אסור במקום ספק</w:t>
      </w:r>
      <w:r w:rsidR="00B13FA7">
        <w:rPr>
          <w:rtl/>
        </w:rPr>
        <w:t>.</w:t>
      </w:r>
    </w:p>
    <w:p w14:paraId="29F0D0C1" w14:textId="3365DE68" w:rsidR="00E4102A" w:rsidRDefault="00000000" w:rsidP="00CE7845">
      <w:pPr>
        <w:pStyle w:val="Footnote"/>
        <w:bidi/>
      </w:pPr>
      <w:r>
        <w:rPr>
          <w:rtl/>
        </w:rPr>
        <w:tab/>
        <w:t>וכת' דאף בכל הברכות מותר לברך ולהודות אפי' בהזכרת שמו יתברך אדעתא דנדבה, ואין הפרש בין אומר ברוך ה' או ברוך אתה ה'. ואדעתא דחוב אסור אפי' בלא הזכרת שמו, דהא אם בירך על הפת בריך רחמנא מלכא דעלמא וכו' יצא, ובספק אסור לברך אפילו בכהאי גוונא. וכן הדין באמן, דמותר לענות אמן שלא לצורך, ואמן חוב אסור באמן יתומה</w:t>
      </w:r>
      <w:r w:rsidR="00B13FA7">
        <w:rPr>
          <w:rtl/>
        </w:rPr>
        <w:t>.</w:t>
      </w:r>
    </w:p>
  </w:footnote>
  <w:footnote w:id="411">
    <w:p w14:paraId="168535BC" w14:textId="5DAF13A0" w:rsidR="00E4102A" w:rsidRDefault="00000000" w:rsidP="00CE7845">
      <w:pPr>
        <w:pStyle w:val="Footnote"/>
        <w:bidi/>
      </w:pPr>
      <w:r>
        <w:rPr>
          <w:rStyle w:val="ac"/>
          <w:rtl/>
        </w:rPr>
        <w:footnoteRef/>
      </w:r>
      <w:r>
        <w:rPr>
          <w:rtl/>
        </w:rPr>
        <w:t>וע"כ דמ"ד דספק קרא קר"ש דאינו חוזרו קורא, היינו כיון שהוא מדרבנן לא חייבוהו לחזור ולקרוא. אבל אין צד איסור בדבר</w:t>
      </w:r>
      <w:r w:rsidR="00B13FA7">
        <w:rPr>
          <w:rtl/>
        </w:rPr>
        <w:t>.</w:t>
      </w:r>
    </w:p>
  </w:footnote>
  <w:footnote w:id="412">
    <w:p w14:paraId="0F6B3AED" w14:textId="6B10EB05" w:rsidR="00E4102A" w:rsidRDefault="00000000" w:rsidP="00CE7845">
      <w:pPr>
        <w:pStyle w:val="Footnote"/>
        <w:bidi/>
      </w:pPr>
      <w:r>
        <w:rPr>
          <w:rStyle w:val="ac"/>
          <w:rtl/>
        </w:rPr>
        <w:footnoteRef/>
      </w:r>
      <w:r>
        <w:rPr>
          <w:rtl/>
        </w:rPr>
        <w:t>ומשמע מדבירו דאי הוה רק מדרבנן היה נחשב ראוי לבילה. וצ"ב דאידך מ"ד ס"ל דהוה גזירה דלמא אתי לאפקועינהו, ומבואר דאינו ראוי לבילה</w:t>
      </w:r>
      <w:r w:rsidR="00B13FA7">
        <w:rPr>
          <w:rtl/>
        </w:rPr>
        <w:t>.</w:t>
      </w:r>
    </w:p>
  </w:footnote>
  <w:footnote w:id="413">
    <w:p w14:paraId="1FC05078" w14:textId="5C4E14D2" w:rsidR="00E4102A" w:rsidRDefault="00000000" w:rsidP="00CE7845">
      <w:pPr>
        <w:pStyle w:val="Footnote"/>
        <w:bidi/>
      </w:pPr>
      <w:r>
        <w:rPr>
          <w:rStyle w:val="ac"/>
          <w:rtl/>
        </w:rPr>
        <w:footnoteRef/>
      </w:r>
      <w:r>
        <w:rPr>
          <w:rtl/>
        </w:rPr>
        <w:t>ודנו א"כ טומטום ואנדרוגינוס נימא שיקראו מספק, ותנן (ביכורים א ה) דמביאין ואינן קוראים, ולכאורה הוה מספק. אמנם המפרשים (שם) פי' דנתמעט בתורת ודאי, ולא משום ספק</w:t>
      </w:r>
      <w:r w:rsidR="00B13FA7">
        <w:rPr>
          <w:rtl/>
        </w:rPr>
        <w:t>.</w:t>
      </w:r>
    </w:p>
  </w:footnote>
  <w:footnote w:id="414">
    <w:p w14:paraId="2FDBD22D" w14:textId="1A9F9F30" w:rsidR="00E4102A" w:rsidRDefault="00000000" w:rsidP="00CE7845">
      <w:pPr>
        <w:pStyle w:val="Footnote"/>
        <w:bidi/>
      </w:pPr>
      <w:r>
        <w:rPr>
          <w:rStyle w:val="ac"/>
          <w:rtl/>
        </w:rPr>
        <w:footnoteRef/>
      </w:r>
      <w:r>
        <w:rPr>
          <w:rtl/>
        </w:rPr>
        <w:t>משמע מדבריו דמביא ואינו קורא מדינא, וכדעת רשב"ם (לקמן קלו:)</w:t>
      </w:r>
      <w:r w:rsidR="00B13FA7">
        <w:rPr>
          <w:rtl/>
        </w:rPr>
        <w:t>.</w:t>
      </w:r>
    </w:p>
  </w:footnote>
  <w:footnote w:id="415">
    <w:p w14:paraId="1F1AE63C" w14:textId="495CA69F" w:rsidR="00E4102A" w:rsidRDefault="00000000" w:rsidP="00CE7845">
      <w:pPr>
        <w:pStyle w:val="Footnote"/>
        <w:bidi/>
      </w:pPr>
      <w:r>
        <w:rPr>
          <w:rStyle w:val="ac"/>
          <w:rtl/>
        </w:rPr>
        <w:footnoteRef/>
      </w:r>
      <w:r>
        <w:rPr>
          <w:rtl/>
        </w:rPr>
        <w:t>ואף דרשב"ם משמע דהוה שקר במה שקוראם ביכורים. מ"מ אף במה שאינו מחוייב בקריאה שייך שקר</w:t>
      </w:r>
      <w:r w:rsidR="00B13FA7">
        <w:rPr>
          <w:rtl/>
        </w:rPr>
        <w:t>.</w:t>
      </w:r>
    </w:p>
  </w:footnote>
  <w:footnote w:id="416">
    <w:p w14:paraId="65FF5620" w14:textId="4695F068" w:rsidR="00E4102A" w:rsidRDefault="00000000" w:rsidP="00CE7845">
      <w:pPr>
        <w:pStyle w:val="Footnote"/>
        <w:bidi/>
      </w:pPr>
      <w:r>
        <w:rPr>
          <w:rStyle w:val="ac"/>
          <w:rtl/>
        </w:rPr>
        <w:footnoteRef/>
      </w:r>
      <w:r>
        <w:rPr>
          <w:rtl/>
        </w:rPr>
        <w:t>וצ"ב הס"ד דתלי בדעתו בשעת קנין</w:t>
      </w:r>
      <w:r w:rsidR="00B13FA7">
        <w:rPr>
          <w:rtl/>
        </w:rPr>
        <w:t>.</w:t>
      </w:r>
    </w:p>
  </w:footnote>
  <w:footnote w:id="417">
    <w:p w14:paraId="0F97EAA9" w14:textId="5A584562" w:rsidR="00E4102A" w:rsidRDefault="00000000" w:rsidP="00CE7845">
      <w:pPr>
        <w:pStyle w:val="Footnote"/>
        <w:bidi/>
      </w:pPr>
      <w:r>
        <w:rPr>
          <w:rStyle w:val="ac"/>
          <w:rtl/>
        </w:rPr>
        <w:footnoteRef/>
      </w:r>
      <w:r>
        <w:rPr>
          <w:rtl/>
        </w:rPr>
        <w:t>ולכאורה מבואר דמ"מ כיון דהם ג' עדיף מקונה אילן בעלמא. וצ"ב לענין מה וע' בסמוך</w:t>
      </w:r>
      <w:r w:rsidR="00B13FA7">
        <w:rPr>
          <w:rtl/>
        </w:rPr>
        <w:t>.</w:t>
      </w:r>
    </w:p>
  </w:footnote>
  <w:footnote w:id="418">
    <w:p w14:paraId="5212117C" w14:textId="23B03047" w:rsidR="00E4102A" w:rsidRDefault="00000000" w:rsidP="00CE7845">
      <w:pPr>
        <w:pStyle w:val="Footnote"/>
        <w:bidi/>
      </w:pPr>
      <w:r>
        <w:rPr>
          <w:rStyle w:val="ac"/>
          <w:rtl/>
        </w:rPr>
        <w:footnoteRef/>
      </w:r>
      <w:r>
        <w:rPr>
          <w:rtl/>
        </w:rPr>
        <w:t>וי"ל דאיירי בספיקות הגמ' לקמן, ויש לו ס"ס, ולענין קריאה ומיחזי כשיקרא ושמא יפקיענו סגי בהכי. אלא דבממונות ל"ק קרקע</w:t>
      </w:r>
      <w:r w:rsidR="00B13FA7">
        <w:rPr>
          <w:rtl/>
        </w:rPr>
        <w:t>.</w:t>
      </w:r>
    </w:p>
  </w:footnote>
  <w:footnote w:id="419">
    <w:p w14:paraId="1A35B5D0" w14:textId="55F6090F" w:rsidR="00E4102A" w:rsidRDefault="00000000" w:rsidP="00CE7845">
      <w:pPr>
        <w:pStyle w:val="Footnote"/>
        <w:bidi/>
      </w:pPr>
      <w:r>
        <w:rPr>
          <w:rStyle w:val="ac"/>
          <w:rtl/>
        </w:rPr>
        <w:footnoteRef/>
      </w:r>
      <w:r>
        <w:rPr>
          <w:rtl/>
        </w:rPr>
        <w:t>וע"ז הקשה ה</w:t>
      </w:r>
      <w:r>
        <w:rPr>
          <w:b/>
          <w:bCs/>
          <w:rtl/>
        </w:rPr>
        <w:t>ראב"ד</w:t>
      </w:r>
      <w:r>
        <w:rPr>
          <w:rtl/>
        </w:rPr>
        <w:t xml:space="preserve"> דמ"מ עיקר יניקתו משדה המוכר. ובזה תי' האו"ש דכיון דהיא היא קרקע, נחשב מה שיונק מחבירו כמצרן, ותקנת יהושע. ולא תליא דוקא בעיקר יניקתו</w:t>
      </w:r>
      <w:r w:rsidR="00B13FA7">
        <w:rPr>
          <w:rtl/>
        </w:rPr>
        <w:t>.</w:t>
      </w:r>
    </w:p>
  </w:footnote>
  <w:footnote w:id="420">
    <w:p w14:paraId="198CB865" w14:textId="0A356ADD" w:rsidR="00E4102A" w:rsidRDefault="00000000" w:rsidP="00CE7845">
      <w:pPr>
        <w:pStyle w:val="Footnote"/>
        <w:bidi/>
      </w:pPr>
      <w:r>
        <w:rPr>
          <w:rStyle w:val="ac"/>
          <w:rtl/>
        </w:rPr>
        <w:footnoteRef/>
      </w:r>
      <w:r>
        <w:rPr>
          <w:rtl/>
        </w:rPr>
        <w:t>ואע"פ הוא ביאור לרישא, ולא בבא בפנ"ע</w:t>
      </w:r>
      <w:r w:rsidR="00B13FA7">
        <w:rPr>
          <w:rtl/>
        </w:rPr>
        <w:t>.</w:t>
      </w:r>
    </w:p>
  </w:footnote>
  <w:footnote w:id="421">
    <w:p w14:paraId="468AA746" w14:textId="52FB5B02" w:rsidR="00E4102A" w:rsidRDefault="00000000" w:rsidP="00CE7845">
      <w:pPr>
        <w:pStyle w:val="Footnote"/>
        <w:bidi/>
      </w:pPr>
      <w:r>
        <w:rPr>
          <w:rStyle w:val="ac"/>
          <w:rtl/>
        </w:rPr>
        <w:footnoteRef/>
      </w:r>
      <w:r>
        <w:rPr>
          <w:rtl/>
        </w:rPr>
        <w:t>כפי מה שהעמיד הראב"ד, שהוא בבא בפנ”ע</w:t>
      </w:r>
      <w:r w:rsidR="00B13FA7">
        <w:rPr>
          <w:rtl/>
        </w:rPr>
        <w:t>.</w:t>
      </w:r>
    </w:p>
  </w:footnote>
  <w:footnote w:id="422">
    <w:p w14:paraId="50400531" w14:textId="02CBB9B2" w:rsidR="00E4102A" w:rsidRDefault="00000000" w:rsidP="00CE7845">
      <w:pPr>
        <w:pStyle w:val="Footnote"/>
        <w:bidi/>
      </w:pPr>
      <w:r>
        <w:rPr>
          <w:rStyle w:val="ac"/>
          <w:rtl/>
        </w:rPr>
        <w:footnoteRef/>
      </w:r>
      <w:r>
        <w:rPr>
          <w:rtl/>
        </w:rPr>
        <w:t>וכתב דאף שהרמב"ם מעמידו באופן אחר, מ"מ י"ל דמודה בעיקר הדין</w:t>
      </w:r>
      <w:r w:rsidR="00B13FA7">
        <w:rPr>
          <w:rtl/>
        </w:rPr>
        <w:t>.</w:t>
      </w:r>
    </w:p>
  </w:footnote>
  <w:footnote w:id="423">
    <w:p w14:paraId="4313FDB2" w14:textId="6F352E41" w:rsidR="00E4102A" w:rsidRDefault="00000000" w:rsidP="00CE7845">
      <w:pPr>
        <w:pStyle w:val="Footnote"/>
        <w:bidi/>
      </w:pPr>
      <w:r>
        <w:rPr>
          <w:rStyle w:val="ac"/>
          <w:rtl/>
        </w:rPr>
        <w:footnoteRef/>
      </w:r>
      <w:r>
        <w:rPr>
          <w:rtl/>
        </w:rPr>
        <w:t>שהדבר בחזקתו כמו שהוא לפנינו. [ויתבאר עוד בע"ב]</w:t>
      </w:r>
      <w:r w:rsidR="00B13FA7">
        <w:rPr>
          <w:rtl/>
        </w:rPr>
        <w:t>.</w:t>
      </w:r>
    </w:p>
  </w:footnote>
  <w:footnote w:id="424">
    <w:p w14:paraId="70F867C8" w14:textId="340F3A78" w:rsidR="00E4102A" w:rsidRDefault="00000000" w:rsidP="00CE7845">
      <w:pPr>
        <w:pStyle w:val="Footnote"/>
        <w:bidi/>
      </w:pPr>
      <w:r>
        <w:rPr>
          <w:rStyle w:val="ac"/>
          <w:rtl/>
        </w:rPr>
        <w:footnoteRef/>
      </w:r>
      <w:r>
        <w:rPr>
          <w:rtl/>
        </w:rPr>
        <w:t>ואפ"ה צריך לקוץ, וחששו לצד הרחוק שמא יגיע למצב כזה</w:t>
      </w:r>
      <w:r w:rsidR="00B13FA7">
        <w:rPr>
          <w:rtl/>
        </w:rPr>
        <w:t>.</w:t>
      </w:r>
    </w:p>
  </w:footnote>
  <w:footnote w:id="425">
    <w:p w14:paraId="04B266DC" w14:textId="6CA6FFA4" w:rsidR="00E4102A" w:rsidRDefault="00000000" w:rsidP="00CE7845">
      <w:pPr>
        <w:pStyle w:val="Footnote"/>
        <w:bidi/>
      </w:pPr>
      <w:r>
        <w:rPr>
          <w:rStyle w:val="ac"/>
          <w:rtl/>
        </w:rPr>
        <w:footnoteRef/>
      </w:r>
      <w:r>
        <w:rPr>
          <w:rtl/>
        </w:rPr>
        <w:t>דאפי' אי מסקא ארעא שירטון רצופין נינהו ולית ליה ארעא</w:t>
      </w:r>
      <w:r w:rsidR="00B13FA7">
        <w:rPr>
          <w:rtl/>
        </w:rPr>
        <w:t>.</w:t>
      </w:r>
    </w:p>
  </w:footnote>
  <w:footnote w:id="426">
    <w:p w14:paraId="4B20BB7F" w14:textId="6349E7C1" w:rsidR="00E4102A" w:rsidRDefault="00000000" w:rsidP="00CE7845">
      <w:pPr>
        <w:pStyle w:val="Footnote"/>
        <w:bidi/>
      </w:pPr>
      <w:r>
        <w:rPr>
          <w:rStyle w:val="ac"/>
          <w:rtl/>
        </w:rPr>
        <w:footnoteRef/>
      </w:r>
      <w:r>
        <w:rPr>
          <w:rtl/>
        </w:rPr>
        <w:t>וה</w:t>
      </w:r>
      <w:r>
        <w:rPr>
          <w:b/>
          <w:bCs/>
          <w:rtl/>
        </w:rPr>
        <w:t>גר"א</w:t>
      </w:r>
      <w:r>
        <w:rPr>
          <w:rtl/>
        </w:rPr>
        <w:t xml:space="preserve"> (רטז כה) הביא דמבואר כאן דאפי' התפשטו הענפים למרחוק אי"צ לקוץ. דדוקא ביוצא מן הגזע חששו דלמא מסקא וכו'. [אבל בענפים לא שייך חשש זה, ואפי' נתפשטו טובא]</w:t>
      </w:r>
      <w:r w:rsidR="00B13FA7">
        <w:rPr>
          <w:rtl/>
        </w:rPr>
        <w:t>.</w:t>
      </w:r>
    </w:p>
  </w:footnote>
  <w:footnote w:id="427">
    <w:p w14:paraId="41C5CC1B" w14:textId="0AB46C3D" w:rsidR="00E4102A" w:rsidRDefault="00000000" w:rsidP="00CE7845">
      <w:pPr>
        <w:pStyle w:val="Footnote"/>
        <w:bidi/>
      </w:pPr>
      <w:r>
        <w:rPr>
          <w:rStyle w:val="ac"/>
          <w:rtl/>
        </w:rPr>
        <w:footnoteRef/>
      </w:r>
      <w:r>
        <w:rPr>
          <w:rtl/>
        </w:rPr>
        <w:t>לכאורה כוונתו לרשב"ם (במשנה פא. ד"ה לא ישפה) דבעל הקרקע לא יקצוץ</w:t>
      </w:r>
      <w:r w:rsidR="00B13FA7">
        <w:rPr>
          <w:rtl/>
        </w:rPr>
        <w:t>.</w:t>
      </w:r>
    </w:p>
  </w:footnote>
  <w:footnote w:id="428">
    <w:p w14:paraId="5C3400E6" w14:textId="5F0A09E5" w:rsidR="00E4102A" w:rsidRDefault="00000000" w:rsidP="00CE7845">
      <w:pPr>
        <w:pStyle w:val="Footnote"/>
        <w:bidi/>
      </w:pPr>
      <w:r>
        <w:rPr>
          <w:rStyle w:val="ac"/>
          <w:rtl/>
        </w:rPr>
        <w:footnoteRef/>
      </w:r>
      <w:r>
        <w:rPr>
          <w:rtl/>
        </w:rPr>
        <w:t>ואפשר דכיון שגודל גם מהקרקע של חבירו, אי לאו דיש לו רשות לגדל דבר זה, ממילא נחשב שהקרקע גדלו, ושל בעל הקרקע (וע”ד הא דאיתא ב”מ קא.)</w:t>
      </w:r>
      <w:r w:rsidR="00B13FA7">
        <w:rPr>
          <w:rtl/>
        </w:rPr>
        <w:t>.</w:t>
      </w:r>
    </w:p>
    <w:p w14:paraId="52135045" w14:textId="3BED3F80" w:rsidR="00E4102A" w:rsidRDefault="00000000" w:rsidP="00CE7845">
      <w:pPr>
        <w:pStyle w:val="Footnote"/>
        <w:bidi/>
      </w:pPr>
      <w:r>
        <w:rPr>
          <w:rtl/>
        </w:rPr>
        <w:tab/>
        <w:t>ועוד אפשר דכיון דאסח דעתיה הלוקח לא נתכוון לקנות את גוף הגזע כלל בב' אילנות, אלא את הענפים שיש בהם את הפירות. [אך ודאי העצים שבגזע שלו, כשיתייבש]</w:t>
      </w:r>
      <w:r w:rsidR="00B13FA7">
        <w:rPr>
          <w:rtl/>
        </w:rPr>
        <w:t>.</w:t>
      </w:r>
    </w:p>
  </w:footnote>
  <w:footnote w:id="429">
    <w:p w14:paraId="49FB434E" w14:textId="69B6BCCE" w:rsidR="00E4102A" w:rsidRDefault="00000000" w:rsidP="00CE7845">
      <w:pPr>
        <w:pStyle w:val="Footnote"/>
        <w:bidi/>
      </w:pPr>
      <w:r>
        <w:rPr>
          <w:rStyle w:val="ac"/>
          <w:rtl/>
        </w:rPr>
        <w:footnoteRef/>
      </w:r>
      <w:r>
        <w:rPr>
          <w:rtl/>
        </w:rPr>
        <w:t>והרמב”ן הק' דלא משמע דהקו' מלשון המשנה, דא”כ הול”ל והתנן הקונה שני אילנות וכו', דהוה משמע דלישנא דמתני' קשיא ליה. והשתא דקאמר והא הקונה שני אילנות משמע דלאו מסתם לשון משנתנו מקשה ליה</w:t>
      </w:r>
      <w:r w:rsidR="00B13FA7">
        <w:rPr>
          <w:rtl/>
        </w:rPr>
        <w:t>.</w:t>
      </w:r>
    </w:p>
  </w:footnote>
  <w:footnote w:id="430">
    <w:p w14:paraId="4751D1D1" w14:textId="2878262A" w:rsidR="00E4102A" w:rsidRDefault="00000000" w:rsidP="00CE7845">
      <w:pPr>
        <w:pStyle w:val="Footnote"/>
        <w:bidi/>
      </w:pPr>
      <w:r>
        <w:rPr>
          <w:rStyle w:val="ac"/>
          <w:rtl/>
        </w:rPr>
        <w:footnoteRef/>
      </w:r>
      <w:r>
        <w:rPr>
          <w:rtl/>
        </w:rPr>
        <w:t>והרשב”א הביא דהרמב"ן כת' בשם רבו ה</w:t>
      </w:r>
      <w:r>
        <w:rPr>
          <w:b/>
          <w:bCs/>
          <w:rtl/>
        </w:rPr>
        <w:t>ר”ר יהודה בר' יקר</w:t>
      </w:r>
      <w:r w:rsidR="00B13FA7">
        <w:rPr>
          <w:rtl/>
        </w:rPr>
        <w:t>.</w:t>
      </w:r>
    </w:p>
  </w:footnote>
  <w:footnote w:id="431">
    <w:p w14:paraId="28EB0788" w14:textId="17F8F088" w:rsidR="00E4102A" w:rsidRDefault="00000000" w:rsidP="00CE7845">
      <w:pPr>
        <w:pStyle w:val="Footnote"/>
        <w:bidi/>
      </w:pPr>
      <w:r>
        <w:rPr>
          <w:rStyle w:val="ac"/>
          <w:rtl/>
        </w:rPr>
        <w:footnoteRef/>
      </w:r>
      <w:r>
        <w:rPr>
          <w:rtl/>
        </w:rPr>
        <w:t>והרמב"ן כת' דשמא רב זביד סבר דר"נ לרבותא נקט דקל, שהוא מתקיים יותר משאר כל האילנות בלא קציצה. [ע"ע סוף התוס']</w:t>
      </w:r>
      <w:r w:rsidR="00B13FA7">
        <w:rPr>
          <w:rtl/>
        </w:rPr>
        <w:t>.</w:t>
      </w:r>
    </w:p>
  </w:footnote>
  <w:footnote w:id="432">
    <w:p w14:paraId="5B8CC69E" w14:textId="0BA6FA14" w:rsidR="00E4102A" w:rsidRDefault="00000000" w:rsidP="00CE7845">
      <w:pPr>
        <w:pStyle w:val="Footnote"/>
        <w:bidi/>
      </w:pPr>
      <w:r>
        <w:rPr>
          <w:rStyle w:val="ac"/>
          <w:rtl/>
        </w:rPr>
        <w:footnoteRef/>
      </w:r>
      <w:r>
        <w:rPr>
          <w:rtl/>
        </w:rPr>
        <w:t>דרב פפא לא הק' ממשנה מפורשת, אלא דמשמע דאין חילוק בדבר</w:t>
      </w:r>
      <w:r w:rsidR="00B13FA7">
        <w:rPr>
          <w:rtl/>
        </w:rPr>
        <w:t>.</w:t>
      </w:r>
    </w:p>
  </w:footnote>
  <w:footnote w:id="433">
    <w:p w14:paraId="42AC8FE9" w14:textId="3690A339" w:rsidR="00E4102A" w:rsidRDefault="00000000" w:rsidP="00CE7845">
      <w:pPr>
        <w:pStyle w:val="Footnote"/>
        <w:bidi/>
      </w:pPr>
      <w:r>
        <w:rPr>
          <w:rStyle w:val="ac"/>
          <w:rtl/>
        </w:rPr>
        <w:footnoteRef/>
      </w:r>
      <w:r>
        <w:rPr>
          <w:rtl/>
        </w:rPr>
        <w:t>וה</w:t>
      </w:r>
      <w:r>
        <w:rPr>
          <w:b/>
          <w:bCs/>
          <w:rtl/>
        </w:rPr>
        <w:t>רמב"ן</w:t>
      </w:r>
      <w:r>
        <w:rPr>
          <w:rtl/>
        </w:rPr>
        <w:t xml:space="preserve"> ביאר שבשאר האילנות אם יבשו יקוץ ויחליפו גזע ולא מיאש, אבל בדקל מיאש ואמר שמא יבש ואין לו תקנה. לפיכך אפי' הוציא גזע אין לו דין גזע לבעל הדקל. והיינו דאמרינן לפי שאין לו גזע, כלומר אין לו גזע כשאר אילנות שמחליפין גזען ולפיכך אין לו גזע לבעל הדקל</w:t>
      </w:r>
      <w:r w:rsidR="00B13FA7">
        <w:rPr>
          <w:rtl/>
        </w:rPr>
        <w:t>.</w:t>
      </w:r>
    </w:p>
  </w:footnote>
  <w:footnote w:id="434">
    <w:p w14:paraId="7119C8CA" w14:textId="5A334C37" w:rsidR="00E4102A" w:rsidRDefault="00000000" w:rsidP="00CE7845">
      <w:pPr>
        <w:pStyle w:val="Footnote"/>
        <w:bidi/>
      </w:pPr>
      <w:r>
        <w:rPr>
          <w:rStyle w:val="ac"/>
          <w:rtl/>
        </w:rPr>
        <w:footnoteRef/>
      </w:r>
      <w:r>
        <w:rPr>
          <w:rtl/>
        </w:rPr>
        <w:t>וכת' על דרך פירוש מורי</w:t>
      </w:r>
      <w:r w:rsidR="00B13FA7">
        <w:rPr>
          <w:rtl/>
        </w:rPr>
        <w:t>.</w:t>
      </w:r>
    </w:p>
  </w:footnote>
  <w:footnote w:id="435">
    <w:p w14:paraId="0538E3D9" w14:textId="77BF3B2D" w:rsidR="00E4102A" w:rsidRDefault="00000000" w:rsidP="00CE7845">
      <w:pPr>
        <w:pStyle w:val="Footnote"/>
        <w:bidi/>
      </w:pPr>
      <w:r>
        <w:rPr>
          <w:rStyle w:val="ac"/>
          <w:rtl/>
        </w:rPr>
        <w:footnoteRef/>
      </w:r>
      <w:r>
        <w:rPr>
          <w:rtl/>
        </w:rPr>
        <w:t>ויל"פ דמחמת שמסיח דעתו מכר לו את כל השורש</w:t>
      </w:r>
      <w:r w:rsidR="00B13FA7">
        <w:rPr>
          <w:rtl/>
        </w:rPr>
        <w:t>.</w:t>
      </w:r>
    </w:p>
  </w:footnote>
  <w:footnote w:id="436">
    <w:p w14:paraId="7289B60C" w14:textId="1533EEA2" w:rsidR="00E4102A" w:rsidRDefault="00000000" w:rsidP="00CE7845">
      <w:pPr>
        <w:pStyle w:val="Footnote"/>
        <w:bidi/>
      </w:pPr>
      <w:r>
        <w:rPr>
          <w:rStyle w:val="ac"/>
          <w:rtl/>
        </w:rPr>
        <w:footnoteRef/>
      </w:r>
      <w:r>
        <w:rPr>
          <w:rtl/>
        </w:rPr>
        <w:t>ויש להעיר דבסוגיין (בע"ב) מבואר דאיירי שיש ד' או ח' אמות בין האילנות, ויש מקום פנוי [בלא נוף] ביניהם. ואילו חוצה להם מתפשטים הענפים יותר מט"ז אמות. [וצ"ע]</w:t>
      </w:r>
      <w:r w:rsidR="00B13FA7">
        <w:rPr>
          <w:rtl/>
        </w:rPr>
        <w:t>.</w:t>
      </w:r>
    </w:p>
  </w:footnote>
  <w:footnote w:id="437">
    <w:p w14:paraId="2819EFBC" w14:textId="02E69AC7" w:rsidR="00E4102A" w:rsidRDefault="00000000" w:rsidP="00CE7845">
      <w:pPr>
        <w:pStyle w:val="Footnote"/>
        <w:bidi/>
      </w:pPr>
      <w:r>
        <w:rPr>
          <w:rStyle w:val="ac"/>
          <w:rtl/>
        </w:rPr>
        <w:footnoteRef/>
      </w:r>
      <w:r>
        <w:rPr>
          <w:rtl/>
        </w:rPr>
        <w:t>וצ"ע דלא ציין דזה קו' הגמ'</w:t>
      </w:r>
      <w:r w:rsidR="00B13FA7">
        <w:rPr>
          <w:rtl/>
        </w:rPr>
        <w:t>.</w:t>
      </w:r>
    </w:p>
  </w:footnote>
  <w:footnote w:id="438">
    <w:p w14:paraId="060EBF11" w14:textId="36E4C930" w:rsidR="00E4102A" w:rsidRDefault="00000000" w:rsidP="00CE7845">
      <w:pPr>
        <w:pStyle w:val="Footnote"/>
        <w:bidi/>
      </w:pPr>
      <w:r>
        <w:rPr>
          <w:rStyle w:val="ac"/>
          <w:rtl/>
        </w:rPr>
        <w:footnoteRef/>
      </w:r>
      <w:r>
        <w:rPr>
          <w:rtl/>
        </w:rPr>
        <w:t>ומבואר ברשב"א דלר' יוחנן ניחא, די"ל דהקונה ג' אילנות קנה ג"כ זכות יניקה עד ט"ז אמות בשדה שלידו. [וצ"ע מקו' הגמ' שם, ואפשר דקו' הגמ' לדעת ר"ל. ותוס' (לעיל שם) תי' דבב' אילנות משום זכות יניקה לא אמרי' קנין פירות כקה"ג. עי”ש. ולכאורה הרשב”א לא ס”ל הכי]</w:t>
      </w:r>
      <w:r w:rsidR="00B13FA7">
        <w:rPr>
          <w:rtl/>
        </w:rPr>
        <w:t>.</w:t>
      </w:r>
    </w:p>
    <w:p w14:paraId="7EC49263" w14:textId="646CE0F0" w:rsidR="00E4102A" w:rsidRDefault="00000000" w:rsidP="00CE7845">
      <w:pPr>
        <w:pStyle w:val="Footnote"/>
        <w:bidi/>
      </w:pPr>
      <w:r>
        <w:rPr>
          <w:rtl/>
        </w:rPr>
        <w:tab/>
        <w:t>{אמנם לכאורה הקונה ג' אילנות, כיון דקנה קרקע, לא שעבד לו יניקה בקרקע חוצה לו, דארעא אחריתי היא (וכדאי' בע”ב). והרשב”א (גיטין מח.) כת' דאף הקונה ב' אילנות ליכא 'קנין פירות'. וצ”ע}</w:t>
      </w:r>
      <w:r w:rsidR="00B13FA7">
        <w:rPr>
          <w:rtl/>
        </w:rPr>
        <w:t>.</w:t>
      </w:r>
    </w:p>
  </w:footnote>
  <w:footnote w:id="439">
    <w:p w14:paraId="5630EE67" w14:textId="16FC1317" w:rsidR="00E4102A" w:rsidRDefault="00000000" w:rsidP="00CE7845">
      <w:pPr>
        <w:pStyle w:val="Footnote"/>
        <w:bidi/>
      </w:pPr>
      <w:r>
        <w:rPr>
          <w:rStyle w:val="ac"/>
          <w:rtl/>
        </w:rPr>
        <w:footnoteRef/>
      </w:r>
      <w:r>
        <w:rPr>
          <w:rtl/>
        </w:rPr>
        <w:t>וה</w:t>
      </w:r>
      <w:r>
        <w:rPr>
          <w:b/>
          <w:bCs/>
          <w:rtl/>
        </w:rPr>
        <w:t>רשב"א</w:t>
      </w:r>
      <w:r>
        <w:rPr>
          <w:rtl/>
        </w:rPr>
        <w:t xml:space="preserve"> ביאר דעדיף תנאי של יהושע מלוקח לפירות, ואף שבעל המצר רשאי לחפור ולקוץ שרשין (כדלעיל כו.), כל שאינו קוצץ הרי הוא כשלו לגמרי ליניקה</w:t>
      </w:r>
      <w:r w:rsidR="00B13FA7">
        <w:rPr>
          <w:rtl/>
        </w:rPr>
        <w:t>.</w:t>
      </w:r>
    </w:p>
  </w:footnote>
  <w:footnote w:id="440">
    <w:p w14:paraId="2E36CACC" w14:textId="29884CE5" w:rsidR="00E4102A" w:rsidRDefault="00000000" w:rsidP="00CE7845">
      <w:pPr>
        <w:pStyle w:val="Footnote"/>
        <w:bidi/>
      </w:pPr>
      <w:r>
        <w:rPr>
          <w:rStyle w:val="ac"/>
          <w:rtl/>
        </w:rPr>
        <w:footnoteRef/>
      </w:r>
      <w:r>
        <w:rPr>
          <w:rtl/>
        </w:rPr>
        <w:t>לכאורה קאי אדברי עולא (כו:), אבל הרשב"א העמיד דבריו ארב דימי א"ר יוחנן. {ואפשר דכוונתו דעולא ס"ל דבעי כל גידולין מארצו, ומש"ה הגמ' מק' מג' אילנות, וס”ל דקנה קרקע טפי לכדי אורה וסלו. אבל רב דידי אר"י ס"ל דדוקא היכא דהוה שלא ברשות אינו מביא ביכורים משום גזל. ולדידיה בג' אילנות הוה משום דקנה זכות [דר' יוחנן (כאן) ס"ל דקנה רק תחתיהן וכדי אורה וסלו. וע”ע גרי”ז (ביכורים, הו' לעיל כז:)}</w:t>
      </w:r>
      <w:r w:rsidR="00B13FA7">
        <w:rPr>
          <w:rtl/>
        </w:rPr>
        <w:t>.</w:t>
      </w:r>
    </w:p>
  </w:footnote>
  <w:footnote w:id="441">
    <w:p w14:paraId="070EC4BC" w14:textId="6B1156D1" w:rsidR="00E4102A" w:rsidRDefault="00000000" w:rsidP="00CE7845">
      <w:pPr>
        <w:pStyle w:val="Footnote"/>
        <w:bidi/>
      </w:pPr>
      <w:r>
        <w:rPr>
          <w:rStyle w:val="ac"/>
          <w:rtl/>
        </w:rPr>
        <w:footnoteRef/>
      </w:r>
      <w:r>
        <w:rPr>
          <w:rtl/>
        </w:rPr>
        <w:t xml:space="preserve">אך </w:t>
      </w:r>
      <w:r>
        <w:rPr>
          <w:b/>
          <w:bCs/>
          <w:rtl/>
        </w:rPr>
        <w:t>תוס'</w:t>
      </w:r>
      <w:r>
        <w:rPr>
          <w:rtl/>
        </w:rPr>
        <w:t xml:space="preserve"> (הנ”ל) הק' מקו' הגמ' דהקונה אילן וקרקעו וג' אילנות, הא שאני התם דקנאו ולא הוה גזלן. ותוס' דחו דברי ר"ח</w:t>
      </w:r>
      <w:r w:rsidR="00B13FA7">
        <w:rPr>
          <w:rtl/>
        </w:rPr>
        <w:t>.</w:t>
      </w:r>
    </w:p>
  </w:footnote>
  <w:footnote w:id="442">
    <w:p w14:paraId="5C9E24DB" w14:textId="157D9338" w:rsidR="00E4102A" w:rsidRDefault="00000000" w:rsidP="00CE7845">
      <w:pPr>
        <w:pStyle w:val="Footnote"/>
        <w:bidi/>
      </w:pPr>
      <w:r>
        <w:rPr>
          <w:rStyle w:val="ac"/>
          <w:rtl/>
        </w:rPr>
        <w:footnoteRef/>
      </w:r>
      <w:r>
        <w:rPr>
          <w:rtl/>
        </w:rPr>
        <w:t>וכן ה</w:t>
      </w:r>
      <w:r>
        <w:rPr>
          <w:b/>
          <w:bCs/>
          <w:rtl/>
        </w:rPr>
        <w:t>ראשונים</w:t>
      </w:r>
      <w:r>
        <w:rPr>
          <w:rtl/>
        </w:rPr>
        <w:t xml:space="preserve"> (בכ"מ) נקטו הלשון קרקע תחתיהם, ביניהם וחוצה להם בחדא מחתא [ע' רבינו יונה לז. ופג.]</w:t>
      </w:r>
      <w:r w:rsidR="00B13FA7">
        <w:rPr>
          <w:rtl/>
        </w:rPr>
        <w:t>.</w:t>
      </w:r>
    </w:p>
  </w:footnote>
  <w:footnote w:id="443">
    <w:p w14:paraId="39F8C71E" w14:textId="59A07EF2" w:rsidR="00E4102A" w:rsidRDefault="00000000" w:rsidP="00CE7845">
      <w:pPr>
        <w:pStyle w:val="Footnote"/>
        <w:bidi/>
      </w:pPr>
      <w:r>
        <w:rPr>
          <w:rStyle w:val="ac"/>
          <w:rtl/>
        </w:rPr>
        <w:footnoteRef/>
      </w:r>
      <w:r>
        <w:rPr>
          <w:rtl/>
        </w:rPr>
        <w:t>ועפ"ז לענין 'חוצה להם' ג' אילנות הוה כמו ב' אילנות</w:t>
      </w:r>
      <w:r w:rsidR="00B13FA7">
        <w:rPr>
          <w:rtl/>
        </w:rPr>
        <w:t>.</w:t>
      </w:r>
    </w:p>
    <w:p w14:paraId="17FB9069" w14:textId="25ED828D" w:rsidR="00E4102A" w:rsidRDefault="00000000" w:rsidP="00CE7845">
      <w:pPr>
        <w:pStyle w:val="Footnote"/>
        <w:bidi/>
      </w:pPr>
      <w:r>
        <w:rPr>
          <w:rtl/>
        </w:rPr>
        <w:tab/>
        <w:t xml:space="preserve">וציינו לדברי </w:t>
      </w:r>
      <w:r>
        <w:rPr>
          <w:b/>
          <w:bCs/>
          <w:rtl/>
        </w:rPr>
        <w:t xml:space="preserve">רשב"ם </w:t>
      </w:r>
      <w:r>
        <w:rPr>
          <w:rtl/>
        </w:rPr>
        <w:t>(לעיל עא. ד"ה ה"ז ל"ק קרקע) ביניהם וחוצה להם [בקונה ב' אילנות]. ואי כדברי הראשונים דחוצה להם [אף בג' אילנות] הוא גדר שעבוד בעלמא, א”כ מבואר דב' אילנות אין דין אורה וסלו. וצ"ע. [אבל אם חוצה להם בג' אילנות הוא גדר קנין, א"כ בב' אילנות י"ל דיש לו שעבוד]</w:t>
      </w:r>
      <w:r w:rsidR="00B13FA7">
        <w:rPr>
          <w:rtl/>
        </w:rPr>
        <w:t>.</w:t>
      </w:r>
    </w:p>
  </w:footnote>
  <w:footnote w:id="444">
    <w:p w14:paraId="28DFBCB3" w14:textId="1F3882D5" w:rsidR="00E4102A" w:rsidRDefault="00000000" w:rsidP="00CE7845">
      <w:pPr>
        <w:pStyle w:val="Footnote"/>
        <w:bidi/>
      </w:pPr>
      <w:r>
        <w:rPr>
          <w:rStyle w:val="ac"/>
          <w:rtl/>
        </w:rPr>
        <w:footnoteRef/>
      </w:r>
      <w:r>
        <w:rPr>
          <w:rtl/>
        </w:rPr>
        <w:t>דאי שיעור אורה וסלו ג"כ קנוי לו, א"כ יש להק' דבשלמא דרך הוה ארעא אחריתי, אבל אורה וסלו הוה חלק מהקרקע שקנה. וצ"ל דכוונת הגמ' דקודם שקנה את הקרקע הוה ארעא אחריתי, ומש"ה אינו קונה</w:t>
      </w:r>
      <w:r w:rsidR="00B13FA7">
        <w:rPr>
          <w:rtl/>
        </w:rPr>
        <w:t>.</w:t>
      </w:r>
    </w:p>
  </w:footnote>
  <w:footnote w:id="445">
    <w:p w14:paraId="2A56ED7B" w14:textId="5687B4B1" w:rsidR="00E4102A" w:rsidRDefault="00000000" w:rsidP="00CE7845">
      <w:pPr>
        <w:pStyle w:val="Footnote"/>
        <w:bidi/>
      </w:pPr>
      <w:r>
        <w:rPr>
          <w:rStyle w:val="ac"/>
          <w:rtl/>
        </w:rPr>
        <w:footnoteRef/>
      </w:r>
      <w:r>
        <w:rPr>
          <w:rtl/>
        </w:rPr>
        <w:t>ובפי' הא' ביאר (ע"ד מש"כ שאר ראשונים) דמשועבד לו מקום הדרך, וכמו שמשועבד לו מקום עמידת האילנות</w:t>
      </w:r>
      <w:r w:rsidR="00B13FA7">
        <w:rPr>
          <w:rtl/>
        </w:rPr>
        <w:t>.</w:t>
      </w:r>
    </w:p>
  </w:footnote>
  <w:footnote w:id="446">
    <w:p w14:paraId="63E141FA" w14:textId="3CEDEC4D" w:rsidR="00E4102A" w:rsidRDefault="00000000" w:rsidP="00CE7845">
      <w:pPr>
        <w:pStyle w:val="Footnote"/>
        <w:bidi/>
      </w:pPr>
      <w:r>
        <w:rPr>
          <w:rStyle w:val="ac"/>
          <w:rtl/>
        </w:rPr>
        <w:footnoteRef/>
      </w:r>
      <w:r>
        <w:rPr>
          <w:rtl/>
        </w:rPr>
        <w:t>ורשב"ם ביאר כיון דאין נטועין בשל מוכר המוכר לא שעבד לו קרקע שלו. [וכגמ' כאן דארעא אחריתי היא]</w:t>
      </w:r>
      <w:r w:rsidR="00B13FA7">
        <w:rPr>
          <w:rtl/>
        </w:rPr>
        <w:t>.</w:t>
      </w:r>
    </w:p>
  </w:footnote>
  <w:footnote w:id="447">
    <w:p w14:paraId="53ACF9CC" w14:textId="255C6DDF" w:rsidR="00E4102A" w:rsidRDefault="00000000" w:rsidP="00CE7845">
      <w:pPr>
        <w:pStyle w:val="Footnote"/>
        <w:bidi/>
      </w:pPr>
      <w:r>
        <w:rPr>
          <w:rStyle w:val="ac"/>
          <w:rtl/>
        </w:rPr>
        <w:footnoteRef/>
      </w:r>
      <w:r>
        <w:rPr>
          <w:rtl/>
        </w:rPr>
        <w:t>אלא שהרשב"א ביטל דבריו מפני דברי רבו</w:t>
      </w:r>
      <w:r w:rsidR="00B13FA7">
        <w:rPr>
          <w:rtl/>
        </w:rPr>
        <w:t>.</w:t>
      </w:r>
    </w:p>
  </w:footnote>
  <w:footnote w:id="448">
    <w:p w14:paraId="2DF7E91E" w14:textId="3C97D775" w:rsidR="00E4102A" w:rsidRDefault="00000000" w:rsidP="00CE7845">
      <w:pPr>
        <w:pStyle w:val="Footnote"/>
        <w:bidi/>
      </w:pPr>
      <w:r>
        <w:rPr>
          <w:rStyle w:val="ac"/>
          <w:rtl/>
        </w:rPr>
        <w:footnoteRef/>
      </w:r>
      <w:r>
        <w:rPr>
          <w:rtl/>
        </w:rPr>
        <w:t>דס"ד דהרמב"ן דאמרי' כאן נמצא כאן היה, וכן נקטו הרשב"א והריטב"א מסברא. ואילו מסקנת הרמב"ן דלא אמרי' כן</w:t>
      </w:r>
      <w:r w:rsidR="00B13FA7">
        <w:rPr>
          <w:rtl/>
        </w:rPr>
        <w:t>.</w:t>
      </w:r>
    </w:p>
  </w:footnote>
  <w:footnote w:id="449">
    <w:p w14:paraId="1AB6EDDB" w14:textId="0B524549" w:rsidR="00E4102A" w:rsidRDefault="00000000" w:rsidP="00CE7845">
      <w:pPr>
        <w:pStyle w:val="Footnote"/>
        <w:bidi/>
      </w:pPr>
      <w:r>
        <w:rPr>
          <w:rStyle w:val="ac"/>
          <w:rtl/>
        </w:rPr>
        <w:footnoteRef/>
      </w:r>
      <w:r>
        <w:rPr>
          <w:rtl/>
        </w:rPr>
        <w:t>וע"ע בסוגיא (יבמות קטו: ורמב”ן ושא”ר שם) דדנו האם יש לנו לחוש ליוסף בן שמעון אחר, או להחזיק הנמצא בידוע לנו. ושייך לנידון שומשמי בשיעור מסויים, דתולים שהוא זה. והרמב"ן (לעיל כד.) חידש דדבר הנמצא במקומו עדיף טפי. [ע"ע ש"ש ז יח]</w:t>
      </w:r>
      <w:r w:rsidR="00B13FA7">
        <w:rPr>
          <w:rtl/>
        </w:rPr>
        <w:t>.</w:t>
      </w:r>
    </w:p>
    <w:p w14:paraId="76CFA8BF" w14:textId="1130E48D" w:rsidR="00E4102A" w:rsidRDefault="00000000" w:rsidP="00CE7845">
      <w:pPr>
        <w:pStyle w:val="Footnote"/>
        <w:bidi/>
      </w:pPr>
      <w:r>
        <w:rPr>
          <w:rtl/>
        </w:rPr>
        <w:tab/>
        <w:t>והראשונים (הנ"ל) דנו האם סוגיא הנ”ל שייך לסוגיא (כתובות עה:) היכא דנמצא מום או ריעותא, דאין מחזיקין אותו לרשות אחרת. [ע"ע נדה ד.]</w:t>
      </w:r>
      <w:r w:rsidR="00B13FA7">
        <w:rPr>
          <w:rtl/>
        </w:rPr>
        <w:t>.</w:t>
      </w:r>
    </w:p>
    <w:p w14:paraId="17899E73" w14:textId="32C5887D" w:rsidR="00E4102A" w:rsidRDefault="00000000" w:rsidP="00CE7845">
      <w:pPr>
        <w:pStyle w:val="Footnote"/>
        <w:bidi/>
      </w:pPr>
      <w:r>
        <w:rPr>
          <w:rtl/>
        </w:rPr>
        <w:tab/>
        <w:t>ותוס' (כתובות עו:) חילקו דכאן נמצא כאן היה מהני דוקא בספק שנולד לגריעותא, אבל ל"מ כאן נמצא כאן היה בספק נולד ברשותו. וביארו דמהני רק לקיים המקח</w:t>
      </w:r>
      <w:r w:rsidR="00B13FA7">
        <w:rPr>
          <w:rtl/>
        </w:rPr>
        <w:t>.</w:t>
      </w:r>
    </w:p>
    <w:p w14:paraId="15906D62" w14:textId="4FA917DF" w:rsidR="00E4102A" w:rsidRDefault="00000000" w:rsidP="00CE7845">
      <w:pPr>
        <w:pStyle w:val="Footnote"/>
        <w:bidi/>
      </w:pPr>
      <w:r>
        <w:rPr>
          <w:rtl/>
        </w:rPr>
        <w:tab/>
        <w:t>וה</w:t>
      </w:r>
      <w:r>
        <w:rPr>
          <w:b/>
          <w:bCs/>
          <w:rtl/>
        </w:rPr>
        <w:t>גרנ"ט</w:t>
      </w:r>
      <w:r>
        <w:rPr>
          <w:rtl/>
        </w:rPr>
        <w:t xml:space="preserve"> (כתובות כד) הביא מדברי הראשונים (כאן) דאמרי' כאן נמצא כאן היה אף דהוה לטיבותא. [ונקט דהא דהכא מישך להתם]. והגרנ"ט הק' דהכא מעיקרא היה אילן א', ונימא דנעשו לג' אילנות ברשות לוקח. ואדרבה חזקת כאן נמצא כאן היה (דכתובות) היה קובע שלא קנה קרקע. וביאר דשורש הסברא דמהיכי תיתי להסתפק שנשתנה היכא שאין לנו ריעותא דמעיקרא להסתפק בו. א"כ הכא דלא דנו בזה מעיקרא, וידוע דעכשיו יש ג' אילנות א"כ יש לנו להחזיק שהיה כן מעולם. ואין לנו לשנות מהחזקה דהשתא. [וכיון דלא דנו על האילנות מעיקרא יש לנו להחזיק כמו שהם עכשיו]</w:t>
      </w:r>
      <w:r w:rsidR="00B13FA7">
        <w:rPr>
          <w:rtl/>
        </w:rPr>
        <w:t>.</w:t>
      </w:r>
    </w:p>
  </w:footnote>
  <w:footnote w:id="450">
    <w:p w14:paraId="60C106A4" w14:textId="636AC485" w:rsidR="00E4102A" w:rsidRDefault="00000000" w:rsidP="00CE7845">
      <w:pPr>
        <w:pStyle w:val="Footnote"/>
        <w:bidi/>
      </w:pPr>
      <w:r>
        <w:rPr>
          <w:rStyle w:val="ac"/>
          <w:rtl/>
        </w:rPr>
        <w:footnoteRef/>
      </w:r>
      <w:r>
        <w:rPr>
          <w:rtl/>
        </w:rPr>
        <w:t>ולפ"ז מתני' (לעיל כז:) לא איירי בלוקח, דהמוכר שייר לעצמו שלא יכניס את הענפים כלל לרשותו. [ולכאורה אין חילוק בין מוכר ג' אילנות למוכר חצי שדיהו]. ודלא כרשב"א דסברת המקשן משום דמתני' סתמא קתני</w:t>
      </w:r>
      <w:r w:rsidR="00B13FA7">
        <w:rPr>
          <w:rtl/>
        </w:rPr>
        <w:t>.</w:t>
      </w:r>
    </w:p>
  </w:footnote>
  <w:footnote w:id="451">
    <w:p w14:paraId="6828AAB3" w14:textId="761E638E" w:rsidR="00E4102A" w:rsidRDefault="00000000" w:rsidP="00CE7845">
      <w:pPr>
        <w:pStyle w:val="Footnote"/>
        <w:bidi/>
      </w:pPr>
      <w:r>
        <w:rPr>
          <w:rStyle w:val="ac"/>
          <w:rtl/>
        </w:rPr>
        <w:footnoteRef/>
      </w:r>
      <w:r>
        <w:rPr>
          <w:rtl/>
        </w:rPr>
        <w:t xml:space="preserve">ועפ"ז כת' </w:t>
      </w:r>
      <w:r>
        <w:rPr>
          <w:b/>
          <w:bCs/>
          <w:rtl/>
        </w:rPr>
        <w:t>רשב"ם</w:t>
      </w:r>
      <w:r>
        <w:rPr>
          <w:rtl/>
        </w:rPr>
        <w:t xml:space="preserve"> (ד"ה אותן) דתחתיהן וביניהן פשיט”ל דבעל השדה זורען. כיון דקנוי לו</w:t>
      </w:r>
      <w:r w:rsidR="00B13FA7">
        <w:rPr>
          <w:rtl/>
        </w:rPr>
        <w:t>.</w:t>
      </w:r>
    </w:p>
  </w:footnote>
  <w:footnote w:id="452">
    <w:p w14:paraId="7B298F28" w14:textId="16BFA145" w:rsidR="00E4102A" w:rsidRDefault="00000000" w:rsidP="00CE7845">
      <w:pPr>
        <w:pStyle w:val="Footnote"/>
        <w:bidi/>
      </w:pPr>
      <w:r>
        <w:rPr>
          <w:rStyle w:val="ac"/>
          <w:rtl/>
        </w:rPr>
        <w:footnoteRef/>
      </w:r>
      <w:r>
        <w:rPr>
          <w:rtl/>
        </w:rPr>
        <w:t>והרמב"ן הביא דכ"ד ר"ח</w:t>
      </w:r>
      <w:r w:rsidR="00B13FA7">
        <w:rPr>
          <w:rtl/>
        </w:rPr>
        <w:t>.</w:t>
      </w:r>
    </w:p>
  </w:footnote>
  <w:footnote w:id="453">
    <w:p w14:paraId="0465F496" w14:textId="56CCA8F2" w:rsidR="00E4102A" w:rsidRDefault="00000000" w:rsidP="00CE7845">
      <w:pPr>
        <w:pStyle w:val="Footnote"/>
        <w:bidi/>
      </w:pPr>
      <w:r>
        <w:rPr>
          <w:rStyle w:val="ac"/>
          <w:rtl/>
        </w:rPr>
        <w:footnoteRef/>
      </w:r>
      <w:r>
        <w:rPr>
          <w:rtl/>
        </w:rPr>
        <w:t>לדעת רבנן, ותוס' (כאן ולעיל יט.) נקטו כדעת ר' עקיבא ג' טפחים (כלאים ו א). [ומשמע דתוס' נקטו כר' עקיבא, וכן פסק הריטב”א עירובין ג:]</w:t>
      </w:r>
      <w:r w:rsidR="00B13FA7">
        <w:rPr>
          <w:rtl/>
        </w:rPr>
        <w:t>.</w:t>
      </w:r>
    </w:p>
  </w:footnote>
  <w:footnote w:id="454">
    <w:p w14:paraId="5664C621" w14:textId="605CE860" w:rsidR="00E4102A" w:rsidRDefault="00000000" w:rsidP="00CE7845">
      <w:pPr>
        <w:pStyle w:val="Footnote"/>
        <w:bidi/>
      </w:pPr>
      <w:r>
        <w:rPr>
          <w:rStyle w:val="ac"/>
          <w:rtl/>
        </w:rPr>
        <w:footnoteRef/>
      </w:r>
      <w:r>
        <w:rPr>
          <w:rtl/>
        </w:rPr>
        <w:t>ורבינו יונה כתב דתוך ב' השורות אסור, כיון דאיכא ערבוביא למעלה. [ויש שנקטו דכוונתו דרק מתחת לענפים אסור. אבל אפשר דכיון דאין רווח ביניהם, הכל נחשב ערבוביא. ורק כלפי חוצה להם לא נחשב ערבוביא]</w:t>
      </w:r>
      <w:r w:rsidR="00B13FA7">
        <w:rPr>
          <w:rtl/>
        </w:rPr>
        <w:t>.</w:t>
      </w:r>
    </w:p>
  </w:footnote>
  <w:footnote w:id="455">
    <w:p w14:paraId="7311BD32" w14:textId="57AACC97" w:rsidR="00E4102A" w:rsidRDefault="00000000" w:rsidP="00CE7845">
      <w:pPr>
        <w:pStyle w:val="Footnote"/>
        <w:bidi/>
      </w:pPr>
      <w:r>
        <w:rPr>
          <w:rStyle w:val="ac"/>
          <w:rtl/>
        </w:rPr>
        <w:footnoteRef/>
      </w:r>
      <w:r>
        <w:rPr>
          <w:rtl/>
        </w:rPr>
        <w:t>ומדאורייתא הוה גפן יחידי וסגי בג' טפחים</w:t>
      </w:r>
      <w:r w:rsidR="00B13FA7">
        <w:rPr>
          <w:rtl/>
        </w:rPr>
        <w:t>.</w:t>
      </w:r>
    </w:p>
  </w:footnote>
  <w:footnote w:id="456">
    <w:p w14:paraId="0A9425DF" w14:textId="5EFC43E4" w:rsidR="00E4102A" w:rsidRDefault="00000000" w:rsidP="00CE7845">
      <w:pPr>
        <w:pStyle w:val="Footnote"/>
        <w:bidi/>
      </w:pPr>
      <w:r>
        <w:rPr>
          <w:rStyle w:val="ac"/>
          <w:rtl/>
        </w:rPr>
        <w:footnoteRef/>
      </w:r>
      <w:r>
        <w:rPr>
          <w:rtl/>
        </w:rPr>
        <w:t>ומ"מ קשה דמאחר דרב יוסף נסתפק בשיעור בקר וכליו, א"כ האיך הביא ראיה מהמשנה. דלמא רב יהודה דיבר לפי המחרישה המצוי בבבל, כיון שיש בזה שינוי במקומות. [ואפשר דזה בכלל כוונת התוס' דיש גמגום דנקט לשון זה]</w:t>
      </w:r>
      <w:r w:rsidR="00B13FA7">
        <w:rPr>
          <w:rtl/>
        </w:rPr>
        <w:t>.</w:t>
      </w:r>
    </w:p>
  </w:footnote>
  <w:footnote w:id="457">
    <w:p w14:paraId="707D957B" w14:textId="484B7366" w:rsidR="00E4102A" w:rsidRDefault="00000000" w:rsidP="00CE7845">
      <w:pPr>
        <w:pStyle w:val="Footnote"/>
        <w:bidi/>
      </w:pPr>
      <w:r>
        <w:rPr>
          <w:rStyle w:val="ac"/>
          <w:rtl/>
        </w:rPr>
        <w:footnoteRef/>
      </w:r>
      <w:r>
        <w:rPr>
          <w:rtl/>
        </w:rPr>
        <w:t>וצ"ב לפ"ז סברת הגמ' מדר' שמעון פלגא, רבנן נמי פלגא. דלפ"ז הוא סברא שונה לגמריה</w:t>
      </w:r>
      <w:r w:rsidR="00B13FA7">
        <w:rPr>
          <w:rtl/>
        </w:rPr>
        <w:t>.</w:t>
      </w:r>
    </w:p>
  </w:footnote>
  <w:footnote w:id="458">
    <w:p w14:paraId="1CDC75BD" w14:textId="6738951C" w:rsidR="00E4102A" w:rsidRDefault="00000000" w:rsidP="00CE7845">
      <w:pPr>
        <w:pStyle w:val="Footnote"/>
        <w:bidi/>
      </w:pPr>
      <w:r>
        <w:rPr>
          <w:rStyle w:val="ac"/>
          <w:rtl/>
        </w:rPr>
        <w:footnoteRef/>
      </w:r>
      <w:r>
        <w:rPr>
          <w:rtl/>
        </w:rPr>
        <w:t>ול</w:t>
      </w:r>
      <w:r>
        <w:rPr>
          <w:b/>
          <w:bCs/>
          <w:rtl/>
        </w:rPr>
        <w:t>מהרש"א</w:t>
      </w:r>
      <w:r>
        <w:rPr>
          <w:rtl/>
        </w:rPr>
        <w:t xml:space="preserve"> (בתוס' שם) צ"ע אמאי תוס' לא תי' כן</w:t>
      </w:r>
      <w:r w:rsidR="00B13FA7">
        <w:rPr>
          <w:rtl/>
        </w:rPr>
        <w:t>.</w:t>
      </w:r>
    </w:p>
  </w:footnote>
  <w:footnote w:id="459">
    <w:p w14:paraId="509D966C" w14:textId="76D32279" w:rsidR="00E4102A" w:rsidRDefault="00000000" w:rsidP="00CE7845">
      <w:pPr>
        <w:pStyle w:val="Footnote"/>
        <w:bidi/>
      </w:pPr>
      <w:r>
        <w:rPr>
          <w:rStyle w:val="ac"/>
          <w:rtl/>
        </w:rPr>
        <w:footnoteRef/>
      </w:r>
      <w:r>
        <w:rPr>
          <w:rtl/>
        </w:rPr>
        <w:t>ו</w:t>
      </w:r>
      <w:r>
        <w:rPr>
          <w:b/>
          <w:bCs/>
          <w:rtl/>
        </w:rPr>
        <w:t xml:space="preserve">תוס' </w:t>
      </w:r>
      <w:r>
        <w:rPr>
          <w:rtl/>
        </w:rPr>
        <w:t>(לעיל לו:) העמידו סתירה זו בדברי רשב"ם</w:t>
      </w:r>
      <w:r w:rsidR="00B13FA7">
        <w:rPr>
          <w:rtl/>
        </w:rPr>
        <w:t>.</w:t>
      </w:r>
    </w:p>
  </w:footnote>
  <w:footnote w:id="460">
    <w:p w14:paraId="48A08101" w14:textId="1A689AFC" w:rsidR="00E4102A" w:rsidRDefault="00000000" w:rsidP="00CE7845">
      <w:pPr>
        <w:pStyle w:val="Footnote"/>
        <w:bidi/>
      </w:pPr>
      <w:r>
        <w:rPr>
          <w:rStyle w:val="ac"/>
          <w:rtl/>
        </w:rPr>
        <w:footnoteRef/>
      </w:r>
      <w:r>
        <w:rPr>
          <w:rtl/>
        </w:rPr>
        <w:t>והרמ"ה תמה השתא גבי מקח וממכר דממונא הוא עבדינן לחומרא, דאף מרוחקין ט"ז מחמרינן עליה דמוכר שהוא הנתבע וקנה הלוקח קרקע. ואילו גבי כלאים דאיסורא הוא ניקום ונעביד לקולא, יציבא בארעא וגיורא בשמי שמיא</w:t>
      </w:r>
      <w:r w:rsidR="00B13FA7">
        <w:rPr>
          <w:rtl/>
        </w:rPr>
        <w:t>.</w:t>
      </w:r>
    </w:p>
    <w:p w14:paraId="5081E00D" w14:textId="573BAD34" w:rsidR="00E4102A" w:rsidRDefault="00000000" w:rsidP="00CE7845">
      <w:pPr>
        <w:pStyle w:val="Footnote"/>
        <w:bidi/>
      </w:pPr>
      <w:r>
        <w:rPr>
          <w:rtl/>
        </w:rPr>
        <w:tab/>
        <w:t>ותי' דאמות דמקח וממכר הויין עציבות (וציין לגמ' ב"מ קז: דלא תזלזל). ובודאי דט"ז שוחקות נפישי טפי טובא מט"ז ומשהו מצומצמות</w:t>
      </w:r>
      <w:r w:rsidR="00B13FA7">
        <w:rPr>
          <w:rtl/>
        </w:rPr>
        <w:t>.</w:t>
      </w:r>
    </w:p>
    <w:p w14:paraId="217D20A6" w14:textId="2185E141" w:rsidR="00E4102A" w:rsidRDefault="00000000" w:rsidP="00CE7845">
      <w:pPr>
        <w:pStyle w:val="Footnote"/>
        <w:bidi/>
      </w:pPr>
      <w:r>
        <w:rPr>
          <w:rtl/>
        </w:rPr>
        <w:tab/>
        <w:t>והרמ"ה הוסיף דאף דתרוייהו [כלאים ומקח וממכר] במראית העין תליא מילתא, לא דמיא האי מראית העין להאי מראית העין. דלוקח ומוכר מידק דייקי אהדדי, ולא סגיא דלא משחי. הילכך כיון דמרחקי מהדדי טפי מט"ז אמות מצומצמות מפוזרין הוו, ואדעתא דמפוזרין קא נחתי. ואילו כלאים לאו במראית העין דמרי ארעא בלחוד תליא מילתא, אלא במראית העין דכו"ע תליא מילתא</w:t>
      </w:r>
      <w:r w:rsidR="00B13FA7">
        <w:rPr>
          <w:rtl/>
        </w:rPr>
        <w:t>.</w:t>
      </w:r>
    </w:p>
  </w:footnote>
  <w:footnote w:id="461">
    <w:p w14:paraId="585A568C" w14:textId="523D373D" w:rsidR="00E4102A" w:rsidRDefault="00000000" w:rsidP="00CE7845">
      <w:pPr>
        <w:pStyle w:val="Footnote"/>
        <w:bidi/>
      </w:pPr>
      <w:r>
        <w:rPr>
          <w:rStyle w:val="ac"/>
          <w:rtl/>
        </w:rPr>
        <w:footnoteRef/>
      </w:r>
      <w:r>
        <w:rPr>
          <w:rtl/>
        </w:rPr>
        <w:t>ו</w:t>
      </w:r>
      <w:r>
        <w:rPr>
          <w:b/>
          <w:bCs/>
          <w:rtl/>
        </w:rPr>
        <w:t xml:space="preserve">ר"ח </w:t>
      </w:r>
      <w:r>
        <w:rPr>
          <w:rtl/>
        </w:rPr>
        <w:t>(הנדמ"ח) פי' ממקום רחב, כשמודד למעלה המרחק בין האילנות הוא גדל יותר. שהאילנות עיקרן עבה ומדיקין ועולין, לפיכך מדידה בעיקריהן קצרה ולמעלה היא רחבה. [וכמו שאר ראשונים, אלא דהלשון להיפך]</w:t>
      </w:r>
      <w:r w:rsidR="00B13FA7">
        <w:rPr>
          <w:rtl/>
        </w:rPr>
        <w:t>.</w:t>
      </w:r>
    </w:p>
  </w:footnote>
  <w:footnote w:id="462">
    <w:p w14:paraId="1CB71553" w14:textId="02F06099" w:rsidR="00E4102A" w:rsidRDefault="00000000" w:rsidP="00CE7845">
      <w:pPr>
        <w:pStyle w:val="Footnote"/>
        <w:bidi/>
      </w:pPr>
      <w:r>
        <w:rPr>
          <w:rStyle w:val="ac"/>
          <w:rtl/>
        </w:rPr>
        <w:footnoteRef/>
      </w:r>
      <w:r>
        <w:rPr>
          <w:rtl/>
        </w:rPr>
        <w:t>וה</w:t>
      </w:r>
      <w:r>
        <w:rPr>
          <w:b/>
          <w:bCs/>
          <w:rtl/>
        </w:rPr>
        <w:t>נמוק"י</w:t>
      </w:r>
      <w:r>
        <w:rPr>
          <w:rtl/>
        </w:rPr>
        <w:t xml:space="preserve"> ובפי' ה</w:t>
      </w:r>
      <w:r>
        <w:rPr>
          <w:b/>
          <w:bCs/>
          <w:rtl/>
        </w:rPr>
        <w:t>ר"א אב"ד</w:t>
      </w:r>
      <w:r>
        <w:rPr>
          <w:rtl/>
        </w:rPr>
        <w:t xml:space="preserve"> כת' דמקום קצר הוא עיקר האילן, ומקום רחב הוא בגבהו של אילן. ולכאורה כוונתם כי”מ ברשב"ם. אך י"ל דכוונתם כפי' ר”ח דמקום קצר הוא המרחק בין האילנות למטה</w:t>
      </w:r>
      <w:r w:rsidR="00B13FA7">
        <w:rPr>
          <w:rtl/>
        </w:rPr>
        <w:t>.</w:t>
      </w:r>
    </w:p>
  </w:footnote>
  <w:footnote w:id="463">
    <w:p w14:paraId="36B9CA2C" w14:textId="2628D222" w:rsidR="00E4102A" w:rsidRDefault="00000000" w:rsidP="00CE7845">
      <w:pPr>
        <w:pStyle w:val="Footnote"/>
        <w:bidi/>
      </w:pPr>
      <w:r>
        <w:rPr>
          <w:rStyle w:val="ac"/>
          <w:rtl/>
        </w:rPr>
        <w:footnoteRef/>
      </w:r>
      <w:r>
        <w:rPr>
          <w:rtl/>
        </w:rPr>
        <w:t xml:space="preserve">ומבואר דכל הני שיעורין [ד' אמות, וח' וט"ז] הם חוץ ממקום עובי העץ. אבל </w:t>
      </w:r>
      <w:r>
        <w:rPr>
          <w:b/>
          <w:bCs/>
          <w:rtl/>
        </w:rPr>
        <w:t>תוס</w:t>
      </w:r>
      <w:r>
        <w:rPr>
          <w:rtl/>
        </w:rPr>
        <w:t>' (לעיל כז.) גבי שיעור ט"ז דעולא הביאו ב' תי' האם כולל את גזע האילן. [וה</w:t>
      </w:r>
      <w:r>
        <w:rPr>
          <w:b/>
          <w:bCs/>
          <w:rtl/>
        </w:rPr>
        <w:t>חזו"א</w:t>
      </w:r>
      <w:r>
        <w:rPr>
          <w:rtl/>
        </w:rPr>
        <w:t xml:space="preserve"> (לעיל שם) עמד בזה]</w:t>
      </w:r>
      <w:r w:rsidR="00B13FA7">
        <w:rPr>
          <w:rtl/>
        </w:rPr>
        <w:t>.</w:t>
      </w:r>
    </w:p>
  </w:footnote>
  <w:footnote w:id="464">
    <w:p w14:paraId="108DDC98" w14:textId="61233AE7" w:rsidR="00E4102A" w:rsidRDefault="00000000" w:rsidP="00CE7845">
      <w:pPr>
        <w:pStyle w:val="Footnote"/>
        <w:bidi/>
      </w:pPr>
      <w:r>
        <w:rPr>
          <w:rStyle w:val="ac"/>
          <w:rtl/>
        </w:rPr>
        <w:footnoteRef/>
      </w:r>
      <w:r>
        <w:rPr>
          <w:rtl/>
        </w:rPr>
        <w:t>וה</w:t>
      </w:r>
      <w:r>
        <w:rPr>
          <w:b/>
          <w:bCs/>
          <w:rtl/>
        </w:rPr>
        <w:t>חזו"א</w:t>
      </w:r>
      <w:r>
        <w:rPr>
          <w:rtl/>
        </w:rPr>
        <w:t xml:space="preserve"> שם דייק דאיירי דלא חתכום מהמקור. עיי"ש</w:t>
      </w:r>
      <w:r w:rsidR="00B13FA7">
        <w:rPr>
          <w:rtl/>
        </w:rPr>
        <w:t>.</w:t>
      </w:r>
    </w:p>
  </w:footnote>
  <w:footnote w:id="465">
    <w:p w14:paraId="2D546832" w14:textId="166C880B" w:rsidR="00E4102A" w:rsidRDefault="00000000" w:rsidP="00CE7845">
      <w:pPr>
        <w:pStyle w:val="Footnote"/>
        <w:bidi/>
      </w:pPr>
      <w:r>
        <w:rPr>
          <w:rStyle w:val="ac"/>
          <w:rtl/>
        </w:rPr>
        <w:footnoteRef/>
      </w:r>
      <w:r>
        <w:rPr>
          <w:rtl/>
        </w:rPr>
        <w:t>ולכאורה משמע דדוקא ב' בתוך שלו, אבל ב' אילנות שיש לו בתוך של חבירו וא' בשלו לא קנה קרקע. [ולרשב"ם אף שיש לו קרקע מקום האילנות, אינם מצטרפים]</w:t>
      </w:r>
      <w:r w:rsidR="00B13FA7">
        <w:rPr>
          <w:rtl/>
        </w:rPr>
        <w:t>.</w:t>
      </w:r>
    </w:p>
  </w:footnote>
  <w:footnote w:id="466">
    <w:p w14:paraId="1A2E09C1" w14:textId="46F8B04C" w:rsidR="00E4102A" w:rsidRDefault="00000000" w:rsidP="00CE7845">
      <w:pPr>
        <w:pStyle w:val="Footnote"/>
        <w:bidi/>
      </w:pPr>
      <w:r>
        <w:rPr>
          <w:rStyle w:val="ac"/>
          <w:rtl/>
        </w:rPr>
        <w:footnoteRef/>
      </w:r>
      <w:r>
        <w:rPr>
          <w:rtl/>
        </w:rPr>
        <w:t>יל"ד האם כוונתו דקנה אילן אחד, דלחפור ולשרש. א"כ אינו 'קנין אילן' שלם. או דאף דיכול ליטע אחר במקומו, אפי' הכי בעי שדה</w:t>
      </w:r>
      <w:r w:rsidR="00B13FA7">
        <w:rPr>
          <w:rtl/>
        </w:rPr>
        <w:t>.</w:t>
      </w:r>
    </w:p>
  </w:footnote>
  <w:footnote w:id="467">
    <w:p w14:paraId="7338DE71" w14:textId="2FEFDDA8" w:rsidR="00E4102A" w:rsidRDefault="00000000" w:rsidP="00CE7845">
      <w:pPr>
        <w:pStyle w:val="Footnote"/>
        <w:bidi/>
      </w:pPr>
      <w:r>
        <w:rPr>
          <w:rStyle w:val="ac"/>
          <w:rtl/>
        </w:rPr>
        <w:footnoteRef/>
      </w:r>
      <w:r>
        <w:rPr>
          <w:rtl/>
        </w:rPr>
        <w:t>בחלק האילן השלישי, ולעולם קנה בב' הראשונים. א"נ כיון דאין כאן קרקע דג' אילנות ל"ק כלל</w:t>
      </w:r>
      <w:r w:rsidR="00B13FA7">
        <w:rPr>
          <w:rtl/>
        </w:rPr>
        <w:t>.</w:t>
      </w:r>
    </w:p>
  </w:footnote>
  <w:footnote w:id="468">
    <w:p w14:paraId="67BA9121" w14:textId="378E44A3" w:rsidR="00E4102A" w:rsidRDefault="00000000" w:rsidP="00CE7845">
      <w:pPr>
        <w:pStyle w:val="Footnote"/>
        <w:bidi/>
      </w:pPr>
      <w:r>
        <w:rPr>
          <w:rStyle w:val="ac"/>
          <w:rtl/>
        </w:rPr>
        <w:footnoteRef/>
      </w:r>
      <w:r>
        <w:rPr>
          <w:rtl/>
        </w:rPr>
        <w:t>והספק שם דרך הרבים [ולא רשות הרבים, כדאיתא הכא]. וכדברי התוס' דקאי שאין בו ט"ז אמות</w:t>
      </w:r>
      <w:r w:rsidR="00B13FA7">
        <w:rPr>
          <w:rtl/>
        </w:rPr>
        <w:t>.</w:t>
      </w:r>
    </w:p>
  </w:footnote>
  <w:footnote w:id="469">
    <w:p w14:paraId="7B5E9765" w14:textId="5F8A421B" w:rsidR="00E4102A" w:rsidRDefault="00000000" w:rsidP="00CE7845">
      <w:pPr>
        <w:pStyle w:val="Footnote"/>
        <w:bidi/>
      </w:pPr>
      <w:r>
        <w:rPr>
          <w:rStyle w:val="ac"/>
          <w:rtl/>
        </w:rPr>
        <w:footnoteRef/>
      </w:r>
      <w:r>
        <w:rPr>
          <w:rtl/>
        </w:rPr>
        <w:t>ובגמ' (ב"מ קח:) גבי בר מצרא איתא דהיכא דאפסיק משוניתא [שם סלע] או ריכבא דדיקלא חזינא אם יכול להכניס בה אפי' תלם א' אית בה משום דינא דבר מצרא, ואי לא לית בה משום דינא דבר מצרא. [ולכאורה הכא איירי דאינו יכול להכניס תלם, ואפ"ה דנו דנחשב שדה א']</w:t>
      </w:r>
      <w:r w:rsidR="00B13FA7">
        <w:rPr>
          <w:rtl/>
        </w:rPr>
        <w:t>.</w:t>
      </w:r>
    </w:p>
    <w:p w14:paraId="76E2F9EB" w14:textId="4974539C" w:rsidR="00E4102A" w:rsidRDefault="00000000" w:rsidP="00CE7845">
      <w:pPr>
        <w:pStyle w:val="Footnote"/>
        <w:bidi/>
      </w:pPr>
      <w:r>
        <w:rPr>
          <w:rtl/>
        </w:rPr>
        <w:tab/>
        <w:t>אמנם לכאורה יש לחלק דהכא איירי להחשב 'שדה אילן', ואילו התם תלי במציאות אי ראוי לשימוש יחד</w:t>
      </w:r>
      <w:r w:rsidR="00B13FA7">
        <w:rPr>
          <w:rtl/>
        </w:rPr>
        <w:t>.</w:t>
      </w:r>
    </w:p>
  </w:footnote>
  <w:footnote w:id="470">
    <w:p w14:paraId="7C9AB2DD" w14:textId="54141E28" w:rsidR="00E4102A" w:rsidRDefault="00000000" w:rsidP="00CE7845">
      <w:pPr>
        <w:pStyle w:val="Footnote"/>
        <w:bidi/>
      </w:pPr>
      <w:r>
        <w:rPr>
          <w:rStyle w:val="ac"/>
          <w:rtl/>
        </w:rPr>
        <w:footnoteRef/>
      </w:r>
      <w:r>
        <w:rPr>
          <w:rtl/>
        </w:rPr>
        <w:t>ו</w:t>
      </w:r>
      <w:r>
        <w:rPr>
          <w:b/>
          <w:bCs/>
          <w:rtl/>
        </w:rPr>
        <w:t>רש"י</w:t>
      </w:r>
      <w:r>
        <w:rPr>
          <w:rtl/>
        </w:rPr>
        <w:t xml:space="preserve"> (כתובות קט:) פי' שורת דקלים מורכבין זה על גב זה. ועד"ז רש"י (ב"מ קח:) דקלים הכפופין וסמוכין זו לצד זו ומסוגרין</w:t>
      </w:r>
      <w:r w:rsidR="00B13FA7">
        <w:rPr>
          <w:rtl/>
        </w:rPr>
        <w:t>.</w:t>
      </w:r>
    </w:p>
  </w:footnote>
  <w:footnote w:id="471">
    <w:p w14:paraId="55CCCA49" w14:textId="7CAA578B" w:rsidR="00E4102A" w:rsidRDefault="00000000" w:rsidP="00CE7845">
      <w:pPr>
        <w:pStyle w:val="Footnote"/>
        <w:bidi/>
      </w:pPr>
      <w:r>
        <w:rPr>
          <w:rStyle w:val="ac"/>
          <w:rtl/>
        </w:rPr>
        <w:footnoteRef/>
      </w:r>
      <w:r>
        <w:rPr>
          <w:rtl/>
        </w:rPr>
        <w:t>ורבינו יונה ביאר דג' אילנות כשדה הן חשובין, שהמוכר את השדה מכר את האילנות שבו חוץ מחרוב המורכב וסדן השיקמה. ואפי' תימא דקל המורכב כחרוב המורכב דמי, והרי הוא משוייר, רכבא דדקלא לאו היינו דקל מורכב אלא דקלים הרבה נטועים יחד</w:t>
      </w:r>
      <w:r w:rsidR="00B13FA7">
        <w:rPr>
          <w:rtl/>
        </w:rPr>
        <w:t>.</w:t>
      </w:r>
    </w:p>
  </w:footnote>
  <w:footnote w:id="472">
    <w:p w14:paraId="2C79320E" w14:textId="07A10643" w:rsidR="00E4102A" w:rsidRDefault="00000000" w:rsidP="00CE7845">
      <w:pPr>
        <w:pStyle w:val="Footnote"/>
        <w:bidi/>
      </w:pPr>
      <w:r>
        <w:rPr>
          <w:rStyle w:val="ac"/>
          <w:rtl/>
        </w:rPr>
        <w:footnoteRef/>
      </w:r>
      <w:r>
        <w:rPr>
          <w:rtl/>
        </w:rPr>
        <w:t>ומש"ה לא קנה קרקע, ולא את הדקלים שביניהם</w:t>
      </w:r>
      <w:r w:rsidR="00B13FA7">
        <w:rPr>
          <w:rtl/>
        </w:rPr>
        <w:t>.</w:t>
      </w:r>
    </w:p>
  </w:footnote>
  <w:footnote w:id="473">
    <w:p w14:paraId="40820D44" w14:textId="2C809547" w:rsidR="00E4102A" w:rsidRDefault="00000000" w:rsidP="00CE7845">
      <w:pPr>
        <w:pStyle w:val="Footnote"/>
        <w:bidi/>
      </w:pPr>
      <w:r>
        <w:rPr>
          <w:rStyle w:val="ac"/>
          <w:rtl/>
        </w:rPr>
        <w:footnoteRef/>
      </w:r>
      <w:r>
        <w:rPr>
          <w:rtl/>
        </w:rPr>
        <w:t>וכמ"ש רבינו יונה (בע"א), וכ"כ רשב"ם (בע"א) ותוס' (עב.)</w:t>
      </w:r>
      <w:r w:rsidR="00B13FA7">
        <w:rPr>
          <w:rtl/>
        </w:rPr>
        <w:t>.</w:t>
      </w:r>
    </w:p>
  </w:footnote>
  <w:footnote w:id="474">
    <w:p w14:paraId="5843BCCC" w14:textId="78C16390" w:rsidR="00E4102A" w:rsidRDefault="00000000" w:rsidP="00CE7845">
      <w:pPr>
        <w:pStyle w:val="Footnote"/>
        <w:bidi/>
      </w:pPr>
      <w:r>
        <w:rPr>
          <w:rStyle w:val="ac"/>
          <w:rtl/>
        </w:rPr>
        <w:footnoteRef/>
      </w:r>
      <w:r>
        <w:rPr>
          <w:rtl/>
        </w:rPr>
        <w:t>דעדיין ספק אומדנא במקומו עומד,ולא אמרי' דיודע מה הכרעת הדין או מנהג. א"נ דדין שדה אילנות הוא דין טפל, ולא אומדנא לחוד</w:t>
      </w:r>
      <w:r w:rsidR="00B13FA7">
        <w:rPr>
          <w:rtl/>
        </w:rPr>
        <w:t>.</w:t>
      </w:r>
    </w:p>
  </w:footnote>
  <w:footnote w:id="475">
    <w:p w14:paraId="39AEC8CF" w14:textId="0C9BAD02" w:rsidR="00E4102A" w:rsidRDefault="00000000" w:rsidP="00CE7845">
      <w:pPr>
        <w:pStyle w:val="Footnote"/>
        <w:bidi/>
      </w:pPr>
      <w:r>
        <w:rPr>
          <w:rStyle w:val="ac"/>
          <w:rtl/>
        </w:rPr>
        <w:footnoteRef/>
      </w:r>
      <w:r>
        <w:rPr>
          <w:rtl/>
        </w:rPr>
        <w:t>ואולי יש ליישב את דברי ה</w:t>
      </w:r>
      <w:r>
        <w:rPr>
          <w:b/>
          <w:bCs/>
          <w:rtl/>
        </w:rPr>
        <w:t>או"ש</w:t>
      </w:r>
      <w:r>
        <w:rPr>
          <w:rtl/>
        </w:rPr>
        <w:t xml:space="preserve"> דהוה כעין הימניה, דכל זמן שלא יביא ראיה הוה בחזקתו, אבל עצם הקנין ודאי הוה ספק</w:t>
      </w:r>
      <w:r w:rsidR="00B13FA7">
        <w:rPr>
          <w:rtl/>
        </w:rPr>
        <w:t>.</w:t>
      </w:r>
    </w:p>
  </w:footnote>
  <w:footnote w:id="476">
    <w:p w14:paraId="015A79DB" w14:textId="48116B69" w:rsidR="00E4102A" w:rsidRDefault="00000000" w:rsidP="00CE7845">
      <w:pPr>
        <w:pStyle w:val="Footnote"/>
        <w:bidi/>
      </w:pPr>
      <w:r>
        <w:rPr>
          <w:rStyle w:val="ac"/>
          <w:rtl/>
        </w:rPr>
        <w:footnoteRef/>
      </w:r>
      <w:r>
        <w:rPr>
          <w:rtl/>
        </w:rPr>
        <w:t>ויל"ד בגדרי ס"ס. האם נחשב 'שם' נוסף. ולצד דכל הנידון מוגדר נידון של אומדנא מסתבר דהכל אחד</w:t>
      </w:r>
      <w:r w:rsidR="00B13FA7">
        <w:rPr>
          <w:rtl/>
        </w:rPr>
        <w:t>.</w:t>
      </w:r>
    </w:p>
  </w:footnote>
  <w:footnote w:id="477">
    <w:p w14:paraId="07017312" w14:textId="7B16856E" w:rsidR="00E4102A" w:rsidRDefault="00000000" w:rsidP="00CE7845">
      <w:pPr>
        <w:pStyle w:val="Footnote"/>
        <w:bidi/>
      </w:pPr>
      <w:r>
        <w:rPr>
          <w:rStyle w:val="ac"/>
          <w:rtl/>
        </w:rPr>
        <w:footnoteRef/>
      </w:r>
      <w:r>
        <w:rPr>
          <w:rtl/>
        </w:rPr>
        <w:t>וה</w:t>
      </w:r>
      <w:r>
        <w:rPr>
          <w:b/>
          <w:bCs/>
          <w:rtl/>
        </w:rPr>
        <w:t>רמ"ה</w:t>
      </w:r>
      <w:r>
        <w:rPr>
          <w:rtl/>
        </w:rPr>
        <w:t xml:space="preserve"> כת' [כעין דברי התוס'] בזמן שאין ברחבה יתר משש עשרה אמה. [אלא ט"ז מצומצמות]</w:t>
      </w:r>
      <w:r w:rsidR="00B13FA7">
        <w:rPr>
          <w:rtl/>
        </w:rPr>
        <w:t>.</w:t>
      </w:r>
    </w:p>
  </w:footnote>
  <w:footnote w:id="478">
    <w:p w14:paraId="5DA828F8" w14:textId="527E53B2" w:rsidR="00E4102A" w:rsidRDefault="00000000" w:rsidP="00CE7845">
      <w:pPr>
        <w:pStyle w:val="Footnote"/>
        <w:bidi/>
      </w:pPr>
      <w:r>
        <w:rPr>
          <w:rStyle w:val="ac"/>
          <w:rtl/>
        </w:rPr>
        <w:footnoteRef/>
      </w:r>
      <w:r>
        <w:rPr>
          <w:rtl/>
        </w:rPr>
        <w:t>אבל אילנות דחשיבי למשבקינהו התם הוא דזביננהו כחצובא ולא מיזדרע ליה למוכר בנתייהו הוא דאית להו קרקע, דמסלק ליה מוכר נפשיה מיניה. אבל כשורה דמזדרע ליה בנתייהו לית להו קרקע, דלא מסתלק ליה מוכר נפשיה מיניה</w:t>
      </w:r>
      <w:r w:rsidR="00B13FA7">
        <w:rPr>
          <w:rtl/>
        </w:rPr>
        <w:t>.</w:t>
      </w:r>
    </w:p>
  </w:footnote>
  <w:footnote w:id="479">
    <w:p w14:paraId="1738969D" w14:textId="4B8E22C5" w:rsidR="00E4102A" w:rsidRDefault="00000000" w:rsidP="00CE7845">
      <w:pPr>
        <w:pStyle w:val="Footnote"/>
        <w:bidi/>
      </w:pPr>
      <w:r>
        <w:rPr>
          <w:rStyle w:val="ac"/>
          <w:rtl/>
        </w:rPr>
        <w:footnoteRef/>
      </w:r>
      <w:r>
        <w:rPr>
          <w:rtl/>
        </w:rPr>
        <w:t>ב</w:t>
      </w:r>
      <w:r>
        <w:rPr>
          <w:b/>
          <w:bCs/>
          <w:rtl/>
        </w:rPr>
        <w:t>תוספתא</w:t>
      </w:r>
      <w:r>
        <w:rPr>
          <w:rtl/>
        </w:rPr>
        <w:t xml:space="preserve"> (ד ו) איתא [לאחר שהביא דין המשנה] מקום שנהגו למכור הרי אלו מכורות</w:t>
      </w:r>
      <w:r w:rsidR="00B13FA7">
        <w:rPr>
          <w:rtl/>
        </w:rPr>
        <w:t>.</w:t>
      </w:r>
    </w:p>
  </w:footnote>
  <w:footnote w:id="480">
    <w:p w14:paraId="70F6BF07" w14:textId="616D920C" w:rsidR="00E4102A" w:rsidRDefault="00000000" w:rsidP="00CE7845">
      <w:pPr>
        <w:pStyle w:val="Footnote"/>
        <w:bidi/>
      </w:pPr>
      <w:r>
        <w:rPr>
          <w:rStyle w:val="ac"/>
          <w:rtl/>
        </w:rPr>
        <w:footnoteRef/>
      </w:r>
      <w:r>
        <w:rPr>
          <w:rtl/>
        </w:rPr>
        <w:t>ובמקום שנהגו אף בבהמה גסה מכר. אבל הרשב"א הביא בשם התוספתא אבהמה דקה, דבמקום שנהגו, הכל כמנהג המדינה [שלא מכר את הרגליים]. [ובודאי שהדין אמת, אמנם אינו כן בתוספתא לפנינו]</w:t>
      </w:r>
      <w:r w:rsidR="00B13FA7">
        <w:rPr>
          <w:rtl/>
        </w:rPr>
        <w:t>.</w:t>
      </w:r>
    </w:p>
  </w:footnote>
  <w:footnote w:id="481">
    <w:p w14:paraId="450B6003" w14:textId="7331C8C4" w:rsidR="00E4102A" w:rsidRDefault="00000000" w:rsidP="00CE7845">
      <w:pPr>
        <w:pStyle w:val="Footnote"/>
        <w:bidi/>
      </w:pPr>
      <w:r>
        <w:rPr>
          <w:rStyle w:val="ac"/>
          <w:rtl/>
        </w:rPr>
        <w:footnoteRef/>
      </w:r>
      <w:r>
        <w:rPr>
          <w:rtl/>
        </w:rPr>
        <w:t>ולדעת רשב"ם המוכר ריאה לחוד, בכל לשון שהוא, מכר את הכבד. ואילו לתוס' דוקא כשמכר הריאה עם הלב</w:t>
      </w:r>
      <w:r w:rsidR="00B13FA7">
        <w:rPr>
          <w:rtl/>
        </w:rPr>
        <w:t>.</w:t>
      </w:r>
    </w:p>
  </w:footnote>
  <w:footnote w:id="482">
    <w:p w14:paraId="606F1F4A" w14:textId="2E2254E9" w:rsidR="00E4102A" w:rsidRDefault="00000000" w:rsidP="00CE7845">
      <w:pPr>
        <w:pStyle w:val="Footnote"/>
        <w:bidi/>
      </w:pPr>
      <w:r>
        <w:rPr>
          <w:rStyle w:val="ac"/>
          <w:rtl/>
        </w:rPr>
        <w:footnoteRef/>
      </w:r>
      <w:r>
        <w:rPr>
          <w:rtl/>
        </w:rPr>
        <w:t>ו</w:t>
      </w:r>
      <w:r>
        <w:rPr>
          <w:b/>
          <w:bCs/>
          <w:rtl/>
        </w:rPr>
        <w:t xml:space="preserve">תוס' </w:t>
      </w:r>
      <w:r>
        <w:rPr>
          <w:rtl/>
        </w:rPr>
        <w:t>(לקמן צב.) כת' דהגמ' כאן לא מקשה מאי נפקא מינה [וכגמ' לקמן שם], דבהדיא מוקמינן מתניתין כשהוקרו והוזלו (ותנא תונא כדברי רב חסדא)</w:t>
      </w:r>
      <w:r w:rsidR="00B13FA7">
        <w:rPr>
          <w:rtl/>
        </w:rPr>
        <w:t>.</w:t>
      </w:r>
    </w:p>
  </w:footnote>
  <w:footnote w:id="483">
    <w:p w14:paraId="22104FAC" w14:textId="4FB4ACC7" w:rsidR="00E4102A" w:rsidRDefault="00000000" w:rsidP="00CE7845">
      <w:pPr>
        <w:pStyle w:val="Footnote"/>
        <w:bidi/>
      </w:pPr>
      <w:r>
        <w:rPr>
          <w:rStyle w:val="ac"/>
          <w:rtl/>
        </w:rPr>
        <w:footnoteRef/>
      </w:r>
      <w:r>
        <w:rPr>
          <w:rtl/>
        </w:rPr>
        <w:t>וקצת משמע בדברי רשב"ם (שם) דנתחדש כן בתי' הגמ', ולדעת המקשן איירי שיש בו אונאה בדמים. וצ”ע</w:t>
      </w:r>
      <w:r w:rsidR="00B13FA7">
        <w:rPr>
          <w:rtl/>
        </w:rPr>
        <w:t>.</w:t>
      </w:r>
    </w:p>
  </w:footnote>
  <w:footnote w:id="484">
    <w:p w14:paraId="66CD41A3" w14:textId="1D1F18F0" w:rsidR="00E4102A" w:rsidRDefault="00000000" w:rsidP="00CE7845">
      <w:pPr>
        <w:pStyle w:val="Footnote"/>
        <w:bidi/>
      </w:pPr>
      <w:r>
        <w:rPr>
          <w:rStyle w:val="ac"/>
          <w:rtl/>
        </w:rPr>
        <w:footnoteRef/>
      </w:r>
      <w:r>
        <w:rPr>
          <w:rtl/>
        </w:rPr>
        <w:t>ולפ"ז בעבדים וקרקעות דאין בהם אונאה אינו יכול לבטל המקח. אבל אף בקרקע יש גדרי ביטול מקח דב' מינים, ואי יפות ורעות נחשב ב' מינים אף בקרקע אמרי' הכי</w:t>
      </w:r>
      <w:r w:rsidR="00B13FA7">
        <w:rPr>
          <w:rtl/>
        </w:rPr>
        <w:t>.</w:t>
      </w:r>
    </w:p>
  </w:footnote>
  <w:footnote w:id="485">
    <w:p w14:paraId="6B5C0758" w14:textId="700C5B99" w:rsidR="00E4102A" w:rsidRDefault="00000000" w:rsidP="00CE7845">
      <w:pPr>
        <w:pStyle w:val="Footnote"/>
        <w:bidi/>
      </w:pPr>
      <w:r>
        <w:rPr>
          <w:rStyle w:val="ac"/>
          <w:rtl/>
        </w:rPr>
        <w:footnoteRef/>
      </w:r>
      <w:r>
        <w:rPr>
          <w:rtl/>
        </w:rPr>
        <w:t>ו</w:t>
      </w:r>
      <w:r>
        <w:rPr>
          <w:b/>
          <w:bCs/>
          <w:rtl/>
        </w:rPr>
        <w:t>רשב"ם</w:t>
      </w:r>
      <w:r>
        <w:rPr>
          <w:rtl/>
        </w:rPr>
        <w:t xml:space="preserve"> (בהמשך) ביאר שהרי הטעהו, ולא היה דעתו ליקח רעות</w:t>
      </w:r>
      <w:r w:rsidR="00B13FA7">
        <w:rPr>
          <w:rtl/>
        </w:rPr>
        <w:t>.</w:t>
      </w:r>
    </w:p>
    <w:p w14:paraId="4492A1D8" w14:textId="4945C868" w:rsidR="00E4102A" w:rsidRDefault="00000000" w:rsidP="00CE7845">
      <w:pPr>
        <w:pStyle w:val="Footnote"/>
        <w:bidi/>
      </w:pPr>
      <w:r>
        <w:rPr>
          <w:rtl/>
        </w:rPr>
        <w:tab/>
        <w:t>ורשב"ם הוסיף דהתם מחזיר האונאה משום דכתיב אל תונו. וקצת משמע דהכא לא שייך לדין 'אל תונו'. {ואפשר דילפי' מ'אל תונו' לתקן ולשלם האונאה, וה"מ כשהמקח קיים ומתקן האונאה. אבל כשנתבטל המקח אינו תיקון לאונאה, אלא שאינו עובר}</w:t>
      </w:r>
      <w:r w:rsidR="00B13FA7">
        <w:rPr>
          <w:rtl/>
        </w:rPr>
        <w:t>.</w:t>
      </w:r>
    </w:p>
  </w:footnote>
  <w:footnote w:id="486">
    <w:p w14:paraId="4857C471" w14:textId="70766B2A" w:rsidR="00E4102A" w:rsidRDefault="00000000" w:rsidP="00CE7845">
      <w:pPr>
        <w:pStyle w:val="Footnote"/>
        <w:bidi/>
      </w:pPr>
      <w:r>
        <w:rPr>
          <w:rStyle w:val="ac"/>
          <w:rtl/>
        </w:rPr>
        <w:footnoteRef/>
      </w:r>
      <w:r>
        <w:rPr>
          <w:rtl/>
        </w:rPr>
        <w:t>אף דליכא שיעור אונאה בערך השווי</w:t>
      </w:r>
      <w:r w:rsidR="00B13FA7">
        <w:rPr>
          <w:rtl/>
        </w:rPr>
        <w:t>.</w:t>
      </w:r>
    </w:p>
  </w:footnote>
  <w:footnote w:id="487">
    <w:p w14:paraId="6A180F3F" w14:textId="5CAEE906" w:rsidR="00E4102A" w:rsidRDefault="00000000" w:rsidP="00CE7845">
      <w:pPr>
        <w:pStyle w:val="Footnote"/>
        <w:bidi/>
      </w:pPr>
      <w:r>
        <w:rPr>
          <w:rStyle w:val="ac"/>
          <w:rtl/>
        </w:rPr>
        <w:footnoteRef/>
      </w:r>
      <w:r>
        <w:rPr>
          <w:rtl/>
        </w:rPr>
        <w:t>וה</w:t>
      </w:r>
      <w:r>
        <w:rPr>
          <w:b/>
          <w:bCs/>
          <w:rtl/>
        </w:rPr>
        <w:t>ראב"ד</w:t>
      </w:r>
      <w:r>
        <w:rPr>
          <w:rtl/>
        </w:rPr>
        <w:t xml:space="preserve"> ביאר דבשינוי החפץ ממש כמו שחמתית ונמצאת לבנה עצים של זית ונמצאו של שקמה יין ונמצא חומץ לא חל עלייהו זביני כלל, משום דהוא מינא אחרינא ממש. אבל יפות ורעות הוה חד מינא וחל עלייהו זביני וכיותר משתות דמי, ואף דאיכא שנוי השם. ואפילו הכי לוקח יכול לחזור בו הואיל והלוקח מקבל עליו האונאה, מטעמיה דרב חסדא</w:t>
      </w:r>
      <w:r w:rsidR="00B13FA7">
        <w:rPr>
          <w:rtl/>
        </w:rPr>
        <w:t>.</w:t>
      </w:r>
    </w:p>
  </w:footnote>
  <w:footnote w:id="488">
    <w:p w14:paraId="380DC8D1" w14:textId="3B6FB9C0" w:rsidR="00E4102A" w:rsidRDefault="00000000" w:rsidP="00CE7845">
      <w:pPr>
        <w:pStyle w:val="Footnote"/>
        <w:bidi/>
      </w:pPr>
      <w:r>
        <w:rPr>
          <w:rStyle w:val="ac"/>
          <w:rtl/>
        </w:rPr>
        <w:footnoteRef/>
      </w:r>
      <w:r>
        <w:rPr>
          <w:rtl/>
        </w:rPr>
        <w:t>ועד"ז הדין במום במקח, דהיכא דהלוקח אינו מקפיד חל מקח, והמוכר אינו יכול לחזור בו. ואף דלא הוה משום פרשת אונאה</w:t>
      </w:r>
      <w:r w:rsidR="00B13FA7">
        <w:rPr>
          <w:rtl/>
        </w:rPr>
        <w:t>.</w:t>
      </w:r>
    </w:p>
    <w:p w14:paraId="03DDC71B" w14:textId="5506CC91" w:rsidR="00E4102A" w:rsidRDefault="00000000" w:rsidP="00CE7845">
      <w:pPr>
        <w:pStyle w:val="Footnote"/>
        <w:bidi/>
      </w:pPr>
      <w:r>
        <w:rPr>
          <w:rtl/>
        </w:rPr>
        <w:tab/>
        <w:t>אמנם גבי מום במקח קי"ל (שו"ע רלב ג, בשם הרי”ף ב”מ מ: ל: בדה"ס והרא”ש שם טו) דחוזר אפי' לאחר כמה שנים, דהוה מקח טעות, ולא פרשת אונאה. ואילו בראשונים בסוגיין מבואר דחוזר רק עד כדי שיראה לתגר ולקרובו</w:t>
      </w:r>
      <w:r w:rsidR="00B13FA7">
        <w:rPr>
          <w:rtl/>
        </w:rPr>
        <w:t>.</w:t>
      </w:r>
    </w:p>
  </w:footnote>
  <w:footnote w:id="489">
    <w:p w14:paraId="6E2C0DBB" w14:textId="17B97A2A" w:rsidR="00E4102A" w:rsidRDefault="00000000" w:rsidP="00CE7845">
      <w:pPr>
        <w:pStyle w:val="Footnote"/>
        <w:bidi/>
      </w:pPr>
      <w:r>
        <w:rPr>
          <w:rStyle w:val="ac"/>
          <w:rtl/>
        </w:rPr>
        <w:footnoteRef/>
      </w:r>
      <w:r>
        <w:rPr>
          <w:rtl/>
        </w:rPr>
        <w:t>ואף דבאונאה בשווי המקח ביתר משתות בטל מקח, שקנה במשיכה כאלו לא נתאנה, ויחזיר לו המעות. ואין הלה יכול לחזור בו כלל. [ולשון השיטה 'נראה דיכול לומר' החפץ הזה דעתי היה לקנותו אלא שטעיתי בערכו. וצ"ב במה נסתפק בזה]</w:t>
      </w:r>
      <w:r w:rsidR="00B13FA7">
        <w:rPr>
          <w:rtl/>
        </w:rPr>
        <w:t>.</w:t>
      </w:r>
    </w:p>
  </w:footnote>
  <w:footnote w:id="490">
    <w:p w14:paraId="2B179E3E" w14:textId="5BB4D418" w:rsidR="00E4102A" w:rsidRDefault="00000000" w:rsidP="00CE7845">
      <w:pPr>
        <w:pStyle w:val="Footnote"/>
        <w:bidi/>
      </w:pPr>
      <w:r>
        <w:rPr>
          <w:rStyle w:val="ac"/>
          <w:rtl/>
        </w:rPr>
        <w:footnoteRef/>
      </w:r>
      <w:r>
        <w:rPr>
          <w:rtl/>
        </w:rPr>
        <w:t>כן מבואר בדברי הרמב"ן (בסוגיין), וכ"כ השיטה לנ"ל (הנ"ל)</w:t>
      </w:r>
      <w:r w:rsidR="00B13FA7">
        <w:rPr>
          <w:rtl/>
        </w:rPr>
        <w:t>.</w:t>
      </w:r>
    </w:p>
  </w:footnote>
  <w:footnote w:id="491">
    <w:p w14:paraId="441E8C29" w14:textId="10662807" w:rsidR="00E4102A" w:rsidRDefault="00000000" w:rsidP="00CE7845">
      <w:pPr>
        <w:pStyle w:val="Footnote"/>
        <w:bidi/>
      </w:pPr>
      <w:r>
        <w:rPr>
          <w:rStyle w:val="ac"/>
          <w:rtl/>
        </w:rPr>
        <w:footnoteRef/>
      </w:r>
      <w:r>
        <w:rPr>
          <w:rtl/>
        </w:rPr>
        <w:t>וה</w:t>
      </w:r>
      <w:r>
        <w:rPr>
          <w:b/>
          <w:bCs/>
          <w:rtl/>
        </w:rPr>
        <w:t>אבה"א</w:t>
      </w:r>
      <w:r>
        <w:rPr>
          <w:rtl/>
        </w:rPr>
        <w:t xml:space="preserve"> (אישות ז יז בהוספות) דחה דאמדו חז"ל דדעתם שיתקיים המקח ע"פ השווי. דאינם רוצים שיתבטל המקח</w:t>
      </w:r>
      <w:r w:rsidR="00B13FA7">
        <w:rPr>
          <w:rtl/>
        </w:rPr>
        <w:t>.</w:t>
      </w:r>
    </w:p>
  </w:footnote>
  <w:footnote w:id="492">
    <w:p w14:paraId="62F3E05A" w14:textId="1D919642" w:rsidR="00E4102A" w:rsidRDefault="00000000" w:rsidP="00CE7845">
      <w:pPr>
        <w:pStyle w:val="Footnote"/>
        <w:bidi/>
      </w:pPr>
      <w:r>
        <w:rPr>
          <w:rStyle w:val="ac"/>
          <w:rtl/>
        </w:rPr>
        <w:footnoteRef/>
      </w:r>
      <w:r>
        <w:rPr>
          <w:rtl/>
        </w:rPr>
        <w:t>ומשמע מדבריו דשחמתית ונמצאת לבנה הוה חפץ אחר לגמרי, ואינו מקח כלל</w:t>
      </w:r>
      <w:r w:rsidR="00B13FA7">
        <w:rPr>
          <w:rtl/>
        </w:rPr>
        <w:t>.</w:t>
      </w:r>
    </w:p>
  </w:footnote>
  <w:footnote w:id="493">
    <w:p w14:paraId="40F2C645" w14:textId="6B8760C4" w:rsidR="00E4102A" w:rsidRDefault="00000000" w:rsidP="00CE7845">
      <w:pPr>
        <w:pStyle w:val="Footnote"/>
        <w:bidi/>
      </w:pPr>
      <w:r>
        <w:rPr>
          <w:rStyle w:val="ac"/>
          <w:rtl/>
        </w:rPr>
        <w:footnoteRef/>
      </w:r>
      <w:r>
        <w:rPr>
          <w:rtl/>
        </w:rPr>
        <w:t>ויל"ד האם כוונת הראשונים דהדין דידו על העליונה הוא משום סברת אי לאו דאוניתני, ובזה הקשו הראשונים דדינו של רב חסדא מפורשת שם. או דדין ידו על העליונה שרק לנתאנה יש זכות לתבוע ביטול מקח, ומלבד זה יש סברא דלא יתכן דהמאנה ירוויח מזה</w:t>
      </w:r>
      <w:r w:rsidR="00B13FA7">
        <w:rPr>
          <w:rtl/>
        </w:rPr>
        <w:t>.</w:t>
      </w:r>
    </w:p>
  </w:footnote>
  <w:footnote w:id="494">
    <w:p w14:paraId="3CAD1C49" w14:textId="3EF9B63E" w:rsidR="00E4102A" w:rsidRDefault="00000000" w:rsidP="00CE7845">
      <w:pPr>
        <w:pStyle w:val="Footnote"/>
        <w:bidi/>
      </w:pPr>
      <w:r>
        <w:rPr>
          <w:rStyle w:val="ac"/>
          <w:rtl/>
        </w:rPr>
        <w:footnoteRef/>
      </w:r>
      <w:r>
        <w:rPr>
          <w:rtl/>
        </w:rPr>
        <w:t>וה</w:t>
      </w:r>
      <w:r>
        <w:rPr>
          <w:b/>
          <w:bCs/>
          <w:rtl/>
        </w:rPr>
        <w:t>ראב"ד</w:t>
      </w:r>
      <w:r>
        <w:rPr>
          <w:rtl/>
        </w:rPr>
        <w:t xml:space="preserve"> הסכים לדין זה, דלא יתכן שיתבטל המקח בדיבור בעלמא. אבל המלחמות כתב שכיון שאמר תן לי מעותי נתבטל המקח, דאין זה קניה שיהא צריך משיכה</w:t>
      </w:r>
      <w:r w:rsidR="00B13FA7">
        <w:rPr>
          <w:rtl/>
        </w:rPr>
        <w:t>.</w:t>
      </w:r>
    </w:p>
  </w:footnote>
  <w:footnote w:id="495">
    <w:p w14:paraId="5822E07A" w14:textId="4FEC3DFD" w:rsidR="00E4102A" w:rsidRDefault="00000000" w:rsidP="00CE7845">
      <w:pPr>
        <w:pStyle w:val="Footnote"/>
        <w:bidi/>
      </w:pPr>
      <w:r>
        <w:rPr>
          <w:rStyle w:val="ac"/>
          <w:rtl/>
        </w:rPr>
        <w:footnoteRef/>
      </w:r>
      <w:r>
        <w:rPr>
          <w:rtl/>
        </w:rPr>
        <w:t>כל זמן שלא נתרצה המתאנה במקח</w:t>
      </w:r>
      <w:r w:rsidR="00B13FA7">
        <w:rPr>
          <w:rtl/>
        </w:rPr>
        <w:t>.</w:t>
      </w:r>
    </w:p>
    <w:p w14:paraId="4D0A9EDB" w14:textId="302B8947" w:rsidR="00E4102A" w:rsidRDefault="00000000" w:rsidP="00CE7845">
      <w:pPr>
        <w:pStyle w:val="Footnote"/>
        <w:bidi/>
      </w:pPr>
      <w:r>
        <w:rPr>
          <w:rtl/>
        </w:rPr>
        <w:tab/>
        <w:t>וה</w:t>
      </w:r>
      <w:r>
        <w:rPr>
          <w:b/>
          <w:bCs/>
          <w:rtl/>
        </w:rPr>
        <w:t>סמ"ע</w:t>
      </w:r>
      <w:r>
        <w:rPr>
          <w:rtl/>
        </w:rPr>
        <w:t xml:space="preserve"> (רכז ח) כת' דמ"מ אם נתרצה הנתאנה פעם אחת מיד נגמר המקח. ולא דמי להא דקי"ל (קצ י) היכא דעייל ונפק אזוזי, דאף הלוקח יכול לחזור בו. ואף שהמוכר נתרצה, יכול הלוקח לחזור בו [אלא שידו על התחתונה]. דמשעה שעייל ונפיק אזוזי גילה דעתו שלולי צריך המעות לא היה מוכרו, ומיד נתבטל המקח. וכיון שכבר נתבטל יכול הלוקח לחזור בו. אבל הכא המתאנה לא גילה דעתו שרוצה לחזור בו, משו"ה כשנתרצה אח"כ הו"ל כאילו נתרצה מעיקרא, משו"ה אין המאנה יכול לחזור בו</w:t>
      </w:r>
      <w:r w:rsidR="00B13FA7">
        <w:rPr>
          <w:rtl/>
        </w:rPr>
        <w:t>.</w:t>
      </w:r>
    </w:p>
  </w:footnote>
  <w:footnote w:id="496">
    <w:p w14:paraId="2B7D1F09" w14:textId="1D60E916" w:rsidR="00E4102A" w:rsidRDefault="00000000" w:rsidP="00CE7845">
      <w:pPr>
        <w:pStyle w:val="Footnote"/>
        <w:bidi/>
      </w:pPr>
      <w:r>
        <w:rPr>
          <w:rStyle w:val="ac"/>
          <w:rtl/>
        </w:rPr>
        <w:footnoteRef/>
      </w:r>
      <w:r>
        <w:rPr>
          <w:rtl/>
        </w:rPr>
        <w:t>והמחנ"א (הנ"ל) כת' דאילו הלוקח מכרו או נתנו לאחר במתנה, ואח"כ נתרצה במקח, לא חל המקח של השני. דבשעה שמכרו עדיין לא היה שלו</w:t>
      </w:r>
      <w:r w:rsidR="00B13FA7">
        <w:rPr>
          <w:rtl/>
        </w:rPr>
        <w:t>.</w:t>
      </w:r>
    </w:p>
    <w:p w14:paraId="7A1C7030" w14:textId="44BBF791" w:rsidR="00E4102A" w:rsidRDefault="00000000" w:rsidP="00CE7845">
      <w:pPr>
        <w:pStyle w:val="Footnote"/>
        <w:bidi/>
      </w:pPr>
      <w:r>
        <w:rPr>
          <w:rtl/>
        </w:rPr>
        <w:tab/>
        <w:t>והברכ"ש (בסוגריים) כת' דלפ"ז בעינן שהחפץ יעמוד ברשותו בשעה שנתרצה, שיקנה לו חצירו, וצ”ע. [דלא הוזכר דבר זה בשום מקום]. וע' סמ"ע (רכז ח הנ"ל)</w:t>
      </w:r>
      <w:r w:rsidR="00B13FA7">
        <w:rPr>
          <w:rtl/>
        </w:rPr>
        <w:t>.</w:t>
      </w:r>
    </w:p>
  </w:footnote>
  <w:footnote w:id="497">
    <w:p w14:paraId="3008CC10" w14:textId="1E33B127" w:rsidR="00E4102A" w:rsidRDefault="00000000" w:rsidP="00CE7845">
      <w:pPr>
        <w:pStyle w:val="Footnote"/>
        <w:bidi/>
      </w:pPr>
      <w:r>
        <w:rPr>
          <w:rStyle w:val="ac"/>
          <w:rtl/>
        </w:rPr>
        <w:footnoteRef/>
      </w:r>
      <w:r>
        <w:rPr>
          <w:rtl/>
        </w:rPr>
        <w:t>דה</w:t>
      </w:r>
      <w:r>
        <w:rPr>
          <w:b/>
          <w:bCs/>
          <w:rtl/>
        </w:rPr>
        <w:t>מחנ”א</w:t>
      </w:r>
      <w:r>
        <w:rPr>
          <w:rtl/>
        </w:rPr>
        <w:t xml:space="preserve"> הביא מדברי רבינו יונה דחל המקח רק מכאן ולהבא משעה שנתרצה. והק' מ"ש ממום במקח, דמבואר בכ"מ דהיכא דהלוקח מוחל ואינו מקפיד על ביטול המקח חל המקח מעיקרא</w:t>
      </w:r>
      <w:r w:rsidR="00B13FA7">
        <w:rPr>
          <w:rtl/>
        </w:rPr>
        <w:t>.</w:t>
      </w:r>
    </w:p>
    <w:p w14:paraId="5C894792" w14:textId="2516D1F4" w:rsidR="00E4102A" w:rsidRDefault="00000000" w:rsidP="00CE7845">
      <w:pPr>
        <w:pStyle w:val="Footnote"/>
        <w:bidi/>
      </w:pPr>
      <w:r>
        <w:rPr>
          <w:rtl/>
        </w:rPr>
        <w:tab/>
        <w:t>והמחנ"א חילק דהתם איגלאי מילתא דאינו מקפיד על אונאתו, ומש”ה חל המקח מעיקרא. אבל הכא הסיבה שאינו מקפיד הוא מחמת שנתייקר, ומש”ה ליכא למימר כיון דאיתרצאי השתא חל מעיקרא. דמה שנתרצה השתא היינו משום דהוקר. אבל אילו היה מתרצה בלאו הכי ואינו מקפיד, א"כ אף באונאה אמרי' כיון דנתרצה השתא איגלאי מילתא למפרע דהיה מרוצה</w:t>
      </w:r>
      <w:r w:rsidR="00B13FA7">
        <w:rPr>
          <w:rtl/>
        </w:rPr>
        <w:t>.</w:t>
      </w:r>
    </w:p>
  </w:footnote>
  <w:footnote w:id="498">
    <w:p w14:paraId="198B8A00" w14:textId="3684ACB0" w:rsidR="00E4102A" w:rsidRDefault="00000000" w:rsidP="00CE7845">
      <w:pPr>
        <w:pStyle w:val="Footnote"/>
        <w:bidi/>
      </w:pPr>
      <w:r>
        <w:rPr>
          <w:rStyle w:val="ac"/>
          <w:rtl/>
        </w:rPr>
        <w:footnoteRef/>
      </w:r>
      <w:r>
        <w:rPr>
          <w:rtl/>
        </w:rPr>
        <w:t>ועפ"ז חידש דאף לענין המקדש את האשה ונמצא בה מום, והרבו מוהר ומתן ועי"ז נתרצה הבעל בכה"ג הקדושין אינם חלים מעיקרא, שלא נתרצה בדבר, אלא השתא דיהבו ליה מתנה. {אבל בפשוטו לא תלי בסיבה שנתרצה. וכל מחילה מהני על המום. וע”כ דיש חילוק בין גדר ביטול מקח של אונאה לגדר ביטול מקח במומים, וע"ע ברכ"ש שם}</w:t>
      </w:r>
      <w:r w:rsidR="00B13FA7">
        <w:rPr>
          <w:rtl/>
        </w:rPr>
        <w:t>.</w:t>
      </w:r>
    </w:p>
  </w:footnote>
  <w:footnote w:id="499">
    <w:p w14:paraId="1939F34D" w14:textId="5C7B0DD5" w:rsidR="00E4102A" w:rsidRDefault="00000000" w:rsidP="00CE7845">
      <w:pPr>
        <w:pStyle w:val="Footnote"/>
        <w:bidi/>
      </w:pPr>
      <w:r>
        <w:rPr>
          <w:rStyle w:val="ac"/>
          <w:rtl/>
        </w:rPr>
        <w:footnoteRef/>
      </w:r>
      <w:r>
        <w:rPr>
          <w:rtl/>
        </w:rPr>
        <w:t>ויש להעיר בגדר הדבר, דכיון דעדיין לא נתקיים המקח [והחפץ עדיין ברשות מוכר], א"כ אמאי לא יוכל המוכר לחזור בו. [ומה מהני סברת 'אי לאו דאוניתן', דאינו בדין שיחזור בו. סוף סוף חזר בו וביטל הקנין]</w:t>
      </w:r>
      <w:r w:rsidR="00B13FA7">
        <w:rPr>
          <w:rtl/>
        </w:rPr>
        <w:t>.</w:t>
      </w:r>
    </w:p>
    <w:p w14:paraId="5F378785" w14:textId="476B406A" w:rsidR="00E4102A" w:rsidRDefault="00000000" w:rsidP="00CE7845">
      <w:pPr>
        <w:pStyle w:val="Footnote"/>
        <w:bidi/>
      </w:pPr>
      <w:r>
        <w:rPr>
          <w:rtl/>
        </w:rPr>
        <w:tab/>
        <w:t>אמנם מצאנו כעי"ז בכמה דנגמר המעשה קנין לענין שאינו יכול לחזור בו, ואף שהחפץ לא נכנס לרשותו. אבל אי נימא דצריך מעשה קנין חדש (וכמ"ש הברכ"ש) ודאי צ"ע, היכן אשכחן דמהני קנין בע"כ. [וע"ע בסמוך]</w:t>
      </w:r>
      <w:r w:rsidR="00B13FA7">
        <w:rPr>
          <w:rtl/>
        </w:rPr>
        <w:t>.</w:t>
      </w:r>
    </w:p>
    <w:p w14:paraId="7056DC25" w14:textId="37D6CBCD" w:rsidR="00E4102A" w:rsidRDefault="00000000" w:rsidP="00CE7845">
      <w:pPr>
        <w:pStyle w:val="Footnote"/>
        <w:bidi/>
      </w:pPr>
      <w:r>
        <w:rPr>
          <w:rtl/>
        </w:rPr>
        <w:tab/>
        <w:t>וה</w:t>
      </w:r>
      <w:r>
        <w:rPr>
          <w:b/>
          <w:bCs/>
          <w:rtl/>
        </w:rPr>
        <w:t>ברכ"ש</w:t>
      </w:r>
      <w:r>
        <w:rPr>
          <w:rtl/>
        </w:rPr>
        <w:t xml:space="preserve"> (מו א) כת' דאיכא דעת מכר וקנין, אלא שע"י דין טעות נעשה ביטול בהקנין. ע"כ הוא דוקא לגבי המתאנה ולא לגבי המאנה. דהמכר מתקיים לגביו</w:t>
      </w:r>
      <w:r w:rsidR="00B13FA7">
        <w:rPr>
          <w:rtl/>
        </w:rPr>
        <w:t>.</w:t>
      </w:r>
    </w:p>
  </w:footnote>
  <w:footnote w:id="500">
    <w:p w14:paraId="4F4867AF" w14:textId="50B8CBC5" w:rsidR="00E4102A" w:rsidRDefault="00000000" w:rsidP="00CE7845">
      <w:pPr>
        <w:pStyle w:val="Footnote"/>
        <w:bidi/>
      </w:pPr>
      <w:r>
        <w:rPr>
          <w:rStyle w:val="ac"/>
          <w:rtl/>
        </w:rPr>
        <w:footnoteRef/>
      </w:r>
      <w:r>
        <w:rPr>
          <w:rtl/>
        </w:rPr>
        <w:t>ואין המתאנה יכול לתבוע אונאתו אלא כשיש שם אונאה בשעה שהמקח מתקיים</w:t>
      </w:r>
      <w:r w:rsidR="00B13FA7">
        <w:rPr>
          <w:rtl/>
        </w:rPr>
        <w:t>.</w:t>
      </w:r>
    </w:p>
  </w:footnote>
  <w:footnote w:id="501">
    <w:p w14:paraId="27BE8250" w14:textId="09577906" w:rsidR="00E4102A" w:rsidRDefault="00000000" w:rsidP="00CE7845">
      <w:pPr>
        <w:pStyle w:val="Footnote"/>
        <w:bidi/>
      </w:pPr>
      <w:r>
        <w:rPr>
          <w:rStyle w:val="ac"/>
          <w:rtl/>
        </w:rPr>
        <w:footnoteRef/>
      </w:r>
      <w:r>
        <w:rPr>
          <w:rtl/>
        </w:rPr>
        <w:t>וב</w:t>
      </w:r>
      <w:r>
        <w:rPr>
          <w:b/>
          <w:bCs/>
          <w:rtl/>
        </w:rPr>
        <w:t>תוס' רי"ד</w:t>
      </w:r>
      <w:r>
        <w:rPr>
          <w:rtl/>
        </w:rPr>
        <w:t xml:space="preserve"> הביא ד</w:t>
      </w:r>
      <w:r>
        <w:rPr>
          <w:b/>
          <w:bCs/>
          <w:rtl/>
        </w:rPr>
        <w:t>ר"י</w:t>
      </w:r>
      <w:r>
        <w:rPr>
          <w:rtl/>
        </w:rPr>
        <w:t xml:space="preserve"> נסתפק האם יכול לתבוע אונאתו. וחלק דודאי מחזיר דבתר מכירה אזלינן [וכמ"ש הרמב"ן]</w:t>
      </w:r>
      <w:r w:rsidR="00B13FA7">
        <w:rPr>
          <w:rtl/>
        </w:rPr>
        <w:t>.</w:t>
      </w:r>
    </w:p>
  </w:footnote>
  <w:footnote w:id="502">
    <w:p w14:paraId="5299F374" w14:textId="24E693AC" w:rsidR="00E4102A" w:rsidRDefault="00000000" w:rsidP="00CE7845">
      <w:pPr>
        <w:pStyle w:val="Footnote"/>
        <w:bidi/>
      </w:pPr>
      <w:r>
        <w:rPr>
          <w:rStyle w:val="ac"/>
          <w:rtl/>
        </w:rPr>
        <w:footnoteRef/>
      </w:r>
      <w:r>
        <w:rPr>
          <w:rtl/>
        </w:rPr>
        <w:t>וכ"פ ה</w:t>
      </w:r>
      <w:r>
        <w:rPr>
          <w:b/>
          <w:bCs/>
          <w:rtl/>
        </w:rPr>
        <w:t>רמב"ם</w:t>
      </w:r>
      <w:r>
        <w:rPr>
          <w:rtl/>
        </w:rPr>
        <w:t xml:space="preserve"> (יב טו) דהמוכר חייב להחזיר האונאה, וכשהוקיר ברשות לוקח הוקיר. וכ"כ ה</w:t>
      </w:r>
      <w:r>
        <w:rPr>
          <w:b/>
          <w:bCs/>
          <w:rtl/>
        </w:rPr>
        <w:t>טור</w:t>
      </w:r>
      <w:r>
        <w:rPr>
          <w:rtl/>
        </w:rPr>
        <w:t xml:space="preserve"> (רכז יב) בהא דסוגיין ולא עוד אלא שחייב ליתן ללוקח האחד שהרי נקנה המקח וברשות לוקח הוקר</w:t>
      </w:r>
      <w:r w:rsidR="00B13FA7">
        <w:rPr>
          <w:rtl/>
        </w:rPr>
        <w:t>.</w:t>
      </w:r>
    </w:p>
    <w:p w14:paraId="771D9269" w14:textId="0F758640" w:rsidR="00E4102A" w:rsidRDefault="00000000" w:rsidP="00CE7845">
      <w:pPr>
        <w:pStyle w:val="Footnote"/>
        <w:bidi/>
      </w:pPr>
      <w:r>
        <w:rPr>
          <w:rtl/>
        </w:rPr>
        <w:tab/>
        <w:t>וה</w:t>
      </w:r>
      <w:r>
        <w:rPr>
          <w:b/>
          <w:bCs/>
          <w:rtl/>
        </w:rPr>
        <w:t>ב"י</w:t>
      </w:r>
      <w:r>
        <w:rPr>
          <w:rtl/>
        </w:rPr>
        <w:t xml:space="preserve"> העיר דדעת הרא"ש נוטה לדברי רבינו יונה בהא דסוגיין, ואפ"ה הטור סתם כדברי החולקים, כיון דמסתבר טעמייהו. אבל ה</w:t>
      </w:r>
      <w:r>
        <w:rPr>
          <w:b/>
          <w:bCs/>
          <w:rtl/>
        </w:rPr>
        <w:t>ב"ח</w:t>
      </w:r>
      <w:r>
        <w:rPr>
          <w:rtl/>
        </w:rPr>
        <w:t xml:space="preserve"> חילק דעיקר הסברא דאייקור ברשות מוכר הוה דוקא באופן שהמתאנה עומד לחזור בו. אבל הכא כיון דנתייקר אינו עומד לחזור בו, ומש"ה הוה ברשות לוקח {צ”ב דמ”מ בשעה שנתייקר עדיין היה עומד לחזור, ומי לא עסקינן שנתייקר בבת א'. ועוד דאף נתייקר מעט מעט, מה שנתייקר עד שווי החפץ הוה ברשות מוכר}. [ומש"ה הטור חילק בזה, אבל רבינו יונה בעצמו קאי אף הכא]</w:t>
      </w:r>
      <w:r w:rsidR="00B13FA7">
        <w:rPr>
          <w:rtl/>
        </w:rPr>
        <w:t>.</w:t>
      </w:r>
    </w:p>
    <w:p w14:paraId="4486CE37" w14:textId="20A01E32" w:rsidR="00E4102A" w:rsidRDefault="00000000" w:rsidP="00CE7845">
      <w:pPr>
        <w:pStyle w:val="Footnote"/>
        <w:bidi/>
      </w:pPr>
      <w:r>
        <w:rPr>
          <w:rtl/>
        </w:rPr>
        <w:tab/>
        <w:t>אבל ה</w:t>
      </w:r>
      <w:r>
        <w:rPr>
          <w:b/>
          <w:bCs/>
          <w:rtl/>
        </w:rPr>
        <w:t>מחנ"א</w:t>
      </w:r>
      <w:r>
        <w:rPr>
          <w:rtl/>
        </w:rPr>
        <w:t xml:space="preserve"> (שם, והגר”א רכז כא) דחה דהרמב"ם והטור איירי למאי דקי"ל דשתות קנה ומחזיר אונאה, ואינו עומד לחזור כלל. א"כ ודאי הוה ברשות לוקח. וכל הנידון של רבינו יונה לדעת רב חסדא דשתות יכול לבטל המקח, וכן לדידן באונאה יותר משתות. והמחנ"א כת' דבאונאה יותר משתות י"ל דאף שאר ראשונים יודו דלא חל עד שנתרצה. [ויש לדון בזה, והמחנ”א בהמשך דבריו דן מהירושלמי. עי”ש בהג']</w:t>
      </w:r>
      <w:r w:rsidR="00B13FA7">
        <w:rPr>
          <w:rtl/>
        </w:rPr>
        <w:t>.</w:t>
      </w:r>
    </w:p>
  </w:footnote>
  <w:footnote w:id="503">
    <w:p w14:paraId="02A1E86E" w14:textId="28DDA663" w:rsidR="00E4102A" w:rsidRDefault="00000000" w:rsidP="00CE7845">
      <w:pPr>
        <w:pStyle w:val="Footnote"/>
        <w:bidi/>
      </w:pPr>
      <w:r>
        <w:rPr>
          <w:rStyle w:val="ac"/>
          <w:rtl/>
        </w:rPr>
        <w:footnoteRef/>
      </w:r>
      <w:r>
        <w:rPr>
          <w:rtl/>
        </w:rPr>
        <w:t>ורב חסדא לא פליג על סברא זו אלא בהא דקאמר שהמקח קיים לגבי מוכר שאין יכול לחזור אבל במאי דלא פליג לא פליג</w:t>
      </w:r>
      <w:r w:rsidR="00B13FA7">
        <w:rPr>
          <w:rtl/>
        </w:rPr>
        <w:t>.</w:t>
      </w:r>
    </w:p>
  </w:footnote>
  <w:footnote w:id="504">
    <w:p w14:paraId="185E6C46" w14:textId="20EF7A5C" w:rsidR="00E4102A" w:rsidRDefault="00000000" w:rsidP="00CE7845">
      <w:pPr>
        <w:pStyle w:val="Footnote"/>
        <w:bidi/>
      </w:pPr>
      <w:r>
        <w:rPr>
          <w:rStyle w:val="ac"/>
          <w:rtl/>
        </w:rPr>
        <w:footnoteRef/>
      </w:r>
      <w:r>
        <w:rPr>
          <w:rtl/>
        </w:rPr>
        <w:t>וביארו, דהוא משום קושית הגר"ח, דע"י החזרת האונאה בטלה הפסיקה הראשונה, וא"א יותר לחייבו. קמ"ל דלא יהא חוטא נשכר</w:t>
      </w:r>
      <w:r w:rsidR="00B13FA7">
        <w:rPr>
          <w:rtl/>
        </w:rPr>
        <w:t>.</w:t>
      </w:r>
    </w:p>
  </w:footnote>
  <w:footnote w:id="505">
    <w:p w14:paraId="796C88A1" w14:textId="12E18D20" w:rsidR="00E4102A" w:rsidRDefault="00000000" w:rsidP="00CE7845">
      <w:pPr>
        <w:pStyle w:val="Footnote"/>
        <w:bidi/>
      </w:pPr>
      <w:r>
        <w:rPr>
          <w:rStyle w:val="ac"/>
          <w:rtl/>
        </w:rPr>
        <w:footnoteRef/>
      </w:r>
      <w:r>
        <w:rPr>
          <w:rtl/>
        </w:rPr>
        <w:t>וה</w:t>
      </w:r>
      <w:r>
        <w:rPr>
          <w:b/>
          <w:bCs/>
          <w:rtl/>
        </w:rPr>
        <w:t>אחרונים</w:t>
      </w:r>
      <w:r>
        <w:rPr>
          <w:rtl/>
        </w:rPr>
        <w:t xml:space="preserve"> דייקו מלשון הרמב"ן דאין דין תשלום באונאת שתות, אלא הוא עצה להחזיר אונאה כדי שלא יתבטל המקח [ויל”ד בזה]</w:t>
      </w:r>
      <w:r w:rsidR="00B13FA7">
        <w:rPr>
          <w:rtl/>
        </w:rPr>
        <w:t>.</w:t>
      </w:r>
    </w:p>
  </w:footnote>
  <w:footnote w:id="506">
    <w:p w14:paraId="53C2791B" w14:textId="142BD27C" w:rsidR="00E4102A" w:rsidRDefault="00000000" w:rsidP="00CE7845">
      <w:pPr>
        <w:pStyle w:val="Footnote"/>
        <w:bidi/>
      </w:pPr>
      <w:r>
        <w:rPr>
          <w:rStyle w:val="ac"/>
          <w:rtl/>
        </w:rPr>
        <w:footnoteRef/>
      </w:r>
      <w:r>
        <w:rPr>
          <w:rtl/>
        </w:rPr>
        <w:t>וה</w:t>
      </w:r>
      <w:r>
        <w:rPr>
          <w:b/>
          <w:bCs/>
          <w:rtl/>
        </w:rPr>
        <w:t>גר"א</w:t>
      </w:r>
      <w:r>
        <w:rPr>
          <w:rtl/>
        </w:rPr>
        <w:t xml:space="preserve"> (רכז ב) הביא דכן מבואר אף מדברי רב חסדא (כאן)</w:t>
      </w:r>
      <w:r w:rsidR="00B13FA7">
        <w:rPr>
          <w:rtl/>
        </w:rPr>
        <w:t>.</w:t>
      </w:r>
    </w:p>
  </w:footnote>
  <w:footnote w:id="507">
    <w:p w14:paraId="66ACDAF2" w14:textId="775DFED5" w:rsidR="00E4102A" w:rsidRDefault="00000000" w:rsidP="00CE7845">
      <w:pPr>
        <w:pStyle w:val="Footnote"/>
        <w:bidi/>
      </w:pPr>
      <w:r>
        <w:rPr>
          <w:rStyle w:val="ac"/>
          <w:rtl/>
        </w:rPr>
        <w:footnoteRef/>
      </w:r>
      <w:r>
        <w:rPr>
          <w:rtl/>
        </w:rPr>
        <w:t>ומנא ליה ממתני', נימא דבמעות לחוד אף המוכר אינו חייב לעמוד בדיבור של אונאה. כיון דלא נתקיים המקח. ועוד עכ”פ הו"ל לגמ' לעשות מזה צריכותא, ואי”צ להא דרע רע יאמר הקונה. ועוד דרב חסדא נקט סתם מכר לו. ועוד הביא דבירושלמי מבואר דלא כן</w:t>
      </w:r>
      <w:r w:rsidR="00B13FA7">
        <w:rPr>
          <w:rtl/>
        </w:rPr>
        <w:t>.</w:t>
      </w:r>
    </w:p>
  </w:footnote>
  <w:footnote w:id="508">
    <w:p w14:paraId="10586376" w14:textId="44CB7153" w:rsidR="00E4102A" w:rsidRDefault="00000000" w:rsidP="00CE7845">
      <w:pPr>
        <w:pStyle w:val="Footnote"/>
        <w:bidi/>
      </w:pPr>
      <w:r>
        <w:rPr>
          <w:rStyle w:val="ac"/>
          <w:rtl/>
        </w:rPr>
        <w:footnoteRef/>
      </w:r>
      <w:r>
        <w:rPr>
          <w:rtl/>
        </w:rPr>
        <w:t>וה</w:t>
      </w:r>
      <w:r>
        <w:rPr>
          <w:b/>
          <w:bCs/>
          <w:rtl/>
        </w:rPr>
        <w:t>ב"ח</w:t>
      </w:r>
      <w:r>
        <w:rPr>
          <w:rtl/>
        </w:rPr>
        <w:t xml:space="preserve"> העתיק דין הגאון להלכה, ואף דהרי”ף חלק בפירוש הגמ', מ”מ דינו קיים. אבל ה</w:t>
      </w:r>
      <w:r>
        <w:rPr>
          <w:b/>
          <w:bCs/>
          <w:rtl/>
        </w:rPr>
        <w:t>רמב"ן</w:t>
      </w:r>
      <w:r>
        <w:rPr>
          <w:rtl/>
        </w:rPr>
        <w:t xml:space="preserve"> (בסו"ד) למד מהירושלמי שע"י נתינת מעות לענין מי שפרע הוה כדין משיכה. וכ"כ ה</w:t>
      </w:r>
      <w:r>
        <w:rPr>
          <w:b/>
          <w:bCs/>
          <w:rtl/>
        </w:rPr>
        <w:t>ש"ך</w:t>
      </w:r>
      <w:r>
        <w:rPr>
          <w:rtl/>
        </w:rPr>
        <w:t xml:space="preserve"> (רד ב). ורע"א (ב"מ מט:) דייק כן מדברי רש"י (שם)</w:t>
      </w:r>
      <w:r w:rsidR="00B13FA7">
        <w:rPr>
          <w:rtl/>
        </w:rPr>
        <w:t>.</w:t>
      </w:r>
    </w:p>
  </w:footnote>
  <w:footnote w:id="509">
    <w:p w14:paraId="29EC6EC6" w14:textId="38B4A7B5" w:rsidR="00E4102A" w:rsidRDefault="00000000" w:rsidP="00CE7845">
      <w:pPr>
        <w:pStyle w:val="Footnote"/>
        <w:bidi/>
      </w:pPr>
      <w:r>
        <w:rPr>
          <w:rStyle w:val="ac"/>
          <w:rtl/>
        </w:rPr>
        <w:footnoteRef/>
      </w:r>
      <w:r>
        <w:rPr>
          <w:rtl/>
        </w:rPr>
        <w:t>לכאורה כוונתו שדייק דהירושלמי איירי דוקא במחוסר אמנה, ולא היכא שקיבל מעות</w:t>
      </w:r>
      <w:r w:rsidR="00B13FA7">
        <w:rPr>
          <w:rtl/>
        </w:rPr>
        <w:t>.</w:t>
      </w:r>
    </w:p>
  </w:footnote>
  <w:footnote w:id="510">
    <w:p w14:paraId="6E6271A7" w14:textId="627F9265" w:rsidR="00E4102A" w:rsidRDefault="00000000" w:rsidP="00CE7845">
      <w:pPr>
        <w:pStyle w:val="Footnote"/>
        <w:bidi/>
      </w:pPr>
      <w:r>
        <w:rPr>
          <w:rStyle w:val="ac"/>
          <w:rtl/>
        </w:rPr>
        <w:footnoteRef/>
      </w:r>
      <w:r>
        <w:rPr>
          <w:rtl/>
        </w:rPr>
        <w:t>דהגמ' מק' למ"ד דביטול מקח הוה רק עד כדי שיראה לתגר, א"כ מה איכא בין שתות ליתר על שתות. והגמ' תי' דשתות מי שנתאנה חוזר ואילו יתר על שתות שניהם חוזרים</w:t>
      </w:r>
      <w:r w:rsidR="00B13FA7">
        <w:rPr>
          <w:rtl/>
        </w:rPr>
        <w:t>.</w:t>
      </w:r>
    </w:p>
  </w:footnote>
  <w:footnote w:id="511">
    <w:p w14:paraId="51AEF7B2" w14:textId="0F7657C5" w:rsidR="00E4102A" w:rsidRDefault="00000000" w:rsidP="00CE7845">
      <w:pPr>
        <w:pStyle w:val="Footnote"/>
        <w:bidi/>
      </w:pPr>
      <w:r>
        <w:rPr>
          <w:rStyle w:val="ac"/>
          <w:rtl/>
        </w:rPr>
        <w:footnoteRef/>
      </w:r>
      <w:r>
        <w:rPr>
          <w:rtl/>
        </w:rPr>
        <w:t>דאלו שתות גופיה לא מצי חד מינייהו למהדר ביה, ואלו יתר על שתות מי שנתאונה חוזר. ועוד כת' [כדברי הריב"ם] דהא דאמרי' דשניהם חוזרין, היינו כשהוא תובע אונאתו. דאי בעי לקיומיה למקח ולמימר ליה לחבריה תן לי מה שאוניתני, מצי חבריה למימר ליה אי ניחא לך לקיומיה למקח בהני דמי לחיי, ואי לא בטליה למקח לגמרי</w:t>
      </w:r>
      <w:r w:rsidR="00B13FA7">
        <w:rPr>
          <w:rtl/>
        </w:rPr>
        <w:t>.</w:t>
      </w:r>
    </w:p>
  </w:footnote>
  <w:footnote w:id="512">
    <w:p w14:paraId="40615463" w14:textId="2A762ADB" w:rsidR="00E4102A" w:rsidRDefault="00000000" w:rsidP="00CE7845">
      <w:pPr>
        <w:pStyle w:val="Footnote"/>
        <w:bidi/>
      </w:pPr>
      <w:r>
        <w:rPr>
          <w:rStyle w:val="ac"/>
          <w:rtl/>
        </w:rPr>
        <w:footnoteRef/>
      </w:r>
      <w:r>
        <w:rPr>
          <w:rtl/>
        </w:rPr>
        <w:t>והגמ' (ב"מ הנ"ל) דשניהם חוזרים לאו סברא דסמכא הוא</w:t>
      </w:r>
      <w:r w:rsidR="00B13FA7">
        <w:rPr>
          <w:rtl/>
        </w:rPr>
        <w:t>.</w:t>
      </w:r>
    </w:p>
  </w:footnote>
  <w:footnote w:id="513">
    <w:p w14:paraId="70EF22F1" w14:textId="2C00B22D" w:rsidR="00E4102A" w:rsidRDefault="00000000" w:rsidP="00CE7845">
      <w:pPr>
        <w:pStyle w:val="Footnote"/>
        <w:bidi/>
      </w:pPr>
      <w:r>
        <w:rPr>
          <w:rStyle w:val="ac"/>
          <w:rtl/>
        </w:rPr>
        <w:footnoteRef/>
      </w:r>
      <w:r>
        <w:rPr>
          <w:rtl/>
        </w:rPr>
        <w:t>ור' ראובן הביא כן מדברי ה</w:t>
      </w:r>
      <w:r>
        <w:rPr>
          <w:b/>
          <w:bCs/>
          <w:rtl/>
        </w:rPr>
        <w:t>רמב"ן</w:t>
      </w:r>
      <w:r>
        <w:rPr>
          <w:rtl/>
        </w:rPr>
        <w:t xml:space="preserve"> (עה"ת ויקרא כה יד)</w:t>
      </w:r>
      <w:r w:rsidR="00B13FA7">
        <w:rPr>
          <w:rtl/>
        </w:rPr>
        <w:t>.</w:t>
      </w:r>
    </w:p>
  </w:footnote>
  <w:footnote w:id="514">
    <w:p w14:paraId="211C749C" w14:textId="35FD5107" w:rsidR="00E4102A" w:rsidRDefault="00000000" w:rsidP="00CE7845">
      <w:pPr>
        <w:pStyle w:val="Footnote"/>
        <w:bidi/>
      </w:pPr>
      <w:r>
        <w:rPr>
          <w:rStyle w:val="ac"/>
          <w:rtl/>
        </w:rPr>
        <w:footnoteRef/>
      </w:r>
      <w:r>
        <w:rPr>
          <w:rtl/>
        </w:rPr>
        <w:t>ולכאורה הוא דלא כסברת הגר"ח דחיוב תשלום דהשבת אונאה לא נחשב שינוי בעצם המכירה, דא"כ אף פחות משתות יתבטל המקח, כיון דנתבטל פסיקת המקח. וכדין טעה בדבר שבמנין</w:t>
      </w:r>
      <w:r w:rsidR="00B13FA7">
        <w:rPr>
          <w:rtl/>
        </w:rPr>
        <w:t>.</w:t>
      </w:r>
    </w:p>
  </w:footnote>
  <w:footnote w:id="515">
    <w:p w14:paraId="5BB23E4A" w14:textId="544BC750" w:rsidR="00E4102A" w:rsidRDefault="00000000" w:rsidP="00CE7845">
      <w:pPr>
        <w:pStyle w:val="Footnote"/>
        <w:bidi/>
      </w:pPr>
      <w:r>
        <w:rPr>
          <w:rStyle w:val="ac"/>
          <w:rtl/>
        </w:rPr>
        <w:footnoteRef/>
      </w:r>
      <w:r>
        <w:rPr>
          <w:rtl/>
        </w:rPr>
        <w:t>ואף באונאת שתות אינו מוחל</w:t>
      </w:r>
      <w:r w:rsidR="00B13FA7">
        <w:rPr>
          <w:rtl/>
        </w:rPr>
        <w:t>.</w:t>
      </w:r>
    </w:p>
    <w:p w14:paraId="600C90DF" w14:textId="3C103BDA" w:rsidR="00E4102A" w:rsidRDefault="00000000" w:rsidP="00CE7845">
      <w:pPr>
        <w:pStyle w:val="Footnote"/>
        <w:bidi/>
      </w:pPr>
      <w:r>
        <w:rPr>
          <w:rtl/>
        </w:rPr>
        <w:tab/>
        <w:t>וביאר דבאונאת שתות חזרת המאנה הוה משום לתא דחזרת המתאנה, ומש"ה אמרי' אי לאו דאוניתן וכו'. אבל באונאה יותר משתות מסתמא המתאנה יחזור בו ויבטל המקח, כיון שאין יכול לתבוע אונאתו, ואין אדם מוחל על אונאה יותר משתות</w:t>
      </w:r>
      <w:r w:rsidR="00B13FA7">
        <w:rPr>
          <w:rtl/>
        </w:rPr>
        <w:t>.</w:t>
      </w:r>
    </w:p>
  </w:footnote>
  <w:footnote w:id="516">
    <w:p w14:paraId="5D1E9BBE" w14:textId="63B4652F" w:rsidR="00E4102A" w:rsidRDefault="00000000" w:rsidP="00CE7845">
      <w:pPr>
        <w:pStyle w:val="Footnote"/>
        <w:bidi/>
      </w:pPr>
      <w:r>
        <w:rPr>
          <w:rStyle w:val="ac"/>
          <w:rtl/>
        </w:rPr>
        <w:footnoteRef/>
      </w:r>
      <w:r>
        <w:rPr>
          <w:rtl/>
        </w:rPr>
        <w:t>ולא שייך לומר אי לאו דאוניתן וכו', שהרי עומד לחזור. ודומה לנושא ונותן בלא משיכה</w:t>
      </w:r>
      <w:r w:rsidR="00B13FA7">
        <w:rPr>
          <w:rtl/>
        </w:rPr>
        <w:t>.</w:t>
      </w:r>
    </w:p>
    <w:p w14:paraId="7A49B4F7" w14:textId="3A2224E7" w:rsidR="00E4102A" w:rsidRDefault="00000000" w:rsidP="00CE7845">
      <w:pPr>
        <w:pStyle w:val="Footnote"/>
        <w:bidi/>
      </w:pPr>
      <w:r>
        <w:rPr>
          <w:rtl/>
        </w:rPr>
        <w:tab/>
        <w:t>וה</w:t>
      </w:r>
      <w:r>
        <w:rPr>
          <w:b/>
          <w:bCs/>
          <w:rtl/>
        </w:rPr>
        <w:t>ברכ"ש</w:t>
      </w:r>
      <w:r>
        <w:rPr>
          <w:rtl/>
        </w:rPr>
        <w:t xml:space="preserve"> (ב"מ מו ב) הביא דב</w:t>
      </w:r>
      <w:r>
        <w:rPr>
          <w:b/>
          <w:bCs/>
          <w:rtl/>
        </w:rPr>
        <w:t>גר"א</w:t>
      </w:r>
      <w:r>
        <w:rPr>
          <w:rtl/>
        </w:rPr>
        <w:t xml:space="preserve"> (רכז ז) משמע דתי' הא' בתוס' כרבינו יונה, אך הק' (בסוגריים) דתוס' כת' דהוה כיין ונמצא חומץ. ואילו לדעת רבינו יונה אינו שינוי בחפץ, ומש"ה אינו חוזר לאחר כדי שיראה, אלא דהמאנה יכול לחזור בו כיון דהמתאנה עומד לחזור (וכמ”ש רבינו יונה לעיל)</w:t>
      </w:r>
      <w:r w:rsidR="00B13FA7">
        <w:rPr>
          <w:rtl/>
        </w:rPr>
        <w:t>.</w:t>
      </w:r>
    </w:p>
  </w:footnote>
  <w:footnote w:id="517">
    <w:p w14:paraId="78B06BFA" w14:textId="3921896E" w:rsidR="00E4102A" w:rsidRDefault="00000000" w:rsidP="00CE7845">
      <w:pPr>
        <w:pStyle w:val="Footnote"/>
        <w:bidi/>
      </w:pPr>
      <w:r>
        <w:rPr>
          <w:rStyle w:val="ac"/>
          <w:rtl/>
        </w:rPr>
        <w:footnoteRef/>
      </w:r>
      <w:r>
        <w:rPr>
          <w:rtl/>
        </w:rPr>
        <w:t xml:space="preserve">אבל </w:t>
      </w:r>
      <w:r>
        <w:rPr>
          <w:b/>
          <w:bCs/>
          <w:rtl/>
        </w:rPr>
        <w:t>תוס</w:t>
      </w:r>
      <w:r>
        <w:rPr>
          <w:rtl/>
        </w:rPr>
        <w:t>' ס"ל דקי"ל דיד לוקח על העליונה</w:t>
      </w:r>
      <w:r w:rsidR="00B13FA7">
        <w:rPr>
          <w:rtl/>
        </w:rPr>
        <w:t>.</w:t>
      </w:r>
    </w:p>
  </w:footnote>
  <w:footnote w:id="518">
    <w:p w14:paraId="232B4697" w14:textId="22AECA5F" w:rsidR="00E4102A" w:rsidRDefault="00000000" w:rsidP="00CE7845">
      <w:pPr>
        <w:pStyle w:val="Footnote"/>
        <w:bidi/>
      </w:pPr>
      <w:r>
        <w:rPr>
          <w:rStyle w:val="ac"/>
          <w:rtl/>
        </w:rPr>
        <w:footnoteRef/>
      </w:r>
      <w:r>
        <w:rPr>
          <w:rtl/>
        </w:rPr>
        <w:t>דהיכא דתובע אונאתו ע"כ מבטל המקח, שהרי ברעות ויפות לא שייך תשלום</w:t>
      </w:r>
      <w:r w:rsidR="00B13FA7">
        <w:rPr>
          <w:rtl/>
        </w:rPr>
        <w:t>.</w:t>
      </w:r>
    </w:p>
  </w:footnote>
  <w:footnote w:id="519">
    <w:p w14:paraId="4E3FD091" w14:textId="7474734C" w:rsidR="00E4102A" w:rsidRDefault="00000000" w:rsidP="00CE7845">
      <w:pPr>
        <w:pStyle w:val="Footnote"/>
        <w:bidi/>
      </w:pPr>
      <w:r>
        <w:rPr>
          <w:rStyle w:val="ac"/>
          <w:rtl/>
        </w:rPr>
        <w:footnoteRef/>
      </w:r>
      <w:r>
        <w:rPr>
          <w:rtl/>
        </w:rPr>
        <w:t>ועוד הביא מהירושלמי דר' יוחנן אמר כשם שבטל אצל זה כך בטל אצל זה. [וה</w:t>
      </w:r>
      <w:r>
        <w:rPr>
          <w:b/>
          <w:bCs/>
          <w:rtl/>
        </w:rPr>
        <w:t>רמב"ן</w:t>
      </w:r>
      <w:r>
        <w:rPr>
          <w:rtl/>
        </w:rPr>
        <w:t xml:space="preserve"> (הו' פג:) דחה דהירושלמי איירי בלא משיכה]</w:t>
      </w:r>
      <w:r w:rsidR="00B13FA7">
        <w:rPr>
          <w:rtl/>
        </w:rPr>
        <w:t>.</w:t>
      </w:r>
    </w:p>
  </w:footnote>
  <w:footnote w:id="520">
    <w:p w14:paraId="01312FFC" w14:textId="45829128" w:rsidR="00E4102A" w:rsidRDefault="00000000" w:rsidP="00CE7845">
      <w:pPr>
        <w:pStyle w:val="Footnote"/>
        <w:bidi/>
      </w:pPr>
      <w:r>
        <w:rPr>
          <w:rStyle w:val="ac"/>
          <w:rtl/>
        </w:rPr>
        <w:footnoteRef/>
      </w:r>
      <w:r>
        <w:rPr>
          <w:rtl/>
        </w:rPr>
        <w:t xml:space="preserve">אבל </w:t>
      </w:r>
      <w:r>
        <w:rPr>
          <w:b/>
          <w:bCs/>
          <w:rtl/>
        </w:rPr>
        <w:t xml:space="preserve">רשב"ם </w:t>
      </w:r>
      <w:r>
        <w:rPr>
          <w:rtl/>
        </w:rPr>
        <w:t>(בסו"ד) מבואר דאף באונאה בשווי המקח שייך סברא שידעתי {משעת מכירה} וגמרתי לקנות [ויל"ד בזה]</w:t>
      </w:r>
      <w:r w:rsidR="00B13FA7">
        <w:rPr>
          <w:rtl/>
        </w:rPr>
        <w:t>.</w:t>
      </w:r>
    </w:p>
  </w:footnote>
  <w:footnote w:id="521">
    <w:p w14:paraId="570A79D6" w14:textId="648BBF92" w:rsidR="00E4102A" w:rsidRDefault="00000000" w:rsidP="00CE7845">
      <w:pPr>
        <w:pStyle w:val="Footnote"/>
        <w:bidi/>
      </w:pPr>
      <w:r>
        <w:rPr>
          <w:rStyle w:val="ac"/>
          <w:rtl/>
        </w:rPr>
        <w:footnoteRef/>
      </w:r>
      <w:r>
        <w:rPr>
          <w:rtl/>
        </w:rPr>
        <w:t>דבנדרים הלך אחר לשון בני אדם. ולכאורה אף תוס' והראשונים איירי דוקא באופן שאין ידוע לשון בני אדם (וכמ”ש תוס' יבמות עא)</w:t>
      </w:r>
      <w:r w:rsidR="00B13FA7">
        <w:rPr>
          <w:rtl/>
        </w:rPr>
        <w:t>.</w:t>
      </w:r>
    </w:p>
  </w:footnote>
  <w:footnote w:id="522">
    <w:p w14:paraId="47F0F5C9" w14:textId="3EED1DD9" w:rsidR="00E4102A" w:rsidRDefault="00000000" w:rsidP="00CE7845">
      <w:pPr>
        <w:pStyle w:val="Footnote"/>
        <w:bidi/>
      </w:pPr>
      <w:r>
        <w:rPr>
          <w:rStyle w:val="ac"/>
          <w:rtl/>
        </w:rPr>
        <w:footnoteRef/>
      </w:r>
      <w:r>
        <w:rPr>
          <w:rtl/>
        </w:rPr>
        <w:t>ותוס' הוסיפו דאין תימה על הטעם זה, דבכל ענין כשנפרש צריך לאומרו לדעת האיכא דאמרי איפכא (וכמ”ש רשב”ם בדעת האיכא דאמרי). דלא מסתבר לומר דפליגי בהכי דמר סבר גן עדן במזרח ומר סבר במערב</w:t>
      </w:r>
      <w:r w:rsidR="00B13FA7">
        <w:rPr>
          <w:rtl/>
        </w:rPr>
        <w:t>.</w:t>
      </w:r>
    </w:p>
  </w:footnote>
  <w:footnote w:id="523">
    <w:p w14:paraId="02120CAB" w14:textId="4FA3693C" w:rsidR="00E4102A" w:rsidRDefault="00000000" w:rsidP="00CE7845">
      <w:pPr>
        <w:pStyle w:val="Footnote"/>
        <w:bidi/>
      </w:pPr>
      <w:r>
        <w:rPr>
          <w:rStyle w:val="ac"/>
          <w:rtl/>
        </w:rPr>
        <w:footnoteRef/>
      </w:r>
      <w:r>
        <w:rPr>
          <w:rtl/>
        </w:rPr>
        <w:t>וב</w:t>
      </w:r>
      <w:r>
        <w:rPr>
          <w:b/>
          <w:bCs/>
          <w:rtl/>
        </w:rPr>
        <w:t>הג' ר"ג ליפשיץ</w:t>
      </w:r>
      <w:r>
        <w:rPr>
          <w:rtl/>
        </w:rPr>
        <w:t xml:space="preserve"> הביא מהאריז"ל דגן עדן הארץ לצד דרום, וגיהנום לצד צפון. ובנו ר' ישראל השיב דג"ע קיימא בקרן דרומית מזרחית, לצד דרום אלא קרוב למזרח</w:t>
      </w:r>
      <w:r w:rsidR="00B13FA7">
        <w:rPr>
          <w:rtl/>
        </w:rPr>
        <w:t>.</w:t>
      </w:r>
    </w:p>
  </w:footnote>
  <w:footnote w:id="524">
    <w:p w14:paraId="097CBE23" w14:textId="3307686E" w:rsidR="00E4102A" w:rsidRDefault="00000000" w:rsidP="00CE7845">
      <w:pPr>
        <w:pStyle w:val="Footnote"/>
        <w:bidi/>
      </w:pPr>
      <w:r>
        <w:rPr>
          <w:rStyle w:val="ac"/>
          <w:rtl/>
        </w:rPr>
        <w:footnoteRef/>
      </w:r>
      <w:r>
        <w:rPr>
          <w:rtl/>
        </w:rPr>
        <w:t>ונהר פרת בא מקדמת עדן, ומושך מן הצפון לדרום</w:t>
      </w:r>
      <w:r w:rsidR="00B13FA7">
        <w:rPr>
          <w:rtl/>
        </w:rPr>
        <w:t>.</w:t>
      </w:r>
    </w:p>
  </w:footnote>
  <w:footnote w:id="525">
    <w:p w14:paraId="1196F92C" w14:textId="6FBC76A2" w:rsidR="00E4102A" w:rsidRDefault="00000000" w:rsidP="00CE7845">
      <w:pPr>
        <w:pStyle w:val="Footnote"/>
        <w:bidi/>
      </w:pPr>
      <w:r>
        <w:rPr>
          <w:rStyle w:val="ac"/>
          <w:rtl/>
        </w:rPr>
        <w:footnoteRef/>
      </w:r>
      <w:r>
        <w:rPr>
          <w:rtl/>
        </w:rPr>
        <w:t>ורשב"ם נקט כדעת ר' יוחנן (שם מב. וכתובות קח:) דאף תבעו תרוייהו פטור</w:t>
      </w:r>
      <w:r w:rsidR="00B13FA7">
        <w:rPr>
          <w:rtl/>
        </w:rPr>
        <w:t>.</w:t>
      </w:r>
    </w:p>
    <w:p w14:paraId="67E1B6C8" w14:textId="67968347" w:rsidR="00E4102A" w:rsidRDefault="00000000" w:rsidP="00CE7845">
      <w:pPr>
        <w:pStyle w:val="Footnote"/>
        <w:bidi/>
      </w:pPr>
      <w:r>
        <w:rPr>
          <w:rtl/>
        </w:rPr>
        <w:tab/>
        <w:t>וה</w:t>
      </w:r>
      <w:r>
        <w:rPr>
          <w:b/>
          <w:bCs/>
          <w:rtl/>
        </w:rPr>
        <w:t>רי"ף</w:t>
      </w:r>
      <w:r>
        <w:rPr>
          <w:rtl/>
        </w:rPr>
        <w:t xml:space="preserve"> ו</w:t>
      </w:r>
      <w:r>
        <w:rPr>
          <w:b/>
          <w:bCs/>
          <w:rtl/>
        </w:rPr>
        <w:t>תוס</w:t>
      </w:r>
      <w:r>
        <w:rPr>
          <w:rtl/>
        </w:rPr>
        <w:t xml:space="preserve">' (שבועות מ:) ושא"ר פסקו דחייב [דרב נחמן ורב פפא ס”ל כשמואל]. אבל </w:t>
      </w:r>
      <w:r>
        <w:rPr>
          <w:b/>
          <w:bCs/>
          <w:rtl/>
        </w:rPr>
        <w:t>תוס</w:t>
      </w:r>
      <w:r>
        <w:rPr>
          <w:rtl/>
        </w:rPr>
        <w:t>' (הנ"ל) הביאו ד</w:t>
      </w:r>
      <w:r>
        <w:rPr>
          <w:b/>
          <w:bCs/>
          <w:rtl/>
        </w:rPr>
        <w:t>ר”ח</w:t>
      </w:r>
      <w:r>
        <w:rPr>
          <w:rtl/>
        </w:rPr>
        <w:t xml:space="preserve"> (כתובות קח:) פסק דטענו חטין ושעורין והודה בא' מהם פטור. [וע"ע הג' מיימוני טוען ג יא]. ואפשר דכ"ד רשב"ם</w:t>
      </w:r>
      <w:r w:rsidR="00B13FA7">
        <w:rPr>
          <w:rtl/>
        </w:rPr>
        <w:t>.</w:t>
      </w:r>
    </w:p>
  </w:footnote>
  <w:footnote w:id="526">
    <w:p w14:paraId="592E153F" w14:textId="22D9DD19" w:rsidR="00E4102A" w:rsidRDefault="00000000" w:rsidP="00CE7845">
      <w:pPr>
        <w:pStyle w:val="Footnote"/>
        <w:bidi/>
      </w:pPr>
      <w:r>
        <w:rPr>
          <w:rStyle w:val="ac"/>
          <w:rtl/>
        </w:rPr>
        <w:footnoteRef/>
      </w:r>
      <w:r>
        <w:rPr>
          <w:rtl/>
        </w:rPr>
        <w:t>דס"ד דאי הוה קפידא לא היה חל אף בדיעבד, ע"כ דליכא קפידא בדבר. [אמנם מ"מ צ"ב אמאי גדרי תרו"מ תלויים בגדרי מקח וממכר, הא כיון דאיכא דניחא ליה בהכי יש קפידא במקח וממכר. ואף ששניהם חשובים כא', ובגדרי תרו"מ הוה מין א'. וכמו בשחמתית ולבנה]</w:t>
      </w:r>
      <w:r w:rsidR="00B13FA7">
        <w:rPr>
          <w:rtl/>
        </w:rPr>
        <w:t>.</w:t>
      </w:r>
    </w:p>
  </w:footnote>
  <w:footnote w:id="527">
    <w:p w14:paraId="57F1FA56" w14:textId="7E555408" w:rsidR="00E4102A" w:rsidRDefault="00000000" w:rsidP="00CE7845">
      <w:pPr>
        <w:pStyle w:val="Footnote"/>
        <w:bidi/>
      </w:pPr>
      <w:r>
        <w:rPr>
          <w:rStyle w:val="ac"/>
          <w:rtl/>
        </w:rPr>
        <w:footnoteRef/>
      </w:r>
      <w:r>
        <w:rPr>
          <w:rtl/>
        </w:rPr>
        <w:t>דקאמר כיון דאפי' רע ויפה בדיעבד תרומתו תרומה, אף דכו"ע ניח"ל ביפה ולא ניחא להו ברע. הכא דאיכא דניחא ליה בהאי תורמין אפי' לכתחילה</w:t>
      </w:r>
      <w:r w:rsidR="00B13FA7">
        <w:rPr>
          <w:rtl/>
        </w:rPr>
        <w:t>.</w:t>
      </w:r>
    </w:p>
  </w:footnote>
  <w:footnote w:id="528">
    <w:p w14:paraId="791D9705" w14:textId="68AE8965" w:rsidR="00E4102A" w:rsidRDefault="00000000" w:rsidP="00CE7845">
      <w:pPr>
        <w:pStyle w:val="Footnote"/>
        <w:bidi/>
      </w:pPr>
      <w:r>
        <w:rPr>
          <w:rStyle w:val="ac"/>
          <w:rtl/>
        </w:rPr>
        <w:footnoteRef/>
      </w:r>
      <w:r>
        <w:rPr>
          <w:rtl/>
        </w:rPr>
        <w:t>ומגוף דברי רבנן דהוי תרומה מוכח דמן הרע על היפה תרומתו תרומה. ועוד דמתני' ערוכה היא (תרומות ב ו) דתורם מרע על היפה תרומתו תרומה. אלא דר' אלעא בא ליתן טעם למשנה</w:t>
      </w:r>
      <w:r w:rsidR="00B13FA7">
        <w:rPr>
          <w:rtl/>
        </w:rPr>
        <w:t>.</w:t>
      </w:r>
    </w:p>
  </w:footnote>
  <w:footnote w:id="529">
    <w:p w14:paraId="7F379C97" w14:textId="6140D4CA" w:rsidR="00E4102A" w:rsidRDefault="00000000" w:rsidP="00CE7845">
      <w:pPr>
        <w:pStyle w:val="Footnote"/>
        <w:bidi/>
      </w:pPr>
      <w:r>
        <w:rPr>
          <w:rStyle w:val="ac"/>
          <w:rtl/>
        </w:rPr>
        <w:footnoteRef/>
      </w:r>
      <w:r>
        <w:rPr>
          <w:rtl/>
        </w:rPr>
        <w:t>ותוס' כת' דלמ"ד אי עבד מהני ניחא, דס"ל דאי לא מהני אמאי לקי</w:t>
      </w:r>
      <w:r w:rsidR="00B13FA7">
        <w:rPr>
          <w:rtl/>
        </w:rPr>
        <w:t>.</w:t>
      </w:r>
    </w:p>
  </w:footnote>
  <w:footnote w:id="530">
    <w:p w14:paraId="137F3DC7" w14:textId="469E5E0A" w:rsidR="00E4102A" w:rsidRDefault="00000000" w:rsidP="00CE7845">
      <w:pPr>
        <w:pStyle w:val="Footnote"/>
        <w:bidi/>
      </w:pPr>
      <w:r>
        <w:rPr>
          <w:rStyle w:val="ac"/>
          <w:rtl/>
        </w:rPr>
        <w:footnoteRef/>
      </w:r>
      <w:r>
        <w:rPr>
          <w:rtl/>
        </w:rPr>
        <w:t>כיון דבקרא כתיב בהרימכם את חלבו וכו' דמשמע שיש לו לאדם לתרום מן היפה, א"כ אם לא הביא מחלבו פשיטא דעבר. ולמה כתיב האי קרא ולא תשאו עליו חטא וכו', להכי כתביה דאיכא ב' חטאות</w:t>
      </w:r>
      <w:r w:rsidR="00B13FA7">
        <w:rPr>
          <w:rtl/>
        </w:rPr>
        <w:t>.</w:t>
      </w:r>
    </w:p>
    <w:p w14:paraId="1371A495" w14:textId="11CD252C" w:rsidR="00E4102A" w:rsidRDefault="00000000" w:rsidP="00CE7845">
      <w:pPr>
        <w:pStyle w:val="Footnote"/>
        <w:bidi/>
      </w:pPr>
      <w:r>
        <w:rPr>
          <w:rtl/>
        </w:rPr>
        <w:tab/>
        <w:t xml:space="preserve">וכ"כ </w:t>
      </w:r>
      <w:r>
        <w:rPr>
          <w:b/>
          <w:bCs/>
          <w:rtl/>
        </w:rPr>
        <w:t>תוס'</w:t>
      </w:r>
      <w:r>
        <w:rPr>
          <w:rtl/>
        </w:rPr>
        <w:t xml:space="preserve"> (תמורה ה.) בשם ה</w:t>
      </w:r>
      <w:r>
        <w:rPr>
          <w:b/>
          <w:bCs/>
          <w:rtl/>
        </w:rPr>
        <w:t>ר"ש משאנץ</w:t>
      </w:r>
      <w:r>
        <w:rPr>
          <w:rtl/>
        </w:rPr>
        <w:t xml:space="preserve"> דבלא"ה ידעינן דיש נשיאות חטא מדכתיב מכל חלבו, קמ"ל לא תשאו</w:t>
      </w:r>
      <w:r w:rsidR="00B13FA7">
        <w:rPr>
          <w:rtl/>
        </w:rPr>
        <w:t>.</w:t>
      </w:r>
    </w:p>
    <w:p w14:paraId="09C39ED5" w14:textId="5A718C56" w:rsidR="00E4102A" w:rsidRDefault="00000000" w:rsidP="00CE7845">
      <w:pPr>
        <w:pStyle w:val="Footnote"/>
        <w:bidi/>
      </w:pPr>
      <w:r>
        <w:rPr>
          <w:rtl/>
        </w:rPr>
        <w:tab/>
        <w:t>וה</w:t>
      </w:r>
      <w:r>
        <w:rPr>
          <w:b/>
          <w:bCs/>
          <w:rtl/>
        </w:rPr>
        <w:t>תוס' רא"ש</w:t>
      </w:r>
      <w:r>
        <w:rPr>
          <w:rtl/>
        </w:rPr>
        <w:t xml:space="preserve"> (כאן בתי' הא') כת' כיון דבעלמא לא מהני ואפילו הכי לקי אמאי איצטריך לפרש הכא כיון דלא מהני אלא ודאי אשמעינן קרא דמהני</w:t>
      </w:r>
      <w:r w:rsidR="00B13FA7">
        <w:rPr>
          <w:rtl/>
        </w:rPr>
        <w:t>.</w:t>
      </w:r>
    </w:p>
  </w:footnote>
  <w:footnote w:id="531">
    <w:p w14:paraId="30B0F56C" w14:textId="125C1C66" w:rsidR="00E4102A" w:rsidRDefault="00000000" w:rsidP="00CE7845">
      <w:pPr>
        <w:pStyle w:val="Footnote"/>
        <w:bidi/>
      </w:pPr>
      <w:r>
        <w:rPr>
          <w:rStyle w:val="ac"/>
          <w:rtl/>
        </w:rPr>
        <w:footnoteRef/>
      </w:r>
      <w:r>
        <w:rPr>
          <w:rtl/>
        </w:rPr>
        <w:t>בפשוטו כוונתם דאה"נ דעבר אמימרא דרחמנא, אלא דיש חטא נוסף בתוצאה. [וצ"ע לאביי דס"ל דאינו חייב משום דעבר אמימרא דרחמנא אמאי יש ב' חטאות, ואמאי איצטריך קרא]</w:t>
      </w:r>
      <w:r w:rsidR="00B13FA7">
        <w:rPr>
          <w:rtl/>
        </w:rPr>
        <w:t>.</w:t>
      </w:r>
    </w:p>
    <w:p w14:paraId="0FC3F1E0" w14:textId="696729F3" w:rsidR="00E4102A" w:rsidRDefault="00000000" w:rsidP="00CE7845">
      <w:pPr>
        <w:pStyle w:val="Footnote"/>
        <w:bidi/>
      </w:pPr>
      <w:r>
        <w:rPr>
          <w:rtl/>
        </w:rPr>
        <w:tab/>
        <w:t>ו</w:t>
      </w:r>
      <w:r>
        <w:rPr>
          <w:b/>
          <w:bCs/>
          <w:rtl/>
        </w:rPr>
        <w:t>ר' בונים איגר</w:t>
      </w:r>
      <w:r>
        <w:rPr>
          <w:rtl/>
        </w:rPr>
        <w:t xml:space="preserve"> (בחי' רע"א שם) ביאר תי' התוס' דכשעבר ותרם מהרעה, יכול לתקן ע"י שאלה, ועי"ז נעקר התרומה. ויש עליו חטא במה שמניח את התרומה, ואינו נשאל עליו ולתקן מה שעשה עובר עדיין בחטא. משא"כ מי שעבר אמימרא דרחמנא ולא חל המעשה, אין העבירה חמור כ"כ. [אך העירו דסתימת המשנה (שם ב ו) דתרומתו תרומה, ולא אשכחן דצריך לישאל. ואפשר דדוקא הפריש במזיד מצווה לישאל על נדרו]</w:t>
      </w:r>
      <w:r w:rsidR="00B13FA7">
        <w:rPr>
          <w:rtl/>
        </w:rPr>
        <w:t>.</w:t>
      </w:r>
    </w:p>
  </w:footnote>
  <w:footnote w:id="532">
    <w:p w14:paraId="6B22D658" w14:textId="504D1ECF" w:rsidR="00E4102A" w:rsidRDefault="00000000" w:rsidP="00CE7845">
      <w:pPr>
        <w:pStyle w:val="Footnote"/>
        <w:bidi/>
      </w:pPr>
      <w:r>
        <w:rPr>
          <w:rStyle w:val="ac"/>
          <w:rtl/>
        </w:rPr>
        <w:footnoteRef/>
      </w:r>
      <w:r>
        <w:rPr>
          <w:rtl/>
        </w:rPr>
        <w:t>ופשיטא דיש נשיאות חטא על אכילתו. וצ"ב דנימא דנשיאות חטא על עצם ההפרשה, וכמו אליבא דאמת</w:t>
      </w:r>
      <w:r w:rsidR="00B13FA7">
        <w:rPr>
          <w:rtl/>
        </w:rPr>
        <w:t>.</w:t>
      </w:r>
    </w:p>
  </w:footnote>
  <w:footnote w:id="533">
    <w:p w14:paraId="3285E21C" w14:textId="5B439CDF" w:rsidR="00E4102A" w:rsidRDefault="00000000" w:rsidP="00CE7845">
      <w:pPr>
        <w:pStyle w:val="Footnote"/>
        <w:bidi/>
      </w:pPr>
      <w:r>
        <w:rPr>
          <w:rStyle w:val="ac"/>
          <w:rtl/>
        </w:rPr>
        <w:footnoteRef/>
      </w:r>
      <w:r>
        <w:rPr>
          <w:rtl/>
        </w:rPr>
        <w:t>וה</w:t>
      </w:r>
      <w:r>
        <w:rPr>
          <w:b/>
          <w:bCs/>
          <w:rtl/>
        </w:rPr>
        <w:t>תוס' רא"ש</w:t>
      </w:r>
      <w:r>
        <w:rPr>
          <w:rtl/>
        </w:rPr>
        <w:t xml:space="preserve"> (יבמות פט:) ביאר דלא דמי לשאר איסורים, דאם אינו קדוש לא עשה שום עבירה, כיון דאין שם תרומה עליו</w:t>
      </w:r>
      <w:r w:rsidR="00B13FA7">
        <w:rPr>
          <w:rtl/>
        </w:rPr>
        <w:t>.</w:t>
      </w:r>
    </w:p>
    <w:p w14:paraId="554014A0" w14:textId="52130D50" w:rsidR="00E4102A" w:rsidRDefault="00000000" w:rsidP="00CE7845">
      <w:pPr>
        <w:pStyle w:val="Footnote"/>
        <w:bidi/>
      </w:pPr>
      <w:r>
        <w:rPr>
          <w:rtl/>
        </w:rPr>
        <w:tab/>
        <w:t>וה</w:t>
      </w:r>
      <w:r>
        <w:rPr>
          <w:b/>
          <w:bCs/>
          <w:rtl/>
        </w:rPr>
        <w:t>תוס' רא"ש</w:t>
      </w:r>
      <w:r>
        <w:rPr>
          <w:rtl/>
        </w:rPr>
        <w:t xml:space="preserve"> (בשיטמ"ק כאן, בתי' הב') כת' דדוקא כגון אלמנה לכהן גדול חייב משום דעבר אמימרא דרחמנא, דכיון דקדשה כבר עבר אלאו דלא יקח. אבל הכא אם אינו קדוש אם כן לא עשה ולא כלום, כי לא נתכוון שלא יהא תרומה, ואפילו הכי נתנו לכהן מתנה בעלמא ושיהא צריך להפריש פעם אחרת</w:t>
      </w:r>
      <w:r w:rsidR="00B13FA7">
        <w:rPr>
          <w:rtl/>
        </w:rPr>
        <w:t>.</w:t>
      </w:r>
    </w:p>
  </w:footnote>
  <w:footnote w:id="534">
    <w:p w14:paraId="166430C5" w14:textId="563FB155" w:rsidR="00E4102A" w:rsidRDefault="00000000" w:rsidP="00CE7845">
      <w:pPr>
        <w:pStyle w:val="Footnote"/>
        <w:bidi/>
      </w:pPr>
      <w:r>
        <w:rPr>
          <w:rStyle w:val="ac"/>
          <w:rtl/>
        </w:rPr>
        <w:footnoteRef/>
      </w:r>
      <w:r>
        <w:rPr>
          <w:rtl/>
        </w:rPr>
        <w:t>ולפ"ז התרצן חידש ד'שם מין' לענין מקח לא תליא בשם מין לענין תרומה. וכמ"ש הראשונים דשחמתית ולבנה לענין מקח הוא ב' מינים, ולענין תרומה מין א'. [וצ"ע סברת ההו"א דמקח וממכר תליא בדיני תרומה דוקא להחשב 'מין' א']</w:t>
      </w:r>
      <w:r w:rsidR="00B13FA7">
        <w:rPr>
          <w:rtl/>
        </w:rPr>
        <w:t>.</w:t>
      </w:r>
    </w:p>
  </w:footnote>
  <w:footnote w:id="535">
    <w:p w14:paraId="1CAFA599" w14:textId="0DBFCC00" w:rsidR="00E4102A" w:rsidRDefault="00000000" w:rsidP="00CE7845">
      <w:pPr>
        <w:pStyle w:val="Footnote"/>
        <w:bidi/>
      </w:pPr>
      <w:r>
        <w:rPr>
          <w:rStyle w:val="ac"/>
          <w:rtl/>
        </w:rPr>
        <w:footnoteRef/>
      </w:r>
      <w:r>
        <w:rPr>
          <w:rtl/>
        </w:rPr>
        <w:t>ועפ"ז לכאורה היכא דשהה בכדי שיראה אינו יכול לתבוע אונאתו. ודלא כמרדכי (הו' לעיל במשנה)</w:t>
      </w:r>
      <w:r w:rsidR="00B13FA7">
        <w:rPr>
          <w:rtl/>
        </w:rPr>
        <w:t>.</w:t>
      </w:r>
    </w:p>
    <w:p w14:paraId="1970A29F" w14:textId="6B110686" w:rsidR="00E4102A" w:rsidRDefault="00000000" w:rsidP="00CE7845">
      <w:pPr>
        <w:pStyle w:val="Footnote"/>
        <w:bidi/>
      </w:pPr>
      <w:r>
        <w:rPr>
          <w:rtl/>
        </w:rPr>
        <w:tab/>
        <w:t>אבל אי הוה מין אחר לגמרי לכאורה ליכא מקח, עד שיסכימו להדיא. [וכעי"ז דנו הראשונים גבי אילונית, ע' תוס' יבמות ב:]</w:t>
      </w:r>
      <w:r w:rsidR="00B13FA7">
        <w:rPr>
          <w:rtl/>
        </w:rPr>
        <w:t>.</w:t>
      </w:r>
    </w:p>
  </w:footnote>
  <w:footnote w:id="536">
    <w:p w14:paraId="111B5E8B" w14:textId="78C34331" w:rsidR="00E4102A" w:rsidRDefault="00000000" w:rsidP="00CE7845">
      <w:pPr>
        <w:pStyle w:val="Footnote"/>
        <w:bidi/>
      </w:pPr>
      <w:r>
        <w:rPr>
          <w:rStyle w:val="ac"/>
          <w:rtl/>
        </w:rPr>
        <w:footnoteRef/>
      </w:r>
      <w:r>
        <w:rPr>
          <w:rtl/>
        </w:rPr>
        <w:t>וציין ד</w:t>
      </w:r>
      <w:r>
        <w:rPr>
          <w:b/>
          <w:bCs/>
          <w:rtl/>
        </w:rPr>
        <w:t>ה"ה</w:t>
      </w:r>
      <w:r>
        <w:rPr>
          <w:rtl/>
        </w:rPr>
        <w:t xml:space="preserve"> (אישות ז יז, והראשונים קידושין ח.) כת' דלשון 'נמצא' משמע דלא ידע</w:t>
      </w:r>
      <w:r w:rsidR="00B13FA7">
        <w:rPr>
          <w:rtl/>
        </w:rPr>
        <w:t>.</w:t>
      </w:r>
    </w:p>
  </w:footnote>
  <w:footnote w:id="537">
    <w:p w14:paraId="6206B77C" w14:textId="6E921C4F" w:rsidR="00E4102A" w:rsidRDefault="00000000" w:rsidP="00CE7845">
      <w:pPr>
        <w:pStyle w:val="Footnote"/>
        <w:bidi/>
      </w:pPr>
      <w:r>
        <w:rPr>
          <w:rStyle w:val="ac"/>
          <w:rtl/>
        </w:rPr>
        <w:footnoteRef/>
      </w:r>
      <w:r>
        <w:rPr>
          <w:rtl/>
        </w:rPr>
        <w:t xml:space="preserve">אבל </w:t>
      </w:r>
      <w:r>
        <w:rPr>
          <w:b/>
          <w:bCs/>
          <w:rtl/>
        </w:rPr>
        <w:t>תוס'</w:t>
      </w:r>
      <w:r>
        <w:rPr>
          <w:rtl/>
        </w:rPr>
        <w:t xml:space="preserve"> (יבמות פט.) הביאו דבתוספתא משמע דאתיא כרבי (וכרש"י)</w:t>
      </w:r>
      <w:r w:rsidR="00B13FA7">
        <w:rPr>
          <w:rtl/>
        </w:rPr>
        <w:t>.</w:t>
      </w:r>
    </w:p>
  </w:footnote>
  <w:footnote w:id="538">
    <w:p w14:paraId="36BA0AB5" w14:textId="365D29AA" w:rsidR="00E4102A" w:rsidRDefault="00000000" w:rsidP="00CE7845">
      <w:pPr>
        <w:pStyle w:val="Footnote"/>
        <w:bidi/>
      </w:pPr>
      <w:r>
        <w:rPr>
          <w:rStyle w:val="ac"/>
          <w:rtl/>
        </w:rPr>
        <w:footnoteRef/>
      </w:r>
      <w:r>
        <w:rPr>
          <w:rtl/>
        </w:rPr>
        <w:t>וה</w:t>
      </w:r>
      <w:r>
        <w:rPr>
          <w:b/>
          <w:bCs/>
          <w:rtl/>
        </w:rPr>
        <w:t>אחרונים</w:t>
      </w:r>
      <w:r>
        <w:rPr>
          <w:rtl/>
        </w:rPr>
        <w:t xml:space="preserve"> הביאו דאף שאינו רוצה להפריש מהרע על היפה, מ"מ טוב לו שיתוקן הטבל. וכדאי' בירושלמי (תרומות ב ב, הו' בר”ש שם) גבי מהטמא על הטהור דאילו אין תרומתו תרומה, נמצאת מבריחו מן הקלה ומכניסו לחמורה, דטבל בעון מיתה וטהור שאכל טמא בעשה. [אך צ"ל דה"מ באותו מין, אבל ביין וחומץ לא אמרי' כן]</w:t>
      </w:r>
      <w:r w:rsidR="00B13FA7">
        <w:rPr>
          <w:rtl/>
        </w:rPr>
        <w:t>.</w:t>
      </w:r>
    </w:p>
  </w:footnote>
  <w:footnote w:id="539">
    <w:p w14:paraId="1A39827F" w14:textId="36C90BE0" w:rsidR="00E4102A" w:rsidRDefault="00000000" w:rsidP="00CE7845">
      <w:pPr>
        <w:pStyle w:val="Footnote"/>
        <w:bidi/>
      </w:pPr>
      <w:r>
        <w:rPr>
          <w:rStyle w:val="ac"/>
          <w:rtl/>
        </w:rPr>
        <w:footnoteRef/>
      </w:r>
      <w:r>
        <w:rPr>
          <w:rtl/>
        </w:rPr>
        <w:t>וביאר דאף שצריך עדיין למדוד מתוכן אותה סאה אפי' הכי קנה. שאין המדידה אלא לברר כמה הן, ואין ידיעת שיעורן מעכבת בקנייתן. [וציין לדברי רשב"ם. וצ"ב האיך למד מדברי רשב"ם חידוש זה דאף במעורב בתוך הכור קנה]</w:t>
      </w:r>
      <w:r w:rsidR="00B13FA7">
        <w:rPr>
          <w:rtl/>
        </w:rPr>
        <w:t>.</w:t>
      </w:r>
    </w:p>
  </w:footnote>
  <w:footnote w:id="540">
    <w:p w14:paraId="2B4FF337" w14:textId="02207070" w:rsidR="00E4102A" w:rsidRDefault="00000000" w:rsidP="00CE7845">
      <w:pPr>
        <w:pStyle w:val="Footnote"/>
        <w:bidi/>
      </w:pPr>
      <w:r>
        <w:rPr>
          <w:rStyle w:val="ac"/>
          <w:rtl/>
        </w:rPr>
        <w:footnoteRef/>
      </w:r>
      <w:r>
        <w:rPr>
          <w:rtl/>
        </w:rPr>
        <w:t>וה</w:t>
      </w:r>
      <w:r>
        <w:rPr>
          <w:b/>
          <w:bCs/>
          <w:rtl/>
        </w:rPr>
        <w:t>רשב"א</w:t>
      </w:r>
      <w:r>
        <w:rPr>
          <w:rtl/>
        </w:rPr>
        <w:t xml:space="preserve"> (תוה"ב ה ב מט: בדה"ס, הו' בטור יו”ד קלב) כת' דאינו קונה במדידה, ואף שא"א למדידה בלא הגבהה, לפי שאינה לדעת קנייה אלא לידע כמה מדות יש בו. [ולא חילק דמהני דעת מקנה]</w:t>
      </w:r>
      <w:r w:rsidR="00B13FA7">
        <w:rPr>
          <w:rtl/>
        </w:rPr>
        <w:t>.</w:t>
      </w:r>
    </w:p>
    <w:p w14:paraId="35325DD9" w14:textId="00C9B66C" w:rsidR="00E4102A" w:rsidRDefault="00000000" w:rsidP="00CE7845">
      <w:pPr>
        <w:pStyle w:val="Footnote"/>
        <w:bidi/>
      </w:pPr>
      <w:r>
        <w:rPr>
          <w:rtl/>
        </w:rPr>
        <w:tab/>
        <w:t>וה</w:t>
      </w:r>
      <w:r>
        <w:rPr>
          <w:b/>
          <w:bCs/>
          <w:rtl/>
        </w:rPr>
        <w:t>משנ"ל</w:t>
      </w:r>
      <w:r>
        <w:rPr>
          <w:rtl/>
        </w:rPr>
        <w:t xml:space="preserve"> (מכירה ד ה) הק' סתירה בטור, דהכא ה</w:t>
      </w:r>
      <w:r>
        <w:rPr>
          <w:b/>
          <w:bCs/>
          <w:rtl/>
        </w:rPr>
        <w:t>טור</w:t>
      </w:r>
      <w:r>
        <w:rPr>
          <w:rtl/>
        </w:rPr>
        <w:t xml:space="preserve"> (חו”מ ר) הכריע דקנה במדידה. [והשו"ע (ר ח) פסק דל"ק, והרמ"א חלק]</w:t>
      </w:r>
      <w:r w:rsidR="00B13FA7">
        <w:rPr>
          <w:rtl/>
        </w:rPr>
        <w:t>.</w:t>
      </w:r>
    </w:p>
    <w:p w14:paraId="684711A4" w14:textId="1265F27E" w:rsidR="00E4102A" w:rsidRDefault="00000000" w:rsidP="00CE7845">
      <w:pPr>
        <w:pStyle w:val="Footnote"/>
        <w:bidi/>
      </w:pPr>
      <w:r>
        <w:rPr>
          <w:rtl/>
        </w:rPr>
        <w:tab/>
        <w:t>וה</w:t>
      </w:r>
      <w:r>
        <w:rPr>
          <w:b/>
          <w:bCs/>
          <w:rtl/>
        </w:rPr>
        <w:t>מחנ"א</w:t>
      </w:r>
      <w:r>
        <w:rPr>
          <w:rtl/>
        </w:rPr>
        <w:t xml:space="preserve"> (משיכה ד) חילק [בדוחק] דהכא איירי מודד ע"ג חמורים ודאי נתכוון לקנות במדידה, דבגמר המעשה אינו נותנו במקום הראוי לקנין. ואל"כ יצטרף לעשות קנין חדש. אבל התם איירי שמודד לתוך כליו, ורוצה לקנות רק כשהוא יותר מוחזק בו בתוך הכלים</w:t>
      </w:r>
      <w:r w:rsidR="00B13FA7">
        <w:rPr>
          <w:rtl/>
        </w:rPr>
        <w:t>.</w:t>
      </w:r>
    </w:p>
  </w:footnote>
  <w:footnote w:id="541">
    <w:p w14:paraId="097CA92F" w14:textId="77777777" w:rsidR="00E4102A" w:rsidRDefault="00000000" w:rsidP="00CE7845">
      <w:pPr>
        <w:pStyle w:val="Footnote"/>
        <w:bidi/>
      </w:pPr>
      <w:r>
        <w:rPr>
          <w:rStyle w:val="ac"/>
          <w:rtl/>
        </w:rPr>
        <w:footnoteRef/>
      </w:r>
      <w:r>
        <w:rPr>
          <w:rtl/>
        </w:rPr>
        <w:t>ועפ”ז י"ל שיש חסרון במעשה הקנין שבמדידה, דלא הוה הגבהה כלל כיון שאינו מגביה לצורך עצמו לקחת לרשותו אלא למדוד לשימוש שינהם. דמעשה קנין הוא כשעושה אותה הקונה עבורו בלבד,</w:t>
      </w:r>
    </w:p>
  </w:footnote>
  <w:footnote w:id="542">
    <w:p w14:paraId="0E731312" w14:textId="68B613AE" w:rsidR="00E4102A" w:rsidRDefault="00000000" w:rsidP="00CE7845">
      <w:pPr>
        <w:pStyle w:val="Footnote"/>
        <w:bidi/>
      </w:pPr>
      <w:r>
        <w:rPr>
          <w:rStyle w:val="ac"/>
          <w:rtl/>
        </w:rPr>
        <w:footnoteRef/>
      </w:r>
      <w:r>
        <w:rPr>
          <w:rtl/>
        </w:rPr>
        <w:t>ברשב"א משמע שבא להוסיף טעם על דברי הראב"ד, וסברת הראב"ד מהטעם הראשון שהמדידה אינו לצורכו. וכ"כ בחי' הר"ן</w:t>
      </w:r>
      <w:r w:rsidR="00B13FA7">
        <w:rPr>
          <w:rtl/>
        </w:rPr>
        <w:t>.</w:t>
      </w:r>
    </w:p>
    <w:p w14:paraId="6FAF4658" w14:textId="11E0AB6E" w:rsidR="00E4102A" w:rsidRDefault="00000000" w:rsidP="00CE7845">
      <w:pPr>
        <w:pStyle w:val="Footnote"/>
        <w:bidi/>
      </w:pPr>
      <w:r>
        <w:rPr>
          <w:rtl/>
        </w:rPr>
        <w:tab/>
        <w:t>אבל רבינו יונה והטור (ר יג) הביאו סברת הראב"ד רק שלא נתכוון לקנות, ובפשוטו משמע דהוה משום עודר בנכסי הגר</w:t>
      </w:r>
      <w:r w:rsidR="00B13FA7">
        <w:rPr>
          <w:rtl/>
        </w:rPr>
        <w:t>.</w:t>
      </w:r>
    </w:p>
  </w:footnote>
  <w:footnote w:id="543">
    <w:p w14:paraId="322A8FA3" w14:textId="45E9B546" w:rsidR="00E4102A" w:rsidRDefault="00000000" w:rsidP="00CE7845">
      <w:pPr>
        <w:pStyle w:val="Footnote"/>
        <w:bidi/>
      </w:pPr>
      <w:r>
        <w:rPr>
          <w:rStyle w:val="ac"/>
          <w:rtl/>
        </w:rPr>
        <w:footnoteRef/>
      </w:r>
      <w:r>
        <w:rPr>
          <w:rtl/>
        </w:rPr>
        <w:t>והראשונים נקטו דאף בקנין מטלטלין הוא כן</w:t>
      </w:r>
      <w:r w:rsidR="00B13FA7">
        <w:rPr>
          <w:rtl/>
        </w:rPr>
        <w:t>.</w:t>
      </w:r>
    </w:p>
    <w:p w14:paraId="25D528D3" w14:textId="64035C15" w:rsidR="00E4102A" w:rsidRDefault="00000000" w:rsidP="00CE7845">
      <w:pPr>
        <w:pStyle w:val="Footnote"/>
        <w:bidi/>
      </w:pPr>
      <w:r>
        <w:rPr>
          <w:rtl/>
        </w:rPr>
        <w:tab/>
        <w:t>אבל ה</w:t>
      </w:r>
      <w:r>
        <w:rPr>
          <w:b/>
          <w:bCs/>
          <w:rtl/>
        </w:rPr>
        <w:t xml:space="preserve">תו"י </w:t>
      </w:r>
      <w:r>
        <w:rPr>
          <w:rtl/>
        </w:rPr>
        <w:t>(יבמות נב:) כתב דקנין מטלטלין אי"צ כוונה, דלא אלים חזקת הבעלים עליהם, ונקנים בקל. וה</w:t>
      </w:r>
      <w:r>
        <w:rPr>
          <w:b/>
          <w:bCs/>
          <w:rtl/>
        </w:rPr>
        <w:t>מהרי"ט</w:t>
      </w:r>
      <w:r>
        <w:rPr>
          <w:rtl/>
        </w:rPr>
        <w:t xml:space="preserve"> (א קנ, הו' בקצות רסח ב) כתב דיד קונה שלא מדעתו, דלא גרע מחצר שקונה לו שלא מדעתו. (וע' תוס' לעיל נד.). ואכמ"ל</w:t>
      </w:r>
      <w:r w:rsidR="00B13FA7">
        <w:rPr>
          <w:rtl/>
        </w:rPr>
        <w:t>.</w:t>
      </w:r>
    </w:p>
  </w:footnote>
  <w:footnote w:id="544">
    <w:p w14:paraId="7D8BDA80" w14:textId="7609E43F" w:rsidR="00E4102A" w:rsidRDefault="00000000" w:rsidP="00CE7845">
      <w:pPr>
        <w:pStyle w:val="Footnote"/>
        <w:bidi/>
      </w:pPr>
      <w:r>
        <w:rPr>
          <w:rStyle w:val="ac"/>
          <w:rtl/>
        </w:rPr>
        <w:footnoteRef/>
      </w:r>
      <w:r>
        <w:rPr>
          <w:rtl/>
        </w:rPr>
        <w:t>והקצות כת' דיש תרי ראב"ד</w:t>
      </w:r>
      <w:r w:rsidR="00B13FA7">
        <w:rPr>
          <w:rtl/>
        </w:rPr>
        <w:t>.</w:t>
      </w:r>
    </w:p>
  </w:footnote>
  <w:footnote w:id="545">
    <w:p w14:paraId="794A5503" w14:textId="5A388197" w:rsidR="00E4102A" w:rsidRDefault="00000000" w:rsidP="00CE7845">
      <w:pPr>
        <w:pStyle w:val="Footnote"/>
        <w:bidi/>
      </w:pPr>
      <w:r>
        <w:rPr>
          <w:rStyle w:val="ac"/>
          <w:rtl/>
        </w:rPr>
        <w:footnoteRef/>
      </w:r>
      <w:r>
        <w:rPr>
          <w:rtl/>
        </w:rPr>
        <w:t>הגמ' (כתובות קג.) מביאה ממשנה זו דלשון חכמים עושר. [פרש"י דיש ללמוד מלשון חכמים ברכה, עושר ורפואה (כדאי' התם)]. פ</w:t>
      </w:r>
      <w:r>
        <w:rPr>
          <w:b/>
          <w:bCs/>
          <w:rtl/>
        </w:rPr>
        <w:t>רש"י</w:t>
      </w:r>
      <w:r>
        <w:rPr>
          <w:rtl/>
        </w:rPr>
        <w:t xml:space="preserve"> הלוקח פירות הרבה ואין לו שהות למושכם אלא נתן מעות. אם היה פיקח, שוכר את מקומו וכו' הרי אתה למד מכאן סחורה שלא יוכל המוכר לחזור, הרי לך עושר למוד מלשון חכמים</w:t>
      </w:r>
      <w:r w:rsidR="00B13FA7">
        <w:rPr>
          <w:rtl/>
        </w:rPr>
        <w:t>.</w:t>
      </w:r>
    </w:p>
  </w:footnote>
  <w:footnote w:id="546">
    <w:p w14:paraId="33AC3F50" w14:textId="08791110" w:rsidR="00E4102A" w:rsidRDefault="00000000" w:rsidP="00CE7845">
      <w:pPr>
        <w:pStyle w:val="Footnote"/>
        <w:bidi/>
      </w:pPr>
      <w:r>
        <w:rPr>
          <w:rStyle w:val="ac"/>
          <w:rtl/>
        </w:rPr>
        <w:footnoteRef/>
      </w:r>
      <w:r>
        <w:rPr>
          <w:rtl/>
        </w:rPr>
        <w:t>וכן משמע מדברי ה</w:t>
      </w:r>
      <w:r>
        <w:rPr>
          <w:b/>
          <w:bCs/>
          <w:rtl/>
        </w:rPr>
        <w:t>רמב"ם</w:t>
      </w:r>
      <w:r>
        <w:rPr>
          <w:rtl/>
        </w:rPr>
        <w:t xml:space="preserve"> (מכירה כט י) דקטן אינו קונה ע"י ששוכר מקומו, דקטן אין לו חצר. ולא יהיה הקניין או שכירות המקום גדול מחצירו</w:t>
      </w:r>
      <w:r w:rsidR="00B13FA7">
        <w:rPr>
          <w:rtl/>
        </w:rPr>
        <w:t>.</w:t>
      </w:r>
    </w:p>
  </w:footnote>
  <w:footnote w:id="547">
    <w:p w14:paraId="7205B734" w14:textId="658C0F0D" w:rsidR="00E4102A" w:rsidRDefault="00000000" w:rsidP="00CE7845">
      <w:pPr>
        <w:pStyle w:val="Footnote"/>
        <w:bidi/>
      </w:pPr>
      <w:r>
        <w:rPr>
          <w:rStyle w:val="ac"/>
          <w:rtl/>
        </w:rPr>
        <w:footnoteRef/>
      </w:r>
      <w:r>
        <w:rPr>
          <w:rtl/>
        </w:rPr>
        <w:t>כדנפק"ל מואם המצא תמצא בידו הגניבה</w:t>
      </w:r>
      <w:r w:rsidR="00B13FA7">
        <w:rPr>
          <w:rtl/>
        </w:rPr>
        <w:t>.</w:t>
      </w:r>
    </w:p>
  </w:footnote>
  <w:footnote w:id="548">
    <w:p w14:paraId="6052293E" w14:textId="793096CE" w:rsidR="00E4102A" w:rsidRDefault="00000000" w:rsidP="00CE7845">
      <w:pPr>
        <w:pStyle w:val="Footnote"/>
        <w:bidi/>
      </w:pPr>
      <w:r>
        <w:rPr>
          <w:rStyle w:val="ac"/>
          <w:rtl/>
        </w:rPr>
        <w:footnoteRef/>
      </w:r>
      <w:r>
        <w:rPr>
          <w:rtl/>
        </w:rPr>
        <w:t>ועוד הביא ממעשה (ב"מ יא:) דד' זקנים שהיו הולכים בספינה, ואמר ר"ג מעשר שיש לי במקום פלוני נתון לעקיבא בן יוסף ומקומו מושכר לו</w:t>
      </w:r>
      <w:r w:rsidR="00B13FA7">
        <w:rPr>
          <w:rtl/>
        </w:rPr>
        <w:t>.</w:t>
      </w:r>
    </w:p>
  </w:footnote>
  <w:footnote w:id="549">
    <w:p w14:paraId="4B052A55" w14:textId="69028829" w:rsidR="00E4102A" w:rsidRDefault="00000000" w:rsidP="00CE7845">
      <w:pPr>
        <w:pStyle w:val="Footnote"/>
        <w:bidi/>
      </w:pPr>
      <w:r>
        <w:rPr>
          <w:rStyle w:val="ac"/>
          <w:rtl/>
        </w:rPr>
        <w:footnoteRef/>
      </w:r>
      <w:r>
        <w:rPr>
          <w:rtl/>
        </w:rPr>
        <w:t>ומהני משיכה במטבע</w:t>
      </w:r>
      <w:r w:rsidR="00B13FA7">
        <w:rPr>
          <w:rtl/>
        </w:rPr>
        <w:t>.</w:t>
      </w:r>
    </w:p>
  </w:footnote>
  <w:footnote w:id="550">
    <w:p w14:paraId="2035CD8E" w14:textId="0D4A5EE9" w:rsidR="00E4102A" w:rsidRDefault="00000000" w:rsidP="00CE7845">
      <w:pPr>
        <w:pStyle w:val="Footnote"/>
        <w:bidi/>
      </w:pPr>
      <w:r>
        <w:rPr>
          <w:rStyle w:val="ac"/>
          <w:rtl/>
        </w:rPr>
        <w:footnoteRef/>
      </w:r>
      <w:r>
        <w:rPr>
          <w:rtl/>
        </w:rPr>
        <w:t>ומש"ה אף שאמר לו משוך וקנה, אין בזה קפידא</w:t>
      </w:r>
      <w:r w:rsidR="00B13FA7">
        <w:rPr>
          <w:rtl/>
        </w:rPr>
        <w:t>.</w:t>
      </w:r>
    </w:p>
  </w:footnote>
  <w:footnote w:id="551">
    <w:p w14:paraId="4B1B8FC9" w14:textId="0667C1C1" w:rsidR="00E4102A" w:rsidRDefault="00000000" w:rsidP="00CE7845">
      <w:pPr>
        <w:pStyle w:val="Footnote"/>
        <w:bidi/>
      </w:pPr>
      <w:r>
        <w:rPr>
          <w:rStyle w:val="ac"/>
          <w:rtl/>
        </w:rPr>
        <w:footnoteRef/>
      </w:r>
      <w:r>
        <w:rPr>
          <w:rtl/>
        </w:rPr>
        <w:t>אבל ה</w:t>
      </w:r>
      <w:r>
        <w:rPr>
          <w:b/>
          <w:bCs/>
          <w:rtl/>
        </w:rPr>
        <w:t xml:space="preserve">רשב"א </w:t>
      </w:r>
      <w:r>
        <w:rPr>
          <w:rtl/>
        </w:rPr>
        <w:t>(קידושין כה:) כת' מהא דמבואר (שם) דמ"ד דלא מהני משיכה בבהמה, ואפ"ה קנה בשכירות מקום, מהא שמעינן דשכירות מקום אינו מדין משיכה</w:t>
      </w:r>
      <w:r w:rsidR="00B13FA7">
        <w:rPr>
          <w:rtl/>
        </w:rPr>
        <w:t>.</w:t>
      </w:r>
    </w:p>
  </w:footnote>
  <w:footnote w:id="552">
    <w:p w14:paraId="7B67EBA1" w14:textId="48E66679" w:rsidR="00E4102A" w:rsidRDefault="00000000" w:rsidP="00CE7845">
      <w:pPr>
        <w:pStyle w:val="Footnote"/>
        <w:bidi/>
      </w:pPr>
      <w:r>
        <w:rPr>
          <w:rStyle w:val="ac"/>
          <w:rtl/>
        </w:rPr>
        <w:footnoteRef/>
      </w:r>
      <w:r>
        <w:rPr>
          <w:rtl/>
        </w:rPr>
        <w:t>וה</w:t>
      </w:r>
      <w:r>
        <w:rPr>
          <w:b/>
          <w:bCs/>
          <w:rtl/>
        </w:rPr>
        <w:t>אבי עזרי</w:t>
      </w:r>
      <w:r>
        <w:rPr>
          <w:rtl/>
        </w:rPr>
        <w:t xml:space="preserve"> (גירושין ט) הביא מדברי הראשונים דסימטא קנוי למי שמשתמש כחצירו ממש, ועפ"ז ביאר הא דמהני לאחר ל', שמונח ברשותו בסוף הל'. [ע"ע כתובות פו:]</w:t>
      </w:r>
      <w:r w:rsidR="00B13FA7">
        <w:rPr>
          <w:rtl/>
        </w:rPr>
        <w:t>.</w:t>
      </w:r>
    </w:p>
    <w:p w14:paraId="5CC788FB" w14:textId="7EEE2843" w:rsidR="00E4102A" w:rsidRDefault="00000000" w:rsidP="00CE7845">
      <w:pPr>
        <w:pStyle w:val="Footnote"/>
        <w:bidi/>
      </w:pPr>
      <w:r>
        <w:rPr>
          <w:rtl/>
        </w:rPr>
        <w:tab/>
        <w:t>אך בראשונים (תוס' יבמות צג.) משמע דלענין דלא כלתה קנינו לא בעינן חצירו ממש, אלא ששייך קצת לרשותו, ומש”ה סגי שמונח מחמת בסימטא</w:t>
      </w:r>
      <w:r w:rsidR="00B13FA7">
        <w:rPr>
          <w:rtl/>
        </w:rPr>
        <w:t>.</w:t>
      </w:r>
    </w:p>
  </w:footnote>
  <w:footnote w:id="553">
    <w:p w14:paraId="6DDEEB02" w14:textId="2FF80D79" w:rsidR="00E4102A" w:rsidRDefault="00000000" w:rsidP="00CE7845">
      <w:pPr>
        <w:pStyle w:val="Footnote"/>
        <w:bidi/>
      </w:pPr>
      <w:r>
        <w:rPr>
          <w:rStyle w:val="ac"/>
          <w:rtl/>
        </w:rPr>
        <w:footnoteRef/>
      </w:r>
      <w:r>
        <w:rPr>
          <w:rtl/>
        </w:rPr>
        <w:t>רבינו חיים בתוס' (קידושין כה:, הו' לעיל עו.) והר”י מגאש ושא”ר. ורבינו יונה הביא כן מורו ר' משה בשם ר' יהודה מקורביל</w:t>
      </w:r>
      <w:r w:rsidR="00B13FA7">
        <w:rPr>
          <w:rtl/>
        </w:rPr>
        <w:t>.</w:t>
      </w:r>
    </w:p>
  </w:footnote>
  <w:footnote w:id="554">
    <w:p w14:paraId="1BEAA629" w14:textId="09DC4C62" w:rsidR="00E4102A" w:rsidRDefault="00000000" w:rsidP="00CE7845">
      <w:pPr>
        <w:pStyle w:val="Footnote"/>
        <w:bidi/>
      </w:pPr>
      <w:r>
        <w:rPr>
          <w:rStyle w:val="ac"/>
          <w:rtl/>
        </w:rPr>
        <w:footnoteRef/>
      </w:r>
      <w:r>
        <w:rPr>
          <w:rtl/>
        </w:rPr>
        <w:t>ומש"ה לא מהני מסירה בסימטא, דהמקום נתייחד למוכר</w:t>
      </w:r>
      <w:r w:rsidR="00B13FA7">
        <w:rPr>
          <w:rtl/>
        </w:rPr>
        <w:t>.</w:t>
      </w:r>
    </w:p>
  </w:footnote>
  <w:footnote w:id="555">
    <w:p w14:paraId="13F5453E" w14:textId="1D047A34" w:rsidR="00E4102A" w:rsidRDefault="00000000" w:rsidP="00CE7845">
      <w:pPr>
        <w:pStyle w:val="Footnote"/>
        <w:bidi/>
      </w:pPr>
      <w:r>
        <w:rPr>
          <w:rStyle w:val="ac"/>
          <w:rtl/>
        </w:rPr>
        <w:footnoteRef/>
      </w:r>
      <w:r>
        <w:rPr>
          <w:rtl/>
        </w:rPr>
        <w:t>הילכך אין מסירה קונה שם, שלא מצינו שתקנה מסירה ברשות מוכר</w:t>
      </w:r>
      <w:r w:rsidR="00B13FA7">
        <w:rPr>
          <w:rtl/>
        </w:rPr>
        <w:t>.</w:t>
      </w:r>
    </w:p>
  </w:footnote>
  <w:footnote w:id="556">
    <w:p w14:paraId="436E26E7" w14:textId="1C5A2F58" w:rsidR="00E4102A" w:rsidRDefault="00000000" w:rsidP="00CE7845">
      <w:pPr>
        <w:pStyle w:val="Footnote"/>
        <w:bidi/>
      </w:pPr>
      <w:r>
        <w:rPr>
          <w:rStyle w:val="ac"/>
          <w:rtl/>
        </w:rPr>
        <w:footnoteRef/>
      </w:r>
      <w:r>
        <w:rPr>
          <w:rtl/>
        </w:rPr>
        <w:t>קודם שהגיע לרשותם</w:t>
      </w:r>
      <w:r w:rsidR="00B13FA7">
        <w:rPr>
          <w:rtl/>
        </w:rPr>
        <w:t>.</w:t>
      </w:r>
    </w:p>
  </w:footnote>
  <w:footnote w:id="557">
    <w:p w14:paraId="73D73B6A" w14:textId="35D2CCE7" w:rsidR="00E4102A" w:rsidRDefault="00000000" w:rsidP="00CE7845">
      <w:pPr>
        <w:pStyle w:val="Footnote"/>
        <w:bidi/>
      </w:pPr>
      <w:r>
        <w:rPr>
          <w:rStyle w:val="ac"/>
          <w:rtl/>
        </w:rPr>
        <w:footnoteRef/>
      </w:r>
      <w:r>
        <w:rPr>
          <w:rtl/>
        </w:rPr>
        <w:t>ואילו הניחו מוכר ברשותו אפי' על דעת לזכות ללוקח לדברי הכל לא קנה. וכן אילו הניחו ברשות לוקח ממש לדברי הכל קנה, ואילו הניחו לוקח עצמו בסימטא או בחצר השותפים קנה. והכא איירי שהניחו מוכר בסימטא או בחצר השותפין. וקמ"ל רבי אסי בשם רבי יוחנן דקנה</w:t>
      </w:r>
      <w:r w:rsidR="00B13FA7">
        <w:rPr>
          <w:rtl/>
        </w:rPr>
        <w:t>.</w:t>
      </w:r>
    </w:p>
  </w:footnote>
  <w:footnote w:id="558">
    <w:p w14:paraId="230F46FF" w14:textId="1D9DB1BF" w:rsidR="00E4102A" w:rsidRDefault="00000000" w:rsidP="00CE7845">
      <w:pPr>
        <w:pStyle w:val="Footnote"/>
        <w:bidi/>
      </w:pPr>
      <w:r>
        <w:rPr>
          <w:rStyle w:val="ac"/>
          <w:rtl/>
        </w:rPr>
        <w:footnoteRef/>
      </w:r>
      <w:r>
        <w:rPr>
          <w:rtl/>
        </w:rPr>
        <w:t xml:space="preserve">וכ"כ </w:t>
      </w:r>
      <w:r>
        <w:rPr>
          <w:b/>
          <w:bCs/>
          <w:rtl/>
        </w:rPr>
        <w:t>תוס'</w:t>
      </w:r>
      <w:r>
        <w:rPr>
          <w:rtl/>
        </w:rPr>
        <w:t xml:space="preserve"> (פה: ד"ה כגון) דקרקע הסימטא אינו קונה לו מדין חצר, אלא שהכלי קונה כיון דיש לו רשות להניחו שם. אמנם בפשוטו י"ל דהתם קאי בדעת אידך מ"ד בסוגיין דלא מהני שהמוכר הניחו שם</w:t>
      </w:r>
      <w:r w:rsidR="00B13FA7">
        <w:rPr>
          <w:rtl/>
        </w:rPr>
        <w:t>.</w:t>
      </w:r>
    </w:p>
  </w:footnote>
  <w:footnote w:id="559">
    <w:p w14:paraId="1C237749" w14:textId="598B93EB" w:rsidR="00E4102A" w:rsidRDefault="00000000" w:rsidP="00CE7845">
      <w:pPr>
        <w:pStyle w:val="Footnote"/>
        <w:bidi/>
      </w:pPr>
      <w:r>
        <w:rPr>
          <w:rStyle w:val="ac"/>
          <w:rtl/>
        </w:rPr>
        <w:footnoteRef/>
      </w:r>
      <w:r>
        <w:rPr>
          <w:rtl/>
        </w:rPr>
        <w:t>וכ"כ בפסקי הרא"ש מדד ונתן ע"ג קרקע ל"ק, דסימטא לא הויא כחצירו שיקנה לו המקום</w:t>
      </w:r>
      <w:r w:rsidR="00B13FA7">
        <w:rPr>
          <w:rtl/>
        </w:rPr>
        <w:t>.</w:t>
      </w:r>
    </w:p>
  </w:footnote>
  <w:footnote w:id="560">
    <w:p w14:paraId="17A3EC69" w14:textId="265F3395" w:rsidR="00E4102A" w:rsidRDefault="00000000" w:rsidP="00CE7845">
      <w:pPr>
        <w:pStyle w:val="Footnote"/>
        <w:bidi/>
      </w:pPr>
      <w:r>
        <w:rPr>
          <w:rStyle w:val="ac"/>
          <w:rtl/>
        </w:rPr>
        <w:footnoteRef/>
      </w:r>
      <w:r>
        <w:rPr>
          <w:rtl/>
        </w:rPr>
        <w:t>שלא יניחו בו רק דברים המשותפים ולא דברים שאינן שייכים לשותפות. ואין לו רשות להניח דבר פרטי של א' מהם, ומש"ה לא נתייחד המקום להיות שלו, ומש"ה שפיר קונה לשותפות</w:t>
      </w:r>
      <w:r w:rsidR="00B13FA7">
        <w:rPr>
          <w:rtl/>
        </w:rPr>
        <w:t>.</w:t>
      </w:r>
    </w:p>
  </w:footnote>
  <w:footnote w:id="561">
    <w:p w14:paraId="06B1372A" w14:textId="23C2FA26" w:rsidR="00E4102A" w:rsidRDefault="00000000" w:rsidP="00CE7845">
      <w:pPr>
        <w:pStyle w:val="Footnote"/>
        <w:bidi/>
      </w:pPr>
      <w:r>
        <w:rPr>
          <w:rStyle w:val="ac"/>
          <w:rtl/>
        </w:rPr>
        <w:footnoteRef/>
      </w:r>
      <w:r>
        <w:rPr>
          <w:rtl/>
        </w:rPr>
        <w:t>והנתיבות כת' דבסוגיין מוכח דלא כוותיה [דומיא דסימטא דקי"ל דלא מהני שהניח עבורו]</w:t>
      </w:r>
      <w:r w:rsidR="00B13FA7">
        <w:rPr>
          <w:rtl/>
        </w:rPr>
        <w:t>.</w:t>
      </w:r>
    </w:p>
  </w:footnote>
  <w:footnote w:id="562">
    <w:p w14:paraId="579DF084" w14:textId="3D9C9B14" w:rsidR="00E4102A" w:rsidRDefault="00000000" w:rsidP="00CE7845">
      <w:pPr>
        <w:pStyle w:val="Footnote"/>
        <w:bidi/>
      </w:pPr>
      <w:r>
        <w:rPr>
          <w:rStyle w:val="ac"/>
          <w:rtl/>
        </w:rPr>
        <w:footnoteRef/>
      </w:r>
      <w:r>
        <w:rPr>
          <w:rtl/>
        </w:rPr>
        <w:t>דאיתא הניח ע"ג סלע שלה, חצירה קונה לה ומקודשת. והגמ' מסתפקת בסלע של שניהם</w:t>
      </w:r>
      <w:r w:rsidR="00B13FA7">
        <w:rPr>
          <w:rtl/>
        </w:rPr>
        <w:t>.</w:t>
      </w:r>
    </w:p>
  </w:footnote>
  <w:footnote w:id="563">
    <w:p w14:paraId="6120E2E0" w14:textId="6F7E4DAF" w:rsidR="00E4102A" w:rsidRDefault="00000000" w:rsidP="00CE7845">
      <w:pPr>
        <w:pStyle w:val="Footnote"/>
        <w:bidi/>
      </w:pPr>
      <w:r>
        <w:rPr>
          <w:rStyle w:val="ac"/>
          <w:rtl/>
        </w:rPr>
        <w:footnoteRef/>
      </w:r>
      <w:r>
        <w:rPr>
          <w:rtl/>
        </w:rPr>
        <w:t xml:space="preserve">והביא </w:t>
      </w:r>
      <w:r>
        <w:rPr>
          <w:b/>
          <w:bCs/>
          <w:rtl/>
        </w:rPr>
        <w:t>שו"ת מהר"ם מרוטנברג</w:t>
      </w:r>
      <w:r>
        <w:rPr>
          <w:rtl/>
        </w:rPr>
        <w:t xml:space="preserve"> (ד”פ שכה) דחצר השותפין אינו קונה, דהוה כחצר שאינה משתמרת. ועוד דפסק ר”י (ע' ראשונים נדרים מה:) דאמרי' ברירה כר' אליעזר בן יעקב (שם), ומש"ה מי שיזכה קודם במציאה אמרי' דהוה כחצירו</w:t>
      </w:r>
      <w:r w:rsidR="00B13FA7">
        <w:rPr>
          <w:rtl/>
        </w:rPr>
        <w:t>.</w:t>
      </w:r>
    </w:p>
  </w:footnote>
  <w:footnote w:id="564">
    <w:p w14:paraId="45AC8CEE" w14:textId="026BC184" w:rsidR="00E4102A" w:rsidRDefault="00000000" w:rsidP="00CE7845">
      <w:pPr>
        <w:pStyle w:val="Footnote"/>
        <w:bidi/>
      </w:pPr>
      <w:r>
        <w:rPr>
          <w:rStyle w:val="ac"/>
          <w:rtl/>
        </w:rPr>
        <w:footnoteRef/>
      </w:r>
      <w:r>
        <w:rPr>
          <w:rtl/>
        </w:rPr>
        <w:t>ועוי"ל בכוונתו דאינו זכות גמור בחצר, ולכן ל"מ להקנות, ולהוציא דבר מרשותו</w:t>
      </w:r>
      <w:r w:rsidR="00B13FA7">
        <w:rPr>
          <w:rtl/>
        </w:rPr>
        <w:t>.</w:t>
      </w:r>
    </w:p>
  </w:footnote>
  <w:footnote w:id="565">
    <w:p w14:paraId="07A77356" w14:textId="3AD36AAE" w:rsidR="00E4102A" w:rsidRDefault="00000000" w:rsidP="00CE7845">
      <w:pPr>
        <w:pStyle w:val="Footnote"/>
        <w:bidi/>
      </w:pPr>
      <w:r>
        <w:rPr>
          <w:rStyle w:val="ac"/>
          <w:rtl/>
        </w:rPr>
        <w:footnoteRef/>
      </w:r>
      <w:r>
        <w:rPr>
          <w:rtl/>
        </w:rPr>
        <w:t xml:space="preserve">וכ"כ </w:t>
      </w:r>
      <w:r>
        <w:rPr>
          <w:b/>
          <w:bCs/>
          <w:rtl/>
        </w:rPr>
        <w:t>רגמ"ה</w:t>
      </w:r>
      <w:r>
        <w:rPr>
          <w:rtl/>
        </w:rPr>
        <w:t xml:space="preserve"> (פד:) דסימטא דשל שניהן היא, אלא שאינה מוקפת מחיצות</w:t>
      </w:r>
      <w:r w:rsidR="00B13FA7">
        <w:rPr>
          <w:rtl/>
        </w:rPr>
        <w:t>.</w:t>
      </w:r>
    </w:p>
    <w:p w14:paraId="3E005ACC" w14:textId="19596624" w:rsidR="00E4102A" w:rsidRDefault="00000000" w:rsidP="00CE7845">
      <w:pPr>
        <w:pStyle w:val="Footnote"/>
        <w:bidi/>
      </w:pPr>
      <w:r>
        <w:rPr>
          <w:rtl/>
        </w:rPr>
        <w:tab/>
        <w:t>ולכאורה משמע מדבריו דסימטא הוה חצר השותפין לכל דבר, אלא דגרע בהא דליכא מחיצות. ואפשר דכיון דצורת הרשות דאינה מסויימת ומשתמרת כלל גרע</w:t>
      </w:r>
      <w:r w:rsidR="00B13FA7">
        <w:rPr>
          <w:rtl/>
        </w:rPr>
        <w:t>.</w:t>
      </w:r>
    </w:p>
  </w:footnote>
  <w:footnote w:id="566">
    <w:p w14:paraId="2EA81290" w14:textId="231CD7BE" w:rsidR="00E4102A" w:rsidRDefault="00000000" w:rsidP="00CE7845">
      <w:pPr>
        <w:pStyle w:val="Footnote"/>
        <w:bidi/>
      </w:pPr>
      <w:r>
        <w:rPr>
          <w:rStyle w:val="ac"/>
          <w:rtl/>
        </w:rPr>
        <w:footnoteRef/>
      </w:r>
      <w:r>
        <w:rPr>
          <w:rtl/>
        </w:rPr>
        <w:t>וחצירו קונה לו אף בלא מחיצות, היכא דמשתמר מדעתו או עומד בצידו. והכא מהני דפנות הכלי שיחשב משתמר (כ”כ הנתיבות ר ג). ולא דמי לגדרי רשות היחיד לענין שבת דתלי במחיצות</w:t>
      </w:r>
      <w:r w:rsidR="00B13FA7">
        <w:rPr>
          <w:rtl/>
        </w:rPr>
        <w:t>.</w:t>
      </w:r>
    </w:p>
  </w:footnote>
  <w:footnote w:id="567">
    <w:p w14:paraId="00DCD89C" w14:textId="5B8C84B4" w:rsidR="00E4102A" w:rsidRDefault="00000000" w:rsidP="00CE7845">
      <w:pPr>
        <w:pStyle w:val="Footnote"/>
        <w:bidi/>
      </w:pPr>
      <w:r>
        <w:rPr>
          <w:rStyle w:val="ac"/>
          <w:rtl/>
        </w:rPr>
        <w:footnoteRef/>
      </w:r>
      <w:r>
        <w:rPr>
          <w:rtl/>
        </w:rPr>
        <w:t xml:space="preserve">וכן הביא </w:t>
      </w:r>
      <w:r>
        <w:rPr>
          <w:b/>
          <w:bCs/>
          <w:rtl/>
        </w:rPr>
        <w:t>רבינו יונה</w:t>
      </w:r>
      <w:r>
        <w:rPr>
          <w:rtl/>
        </w:rPr>
        <w:t xml:space="preserve"> (בשם רבינו יצחק) דהניח בכליו של לוקח בלא מדידה לאו אדעתא דליקנו כליו אותבינהו, כיון דמחוסרין מדידה. אלא לדעת שימדדם ואח"כ ימשוך ויזכה בהם, הלכך צריך למימר ליה קני. וכ"פ הטור ורמ"א (ר ג)</w:t>
      </w:r>
      <w:r w:rsidR="00B13FA7">
        <w:rPr>
          <w:rtl/>
        </w:rPr>
        <w:t>.</w:t>
      </w:r>
    </w:p>
  </w:footnote>
  <w:footnote w:id="568">
    <w:p w14:paraId="336E9849" w14:textId="00334B3E" w:rsidR="00E4102A" w:rsidRDefault="00000000" w:rsidP="00CE7845">
      <w:pPr>
        <w:pStyle w:val="Footnote"/>
        <w:bidi/>
      </w:pPr>
      <w:r>
        <w:rPr>
          <w:rStyle w:val="ac"/>
          <w:rtl/>
        </w:rPr>
        <w:footnoteRef/>
      </w:r>
      <w:r>
        <w:rPr>
          <w:rtl/>
        </w:rPr>
        <w:t>וה</w:t>
      </w:r>
      <w:r>
        <w:rPr>
          <w:b/>
          <w:bCs/>
          <w:rtl/>
        </w:rPr>
        <w:t>מהרש"א</w:t>
      </w:r>
      <w:r>
        <w:rPr>
          <w:rtl/>
        </w:rPr>
        <w:t xml:space="preserve"> הק' א"כ מאי קמבע"ל (לקמן בע"ב) בכליו של לוקח ברשות מוכר אי קנה אי לא, וע"כ היינו בלא א"ל זיל קני. וה</w:t>
      </w:r>
      <w:r>
        <w:rPr>
          <w:b/>
          <w:bCs/>
          <w:rtl/>
        </w:rPr>
        <w:t>נתיבות</w:t>
      </w:r>
      <w:r>
        <w:rPr>
          <w:rtl/>
        </w:rPr>
        <w:t xml:space="preserve"> (ר ז) תי' דספק הגמ' בדבר דאינו מחוסר מדידה, וכדמבואר ברא”ש ובתוס' דדוקא דבר המחוסר מדידה בעי זיל קני. [וכדברי רבינו יונה]</w:t>
      </w:r>
      <w:r w:rsidR="00B13FA7">
        <w:rPr>
          <w:rtl/>
        </w:rPr>
        <w:t>.</w:t>
      </w:r>
    </w:p>
  </w:footnote>
  <w:footnote w:id="569">
    <w:p w14:paraId="34D50A87" w14:textId="31A237D4" w:rsidR="00E4102A" w:rsidRDefault="00000000" w:rsidP="00CE7845">
      <w:pPr>
        <w:pStyle w:val="Footnote"/>
        <w:bidi/>
      </w:pPr>
      <w:r>
        <w:rPr>
          <w:rStyle w:val="ac"/>
          <w:rtl/>
        </w:rPr>
        <w:footnoteRef/>
      </w:r>
      <w:r>
        <w:rPr>
          <w:rtl/>
        </w:rPr>
        <w:t>ואין בה גילוי הדעת שהוא מקנה לו את רשותו שיקנה שם כליו</w:t>
      </w:r>
      <w:r w:rsidR="00B13FA7">
        <w:rPr>
          <w:rtl/>
        </w:rPr>
        <w:t>.</w:t>
      </w:r>
    </w:p>
  </w:footnote>
  <w:footnote w:id="570">
    <w:p w14:paraId="6C01B27F" w14:textId="5DCF383B" w:rsidR="00E4102A" w:rsidRDefault="00000000" w:rsidP="00CE7845">
      <w:pPr>
        <w:pStyle w:val="Footnote"/>
        <w:bidi/>
      </w:pPr>
      <w:r>
        <w:rPr>
          <w:rStyle w:val="ac"/>
          <w:rtl/>
        </w:rPr>
        <w:footnoteRef/>
      </w:r>
      <w:r>
        <w:rPr>
          <w:rtl/>
        </w:rPr>
        <w:t>ורבינו יונה הביא פי' ב' דקמ"ל דאי"צ מדידה [וכרשב"ם], וכגון שמכר לו סאה בתוך סאתים והם ברשות לוקח. [ע"ע רשב"א במשנה]</w:t>
      </w:r>
      <w:r w:rsidR="00B13FA7">
        <w:rPr>
          <w:rtl/>
        </w:rPr>
        <w:t>.</w:t>
      </w:r>
    </w:p>
  </w:footnote>
  <w:footnote w:id="571">
    <w:p w14:paraId="1829A557" w14:textId="163854E1" w:rsidR="00E4102A" w:rsidRDefault="00000000" w:rsidP="00CE7845">
      <w:pPr>
        <w:pStyle w:val="Footnote"/>
        <w:bidi/>
      </w:pPr>
      <w:r>
        <w:rPr>
          <w:rStyle w:val="ac"/>
          <w:rtl/>
        </w:rPr>
        <w:footnoteRef/>
      </w:r>
      <w:r>
        <w:rPr>
          <w:rtl/>
        </w:rPr>
        <w:t>ובהמשך דבריו הק' דא"כ הו"ל לנקוט ברשות לוקח שמופקדין אצלו, וכדקתני ברשות הלה המופקדין אצלו</w:t>
      </w:r>
      <w:r w:rsidR="00B13FA7">
        <w:rPr>
          <w:rtl/>
        </w:rPr>
        <w:t>.</w:t>
      </w:r>
    </w:p>
  </w:footnote>
  <w:footnote w:id="572">
    <w:p w14:paraId="10B8CBC2" w14:textId="16B538C1" w:rsidR="00E4102A" w:rsidRDefault="00000000" w:rsidP="00CE7845">
      <w:pPr>
        <w:pStyle w:val="Footnote"/>
        <w:bidi/>
      </w:pPr>
      <w:r>
        <w:rPr>
          <w:rStyle w:val="ac"/>
          <w:rtl/>
        </w:rPr>
        <w:footnoteRef/>
      </w:r>
      <w:r>
        <w:rPr>
          <w:rtl/>
        </w:rPr>
        <w:t>דאלו מרישא שקונה בכליו דלוקח, סתמא איירי שהמוכר נתן בכליו של לוקח לאחר שקיבל עליו למכור. דמסתמא אדעתא דליקני ליה כליו אותבינהו בגויה</w:t>
      </w:r>
      <w:r w:rsidR="00B13FA7">
        <w:rPr>
          <w:rtl/>
        </w:rPr>
        <w:t>.</w:t>
      </w:r>
    </w:p>
  </w:footnote>
  <w:footnote w:id="573">
    <w:p w14:paraId="1C6D7A17" w14:textId="0E8B6160" w:rsidR="00E4102A" w:rsidRDefault="00000000" w:rsidP="00CE7845">
      <w:pPr>
        <w:pStyle w:val="Footnote"/>
        <w:bidi/>
      </w:pPr>
      <w:r>
        <w:rPr>
          <w:rStyle w:val="ac"/>
          <w:rtl/>
        </w:rPr>
        <w:footnoteRef/>
      </w:r>
      <w:r>
        <w:rPr>
          <w:rtl/>
        </w:rPr>
        <w:t>וה</w:t>
      </w:r>
      <w:r>
        <w:rPr>
          <w:b/>
          <w:bCs/>
          <w:rtl/>
        </w:rPr>
        <w:t xml:space="preserve">ש"ך </w:t>
      </w:r>
      <w:r>
        <w:rPr>
          <w:rtl/>
        </w:rPr>
        <w:t>(ר ב) הביא מדברי הרמב"ן דבעינן דיבור, וכמו גבי תן כזכי, ודלא כמ"ש הב"י דאמירה לאו דוקא</w:t>
      </w:r>
      <w:r w:rsidR="00B13FA7">
        <w:rPr>
          <w:rtl/>
        </w:rPr>
        <w:t>.</w:t>
      </w:r>
    </w:p>
  </w:footnote>
  <w:footnote w:id="574">
    <w:p w14:paraId="2EF18911" w14:textId="29A07C9C" w:rsidR="00E4102A" w:rsidRDefault="00000000" w:rsidP="00CE7845">
      <w:pPr>
        <w:pStyle w:val="Footnote"/>
        <w:bidi/>
      </w:pPr>
      <w:r>
        <w:rPr>
          <w:rStyle w:val="ac"/>
          <w:rtl/>
        </w:rPr>
        <w:footnoteRef/>
      </w:r>
      <w:r>
        <w:rPr>
          <w:rtl/>
        </w:rPr>
        <w:t>והקצות נקט דקי"ל דחצר לקנות מציאה הוה משום שליחות [וכדאי' ב"מ יא. דקטן אין לו חצר משום דחצר משום שליחות]. אבל הנתיבות ציין דתוס' (לעיל נג.) נקטו דחצר משום יד. ואכמ"ל</w:t>
      </w:r>
      <w:r w:rsidR="00B13FA7">
        <w:rPr>
          <w:rtl/>
        </w:rPr>
        <w:t>.</w:t>
      </w:r>
    </w:p>
  </w:footnote>
  <w:footnote w:id="575">
    <w:p w14:paraId="03241A4F" w14:textId="0678A102" w:rsidR="00E4102A" w:rsidRDefault="00000000" w:rsidP="00CE7845">
      <w:pPr>
        <w:pStyle w:val="Footnote"/>
        <w:bidi/>
      </w:pPr>
      <w:r>
        <w:rPr>
          <w:rStyle w:val="ac"/>
          <w:rtl/>
        </w:rPr>
        <w:footnoteRef/>
      </w:r>
      <w:r>
        <w:rPr>
          <w:rtl/>
        </w:rPr>
        <w:t>וביאר דזה הספק של ה</w:t>
      </w:r>
      <w:r>
        <w:rPr>
          <w:b/>
          <w:bCs/>
          <w:rtl/>
        </w:rPr>
        <w:t>טור</w:t>
      </w:r>
      <w:r>
        <w:rPr>
          <w:rtl/>
        </w:rPr>
        <w:t xml:space="preserve"> (אה"ע קמ) האם סגי שהגט בא לחצר של שליח לקבלה. וה</w:t>
      </w:r>
      <w:r>
        <w:rPr>
          <w:b/>
          <w:bCs/>
          <w:rtl/>
        </w:rPr>
        <w:t>אחרונים</w:t>
      </w:r>
      <w:r>
        <w:rPr>
          <w:rtl/>
        </w:rPr>
        <w:t xml:space="preserve"> דחו דהטור קאי דוקא בגט שהוא בע"כ. ע"ע נתיבות (רמד ב)</w:t>
      </w:r>
      <w:r w:rsidR="00B13FA7">
        <w:rPr>
          <w:rtl/>
        </w:rPr>
        <w:t>.</w:t>
      </w:r>
    </w:p>
  </w:footnote>
  <w:footnote w:id="576">
    <w:p w14:paraId="1B1206F8" w14:textId="77777777" w:rsidR="00E4102A" w:rsidRDefault="00000000" w:rsidP="00CE7845">
      <w:pPr>
        <w:pStyle w:val="Footnote"/>
        <w:bidi/>
      </w:pPr>
      <w:r>
        <w:rPr>
          <w:rStyle w:val="ac"/>
          <w:rtl/>
        </w:rPr>
        <w:footnoteRef/>
      </w:r>
      <w:r>
        <w:rPr>
          <w:rtl/>
        </w:rPr>
        <w:t>ובזה מבואר מש"כ רבינו יונה דהוה למ”ד חצר משום יד. אבל ה</w:t>
      </w:r>
      <w:r>
        <w:rPr>
          <w:b/>
          <w:bCs/>
          <w:rtl/>
        </w:rPr>
        <w:t>אחרונים</w:t>
      </w:r>
      <w:r>
        <w:rPr>
          <w:rtl/>
        </w:rPr>
        <w:t xml:space="preserve"> הקשו דחצר ל"צ מינוי שליחות, ול"ש אין שליח עושה שליח</w:t>
      </w:r>
    </w:p>
  </w:footnote>
  <w:footnote w:id="577">
    <w:p w14:paraId="1DA20967" w14:textId="1E139491" w:rsidR="00E4102A" w:rsidRDefault="00000000" w:rsidP="00CE7845">
      <w:pPr>
        <w:pStyle w:val="Footnote"/>
        <w:bidi/>
      </w:pPr>
      <w:r>
        <w:rPr>
          <w:rStyle w:val="ac"/>
          <w:rtl/>
        </w:rPr>
        <w:footnoteRef/>
      </w:r>
      <w:r>
        <w:rPr>
          <w:rtl/>
        </w:rPr>
        <w:t>אמנם ה</w:t>
      </w:r>
      <w:r>
        <w:rPr>
          <w:b/>
          <w:bCs/>
          <w:rtl/>
        </w:rPr>
        <w:t>בית מאיר</w:t>
      </w:r>
      <w:r>
        <w:rPr>
          <w:rtl/>
        </w:rPr>
        <w:t xml:space="preserve"> (אה"ע קמ ג) כת' דבחצר לא שייך לא מימסרן, דהוה חסרון דוקא במינוי השליחות. אבל חצר הוה שליח מעצמו, ושפיר מהני אף במילי</w:t>
      </w:r>
      <w:r w:rsidR="00B13FA7">
        <w:rPr>
          <w:rtl/>
        </w:rPr>
        <w:t>.</w:t>
      </w:r>
    </w:p>
    <w:p w14:paraId="6C4F6C76" w14:textId="1320F619" w:rsidR="00E4102A" w:rsidRDefault="00000000" w:rsidP="00CE7845">
      <w:pPr>
        <w:pStyle w:val="Footnote"/>
        <w:bidi/>
      </w:pPr>
      <w:r>
        <w:rPr>
          <w:rtl/>
        </w:rPr>
        <w:tab/>
        <w:t>וה</w:t>
      </w:r>
      <w:r>
        <w:rPr>
          <w:b/>
          <w:bCs/>
          <w:rtl/>
        </w:rPr>
        <w:t>נתיבות</w:t>
      </w:r>
      <w:r>
        <w:rPr>
          <w:rtl/>
        </w:rPr>
        <w:t xml:space="preserve"> (רמד ב) כת' דכיון דשליח לקנות הוה גם בשליחות המוכר, דהא בעי שליח של בעל הממון. מש"ה אין חסרון מילי</w:t>
      </w:r>
      <w:r w:rsidR="00B13FA7">
        <w:rPr>
          <w:rtl/>
        </w:rPr>
        <w:t>.</w:t>
      </w:r>
    </w:p>
  </w:footnote>
  <w:footnote w:id="578">
    <w:p w14:paraId="3E00E5FA" w14:textId="4724BCFF" w:rsidR="00E4102A" w:rsidRDefault="00000000" w:rsidP="00CE7845">
      <w:pPr>
        <w:pStyle w:val="Footnote"/>
        <w:bidi/>
      </w:pPr>
      <w:r>
        <w:rPr>
          <w:rStyle w:val="ac"/>
          <w:rtl/>
        </w:rPr>
        <w:footnoteRef/>
      </w:r>
      <w:r>
        <w:rPr>
          <w:rtl/>
        </w:rPr>
        <w:t>וה</w:t>
      </w:r>
      <w:r>
        <w:rPr>
          <w:b/>
          <w:bCs/>
          <w:rtl/>
        </w:rPr>
        <w:t>אחרונים</w:t>
      </w:r>
      <w:r>
        <w:rPr>
          <w:rtl/>
        </w:rPr>
        <w:t xml:space="preserve"> (ר' שמעון קו' השליחות כה) חלקו דלא שייך 'זכין' אלא באדם בר דעת שזוכה עבור חבירו. ואף דאמרי' חצר משום שליחות, אבל גדר זכין הוא ע"י שאדם אחר מזכה לו</w:t>
      </w:r>
      <w:r w:rsidR="00B13FA7">
        <w:rPr>
          <w:rtl/>
        </w:rPr>
        <w:t>.</w:t>
      </w:r>
    </w:p>
  </w:footnote>
  <w:footnote w:id="579">
    <w:p w14:paraId="43836C15" w14:textId="52B1E355" w:rsidR="00E4102A" w:rsidRDefault="00000000" w:rsidP="00CE7845">
      <w:pPr>
        <w:pStyle w:val="Footnote"/>
        <w:bidi/>
      </w:pPr>
      <w:r>
        <w:rPr>
          <w:rStyle w:val="ac"/>
          <w:rtl/>
        </w:rPr>
        <w:footnoteRef/>
      </w:r>
      <w:r>
        <w:rPr>
          <w:rtl/>
        </w:rPr>
        <w:t>לכאורה היינו ששוכר מבעל הקרקע, והיינו שיקבל עליו, אלא שנותן לו שכר. דדוחק להעמיד שהמוכר שכר את המקום, ויש לו זכות להשכירו</w:t>
      </w:r>
      <w:r w:rsidR="00B13FA7">
        <w:rPr>
          <w:rtl/>
        </w:rPr>
        <w:t>.</w:t>
      </w:r>
    </w:p>
  </w:footnote>
  <w:footnote w:id="580">
    <w:p w14:paraId="23D62750" w14:textId="601F5053" w:rsidR="00E4102A" w:rsidRDefault="00000000" w:rsidP="00CE7845">
      <w:pPr>
        <w:pStyle w:val="Footnote"/>
        <w:bidi/>
      </w:pPr>
      <w:r>
        <w:rPr>
          <w:rStyle w:val="ac"/>
          <w:rtl/>
        </w:rPr>
        <w:footnoteRef/>
      </w:r>
      <w:r>
        <w:rPr>
          <w:rtl/>
        </w:rPr>
        <w:t>ואף לדברי הרמב"ן (הנ"ל) דשיקבל עליו הוה בגדר זכין, לכאורה שכירות מקום הוה לקנות בחצירו</w:t>
      </w:r>
      <w:r w:rsidR="00B13FA7">
        <w:rPr>
          <w:rtl/>
        </w:rPr>
        <w:t>.</w:t>
      </w:r>
    </w:p>
  </w:footnote>
  <w:footnote w:id="581">
    <w:p w14:paraId="69AEFF0D" w14:textId="7B0C34DF" w:rsidR="00E4102A" w:rsidRDefault="00000000" w:rsidP="00CE7845">
      <w:pPr>
        <w:pStyle w:val="Footnote"/>
        <w:bidi/>
      </w:pPr>
      <w:r>
        <w:rPr>
          <w:rStyle w:val="ac"/>
          <w:rtl/>
        </w:rPr>
        <w:footnoteRef/>
      </w:r>
      <w:r>
        <w:rPr>
          <w:b/>
          <w:bCs/>
          <w:rtl/>
        </w:rPr>
        <w:t>מחנ"א</w:t>
      </w:r>
      <w:r>
        <w:rPr>
          <w:rtl/>
        </w:rPr>
        <w:t xml:space="preserve"> (שכירות א), וה</w:t>
      </w:r>
      <w:r>
        <w:rPr>
          <w:b/>
          <w:bCs/>
          <w:rtl/>
        </w:rPr>
        <w:t>קצות</w:t>
      </w:r>
      <w:r>
        <w:rPr>
          <w:rtl/>
        </w:rPr>
        <w:t xml:space="preserve"> (קנג ג וכ”מ) וה</w:t>
      </w:r>
      <w:r>
        <w:rPr>
          <w:b/>
          <w:bCs/>
          <w:rtl/>
        </w:rPr>
        <w:t>מהרי"ט אלגאזי</w:t>
      </w:r>
      <w:r>
        <w:rPr>
          <w:rtl/>
        </w:rPr>
        <w:t xml:space="preserve"> (בכורות ב כב)</w:t>
      </w:r>
      <w:r w:rsidR="00B13FA7">
        <w:rPr>
          <w:rtl/>
        </w:rPr>
        <w:t>.</w:t>
      </w:r>
    </w:p>
  </w:footnote>
  <w:footnote w:id="582">
    <w:p w14:paraId="797B9180" w14:textId="4B5970E1" w:rsidR="00E4102A" w:rsidRDefault="00000000" w:rsidP="00CE7845">
      <w:pPr>
        <w:pStyle w:val="Footnote"/>
        <w:bidi/>
      </w:pPr>
      <w:r>
        <w:rPr>
          <w:rStyle w:val="ac"/>
          <w:rtl/>
        </w:rPr>
        <w:footnoteRef/>
      </w:r>
      <w:r>
        <w:rPr>
          <w:rtl/>
        </w:rPr>
        <w:t>וה</w:t>
      </w:r>
      <w:r>
        <w:rPr>
          <w:b/>
          <w:bCs/>
          <w:rtl/>
        </w:rPr>
        <w:t>נתיבות</w:t>
      </w:r>
      <w:r>
        <w:rPr>
          <w:rtl/>
        </w:rPr>
        <w:t xml:space="preserve"> (קצב ו) דחה דדוקא היכא שנהנה גופו מהני</w:t>
      </w:r>
      <w:r w:rsidR="00B13FA7">
        <w:rPr>
          <w:rtl/>
        </w:rPr>
        <w:t>.</w:t>
      </w:r>
    </w:p>
  </w:footnote>
  <w:footnote w:id="583">
    <w:p w14:paraId="1489DE67" w14:textId="2779658C" w:rsidR="00E4102A" w:rsidRDefault="00000000" w:rsidP="00CE7845">
      <w:pPr>
        <w:pStyle w:val="Footnote"/>
        <w:bidi/>
      </w:pPr>
      <w:r>
        <w:rPr>
          <w:rStyle w:val="ac"/>
          <w:rtl/>
        </w:rPr>
        <w:footnoteRef/>
      </w:r>
      <w:r>
        <w:rPr>
          <w:rtl/>
        </w:rPr>
        <w:t>וה</w:t>
      </w:r>
      <w:r>
        <w:rPr>
          <w:b/>
          <w:bCs/>
          <w:rtl/>
        </w:rPr>
        <w:t>אחרונים</w:t>
      </w:r>
      <w:r>
        <w:rPr>
          <w:rtl/>
        </w:rPr>
        <w:t xml:space="preserve"> העירו דב</w:t>
      </w:r>
      <w:r>
        <w:rPr>
          <w:b/>
          <w:bCs/>
          <w:rtl/>
        </w:rPr>
        <w:t>ראשונים</w:t>
      </w:r>
      <w:r>
        <w:rPr>
          <w:rtl/>
        </w:rPr>
        <w:t xml:space="preserve"> שם משמע שקנה את גוף השביל, ולא רק שעבוד לעבור</w:t>
      </w:r>
      <w:r w:rsidR="00B13FA7">
        <w:rPr>
          <w:rtl/>
        </w:rPr>
        <w:t>.</w:t>
      </w:r>
    </w:p>
  </w:footnote>
  <w:footnote w:id="584">
    <w:p w14:paraId="0825D57C" w14:textId="74A59761" w:rsidR="00E4102A" w:rsidRDefault="00000000" w:rsidP="00CE7845">
      <w:pPr>
        <w:pStyle w:val="Footnote"/>
        <w:bidi/>
      </w:pPr>
      <w:r>
        <w:rPr>
          <w:rStyle w:val="ac"/>
          <w:rtl/>
        </w:rPr>
        <w:footnoteRef/>
      </w:r>
      <w:r>
        <w:rPr>
          <w:rtl/>
        </w:rPr>
        <w:t>והביאו מה</w:t>
      </w:r>
      <w:r>
        <w:rPr>
          <w:b/>
          <w:bCs/>
          <w:rtl/>
        </w:rPr>
        <w:t xml:space="preserve">גמ' </w:t>
      </w:r>
      <w:r>
        <w:rPr>
          <w:rtl/>
        </w:rPr>
        <w:t>(בכורות יח) דרועה כהן נחשב מוחזק כיון דאקנוי ליה מקום בחצירו. וב</w:t>
      </w:r>
      <w:r>
        <w:rPr>
          <w:b/>
          <w:bCs/>
          <w:rtl/>
        </w:rPr>
        <w:t>תוס</w:t>
      </w:r>
      <w:r>
        <w:rPr>
          <w:rtl/>
        </w:rPr>
        <w:t>' (שם) כת' בלא קנין גמר ומשעבד. א"נ כמה פעמים נעל ופתח</w:t>
      </w:r>
      <w:r w:rsidR="00B13FA7">
        <w:rPr>
          <w:rtl/>
        </w:rPr>
        <w:t>.</w:t>
      </w:r>
    </w:p>
  </w:footnote>
  <w:footnote w:id="585">
    <w:p w14:paraId="2E7BB523" w14:textId="066C7D69" w:rsidR="00E4102A" w:rsidRDefault="00000000" w:rsidP="00CE7845">
      <w:pPr>
        <w:pStyle w:val="Footnote"/>
        <w:bidi/>
      </w:pPr>
      <w:r>
        <w:rPr>
          <w:rStyle w:val="ac"/>
          <w:rtl/>
        </w:rPr>
        <w:footnoteRef/>
      </w:r>
      <w:r>
        <w:rPr>
          <w:rtl/>
        </w:rPr>
        <w:t>וה</w:t>
      </w:r>
      <w:r>
        <w:rPr>
          <w:b/>
          <w:bCs/>
          <w:rtl/>
        </w:rPr>
        <w:t>מהרי"ט</w:t>
      </w:r>
      <w:r>
        <w:rPr>
          <w:rtl/>
        </w:rPr>
        <w:t xml:space="preserve"> הקשה דאם אינו יכול לזכות לעצמו, א"כ ה"נ לא יוכל לקנות לאחר מי איכא מידי דלעצמו לא מצי לזכות, ולאחריני מצי. [אבל יל"ד דנסתלק מהשכירות, ואף לעצמו קני]</w:t>
      </w:r>
      <w:r w:rsidR="00B13FA7">
        <w:rPr>
          <w:rtl/>
        </w:rPr>
        <w:t>.</w:t>
      </w:r>
    </w:p>
  </w:footnote>
  <w:footnote w:id="586">
    <w:p w14:paraId="5AE0D74E" w14:textId="12D78408" w:rsidR="00E4102A" w:rsidRDefault="00000000" w:rsidP="00CE7845">
      <w:pPr>
        <w:pStyle w:val="Footnote"/>
        <w:bidi/>
      </w:pPr>
      <w:r>
        <w:rPr>
          <w:rStyle w:val="ac"/>
          <w:rtl/>
        </w:rPr>
        <w:footnoteRef/>
      </w:r>
      <w:r>
        <w:rPr>
          <w:rtl/>
        </w:rPr>
        <w:t>וכתב דאפי' לרמב"ם דמהני קנין באכילת פירות, היינו דוקא בצחיח סלע, אבל לא בבית ושדה. [והפשטות ברמב"ם דכל אכילת פירות מהני וכמו שהו' לעיל כט ונד ונז]</w:t>
      </w:r>
      <w:r w:rsidR="00B13FA7">
        <w:rPr>
          <w:rtl/>
        </w:rPr>
        <w:t>.</w:t>
      </w:r>
    </w:p>
  </w:footnote>
  <w:footnote w:id="587">
    <w:p w14:paraId="7EB0B222" w14:textId="65A5B45D" w:rsidR="00E4102A" w:rsidRDefault="00000000" w:rsidP="00CE7845">
      <w:pPr>
        <w:pStyle w:val="Footnote"/>
        <w:bidi/>
      </w:pPr>
      <w:r>
        <w:rPr>
          <w:rStyle w:val="ac"/>
          <w:rtl/>
        </w:rPr>
        <w:footnoteRef/>
      </w:r>
      <w:r>
        <w:rPr>
          <w:rtl/>
        </w:rPr>
        <w:t>ויל"ד אי תוס' והראשונים לא ס"ל דמהני תחלת שימוש להחשב קנין שכירות. או דס"ל דאף דקיבל עליו, לא נתכוון להשכיר לו המקום. א"נ דהכא כל זמן שהפירות של מוכר אין כאן תחילת שימוש של הלוקח, ואיך יקנה לו</w:t>
      </w:r>
      <w:r w:rsidR="00B13FA7">
        <w:rPr>
          <w:rtl/>
        </w:rPr>
        <w:t>.</w:t>
      </w:r>
    </w:p>
  </w:footnote>
  <w:footnote w:id="588">
    <w:p w14:paraId="5BAECAA5" w14:textId="6085CFD8" w:rsidR="00E4102A" w:rsidRDefault="00000000" w:rsidP="00CE7845">
      <w:pPr>
        <w:pStyle w:val="Footnote"/>
        <w:bidi/>
      </w:pPr>
      <w:r>
        <w:rPr>
          <w:rStyle w:val="ac"/>
          <w:rtl/>
        </w:rPr>
        <w:footnoteRef/>
      </w:r>
      <w:r>
        <w:rPr>
          <w:rtl/>
        </w:rPr>
        <w:t>ועי"ל דשאני זכיית עירוב שלא יצא לגמרי מרשותו, ונשאר לו שותפות וקנין בו. ומש"ה לא נחשב שמייחד המקום עבור הזוכה</w:t>
      </w:r>
      <w:r w:rsidR="00B13FA7">
        <w:rPr>
          <w:rtl/>
        </w:rPr>
        <w:t>.</w:t>
      </w:r>
    </w:p>
  </w:footnote>
  <w:footnote w:id="589">
    <w:p w14:paraId="5BA1055D" w14:textId="3816E093" w:rsidR="00E4102A" w:rsidRDefault="00000000" w:rsidP="00CE7845">
      <w:pPr>
        <w:pStyle w:val="Footnote"/>
        <w:bidi/>
      </w:pPr>
      <w:r>
        <w:rPr>
          <w:rStyle w:val="ac"/>
          <w:rtl/>
        </w:rPr>
        <w:footnoteRef/>
      </w:r>
      <w:r>
        <w:rPr>
          <w:rtl/>
        </w:rPr>
        <w:t>ה</w:t>
      </w:r>
      <w:r>
        <w:rPr>
          <w:b/>
          <w:bCs/>
          <w:rtl/>
        </w:rPr>
        <w:t>רמב"ן</w:t>
      </w:r>
      <w:r>
        <w:rPr>
          <w:rtl/>
        </w:rPr>
        <w:t xml:space="preserve"> הביא דכ"ה הגירסא ברי"ף. אבל ב</w:t>
      </w:r>
      <w:r>
        <w:rPr>
          <w:b/>
          <w:bCs/>
          <w:rtl/>
        </w:rPr>
        <w:t>רי"ף</w:t>
      </w:r>
      <w:r>
        <w:rPr>
          <w:rtl/>
        </w:rPr>
        <w:t xml:space="preserve"> (לפנינו) הגירסא כמו בגמ'</w:t>
      </w:r>
      <w:r w:rsidR="00B13FA7">
        <w:rPr>
          <w:rtl/>
        </w:rPr>
        <w:t>.</w:t>
      </w:r>
    </w:p>
  </w:footnote>
  <w:footnote w:id="590">
    <w:p w14:paraId="4B57B06E" w14:textId="301F08F9" w:rsidR="00E4102A" w:rsidRDefault="00000000" w:rsidP="00CE7845">
      <w:pPr>
        <w:pStyle w:val="Footnote"/>
        <w:bidi/>
      </w:pPr>
      <w:r>
        <w:rPr>
          <w:rStyle w:val="ac"/>
          <w:rtl/>
        </w:rPr>
        <w:footnoteRef/>
      </w:r>
      <w:r>
        <w:rPr>
          <w:rtl/>
        </w:rPr>
        <w:t>ותוס' תי' דכאיצטריך כשאין הפקדון ביד הנפקד, דאינו יכול לזכות לו כשאינו ברשותו. [וכן משמע בגמ' כאן דדוקא כשהוא ברשות הנפקד]</w:t>
      </w:r>
      <w:r w:rsidR="00B13FA7">
        <w:rPr>
          <w:rtl/>
        </w:rPr>
        <w:t>.</w:t>
      </w:r>
    </w:p>
    <w:p w14:paraId="7E183829" w14:textId="185CB914" w:rsidR="00E4102A" w:rsidRDefault="00000000" w:rsidP="00CE7845">
      <w:pPr>
        <w:pStyle w:val="Footnote"/>
        <w:bidi/>
      </w:pPr>
      <w:r>
        <w:rPr>
          <w:rtl/>
        </w:rPr>
        <w:tab/>
        <w:t xml:space="preserve">אך יל"ד לדעת </w:t>
      </w:r>
      <w:r>
        <w:rPr>
          <w:b/>
          <w:bCs/>
          <w:rtl/>
        </w:rPr>
        <w:t>ר"ח</w:t>
      </w:r>
      <w:r>
        <w:rPr>
          <w:rtl/>
        </w:rPr>
        <w:t xml:space="preserve"> (ב"מ לד., וכ"כ האבה"א זכיה ג ב בדעת הרמב"ם שם) דהנפקד יכול לקנות את הפקדון אף כשאינו בחצירו. ואף דקיימא באגם או ברה"ר קונה כיון דהוה ברשותו של נפקד ובאחריותו. א"כ לכאורה יוכל לזכות אף לאחרים, והדרא קו' התוס' דאי"צ תקנת מעמד שלשתן. ויל”ע</w:t>
      </w:r>
      <w:r w:rsidR="00B13FA7">
        <w:rPr>
          <w:rtl/>
        </w:rPr>
        <w:t>.</w:t>
      </w:r>
    </w:p>
  </w:footnote>
  <w:footnote w:id="591">
    <w:p w14:paraId="022F72B0" w14:textId="5FB400D1" w:rsidR="00E4102A" w:rsidRDefault="00000000" w:rsidP="00CE7845">
      <w:pPr>
        <w:pStyle w:val="Footnote"/>
        <w:bidi/>
      </w:pPr>
      <w:r>
        <w:rPr>
          <w:rStyle w:val="ac"/>
          <w:rtl/>
        </w:rPr>
        <w:footnoteRef/>
      </w:r>
      <w:r>
        <w:rPr>
          <w:rtl/>
        </w:rPr>
        <w:t>ד</w:t>
      </w:r>
      <w:r>
        <w:rPr>
          <w:b/>
          <w:bCs/>
          <w:rtl/>
        </w:rPr>
        <w:t>תוס</w:t>
      </w:r>
      <w:r>
        <w:rPr>
          <w:rtl/>
        </w:rPr>
        <w:t>' (שם) הק' אמאי הוצרכו לתקן מעמ”ש, ולמ"ד דתקנו במלוה ודאי הוצרכו לתקן. אבל תוס' דידן שהק' אמאי לא קנה מדין תן כזכי, ואף למ"ד דתקנו במלוה אפ"ה משמע דגם פקדון הוה מגדרי מעמד שלשתן. [אמנם הרמב”ן כאן עירב הדברים]</w:t>
      </w:r>
      <w:r w:rsidR="00B13FA7">
        <w:rPr>
          <w:rtl/>
        </w:rPr>
        <w:t>.</w:t>
      </w:r>
    </w:p>
  </w:footnote>
  <w:footnote w:id="592">
    <w:p w14:paraId="714F6BBA" w14:textId="123940E0" w:rsidR="00E4102A" w:rsidRDefault="00000000" w:rsidP="00CE7845">
      <w:pPr>
        <w:pStyle w:val="Footnote"/>
        <w:bidi/>
      </w:pPr>
      <w:r>
        <w:rPr>
          <w:rStyle w:val="ac"/>
          <w:rtl/>
        </w:rPr>
        <w:footnoteRef/>
      </w:r>
      <w:r>
        <w:rPr>
          <w:rtl/>
        </w:rPr>
        <w:t>ו</w:t>
      </w:r>
      <w:r>
        <w:rPr>
          <w:b/>
          <w:bCs/>
          <w:rtl/>
        </w:rPr>
        <w:t>תוס</w:t>
      </w:r>
      <w:r>
        <w:rPr>
          <w:rtl/>
        </w:rPr>
        <w:t>' (שם) כת' דאין נראה לומר דהוצרכו לתקן למקום שאין הפקדון ביד הנפקד, אלא ביד אחרים (וכתי' הב' בתוס' דידן). [דדוחק לומר דהוצרכו לתקן משום הכי]</w:t>
      </w:r>
      <w:r w:rsidR="00B13FA7">
        <w:rPr>
          <w:rtl/>
        </w:rPr>
        <w:t>.</w:t>
      </w:r>
    </w:p>
  </w:footnote>
  <w:footnote w:id="593">
    <w:p w14:paraId="0EE4BBB5" w14:textId="2F4F8DF3" w:rsidR="00E4102A" w:rsidRDefault="00000000" w:rsidP="00CE7845">
      <w:pPr>
        <w:pStyle w:val="Footnote"/>
        <w:bidi/>
      </w:pPr>
      <w:r>
        <w:rPr>
          <w:rStyle w:val="ac"/>
          <w:rtl/>
        </w:rPr>
        <w:footnoteRef/>
      </w:r>
      <w:r>
        <w:rPr>
          <w:rtl/>
        </w:rPr>
        <w:t>וה</w:t>
      </w:r>
      <w:r>
        <w:rPr>
          <w:b/>
          <w:bCs/>
          <w:rtl/>
        </w:rPr>
        <w:t>רמב"ן</w:t>
      </w:r>
      <w:r>
        <w:rPr>
          <w:rtl/>
        </w:rPr>
        <w:t xml:space="preserve"> תי' דלאו כו"ע דינא גמירי לומר כן. ועוד דדינא קאמרי דקנה אף שלא אמר זכה</w:t>
      </w:r>
      <w:r w:rsidR="00B13FA7">
        <w:rPr>
          <w:rtl/>
        </w:rPr>
        <w:t>.</w:t>
      </w:r>
    </w:p>
  </w:footnote>
  <w:footnote w:id="594">
    <w:p w14:paraId="7801BFFB" w14:textId="5F86BA9A" w:rsidR="00E4102A" w:rsidRDefault="00000000" w:rsidP="00CE7845">
      <w:pPr>
        <w:pStyle w:val="Footnote"/>
        <w:bidi/>
      </w:pPr>
      <w:r>
        <w:rPr>
          <w:rStyle w:val="ac"/>
          <w:rtl/>
        </w:rPr>
        <w:footnoteRef/>
      </w:r>
      <w:r>
        <w:rPr>
          <w:rtl/>
        </w:rPr>
        <w:t>ו</w:t>
      </w:r>
      <w:r>
        <w:rPr>
          <w:b/>
          <w:bCs/>
          <w:rtl/>
        </w:rPr>
        <w:t>תוס</w:t>
      </w:r>
      <w:r>
        <w:rPr>
          <w:rtl/>
        </w:rPr>
        <w:t>' (גיטין יא:) הק' כמו תוס' דידן. [וע"פ הנ"ל ניחא דהוה ב' קושיות נפרדות]</w:t>
      </w:r>
      <w:r w:rsidR="00B13FA7">
        <w:rPr>
          <w:rtl/>
        </w:rPr>
        <w:t>.</w:t>
      </w:r>
    </w:p>
  </w:footnote>
  <w:footnote w:id="595">
    <w:p w14:paraId="762EE6FB" w14:textId="0F5F9B91" w:rsidR="00E4102A" w:rsidRDefault="00000000" w:rsidP="00CE7845">
      <w:pPr>
        <w:pStyle w:val="Footnote"/>
        <w:bidi/>
      </w:pPr>
      <w:r>
        <w:rPr>
          <w:rStyle w:val="ac"/>
          <w:rtl/>
        </w:rPr>
        <w:footnoteRef/>
      </w:r>
      <w:r>
        <w:rPr>
          <w:rtl/>
        </w:rPr>
        <w:t>ועוה"ק התוס' דיקנה לו ע"י אודיתא (ע"ע לקמן קמט.)</w:t>
      </w:r>
      <w:r w:rsidR="00B13FA7">
        <w:rPr>
          <w:rtl/>
        </w:rPr>
        <w:t>.</w:t>
      </w:r>
    </w:p>
  </w:footnote>
  <w:footnote w:id="596">
    <w:p w14:paraId="0060337B" w14:textId="6184BA86" w:rsidR="00E4102A" w:rsidRDefault="00000000" w:rsidP="00CE7845">
      <w:pPr>
        <w:pStyle w:val="Footnote"/>
        <w:bidi/>
      </w:pPr>
      <w:r>
        <w:rPr>
          <w:rStyle w:val="ac"/>
          <w:rtl/>
        </w:rPr>
        <w:footnoteRef/>
      </w:r>
      <w:r>
        <w:rPr>
          <w:rtl/>
        </w:rPr>
        <w:t>האם האויר מתייחס יותר לכלי, או יותר לרשות הקרקע, או האם הכלי נחשב קבוע להגדיר תוך לעצמו. ומדברי המחנ"א משמע דהוה ספק באומדנא דבעל הכלי, האם מבטל את הכלי שלו אצל הרשות</w:t>
      </w:r>
      <w:r w:rsidR="00B13FA7">
        <w:rPr>
          <w:rtl/>
        </w:rPr>
        <w:t>.</w:t>
      </w:r>
    </w:p>
  </w:footnote>
  <w:footnote w:id="597">
    <w:p w14:paraId="05A3B8C0" w14:textId="32824B7C" w:rsidR="00E4102A" w:rsidRDefault="00000000" w:rsidP="00CE7845">
      <w:pPr>
        <w:pStyle w:val="Footnote"/>
        <w:bidi/>
      </w:pPr>
      <w:r>
        <w:rPr>
          <w:rStyle w:val="ac"/>
          <w:rtl/>
        </w:rPr>
        <w:footnoteRef/>
      </w:r>
      <w:r>
        <w:rPr>
          <w:rtl/>
        </w:rPr>
        <w:t>וציין לגמ' (ב"מ קב.) דהיכא דמפסיק כלי אויר שאין סופו לנוח לאו כמונח. וכתב דהתם איירי דיש רשות להניח את הכלי, והשוכר אין לו זכות לפנותו. ועוד הוסיף הנתיבות ע"פ דברי התוס' דבסוגיין בכלל הספק האם השאילו לו בצורה שאין לו זכות לפנות</w:t>
      </w:r>
      <w:r w:rsidR="00B13FA7">
        <w:rPr>
          <w:rtl/>
        </w:rPr>
        <w:t>.</w:t>
      </w:r>
      <w:r>
        <w:rPr>
          <w:rtl/>
        </w:rPr>
        <w:t xml:space="preserve">  </w:t>
      </w:r>
    </w:p>
  </w:footnote>
  <w:footnote w:id="598">
    <w:p w14:paraId="74F340AA" w14:textId="6B01D885" w:rsidR="00E4102A" w:rsidRDefault="00000000" w:rsidP="00CE7845">
      <w:pPr>
        <w:pStyle w:val="Footnote"/>
        <w:bidi/>
      </w:pPr>
      <w:r>
        <w:rPr>
          <w:rStyle w:val="ac"/>
          <w:rtl/>
        </w:rPr>
        <w:footnoteRef/>
      </w:r>
      <w:r>
        <w:rPr>
          <w:rtl/>
        </w:rPr>
        <w:t>וכן משמע בדברי ה</w:t>
      </w:r>
      <w:r>
        <w:rPr>
          <w:b/>
          <w:bCs/>
          <w:rtl/>
        </w:rPr>
        <w:t>ריטב”א</w:t>
      </w:r>
      <w:r>
        <w:rPr>
          <w:rtl/>
        </w:rPr>
        <w:t xml:space="preserve"> שכת' דילמא סתם מוכר מקנה לו מקום לקנות בכליו</w:t>
      </w:r>
      <w:r w:rsidR="00B13FA7">
        <w:rPr>
          <w:rtl/>
        </w:rPr>
        <w:t>.</w:t>
      </w:r>
    </w:p>
  </w:footnote>
  <w:footnote w:id="599">
    <w:p w14:paraId="3304BAB2" w14:textId="5EACB839" w:rsidR="00E4102A" w:rsidRDefault="00000000" w:rsidP="00CE7845">
      <w:pPr>
        <w:pStyle w:val="Footnote"/>
        <w:bidi/>
      </w:pPr>
      <w:r>
        <w:rPr>
          <w:rStyle w:val="ac"/>
          <w:rtl/>
        </w:rPr>
        <w:footnoteRef/>
      </w:r>
      <w:r>
        <w:rPr>
          <w:rtl/>
        </w:rPr>
        <w:t>ומש"כ התוס' דשמא משאיל לו מקום, אין זה עיקר הספק. אלא כוונתם דאמרי' דודאי משאיל לו מקום</w:t>
      </w:r>
      <w:r w:rsidR="00B13FA7">
        <w:rPr>
          <w:rtl/>
        </w:rPr>
        <w:t>.</w:t>
      </w:r>
    </w:p>
  </w:footnote>
  <w:footnote w:id="600">
    <w:p w14:paraId="577B18CD" w14:textId="414A6BFD" w:rsidR="00E4102A" w:rsidRDefault="00000000" w:rsidP="00CE7845">
      <w:pPr>
        <w:pStyle w:val="Footnote"/>
        <w:bidi/>
      </w:pPr>
      <w:r>
        <w:rPr>
          <w:rStyle w:val="ac"/>
          <w:rtl/>
        </w:rPr>
        <w:footnoteRef/>
      </w:r>
      <w:r>
        <w:rPr>
          <w:rtl/>
        </w:rPr>
        <w:t>וחצירו של מוכר מבטל רשות הלוקח, ולא יקנה לוקח</w:t>
      </w:r>
      <w:r w:rsidR="00B13FA7">
        <w:rPr>
          <w:rtl/>
        </w:rPr>
        <w:t>.</w:t>
      </w:r>
    </w:p>
  </w:footnote>
  <w:footnote w:id="601">
    <w:p w14:paraId="28735E05" w14:textId="0C7E2E02" w:rsidR="00E4102A" w:rsidRDefault="00000000" w:rsidP="00CE7845">
      <w:pPr>
        <w:pStyle w:val="Footnote"/>
        <w:bidi/>
      </w:pPr>
      <w:r>
        <w:rPr>
          <w:rStyle w:val="ac"/>
          <w:rtl/>
        </w:rPr>
        <w:footnoteRef/>
      </w:r>
      <w:r>
        <w:rPr>
          <w:rtl/>
        </w:rPr>
        <w:t>וע"ע בסמוך דברי ה</w:t>
      </w:r>
      <w:r>
        <w:rPr>
          <w:b/>
          <w:bCs/>
          <w:rtl/>
        </w:rPr>
        <w:t>רמב"ם</w:t>
      </w:r>
      <w:r>
        <w:rPr>
          <w:rtl/>
        </w:rPr>
        <w:t xml:space="preserve"> גבי מצודה</w:t>
      </w:r>
      <w:r w:rsidR="00B13FA7">
        <w:rPr>
          <w:rtl/>
        </w:rPr>
        <w:t>.</w:t>
      </w:r>
    </w:p>
  </w:footnote>
  <w:footnote w:id="602">
    <w:p w14:paraId="6CEAAEB8" w14:textId="24462C8A" w:rsidR="00E4102A" w:rsidRDefault="00000000" w:rsidP="00CE7845">
      <w:pPr>
        <w:pStyle w:val="Footnote"/>
        <w:bidi/>
      </w:pPr>
      <w:r>
        <w:rPr>
          <w:rStyle w:val="ac"/>
          <w:rtl/>
        </w:rPr>
        <w:footnoteRef/>
      </w:r>
      <w:r>
        <w:rPr>
          <w:rtl/>
        </w:rPr>
        <w:t>ויל"פ דמש"ה אינו מבטל רשותו עבור הקנין</w:t>
      </w:r>
      <w:r w:rsidR="00B13FA7">
        <w:rPr>
          <w:rtl/>
        </w:rPr>
        <w:t>.</w:t>
      </w:r>
    </w:p>
  </w:footnote>
  <w:footnote w:id="603">
    <w:p w14:paraId="023DBEEF" w14:textId="0D88DE6F" w:rsidR="00E4102A" w:rsidRDefault="00000000" w:rsidP="00CE7845">
      <w:pPr>
        <w:pStyle w:val="Footnote"/>
        <w:bidi/>
      </w:pPr>
      <w:r>
        <w:rPr>
          <w:rStyle w:val="ac"/>
          <w:rtl/>
        </w:rPr>
        <w:footnoteRef/>
      </w:r>
      <w:r>
        <w:rPr>
          <w:rtl/>
        </w:rPr>
        <w:t>ע' רש"י (גיטין עז:) וראשונים שם. ואכמ"ל</w:t>
      </w:r>
      <w:r w:rsidR="00B13FA7">
        <w:rPr>
          <w:rtl/>
        </w:rPr>
        <w:t>.</w:t>
      </w:r>
    </w:p>
  </w:footnote>
  <w:footnote w:id="604">
    <w:p w14:paraId="15D2947E" w14:textId="200F7F27" w:rsidR="00E4102A" w:rsidRDefault="00000000" w:rsidP="00CE7845">
      <w:pPr>
        <w:pStyle w:val="Footnote"/>
        <w:bidi/>
      </w:pPr>
      <w:r>
        <w:rPr>
          <w:rStyle w:val="ac"/>
          <w:rtl/>
        </w:rPr>
        <w:footnoteRef/>
      </w:r>
      <w:r>
        <w:rPr>
          <w:rtl/>
        </w:rPr>
        <w:t>ויש שהעירו דר' יוחנן ס"ל דדבר תורה מעות קונות, ומשיכה מדרבנן. [ויש ראשונים דמבואר דאף הגבהה מדרבנן. ולצד דאף במתנה וכדו' לא מהני משיכה מדאורייתא, א"כ איך תתגרש מדאורייתא]. ואכמ"ל</w:t>
      </w:r>
      <w:r w:rsidR="00B13FA7">
        <w:rPr>
          <w:rtl/>
        </w:rPr>
        <w:t>.</w:t>
      </w:r>
    </w:p>
  </w:footnote>
  <w:footnote w:id="605">
    <w:p w14:paraId="4A976C0F" w14:textId="11B9475D" w:rsidR="00E4102A" w:rsidRDefault="00000000" w:rsidP="00CE7845">
      <w:pPr>
        <w:pStyle w:val="Footnote"/>
        <w:bidi/>
      </w:pPr>
      <w:r>
        <w:rPr>
          <w:rStyle w:val="ac"/>
          <w:rtl/>
        </w:rPr>
        <w:footnoteRef/>
      </w:r>
      <w:r>
        <w:rPr>
          <w:rtl/>
        </w:rPr>
        <w:t>וה</w:t>
      </w:r>
      <w:r>
        <w:rPr>
          <w:b/>
          <w:bCs/>
          <w:rtl/>
        </w:rPr>
        <w:t>קה"י</w:t>
      </w:r>
      <w:r>
        <w:rPr>
          <w:rtl/>
        </w:rPr>
        <w:t xml:space="preserve"> (גיטין) כתב דבעינן הגבהה וגדרי קנין לקנות את הנייר, אבל לעיקר הגירושין תלי במסירה לרשותה. וסגי שהניחו בכליה, ואף שהוא ברשות הבעל. ועד”ז כת' ה</w:t>
      </w:r>
      <w:r>
        <w:rPr>
          <w:b/>
          <w:bCs/>
          <w:rtl/>
        </w:rPr>
        <w:t>אמר"מ</w:t>
      </w:r>
      <w:r>
        <w:rPr>
          <w:rtl/>
        </w:rPr>
        <w:t xml:space="preserve"> (כ ג)</w:t>
      </w:r>
      <w:r w:rsidR="00B13FA7">
        <w:rPr>
          <w:rtl/>
        </w:rPr>
        <w:t>.</w:t>
      </w:r>
    </w:p>
  </w:footnote>
  <w:footnote w:id="606">
    <w:p w14:paraId="2E195477" w14:textId="15E525FD" w:rsidR="00E4102A" w:rsidRDefault="00000000" w:rsidP="00CE7845">
      <w:pPr>
        <w:pStyle w:val="Footnote"/>
        <w:bidi/>
      </w:pPr>
      <w:r>
        <w:rPr>
          <w:rStyle w:val="ac"/>
          <w:rtl/>
        </w:rPr>
        <w:footnoteRef/>
      </w:r>
      <w:r>
        <w:rPr>
          <w:rtl/>
        </w:rPr>
        <w:t>ואף בסוגיין חיישינן שמא יצא מקצתו מהכלי</w:t>
      </w:r>
      <w:r w:rsidR="00B13FA7">
        <w:rPr>
          <w:rtl/>
        </w:rPr>
        <w:t>.</w:t>
      </w:r>
    </w:p>
  </w:footnote>
  <w:footnote w:id="607">
    <w:p w14:paraId="1CCA2AFB" w14:textId="7804DDC3" w:rsidR="00E4102A" w:rsidRDefault="00000000" w:rsidP="00CE7845">
      <w:pPr>
        <w:pStyle w:val="Footnote"/>
        <w:bidi/>
      </w:pPr>
      <w:r>
        <w:rPr>
          <w:rStyle w:val="ac"/>
          <w:rtl/>
        </w:rPr>
        <w:footnoteRef/>
      </w:r>
      <w:r>
        <w:rPr>
          <w:rtl/>
        </w:rPr>
        <w:t>וה</w:t>
      </w:r>
      <w:r>
        <w:rPr>
          <w:b/>
          <w:bCs/>
          <w:rtl/>
        </w:rPr>
        <w:t>ריטב"א</w:t>
      </w:r>
      <w:r>
        <w:rPr>
          <w:rtl/>
        </w:rPr>
        <w:t xml:space="preserve"> הוסיף ואפי' השתא שהוא בא לגרשה אין מסלק רשותה משם, כדי שתמהר ותתגרש. וכת' דהך תי' קאי דוקא באשתו. אבל שאר תי' הגמ' שייכים אף בלוקח</w:t>
      </w:r>
      <w:r w:rsidR="00B13FA7">
        <w:rPr>
          <w:rtl/>
        </w:rPr>
        <w:t>.</w:t>
      </w:r>
    </w:p>
  </w:footnote>
  <w:footnote w:id="608">
    <w:p w14:paraId="12DF992E" w14:textId="74628B54" w:rsidR="00E4102A" w:rsidRDefault="00000000" w:rsidP="00CE7845">
      <w:pPr>
        <w:pStyle w:val="Footnote"/>
        <w:bidi/>
      </w:pPr>
      <w:r>
        <w:rPr>
          <w:rStyle w:val="ac"/>
          <w:rtl/>
        </w:rPr>
        <w:footnoteRef/>
      </w:r>
      <w:r>
        <w:rPr>
          <w:rtl/>
        </w:rPr>
        <w:t>וכ"פ ה</w:t>
      </w:r>
      <w:r>
        <w:rPr>
          <w:b/>
          <w:bCs/>
          <w:rtl/>
        </w:rPr>
        <w:t>רמב"ם</w:t>
      </w:r>
      <w:r>
        <w:rPr>
          <w:rtl/>
        </w:rPr>
        <w:t xml:space="preserve"> (ד א) שאם קנה תחילה כלי זה והגביהו, ואח"כ הניחו ברשות מוכר, קנה בו. שמפני הנאת המוכר אינו מקפיד על מקומו</w:t>
      </w:r>
      <w:r w:rsidR="00B13FA7">
        <w:rPr>
          <w:rtl/>
        </w:rPr>
        <w:t>.</w:t>
      </w:r>
    </w:p>
  </w:footnote>
  <w:footnote w:id="609">
    <w:p w14:paraId="270443D1" w14:textId="152397B3" w:rsidR="00E4102A" w:rsidRDefault="00000000" w:rsidP="00CE7845">
      <w:pPr>
        <w:pStyle w:val="Footnote"/>
        <w:bidi/>
      </w:pPr>
      <w:r>
        <w:rPr>
          <w:rStyle w:val="ac"/>
          <w:rtl/>
        </w:rPr>
        <w:footnoteRef/>
      </w:r>
      <w:r>
        <w:rPr>
          <w:rtl/>
        </w:rPr>
        <w:t>וה</w:t>
      </w:r>
      <w:r>
        <w:rPr>
          <w:b/>
          <w:bCs/>
          <w:rtl/>
        </w:rPr>
        <w:t>מהרי"ט</w:t>
      </w:r>
      <w:r>
        <w:rPr>
          <w:rtl/>
        </w:rPr>
        <w:t xml:space="preserve"> כתב דהא דסגי בפרוזבול מקומו של העציץ, ואע"ג דלא קנאו בקנין אלא זכות להניח, הוה מקולי פרוזבול</w:t>
      </w:r>
      <w:r w:rsidR="00B13FA7">
        <w:rPr>
          <w:rtl/>
        </w:rPr>
        <w:t>.</w:t>
      </w:r>
    </w:p>
  </w:footnote>
  <w:footnote w:id="610">
    <w:p w14:paraId="69AA750D" w14:textId="5FFFF5B2" w:rsidR="00E4102A" w:rsidRDefault="00000000" w:rsidP="00CE7845">
      <w:pPr>
        <w:pStyle w:val="Footnote"/>
        <w:bidi/>
      </w:pPr>
      <w:r>
        <w:rPr>
          <w:rStyle w:val="ac"/>
          <w:rtl/>
        </w:rPr>
        <w:footnoteRef/>
      </w:r>
      <w:r>
        <w:rPr>
          <w:rtl/>
        </w:rPr>
        <w:t>וב</w:t>
      </w:r>
      <w:r>
        <w:rPr>
          <w:b/>
          <w:bCs/>
          <w:rtl/>
        </w:rPr>
        <w:t>חי' ר' מאיר שמחה</w:t>
      </w:r>
      <w:r>
        <w:rPr>
          <w:rtl/>
        </w:rPr>
        <w:t xml:space="preserve"> דחה דאיירי במגרש את האשה בע"כ, ואין רצונה לקנות את שכירות המקום. ואפ"ה מהני ע"י שהבעל נותן לה רשות. [אמנם בדברי התוס' משמע דהחסרון במעשה הקנין, ולא בדעת קנין]</w:t>
      </w:r>
      <w:r w:rsidR="00B13FA7">
        <w:rPr>
          <w:rtl/>
        </w:rPr>
        <w:t>.</w:t>
      </w:r>
    </w:p>
  </w:footnote>
  <w:footnote w:id="611">
    <w:p w14:paraId="4B59628B" w14:textId="7C0F70D0" w:rsidR="00E4102A" w:rsidRDefault="00000000" w:rsidP="00CE7845">
      <w:pPr>
        <w:pStyle w:val="Footnote"/>
        <w:bidi/>
      </w:pPr>
      <w:r>
        <w:rPr>
          <w:rStyle w:val="ac"/>
          <w:rtl/>
        </w:rPr>
        <w:footnoteRef/>
      </w:r>
      <w:r>
        <w:rPr>
          <w:rtl/>
        </w:rPr>
        <w:t>כן פי' הנתיבות (שם) ראיית המהרי"ט, מהא דאמר תיזיל ותיחוד ותפתח, ולא אמר שתניח איזה דבר משלה לתוכו. אבל היכא דלא הניח חפציו בחצר ודאי לא קנה כשמונחים בו חפצי המקנה. [ולא מהני שייחד את החפץ עבור הקונה, דעדיין אין שימוש של הקונה]</w:t>
      </w:r>
      <w:r w:rsidR="00B13FA7">
        <w:rPr>
          <w:rtl/>
        </w:rPr>
        <w:t>.</w:t>
      </w:r>
    </w:p>
  </w:footnote>
  <w:footnote w:id="612">
    <w:p w14:paraId="3F263AC6" w14:textId="6552CC5D" w:rsidR="00E4102A" w:rsidRDefault="00000000" w:rsidP="00CE7845">
      <w:pPr>
        <w:pStyle w:val="Footnote"/>
        <w:bidi/>
      </w:pPr>
      <w:r>
        <w:rPr>
          <w:rStyle w:val="ac"/>
          <w:rtl/>
        </w:rPr>
        <w:footnoteRef/>
      </w:r>
      <w:r>
        <w:rPr>
          <w:rtl/>
        </w:rPr>
        <w:t>וסתם שוכר יש לו רק שעבוד בקרקע, אא"כ קנה בהדיא קנין פירות [ולא נתבאר האם תליא בדעת המשכיר בזה]. והאחרונים האריכו בגדר שכירות ואכ"מ</w:t>
      </w:r>
      <w:r w:rsidR="00B13FA7">
        <w:rPr>
          <w:rtl/>
        </w:rPr>
        <w:t>.</w:t>
      </w:r>
    </w:p>
  </w:footnote>
  <w:footnote w:id="613">
    <w:p w14:paraId="38A99453" w14:textId="531CDCB9" w:rsidR="00E4102A" w:rsidRDefault="00000000" w:rsidP="00CE7845">
      <w:pPr>
        <w:pStyle w:val="Footnote"/>
        <w:bidi/>
      </w:pPr>
      <w:r>
        <w:rPr>
          <w:rStyle w:val="ac"/>
          <w:rtl/>
        </w:rPr>
        <w:footnoteRef/>
      </w:r>
      <w:r>
        <w:rPr>
          <w:rtl/>
        </w:rPr>
        <w:t>וה</w:t>
      </w:r>
      <w:r>
        <w:rPr>
          <w:b/>
          <w:bCs/>
          <w:rtl/>
        </w:rPr>
        <w:t>רש"ש</w:t>
      </w:r>
      <w:r>
        <w:rPr>
          <w:rtl/>
        </w:rPr>
        <w:t xml:space="preserve"> (בכורות) ציין דעד"ז בשטרי פסיקתא, דמכניסין זה לבנו וזה לבתו דהוה דברים הנקנין באמירה, בההיא הנאה כו' גמרי ומקני להדדי. ועוד (גיטין יד.) בההיא הנאה כו' גמר ומשעבד נפשיה. וכן (לקמן קו:) גבי גורל בההיא הנאה כו' גמרי ומקנו להדדי. וכן (לקמן קמב:) במקנה לבנו עובר, הואיל ודעתו של אדם קרובה אצל בנו, ע"ש רשב"ם. וע"ע (עירובין פ) מח' רב ושמואל ע"ש רש"י ותוס'. וכן (ב"ק קב:) נעשה כמי שהקנה להן כסות אשתו ובניו. וע' תוס' (כתובות קב.)</w:t>
      </w:r>
      <w:r w:rsidR="00B13FA7">
        <w:rPr>
          <w:rtl/>
        </w:rPr>
        <w:t>.</w:t>
      </w:r>
    </w:p>
  </w:footnote>
  <w:footnote w:id="614">
    <w:p w14:paraId="5CABF830" w14:textId="34B26A03" w:rsidR="00E4102A" w:rsidRDefault="00000000" w:rsidP="00CE7845">
      <w:pPr>
        <w:pStyle w:val="Footnote"/>
        <w:bidi/>
      </w:pPr>
      <w:r>
        <w:rPr>
          <w:rStyle w:val="ac"/>
          <w:rtl/>
        </w:rPr>
        <w:footnoteRef/>
      </w:r>
      <w:r>
        <w:rPr>
          <w:rtl/>
        </w:rPr>
        <w:t>ויש שהעירו דלשון הגמ' דמקום חיקה קנוי לה, מקום קלתה קנוי לה. משמע דעצם המקום נקנה לה</w:t>
      </w:r>
      <w:r w:rsidR="00B13FA7">
        <w:rPr>
          <w:rtl/>
        </w:rPr>
        <w:t>.</w:t>
      </w:r>
    </w:p>
  </w:footnote>
  <w:footnote w:id="615">
    <w:p w14:paraId="4C5D2094" w14:textId="15E0DAEE" w:rsidR="00E4102A" w:rsidRDefault="00000000" w:rsidP="00CE7845">
      <w:pPr>
        <w:pStyle w:val="Footnote"/>
        <w:bidi/>
      </w:pPr>
      <w:r>
        <w:rPr>
          <w:rStyle w:val="ac"/>
          <w:rtl/>
        </w:rPr>
        <w:footnoteRef/>
      </w:r>
      <w:r>
        <w:rPr>
          <w:rtl/>
        </w:rPr>
        <w:t>לכאורה דלא כתוס'</w:t>
      </w:r>
      <w:r w:rsidR="00B13FA7">
        <w:rPr>
          <w:rtl/>
        </w:rPr>
        <w:t>.</w:t>
      </w:r>
    </w:p>
  </w:footnote>
  <w:footnote w:id="616">
    <w:p w14:paraId="2BB7B11F" w14:textId="7FBCE875" w:rsidR="00E4102A" w:rsidRDefault="00000000" w:rsidP="00CE7845">
      <w:pPr>
        <w:pStyle w:val="Footnote"/>
        <w:bidi/>
      </w:pPr>
      <w:r>
        <w:rPr>
          <w:rStyle w:val="ac"/>
          <w:rtl/>
        </w:rPr>
        <w:footnoteRef/>
      </w:r>
      <w:r>
        <w:rPr>
          <w:rtl/>
        </w:rPr>
        <w:t>והביא דהגמ' (פד:) מייתי ראיה מהא דחצר השותפין קונין זה מזה ע"ג קרקע, דה"ה לסימטא. וכמ"ש תוס' (קידושין כה) בשם ר' חיים כהן (וכן ראשונים נוספים, הו' לעיל פד:) דהסימטא קנויה לכל המשתמש בה</w:t>
      </w:r>
      <w:r w:rsidR="00B13FA7">
        <w:rPr>
          <w:rtl/>
        </w:rPr>
        <w:t>.</w:t>
      </w:r>
    </w:p>
  </w:footnote>
  <w:footnote w:id="617">
    <w:p w14:paraId="4112C68E" w14:textId="575189C7" w:rsidR="00E4102A" w:rsidRDefault="00000000" w:rsidP="00CE7845">
      <w:pPr>
        <w:pStyle w:val="Footnote"/>
        <w:bidi/>
      </w:pPr>
      <w:r>
        <w:rPr>
          <w:rStyle w:val="ac"/>
          <w:rtl/>
        </w:rPr>
        <w:footnoteRef/>
      </w:r>
      <w:r>
        <w:rPr>
          <w:rtl/>
        </w:rPr>
        <w:t>ועוד יל"ד דע"י שמניח שם כליו נתייחד לו המקום</w:t>
      </w:r>
      <w:r w:rsidR="00B13FA7">
        <w:rPr>
          <w:rtl/>
        </w:rPr>
        <w:t>.</w:t>
      </w:r>
    </w:p>
  </w:footnote>
  <w:footnote w:id="618">
    <w:p w14:paraId="08581CB1" w14:textId="4786140C" w:rsidR="00E4102A" w:rsidRDefault="00000000" w:rsidP="00CE7845">
      <w:pPr>
        <w:pStyle w:val="Footnote"/>
        <w:bidi/>
      </w:pPr>
      <w:r>
        <w:rPr>
          <w:rStyle w:val="ac"/>
          <w:rtl/>
        </w:rPr>
        <w:footnoteRef/>
      </w:r>
      <w:r>
        <w:rPr>
          <w:rtl/>
        </w:rPr>
        <w:t>ואף כלי של מוכר ברשות לוקח, לצד דכליו של מוכר ברשות לוקח לא קנה, דבתר הכלי אזלינן</w:t>
      </w:r>
      <w:r w:rsidR="00B13FA7">
        <w:rPr>
          <w:rtl/>
        </w:rPr>
        <w:t>.</w:t>
      </w:r>
    </w:p>
  </w:footnote>
  <w:footnote w:id="619">
    <w:p w14:paraId="37516361" w14:textId="301115CD" w:rsidR="00E4102A" w:rsidRDefault="00000000" w:rsidP="00CE7845">
      <w:pPr>
        <w:pStyle w:val="Footnote"/>
        <w:bidi/>
      </w:pPr>
      <w:r>
        <w:rPr>
          <w:rStyle w:val="ac"/>
          <w:rtl/>
        </w:rPr>
        <w:footnoteRef/>
      </w:r>
      <w:r>
        <w:rPr>
          <w:rtl/>
        </w:rPr>
        <w:t>וה</w:t>
      </w:r>
      <w:r>
        <w:rPr>
          <w:b/>
          <w:bCs/>
          <w:rtl/>
        </w:rPr>
        <w:t>או"ש</w:t>
      </w:r>
      <w:r>
        <w:rPr>
          <w:rtl/>
        </w:rPr>
        <w:t xml:space="preserve"> כתב דבמקום שהכלי מונח שלא ברשות, א"כ אינו חוצץ, ושוב יקנה</w:t>
      </w:r>
      <w:r w:rsidR="00B13FA7">
        <w:rPr>
          <w:rtl/>
        </w:rPr>
        <w:t>.</w:t>
      </w:r>
    </w:p>
  </w:footnote>
  <w:footnote w:id="620">
    <w:p w14:paraId="485E591A" w14:textId="7324FC88" w:rsidR="00E4102A" w:rsidRDefault="00000000" w:rsidP="00CE7845">
      <w:pPr>
        <w:pStyle w:val="Footnote"/>
        <w:bidi/>
      </w:pPr>
      <w:r>
        <w:rPr>
          <w:rStyle w:val="ac"/>
          <w:rtl/>
        </w:rPr>
        <w:footnoteRef/>
      </w:r>
      <w:r>
        <w:rPr>
          <w:rtl/>
        </w:rPr>
        <w:t>דהא אוקימנא לברייתא ברשותו של מוכר ובכליו דמוכר וקתני עד שיגביהנו או עד שיוציאנו מרשותו אלמא בהגבהה או במשיכה קונה בכלים דמוכר ואף על פי שלא הקנה לו כליו</w:t>
      </w:r>
      <w:r w:rsidR="00B13FA7">
        <w:rPr>
          <w:rtl/>
        </w:rPr>
        <w:t>.</w:t>
      </w:r>
    </w:p>
  </w:footnote>
  <w:footnote w:id="621">
    <w:p w14:paraId="668D249E" w14:textId="203CBF69" w:rsidR="00E4102A" w:rsidRDefault="00000000" w:rsidP="00CE7845">
      <w:pPr>
        <w:pStyle w:val="Footnote"/>
        <w:bidi/>
      </w:pPr>
      <w:r>
        <w:rPr>
          <w:rStyle w:val="ac"/>
          <w:rtl/>
        </w:rPr>
        <w:footnoteRef/>
      </w:r>
      <w:r>
        <w:rPr>
          <w:rtl/>
        </w:rPr>
        <w:t>ואף דהגמ' נוקטת לשון משיכה לאו דוקא. אלא הגבהה, דהא איירי ברשות ישראל [המוכר]</w:t>
      </w:r>
      <w:r w:rsidR="00B13FA7">
        <w:rPr>
          <w:rtl/>
        </w:rPr>
        <w:t>.</w:t>
      </w:r>
    </w:p>
  </w:footnote>
  <w:footnote w:id="622">
    <w:p w14:paraId="4FC2A9FF" w14:textId="58B317E5" w:rsidR="00E4102A" w:rsidRDefault="00000000" w:rsidP="00CE7845">
      <w:pPr>
        <w:pStyle w:val="Footnote"/>
        <w:bidi/>
      </w:pPr>
      <w:r>
        <w:rPr>
          <w:rStyle w:val="ac"/>
          <w:rtl/>
        </w:rPr>
        <w:footnoteRef/>
      </w:r>
      <w:r>
        <w:rPr>
          <w:rtl/>
        </w:rPr>
        <w:t>וה</w:t>
      </w:r>
      <w:r>
        <w:rPr>
          <w:b/>
          <w:bCs/>
          <w:rtl/>
        </w:rPr>
        <w:t>ריטב"א</w:t>
      </w:r>
      <w:r>
        <w:rPr>
          <w:rtl/>
        </w:rPr>
        <w:t xml:space="preserve"> חידש דהגבהה בכליו של מוכר, ואפי' ברשות מוכר קני. דהא הכא ברשות מוכר איירי ואוקימנא בכליו של מוכר וקתני עד שיגביהנה, והוכיח כן מהגמ' (ע"ז הנ"ל) ועוד. ואח"כ הוסיף דה"ה משיכה מהני, ולא אמרי' הרי לא נמשכו מן הכלי של מוכר דסגי שמשכן ממקומם במקום שהמשיכה קונה. [ולא הביא ע"ז ראיות]</w:t>
      </w:r>
      <w:r w:rsidR="00B13FA7">
        <w:rPr>
          <w:rtl/>
        </w:rPr>
        <w:t>.</w:t>
      </w:r>
    </w:p>
  </w:footnote>
  <w:footnote w:id="623">
    <w:p w14:paraId="7A008B5A" w14:textId="03AE959D" w:rsidR="00E4102A" w:rsidRDefault="00000000" w:rsidP="00CE7845">
      <w:pPr>
        <w:pStyle w:val="Footnote"/>
        <w:bidi/>
      </w:pPr>
      <w:r>
        <w:rPr>
          <w:rStyle w:val="ac"/>
          <w:rtl/>
        </w:rPr>
        <w:footnoteRef/>
      </w:r>
      <w:r>
        <w:rPr>
          <w:rtl/>
        </w:rPr>
        <w:t>וצ"ב סברת הרמב"ן כיון דהגבהה מהני בחצר המוכר, מ"ט לא יהני בכליו. ולצד דמשיכה בכליו הוה חסרון במעשה משיכה ניחא. ועי"ל דהגבהה מהני בחצר המוכר, דהחפץ נמצא אצל המגביה ואינו טפל לרשות. אבל כשהגביה את הכלי של המוכר, לא מהני ההגבהה לנתק אותו מכליו של מוכר כלל. [ולפ"ז היכא דמגביה רק את הפירות שבתוך הכלי, אף שלא הוציאם מחלל הכלי שפיר יהני]</w:t>
      </w:r>
      <w:r w:rsidR="00B13FA7">
        <w:rPr>
          <w:rtl/>
        </w:rPr>
        <w:t>.</w:t>
      </w:r>
    </w:p>
  </w:footnote>
  <w:footnote w:id="624">
    <w:p w14:paraId="01EEF53C" w14:textId="4A8C472D" w:rsidR="00E4102A" w:rsidRDefault="00000000" w:rsidP="00CE7845">
      <w:pPr>
        <w:pStyle w:val="Footnote"/>
        <w:bidi/>
      </w:pPr>
      <w:r>
        <w:rPr>
          <w:rStyle w:val="ac"/>
          <w:rtl/>
        </w:rPr>
        <w:footnoteRef/>
      </w:r>
      <w:r>
        <w:rPr>
          <w:rtl/>
        </w:rPr>
        <w:t>וציין לראשונים ב</w:t>
      </w:r>
      <w:r>
        <w:rPr>
          <w:b/>
          <w:bCs/>
          <w:rtl/>
        </w:rPr>
        <w:t>שיטמ"ק</w:t>
      </w:r>
      <w:r>
        <w:rPr>
          <w:rtl/>
        </w:rPr>
        <w:t xml:space="preserve"> (הרא"ש והריטב"א) שחילקו בזה</w:t>
      </w:r>
      <w:r w:rsidR="00B13FA7">
        <w:rPr>
          <w:rtl/>
        </w:rPr>
        <w:t>.</w:t>
      </w:r>
    </w:p>
  </w:footnote>
  <w:footnote w:id="625">
    <w:p w14:paraId="4742A3E3" w14:textId="6BB87574" w:rsidR="00E4102A" w:rsidRDefault="00000000" w:rsidP="00CE7845">
      <w:pPr>
        <w:pStyle w:val="Footnote"/>
        <w:bidi/>
      </w:pPr>
      <w:r>
        <w:rPr>
          <w:rStyle w:val="ac"/>
          <w:rtl/>
        </w:rPr>
        <w:footnoteRef/>
      </w:r>
      <w:r>
        <w:rPr>
          <w:rtl/>
        </w:rPr>
        <w:t>ואם משך איזה דבר בתוך הכלי של הבעלים מזוית זו לזוית זו, ודאי דלא מהני, דהרי כליו של בעלים הרי הן כחצירו. אלא דמהני משיכת כליו של מוכר. אלא כשמושך את גוף הכלי, שמתייחס המשיכה לכלי החיצון מהני אף לפירות [ואף דלא קנה את הכלי החיצון]</w:t>
      </w:r>
      <w:r w:rsidR="00B13FA7">
        <w:rPr>
          <w:rtl/>
        </w:rPr>
        <w:t>.</w:t>
      </w:r>
    </w:p>
  </w:footnote>
  <w:footnote w:id="626">
    <w:p w14:paraId="629611EF" w14:textId="7FD709D6" w:rsidR="00E4102A" w:rsidRDefault="00000000" w:rsidP="00CE7845">
      <w:pPr>
        <w:pStyle w:val="Footnote"/>
        <w:bidi/>
      </w:pPr>
      <w:r>
        <w:rPr>
          <w:rStyle w:val="ac"/>
          <w:rtl/>
        </w:rPr>
        <w:footnoteRef/>
      </w:r>
      <w:r>
        <w:rPr>
          <w:rtl/>
        </w:rPr>
        <w:t>ולכאורה כוונתו דמהני משיכה בתוך הכלי, דהכלי אינו כחצר ממש</w:t>
      </w:r>
      <w:r w:rsidR="00B13FA7">
        <w:rPr>
          <w:rtl/>
        </w:rPr>
        <w:t>.</w:t>
      </w:r>
    </w:p>
  </w:footnote>
  <w:footnote w:id="627">
    <w:p w14:paraId="323ADFD5" w14:textId="04186DA9" w:rsidR="00E4102A" w:rsidRDefault="00000000" w:rsidP="00CE7845">
      <w:pPr>
        <w:pStyle w:val="Footnote"/>
        <w:bidi/>
      </w:pPr>
      <w:r>
        <w:rPr>
          <w:rStyle w:val="ac"/>
          <w:rtl/>
        </w:rPr>
        <w:footnoteRef/>
      </w:r>
      <w:r>
        <w:rPr>
          <w:rtl/>
        </w:rPr>
        <w:t>ואף שלא אמר ליה משוך הכלי לקנות הפירות אלא שמשך בפניו</w:t>
      </w:r>
      <w:r w:rsidR="00B13FA7">
        <w:rPr>
          <w:rtl/>
        </w:rPr>
        <w:t>.</w:t>
      </w:r>
    </w:p>
  </w:footnote>
  <w:footnote w:id="628">
    <w:p w14:paraId="17A9B856" w14:textId="31496B83" w:rsidR="00E4102A" w:rsidRDefault="00000000" w:rsidP="00CE7845">
      <w:pPr>
        <w:pStyle w:val="Footnote"/>
        <w:bidi/>
      </w:pPr>
      <w:r>
        <w:rPr>
          <w:rStyle w:val="ac"/>
          <w:rtl/>
        </w:rPr>
        <w:footnoteRef/>
      </w:r>
      <w:r>
        <w:rPr>
          <w:rtl/>
        </w:rPr>
        <w:t>וה</w:t>
      </w:r>
      <w:r>
        <w:rPr>
          <w:b/>
          <w:bCs/>
          <w:rtl/>
        </w:rPr>
        <w:t>תוס' הרא”ש</w:t>
      </w:r>
      <w:r>
        <w:rPr>
          <w:rtl/>
        </w:rPr>
        <w:t xml:space="preserve"> (כאן, וע”פ רבינו יונה) ביאר לפי שאין דרך משיכת כלים בבהמה כפותה, א"נ לפי שאין הבהמה נעשית בסיס וטפלה לכלים הנמשכים. אבל כלים נעשים בסיס לפירות. ומשום הכי איכפל (בב"מ שם) וקא בעי לה בבהמה כפותה במשיכה ולא בעי לה בכליו של מוכר</w:t>
      </w:r>
      <w:r w:rsidR="00B13FA7">
        <w:rPr>
          <w:rtl/>
        </w:rPr>
        <w:t>.</w:t>
      </w:r>
    </w:p>
  </w:footnote>
  <w:footnote w:id="629">
    <w:p w14:paraId="6511796E" w14:textId="7F637295" w:rsidR="00E4102A" w:rsidRDefault="00000000" w:rsidP="00CE7845">
      <w:pPr>
        <w:pStyle w:val="Footnote"/>
        <w:bidi/>
      </w:pPr>
      <w:r>
        <w:rPr>
          <w:rStyle w:val="ac"/>
          <w:rtl/>
        </w:rPr>
        <w:footnoteRef/>
      </w:r>
      <w:r>
        <w:rPr>
          <w:rtl/>
        </w:rPr>
        <w:t>וכ"כ ה</w:t>
      </w:r>
      <w:r>
        <w:rPr>
          <w:b/>
          <w:bCs/>
          <w:rtl/>
        </w:rPr>
        <w:t>רא"ש</w:t>
      </w:r>
      <w:r>
        <w:rPr>
          <w:rtl/>
        </w:rPr>
        <w:t xml:space="preserve"> (ב"מ א כג) דבכלים משיכתן שווה, אבל משיכת בהמה ע"י הילוך וכלים ע"י גרירה</w:t>
      </w:r>
      <w:r w:rsidR="00B13FA7">
        <w:rPr>
          <w:rtl/>
        </w:rPr>
        <w:t>.</w:t>
      </w:r>
    </w:p>
  </w:footnote>
  <w:footnote w:id="630">
    <w:p w14:paraId="6A6C6805" w14:textId="35717FEF" w:rsidR="00E4102A" w:rsidRDefault="00000000" w:rsidP="00CE7845">
      <w:pPr>
        <w:pStyle w:val="Footnote"/>
        <w:bidi/>
      </w:pPr>
      <w:r>
        <w:rPr>
          <w:rStyle w:val="ac"/>
          <w:rtl/>
        </w:rPr>
        <w:footnoteRef/>
      </w:r>
      <w:r>
        <w:rPr>
          <w:rtl/>
        </w:rPr>
        <w:t>בפשוטו הוה חסרון דליכא כוונת קנין. ויל"ד דנימא דמהני דעת מקנה, אף שהקונה [או שלוחו] לא נתכוון לקנין. אך אפשר דכוונת רבינו יונה דלא נתכוון להיום שלוחו של לוקח, ול"מ שליחות אלא היכא דנתכוון לזה</w:t>
      </w:r>
      <w:r w:rsidR="00B13FA7">
        <w:rPr>
          <w:rtl/>
        </w:rPr>
        <w:t>.</w:t>
      </w:r>
    </w:p>
  </w:footnote>
  <w:footnote w:id="631">
    <w:p w14:paraId="5BDF79B5" w14:textId="36D5E598" w:rsidR="00E4102A" w:rsidRDefault="00000000" w:rsidP="00CE7845">
      <w:pPr>
        <w:pStyle w:val="Footnote"/>
        <w:bidi/>
      </w:pPr>
      <w:r>
        <w:rPr>
          <w:rStyle w:val="ac"/>
          <w:rtl/>
        </w:rPr>
        <w:footnoteRef/>
      </w:r>
      <w:r>
        <w:rPr>
          <w:rtl/>
        </w:rPr>
        <w:t>דאף משיכת הקופה לקנות מה שבתוכו צריך לומר קני</w:t>
      </w:r>
      <w:r w:rsidR="00B13FA7">
        <w:rPr>
          <w:rtl/>
        </w:rPr>
        <w:t>.</w:t>
      </w:r>
    </w:p>
  </w:footnote>
  <w:footnote w:id="632">
    <w:p w14:paraId="274CF231" w14:textId="13A63E19" w:rsidR="00E4102A" w:rsidRDefault="00000000" w:rsidP="00CE7845">
      <w:pPr>
        <w:pStyle w:val="Footnote"/>
        <w:bidi/>
      </w:pPr>
      <w:r>
        <w:rPr>
          <w:rStyle w:val="ac"/>
          <w:rtl/>
        </w:rPr>
        <w:footnoteRef/>
      </w:r>
      <w:r>
        <w:rPr>
          <w:rtl/>
        </w:rPr>
        <w:t>והוכיח ה</w:t>
      </w:r>
      <w:r>
        <w:rPr>
          <w:b/>
          <w:bCs/>
          <w:rtl/>
        </w:rPr>
        <w:t>בי"ש</w:t>
      </w:r>
      <w:r>
        <w:rPr>
          <w:rtl/>
        </w:rPr>
        <w:t xml:space="preserve"> דאיירי בחצר שלה, דכלים ל"ק בסימטא כשלא א”ל. ו</w:t>
      </w:r>
      <w:r>
        <w:rPr>
          <w:b/>
          <w:bCs/>
          <w:rtl/>
        </w:rPr>
        <w:t>רע"א</w:t>
      </w:r>
      <w:r>
        <w:rPr>
          <w:rtl/>
        </w:rPr>
        <w:t xml:space="preserve"> וה</w:t>
      </w:r>
      <w:r>
        <w:rPr>
          <w:b/>
          <w:bCs/>
          <w:rtl/>
        </w:rPr>
        <w:t>אחרונים</w:t>
      </w:r>
      <w:r>
        <w:rPr>
          <w:rtl/>
        </w:rPr>
        <w:t xml:space="preserve"> חלקו עליו דרק כשהוא מחוסר מדידה ל"ק, וזה לא שייך גבי גט</w:t>
      </w:r>
      <w:r w:rsidR="00B13FA7">
        <w:rPr>
          <w:rtl/>
        </w:rPr>
        <w:t>.</w:t>
      </w:r>
    </w:p>
  </w:footnote>
  <w:footnote w:id="633">
    <w:p w14:paraId="4DF408AF" w14:textId="4EF7D93B" w:rsidR="00E4102A" w:rsidRDefault="00000000" w:rsidP="00CE7845">
      <w:pPr>
        <w:pStyle w:val="Footnote"/>
        <w:bidi/>
      </w:pPr>
      <w:r>
        <w:rPr>
          <w:rStyle w:val="ac"/>
          <w:rtl/>
        </w:rPr>
        <w:footnoteRef/>
      </w:r>
      <w:r>
        <w:rPr>
          <w:rtl/>
        </w:rPr>
        <w:t>וכן בב' תובעין וחד נתבע וכתבו הרשאה זה לזה, דגובין א' ממ"נ</w:t>
      </w:r>
      <w:r w:rsidR="00B13FA7">
        <w:rPr>
          <w:rtl/>
        </w:rPr>
        <w:t>.</w:t>
      </w:r>
    </w:p>
  </w:footnote>
  <w:footnote w:id="634">
    <w:p w14:paraId="25FDF4F9" w14:textId="0B974DEB" w:rsidR="00E4102A" w:rsidRDefault="00000000" w:rsidP="00CE7845">
      <w:pPr>
        <w:pStyle w:val="Footnote"/>
        <w:bidi/>
      </w:pPr>
      <w:r>
        <w:rPr>
          <w:rStyle w:val="ac"/>
          <w:rtl/>
        </w:rPr>
        <w:footnoteRef/>
      </w:r>
      <w:r>
        <w:rPr>
          <w:rtl/>
        </w:rPr>
        <w:t>ו</w:t>
      </w:r>
      <w:r>
        <w:rPr>
          <w:b/>
          <w:bCs/>
          <w:rtl/>
        </w:rPr>
        <w:t>רבינו יונה</w:t>
      </w:r>
      <w:r>
        <w:rPr>
          <w:rtl/>
        </w:rPr>
        <w:t xml:space="preserve"> כת' דאם א"ל הרי אני מוכר לך על פי מה שישומו שלשה קנה, אפי' בדברים שאין דמיהן קצובין</w:t>
      </w:r>
      <w:r w:rsidR="00B13FA7">
        <w:rPr>
          <w:rtl/>
        </w:rPr>
        <w:t>.</w:t>
      </w:r>
    </w:p>
  </w:footnote>
  <w:footnote w:id="635">
    <w:p w14:paraId="1AABAE4E" w14:textId="58B0D09B" w:rsidR="00E4102A" w:rsidRDefault="00000000" w:rsidP="00CE7845">
      <w:pPr>
        <w:pStyle w:val="Footnote"/>
        <w:bidi/>
      </w:pPr>
      <w:r>
        <w:rPr>
          <w:rStyle w:val="ac"/>
          <w:rtl/>
        </w:rPr>
        <w:footnoteRef/>
      </w:r>
      <w:r>
        <w:rPr>
          <w:rtl/>
        </w:rPr>
        <w:t>והגירסא ברי"ף קני בהכי. והריטב"א הביא גירסא 'קני כדבעית'</w:t>
      </w:r>
      <w:r w:rsidR="00B13FA7">
        <w:rPr>
          <w:rtl/>
        </w:rPr>
        <w:t>.</w:t>
      </w:r>
    </w:p>
  </w:footnote>
  <w:footnote w:id="636">
    <w:p w14:paraId="474AA281" w14:textId="31CAB1F9" w:rsidR="00E4102A" w:rsidRDefault="00000000" w:rsidP="00CE7845">
      <w:pPr>
        <w:pStyle w:val="Footnote"/>
        <w:bidi/>
      </w:pPr>
      <w:r>
        <w:rPr>
          <w:rStyle w:val="ac"/>
          <w:rtl/>
        </w:rPr>
        <w:footnoteRef/>
      </w:r>
      <w:r>
        <w:rPr>
          <w:rtl/>
        </w:rPr>
        <w:t>וה</w:t>
      </w:r>
      <w:r>
        <w:rPr>
          <w:b/>
          <w:bCs/>
          <w:rtl/>
        </w:rPr>
        <w:t>חזו"א</w:t>
      </w:r>
      <w:r>
        <w:rPr>
          <w:rtl/>
        </w:rPr>
        <w:t xml:space="preserve"> (גיטין קמח עח.) כת' דהוה שאילה ממש, ובמה שמניח כליו הוה קנין ע”י תחילת שימוש [וכמ”ש הקצות קפט]. אך הביא ד</w:t>
      </w:r>
      <w:r>
        <w:rPr>
          <w:b/>
          <w:bCs/>
          <w:rtl/>
        </w:rPr>
        <w:t>תוס'</w:t>
      </w:r>
      <w:r>
        <w:rPr>
          <w:rtl/>
        </w:rPr>
        <w:t xml:space="preserve"> (פה: ד”ה כגון) לא ס”ל כן. ולדבריהם צ"ל דכשאמר זיל קני מבטל רשותו טפי</w:t>
      </w:r>
      <w:r w:rsidR="00B13FA7">
        <w:rPr>
          <w:rtl/>
        </w:rPr>
        <w:t>.</w:t>
      </w:r>
    </w:p>
  </w:footnote>
  <w:footnote w:id="637">
    <w:p w14:paraId="1549033C" w14:textId="396DFB25" w:rsidR="00E4102A" w:rsidRDefault="00000000" w:rsidP="00CE7845">
      <w:pPr>
        <w:pStyle w:val="Footnote"/>
        <w:bidi/>
      </w:pPr>
      <w:r>
        <w:rPr>
          <w:rStyle w:val="ac"/>
          <w:rtl/>
        </w:rPr>
        <w:footnoteRef/>
      </w:r>
      <w:r>
        <w:rPr>
          <w:rtl/>
        </w:rPr>
        <w:t>בהא דקנה פיל בכליו, והגמ' מק' דהוה כליו של לוקח ברשות מוכר. וה</w:t>
      </w:r>
      <w:r>
        <w:rPr>
          <w:b/>
          <w:bCs/>
          <w:rtl/>
        </w:rPr>
        <w:t>ריטב"א</w:t>
      </w:r>
      <w:r>
        <w:rPr>
          <w:rtl/>
        </w:rPr>
        <w:t xml:space="preserve"> כת' דלא תי' דאמר זיל קני, דא"כ הוה בכלל אידך תי' דשוכר את מקומו</w:t>
      </w:r>
      <w:r w:rsidR="00B13FA7">
        <w:rPr>
          <w:rtl/>
        </w:rPr>
        <w:t>.</w:t>
      </w:r>
    </w:p>
  </w:footnote>
  <w:footnote w:id="638">
    <w:p w14:paraId="2D0DDC81" w14:textId="3A7E9F0E" w:rsidR="00E4102A" w:rsidRDefault="00000000" w:rsidP="00CE7845">
      <w:pPr>
        <w:pStyle w:val="Footnote"/>
        <w:bidi/>
      </w:pPr>
      <w:r>
        <w:rPr>
          <w:rStyle w:val="ac"/>
          <w:rtl/>
        </w:rPr>
        <w:footnoteRef/>
      </w:r>
      <w:r>
        <w:rPr>
          <w:rtl/>
        </w:rPr>
        <w:t>יל"ד אי כוונתו משום נתינת רשות לחוד, וכדבריו בתוס' רא"ש (פה: הו' בסמוך). א"נ כדברי הנתיבות (הו' פה.) דהוה שעבוד בעלמא</w:t>
      </w:r>
      <w:r w:rsidR="00B13FA7">
        <w:rPr>
          <w:rtl/>
        </w:rPr>
        <w:t>.</w:t>
      </w:r>
    </w:p>
  </w:footnote>
  <w:footnote w:id="639">
    <w:p w14:paraId="07D11430" w14:textId="2D924239" w:rsidR="00E4102A" w:rsidRDefault="00000000" w:rsidP="00CE7845">
      <w:pPr>
        <w:pStyle w:val="Footnote"/>
        <w:bidi/>
      </w:pPr>
      <w:r>
        <w:rPr>
          <w:rStyle w:val="ac"/>
          <w:rtl/>
        </w:rPr>
        <w:footnoteRef/>
      </w:r>
      <w:r>
        <w:rPr>
          <w:rtl/>
        </w:rPr>
        <w:t>והביא כן ממעשה דר"ג וזקנים (מעש"ש ה ט, ב"מ יא) דעשו קנין, וכן מהגמ' (ב"מ צט:) כשם שקרקע נקנית בכסף ושטר וחזקה כך שכירות קרקע נקנית וכו'</w:t>
      </w:r>
      <w:r w:rsidR="00B13FA7">
        <w:rPr>
          <w:rtl/>
        </w:rPr>
        <w:t>.</w:t>
      </w:r>
    </w:p>
  </w:footnote>
  <w:footnote w:id="640">
    <w:p w14:paraId="7B00284F" w14:textId="1FC7AD1A" w:rsidR="00E4102A" w:rsidRDefault="00000000" w:rsidP="00CE7845">
      <w:pPr>
        <w:pStyle w:val="Footnote"/>
        <w:bidi/>
      </w:pPr>
      <w:r>
        <w:rPr>
          <w:rStyle w:val="ac"/>
          <w:rtl/>
        </w:rPr>
        <w:footnoteRef/>
      </w:r>
      <w:r>
        <w:rPr>
          <w:rtl/>
        </w:rPr>
        <w:t>ו</w:t>
      </w:r>
      <w:r>
        <w:rPr>
          <w:b/>
          <w:bCs/>
          <w:rtl/>
        </w:rPr>
        <w:t>רבינו יונה</w:t>
      </w:r>
      <w:r>
        <w:rPr>
          <w:rtl/>
        </w:rPr>
        <w:t xml:space="preserve"> הק' למה הוצרך לומר דא"ל זיל קני, לוקמא בשנתן לו רשות להניח שם כליו, דעי"ז קונה, כדאמרי' כגון שהיה בעלה מוכר קלתות, כלומר ויש לה רשות להניח שם קלתה</w:t>
      </w:r>
      <w:r w:rsidR="00B13FA7">
        <w:rPr>
          <w:rtl/>
        </w:rPr>
        <w:t>.</w:t>
      </w:r>
    </w:p>
    <w:p w14:paraId="50176BB7" w14:textId="5B049CD9" w:rsidR="00E4102A" w:rsidRDefault="00000000" w:rsidP="00CE7845">
      <w:pPr>
        <w:pStyle w:val="Footnote"/>
        <w:bidi/>
      </w:pPr>
      <w:r>
        <w:rPr>
          <w:rtl/>
        </w:rPr>
        <w:tab/>
        <w:t>ותי' דכליו אינם קונין לו בכל מקום אא”כ מדד או אמר קני כליך, והכא משמע בין כשמדד בין כשלא מדד. וכי אמר מיהת זיל קני בכליך יש בכלל זה נתינת רשות להניח שם כליו, כיון דא"א לו לקנות בכליו ברשות מוכר אא"כ נתן לו רשות להניח שם כליו. והספק דכליו של לוקח ברשות מוכר איירי כשמדד</w:t>
      </w:r>
      <w:r w:rsidR="00B13FA7">
        <w:rPr>
          <w:rtl/>
        </w:rPr>
        <w:t>.</w:t>
      </w:r>
    </w:p>
  </w:footnote>
  <w:footnote w:id="641">
    <w:p w14:paraId="2D8C1FA0" w14:textId="7CD846AE" w:rsidR="00E4102A" w:rsidRDefault="00000000" w:rsidP="00CE7845">
      <w:pPr>
        <w:pStyle w:val="Footnote"/>
        <w:bidi/>
      </w:pPr>
      <w:r>
        <w:rPr>
          <w:rStyle w:val="ac"/>
          <w:rtl/>
        </w:rPr>
        <w:footnoteRef/>
      </w:r>
      <w:r>
        <w:rPr>
          <w:rtl/>
        </w:rPr>
        <w:t>כדי שנאמר שתקנה לו ביתו את הכלי של המוכר בשאלה, ואח"כ יקנה בו</w:t>
      </w:r>
      <w:r w:rsidR="00B13FA7">
        <w:rPr>
          <w:rtl/>
        </w:rPr>
        <w:t>.</w:t>
      </w:r>
    </w:p>
  </w:footnote>
  <w:footnote w:id="642">
    <w:p w14:paraId="73A61649" w14:textId="31F681BD" w:rsidR="00E4102A" w:rsidRDefault="00000000" w:rsidP="00CE7845">
      <w:pPr>
        <w:pStyle w:val="Footnote"/>
        <w:bidi/>
      </w:pPr>
      <w:r>
        <w:rPr>
          <w:rStyle w:val="ac"/>
          <w:rtl/>
        </w:rPr>
        <w:footnoteRef/>
      </w:r>
      <w:r>
        <w:rPr>
          <w:rtl/>
        </w:rPr>
        <w:t>ואף שלא הקנה לו כלום, קונה בכליו. [וכמ"ש תוס' פה: ד"ה כגון]</w:t>
      </w:r>
      <w:r w:rsidR="00B13FA7">
        <w:rPr>
          <w:rtl/>
        </w:rPr>
        <w:t>.</w:t>
      </w:r>
    </w:p>
    <w:p w14:paraId="45B1F491" w14:textId="084094E6" w:rsidR="00E4102A" w:rsidRDefault="00000000" w:rsidP="00CE7845">
      <w:pPr>
        <w:pStyle w:val="Footnote"/>
        <w:bidi/>
      </w:pPr>
      <w:r>
        <w:rPr>
          <w:rtl/>
        </w:rPr>
        <w:tab/>
        <w:t>וה</w:t>
      </w:r>
      <w:r>
        <w:rPr>
          <w:b/>
          <w:bCs/>
          <w:rtl/>
        </w:rPr>
        <w:t>סמ"ע</w:t>
      </w:r>
      <w:r>
        <w:rPr>
          <w:rtl/>
        </w:rPr>
        <w:t xml:space="preserve"> (ר יא) ביאר דבסוגיין הכלי שקונה בו הוא כבר שלו, ובדיבור שאמר 'זיל קני' גלי דעתיה דאינו מקפיד על מקום הנחת הכלי. משא"כ היכא שהכלי אינו שלו, ואינו נקנה לו בדיבור בעלמא. [לכאורה משמע דחסר במעשה הקנין. אבל רבינו יונה (הנ"ל) מבואר דהחסרון משום שלא אמר כן להדיא]. ורע"א (בשו"ע) ציין לתוס' [וה]רא"ש</w:t>
      </w:r>
      <w:r w:rsidR="00B13FA7">
        <w:rPr>
          <w:rtl/>
        </w:rPr>
        <w:t>.</w:t>
      </w:r>
    </w:p>
  </w:footnote>
  <w:footnote w:id="643">
    <w:p w14:paraId="570036DE" w14:textId="0D65D048" w:rsidR="00E4102A" w:rsidRDefault="00000000" w:rsidP="00CE7845">
      <w:pPr>
        <w:pStyle w:val="Footnote"/>
        <w:bidi/>
      </w:pPr>
      <w:r>
        <w:rPr>
          <w:rStyle w:val="ac"/>
          <w:rtl/>
        </w:rPr>
        <w:footnoteRef/>
      </w:r>
      <w:r>
        <w:rPr>
          <w:rtl/>
        </w:rPr>
        <w:t>וכן הוא ב</w:t>
      </w:r>
      <w:r>
        <w:rPr>
          <w:b/>
          <w:bCs/>
          <w:rtl/>
        </w:rPr>
        <w:t>רי"ף</w:t>
      </w:r>
      <w:r>
        <w:rPr>
          <w:rtl/>
        </w:rPr>
        <w:t xml:space="preserve"> לפנינו. אך לפ"ז רב הונא לא אמר תניתוה מהמשנה בגיטין דקנה, ולא השיב לו דמחו ליה ק' עוכלי. [ואפשר דגרס אמורא אחר שהשיב כן]</w:t>
      </w:r>
      <w:r w:rsidR="00B13FA7">
        <w:rPr>
          <w:rtl/>
        </w:rPr>
        <w:t>.</w:t>
      </w:r>
    </w:p>
  </w:footnote>
  <w:footnote w:id="644">
    <w:p w14:paraId="3E45B478" w14:textId="51A45007" w:rsidR="00E4102A" w:rsidRDefault="00000000" w:rsidP="00CE7845">
      <w:pPr>
        <w:pStyle w:val="Footnote"/>
        <w:bidi/>
      </w:pPr>
      <w:r>
        <w:rPr>
          <w:rStyle w:val="ac"/>
          <w:rtl/>
        </w:rPr>
        <w:footnoteRef/>
      </w:r>
      <w:r>
        <w:rPr>
          <w:rtl/>
        </w:rPr>
        <w:t>ועוד הביא הריטב"א בשם רבו מהגמ' (ב"מ סז:) דאיתא ולמ"ד כליו של לוקח ברשות מוכר קנה לוקח אף דלא אגבהינהו קנה. וכיון דאמר 'ולמ"ד' מכלל דרב פפא גופיה סבר דכליו של לוקח ברשות מוכר לא קנה, והגבהה בעי. וקי"ל כרב פפא (שם) שהוא בתרא</w:t>
      </w:r>
      <w:r w:rsidR="00B13FA7">
        <w:rPr>
          <w:rtl/>
        </w:rPr>
        <w:t>.</w:t>
      </w:r>
    </w:p>
  </w:footnote>
  <w:footnote w:id="645">
    <w:p w14:paraId="132946EC" w14:textId="19533449" w:rsidR="00E4102A" w:rsidRDefault="00000000" w:rsidP="00CE7845">
      <w:pPr>
        <w:pStyle w:val="Footnote"/>
        <w:bidi/>
      </w:pPr>
      <w:r>
        <w:rPr>
          <w:rStyle w:val="ac"/>
          <w:rtl/>
        </w:rPr>
        <w:footnoteRef/>
      </w:r>
      <w:r>
        <w:rPr>
          <w:rtl/>
        </w:rPr>
        <w:t>וה</w:t>
      </w:r>
      <w:r>
        <w:rPr>
          <w:b/>
          <w:bCs/>
          <w:rtl/>
        </w:rPr>
        <w:t>נו"כ</w:t>
      </w:r>
      <w:r>
        <w:rPr>
          <w:rtl/>
        </w:rPr>
        <w:t xml:space="preserve"> דן אי איירי דיש לה תוך, ובדין חצר שאינה משתמרת</w:t>
      </w:r>
      <w:r w:rsidR="00B13FA7">
        <w:rPr>
          <w:rtl/>
        </w:rPr>
        <w:t>.</w:t>
      </w:r>
    </w:p>
  </w:footnote>
  <w:footnote w:id="646">
    <w:p w14:paraId="319291B8" w14:textId="0FE13CC1" w:rsidR="00E4102A" w:rsidRDefault="00000000" w:rsidP="00CE7845">
      <w:pPr>
        <w:pStyle w:val="Footnote"/>
        <w:bidi/>
      </w:pPr>
      <w:r>
        <w:rPr>
          <w:rStyle w:val="ac"/>
          <w:rtl/>
        </w:rPr>
        <w:footnoteRef/>
      </w:r>
      <w:r>
        <w:rPr>
          <w:rtl/>
        </w:rPr>
        <w:t>ויש להעיר למש"כ ה</w:t>
      </w:r>
      <w:r>
        <w:rPr>
          <w:b/>
          <w:bCs/>
          <w:rtl/>
        </w:rPr>
        <w:t>גר"א</w:t>
      </w:r>
      <w:r>
        <w:rPr>
          <w:rtl/>
        </w:rPr>
        <w:t xml:space="preserve"> (רג לו) ומבואר ב</w:t>
      </w:r>
      <w:r>
        <w:rPr>
          <w:b/>
          <w:bCs/>
          <w:rtl/>
        </w:rPr>
        <w:t>פיה"מ לרמב"ם</w:t>
      </w:r>
      <w:r>
        <w:rPr>
          <w:rtl/>
        </w:rPr>
        <w:t xml:space="preserve"> (מעש"ש ה ט, הו' לעיל עו:) דשכירות מקום מהני מדין משיכה. וכי נימא שאינו קונה בדבר שדרכו בהגבהה. וצ"ל דבזה הוה אורחיה. א"נ כוונתם דקנה במה שנכנס לרשותו, וכיון דנכנס לחצירו עדיף ממשיכה, ומהני אף במידי דבר הגבהה</w:t>
      </w:r>
      <w:r w:rsidR="00B13FA7">
        <w:rPr>
          <w:rtl/>
        </w:rPr>
        <w:t>.</w:t>
      </w:r>
    </w:p>
  </w:footnote>
  <w:footnote w:id="647">
    <w:p w14:paraId="5EED0C58" w14:textId="2B063CC8" w:rsidR="00E4102A" w:rsidRDefault="00000000" w:rsidP="00CE7845">
      <w:pPr>
        <w:pStyle w:val="Footnote"/>
        <w:bidi/>
      </w:pPr>
      <w:r>
        <w:rPr>
          <w:rStyle w:val="ac"/>
          <w:rtl/>
        </w:rPr>
        <w:footnoteRef/>
      </w:r>
      <w:r>
        <w:rPr>
          <w:rtl/>
        </w:rPr>
        <w:t>וה</w:t>
      </w:r>
      <w:r>
        <w:rPr>
          <w:b/>
          <w:bCs/>
          <w:rtl/>
        </w:rPr>
        <w:t>ריטב"א</w:t>
      </w:r>
      <w:r>
        <w:rPr>
          <w:rtl/>
        </w:rPr>
        <w:t xml:space="preserve"> הביא דאף פיל נקנה בהגבהה ע"י חבילי זמורות (קידו' כה:), והביא דעת ר' שמעון (לעיל נג: וקידו' כב:) דמהני הגבהת עבד לקנותו. ואפי' מאן דגרס דרבנן פליגי בעבד, משום שעבד הוא מקרקעי דנייד, ולא שייך ביה קנין מטלטלין כלל</w:t>
      </w:r>
      <w:r w:rsidR="00B13FA7">
        <w:rPr>
          <w:rtl/>
        </w:rPr>
        <w:t>.</w:t>
      </w:r>
    </w:p>
  </w:footnote>
  <w:footnote w:id="648">
    <w:p w14:paraId="46FF7744" w14:textId="77370BE8" w:rsidR="00E4102A" w:rsidRDefault="00000000" w:rsidP="00CE7845">
      <w:pPr>
        <w:pStyle w:val="Footnote"/>
        <w:bidi/>
      </w:pPr>
      <w:r>
        <w:rPr>
          <w:rStyle w:val="ac"/>
          <w:rtl/>
        </w:rPr>
        <w:footnoteRef/>
      </w:r>
      <w:r>
        <w:rPr>
          <w:rtl/>
        </w:rPr>
        <w:t>ו</w:t>
      </w:r>
      <w:r>
        <w:rPr>
          <w:b/>
          <w:bCs/>
          <w:rtl/>
        </w:rPr>
        <w:t>ר"י</w:t>
      </w:r>
      <w:r>
        <w:rPr>
          <w:rtl/>
        </w:rPr>
        <w:t xml:space="preserve"> בתוס' (שם) ביאר עד"ז דעת רשב"ם דלא מהני מסירה בסימטא, דבמקום שאפשר במשיכה ל"מ מסירה שהוא קנין גרוע. ור"ת תמה וכי משיכה ומסירה מצוות הן, שאין לעשות אלא מהמובחר. ור"י השיב דבכה"ג איתא הכא דהגבהה מבטלת שאר קנינים</w:t>
      </w:r>
      <w:r w:rsidR="00B13FA7">
        <w:rPr>
          <w:rtl/>
        </w:rPr>
        <w:t>.</w:t>
      </w:r>
    </w:p>
    <w:p w14:paraId="518F49BD" w14:textId="02B7B6F1" w:rsidR="00E4102A" w:rsidRDefault="00000000" w:rsidP="00CE7845">
      <w:pPr>
        <w:pStyle w:val="Footnote"/>
        <w:bidi/>
      </w:pPr>
      <w:r>
        <w:rPr>
          <w:rtl/>
        </w:rPr>
        <w:tab/>
        <w:t>ו</w:t>
      </w:r>
      <w:r>
        <w:rPr>
          <w:b/>
          <w:bCs/>
          <w:rtl/>
        </w:rPr>
        <w:t>ר"ת</w:t>
      </w:r>
      <w:r>
        <w:rPr>
          <w:rtl/>
        </w:rPr>
        <w:t xml:space="preserve"> חזר והק' דא"כ הו"ל לגמ' (שם) להק' הקושיות בסוגיין, דלכאורה מוכח דמשיכה אינה מתבטלת. ו</w:t>
      </w:r>
      <w:r>
        <w:rPr>
          <w:b/>
          <w:bCs/>
          <w:rtl/>
        </w:rPr>
        <w:t>ר"י</w:t>
      </w:r>
      <w:r>
        <w:rPr>
          <w:rtl/>
        </w:rPr>
        <w:t xml:space="preserve"> השיב דאטו מחתא מחתינהו, ואף דמבואר התם דמשיכה מבטלת מסירה, אין ראיה דמשיכה הגרועה מתבטלת מחמת הגבהה. [וע”ע מש”כ לעיל שם]</w:t>
      </w:r>
      <w:r w:rsidR="00B13FA7">
        <w:rPr>
          <w:rtl/>
        </w:rPr>
        <w:t>.</w:t>
      </w:r>
    </w:p>
  </w:footnote>
  <w:footnote w:id="649">
    <w:p w14:paraId="010CAFEE" w14:textId="480CD57C" w:rsidR="00E4102A" w:rsidRDefault="00000000" w:rsidP="00CE7845">
      <w:pPr>
        <w:pStyle w:val="Footnote"/>
        <w:bidi/>
      </w:pPr>
      <w:r>
        <w:rPr>
          <w:rStyle w:val="ac"/>
          <w:rtl/>
        </w:rPr>
        <w:footnoteRef/>
      </w:r>
      <w:r>
        <w:rPr>
          <w:rtl/>
        </w:rPr>
        <w:t>אך לפ"ז צ"ב בדבר שדרכו בין בהגבהה ובין במשיכה, אמאי לא יקנה במשיכה. ע"ע בסמוך</w:t>
      </w:r>
      <w:r w:rsidR="00B13FA7">
        <w:rPr>
          <w:rtl/>
        </w:rPr>
        <w:t>.</w:t>
      </w:r>
    </w:p>
  </w:footnote>
  <w:footnote w:id="650">
    <w:p w14:paraId="5EC5EFE3" w14:textId="17058058" w:rsidR="00E4102A" w:rsidRDefault="00000000" w:rsidP="00CE7845">
      <w:pPr>
        <w:pStyle w:val="Footnote"/>
        <w:bidi/>
      </w:pPr>
      <w:r>
        <w:rPr>
          <w:rStyle w:val="ac"/>
          <w:rtl/>
        </w:rPr>
        <w:footnoteRef/>
      </w:r>
      <w:r>
        <w:rPr>
          <w:rtl/>
        </w:rPr>
        <w:t xml:space="preserve">וכ"ד </w:t>
      </w:r>
      <w:r>
        <w:rPr>
          <w:b/>
          <w:bCs/>
          <w:rtl/>
        </w:rPr>
        <w:t>רשב"ם</w:t>
      </w:r>
      <w:r>
        <w:rPr>
          <w:rtl/>
        </w:rPr>
        <w:t xml:space="preserve"> (ד"ה לצדדין) והרמ"ה (קח) ורבינו יונה ושא”ר. וכן היא מסקנת ה</w:t>
      </w:r>
      <w:r>
        <w:rPr>
          <w:b/>
          <w:bCs/>
          <w:rtl/>
        </w:rPr>
        <w:t>רמב"ן</w:t>
      </w:r>
      <w:r>
        <w:rPr>
          <w:rtl/>
        </w:rPr>
        <w:t xml:space="preserve"> (כתובות לא:), אבל הביא דטעו מקצת אינשי דדבר דדרכו בין בהגבהה ובין במשיכה יקנה בתרוייהו</w:t>
      </w:r>
      <w:r w:rsidR="00B13FA7">
        <w:rPr>
          <w:rtl/>
        </w:rPr>
        <w:t>.</w:t>
      </w:r>
    </w:p>
  </w:footnote>
  <w:footnote w:id="651">
    <w:p w14:paraId="6A90BAAB" w14:textId="71F6F0D2" w:rsidR="00E4102A" w:rsidRDefault="00000000" w:rsidP="00CE7845">
      <w:pPr>
        <w:pStyle w:val="Footnote"/>
        <w:bidi/>
      </w:pPr>
      <w:r>
        <w:rPr>
          <w:rStyle w:val="ac"/>
          <w:rtl/>
        </w:rPr>
        <w:footnoteRef/>
      </w:r>
      <w:r>
        <w:rPr>
          <w:rtl/>
        </w:rPr>
        <w:t>ו</w:t>
      </w:r>
      <w:r>
        <w:rPr>
          <w:b/>
          <w:bCs/>
          <w:rtl/>
        </w:rPr>
        <w:t>רבינו יונה</w:t>
      </w:r>
      <w:r>
        <w:rPr>
          <w:rtl/>
        </w:rPr>
        <w:t xml:space="preserve"> (פז.) ביאר שהגבהה היא מעולה מן המשיכה</w:t>
      </w:r>
      <w:r w:rsidR="00B13FA7">
        <w:rPr>
          <w:rtl/>
        </w:rPr>
        <w:t>.</w:t>
      </w:r>
    </w:p>
  </w:footnote>
  <w:footnote w:id="652">
    <w:p w14:paraId="4D562A4E" w14:textId="6AA8E3DE" w:rsidR="00E4102A" w:rsidRDefault="00000000" w:rsidP="00CE7845">
      <w:pPr>
        <w:pStyle w:val="Footnote"/>
        <w:bidi/>
      </w:pPr>
      <w:r>
        <w:rPr>
          <w:rStyle w:val="ac"/>
          <w:rtl/>
        </w:rPr>
        <w:footnoteRef/>
      </w:r>
      <w:r>
        <w:rPr>
          <w:rtl/>
        </w:rPr>
        <w:t>וה</w:t>
      </w:r>
      <w:r>
        <w:rPr>
          <w:b/>
          <w:bCs/>
          <w:rtl/>
        </w:rPr>
        <w:t>רמב"ן</w:t>
      </w:r>
      <w:r>
        <w:rPr>
          <w:rtl/>
        </w:rPr>
        <w:t xml:space="preserve"> (כתובות) הביא עוד דבהמה דקה (בע"ב) הדרך בין במשיכה ובין בהגבהה</w:t>
      </w:r>
      <w:r w:rsidR="00B13FA7">
        <w:rPr>
          <w:rtl/>
        </w:rPr>
        <w:t>.</w:t>
      </w:r>
    </w:p>
  </w:footnote>
  <w:footnote w:id="653">
    <w:p w14:paraId="7DA1D9A9" w14:textId="2276A0B1" w:rsidR="00E4102A" w:rsidRDefault="00000000" w:rsidP="00CE7845">
      <w:pPr>
        <w:pStyle w:val="Footnote"/>
        <w:bidi/>
      </w:pPr>
      <w:r>
        <w:rPr>
          <w:rStyle w:val="ac"/>
          <w:rtl/>
        </w:rPr>
        <w:footnoteRef/>
      </w:r>
      <w:r>
        <w:rPr>
          <w:rtl/>
        </w:rPr>
        <w:t>ו</w:t>
      </w:r>
      <w:r>
        <w:rPr>
          <w:b/>
          <w:bCs/>
          <w:rtl/>
        </w:rPr>
        <w:t>רבינו יונה</w:t>
      </w:r>
      <w:r>
        <w:rPr>
          <w:rtl/>
        </w:rPr>
        <w:t xml:space="preserve"> ביאר תי' הגמ' במיתנא דכיון שיש לה מיתנא דרך למושכה, וביאר שבזה נח' המקשן דבעי שלא יהא דרכו בהגבהה</w:t>
      </w:r>
      <w:r w:rsidR="00B13FA7">
        <w:rPr>
          <w:rtl/>
        </w:rPr>
        <w:t>.</w:t>
      </w:r>
    </w:p>
  </w:footnote>
  <w:footnote w:id="654">
    <w:p w14:paraId="452814BE" w14:textId="4FC7A615" w:rsidR="00E4102A" w:rsidRDefault="00000000" w:rsidP="00CE7845">
      <w:pPr>
        <w:pStyle w:val="Footnote"/>
        <w:bidi/>
      </w:pPr>
      <w:r>
        <w:rPr>
          <w:rStyle w:val="ac"/>
          <w:rtl/>
        </w:rPr>
        <w:footnoteRef/>
      </w:r>
      <w:r>
        <w:rPr>
          <w:rtl/>
        </w:rPr>
        <w:t>ומ"מ בדבר דראוי למשיכה והגבהה, נקנה בהגבהה ולא משיכה. [ויל"ד האם יש אופן דנקנה בתרוייהו, כגון שההגבהה הוא בדוחק קצת. או דס"ל דלא תקנו ב' קניינים בדבר א']</w:t>
      </w:r>
      <w:r w:rsidR="00B13FA7">
        <w:rPr>
          <w:rtl/>
        </w:rPr>
        <w:t>.</w:t>
      </w:r>
    </w:p>
  </w:footnote>
  <w:footnote w:id="655">
    <w:p w14:paraId="2DB089AD" w14:textId="34D83217" w:rsidR="00E4102A" w:rsidRDefault="00000000" w:rsidP="00CE7845">
      <w:pPr>
        <w:pStyle w:val="Footnote"/>
        <w:bidi/>
      </w:pPr>
      <w:r>
        <w:rPr>
          <w:rStyle w:val="ac"/>
          <w:rtl/>
        </w:rPr>
        <w:footnoteRef/>
      </w:r>
      <w:r>
        <w:rPr>
          <w:rtl/>
        </w:rPr>
        <w:t>וה</w:t>
      </w:r>
      <w:r>
        <w:rPr>
          <w:b/>
          <w:bCs/>
          <w:rtl/>
        </w:rPr>
        <w:t>רע”ב</w:t>
      </w:r>
      <w:r>
        <w:rPr>
          <w:rtl/>
        </w:rPr>
        <w:t xml:space="preserve"> (שם) כת' הגבהה</w:t>
      </w:r>
      <w:r w:rsidR="00B13FA7">
        <w:rPr>
          <w:rtl/>
        </w:rPr>
        <w:t>.</w:t>
      </w:r>
    </w:p>
  </w:footnote>
  <w:footnote w:id="656">
    <w:p w14:paraId="689E84B7" w14:textId="45445E93" w:rsidR="00E4102A" w:rsidRDefault="00000000" w:rsidP="00CE7845">
      <w:pPr>
        <w:pStyle w:val="Footnote"/>
        <w:bidi/>
      </w:pPr>
      <w:r>
        <w:rPr>
          <w:rStyle w:val="ac"/>
          <w:rtl/>
        </w:rPr>
        <w:footnoteRef/>
      </w:r>
      <w:r>
        <w:rPr>
          <w:rtl/>
        </w:rPr>
        <w:t>דהתנא מדייק בלשונו משיכה דוקא. ואף שתוס' (ד"ה אבל) כת' שהמקשה בכתובות לא דקדק, היינו בדברי המקשן, שנקט רהיטת לישנא ולא דקדק מה שאין נוגע לענינו. אבל התנא ודאי מדקדק</w:t>
      </w:r>
      <w:r w:rsidR="00B13FA7">
        <w:rPr>
          <w:rtl/>
        </w:rPr>
        <w:t>.</w:t>
      </w:r>
    </w:p>
    <w:p w14:paraId="24565CA3" w14:textId="24079281" w:rsidR="00E4102A" w:rsidRDefault="00000000" w:rsidP="00CE7845">
      <w:pPr>
        <w:pStyle w:val="Footnote"/>
        <w:bidi/>
      </w:pPr>
      <w:r>
        <w:rPr>
          <w:rtl/>
        </w:rPr>
        <w:tab/>
        <w:t>ו</w:t>
      </w:r>
      <w:r>
        <w:rPr>
          <w:b/>
          <w:bCs/>
          <w:rtl/>
        </w:rPr>
        <w:t>רע"א</w:t>
      </w:r>
      <w:r>
        <w:rPr>
          <w:rtl/>
        </w:rPr>
        <w:t xml:space="preserve"> (דמאי שם) יישב דהגמ' (כאן) מביאה ממשנה דעסיק בדינא דקנינים, והו"ל לתנא לדקדק ולמתני הגבהה. אבל המשנה בדמאי לא עסיק בדינא דקנין לא חש התנא לדקדק בלשונו, וכוונתו דכל כמה דלא קנה יכול להחזיר בלי עישור</w:t>
      </w:r>
      <w:r w:rsidR="00B13FA7">
        <w:rPr>
          <w:rtl/>
        </w:rPr>
        <w:t>.</w:t>
      </w:r>
    </w:p>
  </w:footnote>
  <w:footnote w:id="657">
    <w:p w14:paraId="202CB23B" w14:textId="0A48B000" w:rsidR="00E4102A" w:rsidRDefault="00000000" w:rsidP="00CE7845">
      <w:pPr>
        <w:pStyle w:val="Footnote"/>
        <w:bidi/>
      </w:pPr>
      <w:r>
        <w:rPr>
          <w:rStyle w:val="ac"/>
          <w:rtl/>
        </w:rPr>
        <w:footnoteRef/>
      </w:r>
      <w:r>
        <w:rPr>
          <w:rtl/>
        </w:rPr>
        <w:t>ואף דהמוכר יכול לחזור בו (כדמבואר בסוגיין), מ"מ נכנס לרשות הלוקח, ואינו רשאי להחזיר פירות דמאי למוכר</w:t>
      </w:r>
      <w:r w:rsidR="00B13FA7">
        <w:rPr>
          <w:rtl/>
        </w:rPr>
        <w:t>.</w:t>
      </w:r>
    </w:p>
  </w:footnote>
  <w:footnote w:id="658">
    <w:p w14:paraId="6DBE532E" w14:textId="5CC3A2D6" w:rsidR="00E4102A" w:rsidRDefault="00000000" w:rsidP="00CE7845">
      <w:pPr>
        <w:pStyle w:val="Footnote"/>
        <w:bidi/>
      </w:pPr>
      <w:r>
        <w:rPr>
          <w:rStyle w:val="ac"/>
          <w:rtl/>
        </w:rPr>
        <w:footnoteRef/>
      </w:r>
      <w:r>
        <w:rPr>
          <w:rtl/>
        </w:rPr>
        <w:t>וצ"ב סיום דברי רשב"ם אפי' בלא משיכה</w:t>
      </w:r>
      <w:r w:rsidR="00B13FA7">
        <w:rPr>
          <w:rtl/>
        </w:rPr>
        <w:t>.</w:t>
      </w:r>
    </w:p>
  </w:footnote>
  <w:footnote w:id="659">
    <w:p w14:paraId="3989EC12" w14:textId="4C368100" w:rsidR="00E4102A" w:rsidRDefault="00000000" w:rsidP="00CE7845">
      <w:pPr>
        <w:pStyle w:val="Footnote"/>
        <w:bidi/>
      </w:pPr>
      <w:r>
        <w:rPr>
          <w:rStyle w:val="ac"/>
          <w:rtl/>
        </w:rPr>
        <w:footnoteRef/>
      </w:r>
      <w:r>
        <w:rPr>
          <w:rtl/>
        </w:rPr>
        <w:t>וה</w:t>
      </w:r>
      <w:r>
        <w:rPr>
          <w:b/>
          <w:bCs/>
          <w:rtl/>
        </w:rPr>
        <w:t>קצות</w:t>
      </w:r>
      <w:r>
        <w:rPr>
          <w:rtl/>
        </w:rPr>
        <w:t xml:space="preserve"> (שם) כת' דאף מה שהוגבה מכחו נקנה ברה"ר [ואף שאינו מונח בידו עכשיו]. וה</w:t>
      </w:r>
      <w:r>
        <w:rPr>
          <w:b/>
          <w:bCs/>
          <w:rtl/>
        </w:rPr>
        <w:t>אחרונים</w:t>
      </w:r>
      <w:r>
        <w:rPr>
          <w:rtl/>
        </w:rPr>
        <w:t xml:space="preserve"> דנו בכוונתו האם הוא משום דאף מה שמוגבה מכחו נחשב מונח ברשותו [ואף שאינו תוך ידו וחצירו ממש], או דהגבהה מהני לקנות אף שלא יצא מרשות המוכר. [וע' ב</w:t>
      </w:r>
      <w:r>
        <w:rPr>
          <w:b/>
          <w:bCs/>
          <w:rtl/>
        </w:rPr>
        <w:t>רשב"א</w:t>
      </w:r>
      <w:r>
        <w:rPr>
          <w:rtl/>
        </w:rPr>
        <w:t xml:space="preserve"> לעיל עו: וקידושין כו. הו' לעיל]</w:t>
      </w:r>
      <w:r w:rsidR="00B13FA7">
        <w:rPr>
          <w:rtl/>
        </w:rPr>
        <w:t>.</w:t>
      </w:r>
    </w:p>
  </w:footnote>
  <w:footnote w:id="660">
    <w:p w14:paraId="7B3238CA" w14:textId="2BD0D3DD" w:rsidR="00E4102A" w:rsidRDefault="00000000" w:rsidP="00CE7845">
      <w:pPr>
        <w:pStyle w:val="Footnote"/>
        <w:bidi/>
      </w:pPr>
      <w:r>
        <w:rPr>
          <w:rStyle w:val="ac"/>
          <w:rtl/>
        </w:rPr>
        <w:footnoteRef/>
      </w:r>
      <w:r>
        <w:rPr>
          <w:rtl/>
        </w:rPr>
        <w:t>דבגמ' איתא דחדא במיתה וממון וחדא במלקות וממון. ומדברי התוס' מבואר דהוה ב' דינים. ו</w:t>
      </w:r>
      <w:r>
        <w:rPr>
          <w:b/>
          <w:bCs/>
          <w:rtl/>
        </w:rPr>
        <w:t>תוס</w:t>
      </w:r>
      <w:r>
        <w:rPr>
          <w:rtl/>
        </w:rPr>
        <w:t>' (שם) הביאו דבגמ' (ב"ק פג:) הביאו קרא דכדי רשעתו במיתה וממון, וכת' דקאי כס"ד דהגמ' (כתובות) דילפי' תרוייהו מחד קרא. א"נ נקטיה לסימנא בעלמא. [ועד"ז י"ל בדברי הרשב"ם]</w:t>
      </w:r>
      <w:r w:rsidR="00B13FA7">
        <w:rPr>
          <w:rtl/>
        </w:rPr>
        <w:t>.</w:t>
      </w:r>
    </w:p>
  </w:footnote>
  <w:footnote w:id="661">
    <w:p w14:paraId="50B99DCF" w14:textId="4A210506" w:rsidR="00E4102A" w:rsidRDefault="00000000" w:rsidP="00CE7845">
      <w:pPr>
        <w:pStyle w:val="Footnote"/>
        <w:bidi/>
      </w:pPr>
      <w:r>
        <w:rPr>
          <w:rStyle w:val="ac"/>
          <w:rtl/>
        </w:rPr>
        <w:footnoteRef/>
      </w:r>
      <w:r>
        <w:rPr>
          <w:rtl/>
        </w:rPr>
        <w:t>דבגמ' (שם) איתא כדרבא דידו חשובה כד' על ד', ופ</w:t>
      </w:r>
      <w:r>
        <w:rPr>
          <w:b/>
          <w:bCs/>
          <w:rtl/>
        </w:rPr>
        <w:t>רש”י</w:t>
      </w:r>
      <w:r>
        <w:rPr>
          <w:rtl/>
        </w:rPr>
        <w:t xml:space="preserve"> (שם) לענין הנחת שבת. וכי היכי דלענין שבת חשוב מקום, לענין מיקנא נמי חשוב מקום למיקני. כאילו הגביהה למעלה מג'. ו</w:t>
      </w:r>
      <w:r>
        <w:rPr>
          <w:b/>
          <w:bCs/>
          <w:rtl/>
        </w:rPr>
        <w:t>תוס</w:t>
      </w:r>
      <w:r>
        <w:rPr>
          <w:rtl/>
        </w:rPr>
        <w:t>' (שם) חלקו דידו של אדם קונה מדכתיב ונתן בידה, ומה ענין לזה דין מקום ד' לענין שבת לקנין. ותוס' ביארו דברי הגמ' באופן אחר</w:t>
      </w:r>
      <w:r w:rsidR="00B13FA7">
        <w:rPr>
          <w:rtl/>
        </w:rPr>
        <w:t>.</w:t>
      </w:r>
    </w:p>
    <w:p w14:paraId="7BE7F4EC" w14:textId="4C045DA4" w:rsidR="00E4102A" w:rsidRDefault="00000000" w:rsidP="00CE7845">
      <w:pPr>
        <w:pStyle w:val="Footnote"/>
        <w:bidi/>
      </w:pPr>
      <w:r>
        <w:rPr>
          <w:rtl/>
        </w:rPr>
        <w:tab/>
        <w:t>וה</w:t>
      </w:r>
      <w:r>
        <w:rPr>
          <w:b/>
          <w:bCs/>
          <w:rtl/>
        </w:rPr>
        <w:t>שיטמ"ק</w:t>
      </w:r>
      <w:r>
        <w:rPr>
          <w:rtl/>
        </w:rPr>
        <w:t xml:space="preserve"> (שם בע"א) הביא דדעת רש"י דל"ק יד אלא כדרכי הקנינים. [ע”ע בסמוך]. וה</w:t>
      </w:r>
      <w:r>
        <w:rPr>
          <w:b/>
          <w:bCs/>
          <w:rtl/>
        </w:rPr>
        <w:t>קצות</w:t>
      </w:r>
      <w:r>
        <w:rPr>
          <w:rtl/>
        </w:rPr>
        <w:t xml:space="preserve"> (שנא א) ביאר כוונת רש"י דאמרי' 'מיגו' דחשיב האי מקום רשותו לענין שבת, ה"נ לענין קנין</w:t>
      </w:r>
      <w:r w:rsidR="00B13FA7">
        <w:rPr>
          <w:rtl/>
        </w:rPr>
        <w:t>.</w:t>
      </w:r>
    </w:p>
    <w:p w14:paraId="0CAC0310" w14:textId="4F448C33" w:rsidR="00E4102A" w:rsidRDefault="00000000" w:rsidP="00CE7845">
      <w:pPr>
        <w:pStyle w:val="Footnote"/>
        <w:bidi/>
      </w:pPr>
      <w:r>
        <w:rPr>
          <w:rtl/>
        </w:rPr>
        <w:tab/>
        <w:t>וה</w:t>
      </w:r>
      <w:r>
        <w:rPr>
          <w:b/>
          <w:bCs/>
          <w:rtl/>
        </w:rPr>
        <w:t>רמב"ן</w:t>
      </w:r>
      <w:r>
        <w:rPr>
          <w:rtl/>
        </w:rPr>
        <w:t xml:space="preserve"> (כתובות) פי' דברי רש"י דאי לאו דרבא הו"א כי כתב קרא ה"מ במגביה שלשה, אבל פחות מג' דלאו הגבהה היא לא קני. קמ"ל דרבא דכי היכי דלענין שבת מקום חשוב לענין מקני נמי מקום חשוב הוא. [ומשמע דהוה גילוי אדברי יד. וי"ל דאף בגט מהני בתוך ידה למטה מג' ברשות הבעל משום ילפותא דשבת]</w:t>
      </w:r>
      <w:r w:rsidR="00B13FA7">
        <w:rPr>
          <w:rtl/>
        </w:rPr>
        <w:t>.</w:t>
      </w:r>
    </w:p>
  </w:footnote>
  <w:footnote w:id="662">
    <w:p w14:paraId="3DFE4412" w14:textId="4A4044DF" w:rsidR="00E4102A" w:rsidRDefault="00000000" w:rsidP="00CE7845">
      <w:pPr>
        <w:pStyle w:val="Footnote"/>
        <w:bidi/>
      </w:pPr>
      <w:r>
        <w:rPr>
          <w:rStyle w:val="ac"/>
          <w:rtl/>
        </w:rPr>
        <w:footnoteRef/>
      </w:r>
      <w:r>
        <w:rPr>
          <w:rtl/>
        </w:rPr>
        <w:t>וה</w:t>
      </w:r>
      <w:r>
        <w:rPr>
          <w:b/>
          <w:bCs/>
          <w:rtl/>
        </w:rPr>
        <w:t xml:space="preserve">רא"ש </w:t>
      </w:r>
      <w:r>
        <w:rPr>
          <w:rtl/>
        </w:rPr>
        <w:t>(עירובין עט. ז ח, וב"ק כט: ג ה) כת' דהגבהה בעי ג' טפחים, אא"כ הגביהה בידו ובכליו, דידו חשיבה כד' על ד', וכרש"י. [ומשמע דמהני מדין הגבהה]</w:t>
      </w:r>
      <w:r w:rsidR="00B13FA7">
        <w:rPr>
          <w:rtl/>
        </w:rPr>
        <w:t>.</w:t>
      </w:r>
    </w:p>
  </w:footnote>
  <w:footnote w:id="663">
    <w:p w14:paraId="5E863669" w14:textId="515C3049" w:rsidR="00E4102A" w:rsidRDefault="00000000" w:rsidP="00CE7845">
      <w:pPr>
        <w:pStyle w:val="Footnote"/>
        <w:bidi/>
      </w:pPr>
      <w:r>
        <w:rPr>
          <w:rStyle w:val="ac"/>
          <w:rtl/>
        </w:rPr>
        <w:footnoteRef/>
      </w:r>
      <w:r>
        <w:rPr>
          <w:rtl/>
        </w:rPr>
        <w:t>ו</w:t>
      </w:r>
      <w:r>
        <w:rPr>
          <w:b/>
          <w:bCs/>
          <w:rtl/>
        </w:rPr>
        <w:t>תוס</w:t>
      </w:r>
      <w:r>
        <w:rPr>
          <w:rtl/>
        </w:rPr>
        <w:t>' (כתובות לא. ד"ה דאי בעי) כת' דדבר שהוא תופס בידו או בפיו קנה אף תוך ג' לקרקע, ואי"צ הגבהה, דונתן בידה אמר רחמנא ואמרינן בגיטין (דף עח.) זרק לתוך קלתה מגורשת, קשורה אע"פ שאינה תלויה, ואף ברשות הבעל</w:t>
      </w:r>
      <w:r w:rsidR="00B13FA7">
        <w:rPr>
          <w:rtl/>
        </w:rPr>
        <w:t>.</w:t>
      </w:r>
    </w:p>
  </w:footnote>
  <w:footnote w:id="664">
    <w:p w14:paraId="5DE24C1C" w14:textId="77777777" w:rsidR="00E4102A" w:rsidRDefault="00000000" w:rsidP="00CE7845">
      <w:pPr>
        <w:pStyle w:val="Footnote"/>
        <w:bidi/>
      </w:pPr>
      <w:r>
        <w:rPr>
          <w:rStyle w:val="ac"/>
          <w:rtl/>
        </w:rPr>
        <w:footnoteRef/>
      </w:r>
      <w:r>
        <w:rPr>
          <w:rtl/>
        </w:rPr>
        <w:t>ע"ע שיטמ"ק (שם ד"ה והתוס' שלנו הק'). וה</w:t>
      </w:r>
      <w:r>
        <w:rPr>
          <w:b/>
          <w:bCs/>
          <w:rtl/>
        </w:rPr>
        <w:t>מגיני שלמה</w:t>
      </w:r>
      <w:r>
        <w:rPr>
          <w:rtl/>
        </w:rPr>
        <w:t xml:space="preserve"> ו</w:t>
      </w:r>
      <w:r>
        <w:rPr>
          <w:b/>
          <w:bCs/>
          <w:rtl/>
        </w:rPr>
        <w:t>פנ"י</w:t>
      </w:r>
      <w:r>
        <w:rPr>
          <w:rtl/>
        </w:rPr>
        <w:t xml:space="preserve"> פי' דעת רש"י בב' אופנים. דיל"פ דלא ילפי' קנינים מגט, דגט הוה בעל כרחו. א"נ רש"י קאי בכל שהוא תוך ג' לקרקע, דנתבטל ידו לרשות, ומש"ה למטה מג' ל"מ קנין יד. [ועפ”ז דברי הרמב”ן הנ”ל].</w:t>
      </w:r>
    </w:p>
  </w:footnote>
  <w:footnote w:id="665">
    <w:p w14:paraId="4D8EB293" w14:textId="3A2DFCDF" w:rsidR="00E4102A" w:rsidRDefault="00000000" w:rsidP="00CE7845">
      <w:pPr>
        <w:pStyle w:val="Footnote"/>
        <w:bidi/>
      </w:pPr>
      <w:r>
        <w:rPr>
          <w:rStyle w:val="ac"/>
          <w:rtl/>
        </w:rPr>
        <w:footnoteRef/>
      </w:r>
      <w:r>
        <w:rPr>
          <w:rtl/>
        </w:rPr>
        <w:t>וכ"כ בתור"ג (קלט ו), וכ"כ המקנה (קידושין כו.) ורע"א (ק' רכב כג)</w:t>
      </w:r>
      <w:r w:rsidR="00B13FA7">
        <w:rPr>
          <w:rtl/>
        </w:rPr>
        <w:t>.</w:t>
      </w:r>
    </w:p>
    <w:p w14:paraId="76659A86" w14:textId="7EC506A8" w:rsidR="00E4102A" w:rsidRDefault="00000000" w:rsidP="00CE7845">
      <w:pPr>
        <w:pStyle w:val="Footnote"/>
        <w:bidi/>
      </w:pPr>
      <w:r>
        <w:rPr>
          <w:rtl/>
        </w:rPr>
        <w:tab/>
        <w:t>אבל ה</w:t>
      </w:r>
      <w:r>
        <w:rPr>
          <w:b/>
          <w:bCs/>
          <w:rtl/>
        </w:rPr>
        <w:t>אבה"א</w:t>
      </w:r>
      <w:r>
        <w:rPr>
          <w:rtl/>
        </w:rPr>
        <w:t xml:space="preserve"> (נזק"מ א א) כ' דמשמע בתוס' (ב"ק כט:) דקנין יד קונה אף מה שחוץ מידו</w:t>
      </w:r>
      <w:r w:rsidR="00B13FA7">
        <w:rPr>
          <w:rtl/>
        </w:rPr>
        <w:t>.</w:t>
      </w:r>
    </w:p>
  </w:footnote>
  <w:footnote w:id="666">
    <w:p w14:paraId="32E600D0" w14:textId="19CAA9AB" w:rsidR="00E4102A" w:rsidRDefault="00000000" w:rsidP="00CE7845">
      <w:pPr>
        <w:pStyle w:val="Footnote"/>
        <w:bidi/>
      </w:pPr>
      <w:r>
        <w:rPr>
          <w:rStyle w:val="ac"/>
          <w:rtl/>
        </w:rPr>
        <w:footnoteRef/>
      </w:r>
      <w:r>
        <w:rPr>
          <w:rtl/>
        </w:rPr>
        <w:t>ואיירי בחפץ יותר גדול מידו, וכשנכנס חלק האחרון לידו, חלק הראשון כבר יצא מידו. ומגדרי משיכה קנה כל משהו שעבר דרך ידו, ואף שיצא לרה"ר. ואילו לענין קנין יד וחצר בעינן שכולו יהא בידו ביחד</w:t>
      </w:r>
      <w:r w:rsidR="00B13FA7">
        <w:rPr>
          <w:rtl/>
        </w:rPr>
        <w:t>.</w:t>
      </w:r>
    </w:p>
    <w:p w14:paraId="3CBA0866" w14:textId="209E5C3A" w:rsidR="00E4102A" w:rsidRDefault="00000000" w:rsidP="00CE7845">
      <w:pPr>
        <w:pStyle w:val="Footnote"/>
        <w:bidi/>
      </w:pPr>
      <w:r>
        <w:rPr>
          <w:rtl/>
        </w:rPr>
        <w:tab/>
        <w:t>{ויל"ד לצד דגדר משיכה הוא משום שמכניסו לרשותו, איך מהני שמקצת הכלי יצא לרה"ר דאינו ראוי למשיכה. ואין כאן הכנסה לרשותו}</w:t>
      </w:r>
      <w:r w:rsidR="00B13FA7">
        <w:rPr>
          <w:rtl/>
        </w:rPr>
        <w:t>.</w:t>
      </w:r>
    </w:p>
  </w:footnote>
  <w:footnote w:id="667">
    <w:p w14:paraId="47E10CEB" w14:textId="4C17D8F7" w:rsidR="00E4102A" w:rsidRDefault="00000000" w:rsidP="00CE7845">
      <w:pPr>
        <w:pStyle w:val="Footnote"/>
        <w:bidi/>
      </w:pPr>
      <w:r>
        <w:rPr>
          <w:rStyle w:val="ac"/>
          <w:rtl/>
        </w:rPr>
        <w:footnoteRef/>
      </w:r>
      <w:r>
        <w:rPr>
          <w:rtl/>
        </w:rPr>
        <w:t>ואפשר דהחילוק דמלאכת שבת תלי בגברא, ובכל ענין שעושים בני אדם הוה מלאכה, ואף שבחפץ יש דרך יותר טוב. ואילו בגדרי הקנינים בעינן כדרך של חפץ זה</w:t>
      </w:r>
      <w:r w:rsidR="00B13FA7">
        <w:rPr>
          <w:rtl/>
        </w:rPr>
        <w:t>.</w:t>
      </w:r>
    </w:p>
  </w:footnote>
  <w:footnote w:id="668">
    <w:p w14:paraId="1FB96160" w14:textId="66D3B5F7" w:rsidR="00E4102A" w:rsidRDefault="00000000" w:rsidP="00CE7845">
      <w:pPr>
        <w:pStyle w:val="Footnote"/>
        <w:bidi/>
      </w:pPr>
      <w:r>
        <w:rPr>
          <w:rStyle w:val="ac"/>
          <w:rtl/>
        </w:rPr>
        <w:footnoteRef/>
      </w:r>
      <w:r>
        <w:rPr>
          <w:rtl/>
        </w:rPr>
        <w:t>וכ"כ ה</w:t>
      </w:r>
      <w:r>
        <w:rPr>
          <w:b/>
          <w:bCs/>
          <w:rtl/>
        </w:rPr>
        <w:t xml:space="preserve">שער המלך </w:t>
      </w:r>
      <w:r>
        <w:rPr>
          <w:rtl/>
        </w:rPr>
        <w:t>(גניבה ג) ליישב את דברי הרמב"ם [שהשמיט אוקימתא זו]. וע"ע בדבריו ובשאר אחרונים שטרחו ליישב דעת הרמב"ם בסוגיית הגונב כיס בשבת</w:t>
      </w:r>
      <w:r w:rsidR="00B13FA7">
        <w:rPr>
          <w:rtl/>
        </w:rPr>
        <w:t>.</w:t>
      </w:r>
    </w:p>
  </w:footnote>
  <w:footnote w:id="669">
    <w:p w14:paraId="25D956B9" w14:textId="78860616" w:rsidR="00E4102A" w:rsidRDefault="00000000" w:rsidP="00CE7845">
      <w:pPr>
        <w:pStyle w:val="Footnote"/>
        <w:bidi/>
      </w:pPr>
      <w:r>
        <w:rPr>
          <w:rStyle w:val="ac"/>
          <w:rtl/>
        </w:rPr>
        <w:footnoteRef/>
      </w:r>
      <w:r>
        <w:rPr>
          <w:rtl/>
        </w:rPr>
        <w:t>וכ"כ בהמשך (בד"ה הכא) דבשלמא לדידי וכו' במשיכת כל שהוא. [דברישא סגי משיכה כל שהוא, ודוקא פשתן צריך משיכה ממקומה]</w:t>
      </w:r>
      <w:r w:rsidR="00B13FA7">
        <w:rPr>
          <w:rtl/>
        </w:rPr>
        <w:t>.</w:t>
      </w:r>
    </w:p>
  </w:footnote>
  <w:footnote w:id="670">
    <w:p w14:paraId="1DE0CF8D" w14:textId="662D81B9" w:rsidR="00E4102A" w:rsidRDefault="00000000" w:rsidP="00CE7845">
      <w:pPr>
        <w:pStyle w:val="Footnote"/>
        <w:bidi/>
      </w:pPr>
      <w:r>
        <w:rPr>
          <w:rStyle w:val="ac"/>
          <w:rtl/>
        </w:rPr>
        <w:footnoteRef/>
      </w:r>
      <w:r>
        <w:rPr>
          <w:rtl/>
        </w:rPr>
        <w:t>ולכאורה זה דלא כ</w:t>
      </w:r>
      <w:r>
        <w:rPr>
          <w:b/>
          <w:bCs/>
          <w:rtl/>
        </w:rPr>
        <w:t>גר"ח</w:t>
      </w:r>
      <w:r>
        <w:rPr>
          <w:rtl/>
        </w:rPr>
        <w:t xml:space="preserve"> (גניבה ג הו' לעיל פה:) דמשיכה בכליו של מוכר צריך למשוך כל החבילה ממקומו [ואפשר דחבילת פשתן אינו 'תוך כלי', אלא אגוד יחד]</w:t>
      </w:r>
      <w:r w:rsidR="00B13FA7">
        <w:rPr>
          <w:rtl/>
        </w:rPr>
        <w:t>.</w:t>
      </w:r>
    </w:p>
  </w:footnote>
  <w:footnote w:id="671">
    <w:p w14:paraId="54870D9E" w14:textId="13020697" w:rsidR="00E4102A" w:rsidRDefault="00000000" w:rsidP="00CE7845">
      <w:pPr>
        <w:pStyle w:val="Footnote"/>
        <w:bidi/>
      </w:pPr>
      <w:r>
        <w:rPr>
          <w:rStyle w:val="ac"/>
          <w:rtl/>
        </w:rPr>
        <w:footnoteRef/>
      </w:r>
      <w:r>
        <w:rPr>
          <w:rtl/>
        </w:rPr>
        <w:t xml:space="preserve">וכ"ד </w:t>
      </w:r>
      <w:r>
        <w:rPr>
          <w:b/>
          <w:bCs/>
          <w:rtl/>
        </w:rPr>
        <w:t xml:space="preserve">רוב ראשונים </w:t>
      </w:r>
      <w:r>
        <w:rPr>
          <w:rtl/>
        </w:rPr>
        <w:t xml:space="preserve">לעיל דנח' בין בכלים ובין בספינה האם סגי במשיכת מקצת.  ודעת </w:t>
      </w:r>
      <w:r>
        <w:rPr>
          <w:b/>
          <w:bCs/>
          <w:rtl/>
        </w:rPr>
        <w:t>הרא"ש</w:t>
      </w:r>
      <w:r>
        <w:rPr>
          <w:rtl/>
        </w:rPr>
        <w:t xml:space="preserve"> שם דבכלים כו”ע מודו דסגי במקצת</w:t>
      </w:r>
      <w:r w:rsidR="00B13FA7">
        <w:rPr>
          <w:rtl/>
        </w:rPr>
        <w:t>.</w:t>
      </w:r>
    </w:p>
  </w:footnote>
  <w:footnote w:id="672">
    <w:p w14:paraId="5C22457B" w14:textId="1BB9398D" w:rsidR="00E4102A" w:rsidRDefault="00000000" w:rsidP="00CE7845">
      <w:pPr>
        <w:pStyle w:val="Footnote"/>
        <w:bidi/>
      </w:pPr>
      <w:r>
        <w:rPr>
          <w:rStyle w:val="ac"/>
          <w:rtl/>
        </w:rPr>
        <w:footnoteRef/>
      </w:r>
      <w:r>
        <w:rPr>
          <w:rtl/>
        </w:rPr>
        <w:t>וה</w:t>
      </w:r>
      <w:r>
        <w:rPr>
          <w:b/>
          <w:bCs/>
          <w:rtl/>
        </w:rPr>
        <w:t>ריטב"א</w:t>
      </w:r>
      <w:r>
        <w:rPr>
          <w:rtl/>
        </w:rPr>
        <w:t xml:space="preserve"> ביאר דפשתן אין דרכו אלא בהגבהה, או משום דלא יטנף או משום דמשמט. ומש"ה בעי הגבהה כדרכו. ד'טלטול' הוא לשון הגבהה</w:t>
      </w:r>
      <w:r w:rsidR="00B13FA7">
        <w:rPr>
          <w:rtl/>
        </w:rPr>
        <w:t>.</w:t>
      </w:r>
    </w:p>
  </w:footnote>
  <w:footnote w:id="673">
    <w:p w14:paraId="29D06CC8" w14:textId="097486C9" w:rsidR="00E4102A" w:rsidRDefault="00000000" w:rsidP="00CE7845">
      <w:pPr>
        <w:pStyle w:val="Footnote"/>
        <w:bidi/>
      </w:pPr>
      <w:r>
        <w:rPr>
          <w:rStyle w:val="ac"/>
          <w:rtl/>
        </w:rPr>
        <w:footnoteRef/>
      </w:r>
      <w:r>
        <w:rPr>
          <w:rtl/>
        </w:rPr>
        <w:t>והגמ' מק' מי לא עבדי שליפי רברבי. והתי' דלא עבדי</w:t>
      </w:r>
      <w:r w:rsidR="00B13FA7">
        <w:rPr>
          <w:rtl/>
        </w:rPr>
        <w:t>.</w:t>
      </w:r>
    </w:p>
  </w:footnote>
  <w:footnote w:id="674">
    <w:p w14:paraId="3BE9FA1E" w14:textId="422E5AD8" w:rsidR="00E4102A" w:rsidRDefault="00000000" w:rsidP="00CE7845">
      <w:pPr>
        <w:pStyle w:val="Footnote"/>
        <w:bidi/>
      </w:pPr>
      <w:r>
        <w:rPr>
          <w:rStyle w:val="ac"/>
          <w:rtl/>
        </w:rPr>
        <w:footnoteRef/>
      </w:r>
      <w:r>
        <w:rPr>
          <w:rtl/>
        </w:rPr>
        <w:t>ובפשוטו משמע דאף שהוא גדול, ע"כ מוכרח להגביהו</w:t>
      </w:r>
      <w:r w:rsidR="00B13FA7">
        <w:rPr>
          <w:rtl/>
        </w:rPr>
        <w:t>.</w:t>
      </w:r>
    </w:p>
  </w:footnote>
  <w:footnote w:id="675">
    <w:p w14:paraId="1A2D12FD" w14:textId="04CC7476" w:rsidR="00E4102A" w:rsidRDefault="00000000" w:rsidP="00CE7845">
      <w:pPr>
        <w:pStyle w:val="Footnote"/>
        <w:bidi/>
      </w:pPr>
      <w:r>
        <w:rPr>
          <w:rStyle w:val="ac"/>
          <w:rtl/>
        </w:rPr>
        <w:footnoteRef/>
      </w:r>
      <w:r>
        <w:rPr>
          <w:rtl/>
        </w:rPr>
        <w:t>וכתב מלבד תי' דהגונב כיס, אלא שקושיה זו הוא רק לאוקימתא אחת בכתובות שם</w:t>
      </w:r>
      <w:r w:rsidR="00B13FA7">
        <w:rPr>
          <w:rtl/>
        </w:rPr>
        <w:t>.</w:t>
      </w:r>
    </w:p>
  </w:footnote>
  <w:footnote w:id="676">
    <w:p w14:paraId="4E3E2F54" w14:textId="3BF71754" w:rsidR="00E4102A" w:rsidRDefault="00000000" w:rsidP="00CE7845">
      <w:pPr>
        <w:pStyle w:val="Footnote"/>
        <w:bidi/>
      </w:pPr>
      <w:r>
        <w:rPr>
          <w:rStyle w:val="ac"/>
          <w:rtl/>
        </w:rPr>
        <w:footnoteRef/>
      </w:r>
      <w:r>
        <w:rPr>
          <w:rtl/>
        </w:rPr>
        <w:t>וה</w:t>
      </w:r>
      <w:r>
        <w:rPr>
          <w:b/>
          <w:bCs/>
          <w:rtl/>
        </w:rPr>
        <w:t>ריטב"א</w:t>
      </w:r>
      <w:r>
        <w:rPr>
          <w:rtl/>
        </w:rPr>
        <w:t xml:space="preserve"> הוסיף דפריקו כל מאי דפריכו לרב כהנא ורב חסדא, ולא אשכחן אמורא דפליג עלייהו להדיא. וזה דרך הגאונים בכל מקום</w:t>
      </w:r>
      <w:r w:rsidR="00B13FA7">
        <w:rPr>
          <w:rtl/>
        </w:rPr>
        <w:t>.</w:t>
      </w:r>
    </w:p>
  </w:footnote>
  <w:footnote w:id="677">
    <w:p w14:paraId="42AA84EE" w14:textId="77777777" w:rsidR="00E4102A" w:rsidRDefault="00000000" w:rsidP="00CE7845">
      <w:pPr>
        <w:pStyle w:val="Footnote"/>
        <w:bidi/>
      </w:pPr>
      <w:r>
        <w:rPr>
          <w:rStyle w:val="ac"/>
          <w:rtl/>
        </w:rPr>
        <w:footnoteRef/>
      </w:r>
      <w:r>
        <w:rPr>
          <w:rtl/>
        </w:rPr>
        <w:t>וה</w:t>
      </w:r>
      <w:r>
        <w:rPr>
          <w:b/>
          <w:bCs/>
          <w:rtl/>
        </w:rPr>
        <w:t>ריטב"א</w:t>
      </w:r>
      <w:r>
        <w:rPr>
          <w:rtl/>
        </w:rPr>
        <w:t xml:space="preserve"> הוסיף בין שקונה בהגבהה או במשיכה או בכליו, דכיון שהוא מקח אחד אין דעת שניהם לקנות עד שיעשה קנין בכולו. וה"ה ללוקח מטלטלין הרבה במקח א'.</w:t>
      </w:r>
    </w:p>
  </w:footnote>
  <w:footnote w:id="678">
    <w:p w14:paraId="22BA6904" w14:textId="62C38170" w:rsidR="00E4102A" w:rsidRDefault="00000000" w:rsidP="00CE7845">
      <w:pPr>
        <w:pStyle w:val="Footnote"/>
        <w:bidi/>
      </w:pPr>
      <w:r>
        <w:rPr>
          <w:rStyle w:val="ac"/>
          <w:rtl/>
        </w:rPr>
        <w:footnoteRef/>
      </w:r>
      <w:r>
        <w:rPr>
          <w:rtl/>
        </w:rPr>
        <w:t>דכל שהמקח יכול להתחלק אין הכל מעכב על החלק. ועוד הביא דדעת רב (ב"מ מח:) דערבון קונה כנגד המעות</w:t>
      </w:r>
      <w:r w:rsidR="00B13FA7">
        <w:rPr>
          <w:rtl/>
        </w:rPr>
        <w:t>.</w:t>
      </w:r>
    </w:p>
  </w:footnote>
  <w:footnote w:id="679">
    <w:p w14:paraId="645B8E06" w14:textId="7DD616E1" w:rsidR="00E4102A" w:rsidRDefault="00000000" w:rsidP="00CE7845">
      <w:pPr>
        <w:pStyle w:val="Footnote"/>
        <w:bidi/>
      </w:pPr>
      <w:r>
        <w:rPr>
          <w:rStyle w:val="ac"/>
          <w:rtl/>
        </w:rPr>
        <w:footnoteRef/>
      </w:r>
      <w:r>
        <w:rPr>
          <w:rtl/>
        </w:rPr>
        <w:t>וכ”כ ה</w:t>
      </w:r>
      <w:r>
        <w:rPr>
          <w:b/>
          <w:bCs/>
          <w:rtl/>
        </w:rPr>
        <w:t>רשב"א</w:t>
      </w:r>
      <w:r>
        <w:rPr>
          <w:rtl/>
        </w:rPr>
        <w:t xml:space="preserve"> (ע"ז עא., ותוה"ב ה ב). וה</w:t>
      </w:r>
      <w:r>
        <w:rPr>
          <w:b/>
          <w:bCs/>
          <w:rtl/>
        </w:rPr>
        <w:t>ריטב"א</w:t>
      </w:r>
      <w:r>
        <w:rPr>
          <w:rtl/>
        </w:rPr>
        <w:t xml:space="preserve"> (ב"מ מז.). [אבל הרשב"א ב"מ מז. הק' מהתם, ולא חילק משום נתינת דמים. אלא חזר בו, כפי' רבינו יונה הו' בסמוך]</w:t>
      </w:r>
      <w:r w:rsidR="00B13FA7">
        <w:rPr>
          <w:rtl/>
        </w:rPr>
        <w:t>.</w:t>
      </w:r>
    </w:p>
    <w:p w14:paraId="276478A3" w14:textId="31BF63C8" w:rsidR="00E4102A" w:rsidRDefault="00000000" w:rsidP="00CE7845">
      <w:pPr>
        <w:pStyle w:val="Footnote"/>
        <w:bidi/>
      </w:pPr>
      <w:r>
        <w:rPr>
          <w:rtl/>
        </w:rPr>
        <w:tab/>
        <w:t>אבל ה</w:t>
      </w:r>
      <w:r>
        <w:rPr>
          <w:b/>
          <w:bCs/>
          <w:rtl/>
        </w:rPr>
        <w:t>דרכ"מ</w:t>
      </w:r>
      <w:r>
        <w:rPr>
          <w:rtl/>
        </w:rPr>
        <w:t xml:space="preserve"> (ר ד) כת' דאף נתן דמים לא קנה. ע”ע נתיבות (ר יב וקפב ח), ורע"א (ק' לז)</w:t>
      </w:r>
      <w:r w:rsidR="00B13FA7">
        <w:rPr>
          <w:rtl/>
        </w:rPr>
        <w:t>.</w:t>
      </w:r>
    </w:p>
  </w:footnote>
  <w:footnote w:id="680">
    <w:p w14:paraId="5474D3BD" w14:textId="0E247414" w:rsidR="00E4102A" w:rsidRDefault="00000000" w:rsidP="00CE7845">
      <w:pPr>
        <w:pStyle w:val="Footnote"/>
        <w:bidi/>
      </w:pPr>
      <w:r>
        <w:rPr>
          <w:rStyle w:val="ac"/>
          <w:rtl/>
        </w:rPr>
        <w:footnoteRef/>
      </w:r>
      <w:r>
        <w:rPr>
          <w:rtl/>
        </w:rPr>
        <w:t>ומבואר (כתובות פב. ופו:) דלא מהני משיכה לקנות לאחר זמן, שחזר לרשות מוכר. [אמנם התם מבואר דמהני שמונח באגם, ורבינו יונה (כאן) נקט דאף מונח בסימטא לא מהני. וצ"ל דהתם שאמר להדיא לקנות לאחר זמן. והכא איירי בסתמא</w:t>
      </w:r>
      <w:r w:rsidR="00B13FA7">
        <w:rPr>
          <w:rtl/>
        </w:rPr>
        <w:t>.</w:t>
      </w:r>
    </w:p>
  </w:footnote>
  <w:footnote w:id="681">
    <w:p w14:paraId="20EBE14A" w14:textId="54F663E9" w:rsidR="00E4102A" w:rsidRDefault="00000000" w:rsidP="00CE7845">
      <w:pPr>
        <w:pStyle w:val="Footnote"/>
        <w:bidi/>
      </w:pPr>
      <w:r>
        <w:rPr>
          <w:rStyle w:val="ac"/>
          <w:rtl/>
        </w:rPr>
        <w:footnoteRef/>
      </w:r>
      <w:r>
        <w:rPr>
          <w:rtl/>
        </w:rPr>
        <w:t>ואף שהניח בסימטא, אמרי' דהסימטא נקנה למוכר כיון דפירותיו מונחים שם. וצ"ע</w:t>
      </w:r>
      <w:r w:rsidR="00B13FA7">
        <w:rPr>
          <w:rtl/>
        </w:rPr>
        <w:t>.</w:t>
      </w:r>
    </w:p>
  </w:footnote>
  <w:footnote w:id="682">
    <w:p w14:paraId="142E8F61" w14:textId="0C3074D1" w:rsidR="00E4102A" w:rsidRDefault="00000000" w:rsidP="00CE7845">
      <w:pPr>
        <w:pStyle w:val="Footnote"/>
        <w:bidi/>
      </w:pPr>
      <w:r>
        <w:rPr>
          <w:rStyle w:val="ac"/>
          <w:rtl/>
        </w:rPr>
        <w:footnoteRef/>
      </w:r>
      <w:r>
        <w:rPr>
          <w:rtl/>
        </w:rPr>
        <w:t>וציין לסוגיית קונה ערבון (ב”מ מח: הנ”ל). ואכ”מ</w:t>
      </w:r>
      <w:r w:rsidR="00B13FA7">
        <w:rPr>
          <w:rtl/>
        </w:rPr>
        <w:t>.</w:t>
      </w:r>
    </w:p>
  </w:footnote>
  <w:footnote w:id="683">
    <w:p w14:paraId="593F3841" w14:textId="67E2F670" w:rsidR="00E4102A" w:rsidRDefault="00000000" w:rsidP="00CE7845">
      <w:pPr>
        <w:pStyle w:val="Footnote"/>
        <w:bidi/>
      </w:pPr>
      <w:r>
        <w:rPr>
          <w:rStyle w:val="ac"/>
          <w:rtl/>
        </w:rPr>
        <w:footnoteRef/>
      </w:r>
      <w:r>
        <w:rPr>
          <w:rtl/>
        </w:rPr>
        <w:t>וסוגיין אינו משום שמקפיד שלא לעשות חצי מכירה, אלא יסוד בקנין כליו, דעדיין הוא מכירה אחת ולא מתחלק</w:t>
      </w:r>
      <w:r w:rsidR="00B13FA7">
        <w:rPr>
          <w:rtl/>
        </w:rPr>
        <w:t>.</w:t>
      </w:r>
    </w:p>
  </w:footnote>
  <w:footnote w:id="684">
    <w:p w14:paraId="695E0268" w14:textId="0B736B26" w:rsidR="00E4102A" w:rsidRDefault="00000000" w:rsidP="00CE7845">
      <w:pPr>
        <w:pStyle w:val="Footnote"/>
        <w:bidi/>
      </w:pPr>
      <w:r>
        <w:rPr>
          <w:rStyle w:val="ac"/>
          <w:rtl/>
        </w:rPr>
        <w:footnoteRef/>
      </w:r>
      <w:r>
        <w:rPr>
          <w:rtl/>
        </w:rPr>
        <w:t>אבל ה</w:t>
      </w:r>
      <w:r>
        <w:rPr>
          <w:b/>
          <w:bCs/>
          <w:rtl/>
        </w:rPr>
        <w:t>רשב"א</w:t>
      </w:r>
      <w:r>
        <w:rPr>
          <w:rtl/>
        </w:rPr>
        <w:t xml:space="preserve"> (כאן) לא חילק בזה</w:t>
      </w:r>
      <w:r w:rsidR="00B13FA7">
        <w:rPr>
          <w:rtl/>
        </w:rPr>
        <w:t>.</w:t>
      </w:r>
    </w:p>
  </w:footnote>
  <w:footnote w:id="685">
    <w:p w14:paraId="568F4618" w14:textId="37678D0A" w:rsidR="00E4102A" w:rsidRDefault="00000000" w:rsidP="00CE7845">
      <w:pPr>
        <w:pStyle w:val="Footnote"/>
        <w:bidi/>
      </w:pPr>
      <w:r>
        <w:rPr>
          <w:rStyle w:val="ac"/>
          <w:rtl/>
        </w:rPr>
        <w:footnoteRef/>
      </w:r>
      <w:r>
        <w:rPr>
          <w:rtl/>
        </w:rPr>
        <w:t>וה</w:t>
      </w:r>
      <w:r>
        <w:rPr>
          <w:b/>
          <w:bCs/>
          <w:rtl/>
        </w:rPr>
        <w:t>משנ"ל</w:t>
      </w:r>
      <w:r>
        <w:rPr>
          <w:rtl/>
        </w:rPr>
        <w:t xml:space="preserve"> (סו"ה זכיה) הקשה בזה סתירות מתי אמרי' דבטל מקצת הקניה</w:t>
      </w:r>
      <w:r w:rsidR="00B13FA7">
        <w:rPr>
          <w:rtl/>
        </w:rPr>
        <w:t>.</w:t>
      </w:r>
    </w:p>
  </w:footnote>
  <w:footnote w:id="686">
    <w:p w14:paraId="5180D94A" w14:textId="3779178D" w:rsidR="00E4102A" w:rsidRDefault="00000000" w:rsidP="00CE7845">
      <w:pPr>
        <w:pStyle w:val="Footnote"/>
        <w:bidi/>
      </w:pPr>
      <w:r>
        <w:rPr>
          <w:rStyle w:val="ac"/>
          <w:rtl/>
        </w:rPr>
        <w:footnoteRef/>
      </w:r>
      <w:r>
        <w:rPr>
          <w:rtl/>
        </w:rPr>
        <w:t>וה</w:t>
      </w:r>
      <w:r>
        <w:rPr>
          <w:b/>
          <w:bCs/>
          <w:rtl/>
        </w:rPr>
        <w:t>מהרש"א</w:t>
      </w:r>
      <w:r>
        <w:rPr>
          <w:rtl/>
        </w:rPr>
        <w:t xml:space="preserve"> עמד בזה</w:t>
      </w:r>
      <w:r w:rsidR="00B13FA7">
        <w:rPr>
          <w:rtl/>
        </w:rPr>
        <w:t>.</w:t>
      </w:r>
    </w:p>
  </w:footnote>
  <w:footnote w:id="687">
    <w:p w14:paraId="571CCC2A" w14:textId="1E5E597F" w:rsidR="00E4102A" w:rsidRDefault="00000000" w:rsidP="00CE7845">
      <w:pPr>
        <w:pStyle w:val="Footnote"/>
        <w:bidi/>
      </w:pPr>
      <w:r>
        <w:rPr>
          <w:rStyle w:val="ac"/>
          <w:rtl/>
        </w:rPr>
        <w:footnoteRef/>
      </w:r>
      <w:r>
        <w:rPr>
          <w:rtl/>
        </w:rPr>
        <w:t xml:space="preserve">וכ"כ </w:t>
      </w:r>
      <w:r>
        <w:rPr>
          <w:b/>
          <w:bCs/>
          <w:rtl/>
        </w:rPr>
        <w:t>רשב"ם</w:t>
      </w:r>
      <w:r>
        <w:rPr>
          <w:rtl/>
        </w:rPr>
        <w:t xml:space="preserve"> (סוד"ה כור) דמתניתין דקתני משך ולא מדד קנה היינו כשמקנה לו כל החבילה כמות שהיא והמדידה גלויי מילתא בעלמא היא להודיע כמה מכר</w:t>
      </w:r>
      <w:r w:rsidR="00B13FA7">
        <w:rPr>
          <w:rtl/>
        </w:rPr>
        <w:t>.</w:t>
      </w:r>
    </w:p>
  </w:footnote>
  <w:footnote w:id="688">
    <w:p w14:paraId="06D150C3" w14:textId="140AB3A1" w:rsidR="00E4102A" w:rsidRDefault="00000000" w:rsidP="00CE7845">
      <w:pPr>
        <w:pStyle w:val="Footnote"/>
        <w:bidi/>
      </w:pPr>
      <w:r>
        <w:rPr>
          <w:rStyle w:val="ac"/>
          <w:rtl/>
        </w:rPr>
        <w:footnoteRef/>
      </w:r>
      <w:r>
        <w:rPr>
          <w:rtl/>
        </w:rPr>
        <w:t>וה</w:t>
      </w:r>
      <w:r>
        <w:rPr>
          <w:b/>
          <w:bCs/>
          <w:rtl/>
        </w:rPr>
        <w:t>מהרש"א</w:t>
      </w:r>
      <w:r>
        <w:rPr>
          <w:rtl/>
        </w:rPr>
        <w:t xml:space="preserve"> כת' דקצת דוחק, דלא הוה דומיא דרישא דמחוסר מדידה</w:t>
      </w:r>
      <w:r w:rsidR="00B13FA7">
        <w:rPr>
          <w:rtl/>
        </w:rPr>
        <w:t>.</w:t>
      </w:r>
    </w:p>
  </w:footnote>
  <w:footnote w:id="689">
    <w:p w14:paraId="2713F2BA" w14:textId="213247B8" w:rsidR="00E4102A" w:rsidRDefault="00000000" w:rsidP="00CE7845">
      <w:pPr>
        <w:pStyle w:val="Footnote"/>
        <w:bidi/>
      </w:pPr>
      <w:r>
        <w:rPr>
          <w:rStyle w:val="ac"/>
          <w:rtl/>
        </w:rPr>
        <w:footnoteRef/>
      </w:r>
      <w:r>
        <w:rPr>
          <w:rtl/>
        </w:rPr>
        <w:t>וכן גרס ה</w:t>
      </w:r>
      <w:r>
        <w:rPr>
          <w:b/>
          <w:bCs/>
          <w:rtl/>
        </w:rPr>
        <w:t>בעה”מ</w:t>
      </w:r>
      <w:r>
        <w:rPr>
          <w:rtl/>
        </w:rPr>
        <w:t xml:space="preserve"> דקושיית הגמ' מסיפא דרשות לוקח, וכיון דמחוסר מדידה ל”ק. ועפ"ז הק' ע"ד הרי"ף. וה</w:t>
      </w:r>
      <w:r>
        <w:rPr>
          <w:b/>
          <w:bCs/>
          <w:rtl/>
        </w:rPr>
        <w:t>מלחמות</w:t>
      </w:r>
      <w:r>
        <w:rPr>
          <w:rtl/>
        </w:rPr>
        <w:t xml:space="preserve"> האריך להקשות על גירסא זו</w:t>
      </w:r>
      <w:r w:rsidR="00B13FA7">
        <w:rPr>
          <w:rtl/>
        </w:rPr>
        <w:t>.</w:t>
      </w:r>
    </w:p>
  </w:footnote>
  <w:footnote w:id="690">
    <w:p w14:paraId="435391A7" w14:textId="1EE01BFA" w:rsidR="00E4102A" w:rsidRDefault="00000000" w:rsidP="00CE7845">
      <w:pPr>
        <w:pStyle w:val="Footnote"/>
        <w:bidi/>
      </w:pPr>
      <w:r>
        <w:rPr>
          <w:rStyle w:val="ac"/>
          <w:rtl/>
        </w:rPr>
        <w:footnoteRef/>
      </w:r>
      <w:r>
        <w:rPr>
          <w:rtl/>
        </w:rPr>
        <w:t>משמע דאיירי שידוע שמוזיל גביה. ולכאורה כ"ש כשקבע ב' מחירים, אם מעכשיו וכו'. אבל היכא שאינו מוזיל גביה לכאורה מותר. [ולא בעינן יצא השער]</w:t>
      </w:r>
      <w:r w:rsidR="00B13FA7">
        <w:rPr>
          <w:rtl/>
        </w:rPr>
        <w:t>.</w:t>
      </w:r>
    </w:p>
  </w:footnote>
  <w:footnote w:id="691">
    <w:p w14:paraId="78078377" w14:textId="45A567F4" w:rsidR="00E4102A" w:rsidRDefault="00000000" w:rsidP="00CE7845">
      <w:pPr>
        <w:pStyle w:val="Footnote"/>
        <w:bidi/>
      </w:pPr>
      <w:r>
        <w:rPr>
          <w:rStyle w:val="ac"/>
          <w:rtl/>
        </w:rPr>
        <w:footnoteRef/>
      </w:r>
      <w:r>
        <w:rPr>
          <w:rtl/>
        </w:rPr>
        <w:t>וה</w:t>
      </w:r>
      <w:r>
        <w:rPr>
          <w:b/>
          <w:bCs/>
          <w:rtl/>
        </w:rPr>
        <w:t xml:space="preserve">רמב"ם </w:t>
      </w:r>
      <w:r>
        <w:rPr>
          <w:rtl/>
        </w:rPr>
        <w:t>(מלוה ז יב) כת' דהרי זה אסור</w:t>
      </w:r>
      <w:r w:rsidR="00B13FA7">
        <w:rPr>
          <w:rtl/>
        </w:rPr>
        <w:t>.</w:t>
      </w:r>
    </w:p>
  </w:footnote>
  <w:footnote w:id="692">
    <w:p w14:paraId="534B573A" w14:textId="77081DBB" w:rsidR="00E4102A" w:rsidRDefault="00000000" w:rsidP="00CE7845">
      <w:pPr>
        <w:pStyle w:val="Footnote"/>
        <w:bidi/>
      </w:pPr>
      <w:r>
        <w:rPr>
          <w:rStyle w:val="ac"/>
          <w:rtl/>
        </w:rPr>
        <w:footnoteRef/>
      </w:r>
      <w:r>
        <w:rPr>
          <w:rtl/>
        </w:rPr>
        <w:t>וברישא לא גרסינן 'מ'היום, דאיירי שלא התחיל מעכשיו. אלא שהקדים לו תשלום מניסן</w:t>
      </w:r>
      <w:r w:rsidR="00B13FA7">
        <w:rPr>
          <w:rtl/>
        </w:rPr>
        <w:t>.</w:t>
      </w:r>
    </w:p>
    <w:p w14:paraId="0C5E3499" w14:textId="258E0480" w:rsidR="00E4102A" w:rsidRDefault="00000000" w:rsidP="00CE7845">
      <w:pPr>
        <w:pStyle w:val="Footnote"/>
        <w:bidi/>
      </w:pPr>
      <w:r>
        <w:rPr>
          <w:rtl/>
        </w:rPr>
        <w:tab/>
        <w:t>וב</w:t>
      </w:r>
      <w:r>
        <w:rPr>
          <w:b/>
          <w:bCs/>
          <w:rtl/>
        </w:rPr>
        <w:t>תוספתא</w:t>
      </w:r>
      <w:r>
        <w:rPr>
          <w:rtl/>
        </w:rPr>
        <w:t xml:space="preserve"> (ב"מ ו ה, ע”פ כת"י) הגירסא האומר לפועל הילך מנה זה ויהא בידך שתעשה עמי בפעולה לגורן, מדינר ליום והיה יפה סלע ביום אסור. הימנו מדינר ליום והיה יפה סלע ביום מותר. [דברישא איירי שאמר הילך כהקדמת מעות]</w:t>
      </w:r>
      <w:r w:rsidR="00B13FA7">
        <w:rPr>
          <w:rtl/>
        </w:rPr>
        <w:t>.</w:t>
      </w:r>
    </w:p>
  </w:footnote>
  <w:footnote w:id="693">
    <w:p w14:paraId="151493F9" w14:textId="02CD478E" w:rsidR="00E4102A" w:rsidRDefault="00000000" w:rsidP="00CE7845">
      <w:pPr>
        <w:pStyle w:val="Footnote"/>
        <w:bidi/>
      </w:pPr>
      <w:r>
        <w:rPr>
          <w:rStyle w:val="ac"/>
          <w:rtl/>
        </w:rPr>
        <w:footnoteRef/>
      </w:r>
      <w:r>
        <w:rPr>
          <w:rtl/>
        </w:rPr>
        <w:t>ועפ"ז ביאר הדין מרבין על השכר (הו' בתוס' פו:). ועוד ציין (בהשמטות) דיש מקומות דמצאנו חילוק בין הקדים מעות או לא</w:t>
      </w:r>
      <w:r w:rsidR="00B13FA7">
        <w:rPr>
          <w:rtl/>
        </w:rPr>
        <w:t>.</w:t>
      </w:r>
    </w:p>
  </w:footnote>
  <w:footnote w:id="694">
    <w:p w14:paraId="517D6862" w14:textId="3D6BEC87" w:rsidR="00E4102A" w:rsidRDefault="00000000" w:rsidP="00CE7845">
      <w:pPr>
        <w:pStyle w:val="Footnote"/>
        <w:bidi/>
      </w:pPr>
      <w:r>
        <w:rPr>
          <w:rStyle w:val="ac"/>
          <w:rtl/>
        </w:rPr>
        <w:footnoteRef/>
      </w:r>
      <w:r>
        <w:rPr>
          <w:rtl/>
        </w:rPr>
        <w:t>וה</w:t>
      </w:r>
      <w:r>
        <w:rPr>
          <w:b/>
          <w:bCs/>
          <w:rtl/>
        </w:rPr>
        <w:t>קוב"ש</w:t>
      </w:r>
      <w:r>
        <w:rPr>
          <w:rtl/>
        </w:rPr>
        <w:t xml:space="preserve"> (שי) ציין דכל זה לדעת </w:t>
      </w:r>
      <w:r>
        <w:rPr>
          <w:b/>
          <w:bCs/>
          <w:rtl/>
        </w:rPr>
        <w:t>רש"י</w:t>
      </w:r>
      <w:r>
        <w:rPr>
          <w:rtl/>
        </w:rPr>
        <w:t xml:space="preserve"> (קידושין ז.) דאף עבד עברי הוקש לקרקע, אבל דעת תוס' ושא”ר (שם) דדוקא עבד כנעני</w:t>
      </w:r>
      <w:r w:rsidR="00B13FA7">
        <w:rPr>
          <w:rtl/>
        </w:rPr>
        <w:t>.</w:t>
      </w:r>
    </w:p>
    <w:p w14:paraId="531A68E4" w14:textId="594E8958" w:rsidR="00E4102A" w:rsidRDefault="00000000" w:rsidP="00CE7845">
      <w:pPr>
        <w:pStyle w:val="Footnote"/>
        <w:bidi/>
      </w:pPr>
      <w:r>
        <w:rPr>
          <w:rtl/>
        </w:rPr>
        <w:tab/>
        <w:t>{אך אפשר דעיקר כוונת הרמ"ה דאימעיט מקרקעות, כיון דאין כאן דבר הנקנה, וה"ה פועל ישראל דאינו דבר הנקנה}</w:t>
      </w:r>
      <w:r w:rsidR="00B13FA7">
        <w:rPr>
          <w:rtl/>
        </w:rPr>
        <w:t>.</w:t>
      </w:r>
    </w:p>
  </w:footnote>
  <w:footnote w:id="695">
    <w:p w14:paraId="3736E53F" w14:textId="2169B103" w:rsidR="00E4102A" w:rsidRDefault="00000000" w:rsidP="00CE7845">
      <w:pPr>
        <w:pStyle w:val="Footnote"/>
        <w:bidi/>
      </w:pPr>
      <w:r>
        <w:rPr>
          <w:rStyle w:val="ac"/>
          <w:rtl/>
        </w:rPr>
        <w:footnoteRef/>
      </w:r>
      <w:r>
        <w:rPr>
          <w:rtl/>
        </w:rPr>
        <w:t>וכ"כ ה</w:t>
      </w:r>
      <w:r>
        <w:rPr>
          <w:b/>
          <w:bCs/>
          <w:rtl/>
        </w:rPr>
        <w:t>רמב"ן</w:t>
      </w:r>
      <w:r>
        <w:rPr>
          <w:rtl/>
        </w:rPr>
        <w:t xml:space="preserve"> ו</w:t>
      </w:r>
      <w:r>
        <w:rPr>
          <w:b/>
          <w:bCs/>
          <w:rtl/>
        </w:rPr>
        <w:t>רשב"א</w:t>
      </w:r>
      <w:r>
        <w:rPr>
          <w:rtl/>
        </w:rPr>
        <w:t xml:space="preserve"> (ב"מ נו:) דאין אונאה בפועל, אך לא נקטו מטעם דעבדים כקרקע. [ע' קוב"ש]</w:t>
      </w:r>
      <w:r w:rsidR="00B13FA7">
        <w:rPr>
          <w:rtl/>
        </w:rPr>
        <w:t>.</w:t>
      </w:r>
    </w:p>
    <w:p w14:paraId="50056360" w14:textId="37A8F728" w:rsidR="00E4102A" w:rsidRDefault="00000000" w:rsidP="00CE7845">
      <w:pPr>
        <w:pStyle w:val="Footnote"/>
        <w:bidi/>
      </w:pPr>
      <w:r>
        <w:rPr>
          <w:rtl/>
        </w:rPr>
        <w:tab/>
        <w:t>וכ"כ ה</w:t>
      </w:r>
      <w:r>
        <w:rPr>
          <w:b/>
          <w:bCs/>
          <w:rtl/>
        </w:rPr>
        <w:t>רמב"ם</w:t>
      </w:r>
      <w:r>
        <w:rPr>
          <w:rtl/>
        </w:rPr>
        <w:t xml:space="preserve"> (מכירה יג טו) דאין אונאה בשכירות פועלים. דהוה כקוניהו לזמן ואין אונאה בקרקעות. אבל ה</w:t>
      </w:r>
      <w:r>
        <w:rPr>
          <w:b/>
          <w:bCs/>
          <w:rtl/>
        </w:rPr>
        <w:t>רמב"ם</w:t>
      </w:r>
      <w:r>
        <w:rPr>
          <w:rtl/>
        </w:rPr>
        <w:t xml:space="preserve"> (שם יח) כת' דיש אונאה בקבלנות</w:t>
      </w:r>
      <w:r w:rsidR="00B13FA7">
        <w:rPr>
          <w:rtl/>
        </w:rPr>
        <w:t>.</w:t>
      </w:r>
    </w:p>
  </w:footnote>
  <w:footnote w:id="696">
    <w:p w14:paraId="79C22A45" w14:textId="759011A2" w:rsidR="00E4102A" w:rsidRDefault="00000000" w:rsidP="00CE7845">
      <w:pPr>
        <w:pStyle w:val="Footnote"/>
        <w:bidi/>
      </w:pPr>
      <w:r>
        <w:rPr>
          <w:rStyle w:val="ac"/>
          <w:rtl/>
        </w:rPr>
        <w:footnoteRef/>
      </w:r>
      <w:r>
        <w:rPr>
          <w:rtl/>
        </w:rPr>
        <w:t>וה</w:t>
      </w:r>
      <w:r>
        <w:rPr>
          <w:b/>
          <w:bCs/>
          <w:rtl/>
        </w:rPr>
        <w:t>ריטב"א</w:t>
      </w:r>
      <w:r>
        <w:rPr>
          <w:rtl/>
        </w:rPr>
        <w:t xml:space="preserve"> הביא דגדולה מזו אמרו (ב"מ סד.) בההוא גננא דזבין קרי בני גרמידא גרמידא דשרי, ואף דמזדבני בני זרתא זרתא ואף דליתנהו ברשותו ממש כיון דממילא קא רבו, וכ"ש בשהכלי ברשותו</w:t>
      </w:r>
      <w:r w:rsidR="00B13FA7">
        <w:rPr>
          <w:rtl/>
        </w:rPr>
        <w:t>.</w:t>
      </w:r>
    </w:p>
  </w:footnote>
  <w:footnote w:id="697">
    <w:p w14:paraId="28DC9573" w14:textId="57A067EC" w:rsidR="00E4102A" w:rsidRDefault="00000000" w:rsidP="00CE7845">
      <w:pPr>
        <w:pStyle w:val="Footnote"/>
        <w:bidi/>
      </w:pPr>
      <w:r>
        <w:rPr>
          <w:rStyle w:val="ac"/>
          <w:rtl/>
        </w:rPr>
        <w:footnoteRef/>
      </w:r>
      <w:r>
        <w:rPr>
          <w:rtl/>
        </w:rPr>
        <w:t>וה</w:t>
      </w:r>
      <w:r>
        <w:rPr>
          <w:b/>
          <w:bCs/>
          <w:rtl/>
        </w:rPr>
        <w:t>ריטב"א</w:t>
      </w:r>
      <w:r>
        <w:rPr>
          <w:rtl/>
        </w:rPr>
        <w:t xml:space="preserve"> ביאר דהמקשן ס"ל דשכירות פועלים יש רבית, ולא הוה כמוכר דבר מסויים. כיון שהפועל יכול לחזור בו [משום כי לי בני ישראל עבדים]. א"כ כל ששוכר עצמו לאחר זמן המעות הם בהלואה אצלו. והגמ' תי' דאף כששוכר לאחר זמן זלזולי בשכירות מותר, וכאילו משכירו ליומו. דאף שיש לו רשות לחזור בו, מ"מ גופו שהוא מצוי בעולם משכיר, ועליו חלין דבריהם. וע"ע ש"ך (נה"כ יו"ד קעו)</w:t>
      </w:r>
      <w:r w:rsidR="00B13FA7">
        <w:rPr>
          <w:rtl/>
        </w:rPr>
        <w:t>.</w:t>
      </w:r>
    </w:p>
  </w:footnote>
  <w:footnote w:id="698">
    <w:p w14:paraId="315E2456" w14:textId="35DB126E" w:rsidR="00E4102A" w:rsidRDefault="00000000" w:rsidP="00CE7845">
      <w:pPr>
        <w:pStyle w:val="Footnote"/>
        <w:bidi/>
      </w:pPr>
      <w:r>
        <w:rPr>
          <w:rStyle w:val="ac"/>
          <w:rtl/>
        </w:rPr>
        <w:footnoteRef/>
      </w:r>
      <w:r>
        <w:rPr>
          <w:rtl/>
        </w:rPr>
        <w:t>פ</w:t>
      </w:r>
      <w:r>
        <w:rPr>
          <w:b/>
          <w:bCs/>
          <w:rtl/>
        </w:rPr>
        <w:t>רשב"ם</w:t>
      </w:r>
      <w:r>
        <w:rPr>
          <w:rtl/>
        </w:rPr>
        <w:t xml:space="preserve"> דהוה חומרא בעלמא. יל"ד אי כוונתו דכל רבית דרבנן, משום מיחזי כרבית נקרא 'חומרא'. או דהכא קיל טפי</w:t>
      </w:r>
      <w:r w:rsidR="00B13FA7">
        <w:rPr>
          <w:rtl/>
        </w:rPr>
        <w:t>.</w:t>
      </w:r>
    </w:p>
  </w:footnote>
  <w:footnote w:id="699">
    <w:p w14:paraId="03A4BCA1" w14:textId="3F94D17C" w:rsidR="00E4102A" w:rsidRDefault="00000000" w:rsidP="00CE7845">
      <w:pPr>
        <w:pStyle w:val="Footnote"/>
        <w:bidi/>
      </w:pPr>
      <w:r>
        <w:rPr>
          <w:rStyle w:val="ac"/>
          <w:rtl/>
        </w:rPr>
        <w:footnoteRef/>
      </w:r>
      <w:r>
        <w:rPr>
          <w:rtl/>
        </w:rPr>
        <w:t>ע' ריטב"א (ב"מ עה: ועו:) ואכמ"ל</w:t>
      </w:r>
      <w:r w:rsidR="00B13FA7">
        <w:rPr>
          <w:rtl/>
        </w:rPr>
        <w:t>.</w:t>
      </w:r>
    </w:p>
  </w:footnote>
  <w:footnote w:id="700">
    <w:p w14:paraId="61E5279B" w14:textId="5A12B9A0" w:rsidR="00E4102A" w:rsidRDefault="00000000" w:rsidP="00CE7845">
      <w:pPr>
        <w:pStyle w:val="Footnote"/>
        <w:bidi/>
      </w:pPr>
      <w:r>
        <w:rPr>
          <w:rStyle w:val="ac"/>
          <w:rtl/>
        </w:rPr>
        <w:footnoteRef/>
      </w:r>
      <w:r>
        <w:rPr>
          <w:rtl/>
        </w:rPr>
        <w:t>דמותר למוכר קרקע מהיום במאה ולקמיה יפה אלף</w:t>
      </w:r>
      <w:r w:rsidR="00B13FA7">
        <w:rPr>
          <w:rtl/>
        </w:rPr>
        <w:t>.</w:t>
      </w:r>
    </w:p>
  </w:footnote>
  <w:footnote w:id="701">
    <w:p w14:paraId="2F2D4B36" w14:textId="03A24115" w:rsidR="00E4102A" w:rsidRDefault="00000000" w:rsidP="00CE7845">
      <w:pPr>
        <w:pStyle w:val="Footnote"/>
        <w:bidi/>
      </w:pPr>
      <w:r>
        <w:rPr>
          <w:rStyle w:val="ac"/>
          <w:rtl/>
        </w:rPr>
        <w:footnoteRef/>
      </w:r>
      <w:r>
        <w:rPr>
          <w:rtl/>
        </w:rPr>
        <w:t>והמקור מהגמ' (ב"מ סג: וסד.), וכה"ק הריטב"א (הנ"ל)</w:t>
      </w:r>
      <w:r w:rsidR="00B13FA7">
        <w:rPr>
          <w:rtl/>
        </w:rPr>
        <w:t>.</w:t>
      </w:r>
    </w:p>
  </w:footnote>
  <w:footnote w:id="702">
    <w:p w14:paraId="77AB31A7" w14:textId="7013FCD4" w:rsidR="00E4102A" w:rsidRDefault="00000000" w:rsidP="00CE7845">
      <w:pPr>
        <w:pStyle w:val="Footnote"/>
        <w:bidi/>
      </w:pPr>
      <w:r>
        <w:rPr>
          <w:rStyle w:val="ac"/>
          <w:rtl/>
        </w:rPr>
        <w:footnoteRef/>
      </w:r>
      <w:r>
        <w:rPr>
          <w:rtl/>
        </w:rPr>
        <w:t>לכאורה כוונתו דאף בעה"ב יכול לחזור בו. וכן הפועל חוזר בו מדינא, אף בלא דין כי לי בני ישראל עבדים. [אך מדברי הראשונים (הנ"ל) לכאורה מבואר דלאחר שקיבל מעות אינו יכול לחזור בו. וצ"ע]</w:t>
      </w:r>
      <w:r w:rsidR="00B13FA7">
        <w:rPr>
          <w:rtl/>
        </w:rPr>
        <w:t>.</w:t>
      </w:r>
    </w:p>
  </w:footnote>
  <w:footnote w:id="703">
    <w:p w14:paraId="7D9CC81A" w14:textId="619EF942" w:rsidR="00E4102A" w:rsidRDefault="00000000" w:rsidP="00CE7845">
      <w:pPr>
        <w:pStyle w:val="Footnote"/>
        <w:bidi/>
      </w:pPr>
      <w:r>
        <w:rPr>
          <w:rStyle w:val="ac"/>
          <w:rtl/>
        </w:rPr>
        <w:footnoteRef/>
      </w:r>
      <w:r>
        <w:rPr>
          <w:rtl/>
        </w:rPr>
        <w:t>ואף שקנה בו זכות אסור, דמיחזי כרבית. [ולא סגי שקנה בגדרי הקנינים]</w:t>
      </w:r>
      <w:r w:rsidR="00B13FA7">
        <w:rPr>
          <w:rtl/>
        </w:rPr>
        <w:t>.</w:t>
      </w:r>
    </w:p>
    <w:p w14:paraId="02B59824" w14:textId="77777777" w:rsidR="00E4102A" w:rsidRDefault="00000000" w:rsidP="00CE7845">
      <w:pPr>
        <w:pStyle w:val="Footnote"/>
        <w:bidi/>
      </w:pPr>
      <w:r>
        <w:rPr>
          <w:rtl/>
        </w:rPr>
        <w:tab/>
        <w:t>וה</w:t>
      </w:r>
      <w:r>
        <w:rPr>
          <w:b/>
          <w:bCs/>
          <w:rtl/>
        </w:rPr>
        <w:t>שער דעה</w:t>
      </w:r>
      <w:r>
        <w:rPr>
          <w:rtl/>
        </w:rPr>
        <w:t xml:space="preserve"> (קעו ב) הק' דבפוסק על הפירות בקנין מותר. ותי' די"ל דהתוס' מיירי דוקא בשכירות קרקע ופועל, דהוה מידי דפרהסיא. ומש"ה אסור כשאינו מתחיל תיכף, אבל גבי מטלטלין דלאו מידי דפרהסיא נינהו לא מיחזי כל כך כרבית במאי דאוזיל גביה. די"ל דבלאו הכי נמי היה מוכר לו בזול.</w:t>
      </w:r>
    </w:p>
  </w:footnote>
  <w:footnote w:id="704">
    <w:p w14:paraId="0B9A58F3" w14:textId="21DD7727" w:rsidR="00E4102A" w:rsidRDefault="00000000" w:rsidP="00CE7845">
      <w:pPr>
        <w:pStyle w:val="Footnote"/>
        <w:bidi/>
      </w:pPr>
      <w:r>
        <w:rPr>
          <w:rStyle w:val="ac"/>
          <w:rtl/>
        </w:rPr>
        <w:footnoteRef/>
      </w:r>
      <w:r>
        <w:rPr>
          <w:rtl/>
        </w:rPr>
        <w:t>וצ"ע דאף אילו לווה בריבית מחמת שמרוויח בעסקיו הוה רבית גמור. ואמאי נימא דהוה פחות מיחזי כרבית</w:t>
      </w:r>
      <w:r w:rsidR="00B13FA7">
        <w:rPr>
          <w:rtl/>
        </w:rPr>
        <w:t>.</w:t>
      </w:r>
    </w:p>
  </w:footnote>
  <w:footnote w:id="705">
    <w:p w14:paraId="3B531AC7" w14:textId="16A5670D" w:rsidR="00E4102A" w:rsidRDefault="00000000" w:rsidP="00CE7845">
      <w:pPr>
        <w:pStyle w:val="Footnote"/>
        <w:bidi/>
      </w:pPr>
      <w:r>
        <w:rPr>
          <w:rStyle w:val="ac"/>
          <w:rtl/>
        </w:rPr>
        <w:footnoteRef/>
      </w:r>
      <w:r>
        <w:rPr>
          <w:rtl/>
        </w:rPr>
        <w:t>ורב האי גאון סידר ט"ו קנינים. א' כסף. ב' שטר. ג' חזקה {נעל גדר ופרץ}. ד' חליפין. ה' מסירה. ו' משיכה. ז' הגבהה. ח' קניית מקום. ט' סיתומתא. י' מודד לתוך קופתו. י"א תלישה. י"ב המחאה במעמד שלשתן. י"ג זכוי ע"י אחר. י"ד אגב. ט"ו אמירה [בדברים הנקנין באמירה]</w:t>
      </w:r>
      <w:r w:rsidR="00B13FA7">
        <w:rPr>
          <w:rtl/>
        </w:rPr>
        <w:t>.</w:t>
      </w:r>
    </w:p>
  </w:footnote>
  <w:footnote w:id="706">
    <w:p w14:paraId="7E370D1C" w14:textId="59DF841A" w:rsidR="00E4102A" w:rsidRDefault="00000000" w:rsidP="00CE7845">
      <w:pPr>
        <w:pStyle w:val="Footnote"/>
        <w:bidi/>
      </w:pPr>
      <w:r>
        <w:rPr>
          <w:rStyle w:val="ac"/>
          <w:rtl/>
        </w:rPr>
        <w:footnoteRef/>
      </w:r>
      <w:r>
        <w:rPr>
          <w:rtl/>
        </w:rPr>
        <w:t>מי שמוכר אילנות מחוברים לקרקע, ועשו תנאי שיתלוש ממנו ויקנה, כיון שתלש במקצת קנה. [ומבואר מדבריו דלא הוה בכלל חזקה דנעל גדר ופרץ, אלא דין בפנ"ע]</w:t>
      </w:r>
      <w:r w:rsidR="00B13FA7">
        <w:rPr>
          <w:rtl/>
        </w:rPr>
        <w:t>.</w:t>
      </w:r>
    </w:p>
    <w:p w14:paraId="20FEF15F" w14:textId="01BB382E" w:rsidR="00E4102A" w:rsidRDefault="00000000" w:rsidP="00CE7845">
      <w:pPr>
        <w:pStyle w:val="Footnote"/>
        <w:bidi/>
      </w:pPr>
      <w:r>
        <w:rPr>
          <w:rtl/>
        </w:rPr>
        <w:tab/>
        <w:t>וב</w:t>
      </w:r>
      <w:r>
        <w:rPr>
          <w:b/>
          <w:bCs/>
          <w:rtl/>
        </w:rPr>
        <w:t>חי' הר"י מגאש</w:t>
      </w:r>
      <w:r>
        <w:rPr>
          <w:rtl/>
        </w:rPr>
        <w:t xml:space="preserve"> חלק דבגמ' לא משמע דתלישה הוה קנין, דהגמ' מתמה משום דתלש כל שהוא קנה. והו"ל למימר אה"נ דהוה קנין</w:t>
      </w:r>
      <w:r w:rsidR="00B13FA7">
        <w:rPr>
          <w:rtl/>
        </w:rPr>
        <w:t>.</w:t>
      </w:r>
    </w:p>
  </w:footnote>
  <w:footnote w:id="707">
    <w:p w14:paraId="6F7E8946" w14:textId="37B160C0" w:rsidR="00E4102A" w:rsidRDefault="00000000" w:rsidP="00CE7845">
      <w:pPr>
        <w:pStyle w:val="Footnote"/>
        <w:bidi/>
      </w:pPr>
      <w:r>
        <w:rPr>
          <w:rStyle w:val="ac"/>
          <w:rtl/>
        </w:rPr>
        <w:footnoteRef/>
      </w:r>
      <w:r>
        <w:rPr>
          <w:rtl/>
        </w:rPr>
        <w:t>וב</w:t>
      </w:r>
      <w:r>
        <w:rPr>
          <w:b/>
          <w:bCs/>
          <w:rtl/>
        </w:rPr>
        <w:t>גליון מהרש"א</w:t>
      </w:r>
      <w:r>
        <w:rPr>
          <w:rtl/>
        </w:rPr>
        <w:t xml:space="preserve"> הביא דהמגיד משנה כת' דקנה הקרקע ביפוי. וביאר שאינו יכול לקנות את המטלטלין עי"ז, דה</w:t>
      </w:r>
      <w:r>
        <w:rPr>
          <w:b/>
          <w:bCs/>
          <w:rtl/>
        </w:rPr>
        <w:t>רא"ש</w:t>
      </w:r>
      <w:r>
        <w:rPr>
          <w:rtl/>
        </w:rPr>
        <w:t xml:space="preserve"> (ע"ז סב. ה ב) כת' שהקוצץ לפועל שיתן לו חפץ בשכרו לא קנה בלא משיכה, ויכול ליתן לו דמי החפץ בשכרו, אלא שנתחייב לו החפץ או הדמים</w:t>
      </w:r>
      <w:r w:rsidR="00B13FA7">
        <w:rPr>
          <w:rtl/>
        </w:rPr>
        <w:t>.</w:t>
      </w:r>
    </w:p>
  </w:footnote>
  <w:footnote w:id="708">
    <w:p w14:paraId="6465325F" w14:textId="712C059D" w:rsidR="00E4102A" w:rsidRDefault="00000000" w:rsidP="00CE7845">
      <w:pPr>
        <w:pStyle w:val="Footnote"/>
        <w:bidi/>
      </w:pPr>
      <w:r>
        <w:rPr>
          <w:rStyle w:val="ac"/>
          <w:rtl/>
        </w:rPr>
        <w:footnoteRef/>
      </w:r>
      <w:r>
        <w:rPr>
          <w:rtl/>
        </w:rPr>
        <w:t>וה</w:t>
      </w:r>
      <w:r>
        <w:rPr>
          <w:b/>
          <w:bCs/>
          <w:rtl/>
        </w:rPr>
        <w:t>אחרונים</w:t>
      </w:r>
      <w:r>
        <w:rPr>
          <w:rtl/>
        </w:rPr>
        <w:t xml:space="preserve"> למדו כן אף בדבריו בהלכות (ג יח) שקנה מפני תנאי זה. אבל הנו"כ למדו שם מדין קנין חזקה</w:t>
      </w:r>
      <w:r w:rsidR="00B13FA7">
        <w:rPr>
          <w:rtl/>
        </w:rPr>
        <w:t>.</w:t>
      </w:r>
    </w:p>
  </w:footnote>
  <w:footnote w:id="709">
    <w:p w14:paraId="194A4EBD" w14:textId="7724EAAB" w:rsidR="00E4102A" w:rsidRDefault="00000000" w:rsidP="00CE7845">
      <w:pPr>
        <w:pStyle w:val="Footnote"/>
        <w:bidi/>
      </w:pPr>
      <w:r>
        <w:rPr>
          <w:rStyle w:val="ac"/>
          <w:rtl/>
        </w:rPr>
        <w:footnoteRef/>
      </w:r>
      <w:r>
        <w:rPr>
          <w:rtl/>
        </w:rPr>
        <w:t>דס"ל דכל פרוטה ופרוטה שמרויח נעשית הלואה, ואין קונין בהלואה. אבל הכא שאין מתחייב לו בתלישה זו אלא פרוטה, ולא שייך למימר בפרוטה ישנה לשכירות מתחילה ועד סוף. דעד שיתחייב לו פרוטה אינה נעשית מלוה עליו</w:t>
      </w:r>
      <w:r w:rsidR="00B13FA7">
        <w:rPr>
          <w:rtl/>
        </w:rPr>
        <w:t>.</w:t>
      </w:r>
    </w:p>
  </w:footnote>
  <w:footnote w:id="710">
    <w:p w14:paraId="52BB7589" w14:textId="164BBFBA" w:rsidR="00E4102A" w:rsidRDefault="00000000" w:rsidP="00CE7845">
      <w:pPr>
        <w:pStyle w:val="Footnote"/>
        <w:bidi/>
      </w:pPr>
      <w:r>
        <w:rPr>
          <w:rStyle w:val="ac"/>
          <w:rtl/>
        </w:rPr>
        <w:footnoteRef/>
      </w:r>
      <w:r>
        <w:rPr>
          <w:rtl/>
        </w:rPr>
        <w:t>בפשוטו מהני אף כשעושה חזקה במחובר לקרקע, כיון דהוה כקרקע. ואף כשעושה יפוי בעץ מהני. אבל הסמ"ע (קצג א) כת' שבסוגיין נקט דוקא חזקה בגוף הקרקע, דבכה"ג קנה כל מה שעליה ע"י חזקה א'. אבל בא לעשות חזקה במחובר בפני עצמו, צריך לעשות חזקה בכל אילן ואילן בפני עצמו. [והנתיבות (חי' שם א) כת' דהיינו כשלא נתן דמי כולן, אבל כשנתן דמי כולן מהני חזקה א'. וכמו הקונה י' בתים בי' מדינות ע"י שהחזיק בא' מהם (כדאיתא ברמ”א קצב יב, ע"פ הגמ' לעיל סז)</w:t>
      </w:r>
      <w:r w:rsidR="00B13FA7">
        <w:rPr>
          <w:rtl/>
        </w:rPr>
        <w:t>.</w:t>
      </w:r>
      <w:r>
        <w:rPr>
          <w:rtl/>
        </w:rPr>
        <w:t xml:space="preserve">  </w:t>
      </w:r>
    </w:p>
  </w:footnote>
  <w:footnote w:id="711">
    <w:p w14:paraId="7C98F08B" w14:textId="6FC8FD1F" w:rsidR="00E4102A" w:rsidRDefault="00000000" w:rsidP="00CE7845">
      <w:pPr>
        <w:pStyle w:val="Footnote"/>
        <w:bidi/>
      </w:pPr>
      <w:r>
        <w:rPr>
          <w:rStyle w:val="ac"/>
          <w:rtl/>
        </w:rPr>
        <w:footnoteRef/>
      </w:r>
      <w:r>
        <w:rPr>
          <w:rtl/>
        </w:rPr>
        <w:t>אמנם רשב"ם סיים דאם נתכוין לקנות הקרקע, קני לה לקנות כל מה שעליה. וקצת משמע שנתכוון לקנות את גוף הקרקע. ע"ע דרישה (קצג א)</w:t>
      </w:r>
      <w:r w:rsidR="00B13FA7">
        <w:rPr>
          <w:rtl/>
        </w:rPr>
        <w:t>.</w:t>
      </w:r>
    </w:p>
  </w:footnote>
  <w:footnote w:id="712">
    <w:p w14:paraId="1250F44B" w14:textId="75AF2A3D" w:rsidR="00E4102A" w:rsidRDefault="00000000" w:rsidP="00CE7845">
      <w:pPr>
        <w:pStyle w:val="Footnote"/>
        <w:bidi/>
      </w:pPr>
      <w:r>
        <w:rPr>
          <w:rStyle w:val="ac"/>
          <w:rtl/>
        </w:rPr>
        <w:footnoteRef/>
      </w:r>
      <w:r>
        <w:rPr>
          <w:rtl/>
        </w:rPr>
        <w:t>וכ"כ ה</w:t>
      </w:r>
      <w:r>
        <w:rPr>
          <w:b/>
          <w:bCs/>
          <w:rtl/>
        </w:rPr>
        <w:t>טור</w:t>
      </w:r>
      <w:r>
        <w:rPr>
          <w:rtl/>
        </w:rPr>
        <w:t xml:space="preserve"> ו</w:t>
      </w:r>
      <w:r>
        <w:rPr>
          <w:b/>
          <w:bCs/>
          <w:rtl/>
        </w:rPr>
        <w:t>שו"ע</w:t>
      </w:r>
      <w:r>
        <w:rPr>
          <w:rtl/>
        </w:rPr>
        <w:t xml:space="preserve"> (קצג) דאפי' לא נתכוון לקנות הקרקע, אלא החזיק בקרקע לקנות המחובר בה קנה</w:t>
      </w:r>
      <w:r w:rsidR="00B13FA7">
        <w:rPr>
          <w:rtl/>
        </w:rPr>
        <w:t>.</w:t>
      </w:r>
    </w:p>
  </w:footnote>
  <w:footnote w:id="713">
    <w:p w14:paraId="46B89505" w14:textId="48B1BED9" w:rsidR="00E4102A" w:rsidRDefault="00000000" w:rsidP="00CE7845">
      <w:pPr>
        <w:pStyle w:val="Footnote"/>
        <w:bidi/>
      </w:pPr>
      <w:r>
        <w:rPr>
          <w:rStyle w:val="ac"/>
          <w:rtl/>
        </w:rPr>
        <w:footnoteRef/>
      </w:r>
      <w:r>
        <w:rPr>
          <w:rtl/>
        </w:rPr>
        <w:t>ו</w:t>
      </w:r>
      <w:r>
        <w:rPr>
          <w:b/>
          <w:bCs/>
          <w:rtl/>
        </w:rPr>
        <w:t>רבינו יונה</w:t>
      </w:r>
      <w:r>
        <w:rPr>
          <w:rtl/>
        </w:rPr>
        <w:t xml:space="preserve"> הק' [ע"ד רשב"ם] דלדעת שמואל (לעיל נד.) ע"י מכוש א' לא קנה אלא מקום מכושו בלבד. וה"נ לא יקנה אלא מקום יפויו. ותי' די"ל דמודה שמואל היכא שהמוכר פי' לו שיקנה כל הקרקע במכוש אחד שקנה אותה כולה. וכ"כ ה</w:t>
      </w:r>
      <w:r>
        <w:rPr>
          <w:b/>
          <w:bCs/>
          <w:rtl/>
        </w:rPr>
        <w:t>ראשונים</w:t>
      </w:r>
      <w:r>
        <w:rPr>
          <w:rtl/>
        </w:rPr>
        <w:t xml:space="preserve"> דבדעת אחרת מקנה קונה כולה. ושמואל איירי בנכסי הגר. וע"ע ריטב"א</w:t>
      </w:r>
      <w:r w:rsidR="00B13FA7">
        <w:rPr>
          <w:rtl/>
        </w:rPr>
        <w:t>.</w:t>
      </w:r>
    </w:p>
  </w:footnote>
  <w:footnote w:id="714">
    <w:p w14:paraId="3239CE5D" w14:textId="44199B4A" w:rsidR="00E4102A" w:rsidRDefault="00000000" w:rsidP="00CE7845">
      <w:pPr>
        <w:pStyle w:val="Footnote"/>
        <w:bidi/>
      </w:pPr>
      <w:r>
        <w:rPr>
          <w:rStyle w:val="ac"/>
          <w:rtl/>
        </w:rPr>
        <w:footnoteRef/>
      </w:r>
      <w:r>
        <w:rPr>
          <w:rtl/>
        </w:rPr>
        <w:t>ודוחק לפרש אף דברי רשב"ם שהשאיל את הקרקע לקנות עמו את המחובר לקרקע. דמשמע דדוקא לדעת תוס' הוה שאלה בגוף הקרקע</w:t>
      </w:r>
      <w:r w:rsidR="00B13FA7">
        <w:rPr>
          <w:rtl/>
        </w:rPr>
        <w:t>.</w:t>
      </w:r>
    </w:p>
    <w:p w14:paraId="6EAE8EB0" w14:textId="0277EB3D" w:rsidR="00E4102A" w:rsidRDefault="00000000" w:rsidP="00CE7845">
      <w:pPr>
        <w:pStyle w:val="Footnote"/>
        <w:bidi/>
      </w:pPr>
      <w:r>
        <w:rPr>
          <w:rtl/>
        </w:rPr>
        <w:tab/>
        <w:t>וה</w:t>
      </w:r>
      <w:r>
        <w:rPr>
          <w:b/>
          <w:bCs/>
          <w:rtl/>
        </w:rPr>
        <w:t>נמוק"י</w:t>
      </w:r>
      <w:r>
        <w:rPr>
          <w:rtl/>
        </w:rPr>
        <w:t xml:space="preserve"> כת' דכיון דקנה את הקרקע רק מגדרי שכירות, א"כ צריך להזכיר בפירוש [ולייחד] את המקום שיקנה. וכדאי' (מעש"ש ה ט, הו' ב"מ יא: ועוד) 'ומקומו מושכר'. ואם לא כן, שמא כוונתו להקנות בחזקה, ולא להשכיר לו בגוף הקרקע</w:t>
      </w:r>
      <w:r w:rsidR="00B13FA7">
        <w:rPr>
          <w:rtl/>
        </w:rPr>
        <w:t>.</w:t>
      </w:r>
    </w:p>
  </w:footnote>
  <w:footnote w:id="715">
    <w:p w14:paraId="39A4EC06" w14:textId="7FC9E42F" w:rsidR="00E4102A" w:rsidRDefault="00000000" w:rsidP="00CE7845">
      <w:pPr>
        <w:pStyle w:val="Footnote"/>
        <w:bidi/>
      </w:pPr>
      <w:r>
        <w:rPr>
          <w:rStyle w:val="ac"/>
          <w:rtl/>
        </w:rPr>
        <w:footnoteRef/>
      </w:r>
      <w:r>
        <w:rPr>
          <w:rtl/>
        </w:rPr>
        <w:t>ואפשר דמחובר לקרקע הוא חלק מקרקע זו, ועדיף מקרקע שלידו</w:t>
      </w:r>
      <w:r w:rsidR="00B13FA7">
        <w:rPr>
          <w:rtl/>
        </w:rPr>
        <w:t>.</w:t>
      </w:r>
    </w:p>
  </w:footnote>
  <w:footnote w:id="716">
    <w:p w14:paraId="06FF8636" w14:textId="6A40F3E2" w:rsidR="00E4102A" w:rsidRDefault="00000000" w:rsidP="00CE7845">
      <w:pPr>
        <w:pStyle w:val="Footnote"/>
        <w:bidi/>
      </w:pPr>
      <w:r>
        <w:rPr>
          <w:rStyle w:val="ac"/>
          <w:rtl/>
        </w:rPr>
        <w:footnoteRef/>
      </w:r>
      <w:r>
        <w:rPr>
          <w:rtl/>
        </w:rPr>
        <w:t>וה</w:t>
      </w:r>
      <w:r>
        <w:rPr>
          <w:b/>
          <w:bCs/>
          <w:rtl/>
        </w:rPr>
        <w:t>ריטב"א</w:t>
      </w:r>
      <w:r>
        <w:rPr>
          <w:rtl/>
        </w:rPr>
        <w:t xml:space="preserve"> (בקושייתו) הוסיף דבנותן מתנה אפי' תלוש קנה עם השדה, דומיא דבור ומימיו (לעיל עא.)</w:t>
      </w:r>
      <w:r w:rsidR="00B13FA7">
        <w:rPr>
          <w:rtl/>
        </w:rPr>
        <w:t>.</w:t>
      </w:r>
    </w:p>
  </w:footnote>
  <w:footnote w:id="717">
    <w:p w14:paraId="13CC8BE7" w14:textId="1979A10D" w:rsidR="00E4102A" w:rsidRDefault="00000000" w:rsidP="00CE7845">
      <w:pPr>
        <w:pStyle w:val="Footnote"/>
        <w:bidi/>
      </w:pPr>
      <w:r>
        <w:rPr>
          <w:rStyle w:val="ac"/>
          <w:rtl/>
        </w:rPr>
        <w:footnoteRef/>
      </w:r>
      <w:r>
        <w:rPr>
          <w:rtl/>
        </w:rPr>
        <w:t>וכ"כ הריטב"א (לעיל שם), ודלא כרשב"א (שם). וע"ע מש"כ בזה לעיל שם</w:t>
      </w:r>
      <w:r w:rsidR="00B13FA7">
        <w:rPr>
          <w:rtl/>
        </w:rPr>
        <w:t>.</w:t>
      </w:r>
    </w:p>
  </w:footnote>
  <w:footnote w:id="718">
    <w:p w14:paraId="291FDEEE" w14:textId="08BA5DF1" w:rsidR="00E4102A" w:rsidRDefault="00000000" w:rsidP="00CE7845">
      <w:pPr>
        <w:pStyle w:val="Footnote"/>
        <w:bidi/>
      </w:pPr>
      <w:r>
        <w:rPr>
          <w:rStyle w:val="ac"/>
          <w:rtl/>
        </w:rPr>
        <w:footnoteRef/>
      </w:r>
      <w:r>
        <w:rPr>
          <w:rtl/>
        </w:rPr>
        <w:t>וכת' דאף דקי"ל כרבנן (שבועות מג.) דענבים העומדים לבצור לאו כבצורות דמיין. התם לאו למתלשינהו מסרינהו דנהוי כתלושין, אלא מסרום לשמירה בעלמא עם הקרקע. אבל הכא דזבוני זבינהו למתלשינהו, כתלושין דמי דכל העומד לגדור כגדור דמי. ומעשים בכל יום דמחייבין בהו שבועה ויש בהם דין אונאה כדינא דמטלטלי</w:t>
      </w:r>
      <w:r w:rsidR="00B13FA7">
        <w:rPr>
          <w:rtl/>
        </w:rPr>
        <w:t>.</w:t>
      </w:r>
    </w:p>
  </w:footnote>
  <w:footnote w:id="719">
    <w:p w14:paraId="46B82B46" w14:textId="1097BB87" w:rsidR="00E4102A" w:rsidRDefault="00000000" w:rsidP="00CE7845">
      <w:pPr>
        <w:pStyle w:val="Footnote"/>
        <w:bidi/>
      </w:pPr>
      <w:r>
        <w:rPr>
          <w:rStyle w:val="ac"/>
          <w:rtl/>
        </w:rPr>
        <w:footnoteRef/>
      </w:r>
      <w:r>
        <w:rPr>
          <w:rtl/>
        </w:rPr>
        <w:t>וביאר קו' הגמ' משום דתלש כל שהוא קנה, לאו כקרקע דמי דמקני בנעל וגדר ופרץ כל שהוא, אלא כמטלטלי דמי וצריך הגבהה על כל א' וא'</w:t>
      </w:r>
      <w:r w:rsidR="00B13FA7">
        <w:rPr>
          <w:rtl/>
        </w:rPr>
        <w:t>.</w:t>
      </w:r>
    </w:p>
  </w:footnote>
  <w:footnote w:id="720">
    <w:p w14:paraId="2260FBF7" w14:textId="697C95EB" w:rsidR="00E4102A" w:rsidRDefault="00000000" w:rsidP="00CE7845">
      <w:pPr>
        <w:pStyle w:val="Footnote"/>
        <w:bidi/>
      </w:pPr>
      <w:r>
        <w:rPr>
          <w:rStyle w:val="ac"/>
          <w:rtl/>
        </w:rPr>
        <w:footnoteRef/>
      </w:r>
      <w:r>
        <w:rPr>
          <w:rtl/>
        </w:rPr>
        <w:t>לשון תוס' משמע דהשאיל את החצר רק לענין קניית הפשתן [וכמו שוכר את מקומו דלעיל], וסגי שקונה זכות בקרקע רק לענין קנין חצר. וכן מבואר מדברי התוס' (לעיל עט:)</w:t>
      </w:r>
      <w:r w:rsidR="00B13FA7">
        <w:rPr>
          <w:rtl/>
        </w:rPr>
        <w:t>.</w:t>
      </w:r>
    </w:p>
    <w:p w14:paraId="7DAEFCE8" w14:textId="1A1622EC" w:rsidR="00E4102A" w:rsidRDefault="00000000" w:rsidP="00CE7845">
      <w:pPr>
        <w:pStyle w:val="Footnote"/>
        <w:bidi/>
      </w:pPr>
      <w:r>
        <w:rPr>
          <w:rtl/>
        </w:rPr>
        <w:tab/>
        <w:t>אבל ה</w:t>
      </w:r>
      <w:r>
        <w:rPr>
          <w:b/>
          <w:bCs/>
          <w:rtl/>
        </w:rPr>
        <w:t>ריטב"א</w:t>
      </w:r>
      <w:r>
        <w:rPr>
          <w:rtl/>
        </w:rPr>
        <w:t xml:space="preserve"> (ב"מ ט:) העמיד ספק הגמ' האם מהני לזכות בחצר רק כדי לקנות ע"ג בחצר</w:t>
      </w:r>
      <w:r w:rsidR="00B13FA7">
        <w:rPr>
          <w:rtl/>
        </w:rPr>
        <w:t>.</w:t>
      </w:r>
    </w:p>
  </w:footnote>
  <w:footnote w:id="721">
    <w:p w14:paraId="3D2949BE" w14:textId="5337927D" w:rsidR="00E4102A" w:rsidRDefault="00000000" w:rsidP="00CE7845">
      <w:pPr>
        <w:pStyle w:val="Footnote"/>
        <w:bidi/>
      </w:pPr>
      <w:r>
        <w:rPr>
          <w:rStyle w:val="ac"/>
          <w:rtl/>
        </w:rPr>
        <w:footnoteRef/>
      </w:r>
      <w:r>
        <w:rPr>
          <w:rtl/>
        </w:rPr>
        <w:t>ומשמע בלשון התוס' דכשלא נזהר יפה הוה בגדר גניבה ואבידה, ולא בגדר פשיעה. וע"ד הא דאיתא (ב"ק צט: לר' יוחנן) דטבח שקיבל שכר וקלקל חייב, וכדין נושא שכר</w:t>
      </w:r>
      <w:r w:rsidR="00B13FA7">
        <w:rPr>
          <w:rtl/>
        </w:rPr>
        <w:t>.</w:t>
      </w:r>
    </w:p>
  </w:footnote>
  <w:footnote w:id="722">
    <w:p w14:paraId="73FEC26E" w14:textId="72D3D801" w:rsidR="00E4102A" w:rsidRDefault="00000000" w:rsidP="00CE7845">
      <w:pPr>
        <w:pStyle w:val="Footnote"/>
        <w:bidi/>
      </w:pPr>
      <w:r>
        <w:rPr>
          <w:rStyle w:val="ac"/>
          <w:rtl/>
        </w:rPr>
        <w:footnoteRef/>
      </w:r>
      <w:r>
        <w:rPr>
          <w:rtl/>
        </w:rPr>
        <w:t>משמע מדברי הרא”ש דאיירי שקיבל שכר להדיא על המדידה. אבל מלשון התוס' משמע שהסרסור קיבל שכר כמתווך. והדרך שהוא מודד אגב זה, וקמ"ל דאף זה נחשב שומר שכר</w:t>
      </w:r>
      <w:r w:rsidR="00B13FA7">
        <w:rPr>
          <w:rtl/>
        </w:rPr>
        <w:t>.</w:t>
      </w:r>
    </w:p>
  </w:footnote>
  <w:footnote w:id="723">
    <w:p w14:paraId="0F75EFF3" w14:textId="16299727" w:rsidR="00E4102A" w:rsidRDefault="00000000" w:rsidP="00CE7845">
      <w:pPr>
        <w:pStyle w:val="Footnote"/>
        <w:bidi/>
      </w:pPr>
      <w:r>
        <w:rPr>
          <w:rStyle w:val="ac"/>
          <w:rtl/>
        </w:rPr>
        <w:footnoteRef/>
      </w:r>
      <w:r>
        <w:rPr>
          <w:rtl/>
        </w:rPr>
        <w:t>וכ"כ ה</w:t>
      </w:r>
      <w:r>
        <w:rPr>
          <w:b/>
          <w:bCs/>
          <w:rtl/>
        </w:rPr>
        <w:t>טור</w:t>
      </w:r>
      <w:r>
        <w:rPr>
          <w:rtl/>
        </w:rPr>
        <w:t xml:space="preserve"> (ר יד) דאם הסרסור מודד להם בשכר ונשברה המדה חייב עליה, ואף שלא נתנו שכר עליה אלא על המדידה. והב"י (בבדק הבית) כת' דהטור שינה שנשברה המידה [ולא החבית של היין], דהוקשה לו מאיזה טעם יחשב שומר שכר על החבית. אך דחה דבמשנה להדיא קאי על החבית. [והב"ח דחה דהטור נקט מידה אגב רישא, ולאו דוקא]</w:t>
      </w:r>
      <w:r w:rsidR="00B13FA7">
        <w:rPr>
          <w:rtl/>
        </w:rPr>
        <w:t>.</w:t>
      </w:r>
    </w:p>
  </w:footnote>
  <w:footnote w:id="724">
    <w:p w14:paraId="3A82E5AA" w14:textId="798C0CBC" w:rsidR="00E4102A" w:rsidRDefault="00000000" w:rsidP="00CE7845">
      <w:pPr>
        <w:pStyle w:val="Footnote"/>
        <w:bidi/>
      </w:pPr>
      <w:r>
        <w:rPr>
          <w:rStyle w:val="ac"/>
          <w:rtl/>
        </w:rPr>
        <w:footnoteRef/>
      </w:r>
      <w:r>
        <w:rPr>
          <w:rtl/>
        </w:rPr>
        <w:t>ולפ"ז ג' טיפין הוא שיעור. והרשב"א הק' בזה</w:t>
      </w:r>
      <w:r w:rsidR="00B13FA7">
        <w:rPr>
          <w:rtl/>
        </w:rPr>
        <w:t>.</w:t>
      </w:r>
    </w:p>
  </w:footnote>
  <w:footnote w:id="725">
    <w:p w14:paraId="4AB180ED" w14:textId="5BC7DB2E" w:rsidR="00E4102A" w:rsidRDefault="00000000" w:rsidP="00CE7845">
      <w:pPr>
        <w:pStyle w:val="Footnote"/>
        <w:bidi/>
      </w:pPr>
      <w:r>
        <w:rPr>
          <w:rStyle w:val="ac"/>
          <w:rtl/>
        </w:rPr>
        <w:footnoteRef/>
      </w:r>
      <w:r>
        <w:rPr>
          <w:rtl/>
        </w:rPr>
        <w:t>ועוה"ק מדברי הגמ' דהרכינה ומיצת, דשאני מקח שכבר נשתלם ממנו</w:t>
      </w:r>
      <w:r w:rsidR="00B13FA7">
        <w:rPr>
          <w:rtl/>
        </w:rPr>
        <w:t>.</w:t>
      </w:r>
    </w:p>
  </w:footnote>
  <w:footnote w:id="726">
    <w:p w14:paraId="16ABD998" w14:textId="6596D84B" w:rsidR="00E4102A" w:rsidRDefault="00000000" w:rsidP="00CE7845">
      <w:pPr>
        <w:pStyle w:val="Footnote"/>
        <w:bidi/>
      </w:pPr>
      <w:r>
        <w:rPr>
          <w:rStyle w:val="ac"/>
          <w:rtl/>
        </w:rPr>
        <w:footnoteRef/>
      </w:r>
      <w:r>
        <w:rPr>
          <w:rtl/>
        </w:rPr>
        <w:t>אבל לפי' שמטיף מהמידה, חנווני אין לו פנאי להטיף, וכן ער"ש משום טירדא</w:t>
      </w:r>
      <w:r w:rsidR="00B13FA7">
        <w:rPr>
          <w:rtl/>
        </w:rPr>
        <w:t>.</w:t>
      </w:r>
    </w:p>
  </w:footnote>
  <w:footnote w:id="727">
    <w:p w14:paraId="59C7595C" w14:textId="4FDCE842" w:rsidR="00E4102A" w:rsidRDefault="00000000" w:rsidP="00CE7845">
      <w:pPr>
        <w:pStyle w:val="Footnote"/>
        <w:bidi/>
      </w:pPr>
      <w:r>
        <w:rPr>
          <w:rStyle w:val="ac"/>
          <w:rtl/>
        </w:rPr>
        <w:footnoteRef/>
      </w:r>
      <w:r>
        <w:rPr>
          <w:rtl/>
        </w:rPr>
        <w:t>ויל"ד דלמאי דאיירי משום ברירה, וכמ"ש תוס' אח"כ, א"כ י"ל דנשאר טבל</w:t>
      </w:r>
      <w:r w:rsidR="00B13FA7">
        <w:rPr>
          <w:rtl/>
        </w:rPr>
        <w:t>.</w:t>
      </w:r>
    </w:p>
  </w:footnote>
  <w:footnote w:id="728">
    <w:p w14:paraId="4FBC00A7" w14:textId="363F9436" w:rsidR="00E4102A" w:rsidRDefault="00000000" w:rsidP="00CE7845">
      <w:pPr>
        <w:pStyle w:val="Footnote"/>
        <w:bidi/>
      </w:pPr>
      <w:r>
        <w:rPr>
          <w:rStyle w:val="ac"/>
          <w:rtl/>
        </w:rPr>
        <w:footnoteRef/>
      </w:r>
      <w:r>
        <w:rPr>
          <w:rtl/>
        </w:rPr>
        <w:t>ועפ"ז קשה אמאי נחשב מרבה במעשרות בדבר מועט של ג' טיפין. אך י"ל דאף דמדידה באומד הוה בגדר 'מדידה', אבל היכא דמדד באומד ואח"כ מוסיף כל שהוא נחשב מרבה במעשרות. וה"נ הכא שיודע דעשה מדידה שונה בלא המיצוי</w:t>
      </w:r>
      <w:r w:rsidR="00B13FA7">
        <w:rPr>
          <w:rtl/>
        </w:rPr>
        <w:t>.</w:t>
      </w:r>
    </w:p>
  </w:footnote>
  <w:footnote w:id="729">
    <w:p w14:paraId="7A71E586" w14:textId="7FC39149" w:rsidR="00E4102A" w:rsidRDefault="00000000" w:rsidP="00CE7845">
      <w:pPr>
        <w:pStyle w:val="Footnote"/>
        <w:bidi/>
      </w:pPr>
      <w:r>
        <w:rPr>
          <w:rStyle w:val="ac"/>
          <w:rtl/>
        </w:rPr>
        <w:footnoteRef/>
      </w:r>
      <w:r>
        <w:rPr>
          <w:rtl/>
        </w:rPr>
        <w:t>והביא דכ"כ הרי"ף. וברי"ף (לפנינו) נוסף 'אינו' במרובעות</w:t>
      </w:r>
      <w:r w:rsidR="00B13FA7">
        <w:rPr>
          <w:rtl/>
        </w:rPr>
        <w:t>.</w:t>
      </w:r>
    </w:p>
  </w:footnote>
  <w:footnote w:id="730">
    <w:p w14:paraId="7E7F443B" w14:textId="64229C5C" w:rsidR="00E4102A" w:rsidRDefault="00000000" w:rsidP="00CE7845">
      <w:pPr>
        <w:pStyle w:val="Footnote"/>
        <w:bidi/>
      </w:pPr>
      <w:r>
        <w:rPr>
          <w:rStyle w:val="ac"/>
          <w:rtl/>
        </w:rPr>
        <w:footnoteRef/>
      </w:r>
      <w:r>
        <w:rPr>
          <w:rtl/>
        </w:rPr>
        <w:t>ו</w:t>
      </w:r>
      <w:r>
        <w:rPr>
          <w:b/>
          <w:bCs/>
          <w:rtl/>
        </w:rPr>
        <w:t>רגמ"ה</w:t>
      </w:r>
      <w:r>
        <w:rPr>
          <w:rtl/>
        </w:rPr>
        <w:t xml:space="preserve"> כת' דהתינוק דרכו לשבור. [ורגמ"ה פי' בהמשך המשנה שהתינוק איבד את השמן שקנה באיסר. ועפ"ז דוקא בצלוחית ושמן הוה אבידה מדעת. אבל בפונדיון ושאר חפצים לא אשכחן דהוה אבידה מדעת]</w:t>
      </w:r>
      <w:r w:rsidR="00B13FA7">
        <w:rPr>
          <w:rtl/>
        </w:rPr>
        <w:t>.</w:t>
      </w:r>
    </w:p>
  </w:footnote>
  <w:footnote w:id="731">
    <w:p w14:paraId="736983B1" w14:textId="7C4B0119" w:rsidR="00E4102A" w:rsidRDefault="00000000" w:rsidP="00CE7845">
      <w:pPr>
        <w:pStyle w:val="Footnote"/>
        <w:bidi/>
      </w:pPr>
      <w:r>
        <w:rPr>
          <w:rStyle w:val="ac"/>
          <w:rtl/>
        </w:rPr>
        <w:footnoteRef/>
      </w:r>
      <w:r>
        <w:rPr>
          <w:rtl/>
        </w:rPr>
        <w:t>ולמ"ד לאודעיה שדריה לא נתכון בעל הבית לפוטרו בנתינתו ליד התינוק, ומש"ה חייב</w:t>
      </w:r>
      <w:r w:rsidR="00B13FA7">
        <w:rPr>
          <w:rtl/>
        </w:rPr>
        <w:t>.</w:t>
      </w:r>
    </w:p>
  </w:footnote>
  <w:footnote w:id="732">
    <w:p w14:paraId="31EE0BAC" w14:textId="215057E5" w:rsidR="00E4102A" w:rsidRDefault="00000000" w:rsidP="00CE7845">
      <w:pPr>
        <w:pStyle w:val="Footnote"/>
        <w:bidi/>
      </w:pPr>
      <w:r>
        <w:rPr>
          <w:rStyle w:val="ac"/>
          <w:rtl/>
        </w:rPr>
        <w:footnoteRef/>
      </w:r>
      <w:r>
        <w:rPr>
          <w:rtl/>
        </w:rPr>
        <w:t>והרמב"ם דרש אשר תאבד פרט למאבד לדעתו</w:t>
      </w:r>
      <w:r w:rsidR="00B13FA7">
        <w:rPr>
          <w:rtl/>
        </w:rPr>
        <w:t>.</w:t>
      </w:r>
    </w:p>
    <w:p w14:paraId="14428E65" w14:textId="576451D1" w:rsidR="00E4102A" w:rsidRDefault="00000000" w:rsidP="00CE7845">
      <w:pPr>
        <w:pStyle w:val="Footnote"/>
        <w:bidi/>
      </w:pPr>
      <w:r>
        <w:rPr>
          <w:rtl/>
        </w:rPr>
        <w:tab/>
        <w:t>וב</w:t>
      </w:r>
      <w:r>
        <w:rPr>
          <w:b/>
          <w:bCs/>
          <w:rtl/>
        </w:rPr>
        <w:t>שו"ת הב"ח</w:t>
      </w:r>
      <w:r>
        <w:rPr>
          <w:rtl/>
        </w:rPr>
        <w:t xml:space="preserve"> כת' דבודאי הרמב"ם מצא דרשה זו בדברי חז"ל. [וכת' דיש לדייק מדרשא זו מדאיצטריך 'אשר תאבד' דאין נזקקין למאבד מדעתו, מכלל דאסור ליטלנה</w:t>
      </w:r>
      <w:r w:rsidR="00B13FA7">
        <w:rPr>
          <w:rtl/>
        </w:rPr>
        <w:t>.</w:t>
      </w:r>
    </w:p>
  </w:footnote>
  <w:footnote w:id="733">
    <w:p w14:paraId="585D620D" w14:textId="2822269B" w:rsidR="00E4102A" w:rsidRDefault="00000000" w:rsidP="00CE7845">
      <w:pPr>
        <w:pStyle w:val="Footnote"/>
        <w:bidi/>
      </w:pPr>
      <w:r>
        <w:rPr>
          <w:rStyle w:val="ac"/>
          <w:rtl/>
        </w:rPr>
        <w:footnoteRef/>
      </w:r>
      <w:r>
        <w:rPr>
          <w:rtl/>
        </w:rPr>
        <w:t>וה</w:t>
      </w:r>
      <w:r>
        <w:rPr>
          <w:b/>
          <w:bCs/>
          <w:rtl/>
        </w:rPr>
        <w:t>ב"ח</w:t>
      </w:r>
      <w:r>
        <w:rPr>
          <w:rtl/>
        </w:rPr>
        <w:t xml:space="preserve"> הביא מקור לרמב"ם דדרשי' אשר תאבד פרט למאבד מדעת,ומדאמעיט מחיוב השבה מכלל דאינו הפקר.וביאר דטעם הרמב"ם דבעי אמירה דנכסים אלו הפקר. והש"ך חלק דה"ה דבר שניכר מחשבתו הוה הפקר. ולפ"ז נח' הרמב"ם והטור באומדנא וכ”כ הקצות, א"נ האם דיינינן את מה שמתסלק מהחפץ כהפקר. וה</w:t>
      </w:r>
      <w:r>
        <w:rPr>
          <w:b/>
          <w:bCs/>
          <w:rtl/>
        </w:rPr>
        <w:t>גר”א</w:t>
      </w:r>
      <w:r>
        <w:rPr>
          <w:rtl/>
        </w:rPr>
        <w:t xml:space="preserve"> (רסא ט) כתב דנח' האם הפקר בעי ג' [וצ"ב דהרי זרקו בפני ג']</w:t>
      </w:r>
      <w:r w:rsidR="00B13FA7">
        <w:rPr>
          <w:rtl/>
        </w:rPr>
        <w:t>.</w:t>
      </w:r>
    </w:p>
  </w:footnote>
  <w:footnote w:id="734">
    <w:p w14:paraId="118770C1" w14:textId="62435D29" w:rsidR="00E4102A" w:rsidRDefault="00000000" w:rsidP="00CE7845">
      <w:pPr>
        <w:pStyle w:val="Footnote"/>
        <w:bidi/>
      </w:pPr>
      <w:r>
        <w:rPr>
          <w:rStyle w:val="ac"/>
          <w:rtl/>
        </w:rPr>
        <w:footnoteRef/>
      </w:r>
      <w:r>
        <w:rPr>
          <w:rtl/>
        </w:rPr>
        <w:t>וה</w:t>
      </w:r>
      <w:r>
        <w:rPr>
          <w:b/>
          <w:bCs/>
          <w:rtl/>
        </w:rPr>
        <w:t>אחרונים</w:t>
      </w:r>
      <w:r>
        <w:rPr>
          <w:rtl/>
        </w:rPr>
        <w:t xml:space="preserve"> ציינו לדברי </w:t>
      </w:r>
      <w:r>
        <w:rPr>
          <w:b/>
          <w:bCs/>
          <w:rtl/>
        </w:rPr>
        <w:t>רש"י</w:t>
      </w:r>
      <w:r>
        <w:rPr>
          <w:rtl/>
        </w:rPr>
        <w:t xml:space="preserve"> והרא"ש (ב"ק כו:), וכן לסוגיא (סנהדרין מח.) וה</w:t>
      </w:r>
      <w:r>
        <w:rPr>
          <w:b/>
          <w:bCs/>
          <w:rtl/>
        </w:rPr>
        <w:t>רמ"ה</w:t>
      </w:r>
      <w:r>
        <w:rPr>
          <w:rtl/>
        </w:rPr>
        <w:t xml:space="preserve"> שם</w:t>
      </w:r>
      <w:r w:rsidR="00B13FA7">
        <w:rPr>
          <w:rtl/>
        </w:rPr>
        <w:t>.</w:t>
      </w:r>
    </w:p>
  </w:footnote>
  <w:footnote w:id="735">
    <w:p w14:paraId="13FD6266" w14:textId="0A1394AB" w:rsidR="00E4102A" w:rsidRDefault="00000000" w:rsidP="00CE7845">
      <w:pPr>
        <w:pStyle w:val="Footnote"/>
        <w:bidi/>
      </w:pPr>
      <w:r>
        <w:rPr>
          <w:rStyle w:val="ac"/>
          <w:rtl/>
        </w:rPr>
        <w:footnoteRef/>
      </w:r>
      <w:r>
        <w:rPr>
          <w:rtl/>
        </w:rPr>
        <w:t>אמנם ה</w:t>
      </w:r>
      <w:r>
        <w:rPr>
          <w:b/>
          <w:bCs/>
          <w:rtl/>
        </w:rPr>
        <w:t>גרנ"ט</w:t>
      </w:r>
      <w:r>
        <w:rPr>
          <w:rtl/>
        </w:rPr>
        <w:t xml:space="preserve"> (קנב) דן דמדינא רשאי לזכות באבידה היכא דליכא חיוב השבה. שהעלה צד לולי פרשת השבת אבידה בתורה הדין נותן שכיון שאבוד מהבעלים מותר, ואין איסור גזילה אלא ליטול מרשותו. [ומש”ה אבידת עכו”ם וכדו' שנתמעט מפרשת השבה רשאי לזכות, וכן אבידה מדעת לדעת הטור</w:t>
      </w:r>
      <w:r w:rsidR="00B13FA7">
        <w:rPr>
          <w:rtl/>
        </w:rPr>
        <w:t>.</w:t>
      </w:r>
    </w:p>
  </w:footnote>
  <w:footnote w:id="736">
    <w:p w14:paraId="7AB4A510" w14:textId="72BA321B" w:rsidR="00E4102A" w:rsidRDefault="00000000" w:rsidP="00CE7845">
      <w:pPr>
        <w:pStyle w:val="Footnote"/>
        <w:bidi/>
      </w:pPr>
      <w:r>
        <w:rPr>
          <w:rStyle w:val="ac"/>
          <w:rtl/>
        </w:rPr>
        <w:footnoteRef/>
      </w:r>
      <w:r>
        <w:rPr>
          <w:rtl/>
        </w:rPr>
        <w:t>וה</w:t>
      </w:r>
      <w:r>
        <w:rPr>
          <w:b/>
          <w:bCs/>
          <w:rtl/>
        </w:rPr>
        <w:t>ט"ז</w:t>
      </w:r>
      <w:r>
        <w:rPr>
          <w:rtl/>
        </w:rPr>
        <w:t xml:space="preserve"> דחה דשאני התם דאנן סהדי שלא יטריח עצמו בשביל קב בד' אמות. [ומ"מ קשה דהלשון אבידה מדעת מתחלק, והתם הוה הפקר. אך י"ל דאף התם לא נתכוון להפקירו, אלא שלא חש לו. וכיון דאנן סהדי דלא יחזור ויקח מותר. אבל הזורק ארנקי אף שלא נזהר בשמירתו, סתמא דמילתא סופו שיחזור ויקח]</w:t>
      </w:r>
      <w:r w:rsidR="00B13FA7">
        <w:rPr>
          <w:rtl/>
        </w:rPr>
        <w:t>.</w:t>
      </w:r>
    </w:p>
    <w:p w14:paraId="7F2D57FC" w14:textId="4CA6F65D" w:rsidR="00E4102A" w:rsidRDefault="00000000" w:rsidP="00CE7845">
      <w:pPr>
        <w:pStyle w:val="Footnote"/>
        <w:bidi/>
      </w:pPr>
      <w:r>
        <w:rPr>
          <w:rtl/>
        </w:rPr>
        <w:tab/>
        <w:t>והמחנ"א והקצות דחו די"ל דאף התם לא הותר לזכות בו. אלא שיקחנו לביתו, וימתין עד שנתייאשו הבעלים. וכיון דבאבידה מדעת לא נתחייב בהשבה, זכה ע"י יאוש. כיון דלא הוה באיסורא אתא לידיה</w:t>
      </w:r>
      <w:r w:rsidR="00B13FA7">
        <w:rPr>
          <w:rtl/>
        </w:rPr>
        <w:t>.</w:t>
      </w:r>
    </w:p>
  </w:footnote>
  <w:footnote w:id="737">
    <w:p w14:paraId="09956473" w14:textId="699080A0" w:rsidR="00E4102A" w:rsidRDefault="00000000" w:rsidP="00CE7845">
      <w:pPr>
        <w:pStyle w:val="Footnote"/>
        <w:bidi/>
      </w:pPr>
      <w:r>
        <w:rPr>
          <w:rStyle w:val="ac"/>
          <w:rtl/>
        </w:rPr>
        <w:footnoteRef/>
      </w:r>
      <w:r>
        <w:rPr>
          <w:rtl/>
        </w:rPr>
        <w:t>אמנם התם איירי במקום שעומד לפנות, ומסתבר שלא יחזור לבעליו. וכיון דהוה מדעת אין איסור ליקח</w:t>
      </w:r>
      <w:r w:rsidR="00B13FA7">
        <w:rPr>
          <w:rtl/>
        </w:rPr>
        <w:t>.</w:t>
      </w:r>
    </w:p>
  </w:footnote>
  <w:footnote w:id="738">
    <w:p w14:paraId="433B33AB" w14:textId="00B93252" w:rsidR="00E4102A" w:rsidRDefault="00000000" w:rsidP="00CE7845">
      <w:pPr>
        <w:pStyle w:val="Footnote"/>
        <w:bidi/>
      </w:pPr>
      <w:r>
        <w:rPr>
          <w:rStyle w:val="ac"/>
          <w:rtl/>
        </w:rPr>
        <w:footnoteRef/>
      </w:r>
      <w:r>
        <w:rPr>
          <w:rtl/>
        </w:rPr>
        <w:t>ויש לדחות דאף דאבידה מדעת נחשב שנתן רשות לזכות, מ"מ כיון דהחנווני לא נתכוון לזכות, אלא ליקח את הפונדיון כתשלום של הבעה"ב, מש"ה מתחייב עליו</w:t>
      </w:r>
      <w:r w:rsidR="00B13FA7">
        <w:rPr>
          <w:rtl/>
        </w:rPr>
        <w:t>.</w:t>
      </w:r>
    </w:p>
    <w:p w14:paraId="513A012F" w14:textId="3FCC473E" w:rsidR="00E4102A" w:rsidRDefault="00000000" w:rsidP="00CE7845">
      <w:pPr>
        <w:pStyle w:val="Footnote"/>
        <w:bidi/>
      </w:pPr>
      <w:r>
        <w:rPr>
          <w:rtl/>
        </w:rPr>
        <w:tab/>
        <w:t>אבל יש להק' מתי' רבא ור' זירא דאיירי שנטל הצלוחית למוד לאחרים, ונתחייב עליו כדין שואל שלא מדעת. והאיך יתחייב משום גזלן בדבר שרשאי לזכות בו. [ואף שלא נתכוון לזכות בו אלא להשתמש בו גרידא ולהחזיקו עבור הבעלים, מ”מ תימה לומר דיתחייב עליו מגדרי שואל שלא מדעת]</w:t>
      </w:r>
      <w:r w:rsidR="00B13FA7">
        <w:rPr>
          <w:rtl/>
        </w:rPr>
        <w:t>.</w:t>
      </w:r>
    </w:p>
  </w:footnote>
  <w:footnote w:id="739">
    <w:p w14:paraId="394C4EA7" w14:textId="1AFC4397" w:rsidR="00E4102A" w:rsidRDefault="00000000" w:rsidP="00CE7845">
      <w:pPr>
        <w:pStyle w:val="Footnote"/>
        <w:bidi/>
      </w:pPr>
      <w:r>
        <w:rPr>
          <w:rStyle w:val="ac"/>
          <w:rtl/>
        </w:rPr>
        <w:footnoteRef/>
      </w:r>
      <w:r>
        <w:rPr>
          <w:rtl/>
        </w:rPr>
        <w:t>והקצות כת' דאם [כסברת הש"ך] שראוי לומר שלא יתחלף הלשון אבידה מדעת, פעם בלשון הפקר ופעם לא, אם כן כיון דבסוגיין ע"כ לא הוה הפקר, אף בכל דוכתי ראוי לומר שאינו לשון הפקר</w:t>
      </w:r>
      <w:r w:rsidR="00B13FA7">
        <w:rPr>
          <w:rtl/>
        </w:rPr>
        <w:t>.</w:t>
      </w:r>
    </w:p>
  </w:footnote>
  <w:footnote w:id="740">
    <w:p w14:paraId="3F7229B2" w14:textId="2321E8B2" w:rsidR="00E4102A" w:rsidRDefault="00000000" w:rsidP="00CE7845">
      <w:pPr>
        <w:pStyle w:val="Footnote"/>
        <w:bidi/>
      </w:pPr>
      <w:r>
        <w:rPr>
          <w:rStyle w:val="ac"/>
          <w:rtl/>
        </w:rPr>
        <w:footnoteRef/>
      </w:r>
      <w:r>
        <w:rPr>
          <w:rtl/>
        </w:rPr>
        <w:t>ובפשוטו סברא היא בנותן ביד קטן דלא נתכוון להפקירו, ואף שלא נזהר בשמירתו. [וכן הדרך לתת חפצים ביד קטנים, וסומכים שרוב פעמים מחזירים לביתם לבסוף. וכי לא ילביש לבנו קטן שום בגד]</w:t>
      </w:r>
      <w:r w:rsidR="00B13FA7">
        <w:rPr>
          <w:rtl/>
        </w:rPr>
        <w:t>.</w:t>
      </w:r>
    </w:p>
    <w:p w14:paraId="19B66104" w14:textId="08AC460D" w:rsidR="00E4102A" w:rsidRDefault="00000000" w:rsidP="00CE7845">
      <w:pPr>
        <w:pStyle w:val="Footnote"/>
        <w:bidi/>
      </w:pPr>
      <w:r>
        <w:rPr>
          <w:rtl/>
        </w:rPr>
        <w:tab/>
        <w:t>אבל ב</w:t>
      </w:r>
      <w:r>
        <w:rPr>
          <w:b/>
          <w:bCs/>
          <w:rtl/>
        </w:rPr>
        <w:t>הג' חש"ל</w:t>
      </w:r>
      <w:r>
        <w:rPr>
          <w:rtl/>
        </w:rPr>
        <w:t xml:space="preserve"> הק' מ"ש קטן משאר אבידה מדעת דהוה הפקר. ותי' דקי"ל דיש זכיה לקטן מדרבנן, א"כ האיך נאמר דהוה הפקר. ועוד דאפי' את"ל דהאב הפקירו, מ"מ הבן יזכה בו מדרבנן, ומציאת קטן לאביו. {אך לכאורה ה"מ בקטן שיש בו דעת קצת לקנין}</w:t>
      </w:r>
      <w:r w:rsidR="00B13FA7">
        <w:rPr>
          <w:rtl/>
        </w:rPr>
        <w:t>.</w:t>
      </w:r>
    </w:p>
    <w:p w14:paraId="04B497A5" w14:textId="57B07B08" w:rsidR="00E4102A" w:rsidRDefault="00000000" w:rsidP="00CE7845">
      <w:pPr>
        <w:pStyle w:val="Footnote"/>
        <w:bidi/>
      </w:pPr>
      <w:r>
        <w:rPr>
          <w:rtl/>
        </w:rPr>
        <w:tab/>
        <w:t>ועוד הביא בשם ה"ר יוסף (מוילנא) דהכא שלחו לו להביא לו שמן, ומחשבתו נכרת שלא הפקיר, ובטוח שלא יפסידנו. ועפ"ז כת' דבעלמא י"ל דהמוסר לבן קטן הוה הפקר, ושאני הכא דיש הוכחה מתוך מעשיו</w:t>
      </w:r>
      <w:r w:rsidR="00B13FA7">
        <w:rPr>
          <w:rtl/>
        </w:rPr>
        <w:t>.</w:t>
      </w:r>
    </w:p>
    <w:p w14:paraId="1F2A4978" w14:textId="6EFDF976" w:rsidR="00E4102A" w:rsidRDefault="00000000" w:rsidP="00CE7845">
      <w:pPr>
        <w:pStyle w:val="Footnote"/>
        <w:bidi/>
      </w:pPr>
      <w:r>
        <w:rPr>
          <w:rtl/>
        </w:rPr>
        <w:tab/>
        <w:t>והחש"ל השיב דקי"ל דבאופן דסתמו הוה יאוש, אף שעומד וצווח שלא נתייאש, אפ"ה בטלה דעתו אצל כל אדם והוי הפקר. והוי כצווח על ביתו שנפל ועל ספינתו שטבעה בים (ע' ב”מ כד:). {אמנם צ"ע דבשאר אבידה היכא דגילה דעתו שלא נתייאש מהני, ע' ב”מ כב.. וכ”כ הפוסקים (שסח) גבי יאוש בגניבה וגזילה}</w:t>
      </w:r>
      <w:r w:rsidR="00B13FA7">
        <w:rPr>
          <w:rtl/>
        </w:rPr>
        <w:t>.</w:t>
      </w:r>
    </w:p>
  </w:footnote>
  <w:footnote w:id="741">
    <w:p w14:paraId="345140BC" w14:textId="6D9B18AB" w:rsidR="00E4102A" w:rsidRDefault="00000000" w:rsidP="00CE7845">
      <w:pPr>
        <w:pStyle w:val="Footnote"/>
        <w:bidi/>
      </w:pPr>
      <w:r>
        <w:rPr>
          <w:rStyle w:val="ac"/>
          <w:rtl/>
        </w:rPr>
        <w:footnoteRef/>
      </w:r>
      <w:r>
        <w:rPr>
          <w:rtl/>
        </w:rPr>
        <w:t>ועוד הוסיף המצפ"א דהרי בסוגיין שלחו לחנווני כדי להחזיר שמן</w:t>
      </w:r>
      <w:r w:rsidR="00B13FA7">
        <w:rPr>
          <w:rtl/>
        </w:rPr>
        <w:t>.</w:t>
      </w:r>
    </w:p>
  </w:footnote>
  <w:footnote w:id="742">
    <w:p w14:paraId="2C2D325B" w14:textId="2B175D35" w:rsidR="00E4102A" w:rsidRDefault="00000000" w:rsidP="00CE7845">
      <w:pPr>
        <w:pStyle w:val="Footnote"/>
        <w:bidi/>
      </w:pPr>
      <w:r>
        <w:rPr>
          <w:rStyle w:val="ac"/>
          <w:rtl/>
        </w:rPr>
        <w:footnoteRef/>
      </w:r>
      <w:r>
        <w:rPr>
          <w:rtl/>
        </w:rPr>
        <w:t>ו</w:t>
      </w:r>
      <w:r>
        <w:rPr>
          <w:b/>
          <w:bCs/>
          <w:rtl/>
        </w:rPr>
        <w:t>רע”א</w:t>
      </w:r>
      <w:r>
        <w:rPr>
          <w:rtl/>
        </w:rPr>
        <w:t xml:space="preserve"> (בשו”ע אה”ע כח א) ציין לדבריו</w:t>
      </w:r>
      <w:r w:rsidR="00B13FA7">
        <w:rPr>
          <w:rtl/>
        </w:rPr>
        <w:t>.</w:t>
      </w:r>
    </w:p>
  </w:footnote>
  <w:footnote w:id="743">
    <w:p w14:paraId="5CF1A087" w14:textId="7FFAABCD" w:rsidR="00E4102A" w:rsidRDefault="00000000" w:rsidP="00CE7845">
      <w:pPr>
        <w:pStyle w:val="Footnote"/>
        <w:bidi/>
      </w:pPr>
      <w:r>
        <w:rPr>
          <w:rStyle w:val="ac"/>
          <w:rtl/>
        </w:rPr>
        <w:footnoteRef/>
      </w:r>
      <w:r>
        <w:rPr>
          <w:rtl/>
        </w:rPr>
        <w:t>ובגמ' (גיטין כג.) איתא דחש"ו אינן שליח, דלאו בני דעה. פ</w:t>
      </w:r>
      <w:r>
        <w:rPr>
          <w:b/>
          <w:bCs/>
          <w:rtl/>
        </w:rPr>
        <w:t>רש"י</w:t>
      </w:r>
      <w:r>
        <w:rPr>
          <w:rtl/>
        </w:rPr>
        <w:t xml:space="preserve"> דכתיב 'איש' גבי שליחות</w:t>
      </w:r>
      <w:r w:rsidR="00B13FA7">
        <w:rPr>
          <w:rtl/>
        </w:rPr>
        <w:t>.</w:t>
      </w:r>
    </w:p>
  </w:footnote>
  <w:footnote w:id="744">
    <w:p w14:paraId="3CA84238" w14:textId="177C2434" w:rsidR="00E4102A" w:rsidRDefault="00000000" w:rsidP="00CE7845">
      <w:pPr>
        <w:pStyle w:val="Footnote"/>
        <w:bidi/>
      </w:pPr>
      <w:r>
        <w:rPr>
          <w:rStyle w:val="ac"/>
          <w:rtl/>
        </w:rPr>
        <w:footnoteRef/>
      </w:r>
      <w:r>
        <w:rPr>
          <w:rtl/>
        </w:rPr>
        <w:t>ומבואר דאף בלא דין שליחות, היכא דגילה דעתו להדיא פטור. שהוציאו על פיו. [וכפשטות הסוגיא]. אלא דבסתמא תלי בתורת שליחות</w:t>
      </w:r>
      <w:r w:rsidR="00B13FA7">
        <w:rPr>
          <w:rtl/>
        </w:rPr>
        <w:t>.</w:t>
      </w:r>
    </w:p>
  </w:footnote>
  <w:footnote w:id="745">
    <w:p w14:paraId="1E013CC1" w14:textId="6F2D533E" w:rsidR="00E4102A" w:rsidRDefault="00000000" w:rsidP="00CE7845">
      <w:pPr>
        <w:pStyle w:val="Footnote"/>
        <w:bidi/>
      </w:pPr>
      <w:r>
        <w:rPr>
          <w:rStyle w:val="ac"/>
          <w:rtl/>
        </w:rPr>
        <w:footnoteRef/>
      </w:r>
      <w:r>
        <w:rPr>
          <w:rtl/>
        </w:rPr>
        <w:t>ו</w:t>
      </w:r>
      <w:r>
        <w:rPr>
          <w:b/>
          <w:bCs/>
          <w:rtl/>
        </w:rPr>
        <w:t>תוס</w:t>
      </w:r>
      <w:r>
        <w:rPr>
          <w:rtl/>
        </w:rPr>
        <w:t>' (שם) העמידו קו' סתירה בדברי רבה, דרבה העמיד בחנווני מוכר צלוחיות, ואף על הצלוחית ר' יהודה פוטר משום שעל מנת כן שלחו. ו</w:t>
      </w:r>
      <w:r>
        <w:rPr>
          <w:b/>
          <w:bCs/>
          <w:rtl/>
        </w:rPr>
        <w:t>רע"א</w:t>
      </w:r>
      <w:r>
        <w:rPr>
          <w:rtl/>
        </w:rPr>
        <w:t xml:space="preserve"> (שם) הק' אמאי הק' רבה אדרבה, טפי הו"ל להק' מעיקר דברי ר' יהודה במשנה. דלענין השמן ע"כ פטור משום דלשדורי ליה. וצ"ע</w:t>
      </w:r>
      <w:r w:rsidR="00B13FA7">
        <w:rPr>
          <w:rtl/>
        </w:rPr>
        <w:t>.</w:t>
      </w:r>
    </w:p>
  </w:footnote>
  <w:footnote w:id="746">
    <w:p w14:paraId="30848CDC" w14:textId="6A55155A" w:rsidR="00E4102A" w:rsidRDefault="00000000" w:rsidP="00CE7845">
      <w:pPr>
        <w:pStyle w:val="Footnote"/>
        <w:bidi/>
      </w:pPr>
      <w:r>
        <w:rPr>
          <w:rStyle w:val="ac"/>
          <w:rtl/>
        </w:rPr>
        <w:footnoteRef/>
      </w:r>
      <w:r>
        <w:rPr>
          <w:rtl/>
        </w:rPr>
        <w:t xml:space="preserve">אך </w:t>
      </w:r>
      <w:r>
        <w:rPr>
          <w:b/>
          <w:bCs/>
          <w:rtl/>
        </w:rPr>
        <w:t>תוס</w:t>
      </w:r>
      <w:r>
        <w:rPr>
          <w:rtl/>
        </w:rPr>
        <w:t>' הק' דלכאורה מבואר דאף כששולח לו שלח לי ע"י לא מהני, אא"כ אמר בפניו (ע"ע תוס' ב"מ צח:). ותוס' תי' דאפ"ה כיון דנתן הפונדיון הוי כאילו אמר ליה בפניו שלח הלכך אמר לר' יהודה לאתויי שדריה</w:t>
      </w:r>
      <w:r w:rsidR="00B13FA7">
        <w:rPr>
          <w:rtl/>
        </w:rPr>
        <w:t>.</w:t>
      </w:r>
    </w:p>
  </w:footnote>
  <w:footnote w:id="747">
    <w:p w14:paraId="681C981B" w14:textId="5A8D71D6" w:rsidR="00E4102A" w:rsidRDefault="00000000" w:rsidP="00CE7845">
      <w:pPr>
        <w:pStyle w:val="Footnote"/>
        <w:bidi/>
      </w:pPr>
      <w:r>
        <w:rPr>
          <w:rStyle w:val="ac"/>
          <w:rtl/>
        </w:rPr>
        <w:footnoteRef/>
      </w:r>
      <w:r>
        <w:rPr>
          <w:rtl/>
        </w:rPr>
        <w:t>אבל ברא"ש בסוגיין כתב דהוה לוקח. וצ"ע</w:t>
      </w:r>
      <w:r w:rsidR="00B13FA7">
        <w:rPr>
          <w:rtl/>
        </w:rPr>
        <w:t>.</w:t>
      </w:r>
    </w:p>
  </w:footnote>
  <w:footnote w:id="748">
    <w:p w14:paraId="2C0428E3" w14:textId="7DA571B2" w:rsidR="00E4102A" w:rsidRDefault="00000000" w:rsidP="00CE7845">
      <w:pPr>
        <w:pStyle w:val="Footnote"/>
        <w:bidi/>
      </w:pPr>
      <w:r>
        <w:rPr>
          <w:rStyle w:val="ac"/>
          <w:rtl/>
        </w:rPr>
        <w:footnoteRef/>
      </w:r>
      <w:r>
        <w:rPr>
          <w:rtl/>
        </w:rPr>
        <w:t>ומדברי הר"ן (נדרים הנ"ל) משמע דיש חיוב שואל, כיון דכל הנאה שלו. ואף שאסור להשתמש בו</w:t>
      </w:r>
      <w:r w:rsidR="00B13FA7">
        <w:rPr>
          <w:rtl/>
        </w:rPr>
        <w:t>.</w:t>
      </w:r>
    </w:p>
  </w:footnote>
  <w:footnote w:id="749">
    <w:p w14:paraId="36A16794" w14:textId="78833399" w:rsidR="00E4102A" w:rsidRDefault="00000000" w:rsidP="00CE7845">
      <w:pPr>
        <w:pStyle w:val="Footnote"/>
        <w:bidi/>
      </w:pPr>
      <w:r>
        <w:rPr>
          <w:rStyle w:val="ac"/>
          <w:rtl/>
        </w:rPr>
        <w:footnoteRef/>
      </w:r>
      <w:r>
        <w:rPr>
          <w:rtl/>
        </w:rPr>
        <w:t>ויל"ד אי תליא במח' רב הונא ורב נחמן (ב"מ מג.) האם מחמת היתר שימוש נחשב שואל</w:t>
      </w:r>
      <w:r w:rsidR="00B13FA7">
        <w:rPr>
          <w:rtl/>
        </w:rPr>
        <w:t>.</w:t>
      </w:r>
    </w:p>
  </w:footnote>
  <w:footnote w:id="750">
    <w:p w14:paraId="690F6DCF" w14:textId="51A35C49" w:rsidR="00E4102A" w:rsidRDefault="00000000" w:rsidP="00CE7845">
      <w:pPr>
        <w:pStyle w:val="Footnote"/>
        <w:bidi/>
      </w:pPr>
      <w:r>
        <w:rPr>
          <w:rStyle w:val="ac"/>
          <w:rtl/>
        </w:rPr>
        <w:footnoteRef/>
      </w:r>
      <w:r>
        <w:rPr>
          <w:rtl/>
        </w:rPr>
        <w:t>וב</w:t>
      </w:r>
      <w:r>
        <w:rPr>
          <w:b/>
          <w:bCs/>
          <w:rtl/>
        </w:rPr>
        <w:t>הג' אשר"י</w:t>
      </w:r>
      <w:r>
        <w:rPr>
          <w:rtl/>
        </w:rPr>
        <w:t xml:space="preserve"> הביא דדעת </w:t>
      </w:r>
      <w:r>
        <w:rPr>
          <w:b/>
          <w:bCs/>
          <w:rtl/>
        </w:rPr>
        <w:t>ר"י</w:t>
      </w:r>
      <w:r>
        <w:rPr>
          <w:rtl/>
        </w:rPr>
        <w:t xml:space="preserve"> דהוי לוקח, ו</w:t>
      </w:r>
      <w:r>
        <w:rPr>
          <w:b/>
          <w:bCs/>
          <w:rtl/>
        </w:rPr>
        <w:t>רבינו שמשון</w:t>
      </w:r>
      <w:r>
        <w:rPr>
          <w:rtl/>
        </w:rPr>
        <w:t xml:space="preserve"> (רשב"א בהמשך התוס') כתב דשואל הוי. ונפק"מ שהאומן [המוכר] יכול להקדיש</w:t>
      </w:r>
      <w:r w:rsidR="00B13FA7">
        <w:rPr>
          <w:rtl/>
        </w:rPr>
        <w:t>.</w:t>
      </w:r>
    </w:p>
  </w:footnote>
  <w:footnote w:id="751">
    <w:p w14:paraId="0FF47E43" w14:textId="5393D176" w:rsidR="00E4102A" w:rsidRDefault="00000000" w:rsidP="00CE7845">
      <w:pPr>
        <w:pStyle w:val="Footnote"/>
        <w:bidi/>
      </w:pPr>
      <w:r>
        <w:rPr>
          <w:rStyle w:val="ac"/>
          <w:rtl/>
        </w:rPr>
        <w:footnoteRef/>
      </w:r>
      <w:r>
        <w:rPr>
          <w:rtl/>
        </w:rPr>
        <w:t>והביא מעובדא דקרי, דאינו מקדיש דבר שאינו שלו</w:t>
      </w:r>
      <w:r w:rsidR="00B13FA7">
        <w:rPr>
          <w:rtl/>
        </w:rPr>
        <w:t>.</w:t>
      </w:r>
    </w:p>
  </w:footnote>
  <w:footnote w:id="752">
    <w:p w14:paraId="319C7E92" w14:textId="3088BE5D" w:rsidR="00E4102A" w:rsidRDefault="00000000" w:rsidP="00CE7845">
      <w:pPr>
        <w:pStyle w:val="Footnote"/>
        <w:bidi/>
      </w:pPr>
      <w:r>
        <w:rPr>
          <w:rStyle w:val="ac"/>
          <w:rtl/>
        </w:rPr>
        <w:footnoteRef/>
      </w:r>
      <w:r>
        <w:rPr>
          <w:rtl/>
        </w:rPr>
        <w:t>דהר"ן דן בגזירת 'נסיוני' במוכר בהמה לעכו"ם, דלמא שמעה לקולו והולכת בשבת, ועובר משום מחמר. והר"ן הק' אמאי לא חששו משום שביתת בהמתו. ותי' דבנסיוני אינו עובר משום שביתת בהמתו, שרגילין לקוץ דמים ואח”כ לבודקו וקנה כדשמואל, והוה ברשות לוקח לענין איסור שביתת בהמתו</w:t>
      </w:r>
      <w:r w:rsidR="00B13FA7">
        <w:rPr>
          <w:rtl/>
        </w:rPr>
        <w:t>.</w:t>
      </w:r>
    </w:p>
  </w:footnote>
  <w:footnote w:id="753">
    <w:p w14:paraId="5BB083A6" w14:textId="3F3C4017" w:rsidR="00E4102A" w:rsidRDefault="00000000" w:rsidP="00CE7845">
      <w:pPr>
        <w:pStyle w:val="Footnote"/>
        <w:bidi/>
      </w:pPr>
      <w:r>
        <w:rPr>
          <w:rStyle w:val="ac"/>
          <w:rtl/>
        </w:rPr>
        <w:footnoteRef/>
      </w:r>
      <w:r>
        <w:rPr>
          <w:rtl/>
        </w:rPr>
        <w:t>והוכיח (שם) דאינו מתחייב רק משום שואל, וכדאמרי' בסוגיין (פח.) דאינו מקדיש דבר שאינו ברשותו. והר"ן סותר שיטתו בנדרים דחייב משום שואל. [ורע"א העיר בזה]</w:t>
      </w:r>
      <w:r w:rsidR="00B13FA7">
        <w:rPr>
          <w:rtl/>
        </w:rPr>
        <w:t>.</w:t>
      </w:r>
    </w:p>
  </w:footnote>
  <w:footnote w:id="754">
    <w:p w14:paraId="1DB764A1" w14:textId="3D3227B3" w:rsidR="00E4102A" w:rsidRDefault="00000000" w:rsidP="00CE7845">
      <w:pPr>
        <w:pStyle w:val="Footnote"/>
        <w:bidi/>
      </w:pPr>
      <w:r>
        <w:rPr>
          <w:rStyle w:val="ac"/>
          <w:rtl/>
        </w:rPr>
        <w:footnoteRef/>
      </w:r>
      <w:r>
        <w:rPr>
          <w:rtl/>
        </w:rPr>
        <w:t>לשון הר"ן 'ספק' שביתת בהמתו. ולכאורה כוונתו 'חשש' שביתת בהמתו. וב</w:t>
      </w:r>
      <w:r>
        <w:rPr>
          <w:b/>
          <w:bCs/>
          <w:rtl/>
        </w:rPr>
        <w:t>הג' מעשה אילפס</w:t>
      </w:r>
      <w:r>
        <w:rPr>
          <w:rtl/>
        </w:rPr>
        <w:t xml:space="preserve"> מחק 'ספק'</w:t>
      </w:r>
      <w:r w:rsidR="00B13FA7">
        <w:rPr>
          <w:rtl/>
        </w:rPr>
        <w:t>.</w:t>
      </w:r>
    </w:p>
  </w:footnote>
  <w:footnote w:id="755">
    <w:p w14:paraId="1F9C287E" w14:textId="05B60F12" w:rsidR="00E4102A" w:rsidRDefault="00000000" w:rsidP="00CE7845">
      <w:pPr>
        <w:pStyle w:val="Footnote"/>
        <w:bidi/>
      </w:pPr>
      <w:r>
        <w:rPr>
          <w:rStyle w:val="ac"/>
          <w:rtl/>
        </w:rPr>
        <w:footnoteRef/>
      </w:r>
      <w:r>
        <w:rPr>
          <w:rtl/>
        </w:rPr>
        <w:t>ומבואר מדבריו דאף על הצד שמחזירו, זכה בו כדין לוקח, ושוב החזיר [וכדברי הקה”י]. ולא דאמרי' שמתברר שאינו לוקח</w:t>
      </w:r>
      <w:r w:rsidR="00B13FA7">
        <w:rPr>
          <w:rtl/>
        </w:rPr>
        <w:t>.</w:t>
      </w:r>
    </w:p>
  </w:footnote>
  <w:footnote w:id="756">
    <w:p w14:paraId="44CA1F7F" w14:textId="4D0DD44D" w:rsidR="00E4102A" w:rsidRDefault="00000000" w:rsidP="00CE7845">
      <w:pPr>
        <w:pStyle w:val="Footnote"/>
        <w:bidi/>
      </w:pPr>
      <w:r>
        <w:rPr>
          <w:rStyle w:val="ac"/>
          <w:rtl/>
        </w:rPr>
        <w:footnoteRef/>
      </w:r>
      <w:r>
        <w:rPr>
          <w:rtl/>
        </w:rPr>
        <w:t>ויסוד לזה ציינו ע"פ דברי ה</w:t>
      </w:r>
      <w:r>
        <w:rPr>
          <w:b/>
          <w:bCs/>
          <w:rtl/>
        </w:rPr>
        <w:t xml:space="preserve">תוס' </w:t>
      </w:r>
      <w:r>
        <w:rPr>
          <w:rtl/>
        </w:rPr>
        <w:t>(ב"מ מא:) דיש מחייב של שואל מצד הקבלה, ויש מצד השימוש. וה</w:t>
      </w:r>
      <w:r>
        <w:rPr>
          <w:b/>
          <w:bCs/>
          <w:rtl/>
        </w:rPr>
        <w:t>מחנ"א</w:t>
      </w:r>
      <w:r>
        <w:rPr>
          <w:rtl/>
        </w:rPr>
        <w:t xml:space="preserve"> (שאלה א) העמיד מח' ראשונים האם שואל שלא מדעת מתחייב במשיכה או רק בשימוש</w:t>
      </w:r>
      <w:r w:rsidR="00B13FA7">
        <w:rPr>
          <w:rtl/>
        </w:rPr>
        <w:t>.</w:t>
      </w:r>
    </w:p>
  </w:footnote>
  <w:footnote w:id="757">
    <w:p w14:paraId="19272E0B" w14:textId="71A3B90B" w:rsidR="00E4102A" w:rsidRDefault="00000000" w:rsidP="00CE7845">
      <w:pPr>
        <w:pStyle w:val="Footnote"/>
        <w:bidi/>
      </w:pPr>
      <w:r>
        <w:rPr>
          <w:rStyle w:val="ac"/>
          <w:rtl/>
        </w:rPr>
        <w:footnoteRef/>
      </w:r>
      <w:r>
        <w:rPr>
          <w:rtl/>
        </w:rPr>
        <w:t>[ויש שדנו דהרמב"ן לשיטתו דס"ל דע"מ לבקר הוה לוקח]</w:t>
      </w:r>
      <w:r w:rsidR="00B13FA7">
        <w:rPr>
          <w:rtl/>
        </w:rPr>
        <w:t>.</w:t>
      </w:r>
    </w:p>
  </w:footnote>
  <w:footnote w:id="758">
    <w:p w14:paraId="0F1E2CD9" w14:textId="3BE70861" w:rsidR="00E4102A" w:rsidRDefault="00000000" w:rsidP="00CE7845">
      <w:pPr>
        <w:pStyle w:val="Footnote"/>
        <w:bidi/>
      </w:pPr>
      <w:r>
        <w:rPr>
          <w:rStyle w:val="ac"/>
          <w:rtl/>
        </w:rPr>
        <w:footnoteRef/>
      </w:r>
      <w:r>
        <w:rPr>
          <w:rtl/>
        </w:rPr>
        <w:t>ועד"ז י"ל לדברי ה</w:t>
      </w:r>
      <w:r>
        <w:rPr>
          <w:b/>
          <w:bCs/>
          <w:rtl/>
        </w:rPr>
        <w:t>גר"ח</w:t>
      </w:r>
      <w:r>
        <w:rPr>
          <w:rtl/>
        </w:rPr>
        <w:t xml:space="preserve"> (לש"ס ב"מ ל., וסטנסל רסח, והו' בברכ”ש ב”מ טז) דמצוות השבה קודם שהגיע לידו הוה מצווה על הגברא, ורק כשהגיע לידו נתחייב בהשבה בגדר חיוב ממון</w:t>
      </w:r>
      <w:r w:rsidR="00B13FA7">
        <w:rPr>
          <w:rtl/>
        </w:rPr>
        <w:t>.</w:t>
      </w:r>
    </w:p>
  </w:footnote>
  <w:footnote w:id="759">
    <w:p w14:paraId="13AB33F0" w14:textId="148F40A0" w:rsidR="00E4102A" w:rsidRDefault="00000000" w:rsidP="00CE7845">
      <w:pPr>
        <w:pStyle w:val="Footnote"/>
        <w:bidi/>
      </w:pPr>
      <w:r>
        <w:rPr>
          <w:rStyle w:val="ac"/>
          <w:rtl/>
        </w:rPr>
        <w:footnoteRef/>
      </w:r>
      <w:r>
        <w:rPr>
          <w:rtl/>
        </w:rPr>
        <w:t>ו</w:t>
      </w:r>
      <w:r>
        <w:rPr>
          <w:b/>
          <w:bCs/>
          <w:rtl/>
        </w:rPr>
        <w:t>תוס'</w:t>
      </w:r>
      <w:r>
        <w:rPr>
          <w:rtl/>
        </w:rPr>
        <w:t xml:space="preserve"> (ב"מ כה:) כת' דמשעה שהגביה מציאה מתחייב כדין שומר אבידה. ולכאורה היכא דליכא מצוות השבה אין עליו דין שומר אבידה]</w:t>
      </w:r>
      <w:r w:rsidR="00B13FA7">
        <w:rPr>
          <w:rtl/>
        </w:rPr>
        <w:t>.</w:t>
      </w:r>
    </w:p>
  </w:footnote>
  <w:footnote w:id="760">
    <w:p w14:paraId="29F42D05" w14:textId="0EFAE8D6" w:rsidR="00E4102A" w:rsidRDefault="00000000" w:rsidP="00CE7845">
      <w:pPr>
        <w:pStyle w:val="Footnote"/>
        <w:bidi/>
      </w:pPr>
      <w:r>
        <w:rPr>
          <w:rStyle w:val="ac"/>
          <w:rtl/>
        </w:rPr>
        <w:footnoteRef/>
      </w:r>
      <w:r>
        <w:rPr>
          <w:rtl/>
        </w:rPr>
        <w:t>ועפ"ז י"ל דה"מ היכא דמתכוון לקיים מצוות השבה לבעליו. אבל הגביה בעלמא י"ל דלא נתחייב. [וצ"ע בגמ' דידן]</w:t>
      </w:r>
      <w:r w:rsidR="00B13FA7">
        <w:rPr>
          <w:rtl/>
        </w:rPr>
        <w:t>.</w:t>
      </w:r>
    </w:p>
  </w:footnote>
  <w:footnote w:id="761">
    <w:p w14:paraId="176FE073" w14:textId="3A996F97" w:rsidR="00E4102A" w:rsidRDefault="00000000" w:rsidP="00CE7845">
      <w:pPr>
        <w:pStyle w:val="Footnote"/>
        <w:bidi/>
      </w:pPr>
      <w:r>
        <w:rPr>
          <w:rStyle w:val="ac"/>
          <w:rtl/>
        </w:rPr>
        <w:footnoteRef/>
      </w:r>
      <w:r>
        <w:rPr>
          <w:rtl/>
        </w:rPr>
        <w:t>וה</w:t>
      </w:r>
      <w:r>
        <w:rPr>
          <w:b/>
          <w:bCs/>
          <w:rtl/>
        </w:rPr>
        <w:t>נמוק"י</w:t>
      </w:r>
      <w:r>
        <w:rPr>
          <w:rtl/>
        </w:rPr>
        <w:t xml:space="preserve"> (ב”מ שם) כת' דלדעת רש"י ה"ה בכלים נתחייב בו</w:t>
      </w:r>
      <w:r w:rsidR="00B13FA7">
        <w:rPr>
          <w:rtl/>
        </w:rPr>
        <w:t>.</w:t>
      </w:r>
    </w:p>
    <w:p w14:paraId="3A026821" w14:textId="54E85EF7" w:rsidR="00E4102A" w:rsidRDefault="00000000" w:rsidP="00CE7845">
      <w:pPr>
        <w:pStyle w:val="Footnote"/>
        <w:bidi/>
      </w:pPr>
      <w:r>
        <w:rPr>
          <w:rtl/>
        </w:rPr>
        <w:tab/>
        <w:t>{ואפשר דעיקר מימרא דרבה איירי בזקן שלא נתכוון לקיים מצוות השבה, וכן בסוגיין לא נתכוון למצוות השבה. ובזה אמרי' בסוגיין דהוה דוקא בבע"ח, משום שהרחיקו מהבעלים. ואילו רש"י ב"מ איירי באופן שנתכוון להתחייב במצוות השבה, ואף באופנים שע"פ דין פטור}</w:t>
      </w:r>
      <w:r w:rsidR="00B13FA7">
        <w:rPr>
          <w:rtl/>
        </w:rPr>
        <w:t>.</w:t>
      </w:r>
    </w:p>
  </w:footnote>
  <w:footnote w:id="762">
    <w:p w14:paraId="0961975A" w14:textId="77777777" w:rsidR="00E4102A" w:rsidRDefault="00000000" w:rsidP="00CE7845">
      <w:pPr>
        <w:pStyle w:val="Footnote"/>
        <w:bidi/>
      </w:pPr>
      <w:r>
        <w:rPr>
          <w:rStyle w:val="ac"/>
          <w:rtl/>
        </w:rPr>
        <w:footnoteRef/>
      </w:r>
      <w:r>
        <w:rPr>
          <w:rtl/>
        </w:rPr>
        <w:t>וב</w:t>
      </w:r>
      <w:r>
        <w:rPr>
          <w:b/>
          <w:bCs/>
          <w:rtl/>
        </w:rPr>
        <w:t>הג' מיימוני</w:t>
      </w:r>
      <w:r>
        <w:rPr>
          <w:rtl/>
        </w:rPr>
        <w:t xml:space="preserve"> (שם ד) כת' ע”ד הרמב”ם דכן פרש"י, אבל ר"י פי' הטעם משום דאנקטה נגרי ברייתא, וכדמוכח בסוגיין.</w:t>
      </w:r>
    </w:p>
  </w:footnote>
  <w:footnote w:id="763">
    <w:p w14:paraId="7FF8179B" w14:textId="3EC5D41D" w:rsidR="00E4102A" w:rsidRDefault="00000000" w:rsidP="00CE7845">
      <w:pPr>
        <w:pStyle w:val="Footnote"/>
        <w:bidi/>
      </w:pPr>
      <w:r>
        <w:rPr>
          <w:rStyle w:val="ac"/>
          <w:rtl/>
        </w:rPr>
        <w:footnoteRef/>
      </w:r>
      <w:r>
        <w:rPr>
          <w:rtl/>
        </w:rPr>
        <w:t>והביאו דכן משמע בסוגיין גבי צלוחית, דפטור רק משום שהוא אבידה מדעת. [הא לאו הכי מתחייב משום שומר אבידה]</w:t>
      </w:r>
      <w:r w:rsidR="00B13FA7">
        <w:rPr>
          <w:rtl/>
        </w:rPr>
        <w:t>.</w:t>
      </w:r>
    </w:p>
  </w:footnote>
  <w:footnote w:id="764">
    <w:p w14:paraId="6BAE9330" w14:textId="00E88F30" w:rsidR="00E4102A" w:rsidRDefault="00000000" w:rsidP="00CE7845">
      <w:pPr>
        <w:pStyle w:val="Footnote"/>
        <w:bidi/>
      </w:pPr>
      <w:r>
        <w:rPr>
          <w:rStyle w:val="ac"/>
          <w:rtl/>
        </w:rPr>
        <w:footnoteRef/>
      </w:r>
      <w:r>
        <w:rPr>
          <w:rtl/>
        </w:rPr>
        <w:t>ועוד כת' ה</w:t>
      </w:r>
      <w:r>
        <w:rPr>
          <w:b/>
          <w:bCs/>
          <w:rtl/>
        </w:rPr>
        <w:t>ב"י</w:t>
      </w:r>
      <w:r>
        <w:rPr>
          <w:rtl/>
        </w:rPr>
        <w:t xml:space="preserve"> דיש לדחוק בלשון הרמב"ם דאף לרמב"ם הוא רק בבע"ח שנמשך לבעל האבידה מזה נזק</w:t>
      </w:r>
      <w:r w:rsidR="00B13FA7">
        <w:rPr>
          <w:rtl/>
        </w:rPr>
        <w:t>.</w:t>
      </w:r>
    </w:p>
  </w:footnote>
  <w:footnote w:id="765">
    <w:p w14:paraId="23517846" w14:textId="7F8C70BF" w:rsidR="00E4102A" w:rsidRDefault="00000000" w:rsidP="00CE7845">
      <w:pPr>
        <w:pStyle w:val="Footnote"/>
        <w:bidi/>
      </w:pPr>
      <w:r>
        <w:rPr>
          <w:rStyle w:val="ac"/>
          <w:rtl/>
        </w:rPr>
        <w:footnoteRef/>
      </w:r>
      <w:r>
        <w:rPr>
          <w:rtl/>
        </w:rPr>
        <w:t>שהרי הוא מדברי המקשן, ולא היה לגמ' להקשות אא"כ הדבר ברור</w:t>
      </w:r>
      <w:r w:rsidR="00B13FA7">
        <w:rPr>
          <w:rtl/>
        </w:rPr>
        <w:t>.</w:t>
      </w:r>
    </w:p>
  </w:footnote>
  <w:footnote w:id="766">
    <w:p w14:paraId="077FD533" w14:textId="0835439C" w:rsidR="00E4102A" w:rsidRDefault="00000000" w:rsidP="00CE7845">
      <w:pPr>
        <w:pStyle w:val="Footnote"/>
        <w:bidi/>
      </w:pPr>
      <w:r>
        <w:rPr>
          <w:rStyle w:val="ac"/>
          <w:rtl/>
        </w:rPr>
        <w:footnoteRef/>
      </w:r>
      <w:r>
        <w:rPr>
          <w:rtl/>
        </w:rPr>
        <w:t>ודן דתליא במח' הראשונים האם אפוטרופוס חייב בפשיעה, אלא שהקשו בזה סתירות בראשונים</w:t>
      </w:r>
      <w:r w:rsidR="00B13FA7">
        <w:rPr>
          <w:rtl/>
        </w:rPr>
        <w:t>.</w:t>
      </w:r>
    </w:p>
  </w:footnote>
  <w:footnote w:id="767">
    <w:p w14:paraId="4E22A8BE" w14:textId="13F57C67" w:rsidR="00E4102A" w:rsidRDefault="00000000" w:rsidP="00CE7845">
      <w:pPr>
        <w:pStyle w:val="Footnote"/>
        <w:bidi/>
      </w:pPr>
      <w:r>
        <w:rPr>
          <w:rStyle w:val="ac"/>
          <w:rtl/>
        </w:rPr>
        <w:footnoteRef/>
      </w:r>
      <w:r>
        <w:rPr>
          <w:rtl/>
        </w:rPr>
        <w:t>ויש שהק' מ"ש מהגונב ע"מ לשלם או להחזיר, דיש צד (ע' קצות שמח א) דאינו מתחייב בקניני גזילה. ואכמ"ל</w:t>
      </w:r>
      <w:r w:rsidR="00B13FA7">
        <w:rPr>
          <w:rtl/>
        </w:rPr>
        <w:t>.</w:t>
      </w:r>
    </w:p>
  </w:footnote>
  <w:footnote w:id="768">
    <w:p w14:paraId="22B0691A" w14:textId="0D679CBF" w:rsidR="00E4102A" w:rsidRDefault="00000000" w:rsidP="00CE7845">
      <w:pPr>
        <w:pStyle w:val="Footnote"/>
        <w:bidi/>
      </w:pPr>
      <w:r>
        <w:rPr>
          <w:rStyle w:val="ac"/>
          <w:rtl/>
        </w:rPr>
        <w:footnoteRef/>
      </w:r>
      <w:r>
        <w:rPr>
          <w:rtl/>
        </w:rPr>
        <w:t>ו</w:t>
      </w:r>
      <w:r>
        <w:rPr>
          <w:b/>
          <w:bCs/>
          <w:rtl/>
        </w:rPr>
        <w:t xml:space="preserve">תוס' </w:t>
      </w:r>
      <w:r>
        <w:rPr>
          <w:rtl/>
        </w:rPr>
        <w:t>(ב"מ</w:t>
      </w:r>
      <w:r>
        <w:rPr>
          <w:b/>
          <w:bCs/>
          <w:rtl/>
        </w:rPr>
        <w:t xml:space="preserve"> </w:t>
      </w:r>
      <w:r>
        <w:rPr>
          <w:rtl/>
        </w:rPr>
        <w:t>צט. ד"ה וחבירו) כת' דהמבקע בקרדום של הקדש מעל בכולו, ולא רק בשיעור הנאת ביקועו, כיון דשואל שלא מדעת גזלן. [ואף דגדר מעילה לא שייך לקניני גזילה]. ולכאורה מבואר דיסוד שואל שלא מדעת דנחשב שמשתמש בכל החפץ, וילפי' אף לענין מעילה נתחייב בכולו. [ואף דהיכא שיש לו זכות מסויים, נחשב שמשתמש רק מכח הזכות שלו, אבל היכא דמשתמש שלא ברשות נחשב שלקח כל החפץ]</w:t>
      </w:r>
      <w:r w:rsidR="00B13FA7">
        <w:rPr>
          <w:rtl/>
        </w:rPr>
        <w:t>.</w:t>
      </w:r>
    </w:p>
  </w:footnote>
  <w:footnote w:id="769">
    <w:p w14:paraId="64BCC962" w14:textId="0518A7FE" w:rsidR="00E4102A" w:rsidRDefault="00000000" w:rsidP="00CE7845">
      <w:pPr>
        <w:pStyle w:val="Footnote"/>
        <w:bidi/>
      </w:pPr>
      <w:r>
        <w:rPr>
          <w:rStyle w:val="ac"/>
          <w:rtl/>
        </w:rPr>
        <w:footnoteRef/>
      </w:r>
      <w:r>
        <w:rPr>
          <w:rtl/>
        </w:rPr>
        <w:t>וה</w:t>
      </w:r>
      <w:r>
        <w:rPr>
          <w:b/>
          <w:bCs/>
          <w:rtl/>
        </w:rPr>
        <w:t>קוב"ש</w:t>
      </w:r>
      <w:r>
        <w:rPr>
          <w:rtl/>
        </w:rPr>
        <w:t xml:space="preserve"> (ב"ק פה) תי' דלא נחשב גנב אלא היכא דמיטמר נפשיה במתכוין, ואילו ראו אותו לא היה לוקח. אבל שואל שלא מדעת אינו מתכוין לעשות בסתר, אלא שבמקרה לא נזדמן אדם בשעת מעשה. [ובאופן דמיטמר ומשתמש בחפץ חבירו יתחייב אף בכפל משום גנב]. ע"ע חי' הרי"מ (חו"מ שמח ד)</w:t>
      </w:r>
      <w:r w:rsidR="00B13FA7">
        <w:rPr>
          <w:rtl/>
        </w:rPr>
        <w:t>.</w:t>
      </w:r>
    </w:p>
  </w:footnote>
  <w:footnote w:id="770">
    <w:p w14:paraId="3986A49F" w14:textId="546BB3D0" w:rsidR="00E4102A" w:rsidRDefault="00000000" w:rsidP="00CE7845">
      <w:pPr>
        <w:pStyle w:val="Footnote"/>
        <w:bidi/>
      </w:pPr>
      <w:r>
        <w:rPr>
          <w:rStyle w:val="ac"/>
          <w:rtl/>
        </w:rPr>
        <w:footnoteRef/>
      </w:r>
      <w:r>
        <w:rPr>
          <w:rtl/>
        </w:rPr>
        <w:t>ויש שהביאו הא דמבואר (ב"ק סח:) דהיכא דחזרה קרן לבעלים לא נחשב המצא בידו, והכא מיד נתכוון להחזיר. ע”ע אילת השחר</w:t>
      </w:r>
      <w:r w:rsidR="00B13FA7">
        <w:rPr>
          <w:rtl/>
        </w:rPr>
        <w:t>.</w:t>
      </w:r>
    </w:p>
    <w:p w14:paraId="7D663070" w14:textId="5FB06D7F" w:rsidR="00E4102A" w:rsidRDefault="00000000" w:rsidP="00CE7845">
      <w:pPr>
        <w:pStyle w:val="Footnote"/>
        <w:bidi/>
      </w:pPr>
      <w:r>
        <w:rPr>
          <w:rtl/>
        </w:rPr>
        <w:tab/>
        <w:t>ועוד יש שהוסיפו דעיקר חיוב הגנב בכפל הוא מחמת 'מעשה הגניבה', ושואל שלא מדעת לא נחשב מעשה גניבה</w:t>
      </w:r>
      <w:r w:rsidR="00B13FA7">
        <w:rPr>
          <w:rtl/>
        </w:rPr>
        <w:t>.</w:t>
      </w:r>
    </w:p>
  </w:footnote>
  <w:footnote w:id="771">
    <w:p w14:paraId="545D403B" w14:textId="68CC3C3A" w:rsidR="00E4102A" w:rsidRDefault="00000000" w:rsidP="00CE7845">
      <w:pPr>
        <w:pStyle w:val="Footnote"/>
        <w:bidi/>
      </w:pPr>
      <w:r>
        <w:rPr>
          <w:rStyle w:val="ac"/>
          <w:rtl/>
        </w:rPr>
        <w:footnoteRef/>
      </w:r>
      <w:r>
        <w:rPr>
          <w:rtl/>
        </w:rPr>
        <w:t>וצ"ב אמאי תלה דבריו בהא דשואל שלא מדעת גזלן להתחייב באונסי החפץ, הא אף אי הוה שואל בגוף החפץ, מ"מ עבר איסור בהשתמשות. ושימוש זה הוא ודאי בגדר גזילה. ואפשר דא"כ היה מותר מדין זה נהנה וזה לא חסר, כיון דלא ידעינן שמקפיד. וצ"ע</w:t>
      </w:r>
      <w:r w:rsidR="00B13FA7">
        <w:rPr>
          <w:rtl/>
        </w:rPr>
        <w:t>.</w:t>
      </w:r>
    </w:p>
  </w:footnote>
  <w:footnote w:id="772">
    <w:p w14:paraId="187607E7" w14:textId="7E0B41ED" w:rsidR="00E4102A" w:rsidRDefault="00000000" w:rsidP="00CE7845">
      <w:pPr>
        <w:pStyle w:val="Footnote"/>
        <w:bidi/>
      </w:pPr>
      <w:r>
        <w:rPr>
          <w:rStyle w:val="ac"/>
          <w:rtl/>
        </w:rPr>
        <w:footnoteRef/>
      </w:r>
      <w:r>
        <w:rPr>
          <w:rtl/>
        </w:rPr>
        <w:t>וה</w:t>
      </w:r>
      <w:r>
        <w:rPr>
          <w:b/>
          <w:bCs/>
          <w:rtl/>
        </w:rPr>
        <w:t>קצות</w:t>
      </w:r>
      <w:r>
        <w:rPr>
          <w:rtl/>
        </w:rPr>
        <w:t xml:space="preserve"> (רסב א) הק' דמ"מ הוה יאוש שלא מדעת, והאיך שרי להשתמש בלא ידיעת הבעלים. [לדעת תוס' ב"מ כב.]. ולדעת ה</w:t>
      </w:r>
      <w:r>
        <w:rPr>
          <w:b/>
          <w:bCs/>
          <w:rtl/>
        </w:rPr>
        <w:t>ש"ך</w:t>
      </w:r>
      <w:r>
        <w:rPr>
          <w:rtl/>
        </w:rPr>
        <w:t xml:space="preserve"> (שנח א) הוא משום דאמדינן דעתיה שרוצה שישתמשו בו, ועדיף מיאוש שלא מדעת. ויש שחילקו דאף לדעת התוס' אהני האומדנא שלא יחשב שואל שלא מדעת ע”י השתמשות. אבל היכא דכליא קרנא בעינן נתינת רשות. והקצות תי' משום מצוה שאני. ואכמ"ל</w:t>
      </w:r>
      <w:r w:rsidR="00B13FA7">
        <w:rPr>
          <w:rtl/>
        </w:rPr>
        <w:t>.</w:t>
      </w:r>
    </w:p>
  </w:footnote>
  <w:footnote w:id="773">
    <w:p w14:paraId="0319F50D" w14:textId="75094E5F" w:rsidR="00E4102A" w:rsidRDefault="00000000" w:rsidP="00CE7845">
      <w:pPr>
        <w:pStyle w:val="Footnote"/>
        <w:bidi/>
      </w:pPr>
      <w:r>
        <w:rPr>
          <w:rStyle w:val="ac"/>
          <w:rtl/>
        </w:rPr>
        <w:footnoteRef/>
      </w:r>
      <w:r>
        <w:rPr>
          <w:rtl/>
        </w:rPr>
        <w:t>וכ"כ ה</w:t>
      </w:r>
      <w:r>
        <w:rPr>
          <w:b/>
          <w:bCs/>
          <w:rtl/>
        </w:rPr>
        <w:t>נמוק"י</w:t>
      </w:r>
      <w:r>
        <w:rPr>
          <w:rtl/>
        </w:rPr>
        <w:t xml:space="preserve"> (הל' קטנות ציצית יב. בדה"ר) שאם בא אדם להתעטף בטלית המונח לפי שעה ולהחזירו למקומו מותר, ולא חשיב שואל שלא מדעת גזלן הוי. כיון דליכא הכא חשש כילוי קרנא ניחא ליה לאיניש דליעבדו מצוה בממוניה. מה שאין כן בספרים דשמא יבוא לקרות בהן הרבה עד שיקרע מרוב משמוש. [וכ"כ הנמוק"י ב"מ שם, ודלא כנמוק"י בסוגיין]</w:t>
      </w:r>
      <w:r w:rsidR="00B13FA7">
        <w:rPr>
          <w:rtl/>
        </w:rPr>
        <w:t>.</w:t>
      </w:r>
    </w:p>
    <w:p w14:paraId="15DA95D1" w14:textId="7169845D" w:rsidR="00E4102A" w:rsidRDefault="00000000" w:rsidP="00CE7845">
      <w:pPr>
        <w:pStyle w:val="Footnote"/>
        <w:bidi/>
      </w:pPr>
      <w:r>
        <w:rPr>
          <w:rtl/>
        </w:rPr>
        <w:tab/>
        <w:t>וכ"פ ה</w:t>
      </w:r>
      <w:r>
        <w:rPr>
          <w:b/>
          <w:bCs/>
          <w:rtl/>
        </w:rPr>
        <w:t>רא"ש</w:t>
      </w:r>
      <w:r>
        <w:rPr>
          <w:rtl/>
        </w:rPr>
        <w:t xml:space="preserve"> (חולין ח כו בסופו, והטור ושו"ע או"ח יד ד) דנהגו להתעטף בטליתו של חבירו, אפי' בלא ידיעה, ומברך. וסמכו על זה דניחא ליה לאיניש דליעביד מצוה בממוניה. ואם מצאה מקופלת יחזור ויקפלנה כבראשונה דאי לאו הכי לא ניחא ליה</w:t>
      </w:r>
      <w:r w:rsidR="00B13FA7">
        <w:rPr>
          <w:rtl/>
        </w:rPr>
        <w:t>.</w:t>
      </w:r>
    </w:p>
  </w:footnote>
  <w:footnote w:id="774">
    <w:p w14:paraId="7DB23F34" w14:textId="5FD0F47E" w:rsidR="00E4102A" w:rsidRDefault="00000000" w:rsidP="00CE7845">
      <w:pPr>
        <w:pStyle w:val="Footnote"/>
        <w:bidi/>
      </w:pPr>
      <w:r>
        <w:rPr>
          <w:rStyle w:val="ac"/>
          <w:rtl/>
        </w:rPr>
        <w:footnoteRef/>
      </w:r>
      <w:r>
        <w:rPr>
          <w:rtl/>
        </w:rPr>
        <w:t>ועפ"ז כת' דבמידי דליכא שום חשש קלקול ודאי יכול לשאול שלא מדעת הבעלים למעבד מצוה. כגון אם מצא טלית או תפילין של חבירו בבית הכנסת וכיוצא בו רשאי להניחן שם ולהחזירן למקומן, ולא חשיב גזלן כששאל שלא מדעת בעלים</w:t>
      </w:r>
      <w:r w:rsidR="00B13FA7">
        <w:rPr>
          <w:rtl/>
        </w:rPr>
        <w:t>.</w:t>
      </w:r>
    </w:p>
    <w:p w14:paraId="3A2F9B49" w14:textId="39C5B77F" w:rsidR="00E4102A" w:rsidRDefault="00000000" w:rsidP="00CE7845">
      <w:pPr>
        <w:pStyle w:val="Footnote"/>
        <w:bidi/>
      </w:pPr>
      <w:r>
        <w:rPr>
          <w:rtl/>
        </w:rPr>
        <w:tab/>
        <w:t>וה</w:t>
      </w:r>
      <w:r>
        <w:rPr>
          <w:b/>
          <w:bCs/>
          <w:rtl/>
        </w:rPr>
        <w:t>מחנ"א</w:t>
      </w:r>
      <w:r>
        <w:rPr>
          <w:rtl/>
        </w:rPr>
        <w:t xml:space="preserve"> (גזילה כ) הביא מדברי הריטב"א דיש חיוב שואל שלא מדעת אף בדבר שאין בו צד קלקול, וכדמבואר הכא דמתחייב לולי דהוה דבר מצווה</w:t>
      </w:r>
      <w:r w:rsidR="00B13FA7">
        <w:rPr>
          <w:rtl/>
        </w:rPr>
        <w:t>.</w:t>
      </w:r>
    </w:p>
  </w:footnote>
  <w:footnote w:id="775">
    <w:p w14:paraId="4F6520DA" w14:textId="0E063A30" w:rsidR="00E4102A" w:rsidRDefault="00000000" w:rsidP="00CE7845">
      <w:pPr>
        <w:pStyle w:val="Footnote"/>
        <w:bidi/>
      </w:pPr>
      <w:r>
        <w:rPr>
          <w:rStyle w:val="ac"/>
          <w:rtl/>
        </w:rPr>
        <w:footnoteRef/>
      </w:r>
      <w:r>
        <w:rPr>
          <w:rtl/>
        </w:rPr>
        <w:t>וע' לעיל שם דנח' בזה ה</w:t>
      </w:r>
      <w:r>
        <w:rPr>
          <w:b/>
          <w:bCs/>
          <w:rtl/>
        </w:rPr>
        <w:t>ראשונים</w:t>
      </w:r>
      <w:r>
        <w:rPr>
          <w:rtl/>
        </w:rPr>
        <w:t xml:space="preserve"> האם אף בדיעבד אינו נפאר בזה, או רק לכתחילה יש לו דין לשלם לכ"א</w:t>
      </w:r>
      <w:r w:rsidR="00B13FA7">
        <w:rPr>
          <w:rtl/>
        </w:rPr>
        <w:t>.</w:t>
      </w:r>
    </w:p>
  </w:footnote>
  <w:footnote w:id="776">
    <w:p w14:paraId="75AA2328" w14:textId="4559534D" w:rsidR="00E4102A" w:rsidRDefault="00000000" w:rsidP="00CE7845">
      <w:pPr>
        <w:pStyle w:val="Footnote"/>
        <w:bidi/>
      </w:pPr>
      <w:r>
        <w:rPr>
          <w:rStyle w:val="ac"/>
          <w:rtl/>
        </w:rPr>
        <w:footnoteRef/>
      </w:r>
      <w:r>
        <w:rPr>
          <w:rtl/>
        </w:rPr>
        <w:t>ויש לחלק דהתם אינו עומד לרשות הבעלים. אבל כאן הוה בחזקתו, אלא דאינו משתמר</w:t>
      </w:r>
      <w:r w:rsidR="00B13FA7">
        <w:rPr>
          <w:rtl/>
        </w:rPr>
        <w:t>.</w:t>
      </w:r>
    </w:p>
  </w:footnote>
  <w:footnote w:id="777">
    <w:p w14:paraId="1B13BF2D" w14:textId="66C3C0F8" w:rsidR="00E4102A" w:rsidRDefault="00000000" w:rsidP="00CE7845">
      <w:pPr>
        <w:pStyle w:val="Footnote"/>
        <w:bidi/>
      </w:pPr>
      <w:r>
        <w:rPr>
          <w:rStyle w:val="ac"/>
          <w:rtl/>
        </w:rPr>
        <w:footnoteRef/>
      </w:r>
      <w:r>
        <w:rPr>
          <w:rtl/>
        </w:rPr>
        <w:t>והוסיף דכל שעושה פת פלתר ומניחו במקום ידוע למכור, ע”ד כן שכל א' יכול ליקח בלא רשותו, ואא"כ מיחה בו קודם נטילה</w:t>
      </w:r>
      <w:r w:rsidR="00B13FA7">
        <w:rPr>
          <w:rtl/>
        </w:rPr>
        <w:t>.</w:t>
      </w:r>
    </w:p>
  </w:footnote>
  <w:footnote w:id="778">
    <w:p w14:paraId="5F99EEBF" w14:textId="6224C11C" w:rsidR="00E4102A" w:rsidRDefault="00000000" w:rsidP="00CE7845">
      <w:pPr>
        <w:pStyle w:val="Footnote"/>
        <w:bidi/>
      </w:pPr>
      <w:r>
        <w:rPr>
          <w:rStyle w:val="ac"/>
          <w:rtl/>
        </w:rPr>
        <w:footnoteRef/>
      </w:r>
      <w:r>
        <w:rPr>
          <w:rtl/>
        </w:rPr>
        <w:t>לצד דסברת שמואל משום דהוה לוקח</w:t>
      </w:r>
      <w:r w:rsidR="00B13FA7">
        <w:rPr>
          <w:rtl/>
        </w:rPr>
        <w:t>.</w:t>
      </w:r>
    </w:p>
  </w:footnote>
  <w:footnote w:id="779">
    <w:p w14:paraId="2F690794" w14:textId="29451F6B" w:rsidR="00E4102A" w:rsidRDefault="00000000" w:rsidP="00CE7845">
      <w:pPr>
        <w:pStyle w:val="Footnote"/>
        <w:bidi/>
      </w:pPr>
      <w:r>
        <w:rPr>
          <w:rStyle w:val="ac"/>
          <w:rtl/>
        </w:rPr>
        <w:footnoteRef/>
      </w:r>
      <w:r>
        <w:rPr>
          <w:rtl/>
        </w:rPr>
        <w:t>וה</w:t>
      </w:r>
      <w:r>
        <w:rPr>
          <w:b/>
          <w:bCs/>
          <w:rtl/>
        </w:rPr>
        <w:t>נתיבות</w:t>
      </w:r>
      <w:r>
        <w:rPr>
          <w:rtl/>
        </w:rPr>
        <w:t xml:space="preserve"> (קפו) הק' דכל זביני חריפי הוא במחיר שלו בצמצום, אבל אם יעלה דמיו הוה שוב רמיא על אפיה, וא"כ בלא קייצי אינו אפי' שואל</w:t>
      </w:r>
      <w:r w:rsidR="00B13FA7">
        <w:rPr>
          <w:rtl/>
        </w:rPr>
        <w:t>.</w:t>
      </w:r>
    </w:p>
  </w:footnote>
  <w:footnote w:id="780">
    <w:p w14:paraId="6B548BB5" w14:textId="4ADF70E1" w:rsidR="00E4102A" w:rsidRDefault="00000000" w:rsidP="00CE7845">
      <w:pPr>
        <w:pStyle w:val="Footnote"/>
        <w:bidi/>
      </w:pPr>
      <w:r>
        <w:rPr>
          <w:rStyle w:val="ac"/>
          <w:rtl/>
        </w:rPr>
        <w:footnoteRef/>
      </w:r>
      <w:r>
        <w:rPr>
          <w:rtl/>
        </w:rPr>
        <w:t>וכן תוס' שבועות לג: ובכורות מט. וב"מ ו</w:t>
      </w:r>
      <w:r w:rsidR="00B13FA7">
        <w:rPr>
          <w:rtl/>
        </w:rPr>
        <w:t>.</w:t>
      </w:r>
    </w:p>
  </w:footnote>
  <w:footnote w:id="781">
    <w:p w14:paraId="2580A1E1" w14:textId="355C094C" w:rsidR="00E4102A" w:rsidRDefault="00000000" w:rsidP="00CE7845">
      <w:pPr>
        <w:pStyle w:val="Footnote"/>
        <w:bidi/>
      </w:pPr>
      <w:r>
        <w:rPr>
          <w:rStyle w:val="ac"/>
          <w:rtl/>
        </w:rPr>
        <w:footnoteRef/>
      </w:r>
      <w:r>
        <w:rPr>
          <w:rtl/>
        </w:rPr>
        <w:t>ותוס' הביאו וכמו שמשכיר [בית] יכול להקדיש (ערכין כא.)</w:t>
      </w:r>
      <w:r w:rsidR="00B13FA7">
        <w:rPr>
          <w:rtl/>
        </w:rPr>
        <w:t>.</w:t>
      </w:r>
    </w:p>
  </w:footnote>
  <w:footnote w:id="782">
    <w:p w14:paraId="52CF09C8" w14:textId="1B6C413E" w:rsidR="00E4102A" w:rsidRDefault="00000000" w:rsidP="00CE7845">
      <w:pPr>
        <w:pStyle w:val="Footnote"/>
        <w:bidi/>
      </w:pPr>
      <w:r>
        <w:rPr>
          <w:rStyle w:val="ac"/>
          <w:rtl/>
        </w:rPr>
        <w:footnoteRef/>
      </w:r>
      <w:r>
        <w:rPr>
          <w:rtl/>
        </w:rPr>
        <w:t>ובגמ' (ערכין הנ"ל) איירי בקרקע, דבחזקת בעליה עומדת [כל היכא שיכול להוציאו בדיינים]. {ואף דיש עליו שעבוד, גוף הקרקע יכול להוציא בדיינים}</w:t>
      </w:r>
      <w:r w:rsidR="00B13FA7">
        <w:rPr>
          <w:rtl/>
        </w:rPr>
        <w:t>.</w:t>
      </w:r>
    </w:p>
    <w:p w14:paraId="6BB71DB6" w14:textId="2D82A995" w:rsidR="00E4102A" w:rsidRDefault="00000000" w:rsidP="00CE7845">
      <w:pPr>
        <w:pStyle w:val="Footnote"/>
        <w:bidi/>
      </w:pPr>
      <w:r>
        <w:rPr>
          <w:rtl/>
        </w:rPr>
        <w:tab/>
        <w:t>[ומבואר בדברי המהרש"ל דפשיט"ל כן מסברא, ולא הביא ע"ז ראיה כלל. וע”ע מצפ”א]</w:t>
      </w:r>
      <w:r w:rsidR="00B13FA7">
        <w:rPr>
          <w:rtl/>
        </w:rPr>
        <w:t>.</w:t>
      </w:r>
    </w:p>
  </w:footnote>
  <w:footnote w:id="783">
    <w:p w14:paraId="6AFBCA12" w14:textId="7490B8FA" w:rsidR="00E4102A" w:rsidRDefault="00000000" w:rsidP="00CE7845">
      <w:pPr>
        <w:pStyle w:val="Footnote"/>
        <w:bidi/>
      </w:pPr>
      <w:r>
        <w:rPr>
          <w:rStyle w:val="ac"/>
          <w:rtl/>
        </w:rPr>
        <w:footnoteRef/>
      </w:r>
      <w:r>
        <w:rPr>
          <w:rtl/>
        </w:rPr>
        <w:t>ועוד הביא הקצות ד</w:t>
      </w:r>
      <w:r>
        <w:rPr>
          <w:b/>
          <w:bCs/>
          <w:rtl/>
        </w:rPr>
        <w:t>תוס</w:t>
      </w:r>
      <w:r>
        <w:rPr>
          <w:rtl/>
        </w:rPr>
        <w:t>' (ב"ק ע. הנ"ל) הביאו ראיה נוספת מהא דגנב מרשות שומר מתחייב כפל, דקרינן ביה 'מבית האיש'. והקצות כת' דיש להביא ראיה זו אף בשאלה ושכירות, דמבואר בכ"מ דאף הגונב מרשות שואל מתחייב כפל לבעלים</w:t>
      </w:r>
      <w:r w:rsidR="00B13FA7">
        <w:rPr>
          <w:rtl/>
        </w:rPr>
        <w:t>.</w:t>
      </w:r>
    </w:p>
    <w:p w14:paraId="58841796" w14:textId="1CCDCA3A" w:rsidR="00E4102A" w:rsidRDefault="00000000" w:rsidP="00CE7845">
      <w:pPr>
        <w:pStyle w:val="Footnote"/>
        <w:bidi/>
      </w:pPr>
      <w:r>
        <w:rPr>
          <w:rtl/>
        </w:rPr>
        <w:tab/>
        <w:t>ועוד הביא הקצות מדברי ה</w:t>
      </w:r>
      <w:r>
        <w:rPr>
          <w:b/>
          <w:bCs/>
          <w:rtl/>
        </w:rPr>
        <w:t>פוסקים</w:t>
      </w:r>
      <w:r>
        <w:rPr>
          <w:rtl/>
        </w:rPr>
        <w:t xml:space="preserve"> (או"ח רמו ג) דהמשאיל או משכיר בהמתו לעכו"ם ועיכבה בשבת, יפקירנו. ולא אמרי' דאינו יכול להפקיר דבר שאינו ברשותו</w:t>
      </w:r>
      <w:r w:rsidR="00B13FA7">
        <w:rPr>
          <w:rtl/>
        </w:rPr>
        <w:t>.</w:t>
      </w:r>
    </w:p>
  </w:footnote>
  <w:footnote w:id="784">
    <w:p w14:paraId="5E89C9DB" w14:textId="616BEF68" w:rsidR="00E4102A" w:rsidRDefault="00000000" w:rsidP="00CE7845">
      <w:pPr>
        <w:pStyle w:val="Footnote"/>
        <w:bidi/>
      </w:pPr>
      <w:r>
        <w:rPr>
          <w:rStyle w:val="ac"/>
          <w:rtl/>
        </w:rPr>
        <w:footnoteRef/>
      </w:r>
      <w:r>
        <w:rPr>
          <w:rtl/>
        </w:rPr>
        <w:t>דסברת המהרש”ל משום שיש בו קצת שעבוד, דיש לשואל זכות להשתמש עד זמן מסויים. ולא משום גדר חיובי שאלה</w:t>
      </w:r>
      <w:r w:rsidR="00B13FA7">
        <w:rPr>
          <w:rtl/>
        </w:rPr>
        <w:t>.</w:t>
      </w:r>
    </w:p>
  </w:footnote>
  <w:footnote w:id="785">
    <w:p w14:paraId="6711B3C4" w14:textId="2F746DC6" w:rsidR="00E4102A" w:rsidRDefault="00000000" w:rsidP="00CE7845">
      <w:pPr>
        <w:pStyle w:val="Footnote"/>
        <w:bidi/>
      </w:pPr>
      <w:r>
        <w:rPr>
          <w:rStyle w:val="ac"/>
          <w:rtl/>
        </w:rPr>
        <w:footnoteRef/>
      </w:r>
      <w:r>
        <w:rPr>
          <w:rtl/>
        </w:rPr>
        <w:t xml:space="preserve">אך דעת </w:t>
      </w:r>
      <w:r>
        <w:rPr>
          <w:b/>
          <w:bCs/>
          <w:rtl/>
        </w:rPr>
        <w:t>רשב"ם</w:t>
      </w:r>
      <w:r>
        <w:rPr>
          <w:rtl/>
        </w:rPr>
        <w:t xml:space="preserve"> קשה, דהרשב"ם העלה צד דע"מ לבקר נתחייב משום שואל [וכן הביא הרמב"ן בשמו], והכא ביאר משום דקייצי דמי. וכדשמואל</w:t>
      </w:r>
      <w:r w:rsidR="00B13FA7">
        <w:rPr>
          <w:rtl/>
        </w:rPr>
        <w:t>.</w:t>
      </w:r>
    </w:p>
    <w:p w14:paraId="2D2A64E9" w14:textId="51BC0E91" w:rsidR="00E4102A" w:rsidRDefault="00000000" w:rsidP="00CE7845">
      <w:pPr>
        <w:pStyle w:val="Footnote"/>
        <w:bidi/>
      </w:pPr>
      <w:r>
        <w:rPr>
          <w:rtl/>
        </w:rPr>
        <w:tab/>
        <w:t>וה</w:t>
      </w:r>
      <w:r>
        <w:rPr>
          <w:b/>
          <w:bCs/>
          <w:rtl/>
        </w:rPr>
        <w:t>קה"י</w:t>
      </w:r>
      <w:r>
        <w:rPr>
          <w:rtl/>
        </w:rPr>
        <w:t xml:space="preserve"> (נדרים כד) יישב דאף לדעת הראשונים דהוה שואל, י"ל דזכה בו לענין שהמוכר אינו יכול לחזור בו, ורק אם הלוקח חוזר בו נחשב שואל. וכיון שהמוכר יכול לחזור בו נחשב אינו ברשותו, ואינו יכול להקדיש. ואפשר דאף אם הלוקח חזר בו בסוף, מ”מ בשעת הקדש לא היה ביד המוכר לחזור, ועי”ז יחשב אינו ברשותו</w:t>
      </w:r>
      <w:r w:rsidR="00B13FA7">
        <w:rPr>
          <w:rtl/>
        </w:rPr>
        <w:t>.</w:t>
      </w:r>
    </w:p>
  </w:footnote>
  <w:footnote w:id="786">
    <w:p w14:paraId="4E6DF80A" w14:textId="0FD8C248" w:rsidR="00E4102A" w:rsidRDefault="00000000" w:rsidP="00CE7845">
      <w:pPr>
        <w:pStyle w:val="Footnote"/>
        <w:bidi/>
      </w:pPr>
      <w:r>
        <w:rPr>
          <w:rStyle w:val="ac"/>
          <w:rtl/>
        </w:rPr>
        <w:footnoteRef/>
      </w:r>
      <w:r>
        <w:rPr>
          <w:rtl/>
        </w:rPr>
        <w:t>ו</w:t>
      </w:r>
      <w:r>
        <w:rPr>
          <w:b/>
          <w:bCs/>
          <w:rtl/>
        </w:rPr>
        <w:t>ר"י</w:t>
      </w:r>
      <w:r>
        <w:rPr>
          <w:rtl/>
        </w:rPr>
        <w:t xml:space="preserve"> (בתוס', ושא"ר) דחו דמשמע דהך מעשה קאי אהא דשמואל</w:t>
      </w:r>
      <w:r w:rsidR="00B13FA7">
        <w:rPr>
          <w:rtl/>
        </w:rPr>
        <w:t>.</w:t>
      </w:r>
    </w:p>
  </w:footnote>
  <w:footnote w:id="787">
    <w:p w14:paraId="6BD176B7" w14:textId="254417EC" w:rsidR="00E4102A" w:rsidRDefault="00000000" w:rsidP="00CE7845">
      <w:pPr>
        <w:pStyle w:val="Footnote"/>
        <w:bidi/>
      </w:pPr>
      <w:r>
        <w:rPr>
          <w:rStyle w:val="ac"/>
          <w:rtl/>
        </w:rPr>
        <w:footnoteRef/>
      </w:r>
      <w:r>
        <w:rPr>
          <w:rtl/>
        </w:rPr>
        <w:t>פ</w:t>
      </w:r>
      <w:r>
        <w:rPr>
          <w:b/>
          <w:bCs/>
          <w:rtl/>
        </w:rPr>
        <w:t>רשב"ם</w:t>
      </w:r>
      <w:r>
        <w:rPr>
          <w:rtl/>
        </w:rPr>
        <w:t xml:space="preserve"> דנתחייב במעשר, וחבר אינו מוציא מתחת ידו דבר שאינו מתוקן. ו</w:t>
      </w:r>
      <w:r>
        <w:rPr>
          <w:b/>
          <w:bCs/>
          <w:rtl/>
        </w:rPr>
        <w:t>תוס'</w:t>
      </w:r>
      <w:r>
        <w:rPr>
          <w:rtl/>
        </w:rPr>
        <w:t xml:space="preserve"> (יומא ח:) הביאו מכאן (ומעוד מקומות) דאף בדמאי קי"ל שאין מוסרין לעם הארץ, ולא רק טבל ודאי</w:t>
      </w:r>
      <w:r w:rsidR="00B13FA7">
        <w:rPr>
          <w:rtl/>
        </w:rPr>
        <w:t>.</w:t>
      </w:r>
    </w:p>
    <w:p w14:paraId="5DC43793" w14:textId="5230FADF" w:rsidR="00E4102A" w:rsidRDefault="00000000" w:rsidP="00CE7845">
      <w:pPr>
        <w:pStyle w:val="Footnote"/>
        <w:bidi/>
      </w:pPr>
      <w:r>
        <w:rPr>
          <w:rtl/>
        </w:rPr>
        <w:tab/>
        <w:t>ולכאורה מבואר ברשב"ם דע"י שהחבר קנה נתחייב במעשר, וקודם שקנה ליכא חיוב. דתקנת דמאי חל רק כשהפירות נכנסו לרשות חבר, וברשות עם הארץ ליכא תקנה. [וקצת מקור לזה מהא דיש חילוק (דמאי א ג וחולין ז:) דלקח פירות לבהמה אי"צ לעשר, ואילו לקחן לאכילה ונמלך לבהמה חייב. שכבר נתחייבו בשעת מקח]</w:t>
      </w:r>
      <w:r w:rsidR="00B13FA7">
        <w:rPr>
          <w:rtl/>
        </w:rPr>
        <w:t>.</w:t>
      </w:r>
    </w:p>
    <w:p w14:paraId="4B94EE39" w14:textId="0EB04B2A" w:rsidR="00E4102A" w:rsidRDefault="00000000" w:rsidP="00CE7845">
      <w:pPr>
        <w:pStyle w:val="Footnote"/>
        <w:bidi/>
      </w:pPr>
      <w:r>
        <w:rPr>
          <w:rtl/>
        </w:rPr>
        <w:tab/>
        <w:t>וה</w:t>
      </w:r>
      <w:r>
        <w:rPr>
          <w:b/>
          <w:bCs/>
          <w:rtl/>
        </w:rPr>
        <w:t>רמב"ן</w:t>
      </w:r>
      <w:r>
        <w:rPr>
          <w:rtl/>
        </w:rPr>
        <w:t xml:space="preserve"> כת' דכיון דגמר בלבו לקנותו זכו בו שמים במעשר, שהמקח קובע למעשר. [ולכאורה לא שייך לדין מקח קובע שלא לאכול אכילת ארעי (במס' מעשרות ג). אלא כוונתו דחל חיוב דמאי. ועוד משמע דהטעם משום דחל חיוב תרו"מ, ולא משום האיסור למכור דבר שאינו מתוקן]</w:t>
      </w:r>
      <w:r w:rsidR="00B13FA7">
        <w:rPr>
          <w:rtl/>
        </w:rPr>
        <w:t>.</w:t>
      </w:r>
    </w:p>
  </w:footnote>
  <w:footnote w:id="788">
    <w:p w14:paraId="2B83E929" w14:textId="6A8F844F" w:rsidR="00E4102A" w:rsidRDefault="00000000" w:rsidP="00CE7845">
      <w:pPr>
        <w:pStyle w:val="Footnote"/>
        <w:bidi/>
      </w:pPr>
      <w:r>
        <w:rPr>
          <w:rStyle w:val="ac"/>
          <w:rtl/>
        </w:rPr>
        <w:footnoteRef/>
      </w:r>
      <w:r>
        <w:rPr>
          <w:rtl/>
        </w:rPr>
        <w:t>פ</w:t>
      </w:r>
      <w:r>
        <w:rPr>
          <w:b/>
          <w:bCs/>
          <w:rtl/>
        </w:rPr>
        <w:t>רשב"ם</w:t>
      </w:r>
      <w:r>
        <w:rPr>
          <w:rtl/>
        </w:rPr>
        <w:t xml:space="preserve"> (ד"ה מעשר) ונותן ללוי. וה</w:t>
      </w:r>
      <w:r>
        <w:rPr>
          <w:b/>
          <w:bCs/>
          <w:rtl/>
        </w:rPr>
        <w:t>רש"ש</w:t>
      </w:r>
      <w:r>
        <w:rPr>
          <w:rtl/>
        </w:rPr>
        <w:t xml:space="preserve"> וה</w:t>
      </w:r>
      <w:r>
        <w:rPr>
          <w:b/>
          <w:bCs/>
          <w:rtl/>
        </w:rPr>
        <w:t>מל"ה</w:t>
      </w:r>
      <w:r>
        <w:rPr>
          <w:rtl/>
        </w:rPr>
        <w:t xml:space="preserve"> תמהו דאין נותנים מעשר ראשון מדמאי ללוי (וכמו שהו' בתוס')</w:t>
      </w:r>
      <w:r w:rsidR="00B13FA7">
        <w:rPr>
          <w:rtl/>
        </w:rPr>
        <w:t>.</w:t>
      </w:r>
    </w:p>
  </w:footnote>
  <w:footnote w:id="789">
    <w:p w14:paraId="7E94854F" w14:textId="3981469D" w:rsidR="00E4102A" w:rsidRDefault="00000000" w:rsidP="00CE7845">
      <w:pPr>
        <w:pStyle w:val="Footnote"/>
        <w:bidi/>
      </w:pPr>
      <w:r>
        <w:rPr>
          <w:rStyle w:val="ac"/>
          <w:rtl/>
        </w:rPr>
        <w:footnoteRef/>
      </w:r>
      <w:r>
        <w:rPr>
          <w:rtl/>
        </w:rPr>
        <w:t>ה</w:t>
      </w:r>
      <w:r>
        <w:rPr>
          <w:b/>
          <w:bCs/>
          <w:rtl/>
        </w:rPr>
        <w:t>מאירי</w:t>
      </w:r>
      <w:r>
        <w:rPr>
          <w:rtl/>
        </w:rPr>
        <w:t xml:space="preserve"> ביאר דאינו רשאי לעשרו ולהחזירו, שעכשו הוא מפסידו. שהרי עם הארץ זה היה אומר שמעושר מעיקרא היה, ושמא כך הוא. ועוד שאף הלוקח ממנו עדיין אינו מאמינו. [מבואר דס"ד דרשאי להפחית דמי המעשרות משום דחל בו תקנת דמאי. ותי' דהע"ה טוען שהיה מעושר מעיקרא. ועוד דמה שהפריש לא אהני לדין דמאי, שהלוקח ממנו אח"כ עדיין מחוייב לעשר שוב, שאינו יודע שחבר זה עישר]</w:t>
      </w:r>
      <w:r w:rsidR="00B13FA7">
        <w:rPr>
          <w:rtl/>
        </w:rPr>
        <w:t>.</w:t>
      </w:r>
    </w:p>
  </w:footnote>
  <w:footnote w:id="790">
    <w:p w14:paraId="22CB297A" w14:textId="2F0136FB" w:rsidR="00E4102A" w:rsidRDefault="00000000" w:rsidP="00CE7845">
      <w:pPr>
        <w:pStyle w:val="Footnote"/>
        <w:bidi/>
      </w:pPr>
      <w:r>
        <w:rPr>
          <w:rStyle w:val="ac"/>
          <w:rtl/>
        </w:rPr>
        <w:footnoteRef/>
      </w:r>
      <w:r>
        <w:rPr>
          <w:rtl/>
        </w:rPr>
        <w:t>ע"ע רע"א (דמאי א א אות ו)</w:t>
      </w:r>
      <w:r w:rsidR="00B13FA7">
        <w:rPr>
          <w:rtl/>
        </w:rPr>
        <w:t>.</w:t>
      </w:r>
    </w:p>
  </w:footnote>
  <w:footnote w:id="791">
    <w:p w14:paraId="6702F7DF" w14:textId="0CAB4939" w:rsidR="00E4102A" w:rsidRDefault="00000000" w:rsidP="00CE7845">
      <w:pPr>
        <w:pStyle w:val="Footnote"/>
        <w:bidi/>
      </w:pPr>
      <w:r>
        <w:rPr>
          <w:rStyle w:val="ac"/>
          <w:rtl/>
        </w:rPr>
        <w:footnoteRef/>
      </w:r>
      <w:r>
        <w:rPr>
          <w:rtl/>
        </w:rPr>
        <w:t xml:space="preserve">וכ"כ </w:t>
      </w:r>
      <w:r>
        <w:rPr>
          <w:b/>
          <w:bCs/>
          <w:rtl/>
        </w:rPr>
        <w:t>רבינו</w:t>
      </w:r>
      <w:r>
        <w:rPr>
          <w:rtl/>
        </w:rPr>
        <w:t xml:space="preserve"> </w:t>
      </w:r>
      <w:r>
        <w:rPr>
          <w:b/>
          <w:bCs/>
          <w:rtl/>
        </w:rPr>
        <w:t>יונה</w:t>
      </w:r>
      <w:r>
        <w:rPr>
          <w:rtl/>
        </w:rPr>
        <w:t xml:space="preserve"> דאינו רשאי להחזיר את מעשר שני ותרומת מעשר ליד המוכר, דכיון שאנו חושדין אותו שמא לא עשר, ה"נ חושדין שיאכל תרומת מעשר, ומעשר שני חוץ לירושלים או ימכרם לאחרים. והוסיף ודלא כמ"ד (ר”ש שזורי דמאי ד א) אם בחול שואלו ואוכלו על פיו, שאימת דמוע עליו</w:t>
      </w:r>
      <w:r w:rsidR="00B13FA7">
        <w:rPr>
          <w:rtl/>
        </w:rPr>
        <w:t>.</w:t>
      </w:r>
    </w:p>
  </w:footnote>
  <w:footnote w:id="792">
    <w:p w14:paraId="77EC1BF2" w14:textId="785228E1" w:rsidR="00E4102A" w:rsidRDefault="00000000" w:rsidP="00CE7845">
      <w:pPr>
        <w:pStyle w:val="Footnote"/>
        <w:bidi/>
      </w:pPr>
      <w:r>
        <w:rPr>
          <w:rStyle w:val="ac"/>
          <w:rtl/>
        </w:rPr>
        <w:footnoteRef/>
      </w:r>
      <w:r>
        <w:rPr>
          <w:rtl/>
        </w:rPr>
        <w:t>וה</w:t>
      </w:r>
      <w:r>
        <w:rPr>
          <w:b/>
          <w:bCs/>
          <w:rtl/>
        </w:rPr>
        <w:t>רמ"ה</w:t>
      </w:r>
      <w:r>
        <w:rPr>
          <w:rtl/>
        </w:rPr>
        <w:t xml:space="preserve"> (קכד בסופו) כת' דאף דמודי דגמר בלבו לקנות נמי באיניש מעלמא ל”ק, כיון דלא אמר הכין בפירוש לאו אדעתא דהכין שקליה. [וצ"ב, דאי גמר לקנות אמאי לא שקיל ע”ד כן. ואפשר דכוונתו דיש דרגות בגמירות דעת. א"נ מתפרש כוונתו לקנות לאחר זמן]</w:t>
      </w:r>
      <w:r w:rsidR="00B13FA7">
        <w:rPr>
          <w:rtl/>
        </w:rPr>
        <w:t>.</w:t>
      </w:r>
    </w:p>
  </w:footnote>
  <w:footnote w:id="793">
    <w:p w14:paraId="37F90F5F" w14:textId="622914A0" w:rsidR="00E4102A" w:rsidRDefault="00000000" w:rsidP="00CE7845">
      <w:pPr>
        <w:pStyle w:val="Footnote"/>
        <w:bidi/>
      </w:pPr>
      <w:r>
        <w:rPr>
          <w:rStyle w:val="ac"/>
          <w:rtl/>
        </w:rPr>
        <w:footnoteRef/>
      </w:r>
      <w:r>
        <w:rPr>
          <w:rtl/>
        </w:rPr>
        <w:t>אבל ה</w:t>
      </w:r>
      <w:r>
        <w:rPr>
          <w:b/>
          <w:bCs/>
          <w:rtl/>
        </w:rPr>
        <w:t>אילת השחר</w:t>
      </w:r>
      <w:r>
        <w:rPr>
          <w:rtl/>
        </w:rPr>
        <w:t xml:space="preserve"> הק' דמסתמא עדיין החבילה של ירק בידו בשעה שגמר בלבו לקנותה. א"כ מה מק' הגמ' משום שגמר בליבו וכו'</w:t>
      </w:r>
      <w:r w:rsidR="00B13FA7">
        <w:rPr>
          <w:rtl/>
        </w:rPr>
        <w:t>.</w:t>
      </w:r>
    </w:p>
  </w:footnote>
  <w:footnote w:id="794">
    <w:p w14:paraId="68CF7E1C" w14:textId="4181A08D" w:rsidR="00E4102A" w:rsidRDefault="00000000" w:rsidP="00CE7845">
      <w:pPr>
        <w:pStyle w:val="Footnote"/>
        <w:bidi/>
      </w:pPr>
      <w:r>
        <w:rPr>
          <w:rStyle w:val="ac"/>
          <w:rtl/>
        </w:rPr>
        <w:footnoteRef/>
      </w:r>
      <w:r>
        <w:rPr>
          <w:rtl/>
        </w:rPr>
        <w:t>אבל ה</w:t>
      </w:r>
      <w:r>
        <w:rPr>
          <w:b/>
          <w:bCs/>
          <w:rtl/>
        </w:rPr>
        <w:t>תפא"י</w:t>
      </w:r>
      <w:r>
        <w:rPr>
          <w:rtl/>
        </w:rPr>
        <w:t xml:space="preserve"> (שם יג) כת' שלא משך לאו דוקא, אלא דמשיכתו לא היתה על דעת לקנות</w:t>
      </w:r>
      <w:r w:rsidR="00B13FA7">
        <w:rPr>
          <w:rtl/>
        </w:rPr>
        <w:t>.</w:t>
      </w:r>
    </w:p>
  </w:footnote>
  <w:footnote w:id="795">
    <w:p w14:paraId="7B25E6C3" w14:textId="03E6429C" w:rsidR="00E4102A" w:rsidRDefault="00000000" w:rsidP="00CE7845">
      <w:pPr>
        <w:pStyle w:val="Footnote"/>
        <w:bidi/>
      </w:pPr>
      <w:r>
        <w:rPr>
          <w:rStyle w:val="ac"/>
          <w:rtl/>
        </w:rPr>
        <w:footnoteRef/>
      </w:r>
      <w:r>
        <w:rPr>
          <w:rtl/>
        </w:rPr>
        <w:t>כיון שע"ד כן הגביהו אם ייטב בעיניו, ואף שיכול להחזיר</w:t>
      </w:r>
      <w:r w:rsidR="00B13FA7">
        <w:rPr>
          <w:rtl/>
        </w:rPr>
        <w:t>.</w:t>
      </w:r>
    </w:p>
  </w:footnote>
  <w:footnote w:id="796">
    <w:p w14:paraId="7812CAEF" w14:textId="1D50A900" w:rsidR="00E4102A" w:rsidRDefault="00000000" w:rsidP="00CE7845">
      <w:pPr>
        <w:pStyle w:val="Footnote"/>
        <w:bidi/>
      </w:pPr>
      <w:r>
        <w:rPr>
          <w:rStyle w:val="ac"/>
          <w:rtl/>
        </w:rPr>
        <w:footnoteRef/>
      </w:r>
      <w:r>
        <w:rPr>
          <w:rtl/>
        </w:rPr>
        <w:t>וה</w:t>
      </w:r>
      <w:r>
        <w:rPr>
          <w:b/>
          <w:bCs/>
          <w:rtl/>
        </w:rPr>
        <w:t>קה"י</w:t>
      </w:r>
      <w:r>
        <w:rPr>
          <w:rtl/>
        </w:rPr>
        <w:t xml:space="preserve"> (נדרים שם) ביאר דנח' בגדר הדין ע"מ לבקר, דלדעת שא"ר נחשב מקח בתנאי, ואיגלאי מילתא דלא נכנס לרשותו. ולתוס' רי"ד הוה מכר גמור וזכות חזרה [וכדעת הר"ן בע"ז]</w:t>
      </w:r>
      <w:r w:rsidR="00B13FA7">
        <w:rPr>
          <w:rtl/>
        </w:rPr>
        <w:t>.</w:t>
      </w:r>
      <w:r>
        <w:rPr>
          <w:rtl/>
        </w:rPr>
        <w:t xml:space="preserve">  </w:t>
      </w:r>
    </w:p>
  </w:footnote>
  <w:footnote w:id="797">
    <w:p w14:paraId="04003C06" w14:textId="78B59A02" w:rsidR="00E4102A" w:rsidRDefault="00000000" w:rsidP="00CE7845">
      <w:pPr>
        <w:pStyle w:val="Footnote"/>
        <w:bidi/>
      </w:pPr>
      <w:r>
        <w:rPr>
          <w:rStyle w:val="ac"/>
          <w:rtl/>
        </w:rPr>
        <w:footnoteRef/>
      </w:r>
      <w:r>
        <w:rPr>
          <w:rtl/>
        </w:rPr>
        <w:t>וכדברי התוס' דמחזיר מדעת המוכר</w:t>
      </w:r>
      <w:r w:rsidR="00B13FA7">
        <w:rPr>
          <w:rtl/>
        </w:rPr>
        <w:t>.</w:t>
      </w:r>
    </w:p>
    <w:p w14:paraId="180B55C6" w14:textId="258F997D" w:rsidR="00E4102A" w:rsidRDefault="00000000" w:rsidP="00CE7845">
      <w:pPr>
        <w:pStyle w:val="Footnote"/>
        <w:bidi/>
      </w:pPr>
      <w:r>
        <w:rPr>
          <w:rtl/>
        </w:rPr>
        <w:tab/>
        <w:t>ובפשוטו כוונת התוס' דכיון דקנה [מחמת גמירות דעת], אף מדינא אינו רשאי להחזיר [אף אילו חזר בו, ונשתנה שאינו דובר אמת בלבבו. מ”מ בשעה שגמר דעתו היה דובר אמת בלבבו]. אך י"ל דכוונת התוס' להק' דכיון דירא שמים הוא, איך חזר בו [ועבר על מחשבתו]. ותי' דמדעת המוכר, שמחל לו על כוונתו לקנות. [ואי"צ לחזור ולהקנות לו]</w:t>
      </w:r>
      <w:r w:rsidR="00B13FA7">
        <w:rPr>
          <w:rtl/>
        </w:rPr>
        <w:t>.</w:t>
      </w:r>
    </w:p>
    <w:p w14:paraId="05E64B20" w14:textId="4B8A6BA4" w:rsidR="00E4102A" w:rsidRDefault="00000000" w:rsidP="00CE7845">
      <w:pPr>
        <w:pStyle w:val="Footnote"/>
        <w:bidi/>
      </w:pPr>
      <w:r>
        <w:rPr>
          <w:rtl/>
        </w:rPr>
        <w:tab/>
        <w:t>ו</w:t>
      </w:r>
      <w:r>
        <w:rPr>
          <w:b/>
          <w:bCs/>
          <w:rtl/>
        </w:rPr>
        <w:t>מהר"י קורקוס</w:t>
      </w:r>
      <w:r>
        <w:rPr>
          <w:rtl/>
        </w:rPr>
        <w:t xml:space="preserve"> (מעשר ה א) הביא תי' התוס' דמחזיר מדעת המוכר. ועוד תי' דה"ק דירא שמים שדרכו תמיד לקנות במחשבה לבד צריך אתה לעשר שעל דעת שנהג גמר ואומרים לו עשר, אבל אם רוצה אח"כ להחזיר אין מעכבין אותו מלהחזיר, ולא נאמר מפני זה שלא יקרא ירא שמים. [ומבואר דנקט דכוונת התוס' כאופן הב']</w:t>
      </w:r>
      <w:r w:rsidR="00B13FA7">
        <w:rPr>
          <w:rtl/>
        </w:rPr>
        <w:t>.</w:t>
      </w:r>
    </w:p>
  </w:footnote>
  <w:footnote w:id="798">
    <w:p w14:paraId="6EDCB4F5" w14:textId="5C84CB8C" w:rsidR="00E4102A" w:rsidRDefault="00000000" w:rsidP="00CE7845">
      <w:pPr>
        <w:pStyle w:val="Footnote"/>
        <w:bidi/>
      </w:pPr>
      <w:r>
        <w:rPr>
          <w:rStyle w:val="ac"/>
          <w:rtl/>
        </w:rPr>
        <w:footnoteRef/>
      </w:r>
      <w:r>
        <w:rPr>
          <w:rtl/>
        </w:rPr>
        <w:t>ואף דנתחרט אח"כ והיה מדקדק על גמר מחשבתו</w:t>
      </w:r>
      <w:r w:rsidR="00B13FA7">
        <w:rPr>
          <w:rtl/>
        </w:rPr>
        <w:t>.</w:t>
      </w:r>
    </w:p>
  </w:footnote>
  <w:footnote w:id="799">
    <w:p w14:paraId="24170CE6" w14:textId="23F9F2ED" w:rsidR="00E4102A" w:rsidRDefault="00000000" w:rsidP="00CE7845">
      <w:pPr>
        <w:pStyle w:val="Footnote"/>
        <w:bidi/>
      </w:pPr>
      <w:r>
        <w:rPr>
          <w:rStyle w:val="ac"/>
          <w:rtl/>
        </w:rPr>
        <w:footnoteRef/>
      </w:r>
      <w:r>
        <w:rPr>
          <w:rtl/>
        </w:rPr>
        <w:t>ואף בזבינא מציעא או רמי על אפיה. [וצ"ב האיך למד שמע מינה דבר זה מכאן, הא י"ל דהכא איירי בזבינא חריפא]</w:t>
      </w:r>
      <w:r w:rsidR="00B13FA7">
        <w:rPr>
          <w:rtl/>
        </w:rPr>
        <w:t>.</w:t>
      </w:r>
    </w:p>
  </w:footnote>
  <w:footnote w:id="800">
    <w:p w14:paraId="23568AA1" w14:textId="7D825EFA" w:rsidR="00E4102A" w:rsidRDefault="00000000" w:rsidP="00CE7845">
      <w:pPr>
        <w:pStyle w:val="Footnote"/>
        <w:bidi/>
      </w:pPr>
      <w:r>
        <w:rPr>
          <w:rStyle w:val="ac"/>
          <w:rtl/>
        </w:rPr>
        <w:footnoteRef/>
      </w:r>
      <w:r>
        <w:rPr>
          <w:rtl/>
        </w:rPr>
        <w:t>ואף דהמוכר לא אמר השתא ללוקח קני, אפ"ה קונה. דכי מסר ליה לאגבוהיה אדעתא דמקנא מסר ליה, דליקני משעת הגבהה אדעתא דניחא ליה ללוקח בגויה. ומש"ה כי גלי לוקח אדעתיה דניחא ליה בגויה, קודם שהחזירו למוכר וקודם שהמוכר חזר בו, קני לוקח</w:t>
      </w:r>
      <w:r w:rsidR="00B13FA7">
        <w:rPr>
          <w:rtl/>
        </w:rPr>
        <w:t>.</w:t>
      </w:r>
    </w:p>
  </w:footnote>
  <w:footnote w:id="801">
    <w:p w14:paraId="4A11095F" w14:textId="681C31EC" w:rsidR="00E4102A" w:rsidRDefault="00000000" w:rsidP="00CE7845">
      <w:pPr>
        <w:pStyle w:val="Footnote"/>
        <w:bidi/>
      </w:pPr>
      <w:r>
        <w:rPr>
          <w:rStyle w:val="ac"/>
          <w:rtl/>
        </w:rPr>
        <w:footnoteRef/>
      </w:r>
      <w:r>
        <w:rPr>
          <w:rtl/>
        </w:rPr>
        <w:t>ובפשוטו י"ל דרשב”ג לפרש דברי ת”ק, ואין בזה מח'</w:t>
      </w:r>
      <w:r w:rsidR="00B13FA7">
        <w:rPr>
          <w:rtl/>
        </w:rPr>
        <w:t>.</w:t>
      </w:r>
    </w:p>
  </w:footnote>
  <w:footnote w:id="802">
    <w:p w14:paraId="0AA154E9" w14:textId="4533BE21" w:rsidR="00E4102A" w:rsidRDefault="00000000" w:rsidP="00CE7845">
      <w:pPr>
        <w:pStyle w:val="Footnote"/>
        <w:bidi/>
      </w:pPr>
      <w:r>
        <w:rPr>
          <w:rStyle w:val="ac"/>
          <w:rtl/>
        </w:rPr>
        <w:footnoteRef/>
      </w:r>
      <w:r>
        <w:rPr>
          <w:rtl/>
        </w:rPr>
        <w:t>אמנם צריך לפרש איזה מציאות של קינוח יש ביבש, שאם אינו נדבק איזה פעולה הוא עושה</w:t>
      </w:r>
      <w:r w:rsidR="00B13FA7">
        <w:rPr>
          <w:rtl/>
        </w:rPr>
        <w:t>.</w:t>
      </w:r>
    </w:p>
  </w:footnote>
  <w:footnote w:id="803">
    <w:p w14:paraId="6A43287D" w14:textId="5FA2E413" w:rsidR="00E4102A" w:rsidRDefault="00000000" w:rsidP="00CE7845">
      <w:pPr>
        <w:pStyle w:val="Footnote"/>
        <w:bidi/>
      </w:pPr>
      <w:r>
        <w:rPr>
          <w:rStyle w:val="ac"/>
          <w:rtl/>
        </w:rPr>
        <w:footnoteRef/>
      </w:r>
      <w:r>
        <w:rPr>
          <w:rtl/>
        </w:rPr>
        <w:t>וכ"כ ב</w:t>
      </w:r>
      <w:r>
        <w:rPr>
          <w:b/>
          <w:bCs/>
          <w:rtl/>
        </w:rPr>
        <w:t>פיה"מ</w:t>
      </w:r>
      <w:r>
        <w:rPr>
          <w:rtl/>
        </w:rPr>
        <w:t xml:space="preserve"> לרמב"ם דאין הלכה כרשב"ג. וה</w:t>
      </w:r>
      <w:r>
        <w:rPr>
          <w:b/>
          <w:bCs/>
          <w:rtl/>
        </w:rPr>
        <w:t>ב"ח</w:t>
      </w:r>
      <w:r>
        <w:rPr>
          <w:rtl/>
        </w:rPr>
        <w:t xml:space="preserve"> כתב נקט דזה כוונת ה</w:t>
      </w:r>
      <w:r>
        <w:rPr>
          <w:b/>
          <w:bCs/>
          <w:rtl/>
        </w:rPr>
        <w:t>רמב"ם</w:t>
      </w:r>
      <w:r>
        <w:rPr>
          <w:rtl/>
        </w:rPr>
        <w:t xml:space="preserve"> בהלכות שסתם ולא חילק בין לח ליבש</w:t>
      </w:r>
      <w:r w:rsidR="00B13FA7">
        <w:rPr>
          <w:rtl/>
        </w:rPr>
        <w:t>.</w:t>
      </w:r>
    </w:p>
  </w:footnote>
  <w:footnote w:id="804">
    <w:p w14:paraId="2D7525F1" w14:textId="3B4DE401" w:rsidR="00E4102A" w:rsidRDefault="00000000" w:rsidP="00CE7845">
      <w:pPr>
        <w:pStyle w:val="Footnote"/>
        <w:bidi/>
      </w:pPr>
      <w:r>
        <w:rPr>
          <w:rStyle w:val="ac"/>
          <w:rtl/>
        </w:rPr>
        <w:footnoteRef/>
      </w:r>
      <w:r>
        <w:rPr>
          <w:rtl/>
        </w:rPr>
        <w:t>וב</w:t>
      </w:r>
      <w:r>
        <w:rPr>
          <w:b/>
          <w:bCs/>
          <w:rtl/>
        </w:rPr>
        <w:t xml:space="preserve">ב"ח </w:t>
      </w:r>
      <w:r>
        <w:rPr>
          <w:rtl/>
        </w:rPr>
        <w:t>הוסיף דס"ל דחנוני דסיפא קאי בין בלח ובין ביבש [מטעם דמודד תדיר, אבל לטעם רשב"ם דאינו מטיף לא שייך כלל ביבש]</w:t>
      </w:r>
      <w:r w:rsidR="00B13FA7">
        <w:rPr>
          <w:rtl/>
        </w:rPr>
        <w:t>.</w:t>
      </w:r>
    </w:p>
  </w:footnote>
  <w:footnote w:id="805">
    <w:p w14:paraId="023D62ED" w14:textId="09246DC2" w:rsidR="00E4102A" w:rsidRDefault="00000000" w:rsidP="00CE7845">
      <w:pPr>
        <w:pStyle w:val="Footnote"/>
        <w:bidi/>
      </w:pPr>
      <w:r>
        <w:rPr>
          <w:rStyle w:val="ac"/>
          <w:rtl/>
        </w:rPr>
        <w:footnoteRef/>
      </w:r>
      <w:r>
        <w:rPr>
          <w:rtl/>
        </w:rPr>
        <w:t>פ</w:t>
      </w:r>
      <w:r>
        <w:rPr>
          <w:b/>
          <w:bCs/>
          <w:rtl/>
        </w:rPr>
        <w:t>רשב"ם</w:t>
      </w:r>
      <w:r>
        <w:rPr>
          <w:rtl/>
        </w:rPr>
        <w:t xml:space="preserve"> בצמצום. וה</w:t>
      </w:r>
      <w:r>
        <w:rPr>
          <w:b/>
          <w:bCs/>
          <w:rtl/>
        </w:rPr>
        <w:t>רמב"ם בפיה"מ</w:t>
      </w:r>
      <w:r>
        <w:rPr>
          <w:rtl/>
        </w:rPr>
        <w:t xml:space="preserve"> פי' עין בעין שיישר קנה המאזנים כנגד פני הקרקע. והרש"ש ביאר כמו העינים שעומדים בקו שוה. ועוד פי' שמעיין הטיב בהמשקל, להעמידו במכוון. וכלשון הברייתא (לקמן פט.) אין מעיינין כו'. והוא כלשון המקרא (במדבר יד יד) אשר עין בעין נראה ה' וגו'</w:t>
      </w:r>
      <w:r w:rsidR="00B13FA7">
        <w:rPr>
          <w:rtl/>
        </w:rPr>
        <w:t>.</w:t>
      </w:r>
    </w:p>
  </w:footnote>
  <w:footnote w:id="806">
    <w:p w14:paraId="0808BF72" w14:textId="115E0BF0" w:rsidR="00E4102A" w:rsidRDefault="00000000" w:rsidP="00CE7845">
      <w:pPr>
        <w:pStyle w:val="Footnote"/>
        <w:bidi/>
      </w:pPr>
      <w:r>
        <w:rPr>
          <w:rStyle w:val="ac"/>
          <w:rtl/>
        </w:rPr>
        <w:footnoteRef/>
      </w:r>
      <w:r>
        <w:rPr>
          <w:rtl/>
        </w:rPr>
        <w:t>משמע דהגירומין עולין במקום הכרעה. [ולא דהסכימו למדוד כך, וע' בהמשך]</w:t>
      </w:r>
      <w:r w:rsidR="00B13FA7">
        <w:rPr>
          <w:rtl/>
        </w:rPr>
        <w:t>.</w:t>
      </w:r>
    </w:p>
  </w:footnote>
  <w:footnote w:id="807">
    <w:p w14:paraId="52A5255F" w14:textId="7AFFF0AF" w:rsidR="00E4102A" w:rsidRDefault="00000000" w:rsidP="00CE7845">
      <w:pPr>
        <w:pStyle w:val="Footnote"/>
        <w:bidi/>
      </w:pPr>
      <w:r>
        <w:rPr>
          <w:rStyle w:val="ac"/>
          <w:rtl/>
        </w:rPr>
        <w:footnoteRef/>
      </w:r>
      <w:r>
        <w:rPr>
          <w:rtl/>
        </w:rPr>
        <w:t>ויל"ד אי קים להו לחז"ל דהשיעור שווה, אמאי לא ישקול כן. וצ"ל דגזיה"כ דבשקילה יהא ע"י הכרעה</w:t>
      </w:r>
      <w:r w:rsidR="00B13FA7">
        <w:rPr>
          <w:rtl/>
        </w:rPr>
        <w:t>.</w:t>
      </w:r>
    </w:p>
  </w:footnote>
  <w:footnote w:id="808">
    <w:p w14:paraId="24979DBF" w14:textId="632EBB97" w:rsidR="00E4102A" w:rsidRDefault="00000000" w:rsidP="00CE7845">
      <w:pPr>
        <w:pStyle w:val="Footnote"/>
        <w:bidi/>
      </w:pPr>
      <w:r>
        <w:rPr>
          <w:rStyle w:val="ac"/>
          <w:rtl/>
        </w:rPr>
        <w:footnoteRef/>
      </w:r>
      <w:r>
        <w:rPr>
          <w:rtl/>
        </w:rPr>
        <w:t>ה</w:t>
      </w:r>
      <w:r>
        <w:rPr>
          <w:b/>
          <w:bCs/>
          <w:rtl/>
        </w:rPr>
        <w:t>רש”ש</w:t>
      </w:r>
      <w:r>
        <w:rPr>
          <w:rtl/>
        </w:rPr>
        <w:t xml:space="preserve"> ציין לגמ' (חולין קלד.) דבספיקות במתנות עניים יש דין צדק משלך ותן לו [מספק, עכ”פ היכא דיש חזקת חיוב. עי”ש]</w:t>
      </w:r>
      <w:r w:rsidR="00B13FA7">
        <w:rPr>
          <w:rtl/>
        </w:rPr>
        <w:t>.</w:t>
      </w:r>
    </w:p>
    <w:p w14:paraId="678B76AF" w14:textId="1FE3C378" w:rsidR="00E4102A" w:rsidRDefault="00000000" w:rsidP="00CE7845">
      <w:pPr>
        <w:pStyle w:val="Footnote"/>
        <w:bidi/>
      </w:pPr>
      <w:r>
        <w:rPr>
          <w:rtl/>
        </w:rPr>
        <w:tab/>
        <w:t xml:space="preserve">וכ"כ </w:t>
      </w:r>
      <w:r>
        <w:rPr>
          <w:b/>
          <w:bCs/>
          <w:rtl/>
        </w:rPr>
        <w:t>תוס</w:t>
      </w:r>
      <w:r>
        <w:rPr>
          <w:rtl/>
        </w:rPr>
        <w:t>' (קידושין ח: ד"ה צדקה בשם י”מ) דילפי' דבע"ח קונה משכון, ומש"ה נחשב 'צדקה' כשמחזיר את הכר בלילה. דלא מיקרי צדקה אלא הנותן משלו כמו (בסוגיין) צדק משלך ותן לו</w:t>
      </w:r>
      <w:r w:rsidR="00B13FA7">
        <w:rPr>
          <w:rtl/>
        </w:rPr>
        <w:t>.</w:t>
      </w:r>
    </w:p>
    <w:p w14:paraId="6C5510A8" w14:textId="31870BE0" w:rsidR="00E4102A" w:rsidRDefault="00000000" w:rsidP="00CE7845">
      <w:pPr>
        <w:pStyle w:val="Footnote"/>
        <w:bidi/>
      </w:pPr>
      <w:r>
        <w:rPr>
          <w:rtl/>
        </w:rPr>
        <w:tab/>
        <w:t>ור' יוסי בר' יהודה (ב"מ מט.) למד מקרא 'הין צדק', והלא הין בכלל איפה, אלא ללמד שיהא 'הן' שלך צדק ולאו שלך צדק. שלא ידבר אחד בפה ואחד בלב. [אך התם 'צדק' לשון אמת, ולא לשון צדקה משלו]</w:t>
      </w:r>
      <w:r w:rsidR="00B13FA7">
        <w:rPr>
          <w:rtl/>
        </w:rPr>
        <w:t>.</w:t>
      </w:r>
    </w:p>
  </w:footnote>
  <w:footnote w:id="809">
    <w:p w14:paraId="166CEB41" w14:textId="286823C2" w:rsidR="00E4102A" w:rsidRDefault="00000000" w:rsidP="00CE7845">
      <w:pPr>
        <w:pStyle w:val="Footnote"/>
        <w:bidi/>
      </w:pPr>
      <w:r>
        <w:rPr>
          <w:rStyle w:val="ac"/>
          <w:rtl/>
        </w:rPr>
        <w:footnoteRef/>
      </w:r>
      <w:r>
        <w:rPr>
          <w:rtl/>
        </w:rPr>
        <w:t>ודנו האם דין זה נאמר רק בצורה של משקולת, או אף בשאר צורות של מדידה. ועוד דנו כשמוכר לפי המשקל, שאינו מודד כמה ליתן לו, אלא כמהישלם עבור כמות הנקנה האם יש דין זה. [וכן כשקונה יחידה שמדודה כבר, דנחשב מכירת יחידה, ולא דין מדידה]</w:t>
      </w:r>
      <w:r w:rsidR="00B13FA7">
        <w:rPr>
          <w:rtl/>
        </w:rPr>
        <w:t>.</w:t>
      </w:r>
    </w:p>
  </w:footnote>
  <w:footnote w:id="810">
    <w:p w14:paraId="6B89D794" w14:textId="6B1E6A49" w:rsidR="00E4102A" w:rsidRDefault="00000000" w:rsidP="00CE7845">
      <w:pPr>
        <w:pStyle w:val="Footnote"/>
        <w:bidi/>
      </w:pPr>
      <w:r>
        <w:rPr>
          <w:rStyle w:val="ac"/>
          <w:rtl/>
        </w:rPr>
        <w:footnoteRef/>
      </w:r>
      <w:r>
        <w:rPr>
          <w:rtl/>
        </w:rPr>
        <w:t>וצ"ב דאף אם לא יכוון בדיוק, אמאי חשיב גזל הרי הלוקח יודע דאפשר דאינו מכוון וע"ד כן קנה, ומחל. ואפשר דמ"מ רצון התורה שנצא מכלל ספק</w:t>
      </w:r>
      <w:r w:rsidR="00B13FA7">
        <w:rPr>
          <w:rtl/>
        </w:rPr>
        <w:t>.</w:t>
      </w:r>
    </w:p>
  </w:footnote>
  <w:footnote w:id="811">
    <w:p w14:paraId="22204719" w14:textId="22A71719" w:rsidR="00E4102A" w:rsidRDefault="00000000" w:rsidP="00CE7845">
      <w:pPr>
        <w:pStyle w:val="Footnote"/>
        <w:bidi/>
      </w:pPr>
      <w:r>
        <w:rPr>
          <w:rStyle w:val="ac"/>
          <w:rtl/>
        </w:rPr>
        <w:footnoteRef/>
      </w:r>
      <w:r>
        <w:rPr>
          <w:rtl/>
        </w:rPr>
        <w:t>ותולדות של מדות הוא הא דהסיטון מקנח את מדותיו לאחר ל' יום</w:t>
      </w:r>
      <w:r w:rsidR="00B13FA7">
        <w:rPr>
          <w:rtl/>
        </w:rPr>
        <w:t>.</w:t>
      </w:r>
    </w:p>
  </w:footnote>
  <w:footnote w:id="812">
    <w:p w14:paraId="4B544726" w14:textId="77777777" w:rsidR="00E4102A" w:rsidRDefault="00000000" w:rsidP="00CE7845">
      <w:pPr>
        <w:pStyle w:val="Footnote"/>
        <w:bidi/>
      </w:pPr>
      <w:r>
        <w:rPr>
          <w:rStyle w:val="ac"/>
          <w:rtl/>
        </w:rPr>
        <w:footnoteRef/>
      </w:r>
      <w:r>
        <w:rPr>
          <w:rtl/>
        </w:rPr>
        <w:t>היינו א' מק' (ע' תוס'). וה</w:t>
      </w:r>
      <w:r>
        <w:rPr>
          <w:b/>
          <w:bCs/>
          <w:rtl/>
        </w:rPr>
        <w:t>מהרש"א ח”א</w:t>
      </w:r>
      <w:r>
        <w:rPr>
          <w:rtl/>
        </w:rPr>
        <w:t xml:space="preserve"> ביאר דהוה שיעור תרומת מעשר. ויישב דמש”ה נקטו לשון זה עשר מעשר, ע”ש הפסוק עשר דתעשר. [עי”ש שהאריך בזה].</w:t>
      </w:r>
    </w:p>
  </w:footnote>
  <w:footnote w:id="813">
    <w:p w14:paraId="7B3A5810" w14:textId="1E3EB593" w:rsidR="00E4102A" w:rsidRDefault="00000000" w:rsidP="00CE7845">
      <w:pPr>
        <w:pStyle w:val="Footnote"/>
        <w:bidi/>
      </w:pPr>
      <w:r>
        <w:rPr>
          <w:rStyle w:val="ac"/>
          <w:rtl/>
        </w:rPr>
        <w:footnoteRef/>
      </w:r>
      <w:r>
        <w:rPr>
          <w:rtl/>
        </w:rPr>
        <w:t>והרש"ש העיר מ"ט גירומין של יבש הוא פחות משל לח, ואילו בהכרעה בתרוייהו טפחף ואין חילוק</w:t>
      </w:r>
      <w:r w:rsidR="00B13FA7">
        <w:rPr>
          <w:rtl/>
        </w:rPr>
        <w:t>.</w:t>
      </w:r>
    </w:p>
  </w:footnote>
  <w:footnote w:id="814">
    <w:p w14:paraId="08516729" w14:textId="3952BE37" w:rsidR="00E4102A" w:rsidRDefault="00000000" w:rsidP="00CE7845">
      <w:pPr>
        <w:pStyle w:val="Footnote"/>
        <w:bidi/>
      </w:pPr>
      <w:r>
        <w:rPr>
          <w:rStyle w:val="ac"/>
          <w:rtl/>
        </w:rPr>
        <w:footnoteRef/>
      </w:r>
      <w:r>
        <w:rPr>
          <w:rtl/>
        </w:rPr>
        <w:t>יל"ד האם הוא משום דיסוד גירומין הוא תביעת הלוקח. או דאף מצוות נתינה תליא בגדרי הכרעת ממון</w:t>
      </w:r>
      <w:r w:rsidR="00B13FA7">
        <w:rPr>
          <w:rtl/>
        </w:rPr>
        <w:t>.</w:t>
      </w:r>
    </w:p>
  </w:footnote>
  <w:footnote w:id="815">
    <w:p w14:paraId="35EF416C" w14:textId="6B776A3D" w:rsidR="00E4102A" w:rsidRDefault="00000000" w:rsidP="00CE7845">
      <w:pPr>
        <w:pStyle w:val="Footnote"/>
        <w:bidi/>
      </w:pPr>
      <w:r>
        <w:rPr>
          <w:rStyle w:val="ac"/>
          <w:rtl/>
        </w:rPr>
        <w:footnoteRef/>
      </w:r>
      <w:r>
        <w:rPr>
          <w:rtl/>
        </w:rPr>
        <w:t>דס"ל דכל תיקו דממונא יחלוקו. ותוס' (גיטין יד:) הביאו כן בשם שערים דרב האי. ותוס' חלקו דאמרי' אוקי ממונא בחזקתיה. וע"ע בראשונים (לעיל סב: וכ"מ), והערוך (ערך גם ג) בשם ר"ח הביא בזה מח'. וע"ע הג' אשר"י (סוף ב"מ)</w:t>
      </w:r>
      <w:r w:rsidR="00B13FA7">
        <w:rPr>
          <w:rtl/>
        </w:rPr>
        <w:t>.</w:t>
      </w:r>
    </w:p>
  </w:footnote>
  <w:footnote w:id="816">
    <w:p w14:paraId="36ADA88C" w14:textId="579F7C47" w:rsidR="00E4102A" w:rsidRDefault="00000000" w:rsidP="00CE7845">
      <w:pPr>
        <w:pStyle w:val="Footnote"/>
        <w:bidi/>
      </w:pPr>
      <w:r>
        <w:rPr>
          <w:rStyle w:val="ac"/>
          <w:rtl/>
        </w:rPr>
        <w:footnoteRef/>
      </w:r>
      <w:r>
        <w:rPr>
          <w:rtl/>
        </w:rPr>
        <w:t>דילפי' 'אלה' למעוטי מידות מכרת. ה</w:t>
      </w:r>
      <w:r>
        <w:rPr>
          <w:b/>
          <w:bCs/>
          <w:rtl/>
        </w:rPr>
        <w:t>תורת חיים</w:t>
      </w:r>
      <w:r>
        <w:rPr>
          <w:rtl/>
        </w:rPr>
        <w:t xml:space="preserve"> ביאר דילפי' דוקא 'אלה', גימטריא ל"ו כריתות</w:t>
      </w:r>
      <w:r w:rsidR="00B13FA7">
        <w:rPr>
          <w:rtl/>
        </w:rPr>
        <w:t>.</w:t>
      </w:r>
    </w:p>
  </w:footnote>
  <w:footnote w:id="817">
    <w:p w14:paraId="3F27D44F" w14:textId="7FF12725" w:rsidR="00E4102A" w:rsidRDefault="00000000" w:rsidP="00CE7845">
      <w:pPr>
        <w:pStyle w:val="Footnote"/>
        <w:bidi/>
      </w:pPr>
      <w:r>
        <w:rPr>
          <w:rStyle w:val="ac"/>
          <w:rtl/>
        </w:rPr>
        <w:footnoteRef/>
      </w:r>
      <w:r>
        <w:rPr>
          <w:rtl/>
        </w:rPr>
        <w:t>וה</w:t>
      </w:r>
      <w:r>
        <w:rPr>
          <w:b/>
          <w:bCs/>
          <w:rtl/>
        </w:rPr>
        <w:t>קוב”ש</w:t>
      </w:r>
      <w:r>
        <w:rPr>
          <w:rtl/>
        </w:rPr>
        <w:t xml:space="preserve"> נשאר בקושיה בזה. [וי"ל דקאי בתשובה למפרע, יש חילוק בין גזל דלא תיקן את עצם העבירה, דממון חבירו עדיין בידו. ואילו בעריות תיקן גוף העבירה, אלא דנשאר התוצאה של העבירה]</w:t>
      </w:r>
      <w:r w:rsidR="00B13FA7">
        <w:rPr>
          <w:rtl/>
        </w:rPr>
        <w:t>.</w:t>
      </w:r>
    </w:p>
  </w:footnote>
  <w:footnote w:id="818">
    <w:p w14:paraId="76089F2E" w14:textId="4AF9AEFE" w:rsidR="00E4102A" w:rsidRDefault="00000000" w:rsidP="00CE7845">
      <w:pPr>
        <w:pStyle w:val="Footnote"/>
        <w:bidi/>
      </w:pPr>
      <w:r>
        <w:rPr>
          <w:rStyle w:val="ac"/>
          <w:rtl/>
        </w:rPr>
        <w:footnoteRef/>
      </w:r>
      <w:r>
        <w:rPr>
          <w:rtl/>
        </w:rPr>
        <w:t>והמהרש"א בתחילת דבריו כת' כמה רמזים בדברים</w:t>
      </w:r>
      <w:r w:rsidR="00B13FA7">
        <w:rPr>
          <w:rtl/>
        </w:rPr>
        <w:t>.</w:t>
      </w:r>
    </w:p>
  </w:footnote>
  <w:footnote w:id="819">
    <w:p w14:paraId="43CFA8AA" w14:textId="11756294" w:rsidR="00E4102A" w:rsidRDefault="00000000" w:rsidP="00CE7845">
      <w:pPr>
        <w:pStyle w:val="Footnote"/>
        <w:bidi/>
      </w:pPr>
      <w:r>
        <w:rPr>
          <w:rStyle w:val="ac"/>
          <w:rtl/>
        </w:rPr>
        <w:footnoteRef/>
      </w:r>
      <w:r>
        <w:rPr>
          <w:rtl/>
        </w:rPr>
        <w:t>בקללות דמשנה תורה, ולא חילק בין ברכות וקללות דהקב"ה להנך דמשה</w:t>
      </w:r>
      <w:r w:rsidR="00B13FA7">
        <w:rPr>
          <w:rtl/>
        </w:rPr>
        <w:t>.</w:t>
      </w:r>
    </w:p>
  </w:footnote>
  <w:footnote w:id="820">
    <w:p w14:paraId="10864C77" w14:textId="24690022" w:rsidR="00E4102A" w:rsidRDefault="00000000" w:rsidP="00CE7845">
      <w:pPr>
        <w:pStyle w:val="Footnote"/>
        <w:bidi/>
      </w:pPr>
      <w:r>
        <w:rPr>
          <w:rStyle w:val="ac"/>
          <w:rtl/>
        </w:rPr>
        <w:footnoteRef/>
      </w:r>
      <w:r>
        <w:rPr>
          <w:rtl/>
        </w:rPr>
        <w:t>וב</w:t>
      </w:r>
      <w:r>
        <w:rPr>
          <w:b/>
          <w:bCs/>
          <w:rtl/>
        </w:rPr>
        <w:t>חי' בכור שור</w:t>
      </w:r>
      <w:r>
        <w:rPr>
          <w:rtl/>
        </w:rPr>
        <w:t xml:space="preserve"> (כאן) כת' דהוא קושיא, דמו' עד ה' הן מרובים מהברכות, דאותיות מנצפ"ך הסופיות הם סדורים אחר הת', שאות ך' הוא ה' מאות וכן כולם [ואות צ' הוא ט' מאות]. ולכן בברכות מא' עד ת' אין הכפולות בכלל, ואילו מו' ועד ה' הוה כ"ז אותיות שגם הכפולות בכלל. והמדרש מק' דאינו בדין שיהיו הקללות מרובות מהברכות. ומתרץ המדרש שאם זכיתם הריני הופך כו' ואם כן אין כאן קללות מרובות מברכות, דבשעת ברכות גם הקללות יהיו רב ברכות</w:t>
      </w:r>
      <w:r w:rsidR="00B13FA7">
        <w:rPr>
          <w:rtl/>
        </w:rPr>
        <w:t>.</w:t>
      </w:r>
    </w:p>
  </w:footnote>
  <w:footnote w:id="821">
    <w:p w14:paraId="0B302862" w14:textId="31756755" w:rsidR="00E4102A" w:rsidRDefault="00000000" w:rsidP="00CE7845">
      <w:pPr>
        <w:pStyle w:val="Footnote"/>
        <w:bidi/>
      </w:pPr>
      <w:r>
        <w:rPr>
          <w:rStyle w:val="ac"/>
          <w:rtl/>
        </w:rPr>
        <w:footnoteRef/>
      </w:r>
      <w:r>
        <w:rPr>
          <w:rtl/>
        </w:rPr>
        <w:t>וה</w:t>
      </w:r>
      <w:r>
        <w:rPr>
          <w:b/>
          <w:bCs/>
          <w:rtl/>
        </w:rPr>
        <w:t>מהרש”א</w:t>
      </w:r>
      <w:r>
        <w:rPr>
          <w:rtl/>
        </w:rPr>
        <w:t xml:space="preserve"> ביאר דאז הוי כערב בשעת מתן מעות, שכבר התחילו בכבוש אר"י קצת ארץ סיחון ועוג</w:t>
      </w:r>
      <w:r w:rsidR="00B13FA7">
        <w:rPr>
          <w:rtl/>
        </w:rPr>
        <w:t>.</w:t>
      </w:r>
    </w:p>
  </w:footnote>
  <w:footnote w:id="822">
    <w:p w14:paraId="5189DF17" w14:textId="1B527D1F" w:rsidR="00E4102A" w:rsidRDefault="00000000" w:rsidP="00CE7845">
      <w:pPr>
        <w:pStyle w:val="Footnote"/>
        <w:bidi/>
      </w:pPr>
      <w:r>
        <w:rPr>
          <w:rStyle w:val="ac"/>
          <w:rtl/>
        </w:rPr>
        <w:footnoteRef/>
      </w:r>
      <w:r>
        <w:rPr>
          <w:rtl/>
        </w:rPr>
        <w:t>ולכאורה אינו דין דאורי' אלא חששה דרבנן</w:t>
      </w:r>
      <w:r w:rsidR="00B13FA7">
        <w:rPr>
          <w:rtl/>
        </w:rPr>
        <w:t>.</w:t>
      </w:r>
    </w:p>
  </w:footnote>
  <w:footnote w:id="823">
    <w:p w14:paraId="314044A1" w14:textId="2281B8BA" w:rsidR="00E4102A" w:rsidRDefault="00000000" w:rsidP="00CE7845">
      <w:pPr>
        <w:pStyle w:val="Footnote"/>
        <w:bidi/>
      </w:pPr>
      <w:r>
        <w:rPr>
          <w:rStyle w:val="ac"/>
          <w:rtl/>
        </w:rPr>
        <w:footnoteRef/>
      </w:r>
      <w:r>
        <w:rPr>
          <w:rtl/>
        </w:rPr>
        <w:t>אך אפשר דדוקא דרך תנאי ע”מ שאין עליו דין גירומין. וכמו ע”מ שאין עליו אונאה (ע' ב”מ נא:). [ואפשר דגם רשב"ם מודה כשעושה תנאי להדיא, דמהני בגדרי מתנה עמש"כ בתורה]</w:t>
      </w:r>
      <w:r w:rsidR="00B13FA7">
        <w:rPr>
          <w:rtl/>
        </w:rPr>
        <w:t>.</w:t>
      </w:r>
    </w:p>
  </w:footnote>
  <w:footnote w:id="824">
    <w:p w14:paraId="0995B513" w14:textId="2696D745" w:rsidR="00E4102A" w:rsidRDefault="00000000" w:rsidP="00CE7845">
      <w:pPr>
        <w:pStyle w:val="Footnote"/>
        <w:bidi/>
      </w:pPr>
      <w:r>
        <w:rPr>
          <w:rStyle w:val="ac"/>
          <w:rtl/>
        </w:rPr>
        <w:footnoteRef/>
      </w:r>
      <w:r>
        <w:rPr>
          <w:rtl/>
        </w:rPr>
        <w:t>וכת' דהנוסח שלפנינו הוא טעות סופר, דאיתא להיפך ברישא אבן שלמה, ובסיפא אבן שלמה וצדק</w:t>
      </w:r>
      <w:r w:rsidR="00B13FA7">
        <w:rPr>
          <w:rtl/>
        </w:rPr>
        <w:t>.</w:t>
      </w:r>
    </w:p>
    <w:p w14:paraId="4F50528C" w14:textId="73B82E0A" w:rsidR="00E4102A" w:rsidRDefault="00000000" w:rsidP="00CE7845">
      <w:pPr>
        <w:pStyle w:val="Footnote"/>
        <w:bidi/>
      </w:pPr>
      <w:r>
        <w:rPr>
          <w:rtl/>
        </w:rPr>
        <w:tab/>
        <w:t>אמנם בפי' רשב"ם העיקרי הדגיש דבסיפא דייקו דוקא מ'צדק', דכיון שמדד בין מחוק ובין גדוש מקרי שלימה</w:t>
      </w:r>
      <w:r w:rsidR="00B13FA7">
        <w:rPr>
          <w:rtl/>
        </w:rPr>
        <w:t>.</w:t>
      </w:r>
    </w:p>
  </w:footnote>
  <w:footnote w:id="825">
    <w:p w14:paraId="577BAAFC" w14:textId="3CE02FDF" w:rsidR="00E4102A" w:rsidRDefault="00000000" w:rsidP="00CE7845">
      <w:pPr>
        <w:pStyle w:val="Footnote"/>
        <w:bidi/>
      </w:pPr>
      <w:r>
        <w:rPr>
          <w:rStyle w:val="ac"/>
          <w:rtl/>
        </w:rPr>
        <w:footnoteRef/>
      </w:r>
      <w:r>
        <w:rPr>
          <w:rtl/>
        </w:rPr>
        <w:t>וביאר עפ"ז הפסוק (משלי שם) מאזני מרמה תועבת ה', ואבן שלמה רצונו. שהעושה מאזנים לרמות בהם הוא מתועב. ומי שאינו עושה עוול אינו מתועב, אלא שמ"מ אינו ממלא רצון ה'. אבל מי שאצלו אבן שלימה, שתמיד מוכר על אבן שלימה, זהו רצון ה'. שאפי' ביושר אינו מוכר על אבן שאינה שלימה, כגון שינכה מהדמים. דרצון הקב"ה שיעשה אבן שלימה</w:t>
      </w:r>
      <w:r w:rsidR="00B13FA7">
        <w:rPr>
          <w:rtl/>
        </w:rPr>
        <w:t>.</w:t>
      </w:r>
    </w:p>
  </w:footnote>
  <w:footnote w:id="826">
    <w:p w14:paraId="3E5B757D" w14:textId="36A430B3" w:rsidR="00E4102A" w:rsidRDefault="00000000" w:rsidP="00CE7845">
      <w:pPr>
        <w:pStyle w:val="Footnote"/>
        <w:bidi/>
      </w:pPr>
      <w:r>
        <w:rPr>
          <w:rStyle w:val="ac"/>
          <w:rtl/>
        </w:rPr>
        <w:footnoteRef/>
      </w:r>
      <w:r>
        <w:rPr>
          <w:rtl/>
        </w:rPr>
        <w:t>וביארו שהמוכר אומר ללוקח שימלא, והלוקח אינו ממלא לגמרי. [אפשר שהוא משום אי נעימות, או שאינו רגיל בכך]</w:t>
      </w:r>
      <w:r w:rsidR="00B13FA7">
        <w:rPr>
          <w:rtl/>
        </w:rPr>
        <w:t>.</w:t>
      </w:r>
    </w:p>
  </w:footnote>
  <w:footnote w:id="827">
    <w:p w14:paraId="55B7247C" w14:textId="4845DBAB" w:rsidR="00E4102A" w:rsidRDefault="00000000" w:rsidP="00CE7845">
      <w:pPr>
        <w:pStyle w:val="Footnote"/>
        <w:bidi/>
      </w:pPr>
      <w:r>
        <w:rPr>
          <w:rStyle w:val="ac"/>
          <w:rtl/>
        </w:rPr>
        <w:footnoteRef/>
      </w:r>
      <w:r>
        <w:rPr>
          <w:rtl/>
        </w:rPr>
        <w:t>וי"ג 'אלא' בבריות</w:t>
      </w:r>
      <w:r w:rsidR="00B13FA7">
        <w:rPr>
          <w:rtl/>
        </w:rPr>
        <w:t>.</w:t>
      </w:r>
    </w:p>
  </w:footnote>
  <w:footnote w:id="828">
    <w:p w14:paraId="6DFF8E59" w14:textId="64E8D431" w:rsidR="00E4102A" w:rsidRDefault="00000000" w:rsidP="00CE7845">
      <w:pPr>
        <w:pStyle w:val="Footnote"/>
        <w:bidi/>
      </w:pPr>
      <w:r>
        <w:rPr>
          <w:rStyle w:val="ac"/>
          <w:rtl/>
        </w:rPr>
        <w:footnoteRef/>
      </w:r>
      <w:r>
        <w:rPr>
          <w:rtl/>
        </w:rPr>
        <w:t>מלשון הנחה, שהניח הקב"ה שמו עליהם. דכתיב בקרא אני ה'</w:t>
      </w:r>
      <w:r w:rsidR="00B13FA7">
        <w:rPr>
          <w:rtl/>
        </w:rPr>
        <w:t>.</w:t>
      </w:r>
    </w:p>
  </w:footnote>
  <w:footnote w:id="829">
    <w:p w14:paraId="0004DC5B" w14:textId="3FAB7CDE" w:rsidR="00E4102A" w:rsidRDefault="00000000" w:rsidP="00CE7845">
      <w:pPr>
        <w:pStyle w:val="Footnote"/>
        <w:bidi/>
      </w:pPr>
      <w:r>
        <w:rPr>
          <w:rStyle w:val="ac"/>
          <w:rtl/>
        </w:rPr>
        <w:footnoteRef/>
      </w:r>
      <w:r>
        <w:rPr>
          <w:rtl/>
        </w:rPr>
        <w:t>ואפשר דהתם נחשב שאינו מודד כלל, אלא מוכר בערך שיעור זה. ואינו דומה להנך דסוגיין שמודד בצורת מדידה שאינה נכונה</w:t>
      </w:r>
      <w:r w:rsidR="00B13FA7">
        <w:rPr>
          <w:rtl/>
        </w:rPr>
        <w:t>.</w:t>
      </w:r>
    </w:p>
  </w:footnote>
  <w:footnote w:id="830">
    <w:p w14:paraId="55863173" w14:textId="6D4BA8B0" w:rsidR="00E4102A" w:rsidRDefault="00000000" w:rsidP="00CE7845">
      <w:pPr>
        <w:pStyle w:val="Footnote"/>
        <w:bidi/>
      </w:pPr>
      <w:r>
        <w:rPr>
          <w:rStyle w:val="ac"/>
          <w:rtl/>
        </w:rPr>
        <w:footnoteRef/>
      </w:r>
      <w:r>
        <w:rPr>
          <w:rtl/>
        </w:rPr>
        <w:t>יש שהעירו דצריך לגרוס הך ברייתא קודם, כיון דקודם בקרא. [אך י"ל דהוה אסמכתא]</w:t>
      </w:r>
      <w:r w:rsidR="00B13FA7">
        <w:rPr>
          <w:rtl/>
        </w:rPr>
        <w:t>.</w:t>
      </w:r>
    </w:p>
  </w:footnote>
  <w:footnote w:id="831">
    <w:p w14:paraId="1823F0EF" w14:textId="4FCAAFF8" w:rsidR="00E4102A" w:rsidRDefault="00000000" w:rsidP="00CE7845">
      <w:pPr>
        <w:pStyle w:val="Footnote"/>
        <w:bidi/>
      </w:pPr>
      <w:r>
        <w:rPr>
          <w:rStyle w:val="ac"/>
          <w:rtl/>
        </w:rPr>
        <w:footnoteRef/>
      </w:r>
      <w:r>
        <w:rPr>
          <w:rtl/>
        </w:rPr>
        <w:t>אך א"כ יש להקשות דשוב אינו מקיים 'צדק משלך', דזהו המידה ע”פ דין. ולכאורה צ"ל דגדר המנהג הוה מדין צדק משלך, ומי שאינו מקיים את המנהג אינו גזלן</w:t>
      </w:r>
      <w:r w:rsidR="00B13FA7">
        <w:rPr>
          <w:rtl/>
        </w:rPr>
        <w:t>.</w:t>
      </w:r>
    </w:p>
  </w:footnote>
  <w:footnote w:id="832">
    <w:p w14:paraId="35DEAE3B" w14:textId="4315C125" w:rsidR="00E4102A" w:rsidRDefault="00000000" w:rsidP="00CE7845">
      <w:pPr>
        <w:pStyle w:val="Footnote"/>
        <w:bidi/>
      </w:pPr>
      <w:r>
        <w:rPr>
          <w:rStyle w:val="ac"/>
          <w:rtl/>
        </w:rPr>
        <w:footnoteRef/>
      </w:r>
      <w:r>
        <w:rPr>
          <w:rtl/>
        </w:rPr>
        <w:t>ורגמ"ה כת' יהא לך כל טוב. ובמדרש לקח טוב (דברים שם) איתא יהיה לך ממון הרבה</w:t>
      </w:r>
      <w:r w:rsidR="00B13FA7">
        <w:rPr>
          <w:rtl/>
        </w:rPr>
        <w:t>.</w:t>
      </w:r>
    </w:p>
  </w:footnote>
  <w:footnote w:id="833">
    <w:p w14:paraId="3ACEEA1F" w14:textId="639B5541" w:rsidR="00E4102A" w:rsidRDefault="00000000" w:rsidP="00CE7845">
      <w:pPr>
        <w:pStyle w:val="Footnote"/>
        <w:bidi/>
      </w:pPr>
      <w:r>
        <w:rPr>
          <w:rStyle w:val="ac"/>
          <w:rtl/>
        </w:rPr>
        <w:footnoteRef/>
      </w:r>
      <w:r>
        <w:rPr>
          <w:rtl/>
        </w:rPr>
        <w:t>ועפ"ז ביאר מ"ד דמעמידין משום הרמאים. ולא נקטו משום מפקיעי שערים</w:t>
      </w:r>
      <w:r w:rsidR="00B13FA7">
        <w:rPr>
          <w:rtl/>
        </w:rPr>
        <w:t>.</w:t>
      </w:r>
    </w:p>
    <w:p w14:paraId="2EF87530" w14:textId="1AFAE5BD" w:rsidR="00E4102A" w:rsidRDefault="00000000" w:rsidP="00CE7845">
      <w:pPr>
        <w:pStyle w:val="Footnote"/>
        <w:bidi/>
      </w:pPr>
      <w:r>
        <w:rPr>
          <w:rtl/>
        </w:rPr>
        <w:tab/>
        <w:t>וביאר מפני הרמאין שמתוך שהוא מראה שהוא מוכר בזול נמצא מרגיל את בני אדם לבוא אצלו, והוא מרמה אותן במדה או במשקל או בעירוב פירות רעות ביפות, יותר ממה שהוא פוחת להן מן הדמים</w:t>
      </w:r>
      <w:r w:rsidR="00B13FA7">
        <w:rPr>
          <w:rtl/>
        </w:rPr>
        <w:t>.</w:t>
      </w:r>
    </w:p>
  </w:footnote>
  <w:footnote w:id="834">
    <w:p w14:paraId="0CB488AF" w14:textId="5492EF65" w:rsidR="00E4102A" w:rsidRDefault="00000000" w:rsidP="00CE7845">
      <w:pPr>
        <w:pStyle w:val="Footnote"/>
        <w:bidi/>
      </w:pPr>
      <w:r>
        <w:rPr>
          <w:rStyle w:val="ac"/>
          <w:rtl/>
        </w:rPr>
        <w:footnoteRef/>
      </w:r>
      <w:r>
        <w:rPr>
          <w:rtl/>
        </w:rPr>
        <w:t>אבל חכמים ס"ל דזכור לטוב. [ולכאורה קי"ל כרבנן, ומש"ה רשאי להפחית את השער לכתחילה. אבל בדברי הרמ"ה משמע דאינו רשאי להפחית, אלא דאין מעמידין ע"ז אגרדמין]</w:t>
      </w:r>
      <w:r w:rsidR="00B13FA7">
        <w:rPr>
          <w:rtl/>
        </w:rPr>
        <w:t>.</w:t>
      </w:r>
    </w:p>
  </w:footnote>
  <w:footnote w:id="835">
    <w:p w14:paraId="04EC57AD" w14:textId="5058F0FF" w:rsidR="00E4102A" w:rsidRDefault="00000000" w:rsidP="00CE7845">
      <w:pPr>
        <w:pStyle w:val="Footnote"/>
        <w:bidi/>
      </w:pPr>
      <w:r>
        <w:rPr>
          <w:rStyle w:val="ac"/>
          <w:rtl/>
        </w:rPr>
        <w:footnoteRef/>
      </w:r>
      <w:r>
        <w:rPr>
          <w:rtl/>
        </w:rPr>
        <w:t>אך ע' רש"י (יומא שם) דקצת משמע דהיו גובין בזה מס שלא כדין</w:t>
      </w:r>
      <w:r w:rsidR="00B13FA7">
        <w:rPr>
          <w:rtl/>
        </w:rPr>
        <w:t>.</w:t>
      </w:r>
    </w:p>
  </w:footnote>
  <w:footnote w:id="836">
    <w:p w14:paraId="79EC40DD" w14:textId="62D09A4E" w:rsidR="00E4102A" w:rsidRDefault="00000000" w:rsidP="00CE7845">
      <w:pPr>
        <w:pStyle w:val="Footnote"/>
        <w:bidi/>
      </w:pPr>
      <w:r>
        <w:rPr>
          <w:rStyle w:val="ac"/>
          <w:rtl/>
        </w:rPr>
        <w:footnoteRef/>
      </w:r>
      <w:r>
        <w:rPr>
          <w:rtl/>
        </w:rPr>
        <w:t>וה</w:t>
      </w:r>
      <w:r>
        <w:rPr>
          <w:b/>
          <w:bCs/>
          <w:rtl/>
        </w:rPr>
        <w:t>רמ"ה</w:t>
      </w:r>
      <w:r>
        <w:rPr>
          <w:rtl/>
        </w:rPr>
        <w:t xml:space="preserve"> (הנ"ל) כת' דקי"ל כברייתא דאין מעמידין אגרדמין אשערים, אך ה"מ במפחית מהשער. ואילו במפקיע שערים יותר מהשער ודאי מעמידין אגרדמין</w:t>
      </w:r>
      <w:r w:rsidR="00B13FA7">
        <w:rPr>
          <w:rtl/>
        </w:rPr>
        <w:t>.</w:t>
      </w:r>
    </w:p>
  </w:footnote>
  <w:footnote w:id="837">
    <w:p w14:paraId="77816740" w14:textId="18D16F89" w:rsidR="00E4102A" w:rsidRDefault="00000000" w:rsidP="00CE7845">
      <w:pPr>
        <w:pStyle w:val="Footnote"/>
        <w:bidi/>
      </w:pPr>
      <w:r>
        <w:rPr>
          <w:rStyle w:val="ac"/>
          <w:rtl/>
        </w:rPr>
        <w:footnoteRef/>
      </w:r>
      <w:r>
        <w:rPr>
          <w:rtl/>
        </w:rPr>
        <w:t>וה</w:t>
      </w:r>
      <w:r>
        <w:rPr>
          <w:b/>
          <w:bCs/>
          <w:rtl/>
        </w:rPr>
        <w:t>רש"ש</w:t>
      </w:r>
      <w:r>
        <w:rPr>
          <w:rtl/>
        </w:rPr>
        <w:t xml:space="preserve"> ביאר כוונתו שכמות הכרע טפח לעולם לפי ערך כובד דבר הנשקל. דכמו שאם הנשקל ליטרא הכרעת טפחו הוא א' ממאה לליטרא, כן לעשרה ליטרות הוא א' ממאה לעשרה ליטרות. וכן ברבע ליטרא הכרעת טפחו א' ממאה לרבע ליטרא. אך כת' דיש שינוי מחמת כובד כף המאזניים, ומש"ה בדבר מועט יש הפרש. וכמ"ש רשב"ם (במשנה)</w:t>
      </w:r>
      <w:r w:rsidR="00B13FA7">
        <w:rPr>
          <w:rtl/>
        </w:rPr>
        <w:t>.</w:t>
      </w:r>
    </w:p>
  </w:footnote>
  <w:footnote w:id="838">
    <w:p w14:paraId="3A6303F4" w14:textId="518755F9" w:rsidR="00E4102A" w:rsidRDefault="00000000" w:rsidP="00CE7845">
      <w:pPr>
        <w:pStyle w:val="Footnote"/>
        <w:bidi/>
      </w:pPr>
      <w:r>
        <w:rPr>
          <w:rStyle w:val="ac"/>
          <w:rtl/>
        </w:rPr>
        <w:footnoteRef/>
      </w:r>
      <w:r>
        <w:rPr>
          <w:rtl/>
        </w:rPr>
        <w:t>וה</w:t>
      </w:r>
      <w:r>
        <w:rPr>
          <w:b/>
          <w:bCs/>
          <w:rtl/>
        </w:rPr>
        <w:t>סמ"ע</w:t>
      </w:r>
      <w:r>
        <w:rPr>
          <w:rtl/>
        </w:rPr>
        <w:t xml:space="preserve"> (רלא כז) גרס שמא יפילו. ופי' שהמוכר יפילו בערמה</w:t>
      </w:r>
      <w:r w:rsidR="00B13FA7">
        <w:rPr>
          <w:rtl/>
        </w:rPr>
        <w:t>.</w:t>
      </w:r>
    </w:p>
  </w:footnote>
  <w:footnote w:id="839">
    <w:p w14:paraId="039B6B4E" w14:textId="45A47EE3" w:rsidR="00E4102A" w:rsidRDefault="00000000" w:rsidP="00CE7845">
      <w:pPr>
        <w:pStyle w:val="Footnote"/>
        <w:bidi/>
      </w:pPr>
      <w:r>
        <w:rPr>
          <w:rStyle w:val="ac"/>
          <w:rtl/>
        </w:rPr>
        <w:footnoteRef/>
      </w:r>
      <w:r>
        <w:rPr>
          <w:rtl/>
        </w:rPr>
        <w:t>ולפ"ז הוה איסור על המוכר, ולא על הלוקח. והתורת חיים הק' מלשון הברייתא דקאי אלוקח</w:t>
      </w:r>
      <w:r w:rsidR="00B13FA7">
        <w:rPr>
          <w:rtl/>
        </w:rPr>
        <w:t>.</w:t>
      </w:r>
    </w:p>
  </w:footnote>
  <w:footnote w:id="840">
    <w:p w14:paraId="7C7043A2" w14:textId="10152376" w:rsidR="00E4102A" w:rsidRDefault="00000000" w:rsidP="00CE7845">
      <w:pPr>
        <w:pStyle w:val="Footnote"/>
        <w:bidi/>
      </w:pPr>
      <w:r>
        <w:rPr>
          <w:rStyle w:val="ac"/>
          <w:rtl/>
        </w:rPr>
        <w:footnoteRef/>
      </w:r>
      <w:r>
        <w:rPr>
          <w:rtl/>
        </w:rPr>
        <w:t>דר"ת נקט דזהב שווה י"ב פעמים מכסף, ודינר זהב הוא גדול בכפליים מדינר כסף. ודינר אחרון להכרע, חצי מעה לכל דינר</w:t>
      </w:r>
      <w:r w:rsidR="00B13FA7">
        <w:rPr>
          <w:rtl/>
        </w:rPr>
        <w:t>.</w:t>
      </w:r>
    </w:p>
  </w:footnote>
  <w:footnote w:id="841">
    <w:p w14:paraId="79DF95CF" w14:textId="510ACC09" w:rsidR="00E4102A" w:rsidRDefault="00000000" w:rsidP="00CE7845">
      <w:pPr>
        <w:pStyle w:val="Footnote"/>
        <w:bidi/>
      </w:pPr>
      <w:r>
        <w:rPr>
          <w:rStyle w:val="ac"/>
          <w:rtl/>
        </w:rPr>
        <w:footnoteRef/>
      </w:r>
      <w:r>
        <w:rPr>
          <w:rtl/>
        </w:rPr>
        <w:t>יל"ד אי הוה דין ודאי, דכיון דבש"ס לא נקבע שיעורו, אין בזה תקנה. או מחמת הספק, כיון דאין יודעים דין הש"ס מה יעשה. דלא שייך כאן להחמיר</w:t>
      </w:r>
      <w:r w:rsidR="00B13FA7">
        <w:rPr>
          <w:rtl/>
        </w:rPr>
        <w:t>.</w:t>
      </w:r>
    </w:p>
  </w:footnote>
  <w:footnote w:id="842">
    <w:p w14:paraId="11831F10" w14:textId="59EA2AF2" w:rsidR="00E4102A" w:rsidRDefault="00000000" w:rsidP="00CE7845">
      <w:pPr>
        <w:pStyle w:val="Footnote"/>
        <w:bidi/>
      </w:pPr>
      <w:r>
        <w:rPr>
          <w:rStyle w:val="ac"/>
          <w:rtl/>
        </w:rPr>
        <w:footnoteRef/>
      </w:r>
      <w:r>
        <w:rPr>
          <w:rtl/>
        </w:rPr>
        <w:t>אבל דברי רשב"ם שלפנינו מעורב</w:t>
      </w:r>
      <w:r w:rsidR="00B13FA7">
        <w:rPr>
          <w:rtl/>
        </w:rPr>
        <w:t>.</w:t>
      </w:r>
    </w:p>
  </w:footnote>
  <w:footnote w:id="843">
    <w:p w14:paraId="6E4B5BD6" w14:textId="16C779CE" w:rsidR="00E4102A" w:rsidRDefault="00000000" w:rsidP="00CE7845">
      <w:pPr>
        <w:pStyle w:val="Footnote"/>
        <w:bidi/>
      </w:pPr>
      <w:r>
        <w:rPr>
          <w:rStyle w:val="ac"/>
          <w:rtl/>
        </w:rPr>
        <w:footnoteRef/>
      </w:r>
      <w:r>
        <w:rPr>
          <w:rtl/>
        </w:rPr>
        <w:t>וה</w:t>
      </w:r>
      <w:r>
        <w:rPr>
          <w:b/>
          <w:bCs/>
          <w:rtl/>
        </w:rPr>
        <w:t>אחרונים</w:t>
      </w:r>
      <w:r>
        <w:rPr>
          <w:rtl/>
        </w:rPr>
        <w:t xml:space="preserve"> (חזו"א ליקוטים) הק' דאין בקנה בית קיבול</w:t>
      </w:r>
      <w:r w:rsidR="00B13FA7">
        <w:rPr>
          <w:rtl/>
        </w:rPr>
        <w:t>.</w:t>
      </w:r>
    </w:p>
  </w:footnote>
  <w:footnote w:id="844">
    <w:p w14:paraId="5C0F1554" w14:textId="77777777" w:rsidR="00E4102A" w:rsidRDefault="00000000" w:rsidP="00CE7845">
      <w:pPr>
        <w:pStyle w:val="Footnote"/>
        <w:bidi/>
      </w:pPr>
      <w:r>
        <w:rPr>
          <w:rStyle w:val="ac"/>
          <w:rtl/>
        </w:rPr>
        <w:footnoteRef/>
      </w:r>
      <w:r>
        <w:rPr>
          <w:rtl/>
        </w:rPr>
        <w:t>ועפ"ז כשהחוט פחות משיעורן אלו מקבל טומאה. וכ"מ ב</w:t>
      </w:r>
      <w:r>
        <w:rPr>
          <w:b/>
          <w:bCs/>
          <w:rtl/>
        </w:rPr>
        <w:t>רמב"ם</w:t>
      </w:r>
      <w:r>
        <w:rPr>
          <w:rtl/>
        </w:rPr>
        <w:t xml:space="preserve"> (כלים כא ה) שכת' והיתר על השיעורין אלו אינן חיבור.</w:t>
      </w:r>
    </w:p>
    <w:p w14:paraId="49B229A2" w14:textId="609FCD51" w:rsidR="00E4102A" w:rsidRDefault="00000000" w:rsidP="00CE7845">
      <w:pPr>
        <w:pStyle w:val="Footnote"/>
        <w:bidi/>
      </w:pPr>
      <w:r>
        <w:rPr>
          <w:rtl/>
        </w:rPr>
        <w:tab/>
        <w:t>והעירו דמבואר דאף באופן שאסור להשתמש בהם יש תורת ידות [ולא רק עצם הכלי]. ודנו האם הוא משום שנתכוון להשתמש באיסור. ע' חזו"א (כלים לד ה)</w:t>
      </w:r>
      <w:r w:rsidR="00B13FA7">
        <w:rPr>
          <w:rtl/>
        </w:rPr>
        <w:t>.</w:t>
      </w:r>
    </w:p>
  </w:footnote>
  <w:footnote w:id="845">
    <w:p w14:paraId="52F3F7D4" w14:textId="7772335E" w:rsidR="00E4102A" w:rsidRDefault="00000000" w:rsidP="00CE7845">
      <w:pPr>
        <w:pStyle w:val="Footnote"/>
        <w:bidi/>
      </w:pPr>
      <w:r>
        <w:rPr>
          <w:rStyle w:val="ac"/>
          <w:rtl/>
        </w:rPr>
        <w:footnoteRef/>
      </w:r>
      <w:r>
        <w:rPr>
          <w:rtl/>
        </w:rPr>
        <w:t>ויל"ד האם היינו בסתמא, דאמרי' דאינו עומד לשימוש. אבל אילו מייחדו להשתמש באיסור מק"ט. או דאף דמייחדו לשימוש, כיון דקבעו חכמים דאינו ראוי לשימוש אין בזה קבלת טומאה. ועוד יל"ד באופן שיחדו בשוגג</w:t>
      </w:r>
      <w:r w:rsidR="00B13FA7">
        <w:rPr>
          <w:rtl/>
        </w:rPr>
        <w:t>.</w:t>
      </w:r>
    </w:p>
    <w:p w14:paraId="747760E5" w14:textId="1C47714F" w:rsidR="00E4102A" w:rsidRDefault="00000000" w:rsidP="00CE7845">
      <w:pPr>
        <w:pStyle w:val="Footnote"/>
        <w:bidi/>
      </w:pPr>
      <w:r>
        <w:rPr>
          <w:rtl/>
        </w:rPr>
        <w:tab/>
        <w:t>ועוד יל"ד בכלי שעמד לתשמיש, ואח"כ נאסר בהנאה. וכן בסוגיין היכא דהיה המאזנים נעשו כדין, ואח"כ נתמעטו</w:t>
      </w:r>
      <w:r w:rsidR="00B13FA7">
        <w:rPr>
          <w:rtl/>
        </w:rPr>
        <w:t>.</w:t>
      </w:r>
    </w:p>
  </w:footnote>
  <w:footnote w:id="846">
    <w:p w14:paraId="22CD2C13" w14:textId="5CC43F91" w:rsidR="00E4102A" w:rsidRDefault="00000000" w:rsidP="00CE7845">
      <w:pPr>
        <w:pStyle w:val="Footnote"/>
        <w:bidi/>
      </w:pPr>
      <w:r>
        <w:rPr>
          <w:rStyle w:val="ac"/>
          <w:rtl/>
        </w:rPr>
        <w:footnoteRef/>
      </w:r>
      <w:r>
        <w:rPr>
          <w:rtl/>
        </w:rPr>
        <w:t>ובודאי לא יניחנו כך רק יבטלנו וישברנו ויתקננו כראוי. והביא מהר"ש (כלים יא ג) דכלי שאין רוצה בקיומו אין מקבל טומאה</w:t>
      </w:r>
      <w:r w:rsidR="00B13FA7">
        <w:rPr>
          <w:rtl/>
        </w:rPr>
        <w:t>.</w:t>
      </w:r>
    </w:p>
  </w:footnote>
  <w:footnote w:id="847">
    <w:p w14:paraId="3420AA8C" w14:textId="51AB5B59" w:rsidR="00E4102A" w:rsidRDefault="00000000" w:rsidP="00CE7845">
      <w:pPr>
        <w:pStyle w:val="Footnote"/>
        <w:bidi/>
      </w:pPr>
      <w:r>
        <w:rPr>
          <w:rStyle w:val="ac"/>
          <w:rtl/>
        </w:rPr>
        <w:footnoteRef/>
      </w:r>
      <w:r>
        <w:rPr>
          <w:rtl/>
        </w:rPr>
        <w:t>אך הקוב"ש דחה דכלי האסור בהנאה חזי לבן נח, ודוקא הא בסוגיין דהאיסור לרמות במשקל הוה אף לבני נח, ובכלל איסור גזל. [ויל"ד בכלי של ישראל האסור בהנאה, דאינו רשאי לתת לבן נח. וע"ד הא דאי' דאוכל האסור בהנאה נחשב אינו ראוי להאכילו לאחרים]</w:t>
      </w:r>
      <w:r w:rsidR="00B13FA7">
        <w:rPr>
          <w:rtl/>
        </w:rPr>
        <w:t>.</w:t>
      </w:r>
    </w:p>
  </w:footnote>
  <w:footnote w:id="848">
    <w:p w14:paraId="643B87F0" w14:textId="60C32660" w:rsidR="00E4102A" w:rsidRDefault="00000000" w:rsidP="00CE7845">
      <w:pPr>
        <w:pStyle w:val="Footnote"/>
        <w:bidi/>
      </w:pPr>
      <w:r>
        <w:rPr>
          <w:rStyle w:val="ac"/>
          <w:rtl/>
        </w:rPr>
        <w:footnoteRef/>
      </w:r>
      <w:r>
        <w:rPr>
          <w:rtl/>
        </w:rPr>
        <w:t>וה</w:t>
      </w:r>
      <w:r>
        <w:rPr>
          <w:b/>
          <w:bCs/>
          <w:rtl/>
        </w:rPr>
        <w:t>ראב"ד</w:t>
      </w:r>
      <w:r>
        <w:rPr>
          <w:rtl/>
        </w:rPr>
        <w:t xml:space="preserve"> (תמיד ב לדף כט:, הודפס לד. בדה"ס) בהא דאיתא דהפרוכת מקב"ט כדין ווילון, מפני שהשמש מתחמם בו. הק' דהפרוכת אסורה בהנאה ולמה היה מקבל טומאה [וכה”ק תוס' ביצה יד: וחולין צ:]. והראב"ד תי' דמ"מ אם היתה חול היתה ראוי לשמש להתחמם, ואף במה שאסור בהנאה מ"מ תורת כלי עליה. שאם היתה מבחוץ היתה ראוי להשתמש לשמש. וראיה לדבר מכלי של אסורי הנאה שאע"פ שאסור להשתמש בו אעפ"כ מקבל טומאה</w:t>
      </w:r>
      <w:r w:rsidR="00B13FA7">
        <w:rPr>
          <w:rtl/>
        </w:rPr>
        <w:t>.</w:t>
      </w:r>
    </w:p>
    <w:p w14:paraId="5ADADC2D" w14:textId="6655937A" w:rsidR="00E4102A" w:rsidRDefault="00000000" w:rsidP="00CE7845">
      <w:pPr>
        <w:pStyle w:val="Footnote"/>
        <w:bidi/>
      </w:pPr>
      <w:r>
        <w:rPr>
          <w:rtl/>
        </w:rPr>
        <w:tab/>
        <w:t>[ובקושיית התוס' (הנ"ל) מבואר דלא כן. וכן בדברי ה</w:t>
      </w:r>
      <w:r>
        <w:rPr>
          <w:b/>
          <w:bCs/>
          <w:rtl/>
        </w:rPr>
        <w:t>ר"ש</w:t>
      </w:r>
      <w:r>
        <w:rPr>
          <w:rtl/>
        </w:rPr>
        <w:t xml:space="preserve"> (כלים כח ד וה) מבואר דהיכא דע"פ דין אסור לישב עליה אינו מק"ט מדרס. וע"ע רש"י ותוס' (סנהדרין מח.), ותוס' (שבת נח.)]</w:t>
      </w:r>
      <w:r w:rsidR="00B13FA7">
        <w:rPr>
          <w:rtl/>
        </w:rPr>
        <w:t>.</w:t>
      </w:r>
    </w:p>
  </w:footnote>
  <w:footnote w:id="849">
    <w:p w14:paraId="193D89F5" w14:textId="4ACC1D0C" w:rsidR="00E4102A" w:rsidRDefault="00000000" w:rsidP="00CE7845">
      <w:pPr>
        <w:pStyle w:val="Footnote"/>
        <w:bidi/>
      </w:pPr>
      <w:r>
        <w:rPr>
          <w:rStyle w:val="ac"/>
          <w:rtl/>
        </w:rPr>
        <w:footnoteRef/>
      </w:r>
      <w:r>
        <w:rPr>
          <w:rtl/>
        </w:rPr>
        <w:t>דספק איסורא לחומרא, ואינו רשאי למדוד בו שמא מרמה בו</w:t>
      </w:r>
      <w:r w:rsidR="00B13FA7">
        <w:rPr>
          <w:rtl/>
        </w:rPr>
        <w:t>.</w:t>
      </w:r>
    </w:p>
  </w:footnote>
  <w:footnote w:id="850">
    <w:p w14:paraId="68E24D26" w14:textId="28A5A0FF" w:rsidR="00E4102A" w:rsidRDefault="00000000" w:rsidP="00CE7845">
      <w:pPr>
        <w:pStyle w:val="Footnote"/>
        <w:bidi/>
      </w:pPr>
      <w:r>
        <w:rPr>
          <w:rStyle w:val="ac"/>
          <w:rtl/>
        </w:rPr>
        <w:footnoteRef/>
      </w:r>
      <w:r>
        <w:rPr>
          <w:rtl/>
        </w:rPr>
        <w:t>וה</w:t>
      </w:r>
      <w:r>
        <w:rPr>
          <w:b/>
          <w:bCs/>
          <w:rtl/>
        </w:rPr>
        <w:t xml:space="preserve">קוב"ש </w:t>
      </w:r>
      <w:r>
        <w:rPr>
          <w:rtl/>
        </w:rPr>
        <w:t xml:space="preserve">ציין לדברי </w:t>
      </w:r>
      <w:r>
        <w:rPr>
          <w:b/>
          <w:bCs/>
          <w:rtl/>
        </w:rPr>
        <w:t xml:space="preserve">רשב"ם </w:t>
      </w:r>
      <w:r>
        <w:rPr>
          <w:rtl/>
        </w:rPr>
        <w:t>(לעיל נז:) דאף לכתחילה רשאי משום ספק ממונא לקולא</w:t>
      </w:r>
      <w:r w:rsidR="00B13FA7">
        <w:rPr>
          <w:rtl/>
        </w:rPr>
        <w:t>.</w:t>
      </w:r>
    </w:p>
  </w:footnote>
  <w:footnote w:id="851">
    <w:p w14:paraId="4CB6A024" w14:textId="20CC5A4A" w:rsidR="00E4102A" w:rsidRDefault="00000000" w:rsidP="00CE7845">
      <w:pPr>
        <w:pStyle w:val="Footnote"/>
        <w:bidi/>
      </w:pPr>
      <w:r>
        <w:rPr>
          <w:rStyle w:val="ac"/>
          <w:rtl/>
        </w:rPr>
        <w:footnoteRef/>
      </w:r>
      <w:r>
        <w:rPr>
          <w:rtl/>
        </w:rPr>
        <w:t>הקוב"ש לא פירש דבריו אי קאי בצד דספק לקולא, ורשאי להשתמש ומקבל טומאה. ואפ"ה אי יבא אליהו ויאמר דאין זה כתיקון חכמים יתברר שהכלי טהור. [וצ"ע דהא רשאי להשתמש, וכקו']. או דבאמת אינו רשאי להשתמש מחמת הספק, ואפ"ה אילו יבא אליהו ויברר דרשאי להשתמש, גלי דהוה כשאר כלים דיש בו קבלת טומאה. [אך לפ"ז לא דמי לשאר דוכתי שהביא שם]</w:t>
      </w:r>
      <w:r w:rsidR="00B13FA7">
        <w:rPr>
          <w:rtl/>
        </w:rPr>
        <w:t>.</w:t>
      </w:r>
    </w:p>
  </w:footnote>
  <w:footnote w:id="852">
    <w:p w14:paraId="152A7027" w14:textId="42A2046F" w:rsidR="00E4102A" w:rsidRDefault="00000000" w:rsidP="00CE7845">
      <w:pPr>
        <w:pStyle w:val="Footnote"/>
        <w:bidi/>
      </w:pPr>
      <w:r>
        <w:rPr>
          <w:rStyle w:val="ac"/>
          <w:rtl/>
        </w:rPr>
        <w:footnoteRef/>
      </w:r>
      <w:r>
        <w:rPr>
          <w:rtl/>
        </w:rPr>
        <w:t>וה</w:t>
      </w:r>
      <w:r>
        <w:rPr>
          <w:b/>
          <w:bCs/>
          <w:rtl/>
        </w:rPr>
        <w:t>רמב"ם</w:t>
      </w:r>
      <w:r>
        <w:rPr>
          <w:rtl/>
        </w:rPr>
        <w:t xml:space="preserve"> כת' דלא יעשה בדיל ועופרת ושאר מתכת 'כאלו'. וה</w:t>
      </w:r>
      <w:r>
        <w:rPr>
          <w:b/>
          <w:bCs/>
          <w:rtl/>
        </w:rPr>
        <w:t>חזו"י</w:t>
      </w:r>
      <w:r>
        <w:rPr>
          <w:rtl/>
        </w:rPr>
        <w:t xml:space="preserve"> (לתוספתא) דייק דבשל זהב רשאי, שאין מעלין חלודה (כדאי' ב”מ כט:). ומיושב בזה קו' התוס'</w:t>
      </w:r>
      <w:r w:rsidR="00B13FA7">
        <w:rPr>
          <w:rtl/>
        </w:rPr>
        <w:t>.</w:t>
      </w:r>
    </w:p>
  </w:footnote>
  <w:footnote w:id="853">
    <w:p w14:paraId="181D514D" w14:textId="407F7FBD" w:rsidR="00E4102A" w:rsidRDefault="00000000" w:rsidP="00CE7845">
      <w:pPr>
        <w:pStyle w:val="Footnote"/>
        <w:bidi/>
      </w:pPr>
      <w:r>
        <w:rPr>
          <w:rStyle w:val="ac"/>
          <w:rtl/>
        </w:rPr>
        <w:footnoteRef/>
      </w:r>
      <w:r>
        <w:rPr>
          <w:rtl/>
        </w:rPr>
        <w:t>פ</w:t>
      </w:r>
      <w:r>
        <w:rPr>
          <w:b/>
          <w:bCs/>
          <w:rtl/>
        </w:rPr>
        <w:t>רשב"ם</w:t>
      </w:r>
      <w:r>
        <w:rPr>
          <w:rtl/>
        </w:rPr>
        <w:t xml:space="preserve"> ומתוך כך יבואו לרמות יותר. וה</w:t>
      </w:r>
      <w:r>
        <w:rPr>
          <w:b/>
          <w:bCs/>
          <w:rtl/>
        </w:rPr>
        <w:t>מהרש”א ח”א</w:t>
      </w:r>
      <w:r>
        <w:rPr>
          <w:rtl/>
        </w:rPr>
        <w:t xml:space="preserve"> הק' דבדברים אלו (דסוגיין) צריך לאומרם דשמא שלא מדעת ירמה אחרים. ותי' דהיינו המסקנא שהביא קרא כי ישרים דרכי ה' צדיקים ילכו בם, והיינו טעמא שאמרה כדי שהצדיקים ידעו וירגישו שלא יעשו עול לחבירו שלא מדעת. ולא הכריע את הספק דקאמר, שלא יאמרו הרמאין שאין צדיקים יודעים</w:t>
      </w:r>
      <w:r w:rsidR="00B13FA7">
        <w:rPr>
          <w:rtl/>
        </w:rPr>
        <w:t>.</w:t>
      </w:r>
    </w:p>
    <w:p w14:paraId="37C4B53D" w14:textId="1BA8B11B" w:rsidR="00E4102A" w:rsidRDefault="00000000" w:rsidP="00CE7845">
      <w:pPr>
        <w:pStyle w:val="Footnote"/>
        <w:bidi/>
      </w:pPr>
      <w:r>
        <w:rPr>
          <w:rtl/>
        </w:rPr>
        <w:tab/>
        <w:t>ועוד העירו דהול”ל דראוי לאומרו שידעו להציל עצמם שלא ירמו אותם</w:t>
      </w:r>
      <w:r w:rsidR="00B13FA7">
        <w:rPr>
          <w:rtl/>
        </w:rPr>
        <w:t>.</w:t>
      </w:r>
    </w:p>
  </w:footnote>
  <w:footnote w:id="854">
    <w:p w14:paraId="1069BCD4" w14:textId="3F398C16" w:rsidR="00E4102A" w:rsidRDefault="00000000" w:rsidP="00CE7845">
      <w:pPr>
        <w:pStyle w:val="Footnote"/>
        <w:bidi/>
      </w:pPr>
      <w:r>
        <w:rPr>
          <w:rStyle w:val="ac"/>
          <w:rtl/>
        </w:rPr>
        <w:footnoteRef/>
      </w:r>
      <w:r>
        <w:rPr>
          <w:rtl/>
        </w:rPr>
        <w:t>וצ"ל דקים לה לגמ' דקאי אף אכל הנך דסוגיין</w:t>
      </w:r>
      <w:r w:rsidR="00B13FA7">
        <w:rPr>
          <w:rtl/>
        </w:rPr>
        <w:t>.</w:t>
      </w:r>
    </w:p>
  </w:footnote>
  <w:footnote w:id="855">
    <w:p w14:paraId="437DD86C" w14:textId="69C85D69" w:rsidR="00E4102A" w:rsidRDefault="00000000" w:rsidP="00CE7845">
      <w:pPr>
        <w:pStyle w:val="Footnote"/>
        <w:bidi/>
      </w:pPr>
      <w:r>
        <w:rPr>
          <w:rStyle w:val="ac"/>
          <w:rtl/>
        </w:rPr>
        <w:footnoteRef/>
      </w:r>
      <w:r>
        <w:rPr>
          <w:rtl/>
        </w:rPr>
        <w:t>אבל המנח"ח העיר דלא מצא שהרמב"ם כת' דהוה בכלל הלאו</w:t>
      </w:r>
      <w:r w:rsidR="00B13FA7">
        <w:rPr>
          <w:rtl/>
        </w:rPr>
        <w:t>.</w:t>
      </w:r>
    </w:p>
    <w:p w14:paraId="4DE4850B" w14:textId="152A877E" w:rsidR="00E4102A" w:rsidRDefault="00000000" w:rsidP="00CE7845">
      <w:pPr>
        <w:pStyle w:val="Footnote"/>
        <w:bidi/>
      </w:pPr>
      <w:r>
        <w:rPr>
          <w:rtl/>
        </w:rPr>
        <w:tab/>
        <w:t>וה</w:t>
      </w:r>
      <w:r>
        <w:rPr>
          <w:b/>
          <w:bCs/>
          <w:rtl/>
        </w:rPr>
        <w:t>אבה"א</w:t>
      </w:r>
      <w:r>
        <w:rPr>
          <w:rtl/>
        </w:rPr>
        <w:t xml:space="preserve"> (ח ז) דייק דהרמב"ם לא הביא דעובר בלאו בעשיית המשקל. וה</w:t>
      </w:r>
      <w:r>
        <w:rPr>
          <w:b/>
          <w:bCs/>
          <w:rtl/>
        </w:rPr>
        <w:t>רמב"ם</w:t>
      </w:r>
      <w:r>
        <w:rPr>
          <w:rtl/>
        </w:rPr>
        <w:t xml:space="preserve"> (שם) כת' שלא יטמין במלח גבי דיני המצוות עשה, ולא לגבי הלאו. וכת' דהרמב"ם סמך על התו"כ דהוה מדיני העשה דמאזני צדק, צדק את המאזנים יפה. [וביאר דלא קי"ל כגמ' ב"מ שם מטעם אחר, דאיצטריך משקלות של עכו”ם. דגזל עכו"ם ליכא לאו, אלא עשה. ובמשקלות איצטריך לאו. עי”ש]</w:t>
      </w:r>
      <w:r w:rsidR="00B13FA7">
        <w:rPr>
          <w:rtl/>
        </w:rPr>
        <w:t>.</w:t>
      </w:r>
    </w:p>
  </w:footnote>
  <w:footnote w:id="856">
    <w:p w14:paraId="52D0E0B8" w14:textId="77777777" w:rsidR="00E4102A" w:rsidRDefault="00000000" w:rsidP="00CE7845">
      <w:pPr>
        <w:pStyle w:val="Footnote"/>
        <w:bidi/>
      </w:pPr>
      <w:r>
        <w:rPr>
          <w:rStyle w:val="ac"/>
          <w:rtl/>
        </w:rPr>
        <w:footnoteRef/>
      </w:r>
      <w:r>
        <w:rPr>
          <w:rtl/>
          <w:lang w:val="he-IL"/>
        </w:rPr>
        <w:t>וכן ה</w:t>
      </w:r>
      <w:r>
        <w:rPr>
          <w:b/>
          <w:bCs/>
          <w:rtl/>
          <w:lang w:val="he-IL"/>
        </w:rPr>
        <w:t>רמב"ם</w:t>
      </w:r>
      <w:r>
        <w:rPr>
          <w:rtl/>
          <w:lang w:val="he-IL"/>
        </w:rPr>
        <w:t xml:space="preserve"> (פיה"מ כלים יב ז) האריך דאסור להטעות גוי במשקולות. ודלא כמו שחושבים המוני בני אדם שההטעיות שכאלה מותרות עם הגוים. והביא דדרשי' וחישב עם קוניהו, שידקדק. ואמרו (חולין צד.) דאסור לגנוב דעת הבריות, ואפי' דעת הגוי. וכל שכן אם יהא תלוי חלול השם, שהעוון חמור יותר</w:t>
      </w:r>
      <w:r>
        <w:rPr>
          <w:rFonts w:cs="Times New Roman"/>
          <w:rtl/>
          <w:lang w:val="he-IL"/>
        </w:rPr>
        <w:t>.</w:t>
      </w:r>
    </w:p>
  </w:footnote>
  <w:footnote w:id="857">
    <w:p w14:paraId="3249D800" w14:textId="62D947A0" w:rsidR="00E4102A" w:rsidRDefault="00000000" w:rsidP="00CE7845">
      <w:pPr>
        <w:pStyle w:val="Footnote"/>
        <w:bidi/>
      </w:pPr>
      <w:r>
        <w:rPr>
          <w:rStyle w:val="ac"/>
          <w:rtl/>
        </w:rPr>
        <w:footnoteRef/>
      </w:r>
      <w:r>
        <w:rPr>
          <w:rtl/>
        </w:rPr>
        <w:t>וה</w:t>
      </w:r>
      <w:r>
        <w:rPr>
          <w:b/>
          <w:bCs/>
          <w:rtl/>
        </w:rPr>
        <w:t>הג' מיימוני</w:t>
      </w:r>
      <w:r>
        <w:rPr>
          <w:rtl/>
        </w:rPr>
        <w:t xml:space="preserve"> (שם) הביא דברי הסמ"ג דאף מ"ד (ב"ק קיג:) דגזל עכו"ם מותר, ה"מ בעכו"ם שציערו. [ואכמ"ל]</w:t>
      </w:r>
      <w:r w:rsidR="00B13FA7">
        <w:rPr>
          <w:rtl/>
        </w:rPr>
        <w:t>.</w:t>
      </w:r>
    </w:p>
  </w:footnote>
  <w:footnote w:id="858">
    <w:p w14:paraId="55F033B8" w14:textId="73297EE0" w:rsidR="00E4102A" w:rsidRDefault="00000000" w:rsidP="00CE7845">
      <w:pPr>
        <w:pStyle w:val="Footnote"/>
        <w:bidi/>
      </w:pPr>
      <w:r>
        <w:rPr>
          <w:rStyle w:val="ac"/>
          <w:rtl/>
        </w:rPr>
        <w:footnoteRef/>
      </w:r>
      <w:r>
        <w:rPr>
          <w:rtl/>
        </w:rPr>
        <w:t xml:space="preserve">אמנם איתא (ב"ק שם) דטעות עכו"ם מותרת, ודעת רוב הראשונים דאף רשאי להטעותו, וכגון למכור </w:t>
      </w:r>
      <w:r w:rsidR="00B13FA7">
        <w:rPr>
          <w:rtl/>
        </w:rPr>
        <w:t>.</w:t>
      </w:r>
    </w:p>
  </w:footnote>
  <w:footnote w:id="859">
    <w:p w14:paraId="7AFCEAC3" w14:textId="7289ED64" w:rsidR="00E4102A" w:rsidRDefault="00000000" w:rsidP="00CE7845">
      <w:pPr>
        <w:pStyle w:val="Footnote"/>
        <w:bidi/>
      </w:pPr>
      <w:r>
        <w:rPr>
          <w:rStyle w:val="ac"/>
          <w:rtl/>
        </w:rPr>
        <w:footnoteRef/>
      </w:r>
      <w:r>
        <w:rPr>
          <w:rtl/>
        </w:rPr>
        <w:t>וכ"כ ה</w:t>
      </w:r>
      <w:r>
        <w:rPr>
          <w:b/>
          <w:bCs/>
          <w:rtl/>
        </w:rPr>
        <w:t>ריטב"א</w:t>
      </w:r>
      <w:r>
        <w:rPr>
          <w:rtl/>
        </w:rPr>
        <w:t>, שהק' מאי קמ"ל רב, הא כתיב לא יהיה לך בכיסך איפה ואיפה. ותי' דההוא כדי למכור, ואף דכתיב לישנא ד'לא יהיה לך' היינו לדרשא דדרש לעיל (בע"א) רב חנינא מסורא. והא דרב איסורא דרבנן הוא, וכמו שפרשב"ם</w:t>
      </w:r>
      <w:r w:rsidR="00B13FA7">
        <w:rPr>
          <w:rtl/>
        </w:rPr>
        <w:t>.</w:t>
      </w:r>
    </w:p>
  </w:footnote>
  <w:footnote w:id="860">
    <w:p w14:paraId="53C741A3" w14:textId="30203DC7" w:rsidR="00E4102A" w:rsidRDefault="00000000" w:rsidP="00CE7845">
      <w:pPr>
        <w:pStyle w:val="Footnote"/>
        <w:bidi/>
      </w:pPr>
      <w:r>
        <w:rPr>
          <w:rStyle w:val="ac"/>
          <w:rtl/>
        </w:rPr>
        <w:footnoteRef/>
      </w:r>
      <w:r>
        <w:rPr>
          <w:rtl/>
        </w:rPr>
        <w:t>וביאר שאע"פ שאין זה לוקח ומוכר בה שמא יבא מי שאינו יודע שהיא חסרה וימדוד בה</w:t>
      </w:r>
      <w:r w:rsidR="00B13FA7">
        <w:rPr>
          <w:rtl/>
        </w:rPr>
        <w:t>.</w:t>
      </w:r>
    </w:p>
  </w:footnote>
  <w:footnote w:id="861">
    <w:p w14:paraId="1E2DDB5D" w14:textId="68B5680C" w:rsidR="00E4102A" w:rsidRDefault="00000000" w:rsidP="00CE7845">
      <w:pPr>
        <w:pStyle w:val="Footnote"/>
        <w:bidi/>
      </w:pPr>
      <w:r>
        <w:rPr>
          <w:rStyle w:val="ac"/>
          <w:rtl/>
        </w:rPr>
        <w:footnoteRef/>
      </w:r>
      <w:r>
        <w:rPr>
          <w:rtl/>
        </w:rPr>
        <w:t>וז"ל ה</w:t>
      </w:r>
      <w:r>
        <w:rPr>
          <w:b/>
          <w:bCs/>
          <w:rtl/>
        </w:rPr>
        <w:t>רמב"ם</w:t>
      </w:r>
      <w:r>
        <w:rPr>
          <w:rtl/>
        </w:rPr>
        <w:t xml:space="preserve"> (סה"מ ל"ת ערב) שהזהירנו מהיות משקולות ומדות חסרות אצלנו בבתינו ואף על פי שלא נשתמש בהם במקח וממכר. והביא את הגמ' אסור לאדם שישהא וכו'</w:t>
      </w:r>
      <w:r w:rsidR="00B13FA7">
        <w:rPr>
          <w:rtl/>
        </w:rPr>
        <w:t>.</w:t>
      </w:r>
    </w:p>
    <w:p w14:paraId="60454DC2" w14:textId="5B3B29ED" w:rsidR="00E4102A" w:rsidRDefault="00000000" w:rsidP="00CE7845">
      <w:pPr>
        <w:pStyle w:val="Footnote"/>
        <w:bidi/>
      </w:pPr>
      <w:r>
        <w:rPr>
          <w:rtl/>
        </w:rPr>
        <w:tab/>
        <w:t>אבל ה</w:t>
      </w:r>
      <w:r>
        <w:rPr>
          <w:b/>
          <w:bCs/>
          <w:rtl/>
        </w:rPr>
        <w:t>קרי"ס</w:t>
      </w:r>
      <w:r>
        <w:rPr>
          <w:rtl/>
        </w:rPr>
        <w:t xml:space="preserve"> (שם) הביא את דברי הרשב"ם על דברי הרמב”ם</w:t>
      </w:r>
      <w:r w:rsidR="00B13FA7">
        <w:rPr>
          <w:rtl/>
        </w:rPr>
        <w:t>.</w:t>
      </w:r>
    </w:p>
  </w:footnote>
  <w:footnote w:id="862">
    <w:p w14:paraId="5DC4F68C" w14:textId="12484055" w:rsidR="00E4102A" w:rsidRDefault="00000000" w:rsidP="00CE7845">
      <w:pPr>
        <w:pStyle w:val="Footnote"/>
        <w:bidi/>
      </w:pPr>
      <w:r>
        <w:rPr>
          <w:rStyle w:val="ac"/>
          <w:rtl/>
        </w:rPr>
        <w:footnoteRef/>
      </w:r>
      <w:r>
        <w:rPr>
          <w:rtl/>
        </w:rPr>
        <w:t xml:space="preserve">אמנם </w:t>
      </w:r>
      <w:r>
        <w:rPr>
          <w:b/>
          <w:bCs/>
          <w:rtl/>
        </w:rPr>
        <w:t>ה"ה</w:t>
      </w:r>
      <w:r>
        <w:rPr>
          <w:rtl/>
        </w:rPr>
        <w:t xml:space="preserve"> (שם) אהא דלא ישהה הביא גם את הגמ' (ב"מ סא:) דאמרינן לעבור עליו משעת עשייה. [לכאורה כוונתו דמצאנו דיש איסור בעצם הכלי]. וה</w:t>
      </w:r>
      <w:r>
        <w:rPr>
          <w:b/>
          <w:bCs/>
          <w:rtl/>
        </w:rPr>
        <w:t>מנח"ח</w:t>
      </w:r>
      <w:r>
        <w:rPr>
          <w:rtl/>
        </w:rPr>
        <w:t xml:space="preserve"> (רנח) תמה דבגמ' ב"מ קאי אלאו דלא תעשו עול [דלא איצטריך משום לאו דגזל]. ואילו הכא קאי בלאו דלא יהיה לך בכיסך</w:t>
      </w:r>
      <w:r w:rsidR="00B13FA7">
        <w:rPr>
          <w:rtl/>
        </w:rPr>
        <w:t>.</w:t>
      </w:r>
    </w:p>
  </w:footnote>
  <w:footnote w:id="863">
    <w:p w14:paraId="6833485A" w14:textId="77777777" w:rsidR="00E4102A" w:rsidRDefault="00000000" w:rsidP="00CE7845">
      <w:pPr>
        <w:pStyle w:val="Footnote"/>
        <w:bidi/>
      </w:pPr>
      <w:r>
        <w:rPr>
          <w:rStyle w:val="ac"/>
          <w:rtl/>
        </w:rPr>
        <w:footnoteRef/>
      </w:r>
      <w:r>
        <w:rPr>
          <w:rtl/>
        </w:rPr>
        <w:t>והביא דוגמא לזה מדברי הרמב"ם שמי שחוזר שמצרים ע"מ שלא להשתקע אין בזה איסור,ולכן אף שנשתקע לא נחשב מעשה איסור</w:t>
      </w:r>
    </w:p>
  </w:footnote>
  <w:footnote w:id="864">
    <w:p w14:paraId="126B8954" w14:textId="2DB5B06D" w:rsidR="00E4102A" w:rsidRDefault="00000000" w:rsidP="00CE7845">
      <w:pPr>
        <w:pStyle w:val="Footnote"/>
        <w:bidi/>
      </w:pPr>
      <w:r>
        <w:rPr>
          <w:rStyle w:val="ac"/>
          <w:rtl/>
        </w:rPr>
        <w:footnoteRef/>
      </w:r>
      <w:r>
        <w:rPr>
          <w:rtl/>
        </w:rPr>
        <w:t>וב</w:t>
      </w:r>
      <w:r>
        <w:rPr>
          <w:b/>
          <w:bCs/>
          <w:rtl/>
        </w:rPr>
        <w:t>אבה"א</w:t>
      </w:r>
      <w:r>
        <w:rPr>
          <w:rtl/>
        </w:rPr>
        <w:t xml:space="preserve"> כתב דאף את"ל דכל המחזיק משקל בסתמא עובר, מ"מ הקונה ע"מ שלא להשהות אלא לשוברו אינו עובר. ולכן לא נחשב האיסור במעשה. ועוד דנו האחרונים האם האיסור הוא ב'קנין', או אף במי דמחזיק משקל של חבירו יעבור באיסור</w:t>
      </w:r>
      <w:r w:rsidR="00B13FA7">
        <w:rPr>
          <w:rtl/>
        </w:rPr>
        <w:t>.</w:t>
      </w:r>
    </w:p>
  </w:footnote>
  <w:footnote w:id="865">
    <w:p w14:paraId="42800CD2" w14:textId="2100D516" w:rsidR="00E4102A" w:rsidRDefault="00000000" w:rsidP="00CE7845">
      <w:pPr>
        <w:pStyle w:val="Footnote"/>
        <w:bidi/>
      </w:pPr>
      <w:r>
        <w:rPr>
          <w:rStyle w:val="ac"/>
          <w:rtl/>
        </w:rPr>
        <w:footnoteRef/>
      </w:r>
      <w:r>
        <w:rPr>
          <w:rtl/>
        </w:rPr>
        <w:t>וה</w:t>
      </w:r>
      <w:r>
        <w:rPr>
          <w:b/>
          <w:bCs/>
          <w:rtl/>
        </w:rPr>
        <w:t>מנחת ביכורים</w:t>
      </w:r>
      <w:r>
        <w:rPr>
          <w:rtl/>
        </w:rPr>
        <w:t xml:space="preserve"> דחה דכוונת התוספתא שהמידה נעשה יותר, ומחסיר את הסחורה למוכר</w:t>
      </w:r>
      <w:r w:rsidR="00B13FA7">
        <w:rPr>
          <w:rtl/>
        </w:rPr>
        <w:t>.</w:t>
      </w:r>
    </w:p>
  </w:footnote>
  <w:footnote w:id="866">
    <w:p w14:paraId="45789BB2" w14:textId="425765C4" w:rsidR="00E4102A" w:rsidRDefault="00000000" w:rsidP="00CE7845">
      <w:pPr>
        <w:pStyle w:val="Footnote"/>
        <w:bidi/>
      </w:pPr>
      <w:r>
        <w:rPr>
          <w:rStyle w:val="ac"/>
          <w:rtl/>
        </w:rPr>
        <w:footnoteRef/>
      </w:r>
      <w:r>
        <w:rPr>
          <w:rtl/>
        </w:rPr>
        <w:t>וכרשב"ם שע"י המלח מכביד, וביאר שקונה ע"י משקל זה</w:t>
      </w:r>
      <w:r w:rsidR="00B13FA7">
        <w:rPr>
          <w:rtl/>
        </w:rPr>
        <w:t>.</w:t>
      </w:r>
    </w:p>
  </w:footnote>
  <w:footnote w:id="867">
    <w:p w14:paraId="3EF9D97A" w14:textId="33A609B5" w:rsidR="00E4102A" w:rsidRDefault="00000000" w:rsidP="00CE7845">
      <w:pPr>
        <w:pStyle w:val="Footnote"/>
        <w:bidi/>
      </w:pPr>
      <w:r>
        <w:rPr>
          <w:rStyle w:val="ac"/>
          <w:rtl/>
        </w:rPr>
        <w:footnoteRef/>
      </w:r>
      <w:r>
        <w:rPr>
          <w:rtl/>
        </w:rPr>
        <w:t>וה</w:t>
      </w:r>
      <w:r>
        <w:rPr>
          <w:b/>
          <w:bCs/>
          <w:rtl/>
        </w:rPr>
        <w:t>תוס' רא"ש</w:t>
      </w:r>
      <w:r>
        <w:rPr>
          <w:rtl/>
        </w:rPr>
        <w:t xml:space="preserve"> הוסיף ועוד מאי ק"ו איכא, כיון דאיכא שוה פרוטה מה לי מדה קטנה מה לי מדה גדולה</w:t>
      </w:r>
      <w:r w:rsidR="00B13FA7">
        <w:rPr>
          <w:rtl/>
        </w:rPr>
        <w:t>.</w:t>
      </w:r>
    </w:p>
  </w:footnote>
  <w:footnote w:id="868">
    <w:p w14:paraId="1218E0AF" w14:textId="3CA78CAC" w:rsidR="00E4102A" w:rsidRDefault="00000000" w:rsidP="00CE7845">
      <w:pPr>
        <w:pStyle w:val="Footnote"/>
        <w:bidi/>
      </w:pPr>
      <w:r>
        <w:rPr>
          <w:rStyle w:val="ac"/>
          <w:rtl/>
        </w:rPr>
        <w:footnoteRef/>
      </w:r>
      <w:r>
        <w:rPr>
          <w:rtl/>
        </w:rPr>
        <w:t>לכאורה משמע דאין בזה איסור דאורייתא כלל. ודנו אמאי לא יאסר משום חצי שיעור, לצד דאסור מה”ת אף בשאר איסורין [מלבד איסורי אכילה]. וכ"כ ה</w:t>
      </w:r>
      <w:r>
        <w:rPr>
          <w:b/>
          <w:bCs/>
          <w:rtl/>
        </w:rPr>
        <w:t>מגיד משנה</w:t>
      </w:r>
      <w:r>
        <w:rPr>
          <w:rtl/>
        </w:rPr>
        <w:t xml:space="preserve"> (גניבה א ב) דיש איסור חצי שיעור בגזל פמש”פ. ואפשר דהטעם משום מחילה, וכדין גזל פחות משווה פרוטה</w:t>
      </w:r>
      <w:r w:rsidR="00B13FA7">
        <w:rPr>
          <w:rtl/>
        </w:rPr>
        <w:t>.</w:t>
      </w:r>
    </w:p>
  </w:footnote>
  <w:footnote w:id="869">
    <w:p w14:paraId="5F70585D" w14:textId="79E14CC9" w:rsidR="00E4102A" w:rsidRDefault="00000000" w:rsidP="00CE7845">
      <w:pPr>
        <w:pStyle w:val="Footnote"/>
        <w:bidi/>
      </w:pPr>
      <w:r>
        <w:rPr>
          <w:rStyle w:val="ac"/>
          <w:rtl/>
        </w:rPr>
        <w:footnoteRef/>
      </w:r>
      <w:r>
        <w:rPr>
          <w:rtl/>
        </w:rPr>
        <w:t>ויש שהביאו מדברי התו"כ (הו' לעיל בע"א) דאיסור משקולות אינו משום גדר גזל, אלא משום שהמודד נקרא דיין</w:t>
      </w:r>
      <w:r w:rsidR="00B13FA7">
        <w:rPr>
          <w:rtl/>
        </w:rPr>
        <w:t>.</w:t>
      </w:r>
    </w:p>
  </w:footnote>
  <w:footnote w:id="870">
    <w:p w14:paraId="73FAC9DD" w14:textId="1C1819D9" w:rsidR="00E4102A" w:rsidRDefault="00000000" w:rsidP="00CE7845">
      <w:pPr>
        <w:pStyle w:val="Footnote"/>
        <w:bidi/>
      </w:pPr>
      <w:r>
        <w:rPr>
          <w:rStyle w:val="ac"/>
          <w:rtl/>
        </w:rPr>
        <w:footnoteRef/>
      </w:r>
      <w:r>
        <w:rPr>
          <w:rtl/>
        </w:rPr>
        <w:t>וכ"כ ה</w:t>
      </w:r>
      <w:r>
        <w:rPr>
          <w:b/>
          <w:bCs/>
          <w:rtl/>
        </w:rPr>
        <w:t>ב"ח</w:t>
      </w:r>
      <w:r>
        <w:rPr>
          <w:rtl/>
        </w:rPr>
        <w:t xml:space="preserve"> בכוונת הרמב"ם דילפי' ממשורה דמדאורייתא חייב פחות מפרוטה. והרמב"ם למד כן מקושיית התוס', דאל"כ הוה גזל גמור</w:t>
      </w:r>
      <w:r w:rsidR="00B13FA7">
        <w:rPr>
          <w:rtl/>
        </w:rPr>
        <w:t>.</w:t>
      </w:r>
    </w:p>
  </w:footnote>
  <w:footnote w:id="871">
    <w:p w14:paraId="771F1A91" w14:textId="35051588" w:rsidR="00E4102A" w:rsidRDefault="00000000" w:rsidP="00CE7845">
      <w:pPr>
        <w:pStyle w:val="Footnote"/>
        <w:bidi/>
      </w:pPr>
      <w:r>
        <w:rPr>
          <w:rStyle w:val="ac"/>
          <w:rtl/>
        </w:rPr>
        <w:footnoteRef/>
      </w:r>
      <w:r>
        <w:rPr>
          <w:rtl/>
        </w:rPr>
        <w:t>וה</w:t>
      </w:r>
      <w:r>
        <w:rPr>
          <w:b/>
          <w:bCs/>
          <w:rtl/>
        </w:rPr>
        <w:t>מנח"ח</w:t>
      </w:r>
      <w:r>
        <w:rPr>
          <w:rtl/>
        </w:rPr>
        <w:t xml:space="preserve"> הוכיח כן מהגמ' (ב"מ סא:, הו' בתוס') למה לי לאו במשקולת, ונימא דאיצטריך לחצי שיעור. ותי' היינו רק בתר יתור דמשורה</w:t>
      </w:r>
      <w:r w:rsidR="00B13FA7">
        <w:rPr>
          <w:rtl/>
        </w:rPr>
        <w:t>.</w:t>
      </w:r>
    </w:p>
    <w:p w14:paraId="7F4B3378" w14:textId="6EF3AAE1" w:rsidR="00E4102A" w:rsidRDefault="00000000" w:rsidP="00CE7845">
      <w:pPr>
        <w:pStyle w:val="Footnote"/>
        <w:bidi/>
      </w:pPr>
      <w:r>
        <w:rPr>
          <w:rtl/>
        </w:rPr>
        <w:tab/>
        <w:t>ועוי"ל ע"פ דברי התוס' דלס"ד הוה לאו של גזל, ובגדרי גזל. אבל בתר דילפי' משעת עשייה א"כ לא תליא בלקיחת הממון</w:t>
      </w:r>
      <w:r w:rsidR="00B13FA7">
        <w:rPr>
          <w:rtl/>
        </w:rPr>
        <w:t>.</w:t>
      </w:r>
    </w:p>
  </w:footnote>
  <w:footnote w:id="872">
    <w:p w14:paraId="03027A1C" w14:textId="3F5A2493" w:rsidR="00E4102A" w:rsidRDefault="00000000" w:rsidP="00CE7845">
      <w:pPr>
        <w:pStyle w:val="Footnote"/>
        <w:bidi/>
      </w:pPr>
      <w:r>
        <w:rPr>
          <w:rStyle w:val="ac"/>
          <w:rtl/>
        </w:rPr>
        <w:footnoteRef/>
      </w:r>
      <w:r>
        <w:rPr>
          <w:rtl/>
        </w:rPr>
        <w:t>וביאר דדין ניתן לתשלומין לא הוה דוקא במקום שיש עונש ממון, מדין כדי רשעתו. דקודם שגזל אין כאן עונש ותשלומין. אלא לאו הניתן לתשלומין הוא שעיקר הלאו הוא לדין ממון ומעיקרו לא ניתן למלקות. [אך שוב דן דאין זה תשלום, אלא שמונע עצמו שלא יגזול]</w:t>
      </w:r>
      <w:r w:rsidR="00B13FA7">
        <w:rPr>
          <w:rtl/>
        </w:rPr>
        <w:t>.</w:t>
      </w:r>
    </w:p>
  </w:footnote>
  <w:footnote w:id="873">
    <w:p w14:paraId="11132CDC" w14:textId="4B14B699" w:rsidR="00E4102A" w:rsidRDefault="00000000" w:rsidP="00CE7845">
      <w:pPr>
        <w:pStyle w:val="Footnote"/>
        <w:bidi/>
      </w:pPr>
      <w:r>
        <w:rPr>
          <w:rStyle w:val="ac"/>
          <w:rtl/>
        </w:rPr>
        <w:footnoteRef/>
      </w:r>
      <w:r>
        <w:rPr>
          <w:rtl/>
        </w:rPr>
        <w:t>וה</w:t>
      </w:r>
      <w:r>
        <w:rPr>
          <w:b/>
          <w:bCs/>
          <w:rtl/>
        </w:rPr>
        <w:t>קוב"ש</w:t>
      </w:r>
      <w:r>
        <w:rPr>
          <w:rtl/>
        </w:rPr>
        <w:t xml:space="preserve"> (שיב) הקשה דבנתאנה לוקח עדיין לא הגיע לידו, ולא קנה דבר מסויים שיתחייב עליו מדין גניבה. ותי' דמשכח"ל באופן שהקנה לו מדה שלימה בקנין סודר, ואח"כ מדד לו. וע"י העוות במדידה מעכב לעצמו ממון חבירו [שהוא בעין]</w:t>
      </w:r>
      <w:r w:rsidR="00B13FA7">
        <w:rPr>
          <w:rtl/>
        </w:rPr>
        <w:t>.</w:t>
      </w:r>
    </w:p>
  </w:footnote>
  <w:footnote w:id="874">
    <w:p w14:paraId="27ACBF9B" w14:textId="51357E8A" w:rsidR="00E4102A" w:rsidRDefault="00000000" w:rsidP="00CE7845">
      <w:pPr>
        <w:pStyle w:val="Footnote"/>
        <w:bidi/>
      </w:pPr>
      <w:r>
        <w:rPr>
          <w:rStyle w:val="ac"/>
          <w:rtl/>
        </w:rPr>
        <w:footnoteRef/>
      </w:r>
      <w:r>
        <w:rPr>
          <w:rtl/>
        </w:rPr>
        <w:t>היינו עשיית המשקל. וה"נ משעת מדידה ברתיחה, עוד קודם שנגמר המקח</w:t>
      </w:r>
      <w:r w:rsidR="00B13FA7">
        <w:rPr>
          <w:rtl/>
        </w:rPr>
        <w:t>.</w:t>
      </w:r>
    </w:p>
  </w:footnote>
  <w:footnote w:id="875">
    <w:p w14:paraId="293F52F5" w14:textId="32732683" w:rsidR="00E4102A" w:rsidRDefault="00000000" w:rsidP="00CE7845">
      <w:pPr>
        <w:pStyle w:val="Footnote"/>
        <w:bidi/>
      </w:pPr>
      <w:r>
        <w:rPr>
          <w:rStyle w:val="ac"/>
          <w:rtl/>
        </w:rPr>
        <w:footnoteRef/>
      </w:r>
      <w:r>
        <w:rPr>
          <w:rtl/>
        </w:rPr>
        <w:t>והברייתא (בכורות שם) דורשת כן, דתניא עשרים גרה השקל למדנו לשקל שהוא עשרים גרה, ומנין שאם רצה להוסיף יוסיף ת"ל יהיה, יכול יפחות ת"ל הוא</w:t>
      </w:r>
      <w:r w:rsidR="00B13FA7">
        <w:rPr>
          <w:rtl/>
        </w:rPr>
        <w:t>.</w:t>
      </w:r>
    </w:p>
  </w:footnote>
  <w:footnote w:id="876">
    <w:p w14:paraId="7D5E5CF0" w14:textId="3E6CB79F" w:rsidR="00E4102A" w:rsidRDefault="00000000" w:rsidP="00CE7845">
      <w:pPr>
        <w:pStyle w:val="Footnote"/>
        <w:bidi/>
      </w:pPr>
      <w:r>
        <w:rPr>
          <w:rStyle w:val="ac"/>
          <w:rtl/>
        </w:rPr>
        <w:footnoteRef/>
      </w:r>
      <w:r>
        <w:rPr>
          <w:rtl/>
        </w:rPr>
        <w:t>ו</w:t>
      </w:r>
      <w:r>
        <w:rPr>
          <w:b/>
          <w:bCs/>
          <w:rtl/>
        </w:rPr>
        <w:t>ר"ח</w:t>
      </w:r>
      <w:r>
        <w:rPr>
          <w:rtl/>
        </w:rPr>
        <w:t xml:space="preserve"> (עה"ג ב”מ מ:) גרס לא פחות משתות ולא יותר אל שתות. ועפ”ז ביאר קו' הגמ' (שם) ארב יהודה דמחוייב להשתכר שתות. אבל בפשוטו אין בזה איסור, וקושיית הגמ' (שם) ארב יהודה אמאי לא הרוויח לעצמו טפי</w:t>
      </w:r>
      <w:r w:rsidR="00B13FA7">
        <w:rPr>
          <w:rtl/>
        </w:rPr>
        <w:t>.</w:t>
      </w:r>
    </w:p>
  </w:footnote>
  <w:footnote w:id="877">
    <w:p w14:paraId="28205E85" w14:textId="36F200C2" w:rsidR="00E4102A" w:rsidRDefault="00000000" w:rsidP="00CE7845">
      <w:pPr>
        <w:pStyle w:val="Footnote"/>
        <w:bidi/>
      </w:pPr>
      <w:r>
        <w:rPr>
          <w:rStyle w:val="ac"/>
          <w:rtl/>
        </w:rPr>
        <w:footnoteRef/>
      </w:r>
      <w:r>
        <w:rPr>
          <w:rtl/>
        </w:rPr>
        <w:t>והגמ' פי' הא דבעה"ב נותן עצים, והא שאינו נותן עצים</w:t>
      </w:r>
      <w:r w:rsidR="00B13FA7">
        <w:rPr>
          <w:rtl/>
        </w:rPr>
        <w:t>.</w:t>
      </w:r>
    </w:p>
  </w:footnote>
  <w:footnote w:id="878">
    <w:p w14:paraId="7CD6ED8D" w14:textId="7FBCB856" w:rsidR="00E4102A" w:rsidRDefault="00000000" w:rsidP="00CE7845">
      <w:pPr>
        <w:pStyle w:val="Footnote"/>
        <w:bidi/>
      </w:pPr>
      <w:r>
        <w:rPr>
          <w:rStyle w:val="ac"/>
          <w:rtl/>
        </w:rPr>
        <w:footnoteRef/>
      </w:r>
      <w:r>
        <w:rPr>
          <w:rtl/>
        </w:rPr>
        <w:t>וכן ביאר ה</w:t>
      </w:r>
      <w:r>
        <w:rPr>
          <w:b/>
          <w:bCs/>
          <w:rtl/>
        </w:rPr>
        <w:t>רמ"ה</w:t>
      </w:r>
      <w:r>
        <w:rPr>
          <w:rtl/>
        </w:rPr>
        <w:t xml:space="preserve"> דאונאת דמים לא איתידע ביה טעותא במידי דברירא מילתא דהויא טעותא, ואפי' היכא דא"ל שוה בשוה, פחות משתות לא ידיע ומחיל. ואיכא למימר דמעיקרא סבר וקביל. אבל גבי דבר שבמדה ושבמשקל ושבמנין דטעה דברירא מילתא דהויא טעותא, דהא אשתכח חסר או יתר, אפילו פחות משתות נמי לא הויא מחילה</w:t>
      </w:r>
      <w:r w:rsidR="00B13FA7">
        <w:rPr>
          <w:rtl/>
        </w:rPr>
        <w:t>.</w:t>
      </w:r>
    </w:p>
  </w:footnote>
  <w:footnote w:id="879">
    <w:p w14:paraId="5C64473C" w14:textId="324755A5" w:rsidR="00E4102A" w:rsidRDefault="00000000" w:rsidP="00CE7845">
      <w:pPr>
        <w:pStyle w:val="Footnote"/>
        <w:bidi/>
      </w:pPr>
      <w:r>
        <w:rPr>
          <w:rStyle w:val="ac"/>
          <w:rtl/>
        </w:rPr>
        <w:footnoteRef/>
      </w:r>
      <w:r>
        <w:rPr>
          <w:rtl/>
        </w:rPr>
        <w:t>פ</w:t>
      </w:r>
      <w:r>
        <w:rPr>
          <w:b/>
          <w:bCs/>
          <w:rtl/>
        </w:rPr>
        <w:t>רשב"ם</w:t>
      </w:r>
      <w:r>
        <w:rPr>
          <w:rtl/>
        </w:rPr>
        <w:t xml:space="preserve"> דאין לומר דדוקא המתאנה חוזר (לכאורה כוונתו כדברי רב חסדא לעיל פג:), דהא רבא (ב"מ נ) פסק דשתות קנה ומחזיר אונאה, וליכא חזרה במי שנתאנה טפי מן המאנה. ולכאורה משמע דכוונתו דרבא לא ס"ל כרב חסדא. אך כל הראשונים (לעיל פג:) חילקו דלא תלי בהכי</w:t>
      </w:r>
      <w:r w:rsidR="00B13FA7">
        <w:rPr>
          <w:rtl/>
        </w:rPr>
        <w:t>.</w:t>
      </w:r>
    </w:p>
  </w:footnote>
  <w:footnote w:id="880">
    <w:p w14:paraId="0E0DC34F" w14:textId="18E79F88" w:rsidR="00E4102A" w:rsidRDefault="00000000" w:rsidP="00CE7845">
      <w:pPr>
        <w:pStyle w:val="Footnote"/>
        <w:bidi/>
      </w:pPr>
      <w:r>
        <w:rPr>
          <w:rStyle w:val="ac"/>
          <w:rtl/>
        </w:rPr>
        <w:footnoteRef/>
      </w:r>
      <w:r>
        <w:rPr>
          <w:rtl/>
        </w:rPr>
        <w:t>והביא ד</w:t>
      </w:r>
      <w:r>
        <w:rPr>
          <w:b/>
          <w:bCs/>
          <w:rtl/>
        </w:rPr>
        <w:t>אחרים</w:t>
      </w:r>
      <w:r>
        <w:rPr>
          <w:rtl/>
        </w:rPr>
        <w:t xml:space="preserve"> הוכיחו כן מהגמ' (ביצה ז.) בקונה ביעי דפחיא לאכילה, ויהבו ליה דשחוטה, דאיתא שנותן לו [הדמים] שביני ביני. וה</w:t>
      </w:r>
      <w:r>
        <w:rPr>
          <w:b/>
          <w:bCs/>
          <w:rtl/>
        </w:rPr>
        <w:t>ר"ן</w:t>
      </w:r>
      <w:r>
        <w:rPr>
          <w:rtl/>
        </w:rPr>
        <w:t xml:space="preserve"> (קג:) תמה דהתם אינו השלמת המקח. עע"ש</w:t>
      </w:r>
      <w:r w:rsidR="00B13FA7">
        <w:rPr>
          <w:rtl/>
        </w:rPr>
        <w:t>.</w:t>
      </w:r>
    </w:p>
  </w:footnote>
  <w:footnote w:id="881">
    <w:p w14:paraId="410A6080" w14:textId="1001F86A" w:rsidR="00E4102A" w:rsidRDefault="00000000" w:rsidP="00CE7845">
      <w:pPr>
        <w:pStyle w:val="Footnote"/>
        <w:bidi/>
      </w:pPr>
      <w:r>
        <w:rPr>
          <w:rStyle w:val="ac"/>
          <w:rtl/>
        </w:rPr>
        <w:footnoteRef/>
      </w:r>
      <w:r>
        <w:rPr>
          <w:rtl/>
        </w:rPr>
        <w:t>וה</w:t>
      </w:r>
      <w:r>
        <w:rPr>
          <w:b/>
          <w:bCs/>
          <w:rtl/>
        </w:rPr>
        <w:t>ראב"ד</w:t>
      </w:r>
      <w:r>
        <w:rPr>
          <w:rtl/>
        </w:rPr>
        <w:t xml:space="preserve"> השיג דפעמים שהלוקח יכול לחזור בו קודם שהשלים לו מידתו, כגון שנתן לו סתם. אבל אם היה יודע שאין בו אלא כדי שיעור מדה, ואמר לו הנה שק של אגוזים לפניך ונטל השק ומדד ולא מצא בו מדתו ה"ז קנה וישלים שהרי היה מכיר שלא היה בו סאה ועל דעת השלמה נטל. והביא דשורש דבר זה (קדושין ז.)</w:t>
      </w:r>
      <w:r w:rsidR="00B13FA7">
        <w:rPr>
          <w:rtl/>
        </w:rPr>
        <w:t>.</w:t>
      </w:r>
    </w:p>
    <w:p w14:paraId="4624EE2F" w14:textId="3ECF7FCF" w:rsidR="00E4102A" w:rsidRDefault="00000000" w:rsidP="00CE7845">
      <w:pPr>
        <w:pStyle w:val="Footnote"/>
        <w:bidi/>
      </w:pPr>
      <w:r>
        <w:rPr>
          <w:rtl/>
        </w:rPr>
        <w:tab/>
        <w:t>וצ"ב דהא מ"מ לא גמר למדוד כולו, א"כ נימא דחוזר וכדין כור בל' (לעיל פו:). וצ"ל דהוה כמו תנאי. ולדעת הרמב"ם אפי' בסתמא אינו חוזר, ואפשר שהטעם משום דסבורין שמדד כולו גמר ודעתם</w:t>
      </w:r>
      <w:r w:rsidR="00B13FA7">
        <w:rPr>
          <w:rtl/>
        </w:rPr>
        <w:t>.</w:t>
      </w:r>
    </w:p>
  </w:footnote>
  <w:footnote w:id="882">
    <w:p w14:paraId="11D25931" w14:textId="3D75E5F2" w:rsidR="00E4102A" w:rsidRDefault="00000000" w:rsidP="00CE7845">
      <w:pPr>
        <w:pStyle w:val="Footnote"/>
        <w:bidi/>
      </w:pPr>
      <w:r>
        <w:rPr>
          <w:rStyle w:val="ac"/>
          <w:rtl/>
        </w:rPr>
        <w:footnoteRef/>
      </w:r>
      <w:r>
        <w:rPr>
          <w:rtl/>
        </w:rPr>
        <w:t>דאע"ג דאונאת דמים לית בהו, טעות מדה ומנין אית בהו לאהדורי טעותא</w:t>
      </w:r>
      <w:r w:rsidR="00B13FA7">
        <w:rPr>
          <w:rtl/>
        </w:rPr>
        <w:t>.</w:t>
      </w:r>
    </w:p>
  </w:footnote>
  <w:footnote w:id="883">
    <w:p w14:paraId="4DB477A7" w14:textId="6D9D8C06" w:rsidR="00E4102A" w:rsidRDefault="00000000" w:rsidP="00CE7845">
      <w:pPr>
        <w:pStyle w:val="Footnote"/>
        <w:bidi/>
      </w:pPr>
      <w:r>
        <w:rPr>
          <w:rStyle w:val="ac"/>
          <w:rtl/>
        </w:rPr>
        <w:footnoteRef/>
      </w:r>
      <w:r>
        <w:rPr>
          <w:rtl/>
        </w:rPr>
        <w:t>וכמו אונאת שתות, דהתורה חידשה תשלום אונאה, ולא נחשב שנשתנה המקח. ועיקר פסיקת המקח קיימת</w:t>
      </w:r>
      <w:r w:rsidR="00B13FA7">
        <w:rPr>
          <w:rtl/>
        </w:rPr>
        <w:t>.</w:t>
      </w:r>
    </w:p>
  </w:footnote>
  <w:footnote w:id="884">
    <w:p w14:paraId="1F5F2D1E" w14:textId="51C0195A" w:rsidR="00E4102A" w:rsidRDefault="00000000" w:rsidP="00CE7845">
      <w:pPr>
        <w:pStyle w:val="Footnote"/>
        <w:bidi/>
      </w:pPr>
      <w:r>
        <w:rPr>
          <w:rStyle w:val="ac"/>
          <w:rtl/>
        </w:rPr>
        <w:footnoteRef/>
      </w:r>
      <w:r>
        <w:rPr>
          <w:rtl/>
        </w:rPr>
        <w:t>ויל"ע היכא דהלוקח סבור שמדד</w:t>
      </w:r>
      <w:r w:rsidR="00B13FA7">
        <w:rPr>
          <w:rtl/>
        </w:rPr>
        <w:t>.</w:t>
      </w:r>
    </w:p>
  </w:footnote>
  <w:footnote w:id="885">
    <w:p w14:paraId="21529D82" w14:textId="0646525E" w:rsidR="00E4102A" w:rsidRDefault="00000000" w:rsidP="00CE7845">
      <w:pPr>
        <w:pStyle w:val="Footnote"/>
        <w:bidi/>
      </w:pPr>
      <w:r>
        <w:rPr>
          <w:rStyle w:val="ac"/>
          <w:rtl/>
        </w:rPr>
        <w:footnoteRef/>
      </w:r>
      <w:r>
        <w:rPr>
          <w:rtl/>
        </w:rPr>
        <w:t>וה</w:t>
      </w:r>
      <w:r>
        <w:rPr>
          <w:b/>
          <w:bCs/>
          <w:rtl/>
        </w:rPr>
        <w:t>רמב"ן</w:t>
      </w:r>
      <w:r>
        <w:rPr>
          <w:rtl/>
        </w:rPr>
        <w:t xml:space="preserve"> (קג:) ביאר דאף דאמר בית כור אני מוכר לך בכך וכך מידה בחבל, ואינו בית כור, נעשה כאומר שמוכר שדה זו לפי חשבון של בית כור מדה בחבל בכך וכך</w:t>
      </w:r>
      <w:r w:rsidR="00B13FA7">
        <w:rPr>
          <w:rtl/>
        </w:rPr>
        <w:t>.</w:t>
      </w:r>
    </w:p>
  </w:footnote>
  <w:footnote w:id="886">
    <w:p w14:paraId="7971543F" w14:textId="731D16CE" w:rsidR="00E4102A" w:rsidRDefault="00000000" w:rsidP="00CE7845">
      <w:pPr>
        <w:pStyle w:val="Footnote"/>
        <w:bidi/>
      </w:pPr>
      <w:r>
        <w:rPr>
          <w:rStyle w:val="ac"/>
          <w:rtl/>
        </w:rPr>
        <w:footnoteRef/>
      </w:r>
      <w:r>
        <w:rPr>
          <w:rtl/>
        </w:rPr>
        <w:t>וכתיב (עמוס ח ז) נשבע ה' בגאון יעקב אם אשכח לנצח כל מעשיהם. והפסוק הבא (ח) העל זאת לא תרגז הארץ, ואבל [לשון אבילות] כל יושב בה וגו'</w:t>
      </w:r>
      <w:r w:rsidR="00B13FA7">
        <w:rPr>
          <w:rtl/>
        </w:rPr>
        <w:t>.</w:t>
      </w:r>
    </w:p>
  </w:footnote>
  <w:footnote w:id="887">
    <w:p w14:paraId="0BB9F4CB" w14:textId="3E416797" w:rsidR="00E4102A" w:rsidRDefault="00000000" w:rsidP="00CE7845">
      <w:pPr>
        <w:pStyle w:val="Footnote"/>
        <w:bidi/>
      </w:pPr>
      <w:r>
        <w:rPr>
          <w:rStyle w:val="ac"/>
          <w:rtl/>
        </w:rPr>
        <w:footnoteRef/>
      </w:r>
      <w:r>
        <w:rPr>
          <w:rtl/>
        </w:rPr>
        <w:t>ועוד ציין לגמ' (סנהדרין כו.) דשביעית בזה"ז התירו לזרוע משום ארנונא [עי"ש תוס']</w:t>
      </w:r>
      <w:r w:rsidR="00B13FA7">
        <w:rPr>
          <w:rtl/>
        </w:rPr>
        <w:t>.</w:t>
      </w:r>
    </w:p>
  </w:footnote>
  <w:footnote w:id="888">
    <w:p w14:paraId="77F0C59E" w14:textId="3DA2D9D0" w:rsidR="00E4102A" w:rsidRDefault="00000000" w:rsidP="00CE7845">
      <w:pPr>
        <w:pStyle w:val="Footnote"/>
        <w:bidi/>
      </w:pPr>
      <w:r>
        <w:rPr>
          <w:rStyle w:val="ac"/>
          <w:rtl/>
        </w:rPr>
        <w:footnoteRef/>
      </w:r>
      <w:r>
        <w:rPr>
          <w:rtl/>
        </w:rPr>
        <w:t>ה</w:t>
      </w:r>
      <w:r>
        <w:rPr>
          <w:b/>
          <w:bCs/>
          <w:rtl/>
        </w:rPr>
        <w:t>ראב"ד</w:t>
      </w:r>
      <w:r>
        <w:rPr>
          <w:rtl/>
        </w:rPr>
        <w:t xml:space="preserve"> (לרי"ף גיטין לו: יט.) הביא צד דהוה רק מידת חסידות בזה"ז. וע"ע סה"ת (מה ב), ורשב”ש (רנח). והבית הלוי (ג א) האריך בזה</w:t>
      </w:r>
      <w:r w:rsidR="00B13FA7">
        <w:rPr>
          <w:rtl/>
        </w:rPr>
        <w:t>.</w:t>
      </w:r>
    </w:p>
  </w:footnote>
  <w:footnote w:id="889">
    <w:p w14:paraId="6ADA2F3D" w14:textId="07234787" w:rsidR="00E4102A" w:rsidRDefault="00000000" w:rsidP="00CE7845">
      <w:pPr>
        <w:pStyle w:val="Footnote"/>
        <w:bidi/>
      </w:pPr>
      <w:r>
        <w:rPr>
          <w:rStyle w:val="ac"/>
          <w:rtl/>
        </w:rPr>
        <w:footnoteRef/>
      </w:r>
      <w:r>
        <w:rPr>
          <w:rtl/>
        </w:rPr>
        <w:t xml:space="preserve">אך </w:t>
      </w:r>
      <w:r>
        <w:rPr>
          <w:b/>
          <w:bCs/>
          <w:rtl/>
        </w:rPr>
        <w:t>תוס'</w:t>
      </w:r>
      <w:r>
        <w:rPr>
          <w:rtl/>
        </w:rPr>
        <w:t xml:space="preserve"> (זבחים סא. בסו"ד) כת' דתימה הוא לומר שקדושת הבית קיימת להקריב קרבן, ולא יתחייב בתרומה</w:t>
      </w:r>
      <w:r w:rsidR="00B13FA7">
        <w:rPr>
          <w:rtl/>
        </w:rPr>
        <w:t>.</w:t>
      </w:r>
    </w:p>
  </w:footnote>
  <w:footnote w:id="890">
    <w:p w14:paraId="4F532647" w14:textId="784F7792" w:rsidR="00E4102A" w:rsidRDefault="00000000" w:rsidP="00CE7845">
      <w:pPr>
        <w:pStyle w:val="Footnote"/>
        <w:bidi/>
      </w:pPr>
      <w:r>
        <w:rPr>
          <w:rStyle w:val="ac"/>
          <w:rtl/>
        </w:rPr>
        <w:footnoteRef/>
      </w:r>
      <w:r>
        <w:rPr>
          <w:rtl/>
        </w:rPr>
        <w:t>וה</w:t>
      </w:r>
      <w:r>
        <w:rPr>
          <w:b/>
          <w:bCs/>
          <w:rtl/>
        </w:rPr>
        <w:t>רמב"ן</w:t>
      </w:r>
      <w:r>
        <w:rPr>
          <w:rtl/>
        </w:rPr>
        <w:t xml:space="preserve"> (עה"ת דברים יא כד) כת' דדוד כבש אותה ברצון נפשו, שלא שאל באורים ותומים ולא נמלך בסנהדרין. והיה חייב להוריש כל ז' הגוים בתחלה. ומפני שלא נעשה הכבוש ההוא כמצות התורה, מקצת חכמים אמרו דלא שמיה כיבוש</w:t>
      </w:r>
      <w:r w:rsidR="00B13FA7">
        <w:rPr>
          <w:rtl/>
        </w:rPr>
        <w:t>.</w:t>
      </w:r>
    </w:p>
  </w:footnote>
  <w:footnote w:id="891">
    <w:p w14:paraId="43F05A05" w14:textId="0F363EF6" w:rsidR="00E4102A" w:rsidRDefault="00000000" w:rsidP="00CE7845">
      <w:pPr>
        <w:pStyle w:val="Footnote"/>
        <w:bidi/>
      </w:pPr>
      <w:r>
        <w:rPr>
          <w:rStyle w:val="ac"/>
          <w:rtl/>
        </w:rPr>
        <w:footnoteRef/>
      </w:r>
      <w:r>
        <w:rPr>
          <w:rtl/>
        </w:rPr>
        <w:t>דאסור לעשות סחורה בארץ ישראל בדברים שיש בהן חיי נפש</w:t>
      </w:r>
      <w:r w:rsidR="00B13FA7">
        <w:rPr>
          <w:rtl/>
        </w:rPr>
        <w:t>.</w:t>
      </w:r>
    </w:p>
  </w:footnote>
  <w:footnote w:id="892">
    <w:p w14:paraId="76BA3EB1" w14:textId="196C314E" w:rsidR="00E4102A" w:rsidRDefault="00000000" w:rsidP="00CE7845">
      <w:pPr>
        <w:pStyle w:val="Footnote"/>
        <w:bidi/>
      </w:pPr>
      <w:r>
        <w:rPr>
          <w:rStyle w:val="ac"/>
          <w:rtl/>
        </w:rPr>
        <w:footnoteRef/>
      </w:r>
      <w:r>
        <w:rPr>
          <w:rtl/>
        </w:rPr>
        <w:t xml:space="preserve">ואף בג' מצוות אלו הותר דוקא ע"מ לחזור. וכ"כ </w:t>
      </w:r>
      <w:r>
        <w:rPr>
          <w:b/>
          <w:bCs/>
          <w:rtl/>
        </w:rPr>
        <w:t>תוס'</w:t>
      </w:r>
      <w:r>
        <w:rPr>
          <w:rtl/>
        </w:rPr>
        <w:t xml:space="preserve"> (ע"ז יג.). אבל ב</w:t>
      </w:r>
      <w:r>
        <w:rPr>
          <w:b/>
          <w:bCs/>
          <w:rtl/>
        </w:rPr>
        <w:t xml:space="preserve">חי' המהרי"ט </w:t>
      </w:r>
      <w:r>
        <w:rPr>
          <w:rtl/>
        </w:rPr>
        <w:t>(כתובות) כת' דבמצוות אלו מותר אפי' שלא ע"מ לחזור. דע"ד לחזור מותר לצאת אפי' לדבר הרשות ולסחורה</w:t>
      </w:r>
      <w:r w:rsidR="00B13FA7">
        <w:rPr>
          <w:rtl/>
        </w:rPr>
        <w:t>.</w:t>
      </w:r>
    </w:p>
  </w:footnote>
  <w:footnote w:id="893">
    <w:p w14:paraId="6203F413" w14:textId="770A4B08" w:rsidR="00E4102A" w:rsidRDefault="00000000" w:rsidP="00CE7845">
      <w:pPr>
        <w:pStyle w:val="Footnote"/>
        <w:bidi/>
      </w:pPr>
      <w:r>
        <w:rPr>
          <w:rStyle w:val="ac"/>
          <w:rtl/>
        </w:rPr>
        <w:footnoteRef/>
      </w:r>
      <w:r>
        <w:rPr>
          <w:rtl/>
        </w:rPr>
        <w:t>וה</w:t>
      </w:r>
      <w:r>
        <w:rPr>
          <w:b/>
          <w:bCs/>
          <w:rtl/>
        </w:rPr>
        <w:t>מג"א</w:t>
      </w:r>
      <w:r>
        <w:rPr>
          <w:rtl/>
        </w:rPr>
        <w:t xml:space="preserve"> (תקלא ז, ומשנ"ב שם) כת' דמותר לצאת אף לראות פני חבירו. וכמ"ש ה</w:t>
      </w:r>
      <w:r>
        <w:rPr>
          <w:b/>
          <w:bCs/>
          <w:rtl/>
        </w:rPr>
        <w:t xml:space="preserve">רמ"א </w:t>
      </w:r>
      <w:r>
        <w:rPr>
          <w:rtl/>
        </w:rPr>
        <w:t>(ס"ס רמח) במפליג בספינה או בשיירא בערב שבת</w:t>
      </w:r>
      <w:r w:rsidR="00B13FA7">
        <w:rPr>
          <w:rtl/>
        </w:rPr>
        <w:t>.</w:t>
      </w:r>
    </w:p>
  </w:footnote>
  <w:footnote w:id="894">
    <w:p w14:paraId="4CB76CC5" w14:textId="112E0343" w:rsidR="00E4102A" w:rsidRDefault="00000000" w:rsidP="00CE7845">
      <w:pPr>
        <w:pStyle w:val="Footnote"/>
        <w:bidi/>
      </w:pPr>
      <w:r>
        <w:rPr>
          <w:rStyle w:val="ac"/>
          <w:rtl/>
        </w:rPr>
        <w:footnoteRef/>
      </w:r>
      <w:r>
        <w:rPr>
          <w:rtl/>
        </w:rPr>
        <w:t>וה</w:t>
      </w:r>
      <w:r>
        <w:rPr>
          <w:b/>
          <w:bCs/>
          <w:rtl/>
        </w:rPr>
        <w:t>מאירי</w:t>
      </w:r>
      <w:r>
        <w:rPr>
          <w:rtl/>
        </w:rPr>
        <w:t xml:space="preserve"> (כתובות קיא.) כת' הטעם משום שחוצה לארץ דירת קבע לגוים, ואי איפשר שלא ללמוד מדרכיהם. ובהמשך דבריו הוסיף שסתם חוצה לארץ אין חכמה ויראת חטא מצויין בה לישראל, לרוב הצרות ועול הגליות שסובלים שם, אלא א"כ על ידי עמל גדול וצער גלגול סבל הצרות וכו'. וסתם ארץ ישראל חכמה ויראת חטא מצויין בה, עד שמתוכם משיגים כבוד בוראם וזוכים ליהנות מזיו השכינה. וע"ע אבנ"נ (יו"ד תנד לג)</w:t>
      </w:r>
      <w:r w:rsidR="00B13FA7">
        <w:rPr>
          <w:rtl/>
        </w:rPr>
        <w:t>.</w:t>
      </w:r>
    </w:p>
  </w:footnote>
  <w:footnote w:id="895">
    <w:p w14:paraId="33D4A2AD" w14:textId="07552AC3" w:rsidR="00E4102A" w:rsidRDefault="00000000" w:rsidP="00CE7845">
      <w:pPr>
        <w:pStyle w:val="Footnote"/>
        <w:bidi/>
      </w:pPr>
      <w:r>
        <w:rPr>
          <w:rStyle w:val="ac"/>
          <w:rtl/>
        </w:rPr>
        <w:footnoteRef/>
      </w:r>
      <w:r>
        <w:rPr>
          <w:rtl/>
        </w:rPr>
        <w:t>וב</w:t>
      </w:r>
      <w:r>
        <w:rPr>
          <w:b/>
          <w:bCs/>
          <w:rtl/>
        </w:rPr>
        <w:t>ס' מגילת אסתר</w:t>
      </w:r>
      <w:r>
        <w:rPr>
          <w:rtl/>
        </w:rPr>
        <w:t xml:space="preserve"> (שם) כת' דדעת הרמב"ם דאינו נוהג לדורות, דלאחר שגלו מהארץ אדרבה אנו מצווין שלא ללכת לכבוש את הארץ, שלא יעלו בחומה (ע' כתובות קיא.)</w:t>
      </w:r>
      <w:r w:rsidR="00B13FA7">
        <w:rPr>
          <w:rtl/>
        </w:rPr>
        <w:t>.</w:t>
      </w:r>
    </w:p>
  </w:footnote>
  <w:footnote w:id="896">
    <w:p w14:paraId="7F7189E8" w14:textId="2A6C88E7" w:rsidR="00E4102A" w:rsidRDefault="00000000" w:rsidP="00CE7845">
      <w:pPr>
        <w:pStyle w:val="Footnote"/>
        <w:bidi/>
      </w:pPr>
      <w:r>
        <w:rPr>
          <w:rStyle w:val="ac"/>
          <w:rtl/>
        </w:rPr>
        <w:footnoteRef/>
      </w:r>
      <w:r>
        <w:rPr>
          <w:rtl/>
        </w:rPr>
        <w:t>וכן דברי ר' יוחנן (בע”ב) ד' סאין בסלע היינו שער הרגיל. וה</w:t>
      </w:r>
      <w:r>
        <w:rPr>
          <w:b/>
          <w:bCs/>
          <w:rtl/>
        </w:rPr>
        <w:t>לח"מ</w:t>
      </w:r>
      <w:r>
        <w:rPr>
          <w:rtl/>
        </w:rPr>
        <w:t xml:space="preserve"> כתב דאדרבה משמע מדברי ר' יוחנן דד' סאין בסלע הוא בזול]</w:t>
      </w:r>
      <w:r w:rsidR="00B13FA7">
        <w:rPr>
          <w:rtl/>
        </w:rPr>
        <w:t>.</w:t>
      </w:r>
    </w:p>
  </w:footnote>
  <w:footnote w:id="897">
    <w:p w14:paraId="41C478ED" w14:textId="69DFBEA1" w:rsidR="00E4102A" w:rsidRDefault="00000000" w:rsidP="00CE7845">
      <w:pPr>
        <w:pStyle w:val="Footnote"/>
        <w:bidi/>
      </w:pPr>
      <w:r>
        <w:rPr>
          <w:rStyle w:val="ac"/>
          <w:rtl/>
        </w:rPr>
        <w:footnoteRef/>
      </w:r>
      <w:r>
        <w:rPr>
          <w:rtl/>
        </w:rPr>
        <w:t>וה</w:t>
      </w:r>
      <w:r>
        <w:rPr>
          <w:b/>
          <w:bCs/>
          <w:rtl/>
        </w:rPr>
        <w:t>כס"מ</w:t>
      </w:r>
      <w:r>
        <w:rPr>
          <w:rtl/>
        </w:rPr>
        <w:t xml:space="preserve"> גרס בן אלעזר</w:t>
      </w:r>
      <w:r w:rsidR="00B13FA7">
        <w:rPr>
          <w:rtl/>
        </w:rPr>
        <w:t>.</w:t>
      </w:r>
    </w:p>
  </w:footnote>
  <w:footnote w:id="898">
    <w:p w14:paraId="295FE874" w14:textId="0700C368" w:rsidR="00E4102A" w:rsidRDefault="00000000" w:rsidP="00CE7845">
      <w:pPr>
        <w:pStyle w:val="Footnote"/>
        <w:bidi/>
      </w:pPr>
      <w:r>
        <w:rPr>
          <w:rStyle w:val="ac"/>
          <w:rtl/>
        </w:rPr>
        <w:footnoteRef/>
      </w:r>
      <w:r>
        <w:rPr>
          <w:rtl/>
        </w:rPr>
        <w:t>וה</w:t>
      </w:r>
      <w:r>
        <w:rPr>
          <w:b/>
          <w:bCs/>
          <w:rtl/>
        </w:rPr>
        <w:t>כס"מ</w:t>
      </w:r>
      <w:r>
        <w:rPr>
          <w:rtl/>
        </w:rPr>
        <w:t xml:space="preserve"> הביא ע"ז גם דברי ר"י בן קרחה דאמר ח"ו שאפילו מצאו סובין לא יצאו ואלא מפני מה נענשו מפני שהיה להם לבקש רחמים על דורם ולא בקשו</w:t>
      </w:r>
      <w:r w:rsidR="00B13FA7">
        <w:rPr>
          <w:rtl/>
        </w:rPr>
        <w:t>.</w:t>
      </w:r>
    </w:p>
  </w:footnote>
  <w:footnote w:id="899">
    <w:p w14:paraId="5F656123" w14:textId="33D774BF" w:rsidR="00E4102A" w:rsidRDefault="00000000" w:rsidP="00CE7845">
      <w:pPr>
        <w:pStyle w:val="Footnote"/>
        <w:bidi/>
      </w:pPr>
      <w:r>
        <w:rPr>
          <w:rStyle w:val="ac"/>
          <w:rtl/>
        </w:rPr>
        <w:footnoteRef/>
      </w:r>
      <w:r>
        <w:rPr>
          <w:rtl/>
        </w:rPr>
        <w:t>אביו של שמשון, דאשתו היתה עקרה (כדאי' שופטים יג ב) עד שהמלאך אמר לה שתלד את שמשון</w:t>
      </w:r>
      <w:r w:rsidR="00B13FA7">
        <w:rPr>
          <w:rtl/>
        </w:rPr>
        <w:t>.</w:t>
      </w:r>
    </w:p>
  </w:footnote>
  <w:footnote w:id="900">
    <w:p w14:paraId="4F4C61FE" w14:textId="6D869E4E" w:rsidR="00E4102A" w:rsidRDefault="00000000" w:rsidP="00CE7845">
      <w:pPr>
        <w:pStyle w:val="Footnote"/>
        <w:bidi/>
      </w:pPr>
      <w:r>
        <w:rPr>
          <w:rStyle w:val="ac"/>
          <w:rtl/>
        </w:rPr>
        <w:footnoteRef/>
      </w:r>
      <w:r>
        <w:rPr>
          <w:rtl/>
        </w:rPr>
        <w:t>שהביא יש מקשים איש חסיד מפורסם כבועז היאך יאמר כן</w:t>
      </w:r>
      <w:r w:rsidR="00B13FA7">
        <w:rPr>
          <w:rtl/>
        </w:rPr>
        <w:t>.</w:t>
      </w:r>
    </w:p>
  </w:footnote>
  <w:footnote w:id="901">
    <w:p w14:paraId="405824CA" w14:textId="6085FE65" w:rsidR="00E4102A" w:rsidRDefault="00000000" w:rsidP="00CE7845">
      <w:pPr>
        <w:pStyle w:val="Footnote"/>
        <w:bidi/>
      </w:pPr>
      <w:r>
        <w:rPr>
          <w:rStyle w:val="ac"/>
          <w:rtl/>
        </w:rPr>
        <w:footnoteRef/>
      </w:r>
      <w:r>
        <w:rPr>
          <w:rtl/>
        </w:rPr>
        <w:t>וזה שאמר במאי פרע לי, כלומר מאי פרע לי עתה כיון שא"א שאתחייב לו ע"י שושבינות שאתן לו כיון שאין לו זרע</w:t>
      </w:r>
      <w:r w:rsidR="00B13FA7">
        <w:rPr>
          <w:rtl/>
        </w:rPr>
        <w:t>.</w:t>
      </w:r>
    </w:p>
  </w:footnote>
  <w:footnote w:id="902">
    <w:p w14:paraId="10883938" w14:textId="56E0A560" w:rsidR="00E4102A" w:rsidRDefault="00000000" w:rsidP="00CE7845">
      <w:pPr>
        <w:pStyle w:val="Footnote"/>
        <w:bidi/>
      </w:pPr>
      <w:r>
        <w:rPr>
          <w:rStyle w:val="ac"/>
          <w:rtl/>
        </w:rPr>
        <w:footnoteRef/>
      </w:r>
      <w:r>
        <w:rPr>
          <w:rtl/>
        </w:rPr>
        <w:t>וביאר בזה דברי הגמ' (דאמרי אינשי) בחייך דילדת שיתין כו' אכפל ואוליד חד וכו'. דלא קאמר איכפל ואוליד בחייך חד [כדאמרינן ברישא בחייך דילדת]. דבאמת לא נולד בחייו</w:t>
      </w:r>
      <w:r w:rsidR="00B13FA7">
        <w:rPr>
          <w:rtl/>
        </w:rPr>
        <w:t>.</w:t>
      </w:r>
    </w:p>
  </w:footnote>
  <w:footnote w:id="903">
    <w:p w14:paraId="5507D908" w14:textId="2A35F682" w:rsidR="00E4102A" w:rsidRDefault="00000000" w:rsidP="00CE7845">
      <w:pPr>
        <w:pStyle w:val="Footnote"/>
        <w:bidi/>
      </w:pPr>
      <w:r>
        <w:rPr>
          <w:rStyle w:val="ac"/>
          <w:rtl/>
        </w:rPr>
        <w:footnoteRef/>
      </w:r>
      <w:r>
        <w:rPr>
          <w:rtl/>
        </w:rPr>
        <w:t>וב</w:t>
      </w:r>
      <w:r>
        <w:rPr>
          <w:b/>
          <w:bCs/>
          <w:rtl/>
        </w:rPr>
        <w:t>הג' יעב"ץ</w:t>
      </w:r>
      <w:r>
        <w:rPr>
          <w:rtl/>
        </w:rPr>
        <w:t xml:space="preserve"> הגיה כן בגמ' דידן</w:t>
      </w:r>
      <w:r w:rsidR="00B13FA7">
        <w:rPr>
          <w:rtl/>
        </w:rPr>
        <w:t>.</w:t>
      </w:r>
    </w:p>
  </w:footnote>
  <w:footnote w:id="904">
    <w:p w14:paraId="291DF0E2" w14:textId="4440C031" w:rsidR="00E4102A" w:rsidRDefault="00000000" w:rsidP="00CE7845">
      <w:pPr>
        <w:pStyle w:val="Footnote"/>
        <w:bidi/>
      </w:pPr>
      <w:r>
        <w:rPr>
          <w:rStyle w:val="ac"/>
          <w:rtl/>
        </w:rPr>
        <w:footnoteRef/>
      </w:r>
      <w:r>
        <w:rPr>
          <w:rtl/>
        </w:rPr>
        <w:t>וה</w:t>
      </w:r>
      <w:r>
        <w:rPr>
          <w:b/>
          <w:bCs/>
          <w:rtl/>
        </w:rPr>
        <w:t>מדרש</w:t>
      </w:r>
      <w:r>
        <w:rPr>
          <w:rtl/>
        </w:rPr>
        <w:t xml:space="preserve"> הביא דמנוח היה מדן, ואשתו היתה מיהודה. נמצא שמשון בא משבט דן ומשבט יהודה</w:t>
      </w:r>
      <w:r w:rsidR="00B13FA7">
        <w:rPr>
          <w:rtl/>
        </w:rPr>
        <w:t>.</w:t>
      </w:r>
    </w:p>
  </w:footnote>
  <w:footnote w:id="905">
    <w:p w14:paraId="7CAED3EE" w14:textId="14FBF664" w:rsidR="00E4102A" w:rsidRDefault="00000000" w:rsidP="00CE7845">
      <w:pPr>
        <w:pStyle w:val="Footnote"/>
        <w:bidi/>
      </w:pPr>
      <w:r>
        <w:rPr>
          <w:rStyle w:val="ac"/>
          <w:rtl/>
        </w:rPr>
        <w:footnoteRef/>
      </w:r>
      <w:r>
        <w:rPr>
          <w:rtl/>
        </w:rPr>
        <w:t>ה</w:t>
      </w:r>
      <w:r>
        <w:rPr>
          <w:b/>
          <w:bCs/>
          <w:rtl/>
        </w:rPr>
        <w:t>יעב”ץ</w:t>
      </w:r>
      <w:r>
        <w:rPr>
          <w:rtl/>
        </w:rPr>
        <w:t xml:space="preserve"> ציין ד'טורי קרדו' הוא תרגום של הרי אררט (בראשית ח ד)</w:t>
      </w:r>
      <w:r w:rsidR="00B13FA7">
        <w:rPr>
          <w:rtl/>
        </w:rPr>
        <w:t>.</w:t>
      </w:r>
    </w:p>
  </w:footnote>
  <w:footnote w:id="906">
    <w:p w14:paraId="5A055CC0" w14:textId="1B192452" w:rsidR="00E4102A" w:rsidRDefault="00000000" w:rsidP="00CE7845">
      <w:pPr>
        <w:pStyle w:val="Footnote"/>
        <w:bidi/>
      </w:pPr>
      <w:r>
        <w:rPr>
          <w:rStyle w:val="ac"/>
          <w:rtl/>
        </w:rPr>
        <w:footnoteRef/>
      </w:r>
      <w:r>
        <w:rPr>
          <w:rtl/>
        </w:rPr>
        <w:t>והביא מה</w:t>
      </w:r>
      <w:r>
        <w:rPr>
          <w:b/>
          <w:bCs/>
          <w:rtl/>
        </w:rPr>
        <w:t>פייטן</w:t>
      </w:r>
      <w:r>
        <w:rPr>
          <w:rtl/>
        </w:rPr>
        <w:t xml:space="preserve"> (בסילוק של ר"ה של יום ב') יסד ונחבא בארץ שלש עשרה שנה, ולאחר י"ג יצא מתוכם. וכת' דהוא דלא כגמ' דידן די' שנים. אך יש ליישב דה"ק שנחבא היה בארץ עד שהיו לו י"ג שנים</w:t>
      </w:r>
      <w:r w:rsidR="00B13FA7">
        <w:rPr>
          <w:rtl/>
        </w:rPr>
        <w:t>.</w:t>
      </w:r>
    </w:p>
  </w:footnote>
  <w:footnote w:id="907">
    <w:p w14:paraId="1AC4255E" w14:textId="5CF5B942" w:rsidR="00E4102A" w:rsidRDefault="00000000" w:rsidP="00CE7845">
      <w:pPr>
        <w:pStyle w:val="Footnote"/>
        <w:bidi/>
      </w:pPr>
      <w:r>
        <w:rPr>
          <w:rStyle w:val="ac"/>
          <w:rtl/>
        </w:rPr>
        <w:footnoteRef/>
      </w:r>
      <w:r>
        <w:rPr>
          <w:rtl/>
        </w:rPr>
        <w:t>ה</w:t>
      </w:r>
      <w:r>
        <w:rPr>
          <w:b/>
          <w:bCs/>
          <w:rtl/>
        </w:rPr>
        <w:t>פני שלמה</w:t>
      </w:r>
      <w:r>
        <w:rPr>
          <w:rtl/>
        </w:rPr>
        <w:t xml:space="preserve"> דרש הלשון 'מתנשא', מבנין התפעל [שבפשוטו הוא קבלת הפעולה, או שיעשה הפעולה בעצמו]. והביא מהגמ' (הוריות י.) כלום שררות אני נותן לכן, עבדות אני נותן לכם</w:t>
      </w:r>
      <w:r w:rsidR="00B13FA7">
        <w:rPr>
          <w:rtl/>
        </w:rPr>
        <w:t>.</w:t>
      </w:r>
    </w:p>
  </w:footnote>
  <w:footnote w:id="908">
    <w:p w14:paraId="71DA4509" w14:textId="438F449A" w:rsidR="00E4102A" w:rsidRDefault="00000000" w:rsidP="00CE7845">
      <w:pPr>
        <w:pStyle w:val="Footnote"/>
        <w:bidi/>
      </w:pPr>
      <w:r>
        <w:rPr>
          <w:rStyle w:val="ac"/>
          <w:rtl/>
        </w:rPr>
        <w:footnoteRef/>
      </w:r>
      <w:r>
        <w:rPr>
          <w:rtl/>
        </w:rPr>
        <w:t>דיש בידו יתברך היכולת להמליך את המלכים גדולים</w:t>
      </w:r>
      <w:r w:rsidR="00B13FA7">
        <w:rPr>
          <w:rtl/>
        </w:rPr>
        <w:t>.</w:t>
      </w:r>
    </w:p>
  </w:footnote>
  <w:footnote w:id="909">
    <w:p w14:paraId="5D976BD2" w14:textId="58B791F5" w:rsidR="00E4102A" w:rsidRDefault="00000000" w:rsidP="00CE7845">
      <w:pPr>
        <w:pStyle w:val="Footnote"/>
        <w:bidi/>
      </w:pPr>
      <w:r>
        <w:rPr>
          <w:rStyle w:val="ac"/>
          <w:rtl/>
        </w:rPr>
        <w:footnoteRef/>
      </w:r>
      <w:r>
        <w:rPr>
          <w:rtl/>
        </w:rPr>
        <w:t>ולא כמאמרי הרשעים עזב ה' את הארץ מתוך שפלותם</w:t>
      </w:r>
      <w:r w:rsidR="00B13FA7">
        <w:rPr>
          <w:rtl/>
        </w:rPr>
        <w:t>.</w:t>
      </w:r>
    </w:p>
  </w:footnote>
  <w:footnote w:id="910">
    <w:p w14:paraId="15103361" w14:textId="37CD15D6" w:rsidR="00E4102A" w:rsidRDefault="00000000" w:rsidP="00CE7845">
      <w:pPr>
        <w:pStyle w:val="Footnote"/>
        <w:bidi/>
      </w:pPr>
      <w:r>
        <w:rPr>
          <w:rStyle w:val="ac"/>
          <w:rtl/>
        </w:rPr>
        <w:footnoteRef/>
      </w:r>
      <w:r>
        <w:rPr>
          <w:rtl/>
        </w:rPr>
        <w:t>ומשמע בגמ' דלהך מ"ד נענשו על שנתייאשו מהגאולה, ולא על המעשים שנעשו גופם חולין. ולכאורה היינו כר' יהושע בן קרחה (לעיל) שהיה להם לבקש רחמים</w:t>
      </w:r>
      <w:r w:rsidR="00B13FA7">
        <w:rPr>
          <w:rtl/>
        </w:rPr>
        <w:t>.</w:t>
      </w:r>
    </w:p>
    <w:p w14:paraId="298FCCC8" w14:textId="06EBB82E" w:rsidR="00E4102A" w:rsidRDefault="00000000" w:rsidP="00CE7845">
      <w:pPr>
        <w:pStyle w:val="Footnote"/>
        <w:bidi/>
      </w:pPr>
      <w:r>
        <w:rPr>
          <w:rtl/>
        </w:rPr>
        <w:tab/>
        <w:t>ויש שפי' עפ"ז דנתחייבו שריפה, היינו מיתת בי"ד דשריפה שהוא ע"י פתילה של אבר. וכדאי' (סנהדרין נב.) דהוה שריפת נשמה והגוף קיים. כיון דעיקר החטא היה בפנים, שנתייאשו ולא בקשו רחמים. [ולא היה ניכר בחוץ]. אבל אידך מ"ד ס"ל דנענשו על עבירות שעשו בגוף, שנעשו גופן חולין. ואף הגוף נתחייב בכליה</w:t>
      </w:r>
      <w:r w:rsidR="00B13FA7">
        <w:rPr>
          <w:rtl/>
        </w:rPr>
        <w:t>.</w:t>
      </w:r>
    </w:p>
  </w:footnote>
  <w:footnote w:id="911">
    <w:p w14:paraId="0CAFE582" w14:textId="15382F6F" w:rsidR="00E4102A" w:rsidRDefault="00000000" w:rsidP="00CE7845">
      <w:pPr>
        <w:pStyle w:val="Footnote"/>
        <w:bidi/>
      </w:pPr>
      <w:r>
        <w:rPr>
          <w:rStyle w:val="ac"/>
          <w:rtl/>
        </w:rPr>
        <w:footnoteRef/>
      </w:r>
      <w:r>
        <w:rPr>
          <w:rtl/>
        </w:rPr>
        <w:t>דהמהרש"א הק' דמשמע שאביהם לא נגזר עליו 'כליה' [אף שנענש למות על שיצא לחו"ל, כדאי' בע"א, לא אמרו עליו דנתחייב 'כליה']. אלא דלא קאי הכא על מה שיצאו לחו"ל, ונעשו גופן חולין שנשאו נכריות אחרי מות אביהם</w:t>
      </w:r>
      <w:r w:rsidR="00B13FA7">
        <w:rPr>
          <w:rtl/>
        </w:rPr>
        <w:t>.</w:t>
      </w:r>
    </w:p>
  </w:footnote>
  <w:footnote w:id="912">
    <w:p w14:paraId="53045F54" w14:textId="07355023" w:rsidR="00E4102A" w:rsidRDefault="00000000" w:rsidP="00CE7845">
      <w:pPr>
        <w:pStyle w:val="Footnote"/>
        <w:bidi/>
      </w:pPr>
      <w:r>
        <w:rPr>
          <w:rStyle w:val="ac"/>
          <w:rtl/>
        </w:rPr>
        <w:footnoteRef/>
      </w:r>
      <w:r>
        <w:rPr>
          <w:rtl/>
        </w:rPr>
        <w:t>והביא דכתוב בפסוק ולא תתחתן בם וגו' כי יסיר את בנך וגו' והשמידך מהר (דברים ז ד). וילפי' דנתחייבו כלייה</w:t>
      </w:r>
      <w:r w:rsidR="00B13FA7">
        <w:rPr>
          <w:rtl/>
        </w:rPr>
        <w:t>.</w:t>
      </w:r>
    </w:p>
  </w:footnote>
  <w:footnote w:id="913">
    <w:p w14:paraId="69C9EEB5" w14:textId="4DECD4EE" w:rsidR="00E4102A" w:rsidRDefault="00000000" w:rsidP="00CE7845">
      <w:pPr>
        <w:pStyle w:val="Footnote"/>
        <w:bidi/>
      </w:pPr>
      <w:r>
        <w:rPr>
          <w:rStyle w:val="ac"/>
          <w:rtl/>
        </w:rPr>
        <w:footnoteRef/>
      </w:r>
      <w:r>
        <w:rPr>
          <w:rtl/>
        </w:rPr>
        <w:t>וכן איתא ב</w:t>
      </w:r>
      <w:r>
        <w:rPr>
          <w:b/>
          <w:bCs/>
          <w:rtl/>
        </w:rPr>
        <w:t>תרגום</w:t>
      </w:r>
      <w:r>
        <w:rPr>
          <w:rtl/>
        </w:rPr>
        <w:t xml:space="preserve"> (רות א ג) על דעברו על גזירת מימרא דה' ואתחתנו בעממין נוכראין אתקטעו יומיהון ומיתו אף תרויהון מחלון וכליון בארעא מסאבתא</w:t>
      </w:r>
      <w:r w:rsidR="00B13FA7">
        <w:rPr>
          <w:rtl/>
        </w:rPr>
        <w:t>.</w:t>
      </w:r>
    </w:p>
    <w:p w14:paraId="02D783C1" w14:textId="77777777" w:rsidR="00E4102A" w:rsidRDefault="00000000" w:rsidP="00CE7845">
      <w:pPr>
        <w:pStyle w:val="Footnote"/>
        <w:bidi/>
      </w:pPr>
      <w:r>
        <w:rPr>
          <w:rtl/>
        </w:rPr>
        <w:tab/>
        <w:t>וכן אי' ב</w:t>
      </w:r>
      <w:r>
        <w:rPr>
          <w:b/>
          <w:bCs/>
          <w:rtl/>
        </w:rPr>
        <w:t>מדרש</w:t>
      </w:r>
      <w:r>
        <w:rPr>
          <w:rtl/>
        </w:rPr>
        <w:t xml:space="preserve"> (תנחומא בהר ח, ומדרש רבה רות א ד), וכ”כ רש”י (רות א יב). אך יש ראשונים שטבלום לשם גירות. ע' אבן עזרא (רות). ע"ע מהרש"א ח"א (יבמות עז.). וכן יש מדרשים (זוהר חדש מדרש נעלם רות) דמבואר כן.</w:t>
      </w:r>
    </w:p>
  </w:footnote>
  <w:footnote w:id="914">
    <w:p w14:paraId="20E6291B" w14:textId="6598432F" w:rsidR="00E4102A" w:rsidRDefault="00000000" w:rsidP="00CE7845">
      <w:pPr>
        <w:pStyle w:val="Footnote"/>
        <w:bidi/>
      </w:pPr>
      <w:r>
        <w:rPr>
          <w:rStyle w:val="ac"/>
          <w:rtl/>
        </w:rPr>
        <w:footnoteRef/>
      </w:r>
      <w:r>
        <w:rPr>
          <w:rtl/>
        </w:rPr>
        <w:t>אך צ"ב דבגמ' נאמרו כמה טעמים על מה נענשו, ואי נימא דנגזר עליהם ולא היה להם בחירה וכי יענשו. ואכמ"ל</w:t>
      </w:r>
      <w:r w:rsidR="00B13FA7">
        <w:rPr>
          <w:rtl/>
        </w:rPr>
        <w:t>.</w:t>
      </w:r>
    </w:p>
  </w:footnote>
  <w:footnote w:id="915">
    <w:p w14:paraId="38C3A7CF" w14:textId="106AB000" w:rsidR="00E4102A" w:rsidRDefault="00000000" w:rsidP="00CE7845">
      <w:pPr>
        <w:pStyle w:val="Footnote"/>
        <w:bidi/>
      </w:pPr>
      <w:r>
        <w:rPr>
          <w:rStyle w:val="ac"/>
          <w:rtl/>
        </w:rPr>
        <w:footnoteRef/>
      </w:r>
      <w:r>
        <w:rPr>
          <w:rtl/>
        </w:rPr>
        <w:t>וה</w:t>
      </w:r>
      <w:r>
        <w:rPr>
          <w:b/>
          <w:bCs/>
          <w:rtl/>
        </w:rPr>
        <w:t>ר"א מזרחי</w:t>
      </w:r>
      <w:r>
        <w:rPr>
          <w:rtl/>
        </w:rPr>
        <w:t xml:space="preserve"> הק' דבפסוק כתוב ואכלתם ישן נושן, ואי הוציאו את הישן איך היה להם ישן נושן. ועוד דהישן טוב מהחדש, ומדוע הוציאו אותו [ע' רשב"ם]</w:t>
      </w:r>
      <w:r w:rsidR="00B13FA7">
        <w:rPr>
          <w:rtl/>
        </w:rPr>
        <w:t>.</w:t>
      </w:r>
    </w:p>
  </w:footnote>
  <w:footnote w:id="916">
    <w:p w14:paraId="4509871E" w14:textId="4C6949CE" w:rsidR="00E4102A" w:rsidRDefault="00000000" w:rsidP="00CE7845">
      <w:pPr>
        <w:pStyle w:val="Footnote"/>
        <w:bidi/>
      </w:pPr>
      <w:r>
        <w:rPr>
          <w:rStyle w:val="ac"/>
          <w:rtl/>
        </w:rPr>
        <w:footnoteRef/>
      </w:r>
      <w:r>
        <w:rPr>
          <w:rtl/>
        </w:rPr>
        <w:t>וה</w:t>
      </w:r>
      <w:r>
        <w:rPr>
          <w:b/>
          <w:bCs/>
          <w:rtl/>
        </w:rPr>
        <w:t>צידה לדרך</w:t>
      </w:r>
      <w:r>
        <w:rPr>
          <w:rtl/>
        </w:rPr>
        <w:t xml:space="preserve"> פי' דכוונת התו"כ דרך עצה טובה, שהיו מקפידים היאך נוציא הישן מפני החדש, הרי הישן טוב הוא מן החדש. דיש לו לשמור את החדש באוצרות חדשות. וע"ז כתבה התורה בדרך עצה טובה, תוציא את הישן לאוצרות החדשים ותניחו את החדש לאוצרות הישנים, שאוצרות הישנים כבר נתנגבו היטב ושומרים את החדש שהוא לח שלא יתרקב</w:t>
      </w:r>
      <w:r w:rsidR="00B13FA7">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7F103" w14:textId="77777777" w:rsidR="00162C0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צח</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C02591" w14:textId="77777777" w:rsidR="00162C0E" w:rsidRDefault="00000000">
    <w:pPr>
      <w:pStyle w:val="ab"/>
      <w:jc w:val="left"/>
      <w:rPr>
        <w:b/>
        <w:bCs/>
        <w:i/>
        <w:iCs/>
        <w:sz w:val="22"/>
        <w:szCs w:val="22"/>
      </w:rPr>
    </w:pPr>
    <w:r>
      <w:rPr>
        <w:b/>
        <w:bCs/>
        <w:i/>
        <w:iCs/>
        <w:sz w:val="22"/>
        <w:szCs w:val="22"/>
        <w:rtl/>
      </w:rPr>
      <w:t xml:space="preserve">ציוני סוגיות – בבא בתרא  </w:t>
    </w:r>
    <w:r>
      <w:rPr>
        <w:b/>
        <w:bCs/>
        <w:i/>
        <w:iCs/>
        <w:sz w:val="22"/>
        <w:szCs w:val="22"/>
      </w:rPr>
      <w:tab/>
    </w:r>
    <w:r>
      <w:rPr>
        <w:b/>
        <w:bCs/>
        <w:i/>
        <w:iCs/>
        <w:sz w:val="22"/>
        <w:szCs w:val="22"/>
        <w:rtl/>
      </w:rPr>
      <w:t xml:space="preserve">                         דף צא</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צט</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02A"/>
    <w:rsid w:val="00010368"/>
    <w:rsid w:val="00080DB6"/>
    <w:rsid w:val="00162C0E"/>
    <w:rsid w:val="001C547E"/>
    <w:rsid w:val="00232C40"/>
    <w:rsid w:val="002564C6"/>
    <w:rsid w:val="002747EB"/>
    <w:rsid w:val="003853C6"/>
    <w:rsid w:val="0056026A"/>
    <w:rsid w:val="00760F94"/>
    <w:rsid w:val="00A325E0"/>
    <w:rsid w:val="00B03FA8"/>
    <w:rsid w:val="00B13FA7"/>
    <w:rsid w:val="00B22E1C"/>
    <w:rsid w:val="00BC0597"/>
    <w:rsid w:val="00CE7845"/>
    <w:rsid w:val="00E4102A"/>
    <w:rsid w:val="00F7225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285E3"/>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3A211-F563-495A-A7A1-ACF048FB7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98</Pages>
  <Words>39120</Words>
  <Characters>195603</Characters>
  <Application>Microsoft Office Word</Application>
  <DocSecurity>0</DocSecurity>
  <Lines>1630</Lines>
  <Paragraphs>468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8</cp:revision>
  <dcterms:created xsi:type="dcterms:W3CDTF">2026-08-24T11:31:00Z</dcterms:created>
  <dcterms:modified xsi:type="dcterms:W3CDTF">2026-08-31T18:17:00Z</dcterms:modified>
</cp:coreProperties>
</file>