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3F36A" w14:textId="77777777" w:rsidR="002C2110" w:rsidRPr="0014306B" w:rsidRDefault="00000000" w:rsidP="0014306B">
      <w:pPr>
        <w:pStyle w:val="3"/>
        <w:bidi/>
        <w:rPr>
          <w:rFonts w:ascii="Narkisim" w:hAnsi="Narkisim"/>
          <w:szCs w:val="2"/>
        </w:rPr>
      </w:pPr>
      <w:r w:rsidRPr="0014306B">
        <w:rPr>
          <w:rFonts w:ascii="Narkisim" w:hAnsi="Narkisim"/>
          <w:szCs w:val="2"/>
          <w:rtl/>
        </w:rPr>
        <w:t>דף כט:</w:t>
      </w:r>
    </w:p>
    <w:p w14:paraId="2FCE02AC" w14:textId="77777777" w:rsidR="002C2110" w:rsidRPr="0014306B" w:rsidRDefault="00000000" w:rsidP="0014306B">
      <w:pPr>
        <w:pStyle w:val="2"/>
        <w:bidi/>
        <w:ind w:firstLine="0"/>
        <w:rPr>
          <w:rFonts w:ascii="Narkisim" w:hAnsi="Narkisim"/>
        </w:rPr>
      </w:pPr>
      <w:r w:rsidRPr="0014306B">
        <w:rPr>
          <w:rFonts w:ascii="Narkisim" w:hAnsi="Narkisim"/>
          <w:rtl/>
        </w:rPr>
        <w:t>בס"ד</w:t>
      </w:r>
    </w:p>
    <w:p w14:paraId="0D49602C" w14:textId="77777777" w:rsidR="002C2110" w:rsidRPr="0014306B" w:rsidRDefault="00000000" w:rsidP="0014306B">
      <w:pPr>
        <w:pStyle w:val="1"/>
        <w:bidi/>
        <w:rPr>
          <w:rFonts w:ascii="Narkisim" w:hAnsi="Narkisim"/>
        </w:rPr>
      </w:pPr>
      <w:r w:rsidRPr="0014306B">
        <w:rPr>
          <w:rFonts w:ascii="Narkisim" w:hAnsi="Narkisim"/>
          <w:rtl/>
        </w:rPr>
        <w:t>פרק לולב הגזול</w:t>
      </w:r>
    </w:p>
    <w:p w14:paraId="52FB29BC" w14:textId="77777777" w:rsidR="002C2110" w:rsidRPr="0014306B" w:rsidRDefault="00000000" w:rsidP="0014306B">
      <w:pPr>
        <w:bidi/>
        <w:rPr>
          <w:rFonts w:ascii="Narkisim" w:hAnsi="Narkisim" w:cs="Narkisim"/>
        </w:rPr>
      </w:pPr>
      <w:r w:rsidRPr="0014306B">
        <w:rPr>
          <w:rFonts w:ascii="Narkisim" w:hAnsi="Narkisim" w:cs="Narkisim"/>
          <w:u w:val="single"/>
          <w:rtl/>
        </w:rPr>
        <w:t>לולב</w:t>
      </w:r>
      <w:r w:rsidRPr="0014306B">
        <w:rPr>
          <w:rStyle w:val="ac"/>
          <w:rFonts w:ascii="Narkisim" w:hAnsi="Narkisim" w:cs="Narkisim"/>
          <w:u w:val="single"/>
          <w:rtl/>
        </w:rPr>
        <w:footnoteReference w:id="1"/>
      </w:r>
      <w:r w:rsidRPr="0014306B">
        <w:rPr>
          <w:rFonts w:ascii="Narkisim" w:hAnsi="Narkisim" w:cs="Narkisim"/>
          <w:u w:val="single"/>
          <w:rtl/>
        </w:rPr>
        <w:t xml:space="preserve"> וכו' נקטם ראשו, נפרצו עליו</w:t>
      </w:r>
      <w:r w:rsidRPr="0014306B">
        <w:rPr>
          <w:rFonts w:ascii="Narkisim" w:hAnsi="Narkisim" w:cs="Narkisim"/>
          <w:rtl/>
        </w:rPr>
        <w:t>. [ויתבאר בגמ' לב.]. פ</w:t>
      </w:r>
      <w:r w:rsidRPr="0014306B">
        <w:rPr>
          <w:rFonts w:ascii="Narkisim" w:hAnsi="Narkisim" w:cs="Narkisim"/>
          <w:b/>
          <w:bCs/>
          <w:rtl/>
        </w:rPr>
        <w:t>רש"י</w:t>
      </w:r>
      <w:r w:rsidRPr="0014306B">
        <w:rPr>
          <w:rFonts w:ascii="Narkisim" w:hAnsi="Narkisim" w:cs="Narkisim"/>
          <w:rtl/>
        </w:rPr>
        <w:t xml:space="preserve"> פסול דלא הוה הדר. אבל ה</w:t>
      </w:r>
      <w:r w:rsidRPr="0014306B">
        <w:rPr>
          <w:rFonts w:ascii="Narkisim" w:hAnsi="Narkisim" w:cs="Narkisim"/>
          <w:b/>
          <w:bCs/>
          <w:rtl/>
        </w:rPr>
        <w:t>ריטב"א</w:t>
      </w:r>
      <w:r w:rsidRPr="0014306B">
        <w:rPr>
          <w:rFonts w:ascii="Narkisim" w:hAnsi="Narkisim" w:cs="Narkisim"/>
          <w:rtl/>
        </w:rPr>
        <w:t xml:space="preserve"> העמיד דיש פסולין משום שאין שמו עליו</w:t>
      </w:r>
      <w:r w:rsidRPr="0014306B">
        <w:rPr>
          <w:rStyle w:val="ac"/>
          <w:rFonts w:ascii="Narkisim" w:hAnsi="Narkisim" w:cs="Narkisim"/>
          <w:rtl/>
        </w:rPr>
        <w:footnoteReference w:id="2"/>
      </w:r>
      <w:r w:rsidRPr="0014306B">
        <w:rPr>
          <w:rFonts w:ascii="Narkisim" w:hAnsi="Narkisim" w:cs="Narkisim"/>
          <w:rtl/>
        </w:rPr>
        <w:t>, כגון שאין בו שיעור, וכן אופתא, ונשרו רוב עליו או נפרצו או סליק בחד הוצא (לקמן לב.), וכמין אחר דמי. ומש"ה פסול בכל הימים. וכן אשירה דעומד לשריפה ואין לו שיעור. וכן גזל דמצווה הבא בעבירה. ודוקא יבש הוה משום 'הדר'. [וכתב עוד דנפק"מ בזה דאינו יוצא בכל הני אף בשעה"ד, ע' לקמן לא:].</w:t>
      </w:r>
    </w:p>
    <w:p w14:paraId="087D0284" w14:textId="77777777" w:rsidR="002C2110" w:rsidRPr="0014306B" w:rsidRDefault="00000000" w:rsidP="0014306B">
      <w:pPr>
        <w:bidi/>
        <w:rPr>
          <w:rFonts w:ascii="Narkisim" w:hAnsi="Narkisim" w:cs="Narkisim"/>
        </w:rPr>
      </w:pPr>
      <w:r w:rsidRPr="0014306B">
        <w:rPr>
          <w:rFonts w:ascii="Narkisim" w:hAnsi="Narkisim" w:cs="Narkisim"/>
          <w:u w:val="single"/>
          <w:rtl/>
        </w:rPr>
        <w:t>תוד"ה [לולב] יבש פסול</w:t>
      </w:r>
      <w:r w:rsidRPr="0014306B">
        <w:rPr>
          <w:rFonts w:ascii="Narkisim" w:hAnsi="Narkisim" w:cs="Narkisim"/>
          <w:rtl/>
        </w:rPr>
        <w:t>. מפרש בגמ' (לא.) משום דאיתקיש וכו' דכתיב הדר. וכ"ה ב</w:t>
      </w:r>
      <w:r w:rsidRPr="0014306B">
        <w:rPr>
          <w:rFonts w:ascii="Narkisim" w:hAnsi="Narkisim" w:cs="Narkisim"/>
          <w:b/>
          <w:bCs/>
          <w:rtl/>
        </w:rPr>
        <w:t>גמ'</w:t>
      </w:r>
      <w:r w:rsidRPr="0014306B">
        <w:rPr>
          <w:rFonts w:ascii="Narkisim" w:hAnsi="Narkisim" w:cs="Narkisim"/>
          <w:rtl/>
        </w:rPr>
        <w:t xml:space="preserve"> (בסמוך) בשלמא יבש הדר בעינן</w:t>
      </w:r>
      <w:r w:rsidRPr="0014306B">
        <w:rPr>
          <w:rStyle w:val="ac"/>
          <w:rFonts w:ascii="Narkisim" w:hAnsi="Narkisim" w:cs="Narkisim"/>
          <w:rtl/>
        </w:rPr>
        <w:footnoteReference w:id="3"/>
      </w:r>
      <w:r w:rsidRPr="0014306B">
        <w:rPr>
          <w:rFonts w:ascii="Narkisim" w:hAnsi="Narkisim" w:cs="Narkisim"/>
          <w:rtl/>
        </w:rPr>
        <w:t xml:space="preserve">. וכ"כ </w:t>
      </w:r>
      <w:r w:rsidRPr="0014306B">
        <w:rPr>
          <w:rFonts w:ascii="Narkisim" w:hAnsi="Narkisim" w:cs="Narkisim"/>
          <w:b/>
          <w:bCs/>
          <w:rtl/>
        </w:rPr>
        <w:t>רש"י</w:t>
      </w:r>
      <w:r w:rsidRPr="0014306B">
        <w:rPr>
          <w:rFonts w:ascii="Narkisim" w:hAnsi="Narkisim" w:cs="Narkisim"/>
          <w:rtl/>
        </w:rPr>
        <w:t xml:space="preserve"> (לקמן לו:) דהדר בעינן, ופירש דמצווה הדורה בעינן הואיל ומזכיר שם שמים עליו.</w:t>
      </w:r>
    </w:p>
    <w:p w14:paraId="3ED6470A"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מאירי</w:t>
      </w:r>
      <w:r w:rsidRPr="0014306B">
        <w:rPr>
          <w:rFonts w:ascii="Narkisim" w:hAnsi="Narkisim"/>
          <w:rtl/>
        </w:rPr>
        <w:t xml:space="preserve"> כת' [בדעת רש"י] דרק בס"ד דהגמ' (לא.) ילפי' היקש דהדר מאתרוג, אבל למסקנא לא קאי</w:t>
      </w:r>
      <w:r w:rsidRPr="0014306B">
        <w:rPr>
          <w:rStyle w:val="ac"/>
          <w:rFonts w:ascii="Narkisim" w:hAnsi="Narkisim"/>
          <w:rtl/>
        </w:rPr>
        <w:footnoteReference w:id="4"/>
      </w:r>
      <w:r w:rsidRPr="0014306B">
        <w:rPr>
          <w:rFonts w:ascii="Narkisim" w:hAnsi="Narkisim"/>
          <w:rtl/>
        </w:rPr>
        <w:t>. ורש"י נקט ואנוהו למסקנא.</w:t>
      </w:r>
    </w:p>
    <w:p w14:paraId="3D70103E" w14:textId="77777777" w:rsidR="002C2110" w:rsidRPr="0014306B" w:rsidRDefault="00000000" w:rsidP="0014306B">
      <w:pPr>
        <w:bidi/>
        <w:rPr>
          <w:rFonts w:ascii="Narkisim" w:hAnsi="Narkisim" w:cs="Narkisim"/>
        </w:rPr>
      </w:pPr>
      <w:r w:rsidRPr="0014306B">
        <w:rPr>
          <w:rFonts w:ascii="Narkisim" w:hAnsi="Narkisim" w:cs="Narkisim"/>
          <w:u w:val="single"/>
          <w:rtl/>
        </w:rPr>
        <w:t>בא"ד ולא כמו שפרש"י וכו' ואנוהו</w:t>
      </w:r>
      <w:r w:rsidRPr="0014306B">
        <w:rPr>
          <w:rStyle w:val="ac"/>
          <w:rFonts w:ascii="Narkisim" w:hAnsi="Narkisim" w:cs="Narkisim"/>
          <w:u w:val="single"/>
          <w:rtl/>
        </w:rPr>
        <w:footnoteReference w:id="5"/>
      </w:r>
      <w:r w:rsidRPr="0014306B">
        <w:rPr>
          <w:rFonts w:ascii="Narkisim" w:hAnsi="Narkisim" w:cs="Narkisim"/>
          <w:u w:val="single"/>
          <w:rtl/>
        </w:rPr>
        <w:t xml:space="preserve"> וכו'</w:t>
      </w:r>
      <w:r w:rsidRPr="0014306B">
        <w:rPr>
          <w:rFonts w:ascii="Narkisim" w:hAnsi="Narkisim" w:cs="Narkisim"/>
          <w:rtl/>
        </w:rPr>
        <w:t>. ה</w:t>
      </w:r>
      <w:r w:rsidRPr="0014306B">
        <w:rPr>
          <w:rFonts w:ascii="Narkisim" w:hAnsi="Narkisim" w:cs="Narkisim"/>
          <w:b/>
          <w:bCs/>
          <w:rtl/>
        </w:rPr>
        <w:t>כפות תמרים</w:t>
      </w:r>
      <w:r w:rsidRPr="0014306B">
        <w:rPr>
          <w:rFonts w:ascii="Narkisim" w:hAnsi="Narkisim" w:cs="Narkisim"/>
          <w:rtl/>
        </w:rPr>
        <w:t xml:space="preserve"> ביאר דכוונת רש"י דכיון דבעלמא יש דין ואנוהו, מש"ה עבדינן היקש דהדר לענין זה. דאינו היקש גמור כיון דלא כתיב 'ו'</w:t>
      </w:r>
      <w:r w:rsidRPr="0014306B">
        <w:rPr>
          <w:rFonts w:ascii="Narkisim" w:hAnsi="Narkisim" w:cs="Narkisim"/>
          <w:szCs w:val="20"/>
          <w:rtl/>
        </w:rPr>
        <w:t xml:space="preserve"> (ע' לקמן לא.)</w:t>
      </w:r>
      <w:r w:rsidRPr="0014306B">
        <w:rPr>
          <w:rFonts w:ascii="Narkisim" w:hAnsi="Narkisim" w:cs="Narkisim"/>
          <w:rtl/>
        </w:rPr>
        <w:t>, אלא כיון דיש סברא דבעי מצווה מהודרת ילפי' היקש [ומהיקש ילפי' אף לעכב].</w:t>
      </w:r>
    </w:p>
    <w:p w14:paraId="0F2BEA8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חת"ס</w:t>
      </w:r>
      <w:r w:rsidRPr="0014306B">
        <w:rPr>
          <w:rFonts w:ascii="Narkisim" w:hAnsi="Narkisim"/>
          <w:rtl/>
        </w:rPr>
        <w:t xml:space="preserve"> כתב דגלי היקש דהדר, דגבי ד' מינים דין 'ואנוהו' הוה לעיכובא</w:t>
      </w:r>
      <w:r w:rsidRPr="0014306B">
        <w:rPr>
          <w:rStyle w:val="ac"/>
          <w:rFonts w:ascii="Narkisim" w:hAnsi="Narkisim"/>
          <w:rtl/>
        </w:rPr>
        <w:footnoteReference w:id="6"/>
      </w:r>
      <w:r w:rsidRPr="0014306B">
        <w:rPr>
          <w:rFonts w:ascii="Narkisim" w:hAnsi="Narkisim"/>
          <w:rtl/>
        </w:rPr>
        <w:t>.</w:t>
      </w:r>
    </w:p>
    <w:p w14:paraId="22D1D667" w14:textId="77777777" w:rsidR="002C2110" w:rsidRPr="0014306B" w:rsidRDefault="00000000" w:rsidP="0014306B">
      <w:pPr>
        <w:pStyle w:val="a7"/>
        <w:bidi/>
        <w:rPr>
          <w:rFonts w:ascii="Narkisim" w:hAnsi="Narkisim"/>
        </w:rPr>
      </w:pPr>
      <w:r w:rsidRPr="0014306B">
        <w:rPr>
          <w:rFonts w:ascii="Narkisim" w:hAnsi="Narkisim"/>
          <w:rtl/>
        </w:rPr>
        <w:t>ועוד תי' ה</w:t>
      </w:r>
      <w:r w:rsidRPr="0014306B">
        <w:rPr>
          <w:rFonts w:ascii="Narkisim" w:hAnsi="Narkisim"/>
          <w:b/>
          <w:bCs/>
          <w:rtl/>
        </w:rPr>
        <w:t>כפו"ת</w:t>
      </w:r>
      <w:r w:rsidRPr="0014306B">
        <w:rPr>
          <w:rFonts w:ascii="Narkisim" w:hAnsi="Narkisim"/>
          <w:rtl/>
        </w:rPr>
        <w:t xml:space="preserve"> דכוונת רש"י לפרש הטעם דפסול בשאר ימים, דקרא דהדר קאי רק איום הראשון </w:t>
      </w:r>
      <w:r w:rsidRPr="0014306B">
        <w:rPr>
          <w:rFonts w:ascii="Narkisim" w:hAnsi="Narkisim"/>
          <w:szCs w:val="20"/>
          <w:rtl/>
        </w:rPr>
        <w:t xml:space="preserve">(ע' </w:t>
      </w:r>
      <w:r w:rsidRPr="0014306B">
        <w:rPr>
          <w:rFonts w:ascii="Narkisim" w:hAnsi="Narkisim"/>
          <w:b/>
          <w:bCs/>
          <w:szCs w:val="20"/>
          <w:rtl/>
        </w:rPr>
        <w:t>תוס</w:t>
      </w:r>
      <w:r w:rsidRPr="0014306B">
        <w:rPr>
          <w:rFonts w:ascii="Narkisim" w:hAnsi="Narkisim"/>
          <w:szCs w:val="20"/>
          <w:rtl/>
        </w:rPr>
        <w:t>' ד"ה בעינן ו</w:t>
      </w:r>
      <w:r w:rsidRPr="0014306B">
        <w:rPr>
          <w:rFonts w:ascii="Narkisim" w:hAnsi="Narkisim"/>
          <w:b/>
          <w:bCs/>
          <w:szCs w:val="20"/>
          <w:rtl/>
        </w:rPr>
        <w:t>ראשונים</w:t>
      </w:r>
      <w:r w:rsidRPr="0014306B">
        <w:rPr>
          <w:rFonts w:ascii="Narkisim" w:hAnsi="Narkisim"/>
          <w:szCs w:val="20"/>
          <w:rtl/>
        </w:rPr>
        <w:t>),</w:t>
      </w:r>
      <w:r w:rsidRPr="0014306B">
        <w:rPr>
          <w:rFonts w:ascii="Narkisim" w:hAnsi="Narkisim"/>
          <w:rtl/>
        </w:rPr>
        <w:t xml:space="preserve"> ומשום הידור מצווה תקנו אף בשאר ימים. וכ"כ ה</w:t>
      </w:r>
      <w:r w:rsidRPr="0014306B">
        <w:rPr>
          <w:rFonts w:ascii="Narkisim" w:hAnsi="Narkisim"/>
          <w:b/>
          <w:bCs/>
          <w:rtl/>
        </w:rPr>
        <w:t>ק"נ</w:t>
      </w:r>
      <w:r w:rsidRPr="0014306B">
        <w:rPr>
          <w:rFonts w:ascii="Narkisim" w:hAnsi="Narkisim"/>
          <w:rtl/>
        </w:rPr>
        <w:t xml:space="preserve"> (ז) ו</w:t>
      </w:r>
      <w:r w:rsidRPr="0014306B">
        <w:rPr>
          <w:rFonts w:ascii="Narkisim" w:hAnsi="Narkisim"/>
          <w:b/>
          <w:bCs/>
          <w:rtl/>
        </w:rPr>
        <w:t>פנ"י</w:t>
      </w:r>
      <w:r w:rsidRPr="0014306B">
        <w:rPr>
          <w:rFonts w:ascii="Narkisim" w:hAnsi="Narkisim"/>
          <w:rtl/>
        </w:rPr>
        <w:t xml:space="preserve"> ו</w:t>
      </w:r>
      <w:r w:rsidRPr="0014306B">
        <w:rPr>
          <w:rFonts w:ascii="Narkisim" w:hAnsi="Narkisim"/>
          <w:b/>
          <w:bCs/>
          <w:rtl/>
        </w:rPr>
        <w:t>רע"א</w:t>
      </w:r>
      <w:r w:rsidRPr="0014306B">
        <w:rPr>
          <w:rFonts w:ascii="Narkisim" w:hAnsi="Narkisim"/>
          <w:rtl/>
        </w:rPr>
        <w:t>.</w:t>
      </w:r>
    </w:p>
    <w:p w14:paraId="671AE337" w14:textId="77777777" w:rsidR="002C2110" w:rsidRPr="0014306B" w:rsidRDefault="00000000" w:rsidP="0014306B">
      <w:pPr>
        <w:bidi/>
        <w:rPr>
          <w:rFonts w:ascii="Narkisim" w:hAnsi="Narkisim" w:cs="Narkisim"/>
        </w:rPr>
      </w:pPr>
      <w:r w:rsidRPr="0014306B">
        <w:rPr>
          <w:rFonts w:ascii="Narkisim" w:hAnsi="Narkisim" w:cs="Narkisim"/>
          <w:u w:val="single"/>
          <w:rtl/>
        </w:rPr>
        <w:t>בא"ד דאין ואנוהו אלא לכתחילה</w:t>
      </w:r>
      <w:r w:rsidRPr="0014306B">
        <w:rPr>
          <w:rFonts w:ascii="Narkisim" w:hAnsi="Narkisim" w:cs="Narkisim"/>
          <w:rtl/>
        </w:rPr>
        <w:t>. וה</w:t>
      </w:r>
      <w:r w:rsidRPr="0014306B">
        <w:rPr>
          <w:rFonts w:ascii="Narkisim" w:hAnsi="Narkisim" w:cs="Narkisim"/>
          <w:b/>
          <w:bCs/>
          <w:rtl/>
        </w:rPr>
        <w:t>מאירי</w:t>
      </w:r>
      <w:r w:rsidRPr="0014306B">
        <w:rPr>
          <w:rFonts w:ascii="Narkisim" w:hAnsi="Narkisim" w:cs="Narkisim"/>
          <w:rtl/>
        </w:rPr>
        <w:t xml:space="preserve"> כתב דאין כל המידות שוות בפסול שאינו הדר. דיבש ניטל הדראתו לגמרי, כמת שניטל חיותו. אבל לא אגדו כשר בדיעבד. וה</w:t>
      </w:r>
      <w:r w:rsidRPr="0014306B">
        <w:rPr>
          <w:rFonts w:ascii="Narkisim" w:hAnsi="Narkisim" w:cs="Narkisim"/>
          <w:b/>
          <w:bCs/>
          <w:rtl/>
        </w:rPr>
        <w:t>חת"ס</w:t>
      </w:r>
      <w:r w:rsidRPr="0014306B">
        <w:rPr>
          <w:rFonts w:ascii="Narkisim" w:hAnsi="Narkisim" w:cs="Narkisim"/>
          <w:rtl/>
        </w:rPr>
        <w:t xml:space="preserve"> כת' דבעינן דהמצווה עצמה תהא בהידור [לעיכובא]. אבל אחרי שיש לו ד' מינין, האגד הוה תוספת על המצווה, ואינו מעכב.</w:t>
      </w:r>
    </w:p>
    <w:p w14:paraId="0D8B9EDC"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הביאו דב</w:t>
      </w:r>
      <w:r w:rsidRPr="0014306B">
        <w:rPr>
          <w:rFonts w:ascii="Narkisim" w:hAnsi="Narkisim"/>
          <w:b/>
          <w:bCs/>
          <w:rtl/>
        </w:rPr>
        <w:t>גמ'</w:t>
      </w:r>
      <w:r w:rsidRPr="0014306B">
        <w:rPr>
          <w:rFonts w:ascii="Narkisim" w:hAnsi="Narkisim"/>
          <w:rtl/>
        </w:rPr>
        <w:t xml:space="preserve"> (גיטין כ.) איתא דאם כתב שם שלא לשמה, לרבנן אינו מעביר קולמוס, דאין השם </w:t>
      </w:r>
      <w:r w:rsidRPr="0014306B">
        <w:rPr>
          <w:rFonts w:ascii="Narkisim" w:hAnsi="Narkisim"/>
          <w:rtl/>
        </w:rPr>
        <w:lastRenderedPageBreak/>
        <w:t xml:space="preserve">מן המובחר, דכתיב מ'ואנוהו'. ומשמע דהוה לעיכובא [ודלא כמ"ש </w:t>
      </w:r>
      <w:r w:rsidRPr="0014306B">
        <w:rPr>
          <w:rFonts w:ascii="Narkisim" w:hAnsi="Narkisim"/>
          <w:b/>
          <w:bCs/>
          <w:rtl/>
        </w:rPr>
        <w:t>תוס</w:t>
      </w:r>
      <w:r w:rsidRPr="0014306B">
        <w:rPr>
          <w:rFonts w:ascii="Narkisim" w:hAnsi="Narkisim"/>
          <w:rtl/>
        </w:rPr>
        <w:t>' כאן</w:t>
      </w:r>
      <w:r w:rsidRPr="0014306B">
        <w:rPr>
          <w:rStyle w:val="ac"/>
          <w:rFonts w:ascii="Narkisim" w:hAnsi="Narkisim"/>
          <w:rtl/>
        </w:rPr>
        <w:footnoteReference w:id="7"/>
      </w:r>
      <w:r w:rsidRPr="0014306B">
        <w:rPr>
          <w:rFonts w:ascii="Narkisim" w:hAnsi="Narkisim"/>
          <w:rtl/>
        </w:rPr>
        <w:t>]. [אמנם ה</w:t>
      </w:r>
      <w:r w:rsidRPr="0014306B">
        <w:rPr>
          <w:rFonts w:ascii="Narkisim" w:hAnsi="Narkisim"/>
          <w:b/>
          <w:bCs/>
          <w:rtl/>
        </w:rPr>
        <w:t>מהרש"א</w:t>
      </w:r>
      <w:r w:rsidRPr="0014306B">
        <w:rPr>
          <w:rFonts w:ascii="Narkisim" w:hAnsi="Narkisim"/>
          <w:rtl/>
        </w:rPr>
        <w:t xml:space="preserve"> (שבת קד:) נקט דהגמ' (שם) הוה דין דרבנן. וה</w:t>
      </w:r>
      <w:r w:rsidRPr="0014306B">
        <w:rPr>
          <w:rFonts w:ascii="Narkisim" w:hAnsi="Narkisim"/>
          <w:b/>
          <w:bCs/>
          <w:rtl/>
        </w:rPr>
        <w:t>מנח"ח</w:t>
      </w:r>
      <w:r w:rsidRPr="0014306B">
        <w:rPr>
          <w:rFonts w:ascii="Narkisim" w:hAnsi="Narkisim"/>
          <w:rtl/>
        </w:rPr>
        <w:t xml:space="preserve"> (לב כותב ד) ציין דתלי ברש"י ותוס' כאן].</w:t>
      </w:r>
    </w:p>
    <w:p w14:paraId="405A0449"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שאג"א</w:t>
      </w:r>
      <w:r w:rsidRPr="0014306B">
        <w:rPr>
          <w:rFonts w:ascii="Narkisim" w:hAnsi="Narkisim" w:cs="Narkisim"/>
          <w:rtl/>
        </w:rPr>
        <w:t xml:space="preserve"> (נ) נקט דדין ואנוהו הוה דין מדאורייתא לכתחילה. וה</w:t>
      </w:r>
      <w:r w:rsidRPr="0014306B">
        <w:rPr>
          <w:rFonts w:ascii="Narkisim" w:hAnsi="Narkisim" w:cs="Narkisim"/>
          <w:b/>
          <w:bCs/>
          <w:rtl/>
        </w:rPr>
        <w:t>חת"ס</w:t>
      </w:r>
      <w:r w:rsidRPr="0014306B">
        <w:rPr>
          <w:rFonts w:ascii="Narkisim" w:hAnsi="Narkisim" w:cs="Narkisim"/>
          <w:rtl/>
        </w:rPr>
        <w:t xml:space="preserve"> ציין דציצין שאין מעכבין את המילה הוה משום הידור מצווה, ומחללין עליהן את השבת</w:t>
      </w:r>
      <w:r w:rsidRPr="0014306B">
        <w:rPr>
          <w:rStyle w:val="ac"/>
          <w:rFonts w:ascii="Narkisim" w:hAnsi="Narkisim" w:cs="Narkisim"/>
          <w:rtl/>
        </w:rPr>
        <w:footnoteReference w:id="8"/>
      </w:r>
      <w:r w:rsidRPr="0014306B">
        <w:rPr>
          <w:rFonts w:ascii="Narkisim" w:hAnsi="Narkisim" w:cs="Narkisim"/>
          <w:rtl/>
        </w:rPr>
        <w:t>.</w:t>
      </w:r>
    </w:p>
    <w:p w14:paraId="58633E5B"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ריטב"א</w:t>
      </w:r>
      <w:r w:rsidRPr="0014306B">
        <w:rPr>
          <w:rFonts w:ascii="Narkisim" w:hAnsi="Narkisim"/>
          <w:rtl/>
        </w:rPr>
        <w:t xml:space="preserve"> (לעיל יא:) כתב דהדרשא ד'ואנוהו' הוה אסמכתא בעלמא, ודרבנן. דמדאורייתא אין חילוק בין לכתחילה לבדיעבד.</w:t>
      </w:r>
    </w:p>
    <w:p w14:paraId="725C2117" w14:textId="77777777" w:rsidR="002C2110" w:rsidRPr="0014306B" w:rsidRDefault="00000000" w:rsidP="0014306B">
      <w:pPr>
        <w:pStyle w:val="aa"/>
        <w:bidi/>
        <w:rPr>
          <w:rFonts w:ascii="Narkisim" w:hAnsi="Narkisim"/>
        </w:rPr>
      </w:pPr>
      <w:r w:rsidRPr="0014306B">
        <w:rPr>
          <w:rFonts w:ascii="Narkisim" w:hAnsi="Narkisim"/>
          <w:u w:val="single"/>
          <w:rtl/>
        </w:rPr>
        <w:t>בא"ד והאי יבש דהכא אין לפרש וכו' י"ב חודש וכו'</w:t>
      </w:r>
      <w:r w:rsidRPr="0014306B">
        <w:rPr>
          <w:rFonts w:ascii="Narkisim" w:hAnsi="Narkisim"/>
          <w:rtl/>
        </w:rPr>
        <w:t>. כן דעת ה</w:t>
      </w:r>
      <w:r w:rsidRPr="0014306B">
        <w:rPr>
          <w:rFonts w:ascii="Narkisim" w:hAnsi="Narkisim"/>
          <w:b/>
          <w:bCs/>
          <w:rtl/>
        </w:rPr>
        <w:t>ראב"ד</w:t>
      </w:r>
      <w:r w:rsidRPr="0014306B">
        <w:rPr>
          <w:rFonts w:ascii="Narkisim" w:hAnsi="Narkisim"/>
          <w:rtl/>
        </w:rPr>
        <w:t xml:space="preserve"> (הל' לולב ד"ה ואחר)</w:t>
      </w:r>
      <w:r w:rsidRPr="0014306B">
        <w:rPr>
          <w:rStyle w:val="ac"/>
          <w:rFonts w:ascii="Narkisim" w:hAnsi="Narkisim"/>
          <w:rtl/>
        </w:rPr>
        <w:footnoteReference w:id="9"/>
      </w:r>
      <w:r w:rsidRPr="0014306B">
        <w:rPr>
          <w:rFonts w:ascii="Narkisim" w:hAnsi="Narkisim"/>
          <w:rtl/>
        </w:rPr>
        <w:t xml:space="preserve"> דשיעור י"ב חודש הוה סימן ליבשות</w:t>
      </w:r>
      <w:r w:rsidRPr="0014306B">
        <w:rPr>
          <w:rStyle w:val="ac"/>
          <w:rFonts w:ascii="Narkisim" w:hAnsi="Narkisim"/>
          <w:rtl/>
        </w:rPr>
        <w:footnoteReference w:id="10"/>
      </w:r>
      <w:r w:rsidRPr="0014306B">
        <w:rPr>
          <w:rFonts w:ascii="Narkisim" w:hAnsi="Narkisim"/>
          <w:rtl/>
        </w:rPr>
        <w:t>. והראב"ד הוסיף דהיינו בלא השגחה להעמידו בלחות, אבל בודאי אם ישגיח אדם עליהם לקיים אותן בלחותן, וכגון שטומנים אותן בדברין לחין יוכל אדם להעמידן כמה זמנים. וע"ז לא נתנו חכמים זמן אלא הכל לפי מה שהוא.</w:t>
      </w:r>
    </w:p>
    <w:p w14:paraId="536E6F1B" w14:textId="77777777" w:rsidR="002C2110" w:rsidRPr="0014306B" w:rsidRDefault="00000000" w:rsidP="0014306B">
      <w:pPr>
        <w:bidi/>
        <w:rPr>
          <w:rFonts w:ascii="Narkisim" w:hAnsi="Narkisim" w:cs="Narkisim"/>
        </w:rPr>
      </w:pPr>
      <w:r w:rsidRPr="0014306B">
        <w:rPr>
          <w:rFonts w:ascii="Narkisim" w:hAnsi="Narkisim" w:cs="Narkisim"/>
          <w:u w:val="single"/>
          <w:rtl/>
        </w:rPr>
        <w:t>בא"ד אלא י"ל וכו' עד שתהא נפרכת בצפורן</w:t>
      </w:r>
      <w:r w:rsidRPr="0014306B">
        <w:rPr>
          <w:rStyle w:val="ac"/>
          <w:rFonts w:ascii="Narkisim" w:hAnsi="Narkisim" w:cs="Narkisim"/>
          <w:rtl/>
        </w:rPr>
        <w:footnoteReference w:id="11"/>
      </w:r>
      <w:r w:rsidRPr="0014306B">
        <w:rPr>
          <w:rFonts w:ascii="Narkisim" w:hAnsi="Narkisim" w:cs="Narkisim"/>
          <w:rtl/>
        </w:rPr>
        <w:t>. אבל ה</w:t>
      </w:r>
      <w:r w:rsidRPr="0014306B">
        <w:rPr>
          <w:rFonts w:ascii="Narkisim" w:hAnsi="Narkisim" w:cs="Narkisim"/>
          <w:b/>
          <w:bCs/>
          <w:rtl/>
        </w:rPr>
        <w:t>רא"ש</w:t>
      </w:r>
      <w:r w:rsidRPr="0014306B">
        <w:rPr>
          <w:rFonts w:ascii="Narkisim" w:hAnsi="Narkisim" w:cs="Narkisim"/>
          <w:rtl/>
        </w:rPr>
        <w:t xml:space="preserve"> (בשם הראב"ד) וה</w:t>
      </w:r>
      <w:r w:rsidRPr="0014306B">
        <w:rPr>
          <w:rFonts w:ascii="Narkisim" w:hAnsi="Narkisim" w:cs="Narkisim"/>
          <w:b/>
          <w:bCs/>
          <w:rtl/>
        </w:rPr>
        <w:t>ריטב"א</w:t>
      </w:r>
      <w:r w:rsidRPr="0014306B">
        <w:rPr>
          <w:rFonts w:ascii="Narkisim" w:hAnsi="Narkisim" w:cs="Narkisim"/>
          <w:rtl/>
        </w:rPr>
        <w:t xml:space="preserve"> חלקו דלולב הוה עץ בעלמא, ואפי' לאחר כמה שנים אינו נפרך בצפורן.</w:t>
      </w:r>
    </w:p>
    <w:p w14:paraId="4EA95379"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מכתם</w:t>
      </w:r>
      <w:r w:rsidRPr="0014306B">
        <w:rPr>
          <w:rFonts w:ascii="Narkisim" w:hAnsi="Narkisim"/>
          <w:rtl/>
        </w:rPr>
        <w:t xml:space="preserve"> ו</w:t>
      </w:r>
      <w:r w:rsidRPr="0014306B">
        <w:rPr>
          <w:rFonts w:ascii="Narkisim" w:hAnsi="Narkisim"/>
          <w:b/>
          <w:bCs/>
          <w:rtl/>
        </w:rPr>
        <w:t>מאירי</w:t>
      </w:r>
      <w:r w:rsidRPr="0014306B">
        <w:rPr>
          <w:rFonts w:ascii="Narkisim" w:hAnsi="Narkisim"/>
          <w:rtl/>
        </w:rPr>
        <w:t xml:space="preserve"> כת' דכל שכופלין אותו לב' מצד אורכו והוא נשבר</w:t>
      </w:r>
      <w:r w:rsidRPr="0014306B">
        <w:rPr>
          <w:rStyle w:val="ac"/>
          <w:rFonts w:ascii="Narkisim" w:hAnsi="Narkisim"/>
          <w:rtl/>
        </w:rPr>
        <w:footnoteReference w:id="12"/>
      </w:r>
      <w:r w:rsidRPr="0014306B">
        <w:rPr>
          <w:rFonts w:ascii="Narkisim" w:hAnsi="Narkisim"/>
          <w:rtl/>
        </w:rPr>
        <w:t>. וה</w:t>
      </w:r>
      <w:r w:rsidRPr="0014306B">
        <w:rPr>
          <w:rFonts w:ascii="Narkisim" w:hAnsi="Narkisim"/>
          <w:b/>
          <w:bCs/>
          <w:rtl/>
        </w:rPr>
        <w:t>ראב"ד</w:t>
      </w:r>
      <w:r w:rsidRPr="0014306B">
        <w:rPr>
          <w:rFonts w:ascii="Narkisim" w:hAnsi="Narkisim"/>
          <w:rtl/>
        </w:rPr>
        <w:t xml:space="preserve"> (הל' לולב ד"ה אלא שהסימן, והו' בשא"ר) כת' דבמיני עצים סימן היבשות הוה במראיהן, וכל זמן שיש להם מראה ירקות הוא סימן ללחות שבהם. אבל משילבינו פניהם הוה יבש וכמתים</w:t>
      </w:r>
      <w:r w:rsidRPr="0014306B">
        <w:rPr>
          <w:rStyle w:val="ac"/>
          <w:rFonts w:ascii="Narkisim" w:hAnsi="Narkisim"/>
          <w:rtl/>
        </w:rPr>
        <w:footnoteReference w:id="13"/>
      </w:r>
      <w:r w:rsidRPr="0014306B">
        <w:rPr>
          <w:rFonts w:ascii="Narkisim" w:hAnsi="Narkisim"/>
          <w:rtl/>
        </w:rPr>
        <w:t>. וכתב דגבי הדס, דאף דיבשו העלים ונפרכין, מ"מ ע"י שרייה חוזרין למה שהיו במשמוש ומראה. ולא נקרא יבש אא"כ ילבינו פניו.</w:t>
      </w:r>
    </w:p>
    <w:p w14:paraId="50F41BAD"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ריטב"א</w:t>
      </w:r>
      <w:r w:rsidRPr="0014306B">
        <w:rPr>
          <w:rFonts w:ascii="Narkisim" w:hAnsi="Narkisim" w:cs="Narkisim"/>
          <w:rtl/>
        </w:rPr>
        <w:t xml:space="preserve"> ו</w:t>
      </w:r>
      <w:r w:rsidRPr="0014306B">
        <w:rPr>
          <w:rFonts w:ascii="Narkisim" w:hAnsi="Narkisim" w:cs="Narkisim"/>
          <w:b/>
          <w:bCs/>
          <w:rtl/>
        </w:rPr>
        <w:t>ר"ן</w:t>
      </w:r>
      <w:r w:rsidRPr="0014306B">
        <w:rPr>
          <w:rFonts w:ascii="Narkisim" w:hAnsi="Narkisim" w:cs="Narkisim"/>
          <w:rtl/>
        </w:rPr>
        <w:t xml:space="preserve"> כת' דיבש היינו רוב עליו, ורוב כל עלה ועלה. ולא תליא בשדרה. והביאו דעת הרמב"ן עד שיתיבש הרוב השדרה ורוב העלין</w:t>
      </w:r>
      <w:r w:rsidRPr="0014306B">
        <w:rPr>
          <w:rStyle w:val="ac"/>
          <w:rFonts w:ascii="Narkisim" w:hAnsi="Narkisim" w:cs="Narkisim"/>
          <w:rtl/>
        </w:rPr>
        <w:footnoteReference w:id="14"/>
      </w:r>
      <w:r w:rsidRPr="0014306B">
        <w:rPr>
          <w:rFonts w:ascii="Narkisim" w:hAnsi="Narkisim" w:cs="Narkisim"/>
          <w:rtl/>
        </w:rPr>
        <w:t>.</w:t>
      </w:r>
    </w:p>
    <w:p w14:paraId="3FD6AA11" w14:textId="77777777" w:rsidR="002C2110" w:rsidRPr="0014306B" w:rsidRDefault="00000000" w:rsidP="0014306B">
      <w:pPr>
        <w:pStyle w:val="a7"/>
        <w:bidi/>
        <w:rPr>
          <w:rFonts w:ascii="Narkisim" w:hAnsi="Narkisim"/>
        </w:rPr>
      </w:pPr>
      <w:r w:rsidRPr="0014306B">
        <w:rPr>
          <w:rFonts w:ascii="Narkisim" w:hAnsi="Narkisim"/>
          <w:rtl/>
        </w:rPr>
        <w:t>ודעת ה</w:t>
      </w:r>
      <w:r w:rsidRPr="0014306B">
        <w:rPr>
          <w:rFonts w:ascii="Narkisim" w:hAnsi="Narkisim"/>
          <w:b/>
          <w:bCs/>
          <w:rtl/>
        </w:rPr>
        <w:t>ראב"ד</w:t>
      </w:r>
      <w:r w:rsidRPr="0014306B">
        <w:rPr>
          <w:rFonts w:ascii="Narkisim" w:hAnsi="Narkisim"/>
          <w:rtl/>
        </w:rPr>
        <w:t xml:space="preserve"> (הל' לולב) דיבש היינו בשדרה. אבל כשהעלים יבשים לא הוזכר במשנה, והביא דה</w:t>
      </w:r>
      <w:r w:rsidRPr="0014306B">
        <w:rPr>
          <w:rFonts w:ascii="Narkisim" w:hAnsi="Narkisim"/>
          <w:b/>
          <w:bCs/>
          <w:rtl/>
        </w:rPr>
        <w:t>ירושלמי</w:t>
      </w:r>
      <w:r w:rsidRPr="0014306B">
        <w:rPr>
          <w:rFonts w:ascii="Narkisim" w:hAnsi="Narkisim"/>
          <w:rtl/>
        </w:rPr>
        <w:t xml:space="preserve"> (לחד גירסא) מסתפקת ביבשו ההוצין האם כשר</w:t>
      </w:r>
      <w:r w:rsidRPr="0014306B">
        <w:rPr>
          <w:rStyle w:val="ac"/>
          <w:rFonts w:ascii="Narkisim" w:hAnsi="Narkisim"/>
          <w:rtl/>
        </w:rPr>
        <w:footnoteReference w:id="15"/>
      </w:r>
      <w:r w:rsidRPr="0014306B">
        <w:rPr>
          <w:rFonts w:ascii="Narkisim" w:hAnsi="Narkisim"/>
          <w:rtl/>
        </w:rPr>
        <w:t>. והראב"ד נקט דהכרעת הירושלמי דכשר, דהוה הדר</w:t>
      </w:r>
      <w:r w:rsidRPr="0014306B">
        <w:rPr>
          <w:rStyle w:val="ac"/>
          <w:rFonts w:ascii="Narkisim" w:hAnsi="Narkisim"/>
          <w:rtl/>
        </w:rPr>
        <w:footnoteReference w:id="16"/>
      </w:r>
      <w:r w:rsidRPr="0014306B">
        <w:rPr>
          <w:rFonts w:ascii="Narkisim" w:hAnsi="Narkisim"/>
          <w:rtl/>
        </w:rPr>
        <w:t>. אבל ה</w:t>
      </w:r>
      <w:r w:rsidRPr="0014306B">
        <w:rPr>
          <w:rFonts w:ascii="Narkisim" w:hAnsi="Narkisim"/>
          <w:b/>
          <w:bCs/>
          <w:rtl/>
        </w:rPr>
        <w:t>רא"ש</w:t>
      </w:r>
      <w:r w:rsidRPr="0014306B">
        <w:rPr>
          <w:rFonts w:ascii="Narkisim" w:hAnsi="Narkisim"/>
          <w:rtl/>
        </w:rPr>
        <w:t xml:space="preserve"> האריך לחלוק על פי' הראב"ד בירושלמי.</w:t>
      </w:r>
    </w:p>
    <w:p w14:paraId="29472F6F"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(בהמשך דבריו גבי פסול נקטם) כתב דהיכא דיבש לגמרי הוה כנקטם ופסול. ואף בכל שהוא אמרי' דאינו הדר (והו' ב</w:t>
      </w:r>
      <w:r w:rsidRPr="0014306B">
        <w:rPr>
          <w:rFonts w:ascii="Narkisim" w:hAnsi="Narkisim"/>
          <w:b/>
          <w:bCs/>
          <w:rtl/>
        </w:rPr>
        <w:t>גר"א</w:t>
      </w:r>
      <w:r w:rsidRPr="0014306B">
        <w:rPr>
          <w:rFonts w:ascii="Narkisim" w:hAnsi="Narkisim"/>
          <w:rtl/>
        </w:rPr>
        <w:t xml:space="preserve"> ומשנ"ב ס"ס תרמה). וה</w:t>
      </w:r>
      <w:r w:rsidRPr="0014306B">
        <w:rPr>
          <w:rFonts w:ascii="Narkisim" w:hAnsi="Narkisim"/>
          <w:b/>
          <w:bCs/>
          <w:rtl/>
        </w:rPr>
        <w:t>ריטב"א</w:t>
      </w:r>
      <w:r w:rsidRPr="0014306B">
        <w:rPr>
          <w:rFonts w:ascii="Narkisim" w:hAnsi="Narkisim"/>
          <w:rtl/>
        </w:rPr>
        <w:t xml:space="preserve"> ביאר דאע"פ דבמשהו אין הדרו מתמעט, כיון דמיעוטו אינו הדר שוב אין לו שיעור להכשיר במשהו. וכל מידות חכמים כך הם. וה</w:t>
      </w:r>
      <w:r w:rsidRPr="0014306B">
        <w:rPr>
          <w:rFonts w:ascii="Narkisim" w:hAnsi="Narkisim"/>
          <w:b/>
          <w:bCs/>
          <w:rtl/>
        </w:rPr>
        <w:t>חזו"א</w:t>
      </w:r>
      <w:r w:rsidRPr="0014306B">
        <w:rPr>
          <w:rFonts w:ascii="Narkisim" w:hAnsi="Narkisim"/>
          <w:rtl/>
        </w:rPr>
        <w:t xml:space="preserve"> נקט דכוונת הריטב"א היכא דיבש טובא, וכניטל דמי</w:t>
      </w:r>
      <w:r w:rsidRPr="0014306B">
        <w:rPr>
          <w:rStyle w:val="ac"/>
          <w:rFonts w:ascii="Narkisim" w:hAnsi="Narkisim"/>
          <w:rtl/>
        </w:rPr>
        <w:footnoteReference w:id="17"/>
      </w:r>
      <w:r w:rsidRPr="0014306B">
        <w:rPr>
          <w:rFonts w:ascii="Narkisim" w:hAnsi="Narkisim"/>
          <w:rtl/>
        </w:rPr>
        <w:t>.</w:t>
      </w:r>
    </w:p>
    <w:p w14:paraId="2AF38653" w14:textId="77777777" w:rsidR="002C2110" w:rsidRPr="0014306B" w:rsidRDefault="00000000" w:rsidP="0014306B">
      <w:pPr>
        <w:bidi/>
        <w:rPr>
          <w:rFonts w:ascii="Narkisim" w:hAnsi="Narkisim" w:cs="Narkisim"/>
        </w:rPr>
      </w:pPr>
      <w:r w:rsidRPr="0014306B">
        <w:rPr>
          <w:rFonts w:ascii="Narkisim" w:hAnsi="Narkisim" w:cs="Narkisim"/>
          <w:u w:val="single"/>
          <w:rtl/>
        </w:rPr>
        <w:t>תוד"ה נקטם ראשו</w:t>
      </w:r>
      <w:r w:rsidRPr="0014306B">
        <w:rPr>
          <w:rFonts w:ascii="Narkisim" w:hAnsi="Narkisim" w:cs="Narkisim"/>
          <w:rtl/>
        </w:rPr>
        <w:t>. לכא' מיירי בב' עלין האמצעיים וכו', וצ"ל ברוב העלין. [וכ"ד הרי"ף והרמב"ם]. אבל דעת ה</w:t>
      </w:r>
      <w:r w:rsidRPr="0014306B">
        <w:rPr>
          <w:rFonts w:ascii="Narkisim" w:hAnsi="Narkisim" w:cs="Narkisim"/>
          <w:b/>
          <w:bCs/>
          <w:rtl/>
        </w:rPr>
        <w:t>ראב"ד</w:t>
      </w:r>
      <w:r w:rsidRPr="0014306B">
        <w:rPr>
          <w:rFonts w:ascii="Narkisim" w:hAnsi="Narkisim" w:cs="Narkisim"/>
          <w:rtl/>
        </w:rPr>
        <w:t xml:space="preserve"> (הל' לולב) ד'ראשו' היינו ראש השדרה. דהעלין הוה כעלי הדס. וה</w:t>
      </w:r>
      <w:r w:rsidRPr="0014306B">
        <w:rPr>
          <w:rFonts w:ascii="Narkisim" w:hAnsi="Narkisim" w:cs="Narkisim"/>
          <w:b/>
          <w:bCs/>
          <w:rtl/>
        </w:rPr>
        <w:t>רא"ש</w:t>
      </w:r>
      <w:r w:rsidRPr="0014306B">
        <w:rPr>
          <w:rFonts w:ascii="Narkisim" w:hAnsi="Narkisim" w:cs="Narkisim"/>
          <w:rtl/>
        </w:rPr>
        <w:t xml:space="preserve"> ו</w:t>
      </w:r>
      <w:r w:rsidRPr="0014306B">
        <w:rPr>
          <w:rFonts w:ascii="Narkisim" w:hAnsi="Narkisim" w:cs="Narkisim"/>
          <w:b/>
          <w:bCs/>
          <w:rtl/>
        </w:rPr>
        <w:t>ריטב"א</w:t>
      </w:r>
      <w:r w:rsidRPr="0014306B">
        <w:rPr>
          <w:rFonts w:ascii="Narkisim" w:hAnsi="Narkisim" w:cs="Narkisim"/>
          <w:rtl/>
        </w:rPr>
        <w:t xml:space="preserve"> חלקו דגוף הלולב היינו עם העלים, וכן סדוק כפוף בעלה זה. (ע' לקמן לב. ולב:). אבל עלי הדס אינם מגופו.</w:t>
      </w:r>
    </w:p>
    <w:p w14:paraId="5B74DF30"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הביא בשם </w:t>
      </w:r>
      <w:r w:rsidRPr="0014306B">
        <w:rPr>
          <w:rFonts w:ascii="Narkisim" w:hAnsi="Narkisim"/>
          <w:b/>
          <w:bCs/>
          <w:rtl/>
        </w:rPr>
        <w:t>ר' יונה</w:t>
      </w:r>
      <w:r w:rsidRPr="0014306B">
        <w:rPr>
          <w:rFonts w:ascii="Narkisim" w:hAnsi="Narkisim"/>
          <w:rtl/>
        </w:rPr>
        <w:t xml:space="preserve"> בשם </w:t>
      </w:r>
      <w:r w:rsidRPr="0014306B">
        <w:rPr>
          <w:rFonts w:ascii="Narkisim" w:hAnsi="Narkisim"/>
          <w:b/>
          <w:bCs/>
          <w:rtl/>
        </w:rPr>
        <w:t>רבותיו</w:t>
      </w:r>
      <w:r w:rsidRPr="0014306B">
        <w:rPr>
          <w:rFonts w:ascii="Narkisim" w:hAnsi="Narkisim"/>
          <w:rtl/>
        </w:rPr>
        <w:t xml:space="preserve"> רובו של עלה, חושש מורי לא הוזכר שיעור, אפי' כל שהוא. (וע' לקמן לב.).</w:t>
      </w:r>
    </w:p>
    <w:p w14:paraId="2DA327C1" w14:textId="77777777" w:rsidR="002C2110" w:rsidRPr="0014306B" w:rsidRDefault="00000000" w:rsidP="0014306B">
      <w:pPr>
        <w:bidi/>
        <w:rPr>
          <w:rFonts w:ascii="Narkisim" w:hAnsi="Narkisim" w:cs="Narkisim"/>
        </w:rPr>
      </w:pPr>
      <w:r w:rsidRPr="0014306B">
        <w:rPr>
          <w:rFonts w:ascii="Narkisim" w:hAnsi="Narkisim" w:cs="Narkisim"/>
          <w:u w:val="single"/>
          <w:rtl/>
        </w:rPr>
        <w:lastRenderedPageBreak/>
        <w:t>תוד"ה נפרצו</w:t>
      </w:r>
      <w:r w:rsidRPr="0014306B">
        <w:rPr>
          <w:rFonts w:ascii="Narkisim" w:hAnsi="Narkisim" w:cs="Narkisim"/>
          <w:rtl/>
        </w:rPr>
        <w:t>. פי הקו' שנפרצו מן השדרה, ואינן מחוברין אלא ע"י אגודה</w:t>
      </w:r>
      <w:r w:rsidRPr="0014306B">
        <w:rPr>
          <w:rStyle w:val="ac"/>
          <w:rFonts w:ascii="Narkisim" w:hAnsi="Narkisim" w:cs="Narkisim"/>
          <w:rtl/>
        </w:rPr>
        <w:footnoteReference w:id="18"/>
      </w:r>
      <w:r w:rsidRPr="0014306B">
        <w:rPr>
          <w:rFonts w:ascii="Narkisim" w:hAnsi="Narkisim" w:cs="Narkisim"/>
          <w:rtl/>
        </w:rPr>
        <w:t xml:space="preserve">. </w:t>
      </w:r>
      <w:r w:rsidRPr="0014306B">
        <w:rPr>
          <w:rFonts w:ascii="Narkisim" w:hAnsi="Narkisim" w:cs="Narkisim"/>
          <w:szCs w:val="20"/>
          <w:rtl/>
        </w:rPr>
        <w:t>[ומבואר ברש"י דפסול רק משום הדר, אבל הוה 'שם לולב'. ומבואר דנחשב 'נטילה' על כל האגודה, ואף שאינו מחובר. וצ"ע].</w:t>
      </w:r>
    </w:p>
    <w:p w14:paraId="6738DF7E" w14:textId="77777777" w:rsidR="002C2110" w:rsidRPr="0014306B" w:rsidRDefault="00000000" w:rsidP="0014306B">
      <w:pPr>
        <w:pStyle w:val="a7"/>
        <w:bidi/>
        <w:rPr>
          <w:rFonts w:ascii="Narkisim" w:hAnsi="Narkisim"/>
        </w:rPr>
      </w:pPr>
      <w:r w:rsidRPr="0014306B">
        <w:rPr>
          <w:rFonts w:ascii="Narkisim" w:hAnsi="Narkisim"/>
          <w:rtl/>
        </w:rPr>
        <w:t>ודעת ה</w:t>
      </w:r>
      <w:r w:rsidRPr="0014306B">
        <w:rPr>
          <w:rFonts w:ascii="Narkisim" w:hAnsi="Narkisim"/>
          <w:b/>
          <w:bCs/>
          <w:rtl/>
        </w:rPr>
        <w:t>ראב"ד</w:t>
      </w:r>
      <w:r w:rsidRPr="0014306B">
        <w:rPr>
          <w:rFonts w:ascii="Narkisim" w:hAnsi="Narkisim"/>
          <w:rtl/>
        </w:rPr>
        <w:t xml:space="preserve"> </w:t>
      </w:r>
      <w:r w:rsidRPr="0014306B">
        <w:rPr>
          <w:rFonts w:ascii="Narkisim" w:hAnsi="Narkisim"/>
          <w:szCs w:val="20"/>
          <w:rtl/>
        </w:rPr>
        <w:t>(הו' בריטב"א, וע"ע לקמן לא:)</w:t>
      </w:r>
      <w:r w:rsidRPr="0014306B">
        <w:rPr>
          <w:rFonts w:ascii="Narkisim" w:hAnsi="Narkisim"/>
          <w:rtl/>
        </w:rPr>
        <w:t xml:space="preserve"> דהיינו שנחתכו העלין ונסדקו לארכן. ובזה אף לראב"ד תליא בעלין. דומיא דהא דתנן גבי ערבה נשרו מקצת כשר </w:t>
      </w:r>
      <w:r w:rsidRPr="0014306B">
        <w:rPr>
          <w:rFonts w:ascii="Narkisim" w:hAnsi="Narkisim"/>
          <w:szCs w:val="20"/>
          <w:rtl/>
        </w:rPr>
        <w:t>[שמוסיף בכל מין הפסולים דשייכא רק בו].</w:t>
      </w:r>
    </w:p>
    <w:p w14:paraId="0BE2D07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השלמה</w:t>
      </w:r>
      <w:r w:rsidRPr="0014306B">
        <w:rPr>
          <w:rFonts w:ascii="Narkisim" w:hAnsi="Narkisim"/>
          <w:rtl/>
        </w:rPr>
        <w:t xml:space="preserve"> פי' עוד דנשרו עליו היינו מאיליו, אבל נפרצו משמע ע"י אדם. ולעולם איירי דנתקו לגמרי. [דהדרך שנושרים מאיליהם מקצת העלים, אבל בנפרץ לא הוזכר כמה].</w:t>
      </w:r>
    </w:p>
    <w:p w14:paraId="17637FEE" w14:textId="77777777" w:rsidR="002C2110" w:rsidRPr="0014306B" w:rsidRDefault="00000000" w:rsidP="0014306B">
      <w:pPr>
        <w:bidi/>
        <w:rPr>
          <w:rFonts w:ascii="Narkisim" w:hAnsi="Narkisim" w:cs="Narkisim"/>
        </w:rPr>
      </w:pPr>
      <w:r w:rsidRPr="0014306B">
        <w:rPr>
          <w:rFonts w:ascii="Narkisim" w:hAnsi="Narkisim" w:cs="Narkisim"/>
          <w:u w:val="single"/>
          <w:rtl/>
        </w:rPr>
        <w:t>נפרדו עליו כשר</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כ' דה"נ כשראוי לכפותה, וכדר' זירא דכל הראוי לבילה אין בילה מעכבת, אבל חרות פסול. </w:t>
      </w:r>
      <w:r w:rsidRPr="0014306B">
        <w:rPr>
          <w:rFonts w:ascii="Narkisim" w:hAnsi="Narkisim" w:cs="Narkisim"/>
          <w:szCs w:val="20"/>
          <w:rtl/>
        </w:rPr>
        <w:t>(כדאיתא בגמ' לב.)</w:t>
      </w:r>
      <w:r w:rsidRPr="0014306B">
        <w:rPr>
          <w:rFonts w:ascii="Narkisim" w:hAnsi="Narkisim" w:cs="Narkisim"/>
          <w:rtl/>
        </w:rPr>
        <w:t>.</w:t>
      </w:r>
    </w:p>
    <w:p w14:paraId="5F2F911F"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רי"ץ גיאת</w:t>
      </w:r>
      <w:r w:rsidRPr="0014306B">
        <w:rPr>
          <w:rFonts w:ascii="Narkisim" w:hAnsi="Narkisim"/>
          <w:rtl/>
        </w:rPr>
        <w:t xml:space="preserve"> </w:t>
      </w:r>
      <w:r w:rsidRPr="0014306B">
        <w:rPr>
          <w:rFonts w:ascii="Narkisim" w:hAnsi="Narkisim"/>
          <w:szCs w:val="20"/>
          <w:rtl/>
        </w:rPr>
        <w:t>(הו' במכתם, וכ"פ ה</w:t>
      </w:r>
      <w:r w:rsidRPr="0014306B">
        <w:rPr>
          <w:rFonts w:ascii="Narkisim" w:hAnsi="Narkisim"/>
          <w:b/>
          <w:bCs/>
          <w:szCs w:val="20"/>
          <w:rtl/>
        </w:rPr>
        <w:t>רמ"א</w:t>
      </w:r>
      <w:r w:rsidRPr="0014306B">
        <w:rPr>
          <w:rFonts w:ascii="Narkisim" w:hAnsi="Narkisim"/>
          <w:szCs w:val="20"/>
          <w:rtl/>
        </w:rPr>
        <w:t xml:space="preserve"> תרמה א)</w:t>
      </w:r>
      <w:r w:rsidRPr="0014306B">
        <w:rPr>
          <w:rFonts w:ascii="Narkisim" w:hAnsi="Narkisim"/>
          <w:rtl/>
        </w:rPr>
        <w:t xml:space="preserve"> כת' דאעפ"כ מנהג ישראל לבקש לולב כפות ועומד מאיליו שלא נפרדו עליו כלל [למצווה מן המובחר].</w:t>
      </w:r>
    </w:p>
    <w:p w14:paraId="3EDF2CED" w14:textId="77777777" w:rsidR="002C2110" w:rsidRPr="0014306B" w:rsidRDefault="00000000" w:rsidP="0014306B">
      <w:pPr>
        <w:pStyle w:val="2"/>
        <w:bidi/>
        <w:rPr>
          <w:rFonts w:ascii="Narkisim" w:hAnsi="Narkisim"/>
        </w:rPr>
      </w:pPr>
      <w:r w:rsidRPr="0014306B">
        <w:rPr>
          <w:rFonts w:ascii="Narkisim" w:hAnsi="Narkisim"/>
          <w:rtl/>
        </w:rPr>
        <w:t>שאר ימים</w:t>
      </w:r>
    </w:p>
    <w:p w14:paraId="12CB51B3" w14:textId="77777777" w:rsidR="002C2110" w:rsidRPr="0014306B" w:rsidRDefault="00000000" w:rsidP="0014306B">
      <w:pPr>
        <w:bidi/>
        <w:rPr>
          <w:rFonts w:ascii="Narkisim" w:hAnsi="Narkisim" w:cs="Narkisim"/>
        </w:rPr>
      </w:pPr>
      <w:r w:rsidRPr="0014306B">
        <w:rPr>
          <w:rFonts w:ascii="Narkisim" w:hAnsi="Narkisim" w:cs="Narkisim"/>
          <w:u w:val="single"/>
          <w:rtl/>
        </w:rPr>
        <w:t>ל"ש ביו"ט שני</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בתחילת דבריהם נקטו דהיינו ז' ימים במקדש. אבל מסקנת התוס' דכוונת הגמ' לתקנת ז' ימים בגבולים. וה</w:t>
      </w:r>
      <w:r w:rsidRPr="0014306B">
        <w:rPr>
          <w:rFonts w:ascii="Narkisim" w:hAnsi="Narkisim" w:cs="Narkisim"/>
          <w:b/>
          <w:bCs/>
          <w:rtl/>
        </w:rPr>
        <w:t>מלחמות</w:t>
      </w:r>
      <w:r w:rsidRPr="0014306B">
        <w:rPr>
          <w:rFonts w:ascii="Narkisim" w:hAnsi="Narkisim" w:cs="Narkisim"/>
          <w:rtl/>
        </w:rPr>
        <w:t xml:space="preserve"> ו</w:t>
      </w:r>
      <w:r w:rsidRPr="0014306B">
        <w:rPr>
          <w:rFonts w:ascii="Narkisim" w:hAnsi="Narkisim" w:cs="Narkisim"/>
          <w:b/>
          <w:bCs/>
          <w:rtl/>
        </w:rPr>
        <w:t>ריטב"א</w:t>
      </w:r>
      <w:r w:rsidRPr="0014306B">
        <w:rPr>
          <w:rFonts w:ascii="Narkisim" w:hAnsi="Narkisim" w:cs="Narkisim"/>
          <w:rtl/>
        </w:rPr>
        <w:t xml:space="preserve"> כת' דכוונת הגמ' דוקא במקדש </w:t>
      </w:r>
      <w:r w:rsidRPr="0014306B">
        <w:rPr>
          <w:rFonts w:ascii="Narkisim" w:hAnsi="Narkisim" w:cs="Narkisim"/>
          <w:szCs w:val="20"/>
          <w:rtl/>
        </w:rPr>
        <w:t>[דבמשנתינו עדיין לא נתחדש דלולב ניטל ז' ימים בגבולין, וע"כ קאי במקדש]</w:t>
      </w:r>
      <w:r w:rsidRPr="0014306B">
        <w:rPr>
          <w:rFonts w:ascii="Narkisim" w:hAnsi="Narkisim" w:cs="Narkisim"/>
          <w:rtl/>
        </w:rPr>
        <w:t>. אבל לשאר ימים בגבולין [לתקנה שהו' בפרק שאח"כ] אי"צ הדר</w:t>
      </w:r>
      <w:r w:rsidRPr="0014306B">
        <w:rPr>
          <w:rStyle w:val="ac"/>
          <w:rFonts w:ascii="Narkisim" w:hAnsi="Narkisim" w:cs="Narkisim"/>
          <w:rtl/>
        </w:rPr>
        <w:footnoteReference w:id="19"/>
      </w:r>
      <w:r w:rsidRPr="0014306B">
        <w:rPr>
          <w:rFonts w:ascii="Narkisim" w:hAnsi="Narkisim" w:cs="Narkisim"/>
          <w:rtl/>
        </w:rPr>
        <w:t>.</w:t>
      </w:r>
    </w:p>
    <w:p w14:paraId="1D09EC16" w14:textId="77777777" w:rsidR="002C2110" w:rsidRPr="0014306B" w:rsidRDefault="00000000" w:rsidP="0014306B">
      <w:pPr>
        <w:bidi/>
        <w:rPr>
          <w:rFonts w:ascii="Narkisim" w:hAnsi="Narkisim" w:cs="Narkisim"/>
        </w:rPr>
      </w:pPr>
      <w:r w:rsidRPr="0014306B">
        <w:rPr>
          <w:rFonts w:ascii="Narkisim" w:hAnsi="Narkisim" w:cs="Narkisim"/>
          <w:u w:val="single"/>
          <w:rtl/>
        </w:rPr>
        <w:t>יו"ט שני</w:t>
      </w:r>
      <w:r w:rsidRPr="0014306B">
        <w:rPr>
          <w:rFonts w:ascii="Narkisim" w:hAnsi="Narkisim" w:cs="Narkisim"/>
          <w:rtl/>
        </w:rPr>
        <w:t>. ב</w:t>
      </w:r>
      <w:r w:rsidRPr="0014306B">
        <w:rPr>
          <w:rFonts w:ascii="Narkisim" w:hAnsi="Narkisim" w:cs="Narkisim"/>
          <w:b/>
          <w:bCs/>
          <w:rtl/>
        </w:rPr>
        <w:t>רמב"ם</w:t>
      </w:r>
      <w:r w:rsidRPr="0014306B">
        <w:rPr>
          <w:rFonts w:ascii="Narkisim" w:hAnsi="Narkisim" w:cs="Narkisim"/>
          <w:rtl/>
        </w:rPr>
        <w:t xml:space="preserve"> (ח ט) מבואר דאף ביום ב', דיו"ט שני בחו"ל, יוצא בשאול. וכ"כ ה</w:t>
      </w:r>
      <w:r w:rsidRPr="0014306B">
        <w:rPr>
          <w:rFonts w:ascii="Narkisim" w:hAnsi="Narkisim" w:cs="Narkisim"/>
          <w:b/>
          <w:bCs/>
          <w:rtl/>
        </w:rPr>
        <w:t>ריטב"א</w:t>
      </w:r>
      <w:r w:rsidRPr="0014306B">
        <w:rPr>
          <w:rFonts w:ascii="Narkisim" w:hAnsi="Narkisim" w:cs="Narkisim"/>
          <w:rtl/>
        </w:rPr>
        <w:t xml:space="preserve"> בשם </w:t>
      </w:r>
      <w:r w:rsidRPr="0014306B">
        <w:rPr>
          <w:rFonts w:ascii="Narkisim" w:hAnsi="Narkisim" w:cs="Narkisim"/>
          <w:b/>
          <w:bCs/>
          <w:rtl/>
        </w:rPr>
        <w:t>ר' שלמה</w:t>
      </w:r>
      <w:r w:rsidRPr="0014306B">
        <w:rPr>
          <w:rStyle w:val="ac"/>
          <w:rFonts w:ascii="Narkisim" w:hAnsi="Narkisim" w:cs="Narkisim"/>
          <w:rtl/>
        </w:rPr>
        <w:footnoteReference w:id="20"/>
      </w:r>
      <w:r w:rsidRPr="0014306B">
        <w:rPr>
          <w:rFonts w:ascii="Narkisim" w:hAnsi="Narkisim" w:cs="Narkisim"/>
          <w:rtl/>
        </w:rPr>
        <w:t>, וביאר דדוקא בקדושת היום נקטינן מנהג אבותינו</w:t>
      </w:r>
      <w:r w:rsidRPr="0014306B">
        <w:rPr>
          <w:rStyle w:val="ac"/>
          <w:rFonts w:ascii="Narkisim" w:hAnsi="Narkisim" w:cs="Narkisim"/>
          <w:rtl/>
        </w:rPr>
        <w:footnoteReference w:id="21"/>
      </w:r>
      <w:r w:rsidRPr="0014306B">
        <w:rPr>
          <w:rFonts w:ascii="Narkisim" w:hAnsi="Narkisim" w:cs="Narkisim"/>
          <w:rtl/>
        </w:rPr>
        <w:t>, ולא במצוותו</w:t>
      </w:r>
      <w:r w:rsidRPr="0014306B">
        <w:rPr>
          <w:rStyle w:val="ac"/>
          <w:rFonts w:ascii="Narkisim" w:hAnsi="Narkisim" w:cs="Narkisim"/>
          <w:rtl/>
        </w:rPr>
        <w:footnoteReference w:id="22"/>
      </w:r>
      <w:r w:rsidRPr="0014306B">
        <w:rPr>
          <w:rFonts w:ascii="Narkisim" w:hAnsi="Narkisim" w:cs="Narkisim"/>
          <w:rtl/>
        </w:rPr>
        <w:t xml:space="preserve">. </w:t>
      </w:r>
      <w:r w:rsidRPr="0014306B">
        <w:rPr>
          <w:rFonts w:ascii="Narkisim" w:hAnsi="Narkisim" w:cs="Narkisim"/>
          <w:szCs w:val="20"/>
          <w:rtl/>
        </w:rPr>
        <w:t>וב</w:t>
      </w:r>
      <w:r w:rsidRPr="0014306B">
        <w:rPr>
          <w:rFonts w:ascii="Narkisim" w:hAnsi="Narkisim" w:cs="Narkisim"/>
          <w:b/>
          <w:bCs/>
          <w:szCs w:val="20"/>
          <w:rtl/>
        </w:rPr>
        <w:t>שו"ע הרב</w:t>
      </w:r>
      <w:r w:rsidRPr="0014306B">
        <w:rPr>
          <w:rFonts w:ascii="Narkisim" w:hAnsi="Narkisim" w:cs="Narkisim"/>
          <w:szCs w:val="20"/>
          <w:rtl/>
        </w:rPr>
        <w:t xml:space="preserve"> (תרמט כא) ביאר דכיון שאנו בקיאים בקביעות החודש, ויודעין אנו שהשני הוא חול, ואף שנוהגין בו קודש שלא לזלזל בעיקר קדושת היום</w:t>
      </w:r>
      <w:r w:rsidRPr="0014306B">
        <w:rPr>
          <w:rStyle w:val="ac"/>
          <w:rFonts w:ascii="Narkisim" w:hAnsi="Narkisim" w:cs="Narkisim"/>
          <w:szCs w:val="20"/>
          <w:rtl/>
        </w:rPr>
        <w:footnoteReference w:id="23"/>
      </w:r>
      <w:r w:rsidRPr="0014306B">
        <w:rPr>
          <w:rFonts w:ascii="Narkisim" w:hAnsi="Narkisim" w:cs="Narkisim"/>
          <w:szCs w:val="20"/>
          <w:rtl/>
        </w:rPr>
        <w:t xml:space="preserve"> משום מנהג אבותינו (ע"ע לקמן מג. ומו:), אבל מצוות לולב לא הוה מעיקר קדושת היום</w:t>
      </w:r>
      <w:r w:rsidRPr="0014306B">
        <w:rPr>
          <w:rStyle w:val="ac"/>
          <w:rFonts w:ascii="Narkisim" w:hAnsi="Narkisim" w:cs="Narkisim"/>
          <w:szCs w:val="20"/>
          <w:rtl/>
        </w:rPr>
        <w:footnoteReference w:id="24"/>
      </w:r>
      <w:r w:rsidRPr="0014306B">
        <w:rPr>
          <w:rFonts w:ascii="Narkisim" w:hAnsi="Narkisim" w:cs="Narkisim"/>
          <w:szCs w:val="20"/>
          <w:rtl/>
        </w:rPr>
        <w:t>. וביאר דהכתוב לא תלה מצות נטילת לולב מחמת שהוא יו"ט, אלא ביום הראשון</w:t>
      </w:r>
      <w:r w:rsidRPr="0014306B">
        <w:rPr>
          <w:rStyle w:val="ac"/>
          <w:rFonts w:ascii="Narkisim" w:hAnsi="Narkisim" w:cs="Narkisim"/>
          <w:szCs w:val="20"/>
          <w:rtl/>
        </w:rPr>
        <w:footnoteReference w:id="25"/>
      </w:r>
      <w:r w:rsidRPr="0014306B">
        <w:rPr>
          <w:rFonts w:ascii="Narkisim" w:hAnsi="Narkisim" w:cs="Narkisim"/>
          <w:szCs w:val="20"/>
          <w:rtl/>
        </w:rPr>
        <w:t>. שנאמר ולקחתם לכם ביום הראשון</w:t>
      </w:r>
      <w:r w:rsidRPr="0014306B">
        <w:rPr>
          <w:rStyle w:val="ac"/>
          <w:rFonts w:ascii="Narkisim" w:hAnsi="Narkisim" w:cs="Narkisim"/>
          <w:szCs w:val="20"/>
          <w:rtl/>
        </w:rPr>
        <w:footnoteReference w:id="26"/>
      </w:r>
      <w:r w:rsidRPr="0014306B">
        <w:rPr>
          <w:rFonts w:ascii="Narkisim" w:hAnsi="Narkisim" w:cs="Narkisim"/>
          <w:szCs w:val="20"/>
          <w:rtl/>
        </w:rPr>
        <w:t>.</w:t>
      </w:r>
    </w:p>
    <w:p w14:paraId="20B2DA57" w14:textId="77777777" w:rsidR="002C2110" w:rsidRPr="0014306B" w:rsidRDefault="00000000" w:rsidP="0014306B">
      <w:pPr>
        <w:pStyle w:val="a7"/>
        <w:bidi/>
        <w:rPr>
          <w:rFonts w:ascii="Narkisim" w:hAnsi="Narkisim"/>
        </w:rPr>
      </w:pPr>
      <w:r w:rsidRPr="0014306B">
        <w:rPr>
          <w:rFonts w:ascii="Narkisim" w:hAnsi="Narkisim"/>
          <w:rtl/>
        </w:rPr>
        <w:t>אבל רוב ה</w:t>
      </w:r>
      <w:r w:rsidRPr="0014306B">
        <w:rPr>
          <w:rFonts w:ascii="Narkisim" w:hAnsi="Narkisim"/>
          <w:b/>
          <w:bCs/>
          <w:rtl/>
        </w:rPr>
        <w:t>ראשונים</w:t>
      </w:r>
      <w:r w:rsidRPr="0014306B">
        <w:rPr>
          <w:rFonts w:ascii="Narkisim" w:hAnsi="Narkisim"/>
          <w:rtl/>
        </w:rPr>
        <w:t xml:space="preserve"> (ראב"ד, רא"ש, ריטב"א) נקטו דכוונת הגמ' שאר ימים</w:t>
      </w:r>
      <w:r w:rsidRPr="0014306B">
        <w:rPr>
          <w:rStyle w:val="ac"/>
          <w:rFonts w:ascii="Narkisim" w:hAnsi="Narkisim"/>
          <w:rtl/>
        </w:rPr>
        <w:footnoteReference w:id="27"/>
      </w:r>
      <w:r w:rsidRPr="0014306B">
        <w:rPr>
          <w:rFonts w:ascii="Narkisim" w:hAnsi="Narkisim"/>
          <w:rtl/>
        </w:rPr>
        <w:t>.</w:t>
      </w:r>
    </w:p>
    <w:p w14:paraId="086F06FD" w14:textId="77777777" w:rsidR="002C2110" w:rsidRPr="0014306B" w:rsidRDefault="00000000" w:rsidP="0014306B">
      <w:pPr>
        <w:pStyle w:val="aa"/>
        <w:bidi/>
        <w:rPr>
          <w:rFonts w:ascii="Narkisim" w:hAnsi="Narkisim"/>
        </w:rPr>
      </w:pPr>
      <w:r w:rsidRPr="0014306B">
        <w:rPr>
          <w:rFonts w:ascii="Narkisim" w:hAnsi="Narkisim"/>
          <w:u w:val="single"/>
          <w:rtl/>
        </w:rPr>
        <w:t>תוד"ה קפסיק</w:t>
      </w:r>
      <w:r w:rsidRPr="0014306B">
        <w:rPr>
          <w:rFonts w:ascii="Narkisim" w:hAnsi="Narkisim"/>
          <w:rtl/>
        </w:rPr>
        <w:t>. וי"ל דר' חנינא ל"ל קפסיק ותני [וכו']. וכ"כ ה</w:t>
      </w:r>
      <w:r w:rsidRPr="0014306B">
        <w:rPr>
          <w:rFonts w:ascii="Narkisim" w:hAnsi="Narkisim"/>
          <w:b/>
          <w:bCs/>
          <w:rtl/>
        </w:rPr>
        <w:t>ראב"ד</w:t>
      </w:r>
      <w:r w:rsidRPr="0014306B">
        <w:rPr>
          <w:rFonts w:ascii="Narkisim" w:hAnsi="Narkisim"/>
          <w:rtl/>
        </w:rPr>
        <w:t xml:space="preserve"> (הל' לולב) דלר' חנינא אי"צ הדר בשאר ימים. [ועוד כתב</w:t>
      </w:r>
      <w:r w:rsidRPr="0014306B">
        <w:rPr>
          <w:rFonts w:ascii="Narkisim" w:hAnsi="Narkisim"/>
          <w:b/>
          <w:bCs/>
          <w:rtl/>
        </w:rPr>
        <w:t xml:space="preserve"> ריטב"א </w:t>
      </w:r>
      <w:r w:rsidRPr="0014306B">
        <w:rPr>
          <w:rFonts w:ascii="Narkisim" w:hAnsi="Narkisim"/>
          <w:rtl/>
        </w:rPr>
        <w:t>דיבש פשיטא דפסול, ומדכלל גזול בהדי יבש נקט הך סברא</w:t>
      </w:r>
      <w:r w:rsidRPr="0014306B">
        <w:rPr>
          <w:rStyle w:val="ac"/>
          <w:rFonts w:ascii="Narkisim" w:hAnsi="Narkisim"/>
          <w:rtl/>
        </w:rPr>
        <w:footnoteReference w:id="28"/>
      </w:r>
      <w:r w:rsidRPr="0014306B">
        <w:rPr>
          <w:rFonts w:ascii="Narkisim" w:hAnsi="Narkisim"/>
          <w:rtl/>
        </w:rPr>
        <w:t>, אבל באינך משניות אין ראיה מדהוקש].</w:t>
      </w:r>
    </w:p>
    <w:p w14:paraId="266BC10C" w14:textId="77777777" w:rsidR="002C2110" w:rsidRPr="0014306B" w:rsidRDefault="00000000" w:rsidP="0014306B">
      <w:pPr>
        <w:bidi/>
        <w:rPr>
          <w:rFonts w:ascii="Narkisim" w:hAnsi="Narkisim" w:cs="Narkisim"/>
        </w:rPr>
      </w:pPr>
      <w:r w:rsidRPr="0014306B">
        <w:rPr>
          <w:rFonts w:ascii="Narkisim" w:hAnsi="Narkisim" w:cs="Narkisim"/>
          <w:u w:val="single"/>
          <w:rtl/>
        </w:rPr>
        <w:lastRenderedPageBreak/>
        <w:t>תוד"ה בעינן הדר</w:t>
      </w:r>
      <w:r w:rsidRPr="0014306B">
        <w:rPr>
          <w:rFonts w:ascii="Narkisim" w:hAnsi="Narkisim" w:cs="Narkisim"/>
          <w:rtl/>
        </w:rPr>
        <w:t>. ותימה מ"ש זמ"ז, הא כולהו בהדי הדדי כתיבי בחד קרא וכו'</w:t>
      </w:r>
      <w:r w:rsidRPr="0014306B">
        <w:rPr>
          <w:rStyle w:val="ac"/>
          <w:rFonts w:ascii="Narkisim" w:hAnsi="Narkisim" w:cs="Narkisim"/>
          <w:rtl/>
        </w:rPr>
        <w:footnoteReference w:id="29"/>
      </w:r>
      <w:r w:rsidRPr="0014306B">
        <w:rPr>
          <w:rFonts w:ascii="Narkisim" w:hAnsi="Narkisim" w:cs="Narkisim"/>
          <w:rtl/>
        </w:rPr>
        <w:t>, ואי משום דמשמע ליה דהני דכתיבי מקמי ביום הא' עליה קאי וכו'.</w:t>
      </w:r>
      <w:r w:rsidRPr="0014306B">
        <w:rPr>
          <w:rFonts w:ascii="Narkisim" w:hAnsi="Narkisim" w:cs="Narkisim"/>
          <w:szCs w:val="20"/>
          <w:rtl/>
        </w:rPr>
        <w:t xml:space="preserve"> ומסקנת התוס' דבמקדש כל ז' ימים בעי לכם ולקיחה תמה והדר, וכוונת הגמ' בסוגיין לענין גבולין</w:t>
      </w:r>
      <w:r w:rsidRPr="0014306B">
        <w:rPr>
          <w:rFonts w:ascii="Narkisim" w:hAnsi="Narkisim" w:cs="Narkisim"/>
          <w:rtl/>
        </w:rPr>
        <w:t xml:space="preserve"> </w:t>
      </w:r>
      <w:r w:rsidRPr="0014306B">
        <w:rPr>
          <w:rFonts w:ascii="Narkisim" w:hAnsi="Narkisim" w:cs="Narkisim"/>
          <w:szCs w:val="20"/>
          <w:rtl/>
        </w:rPr>
        <w:t>[ובתקנה דרבנן]</w:t>
      </w:r>
      <w:r w:rsidRPr="0014306B">
        <w:rPr>
          <w:rFonts w:ascii="Narkisim" w:hAnsi="Narkisim" w:cs="Narkisim"/>
          <w:rtl/>
        </w:rPr>
        <w:t>.</w:t>
      </w:r>
    </w:p>
    <w:p w14:paraId="0ED9B87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ראב"ד</w:t>
      </w:r>
      <w:r w:rsidRPr="0014306B">
        <w:rPr>
          <w:rFonts w:ascii="Narkisim" w:hAnsi="Narkisim"/>
          <w:rtl/>
        </w:rPr>
        <w:t xml:space="preserve"> (הל' לולב) ביאר דנידון הגמ' האם אמרי' מקרא נדרש לפניו ולא לאחריו, ו'הדר' ו'לכם' קאי איום הראשון. או נדרש לפניו ולאחריו [לענין הדר]. אבל לא דרשי' 'לכם' אסיפא דקרא.</w:t>
      </w:r>
    </w:p>
    <w:p w14:paraId="51873FB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כתב דעפ"ז מבואר דאפי' במקדש יוצא בשאול בשאר ימים, ד'לכם' קאי אביום הראשון. וביאר דמצוות 'לכם' אינו חומר בגופן של ד' מינין כמו שהחמיר בציצית וסוכה. אבל הדר בעי כל ז', דעלה קאי קרא.</w:t>
      </w:r>
    </w:p>
    <w:p w14:paraId="4CA3508D"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גר"ח</w:t>
      </w:r>
      <w:r w:rsidRPr="0014306B">
        <w:rPr>
          <w:rFonts w:ascii="Narkisim" w:hAnsi="Narkisim" w:cs="Narkisim"/>
          <w:rtl/>
        </w:rPr>
        <w:t xml:space="preserve"> (סטנסל סד) כתב דמצוות 'ולקחתם' [יום א' בגבולין] ומצוות 'ושמחתם' [ז' ימים במקדש] הוה ב' מצוות, ואין למדין מזה לזה. אלא דושמחתם קאי על הנך מינין, ומש"ה בעינן כשרין</w:t>
      </w:r>
      <w:r w:rsidRPr="0014306B">
        <w:rPr>
          <w:rStyle w:val="ac"/>
          <w:rFonts w:ascii="Narkisim" w:hAnsi="Narkisim" w:cs="Narkisim"/>
          <w:rtl/>
        </w:rPr>
        <w:footnoteReference w:id="30"/>
      </w:r>
      <w:r w:rsidRPr="0014306B">
        <w:rPr>
          <w:rFonts w:ascii="Narkisim" w:hAnsi="Narkisim" w:cs="Narkisim"/>
          <w:rtl/>
        </w:rPr>
        <w:t>, דזהו מש"כ בקרא. אבל גזול ושאול אינו פוסל ב'מין', אלא הוה דין בפנ"ע בקיום המצווה. ולא ילפי' מהך מצווה להך מצווה</w:t>
      </w:r>
      <w:r w:rsidRPr="0014306B">
        <w:rPr>
          <w:rStyle w:val="ac"/>
          <w:rFonts w:ascii="Narkisim" w:hAnsi="Narkisim" w:cs="Narkisim"/>
          <w:rtl/>
        </w:rPr>
        <w:footnoteReference w:id="31"/>
      </w:r>
      <w:r w:rsidRPr="0014306B">
        <w:rPr>
          <w:rFonts w:ascii="Narkisim" w:hAnsi="Narkisim" w:cs="Narkisim"/>
          <w:rtl/>
        </w:rPr>
        <w:t>.</w:t>
      </w:r>
    </w:p>
    <w:p w14:paraId="3056169A" w14:textId="77777777" w:rsidR="002C2110" w:rsidRPr="0014306B" w:rsidRDefault="00000000" w:rsidP="0014306B">
      <w:pPr>
        <w:pStyle w:val="aa"/>
        <w:bidi/>
        <w:rPr>
          <w:rFonts w:ascii="Narkisim" w:hAnsi="Narkisim"/>
        </w:rPr>
      </w:pPr>
      <w:r w:rsidRPr="0014306B">
        <w:rPr>
          <w:rFonts w:ascii="Narkisim" w:hAnsi="Narkisim"/>
          <w:rtl/>
        </w:rPr>
        <w:t>ולמסקנת ה</w:t>
      </w:r>
      <w:r w:rsidRPr="0014306B">
        <w:rPr>
          <w:rFonts w:ascii="Narkisim" w:hAnsi="Narkisim"/>
          <w:b/>
          <w:bCs/>
          <w:rtl/>
        </w:rPr>
        <w:t>תוס'</w:t>
      </w:r>
      <w:r w:rsidRPr="0014306B">
        <w:rPr>
          <w:rFonts w:ascii="Narkisim" w:hAnsi="Narkisim"/>
          <w:rtl/>
        </w:rPr>
        <w:t xml:space="preserve"> במקדש בעי 'לכם', ובמקדש אינו יוצא בשאול כל ז' ימים. [וה</w:t>
      </w:r>
      <w:r w:rsidRPr="0014306B">
        <w:rPr>
          <w:rFonts w:ascii="Narkisim" w:hAnsi="Narkisim"/>
          <w:b/>
          <w:bCs/>
          <w:rtl/>
        </w:rPr>
        <w:t>אחרונים</w:t>
      </w:r>
      <w:r w:rsidRPr="0014306B">
        <w:rPr>
          <w:rFonts w:ascii="Narkisim" w:hAnsi="Narkisim"/>
          <w:rtl/>
        </w:rPr>
        <w:t xml:space="preserve"> הק' דמשמע (לקמן מא:) דאי"צ לכם במקדש בשאר ימים. וע"ע לקמן].</w:t>
      </w:r>
    </w:p>
    <w:p w14:paraId="71ADE291"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xml:space="preserve"> ודעת ה</w:t>
      </w:r>
      <w:r w:rsidRPr="0014306B">
        <w:rPr>
          <w:rFonts w:ascii="Narkisim" w:hAnsi="Narkisim" w:cs="Narkisim"/>
          <w:b/>
          <w:bCs/>
          <w:rtl/>
        </w:rPr>
        <w:t>רמב"ן</w:t>
      </w:r>
      <w:r w:rsidRPr="0014306B">
        <w:rPr>
          <w:rFonts w:ascii="Narkisim" w:hAnsi="Narkisim" w:cs="Narkisim"/>
          <w:rtl/>
        </w:rPr>
        <w:t xml:space="preserve"> (הל' לולב, וריטב"א, והו' בר"ן) דסוגיין לענין שאר ימים במקדש מדאורייתא, ובזה מבואר בגמ' דבעי הדר. אבל בגבולין דתקנו זכר למקדש לא תקנו לפסול בחסר והדר. ובזה אמרי' דר' חנינא מטביל בה</w:t>
      </w:r>
      <w:r w:rsidRPr="0014306B">
        <w:rPr>
          <w:rStyle w:val="ac"/>
          <w:rFonts w:ascii="Narkisim" w:hAnsi="Narkisim" w:cs="Narkisim"/>
          <w:rtl/>
        </w:rPr>
        <w:footnoteReference w:id="32"/>
      </w:r>
      <w:r w:rsidRPr="0014306B">
        <w:rPr>
          <w:rFonts w:ascii="Narkisim" w:hAnsi="Narkisim" w:cs="Narkisim"/>
          <w:rtl/>
        </w:rPr>
        <w:t>.</w:t>
      </w:r>
    </w:p>
    <w:p w14:paraId="36D9BF99"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ר"ן</w:t>
      </w:r>
      <w:r w:rsidRPr="0014306B">
        <w:rPr>
          <w:rFonts w:ascii="Narkisim" w:hAnsi="Narkisim" w:cs="Narkisim"/>
          <w:rtl/>
        </w:rPr>
        <w:t xml:space="preserve"> כת' דמ"מ גזל פסול [משום מצווה הבאה בעבירה] אף בשאר ימים דתקנו זכר למקדש</w:t>
      </w:r>
      <w:r w:rsidRPr="0014306B">
        <w:rPr>
          <w:rFonts w:ascii="Narkisim" w:hAnsi="Narkisim" w:cs="Narkisim"/>
          <w:szCs w:val="20"/>
          <w:rtl/>
        </w:rPr>
        <w:t xml:space="preserve"> [ואף לרמב"ן],</w:t>
      </w:r>
      <w:r w:rsidRPr="0014306B">
        <w:rPr>
          <w:rFonts w:ascii="Narkisim" w:hAnsi="Narkisim" w:cs="Narkisim"/>
          <w:rtl/>
        </w:rPr>
        <w:t xml:space="preserve"> ואדרבה ביום השני יותר פסול, שנטילתו אינה מצוה של תורה והוא מזכיר עון להתפש [וכ"כ הרמב"ן]. </w:t>
      </w:r>
      <w:r w:rsidRPr="0014306B">
        <w:rPr>
          <w:rFonts w:ascii="Narkisim" w:hAnsi="Narkisim" w:cs="Narkisim"/>
          <w:szCs w:val="20"/>
          <w:rtl/>
        </w:rPr>
        <w:t>[אבל דעת תוס' לחלק בדרבנן, ע' בסמוך].</w:t>
      </w:r>
    </w:p>
    <w:p w14:paraId="5A983236" w14:textId="77777777" w:rsidR="002C2110" w:rsidRPr="0014306B" w:rsidRDefault="00000000" w:rsidP="0014306B">
      <w:pPr>
        <w:pStyle w:val="aa"/>
        <w:bidi/>
        <w:rPr>
          <w:rFonts w:ascii="Narkisim" w:hAnsi="Narkisim"/>
        </w:rPr>
      </w:pPr>
      <w:r w:rsidRPr="0014306B">
        <w:rPr>
          <w:rFonts w:ascii="Narkisim" w:hAnsi="Narkisim"/>
          <w:u w:val="single"/>
          <w:rtl/>
        </w:rPr>
        <w:t>בא"ד וא"כ בשאר הימים תיסגי במין א' וכו'</w:t>
      </w:r>
      <w:r w:rsidRPr="0014306B">
        <w:rPr>
          <w:rFonts w:ascii="Narkisim" w:hAnsi="Narkisim"/>
          <w:rtl/>
        </w:rPr>
        <w:t>. ב</w:t>
      </w:r>
      <w:r w:rsidRPr="0014306B">
        <w:rPr>
          <w:rFonts w:ascii="Narkisim" w:hAnsi="Narkisim"/>
          <w:b/>
          <w:bCs/>
          <w:rtl/>
        </w:rPr>
        <w:t>הג' ראמ"ה</w:t>
      </w:r>
      <w:r w:rsidRPr="0014306B">
        <w:rPr>
          <w:rFonts w:ascii="Narkisim" w:hAnsi="Narkisim"/>
          <w:rtl/>
        </w:rPr>
        <w:t xml:space="preserve"> תי' דהא דמעכבין הוה קולא, דאם אין לו כל המינין, פטור. אבל אם יש לו כולם אף אי אין מעכבין מחוייב בכולם. וכיון דפטור ביום הראשון, כ"ש בשאר ימים. ובקו' התוס' דתסגי לקיחת א' לכולם תי' דכי היכי דממעטינן ולקחתם לכל א', ה"נ ושמחתם לכל א'.</w:t>
      </w:r>
    </w:p>
    <w:p w14:paraId="1BCB3575" w14:textId="77777777" w:rsidR="002C2110" w:rsidRPr="0014306B" w:rsidRDefault="00000000" w:rsidP="0014306B">
      <w:pPr>
        <w:bidi/>
        <w:rPr>
          <w:rFonts w:ascii="Narkisim" w:hAnsi="Narkisim" w:cs="Narkisim"/>
        </w:rPr>
      </w:pPr>
      <w:r w:rsidRPr="0014306B">
        <w:rPr>
          <w:rFonts w:ascii="Narkisim" w:hAnsi="Narkisim" w:cs="Narkisim"/>
          <w:u w:val="single"/>
          <w:rtl/>
        </w:rPr>
        <w:t>בא"ד הלכך בעיקר הלקיחה וכו' תקון בשאר ימים כעין דאורייתא, וכן בהדר משום הדור מצוה</w:t>
      </w:r>
      <w:r w:rsidRPr="0014306B">
        <w:rPr>
          <w:rStyle w:val="ac"/>
          <w:rFonts w:ascii="Narkisim" w:hAnsi="Narkisim" w:cs="Narkisim"/>
          <w:u w:val="single"/>
          <w:rtl/>
        </w:rPr>
        <w:footnoteReference w:id="33"/>
      </w:r>
      <w:r w:rsidRPr="0014306B">
        <w:rPr>
          <w:rFonts w:ascii="Narkisim" w:hAnsi="Narkisim" w:cs="Narkisim"/>
          <w:u w:val="single"/>
          <w:rtl/>
        </w:rPr>
        <w:t xml:space="preserve"> וכו'</w:t>
      </w:r>
      <w:r w:rsidRPr="0014306B">
        <w:rPr>
          <w:rFonts w:ascii="Narkisim" w:hAnsi="Narkisim" w:cs="Narkisim"/>
          <w:rtl/>
        </w:rPr>
        <w:t>. ומש"ה יבש פסול בשאר ימים, וה"ה כל הדר. וה</w:t>
      </w:r>
      <w:r w:rsidRPr="0014306B">
        <w:rPr>
          <w:rFonts w:ascii="Narkisim" w:hAnsi="Narkisim" w:cs="Narkisim"/>
          <w:b/>
          <w:bCs/>
          <w:rtl/>
        </w:rPr>
        <w:t>ראשונים</w:t>
      </w:r>
      <w:r w:rsidRPr="0014306B">
        <w:rPr>
          <w:rFonts w:ascii="Narkisim" w:hAnsi="Narkisim" w:cs="Narkisim"/>
          <w:rtl/>
        </w:rPr>
        <w:t xml:space="preserve"> כת' דפליג א</w:t>
      </w:r>
      <w:r w:rsidRPr="0014306B">
        <w:rPr>
          <w:rFonts w:ascii="Narkisim" w:hAnsi="Narkisim" w:cs="Narkisim"/>
          <w:b/>
          <w:bCs/>
          <w:rtl/>
        </w:rPr>
        <w:t>ירושלמי</w:t>
      </w:r>
      <w:r w:rsidRPr="0014306B">
        <w:rPr>
          <w:rFonts w:ascii="Narkisim" w:hAnsi="Narkisim" w:cs="Narkisim"/>
          <w:szCs w:val="20"/>
          <w:rtl/>
        </w:rPr>
        <w:t xml:space="preserve"> (הו' ב</w:t>
      </w:r>
      <w:r w:rsidRPr="0014306B">
        <w:rPr>
          <w:rFonts w:ascii="Narkisim" w:hAnsi="Narkisim" w:cs="Narkisim"/>
          <w:b/>
          <w:bCs/>
          <w:szCs w:val="20"/>
          <w:rtl/>
        </w:rPr>
        <w:t>תוס'</w:t>
      </w:r>
      <w:r w:rsidRPr="0014306B">
        <w:rPr>
          <w:rFonts w:ascii="Narkisim" w:hAnsi="Narkisim" w:cs="Narkisim"/>
          <w:szCs w:val="20"/>
          <w:rtl/>
        </w:rPr>
        <w:t xml:space="preserve"> ד"ה קפסיק)</w:t>
      </w:r>
      <w:r w:rsidRPr="0014306B">
        <w:rPr>
          <w:rFonts w:ascii="Narkisim" w:hAnsi="Narkisim" w:cs="Narkisim"/>
          <w:rtl/>
        </w:rPr>
        <w:t xml:space="preserve"> דכל הפסולים כשרים בב'. </w:t>
      </w:r>
      <w:r w:rsidRPr="0014306B">
        <w:rPr>
          <w:rFonts w:ascii="Narkisim" w:hAnsi="Narkisim" w:cs="Narkisim"/>
          <w:szCs w:val="20"/>
          <w:rtl/>
        </w:rPr>
        <w:t>[אך תוס' (הנ"ל) נקטו דהירושלמי קאי אחזזית דהוה כחסר].</w:t>
      </w:r>
    </w:p>
    <w:p w14:paraId="5DCE9C4C"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רמב"ם</w:t>
      </w:r>
      <w:r w:rsidRPr="0014306B">
        <w:rPr>
          <w:rFonts w:ascii="Narkisim" w:hAnsi="Narkisim" w:cs="Narkisim"/>
          <w:rtl/>
        </w:rPr>
        <w:t xml:space="preserve"> (ח ט) פסק כירושלמי דכל פסולי מומין כשרים בשאר ימים. וה</w:t>
      </w:r>
      <w:r w:rsidRPr="0014306B">
        <w:rPr>
          <w:rFonts w:ascii="Narkisim" w:hAnsi="Narkisim" w:cs="Narkisim"/>
          <w:b/>
          <w:bCs/>
          <w:rtl/>
        </w:rPr>
        <w:t>ראב"ד</w:t>
      </w:r>
      <w:r w:rsidRPr="0014306B">
        <w:rPr>
          <w:rFonts w:ascii="Narkisim" w:hAnsi="Narkisim" w:cs="Narkisim"/>
          <w:rtl/>
        </w:rPr>
        <w:t xml:space="preserve"> (הל' לולב) כתב דאף דהמקשן (כאן) אמר בשלמא יבש, הדר בעינן אף בשאר ימים. נקט כן לרווחא דמילתא, אבל אליבא דאמת דרשי' הדר לפניו ולא לאחריו. ולא בעי הדר בשאר ימים. כדר' חנינא (לו: דמטביל בה) והירושלמי. אבל ה</w:t>
      </w:r>
      <w:r w:rsidRPr="0014306B">
        <w:rPr>
          <w:rFonts w:ascii="Narkisim" w:hAnsi="Narkisim" w:cs="Narkisim"/>
          <w:b/>
          <w:bCs/>
          <w:rtl/>
        </w:rPr>
        <w:t>רמב"ן</w:t>
      </w:r>
      <w:r w:rsidRPr="0014306B">
        <w:rPr>
          <w:rFonts w:ascii="Narkisim" w:hAnsi="Narkisim" w:cs="Narkisim"/>
          <w:rtl/>
        </w:rPr>
        <w:t xml:space="preserve"> (שם) השיג דלהדיא אמר ר' אמי (ל.) דיבש פסול מפני שאינו הדר [וקאי בשאר ימים, דומיא דסיפא]. ועוד דר' יוחנן למד דבריו מהדיוק קפסיק ותני, והגמ' לא חזרה בה בזה.</w:t>
      </w:r>
    </w:p>
    <w:p w14:paraId="5A4F04CC"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בעה"מ</w:t>
      </w:r>
      <w:r w:rsidRPr="0014306B">
        <w:rPr>
          <w:rFonts w:ascii="Narkisim" w:hAnsi="Narkisim"/>
          <w:rtl/>
        </w:rPr>
        <w:t xml:space="preserve"> כתב דאיכא למימר דיבש פסול, דאית ליה משום הקרביהו נא</w:t>
      </w:r>
      <w:r w:rsidRPr="0014306B">
        <w:rPr>
          <w:rStyle w:val="ac"/>
          <w:rFonts w:ascii="Narkisim" w:hAnsi="Narkisim"/>
          <w:rtl/>
        </w:rPr>
        <w:footnoteReference w:id="34"/>
      </w:r>
      <w:r w:rsidRPr="0014306B">
        <w:rPr>
          <w:rFonts w:ascii="Narkisim" w:hAnsi="Narkisim"/>
          <w:rtl/>
        </w:rPr>
        <w:t>, פסלו אף ביום ב'</w:t>
      </w:r>
      <w:r w:rsidRPr="0014306B">
        <w:rPr>
          <w:rStyle w:val="ac"/>
          <w:rFonts w:ascii="Narkisim" w:hAnsi="Narkisim"/>
          <w:rtl/>
        </w:rPr>
        <w:footnoteReference w:id="35"/>
      </w:r>
      <w:r w:rsidRPr="0014306B">
        <w:rPr>
          <w:rFonts w:ascii="Narkisim" w:hAnsi="Narkisim"/>
          <w:rtl/>
        </w:rPr>
        <w:t>.</w:t>
      </w:r>
    </w:p>
    <w:p w14:paraId="2477E33F" w14:textId="77777777" w:rsidR="002C2110" w:rsidRPr="0014306B" w:rsidRDefault="00000000" w:rsidP="0014306B">
      <w:pPr>
        <w:bidi/>
        <w:rPr>
          <w:rFonts w:ascii="Narkisim" w:hAnsi="Narkisim" w:cs="Narkisim"/>
        </w:rPr>
      </w:pPr>
      <w:r w:rsidRPr="0014306B">
        <w:rPr>
          <w:rFonts w:ascii="Narkisim" w:hAnsi="Narkisim" w:cs="Narkisim"/>
          <w:rtl/>
        </w:rPr>
        <w:t>ועוד כתב ה</w:t>
      </w:r>
      <w:r w:rsidRPr="0014306B">
        <w:rPr>
          <w:rFonts w:ascii="Narkisim" w:hAnsi="Narkisim" w:cs="Narkisim"/>
          <w:b/>
          <w:bCs/>
          <w:rtl/>
        </w:rPr>
        <w:t>ראב"ד</w:t>
      </w:r>
      <w:r w:rsidRPr="0014306B">
        <w:rPr>
          <w:rFonts w:ascii="Narkisim" w:hAnsi="Narkisim" w:cs="Narkisim"/>
          <w:rtl/>
        </w:rPr>
        <w:t xml:space="preserve"> </w:t>
      </w:r>
      <w:r w:rsidRPr="0014306B">
        <w:rPr>
          <w:rFonts w:ascii="Narkisim" w:hAnsi="Narkisim" w:cs="Narkisim"/>
          <w:szCs w:val="20"/>
          <w:rtl/>
        </w:rPr>
        <w:t>(לרמב"ם שם, וכן הל' לולב, ובהשגות לראב"ד בסו"ד)</w:t>
      </w:r>
      <w:r w:rsidRPr="0014306B">
        <w:rPr>
          <w:rFonts w:ascii="Narkisim" w:hAnsi="Narkisim" w:cs="Narkisim"/>
          <w:rtl/>
        </w:rPr>
        <w:t xml:space="preserve"> דיבש פסול אף בשאר ימים מפני שהוא כמת, וכדאיתא בירושלמי דדרשי' לא המתים יהללו וכו'. וביאר דבשאר פסולים </w:t>
      </w:r>
      <w:r w:rsidRPr="0014306B">
        <w:rPr>
          <w:rFonts w:ascii="Narkisim" w:hAnsi="Narkisim" w:cs="Narkisim"/>
          <w:rtl/>
        </w:rPr>
        <w:lastRenderedPageBreak/>
        <w:t>איכא הדר ב'מקצת אתרוג', משא"כ יבש דליכא הדר כלל כמת, וכ'מי שאינו' דמי</w:t>
      </w:r>
      <w:r w:rsidRPr="0014306B">
        <w:rPr>
          <w:rStyle w:val="ac"/>
          <w:rFonts w:ascii="Narkisim" w:hAnsi="Narkisim" w:cs="Narkisim"/>
          <w:rtl/>
        </w:rPr>
        <w:footnoteReference w:id="36"/>
      </w:r>
      <w:r w:rsidRPr="0014306B">
        <w:rPr>
          <w:rFonts w:ascii="Narkisim" w:hAnsi="Narkisim" w:cs="Narkisim"/>
          <w:rtl/>
        </w:rPr>
        <w:t xml:space="preserve"> [דומיא דאשירה דאמרי' מיכתת שיעורו</w:t>
      </w:r>
      <w:r w:rsidRPr="0014306B">
        <w:rPr>
          <w:rStyle w:val="ac"/>
          <w:rFonts w:ascii="Narkisim" w:hAnsi="Narkisim" w:cs="Narkisim"/>
          <w:rtl/>
        </w:rPr>
        <w:footnoteReference w:id="37"/>
      </w:r>
      <w:r w:rsidRPr="0014306B">
        <w:rPr>
          <w:rFonts w:ascii="Narkisim" w:hAnsi="Narkisim" w:cs="Narkisim"/>
          <w:rtl/>
        </w:rPr>
        <w:t>]. וה</w:t>
      </w:r>
      <w:r w:rsidRPr="0014306B">
        <w:rPr>
          <w:rFonts w:ascii="Narkisim" w:hAnsi="Narkisim" w:cs="Narkisim"/>
          <w:b/>
          <w:bCs/>
          <w:rtl/>
        </w:rPr>
        <w:t>רמב"ן</w:t>
      </w:r>
      <w:r w:rsidRPr="0014306B">
        <w:rPr>
          <w:rFonts w:ascii="Narkisim" w:hAnsi="Narkisim" w:cs="Narkisim"/>
          <w:rtl/>
        </w:rPr>
        <w:t xml:space="preserve"> (ו</w:t>
      </w:r>
      <w:r w:rsidRPr="0014306B">
        <w:rPr>
          <w:rFonts w:ascii="Narkisim" w:hAnsi="Narkisim" w:cs="Narkisim"/>
          <w:b/>
          <w:bCs/>
          <w:rtl/>
        </w:rPr>
        <w:t>ריטב"א</w:t>
      </w:r>
      <w:r w:rsidRPr="0014306B">
        <w:rPr>
          <w:rFonts w:ascii="Narkisim" w:hAnsi="Narkisim" w:cs="Narkisim"/>
          <w:rtl/>
        </w:rPr>
        <w:t>) תמה האיך דוחה דברי גמ' דידן משום הירושלמי</w:t>
      </w:r>
      <w:r w:rsidRPr="0014306B">
        <w:rPr>
          <w:rStyle w:val="ac"/>
          <w:rFonts w:ascii="Narkisim" w:hAnsi="Narkisim" w:cs="Narkisim"/>
          <w:rtl/>
        </w:rPr>
        <w:footnoteReference w:id="38"/>
      </w:r>
      <w:r w:rsidRPr="0014306B">
        <w:rPr>
          <w:rFonts w:ascii="Narkisim" w:hAnsi="Narkisim" w:cs="Narkisim"/>
          <w:rtl/>
        </w:rPr>
        <w:t>, ור' יהודה (בברייתא לא.) מכשיר ביבש, דלא דרש הדר.</w:t>
      </w:r>
    </w:p>
    <w:p w14:paraId="2655B943"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ר"ן</w:t>
      </w:r>
      <w:r w:rsidRPr="0014306B">
        <w:rPr>
          <w:rFonts w:ascii="Narkisim" w:hAnsi="Narkisim" w:cs="Narkisim"/>
          <w:rtl/>
        </w:rPr>
        <w:t xml:space="preserve"> כתב דבאכלוהו עכברים כשר בשאר ימים דמתקיים 'הדר' בנשאר, משא"כ יבש דניטל כל הדורו ופסול אף בשאר ימים. וביאר דהכתוב סתם בהדר, שתהא מצווה מהודרת, ומסרו לחכמים</w:t>
      </w:r>
      <w:r w:rsidRPr="0014306B">
        <w:rPr>
          <w:rStyle w:val="ac"/>
          <w:rFonts w:ascii="Narkisim" w:hAnsi="Narkisim" w:cs="Narkisim"/>
          <w:rtl/>
        </w:rPr>
        <w:footnoteReference w:id="39"/>
      </w:r>
      <w:r w:rsidRPr="0014306B">
        <w:rPr>
          <w:rFonts w:ascii="Narkisim" w:hAnsi="Narkisim" w:cs="Narkisim"/>
          <w:rtl/>
        </w:rPr>
        <w:t>. וכל שהוא חמור יותר ההידור החמירו חכמים אף בשאר ימים, אבל בפרטיו אינו בדין ללמוד לשאר ימים.</w:t>
      </w:r>
    </w:p>
    <w:p w14:paraId="41B0FCDB" w14:textId="77777777" w:rsidR="002C2110" w:rsidRPr="0014306B" w:rsidRDefault="00000000" w:rsidP="0014306B">
      <w:pPr>
        <w:pStyle w:val="3"/>
        <w:bidi/>
        <w:rPr>
          <w:rFonts w:ascii="Narkisim" w:hAnsi="Narkisim"/>
        </w:rPr>
      </w:pPr>
      <w:r w:rsidRPr="0014306B">
        <w:rPr>
          <w:rFonts w:ascii="Narkisim" w:hAnsi="Narkisim"/>
          <w:rtl/>
        </w:rPr>
        <w:t>דף ל.</w:t>
      </w:r>
    </w:p>
    <w:p w14:paraId="3DE13C45" w14:textId="77777777" w:rsidR="002C2110" w:rsidRPr="0014306B" w:rsidRDefault="00000000" w:rsidP="0014306B">
      <w:pPr>
        <w:bidi/>
        <w:rPr>
          <w:rFonts w:ascii="Narkisim" w:hAnsi="Narkisim" w:cs="Narkisim"/>
        </w:rPr>
      </w:pPr>
      <w:r w:rsidRPr="0014306B">
        <w:rPr>
          <w:rFonts w:ascii="Narkisim" w:hAnsi="Narkisim" w:cs="Narkisim"/>
          <w:u w:val="single"/>
          <w:rtl/>
        </w:rPr>
        <w:t>תוד"ה משום</w:t>
      </w:r>
      <w:r w:rsidRPr="0014306B">
        <w:rPr>
          <w:rFonts w:ascii="Narkisim" w:hAnsi="Narkisim" w:cs="Narkisim"/>
          <w:rtl/>
        </w:rPr>
        <w:t>. להוציא את השאול ואת הגזול. בתוס' משמע דהחילוק בין ב' הדרשות, דגזול איירי בגדרי גזילה, וכל שאינו דרך גזילה הוה בכלל שאול. [וכן הפקר]. ועוד העלו ה</w:t>
      </w:r>
      <w:r w:rsidRPr="0014306B">
        <w:rPr>
          <w:rFonts w:ascii="Narkisim" w:hAnsi="Narkisim" w:cs="Narkisim"/>
          <w:b/>
          <w:bCs/>
          <w:rtl/>
        </w:rPr>
        <w:t>אחרונים</w:t>
      </w:r>
      <w:r w:rsidRPr="0014306B">
        <w:rPr>
          <w:rFonts w:ascii="Narkisim" w:hAnsi="Narkisim" w:cs="Narkisim"/>
          <w:rtl/>
        </w:rPr>
        <w:t xml:space="preserve"> (או"ש ה כה</w:t>
      </w:r>
      <w:r w:rsidRPr="0014306B">
        <w:rPr>
          <w:rStyle w:val="ac"/>
          <w:rFonts w:ascii="Narkisim" w:hAnsi="Narkisim" w:cs="Narkisim"/>
          <w:rtl/>
        </w:rPr>
        <w:footnoteReference w:id="40"/>
      </w:r>
      <w:r w:rsidRPr="0014306B">
        <w:rPr>
          <w:rFonts w:ascii="Narkisim" w:hAnsi="Narkisim" w:cs="Narkisim"/>
          <w:rtl/>
        </w:rPr>
        <w:t>) צד דגדר שאול הוה מחמת הזכות שימוש, וגזול הוה היכא דאין לו זכות שימוש</w:t>
      </w:r>
      <w:r w:rsidRPr="0014306B">
        <w:rPr>
          <w:rStyle w:val="ac"/>
          <w:rFonts w:ascii="Narkisim" w:hAnsi="Narkisim" w:cs="Narkisim"/>
          <w:rtl/>
        </w:rPr>
        <w:footnoteReference w:id="41"/>
      </w:r>
      <w:r w:rsidRPr="0014306B">
        <w:rPr>
          <w:rFonts w:ascii="Narkisim" w:hAnsi="Narkisim" w:cs="Narkisim"/>
          <w:rtl/>
        </w:rPr>
        <w:t xml:space="preserve"> [ולפ"ז הפקר הוה בכלל גזול</w:t>
      </w:r>
      <w:r w:rsidRPr="0014306B">
        <w:rPr>
          <w:rStyle w:val="ac"/>
          <w:rFonts w:ascii="Narkisim" w:hAnsi="Narkisim" w:cs="Narkisim"/>
          <w:rtl/>
        </w:rPr>
        <w:footnoteReference w:id="42"/>
      </w:r>
      <w:r w:rsidRPr="0014306B">
        <w:rPr>
          <w:rFonts w:ascii="Narkisim" w:hAnsi="Narkisim" w:cs="Narkisim"/>
          <w:rtl/>
        </w:rPr>
        <w:t>].</w:t>
      </w:r>
    </w:p>
    <w:p w14:paraId="04D1ED53"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פרמ"ג</w:t>
      </w:r>
      <w:r w:rsidRPr="0014306B">
        <w:rPr>
          <w:rFonts w:ascii="Narkisim" w:hAnsi="Narkisim"/>
          <w:rtl/>
        </w:rPr>
        <w:t xml:space="preserve"> (תרמט מז ג) הק' אף דיש ב' דרשות נימא דשאול מחוייב באחריותו, ומש"ה יחשב לכם [דומיא דחמץ דכיון דחייב באחריותו מקרי שלך]. ונוקי קרא כשאינו חייב באחריותו. ומנלן דאף גזול מהני.</w:t>
      </w:r>
    </w:p>
    <w:p w14:paraId="048A3CDB" w14:textId="77777777" w:rsidR="002C2110" w:rsidRPr="0014306B" w:rsidRDefault="00000000" w:rsidP="0014306B">
      <w:pPr>
        <w:bidi/>
        <w:rPr>
          <w:rFonts w:ascii="Narkisim" w:hAnsi="Narkisim" w:cs="Narkisim"/>
        </w:rPr>
      </w:pPr>
      <w:r w:rsidRPr="0014306B">
        <w:rPr>
          <w:rFonts w:ascii="Narkisim" w:hAnsi="Narkisim" w:cs="Narkisim"/>
          <w:u w:val="single"/>
          <w:rtl/>
        </w:rPr>
        <w:t>בא"ד דבלאו 'לכם' נפק"ל גזול, משום מצווה הבאה בעבירה וכו'</w:t>
      </w:r>
      <w:r w:rsidRPr="0014306B">
        <w:rPr>
          <w:rFonts w:ascii="Narkisim" w:hAnsi="Narkisim" w:cs="Narkisim"/>
          <w:rtl/>
        </w:rPr>
        <w:t xml:space="preserve">. וכעי"ז הק' </w:t>
      </w:r>
      <w:r w:rsidRPr="0014306B">
        <w:rPr>
          <w:rFonts w:ascii="Narkisim" w:hAnsi="Narkisim" w:cs="Narkisim"/>
          <w:b/>
          <w:bCs/>
          <w:rtl/>
        </w:rPr>
        <w:t>תוס</w:t>
      </w:r>
      <w:r w:rsidRPr="0014306B">
        <w:rPr>
          <w:rFonts w:ascii="Narkisim" w:hAnsi="Narkisim" w:cs="Narkisim"/>
          <w:rtl/>
        </w:rPr>
        <w:t>' (לעיל ט., הו' ב</w:t>
      </w:r>
      <w:r w:rsidRPr="0014306B">
        <w:rPr>
          <w:rFonts w:ascii="Narkisim" w:hAnsi="Narkisim" w:cs="Narkisim"/>
          <w:b/>
          <w:bCs/>
          <w:rtl/>
        </w:rPr>
        <w:t>מהרש"א</w:t>
      </w:r>
      <w:r w:rsidRPr="0014306B">
        <w:rPr>
          <w:rFonts w:ascii="Narkisim" w:hAnsi="Narkisim" w:cs="Narkisim"/>
          <w:rtl/>
        </w:rPr>
        <w:t>) אמאי איצטריך מיעוט לסוכה גזולה, תיפו"ל משום מצווה הבא בעבירה. ו</w:t>
      </w:r>
      <w:r w:rsidRPr="0014306B">
        <w:rPr>
          <w:rFonts w:ascii="Narkisim" w:hAnsi="Narkisim" w:cs="Narkisim"/>
          <w:b/>
          <w:bCs/>
          <w:rtl/>
        </w:rPr>
        <w:t>תוס'</w:t>
      </w:r>
      <w:r w:rsidRPr="0014306B">
        <w:rPr>
          <w:rFonts w:ascii="Narkisim" w:hAnsi="Narkisim" w:cs="Narkisim"/>
          <w:rtl/>
        </w:rPr>
        <w:t xml:space="preserve"> (לעיל ט.) תי' דמצווה הב"ע אינה מדאורייתא</w:t>
      </w:r>
      <w:r w:rsidRPr="0014306B">
        <w:rPr>
          <w:rStyle w:val="ac"/>
          <w:rFonts w:ascii="Narkisim" w:hAnsi="Narkisim" w:cs="Narkisim"/>
          <w:rtl/>
        </w:rPr>
        <w:footnoteReference w:id="43"/>
      </w:r>
      <w:r w:rsidRPr="0014306B">
        <w:rPr>
          <w:rFonts w:ascii="Narkisim" w:hAnsi="Narkisim" w:cs="Narkisim"/>
          <w:rtl/>
        </w:rPr>
        <w:t xml:space="preserve">. והביאו בשם </w:t>
      </w:r>
      <w:r w:rsidRPr="0014306B">
        <w:rPr>
          <w:rFonts w:ascii="Narkisim" w:hAnsi="Narkisim" w:cs="Narkisim"/>
          <w:b/>
          <w:bCs/>
          <w:rtl/>
        </w:rPr>
        <w:t>ר"ת</w:t>
      </w:r>
      <w:r w:rsidRPr="0014306B">
        <w:rPr>
          <w:rFonts w:ascii="Narkisim" w:hAnsi="Narkisim" w:cs="Narkisim"/>
          <w:rtl/>
        </w:rPr>
        <w:t xml:space="preserve"> דהוה מדאורייתא</w:t>
      </w:r>
      <w:r w:rsidRPr="0014306B">
        <w:rPr>
          <w:rStyle w:val="ac"/>
          <w:rFonts w:ascii="Narkisim" w:hAnsi="Narkisim" w:cs="Narkisim"/>
          <w:rtl/>
        </w:rPr>
        <w:footnoteReference w:id="44"/>
      </w:r>
      <w:r w:rsidRPr="0014306B">
        <w:rPr>
          <w:rFonts w:ascii="Narkisim" w:hAnsi="Narkisim" w:cs="Narkisim"/>
          <w:rtl/>
        </w:rPr>
        <w:t>.</w:t>
      </w:r>
    </w:p>
    <w:p w14:paraId="464D5DC6"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גר"א</w:t>
      </w:r>
      <w:r w:rsidRPr="0014306B">
        <w:rPr>
          <w:rFonts w:ascii="Narkisim" w:hAnsi="Narkisim" w:cs="Narkisim"/>
          <w:rtl/>
        </w:rPr>
        <w:t xml:space="preserve"> (תרמט א) ו</w:t>
      </w:r>
      <w:r w:rsidRPr="0014306B">
        <w:rPr>
          <w:rFonts w:ascii="Narkisim" w:hAnsi="Narkisim" w:cs="Narkisim"/>
          <w:b/>
          <w:bCs/>
          <w:rtl/>
        </w:rPr>
        <w:t>רע"א</w:t>
      </w:r>
      <w:r w:rsidRPr="0014306B">
        <w:rPr>
          <w:rFonts w:ascii="Narkisim" w:hAnsi="Narkisim" w:cs="Narkisim"/>
          <w:rtl/>
        </w:rPr>
        <w:t xml:space="preserve"> (שם) הביאו דמדברי התוס' מבואר דגזול פסול משום מצווה הבא בעבירה אף לאחרים [וכדעת ה</w:t>
      </w:r>
      <w:r w:rsidRPr="0014306B">
        <w:rPr>
          <w:rFonts w:ascii="Narkisim" w:hAnsi="Narkisim" w:cs="Narkisim"/>
          <w:b/>
          <w:bCs/>
          <w:rtl/>
        </w:rPr>
        <w:t>מג"א</w:t>
      </w:r>
      <w:r w:rsidRPr="0014306B">
        <w:rPr>
          <w:rFonts w:ascii="Narkisim" w:hAnsi="Narkisim" w:cs="Narkisim"/>
          <w:rtl/>
        </w:rPr>
        <w:t xml:space="preserve"> תרמט ג], ולא רק לגזלן שעשה את העבירה</w:t>
      </w:r>
      <w:r w:rsidRPr="0014306B">
        <w:rPr>
          <w:rStyle w:val="ac"/>
          <w:rFonts w:ascii="Narkisim" w:hAnsi="Narkisim" w:cs="Narkisim"/>
          <w:rtl/>
        </w:rPr>
        <w:footnoteReference w:id="45"/>
      </w:r>
      <w:r w:rsidRPr="0014306B">
        <w:rPr>
          <w:rFonts w:ascii="Narkisim" w:hAnsi="Narkisim" w:cs="Narkisim"/>
          <w:rtl/>
        </w:rPr>
        <w:t>. דאל"כ הול"ל דבעי קרא לפסול גזול לאחרים. אבל דעת ה</w:t>
      </w:r>
      <w:r w:rsidRPr="0014306B">
        <w:rPr>
          <w:rFonts w:ascii="Narkisim" w:hAnsi="Narkisim" w:cs="Narkisim"/>
          <w:b/>
          <w:bCs/>
          <w:rtl/>
        </w:rPr>
        <w:t>שו"ע</w:t>
      </w:r>
      <w:r w:rsidRPr="0014306B">
        <w:rPr>
          <w:rFonts w:ascii="Narkisim" w:hAnsi="Narkisim" w:cs="Narkisim"/>
          <w:rtl/>
        </w:rPr>
        <w:t xml:space="preserve"> (תרמט א) דרק לגזלן פסול משום מצווה הבב"ע, וכ"כ ב</w:t>
      </w:r>
      <w:r w:rsidRPr="0014306B">
        <w:rPr>
          <w:rFonts w:ascii="Narkisim" w:hAnsi="Narkisim" w:cs="Narkisim"/>
          <w:b/>
          <w:bCs/>
          <w:rtl/>
        </w:rPr>
        <w:t>חי' ר"א מן ההר</w:t>
      </w:r>
      <w:r w:rsidRPr="0014306B">
        <w:rPr>
          <w:rFonts w:ascii="Narkisim" w:hAnsi="Narkisim" w:cs="Narkisim"/>
          <w:rtl/>
        </w:rPr>
        <w:t xml:space="preserve"> (לא.).</w:t>
      </w:r>
    </w:p>
    <w:p w14:paraId="211341F5"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אחרונים</w:t>
      </w:r>
      <w:r w:rsidRPr="0014306B">
        <w:rPr>
          <w:rFonts w:ascii="Narkisim" w:hAnsi="Narkisim" w:cs="Narkisim"/>
          <w:rtl/>
        </w:rPr>
        <w:t xml:space="preserve"> (ס' פתח הבית) כת' דהיכא דקנאו במתנה ע"מ להחזיר, ונאנס ולא החזירו, הו"ל גזל למפרע. ואין בזה עבירה. ועד"ז הביאו ה</w:t>
      </w:r>
      <w:r w:rsidRPr="0014306B">
        <w:rPr>
          <w:rFonts w:ascii="Narkisim" w:hAnsi="Narkisim" w:cs="Narkisim"/>
          <w:b/>
          <w:bCs/>
          <w:rtl/>
        </w:rPr>
        <w:t>אחרונים</w:t>
      </w:r>
      <w:r w:rsidRPr="0014306B">
        <w:rPr>
          <w:rFonts w:ascii="Narkisim" w:hAnsi="Narkisim" w:cs="Narkisim"/>
          <w:rtl/>
        </w:rPr>
        <w:t xml:space="preserve"> דברי ה</w:t>
      </w:r>
      <w:r w:rsidRPr="0014306B">
        <w:rPr>
          <w:rFonts w:ascii="Narkisim" w:hAnsi="Narkisim" w:cs="Narkisim"/>
          <w:b/>
          <w:bCs/>
          <w:rtl/>
        </w:rPr>
        <w:t>ראב"ד</w:t>
      </w:r>
      <w:r w:rsidRPr="0014306B">
        <w:rPr>
          <w:rFonts w:ascii="Narkisim" w:hAnsi="Narkisim" w:cs="Narkisim"/>
          <w:rtl/>
        </w:rPr>
        <w:t xml:space="preserve"> (ע' בע"ב) דהיכא דמותר מחמת ספק גזל לא נחשב מצווה הבא בעבירה, ומ"מ הוה גזול</w:t>
      </w:r>
      <w:r w:rsidRPr="0014306B">
        <w:rPr>
          <w:rStyle w:val="ac"/>
          <w:rFonts w:ascii="Narkisim" w:hAnsi="Narkisim" w:cs="Narkisim"/>
          <w:rtl/>
        </w:rPr>
        <w:footnoteReference w:id="46"/>
      </w:r>
      <w:r w:rsidRPr="0014306B">
        <w:rPr>
          <w:rFonts w:ascii="Narkisim" w:hAnsi="Narkisim" w:cs="Narkisim"/>
          <w:rtl/>
        </w:rPr>
        <w:t>.</w:t>
      </w:r>
    </w:p>
    <w:p w14:paraId="7AD6235A" w14:textId="77777777" w:rsidR="002C2110" w:rsidRPr="0014306B" w:rsidRDefault="00000000" w:rsidP="0014306B">
      <w:pPr>
        <w:pStyle w:val="a7"/>
        <w:bidi/>
        <w:rPr>
          <w:rFonts w:ascii="Narkisim" w:hAnsi="Narkisim"/>
        </w:rPr>
      </w:pPr>
      <w:r w:rsidRPr="0014306B">
        <w:rPr>
          <w:rFonts w:ascii="Narkisim" w:hAnsi="Narkisim"/>
          <w:rtl/>
        </w:rPr>
        <w:t>אבל דעת תוס' דאף כה"ג נחשב מצווה הבב"ע. וכ"כ ה</w:t>
      </w:r>
      <w:r w:rsidRPr="0014306B">
        <w:rPr>
          <w:rFonts w:ascii="Narkisim" w:hAnsi="Narkisim"/>
          <w:b/>
          <w:bCs/>
          <w:rtl/>
        </w:rPr>
        <w:t>מהרי"ט אלגאזי</w:t>
      </w:r>
      <w:r w:rsidRPr="0014306B">
        <w:rPr>
          <w:rFonts w:ascii="Narkisim" w:hAnsi="Narkisim"/>
          <w:rtl/>
        </w:rPr>
        <w:t xml:space="preserve"> </w:t>
      </w:r>
      <w:r w:rsidRPr="0014306B">
        <w:rPr>
          <w:rFonts w:ascii="Narkisim" w:hAnsi="Narkisim"/>
          <w:szCs w:val="20"/>
          <w:rtl/>
        </w:rPr>
        <w:t>(בכורות ח סד ד, נו: בדה"ס)</w:t>
      </w:r>
      <w:r w:rsidRPr="0014306B">
        <w:rPr>
          <w:rFonts w:ascii="Narkisim" w:hAnsi="Narkisim"/>
          <w:rtl/>
        </w:rPr>
        <w:t xml:space="preserve"> דבתוס' מבואר דאף שוגג מיקרי מצווה הבב"ע. ו</w:t>
      </w:r>
      <w:r w:rsidRPr="0014306B">
        <w:rPr>
          <w:rFonts w:ascii="Narkisim" w:hAnsi="Narkisim"/>
          <w:b/>
          <w:bCs/>
          <w:rtl/>
        </w:rPr>
        <w:t>רע"א</w:t>
      </w:r>
      <w:r w:rsidRPr="0014306B">
        <w:rPr>
          <w:rFonts w:ascii="Narkisim" w:hAnsi="Narkisim"/>
          <w:rtl/>
        </w:rPr>
        <w:t xml:space="preserve"> </w:t>
      </w:r>
      <w:r w:rsidRPr="0014306B">
        <w:rPr>
          <w:rFonts w:ascii="Narkisim" w:hAnsi="Narkisim"/>
          <w:szCs w:val="20"/>
          <w:rtl/>
        </w:rPr>
        <w:t>(מגליון ס' פתח הבית)</w:t>
      </w:r>
      <w:r w:rsidRPr="0014306B">
        <w:rPr>
          <w:rFonts w:ascii="Narkisim" w:hAnsi="Narkisim"/>
          <w:rtl/>
        </w:rPr>
        <w:t xml:space="preserve"> ביאר דאף באופן שמתברר למפרע דהוה גזול, נחשב בא בעבירה. וב</w:t>
      </w:r>
      <w:r w:rsidRPr="0014306B">
        <w:rPr>
          <w:rFonts w:ascii="Narkisim" w:hAnsi="Narkisim"/>
          <w:b/>
          <w:bCs/>
          <w:rtl/>
        </w:rPr>
        <w:t>חי' ר' ראובן</w:t>
      </w:r>
      <w:r w:rsidRPr="0014306B">
        <w:rPr>
          <w:rFonts w:ascii="Narkisim" w:hAnsi="Narkisim"/>
          <w:rtl/>
        </w:rPr>
        <w:t xml:space="preserve"> </w:t>
      </w:r>
      <w:r w:rsidRPr="0014306B">
        <w:rPr>
          <w:rFonts w:ascii="Narkisim" w:hAnsi="Narkisim"/>
          <w:szCs w:val="20"/>
          <w:rtl/>
        </w:rPr>
        <w:t>(ג)</w:t>
      </w:r>
      <w:r w:rsidRPr="0014306B">
        <w:rPr>
          <w:rFonts w:ascii="Narkisim" w:hAnsi="Narkisim"/>
          <w:rtl/>
        </w:rPr>
        <w:t xml:space="preserve"> ביאר דדעת תוס'</w:t>
      </w:r>
      <w:r w:rsidRPr="0014306B">
        <w:rPr>
          <w:rStyle w:val="ac"/>
          <w:rFonts w:ascii="Narkisim" w:hAnsi="Narkisim"/>
          <w:rtl/>
        </w:rPr>
        <w:footnoteReference w:id="47"/>
      </w:r>
      <w:r w:rsidRPr="0014306B">
        <w:rPr>
          <w:rFonts w:ascii="Narkisim" w:hAnsi="Narkisim"/>
          <w:rtl/>
        </w:rPr>
        <w:t xml:space="preserve"> דמצוה </w:t>
      </w:r>
      <w:r w:rsidRPr="0014306B">
        <w:rPr>
          <w:rFonts w:ascii="Narkisim" w:hAnsi="Narkisim"/>
          <w:rtl/>
        </w:rPr>
        <w:lastRenderedPageBreak/>
        <w:t>הב' בעבירה הוה דין בחפצא</w:t>
      </w:r>
      <w:r w:rsidRPr="0014306B">
        <w:rPr>
          <w:rStyle w:val="ac"/>
          <w:rFonts w:ascii="Narkisim" w:hAnsi="Narkisim"/>
          <w:rtl/>
        </w:rPr>
        <w:footnoteReference w:id="48"/>
      </w:r>
      <w:r w:rsidRPr="0014306B">
        <w:rPr>
          <w:rFonts w:ascii="Narkisim" w:hAnsi="Narkisim"/>
          <w:rtl/>
        </w:rPr>
        <w:t>, ולא בקיום הגברא</w:t>
      </w:r>
      <w:r w:rsidRPr="0014306B">
        <w:rPr>
          <w:rStyle w:val="ac"/>
          <w:rFonts w:ascii="Narkisim" w:hAnsi="Narkisim"/>
          <w:rtl/>
        </w:rPr>
        <w:footnoteReference w:id="49"/>
      </w:r>
      <w:r w:rsidRPr="0014306B">
        <w:rPr>
          <w:rFonts w:ascii="Narkisim" w:hAnsi="Narkisim"/>
          <w:rtl/>
        </w:rPr>
        <w:t>.</w:t>
      </w:r>
    </w:p>
    <w:p w14:paraId="04171B40" w14:textId="77777777" w:rsidR="002C2110" w:rsidRPr="0014306B" w:rsidRDefault="00000000" w:rsidP="0014306B">
      <w:pPr>
        <w:bidi/>
        <w:rPr>
          <w:rFonts w:ascii="Narkisim" w:hAnsi="Narkisim" w:cs="Narkisim"/>
        </w:rPr>
      </w:pPr>
      <w:r w:rsidRPr="0014306B">
        <w:rPr>
          <w:rFonts w:ascii="Narkisim" w:hAnsi="Narkisim" w:cs="Narkisim"/>
          <w:rtl/>
        </w:rPr>
        <w:t>ועוד הביאו ה</w:t>
      </w:r>
      <w:r w:rsidRPr="0014306B">
        <w:rPr>
          <w:rFonts w:ascii="Narkisim" w:hAnsi="Narkisim" w:cs="Narkisim"/>
          <w:b/>
          <w:bCs/>
          <w:rtl/>
        </w:rPr>
        <w:t>אחרונים</w:t>
      </w:r>
      <w:r w:rsidRPr="0014306B">
        <w:rPr>
          <w:rFonts w:ascii="Narkisim" w:hAnsi="Narkisim" w:cs="Narkisim"/>
          <w:rtl/>
        </w:rPr>
        <w:t xml:space="preserve"> </w:t>
      </w:r>
      <w:r w:rsidRPr="0014306B">
        <w:rPr>
          <w:rFonts w:ascii="Narkisim" w:hAnsi="Narkisim" w:cs="Narkisim"/>
          <w:szCs w:val="20"/>
          <w:rtl/>
        </w:rPr>
        <w:t>(נוב"י ת' קלד מבנו, שאג"א צט, וע"ע אחיעזר ב מז ז)</w:t>
      </w:r>
      <w:r w:rsidRPr="0014306B">
        <w:rPr>
          <w:rFonts w:ascii="Narkisim" w:hAnsi="Narkisim" w:cs="Narkisim"/>
          <w:rtl/>
        </w:rPr>
        <w:t xml:space="preserve"> מדברי ה</w:t>
      </w:r>
      <w:r w:rsidRPr="0014306B">
        <w:rPr>
          <w:rFonts w:ascii="Narkisim" w:hAnsi="Narkisim" w:cs="Narkisim"/>
          <w:b/>
          <w:bCs/>
          <w:rtl/>
        </w:rPr>
        <w:t>רמב"ן</w:t>
      </w:r>
      <w:r w:rsidRPr="0014306B">
        <w:rPr>
          <w:rFonts w:ascii="Narkisim" w:hAnsi="Narkisim" w:cs="Narkisim"/>
          <w:rtl/>
        </w:rPr>
        <w:t xml:space="preserve"> (ע' בסמוך) דגזל עכו"ם מקרי גזול ולא הוה לכם </w:t>
      </w:r>
      <w:r w:rsidRPr="0014306B">
        <w:rPr>
          <w:rFonts w:ascii="Narkisim" w:hAnsi="Narkisim" w:cs="Narkisim"/>
          <w:szCs w:val="20"/>
          <w:rtl/>
        </w:rPr>
        <w:t>(וכדעת היראים, ע' בסמוך)</w:t>
      </w:r>
      <w:r w:rsidRPr="0014306B">
        <w:rPr>
          <w:rFonts w:ascii="Narkisim" w:hAnsi="Narkisim" w:cs="Narkisim"/>
          <w:rtl/>
        </w:rPr>
        <w:t>, אף דלא הוה באה בעבירה. א"כ איצטריך קרא למעוטי גזול מנכרי</w:t>
      </w:r>
      <w:r w:rsidRPr="0014306B">
        <w:rPr>
          <w:rStyle w:val="ac"/>
          <w:rFonts w:ascii="Narkisim" w:hAnsi="Narkisim" w:cs="Narkisim"/>
          <w:rtl/>
        </w:rPr>
        <w:footnoteReference w:id="50"/>
      </w:r>
      <w:r w:rsidRPr="0014306B">
        <w:rPr>
          <w:rFonts w:ascii="Narkisim" w:hAnsi="Narkisim" w:cs="Narkisim"/>
          <w:rtl/>
        </w:rPr>
        <w:t>.</w:t>
      </w:r>
    </w:p>
    <w:p w14:paraId="057D1AEE"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xml:space="preserve">. </w:t>
      </w:r>
      <w:r w:rsidRPr="0014306B">
        <w:rPr>
          <w:rFonts w:ascii="Narkisim" w:hAnsi="Narkisim" w:cs="Narkisim"/>
          <w:b/>
          <w:bCs/>
          <w:rtl/>
        </w:rPr>
        <w:t>רבינו</w:t>
      </w:r>
      <w:r w:rsidRPr="0014306B">
        <w:rPr>
          <w:rFonts w:ascii="Narkisim" w:hAnsi="Narkisim" w:cs="Narkisim"/>
          <w:rtl/>
        </w:rPr>
        <w:t xml:space="preserve"> </w:t>
      </w:r>
      <w:r w:rsidRPr="0014306B">
        <w:rPr>
          <w:rFonts w:ascii="Narkisim" w:hAnsi="Narkisim" w:cs="Narkisim"/>
          <w:b/>
          <w:bCs/>
          <w:rtl/>
        </w:rPr>
        <w:t>דוד</w:t>
      </w:r>
      <w:r w:rsidRPr="0014306B">
        <w:rPr>
          <w:rFonts w:ascii="Narkisim" w:hAnsi="Narkisim" w:cs="Narkisim"/>
          <w:rtl/>
        </w:rPr>
        <w:t xml:space="preserve"> (פסחים לה:) כת' דמצווה הבאה בעבירה פסול רק מדרבנן. ומ"מ מדאורייתא הוה לענין לכתחילה, שלא יעשה מצווה ע"י עבירה. דאינו רשאי לגזול מצה מחבירו ולאכול, וגלי קרא דלא אמרי' בזה עשה דוחה ל"ת</w:t>
      </w:r>
      <w:r w:rsidRPr="0014306B">
        <w:rPr>
          <w:rStyle w:val="ac"/>
          <w:rFonts w:ascii="Narkisim" w:hAnsi="Narkisim" w:cs="Narkisim"/>
          <w:rtl/>
        </w:rPr>
        <w:footnoteReference w:id="51"/>
      </w:r>
      <w:r w:rsidRPr="0014306B">
        <w:rPr>
          <w:rFonts w:ascii="Narkisim" w:hAnsi="Narkisim" w:cs="Narkisim"/>
          <w:rtl/>
        </w:rPr>
        <w:t>. אלא דמ"מ אם עשה כן מדאורייתא יוצא יד"ח המצוה, אלא דחכמים פסלו.</w:t>
      </w:r>
    </w:p>
    <w:p w14:paraId="2B7EC42D" w14:textId="77777777" w:rsidR="002C2110" w:rsidRPr="0014306B" w:rsidRDefault="00000000" w:rsidP="0014306B">
      <w:pPr>
        <w:pStyle w:val="aa"/>
        <w:bidi/>
        <w:rPr>
          <w:rFonts w:ascii="Narkisim" w:hAnsi="Narkisim"/>
        </w:rPr>
      </w:pPr>
      <w:r w:rsidRPr="0014306B">
        <w:rPr>
          <w:rFonts w:ascii="Narkisim" w:hAnsi="Narkisim"/>
          <w:u w:val="single"/>
          <w:rtl/>
        </w:rPr>
        <w:t>בא"ד ה"ה בכל מצות דהוי דאורייתא</w:t>
      </w:r>
      <w:r w:rsidRPr="0014306B">
        <w:rPr>
          <w:rStyle w:val="ac"/>
          <w:rFonts w:ascii="Narkisim" w:hAnsi="Narkisim"/>
          <w:u w:val="single"/>
          <w:rtl/>
        </w:rPr>
        <w:footnoteReference w:id="52"/>
      </w:r>
      <w:r w:rsidRPr="0014306B">
        <w:rPr>
          <w:rFonts w:ascii="Narkisim" w:hAnsi="Narkisim"/>
          <w:u w:val="single"/>
          <w:rtl/>
        </w:rPr>
        <w:t>, כדמוכח וכו' דאין זה מברך אלא מנאץ וכו'</w:t>
      </w:r>
      <w:r w:rsidRPr="0014306B">
        <w:rPr>
          <w:rFonts w:ascii="Narkisim" w:hAnsi="Narkisim"/>
          <w:rtl/>
        </w:rPr>
        <w:t>. ה</w:t>
      </w:r>
      <w:r w:rsidRPr="0014306B">
        <w:rPr>
          <w:rFonts w:ascii="Narkisim" w:hAnsi="Narkisim"/>
          <w:b/>
          <w:bCs/>
          <w:rtl/>
        </w:rPr>
        <w:t>רש"ש</w:t>
      </w:r>
      <w:r w:rsidRPr="0014306B">
        <w:rPr>
          <w:rFonts w:ascii="Narkisim" w:hAnsi="Narkisim"/>
          <w:rtl/>
        </w:rPr>
        <w:t xml:space="preserve"> הק' דהתם הוה לענין ברכה דחמיר (ע' תוס' ד"ה הא), אבל אינו נפטר מהפרשת חלה.</w:t>
      </w:r>
    </w:p>
    <w:p w14:paraId="3938B02A"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(לקמן לא., ולעיל ט.) הביא בשם </w:t>
      </w:r>
      <w:r w:rsidRPr="0014306B">
        <w:rPr>
          <w:rFonts w:ascii="Narkisim" w:hAnsi="Narkisim"/>
          <w:b/>
          <w:bCs/>
          <w:rtl/>
        </w:rPr>
        <w:t>תוס</w:t>
      </w:r>
      <w:r w:rsidRPr="0014306B">
        <w:rPr>
          <w:rFonts w:ascii="Narkisim" w:hAnsi="Narkisim"/>
          <w:rtl/>
        </w:rPr>
        <w:t>' (וכ"ה בתוס' רשב"א ותוס' הרא"ש פסחים לה.) דל"ש מצווה הבאה בעבירה אלא בדבר שבא לרצות כגון קרבן ושופר ולולב. [אבל לא סוכה ומצה]. וה</w:t>
      </w:r>
      <w:r w:rsidRPr="0014306B">
        <w:rPr>
          <w:rFonts w:ascii="Narkisim" w:hAnsi="Narkisim"/>
          <w:b/>
          <w:bCs/>
          <w:rtl/>
        </w:rPr>
        <w:t>ריטב"א</w:t>
      </w:r>
      <w:r w:rsidRPr="0014306B">
        <w:rPr>
          <w:rFonts w:ascii="Narkisim" w:hAnsi="Narkisim"/>
          <w:rtl/>
        </w:rPr>
        <w:t xml:space="preserve"> הק' דב</w:t>
      </w:r>
      <w:r w:rsidRPr="0014306B">
        <w:rPr>
          <w:rFonts w:ascii="Narkisim" w:hAnsi="Narkisim"/>
          <w:b/>
          <w:bCs/>
          <w:rtl/>
        </w:rPr>
        <w:t>ירושלמי</w:t>
      </w:r>
      <w:r w:rsidRPr="0014306B">
        <w:rPr>
          <w:rFonts w:ascii="Narkisim" w:hAnsi="Narkisim"/>
          <w:rtl/>
        </w:rPr>
        <w:t xml:space="preserve"> (ע' בסמוך) מבואר דאף במצה אמרי' כן.</w:t>
      </w:r>
    </w:p>
    <w:p w14:paraId="4ECB0F7A" w14:textId="77777777" w:rsidR="002C2110" w:rsidRPr="0014306B" w:rsidRDefault="00000000" w:rsidP="0014306B">
      <w:pPr>
        <w:bidi/>
        <w:rPr>
          <w:rFonts w:ascii="Narkisim" w:hAnsi="Narkisim" w:cs="Narkisim"/>
        </w:rPr>
      </w:pPr>
      <w:r w:rsidRPr="0014306B">
        <w:rPr>
          <w:rFonts w:ascii="Narkisim" w:hAnsi="Narkisim" w:cs="Narkisim"/>
          <w:u w:val="single"/>
          <w:rtl/>
        </w:rPr>
        <w:t>בא"ד וא"ת לולב של אשירה וכו' תיפו"ל משום מהב"ע</w:t>
      </w:r>
      <w:r w:rsidRPr="0014306B">
        <w:rPr>
          <w:rFonts w:ascii="Narkisim" w:hAnsi="Narkisim" w:cs="Narkisim"/>
          <w:rtl/>
        </w:rPr>
        <w:t>. ו</w:t>
      </w:r>
      <w:r w:rsidRPr="0014306B">
        <w:rPr>
          <w:rFonts w:ascii="Narkisim" w:hAnsi="Narkisim" w:cs="Narkisim"/>
          <w:b/>
          <w:bCs/>
          <w:rtl/>
        </w:rPr>
        <w:t>רע"א</w:t>
      </w:r>
      <w:r w:rsidRPr="0014306B">
        <w:rPr>
          <w:rFonts w:ascii="Narkisim" w:hAnsi="Narkisim" w:cs="Narkisim"/>
          <w:rtl/>
        </w:rPr>
        <w:t xml:space="preserve"> (בגהש"ס) הק' דעדיפא הו"ל להקשות אמאי איצטריך קרא לפסול קרבן נעבד [לגבוה], הא הו"ל מהב"ע. וה</w:t>
      </w:r>
      <w:r w:rsidRPr="0014306B">
        <w:rPr>
          <w:rFonts w:ascii="Narkisim" w:hAnsi="Narkisim" w:cs="Narkisim"/>
          <w:b/>
          <w:bCs/>
          <w:rtl/>
        </w:rPr>
        <w:t>ערול"נ</w:t>
      </w:r>
      <w:r w:rsidRPr="0014306B">
        <w:rPr>
          <w:rFonts w:ascii="Narkisim" w:hAnsi="Narkisim" w:cs="Narkisim"/>
          <w:rtl/>
        </w:rPr>
        <w:t xml:space="preserve"> חילק דדוקא הכא דעצם הנטילה הוה הנאת איסור</w:t>
      </w:r>
      <w:r w:rsidRPr="0014306B">
        <w:rPr>
          <w:rStyle w:val="ac"/>
          <w:rFonts w:ascii="Narkisim" w:hAnsi="Narkisim" w:cs="Narkisim"/>
          <w:rtl/>
        </w:rPr>
        <w:footnoteReference w:id="53"/>
      </w:r>
      <w:r w:rsidRPr="0014306B">
        <w:rPr>
          <w:rFonts w:ascii="Narkisim" w:hAnsi="Narkisim" w:cs="Narkisim"/>
          <w:rtl/>
        </w:rPr>
        <w:t>. ועוד תי' ה</w:t>
      </w:r>
      <w:r w:rsidRPr="0014306B">
        <w:rPr>
          <w:rFonts w:ascii="Narkisim" w:hAnsi="Narkisim" w:cs="Narkisim"/>
          <w:b/>
          <w:bCs/>
          <w:rtl/>
        </w:rPr>
        <w:t>אחרונים</w:t>
      </w:r>
      <w:r w:rsidRPr="0014306B">
        <w:rPr>
          <w:rFonts w:ascii="Narkisim" w:hAnsi="Narkisim" w:cs="Narkisim"/>
          <w:rtl/>
        </w:rPr>
        <w:t xml:space="preserve"> (ר' ראובן ג, זכרון שמואל כט) דכוונת התוס' דוקא גבי אשירה, דחל שם אשירה על החפצא, ואסור להדיוט. ומש"ה נחשב דמקיים המצווה בחפצא של עבירה.</w:t>
      </w:r>
    </w:p>
    <w:p w14:paraId="5F1D9B74" w14:textId="77777777" w:rsidR="002C2110" w:rsidRPr="0014306B" w:rsidRDefault="00000000" w:rsidP="0014306B">
      <w:pPr>
        <w:bidi/>
        <w:rPr>
          <w:rFonts w:ascii="Narkisim" w:hAnsi="Narkisim" w:cs="Narkisim"/>
        </w:rPr>
      </w:pPr>
      <w:r w:rsidRPr="0014306B">
        <w:rPr>
          <w:rFonts w:ascii="Narkisim" w:hAnsi="Narkisim" w:cs="Narkisim"/>
          <w:rtl/>
        </w:rPr>
        <w:t xml:space="preserve">ועוד הק' </w:t>
      </w:r>
      <w:r w:rsidRPr="0014306B">
        <w:rPr>
          <w:rFonts w:ascii="Narkisim" w:hAnsi="Narkisim" w:cs="Narkisim"/>
          <w:b/>
          <w:bCs/>
          <w:rtl/>
        </w:rPr>
        <w:t>רע"א</w:t>
      </w:r>
      <w:r w:rsidRPr="0014306B">
        <w:rPr>
          <w:rFonts w:ascii="Narkisim" w:hAnsi="Narkisim" w:cs="Narkisim"/>
          <w:rtl/>
        </w:rPr>
        <w:t xml:space="preserve"> דלמש"כ </w:t>
      </w:r>
      <w:r w:rsidRPr="0014306B">
        <w:rPr>
          <w:rFonts w:ascii="Narkisim" w:hAnsi="Narkisim" w:cs="Narkisim"/>
          <w:b/>
          <w:bCs/>
          <w:rtl/>
        </w:rPr>
        <w:t>תוס'</w:t>
      </w:r>
      <w:r w:rsidRPr="0014306B">
        <w:rPr>
          <w:rFonts w:ascii="Narkisim" w:hAnsi="Narkisim" w:cs="Narkisim"/>
          <w:rtl/>
        </w:rPr>
        <w:t xml:space="preserve"> (ד"ה הא) דהיכא דקנאו מעיקרא לא נחשב מצווה הבא בעבירה לק"מ, דבהני כבר נסתיים העבירה קודם שבא לקיים המצווה. וכתב דע"כ דתוס' כאן קאי כדעת </w:t>
      </w:r>
      <w:r w:rsidRPr="0014306B">
        <w:rPr>
          <w:rFonts w:ascii="Narkisim" w:hAnsi="Narkisim" w:cs="Narkisim"/>
          <w:b/>
          <w:bCs/>
          <w:rtl/>
        </w:rPr>
        <w:t>ר"ת</w:t>
      </w:r>
      <w:r w:rsidRPr="0014306B">
        <w:rPr>
          <w:rFonts w:ascii="Narkisim" w:hAnsi="Narkisim" w:cs="Narkisim"/>
          <w:rtl/>
        </w:rPr>
        <w:t xml:space="preserve"> (הו' בתוס' בסמוך) דל"ל הך כלל. וה</w:t>
      </w:r>
      <w:r w:rsidRPr="0014306B">
        <w:rPr>
          <w:rFonts w:ascii="Narkisim" w:hAnsi="Narkisim" w:cs="Narkisim"/>
          <w:b/>
          <w:bCs/>
          <w:rtl/>
        </w:rPr>
        <w:t>אחרונים</w:t>
      </w:r>
      <w:r w:rsidRPr="0014306B">
        <w:rPr>
          <w:rFonts w:ascii="Narkisim" w:hAnsi="Narkisim" w:cs="Narkisim"/>
          <w:rtl/>
        </w:rPr>
        <w:t xml:space="preserve"> (הנ"ל) תי' דתוס' סברו גבי אשירה דשם איסור ע"ז עדיין קיים, ומש"ה גרע.</w:t>
      </w:r>
    </w:p>
    <w:p w14:paraId="0DE18CB5" w14:textId="77777777" w:rsidR="002C2110" w:rsidRPr="0014306B" w:rsidRDefault="00000000" w:rsidP="0014306B">
      <w:pPr>
        <w:bidi/>
        <w:rPr>
          <w:rFonts w:ascii="Narkisim" w:hAnsi="Narkisim" w:cs="Narkisim"/>
        </w:rPr>
      </w:pPr>
      <w:r w:rsidRPr="0014306B">
        <w:rPr>
          <w:rFonts w:ascii="Narkisim" w:hAnsi="Narkisim" w:cs="Narkisim"/>
          <w:u w:val="single"/>
          <w:rtl/>
        </w:rPr>
        <w:t xml:space="preserve"> </w:t>
      </w:r>
      <w:r w:rsidRPr="0014306B">
        <w:rPr>
          <w:rFonts w:ascii="Narkisim" w:hAnsi="Narkisim" w:cs="Narkisim"/>
          <w:rtl/>
        </w:rPr>
        <w:t>ה</w:t>
      </w:r>
      <w:r w:rsidRPr="0014306B">
        <w:rPr>
          <w:rFonts w:ascii="Narkisim" w:hAnsi="Narkisim" w:cs="Narkisim"/>
          <w:b/>
          <w:bCs/>
          <w:rtl/>
        </w:rPr>
        <w:t>לבוש</w:t>
      </w:r>
      <w:r w:rsidRPr="0014306B">
        <w:rPr>
          <w:rFonts w:ascii="Narkisim" w:hAnsi="Narkisim" w:cs="Narkisim"/>
          <w:rtl/>
        </w:rPr>
        <w:t xml:space="preserve"> </w:t>
      </w:r>
      <w:r w:rsidRPr="0014306B">
        <w:rPr>
          <w:rFonts w:ascii="Narkisim" w:hAnsi="Narkisim" w:cs="Narkisim"/>
          <w:szCs w:val="20"/>
          <w:rtl/>
        </w:rPr>
        <w:t>(תרמט ד, הו' ב</w:t>
      </w:r>
      <w:r w:rsidRPr="0014306B">
        <w:rPr>
          <w:rFonts w:ascii="Narkisim" w:hAnsi="Narkisim" w:cs="Narkisim"/>
          <w:b/>
          <w:bCs/>
          <w:szCs w:val="20"/>
          <w:rtl/>
        </w:rPr>
        <w:t>ט"ז</w:t>
      </w:r>
      <w:r w:rsidRPr="0014306B">
        <w:rPr>
          <w:rFonts w:ascii="Narkisim" w:hAnsi="Narkisim" w:cs="Narkisim"/>
          <w:szCs w:val="20"/>
          <w:rtl/>
        </w:rPr>
        <w:t xml:space="preserve"> תרמט ג, ו</w:t>
      </w:r>
      <w:r w:rsidRPr="0014306B">
        <w:rPr>
          <w:rFonts w:ascii="Narkisim" w:hAnsi="Narkisim" w:cs="Narkisim"/>
          <w:b/>
          <w:bCs/>
          <w:szCs w:val="20"/>
          <w:rtl/>
        </w:rPr>
        <w:t>מג"א</w:t>
      </w:r>
      <w:r w:rsidRPr="0014306B">
        <w:rPr>
          <w:rFonts w:ascii="Narkisim" w:hAnsi="Narkisim" w:cs="Narkisim"/>
          <w:szCs w:val="20"/>
          <w:rtl/>
        </w:rPr>
        <w:t xml:space="preserve"> ס"ס תרמח)</w:t>
      </w:r>
      <w:r w:rsidRPr="0014306B">
        <w:rPr>
          <w:rFonts w:ascii="Narkisim" w:hAnsi="Narkisim" w:cs="Narkisim"/>
          <w:rtl/>
        </w:rPr>
        <w:t xml:space="preserve"> כתב דאתרוג המורכב פסול, מפני 'שנעבדה בו עבירה' דהרכבה</w:t>
      </w:r>
      <w:r w:rsidRPr="0014306B">
        <w:rPr>
          <w:rStyle w:val="ac"/>
          <w:rFonts w:ascii="Narkisim" w:hAnsi="Narkisim" w:cs="Narkisim"/>
          <w:rtl/>
        </w:rPr>
        <w:footnoteReference w:id="54"/>
      </w:r>
      <w:r w:rsidRPr="0014306B">
        <w:rPr>
          <w:rFonts w:ascii="Narkisim" w:hAnsi="Narkisim" w:cs="Narkisim"/>
          <w:rtl/>
        </w:rPr>
        <w:t>. [והגמ' (חולין קטו.) דנה דכלאים יאסר באכילה משום קרא דתועבה</w:t>
      </w:r>
      <w:r w:rsidRPr="0014306B">
        <w:rPr>
          <w:rStyle w:val="ac"/>
          <w:rFonts w:ascii="Narkisim" w:hAnsi="Narkisim" w:cs="Narkisim"/>
          <w:rtl/>
        </w:rPr>
        <w:footnoteReference w:id="55"/>
      </w:r>
      <w:r w:rsidRPr="0014306B">
        <w:rPr>
          <w:rFonts w:ascii="Narkisim" w:hAnsi="Narkisim" w:cs="Narkisim"/>
          <w:rtl/>
        </w:rPr>
        <w:t>. והגמ' תי' דיש גילוי בקרא דמותר. אבל במה דליכא גילוי אסור</w:t>
      </w:r>
      <w:r w:rsidRPr="0014306B">
        <w:rPr>
          <w:rStyle w:val="ac"/>
          <w:rFonts w:ascii="Narkisim" w:hAnsi="Narkisim" w:cs="Narkisim"/>
          <w:rtl/>
        </w:rPr>
        <w:footnoteReference w:id="56"/>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ט"ז</w:t>
      </w:r>
      <w:r w:rsidRPr="0014306B">
        <w:rPr>
          <w:rFonts w:ascii="Narkisim" w:hAnsi="Narkisim" w:cs="Narkisim"/>
          <w:szCs w:val="20"/>
          <w:rtl/>
        </w:rPr>
        <w:t xml:space="preserve"> הק' דבסוגיין מבואר בכ"מ שנעבד בה עבירה אינו פוסל].</w:t>
      </w:r>
      <w:r w:rsidRPr="0014306B">
        <w:rPr>
          <w:rFonts w:ascii="Narkisim" w:hAnsi="Narkisim" w:cs="Narkisim"/>
          <w:rtl/>
        </w:rPr>
        <w:t xml:space="preserve"> וה</w:t>
      </w:r>
      <w:r w:rsidRPr="0014306B">
        <w:rPr>
          <w:rFonts w:ascii="Narkisim" w:hAnsi="Narkisim" w:cs="Narkisim"/>
          <w:b/>
          <w:bCs/>
          <w:rtl/>
        </w:rPr>
        <w:t>בכור"י</w:t>
      </w:r>
      <w:r w:rsidRPr="0014306B">
        <w:rPr>
          <w:rFonts w:ascii="Narkisim" w:hAnsi="Narkisim" w:cs="Narkisim"/>
          <w:rtl/>
        </w:rPr>
        <w:t xml:space="preserve"> (שם יט) כת' דכוונת הלבוש דדוקא משום דכל הווית האתרוג הוה ע"י עבירה, ומש"ה מאיס טפי</w:t>
      </w:r>
      <w:r w:rsidRPr="0014306B">
        <w:rPr>
          <w:rStyle w:val="ac"/>
          <w:rFonts w:ascii="Narkisim" w:hAnsi="Narkisim" w:cs="Narkisim"/>
          <w:rtl/>
        </w:rPr>
        <w:footnoteReference w:id="57"/>
      </w:r>
      <w:r w:rsidRPr="0014306B">
        <w:rPr>
          <w:rFonts w:ascii="Narkisim" w:hAnsi="Narkisim" w:cs="Narkisim"/>
          <w:rtl/>
        </w:rPr>
        <w:t>.</w:t>
      </w:r>
    </w:p>
    <w:p w14:paraId="20DFADE2" w14:textId="77777777" w:rsidR="002C2110" w:rsidRPr="0014306B" w:rsidRDefault="00000000" w:rsidP="0014306B">
      <w:pPr>
        <w:pStyle w:val="aa"/>
        <w:bidi/>
        <w:rPr>
          <w:rFonts w:ascii="Narkisim" w:hAnsi="Narkisim"/>
        </w:rPr>
      </w:pPr>
      <w:r w:rsidRPr="0014306B">
        <w:rPr>
          <w:rFonts w:ascii="Narkisim" w:hAnsi="Narkisim"/>
          <w:u w:val="single"/>
          <w:rtl/>
        </w:rPr>
        <w:t>בא"ד ומיהו יש ספרים וכו' דאתרוג של אשירה, מ"ט משום דהוה מצווה הבאה בעבירה, וגירסא משובשת היא</w:t>
      </w:r>
      <w:r w:rsidRPr="0014306B">
        <w:rPr>
          <w:rFonts w:ascii="Narkisim" w:hAnsi="Narkisim"/>
          <w:rtl/>
        </w:rPr>
        <w:t>. [ותוס' כת' דהטעם משום דמיכתת שיעוריה, ויתבאר לקמן לא: ולה.]. אבל ה</w:t>
      </w:r>
      <w:r w:rsidRPr="0014306B">
        <w:rPr>
          <w:rFonts w:ascii="Narkisim" w:hAnsi="Narkisim"/>
          <w:b/>
          <w:bCs/>
          <w:rtl/>
        </w:rPr>
        <w:t>רמב"ם</w:t>
      </w:r>
      <w:r w:rsidRPr="0014306B">
        <w:rPr>
          <w:rFonts w:ascii="Narkisim" w:hAnsi="Narkisim"/>
          <w:rtl/>
        </w:rPr>
        <w:t xml:space="preserve"> (ח א ובפיה"מ) כת' דאתרוג של אשירה פסול משום מצווה הבב"ע. וגרס כהנך ספרים.</w:t>
      </w:r>
    </w:p>
    <w:p w14:paraId="401E7E6F"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ראב"ד</w:t>
      </w:r>
      <w:r w:rsidRPr="0014306B">
        <w:rPr>
          <w:rFonts w:ascii="Narkisim" w:hAnsi="Narkisim"/>
          <w:rtl/>
        </w:rPr>
        <w:t xml:space="preserve"> (ע' לקמן שם) ביאר דשאני אתרוג [משאר מינין] כיון דתפיס נהנה מריחו. ומש"ה אף בע"ז של עכו"ם [דיש לו ביטול].</w:t>
      </w:r>
    </w:p>
    <w:p w14:paraId="6CE53F2A" w14:textId="77777777" w:rsidR="002C2110" w:rsidRPr="0014306B" w:rsidRDefault="00000000" w:rsidP="0014306B">
      <w:pPr>
        <w:bidi/>
        <w:rPr>
          <w:rFonts w:ascii="Narkisim" w:hAnsi="Narkisim" w:cs="Narkisim"/>
        </w:rPr>
      </w:pPr>
      <w:r w:rsidRPr="0014306B">
        <w:rPr>
          <w:rFonts w:ascii="Narkisim" w:hAnsi="Narkisim" w:cs="Narkisim"/>
          <w:u w:val="single"/>
          <w:rtl/>
        </w:rPr>
        <w:lastRenderedPageBreak/>
        <w:t>בא"ד ומיהו תימה דתניא דאין יוצא ידי מצה בטבל וכו' תיפו"ל משום מהבב"ע וכו'</w:t>
      </w:r>
      <w:r w:rsidRPr="0014306B">
        <w:rPr>
          <w:rFonts w:ascii="Narkisim" w:hAnsi="Narkisim" w:cs="Narkisim"/>
          <w:rtl/>
        </w:rPr>
        <w:t>. וה</w:t>
      </w:r>
      <w:r w:rsidRPr="0014306B">
        <w:rPr>
          <w:rFonts w:ascii="Narkisim" w:hAnsi="Narkisim" w:cs="Narkisim"/>
          <w:b/>
          <w:bCs/>
          <w:rtl/>
        </w:rPr>
        <w:t>רמב"ן</w:t>
      </w:r>
      <w:r w:rsidRPr="0014306B">
        <w:rPr>
          <w:rFonts w:ascii="Narkisim" w:hAnsi="Narkisim" w:cs="Narkisim"/>
          <w:rtl/>
        </w:rPr>
        <w:t xml:space="preserve"> (פסחים שם) תי' דטבל לא נחשב בא בעבירה, דבידו לתקנו</w:t>
      </w:r>
      <w:r w:rsidRPr="0014306B">
        <w:rPr>
          <w:rStyle w:val="ac"/>
          <w:rFonts w:ascii="Narkisim" w:hAnsi="Narkisim" w:cs="Narkisim"/>
          <w:rtl/>
        </w:rPr>
        <w:footnoteReference w:id="58"/>
      </w:r>
      <w:r w:rsidRPr="0014306B">
        <w:rPr>
          <w:rFonts w:ascii="Narkisim" w:hAnsi="Narkisim" w:cs="Narkisim"/>
          <w:rtl/>
        </w:rPr>
        <w:t>.</w:t>
      </w:r>
    </w:p>
    <w:p w14:paraId="31B51C1B"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אחרונים</w:t>
      </w:r>
      <w:r w:rsidRPr="0014306B">
        <w:rPr>
          <w:rFonts w:ascii="Narkisim" w:hAnsi="Narkisim" w:cs="Narkisim"/>
          <w:rtl/>
        </w:rPr>
        <w:t xml:space="preserve"> (ע' שפ"א, ר"ש טויבש, וכ"כ השאג"א צט) הק' [על קו' התוס'] דאף לולי איסור טבל היה יוצא במצה זו. וכת' דקו' התוס' היכא דאכל כזית מצומצם, שאם יפריש תרו"מ לא ישאר כשיעור. אך צ"ב דמ"מ איצטריך קרא היכא דאכל יותר משיעור. והאחרונים דנו דכוונת התוס' דכיון דעובר איסור בשעת אכילה, ומקיום המצווה ע"י מעשה איסור.</w:t>
      </w:r>
    </w:p>
    <w:p w14:paraId="0C03F661"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שאג"א</w:t>
      </w:r>
      <w:r w:rsidRPr="0014306B">
        <w:rPr>
          <w:rFonts w:ascii="Narkisim" w:hAnsi="Narkisim"/>
          <w:rtl/>
        </w:rPr>
        <w:t xml:space="preserve"> (צו) כתב ליישב דבעי קרא [דפסול למצה] דלא נימא דעשה דוחה ל"ת. וה</w:t>
      </w:r>
      <w:r w:rsidRPr="0014306B">
        <w:rPr>
          <w:rFonts w:ascii="Narkisim" w:hAnsi="Narkisim"/>
          <w:b/>
          <w:bCs/>
          <w:rtl/>
        </w:rPr>
        <w:t>ערול"נ</w:t>
      </w:r>
      <w:r w:rsidRPr="0014306B">
        <w:rPr>
          <w:rFonts w:ascii="Narkisim" w:hAnsi="Narkisim"/>
          <w:rtl/>
        </w:rPr>
        <w:t xml:space="preserve"> כתב דנפק"מ במקום אונס דפיקו"נ [דלא הוה בא בעבירה, ואפ"ה נתמעט]. ועוד דנו ה</w:t>
      </w:r>
      <w:r w:rsidRPr="0014306B">
        <w:rPr>
          <w:rFonts w:ascii="Narkisim" w:hAnsi="Narkisim"/>
          <w:b/>
          <w:bCs/>
          <w:rtl/>
        </w:rPr>
        <w:t>אחרונים</w:t>
      </w:r>
      <w:r w:rsidRPr="0014306B">
        <w:rPr>
          <w:rFonts w:ascii="Narkisim" w:hAnsi="Narkisim"/>
          <w:rtl/>
        </w:rPr>
        <w:t xml:space="preserve"> (ר"ש טויבש ועוד) נפק"מ שיוכל לאכול שלא כדרך אכילתו, דמקיים מצוות מצה</w:t>
      </w:r>
      <w:r w:rsidRPr="0014306B">
        <w:rPr>
          <w:rStyle w:val="ac"/>
          <w:rFonts w:ascii="Narkisim" w:hAnsi="Narkisim"/>
          <w:rtl/>
        </w:rPr>
        <w:footnoteReference w:id="59"/>
      </w:r>
      <w:r w:rsidRPr="0014306B">
        <w:rPr>
          <w:rFonts w:ascii="Narkisim" w:hAnsi="Narkisim"/>
          <w:rtl/>
        </w:rPr>
        <w:t xml:space="preserve">, ואינו עובר באיסור. ועוד הביא </w:t>
      </w:r>
      <w:r w:rsidRPr="0014306B">
        <w:rPr>
          <w:rFonts w:ascii="Narkisim" w:hAnsi="Narkisim"/>
          <w:b/>
          <w:bCs/>
          <w:rtl/>
        </w:rPr>
        <w:t>רע"א</w:t>
      </w:r>
      <w:r w:rsidRPr="0014306B">
        <w:rPr>
          <w:rFonts w:ascii="Narkisim" w:hAnsi="Narkisim"/>
          <w:rtl/>
        </w:rPr>
        <w:t xml:space="preserve"> (בשם בנו) היכא דאכל מצה ומרור יחד, דמצוות אין מבטלין זה את זה, אבל לענין איסור טבל הרי יש כאן חציצה.</w:t>
      </w:r>
    </w:p>
    <w:p w14:paraId="0F0F8E0E" w14:textId="77777777" w:rsidR="002C2110" w:rsidRPr="0014306B" w:rsidRDefault="00000000" w:rsidP="0014306B">
      <w:pPr>
        <w:bidi/>
        <w:rPr>
          <w:rFonts w:ascii="Narkisim" w:hAnsi="Narkisim" w:cs="Narkisim"/>
        </w:rPr>
      </w:pPr>
      <w:r w:rsidRPr="0014306B">
        <w:rPr>
          <w:rFonts w:ascii="Narkisim" w:hAnsi="Narkisim" w:cs="Narkisim"/>
          <w:u w:val="single"/>
          <w:rtl/>
        </w:rPr>
        <w:t xml:space="preserve"> </w:t>
      </w:r>
      <w:r w:rsidRPr="0014306B">
        <w:rPr>
          <w:rFonts w:ascii="Narkisim" w:hAnsi="Narkisim" w:cs="Narkisim"/>
          <w:rtl/>
        </w:rPr>
        <w:t>ה</w:t>
      </w:r>
      <w:r w:rsidRPr="0014306B">
        <w:rPr>
          <w:rFonts w:ascii="Narkisim" w:hAnsi="Narkisim" w:cs="Narkisim"/>
          <w:b/>
          <w:bCs/>
          <w:rtl/>
        </w:rPr>
        <w:t>ירושלמי</w:t>
      </w:r>
      <w:r w:rsidRPr="0014306B">
        <w:rPr>
          <w:rFonts w:ascii="Narkisim" w:hAnsi="Narkisim" w:cs="Narkisim"/>
          <w:rtl/>
        </w:rPr>
        <w:t xml:space="preserve"> </w:t>
      </w:r>
      <w:r w:rsidRPr="0014306B">
        <w:rPr>
          <w:rFonts w:ascii="Narkisim" w:hAnsi="Narkisim" w:cs="Narkisim"/>
          <w:szCs w:val="20"/>
          <w:rtl/>
        </w:rPr>
        <w:t>(שבת יג ב, והו' ב</w:t>
      </w:r>
      <w:r w:rsidRPr="0014306B">
        <w:rPr>
          <w:rFonts w:ascii="Narkisim" w:hAnsi="Narkisim" w:cs="Narkisim"/>
          <w:b/>
          <w:bCs/>
          <w:szCs w:val="20"/>
          <w:rtl/>
        </w:rPr>
        <w:t>ב"י</w:t>
      </w:r>
      <w:r w:rsidRPr="0014306B">
        <w:rPr>
          <w:rFonts w:ascii="Narkisim" w:hAnsi="Narkisim" w:cs="Narkisim"/>
          <w:szCs w:val="20"/>
          <w:rtl/>
        </w:rPr>
        <w:t xml:space="preserve"> יו"ד שמ)</w:t>
      </w:r>
      <w:r w:rsidRPr="0014306B">
        <w:rPr>
          <w:rFonts w:ascii="Narkisim" w:hAnsi="Narkisim" w:cs="Narkisim"/>
          <w:rtl/>
        </w:rPr>
        <w:t xml:space="preserve"> מק' דהקורע על מתו בשבת יצא, ומ"ש מהאוכל מצה של גזל</w:t>
      </w:r>
      <w:r w:rsidRPr="0014306B">
        <w:rPr>
          <w:rStyle w:val="ac"/>
          <w:rFonts w:ascii="Narkisim" w:hAnsi="Narkisim" w:cs="Narkisim"/>
          <w:rtl/>
        </w:rPr>
        <w:footnoteReference w:id="60"/>
      </w:r>
      <w:r w:rsidRPr="0014306B">
        <w:rPr>
          <w:rFonts w:ascii="Narkisim" w:hAnsi="Narkisim" w:cs="Narkisim"/>
          <w:rtl/>
        </w:rPr>
        <w:t>. ותי' תמן גופה עבירה, הכא הוא עבר. והביאה ראיה דהא מי שהוציא מצה מרה"י לרה"ר ואכלו יצא יד"ח מצה</w:t>
      </w:r>
      <w:r w:rsidRPr="0014306B">
        <w:rPr>
          <w:rStyle w:val="ac"/>
          <w:rFonts w:ascii="Narkisim" w:hAnsi="Narkisim" w:cs="Narkisim"/>
          <w:rtl/>
        </w:rPr>
        <w:footnoteReference w:id="61"/>
      </w:r>
      <w:r w:rsidRPr="0014306B">
        <w:rPr>
          <w:rFonts w:ascii="Narkisim" w:hAnsi="Narkisim" w:cs="Narkisim"/>
          <w:rtl/>
        </w:rPr>
        <w:t>. וה</w:t>
      </w:r>
      <w:r w:rsidRPr="0014306B">
        <w:rPr>
          <w:rFonts w:ascii="Narkisim" w:hAnsi="Narkisim" w:cs="Narkisim"/>
          <w:b/>
          <w:bCs/>
          <w:rtl/>
        </w:rPr>
        <w:t>אחרונים</w:t>
      </w:r>
      <w:r w:rsidRPr="0014306B">
        <w:rPr>
          <w:rFonts w:ascii="Narkisim" w:hAnsi="Narkisim" w:cs="Narkisim"/>
          <w:rtl/>
        </w:rPr>
        <w:t xml:space="preserve"> ביארו דמצווה הבב"ע הוה רק היכא דהוה בעצם קיום המצווה, ולא רק בהיכי תמצא.</w:t>
      </w:r>
    </w:p>
    <w:p w14:paraId="62C96602" w14:textId="77777777" w:rsidR="002C2110" w:rsidRPr="0014306B" w:rsidRDefault="00000000" w:rsidP="0014306B">
      <w:pPr>
        <w:pStyle w:val="aa"/>
        <w:bidi/>
        <w:rPr>
          <w:rFonts w:ascii="Narkisim" w:hAnsi="Narkisim"/>
        </w:rPr>
      </w:pPr>
      <w:r w:rsidRPr="0014306B">
        <w:rPr>
          <w:rFonts w:ascii="Narkisim" w:hAnsi="Narkisim"/>
          <w:u w:val="single"/>
          <w:rtl/>
        </w:rPr>
        <w:t>תוד"ה כי יקריב</w:t>
      </w:r>
      <w:r w:rsidRPr="0014306B">
        <w:rPr>
          <w:rFonts w:ascii="Narkisim" w:hAnsi="Narkisim"/>
          <w:rtl/>
        </w:rPr>
        <w:t xml:space="preserve">. תימה דבמרובה ממעט גזול מדכתיב קרבנו. [וע"ע </w:t>
      </w:r>
      <w:r w:rsidRPr="0014306B">
        <w:rPr>
          <w:rFonts w:ascii="Narkisim" w:hAnsi="Narkisim"/>
          <w:b/>
          <w:bCs/>
          <w:rtl/>
        </w:rPr>
        <w:t>תוס</w:t>
      </w:r>
      <w:r w:rsidRPr="0014306B">
        <w:rPr>
          <w:rFonts w:ascii="Narkisim" w:hAnsi="Narkisim"/>
          <w:rtl/>
        </w:rPr>
        <w:t>' חולין ה. ב' תי']. ועה"ק ב</w:t>
      </w:r>
      <w:r w:rsidRPr="0014306B">
        <w:rPr>
          <w:rFonts w:ascii="Narkisim" w:hAnsi="Narkisim"/>
          <w:b/>
          <w:bCs/>
          <w:rtl/>
        </w:rPr>
        <w:t>תוס' ר"פ</w:t>
      </w:r>
      <w:r w:rsidRPr="0014306B">
        <w:rPr>
          <w:rFonts w:ascii="Narkisim" w:hAnsi="Narkisim"/>
          <w:rtl/>
        </w:rPr>
        <w:t xml:space="preserve"> דילפי' [בספרי, הו' ברש"י עה"ת ויקרא א ב] מאדם, מה אדם הראשון לא הקריב מהגזל, שהיה הכל שלו</w:t>
      </w:r>
      <w:r w:rsidRPr="0014306B">
        <w:rPr>
          <w:rStyle w:val="ac"/>
          <w:rFonts w:ascii="Narkisim" w:hAnsi="Narkisim"/>
          <w:rtl/>
        </w:rPr>
        <w:footnoteReference w:id="62"/>
      </w:r>
      <w:r w:rsidRPr="0014306B">
        <w:rPr>
          <w:rFonts w:ascii="Narkisim" w:hAnsi="Narkisim"/>
          <w:rtl/>
        </w:rPr>
        <w:t>.</w:t>
      </w:r>
    </w:p>
    <w:p w14:paraId="635B3A09" w14:textId="77777777" w:rsidR="002C2110" w:rsidRPr="0014306B" w:rsidRDefault="00000000" w:rsidP="0014306B">
      <w:pPr>
        <w:bidi/>
        <w:rPr>
          <w:rFonts w:ascii="Narkisim" w:hAnsi="Narkisim" w:cs="Narkisim"/>
        </w:rPr>
      </w:pPr>
      <w:r w:rsidRPr="0014306B">
        <w:rPr>
          <w:rFonts w:ascii="Narkisim" w:hAnsi="Narkisim" w:cs="Narkisim"/>
          <w:u w:val="single"/>
          <w:rtl/>
        </w:rPr>
        <w:t>תוד"ה הא</w:t>
      </w:r>
      <w:r w:rsidRPr="0014306B">
        <w:rPr>
          <w:rFonts w:ascii="Narkisim" w:hAnsi="Narkisim" w:cs="Narkisim"/>
          <w:rtl/>
        </w:rPr>
        <w:t>. דקסבר ר"י דיאוש כדי קנה וכו'. ומסקנת התוס' דר' יוחנן ס"ל דיאוש כדי ל"ק. ואדרבה אי יאוש קני, כיון דכבר קנאו לא הוה בא בעבירה. [וכן האריך ה</w:t>
      </w:r>
      <w:r w:rsidRPr="0014306B">
        <w:rPr>
          <w:rFonts w:ascii="Narkisim" w:hAnsi="Narkisim" w:cs="Narkisim"/>
          <w:b/>
          <w:bCs/>
          <w:rtl/>
        </w:rPr>
        <w:t xml:space="preserve">מלחמות </w:t>
      </w:r>
      <w:r w:rsidRPr="0014306B">
        <w:rPr>
          <w:rFonts w:ascii="Narkisim" w:hAnsi="Narkisim" w:cs="Narkisim"/>
          <w:rtl/>
        </w:rPr>
        <w:t>דכל היכא דקנאו ע"י יאוש או ע"י שינוי לא הוה בא בעבירה</w:t>
      </w:r>
      <w:r w:rsidRPr="0014306B">
        <w:rPr>
          <w:rStyle w:val="ac"/>
          <w:rFonts w:ascii="Narkisim" w:hAnsi="Narkisim" w:cs="Narkisim"/>
          <w:rtl/>
        </w:rPr>
        <w:footnoteReference w:id="63"/>
      </w:r>
      <w:r w:rsidRPr="0014306B">
        <w:rPr>
          <w:rFonts w:ascii="Narkisim" w:hAnsi="Narkisim" w:cs="Narkisim"/>
          <w:rtl/>
        </w:rPr>
        <w:t xml:space="preserve">]. </w:t>
      </w:r>
      <w:r w:rsidRPr="0014306B">
        <w:rPr>
          <w:rFonts w:ascii="Narkisim" w:hAnsi="Narkisim" w:cs="Narkisim"/>
          <w:szCs w:val="20"/>
          <w:rtl/>
        </w:rPr>
        <w:t>[אבל ה</w:t>
      </w:r>
      <w:r w:rsidRPr="0014306B">
        <w:rPr>
          <w:rFonts w:ascii="Narkisim" w:hAnsi="Narkisim" w:cs="Narkisim"/>
          <w:b/>
          <w:bCs/>
          <w:szCs w:val="20"/>
          <w:rtl/>
        </w:rPr>
        <w:t>בעה"מ</w:t>
      </w:r>
      <w:r w:rsidRPr="0014306B">
        <w:rPr>
          <w:rFonts w:ascii="Narkisim" w:hAnsi="Narkisim" w:cs="Narkisim"/>
          <w:szCs w:val="20"/>
          <w:rtl/>
        </w:rPr>
        <w:t xml:space="preserve"> נקט דסוגיין ס"ל דיאוש קני, ע' בסמוך].</w:t>
      </w:r>
    </w:p>
    <w:p w14:paraId="3DCE46E8" w14:textId="77777777" w:rsidR="002C2110" w:rsidRPr="0014306B" w:rsidRDefault="00000000" w:rsidP="0014306B">
      <w:pPr>
        <w:pStyle w:val="aa"/>
        <w:bidi/>
        <w:rPr>
          <w:rFonts w:ascii="Narkisim" w:hAnsi="Narkisim"/>
        </w:rPr>
      </w:pPr>
      <w:r w:rsidRPr="0014306B">
        <w:rPr>
          <w:rFonts w:ascii="Narkisim" w:hAnsi="Narkisim"/>
          <w:u w:val="single"/>
          <w:rtl/>
        </w:rPr>
        <w:t>בא"ד א"נ שאני ברכה, דהזכרת ש"ש</w:t>
      </w:r>
      <w:r w:rsidRPr="0014306B">
        <w:rPr>
          <w:rStyle w:val="ac"/>
          <w:rFonts w:ascii="Narkisim" w:hAnsi="Narkisim"/>
          <w:rtl/>
        </w:rPr>
        <w:footnoteReference w:id="64"/>
      </w:r>
      <w:r w:rsidRPr="0014306B">
        <w:rPr>
          <w:rFonts w:ascii="Narkisim" w:hAnsi="Narkisim"/>
          <w:rtl/>
        </w:rPr>
        <w:t>. ו</w:t>
      </w:r>
      <w:r w:rsidRPr="0014306B">
        <w:rPr>
          <w:rFonts w:ascii="Narkisim" w:hAnsi="Narkisim"/>
          <w:b/>
          <w:bCs/>
          <w:rtl/>
        </w:rPr>
        <w:t>תוס</w:t>
      </w:r>
      <w:r w:rsidRPr="0014306B">
        <w:rPr>
          <w:rFonts w:ascii="Narkisim" w:hAnsi="Narkisim"/>
          <w:rtl/>
        </w:rPr>
        <w:t>' (גיטין נה.) הוסיף דלגבי ברכה חששו למצווה הבב"ע, אע"ג דכבר קנאה. (וע' בע"ב). וכ"פ ה</w:t>
      </w:r>
      <w:r w:rsidRPr="0014306B">
        <w:rPr>
          <w:rFonts w:ascii="Narkisim" w:hAnsi="Narkisim"/>
          <w:b/>
          <w:bCs/>
          <w:rtl/>
        </w:rPr>
        <w:t>שו"ע</w:t>
      </w:r>
      <w:r w:rsidRPr="0014306B">
        <w:rPr>
          <w:rFonts w:ascii="Narkisim" w:hAnsi="Narkisim"/>
          <w:rtl/>
        </w:rPr>
        <w:t xml:space="preserve"> (תרמט א) דאף שקנאו בשינוי לא יברך.</w:t>
      </w:r>
    </w:p>
    <w:p w14:paraId="2D8311BE" w14:textId="77777777" w:rsidR="002C2110" w:rsidRPr="0014306B" w:rsidRDefault="00000000" w:rsidP="0014306B">
      <w:pPr>
        <w:pStyle w:val="a8"/>
        <w:bidi/>
        <w:rPr>
          <w:rFonts w:ascii="Narkisim" w:hAnsi="Narkisim"/>
        </w:rPr>
      </w:pPr>
      <w:r w:rsidRPr="0014306B">
        <w:rPr>
          <w:rFonts w:ascii="Narkisim" w:hAnsi="Narkisim"/>
          <w:rtl/>
        </w:rPr>
        <w:t>אבל ב</w:t>
      </w:r>
      <w:r w:rsidRPr="0014306B">
        <w:rPr>
          <w:rFonts w:ascii="Narkisim" w:hAnsi="Narkisim"/>
          <w:b/>
          <w:bCs/>
          <w:rtl/>
        </w:rPr>
        <w:t>שו"ת הרשב"א</w:t>
      </w:r>
      <w:r w:rsidRPr="0014306B">
        <w:rPr>
          <w:rFonts w:ascii="Narkisim" w:hAnsi="Narkisim"/>
          <w:rtl/>
        </w:rPr>
        <w:t xml:space="preserve"> (א תתקסח) חלק דמברך אלולב והדס וסוכה גזולין. וביאר דכוונת הגמ' (שם) דאע"פ שהוא מברך עליה, מ"מ מתוך גזל בא לידו וגזלן הוא, מוטב לו שלא גזל ולא ברך והקב"ה שונא גזל. וה</w:t>
      </w:r>
      <w:r w:rsidRPr="0014306B">
        <w:rPr>
          <w:rFonts w:ascii="Narkisim" w:hAnsi="Narkisim"/>
          <w:b/>
          <w:bCs/>
          <w:rtl/>
        </w:rPr>
        <w:t>מלחמות</w:t>
      </w:r>
      <w:r w:rsidRPr="0014306B">
        <w:rPr>
          <w:rFonts w:ascii="Narkisim" w:hAnsi="Narkisim"/>
          <w:rtl/>
        </w:rPr>
        <w:t xml:space="preserve"> (בסוגיין) כתב דרבנן פליגי אראב"י וס"ל דלא הוה מנאץ.</w:t>
      </w:r>
    </w:p>
    <w:p w14:paraId="184C693D" w14:textId="77777777" w:rsidR="002C2110" w:rsidRPr="0014306B" w:rsidRDefault="00000000" w:rsidP="0014306B">
      <w:pPr>
        <w:bidi/>
        <w:rPr>
          <w:rFonts w:ascii="Narkisim" w:hAnsi="Narkisim" w:cs="Narkisim"/>
        </w:rPr>
      </w:pPr>
      <w:r w:rsidRPr="0014306B">
        <w:rPr>
          <w:rFonts w:ascii="Narkisim" w:hAnsi="Narkisim" w:cs="Narkisim"/>
          <w:u w:val="single"/>
          <w:rtl/>
        </w:rPr>
        <w:t>בא"ד אבל אי יאוש כדי לא קני, וע"י הקדשן קא קני</w:t>
      </w:r>
      <w:r w:rsidRPr="0014306B">
        <w:rPr>
          <w:rStyle w:val="ac"/>
          <w:rFonts w:ascii="Narkisim" w:hAnsi="Narkisim" w:cs="Narkisim"/>
          <w:u w:val="single"/>
          <w:rtl/>
        </w:rPr>
        <w:footnoteReference w:id="65"/>
      </w:r>
      <w:r w:rsidRPr="0014306B">
        <w:rPr>
          <w:rFonts w:ascii="Narkisim" w:hAnsi="Narkisim" w:cs="Narkisim"/>
          <w:u w:val="single"/>
          <w:rtl/>
        </w:rPr>
        <w:t xml:space="preserve"> וכו' אז חשיב מצוה הבאה בעבירה</w:t>
      </w:r>
      <w:r w:rsidRPr="0014306B">
        <w:rPr>
          <w:rFonts w:ascii="Narkisim" w:hAnsi="Narkisim" w:cs="Narkisim"/>
          <w:rtl/>
        </w:rPr>
        <w:t>. משמע דהוה סברא שהיאוש גורם לקנין. וה</w:t>
      </w:r>
      <w:r w:rsidRPr="0014306B">
        <w:rPr>
          <w:rFonts w:ascii="Narkisim" w:hAnsi="Narkisim" w:cs="Narkisim"/>
          <w:b/>
          <w:bCs/>
          <w:rtl/>
        </w:rPr>
        <w:t>ריטב"א</w:t>
      </w:r>
      <w:r w:rsidRPr="0014306B">
        <w:rPr>
          <w:rFonts w:ascii="Narkisim" w:hAnsi="Narkisim" w:cs="Narkisim"/>
          <w:rtl/>
        </w:rPr>
        <w:t xml:space="preserve"> ו</w:t>
      </w:r>
      <w:r w:rsidRPr="0014306B">
        <w:rPr>
          <w:rFonts w:ascii="Narkisim" w:hAnsi="Narkisim" w:cs="Narkisim"/>
          <w:b/>
          <w:bCs/>
          <w:rtl/>
        </w:rPr>
        <w:t>ר"ן</w:t>
      </w:r>
      <w:r w:rsidRPr="0014306B">
        <w:rPr>
          <w:rFonts w:ascii="Narkisim" w:hAnsi="Narkisim" w:cs="Narkisim"/>
          <w:rtl/>
        </w:rPr>
        <w:t xml:space="preserve"> חילקו בין היכא שקנאו קודם שהקדיש, או שקנה רק בשעת הקדש. וכ"כ ה</w:t>
      </w:r>
      <w:r w:rsidRPr="0014306B">
        <w:rPr>
          <w:rFonts w:ascii="Narkisim" w:hAnsi="Narkisim" w:cs="Narkisim"/>
          <w:b/>
          <w:bCs/>
          <w:rtl/>
        </w:rPr>
        <w:t>מלחמות</w:t>
      </w:r>
      <w:r w:rsidRPr="0014306B">
        <w:rPr>
          <w:rFonts w:ascii="Narkisim" w:hAnsi="Narkisim" w:cs="Narkisim"/>
          <w:rtl/>
        </w:rPr>
        <w:t xml:space="preserve"> (ב"ק קיד. מא: בדה"ר</w:t>
      </w:r>
      <w:r w:rsidRPr="0014306B">
        <w:rPr>
          <w:rStyle w:val="ac"/>
          <w:rFonts w:ascii="Narkisim" w:hAnsi="Narkisim" w:cs="Narkisim"/>
          <w:rtl/>
        </w:rPr>
        <w:footnoteReference w:id="66"/>
      </w:r>
      <w:r w:rsidRPr="0014306B">
        <w:rPr>
          <w:rFonts w:ascii="Narkisim" w:hAnsi="Narkisim" w:cs="Narkisim"/>
          <w:rtl/>
        </w:rPr>
        <w:t>).</w:t>
      </w:r>
    </w:p>
    <w:p w14:paraId="466DFA03" w14:textId="77777777" w:rsidR="002C2110" w:rsidRPr="0014306B" w:rsidRDefault="00000000" w:rsidP="0014306B">
      <w:pPr>
        <w:pStyle w:val="a7"/>
        <w:bidi/>
        <w:rPr>
          <w:rFonts w:ascii="Narkisim" w:hAnsi="Narkisim"/>
        </w:rPr>
      </w:pPr>
      <w:r w:rsidRPr="0014306B">
        <w:rPr>
          <w:rFonts w:ascii="Narkisim" w:hAnsi="Narkisim"/>
          <w:rtl/>
        </w:rPr>
        <w:t>ועוד כתב ה</w:t>
      </w:r>
      <w:r w:rsidRPr="0014306B">
        <w:rPr>
          <w:rFonts w:ascii="Narkisim" w:hAnsi="Narkisim"/>
          <w:b/>
          <w:bCs/>
          <w:rtl/>
        </w:rPr>
        <w:t>מלחמות</w:t>
      </w:r>
      <w:r w:rsidRPr="0014306B">
        <w:rPr>
          <w:rFonts w:ascii="Narkisim" w:hAnsi="Narkisim"/>
          <w:rtl/>
        </w:rPr>
        <w:t xml:space="preserve"> דכיון דהמקדיש ל"ק מעולם לא נחשב קרבנו, והוה קרבן בלא בעלים </w:t>
      </w:r>
      <w:r w:rsidRPr="0014306B">
        <w:rPr>
          <w:rFonts w:ascii="Narkisim" w:hAnsi="Narkisim"/>
          <w:rtl/>
        </w:rPr>
        <w:lastRenderedPageBreak/>
        <w:t>ופסול</w:t>
      </w:r>
      <w:r w:rsidRPr="0014306B">
        <w:rPr>
          <w:rStyle w:val="ac"/>
          <w:rFonts w:ascii="Narkisim" w:hAnsi="Narkisim"/>
          <w:rtl/>
        </w:rPr>
        <w:footnoteReference w:id="67"/>
      </w:r>
      <w:r w:rsidRPr="0014306B">
        <w:rPr>
          <w:rFonts w:ascii="Narkisim" w:hAnsi="Narkisim"/>
          <w:rtl/>
        </w:rPr>
        <w:t>. [וע"ע רמב"ן גיטין נה:].</w:t>
      </w:r>
    </w:p>
    <w:p w14:paraId="041D2F6B"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דנו האיך מהני מעשה הגזלן להקדיש, הרי אינו בעלים</w:t>
      </w:r>
      <w:r w:rsidRPr="0014306B">
        <w:rPr>
          <w:rStyle w:val="ac"/>
          <w:rFonts w:ascii="Narkisim" w:hAnsi="Narkisim"/>
          <w:rtl/>
        </w:rPr>
        <w:footnoteReference w:id="68"/>
      </w:r>
      <w:r w:rsidRPr="0014306B">
        <w:rPr>
          <w:rFonts w:ascii="Narkisim" w:hAnsi="Narkisim"/>
          <w:rtl/>
        </w:rPr>
        <w:t>. ואמאי נחשב שינוי רשות</w:t>
      </w:r>
      <w:r w:rsidRPr="0014306B">
        <w:rPr>
          <w:rStyle w:val="ac"/>
          <w:rFonts w:ascii="Narkisim" w:hAnsi="Narkisim"/>
          <w:rtl/>
        </w:rPr>
        <w:footnoteReference w:id="69"/>
      </w:r>
      <w:r w:rsidRPr="0014306B">
        <w:rPr>
          <w:rFonts w:ascii="Narkisim" w:hAnsi="Narkisim"/>
          <w:rtl/>
        </w:rPr>
        <w:t xml:space="preserve">. ויש </w:t>
      </w:r>
      <w:r w:rsidRPr="0014306B">
        <w:rPr>
          <w:rFonts w:ascii="Narkisim" w:hAnsi="Narkisim"/>
          <w:b/>
          <w:bCs/>
          <w:rtl/>
        </w:rPr>
        <w:t>אחרונים</w:t>
      </w:r>
      <w:r w:rsidRPr="0014306B">
        <w:rPr>
          <w:rFonts w:ascii="Narkisim" w:hAnsi="Narkisim"/>
          <w:rtl/>
        </w:rPr>
        <w:t xml:space="preserve"> שביארו דמהני 'קניני הגזילה' לענין להקדיש, ואף שלא קנה להחשב שלו. וה</w:t>
      </w:r>
      <w:r w:rsidRPr="0014306B">
        <w:rPr>
          <w:rFonts w:ascii="Narkisim" w:hAnsi="Narkisim"/>
          <w:b/>
          <w:bCs/>
          <w:rtl/>
        </w:rPr>
        <w:t>חזו"א</w:t>
      </w:r>
      <w:r w:rsidRPr="0014306B">
        <w:rPr>
          <w:rFonts w:ascii="Narkisim" w:hAnsi="Narkisim"/>
          <w:rtl/>
        </w:rPr>
        <w:t xml:space="preserve"> (ב"ק יז טז) העלה צד דנחשב 'מקדיש' שהוא פועל ההקדש ע"י שיש לו זכות לעכב מאחרים ולזכות ע"י שינוי</w:t>
      </w:r>
      <w:r w:rsidRPr="0014306B">
        <w:rPr>
          <w:rStyle w:val="ac"/>
          <w:rFonts w:ascii="Narkisim" w:hAnsi="Narkisim"/>
          <w:rtl/>
        </w:rPr>
        <w:footnoteReference w:id="70"/>
      </w:r>
      <w:r w:rsidRPr="0014306B">
        <w:rPr>
          <w:rFonts w:ascii="Narkisim" w:hAnsi="Narkisim"/>
          <w:rtl/>
        </w:rPr>
        <w:t>. ומ"מ דעת הרמב"ן דלא נחשב בעל הקרבן אא"כ היה שלו רגע א' קודם ההקדש</w:t>
      </w:r>
      <w:r w:rsidRPr="0014306B">
        <w:rPr>
          <w:rStyle w:val="ac"/>
          <w:rFonts w:ascii="Narkisim" w:hAnsi="Narkisim"/>
          <w:rtl/>
        </w:rPr>
        <w:footnoteReference w:id="71"/>
      </w:r>
      <w:r w:rsidRPr="0014306B">
        <w:rPr>
          <w:rFonts w:ascii="Narkisim" w:hAnsi="Narkisim"/>
          <w:rtl/>
        </w:rPr>
        <w:t>.</w:t>
      </w:r>
    </w:p>
    <w:p w14:paraId="6EB0C5AE" w14:textId="77777777" w:rsidR="002C2110" w:rsidRPr="0014306B" w:rsidRDefault="00000000" w:rsidP="0014306B">
      <w:pPr>
        <w:pStyle w:val="aa"/>
        <w:bidi/>
        <w:rPr>
          <w:rFonts w:ascii="Narkisim" w:hAnsi="Narkisim"/>
        </w:rPr>
      </w:pPr>
      <w:r w:rsidRPr="0014306B">
        <w:rPr>
          <w:rFonts w:ascii="Narkisim" w:hAnsi="Narkisim"/>
          <w:u w:val="single"/>
          <w:rtl/>
        </w:rPr>
        <w:t>בא"ד ולפי שיטה זו צריך ליישב סוגיא דגיטין [נה.] וכו'</w:t>
      </w:r>
      <w:r w:rsidRPr="0014306B">
        <w:rPr>
          <w:rFonts w:ascii="Narkisim" w:hAnsi="Narkisim"/>
          <w:rtl/>
        </w:rPr>
        <w:t>. דמבואר התם דסברת עולא דיאוש כדי ל"ק, ומש"ה פסול להקרבה. ו</w:t>
      </w:r>
      <w:r w:rsidRPr="0014306B">
        <w:rPr>
          <w:rFonts w:ascii="Narkisim" w:hAnsi="Narkisim"/>
          <w:b/>
          <w:bCs/>
          <w:rtl/>
        </w:rPr>
        <w:t>ר"ת</w:t>
      </w:r>
      <w:r w:rsidRPr="0014306B">
        <w:rPr>
          <w:rFonts w:ascii="Narkisim" w:hAnsi="Narkisim"/>
          <w:rtl/>
        </w:rPr>
        <w:t xml:space="preserve"> (בתוס' גיטין) הק' דבגמ' (ב"ק קיד.) מבואר דעולה סבר דיאוש קני. ו</w:t>
      </w:r>
      <w:r w:rsidRPr="0014306B">
        <w:rPr>
          <w:rFonts w:ascii="Narkisim" w:hAnsi="Narkisim"/>
          <w:b/>
          <w:bCs/>
          <w:rtl/>
        </w:rPr>
        <w:t>ר"י</w:t>
      </w:r>
      <w:r w:rsidRPr="0014306B">
        <w:rPr>
          <w:rFonts w:ascii="Narkisim" w:hAnsi="Narkisim"/>
          <w:rtl/>
        </w:rPr>
        <w:t xml:space="preserve"> תי' דהיינו יאוש ושינוי השם. והיכא דהשינוי השם ע"י ההקדש פסול (כדאי' בסוגיין).</w:t>
      </w:r>
    </w:p>
    <w:p w14:paraId="0E9C8BB1" w14:textId="77777777" w:rsidR="002C2110" w:rsidRPr="0014306B" w:rsidRDefault="00000000" w:rsidP="0014306B">
      <w:pPr>
        <w:bidi/>
        <w:rPr>
          <w:rFonts w:ascii="Narkisim" w:hAnsi="Narkisim" w:cs="Narkisim"/>
        </w:rPr>
      </w:pPr>
      <w:r w:rsidRPr="0014306B">
        <w:rPr>
          <w:rFonts w:ascii="Narkisim" w:hAnsi="Narkisim" w:cs="Narkisim"/>
          <w:u w:val="single"/>
          <w:rtl/>
        </w:rPr>
        <w:t>בא"ד ור"ת מפרש בענין אחר וכו'</w:t>
      </w:r>
      <w:r w:rsidRPr="0014306B">
        <w:rPr>
          <w:rFonts w:ascii="Narkisim" w:hAnsi="Narkisim" w:cs="Narkisim"/>
          <w:rtl/>
        </w:rPr>
        <w:t xml:space="preserve">. דעת </w:t>
      </w:r>
      <w:r w:rsidRPr="0014306B">
        <w:rPr>
          <w:rFonts w:ascii="Narkisim" w:hAnsi="Narkisim" w:cs="Narkisim"/>
          <w:b/>
          <w:bCs/>
          <w:rtl/>
        </w:rPr>
        <w:t>ר"ת</w:t>
      </w:r>
      <w:r w:rsidRPr="0014306B">
        <w:rPr>
          <w:rFonts w:ascii="Narkisim" w:hAnsi="Narkisim" w:cs="Narkisim"/>
          <w:rtl/>
        </w:rPr>
        <w:t xml:space="preserve"> </w:t>
      </w:r>
      <w:r w:rsidRPr="0014306B">
        <w:rPr>
          <w:rFonts w:ascii="Narkisim" w:hAnsi="Narkisim" w:cs="Narkisim"/>
          <w:szCs w:val="20"/>
          <w:rtl/>
        </w:rPr>
        <w:t>(הו' בתוס' גיטין נה. וב"ק סז:)</w:t>
      </w:r>
      <w:r w:rsidRPr="0014306B">
        <w:rPr>
          <w:rFonts w:ascii="Narkisim" w:hAnsi="Narkisim" w:cs="Narkisim"/>
          <w:rtl/>
        </w:rPr>
        <w:t xml:space="preserve"> דעולא ס"ל דיאוש קני, אלא דפסול לענין הקרבה, דהו"ל מצווה הבא בעבירה. [ומצווה הבב"ע פסול מדאורייתא]. </w:t>
      </w:r>
      <w:r w:rsidRPr="0014306B">
        <w:rPr>
          <w:rFonts w:ascii="Narkisim" w:hAnsi="Narkisim" w:cs="Narkisim"/>
          <w:szCs w:val="20"/>
          <w:rtl/>
        </w:rPr>
        <w:t xml:space="preserve">(וע"ע </w:t>
      </w:r>
      <w:r w:rsidRPr="0014306B">
        <w:rPr>
          <w:rFonts w:ascii="Narkisim" w:hAnsi="Narkisim" w:cs="Narkisim"/>
          <w:b/>
          <w:bCs/>
          <w:szCs w:val="20"/>
          <w:rtl/>
        </w:rPr>
        <w:t>רמב"ן</w:t>
      </w:r>
      <w:r w:rsidRPr="0014306B">
        <w:rPr>
          <w:rFonts w:ascii="Narkisim" w:hAnsi="Narkisim" w:cs="Narkisim"/>
          <w:szCs w:val="20"/>
          <w:rtl/>
        </w:rPr>
        <w:t xml:space="preserve"> ו</w:t>
      </w:r>
      <w:r w:rsidRPr="0014306B">
        <w:rPr>
          <w:rFonts w:ascii="Narkisim" w:hAnsi="Narkisim" w:cs="Narkisim"/>
          <w:b/>
          <w:bCs/>
          <w:szCs w:val="20"/>
          <w:rtl/>
        </w:rPr>
        <w:t>שא"ר</w:t>
      </w:r>
      <w:r w:rsidRPr="0014306B">
        <w:rPr>
          <w:rFonts w:ascii="Narkisim" w:hAnsi="Narkisim" w:cs="Narkisim"/>
          <w:szCs w:val="20"/>
          <w:rtl/>
        </w:rPr>
        <w:t xml:space="preserve"> גיטין נה. וב</w:t>
      </w:r>
      <w:r w:rsidRPr="0014306B">
        <w:rPr>
          <w:rFonts w:ascii="Narkisim" w:hAnsi="Narkisim" w:cs="Narkisim"/>
          <w:b/>
          <w:bCs/>
          <w:szCs w:val="20"/>
          <w:rtl/>
        </w:rPr>
        <w:t>תוס' ר"פ</w:t>
      </w:r>
      <w:r w:rsidRPr="0014306B">
        <w:rPr>
          <w:rFonts w:ascii="Narkisim" w:hAnsi="Narkisim" w:cs="Narkisim"/>
          <w:szCs w:val="20"/>
          <w:rtl/>
        </w:rPr>
        <w:t xml:space="preserve"> ו</w:t>
      </w:r>
      <w:r w:rsidRPr="0014306B">
        <w:rPr>
          <w:rFonts w:ascii="Narkisim" w:hAnsi="Narkisim" w:cs="Narkisim"/>
          <w:b/>
          <w:bCs/>
          <w:szCs w:val="20"/>
          <w:rtl/>
        </w:rPr>
        <w:t>תוס' שאנץ</w:t>
      </w:r>
      <w:r w:rsidRPr="0014306B">
        <w:rPr>
          <w:rFonts w:ascii="Narkisim" w:hAnsi="Narkisim" w:cs="Narkisim"/>
          <w:szCs w:val="20"/>
          <w:rtl/>
        </w:rPr>
        <w:t xml:space="preserve"> ב"ק סז: מש"כ בזה</w:t>
      </w:r>
      <w:r w:rsidRPr="0014306B">
        <w:rPr>
          <w:rStyle w:val="ac"/>
          <w:rFonts w:ascii="Narkisim" w:hAnsi="Narkisim" w:cs="Narkisim"/>
          <w:szCs w:val="20"/>
          <w:rtl/>
        </w:rPr>
        <w:footnoteReference w:id="72"/>
      </w:r>
      <w:r w:rsidRPr="0014306B">
        <w:rPr>
          <w:rFonts w:ascii="Narkisim" w:hAnsi="Narkisim" w:cs="Narkisim"/>
          <w:szCs w:val="20"/>
          <w:rtl/>
        </w:rPr>
        <w:t>).</w:t>
      </w:r>
    </w:p>
    <w:p w14:paraId="26A7B2EF" w14:textId="77777777" w:rsidR="002C2110" w:rsidRPr="0014306B" w:rsidRDefault="00000000" w:rsidP="0014306B">
      <w:pPr>
        <w:bidi/>
        <w:rPr>
          <w:rFonts w:ascii="Narkisim" w:hAnsi="Narkisim" w:cs="Narkisim"/>
        </w:rPr>
      </w:pPr>
      <w:r w:rsidRPr="0014306B">
        <w:rPr>
          <w:rFonts w:ascii="Narkisim" w:hAnsi="Narkisim" w:cs="Narkisim"/>
          <w:u w:val="single"/>
          <w:rtl/>
        </w:rPr>
        <w:t>דא"ר יצחק ב"נ אמר שמואל וכו' מתוך שיוצא בשאול יוצא נמי בגזול</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(ד"ה מתוך) פי' דבמצווה דרבנן לא חייש במצווה הבא בעבירה</w:t>
      </w:r>
      <w:r w:rsidRPr="0014306B">
        <w:rPr>
          <w:rStyle w:val="ac"/>
          <w:rFonts w:ascii="Narkisim" w:hAnsi="Narkisim" w:cs="Narkisim"/>
          <w:rtl/>
        </w:rPr>
        <w:footnoteReference w:id="73"/>
      </w:r>
      <w:r w:rsidRPr="0014306B">
        <w:rPr>
          <w:rFonts w:ascii="Narkisim" w:hAnsi="Narkisim" w:cs="Narkisim"/>
          <w:rtl/>
        </w:rPr>
        <w:t>. אמנם לדעת ה</w:t>
      </w:r>
      <w:r w:rsidRPr="0014306B">
        <w:rPr>
          <w:rFonts w:ascii="Narkisim" w:hAnsi="Narkisim" w:cs="Narkisim"/>
          <w:b/>
          <w:bCs/>
          <w:rtl/>
        </w:rPr>
        <w:t>רמב"ן</w:t>
      </w:r>
      <w:r w:rsidRPr="0014306B">
        <w:rPr>
          <w:rFonts w:ascii="Narkisim" w:hAnsi="Narkisim" w:cs="Narkisim"/>
          <w:rtl/>
        </w:rPr>
        <w:t xml:space="preserve"> סוגיין קאי איום הב' במקדש, ומבואר דאף בדאורייתא ל"ל מהב"ע, וכ"כ ה</w:t>
      </w:r>
      <w:r w:rsidRPr="0014306B">
        <w:rPr>
          <w:rFonts w:ascii="Narkisim" w:hAnsi="Narkisim" w:cs="Narkisim"/>
          <w:b/>
          <w:bCs/>
          <w:rtl/>
        </w:rPr>
        <w:t>ר"ן</w:t>
      </w:r>
      <w:r w:rsidRPr="0014306B">
        <w:rPr>
          <w:rFonts w:ascii="Narkisim" w:hAnsi="Narkisim" w:cs="Narkisim"/>
          <w:rtl/>
        </w:rPr>
        <w:t>.</w:t>
      </w:r>
    </w:p>
    <w:p w14:paraId="0A88460E"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בעה"מ</w:t>
      </w:r>
      <w:r w:rsidRPr="0014306B">
        <w:rPr>
          <w:rFonts w:ascii="Narkisim" w:hAnsi="Narkisim"/>
          <w:rtl/>
        </w:rPr>
        <w:t xml:space="preserve"> נקט דלהלכה קי"ל דמהני מצווה הבאה בעבירה [והביא כן מהגמ' (בסמוך) דאוונכרי, וכן מסוכה גזולה], ומבואר דס"ל כן אף בדאורייתא</w:t>
      </w:r>
      <w:r w:rsidRPr="0014306B">
        <w:rPr>
          <w:rStyle w:val="ac"/>
          <w:rFonts w:ascii="Narkisim" w:hAnsi="Narkisim"/>
          <w:rtl/>
        </w:rPr>
        <w:footnoteReference w:id="74"/>
      </w:r>
      <w:r w:rsidRPr="0014306B">
        <w:rPr>
          <w:rFonts w:ascii="Narkisim" w:hAnsi="Narkisim"/>
          <w:rtl/>
        </w:rPr>
        <w:t>.</w:t>
      </w:r>
    </w:p>
    <w:p w14:paraId="28F448A6"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פנ"י</w:t>
      </w:r>
      <w:r w:rsidRPr="0014306B">
        <w:rPr>
          <w:rFonts w:ascii="Narkisim" w:hAnsi="Narkisim" w:cs="Narkisim"/>
          <w:rtl/>
        </w:rPr>
        <w:t xml:space="preserve"> (ועוד </w:t>
      </w:r>
      <w:r w:rsidRPr="0014306B">
        <w:rPr>
          <w:rFonts w:ascii="Narkisim" w:hAnsi="Narkisim" w:cs="Narkisim"/>
          <w:b/>
          <w:bCs/>
          <w:rtl/>
        </w:rPr>
        <w:t>אחרונים</w:t>
      </w:r>
      <w:r w:rsidRPr="0014306B">
        <w:rPr>
          <w:rFonts w:ascii="Narkisim" w:hAnsi="Narkisim" w:cs="Narkisim"/>
          <w:rtl/>
        </w:rPr>
        <w:t>) דן דסברת ר' יצחק דל"ש כאן מצווה הבב"ע כיון דקיום המצווה לא הוה מחמת העבירה.  דכיון דיוצא בשאול, קיום המצווה לא תלי בבעלות, דיכול ליטול לולב של חבירו בלא לגוזלו. ועפ"ז ביאר לשון הגמ' מתוך שיוצא בשאול, לא נחשב מחמת העבירה.</w:t>
      </w:r>
    </w:p>
    <w:p w14:paraId="3E93DFAC" w14:textId="77777777" w:rsidR="002C2110" w:rsidRPr="0014306B" w:rsidRDefault="00000000" w:rsidP="0014306B">
      <w:pPr>
        <w:bidi/>
        <w:rPr>
          <w:rFonts w:ascii="Narkisim" w:hAnsi="Narkisim" w:cs="Narkisim"/>
        </w:rPr>
      </w:pPr>
      <w:r w:rsidRPr="0014306B">
        <w:rPr>
          <w:rFonts w:ascii="Narkisim" w:hAnsi="Narkisim" w:cs="Narkisim"/>
          <w:rtl/>
        </w:rPr>
        <w:t>ורוב ה</w:t>
      </w:r>
      <w:r w:rsidRPr="0014306B">
        <w:rPr>
          <w:rFonts w:ascii="Narkisim" w:hAnsi="Narkisim" w:cs="Narkisim"/>
          <w:b/>
          <w:bCs/>
          <w:rtl/>
        </w:rPr>
        <w:t>ראשונים</w:t>
      </w:r>
      <w:r w:rsidRPr="0014306B">
        <w:rPr>
          <w:rFonts w:ascii="Narkisim" w:hAnsi="Narkisim" w:cs="Narkisim"/>
          <w:rtl/>
        </w:rPr>
        <w:t xml:space="preserve"> פסקו כר' יוחנן, דגזול פסול בכל הימים. אבל ה</w:t>
      </w:r>
      <w:r w:rsidRPr="0014306B">
        <w:rPr>
          <w:rFonts w:ascii="Narkisim" w:hAnsi="Narkisim" w:cs="Narkisim"/>
          <w:b/>
          <w:bCs/>
          <w:rtl/>
        </w:rPr>
        <w:t>רמב"ם</w:t>
      </w:r>
      <w:r w:rsidRPr="0014306B">
        <w:rPr>
          <w:rFonts w:ascii="Narkisim" w:hAnsi="Narkisim" w:cs="Narkisim"/>
          <w:rtl/>
        </w:rPr>
        <w:t xml:space="preserve"> (ח ט) פסק דגזל פסול רק ביום א'. וכ"כ ה</w:t>
      </w:r>
      <w:r w:rsidRPr="0014306B">
        <w:rPr>
          <w:rFonts w:ascii="Narkisim" w:hAnsi="Narkisim" w:cs="Narkisim"/>
          <w:b/>
          <w:bCs/>
          <w:rtl/>
        </w:rPr>
        <w:t>בעה"מ</w:t>
      </w:r>
      <w:r w:rsidRPr="0014306B">
        <w:rPr>
          <w:rFonts w:ascii="Narkisim" w:hAnsi="Narkisim" w:cs="Narkisim"/>
          <w:rtl/>
        </w:rPr>
        <w:t xml:space="preserve"> דלא קי"ל כר' יוחנן, וביאר דר' יוחנן אמר כן בשיטת רשב"י דס"ל יאוש כדי קני </w:t>
      </w:r>
      <w:r w:rsidRPr="0014306B">
        <w:rPr>
          <w:rFonts w:ascii="Narkisim" w:hAnsi="Narkisim" w:cs="Narkisim"/>
          <w:szCs w:val="20"/>
          <w:rtl/>
        </w:rPr>
        <w:t>[וכקו' התוס']</w:t>
      </w:r>
      <w:r w:rsidRPr="0014306B">
        <w:rPr>
          <w:rFonts w:ascii="Narkisim" w:hAnsi="Narkisim" w:cs="Narkisim"/>
          <w:rtl/>
        </w:rPr>
        <w:t xml:space="preserve">, אבל ר' יוחנן ס"ל דיאוש ל"ק </w:t>
      </w:r>
      <w:r w:rsidRPr="0014306B">
        <w:rPr>
          <w:rFonts w:ascii="Narkisim" w:hAnsi="Narkisim" w:cs="Narkisim"/>
          <w:szCs w:val="20"/>
          <w:rtl/>
        </w:rPr>
        <w:t>[וכמו שהוכיחו התוס']</w:t>
      </w:r>
      <w:r w:rsidRPr="0014306B">
        <w:rPr>
          <w:rFonts w:ascii="Narkisim" w:hAnsi="Narkisim" w:cs="Narkisim"/>
          <w:rtl/>
        </w:rPr>
        <w:t>. אלא קי"ל כר"י בר"נ בשם שמואל</w:t>
      </w:r>
      <w:r w:rsidRPr="0014306B">
        <w:rPr>
          <w:rStyle w:val="ac"/>
          <w:rFonts w:ascii="Narkisim" w:hAnsi="Narkisim" w:cs="Narkisim"/>
          <w:rtl/>
        </w:rPr>
        <w:footnoteReference w:id="75"/>
      </w:r>
      <w:r w:rsidRPr="0014306B">
        <w:rPr>
          <w:rFonts w:ascii="Narkisim" w:hAnsi="Narkisim" w:cs="Narkisim"/>
          <w:rtl/>
        </w:rPr>
        <w:t xml:space="preserve"> דלא חיישינן למצווה הבב"ע.</w:t>
      </w:r>
    </w:p>
    <w:p w14:paraId="49F89B61" w14:textId="77777777" w:rsidR="002C2110" w:rsidRPr="0014306B" w:rsidRDefault="00000000" w:rsidP="0014306B">
      <w:pPr>
        <w:bidi/>
        <w:rPr>
          <w:rFonts w:ascii="Narkisim" w:hAnsi="Narkisim" w:cs="Narkisim"/>
        </w:rPr>
      </w:pPr>
      <w:r w:rsidRPr="0014306B">
        <w:rPr>
          <w:rFonts w:ascii="Narkisim" w:hAnsi="Narkisim" w:cs="Narkisim"/>
          <w:u w:val="single"/>
          <w:rtl/>
        </w:rPr>
        <w:t>אימא סתם גזילה יאוש בעלים הוא, וכדידיה דמי, קמ"ל</w:t>
      </w:r>
      <w:r w:rsidRPr="0014306B">
        <w:rPr>
          <w:rFonts w:ascii="Narkisim" w:hAnsi="Narkisim" w:cs="Narkisim"/>
          <w:rtl/>
        </w:rPr>
        <w:t>. וס"ד דע"י יאוש לחוד יוצא יד"ח, דיאוש כדי קני, ושמואל לית ליה מצווה הבא בעבירה</w:t>
      </w:r>
      <w:r w:rsidRPr="0014306B">
        <w:rPr>
          <w:rStyle w:val="ac"/>
          <w:rFonts w:ascii="Narkisim" w:hAnsi="Narkisim" w:cs="Narkisim"/>
          <w:rtl/>
        </w:rPr>
        <w:footnoteReference w:id="76"/>
      </w:r>
      <w:r w:rsidRPr="0014306B">
        <w:rPr>
          <w:rFonts w:ascii="Narkisim" w:hAnsi="Narkisim" w:cs="Narkisim"/>
          <w:rtl/>
        </w:rPr>
        <w:t>.</w:t>
      </w:r>
    </w:p>
    <w:p w14:paraId="616DC688" w14:textId="77777777" w:rsidR="002C2110" w:rsidRPr="0014306B" w:rsidRDefault="00000000" w:rsidP="0014306B">
      <w:pPr>
        <w:pStyle w:val="a7"/>
        <w:bidi/>
        <w:rPr>
          <w:rFonts w:ascii="Narkisim" w:hAnsi="Narkisim"/>
        </w:rPr>
      </w:pPr>
      <w:r w:rsidRPr="0014306B">
        <w:rPr>
          <w:rFonts w:ascii="Narkisim" w:hAnsi="Narkisim"/>
          <w:rtl/>
        </w:rPr>
        <w:t>ופ</w:t>
      </w:r>
      <w:r w:rsidRPr="0014306B">
        <w:rPr>
          <w:rFonts w:ascii="Narkisim" w:hAnsi="Narkisim"/>
          <w:b/>
          <w:bCs/>
          <w:rtl/>
        </w:rPr>
        <w:t>רש"י</w:t>
      </w:r>
      <w:r w:rsidRPr="0014306B">
        <w:rPr>
          <w:rFonts w:ascii="Narkisim" w:hAnsi="Narkisim"/>
          <w:rtl/>
        </w:rPr>
        <w:t xml:space="preserve"> קמ"ל עד דשמעינן דמייאש, דלא אמרי' סתם גזילה יאוש</w:t>
      </w:r>
      <w:r w:rsidRPr="0014306B">
        <w:rPr>
          <w:rStyle w:val="ac"/>
          <w:rFonts w:ascii="Narkisim" w:hAnsi="Narkisim"/>
          <w:rtl/>
        </w:rPr>
        <w:footnoteReference w:id="77"/>
      </w:r>
      <w:r w:rsidRPr="0014306B">
        <w:rPr>
          <w:rFonts w:ascii="Narkisim" w:hAnsi="Narkisim"/>
          <w:rtl/>
        </w:rPr>
        <w:t xml:space="preserve">. והפנ"י דן דהול"ל קמ"ל </w:t>
      </w:r>
      <w:r w:rsidRPr="0014306B">
        <w:rPr>
          <w:rFonts w:ascii="Narkisim" w:hAnsi="Narkisim"/>
          <w:rtl/>
        </w:rPr>
        <w:lastRenderedPageBreak/>
        <w:t>דיאוש כדי לא קני. ודן דתלי בגמ' (ב"ק סז:)</w:t>
      </w:r>
      <w:r w:rsidRPr="0014306B">
        <w:rPr>
          <w:rStyle w:val="ac"/>
          <w:rFonts w:ascii="Narkisim" w:hAnsi="Narkisim"/>
          <w:rtl/>
        </w:rPr>
        <w:footnoteReference w:id="78"/>
      </w:r>
      <w:r w:rsidRPr="0014306B">
        <w:rPr>
          <w:rFonts w:ascii="Narkisim" w:hAnsi="Narkisim"/>
          <w:rtl/>
        </w:rPr>
        <w:t>.</w:t>
      </w:r>
    </w:p>
    <w:p w14:paraId="4B6637A2" w14:textId="77777777" w:rsidR="002C2110" w:rsidRPr="0014306B" w:rsidRDefault="00000000" w:rsidP="0014306B">
      <w:pPr>
        <w:pStyle w:val="2"/>
        <w:bidi/>
        <w:rPr>
          <w:rFonts w:ascii="Narkisim" w:hAnsi="Narkisim"/>
        </w:rPr>
      </w:pPr>
      <w:r w:rsidRPr="0014306B">
        <w:rPr>
          <w:rFonts w:ascii="Narkisim" w:hAnsi="Narkisim"/>
          <w:rtl/>
        </w:rPr>
        <w:t>אוונכרי</w:t>
      </w:r>
    </w:p>
    <w:p w14:paraId="2B710EBB" w14:textId="77777777" w:rsidR="002C2110" w:rsidRPr="0014306B" w:rsidRDefault="00000000" w:rsidP="0014306B">
      <w:pPr>
        <w:bidi/>
        <w:rPr>
          <w:rFonts w:ascii="Narkisim" w:hAnsi="Narkisim" w:cs="Narkisim"/>
        </w:rPr>
      </w:pPr>
      <w:r w:rsidRPr="0014306B">
        <w:rPr>
          <w:rFonts w:ascii="Narkisim" w:hAnsi="Narkisim" w:cs="Narkisim"/>
          <w:u w:val="single"/>
          <w:rtl/>
        </w:rPr>
        <w:t>רש"י ד"ה מ"ט סתם</w:t>
      </w:r>
      <w:r w:rsidRPr="0014306B">
        <w:rPr>
          <w:rFonts w:ascii="Narkisim" w:hAnsi="Narkisim" w:cs="Narkisim"/>
          <w:rtl/>
        </w:rPr>
        <w:t>. ושמא אותו קרקע</w:t>
      </w:r>
      <w:r w:rsidRPr="0014306B">
        <w:rPr>
          <w:rStyle w:val="ac"/>
          <w:rFonts w:ascii="Narkisim" w:hAnsi="Narkisim" w:cs="Narkisim"/>
          <w:rtl/>
        </w:rPr>
        <w:footnoteReference w:id="79"/>
      </w:r>
      <w:r w:rsidRPr="0014306B">
        <w:rPr>
          <w:rFonts w:ascii="Narkisim" w:hAnsi="Narkisim" w:cs="Narkisim"/>
          <w:rtl/>
        </w:rPr>
        <w:t xml:space="preserve"> מישראל הוה. ו</w:t>
      </w:r>
      <w:r w:rsidRPr="0014306B">
        <w:rPr>
          <w:rFonts w:ascii="Narkisim" w:hAnsi="Narkisim" w:cs="Narkisim"/>
          <w:b/>
          <w:bCs/>
          <w:rtl/>
        </w:rPr>
        <w:t>ראבי"ה</w:t>
      </w:r>
      <w:r w:rsidRPr="0014306B">
        <w:rPr>
          <w:rFonts w:ascii="Narkisim" w:hAnsi="Narkisim" w:cs="Narkisim"/>
          <w:rtl/>
        </w:rPr>
        <w:t xml:space="preserve"> </w:t>
      </w:r>
      <w:r w:rsidRPr="0014306B">
        <w:rPr>
          <w:rFonts w:ascii="Narkisim" w:hAnsi="Narkisim" w:cs="Narkisim"/>
          <w:szCs w:val="20"/>
          <w:rtl/>
        </w:rPr>
        <w:t>(בשם אביו ר' יואל, והו' ב</w:t>
      </w:r>
      <w:r w:rsidRPr="0014306B">
        <w:rPr>
          <w:rFonts w:ascii="Narkisim" w:hAnsi="Narkisim" w:cs="Narkisim"/>
          <w:b/>
          <w:bCs/>
          <w:szCs w:val="20"/>
          <w:rtl/>
        </w:rPr>
        <w:t>הג' אשר"י</w:t>
      </w:r>
      <w:r w:rsidRPr="0014306B">
        <w:rPr>
          <w:rFonts w:ascii="Narkisim" w:hAnsi="Narkisim" w:cs="Narkisim"/>
          <w:szCs w:val="20"/>
          <w:rtl/>
        </w:rPr>
        <w:t xml:space="preserve"> וב</w:t>
      </w:r>
      <w:r w:rsidRPr="0014306B">
        <w:rPr>
          <w:rFonts w:ascii="Narkisim" w:hAnsi="Narkisim" w:cs="Narkisim"/>
          <w:b/>
          <w:bCs/>
          <w:szCs w:val="20"/>
          <w:rtl/>
        </w:rPr>
        <w:t>שו"ת הרשב"א</w:t>
      </w:r>
      <w:r w:rsidRPr="0014306B">
        <w:rPr>
          <w:rFonts w:ascii="Narkisim" w:hAnsi="Narkisim" w:cs="Narkisim"/>
          <w:szCs w:val="20"/>
          <w:rtl/>
        </w:rPr>
        <w:t xml:space="preserve"> א תתנב)</w:t>
      </w:r>
      <w:r w:rsidRPr="0014306B">
        <w:rPr>
          <w:rFonts w:ascii="Narkisim" w:hAnsi="Narkisim" w:cs="Narkisim"/>
          <w:rtl/>
        </w:rPr>
        <w:t xml:space="preserve"> הק' דקי"ל (חו"מ שנט א) גזל עכו"ם אסור. ועוד דרב הונא גופיה ס"ל (ב"ק קיד.) גזל עכו"ם אסור. ע"כ דישראל לאו דוקא. ועפ"ז נקט דהך דין שייך אף במקום שרוב עכו"ם</w:t>
      </w:r>
      <w:r w:rsidRPr="0014306B">
        <w:rPr>
          <w:rStyle w:val="ac"/>
          <w:rFonts w:ascii="Narkisim" w:hAnsi="Narkisim" w:cs="Narkisim"/>
          <w:rtl/>
        </w:rPr>
        <w:footnoteReference w:id="80"/>
      </w:r>
      <w:r w:rsidRPr="0014306B">
        <w:rPr>
          <w:rFonts w:ascii="Narkisim" w:hAnsi="Narkisim" w:cs="Narkisim"/>
          <w:rtl/>
        </w:rPr>
        <w:t>.</w:t>
      </w:r>
    </w:p>
    <w:p w14:paraId="2B4EDD59" w14:textId="77777777" w:rsidR="002C2110" w:rsidRPr="0014306B" w:rsidRDefault="00000000" w:rsidP="0014306B">
      <w:pPr>
        <w:pStyle w:val="a8"/>
        <w:bidi/>
        <w:rPr>
          <w:rFonts w:ascii="Narkisim" w:hAnsi="Narkisim"/>
        </w:rPr>
      </w:pPr>
      <w:r w:rsidRPr="0014306B">
        <w:rPr>
          <w:rFonts w:ascii="Narkisim" w:hAnsi="Narkisim"/>
          <w:rtl/>
        </w:rPr>
        <w:t>וב</w:t>
      </w:r>
      <w:r w:rsidRPr="0014306B">
        <w:rPr>
          <w:rFonts w:ascii="Narkisim" w:hAnsi="Narkisim"/>
          <w:b/>
          <w:bCs/>
          <w:rtl/>
        </w:rPr>
        <w:t>שו"ת שער אפרים</w:t>
      </w:r>
      <w:r w:rsidRPr="0014306B">
        <w:rPr>
          <w:rFonts w:ascii="Narkisim" w:hAnsi="Narkisim"/>
          <w:rtl/>
        </w:rPr>
        <w:t xml:space="preserve"> (ב) כתב דרש"י לטעמיה (סנהדרין נז.) דאף למ"ד גזל עכו"ם אסור, היינו מדרבנן [משום חילול ד']</w:t>
      </w:r>
      <w:r w:rsidRPr="0014306B">
        <w:rPr>
          <w:rStyle w:val="ac"/>
          <w:rFonts w:ascii="Narkisim" w:hAnsi="Narkisim"/>
          <w:rtl/>
        </w:rPr>
        <w:footnoteReference w:id="81"/>
      </w:r>
      <w:r w:rsidRPr="0014306B">
        <w:rPr>
          <w:rFonts w:ascii="Narkisim" w:hAnsi="Narkisim"/>
          <w:rtl/>
        </w:rPr>
        <w:t>. [אבל ה</w:t>
      </w:r>
      <w:r w:rsidRPr="0014306B">
        <w:rPr>
          <w:rFonts w:ascii="Narkisim" w:hAnsi="Narkisim"/>
          <w:b/>
          <w:bCs/>
          <w:rtl/>
        </w:rPr>
        <w:t>רמב"ם</w:t>
      </w:r>
      <w:r w:rsidRPr="0014306B">
        <w:rPr>
          <w:rFonts w:ascii="Narkisim" w:hAnsi="Narkisim"/>
          <w:rtl/>
        </w:rPr>
        <w:t xml:space="preserve"> (גניבה א א) מבואר דהוה מדאורייתא].</w:t>
      </w:r>
    </w:p>
    <w:p w14:paraId="0B8E68C4"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ריא"ז</w:t>
      </w:r>
      <w:r w:rsidRPr="0014306B">
        <w:rPr>
          <w:rFonts w:ascii="Narkisim" w:hAnsi="Narkisim"/>
          <w:rtl/>
        </w:rPr>
        <w:t xml:space="preserve"> (הו' בשלט"ג) כתב דאיירי דוקא במקומות שרוב ישראל. וביאר דבגזל עכו"ם קודם יאוש אינו יוצא ידי חובה, דלא קרינן ביה לכם כיון שיכול להוציאו בדיינים. אבל אחר יאוש הרי הוא הפקר ביד ישראל התולשו</w:t>
      </w:r>
      <w:r w:rsidRPr="0014306B">
        <w:rPr>
          <w:rStyle w:val="ac"/>
          <w:rFonts w:ascii="Narkisim" w:hAnsi="Narkisim"/>
          <w:rtl/>
        </w:rPr>
        <w:footnoteReference w:id="82"/>
      </w:r>
      <w:r w:rsidRPr="0014306B">
        <w:rPr>
          <w:rFonts w:ascii="Narkisim" w:hAnsi="Narkisim"/>
          <w:rtl/>
        </w:rPr>
        <w:t>. וכ"כ ה</w:t>
      </w:r>
      <w:r w:rsidRPr="0014306B">
        <w:rPr>
          <w:rFonts w:ascii="Narkisim" w:hAnsi="Narkisim"/>
          <w:b/>
          <w:bCs/>
          <w:rtl/>
        </w:rPr>
        <w:t>שעה"מ</w:t>
      </w:r>
      <w:r w:rsidRPr="0014306B">
        <w:rPr>
          <w:rFonts w:ascii="Narkisim" w:hAnsi="Narkisim"/>
          <w:rtl/>
        </w:rPr>
        <w:t xml:space="preserve"> </w:t>
      </w:r>
      <w:r w:rsidRPr="0014306B">
        <w:rPr>
          <w:rFonts w:ascii="Narkisim" w:hAnsi="Narkisim"/>
          <w:szCs w:val="20"/>
          <w:rtl/>
        </w:rPr>
        <w:t>(גזילה א ב, ועוד אחרונים)</w:t>
      </w:r>
      <w:r w:rsidRPr="0014306B">
        <w:rPr>
          <w:rFonts w:ascii="Narkisim" w:hAnsi="Narkisim"/>
          <w:rtl/>
        </w:rPr>
        <w:t xml:space="preserve"> דאף דגזל עכו"ם מדאורייתא, קונה ביאוש לחוד. דאין חיוב השבה לעכו"ם</w:t>
      </w:r>
      <w:r w:rsidRPr="0014306B">
        <w:rPr>
          <w:rStyle w:val="ac"/>
          <w:rFonts w:ascii="Narkisim" w:hAnsi="Narkisim"/>
          <w:rtl/>
        </w:rPr>
        <w:footnoteReference w:id="83"/>
      </w:r>
      <w:r w:rsidRPr="0014306B">
        <w:rPr>
          <w:rFonts w:ascii="Narkisim" w:hAnsi="Narkisim"/>
          <w:rtl/>
        </w:rPr>
        <w:t>.</w:t>
      </w:r>
    </w:p>
    <w:p w14:paraId="7155DAFA" w14:textId="77777777" w:rsidR="002C2110" w:rsidRPr="0014306B" w:rsidRDefault="00000000" w:rsidP="0014306B">
      <w:pPr>
        <w:pStyle w:val="a8"/>
        <w:bidi/>
        <w:rPr>
          <w:rFonts w:ascii="Narkisim" w:hAnsi="Narkisim"/>
        </w:rPr>
      </w:pPr>
      <w:r w:rsidRPr="0014306B">
        <w:rPr>
          <w:rFonts w:ascii="Narkisim" w:hAnsi="Narkisim"/>
          <w:rtl/>
        </w:rPr>
        <w:t>ועד"ז כתב ה</w:t>
      </w:r>
      <w:r w:rsidRPr="0014306B">
        <w:rPr>
          <w:rFonts w:ascii="Narkisim" w:hAnsi="Narkisim"/>
          <w:b/>
          <w:bCs/>
          <w:rtl/>
        </w:rPr>
        <w:t>אמרי משה</w:t>
      </w:r>
      <w:r w:rsidRPr="0014306B">
        <w:rPr>
          <w:rFonts w:ascii="Narkisim" w:hAnsi="Narkisim"/>
          <w:rtl/>
        </w:rPr>
        <w:t xml:space="preserve"> (לז יג) בשם ה</w:t>
      </w:r>
      <w:r w:rsidRPr="0014306B">
        <w:rPr>
          <w:rFonts w:ascii="Narkisim" w:hAnsi="Narkisim"/>
          <w:b/>
          <w:bCs/>
          <w:rtl/>
        </w:rPr>
        <w:t>גר"ח</w:t>
      </w:r>
      <w:r w:rsidRPr="0014306B">
        <w:rPr>
          <w:rFonts w:ascii="Narkisim" w:hAnsi="Narkisim"/>
          <w:rtl/>
        </w:rPr>
        <w:t xml:space="preserve"> לפרש כוונת רש"י דעכ"פ כלפי הלוקח הו"ל אבידת עכו"ם [ומותר], דסוף סוף הוא אבוד מהבעלים</w:t>
      </w:r>
      <w:r w:rsidRPr="0014306B">
        <w:rPr>
          <w:rStyle w:val="ac"/>
          <w:rFonts w:ascii="Narkisim" w:hAnsi="Narkisim"/>
          <w:rtl/>
        </w:rPr>
        <w:footnoteReference w:id="84"/>
      </w:r>
      <w:r w:rsidRPr="0014306B">
        <w:rPr>
          <w:rFonts w:ascii="Narkisim" w:hAnsi="Narkisim"/>
          <w:rtl/>
        </w:rPr>
        <w:t>.</w:t>
      </w:r>
    </w:p>
    <w:p w14:paraId="05BE965F"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מלחמות</w:t>
      </w:r>
      <w:r w:rsidRPr="0014306B">
        <w:rPr>
          <w:rFonts w:ascii="Narkisim" w:hAnsi="Narkisim" w:cs="Narkisim"/>
          <w:rtl/>
        </w:rPr>
        <w:t xml:space="preserve"> וה</w:t>
      </w:r>
      <w:r w:rsidRPr="0014306B">
        <w:rPr>
          <w:rFonts w:ascii="Narkisim" w:hAnsi="Narkisim" w:cs="Narkisim"/>
          <w:b/>
          <w:bCs/>
          <w:rtl/>
        </w:rPr>
        <w:t>ריטב"א</w:t>
      </w:r>
      <w:r w:rsidRPr="0014306B">
        <w:rPr>
          <w:rFonts w:ascii="Narkisim" w:hAnsi="Narkisim" w:cs="Narkisim"/>
          <w:rtl/>
        </w:rPr>
        <w:t xml:space="preserve"> וה</w:t>
      </w:r>
      <w:r w:rsidRPr="0014306B">
        <w:rPr>
          <w:rFonts w:ascii="Narkisim" w:hAnsi="Narkisim" w:cs="Narkisim"/>
          <w:b/>
          <w:bCs/>
          <w:rtl/>
        </w:rPr>
        <w:t>יראים</w:t>
      </w:r>
      <w:r w:rsidRPr="0014306B">
        <w:rPr>
          <w:rFonts w:ascii="Narkisim" w:hAnsi="Narkisim" w:cs="Narkisim"/>
          <w:rtl/>
        </w:rPr>
        <w:t xml:space="preserve"> (ע' בע"ב) העמידו את הסוגיא בגזל עכו"ם, ומש"ה אין בזה משום מצווה הבאה בעבירה, אלא משום חסרון לכם. וה</w:t>
      </w:r>
      <w:r w:rsidRPr="0014306B">
        <w:rPr>
          <w:rFonts w:ascii="Narkisim" w:hAnsi="Narkisim" w:cs="Narkisim"/>
          <w:b/>
          <w:bCs/>
          <w:rtl/>
        </w:rPr>
        <w:t>יראים</w:t>
      </w:r>
      <w:r w:rsidRPr="0014306B">
        <w:rPr>
          <w:rFonts w:ascii="Narkisim" w:hAnsi="Narkisim" w:cs="Narkisim"/>
          <w:rtl/>
        </w:rPr>
        <w:t xml:space="preserve"> (תכב) כתב דאע"ג דגזל עכום שרי, צריך ליזהר שלא לגזוז, דלא מקרי 'לכם' ואינו יוצא יד"ח עד שיצא מרשותו. (וע' בסמוך). </w:t>
      </w:r>
      <w:r w:rsidRPr="0014306B">
        <w:rPr>
          <w:rFonts w:ascii="Narkisim" w:hAnsi="Narkisim" w:cs="Narkisim"/>
          <w:szCs w:val="20"/>
          <w:rtl/>
        </w:rPr>
        <w:t>[וה</w:t>
      </w:r>
      <w:r w:rsidRPr="0014306B">
        <w:rPr>
          <w:rFonts w:ascii="Narkisim" w:hAnsi="Narkisim" w:cs="Narkisim"/>
          <w:b/>
          <w:bCs/>
          <w:szCs w:val="20"/>
          <w:rtl/>
        </w:rPr>
        <w:t>יראים</w:t>
      </w:r>
      <w:r w:rsidRPr="0014306B">
        <w:rPr>
          <w:rFonts w:ascii="Narkisim" w:hAnsi="Narkisim" w:cs="Narkisim"/>
          <w:szCs w:val="20"/>
          <w:rtl/>
        </w:rPr>
        <w:t xml:space="preserve"> כתב דגזל עכו"ם מותר, ומש"ה לא נחשב באה בעבירה. ועוד דנו ה</w:t>
      </w:r>
      <w:r w:rsidRPr="0014306B">
        <w:rPr>
          <w:rFonts w:ascii="Narkisim" w:hAnsi="Narkisim" w:cs="Narkisim"/>
          <w:b/>
          <w:bCs/>
          <w:szCs w:val="20"/>
          <w:rtl/>
        </w:rPr>
        <w:t>אחרונים</w:t>
      </w:r>
      <w:r w:rsidRPr="0014306B">
        <w:rPr>
          <w:rFonts w:ascii="Narkisim" w:hAnsi="Narkisim" w:cs="Narkisim"/>
          <w:szCs w:val="20"/>
          <w:rtl/>
        </w:rPr>
        <w:t xml:space="preserve"> (ע' בע"ב) דאין חיוב השבה לעכו"ם [וכדברי הריא"ז], ומש"ה לא נחשב חפצא של גזל דנימא שהעבירה קיימת].</w:t>
      </w:r>
    </w:p>
    <w:p w14:paraId="7B9B5D3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w:t>
      </w:r>
      <w:r w:rsidRPr="0014306B">
        <w:rPr>
          <w:rFonts w:ascii="Narkisim" w:hAnsi="Narkisim"/>
          <w:szCs w:val="20"/>
          <w:rtl/>
        </w:rPr>
        <w:t>(תרלז ג)</w:t>
      </w:r>
      <w:r w:rsidRPr="0014306B">
        <w:rPr>
          <w:rFonts w:ascii="Narkisim" w:hAnsi="Narkisim"/>
          <w:rtl/>
        </w:rPr>
        <w:t xml:space="preserve"> הביא מדברי ה</w:t>
      </w:r>
      <w:r w:rsidRPr="0014306B">
        <w:rPr>
          <w:rFonts w:ascii="Narkisim" w:hAnsi="Narkisim"/>
          <w:b/>
          <w:bCs/>
          <w:rtl/>
        </w:rPr>
        <w:t>ריא"ז</w:t>
      </w:r>
      <w:r w:rsidRPr="0014306B">
        <w:rPr>
          <w:rFonts w:ascii="Narkisim" w:hAnsi="Narkisim"/>
          <w:rtl/>
        </w:rPr>
        <w:t xml:space="preserve"> (הנ"ל) דאף דגזל עכו"ם אסור, מ"מ לא הוה מצווה הבא בעבירה. </w:t>
      </w:r>
      <w:r w:rsidRPr="0014306B">
        <w:rPr>
          <w:rFonts w:ascii="Narkisim" w:hAnsi="Narkisim"/>
          <w:szCs w:val="20"/>
          <w:rtl/>
        </w:rPr>
        <w:t>[וכדברי רש"י בע"ב דנידון הסוגיא מצד בא בעבירה, ולא משום 'לכם'].</w:t>
      </w:r>
      <w:r w:rsidRPr="0014306B">
        <w:rPr>
          <w:rFonts w:ascii="Narkisim" w:hAnsi="Narkisim"/>
          <w:rtl/>
        </w:rPr>
        <w:t xml:space="preserve"> וצ"ב דאי גזל עכו"ם אסור, אמאי לא יחשב 'עבירה'</w:t>
      </w:r>
      <w:r w:rsidRPr="0014306B">
        <w:rPr>
          <w:rStyle w:val="ac"/>
          <w:rFonts w:ascii="Narkisim" w:hAnsi="Narkisim"/>
          <w:rtl/>
        </w:rPr>
        <w:footnoteReference w:id="85"/>
      </w:r>
      <w:r w:rsidRPr="0014306B">
        <w:rPr>
          <w:rFonts w:ascii="Narkisim" w:hAnsi="Narkisim"/>
          <w:rtl/>
        </w:rPr>
        <w:t>.</w:t>
      </w:r>
    </w:p>
    <w:p w14:paraId="1253718E" w14:textId="77777777" w:rsidR="002C2110" w:rsidRPr="0014306B" w:rsidRDefault="00000000" w:rsidP="0014306B">
      <w:pPr>
        <w:bidi/>
        <w:rPr>
          <w:rFonts w:ascii="Narkisim" w:hAnsi="Narkisim" w:cs="Narkisim"/>
        </w:rPr>
      </w:pPr>
      <w:r w:rsidRPr="0014306B">
        <w:rPr>
          <w:rFonts w:ascii="Narkisim" w:hAnsi="Narkisim" w:cs="Narkisim"/>
          <w:rtl/>
        </w:rPr>
        <w:t>וב</w:t>
      </w:r>
      <w:r w:rsidRPr="0014306B">
        <w:rPr>
          <w:rFonts w:ascii="Narkisim" w:hAnsi="Narkisim" w:cs="Narkisim"/>
          <w:b/>
          <w:bCs/>
          <w:rtl/>
        </w:rPr>
        <w:t>שו"ת שער אפרים</w:t>
      </w:r>
      <w:r w:rsidRPr="0014306B">
        <w:rPr>
          <w:rFonts w:ascii="Narkisim" w:hAnsi="Narkisim" w:cs="Narkisim"/>
          <w:rtl/>
        </w:rPr>
        <w:t xml:space="preserve"> (ב) דן דאי איירי בגזל לישראל, נימא דמסתמא ניחא [לישראל הנגזל] דחבריה יעשה מצווה בממוניה [וע' </w:t>
      </w:r>
      <w:r w:rsidRPr="0014306B">
        <w:rPr>
          <w:rFonts w:ascii="Narkisim" w:hAnsi="Narkisim" w:cs="Narkisim"/>
          <w:b/>
          <w:bCs/>
          <w:rtl/>
        </w:rPr>
        <w:t>מג"א</w:t>
      </w:r>
      <w:r w:rsidRPr="0014306B">
        <w:rPr>
          <w:rFonts w:ascii="Narkisim" w:hAnsi="Narkisim" w:cs="Narkisim"/>
          <w:rtl/>
        </w:rPr>
        <w:t xml:space="preserve"> תרלז ג]. [וכת' דאי חיישינן שהוא של נכרי ניחא].</w:t>
      </w:r>
    </w:p>
    <w:p w14:paraId="26380A29" w14:textId="77777777" w:rsidR="002C2110" w:rsidRPr="0014306B" w:rsidRDefault="00000000" w:rsidP="0014306B">
      <w:pPr>
        <w:pStyle w:val="aa"/>
        <w:bidi/>
        <w:rPr>
          <w:rFonts w:ascii="Narkisim" w:hAnsi="Narkisim"/>
        </w:rPr>
      </w:pPr>
      <w:r w:rsidRPr="0014306B">
        <w:rPr>
          <w:rFonts w:ascii="Narkisim" w:hAnsi="Narkisim"/>
          <w:u w:val="single"/>
          <w:rtl/>
        </w:rPr>
        <w:t>אלא לגזזוה אינהו וכו'.</w:t>
      </w:r>
      <w:r w:rsidRPr="0014306B">
        <w:rPr>
          <w:rFonts w:ascii="Narkisim" w:hAnsi="Narkisim"/>
          <w:rtl/>
        </w:rPr>
        <w:t xml:space="preserve"> ה</w:t>
      </w:r>
      <w:r w:rsidRPr="0014306B">
        <w:rPr>
          <w:rFonts w:ascii="Narkisim" w:hAnsi="Narkisim"/>
          <w:b/>
          <w:bCs/>
          <w:rtl/>
        </w:rPr>
        <w:t>שעה"מ</w:t>
      </w:r>
      <w:r w:rsidRPr="0014306B">
        <w:rPr>
          <w:rFonts w:ascii="Narkisim" w:hAnsi="Narkisim"/>
          <w:rtl/>
        </w:rPr>
        <w:t xml:space="preserve"> ו</w:t>
      </w:r>
      <w:r w:rsidRPr="0014306B">
        <w:rPr>
          <w:rFonts w:ascii="Narkisim" w:hAnsi="Narkisim"/>
          <w:b/>
          <w:bCs/>
          <w:rtl/>
        </w:rPr>
        <w:t>רע"א</w:t>
      </w:r>
      <w:r w:rsidRPr="0014306B">
        <w:rPr>
          <w:rFonts w:ascii="Narkisim" w:hAnsi="Narkisim"/>
          <w:rtl/>
        </w:rPr>
        <w:t xml:space="preserve"> הק' דמ"מ הוה גזל אצל הגוי, ויחשב מצווה הבא בעבירה</w:t>
      </w:r>
      <w:r w:rsidRPr="0014306B">
        <w:rPr>
          <w:rStyle w:val="ac"/>
          <w:rFonts w:ascii="Narkisim" w:hAnsi="Narkisim"/>
          <w:rtl/>
        </w:rPr>
        <w:footnoteReference w:id="86"/>
      </w:r>
      <w:r w:rsidRPr="0014306B">
        <w:rPr>
          <w:rFonts w:ascii="Narkisim" w:hAnsi="Narkisim"/>
          <w:rtl/>
        </w:rPr>
        <w:t>. וע"כ כדברי התוס' דבעינן שהמצווה יהא מחמת העבירה [ותוס' לא הוכיחו מכאן]. וה</w:t>
      </w:r>
      <w:r w:rsidRPr="0014306B">
        <w:rPr>
          <w:rFonts w:ascii="Narkisim" w:hAnsi="Narkisim"/>
          <w:b/>
          <w:bCs/>
          <w:rtl/>
        </w:rPr>
        <w:t>שעה"מ</w:t>
      </w:r>
      <w:r w:rsidRPr="0014306B">
        <w:rPr>
          <w:rFonts w:ascii="Narkisim" w:hAnsi="Narkisim"/>
          <w:rtl/>
        </w:rPr>
        <w:t xml:space="preserve"> כתב ליישב דכיון דהוה אחר יאוש, הו"ל כאבידה.</w:t>
      </w:r>
    </w:p>
    <w:p w14:paraId="4EEA9BDD" w14:textId="77777777" w:rsidR="002C2110" w:rsidRPr="0014306B" w:rsidRDefault="00000000" w:rsidP="0014306B">
      <w:pPr>
        <w:pStyle w:val="3"/>
        <w:bidi/>
        <w:rPr>
          <w:rFonts w:ascii="Narkisim" w:hAnsi="Narkisim"/>
        </w:rPr>
      </w:pPr>
      <w:r w:rsidRPr="0014306B">
        <w:rPr>
          <w:rFonts w:ascii="Narkisim" w:hAnsi="Narkisim"/>
          <w:rtl/>
        </w:rPr>
        <w:lastRenderedPageBreak/>
        <w:t>דף ל:</w:t>
      </w:r>
    </w:p>
    <w:p w14:paraId="196A4661" w14:textId="77777777" w:rsidR="002C2110" w:rsidRPr="0014306B" w:rsidRDefault="00000000" w:rsidP="0014306B">
      <w:pPr>
        <w:bidi/>
        <w:rPr>
          <w:rFonts w:ascii="Narkisim" w:hAnsi="Narkisim" w:cs="Narkisim"/>
        </w:rPr>
      </w:pPr>
      <w:r w:rsidRPr="0014306B">
        <w:rPr>
          <w:rFonts w:ascii="Narkisim" w:hAnsi="Narkisim" w:cs="Narkisim"/>
          <w:u w:val="single"/>
          <w:rtl/>
        </w:rPr>
        <w:t>רש"י ד"ה וקרקע</w:t>
      </w:r>
      <w:r w:rsidRPr="0014306B">
        <w:rPr>
          <w:rFonts w:ascii="Narkisim" w:hAnsi="Narkisim" w:cs="Narkisim"/>
          <w:rtl/>
        </w:rPr>
        <w:t>. וא"נ קני</w:t>
      </w:r>
      <w:r w:rsidRPr="0014306B">
        <w:rPr>
          <w:rStyle w:val="ac"/>
          <w:rFonts w:ascii="Narkisim" w:hAnsi="Narkisim" w:cs="Narkisim"/>
          <w:rtl/>
        </w:rPr>
        <w:footnoteReference w:id="87"/>
      </w:r>
      <w:r w:rsidRPr="0014306B">
        <w:rPr>
          <w:rFonts w:ascii="Narkisim" w:hAnsi="Narkisim" w:cs="Narkisim"/>
          <w:rtl/>
        </w:rPr>
        <w:t>, מצווה הבאה בעבירה</w:t>
      </w:r>
      <w:r w:rsidRPr="0014306B">
        <w:rPr>
          <w:rStyle w:val="ac"/>
          <w:rFonts w:ascii="Narkisim" w:hAnsi="Narkisim" w:cs="Narkisim"/>
          <w:rtl/>
        </w:rPr>
        <w:footnoteReference w:id="88"/>
      </w:r>
      <w:r w:rsidRPr="0014306B">
        <w:rPr>
          <w:rFonts w:ascii="Narkisim" w:hAnsi="Narkisim" w:cs="Narkisim"/>
          <w:rtl/>
        </w:rPr>
        <w:t xml:space="preserve"> הוי וכו' תהיו אתם גוזלים.</w:t>
      </w:r>
    </w:p>
    <w:p w14:paraId="1D1AA998"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מהרש"א</w:t>
      </w:r>
      <w:r w:rsidRPr="0014306B">
        <w:rPr>
          <w:rFonts w:ascii="Narkisim" w:hAnsi="Narkisim"/>
          <w:rtl/>
        </w:rPr>
        <w:t xml:space="preserve"> הק' א"כ האיך מהני </w:t>
      </w:r>
      <w:r w:rsidRPr="0014306B">
        <w:rPr>
          <w:rFonts w:ascii="Narkisim" w:hAnsi="Narkisim"/>
          <w:szCs w:val="20"/>
          <w:rtl/>
        </w:rPr>
        <w:t>(בגמ' בסמוך)</w:t>
      </w:r>
      <w:r w:rsidRPr="0014306B">
        <w:rPr>
          <w:rFonts w:ascii="Narkisim" w:hAnsi="Narkisim"/>
          <w:rtl/>
        </w:rPr>
        <w:t xml:space="preserve"> שינוי השם ושינוי מעשה, הא בהתחלת הקנין קנאו בעבירה. ותי' דמ"מ כיון דכבר קנאו ביאוש, בקנין שינוי שאח"כ לא יהיו גוזלים. [בקנין השני לא הוה בא בעבירה</w:t>
      </w:r>
      <w:r w:rsidRPr="0014306B">
        <w:rPr>
          <w:rStyle w:val="ac"/>
          <w:rFonts w:ascii="Narkisim" w:hAnsi="Narkisim"/>
          <w:rtl/>
        </w:rPr>
        <w:footnoteReference w:id="89"/>
      </w:r>
      <w:r w:rsidRPr="0014306B">
        <w:rPr>
          <w:rFonts w:ascii="Narkisim" w:hAnsi="Narkisim"/>
          <w:rtl/>
        </w:rPr>
        <w:t xml:space="preserve">]. </w:t>
      </w:r>
      <w:r w:rsidRPr="0014306B">
        <w:rPr>
          <w:rFonts w:ascii="Narkisim" w:hAnsi="Narkisim"/>
          <w:szCs w:val="20"/>
          <w:rtl/>
        </w:rPr>
        <w:t>וה</w:t>
      </w:r>
      <w:r w:rsidRPr="0014306B">
        <w:rPr>
          <w:rFonts w:ascii="Narkisim" w:hAnsi="Narkisim"/>
          <w:b/>
          <w:bCs/>
          <w:szCs w:val="20"/>
          <w:rtl/>
        </w:rPr>
        <w:t>קה"י</w:t>
      </w:r>
      <w:r w:rsidRPr="0014306B">
        <w:rPr>
          <w:rFonts w:ascii="Narkisim" w:hAnsi="Narkisim"/>
          <w:szCs w:val="20"/>
          <w:rtl/>
        </w:rPr>
        <w:t xml:space="preserve"> (כא) תמה מה שייך קנין אחרי שהוא כבר שלו.</w:t>
      </w:r>
    </w:p>
    <w:p w14:paraId="22E8E218"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w:t>
      </w:r>
      <w:r w:rsidRPr="0014306B">
        <w:rPr>
          <w:rFonts w:ascii="Narkisim" w:hAnsi="Narkisim"/>
          <w:szCs w:val="20"/>
          <w:rtl/>
        </w:rPr>
        <w:t>(קה"י ועוד)</w:t>
      </w:r>
      <w:r w:rsidRPr="0014306B">
        <w:rPr>
          <w:rFonts w:ascii="Narkisim" w:hAnsi="Narkisim"/>
          <w:rtl/>
        </w:rPr>
        <w:t xml:space="preserve"> דנו לפרש דגדר שינוי נחשב כדבר חדש, ומש"ה לא נחשב שנקנה בעבירה</w:t>
      </w:r>
      <w:r w:rsidRPr="0014306B">
        <w:rPr>
          <w:rStyle w:val="ac"/>
          <w:rFonts w:ascii="Narkisim" w:hAnsi="Narkisim"/>
          <w:rtl/>
        </w:rPr>
        <w:footnoteReference w:id="90"/>
      </w:r>
      <w:r w:rsidRPr="0014306B">
        <w:rPr>
          <w:rFonts w:ascii="Narkisim" w:hAnsi="Narkisim"/>
          <w:rtl/>
        </w:rPr>
        <w:t>. [וכ"כ הפסקי ה</w:t>
      </w:r>
      <w:r w:rsidRPr="0014306B">
        <w:rPr>
          <w:rFonts w:ascii="Narkisim" w:hAnsi="Narkisim"/>
          <w:b/>
          <w:bCs/>
          <w:rtl/>
        </w:rPr>
        <w:t>רי"ד</w:t>
      </w:r>
      <w:r w:rsidRPr="0014306B">
        <w:rPr>
          <w:rFonts w:ascii="Narkisim" w:hAnsi="Narkisim"/>
          <w:rtl/>
        </w:rPr>
        <w:t xml:space="preserve"> לא.</w:t>
      </w:r>
      <w:r w:rsidRPr="0014306B">
        <w:rPr>
          <w:rStyle w:val="ac"/>
          <w:rFonts w:ascii="Narkisim" w:hAnsi="Narkisim"/>
          <w:rtl/>
        </w:rPr>
        <w:footnoteReference w:id="91"/>
      </w:r>
      <w:r w:rsidRPr="0014306B">
        <w:rPr>
          <w:rFonts w:ascii="Narkisim" w:hAnsi="Narkisim"/>
          <w:rtl/>
        </w:rPr>
        <w:t xml:space="preserve">]. </w:t>
      </w:r>
      <w:r w:rsidRPr="0014306B">
        <w:rPr>
          <w:rFonts w:ascii="Narkisim" w:hAnsi="Narkisim"/>
          <w:szCs w:val="20"/>
          <w:rtl/>
        </w:rPr>
        <w:t>[ויסוד לזה מהגמ' (ב"ק סה:) דאף לענין אתנן מהני שינוי</w:t>
      </w:r>
      <w:r w:rsidRPr="0014306B">
        <w:rPr>
          <w:rStyle w:val="ac"/>
          <w:rFonts w:ascii="Narkisim" w:hAnsi="Narkisim"/>
          <w:szCs w:val="20"/>
          <w:rtl/>
        </w:rPr>
        <w:footnoteReference w:id="92"/>
      </w:r>
      <w:r w:rsidRPr="0014306B">
        <w:rPr>
          <w:rFonts w:ascii="Narkisim" w:hAnsi="Narkisim"/>
          <w:szCs w:val="20"/>
          <w:rtl/>
        </w:rPr>
        <w:t>, דנחשב כאחר].</w:t>
      </w:r>
    </w:p>
    <w:p w14:paraId="5B367D32" w14:textId="77777777" w:rsidR="002C2110" w:rsidRPr="0014306B" w:rsidRDefault="00000000" w:rsidP="0014306B">
      <w:pPr>
        <w:pStyle w:val="a8"/>
        <w:bidi/>
        <w:rPr>
          <w:rFonts w:ascii="Narkisim" w:hAnsi="Narkisim"/>
        </w:rPr>
      </w:pPr>
      <w:r w:rsidRPr="0014306B">
        <w:rPr>
          <w:rFonts w:ascii="Narkisim" w:hAnsi="Narkisim"/>
          <w:rtl/>
        </w:rPr>
        <w:t>ועוד ביארו ה</w:t>
      </w:r>
      <w:r w:rsidRPr="0014306B">
        <w:rPr>
          <w:rFonts w:ascii="Narkisim" w:hAnsi="Narkisim"/>
          <w:b/>
          <w:bCs/>
          <w:rtl/>
        </w:rPr>
        <w:t>אחרונים</w:t>
      </w:r>
      <w:r w:rsidRPr="0014306B">
        <w:rPr>
          <w:rFonts w:ascii="Narkisim" w:hAnsi="Narkisim"/>
          <w:rtl/>
        </w:rPr>
        <w:t xml:space="preserve"> דאף אחר שקנאו ביאוש, נחשב שלו בחזקת גזל, וע"י שינוי פקע ממנו שם גזל</w:t>
      </w:r>
      <w:r w:rsidRPr="0014306B">
        <w:rPr>
          <w:rStyle w:val="ac"/>
          <w:rFonts w:ascii="Narkisim" w:hAnsi="Narkisim"/>
          <w:rtl/>
        </w:rPr>
        <w:footnoteReference w:id="93"/>
      </w:r>
      <w:r w:rsidRPr="0014306B">
        <w:rPr>
          <w:rFonts w:ascii="Narkisim" w:hAnsi="Narkisim"/>
          <w:rtl/>
        </w:rPr>
        <w:t>.</w:t>
      </w:r>
    </w:p>
    <w:p w14:paraId="546DD622" w14:textId="77777777" w:rsidR="002C2110" w:rsidRPr="0014306B" w:rsidRDefault="00000000" w:rsidP="0014306B">
      <w:pPr>
        <w:bidi/>
        <w:rPr>
          <w:rFonts w:ascii="Narkisim" w:hAnsi="Narkisim" w:cs="Narkisim"/>
        </w:rPr>
      </w:pPr>
      <w:r w:rsidRPr="0014306B">
        <w:rPr>
          <w:rFonts w:ascii="Narkisim" w:hAnsi="Narkisim" w:cs="Narkisim"/>
          <w:u w:val="single"/>
          <w:rtl/>
        </w:rPr>
        <w:t xml:space="preserve"> </w:t>
      </w:r>
      <w:r w:rsidRPr="0014306B">
        <w:rPr>
          <w:rFonts w:ascii="Narkisim" w:hAnsi="Narkisim" w:cs="Narkisim"/>
          <w:rtl/>
        </w:rPr>
        <w:t xml:space="preserve">אבל </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(בע"א ד"ה הא, וה</w:t>
      </w:r>
      <w:r w:rsidRPr="0014306B">
        <w:rPr>
          <w:rFonts w:ascii="Narkisim" w:hAnsi="Narkisim" w:cs="Narkisim"/>
          <w:b/>
          <w:bCs/>
          <w:szCs w:val="20"/>
          <w:rtl/>
        </w:rPr>
        <w:t>ריטב"א</w:t>
      </w:r>
      <w:r w:rsidRPr="0014306B">
        <w:rPr>
          <w:rFonts w:ascii="Narkisim" w:hAnsi="Narkisim" w:cs="Narkisim"/>
          <w:szCs w:val="20"/>
          <w:rtl/>
        </w:rPr>
        <w:t>)</w:t>
      </w:r>
      <w:r w:rsidRPr="0014306B">
        <w:rPr>
          <w:rFonts w:ascii="Narkisim" w:hAnsi="Narkisim" w:cs="Narkisim"/>
          <w:rtl/>
        </w:rPr>
        <w:t xml:space="preserve"> הוכיחו </w:t>
      </w:r>
      <w:r w:rsidRPr="0014306B">
        <w:rPr>
          <w:rFonts w:ascii="Narkisim" w:hAnsi="Narkisim" w:cs="Narkisim"/>
          <w:szCs w:val="20"/>
          <w:rtl/>
        </w:rPr>
        <w:t>[דמהני כשקנאו בשינוי]</w:t>
      </w:r>
      <w:r w:rsidRPr="0014306B">
        <w:rPr>
          <w:rFonts w:ascii="Narkisim" w:hAnsi="Narkisim" w:cs="Narkisim"/>
          <w:rtl/>
        </w:rPr>
        <w:t xml:space="preserve"> דכיון דקנה מעיקרא לא נחשב מצווה הבאה בעבירה</w:t>
      </w:r>
      <w:r w:rsidRPr="0014306B">
        <w:rPr>
          <w:rStyle w:val="ac"/>
          <w:rFonts w:ascii="Narkisim" w:hAnsi="Narkisim" w:cs="Narkisim"/>
          <w:rtl/>
        </w:rPr>
        <w:footnoteReference w:id="94"/>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מאירי</w:t>
      </w:r>
      <w:r w:rsidRPr="0014306B">
        <w:rPr>
          <w:rFonts w:ascii="Narkisim" w:hAnsi="Narkisim" w:cs="Narkisim"/>
          <w:szCs w:val="20"/>
          <w:rtl/>
        </w:rPr>
        <w:t xml:space="preserve"> כתב עפ"ז דאם הגזלן מכרו לאחר, וחזר וקנה אינו מצווה הבב"ע. שעכשיו קנאה בלא סיוע המצווה.</w:t>
      </w:r>
    </w:p>
    <w:p w14:paraId="14BCB09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יראים</w:t>
      </w:r>
      <w:r w:rsidRPr="0014306B">
        <w:rPr>
          <w:rFonts w:ascii="Narkisim" w:hAnsi="Narkisim"/>
          <w:rtl/>
        </w:rPr>
        <w:t xml:space="preserve"> (תכב) כתב דש"מ דגזל עכו"ם מותר [במקום דליכא חילול ד'], דהא אחרי שקנאו לא פסלי משום מצווה הבב"ע. </w:t>
      </w:r>
      <w:r w:rsidRPr="0014306B">
        <w:rPr>
          <w:rFonts w:ascii="Narkisim" w:hAnsi="Narkisim"/>
          <w:szCs w:val="20"/>
          <w:rtl/>
        </w:rPr>
        <w:t>[אבל ב</w:t>
      </w:r>
      <w:r w:rsidRPr="0014306B">
        <w:rPr>
          <w:rFonts w:ascii="Narkisim" w:hAnsi="Narkisim"/>
          <w:b/>
          <w:bCs/>
          <w:szCs w:val="20"/>
          <w:rtl/>
        </w:rPr>
        <w:t>הג' חת"ס</w:t>
      </w:r>
      <w:r w:rsidRPr="0014306B">
        <w:rPr>
          <w:rFonts w:ascii="Narkisim" w:hAnsi="Narkisim"/>
          <w:szCs w:val="20"/>
          <w:rtl/>
        </w:rPr>
        <w:t xml:space="preserve"> תמה דרב הונא (דסוגיין) ס"ל בגמ' (ב"ק קיג) דגזל עכו"ם אסור. וכתב להגיה בדברי היראים דליכא חיוב השבה בגזל עכו"ם. ומש"ה לא נחשב באה בעבירה, וכמ"ש תוס' דכבר קנאו קודם. ואין עליו שם גזול].</w:t>
      </w:r>
    </w:p>
    <w:p w14:paraId="25CE78D4"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בעה"מ</w:t>
      </w:r>
      <w:r w:rsidRPr="0014306B">
        <w:rPr>
          <w:rFonts w:ascii="Narkisim" w:hAnsi="Narkisim" w:cs="Narkisim"/>
          <w:rtl/>
        </w:rPr>
        <w:t xml:space="preserve"> הוכיח מסוגיין דקי"ל דאין חסרון מצווה הבא בעבירה. וה</w:t>
      </w:r>
      <w:r w:rsidRPr="0014306B">
        <w:rPr>
          <w:rFonts w:ascii="Narkisim" w:hAnsi="Narkisim" w:cs="Narkisim"/>
          <w:b/>
          <w:bCs/>
          <w:rtl/>
        </w:rPr>
        <w:t>מלחמות</w:t>
      </w:r>
      <w:r w:rsidRPr="0014306B">
        <w:rPr>
          <w:rFonts w:ascii="Narkisim" w:hAnsi="Narkisim" w:cs="Narkisim"/>
          <w:rtl/>
        </w:rPr>
        <w:t xml:space="preserve"> חלק דלא נחשב מצווה הבא בעבירה, דסתמא דהוה של נכרי, דישראל לא שכיחי. אלא משום לכם בעינן שיקנו ביאוש וש"ר.</w:t>
      </w:r>
    </w:p>
    <w:p w14:paraId="7CFE21CC"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ביאר דכוונת המלחמות כדברי היראים, דגזל עכו"ם מותר, אלא דלא נחשב לכם. וה</w:t>
      </w:r>
      <w:r w:rsidRPr="0014306B">
        <w:rPr>
          <w:rFonts w:ascii="Narkisim" w:hAnsi="Narkisim"/>
          <w:b/>
          <w:bCs/>
          <w:rtl/>
        </w:rPr>
        <w:t>שעה"מ</w:t>
      </w:r>
      <w:r w:rsidRPr="0014306B">
        <w:rPr>
          <w:rFonts w:ascii="Narkisim" w:hAnsi="Narkisim"/>
          <w:rtl/>
        </w:rPr>
        <w:t xml:space="preserve"> (גזילה א ב) תמה דרב הונא (דסוגיין) ס"ל גזל עכו"ם אסור [וכקו' הראבי"ה לעיל]. אבל ה</w:t>
      </w:r>
      <w:r w:rsidRPr="0014306B">
        <w:rPr>
          <w:rFonts w:ascii="Narkisim" w:hAnsi="Narkisim"/>
          <w:b/>
          <w:bCs/>
          <w:rtl/>
        </w:rPr>
        <w:t>חת"ס</w:t>
      </w:r>
      <w:r w:rsidRPr="0014306B">
        <w:rPr>
          <w:rFonts w:ascii="Narkisim" w:hAnsi="Narkisim"/>
          <w:rtl/>
        </w:rPr>
        <w:t xml:space="preserve"> וה</w:t>
      </w:r>
      <w:r w:rsidRPr="0014306B">
        <w:rPr>
          <w:rFonts w:ascii="Narkisim" w:hAnsi="Narkisim"/>
          <w:b/>
          <w:bCs/>
          <w:rtl/>
        </w:rPr>
        <w:t>או"ש</w:t>
      </w:r>
      <w:r w:rsidRPr="0014306B">
        <w:rPr>
          <w:rFonts w:ascii="Narkisim" w:hAnsi="Narkisim"/>
          <w:rtl/>
        </w:rPr>
        <w:t xml:space="preserve"> (ה כה) כת' דגזל עכו"ם אסור, אלא דאין חיוב השבה (וכמ"ש השעה"מ, ע' לעיל). וכיון דליכא חיוב השבה לא נחשב דעומד בידו ע"י העבירה. [ואף דלא קנאו, ויש לעכו"ם זכות ליטלו ממנו</w:t>
      </w:r>
      <w:r w:rsidRPr="0014306B">
        <w:rPr>
          <w:rStyle w:val="ac"/>
          <w:rFonts w:ascii="Narkisim" w:hAnsi="Narkisim"/>
          <w:rtl/>
        </w:rPr>
        <w:footnoteReference w:id="95"/>
      </w:r>
      <w:r w:rsidRPr="0014306B">
        <w:rPr>
          <w:rFonts w:ascii="Narkisim" w:hAnsi="Narkisim"/>
          <w:rtl/>
        </w:rPr>
        <w:t>].</w:t>
      </w:r>
    </w:p>
    <w:p w14:paraId="3C638592"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ראב"ד</w:t>
      </w:r>
      <w:r w:rsidRPr="0014306B">
        <w:rPr>
          <w:rFonts w:ascii="Narkisim" w:hAnsi="Narkisim" w:cs="Narkisim"/>
          <w:rtl/>
        </w:rPr>
        <w:t xml:space="preserve"> דחה דגבי אוונכרי ליכא עבירה. וה</w:t>
      </w:r>
      <w:r w:rsidRPr="0014306B">
        <w:rPr>
          <w:rFonts w:ascii="Narkisim" w:hAnsi="Narkisim" w:cs="Narkisim"/>
          <w:b/>
          <w:bCs/>
          <w:rtl/>
        </w:rPr>
        <w:t>אחרונים</w:t>
      </w:r>
      <w:r w:rsidRPr="0014306B">
        <w:rPr>
          <w:rFonts w:ascii="Narkisim" w:hAnsi="Narkisim" w:cs="Narkisim"/>
          <w:rtl/>
        </w:rPr>
        <w:t xml:space="preserve"> ביארו כוונתו דכיון דהוה רק ספק גזל. וכ"כ ה</w:t>
      </w:r>
      <w:r w:rsidRPr="0014306B">
        <w:rPr>
          <w:rFonts w:ascii="Narkisim" w:hAnsi="Narkisim" w:cs="Narkisim"/>
          <w:b/>
          <w:bCs/>
          <w:rtl/>
        </w:rPr>
        <w:t>תוס' ר"פ</w:t>
      </w:r>
      <w:r w:rsidRPr="0014306B">
        <w:rPr>
          <w:rFonts w:ascii="Narkisim" w:hAnsi="Narkisim" w:cs="Narkisim"/>
          <w:rtl/>
        </w:rPr>
        <w:t xml:space="preserve"> דבספק גזל ל"ש מצווה הבא בעבירה. [ולפ"ז החסרון גבי אוונכרי גופייהו </w:t>
      </w:r>
      <w:r w:rsidRPr="0014306B">
        <w:rPr>
          <w:rFonts w:ascii="Narkisim" w:hAnsi="Narkisim" w:cs="Narkisim"/>
          <w:rtl/>
        </w:rPr>
        <w:lastRenderedPageBreak/>
        <w:t>משום דלא הוה לכם, דיאוש כדי ל"ק].</w:t>
      </w:r>
    </w:p>
    <w:p w14:paraId="5108129F" w14:textId="77777777" w:rsidR="002C2110" w:rsidRPr="0014306B" w:rsidRDefault="00000000" w:rsidP="0014306B">
      <w:pPr>
        <w:bidi/>
        <w:rPr>
          <w:rFonts w:ascii="Narkisim" w:hAnsi="Narkisim" w:cs="Narkisim"/>
        </w:rPr>
      </w:pPr>
      <w:r w:rsidRPr="0014306B">
        <w:rPr>
          <w:rFonts w:ascii="Narkisim" w:hAnsi="Narkisim" w:cs="Narkisim"/>
          <w:u w:val="single"/>
          <w:rtl/>
        </w:rPr>
        <w:t>לגזזוה אינהו וכו'</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הק' האיך מותר לקנות לכתחילה </w:t>
      </w:r>
      <w:r w:rsidRPr="0014306B">
        <w:rPr>
          <w:rFonts w:ascii="Narkisim" w:hAnsi="Narkisim" w:cs="Narkisim"/>
          <w:szCs w:val="20"/>
          <w:rtl/>
        </w:rPr>
        <w:t>[ולא חששו לאיסור גזל]</w:t>
      </w:r>
      <w:r w:rsidRPr="0014306B">
        <w:rPr>
          <w:rFonts w:ascii="Narkisim" w:hAnsi="Narkisim" w:cs="Narkisim"/>
          <w:rtl/>
        </w:rPr>
        <w:t>. ותי' דמספיקא היא</w:t>
      </w:r>
      <w:r w:rsidRPr="0014306B">
        <w:rPr>
          <w:rStyle w:val="ac"/>
          <w:rFonts w:ascii="Narkisim" w:hAnsi="Narkisim" w:cs="Narkisim"/>
          <w:rtl/>
        </w:rPr>
        <w:footnoteReference w:id="96"/>
      </w:r>
      <w:r w:rsidRPr="0014306B">
        <w:rPr>
          <w:rFonts w:ascii="Narkisim" w:hAnsi="Narkisim" w:cs="Narkisim"/>
          <w:rtl/>
        </w:rPr>
        <w:t xml:space="preserve"> </w:t>
      </w:r>
      <w:r w:rsidRPr="0014306B">
        <w:rPr>
          <w:rFonts w:ascii="Narkisim" w:hAnsi="Narkisim" w:cs="Narkisim"/>
          <w:szCs w:val="20"/>
          <w:rtl/>
        </w:rPr>
        <w:t>[וספק גזל מותר, וה</w:t>
      </w:r>
      <w:r w:rsidRPr="0014306B">
        <w:rPr>
          <w:rFonts w:ascii="Narkisim" w:hAnsi="Narkisim" w:cs="Narkisim"/>
          <w:b/>
          <w:bCs/>
          <w:szCs w:val="20"/>
          <w:rtl/>
        </w:rPr>
        <w:t>אחרונים</w:t>
      </w:r>
      <w:r w:rsidRPr="0014306B">
        <w:rPr>
          <w:rFonts w:ascii="Narkisim" w:hAnsi="Narkisim" w:cs="Narkisim"/>
          <w:szCs w:val="20"/>
          <w:rtl/>
        </w:rPr>
        <w:t xml:space="preserve"> הוסיפו דאמרי' דחזקה מה שתח"י הרי הוא שלו</w:t>
      </w:r>
      <w:r w:rsidRPr="0014306B">
        <w:rPr>
          <w:rStyle w:val="ac"/>
          <w:rFonts w:ascii="Narkisim" w:hAnsi="Narkisim" w:cs="Narkisim"/>
          <w:szCs w:val="20"/>
          <w:rtl/>
        </w:rPr>
        <w:footnoteReference w:id="97"/>
      </w:r>
      <w:r w:rsidRPr="0014306B">
        <w:rPr>
          <w:rFonts w:ascii="Narkisim" w:hAnsi="Narkisim" w:cs="Narkisim"/>
          <w:szCs w:val="20"/>
          <w:rtl/>
        </w:rPr>
        <w:t>]</w:t>
      </w:r>
      <w:r w:rsidRPr="0014306B">
        <w:rPr>
          <w:rFonts w:ascii="Narkisim" w:hAnsi="Narkisim" w:cs="Narkisim"/>
          <w:rtl/>
        </w:rPr>
        <w:t>. ועוד מסתמא גזלי מגויים, וגזל הגוי כה"ג שרי</w:t>
      </w:r>
      <w:r w:rsidRPr="0014306B">
        <w:rPr>
          <w:rStyle w:val="ac"/>
          <w:rFonts w:ascii="Narkisim" w:hAnsi="Narkisim" w:cs="Narkisim"/>
          <w:rtl/>
        </w:rPr>
        <w:footnoteReference w:id="98"/>
      </w:r>
      <w:r w:rsidRPr="0014306B">
        <w:rPr>
          <w:rFonts w:ascii="Narkisim" w:hAnsi="Narkisim" w:cs="Narkisim"/>
          <w:rtl/>
        </w:rPr>
        <w:t>.</w:t>
      </w:r>
    </w:p>
    <w:p w14:paraId="3DBF3CC5"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אחרונים</w:t>
      </w:r>
      <w:r w:rsidRPr="0014306B">
        <w:rPr>
          <w:rFonts w:ascii="Narkisim" w:hAnsi="Narkisim" w:cs="Narkisim"/>
          <w:rtl/>
        </w:rPr>
        <w:t xml:space="preserve"> הביאו דה</w:t>
      </w:r>
      <w:r w:rsidRPr="0014306B">
        <w:rPr>
          <w:rFonts w:ascii="Narkisim" w:hAnsi="Narkisim" w:cs="Narkisim"/>
          <w:b/>
          <w:bCs/>
          <w:rtl/>
        </w:rPr>
        <w:t>ראב"ד</w:t>
      </w:r>
      <w:r w:rsidRPr="0014306B">
        <w:rPr>
          <w:rFonts w:ascii="Narkisim" w:hAnsi="Narkisim" w:cs="Narkisim"/>
          <w:rtl/>
        </w:rPr>
        <w:t xml:space="preserve"> וה</w:t>
      </w:r>
      <w:r w:rsidRPr="0014306B">
        <w:rPr>
          <w:rFonts w:ascii="Narkisim" w:hAnsi="Narkisim" w:cs="Narkisim"/>
          <w:b/>
          <w:bCs/>
          <w:rtl/>
        </w:rPr>
        <w:t>מלחמות</w:t>
      </w:r>
      <w:r w:rsidRPr="0014306B">
        <w:rPr>
          <w:rFonts w:ascii="Narkisim" w:hAnsi="Narkisim" w:cs="Narkisim"/>
          <w:rtl/>
        </w:rPr>
        <w:t xml:space="preserve"> ו</w:t>
      </w:r>
      <w:r w:rsidRPr="0014306B">
        <w:rPr>
          <w:rFonts w:ascii="Narkisim" w:hAnsi="Narkisim" w:cs="Narkisim"/>
          <w:b/>
          <w:bCs/>
          <w:rtl/>
        </w:rPr>
        <w:t>תוס' ר"פ</w:t>
      </w:r>
      <w:r w:rsidRPr="0014306B">
        <w:rPr>
          <w:rFonts w:ascii="Narkisim" w:hAnsi="Narkisim" w:cs="Narkisim"/>
          <w:rtl/>
        </w:rPr>
        <w:t xml:space="preserve"> (הנ"ל) תי' עד"ז שלא יחשב מצווה הבב"ע, אבל דעת </w:t>
      </w:r>
      <w:r w:rsidRPr="0014306B">
        <w:rPr>
          <w:rFonts w:ascii="Narkisim" w:hAnsi="Narkisim" w:cs="Narkisim"/>
          <w:b/>
          <w:bCs/>
          <w:rtl/>
        </w:rPr>
        <w:t>רש"י</w:t>
      </w:r>
      <w:r w:rsidRPr="0014306B">
        <w:rPr>
          <w:rFonts w:ascii="Narkisim" w:hAnsi="Narkisim" w:cs="Narkisim"/>
          <w:rtl/>
        </w:rPr>
        <w:t xml:space="preserve"> דאף דמותר לגזוז נחשב באה בעבירה. </w:t>
      </w:r>
      <w:r w:rsidRPr="0014306B">
        <w:rPr>
          <w:rFonts w:ascii="Narkisim" w:hAnsi="Narkisim" w:cs="Narkisim"/>
          <w:szCs w:val="20"/>
          <w:rtl/>
        </w:rPr>
        <w:t>[וכן ה</w:t>
      </w:r>
      <w:r w:rsidRPr="0014306B">
        <w:rPr>
          <w:rFonts w:ascii="Narkisim" w:hAnsi="Narkisim" w:cs="Narkisim"/>
          <w:b/>
          <w:bCs/>
          <w:szCs w:val="20"/>
          <w:rtl/>
        </w:rPr>
        <w:t>ריטב"א</w:t>
      </w:r>
      <w:r w:rsidRPr="0014306B">
        <w:rPr>
          <w:rFonts w:ascii="Narkisim" w:hAnsi="Narkisim" w:cs="Narkisim"/>
          <w:szCs w:val="20"/>
          <w:rtl/>
        </w:rPr>
        <w:t xml:space="preserve"> גופיה ביאר הטעם דל"ה בא בעבירה משום דקנאו קודם, וכן הוכיחו </w:t>
      </w:r>
      <w:r w:rsidRPr="0014306B">
        <w:rPr>
          <w:rFonts w:ascii="Narkisim" w:hAnsi="Narkisim" w:cs="Narkisim"/>
          <w:b/>
          <w:bCs/>
          <w:szCs w:val="20"/>
          <w:rtl/>
        </w:rPr>
        <w:t>תוס</w:t>
      </w:r>
      <w:r w:rsidRPr="0014306B">
        <w:rPr>
          <w:rFonts w:ascii="Narkisim" w:hAnsi="Narkisim" w:cs="Narkisim"/>
          <w:szCs w:val="20"/>
          <w:rtl/>
        </w:rPr>
        <w:t>', וכן ה</w:t>
      </w:r>
      <w:r w:rsidRPr="0014306B">
        <w:rPr>
          <w:rFonts w:ascii="Narkisim" w:hAnsi="Narkisim" w:cs="Narkisim"/>
          <w:b/>
          <w:bCs/>
          <w:szCs w:val="20"/>
          <w:rtl/>
        </w:rPr>
        <w:t>בעה"מ</w:t>
      </w:r>
      <w:r w:rsidRPr="0014306B">
        <w:rPr>
          <w:rFonts w:ascii="Narkisim" w:hAnsi="Narkisim" w:cs="Narkisim"/>
          <w:szCs w:val="20"/>
          <w:rtl/>
        </w:rPr>
        <w:t>]</w:t>
      </w:r>
      <w:r w:rsidRPr="0014306B">
        <w:rPr>
          <w:rFonts w:ascii="Narkisim" w:hAnsi="Narkisim" w:cs="Narkisim"/>
          <w:rtl/>
        </w:rPr>
        <w:t>. ו</w:t>
      </w:r>
      <w:r w:rsidRPr="0014306B">
        <w:rPr>
          <w:rFonts w:ascii="Narkisim" w:hAnsi="Narkisim" w:cs="Narkisim"/>
          <w:b/>
          <w:bCs/>
          <w:rtl/>
        </w:rPr>
        <w:t>רע"א</w:t>
      </w:r>
      <w:r w:rsidRPr="0014306B">
        <w:rPr>
          <w:rFonts w:ascii="Narkisim" w:hAnsi="Narkisim" w:cs="Narkisim"/>
          <w:rtl/>
        </w:rPr>
        <w:t xml:space="preserve"> (השלם) ביאר דכשיתברר דהוה גזולה יפסל משום מצווה הבב"ע. [והפסול מהבב"ע הוה אף בשוגג ואונס]. וה</w:t>
      </w:r>
      <w:r w:rsidRPr="0014306B">
        <w:rPr>
          <w:rFonts w:ascii="Narkisim" w:hAnsi="Narkisim" w:cs="Narkisim"/>
          <w:b/>
          <w:bCs/>
          <w:rtl/>
        </w:rPr>
        <w:t>אחרונים</w:t>
      </w:r>
      <w:r w:rsidRPr="0014306B">
        <w:rPr>
          <w:rFonts w:ascii="Narkisim" w:hAnsi="Narkisim" w:cs="Narkisim"/>
          <w:rtl/>
        </w:rPr>
        <w:t xml:space="preserve"> </w:t>
      </w:r>
      <w:r w:rsidRPr="0014306B">
        <w:rPr>
          <w:rFonts w:ascii="Narkisim" w:hAnsi="Narkisim" w:cs="Narkisim"/>
          <w:szCs w:val="20"/>
          <w:rtl/>
        </w:rPr>
        <w:t>(חי' ר' ראובן ג, זכרון שמואל כט)</w:t>
      </w:r>
      <w:r w:rsidRPr="0014306B">
        <w:rPr>
          <w:rFonts w:ascii="Narkisim" w:hAnsi="Narkisim" w:cs="Narkisim"/>
          <w:rtl/>
        </w:rPr>
        <w:t xml:space="preserve"> הביאו מכאן דהפסול מצווה הבב"ע הוה פסול בחפצא.</w:t>
      </w:r>
    </w:p>
    <w:p w14:paraId="6C8B37B1" w14:textId="77777777" w:rsidR="002C2110" w:rsidRPr="0014306B" w:rsidRDefault="00000000" w:rsidP="0014306B">
      <w:pPr>
        <w:pStyle w:val="aa"/>
        <w:bidi/>
        <w:rPr>
          <w:rFonts w:ascii="Narkisim" w:hAnsi="Narkisim"/>
        </w:rPr>
      </w:pPr>
      <w:r w:rsidRPr="0014306B">
        <w:rPr>
          <w:rFonts w:ascii="Narkisim" w:hAnsi="Narkisim"/>
          <w:u w:val="single"/>
          <w:rtl/>
        </w:rPr>
        <w:t>כי היכי דליהוו יאוש בעלים בידייהו, ושינוי הרשות בידייכו</w:t>
      </w:r>
      <w:r w:rsidRPr="0014306B">
        <w:rPr>
          <w:rFonts w:ascii="Narkisim" w:hAnsi="Narkisim"/>
          <w:rtl/>
        </w:rPr>
        <w:t>. ה</w:t>
      </w:r>
      <w:r w:rsidRPr="0014306B">
        <w:rPr>
          <w:rFonts w:ascii="Narkisim" w:hAnsi="Narkisim"/>
          <w:b/>
          <w:bCs/>
          <w:rtl/>
        </w:rPr>
        <w:t>חזו"א</w:t>
      </w:r>
      <w:r w:rsidRPr="0014306B">
        <w:rPr>
          <w:rFonts w:ascii="Narkisim" w:hAnsi="Narkisim"/>
          <w:rtl/>
        </w:rPr>
        <w:t xml:space="preserve"> (קנ כב) הביא דמבואר דאף כשעכו"ם גזל, בעי גדרי יאוש ושינוי רשות, ואף דדעת </w:t>
      </w:r>
      <w:r w:rsidRPr="0014306B">
        <w:rPr>
          <w:rFonts w:ascii="Narkisim" w:hAnsi="Narkisim"/>
          <w:b/>
          <w:bCs/>
          <w:rtl/>
        </w:rPr>
        <w:t>רש"י</w:t>
      </w:r>
      <w:r w:rsidRPr="0014306B">
        <w:rPr>
          <w:rFonts w:ascii="Narkisim" w:hAnsi="Narkisim"/>
          <w:rtl/>
        </w:rPr>
        <w:t xml:space="preserve"> (עירובין סב.) דעכו"ם שגזל אין חיוב השבה [דאזהרתן זו היא מיתתן], ומשמע אפי' כשהוא בעין אי"צ להחזיר. א"כ אמאי לא קנאו</w:t>
      </w:r>
      <w:r w:rsidRPr="0014306B">
        <w:rPr>
          <w:rStyle w:val="ac"/>
          <w:rFonts w:ascii="Narkisim" w:hAnsi="Narkisim"/>
          <w:rtl/>
        </w:rPr>
        <w:footnoteReference w:id="99"/>
      </w:r>
      <w:r w:rsidRPr="0014306B">
        <w:rPr>
          <w:rFonts w:ascii="Narkisim" w:hAnsi="Narkisim"/>
          <w:rtl/>
        </w:rPr>
        <w:t>. ואמאי בעי שינוי רשות</w:t>
      </w:r>
      <w:r w:rsidRPr="0014306B">
        <w:rPr>
          <w:rStyle w:val="ac"/>
          <w:rFonts w:ascii="Narkisim" w:hAnsi="Narkisim"/>
          <w:rtl/>
        </w:rPr>
        <w:footnoteReference w:id="100"/>
      </w:r>
      <w:r w:rsidRPr="0014306B">
        <w:rPr>
          <w:rFonts w:ascii="Narkisim" w:hAnsi="Narkisim"/>
          <w:rtl/>
        </w:rPr>
        <w:t>. [וכתב דמ"מ ע"י הגזלן מתקיים זכות הבעלים קודם שינוי רשות].</w:t>
      </w:r>
    </w:p>
    <w:p w14:paraId="33E4713F" w14:textId="77777777" w:rsidR="002C2110" w:rsidRPr="0014306B" w:rsidRDefault="00000000" w:rsidP="0014306B">
      <w:pPr>
        <w:bidi/>
        <w:rPr>
          <w:rFonts w:ascii="Narkisim" w:hAnsi="Narkisim" w:cs="Narkisim"/>
        </w:rPr>
      </w:pPr>
      <w:r w:rsidRPr="0014306B">
        <w:rPr>
          <w:rFonts w:ascii="Narkisim" w:hAnsi="Narkisim" w:cs="Narkisim"/>
          <w:rtl/>
        </w:rPr>
        <w:t>ה</w:t>
      </w:r>
      <w:r w:rsidRPr="0014306B">
        <w:rPr>
          <w:rFonts w:ascii="Narkisim" w:hAnsi="Narkisim" w:cs="Narkisim"/>
          <w:b/>
          <w:bCs/>
          <w:rtl/>
        </w:rPr>
        <w:t>שו"ע</w:t>
      </w:r>
      <w:r w:rsidRPr="0014306B">
        <w:rPr>
          <w:rFonts w:ascii="Narkisim" w:hAnsi="Narkisim" w:cs="Narkisim"/>
          <w:rtl/>
        </w:rPr>
        <w:t xml:space="preserve"> (תרמט א) הביא </w:t>
      </w:r>
      <w:r w:rsidRPr="0014306B">
        <w:rPr>
          <w:rFonts w:ascii="Narkisim" w:hAnsi="Narkisim" w:cs="Narkisim"/>
          <w:b/>
          <w:bCs/>
          <w:rtl/>
        </w:rPr>
        <w:t>י"א</w:t>
      </w:r>
      <w:r w:rsidRPr="0014306B">
        <w:rPr>
          <w:rFonts w:ascii="Narkisim" w:hAnsi="Narkisim" w:cs="Narkisim"/>
          <w:rtl/>
        </w:rPr>
        <w:t xml:space="preserve"> [בשם ה</w:t>
      </w:r>
      <w:r w:rsidRPr="0014306B">
        <w:rPr>
          <w:rFonts w:ascii="Narkisim" w:hAnsi="Narkisim" w:cs="Narkisim"/>
          <w:b/>
          <w:bCs/>
          <w:rtl/>
        </w:rPr>
        <w:t>ארחות חיים</w:t>
      </w:r>
      <w:r w:rsidRPr="0014306B">
        <w:rPr>
          <w:rFonts w:ascii="Narkisim" w:hAnsi="Narkisim" w:cs="Narkisim"/>
          <w:rtl/>
        </w:rPr>
        <w:t xml:space="preserve">] דהפסול מצווה הבא בעבירה הוה רק לגזלן, אבל לאחרים אין איסור </w:t>
      </w:r>
      <w:r w:rsidRPr="0014306B">
        <w:rPr>
          <w:rFonts w:ascii="Narkisim" w:hAnsi="Narkisim" w:cs="Narkisim"/>
          <w:szCs w:val="20"/>
          <w:rtl/>
        </w:rPr>
        <w:t>[וה</w:t>
      </w:r>
      <w:r w:rsidRPr="0014306B">
        <w:rPr>
          <w:rFonts w:ascii="Narkisim" w:hAnsi="Narkisim" w:cs="Narkisim"/>
          <w:b/>
          <w:bCs/>
          <w:szCs w:val="20"/>
          <w:rtl/>
        </w:rPr>
        <w:t>מג"א</w:t>
      </w:r>
      <w:r w:rsidRPr="0014306B">
        <w:rPr>
          <w:rFonts w:ascii="Narkisim" w:hAnsi="Narkisim" w:cs="Narkisim"/>
          <w:szCs w:val="20"/>
          <w:rtl/>
        </w:rPr>
        <w:t xml:space="preserve"> ביאר דאפי' קודם יאוש, דאל"כ הו"ל יאוש ושינוי רשות</w:t>
      </w:r>
      <w:r w:rsidRPr="0014306B">
        <w:rPr>
          <w:rStyle w:val="ac"/>
          <w:rFonts w:ascii="Narkisim" w:hAnsi="Narkisim" w:cs="Narkisim"/>
          <w:szCs w:val="20"/>
          <w:rtl/>
        </w:rPr>
        <w:footnoteReference w:id="101"/>
      </w:r>
      <w:r w:rsidRPr="0014306B">
        <w:rPr>
          <w:rFonts w:ascii="Narkisim" w:hAnsi="Narkisim" w:cs="Narkisim"/>
          <w:szCs w:val="20"/>
          <w:rtl/>
        </w:rPr>
        <w:t>]</w:t>
      </w:r>
      <w:r w:rsidRPr="0014306B">
        <w:rPr>
          <w:rFonts w:ascii="Narkisim" w:hAnsi="Narkisim" w:cs="Narkisim"/>
          <w:rtl/>
        </w:rPr>
        <w:t>. אבל ה</w:t>
      </w:r>
      <w:r w:rsidRPr="0014306B">
        <w:rPr>
          <w:rFonts w:ascii="Narkisim" w:hAnsi="Narkisim" w:cs="Narkisim"/>
          <w:b/>
          <w:bCs/>
          <w:rtl/>
        </w:rPr>
        <w:t>מג"א</w:t>
      </w:r>
      <w:r w:rsidRPr="0014306B">
        <w:rPr>
          <w:rFonts w:ascii="Narkisim" w:hAnsi="Narkisim" w:cs="Narkisim"/>
          <w:rtl/>
        </w:rPr>
        <w:t xml:space="preserve"> (שם ג) הביא דמדברי ה</w:t>
      </w:r>
      <w:r w:rsidRPr="0014306B">
        <w:rPr>
          <w:rFonts w:ascii="Narkisim" w:hAnsi="Narkisim" w:cs="Narkisim"/>
          <w:b/>
          <w:bCs/>
          <w:rtl/>
        </w:rPr>
        <w:t>מלחמות</w:t>
      </w:r>
      <w:r w:rsidRPr="0014306B">
        <w:rPr>
          <w:rFonts w:ascii="Narkisim" w:hAnsi="Narkisim" w:cs="Narkisim"/>
          <w:rtl/>
        </w:rPr>
        <w:t xml:space="preserve"> משמע דלפני יאוש פסול אף לאחרים משום מצווה הבב"ע. והוכיח כן מדברי הגמ' (כאן) דבעי שינוי רשות </w:t>
      </w:r>
      <w:r w:rsidRPr="0014306B">
        <w:rPr>
          <w:rFonts w:ascii="Narkisim" w:hAnsi="Narkisim" w:cs="Narkisim"/>
          <w:szCs w:val="20"/>
          <w:rtl/>
        </w:rPr>
        <w:t>[לפ</w:t>
      </w:r>
      <w:r w:rsidRPr="0014306B">
        <w:rPr>
          <w:rFonts w:ascii="Narkisim" w:hAnsi="Narkisim" w:cs="Narkisim"/>
          <w:b/>
          <w:bCs/>
          <w:szCs w:val="20"/>
          <w:rtl/>
        </w:rPr>
        <w:t>רש"י</w:t>
      </w:r>
      <w:r w:rsidRPr="0014306B">
        <w:rPr>
          <w:rFonts w:ascii="Narkisim" w:hAnsi="Narkisim" w:cs="Narkisim"/>
          <w:szCs w:val="20"/>
          <w:rtl/>
        </w:rPr>
        <w:t xml:space="preserve"> דקאי לענין מצווה הבב"ע]</w:t>
      </w:r>
      <w:r w:rsidRPr="0014306B">
        <w:rPr>
          <w:rFonts w:ascii="Narkisim" w:hAnsi="Narkisim" w:cs="Narkisim"/>
          <w:rtl/>
        </w:rPr>
        <w:t>. ולפ"ז מש"כ רש"י ולדידן לאו מהבב"ע, הוה משום קנין שינוי רשות. אבל ב</w:t>
      </w:r>
      <w:r w:rsidRPr="0014306B">
        <w:rPr>
          <w:rFonts w:ascii="Narkisim" w:hAnsi="Narkisim" w:cs="Narkisim"/>
          <w:b/>
          <w:bCs/>
          <w:rtl/>
        </w:rPr>
        <w:t>חי' ר"א מן ההר</w:t>
      </w:r>
      <w:r w:rsidRPr="0014306B">
        <w:rPr>
          <w:rFonts w:ascii="Narkisim" w:hAnsi="Narkisim" w:cs="Narkisim"/>
          <w:rtl/>
        </w:rPr>
        <w:t xml:space="preserve"> פי' כוונת רש"י כדעת השו"ע דהואיל והם לא חתכוה, אינהו לא גזול מידי</w:t>
      </w:r>
      <w:r w:rsidRPr="0014306B">
        <w:rPr>
          <w:rStyle w:val="ac"/>
          <w:rFonts w:ascii="Narkisim" w:hAnsi="Narkisim" w:cs="Narkisim"/>
          <w:rtl/>
        </w:rPr>
        <w:footnoteReference w:id="102"/>
      </w:r>
      <w:r w:rsidRPr="0014306B">
        <w:rPr>
          <w:rFonts w:ascii="Narkisim" w:hAnsi="Narkisim" w:cs="Narkisim"/>
          <w:rtl/>
        </w:rPr>
        <w:t>.</w:t>
      </w:r>
    </w:p>
    <w:p w14:paraId="5DD93FBF"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גר"א</w:t>
      </w:r>
      <w:r w:rsidRPr="0014306B">
        <w:rPr>
          <w:rFonts w:ascii="Narkisim" w:hAnsi="Narkisim"/>
          <w:rtl/>
        </w:rPr>
        <w:t xml:space="preserve"> ו</w:t>
      </w:r>
      <w:r w:rsidRPr="0014306B">
        <w:rPr>
          <w:rFonts w:ascii="Narkisim" w:hAnsi="Narkisim"/>
          <w:b/>
          <w:bCs/>
          <w:rtl/>
        </w:rPr>
        <w:t>רע"א</w:t>
      </w:r>
      <w:r w:rsidRPr="0014306B">
        <w:rPr>
          <w:rFonts w:ascii="Narkisim" w:hAnsi="Narkisim"/>
          <w:rtl/>
        </w:rPr>
        <w:t xml:space="preserve"> (שם) הוכיחו מדברי </w:t>
      </w:r>
      <w:r w:rsidRPr="0014306B">
        <w:rPr>
          <w:rFonts w:ascii="Narkisim" w:hAnsi="Narkisim"/>
          <w:b/>
          <w:bCs/>
          <w:rtl/>
        </w:rPr>
        <w:t>תוס</w:t>
      </w:r>
      <w:r w:rsidRPr="0014306B">
        <w:rPr>
          <w:rFonts w:ascii="Narkisim" w:hAnsi="Narkisim"/>
          <w:rtl/>
        </w:rPr>
        <w:t>' (בע"א) דבאה בעבירה פסול אף לאחרים</w:t>
      </w:r>
      <w:r w:rsidRPr="0014306B">
        <w:rPr>
          <w:rStyle w:val="ac"/>
          <w:rFonts w:ascii="Narkisim" w:hAnsi="Narkisim"/>
          <w:rtl/>
        </w:rPr>
        <w:footnoteReference w:id="103"/>
      </w:r>
      <w:r w:rsidRPr="0014306B">
        <w:rPr>
          <w:rFonts w:ascii="Narkisim" w:hAnsi="Narkisim"/>
          <w:rtl/>
        </w:rPr>
        <w:t xml:space="preserve">, דאל"כ בעינן למיעוט דאתרוג הגזול לאחרים. [אמנם </w:t>
      </w:r>
      <w:r w:rsidRPr="0014306B">
        <w:rPr>
          <w:rFonts w:ascii="Narkisim" w:hAnsi="Narkisim"/>
          <w:b/>
          <w:bCs/>
          <w:rtl/>
        </w:rPr>
        <w:t>ר"א מן ההר</w:t>
      </w:r>
      <w:r w:rsidRPr="0014306B">
        <w:rPr>
          <w:rFonts w:ascii="Narkisim" w:hAnsi="Narkisim"/>
          <w:rtl/>
        </w:rPr>
        <w:t xml:space="preserve"> (לא.) כתב אף כלפי תקנת מריש, דלאחרים לא הוה בא בעבירה].</w:t>
      </w:r>
    </w:p>
    <w:p w14:paraId="726F75A0" w14:textId="77777777" w:rsidR="002C2110" w:rsidRPr="0014306B" w:rsidRDefault="00000000" w:rsidP="0014306B">
      <w:pPr>
        <w:pStyle w:val="aa"/>
        <w:bidi/>
        <w:rPr>
          <w:rFonts w:ascii="Narkisim" w:hAnsi="Narkisim"/>
        </w:rPr>
      </w:pPr>
      <w:r w:rsidRPr="0014306B">
        <w:rPr>
          <w:rFonts w:ascii="Narkisim" w:hAnsi="Narkisim"/>
          <w:u w:val="single"/>
          <w:rtl/>
        </w:rPr>
        <w:t>ושינוי רשות בידייכו</w:t>
      </w:r>
      <w:r w:rsidRPr="0014306B">
        <w:rPr>
          <w:rFonts w:ascii="Narkisim" w:hAnsi="Narkisim"/>
          <w:rtl/>
        </w:rPr>
        <w:t>. ה</w:t>
      </w:r>
      <w:r w:rsidRPr="0014306B">
        <w:rPr>
          <w:rFonts w:ascii="Narkisim" w:hAnsi="Narkisim"/>
          <w:b/>
          <w:bCs/>
          <w:rtl/>
        </w:rPr>
        <w:t>קצות</w:t>
      </w:r>
      <w:r w:rsidRPr="0014306B">
        <w:rPr>
          <w:rFonts w:ascii="Narkisim" w:hAnsi="Narkisim"/>
          <w:rtl/>
        </w:rPr>
        <w:t xml:space="preserve"> (שנג ב) הביא את דברי ה</w:t>
      </w:r>
      <w:r w:rsidRPr="0014306B">
        <w:rPr>
          <w:rFonts w:ascii="Narkisim" w:hAnsi="Narkisim"/>
          <w:b/>
          <w:bCs/>
          <w:rtl/>
        </w:rPr>
        <w:t>רשב"א</w:t>
      </w:r>
      <w:r w:rsidRPr="0014306B">
        <w:rPr>
          <w:rFonts w:ascii="Narkisim" w:hAnsi="Narkisim"/>
          <w:rtl/>
        </w:rPr>
        <w:t xml:space="preserve"> (ב"ק קיד., כפי שהו' בב"י שם</w:t>
      </w:r>
      <w:r w:rsidRPr="0014306B">
        <w:rPr>
          <w:rStyle w:val="ac"/>
          <w:rFonts w:ascii="Narkisim" w:hAnsi="Narkisim"/>
          <w:rtl/>
        </w:rPr>
        <w:footnoteReference w:id="104"/>
      </w:r>
      <w:r w:rsidRPr="0014306B">
        <w:rPr>
          <w:rFonts w:ascii="Narkisim" w:hAnsi="Narkisim"/>
          <w:rtl/>
        </w:rPr>
        <w:t>) שהביא בשם ה</w:t>
      </w:r>
      <w:r w:rsidRPr="0014306B">
        <w:rPr>
          <w:rFonts w:ascii="Narkisim" w:hAnsi="Narkisim"/>
          <w:b/>
          <w:bCs/>
          <w:rtl/>
        </w:rPr>
        <w:t xml:space="preserve">ראב"ד </w:t>
      </w:r>
      <w:r w:rsidRPr="0014306B">
        <w:rPr>
          <w:rFonts w:ascii="Narkisim" w:hAnsi="Narkisim"/>
          <w:rtl/>
        </w:rPr>
        <w:t>דאף דיאוש ושינוי רשות קנה, מ"מ מחוייב לשלם דמים, דבאיסורא אתא לידיה. [וכ"ד הרמב"ם]. והרשב"א הק' דא"כ בסוגיין אמאי יצא ידי חובה, דכיון דצריך ליתן דמים הוה כעין משכון. ואנן בעינן ביום הראשון לכם. וה</w:t>
      </w:r>
      <w:r w:rsidRPr="0014306B">
        <w:rPr>
          <w:rFonts w:ascii="Narkisim" w:hAnsi="Narkisim"/>
          <w:b/>
          <w:bCs/>
          <w:rtl/>
        </w:rPr>
        <w:t>כפו"ת</w:t>
      </w:r>
      <w:r w:rsidRPr="0014306B">
        <w:rPr>
          <w:rFonts w:ascii="Narkisim" w:hAnsi="Narkisim"/>
          <w:rtl/>
        </w:rPr>
        <w:t xml:space="preserve"> תמה דאף דמחוייב דמים קנאו קנין גמור, והוה רק חיוב דמים. והקצות ביאר דהחיוב דמים הוה שיור בקנין הלוקח, ומש"ה לא הוה לכם</w:t>
      </w:r>
      <w:r w:rsidRPr="0014306B">
        <w:rPr>
          <w:rStyle w:val="ac"/>
          <w:rFonts w:ascii="Narkisim" w:hAnsi="Narkisim"/>
          <w:rtl/>
        </w:rPr>
        <w:footnoteReference w:id="105"/>
      </w:r>
      <w:r w:rsidRPr="0014306B">
        <w:rPr>
          <w:rFonts w:ascii="Narkisim" w:hAnsi="Narkisim"/>
          <w:rtl/>
        </w:rPr>
        <w:t>.</w:t>
      </w:r>
    </w:p>
    <w:p w14:paraId="390062E7" w14:textId="77777777" w:rsidR="002C2110" w:rsidRPr="0014306B" w:rsidRDefault="00000000" w:rsidP="0014306B">
      <w:pPr>
        <w:pStyle w:val="2"/>
        <w:bidi/>
        <w:rPr>
          <w:rFonts w:ascii="Narkisim" w:hAnsi="Narkisim"/>
        </w:rPr>
      </w:pPr>
      <w:r w:rsidRPr="0014306B">
        <w:rPr>
          <w:rFonts w:ascii="Narkisim" w:hAnsi="Narkisim"/>
          <w:rtl/>
        </w:rPr>
        <w:t>יאוש בקרקע</w:t>
      </w:r>
    </w:p>
    <w:p w14:paraId="5EDF016C" w14:textId="77777777" w:rsidR="002C2110" w:rsidRPr="0014306B" w:rsidRDefault="00000000" w:rsidP="0014306B">
      <w:pPr>
        <w:bidi/>
        <w:rPr>
          <w:rFonts w:ascii="Narkisim" w:hAnsi="Narkisim" w:cs="Narkisim"/>
        </w:rPr>
      </w:pPr>
      <w:r w:rsidRPr="0014306B">
        <w:rPr>
          <w:rFonts w:ascii="Narkisim" w:hAnsi="Narkisim" w:cs="Narkisim"/>
          <w:u w:val="single"/>
          <w:rtl/>
        </w:rPr>
        <w:t>תוד"ה וקרקע</w:t>
      </w:r>
      <w:r w:rsidRPr="0014306B">
        <w:rPr>
          <w:rFonts w:ascii="Narkisim" w:hAnsi="Narkisim" w:cs="Narkisim"/>
          <w:rtl/>
        </w:rPr>
        <w:t>. כלומר אינה קנויה לגזלן בשום יאוש וכו' דמקראי נפק"ל (ב"ק קיז:) כדפי' בקונ'</w:t>
      </w:r>
      <w:r w:rsidRPr="0014306B">
        <w:rPr>
          <w:rStyle w:val="ac"/>
          <w:rFonts w:ascii="Narkisim" w:hAnsi="Narkisim" w:cs="Narkisim"/>
          <w:rtl/>
        </w:rPr>
        <w:footnoteReference w:id="106"/>
      </w:r>
      <w:r w:rsidRPr="0014306B">
        <w:rPr>
          <w:rFonts w:ascii="Narkisim" w:hAnsi="Narkisim" w:cs="Narkisim"/>
          <w:rtl/>
        </w:rPr>
        <w:t xml:space="preserve">. ולר"א (ב"ק שם) דס"ל דקרקע נגזלת, א"כ מהני יאוש. </w:t>
      </w:r>
      <w:r w:rsidRPr="0014306B">
        <w:rPr>
          <w:rFonts w:ascii="Narkisim" w:hAnsi="Narkisim" w:cs="Narkisim"/>
          <w:szCs w:val="20"/>
          <w:rtl/>
        </w:rPr>
        <w:t xml:space="preserve">[אבל </w:t>
      </w:r>
      <w:r w:rsidRPr="0014306B">
        <w:rPr>
          <w:rFonts w:ascii="Narkisim" w:hAnsi="Narkisim" w:cs="Narkisim"/>
          <w:b/>
          <w:bCs/>
          <w:szCs w:val="20"/>
          <w:rtl/>
        </w:rPr>
        <w:t>תוס</w:t>
      </w:r>
      <w:r w:rsidRPr="0014306B">
        <w:rPr>
          <w:rFonts w:ascii="Narkisim" w:hAnsi="Narkisim" w:cs="Narkisim"/>
          <w:szCs w:val="20"/>
          <w:rtl/>
        </w:rPr>
        <w:t xml:space="preserve">' (ב"מ סא., ציינו בגליון) </w:t>
      </w:r>
      <w:r w:rsidRPr="0014306B">
        <w:rPr>
          <w:rFonts w:ascii="Narkisim" w:hAnsi="Narkisim" w:cs="Narkisim"/>
          <w:szCs w:val="20"/>
          <w:rtl/>
        </w:rPr>
        <w:lastRenderedPageBreak/>
        <w:t>כת' דהא דקרקע אינה נגזלת אינו מהמקרא, אלא דא"א להזיזו ממקומה</w:t>
      </w:r>
      <w:r w:rsidRPr="0014306B">
        <w:rPr>
          <w:rStyle w:val="ac"/>
          <w:rFonts w:ascii="Narkisim" w:hAnsi="Narkisim" w:cs="Narkisim"/>
          <w:szCs w:val="20"/>
          <w:rtl/>
        </w:rPr>
        <w:footnoteReference w:id="107"/>
      </w:r>
      <w:r w:rsidRPr="0014306B">
        <w:rPr>
          <w:rFonts w:ascii="Narkisim" w:hAnsi="Narkisim" w:cs="Narkisim"/>
          <w:szCs w:val="20"/>
          <w:rtl/>
        </w:rPr>
        <w:t xml:space="preserve">]. </w:t>
      </w:r>
      <w:r w:rsidRPr="0014306B">
        <w:rPr>
          <w:rFonts w:ascii="Narkisim" w:hAnsi="Narkisim" w:cs="Narkisim"/>
          <w:rtl/>
        </w:rPr>
        <w:t>וה</w:t>
      </w:r>
      <w:r w:rsidRPr="0014306B">
        <w:rPr>
          <w:rFonts w:ascii="Narkisim" w:hAnsi="Narkisim" w:cs="Narkisim"/>
          <w:b/>
          <w:bCs/>
          <w:rtl/>
        </w:rPr>
        <w:t>אחרונים</w:t>
      </w:r>
      <w:r w:rsidRPr="0014306B">
        <w:rPr>
          <w:rFonts w:ascii="Narkisim" w:hAnsi="Narkisim" w:cs="Narkisim"/>
          <w:rtl/>
        </w:rPr>
        <w:t xml:space="preserve"> (פנ"י ועוד) הק' דילפי' התם דאין קניני גזילה בקרקע, ובמה יאוש שייך לדין גזילה</w:t>
      </w:r>
      <w:r w:rsidRPr="0014306B">
        <w:rPr>
          <w:rStyle w:val="ac"/>
          <w:rFonts w:ascii="Narkisim" w:hAnsi="Narkisim" w:cs="Narkisim"/>
          <w:rtl/>
        </w:rPr>
        <w:footnoteReference w:id="108"/>
      </w:r>
      <w:r w:rsidRPr="0014306B">
        <w:rPr>
          <w:rFonts w:ascii="Narkisim" w:hAnsi="Narkisim" w:cs="Narkisim"/>
          <w:rtl/>
        </w:rPr>
        <w:t>.</w:t>
      </w:r>
    </w:p>
    <w:p w14:paraId="2C466D58"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נתיבות</w:t>
      </w:r>
      <w:r w:rsidRPr="0014306B">
        <w:rPr>
          <w:rFonts w:ascii="Narkisim" w:hAnsi="Narkisim"/>
          <w:rtl/>
        </w:rPr>
        <w:t xml:space="preserve"> (שסג, שעא) ו</w:t>
      </w:r>
      <w:r w:rsidRPr="0014306B">
        <w:rPr>
          <w:rFonts w:ascii="Narkisim" w:hAnsi="Narkisim"/>
          <w:b/>
          <w:bCs/>
          <w:rtl/>
        </w:rPr>
        <w:t>תרומת הכרי</w:t>
      </w:r>
      <w:r w:rsidRPr="0014306B">
        <w:rPr>
          <w:rFonts w:ascii="Narkisim" w:hAnsi="Narkisim"/>
          <w:rtl/>
        </w:rPr>
        <w:t xml:space="preserve"> (שעא) ו</w:t>
      </w:r>
      <w:r w:rsidRPr="0014306B">
        <w:rPr>
          <w:rFonts w:ascii="Narkisim" w:hAnsi="Narkisim"/>
          <w:b/>
          <w:bCs/>
          <w:rtl/>
        </w:rPr>
        <w:t>קה"י</w:t>
      </w:r>
      <w:r w:rsidRPr="0014306B">
        <w:rPr>
          <w:rFonts w:ascii="Narkisim" w:hAnsi="Narkisim"/>
          <w:rtl/>
        </w:rPr>
        <w:t xml:space="preserve"> (כא) ביארו דל"מ יאוש בקרקע, דכיון דקרקע בחזקת בעליה עומדת הו"ל יאוש ברשות. וע"ד מש"כ ה</w:t>
      </w:r>
      <w:r w:rsidRPr="0014306B">
        <w:rPr>
          <w:rFonts w:ascii="Narkisim" w:hAnsi="Narkisim"/>
          <w:b/>
          <w:bCs/>
          <w:rtl/>
        </w:rPr>
        <w:t>מלחמות</w:t>
      </w:r>
      <w:r w:rsidRPr="0014306B">
        <w:rPr>
          <w:rFonts w:ascii="Narkisim" w:hAnsi="Narkisim"/>
          <w:rtl/>
        </w:rPr>
        <w:t xml:space="preserve"> (ב"מ כו: יד: בדה"ר) דל"מ יאוש ברשות בעלים וברשות שומר</w:t>
      </w:r>
      <w:r w:rsidRPr="0014306B">
        <w:rPr>
          <w:rStyle w:val="ac"/>
          <w:rFonts w:ascii="Narkisim" w:hAnsi="Narkisim"/>
          <w:rtl/>
        </w:rPr>
        <w:footnoteReference w:id="109"/>
      </w:r>
      <w:r w:rsidRPr="0014306B">
        <w:rPr>
          <w:rFonts w:ascii="Narkisim" w:hAnsi="Narkisim"/>
          <w:rtl/>
        </w:rPr>
        <w:t>.</w:t>
      </w:r>
    </w:p>
    <w:p w14:paraId="24DD8C08" w14:textId="77777777" w:rsidR="002C2110" w:rsidRPr="0014306B" w:rsidRDefault="00000000" w:rsidP="0014306B">
      <w:pPr>
        <w:bidi/>
        <w:rPr>
          <w:rFonts w:ascii="Narkisim" w:hAnsi="Narkisim" w:cs="Narkisim"/>
        </w:rPr>
      </w:pPr>
      <w:r w:rsidRPr="0014306B">
        <w:rPr>
          <w:rFonts w:ascii="Narkisim" w:hAnsi="Narkisim" w:cs="Narkisim"/>
          <w:rtl/>
        </w:rPr>
        <w:t>אבל ה</w:t>
      </w:r>
      <w:r w:rsidRPr="0014306B">
        <w:rPr>
          <w:rFonts w:ascii="Narkisim" w:hAnsi="Narkisim" w:cs="Narkisim"/>
          <w:b/>
          <w:bCs/>
          <w:rtl/>
        </w:rPr>
        <w:t>כפו"ת</w:t>
      </w:r>
      <w:r w:rsidRPr="0014306B">
        <w:rPr>
          <w:rFonts w:ascii="Narkisim" w:hAnsi="Narkisim" w:cs="Narkisim"/>
          <w:rtl/>
        </w:rPr>
        <w:t xml:space="preserve"> (בסוגיין) כתב דהא דל"מ יאוש בקרקע הוה סברא, דכיון דא"א לשומטו אינו מתייאש. ואף אם אומר שנתייאש בטלה דעתו אצל כל אדם</w:t>
      </w:r>
      <w:r w:rsidRPr="0014306B">
        <w:rPr>
          <w:rStyle w:val="ac"/>
          <w:rFonts w:ascii="Narkisim" w:hAnsi="Narkisim" w:cs="Narkisim"/>
          <w:rtl/>
        </w:rPr>
        <w:footnoteReference w:id="110"/>
      </w:r>
      <w:r w:rsidRPr="0014306B">
        <w:rPr>
          <w:rFonts w:ascii="Narkisim" w:hAnsi="Narkisim" w:cs="Narkisim"/>
          <w:rtl/>
        </w:rPr>
        <w:t>.</w:t>
      </w:r>
    </w:p>
    <w:p w14:paraId="6251D82F" w14:textId="77777777" w:rsidR="002C2110" w:rsidRPr="0014306B" w:rsidRDefault="00000000" w:rsidP="0014306B">
      <w:pPr>
        <w:pStyle w:val="a7"/>
        <w:bidi/>
        <w:rPr>
          <w:rFonts w:ascii="Narkisim" w:hAnsi="Narkisim"/>
        </w:rPr>
      </w:pPr>
      <w:r w:rsidRPr="0014306B">
        <w:rPr>
          <w:rFonts w:ascii="Narkisim" w:hAnsi="Narkisim"/>
          <w:rtl/>
        </w:rPr>
        <w:t xml:space="preserve">וכ"כ </w:t>
      </w:r>
      <w:r w:rsidRPr="0014306B">
        <w:rPr>
          <w:rFonts w:ascii="Narkisim" w:hAnsi="Narkisim"/>
          <w:b/>
          <w:bCs/>
          <w:rtl/>
        </w:rPr>
        <w:t>רבינו</w:t>
      </w:r>
      <w:r w:rsidRPr="0014306B">
        <w:rPr>
          <w:rFonts w:ascii="Narkisim" w:hAnsi="Narkisim"/>
          <w:rtl/>
        </w:rPr>
        <w:t xml:space="preserve"> </w:t>
      </w:r>
      <w:r w:rsidRPr="0014306B">
        <w:rPr>
          <w:rFonts w:ascii="Narkisim" w:hAnsi="Narkisim"/>
          <w:b/>
          <w:bCs/>
          <w:rtl/>
        </w:rPr>
        <w:t>יונה</w:t>
      </w:r>
      <w:r w:rsidRPr="0014306B">
        <w:rPr>
          <w:rFonts w:ascii="Narkisim" w:hAnsi="Narkisim"/>
          <w:rtl/>
        </w:rPr>
        <w:t xml:space="preserve"> (ב"ב מה.) דאין יאוש בקרקע, שאינו מתייאש בליבו מהקרקע</w:t>
      </w:r>
      <w:r w:rsidRPr="0014306B">
        <w:rPr>
          <w:rStyle w:val="ac"/>
          <w:rFonts w:ascii="Narkisim" w:hAnsi="Narkisim"/>
          <w:rtl/>
        </w:rPr>
        <w:footnoteReference w:id="111"/>
      </w:r>
      <w:r w:rsidRPr="0014306B">
        <w:rPr>
          <w:rFonts w:ascii="Narkisim" w:hAnsi="Narkisim"/>
          <w:rtl/>
        </w:rPr>
        <w:t xml:space="preserve"> כיון דקרקע א"א להחביאו, מצפה הוא או בנו להוציאו מיד גזלן</w:t>
      </w:r>
      <w:r w:rsidRPr="0014306B">
        <w:rPr>
          <w:rStyle w:val="ac"/>
          <w:rFonts w:ascii="Narkisim" w:hAnsi="Narkisim"/>
          <w:rtl/>
        </w:rPr>
        <w:footnoteReference w:id="112"/>
      </w:r>
      <w:r w:rsidRPr="0014306B">
        <w:rPr>
          <w:rFonts w:ascii="Narkisim" w:hAnsi="Narkisim"/>
          <w:rtl/>
        </w:rPr>
        <w:t>.</w:t>
      </w:r>
    </w:p>
    <w:p w14:paraId="78DF75A3" w14:textId="77777777" w:rsidR="002C2110" w:rsidRPr="0014306B" w:rsidRDefault="00000000" w:rsidP="0014306B">
      <w:pPr>
        <w:pStyle w:val="a7"/>
        <w:bidi/>
        <w:rPr>
          <w:rFonts w:ascii="Narkisim" w:hAnsi="Narkisim"/>
        </w:rPr>
      </w:pPr>
      <w:r w:rsidRPr="0014306B">
        <w:rPr>
          <w:rFonts w:ascii="Narkisim" w:hAnsi="Narkisim"/>
          <w:rtl/>
        </w:rPr>
        <w:t xml:space="preserve">ודעת </w:t>
      </w:r>
      <w:r w:rsidRPr="0014306B">
        <w:rPr>
          <w:rFonts w:ascii="Narkisim" w:hAnsi="Narkisim"/>
          <w:b/>
          <w:bCs/>
          <w:rtl/>
        </w:rPr>
        <w:t>תוס</w:t>
      </w:r>
      <w:r w:rsidRPr="0014306B">
        <w:rPr>
          <w:rFonts w:ascii="Narkisim" w:hAnsi="Narkisim"/>
          <w:rtl/>
        </w:rPr>
        <w:t xml:space="preserve">' (ב"ב מד.) דמהני יאוש בקרקע, אלא דמילתא דשכיחא דאין רגילות להתייאש בקרקע. דאם לא יוציאנה מידו, יוציא מיד בנו. </w:t>
      </w:r>
      <w:r w:rsidRPr="0014306B">
        <w:rPr>
          <w:rFonts w:ascii="Narkisim" w:hAnsi="Narkisim"/>
          <w:szCs w:val="20"/>
          <w:rtl/>
        </w:rPr>
        <w:t>ו</w:t>
      </w:r>
      <w:r w:rsidRPr="0014306B">
        <w:rPr>
          <w:rFonts w:ascii="Narkisim" w:hAnsi="Narkisim"/>
          <w:b/>
          <w:bCs/>
          <w:szCs w:val="20"/>
          <w:rtl/>
        </w:rPr>
        <w:t>ר"י</w:t>
      </w:r>
      <w:r w:rsidRPr="0014306B">
        <w:rPr>
          <w:rFonts w:ascii="Narkisim" w:hAnsi="Narkisim"/>
          <w:szCs w:val="20"/>
          <w:rtl/>
        </w:rPr>
        <w:t xml:space="preserve"> (בתוס' ב"ב) הוכיח מה</w:t>
      </w:r>
      <w:r w:rsidRPr="0014306B">
        <w:rPr>
          <w:rFonts w:ascii="Narkisim" w:hAnsi="Narkisim"/>
          <w:b/>
          <w:bCs/>
          <w:szCs w:val="20"/>
          <w:rtl/>
        </w:rPr>
        <w:t>ירושלמי</w:t>
      </w:r>
      <w:r w:rsidRPr="0014306B">
        <w:rPr>
          <w:rFonts w:ascii="Narkisim" w:hAnsi="Narkisim"/>
          <w:szCs w:val="20"/>
          <w:rtl/>
        </w:rPr>
        <w:t xml:space="preserve"> (הו' בתוס' בסמוך</w:t>
      </w:r>
      <w:r w:rsidRPr="0014306B">
        <w:rPr>
          <w:rStyle w:val="ac"/>
          <w:rFonts w:ascii="Narkisim" w:hAnsi="Narkisim"/>
          <w:szCs w:val="20"/>
          <w:rtl/>
        </w:rPr>
        <w:footnoteReference w:id="113"/>
      </w:r>
      <w:r w:rsidRPr="0014306B">
        <w:rPr>
          <w:rFonts w:ascii="Narkisim" w:hAnsi="Narkisim"/>
          <w:szCs w:val="20"/>
          <w:rtl/>
        </w:rPr>
        <w:t>) דמהני יאוש בקרקע. וכן מהא דמהני יאוש בעבדים</w:t>
      </w:r>
      <w:r w:rsidRPr="0014306B">
        <w:rPr>
          <w:rStyle w:val="ac"/>
          <w:rFonts w:ascii="Narkisim" w:hAnsi="Narkisim"/>
          <w:szCs w:val="20"/>
          <w:rtl/>
        </w:rPr>
        <w:footnoteReference w:id="114"/>
      </w:r>
      <w:r w:rsidRPr="0014306B">
        <w:rPr>
          <w:rFonts w:ascii="Narkisim" w:hAnsi="Narkisim"/>
          <w:szCs w:val="20"/>
          <w:rtl/>
        </w:rPr>
        <w:t>. וכן משמעת' דסקריקון (גיטין נה:, נח:</w:t>
      </w:r>
      <w:r w:rsidRPr="0014306B">
        <w:rPr>
          <w:rStyle w:val="ac"/>
          <w:rFonts w:ascii="Narkisim" w:hAnsi="Narkisim"/>
          <w:szCs w:val="20"/>
          <w:rtl/>
        </w:rPr>
        <w:footnoteReference w:id="115"/>
      </w:r>
      <w:r w:rsidRPr="0014306B">
        <w:rPr>
          <w:rFonts w:ascii="Narkisim" w:hAnsi="Narkisim"/>
          <w:szCs w:val="20"/>
          <w:rtl/>
        </w:rPr>
        <w:t>).</w:t>
      </w:r>
    </w:p>
    <w:p w14:paraId="2FB0E401" w14:textId="77777777" w:rsidR="002C2110" w:rsidRPr="0014306B" w:rsidRDefault="00000000" w:rsidP="0014306B">
      <w:pPr>
        <w:pStyle w:val="aa"/>
        <w:bidi/>
        <w:rPr>
          <w:rFonts w:ascii="Narkisim" w:hAnsi="Narkisim"/>
        </w:rPr>
      </w:pPr>
      <w:r w:rsidRPr="0014306B">
        <w:rPr>
          <w:rFonts w:ascii="Narkisim" w:hAnsi="Narkisim"/>
          <w:u w:val="single"/>
          <w:rtl/>
        </w:rPr>
        <w:t>שם</w:t>
      </w:r>
      <w:r w:rsidRPr="0014306B">
        <w:rPr>
          <w:rFonts w:ascii="Narkisim" w:hAnsi="Narkisim"/>
          <w:rtl/>
        </w:rPr>
        <w:t>. וה</w:t>
      </w:r>
      <w:r w:rsidRPr="0014306B">
        <w:rPr>
          <w:rFonts w:ascii="Narkisim" w:hAnsi="Narkisim"/>
          <w:b/>
          <w:bCs/>
          <w:rtl/>
        </w:rPr>
        <w:t>ראב"ד</w:t>
      </w:r>
      <w:r w:rsidRPr="0014306B">
        <w:rPr>
          <w:rFonts w:ascii="Narkisim" w:hAnsi="Narkisim"/>
          <w:rtl/>
        </w:rPr>
        <w:t xml:space="preserve"> (ב"מ קא. נח. בדה"ר) כת' דעבדים אינם נגזלים, דהשבאי ל"ק קנין הגוף. ואפ"ה השבאי קנה קנין לענין מעש"י (וכדאי' גיטין לח.). אבל בקרקע לא חל אפי' גזילה על הקנין פירות, כדמבואר בסוגיין דכל פירותיו גזל. [דאילו הנכרי הגזלן קנה קנין פירות, א"כ ההדסים שגדלו ממילא הוה שלו].</w:t>
      </w:r>
    </w:p>
    <w:p w14:paraId="3027C285" w14:textId="77777777" w:rsidR="002C2110" w:rsidRPr="0014306B" w:rsidRDefault="00000000" w:rsidP="0014306B">
      <w:pPr>
        <w:pStyle w:val="aa"/>
        <w:bidi/>
        <w:rPr>
          <w:rFonts w:ascii="Narkisim" w:hAnsi="Narkisim"/>
        </w:rPr>
      </w:pPr>
      <w:r w:rsidRPr="0014306B">
        <w:rPr>
          <w:rFonts w:ascii="Narkisim" w:hAnsi="Narkisim"/>
          <w:u w:val="single"/>
          <w:rtl/>
        </w:rPr>
        <w:t>בא"ד וכ"ת וכו' הא בקרקע ל"ש שינוי רשות</w:t>
      </w:r>
      <w:r w:rsidRPr="0014306B">
        <w:rPr>
          <w:rFonts w:ascii="Narkisim" w:hAnsi="Narkisim"/>
          <w:rtl/>
        </w:rPr>
        <w:t xml:space="preserve">. </w:t>
      </w:r>
      <w:r w:rsidRPr="0014306B">
        <w:rPr>
          <w:rFonts w:ascii="Narkisim" w:hAnsi="Narkisim"/>
          <w:b/>
          <w:bCs/>
          <w:rtl/>
        </w:rPr>
        <w:t>תוס</w:t>
      </w:r>
      <w:r w:rsidRPr="0014306B">
        <w:rPr>
          <w:rFonts w:ascii="Narkisim" w:hAnsi="Narkisim"/>
          <w:rtl/>
        </w:rPr>
        <w:t>' נקטו דצריך דוקא שינוי רשות. אבל ה</w:t>
      </w:r>
      <w:r w:rsidRPr="0014306B">
        <w:rPr>
          <w:rFonts w:ascii="Narkisim" w:hAnsi="Narkisim"/>
          <w:b/>
          <w:bCs/>
          <w:rtl/>
        </w:rPr>
        <w:t>אחרונים</w:t>
      </w:r>
      <w:r w:rsidRPr="0014306B">
        <w:rPr>
          <w:rFonts w:ascii="Narkisim" w:hAnsi="Narkisim"/>
          <w:rtl/>
        </w:rPr>
        <w:t xml:space="preserve"> דנו דכיון דאין חיוב השבה בקרקע, קני ביאוש כדי. וכן משמע ב</w:t>
      </w:r>
      <w:r w:rsidRPr="0014306B">
        <w:rPr>
          <w:rFonts w:ascii="Narkisim" w:hAnsi="Narkisim"/>
          <w:b/>
          <w:bCs/>
          <w:rtl/>
        </w:rPr>
        <w:t>רשב"ם</w:t>
      </w:r>
      <w:r w:rsidRPr="0014306B">
        <w:rPr>
          <w:rFonts w:ascii="Narkisim" w:hAnsi="Narkisim"/>
          <w:rtl/>
        </w:rPr>
        <w:t xml:space="preserve"> (ב"ב מד.) דל"ש שינוי רשות בקרקע.</w:t>
      </w:r>
    </w:p>
    <w:p w14:paraId="005E3F16" w14:textId="77777777" w:rsidR="002C2110" w:rsidRPr="0014306B" w:rsidRDefault="00000000" w:rsidP="0014306B">
      <w:pPr>
        <w:bidi/>
        <w:rPr>
          <w:rFonts w:ascii="Narkisim" w:hAnsi="Narkisim" w:cs="Narkisim"/>
        </w:rPr>
      </w:pPr>
      <w:r w:rsidRPr="0014306B">
        <w:rPr>
          <w:rFonts w:ascii="Narkisim" w:hAnsi="Narkisim" w:cs="Narkisim"/>
          <w:u w:val="single"/>
          <w:rtl/>
        </w:rPr>
        <w:t>בא"ד הא טעמא דיאוש ל"ק משום דבאיסורא אתא לידיה וכו', והכא גבי קרקע נמי כבר נתייאש קודם שהחזיק וכו'</w:t>
      </w:r>
      <w:r w:rsidRPr="0014306B">
        <w:rPr>
          <w:rFonts w:ascii="Narkisim" w:hAnsi="Narkisim" w:cs="Narkisim"/>
          <w:rtl/>
        </w:rPr>
        <w:t>. וכ"כ ה</w:t>
      </w:r>
      <w:r w:rsidRPr="0014306B">
        <w:rPr>
          <w:rFonts w:ascii="Narkisim" w:hAnsi="Narkisim" w:cs="Narkisim"/>
          <w:b/>
          <w:bCs/>
          <w:rtl/>
        </w:rPr>
        <w:t>מלחמות</w:t>
      </w:r>
      <w:r w:rsidRPr="0014306B">
        <w:rPr>
          <w:rFonts w:ascii="Narkisim" w:hAnsi="Narkisim" w:cs="Narkisim"/>
          <w:rtl/>
        </w:rPr>
        <w:t xml:space="preserve"> (ב"ק קיד. מא. בדה"ר) דהטעם דמהני יאוש וש"ר משום דבהיתירא אתא ביד הלוקח, אבל הגזלן אינו קונה ביאוש כיון דנתחייב בהשבה.</w:t>
      </w:r>
    </w:p>
    <w:p w14:paraId="3AA6EF82"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קצות</w:t>
      </w:r>
      <w:r w:rsidRPr="0014306B">
        <w:rPr>
          <w:rFonts w:ascii="Narkisim" w:hAnsi="Narkisim"/>
          <w:rtl/>
        </w:rPr>
        <w:t xml:space="preserve"> (שנג א ושסב א) הביא מדבריהם דיאוש וש"ר אינו בגדר 'קנין שינוי', אלא דכלפי הלוקח אין חיוב השבה</w:t>
      </w:r>
      <w:r w:rsidRPr="0014306B">
        <w:rPr>
          <w:rStyle w:val="ac"/>
          <w:rFonts w:ascii="Narkisim" w:hAnsi="Narkisim"/>
          <w:rtl/>
        </w:rPr>
        <w:footnoteReference w:id="116"/>
      </w:r>
      <w:r w:rsidRPr="0014306B">
        <w:rPr>
          <w:rFonts w:ascii="Narkisim" w:hAnsi="Narkisim"/>
          <w:rtl/>
        </w:rPr>
        <w:t xml:space="preserve">. </w:t>
      </w:r>
      <w:r w:rsidRPr="0014306B">
        <w:rPr>
          <w:rFonts w:ascii="Narkisim" w:hAnsi="Narkisim"/>
          <w:szCs w:val="20"/>
          <w:rtl/>
        </w:rPr>
        <w:t>וה</w:t>
      </w:r>
      <w:r w:rsidRPr="0014306B">
        <w:rPr>
          <w:rFonts w:ascii="Narkisim" w:hAnsi="Narkisim"/>
          <w:b/>
          <w:bCs/>
          <w:szCs w:val="20"/>
          <w:rtl/>
        </w:rPr>
        <w:t>קצות</w:t>
      </w:r>
      <w:r w:rsidRPr="0014306B">
        <w:rPr>
          <w:rFonts w:ascii="Narkisim" w:hAnsi="Narkisim"/>
          <w:szCs w:val="20"/>
          <w:rtl/>
        </w:rPr>
        <w:t xml:space="preserve"> כת' דלפ"ז בעינן דוקא יאוש ואח"כ שינוי רשות, ואילו ה</w:t>
      </w:r>
      <w:r w:rsidRPr="0014306B">
        <w:rPr>
          <w:rFonts w:ascii="Narkisim" w:hAnsi="Narkisim"/>
          <w:b/>
          <w:bCs/>
          <w:szCs w:val="20"/>
          <w:rtl/>
        </w:rPr>
        <w:t>רמב"ם</w:t>
      </w:r>
      <w:r w:rsidRPr="0014306B">
        <w:rPr>
          <w:rFonts w:ascii="Narkisim" w:hAnsi="Narkisim"/>
          <w:szCs w:val="20"/>
          <w:rtl/>
        </w:rPr>
        <w:t xml:space="preserve"> (גניבה ה ג) דס"ל דאף שינוי רשות ואח"כ יאוש קני</w:t>
      </w:r>
      <w:r w:rsidRPr="0014306B">
        <w:rPr>
          <w:rStyle w:val="ac"/>
          <w:rFonts w:ascii="Narkisim" w:hAnsi="Narkisim"/>
          <w:szCs w:val="20"/>
          <w:rtl/>
        </w:rPr>
        <w:footnoteReference w:id="117"/>
      </w:r>
      <w:r w:rsidRPr="0014306B">
        <w:rPr>
          <w:rFonts w:ascii="Narkisim" w:hAnsi="Narkisim"/>
          <w:szCs w:val="20"/>
          <w:rtl/>
        </w:rPr>
        <w:t>, ע"כ ס"ל דשינוי רשות הוה בגדר 'קנין שינוי'. [והקצות כת' עפ"ז לדעת הרמב"ם אף הגזלן עצמו קונה, ויכול לקדש בו אשה</w:t>
      </w:r>
      <w:r w:rsidRPr="0014306B">
        <w:rPr>
          <w:rStyle w:val="ac"/>
          <w:rFonts w:ascii="Narkisim" w:hAnsi="Narkisim"/>
          <w:szCs w:val="20"/>
          <w:rtl/>
        </w:rPr>
        <w:footnoteReference w:id="118"/>
      </w:r>
      <w:r w:rsidRPr="0014306B">
        <w:rPr>
          <w:rFonts w:ascii="Narkisim" w:hAnsi="Narkisim"/>
          <w:szCs w:val="20"/>
          <w:rtl/>
        </w:rPr>
        <w:t>].</w:t>
      </w:r>
    </w:p>
    <w:p w14:paraId="313F10C4" w14:textId="77777777" w:rsidR="002C2110" w:rsidRPr="0014306B" w:rsidRDefault="00000000" w:rsidP="0014306B">
      <w:pPr>
        <w:pStyle w:val="aa"/>
        <w:bidi/>
        <w:rPr>
          <w:rFonts w:ascii="Narkisim" w:hAnsi="Narkisim"/>
        </w:rPr>
      </w:pPr>
      <w:r w:rsidRPr="0014306B">
        <w:rPr>
          <w:rFonts w:ascii="Narkisim" w:hAnsi="Narkisim"/>
          <w:rtl/>
        </w:rPr>
        <w:t xml:space="preserve">והקצות נקט דכוונת התוס' דגדר שינוי רשות הוה בלא הקנאת הגזלן, אלא שהקונה זוכה בעצמו ובהיתירא אתא לידו. אבל כמה </w:t>
      </w:r>
      <w:r w:rsidRPr="0014306B">
        <w:rPr>
          <w:rFonts w:ascii="Narkisim" w:hAnsi="Narkisim"/>
          <w:b/>
          <w:bCs/>
          <w:rtl/>
        </w:rPr>
        <w:t>אחרונים</w:t>
      </w:r>
      <w:r w:rsidRPr="0014306B">
        <w:rPr>
          <w:rFonts w:ascii="Narkisim" w:hAnsi="Narkisim"/>
          <w:rtl/>
        </w:rPr>
        <w:t xml:space="preserve"> (ע' אמר"מ לב מט וחזו"א ב"ק טז ג וד) הוכיחו דאף לדעת התוס' והמלחמות גדר שינוי רשות הוה ע"י הקנאת הגזלן.</w:t>
      </w:r>
    </w:p>
    <w:p w14:paraId="5B72FC74" w14:textId="77777777" w:rsidR="002C2110" w:rsidRPr="0014306B" w:rsidRDefault="00000000" w:rsidP="0014306B">
      <w:pPr>
        <w:bidi/>
        <w:rPr>
          <w:rFonts w:ascii="Narkisim" w:hAnsi="Narkisim" w:cs="Narkisim"/>
        </w:rPr>
      </w:pPr>
      <w:r w:rsidRPr="0014306B">
        <w:rPr>
          <w:rFonts w:ascii="Narkisim" w:hAnsi="Narkisim" w:cs="Narkisim"/>
          <w:u w:val="single"/>
          <w:rtl/>
        </w:rPr>
        <w:t>בא"ד ומיהו היכא דנשתקע שם בעלים מדאורייתא יש יאוש</w:t>
      </w:r>
      <w:r w:rsidRPr="0014306B">
        <w:rPr>
          <w:rFonts w:ascii="Narkisim" w:hAnsi="Narkisim" w:cs="Narkisim"/>
          <w:rtl/>
        </w:rPr>
        <w:t>. ה</w:t>
      </w:r>
      <w:r w:rsidRPr="0014306B">
        <w:rPr>
          <w:rFonts w:ascii="Narkisim" w:hAnsi="Narkisim" w:cs="Narkisim"/>
          <w:b/>
          <w:bCs/>
          <w:rtl/>
        </w:rPr>
        <w:t>אחרונים</w:t>
      </w:r>
      <w:r w:rsidRPr="0014306B">
        <w:rPr>
          <w:rFonts w:ascii="Narkisim" w:hAnsi="Narkisim" w:cs="Narkisim"/>
          <w:rtl/>
        </w:rPr>
        <w:t xml:space="preserve"> הביאו דמשמע </w:t>
      </w:r>
      <w:r w:rsidRPr="0014306B">
        <w:rPr>
          <w:rFonts w:ascii="Narkisim" w:hAnsi="Narkisim" w:cs="Narkisim"/>
          <w:rtl/>
        </w:rPr>
        <w:lastRenderedPageBreak/>
        <w:t>דמהני יאוש כדי, בלא שינוי. וצ"ב מ"ש מכל גזילה דלא סגי יאוש לחוד. וה</w:t>
      </w:r>
      <w:r w:rsidRPr="0014306B">
        <w:rPr>
          <w:rFonts w:ascii="Narkisim" w:hAnsi="Narkisim" w:cs="Narkisim"/>
          <w:b/>
          <w:bCs/>
          <w:rtl/>
        </w:rPr>
        <w:t>תרה"כ</w:t>
      </w:r>
      <w:r w:rsidRPr="0014306B">
        <w:rPr>
          <w:rFonts w:ascii="Narkisim" w:hAnsi="Narkisim" w:cs="Narkisim"/>
          <w:rtl/>
        </w:rPr>
        <w:t xml:space="preserve"> (שם) ביאר דנשתקע שם הבעלים נחשב כזוטו של ים, ומ"ש עדיף</w:t>
      </w:r>
      <w:r w:rsidRPr="0014306B">
        <w:rPr>
          <w:rStyle w:val="ac"/>
          <w:rFonts w:ascii="Narkisim" w:hAnsi="Narkisim" w:cs="Narkisim"/>
          <w:rtl/>
        </w:rPr>
        <w:footnoteReference w:id="119"/>
      </w:r>
      <w:r w:rsidRPr="0014306B">
        <w:rPr>
          <w:rFonts w:ascii="Narkisim" w:hAnsi="Narkisim" w:cs="Narkisim"/>
          <w:rtl/>
        </w:rPr>
        <w:t>.</w:t>
      </w:r>
    </w:p>
    <w:p w14:paraId="654BD265"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w:t>
      </w:r>
      <w:r w:rsidRPr="0014306B">
        <w:rPr>
          <w:rFonts w:ascii="Narkisim" w:hAnsi="Narkisim"/>
          <w:szCs w:val="20"/>
          <w:rtl/>
        </w:rPr>
        <w:t>(חזו"א קנ כא, אמר"מ לב לד)</w:t>
      </w:r>
      <w:r w:rsidRPr="0014306B">
        <w:rPr>
          <w:rFonts w:ascii="Narkisim" w:hAnsi="Narkisim"/>
          <w:rtl/>
        </w:rPr>
        <w:t xml:space="preserve"> תי' דבקרקע סגי יאוש לחוד, דכיון דאין חיוב השבה בקרקע [ועבדים], ומש"ה קונה ביאוש לחוד. ועוד ביארו ה</w:t>
      </w:r>
      <w:r w:rsidRPr="0014306B">
        <w:rPr>
          <w:rFonts w:ascii="Narkisim" w:hAnsi="Narkisim"/>
          <w:b/>
          <w:bCs/>
          <w:rtl/>
        </w:rPr>
        <w:t>אחרונים</w:t>
      </w:r>
      <w:r w:rsidRPr="0014306B">
        <w:rPr>
          <w:rFonts w:ascii="Narkisim" w:hAnsi="Narkisim"/>
          <w:rtl/>
        </w:rPr>
        <w:t xml:space="preserve"> דע"י שנשתקע לא נחשב 'ברשות בעלים', ומש"ה מהני יאוש.</w:t>
      </w:r>
    </w:p>
    <w:p w14:paraId="28D347E2" w14:textId="77777777" w:rsidR="002C2110" w:rsidRPr="0014306B" w:rsidRDefault="00000000" w:rsidP="0014306B">
      <w:pPr>
        <w:bidi/>
        <w:rPr>
          <w:rFonts w:ascii="Narkisim" w:hAnsi="Narkisim" w:cs="Narkisim"/>
        </w:rPr>
      </w:pPr>
      <w:r w:rsidRPr="0014306B">
        <w:rPr>
          <w:rFonts w:ascii="Narkisim" w:hAnsi="Narkisim" w:cs="Narkisim"/>
          <w:u w:val="single"/>
          <w:rtl/>
        </w:rPr>
        <w:t>תוד"ה כי</w:t>
      </w:r>
      <w:r w:rsidRPr="0014306B">
        <w:rPr>
          <w:rFonts w:ascii="Narkisim" w:hAnsi="Narkisim" w:cs="Narkisim"/>
          <w:rtl/>
        </w:rPr>
        <w:t>. וי"ל דלא מקרי יאוש שלא מדעת וכו' אבל הכא ידעי בה ונתייאשו מקודם, אלא דאין יאוש בקרקע</w:t>
      </w:r>
      <w:r w:rsidRPr="0014306B">
        <w:rPr>
          <w:rStyle w:val="ac"/>
          <w:rFonts w:ascii="Narkisim" w:hAnsi="Narkisim" w:cs="Narkisim"/>
          <w:rtl/>
        </w:rPr>
        <w:footnoteReference w:id="120"/>
      </w:r>
      <w:r w:rsidRPr="0014306B">
        <w:rPr>
          <w:rFonts w:ascii="Narkisim" w:hAnsi="Narkisim" w:cs="Narkisim"/>
          <w:rtl/>
        </w:rPr>
        <w:t xml:space="preserve">. </w:t>
      </w:r>
      <w:r w:rsidRPr="0014306B">
        <w:rPr>
          <w:rFonts w:ascii="Narkisim" w:hAnsi="Narkisim" w:cs="Narkisim"/>
          <w:szCs w:val="20"/>
          <w:rtl/>
        </w:rPr>
        <w:t>[ובעודו מחובר לא חל יאוש, ומש"ה הגוזז נחשב גזלן, שלוקח מרשות בעלים</w:t>
      </w:r>
      <w:r w:rsidRPr="0014306B">
        <w:rPr>
          <w:rStyle w:val="ac"/>
          <w:rFonts w:ascii="Narkisim" w:hAnsi="Narkisim" w:cs="Narkisim"/>
          <w:szCs w:val="20"/>
          <w:rtl/>
        </w:rPr>
        <w:footnoteReference w:id="121"/>
      </w:r>
      <w:r w:rsidRPr="0014306B">
        <w:rPr>
          <w:rFonts w:ascii="Narkisim" w:hAnsi="Narkisim" w:cs="Narkisim"/>
          <w:szCs w:val="20"/>
          <w:rtl/>
        </w:rPr>
        <w:t>. וע"י הגזיזה חל היאוש].</w:t>
      </w:r>
      <w:r w:rsidRPr="0014306B">
        <w:rPr>
          <w:rFonts w:ascii="Narkisim" w:hAnsi="Narkisim" w:cs="Narkisim"/>
          <w:rtl/>
        </w:rPr>
        <w:t xml:space="preserve"> בפשוטו כוונת התוס' דמציאות היאוש קיימת, ובדעה שגזזו חל בו דין יאוש. וה</w:t>
      </w:r>
      <w:r w:rsidRPr="0014306B">
        <w:rPr>
          <w:rFonts w:ascii="Narkisim" w:hAnsi="Narkisim" w:cs="Narkisim"/>
          <w:b/>
          <w:bCs/>
          <w:rtl/>
        </w:rPr>
        <w:t>שער"י</w:t>
      </w:r>
      <w:r w:rsidRPr="0014306B">
        <w:rPr>
          <w:rFonts w:ascii="Narkisim" w:hAnsi="Narkisim" w:cs="Narkisim"/>
          <w:rtl/>
        </w:rPr>
        <w:t xml:space="preserve"> (ה יב) הק' דמ"מ ניחוש שמא מת הנגזל, ובניו אינם יודעים להתייאש.</w:t>
      </w:r>
    </w:p>
    <w:p w14:paraId="4C795EC0" w14:textId="77777777" w:rsidR="002C2110" w:rsidRPr="0014306B" w:rsidRDefault="00000000" w:rsidP="0014306B">
      <w:pPr>
        <w:pStyle w:val="a7"/>
        <w:bidi/>
        <w:rPr>
          <w:rFonts w:ascii="Narkisim" w:hAnsi="Narkisim"/>
        </w:rPr>
      </w:pPr>
      <w:r w:rsidRPr="0014306B">
        <w:rPr>
          <w:rFonts w:ascii="Narkisim" w:hAnsi="Narkisim"/>
          <w:rtl/>
        </w:rPr>
        <w:t>והשער"י פי' דאף דעצם הקרקע הוה ברשות בעליה, אבל ה'זכות פירות' בקרקע מעיקרא אינה עומדת ברשות בעליה. ומעיקרא חל דין יאוש כלפי הפירות של כל זמן הגזילה</w:t>
      </w:r>
      <w:r w:rsidRPr="0014306B">
        <w:rPr>
          <w:rStyle w:val="ac"/>
          <w:rFonts w:ascii="Narkisim" w:hAnsi="Narkisim"/>
          <w:rtl/>
        </w:rPr>
        <w:footnoteReference w:id="122"/>
      </w:r>
      <w:r w:rsidRPr="0014306B">
        <w:rPr>
          <w:rFonts w:ascii="Narkisim" w:hAnsi="Narkisim"/>
          <w:rtl/>
        </w:rPr>
        <w:t>. [ועי"ש שהאריך לפרש]. [וכ"כ ה</w:t>
      </w:r>
      <w:r w:rsidRPr="0014306B">
        <w:rPr>
          <w:rFonts w:ascii="Narkisim" w:hAnsi="Narkisim"/>
          <w:b/>
          <w:bCs/>
          <w:rtl/>
        </w:rPr>
        <w:t>שפ"א</w:t>
      </w:r>
      <w:r w:rsidRPr="0014306B">
        <w:rPr>
          <w:rFonts w:ascii="Narkisim" w:hAnsi="Narkisim"/>
          <w:rtl/>
        </w:rPr>
        <w:t>].</w:t>
      </w:r>
    </w:p>
    <w:p w14:paraId="6734C7AF" w14:textId="77777777" w:rsidR="002C2110" w:rsidRPr="0014306B" w:rsidRDefault="00000000" w:rsidP="0014306B">
      <w:pPr>
        <w:pStyle w:val="aa"/>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דייק דתוס' הק' היכא דהאוונכרי גזז, וטפי הו"ל להק' אגוף דברי רב הונא דהעכו"ם גוזז דליהוו יאוש בעלים בידייהו דידהו. הא הוה יאוש שלא מדעת.</w:t>
      </w:r>
    </w:p>
    <w:p w14:paraId="6EDD7FE7" w14:textId="77777777" w:rsidR="002C2110" w:rsidRPr="0014306B" w:rsidRDefault="00000000" w:rsidP="0014306B">
      <w:pPr>
        <w:bidi/>
        <w:rPr>
          <w:rFonts w:ascii="Narkisim" w:hAnsi="Narkisim" w:cs="Narkisim"/>
        </w:rPr>
      </w:pPr>
      <w:r w:rsidRPr="0014306B">
        <w:rPr>
          <w:rFonts w:ascii="Narkisim" w:hAnsi="Narkisim" w:cs="Narkisim"/>
          <w:u w:val="single"/>
          <w:rtl/>
        </w:rPr>
        <w:t>וליקניוה בשינוי מעשה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שאגד ג' המינים הוה שינוי מעשה. וה</w:t>
      </w:r>
      <w:r w:rsidRPr="0014306B">
        <w:rPr>
          <w:rFonts w:ascii="Narkisim" w:hAnsi="Narkisim" w:cs="Narkisim"/>
          <w:b/>
          <w:bCs/>
          <w:rtl/>
        </w:rPr>
        <w:t>ראשונים</w:t>
      </w:r>
      <w:r w:rsidRPr="0014306B">
        <w:rPr>
          <w:rFonts w:ascii="Narkisim" w:hAnsi="Narkisim" w:cs="Narkisim"/>
          <w:rtl/>
        </w:rPr>
        <w:t xml:space="preserve"> הוכיחו דאין בזה חסרון באה בעבירה </w:t>
      </w:r>
      <w:r w:rsidRPr="0014306B">
        <w:rPr>
          <w:rFonts w:ascii="Narkisim" w:hAnsi="Narkisim" w:cs="Narkisim"/>
          <w:szCs w:val="20"/>
          <w:rtl/>
        </w:rPr>
        <w:t>(הו' לעיל).</w:t>
      </w:r>
    </w:p>
    <w:p w14:paraId="4280C05F" w14:textId="77777777" w:rsidR="002C2110" w:rsidRPr="0014306B" w:rsidRDefault="00000000" w:rsidP="0014306B">
      <w:pPr>
        <w:pStyle w:val="a7"/>
        <w:bidi/>
        <w:rPr>
          <w:rFonts w:ascii="Narkisim" w:hAnsi="Narkisim"/>
        </w:rPr>
      </w:pPr>
      <w:r w:rsidRPr="0014306B">
        <w:rPr>
          <w:rFonts w:ascii="Narkisim" w:hAnsi="Narkisim"/>
          <w:rtl/>
        </w:rPr>
        <w:t>ומ"מ ה</w:t>
      </w:r>
      <w:r w:rsidRPr="0014306B">
        <w:rPr>
          <w:rFonts w:ascii="Narkisim" w:hAnsi="Narkisim"/>
          <w:b/>
          <w:bCs/>
          <w:rtl/>
        </w:rPr>
        <w:t>שו"ע</w:t>
      </w:r>
      <w:r w:rsidRPr="0014306B">
        <w:rPr>
          <w:rFonts w:ascii="Narkisim" w:hAnsi="Narkisim"/>
          <w:rtl/>
        </w:rPr>
        <w:t xml:space="preserve"> (תרמט א) פסק דאם גזל וקנאו בשינוי מעשה [כגון ששיפהו] לא יברך עליו. </w:t>
      </w:r>
      <w:r w:rsidRPr="0014306B">
        <w:rPr>
          <w:rFonts w:ascii="Narkisim" w:hAnsi="Narkisim"/>
          <w:szCs w:val="20"/>
          <w:rtl/>
        </w:rPr>
        <w:t xml:space="preserve">[וכמ"ש </w:t>
      </w:r>
      <w:r w:rsidRPr="0014306B">
        <w:rPr>
          <w:rFonts w:ascii="Narkisim" w:hAnsi="Narkisim"/>
          <w:b/>
          <w:bCs/>
          <w:szCs w:val="20"/>
          <w:rtl/>
        </w:rPr>
        <w:t>תוס</w:t>
      </w:r>
      <w:r w:rsidRPr="0014306B">
        <w:rPr>
          <w:rFonts w:ascii="Narkisim" w:hAnsi="Narkisim"/>
          <w:szCs w:val="20"/>
          <w:rtl/>
        </w:rPr>
        <w:t>' (בע"א) דלענין ברכה שאני</w:t>
      </w:r>
      <w:r w:rsidRPr="0014306B">
        <w:rPr>
          <w:rStyle w:val="ac"/>
          <w:rFonts w:ascii="Narkisim" w:hAnsi="Narkisim"/>
          <w:szCs w:val="20"/>
          <w:rtl/>
        </w:rPr>
        <w:footnoteReference w:id="123"/>
      </w:r>
      <w:r w:rsidRPr="0014306B">
        <w:rPr>
          <w:rFonts w:ascii="Narkisim" w:hAnsi="Narkisim"/>
          <w:szCs w:val="20"/>
          <w:rtl/>
        </w:rPr>
        <w:t>. ועי"ש ד</w:t>
      </w:r>
      <w:r w:rsidRPr="0014306B">
        <w:rPr>
          <w:rFonts w:ascii="Narkisim" w:hAnsi="Narkisim"/>
          <w:b/>
          <w:bCs/>
          <w:szCs w:val="20"/>
          <w:rtl/>
        </w:rPr>
        <w:t>שו"ת הרשב"א</w:t>
      </w:r>
      <w:r w:rsidRPr="0014306B">
        <w:rPr>
          <w:rFonts w:ascii="Narkisim" w:hAnsi="Narkisim"/>
          <w:szCs w:val="20"/>
          <w:rtl/>
        </w:rPr>
        <w:t xml:space="preserve"> פליג]</w:t>
      </w:r>
      <w:r w:rsidRPr="0014306B">
        <w:rPr>
          <w:rFonts w:ascii="Narkisim" w:hAnsi="Narkisim"/>
          <w:rtl/>
        </w:rPr>
        <w:t>. וה</w:t>
      </w:r>
      <w:r w:rsidRPr="0014306B">
        <w:rPr>
          <w:rFonts w:ascii="Narkisim" w:hAnsi="Narkisim"/>
          <w:b/>
          <w:bCs/>
          <w:rtl/>
        </w:rPr>
        <w:t>מג"א</w:t>
      </w:r>
      <w:r w:rsidRPr="0014306B">
        <w:rPr>
          <w:rFonts w:ascii="Narkisim" w:hAnsi="Narkisim"/>
          <w:rtl/>
        </w:rPr>
        <w:t xml:space="preserve"> (שם ב) הק' מקו' הגמ' כאן, דנימא שיגזזו עכו"ם כדי שיוכל לברך</w:t>
      </w:r>
      <w:r w:rsidRPr="0014306B">
        <w:rPr>
          <w:rStyle w:val="ac"/>
          <w:rFonts w:ascii="Narkisim" w:hAnsi="Narkisim"/>
          <w:rtl/>
        </w:rPr>
        <w:footnoteReference w:id="124"/>
      </w:r>
      <w:r w:rsidRPr="0014306B">
        <w:rPr>
          <w:rFonts w:ascii="Narkisim" w:hAnsi="Narkisim"/>
          <w:rtl/>
        </w:rPr>
        <w:t>.</w:t>
      </w:r>
    </w:p>
    <w:p w14:paraId="6060D54D" w14:textId="77777777" w:rsidR="002C2110" w:rsidRPr="0014306B" w:rsidRDefault="00000000" w:rsidP="0014306B">
      <w:pPr>
        <w:pStyle w:val="a7"/>
        <w:bidi/>
        <w:rPr>
          <w:rFonts w:ascii="Narkisim" w:hAnsi="Narkisim"/>
        </w:rPr>
      </w:pPr>
      <w:r w:rsidRPr="0014306B">
        <w:rPr>
          <w:rFonts w:ascii="Narkisim" w:hAnsi="Narkisim"/>
          <w:rtl/>
        </w:rPr>
        <w:t>והמג"א תי' דהכא שיש יאוש ושינוי מעשה עדיף</w:t>
      </w:r>
      <w:r w:rsidRPr="0014306B">
        <w:rPr>
          <w:rStyle w:val="ac"/>
          <w:rFonts w:ascii="Narkisim" w:hAnsi="Narkisim"/>
          <w:rtl/>
        </w:rPr>
        <w:footnoteReference w:id="125"/>
      </w:r>
      <w:r w:rsidRPr="0014306B">
        <w:rPr>
          <w:rFonts w:ascii="Narkisim" w:hAnsi="Narkisim"/>
          <w:rtl/>
        </w:rPr>
        <w:t>.</w:t>
      </w:r>
    </w:p>
    <w:p w14:paraId="7DE3CE2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תי' דבסוגיין איירי בהדס, וכיון דעיקר הברכה על הלולב אין בזה איסור 'מנאץ'.</w:t>
      </w:r>
    </w:p>
    <w:p w14:paraId="27698112"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גר"א</w:t>
      </w:r>
      <w:r w:rsidRPr="0014306B">
        <w:rPr>
          <w:rFonts w:ascii="Narkisim" w:hAnsi="Narkisim"/>
          <w:rtl/>
        </w:rPr>
        <w:t xml:space="preserve"> </w:t>
      </w:r>
      <w:r w:rsidRPr="0014306B">
        <w:rPr>
          <w:rFonts w:ascii="Narkisim" w:hAnsi="Narkisim"/>
          <w:szCs w:val="20"/>
          <w:rtl/>
        </w:rPr>
        <w:t>(יא ו, הו' ב</w:t>
      </w:r>
      <w:r w:rsidRPr="0014306B">
        <w:rPr>
          <w:rFonts w:ascii="Narkisim" w:hAnsi="Narkisim"/>
          <w:b/>
          <w:bCs/>
          <w:szCs w:val="20"/>
          <w:rtl/>
        </w:rPr>
        <w:t>שעה"צ</w:t>
      </w:r>
      <w:r w:rsidRPr="0014306B">
        <w:rPr>
          <w:rFonts w:ascii="Narkisim" w:hAnsi="Narkisim"/>
          <w:szCs w:val="20"/>
          <w:rtl/>
        </w:rPr>
        <w:t xml:space="preserve"> תרמט יב)</w:t>
      </w:r>
      <w:r w:rsidRPr="0014306B">
        <w:rPr>
          <w:rFonts w:ascii="Narkisim" w:hAnsi="Narkisim"/>
          <w:rtl/>
        </w:rPr>
        <w:t xml:space="preserve"> תי' דהכא דהוה חשש גזל בעלמא. וכיון דכבר קנה לא חששו לענין זה שיקרא מנאץ. דברכה בגזולה הוה אסמכתא בעלמא</w:t>
      </w:r>
      <w:r w:rsidRPr="0014306B">
        <w:rPr>
          <w:rStyle w:val="ac"/>
          <w:rFonts w:ascii="Narkisim" w:hAnsi="Narkisim"/>
          <w:rtl/>
        </w:rPr>
        <w:footnoteReference w:id="126"/>
      </w:r>
      <w:r w:rsidRPr="0014306B">
        <w:rPr>
          <w:rFonts w:ascii="Narkisim" w:hAnsi="Narkisim"/>
          <w:rtl/>
        </w:rPr>
        <w:t>. והחמירו רק בודאי גזל, ולא בספק.</w:t>
      </w:r>
    </w:p>
    <w:p w14:paraId="15895899"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(אפיקי ים ב לג, ע' זכרון שמואל כט) הק' דהיכא דקנאו לאחר שאגדו הו"ל תעשה ולא מן העשוי (כדאי' לעיל יא: ולקמן לג.). והוכיחו מכאן דבגזל אין פסול תעשה ולא מן העשוי</w:t>
      </w:r>
      <w:r w:rsidRPr="0014306B">
        <w:rPr>
          <w:rStyle w:val="ac"/>
          <w:rFonts w:ascii="Narkisim" w:hAnsi="Narkisim"/>
          <w:rtl/>
        </w:rPr>
        <w:footnoteReference w:id="127"/>
      </w:r>
      <w:r w:rsidRPr="0014306B">
        <w:rPr>
          <w:rFonts w:ascii="Narkisim" w:hAnsi="Narkisim"/>
          <w:rtl/>
        </w:rPr>
        <w:t>.</w:t>
      </w:r>
    </w:p>
    <w:p w14:paraId="51189CE1" w14:textId="77777777" w:rsidR="002C2110" w:rsidRPr="0014306B" w:rsidRDefault="00000000" w:rsidP="0014306B">
      <w:pPr>
        <w:pStyle w:val="aa"/>
        <w:bidi/>
        <w:rPr>
          <w:rFonts w:ascii="Narkisim" w:hAnsi="Narkisim"/>
        </w:rPr>
      </w:pPr>
      <w:r w:rsidRPr="0014306B">
        <w:rPr>
          <w:rFonts w:ascii="Narkisim" w:hAnsi="Narkisim"/>
          <w:u w:val="single"/>
          <w:rtl/>
        </w:rPr>
        <w:t>קסבר לולב אי"צ אגד וכו'</w:t>
      </w:r>
      <w:r w:rsidRPr="0014306B">
        <w:rPr>
          <w:rFonts w:ascii="Narkisim" w:hAnsi="Narkisim"/>
          <w:rtl/>
        </w:rPr>
        <w:t>. ה</w:t>
      </w:r>
      <w:r w:rsidRPr="0014306B">
        <w:rPr>
          <w:rFonts w:ascii="Narkisim" w:hAnsi="Narkisim"/>
          <w:b/>
          <w:bCs/>
          <w:rtl/>
        </w:rPr>
        <w:t>אחרונים</w:t>
      </w:r>
      <w:r w:rsidRPr="0014306B">
        <w:rPr>
          <w:rFonts w:ascii="Narkisim" w:hAnsi="Narkisim"/>
          <w:rtl/>
        </w:rPr>
        <w:t xml:space="preserve"> (חת"ס) דנו דיל"פ כוונת הגמ' דחששו שמא לא יאגד את הלולב</w:t>
      </w:r>
      <w:r w:rsidRPr="0014306B">
        <w:rPr>
          <w:rStyle w:val="ac"/>
          <w:rFonts w:ascii="Narkisim" w:hAnsi="Narkisim"/>
          <w:rtl/>
        </w:rPr>
        <w:footnoteReference w:id="128"/>
      </w:r>
      <w:r w:rsidRPr="0014306B">
        <w:rPr>
          <w:rFonts w:ascii="Narkisim" w:hAnsi="Narkisim"/>
          <w:rtl/>
        </w:rPr>
        <w:t>, ולא יקנה. ועוד יל"פ דלמ"ד אי"צ אגד לא הוה שינוי חשוב.</w:t>
      </w:r>
    </w:p>
    <w:p w14:paraId="38473F87" w14:textId="77777777" w:rsidR="002C2110" w:rsidRPr="0014306B" w:rsidRDefault="00000000" w:rsidP="0014306B">
      <w:pPr>
        <w:bidi/>
        <w:rPr>
          <w:rFonts w:ascii="Narkisim" w:hAnsi="Narkisim" w:cs="Narkisim"/>
        </w:rPr>
      </w:pPr>
      <w:r w:rsidRPr="0014306B">
        <w:rPr>
          <w:rFonts w:ascii="Narkisim" w:hAnsi="Narkisim" w:cs="Narkisim"/>
          <w:u w:val="single"/>
          <w:rtl/>
        </w:rPr>
        <w:t>ושינוי החוזר לברייתו ל"ש שינוי וכו'</w:t>
      </w:r>
      <w:r w:rsidRPr="0014306B">
        <w:rPr>
          <w:rFonts w:ascii="Narkisim" w:hAnsi="Narkisim" w:cs="Narkisim"/>
          <w:rtl/>
        </w:rPr>
        <w:t>. [ה</w:t>
      </w:r>
      <w:r w:rsidRPr="0014306B">
        <w:rPr>
          <w:rFonts w:ascii="Narkisim" w:hAnsi="Narkisim" w:cs="Narkisim"/>
          <w:b/>
          <w:bCs/>
          <w:rtl/>
        </w:rPr>
        <w:t>אחרונים</w:t>
      </w:r>
      <w:r w:rsidRPr="0014306B">
        <w:rPr>
          <w:rFonts w:ascii="Narkisim" w:hAnsi="Narkisim" w:cs="Narkisim"/>
          <w:rtl/>
        </w:rPr>
        <w:t xml:space="preserve"> (דב"א א יז וג לא, חזו"א) חקרו האם שינוי החוזר אינו שינוי חשוב</w:t>
      </w:r>
      <w:r w:rsidRPr="0014306B">
        <w:rPr>
          <w:rStyle w:val="ac"/>
          <w:rFonts w:ascii="Narkisim" w:hAnsi="Narkisim" w:cs="Narkisim"/>
          <w:rtl/>
        </w:rPr>
        <w:footnoteReference w:id="129"/>
      </w:r>
      <w:r w:rsidRPr="0014306B">
        <w:rPr>
          <w:rFonts w:ascii="Narkisim" w:hAnsi="Narkisim" w:cs="Narkisim"/>
          <w:rtl/>
        </w:rPr>
        <w:t xml:space="preserve">. או דהטעם דלא קנה משום דהגזלן יכול לבטל את השינוי </w:t>
      </w:r>
      <w:r w:rsidRPr="0014306B">
        <w:rPr>
          <w:rFonts w:ascii="Narkisim" w:hAnsi="Narkisim" w:cs="Narkisim"/>
          <w:rtl/>
        </w:rPr>
        <w:lastRenderedPageBreak/>
        <w:t>ולהחזירו].</w:t>
      </w:r>
    </w:p>
    <w:p w14:paraId="205CE514"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ראב"ד</w:t>
      </w:r>
      <w:r w:rsidRPr="0014306B">
        <w:rPr>
          <w:rFonts w:ascii="Narkisim" w:hAnsi="Narkisim" w:cs="Narkisim"/>
          <w:rtl/>
        </w:rPr>
        <w:t xml:space="preserve"> (ברשב"א ב"ק קיט:, וה"ה גניבה ו ט ורמ"א חו"מ שנח יב) חידש דבספק גזל שינוי החוזר קונה</w:t>
      </w:r>
      <w:r w:rsidRPr="0014306B">
        <w:rPr>
          <w:rStyle w:val="ac"/>
          <w:rFonts w:ascii="Narkisim" w:hAnsi="Narkisim" w:cs="Narkisim"/>
          <w:rtl/>
        </w:rPr>
        <w:footnoteReference w:id="130"/>
      </w:r>
      <w:r w:rsidRPr="0014306B">
        <w:rPr>
          <w:rFonts w:ascii="Narkisim" w:hAnsi="Narkisim" w:cs="Narkisim"/>
          <w:rtl/>
        </w:rPr>
        <w:t>. [ודוקא בגזל ידוע ל"מ שינוי החוזר</w:t>
      </w:r>
      <w:r w:rsidRPr="0014306B">
        <w:rPr>
          <w:rStyle w:val="ac"/>
          <w:rFonts w:ascii="Narkisim" w:hAnsi="Narkisim" w:cs="Narkisim"/>
          <w:rtl/>
        </w:rPr>
        <w:footnoteReference w:id="131"/>
      </w:r>
      <w:r w:rsidRPr="0014306B">
        <w:rPr>
          <w:rFonts w:ascii="Narkisim" w:hAnsi="Narkisim" w:cs="Narkisim"/>
          <w:rtl/>
        </w:rPr>
        <w:t>]. וה</w:t>
      </w:r>
      <w:r w:rsidRPr="0014306B">
        <w:rPr>
          <w:rFonts w:ascii="Narkisim" w:hAnsi="Narkisim" w:cs="Narkisim"/>
          <w:b/>
          <w:bCs/>
          <w:rtl/>
        </w:rPr>
        <w:t>ריב"ש</w:t>
      </w:r>
      <w:r w:rsidRPr="0014306B">
        <w:rPr>
          <w:rFonts w:ascii="Narkisim" w:hAnsi="Narkisim" w:cs="Narkisim"/>
          <w:rtl/>
        </w:rPr>
        <w:t xml:space="preserve"> (רעג) הק' דבסוגיין הוה ספק גזל</w:t>
      </w:r>
      <w:r w:rsidRPr="0014306B">
        <w:rPr>
          <w:rStyle w:val="ac"/>
          <w:rFonts w:ascii="Narkisim" w:hAnsi="Narkisim" w:cs="Narkisim"/>
          <w:rtl/>
        </w:rPr>
        <w:footnoteReference w:id="132"/>
      </w:r>
      <w:r w:rsidRPr="0014306B">
        <w:rPr>
          <w:rFonts w:ascii="Narkisim" w:hAnsi="Narkisim" w:cs="Narkisim"/>
          <w:rtl/>
        </w:rPr>
        <w:t>, א"כ אמאי לא סגי בשינוי החוזר. והריב"ש תי' דבסוגיין חשבינן ליה כודאי [גזל], כיון דסתמייהו גזלני נינהו</w:t>
      </w:r>
      <w:r w:rsidRPr="0014306B">
        <w:rPr>
          <w:rStyle w:val="ac"/>
          <w:rFonts w:ascii="Narkisim" w:hAnsi="Narkisim" w:cs="Narkisim"/>
          <w:rtl/>
        </w:rPr>
        <w:footnoteReference w:id="133"/>
      </w:r>
      <w:r w:rsidRPr="0014306B">
        <w:rPr>
          <w:rFonts w:ascii="Narkisim" w:hAnsi="Narkisim" w:cs="Narkisim"/>
          <w:rtl/>
        </w:rPr>
        <w:t>.</w:t>
      </w:r>
    </w:p>
    <w:p w14:paraId="26CCEB3C"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כת' דשמא ה"מ לענין ממון, אבל לענין מצווה [וכגון לולב] אף ספק גזל ל"מ שינוי החוזר</w:t>
      </w:r>
      <w:r w:rsidRPr="0014306B">
        <w:rPr>
          <w:rStyle w:val="ac"/>
          <w:rFonts w:ascii="Narkisim" w:hAnsi="Narkisim"/>
          <w:rtl/>
        </w:rPr>
        <w:footnoteReference w:id="134"/>
      </w:r>
      <w:r w:rsidRPr="0014306B">
        <w:rPr>
          <w:rFonts w:ascii="Narkisim" w:hAnsi="Narkisim"/>
          <w:rtl/>
        </w:rPr>
        <w:t>.</w:t>
      </w:r>
    </w:p>
    <w:p w14:paraId="1E6934C4" w14:textId="77777777" w:rsidR="002C2110" w:rsidRPr="0014306B" w:rsidRDefault="00000000" w:rsidP="0014306B">
      <w:pPr>
        <w:pStyle w:val="aa"/>
        <w:bidi/>
        <w:rPr>
          <w:rFonts w:ascii="Narkisim" w:hAnsi="Narkisim"/>
        </w:rPr>
      </w:pPr>
      <w:r w:rsidRPr="0014306B">
        <w:rPr>
          <w:rFonts w:ascii="Narkisim" w:hAnsi="Narkisim"/>
          <w:u w:val="single"/>
          <w:rtl/>
        </w:rPr>
        <w:t>תוד"ה שינוי החוזר</w:t>
      </w:r>
      <w:r w:rsidRPr="0014306B">
        <w:rPr>
          <w:rFonts w:ascii="Narkisim" w:hAnsi="Narkisim"/>
          <w:rtl/>
        </w:rPr>
        <w:t>. ואע"ג דקני מדרבנן</w:t>
      </w:r>
      <w:r w:rsidRPr="0014306B">
        <w:rPr>
          <w:rStyle w:val="ac"/>
          <w:rFonts w:ascii="Narkisim" w:hAnsi="Narkisim"/>
          <w:rtl/>
        </w:rPr>
        <w:footnoteReference w:id="135"/>
      </w:r>
      <w:r w:rsidRPr="0014306B">
        <w:rPr>
          <w:rFonts w:ascii="Narkisim" w:hAnsi="Narkisim"/>
          <w:rtl/>
        </w:rPr>
        <w:t>. (לאביי ב"ק צג:</w:t>
      </w:r>
      <w:r w:rsidRPr="0014306B">
        <w:rPr>
          <w:rStyle w:val="ac"/>
          <w:rFonts w:ascii="Narkisim" w:hAnsi="Narkisim"/>
          <w:rtl/>
        </w:rPr>
        <w:footnoteReference w:id="136"/>
      </w:r>
      <w:r w:rsidRPr="0014306B">
        <w:rPr>
          <w:rFonts w:ascii="Narkisim" w:hAnsi="Narkisim"/>
          <w:rtl/>
        </w:rPr>
        <w:t>) וכו'. ו</w:t>
      </w:r>
      <w:r w:rsidRPr="0014306B">
        <w:rPr>
          <w:rFonts w:ascii="Narkisim" w:hAnsi="Narkisim"/>
          <w:b/>
          <w:bCs/>
          <w:rtl/>
        </w:rPr>
        <w:t>תוס</w:t>
      </w:r>
      <w:r w:rsidRPr="0014306B">
        <w:rPr>
          <w:rFonts w:ascii="Narkisim" w:hAnsi="Narkisim"/>
          <w:rtl/>
        </w:rPr>
        <w:t>' (ב"ק סה: ד"ה הן וכ"מ) העמידו דדעת רבה (שם סו.) דאף שינוי החוזר קונה מדאורייתא</w:t>
      </w:r>
      <w:r w:rsidRPr="0014306B">
        <w:rPr>
          <w:rStyle w:val="ac"/>
          <w:rFonts w:ascii="Narkisim" w:hAnsi="Narkisim"/>
          <w:rtl/>
        </w:rPr>
        <w:footnoteReference w:id="137"/>
      </w:r>
      <w:r w:rsidRPr="0014306B">
        <w:rPr>
          <w:rFonts w:ascii="Narkisim" w:hAnsi="Narkisim"/>
          <w:rtl/>
        </w:rPr>
        <w:t>. ורב הונא דסוגיין פליג.</w:t>
      </w:r>
    </w:p>
    <w:p w14:paraId="451A001F" w14:textId="77777777" w:rsidR="002C2110" w:rsidRPr="0014306B" w:rsidRDefault="00000000" w:rsidP="0014306B">
      <w:pPr>
        <w:bidi/>
        <w:rPr>
          <w:rFonts w:ascii="Narkisim" w:hAnsi="Narkisim" w:cs="Narkisim"/>
        </w:rPr>
      </w:pPr>
      <w:r w:rsidRPr="0014306B">
        <w:rPr>
          <w:rFonts w:ascii="Narkisim" w:hAnsi="Narkisim" w:cs="Narkisim"/>
          <w:u w:val="single"/>
          <w:rtl/>
        </w:rPr>
        <w:t>בא"ד כיון דמדאורייתא ל"ק לא נפיק</w:t>
      </w:r>
      <w:r w:rsidRPr="0014306B">
        <w:rPr>
          <w:rFonts w:ascii="Narkisim" w:hAnsi="Narkisim" w:cs="Narkisim"/>
          <w:rtl/>
        </w:rPr>
        <w:t>. ה</w:t>
      </w:r>
      <w:r w:rsidRPr="0014306B">
        <w:rPr>
          <w:rFonts w:ascii="Narkisim" w:hAnsi="Narkisim" w:cs="Narkisim"/>
          <w:b/>
          <w:bCs/>
          <w:rtl/>
        </w:rPr>
        <w:t>אחרונים</w:t>
      </w:r>
      <w:r w:rsidRPr="0014306B">
        <w:rPr>
          <w:rFonts w:ascii="Narkisim" w:hAnsi="Narkisim" w:cs="Narkisim"/>
          <w:rtl/>
        </w:rPr>
        <w:t xml:space="preserve"> (שו"ת רע"א ק' רכב כא) הביאו דכוונת התוס' דקנין דרבנן ל"מ להחשב לכם</w:t>
      </w:r>
      <w:r w:rsidRPr="0014306B">
        <w:rPr>
          <w:rStyle w:val="ac"/>
          <w:rFonts w:ascii="Narkisim" w:hAnsi="Narkisim" w:cs="Narkisim"/>
          <w:rtl/>
        </w:rPr>
        <w:footnoteReference w:id="138"/>
      </w:r>
      <w:r w:rsidRPr="0014306B">
        <w:rPr>
          <w:rFonts w:ascii="Narkisim" w:hAnsi="Narkisim" w:cs="Narkisim"/>
          <w:rtl/>
        </w:rPr>
        <w:t>. וה</w:t>
      </w:r>
      <w:r w:rsidRPr="0014306B">
        <w:rPr>
          <w:rFonts w:ascii="Narkisim" w:hAnsi="Narkisim" w:cs="Narkisim"/>
          <w:b/>
          <w:bCs/>
          <w:rtl/>
        </w:rPr>
        <w:t>מקור חיים</w:t>
      </w:r>
      <w:r w:rsidRPr="0014306B">
        <w:rPr>
          <w:rFonts w:ascii="Narkisim" w:hAnsi="Narkisim" w:cs="Narkisim"/>
          <w:rtl/>
        </w:rPr>
        <w:t xml:space="preserve"> (תמח ט וה</w:t>
      </w:r>
      <w:r w:rsidRPr="0014306B">
        <w:rPr>
          <w:rFonts w:ascii="Narkisim" w:hAnsi="Narkisim" w:cs="Narkisim"/>
          <w:b/>
          <w:bCs/>
          <w:rtl/>
        </w:rPr>
        <w:t>מהרצ"ח</w:t>
      </w:r>
      <w:r w:rsidRPr="0014306B">
        <w:rPr>
          <w:rFonts w:ascii="Narkisim" w:hAnsi="Narkisim" w:cs="Narkisim"/>
          <w:rtl/>
        </w:rPr>
        <w:t xml:space="preserve"> כאן) ביאר דהפקר בי"ד מהני להפקיע ממונו, ולא להקנות</w:t>
      </w:r>
      <w:r w:rsidRPr="0014306B">
        <w:rPr>
          <w:rStyle w:val="ac"/>
          <w:rFonts w:ascii="Narkisim" w:hAnsi="Narkisim" w:cs="Narkisim"/>
          <w:rtl/>
        </w:rPr>
        <w:footnoteReference w:id="139"/>
      </w:r>
      <w:r w:rsidRPr="0014306B">
        <w:rPr>
          <w:rFonts w:ascii="Narkisim" w:hAnsi="Narkisim" w:cs="Narkisim"/>
          <w:rtl/>
        </w:rPr>
        <w:t>. וה</w:t>
      </w:r>
      <w:r w:rsidRPr="0014306B">
        <w:rPr>
          <w:rFonts w:ascii="Narkisim" w:hAnsi="Narkisim" w:cs="Narkisim"/>
          <w:b/>
          <w:bCs/>
          <w:rtl/>
        </w:rPr>
        <w:t>אחיעזר</w:t>
      </w:r>
      <w:r w:rsidRPr="0014306B">
        <w:rPr>
          <w:rFonts w:ascii="Narkisim" w:hAnsi="Narkisim" w:cs="Narkisim"/>
          <w:rtl/>
        </w:rPr>
        <w:t xml:space="preserve"> (ב מז ז) כת' דתי' זה מספיק בסוגיין, דא"כ יעשה קנין ויזכה ויצא יד"ח</w:t>
      </w:r>
      <w:r w:rsidRPr="0014306B">
        <w:rPr>
          <w:rStyle w:val="ac"/>
          <w:rFonts w:ascii="Narkisim" w:hAnsi="Narkisim" w:cs="Narkisim"/>
          <w:rtl/>
        </w:rPr>
        <w:footnoteReference w:id="140"/>
      </w:r>
      <w:r w:rsidRPr="0014306B">
        <w:rPr>
          <w:rFonts w:ascii="Narkisim" w:hAnsi="Narkisim" w:cs="Narkisim"/>
          <w:rtl/>
        </w:rPr>
        <w:t>.</w:t>
      </w:r>
    </w:p>
    <w:p w14:paraId="11837297" w14:textId="77777777" w:rsidR="002C2110" w:rsidRPr="0014306B" w:rsidRDefault="00000000" w:rsidP="0014306B">
      <w:pPr>
        <w:bidi/>
        <w:rPr>
          <w:rFonts w:ascii="Narkisim" w:hAnsi="Narkisim" w:cs="Narkisim"/>
        </w:rPr>
      </w:pPr>
      <w:r w:rsidRPr="0014306B">
        <w:rPr>
          <w:rFonts w:ascii="Narkisim" w:hAnsi="Narkisim" w:cs="Narkisim"/>
          <w:u w:val="single"/>
          <w:rtl/>
        </w:rPr>
        <w:t>בא"ד ומיהו מההיא סבתא (לקמן לא.) משמע גבי סוכה דנפיק וכו' משום תקנת השבים</w:t>
      </w:r>
      <w:r w:rsidRPr="0014306B">
        <w:rPr>
          <w:rFonts w:ascii="Narkisim" w:hAnsi="Narkisim" w:cs="Narkisim"/>
          <w:rtl/>
        </w:rPr>
        <w:t>. וה</w:t>
      </w:r>
      <w:r w:rsidRPr="0014306B">
        <w:rPr>
          <w:rFonts w:ascii="Narkisim" w:hAnsi="Narkisim" w:cs="Narkisim"/>
          <w:b/>
          <w:bCs/>
          <w:rtl/>
        </w:rPr>
        <w:t>תוס' הרא"ש</w:t>
      </w:r>
      <w:r w:rsidRPr="0014306B">
        <w:rPr>
          <w:rFonts w:ascii="Narkisim" w:hAnsi="Narkisim" w:cs="Narkisim"/>
          <w:rtl/>
        </w:rPr>
        <w:t xml:space="preserve"> פי' דמשום תקנת השבים עשאוהו כאילו הוא שלו.</w:t>
      </w:r>
    </w:p>
    <w:p w14:paraId="7ACFCFB6" w14:textId="77777777" w:rsidR="002C2110" w:rsidRPr="0014306B" w:rsidRDefault="00000000" w:rsidP="0014306B">
      <w:pPr>
        <w:pStyle w:val="a7"/>
        <w:bidi/>
        <w:rPr>
          <w:rFonts w:ascii="Narkisim" w:hAnsi="Narkisim"/>
        </w:rPr>
      </w:pPr>
      <w:r w:rsidRPr="0014306B">
        <w:rPr>
          <w:rFonts w:ascii="Narkisim" w:hAnsi="Narkisim"/>
          <w:rtl/>
        </w:rPr>
        <w:t>ה</w:t>
      </w:r>
      <w:r w:rsidRPr="0014306B">
        <w:rPr>
          <w:rFonts w:ascii="Narkisim" w:hAnsi="Narkisim"/>
          <w:b/>
          <w:bCs/>
          <w:rtl/>
        </w:rPr>
        <w:t>אחרונים</w:t>
      </w:r>
      <w:r w:rsidRPr="0014306B">
        <w:rPr>
          <w:rFonts w:ascii="Narkisim" w:hAnsi="Narkisim"/>
          <w:rtl/>
        </w:rPr>
        <w:t xml:space="preserve"> (ה</w:t>
      </w:r>
      <w:r w:rsidRPr="0014306B">
        <w:rPr>
          <w:rFonts w:ascii="Narkisim" w:hAnsi="Narkisim"/>
          <w:b/>
          <w:bCs/>
          <w:rtl/>
        </w:rPr>
        <w:t>ר"ש איגר</w:t>
      </w:r>
      <w:r w:rsidRPr="0014306B">
        <w:rPr>
          <w:rFonts w:ascii="Narkisim" w:hAnsi="Narkisim"/>
          <w:rtl/>
        </w:rPr>
        <w:t xml:space="preserve"> הו' בשו"ת רע"א מכון המאור רכב כא) העמידו דיל"פ (פי' א') דתוס' תי' דגדר תקנת השבים שונה משינוי דרבנן, ותקנת השבים מהני לדאורייתא</w:t>
      </w:r>
      <w:r w:rsidRPr="0014306B">
        <w:rPr>
          <w:rStyle w:val="ac"/>
          <w:rFonts w:ascii="Narkisim" w:hAnsi="Narkisim"/>
          <w:rtl/>
        </w:rPr>
        <w:footnoteReference w:id="141"/>
      </w:r>
      <w:r w:rsidRPr="0014306B">
        <w:rPr>
          <w:rFonts w:ascii="Narkisim" w:hAnsi="Narkisim"/>
          <w:rtl/>
        </w:rPr>
        <w:t xml:space="preserve"> [וכן קצת משמע מדברי ה</w:t>
      </w:r>
      <w:r w:rsidRPr="0014306B">
        <w:rPr>
          <w:rFonts w:ascii="Narkisim" w:hAnsi="Narkisim"/>
          <w:b/>
          <w:bCs/>
          <w:rtl/>
        </w:rPr>
        <w:t>תוס' רא"ש</w:t>
      </w:r>
      <w:r w:rsidRPr="0014306B">
        <w:rPr>
          <w:rFonts w:ascii="Narkisim" w:hAnsi="Narkisim"/>
          <w:rtl/>
        </w:rPr>
        <w:t>].</w:t>
      </w:r>
    </w:p>
    <w:p w14:paraId="1160768D" w14:textId="77777777" w:rsidR="002C2110" w:rsidRPr="0014306B" w:rsidRDefault="00000000" w:rsidP="0014306B">
      <w:pPr>
        <w:pStyle w:val="a7"/>
        <w:bidi/>
        <w:rPr>
          <w:rFonts w:ascii="Narkisim" w:hAnsi="Narkisim"/>
        </w:rPr>
      </w:pPr>
      <w:r w:rsidRPr="0014306B">
        <w:rPr>
          <w:rFonts w:ascii="Narkisim" w:hAnsi="Narkisim"/>
          <w:rtl/>
        </w:rPr>
        <w:t>ועוד יל"פ (פי' ב') דתוס' בתי' חזרו בהם, והוכיחו דקנין דרבנן מהני להחשב לכם [וכן משמע בתוס' ר"פ, ע' בסמוך]. וכ"כ ה</w:t>
      </w:r>
      <w:r w:rsidRPr="0014306B">
        <w:rPr>
          <w:rFonts w:ascii="Narkisim" w:hAnsi="Narkisim"/>
          <w:b/>
          <w:bCs/>
          <w:rtl/>
        </w:rPr>
        <w:t>שעה"מ</w:t>
      </w:r>
      <w:r w:rsidRPr="0014306B">
        <w:rPr>
          <w:rFonts w:ascii="Narkisim" w:hAnsi="Narkisim"/>
          <w:rtl/>
        </w:rPr>
        <w:t xml:space="preserve"> (ח י, והמחנ"א קנין משיכה ב) דבתי' התוס' ס"ל דקנין </w:t>
      </w:r>
      <w:r w:rsidRPr="0014306B">
        <w:rPr>
          <w:rFonts w:ascii="Narkisim" w:hAnsi="Narkisim"/>
          <w:rtl/>
        </w:rPr>
        <w:lastRenderedPageBreak/>
        <w:t>דרבנן מהני לדאורייתא.</w:t>
      </w:r>
    </w:p>
    <w:p w14:paraId="3CB0B565"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w:t>
      </w:r>
      <w:r w:rsidRPr="0014306B">
        <w:rPr>
          <w:rFonts w:ascii="Narkisim" w:hAnsi="Narkisim"/>
          <w:b/>
          <w:bCs/>
          <w:rtl/>
        </w:rPr>
        <w:t>רע"א</w:t>
      </w:r>
      <w:r w:rsidRPr="0014306B">
        <w:rPr>
          <w:rFonts w:ascii="Narkisim" w:hAnsi="Narkisim"/>
          <w:rtl/>
        </w:rPr>
        <w:t xml:space="preserve">, </w:t>
      </w:r>
      <w:r w:rsidRPr="0014306B">
        <w:rPr>
          <w:rFonts w:ascii="Narkisim" w:hAnsi="Narkisim"/>
          <w:b/>
          <w:bCs/>
          <w:rtl/>
        </w:rPr>
        <w:t>אבנ"מ</w:t>
      </w:r>
      <w:r w:rsidRPr="0014306B">
        <w:rPr>
          <w:rFonts w:ascii="Narkisim" w:hAnsi="Narkisim"/>
          <w:rtl/>
        </w:rPr>
        <w:t xml:space="preserve"> כח לג, והאו"ש ח י ועוד) הק' דאין ראיה ממריש דלא הוה סוכה גזולה, דקי"ל כרבנן דיוצא בסוכה שאולה, וקנין דרבנן מהני עכ"פ להתיר להשתמש, ונפיק מתורת גזל</w:t>
      </w:r>
      <w:r w:rsidRPr="0014306B">
        <w:rPr>
          <w:rStyle w:val="ac"/>
          <w:rFonts w:ascii="Narkisim" w:hAnsi="Narkisim"/>
          <w:rtl/>
        </w:rPr>
        <w:footnoteReference w:id="142"/>
      </w:r>
      <w:r w:rsidRPr="0014306B">
        <w:rPr>
          <w:rFonts w:ascii="Narkisim" w:hAnsi="Narkisim"/>
          <w:rtl/>
        </w:rPr>
        <w:t>. ופי' דכוונת התוס' דמבואר (בסמוך) דמהני אף לר"א דאינו יוצא בסוכה שאולה, ומבואר דנחשב סוכה שלו. א"כ ה"ה בד' מינים.</w:t>
      </w:r>
    </w:p>
    <w:p w14:paraId="622BCA0B" w14:textId="77777777" w:rsidR="002C2110" w:rsidRPr="0014306B" w:rsidRDefault="00000000" w:rsidP="0014306B">
      <w:pPr>
        <w:bidi/>
        <w:rPr>
          <w:rFonts w:ascii="Narkisim" w:hAnsi="Narkisim" w:cs="Narkisim"/>
        </w:rPr>
      </w:pPr>
      <w:r w:rsidRPr="0014306B">
        <w:rPr>
          <w:rFonts w:ascii="Narkisim" w:hAnsi="Narkisim" w:cs="Narkisim"/>
          <w:u w:val="single"/>
          <w:rtl/>
        </w:rPr>
        <w:t>בא"ד אלא יש לתרץ התם משום תקנת השבים, והכא באגודת לולב בעלמא ל"ש תקנת השבים, דנקיל להתיר אגודו וכו'</w:t>
      </w:r>
      <w:r w:rsidRPr="0014306B">
        <w:rPr>
          <w:rFonts w:ascii="Narkisim" w:hAnsi="Narkisim" w:cs="Narkisim"/>
          <w:rtl/>
        </w:rPr>
        <w:t>. לפי' הא' (הנ"ל) תוס' קאי אגמ' (לא.) דמריש מהני משום תקנת השבים. ושוב הקשו התוס' א"כ אף באגודת לולב נימא בזה תקנת מריש</w:t>
      </w:r>
      <w:r w:rsidRPr="0014306B">
        <w:rPr>
          <w:rStyle w:val="ac"/>
          <w:rFonts w:ascii="Narkisim" w:hAnsi="Narkisim" w:cs="Narkisim"/>
          <w:rtl/>
        </w:rPr>
        <w:footnoteReference w:id="143"/>
      </w:r>
      <w:r w:rsidRPr="0014306B">
        <w:rPr>
          <w:rFonts w:ascii="Narkisim" w:hAnsi="Narkisim" w:cs="Narkisim"/>
          <w:rtl/>
        </w:rPr>
        <w:t xml:space="preserve"> [ותוס' נקטו דהך תקנה שייך אף במטלטלין], ותי' דקל להתיר איגודו</w:t>
      </w:r>
      <w:r w:rsidRPr="0014306B">
        <w:rPr>
          <w:rStyle w:val="ac"/>
          <w:rFonts w:ascii="Narkisim" w:hAnsi="Narkisim" w:cs="Narkisim"/>
          <w:rtl/>
        </w:rPr>
        <w:footnoteReference w:id="144"/>
      </w:r>
      <w:r w:rsidRPr="0014306B">
        <w:rPr>
          <w:rFonts w:ascii="Narkisim" w:hAnsi="Narkisim" w:cs="Narkisim"/>
          <w:rtl/>
        </w:rPr>
        <w:t>.</w:t>
      </w:r>
    </w:p>
    <w:p w14:paraId="44F2E67B" w14:textId="77777777" w:rsidR="002C2110" w:rsidRPr="0014306B" w:rsidRDefault="00000000" w:rsidP="0014306B">
      <w:pPr>
        <w:pStyle w:val="a7"/>
        <w:bidi/>
        <w:rPr>
          <w:rFonts w:ascii="Narkisim" w:hAnsi="Narkisim"/>
        </w:rPr>
      </w:pPr>
      <w:r w:rsidRPr="0014306B">
        <w:rPr>
          <w:rFonts w:ascii="Narkisim" w:hAnsi="Narkisim"/>
          <w:rtl/>
        </w:rPr>
        <w:t>ולפי' הב' (הנ"ל) קאי אקו' הראשונה, דגוזל עצים משופין ועשאן כלים [שינוי החוזר] הוה משום תקנת השבים</w:t>
      </w:r>
      <w:r w:rsidRPr="0014306B">
        <w:rPr>
          <w:rStyle w:val="ac"/>
          <w:rFonts w:ascii="Narkisim" w:hAnsi="Narkisim"/>
          <w:rtl/>
        </w:rPr>
        <w:footnoteReference w:id="145"/>
      </w:r>
      <w:r w:rsidRPr="0014306B">
        <w:rPr>
          <w:rFonts w:ascii="Narkisim" w:hAnsi="Narkisim"/>
          <w:rtl/>
        </w:rPr>
        <w:t>. ותוס' חילקו דאגד לולב גרע משינוי החוזר בעלמא, דשינוי החוזר בקל לא קנה [והכא קל להתיר איגודו]. ותוס' פי' שהרי הטעם משום תקנת השבים, ובשינוי החוזר בקל ל"ש תקנה כלל. [וכן מפורש ב</w:t>
      </w:r>
      <w:r w:rsidRPr="0014306B">
        <w:rPr>
          <w:rFonts w:ascii="Narkisim" w:hAnsi="Narkisim"/>
          <w:b/>
          <w:bCs/>
          <w:rtl/>
        </w:rPr>
        <w:t>תוס' ר"פ</w:t>
      </w:r>
      <w:r w:rsidRPr="0014306B">
        <w:rPr>
          <w:rStyle w:val="ac"/>
          <w:rFonts w:ascii="Narkisim" w:hAnsi="Narkisim"/>
          <w:rtl/>
        </w:rPr>
        <w:footnoteReference w:id="146"/>
      </w:r>
      <w:r w:rsidRPr="0014306B">
        <w:rPr>
          <w:rFonts w:ascii="Narkisim" w:hAnsi="Narkisim"/>
          <w:rtl/>
        </w:rPr>
        <w:t>].</w:t>
      </w:r>
    </w:p>
    <w:p w14:paraId="3580D866" w14:textId="77777777" w:rsidR="002C2110" w:rsidRPr="0014306B" w:rsidRDefault="00000000" w:rsidP="0014306B">
      <w:pPr>
        <w:pStyle w:val="aa"/>
        <w:bidi/>
        <w:rPr>
          <w:rFonts w:ascii="Narkisim" w:hAnsi="Narkisim"/>
        </w:rPr>
      </w:pPr>
      <w:r w:rsidRPr="0014306B">
        <w:rPr>
          <w:rFonts w:ascii="Narkisim" w:hAnsi="Narkisim"/>
          <w:u w:val="single"/>
          <w:rtl/>
        </w:rPr>
        <w:t>שם. דנקיל להתיר אגודו</w:t>
      </w:r>
      <w:r w:rsidRPr="0014306B">
        <w:rPr>
          <w:rFonts w:ascii="Narkisim" w:hAnsi="Narkisim"/>
          <w:rtl/>
        </w:rPr>
        <w:t>. ה</w:t>
      </w:r>
      <w:r w:rsidRPr="0014306B">
        <w:rPr>
          <w:rFonts w:ascii="Narkisim" w:hAnsi="Narkisim"/>
          <w:b/>
          <w:bCs/>
          <w:rtl/>
        </w:rPr>
        <w:t>כפו"ת</w:t>
      </w:r>
      <w:r w:rsidRPr="0014306B">
        <w:rPr>
          <w:rFonts w:ascii="Narkisim" w:hAnsi="Narkisim"/>
          <w:rtl/>
        </w:rPr>
        <w:t xml:space="preserve"> הק' דמ"מ נימא דחשיבות המצוה משוויא ליה קבע, וכדאמרי' (בסמוך) גבי סוכת מצווה דהוה בכלל התקנה. וה</w:t>
      </w:r>
      <w:r w:rsidRPr="0014306B">
        <w:rPr>
          <w:rFonts w:ascii="Narkisim" w:hAnsi="Narkisim"/>
          <w:b/>
          <w:bCs/>
          <w:rtl/>
        </w:rPr>
        <w:t>פני שלמה</w:t>
      </w:r>
      <w:r w:rsidRPr="0014306B">
        <w:rPr>
          <w:rFonts w:ascii="Narkisim" w:hAnsi="Narkisim"/>
          <w:rtl/>
        </w:rPr>
        <w:t xml:space="preserve"> תי' דא"כ יפסל משום מצווה הבאה בעבירה, דכה"ג יחשב דהמצוה גורמת הקנין. [וע' תוס' בע"א].</w:t>
      </w:r>
    </w:p>
    <w:p w14:paraId="2AFA811F" w14:textId="77777777" w:rsidR="002C2110" w:rsidRPr="0014306B" w:rsidRDefault="00000000" w:rsidP="0014306B">
      <w:pPr>
        <w:bidi/>
        <w:rPr>
          <w:rFonts w:ascii="Narkisim" w:hAnsi="Narkisim" w:cs="Narkisim"/>
        </w:rPr>
      </w:pPr>
      <w:r w:rsidRPr="0014306B">
        <w:rPr>
          <w:rFonts w:ascii="Narkisim" w:hAnsi="Narkisim" w:cs="Narkisim"/>
          <w:u w:val="single"/>
          <w:rtl/>
        </w:rPr>
        <w:t>בא"ד ומה שנקצץ מהמחובר ל"ח שינוי וכו' כדאשכחן (ב"ק צו.) האי דגזל דיקלא מחבריה וקטליה וכו'</w:t>
      </w:r>
      <w:r w:rsidRPr="0014306B">
        <w:rPr>
          <w:rFonts w:ascii="Narkisim" w:hAnsi="Narkisim" w:cs="Narkisim"/>
          <w:rtl/>
        </w:rPr>
        <w:t>. תוס' הק' דנימא דמה שקצצו מהמחובר יחשב שינוי מעשה, ויקנה עי"ז. ו</w:t>
      </w:r>
      <w:r w:rsidRPr="0014306B">
        <w:rPr>
          <w:rFonts w:ascii="Narkisim" w:hAnsi="Narkisim" w:cs="Narkisim"/>
          <w:b/>
          <w:bCs/>
          <w:rtl/>
        </w:rPr>
        <w:t>רע"א</w:t>
      </w:r>
      <w:r w:rsidRPr="0014306B">
        <w:rPr>
          <w:rFonts w:ascii="Narkisim" w:hAnsi="Narkisim" w:cs="Narkisim"/>
          <w:rtl/>
        </w:rPr>
        <w:t xml:space="preserve"> כת' [לתרץ קו' התוס'</w:t>
      </w:r>
      <w:r w:rsidRPr="0014306B">
        <w:rPr>
          <w:rStyle w:val="ac"/>
          <w:rFonts w:ascii="Narkisim" w:hAnsi="Narkisim" w:cs="Narkisim"/>
          <w:rtl/>
        </w:rPr>
        <w:footnoteReference w:id="147"/>
      </w:r>
      <w:r w:rsidRPr="0014306B">
        <w:rPr>
          <w:rFonts w:ascii="Narkisim" w:hAnsi="Narkisim" w:cs="Narkisim"/>
          <w:rtl/>
        </w:rPr>
        <w:t>] דקנין שינוי מהני דוקא בשינוי ברשות הגזלן. שמתחילה עשה בו קנין ונקרא גזלן ואח"כ קונה בשינוי. אבל הכא השינוי נעשית קודם שגזלו, דלא הוי גזלן עד שנקצץ, ואז כבר כלה השינוי.</w:t>
      </w:r>
    </w:p>
    <w:p w14:paraId="67384159"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w:t>
      </w:r>
      <w:r w:rsidRPr="0014306B">
        <w:rPr>
          <w:rFonts w:ascii="Narkisim" w:hAnsi="Narkisim"/>
          <w:szCs w:val="20"/>
          <w:rtl/>
        </w:rPr>
        <w:t>(דב"א ג לא ד"ה בסי' ח' והלאה, קוב"ש ב"ק קט, חזו"א, גרי"ז הל' גזו"א)</w:t>
      </w:r>
      <w:r w:rsidRPr="0014306B">
        <w:rPr>
          <w:rFonts w:ascii="Narkisim" w:hAnsi="Narkisim"/>
          <w:rtl/>
        </w:rPr>
        <w:t xml:space="preserve"> הביאו [מהגמ' ב"ק שהביאו התוס'] דמהני שינוי בבת אחת עם הגזילה, כיון שנשתנה ממה שהיה ביד בעליו</w:t>
      </w:r>
      <w:r w:rsidRPr="0014306B">
        <w:rPr>
          <w:rStyle w:val="ac"/>
          <w:rFonts w:ascii="Narkisim" w:hAnsi="Narkisim"/>
          <w:rtl/>
        </w:rPr>
        <w:footnoteReference w:id="148"/>
      </w:r>
      <w:r w:rsidRPr="0014306B">
        <w:rPr>
          <w:rFonts w:ascii="Narkisim" w:hAnsi="Narkisim"/>
          <w:rtl/>
        </w:rPr>
        <w:t>. ולא צריך אין שינוי אחר שנתחייב בהשבתו.</w:t>
      </w:r>
    </w:p>
    <w:p w14:paraId="742FF149" w14:textId="77777777" w:rsidR="002C2110" w:rsidRPr="0014306B" w:rsidRDefault="00000000" w:rsidP="0014306B">
      <w:pPr>
        <w:pStyle w:val="aa"/>
        <w:bidi/>
        <w:rPr>
          <w:rFonts w:ascii="Narkisim" w:hAnsi="Narkisim"/>
        </w:rPr>
      </w:pPr>
      <w:r w:rsidRPr="0014306B">
        <w:rPr>
          <w:rFonts w:ascii="Narkisim" w:hAnsi="Narkisim"/>
          <w:u w:val="single"/>
          <w:rtl/>
        </w:rPr>
        <w:t>בא"ד כיון דלא נשתנה שמו בכך וכו' גרע מכחשא דלא הדר או מבהמה והזקינה דחשיב שינוי וכו'</w:t>
      </w:r>
      <w:r w:rsidRPr="0014306B">
        <w:rPr>
          <w:rFonts w:ascii="Narkisim" w:hAnsi="Narkisim"/>
          <w:rtl/>
        </w:rPr>
        <w:t xml:space="preserve">. תוס' הביאו מהגמ' (ב"ק צו.) דגדר 'שינוי' תלוי במה ששמו נשתנה. וכ"כ </w:t>
      </w:r>
      <w:r w:rsidRPr="0014306B">
        <w:rPr>
          <w:rFonts w:ascii="Narkisim" w:hAnsi="Narkisim"/>
          <w:b/>
          <w:bCs/>
          <w:rtl/>
        </w:rPr>
        <w:t>תוס'</w:t>
      </w:r>
      <w:r w:rsidRPr="0014306B">
        <w:rPr>
          <w:rFonts w:ascii="Narkisim" w:hAnsi="Narkisim"/>
          <w:rtl/>
        </w:rPr>
        <w:t xml:space="preserve"> (ב"ק צג: ד"ה עצים) וה</w:t>
      </w:r>
      <w:r w:rsidRPr="0014306B">
        <w:rPr>
          <w:rFonts w:ascii="Narkisim" w:hAnsi="Narkisim"/>
          <w:b/>
          <w:bCs/>
          <w:rtl/>
        </w:rPr>
        <w:t>רמ"א</w:t>
      </w:r>
      <w:r w:rsidRPr="0014306B">
        <w:rPr>
          <w:rFonts w:ascii="Narkisim" w:hAnsi="Narkisim"/>
          <w:rtl/>
        </w:rPr>
        <w:t xml:space="preserve"> (חו"מ שס ד). וה</w:t>
      </w:r>
      <w:r w:rsidRPr="0014306B">
        <w:rPr>
          <w:rFonts w:ascii="Narkisim" w:hAnsi="Narkisim"/>
          <w:b/>
          <w:bCs/>
          <w:rtl/>
        </w:rPr>
        <w:t>קצות</w:t>
      </w:r>
      <w:r w:rsidRPr="0014306B">
        <w:rPr>
          <w:rFonts w:ascii="Narkisim" w:hAnsi="Narkisim"/>
          <w:rtl/>
        </w:rPr>
        <w:t xml:space="preserve"> (שס ה, וכ"כ הפנ"י ב"ק שם) כת' דמ"מ סגי בשינוי כל דהו בשמו, דאי נשתנה שם הגזילה ממש א"כ תיפו"ל משום שינוי השם</w:t>
      </w:r>
      <w:r w:rsidRPr="0014306B">
        <w:rPr>
          <w:rStyle w:val="ac"/>
          <w:rFonts w:ascii="Narkisim" w:hAnsi="Narkisim"/>
          <w:rtl/>
        </w:rPr>
        <w:footnoteReference w:id="149"/>
      </w:r>
      <w:r w:rsidRPr="0014306B">
        <w:rPr>
          <w:rFonts w:ascii="Narkisim" w:hAnsi="Narkisim"/>
          <w:rtl/>
        </w:rPr>
        <w:t xml:space="preserve"> [ע"ע תוס' בסמוך].</w:t>
      </w:r>
    </w:p>
    <w:p w14:paraId="6E486452" w14:textId="77777777" w:rsidR="002C2110" w:rsidRPr="0014306B" w:rsidRDefault="00000000" w:rsidP="0014306B">
      <w:pPr>
        <w:pStyle w:val="a8"/>
        <w:bidi/>
        <w:rPr>
          <w:rFonts w:ascii="Narkisim" w:hAnsi="Narkisim"/>
        </w:rPr>
      </w:pPr>
      <w:r w:rsidRPr="0014306B">
        <w:rPr>
          <w:rFonts w:ascii="Narkisim" w:hAnsi="Narkisim"/>
          <w:rtl/>
        </w:rPr>
        <w:lastRenderedPageBreak/>
        <w:t>אך תוס' הביאו דכחש וזקנה נחשב שינוי אף דליכא שינוי בשם, ותוס' לא פירשו טעם החילוק</w:t>
      </w:r>
      <w:r w:rsidRPr="0014306B">
        <w:rPr>
          <w:rStyle w:val="ac"/>
          <w:rFonts w:ascii="Narkisim" w:hAnsi="Narkisim"/>
          <w:rtl/>
        </w:rPr>
        <w:footnoteReference w:id="150"/>
      </w:r>
      <w:r w:rsidRPr="0014306B">
        <w:rPr>
          <w:rFonts w:ascii="Narkisim" w:hAnsi="Narkisim"/>
          <w:rtl/>
        </w:rPr>
        <w:t>. וצ"ל דהתם נמי יש קצת שינוי בשם.</w:t>
      </w:r>
    </w:p>
    <w:p w14:paraId="6A3D7FB8" w14:textId="77777777" w:rsidR="002C2110" w:rsidRPr="0014306B" w:rsidRDefault="00000000" w:rsidP="0014306B">
      <w:pPr>
        <w:pStyle w:val="aa"/>
        <w:bidi/>
        <w:rPr>
          <w:rFonts w:ascii="Narkisim" w:hAnsi="Narkisim"/>
        </w:rPr>
      </w:pPr>
      <w:r w:rsidRPr="0014306B">
        <w:rPr>
          <w:rFonts w:ascii="Narkisim" w:hAnsi="Narkisim"/>
          <w:rtl/>
        </w:rPr>
        <w:t>אך ה</w:t>
      </w:r>
      <w:r w:rsidRPr="0014306B">
        <w:rPr>
          <w:rFonts w:ascii="Narkisim" w:hAnsi="Narkisim"/>
          <w:b/>
          <w:bCs/>
          <w:rtl/>
        </w:rPr>
        <w:t xml:space="preserve">מלחמות </w:t>
      </w:r>
      <w:r w:rsidRPr="0014306B">
        <w:rPr>
          <w:rFonts w:ascii="Narkisim" w:hAnsi="Narkisim"/>
          <w:rtl/>
        </w:rPr>
        <w:t>(ב"ק קיד. מא. בדה"ר) כת' דהא דאמרי' (ב"ק סו:) דשינוי השם כשינוי מעשה דמי, ה"ק שנוי מעשה גופיה כי קני משום שנשתנה שמו הוא. הילכך מהני נשתנה שמה שינוי גמור שאינו חוזר לברייתו</w:t>
      </w:r>
      <w:r w:rsidRPr="0014306B">
        <w:rPr>
          <w:rStyle w:val="ac"/>
          <w:rFonts w:ascii="Narkisim" w:hAnsi="Narkisim"/>
          <w:rtl/>
        </w:rPr>
        <w:footnoteReference w:id="151"/>
      </w:r>
      <w:r w:rsidRPr="0014306B">
        <w:rPr>
          <w:rFonts w:ascii="Narkisim" w:hAnsi="Narkisim"/>
          <w:rtl/>
        </w:rPr>
        <w:t>, אע"פ שאין כאן שנוי מעשה.</w:t>
      </w:r>
    </w:p>
    <w:p w14:paraId="54599F44" w14:textId="77777777" w:rsidR="002C2110" w:rsidRPr="0014306B" w:rsidRDefault="00000000" w:rsidP="0014306B">
      <w:pPr>
        <w:bidi/>
        <w:rPr>
          <w:rFonts w:ascii="Narkisim" w:hAnsi="Narkisim" w:cs="Narkisim"/>
        </w:rPr>
      </w:pPr>
      <w:r w:rsidRPr="0014306B">
        <w:rPr>
          <w:rFonts w:ascii="Narkisim" w:hAnsi="Narkisim" w:cs="Narkisim"/>
          <w:u w:val="single"/>
          <w:rtl/>
        </w:rPr>
        <w:t>תוד"ה וליקניוה</w:t>
      </w:r>
      <w:r w:rsidRPr="0014306B">
        <w:rPr>
          <w:rFonts w:ascii="Narkisim" w:hAnsi="Narkisim" w:cs="Narkisim"/>
          <w:rtl/>
        </w:rPr>
        <w:t>. ועוד י"ל וכו' שינוי מעשה בהדי שינוי השם וקני, אע"ג דהדר למלתיה. ואף דכל א' לחוד לא קנה בשינוי החוזר, היכא דאיכא תרתי [שינוי מעשה ושינוי השם</w:t>
      </w:r>
      <w:r w:rsidRPr="0014306B">
        <w:rPr>
          <w:rStyle w:val="ac"/>
          <w:rFonts w:ascii="Narkisim" w:hAnsi="Narkisim" w:cs="Narkisim"/>
          <w:rtl/>
        </w:rPr>
        <w:footnoteReference w:id="152"/>
      </w:r>
      <w:r w:rsidRPr="0014306B">
        <w:rPr>
          <w:rFonts w:ascii="Narkisim" w:hAnsi="Narkisim" w:cs="Narkisim"/>
          <w:rtl/>
        </w:rPr>
        <w:t>] קנה, ואף דהדר למילתיה.</w:t>
      </w:r>
    </w:p>
    <w:p w14:paraId="0D3FE35A"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 xml:space="preserve">אחרונים </w:t>
      </w:r>
      <w:r w:rsidRPr="0014306B">
        <w:rPr>
          <w:rFonts w:ascii="Narkisim" w:hAnsi="Narkisim"/>
          <w:rtl/>
        </w:rPr>
        <w:t>הק' דבגמ' (ב"ק צו:) אי' דעפר ועשאו לבינה ל"ק, דהוה שינוי החוזר. ואף דיש שם שינוי השם ושינוי מעשה</w:t>
      </w:r>
      <w:r w:rsidRPr="0014306B">
        <w:rPr>
          <w:rStyle w:val="ac"/>
          <w:rFonts w:ascii="Narkisim" w:hAnsi="Narkisim"/>
          <w:rtl/>
        </w:rPr>
        <w:footnoteReference w:id="153"/>
      </w:r>
      <w:r w:rsidRPr="0014306B">
        <w:rPr>
          <w:rFonts w:ascii="Narkisim" w:hAnsi="Narkisim"/>
          <w:rtl/>
        </w:rPr>
        <w:t>.</w:t>
      </w:r>
    </w:p>
    <w:p w14:paraId="67019988" w14:textId="77777777" w:rsidR="002C2110" w:rsidRPr="0014306B" w:rsidRDefault="00000000" w:rsidP="0014306B">
      <w:pPr>
        <w:bidi/>
        <w:rPr>
          <w:rFonts w:ascii="Narkisim" w:hAnsi="Narkisim" w:cs="Narkisim"/>
        </w:rPr>
      </w:pPr>
      <w:r w:rsidRPr="0014306B">
        <w:rPr>
          <w:rFonts w:ascii="Narkisim" w:hAnsi="Narkisim" w:cs="Narkisim"/>
          <w:u w:val="single"/>
          <w:rtl/>
        </w:rPr>
        <w:t>בא"ד וי"ל דהתם איכא יאוש בהדי שינוי השם וכו'</w:t>
      </w:r>
      <w:r w:rsidRPr="0014306B">
        <w:rPr>
          <w:rFonts w:ascii="Narkisim" w:hAnsi="Narkisim" w:cs="Narkisim"/>
          <w:rtl/>
        </w:rPr>
        <w:t>. [וכ"פ ה</w:t>
      </w:r>
      <w:r w:rsidRPr="0014306B">
        <w:rPr>
          <w:rFonts w:ascii="Narkisim" w:hAnsi="Narkisim" w:cs="Narkisim"/>
          <w:b/>
          <w:bCs/>
          <w:rtl/>
        </w:rPr>
        <w:t>טור</w:t>
      </w:r>
      <w:r w:rsidRPr="0014306B">
        <w:rPr>
          <w:rFonts w:ascii="Narkisim" w:hAnsi="Narkisim" w:cs="Narkisim"/>
          <w:rtl/>
        </w:rPr>
        <w:t xml:space="preserve"> ו</w:t>
      </w:r>
      <w:r w:rsidRPr="0014306B">
        <w:rPr>
          <w:rFonts w:ascii="Narkisim" w:hAnsi="Narkisim" w:cs="Narkisim"/>
          <w:b/>
          <w:bCs/>
          <w:rtl/>
        </w:rPr>
        <w:t>שו"ע</w:t>
      </w:r>
      <w:r w:rsidRPr="0014306B">
        <w:rPr>
          <w:rFonts w:ascii="Narkisim" w:hAnsi="Narkisim" w:cs="Narkisim"/>
          <w:rtl/>
        </w:rPr>
        <w:t xml:space="preserve"> (שנג ב) דיאוש ושינוי השם החוזר לברייתו קונה</w:t>
      </w:r>
      <w:r w:rsidRPr="0014306B">
        <w:rPr>
          <w:rStyle w:val="ac"/>
          <w:rFonts w:ascii="Narkisim" w:hAnsi="Narkisim" w:cs="Narkisim"/>
          <w:rtl/>
        </w:rPr>
        <w:footnoteReference w:id="154"/>
      </w:r>
      <w:r w:rsidRPr="0014306B">
        <w:rPr>
          <w:rFonts w:ascii="Narkisim" w:hAnsi="Narkisim" w:cs="Narkisim"/>
          <w:rtl/>
        </w:rPr>
        <w:t>]. ה</w:t>
      </w:r>
      <w:r w:rsidRPr="0014306B">
        <w:rPr>
          <w:rFonts w:ascii="Narkisim" w:hAnsi="Narkisim" w:cs="Narkisim"/>
          <w:b/>
          <w:bCs/>
          <w:rtl/>
        </w:rPr>
        <w:t>מהרש"א</w:t>
      </w:r>
      <w:r w:rsidRPr="0014306B">
        <w:rPr>
          <w:rFonts w:ascii="Narkisim" w:hAnsi="Narkisim" w:cs="Narkisim"/>
          <w:rtl/>
        </w:rPr>
        <w:t xml:space="preserve"> כת' דכוונת התוס' לתרץ בזה את הקו' בסוגיין</w:t>
      </w:r>
      <w:r w:rsidRPr="0014306B">
        <w:rPr>
          <w:rStyle w:val="ac"/>
          <w:rFonts w:ascii="Narkisim" w:hAnsi="Narkisim" w:cs="Narkisim"/>
          <w:rtl/>
        </w:rPr>
        <w:footnoteReference w:id="155"/>
      </w:r>
      <w:r w:rsidRPr="0014306B">
        <w:rPr>
          <w:rFonts w:ascii="Narkisim" w:hAnsi="Narkisim" w:cs="Narkisim"/>
          <w:rtl/>
        </w:rPr>
        <w:t>, דה"נ איירי לאחר יאוש [וכמ"ש תוס' (ד"ה כי)], ומש"ה מהני שינוי השם החוזר</w:t>
      </w:r>
      <w:r w:rsidRPr="0014306B">
        <w:rPr>
          <w:rStyle w:val="ac"/>
          <w:rFonts w:ascii="Narkisim" w:hAnsi="Narkisim" w:cs="Narkisim"/>
          <w:rtl/>
        </w:rPr>
        <w:footnoteReference w:id="156"/>
      </w:r>
      <w:r w:rsidRPr="0014306B">
        <w:rPr>
          <w:rFonts w:ascii="Narkisim" w:hAnsi="Narkisim" w:cs="Narkisim"/>
          <w:rtl/>
        </w:rPr>
        <w:t>.</w:t>
      </w:r>
    </w:p>
    <w:p w14:paraId="436BEC32" w14:textId="77777777" w:rsidR="002C2110" w:rsidRPr="0014306B" w:rsidRDefault="00000000" w:rsidP="0014306B">
      <w:pPr>
        <w:pStyle w:val="aa"/>
        <w:bidi/>
        <w:rPr>
          <w:rFonts w:ascii="Narkisim" w:hAnsi="Narkisim"/>
        </w:rPr>
      </w:pPr>
      <w:r w:rsidRPr="0014306B">
        <w:rPr>
          <w:rFonts w:ascii="Narkisim" w:hAnsi="Narkisim"/>
          <w:u w:val="single"/>
          <w:rtl/>
        </w:rPr>
        <w:t>בא"ד ועדיף שינוי השם החוזר, דקני עם יאוש וכו' משינוי מעשה החוזר לברייתו, דאפי' עם יאוש ל"ק</w:t>
      </w:r>
      <w:r w:rsidRPr="0014306B">
        <w:rPr>
          <w:rStyle w:val="ac"/>
          <w:rFonts w:ascii="Narkisim" w:hAnsi="Narkisim"/>
          <w:rtl/>
        </w:rPr>
        <w:footnoteReference w:id="157"/>
      </w:r>
      <w:r w:rsidRPr="0014306B">
        <w:rPr>
          <w:rFonts w:ascii="Narkisim" w:hAnsi="Narkisim"/>
          <w:rtl/>
        </w:rPr>
        <w:t>. וק"ק מסברא, דבגמ' (ב"ק סה:) משמע דשינוי מעשה עדיף משינוי השם.</w:t>
      </w:r>
    </w:p>
    <w:p w14:paraId="1E510253" w14:textId="77777777" w:rsidR="002C2110" w:rsidRPr="0014306B" w:rsidRDefault="00000000" w:rsidP="0014306B">
      <w:pPr>
        <w:pStyle w:val="3"/>
        <w:bidi/>
        <w:rPr>
          <w:rFonts w:ascii="Narkisim" w:hAnsi="Narkisim"/>
        </w:rPr>
      </w:pPr>
      <w:r w:rsidRPr="0014306B">
        <w:rPr>
          <w:rFonts w:ascii="Narkisim" w:hAnsi="Narkisim"/>
          <w:rtl/>
        </w:rPr>
        <w:t>דף לא.</w:t>
      </w:r>
    </w:p>
    <w:p w14:paraId="24D2DA8F" w14:textId="77777777" w:rsidR="002C2110" w:rsidRPr="0014306B" w:rsidRDefault="00000000" w:rsidP="0014306B">
      <w:pPr>
        <w:pStyle w:val="2"/>
        <w:bidi/>
        <w:rPr>
          <w:rFonts w:ascii="Narkisim" w:hAnsi="Narkisim"/>
        </w:rPr>
      </w:pPr>
      <w:r w:rsidRPr="0014306B">
        <w:rPr>
          <w:rFonts w:ascii="Narkisim" w:hAnsi="Narkisim"/>
          <w:rtl/>
        </w:rPr>
        <w:t>סוכה גזולה</w:t>
      </w:r>
    </w:p>
    <w:p w14:paraId="48176076" w14:textId="77777777" w:rsidR="002C2110" w:rsidRPr="0014306B" w:rsidRDefault="00000000" w:rsidP="0014306B">
      <w:pPr>
        <w:bidi/>
        <w:rPr>
          <w:rFonts w:ascii="Narkisim" w:hAnsi="Narkisim" w:cs="Narkisim"/>
        </w:rPr>
      </w:pPr>
      <w:r w:rsidRPr="0014306B">
        <w:rPr>
          <w:rFonts w:ascii="Narkisim" w:hAnsi="Narkisim" w:cs="Narkisim"/>
          <w:u w:val="single"/>
          <w:rtl/>
        </w:rPr>
        <w:t>והמסכך ברה"ר ר"א פוסל וכו'</w:t>
      </w:r>
      <w:r w:rsidRPr="0014306B">
        <w:rPr>
          <w:rFonts w:ascii="Narkisim" w:hAnsi="Narkisim" w:cs="Narkisim"/>
          <w:rtl/>
        </w:rPr>
        <w:t>. [והגמ' מפרשת משום דס"ל דאינו יוצא בסוכה שאולה, ועוד למ"ד דקרקע נגזלת הוה סוכה גזולה]. ה</w:t>
      </w:r>
      <w:r w:rsidRPr="0014306B">
        <w:rPr>
          <w:rFonts w:ascii="Narkisim" w:hAnsi="Narkisim" w:cs="Narkisim"/>
          <w:b/>
          <w:bCs/>
          <w:rtl/>
        </w:rPr>
        <w:t>אחרונים</w:t>
      </w:r>
      <w:r w:rsidRPr="0014306B">
        <w:rPr>
          <w:rFonts w:ascii="Narkisim" w:hAnsi="Narkisim" w:cs="Narkisim"/>
          <w:rtl/>
        </w:rPr>
        <w:t xml:space="preserve"> הביאו דאף דדפנות הסוכה והסכך שלו, מ"מ נחשב גזולה משום הקרקע. וה</w:t>
      </w:r>
      <w:r w:rsidRPr="0014306B">
        <w:rPr>
          <w:rFonts w:ascii="Narkisim" w:hAnsi="Narkisim" w:cs="Narkisim"/>
          <w:b/>
          <w:bCs/>
          <w:rtl/>
        </w:rPr>
        <w:t>כפו"ת</w:t>
      </w:r>
      <w:r w:rsidRPr="0014306B">
        <w:rPr>
          <w:rFonts w:ascii="Narkisim" w:hAnsi="Narkisim" w:cs="Narkisim"/>
          <w:rtl/>
        </w:rPr>
        <w:t xml:space="preserve"> הק' דהקרקע אינו בכלל 'שם סוכה'</w:t>
      </w:r>
      <w:r w:rsidRPr="0014306B">
        <w:rPr>
          <w:rStyle w:val="ac"/>
          <w:rFonts w:ascii="Narkisim" w:hAnsi="Narkisim" w:cs="Narkisim"/>
          <w:rtl/>
        </w:rPr>
        <w:footnoteReference w:id="158"/>
      </w:r>
      <w:r w:rsidRPr="0014306B">
        <w:rPr>
          <w:rFonts w:ascii="Narkisim" w:hAnsi="Narkisim" w:cs="Narkisim"/>
          <w:rtl/>
        </w:rPr>
        <w:t xml:space="preserve">, דאין על קרקע הסוכה דין מוקצה </w:t>
      </w:r>
      <w:r w:rsidRPr="0014306B">
        <w:rPr>
          <w:rFonts w:ascii="Narkisim" w:hAnsi="Narkisim" w:cs="Narkisim"/>
          <w:szCs w:val="20"/>
          <w:rtl/>
        </w:rPr>
        <w:t>(ע' לעיל ט.).</w:t>
      </w:r>
      <w:r w:rsidRPr="0014306B">
        <w:rPr>
          <w:rFonts w:ascii="Narkisim" w:hAnsi="Narkisim" w:cs="Narkisim"/>
          <w:rtl/>
        </w:rPr>
        <w:t xml:space="preserve"> וה</w:t>
      </w:r>
      <w:r w:rsidRPr="0014306B">
        <w:rPr>
          <w:rFonts w:ascii="Narkisim" w:hAnsi="Narkisim" w:cs="Narkisim"/>
          <w:b/>
          <w:bCs/>
          <w:rtl/>
        </w:rPr>
        <w:t>גר"ח</w:t>
      </w:r>
      <w:r w:rsidRPr="0014306B">
        <w:rPr>
          <w:rFonts w:ascii="Narkisim" w:hAnsi="Narkisim" w:cs="Narkisim"/>
          <w:szCs w:val="20"/>
          <w:rtl/>
        </w:rPr>
        <w:t xml:space="preserve"> (לעיל ט., סטנסל סד)</w:t>
      </w:r>
      <w:r w:rsidRPr="0014306B">
        <w:rPr>
          <w:rFonts w:ascii="Narkisim" w:hAnsi="Narkisim" w:cs="Narkisim"/>
          <w:rtl/>
        </w:rPr>
        <w:t xml:space="preserve"> כת' דפסול גזול אינו פסול ב'סוכה', אלא דהוה דין בקיום הסוכה, שלא יהא ע"י גזל. וצריך שלא יהא מצוותו גזול</w:t>
      </w:r>
      <w:r w:rsidRPr="0014306B">
        <w:rPr>
          <w:rStyle w:val="ac"/>
          <w:rFonts w:ascii="Narkisim" w:hAnsi="Narkisim" w:cs="Narkisim"/>
          <w:rtl/>
        </w:rPr>
        <w:footnoteReference w:id="159"/>
      </w:r>
      <w:r w:rsidRPr="0014306B">
        <w:rPr>
          <w:rFonts w:ascii="Narkisim" w:hAnsi="Narkisim" w:cs="Narkisim"/>
          <w:rtl/>
        </w:rPr>
        <w:t xml:space="preserve">. </w:t>
      </w:r>
      <w:r w:rsidRPr="0014306B">
        <w:rPr>
          <w:rFonts w:ascii="Narkisim" w:hAnsi="Narkisim" w:cs="Narkisim"/>
          <w:szCs w:val="20"/>
          <w:rtl/>
        </w:rPr>
        <w:t>[וע"ע אבי עזרי הל' סוכה].</w:t>
      </w:r>
    </w:p>
    <w:p w14:paraId="43DC77C4"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חזו"א</w:t>
      </w:r>
      <w:r w:rsidRPr="0014306B">
        <w:rPr>
          <w:rFonts w:ascii="Narkisim" w:hAnsi="Narkisim"/>
          <w:rtl/>
        </w:rPr>
        <w:t xml:space="preserve"> (קנ כב) כת' דכל הפסול גזולה הוא בדפנות ובסכך, אלא דהיכא דאין לו רשות להניחם, אף הדפנות והסכך נחשב דאינו שלו. ועפ"ז כתב דאף לר"א סגי במה ששאל רשות להניח סוכתו, ואי"צ לקנות מקום</w:t>
      </w:r>
      <w:r w:rsidRPr="0014306B">
        <w:rPr>
          <w:rStyle w:val="ac"/>
          <w:rFonts w:ascii="Narkisim" w:hAnsi="Narkisim"/>
          <w:rtl/>
        </w:rPr>
        <w:footnoteReference w:id="160"/>
      </w:r>
      <w:r w:rsidRPr="0014306B">
        <w:rPr>
          <w:rFonts w:ascii="Narkisim" w:hAnsi="Narkisim"/>
          <w:rtl/>
        </w:rPr>
        <w:t>.</w:t>
      </w:r>
    </w:p>
    <w:p w14:paraId="7BEB7F6E" w14:textId="77777777" w:rsidR="002C2110" w:rsidRPr="0014306B" w:rsidRDefault="00000000" w:rsidP="0014306B">
      <w:pPr>
        <w:pStyle w:val="a8"/>
        <w:bidi/>
        <w:rPr>
          <w:rFonts w:ascii="Narkisim" w:hAnsi="Narkisim"/>
        </w:rPr>
      </w:pPr>
      <w:r w:rsidRPr="0014306B">
        <w:rPr>
          <w:rFonts w:ascii="Narkisim" w:hAnsi="Narkisim"/>
          <w:rtl/>
        </w:rPr>
        <w:t>וב</w:t>
      </w:r>
      <w:r w:rsidRPr="0014306B">
        <w:rPr>
          <w:rFonts w:ascii="Narkisim" w:hAnsi="Narkisim"/>
          <w:b/>
          <w:bCs/>
          <w:rtl/>
        </w:rPr>
        <w:t>הג' ראמ"ה</w:t>
      </w:r>
      <w:r w:rsidRPr="0014306B">
        <w:rPr>
          <w:rFonts w:ascii="Narkisim" w:hAnsi="Narkisim"/>
          <w:rtl/>
        </w:rPr>
        <w:t xml:space="preserve"> כת' טעם אחר במסכך ברה"ר, דר"א סבר דהמקלקל את רה"ר קנסו גופן אטו שבחן (ב"ק ל:) ומש"ה הסכך הוי הפקר ולאו דידיה [והפסול בסכך]. וכת' דכוונת הגמ' (בסמוך) דאי קרקע נגזלת הרי קנה בגזילותו אף הסכך.</w:t>
      </w:r>
    </w:p>
    <w:p w14:paraId="14848803"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ב</w:t>
      </w:r>
      <w:r w:rsidRPr="0014306B">
        <w:rPr>
          <w:rFonts w:ascii="Narkisim" w:hAnsi="Narkisim" w:cs="Narkisim"/>
          <w:b/>
          <w:bCs/>
          <w:rtl/>
        </w:rPr>
        <w:t>הג' ראמ"ה</w:t>
      </w:r>
      <w:r w:rsidRPr="0014306B">
        <w:rPr>
          <w:rFonts w:ascii="Narkisim" w:hAnsi="Narkisim" w:cs="Narkisim"/>
          <w:rtl/>
        </w:rPr>
        <w:t xml:space="preserve"> הביא דמפורש בקרא (נחמיה ח טז) ויעשו להם סוכות, בחצרות בית </w:t>
      </w:r>
      <w:r w:rsidRPr="0014306B">
        <w:rPr>
          <w:rFonts w:ascii="Narkisim" w:hAnsi="Narkisim" w:cs="Narkisim"/>
          <w:rtl/>
        </w:rPr>
        <w:lastRenderedPageBreak/>
        <w:t xml:space="preserve">האלקים וברחוב בית המים. </w:t>
      </w:r>
      <w:r w:rsidRPr="0014306B">
        <w:rPr>
          <w:rFonts w:ascii="Narkisim" w:hAnsi="Narkisim" w:cs="Narkisim"/>
          <w:szCs w:val="20"/>
          <w:rtl/>
        </w:rPr>
        <w:t>[וע"כ דלא איכפת לן דהקרקע אינו שלו]</w:t>
      </w:r>
      <w:r w:rsidRPr="0014306B">
        <w:rPr>
          <w:rFonts w:ascii="Narkisim" w:hAnsi="Narkisim" w:cs="Narkisim"/>
          <w:rtl/>
        </w:rPr>
        <w:t>. וה</w:t>
      </w:r>
      <w:r w:rsidRPr="0014306B">
        <w:rPr>
          <w:rFonts w:ascii="Narkisim" w:hAnsi="Narkisim" w:cs="Narkisim"/>
          <w:b/>
          <w:bCs/>
          <w:rtl/>
        </w:rPr>
        <w:t>חזו"א</w:t>
      </w:r>
      <w:r w:rsidRPr="0014306B">
        <w:rPr>
          <w:rFonts w:ascii="Narkisim" w:hAnsi="Narkisim" w:cs="Narkisim"/>
          <w:rtl/>
        </w:rPr>
        <w:t xml:space="preserve"> כתב דכיון דהיה להם רשות להניחו, אי"צ שהקרקע תהא שלו. אבל ה</w:t>
      </w:r>
      <w:r w:rsidRPr="0014306B">
        <w:rPr>
          <w:rFonts w:ascii="Narkisim" w:hAnsi="Narkisim" w:cs="Narkisim"/>
          <w:b/>
          <w:bCs/>
          <w:rtl/>
        </w:rPr>
        <w:t>אחרונים</w:t>
      </w:r>
      <w:r w:rsidRPr="0014306B">
        <w:rPr>
          <w:rFonts w:ascii="Narkisim" w:hAnsi="Narkisim" w:cs="Narkisim"/>
          <w:rtl/>
        </w:rPr>
        <w:t xml:space="preserve"> (וכ"כ המלבים שם) תי' דבי"ד התנו מעיקרא שיהא להם זכות לעשות סוכות</w:t>
      </w:r>
      <w:r w:rsidRPr="0014306B">
        <w:rPr>
          <w:rStyle w:val="ac"/>
          <w:rFonts w:ascii="Narkisim" w:hAnsi="Narkisim" w:cs="Narkisim"/>
          <w:rtl/>
        </w:rPr>
        <w:footnoteReference w:id="161"/>
      </w:r>
      <w:r w:rsidRPr="0014306B">
        <w:rPr>
          <w:rFonts w:ascii="Narkisim" w:hAnsi="Narkisim" w:cs="Narkisim"/>
          <w:rtl/>
        </w:rPr>
        <w:t>.</w:t>
      </w:r>
    </w:p>
    <w:p w14:paraId="3B62A80B"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בכור"י</w:t>
      </w:r>
      <w:r w:rsidRPr="0014306B">
        <w:rPr>
          <w:rFonts w:ascii="Narkisim" w:hAnsi="Narkisim" w:cs="Narkisim"/>
          <w:rtl/>
        </w:rPr>
        <w:t xml:space="preserve"> </w:t>
      </w:r>
      <w:r w:rsidRPr="0014306B">
        <w:rPr>
          <w:rFonts w:ascii="Narkisim" w:hAnsi="Narkisim" w:cs="Narkisim"/>
          <w:szCs w:val="20"/>
          <w:rtl/>
        </w:rPr>
        <w:t>(תרלז יא)</w:t>
      </w:r>
      <w:r w:rsidRPr="0014306B">
        <w:rPr>
          <w:rFonts w:ascii="Narkisim" w:hAnsi="Narkisim" w:cs="Narkisim"/>
          <w:rtl/>
        </w:rPr>
        <w:t xml:space="preserve"> כתב דהיה אפ"ל דאין פסול גזול בדפנות, אבל הביא דה</w:t>
      </w:r>
      <w:r w:rsidRPr="0014306B">
        <w:rPr>
          <w:rFonts w:ascii="Narkisim" w:hAnsi="Narkisim" w:cs="Narkisim"/>
          <w:b/>
          <w:bCs/>
          <w:rtl/>
        </w:rPr>
        <w:t>פוסקים</w:t>
      </w:r>
      <w:r w:rsidRPr="0014306B">
        <w:rPr>
          <w:rFonts w:ascii="Narkisim" w:hAnsi="Narkisim" w:cs="Narkisim"/>
          <w:rtl/>
        </w:rPr>
        <w:t xml:space="preserve"> </w:t>
      </w:r>
      <w:r w:rsidRPr="0014306B">
        <w:rPr>
          <w:rFonts w:ascii="Narkisim" w:hAnsi="Narkisim" w:cs="Narkisim"/>
          <w:szCs w:val="20"/>
          <w:rtl/>
        </w:rPr>
        <w:t>(הו' בביאו"ה תרלז ד"ה ואם)</w:t>
      </w:r>
      <w:r w:rsidRPr="0014306B">
        <w:rPr>
          <w:rFonts w:ascii="Narkisim" w:hAnsi="Narkisim" w:cs="Narkisim"/>
          <w:rtl/>
        </w:rPr>
        <w:t xml:space="preserve"> פשיט"ל לפסול</w:t>
      </w:r>
      <w:r w:rsidRPr="0014306B">
        <w:rPr>
          <w:rStyle w:val="ac"/>
          <w:rFonts w:ascii="Narkisim" w:hAnsi="Narkisim" w:cs="Narkisim"/>
          <w:rtl/>
        </w:rPr>
        <w:footnoteReference w:id="162"/>
      </w:r>
      <w:r w:rsidRPr="0014306B">
        <w:rPr>
          <w:rFonts w:ascii="Narkisim" w:hAnsi="Narkisim" w:cs="Narkisim"/>
          <w:rtl/>
        </w:rPr>
        <w:t xml:space="preserve">. </w:t>
      </w:r>
      <w:r w:rsidRPr="0014306B">
        <w:rPr>
          <w:rFonts w:ascii="Narkisim" w:hAnsi="Narkisim" w:cs="Narkisim"/>
          <w:szCs w:val="20"/>
          <w:rtl/>
        </w:rPr>
        <w:t>[ומ"מ דן דאפשר דבדפנות הוה רק משום מצווה הבב"ע, ומדרבנן</w:t>
      </w:r>
      <w:r w:rsidRPr="0014306B">
        <w:rPr>
          <w:rStyle w:val="ac"/>
          <w:rFonts w:ascii="Narkisim" w:hAnsi="Narkisim" w:cs="Narkisim"/>
          <w:szCs w:val="20"/>
          <w:rtl/>
        </w:rPr>
        <w:footnoteReference w:id="163"/>
      </w:r>
      <w:r w:rsidRPr="0014306B">
        <w:rPr>
          <w:rFonts w:ascii="Narkisim" w:hAnsi="Narkisim" w:cs="Narkisim"/>
          <w:szCs w:val="20"/>
          <w:rtl/>
        </w:rPr>
        <w:t>].</w:t>
      </w:r>
    </w:p>
    <w:p w14:paraId="52D57660" w14:textId="77777777" w:rsidR="002C2110" w:rsidRPr="0014306B" w:rsidRDefault="00000000" w:rsidP="0014306B">
      <w:pPr>
        <w:pStyle w:val="aa"/>
        <w:bidi/>
        <w:rPr>
          <w:rFonts w:ascii="Narkisim" w:hAnsi="Narkisim"/>
        </w:rPr>
      </w:pPr>
      <w:r w:rsidRPr="0014306B">
        <w:rPr>
          <w:rFonts w:ascii="Narkisim" w:hAnsi="Narkisim"/>
          <w:u w:val="single"/>
          <w:rtl/>
        </w:rPr>
        <w:t>אמר רב נחמן מח' בשתוקף את חבירו והוציאו מסוכתו וכו'</w:t>
      </w:r>
      <w:r w:rsidRPr="0014306B">
        <w:rPr>
          <w:rFonts w:ascii="Narkisim" w:hAnsi="Narkisim"/>
          <w:rtl/>
        </w:rPr>
        <w:t>. ובמה שהוציא את הבעלים מהסוכה נחשב גזלן על הסוכה. [ובקרקע לא משכחת אופן אחר שיקח את גוף הקרקע מהבעלים]. וה</w:t>
      </w:r>
      <w:r w:rsidRPr="0014306B">
        <w:rPr>
          <w:rFonts w:ascii="Narkisim" w:hAnsi="Narkisim"/>
          <w:b/>
          <w:bCs/>
          <w:rtl/>
        </w:rPr>
        <w:t>כפו"ת</w:t>
      </w:r>
      <w:r w:rsidRPr="0014306B">
        <w:rPr>
          <w:rFonts w:ascii="Narkisim" w:hAnsi="Narkisim"/>
          <w:rtl/>
        </w:rPr>
        <w:t xml:space="preserve"> הק' אמאי לא נקטו כגון שישב בסוכת חבירו שלא מדעתו</w:t>
      </w:r>
      <w:r w:rsidRPr="0014306B">
        <w:rPr>
          <w:rStyle w:val="ac"/>
          <w:rFonts w:ascii="Narkisim" w:hAnsi="Narkisim"/>
          <w:rtl/>
        </w:rPr>
        <w:footnoteReference w:id="164"/>
      </w:r>
      <w:r w:rsidRPr="0014306B">
        <w:rPr>
          <w:rFonts w:ascii="Narkisim" w:hAnsi="Narkisim"/>
          <w:rtl/>
        </w:rPr>
        <w:t>. ותי' דבכלהו גווני פשיטא דר"א פוסל משום גזולה, ורב נחמן נקט תקף לרבותא דרבנן דאף בכה"ג מכשירים.</w:t>
      </w:r>
    </w:p>
    <w:p w14:paraId="622B2C8C" w14:textId="77777777" w:rsidR="002C2110" w:rsidRPr="0014306B" w:rsidRDefault="00000000" w:rsidP="0014306B">
      <w:pPr>
        <w:pStyle w:val="a8"/>
        <w:bidi/>
        <w:rPr>
          <w:rFonts w:ascii="Narkisim" w:hAnsi="Narkisim"/>
        </w:rPr>
      </w:pPr>
      <w:r w:rsidRPr="0014306B">
        <w:rPr>
          <w:rFonts w:ascii="Narkisim" w:hAnsi="Narkisim"/>
          <w:rtl/>
        </w:rPr>
        <w:t>אך יש שתי' דבכה"ג אינו נעשה גזלן על גוף הסוכה, ורק השימושים גזולים. ואף לדעת ר"א דקרקע נגזלת י"ל דשואל שלא מדעת אינו נעשה גזלן על כולו, אלא על השימושים.</w:t>
      </w:r>
    </w:p>
    <w:p w14:paraId="2D58D160" w14:textId="77777777" w:rsidR="002C2110" w:rsidRPr="0014306B" w:rsidRDefault="00000000" w:rsidP="0014306B">
      <w:pPr>
        <w:bidi/>
        <w:rPr>
          <w:rFonts w:ascii="Narkisim" w:hAnsi="Narkisim" w:cs="Narkisim"/>
        </w:rPr>
      </w:pPr>
      <w:r w:rsidRPr="0014306B">
        <w:rPr>
          <w:rFonts w:ascii="Narkisim" w:hAnsi="Narkisim" w:cs="Narkisim"/>
          <w:u w:val="single"/>
          <w:rtl/>
        </w:rPr>
        <w:t>ורבנן וכו' וקרקע אינה נגזלת, וסוכה שאולה היא</w:t>
      </w:r>
      <w:r w:rsidRPr="0014306B">
        <w:rPr>
          <w:rFonts w:ascii="Narkisim" w:hAnsi="Narkisim" w:cs="Narkisim"/>
          <w:rtl/>
        </w:rPr>
        <w:t xml:space="preserve">. מבואר דצריך 'קניני גזילה' להחשב סוכה גזולה. ומשמע בגמ' דאף ר"א לא פליג אלא היכא דנעשה 'גזלן' על הסוכה, אבל היושב בסוכתו של חבירו בלא רשות לא נחשב גזלן על הסוכה, אף דהשימוש באיסור גזל. </w:t>
      </w:r>
      <w:r w:rsidRPr="0014306B">
        <w:rPr>
          <w:rFonts w:ascii="Narkisim" w:hAnsi="Narkisim" w:cs="Narkisim"/>
          <w:szCs w:val="20"/>
          <w:rtl/>
        </w:rPr>
        <w:t>וב</w:t>
      </w:r>
      <w:r w:rsidRPr="0014306B">
        <w:rPr>
          <w:rFonts w:ascii="Narkisim" w:hAnsi="Narkisim" w:cs="Narkisim"/>
          <w:b/>
          <w:bCs/>
          <w:szCs w:val="20"/>
          <w:rtl/>
        </w:rPr>
        <w:t>הג' ראמ"ה</w:t>
      </w:r>
      <w:r w:rsidRPr="0014306B">
        <w:rPr>
          <w:rFonts w:ascii="Narkisim" w:hAnsi="Narkisim" w:cs="Narkisim"/>
          <w:szCs w:val="20"/>
          <w:rtl/>
        </w:rPr>
        <w:t xml:space="preserve"> הק' דעובר בלא תגזול בישיבתו, ולדעת הרמב"ם [ר"ה גזילה] קאי אף בקרקע. ועכ"פ 'לא תחמוד' קאי להדיא בפסוק 'בית חבירו'.</w:t>
      </w:r>
    </w:p>
    <w:p w14:paraId="43651389"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ריטב"א</w:t>
      </w:r>
      <w:r w:rsidRPr="0014306B">
        <w:rPr>
          <w:rFonts w:ascii="Narkisim" w:hAnsi="Narkisim" w:cs="Narkisim"/>
          <w:rtl/>
        </w:rPr>
        <w:t xml:space="preserve"> ביאר דכיון דלא קני לה כלל וברשותיה דמאריה איתא ואין המצווה מוציאתה מרשות בעלים, יצא. וה</w:t>
      </w:r>
      <w:r w:rsidRPr="0014306B">
        <w:rPr>
          <w:rFonts w:ascii="Narkisim" w:hAnsi="Narkisim" w:cs="Narkisim"/>
          <w:b/>
          <w:bCs/>
          <w:rtl/>
        </w:rPr>
        <w:t>תוס' רי"ד</w:t>
      </w:r>
      <w:r w:rsidRPr="0014306B">
        <w:rPr>
          <w:rFonts w:ascii="Narkisim" w:hAnsi="Narkisim" w:cs="Narkisim"/>
          <w:rtl/>
        </w:rPr>
        <w:t xml:space="preserve"> (ב"ק סו:) ביאר דאע"פ שיוצא בסוכת חבירו בין מדעתו בין שלא מדעתו, אינו יוצא בסוכה גזולה</w:t>
      </w:r>
      <w:r w:rsidRPr="0014306B">
        <w:rPr>
          <w:rStyle w:val="ac"/>
          <w:rFonts w:ascii="Narkisim" w:hAnsi="Narkisim" w:cs="Narkisim"/>
          <w:rtl/>
        </w:rPr>
        <w:footnoteReference w:id="165"/>
      </w:r>
      <w:r w:rsidRPr="0014306B">
        <w:rPr>
          <w:rFonts w:ascii="Narkisim" w:hAnsi="Narkisim" w:cs="Narkisim"/>
          <w:rtl/>
        </w:rPr>
        <w:t>. דהיכא דהחפץ גזול שאני</w:t>
      </w:r>
      <w:r w:rsidRPr="0014306B">
        <w:rPr>
          <w:rStyle w:val="ac"/>
          <w:rFonts w:ascii="Narkisim" w:hAnsi="Narkisim" w:cs="Narkisim"/>
          <w:rtl/>
        </w:rPr>
        <w:footnoteReference w:id="166"/>
      </w:r>
      <w:r w:rsidRPr="0014306B">
        <w:rPr>
          <w:rFonts w:ascii="Narkisim" w:hAnsi="Narkisim" w:cs="Narkisim"/>
          <w:rtl/>
        </w:rPr>
        <w:t>.</w:t>
      </w:r>
    </w:p>
    <w:p w14:paraId="17AB4970"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אחיעזר</w:t>
      </w:r>
      <w:r w:rsidRPr="0014306B">
        <w:rPr>
          <w:rFonts w:ascii="Narkisim" w:hAnsi="Narkisim"/>
          <w:rtl/>
        </w:rPr>
        <w:t xml:space="preserve"> (ב מז ח) הביא מכאן דסוכה 'שאולה' היינו כל שאין עליו שם גזל, אף כשאין לו היתר השתמשות. [ותמה על המג"א, ע' בסמוך].</w:t>
      </w:r>
    </w:p>
    <w:p w14:paraId="212CF8EC"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הק' דמ"מ יחשב שואל שלא מדעת</w:t>
      </w:r>
      <w:r w:rsidRPr="0014306B">
        <w:rPr>
          <w:rStyle w:val="ac"/>
          <w:rFonts w:ascii="Narkisim" w:hAnsi="Narkisim"/>
          <w:rtl/>
        </w:rPr>
        <w:footnoteReference w:id="167"/>
      </w:r>
      <w:r w:rsidRPr="0014306B">
        <w:rPr>
          <w:rFonts w:ascii="Narkisim" w:hAnsi="Narkisim"/>
          <w:rtl/>
        </w:rPr>
        <w:t>, ודינו כגזלן</w:t>
      </w:r>
      <w:r w:rsidRPr="0014306B">
        <w:rPr>
          <w:rStyle w:val="ac"/>
          <w:rFonts w:ascii="Narkisim" w:hAnsi="Narkisim"/>
          <w:rtl/>
        </w:rPr>
        <w:footnoteReference w:id="168"/>
      </w:r>
      <w:r w:rsidRPr="0014306B">
        <w:rPr>
          <w:rFonts w:ascii="Narkisim" w:hAnsi="Narkisim"/>
          <w:rtl/>
        </w:rPr>
        <w:t xml:space="preserve">. </w:t>
      </w:r>
      <w:r w:rsidRPr="0014306B">
        <w:rPr>
          <w:rFonts w:ascii="Narkisim" w:hAnsi="Narkisim"/>
          <w:szCs w:val="20"/>
          <w:rtl/>
        </w:rPr>
        <w:t>[ומנלן דקרא דאזרח (לעיל כז) קאי אף בע"כ</w:t>
      </w:r>
      <w:r w:rsidRPr="0014306B">
        <w:rPr>
          <w:rStyle w:val="ac"/>
          <w:rFonts w:ascii="Narkisim" w:hAnsi="Narkisim"/>
          <w:szCs w:val="20"/>
          <w:rtl/>
        </w:rPr>
        <w:footnoteReference w:id="169"/>
      </w:r>
      <w:r w:rsidRPr="0014306B">
        <w:rPr>
          <w:rFonts w:ascii="Narkisim" w:hAnsi="Narkisim"/>
          <w:szCs w:val="20"/>
          <w:rtl/>
        </w:rPr>
        <w:t>].</w:t>
      </w:r>
    </w:p>
    <w:p w14:paraId="55564828"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חזו"א</w:t>
      </w:r>
      <w:r w:rsidRPr="0014306B">
        <w:rPr>
          <w:rFonts w:ascii="Narkisim" w:hAnsi="Narkisim"/>
          <w:rtl/>
        </w:rPr>
        <w:t xml:space="preserve"> (קנ כב) דחה דאיירי שהבעלים אינו מקפיד בעצם הישיבה שיושב בסוכתו, אלא שנתכוון לגזול את גוף הסוכה. וכיון דלא חל קניני גזילה בסוכה, אף ישיבת הסוכה אינו גזול. דבזה הבעלים אינו מקפיד</w:t>
      </w:r>
      <w:r w:rsidRPr="0014306B">
        <w:rPr>
          <w:rFonts w:ascii="Narkisim" w:hAnsi="Narkisim"/>
          <w:szCs w:val="20"/>
          <w:rtl/>
        </w:rPr>
        <w:t>.</w:t>
      </w:r>
    </w:p>
    <w:p w14:paraId="6A1AF8E0"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מג"א</w:t>
      </w:r>
      <w:r w:rsidRPr="0014306B">
        <w:rPr>
          <w:rFonts w:ascii="Narkisim" w:hAnsi="Narkisim" w:cs="Narkisim"/>
          <w:rtl/>
        </w:rPr>
        <w:t xml:space="preserve"> (תרלז ג) כת' לדברי היראים (הו' לעיל ל:) דגזל עכו"ם אינו שלו, א"כ העושה סוכה </w:t>
      </w:r>
      <w:r w:rsidRPr="0014306B">
        <w:rPr>
          <w:rFonts w:ascii="Narkisim" w:hAnsi="Narkisim" w:cs="Narkisim"/>
          <w:rtl/>
        </w:rPr>
        <w:lastRenderedPageBreak/>
        <w:t xml:space="preserve">[באיסור] ברה"ר של עכו"ם לא יצא, דאינו שלו. ואף דלא הוה מצווה הבאה בעבירה. </w:t>
      </w:r>
      <w:r w:rsidRPr="0014306B">
        <w:rPr>
          <w:rFonts w:ascii="Narkisim" w:hAnsi="Narkisim" w:cs="Narkisim"/>
          <w:szCs w:val="20"/>
          <w:rtl/>
        </w:rPr>
        <w:t>[ונקט דאף סוכה צריך שיהא 'שלו'. וביארו ה</w:t>
      </w:r>
      <w:r w:rsidRPr="0014306B">
        <w:rPr>
          <w:rFonts w:ascii="Narkisim" w:hAnsi="Narkisim" w:cs="Narkisim"/>
          <w:b/>
          <w:bCs/>
          <w:szCs w:val="20"/>
          <w:rtl/>
        </w:rPr>
        <w:t>אחרונים</w:t>
      </w:r>
      <w:r w:rsidRPr="0014306B">
        <w:rPr>
          <w:rFonts w:ascii="Narkisim" w:hAnsi="Narkisim" w:cs="Narkisim"/>
          <w:szCs w:val="20"/>
          <w:rtl/>
        </w:rPr>
        <w:t xml:space="preserve"> דהא דיוצא בסוכה שאולה כיון דיש לו זכות בו].</w:t>
      </w:r>
    </w:p>
    <w:p w14:paraId="27CA9B1E" w14:textId="77777777" w:rsidR="002C2110" w:rsidRPr="0014306B" w:rsidRDefault="00000000" w:rsidP="0014306B">
      <w:pPr>
        <w:bidi/>
        <w:rPr>
          <w:rFonts w:ascii="Narkisim" w:hAnsi="Narkisim" w:cs="Narkisim"/>
        </w:rPr>
      </w:pPr>
      <w:r w:rsidRPr="0014306B">
        <w:rPr>
          <w:rFonts w:ascii="Narkisim" w:hAnsi="Narkisim" w:cs="Narkisim"/>
          <w:rtl/>
        </w:rPr>
        <w:t>ועוה"ק ה</w:t>
      </w:r>
      <w:r w:rsidRPr="0014306B">
        <w:rPr>
          <w:rFonts w:ascii="Narkisim" w:hAnsi="Narkisim" w:cs="Narkisim"/>
          <w:b/>
          <w:bCs/>
          <w:rtl/>
        </w:rPr>
        <w:t>ראשונים</w:t>
      </w:r>
      <w:r w:rsidRPr="0014306B">
        <w:rPr>
          <w:rFonts w:ascii="Narkisim" w:hAnsi="Narkisim" w:cs="Narkisim"/>
          <w:rtl/>
        </w:rPr>
        <w:t xml:space="preserve"> דהו"ל מצווה הבאה בעבירה [דהשימוש בסוכה הוה גזל]. והבעה"מ הוכיח דקי"ל דאין חסרון בב"ע. וה</w:t>
      </w:r>
      <w:r w:rsidRPr="0014306B">
        <w:rPr>
          <w:rFonts w:ascii="Narkisim" w:hAnsi="Narkisim" w:cs="Narkisim"/>
          <w:b/>
          <w:bCs/>
          <w:rtl/>
        </w:rPr>
        <w:t>ריטב"א</w:t>
      </w:r>
      <w:r w:rsidRPr="0014306B">
        <w:rPr>
          <w:rFonts w:ascii="Narkisim" w:hAnsi="Narkisim" w:cs="Narkisim"/>
          <w:rtl/>
        </w:rPr>
        <w:t xml:space="preserve"> הביא בשם </w:t>
      </w:r>
      <w:r w:rsidRPr="0014306B">
        <w:rPr>
          <w:rFonts w:ascii="Narkisim" w:hAnsi="Narkisim" w:cs="Narkisim"/>
          <w:b/>
          <w:bCs/>
          <w:rtl/>
        </w:rPr>
        <w:t>תוס</w:t>
      </w:r>
      <w:r w:rsidRPr="0014306B">
        <w:rPr>
          <w:rFonts w:ascii="Narkisim" w:hAnsi="Narkisim" w:cs="Narkisim"/>
          <w:rtl/>
        </w:rPr>
        <w:t>' דאין חסרון מצווה הבב"ע בסוכה, כיון דאינו ריצוי. והחסרון נאמר דוקא בקרבן [והריטב"א חלק]. (והו' לעיל ל.).</w:t>
      </w:r>
    </w:p>
    <w:p w14:paraId="22AD9D66"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תוס' הרא"ש</w:t>
      </w:r>
      <w:r w:rsidRPr="0014306B">
        <w:rPr>
          <w:rFonts w:ascii="Narkisim" w:hAnsi="Narkisim" w:cs="Narkisim"/>
          <w:rtl/>
        </w:rPr>
        <w:t xml:space="preserve"> תי' דאע"ג דנתכוון לגוזלה, קרקע אינה נגזלת דברשות בעליה קיימא, והו"ל כשאולה. </w:t>
      </w:r>
      <w:r w:rsidRPr="0014306B">
        <w:rPr>
          <w:rFonts w:ascii="Narkisim" w:hAnsi="Narkisim" w:cs="Narkisim"/>
          <w:szCs w:val="20"/>
          <w:rtl/>
        </w:rPr>
        <w:t>[וכ"כ ה</w:t>
      </w:r>
      <w:r w:rsidRPr="0014306B">
        <w:rPr>
          <w:rFonts w:ascii="Narkisim" w:hAnsi="Narkisim" w:cs="Narkisim"/>
          <w:b/>
          <w:bCs/>
          <w:szCs w:val="20"/>
          <w:rtl/>
        </w:rPr>
        <w:t>ראב"ד</w:t>
      </w:r>
      <w:r w:rsidRPr="0014306B">
        <w:rPr>
          <w:rFonts w:ascii="Narkisim" w:hAnsi="Narkisim" w:cs="Narkisim"/>
          <w:szCs w:val="20"/>
          <w:rtl/>
        </w:rPr>
        <w:t xml:space="preserve"> לבעה"מ</w:t>
      </w:r>
      <w:r w:rsidRPr="0014306B">
        <w:rPr>
          <w:rStyle w:val="ac"/>
          <w:rFonts w:ascii="Narkisim" w:hAnsi="Narkisim" w:cs="Narkisim"/>
          <w:szCs w:val="20"/>
          <w:rtl/>
        </w:rPr>
        <w:footnoteReference w:id="170"/>
      </w:r>
      <w:r w:rsidRPr="0014306B">
        <w:rPr>
          <w:rFonts w:ascii="Narkisim" w:hAnsi="Narkisim" w:cs="Narkisim"/>
          <w:szCs w:val="20"/>
          <w:rtl/>
        </w:rPr>
        <w:t>].</w:t>
      </w:r>
      <w:r w:rsidRPr="0014306B">
        <w:rPr>
          <w:rFonts w:ascii="Narkisim" w:hAnsi="Narkisim" w:cs="Narkisim"/>
          <w:rtl/>
        </w:rPr>
        <w:t xml:space="preserve"> ועד"ז תי' ה</w:t>
      </w:r>
      <w:r w:rsidRPr="0014306B">
        <w:rPr>
          <w:rFonts w:ascii="Narkisim" w:hAnsi="Narkisim" w:cs="Narkisim"/>
          <w:b/>
          <w:bCs/>
          <w:rtl/>
        </w:rPr>
        <w:t>ריטב"א</w:t>
      </w:r>
      <w:r w:rsidRPr="0014306B">
        <w:rPr>
          <w:rFonts w:ascii="Narkisim" w:hAnsi="Narkisim" w:cs="Narkisim"/>
          <w:rtl/>
        </w:rPr>
        <w:t xml:space="preserve"> (הנ"ל) דכיון דאין המצווה מוציאתו מרשותו לא חשיבא מצווה הבב"ע. והוה כמו שיש שדה דעלמא גזולה ברשותו, שאע"פ שעבירה בידו אין הסוכה נפסלת בכך. </w:t>
      </w:r>
      <w:r w:rsidRPr="0014306B">
        <w:rPr>
          <w:rFonts w:ascii="Narkisim" w:hAnsi="Narkisim" w:cs="Narkisim"/>
          <w:szCs w:val="20"/>
          <w:rtl/>
        </w:rPr>
        <w:t>וה</w:t>
      </w:r>
      <w:r w:rsidRPr="0014306B">
        <w:rPr>
          <w:rFonts w:ascii="Narkisim" w:hAnsi="Narkisim" w:cs="Narkisim"/>
          <w:b/>
          <w:bCs/>
          <w:szCs w:val="20"/>
          <w:rtl/>
        </w:rPr>
        <w:t>שער"י</w:t>
      </w:r>
      <w:r w:rsidRPr="0014306B">
        <w:rPr>
          <w:rFonts w:ascii="Narkisim" w:hAnsi="Narkisim" w:cs="Narkisim"/>
          <w:szCs w:val="20"/>
          <w:rtl/>
        </w:rPr>
        <w:t xml:space="preserve"> (ג יא) ו</w:t>
      </w:r>
      <w:r w:rsidRPr="0014306B">
        <w:rPr>
          <w:rFonts w:ascii="Narkisim" w:hAnsi="Narkisim" w:cs="Narkisim"/>
          <w:b/>
          <w:bCs/>
          <w:szCs w:val="20"/>
          <w:rtl/>
        </w:rPr>
        <w:t>חי' ר' ראובן</w:t>
      </w:r>
      <w:r w:rsidRPr="0014306B">
        <w:rPr>
          <w:rFonts w:ascii="Narkisim" w:hAnsi="Narkisim" w:cs="Narkisim"/>
          <w:szCs w:val="20"/>
          <w:rtl/>
        </w:rPr>
        <w:t xml:space="preserve"> ביארו דלא נחשב בא בעבירה אלא היכא דהוה גזולה בחפצא.</w:t>
      </w:r>
    </w:p>
    <w:p w14:paraId="797C212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מאירי</w:t>
      </w:r>
      <w:r w:rsidRPr="0014306B">
        <w:rPr>
          <w:rFonts w:ascii="Narkisim" w:hAnsi="Narkisim"/>
          <w:rtl/>
        </w:rPr>
        <w:t xml:space="preserve"> תי' דהוא יושב בקרקע עולם אלא שהסוכה מקיפתו, וכל שקנאה אין בו משום מהבב"ע. אבל לולב בגופו הוא יוצא, ומש"ה יש דין מהבב"ע.</w:t>
      </w:r>
    </w:p>
    <w:p w14:paraId="2A11B45C" w14:textId="77777777" w:rsidR="002C2110" w:rsidRPr="0014306B" w:rsidRDefault="00000000" w:rsidP="0014306B">
      <w:pPr>
        <w:pStyle w:val="aa"/>
        <w:bidi/>
        <w:rPr>
          <w:rFonts w:ascii="Narkisim" w:hAnsi="Narkisim"/>
        </w:rPr>
      </w:pPr>
      <w:r w:rsidRPr="0014306B">
        <w:rPr>
          <w:rFonts w:ascii="Narkisim" w:hAnsi="Narkisim"/>
          <w:u w:val="single"/>
          <w:rtl/>
        </w:rPr>
        <w:t>רש"י ד"ה מחלוקת</w:t>
      </w:r>
      <w:r w:rsidRPr="0014306B">
        <w:rPr>
          <w:rFonts w:ascii="Narkisim" w:hAnsi="Narkisim"/>
          <w:rtl/>
        </w:rPr>
        <w:t>. וכל המחובר לקרקע הרי הוא כקרקע. אמנם הכא איירי בעצים ואבנים שהיו תלושים, ואח"כ בנה מהם סוכה. ותלוי בסוגיות (חולין טז. וב"ב סו:) האם תלוש ולבסוף חיברו דינו כקרקע. וה</w:t>
      </w:r>
      <w:r w:rsidRPr="0014306B">
        <w:rPr>
          <w:rFonts w:ascii="Narkisim" w:hAnsi="Narkisim"/>
          <w:b/>
          <w:bCs/>
          <w:rtl/>
        </w:rPr>
        <w:t>רמ"א</w:t>
      </w:r>
      <w:r w:rsidRPr="0014306B">
        <w:rPr>
          <w:rFonts w:ascii="Narkisim" w:hAnsi="Narkisim"/>
          <w:rtl/>
        </w:rPr>
        <w:t xml:space="preserve"> (חו"מ צה א) הביא ב' דיעות</w:t>
      </w:r>
      <w:r w:rsidRPr="0014306B">
        <w:rPr>
          <w:rStyle w:val="ac"/>
          <w:rFonts w:ascii="Narkisim" w:hAnsi="Narkisim"/>
          <w:rtl/>
        </w:rPr>
        <w:footnoteReference w:id="171"/>
      </w:r>
      <w:r w:rsidRPr="0014306B">
        <w:rPr>
          <w:rFonts w:ascii="Narkisim" w:hAnsi="Narkisim"/>
          <w:rtl/>
        </w:rPr>
        <w:t>.</w:t>
      </w:r>
    </w:p>
    <w:p w14:paraId="0440EE64"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(תרלז ז) הקשה מסוגיין למ"ד (ברמ"א שם) דבית לא הוה דינו כקרקע [א"כ חל שם גזל על העצים]. ותי' דלא עשה מעשה קנין בעצים, וכיון דל"ק הקרקע [להחשב גזלן], אף העצים ל"ק. אבל אי קרקע נגזלת קנה העצים אגב הקרקע (כדאי' ב"ק קיז:). וכ"כ ה</w:t>
      </w:r>
      <w:r w:rsidRPr="0014306B">
        <w:rPr>
          <w:rFonts w:ascii="Narkisim" w:hAnsi="Narkisim"/>
          <w:b/>
          <w:bCs/>
          <w:rtl/>
        </w:rPr>
        <w:t>פנים מאירות</w:t>
      </w:r>
      <w:r w:rsidRPr="0014306B">
        <w:rPr>
          <w:rFonts w:ascii="Narkisim" w:hAnsi="Narkisim"/>
          <w:rtl/>
        </w:rPr>
        <w:t xml:space="preserve"> (ב קעא, צוין בגהש"ס).</w:t>
      </w:r>
    </w:p>
    <w:p w14:paraId="4A0611F3" w14:textId="77777777" w:rsidR="002C2110" w:rsidRPr="0014306B" w:rsidRDefault="00000000" w:rsidP="0014306B">
      <w:pPr>
        <w:pStyle w:val="aa"/>
        <w:bidi/>
        <w:rPr>
          <w:rFonts w:ascii="Narkisim" w:hAnsi="Narkisim"/>
        </w:rPr>
      </w:pPr>
      <w:r w:rsidRPr="0014306B">
        <w:rPr>
          <w:rFonts w:ascii="Narkisim" w:hAnsi="Narkisim"/>
          <w:u w:val="single"/>
          <w:rtl/>
        </w:rPr>
        <w:t>רש"י ד"ה ורבנן</w:t>
      </w:r>
      <w:r w:rsidRPr="0014306B">
        <w:rPr>
          <w:rFonts w:ascii="Narkisim" w:hAnsi="Narkisim"/>
          <w:rtl/>
        </w:rPr>
        <w:t>. דר"א לטעמיה דאמר קרקע נגזלת וכו' דמייאשי בעלים מינה כשאר מטלטלי. צ"ב דעיקר המח' הוא אי יש בו קניני גזילה, ואמאי נקט רש"י דוקא לאחר יאוש [והרי אף בלא יאוש לא יצא בגזולה</w:t>
      </w:r>
      <w:r w:rsidRPr="0014306B">
        <w:rPr>
          <w:rStyle w:val="ac"/>
          <w:rFonts w:ascii="Narkisim" w:hAnsi="Narkisim"/>
          <w:rtl/>
        </w:rPr>
        <w:footnoteReference w:id="172"/>
      </w:r>
      <w:r w:rsidRPr="0014306B">
        <w:rPr>
          <w:rFonts w:ascii="Narkisim" w:hAnsi="Narkisim"/>
          <w:rtl/>
        </w:rPr>
        <w:t>]. וצ"ל דמהא דמהני יאוש חזינן דיש בו קניני גזילה.</w:t>
      </w:r>
    </w:p>
    <w:p w14:paraId="65EB63C7" w14:textId="77777777" w:rsidR="002C2110" w:rsidRPr="0014306B" w:rsidRDefault="00000000" w:rsidP="0014306B">
      <w:pPr>
        <w:bidi/>
        <w:rPr>
          <w:rFonts w:ascii="Narkisim" w:hAnsi="Narkisim" w:cs="Narkisim"/>
        </w:rPr>
      </w:pPr>
      <w:r w:rsidRPr="0014306B">
        <w:rPr>
          <w:rFonts w:ascii="Narkisim" w:hAnsi="Narkisim" w:cs="Narkisim"/>
          <w:u w:val="single"/>
          <w:rtl/>
        </w:rPr>
        <w:t>תוד"ה אבל</w:t>
      </w:r>
      <w:r w:rsidRPr="0014306B">
        <w:rPr>
          <w:rFonts w:ascii="Narkisim" w:hAnsi="Narkisim" w:cs="Narkisim"/>
          <w:rtl/>
        </w:rPr>
        <w:t>. כגון ראובן וכו' שבנה בחצירו של שמעון [שלא] מדעתו וכו'. כ"ה ב</w:t>
      </w:r>
      <w:r w:rsidRPr="0014306B">
        <w:rPr>
          <w:rFonts w:ascii="Narkisim" w:hAnsi="Narkisim" w:cs="Narkisim"/>
          <w:b/>
          <w:bCs/>
          <w:rtl/>
        </w:rPr>
        <w:t>הג' אשר"י</w:t>
      </w:r>
      <w:r w:rsidRPr="0014306B">
        <w:rPr>
          <w:rFonts w:ascii="Narkisim" w:hAnsi="Narkisim" w:cs="Narkisim"/>
          <w:rtl/>
        </w:rPr>
        <w:t xml:space="preserve"> וכן הגיהו ה</w:t>
      </w:r>
      <w:r w:rsidRPr="0014306B">
        <w:rPr>
          <w:rFonts w:ascii="Narkisim" w:hAnsi="Narkisim" w:cs="Narkisim"/>
          <w:b/>
          <w:bCs/>
          <w:rtl/>
        </w:rPr>
        <w:t>ב"ח</w:t>
      </w:r>
      <w:r w:rsidRPr="0014306B">
        <w:rPr>
          <w:rFonts w:ascii="Narkisim" w:hAnsi="Narkisim" w:cs="Narkisim"/>
          <w:rtl/>
        </w:rPr>
        <w:t xml:space="preserve"> וה</w:t>
      </w:r>
      <w:r w:rsidRPr="0014306B">
        <w:rPr>
          <w:rFonts w:ascii="Narkisim" w:hAnsi="Narkisim" w:cs="Narkisim"/>
          <w:b/>
          <w:bCs/>
          <w:rtl/>
        </w:rPr>
        <w:t>מהרש"א</w:t>
      </w:r>
      <w:r w:rsidRPr="0014306B">
        <w:rPr>
          <w:rFonts w:ascii="Narkisim" w:hAnsi="Narkisim" w:cs="Narkisim"/>
          <w:rtl/>
        </w:rPr>
        <w:t>. אבל ה</w:t>
      </w:r>
      <w:r w:rsidRPr="0014306B">
        <w:rPr>
          <w:rFonts w:ascii="Narkisim" w:hAnsi="Narkisim" w:cs="Narkisim"/>
          <w:b/>
          <w:bCs/>
          <w:rtl/>
        </w:rPr>
        <w:t>מג"א</w:t>
      </w:r>
      <w:r w:rsidRPr="0014306B">
        <w:rPr>
          <w:rFonts w:ascii="Narkisim" w:hAnsi="Narkisim" w:cs="Narkisim"/>
          <w:rtl/>
        </w:rPr>
        <w:t xml:space="preserve"> (תרלז ז) דייק דה</w:t>
      </w:r>
      <w:r w:rsidRPr="0014306B">
        <w:rPr>
          <w:rFonts w:ascii="Narkisim" w:hAnsi="Narkisim" w:cs="Narkisim"/>
          <w:b/>
          <w:bCs/>
          <w:rtl/>
        </w:rPr>
        <w:t>רמ"א</w:t>
      </w:r>
      <w:r w:rsidRPr="0014306B">
        <w:rPr>
          <w:rFonts w:ascii="Narkisim" w:hAnsi="Narkisim" w:cs="Narkisim"/>
          <w:rtl/>
        </w:rPr>
        <w:t xml:space="preserve"> (שם ג) כת' שראובן בנה סוכה בקרקע שמעון, ושמעון תקף את ראובן וגזל סוכתו הבנויה בקרקע שלו. והשמיט שבנאו שלא מדעתו. והמג"א ביאר דקאי למ"ד מחובר לקרקע לאו כקרקע [והעצים מצד עצמן אינם קרקע, אלא הנידון האם קנאו אגב קרקע שלו]. </w:t>
      </w:r>
      <w:r w:rsidRPr="0014306B">
        <w:rPr>
          <w:rFonts w:ascii="Narkisim" w:hAnsi="Narkisim" w:cs="Narkisim"/>
          <w:szCs w:val="20"/>
          <w:rtl/>
        </w:rPr>
        <w:t>ו</w:t>
      </w:r>
      <w:r w:rsidRPr="0014306B">
        <w:rPr>
          <w:rFonts w:ascii="Narkisim" w:hAnsi="Narkisim" w:cs="Narkisim"/>
          <w:b/>
          <w:bCs/>
          <w:szCs w:val="20"/>
          <w:rtl/>
        </w:rPr>
        <w:t>רע"א</w:t>
      </w:r>
      <w:r w:rsidRPr="0014306B">
        <w:rPr>
          <w:rFonts w:ascii="Narkisim" w:hAnsi="Narkisim" w:cs="Narkisim"/>
          <w:szCs w:val="20"/>
          <w:rtl/>
        </w:rPr>
        <w:t xml:space="preserve"> ביאר דאם הוה מדעתו, א"כ הוה חצר שאולה, ותלי במח' האם חצר מושכרת קנה לשוכר או למשכיר. ועפ"ז כתב דאילו עומד בחצר השותפין אין קונין זה מזה</w:t>
      </w:r>
      <w:r w:rsidRPr="0014306B">
        <w:rPr>
          <w:rStyle w:val="ac"/>
          <w:rFonts w:ascii="Narkisim" w:hAnsi="Narkisim" w:cs="Narkisim"/>
          <w:szCs w:val="20"/>
          <w:rtl/>
        </w:rPr>
        <w:footnoteReference w:id="173"/>
      </w:r>
      <w:r w:rsidRPr="0014306B">
        <w:rPr>
          <w:rFonts w:ascii="Narkisim" w:hAnsi="Narkisim" w:cs="Narkisim"/>
          <w:szCs w:val="20"/>
          <w:rtl/>
        </w:rPr>
        <w:t>.</w:t>
      </w:r>
    </w:p>
    <w:p w14:paraId="125FB498" w14:textId="77777777" w:rsidR="002C2110" w:rsidRPr="0014306B" w:rsidRDefault="00000000" w:rsidP="0014306B">
      <w:pPr>
        <w:bidi/>
        <w:rPr>
          <w:rFonts w:ascii="Narkisim" w:hAnsi="Narkisim" w:cs="Narkisim"/>
        </w:rPr>
      </w:pPr>
      <w:r w:rsidRPr="0014306B">
        <w:rPr>
          <w:rFonts w:ascii="Narkisim" w:hAnsi="Narkisim" w:cs="Narkisim"/>
          <w:u w:val="single"/>
          <w:rtl/>
        </w:rPr>
        <w:t>בא"ד דאין עליה תורת שאולה, כיון דלא קיימא ברשותו של ראובן</w:t>
      </w:r>
      <w:r w:rsidRPr="0014306B">
        <w:rPr>
          <w:rFonts w:ascii="Narkisim" w:hAnsi="Narkisim" w:cs="Narkisim"/>
          <w:rtl/>
        </w:rPr>
        <w:t>. ו</w:t>
      </w:r>
      <w:r w:rsidRPr="0014306B">
        <w:rPr>
          <w:rFonts w:ascii="Narkisim" w:hAnsi="Narkisim" w:cs="Narkisim"/>
          <w:b/>
          <w:bCs/>
          <w:rtl/>
        </w:rPr>
        <w:t>רע"א</w:t>
      </w:r>
      <w:r w:rsidRPr="0014306B">
        <w:rPr>
          <w:rFonts w:ascii="Narkisim" w:hAnsi="Narkisim" w:cs="Narkisim"/>
          <w:rtl/>
        </w:rPr>
        <w:t xml:space="preserve"> (בגהש"ס) הק' דכיון דמחובר לקרקע כקרקע, קרקע אינה נגזלת. ומ"ש מעבדים. וה</w:t>
      </w:r>
      <w:r w:rsidRPr="0014306B">
        <w:rPr>
          <w:rFonts w:ascii="Narkisim" w:hAnsi="Narkisim" w:cs="Narkisim"/>
          <w:b/>
          <w:bCs/>
          <w:rtl/>
        </w:rPr>
        <w:t>קה"י</w:t>
      </w:r>
      <w:r w:rsidRPr="0014306B">
        <w:rPr>
          <w:rFonts w:ascii="Narkisim" w:hAnsi="Narkisim" w:cs="Narkisim"/>
          <w:rtl/>
        </w:rPr>
        <w:t xml:space="preserve"> (כב, מילדותו) תי' דעבדים נחשב דקאי ברשות בעליהם, דיד עבד כיד רבו</w:t>
      </w:r>
      <w:r w:rsidRPr="0014306B">
        <w:rPr>
          <w:rStyle w:val="ac"/>
          <w:rFonts w:ascii="Narkisim" w:hAnsi="Narkisim" w:cs="Narkisim"/>
          <w:rtl/>
        </w:rPr>
        <w:footnoteReference w:id="174"/>
      </w:r>
      <w:r w:rsidRPr="0014306B">
        <w:rPr>
          <w:rFonts w:ascii="Narkisim" w:hAnsi="Narkisim" w:cs="Narkisim"/>
          <w:rtl/>
        </w:rPr>
        <w:t>. ועוד כתב דכוונת תוס' דקרקע בחזקת בעליה אינו עובר בלאו דגזילה</w:t>
      </w:r>
      <w:r w:rsidRPr="0014306B">
        <w:rPr>
          <w:rStyle w:val="ac"/>
          <w:rFonts w:ascii="Narkisim" w:hAnsi="Narkisim" w:cs="Narkisim"/>
          <w:rtl/>
        </w:rPr>
        <w:footnoteReference w:id="175"/>
      </w:r>
      <w:r w:rsidRPr="0014306B">
        <w:rPr>
          <w:rFonts w:ascii="Narkisim" w:hAnsi="Narkisim" w:cs="Narkisim"/>
          <w:rtl/>
        </w:rPr>
        <w:t xml:space="preserve"> [ולא מגדרי קניני גזילה]. ויש רק איסור בגזילת שימושי הסוכה, ולא גוף הסוכה. </w:t>
      </w:r>
      <w:r w:rsidRPr="0014306B">
        <w:rPr>
          <w:rFonts w:ascii="Narkisim" w:hAnsi="Narkisim" w:cs="Narkisim"/>
          <w:szCs w:val="20"/>
          <w:rtl/>
        </w:rPr>
        <w:t>[ובסוגיין תליא ב'מעשה הגזילה', ולא בקנין גזל].</w:t>
      </w:r>
    </w:p>
    <w:p w14:paraId="7C9FE2E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קוב"ש</w:t>
      </w:r>
      <w:r w:rsidRPr="0014306B">
        <w:rPr>
          <w:rFonts w:ascii="Narkisim" w:hAnsi="Narkisim"/>
          <w:rtl/>
        </w:rPr>
        <w:t xml:space="preserve"> (ב לו) פי' דכוונת התוס' דגדר מחובר לקרקע כקרקע, דכל המחובר עליו כמותו [אב לאין לו חשיבות קרקע בפנ"ע]. אבל כיון דהקרקע [של גזלן], א"כ נחשב גזלן רק על העצים, ואינו כקרקע [ולא דמי לעבדים דהוה כקרקע מצד עצמו].</w:t>
      </w:r>
    </w:p>
    <w:p w14:paraId="1CD01D19"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רמ"א</w:t>
      </w:r>
      <w:r w:rsidRPr="0014306B">
        <w:rPr>
          <w:rFonts w:ascii="Narkisim" w:hAnsi="Narkisim" w:cs="Narkisim"/>
          <w:rtl/>
        </w:rPr>
        <w:t xml:space="preserve"> (תרלז א) הביא (בשם האו"ז) דרק בדיעבד יוצא בסוכה גזולה, אבל לכתחילה אסור </w:t>
      </w:r>
      <w:r w:rsidRPr="0014306B">
        <w:rPr>
          <w:rFonts w:ascii="Narkisim" w:hAnsi="Narkisim" w:cs="Narkisim"/>
          <w:rtl/>
        </w:rPr>
        <w:lastRenderedPageBreak/>
        <w:t>לישב בה</w:t>
      </w:r>
      <w:r w:rsidRPr="0014306B">
        <w:rPr>
          <w:rStyle w:val="ac"/>
          <w:rFonts w:ascii="Narkisim" w:hAnsi="Narkisim" w:cs="Narkisim"/>
          <w:rtl/>
        </w:rPr>
        <w:footnoteReference w:id="176"/>
      </w:r>
      <w:r w:rsidRPr="0014306B">
        <w:rPr>
          <w:rFonts w:ascii="Narkisim" w:hAnsi="Narkisim" w:cs="Narkisim"/>
          <w:rtl/>
        </w:rPr>
        <w:t>. [ומקורו מהירושלמי ותוספתא]. וה</w:t>
      </w:r>
      <w:r w:rsidRPr="0014306B">
        <w:rPr>
          <w:rFonts w:ascii="Narkisim" w:hAnsi="Narkisim" w:cs="Narkisim"/>
          <w:b/>
          <w:bCs/>
          <w:rtl/>
        </w:rPr>
        <w:t>גר"א</w:t>
      </w:r>
      <w:r w:rsidRPr="0014306B">
        <w:rPr>
          <w:rFonts w:ascii="Narkisim" w:hAnsi="Narkisim" w:cs="Narkisim"/>
          <w:rtl/>
        </w:rPr>
        <w:t xml:space="preserve"> דייק כן מהלשון 'מכשירין', דמשמע בדיעבד.</w:t>
      </w:r>
    </w:p>
    <w:p w14:paraId="76F8FAA8" w14:textId="77777777" w:rsidR="002C2110" w:rsidRPr="0014306B" w:rsidRDefault="00000000" w:rsidP="0014306B">
      <w:pPr>
        <w:pStyle w:val="2"/>
        <w:bidi/>
        <w:rPr>
          <w:rFonts w:ascii="Narkisim" w:hAnsi="Narkisim"/>
        </w:rPr>
      </w:pPr>
      <w:r w:rsidRPr="0014306B">
        <w:rPr>
          <w:rFonts w:ascii="Narkisim" w:hAnsi="Narkisim"/>
          <w:rtl/>
        </w:rPr>
        <w:t>תקנת מריש</w:t>
      </w:r>
    </w:p>
    <w:p w14:paraId="48B4F02C" w14:textId="77777777" w:rsidR="002C2110" w:rsidRPr="0014306B" w:rsidRDefault="00000000" w:rsidP="0014306B">
      <w:pPr>
        <w:bidi/>
        <w:rPr>
          <w:rFonts w:ascii="Narkisim" w:hAnsi="Narkisim" w:cs="Narkisim"/>
        </w:rPr>
      </w:pPr>
      <w:r w:rsidRPr="0014306B">
        <w:rPr>
          <w:rFonts w:ascii="Narkisim" w:hAnsi="Narkisim" w:cs="Narkisim"/>
          <w:u w:val="single"/>
          <w:rtl/>
        </w:rPr>
        <w:t>אבל גזל עצים וכו' אין לו אלא דמי עצים</w:t>
      </w:r>
      <w:r w:rsidRPr="0014306B">
        <w:rPr>
          <w:rFonts w:ascii="Narkisim" w:hAnsi="Narkisim" w:cs="Narkisim"/>
          <w:rtl/>
        </w:rPr>
        <w:t>. פ</w:t>
      </w:r>
      <w:r w:rsidRPr="0014306B">
        <w:rPr>
          <w:rFonts w:ascii="Narkisim" w:hAnsi="Narkisim" w:cs="Narkisim"/>
          <w:b/>
          <w:bCs/>
          <w:rtl/>
        </w:rPr>
        <w:t xml:space="preserve">רש"י </w:t>
      </w:r>
      <w:r w:rsidRPr="0014306B">
        <w:rPr>
          <w:rFonts w:ascii="Narkisim" w:hAnsi="Narkisim" w:cs="Narkisim"/>
          <w:rtl/>
        </w:rPr>
        <w:t>דקנינהו בשינוי</w:t>
      </w:r>
      <w:r w:rsidRPr="0014306B">
        <w:rPr>
          <w:rStyle w:val="ac"/>
          <w:rFonts w:ascii="Narkisim" w:hAnsi="Narkisim" w:cs="Narkisim"/>
          <w:rtl/>
        </w:rPr>
        <w:footnoteReference w:id="177"/>
      </w:r>
      <w:r w:rsidRPr="0014306B">
        <w:rPr>
          <w:rFonts w:ascii="Narkisim" w:hAnsi="Narkisim" w:cs="Narkisim"/>
          <w:rtl/>
        </w:rPr>
        <w:t>. ועוד משום תקנת השבים אי"צ לסתור בנינו וכו'. דאף במקום דליכא קנין שינוי</w:t>
      </w:r>
      <w:r w:rsidRPr="0014306B">
        <w:rPr>
          <w:rStyle w:val="ac"/>
          <w:rFonts w:ascii="Narkisim" w:hAnsi="Narkisim" w:cs="Narkisim"/>
          <w:rtl/>
        </w:rPr>
        <w:footnoteReference w:id="178"/>
      </w:r>
      <w:r w:rsidRPr="0014306B">
        <w:rPr>
          <w:rFonts w:ascii="Narkisim" w:hAnsi="Narkisim" w:cs="Narkisim"/>
          <w:rtl/>
        </w:rPr>
        <w:t xml:space="preserve"> קנה משום תקנת מריש (כדאיתא בסמוך).</w:t>
      </w:r>
    </w:p>
    <w:p w14:paraId="606EAC9D"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xml:space="preserve"> (ל: ד"ה שינוי) הביאו דמהני תקנ"ח לצאת יד"ח, ואף דמדאורייתא לא קנה. וכת' די"ל דהוה משום תקנת מריש. וה</w:t>
      </w:r>
      <w:r w:rsidRPr="0014306B">
        <w:rPr>
          <w:rFonts w:ascii="Narkisim" w:hAnsi="Narkisim"/>
          <w:b/>
          <w:bCs/>
          <w:rtl/>
        </w:rPr>
        <w:t>תוס' הרא"ש</w:t>
      </w:r>
      <w:r w:rsidRPr="0014306B">
        <w:rPr>
          <w:rFonts w:ascii="Narkisim" w:hAnsi="Narkisim"/>
          <w:rtl/>
        </w:rPr>
        <w:t xml:space="preserve"> (שם) ביאר דשאני התם משום תקנת השבים עשאוהו כאילו הוא שלו. וה</w:t>
      </w:r>
      <w:r w:rsidRPr="0014306B">
        <w:rPr>
          <w:rFonts w:ascii="Narkisim" w:hAnsi="Narkisim"/>
          <w:b/>
          <w:bCs/>
          <w:rtl/>
        </w:rPr>
        <w:t>ריטב"א</w:t>
      </w:r>
      <w:r w:rsidRPr="0014306B">
        <w:rPr>
          <w:rFonts w:ascii="Narkisim" w:hAnsi="Narkisim"/>
          <w:rtl/>
        </w:rPr>
        <w:t xml:space="preserve"> ביאר [דאף לר"א דבעי סוכה 'משלך'] עצים אלו קנויים לו מדרבנן, ואין עליו אלא חוב להחזיר דמיהם שחייב לבעליו, וקרינן ביה שלך.</w:t>
      </w:r>
    </w:p>
    <w:p w14:paraId="10E0DAB4"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ריטב"א</w:t>
      </w:r>
      <w:r w:rsidRPr="0014306B">
        <w:rPr>
          <w:rFonts w:ascii="Narkisim" w:hAnsi="Narkisim" w:cs="Narkisim"/>
          <w:rtl/>
        </w:rPr>
        <w:t xml:space="preserve"> כת' דאין בזה חסרון מצווה הבאה בעבירה, דקנינהו מקמי הכי [וכמ"ש </w:t>
      </w:r>
      <w:r w:rsidRPr="0014306B">
        <w:rPr>
          <w:rFonts w:ascii="Narkisim" w:hAnsi="Narkisim" w:cs="Narkisim"/>
          <w:b/>
          <w:bCs/>
          <w:rtl/>
        </w:rPr>
        <w:t>תוס</w:t>
      </w:r>
      <w:r w:rsidRPr="0014306B">
        <w:rPr>
          <w:rFonts w:ascii="Narkisim" w:hAnsi="Narkisim" w:cs="Narkisim"/>
          <w:rtl/>
        </w:rPr>
        <w:t xml:space="preserve">' ל. ד"ה הא]. וכן הוכיחו </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(גיטין נה.)</w:t>
      </w:r>
      <w:r w:rsidRPr="0014306B">
        <w:rPr>
          <w:rFonts w:ascii="Narkisim" w:hAnsi="Narkisim" w:cs="Narkisim"/>
          <w:rtl/>
        </w:rPr>
        <w:t xml:space="preserve"> דלא כ</w:t>
      </w:r>
      <w:r w:rsidRPr="0014306B">
        <w:rPr>
          <w:rFonts w:ascii="Narkisim" w:hAnsi="Narkisim" w:cs="Narkisim"/>
          <w:b/>
          <w:bCs/>
          <w:rtl/>
        </w:rPr>
        <w:t>ר"ת</w:t>
      </w:r>
      <w:r w:rsidRPr="0014306B">
        <w:rPr>
          <w:rFonts w:ascii="Narkisim" w:hAnsi="Narkisim" w:cs="Narkisim"/>
          <w:rtl/>
        </w:rPr>
        <w:t xml:space="preserve"> </w:t>
      </w:r>
      <w:r w:rsidRPr="0014306B">
        <w:rPr>
          <w:rFonts w:ascii="Narkisim" w:hAnsi="Narkisim" w:cs="Narkisim"/>
          <w:szCs w:val="20"/>
          <w:rtl/>
        </w:rPr>
        <w:t>(הו' בתוס' לעיל)</w:t>
      </w:r>
      <w:r w:rsidRPr="0014306B">
        <w:rPr>
          <w:rFonts w:ascii="Narkisim" w:hAnsi="Narkisim" w:cs="Narkisim"/>
          <w:rtl/>
        </w:rPr>
        <w:t>.</w:t>
      </w:r>
    </w:p>
    <w:p w14:paraId="1D32F2C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בעה"מ</w:t>
      </w:r>
      <w:r w:rsidRPr="0014306B">
        <w:rPr>
          <w:rFonts w:ascii="Narkisim" w:hAnsi="Narkisim"/>
          <w:rtl/>
        </w:rPr>
        <w:t xml:space="preserve"> הביא מכאן דלא קי"ל חסרון מצווה הבאה בעבירה. </w:t>
      </w:r>
      <w:r w:rsidRPr="0014306B">
        <w:rPr>
          <w:rFonts w:ascii="Narkisim" w:hAnsi="Narkisim"/>
          <w:szCs w:val="20"/>
          <w:rtl/>
        </w:rPr>
        <w:t>וה</w:t>
      </w:r>
      <w:r w:rsidRPr="0014306B">
        <w:rPr>
          <w:rFonts w:ascii="Narkisim" w:hAnsi="Narkisim"/>
          <w:b/>
          <w:bCs/>
          <w:szCs w:val="20"/>
          <w:rtl/>
        </w:rPr>
        <w:t>מלחמות</w:t>
      </w:r>
      <w:r w:rsidRPr="0014306B">
        <w:rPr>
          <w:rFonts w:ascii="Narkisim" w:hAnsi="Narkisim"/>
          <w:szCs w:val="20"/>
          <w:rtl/>
        </w:rPr>
        <w:t xml:space="preserve"> דחה דכיון שתקנו בה חכמים תקנת מריש, דאפי' בא לצאת יד"ש ועושה תשובה סגי בדמי עצים, הרי שאין זו הסוכה בעבירה ברשותו אלא דמים הוא חייב</w:t>
      </w:r>
      <w:r w:rsidRPr="0014306B">
        <w:rPr>
          <w:rStyle w:val="ac"/>
          <w:rFonts w:ascii="Narkisim" w:hAnsi="Narkisim"/>
          <w:szCs w:val="20"/>
          <w:rtl/>
        </w:rPr>
        <w:footnoteReference w:id="179"/>
      </w:r>
      <w:r w:rsidRPr="0014306B">
        <w:rPr>
          <w:rFonts w:ascii="Narkisim" w:hAnsi="Narkisim"/>
          <w:szCs w:val="20"/>
          <w:rtl/>
        </w:rPr>
        <w:t xml:space="preserve">. ושוב הביא בשם </w:t>
      </w:r>
      <w:r w:rsidRPr="0014306B">
        <w:rPr>
          <w:rFonts w:ascii="Narkisim" w:hAnsi="Narkisim"/>
          <w:b/>
          <w:bCs/>
          <w:szCs w:val="20"/>
          <w:rtl/>
        </w:rPr>
        <w:t>בה"ג</w:t>
      </w:r>
      <w:r w:rsidRPr="0014306B">
        <w:rPr>
          <w:rFonts w:ascii="Narkisim" w:hAnsi="Narkisim"/>
          <w:szCs w:val="20"/>
          <w:rtl/>
        </w:rPr>
        <w:t xml:space="preserve"> דכל שקנה וחייב להחזיר רק דמים, לא נחשב בא בעבירה</w:t>
      </w:r>
      <w:r w:rsidRPr="0014306B">
        <w:rPr>
          <w:rStyle w:val="ac"/>
          <w:rFonts w:ascii="Narkisim" w:hAnsi="Narkisim"/>
          <w:szCs w:val="20"/>
          <w:rtl/>
        </w:rPr>
        <w:footnoteReference w:id="180"/>
      </w:r>
      <w:r w:rsidRPr="0014306B">
        <w:rPr>
          <w:rFonts w:ascii="Narkisim" w:hAnsi="Narkisim"/>
          <w:szCs w:val="20"/>
          <w:rtl/>
        </w:rPr>
        <w:t>.</w:t>
      </w:r>
    </w:p>
    <w:p w14:paraId="469959EB" w14:textId="77777777" w:rsidR="002C2110" w:rsidRPr="0014306B" w:rsidRDefault="00000000" w:rsidP="0014306B">
      <w:pPr>
        <w:pStyle w:val="a7"/>
        <w:bidi/>
        <w:rPr>
          <w:rFonts w:ascii="Narkisim" w:hAnsi="Narkisim"/>
        </w:rPr>
      </w:pPr>
      <w:r w:rsidRPr="0014306B">
        <w:rPr>
          <w:rFonts w:ascii="Narkisim" w:hAnsi="Narkisim"/>
          <w:rtl/>
        </w:rPr>
        <w:t>ובחי'</w:t>
      </w:r>
      <w:r w:rsidRPr="0014306B">
        <w:rPr>
          <w:rFonts w:ascii="Narkisim" w:hAnsi="Narkisim"/>
          <w:b/>
          <w:bCs/>
          <w:rtl/>
        </w:rPr>
        <w:t xml:space="preserve"> ר"א מן ההר</w:t>
      </w:r>
      <w:r w:rsidRPr="0014306B">
        <w:rPr>
          <w:rFonts w:ascii="Narkisim" w:hAnsi="Narkisim"/>
          <w:rtl/>
        </w:rPr>
        <w:t xml:space="preserve"> הביא </w:t>
      </w:r>
      <w:r w:rsidRPr="0014306B">
        <w:rPr>
          <w:rFonts w:ascii="Narkisim" w:hAnsi="Narkisim"/>
          <w:b/>
          <w:bCs/>
          <w:rtl/>
        </w:rPr>
        <w:t>י"א</w:t>
      </w:r>
      <w:r w:rsidRPr="0014306B">
        <w:rPr>
          <w:rFonts w:ascii="Narkisim" w:hAnsi="Narkisim"/>
          <w:rtl/>
        </w:rPr>
        <w:t xml:space="preserve"> דמשום תקנת השבים הקילו [אף דהוה מצווה הבאה בעבירה]. ועוד הביא </w:t>
      </w:r>
      <w:r w:rsidRPr="0014306B">
        <w:rPr>
          <w:rFonts w:ascii="Narkisim" w:hAnsi="Narkisim"/>
          <w:b/>
          <w:bCs/>
          <w:rtl/>
        </w:rPr>
        <w:t>י"א</w:t>
      </w:r>
      <w:r w:rsidRPr="0014306B">
        <w:rPr>
          <w:rFonts w:ascii="Narkisim" w:hAnsi="Narkisim"/>
          <w:rtl/>
        </w:rPr>
        <w:t xml:space="preserve"> דמהני לענין שיצא בהם אחר, דלגבי אחר ליכא עבירה. </w:t>
      </w:r>
      <w:r w:rsidRPr="0014306B">
        <w:rPr>
          <w:rFonts w:ascii="Narkisim" w:hAnsi="Narkisim"/>
          <w:szCs w:val="20"/>
          <w:rtl/>
        </w:rPr>
        <w:t>[וכדעת הארחות חיים והשו"ע (תרמט א הנ"ל), והמג"א (ג) פליג]</w:t>
      </w:r>
      <w:r w:rsidRPr="0014306B">
        <w:rPr>
          <w:rFonts w:ascii="Narkisim" w:hAnsi="Narkisim"/>
          <w:rtl/>
        </w:rPr>
        <w:t>. אבל מי שגזלה אינו יוצא דהו"ל מצוה הבב"ע. [אמנם בפשוטו משמע דאף הגזלן יוצא].</w:t>
      </w:r>
    </w:p>
    <w:p w14:paraId="041B7619"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פסקי הרי"ד</w:t>
      </w:r>
      <w:r w:rsidRPr="0014306B">
        <w:rPr>
          <w:rFonts w:ascii="Narkisim" w:hAnsi="Narkisim"/>
          <w:rtl/>
        </w:rPr>
        <w:t xml:space="preserve"> כתב דסוכה גזולה אינה מהבב"ע, כיון דעביד בה שינוי ופנים חדשות באו לכאן (הו' לעיל ל:). ואף תקנת השבים עשאוה חכמים כשינוי מעשה.</w:t>
      </w:r>
    </w:p>
    <w:p w14:paraId="2C8E5BE0" w14:textId="77777777" w:rsidR="002C2110" w:rsidRPr="0014306B" w:rsidRDefault="00000000" w:rsidP="0014306B">
      <w:pPr>
        <w:pStyle w:val="aa"/>
        <w:bidi/>
        <w:rPr>
          <w:rFonts w:ascii="Narkisim" w:hAnsi="Narkisim"/>
        </w:rPr>
      </w:pPr>
      <w:r w:rsidRPr="0014306B">
        <w:rPr>
          <w:rFonts w:ascii="Narkisim" w:hAnsi="Narkisim"/>
          <w:u w:val="single"/>
          <w:rtl/>
        </w:rPr>
        <w:t>ההיא סבתא וכו' אמר להו ר"נ וכו' ואין לה אלא דמי עצים בלבד</w:t>
      </w:r>
      <w:r w:rsidRPr="0014306B">
        <w:rPr>
          <w:rFonts w:ascii="Narkisim" w:hAnsi="Narkisim"/>
          <w:rtl/>
        </w:rPr>
        <w:t>. פ</w:t>
      </w:r>
      <w:r w:rsidRPr="0014306B">
        <w:rPr>
          <w:rFonts w:ascii="Narkisim" w:hAnsi="Narkisim"/>
          <w:b/>
          <w:bCs/>
          <w:rtl/>
        </w:rPr>
        <w:t>רש"י</w:t>
      </w:r>
      <w:r w:rsidRPr="0014306B">
        <w:rPr>
          <w:rFonts w:ascii="Narkisim" w:hAnsi="Narkisim"/>
          <w:rtl/>
        </w:rPr>
        <w:t xml:space="preserve"> דתקנ"ח היא זו, על המריש הגזול וכו'. וכמ"ש </w:t>
      </w:r>
      <w:r w:rsidRPr="0014306B">
        <w:rPr>
          <w:rFonts w:ascii="Narkisim" w:hAnsi="Narkisim"/>
          <w:b/>
          <w:bCs/>
          <w:rtl/>
        </w:rPr>
        <w:t>רש"י</w:t>
      </w:r>
      <w:r w:rsidRPr="0014306B">
        <w:rPr>
          <w:rFonts w:ascii="Narkisim" w:hAnsi="Narkisim"/>
          <w:rtl/>
        </w:rPr>
        <w:t xml:space="preserve"> (ד"ה אבל גזל) דדוקא גוזל סוכה בנויה כבר פסול משום סוכה גזולה.</w:t>
      </w:r>
    </w:p>
    <w:p w14:paraId="6C675C17"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עיטור</w:t>
      </w:r>
      <w:r w:rsidRPr="0014306B">
        <w:rPr>
          <w:rFonts w:ascii="Narkisim" w:hAnsi="Narkisim"/>
          <w:rtl/>
        </w:rPr>
        <w:t xml:space="preserve"> (הו' בטור ס"ס תרלז) כתב דאיירי דוקא כשרוצה ליתן דמים. וה</w:t>
      </w:r>
      <w:r w:rsidRPr="0014306B">
        <w:rPr>
          <w:rFonts w:ascii="Narkisim" w:hAnsi="Narkisim"/>
          <w:b/>
          <w:bCs/>
          <w:rtl/>
        </w:rPr>
        <w:t>ב"י</w:t>
      </w:r>
      <w:r w:rsidRPr="0014306B">
        <w:rPr>
          <w:rFonts w:ascii="Narkisim" w:hAnsi="Narkisim"/>
          <w:rtl/>
        </w:rPr>
        <w:t xml:space="preserve"> (שם) כתב דמשמע דהעיטור בא לחלוק על רש"י, דכתב דלא משכח"ל סוכה גזולה וכו'.</w:t>
      </w:r>
    </w:p>
    <w:p w14:paraId="5444D5A4"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מאירי</w:t>
      </w:r>
      <w:r w:rsidRPr="0014306B">
        <w:rPr>
          <w:rFonts w:ascii="Narkisim" w:hAnsi="Narkisim"/>
          <w:rtl/>
        </w:rPr>
        <w:t xml:space="preserve"> הביא </w:t>
      </w:r>
      <w:r w:rsidRPr="0014306B">
        <w:rPr>
          <w:rFonts w:ascii="Narkisim" w:hAnsi="Narkisim"/>
          <w:b/>
          <w:bCs/>
          <w:rtl/>
        </w:rPr>
        <w:t>י"מ</w:t>
      </w:r>
      <w:r w:rsidRPr="0014306B">
        <w:rPr>
          <w:rFonts w:ascii="Narkisim" w:hAnsi="Narkisim"/>
          <w:rtl/>
        </w:rPr>
        <w:t xml:space="preserve"> שיוצא אע"פ שלא פרע [וכ"פ ה</w:t>
      </w:r>
      <w:r w:rsidRPr="0014306B">
        <w:rPr>
          <w:rFonts w:ascii="Narkisim" w:hAnsi="Narkisim"/>
          <w:b/>
          <w:bCs/>
          <w:rtl/>
        </w:rPr>
        <w:t>שו"ע</w:t>
      </w:r>
      <w:r w:rsidRPr="0014306B">
        <w:rPr>
          <w:rFonts w:ascii="Narkisim" w:hAnsi="Narkisim"/>
          <w:rtl/>
        </w:rPr>
        <w:t>], כמעשה דבי ריש גלותא. דהוה חוב ממון בעלמא עליו</w:t>
      </w:r>
      <w:r w:rsidRPr="0014306B">
        <w:rPr>
          <w:rStyle w:val="ac"/>
          <w:rFonts w:ascii="Narkisim" w:hAnsi="Narkisim"/>
          <w:rtl/>
        </w:rPr>
        <w:footnoteReference w:id="181"/>
      </w:r>
      <w:r w:rsidRPr="0014306B">
        <w:rPr>
          <w:rFonts w:ascii="Narkisim" w:hAnsi="Narkisim"/>
          <w:rtl/>
        </w:rPr>
        <w:t xml:space="preserve">. אבל הביא </w:t>
      </w:r>
      <w:r w:rsidRPr="0014306B">
        <w:rPr>
          <w:rFonts w:ascii="Narkisim" w:hAnsi="Narkisim"/>
          <w:b/>
          <w:bCs/>
          <w:rtl/>
        </w:rPr>
        <w:t>י"א</w:t>
      </w:r>
      <w:r w:rsidRPr="0014306B">
        <w:rPr>
          <w:rFonts w:ascii="Narkisim" w:hAnsi="Narkisim"/>
          <w:rtl/>
        </w:rPr>
        <w:t xml:space="preserve"> דלא יצאו כל זמן שלא נתנו דמים, ועבדי ריש גלותא היו רוצים ליתן דמים. והיא לא רצתה ליטול</w:t>
      </w:r>
      <w:r w:rsidRPr="0014306B">
        <w:rPr>
          <w:rStyle w:val="ac"/>
          <w:rFonts w:ascii="Narkisim" w:hAnsi="Narkisim"/>
          <w:rtl/>
        </w:rPr>
        <w:footnoteReference w:id="182"/>
      </w:r>
      <w:r w:rsidRPr="0014306B">
        <w:rPr>
          <w:rFonts w:ascii="Narkisim" w:hAnsi="Narkisim"/>
          <w:rtl/>
        </w:rPr>
        <w:t>.</w:t>
      </w:r>
    </w:p>
    <w:p w14:paraId="6FC4D502"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 דהגזלן יכול לומר א"א בתקנ"ח ולהחזיר את הקורה, אבל משעמד בדין וקיבל עליו [לקבל דמים] כבר זכה, ושוב ל"מ לומר א"א בתקנ"ח.</w:t>
      </w:r>
    </w:p>
    <w:p w14:paraId="6D2CA529" w14:textId="77777777" w:rsidR="002C2110" w:rsidRPr="0014306B" w:rsidRDefault="00000000" w:rsidP="0014306B">
      <w:pPr>
        <w:bidi/>
        <w:rPr>
          <w:rFonts w:ascii="Narkisim" w:hAnsi="Narkisim" w:cs="Narkisim"/>
        </w:rPr>
      </w:pPr>
      <w:r w:rsidRPr="0014306B">
        <w:rPr>
          <w:rFonts w:ascii="Narkisim" w:hAnsi="Narkisim" w:cs="Narkisim"/>
          <w:u w:val="single"/>
          <w:rtl/>
        </w:rPr>
        <w:t>אבל לבתר ז' הדר בעיניה</w:t>
      </w:r>
      <w:r w:rsidRPr="0014306B">
        <w:rPr>
          <w:rFonts w:ascii="Narkisim" w:hAnsi="Narkisim" w:cs="Narkisim"/>
          <w:rtl/>
        </w:rPr>
        <w:t xml:space="preserve">. בחי' </w:t>
      </w:r>
      <w:r w:rsidRPr="0014306B">
        <w:rPr>
          <w:rFonts w:ascii="Narkisim" w:hAnsi="Narkisim" w:cs="Narkisim"/>
          <w:b/>
          <w:bCs/>
          <w:rtl/>
        </w:rPr>
        <w:t>ר"א מן ההר</w:t>
      </w:r>
      <w:r w:rsidRPr="0014306B">
        <w:rPr>
          <w:rFonts w:ascii="Narkisim" w:hAnsi="Narkisim" w:cs="Narkisim"/>
          <w:rtl/>
        </w:rPr>
        <w:t xml:space="preserve"> פי' אם לא נתן דמיה בחוה"מ</w:t>
      </w:r>
      <w:r w:rsidRPr="0014306B">
        <w:rPr>
          <w:rStyle w:val="ac"/>
          <w:rFonts w:ascii="Narkisim" w:hAnsi="Narkisim" w:cs="Narkisim"/>
          <w:rtl/>
        </w:rPr>
        <w:footnoteReference w:id="183"/>
      </w:r>
      <w:r w:rsidRPr="0014306B">
        <w:rPr>
          <w:rFonts w:ascii="Narkisim" w:hAnsi="Narkisim" w:cs="Narkisim"/>
          <w:rtl/>
        </w:rPr>
        <w:t>, אחר החג צריך להחזיר. אבל ה</w:t>
      </w:r>
      <w:r w:rsidRPr="0014306B">
        <w:rPr>
          <w:rFonts w:ascii="Narkisim" w:hAnsi="Narkisim" w:cs="Narkisim"/>
          <w:b/>
          <w:bCs/>
          <w:rtl/>
        </w:rPr>
        <w:t>ריטב"א</w:t>
      </w:r>
      <w:r w:rsidRPr="0014306B">
        <w:rPr>
          <w:rFonts w:ascii="Narkisim" w:hAnsi="Narkisim" w:cs="Narkisim"/>
          <w:rtl/>
        </w:rPr>
        <w:t xml:space="preserve"> פי' כגון [שהנגזל] רוצה להמתין עד מוצאי יו"ט. או שלא נתכוון לגזול עד מוצאי יו"ט</w:t>
      </w:r>
      <w:r w:rsidRPr="0014306B">
        <w:rPr>
          <w:rStyle w:val="ac"/>
          <w:rFonts w:ascii="Narkisim" w:hAnsi="Narkisim" w:cs="Narkisim"/>
          <w:rtl/>
        </w:rPr>
        <w:footnoteReference w:id="184"/>
      </w:r>
      <w:r w:rsidRPr="0014306B">
        <w:rPr>
          <w:rFonts w:ascii="Narkisim" w:hAnsi="Narkisim" w:cs="Narkisim"/>
          <w:rtl/>
        </w:rPr>
        <w:t>. אבל היכא דדעתו לפרוע דמים, אף אילו לא פרע עד אחר החג הא כבר קנאו, ודמים לבד חייב לו [ונח' בהנ"ל].</w:t>
      </w:r>
    </w:p>
    <w:p w14:paraId="64C90469"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אבנ"מ</w:t>
      </w:r>
      <w:r w:rsidRPr="0014306B">
        <w:rPr>
          <w:rFonts w:ascii="Narkisim" w:hAnsi="Narkisim"/>
          <w:rtl/>
        </w:rPr>
        <w:t xml:space="preserve"> (כח נג) נקט דאף שקנאו בימי החג, כיון דעבר החג פקע קנינו. ומחוייב להחזירו בעין. והביא דמבואר בסוגיין דקנין הגוף לזמן [מוגבל] נחשב קנין הגוף</w:t>
      </w:r>
      <w:r w:rsidRPr="0014306B">
        <w:rPr>
          <w:rStyle w:val="ac"/>
          <w:rFonts w:ascii="Narkisim" w:hAnsi="Narkisim"/>
          <w:rtl/>
        </w:rPr>
        <w:footnoteReference w:id="185"/>
      </w:r>
      <w:r w:rsidRPr="0014306B">
        <w:rPr>
          <w:rFonts w:ascii="Narkisim" w:hAnsi="Narkisim"/>
          <w:rtl/>
        </w:rPr>
        <w:t>.</w:t>
      </w:r>
      <w:r w:rsidRPr="0014306B">
        <w:rPr>
          <w:rFonts w:ascii="Narkisim" w:hAnsi="Narkisim"/>
          <w:szCs w:val="20"/>
          <w:rtl/>
        </w:rPr>
        <w:t xml:space="preserve"> [אמנם מדברי </w:t>
      </w:r>
      <w:r w:rsidRPr="0014306B">
        <w:rPr>
          <w:rFonts w:ascii="Narkisim" w:hAnsi="Narkisim"/>
          <w:szCs w:val="20"/>
          <w:rtl/>
        </w:rPr>
        <w:lastRenderedPageBreak/>
        <w:t>ה</w:t>
      </w:r>
      <w:r w:rsidRPr="0014306B">
        <w:rPr>
          <w:rFonts w:ascii="Narkisim" w:hAnsi="Narkisim"/>
          <w:b/>
          <w:bCs/>
          <w:szCs w:val="20"/>
          <w:rtl/>
        </w:rPr>
        <w:t>ראשונים</w:t>
      </w:r>
      <w:r w:rsidRPr="0014306B">
        <w:rPr>
          <w:rFonts w:ascii="Narkisim" w:hAnsi="Narkisim"/>
          <w:szCs w:val="20"/>
          <w:rtl/>
        </w:rPr>
        <w:t xml:space="preserve"> מבואר דאם קנאו בחג, שוב אינו מחזיר].</w:t>
      </w:r>
    </w:p>
    <w:p w14:paraId="0EBB2D5A" w14:textId="77777777" w:rsidR="002C2110" w:rsidRPr="0014306B" w:rsidRDefault="00000000" w:rsidP="0014306B">
      <w:pPr>
        <w:pStyle w:val="2"/>
        <w:bidi/>
        <w:rPr>
          <w:rFonts w:ascii="Narkisim" w:hAnsi="Narkisim"/>
        </w:rPr>
      </w:pPr>
      <w:r w:rsidRPr="0014306B">
        <w:rPr>
          <w:rFonts w:ascii="Narkisim" w:hAnsi="Narkisim"/>
          <w:rtl/>
        </w:rPr>
        <w:t>פסול יבש – שעת הדחק</w:t>
      </w:r>
    </w:p>
    <w:p w14:paraId="3DC79D2D" w14:textId="77777777" w:rsidR="002C2110" w:rsidRPr="0014306B" w:rsidRDefault="00000000" w:rsidP="0014306B">
      <w:pPr>
        <w:pStyle w:val="aa"/>
        <w:bidi/>
        <w:rPr>
          <w:rFonts w:ascii="Narkisim" w:hAnsi="Narkisim"/>
        </w:rPr>
      </w:pPr>
      <w:r w:rsidRPr="0014306B">
        <w:rPr>
          <w:rFonts w:ascii="Narkisim" w:hAnsi="Narkisim"/>
          <w:u w:val="single"/>
          <w:rtl/>
        </w:rPr>
        <w:t>תוד"ה ור"י</w:t>
      </w:r>
      <w:r w:rsidRPr="0014306B">
        <w:rPr>
          <w:rFonts w:ascii="Narkisim" w:hAnsi="Narkisim"/>
          <w:rtl/>
        </w:rPr>
        <w:t>. פי' בקו' ולא ניתן לדרוש לעצמו מכל י"ג מידות וכו' חוץ מק"ו</w:t>
      </w:r>
      <w:r w:rsidRPr="0014306B">
        <w:rPr>
          <w:rStyle w:val="ac"/>
          <w:rFonts w:ascii="Narkisim" w:hAnsi="Narkisim"/>
          <w:rtl/>
        </w:rPr>
        <w:footnoteReference w:id="186"/>
      </w:r>
      <w:r w:rsidRPr="0014306B">
        <w:rPr>
          <w:rFonts w:ascii="Narkisim" w:hAnsi="Narkisim"/>
          <w:rtl/>
        </w:rPr>
        <w:t>. [ו</w:t>
      </w:r>
      <w:r w:rsidRPr="0014306B">
        <w:rPr>
          <w:rFonts w:ascii="Narkisim" w:hAnsi="Narkisim"/>
          <w:b/>
          <w:bCs/>
          <w:rtl/>
        </w:rPr>
        <w:t>תוס'</w:t>
      </w:r>
      <w:r w:rsidRPr="0014306B">
        <w:rPr>
          <w:rFonts w:ascii="Narkisim" w:hAnsi="Narkisim"/>
          <w:rtl/>
        </w:rPr>
        <w:t xml:space="preserve"> חלקו]. וה</w:t>
      </w:r>
      <w:r w:rsidRPr="0014306B">
        <w:rPr>
          <w:rFonts w:ascii="Narkisim" w:hAnsi="Narkisim"/>
          <w:b/>
          <w:bCs/>
          <w:rtl/>
        </w:rPr>
        <w:t>אחרונים</w:t>
      </w:r>
      <w:r w:rsidRPr="0014306B">
        <w:rPr>
          <w:rFonts w:ascii="Narkisim" w:hAnsi="Narkisim"/>
          <w:rtl/>
        </w:rPr>
        <w:t xml:space="preserve"> הק' ד</w:t>
      </w:r>
      <w:r w:rsidRPr="0014306B">
        <w:rPr>
          <w:rFonts w:ascii="Narkisim" w:hAnsi="Narkisim"/>
          <w:b/>
          <w:bCs/>
          <w:rtl/>
        </w:rPr>
        <w:t>רש"י</w:t>
      </w:r>
      <w:r w:rsidRPr="0014306B">
        <w:rPr>
          <w:rFonts w:ascii="Narkisim" w:hAnsi="Narkisim"/>
          <w:rtl/>
        </w:rPr>
        <w:t xml:space="preserve"> בכ"מ (ר"ה לד., גיטין מא:) כתב דילפי' היקש מעצמו. וה</w:t>
      </w:r>
      <w:r w:rsidRPr="0014306B">
        <w:rPr>
          <w:rFonts w:ascii="Narkisim" w:hAnsi="Narkisim"/>
          <w:b/>
          <w:bCs/>
          <w:rtl/>
        </w:rPr>
        <w:t>משנ"ל</w:t>
      </w:r>
      <w:r w:rsidRPr="0014306B">
        <w:rPr>
          <w:rFonts w:ascii="Narkisim" w:hAnsi="Narkisim"/>
          <w:rtl/>
        </w:rPr>
        <w:t xml:space="preserve"> (קרבן פסח ב) כתב דדברי רש"י כאן קאי אליבא דרבי יהודה [בסוגיין], אבל לרבנן מקשי'.</w:t>
      </w:r>
    </w:p>
    <w:p w14:paraId="2DE5AC21" w14:textId="77777777" w:rsidR="002C2110" w:rsidRPr="0014306B" w:rsidRDefault="00000000" w:rsidP="0014306B">
      <w:pPr>
        <w:pStyle w:val="aa"/>
        <w:bidi/>
        <w:rPr>
          <w:rFonts w:ascii="Narkisim" w:hAnsi="Narkisim"/>
        </w:rPr>
      </w:pPr>
      <w:r w:rsidRPr="0014306B">
        <w:rPr>
          <w:rFonts w:ascii="Narkisim" w:hAnsi="Narkisim"/>
          <w:u w:val="single"/>
          <w:rtl/>
        </w:rPr>
        <w:t>בא"ד [סו"ד] והכא בסברא פליגי דיש דברים שאין להקישם, ושמא קסבר דל"ש לשון הדר אלא בפירות</w:t>
      </w:r>
      <w:r w:rsidRPr="0014306B">
        <w:rPr>
          <w:rStyle w:val="ac"/>
          <w:rFonts w:ascii="Narkisim" w:hAnsi="Narkisim"/>
          <w:rtl/>
        </w:rPr>
        <w:footnoteReference w:id="187"/>
      </w:r>
      <w:r w:rsidRPr="0014306B">
        <w:rPr>
          <w:rFonts w:ascii="Narkisim" w:hAnsi="Narkisim"/>
          <w:rtl/>
        </w:rPr>
        <w:t>. וכ"כ ה</w:t>
      </w:r>
      <w:r w:rsidRPr="0014306B">
        <w:rPr>
          <w:rFonts w:ascii="Narkisim" w:hAnsi="Narkisim"/>
          <w:b/>
          <w:bCs/>
          <w:rtl/>
        </w:rPr>
        <w:t>ריטב"א</w:t>
      </w:r>
      <w:r w:rsidRPr="0014306B">
        <w:rPr>
          <w:rFonts w:ascii="Narkisim" w:hAnsi="Narkisim"/>
          <w:rtl/>
        </w:rPr>
        <w:t xml:space="preserve"> אע"ג דבכולי מינין הוקשו, סבר ר"י דל"ש הדר בלולב דהוה עץ, אלא באתרוג שהוא פרי. וכן ל"ש עבות אלא בהדס.</w:t>
      </w:r>
    </w:p>
    <w:p w14:paraId="5F092D3A" w14:textId="77777777" w:rsidR="002C2110" w:rsidRPr="0014306B" w:rsidRDefault="00000000" w:rsidP="0014306B">
      <w:pPr>
        <w:pStyle w:val="3"/>
        <w:bidi/>
        <w:rPr>
          <w:rFonts w:ascii="Narkisim" w:hAnsi="Narkisim"/>
        </w:rPr>
      </w:pPr>
      <w:r w:rsidRPr="0014306B">
        <w:rPr>
          <w:rFonts w:ascii="Narkisim" w:hAnsi="Narkisim"/>
          <w:rtl/>
        </w:rPr>
        <w:t>דף לא:</w:t>
      </w:r>
    </w:p>
    <w:p w14:paraId="7E18EF98" w14:textId="77777777" w:rsidR="002C2110" w:rsidRPr="0014306B" w:rsidRDefault="00000000" w:rsidP="0014306B">
      <w:pPr>
        <w:bidi/>
        <w:rPr>
          <w:rFonts w:ascii="Narkisim" w:hAnsi="Narkisim" w:cs="Narkisim"/>
        </w:rPr>
      </w:pPr>
      <w:r w:rsidRPr="0014306B">
        <w:rPr>
          <w:rFonts w:ascii="Narkisim" w:hAnsi="Narkisim" w:cs="Narkisim"/>
          <w:u w:val="single"/>
          <w:rtl/>
        </w:rPr>
        <w:t>שהיו מורישין את לולביהן</w:t>
      </w:r>
      <w:r w:rsidRPr="0014306B">
        <w:rPr>
          <w:rFonts w:ascii="Narkisim" w:hAnsi="Narkisim" w:cs="Narkisim"/>
          <w:rtl/>
        </w:rPr>
        <w:t>. ה</w:t>
      </w:r>
      <w:r w:rsidRPr="0014306B">
        <w:rPr>
          <w:rFonts w:ascii="Narkisim" w:hAnsi="Narkisim" w:cs="Narkisim"/>
          <w:b/>
          <w:bCs/>
          <w:rtl/>
        </w:rPr>
        <w:t>ראב"ד</w:t>
      </w:r>
      <w:r w:rsidRPr="0014306B">
        <w:rPr>
          <w:rFonts w:ascii="Narkisim" w:hAnsi="Narkisim" w:cs="Narkisim"/>
          <w:rtl/>
        </w:rPr>
        <w:t xml:space="preserve"> </w:t>
      </w:r>
      <w:r w:rsidRPr="0014306B">
        <w:rPr>
          <w:rFonts w:ascii="Narkisim" w:hAnsi="Narkisim" w:cs="Narkisim"/>
          <w:szCs w:val="20"/>
          <w:rtl/>
        </w:rPr>
        <w:t xml:space="preserve">(הל' לולב, בשם </w:t>
      </w:r>
      <w:r w:rsidRPr="0014306B">
        <w:rPr>
          <w:rFonts w:ascii="Narkisim" w:hAnsi="Narkisim" w:cs="Narkisim"/>
          <w:b/>
          <w:bCs/>
          <w:szCs w:val="20"/>
          <w:rtl/>
        </w:rPr>
        <w:t>ר' מנחם בר"י</w:t>
      </w:r>
      <w:r w:rsidRPr="0014306B">
        <w:rPr>
          <w:rFonts w:ascii="Narkisim" w:hAnsi="Narkisim" w:cs="Narkisim"/>
          <w:szCs w:val="20"/>
          <w:rtl/>
        </w:rPr>
        <w:t>)</w:t>
      </w:r>
      <w:r w:rsidRPr="0014306B">
        <w:rPr>
          <w:rFonts w:ascii="Narkisim" w:hAnsi="Narkisim" w:cs="Narkisim"/>
          <w:rtl/>
        </w:rPr>
        <w:t xml:space="preserve"> הק' נימא דהורישו לולביהם משום שאר ימים. והוכיח דיבש פסול בכל הימים. </w:t>
      </w:r>
      <w:r w:rsidRPr="0014306B">
        <w:rPr>
          <w:rFonts w:ascii="Narkisim" w:hAnsi="Narkisim" w:cs="Narkisim"/>
          <w:szCs w:val="20"/>
          <w:rtl/>
        </w:rPr>
        <w:t>[וכסברת המקשן (לעיל כט:), והראב"ד נקט דיבש גרע משאר פסול הדר [עי"ש]. אמנם לדעת ה</w:t>
      </w:r>
      <w:r w:rsidRPr="0014306B">
        <w:rPr>
          <w:rFonts w:ascii="Narkisim" w:hAnsi="Narkisim" w:cs="Narkisim"/>
          <w:b/>
          <w:bCs/>
          <w:szCs w:val="20"/>
          <w:rtl/>
        </w:rPr>
        <w:t>רמב"ן</w:t>
      </w:r>
      <w:r w:rsidRPr="0014306B">
        <w:rPr>
          <w:rFonts w:ascii="Narkisim" w:hAnsi="Narkisim" w:cs="Narkisim"/>
          <w:szCs w:val="20"/>
          <w:rtl/>
        </w:rPr>
        <w:t xml:space="preserve"> (שם) קאי במקדש, אבל במדינה אינו פוסל</w:t>
      </w:r>
      <w:r w:rsidRPr="0014306B">
        <w:rPr>
          <w:rStyle w:val="ac"/>
          <w:rFonts w:ascii="Narkisim" w:hAnsi="Narkisim" w:cs="Narkisim"/>
          <w:szCs w:val="20"/>
          <w:rtl/>
        </w:rPr>
        <w:footnoteReference w:id="188"/>
      </w:r>
      <w:r w:rsidRPr="0014306B">
        <w:rPr>
          <w:rFonts w:ascii="Narkisim" w:hAnsi="Narkisim" w:cs="Narkisim"/>
          <w:szCs w:val="20"/>
          <w:rtl/>
        </w:rPr>
        <w:t>, עי"ש]</w:t>
      </w:r>
      <w:r w:rsidRPr="0014306B">
        <w:rPr>
          <w:rFonts w:ascii="Narkisim" w:hAnsi="Narkisim" w:cs="Narkisim"/>
          <w:rtl/>
        </w:rPr>
        <w:t>.</w:t>
      </w:r>
    </w:p>
    <w:p w14:paraId="1DAC9F25"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רמב"ן</w:t>
      </w:r>
      <w:r w:rsidRPr="0014306B">
        <w:rPr>
          <w:rFonts w:ascii="Narkisim" w:hAnsi="Narkisim"/>
          <w:rtl/>
        </w:rPr>
        <w:t xml:space="preserve"> (בהשגות שם, וה</w:t>
      </w:r>
      <w:r w:rsidRPr="0014306B">
        <w:rPr>
          <w:rFonts w:ascii="Narkisim" w:hAnsi="Narkisim"/>
          <w:b/>
          <w:bCs/>
          <w:rtl/>
        </w:rPr>
        <w:t>ריטב"א</w:t>
      </w:r>
      <w:r w:rsidRPr="0014306B">
        <w:rPr>
          <w:rFonts w:ascii="Narkisim" w:hAnsi="Narkisim"/>
          <w:rtl/>
        </w:rPr>
        <w:t>) דחה דר' יהודה לא הביא מן הירושה שהורישום. דאף אם היו פסולים היו מורישין אותם עם שאר נכסיהם, לעשות מהן קופות ומכבדות. אלא דר' יהודה הביא שבני כרכים נטלו ובירכו עליו, ואף ביום הא'</w:t>
      </w:r>
      <w:r w:rsidRPr="0014306B">
        <w:rPr>
          <w:rStyle w:val="ac"/>
          <w:rFonts w:ascii="Narkisim" w:hAnsi="Narkisim"/>
          <w:rtl/>
        </w:rPr>
        <w:footnoteReference w:id="189"/>
      </w:r>
      <w:r w:rsidRPr="0014306B">
        <w:rPr>
          <w:rFonts w:ascii="Narkisim" w:hAnsi="Narkisim"/>
          <w:rtl/>
        </w:rPr>
        <w:t>.</w:t>
      </w:r>
    </w:p>
    <w:p w14:paraId="02620AEA"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ר"ן</w:t>
      </w:r>
      <w:r w:rsidRPr="0014306B">
        <w:rPr>
          <w:rFonts w:ascii="Narkisim" w:hAnsi="Narkisim"/>
          <w:rtl/>
        </w:rPr>
        <w:t xml:space="preserve"> חלק דהראיה הוא ממה ששמרו הלולבים, ולצורך חבלים אין דרך לקיים הלולב עד דור שלישי, והיאך יורישום לבני בניהם בשביל כך.</w:t>
      </w:r>
    </w:p>
    <w:p w14:paraId="0649568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ר"ן</w:t>
      </w:r>
      <w:r w:rsidRPr="0014306B">
        <w:rPr>
          <w:rFonts w:ascii="Narkisim" w:hAnsi="Narkisim"/>
          <w:rtl/>
        </w:rPr>
        <w:t xml:space="preserve"> הוכיח דע"כ לא ידע ר' יהודה דנטלום וברכו עליהם, דא"כ הו"ל להביא ראיה מהברכה. </w:t>
      </w:r>
      <w:r w:rsidRPr="0014306B">
        <w:rPr>
          <w:rFonts w:ascii="Narkisim" w:hAnsi="Narkisim"/>
          <w:szCs w:val="20"/>
          <w:rtl/>
        </w:rPr>
        <w:t>דמשום שעה"ד לא יברכו עליהם אילו פסול מן התורה (וע' בסמוך).</w:t>
      </w:r>
      <w:r w:rsidRPr="0014306B">
        <w:rPr>
          <w:rFonts w:ascii="Narkisim" w:hAnsi="Narkisim"/>
          <w:rtl/>
        </w:rPr>
        <w:t xml:space="preserve"> וביאר דודאי מצווה מן המובחר בלחין, אלא הורישו שמא לא ימצאו לחין.</w:t>
      </w:r>
    </w:p>
    <w:p w14:paraId="46893044"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xml:space="preserve"> ה</w:t>
      </w:r>
      <w:r w:rsidRPr="0014306B">
        <w:rPr>
          <w:rFonts w:ascii="Narkisim" w:hAnsi="Narkisim" w:cs="Narkisim"/>
          <w:b/>
          <w:bCs/>
          <w:rtl/>
        </w:rPr>
        <w:t>חכ"צ</w:t>
      </w:r>
      <w:r w:rsidRPr="0014306B">
        <w:rPr>
          <w:rFonts w:ascii="Narkisim" w:hAnsi="Narkisim" w:cs="Narkisim"/>
          <w:rtl/>
        </w:rPr>
        <w:t xml:space="preserve"> (ט) כת' דכשאין בעיר אתרוג כשר, מברך אאתרוג חסר אף ביום הראשון, וכדרך שמברך בשאר ימים. שלא יהא יום ראשון קיל משאר ימים. דיוצא עכ"פ להדרבנן. </w:t>
      </w:r>
      <w:r w:rsidRPr="0014306B">
        <w:rPr>
          <w:rFonts w:ascii="Narkisim" w:hAnsi="Narkisim" w:cs="Narkisim"/>
          <w:szCs w:val="20"/>
          <w:rtl/>
        </w:rPr>
        <w:t>[ונקט דרבנן תקנו כל ז'. ולא שהוסיפו חיוב ו' ימים. ע' לקמן רפ"ד בגדר החיוב במקדש]</w:t>
      </w:r>
      <w:r w:rsidRPr="0014306B">
        <w:rPr>
          <w:rFonts w:ascii="Narkisim" w:hAnsi="Narkisim" w:cs="Narkisim"/>
          <w:rtl/>
        </w:rPr>
        <w:t>. [ועוד כתב דמברך מדין שעה"ד, ע' בסמוך]. אבל הביא דמדברי ה</w:t>
      </w:r>
      <w:r w:rsidRPr="0014306B">
        <w:rPr>
          <w:rFonts w:ascii="Narkisim" w:hAnsi="Narkisim" w:cs="Narkisim"/>
          <w:b/>
          <w:bCs/>
          <w:rtl/>
        </w:rPr>
        <w:t>ר"ן</w:t>
      </w:r>
      <w:r w:rsidRPr="0014306B">
        <w:rPr>
          <w:rFonts w:ascii="Narkisim" w:hAnsi="Narkisim" w:cs="Narkisim"/>
          <w:rtl/>
        </w:rPr>
        <w:t xml:space="preserve"> ו</w:t>
      </w:r>
      <w:r w:rsidRPr="0014306B">
        <w:rPr>
          <w:rFonts w:ascii="Narkisim" w:hAnsi="Narkisim" w:cs="Narkisim"/>
          <w:b/>
          <w:bCs/>
          <w:rtl/>
        </w:rPr>
        <w:t>ה"ה</w:t>
      </w:r>
      <w:r w:rsidRPr="0014306B">
        <w:rPr>
          <w:rFonts w:ascii="Narkisim" w:hAnsi="Narkisim" w:cs="Narkisim"/>
          <w:rtl/>
        </w:rPr>
        <w:t xml:space="preserve"> (הנ"ל) מבואר דלא ס"ל כן.</w:t>
      </w:r>
    </w:p>
    <w:p w14:paraId="180D8C85" w14:textId="77777777" w:rsidR="002C2110" w:rsidRPr="0014306B" w:rsidRDefault="00000000" w:rsidP="0014306B">
      <w:pPr>
        <w:bidi/>
        <w:rPr>
          <w:rFonts w:ascii="Narkisim" w:hAnsi="Narkisim" w:cs="Narkisim"/>
        </w:rPr>
      </w:pPr>
      <w:r w:rsidRPr="0014306B">
        <w:rPr>
          <w:rFonts w:ascii="Narkisim" w:hAnsi="Narkisim" w:cs="Narkisim"/>
          <w:u w:val="single"/>
          <w:rtl/>
        </w:rPr>
        <w:t>אין שעה"ד ראיה</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(בע"א) הביאו דבשעת הדחק נוטל ומברך בפסול, כשאין לו כשר. ותוס' נקטו דמברך עליו. וה</w:t>
      </w:r>
      <w:r w:rsidRPr="0014306B">
        <w:rPr>
          <w:rFonts w:ascii="Narkisim" w:hAnsi="Narkisim" w:cs="Narkisim"/>
          <w:b/>
          <w:bCs/>
          <w:rtl/>
        </w:rPr>
        <w:t>רמב"ם</w:t>
      </w:r>
      <w:r w:rsidRPr="0014306B">
        <w:rPr>
          <w:rFonts w:ascii="Narkisim" w:hAnsi="Narkisim" w:cs="Narkisim"/>
          <w:rtl/>
        </w:rPr>
        <w:t xml:space="preserve"> (ח א) כתב דבשעת הדחק או סכנה לולב היבש 'כשר'. וה</w:t>
      </w:r>
      <w:r w:rsidRPr="0014306B">
        <w:rPr>
          <w:rFonts w:ascii="Narkisim" w:hAnsi="Narkisim" w:cs="Narkisim"/>
          <w:b/>
          <w:bCs/>
          <w:rtl/>
        </w:rPr>
        <w:t>ראב"ד</w:t>
      </w:r>
      <w:r w:rsidRPr="0014306B">
        <w:rPr>
          <w:rFonts w:ascii="Narkisim" w:hAnsi="Narkisim" w:cs="Narkisim"/>
          <w:rtl/>
        </w:rPr>
        <w:t xml:space="preserve"> </w:t>
      </w:r>
      <w:r w:rsidRPr="0014306B">
        <w:rPr>
          <w:rFonts w:ascii="Narkisim" w:hAnsi="Narkisim" w:cs="Narkisim"/>
          <w:szCs w:val="20"/>
          <w:rtl/>
        </w:rPr>
        <w:t>(לרמב"ם, ובהל' לולב)</w:t>
      </w:r>
      <w:r w:rsidRPr="0014306B">
        <w:rPr>
          <w:rFonts w:ascii="Narkisim" w:hAnsi="Narkisim" w:cs="Narkisim"/>
          <w:rtl/>
        </w:rPr>
        <w:t xml:space="preserve"> כתב דנוטלין ואין מברכין, משום שלא תשתכח תורת אתרוג. [וה</w:t>
      </w:r>
      <w:r w:rsidRPr="0014306B">
        <w:rPr>
          <w:rFonts w:ascii="Narkisim" w:hAnsi="Narkisim" w:cs="Narkisim"/>
          <w:b/>
          <w:bCs/>
          <w:rtl/>
        </w:rPr>
        <w:t>רא"ש</w:t>
      </w:r>
      <w:r w:rsidRPr="0014306B">
        <w:rPr>
          <w:rFonts w:ascii="Narkisim" w:hAnsi="Narkisim" w:cs="Narkisim"/>
          <w:rtl/>
        </w:rPr>
        <w:t xml:space="preserve"> (לקמן לד:, יד) הביא מח' זו].</w:t>
      </w:r>
    </w:p>
    <w:p w14:paraId="5AD47D1E"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פסקי הרי"ד</w:t>
      </w:r>
      <w:r w:rsidRPr="0014306B">
        <w:rPr>
          <w:rFonts w:ascii="Narkisim" w:hAnsi="Narkisim" w:cs="Narkisim"/>
          <w:rtl/>
        </w:rPr>
        <w:t xml:space="preserve"> ביאר דמוטב לקיים המצווה, אע"פ שאין בו הידור מצווה, ממה שנבטלנו לגמרי. </w:t>
      </w:r>
      <w:r w:rsidRPr="0014306B">
        <w:rPr>
          <w:rFonts w:ascii="Narkisim" w:hAnsi="Narkisim" w:cs="Narkisim"/>
          <w:szCs w:val="20"/>
          <w:rtl/>
        </w:rPr>
        <w:t>[ועפ"ז כתב ה</w:t>
      </w:r>
      <w:r w:rsidRPr="0014306B">
        <w:rPr>
          <w:rFonts w:ascii="Narkisim" w:hAnsi="Narkisim" w:cs="Narkisim"/>
          <w:b/>
          <w:bCs/>
          <w:szCs w:val="20"/>
          <w:rtl/>
        </w:rPr>
        <w:t>ריא"ז</w:t>
      </w:r>
      <w:r w:rsidRPr="0014306B">
        <w:rPr>
          <w:rFonts w:ascii="Narkisim" w:hAnsi="Narkisim" w:cs="Narkisim"/>
          <w:szCs w:val="20"/>
          <w:rtl/>
        </w:rPr>
        <w:t xml:space="preserve"> דה"ה כל פסולי הדר]</w:t>
      </w:r>
      <w:r w:rsidRPr="0014306B">
        <w:rPr>
          <w:rFonts w:ascii="Narkisim" w:hAnsi="Narkisim" w:cs="Narkisim"/>
          <w:rtl/>
        </w:rPr>
        <w:t>. וה</w:t>
      </w:r>
      <w:r w:rsidRPr="0014306B">
        <w:rPr>
          <w:rFonts w:ascii="Narkisim" w:hAnsi="Narkisim" w:cs="Narkisim"/>
          <w:b/>
          <w:bCs/>
          <w:rtl/>
        </w:rPr>
        <w:t>רא"ש</w:t>
      </w:r>
      <w:r w:rsidRPr="0014306B">
        <w:rPr>
          <w:rFonts w:ascii="Narkisim" w:hAnsi="Narkisim" w:cs="Narkisim"/>
          <w:rtl/>
        </w:rPr>
        <w:t xml:space="preserve"> (יד) ביאר דכל הני פסולי מסרן הכתוב לחכמים. והם אמרו דכשאינו שעה"ד אפילו בדיעבד לא יצא, כדי שיזהרו ישראל במצות. אבל במקום הדחק הכשירום ומברך עליו כיון שא"א בענין אחר</w:t>
      </w:r>
      <w:r w:rsidRPr="0014306B">
        <w:rPr>
          <w:rStyle w:val="ac"/>
          <w:rFonts w:ascii="Narkisim" w:hAnsi="Narkisim" w:cs="Narkisim"/>
          <w:rtl/>
        </w:rPr>
        <w:footnoteReference w:id="190"/>
      </w:r>
      <w:r w:rsidRPr="0014306B">
        <w:rPr>
          <w:rFonts w:ascii="Narkisim" w:hAnsi="Narkisim" w:cs="Narkisim"/>
          <w:rtl/>
        </w:rPr>
        <w:t>.</w:t>
      </w:r>
    </w:p>
    <w:p w14:paraId="24D0C795" w14:textId="77777777" w:rsidR="002C2110" w:rsidRPr="0014306B" w:rsidRDefault="00000000" w:rsidP="0014306B">
      <w:pPr>
        <w:pStyle w:val="a8"/>
        <w:bidi/>
        <w:rPr>
          <w:rFonts w:ascii="Narkisim" w:hAnsi="Narkisim"/>
        </w:rPr>
      </w:pPr>
      <w:r w:rsidRPr="0014306B">
        <w:rPr>
          <w:rFonts w:ascii="Narkisim" w:hAnsi="Narkisim"/>
          <w:rtl/>
        </w:rPr>
        <w:t>אבל ב</w:t>
      </w:r>
      <w:r w:rsidRPr="0014306B">
        <w:rPr>
          <w:rFonts w:ascii="Narkisim" w:hAnsi="Narkisim"/>
          <w:b/>
          <w:bCs/>
          <w:rtl/>
        </w:rPr>
        <w:t>שו"ת חכ"צ</w:t>
      </w:r>
      <w:r w:rsidRPr="0014306B">
        <w:rPr>
          <w:rFonts w:ascii="Narkisim" w:hAnsi="Narkisim"/>
          <w:rtl/>
        </w:rPr>
        <w:t xml:space="preserve"> (ט, הו' בק"נ ה) הק' דלא אמרי' מסרו הכתוב בכעי"ז</w:t>
      </w:r>
      <w:r w:rsidRPr="0014306B">
        <w:rPr>
          <w:rStyle w:val="ac"/>
          <w:rFonts w:ascii="Narkisim" w:hAnsi="Narkisim"/>
          <w:rtl/>
        </w:rPr>
        <w:footnoteReference w:id="191"/>
      </w:r>
      <w:r w:rsidRPr="0014306B">
        <w:rPr>
          <w:rFonts w:ascii="Narkisim" w:hAnsi="Narkisim"/>
          <w:rtl/>
        </w:rPr>
        <w:t>.</w:t>
      </w:r>
    </w:p>
    <w:p w14:paraId="7885773E" w14:textId="77777777" w:rsidR="002C2110" w:rsidRPr="0014306B" w:rsidRDefault="00000000" w:rsidP="0014306B">
      <w:pPr>
        <w:pStyle w:val="aa"/>
        <w:bidi/>
        <w:rPr>
          <w:rFonts w:ascii="Narkisim" w:hAnsi="Narkisim"/>
        </w:rPr>
      </w:pPr>
      <w:r w:rsidRPr="0014306B">
        <w:rPr>
          <w:rFonts w:ascii="Narkisim" w:hAnsi="Narkisim"/>
          <w:rtl/>
        </w:rPr>
        <w:t>אמנם ה</w:t>
      </w:r>
      <w:r w:rsidRPr="0014306B">
        <w:rPr>
          <w:rFonts w:ascii="Narkisim" w:hAnsi="Narkisim"/>
          <w:b/>
          <w:bCs/>
          <w:rtl/>
        </w:rPr>
        <w:t>או"ז</w:t>
      </w:r>
      <w:r w:rsidRPr="0014306B">
        <w:rPr>
          <w:rFonts w:ascii="Narkisim" w:hAnsi="Narkisim"/>
          <w:rtl/>
        </w:rPr>
        <w:t xml:space="preserve"> (וראבי"ה) כ' כדאי הוא ר' יהודה [דמכשיר יבש] לסמוך עליו בשעה"ד. וכיון דהכשרנו יבש, ה"ה שאר פסולים</w:t>
      </w:r>
      <w:r w:rsidRPr="0014306B">
        <w:rPr>
          <w:rStyle w:val="ac"/>
          <w:rFonts w:ascii="Narkisim" w:hAnsi="Narkisim"/>
          <w:rtl/>
        </w:rPr>
        <w:footnoteReference w:id="192"/>
      </w:r>
      <w:r w:rsidRPr="0014306B">
        <w:rPr>
          <w:rFonts w:ascii="Narkisim" w:hAnsi="Narkisim"/>
          <w:rtl/>
        </w:rPr>
        <w:t>. [וראבי"ה הוסיף ותו דאפי' רבנן מודו בשעה"ד].</w:t>
      </w:r>
    </w:p>
    <w:p w14:paraId="333C76BE"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רמב"ם</w:t>
      </w:r>
      <w:r w:rsidRPr="0014306B">
        <w:rPr>
          <w:rFonts w:ascii="Narkisim" w:hAnsi="Narkisim"/>
          <w:rtl/>
        </w:rPr>
        <w:t xml:space="preserve"> (ח א) כתב דדוקא לולב היבש כשר בשעה"ד, ולא בשאר מינים. וה</w:t>
      </w:r>
      <w:r w:rsidRPr="0014306B">
        <w:rPr>
          <w:rFonts w:ascii="Narkisim" w:hAnsi="Narkisim"/>
          <w:b/>
          <w:bCs/>
          <w:rtl/>
        </w:rPr>
        <w:t>טור</w:t>
      </w:r>
      <w:r w:rsidRPr="0014306B">
        <w:rPr>
          <w:rFonts w:ascii="Narkisim" w:hAnsi="Narkisim"/>
          <w:rtl/>
        </w:rPr>
        <w:t xml:space="preserve"> (תרמט) הק' </w:t>
      </w:r>
      <w:r w:rsidRPr="0014306B">
        <w:rPr>
          <w:rFonts w:ascii="Narkisim" w:hAnsi="Narkisim"/>
          <w:rtl/>
        </w:rPr>
        <w:lastRenderedPageBreak/>
        <w:t>מ"ש. וה</w:t>
      </w:r>
      <w:r w:rsidRPr="0014306B">
        <w:rPr>
          <w:rFonts w:ascii="Narkisim" w:hAnsi="Narkisim"/>
          <w:b/>
          <w:bCs/>
          <w:rtl/>
        </w:rPr>
        <w:t>מאירי</w:t>
      </w:r>
      <w:r w:rsidRPr="0014306B">
        <w:rPr>
          <w:rFonts w:ascii="Narkisim" w:hAnsi="Narkisim"/>
          <w:rtl/>
        </w:rPr>
        <w:t xml:space="preserve"> ביאר דאין ניכר יבשותו כ"כ</w:t>
      </w:r>
      <w:r w:rsidRPr="0014306B">
        <w:rPr>
          <w:rStyle w:val="ac"/>
          <w:rFonts w:ascii="Narkisim" w:hAnsi="Narkisim"/>
          <w:rtl/>
        </w:rPr>
        <w:footnoteReference w:id="193"/>
      </w:r>
      <w:r w:rsidRPr="0014306B">
        <w:rPr>
          <w:rFonts w:ascii="Narkisim" w:hAnsi="Narkisim"/>
          <w:rtl/>
        </w:rPr>
        <w:t>. אבל בשאר מינים ניכר שהוא, ומש"ה אין נוטלין אותם. דחיישינן שיבואו לטעות.</w:t>
      </w:r>
    </w:p>
    <w:p w14:paraId="31A41C2F"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כתב דדוקא במה שהפסול משום דאינו הדר, ובשעה"ד לא קפדינן ביה. אבל פסול בגופו, מחמת מיעוט שיעורו, שאין שמו עליו. או מצווה הבא בעבירה לא. וכתב דבאתרוג דקפיד ביה קרא 'הדר', אפי' יבש פסול [בשעה"ד]. </w:t>
      </w:r>
      <w:r w:rsidRPr="0014306B">
        <w:rPr>
          <w:rFonts w:ascii="Narkisim" w:hAnsi="Narkisim"/>
          <w:szCs w:val="20"/>
          <w:rtl/>
        </w:rPr>
        <w:t>[ומשמע דאתרוג שאינו הדר 'אין שמו עליו'. וצ"ב דמסקנת הגמ' כאן להדיא דר' יהודה לא בעי הדר אף באתרוג</w:t>
      </w:r>
      <w:r w:rsidRPr="0014306B">
        <w:rPr>
          <w:rStyle w:val="ac"/>
          <w:rFonts w:ascii="Narkisim" w:hAnsi="Narkisim"/>
          <w:szCs w:val="20"/>
          <w:rtl/>
        </w:rPr>
        <w:footnoteReference w:id="194"/>
      </w:r>
      <w:r w:rsidRPr="0014306B">
        <w:rPr>
          <w:rFonts w:ascii="Narkisim" w:hAnsi="Narkisim"/>
          <w:szCs w:val="20"/>
          <w:rtl/>
        </w:rPr>
        <w:t>].</w:t>
      </w:r>
    </w:p>
    <w:p w14:paraId="7FDA03A6"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ראבי"ה</w:t>
      </w:r>
      <w:r w:rsidRPr="0014306B">
        <w:rPr>
          <w:rFonts w:ascii="Narkisim" w:hAnsi="Narkisim"/>
          <w:rtl/>
        </w:rPr>
        <w:t xml:space="preserve"> כת' דיכול לברך על אתרוג שנרקב או שיש בו פסול אחר. וכן חסר. [וכ"מ מסתימת התוס']. </w:t>
      </w:r>
      <w:r w:rsidRPr="0014306B">
        <w:rPr>
          <w:rFonts w:ascii="Narkisim" w:hAnsi="Narkisim"/>
          <w:szCs w:val="20"/>
          <w:rtl/>
        </w:rPr>
        <w:t>וה</w:t>
      </w:r>
      <w:r w:rsidRPr="0014306B">
        <w:rPr>
          <w:rFonts w:ascii="Narkisim" w:hAnsi="Narkisim"/>
          <w:b/>
          <w:bCs/>
          <w:szCs w:val="20"/>
          <w:rtl/>
        </w:rPr>
        <w:t>או"ש</w:t>
      </w:r>
      <w:r w:rsidRPr="0014306B">
        <w:rPr>
          <w:rFonts w:ascii="Narkisim" w:hAnsi="Narkisim"/>
          <w:szCs w:val="20"/>
          <w:rtl/>
        </w:rPr>
        <w:t xml:space="preserve"> (ח א) הוכיח דבשעה"ד נוטל אף כשחסר בשיעור מהגמ' (לקמן לב:) דאמרי' לחומרא לא דק, דהוה קולא, דאם אין כאן עבות אלא ב' טפחים ומחצה יהא יושב ובטל. ע"כ דאם אין לו אחר נוטל.</w:t>
      </w:r>
    </w:p>
    <w:p w14:paraId="69CAE991" w14:textId="77777777" w:rsidR="002C2110" w:rsidRPr="0014306B" w:rsidRDefault="00000000" w:rsidP="0014306B">
      <w:pPr>
        <w:pStyle w:val="aa"/>
        <w:bidi/>
        <w:rPr>
          <w:rFonts w:ascii="Narkisim" w:hAnsi="Narkisim"/>
        </w:rPr>
      </w:pPr>
      <w:r w:rsidRPr="0014306B">
        <w:rPr>
          <w:rFonts w:ascii="Narkisim" w:hAnsi="Narkisim"/>
          <w:u w:val="single"/>
          <w:rtl/>
        </w:rPr>
        <w:t>אמר מר כשם שאין פוחתין עליהם כך אין מוסיפין עליהם וכו' אי מייתי מינא אחרינא וכו'</w:t>
      </w:r>
      <w:r w:rsidRPr="0014306B">
        <w:rPr>
          <w:rFonts w:ascii="Narkisim" w:hAnsi="Narkisim"/>
          <w:rtl/>
        </w:rPr>
        <w:t>. קמ"ל דעובר בבל תוסיף. ו</w:t>
      </w:r>
      <w:r w:rsidRPr="0014306B">
        <w:rPr>
          <w:rFonts w:ascii="Narkisim" w:hAnsi="Narkisim"/>
          <w:b/>
          <w:bCs/>
          <w:rtl/>
        </w:rPr>
        <w:t>תוס</w:t>
      </w:r>
      <w:r w:rsidRPr="0014306B">
        <w:rPr>
          <w:rFonts w:ascii="Narkisim" w:hAnsi="Narkisim"/>
          <w:rtl/>
        </w:rPr>
        <w:t>' (לקמן לד:) כת' דאם הוסיף כמה הדסים וערבות בלולב אינו בכלל בל תוסיף. וה</w:t>
      </w:r>
      <w:r w:rsidRPr="0014306B">
        <w:rPr>
          <w:rFonts w:ascii="Narkisim" w:hAnsi="Narkisim"/>
          <w:b/>
          <w:bCs/>
          <w:rtl/>
        </w:rPr>
        <w:t>ריטב"א</w:t>
      </w:r>
      <w:r w:rsidRPr="0014306B">
        <w:rPr>
          <w:rFonts w:ascii="Narkisim" w:hAnsi="Narkisim"/>
          <w:rtl/>
        </w:rPr>
        <w:t xml:space="preserve"> (כאן) ביאר משום דהוה מינו [ועי"ש שדן אם יש בל תוסיף במינו], והוסיף דהתורה לא נתנה בהם שיעור למעלה</w:t>
      </w:r>
      <w:r w:rsidRPr="0014306B">
        <w:rPr>
          <w:rStyle w:val="ac"/>
          <w:rFonts w:ascii="Narkisim" w:hAnsi="Narkisim"/>
          <w:rtl/>
        </w:rPr>
        <w:footnoteReference w:id="195"/>
      </w:r>
      <w:r w:rsidRPr="0014306B">
        <w:rPr>
          <w:rFonts w:ascii="Narkisim" w:hAnsi="Narkisim"/>
          <w:rtl/>
        </w:rPr>
        <w:t>. וע' ב</w:t>
      </w:r>
      <w:r w:rsidRPr="0014306B">
        <w:rPr>
          <w:rFonts w:ascii="Narkisim" w:hAnsi="Narkisim"/>
          <w:b/>
          <w:bCs/>
          <w:rtl/>
        </w:rPr>
        <w:t>ראשונים</w:t>
      </w:r>
      <w:r w:rsidRPr="0014306B">
        <w:rPr>
          <w:rFonts w:ascii="Narkisim" w:hAnsi="Narkisim"/>
          <w:rtl/>
        </w:rPr>
        <w:t xml:space="preserve"> (לקמן לד:). ועוד כת' ה</w:t>
      </w:r>
      <w:r w:rsidRPr="0014306B">
        <w:rPr>
          <w:rFonts w:ascii="Narkisim" w:hAnsi="Narkisim"/>
          <w:b/>
          <w:bCs/>
          <w:rtl/>
        </w:rPr>
        <w:t>ריטב"א</w:t>
      </w:r>
      <w:r w:rsidRPr="0014306B">
        <w:rPr>
          <w:rFonts w:ascii="Narkisim" w:hAnsi="Narkisim"/>
          <w:rtl/>
        </w:rPr>
        <w:t xml:space="preserve"> דכל שהוא לנוי אינו בכלל בל תוסיף. [וכ"כ ה</w:t>
      </w:r>
      <w:r w:rsidRPr="0014306B">
        <w:rPr>
          <w:rFonts w:ascii="Narkisim" w:hAnsi="Narkisim"/>
          <w:b/>
          <w:bCs/>
          <w:rtl/>
        </w:rPr>
        <w:t>רא"ש</w:t>
      </w:r>
      <w:r w:rsidRPr="0014306B">
        <w:rPr>
          <w:rFonts w:ascii="Narkisim" w:hAnsi="Narkisim"/>
          <w:rtl/>
        </w:rPr>
        <w:t xml:space="preserve"> (כד, לקמן לו:)].</w:t>
      </w:r>
    </w:p>
    <w:p w14:paraId="286F6008"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א"ר</w:t>
      </w:r>
      <w:r w:rsidRPr="0014306B">
        <w:rPr>
          <w:rFonts w:ascii="Narkisim" w:hAnsi="Narkisim"/>
          <w:rtl/>
        </w:rPr>
        <w:t xml:space="preserve"> (תרנא ג) כתב דמי שצובע את הלולב בעשבים [שתהא ירוק], עובר בבל תוסיף.</w:t>
      </w:r>
    </w:p>
    <w:p w14:paraId="53C3CC27" w14:textId="77777777" w:rsidR="002C2110" w:rsidRPr="0014306B" w:rsidRDefault="00000000" w:rsidP="0014306B">
      <w:pPr>
        <w:bidi/>
        <w:rPr>
          <w:rFonts w:ascii="Narkisim" w:hAnsi="Narkisim" w:cs="Narkisim"/>
        </w:rPr>
      </w:pPr>
      <w:r w:rsidRPr="0014306B">
        <w:rPr>
          <w:rFonts w:ascii="Narkisim" w:hAnsi="Narkisim" w:cs="Narkisim"/>
          <w:u w:val="single"/>
          <w:rtl/>
        </w:rPr>
        <w:t>כשם שאין פוחתין וכו'</w:t>
      </w:r>
      <w:r w:rsidRPr="0014306B">
        <w:rPr>
          <w:rFonts w:ascii="Narkisim" w:hAnsi="Narkisim" w:cs="Narkisim"/>
          <w:rtl/>
        </w:rPr>
        <w:t>. וכ"פ ה</w:t>
      </w:r>
      <w:r w:rsidRPr="0014306B">
        <w:rPr>
          <w:rFonts w:ascii="Narkisim" w:hAnsi="Narkisim" w:cs="Narkisim"/>
          <w:b/>
          <w:bCs/>
          <w:rtl/>
        </w:rPr>
        <w:t>טור</w:t>
      </w:r>
      <w:r w:rsidRPr="0014306B">
        <w:rPr>
          <w:rFonts w:ascii="Narkisim" w:hAnsi="Narkisim" w:cs="Narkisim"/>
          <w:rtl/>
        </w:rPr>
        <w:t xml:space="preserve"> (תרנא) שלא יפחות ולא יוסיף עליהם. וה</w:t>
      </w:r>
      <w:r w:rsidRPr="0014306B">
        <w:rPr>
          <w:rFonts w:ascii="Narkisim" w:hAnsi="Narkisim" w:cs="Narkisim"/>
          <w:b/>
          <w:bCs/>
          <w:rtl/>
        </w:rPr>
        <w:t>ב"י</w:t>
      </w:r>
      <w:r w:rsidRPr="0014306B">
        <w:rPr>
          <w:rFonts w:ascii="Narkisim" w:hAnsi="Narkisim" w:cs="Narkisim"/>
          <w:rtl/>
        </w:rPr>
        <w:t xml:space="preserve"> הק' דפשיטא שלא יפחות, דקי"ל דמעכבין זה את זה. וה</w:t>
      </w:r>
      <w:r w:rsidRPr="0014306B">
        <w:rPr>
          <w:rFonts w:ascii="Narkisim" w:hAnsi="Narkisim" w:cs="Narkisim"/>
          <w:b/>
          <w:bCs/>
          <w:rtl/>
        </w:rPr>
        <w:t>ט"ז</w:t>
      </w:r>
      <w:r w:rsidRPr="0014306B">
        <w:rPr>
          <w:rFonts w:ascii="Narkisim" w:hAnsi="Narkisim" w:cs="Narkisim"/>
          <w:rtl/>
        </w:rPr>
        <w:t xml:space="preserve"> (תרנא יז) חידש דאף אחר שכבר יצא בד' מינין, ורוצה ליטול הלולב שוב משום חיבוב מצוה [ע"ד הא דנטלו אנשי ירושלים, ע' לקמן]. לא יטול הלולב לבד לשם מצווה, דעובר בבל תגרע.</w:t>
      </w:r>
    </w:p>
    <w:p w14:paraId="197BC551"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השלמה</w:t>
      </w:r>
      <w:r w:rsidRPr="0014306B">
        <w:rPr>
          <w:rFonts w:ascii="Narkisim" w:hAnsi="Narkisim" w:cs="Narkisim"/>
          <w:rtl/>
        </w:rPr>
        <w:t xml:space="preserve"> הביא בשם </w:t>
      </w:r>
      <w:r w:rsidRPr="0014306B">
        <w:rPr>
          <w:rFonts w:ascii="Narkisim" w:hAnsi="Narkisim" w:cs="Narkisim"/>
          <w:b/>
          <w:bCs/>
          <w:rtl/>
        </w:rPr>
        <w:t>רבו</w:t>
      </w:r>
      <w:r w:rsidRPr="0014306B">
        <w:rPr>
          <w:rFonts w:ascii="Narkisim" w:hAnsi="Narkisim" w:cs="Narkisim"/>
          <w:rtl/>
        </w:rPr>
        <w:t xml:space="preserve"> דאף מי שאין לו כל ד' מינין, יטול ג' מינים ויברך [דאמרי' בסוגיין לא יטול פריש וכו', הא יטול שאר מינין]. וה</w:t>
      </w:r>
      <w:r w:rsidRPr="0014306B">
        <w:rPr>
          <w:rFonts w:ascii="Narkisim" w:hAnsi="Narkisim" w:cs="Narkisim"/>
          <w:b/>
          <w:bCs/>
          <w:rtl/>
        </w:rPr>
        <w:t>השלמה</w:t>
      </w:r>
      <w:r w:rsidRPr="0014306B">
        <w:rPr>
          <w:rFonts w:ascii="Narkisim" w:hAnsi="Narkisim" w:cs="Narkisim"/>
          <w:rtl/>
        </w:rPr>
        <w:t xml:space="preserve"> חלק דיטול בלא ברכה. וה</w:t>
      </w:r>
      <w:r w:rsidRPr="0014306B">
        <w:rPr>
          <w:rFonts w:ascii="Narkisim" w:hAnsi="Narkisim" w:cs="Narkisim"/>
          <w:b/>
          <w:bCs/>
          <w:rtl/>
        </w:rPr>
        <w:t>ראב"ד</w:t>
      </w:r>
      <w:r w:rsidRPr="0014306B">
        <w:rPr>
          <w:rFonts w:ascii="Narkisim" w:hAnsi="Narkisim" w:cs="Narkisim"/>
          <w:rtl/>
        </w:rPr>
        <w:t xml:space="preserve"> כת' דיטול לזכר בעלמא. וה</w:t>
      </w:r>
      <w:r w:rsidRPr="0014306B">
        <w:rPr>
          <w:rFonts w:ascii="Narkisim" w:hAnsi="Narkisim" w:cs="Narkisim"/>
          <w:b/>
          <w:bCs/>
          <w:rtl/>
        </w:rPr>
        <w:t>ראב"ד</w:t>
      </w:r>
      <w:r w:rsidRPr="0014306B">
        <w:rPr>
          <w:rFonts w:ascii="Narkisim" w:hAnsi="Narkisim" w:cs="Narkisim"/>
          <w:rtl/>
        </w:rPr>
        <w:t xml:space="preserve"> (הו' ברא"ש יד) ביאר דלא נפיק מינה חורבא, דכיון דכתיב ד' מינין בפסוק לא אתי למיטעי.</w:t>
      </w:r>
    </w:p>
    <w:p w14:paraId="3C4D836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טור"א</w:t>
      </w:r>
      <w:r w:rsidRPr="0014306B">
        <w:rPr>
          <w:rFonts w:ascii="Narkisim" w:hAnsi="Narkisim"/>
          <w:rtl/>
        </w:rPr>
        <w:t xml:space="preserve"> (ר"ה כח: אבנ"מ) הביא מסוגיין דנוטל ג' מינין, ולא אמרי' דעובר משום בל תגרע. </w:t>
      </w:r>
      <w:r w:rsidRPr="0014306B">
        <w:rPr>
          <w:rFonts w:ascii="Narkisim" w:hAnsi="Narkisim"/>
          <w:szCs w:val="20"/>
          <w:rtl/>
        </w:rPr>
        <w:t>ואף למ"ד מצוות אי"צ כוונה, וס"ל דבל תוסיף אי"צ כוונה (כדאיתא בר"ה שם)</w:t>
      </w:r>
      <w:r w:rsidRPr="0014306B">
        <w:rPr>
          <w:rStyle w:val="ac"/>
          <w:rFonts w:ascii="Narkisim" w:hAnsi="Narkisim"/>
          <w:szCs w:val="20"/>
          <w:rtl/>
        </w:rPr>
        <w:footnoteReference w:id="196"/>
      </w:r>
      <w:r w:rsidRPr="0014306B">
        <w:rPr>
          <w:rFonts w:ascii="Narkisim" w:hAnsi="Narkisim"/>
          <w:szCs w:val="20"/>
          <w:rtl/>
        </w:rPr>
        <w:t>.</w:t>
      </w:r>
    </w:p>
    <w:p w14:paraId="04B6CB22"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טור"א</w:t>
      </w:r>
      <w:r w:rsidRPr="0014306B">
        <w:rPr>
          <w:rFonts w:ascii="Narkisim" w:hAnsi="Narkisim"/>
          <w:rtl/>
        </w:rPr>
        <w:t xml:space="preserve"> הביא דבמקום שאינו מקיים את המצווה ל"ש בל תגרע. דשם 'גרעון' הוה היכא דעשה המצווה אבל לא בשלימותה, וחיסר קצת מתכסיסי המצווה. כגון מתן ד' [דחטאת] דאם נתן א' כיפר, אלא שעובר במה שמגרע ואינו משלים את המצווה. אבל היכא דלא שיים כלל אינו 'גורע'</w:t>
      </w:r>
      <w:r w:rsidRPr="0014306B">
        <w:rPr>
          <w:rStyle w:val="ac"/>
          <w:rFonts w:ascii="Narkisim" w:hAnsi="Narkisim"/>
          <w:rtl/>
        </w:rPr>
        <w:footnoteReference w:id="197"/>
      </w:r>
      <w:r w:rsidRPr="0014306B">
        <w:rPr>
          <w:rFonts w:ascii="Narkisim" w:hAnsi="Narkisim"/>
          <w:rtl/>
        </w:rPr>
        <w:t>. ולא שמענו דמי שמבטל מצווה לוקה</w:t>
      </w:r>
      <w:r w:rsidRPr="0014306B">
        <w:rPr>
          <w:rStyle w:val="ac"/>
          <w:rFonts w:ascii="Narkisim" w:hAnsi="Narkisim"/>
          <w:rtl/>
        </w:rPr>
        <w:footnoteReference w:id="198"/>
      </w:r>
      <w:r w:rsidRPr="0014306B">
        <w:rPr>
          <w:rFonts w:ascii="Narkisim" w:hAnsi="Narkisim"/>
          <w:rtl/>
        </w:rPr>
        <w:t xml:space="preserve"> משום בל תגרע</w:t>
      </w:r>
      <w:r w:rsidRPr="0014306B">
        <w:rPr>
          <w:rStyle w:val="ac"/>
          <w:rFonts w:ascii="Narkisim" w:hAnsi="Narkisim"/>
          <w:rtl/>
        </w:rPr>
        <w:footnoteReference w:id="199"/>
      </w:r>
      <w:r w:rsidRPr="0014306B">
        <w:rPr>
          <w:rFonts w:ascii="Narkisim" w:hAnsi="Narkisim"/>
          <w:rtl/>
        </w:rPr>
        <w:t>. אך שוב הביא דב</w:t>
      </w:r>
      <w:r w:rsidRPr="0014306B">
        <w:rPr>
          <w:rFonts w:ascii="Narkisim" w:hAnsi="Narkisim"/>
          <w:b/>
          <w:bCs/>
          <w:rtl/>
        </w:rPr>
        <w:t>ספרי</w:t>
      </w:r>
      <w:r w:rsidRPr="0014306B">
        <w:rPr>
          <w:rFonts w:ascii="Narkisim" w:hAnsi="Narkisim"/>
          <w:rtl/>
        </w:rPr>
        <w:t xml:space="preserve"> (הנ"ל) מבואר דאף כה"ג נחשב בל תגרע.</w:t>
      </w:r>
    </w:p>
    <w:p w14:paraId="739B7A1E"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(שפ"א, מצפ"א, וכ"כ הפרמ"ג תרנא מ"ז יז) דחו דכשאין לו אינו עובר בבל תגרע</w:t>
      </w:r>
      <w:r w:rsidRPr="0014306B">
        <w:rPr>
          <w:rStyle w:val="ac"/>
          <w:rFonts w:ascii="Narkisim" w:hAnsi="Narkisim"/>
          <w:rtl/>
        </w:rPr>
        <w:footnoteReference w:id="200"/>
      </w:r>
      <w:r w:rsidRPr="0014306B">
        <w:rPr>
          <w:rFonts w:ascii="Narkisim" w:hAnsi="Narkisim"/>
          <w:rtl/>
        </w:rPr>
        <w:t>. ועוד כתב ה</w:t>
      </w:r>
      <w:r w:rsidRPr="0014306B">
        <w:rPr>
          <w:rFonts w:ascii="Narkisim" w:hAnsi="Narkisim"/>
          <w:b/>
          <w:bCs/>
          <w:rtl/>
        </w:rPr>
        <w:t>עונג יו"ט</w:t>
      </w:r>
      <w:r w:rsidRPr="0014306B">
        <w:rPr>
          <w:rFonts w:ascii="Narkisim" w:hAnsi="Narkisim"/>
          <w:rtl/>
        </w:rPr>
        <w:t xml:space="preserve"> (א בהג"ה) דקי"ל (ע' לקמן לד:) דיכול ליטול בזה אחר זה, ומש"ה בשעת קיום המצווה לא ניכר 'גורע', דשמא יטול אח"כ. ואינו בכלל בל תגרע].</w:t>
      </w:r>
    </w:p>
    <w:p w14:paraId="2EA8B587" w14:textId="77777777" w:rsidR="002C2110" w:rsidRPr="0014306B" w:rsidRDefault="00000000" w:rsidP="0014306B">
      <w:pPr>
        <w:bidi/>
        <w:rPr>
          <w:rFonts w:ascii="Narkisim" w:hAnsi="Narkisim" w:cs="Narkisim"/>
        </w:rPr>
      </w:pPr>
      <w:r w:rsidRPr="0014306B">
        <w:rPr>
          <w:rFonts w:ascii="Narkisim" w:hAnsi="Narkisim" w:cs="Narkisim"/>
          <w:u w:val="single"/>
          <w:rtl/>
        </w:rPr>
        <w:t>הואיל וא"ר יהודה לולב צריך אגד וכו' האי לחודיה קאי</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ו</w:t>
      </w:r>
      <w:r w:rsidRPr="0014306B">
        <w:rPr>
          <w:rFonts w:ascii="Narkisim" w:hAnsi="Narkisim" w:cs="Narkisim"/>
          <w:b/>
          <w:bCs/>
          <w:rtl/>
        </w:rPr>
        <w:t>תוס</w:t>
      </w:r>
      <w:r w:rsidRPr="0014306B">
        <w:rPr>
          <w:rFonts w:ascii="Narkisim" w:hAnsi="Narkisim" w:cs="Narkisim"/>
          <w:rtl/>
        </w:rPr>
        <w:t xml:space="preserve">' כשנוטל חוץ לאגודה. </w:t>
      </w:r>
      <w:r w:rsidRPr="0014306B">
        <w:rPr>
          <w:rFonts w:ascii="Narkisim" w:hAnsi="Narkisim" w:cs="Narkisim"/>
          <w:rtl/>
        </w:rPr>
        <w:lastRenderedPageBreak/>
        <w:t>וב</w:t>
      </w:r>
      <w:r w:rsidRPr="0014306B">
        <w:rPr>
          <w:rFonts w:ascii="Narkisim" w:hAnsi="Narkisim" w:cs="Narkisim"/>
          <w:b/>
          <w:bCs/>
          <w:rtl/>
        </w:rPr>
        <w:t>הג' ראמ"ה</w:t>
      </w:r>
      <w:r w:rsidRPr="0014306B">
        <w:rPr>
          <w:rFonts w:ascii="Narkisim" w:hAnsi="Narkisim" w:cs="Narkisim"/>
          <w:rtl/>
        </w:rPr>
        <w:t xml:space="preserve"> הק' דהאתרוג הוה חוץ לאגד, וא"כ אף לר' יהודה כשמוסיף מין יחשב תוספת כמו לרבנן</w:t>
      </w:r>
      <w:r w:rsidRPr="0014306B">
        <w:rPr>
          <w:rStyle w:val="ac"/>
          <w:rFonts w:ascii="Narkisim" w:hAnsi="Narkisim" w:cs="Narkisim"/>
          <w:rtl/>
        </w:rPr>
        <w:footnoteReference w:id="201"/>
      </w:r>
      <w:r w:rsidRPr="0014306B">
        <w:rPr>
          <w:rFonts w:ascii="Narkisim" w:hAnsi="Narkisim" w:cs="Narkisim"/>
          <w:rtl/>
        </w:rPr>
        <w:t>.</w:t>
      </w:r>
    </w:p>
    <w:p w14:paraId="1948D3C9" w14:textId="77777777" w:rsidR="002C2110" w:rsidRPr="0014306B" w:rsidRDefault="00000000" w:rsidP="0014306B">
      <w:pPr>
        <w:bidi/>
        <w:rPr>
          <w:rFonts w:ascii="Narkisim" w:hAnsi="Narkisim" w:cs="Narkisim"/>
        </w:rPr>
      </w:pPr>
      <w:r w:rsidRPr="0014306B">
        <w:rPr>
          <w:rFonts w:ascii="Narkisim" w:hAnsi="Narkisim" w:cs="Narkisim"/>
          <w:u w:val="single"/>
          <w:rtl/>
        </w:rPr>
        <w:t>תוד"ה הואיל</w:t>
      </w:r>
      <w:r w:rsidRPr="0014306B">
        <w:rPr>
          <w:rFonts w:ascii="Narkisim" w:hAnsi="Narkisim" w:cs="Narkisim"/>
          <w:rtl/>
        </w:rPr>
        <w:t>. והא דקאמר בסנהדרין וכו' דלעולם ידי מצוה יצא, אלא דעובר על בל תוסיף וכו'. דסברת הגמ' בסנהדרין דאמרי' 'האי לחודיה קאי' היינו לענין שלא לפסול את המצווה, דלא נחשב 'מוסיף גורע'. ומ"מ עובר בבל תוסיף</w:t>
      </w:r>
      <w:r w:rsidRPr="0014306B">
        <w:rPr>
          <w:rStyle w:val="ac"/>
          <w:rFonts w:ascii="Narkisim" w:hAnsi="Narkisim" w:cs="Narkisim"/>
          <w:rtl/>
        </w:rPr>
        <w:footnoteReference w:id="202"/>
      </w:r>
      <w:r w:rsidRPr="0014306B">
        <w:rPr>
          <w:rFonts w:ascii="Narkisim" w:hAnsi="Narkisim" w:cs="Narkisim"/>
          <w:rtl/>
        </w:rPr>
        <w:t xml:space="preserve">. וכ"כ </w:t>
      </w:r>
      <w:r w:rsidRPr="0014306B">
        <w:rPr>
          <w:rFonts w:ascii="Narkisim" w:hAnsi="Narkisim" w:cs="Narkisim"/>
          <w:b/>
          <w:bCs/>
          <w:rtl/>
        </w:rPr>
        <w:t>שו"ת הרשב"א</w:t>
      </w:r>
      <w:r w:rsidRPr="0014306B">
        <w:rPr>
          <w:rFonts w:ascii="Narkisim" w:hAnsi="Narkisim" w:cs="Narkisim"/>
          <w:rtl/>
        </w:rPr>
        <w:t xml:space="preserve"> </w:t>
      </w:r>
      <w:r w:rsidRPr="0014306B">
        <w:rPr>
          <w:rFonts w:ascii="Narkisim" w:hAnsi="Narkisim" w:cs="Narkisim"/>
          <w:szCs w:val="20"/>
          <w:rtl/>
        </w:rPr>
        <w:t>(א תקלה, ותסח).</w:t>
      </w:r>
    </w:p>
    <w:p w14:paraId="19F19466"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xml:space="preserve"> (כאן) נקטו דהיכא ד'גורע', פוסל את המקצת שעושיהו. אבל יש </w:t>
      </w:r>
      <w:r w:rsidRPr="0014306B">
        <w:rPr>
          <w:rFonts w:ascii="Narkisim" w:hAnsi="Narkisim"/>
          <w:b/>
          <w:bCs/>
          <w:rtl/>
        </w:rPr>
        <w:t>ראשונים</w:t>
      </w:r>
      <w:r w:rsidRPr="0014306B">
        <w:rPr>
          <w:rFonts w:ascii="Narkisim" w:hAnsi="Narkisim"/>
          <w:rtl/>
        </w:rPr>
        <w:t xml:space="preserve"> (ר"ח שם) דביארו כוונת הגמ' (סנהדרין שם) ד'מוסיף גורע' מטעם חציצה [וצריך שתהא בית התפילין רואה פני האויר] וכדו', אבל אינו נפסל משום גדרי בל תוסיף.</w:t>
      </w:r>
    </w:p>
    <w:p w14:paraId="63D6C061" w14:textId="77777777" w:rsidR="002C2110" w:rsidRPr="0014306B" w:rsidRDefault="00000000" w:rsidP="0014306B">
      <w:pPr>
        <w:bidi/>
        <w:rPr>
          <w:rFonts w:ascii="Narkisim" w:hAnsi="Narkisim" w:cs="Narkisim"/>
        </w:rPr>
      </w:pPr>
      <w:r w:rsidRPr="0014306B">
        <w:rPr>
          <w:rFonts w:ascii="Narkisim" w:hAnsi="Narkisim" w:cs="Narkisim"/>
          <w:rtl/>
        </w:rPr>
        <w:t xml:space="preserve">אבל </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(בסנהדרין שם)</w:t>
      </w:r>
      <w:r w:rsidRPr="0014306B">
        <w:rPr>
          <w:rFonts w:ascii="Narkisim" w:hAnsi="Narkisim" w:cs="Narkisim"/>
          <w:rtl/>
        </w:rPr>
        <w:t xml:space="preserve"> נקטו דכיון דהאי לחודיה קאי אינו עובר בבל תוסיף. וכת' דהא דאיתא בסוגיין שלא יטול מין אחר הוה רק מדרבנן. דכיון דהוה חוץ לאגד לא נחשב בל תוסיף מדאורייתא. וכ"כ </w:t>
      </w:r>
      <w:r w:rsidRPr="0014306B">
        <w:rPr>
          <w:rFonts w:ascii="Narkisim" w:hAnsi="Narkisim" w:cs="Narkisim"/>
          <w:b/>
          <w:bCs/>
          <w:rtl/>
        </w:rPr>
        <w:t>ה"ה</w:t>
      </w:r>
      <w:r w:rsidRPr="0014306B">
        <w:rPr>
          <w:rFonts w:ascii="Narkisim" w:hAnsi="Narkisim" w:cs="Narkisim"/>
          <w:rtl/>
        </w:rPr>
        <w:t xml:space="preserve"> (ז ז) דהא דאיתא בסוגיין 'אין מוסיפין עליהן' [אפי' מינו] היינו לכתחילה. אבל למ"ד לולב אי"צ אגד אין בזה משום בל תוסיף.</w:t>
      </w:r>
    </w:p>
    <w:p w14:paraId="409F3356" w14:textId="77777777" w:rsidR="002C2110" w:rsidRPr="0014306B" w:rsidRDefault="00000000" w:rsidP="0014306B">
      <w:pPr>
        <w:pStyle w:val="aa"/>
        <w:bidi/>
        <w:rPr>
          <w:rFonts w:ascii="Narkisim" w:hAnsi="Narkisim"/>
        </w:rPr>
      </w:pPr>
      <w:r w:rsidRPr="0014306B">
        <w:rPr>
          <w:rFonts w:ascii="Narkisim" w:hAnsi="Narkisim"/>
          <w:rtl/>
        </w:rPr>
        <w:t>וב</w:t>
      </w:r>
      <w:r w:rsidRPr="0014306B">
        <w:rPr>
          <w:rFonts w:ascii="Narkisim" w:hAnsi="Narkisim"/>
          <w:b/>
          <w:bCs/>
          <w:rtl/>
        </w:rPr>
        <w:t>הג' מיימוני</w:t>
      </w:r>
      <w:r w:rsidRPr="0014306B">
        <w:rPr>
          <w:rFonts w:ascii="Narkisim" w:hAnsi="Narkisim"/>
          <w:rtl/>
        </w:rPr>
        <w:t xml:space="preserve"> (ז י) הביאו דב</w:t>
      </w:r>
      <w:r w:rsidRPr="0014306B">
        <w:rPr>
          <w:rFonts w:ascii="Narkisim" w:hAnsi="Narkisim"/>
          <w:b/>
          <w:bCs/>
          <w:rtl/>
        </w:rPr>
        <w:t>ספרי</w:t>
      </w:r>
      <w:r w:rsidRPr="0014306B">
        <w:rPr>
          <w:rFonts w:ascii="Narkisim" w:hAnsi="Narkisim"/>
          <w:rtl/>
        </w:rPr>
        <w:t xml:space="preserve"> (ראה פב, הו' ברש"י דברים יג א) איתא מנין שאין מוסיפין על ד' מינין שבלולב דכתיב בל תוסיף. ומנין שאין גורעין, דכתיב בל תגרע. וכתב דהיינו כמ"ד לולב צריך אגד. אבל למ"ד אי"צ אגד ל"ש בל תוסיף, דאמרי' דהאי לחודיה קאי והאי לחודיה קאי.</w:t>
      </w:r>
    </w:p>
    <w:p w14:paraId="36814BE0" w14:textId="77777777" w:rsidR="002C2110" w:rsidRPr="0014306B" w:rsidRDefault="00000000" w:rsidP="0014306B">
      <w:pPr>
        <w:pStyle w:val="aa"/>
        <w:bidi/>
        <w:rPr>
          <w:rFonts w:ascii="Narkisim" w:hAnsi="Narkisim"/>
        </w:rPr>
      </w:pPr>
      <w:r w:rsidRPr="0014306B">
        <w:rPr>
          <w:rFonts w:ascii="Narkisim" w:hAnsi="Narkisim"/>
          <w:u w:val="single"/>
          <w:rtl/>
        </w:rPr>
        <w:t>תוד"ה הירוק</w:t>
      </w:r>
      <w:r w:rsidRPr="0014306B">
        <w:rPr>
          <w:rFonts w:ascii="Narkisim" w:hAnsi="Narkisim"/>
          <w:rtl/>
        </w:rPr>
        <w:t>. משמע שמראהו בצבע וכו'. וב</w:t>
      </w:r>
      <w:r w:rsidRPr="0014306B">
        <w:rPr>
          <w:rFonts w:ascii="Narkisim" w:hAnsi="Narkisim"/>
          <w:b/>
          <w:bCs/>
          <w:rtl/>
        </w:rPr>
        <w:t>תוס' הרא"ש</w:t>
      </w:r>
      <w:r w:rsidRPr="0014306B">
        <w:rPr>
          <w:rFonts w:ascii="Narkisim" w:hAnsi="Narkisim"/>
          <w:rtl/>
        </w:rPr>
        <w:t xml:space="preserve"> כת' דכמה מיני צבעים הם שכולן קרויין 'ירוק'.</w:t>
      </w:r>
    </w:p>
    <w:p w14:paraId="19489DDB" w14:textId="77777777" w:rsidR="002C2110" w:rsidRPr="0014306B" w:rsidRDefault="00000000" w:rsidP="0014306B">
      <w:pPr>
        <w:bidi/>
        <w:rPr>
          <w:rFonts w:ascii="Narkisim" w:hAnsi="Narkisim" w:cs="Narkisim"/>
        </w:rPr>
      </w:pPr>
      <w:r w:rsidRPr="0014306B">
        <w:rPr>
          <w:rFonts w:ascii="Narkisim" w:hAnsi="Narkisim" w:cs="Narkisim"/>
          <w:u w:val="single"/>
          <w:rtl/>
        </w:rPr>
        <w:t>בא"ד [בסו"ד] ואותם אתרוגים הבאים לפנינו ירוקים ככרתי וכו' כשחוזרים למראה שאר אתרוגים וכו' דודאי גמר פריים</w:t>
      </w:r>
      <w:r w:rsidRPr="0014306B">
        <w:rPr>
          <w:rStyle w:val="ac"/>
          <w:rFonts w:ascii="Narkisim" w:hAnsi="Narkisim" w:cs="Narkisim"/>
          <w:u w:val="single"/>
          <w:rtl/>
        </w:rPr>
        <w:footnoteReference w:id="203"/>
      </w:r>
      <w:r w:rsidRPr="0014306B">
        <w:rPr>
          <w:rFonts w:ascii="Narkisim" w:hAnsi="Narkisim" w:cs="Narkisim"/>
          <w:u w:val="single"/>
          <w:rtl/>
        </w:rPr>
        <w:t>.</w:t>
      </w:r>
      <w:r w:rsidRPr="0014306B">
        <w:rPr>
          <w:rFonts w:ascii="Narkisim" w:hAnsi="Narkisim" w:cs="Narkisim"/>
          <w:rtl/>
        </w:rPr>
        <w:t xml:space="preserve"> וכ"פ ה</w:t>
      </w:r>
      <w:r w:rsidRPr="0014306B">
        <w:rPr>
          <w:rFonts w:ascii="Narkisim" w:hAnsi="Narkisim" w:cs="Narkisim"/>
          <w:b/>
          <w:bCs/>
          <w:rtl/>
        </w:rPr>
        <w:t>שו"ע</w:t>
      </w:r>
      <w:r w:rsidRPr="0014306B">
        <w:rPr>
          <w:rFonts w:ascii="Narkisim" w:hAnsi="Narkisim" w:cs="Narkisim"/>
          <w:rtl/>
        </w:rPr>
        <w:t xml:space="preserve"> </w:t>
      </w:r>
      <w:r w:rsidRPr="0014306B">
        <w:rPr>
          <w:rFonts w:ascii="Narkisim" w:hAnsi="Narkisim" w:cs="Narkisim"/>
          <w:szCs w:val="20"/>
          <w:rtl/>
        </w:rPr>
        <w:t>(תרמח כא</w:t>
      </w:r>
      <w:r w:rsidRPr="0014306B">
        <w:rPr>
          <w:rStyle w:val="ac"/>
          <w:rFonts w:ascii="Narkisim" w:hAnsi="Narkisim" w:cs="Narkisim"/>
          <w:szCs w:val="20"/>
          <w:rtl/>
        </w:rPr>
        <w:footnoteReference w:id="204"/>
      </w:r>
      <w:r w:rsidRPr="0014306B">
        <w:rPr>
          <w:rFonts w:ascii="Narkisim" w:hAnsi="Narkisim" w:cs="Narkisim"/>
          <w:rtl/>
        </w:rPr>
        <w:t>). אבל ה</w:t>
      </w:r>
      <w:r w:rsidRPr="0014306B">
        <w:rPr>
          <w:rFonts w:ascii="Narkisim" w:hAnsi="Narkisim" w:cs="Narkisim"/>
          <w:b/>
          <w:bCs/>
          <w:rtl/>
        </w:rPr>
        <w:t>ב"ח</w:t>
      </w:r>
      <w:r w:rsidRPr="0014306B">
        <w:rPr>
          <w:rFonts w:ascii="Narkisim" w:hAnsi="Narkisim" w:cs="Narkisim"/>
          <w:rtl/>
        </w:rPr>
        <w:t xml:space="preserve"> כתב דבעינן שיחזור למראה אתרוג, דהא אינו הדר. וה</w:t>
      </w:r>
      <w:r w:rsidRPr="0014306B">
        <w:rPr>
          <w:rFonts w:ascii="Narkisim" w:hAnsi="Narkisim" w:cs="Narkisim"/>
          <w:b/>
          <w:bCs/>
          <w:rtl/>
        </w:rPr>
        <w:t>ט"ז</w:t>
      </w:r>
      <w:r w:rsidRPr="0014306B">
        <w:rPr>
          <w:rFonts w:ascii="Narkisim" w:hAnsi="Narkisim" w:cs="Narkisim"/>
          <w:rtl/>
        </w:rPr>
        <w:t xml:space="preserve"> (תרמח יח) ו</w:t>
      </w:r>
      <w:r w:rsidRPr="0014306B">
        <w:rPr>
          <w:rFonts w:ascii="Narkisim" w:hAnsi="Narkisim" w:cs="Narkisim"/>
          <w:b/>
          <w:bCs/>
          <w:rtl/>
        </w:rPr>
        <w:t>מג"א</w:t>
      </w:r>
      <w:r w:rsidRPr="0014306B">
        <w:rPr>
          <w:rFonts w:ascii="Narkisim" w:hAnsi="Narkisim" w:cs="Narkisim"/>
          <w:rtl/>
        </w:rPr>
        <w:t xml:space="preserve"> (כג) הביאו דתוס' הכשירו אפי' קודם שחזר [דאל"כ פשיטא]. והט"ז ביאר דאף לדידן דקי"ל פסול הדר, מסרו הכתוב לחכמים, ואין לנו לומר דאינו הדר אלא מה ששנו לנו.</w:t>
      </w:r>
    </w:p>
    <w:p w14:paraId="11DC86FF" w14:textId="77777777" w:rsidR="002C2110" w:rsidRPr="0014306B" w:rsidRDefault="00000000" w:rsidP="0014306B">
      <w:pPr>
        <w:pStyle w:val="a7"/>
        <w:bidi/>
        <w:rPr>
          <w:rFonts w:ascii="Narkisim" w:hAnsi="Narkisim"/>
        </w:rPr>
      </w:pPr>
      <w:r w:rsidRPr="0014306B">
        <w:rPr>
          <w:rFonts w:ascii="Narkisim" w:hAnsi="Narkisim"/>
          <w:rtl/>
        </w:rPr>
        <w:t>ודעת ה</w:t>
      </w:r>
      <w:r w:rsidRPr="0014306B">
        <w:rPr>
          <w:rFonts w:ascii="Narkisim" w:hAnsi="Narkisim"/>
          <w:b/>
          <w:bCs/>
          <w:rtl/>
        </w:rPr>
        <w:t>ב"ח</w:t>
      </w:r>
      <w:r w:rsidRPr="0014306B">
        <w:rPr>
          <w:rFonts w:ascii="Narkisim" w:hAnsi="Narkisim"/>
          <w:rtl/>
        </w:rPr>
        <w:t xml:space="preserve"> דהגמ' כאן [דהחסרון משום דלא גמר פריו] כר' יהודה, אבל להלכה פסול משום הדר, וכ"כ ה</w:t>
      </w:r>
      <w:r w:rsidRPr="0014306B">
        <w:rPr>
          <w:rFonts w:ascii="Narkisim" w:hAnsi="Narkisim"/>
          <w:b/>
          <w:bCs/>
          <w:rtl/>
        </w:rPr>
        <w:t>קרי"ס</w:t>
      </w:r>
      <w:r w:rsidRPr="0014306B">
        <w:rPr>
          <w:rFonts w:ascii="Narkisim" w:hAnsi="Narkisim"/>
          <w:rtl/>
        </w:rPr>
        <w:t xml:space="preserve"> (ח) דירוק פסול דאינו הדר.</w:t>
      </w:r>
    </w:p>
    <w:p w14:paraId="54338D19"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בית מאיר</w:t>
      </w:r>
      <w:r w:rsidRPr="0014306B">
        <w:rPr>
          <w:rFonts w:ascii="Narkisim" w:hAnsi="Narkisim"/>
          <w:rtl/>
        </w:rPr>
        <w:t xml:space="preserve"> הביא דאף המנומר בירוק נחשב 'גוונים פוסלים' (ע' לקמן). וה</w:t>
      </w:r>
      <w:r w:rsidRPr="0014306B">
        <w:rPr>
          <w:rFonts w:ascii="Narkisim" w:hAnsi="Narkisim"/>
          <w:b/>
          <w:bCs/>
          <w:rtl/>
        </w:rPr>
        <w:t>חזו"א</w:t>
      </w:r>
      <w:r w:rsidRPr="0014306B">
        <w:rPr>
          <w:rFonts w:ascii="Narkisim" w:hAnsi="Narkisim"/>
          <w:rtl/>
        </w:rPr>
        <w:t xml:space="preserve"> (קמח ג) דחה דמ"מ אינו עיקר מראה אתרוג.</w:t>
      </w:r>
    </w:p>
    <w:p w14:paraId="58B8D537" w14:textId="77777777" w:rsidR="002C2110" w:rsidRPr="0014306B" w:rsidRDefault="00000000" w:rsidP="0014306B">
      <w:pPr>
        <w:bidi/>
        <w:rPr>
          <w:rFonts w:ascii="Narkisim" w:hAnsi="Narkisim" w:cs="Narkisim"/>
        </w:rPr>
      </w:pPr>
      <w:r w:rsidRPr="0014306B">
        <w:rPr>
          <w:rFonts w:ascii="Narkisim" w:hAnsi="Narkisim" w:cs="Narkisim"/>
          <w:u w:val="single"/>
          <w:rtl/>
        </w:rPr>
        <w:t>ת"ש שיעור אתרוג הקטן וכו' משום דלא גמר פירא</w:t>
      </w:r>
      <w:r w:rsidRPr="0014306B">
        <w:rPr>
          <w:rStyle w:val="ac"/>
          <w:rFonts w:ascii="Narkisim" w:hAnsi="Narkisim" w:cs="Narkisim"/>
          <w:rtl/>
        </w:rPr>
        <w:footnoteReference w:id="205"/>
      </w:r>
      <w:r w:rsidRPr="0014306B">
        <w:rPr>
          <w:rFonts w:ascii="Narkisim" w:hAnsi="Narkisim" w:cs="Narkisim"/>
          <w:rtl/>
        </w:rPr>
        <w:t>. בפשוטו כ"ה למסקנא דאתרוג קטן פסול משום דלא גמר פירא, ואינו מהלכות 'שיעורים'</w:t>
      </w:r>
      <w:r w:rsidRPr="0014306B">
        <w:rPr>
          <w:rStyle w:val="ac"/>
          <w:rFonts w:ascii="Narkisim" w:hAnsi="Narkisim" w:cs="Narkisim"/>
          <w:rtl/>
        </w:rPr>
        <w:footnoteReference w:id="206"/>
      </w:r>
      <w:r w:rsidRPr="0014306B">
        <w:rPr>
          <w:rFonts w:ascii="Narkisim" w:hAnsi="Narkisim" w:cs="Narkisim"/>
          <w:rtl/>
        </w:rPr>
        <w:t>. אבל ה</w:t>
      </w:r>
      <w:r w:rsidRPr="0014306B">
        <w:rPr>
          <w:rFonts w:ascii="Narkisim" w:hAnsi="Narkisim" w:cs="Narkisim"/>
          <w:b/>
          <w:bCs/>
          <w:rtl/>
        </w:rPr>
        <w:t>טור</w:t>
      </w:r>
      <w:r w:rsidRPr="0014306B">
        <w:rPr>
          <w:rFonts w:ascii="Narkisim" w:hAnsi="Narkisim" w:cs="Narkisim"/>
          <w:rtl/>
        </w:rPr>
        <w:t xml:space="preserve"> </w:t>
      </w:r>
      <w:r w:rsidRPr="0014306B">
        <w:rPr>
          <w:rFonts w:ascii="Narkisim" w:hAnsi="Narkisim" w:cs="Narkisim"/>
          <w:szCs w:val="20"/>
          <w:rtl/>
        </w:rPr>
        <w:t>(תרמט, הו' ב</w:t>
      </w:r>
      <w:r w:rsidRPr="0014306B">
        <w:rPr>
          <w:rFonts w:ascii="Narkisim" w:hAnsi="Narkisim" w:cs="Narkisim"/>
          <w:b/>
          <w:bCs/>
          <w:szCs w:val="20"/>
          <w:rtl/>
        </w:rPr>
        <w:t>מג"א</w:t>
      </w:r>
      <w:r w:rsidRPr="0014306B">
        <w:rPr>
          <w:rFonts w:ascii="Narkisim" w:hAnsi="Narkisim" w:cs="Narkisim"/>
          <w:szCs w:val="20"/>
          <w:rtl/>
        </w:rPr>
        <w:t xml:space="preserve"> כז)</w:t>
      </w:r>
      <w:r w:rsidRPr="0014306B">
        <w:rPr>
          <w:rFonts w:ascii="Narkisim" w:hAnsi="Narkisim" w:cs="Narkisim"/>
          <w:rtl/>
        </w:rPr>
        <w:t xml:space="preserve"> כתב דאתרוג החסר [בשאר ימים], צריך שישאר באתרוג שיעור [כביצה]. </w:t>
      </w:r>
      <w:r w:rsidRPr="0014306B">
        <w:rPr>
          <w:rFonts w:ascii="Narkisim" w:hAnsi="Narkisim" w:cs="Narkisim"/>
          <w:szCs w:val="20"/>
          <w:rtl/>
        </w:rPr>
        <w:t xml:space="preserve">(וכ"כ </w:t>
      </w:r>
      <w:r w:rsidRPr="0014306B">
        <w:rPr>
          <w:rFonts w:ascii="Narkisim" w:hAnsi="Narkisim" w:cs="Narkisim"/>
          <w:b/>
          <w:bCs/>
          <w:szCs w:val="20"/>
          <w:rtl/>
        </w:rPr>
        <w:t>תוס</w:t>
      </w:r>
      <w:r w:rsidRPr="0014306B">
        <w:rPr>
          <w:rFonts w:ascii="Narkisim" w:hAnsi="Narkisim" w:cs="Narkisim"/>
          <w:szCs w:val="20"/>
          <w:rtl/>
        </w:rPr>
        <w:t>' לקמן מו:)</w:t>
      </w:r>
      <w:r w:rsidRPr="0014306B">
        <w:rPr>
          <w:rFonts w:ascii="Narkisim" w:hAnsi="Narkisim" w:cs="Narkisim"/>
          <w:rtl/>
        </w:rPr>
        <w:t>.</w:t>
      </w:r>
    </w:p>
    <w:p w14:paraId="45D896B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פרמ"ג</w:t>
      </w:r>
      <w:r w:rsidRPr="0014306B">
        <w:rPr>
          <w:rFonts w:ascii="Narkisim" w:hAnsi="Narkisim"/>
          <w:rtl/>
        </w:rPr>
        <w:t xml:space="preserve"> (מ"ז ס"ס תרמח) תמה</w:t>
      </w:r>
      <w:r w:rsidRPr="0014306B">
        <w:rPr>
          <w:rStyle w:val="ac"/>
          <w:rFonts w:ascii="Narkisim" w:hAnsi="Narkisim"/>
          <w:rtl/>
        </w:rPr>
        <w:footnoteReference w:id="207"/>
      </w:r>
      <w:r w:rsidRPr="0014306B">
        <w:rPr>
          <w:rFonts w:ascii="Narkisim" w:hAnsi="Narkisim"/>
          <w:rtl/>
        </w:rPr>
        <w:t xml:space="preserve"> דמבואר בסוגיין דהטעם משום דלא נגמר פריו, ואינו דין שיעור</w:t>
      </w:r>
      <w:r w:rsidRPr="0014306B">
        <w:rPr>
          <w:rStyle w:val="ac"/>
          <w:rFonts w:ascii="Narkisim" w:hAnsi="Narkisim"/>
          <w:rtl/>
        </w:rPr>
        <w:footnoteReference w:id="208"/>
      </w:r>
      <w:r w:rsidRPr="0014306B">
        <w:rPr>
          <w:rFonts w:ascii="Narkisim" w:hAnsi="Narkisim"/>
          <w:rtl/>
        </w:rPr>
        <w:t xml:space="preserve">. </w:t>
      </w:r>
      <w:r w:rsidRPr="0014306B">
        <w:rPr>
          <w:rFonts w:ascii="Narkisim" w:hAnsi="Narkisim"/>
          <w:szCs w:val="20"/>
          <w:rtl/>
        </w:rPr>
        <w:t xml:space="preserve">(וכה"ק </w:t>
      </w:r>
      <w:r w:rsidRPr="0014306B">
        <w:rPr>
          <w:rFonts w:ascii="Narkisim" w:hAnsi="Narkisim"/>
          <w:b/>
          <w:bCs/>
          <w:szCs w:val="20"/>
          <w:rtl/>
        </w:rPr>
        <w:t>רע"א</w:t>
      </w:r>
      <w:r w:rsidRPr="0014306B">
        <w:rPr>
          <w:rFonts w:ascii="Narkisim" w:hAnsi="Narkisim"/>
          <w:szCs w:val="20"/>
          <w:rtl/>
        </w:rPr>
        <w:t xml:space="preserve"> בגליון השו"ע שם</w:t>
      </w:r>
      <w:r w:rsidRPr="0014306B">
        <w:rPr>
          <w:rStyle w:val="ac"/>
          <w:rFonts w:ascii="Narkisim" w:hAnsi="Narkisim"/>
          <w:szCs w:val="20"/>
          <w:rtl/>
        </w:rPr>
        <w:footnoteReference w:id="209"/>
      </w:r>
      <w:r w:rsidRPr="0014306B">
        <w:rPr>
          <w:rFonts w:ascii="Narkisim" w:hAnsi="Narkisim"/>
          <w:szCs w:val="20"/>
          <w:rtl/>
        </w:rPr>
        <w:t>).</w:t>
      </w:r>
      <w:r w:rsidRPr="0014306B">
        <w:rPr>
          <w:rFonts w:ascii="Narkisim" w:hAnsi="Narkisim"/>
          <w:rtl/>
        </w:rPr>
        <w:t xml:space="preserve"> וה</w:t>
      </w:r>
      <w:r w:rsidRPr="0014306B">
        <w:rPr>
          <w:rFonts w:ascii="Narkisim" w:hAnsi="Narkisim"/>
          <w:b/>
          <w:bCs/>
          <w:rtl/>
        </w:rPr>
        <w:t>פרמ"ג</w:t>
      </w:r>
      <w:r w:rsidRPr="0014306B">
        <w:rPr>
          <w:rFonts w:ascii="Narkisim" w:hAnsi="Narkisim"/>
          <w:rtl/>
        </w:rPr>
        <w:t xml:space="preserve"> סיים דצ"ע לומר דבעי שיעור אף משום הדר, דמנלן הא. </w:t>
      </w:r>
      <w:r w:rsidRPr="0014306B">
        <w:rPr>
          <w:rFonts w:ascii="Narkisim" w:hAnsi="Narkisim"/>
          <w:szCs w:val="20"/>
          <w:rtl/>
        </w:rPr>
        <w:t>ועוה"ק ה</w:t>
      </w:r>
      <w:r w:rsidRPr="0014306B">
        <w:rPr>
          <w:rFonts w:ascii="Narkisim" w:hAnsi="Narkisim"/>
          <w:b/>
          <w:bCs/>
          <w:szCs w:val="20"/>
          <w:rtl/>
        </w:rPr>
        <w:t>אבני נזר</w:t>
      </w:r>
      <w:r w:rsidRPr="0014306B">
        <w:rPr>
          <w:rFonts w:ascii="Narkisim" w:hAnsi="Narkisim"/>
          <w:szCs w:val="20"/>
          <w:rtl/>
        </w:rPr>
        <w:t xml:space="preserve"> (תפב) דלר' מאיר סגי כאגוז להחשב הדר. ול"מ מאן דפליג עליו בזה.</w:t>
      </w:r>
      <w:r w:rsidRPr="0014306B">
        <w:rPr>
          <w:rFonts w:ascii="Narkisim" w:hAnsi="Narkisim"/>
          <w:rtl/>
        </w:rPr>
        <w:t xml:space="preserve"> </w:t>
      </w:r>
      <w:r w:rsidRPr="0014306B">
        <w:rPr>
          <w:rFonts w:ascii="Narkisim" w:hAnsi="Narkisim"/>
          <w:rtl/>
        </w:rPr>
        <w:lastRenderedPageBreak/>
        <w:t>אבל ה</w:t>
      </w:r>
      <w:r w:rsidRPr="0014306B">
        <w:rPr>
          <w:rFonts w:ascii="Narkisim" w:hAnsi="Narkisim"/>
          <w:b/>
          <w:bCs/>
          <w:rtl/>
        </w:rPr>
        <w:t>בכור"י</w:t>
      </w:r>
      <w:r w:rsidRPr="0014306B">
        <w:rPr>
          <w:rFonts w:ascii="Narkisim" w:hAnsi="Narkisim"/>
          <w:rtl/>
        </w:rPr>
        <w:t xml:space="preserve"> (תרמח מט) כתב דלהלכה הוה מטעם הדר ושיעור. </w:t>
      </w:r>
      <w:r w:rsidRPr="0014306B">
        <w:rPr>
          <w:rFonts w:ascii="Narkisim" w:hAnsi="Narkisim"/>
          <w:szCs w:val="20"/>
          <w:rtl/>
        </w:rPr>
        <w:t xml:space="preserve">[והביא לזה מקור דברי הב"ח (הנ"ל) גבי ירוק. אמנם שאר </w:t>
      </w:r>
      <w:r w:rsidRPr="0014306B">
        <w:rPr>
          <w:rFonts w:ascii="Narkisim" w:hAnsi="Narkisim"/>
          <w:b/>
          <w:bCs/>
          <w:szCs w:val="20"/>
          <w:rtl/>
        </w:rPr>
        <w:t>פוסקים</w:t>
      </w:r>
      <w:r w:rsidRPr="0014306B">
        <w:rPr>
          <w:rFonts w:ascii="Narkisim" w:hAnsi="Narkisim"/>
          <w:szCs w:val="20"/>
          <w:rtl/>
        </w:rPr>
        <w:t xml:space="preserve"> לא נקטו כן בירוק</w:t>
      </w:r>
      <w:r w:rsidRPr="0014306B">
        <w:rPr>
          <w:rStyle w:val="ac"/>
          <w:rFonts w:ascii="Narkisim" w:hAnsi="Narkisim"/>
          <w:szCs w:val="20"/>
          <w:rtl/>
        </w:rPr>
        <w:footnoteReference w:id="210"/>
      </w:r>
      <w:r w:rsidRPr="0014306B">
        <w:rPr>
          <w:rFonts w:ascii="Narkisim" w:hAnsi="Narkisim"/>
          <w:szCs w:val="20"/>
          <w:rtl/>
        </w:rPr>
        <w:t>].</w:t>
      </w:r>
    </w:p>
    <w:p w14:paraId="211ACE5D"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(לעיל ל. סוד"ה משום)</w:t>
      </w:r>
      <w:r w:rsidRPr="0014306B">
        <w:rPr>
          <w:rFonts w:ascii="Narkisim" w:hAnsi="Narkisim" w:cs="Narkisim"/>
          <w:rtl/>
        </w:rPr>
        <w:t xml:space="preserve"> כת' דהא דאמרי' דאתרוג מיכתת שיעוריה, משום דבעי שיעור אגוז או כביצה. ואף למש"כ הגמ' משום דלא גמר פירא, מ"מ בעינן מינכר לקיחתה</w:t>
      </w:r>
      <w:r w:rsidRPr="0014306B">
        <w:rPr>
          <w:rStyle w:val="ac"/>
          <w:rFonts w:ascii="Narkisim" w:hAnsi="Narkisim" w:cs="Narkisim"/>
          <w:rtl/>
        </w:rPr>
        <w:footnoteReference w:id="211"/>
      </w:r>
      <w:r w:rsidRPr="0014306B">
        <w:rPr>
          <w:rFonts w:ascii="Narkisim" w:hAnsi="Narkisim" w:cs="Narkisim"/>
          <w:rtl/>
        </w:rPr>
        <w:t xml:space="preserve">. </w:t>
      </w:r>
      <w:r w:rsidRPr="0014306B">
        <w:rPr>
          <w:rFonts w:ascii="Narkisim" w:hAnsi="Narkisim" w:cs="Narkisim"/>
          <w:szCs w:val="20"/>
          <w:rtl/>
        </w:rPr>
        <w:t>[וכדאי' לקמן לה. דמש"ה ל"מ פלפלין</w:t>
      </w:r>
      <w:r w:rsidRPr="0014306B">
        <w:rPr>
          <w:rStyle w:val="ac"/>
          <w:rFonts w:ascii="Narkisim" w:hAnsi="Narkisim" w:cs="Narkisim"/>
          <w:szCs w:val="20"/>
          <w:rtl/>
        </w:rPr>
        <w:footnoteReference w:id="212"/>
      </w:r>
      <w:r w:rsidRPr="0014306B">
        <w:rPr>
          <w:rFonts w:ascii="Narkisim" w:hAnsi="Narkisim" w:cs="Narkisim"/>
          <w:szCs w:val="20"/>
          <w:rtl/>
        </w:rPr>
        <w:t>]</w:t>
      </w:r>
      <w:r w:rsidRPr="0014306B">
        <w:rPr>
          <w:rFonts w:ascii="Narkisim" w:hAnsi="Narkisim" w:cs="Narkisim"/>
          <w:rtl/>
        </w:rPr>
        <w:t>. אבל ה</w:t>
      </w:r>
      <w:r w:rsidRPr="0014306B">
        <w:rPr>
          <w:rFonts w:ascii="Narkisim" w:hAnsi="Narkisim" w:cs="Narkisim"/>
          <w:b/>
          <w:bCs/>
          <w:rtl/>
        </w:rPr>
        <w:t>רא"ש</w:t>
      </w:r>
      <w:r w:rsidRPr="0014306B">
        <w:rPr>
          <w:rFonts w:ascii="Narkisim" w:hAnsi="Narkisim" w:cs="Narkisim"/>
          <w:rtl/>
        </w:rPr>
        <w:t xml:space="preserve"> </w:t>
      </w:r>
      <w:r w:rsidRPr="0014306B">
        <w:rPr>
          <w:rFonts w:ascii="Narkisim" w:hAnsi="Narkisim" w:cs="Narkisim"/>
          <w:szCs w:val="20"/>
          <w:rtl/>
        </w:rPr>
        <w:t>(לקמן לה. טו)</w:t>
      </w:r>
      <w:r w:rsidRPr="0014306B">
        <w:rPr>
          <w:rFonts w:ascii="Narkisim" w:hAnsi="Narkisim" w:cs="Narkisim"/>
          <w:rtl/>
        </w:rPr>
        <w:t xml:space="preserve"> פי' דדעת הרמב"ם [עי"ש] דבאתרוג לא נאמר דמיכתת שיעורו באתרוג, דלא בעי שיעור אלא שיהא גמר פירא [וכ'יש ספרים' בתוס' הנ"ל]. והרא"ש חלק דבעי שיעור שיהא מינכר לקיחתה.</w:t>
      </w:r>
    </w:p>
    <w:p w14:paraId="1C6B7E22" w14:textId="77777777" w:rsidR="002C2110" w:rsidRPr="0014306B" w:rsidRDefault="00000000" w:rsidP="0014306B">
      <w:pPr>
        <w:pStyle w:val="aa"/>
        <w:bidi/>
        <w:rPr>
          <w:rFonts w:ascii="Narkisim" w:hAnsi="Narkisim"/>
        </w:rPr>
      </w:pPr>
      <w:r w:rsidRPr="0014306B">
        <w:rPr>
          <w:rFonts w:ascii="Narkisim" w:hAnsi="Narkisim"/>
          <w:rtl/>
        </w:rPr>
        <w:t>ובהג' ה</w:t>
      </w:r>
      <w:r w:rsidRPr="0014306B">
        <w:rPr>
          <w:rFonts w:ascii="Narkisim" w:hAnsi="Narkisim"/>
          <w:b/>
          <w:bCs/>
          <w:rtl/>
        </w:rPr>
        <w:t>מהרש"ם</w:t>
      </w:r>
      <w:r w:rsidRPr="0014306B">
        <w:rPr>
          <w:rFonts w:ascii="Narkisim" w:hAnsi="Narkisim"/>
          <w:rtl/>
        </w:rPr>
        <w:t xml:space="preserve"> הביא עוד דה</w:t>
      </w:r>
      <w:r w:rsidRPr="0014306B">
        <w:rPr>
          <w:rFonts w:ascii="Narkisim" w:hAnsi="Narkisim"/>
          <w:b/>
          <w:bCs/>
          <w:rtl/>
        </w:rPr>
        <w:t>ריטב"א</w:t>
      </w:r>
      <w:r w:rsidRPr="0014306B">
        <w:rPr>
          <w:rFonts w:ascii="Narkisim" w:hAnsi="Narkisim"/>
          <w:rtl/>
        </w:rPr>
        <w:t xml:space="preserve"> (כט:) כתב דחסרון שיעור נחשב ד'אין שמו עליו' [ומשמע דהוה בכלל שיעורין הלממ"ס. ולא משום הדר, או גמר פירא].</w:t>
      </w:r>
    </w:p>
    <w:p w14:paraId="62D2A89B"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ביאו"ה</w:t>
      </w:r>
      <w:r w:rsidRPr="0014306B">
        <w:rPr>
          <w:rFonts w:ascii="Narkisim" w:hAnsi="Narkisim"/>
          <w:rtl/>
        </w:rPr>
        <w:t xml:space="preserve"> (תרמח כב ד"ה פחות) כתב דאף למש"כ ה</w:t>
      </w:r>
      <w:r w:rsidRPr="0014306B">
        <w:rPr>
          <w:rFonts w:ascii="Narkisim" w:hAnsi="Narkisim"/>
          <w:b/>
          <w:bCs/>
          <w:rtl/>
        </w:rPr>
        <w:t>חת"ס</w:t>
      </w:r>
      <w:r w:rsidRPr="0014306B">
        <w:rPr>
          <w:rFonts w:ascii="Narkisim" w:hAnsi="Narkisim"/>
          <w:rtl/>
        </w:rPr>
        <w:t xml:space="preserve"> דבזמנינו הביצים נתקטנו, מ"מ לענין שיעור אתרוג הכל לפי הזמן, דנגמר פירו</w:t>
      </w:r>
      <w:r w:rsidRPr="0014306B">
        <w:rPr>
          <w:rStyle w:val="ac"/>
          <w:rFonts w:ascii="Narkisim" w:hAnsi="Narkisim"/>
          <w:rtl/>
        </w:rPr>
        <w:footnoteReference w:id="213"/>
      </w:r>
      <w:r w:rsidRPr="0014306B">
        <w:rPr>
          <w:rFonts w:ascii="Narkisim" w:hAnsi="Narkisim"/>
          <w:rtl/>
        </w:rPr>
        <w:t>. אך כתב דלדברי הבכור"י (הנ"ל) בעינן שיעור כביצה, ומש"ה יהדר אחר אתרוג כשיעור ב' ביצים [כפי שנתקטנו הביצים].</w:t>
      </w:r>
    </w:p>
    <w:p w14:paraId="469B1C5F"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מהרי"ק</w:t>
      </w:r>
      <w:r w:rsidRPr="0014306B">
        <w:rPr>
          <w:rFonts w:ascii="Narkisim" w:hAnsi="Narkisim" w:cs="Narkisim"/>
          <w:rtl/>
        </w:rPr>
        <w:t xml:space="preserve"> (סב) כתב דבסוגיין קאי אהא דהשיעור מעכב. אבל מ"מ בעי לכתחילה שיעור כביצה להידור מצווה</w:t>
      </w:r>
      <w:r w:rsidRPr="0014306B">
        <w:rPr>
          <w:rStyle w:val="ac"/>
          <w:rFonts w:ascii="Narkisim" w:hAnsi="Narkisim" w:cs="Narkisim"/>
          <w:rtl/>
        </w:rPr>
        <w:footnoteReference w:id="214"/>
      </w:r>
      <w:r w:rsidRPr="0014306B">
        <w:rPr>
          <w:rFonts w:ascii="Narkisim" w:hAnsi="Narkisim" w:cs="Narkisim"/>
          <w:rtl/>
        </w:rPr>
        <w:t>.</w:t>
      </w:r>
    </w:p>
    <w:p w14:paraId="479C4F17" w14:textId="77777777" w:rsidR="002C2110" w:rsidRPr="0014306B" w:rsidRDefault="00000000" w:rsidP="0014306B">
      <w:pPr>
        <w:pStyle w:val="aa"/>
        <w:bidi/>
        <w:rPr>
          <w:rFonts w:ascii="Narkisim" w:hAnsi="Narkisim"/>
        </w:rPr>
      </w:pPr>
      <w:r w:rsidRPr="0014306B">
        <w:rPr>
          <w:rFonts w:ascii="Narkisim" w:hAnsi="Narkisim"/>
          <w:u w:val="single"/>
          <w:rtl/>
        </w:rPr>
        <w:t>תיובתא דרבא</w:t>
      </w:r>
      <w:r w:rsidRPr="0014306B">
        <w:rPr>
          <w:rFonts w:ascii="Narkisim" w:hAnsi="Narkisim"/>
          <w:rtl/>
        </w:rPr>
        <w:t>. ור' יהודה לא בעי הדר. ובפשוטו ר' יהודה פליג אכוליה פירקין [נקטם חזזית וכו']. וה</w:t>
      </w:r>
      <w:r w:rsidRPr="0014306B">
        <w:rPr>
          <w:rFonts w:ascii="Narkisim" w:hAnsi="Narkisim"/>
          <w:b/>
          <w:bCs/>
          <w:rtl/>
        </w:rPr>
        <w:t>ריטב"א</w:t>
      </w:r>
      <w:r w:rsidRPr="0014306B">
        <w:rPr>
          <w:rFonts w:ascii="Narkisim" w:hAnsi="Narkisim"/>
          <w:rtl/>
        </w:rPr>
        <w:t xml:space="preserve"> הק' דלא משמע דפליג בכולהו. וכתב דמודה ר' יהודה בכל הנך שאינם כברייתם, דלא חשיב שמו עליו. אבל כשהוא שלם כברייתו אלא שהוא יבש שמו עליו, ולא מיפסיל משום דאינו הדר. (וכ"כ הריטב"א כט:, וע"ע מש"כ לקמן לב.).</w:t>
      </w:r>
    </w:p>
    <w:p w14:paraId="5292F262" w14:textId="77777777" w:rsidR="002C2110" w:rsidRPr="0014306B" w:rsidRDefault="00000000" w:rsidP="0014306B">
      <w:pPr>
        <w:pStyle w:val="2"/>
        <w:bidi/>
        <w:rPr>
          <w:rFonts w:ascii="Narkisim" w:hAnsi="Narkisim"/>
        </w:rPr>
      </w:pPr>
      <w:r w:rsidRPr="0014306B">
        <w:rPr>
          <w:rFonts w:ascii="Narkisim" w:hAnsi="Narkisim"/>
          <w:rtl/>
        </w:rPr>
        <w:t>לולב של ע"ז – מיכתת שיעוריה</w:t>
      </w:r>
    </w:p>
    <w:p w14:paraId="6A6968F3" w14:textId="77777777" w:rsidR="002C2110" w:rsidRPr="0014306B" w:rsidRDefault="00000000" w:rsidP="0014306B">
      <w:pPr>
        <w:bidi/>
        <w:rPr>
          <w:rFonts w:ascii="Narkisim" w:hAnsi="Narkisim" w:cs="Narkisim"/>
        </w:rPr>
      </w:pPr>
      <w:r w:rsidRPr="0014306B">
        <w:rPr>
          <w:rFonts w:ascii="Narkisim" w:hAnsi="Narkisim" w:cs="Narkisim"/>
          <w:u w:val="single"/>
          <w:rtl/>
        </w:rPr>
        <w:t>רש"י ד"ה לולב</w:t>
      </w:r>
      <w:r w:rsidRPr="0014306B">
        <w:rPr>
          <w:rFonts w:ascii="Narkisim" w:hAnsi="Narkisim" w:cs="Narkisim"/>
          <w:rtl/>
        </w:rPr>
        <w:t>. ששימשו בו, א"נ שעבודתה להעבירה לפניו, או לזורקה בו. ה</w:t>
      </w:r>
      <w:r w:rsidRPr="0014306B">
        <w:rPr>
          <w:rFonts w:ascii="Narkisim" w:hAnsi="Narkisim" w:cs="Narkisim"/>
          <w:b/>
          <w:bCs/>
          <w:rtl/>
        </w:rPr>
        <w:t>כפו"ת</w:t>
      </w:r>
      <w:r w:rsidRPr="0014306B">
        <w:rPr>
          <w:rFonts w:ascii="Narkisim" w:hAnsi="Narkisim" w:cs="Narkisim"/>
          <w:rtl/>
        </w:rPr>
        <w:t xml:space="preserve"> ו</w:t>
      </w:r>
      <w:r w:rsidRPr="0014306B">
        <w:rPr>
          <w:rFonts w:ascii="Narkisim" w:hAnsi="Narkisim" w:cs="Narkisim"/>
          <w:b/>
          <w:bCs/>
          <w:rtl/>
        </w:rPr>
        <w:t>רש"ש</w:t>
      </w:r>
      <w:r w:rsidRPr="0014306B">
        <w:rPr>
          <w:rFonts w:ascii="Narkisim" w:hAnsi="Narkisim" w:cs="Narkisim"/>
          <w:rtl/>
        </w:rPr>
        <w:t xml:space="preserve"> הק' דבגמ' (ע"ז נ:) מבואר דזרק מקל לפני ע"ז אינו נחשב תקרובת, דבעי זריקה המשתברת</w:t>
      </w:r>
      <w:r w:rsidRPr="0014306B">
        <w:rPr>
          <w:rStyle w:val="ac"/>
          <w:rFonts w:ascii="Narkisim" w:hAnsi="Narkisim" w:cs="Narkisim"/>
          <w:rtl/>
        </w:rPr>
        <w:footnoteReference w:id="215"/>
      </w:r>
      <w:r w:rsidRPr="0014306B">
        <w:rPr>
          <w:rFonts w:ascii="Narkisim" w:hAnsi="Narkisim" w:cs="Narkisim"/>
          <w:rtl/>
        </w:rPr>
        <w:t xml:space="preserve">. </w:t>
      </w:r>
      <w:r w:rsidRPr="0014306B">
        <w:rPr>
          <w:rFonts w:ascii="Narkisim" w:hAnsi="Narkisim" w:cs="Narkisim"/>
          <w:szCs w:val="20"/>
          <w:rtl/>
        </w:rPr>
        <w:t>[דומיא דעבודת גבוה, דזריקת הדם מ'שתבר' ומתחלק הדם</w:t>
      </w:r>
      <w:r w:rsidRPr="0014306B">
        <w:rPr>
          <w:rStyle w:val="ac"/>
          <w:rFonts w:ascii="Narkisim" w:hAnsi="Narkisim" w:cs="Narkisim"/>
          <w:szCs w:val="20"/>
          <w:rtl/>
        </w:rPr>
        <w:footnoteReference w:id="216"/>
      </w:r>
      <w:r w:rsidRPr="0014306B">
        <w:rPr>
          <w:rFonts w:ascii="Narkisim" w:hAnsi="Narkisim" w:cs="Narkisim"/>
          <w:szCs w:val="20"/>
          <w:rtl/>
        </w:rPr>
        <w:t>].</w:t>
      </w:r>
      <w:r w:rsidRPr="0014306B">
        <w:rPr>
          <w:rFonts w:ascii="Narkisim" w:hAnsi="Narkisim" w:cs="Narkisim"/>
          <w:rtl/>
        </w:rPr>
        <w:t xml:space="preserve"> ועוה"ק דאין ביטול בתקרובת ע"ז [אף דנכרי].</w:t>
      </w:r>
    </w:p>
    <w:p w14:paraId="68EC19D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חזו"א</w:t>
      </w:r>
      <w:r w:rsidRPr="0014306B">
        <w:rPr>
          <w:rFonts w:ascii="Narkisim" w:hAnsi="Narkisim"/>
          <w:rtl/>
        </w:rPr>
        <w:t xml:space="preserve"> (יו"ד ס כ) תי' דדעת רש"י דמ"מ יש בו דין משמשי ע"ז ולא תקרובת, כיון דלא הוה זריקה משתברת. (וכ"כ ה</w:t>
      </w:r>
      <w:r w:rsidRPr="0014306B">
        <w:rPr>
          <w:rFonts w:ascii="Narkisim" w:hAnsi="Narkisim"/>
          <w:b/>
          <w:bCs/>
          <w:rtl/>
        </w:rPr>
        <w:t>חת"ס</w:t>
      </w:r>
      <w:r w:rsidRPr="0014306B">
        <w:rPr>
          <w:rFonts w:ascii="Narkisim" w:hAnsi="Narkisim"/>
          <w:rtl/>
        </w:rPr>
        <w:t>).</w:t>
      </w:r>
    </w:p>
    <w:p w14:paraId="44A7B4E7" w14:textId="77777777" w:rsidR="002C2110" w:rsidRPr="0014306B" w:rsidRDefault="00000000" w:rsidP="0014306B">
      <w:pPr>
        <w:pStyle w:val="aa"/>
        <w:bidi/>
        <w:rPr>
          <w:rFonts w:ascii="Narkisim" w:hAnsi="Narkisim"/>
        </w:rPr>
      </w:pPr>
      <w:r w:rsidRPr="0014306B">
        <w:rPr>
          <w:rFonts w:ascii="Narkisim" w:hAnsi="Narkisim"/>
          <w:u w:val="single"/>
          <w:rtl/>
        </w:rPr>
        <w:t>רש"י ד"ה ואם</w:t>
      </w:r>
      <w:r w:rsidRPr="0014306B">
        <w:rPr>
          <w:rFonts w:ascii="Narkisim" w:hAnsi="Narkisim"/>
          <w:rtl/>
        </w:rPr>
        <w:t>. דמצוות לאו ליהנות ניתנו [כדאמר רבא (ר"ה כח.), ורב הונא (שם) חלק], כלומר אין קיום מצוות הנאת הגוף, אלא עבודת עבד לרבו. וה</w:t>
      </w:r>
      <w:r w:rsidRPr="0014306B">
        <w:rPr>
          <w:rFonts w:ascii="Narkisim" w:hAnsi="Narkisim"/>
          <w:b/>
          <w:bCs/>
          <w:rtl/>
        </w:rPr>
        <w:t>ריטב"א</w:t>
      </w:r>
      <w:r w:rsidRPr="0014306B">
        <w:rPr>
          <w:rFonts w:ascii="Narkisim" w:hAnsi="Narkisim"/>
          <w:rtl/>
        </w:rPr>
        <w:t xml:space="preserve"> כתב דאע"ג דמיתהני דמקבל שכר</w:t>
      </w:r>
      <w:r w:rsidRPr="0014306B">
        <w:rPr>
          <w:rStyle w:val="ac"/>
          <w:rFonts w:ascii="Narkisim" w:hAnsi="Narkisim"/>
          <w:rtl/>
        </w:rPr>
        <w:footnoteReference w:id="217"/>
      </w:r>
      <w:r w:rsidRPr="0014306B">
        <w:rPr>
          <w:rFonts w:ascii="Narkisim" w:hAnsi="Narkisim"/>
          <w:rtl/>
        </w:rPr>
        <w:t xml:space="preserve"> לא נחשב שנהנה מאיסו"ה. דההנאה אינו מגופו של איסור, אלא שגורם לו הנאה וריוח ממקום אחר</w:t>
      </w:r>
      <w:r w:rsidRPr="0014306B">
        <w:rPr>
          <w:rStyle w:val="ac"/>
          <w:rFonts w:ascii="Narkisim" w:hAnsi="Narkisim"/>
          <w:rtl/>
        </w:rPr>
        <w:footnoteReference w:id="218"/>
      </w:r>
      <w:r w:rsidRPr="0014306B">
        <w:rPr>
          <w:rFonts w:ascii="Narkisim" w:hAnsi="Narkisim"/>
          <w:rtl/>
        </w:rPr>
        <w:t xml:space="preserve">. כדרך שאמרו (ר"ה שם) </w:t>
      </w:r>
      <w:r w:rsidRPr="0014306B">
        <w:rPr>
          <w:rFonts w:ascii="Narkisim" w:hAnsi="Narkisim"/>
          <w:rtl/>
        </w:rPr>
        <w:lastRenderedPageBreak/>
        <w:t>שטובל במקוה של איסו"ה, אף דנטהר מטומאתו</w:t>
      </w:r>
      <w:r w:rsidRPr="0014306B">
        <w:rPr>
          <w:rStyle w:val="ac"/>
          <w:rFonts w:ascii="Narkisim" w:hAnsi="Narkisim"/>
          <w:rtl/>
        </w:rPr>
        <w:footnoteReference w:id="219"/>
      </w:r>
      <w:r w:rsidRPr="0014306B">
        <w:rPr>
          <w:rFonts w:ascii="Narkisim" w:hAnsi="Narkisim"/>
          <w:rtl/>
        </w:rPr>
        <w:t>. וכ"כ ה</w:t>
      </w:r>
      <w:r w:rsidRPr="0014306B">
        <w:rPr>
          <w:rFonts w:ascii="Narkisim" w:hAnsi="Narkisim"/>
          <w:b/>
          <w:bCs/>
          <w:rtl/>
        </w:rPr>
        <w:t>ר"ן</w:t>
      </w:r>
      <w:r w:rsidRPr="0014306B">
        <w:rPr>
          <w:rFonts w:ascii="Narkisim" w:hAnsi="Narkisim"/>
          <w:rtl/>
        </w:rPr>
        <w:t xml:space="preserve"> (במשנה, יד. בדה"ר) שהנאה זו הוה גרמא בעלמא, דלא הוה מגופו.</w:t>
      </w:r>
    </w:p>
    <w:p w14:paraId="70D3E86B" w14:textId="77777777" w:rsidR="002C2110" w:rsidRPr="0014306B" w:rsidRDefault="00000000" w:rsidP="0014306B">
      <w:pPr>
        <w:bidi/>
        <w:rPr>
          <w:rFonts w:ascii="Narkisim" w:hAnsi="Narkisim" w:cs="Narkisim"/>
        </w:rPr>
      </w:pPr>
      <w:r w:rsidRPr="0014306B">
        <w:rPr>
          <w:rFonts w:ascii="Narkisim" w:hAnsi="Narkisim" w:cs="Narkisim"/>
          <w:u w:val="single"/>
          <w:rtl/>
        </w:rPr>
        <w:t>באשירה דמשה דכתותי מיכתת שעורו</w:t>
      </w:r>
      <w:r w:rsidRPr="0014306B">
        <w:rPr>
          <w:rFonts w:ascii="Narkisim" w:hAnsi="Narkisim" w:cs="Narkisim"/>
          <w:rtl/>
        </w:rPr>
        <w:t>. ב</w:t>
      </w:r>
      <w:r w:rsidRPr="0014306B">
        <w:rPr>
          <w:rFonts w:ascii="Narkisim" w:hAnsi="Narkisim" w:cs="Narkisim"/>
          <w:b/>
          <w:bCs/>
          <w:rtl/>
        </w:rPr>
        <w:t>רש"י</w:t>
      </w:r>
      <w:r w:rsidRPr="0014306B">
        <w:rPr>
          <w:rFonts w:ascii="Narkisim" w:hAnsi="Narkisim" w:cs="Narkisim"/>
          <w:rtl/>
        </w:rPr>
        <w:t xml:space="preserve"> </w:t>
      </w:r>
      <w:r w:rsidRPr="0014306B">
        <w:rPr>
          <w:rFonts w:ascii="Narkisim" w:hAnsi="Narkisim" w:cs="Narkisim"/>
          <w:szCs w:val="20"/>
          <w:rtl/>
        </w:rPr>
        <w:t>(ו</w:t>
      </w:r>
      <w:r w:rsidRPr="0014306B">
        <w:rPr>
          <w:rFonts w:ascii="Narkisim" w:hAnsi="Narkisim" w:cs="Narkisim"/>
          <w:b/>
          <w:bCs/>
          <w:szCs w:val="20"/>
          <w:rtl/>
        </w:rPr>
        <w:t>תוס'</w:t>
      </w:r>
      <w:r w:rsidRPr="0014306B">
        <w:rPr>
          <w:rFonts w:ascii="Narkisim" w:hAnsi="Narkisim" w:cs="Narkisim"/>
          <w:szCs w:val="20"/>
          <w:rtl/>
        </w:rPr>
        <w:t xml:space="preserve"> בפי' הא')</w:t>
      </w:r>
      <w:r w:rsidRPr="0014306B">
        <w:rPr>
          <w:rFonts w:ascii="Narkisim" w:hAnsi="Narkisim" w:cs="Narkisim"/>
          <w:rtl/>
        </w:rPr>
        <w:t xml:space="preserve"> מבואר דבלולב של ע"ז </w:t>
      </w:r>
      <w:r w:rsidRPr="0014306B">
        <w:rPr>
          <w:rFonts w:ascii="Narkisim" w:hAnsi="Narkisim" w:cs="Narkisim"/>
          <w:szCs w:val="20"/>
          <w:rtl/>
        </w:rPr>
        <w:t>[דנכרי]</w:t>
      </w:r>
      <w:r w:rsidRPr="0014306B">
        <w:rPr>
          <w:rFonts w:ascii="Narkisim" w:hAnsi="Narkisim" w:cs="Narkisim"/>
          <w:rtl/>
        </w:rPr>
        <w:t xml:space="preserve"> יצא, אף קודם ביטול. דכיון דמהני ביטול לא נחשב מיכתת שיעורו. ודעת </w:t>
      </w:r>
      <w:r w:rsidRPr="0014306B">
        <w:rPr>
          <w:rFonts w:ascii="Narkisim" w:hAnsi="Narkisim" w:cs="Narkisim"/>
          <w:b/>
          <w:bCs/>
          <w:rtl/>
        </w:rPr>
        <w:t xml:space="preserve">ר"ת </w:t>
      </w:r>
      <w:r w:rsidRPr="0014306B">
        <w:rPr>
          <w:rFonts w:ascii="Narkisim" w:hAnsi="Narkisim" w:cs="Narkisim"/>
          <w:rtl/>
        </w:rPr>
        <w:t>דאיירי שכבר ביטלו, ואפי' הכי אסור ליטלו דמאיס.</w:t>
      </w:r>
    </w:p>
    <w:p w14:paraId="0C883D4C"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רמב"ם</w:t>
      </w:r>
      <w:r w:rsidRPr="0014306B">
        <w:rPr>
          <w:rFonts w:ascii="Narkisim" w:hAnsi="Narkisim"/>
          <w:rtl/>
        </w:rPr>
        <w:t xml:space="preserve"> </w:t>
      </w:r>
      <w:r w:rsidRPr="0014306B">
        <w:rPr>
          <w:rFonts w:ascii="Narkisim" w:hAnsi="Narkisim"/>
          <w:szCs w:val="20"/>
          <w:rtl/>
        </w:rPr>
        <w:t>(ח א)</w:t>
      </w:r>
      <w:r w:rsidRPr="0014306B">
        <w:rPr>
          <w:rFonts w:ascii="Narkisim" w:hAnsi="Narkisim"/>
          <w:rtl/>
        </w:rPr>
        <w:t xml:space="preserve"> חילק דלולב של אשירה לא יצא, אבל לולב ע"ז יצא. </w:t>
      </w:r>
      <w:r w:rsidRPr="0014306B">
        <w:rPr>
          <w:rFonts w:ascii="Narkisim" w:hAnsi="Narkisim"/>
          <w:szCs w:val="20"/>
          <w:rtl/>
        </w:rPr>
        <w:t>[ולא חילק בין של ישראל לנכרי]</w:t>
      </w:r>
      <w:r w:rsidRPr="0014306B">
        <w:rPr>
          <w:rFonts w:ascii="Narkisim" w:hAnsi="Narkisim"/>
          <w:rtl/>
        </w:rPr>
        <w:t>. וה</w:t>
      </w:r>
      <w:r w:rsidRPr="0014306B">
        <w:rPr>
          <w:rFonts w:ascii="Narkisim" w:hAnsi="Narkisim"/>
          <w:b/>
          <w:bCs/>
          <w:rtl/>
        </w:rPr>
        <w:t>כס"מ</w:t>
      </w:r>
      <w:r w:rsidRPr="0014306B">
        <w:rPr>
          <w:rFonts w:ascii="Narkisim" w:hAnsi="Narkisim"/>
          <w:rtl/>
        </w:rPr>
        <w:t xml:space="preserve"> ביאר דהיינו אילן שנטעו מתחילה לאשירה, דמיכתת שיעוריה ומאיס למצווה. </w:t>
      </w:r>
      <w:r w:rsidRPr="0014306B">
        <w:rPr>
          <w:rFonts w:ascii="Narkisim" w:hAnsi="Narkisim"/>
          <w:szCs w:val="20"/>
          <w:rtl/>
        </w:rPr>
        <w:t>[ול"מ ביטול]</w:t>
      </w:r>
      <w:r w:rsidRPr="0014306B">
        <w:rPr>
          <w:rFonts w:ascii="Narkisim" w:hAnsi="Narkisim"/>
          <w:rtl/>
        </w:rPr>
        <w:t xml:space="preserve">. </w:t>
      </w:r>
      <w:r w:rsidRPr="0014306B">
        <w:rPr>
          <w:rFonts w:ascii="Narkisim" w:hAnsi="Narkisim"/>
          <w:szCs w:val="20"/>
          <w:rtl/>
        </w:rPr>
        <w:t>וה</w:t>
      </w:r>
      <w:r w:rsidRPr="0014306B">
        <w:rPr>
          <w:rFonts w:ascii="Narkisim" w:hAnsi="Narkisim"/>
          <w:b/>
          <w:bCs/>
          <w:szCs w:val="20"/>
          <w:rtl/>
        </w:rPr>
        <w:t>אחרונים</w:t>
      </w:r>
      <w:r w:rsidRPr="0014306B">
        <w:rPr>
          <w:rFonts w:ascii="Narkisim" w:hAnsi="Narkisim"/>
          <w:szCs w:val="20"/>
          <w:rtl/>
        </w:rPr>
        <w:t xml:space="preserve"> ביארו דס"ל דע"ז של ישראל דינו בקבורה, ומש"ה לא אמרי' דמיכתת שיעוריה. (ע' בסמוך).</w:t>
      </w:r>
    </w:p>
    <w:p w14:paraId="61A439CA" w14:textId="77777777" w:rsidR="002C2110" w:rsidRPr="0014306B" w:rsidRDefault="00000000" w:rsidP="0014306B">
      <w:pPr>
        <w:bidi/>
        <w:rPr>
          <w:rFonts w:ascii="Narkisim" w:hAnsi="Narkisim" w:cs="Narkisim"/>
        </w:rPr>
      </w:pPr>
      <w:r w:rsidRPr="0014306B">
        <w:rPr>
          <w:rFonts w:ascii="Narkisim" w:hAnsi="Narkisim" w:cs="Narkisim"/>
          <w:u w:val="single"/>
          <w:rtl/>
        </w:rPr>
        <w:t>כתותי מיכתת שיעורו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כיון דלשריפה קאי. וה</w:t>
      </w:r>
      <w:r w:rsidRPr="0014306B">
        <w:rPr>
          <w:rFonts w:ascii="Narkisim" w:hAnsi="Narkisim" w:cs="Narkisim"/>
          <w:b/>
          <w:bCs/>
          <w:rtl/>
        </w:rPr>
        <w:t>ריטב"א</w:t>
      </w:r>
      <w:r w:rsidRPr="0014306B">
        <w:rPr>
          <w:rFonts w:ascii="Narkisim" w:hAnsi="Narkisim" w:cs="Narkisim"/>
          <w:rtl/>
        </w:rPr>
        <w:t xml:space="preserve"> (במשנה כט:) ו</w:t>
      </w:r>
      <w:r w:rsidRPr="0014306B">
        <w:rPr>
          <w:rFonts w:ascii="Narkisim" w:hAnsi="Narkisim" w:cs="Narkisim"/>
          <w:b/>
          <w:bCs/>
          <w:rtl/>
        </w:rPr>
        <w:t>ר"ן</w:t>
      </w:r>
      <w:r w:rsidRPr="0014306B">
        <w:rPr>
          <w:rFonts w:ascii="Narkisim" w:hAnsi="Narkisim" w:cs="Narkisim"/>
          <w:rtl/>
        </w:rPr>
        <w:t xml:space="preserve"> כת' דמשום דעומד לישרף כשרוף דמי</w:t>
      </w:r>
      <w:r w:rsidRPr="0014306B">
        <w:rPr>
          <w:rStyle w:val="ac"/>
          <w:rFonts w:ascii="Narkisim" w:hAnsi="Narkisim" w:cs="Narkisim"/>
          <w:rtl/>
        </w:rPr>
        <w:footnoteReference w:id="220"/>
      </w:r>
      <w:r w:rsidRPr="0014306B">
        <w:rPr>
          <w:rFonts w:ascii="Narkisim" w:hAnsi="Narkisim" w:cs="Narkisim"/>
          <w:rtl/>
        </w:rPr>
        <w:t xml:space="preserve"> [והוה כאפר בעלמא]. ו</w:t>
      </w:r>
      <w:r w:rsidRPr="0014306B">
        <w:rPr>
          <w:rFonts w:ascii="Narkisim" w:hAnsi="Narkisim" w:cs="Narkisim"/>
          <w:b/>
          <w:bCs/>
          <w:rtl/>
        </w:rPr>
        <w:t>תוס</w:t>
      </w:r>
      <w:r w:rsidRPr="0014306B">
        <w:rPr>
          <w:rFonts w:ascii="Narkisim" w:hAnsi="Narkisim" w:cs="Narkisim"/>
          <w:rtl/>
        </w:rPr>
        <w:t>' (לקמן לה.) מבואר דדוקא בדבר שמצוותו בשריפה נאמר דמיכתת שיעוריה.</w:t>
      </w:r>
    </w:p>
    <w:p w14:paraId="7449E886"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(יבמות קד.) הק' דע"ז של ישראל [אשירה דמשה] טעון גניזה [קבורה], א"כ אינה עומדת לישרף.</w:t>
      </w:r>
      <w:r w:rsidRPr="0014306B">
        <w:rPr>
          <w:rFonts w:ascii="Narkisim" w:hAnsi="Narkisim" w:cs="Narkisim"/>
          <w:szCs w:val="20"/>
          <w:rtl/>
        </w:rPr>
        <w:t xml:space="preserve"> ובתי' הב' כת' דאיירי בע"ז של עכו"ם דעבדו לדעת ישראל, דדינו בשריפה ול"מ ביטול.</w:t>
      </w:r>
    </w:p>
    <w:p w14:paraId="526A5D55"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(יבמות בתי' הא') כת' דאף כשטעון גניזה אמרי' דאין לך מיכתת שיעורו גדול מזה</w:t>
      </w:r>
      <w:r w:rsidRPr="0014306B">
        <w:rPr>
          <w:rStyle w:val="ac"/>
          <w:rFonts w:ascii="Narkisim" w:hAnsi="Narkisim"/>
          <w:rtl/>
        </w:rPr>
        <w:footnoteReference w:id="221"/>
      </w:r>
      <w:r w:rsidRPr="0014306B">
        <w:rPr>
          <w:rFonts w:ascii="Narkisim" w:hAnsi="Narkisim"/>
          <w:rtl/>
        </w:rPr>
        <w:t>. [ולכאורה כוונתם דסוף סוף אין בזה חשיבות</w:t>
      </w:r>
      <w:r w:rsidRPr="0014306B">
        <w:rPr>
          <w:rStyle w:val="ac"/>
          <w:rFonts w:ascii="Narkisim" w:hAnsi="Narkisim"/>
          <w:rtl/>
        </w:rPr>
        <w:footnoteReference w:id="222"/>
      </w:r>
      <w:r w:rsidRPr="0014306B">
        <w:rPr>
          <w:rFonts w:ascii="Narkisim" w:hAnsi="Narkisim"/>
          <w:rtl/>
        </w:rPr>
        <w:t>, ואף שאינו עומד להאבד].</w:t>
      </w:r>
    </w:p>
    <w:p w14:paraId="558B5B12"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ריטב"א</w:t>
      </w:r>
      <w:r w:rsidRPr="0014306B">
        <w:rPr>
          <w:rFonts w:ascii="Narkisim" w:hAnsi="Narkisim" w:cs="Narkisim"/>
          <w:rtl/>
        </w:rPr>
        <w:t xml:space="preserve"> (כט: בסו"ד) כתב דכל העומד לישרף כשרוף, וכר' שמעון (מנחות קב: ועוד)</w:t>
      </w:r>
      <w:r w:rsidRPr="0014306B">
        <w:rPr>
          <w:rStyle w:val="ac"/>
          <w:rFonts w:ascii="Narkisim" w:hAnsi="Narkisim" w:cs="Narkisim"/>
          <w:rtl/>
        </w:rPr>
        <w:footnoteReference w:id="223"/>
      </w:r>
      <w:r w:rsidRPr="0014306B">
        <w:rPr>
          <w:rFonts w:ascii="Narkisim" w:hAnsi="Narkisim" w:cs="Narkisim"/>
          <w:rtl/>
        </w:rPr>
        <w:t xml:space="preserve">. אבל </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(סוטה כה: ד"ה לאו)</w:t>
      </w:r>
      <w:r w:rsidRPr="0014306B">
        <w:rPr>
          <w:rFonts w:ascii="Narkisim" w:hAnsi="Narkisim" w:cs="Narkisim"/>
          <w:rtl/>
        </w:rPr>
        <w:t xml:space="preserve"> כת' דל"ש למח' ר' שמעון</w:t>
      </w:r>
      <w:r w:rsidRPr="0014306B">
        <w:rPr>
          <w:rStyle w:val="ac"/>
          <w:rFonts w:ascii="Narkisim" w:hAnsi="Narkisim" w:cs="Narkisim"/>
          <w:rtl/>
        </w:rPr>
        <w:footnoteReference w:id="224"/>
      </w:r>
      <w:r w:rsidRPr="0014306B">
        <w:rPr>
          <w:rFonts w:ascii="Narkisim" w:hAnsi="Narkisim" w:cs="Narkisim"/>
          <w:rtl/>
        </w:rPr>
        <w:t xml:space="preserve"> ורבנן, דאפי' רבנן מודו דאיסור הנאה נחשב כעפרא דארעא, ואין שיעור. ותוס' הק' דא"כ האיך כלאי הכרם מטמא טומאת אוכלין בכביצה, הא ליכא שיעור</w:t>
      </w:r>
      <w:r w:rsidRPr="0014306B">
        <w:rPr>
          <w:rStyle w:val="ac"/>
          <w:rFonts w:ascii="Narkisim" w:hAnsi="Narkisim" w:cs="Narkisim"/>
          <w:rtl/>
        </w:rPr>
        <w:footnoteReference w:id="225"/>
      </w:r>
      <w:r w:rsidRPr="0014306B">
        <w:rPr>
          <w:rFonts w:ascii="Narkisim" w:hAnsi="Narkisim" w:cs="Narkisim"/>
          <w:rtl/>
        </w:rPr>
        <w:t>.</w:t>
      </w:r>
    </w:p>
    <w:p w14:paraId="5E31AF88"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ו</w:t>
      </w:r>
      <w:r w:rsidRPr="0014306B">
        <w:rPr>
          <w:rFonts w:ascii="Narkisim" w:hAnsi="Narkisim" w:cs="Narkisim"/>
          <w:b/>
          <w:bCs/>
          <w:rtl/>
        </w:rPr>
        <w:t>תוס</w:t>
      </w:r>
      <w:r w:rsidRPr="0014306B">
        <w:rPr>
          <w:rFonts w:ascii="Narkisim" w:hAnsi="Narkisim" w:cs="Narkisim"/>
          <w:rtl/>
        </w:rPr>
        <w:t>' (לעיל ל. ד"ה משום) הוסיפו דאתרוג נמי בעי שיעור [כזית וכביצה, דלקיחה חשובה]. דסברת מיכתת שיעורי שייך רק במידי דבעי שיעור</w:t>
      </w:r>
      <w:r w:rsidRPr="0014306B">
        <w:rPr>
          <w:rStyle w:val="ac"/>
          <w:rFonts w:ascii="Narkisim" w:hAnsi="Narkisim" w:cs="Narkisim"/>
          <w:rtl/>
        </w:rPr>
        <w:footnoteReference w:id="226"/>
      </w:r>
      <w:r w:rsidRPr="0014306B">
        <w:rPr>
          <w:rFonts w:ascii="Narkisim" w:hAnsi="Narkisim" w:cs="Narkisim"/>
          <w:rtl/>
        </w:rPr>
        <w:t>. וכן הביאו ה</w:t>
      </w:r>
      <w:r w:rsidRPr="0014306B">
        <w:rPr>
          <w:rFonts w:ascii="Narkisim" w:hAnsi="Narkisim" w:cs="Narkisim"/>
          <w:b/>
          <w:bCs/>
          <w:rtl/>
        </w:rPr>
        <w:t>ראשונים</w:t>
      </w:r>
      <w:r w:rsidRPr="0014306B">
        <w:rPr>
          <w:rFonts w:ascii="Narkisim" w:hAnsi="Narkisim" w:cs="Narkisim"/>
          <w:rtl/>
        </w:rPr>
        <w:t xml:space="preserve"> מהגמ' (עירובין פ:) דמיכתת שיעוריה נאמר רק בדבר התלוי בשיעור</w:t>
      </w:r>
      <w:r w:rsidRPr="0014306B">
        <w:rPr>
          <w:rStyle w:val="ac"/>
          <w:rFonts w:ascii="Narkisim" w:hAnsi="Narkisim" w:cs="Narkisim"/>
          <w:rtl/>
        </w:rPr>
        <w:footnoteReference w:id="227"/>
      </w:r>
      <w:r w:rsidRPr="0014306B">
        <w:rPr>
          <w:rFonts w:ascii="Narkisim" w:hAnsi="Narkisim" w:cs="Narkisim"/>
          <w:rtl/>
        </w:rPr>
        <w:t>.</w:t>
      </w:r>
    </w:p>
    <w:p w14:paraId="3327E71F" w14:textId="77777777" w:rsidR="002C2110" w:rsidRPr="0014306B" w:rsidRDefault="00000000" w:rsidP="0014306B">
      <w:pPr>
        <w:pStyle w:val="aa"/>
        <w:bidi/>
        <w:rPr>
          <w:rFonts w:ascii="Narkisim" w:hAnsi="Narkisim"/>
        </w:rPr>
      </w:pPr>
      <w:r w:rsidRPr="0014306B">
        <w:rPr>
          <w:rFonts w:ascii="Narkisim" w:hAnsi="Narkisim"/>
          <w:rtl/>
        </w:rPr>
        <w:t>דיש מ"ד (עירובין פ:) דמהני לחי מאשירה. [ולא אמרי' דמיכתת שיעוריה</w:t>
      </w:r>
      <w:r w:rsidRPr="0014306B">
        <w:rPr>
          <w:rStyle w:val="ac"/>
          <w:rFonts w:ascii="Narkisim" w:hAnsi="Narkisim"/>
          <w:rtl/>
        </w:rPr>
        <w:footnoteReference w:id="228"/>
      </w:r>
      <w:r w:rsidRPr="0014306B">
        <w:rPr>
          <w:rFonts w:ascii="Narkisim" w:hAnsi="Narkisim"/>
          <w:rtl/>
        </w:rPr>
        <w:t>]. ופ</w:t>
      </w:r>
      <w:r w:rsidRPr="0014306B">
        <w:rPr>
          <w:rFonts w:ascii="Narkisim" w:hAnsi="Narkisim"/>
          <w:b/>
          <w:bCs/>
          <w:rtl/>
        </w:rPr>
        <w:t>רש"י</w:t>
      </w:r>
      <w:r w:rsidRPr="0014306B">
        <w:rPr>
          <w:rFonts w:ascii="Narkisim" w:hAnsi="Narkisim"/>
          <w:rtl/>
        </w:rPr>
        <w:t xml:space="preserve"> דלחי אין לו שיעור לרחבו ועוביו. ו</w:t>
      </w:r>
      <w:r w:rsidRPr="0014306B">
        <w:rPr>
          <w:rFonts w:ascii="Narkisim" w:hAnsi="Narkisim"/>
          <w:b/>
          <w:bCs/>
          <w:rtl/>
        </w:rPr>
        <w:t>תוס</w:t>
      </w:r>
      <w:r w:rsidRPr="0014306B">
        <w:rPr>
          <w:rFonts w:ascii="Narkisim" w:hAnsi="Narkisim"/>
          <w:rtl/>
        </w:rPr>
        <w:t xml:space="preserve">' ביארו דכיון דלחי הוה שיעור זוטא לא החמירו בו. ועוד תי' (בשם </w:t>
      </w:r>
      <w:r w:rsidRPr="0014306B">
        <w:rPr>
          <w:rFonts w:ascii="Narkisim" w:hAnsi="Narkisim"/>
          <w:b/>
          <w:bCs/>
          <w:rtl/>
        </w:rPr>
        <w:t>ה"ר אברהם</w:t>
      </w:r>
      <w:r w:rsidRPr="0014306B">
        <w:rPr>
          <w:rFonts w:ascii="Narkisim" w:hAnsi="Narkisim"/>
          <w:rtl/>
        </w:rPr>
        <w:t>) אם היה מדבק הכתיתים לכותל הוה לחי. ואף דבלולב אמרי' דכמאן דליתא דמי, גבי לולב של מצווה החמירו.</w:t>
      </w:r>
    </w:p>
    <w:p w14:paraId="1CDA6DA0" w14:textId="77777777" w:rsidR="002C2110" w:rsidRPr="0014306B" w:rsidRDefault="00000000" w:rsidP="0014306B">
      <w:pPr>
        <w:pStyle w:val="a8"/>
        <w:bidi/>
        <w:rPr>
          <w:rFonts w:ascii="Narkisim" w:hAnsi="Narkisim"/>
        </w:rPr>
      </w:pPr>
      <w:r w:rsidRPr="0014306B">
        <w:rPr>
          <w:rFonts w:ascii="Narkisim" w:hAnsi="Narkisim"/>
          <w:rtl/>
        </w:rPr>
        <w:lastRenderedPageBreak/>
        <w:t>וה</w:t>
      </w:r>
      <w:r w:rsidRPr="0014306B">
        <w:rPr>
          <w:rFonts w:ascii="Narkisim" w:hAnsi="Narkisim"/>
          <w:b/>
          <w:bCs/>
          <w:rtl/>
        </w:rPr>
        <w:t>רמב"ם</w:t>
      </w:r>
      <w:r w:rsidRPr="0014306B">
        <w:rPr>
          <w:rFonts w:ascii="Narkisim" w:hAnsi="Narkisim"/>
          <w:rtl/>
        </w:rPr>
        <w:t xml:space="preserve"> (שבת יז יב) פסק דמהני לחי אשירה, דהלחי עוביו משהו</w:t>
      </w:r>
      <w:r w:rsidRPr="0014306B">
        <w:rPr>
          <w:rStyle w:val="ac"/>
          <w:rFonts w:ascii="Narkisim" w:hAnsi="Narkisim"/>
          <w:rtl/>
        </w:rPr>
        <w:footnoteReference w:id="229"/>
      </w:r>
      <w:r w:rsidRPr="0014306B">
        <w:rPr>
          <w:rFonts w:ascii="Narkisim" w:hAnsi="Narkisim"/>
          <w:rtl/>
        </w:rPr>
        <w:t>. וה</w:t>
      </w:r>
      <w:r w:rsidRPr="0014306B">
        <w:rPr>
          <w:rFonts w:ascii="Narkisim" w:hAnsi="Narkisim"/>
          <w:b/>
          <w:bCs/>
          <w:rtl/>
        </w:rPr>
        <w:t>ראב"ד</w:t>
      </w:r>
      <w:r w:rsidRPr="0014306B">
        <w:rPr>
          <w:rFonts w:ascii="Narkisim" w:hAnsi="Narkisim"/>
          <w:rtl/>
        </w:rPr>
        <w:t xml:space="preserve"> השיג דמ"מ בעי גובה י' [עי"ש]. וביאר דלחי מהני אף שהוא כקש נדף. [ולכן לא איכפ"ל דהוה מיכתת כאפר].</w:t>
      </w:r>
    </w:p>
    <w:p w14:paraId="02AC530B"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גר"ח</w:t>
      </w:r>
      <w:r w:rsidRPr="0014306B">
        <w:rPr>
          <w:rFonts w:ascii="Narkisim" w:hAnsi="Narkisim"/>
          <w:rtl/>
        </w:rPr>
        <w:t xml:space="preserve"> (שם) ביאר דבריהם דדוקא במידי דבעי 'שיעור' אמרי' דמיכתת שיעוריה. וגדר מיכתת לא נחשב דהוה 'כמי שאינו', אלא דאין לו חשיבות שיעור. ובזה הק' הראב"ד דאף לחי בעי 'שיעור' גובה. והגר"ח תי' סברת הרמב"ם דלא בעי שיעור גובה י' בעצם המחיצה, אלא דבעי שהרשות [בגובה י'] תהא מוקפת מחיצה</w:t>
      </w:r>
      <w:r w:rsidRPr="0014306B">
        <w:rPr>
          <w:rStyle w:val="ac"/>
          <w:rFonts w:ascii="Narkisim" w:hAnsi="Narkisim"/>
          <w:rtl/>
        </w:rPr>
        <w:footnoteReference w:id="230"/>
      </w:r>
      <w:r w:rsidRPr="0014306B">
        <w:rPr>
          <w:rFonts w:ascii="Narkisim" w:hAnsi="Narkisim"/>
          <w:rtl/>
        </w:rPr>
        <w:t>. וכיון דאינו דין שיעור בעצם המחיצה</w:t>
      </w:r>
      <w:r w:rsidRPr="0014306B">
        <w:rPr>
          <w:rStyle w:val="ac"/>
          <w:rFonts w:ascii="Narkisim" w:hAnsi="Narkisim"/>
          <w:rtl/>
        </w:rPr>
        <w:footnoteReference w:id="231"/>
      </w:r>
      <w:r w:rsidRPr="0014306B">
        <w:rPr>
          <w:rFonts w:ascii="Narkisim" w:hAnsi="Narkisim"/>
          <w:rtl/>
        </w:rPr>
        <w:t xml:space="preserve"> מהני אף בדבר שמיכתת שיעורו.</w:t>
      </w:r>
    </w:p>
    <w:p w14:paraId="27FA7E27" w14:textId="77777777" w:rsidR="002C2110" w:rsidRPr="0014306B" w:rsidRDefault="00000000" w:rsidP="0014306B">
      <w:pPr>
        <w:pStyle w:val="aa"/>
        <w:bidi/>
        <w:rPr>
          <w:rFonts w:ascii="Narkisim" w:hAnsi="Narkisim"/>
        </w:rPr>
      </w:pPr>
      <w:r w:rsidRPr="0014306B">
        <w:rPr>
          <w:rFonts w:ascii="Narkisim" w:hAnsi="Narkisim"/>
          <w:rtl/>
        </w:rPr>
        <w:t>ו</w:t>
      </w:r>
      <w:r w:rsidRPr="0014306B">
        <w:rPr>
          <w:rFonts w:ascii="Narkisim" w:hAnsi="Narkisim"/>
          <w:b/>
          <w:bCs/>
          <w:rtl/>
        </w:rPr>
        <w:t>רבינו מנוח</w:t>
      </w:r>
      <w:r w:rsidRPr="0014306B">
        <w:rPr>
          <w:rFonts w:ascii="Narkisim" w:hAnsi="Narkisim"/>
          <w:rtl/>
        </w:rPr>
        <w:t xml:space="preserve"> (ה כה) כתב (בשם ר' שמואל בר"ש) דאף מחיצות הסוכה והסכך כשירין מאשירה</w:t>
      </w:r>
      <w:r w:rsidRPr="0014306B">
        <w:rPr>
          <w:rStyle w:val="ac"/>
          <w:rFonts w:ascii="Narkisim" w:hAnsi="Narkisim"/>
          <w:rtl/>
        </w:rPr>
        <w:footnoteReference w:id="232"/>
      </w:r>
      <w:r w:rsidRPr="0014306B">
        <w:rPr>
          <w:rFonts w:ascii="Narkisim" w:hAnsi="Narkisim"/>
          <w:rtl/>
        </w:rPr>
        <w:t>. ו</w:t>
      </w:r>
      <w:r w:rsidRPr="0014306B">
        <w:rPr>
          <w:rFonts w:ascii="Narkisim" w:hAnsi="Narkisim"/>
          <w:b/>
          <w:bCs/>
          <w:rtl/>
        </w:rPr>
        <w:t>רבינו מנוח</w:t>
      </w:r>
      <w:r w:rsidRPr="0014306B">
        <w:rPr>
          <w:rFonts w:ascii="Narkisim" w:hAnsi="Narkisim"/>
          <w:rtl/>
        </w:rPr>
        <w:t xml:space="preserve"> כתב דבשלמא מחיצות אפי' עפר כשר, אבל סכך צריך לכה"פ שיעור טפח</w:t>
      </w:r>
      <w:r w:rsidRPr="0014306B">
        <w:rPr>
          <w:rStyle w:val="ac"/>
          <w:rFonts w:ascii="Narkisim" w:hAnsi="Narkisim"/>
          <w:rtl/>
        </w:rPr>
        <w:footnoteReference w:id="233"/>
      </w:r>
      <w:r w:rsidRPr="0014306B">
        <w:rPr>
          <w:rFonts w:ascii="Narkisim" w:hAnsi="Narkisim"/>
          <w:rtl/>
        </w:rPr>
        <w:t>. והוסיף דמי עדיף מהא דלעיל (יג.) דנתרי טרפייהו, וכן (יג:) כי יבשי מיפרכי.</w:t>
      </w:r>
    </w:p>
    <w:p w14:paraId="4FC657A4" w14:textId="77777777" w:rsidR="002C2110" w:rsidRPr="0014306B" w:rsidRDefault="00000000" w:rsidP="0014306B">
      <w:pPr>
        <w:bidi/>
        <w:rPr>
          <w:rFonts w:ascii="Narkisim" w:hAnsi="Narkisim" w:cs="Narkisim"/>
        </w:rPr>
      </w:pPr>
      <w:r w:rsidRPr="0014306B">
        <w:rPr>
          <w:rFonts w:ascii="Narkisim" w:hAnsi="Narkisim" w:cs="Narkisim"/>
          <w:u w:val="single"/>
          <w:rtl/>
        </w:rPr>
        <w:t>תוד"ה באשירה</w:t>
      </w:r>
      <w:r w:rsidRPr="0014306B">
        <w:rPr>
          <w:rFonts w:ascii="Narkisim" w:hAnsi="Narkisim" w:cs="Narkisim"/>
          <w:rtl/>
        </w:rPr>
        <w:t>. וא"ת ע"ז דנכרי נמי מדאגבהה קנייה, ונעשה של ישראל וכו'. אבל דעת ה</w:t>
      </w:r>
      <w:r w:rsidRPr="0014306B">
        <w:rPr>
          <w:rFonts w:ascii="Narkisim" w:hAnsi="Narkisim" w:cs="Narkisim"/>
          <w:b/>
          <w:bCs/>
          <w:rtl/>
        </w:rPr>
        <w:t>סמ"ג</w:t>
      </w:r>
      <w:r w:rsidRPr="0014306B">
        <w:rPr>
          <w:rFonts w:ascii="Narkisim" w:hAnsi="Narkisim" w:cs="Narkisim"/>
          <w:rtl/>
        </w:rPr>
        <w:t xml:space="preserve"> (וכ"פ ה</w:t>
      </w:r>
      <w:r w:rsidRPr="0014306B">
        <w:rPr>
          <w:rFonts w:ascii="Narkisim" w:hAnsi="Narkisim" w:cs="Narkisim"/>
          <w:b/>
          <w:bCs/>
          <w:rtl/>
        </w:rPr>
        <w:t>שו"ע</w:t>
      </w:r>
      <w:r w:rsidRPr="0014306B">
        <w:rPr>
          <w:rFonts w:ascii="Narkisim" w:hAnsi="Narkisim" w:cs="Narkisim"/>
          <w:rtl/>
        </w:rPr>
        <w:t xml:space="preserve"> יו"ד קמו ב) דדוקא גוף הע"ז כשבאה ביד ישראל לא מהני לבטלו [משום גזירה דרבנן</w:t>
      </w:r>
      <w:r w:rsidRPr="0014306B">
        <w:rPr>
          <w:rStyle w:val="ac"/>
          <w:rFonts w:ascii="Narkisim" w:hAnsi="Narkisim" w:cs="Narkisim"/>
          <w:szCs w:val="20"/>
          <w:rtl/>
        </w:rPr>
        <w:footnoteReference w:id="234"/>
      </w:r>
      <w:r w:rsidRPr="0014306B">
        <w:rPr>
          <w:rFonts w:ascii="Narkisim" w:hAnsi="Narkisim" w:cs="Narkisim"/>
          <w:rtl/>
        </w:rPr>
        <w:t>]. אבל במשמשי ע"ז מהני ביטול אף אחרי שבא ליד ישראל</w:t>
      </w:r>
      <w:r w:rsidRPr="0014306B">
        <w:rPr>
          <w:rStyle w:val="ac"/>
          <w:rFonts w:ascii="Narkisim" w:hAnsi="Narkisim" w:cs="Narkisim"/>
          <w:rtl/>
        </w:rPr>
        <w:footnoteReference w:id="235"/>
      </w:r>
      <w:r w:rsidRPr="0014306B">
        <w:rPr>
          <w:rFonts w:ascii="Narkisim" w:hAnsi="Narkisim" w:cs="Narkisim"/>
          <w:rtl/>
        </w:rPr>
        <w:t>. וה</w:t>
      </w:r>
      <w:r w:rsidRPr="0014306B">
        <w:rPr>
          <w:rFonts w:ascii="Narkisim" w:hAnsi="Narkisim" w:cs="Narkisim"/>
          <w:b/>
          <w:bCs/>
          <w:rtl/>
        </w:rPr>
        <w:t>גר"א</w:t>
      </w:r>
      <w:r w:rsidRPr="0014306B">
        <w:rPr>
          <w:rFonts w:ascii="Narkisim" w:hAnsi="Narkisim" w:cs="Narkisim"/>
          <w:rtl/>
        </w:rPr>
        <w:t xml:space="preserve"> (שם ב) כת' דנדחק לחדש כן ליישב קו' תוס' דידן, דאף ביום הראשון יוכל לצאת במשמשי ע"ז דנכרי.</w:t>
      </w:r>
    </w:p>
    <w:p w14:paraId="071D0546" w14:textId="77777777" w:rsidR="002C2110" w:rsidRPr="0014306B" w:rsidRDefault="00000000" w:rsidP="0014306B">
      <w:pPr>
        <w:pStyle w:val="a7"/>
        <w:bidi/>
        <w:rPr>
          <w:rFonts w:ascii="Narkisim" w:hAnsi="Narkisim"/>
        </w:rPr>
      </w:pPr>
      <w:r w:rsidRPr="0014306B">
        <w:rPr>
          <w:rFonts w:ascii="Narkisim" w:hAnsi="Narkisim"/>
          <w:rtl/>
        </w:rPr>
        <w:t>ועוד חילק ה</w:t>
      </w:r>
      <w:r w:rsidRPr="0014306B">
        <w:rPr>
          <w:rFonts w:ascii="Narkisim" w:hAnsi="Narkisim"/>
          <w:b/>
          <w:bCs/>
          <w:rtl/>
        </w:rPr>
        <w:t>ראב"ד</w:t>
      </w:r>
      <w:r w:rsidRPr="0014306B">
        <w:rPr>
          <w:rFonts w:ascii="Narkisim" w:hAnsi="Narkisim"/>
          <w:rtl/>
        </w:rPr>
        <w:t xml:space="preserve"> (ע"ז נב:, הו' ברמב"ן הל' לולב ובריטב"א) דהיכא דגוף הע"ז עדיין ביד עכו"ם מהני בו ביטול, וכיון דביטל הע"ז בטלו המשמשין. אבל ה</w:t>
      </w:r>
      <w:r w:rsidRPr="0014306B">
        <w:rPr>
          <w:rFonts w:ascii="Narkisim" w:hAnsi="Narkisim"/>
          <w:b/>
          <w:bCs/>
          <w:rtl/>
        </w:rPr>
        <w:t>רמב"ן</w:t>
      </w:r>
      <w:r w:rsidRPr="0014306B">
        <w:rPr>
          <w:rFonts w:ascii="Narkisim" w:hAnsi="Narkisim"/>
          <w:rtl/>
        </w:rPr>
        <w:t xml:space="preserve"> (בהשגות) וה</w:t>
      </w:r>
      <w:r w:rsidRPr="0014306B">
        <w:rPr>
          <w:rFonts w:ascii="Narkisim" w:hAnsi="Narkisim"/>
          <w:b/>
          <w:bCs/>
          <w:rtl/>
        </w:rPr>
        <w:t>ריטב"א</w:t>
      </w:r>
      <w:r w:rsidRPr="0014306B">
        <w:rPr>
          <w:rFonts w:ascii="Narkisim" w:hAnsi="Narkisim"/>
          <w:rtl/>
        </w:rPr>
        <w:t xml:space="preserve"> ו</w:t>
      </w:r>
      <w:r w:rsidRPr="0014306B">
        <w:rPr>
          <w:rFonts w:ascii="Narkisim" w:hAnsi="Narkisim"/>
          <w:b/>
          <w:bCs/>
          <w:rtl/>
        </w:rPr>
        <w:t>ר"ן</w:t>
      </w:r>
      <w:r w:rsidRPr="0014306B">
        <w:rPr>
          <w:rFonts w:ascii="Narkisim" w:hAnsi="Narkisim"/>
          <w:rtl/>
        </w:rPr>
        <w:t xml:space="preserve"> חלקו דכיון דזכה ישראל אין ביטול אף במשמשין.</w:t>
      </w:r>
      <w:r w:rsidRPr="0014306B">
        <w:rPr>
          <w:rFonts w:ascii="Narkisim" w:hAnsi="Narkisim"/>
          <w:szCs w:val="20"/>
          <w:rtl/>
        </w:rPr>
        <w:t xml:space="preserve"> וע"כ דאיירי ביום הב'</w:t>
      </w:r>
      <w:r w:rsidRPr="0014306B">
        <w:rPr>
          <w:rFonts w:ascii="Narkisim" w:hAnsi="Narkisim"/>
          <w:rtl/>
        </w:rPr>
        <w:t xml:space="preserve"> </w:t>
      </w:r>
      <w:r w:rsidRPr="0014306B">
        <w:rPr>
          <w:rFonts w:ascii="Narkisim" w:hAnsi="Narkisim"/>
          <w:szCs w:val="20"/>
          <w:rtl/>
        </w:rPr>
        <w:t>[וכמ"ש תוס'].</w:t>
      </w:r>
    </w:p>
    <w:p w14:paraId="7F6007F9"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מג"א</w:t>
      </w:r>
      <w:r w:rsidRPr="0014306B">
        <w:rPr>
          <w:rFonts w:ascii="Narkisim" w:hAnsi="Narkisim" w:cs="Narkisim"/>
          <w:rtl/>
        </w:rPr>
        <w:t xml:space="preserve"> (תקפו ה) הביא [מתוס' כאן] דהיכא שהגביה ע"ז של עכו"ם [לגוזלה], אף שיש לו בעלים, שוב ל"מ ביטול. כיון דנתחייב באחריותו</w:t>
      </w:r>
      <w:r w:rsidRPr="0014306B">
        <w:rPr>
          <w:rStyle w:val="ac"/>
          <w:rFonts w:ascii="Narkisim" w:hAnsi="Narkisim" w:cs="Narkisim"/>
          <w:rtl/>
        </w:rPr>
        <w:footnoteReference w:id="236"/>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דגו"מ</w:t>
      </w:r>
      <w:r w:rsidRPr="0014306B">
        <w:rPr>
          <w:rFonts w:ascii="Narkisim" w:hAnsi="Narkisim" w:cs="Narkisim"/>
          <w:szCs w:val="20"/>
          <w:rtl/>
        </w:rPr>
        <w:t xml:space="preserve"> הק' א"כ אף נטלו ולא נתכוון לגזול, נימא שואל שלא מדעת גזלן</w:t>
      </w:r>
      <w:r w:rsidRPr="0014306B">
        <w:rPr>
          <w:rStyle w:val="ac"/>
          <w:rFonts w:ascii="Narkisim" w:hAnsi="Narkisim" w:cs="Narkisim"/>
          <w:szCs w:val="20"/>
          <w:rtl/>
        </w:rPr>
        <w:footnoteReference w:id="237"/>
      </w:r>
      <w:r w:rsidRPr="0014306B">
        <w:rPr>
          <w:rFonts w:ascii="Narkisim" w:hAnsi="Narkisim" w:cs="Narkisim"/>
          <w:szCs w:val="20"/>
          <w:rtl/>
        </w:rPr>
        <w:t>. ונתחייב באחריות. ולא משכח"ל שיצא יד"ח אלא בשל הפקר [ונתכוון שלא לזכות], א"נ שאל רשות מהעכו"ם, והתנה דלא יתחייב באחריות</w:t>
      </w:r>
      <w:r w:rsidRPr="0014306B">
        <w:rPr>
          <w:rStyle w:val="ac"/>
          <w:rFonts w:ascii="Narkisim" w:hAnsi="Narkisim" w:cs="Narkisim"/>
          <w:szCs w:val="20"/>
          <w:rtl/>
        </w:rPr>
        <w:footnoteReference w:id="238"/>
      </w:r>
      <w:r w:rsidRPr="0014306B">
        <w:rPr>
          <w:rFonts w:ascii="Narkisim" w:hAnsi="Narkisim" w:cs="Narkisim"/>
          <w:szCs w:val="20"/>
          <w:rtl/>
        </w:rPr>
        <w:t>.</w:t>
      </w:r>
    </w:p>
    <w:p w14:paraId="221EC87B" w14:textId="77777777" w:rsidR="002C2110" w:rsidRPr="0014306B" w:rsidRDefault="00000000" w:rsidP="0014306B">
      <w:pPr>
        <w:bidi/>
        <w:rPr>
          <w:rFonts w:ascii="Narkisim" w:hAnsi="Narkisim" w:cs="Narkisim"/>
        </w:rPr>
      </w:pPr>
      <w:r w:rsidRPr="0014306B">
        <w:rPr>
          <w:rFonts w:ascii="Narkisim" w:hAnsi="Narkisim" w:cs="Narkisim"/>
          <w:u w:val="single"/>
          <w:rtl/>
        </w:rPr>
        <w:t>בא"ד (המשך לב.) ולולב ביו"ט ב' וכו'.</w:t>
      </w:r>
      <w:r w:rsidRPr="0014306B">
        <w:rPr>
          <w:rFonts w:ascii="Narkisim" w:hAnsi="Narkisim" w:cs="Narkisim"/>
          <w:rtl/>
        </w:rPr>
        <w:t xml:space="preserve"> וה</w:t>
      </w:r>
      <w:r w:rsidRPr="0014306B">
        <w:rPr>
          <w:rFonts w:ascii="Narkisim" w:hAnsi="Narkisim" w:cs="Narkisim"/>
          <w:b/>
          <w:bCs/>
          <w:rtl/>
        </w:rPr>
        <w:t>כפו"ת</w:t>
      </w:r>
      <w:r w:rsidRPr="0014306B">
        <w:rPr>
          <w:rFonts w:ascii="Narkisim" w:hAnsi="Narkisim" w:cs="Narkisim"/>
          <w:rtl/>
        </w:rPr>
        <w:t xml:space="preserve"> (הו' ב</w:t>
      </w:r>
      <w:r w:rsidRPr="0014306B">
        <w:rPr>
          <w:rFonts w:ascii="Narkisim" w:hAnsi="Narkisim" w:cs="Narkisim"/>
          <w:b/>
          <w:bCs/>
          <w:rtl/>
        </w:rPr>
        <w:t>פרמ"ג</w:t>
      </w:r>
      <w:r w:rsidRPr="0014306B">
        <w:rPr>
          <w:rFonts w:ascii="Narkisim" w:hAnsi="Narkisim" w:cs="Narkisim"/>
          <w:rtl/>
        </w:rPr>
        <w:t xml:space="preserve"> תרמט ג) הק' נימא דאיירי בע"ז של הפקר ולא נתכוון לקנות. והוכיח מתוס' דאינו יוצא [ביום הא'] בלולב של הפקר.</w:t>
      </w:r>
    </w:p>
    <w:p w14:paraId="11FDD540" w14:textId="77777777" w:rsidR="002C2110" w:rsidRPr="0014306B" w:rsidRDefault="00000000" w:rsidP="0014306B">
      <w:pPr>
        <w:bidi/>
        <w:rPr>
          <w:rFonts w:ascii="Narkisim" w:hAnsi="Narkisim" w:cs="Narkisim"/>
        </w:rPr>
      </w:pPr>
      <w:r w:rsidRPr="0014306B">
        <w:rPr>
          <w:rFonts w:ascii="Narkisim" w:hAnsi="Narkisim" w:cs="Narkisim"/>
          <w:u w:val="single"/>
          <w:rtl/>
        </w:rPr>
        <w:t>בא"ד ל"ד כיסוי לחליצה וכו'</w:t>
      </w:r>
      <w:r w:rsidRPr="0014306B">
        <w:rPr>
          <w:rFonts w:ascii="Narkisim" w:hAnsi="Narkisim" w:cs="Narkisim"/>
          <w:rtl/>
        </w:rPr>
        <w:t>. ו</w:t>
      </w:r>
      <w:r w:rsidRPr="0014306B">
        <w:rPr>
          <w:rFonts w:ascii="Narkisim" w:hAnsi="Narkisim" w:cs="Narkisim"/>
          <w:b/>
          <w:bCs/>
          <w:rtl/>
        </w:rPr>
        <w:t>תוס'</w:t>
      </w:r>
      <w:r w:rsidRPr="0014306B">
        <w:rPr>
          <w:rFonts w:ascii="Narkisim" w:hAnsi="Narkisim" w:cs="Narkisim"/>
          <w:rtl/>
        </w:rPr>
        <w:t xml:space="preserve"> (חולין פט.) הוסיפו דלענין כיסוי לא חיישינן דמאיס. וה</w:t>
      </w:r>
      <w:r w:rsidRPr="0014306B">
        <w:rPr>
          <w:rFonts w:ascii="Narkisim" w:hAnsi="Narkisim" w:cs="Narkisim"/>
          <w:b/>
          <w:bCs/>
          <w:rtl/>
        </w:rPr>
        <w:t>כפו"ת</w:t>
      </w:r>
      <w:r w:rsidRPr="0014306B">
        <w:rPr>
          <w:rFonts w:ascii="Narkisim" w:hAnsi="Narkisim" w:cs="Narkisim"/>
          <w:rtl/>
        </w:rPr>
        <w:t xml:space="preserve"> הק' דבגמ' </w:t>
      </w:r>
      <w:r w:rsidRPr="0014306B">
        <w:rPr>
          <w:rFonts w:ascii="Narkisim" w:hAnsi="Narkisim" w:cs="Narkisim"/>
          <w:szCs w:val="20"/>
          <w:rtl/>
        </w:rPr>
        <w:t>(שבת כב.)</w:t>
      </w:r>
      <w:r w:rsidRPr="0014306B">
        <w:rPr>
          <w:rFonts w:ascii="Narkisim" w:hAnsi="Narkisim" w:cs="Narkisim"/>
          <w:rtl/>
        </w:rPr>
        <w:t xml:space="preserve"> דרשי' שלא יכסנו ברגל, שלא יהיו מצוות בזויות עליו. ואף בכיסוי הדם חיישינן</w:t>
      </w:r>
      <w:r w:rsidRPr="0014306B">
        <w:rPr>
          <w:rFonts w:ascii="Narkisim" w:hAnsi="Narkisim" w:cs="Narkisim"/>
          <w:szCs w:val="20"/>
          <w:rtl/>
        </w:rPr>
        <w:t xml:space="preserve"> [ומשם ילפי' כל דין מוקצה למצווה].</w:t>
      </w:r>
    </w:p>
    <w:p w14:paraId="51EAC56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ערול"נ</w:t>
      </w:r>
      <w:r w:rsidRPr="0014306B">
        <w:rPr>
          <w:rFonts w:ascii="Narkisim" w:hAnsi="Narkisim"/>
          <w:rtl/>
        </w:rPr>
        <w:t xml:space="preserve"> תי' דכוונת התוס' דלא שייך ביזוי בחפץ [העפר], ודוקא בעשיית המצווה חששו.</w:t>
      </w:r>
      <w:r w:rsidRPr="0014306B">
        <w:rPr>
          <w:rFonts w:ascii="Narkisim" w:hAnsi="Narkisim"/>
          <w:szCs w:val="20"/>
          <w:rtl/>
        </w:rPr>
        <w:t xml:space="preserve"> וה</w:t>
      </w:r>
      <w:r w:rsidRPr="0014306B">
        <w:rPr>
          <w:rFonts w:ascii="Narkisim" w:hAnsi="Narkisim"/>
          <w:b/>
          <w:bCs/>
          <w:szCs w:val="20"/>
          <w:rtl/>
        </w:rPr>
        <w:t>עמק ברכה</w:t>
      </w:r>
      <w:r w:rsidRPr="0014306B">
        <w:rPr>
          <w:rFonts w:ascii="Narkisim" w:hAnsi="Narkisim"/>
          <w:szCs w:val="20"/>
          <w:rtl/>
        </w:rPr>
        <w:t xml:space="preserve"> (ז) ביאר דכוונת התוס' דהעפר אינו חפצא דמצוות כיסוי [ומש"ה לא שייך ביזוי אלא בחפצא דמצווה], אלא מעשה הכיסוי צריך דרך כבוד.</w:t>
      </w:r>
    </w:p>
    <w:p w14:paraId="36A4C3E2" w14:textId="77777777" w:rsidR="002C2110" w:rsidRPr="0014306B" w:rsidRDefault="00000000" w:rsidP="0014306B">
      <w:pPr>
        <w:pStyle w:val="aa"/>
        <w:bidi/>
        <w:rPr>
          <w:rFonts w:ascii="Narkisim" w:hAnsi="Narkisim"/>
        </w:rPr>
      </w:pPr>
      <w:r w:rsidRPr="0014306B">
        <w:rPr>
          <w:rFonts w:ascii="Narkisim" w:hAnsi="Narkisim"/>
          <w:u w:val="single"/>
          <w:rtl/>
        </w:rPr>
        <w:t>בא"ד ומיהו קשה בעי ר"ל וכו</w:t>
      </w:r>
      <w:r w:rsidRPr="0014306B">
        <w:rPr>
          <w:rFonts w:ascii="Narkisim" w:hAnsi="Narkisim"/>
          <w:rtl/>
        </w:rPr>
        <w:t>'. [וע"ע לקמן לג.]. וה</w:t>
      </w:r>
      <w:r w:rsidRPr="0014306B">
        <w:rPr>
          <w:rFonts w:ascii="Narkisim" w:hAnsi="Narkisim"/>
          <w:b/>
          <w:bCs/>
          <w:rtl/>
        </w:rPr>
        <w:t>ר"ש מדסוי</w:t>
      </w:r>
      <w:r w:rsidRPr="0014306B">
        <w:rPr>
          <w:rFonts w:ascii="Narkisim" w:hAnsi="Narkisim"/>
          <w:rtl/>
        </w:rPr>
        <w:t xml:space="preserve"> כתב די"ל דר"ל ס"ל דמצוות להנות ניתנו, כרב הונא (ר"ה כח.).</w:t>
      </w:r>
    </w:p>
    <w:p w14:paraId="69FB9468" w14:textId="77777777" w:rsidR="002C2110" w:rsidRPr="0014306B" w:rsidRDefault="00000000" w:rsidP="0014306B">
      <w:pPr>
        <w:bidi/>
        <w:rPr>
          <w:rFonts w:ascii="Narkisim" w:hAnsi="Narkisim" w:cs="Narkisim"/>
        </w:rPr>
      </w:pPr>
      <w:r w:rsidRPr="0014306B">
        <w:rPr>
          <w:rFonts w:ascii="Narkisim" w:hAnsi="Narkisim" w:cs="Narkisim"/>
          <w:u w:val="single"/>
          <w:rtl/>
        </w:rPr>
        <w:t>בא"ד משום דכשנקצץ הלולב מהדקל נתבטל וכו'.</w:t>
      </w:r>
      <w:r w:rsidRPr="0014306B">
        <w:rPr>
          <w:rFonts w:ascii="Narkisim" w:hAnsi="Narkisim" w:cs="Narkisim"/>
          <w:rtl/>
        </w:rPr>
        <w:t xml:space="preserve"> וע"כ איירי דנקצץ ביו"ט. וה</w:t>
      </w:r>
      <w:r w:rsidRPr="0014306B">
        <w:rPr>
          <w:rFonts w:ascii="Narkisim" w:hAnsi="Narkisim" w:cs="Narkisim"/>
          <w:b/>
          <w:bCs/>
          <w:rtl/>
        </w:rPr>
        <w:t>ערול"נ</w:t>
      </w:r>
      <w:r w:rsidRPr="0014306B">
        <w:rPr>
          <w:rFonts w:ascii="Narkisim" w:hAnsi="Narkisim" w:cs="Narkisim"/>
          <w:rtl/>
        </w:rPr>
        <w:t xml:space="preserve"> </w:t>
      </w:r>
      <w:r w:rsidRPr="0014306B">
        <w:rPr>
          <w:rFonts w:ascii="Narkisim" w:hAnsi="Narkisim" w:cs="Narkisim"/>
          <w:rtl/>
        </w:rPr>
        <w:lastRenderedPageBreak/>
        <w:t>(והקבא דקשייתא צג) הק' דאי איירי בנקצץ ביו"ט בלא"ה אסור לטלטלו דהוה מוקצה [שהיה מחובר בעיו"ט].</w:t>
      </w:r>
    </w:p>
    <w:p w14:paraId="73795BC7"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ה</w:t>
      </w:r>
      <w:r w:rsidRPr="0014306B">
        <w:rPr>
          <w:rFonts w:ascii="Narkisim" w:hAnsi="Narkisim" w:cs="Narkisim"/>
          <w:b/>
          <w:bCs/>
          <w:rtl/>
        </w:rPr>
        <w:t>מנח"ח</w:t>
      </w:r>
      <w:r w:rsidRPr="0014306B">
        <w:rPr>
          <w:rFonts w:ascii="Narkisim" w:hAnsi="Narkisim" w:cs="Narkisim"/>
          <w:rtl/>
        </w:rPr>
        <w:t xml:space="preserve"> (תכט) הק' דיש איסור לא תביא תועבה אל ביתך (ע' ע"ז כא.), וה"ה לידו</w:t>
      </w:r>
      <w:r w:rsidRPr="0014306B">
        <w:rPr>
          <w:rStyle w:val="ac"/>
          <w:rFonts w:ascii="Narkisim" w:hAnsi="Narkisim" w:cs="Narkisim"/>
          <w:rtl/>
        </w:rPr>
        <w:footnoteReference w:id="239"/>
      </w:r>
      <w:r w:rsidRPr="0014306B">
        <w:rPr>
          <w:rFonts w:ascii="Narkisim" w:hAnsi="Narkisim" w:cs="Narkisim"/>
          <w:rtl/>
        </w:rPr>
        <w:t>. א"כ עובר בלאו בשעה שמחזיקו [לצד דאיירי בע"ז דלא ביטלו] [והוה מצווה הבאה בעבירה]. (וע' בית הלוי ב מז).</w:t>
      </w:r>
    </w:p>
    <w:p w14:paraId="11C2E71E" w14:textId="77777777" w:rsidR="002C2110" w:rsidRPr="0014306B" w:rsidRDefault="00000000" w:rsidP="0014306B">
      <w:pPr>
        <w:pStyle w:val="2"/>
        <w:bidi/>
        <w:rPr>
          <w:rFonts w:ascii="Narkisim" w:hAnsi="Narkisim"/>
        </w:rPr>
      </w:pPr>
      <w:r w:rsidRPr="0014306B">
        <w:rPr>
          <w:rFonts w:ascii="Narkisim" w:hAnsi="Narkisim"/>
          <w:rtl/>
        </w:rPr>
        <w:t>פסולי לולב</w:t>
      </w:r>
    </w:p>
    <w:p w14:paraId="7D292D41" w14:textId="77777777" w:rsidR="002C2110" w:rsidRPr="0014306B" w:rsidRDefault="00000000" w:rsidP="0014306B">
      <w:pPr>
        <w:bidi/>
        <w:rPr>
          <w:rFonts w:ascii="Narkisim" w:hAnsi="Narkisim" w:cs="Narkisim"/>
        </w:rPr>
      </w:pPr>
      <w:r w:rsidRPr="0014306B">
        <w:rPr>
          <w:rFonts w:ascii="Narkisim" w:hAnsi="Narkisim" w:cs="Narkisim"/>
          <w:u w:val="single"/>
          <w:rtl/>
        </w:rPr>
        <w:t>נקטם ראשו</w:t>
      </w:r>
      <w:r w:rsidRPr="0014306B">
        <w:rPr>
          <w:rFonts w:ascii="Narkisim" w:hAnsi="Narkisim" w:cs="Narkisim"/>
          <w:rtl/>
        </w:rPr>
        <w:t>. ה</w:t>
      </w:r>
      <w:r w:rsidRPr="0014306B">
        <w:rPr>
          <w:rFonts w:ascii="Narkisim" w:hAnsi="Narkisim" w:cs="Narkisim"/>
          <w:b/>
          <w:bCs/>
          <w:rtl/>
        </w:rPr>
        <w:t>מרדכי</w:t>
      </w:r>
      <w:r w:rsidRPr="0014306B">
        <w:rPr>
          <w:rFonts w:ascii="Narkisim" w:hAnsi="Narkisim" w:cs="Narkisim"/>
          <w:rtl/>
        </w:rPr>
        <w:t xml:space="preserve"> (תשמו) הביא בשם ה</w:t>
      </w:r>
      <w:r w:rsidRPr="0014306B">
        <w:rPr>
          <w:rFonts w:ascii="Narkisim" w:hAnsi="Narkisim" w:cs="Narkisim"/>
          <w:b/>
          <w:bCs/>
          <w:rtl/>
        </w:rPr>
        <w:t>יראים</w:t>
      </w:r>
      <w:r w:rsidRPr="0014306B">
        <w:rPr>
          <w:rFonts w:ascii="Narkisim" w:hAnsi="Narkisim" w:cs="Narkisim"/>
          <w:rtl/>
        </w:rPr>
        <w:t xml:space="preserve"> דנקטם ראשו פסול רק לכתחילה, שיהדר אחר לולב אחר. אבל אם ליכא אחר מברך עליו</w:t>
      </w:r>
      <w:r w:rsidRPr="0014306B">
        <w:rPr>
          <w:rStyle w:val="ac"/>
          <w:rFonts w:ascii="Narkisim" w:hAnsi="Narkisim" w:cs="Narkisim"/>
          <w:rtl/>
        </w:rPr>
        <w:footnoteReference w:id="240"/>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פוסקים</w:t>
      </w:r>
      <w:r w:rsidRPr="0014306B">
        <w:rPr>
          <w:rFonts w:ascii="Narkisim" w:hAnsi="Narkisim" w:cs="Narkisim"/>
          <w:szCs w:val="20"/>
          <w:rtl/>
        </w:rPr>
        <w:t xml:space="preserve"> (תרמה) דנו בדבריו, וה</w:t>
      </w:r>
      <w:r w:rsidRPr="0014306B">
        <w:rPr>
          <w:rFonts w:ascii="Narkisim" w:hAnsi="Narkisim" w:cs="Narkisim"/>
          <w:b/>
          <w:bCs/>
          <w:szCs w:val="20"/>
          <w:rtl/>
        </w:rPr>
        <w:t>ט"ז</w:t>
      </w:r>
      <w:r w:rsidRPr="0014306B">
        <w:rPr>
          <w:rFonts w:ascii="Narkisim" w:hAnsi="Narkisim" w:cs="Narkisim"/>
          <w:szCs w:val="20"/>
          <w:rtl/>
        </w:rPr>
        <w:t xml:space="preserve"> (ז) נקט דכוונתו בשעה"ד, ע' לעיל].</w:t>
      </w:r>
    </w:p>
    <w:p w14:paraId="2FBA2222" w14:textId="77777777" w:rsidR="002C2110" w:rsidRPr="0014306B" w:rsidRDefault="00000000" w:rsidP="0014306B">
      <w:pPr>
        <w:bidi/>
        <w:rPr>
          <w:rFonts w:ascii="Narkisim" w:hAnsi="Narkisim" w:cs="Narkisim"/>
        </w:rPr>
      </w:pPr>
      <w:r w:rsidRPr="0014306B">
        <w:rPr>
          <w:rFonts w:ascii="Narkisim" w:hAnsi="Narkisim" w:cs="Narkisim"/>
          <w:u w:val="single"/>
          <w:rtl/>
        </w:rPr>
        <w:t>אבל נסדק כשר</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נסדקו ראשי העלים. וה</w:t>
      </w:r>
      <w:r w:rsidRPr="0014306B">
        <w:rPr>
          <w:rFonts w:ascii="Narkisim" w:hAnsi="Narkisim" w:cs="Narkisim"/>
          <w:b/>
          <w:bCs/>
          <w:rtl/>
        </w:rPr>
        <w:t>ריטב"א</w:t>
      </w:r>
      <w:r w:rsidRPr="0014306B">
        <w:rPr>
          <w:rFonts w:ascii="Narkisim" w:hAnsi="Narkisim" w:cs="Narkisim"/>
          <w:rtl/>
        </w:rPr>
        <w:t xml:space="preserve"> כתב דנחלקה התיומת היינו רובו, ונסדק הוה מיעוטו, היכא שאינו כהימנק. וה</w:t>
      </w:r>
      <w:r w:rsidRPr="0014306B">
        <w:rPr>
          <w:rFonts w:ascii="Narkisim" w:hAnsi="Narkisim" w:cs="Narkisim"/>
          <w:b/>
          <w:bCs/>
          <w:rtl/>
        </w:rPr>
        <w:t>ראב"ד</w:t>
      </w:r>
      <w:r w:rsidRPr="0014306B">
        <w:rPr>
          <w:rFonts w:ascii="Narkisim" w:hAnsi="Narkisim" w:cs="Narkisim"/>
          <w:rtl/>
        </w:rPr>
        <w:t xml:space="preserve"> (ח ג) פי' דנסדק הוה לרוחבו. וה</w:t>
      </w:r>
      <w:r w:rsidRPr="0014306B">
        <w:rPr>
          <w:rFonts w:ascii="Narkisim" w:hAnsi="Narkisim" w:cs="Narkisim"/>
          <w:b/>
          <w:bCs/>
          <w:rtl/>
        </w:rPr>
        <w:t>ריטב"א</w:t>
      </w:r>
      <w:r w:rsidRPr="0014306B">
        <w:rPr>
          <w:rFonts w:ascii="Narkisim" w:hAnsi="Narkisim" w:cs="Narkisim"/>
          <w:rtl/>
        </w:rPr>
        <w:t xml:space="preserve"> כתב דלפ"ז י"ל דנחלקה התיומת אף במיעוטו פסול דומיא דנקטם </w:t>
      </w:r>
      <w:r w:rsidRPr="0014306B">
        <w:rPr>
          <w:rFonts w:ascii="Narkisim" w:hAnsi="Narkisim" w:cs="Narkisim"/>
          <w:szCs w:val="20"/>
          <w:rtl/>
        </w:rPr>
        <w:t>(ע' בגמ' בסמוך)</w:t>
      </w:r>
      <w:r w:rsidRPr="0014306B">
        <w:rPr>
          <w:rFonts w:ascii="Narkisim" w:hAnsi="Narkisim" w:cs="Narkisim"/>
          <w:rtl/>
        </w:rPr>
        <w:t>.</w:t>
      </w:r>
    </w:p>
    <w:p w14:paraId="12BC2E39" w14:textId="77777777" w:rsidR="002C2110" w:rsidRPr="0014306B" w:rsidRDefault="00000000" w:rsidP="0014306B">
      <w:pPr>
        <w:bidi/>
        <w:rPr>
          <w:rFonts w:ascii="Narkisim" w:hAnsi="Narkisim" w:cs="Narkisim"/>
        </w:rPr>
      </w:pPr>
      <w:r w:rsidRPr="0014306B">
        <w:rPr>
          <w:rFonts w:ascii="Narkisim" w:hAnsi="Narkisim" w:cs="Narkisim"/>
          <w:u w:val="single"/>
          <w:rtl/>
        </w:rPr>
        <w:t>כפוף</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ראשו כפוף כהגמון, כפופין למטה. ובפשוטו קאי אראשי העלין </w:t>
      </w:r>
      <w:r w:rsidRPr="0014306B">
        <w:rPr>
          <w:rFonts w:ascii="Narkisim" w:hAnsi="Narkisim" w:cs="Narkisim"/>
          <w:szCs w:val="20"/>
          <w:rtl/>
        </w:rPr>
        <w:t>[דלכאורה זהו 'ראש' הלולב].</w:t>
      </w:r>
      <w:r w:rsidRPr="0014306B">
        <w:rPr>
          <w:rFonts w:ascii="Narkisim" w:hAnsi="Narkisim" w:cs="Narkisim"/>
          <w:rtl/>
        </w:rPr>
        <w:t xml:space="preserve"> וכ"כ ה</w:t>
      </w:r>
      <w:r w:rsidRPr="0014306B">
        <w:rPr>
          <w:rFonts w:ascii="Narkisim" w:hAnsi="Narkisim" w:cs="Narkisim"/>
          <w:b/>
          <w:bCs/>
          <w:rtl/>
        </w:rPr>
        <w:t>ריטב"א</w:t>
      </w:r>
      <w:r w:rsidRPr="0014306B">
        <w:rPr>
          <w:rFonts w:ascii="Narkisim" w:hAnsi="Narkisim" w:cs="Narkisim"/>
          <w:rtl/>
        </w:rPr>
        <w:t xml:space="preserve"> דכשהעלין כפופין היינו כפוף דפסול, ואפי' עלה האמצעי. </w:t>
      </w:r>
      <w:r w:rsidRPr="0014306B">
        <w:rPr>
          <w:rFonts w:ascii="Narkisim" w:hAnsi="Narkisim" w:cs="Narkisim"/>
          <w:szCs w:val="20"/>
          <w:rtl/>
        </w:rPr>
        <w:t>[וה</w:t>
      </w:r>
      <w:r w:rsidRPr="0014306B">
        <w:rPr>
          <w:rFonts w:ascii="Narkisim" w:hAnsi="Narkisim" w:cs="Narkisim"/>
          <w:b/>
          <w:bCs/>
          <w:szCs w:val="20"/>
          <w:rtl/>
        </w:rPr>
        <w:t>שע"ת</w:t>
      </w:r>
      <w:r w:rsidRPr="0014306B">
        <w:rPr>
          <w:rFonts w:ascii="Narkisim" w:hAnsi="Narkisim" w:cs="Narkisim"/>
          <w:szCs w:val="20"/>
          <w:rtl/>
        </w:rPr>
        <w:t xml:space="preserve"> (ס"ס תרמה) כתב דדוקא כשכפוף שיעור חשוב כטפח].</w:t>
      </w:r>
    </w:p>
    <w:p w14:paraId="5845F934" w14:textId="77777777" w:rsidR="002C2110" w:rsidRPr="0014306B" w:rsidRDefault="00000000" w:rsidP="0014306B">
      <w:pPr>
        <w:pStyle w:val="a7"/>
        <w:bidi/>
        <w:rPr>
          <w:rFonts w:ascii="Narkisim" w:hAnsi="Narkisim"/>
        </w:rPr>
      </w:pPr>
      <w:r w:rsidRPr="0014306B">
        <w:rPr>
          <w:rFonts w:ascii="Narkisim" w:hAnsi="Narkisim"/>
          <w:rtl/>
        </w:rPr>
        <w:t>אבל ב</w:t>
      </w:r>
      <w:r w:rsidRPr="0014306B">
        <w:rPr>
          <w:rFonts w:ascii="Narkisim" w:hAnsi="Narkisim"/>
          <w:b/>
          <w:bCs/>
          <w:rtl/>
        </w:rPr>
        <w:t>שו"ת הרא"ש</w:t>
      </w:r>
      <w:r w:rsidRPr="0014306B">
        <w:rPr>
          <w:rFonts w:ascii="Narkisim" w:hAnsi="Narkisim"/>
          <w:rtl/>
        </w:rPr>
        <w:t xml:space="preserve"> (</w:t>
      </w:r>
      <w:r w:rsidRPr="0014306B">
        <w:rPr>
          <w:rFonts w:ascii="Narkisim" w:hAnsi="Narkisim"/>
          <w:szCs w:val="20"/>
          <w:rtl/>
        </w:rPr>
        <w:t>כד י, וה</w:t>
      </w:r>
      <w:r w:rsidRPr="0014306B">
        <w:rPr>
          <w:rFonts w:ascii="Narkisim" w:hAnsi="Narkisim"/>
          <w:b/>
          <w:bCs/>
          <w:szCs w:val="20"/>
          <w:rtl/>
        </w:rPr>
        <w:t>טור</w:t>
      </w:r>
      <w:r w:rsidRPr="0014306B">
        <w:rPr>
          <w:rFonts w:ascii="Narkisim" w:hAnsi="Narkisim"/>
          <w:szCs w:val="20"/>
          <w:rtl/>
        </w:rPr>
        <w:t xml:space="preserve"> ו</w:t>
      </w:r>
      <w:r w:rsidRPr="0014306B">
        <w:rPr>
          <w:rFonts w:ascii="Narkisim" w:hAnsi="Narkisim"/>
          <w:b/>
          <w:bCs/>
          <w:szCs w:val="20"/>
          <w:rtl/>
        </w:rPr>
        <w:t>שו"ע</w:t>
      </w:r>
      <w:r w:rsidRPr="0014306B">
        <w:rPr>
          <w:rFonts w:ascii="Narkisim" w:hAnsi="Narkisim"/>
          <w:szCs w:val="20"/>
          <w:rtl/>
        </w:rPr>
        <w:t xml:space="preserve"> תרמה ט)</w:t>
      </w:r>
      <w:r w:rsidRPr="0014306B">
        <w:rPr>
          <w:rFonts w:ascii="Narkisim" w:hAnsi="Narkisim"/>
          <w:rtl/>
        </w:rPr>
        <w:t xml:space="preserve"> כתב דכפיפת הראש לא מקרי כפוף, כיון דכולו זקוף רק שעלין העליונים</w:t>
      </w:r>
      <w:r w:rsidRPr="0014306B">
        <w:rPr>
          <w:rStyle w:val="ac"/>
          <w:rFonts w:ascii="Narkisim" w:hAnsi="Narkisim"/>
          <w:rtl/>
        </w:rPr>
        <w:footnoteReference w:id="241"/>
      </w:r>
      <w:r w:rsidRPr="0014306B">
        <w:rPr>
          <w:rFonts w:ascii="Narkisim" w:hAnsi="Narkisim"/>
          <w:rtl/>
        </w:rPr>
        <w:t xml:space="preserve"> כפופין מעט. </w:t>
      </w:r>
      <w:r w:rsidRPr="0014306B">
        <w:rPr>
          <w:rFonts w:ascii="Narkisim" w:hAnsi="Narkisim"/>
          <w:szCs w:val="20"/>
          <w:rtl/>
        </w:rPr>
        <w:t>ואין להוסיף על הפסולין שכתבו חכמים. והרא"ש הוסיף שאוהב לולב כזה יותר, לפי שאין העלין נחלקין, והתיומת קיימת.</w:t>
      </w:r>
    </w:p>
    <w:p w14:paraId="0F761816" w14:textId="77777777" w:rsidR="002C2110" w:rsidRPr="0014306B" w:rsidRDefault="00000000" w:rsidP="0014306B">
      <w:pPr>
        <w:pStyle w:val="3"/>
        <w:bidi/>
        <w:rPr>
          <w:rFonts w:ascii="Narkisim" w:hAnsi="Narkisim"/>
        </w:rPr>
      </w:pPr>
      <w:r w:rsidRPr="0014306B">
        <w:rPr>
          <w:rFonts w:ascii="Narkisim" w:hAnsi="Narkisim"/>
          <w:rtl/>
        </w:rPr>
        <w:t>דף לב.</w:t>
      </w:r>
    </w:p>
    <w:p w14:paraId="4086AF73" w14:textId="77777777" w:rsidR="002C2110" w:rsidRPr="0014306B" w:rsidRDefault="00000000" w:rsidP="0014306B">
      <w:pPr>
        <w:pStyle w:val="aa"/>
        <w:bidi/>
        <w:rPr>
          <w:rFonts w:ascii="Narkisim" w:hAnsi="Narkisim"/>
        </w:rPr>
      </w:pPr>
      <w:r w:rsidRPr="0014306B">
        <w:rPr>
          <w:rFonts w:ascii="Narkisim" w:hAnsi="Narkisim"/>
          <w:u w:val="single"/>
          <w:rtl/>
        </w:rPr>
        <w:t>קווץ.</w:t>
      </w:r>
      <w:r w:rsidRPr="0014306B">
        <w:rPr>
          <w:rFonts w:ascii="Narkisim" w:hAnsi="Narkisim"/>
          <w:rtl/>
        </w:rPr>
        <w:t xml:space="preserve"> פ</w:t>
      </w:r>
      <w:r w:rsidRPr="0014306B">
        <w:rPr>
          <w:rFonts w:ascii="Narkisim" w:hAnsi="Narkisim"/>
          <w:b/>
          <w:bCs/>
          <w:rtl/>
        </w:rPr>
        <w:t xml:space="preserve">רש"י </w:t>
      </w:r>
      <w:r w:rsidRPr="0014306B">
        <w:rPr>
          <w:rFonts w:ascii="Narkisim" w:hAnsi="Narkisim"/>
          <w:rtl/>
        </w:rPr>
        <w:t>שיוצאין קוצין. וה</w:t>
      </w:r>
      <w:r w:rsidRPr="0014306B">
        <w:rPr>
          <w:rFonts w:ascii="Narkisim" w:hAnsi="Narkisim"/>
          <w:b/>
          <w:bCs/>
          <w:rtl/>
        </w:rPr>
        <w:t>ריטב"א</w:t>
      </w:r>
      <w:r w:rsidRPr="0014306B">
        <w:rPr>
          <w:rFonts w:ascii="Narkisim" w:hAnsi="Narkisim"/>
          <w:rtl/>
        </w:rPr>
        <w:t xml:space="preserve"> הביא י"ג כווץ, שעשוי קמטים. וה</w:t>
      </w:r>
      <w:r w:rsidRPr="0014306B">
        <w:rPr>
          <w:rFonts w:ascii="Narkisim" w:hAnsi="Narkisim"/>
          <w:b/>
          <w:bCs/>
          <w:rtl/>
        </w:rPr>
        <w:t>רי"ף</w:t>
      </w:r>
      <w:r w:rsidRPr="0014306B">
        <w:rPr>
          <w:rFonts w:ascii="Narkisim" w:hAnsi="Narkisim"/>
          <w:rtl/>
        </w:rPr>
        <w:t xml:space="preserve"> פסק לתרוייהו.</w:t>
      </w:r>
    </w:p>
    <w:p w14:paraId="0A05B61B" w14:textId="77777777" w:rsidR="002C2110" w:rsidRPr="0014306B" w:rsidRDefault="00000000" w:rsidP="0014306B">
      <w:pPr>
        <w:pStyle w:val="aa"/>
        <w:bidi/>
        <w:rPr>
          <w:rFonts w:ascii="Narkisim" w:hAnsi="Narkisim"/>
        </w:rPr>
      </w:pPr>
      <w:r w:rsidRPr="0014306B">
        <w:rPr>
          <w:rFonts w:ascii="Narkisim" w:hAnsi="Narkisim"/>
          <w:u w:val="single"/>
          <w:rtl/>
        </w:rPr>
        <w:t>עקום דומה למגל</w:t>
      </w:r>
      <w:r w:rsidRPr="0014306B">
        <w:rPr>
          <w:rFonts w:ascii="Narkisim" w:hAnsi="Narkisim"/>
          <w:rtl/>
        </w:rPr>
        <w:t>. ה</w:t>
      </w:r>
      <w:r w:rsidRPr="0014306B">
        <w:rPr>
          <w:rFonts w:ascii="Narkisim" w:hAnsi="Narkisim"/>
          <w:b/>
          <w:bCs/>
          <w:rtl/>
        </w:rPr>
        <w:t>ב"י</w:t>
      </w:r>
      <w:r w:rsidRPr="0014306B">
        <w:rPr>
          <w:rFonts w:ascii="Narkisim" w:hAnsi="Narkisim"/>
          <w:rtl/>
        </w:rPr>
        <w:t xml:space="preserve"> (ס"ס תרמה) כתב דעקום קצת אינו פוסל עד שיהא דומה למגל.</w:t>
      </w:r>
    </w:p>
    <w:p w14:paraId="1827EFCB"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רמב"ן</w:t>
      </w:r>
      <w:r w:rsidRPr="0014306B">
        <w:rPr>
          <w:rFonts w:ascii="Narkisim" w:hAnsi="Narkisim"/>
          <w:rtl/>
        </w:rPr>
        <w:t xml:space="preserve"> (בהשג' לראב"ד) כתב לא נאמרו פסולין אלו אלא בלולב, שהוא דומה לשדרה, וכשאינו זקוף ועומד הו"ל בעל מום. אבל בהדס וערבה בין כפוף ועקום כשר.</w:t>
      </w:r>
    </w:p>
    <w:p w14:paraId="4F270B3F"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מכתם</w:t>
      </w:r>
      <w:r w:rsidRPr="0014306B">
        <w:rPr>
          <w:rFonts w:ascii="Narkisim" w:hAnsi="Narkisim"/>
          <w:rtl/>
        </w:rPr>
        <w:t xml:space="preserve"> (כט:) הביא אית דדייק דדוקא נקטם ראשו, אבל אם חסר באמצע השדרה אינו פוסל. ולענין זה לא דמי לאתרוג.</w:t>
      </w:r>
    </w:p>
    <w:p w14:paraId="27E75B30"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(תרמה ב) כת' דאם השדרה עצמה נשברה ותלויה למטה כשר, דהפסול נפרצה קאי דוקא אעלים</w:t>
      </w:r>
      <w:r w:rsidRPr="0014306B">
        <w:rPr>
          <w:rStyle w:val="ac"/>
          <w:rFonts w:ascii="Narkisim" w:hAnsi="Narkisim"/>
          <w:rtl/>
        </w:rPr>
        <w:footnoteReference w:id="242"/>
      </w:r>
      <w:r w:rsidRPr="0014306B">
        <w:rPr>
          <w:rFonts w:ascii="Narkisim" w:hAnsi="Narkisim"/>
          <w:rtl/>
        </w:rPr>
        <w:t>. אבל ה</w:t>
      </w:r>
      <w:r w:rsidRPr="0014306B">
        <w:rPr>
          <w:rFonts w:ascii="Narkisim" w:hAnsi="Narkisim"/>
          <w:b/>
          <w:bCs/>
          <w:rtl/>
        </w:rPr>
        <w:t>משנ"ב</w:t>
      </w:r>
      <w:r w:rsidRPr="0014306B">
        <w:rPr>
          <w:rFonts w:ascii="Narkisim" w:hAnsi="Narkisim"/>
          <w:rtl/>
        </w:rPr>
        <w:t xml:space="preserve"> (ד) הביא דהרבה </w:t>
      </w:r>
      <w:r w:rsidRPr="0014306B">
        <w:rPr>
          <w:rFonts w:ascii="Narkisim" w:hAnsi="Narkisim"/>
          <w:b/>
          <w:bCs/>
          <w:rtl/>
        </w:rPr>
        <w:t>אחרונים</w:t>
      </w:r>
      <w:r w:rsidRPr="0014306B">
        <w:rPr>
          <w:rFonts w:ascii="Narkisim" w:hAnsi="Narkisim"/>
          <w:rtl/>
        </w:rPr>
        <w:t xml:space="preserve"> פליגי.</w:t>
      </w:r>
    </w:p>
    <w:p w14:paraId="71A1F81B" w14:textId="77777777" w:rsidR="002C2110" w:rsidRPr="0014306B" w:rsidRDefault="00000000" w:rsidP="0014306B">
      <w:pPr>
        <w:bidi/>
        <w:rPr>
          <w:rFonts w:ascii="Narkisim" w:hAnsi="Narkisim" w:cs="Narkisim"/>
        </w:rPr>
      </w:pPr>
      <w:r w:rsidRPr="0014306B">
        <w:rPr>
          <w:rFonts w:ascii="Narkisim" w:hAnsi="Narkisim" w:cs="Narkisim"/>
          <w:u w:val="single"/>
          <w:rtl/>
        </w:rPr>
        <w:t>דעביד כהימנק.</w:t>
      </w:r>
      <w:r w:rsidRPr="0014306B">
        <w:rPr>
          <w:rFonts w:ascii="Narkisim" w:hAnsi="Narkisim" w:cs="Narkisim"/>
          <w:rtl/>
        </w:rPr>
        <w:t xml:space="preserve"> ה</w:t>
      </w:r>
      <w:r w:rsidRPr="0014306B">
        <w:rPr>
          <w:rFonts w:ascii="Narkisim" w:hAnsi="Narkisim" w:cs="Narkisim"/>
          <w:b/>
          <w:bCs/>
          <w:rtl/>
        </w:rPr>
        <w:t>רמב"ם</w:t>
      </w:r>
      <w:r w:rsidRPr="0014306B">
        <w:rPr>
          <w:rFonts w:ascii="Narkisim" w:hAnsi="Narkisim" w:cs="Narkisim"/>
          <w:rtl/>
        </w:rPr>
        <w:t xml:space="preserve"> (ח ג) ביאר שנתרחקו זה מזה עד שנראו כשנים. וכעי"ז שא"ר. אבל </w:t>
      </w:r>
      <w:r w:rsidRPr="0014306B">
        <w:rPr>
          <w:rFonts w:ascii="Narkisim" w:hAnsi="Narkisim" w:cs="Narkisim"/>
          <w:b/>
          <w:bCs/>
          <w:rtl/>
        </w:rPr>
        <w:t>רש"י</w:t>
      </w:r>
      <w:r w:rsidRPr="0014306B">
        <w:rPr>
          <w:rFonts w:ascii="Narkisim" w:hAnsi="Narkisim" w:cs="Narkisim"/>
          <w:rtl/>
        </w:rPr>
        <w:t xml:space="preserve"> פי' כמין ב' שדראות מחצית עליו לכאן ומחצית לכאן.</w:t>
      </w:r>
    </w:p>
    <w:p w14:paraId="6DB8226F"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טור</w:t>
      </w:r>
      <w:r w:rsidRPr="0014306B">
        <w:rPr>
          <w:rFonts w:ascii="Narkisim" w:hAnsi="Narkisim"/>
          <w:rtl/>
        </w:rPr>
        <w:t xml:space="preserve"> (תרמה ז) הק' דכה"ג הוה מתחילת ברייתו, ולשון 'נסדק' לא משמע כן. וה</w:t>
      </w:r>
      <w:r w:rsidRPr="0014306B">
        <w:rPr>
          <w:rFonts w:ascii="Narkisim" w:hAnsi="Narkisim"/>
          <w:b/>
          <w:bCs/>
          <w:rtl/>
        </w:rPr>
        <w:t>ב"י</w:t>
      </w:r>
      <w:r w:rsidRPr="0014306B">
        <w:rPr>
          <w:rFonts w:ascii="Narkisim" w:hAnsi="Narkisim"/>
          <w:rtl/>
        </w:rPr>
        <w:t xml:space="preserve"> דחה דסדוק דברייתא איירי בהימניק. וה</w:t>
      </w:r>
      <w:r w:rsidRPr="0014306B">
        <w:rPr>
          <w:rFonts w:ascii="Narkisim" w:hAnsi="Narkisim"/>
          <w:b/>
          <w:bCs/>
          <w:rtl/>
        </w:rPr>
        <w:t>ב"ח</w:t>
      </w:r>
      <w:r w:rsidRPr="0014306B">
        <w:rPr>
          <w:rFonts w:ascii="Narkisim" w:hAnsi="Narkisim"/>
          <w:rtl/>
        </w:rPr>
        <w:t xml:space="preserve"> כת' דכוונת הטור להקשות דא"כ החילוק ברור בין נסדק [שנעשית אח"כ] לסדוק [מתחילת ברייתו], ואמאי איצטריך לחלק משום הימניק</w:t>
      </w:r>
      <w:r w:rsidRPr="0014306B">
        <w:rPr>
          <w:rStyle w:val="ac"/>
          <w:rFonts w:ascii="Narkisim" w:hAnsi="Narkisim"/>
          <w:rtl/>
        </w:rPr>
        <w:footnoteReference w:id="243"/>
      </w:r>
      <w:r w:rsidRPr="0014306B">
        <w:rPr>
          <w:rFonts w:ascii="Narkisim" w:hAnsi="Narkisim"/>
          <w:rtl/>
        </w:rPr>
        <w:t>.</w:t>
      </w:r>
    </w:p>
    <w:p w14:paraId="4C0DFBA1" w14:textId="77777777" w:rsidR="002C2110" w:rsidRPr="0014306B" w:rsidRDefault="00000000" w:rsidP="0014306B">
      <w:pPr>
        <w:pStyle w:val="aa"/>
        <w:bidi/>
        <w:rPr>
          <w:rFonts w:ascii="Narkisim" w:hAnsi="Narkisim"/>
        </w:rPr>
      </w:pPr>
      <w:r w:rsidRPr="0014306B">
        <w:rPr>
          <w:rFonts w:ascii="Narkisim" w:hAnsi="Narkisim"/>
          <w:u w:val="single"/>
          <w:rtl/>
        </w:rPr>
        <w:t>חרות פסול</w:t>
      </w:r>
      <w:r w:rsidRPr="0014306B">
        <w:rPr>
          <w:rFonts w:ascii="Narkisim" w:hAnsi="Narkisim"/>
          <w:rtl/>
        </w:rPr>
        <w:t>. פ</w:t>
      </w:r>
      <w:r w:rsidRPr="0014306B">
        <w:rPr>
          <w:rFonts w:ascii="Narkisim" w:hAnsi="Narkisim"/>
          <w:b/>
          <w:bCs/>
          <w:rtl/>
        </w:rPr>
        <w:t>רש"י</w:t>
      </w:r>
      <w:r w:rsidRPr="0014306B">
        <w:rPr>
          <w:rFonts w:ascii="Narkisim" w:hAnsi="Narkisim"/>
          <w:rtl/>
        </w:rPr>
        <w:t xml:space="preserve"> שנעשה חריות</w:t>
      </w:r>
      <w:r w:rsidRPr="0014306B">
        <w:rPr>
          <w:rStyle w:val="ac"/>
          <w:rFonts w:ascii="Narkisim" w:hAnsi="Narkisim"/>
          <w:rtl/>
        </w:rPr>
        <w:footnoteReference w:id="244"/>
      </w:r>
      <w:r w:rsidRPr="0014306B">
        <w:rPr>
          <w:rFonts w:ascii="Narkisim" w:hAnsi="Narkisim"/>
          <w:rtl/>
        </w:rPr>
        <w:t>. אבל ה</w:t>
      </w:r>
      <w:r w:rsidRPr="0014306B">
        <w:rPr>
          <w:rFonts w:ascii="Narkisim" w:hAnsi="Narkisim"/>
          <w:b/>
          <w:bCs/>
          <w:rtl/>
        </w:rPr>
        <w:t>או"ז</w:t>
      </w:r>
      <w:r w:rsidRPr="0014306B">
        <w:rPr>
          <w:rFonts w:ascii="Narkisim" w:hAnsi="Narkisim"/>
          <w:rtl/>
        </w:rPr>
        <w:t xml:space="preserve"> פי' חרות שחור מאוד, וכדאי' (שבת קד:) כחרתא. דומה לחרות הוה שחור, ולא כ"כ שחור. וה</w:t>
      </w:r>
      <w:r w:rsidRPr="0014306B">
        <w:rPr>
          <w:rFonts w:ascii="Narkisim" w:hAnsi="Narkisim"/>
          <w:b/>
          <w:bCs/>
          <w:rtl/>
        </w:rPr>
        <w:t>רמב"ן</w:t>
      </w:r>
      <w:r w:rsidRPr="0014306B">
        <w:rPr>
          <w:rFonts w:ascii="Narkisim" w:hAnsi="Narkisim"/>
          <w:rtl/>
        </w:rPr>
        <w:t xml:space="preserve"> (השג' לראב"ד) כתב דחרות פסול אע"ג דאפשר לאגדו ולהעמידו כדרך לולב, דבעינן כפות כברייתו. [אבל ל"מ כן בשא"ר].</w:t>
      </w:r>
    </w:p>
    <w:p w14:paraId="4F7B1A57" w14:textId="77777777" w:rsidR="002C2110" w:rsidRPr="0014306B" w:rsidRDefault="00000000" w:rsidP="0014306B">
      <w:pPr>
        <w:bidi/>
        <w:rPr>
          <w:rFonts w:ascii="Narkisim" w:hAnsi="Narkisim" w:cs="Narkisim"/>
        </w:rPr>
      </w:pPr>
      <w:r w:rsidRPr="0014306B">
        <w:rPr>
          <w:rFonts w:ascii="Narkisim" w:hAnsi="Narkisim" w:cs="Narkisim"/>
          <w:u w:val="single"/>
          <w:rtl/>
        </w:rPr>
        <w:t>דסליק בחד הוצא</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שכל עליו מצד א'. וה</w:t>
      </w:r>
      <w:r w:rsidRPr="0014306B">
        <w:rPr>
          <w:rFonts w:ascii="Narkisim" w:hAnsi="Narkisim" w:cs="Narkisim"/>
          <w:b/>
          <w:bCs/>
          <w:rtl/>
        </w:rPr>
        <w:t>רמב"ם</w:t>
      </w:r>
      <w:r w:rsidRPr="0014306B">
        <w:rPr>
          <w:rFonts w:ascii="Narkisim" w:hAnsi="Narkisim" w:cs="Narkisim"/>
          <w:rtl/>
        </w:rPr>
        <w:t xml:space="preserve"> (ח ד) כתב שאין רוב עליו כפולים </w:t>
      </w:r>
      <w:r w:rsidRPr="0014306B">
        <w:rPr>
          <w:rFonts w:ascii="Narkisim" w:hAnsi="Narkisim" w:cs="Narkisim"/>
          <w:rtl/>
        </w:rPr>
        <w:lastRenderedPageBreak/>
        <w:t>אלא עולין א' א'</w:t>
      </w:r>
      <w:r w:rsidRPr="0014306B">
        <w:rPr>
          <w:rStyle w:val="ac"/>
          <w:rFonts w:ascii="Narkisim" w:hAnsi="Narkisim" w:cs="Narkisim"/>
          <w:rtl/>
        </w:rPr>
        <w:footnoteReference w:id="245"/>
      </w:r>
      <w:r w:rsidRPr="0014306B">
        <w:rPr>
          <w:rFonts w:ascii="Narkisim" w:hAnsi="Narkisim" w:cs="Narkisim"/>
          <w:rtl/>
        </w:rPr>
        <w:t>. ועוד כת' ה</w:t>
      </w:r>
      <w:r w:rsidRPr="0014306B">
        <w:rPr>
          <w:rFonts w:ascii="Narkisim" w:hAnsi="Narkisim" w:cs="Narkisim"/>
          <w:b/>
          <w:bCs/>
          <w:rtl/>
        </w:rPr>
        <w:t>רא"ש</w:t>
      </w:r>
      <w:r w:rsidRPr="0014306B">
        <w:rPr>
          <w:rFonts w:ascii="Narkisim" w:hAnsi="Narkisim" w:cs="Narkisim"/>
          <w:rtl/>
        </w:rPr>
        <w:t xml:space="preserve"> בשם ה</w:t>
      </w:r>
      <w:r w:rsidRPr="0014306B">
        <w:rPr>
          <w:rFonts w:ascii="Narkisim" w:hAnsi="Narkisim" w:cs="Narkisim"/>
          <w:b/>
          <w:bCs/>
          <w:rtl/>
        </w:rPr>
        <w:t>רב שר שלום</w:t>
      </w:r>
      <w:r w:rsidRPr="0014306B">
        <w:rPr>
          <w:rFonts w:ascii="Narkisim" w:hAnsi="Narkisim" w:cs="Narkisim"/>
          <w:rtl/>
        </w:rPr>
        <w:t xml:space="preserve"> דיש לו הוצא א' בעיקרו ועולה מעיקרו עד ראש שדרתו. </w:t>
      </w:r>
      <w:r w:rsidRPr="0014306B">
        <w:rPr>
          <w:rFonts w:ascii="Narkisim" w:hAnsi="Narkisim" w:cs="Narkisim"/>
          <w:szCs w:val="20"/>
          <w:rtl/>
        </w:rPr>
        <w:t>וה</w:t>
      </w:r>
      <w:r w:rsidRPr="0014306B">
        <w:rPr>
          <w:rFonts w:ascii="Narkisim" w:hAnsi="Narkisim" w:cs="Narkisim"/>
          <w:b/>
          <w:bCs/>
          <w:szCs w:val="20"/>
          <w:rtl/>
        </w:rPr>
        <w:t>מכתם</w:t>
      </w:r>
      <w:r w:rsidRPr="0014306B">
        <w:rPr>
          <w:rFonts w:ascii="Narkisim" w:hAnsi="Narkisim" w:cs="Narkisim"/>
          <w:szCs w:val="20"/>
          <w:rtl/>
        </w:rPr>
        <w:t xml:space="preserve"> הביא בשם </w:t>
      </w:r>
      <w:r w:rsidRPr="0014306B">
        <w:rPr>
          <w:rFonts w:ascii="Narkisim" w:hAnsi="Narkisim" w:cs="Narkisim"/>
          <w:b/>
          <w:bCs/>
          <w:szCs w:val="20"/>
          <w:rtl/>
        </w:rPr>
        <w:t>רש"י</w:t>
      </w:r>
      <w:r w:rsidRPr="0014306B">
        <w:rPr>
          <w:rFonts w:ascii="Narkisim" w:hAnsi="Narkisim" w:cs="Narkisim"/>
          <w:szCs w:val="20"/>
          <w:rtl/>
        </w:rPr>
        <w:t xml:space="preserve"> דדרך ברייתו דראש השדרה משלים בב' עלים ארוכים למעלה, ואם משתנה ומסתיים בא' הוה שינוי מברייתו.</w:t>
      </w:r>
    </w:p>
    <w:p w14:paraId="40AE670E"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שו"ע</w:t>
      </w:r>
      <w:r w:rsidRPr="0014306B">
        <w:rPr>
          <w:rFonts w:ascii="Narkisim" w:hAnsi="Narkisim"/>
          <w:rtl/>
        </w:rPr>
        <w:t xml:space="preserve"> הביא ג' הפי' [רש"י, הרמב"ם, והרב שר שלום], וה</w:t>
      </w:r>
      <w:r w:rsidRPr="0014306B">
        <w:rPr>
          <w:rFonts w:ascii="Narkisim" w:hAnsi="Narkisim"/>
          <w:b/>
          <w:bCs/>
          <w:rtl/>
        </w:rPr>
        <w:t>ב"ח</w:t>
      </w:r>
      <w:r w:rsidRPr="0014306B">
        <w:rPr>
          <w:rFonts w:ascii="Narkisim" w:hAnsi="Narkisim"/>
          <w:rtl/>
        </w:rPr>
        <w:t xml:space="preserve"> כת' שהכל הוה בכלל סליק בחד הוצא. אבל ה</w:t>
      </w:r>
      <w:r w:rsidRPr="0014306B">
        <w:rPr>
          <w:rFonts w:ascii="Narkisim" w:hAnsi="Narkisim"/>
          <w:b/>
          <w:bCs/>
          <w:rtl/>
        </w:rPr>
        <w:t>בכור"י</w:t>
      </w:r>
      <w:r w:rsidRPr="0014306B">
        <w:rPr>
          <w:rFonts w:ascii="Narkisim" w:hAnsi="Narkisim"/>
          <w:rtl/>
        </w:rPr>
        <w:t xml:space="preserve"> (ח) כתב דכולם פסולין מספק</w:t>
      </w:r>
      <w:r w:rsidRPr="0014306B">
        <w:rPr>
          <w:rStyle w:val="ac"/>
          <w:rFonts w:ascii="Narkisim" w:hAnsi="Narkisim"/>
          <w:rtl/>
        </w:rPr>
        <w:footnoteReference w:id="246"/>
      </w:r>
      <w:r w:rsidRPr="0014306B">
        <w:rPr>
          <w:rFonts w:ascii="Narkisim" w:hAnsi="Narkisim"/>
          <w:rtl/>
        </w:rPr>
        <w:t>.</w:t>
      </w:r>
    </w:p>
    <w:p w14:paraId="7DB449B1" w14:textId="77777777" w:rsidR="002C2110" w:rsidRPr="0014306B" w:rsidRDefault="00000000" w:rsidP="0014306B">
      <w:pPr>
        <w:bidi/>
        <w:rPr>
          <w:rFonts w:ascii="Narkisim" w:hAnsi="Narkisim" w:cs="Narkisim"/>
        </w:rPr>
      </w:pPr>
      <w:r w:rsidRPr="0014306B">
        <w:rPr>
          <w:rFonts w:ascii="Narkisim" w:hAnsi="Narkisim" w:cs="Narkisim"/>
          <w:u w:val="single"/>
          <w:rtl/>
        </w:rPr>
        <w:t>בעל מום הוא ופסיל</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w:t>
      </w:r>
      <w:r w:rsidRPr="0014306B">
        <w:rPr>
          <w:rFonts w:ascii="Narkisim" w:hAnsi="Narkisim" w:cs="Narkisim"/>
          <w:szCs w:val="20"/>
          <w:rtl/>
        </w:rPr>
        <w:t>(והו' ב</w:t>
      </w:r>
      <w:r w:rsidRPr="0014306B">
        <w:rPr>
          <w:rFonts w:ascii="Narkisim" w:hAnsi="Narkisim" w:cs="Narkisim"/>
          <w:b/>
          <w:bCs/>
          <w:szCs w:val="20"/>
          <w:rtl/>
        </w:rPr>
        <w:t>משנ"ב</w:t>
      </w:r>
      <w:r w:rsidRPr="0014306B">
        <w:rPr>
          <w:rFonts w:ascii="Narkisim" w:hAnsi="Narkisim" w:cs="Narkisim"/>
          <w:szCs w:val="20"/>
          <w:rtl/>
        </w:rPr>
        <w:t xml:space="preserve"> תרמה יג)</w:t>
      </w:r>
      <w:r w:rsidRPr="0014306B">
        <w:rPr>
          <w:rFonts w:ascii="Narkisim" w:hAnsi="Narkisim" w:cs="Narkisim"/>
          <w:rtl/>
        </w:rPr>
        <w:t xml:space="preserve"> כת' דפסול כל ז' אפי' בזה"ז, כדין בעל מום </w:t>
      </w:r>
      <w:r w:rsidRPr="0014306B">
        <w:rPr>
          <w:rFonts w:ascii="Narkisim" w:hAnsi="Narkisim" w:cs="Narkisim"/>
          <w:szCs w:val="20"/>
          <w:rtl/>
        </w:rPr>
        <w:t>[וכמ"ש ה</w:t>
      </w:r>
      <w:r w:rsidRPr="0014306B">
        <w:rPr>
          <w:rFonts w:ascii="Narkisim" w:hAnsi="Narkisim" w:cs="Narkisim"/>
          <w:b/>
          <w:bCs/>
          <w:szCs w:val="20"/>
          <w:rtl/>
        </w:rPr>
        <w:t>ריטב"א</w:t>
      </w:r>
      <w:r w:rsidRPr="0014306B">
        <w:rPr>
          <w:rFonts w:ascii="Narkisim" w:hAnsi="Narkisim" w:cs="Narkisim"/>
          <w:szCs w:val="20"/>
          <w:rtl/>
        </w:rPr>
        <w:t xml:space="preserve"> כט: דהוה כמין אחר]</w:t>
      </w:r>
      <w:r w:rsidRPr="0014306B">
        <w:rPr>
          <w:rFonts w:ascii="Narkisim" w:hAnsi="Narkisim" w:cs="Narkisim"/>
          <w:rtl/>
        </w:rPr>
        <w:t xml:space="preserve">. והביא </w:t>
      </w:r>
      <w:r w:rsidRPr="0014306B">
        <w:rPr>
          <w:rFonts w:ascii="Narkisim" w:hAnsi="Narkisim" w:cs="Narkisim"/>
          <w:b/>
          <w:bCs/>
          <w:rtl/>
        </w:rPr>
        <w:t>י"א</w:t>
      </w:r>
      <w:r w:rsidRPr="0014306B">
        <w:rPr>
          <w:rFonts w:ascii="Narkisim" w:hAnsi="Narkisim" w:cs="Narkisim"/>
          <w:rtl/>
        </w:rPr>
        <w:t xml:space="preserve"> דפסול משום הדר, ורק ביום א'. וכ"ד ה</w:t>
      </w:r>
      <w:r w:rsidRPr="0014306B">
        <w:rPr>
          <w:rFonts w:ascii="Narkisim" w:hAnsi="Narkisim" w:cs="Narkisim"/>
          <w:b/>
          <w:bCs/>
          <w:rtl/>
        </w:rPr>
        <w:t>רמב"ם</w:t>
      </w:r>
      <w:r w:rsidRPr="0014306B">
        <w:rPr>
          <w:rFonts w:ascii="Narkisim" w:hAnsi="Narkisim" w:cs="Narkisim"/>
          <w:rtl/>
        </w:rPr>
        <w:t xml:space="preserve"> </w:t>
      </w:r>
      <w:r w:rsidRPr="0014306B">
        <w:rPr>
          <w:rFonts w:ascii="Narkisim" w:hAnsi="Narkisim" w:cs="Narkisim"/>
          <w:szCs w:val="20"/>
          <w:rtl/>
        </w:rPr>
        <w:t>(ח ט)</w:t>
      </w:r>
      <w:r w:rsidRPr="0014306B">
        <w:rPr>
          <w:rFonts w:ascii="Narkisim" w:hAnsi="Narkisim" w:cs="Narkisim"/>
          <w:rtl/>
        </w:rPr>
        <w:t xml:space="preserve"> דכל הפסולין משום מומין כשרין בשאר ימים. </w:t>
      </w:r>
      <w:r w:rsidRPr="0014306B">
        <w:rPr>
          <w:rFonts w:ascii="Narkisim" w:hAnsi="Narkisim" w:cs="Narkisim"/>
          <w:szCs w:val="20"/>
          <w:rtl/>
        </w:rPr>
        <w:t>[ומשמע מדברי הרמב"ם דכל פסולי הדר נכללו בשם 'בעלי מום', דחסרים בשלימות הפרי. ונחלק על מש"כ הריטב"א ד'בעל מום' הוה חסרון במין].</w:t>
      </w:r>
    </w:p>
    <w:p w14:paraId="087C01B1" w14:textId="77777777" w:rsidR="002C2110" w:rsidRPr="0014306B" w:rsidRDefault="00000000" w:rsidP="0014306B">
      <w:pPr>
        <w:bidi/>
        <w:rPr>
          <w:rFonts w:ascii="Narkisim" w:hAnsi="Narkisim" w:cs="Narkisim"/>
        </w:rPr>
      </w:pPr>
      <w:r w:rsidRPr="0014306B">
        <w:rPr>
          <w:rFonts w:ascii="Narkisim" w:hAnsi="Narkisim" w:cs="Narkisim"/>
          <w:u w:val="single"/>
          <w:rtl/>
        </w:rPr>
        <w:t>אמר ר"פ נפרצו, דעביד כי חופיא</w:t>
      </w:r>
      <w:r w:rsidRPr="0014306B">
        <w:rPr>
          <w:rFonts w:ascii="Narkisim" w:hAnsi="Narkisim" w:cs="Narkisim"/>
          <w:rtl/>
        </w:rPr>
        <w:t xml:space="preserve">. </w:t>
      </w:r>
      <w:r w:rsidRPr="0014306B">
        <w:rPr>
          <w:rFonts w:ascii="Narkisim" w:hAnsi="Narkisim" w:cs="Narkisim"/>
          <w:szCs w:val="20"/>
          <w:rtl/>
        </w:rPr>
        <w:t>פ</w:t>
      </w:r>
      <w:r w:rsidRPr="0014306B">
        <w:rPr>
          <w:rFonts w:ascii="Narkisim" w:hAnsi="Narkisim" w:cs="Narkisim"/>
          <w:b/>
          <w:bCs/>
          <w:szCs w:val="20"/>
          <w:rtl/>
        </w:rPr>
        <w:t>רש"י</w:t>
      </w:r>
      <w:r w:rsidRPr="0014306B">
        <w:rPr>
          <w:rFonts w:ascii="Narkisim" w:hAnsi="Narkisim" w:cs="Narkisim"/>
          <w:szCs w:val="20"/>
          <w:rtl/>
        </w:rPr>
        <w:t xml:space="preserve"> (במשנה לעיל כט:) דנפרצו מהשדרה, ואינן מחוברין. אלא בצורת אגודה כמו חופיא, שהוא מטאטא (ע"פ לעזי רש"י). ו</w:t>
      </w:r>
      <w:r w:rsidRPr="0014306B">
        <w:rPr>
          <w:rFonts w:ascii="Narkisim" w:hAnsi="Narkisim" w:cs="Narkisim"/>
          <w:b/>
          <w:bCs/>
          <w:szCs w:val="20"/>
          <w:rtl/>
        </w:rPr>
        <w:t>תוס</w:t>
      </w:r>
      <w:r w:rsidRPr="0014306B">
        <w:rPr>
          <w:rFonts w:ascii="Narkisim" w:hAnsi="Narkisim" w:cs="Narkisim"/>
          <w:szCs w:val="20"/>
          <w:rtl/>
        </w:rPr>
        <w:t>' (שם) חלקו דמשמע דעדיין מחוברים לשדרה.</w:t>
      </w:r>
    </w:p>
    <w:p w14:paraId="1859967B"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רי"ף</w:t>
      </w:r>
      <w:r w:rsidRPr="0014306B">
        <w:rPr>
          <w:rFonts w:ascii="Narkisim" w:hAnsi="Narkisim"/>
          <w:rtl/>
        </w:rPr>
        <w:t xml:space="preserve"> פי' נפרצו, שעליו נשרו מן השדרה, והן עדיין תלויין בה</w:t>
      </w:r>
      <w:r w:rsidRPr="0014306B">
        <w:rPr>
          <w:rStyle w:val="ac"/>
          <w:rFonts w:ascii="Narkisim" w:hAnsi="Narkisim"/>
          <w:rtl/>
        </w:rPr>
        <w:footnoteReference w:id="247"/>
      </w:r>
      <w:r w:rsidRPr="0014306B">
        <w:rPr>
          <w:rFonts w:ascii="Narkisim" w:hAnsi="Narkisim"/>
          <w:rtl/>
        </w:rPr>
        <w:t>. וה</w:t>
      </w:r>
      <w:r w:rsidRPr="0014306B">
        <w:rPr>
          <w:rFonts w:ascii="Narkisim" w:hAnsi="Narkisim"/>
          <w:b/>
          <w:bCs/>
          <w:rtl/>
        </w:rPr>
        <w:t>רמב"ם</w:t>
      </w:r>
      <w:r w:rsidRPr="0014306B">
        <w:rPr>
          <w:rFonts w:ascii="Narkisim" w:hAnsi="Narkisim"/>
          <w:rtl/>
        </w:rPr>
        <w:t xml:space="preserve"> (ח ג) פי' נפרצו, שידלדלו העלים משדרו של לולב כעלי החריות.</w:t>
      </w:r>
    </w:p>
    <w:p w14:paraId="3FEEA27C"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(שם) פי' שחילק את העלים מכפילותם. [וחופיא הוא עלה לולב שחילקו].</w:t>
      </w:r>
    </w:p>
    <w:p w14:paraId="40DC328F"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ראב"ד</w:t>
      </w:r>
      <w:r w:rsidRPr="0014306B">
        <w:rPr>
          <w:rFonts w:ascii="Narkisim" w:hAnsi="Narkisim"/>
          <w:rtl/>
        </w:rPr>
        <w:t xml:space="preserve"> (לרמב"ם ח ג) פי' נפרצו היינו שנסדקו גופי העלין לארכן, אף שלא נתקו מן השדרה. דעביד כחופיא, פי' חיפויי הכלים שנעשין מאותן הרצועות של ההוצין.</w:t>
      </w:r>
    </w:p>
    <w:p w14:paraId="5A8C64AD"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רש"י</w:t>
      </w:r>
      <w:r w:rsidRPr="0014306B">
        <w:rPr>
          <w:rFonts w:ascii="Narkisim" w:hAnsi="Narkisim" w:cs="Narkisim"/>
          <w:rtl/>
        </w:rPr>
        <w:t xml:space="preserve"> (כט:) כתב דהוה פסול הדר. אבל ה</w:t>
      </w:r>
      <w:r w:rsidRPr="0014306B">
        <w:rPr>
          <w:rFonts w:ascii="Narkisim" w:hAnsi="Narkisim" w:cs="Narkisim"/>
          <w:b/>
          <w:bCs/>
          <w:rtl/>
        </w:rPr>
        <w:t>ריטב"א</w:t>
      </w:r>
      <w:r w:rsidRPr="0014306B">
        <w:rPr>
          <w:rFonts w:ascii="Narkisim" w:hAnsi="Narkisim" w:cs="Narkisim"/>
          <w:rtl/>
        </w:rPr>
        <w:t xml:space="preserve"> (שם) כתב דהוה שינוי במין [ופסול אף בשאר ימים]. </w:t>
      </w:r>
      <w:r w:rsidRPr="0014306B">
        <w:rPr>
          <w:rFonts w:ascii="Narkisim" w:hAnsi="Narkisim" w:cs="Narkisim"/>
          <w:szCs w:val="20"/>
          <w:rtl/>
        </w:rPr>
        <w:t>(והו' ב</w:t>
      </w:r>
      <w:r w:rsidRPr="0014306B">
        <w:rPr>
          <w:rFonts w:ascii="Narkisim" w:hAnsi="Narkisim" w:cs="Narkisim"/>
          <w:b/>
          <w:bCs/>
          <w:szCs w:val="20"/>
          <w:rtl/>
        </w:rPr>
        <w:t>שעה"צ</w:t>
      </w:r>
      <w:r w:rsidRPr="0014306B">
        <w:rPr>
          <w:rFonts w:ascii="Narkisim" w:hAnsi="Narkisim" w:cs="Narkisim"/>
          <w:szCs w:val="20"/>
          <w:rtl/>
        </w:rPr>
        <w:t xml:space="preserve"> תרמה יא).</w:t>
      </w:r>
    </w:p>
    <w:p w14:paraId="56FF1AB0" w14:textId="77777777" w:rsidR="002C2110" w:rsidRPr="0014306B" w:rsidRDefault="00000000" w:rsidP="0014306B">
      <w:pPr>
        <w:bidi/>
        <w:rPr>
          <w:rFonts w:ascii="Narkisim" w:hAnsi="Narkisim" w:cs="Narkisim"/>
        </w:rPr>
      </w:pPr>
      <w:r w:rsidRPr="0014306B">
        <w:rPr>
          <w:rFonts w:ascii="Narkisim" w:hAnsi="Narkisim" w:cs="Narkisim"/>
          <w:u w:val="single"/>
          <w:rtl/>
        </w:rPr>
        <w:t>בעי רב פפא נחלקה התיומת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ב' עלין עליונים, נחלקו זה מזה ונסדקה השדרה וכו'. ו</w:t>
      </w:r>
      <w:r w:rsidRPr="0014306B">
        <w:rPr>
          <w:rFonts w:ascii="Narkisim" w:hAnsi="Narkisim" w:cs="Narkisim"/>
          <w:b/>
          <w:bCs/>
          <w:rtl/>
        </w:rPr>
        <w:t>רש"י</w:t>
      </w:r>
      <w:r w:rsidRPr="0014306B">
        <w:rPr>
          <w:rFonts w:ascii="Narkisim" w:hAnsi="Narkisim" w:cs="Narkisim"/>
          <w:rtl/>
        </w:rPr>
        <w:t xml:space="preserve"> (ב"ק צו.) פי' כף</w:t>
      </w:r>
      <w:r w:rsidRPr="0014306B">
        <w:rPr>
          <w:rStyle w:val="ac"/>
          <w:rFonts w:ascii="Narkisim" w:hAnsi="Narkisim" w:cs="Narkisim"/>
          <w:rtl/>
        </w:rPr>
        <w:footnoteReference w:id="248"/>
      </w:r>
      <w:r w:rsidRPr="0014306B">
        <w:rPr>
          <w:rFonts w:ascii="Narkisim" w:hAnsi="Narkisim" w:cs="Narkisim"/>
          <w:rtl/>
        </w:rPr>
        <w:t xml:space="preserve"> האמצעי העליונה שנחלק. [משמע דהעלה העליונה שהיא כפולה נחלקה ונפרדה זה מזה].</w:t>
      </w:r>
    </w:p>
    <w:p w14:paraId="13AFA39D"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xml:space="preserve">' </w:t>
      </w:r>
      <w:r w:rsidRPr="0014306B">
        <w:rPr>
          <w:rFonts w:ascii="Narkisim" w:hAnsi="Narkisim"/>
          <w:szCs w:val="20"/>
          <w:rtl/>
        </w:rPr>
        <w:t>(ב"ק צו., ורא"ש כאן)</w:t>
      </w:r>
      <w:r w:rsidRPr="0014306B">
        <w:rPr>
          <w:rFonts w:ascii="Narkisim" w:hAnsi="Narkisim"/>
          <w:rtl/>
        </w:rPr>
        <w:t xml:space="preserve"> הביאו דב</w:t>
      </w:r>
      <w:r w:rsidRPr="0014306B">
        <w:rPr>
          <w:rFonts w:ascii="Narkisim" w:hAnsi="Narkisim"/>
          <w:b/>
          <w:bCs/>
          <w:rtl/>
        </w:rPr>
        <w:t>שו"ת הגאונים</w:t>
      </w:r>
      <w:r w:rsidRPr="0014306B">
        <w:rPr>
          <w:rFonts w:ascii="Narkisim" w:hAnsi="Narkisim"/>
          <w:rtl/>
        </w:rPr>
        <w:t xml:space="preserve"> פי' דהעלה העליון של הלולב הוא כב' הוצין דבוקין זה בזה, ונקראין תיומת. ובעי רב פפא כשנפרדו זה מזה, עד שדומה לב'.</w:t>
      </w:r>
    </w:p>
    <w:p w14:paraId="5424710F" w14:textId="77777777" w:rsidR="002C2110" w:rsidRPr="0014306B" w:rsidRDefault="00000000" w:rsidP="0014306B">
      <w:pPr>
        <w:pStyle w:val="a7"/>
        <w:bidi/>
        <w:rPr>
          <w:rFonts w:ascii="Narkisim" w:hAnsi="Narkisim"/>
        </w:rPr>
      </w:pPr>
      <w:r w:rsidRPr="0014306B">
        <w:rPr>
          <w:rFonts w:ascii="Narkisim" w:hAnsi="Narkisim"/>
          <w:rtl/>
        </w:rPr>
        <w:t xml:space="preserve">ותוס' כתבו דלדבריהם לא ימצא לנו לולב כשר כי בטורח נמצאין אותן שיש להם תיומת כזה אפי' אחד בה' מאות. וכת' שאף לדבריהם אין פסול אלא שהיה מתחילה כענין זה ונחלק שנשתנה מברייתו. </w:t>
      </w:r>
      <w:r w:rsidRPr="0014306B">
        <w:rPr>
          <w:rFonts w:ascii="Narkisim" w:hAnsi="Narkisim"/>
          <w:szCs w:val="20"/>
          <w:rtl/>
        </w:rPr>
        <w:t>וה</w:t>
      </w:r>
      <w:r w:rsidRPr="0014306B">
        <w:rPr>
          <w:rFonts w:ascii="Narkisim" w:hAnsi="Narkisim"/>
          <w:b/>
          <w:bCs/>
          <w:szCs w:val="20"/>
          <w:rtl/>
        </w:rPr>
        <w:t>ב"י</w:t>
      </w:r>
      <w:r w:rsidRPr="0014306B">
        <w:rPr>
          <w:rFonts w:ascii="Narkisim" w:hAnsi="Narkisim"/>
          <w:szCs w:val="20"/>
          <w:rtl/>
        </w:rPr>
        <w:t xml:space="preserve"> (תרמה) כתב דמצוי הדבר שיש דבר אדום ע"פ הלולב שמחבר את ההוצין האלו</w:t>
      </w:r>
      <w:r w:rsidRPr="0014306B">
        <w:rPr>
          <w:rStyle w:val="ac"/>
          <w:rFonts w:ascii="Narkisim" w:hAnsi="Narkisim"/>
          <w:szCs w:val="20"/>
          <w:rtl/>
        </w:rPr>
        <w:footnoteReference w:id="249"/>
      </w:r>
      <w:r w:rsidRPr="0014306B">
        <w:rPr>
          <w:rFonts w:ascii="Narkisim" w:hAnsi="Narkisim"/>
          <w:szCs w:val="20"/>
          <w:rtl/>
        </w:rPr>
        <w:t>. אבל ה</w:t>
      </w:r>
      <w:r w:rsidRPr="0014306B">
        <w:rPr>
          <w:rFonts w:ascii="Narkisim" w:hAnsi="Narkisim"/>
          <w:b/>
          <w:bCs/>
          <w:szCs w:val="20"/>
          <w:rtl/>
        </w:rPr>
        <w:t>ט"ז</w:t>
      </w:r>
      <w:r w:rsidRPr="0014306B">
        <w:rPr>
          <w:rFonts w:ascii="Narkisim" w:hAnsi="Narkisim"/>
          <w:szCs w:val="20"/>
          <w:rtl/>
        </w:rPr>
        <w:t xml:space="preserve"> (שם ד) כתב דכוונת התוס' דאינו מצוי שיהיו ב' עלין העליונין מחוברין, כאילו הם גוף א'.</w:t>
      </w:r>
    </w:p>
    <w:p w14:paraId="1512410A"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(שם) הביאו דלדעת רש"י (כאן) אינו נפסל אא"כ נסדק עד השדרה, באופן שנראה העלין העליונים חלוקין ומפוזרין זה מזה</w:t>
      </w:r>
      <w:r w:rsidRPr="0014306B">
        <w:rPr>
          <w:rStyle w:val="ac"/>
          <w:rFonts w:ascii="Narkisim" w:hAnsi="Narkisim"/>
          <w:rtl/>
        </w:rPr>
        <w:footnoteReference w:id="250"/>
      </w:r>
      <w:r w:rsidRPr="0014306B">
        <w:rPr>
          <w:rFonts w:ascii="Narkisim" w:hAnsi="Narkisim"/>
          <w:rtl/>
        </w:rPr>
        <w:t>.</w:t>
      </w:r>
    </w:p>
    <w:p w14:paraId="7855E862"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בה"ג</w:t>
      </w:r>
      <w:r w:rsidRPr="0014306B">
        <w:rPr>
          <w:rFonts w:ascii="Narkisim" w:hAnsi="Narkisim" w:cs="Narkisim"/>
          <w:rtl/>
        </w:rPr>
        <w:t xml:space="preserve"> (הו' בתוס' כאן) פי' דקאי אגבא דהוצא היכא דדביקו אהדדי</w:t>
      </w:r>
      <w:r w:rsidRPr="0014306B">
        <w:rPr>
          <w:rStyle w:val="ac"/>
          <w:rFonts w:ascii="Narkisim" w:hAnsi="Narkisim" w:cs="Narkisim"/>
          <w:rtl/>
        </w:rPr>
        <w:footnoteReference w:id="251"/>
      </w:r>
      <w:r w:rsidRPr="0014306B">
        <w:rPr>
          <w:rFonts w:ascii="Narkisim" w:hAnsi="Narkisim" w:cs="Narkisim"/>
          <w:rtl/>
        </w:rPr>
        <w:t>. וכ"פ ה</w:t>
      </w:r>
      <w:r w:rsidRPr="0014306B">
        <w:rPr>
          <w:rFonts w:ascii="Narkisim" w:hAnsi="Narkisim" w:cs="Narkisim"/>
          <w:b/>
          <w:bCs/>
          <w:rtl/>
        </w:rPr>
        <w:t>רי"ף</w:t>
      </w:r>
      <w:r w:rsidRPr="0014306B">
        <w:rPr>
          <w:rFonts w:ascii="Narkisim" w:hAnsi="Narkisim" w:cs="Narkisim"/>
          <w:rtl/>
        </w:rPr>
        <w:t xml:space="preserve"> גבא דהוצא דמתיים לעלים להיות א'. שעלי הלולב כפולים, ותאומה מגבה. ונחלקה התיומת הוא שנחלקו ההוצין זה מזה, ופסול דהוה כנפרצו</w:t>
      </w:r>
      <w:r w:rsidRPr="0014306B">
        <w:rPr>
          <w:rStyle w:val="ac"/>
          <w:rFonts w:ascii="Narkisim" w:hAnsi="Narkisim" w:cs="Narkisim"/>
          <w:rtl/>
        </w:rPr>
        <w:footnoteReference w:id="252"/>
      </w:r>
      <w:r w:rsidRPr="0014306B">
        <w:rPr>
          <w:rFonts w:ascii="Narkisim" w:hAnsi="Narkisim" w:cs="Narkisim"/>
          <w:rtl/>
        </w:rPr>
        <w:t>.</w:t>
      </w:r>
    </w:p>
    <w:p w14:paraId="12C0E9F2" w14:textId="77777777" w:rsidR="002C2110" w:rsidRPr="0014306B" w:rsidRDefault="00000000" w:rsidP="0014306B">
      <w:pPr>
        <w:bidi/>
        <w:rPr>
          <w:rFonts w:ascii="Narkisim" w:hAnsi="Narkisim" w:cs="Narkisim"/>
        </w:rPr>
      </w:pPr>
      <w:r w:rsidRPr="0014306B">
        <w:rPr>
          <w:rFonts w:ascii="Narkisim" w:hAnsi="Narkisim" w:cs="Narkisim"/>
          <w:rtl/>
        </w:rPr>
        <w:lastRenderedPageBreak/>
        <w:t>וה</w:t>
      </w:r>
      <w:r w:rsidRPr="0014306B">
        <w:rPr>
          <w:rFonts w:ascii="Narkisim" w:hAnsi="Narkisim" w:cs="Narkisim"/>
          <w:b/>
          <w:bCs/>
          <w:rtl/>
        </w:rPr>
        <w:t>רשב"א</w:t>
      </w:r>
      <w:r w:rsidRPr="0014306B">
        <w:rPr>
          <w:rFonts w:ascii="Narkisim" w:hAnsi="Narkisim" w:cs="Narkisim"/>
          <w:rtl/>
        </w:rPr>
        <w:t xml:space="preserve"> (ב"ק צו.) כתב דמשמע מדבריהם דקאי ארוב עלים. וכ"פ ה</w:t>
      </w:r>
      <w:r w:rsidRPr="0014306B">
        <w:rPr>
          <w:rFonts w:ascii="Narkisim" w:hAnsi="Narkisim" w:cs="Narkisim"/>
          <w:b/>
          <w:bCs/>
          <w:rtl/>
        </w:rPr>
        <w:t>רמב"ם</w:t>
      </w:r>
      <w:r w:rsidRPr="0014306B">
        <w:rPr>
          <w:rFonts w:ascii="Narkisim" w:hAnsi="Narkisim" w:cs="Narkisim"/>
          <w:rtl/>
        </w:rPr>
        <w:t xml:space="preserve"> (ח ד).</w:t>
      </w:r>
    </w:p>
    <w:p w14:paraId="0DDBA396" w14:textId="77777777" w:rsidR="002C2110" w:rsidRPr="0014306B" w:rsidRDefault="00000000" w:rsidP="0014306B">
      <w:pPr>
        <w:pStyle w:val="a7"/>
        <w:bidi/>
        <w:rPr>
          <w:rFonts w:ascii="Narkisim" w:hAnsi="Narkisim"/>
        </w:rPr>
      </w:pPr>
      <w:r w:rsidRPr="0014306B">
        <w:rPr>
          <w:rFonts w:ascii="Narkisim" w:hAnsi="Narkisim"/>
          <w:rtl/>
        </w:rPr>
        <w:t xml:space="preserve">אבל לדעת </w:t>
      </w:r>
      <w:r w:rsidRPr="0014306B">
        <w:rPr>
          <w:rFonts w:ascii="Narkisim" w:hAnsi="Narkisim"/>
          <w:b/>
          <w:bCs/>
          <w:rtl/>
        </w:rPr>
        <w:t>רש"י</w:t>
      </w:r>
      <w:r w:rsidRPr="0014306B">
        <w:rPr>
          <w:rFonts w:ascii="Narkisim" w:hAnsi="Narkisim"/>
          <w:rtl/>
        </w:rPr>
        <w:t xml:space="preserve"> (ב"ק) קאי אעלה האמצעי, שנחלק העלה גופה. ולא נתפרש השיעור כמה נחלק. ודעת </w:t>
      </w:r>
      <w:r w:rsidRPr="0014306B">
        <w:rPr>
          <w:rFonts w:ascii="Narkisim" w:hAnsi="Narkisim"/>
          <w:b/>
          <w:bCs/>
          <w:rtl/>
        </w:rPr>
        <w:t>הג' סמ"ק</w:t>
      </w:r>
      <w:r w:rsidRPr="0014306B">
        <w:rPr>
          <w:rFonts w:ascii="Narkisim" w:hAnsi="Narkisim"/>
          <w:rtl/>
        </w:rPr>
        <w:t xml:space="preserve"> (הו' בפוסקים) דדוקא שנחלק עד השדרה [ולא נחלק השדרה]. וה</w:t>
      </w:r>
      <w:r w:rsidRPr="0014306B">
        <w:rPr>
          <w:rFonts w:ascii="Narkisim" w:hAnsi="Narkisim"/>
          <w:b/>
          <w:bCs/>
          <w:rtl/>
        </w:rPr>
        <w:t>ריטב"א</w:t>
      </w:r>
      <w:r w:rsidRPr="0014306B">
        <w:rPr>
          <w:rFonts w:ascii="Narkisim" w:hAnsi="Narkisim"/>
          <w:rtl/>
        </w:rPr>
        <w:t xml:space="preserve"> (לא:) נקט דנחלק רובו פסול, ונסתפק אפי' נחלק המיעוט. וכת' דהיכא שהסדק לאורכו ראוי לחוש, שמתרבה בשעת שמנענעו</w:t>
      </w:r>
      <w:r w:rsidRPr="0014306B">
        <w:rPr>
          <w:rStyle w:val="ac"/>
          <w:rFonts w:ascii="Narkisim" w:hAnsi="Narkisim"/>
          <w:rtl/>
        </w:rPr>
        <w:footnoteReference w:id="253"/>
      </w:r>
      <w:r w:rsidRPr="0014306B">
        <w:rPr>
          <w:rFonts w:ascii="Narkisim" w:hAnsi="Narkisim"/>
          <w:rtl/>
        </w:rPr>
        <w:t>. ומש"ה לבעל נפש יש לחוש אף מיעוטו [וכ"כ ה</w:t>
      </w:r>
      <w:r w:rsidRPr="0014306B">
        <w:rPr>
          <w:rFonts w:ascii="Narkisim" w:hAnsi="Narkisim"/>
          <w:b/>
          <w:bCs/>
          <w:rtl/>
        </w:rPr>
        <w:t>ר"ן</w:t>
      </w:r>
      <w:r w:rsidRPr="0014306B">
        <w:rPr>
          <w:rFonts w:ascii="Narkisim" w:hAnsi="Narkisim"/>
          <w:rtl/>
        </w:rPr>
        <w:t>].</w:t>
      </w:r>
    </w:p>
    <w:p w14:paraId="3E1F6D96"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דרכ"מ</w:t>
      </w:r>
      <w:r w:rsidRPr="0014306B">
        <w:rPr>
          <w:rFonts w:ascii="Narkisim" w:hAnsi="Narkisim"/>
          <w:rtl/>
        </w:rPr>
        <w:t xml:space="preserve"> (תרמה ה, והרמ"א ג) הביא דנהגו להקל דכל שאינו מחולק לגמרי עד השדרה. ומיהו לכתחילה למצווה מן המובחר יטול לולב שאינו חלוק כלל. וה</w:t>
      </w:r>
      <w:r w:rsidRPr="0014306B">
        <w:rPr>
          <w:rFonts w:ascii="Narkisim" w:hAnsi="Narkisim"/>
          <w:b/>
          <w:bCs/>
          <w:rtl/>
        </w:rPr>
        <w:t>ט"ז</w:t>
      </w:r>
      <w:r w:rsidRPr="0014306B">
        <w:rPr>
          <w:rFonts w:ascii="Narkisim" w:hAnsi="Narkisim"/>
          <w:rtl/>
        </w:rPr>
        <w:t xml:space="preserve"> (ד בסופו) כתב דהיינו עד טפח</w:t>
      </w:r>
      <w:r w:rsidRPr="0014306B">
        <w:rPr>
          <w:rStyle w:val="ac"/>
          <w:rFonts w:ascii="Narkisim" w:hAnsi="Narkisim"/>
          <w:rtl/>
        </w:rPr>
        <w:footnoteReference w:id="254"/>
      </w:r>
      <w:r w:rsidRPr="0014306B">
        <w:rPr>
          <w:rFonts w:ascii="Narkisim" w:hAnsi="Narkisim"/>
          <w:rtl/>
        </w:rPr>
        <w:t>. וה</w:t>
      </w:r>
      <w:r w:rsidRPr="0014306B">
        <w:rPr>
          <w:rFonts w:ascii="Narkisim" w:hAnsi="Narkisim"/>
          <w:b/>
          <w:bCs/>
          <w:rtl/>
        </w:rPr>
        <w:t>אחרונים</w:t>
      </w:r>
      <w:r w:rsidRPr="0014306B">
        <w:rPr>
          <w:rFonts w:ascii="Narkisim" w:hAnsi="Narkisim"/>
          <w:rtl/>
        </w:rPr>
        <w:t xml:space="preserve"> הביאו דבריטב"א משמע דכ"ש דוקא, וע' </w:t>
      </w:r>
      <w:r w:rsidRPr="0014306B">
        <w:rPr>
          <w:rFonts w:ascii="Narkisim" w:hAnsi="Narkisim"/>
          <w:b/>
          <w:bCs/>
          <w:rtl/>
        </w:rPr>
        <w:t>משנ"ב</w:t>
      </w:r>
      <w:r w:rsidRPr="0014306B">
        <w:rPr>
          <w:rFonts w:ascii="Narkisim" w:hAnsi="Narkisim"/>
          <w:rtl/>
        </w:rPr>
        <w:t>.</w:t>
      </w:r>
    </w:p>
    <w:p w14:paraId="56BBE0E4" w14:textId="77777777" w:rsidR="002C2110" w:rsidRPr="0014306B" w:rsidRDefault="00000000" w:rsidP="0014306B">
      <w:pPr>
        <w:bidi/>
        <w:rPr>
          <w:rFonts w:ascii="Narkisim" w:hAnsi="Narkisim" w:cs="Narkisim"/>
        </w:rPr>
      </w:pPr>
      <w:r w:rsidRPr="0014306B">
        <w:rPr>
          <w:rFonts w:ascii="Narkisim" w:hAnsi="Narkisim" w:cs="Narkisim"/>
          <w:u w:val="single"/>
          <w:rtl/>
        </w:rPr>
        <w:t>א"ר יהושע בן לוי ניטלה התיומת פסול וכו'</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(כט: ד"ה נקטם) הביאו דהיינו ב' העלין העליונים, דנטלו לגמרי. והק' האיך גרע מנקטם ראשו [דהוה ראש העלין האלו]. ותוס' תי' דראשו, היינו ברוב עלים.</w:t>
      </w:r>
    </w:p>
    <w:p w14:paraId="00AF7D06" w14:textId="77777777" w:rsidR="002C2110" w:rsidRPr="0014306B" w:rsidRDefault="00000000" w:rsidP="0014306B">
      <w:pPr>
        <w:pStyle w:val="a7"/>
        <w:bidi/>
        <w:rPr>
          <w:rFonts w:ascii="Narkisim" w:hAnsi="Narkisim"/>
        </w:rPr>
      </w:pPr>
      <w:r w:rsidRPr="0014306B">
        <w:rPr>
          <w:rFonts w:ascii="Narkisim" w:hAnsi="Narkisim"/>
          <w:i/>
          <w:iCs/>
          <w:rtl/>
        </w:rPr>
        <w:t>א"נ</w:t>
      </w:r>
      <w:r w:rsidRPr="0014306B">
        <w:rPr>
          <w:rFonts w:ascii="Narkisim" w:hAnsi="Narkisim"/>
          <w:rtl/>
        </w:rPr>
        <w:t xml:space="preserve"> דסד"א דניטל לגמרי חשיב הדר טפי מנקטם. </w:t>
      </w:r>
      <w:r w:rsidRPr="0014306B">
        <w:rPr>
          <w:rFonts w:ascii="Narkisim" w:hAnsi="Narkisim"/>
          <w:i/>
          <w:iCs/>
          <w:rtl/>
        </w:rPr>
        <w:t>א"נ</w:t>
      </w:r>
      <w:r w:rsidRPr="0014306B">
        <w:rPr>
          <w:rFonts w:ascii="Narkisim" w:hAnsi="Narkisim"/>
          <w:rtl/>
        </w:rPr>
        <w:t xml:space="preserve"> דנקטם ראשו איירי שנקטמו ב' העלין האמצעין.</w:t>
      </w:r>
    </w:p>
    <w:p w14:paraId="675BFBC3" w14:textId="77777777" w:rsidR="002C2110" w:rsidRPr="0014306B" w:rsidRDefault="00000000" w:rsidP="0014306B">
      <w:pPr>
        <w:pStyle w:val="a7"/>
        <w:bidi/>
        <w:rPr>
          <w:rFonts w:ascii="Narkisim" w:hAnsi="Narkisim"/>
        </w:rPr>
      </w:pPr>
      <w:r w:rsidRPr="0014306B">
        <w:rPr>
          <w:rFonts w:ascii="Narkisim" w:hAnsi="Narkisim"/>
          <w:rtl/>
        </w:rPr>
        <w:t xml:space="preserve">ובתי' הב' מבואר דנקטם היינו מקצת העלה. וכ"כ </w:t>
      </w:r>
      <w:r w:rsidRPr="0014306B">
        <w:rPr>
          <w:rFonts w:ascii="Narkisim" w:hAnsi="Narkisim"/>
          <w:b/>
          <w:bCs/>
          <w:rtl/>
        </w:rPr>
        <w:t>ה"ה</w:t>
      </w:r>
      <w:r w:rsidRPr="0014306B">
        <w:rPr>
          <w:rFonts w:ascii="Narkisim" w:hAnsi="Narkisim"/>
          <w:rtl/>
        </w:rPr>
        <w:t xml:space="preserve"> (ח ג) בשם יש מי שאומר. [וכ"נ בריטב"א ור"ן].</w:t>
      </w:r>
    </w:p>
    <w:p w14:paraId="4ED6449A" w14:textId="77777777" w:rsidR="002C2110" w:rsidRPr="0014306B" w:rsidRDefault="00000000" w:rsidP="0014306B">
      <w:pPr>
        <w:pStyle w:val="a7"/>
        <w:bidi/>
        <w:rPr>
          <w:rFonts w:ascii="Narkisim" w:hAnsi="Narkisim"/>
        </w:rPr>
      </w:pPr>
      <w:r w:rsidRPr="0014306B">
        <w:rPr>
          <w:rFonts w:ascii="Narkisim" w:hAnsi="Narkisim"/>
          <w:rtl/>
        </w:rPr>
        <w:t>ודעת ה</w:t>
      </w:r>
      <w:r w:rsidRPr="0014306B">
        <w:rPr>
          <w:rFonts w:ascii="Narkisim" w:hAnsi="Narkisim"/>
          <w:b/>
          <w:bCs/>
          <w:rtl/>
        </w:rPr>
        <w:t>עיטור</w:t>
      </w:r>
      <w:r w:rsidRPr="0014306B">
        <w:rPr>
          <w:rFonts w:ascii="Narkisim" w:hAnsi="Narkisim"/>
          <w:rtl/>
        </w:rPr>
        <w:t xml:space="preserve"> (הו' בטור) שנקטמו ג' עלין עליונים עד השדרה </w:t>
      </w:r>
      <w:r w:rsidRPr="0014306B">
        <w:rPr>
          <w:rFonts w:ascii="Narkisim" w:hAnsi="Narkisim"/>
          <w:szCs w:val="20"/>
          <w:rtl/>
        </w:rPr>
        <w:t>[ולא נגע בשדרה]</w:t>
      </w:r>
      <w:r w:rsidRPr="0014306B">
        <w:rPr>
          <w:rFonts w:ascii="Narkisim" w:hAnsi="Narkisim"/>
          <w:rtl/>
        </w:rPr>
        <w:t>.</w:t>
      </w:r>
    </w:p>
    <w:p w14:paraId="0D12A84E" w14:textId="77777777" w:rsidR="002C2110" w:rsidRPr="0014306B" w:rsidRDefault="00000000" w:rsidP="0014306B">
      <w:pPr>
        <w:pStyle w:val="a7"/>
        <w:bidi/>
        <w:rPr>
          <w:rFonts w:ascii="Narkisim" w:hAnsi="Narkisim"/>
        </w:rPr>
      </w:pPr>
      <w:r w:rsidRPr="0014306B">
        <w:rPr>
          <w:rFonts w:ascii="Narkisim" w:hAnsi="Narkisim"/>
          <w:rtl/>
        </w:rPr>
        <w:t>אבל דעת ה</w:t>
      </w:r>
      <w:r w:rsidRPr="0014306B">
        <w:rPr>
          <w:rFonts w:ascii="Narkisim" w:hAnsi="Narkisim"/>
          <w:b/>
          <w:bCs/>
          <w:rtl/>
        </w:rPr>
        <w:t>ראב"ד</w:t>
      </w:r>
      <w:r w:rsidRPr="0014306B">
        <w:rPr>
          <w:rFonts w:ascii="Narkisim" w:hAnsi="Narkisim"/>
          <w:rtl/>
        </w:rPr>
        <w:t xml:space="preserve"> </w:t>
      </w:r>
      <w:r w:rsidRPr="0014306B">
        <w:rPr>
          <w:rFonts w:ascii="Narkisim" w:hAnsi="Narkisim"/>
          <w:szCs w:val="20"/>
          <w:rtl/>
        </w:rPr>
        <w:t>(הל' לולב)</w:t>
      </w:r>
      <w:r w:rsidRPr="0014306B">
        <w:rPr>
          <w:rFonts w:ascii="Narkisim" w:hAnsi="Narkisim"/>
          <w:rtl/>
        </w:rPr>
        <w:t xml:space="preserve"> דנקטם ראשו, היינו ראש השדרה. </w:t>
      </w:r>
      <w:r w:rsidRPr="0014306B">
        <w:rPr>
          <w:rFonts w:ascii="Narkisim" w:hAnsi="Narkisim"/>
          <w:szCs w:val="20"/>
          <w:rtl/>
        </w:rPr>
        <w:t>[וה</w:t>
      </w:r>
      <w:r w:rsidRPr="0014306B">
        <w:rPr>
          <w:rFonts w:ascii="Narkisim" w:hAnsi="Narkisim"/>
          <w:b/>
          <w:bCs/>
          <w:szCs w:val="20"/>
          <w:rtl/>
        </w:rPr>
        <w:t>רא"ש</w:t>
      </w:r>
      <w:r w:rsidRPr="0014306B">
        <w:rPr>
          <w:rFonts w:ascii="Narkisim" w:hAnsi="Narkisim"/>
          <w:szCs w:val="20"/>
          <w:rtl/>
        </w:rPr>
        <w:t xml:space="preserve"> ו</w:t>
      </w:r>
      <w:r w:rsidRPr="0014306B">
        <w:rPr>
          <w:rFonts w:ascii="Narkisim" w:hAnsi="Narkisim"/>
          <w:b/>
          <w:bCs/>
          <w:szCs w:val="20"/>
          <w:rtl/>
        </w:rPr>
        <w:t>ריטב"א</w:t>
      </w:r>
      <w:r w:rsidRPr="0014306B">
        <w:rPr>
          <w:rFonts w:ascii="Narkisim" w:hAnsi="Narkisim"/>
          <w:szCs w:val="20"/>
          <w:rtl/>
        </w:rPr>
        <w:t xml:space="preserve"> כט: האריכו לחלוק עליו]</w:t>
      </w:r>
      <w:r w:rsidRPr="0014306B">
        <w:rPr>
          <w:rFonts w:ascii="Narkisim" w:hAnsi="Narkisim"/>
          <w:rtl/>
        </w:rPr>
        <w:t>. וה</w:t>
      </w:r>
      <w:r w:rsidRPr="0014306B">
        <w:rPr>
          <w:rFonts w:ascii="Narkisim" w:hAnsi="Narkisim"/>
          <w:b/>
          <w:bCs/>
          <w:rtl/>
        </w:rPr>
        <w:t>כפו"ת</w:t>
      </w:r>
      <w:r w:rsidRPr="0014306B">
        <w:rPr>
          <w:rFonts w:ascii="Narkisim" w:hAnsi="Narkisim"/>
          <w:rtl/>
        </w:rPr>
        <w:t xml:space="preserve"> הק' דא"כ היינו ניטלה תיומת, דע"כ בראש השדרה היינו העלים העליונים. וה</w:t>
      </w:r>
      <w:r w:rsidRPr="0014306B">
        <w:rPr>
          <w:rFonts w:ascii="Narkisim" w:hAnsi="Narkisim"/>
          <w:b/>
          <w:bCs/>
          <w:rtl/>
        </w:rPr>
        <w:t>חזו"א</w:t>
      </w:r>
      <w:r w:rsidRPr="0014306B">
        <w:rPr>
          <w:rFonts w:ascii="Narkisim" w:hAnsi="Narkisim"/>
          <w:rtl/>
        </w:rPr>
        <w:t xml:space="preserve"> </w:t>
      </w:r>
      <w:r w:rsidRPr="0014306B">
        <w:rPr>
          <w:rFonts w:ascii="Narkisim" w:hAnsi="Narkisim"/>
          <w:szCs w:val="20"/>
          <w:rtl/>
        </w:rPr>
        <w:t>(קמה יא)</w:t>
      </w:r>
      <w:r w:rsidRPr="0014306B">
        <w:rPr>
          <w:rFonts w:ascii="Narkisim" w:hAnsi="Narkisim"/>
          <w:rtl/>
        </w:rPr>
        <w:t xml:space="preserve"> תי' דיפרש ניטלה תיומת, היינו התיום </w:t>
      </w:r>
      <w:r w:rsidRPr="0014306B">
        <w:rPr>
          <w:rFonts w:ascii="Narkisim" w:hAnsi="Narkisim"/>
          <w:szCs w:val="20"/>
          <w:rtl/>
        </w:rPr>
        <w:t>[המחבר]</w:t>
      </w:r>
      <w:r w:rsidRPr="0014306B">
        <w:rPr>
          <w:rFonts w:ascii="Narkisim" w:hAnsi="Narkisim"/>
          <w:rtl/>
        </w:rPr>
        <w:t xml:space="preserve"> של רוב העלים.</w:t>
      </w:r>
    </w:p>
    <w:p w14:paraId="1FCF8271"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ב"ח</w:t>
      </w:r>
      <w:r w:rsidRPr="0014306B">
        <w:rPr>
          <w:rFonts w:ascii="Narkisim" w:hAnsi="Narkisim"/>
          <w:rtl/>
        </w:rPr>
        <w:t xml:space="preserve"> (הו' במשנ"ב טו) כתב דאם כלה השדרה בב' תיומות, אם נחלק א' מהם פסול. אבל ה</w:t>
      </w:r>
      <w:r w:rsidRPr="0014306B">
        <w:rPr>
          <w:rFonts w:ascii="Narkisim" w:hAnsi="Narkisim"/>
          <w:b/>
          <w:bCs/>
          <w:rtl/>
        </w:rPr>
        <w:t>חזו"א</w:t>
      </w:r>
      <w:r w:rsidRPr="0014306B">
        <w:rPr>
          <w:rFonts w:ascii="Narkisim" w:hAnsi="Narkisim"/>
          <w:rtl/>
        </w:rPr>
        <w:t xml:space="preserve"> (קמה ד) חלק דמ"מ נשאר התיום של א' מהעלים, וכמו בניטל א' מהם דכשר [וכמ"ש בתי' התוס', וכ"פ ה</w:t>
      </w:r>
      <w:r w:rsidRPr="0014306B">
        <w:rPr>
          <w:rFonts w:ascii="Narkisim" w:hAnsi="Narkisim"/>
          <w:b/>
          <w:bCs/>
          <w:rtl/>
        </w:rPr>
        <w:t>משנ"ב</w:t>
      </w:r>
      <w:r w:rsidRPr="0014306B">
        <w:rPr>
          <w:rFonts w:ascii="Narkisim" w:hAnsi="Narkisim"/>
          <w:rtl/>
        </w:rPr>
        <w:t xml:space="preserve"> כט].</w:t>
      </w:r>
    </w:p>
    <w:p w14:paraId="76CBF52D" w14:textId="77777777" w:rsidR="002C2110" w:rsidRPr="0014306B" w:rsidRDefault="00000000" w:rsidP="0014306B">
      <w:pPr>
        <w:bidi/>
        <w:rPr>
          <w:rFonts w:ascii="Narkisim" w:hAnsi="Narkisim" w:cs="Narkisim"/>
        </w:rPr>
      </w:pPr>
      <w:r w:rsidRPr="0014306B">
        <w:rPr>
          <w:rFonts w:ascii="Narkisim" w:hAnsi="Narkisim" w:cs="Narkisim"/>
          <w:u w:val="single"/>
          <w:rtl/>
        </w:rPr>
        <w:t>מאי לאו ה"ה נחלקה וכו' לא ניטלה שאני</w:t>
      </w:r>
      <w:r w:rsidRPr="0014306B">
        <w:rPr>
          <w:rFonts w:ascii="Narkisim" w:hAnsi="Narkisim" w:cs="Narkisim"/>
          <w:rtl/>
        </w:rPr>
        <w:t>. ולל"ב אמרי' דה"ה ניטלה. ה</w:t>
      </w:r>
      <w:r w:rsidRPr="0014306B">
        <w:rPr>
          <w:rFonts w:ascii="Narkisim" w:hAnsi="Narkisim" w:cs="Narkisim"/>
          <w:b/>
          <w:bCs/>
          <w:rtl/>
        </w:rPr>
        <w:t xml:space="preserve">חזו"א </w:t>
      </w:r>
      <w:r w:rsidRPr="0014306B">
        <w:rPr>
          <w:rFonts w:ascii="Narkisim" w:hAnsi="Narkisim" w:cs="Narkisim"/>
          <w:rtl/>
        </w:rPr>
        <w:t xml:space="preserve">ביאר הטעם [ע"פ מש"כ תוס' דניטל הוה אפי' א'] דכיון דניטל עלה א', ע"כ דאינם מחוברין. ולדעת </w:t>
      </w:r>
      <w:r w:rsidRPr="0014306B">
        <w:rPr>
          <w:rFonts w:ascii="Narkisim" w:hAnsi="Narkisim" w:cs="Narkisim"/>
          <w:b/>
          <w:bCs/>
          <w:rtl/>
        </w:rPr>
        <w:t>בה"ג</w:t>
      </w:r>
      <w:r w:rsidRPr="0014306B">
        <w:rPr>
          <w:rFonts w:ascii="Narkisim" w:hAnsi="Narkisim" w:cs="Narkisim"/>
          <w:rtl/>
        </w:rPr>
        <w:t xml:space="preserve"> וה</w:t>
      </w:r>
      <w:r w:rsidRPr="0014306B">
        <w:rPr>
          <w:rFonts w:ascii="Narkisim" w:hAnsi="Narkisim" w:cs="Narkisim"/>
          <w:b/>
          <w:bCs/>
          <w:rtl/>
        </w:rPr>
        <w:t>רי"ף</w:t>
      </w:r>
      <w:r w:rsidRPr="0014306B">
        <w:rPr>
          <w:rFonts w:ascii="Narkisim" w:hAnsi="Narkisim" w:cs="Narkisim"/>
          <w:rtl/>
        </w:rPr>
        <w:t xml:space="preserve"> תיומת היינו התיום [החיבור בין העלים], וה</w:t>
      </w:r>
      <w:r w:rsidRPr="0014306B">
        <w:rPr>
          <w:rFonts w:ascii="Narkisim" w:hAnsi="Narkisim" w:cs="Narkisim"/>
          <w:b/>
          <w:bCs/>
          <w:rtl/>
        </w:rPr>
        <w:t>חזו"א</w:t>
      </w:r>
      <w:r w:rsidRPr="0014306B">
        <w:rPr>
          <w:rFonts w:ascii="Narkisim" w:hAnsi="Narkisim" w:cs="Narkisim"/>
          <w:rtl/>
        </w:rPr>
        <w:t xml:space="preserve"> כת' דלפ"ז ניטלה היינו שהחלק המחבר את העלה ניטל, ואילו נחלק היינו שנפרד בלא חסרון.</w:t>
      </w:r>
    </w:p>
    <w:p w14:paraId="0989AE2C" w14:textId="77777777" w:rsidR="002C2110" w:rsidRPr="0014306B" w:rsidRDefault="00000000" w:rsidP="0014306B">
      <w:pPr>
        <w:bidi/>
        <w:rPr>
          <w:rFonts w:ascii="Narkisim" w:hAnsi="Narkisim" w:cs="Narkisim"/>
        </w:rPr>
      </w:pPr>
      <w:r w:rsidRPr="0014306B">
        <w:rPr>
          <w:rFonts w:ascii="Narkisim" w:hAnsi="Narkisim" w:cs="Narkisim"/>
          <w:rtl/>
        </w:rPr>
        <w:t>ה</w:t>
      </w:r>
      <w:r w:rsidRPr="0014306B">
        <w:rPr>
          <w:rFonts w:ascii="Narkisim" w:hAnsi="Narkisim" w:cs="Narkisim"/>
          <w:b/>
          <w:bCs/>
          <w:rtl/>
        </w:rPr>
        <w:t>מג"א</w:t>
      </w:r>
      <w:r w:rsidRPr="0014306B">
        <w:rPr>
          <w:rFonts w:ascii="Narkisim" w:hAnsi="Narkisim" w:cs="Narkisim"/>
          <w:rtl/>
        </w:rPr>
        <w:t xml:space="preserve"> (תרמה ו) הביא בשם </w:t>
      </w:r>
      <w:r w:rsidRPr="0014306B">
        <w:rPr>
          <w:rFonts w:ascii="Narkisim" w:hAnsi="Narkisim" w:cs="Narkisim"/>
          <w:b/>
          <w:bCs/>
          <w:rtl/>
        </w:rPr>
        <w:t>ר' ירוחם</w:t>
      </w:r>
      <w:r w:rsidRPr="0014306B">
        <w:rPr>
          <w:rFonts w:ascii="Narkisim" w:hAnsi="Narkisim" w:cs="Narkisim"/>
          <w:rtl/>
        </w:rPr>
        <w:t xml:space="preserve"> דנסדק ונחלקה התיומת פסולין משום לקיחה תמה [כחסר]</w:t>
      </w:r>
      <w:r w:rsidRPr="0014306B">
        <w:rPr>
          <w:rStyle w:val="ac"/>
          <w:rFonts w:ascii="Narkisim" w:hAnsi="Narkisim" w:cs="Narkisim"/>
          <w:rtl/>
        </w:rPr>
        <w:footnoteReference w:id="255"/>
      </w:r>
      <w:r w:rsidRPr="0014306B">
        <w:rPr>
          <w:rFonts w:ascii="Narkisim" w:hAnsi="Narkisim" w:cs="Narkisim"/>
          <w:rtl/>
        </w:rPr>
        <w:t>, וכשר בשאר ימים [לכו"ע]. ו</w:t>
      </w:r>
      <w:r w:rsidRPr="0014306B">
        <w:rPr>
          <w:rFonts w:ascii="Narkisim" w:hAnsi="Narkisim" w:cs="Narkisim"/>
          <w:b/>
          <w:bCs/>
          <w:rtl/>
        </w:rPr>
        <w:t>רע"א</w:t>
      </w:r>
      <w:r w:rsidRPr="0014306B">
        <w:rPr>
          <w:rFonts w:ascii="Narkisim" w:hAnsi="Narkisim" w:cs="Narkisim"/>
          <w:rtl/>
        </w:rPr>
        <w:t xml:space="preserve"> חלק ד</w:t>
      </w:r>
      <w:r w:rsidRPr="0014306B">
        <w:rPr>
          <w:rFonts w:ascii="Narkisim" w:hAnsi="Narkisim" w:cs="Narkisim"/>
          <w:b/>
          <w:bCs/>
          <w:rtl/>
        </w:rPr>
        <w:t>תוס</w:t>
      </w:r>
      <w:r w:rsidRPr="0014306B">
        <w:rPr>
          <w:rFonts w:ascii="Narkisim" w:hAnsi="Narkisim" w:cs="Narkisim"/>
          <w:rtl/>
        </w:rPr>
        <w:t>' (כט: הנ"ל) כת' דנחלק הוה חסרון הדר</w:t>
      </w:r>
      <w:r w:rsidRPr="0014306B">
        <w:rPr>
          <w:rStyle w:val="ac"/>
          <w:rFonts w:ascii="Narkisim" w:hAnsi="Narkisim" w:cs="Narkisim"/>
          <w:rtl/>
        </w:rPr>
        <w:footnoteReference w:id="256"/>
      </w:r>
      <w:r w:rsidRPr="0014306B">
        <w:rPr>
          <w:rFonts w:ascii="Narkisim" w:hAnsi="Narkisim" w:cs="Narkisim"/>
          <w:rtl/>
        </w:rPr>
        <w:t>.</w:t>
      </w:r>
    </w:p>
    <w:p w14:paraId="01EB73FA"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כתב נפק"מ [לקולא] דאי הוה משום הדר, א"כ בעי שיהא ניכר שנחלק כשמחזיקו בידו [וכמ"ש ה</w:t>
      </w:r>
      <w:r w:rsidRPr="0014306B">
        <w:rPr>
          <w:rFonts w:ascii="Narkisim" w:hAnsi="Narkisim"/>
          <w:b/>
          <w:bCs/>
          <w:rtl/>
        </w:rPr>
        <w:t>מג"א</w:t>
      </w:r>
      <w:r w:rsidRPr="0014306B">
        <w:rPr>
          <w:rFonts w:ascii="Narkisim" w:hAnsi="Narkisim"/>
          <w:rtl/>
        </w:rPr>
        <w:t xml:space="preserve"> (תרמח טז) בשם המבי"ט, יתבאר לקמן לה:], דמה שאינו ניכר אלא ע"י שימת עין בדיוק לא נפיק מכלל הדר. אבל אילו הוה מטעם חסר, אפי' בכ"ש.</w:t>
      </w:r>
    </w:p>
    <w:p w14:paraId="40CCF4D1" w14:textId="77777777" w:rsidR="002C2110" w:rsidRPr="0014306B" w:rsidRDefault="00000000" w:rsidP="0014306B">
      <w:pPr>
        <w:pStyle w:val="aa"/>
        <w:bidi/>
        <w:rPr>
          <w:rFonts w:ascii="Narkisim" w:hAnsi="Narkisim"/>
        </w:rPr>
      </w:pPr>
      <w:r w:rsidRPr="0014306B">
        <w:rPr>
          <w:rFonts w:ascii="Narkisim" w:hAnsi="Narkisim"/>
          <w:u w:val="single"/>
          <w:rtl/>
        </w:rPr>
        <w:t>ממאי דהאי כפות תמרים וכו' ואימא וכו'</w:t>
      </w:r>
      <w:r w:rsidRPr="0014306B">
        <w:rPr>
          <w:rFonts w:ascii="Narkisim" w:hAnsi="Narkisim"/>
          <w:rtl/>
        </w:rPr>
        <w:t>. וכעי"ז בגמ' (לקמן לב:, לה.) מנלן דהנך המינים הם שנתפרשו בקרא. וה</w:t>
      </w:r>
      <w:r w:rsidRPr="0014306B">
        <w:rPr>
          <w:rFonts w:ascii="Narkisim" w:hAnsi="Narkisim"/>
          <w:b/>
          <w:bCs/>
          <w:rtl/>
        </w:rPr>
        <w:t>רמב"ם</w:t>
      </w:r>
      <w:r w:rsidRPr="0014306B">
        <w:rPr>
          <w:rFonts w:ascii="Narkisim" w:hAnsi="Narkisim"/>
          <w:rtl/>
        </w:rPr>
        <w:t xml:space="preserve"> (בהקדמה לפיה"מ) כתב דמה שלמדו בסוגיין מקרא אינה משום שהיה אצלם ספק בדבר שהוצרכו ללמוד מראיות אלו, דבלא ספק מיהושע עד עכשיו נטלו האתרוג עם הלולב וההדס בכל שנה. ואין מחלוקת בכך, ורק חקרו על ההוראה שיש במקרא לפירוש המקובל הזה</w:t>
      </w:r>
      <w:r w:rsidRPr="0014306B">
        <w:rPr>
          <w:rStyle w:val="ac"/>
          <w:rFonts w:ascii="Narkisim" w:hAnsi="Narkisim"/>
          <w:rtl/>
        </w:rPr>
        <w:footnoteReference w:id="257"/>
      </w:r>
      <w:r w:rsidRPr="0014306B">
        <w:rPr>
          <w:rFonts w:ascii="Narkisim" w:hAnsi="Narkisim"/>
          <w:rtl/>
        </w:rPr>
        <w:t>.</w:t>
      </w:r>
    </w:p>
    <w:p w14:paraId="11D8DC35" w14:textId="77777777" w:rsidR="002C2110" w:rsidRPr="0014306B" w:rsidRDefault="00000000" w:rsidP="0014306B">
      <w:pPr>
        <w:pStyle w:val="aa"/>
        <w:bidi/>
        <w:rPr>
          <w:rFonts w:ascii="Narkisim" w:hAnsi="Narkisim"/>
        </w:rPr>
      </w:pPr>
      <w:r w:rsidRPr="0014306B">
        <w:rPr>
          <w:rFonts w:ascii="Narkisim" w:hAnsi="Narkisim"/>
          <w:u w:val="single"/>
          <w:rtl/>
        </w:rPr>
        <w:lastRenderedPageBreak/>
        <w:t>דרכיה דרכי שלום</w:t>
      </w:r>
      <w:r w:rsidRPr="0014306B">
        <w:rPr>
          <w:rFonts w:ascii="Narkisim" w:hAnsi="Narkisim"/>
          <w:rtl/>
        </w:rPr>
        <w:t>. פ</w:t>
      </w:r>
      <w:r w:rsidRPr="0014306B">
        <w:rPr>
          <w:rFonts w:ascii="Narkisim" w:hAnsi="Narkisim"/>
          <w:b/>
          <w:bCs/>
          <w:rtl/>
        </w:rPr>
        <w:t>רש"י</w:t>
      </w:r>
      <w:r w:rsidRPr="0014306B">
        <w:rPr>
          <w:rFonts w:ascii="Narkisim" w:hAnsi="Narkisim"/>
          <w:rtl/>
        </w:rPr>
        <w:t xml:space="preserve"> שעשוין כקוצים ומשרטין את הידים וכו'</w:t>
      </w:r>
      <w:r w:rsidRPr="0014306B">
        <w:rPr>
          <w:rStyle w:val="ac"/>
          <w:rFonts w:ascii="Narkisim" w:hAnsi="Narkisim"/>
          <w:rtl/>
        </w:rPr>
        <w:footnoteReference w:id="258"/>
      </w:r>
      <w:r w:rsidRPr="0014306B">
        <w:rPr>
          <w:rFonts w:ascii="Narkisim" w:hAnsi="Narkisim"/>
          <w:rtl/>
        </w:rPr>
        <w:t>. וב</w:t>
      </w:r>
      <w:r w:rsidRPr="0014306B">
        <w:rPr>
          <w:rFonts w:ascii="Narkisim" w:hAnsi="Narkisim"/>
          <w:b/>
          <w:bCs/>
          <w:rtl/>
        </w:rPr>
        <w:t xml:space="preserve">הג' ראמ"ה </w:t>
      </w:r>
      <w:r w:rsidRPr="0014306B">
        <w:rPr>
          <w:rFonts w:ascii="Narkisim" w:hAnsi="Narkisim"/>
          <w:rtl/>
        </w:rPr>
        <w:t>פי' דאינו דרכי נועם לקטוף ענף עם פירות.</w:t>
      </w:r>
    </w:p>
    <w:p w14:paraId="4784A569" w14:textId="77777777" w:rsidR="002C2110" w:rsidRPr="0014306B" w:rsidRDefault="00000000" w:rsidP="0014306B">
      <w:pPr>
        <w:pStyle w:val="aa"/>
        <w:bidi/>
        <w:rPr>
          <w:rFonts w:ascii="Narkisim" w:hAnsi="Narkisim"/>
        </w:rPr>
      </w:pPr>
      <w:r w:rsidRPr="0014306B">
        <w:rPr>
          <w:rFonts w:ascii="Narkisim" w:hAnsi="Narkisim"/>
          <w:u w:val="single"/>
          <w:rtl/>
        </w:rPr>
        <w:t>ואימא תרתי כפי שתמרי וכו' ואימא חדא וכו'</w:t>
      </w:r>
      <w:r w:rsidRPr="0014306B">
        <w:rPr>
          <w:rFonts w:ascii="Narkisim" w:hAnsi="Narkisim"/>
          <w:rtl/>
        </w:rPr>
        <w:t>. פ</w:t>
      </w:r>
      <w:r w:rsidRPr="0014306B">
        <w:rPr>
          <w:rFonts w:ascii="Narkisim" w:hAnsi="Narkisim"/>
          <w:b/>
          <w:bCs/>
          <w:rtl/>
        </w:rPr>
        <w:t>רש"י</w:t>
      </w:r>
      <w:r w:rsidRPr="0014306B">
        <w:rPr>
          <w:rFonts w:ascii="Narkisim" w:hAnsi="Narkisim"/>
          <w:rtl/>
        </w:rPr>
        <w:t xml:space="preserve"> מכבדות של תמרים. אבל ה</w:t>
      </w:r>
      <w:r w:rsidRPr="0014306B">
        <w:rPr>
          <w:rFonts w:ascii="Narkisim" w:hAnsi="Narkisim"/>
          <w:b/>
          <w:bCs/>
          <w:rtl/>
        </w:rPr>
        <w:t>ריטב"א</w:t>
      </w:r>
      <w:r w:rsidRPr="0014306B">
        <w:rPr>
          <w:rFonts w:ascii="Narkisim" w:hAnsi="Narkisim"/>
          <w:rtl/>
        </w:rPr>
        <w:t xml:space="preserve"> פי' אימא ב' עלים, ועלה א'.</w:t>
      </w:r>
    </w:p>
    <w:p w14:paraId="46CA83E9" w14:textId="77777777" w:rsidR="002C2110" w:rsidRPr="0014306B" w:rsidRDefault="00000000" w:rsidP="0014306B">
      <w:pPr>
        <w:bidi/>
        <w:rPr>
          <w:rFonts w:ascii="Narkisim" w:hAnsi="Narkisim" w:cs="Narkisim"/>
        </w:rPr>
      </w:pPr>
      <w:r w:rsidRPr="0014306B">
        <w:rPr>
          <w:rFonts w:ascii="Narkisim" w:hAnsi="Narkisim" w:cs="Narkisim"/>
          <w:u w:val="single"/>
          <w:rtl/>
        </w:rPr>
        <w:t>שראשו של זה מגיע לצד עיקרו של זה</w:t>
      </w:r>
      <w:r w:rsidRPr="0014306B">
        <w:rPr>
          <w:rFonts w:ascii="Narkisim" w:hAnsi="Narkisim" w:cs="Narkisim"/>
          <w:rtl/>
        </w:rPr>
        <w:t>. ה</w:t>
      </w:r>
      <w:r w:rsidRPr="0014306B">
        <w:rPr>
          <w:rFonts w:ascii="Narkisim" w:hAnsi="Narkisim" w:cs="Narkisim"/>
          <w:b/>
          <w:bCs/>
          <w:rtl/>
        </w:rPr>
        <w:t>גר"א</w:t>
      </w:r>
      <w:r w:rsidRPr="0014306B">
        <w:rPr>
          <w:rFonts w:ascii="Narkisim" w:hAnsi="Narkisim" w:cs="Narkisim"/>
          <w:rtl/>
        </w:rPr>
        <w:t xml:space="preserve"> (תרמה ב, הו' בביאו"ה) הביא מדברי ה</w:t>
      </w:r>
      <w:r w:rsidRPr="0014306B">
        <w:rPr>
          <w:rFonts w:ascii="Narkisim" w:hAnsi="Narkisim" w:cs="Narkisim"/>
          <w:b/>
          <w:bCs/>
          <w:rtl/>
        </w:rPr>
        <w:t>ריטב"א</w:t>
      </w:r>
      <w:r w:rsidRPr="0014306B">
        <w:rPr>
          <w:rFonts w:ascii="Narkisim" w:hAnsi="Narkisim" w:cs="Narkisim"/>
          <w:rtl/>
        </w:rPr>
        <w:t xml:space="preserve"> וה</w:t>
      </w:r>
      <w:r w:rsidRPr="0014306B">
        <w:rPr>
          <w:rFonts w:ascii="Narkisim" w:hAnsi="Narkisim" w:cs="Narkisim"/>
          <w:b/>
          <w:bCs/>
          <w:rtl/>
        </w:rPr>
        <w:t>ר"ן</w:t>
      </w:r>
      <w:r w:rsidRPr="0014306B">
        <w:rPr>
          <w:rFonts w:ascii="Narkisim" w:hAnsi="Narkisim" w:cs="Narkisim"/>
          <w:rtl/>
        </w:rPr>
        <w:t xml:space="preserve"> דבעי כל אורך הלולב שיהא מכוסה בעלים, דאל"כ מיקרי אופתא. דומיא דהדס (ע' לקמן לג.). אבל ה</w:t>
      </w:r>
      <w:r w:rsidRPr="0014306B">
        <w:rPr>
          <w:rFonts w:ascii="Narkisim" w:hAnsi="Narkisim" w:cs="Narkisim"/>
          <w:b/>
          <w:bCs/>
          <w:rtl/>
        </w:rPr>
        <w:t>ביאו"ה</w:t>
      </w:r>
      <w:r w:rsidRPr="0014306B">
        <w:rPr>
          <w:rFonts w:ascii="Narkisim" w:hAnsi="Narkisim" w:cs="Narkisim"/>
          <w:rtl/>
        </w:rPr>
        <w:t xml:space="preserve"> הביא דקי"ל גבי הדס דסגי ברוב, א"כ ה"ה הכא דיהני רוב</w:t>
      </w:r>
      <w:r w:rsidRPr="0014306B">
        <w:rPr>
          <w:rStyle w:val="ac"/>
          <w:rFonts w:ascii="Narkisim" w:hAnsi="Narkisim" w:cs="Narkisim"/>
          <w:rtl/>
        </w:rPr>
        <w:footnoteReference w:id="259"/>
      </w:r>
      <w:r w:rsidRPr="0014306B">
        <w:rPr>
          <w:rFonts w:ascii="Narkisim" w:hAnsi="Narkisim" w:cs="Narkisim"/>
          <w:rtl/>
        </w:rPr>
        <w:t>, והביא דכ"כ ב</w:t>
      </w:r>
      <w:r w:rsidRPr="0014306B">
        <w:rPr>
          <w:rFonts w:ascii="Narkisim" w:hAnsi="Narkisim" w:cs="Narkisim"/>
          <w:b/>
          <w:bCs/>
          <w:rtl/>
        </w:rPr>
        <w:t>שו"ע הגר"ז</w:t>
      </w:r>
      <w:r w:rsidRPr="0014306B">
        <w:rPr>
          <w:rFonts w:ascii="Narkisim" w:hAnsi="Narkisim" w:cs="Narkisim"/>
          <w:rtl/>
        </w:rPr>
        <w:t>.</w:t>
      </w:r>
    </w:p>
    <w:p w14:paraId="62336885"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תוס' ר"פ</w:t>
      </w:r>
      <w:r w:rsidRPr="0014306B">
        <w:rPr>
          <w:rFonts w:ascii="Narkisim" w:hAnsi="Narkisim" w:cs="Narkisim"/>
          <w:rtl/>
        </w:rPr>
        <w:t xml:space="preserve"> כ' דצריך שיהיו עלים בכל ד' טפחים של לולב, ואם אין העלים מתחילים למטה הו"ל אופתא [במקום הזה, ואינו מצטרף לשיעור].</w:t>
      </w:r>
    </w:p>
    <w:p w14:paraId="693D9F37" w14:textId="77777777" w:rsidR="002C2110" w:rsidRPr="0014306B" w:rsidRDefault="00000000" w:rsidP="0014306B">
      <w:pPr>
        <w:pStyle w:val="aa"/>
        <w:bidi/>
        <w:rPr>
          <w:rFonts w:ascii="Narkisim" w:hAnsi="Narkisim"/>
        </w:rPr>
      </w:pPr>
      <w:r w:rsidRPr="0014306B">
        <w:rPr>
          <w:rFonts w:ascii="Narkisim" w:hAnsi="Narkisim"/>
          <w:u w:val="single"/>
          <w:rtl/>
        </w:rPr>
        <w:t>מגיע לצד עיקרו</w:t>
      </w:r>
      <w:r w:rsidRPr="0014306B">
        <w:rPr>
          <w:rFonts w:ascii="Narkisim" w:hAnsi="Narkisim"/>
          <w:rtl/>
        </w:rPr>
        <w:t>. ה</w:t>
      </w:r>
      <w:r w:rsidRPr="0014306B">
        <w:rPr>
          <w:rFonts w:ascii="Narkisim" w:hAnsi="Narkisim"/>
          <w:b/>
          <w:bCs/>
          <w:rtl/>
        </w:rPr>
        <w:t>טור</w:t>
      </w:r>
      <w:r w:rsidRPr="0014306B">
        <w:rPr>
          <w:rFonts w:ascii="Narkisim" w:hAnsi="Narkisim"/>
          <w:rtl/>
        </w:rPr>
        <w:t xml:space="preserve"> (תרמה ד) כת' דאם אין יוצא עלה העליון עד שכלה העלה שלמטה ממנו פסול. וה</w:t>
      </w:r>
      <w:r w:rsidRPr="0014306B">
        <w:rPr>
          <w:rFonts w:ascii="Narkisim" w:hAnsi="Narkisim"/>
          <w:b/>
          <w:bCs/>
          <w:rtl/>
        </w:rPr>
        <w:t>חזו"א</w:t>
      </w:r>
      <w:r w:rsidRPr="0014306B">
        <w:rPr>
          <w:rFonts w:ascii="Narkisim" w:hAnsi="Narkisim"/>
          <w:rtl/>
        </w:rPr>
        <w:t xml:space="preserve"> (לג) דייק דבעי שיכסה אותו במקצת. ותמה מנלן לטור דבר זה. [וי"מ דהטור למד כן מהלשון 'לצד עיקרו'].</w:t>
      </w:r>
    </w:p>
    <w:p w14:paraId="7C11E635"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משנ"ב</w:t>
      </w:r>
      <w:r w:rsidRPr="0014306B">
        <w:rPr>
          <w:rFonts w:ascii="Narkisim" w:hAnsi="Narkisim" w:cs="Narkisim"/>
          <w:rtl/>
        </w:rPr>
        <w:t xml:space="preserve"> (תרמה כ) כתב (בשם ה</w:t>
      </w:r>
      <w:r w:rsidRPr="0014306B">
        <w:rPr>
          <w:rFonts w:ascii="Narkisim" w:hAnsi="Narkisim" w:cs="Narkisim"/>
          <w:b/>
          <w:bCs/>
          <w:rtl/>
        </w:rPr>
        <w:t>לבוש</w:t>
      </w:r>
      <w:r w:rsidRPr="0014306B">
        <w:rPr>
          <w:rFonts w:ascii="Narkisim" w:hAnsi="Narkisim" w:cs="Narkisim"/>
          <w:rtl/>
        </w:rPr>
        <w:t>) דטעם הפסול משום דאינו הדר. אבל ב</w:t>
      </w:r>
      <w:r w:rsidRPr="0014306B">
        <w:rPr>
          <w:rFonts w:ascii="Narkisim" w:hAnsi="Narkisim" w:cs="Narkisim"/>
          <w:b/>
          <w:bCs/>
          <w:rtl/>
        </w:rPr>
        <w:t>ריטב"א</w:t>
      </w:r>
      <w:r w:rsidRPr="0014306B">
        <w:rPr>
          <w:rFonts w:ascii="Narkisim" w:hAnsi="Narkisim" w:cs="Narkisim"/>
          <w:rtl/>
        </w:rPr>
        <w:t xml:space="preserve"> ו</w:t>
      </w:r>
      <w:r w:rsidRPr="0014306B">
        <w:rPr>
          <w:rFonts w:ascii="Narkisim" w:hAnsi="Narkisim" w:cs="Narkisim"/>
          <w:b/>
          <w:bCs/>
          <w:rtl/>
        </w:rPr>
        <w:t>ר"ן</w:t>
      </w:r>
      <w:r w:rsidRPr="0014306B">
        <w:rPr>
          <w:rFonts w:ascii="Narkisim" w:hAnsi="Narkisim" w:cs="Narkisim"/>
          <w:rtl/>
        </w:rPr>
        <w:t xml:space="preserve"> מבואר דהוה אופתא, ואינו מין לולב. (וכ"כ ה</w:t>
      </w:r>
      <w:r w:rsidRPr="0014306B">
        <w:rPr>
          <w:rFonts w:ascii="Narkisim" w:hAnsi="Narkisim" w:cs="Narkisim"/>
          <w:b/>
          <w:bCs/>
          <w:rtl/>
        </w:rPr>
        <w:t>חזו"א</w:t>
      </w:r>
      <w:r w:rsidRPr="0014306B">
        <w:rPr>
          <w:rFonts w:ascii="Narkisim" w:hAnsi="Narkisim" w:cs="Narkisim"/>
          <w:rtl/>
        </w:rPr>
        <w:t xml:space="preserve"> קמו לד).</w:t>
      </w:r>
    </w:p>
    <w:p w14:paraId="55B9684D" w14:textId="77777777" w:rsidR="002C2110" w:rsidRPr="0014306B" w:rsidRDefault="00000000" w:rsidP="0014306B">
      <w:pPr>
        <w:pStyle w:val="aa"/>
        <w:bidi/>
        <w:rPr>
          <w:rFonts w:ascii="Narkisim" w:hAnsi="Narkisim"/>
        </w:rPr>
      </w:pPr>
      <w:r w:rsidRPr="0014306B">
        <w:rPr>
          <w:rFonts w:ascii="Narkisim" w:hAnsi="Narkisim"/>
          <w:u w:val="single"/>
          <w:rtl/>
        </w:rPr>
        <w:t>תוד"ה כפת.</w:t>
      </w:r>
      <w:r w:rsidRPr="0014306B">
        <w:rPr>
          <w:rFonts w:ascii="Narkisim" w:hAnsi="Narkisim"/>
          <w:rtl/>
        </w:rPr>
        <w:t xml:space="preserve"> בהאי כו"ע מודו דיש אם למסורת. </w:t>
      </w:r>
      <w:r w:rsidRPr="0014306B">
        <w:rPr>
          <w:rFonts w:ascii="Narkisim" w:hAnsi="Narkisim"/>
          <w:b/>
          <w:bCs/>
          <w:rtl/>
        </w:rPr>
        <w:t>תוס</w:t>
      </w:r>
      <w:r w:rsidRPr="0014306B">
        <w:rPr>
          <w:rFonts w:ascii="Narkisim" w:hAnsi="Narkisim"/>
          <w:rtl/>
        </w:rPr>
        <w:t>' (לעיל ו:) כתב הטעם משום דלא מכחשי אהדדי. ו</w:t>
      </w:r>
      <w:r w:rsidRPr="0014306B">
        <w:rPr>
          <w:rFonts w:ascii="Narkisim" w:hAnsi="Narkisim"/>
          <w:b/>
          <w:bCs/>
          <w:rtl/>
        </w:rPr>
        <w:t>תוס</w:t>
      </w:r>
      <w:r w:rsidRPr="0014306B">
        <w:rPr>
          <w:rFonts w:ascii="Narkisim" w:hAnsi="Narkisim"/>
          <w:rtl/>
        </w:rPr>
        <w:t>' (פסחים לו.) פי' דדרשת הגמ' 'כפת' סמכינן אקרא פרי עף הדר, דלא משמע אלא חד. ולכך מודו כו"ע.</w:t>
      </w:r>
    </w:p>
    <w:p w14:paraId="44E3454A"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מרדכי</w:t>
      </w:r>
      <w:r w:rsidRPr="0014306B">
        <w:rPr>
          <w:rFonts w:ascii="Narkisim" w:hAnsi="Narkisim"/>
          <w:rtl/>
        </w:rPr>
        <w:t xml:space="preserve"> (תשנא) הביא בשם </w:t>
      </w:r>
      <w:r w:rsidRPr="0014306B">
        <w:rPr>
          <w:rFonts w:ascii="Narkisim" w:hAnsi="Narkisim"/>
          <w:b/>
          <w:bCs/>
          <w:rtl/>
        </w:rPr>
        <w:t>ראבי"ה</w:t>
      </w:r>
      <w:r w:rsidRPr="0014306B">
        <w:rPr>
          <w:rFonts w:ascii="Narkisim" w:hAnsi="Narkisim"/>
          <w:rtl/>
        </w:rPr>
        <w:t xml:space="preserve"> דכפת חסר, דו' ימים הלולב קשור ודומה לכף א', וביום הז' מתירין אותו.</w:t>
      </w:r>
    </w:p>
    <w:p w14:paraId="5DE5F043" w14:textId="77777777" w:rsidR="002C2110" w:rsidRPr="0014306B" w:rsidRDefault="00000000" w:rsidP="0014306B">
      <w:pPr>
        <w:pStyle w:val="3"/>
        <w:bidi/>
        <w:rPr>
          <w:rFonts w:ascii="Narkisim" w:hAnsi="Narkisim"/>
        </w:rPr>
      </w:pPr>
      <w:r w:rsidRPr="0014306B">
        <w:rPr>
          <w:rFonts w:ascii="Narkisim" w:hAnsi="Narkisim"/>
          <w:rtl/>
        </w:rPr>
        <w:t>דף לב:</w:t>
      </w:r>
    </w:p>
    <w:p w14:paraId="593F2603" w14:textId="77777777" w:rsidR="002C2110" w:rsidRPr="0014306B" w:rsidRDefault="00000000" w:rsidP="0014306B">
      <w:pPr>
        <w:bidi/>
        <w:rPr>
          <w:rFonts w:ascii="Narkisim" w:hAnsi="Narkisim" w:cs="Narkisim"/>
        </w:rPr>
      </w:pPr>
      <w:r w:rsidRPr="0014306B">
        <w:rPr>
          <w:rFonts w:ascii="Narkisim" w:hAnsi="Narkisim" w:cs="Narkisim"/>
          <w:u w:val="single"/>
          <w:rtl/>
        </w:rPr>
        <w:t>אמר רב יהודה אמר שמואל וכו' כדי שיהא לולב יוצא מהדס טפח</w:t>
      </w:r>
      <w:r w:rsidRPr="0014306B">
        <w:rPr>
          <w:rFonts w:ascii="Narkisim" w:hAnsi="Narkisim" w:cs="Narkisim"/>
          <w:rtl/>
        </w:rPr>
        <w:t>. ור' פרנך א"ר יוחנן חלק דבעינן דוקא שהשדרה יוצא, ומשמע דלשמואל סגי שהעלים יוצאין. וה</w:t>
      </w:r>
      <w:r w:rsidRPr="0014306B">
        <w:rPr>
          <w:rFonts w:ascii="Narkisim" w:hAnsi="Narkisim" w:cs="Narkisim"/>
          <w:b/>
          <w:bCs/>
          <w:rtl/>
        </w:rPr>
        <w:t>ריטב"א</w:t>
      </w:r>
      <w:r w:rsidRPr="0014306B">
        <w:rPr>
          <w:rFonts w:ascii="Narkisim" w:hAnsi="Narkisim" w:cs="Narkisim"/>
          <w:rtl/>
        </w:rPr>
        <w:t xml:space="preserve"> (כט:) הביא מסוגיין דעלי הלולב הוה חלק מגוף הלולב, ולא דמי לעלי הדס וערבה [ומש"ה נקטם תלי בעלים]. ואף ר' יוחנן לא פליג בעיקר הדבר.</w:t>
      </w:r>
    </w:p>
    <w:p w14:paraId="66A21B9A"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בכור"י</w:t>
      </w:r>
      <w:r w:rsidRPr="0014306B">
        <w:rPr>
          <w:rFonts w:ascii="Narkisim" w:hAnsi="Narkisim"/>
          <w:rtl/>
        </w:rPr>
        <w:t xml:space="preserve"> </w:t>
      </w:r>
      <w:r w:rsidRPr="0014306B">
        <w:rPr>
          <w:rFonts w:ascii="Narkisim" w:hAnsi="Narkisim"/>
          <w:szCs w:val="20"/>
          <w:rtl/>
        </w:rPr>
        <w:t>(תרנ)</w:t>
      </w:r>
      <w:r w:rsidRPr="0014306B">
        <w:rPr>
          <w:rFonts w:ascii="Narkisim" w:hAnsi="Narkisim"/>
          <w:rtl/>
        </w:rPr>
        <w:t xml:space="preserve"> נקט דלשמואל אף בהדס העלין הוה חלק מהשיעור, ורק נקטם תלי בעץ</w:t>
      </w:r>
      <w:r w:rsidRPr="0014306B">
        <w:rPr>
          <w:rStyle w:val="ac"/>
          <w:rFonts w:ascii="Narkisim" w:hAnsi="Narkisim"/>
          <w:rtl/>
        </w:rPr>
        <w:footnoteReference w:id="260"/>
      </w:r>
      <w:r w:rsidRPr="0014306B">
        <w:rPr>
          <w:rFonts w:ascii="Narkisim" w:hAnsi="Narkisim"/>
          <w:rtl/>
        </w:rPr>
        <w:t>.</w:t>
      </w:r>
    </w:p>
    <w:p w14:paraId="7409CCF7" w14:textId="77777777" w:rsidR="002C2110" w:rsidRPr="0014306B" w:rsidRDefault="00000000" w:rsidP="0014306B">
      <w:pPr>
        <w:bidi/>
        <w:rPr>
          <w:rFonts w:ascii="Narkisim" w:hAnsi="Narkisim" w:cs="Narkisim"/>
        </w:rPr>
      </w:pPr>
      <w:r w:rsidRPr="0014306B">
        <w:rPr>
          <w:rFonts w:ascii="Narkisim" w:hAnsi="Narkisim" w:cs="Narkisim"/>
          <w:u w:val="single"/>
          <w:rtl/>
        </w:rPr>
        <w:t>אימא וכדי לנענע בו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דמה שיוצא למעלה מהאגד מנענע בו. אבל ה</w:t>
      </w:r>
      <w:r w:rsidRPr="0014306B">
        <w:rPr>
          <w:rFonts w:ascii="Narkisim" w:hAnsi="Narkisim" w:cs="Narkisim"/>
          <w:b/>
          <w:bCs/>
          <w:rtl/>
        </w:rPr>
        <w:t>שפ"א</w:t>
      </w:r>
      <w:r w:rsidRPr="0014306B">
        <w:rPr>
          <w:rFonts w:ascii="Narkisim" w:hAnsi="Narkisim" w:cs="Narkisim"/>
          <w:rtl/>
        </w:rPr>
        <w:t xml:space="preserve"> דייק מלשון ה</w:t>
      </w:r>
      <w:r w:rsidRPr="0014306B">
        <w:rPr>
          <w:rFonts w:ascii="Narkisim" w:hAnsi="Narkisim" w:cs="Narkisim"/>
          <w:b/>
          <w:bCs/>
          <w:rtl/>
        </w:rPr>
        <w:t>רמב"ם</w:t>
      </w:r>
      <w:r w:rsidRPr="0014306B">
        <w:rPr>
          <w:rFonts w:ascii="Narkisim" w:hAnsi="Narkisim" w:cs="Narkisim"/>
          <w:rtl/>
        </w:rPr>
        <w:t xml:space="preserve"> בפיה"מ דבעי שיצא למטה בית אחיזה.</w:t>
      </w:r>
    </w:p>
    <w:p w14:paraId="370920C2"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ריטב"א</w:t>
      </w:r>
      <w:r w:rsidRPr="0014306B">
        <w:rPr>
          <w:rFonts w:ascii="Narkisim" w:hAnsi="Narkisim" w:cs="Narkisim"/>
          <w:rtl/>
        </w:rPr>
        <w:t xml:space="preserve"> ו</w:t>
      </w:r>
      <w:r w:rsidRPr="0014306B">
        <w:rPr>
          <w:rFonts w:ascii="Narkisim" w:hAnsi="Narkisim" w:cs="Narkisim"/>
          <w:b/>
          <w:bCs/>
          <w:rtl/>
        </w:rPr>
        <w:t>ר"ן</w:t>
      </w:r>
      <w:r w:rsidRPr="0014306B">
        <w:rPr>
          <w:rFonts w:ascii="Narkisim" w:hAnsi="Narkisim" w:cs="Narkisim"/>
          <w:rtl/>
        </w:rPr>
        <w:t xml:space="preserve"> וה</w:t>
      </w:r>
      <w:r w:rsidRPr="0014306B">
        <w:rPr>
          <w:rFonts w:ascii="Narkisim" w:hAnsi="Narkisim" w:cs="Narkisim"/>
          <w:b/>
          <w:bCs/>
          <w:rtl/>
        </w:rPr>
        <w:t>רי"ץ גיאת</w:t>
      </w:r>
      <w:r w:rsidRPr="0014306B">
        <w:rPr>
          <w:rStyle w:val="ac"/>
          <w:rFonts w:ascii="Narkisim" w:hAnsi="Narkisim" w:cs="Narkisim"/>
          <w:rtl/>
        </w:rPr>
        <w:footnoteReference w:id="261"/>
      </w:r>
      <w:r w:rsidRPr="0014306B">
        <w:rPr>
          <w:rFonts w:ascii="Narkisim" w:hAnsi="Narkisim" w:cs="Narkisim"/>
          <w:rtl/>
        </w:rPr>
        <w:t xml:space="preserve"> (והו' ב</w:t>
      </w:r>
      <w:r w:rsidRPr="0014306B">
        <w:rPr>
          <w:rFonts w:ascii="Narkisim" w:hAnsi="Narkisim" w:cs="Narkisim"/>
          <w:b/>
          <w:bCs/>
          <w:rtl/>
        </w:rPr>
        <w:t>שו"ע</w:t>
      </w:r>
      <w:r w:rsidRPr="0014306B">
        <w:rPr>
          <w:rFonts w:ascii="Narkisim" w:hAnsi="Narkisim" w:cs="Narkisim"/>
          <w:rtl/>
        </w:rPr>
        <w:t xml:space="preserve"> תרנ ב) כת' דלעולם אם הוסיף בגובה של ההדס והערבה</w:t>
      </w:r>
      <w:r w:rsidRPr="0014306B">
        <w:rPr>
          <w:rStyle w:val="ac"/>
          <w:rFonts w:ascii="Narkisim" w:hAnsi="Narkisim" w:cs="Narkisim"/>
          <w:rtl/>
        </w:rPr>
        <w:footnoteReference w:id="262"/>
      </w:r>
      <w:r w:rsidRPr="0014306B">
        <w:rPr>
          <w:rFonts w:ascii="Narkisim" w:hAnsi="Narkisim" w:cs="Narkisim"/>
          <w:rtl/>
        </w:rPr>
        <w:t>, צריך שיצא טפח מהשדרה של הלולב</w:t>
      </w:r>
      <w:r w:rsidRPr="0014306B">
        <w:rPr>
          <w:rStyle w:val="ac"/>
          <w:rFonts w:ascii="Narkisim" w:hAnsi="Narkisim" w:cs="Narkisim"/>
          <w:rtl/>
        </w:rPr>
        <w:footnoteReference w:id="263"/>
      </w:r>
      <w:r w:rsidRPr="0014306B">
        <w:rPr>
          <w:rFonts w:ascii="Narkisim" w:hAnsi="Narkisim" w:cs="Narkisim"/>
          <w:rtl/>
        </w:rPr>
        <w:t>. ו</w:t>
      </w:r>
      <w:r w:rsidRPr="0014306B">
        <w:rPr>
          <w:rFonts w:ascii="Narkisim" w:hAnsi="Narkisim" w:cs="Narkisim"/>
          <w:b/>
          <w:bCs/>
          <w:rtl/>
        </w:rPr>
        <w:t>רבינו מנוח</w:t>
      </w:r>
      <w:r w:rsidRPr="0014306B">
        <w:rPr>
          <w:rFonts w:ascii="Narkisim" w:hAnsi="Narkisim" w:cs="Narkisim"/>
          <w:rtl/>
        </w:rPr>
        <w:t xml:space="preserve"> (ז ח) כתב דאפי' לא אגדם יחד</w:t>
      </w:r>
      <w:r w:rsidRPr="0014306B">
        <w:rPr>
          <w:rStyle w:val="ac"/>
          <w:rFonts w:ascii="Narkisim" w:hAnsi="Narkisim" w:cs="Narkisim"/>
          <w:rtl/>
        </w:rPr>
        <w:footnoteReference w:id="264"/>
      </w:r>
      <w:r w:rsidRPr="0014306B">
        <w:rPr>
          <w:rFonts w:ascii="Narkisim" w:hAnsi="Narkisim" w:cs="Narkisim"/>
          <w:rtl/>
        </w:rPr>
        <w:t xml:space="preserve"> בעי שדרה של לולב יוצא מההדס טפח, שבמינו גבוה מכולם. [וכמ"ש רש"י].</w:t>
      </w:r>
    </w:p>
    <w:p w14:paraId="743A8438"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ראשונים</w:t>
      </w:r>
      <w:r w:rsidRPr="0014306B">
        <w:rPr>
          <w:rFonts w:ascii="Narkisim" w:hAnsi="Narkisim" w:cs="Narkisim"/>
          <w:rtl/>
        </w:rPr>
        <w:t xml:space="preserve"> (ריטב"א ור"ן לקמן לז:) הביאו שצריך לכסכס בשעת נענועין, דאל"כ ניכר הנענוע אף בפחות מטפח. אבל ה</w:t>
      </w:r>
      <w:r w:rsidRPr="0014306B">
        <w:rPr>
          <w:rFonts w:ascii="Narkisim" w:hAnsi="Narkisim" w:cs="Narkisim"/>
          <w:b/>
          <w:bCs/>
          <w:rtl/>
        </w:rPr>
        <w:t>מאירי</w:t>
      </w:r>
      <w:r w:rsidRPr="0014306B">
        <w:rPr>
          <w:rFonts w:ascii="Narkisim" w:hAnsi="Narkisim" w:cs="Narkisim"/>
          <w:rtl/>
        </w:rPr>
        <w:t xml:space="preserve"> (שם) חלק דהנענוע אינו מעכב, אלא דבעי שיעור כדי שהא נטילה מפורסמת, שיהא ניכר הלולב.</w:t>
      </w:r>
    </w:p>
    <w:p w14:paraId="03EF5F12"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קרי"ס</w:t>
      </w:r>
      <w:r w:rsidRPr="0014306B">
        <w:rPr>
          <w:rFonts w:ascii="Narkisim" w:hAnsi="Narkisim" w:cs="Narkisim"/>
          <w:rtl/>
        </w:rPr>
        <w:t xml:space="preserve"> </w:t>
      </w:r>
      <w:r w:rsidRPr="0014306B">
        <w:rPr>
          <w:rFonts w:ascii="Narkisim" w:hAnsi="Narkisim" w:cs="Narkisim"/>
          <w:szCs w:val="20"/>
          <w:rtl/>
        </w:rPr>
        <w:t xml:space="preserve">(לולב ז) </w:t>
      </w:r>
      <w:r w:rsidRPr="0014306B">
        <w:rPr>
          <w:rFonts w:ascii="Narkisim" w:hAnsi="Narkisim" w:cs="Narkisim"/>
          <w:rtl/>
        </w:rPr>
        <w:t xml:space="preserve">כת' דשיעור ד' טפחים דשדרה של לולב הוה דאורייתא, ובכלל שיעורין </w:t>
      </w:r>
      <w:r w:rsidRPr="0014306B">
        <w:rPr>
          <w:rFonts w:ascii="Narkisim" w:hAnsi="Narkisim" w:cs="Narkisim"/>
          <w:rtl/>
        </w:rPr>
        <w:lastRenderedPageBreak/>
        <w:t xml:space="preserve">הללמ"ס </w:t>
      </w:r>
      <w:r w:rsidRPr="0014306B">
        <w:rPr>
          <w:rFonts w:ascii="Narkisim" w:hAnsi="Narkisim" w:cs="Narkisim"/>
          <w:szCs w:val="20"/>
          <w:rtl/>
        </w:rPr>
        <w:t>[וכ"ה סתימת ה</w:t>
      </w:r>
      <w:r w:rsidRPr="0014306B">
        <w:rPr>
          <w:rFonts w:ascii="Narkisim" w:hAnsi="Narkisim" w:cs="Narkisim"/>
          <w:b/>
          <w:bCs/>
          <w:szCs w:val="20"/>
          <w:rtl/>
        </w:rPr>
        <w:t>רמב"ם</w:t>
      </w:r>
      <w:r w:rsidRPr="0014306B">
        <w:rPr>
          <w:rFonts w:ascii="Narkisim" w:hAnsi="Narkisim" w:cs="Narkisim"/>
          <w:szCs w:val="20"/>
          <w:rtl/>
        </w:rPr>
        <w:t xml:space="preserve"> ז ח].</w:t>
      </w:r>
      <w:r w:rsidRPr="0014306B">
        <w:rPr>
          <w:rFonts w:ascii="Narkisim" w:hAnsi="Narkisim" w:cs="Narkisim"/>
          <w:rtl/>
        </w:rPr>
        <w:t xml:space="preserve"> אבל ה</w:t>
      </w:r>
      <w:r w:rsidRPr="0014306B">
        <w:rPr>
          <w:rFonts w:ascii="Narkisim" w:hAnsi="Narkisim" w:cs="Narkisim"/>
          <w:b/>
          <w:bCs/>
          <w:rtl/>
        </w:rPr>
        <w:t>ברכי יוסף</w:t>
      </w:r>
      <w:r w:rsidRPr="0014306B">
        <w:rPr>
          <w:rFonts w:ascii="Narkisim" w:hAnsi="Narkisim" w:cs="Narkisim"/>
          <w:rtl/>
        </w:rPr>
        <w:t xml:space="preserve"> הביא בשם ה</w:t>
      </w:r>
      <w:r w:rsidRPr="0014306B">
        <w:rPr>
          <w:rFonts w:ascii="Narkisim" w:hAnsi="Narkisim" w:cs="Narkisim"/>
          <w:b/>
          <w:bCs/>
          <w:rtl/>
        </w:rPr>
        <w:t>רי"ד</w:t>
      </w:r>
      <w:r w:rsidRPr="0014306B">
        <w:rPr>
          <w:rStyle w:val="ac"/>
          <w:rFonts w:ascii="Narkisim" w:hAnsi="Narkisim" w:cs="Narkisim"/>
          <w:rtl/>
        </w:rPr>
        <w:footnoteReference w:id="265"/>
      </w:r>
      <w:r w:rsidRPr="0014306B">
        <w:rPr>
          <w:rFonts w:ascii="Narkisim" w:hAnsi="Narkisim" w:cs="Narkisim"/>
          <w:rtl/>
        </w:rPr>
        <w:t xml:space="preserve"> דבשעה"ד סגי בשיעור ג' טפחים מדאורייתא. דהנענועין הוה מדרבנן</w:t>
      </w:r>
      <w:r w:rsidRPr="0014306B">
        <w:rPr>
          <w:rStyle w:val="ac"/>
          <w:rFonts w:ascii="Narkisim" w:hAnsi="Narkisim" w:cs="Narkisim"/>
          <w:rtl/>
        </w:rPr>
        <w:footnoteReference w:id="266"/>
      </w:r>
      <w:r w:rsidRPr="0014306B">
        <w:rPr>
          <w:rFonts w:ascii="Narkisim" w:hAnsi="Narkisim" w:cs="Narkisim"/>
          <w:rtl/>
        </w:rPr>
        <w:t>.</w:t>
      </w:r>
    </w:p>
    <w:p w14:paraId="111ED96F" w14:textId="77777777" w:rsidR="002C2110" w:rsidRPr="0014306B" w:rsidRDefault="00000000" w:rsidP="0014306B">
      <w:pPr>
        <w:bidi/>
        <w:rPr>
          <w:rFonts w:ascii="Narkisim" w:hAnsi="Narkisim" w:cs="Narkisim"/>
        </w:rPr>
      </w:pPr>
      <w:r w:rsidRPr="0014306B">
        <w:rPr>
          <w:rFonts w:ascii="Narkisim" w:hAnsi="Narkisim" w:cs="Narkisim"/>
          <w:u w:val="single"/>
          <w:rtl/>
        </w:rPr>
        <w:t>תוד"ה צא</w:t>
      </w:r>
      <w:r w:rsidRPr="0014306B">
        <w:rPr>
          <w:rFonts w:ascii="Narkisim" w:hAnsi="Narkisim" w:cs="Narkisim"/>
          <w:rtl/>
        </w:rPr>
        <w:t>. פי' הקו' והרביע יהא בטפח [גדול] כאלו. ו</w:t>
      </w:r>
      <w:r w:rsidRPr="0014306B">
        <w:rPr>
          <w:rFonts w:ascii="Narkisim" w:hAnsi="Narkisim" w:cs="Narkisim"/>
          <w:b/>
          <w:bCs/>
          <w:rtl/>
        </w:rPr>
        <w:t>תוס</w:t>
      </w:r>
      <w:r w:rsidRPr="0014306B">
        <w:rPr>
          <w:rFonts w:ascii="Narkisim" w:hAnsi="Narkisim" w:cs="Narkisim"/>
          <w:rtl/>
        </w:rPr>
        <w:t>' (נדה כו.) ביארו דמ"מ איכא עלה 'שם טפח'. א"נ הטפח שהלולב נוסף הוה טפח גדול, ודוקא ג' דהדס הם טפחים קטנים. וכן ה</w:t>
      </w:r>
      <w:r w:rsidRPr="0014306B">
        <w:rPr>
          <w:rFonts w:ascii="Narkisim" w:hAnsi="Narkisim" w:cs="Narkisim"/>
          <w:b/>
          <w:bCs/>
          <w:rtl/>
        </w:rPr>
        <w:t>ריטב"א</w:t>
      </w:r>
      <w:r w:rsidRPr="0014306B">
        <w:rPr>
          <w:rFonts w:ascii="Narkisim" w:hAnsi="Narkisim" w:cs="Narkisim"/>
          <w:rtl/>
        </w:rPr>
        <w:t xml:space="preserve"> (בסוגיין) הביא </w:t>
      </w:r>
      <w:r w:rsidRPr="0014306B">
        <w:rPr>
          <w:rFonts w:ascii="Narkisim" w:hAnsi="Narkisim" w:cs="Narkisim"/>
          <w:b/>
          <w:bCs/>
          <w:rtl/>
        </w:rPr>
        <w:t>י"מ</w:t>
      </w:r>
      <w:r w:rsidRPr="0014306B">
        <w:rPr>
          <w:rFonts w:ascii="Narkisim" w:hAnsi="Narkisim" w:cs="Narkisim"/>
          <w:rtl/>
        </w:rPr>
        <w:t xml:space="preserve"> דכל ד' דלולב קטנים</w:t>
      </w:r>
      <w:r w:rsidRPr="0014306B">
        <w:rPr>
          <w:rStyle w:val="ac"/>
          <w:rFonts w:ascii="Narkisim" w:hAnsi="Narkisim" w:cs="Narkisim"/>
          <w:rtl/>
        </w:rPr>
        <w:footnoteReference w:id="267"/>
      </w:r>
      <w:r w:rsidRPr="0014306B">
        <w:rPr>
          <w:rFonts w:ascii="Narkisim" w:hAnsi="Narkisim" w:cs="Narkisim"/>
          <w:rtl/>
        </w:rPr>
        <w:t>, וה</w:t>
      </w:r>
      <w:r w:rsidRPr="0014306B">
        <w:rPr>
          <w:rFonts w:ascii="Narkisim" w:hAnsi="Narkisim" w:cs="Narkisim"/>
          <w:b/>
          <w:bCs/>
          <w:rtl/>
        </w:rPr>
        <w:t>ריטב"א</w:t>
      </w:r>
      <w:r w:rsidRPr="0014306B">
        <w:rPr>
          <w:rFonts w:ascii="Narkisim" w:hAnsi="Narkisim" w:cs="Narkisim"/>
          <w:rtl/>
        </w:rPr>
        <w:t xml:space="preserve"> חלק (בשם הרמב"ן) דבעי טפח גדול, ושיעור לולב ג' קטנים וא' גדול.</w:t>
      </w:r>
    </w:p>
    <w:p w14:paraId="67882B06"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ראשונים</w:t>
      </w:r>
      <w:r w:rsidRPr="0014306B">
        <w:rPr>
          <w:rFonts w:ascii="Narkisim" w:hAnsi="Narkisim" w:cs="Narkisim"/>
          <w:rtl/>
        </w:rPr>
        <w:t xml:space="preserve"> הביאו דה</w:t>
      </w:r>
      <w:r w:rsidRPr="0014306B">
        <w:rPr>
          <w:rFonts w:ascii="Narkisim" w:hAnsi="Narkisim" w:cs="Narkisim"/>
          <w:b/>
          <w:bCs/>
          <w:rtl/>
        </w:rPr>
        <w:t>רי"ף</w:t>
      </w:r>
      <w:r w:rsidRPr="0014306B">
        <w:rPr>
          <w:rFonts w:ascii="Narkisim" w:hAnsi="Narkisim" w:cs="Narkisim"/>
          <w:rtl/>
        </w:rPr>
        <w:t xml:space="preserve"> כתב דשיעורים ג' טפחים סתמא. והק' דהול"ל טפחים קטנים.</w:t>
      </w:r>
      <w:r w:rsidRPr="0014306B">
        <w:rPr>
          <w:rFonts w:ascii="Narkisim" w:hAnsi="Narkisim" w:cs="Narkisim"/>
          <w:szCs w:val="20"/>
          <w:rtl/>
        </w:rPr>
        <w:t xml:space="preserve"> [וה</w:t>
      </w:r>
      <w:r w:rsidRPr="0014306B">
        <w:rPr>
          <w:rFonts w:ascii="Narkisim" w:hAnsi="Narkisim" w:cs="Narkisim"/>
          <w:b/>
          <w:bCs/>
          <w:szCs w:val="20"/>
          <w:rtl/>
        </w:rPr>
        <w:t>ריטב"א</w:t>
      </w:r>
      <w:r w:rsidRPr="0014306B">
        <w:rPr>
          <w:rFonts w:ascii="Narkisim" w:hAnsi="Narkisim" w:cs="Narkisim"/>
          <w:szCs w:val="20"/>
          <w:rtl/>
        </w:rPr>
        <w:t xml:space="preserve"> כתב דלא דק].</w:t>
      </w:r>
      <w:r w:rsidRPr="0014306B">
        <w:rPr>
          <w:rFonts w:ascii="Narkisim" w:hAnsi="Narkisim" w:cs="Narkisim"/>
          <w:rtl/>
        </w:rPr>
        <w:t xml:space="preserve"> וה</w:t>
      </w:r>
      <w:r w:rsidRPr="0014306B">
        <w:rPr>
          <w:rFonts w:ascii="Narkisim" w:hAnsi="Narkisim" w:cs="Narkisim"/>
          <w:b/>
          <w:bCs/>
          <w:rtl/>
        </w:rPr>
        <w:t>רא"ש</w:t>
      </w:r>
      <w:r w:rsidRPr="0014306B">
        <w:rPr>
          <w:rFonts w:ascii="Narkisim" w:hAnsi="Narkisim" w:cs="Narkisim"/>
          <w:rtl/>
        </w:rPr>
        <w:t xml:space="preserve"> הוסיף דאף ר' יוחנן לא פליג בזה. </w:t>
      </w:r>
      <w:r w:rsidRPr="0014306B">
        <w:rPr>
          <w:rFonts w:ascii="Narkisim" w:hAnsi="Narkisim" w:cs="Narkisim"/>
          <w:szCs w:val="20"/>
          <w:rtl/>
        </w:rPr>
        <w:t>וה</w:t>
      </w:r>
      <w:r w:rsidRPr="0014306B">
        <w:rPr>
          <w:rFonts w:ascii="Narkisim" w:hAnsi="Narkisim" w:cs="Narkisim"/>
          <w:b/>
          <w:bCs/>
          <w:szCs w:val="20"/>
          <w:rtl/>
        </w:rPr>
        <w:t>ק"נ</w:t>
      </w:r>
      <w:r w:rsidRPr="0014306B">
        <w:rPr>
          <w:rFonts w:ascii="Narkisim" w:hAnsi="Narkisim" w:cs="Narkisim"/>
          <w:szCs w:val="20"/>
          <w:rtl/>
        </w:rPr>
        <w:t xml:space="preserve"> (ר,ש) תי' דסתימת ר' יוחנן דבעי ג' טפחים כמו בעלמא. והלכה כר"י נגד שמואל</w:t>
      </w:r>
    </w:p>
    <w:p w14:paraId="6DE76BC1"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השלמה</w:t>
      </w:r>
      <w:r w:rsidRPr="0014306B">
        <w:rPr>
          <w:rFonts w:ascii="Narkisim" w:hAnsi="Narkisim"/>
          <w:rtl/>
        </w:rPr>
        <w:t xml:space="preserve"> (הו' ב</w:t>
      </w:r>
      <w:r w:rsidRPr="0014306B">
        <w:rPr>
          <w:rFonts w:ascii="Narkisim" w:hAnsi="Narkisim"/>
          <w:b/>
          <w:bCs/>
          <w:rtl/>
        </w:rPr>
        <w:t>מכתם</w:t>
      </w:r>
      <w:r w:rsidRPr="0014306B">
        <w:rPr>
          <w:rFonts w:ascii="Narkisim" w:hAnsi="Narkisim"/>
          <w:rtl/>
        </w:rPr>
        <w:t>) כתב דטפחים קטנים היינו לעיכובא. אבל למצווה בעי טפחים שלימים.</w:t>
      </w:r>
    </w:p>
    <w:p w14:paraId="621DBE80" w14:textId="77777777" w:rsidR="002C2110" w:rsidRPr="0014306B" w:rsidRDefault="00000000" w:rsidP="0014306B">
      <w:pPr>
        <w:pStyle w:val="2"/>
        <w:bidi/>
        <w:rPr>
          <w:rFonts w:ascii="Narkisim" w:hAnsi="Narkisim"/>
        </w:rPr>
      </w:pPr>
      <w:r w:rsidRPr="0014306B">
        <w:rPr>
          <w:rFonts w:ascii="Narkisim" w:hAnsi="Narkisim"/>
          <w:rtl/>
        </w:rPr>
        <w:t>הדס</w:t>
      </w:r>
    </w:p>
    <w:p w14:paraId="2A222A37" w14:textId="77777777" w:rsidR="002C2110" w:rsidRPr="0014306B" w:rsidRDefault="00000000" w:rsidP="0014306B">
      <w:pPr>
        <w:bidi/>
        <w:rPr>
          <w:rFonts w:ascii="Narkisim" w:hAnsi="Narkisim" w:cs="Narkisim"/>
        </w:rPr>
      </w:pPr>
      <w:r w:rsidRPr="0014306B">
        <w:rPr>
          <w:rFonts w:ascii="Narkisim" w:hAnsi="Narkisim" w:cs="Narkisim"/>
          <w:u w:val="single"/>
          <w:rtl/>
        </w:rPr>
        <w:t>נקטם ראשו</w:t>
      </w:r>
      <w:r w:rsidRPr="0014306B">
        <w:rPr>
          <w:rFonts w:ascii="Narkisim" w:hAnsi="Narkisim" w:cs="Narkisim"/>
          <w:rtl/>
        </w:rPr>
        <w:t>. ה</w:t>
      </w:r>
      <w:r w:rsidRPr="0014306B">
        <w:rPr>
          <w:rFonts w:ascii="Narkisim" w:hAnsi="Narkisim" w:cs="Narkisim"/>
          <w:b/>
          <w:bCs/>
          <w:rtl/>
        </w:rPr>
        <w:t>ראשונים</w:t>
      </w:r>
      <w:r w:rsidRPr="0014306B">
        <w:rPr>
          <w:rFonts w:ascii="Narkisim" w:hAnsi="Narkisim" w:cs="Narkisim"/>
          <w:rtl/>
        </w:rPr>
        <w:t xml:space="preserve"> פי' דהיינו ראש העץ [ולא העלים].</w:t>
      </w:r>
      <w:r w:rsidRPr="0014306B">
        <w:rPr>
          <w:rFonts w:ascii="Narkisim" w:hAnsi="Narkisim" w:cs="Narkisim"/>
          <w:szCs w:val="20"/>
          <w:rtl/>
        </w:rPr>
        <w:t xml:space="preserve"> ולא דמי ללולב. וה</w:t>
      </w:r>
      <w:r w:rsidRPr="0014306B">
        <w:rPr>
          <w:rFonts w:ascii="Narkisim" w:hAnsi="Narkisim" w:cs="Narkisim"/>
          <w:b/>
          <w:bCs/>
          <w:szCs w:val="20"/>
          <w:rtl/>
        </w:rPr>
        <w:t>ראב"ד</w:t>
      </w:r>
      <w:r w:rsidRPr="0014306B">
        <w:rPr>
          <w:rFonts w:ascii="Narkisim" w:hAnsi="Narkisim" w:cs="Narkisim"/>
          <w:szCs w:val="20"/>
          <w:rtl/>
        </w:rPr>
        <w:t xml:space="preserve"> הוכיח כן מהא דאיתא בגמ' דמהני תמרה להשלים חסרון הבד</w:t>
      </w:r>
      <w:r w:rsidRPr="0014306B">
        <w:rPr>
          <w:rFonts w:ascii="Narkisim" w:hAnsi="Narkisim" w:cs="Narkisim"/>
          <w:rtl/>
        </w:rPr>
        <w:t>. ור' ישמעאל (במשנה לקמן לד:) מבואר דנקטם כשר, וה</w:t>
      </w:r>
      <w:r w:rsidRPr="0014306B">
        <w:rPr>
          <w:rFonts w:ascii="Narkisim" w:hAnsi="Narkisim" w:cs="Narkisim"/>
          <w:b/>
          <w:bCs/>
          <w:rtl/>
        </w:rPr>
        <w:t>ראשונים</w:t>
      </w:r>
      <w:r w:rsidRPr="0014306B">
        <w:rPr>
          <w:rFonts w:ascii="Narkisim" w:hAnsi="Narkisim" w:cs="Narkisim"/>
          <w:rtl/>
        </w:rPr>
        <w:t xml:space="preserve"> דנו אי פליג אמתני' דהכא. ויתבאר לקמן שם.</w:t>
      </w:r>
    </w:p>
    <w:p w14:paraId="7BBA412A" w14:textId="77777777" w:rsidR="002C2110" w:rsidRPr="0014306B" w:rsidRDefault="00000000" w:rsidP="0014306B">
      <w:pPr>
        <w:bidi/>
        <w:rPr>
          <w:rFonts w:ascii="Narkisim" w:hAnsi="Narkisim" w:cs="Narkisim"/>
        </w:rPr>
      </w:pPr>
      <w:r w:rsidRPr="0014306B">
        <w:rPr>
          <w:rFonts w:ascii="Narkisim" w:hAnsi="Narkisim" w:cs="Narkisim"/>
          <w:u w:val="single"/>
          <w:rtl/>
        </w:rPr>
        <w:t>נפרצו עליו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נשרו. וה</w:t>
      </w:r>
      <w:r w:rsidRPr="0014306B">
        <w:rPr>
          <w:rFonts w:ascii="Narkisim" w:hAnsi="Narkisim" w:cs="Narkisim"/>
          <w:b/>
          <w:bCs/>
          <w:rtl/>
        </w:rPr>
        <w:t>רא"ש</w:t>
      </w:r>
      <w:r w:rsidRPr="0014306B">
        <w:rPr>
          <w:rFonts w:ascii="Narkisim" w:hAnsi="Narkisim" w:cs="Narkisim"/>
          <w:rtl/>
        </w:rPr>
        <w:t xml:space="preserve"> כתב דאף לדעת </w:t>
      </w:r>
      <w:r w:rsidRPr="0014306B">
        <w:rPr>
          <w:rFonts w:ascii="Narkisim" w:hAnsi="Narkisim" w:cs="Narkisim"/>
          <w:b/>
          <w:bCs/>
          <w:rtl/>
        </w:rPr>
        <w:t>ר"י</w:t>
      </w:r>
      <w:r w:rsidRPr="0014306B">
        <w:rPr>
          <w:rFonts w:ascii="Narkisim" w:hAnsi="Narkisim" w:cs="Narkisim"/>
          <w:rtl/>
        </w:rPr>
        <w:t xml:space="preserve"> (תוס' כט:) דנפרצו עליו דלולב היינו שחלקום כי חופיא, אבל גבי הדס וערבה היינו נשרו. אבל הביא בשם ה</w:t>
      </w:r>
      <w:r w:rsidRPr="0014306B">
        <w:rPr>
          <w:rFonts w:ascii="Narkisim" w:hAnsi="Narkisim" w:cs="Narkisim"/>
          <w:b/>
          <w:bCs/>
          <w:rtl/>
        </w:rPr>
        <w:t>עיטור</w:t>
      </w:r>
      <w:r w:rsidRPr="0014306B">
        <w:rPr>
          <w:rFonts w:ascii="Narkisim" w:hAnsi="Narkisim" w:cs="Narkisim"/>
          <w:rtl/>
        </w:rPr>
        <w:t xml:space="preserve"> דה"נ איירי שלא נתלשו מהשדרה </w:t>
      </w:r>
      <w:r w:rsidRPr="0014306B">
        <w:rPr>
          <w:rFonts w:ascii="Narkisim" w:hAnsi="Narkisim" w:cs="Narkisim"/>
          <w:szCs w:val="20"/>
          <w:rtl/>
        </w:rPr>
        <w:t>[ומש"ה כשר כשנשאר רובו, ולא תליא בשיעור עבות. ע' בגמ' בסמוך].</w:t>
      </w:r>
    </w:p>
    <w:p w14:paraId="3362E983" w14:textId="77777777" w:rsidR="002C2110" w:rsidRPr="0014306B" w:rsidRDefault="00000000" w:rsidP="0014306B">
      <w:pPr>
        <w:bidi/>
        <w:rPr>
          <w:rFonts w:ascii="Narkisim" w:hAnsi="Narkisim" w:cs="Narkisim"/>
        </w:rPr>
      </w:pPr>
      <w:r w:rsidRPr="0014306B">
        <w:rPr>
          <w:rFonts w:ascii="Narkisim" w:hAnsi="Narkisim" w:cs="Narkisim"/>
          <w:u w:val="single"/>
          <w:rtl/>
        </w:rPr>
        <w:t>שענפיו חופין את עצו וכו' זה הדס</w:t>
      </w:r>
      <w:r w:rsidRPr="0014306B">
        <w:rPr>
          <w:rFonts w:ascii="Narkisim" w:hAnsi="Narkisim" w:cs="Narkisim"/>
          <w:rtl/>
        </w:rPr>
        <w:t>. ה</w:t>
      </w:r>
      <w:r w:rsidRPr="0014306B">
        <w:rPr>
          <w:rFonts w:ascii="Narkisim" w:hAnsi="Narkisim" w:cs="Narkisim"/>
          <w:b/>
          <w:bCs/>
          <w:rtl/>
        </w:rPr>
        <w:t>שע"ת</w:t>
      </w:r>
      <w:r w:rsidRPr="0014306B">
        <w:rPr>
          <w:rFonts w:ascii="Narkisim" w:hAnsi="Narkisim" w:cs="Narkisim"/>
          <w:rtl/>
        </w:rPr>
        <w:t xml:space="preserve"> (תרמט ג) כת' בשם </w:t>
      </w:r>
      <w:r w:rsidRPr="0014306B">
        <w:rPr>
          <w:rFonts w:ascii="Narkisim" w:hAnsi="Narkisim" w:cs="Narkisim"/>
          <w:b/>
          <w:bCs/>
          <w:rtl/>
        </w:rPr>
        <w:t>מור וקציעה</w:t>
      </w:r>
      <w:r w:rsidRPr="0014306B">
        <w:rPr>
          <w:rFonts w:ascii="Narkisim" w:hAnsi="Narkisim" w:cs="Narkisim"/>
          <w:rtl/>
        </w:rPr>
        <w:t xml:space="preserve"> דהדס שהעלים אין ראשו של זה מגיע לעוקצו של זה פסול, ק"ו מלולב. דבהדס ילפי' כן מקרא.</w:t>
      </w:r>
    </w:p>
    <w:p w14:paraId="74A506CD"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חזו"א</w:t>
      </w:r>
      <w:r w:rsidRPr="0014306B">
        <w:rPr>
          <w:rFonts w:ascii="Narkisim" w:hAnsi="Narkisim"/>
          <w:rtl/>
        </w:rPr>
        <w:t xml:space="preserve"> כת' דהיינו דוקא מתחילת גידולן, דהא בנשרו מקצת עלין כשר, ואף דאינו מחופה בעלין. [כדאי' בסמוך לדעת רוב ראשונים].</w:t>
      </w:r>
    </w:p>
    <w:p w14:paraId="7A02D9DC" w14:textId="77777777" w:rsidR="002C2110" w:rsidRPr="0014306B" w:rsidRDefault="00000000" w:rsidP="0014306B">
      <w:pPr>
        <w:pStyle w:val="a7"/>
        <w:bidi/>
        <w:rPr>
          <w:rFonts w:ascii="Narkisim" w:hAnsi="Narkisim"/>
        </w:rPr>
      </w:pPr>
      <w:r w:rsidRPr="0014306B">
        <w:rPr>
          <w:rFonts w:ascii="Narkisim" w:hAnsi="Narkisim"/>
          <w:rtl/>
        </w:rPr>
        <w:t>אבל ב</w:t>
      </w:r>
      <w:r w:rsidRPr="0014306B">
        <w:rPr>
          <w:rFonts w:ascii="Narkisim" w:hAnsi="Narkisim"/>
          <w:b/>
          <w:bCs/>
          <w:rtl/>
        </w:rPr>
        <w:t>הג' ראמ"ה</w:t>
      </w:r>
      <w:r w:rsidRPr="0014306B">
        <w:rPr>
          <w:rFonts w:ascii="Narkisim" w:hAnsi="Narkisim"/>
          <w:rtl/>
        </w:rPr>
        <w:t xml:space="preserve"> וה</w:t>
      </w:r>
      <w:r w:rsidRPr="0014306B">
        <w:rPr>
          <w:rFonts w:ascii="Narkisim" w:hAnsi="Narkisim"/>
          <w:b/>
          <w:bCs/>
          <w:rtl/>
        </w:rPr>
        <w:t>עמק ברכה</w:t>
      </w:r>
      <w:r w:rsidRPr="0014306B">
        <w:rPr>
          <w:rFonts w:ascii="Narkisim" w:hAnsi="Narkisim"/>
          <w:rtl/>
        </w:rPr>
        <w:t xml:space="preserve"> כת' דהוה סימן למין, ויתכן שאינו מעכב. וכמו לולב דהוה ממין תמרים [ואי"צ תמרים בפועל]. וה</w:t>
      </w:r>
      <w:r w:rsidRPr="0014306B">
        <w:rPr>
          <w:rFonts w:ascii="Narkisim" w:hAnsi="Narkisim"/>
          <w:b/>
          <w:bCs/>
          <w:rtl/>
        </w:rPr>
        <w:t>רש"ש</w:t>
      </w:r>
      <w:r w:rsidRPr="0014306B">
        <w:rPr>
          <w:rFonts w:ascii="Narkisim" w:hAnsi="Narkisim"/>
          <w:rtl/>
        </w:rPr>
        <w:t xml:space="preserve"> (לעיל יב.) הביא מה</w:t>
      </w:r>
      <w:r w:rsidRPr="0014306B">
        <w:rPr>
          <w:rFonts w:ascii="Narkisim" w:hAnsi="Narkisim"/>
          <w:b/>
          <w:bCs/>
          <w:rtl/>
        </w:rPr>
        <w:t>ירושלמי</w:t>
      </w:r>
      <w:r w:rsidRPr="0014306B">
        <w:rPr>
          <w:rFonts w:ascii="Narkisim" w:hAnsi="Narkisim"/>
          <w:rtl/>
        </w:rPr>
        <w:t xml:space="preserve"> (ג ב) ו</w:t>
      </w:r>
      <w:r w:rsidRPr="0014306B">
        <w:rPr>
          <w:rFonts w:ascii="Narkisim" w:hAnsi="Narkisim"/>
          <w:b/>
          <w:bCs/>
          <w:rtl/>
        </w:rPr>
        <w:t>תוס'</w:t>
      </w:r>
      <w:r w:rsidRPr="0014306B">
        <w:rPr>
          <w:rFonts w:ascii="Narkisim" w:hAnsi="Narkisim"/>
          <w:rtl/>
        </w:rPr>
        <w:t xml:space="preserve"> (ר"ה כג. ד"ה ערמונים) דסגי בחופין את רובו.</w:t>
      </w:r>
    </w:p>
    <w:p w14:paraId="5A6CC2A2" w14:textId="77777777" w:rsidR="002C2110" w:rsidRPr="0014306B" w:rsidRDefault="00000000" w:rsidP="0014306B">
      <w:pPr>
        <w:pStyle w:val="aa"/>
        <w:bidi/>
        <w:rPr>
          <w:rFonts w:ascii="Narkisim" w:hAnsi="Narkisim"/>
        </w:rPr>
      </w:pPr>
      <w:r w:rsidRPr="0014306B">
        <w:rPr>
          <w:rFonts w:ascii="Narkisim" w:hAnsi="Narkisim"/>
          <w:u w:val="single"/>
          <w:rtl/>
        </w:rPr>
        <w:t>רש"י ד"ה ענף</w:t>
      </w:r>
      <w:r w:rsidRPr="0014306B">
        <w:rPr>
          <w:rFonts w:ascii="Narkisim" w:hAnsi="Narkisim"/>
          <w:rtl/>
        </w:rPr>
        <w:t>. עשויין כקליעה ושוכבין על אפיהן. ה</w:t>
      </w:r>
      <w:r w:rsidRPr="0014306B">
        <w:rPr>
          <w:rFonts w:ascii="Narkisim" w:hAnsi="Narkisim"/>
          <w:b/>
          <w:bCs/>
          <w:rtl/>
        </w:rPr>
        <w:t>רש"ש</w:t>
      </w:r>
      <w:r w:rsidRPr="0014306B">
        <w:rPr>
          <w:rFonts w:ascii="Narkisim" w:hAnsi="Narkisim"/>
          <w:rtl/>
        </w:rPr>
        <w:t xml:space="preserve"> כתב דמשמע דאם העלין נפרדין ואינן שוכבין פסול, והעולם אינן נזהרין בזה.</w:t>
      </w:r>
    </w:p>
    <w:p w14:paraId="1973A87B" w14:textId="77777777" w:rsidR="002C2110" w:rsidRPr="0014306B" w:rsidRDefault="00000000" w:rsidP="0014306B">
      <w:pPr>
        <w:pStyle w:val="aa"/>
        <w:bidi/>
        <w:rPr>
          <w:rFonts w:ascii="Narkisim" w:hAnsi="Narkisim"/>
        </w:rPr>
      </w:pPr>
      <w:r w:rsidRPr="0014306B">
        <w:rPr>
          <w:rFonts w:ascii="Narkisim" w:hAnsi="Narkisim"/>
          <w:u w:val="single"/>
          <w:rtl/>
        </w:rPr>
        <w:t>תוד"ה האמת והשלום</w:t>
      </w:r>
      <w:r w:rsidRPr="0014306B">
        <w:rPr>
          <w:rFonts w:ascii="Narkisim" w:hAnsi="Narkisim"/>
          <w:rtl/>
        </w:rPr>
        <w:t>. והאי טעמא לא הוה מ"ל גבי מרור, שיכול לכותשו וכו'</w:t>
      </w:r>
      <w:r w:rsidRPr="0014306B">
        <w:rPr>
          <w:rStyle w:val="ac"/>
          <w:rFonts w:ascii="Narkisim" w:hAnsi="Narkisim"/>
          <w:rtl/>
        </w:rPr>
        <w:footnoteReference w:id="268"/>
      </w:r>
      <w:r w:rsidRPr="0014306B">
        <w:rPr>
          <w:rFonts w:ascii="Narkisim" w:hAnsi="Narkisim"/>
          <w:rtl/>
        </w:rPr>
        <w:t>. ה</w:t>
      </w:r>
      <w:r w:rsidRPr="0014306B">
        <w:rPr>
          <w:rFonts w:ascii="Narkisim" w:hAnsi="Narkisim"/>
          <w:b/>
          <w:bCs/>
          <w:rtl/>
        </w:rPr>
        <w:t>רש"ש</w:t>
      </w:r>
      <w:r w:rsidRPr="0014306B">
        <w:rPr>
          <w:rFonts w:ascii="Narkisim" w:hAnsi="Narkisim"/>
          <w:rtl/>
        </w:rPr>
        <w:t xml:space="preserve"> הביא דבפשוטו מבואר בתוס' דיוצאים ידי חובת מרור בכתוש. וכ"ד רוב ה</w:t>
      </w:r>
      <w:r w:rsidRPr="0014306B">
        <w:rPr>
          <w:rFonts w:ascii="Narkisim" w:hAnsi="Narkisim"/>
          <w:b/>
          <w:bCs/>
          <w:rtl/>
        </w:rPr>
        <w:t>פוסקים</w:t>
      </w:r>
      <w:r w:rsidRPr="0014306B">
        <w:rPr>
          <w:rFonts w:ascii="Narkisim" w:hAnsi="Narkisim"/>
          <w:rtl/>
        </w:rPr>
        <w:t>. ודלא כה</w:t>
      </w:r>
      <w:r w:rsidRPr="0014306B">
        <w:rPr>
          <w:rFonts w:ascii="Narkisim" w:hAnsi="Narkisim"/>
          <w:b/>
          <w:bCs/>
          <w:rtl/>
        </w:rPr>
        <w:t>גאון מליסא</w:t>
      </w:r>
      <w:r w:rsidRPr="0014306B">
        <w:rPr>
          <w:rFonts w:ascii="Narkisim" w:hAnsi="Narkisim"/>
          <w:rtl/>
        </w:rPr>
        <w:t xml:space="preserve"> (בפתיחה להגדת מעשה נסים, והו' ב</w:t>
      </w:r>
      <w:r w:rsidRPr="0014306B">
        <w:rPr>
          <w:rFonts w:ascii="Narkisim" w:hAnsi="Narkisim"/>
          <w:b/>
          <w:bCs/>
          <w:rtl/>
        </w:rPr>
        <w:t>שעה"צ</w:t>
      </w:r>
      <w:r w:rsidRPr="0014306B">
        <w:rPr>
          <w:rFonts w:ascii="Narkisim" w:hAnsi="Narkisim"/>
          <w:rtl/>
        </w:rPr>
        <w:t xml:space="preserve"> תעג מו) דמרור טחון אישתני ואינו יוצא בו ידי חובתו.</w:t>
      </w:r>
    </w:p>
    <w:p w14:paraId="0513322E" w14:textId="77777777" w:rsidR="002C2110" w:rsidRPr="0014306B" w:rsidRDefault="00000000" w:rsidP="0014306B">
      <w:pPr>
        <w:pStyle w:val="aa"/>
        <w:bidi/>
        <w:rPr>
          <w:rFonts w:ascii="Narkisim" w:hAnsi="Narkisim"/>
        </w:rPr>
      </w:pPr>
      <w:r w:rsidRPr="0014306B">
        <w:rPr>
          <w:rFonts w:ascii="Narkisim" w:hAnsi="Narkisim"/>
          <w:u w:val="single"/>
          <w:rtl/>
        </w:rPr>
        <w:t>שטעם עצו ופריו שווים</w:t>
      </w:r>
      <w:r w:rsidRPr="0014306B">
        <w:rPr>
          <w:rFonts w:ascii="Narkisim" w:hAnsi="Narkisim"/>
          <w:rtl/>
        </w:rPr>
        <w:t>. [בפשוטו היינו ענבי ההדס</w:t>
      </w:r>
      <w:r w:rsidRPr="0014306B">
        <w:rPr>
          <w:rStyle w:val="ac"/>
          <w:rFonts w:ascii="Narkisim" w:hAnsi="Narkisim"/>
          <w:rtl/>
        </w:rPr>
        <w:footnoteReference w:id="269"/>
      </w:r>
      <w:r w:rsidRPr="0014306B">
        <w:rPr>
          <w:rFonts w:ascii="Narkisim" w:hAnsi="Narkisim"/>
          <w:rtl/>
        </w:rPr>
        <w:t>]. וה</w:t>
      </w:r>
      <w:r w:rsidRPr="0014306B">
        <w:rPr>
          <w:rFonts w:ascii="Narkisim" w:hAnsi="Narkisim"/>
          <w:b/>
          <w:bCs/>
          <w:rtl/>
        </w:rPr>
        <w:t>ריטב"א</w:t>
      </w:r>
      <w:r w:rsidRPr="0014306B">
        <w:rPr>
          <w:rFonts w:ascii="Narkisim" w:hAnsi="Narkisim"/>
          <w:rtl/>
        </w:rPr>
        <w:t xml:space="preserve"> כתב דל"ג כן, דבהדס לא הוזכר פרי כלל. וב</w:t>
      </w:r>
      <w:r w:rsidRPr="0014306B">
        <w:rPr>
          <w:rFonts w:ascii="Narkisim" w:hAnsi="Narkisim"/>
          <w:b/>
          <w:bCs/>
          <w:rtl/>
        </w:rPr>
        <w:t>הג' מעשה אילפס</w:t>
      </w:r>
      <w:r w:rsidRPr="0014306B">
        <w:rPr>
          <w:rFonts w:ascii="Narkisim" w:hAnsi="Narkisim"/>
          <w:rtl/>
        </w:rPr>
        <w:t xml:space="preserve"> (לרי"ף) גרס 'וענפיו'. [וב</w:t>
      </w:r>
      <w:r w:rsidRPr="0014306B">
        <w:rPr>
          <w:rFonts w:ascii="Narkisim" w:hAnsi="Narkisim"/>
          <w:b/>
          <w:bCs/>
          <w:rtl/>
        </w:rPr>
        <w:t>הג' חו"י</w:t>
      </w:r>
      <w:r w:rsidRPr="0014306B">
        <w:rPr>
          <w:rFonts w:ascii="Narkisim" w:hAnsi="Narkisim"/>
          <w:rtl/>
        </w:rPr>
        <w:t xml:space="preserve"> (לרי"ף) הביא דמבואר כאן דיש להדס טעם, והביא דכ"ה ב</w:t>
      </w:r>
      <w:r w:rsidRPr="0014306B">
        <w:rPr>
          <w:rFonts w:ascii="Narkisim" w:hAnsi="Narkisim"/>
          <w:b/>
          <w:bCs/>
          <w:rtl/>
        </w:rPr>
        <w:t>פיוט</w:t>
      </w:r>
      <w:r w:rsidRPr="0014306B">
        <w:rPr>
          <w:rFonts w:ascii="Narkisim" w:hAnsi="Narkisim"/>
          <w:rtl/>
        </w:rPr>
        <w:t xml:space="preserve"> שטעמו מר</w:t>
      </w:r>
      <w:r w:rsidRPr="0014306B">
        <w:rPr>
          <w:rStyle w:val="ac"/>
          <w:rFonts w:ascii="Narkisim" w:hAnsi="Narkisim"/>
          <w:rtl/>
        </w:rPr>
        <w:footnoteReference w:id="270"/>
      </w:r>
      <w:r w:rsidRPr="0014306B">
        <w:rPr>
          <w:rFonts w:ascii="Narkisim" w:hAnsi="Narkisim"/>
          <w:rtl/>
        </w:rPr>
        <w:t>].</w:t>
      </w:r>
    </w:p>
    <w:p w14:paraId="4C78CABA" w14:textId="77777777" w:rsidR="002C2110" w:rsidRPr="0014306B" w:rsidRDefault="00000000" w:rsidP="0014306B">
      <w:pPr>
        <w:bidi/>
        <w:rPr>
          <w:rFonts w:ascii="Narkisim" w:hAnsi="Narkisim" w:cs="Narkisim"/>
        </w:rPr>
      </w:pPr>
      <w:r w:rsidRPr="0014306B">
        <w:rPr>
          <w:rFonts w:ascii="Narkisim" w:hAnsi="Narkisim" w:cs="Narkisim"/>
          <w:u w:val="single"/>
          <w:rtl/>
        </w:rPr>
        <w:t>היכי דמי עבות, אמר רב יהודה והוא דקיימא תלתא תלתא טרפי בקינא</w:t>
      </w:r>
      <w:r w:rsidRPr="0014306B">
        <w:rPr>
          <w:rFonts w:ascii="Narkisim" w:hAnsi="Narkisim" w:cs="Narkisim"/>
          <w:rtl/>
        </w:rPr>
        <w:t>. ה</w:t>
      </w:r>
      <w:r w:rsidRPr="0014306B">
        <w:rPr>
          <w:rFonts w:ascii="Narkisim" w:hAnsi="Narkisim" w:cs="Narkisim"/>
          <w:b/>
          <w:bCs/>
          <w:rtl/>
        </w:rPr>
        <w:t>טור</w:t>
      </w:r>
      <w:r w:rsidRPr="0014306B">
        <w:rPr>
          <w:rFonts w:ascii="Narkisim" w:hAnsi="Narkisim" w:cs="Narkisim"/>
          <w:rtl/>
        </w:rPr>
        <w:t xml:space="preserve"> (תרמו) הביא דדעת ה</w:t>
      </w:r>
      <w:r w:rsidRPr="0014306B">
        <w:rPr>
          <w:rFonts w:ascii="Narkisim" w:hAnsi="Narkisim" w:cs="Narkisim"/>
          <w:b/>
          <w:bCs/>
          <w:rtl/>
        </w:rPr>
        <w:t>גאונים</w:t>
      </w:r>
      <w:r w:rsidRPr="0014306B">
        <w:rPr>
          <w:rFonts w:ascii="Narkisim" w:hAnsi="Narkisim" w:cs="Narkisim"/>
          <w:rtl/>
        </w:rPr>
        <w:t xml:space="preserve"> שצריך שיהא כל שיעור אורך ההדס עבות. </w:t>
      </w:r>
      <w:r w:rsidRPr="0014306B">
        <w:rPr>
          <w:rFonts w:ascii="Narkisim" w:hAnsi="Narkisim" w:cs="Narkisim"/>
          <w:szCs w:val="20"/>
          <w:rtl/>
        </w:rPr>
        <w:t>[וכ"כ ה</w:t>
      </w:r>
      <w:r w:rsidRPr="0014306B">
        <w:rPr>
          <w:rFonts w:ascii="Narkisim" w:hAnsi="Narkisim" w:cs="Narkisim"/>
          <w:b/>
          <w:bCs/>
          <w:szCs w:val="20"/>
          <w:rtl/>
        </w:rPr>
        <w:t>ריטב"א</w:t>
      </w:r>
      <w:r w:rsidRPr="0014306B">
        <w:rPr>
          <w:rFonts w:ascii="Narkisim" w:hAnsi="Narkisim" w:cs="Narkisim"/>
          <w:szCs w:val="20"/>
          <w:rtl/>
        </w:rPr>
        <w:t xml:space="preserve"> בשם </w:t>
      </w:r>
      <w:r w:rsidRPr="0014306B">
        <w:rPr>
          <w:rFonts w:ascii="Narkisim" w:hAnsi="Narkisim" w:cs="Narkisim"/>
          <w:b/>
          <w:bCs/>
          <w:szCs w:val="20"/>
          <w:rtl/>
        </w:rPr>
        <w:t>רבו</w:t>
      </w:r>
      <w:r w:rsidRPr="0014306B">
        <w:rPr>
          <w:rFonts w:ascii="Narkisim" w:hAnsi="Narkisim" w:cs="Narkisim"/>
          <w:szCs w:val="20"/>
          <w:rtl/>
        </w:rPr>
        <w:t xml:space="preserve"> דאם יש בכל השיעור קן א' שאינו עבות פוסל. וכ"ד </w:t>
      </w:r>
      <w:r w:rsidRPr="0014306B">
        <w:rPr>
          <w:rFonts w:ascii="Narkisim" w:hAnsi="Narkisim" w:cs="Narkisim"/>
          <w:b/>
          <w:bCs/>
          <w:szCs w:val="20"/>
          <w:rtl/>
        </w:rPr>
        <w:t>ה"ה</w:t>
      </w:r>
      <w:r w:rsidRPr="0014306B">
        <w:rPr>
          <w:rFonts w:ascii="Narkisim" w:hAnsi="Narkisim" w:cs="Narkisim"/>
          <w:szCs w:val="20"/>
          <w:rtl/>
        </w:rPr>
        <w:t xml:space="preserve"> (ז ב) דמה שאינו עבות הוה כמין אחר, ואינו מצטרף לשיעור</w:t>
      </w:r>
      <w:r w:rsidRPr="0014306B">
        <w:rPr>
          <w:rStyle w:val="ac"/>
          <w:rFonts w:ascii="Narkisim" w:hAnsi="Narkisim" w:cs="Narkisim"/>
          <w:szCs w:val="20"/>
          <w:rtl/>
        </w:rPr>
        <w:footnoteReference w:id="271"/>
      </w:r>
      <w:r w:rsidRPr="0014306B">
        <w:rPr>
          <w:rFonts w:ascii="Narkisim" w:hAnsi="Narkisim" w:cs="Narkisim"/>
          <w:szCs w:val="20"/>
          <w:rtl/>
        </w:rPr>
        <w:t>]</w:t>
      </w:r>
      <w:r w:rsidRPr="0014306B">
        <w:rPr>
          <w:rFonts w:ascii="Narkisim" w:hAnsi="Narkisim" w:cs="Narkisim"/>
          <w:rtl/>
        </w:rPr>
        <w:t>.</w:t>
      </w:r>
    </w:p>
    <w:p w14:paraId="51062E5E" w14:textId="77777777" w:rsidR="002C2110" w:rsidRPr="0014306B" w:rsidRDefault="00000000" w:rsidP="0014306B">
      <w:pPr>
        <w:pStyle w:val="a7"/>
        <w:bidi/>
        <w:rPr>
          <w:rFonts w:ascii="Narkisim" w:hAnsi="Narkisim"/>
        </w:rPr>
      </w:pPr>
      <w:r w:rsidRPr="0014306B">
        <w:rPr>
          <w:rFonts w:ascii="Narkisim" w:hAnsi="Narkisim"/>
          <w:rtl/>
        </w:rPr>
        <w:lastRenderedPageBreak/>
        <w:t>ודעת ה</w:t>
      </w:r>
      <w:r w:rsidRPr="0014306B">
        <w:rPr>
          <w:rFonts w:ascii="Narkisim" w:hAnsi="Narkisim"/>
          <w:b/>
          <w:bCs/>
          <w:rtl/>
        </w:rPr>
        <w:t>ראב"ד</w:t>
      </w:r>
      <w:r w:rsidRPr="0014306B">
        <w:rPr>
          <w:rFonts w:ascii="Narkisim" w:hAnsi="Narkisim"/>
          <w:rtl/>
        </w:rPr>
        <w:t xml:space="preserve"> (הל' לולב) דלמצווה בעינן כל השיעור עבות</w:t>
      </w:r>
      <w:r w:rsidRPr="0014306B">
        <w:rPr>
          <w:rStyle w:val="ac"/>
          <w:rFonts w:ascii="Narkisim" w:hAnsi="Narkisim"/>
          <w:rtl/>
        </w:rPr>
        <w:footnoteReference w:id="272"/>
      </w:r>
      <w:r w:rsidRPr="0014306B">
        <w:rPr>
          <w:rFonts w:ascii="Narkisim" w:hAnsi="Narkisim"/>
          <w:rtl/>
        </w:rPr>
        <w:t>, ולעיכובא ברוב</w:t>
      </w:r>
      <w:r w:rsidRPr="0014306B">
        <w:rPr>
          <w:rStyle w:val="ac"/>
          <w:rFonts w:ascii="Narkisim" w:hAnsi="Narkisim"/>
          <w:rtl/>
        </w:rPr>
        <w:footnoteReference w:id="273"/>
      </w:r>
      <w:r w:rsidRPr="0014306B">
        <w:rPr>
          <w:rFonts w:ascii="Narkisim" w:hAnsi="Narkisim"/>
          <w:rtl/>
        </w:rPr>
        <w:t xml:space="preserve"> [וכן הכריע ה</w:t>
      </w:r>
      <w:r w:rsidRPr="0014306B">
        <w:rPr>
          <w:rFonts w:ascii="Narkisim" w:hAnsi="Narkisim"/>
          <w:b/>
          <w:bCs/>
          <w:rtl/>
        </w:rPr>
        <w:t>רא"ש</w:t>
      </w:r>
      <w:r w:rsidRPr="0014306B">
        <w:rPr>
          <w:rFonts w:ascii="Narkisim" w:hAnsi="Narkisim"/>
          <w:rtl/>
        </w:rPr>
        <w:t>]. וה</w:t>
      </w:r>
      <w:r w:rsidRPr="0014306B">
        <w:rPr>
          <w:rFonts w:ascii="Narkisim" w:hAnsi="Narkisim"/>
          <w:b/>
          <w:bCs/>
          <w:rtl/>
        </w:rPr>
        <w:t>טור</w:t>
      </w:r>
      <w:r w:rsidRPr="0014306B">
        <w:rPr>
          <w:rFonts w:ascii="Narkisim" w:hAnsi="Narkisim"/>
          <w:rtl/>
        </w:rPr>
        <w:t xml:space="preserve"> הביא דעת ה</w:t>
      </w:r>
      <w:r w:rsidRPr="0014306B">
        <w:rPr>
          <w:rFonts w:ascii="Narkisim" w:hAnsi="Narkisim"/>
          <w:b/>
          <w:bCs/>
          <w:rtl/>
        </w:rPr>
        <w:t>עיטור</w:t>
      </w:r>
      <w:r w:rsidRPr="0014306B">
        <w:rPr>
          <w:rFonts w:ascii="Narkisim" w:hAnsi="Narkisim"/>
          <w:rtl/>
        </w:rPr>
        <w:t xml:space="preserve"> דסגי במה שיש בו במקום אחד ג' בחד קינא. </w:t>
      </w:r>
      <w:r w:rsidRPr="0014306B">
        <w:rPr>
          <w:rFonts w:ascii="Narkisim" w:hAnsi="Narkisim"/>
          <w:szCs w:val="20"/>
          <w:rtl/>
        </w:rPr>
        <w:t>[וה</w:t>
      </w:r>
      <w:r w:rsidRPr="0014306B">
        <w:rPr>
          <w:rFonts w:ascii="Narkisim" w:hAnsi="Narkisim"/>
          <w:b/>
          <w:bCs/>
          <w:szCs w:val="20"/>
          <w:rtl/>
        </w:rPr>
        <w:t>טור</w:t>
      </w:r>
      <w:r w:rsidRPr="0014306B">
        <w:rPr>
          <w:rFonts w:ascii="Narkisim" w:hAnsi="Narkisim"/>
          <w:szCs w:val="20"/>
          <w:rtl/>
        </w:rPr>
        <w:t xml:space="preserve"> כתב דכ"ד ה</w:t>
      </w:r>
      <w:r w:rsidRPr="0014306B">
        <w:rPr>
          <w:rFonts w:ascii="Narkisim" w:hAnsi="Narkisim"/>
          <w:b/>
          <w:bCs/>
          <w:szCs w:val="20"/>
          <w:rtl/>
        </w:rPr>
        <w:t>רמב"ם</w:t>
      </w:r>
      <w:r w:rsidRPr="0014306B">
        <w:rPr>
          <w:rFonts w:ascii="Narkisim" w:hAnsi="Narkisim"/>
          <w:szCs w:val="20"/>
          <w:rtl/>
        </w:rPr>
        <w:t>, וה</w:t>
      </w:r>
      <w:r w:rsidRPr="0014306B">
        <w:rPr>
          <w:rFonts w:ascii="Narkisim" w:hAnsi="Narkisim"/>
          <w:b/>
          <w:bCs/>
          <w:szCs w:val="20"/>
          <w:rtl/>
        </w:rPr>
        <w:t>ב"י</w:t>
      </w:r>
      <w:r w:rsidRPr="0014306B">
        <w:rPr>
          <w:rFonts w:ascii="Narkisim" w:hAnsi="Narkisim"/>
          <w:szCs w:val="20"/>
          <w:rtl/>
        </w:rPr>
        <w:t xml:space="preserve"> הק' דאין ראיה מדברי הרמב"ם</w:t>
      </w:r>
      <w:r w:rsidRPr="0014306B">
        <w:rPr>
          <w:rStyle w:val="ac"/>
          <w:rFonts w:ascii="Narkisim" w:hAnsi="Narkisim"/>
          <w:szCs w:val="20"/>
          <w:rtl/>
        </w:rPr>
        <w:footnoteReference w:id="274"/>
      </w:r>
      <w:r w:rsidRPr="0014306B">
        <w:rPr>
          <w:rFonts w:ascii="Narkisim" w:hAnsi="Narkisim"/>
          <w:szCs w:val="20"/>
          <w:rtl/>
        </w:rPr>
        <w:t>].</w:t>
      </w:r>
      <w:r w:rsidRPr="0014306B">
        <w:rPr>
          <w:rFonts w:ascii="Narkisim" w:hAnsi="Narkisim"/>
          <w:rtl/>
        </w:rPr>
        <w:t xml:space="preserve"> </w:t>
      </w:r>
      <w:r w:rsidRPr="0014306B">
        <w:rPr>
          <w:rFonts w:ascii="Narkisim" w:hAnsi="Narkisim"/>
          <w:szCs w:val="20"/>
          <w:rtl/>
        </w:rPr>
        <w:t>אבל ה</w:t>
      </w:r>
      <w:r w:rsidRPr="0014306B">
        <w:rPr>
          <w:rFonts w:ascii="Narkisim" w:hAnsi="Narkisim"/>
          <w:b/>
          <w:bCs/>
          <w:szCs w:val="20"/>
          <w:rtl/>
        </w:rPr>
        <w:t>מכתם</w:t>
      </w:r>
      <w:r w:rsidRPr="0014306B">
        <w:rPr>
          <w:rFonts w:ascii="Narkisim" w:hAnsi="Narkisim"/>
          <w:szCs w:val="20"/>
          <w:rtl/>
        </w:rPr>
        <w:t xml:space="preserve"> (לג.) הביא דדעת העיטור דבעי ג' קינים של ג' עלים</w:t>
      </w:r>
      <w:r w:rsidRPr="0014306B">
        <w:rPr>
          <w:rStyle w:val="ac"/>
          <w:rFonts w:ascii="Narkisim" w:hAnsi="Narkisim"/>
          <w:szCs w:val="20"/>
          <w:rtl/>
        </w:rPr>
        <w:footnoteReference w:id="275"/>
      </w:r>
      <w:r w:rsidRPr="0014306B">
        <w:rPr>
          <w:rFonts w:ascii="Narkisim" w:hAnsi="Narkisim"/>
          <w:szCs w:val="20"/>
          <w:rtl/>
        </w:rPr>
        <w:t>.</w:t>
      </w:r>
    </w:p>
    <w:p w14:paraId="752D9C18"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עמק ברכה</w:t>
      </w:r>
      <w:r w:rsidRPr="0014306B">
        <w:rPr>
          <w:rFonts w:ascii="Narkisim" w:hAnsi="Narkisim"/>
          <w:rtl/>
        </w:rPr>
        <w:t xml:space="preserve"> (יא) ביאר דסברת העיטור דעבות הוה סימן למין [ולא 'דין' בכשרותו], ומש"ה סגי דהוה עבות במקום א'. ואילו לדעת שא"ר הוה תנאי בכשרותו. אמנם אף בדברי הראשונים מבואר דהוה סימן על המין.</w:t>
      </w:r>
    </w:p>
    <w:p w14:paraId="71CA3DA6" w14:textId="77777777" w:rsidR="002C2110" w:rsidRPr="0014306B" w:rsidRDefault="00000000" w:rsidP="0014306B">
      <w:pPr>
        <w:pStyle w:val="a8"/>
        <w:bidi/>
        <w:rPr>
          <w:rFonts w:ascii="Narkisim" w:hAnsi="Narkisim"/>
        </w:rPr>
      </w:pPr>
      <w:r w:rsidRPr="0014306B">
        <w:rPr>
          <w:rFonts w:ascii="Narkisim" w:hAnsi="Narkisim"/>
          <w:rtl/>
        </w:rPr>
        <w:t>וכעי"ז כתב ה</w:t>
      </w:r>
      <w:r w:rsidRPr="0014306B">
        <w:rPr>
          <w:rFonts w:ascii="Narkisim" w:hAnsi="Narkisim"/>
          <w:b/>
          <w:bCs/>
          <w:rtl/>
        </w:rPr>
        <w:t>ריטב"א</w:t>
      </w:r>
      <w:r w:rsidRPr="0014306B">
        <w:rPr>
          <w:rFonts w:ascii="Narkisim" w:hAnsi="Narkisim"/>
          <w:rtl/>
        </w:rPr>
        <w:t xml:space="preserve"> (והו' ב</w:t>
      </w:r>
      <w:r w:rsidRPr="0014306B">
        <w:rPr>
          <w:rFonts w:ascii="Narkisim" w:hAnsi="Narkisim"/>
          <w:b/>
          <w:bCs/>
          <w:rtl/>
        </w:rPr>
        <w:t>גר"א</w:t>
      </w:r>
      <w:r w:rsidRPr="0014306B">
        <w:rPr>
          <w:rFonts w:ascii="Narkisim" w:hAnsi="Narkisim"/>
          <w:rtl/>
        </w:rPr>
        <w:t xml:space="preserve"> תרמה ב) דלולב שאין כולו עלים הוה אופתא, ואינו מצטרף לשיעור.</w:t>
      </w:r>
    </w:p>
    <w:p w14:paraId="76AC1019"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ראב"ד</w:t>
      </w:r>
      <w:r w:rsidRPr="0014306B">
        <w:rPr>
          <w:rFonts w:ascii="Narkisim" w:hAnsi="Narkisim" w:cs="Narkisim"/>
          <w:rtl/>
        </w:rPr>
        <w:t xml:space="preserve"> למד דבדיעבד סגי ברוב, דהא נשרו מיעוט עלים כשר [כדמבואר בגמ' בסמוך</w:t>
      </w:r>
      <w:r w:rsidRPr="0014306B">
        <w:rPr>
          <w:rStyle w:val="ac"/>
          <w:rFonts w:ascii="Narkisim" w:hAnsi="Narkisim" w:cs="Narkisim"/>
          <w:rtl/>
        </w:rPr>
        <w:footnoteReference w:id="276"/>
      </w:r>
      <w:r w:rsidRPr="0014306B">
        <w:rPr>
          <w:rFonts w:ascii="Narkisim" w:hAnsi="Narkisim" w:cs="Narkisim"/>
          <w:rtl/>
        </w:rPr>
        <w:t>]. אבל ה</w:t>
      </w:r>
      <w:r w:rsidRPr="0014306B">
        <w:rPr>
          <w:rFonts w:ascii="Narkisim" w:hAnsi="Narkisim" w:cs="Narkisim"/>
          <w:b/>
          <w:bCs/>
          <w:rtl/>
        </w:rPr>
        <w:t>ריטב"א</w:t>
      </w:r>
      <w:r w:rsidRPr="0014306B">
        <w:rPr>
          <w:rFonts w:ascii="Narkisim" w:hAnsi="Narkisim" w:cs="Narkisim"/>
          <w:rtl/>
        </w:rPr>
        <w:t xml:space="preserve"> כתב בשם ה</w:t>
      </w:r>
      <w:r w:rsidRPr="0014306B">
        <w:rPr>
          <w:rFonts w:ascii="Narkisim" w:hAnsi="Narkisim" w:cs="Narkisim"/>
          <w:b/>
          <w:bCs/>
          <w:rtl/>
        </w:rPr>
        <w:t>רא"ה</w:t>
      </w:r>
      <w:r w:rsidRPr="0014306B">
        <w:rPr>
          <w:rFonts w:ascii="Narkisim" w:hAnsi="Narkisim" w:cs="Narkisim"/>
          <w:rtl/>
        </w:rPr>
        <w:t xml:space="preserve"> דבנשרו מקצת עלים הוה 'מין' עבות, ומש"ה סגי שנשאר רובו. אבל היכא דאינו מין עבות פוסל. </w:t>
      </w:r>
      <w:r w:rsidRPr="0014306B">
        <w:rPr>
          <w:rFonts w:ascii="Narkisim" w:hAnsi="Narkisim" w:cs="Narkisim"/>
          <w:szCs w:val="20"/>
          <w:rtl/>
        </w:rPr>
        <w:t>וה</w:t>
      </w:r>
      <w:r w:rsidRPr="0014306B">
        <w:rPr>
          <w:rFonts w:ascii="Narkisim" w:hAnsi="Narkisim" w:cs="Narkisim"/>
          <w:b/>
          <w:bCs/>
          <w:szCs w:val="20"/>
          <w:rtl/>
        </w:rPr>
        <w:t>מאירי</w:t>
      </w:r>
      <w:r w:rsidRPr="0014306B">
        <w:rPr>
          <w:rFonts w:ascii="Narkisim" w:hAnsi="Narkisim" w:cs="Narkisim"/>
          <w:szCs w:val="20"/>
          <w:rtl/>
        </w:rPr>
        <w:t xml:space="preserve"> הביא ד</w:t>
      </w:r>
      <w:r w:rsidRPr="0014306B">
        <w:rPr>
          <w:rFonts w:ascii="Narkisim" w:hAnsi="Narkisim" w:cs="Narkisim"/>
          <w:b/>
          <w:bCs/>
          <w:szCs w:val="20"/>
          <w:rtl/>
        </w:rPr>
        <w:t>י"ח</w:t>
      </w:r>
      <w:r w:rsidRPr="0014306B">
        <w:rPr>
          <w:rFonts w:ascii="Narkisim" w:hAnsi="Narkisim" w:cs="Narkisim"/>
          <w:szCs w:val="20"/>
          <w:rtl/>
        </w:rPr>
        <w:t xml:space="preserve"> דבעי עבות מתחילתו שתהא לו שעת הכושר. [אבל כתב דנהגו להקל תחילתו כסופו].</w:t>
      </w:r>
    </w:p>
    <w:p w14:paraId="41F28698"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ראב"ד</w:t>
      </w:r>
      <w:r w:rsidRPr="0014306B">
        <w:rPr>
          <w:rFonts w:ascii="Narkisim" w:hAnsi="Narkisim"/>
          <w:rtl/>
        </w:rPr>
        <w:t xml:space="preserve"> כתב דאי"צ שראשו יהא עבות [ע' בגמ' בסמוך], דכיון דרובו עבות עי"ז מקיים בכולו 'עבות'. [ונחשב דאף הראש הוה עבות].</w:t>
      </w:r>
    </w:p>
    <w:p w14:paraId="10224445" w14:textId="77777777" w:rsidR="002C2110" w:rsidRPr="0014306B" w:rsidRDefault="00000000" w:rsidP="0014306B">
      <w:pPr>
        <w:bidi/>
        <w:rPr>
          <w:rFonts w:ascii="Narkisim" w:hAnsi="Narkisim" w:cs="Narkisim"/>
        </w:rPr>
      </w:pPr>
      <w:r w:rsidRPr="0014306B">
        <w:rPr>
          <w:rFonts w:ascii="Narkisim" w:hAnsi="Narkisim" w:cs="Narkisim"/>
          <w:rtl/>
        </w:rPr>
        <w:t>ומבואר ב</w:t>
      </w:r>
      <w:r w:rsidRPr="0014306B">
        <w:rPr>
          <w:rFonts w:ascii="Narkisim" w:hAnsi="Narkisim" w:cs="Narkisim"/>
          <w:b/>
          <w:bCs/>
          <w:rtl/>
        </w:rPr>
        <w:t>פוסקים</w:t>
      </w:r>
      <w:r w:rsidRPr="0014306B">
        <w:rPr>
          <w:rFonts w:ascii="Narkisim" w:hAnsi="Narkisim" w:cs="Narkisim"/>
          <w:rtl/>
        </w:rPr>
        <w:t xml:space="preserve"> דבהדס שהוא גדול מהשיעור, סגי שיש בו ג' טפחים עבות. וה</w:t>
      </w:r>
      <w:r w:rsidRPr="0014306B">
        <w:rPr>
          <w:rFonts w:ascii="Narkisim" w:hAnsi="Narkisim" w:cs="Narkisim"/>
          <w:b/>
          <w:bCs/>
          <w:rtl/>
        </w:rPr>
        <w:t>פרמ"ג</w:t>
      </w:r>
      <w:r w:rsidRPr="0014306B">
        <w:rPr>
          <w:rFonts w:ascii="Narkisim" w:hAnsi="Narkisim" w:cs="Narkisim"/>
          <w:rtl/>
        </w:rPr>
        <w:t xml:space="preserve"> </w:t>
      </w:r>
      <w:r w:rsidRPr="0014306B">
        <w:rPr>
          <w:rFonts w:ascii="Narkisim" w:hAnsi="Narkisim" w:cs="Narkisim"/>
          <w:szCs w:val="20"/>
          <w:rtl/>
        </w:rPr>
        <w:t>(תרמו מ"ז ט, הו' ב</w:t>
      </w:r>
      <w:r w:rsidRPr="0014306B">
        <w:rPr>
          <w:rFonts w:ascii="Narkisim" w:hAnsi="Narkisim" w:cs="Narkisim"/>
          <w:b/>
          <w:bCs/>
          <w:szCs w:val="20"/>
          <w:rtl/>
        </w:rPr>
        <w:t>ביאו"ה</w:t>
      </w:r>
      <w:r w:rsidRPr="0014306B">
        <w:rPr>
          <w:rFonts w:ascii="Narkisim" w:hAnsi="Narkisim" w:cs="Narkisim"/>
          <w:szCs w:val="20"/>
          <w:rtl/>
        </w:rPr>
        <w:t xml:space="preserve"> סוד"ה ולעיכובא)</w:t>
      </w:r>
      <w:r w:rsidRPr="0014306B">
        <w:rPr>
          <w:rFonts w:ascii="Narkisim" w:hAnsi="Narkisim" w:cs="Narkisim"/>
          <w:rtl/>
        </w:rPr>
        <w:t xml:space="preserve"> חקר האם צריך במקום א', או סגי כשמפוזר שיעור רוב טפחים</w:t>
      </w:r>
      <w:r w:rsidRPr="0014306B">
        <w:rPr>
          <w:rStyle w:val="ac"/>
          <w:rFonts w:ascii="Narkisim" w:hAnsi="Narkisim" w:cs="Narkisim"/>
          <w:rtl/>
        </w:rPr>
        <w:footnoteReference w:id="277"/>
      </w:r>
      <w:r w:rsidRPr="0014306B">
        <w:rPr>
          <w:rFonts w:ascii="Narkisim" w:hAnsi="Narkisim" w:cs="Narkisim"/>
          <w:rtl/>
        </w:rPr>
        <w:t xml:space="preserve"> במשך ההדס</w:t>
      </w:r>
      <w:r w:rsidRPr="0014306B">
        <w:rPr>
          <w:rStyle w:val="ac"/>
          <w:rFonts w:ascii="Narkisim" w:hAnsi="Narkisim" w:cs="Narkisim"/>
          <w:rtl/>
        </w:rPr>
        <w:footnoteReference w:id="278"/>
      </w:r>
      <w:r w:rsidRPr="0014306B">
        <w:rPr>
          <w:rFonts w:ascii="Narkisim" w:hAnsi="Narkisim" w:cs="Narkisim"/>
          <w:rtl/>
        </w:rPr>
        <w:t>.</w:t>
      </w:r>
    </w:p>
    <w:p w14:paraId="0DA1D6BF"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חזו"א</w:t>
      </w:r>
      <w:r w:rsidRPr="0014306B">
        <w:rPr>
          <w:rFonts w:ascii="Narkisim" w:hAnsi="Narkisim"/>
          <w:rtl/>
        </w:rPr>
        <w:t xml:space="preserve"> (קמו) חקר האם תליא ברוב הקינים, או ברוב העץ של ההדס. [וה</w:t>
      </w:r>
      <w:r w:rsidRPr="0014306B">
        <w:rPr>
          <w:rFonts w:ascii="Narkisim" w:hAnsi="Narkisim"/>
          <w:b/>
          <w:bCs/>
          <w:rtl/>
        </w:rPr>
        <w:t>מאירי</w:t>
      </w:r>
      <w:r w:rsidRPr="0014306B">
        <w:rPr>
          <w:rFonts w:ascii="Narkisim" w:hAnsi="Narkisim"/>
          <w:rtl/>
        </w:rPr>
        <w:t xml:space="preserve"> (בסמוך) כתב דיבשו רוב עליו, פי' רוב עבותות שבו].</w:t>
      </w:r>
    </w:p>
    <w:p w14:paraId="14B82266" w14:textId="77777777" w:rsidR="002C2110" w:rsidRPr="0014306B" w:rsidRDefault="00000000" w:rsidP="0014306B">
      <w:pPr>
        <w:pStyle w:val="aa"/>
        <w:bidi/>
        <w:rPr>
          <w:rFonts w:ascii="Narkisim" w:hAnsi="Narkisim"/>
        </w:rPr>
      </w:pPr>
      <w:r w:rsidRPr="0014306B">
        <w:rPr>
          <w:rFonts w:ascii="Narkisim" w:hAnsi="Narkisim"/>
          <w:u w:val="single"/>
          <w:rtl/>
        </w:rPr>
        <w:t>תוד"ה תלתא</w:t>
      </w:r>
      <w:r w:rsidRPr="0014306B">
        <w:rPr>
          <w:rFonts w:ascii="Narkisim" w:hAnsi="Narkisim"/>
          <w:rtl/>
        </w:rPr>
        <w:t>. ושמא בחד קינא מיקרי כשהם דבוקים זב"ז</w:t>
      </w:r>
      <w:r w:rsidRPr="0014306B">
        <w:rPr>
          <w:rStyle w:val="ac"/>
          <w:rFonts w:ascii="Narkisim" w:hAnsi="Narkisim"/>
          <w:rtl/>
        </w:rPr>
        <w:footnoteReference w:id="279"/>
      </w:r>
      <w:r w:rsidRPr="0014306B">
        <w:rPr>
          <w:rFonts w:ascii="Narkisim" w:hAnsi="Narkisim"/>
          <w:rtl/>
        </w:rPr>
        <w:t>. ולשון ה</w:t>
      </w:r>
      <w:r w:rsidRPr="0014306B">
        <w:rPr>
          <w:rFonts w:ascii="Narkisim" w:hAnsi="Narkisim"/>
          <w:b/>
          <w:bCs/>
          <w:rtl/>
        </w:rPr>
        <w:t>ריטב"א</w:t>
      </w:r>
      <w:r w:rsidRPr="0014306B">
        <w:rPr>
          <w:rFonts w:ascii="Narkisim" w:hAnsi="Narkisim"/>
          <w:rtl/>
        </w:rPr>
        <w:t xml:space="preserve"> סביב בשורה א'. ולשון ה</w:t>
      </w:r>
      <w:r w:rsidRPr="0014306B">
        <w:rPr>
          <w:rFonts w:ascii="Narkisim" w:hAnsi="Narkisim"/>
          <w:b/>
          <w:bCs/>
          <w:rtl/>
        </w:rPr>
        <w:t>טור</w:t>
      </w:r>
      <w:r w:rsidRPr="0014306B">
        <w:rPr>
          <w:rFonts w:ascii="Narkisim" w:hAnsi="Narkisim"/>
          <w:rtl/>
        </w:rPr>
        <w:t xml:space="preserve"> (תרמו) סמוכין זה לזה בעיגול א', ואין א' נמוך מחבירו [וכעי"ז כתב ב</w:t>
      </w:r>
      <w:r w:rsidRPr="0014306B">
        <w:rPr>
          <w:rFonts w:ascii="Narkisim" w:hAnsi="Narkisim"/>
          <w:b/>
          <w:bCs/>
          <w:rtl/>
        </w:rPr>
        <w:t>תוס' ר"פ</w:t>
      </w:r>
      <w:r w:rsidRPr="0014306B">
        <w:rPr>
          <w:rFonts w:ascii="Narkisim" w:hAnsi="Narkisim"/>
          <w:rtl/>
        </w:rPr>
        <w:t>]. [וע' מהר"ם ומפרשים שדנו להגי' או לפרש מש"כ תוס' 'ומיהו'].</w:t>
      </w:r>
    </w:p>
    <w:p w14:paraId="770C61B1" w14:textId="77777777" w:rsidR="002C2110" w:rsidRPr="0014306B" w:rsidRDefault="00000000" w:rsidP="0014306B">
      <w:pPr>
        <w:pStyle w:val="aa"/>
        <w:bidi/>
        <w:rPr>
          <w:rFonts w:ascii="Narkisim" w:hAnsi="Narkisim"/>
        </w:rPr>
      </w:pPr>
      <w:r w:rsidRPr="0014306B">
        <w:rPr>
          <w:rFonts w:ascii="Narkisim" w:hAnsi="Narkisim"/>
          <w:u w:val="single"/>
          <w:rtl/>
        </w:rPr>
        <w:t>רב אחא מהדר אתרי וחד הואיל ונפיק מפומיה דר"כ</w:t>
      </w:r>
      <w:r w:rsidRPr="0014306B">
        <w:rPr>
          <w:rFonts w:ascii="Narkisim" w:hAnsi="Narkisim"/>
          <w:rtl/>
        </w:rPr>
        <w:t>. ה</w:t>
      </w:r>
      <w:r w:rsidRPr="0014306B">
        <w:rPr>
          <w:rFonts w:ascii="Narkisim" w:hAnsi="Narkisim"/>
          <w:b/>
          <w:bCs/>
          <w:rtl/>
        </w:rPr>
        <w:t>ריטב"א</w:t>
      </w:r>
      <w:r w:rsidRPr="0014306B">
        <w:rPr>
          <w:rFonts w:ascii="Narkisim" w:hAnsi="Narkisim"/>
          <w:rtl/>
        </w:rPr>
        <w:t xml:space="preserve"> פי' כדי לקיים דבריו, ולהראות דהלכה כמותו, אע"ג דאידך עדיף טפי</w:t>
      </w:r>
      <w:r w:rsidRPr="0014306B">
        <w:rPr>
          <w:rStyle w:val="ac"/>
          <w:rFonts w:ascii="Narkisim" w:hAnsi="Narkisim"/>
          <w:rtl/>
        </w:rPr>
        <w:footnoteReference w:id="280"/>
      </w:r>
      <w:r w:rsidRPr="0014306B">
        <w:rPr>
          <w:rFonts w:ascii="Narkisim" w:hAnsi="Narkisim"/>
          <w:rtl/>
        </w:rPr>
        <w:t>.</w:t>
      </w:r>
    </w:p>
    <w:p w14:paraId="310CBDCF" w14:textId="77777777" w:rsidR="002C2110" w:rsidRPr="0014306B" w:rsidRDefault="00000000" w:rsidP="0014306B">
      <w:pPr>
        <w:pStyle w:val="aa"/>
        <w:bidi/>
        <w:rPr>
          <w:rFonts w:ascii="Narkisim" w:hAnsi="Narkisim"/>
        </w:rPr>
      </w:pPr>
      <w:r w:rsidRPr="0014306B">
        <w:rPr>
          <w:rFonts w:ascii="Narkisim" w:hAnsi="Narkisim"/>
          <w:u w:val="single"/>
          <w:rtl/>
        </w:rPr>
        <w:t>הדס שוטה</w:t>
      </w:r>
      <w:r w:rsidRPr="0014306B">
        <w:rPr>
          <w:rFonts w:ascii="Narkisim" w:hAnsi="Narkisim"/>
          <w:rtl/>
        </w:rPr>
        <w:t>. ה</w:t>
      </w:r>
      <w:r w:rsidRPr="0014306B">
        <w:rPr>
          <w:rFonts w:ascii="Narkisim" w:hAnsi="Narkisim"/>
          <w:b/>
          <w:bCs/>
          <w:rtl/>
        </w:rPr>
        <w:t>ריטב"א</w:t>
      </w:r>
      <w:r w:rsidRPr="0014306B">
        <w:rPr>
          <w:rFonts w:ascii="Narkisim" w:hAnsi="Narkisim"/>
          <w:rtl/>
        </w:rPr>
        <w:t xml:space="preserve"> הביא </w:t>
      </w:r>
      <w:r w:rsidRPr="0014306B">
        <w:rPr>
          <w:rFonts w:ascii="Narkisim" w:hAnsi="Narkisim"/>
          <w:b/>
          <w:bCs/>
          <w:rtl/>
        </w:rPr>
        <w:t>י"מ</w:t>
      </w:r>
      <w:r w:rsidRPr="0014306B">
        <w:rPr>
          <w:rFonts w:ascii="Narkisim" w:hAnsi="Narkisim"/>
          <w:rtl/>
        </w:rPr>
        <w:t xml:space="preserve"> שוטה היינו הדס שאינו גמור</w:t>
      </w:r>
      <w:r w:rsidRPr="0014306B">
        <w:rPr>
          <w:rStyle w:val="ac"/>
          <w:rFonts w:ascii="Narkisim" w:hAnsi="Narkisim"/>
          <w:rtl/>
        </w:rPr>
        <w:footnoteReference w:id="281"/>
      </w:r>
      <w:r w:rsidRPr="0014306B">
        <w:rPr>
          <w:rFonts w:ascii="Narkisim" w:hAnsi="Narkisim"/>
          <w:rtl/>
        </w:rPr>
        <w:t>. ועוד פי' דשוטה היינו בלא סדר ושיטה. וה</w:t>
      </w:r>
      <w:r w:rsidRPr="0014306B">
        <w:rPr>
          <w:rFonts w:ascii="Narkisim" w:hAnsi="Narkisim"/>
          <w:b/>
          <w:bCs/>
          <w:rtl/>
        </w:rPr>
        <w:t>מאירי</w:t>
      </w:r>
      <w:r w:rsidRPr="0014306B">
        <w:rPr>
          <w:rFonts w:ascii="Narkisim" w:hAnsi="Narkisim"/>
          <w:rtl/>
        </w:rPr>
        <w:t xml:space="preserve"> פי' לשון שוטיתא דאסא, דנראית כעין עץ מרובה בענפים. אבל הדס כשר עומד ביושר.</w:t>
      </w:r>
    </w:p>
    <w:p w14:paraId="50DA8770" w14:textId="77777777" w:rsidR="002C2110" w:rsidRPr="0014306B" w:rsidRDefault="00000000" w:rsidP="0014306B">
      <w:pPr>
        <w:pStyle w:val="a8"/>
        <w:bidi/>
        <w:rPr>
          <w:rFonts w:ascii="Narkisim" w:hAnsi="Narkisim"/>
        </w:rPr>
      </w:pPr>
      <w:r w:rsidRPr="0014306B">
        <w:rPr>
          <w:rFonts w:ascii="Narkisim" w:hAnsi="Narkisim"/>
          <w:rtl/>
        </w:rPr>
        <w:t>ה</w:t>
      </w:r>
      <w:r w:rsidRPr="0014306B">
        <w:rPr>
          <w:rFonts w:ascii="Narkisim" w:hAnsi="Narkisim"/>
          <w:b/>
          <w:bCs/>
          <w:rtl/>
        </w:rPr>
        <w:t>רמ"א</w:t>
      </w:r>
      <w:r w:rsidRPr="0014306B">
        <w:rPr>
          <w:rFonts w:ascii="Narkisim" w:hAnsi="Narkisim"/>
          <w:rtl/>
        </w:rPr>
        <w:t xml:space="preserve"> (תרמו ג) הביא יש מי שכתב דהדסים שהם שנים ע"ג שנים, אינן הדס שוטה של הגמ', ויוצא [בשעה"ד]. [וה</w:t>
      </w:r>
      <w:r w:rsidRPr="0014306B">
        <w:rPr>
          <w:rFonts w:ascii="Narkisim" w:hAnsi="Narkisim"/>
          <w:b/>
          <w:bCs/>
          <w:rtl/>
        </w:rPr>
        <w:t>אחרונים</w:t>
      </w:r>
      <w:r w:rsidRPr="0014306B">
        <w:rPr>
          <w:rFonts w:ascii="Narkisim" w:hAnsi="Narkisim"/>
          <w:rtl/>
        </w:rPr>
        <w:t xml:space="preserve"> דחו דבריו].</w:t>
      </w:r>
    </w:p>
    <w:p w14:paraId="6A8ABA56"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ראב"ד</w:t>
      </w:r>
      <w:r w:rsidRPr="0014306B">
        <w:rPr>
          <w:rFonts w:ascii="Narkisim" w:hAnsi="Narkisim" w:cs="Narkisim"/>
          <w:rtl/>
        </w:rPr>
        <w:t xml:space="preserve"> </w:t>
      </w:r>
      <w:r w:rsidRPr="0014306B">
        <w:rPr>
          <w:rFonts w:ascii="Narkisim" w:hAnsi="Narkisim" w:cs="Narkisim"/>
          <w:szCs w:val="20"/>
          <w:rtl/>
        </w:rPr>
        <w:t>(הל' לולב ד"ה אבל עבות, הו' במכתם)</w:t>
      </w:r>
      <w:r w:rsidRPr="0014306B">
        <w:rPr>
          <w:rFonts w:ascii="Narkisim" w:hAnsi="Narkisim" w:cs="Narkisim"/>
          <w:rtl/>
        </w:rPr>
        <w:t xml:space="preserve"> כתב דהדס שוטה הוה כמין אחר, ואינו כשר אפי' בשאר ימים. וכ"ד ה</w:t>
      </w:r>
      <w:r w:rsidRPr="0014306B">
        <w:rPr>
          <w:rFonts w:ascii="Narkisim" w:hAnsi="Narkisim" w:cs="Narkisim"/>
          <w:b/>
          <w:bCs/>
          <w:rtl/>
        </w:rPr>
        <w:t>רמב"ם</w:t>
      </w:r>
      <w:r w:rsidRPr="0014306B">
        <w:rPr>
          <w:rFonts w:ascii="Narkisim" w:hAnsi="Narkisim" w:cs="Narkisim"/>
          <w:rtl/>
        </w:rPr>
        <w:t xml:space="preserve"> (ז ב) ו</w:t>
      </w:r>
      <w:r w:rsidRPr="0014306B">
        <w:rPr>
          <w:rFonts w:ascii="Narkisim" w:hAnsi="Narkisim" w:cs="Narkisim"/>
          <w:b/>
          <w:bCs/>
          <w:rtl/>
        </w:rPr>
        <w:t>שא"ר</w:t>
      </w:r>
      <w:r w:rsidRPr="0014306B">
        <w:rPr>
          <w:rFonts w:ascii="Narkisim" w:hAnsi="Narkisim" w:cs="Narkisim"/>
          <w:rtl/>
        </w:rPr>
        <w:t>.</w:t>
      </w:r>
      <w:r w:rsidRPr="0014306B">
        <w:rPr>
          <w:rFonts w:ascii="Narkisim" w:hAnsi="Narkisim" w:cs="Narkisim"/>
          <w:szCs w:val="20"/>
          <w:rtl/>
        </w:rPr>
        <w:t xml:space="preserve"> [ויל"ע בנשרו מקצת עלים, לראשונים דבעי עבותו קיימת. ולכאורה כה"ג הוה מין הדס].</w:t>
      </w:r>
    </w:p>
    <w:p w14:paraId="671B6F99" w14:textId="77777777" w:rsidR="002C2110" w:rsidRPr="0014306B" w:rsidRDefault="00000000" w:rsidP="0014306B">
      <w:pPr>
        <w:bidi/>
        <w:rPr>
          <w:rFonts w:ascii="Narkisim" w:hAnsi="Narkisim" w:cs="Narkisim"/>
        </w:rPr>
      </w:pPr>
      <w:r w:rsidRPr="0014306B">
        <w:rPr>
          <w:rFonts w:ascii="Narkisim" w:hAnsi="Narkisim" w:cs="Narkisim"/>
          <w:u w:val="single"/>
          <w:rtl/>
        </w:rPr>
        <w:t>ובלבד שתהא עבותו קיימת</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ו</w:t>
      </w:r>
      <w:r w:rsidRPr="0014306B">
        <w:rPr>
          <w:rFonts w:ascii="Narkisim" w:hAnsi="Narkisim" w:cs="Narkisim"/>
          <w:b/>
          <w:bCs/>
          <w:rtl/>
        </w:rPr>
        <w:t>ר"ן</w:t>
      </w:r>
      <w:r w:rsidRPr="0014306B">
        <w:rPr>
          <w:rFonts w:ascii="Narkisim" w:hAnsi="Narkisim" w:cs="Narkisim"/>
          <w:rtl/>
        </w:rPr>
        <w:t xml:space="preserve"> הביאו </w:t>
      </w:r>
      <w:r w:rsidRPr="0014306B">
        <w:rPr>
          <w:rFonts w:ascii="Narkisim" w:hAnsi="Narkisim" w:cs="Narkisim"/>
          <w:b/>
          <w:bCs/>
          <w:rtl/>
        </w:rPr>
        <w:t>י"מ</w:t>
      </w:r>
      <w:r w:rsidRPr="0014306B">
        <w:rPr>
          <w:rFonts w:ascii="Narkisim" w:hAnsi="Narkisim" w:cs="Narkisim"/>
          <w:rtl/>
        </w:rPr>
        <w:t xml:space="preserve"> דלמדו מכאן דהדס שנשר אפי' עלה </w:t>
      </w:r>
      <w:r w:rsidRPr="0014306B">
        <w:rPr>
          <w:rFonts w:ascii="Narkisim" w:hAnsi="Narkisim" w:cs="Narkisim"/>
          <w:rtl/>
        </w:rPr>
        <w:lastRenderedPageBreak/>
        <w:t xml:space="preserve">א' לא נחשב עבות </w:t>
      </w:r>
      <w:r w:rsidRPr="0014306B">
        <w:rPr>
          <w:rFonts w:ascii="Narkisim" w:hAnsi="Narkisim" w:cs="Narkisim"/>
          <w:szCs w:val="20"/>
          <w:rtl/>
        </w:rPr>
        <w:t>[במקום הזה</w:t>
      </w:r>
      <w:r w:rsidRPr="0014306B">
        <w:rPr>
          <w:rStyle w:val="ac"/>
          <w:rFonts w:ascii="Narkisim" w:hAnsi="Narkisim" w:cs="Narkisim"/>
          <w:szCs w:val="20"/>
          <w:rtl/>
        </w:rPr>
        <w:footnoteReference w:id="282"/>
      </w:r>
      <w:r w:rsidRPr="0014306B">
        <w:rPr>
          <w:rFonts w:ascii="Narkisim" w:hAnsi="Narkisim" w:cs="Narkisim"/>
          <w:szCs w:val="20"/>
          <w:rtl/>
        </w:rPr>
        <w:t>].</w:t>
      </w:r>
      <w:r w:rsidRPr="0014306B">
        <w:rPr>
          <w:rFonts w:ascii="Narkisim" w:hAnsi="Narkisim" w:cs="Narkisim"/>
          <w:rtl/>
        </w:rPr>
        <w:t xml:space="preserve"> וה</w:t>
      </w:r>
      <w:r w:rsidRPr="0014306B">
        <w:rPr>
          <w:rFonts w:ascii="Narkisim" w:hAnsi="Narkisim" w:cs="Narkisim"/>
          <w:b/>
          <w:bCs/>
          <w:rtl/>
        </w:rPr>
        <w:t>ריטב"א</w:t>
      </w:r>
      <w:r w:rsidRPr="0014306B">
        <w:rPr>
          <w:rFonts w:ascii="Narkisim" w:hAnsi="Narkisim" w:cs="Narkisim"/>
          <w:rtl/>
        </w:rPr>
        <w:t xml:space="preserve"> חלק בשם ה</w:t>
      </w:r>
      <w:r w:rsidRPr="0014306B">
        <w:rPr>
          <w:rFonts w:ascii="Narkisim" w:hAnsi="Narkisim" w:cs="Narkisim"/>
          <w:b/>
          <w:bCs/>
          <w:rtl/>
        </w:rPr>
        <w:t>רא"ה</w:t>
      </w:r>
      <w:r w:rsidRPr="0014306B">
        <w:rPr>
          <w:rFonts w:ascii="Narkisim" w:hAnsi="Narkisim" w:cs="Narkisim"/>
          <w:rtl/>
        </w:rPr>
        <w:t xml:space="preserve"> דאפי' נשר עלה א' מכל קן כשר, דכיון דכל השיעור 'מין' עבות, ונשאר ממנו רוב [ועי"ז נחשב שעדיין עבות]. </w:t>
      </w:r>
      <w:r w:rsidRPr="0014306B">
        <w:rPr>
          <w:rFonts w:ascii="Narkisim" w:hAnsi="Narkisim" w:cs="Narkisim"/>
          <w:szCs w:val="20"/>
          <w:rtl/>
        </w:rPr>
        <w:t>ובהדס מצראה נתחדש דאף כשלא נשאר רוב, אם נשאר 'עבות' כשר.</w:t>
      </w:r>
      <w:r w:rsidRPr="0014306B">
        <w:rPr>
          <w:rFonts w:ascii="Narkisim" w:hAnsi="Narkisim" w:cs="Narkisim"/>
          <w:rtl/>
        </w:rPr>
        <w:t xml:space="preserve"> [וה</w:t>
      </w:r>
      <w:r w:rsidRPr="0014306B">
        <w:rPr>
          <w:rFonts w:ascii="Narkisim" w:hAnsi="Narkisim" w:cs="Narkisim"/>
          <w:b/>
          <w:bCs/>
          <w:rtl/>
        </w:rPr>
        <w:t>ר"ן</w:t>
      </w:r>
      <w:r w:rsidRPr="0014306B">
        <w:rPr>
          <w:rFonts w:ascii="Narkisim" w:hAnsi="Narkisim" w:cs="Narkisim"/>
          <w:rtl/>
        </w:rPr>
        <w:t xml:space="preserve"> סיים דאין ראוי להקל, שאין ראייתו ברורה]. </w:t>
      </w:r>
      <w:r w:rsidRPr="0014306B">
        <w:rPr>
          <w:rFonts w:ascii="Narkisim" w:hAnsi="Narkisim" w:cs="Narkisim"/>
          <w:szCs w:val="20"/>
          <w:rtl/>
        </w:rPr>
        <w:t>[וה</w:t>
      </w:r>
      <w:r w:rsidRPr="0014306B">
        <w:rPr>
          <w:rFonts w:ascii="Narkisim" w:hAnsi="Narkisim" w:cs="Narkisim"/>
          <w:b/>
          <w:bCs/>
          <w:szCs w:val="20"/>
          <w:rtl/>
        </w:rPr>
        <w:t>ב"י</w:t>
      </w:r>
      <w:r w:rsidRPr="0014306B">
        <w:rPr>
          <w:rFonts w:ascii="Narkisim" w:hAnsi="Narkisim" w:cs="Narkisim"/>
          <w:szCs w:val="20"/>
          <w:rtl/>
        </w:rPr>
        <w:t xml:space="preserve"> כתב דדעת ה</w:t>
      </w:r>
      <w:r w:rsidRPr="0014306B">
        <w:rPr>
          <w:rFonts w:ascii="Narkisim" w:hAnsi="Narkisim" w:cs="Narkisim"/>
          <w:b/>
          <w:bCs/>
          <w:szCs w:val="20"/>
          <w:rtl/>
        </w:rPr>
        <w:t>רא"ש</w:t>
      </w:r>
      <w:r w:rsidRPr="0014306B">
        <w:rPr>
          <w:rFonts w:ascii="Narkisim" w:hAnsi="Narkisim" w:cs="Narkisim"/>
          <w:szCs w:val="20"/>
          <w:rtl/>
        </w:rPr>
        <w:t xml:space="preserve"> כי"מ</w:t>
      </w:r>
      <w:r w:rsidRPr="0014306B">
        <w:rPr>
          <w:rStyle w:val="ac"/>
          <w:rFonts w:ascii="Narkisim" w:hAnsi="Narkisim" w:cs="Narkisim"/>
          <w:szCs w:val="20"/>
          <w:rtl/>
        </w:rPr>
        <w:footnoteReference w:id="283"/>
      </w:r>
      <w:r w:rsidRPr="0014306B">
        <w:rPr>
          <w:rFonts w:ascii="Narkisim" w:hAnsi="Narkisim" w:cs="Narkisim"/>
          <w:szCs w:val="20"/>
          <w:rtl/>
        </w:rPr>
        <w:t>, אבל ה</w:t>
      </w:r>
      <w:r w:rsidRPr="0014306B">
        <w:rPr>
          <w:rFonts w:ascii="Narkisim" w:hAnsi="Narkisim" w:cs="Narkisim"/>
          <w:b/>
          <w:bCs/>
          <w:szCs w:val="20"/>
          <w:rtl/>
        </w:rPr>
        <w:t>ב"ח</w:t>
      </w:r>
      <w:r w:rsidRPr="0014306B">
        <w:rPr>
          <w:rFonts w:ascii="Narkisim" w:hAnsi="Narkisim" w:cs="Narkisim"/>
          <w:szCs w:val="20"/>
          <w:rtl/>
        </w:rPr>
        <w:t xml:space="preserve"> הביא דדעת הרא"ש כרא"ה].</w:t>
      </w:r>
    </w:p>
    <w:p w14:paraId="2295322D"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ביאו"ה</w:t>
      </w:r>
      <w:r w:rsidRPr="0014306B">
        <w:rPr>
          <w:rFonts w:ascii="Narkisim" w:hAnsi="Narkisim" w:cs="Narkisim"/>
          <w:rtl/>
        </w:rPr>
        <w:t xml:space="preserve"> (תרמו ה ד"ה ולעיכובא) דן היכא שנשר מכל קן עלה א' בחלק מההדס, ואורך ההדס הוה רוב משולש. והביא </w:t>
      </w:r>
      <w:r w:rsidRPr="0014306B">
        <w:rPr>
          <w:rFonts w:ascii="Narkisim" w:hAnsi="Narkisim" w:cs="Narkisim"/>
          <w:b/>
          <w:bCs/>
          <w:rtl/>
        </w:rPr>
        <w:t>אחרונים</w:t>
      </w:r>
      <w:r w:rsidRPr="0014306B">
        <w:rPr>
          <w:rFonts w:ascii="Narkisim" w:hAnsi="Narkisim" w:cs="Narkisim"/>
          <w:rtl/>
        </w:rPr>
        <w:t xml:space="preserve"> דאמרי' תרי רובי, רוב לרוחב ורוב לאורך</w:t>
      </w:r>
      <w:r w:rsidRPr="0014306B">
        <w:rPr>
          <w:rStyle w:val="ac"/>
          <w:rFonts w:ascii="Narkisim" w:hAnsi="Narkisim" w:cs="Narkisim"/>
          <w:rtl/>
        </w:rPr>
        <w:footnoteReference w:id="284"/>
      </w:r>
      <w:r w:rsidRPr="0014306B">
        <w:rPr>
          <w:rFonts w:ascii="Narkisim" w:hAnsi="Narkisim" w:cs="Narkisim"/>
          <w:rtl/>
        </w:rPr>
        <w:t>. וה</w:t>
      </w:r>
      <w:r w:rsidRPr="0014306B">
        <w:rPr>
          <w:rFonts w:ascii="Narkisim" w:hAnsi="Narkisim" w:cs="Narkisim"/>
          <w:b/>
          <w:bCs/>
          <w:rtl/>
        </w:rPr>
        <w:t>ביאו"ה</w:t>
      </w:r>
      <w:r w:rsidRPr="0014306B">
        <w:rPr>
          <w:rFonts w:ascii="Narkisim" w:hAnsi="Narkisim" w:cs="Narkisim"/>
          <w:rtl/>
        </w:rPr>
        <w:t xml:space="preserve"> חלק דעכ"פ נשרו רוב עליו. וכתב דדי לנו כשיש סה"כ רוב.</w:t>
      </w:r>
    </w:p>
    <w:p w14:paraId="50B2A9E9" w14:textId="77777777" w:rsidR="002C2110" w:rsidRPr="0014306B" w:rsidRDefault="00000000" w:rsidP="0014306B">
      <w:pPr>
        <w:pStyle w:val="3"/>
        <w:bidi/>
        <w:rPr>
          <w:rFonts w:ascii="Narkisim" w:hAnsi="Narkisim"/>
        </w:rPr>
      </w:pPr>
      <w:r w:rsidRPr="0014306B">
        <w:rPr>
          <w:rFonts w:ascii="Narkisim" w:hAnsi="Narkisim"/>
          <w:rtl/>
        </w:rPr>
        <w:t>דף לג.</w:t>
      </w:r>
    </w:p>
    <w:p w14:paraId="712D2702" w14:textId="77777777" w:rsidR="002C2110" w:rsidRPr="0014306B" w:rsidRDefault="00000000" w:rsidP="0014306B">
      <w:pPr>
        <w:bidi/>
        <w:rPr>
          <w:rFonts w:ascii="Narkisim" w:hAnsi="Narkisim" w:cs="Narkisim"/>
        </w:rPr>
      </w:pPr>
      <w:r w:rsidRPr="0014306B">
        <w:rPr>
          <w:rFonts w:ascii="Narkisim" w:hAnsi="Narkisim" w:cs="Narkisim"/>
          <w:u w:val="single"/>
          <w:rtl/>
        </w:rPr>
        <w:t>תוד"ה ואימא</w:t>
      </w:r>
      <w:r w:rsidRPr="0014306B">
        <w:rPr>
          <w:rFonts w:ascii="Narkisim" w:hAnsi="Narkisim" w:cs="Narkisim"/>
          <w:rtl/>
        </w:rPr>
        <w:t>. תימה מאי ס"ד וכו' מידי הדס כתיב בקרא</w:t>
      </w:r>
      <w:r w:rsidRPr="0014306B">
        <w:rPr>
          <w:rStyle w:val="ac"/>
          <w:rFonts w:ascii="Narkisim" w:hAnsi="Narkisim" w:cs="Narkisim"/>
          <w:rtl/>
        </w:rPr>
        <w:footnoteReference w:id="285"/>
      </w:r>
      <w:r w:rsidRPr="0014306B">
        <w:rPr>
          <w:rFonts w:ascii="Narkisim" w:hAnsi="Narkisim" w:cs="Narkisim"/>
          <w:rtl/>
        </w:rPr>
        <w:t>, הא אפי' הירדוף</w:t>
      </w:r>
      <w:r w:rsidRPr="0014306B">
        <w:rPr>
          <w:rStyle w:val="ac"/>
          <w:rFonts w:ascii="Narkisim" w:hAnsi="Narkisim" w:cs="Narkisim"/>
          <w:rtl/>
        </w:rPr>
        <w:footnoteReference w:id="286"/>
      </w:r>
      <w:r w:rsidRPr="0014306B">
        <w:rPr>
          <w:rFonts w:ascii="Narkisim" w:hAnsi="Narkisim" w:cs="Narkisim"/>
          <w:rtl/>
        </w:rPr>
        <w:t xml:space="preserve"> וכו'</w:t>
      </w:r>
      <w:r w:rsidRPr="0014306B">
        <w:rPr>
          <w:rStyle w:val="ac"/>
          <w:rFonts w:ascii="Narkisim" w:hAnsi="Narkisim" w:cs="Narkisim"/>
          <w:rtl/>
        </w:rPr>
        <w:footnoteReference w:id="287"/>
      </w:r>
      <w:r w:rsidRPr="0014306B">
        <w:rPr>
          <w:rFonts w:ascii="Narkisim" w:hAnsi="Narkisim" w:cs="Narkisim"/>
          <w:rtl/>
        </w:rPr>
        <w:t>. וה</w:t>
      </w:r>
      <w:r w:rsidRPr="0014306B">
        <w:rPr>
          <w:rFonts w:ascii="Narkisim" w:hAnsi="Narkisim" w:cs="Narkisim"/>
          <w:b/>
          <w:bCs/>
          <w:rtl/>
        </w:rPr>
        <w:t>ריטב"א</w:t>
      </w:r>
      <w:r w:rsidRPr="0014306B">
        <w:rPr>
          <w:rFonts w:ascii="Narkisim" w:hAnsi="Narkisim" w:cs="Narkisim"/>
          <w:rtl/>
        </w:rPr>
        <w:t xml:space="preserve"> פי' דזה הקמ"ל דשם לווי אינו פוסל. דכיון דלא אפקיה רחמנא בשם פרטי, ומש"ה כל היכא דהוה עץ עבות סגי. והערבה ממין הגדל בנחל כשר. ולמסקנא אינו מין מסויים.</w:t>
      </w:r>
    </w:p>
    <w:p w14:paraId="6C3E6FFC" w14:textId="77777777" w:rsidR="002C2110" w:rsidRPr="0014306B" w:rsidRDefault="00000000" w:rsidP="0014306B">
      <w:pPr>
        <w:pStyle w:val="a7"/>
        <w:bidi/>
        <w:rPr>
          <w:rFonts w:ascii="Narkisim" w:hAnsi="Narkisim"/>
        </w:rPr>
      </w:pPr>
      <w:r w:rsidRPr="0014306B">
        <w:rPr>
          <w:rFonts w:ascii="Narkisim" w:hAnsi="Narkisim"/>
          <w:rtl/>
        </w:rPr>
        <w:t>אבל לשון ה</w:t>
      </w:r>
      <w:r w:rsidRPr="0014306B">
        <w:rPr>
          <w:rFonts w:ascii="Narkisim" w:hAnsi="Narkisim"/>
          <w:b/>
          <w:bCs/>
          <w:rtl/>
        </w:rPr>
        <w:t>רמב"ם</w:t>
      </w:r>
      <w:r w:rsidRPr="0014306B">
        <w:rPr>
          <w:rFonts w:ascii="Narkisim" w:hAnsi="Narkisim"/>
          <w:rtl/>
        </w:rPr>
        <w:t xml:space="preserve"> (ז ג, וה</w:t>
      </w:r>
      <w:r w:rsidRPr="0014306B">
        <w:rPr>
          <w:rFonts w:ascii="Narkisim" w:hAnsi="Narkisim"/>
          <w:b/>
          <w:bCs/>
          <w:rtl/>
        </w:rPr>
        <w:t xml:space="preserve">שו"ע </w:t>
      </w:r>
      <w:r w:rsidRPr="0014306B">
        <w:rPr>
          <w:rFonts w:ascii="Narkisim" w:hAnsi="Narkisim"/>
          <w:rtl/>
        </w:rPr>
        <w:t>תרמז) דערבה הוא 'מין ידוע' הנקרא כן, דרוב המין גדל על הנחל. (וע' לקמן לד.).</w:t>
      </w:r>
    </w:p>
    <w:p w14:paraId="325B04EB"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מג"א</w:t>
      </w:r>
      <w:r w:rsidRPr="0014306B">
        <w:rPr>
          <w:rFonts w:ascii="Narkisim" w:hAnsi="Narkisim" w:cs="Narkisim"/>
          <w:rtl/>
        </w:rPr>
        <w:t xml:space="preserve"> (ס"ס תרמח) כתב דאתרוג המורכב פסול, דלא מיקרי אתרוג כלל. וציין ל</w:t>
      </w:r>
      <w:r w:rsidRPr="0014306B">
        <w:rPr>
          <w:rFonts w:ascii="Narkisim" w:hAnsi="Narkisim" w:cs="Narkisim"/>
          <w:b/>
          <w:bCs/>
          <w:rtl/>
        </w:rPr>
        <w:t>תוס</w:t>
      </w:r>
      <w:r w:rsidRPr="0014306B">
        <w:rPr>
          <w:rFonts w:ascii="Narkisim" w:hAnsi="Narkisim" w:cs="Narkisim"/>
          <w:rtl/>
        </w:rPr>
        <w:t>' דידן. וה</w:t>
      </w:r>
      <w:r w:rsidRPr="0014306B">
        <w:rPr>
          <w:rFonts w:ascii="Narkisim" w:hAnsi="Narkisim" w:cs="Narkisim"/>
          <w:b/>
          <w:bCs/>
          <w:rtl/>
        </w:rPr>
        <w:t>מחצית השקל</w:t>
      </w:r>
      <w:r w:rsidRPr="0014306B">
        <w:rPr>
          <w:rFonts w:ascii="Narkisim" w:hAnsi="Narkisim" w:cs="Narkisim"/>
          <w:rtl/>
        </w:rPr>
        <w:t xml:space="preserve"> ביאר דכוונת המג"א דאף דתוס' הניחו הדבר ב'תימה', ע"כ דכוונת הש"ס דהיה מסורה להם מהם ד' מינין [וכמ"ש הרמב"ם בהקדמה לפיה"מ], אלא דנחלקו באיזה לשון בפסוק.</w:t>
      </w:r>
    </w:p>
    <w:p w14:paraId="68D87446" w14:textId="77777777" w:rsidR="002C2110" w:rsidRPr="0014306B" w:rsidRDefault="00000000" w:rsidP="0014306B">
      <w:pPr>
        <w:pStyle w:val="a8"/>
        <w:bidi/>
        <w:rPr>
          <w:rFonts w:ascii="Narkisim" w:hAnsi="Narkisim"/>
        </w:rPr>
      </w:pPr>
      <w:r w:rsidRPr="0014306B">
        <w:rPr>
          <w:rFonts w:ascii="Narkisim" w:hAnsi="Narkisim"/>
          <w:rtl/>
        </w:rPr>
        <w:t>וב</w:t>
      </w:r>
      <w:r w:rsidRPr="0014306B">
        <w:rPr>
          <w:rFonts w:ascii="Narkisim" w:hAnsi="Narkisim"/>
          <w:b/>
          <w:bCs/>
          <w:rtl/>
        </w:rPr>
        <w:t>שו"ת מהר"ם אלשיך</w:t>
      </w:r>
      <w:r w:rsidRPr="0014306B">
        <w:rPr>
          <w:rFonts w:ascii="Narkisim" w:hAnsi="Narkisim"/>
          <w:rtl/>
        </w:rPr>
        <w:t xml:space="preserve"> (קי) כתב דאתרוג המורכב בלימון פסול כיון שמעורב בו מין אחר. וכחצי עבד וחצי בן חורין דאינו מוציא אף את מינו</w:t>
      </w:r>
      <w:r w:rsidRPr="0014306B">
        <w:rPr>
          <w:rStyle w:val="ac"/>
          <w:rFonts w:ascii="Narkisim" w:hAnsi="Narkisim"/>
          <w:rtl/>
        </w:rPr>
        <w:footnoteReference w:id="288"/>
      </w:r>
      <w:r w:rsidRPr="0014306B">
        <w:rPr>
          <w:rFonts w:ascii="Narkisim" w:hAnsi="Narkisim"/>
          <w:rtl/>
        </w:rPr>
        <w:t xml:space="preserve">. </w:t>
      </w:r>
      <w:r w:rsidRPr="0014306B">
        <w:rPr>
          <w:rFonts w:ascii="Narkisim" w:hAnsi="Narkisim"/>
          <w:i/>
          <w:iCs/>
          <w:rtl/>
        </w:rPr>
        <w:t>ועוד</w:t>
      </w:r>
      <w:r w:rsidRPr="0014306B">
        <w:rPr>
          <w:rFonts w:ascii="Narkisim" w:hAnsi="Narkisim"/>
          <w:rtl/>
        </w:rPr>
        <w:t xml:space="preserve"> דאין בו שיעור, דהא אין בו 'אתרוג' אלא חצי ביצה. </w:t>
      </w:r>
      <w:r w:rsidRPr="0014306B">
        <w:rPr>
          <w:rFonts w:ascii="Narkisim" w:hAnsi="Narkisim"/>
          <w:i/>
          <w:iCs/>
          <w:rtl/>
        </w:rPr>
        <w:t>ועוד</w:t>
      </w:r>
      <w:r w:rsidRPr="0014306B">
        <w:rPr>
          <w:rFonts w:ascii="Narkisim" w:hAnsi="Narkisim"/>
          <w:rtl/>
        </w:rPr>
        <w:t xml:space="preserve"> ביום הא' חיסר כל שהוא פסול, והאי חצי שהוא לימון הוה חסר מהשיעור אתרוג. </w:t>
      </w:r>
      <w:r w:rsidRPr="0014306B">
        <w:rPr>
          <w:rFonts w:ascii="Narkisim" w:hAnsi="Narkisim"/>
          <w:i/>
          <w:iCs/>
          <w:rtl/>
        </w:rPr>
        <w:t>ועוד</w:t>
      </w:r>
      <w:r w:rsidRPr="0014306B">
        <w:rPr>
          <w:rFonts w:ascii="Narkisim" w:hAnsi="Narkisim"/>
          <w:rtl/>
        </w:rPr>
        <w:t xml:space="preserve"> מבואר (לקמן לו.) דאם נשתנה מתואר אתרוג פסול, וכ"ש האי שבאמת אינו כולו אתרוג, אלא מין אחר מעורב בו</w:t>
      </w:r>
      <w:r w:rsidRPr="0014306B">
        <w:rPr>
          <w:rStyle w:val="ac"/>
          <w:rFonts w:ascii="Narkisim" w:hAnsi="Narkisim"/>
          <w:rtl/>
        </w:rPr>
        <w:footnoteReference w:id="289"/>
      </w:r>
      <w:r w:rsidRPr="0014306B">
        <w:rPr>
          <w:rFonts w:ascii="Narkisim" w:hAnsi="Narkisim"/>
          <w:rtl/>
        </w:rPr>
        <w:t>. [וה</w:t>
      </w:r>
      <w:r w:rsidRPr="0014306B">
        <w:rPr>
          <w:rFonts w:ascii="Narkisim" w:hAnsi="Narkisim"/>
          <w:b/>
          <w:bCs/>
          <w:rtl/>
        </w:rPr>
        <w:t>לבוש</w:t>
      </w:r>
      <w:r w:rsidRPr="0014306B">
        <w:rPr>
          <w:rFonts w:ascii="Narkisim" w:hAnsi="Narkisim"/>
          <w:rtl/>
        </w:rPr>
        <w:t xml:space="preserve"> פסל מורכב משום שנעשית בו עבירה. וע' פרמ"ג ופוסקים שהאריכו בזה].</w:t>
      </w:r>
    </w:p>
    <w:p w14:paraId="52F19784" w14:textId="77777777" w:rsidR="002C2110" w:rsidRPr="0014306B" w:rsidRDefault="00000000" w:rsidP="0014306B">
      <w:pPr>
        <w:bidi/>
        <w:rPr>
          <w:rFonts w:ascii="Narkisim" w:hAnsi="Narkisim" w:cs="Narkisim"/>
        </w:rPr>
      </w:pPr>
      <w:r w:rsidRPr="0014306B">
        <w:rPr>
          <w:rFonts w:ascii="Narkisim" w:hAnsi="Narkisim" w:cs="Narkisim"/>
          <w:u w:val="single"/>
          <w:rtl/>
        </w:rPr>
        <w:t>ג' בדי עלין לחין וכו' ובראש כל א' וא'</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ג' בדין [משמע דהיינו הדסים], ובכל בד ג' עלים, שיהא עבות. וה</w:t>
      </w:r>
      <w:r w:rsidRPr="0014306B">
        <w:rPr>
          <w:rFonts w:ascii="Narkisim" w:hAnsi="Narkisim" w:cs="Narkisim"/>
          <w:b/>
          <w:bCs/>
          <w:rtl/>
        </w:rPr>
        <w:t>רא"ש</w:t>
      </w:r>
      <w:r w:rsidRPr="0014306B">
        <w:rPr>
          <w:rFonts w:ascii="Narkisim" w:hAnsi="Narkisim" w:cs="Narkisim"/>
          <w:rtl/>
        </w:rPr>
        <w:t xml:space="preserve"> ו</w:t>
      </w:r>
      <w:r w:rsidRPr="0014306B">
        <w:rPr>
          <w:rFonts w:ascii="Narkisim" w:hAnsi="Narkisim" w:cs="Narkisim"/>
          <w:b/>
          <w:bCs/>
          <w:rtl/>
        </w:rPr>
        <w:t>ריטב"א</w:t>
      </w:r>
      <w:r w:rsidRPr="0014306B">
        <w:rPr>
          <w:rFonts w:ascii="Narkisim" w:hAnsi="Narkisim" w:cs="Narkisim"/>
          <w:rtl/>
        </w:rPr>
        <w:t xml:space="preserve"> תמהו אמאי נקטיה, הא ג' בדין הוה שיעור הדס לכתחילה. </w:t>
      </w:r>
      <w:r w:rsidRPr="0014306B">
        <w:rPr>
          <w:rFonts w:ascii="Narkisim" w:hAnsi="Narkisim" w:cs="Narkisim"/>
          <w:szCs w:val="20"/>
          <w:rtl/>
        </w:rPr>
        <w:t>והרא"ש הביא בשם (פסקי) ה</w:t>
      </w:r>
      <w:r w:rsidRPr="0014306B">
        <w:rPr>
          <w:rFonts w:ascii="Narkisim" w:hAnsi="Narkisim" w:cs="Narkisim"/>
          <w:b/>
          <w:bCs/>
          <w:szCs w:val="20"/>
          <w:rtl/>
        </w:rPr>
        <w:t>רי"ד</w:t>
      </w:r>
      <w:r w:rsidRPr="0014306B">
        <w:rPr>
          <w:rFonts w:ascii="Narkisim" w:hAnsi="Narkisim" w:cs="Narkisim"/>
          <w:szCs w:val="20"/>
          <w:rtl/>
        </w:rPr>
        <w:t xml:space="preserve"> דאיירי בלולב שיש בו כמה בדי הדס. וה</w:t>
      </w:r>
      <w:r w:rsidRPr="0014306B">
        <w:rPr>
          <w:rFonts w:ascii="Narkisim" w:hAnsi="Narkisim" w:cs="Narkisim"/>
          <w:b/>
          <w:bCs/>
          <w:szCs w:val="20"/>
          <w:rtl/>
        </w:rPr>
        <w:t>רא"ש</w:t>
      </w:r>
      <w:r w:rsidRPr="0014306B">
        <w:rPr>
          <w:rFonts w:ascii="Narkisim" w:hAnsi="Narkisim" w:cs="Narkisim"/>
          <w:szCs w:val="20"/>
          <w:rtl/>
        </w:rPr>
        <w:t xml:space="preserve"> האריך להקשות דלא משמע דאיירי כה"ג.</w:t>
      </w:r>
      <w:r w:rsidRPr="0014306B">
        <w:rPr>
          <w:rFonts w:ascii="Narkisim" w:hAnsi="Narkisim" w:cs="Narkisim"/>
          <w:rtl/>
        </w:rPr>
        <w:t xml:space="preserve"> וה</w:t>
      </w:r>
      <w:r w:rsidRPr="0014306B">
        <w:rPr>
          <w:rFonts w:ascii="Narkisim" w:hAnsi="Narkisim" w:cs="Narkisim"/>
          <w:b/>
          <w:bCs/>
          <w:rtl/>
        </w:rPr>
        <w:t>ריטב"א</w:t>
      </w:r>
      <w:r w:rsidRPr="0014306B">
        <w:rPr>
          <w:rFonts w:ascii="Narkisim" w:hAnsi="Narkisim" w:cs="Narkisim"/>
          <w:rtl/>
        </w:rPr>
        <w:t xml:space="preserve"> פי' דקמ"ל דבעי בכל בד קן שלם בראשו. ונקט ג' בדין, שצריך לכתחילה ג' הדסים משום נוי</w:t>
      </w:r>
      <w:r w:rsidRPr="0014306B">
        <w:rPr>
          <w:rStyle w:val="ac"/>
          <w:rFonts w:ascii="Narkisim" w:hAnsi="Narkisim" w:cs="Narkisim"/>
          <w:rtl/>
        </w:rPr>
        <w:footnoteReference w:id="290"/>
      </w:r>
      <w:r w:rsidRPr="0014306B">
        <w:rPr>
          <w:rFonts w:ascii="Narkisim" w:hAnsi="Narkisim" w:cs="Narkisim"/>
          <w:rtl/>
        </w:rPr>
        <w:t xml:space="preserve"> </w:t>
      </w:r>
      <w:r w:rsidRPr="0014306B">
        <w:rPr>
          <w:rFonts w:ascii="Narkisim" w:hAnsi="Narkisim" w:cs="Narkisim"/>
          <w:szCs w:val="20"/>
          <w:rtl/>
        </w:rPr>
        <w:t>[אף למ"ד דסגי בהדס א'. וע' לקמן לד:]</w:t>
      </w:r>
      <w:r w:rsidRPr="0014306B">
        <w:rPr>
          <w:rFonts w:ascii="Narkisim" w:hAnsi="Narkisim" w:cs="Narkisim"/>
          <w:rtl/>
        </w:rPr>
        <w:t>.</w:t>
      </w:r>
    </w:p>
    <w:p w14:paraId="194E86FC"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רא"ש</w:t>
      </w:r>
      <w:r w:rsidRPr="0014306B">
        <w:rPr>
          <w:rFonts w:ascii="Narkisim" w:hAnsi="Narkisim"/>
          <w:rtl/>
        </w:rPr>
        <w:t xml:space="preserve"> פי' דנשאר ג' קינים בהדס א' [ובד לשון קן, כמו בדי מחטין (ב"מ כד.)].</w:t>
      </w:r>
    </w:p>
    <w:p w14:paraId="749D37D4"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רא"ש</w:t>
      </w:r>
      <w:r w:rsidRPr="0014306B">
        <w:rPr>
          <w:rFonts w:ascii="Narkisim" w:hAnsi="Narkisim"/>
          <w:rtl/>
        </w:rPr>
        <w:t xml:space="preserve"> פי' דסגי שיש בכל קן עלה א' לח, שעולה על הב' יבשים </w:t>
      </w:r>
      <w:r w:rsidRPr="0014306B">
        <w:rPr>
          <w:rFonts w:ascii="Narkisim" w:hAnsi="Narkisim"/>
          <w:szCs w:val="20"/>
          <w:rtl/>
        </w:rPr>
        <w:t>[ועלה לח 'בראש', ולפ"ז לא קאי אחלק העליון של ההדס]</w:t>
      </w:r>
      <w:r w:rsidRPr="0014306B">
        <w:rPr>
          <w:rFonts w:ascii="Narkisim" w:hAnsi="Narkisim"/>
          <w:rtl/>
        </w:rPr>
        <w:t>. דדרך הדס עלה לכאן ועלה לכאן, ושלישית רכוב על שניהם. ובו תלוי ההדר דניכר יותר. ו</w:t>
      </w:r>
      <w:r w:rsidRPr="0014306B">
        <w:rPr>
          <w:rFonts w:ascii="Narkisim" w:hAnsi="Narkisim"/>
          <w:b/>
          <w:bCs/>
          <w:rtl/>
        </w:rPr>
        <w:t>רע"א</w:t>
      </w:r>
      <w:r w:rsidRPr="0014306B">
        <w:rPr>
          <w:rFonts w:ascii="Narkisim" w:hAnsi="Narkisim"/>
          <w:rtl/>
        </w:rPr>
        <w:t xml:space="preserve"> נקט דכוונתו דהעלה הזה יוצא ממקום אחר ורכוב עליהם, והק' דא"כ הו"ל תרי וחד, דקי"ל דהוה הדס שוטה</w:t>
      </w:r>
      <w:r w:rsidRPr="0014306B">
        <w:rPr>
          <w:rStyle w:val="ac"/>
          <w:rFonts w:ascii="Narkisim" w:hAnsi="Narkisim"/>
          <w:rtl/>
        </w:rPr>
        <w:footnoteReference w:id="291"/>
      </w:r>
      <w:r w:rsidRPr="0014306B">
        <w:rPr>
          <w:rFonts w:ascii="Narkisim" w:hAnsi="Narkisim"/>
          <w:rtl/>
        </w:rPr>
        <w:t xml:space="preserve">. </w:t>
      </w:r>
      <w:r w:rsidRPr="0014306B">
        <w:rPr>
          <w:rFonts w:ascii="Narkisim" w:hAnsi="Narkisim"/>
          <w:szCs w:val="20"/>
          <w:rtl/>
        </w:rPr>
        <w:t>[אמנם יל"פ דכוונת הרא"ש דצורת עמידת העלה שעומדת על שניהם</w:t>
      </w:r>
      <w:r w:rsidRPr="0014306B">
        <w:rPr>
          <w:rStyle w:val="ac"/>
          <w:rFonts w:ascii="Narkisim" w:hAnsi="Narkisim"/>
          <w:szCs w:val="20"/>
          <w:rtl/>
        </w:rPr>
        <w:footnoteReference w:id="292"/>
      </w:r>
      <w:r w:rsidRPr="0014306B">
        <w:rPr>
          <w:rFonts w:ascii="Narkisim" w:hAnsi="Narkisim"/>
          <w:szCs w:val="20"/>
          <w:rtl/>
        </w:rPr>
        <w:t>].</w:t>
      </w:r>
    </w:p>
    <w:p w14:paraId="4E73A864" w14:textId="77777777" w:rsidR="002C2110" w:rsidRPr="0014306B" w:rsidRDefault="00000000" w:rsidP="0014306B">
      <w:pPr>
        <w:bidi/>
        <w:rPr>
          <w:rFonts w:ascii="Narkisim" w:hAnsi="Narkisim" w:cs="Narkisim"/>
        </w:rPr>
      </w:pPr>
      <w:r w:rsidRPr="0014306B">
        <w:rPr>
          <w:rFonts w:ascii="Narkisim" w:hAnsi="Narkisim" w:cs="Narkisim"/>
          <w:rtl/>
        </w:rPr>
        <w:lastRenderedPageBreak/>
        <w:t>ודעת ה</w:t>
      </w:r>
      <w:r w:rsidRPr="0014306B">
        <w:rPr>
          <w:rFonts w:ascii="Narkisim" w:hAnsi="Narkisim" w:cs="Narkisim"/>
          <w:b/>
          <w:bCs/>
          <w:rtl/>
        </w:rPr>
        <w:t>ראב"ד</w:t>
      </w:r>
      <w:r w:rsidRPr="0014306B">
        <w:rPr>
          <w:rFonts w:ascii="Narkisim" w:hAnsi="Narkisim" w:cs="Narkisim"/>
          <w:rtl/>
        </w:rPr>
        <w:t xml:space="preserve"> דצריך שישאר ג' עלים לחין, ולא כמושין, דאין מציל מיד יבש אלא לח. וה</w:t>
      </w:r>
      <w:r w:rsidRPr="0014306B">
        <w:rPr>
          <w:rFonts w:ascii="Narkisim" w:hAnsi="Narkisim" w:cs="Narkisim"/>
          <w:b/>
          <w:bCs/>
          <w:rtl/>
        </w:rPr>
        <w:t>רא"ש</w:t>
      </w:r>
      <w:r w:rsidRPr="0014306B">
        <w:rPr>
          <w:rFonts w:ascii="Narkisim" w:hAnsi="Narkisim" w:cs="Narkisim"/>
          <w:rtl/>
        </w:rPr>
        <w:t xml:space="preserve"> כתב דלא ידע מנליה. וכה"ק ה</w:t>
      </w:r>
      <w:r w:rsidRPr="0014306B">
        <w:rPr>
          <w:rFonts w:ascii="Narkisim" w:hAnsi="Narkisim" w:cs="Narkisim"/>
          <w:b/>
          <w:bCs/>
          <w:rtl/>
        </w:rPr>
        <w:t>ריטב"א</w:t>
      </w:r>
      <w:r w:rsidRPr="0014306B">
        <w:rPr>
          <w:rFonts w:ascii="Narkisim" w:hAnsi="Narkisim" w:cs="Narkisim"/>
          <w:rtl/>
        </w:rPr>
        <w:t xml:space="preserve"> דכולן כמושין כשרים [משמע דכולו כמוש</w:t>
      </w:r>
      <w:r w:rsidRPr="0014306B">
        <w:rPr>
          <w:rStyle w:val="ac"/>
          <w:rFonts w:ascii="Narkisim" w:hAnsi="Narkisim" w:cs="Narkisim"/>
          <w:rtl/>
        </w:rPr>
        <w:footnoteReference w:id="293"/>
      </w:r>
      <w:r w:rsidRPr="0014306B">
        <w:rPr>
          <w:rFonts w:ascii="Narkisim" w:hAnsi="Narkisim" w:cs="Narkisim"/>
          <w:rtl/>
        </w:rPr>
        <w:t>].</w:t>
      </w:r>
    </w:p>
    <w:p w14:paraId="460FDF3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 דנראה דתלוי בראש ההדס, וכשם שאם הוא לח מציל על כל ההדס שהוא יבש, כך כשהראש יבש פוסל, אע"פ שהשאר לח.</w:t>
      </w:r>
    </w:p>
    <w:p w14:paraId="69F3277B"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רמב"ם</w:t>
      </w:r>
      <w:r w:rsidRPr="0014306B">
        <w:rPr>
          <w:rFonts w:ascii="Narkisim" w:hAnsi="Narkisim" w:cs="Narkisim"/>
          <w:rtl/>
        </w:rPr>
        <w:t xml:space="preserve"> (ח ה) פסק דאם נשרו רוב עליו, ונשאר ג' עלין בקן א' כשר. אבל ה</w:t>
      </w:r>
      <w:r w:rsidRPr="0014306B">
        <w:rPr>
          <w:rFonts w:ascii="Narkisim" w:hAnsi="Narkisim" w:cs="Narkisim"/>
          <w:b/>
          <w:bCs/>
          <w:rtl/>
        </w:rPr>
        <w:t>ראשונים</w:t>
      </w:r>
      <w:r w:rsidRPr="0014306B">
        <w:rPr>
          <w:rFonts w:ascii="Narkisim" w:hAnsi="Narkisim" w:cs="Narkisim"/>
          <w:rtl/>
        </w:rPr>
        <w:t xml:space="preserve"> (הנ"ל) נקטו דכל שנשרו רוב עליו פסול. </w:t>
      </w:r>
      <w:r w:rsidRPr="0014306B">
        <w:rPr>
          <w:rFonts w:ascii="Narkisim" w:hAnsi="Narkisim" w:cs="Narkisim"/>
          <w:szCs w:val="20"/>
          <w:rtl/>
        </w:rPr>
        <w:t>וב</w:t>
      </w:r>
      <w:r w:rsidRPr="0014306B">
        <w:rPr>
          <w:rFonts w:ascii="Narkisim" w:hAnsi="Narkisim" w:cs="Narkisim"/>
          <w:b/>
          <w:bCs/>
          <w:szCs w:val="20"/>
          <w:rtl/>
        </w:rPr>
        <w:t>שו"ת הרא"ש</w:t>
      </w:r>
      <w:r w:rsidRPr="0014306B">
        <w:rPr>
          <w:rFonts w:ascii="Narkisim" w:hAnsi="Narkisim" w:cs="Narkisim"/>
          <w:szCs w:val="20"/>
          <w:rtl/>
        </w:rPr>
        <w:t xml:space="preserve"> (כד יא) הביא מח' ה</w:t>
      </w:r>
      <w:r w:rsidRPr="0014306B">
        <w:rPr>
          <w:rFonts w:ascii="Narkisim" w:hAnsi="Narkisim" w:cs="Narkisim"/>
          <w:b/>
          <w:bCs/>
          <w:szCs w:val="20"/>
          <w:rtl/>
        </w:rPr>
        <w:t>רמב"ם</w:t>
      </w:r>
      <w:r w:rsidRPr="0014306B">
        <w:rPr>
          <w:rFonts w:ascii="Narkisim" w:hAnsi="Narkisim" w:cs="Narkisim"/>
          <w:szCs w:val="20"/>
          <w:rtl/>
        </w:rPr>
        <w:t xml:space="preserve"> וה</w:t>
      </w:r>
      <w:r w:rsidRPr="0014306B">
        <w:rPr>
          <w:rFonts w:ascii="Narkisim" w:hAnsi="Narkisim" w:cs="Narkisim"/>
          <w:b/>
          <w:bCs/>
          <w:szCs w:val="20"/>
          <w:rtl/>
        </w:rPr>
        <w:t>ראב"ד</w:t>
      </w:r>
      <w:r w:rsidRPr="0014306B">
        <w:rPr>
          <w:rFonts w:ascii="Narkisim" w:hAnsi="Narkisim" w:cs="Narkisim"/>
          <w:szCs w:val="20"/>
          <w:rtl/>
        </w:rPr>
        <w:t>, וכתב דדעתו דבעינן שתהא רוב עבותו קיימת. ול"ד ליבשו, דיבשו איתנהו, אלא שאינו כל כך הדר. אבל נשרו, בצר להו שיעוריה אם לא נשאר הרוב.</w:t>
      </w:r>
    </w:p>
    <w:p w14:paraId="303E861B" w14:textId="77777777" w:rsidR="002C2110" w:rsidRPr="0014306B" w:rsidRDefault="00000000" w:rsidP="0014306B">
      <w:pPr>
        <w:pStyle w:val="2"/>
        <w:bidi/>
        <w:rPr>
          <w:rFonts w:ascii="Narkisim" w:hAnsi="Narkisim"/>
        </w:rPr>
      </w:pPr>
      <w:r w:rsidRPr="0014306B">
        <w:rPr>
          <w:rFonts w:ascii="Narkisim" w:hAnsi="Narkisim"/>
          <w:rtl/>
        </w:rPr>
        <w:t>דיחוי</w:t>
      </w:r>
    </w:p>
    <w:p w14:paraId="69AB8D47" w14:textId="77777777" w:rsidR="002C2110" w:rsidRPr="0014306B" w:rsidRDefault="00000000" w:rsidP="0014306B">
      <w:pPr>
        <w:bidi/>
        <w:rPr>
          <w:rFonts w:ascii="Narkisim" w:hAnsi="Narkisim" w:cs="Narkisim"/>
        </w:rPr>
      </w:pPr>
      <w:r w:rsidRPr="0014306B">
        <w:rPr>
          <w:rFonts w:ascii="Narkisim" w:hAnsi="Narkisim" w:cs="Narkisim"/>
          <w:u w:val="single"/>
          <w:rtl/>
        </w:rPr>
        <w:t>בעי ר' ירמיה נקטם ראשו מעיו"ט, ועלתה בו תמרה</w:t>
      </w:r>
      <w:r w:rsidRPr="0014306B">
        <w:rPr>
          <w:rStyle w:val="ac"/>
          <w:rFonts w:ascii="Narkisim" w:hAnsi="Narkisim" w:cs="Narkisim"/>
          <w:u w:val="single"/>
          <w:rtl/>
        </w:rPr>
        <w:footnoteReference w:id="294"/>
      </w:r>
      <w:r w:rsidRPr="0014306B">
        <w:rPr>
          <w:rFonts w:ascii="Narkisim" w:hAnsi="Narkisim" w:cs="Narkisim"/>
          <w:u w:val="single"/>
          <w:rtl/>
        </w:rPr>
        <w:t xml:space="preserve"> ביו"ט מהו, יש דיחוי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כשם שנוהג תורת דחוי אצל קרבנות, דהיכא דלאחר שחיטה</w:t>
      </w:r>
      <w:r w:rsidRPr="0014306B">
        <w:rPr>
          <w:rStyle w:val="ac"/>
          <w:rFonts w:ascii="Narkisim" w:hAnsi="Narkisim" w:cs="Narkisim"/>
          <w:rtl/>
        </w:rPr>
        <w:footnoteReference w:id="295"/>
      </w:r>
      <w:r w:rsidRPr="0014306B">
        <w:rPr>
          <w:rFonts w:ascii="Narkisim" w:hAnsi="Narkisim" w:cs="Narkisim"/>
          <w:rtl/>
        </w:rPr>
        <w:t xml:space="preserve"> נדחית, ידחה. ותו לא הדר חזי. דחל דין דחייה בקדושתו</w:t>
      </w:r>
      <w:r w:rsidRPr="0014306B">
        <w:rPr>
          <w:rStyle w:val="ac"/>
          <w:rFonts w:ascii="Narkisim" w:hAnsi="Narkisim" w:cs="Narkisim"/>
          <w:rtl/>
        </w:rPr>
        <w:footnoteReference w:id="296"/>
      </w:r>
      <w:r w:rsidRPr="0014306B">
        <w:rPr>
          <w:rFonts w:ascii="Narkisim" w:hAnsi="Narkisim" w:cs="Narkisim"/>
          <w:rtl/>
        </w:rPr>
        <w:t>, ושוב אינו ראוי. וה"נ לצד דיש דחייה במצוות, חל בו דין שאינו ראוי למצווה</w:t>
      </w:r>
      <w:r w:rsidRPr="0014306B">
        <w:rPr>
          <w:rStyle w:val="ac"/>
          <w:rFonts w:ascii="Narkisim" w:hAnsi="Narkisim" w:cs="Narkisim"/>
          <w:rtl/>
        </w:rPr>
        <w:footnoteReference w:id="297"/>
      </w:r>
      <w:r w:rsidRPr="0014306B">
        <w:rPr>
          <w:rFonts w:ascii="Narkisim" w:hAnsi="Narkisim" w:cs="Narkisim"/>
          <w:rtl/>
        </w:rPr>
        <w:t>.</w:t>
      </w:r>
    </w:p>
    <w:p w14:paraId="7557C3F7" w14:textId="77777777" w:rsidR="002C2110" w:rsidRPr="0014306B" w:rsidRDefault="00000000" w:rsidP="0014306B">
      <w:pPr>
        <w:bidi/>
        <w:rPr>
          <w:rFonts w:ascii="Narkisim" w:hAnsi="Narkisim" w:cs="Narkisim"/>
        </w:rPr>
      </w:pPr>
      <w:r w:rsidRPr="0014306B">
        <w:rPr>
          <w:rFonts w:ascii="Narkisim" w:hAnsi="Narkisim" w:cs="Narkisim"/>
          <w:rtl/>
        </w:rPr>
        <w:t>ופ</w:t>
      </w:r>
      <w:r w:rsidRPr="0014306B">
        <w:rPr>
          <w:rFonts w:ascii="Narkisim" w:hAnsi="Narkisim" w:cs="Narkisim"/>
          <w:b/>
          <w:bCs/>
          <w:rtl/>
        </w:rPr>
        <w:t>רש"י</w:t>
      </w:r>
      <w:r w:rsidRPr="0014306B">
        <w:rPr>
          <w:rFonts w:ascii="Narkisim" w:hAnsi="Narkisim" w:cs="Narkisim"/>
          <w:rtl/>
        </w:rPr>
        <w:t xml:space="preserve"> דהשתא לא דייק בין דיחוי מעיקרא לנראה ונדחה. </w:t>
      </w:r>
      <w:r w:rsidRPr="0014306B">
        <w:rPr>
          <w:rFonts w:ascii="Narkisim" w:hAnsi="Narkisim" w:cs="Narkisim"/>
          <w:szCs w:val="20"/>
          <w:rtl/>
        </w:rPr>
        <w:t>[אבל בגמ' (בע"ב) נפשט דלא אמרי' דיחוי מעיקרא במצוות, ונראה ונדחה הוה ספק. וע' בסמוך]</w:t>
      </w:r>
      <w:r w:rsidRPr="0014306B">
        <w:rPr>
          <w:rFonts w:ascii="Narkisim" w:hAnsi="Narkisim" w:cs="Narkisim"/>
          <w:rtl/>
        </w:rPr>
        <w:t>. [וע' תוס']. אבל ה</w:t>
      </w:r>
      <w:r w:rsidRPr="0014306B">
        <w:rPr>
          <w:rFonts w:ascii="Narkisim" w:hAnsi="Narkisim" w:cs="Narkisim"/>
          <w:b/>
          <w:bCs/>
          <w:rtl/>
        </w:rPr>
        <w:t>בעה"מ</w:t>
      </w:r>
      <w:r w:rsidRPr="0014306B">
        <w:rPr>
          <w:rFonts w:ascii="Narkisim" w:hAnsi="Narkisim" w:cs="Narkisim"/>
          <w:rtl/>
        </w:rPr>
        <w:t xml:space="preserve"> ו</w:t>
      </w:r>
      <w:r w:rsidRPr="0014306B">
        <w:rPr>
          <w:rFonts w:ascii="Narkisim" w:hAnsi="Narkisim" w:cs="Narkisim"/>
          <w:b/>
          <w:bCs/>
          <w:rtl/>
        </w:rPr>
        <w:t>תוס' רי"ד</w:t>
      </w:r>
      <w:r w:rsidRPr="0014306B">
        <w:rPr>
          <w:rFonts w:ascii="Narkisim" w:hAnsi="Narkisim" w:cs="Narkisim"/>
          <w:rtl/>
        </w:rPr>
        <w:t xml:space="preserve"> ל"ג מערב יו"ט, אלא נקטם ביו"ט דהוה נראה ונדחה.</w:t>
      </w:r>
    </w:p>
    <w:p w14:paraId="4305DF81" w14:textId="77777777" w:rsidR="002C2110" w:rsidRPr="0014306B" w:rsidRDefault="00000000" w:rsidP="0014306B">
      <w:pPr>
        <w:pStyle w:val="aa"/>
        <w:bidi/>
        <w:rPr>
          <w:rFonts w:ascii="Narkisim" w:hAnsi="Narkisim"/>
        </w:rPr>
      </w:pPr>
      <w:r w:rsidRPr="0014306B">
        <w:rPr>
          <w:rFonts w:ascii="Narkisim" w:hAnsi="Narkisim"/>
          <w:rtl/>
        </w:rPr>
        <w:t>פ</w:t>
      </w:r>
      <w:r w:rsidRPr="0014306B">
        <w:rPr>
          <w:rFonts w:ascii="Narkisim" w:hAnsi="Narkisim"/>
          <w:b/>
          <w:bCs/>
          <w:rtl/>
        </w:rPr>
        <w:t>רש"י</w:t>
      </w:r>
      <w:r w:rsidRPr="0014306B">
        <w:rPr>
          <w:rFonts w:ascii="Narkisim" w:hAnsi="Narkisim"/>
          <w:rtl/>
        </w:rPr>
        <w:t xml:space="preserve"> ועלתה תמרה בתלוש משנאגד. אבל ה</w:t>
      </w:r>
      <w:r w:rsidRPr="0014306B">
        <w:rPr>
          <w:rFonts w:ascii="Narkisim" w:hAnsi="Narkisim"/>
          <w:b/>
          <w:bCs/>
          <w:rtl/>
        </w:rPr>
        <w:t>ראב"ד</w:t>
      </w:r>
      <w:r w:rsidRPr="0014306B">
        <w:rPr>
          <w:rFonts w:ascii="Narkisim" w:hAnsi="Narkisim"/>
          <w:rtl/>
        </w:rPr>
        <w:t xml:space="preserve"> (לרי"ף</w:t>
      </w:r>
      <w:r w:rsidRPr="0014306B">
        <w:rPr>
          <w:rStyle w:val="ac"/>
          <w:rFonts w:ascii="Narkisim" w:hAnsi="Narkisim"/>
          <w:rtl/>
        </w:rPr>
        <w:footnoteReference w:id="298"/>
      </w:r>
      <w:r w:rsidRPr="0014306B">
        <w:rPr>
          <w:rFonts w:ascii="Narkisim" w:hAnsi="Narkisim"/>
          <w:rtl/>
        </w:rPr>
        <w:t>) כת' דאיירי בעודו במחובר, ונפק"מ לצאת בחוה"מ</w:t>
      </w:r>
      <w:r w:rsidRPr="0014306B">
        <w:rPr>
          <w:rStyle w:val="ac"/>
          <w:rFonts w:ascii="Narkisim" w:hAnsi="Narkisim"/>
          <w:rtl/>
        </w:rPr>
        <w:footnoteReference w:id="299"/>
      </w:r>
      <w:r w:rsidRPr="0014306B">
        <w:rPr>
          <w:rFonts w:ascii="Narkisim" w:hAnsi="Narkisim"/>
          <w:rtl/>
        </w:rPr>
        <w:t>.</w:t>
      </w:r>
    </w:p>
    <w:p w14:paraId="535C2C9B" w14:textId="77777777" w:rsidR="002C2110" w:rsidRPr="0014306B" w:rsidRDefault="00000000" w:rsidP="0014306B">
      <w:pPr>
        <w:pStyle w:val="aa"/>
        <w:bidi/>
        <w:rPr>
          <w:rFonts w:ascii="Narkisim" w:hAnsi="Narkisim"/>
        </w:rPr>
      </w:pPr>
      <w:r w:rsidRPr="0014306B">
        <w:rPr>
          <w:rFonts w:ascii="Narkisim" w:hAnsi="Narkisim"/>
          <w:rtl/>
        </w:rPr>
        <w:t>אמנם ה</w:t>
      </w:r>
      <w:r w:rsidRPr="0014306B">
        <w:rPr>
          <w:rFonts w:ascii="Narkisim" w:hAnsi="Narkisim"/>
          <w:b/>
          <w:bCs/>
          <w:rtl/>
        </w:rPr>
        <w:t>מכתם</w:t>
      </w:r>
      <w:r w:rsidRPr="0014306B">
        <w:rPr>
          <w:rFonts w:ascii="Narkisim" w:hAnsi="Narkisim"/>
          <w:rtl/>
        </w:rPr>
        <w:t xml:space="preserve"> כתב דבחוה"מ יוצאין בענבים מרובות [אפי' בלא מיעטו], דבשאר ימים לא בעי הדר</w:t>
      </w:r>
      <w:r w:rsidRPr="0014306B">
        <w:rPr>
          <w:rStyle w:val="ac"/>
          <w:rFonts w:ascii="Narkisim" w:hAnsi="Narkisim"/>
          <w:rtl/>
        </w:rPr>
        <w:footnoteReference w:id="300"/>
      </w:r>
      <w:r w:rsidRPr="0014306B">
        <w:rPr>
          <w:rFonts w:ascii="Narkisim" w:hAnsi="Narkisim"/>
          <w:rtl/>
        </w:rPr>
        <w:t>. וכ"כ ה</w:t>
      </w:r>
      <w:r w:rsidRPr="0014306B">
        <w:rPr>
          <w:rFonts w:ascii="Narkisim" w:hAnsi="Narkisim"/>
          <w:b/>
          <w:bCs/>
          <w:rtl/>
        </w:rPr>
        <w:t>רמ"א</w:t>
      </w:r>
      <w:r w:rsidRPr="0014306B">
        <w:rPr>
          <w:rFonts w:ascii="Narkisim" w:hAnsi="Narkisim"/>
          <w:rtl/>
        </w:rPr>
        <w:t xml:space="preserve"> (תרמו ב) בשם </w:t>
      </w:r>
      <w:r w:rsidRPr="0014306B">
        <w:rPr>
          <w:rFonts w:ascii="Narkisim" w:hAnsi="Narkisim"/>
          <w:b/>
          <w:bCs/>
          <w:rtl/>
        </w:rPr>
        <w:t>א"ח</w:t>
      </w:r>
      <w:r w:rsidRPr="0014306B">
        <w:rPr>
          <w:rFonts w:ascii="Narkisim" w:hAnsi="Narkisim"/>
          <w:rtl/>
        </w:rPr>
        <w:t>. וה</w:t>
      </w:r>
      <w:r w:rsidRPr="0014306B">
        <w:rPr>
          <w:rFonts w:ascii="Narkisim" w:hAnsi="Narkisim"/>
          <w:b/>
          <w:bCs/>
          <w:rtl/>
        </w:rPr>
        <w:t>ט"ז</w:t>
      </w:r>
      <w:r w:rsidRPr="0014306B">
        <w:rPr>
          <w:rFonts w:ascii="Narkisim" w:hAnsi="Narkisim"/>
          <w:rtl/>
        </w:rPr>
        <w:t xml:space="preserve"> (שם ו) הק' דבחוה"מ יוכל למעט הענבים, ואין כאן שעת הדחק. וה</w:t>
      </w:r>
      <w:r w:rsidRPr="0014306B">
        <w:rPr>
          <w:rFonts w:ascii="Narkisim" w:hAnsi="Narkisim"/>
          <w:b/>
          <w:bCs/>
          <w:rtl/>
        </w:rPr>
        <w:t>פרמ"ג</w:t>
      </w:r>
      <w:r w:rsidRPr="0014306B">
        <w:rPr>
          <w:rFonts w:ascii="Narkisim" w:hAnsi="Narkisim"/>
          <w:rtl/>
        </w:rPr>
        <w:t xml:space="preserve"> (א"א ג) דן דבחוה"מ כשר משום 'בידו' ללקט.</w:t>
      </w:r>
    </w:p>
    <w:p w14:paraId="122820DC" w14:textId="77777777" w:rsidR="002C2110" w:rsidRPr="0014306B" w:rsidRDefault="00000000" w:rsidP="0014306B">
      <w:pPr>
        <w:bidi/>
        <w:rPr>
          <w:rFonts w:ascii="Narkisim" w:hAnsi="Narkisim" w:cs="Narkisim"/>
        </w:rPr>
      </w:pPr>
      <w:r w:rsidRPr="0014306B">
        <w:rPr>
          <w:rFonts w:ascii="Narkisim" w:hAnsi="Narkisim" w:cs="Narkisim"/>
          <w:u w:val="single"/>
          <w:rtl/>
        </w:rPr>
        <w:t>יש דיחוי אצל מצוות</w:t>
      </w:r>
      <w:r w:rsidRPr="0014306B">
        <w:rPr>
          <w:rStyle w:val="ac"/>
          <w:rFonts w:ascii="Narkisim" w:hAnsi="Narkisim" w:cs="Narkisim"/>
          <w:u w:val="single"/>
          <w:rtl/>
        </w:rPr>
        <w:footnoteReference w:id="301"/>
      </w:r>
      <w:r w:rsidRPr="0014306B">
        <w:rPr>
          <w:rFonts w:ascii="Narkisim" w:hAnsi="Narkisim" w:cs="Narkisim"/>
          <w:u w:val="single"/>
          <w:rtl/>
        </w:rPr>
        <w:t xml:space="preserve"> וכו'</w:t>
      </w:r>
      <w:r w:rsidRPr="0014306B">
        <w:rPr>
          <w:rFonts w:ascii="Narkisim" w:hAnsi="Narkisim" w:cs="Narkisim"/>
          <w:rtl/>
        </w:rPr>
        <w:t>. בפשוטו מבואר דדין דיחוי במצוות הוה פסול מדאורייתא [לצד דדינו כקרבנות]. (וכ"כ ה</w:t>
      </w:r>
      <w:r w:rsidRPr="0014306B">
        <w:rPr>
          <w:rFonts w:ascii="Narkisim" w:hAnsi="Narkisim" w:cs="Narkisim"/>
          <w:b/>
          <w:bCs/>
          <w:rtl/>
        </w:rPr>
        <w:t>ט"ז</w:t>
      </w:r>
      <w:r w:rsidRPr="0014306B">
        <w:rPr>
          <w:rFonts w:ascii="Narkisim" w:hAnsi="Narkisim" w:cs="Narkisim"/>
          <w:rtl/>
        </w:rPr>
        <w:t xml:space="preserve"> תרמו ו, ו</w:t>
      </w:r>
      <w:r w:rsidRPr="0014306B">
        <w:rPr>
          <w:rFonts w:ascii="Narkisim" w:hAnsi="Narkisim" w:cs="Narkisim"/>
          <w:b/>
          <w:bCs/>
          <w:rtl/>
        </w:rPr>
        <w:t>גר"א</w:t>
      </w:r>
      <w:r w:rsidRPr="0014306B">
        <w:rPr>
          <w:rFonts w:ascii="Narkisim" w:hAnsi="Narkisim" w:cs="Narkisim"/>
          <w:rtl/>
        </w:rPr>
        <w:t xml:space="preserve"> שם). אבל ה</w:t>
      </w:r>
      <w:r w:rsidRPr="0014306B">
        <w:rPr>
          <w:rFonts w:ascii="Narkisim" w:hAnsi="Narkisim" w:cs="Narkisim"/>
          <w:b/>
          <w:bCs/>
          <w:rtl/>
        </w:rPr>
        <w:t>ב"ח</w:t>
      </w:r>
      <w:r w:rsidRPr="0014306B">
        <w:rPr>
          <w:rFonts w:ascii="Narkisim" w:hAnsi="Narkisim" w:cs="Narkisim"/>
          <w:rtl/>
        </w:rPr>
        <w:t xml:space="preserve"> (סו"ס תרמו) וה</w:t>
      </w:r>
      <w:r w:rsidRPr="0014306B">
        <w:rPr>
          <w:rFonts w:ascii="Narkisim" w:hAnsi="Narkisim" w:cs="Narkisim"/>
          <w:b/>
          <w:bCs/>
          <w:rtl/>
        </w:rPr>
        <w:t>פנ"י</w:t>
      </w:r>
      <w:r w:rsidRPr="0014306B">
        <w:rPr>
          <w:rFonts w:ascii="Narkisim" w:hAnsi="Narkisim" w:cs="Narkisim"/>
          <w:rtl/>
        </w:rPr>
        <w:t xml:space="preserve"> כת' דהספק הוה רק לפסול מדרבנן [ומש"ה נקטו דתיקו לקולא].</w:t>
      </w:r>
    </w:p>
    <w:p w14:paraId="288156A3"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רא"ש</w:t>
      </w:r>
      <w:r w:rsidRPr="0014306B">
        <w:rPr>
          <w:rFonts w:ascii="Narkisim" w:hAnsi="Narkisim" w:cs="Narkisim"/>
          <w:rtl/>
        </w:rPr>
        <w:t xml:space="preserve"> (מו"ק ג צו) הביא בשם </w:t>
      </w:r>
      <w:r w:rsidRPr="0014306B">
        <w:rPr>
          <w:rFonts w:ascii="Narkisim" w:hAnsi="Narkisim" w:cs="Narkisim"/>
          <w:b/>
          <w:bCs/>
          <w:rtl/>
        </w:rPr>
        <w:t>מהר"ם</w:t>
      </w:r>
      <w:r w:rsidRPr="0014306B">
        <w:rPr>
          <w:rFonts w:ascii="Narkisim" w:hAnsi="Narkisim" w:cs="Narkisim"/>
          <w:rtl/>
        </w:rPr>
        <w:t xml:space="preserve"> דקטן שמת לו מת, ואח"כ גדל מחוייב באבילות. ולא אמרי' דגברא לאו בר חיובא ויפטר עולמית, דהא אין דיחוי אצל מצות</w:t>
      </w:r>
      <w:r w:rsidRPr="0014306B">
        <w:rPr>
          <w:rStyle w:val="ac"/>
          <w:rFonts w:ascii="Narkisim" w:hAnsi="Narkisim" w:cs="Narkisim"/>
          <w:rtl/>
        </w:rPr>
        <w:footnoteReference w:id="302"/>
      </w:r>
      <w:r w:rsidRPr="0014306B">
        <w:rPr>
          <w:rFonts w:ascii="Narkisim" w:hAnsi="Narkisim" w:cs="Narkisim"/>
          <w:rtl/>
        </w:rPr>
        <w:t>.</w:t>
      </w:r>
    </w:p>
    <w:p w14:paraId="04E58655" w14:textId="77777777" w:rsidR="002C2110" w:rsidRPr="0014306B" w:rsidRDefault="00000000" w:rsidP="0014306B">
      <w:pPr>
        <w:pStyle w:val="a7"/>
        <w:bidi/>
        <w:rPr>
          <w:rFonts w:ascii="Narkisim" w:hAnsi="Narkisim"/>
        </w:rPr>
      </w:pPr>
      <w:r w:rsidRPr="0014306B">
        <w:rPr>
          <w:rFonts w:ascii="Narkisim" w:hAnsi="Narkisim"/>
          <w:rtl/>
        </w:rPr>
        <w:lastRenderedPageBreak/>
        <w:t>וה</w:t>
      </w:r>
      <w:r w:rsidRPr="0014306B">
        <w:rPr>
          <w:rFonts w:ascii="Narkisim" w:hAnsi="Narkisim"/>
          <w:b/>
          <w:bCs/>
          <w:rtl/>
        </w:rPr>
        <w:t>רא"ש</w:t>
      </w:r>
      <w:r w:rsidRPr="0014306B">
        <w:rPr>
          <w:rFonts w:ascii="Narkisim" w:hAnsi="Narkisim"/>
          <w:rtl/>
        </w:rPr>
        <w:t xml:space="preserve"> דחה דיש חילוק בין היכא דהמצווה נדחית, להיכא גוף הדחוי. וביאר דכשהאדם מחוייב לעשות מצווה, אף שהמצווה נידחית ממנו עתה, כשתראה שוב המצווה יעשנה. אבל כשיש דיחוי בגברא, כיון דפטור בשעת חיובו</w:t>
      </w:r>
      <w:r w:rsidRPr="0014306B">
        <w:rPr>
          <w:rStyle w:val="ac"/>
          <w:rFonts w:ascii="Narkisim" w:hAnsi="Narkisim"/>
          <w:rtl/>
        </w:rPr>
        <w:footnoteReference w:id="303"/>
      </w:r>
      <w:r w:rsidRPr="0014306B">
        <w:rPr>
          <w:rFonts w:ascii="Narkisim" w:hAnsi="Narkisim"/>
          <w:rtl/>
        </w:rPr>
        <w:t xml:space="preserve"> אין לה תשלומין לעולם. ומש"ה לא חל אבילות כשיגדיל</w:t>
      </w:r>
      <w:r w:rsidRPr="0014306B">
        <w:rPr>
          <w:rStyle w:val="ac"/>
          <w:rFonts w:ascii="Narkisim" w:hAnsi="Narkisim"/>
          <w:rtl/>
        </w:rPr>
        <w:footnoteReference w:id="304"/>
      </w:r>
      <w:r w:rsidRPr="0014306B">
        <w:rPr>
          <w:rFonts w:ascii="Narkisim" w:hAnsi="Narkisim"/>
          <w:rtl/>
        </w:rPr>
        <w:t xml:space="preserve">. </w:t>
      </w:r>
      <w:r w:rsidRPr="0014306B">
        <w:rPr>
          <w:rFonts w:ascii="Narkisim" w:hAnsi="Narkisim"/>
          <w:szCs w:val="20"/>
          <w:rtl/>
        </w:rPr>
        <w:t>[ועוד כתב דהצד דלא אמרי' דיחוי במצוות (בסוגיין), הוא משום שבידו לבטל, וכמ"ש תוס'].</w:t>
      </w:r>
    </w:p>
    <w:p w14:paraId="745F198E"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גהש"ס</w:t>
      </w:r>
      <w:r w:rsidRPr="0014306B">
        <w:rPr>
          <w:rFonts w:ascii="Narkisim" w:hAnsi="Narkisim"/>
          <w:rtl/>
        </w:rPr>
        <w:t xml:space="preserve"> ציין ל</w:t>
      </w:r>
      <w:r w:rsidRPr="0014306B">
        <w:rPr>
          <w:rFonts w:ascii="Narkisim" w:hAnsi="Narkisim"/>
          <w:b/>
          <w:bCs/>
          <w:rtl/>
        </w:rPr>
        <w:t>תוס'</w:t>
      </w:r>
      <w:r w:rsidRPr="0014306B">
        <w:rPr>
          <w:rFonts w:ascii="Narkisim" w:hAnsi="Narkisim"/>
          <w:rtl/>
        </w:rPr>
        <w:t xml:space="preserve"> (סוטה טו:) דהגמ' (שם) מסתפקת כלי חרס שנתאכם והחזירו לכבשן, האם נראה וחוזר ונראה. ותוס' הק' מ"ש מהא דהספק בסוגיין האם אמרי' דיחוי במצווה. אבל צ"ב השייכות, דהתם איירי [אף] שהחזירן קודם המצווה [ואפי' קודם מתן תורה], האם נחשב כלי שנשתנה או פנים חדשות, ולא משום גדרי 'דיחוי'. [וכה"ק ה</w:t>
      </w:r>
      <w:r w:rsidRPr="0014306B">
        <w:rPr>
          <w:rFonts w:ascii="Narkisim" w:hAnsi="Narkisim"/>
          <w:b/>
          <w:bCs/>
          <w:rtl/>
        </w:rPr>
        <w:t>חזו"א</w:t>
      </w:r>
      <w:r w:rsidRPr="0014306B">
        <w:rPr>
          <w:rFonts w:ascii="Narkisim" w:hAnsi="Narkisim"/>
          <w:rtl/>
        </w:rPr>
        <w:t xml:space="preserve"> (כב טו)].</w:t>
      </w:r>
    </w:p>
    <w:p w14:paraId="7F646301"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xml:space="preserve">' (לעיל לב.) הביאו דמי שנתנו לו לולב ביו"ט, לא נחשב דיחוי, אע"ג דלא היה 'לכם' מעיקרא. ודנו האם הטעם משום דיש תקנה לקנות, וע"ז אין תקנה בשום ענין. או דלא שייך דיחוי כלל במה שאינו שלו. </w:t>
      </w:r>
      <w:r w:rsidRPr="0014306B">
        <w:rPr>
          <w:rFonts w:ascii="Narkisim" w:hAnsi="Narkisim" w:cs="Narkisim"/>
          <w:szCs w:val="20"/>
          <w:rtl/>
        </w:rPr>
        <w:t>ובפשוטו כוונת התוס' דל"ש דיחוי בפסול 'לכם', דאינו דין בחפצא. ועוד דנו ה</w:t>
      </w:r>
      <w:r w:rsidRPr="0014306B">
        <w:rPr>
          <w:rFonts w:ascii="Narkisim" w:hAnsi="Narkisim" w:cs="Narkisim"/>
          <w:b/>
          <w:bCs/>
          <w:szCs w:val="20"/>
          <w:rtl/>
        </w:rPr>
        <w:t>אחרונים</w:t>
      </w:r>
      <w:r w:rsidRPr="0014306B">
        <w:rPr>
          <w:rFonts w:ascii="Narkisim" w:hAnsi="Narkisim" w:cs="Narkisim"/>
          <w:szCs w:val="20"/>
          <w:rtl/>
        </w:rPr>
        <w:t xml:space="preserve"> דל"ש דיחוי בחפצא, כיון דהבעלים יכול לצאת בו</w:t>
      </w:r>
      <w:r w:rsidRPr="0014306B">
        <w:rPr>
          <w:rStyle w:val="ac"/>
          <w:rFonts w:ascii="Narkisim" w:hAnsi="Narkisim" w:cs="Narkisim"/>
          <w:szCs w:val="20"/>
          <w:rtl/>
        </w:rPr>
        <w:footnoteReference w:id="305"/>
      </w:r>
      <w:r w:rsidRPr="0014306B">
        <w:rPr>
          <w:rFonts w:ascii="Narkisim" w:hAnsi="Narkisim" w:cs="Narkisim"/>
          <w:szCs w:val="20"/>
          <w:rtl/>
        </w:rPr>
        <w:t>.</w:t>
      </w:r>
    </w:p>
    <w:p w14:paraId="49371878" w14:textId="77777777" w:rsidR="002C2110" w:rsidRPr="0014306B" w:rsidRDefault="00000000" w:rsidP="0014306B">
      <w:pPr>
        <w:pStyle w:val="aa"/>
        <w:bidi/>
        <w:rPr>
          <w:rFonts w:ascii="Narkisim" w:hAnsi="Narkisim"/>
        </w:rPr>
      </w:pPr>
      <w:r w:rsidRPr="0014306B">
        <w:rPr>
          <w:rFonts w:ascii="Narkisim" w:hAnsi="Narkisim"/>
          <w:u w:val="single"/>
          <w:rtl/>
        </w:rPr>
        <w:t>כסהו הרוח חייב לכסות וכו' שחזר ונתגלה וכו'</w:t>
      </w:r>
      <w:r w:rsidRPr="0014306B">
        <w:rPr>
          <w:rFonts w:ascii="Narkisim" w:hAnsi="Narkisim"/>
          <w:rtl/>
        </w:rPr>
        <w:t>. [דבעודו מכוסה אין חיוב כיסוי, וה</w:t>
      </w:r>
      <w:r w:rsidRPr="0014306B">
        <w:rPr>
          <w:rFonts w:ascii="Narkisim" w:hAnsi="Narkisim"/>
          <w:b/>
          <w:bCs/>
          <w:rtl/>
        </w:rPr>
        <w:t>אחרונים</w:t>
      </w:r>
      <w:r w:rsidRPr="0014306B">
        <w:rPr>
          <w:rFonts w:ascii="Narkisim" w:hAnsi="Narkisim"/>
          <w:rtl/>
        </w:rPr>
        <w:t xml:space="preserve"> ביארו דאף ע"י הרוח הוה קיום של כיסוי</w:t>
      </w:r>
      <w:r w:rsidRPr="0014306B">
        <w:rPr>
          <w:rStyle w:val="ac"/>
          <w:rFonts w:ascii="Narkisim" w:hAnsi="Narkisim"/>
          <w:rtl/>
        </w:rPr>
        <w:footnoteReference w:id="306"/>
      </w:r>
      <w:r w:rsidRPr="0014306B">
        <w:rPr>
          <w:rFonts w:ascii="Narkisim" w:hAnsi="Narkisim"/>
          <w:rtl/>
        </w:rPr>
        <w:t>, אלא שהגברא לא קיים המצווה]. וה</w:t>
      </w:r>
      <w:r w:rsidRPr="0014306B">
        <w:rPr>
          <w:rFonts w:ascii="Narkisim" w:hAnsi="Narkisim"/>
          <w:b/>
          <w:bCs/>
          <w:rtl/>
        </w:rPr>
        <w:t>גרי"ז</w:t>
      </w:r>
      <w:r w:rsidRPr="0014306B">
        <w:rPr>
          <w:rFonts w:ascii="Narkisim" w:hAnsi="Narkisim"/>
          <w:rtl/>
        </w:rPr>
        <w:t xml:space="preserve"> (זבחים לד:) כתב דהוה דיחוי מקיום המצווה [ומש"ה מהני כשהוא בידו], אבל היכא דהגברא 'פטור' ל"ש בידו. כיון דהוא עצמו אינו מחוייב בדבר.</w:t>
      </w:r>
    </w:p>
    <w:p w14:paraId="61B29E37" w14:textId="77777777" w:rsidR="002C2110" w:rsidRPr="0014306B" w:rsidRDefault="00000000" w:rsidP="0014306B">
      <w:pPr>
        <w:bidi/>
        <w:rPr>
          <w:rFonts w:ascii="Narkisim" w:hAnsi="Narkisim" w:cs="Narkisim"/>
        </w:rPr>
      </w:pPr>
      <w:r w:rsidRPr="0014306B">
        <w:rPr>
          <w:rFonts w:ascii="Narkisim" w:hAnsi="Narkisim" w:cs="Narkisim"/>
          <w:u w:val="single"/>
          <w:rtl/>
        </w:rPr>
        <w:t>תוד"ה נקטם</w:t>
      </w:r>
      <w:r w:rsidRPr="0014306B">
        <w:rPr>
          <w:rFonts w:ascii="Narkisim" w:hAnsi="Narkisim" w:cs="Narkisim"/>
          <w:rtl/>
        </w:rPr>
        <w:t xml:space="preserve">. דשאני התם דבידו ללקט, ואפי' בקדשים מכשירין מה"ט וכו' ומיהו לא לגמרי דמי וכו'. [וכ"כ </w:t>
      </w:r>
      <w:r w:rsidRPr="0014306B">
        <w:rPr>
          <w:rFonts w:ascii="Narkisim" w:hAnsi="Narkisim" w:cs="Narkisim"/>
          <w:b/>
          <w:bCs/>
          <w:rtl/>
        </w:rPr>
        <w:t>תוס</w:t>
      </w:r>
      <w:r w:rsidRPr="0014306B">
        <w:rPr>
          <w:rFonts w:ascii="Narkisim" w:hAnsi="Narkisim" w:cs="Narkisim"/>
          <w:rtl/>
        </w:rPr>
        <w:t>' לעיל לב., ע"ז מז., פסחים צח. ועוד]. ו</w:t>
      </w:r>
      <w:r w:rsidRPr="0014306B">
        <w:rPr>
          <w:rFonts w:ascii="Narkisim" w:hAnsi="Narkisim" w:cs="Narkisim"/>
          <w:b/>
          <w:bCs/>
          <w:rtl/>
        </w:rPr>
        <w:t>תוס</w:t>
      </w:r>
      <w:r w:rsidRPr="0014306B">
        <w:rPr>
          <w:rFonts w:ascii="Narkisim" w:hAnsi="Narkisim" w:cs="Narkisim"/>
          <w:rtl/>
        </w:rPr>
        <w:t>' (זבחים לד:) ביארו דכיון דאסור ללקט נחשב קצת בידו.</w:t>
      </w:r>
    </w:p>
    <w:p w14:paraId="1C6C9008"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כתב דהול"ל דספק הגמ' [אינה בדין דיחוי, אלא בגדר 'בידו'] האם מחמת ארי דרביע עליה האיסור יו"ט לא מיקרי בידו. או דמ"מ אי בעי עביד מיקרי בידו. (וע"ע בע"ב).</w:t>
      </w:r>
    </w:p>
    <w:p w14:paraId="0BDE338A" w14:textId="77777777" w:rsidR="002C2110" w:rsidRPr="0014306B" w:rsidRDefault="00000000" w:rsidP="0014306B">
      <w:pPr>
        <w:bidi/>
        <w:rPr>
          <w:rFonts w:ascii="Narkisim" w:hAnsi="Narkisim" w:cs="Narkisim"/>
        </w:rPr>
      </w:pPr>
      <w:r w:rsidRPr="0014306B">
        <w:rPr>
          <w:rFonts w:ascii="Narkisim" w:hAnsi="Narkisim" w:cs="Narkisim"/>
          <w:u w:val="single"/>
          <w:rtl/>
        </w:rPr>
        <w:t>או דילמא ספוקי מספקא ליה ולחומרא וכו'</w:t>
      </w:r>
      <w:r w:rsidRPr="0014306B">
        <w:rPr>
          <w:rFonts w:ascii="Narkisim" w:hAnsi="Narkisim" w:cs="Narkisim"/>
          <w:rtl/>
        </w:rPr>
        <w:t>. ה</w:t>
      </w:r>
      <w:r w:rsidRPr="0014306B">
        <w:rPr>
          <w:rFonts w:ascii="Narkisim" w:hAnsi="Narkisim" w:cs="Narkisim"/>
          <w:b/>
          <w:bCs/>
          <w:rtl/>
        </w:rPr>
        <w:t>מאירי</w:t>
      </w:r>
      <w:r w:rsidRPr="0014306B">
        <w:rPr>
          <w:rFonts w:ascii="Narkisim" w:hAnsi="Narkisim" w:cs="Narkisim"/>
          <w:rtl/>
        </w:rPr>
        <w:t xml:space="preserve"> כת' דלפ"ז יכסה בלא ברכה </w:t>
      </w:r>
      <w:r w:rsidRPr="0014306B">
        <w:rPr>
          <w:rFonts w:ascii="Narkisim" w:hAnsi="Narkisim" w:cs="Narkisim"/>
          <w:szCs w:val="20"/>
          <w:rtl/>
        </w:rPr>
        <w:t xml:space="preserve">[וכ"כ </w:t>
      </w:r>
      <w:r w:rsidRPr="0014306B">
        <w:rPr>
          <w:rFonts w:ascii="Narkisim" w:hAnsi="Narkisim" w:cs="Narkisim"/>
          <w:b/>
          <w:bCs/>
          <w:szCs w:val="20"/>
          <w:rtl/>
        </w:rPr>
        <w:t xml:space="preserve">פתח"ת </w:t>
      </w:r>
      <w:r w:rsidRPr="0014306B">
        <w:rPr>
          <w:rFonts w:ascii="Narkisim" w:hAnsi="Narkisim" w:cs="Narkisim"/>
          <w:szCs w:val="20"/>
          <w:rtl/>
        </w:rPr>
        <w:t>(יו"ד כח ד) בשם</w:t>
      </w:r>
      <w:r w:rsidRPr="0014306B">
        <w:rPr>
          <w:rFonts w:ascii="Narkisim" w:hAnsi="Narkisim" w:cs="Narkisim"/>
          <w:b/>
          <w:bCs/>
          <w:szCs w:val="20"/>
          <w:rtl/>
        </w:rPr>
        <w:t xml:space="preserve"> </w:t>
      </w:r>
      <w:r w:rsidRPr="0014306B">
        <w:rPr>
          <w:rFonts w:ascii="Narkisim" w:hAnsi="Narkisim" w:cs="Narkisim"/>
          <w:szCs w:val="20"/>
          <w:rtl/>
        </w:rPr>
        <w:t>ה</w:t>
      </w:r>
      <w:r w:rsidRPr="0014306B">
        <w:rPr>
          <w:rFonts w:ascii="Narkisim" w:hAnsi="Narkisim" w:cs="Narkisim"/>
          <w:b/>
          <w:bCs/>
          <w:szCs w:val="20"/>
          <w:rtl/>
        </w:rPr>
        <w:t>פר"ח</w:t>
      </w:r>
      <w:r w:rsidRPr="0014306B">
        <w:rPr>
          <w:rFonts w:ascii="Narkisim" w:hAnsi="Narkisim" w:cs="Narkisim"/>
          <w:szCs w:val="20"/>
          <w:rtl/>
        </w:rPr>
        <w:t xml:space="preserve"> ו</w:t>
      </w:r>
      <w:r w:rsidRPr="0014306B">
        <w:rPr>
          <w:rFonts w:ascii="Narkisim" w:hAnsi="Narkisim" w:cs="Narkisim"/>
          <w:b/>
          <w:bCs/>
          <w:szCs w:val="20"/>
          <w:rtl/>
        </w:rPr>
        <w:t>פלתי</w:t>
      </w:r>
      <w:r w:rsidRPr="0014306B">
        <w:rPr>
          <w:rStyle w:val="ac"/>
          <w:rFonts w:ascii="Narkisim" w:hAnsi="Narkisim" w:cs="Narkisim"/>
          <w:szCs w:val="20"/>
          <w:rtl/>
        </w:rPr>
        <w:footnoteReference w:id="307"/>
      </w:r>
      <w:r w:rsidRPr="0014306B">
        <w:rPr>
          <w:rFonts w:ascii="Narkisim" w:hAnsi="Narkisim" w:cs="Narkisim"/>
          <w:szCs w:val="20"/>
          <w:rtl/>
        </w:rPr>
        <w:t>].</w:t>
      </w:r>
      <w:r w:rsidRPr="0014306B">
        <w:rPr>
          <w:rFonts w:ascii="Narkisim" w:hAnsi="Narkisim" w:cs="Narkisim"/>
          <w:rtl/>
        </w:rPr>
        <w:t xml:space="preserve"> </w:t>
      </w:r>
      <w:r w:rsidRPr="0014306B">
        <w:rPr>
          <w:rFonts w:ascii="Narkisim" w:hAnsi="Narkisim" w:cs="Narkisim"/>
          <w:szCs w:val="20"/>
          <w:rtl/>
        </w:rPr>
        <w:t>ועוד הביא ה</w:t>
      </w:r>
      <w:r w:rsidRPr="0014306B">
        <w:rPr>
          <w:rFonts w:ascii="Narkisim" w:hAnsi="Narkisim" w:cs="Narkisim"/>
          <w:b/>
          <w:bCs/>
          <w:szCs w:val="20"/>
          <w:rtl/>
        </w:rPr>
        <w:t>מאירי</w:t>
      </w:r>
      <w:r w:rsidRPr="0014306B">
        <w:rPr>
          <w:rFonts w:ascii="Narkisim" w:hAnsi="Narkisim" w:cs="Narkisim"/>
          <w:szCs w:val="20"/>
          <w:rtl/>
        </w:rPr>
        <w:t xml:space="preserve"> </w:t>
      </w:r>
      <w:r w:rsidRPr="0014306B">
        <w:rPr>
          <w:rFonts w:ascii="Narkisim" w:hAnsi="Narkisim" w:cs="Narkisim"/>
          <w:b/>
          <w:bCs/>
          <w:szCs w:val="20"/>
          <w:rtl/>
        </w:rPr>
        <w:t>י"מ</w:t>
      </w:r>
      <w:r w:rsidRPr="0014306B">
        <w:rPr>
          <w:rFonts w:ascii="Narkisim" w:hAnsi="Narkisim" w:cs="Narkisim"/>
          <w:szCs w:val="20"/>
          <w:rtl/>
        </w:rPr>
        <w:t xml:space="preserve"> שמברך, כיון דנתחייב בודאי על פרט זה, וחוזר למקומו</w:t>
      </w:r>
      <w:r w:rsidRPr="0014306B">
        <w:rPr>
          <w:rStyle w:val="ac"/>
          <w:rFonts w:ascii="Narkisim" w:hAnsi="Narkisim" w:cs="Narkisim"/>
          <w:szCs w:val="20"/>
          <w:rtl/>
        </w:rPr>
        <w:footnoteReference w:id="308"/>
      </w:r>
      <w:r w:rsidRPr="0014306B">
        <w:rPr>
          <w:rFonts w:ascii="Narkisim" w:hAnsi="Narkisim" w:cs="Narkisim"/>
          <w:szCs w:val="20"/>
          <w:rtl/>
        </w:rPr>
        <w:t>. משא"כ הדס שלא היה חיובו על הפרט הזה.</w:t>
      </w:r>
    </w:p>
    <w:p w14:paraId="666BE430"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מג"א</w:t>
      </w:r>
      <w:r w:rsidRPr="0014306B">
        <w:rPr>
          <w:rFonts w:ascii="Narkisim" w:hAnsi="Narkisim"/>
          <w:szCs w:val="20"/>
          <w:rtl/>
        </w:rPr>
        <w:t xml:space="preserve"> (תקפו ו)</w:t>
      </w:r>
      <w:r w:rsidRPr="0014306B">
        <w:rPr>
          <w:rFonts w:ascii="Narkisim" w:hAnsi="Narkisim"/>
          <w:rtl/>
        </w:rPr>
        <w:t xml:space="preserve"> כת' דדעת הטור והב"י דהדין דיחוי בסוגיין הוה רק לכתחילה, כיון דבידו ללקט לא הוה דיחוי גמור. ומש"ה מחוייב לכסות מספק, ויברך. </w:t>
      </w:r>
      <w:r w:rsidRPr="0014306B">
        <w:rPr>
          <w:rFonts w:ascii="Narkisim" w:hAnsi="Narkisim"/>
          <w:szCs w:val="20"/>
          <w:rtl/>
        </w:rPr>
        <w:t>[דלענין בדיעבד לא אמרי' דיחוי, ומש"ה מברך].</w:t>
      </w:r>
    </w:p>
    <w:p w14:paraId="541DE1F9" w14:textId="77777777" w:rsidR="002C2110" w:rsidRPr="0014306B" w:rsidRDefault="00000000" w:rsidP="0014306B">
      <w:pPr>
        <w:bidi/>
        <w:rPr>
          <w:rFonts w:ascii="Narkisim" w:hAnsi="Narkisim" w:cs="Narkisim"/>
        </w:rPr>
      </w:pPr>
      <w:r w:rsidRPr="0014306B">
        <w:rPr>
          <w:rFonts w:ascii="Narkisim" w:hAnsi="Narkisim" w:cs="Narkisim"/>
          <w:u w:val="single"/>
          <w:rtl/>
        </w:rPr>
        <w:t>תיקו</w:t>
      </w:r>
      <w:r w:rsidRPr="0014306B">
        <w:rPr>
          <w:rFonts w:ascii="Narkisim" w:hAnsi="Narkisim" w:cs="Narkisim"/>
          <w:rtl/>
        </w:rPr>
        <w:t>. [האם יש דיחוי במצוות לקולא]. וה</w:t>
      </w:r>
      <w:r w:rsidRPr="0014306B">
        <w:rPr>
          <w:rFonts w:ascii="Narkisim" w:hAnsi="Narkisim" w:cs="Narkisim"/>
          <w:b/>
          <w:bCs/>
          <w:rtl/>
        </w:rPr>
        <w:t>ראשונים</w:t>
      </w:r>
      <w:r w:rsidRPr="0014306B">
        <w:rPr>
          <w:rFonts w:ascii="Narkisim" w:hAnsi="Narkisim" w:cs="Narkisim"/>
          <w:rtl/>
        </w:rPr>
        <w:t xml:space="preserve"> הק' דבגמ' (בע"ב) הוכרע דדיחוי מעיקרא לא הוה דיחוי במצוות</w:t>
      </w:r>
      <w:r w:rsidRPr="0014306B">
        <w:rPr>
          <w:rStyle w:val="ac"/>
          <w:rFonts w:ascii="Narkisim" w:hAnsi="Narkisim" w:cs="Narkisim"/>
          <w:rtl/>
        </w:rPr>
        <w:footnoteReference w:id="309"/>
      </w:r>
      <w:r w:rsidRPr="0014306B">
        <w:rPr>
          <w:rFonts w:ascii="Narkisim" w:hAnsi="Narkisim" w:cs="Narkisim"/>
          <w:rtl/>
        </w:rPr>
        <w:t xml:space="preserve">. ויש </w:t>
      </w:r>
      <w:r w:rsidRPr="0014306B">
        <w:rPr>
          <w:rFonts w:ascii="Narkisim" w:hAnsi="Narkisim" w:cs="Narkisim"/>
          <w:b/>
          <w:bCs/>
          <w:rtl/>
        </w:rPr>
        <w:t>ראשונים</w:t>
      </w:r>
      <w:r w:rsidRPr="0014306B">
        <w:rPr>
          <w:rFonts w:ascii="Narkisim" w:hAnsi="Narkisim" w:cs="Narkisim"/>
          <w:rtl/>
        </w:rPr>
        <w:t xml:space="preserve"> </w:t>
      </w:r>
      <w:r w:rsidRPr="0014306B">
        <w:rPr>
          <w:rFonts w:ascii="Narkisim" w:hAnsi="Narkisim" w:cs="Narkisim"/>
          <w:szCs w:val="20"/>
          <w:rtl/>
        </w:rPr>
        <w:t>(ריטב"א בשם רבותיו, וכ"ד הר"ן)</w:t>
      </w:r>
      <w:r w:rsidRPr="0014306B">
        <w:rPr>
          <w:rFonts w:ascii="Narkisim" w:hAnsi="Narkisim" w:cs="Narkisim"/>
          <w:rtl/>
        </w:rPr>
        <w:t xml:space="preserve"> דס"ל דבתר דבעי' הדר פשטיה. אבל </w:t>
      </w:r>
      <w:r w:rsidRPr="0014306B">
        <w:rPr>
          <w:rFonts w:ascii="Narkisim" w:hAnsi="Narkisim" w:cs="Narkisim"/>
          <w:b/>
          <w:bCs/>
          <w:rtl/>
        </w:rPr>
        <w:t>תוס</w:t>
      </w:r>
      <w:r w:rsidRPr="0014306B">
        <w:rPr>
          <w:rFonts w:ascii="Narkisim" w:hAnsi="Narkisim" w:cs="Narkisim"/>
          <w:rtl/>
        </w:rPr>
        <w:t>' (וה</w:t>
      </w:r>
      <w:r w:rsidRPr="0014306B">
        <w:rPr>
          <w:rFonts w:ascii="Narkisim" w:hAnsi="Narkisim" w:cs="Narkisim"/>
          <w:b/>
          <w:bCs/>
          <w:rtl/>
        </w:rPr>
        <w:t>ריטב"א</w:t>
      </w:r>
      <w:r w:rsidRPr="0014306B">
        <w:rPr>
          <w:rFonts w:ascii="Narkisim" w:hAnsi="Narkisim" w:cs="Narkisim"/>
          <w:rtl/>
        </w:rPr>
        <w:t>) חילקו דהטעם בגמ' (בע"ב) משום דבידו ללקטן, אבל היכא דאינו בידו לא איפשיט.</w:t>
      </w:r>
    </w:p>
    <w:p w14:paraId="1972F3D0" w14:textId="77777777" w:rsidR="002C2110" w:rsidRPr="0014306B" w:rsidRDefault="00000000" w:rsidP="0014306B">
      <w:pPr>
        <w:pStyle w:val="aa"/>
        <w:bidi/>
        <w:rPr>
          <w:rFonts w:ascii="Narkisim" w:hAnsi="Narkisim"/>
        </w:rPr>
      </w:pPr>
      <w:r w:rsidRPr="0014306B">
        <w:rPr>
          <w:rFonts w:ascii="Narkisim" w:hAnsi="Narkisim"/>
          <w:u w:val="single"/>
          <w:rtl/>
        </w:rPr>
        <w:t>משום זה קלי ואנוהו</w:t>
      </w:r>
      <w:r w:rsidRPr="0014306B">
        <w:rPr>
          <w:rFonts w:ascii="Narkisim" w:hAnsi="Narkisim"/>
          <w:rtl/>
        </w:rPr>
        <w:t>. וה</w:t>
      </w:r>
      <w:r w:rsidRPr="0014306B">
        <w:rPr>
          <w:rFonts w:ascii="Narkisim" w:hAnsi="Narkisim"/>
          <w:b/>
          <w:bCs/>
          <w:rtl/>
        </w:rPr>
        <w:t>גמ'</w:t>
      </w:r>
      <w:r w:rsidRPr="0014306B">
        <w:rPr>
          <w:rFonts w:ascii="Narkisim" w:hAnsi="Narkisim"/>
          <w:rtl/>
        </w:rPr>
        <w:t xml:space="preserve"> (יא:) הוסיפה התנאה לפניו במצוות. פ</w:t>
      </w:r>
      <w:r w:rsidRPr="0014306B">
        <w:rPr>
          <w:rFonts w:ascii="Narkisim" w:hAnsi="Narkisim"/>
          <w:b/>
          <w:bCs/>
          <w:rtl/>
        </w:rPr>
        <w:t>רש"י</w:t>
      </w:r>
      <w:r w:rsidRPr="0014306B">
        <w:rPr>
          <w:rFonts w:ascii="Narkisim" w:hAnsi="Narkisim"/>
          <w:rtl/>
        </w:rPr>
        <w:t xml:space="preserve"> התנאה בפניו. ואף לאגוד את הלולב הוה בגדר נוי מצווה. [ולכאורה מבואר דהוה גילוי שיש 'דין איגוד' לכתחילה, ונקבע שיקיים המצווה באופן זו. ולא הוה רק היכי תמצא איך שיהא נאה. ויתבאר לקמן לו:].</w:t>
      </w:r>
    </w:p>
    <w:p w14:paraId="6A002AAE" w14:textId="77777777" w:rsidR="002C2110" w:rsidRPr="0014306B" w:rsidRDefault="00000000" w:rsidP="0014306B">
      <w:pPr>
        <w:pStyle w:val="aa"/>
        <w:bidi/>
        <w:rPr>
          <w:rFonts w:ascii="Narkisim" w:hAnsi="Narkisim"/>
        </w:rPr>
      </w:pPr>
      <w:r w:rsidRPr="0014306B">
        <w:rPr>
          <w:rFonts w:ascii="Narkisim" w:hAnsi="Narkisim"/>
          <w:rtl/>
        </w:rPr>
        <w:lastRenderedPageBreak/>
        <w:t>וה</w:t>
      </w:r>
      <w:r w:rsidRPr="0014306B">
        <w:rPr>
          <w:rFonts w:ascii="Narkisim" w:hAnsi="Narkisim"/>
          <w:b/>
          <w:bCs/>
          <w:rtl/>
        </w:rPr>
        <w:t>רי"ף</w:t>
      </w:r>
      <w:r w:rsidRPr="0014306B">
        <w:rPr>
          <w:rFonts w:ascii="Narkisim" w:hAnsi="Narkisim"/>
          <w:rtl/>
        </w:rPr>
        <w:t xml:space="preserve"> (כאן) הביא דברי ה</w:t>
      </w:r>
      <w:r w:rsidRPr="0014306B">
        <w:rPr>
          <w:rFonts w:ascii="Narkisim" w:hAnsi="Narkisim"/>
          <w:b/>
          <w:bCs/>
          <w:rtl/>
        </w:rPr>
        <w:t>גמ'</w:t>
      </w:r>
      <w:r w:rsidRPr="0014306B">
        <w:rPr>
          <w:rFonts w:ascii="Narkisim" w:hAnsi="Narkisim"/>
          <w:rtl/>
        </w:rPr>
        <w:t xml:space="preserve"> (ב"ק ט:) הידור מצווה עד שליש, דאם קנה לולב ונזדמן לו יפה יותר</w:t>
      </w:r>
      <w:r w:rsidRPr="0014306B">
        <w:rPr>
          <w:rStyle w:val="ac"/>
          <w:rFonts w:ascii="Narkisim" w:hAnsi="Narkisim"/>
          <w:rtl/>
        </w:rPr>
        <w:footnoteReference w:id="310"/>
      </w:r>
      <w:r w:rsidRPr="0014306B">
        <w:rPr>
          <w:rFonts w:ascii="Narkisim" w:hAnsi="Narkisim"/>
          <w:rtl/>
        </w:rPr>
        <w:t xml:space="preserve"> יוסיף עד שליש בדמי הראשון</w:t>
      </w:r>
      <w:r w:rsidRPr="0014306B">
        <w:rPr>
          <w:rStyle w:val="ac"/>
          <w:rFonts w:ascii="Narkisim" w:hAnsi="Narkisim"/>
          <w:rtl/>
        </w:rPr>
        <w:footnoteReference w:id="311"/>
      </w:r>
      <w:r w:rsidRPr="0014306B">
        <w:rPr>
          <w:rFonts w:ascii="Narkisim" w:hAnsi="Narkisim"/>
          <w:rtl/>
        </w:rPr>
        <w:t xml:space="preserve"> להחליפנו ביפה [ע' </w:t>
      </w:r>
      <w:r w:rsidRPr="0014306B">
        <w:rPr>
          <w:rFonts w:ascii="Narkisim" w:hAnsi="Narkisim"/>
          <w:b/>
          <w:bCs/>
          <w:rtl/>
        </w:rPr>
        <w:t>מג"א</w:t>
      </w:r>
      <w:r w:rsidRPr="0014306B">
        <w:rPr>
          <w:rFonts w:ascii="Narkisim" w:hAnsi="Narkisim"/>
          <w:rtl/>
        </w:rPr>
        <w:t xml:space="preserve"> (תרנו ה) וביאו"ה שם]. ויותר משליש אי"צ להוסיף</w:t>
      </w:r>
      <w:r w:rsidRPr="0014306B">
        <w:rPr>
          <w:rStyle w:val="ac"/>
          <w:rFonts w:ascii="Narkisim" w:hAnsi="Narkisim"/>
          <w:rtl/>
        </w:rPr>
        <w:footnoteReference w:id="312"/>
      </w:r>
      <w:r w:rsidRPr="0014306B">
        <w:rPr>
          <w:rFonts w:ascii="Narkisim" w:hAnsi="Narkisim"/>
          <w:rtl/>
        </w:rPr>
        <w:t>. [ואכמ"ל].</w:t>
      </w:r>
    </w:p>
    <w:p w14:paraId="2372574A" w14:textId="77777777" w:rsidR="002C2110" w:rsidRPr="0014306B" w:rsidRDefault="00000000" w:rsidP="0014306B">
      <w:pPr>
        <w:pStyle w:val="a8"/>
        <w:bidi/>
        <w:rPr>
          <w:rFonts w:ascii="Narkisim" w:hAnsi="Narkisim"/>
        </w:rPr>
      </w:pPr>
      <w:r w:rsidRPr="0014306B">
        <w:rPr>
          <w:rFonts w:ascii="Narkisim" w:hAnsi="Narkisim"/>
          <w:rtl/>
        </w:rPr>
        <w:t xml:space="preserve">ובפשוטו הדין הידור מצווה דאתרוג יפה ליטול יפה ילפי' מדכתיב 'ואנוהו' [ולא משום דילפי' מ'הדר']. אמנם לדעת </w:t>
      </w:r>
      <w:r w:rsidRPr="0014306B">
        <w:rPr>
          <w:rFonts w:ascii="Narkisim" w:hAnsi="Narkisim"/>
          <w:b/>
          <w:bCs/>
          <w:rtl/>
        </w:rPr>
        <w:t>רש"י</w:t>
      </w:r>
      <w:r w:rsidRPr="0014306B">
        <w:rPr>
          <w:rFonts w:ascii="Narkisim" w:hAnsi="Narkisim"/>
          <w:rtl/>
        </w:rPr>
        <w:t xml:space="preserve"> (לעיל כט:) מבואר דשייך אהדדי. ואף שיש גדרי הידור שמעכבין, ויש גדרי הידור למצווה בעלמא.</w:t>
      </w:r>
    </w:p>
    <w:p w14:paraId="748B71F2" w14:textId="77777777" w:rsidR="002C2110" w:rsidRPr="0014306B" w:rsidRDefault="00000000" w:rsidP="0014306B">
      <w:pPr>
        <w:pStyle w:val="aa"/>
        <w:bidi/>
        <w:rPr>
          <w:rFonts w:ascii="Narkisim" w:hAnsi="Narkisim"/>
        </w:rPr>
      </w:pPr>
      <w:r w:rsidRPr="0014306B">
        <w:rPr>
          <w:rFonts w:ascii="Narkisim" w:hAnsi="Narkisim"/>
          <w:u w:val="single"/>
          <w:rtl/>
        </w:rPr>
        <w:t xml:space="preserve"> </w:t>
      </w:r>
      <w:r w:rsidRPr="0014306B">
        <w:rPr>
          <w:rFonts w:ascii="Narkisim" w:hAnsi="Narkisim"/>
          <w:rtl/>
        </w:rPr>
        <w:t>וה</w:t>
      </w:r>
      <w:r w:rsidRPr="0014306B">
        <w:rPr>
          <w:rFonts w:ascii="Narkisim" w:hAnsi="Narkisim"/>
          <w:b/>
          <w:bCs/>
          <w:rtl/>
        </w:rPr>
        <w:t>בית הלוי</w:t>
      </w:r>
      <w:r w:rsidRPr="0014306B">
        <w:rPr>
          <w:rFonts w:ascii="Narkisim" w:hAnsi="Narkisim"/>
          <w:rtl/>
        </w:rPr>
        <w:t xml:space="preserve"> (ב מז) דן דאחר שפירש מהמצווה ל"ש הידור מצווה, דהא אין כאן מעשה מצווה ובמה יתנאה. ועפ"ז כתב דמי שנטל לולב כשר בסוכות, ואח"כ נזדמן לו לולב יותר נאה, י"ל דכיון דכבר נטלו ויצא בו א"כ במה יתנאה בלא מצווה</w:t>
      </w:r>
      <w:r w:rsidRPr="0014306B">
        <w:rPr>
          <w:rStyle w:val="ac"/>
          <w:rFonts w:ascii="Narkisim" w:hAnsi="Narkisim"/>
          <w:rtl/>
        </w:rPr>
        <w:footnoteReference w:id="313"/>
      </w:r>
      <w:r w:rsidRPr="0014306B">
        <w:rPr>
          <w:rFonts w:ascii="Narkisim" w:hAnsi="Narkisim"/>
          <w:rtl/>
        </w:rPr>
        <w:t>. ואף דלכתחילה רמי עליה ליטול דוקא מזה.</w:t>
      </w:r>
    </w:p>
    <w:p w14:paraId="249F365E" w14:textId="77777777" w:rsidR="002C2110" w:rsidRPr="0014306B" w:rsidRDefault="00000000" w:rsidP="0014306B">
      <w:pPr>
        <w:pStyle w:val="a8"/>
        <w:bidi/>
        <w:rPr>
          <w:rFonts w:ascii="Narkisim" w:hAnsi="Narkisim"/>
        </w:rPr>
      </w:pPr>
      <w:r w:rsidRPr="0014306B">
        <w:rPr>
          <w:rFonts w:ascii="Narkisim" w:hAnsi="Narkisim"/>
          <w:rtl/>
        </w:rPr>
        <w:t>והביאו עוד בשם ה</w:t>
      </w:r>
      <w:r w:rsidRPr="0014306B">
        <w:rPr>
          <w:rFonts w:ascii="Narkisim" w:hAnsi="Narkisim"/>
          <w:b/>
          <w:bCs/>
          <w:rtl/>
        </w:rPr>
        <w:t>גר"ח</w:t>
      </w:r>
      <w:r w:rsidRPr="0014306B">
        <w:rPr>
          <w:rFonts w:ascii="Narkisim" w:hAnsi="Narkisim"/>
          <w:rtl/>
        </w:rPr>
        <w:t xml:space="preserve"> דכשיש לפניו ב' אתרוגים, א' מהודר שהוא ספק האם כשר [כגון ספק מורכב], והשני כשר ואינו מהודר. יטול הספק קודם, דאחרי שיצא ידי חובה א"א להוסיף בהידור</w:t>
      </w:r>
      <w:r w:rsidRPr="0014306B">
        <w:rPr>
          <w:rStyle w:val="ac"/>
          <w:rFonts w:ascii="Narkisim" w:hAnsi="Narkisim"/>
          <w:rtl/>
        </w:rPr>
        <w:footnoteReference w:id="314"/>
      </w:r>
      <w:r w:rsidRPr="0014306B">
        <w:rPr>
          <w:rFonts w:ascii="Narkisim" w:hAnsi="Narkisim"/>
          <w:rtl/>
        </w:rPr>
        <w:t>.</w:t>
      </w:r>
    </w:p>
    <w:p w14:paraId="0AF58BE5" w14:textId="77777777" w:rsidR="002C2110" w:rsidRPr="0014306B" w:rsidRDefault="00000000" w:rsidP="0014306B">
      <w:pPr>
        <w:pStyle w:val="3"/>
        <w:bidi/>
        <w:rPr>
          <w:rFonts w:ascii="Narkisim" w:hAnsi="Narkisim"/>
        </w:rPr>
      </w:pPr>
      <w:r w:rsidRPr="0014306B">
        <w:rPr>
          <w:rFonts w:ascii="Narkisim" w:hAnsi="Narkisim"/>
          <w:rtl/>
        </w:rPr>
        <w:t>דף לג:</w:t>
      </w:r>
    </w:p>
    <w:p w14:paraId="09047835" w14:textId="77777777" w:rsidR="002C2110" w:rsidRPr="0014306B" w:rsidRDefault="00000000" w:rsidP="0014306B">
      <w:pPr>
        <w:bidi/>
        <w:rPr>
          <w:rFonts w:ascii="Narkisim" w:hAnsi="Narkisim" w:cs="Narkisim"/>
        </w:rPr>
      </w:pPr>
      <w:r w:rsidRPr="0014306B">
        <w:rPr>
          <w:rFonts w:ascii="Narkisim" w:hAnsi="Narkisim" w:cs="Narkisim"/>
          <w:u w:val="single"/>
          <w:rtl/>
        </w:rPr>
        <w:t>אבל ענביו ירוקות, מיני דהדס הוא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שמראיהן שווין לו, ואינו נראה כמנומר. מבואר דענבים פוסלים את ההדס משום מנומר ושינוי מראה</w:t>
      </w:r>
      <w:r w:rsidRPr="0014306B">
        <w:rPr>
          <w:rStyle w:val="ac"/>
          <w:rFonts w:ascii="Narkisim" w:hAnsi="Narkisim" w:cs="Narkisim"/>
          <w:rtl/>
        </w:rPr>
        <w:footnoteReference w:id="315"/>
      </w:r>
      <w:r w:rsidRPr="0014306B">
        <w:rPr>
          <w:rFonts w:ascii="Narkisim" w:hAnsi="Narkisim" w:cs="Narkisim"/>
          <w:rtl/>
        </w:rPr>
        <w:t>. [אף במקום א'].</w:t>
      </w:r>
    </w:p>
    <w:p w14:paraId="0B843C95" w14:textId="77777777" w:rsidR="002C2110" w:rsidRPr="0014306B" w:rsidRDefault="00000000" w:rsidP="0014306B">
      <w:pPr>
        <w:pStyle w:val="a7"/>
        <w:bidi/>
        <w:rPr>
          <w:rFonts w:ascii="Narkisim" w:hAnsi="Narkisim"/>
        </w:rPr>
      </w:pPr>
      <w:r w:rsidRPr="0014306B">
        <w:rPr>
          <w:rFonts w:ascii="Narkisim" w:hAnsi="Narkisim"/>
          <w:rtl/>
        </w:rPr>
        <w:t>אבל ב</w:t>
      </w:r>
      <w:r w:rsidRPr="0014306B">
        <w:rPr>
          <w:rFonts w:ascii="Narkisim" w:hAnsi="Narkisim"/>
          <w:b/>
          <w:bCs/>
          <w:rtl/>
        </w:rPr>
        <w:t>ירושלמי</w:t>
      </w:r>
      <w:r w:rsidRPr="0014306B">
        <w:rPr>
          <w:rFonts w:ascii="Narkisim" w:hAnsi="Narkisim"/>
          <w:rtl/>
        </w:rPr>
        <w:t xml:space="preserve"> איתא דהפסול בענבי הדס משום ולקחתם ענף עץ, ולא פרי. וענבים ירוקות לא נגמר פריין</w:t>
      </w:r>
      <w:r w:rsidRPr="0014306B">
        <w:rPr>
          <w:rStyle w:val="ac"/>
          <w:rFonts w:ascii="Narkisim" w:hAnsi="Narkisim"/>
          <w:rtl/>
        </w:rPr>
        <w:footnoteReference w:id="316"/>
      </w:r>
      <w:r w:rsidRPr="0014306B">
        <w:rPr>
          <w:rFonts w:ascii="Narkisim" w:hAnsi="Narkisim"/>
          <w:rtl/>
        </w:rPr>
        <w:t>, ואינו פוסל</w:t>
      </w:r>
      <w:r w:rsidRPr="0014306B">
        <w:rPr>
          <w:rStyle w:val="ac"/>
          <w:rFonts w:ascii="Narkisim" w:hAnsi="Narkisim"/>
          <w:rtl/>
        </w:rPr>
        <w:footnoteReference w:id="317"/>
      </w:r>
      <w:r w:rsidRPr="0014306B">
        <w:rPr>
          <w:rFonts w:ascii="Narkisim" w:hAnsi="Narkisim"/>
          <w:rtl/>
        </w:rPr>
        <w:t>.</w:t>
      </w:r>
    </w:p>
    <w:p w14:paraId="6B14E3DD"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פרמ"ג</w:t>
      </w:r>
      <w:r w:rsidRPr="0014306B">
        <w:rPr>
          <w:rFonts w:ascii="Narkisim" w:hAnsi="Narkisim"/>
          <w:rtl/>
        </w:rPr>
        <w:t xml:space="preserve"> (תרמו ד) כת' דעפ"ז פסול אף בשאר ימים [אף למאן דמכשיר פסולי הדר]. אבל לסברת המקשן (כאן, דאיירי במנומר ב' וג' מקומות) ע"כ הוה חסרון הדר.</w:t>
      </w:r>
    </w:p>
    <w:p w14:paraId="1B7676EB" w14:textId="77777777" w:rsidR="002C2110" w:rsidRPr="0014306B" w:rsidRDefault="00000000" w:rsidP="0014306B">
      <w:pPr>
        <w:bidi/>
        <w:rPr>
          <w:rFonts w:ascii="Narkisim" w:hAnsi="Narkisim" w:cs="Narkisim"/>
        </w:rPr>
      </w:pPr>
      <w:r w:rsidRPr="0014306B">
        <w:rPr>
          <w:rFonts w:ascii="Narkisim" w:hAnsi="Narkisim" w:cs="Narkisim"/>
          <w:u w:val="single"/>
          <w:rtl/>
        </w:rPr>
        <w:t>שחור אדום הוא אלא שלקה</w:t>
      </w:r>
      <w:r w:rsidRPr="0014306B">
        <w:rPr>
          <w:rStyle w:val="ac"/>
          <w:rFonts w:ascii="Narkisim" w:hAnsi="Narkisim" w:cs="Narkisim"/>
          <w:rtl/>
        </w:rPr>
        <w:footnoteReference w:id="318"/>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בדם נדה, דדם שחור טמא כדין אדום. אך בסוגיין הול"ל להיפך, האי אדום שחור הוא</w:t>
      </w:r>
      <w:r w:rsidRPr="0014306B">
        <w:rPr>
          <w:rStyle w:val="ac"/>
          <w:rFonts w:ascii="Narkisim" w:hAnsi="Narkisim" w:cs="Narkisim"/>
          <w:rtl/>
        </w:rPr>
        <w:footnoteReference w:id="319"/>
      </w:r>
      <w:r w:rsidRPr="0014306B">
        <w:rPr>
          <w:rFonts w:ascii="Narkisim" w:hAnsi="Narkisim" w:cs="Narkisim"/>
          <w:rtl/>
        </w:rPr>
        <w:t>. ועוד הק' ה</w:t>
      </w:r>
      <w:r w:rsidRPr="0014306B">
        <w:rPr>
          <w:rFonts w:ascii="Narkisim" w:hAnsi="Narkisim" w:cs="Narkisim"/>
          <w:b/>
          <w:bCs/>
          <w:rtl/>
        </w:rPr>
        <w:t>כפו"ת</w:t>
      </w:r>
      <w:r w:rsidRPr="0014306B">
        <w:rPr>
          <w:rFonts w:ascii="Narkisim" w:hAnsi="Narkisim" w:cs="Narkisim"/>
          <w:rtl/>
        </w:rPr>
        <w:t xml:space="preserve"> דבסוגיין תליא במראה העניים, וכל </w:t>
      </w:r>
      <w:r w:rsidRPr="0014306B">
        <w:rPr>
          <w:rFonts w:ascii="Narkisim" w:hAnsi="Narkisim" w:cs="Narkisim"/>
          <w:rtl/>
        </w:rPr>
        <w:lastRenderedPageBreak/>
        <w:t>שאינו כמראה ההדס פוסל</w:t>
      </w:r>
      <w:r w:rsidRPr="0014306B">
        <w:rPr>
          <w:rStyle w:val="ac"/>
          <w:rFonts w:ascii="Narkisim" w:hAnsi="Narkisim" w:cs="Narkisim"/>
          <w:rtl/>
        </w:rPr>
        <w:footnoteReference w:id="320"/>
      </w:r>
      <w:r w:rsidRPr="0014306B">
        <w:rPr>
          <w:rFonts w:ascii="Narkisim" w:hAnsi="Narkisim" w:cs="Narkisim"/>
          <w:rtl/>
        </w:rPr>
        <w:t>, ואי"צ צבע 'שחור'. ותי' דכוונת הגמ' להק' מדברי רב, אמאי נקט שחורות. הרי ענבים שחורות תחילתם היו אדומות, והו"ל לפסול את השחורות מיד שהאדימו. ובזה תי' רב פפא דכוונת רב שחורות לאדומות</w:t>
      </w:r>
      <w:r w:rsidRPr="0014306B">
        <w:rPr>
          <w:rStyle w:val="ac"/>
          <w:rFonts w:ascii="Narkisim" w:hAnsi="Narkisim" w:cs="Narkisim"/>
          <w:rtl/>
        </w:rPr>
        <w:footnoteReference w:id="321"/>
      </w:r>
      <w:r w:rsidRPr="0014306B">
        <w:rPr>
          <w:rFonts w:ascii="Narkisim" w:hAnsi="Narkisim" w:cs="Narkisim"/>
          <w:rtl/>
        </w:rPr>
        <w:t>.</w:t>
      </w:r>
    </w:p>
    <w:p w14:paraId="2ABCE2EC"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מכתם</w:t>
      </w:r>
      <w:r w:rsidRPr="0014306B">
        <w:rPr>
          <w:rFonts w:ascii="Narkisim" w:hAnsi="Narkisim"/>
          <w:rtl/>
        </w:rPr>
        <w:t xml:space="preserve"> הביא בשם ה</w:t>
      </w:r>
      <w:r w:rsidRPr="0014306B">
        <w:rPr>
          <w:rFonts w:ascii="Narkisim" w:hAnsi="Narkisim"/>
          <w:b/>
          <w:bCs/>
          <w:rtl/>
        </w:rPr>
        <w:t>ראב"ד</w:t>
      </w:r>
      <w:r w:rsidRPr="0014306B">
        <w:rPr>
          <w:rFonts w:ascii="Narkisim" w:hAnsi="Narkisim"/>
          <w:rtl/>
        </w:rPr>
        <w:t xml:space="preserve"> דה"נ ענבים ירוקות שחזרו לאדום, פסול דהוה לקות. [פי' מום, ואינו הדר].</w:t>
      </w:r>
    </w:p>
    <w:p w14:paraId="2B5A5180" w14:textId="77777777" w:rsidR="002C2110" w:rsidRPr="0014306B" w:rsidRDefault="00000000" w:rsidP="0014306B">
      <w:pPr>
        <w:bidi/>
        <w:rPr>
          <w:rFonts w:ascii="Narkisim" w:hAnsi="Narkisim" w:cs="Narkisim"/>
        </w:rPr>
      </w:pPr>
      <w:r w:rsidRPr="0014306B">
        <w:rPr>
          <w:rFonts w:ascii="Narkisim" w:hAnsi="Narkisim" w:cs="Narkisim"/>
          <w:u w:val="single"/>
          <w:rtl/>
        </w:rPr>
        <w:t>אילימא מקמיה דלאגדיה פשיטא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דאין כאן דיחוי שהרי לא קרא עליו שם מצווה בשעה שהוא דחוי. [וכל דין דיחוי במצוות הוה לאחר שאיגד ויחדו למצוה]. ומסקנת הגמ' דאף לאחר שאגדו [דהוה הזמנה בעלמא] לא חל עליו שם לולב עד שיקדש עליו היום.</w:t>
      </w:r>
    </w:p>
    <w:p w14:paraId="42F56634"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רע"א</w:t>
      </w:r>
      <w:r w:rsidRPr="0014306B">
        <w:rPr>
          <w:rFonts w:ascii="Narkisim" w:hAnsi="Narkisim" w:cs="Narkisim"/>
          <w:rtl/>
        </w:rPr>
        <w:t xml:space="preserve"> תמה אמאי איצטריך לכל זה, דע"כ איירי ביו"ט, דבשעה שאגדו בערב יו"ט הוה בידו לגמרי ללקט. ודבר שבידו לא הוה דיחוי אפי' לענין קדשים. וכל הנידון דדיחוי בסוגיין הוה משום דאסור ללקט ביו"ט (וכמ"ש </w:t>
      </w:r>
      <w:r w:rsidRPr="0014306B">
        <w:rPr>
          <w:rFonts w:ascii="Narkisim" w:hAnsi="Narkisim" w:cs="Narkisim"/>
          <w:b/>
          <w:bCs/>
          <w:rtl/>
        </w:rPr>
        <w:t>תוס</w:t>
      </w:r>
      <w:r w:rsidRPr="0014306B">
        <w:rPr>
          <w:rFonts w:ascii="Narkisim" w:hAnsi="Narkisim" w:cs="Narkisim"/>
          <w:rtl/>
        </w:rPr>
        <w:t>' זבחים לד:, הו' בע"א). וצע"ג.</w:t>
      </w:r>
    </w:p>
    <w:p w14:paraId="5B5EB666" w14:textId="77777777" w:rsidR="002C2110" w:rsidRPr="0014306B" w:rsidRDefault="00000000" w:rsidP="0014306B">
      <w:pPr>
        <w:pStyle w:val="a8"/>
        <w:bidi/>
        <w:rPr>
          <w:rFonts w:ascii="Narkisim" w:hAnsi="Narkisim"/>
        </w:rPr>
      </w:pPr>
      <w:r w:rsidRPr="0014306B">
        <w:rPr>
          <w:rFonts w:ascii="Narkisim" w:hAnsi="Narkisim"/>
          <w:rtl/>
        </w:rPr>
        <w:t xml:space="preserve">ועד"ז כתב </w:t>
      </w:r>
      <w:r w:rsidRPr="0014306B">
        <w:rPr>
          <w:rFonts w:ascii="Narkisim" w:hAnsi="Narkisim"/>
          <w:b/>
          <w:bCs/>
          <w:rtl/>
        </w:rPr>
        <w:t>רע"א</w:t>
      </w:r>
      <w:r w:rsidRPr="0014306B">
        <w:rPr>
          <w:rFonts w:ascii="Narkisim" w:hAnsi="Narkisim"/>
          <w:rtl/>
        </w:rPr>
        <w:t xml:space="preserve"> דלדעת ה</w:t>
      </w:r>
      <w:r w:rsidRPr="0014306B">
        <w:rPr>
          <w:rFonts w:ascii="Narkisim" w:hAnsi="Narkisim"/>
          <w:b/>
          <w:bCs/>
          <w:rtl/>
        </w:rPr>
        <w:t>ראשונים</w:t>
      </w:r>
      <w:r w:rsidRPr="0014306B">
        <w:rPr>
          <w:rFonts w:ascii="Narkisim" w:hAnsi="Narkisim"/>
          <w:rtl/>
        </w:rPr>
        <w:t xml:space="preserve"> (ע' בסמוך) דהאיסור ללקט ענבים הוה מדרבנן, א"כ מדאורייתא בידו ללקט, ולא אידחי כלל. ורק מדרבנן נחשב דיחוי. והו"ל ספק דרבנן. וצ"ל דכיון דמדרבנן אסור למעט נחשב כנדחה מדאורייתא.</w:t>
      </w:r>
    </w:p>
    <w:p w14:paraId="5B885B44" w14:textId="77777777" w:rsidR="002C2110" w:rsidRPr="0014306B" w:rsidRDefault="00000000" w:rsidP="0014306B">
      <w:pPr>
        <w:bidi/>
        <w:rPr>
          <w:rFonts w:ascii="Narkisim" w:hAnsi="Narkisim" w:cs="Narkisim"/>
        </w:rPr>
      </w:pPr>
      <w:r w:rsidRPr="0014306B">
        <w:rPr>
          <w:rFonts w:ascii="Narkisim" w:hAnsi="Narkisim" w:cs="Narkisim"/>
          <w:u w:val="single"/>
          <w:rtl/>
        </w:rPr>
        <w:t>רש"י ד"ה ה"ג לעולם</w:t>
      </w:r>
      <w:r w:rsidRPr="0014306B">
        <w:rPr>
          <w:rFonts w:ascii="Narkisim" w:hAnsi="Narkisim" w:cs="Narkisim"/>
          <w:rtl/>
        </w:rPr>
        <w:t xml:space="preserve">. אפי' דחוי מעיקרא אין כאן עד שיקדש עליו היום וכו'. ומשמע בסוגיין דאף בליל החג נחשב דיחוי, אף שמצוות ד' מינין חל רק ביום [וע' </w:t>
      </w:r>
      <w:r w:rsidRPr="0014306B">
        <w:rPr>
          <w:rFonts w:ascii="Narkisim" w:hAnsi="Narkisim" w:cs="Narkisim"/>
          <w:b/>
          <w:bCs/>
          <w:rtl/>
        </w:rPr>
        <w:t>עונג יו"ט</w:t>
      </w:r>
      <w:r w:rsidRPr="0014306B">
        <w:rPr>
          <w:rFonts w:ascii="Narkisim" w:hAnsi="Narkisim" w:cs="Narkisim"/>
          <w:rtl/>
        </w:rPr>
        <w:t xml:space="preserve"> נב]. וה</w:t>
      </w:r>
      <w:r w:rsidRPr="0014306B">
        <w:rPr>
          <w:rFonts w:ascii="Narkisim" w:hAnsi="Narkisim" w:cs="Narkisim"/>
          <w:b/>
          <w:bCs/>
          <w:rtl/>
        </w:rPr>
        <w:t>אחרונים</w:t>
      </w:r>
      <w:r w:rsidRPr="0014306B">
        <w:rPr>
          <w:rFonts w:ascii="Narkisim" w:hAnsi="Narkisim" w:cs="Narkisim"/>
          <w:rtl/>
        </w:rPr>
        <w:t xml:space="preserve"> ביארו דהטעם משום דלילה לאו מחוסר זמן</w:t>
      </w:r>
      <w:r w:rsidRPr="0014306B">
        <w:rPr>
          <w:rStyle w:val="ac"/>
          <w:rFonts w:ascii="Narkisim" w:hAnsi="Narkisim" w:cs="Narkisim"/>
          <w:rtl/>
        </w:rPr>
        <w:footnoteReference w:id="322"/>
      </w:r>
      <w:r w:rsidRPr="0014306B">
        <w:rPr>
          <w:rFonts w:ascii="Narkisim" w:hAnsi="Narkisim" w:cs="Narkisim"/>
          <w:rtl/>
        </w:rPr>
        <w:t>.</w:t>
      </w:r>
    </w:p>
    <w:p w14:paraId="19223558" w14:textId="77777777" w:rsidR="002C2110" w:rsidRPr="0014306B" w:rsidRDefault="00000000" w:rsidP="0014306B">
      <w:pPr>
        <w:pStyle w:val="aa"/>
        <w:bidi/>
        <w:rPr>
          <w:rFonts w:ascii="Narkisim" w:hAnsi="Narkisim"/>
        </w:rPr>
      </w:pPr>
      <w:r w:rsidRPr="0014306B">
        <w:rPr>
          <w:rFonts w:ascii="Narkisim" w:hAnsi="Narkisim"/>
          <w:u w:val="single"/>
          <w:rtl/>
        </w:rPr>
        <w:t>רש"י ד"ה הא</w:t>
      </w:r>
      <w:r w:rsidRPr="0014306B">
        <w:rPr>
          <w:rFonts w:ascii="Narkisim" w:hAnsi="Narkisim"/>
          <w:rtl/>
        </w:rPr>
        <w:t>. ואע"ג דנאגד כבר וכו'. [דהא ע"כ אגדינהו קודם החג]. וה</w:t>
      </w:r>
      <w:r w:rsidRPr="0014306B">
        <w:rPr>
          <w:rFonts w:ascii="Narkisim" w:hAnsi="Narkisim"/>
          <w:b/>
          <w:bCs/>
          <w:rtl/>
        </w:rPr>
        <w:t>רש"ש</w:t>
      </w:r>
      <w:r w:rsidRPr="0014306B">
        <w:rPr>
          <w:rFonts w:ascii="Narkisim" w:hAnsi="Narkisim"/>
          <w:rtl/>
        </w:rPr>
        <w:t xml:space="preserve"> דייק דאם לא נאגד לא אמרי' דיחוי, אף דהגיע זמן המצווה. דלמ"ד צריך אגד, הוה כקרבן שלא הוקדש. [וע"ע מהרש"א].</w:t>
      </w:r>
    </w:p>
    <w:p w14:paraId="50652B30" w14:textId="77777777" w:rsidR="002C2110" w:rsidRPr="0014306B" w:rsidRDefault="00000000" w:rsidP="0014306B">
      <w:pPr>
        <w:bidi/>
        <w:rPr>
          <w:rFonts w:ascii="Narkisim" w:hAnsi="Narkisim" w:cs="Narkisim"/>
        </w:rPr>
      </w:pPr>
      <w:r w:rsidRPr="0014306B">
        <w:rPr>
          <w:rFonts w:ascii="Narkisim" w:hAnsi="Narkisim" w:cs="Narkisim"/>
          <w:u w:val="single"/>
          <w:rtl/>
        </w:rPr>
        <w:t>תוד"ה לעולם</w:t>
      </w:r>
      <w:r w:rsidRPr="0014306B">
        <w:rPr>
          <w:rFonts w:ascii="Narkisim" w:hAnsi="Narkisim" w:cs="Narkisim"/>
          <w:rtl/>
        </w:rPr>
        <w:t>. ואית ספרים דגרסי ואת"ל צריך אגד, הזמנה בעלמא הוא</w:t>
      </w:r>
      <w:r w:rsidRPr="0014306B">
        <w:rPr>
          <w:rStyle w:val="ac"/>
          <w:rFonts w:ascii="Narkisim" w:hAnsi="Narkisim" w:cs="Narkisim"/>
          <w:rtl/>
        </w:rPr>
        <w:footnoteReference w:id="323"/>
      </w:r>
      <w:r w:rsidRPr="0014306B">
        <w:rPr>
          <w:rFonts w:ascii="Narkisim" w:hAnsi="Narkisim" w:cs="Narkisim"/>
          <w:rtl/>
        </w:rPr>
        <w:t>, ולא יתכן כלל דא"כ מיפסיל משום תעשה ולא מן העשוי. וה</w:t>
      </w:r>
      <w:r w:rsidRPr="0014306B">
        <w:rPr>
          <w:rFonts w:ascii="Narkisim" w:hAnsi="Narkisim" w:cs="Narkisim"/>
          <w:b/>
          <w:bCs/>
          <w:rtl/>
        </w:rPr>
        <w:t>ריטב"א</w:t>
      </w:r>
      <w:r w:rsidRPr="0014306B">
        <w:rPr>
          <w:rFonts w:ascii="Narkisim" w:hAnsi="Narkisim" w:cs="Narkisim"/>
          <w:rtl/>
        </w:rPr>
        <w:t xml:space="preserve"> תי' דצריך לחזור ולאוגדו בכשרות </w:t>
      </w:r>
      <w:r w:rsidRPr="0014306B">
        <w:rPr>
          <w:rFonts w:ascii="Narkisim" w:hAnsi="Narkisim" w:cs="Narkisim"/>
          <w:szCs w:val="20"/>
          <w:rtl/>
        </w:rPr>
        <w:t>[משום תעשה ולא מן העשוי],</w:t>
      </w:r>
      <w:r w:rsidRPr="0014306B">
        <w:rPr>
          <w:rFonts w:ascii="Narkisim" w:hAnsi="Narkisim" w:cs="Narkisim"/>
          <w:rtl/>
        </w:rPr>
        <w:t xml:space="preserve"> אבל לא חל פסול. </w:t>
      </w:r>
      <w:r w:rsidRPr="0014306B">
        <w:rPr>
          <w:rFonts w:ascii="Narkisim" w:hAnsi="Narkisim" w:cs="Narkisim"/>
          <w:szCs w:val="20"/>
          <w:rtl/>
        </w:rPr>
        <w:t>[אבל סברת המקשן דכיון דאגדו חל 'שם' פסול, ול"מ לחזור ולאגוד. וכ"כ ה</w:t>
      </w:r>
      <w:r w:rsidRPr="0014306B">
        <w:rPr>
          <w:rFonts w:ascii="Narkisim" w:hAnsi="Narkisim" w:cs="Narkisim"/>
          <w:b/>
          <w:bCs/>
          <w:szCs w:val="20"/>
          <w:rtl/>
        </w:rPr>
        <w:t>ר"ש טויבש</w:t>
      </w:r>
      <w:r w:rsidRPr="0014306B">
        <w:rPr>
          <w:rFonts w:ascii="Narkisim" w:hAnsi="Narkisim" w:cs="Narkisim"/>
          <w:szCs w:val="20"/>
          <w:rtl/>
        </w:rPr>
        <w:t>].</w:t>
      </w:r>
    </w:p>
    <w:p w14:paraId="5436AF72" w14:textId="77777777" w:rsidR="002C2110" w:rsidRPr="0014306B" w:rsidRDefault="00000000" w:rsidP="0014306B">
      <w:pPr>
        <w:bidi/>
        <w:rPr>
          <w:rFonts w:ascii="Narkisim" w:hAnsi="Narkisim" w:cs="Narkisim"/>
        </w:rPr>
      </w:pPr>
      <w:r w:rsidRPr="0014306B">
        <w:rPr>
          <w:rFonts w:ascii="Narkisim" w:hAnsi="Narkisim" w:cs="Narkisim"/>
          <w:u w:val="single"/>
          <w:rtl/>
        </w:rPr>
        <w:t>לא לעולם דאשחור מעיקרא, דחוי מעיקרא תפשוט מיניה</w:t>
      </w:r>
      <w:r w:rsidRPr="0014306B">
        <w:rPr>
          <w:rFonts w:ascii="Narkisim" w:hAnsi="Narkisim" w:cs="Narkisim"/>
          <w:rtl/>
        </w:rPr>
        <w:t>. ובפשוטו נפשט דדיחוי מעיקרא לא הוה דיחוי [במצוות]. וכ"כ ה</w:t>
      </w:r>
      <w:r w:rsidRPr="0014306B">
        <w:rPr>
          <w:rFonts w:ascii="Narkisim" w:hAnsi="Narkisim" w:cs="Narkisim"/>
          <w:b/>
          <w:bCs/>
          <w:rtl/>
        </w:rPr>
        <w:t>ר"ן</w:t>
      </w:r>
      <w:r w:rsidRPr="0014306B">
        <w:rPr>
          <w:rFonts w:ascii="Narkisim" w:hAnsi="Narkisim" w:cs="Narkisim"/>
          <w:rtl/>
        </w:rPr>
        <w:t xml:space="preserve"> [ו</w:t>
      </w:r>
      <w:r w:rsidRPr="0014306B">
        <w:rPr>
          <w:rFonts w:ascii="Narkisim" w:hAnsi="Narkisim" w:cs="Narkisim"/>
          <w:b/>
          <w:bCs/>
          <w:rtl/>
        </w:rPr>
        <w:t>תוס</w:t>
      </w:r>
      <w:r w:rsidRPr="0014306B">
        <w:rPr>
          <w:rFonts w:ascii="Narkisim" w:hAnsi="Narkisim" w:cs="Narkisim"/>
          <w:rtl/>
        </w:rPr>
        <w:t xml:space="preserve">' פסחים צח. בתי' הא']. אבל </w:t>
      </w:r>
      <w:r w:rsidRPr="0014306B">
        <w:rPr>
          <w:rFonts w:ascii="Narkisim" w:hAnsi="Narkisim" w:cs="Narkisim"/>
          <w:b/>
          <w:bCs/>
          <w:rtl/>
        </w:rPr>
        <w:t>תוס'</w:t>
      </w:r>
      <w:r w:rsidRPr="0014306B">
        <w:rPr>
          <w:rFonts w:ascii="Narkisim" w:hAnsi="Narkisim" w:cs="Narkisim"/>
          <w:rtl/>
        </w:rPr>
        <w:t xml:space="preserve"> (לב. בסו"ד, ולג.) כת' דדוקא הכא דבידו לתקן, ונהי דאסור למעט [ביו"ט], מ"מ במציאות הוה בידו.</w:t>
      </w:r>
    </w:p>
    <w:p w14:paraId="50F58E8A"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כתב דלפ"ז יל"פ דזהו הספק של הגמ' (בע"א) האם כה"ג נחשב בידו ולא הוה דיחוי, ומש"ה אף בנראה ונדחה מהני כשבידו ללקט. וא"כ אין ראיה לדין דיחוי במצוות. או דילמא לא נחשב בידו, ואיפשיט דאין דיחוי מעיקרא במצוות, אבל נראה ונדחה אסור. ונפק"מ היכא דיש לו ב' הדסים, א' נקטם מעיקרא ועלתה תמרה ביו"ט, וא' דאשחור ביו"ט ומיעטו, דיוצא ממ"נ. </w:t>
      </w:r>
      <w:r w:rsidRPr="0014306B">
        <w:rPr>
          <w:rFonts w:ascii="Narkisim" w:hAnsi="Narkisim"/>
          <w:szCs w:val="20"/>
          <w:rtl/>
        </w:rPr>
        <w:t>[אבל בפשוטו משמע בתוס' דהיכא דבידו קצת, הוה דחוי קצת. ומבעי לגמ' האם דיחוי כזו אמרי' אף בנראהו נדחה].</w:t>
      </w:r>
    </w:p>
    <w:p w14:paraId="776A3413" w14:textId="77777777" w:rsidR="002C2110" w:rsidRPr="0014306B" w:rsidRDefault="00000000" w:rsidP="0014306B">
      <w:pPr>
        <w:bidi/>
        <w:rPr>
          <w:rFonts w:ascii="Narkisim" w:hAnsi="Narkisim" w:cs="Narkisim"/>
        </w:rPr>
      </w:pPr>
      <w:r w:rsidRPr="0014306B">
        <w:rPr>
          <w:rFonts w:ascii="Narkisim" w:hAnsi="Narkisim" w:cs="Narkisim"/>
          <w:u w:val="single"/>
          <w:rtl/>
        </w:rPr>
        <w:t>אבל נראה ונדחה לא תפשוט</w:t>
      </w:r>
      <w:r w:rsidRPr="0014306B">
        <w:rPr>
          <w:rFonts w:ascii="Narkisim" w:hAnsi="Narkisim" w:cs="Narkisim"/>
          <w:rtl/>
        </w:rPr>
        <w:t>. [וקאי בספק]. [ולדברי רע"א הנ"ל תליא בגמ' לעיל]. אבל ה</w:t>
      </w:r>
      <w:r w:rsidRPr="0014306B">
        <w:rPr>
          <w:rFonts w:ascii="Narkisim" w:hAnsi="Narkisim" w:cs="Narkisim"/>
          <w:b/>
          <w:bCs/>
          <w:rtl/>
        </w:rPr>
        <w:t>גר"א</w:t>
      </w:r>
      <w:r w:rsidRPr="0014306B">
        <w:rPr>
          <w:rFonts w:ascii="Narkisim" w:hAnsi="Narkisim" w:cs="Narkisim"/>
          <w:rtl/>
        </w:rPr>
        <w:t xml:space="preserve"> (תרמו ד) כתב דכ"ז למ"ד דדיחוי מעיקרא בקדשים לא הוה דיחוי, ובזה מיבעי בנראה ונדחה במצוות. אבל לדידן דיחוי מעיקרא הוה דיחוי בקדשים, ואין חילוק בין נראה ונדחה לדיחוי מעיקרא. א"כ במצוות לא אמרי' דיחוי כלל. </w:t>
      </w:r>
      <w:r w:rsidRPr="0014306B">
        <w:rPr>
          <w:rFonts w:ascii="Narkisim" w:hAnsi="Narkisim" w:cs="Narkisim"/>
          <w:szCs w:val="20"/>
          <w:rtl/>
        </w:rPr>
        <w:t>וביאר דהגמ' (בע"א) מספקא ליה אי אמרי' דיחוי במצוות, והצד דאמרי' דיחוי משום דדמי לקדשים</w:t>
      </w:r>
      <w:r w:rsidRPr="0014306B">
        <w:rPr>
          <w:rStyle w:val="ac"/>
          <w:rFonts w:ascii="Narkisim" w:hAnsi="Narkisim" w:cs="Narkisim"/>
          <w:szCs w:val="20"/>
          <w:rtl/>
        </w:rPr>
        <w:footnoteReference w:id="324"/>
      </w:r>
      <w:r w:rsidRPr="0014306B">
        <w:rPr>
          <w:rFonts w:ascii="Narkisim" w:hAnsi="Narkisim" w:cs="Narkisim"/>
          <w:szCs w:val="20"/>
          <w:rtl/>
        </w:rPr>
        <w:t>. וכתב דעפ"ז אין לחלק בין דיחוי מעיקרא לנראה ונדחה, דאנן קי"ל דאפי' דיחוי מעיקרא בקדשים הוה דיחוי (וכדאמרי' בכ"מ). וע"כ הוכרע דבסוגיין לא אמרי' דיחוי כלל במצוות. ואפי' נראה ונדחה.</w:t>
      </w:r>
    </w:p>
    <w:p w14:paraId="405CA4FA" w14:textId="77777777" w:rsidR="002C2110" w:rsidRPr="0014306B" w:rsidRDefault="00000000" w:rsidP="0014306B">
      <w:pPr>
        <w:bidi/>
        <w:rPr>
          <w:rFonts w:ascii="Narkisim" w:hAnsi="Narkisim" w:cs="Narkisim"/>
        </w:rPr>
      </w:pPr>
      <w:r w:rsidRPr="0014306B">
        <w:rPr>
          <w:rFonts w:ascii="Narkisim" w:hAnsi="Narkisim" w:cs="Narkisim"/>
          <w:rtl/>
        </w:rPr>
        <w:t>ה</w:t>
      </w:r>
      <w:r w:rsidRPr="0014306B">
        <w:rPr>
          <w:rFonts w:ascii="Narkisim" w:hAnsi="Narkisim" w:cs="Narkisim"/>
          <w:b/>
          <w:bCs/>
          <w:rtl/>
        </w:rPr>
        <w:t>רמב"ם</w:t>
      </w:r>
      <w:r w:rsidRPr="0014306B">
        <w:rPr>
          <w:rFonts w:ascii="Narkisim" w:hAnsi="Narkisim" w:cs="Narkisim"/>
          <w:rtl/>
        </w:rPr>
        <w:t xml:space="preserve"> (ח ה), וכן ה</w:t>
      </w:r>
      <w:r w:rsidRPr="0014306B">
        <w:rPr>
          <w:rFonts w:ascii="Narkisim" w:hAnsi="Narkisim" w:cs="Narkisim"/>
          <w:b/>
          <w:bCs/>
          <w:rtl/>
        </w:rPr>
        <w:t>רי"ף</w:t>
      </w:r>
      <w:r w:rsidRPr="0014306B">
        <w:rPr>
          <w:rFonts w:ascii="Narkisim" w:hAnsi="Narkisim" w:cs="Narkisim"/>
          <w:rtl/>
        </w:rPr>
        <w:t xml:space="preserve"> ו</w:t>
      </w:r>
      <w:r w:rsidRPr="0014306B">
        <w:rPr>
          <w:rFonts w:ascii="Narkisim" w:hAnsi="Narkisim" w:cs="Narkisim"/>
          <w:b/>
          <w:bCs/>
          <w:rtl/>
        </w:rPr>
        <w:t>רא"ש</w:t>
      </w:r>
      <w:r w:rsidRPr="0014306B">
        <w:rPr>
          <w:rFonts w:ascii="Narkisim" w:hAnsi="Narkisim" w:cs="Narkisim"/>
          <w:rtl/>
        </w:rPr>
        <w:t xml:space="preserve"> סתמו דעבר וליקטן כשר, ולא חילקו בין אשחור ביו"ט</w:t>
      </w:r>
      <w:r w:rsidRPr="0014306B">
        <w:rPr>
          <w:rStyle w:val="ac"/>
          <w:rFonts w:ascii="Narkisim" w:hAnsi="Narkisim" w:cs="Narkisim"/>
          <w:rtl/>
        </w:rPr>
        <w:footnoteReference w:id="325"/>
      </w:r>
      <w:r w:rsidRPr="0014306B">
        <w:rPr>
          <w:rFonts w:ascii="Narkisim" w:hAnsi="Narkisim" w:cs="Narkisim"/>
          <w:rtl/>
        </w:rPr>
        <w:t xml:space="preserve">. </w:t>
      </w:r>
      <w:r w:rsidRPr="0014306B">
        <w:rPr>
          <w:rFonts w:ascii="Narkisim" w:hAnsi="Narkisim" w:cs="Narkisim"/>
          <w:rtl/>
        </w:rPr>
        <w:lastRenderedPageBreak/>
        <w:t>וה</w:t>
      </w:r>
      <w:r w:rsidRPr="0014306B">
        <w:rPr>
          <w:rFonts w:ascii="Narkisim" w:hAnsi="Narkisim" w:cs="Narkisim"/>
          <w:b/>
          <w:bCs/>
          <w:rtl/>
        </w:rPr>
        <w:t>כס"מ</w:t>
      </w:r>
      <w:r w:rsidRPr="0014306B">
        <w:rPr>
          <w:rFonts w:ascii="Narkisim" w:hAnsi="Narkisim" w:cs="Narkisim"/>
          <w:rtl/>
        </w:rPr>
        <w:t xml:space="preserve"> (וב"י) הק' דבסוגיין מבואר דנראה ונדחה לא נפשט. </w:t>
      </w:r>
      <w:r w:rsidRPr="0014306B">
        <w:rPr>
          <w:rFonts w:ascii="Narkisim" w:hAnsi="Narkisim" w:cs="Narkisim"/>
          <w:szCs w:val="20"/>
          <w:rtl/>
        </w:rPr>
        <w:t>[וה</w:t>
      </w:r>
      <w:r w:rsidRPr="0014306B">
        <w:rPr>
          <w:rFonts w:ascii="Narkisim" w:hAnsi="Narkisim" w:cs="Narkisim"/>
          <w:b/>
          <w:bCs/>
          <w:szCs w:val="20"/>
          <w:rtl/>
        </w:rPr>
        <w:t>ט"ז</w:t>
      </w:r>
      <w:r w:rsidRPr="0014306B">
        <w:rPr>
          <w:rFonts w:ascii="Narkisim" w:hAnsi="Narkisim" w:cs="Narkisim"/>
          <w:szCs w:val="20"/>
          <w:rtl/>
        </w:rPr>
        <w:t xml:space="preserve"> (תרמו ו) הוסיף להק' דהו"ל ספק דאורייתא].</w:t>
      </w:r>
      <w:r w:rsidRPr="0014306B">
        <w:rPr>
          <w:rFonts w:ascii="Narkisim" w:hAnsi="Narkisim" w:cs="Narkisim"/>
          <w:rtl/>
        </w:rPr>
        <w:t xml:space="preserve"> וה</w:t>
      </w:r>
      <w:r w:rsidRPr="0014306B">
        <w:rPr>
          <w:rFonts w:ascii="Narkisim" w:hAnsi="Narkisim" w:cs="Narkisim"/>
          <w:b/>
          <w:bCs/>
          <w:rtl/>
        </w:rPr>
        <w:t>כס"מ</w:t>
      </w:r>
      <w:r w:rsidRPr="0014306B">
        <w:rPr>
          <w:rFonts w:ascii="Narkisim" w:hAnsi="Narkisim" w:cs="Narkisim"/>
          <w:rtl/>
        </w:rPr>
        <w:t xml:space="preserve"> תי' דכיון דבידו לתקן לא נחשב דיחוי, דקי"ל (בסמוך) דכשיש לו הדס אחר מותר ללקט לאכילה, ומש"ה הוה בידו. </w:t>
      </w:r>
      <w:r w:rsidRPr="0014306B">
        <w:rPr>
          <w:rFonts w:ascii="Narkisim" w:hAnsi="Narkisim" w:cs="Narkisim"/>
          <w:szCs w:val="20"/>
          <w:rtl/>
        </w:rPr>
        <w:t>[וה</w:t>
      </w:r>
      <w:r w:rsidRPr="0014306B">
        <w:rPr>
          <w:rFonts w:ascii="Narkisim" w:hAnsi="Narkisim" w:cs="Narkisim"/>
          <w:b/>
          <w:bCs/>
          <w:szCs w:val="20"/>
          <w:rtl/>
        </w:rPr>
        <w:t>ט"ז</w:t>
      </w:r>
      <w:r w:rsidRPr="0014306B">
        <w:rPr>
          <w:rFonts w:ascii="Narkisim" w:hAnsi="Narkisim" w:cs="Narkisim"/>
          <w:szCs w:val="20"/>
          <w:rtl/>
        </w:rPr>
        <w:t xml:space="preserve"> תמה דהותר דוקא כשאין מתכוון לתקן, אבל האיך יחשב בידו, שהרי אינו יכול להתכוון לזה]. </w:t>
      </w:r>
      <w:r w:rsidRPr="0014306B">
        <w:rPr>
          <w:rFonts w:ascii="Narkisim" w:hAnsi="Narkisim" w:cs="Narkisim"/>
          <w:rtl/>
        </w:rPr>
        <w:t>ועוד כתב ה</w:t>
      </w:r>
      <w:r w:rsidRPr="0014306B">
        <w:rPr>
          <w:rFonts w:ascii="Narkisim" w:hAnsi="Narkisim" w:cs="Narkisim"/>
          <w:b/>
          <w:bCs/>
          <w:rtl/>
        </w:rPr>
        <w:t>פרמ"ג</w:t>
      </w:r>
      <w:r w:rsidRPr="0014306B">
        <w:rPr>
          <w:rFonts w:ascii="Narkisim" w:hAnsi="Narkisim" w:cs="Narkisim"/>
          <w:rtl/>
        </w:rPr>
        <w:t xml:space="preserve"> (תרמו א"א ב) דבידו ללקט ע"י נכרי.</w:t>
      </w:r>
    </w:p>
    <w:p w14:paraId="3D31F03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ב"ח</w:t>
      </w:r>
      <w:r w:rsidRPr="0014306B">
        <w:rPr>
          <w:rFonts w:ascii="Narkisim" w:hAnsi="Narkisim"/>
          <w:rtl/>
        </w:rPr>
        <w:t xml:space="preserve"> (ס"ס תרמו) תי' דאף לצד דאמרי' דיחוי במצוות, הוה דרבנן. ומש"ה ספק לקולא. ו</w:t>
      </w:r>
      <w:r w:rsidRPr="0014306B">
        <w:rPr>
          <w:rFonts w:ascii="Narkisim" w:hAnsi="Narkisim"/>
          <w:b/>
          <w:bCs/>
          <w:rtl/>
        </w:rPr>
        <w:t>רע"א</w:t>
      </w:r>
      <w:r w:rsidRPr="0014306B">
        <w:rPr>
          <w:rFonts w:ascii="Narkisim" w:hAnsi="Narkisim"/>
          <w:rtl/>
        </w:rPr>
        <w:t xml:space="preserve"> תי' דהאיסור ללקט הענבים הוה מדרבנן </w:t>
      </w:r>
      <w:r w:rsidRPr="0014306B">
        <w:rPr>
          <w:rFonts w:ascii="Narkisim" w:hAnsi="Narkisim"/>
          <w:szCs w:val="20"/>
          <w:rtl/>
        </w:rPr>
        <w:t>(וע' בסמוך)</w:t>
      </w:r>
      <w:r w:rsidRPr="0014306B">
        <w:rPr>
          <w:rFonts w:ascii="Narkisim" w:hAnsi="Narkisim"/>
          <w:rtl/>
        </w:rPr>
        <w:t>, ומדאורייתא הוה בידו [ומש"ה לא הוה דיחוי], ומש"ה הך דיחוי הוה רק מדרבנן. וספק דרבנן לקולא.</w:t>
      </w:r>
    </w:p>
    <w:p w14:paraId="3FD8A527"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ט"ז</w:t>
      </w:r>
      <w:r w:rsidRPr="0014306B">
        <w:rPr>
          <w:rFonts w:ascii="Narkisim" w:hAnsi="Narkisim"/>
          <w:rtl/>
        </w:rPr>
        <w:t xml:space="preserve"> כתב דדעת הרמב"ם דקי"ל דאין דיחוי, דכיון דרב פפא אמר בסתמא אין דיחוי אצל מצוות, לא מספקינן לומר דהוה דוקא לחומרא.</w:t>
      </w:r>
    </w:p>
    <w:p w14:paraId="75448DB9" w14:textId="77777777" w:rsidR="002C2110" w:rsidRPr="0014306B" w:rsidRDefault="00000000" w:rsidP="0014306B">
      <w:pPr>
        <w:pStyle w:val="2"/>
        <w:bidi/>
        <w:rPr>
          <w:rFonts w:ascii="Narkisim" w:hAnsi="Narkisim"/>
        </w:rPr>
      </w:pPr>
      <w:r w:rsidRPr="0014306B">
        <w:rPr>
          <w:rFonts w:ascii="Narkisim" w:hAnsi="Narkisim"/>
          <w:rtl/>
        </w:rPr>
        <w:t>אין ממעטין</w:t>
      </w:r>
    </w:p>
    <w:p w14:paraId="61FDFA20" w14:textId="77777777" w:rsidR="002C2110" w:rsidRPr="0014306B" w:rsidRDefault="00000000" w:rsidP="0014306B">
      <w:pPr>
        <w:bidi/>
        <w:rPr>
          <w:rFonts w:ascii="Narkisim" w:hAnsi="Narkisim" w:cs="Narkisim"/>
        </w:rPr>
      </w:pPr>
      <w:r w:rsidRPr="0014306B">
        <w:rPr>
          <w:rFonts w:ascii="Narkisim" w:hAnsi="Narkisim" w:cs="Narkisim"/>
          <w:u w:val="single"/>
          <w:rtl/>
        </w:rPr>
        <w:t>ואם מיעטו כשר</w:t>
      </w:r>
      <w:r w:rsidRPr="0014306B">
        <w:rPr>
          <w:rFonts w:ascii="Narkisim" w:hAnsi="Narkisim" w:cs="Narkisim"/>
          <w:rtl/>
        </w:rPr>
        <w:t>. ה</w:t>
      </w:r>
      <w:r w:rsidRPr="0014306B">
        <w:rPr>
          <w:rFonts w:ascii="Narkisim" w:hAnsi="Narkisim" w:cs="Narkisim"/>
          <w:b/>
          <w:bCs/>
          <w:rtl/>
        </w:rPr>
        <w:t>מרדכי</w:t>
      </w:r>
      <w:r w:rsidRPr="0014306B">
        <w:rPr>
          <w:rFonts w:ascii="Narkisim" w:hAnsi="Narkisim" w:cs="Narkisim"/>
          <w:rtl/>
        </w:rPr>
        <w:t xml:space="preserve"> (תשמז) הביא ד</w:t>
      </w:r>
      <w:r w:rsidRPr="0014306B">
        <w:rPr>
          <w:rFonts w:ascii="Narkisim" w:hAnsi="Narkisim" w:cs="Narkisim"/>
          <w:b/>
          <w:bCs/>
          <w:rtl/>
        </w:rPr>
        <w:t>ר' אביגדור</w:t>
      </w:r>
      <w:r w:rsidRPr="0014306B">
        <w:rPr>
          <w:rFonts w:ascii="Narkisim" w:hAnsi="Narkisim" w:cs="Narkisim"/>
          <w:rtl/>
        </w:rPr>
        <w:t xml:space="preserve"> הק' דאיירי אף שמיעטו במזיד, ואף דעבר באיסור דאורייתא</w:t>
      </w:r>
      <w:r w:rsidRPr="0014306B">
        <w:rPr>
          <w:rStyle w:val="ac"/>
          <w:rFonts w:ascii="Narkisim" w:hAnsi="Narkisim" w:cs="Narkisim"/>
          <w:rtl/>
        </w:rPr>
        <w:footnoteReference w:id="326"/>
      </w:r>
      <w:r w:rsidRPr="0014306B">
        <w:rPr>
          <w:rFonts w:ascii="Narkisim" w:hAnsi="Narkisim" w:cs="Narkisim"/>
          <w:rtl/>
        </w:rPr>
        <w:t>. והביא מכאן דאין בזה חסרון מצווה הבאה בעבירה (ע' בסמוך). ולמד דה"ה אם עשה שופר באיסור ביו"ט, וכן הביא לולב ואתרוג מחוץ לתחום לישראל</w:t>
      </w:r>
      <w:r w:rsidRPr="0014306B">
        <w:rPr>
          <w:rStyle w:val="ac"/>
          <w:rFonts w:ascii="Narkisim" w:hAnsi="Narkisim" w:cs="Narkisim"/>
          <w:rtl/>
        </w:rPr>
        <w:footnoteReference w:id="327"/>
      </w:r>
      <w:r w:rsidRPr="0014306B">
        <w:rPr>
          <w:rFonts w:ascii="Narkisim" w:hAnsi="Narkisim" w:cs="Narkisim"/>
          <w:rtl/>
        </w:rPr>
        <w:t>. ועוד ראיה מגזל עצים וסיכך בהם דכשירה (לעיל לא.).</w:t>
      </w:r>
    </w:p>
    <w:p w14:paraId="67718AA5"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שעה"מ</w:t>
      </w:r>
      <w:r w:rsidRPr="0014306B">
        <w:rPr>
          <w:rFonts w:ascii="Narkisim" w:hAnsi="Narkisim"/>
          <w:rtl/>
        </w:rPr>
        <w:t xml:space="preserve"> (ח ה) כתב דלא נתפרש בדברי המרדכי עיקר הטעם אמאי אין בזה משום מצווה הבאה בעבירה. ופי' דדוקא היכא דהעבירה עדיין בידו בשעת קיום המצווה, כגזל וכדו'. אבל הכא עבר כבר העבירה</w:t>
      </w:r>
      <w:r w:rsidRPr="0014306B">
        <w:rPr>
          <w:rStyle w:val="ac"/>
          <w:rFonts w:ascii="Narkisim" w:hAnsi="Narkisim"/>
          <w:rtl/>
        </w:rPr>
        <w:footnoteReference w:id="328"/>
      </w:r>
      <w:r w:rsidRPr="0014306B">
        <w:rPr>
          <w:rFonts w:ascii="Narkisim" w:hAnsi="Narkisim"/>
          <w:rtl/>
        </w:rPr>
        <w:t>. ועוד כת' דשאני הכא דאפשר למצווה שתעשה בלתי עבירה, כגון אם לקטן לאכילה ואית ליה הושענה אחרית. ושוב הביא מדברי ה</w:t>
      </w:r>
      <w:r w:rsidRPr="0014306B">
        <w:rPr>
          <w:rFonts w:ascii="Narkisim" w:hAnsi="Narkisim"/>
          <w:b/>
          <w:bCs/>
          <w:rtl/>
        </w:rPr>
        <w:t>ירושלמי</w:t>
      </w:r>
      <w:r w:rsidRPr="0014306B">
        <w:rPr>
          <w:rFonts w:ascii="Narkisim" w:hAnsi="Narkisim"/>
          <w:rtl/>
        </w:rPr>
        <w:t xml:space="preserve"> (שבת יג ב, הו' לעיל ל.) דכשהוציא מצה ברה"ר לא נחשב באה בעבירה, דהוא עבר</w:t>
      </w:r>
      <w:r w:rsidRPr="0014306B">
        <w:rPr>
          <w:rStyle w:val="ac"/>
          <w:rFonts w:ascii="Narkisim" w:hAnsi="Narkisim"/>
          <w:rtl/>
        </w:rPr>
        <w:footnoteReference w:id="329"/>
      </w:r>
      <w:r w:rsidRPr="0014306B">
        <w:rPr>
          <w:rFonts w:ascii="Narkisim" w:hAnsi="Narkisim"/>
          <w:rtl/>
        </w:rPr>
        <w:t>. ואינו עבירה בגופו].</w:t>
      </w:r>
    </w:p>
    <w:p w14:paraId="09E0C0CC" w14:textId="77777777" w:rsidR="002C2110" w:rsidRPr="0014306B" w:rsidRDefault="00000000" w:rsidP="0014306B">
      <w:pPr>
        <w:bidi/>
        <w:rPr>
          <w:rFonts w:ascii="Narkisim" w:hAnsi="Narkisim" w:cs="Narkisim"/>
        </w:rPr>
      </w:pPr>
      <w:r w:rsidRPr="0014306B">
        <w:rPr>
          <w:rFonts w:ascii="Narkisim" w:hAnsi="Narkisim" w:cs="Narkisim"/>
          <w:u w:val="single"/>
          <w:rtl/>
        </w:rPr>
        <w:t>ת"ר אין ממעטין ביו"ט וכו' מתקן מנא</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דהיה פסול ומכשירו. והוה בכלל מלאכת מכה בפטיש. ה</w:t>
      </w:r>
      <w:r w:rsidRPr="0014306B">
        <w:rPr>
          <w:rFonts w:ascii="Narkisim" w:hAnsi="Narkisim" w:cs="Narkisim"/>
          <w:b/>
          <w:bCs/>
          <w:rtl/>
        </w:rPr>
        <w:t>מרדכי</w:t>
      </w:r>
      <w:r w:rsidRPr="0014306B">
        <w:rPr>
          <w:rFonts w:ascii="Narkisim" w:hAnsi="Narkisim" w:cs="Narkisim"/>
          <w:rtl/>
        </w:rPr>
        <w:t xml:space="preserve"> (הנ"ל) נקט דהוה מלאכה דאורייתא</w:t>
      </w:r>
      <w:r w:rsidRPr="0014306B">
        <w:rPr>
          <w:rStyle w:val="ac"/>
          <w:rFonts w:ascii="Narkisim" w:hAnsi="Narkisim" w:cs="Narkisim"/>
          <w:rtl/>
        </w:rPr>
        <w:footnoteReference w:id="330"/>
      </w:r>
      <w:r w:rsidRPr="0014306B">
        <w:rPr>
          <w:rFonts w:ascii="Narkisim" w:hAnsi="Narkisim" w:cs="Narkisim"/>
          <w:rtl/>
        </w:rPr>
        <w:t xml:space="preserve">. אבל </w:t>
      </w:r>
      <w:r w:rsidRPr="0014306B">
        <w:rPr>
          <w:rFonts w:ascii="Narkisim" w:hAnsi="Narkisim" w:cs="Narkisim"/>
          <w:b/>
          <w:bCs/>
          <w:rtl/>
        </w:rPr>
        <w:t>רש"י</w:t>
      </w:r>
      <w:r w:rsidRPr="0014306B">
        <w:rPr>
          <w:rFonts w:ascii="Narkisim" w:hAnsi="Narkisim" w:cs="Narkisim"/>
          <w:rtl/>
        </w:rPr>
        <w:t xml:space="preserve"> (בע"א ד"ה עבר) כת' דאין ממעטין ביו"ט משום שבות</w:t>
      </w:r>
      <w:r w:rsidRPr="0014306B">
        <w:rPr>
          <w:rStyle w:val="ac"/>
          <w:rFonts w:ascii="Narkisim" w:hAnsi="Narkisim" w:cs="Narkisim"/>
          <w:rtl/>
        </w:rPr>
        <w:footnoteReference w:id="331"/>
      </w:r>
      <w:r w:rsidRPr="0014306B">
        <w:rPr>
          <w:rFonts w:ascii="Narkisim" w:hAnsi="Narkisim" w:cs="Narkisim"/>
          <w:rtl/>
        </w:rPr>
        <w:t>, שדומה למתקן כלי ומכשירו. ו</w:t>
      </w:r>
      <w:r w:rsidRPr="0014306B">
        <w:rPr>
          <w:rFonts w:ascii="Narkisim" w:hAnsi="Narkisim" w:cs="Narkisim"/>
          <w:b/>
          <w:bCs/>
          <w:rtl/>
        </w:rPr>
        <w:t>תוס</w:t>
      </w:r>
      <w:r w:rsidRPr="0014306B">
        <w:rPr>
          <w:rFonts w:ascii="Narkisim" w:hAnsi="Narkisim" w:cs="Narkisim"/>
          <w:rtl/>
        </w:rPr>
        <w:t>' (יומא לה.) כת' דמיעוט ענבים אינו נראה תיקון כ"כ, שיחשב מלאכה דאורייתא. וכ"כ ה</w:t>
      </w:r>
      <w:r w:rsidRPr="0014306B">
        <w:rPr>
          <w:rFonts w:ascii="Narkisim" w:hAnsi="Narkisim" w:cs="Narkisim"/>
          <w:b/>
          <w:bCs/>
          <w:rtl/>
        </w:rPr>
        <w:t>לבוש</w:t>
      </w:r>
      <w:r w:rsidRPr="0014306B">
        <w:rPr>
          <w:rFonts w:ascii="Narkisim" w:hAnsi="Narkisim" w:cs="Narkisim"/>
          <w:rtl/>
        </w:rPr>
        <w:t xml:space="preserve"> (תרמו) דמיחזי כמתקן.</w:t>
      </w:r>
    </w:p>
    <w:p w14:paraId="0E511852"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(או"ח שיד) כתב דנפק"מ דמותר ע"י נכרי, דהא קי"ל (שו"ע תקפו כא) דשבות דשבות [פי' ע"י נכרי] מותר במקום מצווה. ושוב כתב דאף למרדכי יהא מותר לומר לנכרי למעט לאכילה. דפסיק רישא כה"ג מותר [ע' שו"ע רנג ה]. [וכ"כ ה</w:t>
      </w:r>
      <w:r w:rsidRPr="0014306B">
        <w:rPr>
          <w:rFonts w:ascii="Narkisim" w:hAnsi="Narkisim"/>
          <w:b/>
          <w:bCs/>
          <w:rtl/>
        </w:rPr>
        <w:t>פרמ"ג</w:t>
      </w:r>
      <w:r w:rsidRPr="0014306B">
        <w:rPr>
          <w:rFonts w:ascii="Narkisim" w:hAnsi="Narkisim"/>
          <w:rtl/>
        </w:rPr>
        <w:t xml:space="preserve"> תרמו א"א ב].</w:t>
      </w:r>
    </w:p>
    <w:p w14:paraId="581EBCD5"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הק' אמאי לא שרינן מלאכת יו"ט, מתוך שהותרה לצורך אוכל נפש, הותרה נמי לצורך היום. ותי' דלא התירו אלא מלאכה בעלמא, אבל עשיית כלי [דבר מסויים] לא הותר</w:t>
      </w:r>
      <w:r w:rsidRPr="0014306B">
        <w:rPr>
          <w:rStyle w:val="ac"/>
          <w:rFonts w:ascii="Narkisim" w:hAnsi="Narkisim"/>
          <w:rtl/>
        </w:rPr>
        <w:footnoteReference w:id="332"/>
      </w:r>
      <w:r w:rsidRPr="0014306B">
        <w:rPr>
          <w:rFonts w:ascii="Narkisim" w:hAnsi="Narkisim"/>
          <w:rtl/>
        </w:rPr>
        <w:t>. וסיים כיון דהשתא לא עביד מצווה [ומשמע דמשום מצווה הותר, וצ"ב].</w:t>
      </w:r>
    </w:p>
    <w:p w14:paraId="2E3F1651" w14:textId="77777777" w:rsidR="002C2110" w:rsidRPr="0014306B" w:rsidRDefault="00000000" w:rsidP="0014306B">
      <w:pPr>
        <w:bidi/>
        <w:rPr>
          <w:rFonts w:ascii="Narkisim" w:hAnsi="Narkisim" w:cs="Narkisim"/>
        </w:rPr>
      </w:pPr>
      <w:r w:rsidRPr="0014306B">
        <w:rPr>
          <w:rFonts w:ascii="Narkisim" w:hAnsi="Narkisim" w:cs="Narkisim"/>
          <w:u w:val="single"/>
          <w:rtl/>
        </w:rPr>
        <w:t>והא אביי ורבא דאמרי תרוייהו מודה ר' שמעון בפסיק רישיה</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כיון דא"א בלא"ה, כמתכוון חשיב ליה. וה</w:t>
      </w:r>
      <w:r w:rsidRPr="0014306B">
        <w:rPr>
          <w:rFonts w:ascii="Narkisim" w:hAnsi="Narkisim" w:cs="Narkisim"/>
          <w:b/>
          <w:bCs/>
          <w:rtl/>
        </w:rPr>
        <w:t>אחרונים</w:t>
      </w:r>
      <w:r w:rsidRPr="0014306B">
        <w:rPr>
          <w:rFonts w:ascii="Narkisim" w:hAnsi="Narkisim" w:cs="Narkisim"/>
          <w:rtl/>
        </w:rPr>
        <w:t xml:space="preserve"> </w:t>
      </w:r>
      <w:r w:rsidRPr="0014306B">
        <w:rPr>
          <w:rFonts w:ascii="Narkisim" w:hAnsi="Narkisim" w:cs="Narkisim"/>
          <w:szCs w:val="20"/>
          <w:rtl/>
        </w:rPr>
        <w:t>(ע' קוב"ש כתובות יח, שער"י ג כה, חי' ר' שמעון כתובות)</w:t>
      </w:r>
      <w:r w:rsidRPr="0014306B">
        <w:rPr>
          <w:rFonts w:ascii="Narkisim" w:hAnsi="Narkisim" w:cs="Narkisim"/>
          <w:rtl/>
        </w:rPr>
        <w:t xml:space="preserve"> חקרו האם פסיק רישיה נחשב שנתכוון</w:t>
      </w:r>
      <w:r w:rsidRPr="0014306B">
        <w:rPr>
          <w:rStyle w:val="ac"/>
          <w:rFonts w:ascii="Narkisim" w:hAnsi="Narkisim" w:cs="Narkisim"/>
          <w:rtl/>
        </w:rPr>
        <w:footnoteReference w:id="333"/>
      </w:r>
      <w:r w:rsidRPr="0014306B">
        <w:rPr>
          <w:rFonts w:ascii="Narkisim" w:hAnsi="Narkisim" w:cs="Narkisim"/>
          <w:rtl/>
        </w:rPr>
        <w:t xml:space="preserve">, או דחייב אף דאינו מתכוון. ועוד ביארו דנחשב גוף המעשה </w:t>
      </w:r>
      <w:r w:rsidRPr="0014306B">
        <w:rPr>
          <w:rFonts w:ascii="Narkisim" w:hAnsi="Narkisim" w:cs="Narkisim"/>
          <w:rtl/>
        </w:rPr>
        <w:lastRenderedPageBreak/>
        <w:t>מעשה מלאכה, ועי"ז מתחייב.</w:t>
      </w:r>
    </w:p>
    <w:p w14:paraId="4547DA39"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ר"ח</w:t>
      </w:r>
      <w:r w:rsidRPr="0014306B">
        <w:rPr>
          <w:rFonts w:ascii="Narkisim" w:hAnsi="Narkisim"/>
          <w:rtl/>
        </w:rPr>
        <w:t xml:space="preserve"> (בסוגיין) כתב דאי ל"ל הושענא אחריתי אמרי' אערומי קא מערים. [ומשמע דזהו הטעם דפסי"ר].</w:t>
      </w:r>
    </w:p>
    <w:p w14:paraId="708B8A68"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שעה"מ</w:t>
      </w:r>
      <w:r w:rsidRPr="0014306B">
        <w:rPr>
          <w:rFonts w:ascii="Narkisim" w:hAnsi="Narkisim" w:cs="Narkisim"/>
          <w:rtl/>
        </w:rPr>
        <w:t xml:space="preserve"> (שבת כה כה) הביא דמבואר בסוגיין דאף במלאכה דרבנן פסי"ר אסור </w:t>
      </w:r>
      <w:r w:rsidRPr="0014306B">
        <w:rPr>
          <w:rFonts w:ascii="Narkisim" w:hAnsi="Narkisim" w:cs="Narkisim"/>
          <w:szCs w:val="20"/>
          <w:rtl/>
        </w:rPr>
        <w:t xml:space="preserve">[ע"פ מש"כ </w:t>
      </w:r>
      <w:r w:rsidRPr="0014306B">
        <w:rPr>
          <w:rFonts w:ascii="Narkisim" w:hAnsi="Narkisim" w:cs="Narkisim"/>
          <w:b/>
          <w:bCs/>
          <w:szCs w:val="20"/>
          <w:rtl/>
        </w:rPr>
        <w:t>רש"י</w:t>
      </w:r>
      <w:r w:rsidRPr="0014306B">
        <w:rPr>
          <w:rFonts w:ascii="Narkisim" w:hAnsi="Narkisim" w:cs="Narkisim"/>
          <w:szCs w:val="20"/>
          <w:rtl/>
        </w:rPr>
        <w:t xml:space="preserve"> (הנ"ל) דבסוגיין הוה מתקן דרבנן]</w:t>
      </w:r>
      <w:r w:rsidRPr="0014306B">
        <w:rPr>
          <w:rFonts w:ascii="Narkisim" w:hAnsi="Narkisim" w:cs="Narkisim"/>
          <w:rtl/>
        </w:rPr>
        <w:t>. והק' על דעת ה</w:t>
      </w:r>
      <w:r w:rsidRPr="0014306B">
        <w:rPr>
          <w:rFonts w:ascii="Narkisim" w:hAnsi="Narkisim" w:cs="Narkisim"/>
          <w:b/>
          <w:bCs/>
          <w:rtl/>
        </w:rPr>
        <w:t>תה"ד</w:t>
      </w:r>
      <w:r w:rsidRPr="0014306B">
        <w:rPr>
          <w:rFonts w:ascii="Narkisim" w:hAnsi="Narkisim" w:cs="Narkisim"/>
          <w:rtl/>
        </w:rPr>
        <w:t xml:space="preserve"> (סד, ע' מג"א שיד ה) דפסי"ר באיסור דרבנן מותר. [וכן הוכיח </w:t>
      </w:r>
      <w:r w:rsidRPr="0014306B">
        <w:rPr>
          <w:rFonts w:ascii="Narkisim" w:hAnsi="Narkisim" w:cs="Narkisim"/>
          <w:b/>
          <w:bCs/>
          <w:rtl/>
        </w:rPr>
        <w:t>רע"א</w:t>
      </w:r>
      <w:r w:rsidRPr="0014306B">
        <w:rPr>
          <w:rFonts w:ascii="Narkisim" w:hAnsi="Narkisim" w:cs="Narkisim"/>
          <w:rtl/>
        </w:rPr>
        <w:t xml:space="preserve"> או"ח שיד].</w:t>
      </w:r>
    </w:p>
    <w:p w14:paraId="34499F7C" w14:textId="77777777" w:rsidR="002C2110" w:rsidRPr="0014306B" w:rsidRDefault="00000000" w:rsidP="0014306B">
      <w:pPr>
        <w:bidi/>
        <w:rPr>
          <w:rFonts w:ascii="Narkisim" w:hAnsi="Narkisim" w:cs="Narkisim"/>
        </w:rPr>
      </w:pPr>
      <w:r w:rsidRPr="0014306B">
        <w:rPr>
          <w:rFonts w:ascii="Narkisim" w:hAnsi="Narkisim" w:cs="Narkisim"/>
          <w:u w:val="single"/>
          <w:rtl/>
        </w:rPr>
        <w:t>דאית ליה הושענא אחריתי</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דאין כאן תיקון כלי</w:t>
      </w:r>
      <w:r w:rsidRPr="0014306B">
        <w:rPr>
          <w:rStyle w:val="ac"/>
          <w:rFonts w:ascii="Narkisim" w:hAnsi="Narkisim" w:cs="Narkisim"/>
          <w:rtl/>
        </w:rPr>
        <w:footnoteReference w:id="334"/>
      </w:r>
      <w:r w:rsidRPr="0014306B">
        <w:rPr>
          <w:rFonts w:ascii="Narkisim" w:hAnsi="Narkisim" w:cs="Narkisim"/>
          <w:rtl/>
        </w:rPr>
        <w:t>. וכעי"ז כתב ה</w:t>
      </w:r>
      <w:r w:rsidRPr="0014306B">
        <w:rPr>
          <w:rFonts w:ascii="Narkisim" w:hAnsi="Narkisim" w:cs="Narkisim"/>
          <w:b/>
          <w:bCs/>
          <w:rtl/>
        </w:rPr>
        <w:t>ריטב"א</w:t>
      </w:r>
      <w:r w:rsidRPr="0014306B">
        <w:rPr>
          <w:rFonts w:ascii="Narkisim" w:hAnsi="Narkisim" w:cs="Narkisim"/>
          <w:rtl/>
        </w:rPr>
        <w:t xml:space="preserve"> דאינו חשוב מתקן</w:t>
      </w:r>
      <w:r w:rsidRPr="0014306B">
        <w:rPr>
          <w:rStyle w:val="ac"/>
          <w:rFonts w:ascii="Narkisim" w:hAnsi="Narkisim" w:cs="Narkisim"/>
          <w:rtl/>
        </w:rPr>
        <w:footnoteReference w:id="335"/>
      </w:r>
      <w:r w:rsidRPr="0014306B">
        <w:rPr>
          <w:rFonts w:ascii="Narkisim" w:hAnsi="Narkisim" w:cs="Narkisim"/>
          <w:rtl/>
        </w:rPr>
        <w:t>.</w:t>
      </w:r>
    </w:p>
    <w:p w14:paraId="07781A83"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(שבת קג.) הק' דא"כ אמאי קאמר ס"ל כאבוה דדבר שאינו מתכוין, הא כה"ג לא הוה מתקן כלל, ולא הוה מלאכה</w:t>
      </w:r>
      <w:r w:rsidRPr="0014306B">
        <w:rPr>
          <w:rStyle w:val="ac"/>
          <w:rFonts w:ascii="Narkisim" w:hAnsi="Narkisim"/>
          <w:rtl/>
        </w:rPr>
        <w:footnoteReference w:id="336"/>
      </w:r>
      <w:r w:rsidRPr="0014306B">
        <w:rPr>
          <w:rFonts w:ascii="Narkisim" w:hAnsi="Narkisim"/>
          <w:rtl/>
        </w:rPr>
        <w:t xml:space="preserve">. </w:t>
      </w:r>
      <w:r w:rsidRPr="0014306B">
        <w:rPr>
          <w:rFonts w:ascii="Narkisim" w:hAnsi="Narkisim"/>
          <w:szCs w:val="20"/>
          <w:rtl/>
        </w:rPr>
        <w:t>וה</w:t>
      </w:r>
      <w:r w:rsidRPr="0014306B">
        <w:rPr>
          <w:rFonts w:ascii="Narkisim" w:hAnsi="Narkisim"/>
          <w:b/>
          <w:bCs/>
          <w:szCs w:val="20"/>
          <w:rtl/>
        </w:rPr>
        <w:t>רא"ש</w:t>
      </w:r>
      <w:r w:rsidRPr="0014306B">
        <w:rPr>
          <w:rFonts w:ascii="Narkisim" w:hAnsi="Narkisim"/>
          <w:szCs w:val="20"/>
          <w:rtl/>
        </w:rPr>
        <w:t xml:space="preserve"> (שבת יב א) פי' דלר' שמעון שרינן, דשמא לא יצטרך לו, ואיגלאי מילתא דלא תיקן כלי</w:t>
      </w:r>
      <w:r w:rsidRPr="0014306B">
        <w:rPr>
          <w:rStyle w:val="ac"/>
          <w:rFonts w:ascii="Narkisim" w:hAnsi="Narkisim"/>
          <w:szCs w:val="20"/>
          <w:rtl/>
        </w:rPr>
        <w:footnoteReference w:id="337"/>
      </w:r>
      <w:r w:rsidRPr="0014306B">
        <w:rPr>
          <w:rFonts w:ascii="Narkisim" w:hAnsi="Narkisim"/>
          <w:szCs w:val="20"/>
          <w:rtl/>
        </w:rPr>
        <w:t>. אבל לר' יהודה שמא יצטרך לו, ועבר אאיסור דאורייתא. [ומשמע דיש חשש שמא יצטרך לבסוף, ועי"ז הוה תיקון. ואפ"ה מותר לר' שמעון דבשעה שליקט אינו מתכוון לזה].</w:t>
      </w:r>
    </w:p>
    <w:p w14:paraId="259DCB7D" w14:textId="77777777" w:rsidR="002C2110" w:rsidRPr="0014306B" w:rsidRDefault="00000000" w:rsidP="0014306B">
      <w:pPr>
        <w:bidi/>
        <w:rPr>
          <w:rFonts w:ascii="Narkisim" w:hAnsi="Narkisim" w:cs="Narkisim"/>
        </w:rPr>
      </w:pPr>
      <w:r w:rsidRPr="0014306B">
        <w:rPr>
          <w:rFonts w:ascii="Narkisim" w:hAnsi="Narkisim" w:cs="Narkisim"/>
          <w:rtl/>
        </w:rPr>
        <w:t>ודעת ה</w:t>
      </w:r>
      <w:r w:rsidRPr="0014306B">
        <w:rPr>
          <w:rFonts w:ascii="Narkisim" w:hAnsi="Narkisim" w:cs="Narkisim"/>
          <w:b/>
          <w:bCs/>
          <w:rtl/>
        </w:rPr>
        <w:t>ערוך</w:t>
      </w:r>
      <w:r w:rsidRPr="0014306B">
        <w:rPr>
          <w:rFonts w:ascii="Narkisim" w:hAnsi="Narkisim" w:cs="Narkisim"/>
          <w:rtl/>
        </w:rPr>
        <w:t xml:space="preserve"> דפסיק רישא דלא ניחא ליה מותר</w:t>
      </w:r>
      <w:r w:rsidRPr="0014306B">
        <w:rPr>
          <w:rStyle w:val="ac"/>
          <w:rFonts w:ascii="Narkisim" w:hAnsi="Narkisim" w:cs="Narkisim"/>
          <w:rtl/>
        </w:rPr>
        <w:footnoteReference w:id="338"/>
      </w:r>
      <w:r w:rsidRPr="0014306B">
        <w:rPr>
          <w:rFonts w:ascii="Narkisim" w:hAnsi="Narkisim" w:cs="Narkisim"/>
          <w:rtl/>
        </w:rPr>
        <w:t>. ו</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(שבת קג., כתובות ו. ועוד)</w:t>
      </w:r>
      <w:r w:rsidRPr="0014306B">
        <w:rPr>
          <w:rFonts w:ascii="Narkisim" w:hAnsi="Narkisim" w:cs="Narkisim"/>
          <w:rtl/>
        </w:rPr>
        <w:t xml:space="preserve"> הביאו מכאן ראיה לדבריו, דכיון דאית ליה הושענא אחריתי הותר. ו</w:t>
      </w:r>
      <w:r w:rsidRPr="0014306B">
        <w:rPr>
          <w:rFonts w:ascii="Narkisim" w:hAnsi="Narkisim" w:cs="Narkisim"/>
          <w:b/>
          <w:bCs/>
          <w:rtl/>
        </w:rPr>
        <w:t>תוס</w:t>
      </w:r>
      <w:r w:rsidRPr="0014306B">
        <w:rPr>
          <w:rFonts w:ascii="Narkisim" w:hAnsi="Narkisim" w:cs="Narkisim"/>
          <w:rtl/>
        </w:rPr>
        <w:t xml:space="preserve">' (שם) דחו דמשום מצווה התירו </w:t>
      </w:r>
      <w:r w:rsidRPr="0014306B">
        <w:rPr>
          <w:rFonts w:ascii="Narkisim" w:hAnsi="Narkisim" w:cs="Narkisim"/>
          <w:szCs w:val="20"/>
          <w:rtl/>
        </w:rPr>
        <w:t>[ופסי"ר דלא ניחא ליה אסור מדרבנן]</w:t>
      </w:r>
      <w:r w:rsidRPr="0014306B">
        <w:rPr>
          <w:rFonts w:ascii="Narkisim" w:hAnsi="Narkisim" w:cs="Narkisim"/>
          <w:rtl/>
        </w:rPr>
        <w:t>. ו</w:t>
      </w:r>
      <w:r w:rsidRPr="0014306B">
        <w:rPr>
          <w:rFonts w:ascii="Narkisim" w:hAnsi="Narkisim" w:cs="Narkisim"/>
          <w:b/>
          <w:bCs/>
          <w:rtl/>
        </w:rPr>
        <w:t>תוס'</w:t>
      </w:r>
      <w:r w:rsidRPr="0014306B">
        <w:rPr>
          <w:rFonts w:ascii="Narkisim" w:hAnsi="Narkisim" w:cs="Narkisim"/>
          <w:rtl/>
        </w:rPr>
        <w:t xml:space="preserve"> (כאן) כת' דהוה דרבנן משום מלאכה דאי"צ לגופה. ועוד כתב </w:t>
      </w:r>
      <w:r w:rsidRPr="0014306B">
        <w:rPr>
          <w:rFonts w:ascii="Narkisim" w:hAnsi="Narkisim" w:cs="Narkisim"/>
          <w:b/>
          <w:bCs/>
          <w:rtl/>
        </w:rPr>
        <w:t>תוס</w:t>
      </w:r>
      <w:r w:rsidRPr="0014306B">
        <w:rPr>
          <w:rFonts w:ascii="Narkisim" w:hAnsi="Narkisim" w:cs="Narkisim"/>
          <w:rtl/>
        </w:rPr>
        <w:t>' (יומא הנ"ל) דאינו תיקון גמור.</w:t>
      </w:r>
    </w:p>
    <w:p w14:paraId="31944138" w14:textId="77777777" w:rsidR="002C2110" w:rsidRPr="0014306B" w:rsidRDefault="00000000" w:rsidP="0014306B">
      <w:pPr>
        <w:pStyle w:val="a8"/>
        <w:bidi/>
        <w:rPr>
          <w:rFonts w:ascii="Narkisim" w:hAnsi="Narkisim"/>
        </w:rPr>
      </w:pPr>
      <w:r w:rsidRPr="0014306B">
        <w:rPr>
          <w:rFonts w:ascii="Narkisim" w:hAnsi="Narkisim"/>
          <w:rtl/>
        </w:rPr>
        <w:t>אבל ה</w:t>
      </w:r>
      <w:r w:rsidRPr="0014306B">
        <w:rPr>
          <w:rFonts w:ascii="Narkisim" w:hAnsi="Narkisim"/>
          <w:b/>
          <w:bCs/>
          <w:rtl/>
        </w:rPr>
        <w:t>רמב"ם</w:t>
      </w:r>
      <w:r w:rsidRPr="0014306B">
        <w:rPr>
          <w:rFonts w:ascii="Narkisim" w:hAnsi="Narkisim"/>
          <w:rtl/>
        </w:rPr>
        <w:t xml:space="preserve"> (ח ה, וה</w:t>
      </w:r>
      <w:r w:rsidRPr="0014306B">
        <w:rPr>
          <w:rFonts w:ascii="Narkisim" w:hAnsi="Narkisim"/>
          <w:b/>
          <w:bCs/>
          <w:rtl/>
        </w:rPr>
        <w:t>שו"ע</w:t>
      </w:r>
      <w:r w:rsidRPr="0014306B">
        <w:rPr>
          <w:rFonts w:ascii="Narkisim" w:hAnsi="Narkisim"/>
          <w:rtl/>
        </w:rPr>
        <w:t xml:space="preserve"> תרמו ב) או שליקטן אחד אחד לאכילה</w:t>
      </w:r>
      <w:r w:rsidRPr="0014306B">
        <w:rPr>
          <w:rStyle w:val="ac"/>
          <w:rFonts w:ascii="Narkisim" w:hAnsi="Narkisim"/>
          <w:rtl/>
        </w:rPr>
        <w:footnoteReference w:id="339"/>
      </w:r>
      <w:r w:rsidRPr="0014306B">
        <w:rPr>
          <w:rFonts w:ascii="Narkisim" w:hAnsi="Narkisim"/>
          <w:rtl/>
        </w:rPr>
        <w:t>. וה</w:t>
      </w:r>
      <w:r w:rsidRPr="0014306B">
        <w:rPr>
          <w:rFonts w:ascii="Narkisim" w:hAnsi="Narkisim"/>
          <w:b/>
          <w:bCs/>
          <w:rtl/>
        </w:rPr>
        <w:t>כס"מ</w:t>
      </w:r>
      <w:r w:rsidRPr="0014306B">
        <w:rPr>
          <w:rFonts w:ascii="Narkisim" w:hAnsi="Narkisim"/>
          <w:rtl/>
        </w:rPr>
        <w:t xml:space="preserve"> תמה מה מהני אחד אחד, והביא דמשמע ד</w:t>
      </w:r>
      <w:r w:rsidRPr="0014306B">
        <w:rPr>
          <w:rFonts w:ascii="Narkisim" w:hAnsi="Narkisim"/>
          <w:b/>
          <w:bCs/>
          <w:rtl/>
        </w:rPr>
        <w:t>ה"ה</w:t>
      </w:r>
      <w:r w:rsidRPr="0014306B">
        <w:rPr>
          <w:rFonts w:ascii="Narkisim" w:hAnsi="Narkisim"/>
          <w:rtl/>
        </w:rPr>
        <w:t xml:space="preserve"> גרס ליקטן 'אחר' לאכילה. [וה</w:t>
      </w:r>
      <w:r w:rsidRPr="0014306B">
        <w:rPr>
          <w:rFonts w:ascii="Narkisim" w:hAnsi="Narkisim"/>
          <w:b/>
          <w:bCs/>
          <w:rtl/>
        </w:rPr>
        <w:t>פוסקים</w:t>
      </w:r>
      <w:r w:rsidRPr="0014306B">
        <w:rPr>
          <w:rFonts w:ascii="Narkisim" w:hAnsi="Narkisim"/>
          <w:rtl/>
        </w:rPr>
        <w:t xml:space="preserve"> תמהו אמאי העתיק בשו"ע גירסא משובשת].</w:t>
      </w:r>
    </w:p>
    <w:p w14:paraId="1F96CDC6" w14:textId="77777777" w:rsidR="002C2110" w:rsidRPr="0014306B" w:rsidRDefault="00000000" w:rsidP="0014306B">
      <w:pPr>
        <w:pStyle w:val="aa"/>
        <w:bidi/>
        <w:rPr>
          <w:rFonts w:ascii="Narkisim" w:hAnsi="Narkisim"/>
        </w:rPr>
      </w:pPr>
      <w:r w:rsidRPr="0014306B">
        <w:rPr>
          <w:rFonts w:ascii="Narkisim" w:hAnsi="Narkisim"/>
          <w:u w:val="single"/>
          <w:rtl/>
        </w:rPr>
        <w:t>תוד"ה מודה</w:t>
      </w:r>
      <w:r w:rsidRPr="0014306B">
        <w:rPr>
          <w:rFonts w:ascii="Narkisim" w:hAnsi="Narkisim"/>
          <w:rtl/>
        </w:rPr>
        <w:t>. משום מצוה. ב</w:t>
      </w:r>
      <w:r w:rsidRPr="0014306B">
        <w:rPr>
          <w:rFonts w:ascii="Narkisim" w:hAnsi="Narkisim"/>
          <w:b/>
          <w:bCs/>
          <w:rtl/>
        </w:rPr>
        <w:t>הג' ראמ"ה</w:t>
      </w:r>
      <w:r w:rsidRPr="0014306B">
        <w:rPr>
          <w:rFonts w:ascii="Narkisim" w:hAnsi="Narkisim"/>
          <w:rtl/>
        </w:rPr>
        <w:t xml:space="preserve"> הק' האיך אפשר להתיר משום מצוה, כשהוא אינו עושה לשם מצוה</w:t>
      </w:r>
      <w:r w:rsidRPr="0014306B">
        <w:rPr>
          <w:rStyle w:val="ac"/>
          <w:rFonts w:ascii="Narkisim" w:hAnsi="Narkisim"/>
          <w:rtl/>
        </w:rPr>
        <w:footnoteReference w:id="340"/>
      </w:r>
      <w:r w:rsidRPr="0014306B">
        <w:rPr>
          <w:rFonts w:ascii="Narkisim" w:hAnsi="Narkisim"/>
          <w:rtl/>
        </w:rPr>
        <w:t>. [ואילו יתכוון לשם מצוה, הו"ל מתקן]. אבל ה</w:t>
      </w:r>
      <w:r w:rsidRPr="0014306B">
        <w:rPr>
          <w:rFonts w:ascii="Narkisim" w:hAnsi="Narkisim"/>
          <w:b/>
          <w:bCs/>
          <w:rtl/>
        </w:rPr>
        <w:t>מג"א</w:t>
      </w:r>
      <w:r w:rsidRPr="0014306B">
        <w:rPr>
          <w:rFonts w:ascii="Narkisim" w:hAnsi="Narkisim"/>
          <w:rtl/>
        </w:rPr>
        <w:t xml:space="preserve"> (תרמו ב) כת' דבמקום מצווה שרי 'באחר'. [ויל"פ שעושה עבור חבירו, ומ"מ אמרי' דעיקר כוונתו לאכילת עצמו].</w:t>
      </w:r>
    </w:p>
    <w:p w14:paraId="7760E2E4" w14:textId="77777777" w:rsidR="002C2110" w:rsidRPr="0014306B" w:rsidRDefault="00000000" w:rsidP="0014306B">
      <w:pPr>
        <w:bidi/>
        <w:rPr>
          <w:rFonts w:ascii="Narkisim" w:hAnsi="Narkisim" w:cs="Narkisim"/>
        </w:rPr>
      </w:pPr>
      <w:r w:rsidRPr="0014306B">
        <w:rPr>
          <w:rFonts w:ascii="Narkisim" w:hAnsi="Narkisim" w:cs="Narkisim"/>
          <w:u w:val="single"/>
          <w:rtl/>
        </w:rPr>
        <w:t>ת"ר הותר אגדו ביו"ט, אוגדו כאגודה של ירק וכו' אי ר' יהודה אגד מעלייתא בעי</w:t>
      </w:r>
      <w:r w:rsidRPr="0014306B">
        <w:rPr>
          <w:rStyle w:val="ac"/>
          <w:rFonts w:ascii="Narkisim" w:hAnsi="Narkisim" w:cs="Narkisim"/>
          <w:u w:val="single"/>
          <w:rtl/>
        </w:rPr>
        <w:footnoteReference w:id="341"/>
      </w:r>
      <w:r w:rsidRPr="0014306B">
        <w:rPr>
          <w:rFonts w:ascii="Narkisim" w:hAnsi="Narkisim" w:cs="Narkisim"/>
          <w:u w:val="single"/>
          <w:rtl/>
        </w:rPr>
        <w:t xml:space="preserve"> וכו'</w:t>
      </w:r>
      <w:r w:rsidRPr="0014306B">
        <w:rPr>
          <w:rFonts w:ascii="Narkisim" w:hAnsi="Narkisim" w:cs="Narkisim"/>
          <w:rtl/>
        </w:rPr>
        <w:t>. [גירסת רש"י קשר מעלייתא]. פ</w:t>
      </w:r>
      <w:r w:rsidRPr="0014306B">
        <w:rPr>
          <w:rFonts w:ascii="Narkisim" w:hAnsi="Narkisim" w:cs="Narkisim"/>
          <w:b/>
          <w:bCs/>
          <w:rtl/>
        </w:rPr>
        <w:t>רש"י</w:t>
      </w:r>
      <w:r w:rsidRPr="0014306B">
        <w:rPr>
          <w:rFonts w:ascii="Narkisim" w:hAnsi="Narkisim" w:cs="Narkisim"/>
          <w:rtl/>
        </w:rPr>
        <w:t xml:space="preserve"> שמעי' דבעי בלולב קשר גמור וכו' ואפי' לרבנן משום 'ואנוהו'. וכ"כ ה</w:t>
      </w:r>
      <w:r w:rsidRPr="0014306B">
        <w:rPr>
          <w:rFonts w:ascii="Narkisim" w:hAnsi="Narkisim" w:cs="Narkisim"/>
          <w:b/>
          <w:bCs/>
          <w:rtl/>
        </w:rPr>
        <w:t>מרדכי</w:t>
      </w:r>
      <w:r w:rsidRPr="0014306B">
        <w:rPr>
          <w:rFonts w:ascii="Narkisim" w:hAnsi="Narkisim" w:cs="Narkisim"/>
          <w:rtl/>
        </w:rPr>
        <w:t xml:space="preserve"> (תשמט, וכ"פ ה</w:t>
      </w:r>
      <w:r w:rsidRPr="0014306B">
        <w:rPr>
          <w:rFonts w:ascii="Narkisim" w:hAnsi="Narkisim" w:cs="Narkisim"/>
          <w:b/>
          <w:bCs/>
          <w:rtl/>
        </w:rPr>
        <w:t>שו"ע</w:t>
      </w:r>
      <w:r w:rsidRPr="0014306B">
        <w:rPr>
          <w:rFonts w:ascii="Narkisim" w:hAnsi="Narkisim" w:cs="Narkisim"/>
          <w:rtl/>
        </w:rPr>
        <w:t xml:space="preserve"> תרנא א</w:t>
      </w:r>
      <w:r w:rsidRPr="0014306B">
        <w:rPr>
          <w:rStyle w:val="ac"/>
          <w:rFonts w:ascii="Narkisim" w:hAnsi="Narkisim" w:cs="Narkisim"/>
          <w:rtl/>
        </w:rPr>
        <w:footnoteReference w:id="342"/>
      </w:r>
      <w:r w:rsidRPr="0014306B">
        <w:rPr>
          <w:rFonts w:ascii="Narkisim" w:hAnsi="Narkisim" w:cs="Narkisim"/>
          <w:rtl/>
        </w:rPr>
        <w:t>) דצריך ב' קשרים זה ע"ג זה, דהיינו קשר הנאסר בשבת ויו"ט</w:t>
      </w:r>
      <w:r w:rsidRPr="0014306B">
        <w:rPr>
          <w:rStyle w:val="ac"/>
          <w:rFonts w:ascii="Narkisim" w:hAnsi="Narkisim" w:cs="Narkisim"/>
          <w:rtl/>
        </w:rPr>
        <w:footnoteReference w:id="343"/>
      </w:r>
      <w:r w:rsidRPr="0014306B">
        <w:rPr>
          <w:rFonts w:ascii="Narkisim" w:hAnsi="Narkisim" w:cs="Narkisim"/>
          <w:rtl/>
        </w:rPr>
        <w:t>. ודוקא היכא דהותר, אוגדו כה"ג.</w:t>
      </w:r>
    </w:p>
    <w:p w14:paraId="5AED4D59"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ריטב"א</w:t>
      </w:r>
      <w:r w:rsidRPr="0014306B">
        <w:rPr>
          <w:rFonts w:ascii="Narkisim" w:hAnsi="Narkisim"/>
          <w:rtl/>
        </w:rPr>
        <w:t xml:space="preserve"> כתב דכיון דלולב אי"צ אגד בכריכה לא דהוא סגי [לקיום מצוות ואנוהו].</w:t>
      </w:r>
    </w:p>
    <w:p w14:paraId="5CBD275F"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רמ"א</w:t>
      </w:r>
      <w:r w:rsidRPr="0014306B">
        <w:rPr>
          <w:rFonts w:ascii="Narkisim" w:hAnsi="Narkisim"/>
          <w:rtl/>
        </w:rPr>
        <w:t xml:space="preserve"> (שם, בשם הטור) כת' לעשות כאגודה של ירק</w:t>
      </w:r>
      <w:r w:rsidRPr="0014306B">
        <w:rPr>
          <w:rStyle w:val="ac"/>
          <w:rFonts w:ascii="Narkisim" w:hAnsi="Narkisim"/>
          <w:rtl/>
        </w:rPr>
        <w:footnoteReference w:id="344"/>
      </w:r>
      <w:r w:rsidRPr="0014306B">
        <w:rPr>
          <w:rFonts w:ascii="Narkisim" w:hAnsi="Narkisim"/>
          <w:rtl/>
        </w:rPr>
        <w:t>, וסיים וכן נוהגין. וכ"כ ב</w:t>
      </w:r>
      <w:r w:rsidRPr="0014306B">
        <w:rPr>
          <w:rFonts w:ascii="Narkisim" w:hAnsi="Narkisim"/>
          <w:b/>
          <w:bCs/>
          <w:rtl/>
        </w:rPr>
        <w:t>דרכ"מ</w:t>
      </w:r>
      <w:r w:rsidRPr="0014306B">
        <w:rPr>
          <w:rFonts w:ascii="Narkisim" w:hAnsi="Narkisim"/>
          <w:rtl/>
        </w:rPr>
        <w:t xml:space="preserve"> (והו' במג"א) דאף בחול נהגו כן. ואף דהטור קאי אהותר אוגדו ביו"ט, נהגו שלא לעשות קשר. </w:t>
      </w:r>
      <w:r w:rsidRPr="0014306B">
        <w:rPr>
          <w:rFonts w:ascii="Narkisim" w:hAnsi="Narkisim"/>
          <w:rtl/>
        </w:rPr>
        <w:lastRenderedPageBreak/>
        <w:t>והמשנ"ב (יא) תמה בזה.</w:t>
      </w:r>
    </w:p>
    <w:p w14:paraId="5F9C51C2"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אבני נזר</w:t>
      </w:r>
      <w:r w:rsidRPr="0014306B">
        <w:rPr>
          <w:rFonts w:ascii="Narkisim" w:hAnsi="Narkisim"/>
          <w:rtl/>
        </w:rPr>
        <w:t xml:space="preserve"> (תלג) הק' דמה נוי יש בקשר גמור יותר מאשר באגודה. וביאר דע"י הקשר נחשב שלוקח ג' מינים כא' [דנחשב כמו חפץ א'], ובזה הוה נוי להחשב לקיחה א' בכולם.</w:t>
      </w:r>
    </w:p>
    <w:p w14:paraId="0AF96F0C"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xml:space="preserve">' (גיטין מה:) הביאו בשם </w:t>
      </w:r>
      <w:r w:rsidRPr="0014306B">
        <w:rPr>
          <w:rFonts w:ascii="Narkisim" w:hAnsi="Narkisim" w:cs="Narkisim"/>
          <w:b/>
          <w:bCs/>
          <w:rtl/>
        </w:rPr>
        <w:t>ר"ת</w:t>
      </w:r>
      <w:r w:rsidRPr="0014306B">
        <w:rPr>
          <w:rFonts w:ascii="Narkisim" w:hAnsi="Narkisim" w:cs="Narkisim"/>
          <w:rtl/>
        </w:rPr>
        <w:t xml:space="preserve"> דאשה לא תאגד לולב, דכל שאינו בקשירה אינו בעשייה [וכמו שאינה כותבת תפילין, כן קשירת ציצית]. אבל ה</w:t>
      </w:r>
      <w:r w:rsidRPr="0014306B">
        <w:rPr>
          <w:rFonts w:ascii="Narkisim" w:hAnsi="Narkisim" w:cs="Narkisim"/>
          <w:b/>
          <w:bCs/>
          <w:rtl/>
        </w:rPr>
        <w:t>רמ"א</w:t>
      </w:r>
      <w:r w:rsidRPr="0014306B">
        <w:rPr>
          <w:rFonts w:ascii="Narkisim" w:hAnsi="Narkisim" w:cs="Narkisim"/>
          <w:rtl/>
        </w:rPr>
        <w:t xml:space="preserve"> (תרמט א בשם המרדכי) פסק דלולב שאגדו עכו"ם כשר. וה</w:t>
      </w:r>
      <w:r w:rsidRPr="0014306B">
        <w:rPr>
          <w:rFonts w:ascii="Narkisim" w:hAnsi="Narkisim" w:cs="Narkisim"/>
          <w:b/>
          <w:bCs/>
          <w:rtl/>
        </w:rPr>
        <w:t>מג"א</w:t>
      </w:r>
      <w:r w:rsidRPr="0014306B">
        <w:rPr>
          <w:rFonts w:ascii="Narkisim" w:hAnsi="Narkisim" w:cs="Narkisim"/>
          <w:rtl/>
        </w:rPr>
        <w:t xml:space="preserve"> (ח) דייק דלכתחילה יאגדנו ישראל, וכמו בציצית [דחיישינן לדעת ר"ת לכתחילה]. והמג"א תמה דקי"ל לולב א"צ אגד, וא"כ האגד אינו מן המצווה. וצ"ל כיון שהוא נוי למצוה חשוב כמצוה עצמו. </w:t>
      </w:r>
      <w:r w:rsidRPr="0014306B">
        <w:rPr>
          <w:rFonts w:ascii="Narkisim" w:hAnsi="Narkisim" w:cs="Narkisim"/>
          <w:szCs w:val="20"/>
          <w:rtl/>
        </w:rPr>
        <w:t>[ומבואר מדבריו דגדר המצווה, שיהא 'דין אגד'].</w:t>
      </w:r>
    </w:p>
    <w:p w14:paraId="1E25E498" w14:textId="77777777" w:rsidR="002C2110" w:rsidRPr="0014306B" w:rsidRDefault="00000000" w:rsidP="0014306B">
      <w:pPr>
        <w:pStyle w:val="2"/>
        <w:bidi/>
        <w:rPr>
          <w:rFonts w:ascii="Narkisim" w:hAnsi="Narkisim"/>
        </w:rPr>
      </w:pPr>
      <w:r w:rsidRPr="0014306B">
        <w:rPr>
          <w:rFonts w:ascii="Narkisim" w:hAnsi="Narkisim"/>
          <w:rtl/>
        </w:rPr>
        <w:t>ערבה</w:t>
      </w:r>
    </w:p>
    <w:p w14:paraId="2EBF6EC4" w14:textId="77777777" w:rsidR="002C2110" w:rsidRPr="0014306B" w:rsidRDefault="00000000" w:rsidP="0014306B">
      <w:pPr>
        <w:pStyle w:val="aa"/>
        <w:bidi/>
        <w:rPr>
          <w:rFonts w:ascii="Narkisim" w:hAnsi="Narkisim"/>
        </w:rPr>
      </w:pPr>
      <w:r w:rsidRPr="0014306B">
        <w:rPr>
          <w:rFonts w:ascii="Narkisim" w:hAnsi="Narkisim"/>
          <w:u w:val="single"/>
          <w:rtl/>
        </w:rPr>
        <w:t>רש"י ד"ה ערבה</w:t>
      </w:r>
      <w:r w:rsidRPr="0014306B">
        <w:rPr>
          <w:rFonts w:ascii="Narkisim" w:hAnsi="Narkisim"/>
          <w:rtl/>
        </w:rPr>
        <w:t>. ללולב, דלכם וכו'. משמע דוקא ערבה דלולב. אבל ערבה דמקדש אי"צ לכם. ו</w:t>
      </w:r>
      <w:r w:rsidRPr="0014306B">
        <w:rPr>
          <w:rFonts w:ascii="Narkisim" w:hAnsi="Narkisim"/>
          <w:b/>
          <w:bCs/>
          <w:rtl/>
        </w:rPr>
        <w:t>תוס</w:t>
      </w:r>
      <w:r w:rsidRPr="0014306B">
        <w:rPr>
          <w:rFonts w:ascii="Narkisim" w:hAnsi="Narkisim"/>
          <w:rtl/>
        </w:rPr>
        <w:t>' (לקמן מג:) כת' דלרבנן דערבה בשביעי הוה מהלכה למשה מסיני א"כ לא בעי לכם. אבל לאבא שאול ילפי' לה מקרא, ובעי לכם</w:t>
      </w:r>
      <w:r w:rsidRPr="0014306B">
        <w:rPr>
          <w:rStyle w:val="ac"/>
          <w:rFonts w:ascii="Narkisim" w:hAnsi="Narkisim"/>
          <w:rtl/>
        </w:rPr>
        <w:footnoteReference w:id="345"/>
      </w:r>
      <w:r w:rsidRPr="0014306B">
        <w:rPr>
          <w:rFonts w:ascii="Narkisim" w:hAnsi="Narkisim"/>
          <w:rtl/>
        </w:rPr>
        <w:t>.</w:t>
      </w:r>
    </w:p>
    <w:p w14:paraId="01091CFD" w14:textId="77777777" w:rsidR="002C2110" w:rsidRPr="0014306B" w:rsidRDefault="00000000" w:rsidP="0014306B">
      <w:pPr>
        <w:pStyle w:val="aa"/>
        <w:bidi/>
        <w:rPr>
          <w:rFonts w:ascii="Narkisim" w:hAnsi="Narkisim"/>
        </w:rPr>
      </w:pPr>
      <w:r w:rsidRPr="0014306B">
        <w:rPr>
          <w:rFonts w:ascii="Narkisim" w:hAnsi="Narkisim"/>
          <w:u w:val="single"/>
          <w:rtl/>
        </w:rPr>
        <w:t>בא"ד דלכם אכולהו קאי</w:t>
      </w:r>
      <w:r w:rsidRPr="0014306B">
        <w:rPr>
          <w:rFonts w:ascii="Narkisim" w:hAnsi="Narkisim"/>
          <w:rtl/>
        </w:rPr>
        <w:t>. ה</w:t>
      </w:r>
      <w:r w:rsidRPr="0014306B">
        <w:rPr>
          <w:rFonts w:ascii="Narkisim" w:hAnsi="Narkisim"/>
          <w:b/>
          <w:bCs/>
          <w:rtl/>
        </w:rPr>
        <w:t>כפו"ת</w:t>
      </w:r>
      <w:r w:rsidRPr="0014306B">
        <w:rPr>
          <w:rFonts w:ascii="Narkisim" w:hAnsi="Narkisim"/>
          <w:rtl/>
        </w:rPr>
        <w:t xml:space="preserve"> ו</w:t>
      </w:r>
      <w:r w:rsidRPr="0014306B">
        <w:rPr>
          <w:rFonts w:ascii="Narkisim" w:hAnsi="Narkisim"/>
          <w:b/>
          <w:bCs/>
          <w:rtl/>
        </w:rPr>
        <w:t>אחרונים</w:t>
      </w:r>
      <w:r w:rsidRPr="0014306B">
        <w:rPr>
          <w:rFonts w:ascii="Narkisim" w:hAnsi="Narkisim"/>
          <w:rtl/>
        </w:rPr>
        <w:t xml:space="preserve"> דנו אמאי כתב רש"י גבי ערבה, ולא גבי הדס</w:t>
      </w:r>
      <w:r w:rsidRPr="0014306B">
        <w:rPr>
          <w:rStyle w:val="ac"/>
          <w:rFonts w:ascii="Narkisim" w:hAnsi="Narkisim"/>
          <w:rtl/>
        </w:rPr>
        <w:footnoteReference w:id="346"/>
      </w:r>
      <w:r w:rsidRPr="0014306B">
        <w:rPr>
          <w:rFonts w:ascii="Narkisim" w:hAnsi="Narkisim"/>
          <w:rtl/>
        </w:rPr>
        <w:t>. ובתי' הב' כתב דכיון דאין טעם וריח בערבה, ולא קפדי אינשי, היה ראוי להכשיר ערבה גזולה</w:t>
      </w:r>
      <w:r w:rsidRPr="0014306B">
        <w:rPr>
          <w:rStyle w:val="ac"/>
          <w:rFonts w:ascii="Narkisim" w:hAnsi="Narkisim"/>
          <w:rtl/>
        </w:rPr>
        <w:footnoteReference w:id="347"/>
      </w:r>
      <w:r w:rsidRPr="0014306B">
        <w:rPr>
          <w:rFonts w:ascii="Narkisim" w:hAnsi="Narkisim"/>
          <w:rtl/>
        </w:rPr>
        <w:t>. קמ"ל גזיה"כ ד'לכם'. (וע"ע נוב"י ת' או"ח קלד).</w:t>
      </w:r>
    </w:p>
    <w:p w14:paraId="55A9C9D6" w14:textId="77777777" w:rsidR="002C2110" w:rsidRPr="0014306B" w:rsidRDefault="00000000" w:rsidP="0014306B">
      <w:pPr>
        <w:bidi/>
        <w:rPr>
          <w:rFonts w:ascii="Narkisim" w:hAnsi="Narkisim" w:cs="Narkisim"/>
        </w:rPr>
      </w:pPr>
      <w:r w:rsidRPr="0014306B">
        <w:rPr>
          <w:rFonts w:ascii="Narkisim" w:hAnsi="Narkisim" w:cs="Narkisim"/>
          <w:u w:val="single"/>
          <w:rtl/>
        </w:rPr>
        <w:t>נפרצו עליו</w:t>
      </w:r>
      <w:r w:rsidRPr="0014306B">
        <w:rPr>
          <w:rFonts w:ascii="Narkisim" w:hAnsi="Narkisim" w:cs="Narkisim"/>
          <w:rtl/>
        </w:rPr>
        <w:t>. [שנשרו, וכמ"ש רש"י לב: גבי הדס]. ובפשוטו נקטו ה</w:t>
      </w:r>
      <w:r w:rsidRPr="0014306B">
        <w:rPr>
          <w:rFonts w:ascii="Narkisim" w:hAnsi="Narkisim" w:cs="Narkisim"/>
          <w:b/>
          <w:bCs/>
          <w:rtl/>
        </w:rPr>
        <w:t>ראשונים</w:t>
      </w:r>
      <w:r w:rsidRPr="0014306B">
        <w:rPr>
          <w:rFonts w:ascii="Narkisim" w:hAnsi="Narkisim" w:cs="Narkisim"/>
          <w:rtl/>
        </w:rPr>
        <w:t xml:space="preserve"> דה"נ צריך שישאר רוב העלים. אבל דעת ה</w:t>
      </w:r>
      <w:r w:rsidRPr="0014306B">
        <w:rPr>
          <w:rFonts w:ascii="Narkisim" w:hAnsi="Narkisim" w:cs="Narkisim"/>
          <w:b/>
          <w:bCs/>
          <w:rtl/>
        </w:rPr>
        <w:t>עיטור</w:t>
      </w:r>
      <w:r w:rsidRPr="0014306B">
        <w:rPr>
          <w:rFonts w:ascii="Narkisim" w:hAnsi="Narkisim" w:cs="Narkisim"/>
          <w:rtl/>
        </w:rPr>
        <w:t xml:space="preserve"> (צא:. בדה"ס) דסגי בעלה א'</w:t>
      </w:r>
      <w:r w:rsidRPr="0014306B">
        <w:rPr>
          <w:rStyle w:val="ac"/>
          <w:rFonts w:ascii="Narkisim" w:hAnsi="Narkisim" w:cs="Narkisim"/>
          <w:rtl/>
        </w:rPr>
        <w:footnoteReference w:id="348"/>
      </w:r>
      <w:r w:rsidRPr="0014306B">
        <w:rPr>
          <w:rFonts w:ascii="Narkisim" w:hAnsi="Narkisim" w:cs="Narkisim"/>
          <w:rtl/>
        </w:rPr>
        <w:t xml:space="preserve"> </w:t>
      </w:r>
      <w:r w:rsidRPr="0014306B">
        <w:rPr>
          <w:rFonts w:ascii="Narkisim" w:hAnsi="Narkisim" w:cs="Narkisim"/>
          <w:szCs w:val="20"/>
          <w:rtl/>
        </w:rPr>
        <w:t>[כדאמרי' לקמן מד: גבי מצוות ערבה דהושענא רבה]</w:t>
      </w:r>
      <w:r w:rsidRPr="0014306B">
        <w:rPr>
          <w:rFonts w:ascii="Narkisim" w:hAnsi="Narkisim" w:cs="Narkisim"/>
          <w:rtl/>
        </w:rPr>
        <w:t>, ולחומרא בעי ג' כהדס.</w:t>
      </w:r>
    </w:p>
    <w:p w14:paraId="6DB0EBDC" w14:textId="77777777" w:rsidR="002C2110" w:rsidRPr="0014306B" w:rsidRDefault="00000000" w:rsidP="0014306B">
      <w:pPr>
        <w:pStyle w:val="aa"/>
        <w:bidi/>
        <w:rPr>
          <w:rFonts w:ascii="Narkisim" w:hAnsi="Narkisim"/>
        </w:rPr>
      </w:pPr>
      <w:r w:rsidRPr="0014306B">
        <w:rPr>
          <w:rFonts w:ascii="Narkisim" w:hAnsi="Narkisim"/>
          <w:u w:val="single"/>
          <w:rtl/>
        </w:rPr>
        <w:t>של בעל ושל הרים וכו'</w:t>
      </w:r>
      <w:r w:rsidRPr="0014306B">
        <w:rPr>
          <w:rFonts w:ascii="Narkisim" w:hAnsi="Narkisim"/>
          <w:rtl/>
        </w:rPr>
        <w:t>. ה</w:t>
      </w:r>
      <w:r w:rsidRPr="0014306B">
        <w:rPr>
          <w:rFonts w:ascii="Narkisim" w:hAnsi="Narkisim"/>
          <w:b/>
          <w:bCs/>
          <w:rtl/>
        </w:rPr>
        <w:t>רש"ש</w:t>
      </w:r>
      <w:r w:rsidRPr="0014306B">
        <w:rPr>
          <w:rFonts w:ascii="Narkisim" w:hAnsi="Narkisim"/>
          <w:rtl/>
        </w:rPr>
        <w:t xml:space="preserve"> כת' ד'נחל' יש בו ב' פי', נהר ועמק</w:t>
      </w:r>
      <w:r w:rsidRPr="0014306B">
        <w:rPr>
          <w:rStyle w:val="ac"/>
          <w:rFonts w:ascii="Narkisim" w:hAnsi="Narkisim"/>
          <w:rtl/>
        </w:rPr>
        <w:footnoteReference w:id="349"/>
      </w:r>
      <w:r w:rsidRPr="0014306B">
        <w:rPr>
          <w:rFonts w:ascii="Narkisim" w:hAnsi="Narkisim"/>
          <w:rtl/>
        </w:rPr>
        <w:t>. ומש"ה נקט 'בעל' ו'הרים', היפך שניהם.</w:t>
      </w:r>
    </w:p>
    <w:p w14:paraId="3755496A" w14:textId="77777777" w:rsidR="002C2110" w:rsidRPr="0014306B" w:rsidRDefault="00000000" w:rsidP="0014306B">
      <w:pPr>
        <w:bidi/>
        <w:rPr>
          <w:rFonts w:ascii="Narkisim" w:hAnsi="Narkisim" w:cs="Narkisim"/>
        </w:rPr>
      </w:pPr>
      <w:r w:rsidRPr="0014306B">
        <w:rPr>
          <w:rFonts w:ascii="Narkisim" w:hAnsi="Narkisim" w:cs="Narkisim"/>
          <w:u w:val="single"/>
          <w:rtl/>
        </w:rPr>
        <w:t>רש"י ד"ה ערבי נחל</w:t>
      </w:r>
      <w:r w:rsidRPr="0014306B">
        <w:rPr>
          <w:rFonts w:ascii="Narkisim" w:hAnsi="Narkisim" w:cs="Narkisim"/>
          <w:rtl/>
        </w:rPr>
        <w:t>. מצווה בזו, ומיהו של בעל כשירה וכו'. [וביאר כן מסקנת הגמ' 'ערבי נחל מ"מ', דכשר בדיעבד]. אבל ה</w:t>
      </w:r>
      <w:r w:rsidRPr="0014306B">
        <w:rPr>
          <w:rFonts w:ascii="Narkisim" w:hAnsi="Narkisim" w:cs="Narkisim"/>
          <w:b/>
          <w:bCs/>
          <w:rtl/>
        </w:rPr>
        <w:t>רא"ש</w:t>
      </w:r>
      <w:r w:rsidRPr="0014306B">
        <w:rPr>
          <w:rFonts w:ascii="Narkisim" w:hAnsi="Narkisim" w:cs="Narkisim"/>
          <w:rtl/>
        </w:rPr>
        <w:t xml:space="preserve"> הביא דלא ראה ש</w:t>
      </w:r>
      <w:r w:rsidRPr="0014306B">
        <w:rPr>
          <w:rFonts w:ascii="Narkisim" w:hAnsi="Narkisim" w:cs="Narkisim"/>
          <w:b/>
          <w:bCs/>
          <w:rtl/>
        </w:rPr>
        <w:t>רבותיו</w:t>
      </w:r>
      <w:r w:rsidRPr="0014306B">
        <w:rPr>
          <w:rFonts w:ascii="Narkisim" w:hAnsi="Narkisim" w:cs="Narkisim"/>
          <w:rtl/>
        </w:rPr>
        <w:t xml:space="preserve"> היו מצווין להביא ערבה שגדילה על הנחל. וביאר דקאי א'מין' ערבות שגדילות על הנחל. ומרבינן אף שאר מינים. וכ"ה לשון ה</w:t>
      </w:r>
      <w:r w:rsidRPr="0014306B">
        <w:rPr>
          <w:rFonts w:ascii="Narkisim" w:hAnsi="Narkisim" w:cs="Narkisim"/>
          <w:b/>
          <w:bCs/>
          <w:rtl/>
        </w:rPr>
        <w:t>רמב"ם</w:t>
      </w:r>
      <w:r w:rsidRPr="0014306B">
        <w:rPr>
          <w:rFonts w:ascii="Narkisim" w:hAnsi="Narkisim" w:cs="Narkisim"/>
          <w:rtl/>
        </w:rPr>
        <w:t xml:space="preserve"> (ז ג) 'מין' ועוד ראשונים. </w:t>
      </w:r>
      <w:r w:rsidRPr="0014306B">
        <w:rPr>
          <w:rFonts w:ascii="Narkisim" w:hAnsi="Narkisim" w:cs="Narkisim"/>
          <w:szCs w:val="20"/>
          <w:rtl/>
        </w:rPr>
        <w:t>וה</w:t>
      </w:r>
      <w:r w:rsidRPr="0014306B">
        <w:rPr>
          <w:rFonts w:ascii="Narkisim" w:hAnsi="Narkisim" w:cs="Narkisim"/>
          <w:b/>
          <w:bCs/>
          <w:szCs w:val="20"/>
          <w:rtl/>
        </w:rPr>
        <w:t>משנ"ב</w:t>
      </w:r>
      <w:r w:rsidRPr="0014306B">
        <w:rPr>
          <w:rFonts w:ascii="Narkisim" w:hAnsi="Narkisim" w:cs="Narkisim"/>
          <w:szCs w:val="20"/>
          <w:rtl/>
        </w:rPr>
        <w:t xml:space="preserve"> (תרמז ג) הביא ד</w:t>
      </w:r>
      <w:r w:rsidRPr="0014306B">
        <w:rPr>
          <w:rFonts w:ascii="Narkisim" w:hAnsi="Narkisim" w:cs="Narkisim"/>
          <w:b/>
          <w:bCs/>
          <w:szCs w:val="20"/>
          <w:rtl/>
        </w:rPr>
        <w:t>י"א</w:t>
      </w:r>
      <w:r w:rsidRPr="0014306B">
        <w:rPr>
          <w:rFonts w:ascii="Narkisim" w:hAnsi="Narkisim" w:cs="Narkisim"/>
          <w:szCs w:val="20"/>
          <w:rtl/>
        </w:rPr>
        <w:t xml:space="preserve"> דיותר טוב לכתחילה ליטול שגדילין על הנחל, אבל בדברי הט"ז משמע דאי"צ לדקדק בזה.</w:t>
      </w:r>
    </w:p>
    <w:p w14:paraId="5DEE2FF6" w14:textId="77777777" w:rsidR="002C2110" w:rsidRPr="0014306B" w:rsidRDefault="00000000" w:rsidP="0014306B">
      <w:pPr>
        <w:pStyle w:val="3"/>
        <w:bidi/>
        <w:rPr>
          <w:rFonts w:ascii="Narkisim" w:hAnsi="Narkisim"/>
        </w:rPr>
      </w:pPr>
      <w:r w:rsidRPr="0014306B">
        <w:rPr>
          <w:rFonts w:ascii="Narkisim" w:hAnsi="Narkisim"/>
          <w:rtl/>
        </w:rPr>
        <w:t>דף לד.</w:t>
      </w:r>
    </w:p>
    <w:p w14:paraId="15B2E303" w14:textId="77777777" w:rsidR="002C2110" w:rsidRPr="0014306B" w:rsidRDefault="00000000" w:rsidP="0014306B">
      <w:pPr>
        <w:pStyle w:val="aa"/>
        <w:bidi/>
        <w:rPr>
          <w:rFonts w:ascii="Narkisim" w:hAnsi="Narkisim"/>
        </w:rPr>
      </w:pPr>
      <w:r w:rsidRPr="0014306B">
        <w:rPr>
          <w:rFonts w:ascii="Narkisim" w:hAnsi="Narkisim"/>
          <w:u w:val="single"/>
          <w:rtl/>
        </w:rPr>
        <w:t>תוד"ה ורבנן</w:t>
      </w:r>
      <w:r w:rsidRPr="0014306B">
        <w:rPr>
          <w:rFonts w:ascii="Narkisim" w:hAnsi="Narkisim"/>
          <w:rtl/>
        </w:rPr>
        <w:t>. ולפ"ז צריך ליזהר וכו' גדילה על הנחל. [לעיכובא]. [וע"ד שיטת רש"י דמרבינן מה שאינו גדל על הנחל דוקא. אבל הריטב"א חלק דסגי במין שרובו גדל על הנחל. וכדעת הרא"ש הנ"ל].</w:t>
      </w:r>
    </w:p>
    <w:p w14:paraId="0ABB9A1F" w14:textId="77777777" w:rsidR="002C2110" w:rsidRPr="0014306B" w:rsidRDefault="00000000" w:rsidP="0014306B">
      <w:pPr>
        <w:pStyle w:val="a8"/>
        <w:bidi/>
        <w:rPr>
          <w:rFonts w:ascii="Narkisim" w:hAnsi="Narkisim"/>
        </w:rPr>
      </w:pPr>
      <w:r w:rsidRPr="0014306B">
        <w:rPr>
          <w:rFonts w:ascii="Narkisim" w:hAnsi="Narkisim"/>
          <w:rtl/>
        </w:rPr>
        <w:t>וב</w:t>
      </w:r>
      <w:r w:rsidRPr="0014306B">
        <w:rPr>
          <w:rFonts w:ascii="Narkisim" w:hAnsi="Narkisim"/>
          <w:b/>
          <w:bCs/>
          <w:rtl/>
        </w:rPr>
        <w:t>הג' ראמ"ה</w:t>
      </w:r>
      <w:r w:rsidRPr="0014306B">
        <w:rPr>
          <w:rFonts w:ascii="Narkisim" w:hAnsi="Narkisim"/>
          <w:rtl/>
        </w:rPr>
        <w:t xml:space="preserve"> דייק [מלשון התוס'] דמאן דמכשיר של בעל, הוה אפי' לכתחילה [ודלא כרש"י הנ"ל]. דומיא דנשרו מקצת עליו דכשר אפי' לכתחילה. וביאר שכל שהוא סימן למין, אי"צ שיהא כן במה שלוקח אפי' למצווה.</w:t>
      </w:r>
    </w:p>
    <w:p w14:paraId="5A145B4C" w14:textId="77777777" w:rsidR="002C2110" w:rsidRPr="0014306B" w:rsidRDefault="00000000" w:rsidP="0014306B">
      <w:pPr>
        <w:pStyle w:val="aa"/>
        <w:bidi/>
        <w:rPr>
          <w:rFonts w:ascii="Narkisim" w:hAnsi="Narkisim"/>
        </w:rPr>
      </w:pPr>
      <w:r w:rsidRPr="0014306B">
        <w:rPr>
          <w:rFonts w:ascii="Narkisim" w:hAnsi="Narkisim"/>
          <w:u w:val="single"/>
          <w:rtl/>
        </w:rPr>
        <w:t>רש"י ד"ה י' נטיעות</w:t>
      </w:r>
      <w:r w:rsidRPr="0014306B">
        <w:rPr>
          <w:rFonts w:ascii="Narkisim" w:hAnsi="Narkisim"/>
          <w:rtl/>
        </w:rPr>
        <w:t>. ואם י' הם וכו', נאמר למשה מסיני שהותר לחרוש תחתיהם, כשיעור יניקתם. ה</w:t>
      </w:r>
      <w:r w:rsidRPr="0014306B">
        <w:rPr>
          <w:rFonts w:ascii="Narkisim" w:hAnsi="Narkisim"/>
          <w:b/>
          <w:bCs/>
          <w:rtl/>
        </w:rPr>
        <w:t>רש"ש</w:t>
      </w:r>
      <w:r w:rsidRPr="0014306B">
        <w:rPr>
          <w:rFonts w:ascii="Narkisim" w:hAnsi="Narkisim"/>
          <w:rtl/>
        </w:rPr>
        <w:t xml:space="preserve"> דייק דנמסר בהלכה כמה השיעור יניקה. אבל הביא דבפשוטו מבואר (ע' ר"ה יג.) דקים להו לחז"ל שיעור זה.</w:t>
      </w:r>
    </w:p>
    <w:p w14:paraId="59FF49C0" w14:textId="77777777" w:rsidR="002C2110" w:rsidRPr="0014306B" w:rsidRDefault="00000000" w:rsidP="0014306B">
      <w:pPr>
        <w:bidi/>
        <w:rPr>
          <w:rFonts w:ascii="Narkisim" w:hAnsi="Narkisim" w:cs="Narkisim"/>
        </w:rPr>
      </w:pPr>
      <w:r w:rsidRPr="0014306B">
        <w:rPr>
          <w:rFonts w:ascii="Narkisim" w:hAnsi="Narkisim" w:cs="Narkisim"/>
          <w:u w:val="single"/>
          <w:rtl/>
        </w:rPr>
        <w:t>פרט לצפצפה הגדילה בין ההרים</w:t>
      </w:r>
      <w:r w:rsidRPr="0014306B">
        <w:rPr>
          <w:rFonts w:ascii="Narkisim" w:hAnsi="Narkisim" w:cs="Narkisim"/>
          <w:rtl/>
        </w:rPr>
        <w:t>. ה</w:t>
      </w:r>
      <w:r w:rsidRPr="0014306B">
        <w:rPr>
          <w:rFonts w:ascii="Narkisim" w:hAnsi="Narkisim" w:cs="Narkisim"/>
          <w:b/>
          <w:bCs/>
          <w:rtl/>
        </w:rPr>
        <w:t>רש"ש</w:t>
      </w:r>
      <w:r w:rsidRPr="0014306B">
        <w:rPr>
          <w:rFonts w:ascii="Narkisim" w:hAnsi="Narkisim" w:cs="Narkisim"/>
          <w:rtl/>
        </w:rPr>
        <w:t xml:space="preserve"> פי' דאין דרך צפצפה ליגדל על מים. וה</w:t>
      </w:r>
      <w:r w:rsidRPr="0014306B">
        <w:rPr>
          <w:rFonts w:ascii="Narkisim" w:hAnsi="Narkisim" w:cs="Narkisim"/>
          <w:b/>
          <w:bCs/>
          <w:rtl/>
        </w:rPr>
        <w:t>פרמ"ג</w:t>
      </w:r>
      <w:r w:rsidRPr="0014306B">
        <w:rPr>
          <w:rFonts w:ascii="Narkisim" w:hAnsi="Narkisim" w:cs="Narkisim"/>
          <w:rtl/>
        </w:rPr>
        <w:t xml:space="preserve"> </w:t>
      </w:r>
      <w:r w:rsidRPr="0014306B">
        <w:rPr>
          <w:rFonts w:ascii="Narkisim" w:hAnsi="Narkisim" w:cs="Narkisim"/>
          <w:szCs w:val="20"/>
          <w:rtl/>
        </w:rPr>
        <w:t>(תרמז מ"ז א)</w:t>
      </w:r>
      <w:r w:rsidRPr="0014306B">
        <w:rPr>
          <w:rFonts w:ascii="Narkisim" w:hAnsi="Narkisim" w:cs="Narkisim"/>
          <w:rtl/>
        </w:rPr>
        <w:t xml:space="preserve"> דן צפצפה שגדלה על המים, האם כשר. </w:t>
      </w:r>
      <w:r w:rsidRPr="0014306B">
        <w:rPr>
          <w:rFonts w:ascii="Narkisim" w:hAnsi="Narkisim" w:cs="Narkisim"/>
          <w:szCs w:val="20"/>
          <w:rtl/>
        </w:rPr>
        <w:t>וכתב דלסוברים דאזלינן בתר רוב המין, פסול. אבל לדעת תוס' דערבה של בעל פסולה, א"כ ה"נ להיפך צפצפה של מים כשר. אלא דמקרא דיחזקאל משמע דפסול. וצ"ע.</w:t>
      </w:r>
    </w:p>
    <w:p w14:paraId="31BD2E1B" w14:textId="77777777" w:rsidR="002C2110" w:rsidRPr="0014306B" w:rsidRDefault="00000000" w:rsidP="0014306B">
      <w:pPr>
        <w:pStyle w:val="aa"/>
        <w:bidi/>
        <w:rPr>
          <w:rFonts w:ascii="Narkisim" w:hAnsi="Narkisim"/>
        </w:rPr>
      </w:pPr>
      <w:r w:rsidRPr="0014306B">
        <w:rPr>
          <w:rFonts w:ascii="Narkisim" w:hAnsi="Narkisim"/>
          <w:u w:val="single"/>
          <w:rtl/>
        </w:rPr>
        <w:t>קנה שלה אדום</w:t>
      </w:r>
      <w:r w:rsidRPr="0014306B">
        <w:rPr>
          <w:rFonts w:ascii="Narkisim" w:hAnsi="Narkisim"/>
          <w:rtl/>
        </w:rPr>
        <w:t>. ה</w:t>
      </w:r>
      <w:r w:rsidRPr="0014306B">
        <w:rPr>
          <w:rFonts w:ascii="Narkisim" w:hAnsi="Narkisim"/>
          <w:b/>
          <w:bCs/>
          <w:rtl/>
        </w:rPr>
        <w:t>ב"י</w:t>
      </w:r>
      <w:r w:rsidRPr="0014306B">
        <w:rPr>
          <w:rFonts w:ascii="Narkisim" w:hAnsi="Narkisim"/>
          <w:rtl/>
        </w:rPr>
        <w:t xml:space="preserve"> (תרמז, הו' ב</w:t>
      </w:r>
      <w:r w:rsidRPr="0014306B">
        <w:rPr>
          <w:rFonts w:ascii="Narkisim" w:hAnsi="Narkisim"/>
          <w:b/>
          <w:bCs/>
          <w:rtl/>
        </w:rPr>
        <w:t>רמ"א</w:t>
      </w:r>
      <w:r w:rsidRPr="0014306B">
        <w:rPr>
          <w:rFonts w:ascii="Narkisim" w:hAnsi="Narkisim"/>
          <w:rtl/>
        </w:rPr>
        <w:t xml:space="preserve"> א) נסתפק אי בעינן אדום ממש, וירוק ככרתי פסול. או כל שאינו לבן כשר, כיון דכשהשמש מכה עליו יהא אדום. וכתב ע"כ הוא כן, דאל"כ לא ימצא לנו ערבה כשירה, דאף אותן שהקנה אדום הוא משום שהשמש מכה עליהם. שהרי באותו אילן תמצא חלק ירוק.</w:t>
      </w:r>
    </w:p>
    <w:p w14:paraId="419E961A" w14:textId="77777777" w:rsidR="002C2110" w:rsidRPr="0014306B" w:rsidRDefault="00000000" w:rsidP="0014306B">
      <w:pPr>
        <w:pStyle w:val="aa"/>
        <w:bidi/>
        <w:rPr>
          <w:rFonts w:ascii="Narkisim" w:hAnsi="Narkisim"/>
        </w:rPr>
      </w:pPr>
      <w:r w:rsidRPr="0014306B">
        <w:rPr>
          <w:rFonts w:ascii="Narkisim" w:hAnsi="Narkisim"/>
          <w:u w:val="single"/>
          <w:rtl/>
        </w:rPr>
        <w:t>תוד"ה קנה</w:t>
      </w:r>
      <w:r w:rsidRPr="0014306B">
        <w:rPr>
          <w:rFonts w:ascii="Narkisim" w:hAnsi="Narkisim"/>
          <w:rtl/>
        </w:rPr>
        <w:t>. לפי' קתני סימני צפצפה למימר דוקא הני. משמע דדוקא כשיש את כולם פסול, אבל סימן א' כשר. וה</w:t>
      </w:r>
      <w:r w:rsidRPr="0014306B">
        <w:rPr>
          <w:rFonts w:ascii="Narkisim" w:hAnsi="Narkisim"/>
          <w:b/>
          <w:bCs/>
          <w:rtl/>
        </w:rPr>
        <w:t>כפו"ת</w:t>
      </w:r>
      <w:r w:rsidRPr="0014306B">
        <w:rPr>
          <w:rFonts w:ascii="Narkisim" w:hAnsi="Narkisim"/>
          <w:rtl/>
        </w:rPr>
        <w:t xml:space="preserve"> הק' דבגמ' אי' דדומה למסר פסול, אף שיש לו שאר סימנים. וע' </w:t>
      </w:r>
      <w:r w:rsidRPr="0014306B">
        <w:rPr>
          <w:rFonts w:ascii="Narkisim" w:hAnsi="Narkisim"/>
          <w:b/>
          <w:bCs/>
          <w:rtl/>
        </w:rPr>
        <w:t>ט"ז</w:t>
      </w:r>
      <w:r w:rsidRPr="0014306B">
        <w:rPr>
          <w:rFonts w:ascii="Narkisim" w:hAnsi="Narkisim"/>
          <w:rtl/>
        </w:rPr>
        <w:t xml:space="preserve"> (תרמז ג) ו</w:t>
      </w:r>
      <w:r w:rsidRPr="0014306B">
        <w:rPr>
          <w:rFonts w:ascii="Narkisim" w:hAnsi="Narkisim"/>
          <w:b/>
          <w:bCs/>
          <w:rtl/>
        </w:rPr>
        <w:t>אחרונים</w:t>
      </w:r>
      <w:r w:rsidRPr="0014306B">
        <w:rPr>
          <w:rFonts w:ascii="Narkisim" w:hAnsi="Narkisim"/>
          <w:rtl/>
        </w:rPr>
        <w:t>. אבל ה</w:t>
      </w:r>
      <w:r w:rsidRPr="0014306B">
        <w:rPr>
          <w:rFonts w:ascii="Narkisim" w:hAnsi="Narkisim"/>
          <w:b/>
          <w:bCs/>
          <w:rtl/>
        </w:rPr>
        <w:t>משנ"ב</w:t>
      </w:r>
      <w:r w:rsidRPr="0014306B">
        <w:rPr>
          <w:rFonts w:ascii="Narkisim" w:hAnsi="Narkisim"/>
          <w:rtl/>
        </w:rPr>
        <w:t xml:space="preserve"> (ב בשם הפרמ"ג) כת' דלהכשיר צריך כל ג' סימנים.</w:t>
      </w:r>
    </w:p>
    <w:p w14:paraId="7BF14A8B" w14:textId="77777777" w:rsidR="002C2110" w:rsidRPr="0014306B" w:rsidRDefault="00000000" w:rsidP="0014306B">
      <w:pPr>
        <w:pStyle w:val="aa"/>
        <w:bidi/>
        <w:rPr>
          <w:rFonts w:ascii="Narkisim" w:hAnsi="Narkisim"/>
        </w:rPr>
      </w:pPr>
      <w:r w:rsidRPr="0014306B">
        <w:rPr>
          <w:rFonts w:ascii="Narkisim" w:hAnsi="Narkisim"/>
          <w:u w:val="single"/>
          <w:rtl/>
        </w:rPr>
        <w:lastRenderedPageBreak/>
        <w:t>דומה למגל כשר, דומה למסר פסול</w:t>
      </w:r>
      <w:r w:rsidRPr="0014306B">
        <w:rPr>
          <w:rFonts w:ascii="Narkisim" w:hAnsi="Narkisim"/>
          <w:rtl/>
        </w:rPr>
        <w:t>. פ</w:t>
      </w:r>
      <w:r w:rsidRPr="0014306B">
        <w:rPr>
          <w:rFonts w:ascii="Narkisim" w:hAnsi="Narkisim"/>
          <w:b/>
          <w:bCs/>
          <w:rtl/>
        </w:rPr>
        <w:t>רש"י</w:t>
      </w:r>
      <w:r w:rsidRPr="0014306B">
        <w:rPr>
          <w:rFonts w:ascii="Narkisim" w:hAnsi="Narkisim"/>
          <w:rtl/>
        </w:rPr>
        <w:t xml:space="preserve"> מגל, פגימותיה נוטות לצד הבית יד. מסר, פגימותיה הולכות כנגדו. אבל ה</w:t>
      </w:r>
      <w:r w:rsidRPr="0014306B">
        <w:rPr>
          <w:rFonts w:ascii="Narkisim" w:hAnsi="Narkisim"/>
          <w:b/>
          <w:bCs/>
          <w:rtl/>
        </w:rPr>
        <w:t>רמב"ם</w:t>
      </w:r>
      <w:r w:rsidRPr="0014306B">
        <w:rPr>
          <w:rFonts w:ascii="Narkisim" w:hAnsi="Narkisim"/>
          <w:rtl/>
        </w:rPr>
        <w:t xml:space="preserve"> (ז ד) כתב דמגל יש לה תלמים קטנים, ומסר פגימותיו גדולות.</w:t>
      </w:r>
    </w:p>
    <w:p w14:paraId="72C5B44C" w14:textId="77777777" w:rsidR="002C2110" w:rsidRPr="0014306B" w:rsidRDefault="00000000" w:rsidP="0014306B">
      <w:pPr>
        <w:pStyle w:val="3"/>
        <w:bidi/>
        <w:rPr>
          <w:rFonts w:ascii="Narkisim" w:hAnsi="Narkisim"/>
        </w:rPr>
      </w:pPr>
      <w:r w:rsidRPr="0014306B">
        <w:rPr>
          <w:rFonts w:ascii="Narkisim" w:hAnsi="Narkisim"/>
          <w:rtl/>
        </w:rPr>
        <w:t>דף לד:</w:t>
      </w:r>
    </w:p>
    <w:p w14:paraId="25A2C6EA" w14:textId="77777777" w:rsidR="002C2110" w:rsidRPr="0014306B" w:rsidRDefault="00000000" w:rsidP="0014306B">
      <w:pPr>
        <w:pStyle w:val="2"/>
        <w:bidi/>
        <w:rPr>
          <w:rFonts w:ascii="Narkisim" w:hAnsi="Narkisim"/>
        </w:rPr>
      </w:pPr>
      <w:r w:rsidRPr="0014306B">
        <w:rPr>
          <w:rFonts w:ascii="Narkisim" w:hAnsi="Narkisim"/>
          <w:rtl/>
        </w:rPr>
        <w:t>הדס קטום</w:t>
      </w:r>
    </w:p>
    <w:p w14:paraId="70B5C9DC" w14:textId="77777777" w:rsidR="002C2110" w:rsidRPr="0014306B" w:rsidRDefault="00000000" w:rsidP="0014306B">
      <w:pPr>
        <w:bidi/>
        <w:rPr>
          <w:rFonts w:ascii="Narkisim" w:hAnsi="Narkisim" w:cs="Narkisim"/>
        </w:rPr>
      </w:pPr>
      <w:r w:rsidRPr="0014306B">
        <w:rPr>
          <w:rFonts w:ascii="Narkisim" w:hAnsi="Narkisim" w:cs="Narkisim"/>
          <w:u w:val="single"/>
          <w:rtl/>
        </w:rPr>
        <w:t>ר' ישמעאל אומר וכו' אפי' ב' קטומין וכו' ר' טרפון אמר אפי' ג' קטומין</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דלא בעי הדר בהדס </w:t>
      </w:r>
      <w:r w:rsidRPr="0014306B">
        <w:rPr>
          <w:rFonts w:ascii="Narkisim" w:hAnsi="Narkisim" w:cs="Narkisim"/>
          <w:szCs w:val="20"/>
          <w:rtl/>
        </w:rPr>
        <w:t>[ולפ"ז לכאורה אף יבש ושאר פסולי הדר יתכשר. ור' ישמעאל חולק על המשנה].</w:t>
      </w:r>
      <w:r w:rsidRPr="0014306B">
        <w:rPr>
          <w:rFonts w:ascii="Narkisim" w:hAnsi="Narkisim" w:cs="Narkisim"/>
          <w:rtl/>
        </w:rPr>
        <w:t xml:space="preserve"> [וה</w:t>
      </w:r>
      <w:r w:rsidRPr="0014306B">
        <w:rPr>
          <w:rFonts w:ascii="Narkisim" w:hAnsi="Narkisim" w:cs="Narkisim"/>
          <w:b/>
          <w:bCs/>
          <w:rtl/>
        </w:rPr>
        <w:t>ראשונים</w:t>
      </w:r>
      <w:r w:rsidRPr="0014306B">
        <w:rPr>
          <w:rFonts w:ascii="Narkisim" w:hAnsi="Narkisim" w:cs="Narkisim"/>
          <w:rtl/>
        </w:rPr>
        <w:t xml:space="preserve"> (ע' בסמוך) דחו דהדס קטום הוה הדר].</w:t>
      </w:r>
    </w:p>
    <w:p w14:paraId="090DE85F"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רי"ף</w:t>
      </w:r>
      <w:r w:rsidRPr="0014306B">
        <w:rPr>
          <w:rFonts w:ascii="Narkisim" w:hAnsi="Narkisim" w:cs="Narkisim"/>
          <w:rtl/>
        </w:rPr>
        <w:t xml:space="preserve"> (טו: בדה"ס) כתב דקי"ל דנקטם ראשו כשר</w:t>
      </w:r>
      <w:r w:rsidRPr="0014306B">
        <w:rPr>
          <w:rStyle w:val="ac"/>
          <w:rFonts w:ascii="Narkisim" w:hAnsi="Narkisim" w:cs="Narkisim"/>
          <w:rtl/>
        </w:rPr>
        <w:footnoteReference w:id="350"/>
      </w:r>
      <w:r w:rsidRPr="0014306B">
        <w:rPr>
          <w:rFonts w:ascii="Narkisim" w:hAnsi="Narkisim" w:cs="Narkisim"/>
          <w:rtl/>
        </w:rPr>
        <w:t>, אע"ג דלא העלה תמרה. ודלא כסתם משנה (לב:) דנקטם ראשו פסול. וה</w:t>
      </w:r>
      <w:r w:rsidRPr="0014306B">
        <w:rPr>
          <w:rFonts w:ascii="Narkisim" w:hAnsi="Narkisim" w:cs="Narkisim"/>
          <w:b/>
          <w:bCs/>
          <w:rtl/>
        </w:rPr>
        <w:t>רא"ש</w:t>
      </w:r>
      <w:r w:rsidRPr="0014306B">
        <w:rPr>
          <w:rFonts w:ascii="Narkisim" w:hAnsi="Narkisim" w:cs="Narkisim"/>
          <w:rtl/>
        </w:rPr>
        <w:t xml:space="preserve"> הק' מ"ש משאר מינים דנקטם ראשו פסול</w:t>
      </w:r>
      <w:r w:rsidRPr="0014306B">
        <w:rPr>
          <w:rStyle w:val="ac"/>
          <w:rFonts w:ascii="Narkisim" w:hAnsi="Narkisim" w:cs="Narkisim"/>
          <w:rtl/>
        </w:rPr>
        <w:footnoteReference w:id="351"/>
      </w:r>
      <w:r w:rsidRPr="0014306B">
        <w:rPr>
          <w:rFonts w:ascii="Narkisim" w:hAnsi="Narkisim" w:cs="Narkisim"/>
          <w:rtl/>
        </w:rPr>
        <w:t>. וב</w:t>
      </w:r>
      <w:r w:rsidRPr="0014306B">
        <w:rPr>
          <w:rFonts w:ascii="Narkisim" w:hAnsi="Narkisim" w:cs="Narkisim"/>
          <w:b/>
          <w:bCs/>
          <w:rtl/>
        </w:rPr>
        <w:t>פסקי</w:t>
      </w:r>
      <w:r w:rsidRPr="0014306B">
        <w:rPr>
          <w:rFonts w:ascii="Narkisim" w:hAnsi="Narkisim" w:cs="Narkisim"/>
          <w:rtl/>
        </w:rPr>
        <w:t xml:space="preserve"> ה</w:t>
      </w:r>
      <w:r w:rsidRPr="0014306B">
        <w:rPr>
          <w:rFonts w:ascii="Narkisim" w:hAnsi="Narkisim" w:cs="Narkisim"/>
          <w:b/>
          <w:bCs/>
          <w:rtl/>
        </w:rPr>
        <w:t>רי"ד</w:t>
      </w:r>
      <w:r w:rsidRPr="0014306B">
        <w:rPr>
          <w:rFonts w:ascii="Narkisim" w:hAnsi="Narkisim" w:cs="Narkisim"/>
          <w:rtl/>
        </w:rPr>
        <w:t xml:space="preserve"> (הו' ברא"ש) תי' דכיון דעלי ההדס חופין את עציו, אין קטימתו ניכרת כ"כ. ועד"ז כתב ה</w:t>
      </w:r>
      <w:r w:rsidRPr="0014306B">
        <w:rPr>
          <w:rFonts w:ascii="Narkisim" w:hAnsi="Narkisim" w:cs="Narkisim"/>
          <w:b/>
          <w:bCs/>
          <w:rtl/>
        </w:rPr>
        <w:t>רמב"ן</w:t>
      </w:r>
      <w:r w:rsidRPr="0014306B">
        <w:rPr>
          <w:rFonts w:ascii="Narkisim" w:hAnsi="Narkisim" w:cs="Narkisim"/>
          <w:rtl/>
        </w:rPr>
        <w:t xml:space="preserve"> (מלחמות, ובהל' לולב) דהדרו של הדס תליא בעבותו, שעליו חופין את עציו. ולא דמי לשאר מינים.</w:t>
      </w:r>
    </w:p>
    <w:p w14:paraId="75984A44"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פרמ"ג</w:t>
      </w:r>
      <w:r w:rsidRPr="0014306B">
        <w:rPr>
          <w:rFonts w:ascii="Narkisim" w:hAnsi="Narkisim"/>
          <w:rtl/>
        </w:rPr>
        <w:t xml:space="preserve"> (הו' בשעה"צ תרמו לב) כתב דלפ"ז היכא דאין עלים חופין את ראשו פסול</w:t>
      </w:r>
      <w:r w:rsidRPr="0014306B">
        <w:rPr>
          <w:rStyle w:val="ac"/>
          <w:rFonts w:ascii="Narkisim" w:hAnsi="Narkisim"/>
          <w:rtl/>
        </w:rPr>
        <w:footnoteReference w:id="352"/>
      </w:r>
      <w:r w:rsidRPr="0014306B">
        <w:rPr>
          <w:rFonts w:ascii="Narkisim" w:hAnsi="Narkisim"/>
          <w:rtl/>
        </w:rPr>
        <w:t>. וה</w:t>
      </w:r>
      <w:r w:rsidRPr="0014306B">
        <w:rPr>
          <w:rFonts w:ascii="Narkisim" w:hAnsi="Narkisim"/>
          <w:b/>
          <w:bCs/>
          <w:rtl/>
        </w:rPr>
        <w:t>חזו"א</w:t>
      </w:r>
      <w:r w:rsidRPr="0014306B">
        <w:rPr>
          <w:rFonts w:ascii="Narkisim" w:hAnsi="Narkisim"/>
          <w:rtl/>
        </w:rPr>
        <w:t xml:space="preserve"> (קמו ל) הק' דא"כ היה אפשר ליישב דהמשנה איירי באופן שהעלין אינם חופין, ומש"ה יפסל ע"י נקטם ראשו. והגמ' כאן איירי בחופין. והראשונים לא נחתו לחלק בזה. וכתב דכוונת הרי"ד דבהדס אין הדרו מתמעט בקטימת ראשו. [ואף במקום שאין עלים עליו לא נפסל].</w:t>
      </w:r>
    </w:p>
    <w:p w14:paraId="6E661706"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 מלוניל</w:t>
      </w:r>
      <w:r w:rsidRPr="0014306B">
        <w:rPr>
          <w:rFonts w:ascii="Narkisim" w:hAnsi="Narkisim" w:cs="Narkisim"/>
          <w:rtl/>
        </w:rPr>
        <w:t xml:space="preserve"> כתב דר' טרפון איירי כשעלתה תמרה על קטימתו.</w:t>
      </w:r>
    </w:p>
    <w:p w14:paraId="5D8E38F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יראים</w:t>
      </w:r>
      <w:r w:rsidRPr="0014306B">
        <w:rPr>
          <w:rFonts w:ascii="Narkisim" w:hAnsi="Narkisim"/>
          <w:rtl/>
        </w:rPr>
        <w:t xml:space="preserve"> (תכב) הביא מכאן דנקטם ראשו פסול רק לכתחילה</w:t>
      </w:r>
      <w:r w:rsidRPr="0014306B">
        <w:rPr>
          <w:rStyle w:val="ac"/>
          <w:rFonts w:ascii="Narkisim" w:hAnsi="Narkisim"/>
          <w:rtl/>
        </w:rPr>
        <w:footnoteReference w:id="353"/>
      </w:r>
      <w:r w:rsidRPr="0014306B">
        <w:rPr>
          <w:rFonts w:ascii="Narkisim" w:hAnsi="Narkisim"/>
          <w:rtl/>
        </w:rPr>
        <w:t xml:space="preserve">. </w:t>
      </w:r>
      <w:r w:rsidRPr="0014306B">
        <w:rPr>
          <w:rFonts w:ascii="Narkisim" w:hAnsi="Narkisim"/>
          <w:szCs w:val="20"/>
          <w:rtl/>
        </w:rPr>
        <w:t>וה</w:t>
      </w:r>
      <w:r w:rsidRPr="0014306B">
        <w:rPr>
          <w:rFonts w:ascii="Narkisim" w:hAnsi="Narkisim"/>
          <w:b/>
          <w:bCs/>
          <w:szCs w:val="20"/>
          <w:rtl/>
        </w:rPr>
        <w:t>מרדכי</w:t>
      </w:r>
      <w:r w:rsidRPr="0014306B">
        <w:rPr>
          <w:rFonts w:ascii="Narkisim" w:hAnsi="Narkisim"/>
          <w:szCs w:val="20"/>
          <w:rtl/>
        </w:rPr>
        <w:t xml:space="preserve"> הביא דברי ה</w:t>
      </w:r>
      <w:r w:rsidRPr="0014306B">
        <w:rPr>
          <w:rFonts w:ascii="Narkisim" w:hAnsi="Narkisim"/>
          <w:b/>
          <w:bCs/>
          <w:szCs w:val="20"/>
          <w:rtl/>
        </w:rPr>
        <w:t>יראים</w:t>
      </w:r>
      <w:r w:rsidRPr="0014306B">
        <w:rPr>
          <w:rFonts w:ascii="Narkisim" w:hAnsi="Narkisim"/>
          <w:szCs w:val="20"/>
          <w:rtl/>
        </w:rPr>
        <w:t xml:space="preserve"> אף בנקטם ראשו דלולב. וה</w:t>
      </w:r>
      <w:r w:rsidRPr="0014306B">
        <w:rPr>
          <w:rFonts w:ascii="Narkisim" w:hAnsi="Narkisim"/>
          <w:b/>
          <w:bCs/>
          <w:szCs w:val="20"/>
          <w:rtl/>
        </w:rPr>
        <w:t>מג"א</w:t>
      </w:r>
      <w:r w:rsidRPr="0014306B">
        <w:rPr>
          <w:rFonts w:ascii="Narkisim" w:hAnsi="Narkisim"/>
          <w:szCs w:val="20"/>
          <w:rtl/>
        </w:rPr>
        <w:t xml:space="preserve"> (תרמה ו) חלק דהיראים קאי אהדס, ולא אלולב</w:t>
      </w:r>
      <w:r w:rsidRPr="0014306B">
        <w:rPr>
          <w:rStyle w:val="ac"/>
          <w:rFonts w:ascii="Narkisim" w:hAnsi="Narkisim"/>
          <w:szCs w:val="20"/>
          <w:rtl/>
        </w:rPr>
        <w:footnoteReference w:id="354"/>
      </w:r>
      <w:r w:rsidRPr="0014306B">
        <w:rPr>
          <w:rFonts w:ascii="Narkisim" w:hAnsi="Narkisim"/>
          <w:szCs w:val="20"/>
          <w:rtl/>
        </w:rPr>
        <w:t>.</w:t>
      </w:r>
    </w:p>
    <w:p w14:paraId="342D2CD5"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ריטב"א</w:t>
      </w:r>
      <w:r w:rsidRPr="0014306B">
        <w:rPr>
          <w:rFonts w:ascii="Narkisim" w:hAnsi="Narkisim"/>
          <w:rtl/>
        </w:rPr>
        <w:t xml:space="preserve"> כתב דאין לומר דבעינן שלא יהא קטום משום הידור מצווה, דמשום הידור מצווה לא עבדינן דיחוי.</w:t>
      </w:r>
    </w:p>
    <w:p w14:paraId="441DC8F0"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ראב"ד</w:t>
      </w:r>
      <w:r w:rsidRPr="0014306B">
        <w:rPr>
          <w:rFonts w:ascii="Narkisim" w:hAnsi="Narkisim" w:cs="Narkisim"/>
          <w:rtl/>
        </w:rPr>
        <w:t xml:space="preserve"> </w:t>
      </w:r>
      <w:r w:rsidRPr="0014306B">
        <w:rPr>
          <w:rFonts w:ascii="Narkisim" w:hAnsi="Narkisim" w:cs="Narkisim"/>
          <w:szCs w:val="20"/>
          <w:rtl/>
        </w:rPr>
        <w:t>(הל' לולב</w:t>
      </w:r>
      <w:r w:rsidRPr="0014306B">
        <w:rPr>
          <w:rStyle w:val="ac"/>
          <w:rFonts w:ascii="Narkisim" w:hAnsi="Narkisim" w:cs="Narkisim"/>
          <w:szCs w:val="20"/>
          <w:rtl/>
        </w:rPr>
        <w:footnoteReference w:id="355"/>
      </w:r>
      <w:r w:rsidRPr="0014306B">
        <w:rPr>
          <w:rFonts w:ascii="Narkisim" w:hAnsi="Narkisim" w:cs="Narkisim"/>
          <w:szCs w:val="20"/>
          <w:rtl/>
        </w:rPr>
        <w:t xml:space="preserve">) </w:t>
      </w:r>
      <w:r w:rsidRPr="0014306B">
        <w:rPr>
          <w:rFonts w:ascii="Narkisim" w:hAnsi="Narkisim" w:cs="Narkisim"/>
          <w:rtl/>
        </w:rPr>
        <w:t>וה</w:t>
      </w:r>
      <w:r w:rsidRPr="0014306B">
        <w:rPr>
          <w:rFonts w:ascii="Narkisim" w:hAnsi="Narkisim" w:cs="Narkisim"/>
          <w:b/>
          <w:bCs/>
          <w:rtl/>
        </w:rPr>
        <w:t>בעה"מ</w:t>
      </w:r>
      <w:r w:rsidRPr="0014306B">
        <w:rPr>
          <w:rFonts w:ascii="Narkisim" w:hAnsi="Narkisim" w:cs="Narkisim"/>
          <w:rtl/>
        </w:rPr>
        <w:t xml:space="preserve"> פי' דקטום דסוגיין אינו נקטם ראשו, אלא שנקטמו הבקעות.</w:t>
      </w:r>
      <w:r w:rsidRPr="0014306B">
        <w:rPr>
          <w:rFonts w:ascii="Narkisim" w:hAnsi="Narkisim" w:cs="Narkisim"/>
          <w:szCs w:val="20"/>
          <w:rtl/>
        </w:rPr>
        <w:t xml:space="preserve"> [והביאו מה</w:t>
      </w:r>
      <w:r w:rsidRPr="0014306B">
        <w:rPr>
          <w:rFonts w:ascii="Narkisim" w:hAnsi="Narkisim" w:cs="Narkisim"/>
          <w:b/>
          <w:bCs/>
          <w:szCs w:val="20"/>
          <w:rtl/>
        </w:rPr>
        <w:t>ירושלמי</w:t>
      </w:r>
      <w:r w:rsidRPr="0014306B">
        <w:rPr>
          <w:rFonts w:ascii="Narkisim" w:hAnsi="Narkisim" w:cs="Narkisim"/>
          <w:szCs w:val="20"/>
          <w:rtl/>
        </w:rPr>
        <w:t xml:space="preserve"> שנקרא דליות]</w:t>
      </w:r>
      <w:r w:rsidRPr="0014306B">
        <w:rPr>
          <w:rFonts w:ascii="Narkisim" w:hAnsi="Narkisim" w:cs="Narkisim"/>
          <w:rtl/>
        </w:rPr>
        <w:t>. וה</w:t>
      </w:r>
      <w:r w:rsidRPr="0014306B">
        <w:rPr>
          <w:rFonts w:ascii="Narkisim" w:hAnsi="Narkisim" w:cs="Narkisim"/>
          <w:b/>
          <w:bCs/>
          <w:rtl/>
        </w:rPr>
        <w:t>בעה"מ</w:t>
      </w:r>
      <w:r w:rsidRPr="0014306B">
        <w:rPr>
          <w:rFonts w:ascii="Narkisim" w:hAnsi="Narkisim" w:cs="Narkisim"/>
          <w:rtl/>
        </w:rPr>
        <w:t xml:space="preserve"> ביאר שנפשחו מן הבקעות, ומצוותן שיהיו גזוזין מן הקרקע. וה</w:t>
      </w:r>
      <w:r w:rsidRPr="0014306B">
        <w:rPr>
          <w:rFonts w:ascii="Narkisim" w:hAnsi="Narkisim" w:cs="Narkisim"/>
          <w:b/>
          <w:bCs/>
          <w:rtl/>
        </w:rPr>
        <w:t>מלחמות</w:t>
      </w:r>
      <w:r w:rsidRPr="0014306B">
        <w:rPr>
          <w:rFonts w:ascii="Narkisim" w:hAnsi="Narkisim" w:cs="Narkisim"/>
          <w:rtl/>
        </w:rPr>
        <w:t xml:space="preserve"> תמה ע"ז דדבר הגזוז מהקרקע אין בו תוספת תאר או הדר יותר מהמופשח.</w:t>
      </w:r>
    </w:p>
    <w:p w14:paraId="45B265B2"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ראב"ד</w:t>
      </w:r>
      <w:r w:rsidRPr="0014306B">
        <w:rPr>
          <w:rFonts w:ascii="Narkisim" w:hAnsi="Narkisim"/>
          <w:rtl/>
        </w:rPr>
        <w:t xml:space="preserve"> פי' (וכ"כ ה</w:t>
      </w:r>
      <w:r w:rsidRPr="0014306B">
        <w:rPr>
          <w:rFonts w:ascii="Narkisim" w:hAnsi="Narkisim"/>
          <w:b/>
          <w:bCs/>
          <w:rtl/>
        </w:rPr>
        <w:t>ריטב"א</w:t>
      </w:r>
      <w:r w:rsidRPr="0014306B">
        <w:rPr>
          <w:rFonts w:ascii="Narkisim" w:hAnsi="Narkisim"/>
          <w:rtl/>
        </w:rPr>
        <w:t xml:space="preserve"> וה</w:t>
      </w:r>
      <w:r w:rsidRPr="0014306B">
        <w:rPr>
          <w:rFonts w:ascii="Narkisim" w:hAnsi="Narkisim"/>
          <w:b/>
          <w:bCs/>
          <w:rtl/>
        </w:rPr>
        <w:t>ר"ן</w:t>
      </w:r>
      <w:r w:rsidRPr="0014306B">
        <w:rPr>
          <w:rFonts w:ascii="Narkisim" w:hAnsi="Narkisim"/>
          <w:rtl/>
        </w:rPr>
        <w:t xml:space="preserve"> בשם בעה"מ</w:t>
      </w:r>
      <w:r w:rsidRPr="0014306B">
        <w:rPr>
          <w:rStyle w:val="ac"/>
          <w:rFonts w:ascii="Narkisim" w:hAnsi="Narkisim"/>
          <w:rtl/>
        </w:rPr>
        <w:footnoteReference w:id="356"/>
      </w:r>
      <w:r w:rsidRPr="0014306B">
        <w:rPr>
          <w:rFonts w:ascii="Narkisim" w:hAnsi="Narkisim"/>
          <w:rtl/>
        </w:rPr>
        <w:t>) דאיירי בהדס שיוצאין ממנו בצדדיו בדין קטנים. ושאינו קטום דסוגיין היינו שנוטל כולו, בלא לקטום פארה מכאן ומכאן.</w:t>
      </w:r>
    </w:p>
    <w:p w14:paraId="67F43494"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ביאר דהבדין הקטנים יוצאין ומפסיקין בקינא דלא הוה ג' בחד קינא, ומש"ה צריך לקוטמן</w:t>
      </w:r>
      <w:r w:rsidRPr="0014306B">
        <w:rPr>
          <w:rStyle w:val="ac"/>
          <w:rFonts w:ascii="Narkisim" w:hAnsi="Narkisim"/>
          <w:rtl/>
        </w:rPr>
        <w:footnoteReference w:id="357"/>
      </w:r>
      <w:r w:rsidRPr="0014306B">
        <w:rPr>
          <w:rFonts w:ascii="Narkisim" w:hAnsi="Narkisim"/>
          <w:rtl/>
        </w:rPr>
        <w:t>. [ובזה נח' בסוגיין האם אמרי' דהפסקה היא, ולא הוה הדר].</w:t>
      </w:r>
    </w:p>
    <w:p w14:paraId="1E920695" w14:textId="77777777" w:rsidR="002C2110" w:rsidRPr="0014306B" w:rsidRDefault="00000000" w:rsidP="0014306B">
      <w:pPr>
        <w:pStyle w:val="aa"/>
        <w:bidi/>
        <w:rPr>
          <w:rFonts w:ascii="Narkisim" w:hAnsi="Narkisim"/>
        </w:rPr>
      </w:pPr>
      <w:r w:rsidRPr="0014306B">
        <w:rPr>
          <w:rFonts w:ascii="Narkisim" w:hAnsi="Narkisim"/>
          <w:u w:val="single"/>
          <w:rtl/>
        </w:rPr>
        <w:t>ענף עץ עבות ג'</w:t>
      </w:r>
      <w:r w:rsidRPr="0014306B">
        <w:rPr>
          <w:rFonts w:ascii="Narkisim" w:hAnsi="Narkisim"/>
          <w:rtl/>
        </w:rPr>
        <w:t>. פ</w:t>
      </w:r>
      <w:r w:rsidRPr="0014306B">
        <w:rPr>
          <w:rFonts w:ascii="Narkisim" w:hAnsi="Narkisim"/>
          <w:b/>
          <w:bCs/>
          <w:rtl/>
        </w:rPr>
        <w:t>רש"י</w:t>
      </w:r>
      <w:r w:rsidRPr="0014306B">
        <w:rPr>
          <w:rFonts w:ascii="Narkisim" w:hAnsi="Narkisim"/>
          <w:rtl/>
        </w:rPr>
        <w:t xml:space="preserve"> ענף חד, עץ חד, עבות חד</w:t>
      </w:r>
      <w:r w:rsidRPr="0014306B">
        <w:rPr>
          <w:rStyle w:val="ac"/>
          <w:rFonts w:ascii="Narkisim" w:hAnsi="Narkisim"/>
          <w:rtl/>
        </w:rPr>
        <w:footnoteReference w:id="358"/>
      </w:r>
      <w:r w:rsidRPr="0014306B">
        <w:rPr>
          <w:rFonts w:ascii="Narkisim" w:hAnsi="Narkisim"/>
          <w:rtl/>
        </w:rPr>
        <w:t>. ועוד פי' ה</w:t>
      </w:r>
      <w:r w:rsidRPr="0014306B">
        <w:rPr>
          <w:rFonts w:ascii="Narkisim" w:hAnsi="Narkisim"/>
          <w:b/>
          <w:bCs/>
          <w:rtl/>
        </w:rPr>
        <w:t>רש"ש</w:t>
      </w:r>
      <w:r w:rsidRPr="0014306B">
        <w:rPr>
          <w:rFonts w:ascii="Narkisim" w:hAnsi="Narkisim"/>
          <w:rtl/>
        </w:rPr>
        <w:t xml:space="preserve"> דדרשי' 'עבות' [משולש] אף על מנין הבדים. [ועע"ש].</w:t>
      </w:r>
    </w:p>
    <w:p w14:paraId="63133C6C" w14:textId="77777777" w:rsidR="002C2110" w:rsidRPr="0014306B" w:rsidRDefault="00000000" w:rsidP="0014306B">
      <w:pPr>
        <w:bidi/>
        <w:rPr>
          <w:rFonts w:ascii="Narkisim" w:hAnsi="Narkisim" w:cs="Narkisim"/>
        </w:rPr>
      </w:pPr>
      <w:r w:rsidRPr="0014306B">
        <w:rPr>
          <w:rFonts w:ascii="Narkisim" w:hAnsi="Narkisim" w:cs="Narkisim"/>
          <w:u w:val="single"/>
          <w:rtl/>
        </w:rPr>
        <w:t>תוד"ה ערבי</w:t>
      </w:r>
      <w:r w:rsidRPr="0014306B">
        <w:rPr>
          <w:rFonts w:ascii="Narkisim" w:hAnsi="Narkisim" w:cs="Narkisim"/>
          <w:rtl/>
        </w:rPr>
        <w:t xml:space="preserve">. אפי' נותן כמה הדסים וכמה ערבות בלולב אין זה בל תוסיף וכו'. כיון דהוה </w:t>
      </w:r>
      <w:r w:rsidRPr="0014306B">
        <w:rPr>
          <w:rFonts w:ascii="Narkisim" w:hAnsi="Narkisim" w:cs="Narkisim"/>
          <w:rtl/>
        </w:rPr>
        <w:lastRenderedPageBreak/>
        <w:t>אותו מין. [אפי' אגדו עם הלולב]. וכ"כ ה</w:t>
      </w:r>
      <w:r w:rsidRPr="0014306B">
        <w:rPr>
          <w:rFonts w:ascii="Narkisim" w:hAnsi="Narkisim" w:cs="Narkisim"/>
          <w:b/>
          <w:bCs/>
          <w:rtl/>
        </w:rPr>
        <w:t>רא"ש</w:t>
      </w:r>
      <w:r w:rsidRPr="0014306B">
        <w:rPr>
          <w:rFonts w:ascii="Narkisim" w:hAnsi="Narkisim" w:cs="Narkisim"/>
          <w:rtl/>
        </w:rPr>
        <w:t xml:space="preserve"> (כאן) ו</w:t>
      </w:r>
      <w:r w:rsidRPr="0014306B">
        <w:rPr>
          <w:rFonts w:ascii="Narkisim" w:hAnsi="Narkisim" w:cs="Narkisim"/>
          <w:b/>
          <w:bCs/>
          <w:rtl/>
        </w:rPr>
        <w:t>תוס</w:t>
      </w:r>
      <w:r w:rsidRPr="0014306B">
        <w:rPr>
          <w:rFonts w:ascii="Narkisim" w:hAnsi="Narkisim" w:cs="Narkisim"/>
          <w:rtl/>
        </w:rPr>
        <w:t>' (ר"ה כח:) דבאותו מין ליכא בל תוסיף</w:t>
      </w:r>
      <w:r w:rsidRPr="0014306B">
        <w:rPr>
          <w:rStyle w:val="ac"/>
          <w:rFonts w:ascii="Narkisim" w:hAnsi="Narkisim" w:cs="Narkisim"/>
          <w:rtl/>
        </w:rPr>
        <w:footnoteReference w:id="359"/>
      </w:r>
      <w:r w:rsidRPr="0014306B">
        <w:rPr>
          <w:rFonts w:ascii="Narkisim" w:hAnsi="Narkisim" w:cs="Narkisim"/>
          <w:rtl/>
        </w:rPr>
        <w:t>.</w:t>
      </w:r>
    </w:p>
    <w:p w14:paraId="7401E135"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ריטב"א</w:t>
      </w:r>
      <w:r w:rsidRPr="0014306B">
        <w:rPr>
          <w:rFonts w:ascii="Narkisim" w:hAnsi="Narkisim"/>
          <w:rtl/>
        </w:rPr>
        <w:t xml:space="preserve"> (לעיל לא:) הק' דגבי תפילין הוה בל תוסיף במה שמוסיף בית חמישי לתפילין. וכן במתן דם ע"ג מזבח הוה בל תוסיף, אף דהוה אותו מין</w:t>
      </w:r>
      <w:r w:rsidRPr="0014306B">
        <w:rPr>
          <w:rStyle w:val="ac"/>
          <w:rFonts w:ascii="Narkisim" w:hAnsi="Narkisim"/>
          <w:rtl/>
        </w:rPr>
        <w:footnoteReference w:id="360"/>
      </w:r>
      <w:r w:rsidRPr="0014306B">
        <w:rPr>
          <w:rFonts w:ascii="Narkisim" w:hAnsi="Narkisim"/>
          <w:rtl/>
        </w:rPr>
        <w:t>. וה</w:t>
      </w:r>
      <w:r w:rsidRPr="0014306B">
        <w:rPr>
          <w:rFonts w:ascii="Narkisim" w:hAnsi="Narkisim"/>
          <w:b/>
          <w:bCs/>
          <w:rtl/>
        </w:rPr>
        <w:t>ריטב"א</w:t>
      </w:r>
      <w:r w:rsidRPr="0014306B">
        <w:rPr>
          <w:rFonts w:ascii="Narkisim" w:hAnsi="Narkisim"/>
          <w:rtl/>
        </w:rPr>
        <w:t xml:space="preserve"> תי' דבהדס וערבה לא נתנה בהם תורה שיעור למעלה</w:t>
      </w:r>
      <w:r w:rsidRPr="0014306B">
        <w:rPr>
          <w:rStyle w:val="ac"/>
          <w:rFonts w:ascii="Narkisim" w:hAnsi="Narkisim"/>
          <w:rtl/>
        </w:rPr>
        <w:footnoteReference w:id="361"/>
      </w:r>
      <w:r w:rsidRPr="0014306B">
        <w:rPr>
          <w:rFonts w:ascii="Narkisim" w:hAnsi="Narkisim"/>
          <w:rtl/>
        </w:rPr>
        <w:t xml:space="preserve">. </w:t>
      </w:r>
      <w:r w:rsidRPr="0014306B">
        <w:rPr>
          <w:rFonts w:ascii="Narkisim" w:hAnsi="Narkisim"/>
          <w:szCs w:val="20"/>
          <w:rtl/>
        </w:rPr>
        <w:t>[ולפ"ז היכא דנטל ב' לולבים או ב' אתרוגים עובר בבל תוסיף. וכ"כ בס' ה</w:t>
      </w:r>
      <w:r w:rsidRPr="0014306B">
        <w:rPr>
          <w:rFonts w:ascii="Narkisim" w:hAnsi="Narkisim"/>
          <w:b/>
          <w:bCs/>
          <w:szCs w:val="20"/>
          <w:rtl/>
        </w:rPr>
        <w:t>חינוך</w:t>
      </w:r>
      <w:r w:rsidRPr="0014306B">
        <w:rPr>
          <w:rFonts w:ascii="Narkisim" w:hAnsi="Narkisim"/>
          <w:szCs w:val="20"/>
          <w:rtl/>
        </w:rPr>
        <w:t xml:space="preserve"> תנד</w:t>
      </w:r>
      <w:r w:rsidRPr="0014306B">
        <w:rPr>
          <w:rStyle w:val="ac"/>
          <w:rFonts w:ascii="Narkisim" w:hAnsi="Narkisim"/>
          <w:szCs w:val="20"/>
          <w:rtl/>
        </w:rPr>
        <w:footnoteReference w:id="362"/>
      </w:r>
      <w:r w:rsidRPr="0014306B">
        <w:rPr>
          <w:rFonts w:ascii="Narkisim" w:hAnsi="Narkisim"/>
          <w:szCs w:val="20"/>
          <w:rtl/>
        </w:rPr>
        <w:t>].</w:t>
      </w:r>
    </w:p>
    <w:p w14:paraId="0729B6A1"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חקרו האם מקיים מצווה בכולהו</w:t>
      </w:r>
      <w:r w:rsidRPr="0014306B">
        <w:rPr>
          <w:rStyle w:val="ac"/>
          <w:rFonts w:ascii="Narkisim" w:hAnsi="Narkisim"/>
          <w:rtl/>
        </w:rPr>
        <w:footnoteReference w:id="363"/>
      </w:r>
      <w:r w:rsidRPr="0014306B">
        <w:rPr>
          <w:rFonts w:ascii="Narkisim" w:hAnsi="Narkisim"/>
          <w:rtl/>
        </w:rPr>
        <w:t>, או דהוה סברא רק שאין כאן 'הוספה' למצווה, כיון דלא הקפידה תורה על צורת המצווה.</w:t>
      </w:r>
    </w:p>
    <w:p w14:paraId="664FE214" w14:textId="77777777" w:rsidR="002C2110" w:rsidRPr="0014306B" w:rsidRDefault="00000000" w:rsidP="0014306B">
      <w:pPr>
        <w:pStyle w:val="a7"/>
        <w:bidi/>
        <w:rPr>
          <w:rFonts w:ascii="Narkisim" w:hAnsi="Narkisim"/>
        </w:rPr>
      </w:pPr>
      <w:r w:rsidRPr="0014306B">
        <w:rPr>
          <w:rFonts w:ascii="Narkisim" w:hAnsi="Narkisim"/>
          <w:szCs w:val="20"/>
          <w:rtl/>
        </w:rPr>
        <w:t>ועוד כתב הריטב"א דהיכא דמוסיף משום ספק שמא לא יצא יד"ח אין בזה משום בל תוסיף</w:t>
      </w:r>
      <w:r w:rsidRPr="0014306B">
        <w:rPr>
          <w:rStyle w:val="ac"/>
          <w:rFonts w:ascii="Narkisim" w:hAnsi="Narkisim"/>
          <w:szCs w:val="20"/>
          <w:rtl/>
        </w:rPr>
        <w:footnoteReference w:id="364"/>
      </w:r>
      <w:r w:rsidRPr="0014306B">
        <w:rPr>
          <w:rFonts w:ascii="Narkisim" w:hAnsi="Narkisim"/>
          <w:szCs w:val="20"/>
          <w:rtl/>
        </w:rPr>
        <w:t>. ועוד (וכ"כ ה</w:t>
      </w:r>
      <w:r w:rsidRPr="0014306B">
        <w:rPr>
          <w:rFonts w:ascii="Narkisim" w:hAnsi="Narkisim"/>
          <w:b/>
          <w:bCs/>
          <w:szCs w:val="20"/>
          <w:rtl/>
        </w:rPr>
        <w:t>רשב"א</w:t>
      </w:r>
      <w:r w:rsidRPr="0014306B">
        <w:rPr>
          <w:rFonts w:ascii="Narkisim" w:hAnsi="Narkisim"/>
          <w:szCs w:val="20"/>
          <w:rtl/>
        </w:rPr>
        <w:t xml:space="preserve"> ר"ה טז:) דכל שהוא בתקנת חז"ל אין בו משום ב"ת. תדע שהרי ישנים בשמיני בסוכה [בחו"ל] משום תקנת חז"ל</w:t>
      </w:r>
      <w:r w:rsidRPr="0014306B">
        <w:rPr>
          <w:rStyle w:val="ac"/>
          <w:rFonts w:ascii="Narkisim" w:hAnsi="Narkisim"/>
          <w:szCs w:val="20"/>
          <w:rtl/>
        </w:rPr>
        <w:footnoteReference w:id="365"/>
      </w:r>
      <w:r w:rsidRPr="0014306B">
        <w:rPr>
          <w:rFonts w:ascii="Narkisim" w:hAnsi="Narkisim"/>
          <w:szCs w:val="20"/>
          <w:rtl/>
        </w:rPr>
        <w:t>.</w:t>
      </w:r>
    </w:p>
    <w:p w14:paraId="21A0FDD2" w14:textId="77777777" w:rsidR="002C2110" w:rsidRPr="0014306B" w:rsidRDefault="00000000" w:rsidP="0014306B">
      <w:pPr>
        <w:pStyle w:val="a7"/>
        <w:bidi/>
        <w:rPr>
          <w:rFonts w:ascii="Narkisim" w:hAnsi="Narkisim"/>
        </w:rPr>
      </w:pPr>
      <w:r w:rsidRPr="0014306B">
        <w:rPr>
          <w:rFonts w:ascii="Narkisim" w:hAnsi="Narkisim"/>
          <w:rtl/>
        </w:rPr>
        <w:t>ועוד כתב ה</w:t>
      </w:r>
      <w:r w:rsidRPr="0014306B">
        <w:rPr>
          <w:rFonts w:ascii="Narkisim" w:hAnsi="Narkisim"/>
          <w:b/>
          <w:bCs/>
          <w:rtl/>
        </w:rPr>
        <w:t>ריטב"א</w:t>
      </w:r>
      <w:r w:rsidRPr="0014306B">
        <w:rPr>
          <w:rFonts w:ascii="Narkisim" w:hAnsi="Narkisim"/>
          <w:rtl/>
        </w:rPr>
        <w:t xml:space="preserve"> (שם) דכל שהוא לנוי, אפי' נוטלו דרך גדילתו אינו עובר בבל תוסיף [וכ"כ ה</w:t>
      </w:r>
      <w:r w:rsidRPr="0014306B">
        <w:rPr>
          <w:rFonts w:ascii="Narkisim" w:hAnsi="Narkisim"/>
          <w:b/>
          <w:bCs/>
          <w:rtl/>
        </w:rPr>
        <w:t>רא"ש</w:t>
      </w:r>
      <w:r w:rsidRPr="0014306B">
        <w:rPr>
          <w:rFonts w:ascii="Narkisim" w:hAnsi="Narkisim"/>
          <w:rtl/>
        </w:rPr>
        <w:t xml:space="preserve"> לקמן לו:].</w:t>
      </w:r>
    </w:p>
    <w:p w14:paraId="383631FD"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רמב"ם</w:t>
      </w:r>
      <w:r w:rsidRPr="0014306B">
        <w:rPr>
          <w:rFonts w:ascii="Narkisim" w:hAnsi="Narkisim" w:cs="Narkisim"/>
          <w:rtl/>
        </w:rPr>
        <w:t xml:space="preserve"> (ז ז) כתב דאם רצה להוסיף בהדס לעשות אגודה גדולה הוה נוי מצווה, אבל בשאר מינים לא יוסיף, ואם הוסיף או גרע פסל</w:t>
      </w:r>
      <w:r w:rsidRPr="0014306B">
        <w:rPr>
          <w:rStyle w:val="ac"/>
          <w:rFonts w:ascii="Narkisim" w:hAnsi="Narkisim" w:cs="Narkisim"/>
          <w:rtl/>
        </w:rPr>
        <w:footnoteReference w:id="366"/>
      </w:r>
      <w:r w:rsidRPr="0014306B">
        <w:rPr>
          <w:rFonts w:ascii="Narkisim" w:hAnsi="Narkisim" w:cs="Narkisim"/>
          <w:rtl/>
        </w:rPr>
        <w:t>. והרמב"ם בתשובה (הו' ב</w:t>
      </w:r>
      <w:r w:rsidRPr="0014306B">
        <w:rPr>
          <w:rFonts w:ascii="Narkisim" w:hAnsi="Narkisim" w:cs="Narkisim"/>
          <w:b/>
          <w:bCs/>
          <w:rtl/>
        </w:rPr>
        <w:t>מכתם</w:t>
      </w:r>
      <w:r w:rsidRPr="0014306B">
        <w:rPr>
          <w:rFonts w:ascii="Narkisim" w:hAnsi="Narkisim" w:cs="Narkisim"/>
          <w:rtl/>
        </w:rPr>
        <w:t xml:space="preserve"> וב</w:t>
      </w:r>
      <w:r w:rsidRPr="0014306B">
        <w:rPr>
          <w:rFonts w:ascii="Narkisim" w:hAnsi="Narkisim" w:cs="Narkisim"/>
          <w:b/>
          <w:bCs/>
          <w:rtl/>
        </w:rPr>
        <w:t>כס"מ</w:t>
      </w:r>
      <w:r w:rsidRPr="0014306B">
        <w:rPr>
          <w:rFonts w:ascii="Narkisim" w:hAnsi="Narkisim" w:cs="Narkisim"/>
          <w:rtl/>
        </w:rPr>
        <w:t>) ביאר דגבי הדס מצאנו תוספת הדר שנוטל חבילת הושענא. אבל גבי ערבה לא מצאנו, ואין מקור להתיר</w:t>
      </w:r>
      <w:r w:rsidRPr="0014306B">
        <w:rPr>
          <w:rStyle w:val="ac"/>
          <w:rFonts w:ascii="Narkisim" w:hAnsi="Narkisim" w:cs="Narkisim"/>
          <w:rtl/>
        </w:rPr>
        <w:footnoteReference w:id="367"/>
      </w:r>
      <w:r w:rsidRPr="0014306B">
        <w:rPr>
          <w:rFonts w:ascii="Narkisim" w:hAnsi="Narkisim" w:cs="Narkisim"/>
          <w:rtl/>
        </w:rPr>
        <w:t>. ומש"ה אם מוסיף פסל.</w:t>
      </w:r>
    </w:p>
    <w:p w14:paraId="1228827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כס"מ</w:t>
      </w:r>
      <w:r w:rsidRPr="0014306B">
        <w:rPr>
          <w:rFonts w:ascii="Narkisim" w:hAnsi="Narkisim"/>
          <w:rtl/>
        </w:rPr>
        <w:t xml:space="preserve"> (בשם הרמ"ה) הביא דאף הרמב"ם חזר בו, דיכול להוסיף אף בערבות. ואבל </w:t>
      </w:r>
      <w:r w:rsidRPr="0014306B">
        <w:rPr>
          <w:rFonts w:ascii="Narkisim" w:hAnsi="Narkisim"/>
          <w:b/>
          <w:bCs/>
          <w:rtl/>
        </w:rPr>
        <w:t>רבינו</w:t>
      </w:r>
      <w:r w:rsidRPr="0014306B">
        <w:rPr>
          <w:rFonts w:ascii="Narkisim" w:hAnsi="Narkisim"/>
          <w:rtl/>
        </w:rPr>
        <w:t xml:space="preserve"> </w:t>
      </w:r>
      <w:r w:rsidRPr="0014306B">
        <w:rPr>
          <w:rFonts w:ascii="Narkisim" w:hAnsi="Narkisim"/>
          <w:b/>
          <w:bCs/>
          <w:rtl/>
        </w:rPr>
        <w:t>מנוח</w:t>
      </w:r>
      <w:r w:rsidRPr="0014306B">
        <w:rPr>
          <w:rFonts w:ascii="Narkisim" w:hAnsi="Narkisim"/>
          <w:rtl/>
        </w:rPr>
        <w:t xml:space="preserve"> הביא דמקרוב הגיהו בדברי הרמב"ם דאם רצה להוסיף בהדס או ערבה לעשות אגודה גדולה הוה נוי מצווה וכו' [וכ"ה ב</w:t>
      </w:r>
      <w:r w:rsidRPr="0014306B">
        <w:rPr>
          <w:rFonts w:ascii="Narkisim" w:hAnsi="Narkisim"/>
          <w:b/>
          <w:bCs/>
          <w:rtl/>
        </w:rPr>
        <w:t>ר"ן</w:t>
      </w:r>
      <w:r w:rsidRPr="0014306B">
        <w:rPr>
          <w:rFonts w:ascii="Narkisim" w:hAnsi="Narkisim"/>
          <w:rtl/>
        </w:rPr>
        <w:t>].</w:t>
      </w:r>
    </w:p>
    <w:p w14:paraId="3720E020" w14:textId="77777777" w:rsidR="002C2110" w:rsidRPr="0014306B" w:rsidRDefault="00000000" w:rsidP="0014306B">
      <w:pPr>
        <w:pStyle w:val="a7"/>
        <w:bidi/>
        <w:rPr>
          <w:rFonts w:ascii="Narkisim" w:hAnsi="Narkisim"/>
        </w:rPr>
      </w:pPr>
      <w:r w:rsidRPr="0014306B">
        <w:rPr>
          <w:rFonts w:ascii="Narkisim" w:hAnsi="Narkisim"/>
          <w:rtl/>
        </w:rPr>
        <w:t xml:space="preserve">ועוד הביא הכס"מ בשם </w:t>
      </w:r>
      <w:r w:rsidRPr="0014306B">
        <w:rPr>
          <w:rFonts w:ascii="Narkisim" w:hAnsi="Narkisim"/>
          <w:b/>
          <w:bCs/>
          <w:rtl/>
        </w:rPr>
        <w:t>ר"א בן הרמב"ם</w:t>
      </w:r>
      <w:r w:rsidRPr="0014306B">
        <w:rPr>
          <w:rFonts w:ascii="Narkisim" w:hAnsi="Narkisim"/>
          <w:rtl/>
        </w:rPr>
        <w:t xml:space="preserve"> (ברכת אברהם לא) שהרמב"ם בסוף ימיו חזר, וצווה לתקן דאם הוסיף או גרע 'לא' פסל. [ולפ"ז חזר בו דרשאי להוסיף בכל ד' מינים].</w:t>
      </w:r>
    </w:p>
    <w:p w14:paraId="0342F283" w14:textId="77777777" w:rsidR="002C2110" w:rsidRPr="0014306B" w:rsidRDefault="00000000" w:rsidP="0014306B">
      <w:pPr>
        <w:pStyle w:val="aa"/>
        <w:bidi/>
        <w:rPr>
          <w:rFonts w:ascii="Narkisim" w:hAnsi="Narkisim"/>
        </w:rPr>
      </w:pPr>
      <w:r w:rsidRPr="0014306B">
        <w:rPr>
          <w:rFonts w:ascii="Narkisim" w:hAnsi="Narkisim"/>
          <w:rtl/>
        </w:rPr>
        <w:t>ומ"מ כת' ה</w:t>
      </w:r>
      <w:r w:rsidRPr="0014306B">
        <w:rPr>
          <w:rFonts w:ascii="Narkisim" w:hAnsi="Narkisim"/>
          <w:b/>
          <w:bCs/>
          <w:rtl/>
        </w:rPr>
        <w:t>שו"ע</w:t>
      </w:r>
      <w:r w:rsidRPr="0014306B">
        <w:rPr>
          <w:rFonts w:ascii="Narkisim" w:hAnsi="Narkisim"/>
          <w:rtl/>
        </w:rPr>
        <w:t xml:space="preserve"> (תרנא טו) דהמדקדקין אינן מוסיפין על ב' ערבות וג' הדסים כלל</w:t>
      </w:r>
      <w:r w:rsidRPr="0014306B">
        <w:rPr>
          <w:rStyle w:val="ac"/>
          <w:rFonts w:ascii="Narkisim" w:hAnsi="Narkisim"/>
          <w:rtl/>
        </w:rPr>
        <w:footnoteReference w:id="368"/>
      </w:r>
      <w:r w:rsidRPr="0014306B">
        <w:rPr>
          <w:rFonts w:ascii="Narkisim" w:hAnsi="Narkisim"/>
          <w:rtl/>
        </w:rPr>
        <w:t>. וה</w:t>
      </w:r>
      <w:r w:rsidRPr="0014306B">
        <w:rPr>
          <w:rFonts w:ascii="Narkisim" w:hAnsi="Narkisim"/>
          <w:b/>
          <w:bCs/>
          <w:rtl/>
        </w:rPr>
        <w:t>ביאו"ה</w:t>
      </w:r>
      <w:r w:rsidRPr="0014306B">
        <w:rPr>
          <w:rFonts w:ascii="Narkisim" w:hAnsi="Narkisim"/>
          <w:rtl/>
        </w:rPr>
        <w:t xml:space="preserve"> הק' דבשלמא ערבה יש לחוש לדעת הרמב"ם, אבל בהדס אמאי לא יוסיף. וכתב דאולי הטעם ע"פ סוד. וכתב דפשוט דאם יש לו קצת ספק בכשרות ההדס או ערבה, שיכול להוסיף.</w:t>
      </w:r>
    </w:p>
    <w:p w14:paraId="3A5E389F" w14:textId="77777777" w:rsidR="002C2110" w:rsidRPr="0014306B" w:rsidRDefault="00000000" w:rsidP="0014306B">
      <w:pPr>
        <w:bidi/>
        <w:rPr>
          <w:rFonts w:ascii="Narkisim" w:hAnsi="Narkisim" w:cs="Narkisim"/>
        </w:rPr>
      </w:pPr>
      <w:r w:rsidRPr="0014306B">
        <w:rPr>
          <w:rFonts w:ascii="Narkisim" w:hAnsi="Narkisim" w:cs="Narkisim"/>
          <w:rtl/>
        </w:rPr>
        <w:lastRenderedPageBreak/>
        <w:t>וה</w:t>
      </w:r>
      <w:r w:rsidRPr="0014306B">
        <w:rPr>
          <w:rFonts w:ascii="Narkisim" w:hAnsi="Narkisim" w:cs="Narkisim"/>
          <w:b/>
          <w:bCs/>
          <w:rtl/>
        </w:rPr>
        <w:t>רא"ש</w:t>
      </w:r>
      <w:r w:rsidRPr="0014306B">
        <w:rPr>
          <w:rFonts w:ascii="Narkisim" w:hAnsi="Narkisim" w:cs="Narkisim"/>
          <w:rtl/>
        </w:rPr>
        <w:t xml:space="preserve"> הביא דדעת </w:t>
      </w:r>
      <w:r w:rsidRPr="0014306B">
        <w:rPr>
          <w:rFonts w:ascii="Narkisim" w:hAnsi="Narkisim" w:cs="Narkisim"/>
          <w:b/>
          <w:bCs/>
          <w:rtl/>
        </w:rPr>
        <w:t>בה"ג</w:t>
      </w:r>
      <w:r w:rsidRPr="0014306B">
        <w:rPr>
          <w:rFonts w:ascii="Narkisim" w:hAnsi="Narkisim" w:cs="Narkisim"/>
          <w:rtl/>
        </w:rPr>
        <w:t xml:space="preserve"> דאם הוסיף הדס שוטה</w:t>
      </w:r>
      <w:r w:rsidRPr="0014306B">
        <w:rPr>
          <w:rStyle w:val="ac"/>
          <w:rFonts w:ascii="Narkisim" w:hAnsi="Narkisim" w:cs="Narkisim"/>
          <w:rtl/>
        </w:rPr>
        <w:footnoteReference w:id="369"/>
      </w:r>
      <w:r w:rsidRPr="0014306B">
        <w:rPr>
          <w:rFonts w:ascii="Narkisim" w:hAnsi="Narkisim" w:cs="Narkisim"/>
          <w:rtl/>
        </w:rPr>
        <w:t>, פסל</w:t>
      </w:r>
      <w:r w:rsidRPr="0014306B">
        <w:rPr>
          <w:rStyle w:val="ac"/>
          <w:rFonts w:ascii="Narkisim" w:hAnsi="Narkisim" w:cs="Narkisim"/>
          <w:rtl/>
        </w:rPr>
        <w:footnoteReference w:id="370"/>
      </w:r>
      <w:r w:rsidRPr="0014306B">
        <w:rPr>
          <w:rFonts w:ascii="Narkisim" w:hAnsi="Narkisim" w:cs="Narkisim"/>
          <w:rtl/>
        </w:rPr>
        <w:t xml:space="preserve">. אבל הביא כמה </w:t>
      </w:r>
      <w:r w:rsidRPr="0014306B">
        <w:rPr>
          <w:rFonts w:ascii="Narkisim" w:hAnsi="Narkisim" w:cs="Narkisim"/>
          <w:b/>
          <w:bCs/>
          <w:rtl/>
        </w:rPr>
        <w:t>גאונים</w:t>
      </w:r>
      <w:r w:rsidRPr="0014306B">
        <w:rPr>
          <w:rFonts w:ascii="Narkisim" w:hAnsi="Narkisim" w:cs="Narkisim"/>
          <w:rtl/>
        </w:rPr>
        <w:t xml:space="preserve"> ס"ל דכיון דאנו רואין דהוה מין א', אין כאן בל תוסיף</w:t>
      </w:r>
      <w:r w:rsidRPr="0014306B">
        <w:rPr>
          <w:rStyle w:val="ac"/>
          <w:rFonts w:ascii="Narkisim" w:hAnsi="Narkisim" w:cs="Narkisim"/>
          <w:rtl/>
        </w:rPr>
        <w:footnoteReference w:id="371"/>
      </w:r>
      <w:r w:rsidRPr="0014306B">
        <w:rPr>
          <w:rFonts w:ascii="Narkisim" w:hAnsi="Narkisim" w:cs="Narkisim"/>
          <w:rtl/>
        </w:rPr>
        <w:t>. מידי דהוה אסיב ועיקרא דדיקלא, דהוה מינא דדיקלא. (ע' לקמן לו: לז.).</w:t>
      </w:r>
    </w:p>
    <w:p w14:paraId="4BAF0BF9" w14:textId="77777777" w:rsidR="002C2110" w:rsidRPr="0014306B" w:rsidRDefault="00000000" w:rsidP="0014306B">
      <w:pPr>
        <w:bidi/>
        <w:rPr>
          <w:rFonts w:ascii="Narkisim" w:hAnsi="Narkisim" w:cs="Narkisim"/>
        </w:rPr>
      </w:pPr>
      <w:r w:rsidRPr="0014306B">
        <w:rPr>
          <w:rFonts w:ascii="Narkisim" w:hAnsi="Narkisim" w:cs="Narkisim"/>
          <w:u w:val="single"/>
          <w:rtl/>
        </w:rPr>
        <w:t>יכול יהא אתרוג עמהם באגודה וכו' נאמר כפת</w:t>
      </w:r>
      <w:r w:rsidRPr="0014306B">
        <w:rPr>
          <w:rFonts w:ascii="Narkisim" w:hAnsi="Narkisim" w:cs="Narkisim"/>
          <w:rtl/>
        </w:rPr>
        <w:t>. ועד"ז איתא ב</w:t>
      </w:r>
      <w:r w:rsidRPr="0014306B">
        <w:rPr>
          <w:rFonts w:ascii="Narkisim" w:hAnsi="Narkisim" w:cs="Narkisim"/>
          <w:b/>
          <w:bCs/>
          <w:rtl/>
        </w:rPr>
        <w:t>ירושלמי</w:t>
      </w:r>
      <w:r w:rsidRPr="0014306B">
        <w:rPr>
          <w:rFonts w:ascii="Narkisim" w:hAnsi="Narkisim" w:cs="Narkisim"/>
          <w:rtl/>
        </w:rPr>
        <w:t xml:space="preserve"> (ג ז) דלא בעי ב' ביד א', כפת כתיב, אפי' זה בידו א' וזה בידו א'.</w:t>
      </w:r>
    </w:p>
    <w:p w14:paraId="156B22A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ב"י</w:t>
      </w:r>
      <w:r w:rsidRPr="0014306B">
        <w:rPr>
          <w:rFonts w:ascii="Narkisim" w:hAnsi="Narkisim"/>
          <w:rtl/>
        </w:rPr>
        <w:t xml:space="preserve"> (תרנא, הו' במג"א י ומשנ"ב טו) הביא בשם ה</w:t>
      </w:r>
      <w:r w:rsidRPr="0014306B">
        <w:rPr>
          <w:rFonts w:ascii="Narkisim" w:hAnsi="Narkisim"/>
          <w:b/>
          <w:bCs/>
          <w:rtl/>
        </w:rPr>
        <w:t>א"ח</w:t>
      </w:r>
      <w:r w:rsidRPr="0014306B">
        <w:rPr>
          <w:rFonts w:ascii="Narkisim" w:hAnsi="Narkisim"/>
          <w:rtl/>
        </w:rPr>
        <w:t xml:space="preserve"> דאם נטל שניהם ביד א' לא יצא, מדלא כתיב 'ו'כפות. אבל ה</w:t>
      </w:r>
      <w:r w:rsidRPr="0014306B">
        <w:rPr>
          <w:rFonts w:ascii="Narkisim" w:hAnsi="Narkisim"/>
          <w:b/>
          <w:bCs/>
          <w:rtl/>
        </w:rPr>
        <w:t>ט"ז</w:t>
      </w:r>
      <w:r w:rsidRPr="0014306B">
        <w:rPr>
          <w:rFonts w:ascii="Narkisim" w:hAnsi="Narkisim"/>
          <w:rtl/>
        </w:rPr>
        <w:t xml:space="preserve"> (יד) חלק דהמיעוט הוה דלא יאגדנו יחד, אבל יכול ליטול ביד א'. </w:t>
      </w:r>
      <w:r w:rsidRPr="0014306B">
        <w:rPr>
          <w:rFonts w:ascii="Narkisim" w:hAnsi="Narkisim"/>
          <w:szCs w:val="20"/>
          <w:rtl/>
        </w:rPr>
        <w:t>וה</w:t>
      </w:r>
      <w:r w:rsidRPr="0014306B">
        <w:rPr>
          <w:rFonts w:ascii="Narkisim" w:hAnsi="Narkisim"/>
          <w:b/>
          <w:bCs/>
          <w:szCs w:val="20"/>
          <w:rtl/>
        </w:rPr>
        <w:t>חזו"א</w:t>
      </w:r>
      <w:r w:rsidRPr="0014306B">
        <w:rPr>
          <w:rFonts w:ascii="Narkisim" w:hAnsi="Narkisim"/>
          <w:szCs w:val="20"/>
          <w:rtl/>
        </w:rPr>
        <w:t xml:space="preserve"> נסתפק עוד די"ל דהוה רק למצווה, ולא מצאנו עיכובא שלא ליטול ביד א'.</w:t>
      </w:r>
    </w:p>
    <w:p w14:paraId="4A1C45CA" w14:textId="77777777" w:rsidR="002C2110" w:rsidRPr="0014306B" w:rsidRDefault="00000000" w:rsidP="0014306B">
      <w:pPr>
        <w:bidi/>
        <w:rPr>
          <w:rFonts w:ascii="Narkisim" w:hAnsi="Narkisim" w:cs="Narkisim"/>
        </w:rPr>
      </w:pPr>
      <w:r w:rsidRPr="0014306B">
        <w:rPr>
          <w:rFonts w:ascii="Narkisim" w:hAnsi="Narkisim" w:cs="Narkisim"/>
          <w:u w:val="single"/>
          <w:rtl/>
        </w:rPr>
        <w:t>חזר בו ר' ישמעאל</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ומכשר חד, ומיהו הדר בעי. וה</w:t>
      </w:r>
      <w:r w:rsidRPr="0014306B">
        <w:rPr>
          <w:rFonts w:ascii="Narkisim" w:hAnsi="Narkisim" w:cs="Narkisim"/>
          <w:b/>
          <w:bCs/>
          <w:rtl/>
        </w:rPr>
        <w:t>רמב"ן</w:t>
      </w:r>
      <w:r w:rsidRPr="0014306B">
        <w:rPr>
          <w:rFonts w:ascii="Narkisim" w:hAnsi="Narkisim" w:cs="Narkisim"/>
          <w:rtl/>
        </w:rPr>
        <w:t xml:space="preserve"> ו</w:t>
      </w:r>
      <w:r w:rsidRPr="0014306B">
        <w:rPr>
          <w:rFonts w:ascii="Narkisim" w:hAnsi="Narkisim" w:cs="Narkisim"/>
          <w:b/>
          <w:bCs/>
          <w:rtl/>
        </w:rPr>
        <w:t>ריטב"א</w:t>
      </w:r>
      <w:r w:rsidRPr="0014306B">
        <w:rPr>
          <w:rFonts w:ascii="Narkisim" w:hAnsi="Narkisim" w:cs="Narkisim"/>
          <w:rtl/>
        </w:rPr>
        <w:t xml:space="preserve"> ו</w:t>
      </w:r>
      <w:r w:rsidRPr="0014306B">
        <w:rPr>
          <w:rFonts w:ascii="Narkisim" w:hAnsi="Narkisim" w:cs="Narkisim"/>
          <w:b/>
          <w:bCs/>
          <w:rtl/>
        </w:rPr>
        <w:t>שא"ר</w:t>
      </w:r>
      <w:r w:rsidRPr="0014306B">
        <w:rPr>
          <w:rFonts w:ascii="Narkisim" w:hAnsi="Narkisim" w:cs="Narkisim"/>
          <w:rtl/>
        </w:rPr>
        <w:t xml:space="preserve"> הוסיפו דמ"מ יטול ג' לנוי מצווה (וכנ"ל). ובהנך לא קפדינן אי הוה קטומין</w:t>
      </w:r>
      <w:r w:rsidRPr="0014306B">
        <w:rPr>
          <w:rStyle w:val="ac"/>
          <w:rFonts w:ascii="Narkisim" w:hAnsi="Narkisim" w:cs="Narkisim"/>
          <w:rtl/>
        </w:rPr>
        <w:footnoteReference w:id="372"/>
      </w:r>
      <w:r w:rsidRPr="0014306B">
        <w:rPr>
          <w:rFonts w:ascii="Narkisim" w:hAnsi="Narkisim" w:cs="Narkisim"/>
          <w:rtl/>
        </w:rPr>
        <w:t>.</w:t>
      </w:r>
    </w:p>
    <w:p w14:paraId="39AE4547"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ראב"ד</w:t>
      </w:r>
      <w:r w:rsidRPr="0014306B">
        <w:rPr>
          <w:rFonts w:ascii="Narkisim" w:hAnsi="Narkisim"/>
          <w:rtl/>
        </w:rPr>
        <w:t xml:space="preserve"> כתב דחזר בו ממ"ש 'וא' אינו קטום'. וה</w:t>
      </w:r>
      <w:r w:rsidRPr="0014306B">
        <w:rPr>
          <w:rFonts w:ascii="Narkisim" w:hAnsi="Narkisim"/>
          <w:b/>
          <w:bCs/>
          <w:rtl/>
        </w:rPr>
        <w:t>ריטב"א</w:t>
      </w:r>
      <w:r w:rsidRPr="0014306B">
        <w:rPr>
          <w:rFonts w:ascii="Narkisim" w:hAnsi="Narkisim"/>
          <w:rtl/>
        </w:rPr>
        <w:t xml:space="preserve"> הק' מנלן דאמר כן מעולם.</w:t>
      </w:r>
    </w:p>
    <w:p w14:paraId="6DA48809"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שבלי הלקט</w:t>
      </w:r>
      <w:r w:rsidRPr="0014306B">
        <w:rPr>
          <w:rFonts w:ascii="Narkisim" w:hAnsi="Narkisim"/>
          <w:rtl/>
        </w:rPr>
        <w:t xml:space="preserve"> כתב דחזר בו, וס"ל דבעי ג' אינם קטומים. [וקשה דמעיקרא מאי ס"ד].</w:t>
      </w:r>
    </w:p>
    <w:p w14:paraId="5C03B9E7" w14:textId="77777777" w:rsidR="002C2110" w:rsidRPr="0014306B" w:rsidRDefault="00000000" w:rsidP="0014306B">
      <w:pPr>
        <w:bidi/>
        <w:rPr>
          <w:rFonts w:ascii="Narkisim" w:hAnsi="Narkisim" w:cs="Narkisim"/>
        </w:rPr>
      </w:pPr>
      <w:r w:rsidRPr="0014306B">
        <w:rPr>
          <w:rFonts w:ascii="Narkisim" w:hAnsi="Narkisim" w:cs="Narkisim"/>
          <w:u w:val="single"/>
          <w:rtl/>
        </w:rPr>
        <w:t>תוד"ה שתהא</w:t>
      </w:r>
      <w:r w:rsidRPr="0014306B">
        <w:rPr>
          <w:rFonts w:ascii="Narkisim" w:hAnsi="Narkisim" w:cs="Narkisim"/>
          <w:rtl/>
        </w:rPr>
        <w:t xml:space="preserve">. וביום שני לא חיישינן, אע"ג דקפדינן אארבעה מינין וכו'. </w:t>
      </w:r>
      <w:r w:rsidRPr="0014306B">
        <w:rPr>
          <w:rFonts w:ascii="Narkisim" w:hAnsi="Narkisim" w:cs="Narkisim"/>
          <w:szCs w:val="20"/>
          <w:rtl/>
        </w:rPr>
        <w:t xml:space="preserve">[וכמ"ש </w:t>
      </w:r>
      <w:r w:rsidRPr="0014306B">
        <w:rPr>
          <w:rFonts w:ascii="Narkisim" w:hAnsi="Narkisim" w:cs="Narkisim"/>
          <w:b/>
          <w:bCs/>
          <w:szCs w:val="20"/>
          <w:rtl/>
        </w:rPr>
        <w:t>תוס</w:t>
      </w:r>
      <w:r w:rsidRPr="0014306B">
        <w:rPr>
          <w:rFonts w:ascii="Narkisim" w:hAnsi="Narkisim" w:cs="Narkisim"/>
          <w:szCs w:val="20"/>
          <w:rtl/>
        </w:rPr>
        <w:t>' (כט: ד"ה בעינן) דבעיקר נטילה תקנו כעין דאורייתא]</w:t>
      </w:r>
      <w:r w:rsidRPr="0014306B">
        <w:rPr>
          <w:rFonts w:ascii="Narkisim" w:hAnsi="Narkisim" w:cs="Narkisim"/>
          <w:rtl/>
        </w:rPr>
        <w:t>. אבל ה</w:t>
      </w:r>
      <w:r w:rsidRPr="0014306B">
        <w:rPr>
          <w:rFonts w:ascii="Narkisim" w:hAnsi="Narkisim" w:cs="Narkisim"/>
          <w:b/>
          <w:bCs/>
          <w:rtl/>
        </w:rPr>
        <w:t>או"ז</w:t>
      </w:r>
      <w:r w:rsidRPr="0014306B">
        <w:rPr>
          <w:rFonts w:ascii="Narkisim" w:hAnsi="Narkisim" w:cs="Narkisim"/>
          <w:rtl/>
        </w:rPr>
        <w:t xml:space="preserve"> (שח, הו' במרדכי והג' אשר"י) בשם ה</w:t>
      </w:r>
      <w:r w:rsidRPr="0014306B">
        <w:rPr>
          <w:rFonts w:ascii="Narkisim" w:hAnsi="Narkisim" w:cs="Narkisim"/>
          <w:b/>
          <w:bCs/>
          <w:rtl/>
        </w:rPr>
        <w:t>ר"י מאורליינש</w:t>
      </w:r>
      <w:r w:rsidRPr="0014306B">
        <w:rPr>
          <w:rFonts w:ascii="Narkisim" w:hAnsi="Narkisim" w:cs="Narkisim"/>
          <w:rtl/>
        </w:rPr>
        <w:t xml:space="preserve"> כתב דאם אין לו אתרוג בשאר ימים</w:t>
      </w:r>
      <w:r w:rsidRPr="0014306B">
        <w:rPr>
          <w:rStyle w:val="ac"/>
          <w:rFonts w:ascii="Narkisim" w:hAnsi="Narkisim" w:cs="Narkisim"/>
          <w:rtl/>
        </w:rPr>
        <w:footnoteReference w:id="373"/>
      </w:r>
      <w:r w:rsidRPr="0014306B">
        <w:rPr>
          <w:rFonts w:ascii="Narkisim" w:hAnsi="Narkisim" w:cs="Narkisim"/>
          <w:rtl/>
        </w:rPr>
        <w:t xml:space="preserve"> יטול שאר מינים ויברך. דלא בעי לקיחה תמה</w:t>
      </w:r>
      <w:r w:rsidRPr="0014306B">
        <w:rPr>
          <w:rStyle w:val="ac"/>
          <w:rFonts w:ascii="Narkisim" w:hAnsi="Narkisim" w:cs="Narkisim"/>
          <w:rtl/>
        </w:rPr>
        <w:footnoteReference w:id="374"/>
      </w:r>
      <w:r w:rsidRPr="0014306B">
        <w:rPr>
          <w:rFonts w:ascii="Narkisim" w:hAnsi="Narkisim" w:cs="Narkisim"/>
          <w:rtl/>
        </w:rPr>
        <w:t>.</w:t>
      </w:r>
    </w:p>
    <w:p w14:paraId="15FFBDD8" w14:textId="77777777" w:rsidR="002C2110" w:rsidRPr="0014306B" w:rsidRDefault="00000000" w:rsidP="0014306B">
      <w:pPr>
        <w:bidi/>
        <w:rPr>
          <w:rFonts w:ascii="Narkisim" w:hAnsi="Narkisim" w:cs="Narkisim"/>
        </w:rPr>
      </w:pPr>
      <w:r w:rsidRPr="0014306B">
        <w:rPr>
          <w:rFonts w:ascii="Narkisim" w:hAnsi="Narkisim" w:cs="Narkisim"/>
          <w:u w:val="single"/>
          <w:rtl/>
        </w:rPr>
        <w:t>בא"ד דהא דמעכבי אהדדי, אבל יש לו אין מעכבין</w:t>
      </w:r>
      <w:r w:rsidRPr="0014306B">
        <w:rPr>
          <w:rStyle w:val="ac"/>
          <w:rFonts w:ascii="Narkisim" w:hAnsi="Narkisim" w:cs="Narkisim"/>
          <w:u w:val="single"/>
          <w:rtl/>
        </w:rPr>
        <w:footnoteReference w:id="375"/>
      </w:r>
      <w:r w:rsidRPr="0014306B">
        <w:rPr>
          <w:rFonts w:ascii="Narkisim" w:hAnsi="Narkisim" w:cs="Narkisim"/>
          <w:u w:val="single"/>
          <w:rtl/>
        </w:rPr>
        <w:t xml:space="preserve"> וכו' ופי' בה"ג וכו'</w:t>
      </w:r>
      <w:r w:rsidRPr="0014306B">
        <w:rPr>
          <w:rStyle w:val="ac"/>
          <w:rFonts w:ascii="Narkisim" w:hAnsi="Narkisim" w:cs="Narkisim"/>
          <w:u w:val="single"/>
          <w:rtl/>
        </w:rPr>
        <w:footnoteReference w:id="376"/>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הביא בשם </w:t>
      </w:r>
      <w:r w:rsidRPr="0014306B">
        <w:rPr>
          <w:rFonts w:ascii="Narkisim" w:hAnsi="Narkisim" w:cs="Narkisim"/>
          <w:b/>
          <w:bCs/>
          <w:rtl/>
        </w:rPr>
        <w:t>רבותינו</w:t>
      </w:r>
      <w:r w:rsidRPr="0014306B">
        <w:rPr>
          <w:rFonts w:ascii="Narkisim" w:hAnsi="Narkisim" w:cs="Narkisim"/>
          <w:rtl/>
        </w:rPr>
        <w:t xml:space="preserve"> דבעינן עכ"פ שיהיו כולם ברשותו בשעה שלוקחן. [וכ"ה לשון ה</w:t>
      </w:r>
      <w:r w:rsidRPr="0014306B">
        <w:rPr>
          <w:rFonts w:ascii="Narkisim" w:hAnsi="Narkisim" w:cs="Narkisim"/>
          <w:b/>
          <w:bCs/>
          <w:rtl/>
        </w:rPr>
        <w:t>רמב"ם</w:t>
      </w:r>
      <w:r w:rsidRPr="0014306B">
        <w:rPr>
          <w:rFonts w:ascii="Narkisim" w:hAnsi="Narkisim" w:cs="Narkisim"/>
          <w:rtl/>
        </w:rPr>
        <w:t xml:space="preserve"> (ז ו) שיהיו ארבעתן מצויין אצלו בשעה שלוקחן].</w:t>
      </w:r>
    </w:p>
    <w:p w14:paraId="0F22C2AA"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ריטב"א</w:t>
      </w:r>
      <w:r w:rsidRPr="0014306B">
        <w:rPr>
          <w:rFonts w:ascii="Narkisim" w:hAnsi="Narkisim"/>
          <w:rtl/>
        </w:rPr>
        <w:t xml:space="preserve"> הביא בשם ה</w:t>
      </w:r>
      <w:r w:rsidRPr="0014306B">
        <w:rPr>
          <w:rFonts w:ascii="Narkisim" w:hAnsi="Narkisim"/>
          <w:b/>
          <w:bCs/>
          <w:rtl/>
        </w:rPr>
        <w:t>רא"ה</w:t>
      </w:r>
      <w:r w:rsidRPr="0014306B">
        <w:rPr>
          <w:rFonts w:ascii="Narkisim" w:hAnsi="Narkisim"/>
          <w:rtl/>
        </w:rPr>
        <w:t xml:space="preserve"> דאי"צ שיהיו ברשותו כא', אלא דכוונת הגמ' שצריך ליטול כל ד' לבסוף</w:t>
      </w:r>
      <w:r w:rsidRPr="0014306B">
        <w:rPr>
          <w:rStyle w:val="ac"/>
          <w:rFonts w:ascii="Narkisim" w:hAnsi="Narkisim"/>
          <w:rtl/>
        </w:rPr>
        <w:footnoteReference w:id="377"/>
      </w:r>
      <w:r w:rsidRPr="0014306B">
        <w:rPr>
          <w:rFonts w:ascii="Narkisim" w:hAnsi="Narkisim"/>
          <w:rtl/>
        </w:rPr>
        <w:t>. ומש"ה כתב דאין ראוי לברך, דאם לא יהא לו הברכה לבטלה.</w:t>
      </w:r>
    </w:p>
    <w:p w14:paraId="4392BA44"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שו"ע</w:t>
      </w:r>
      <w:r w:rsidRPr="0014306B">
        <w:rPr>
          <w:rFonts w:ascii="Narkisim" w:hAnsi="Narkisim"/>
          <w:rtl/>
        </w:rPr>
        <w:t xml:space="preserve"> (תרנא יב) פסק דאם היו ד' מצויין אצלו, ונטלן א' א' יצא. וה</w:t>
      </w:r>
      <w:r w:rsidRPr="0014306B">
        <w:rPr>
          <w:rFonts w:ascii="Narkisim" w:hAnsi="Narkisim"/>
          <w:b/>
          <w:bCs/>
          <w:rtl/>
        </w:rPr>
        <w:t>רמ"א</w:t>
      </w:r>
      <w:r w:rsidRPr="0014306B">
        <w:rPr>
          <w:rFonts w:ascii="Narkisim" w:hAnsi="Narkisim"/>
          <w:rtl/>
        </w:rPr>
        <w:t xml:space="preserve"> הוסיף ובלבד שיהיו כולן לפניו. וה</w:t>
      </w:r>
      <w:r w:rsidRPr="0014306B">
        <w:rPr>
          <w:rFonts w:ascii="Narkisim" w:hAnsi="Narkisim"/>
          <w:b/>
          <w:bCs/>
          <w:rtl/>
        </w:rPr>
        <w:t>גר"א</w:t>
      </w:r>
      <w:r w:rsidRPr="0014306B">
        <w:rPr>
          <w:rFonts w:ascii="Narkisim" w:hAnsi="Narkisim"/>
          <w:rtl/>
        </w:rPr>
        <w:t xml:space="preserve"> ביאר דפי' כן בלשון 'יש לו' (בגמ' מנחות שם). דיש לו לפניו. אבל ה</w:t>
      </w:r>
      <w:r w:rsidRPr="0014306B">
        <w:rPr>
          <w:rFonts w:ascii="Narkisim" w:hAnsi="Narkisim"/>
          <w:b/>
          <w:bCs/>
          <w:rtl/>
        </w:rPr>
        <w:t>מג"א</w:t>
      </w:r>
      <w:r w:rsidRPr="0014306B">
        <w:rPr>
          <w:rFonts w:ascii="Narkisim" w:hAnsi="Narkisim"/>
          <w:rtl/>
        </w:rPr>
        <w:t xml:space="preserve"> (שם כד) ביאר כוונת הרמ"א שלא יצטרך להפסיק בברכה</w:t>
      </w:r>
      <w:r w:rsidRPr="0014306B">
        <w:rPr>
          <w:rStyle w:val="ac"/>
          <w:rFonts w:ascii="Narkisim" w:hAnsi="Narkisim"/>
          <w:rtl/>
        </w:rPr>
        <w:footnoteReference w:id="378"/>
      </w:r>
      <w:r w:rsidRPr="0014306B">
        <w:rPr>
          <w:rFonts w:ascii="Narkisim" w:hAnsi="Narkisim"/>
          <w:rtl/>
        </w:rPr>
        <w:t>.</w:t>
      </w:r>
    </w:p>
    <w:p w14:paraId="6F00999E"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ריטב"א</w:t>
      </w:r>
      <w:r w:rsidRPr="0014306B">
        <w:rPr>
          <w:rFonts w:ascii="Narkisim" w:hAnsi="Narkisim" w:cs="Narkisim"/>
          <w:rtl/>
        </w:rPr>
        <w:t xml:space="preserve"> כתב דאע"פ שהפסיק ושח בין מין למין אינו הפסק, כדאמרי' (ר"ה לד:) שמע ט' תקיעות בט' שעות ביום יצא. אבל ה</w:t>
      </w:r>
      <w:r w:rsidRPr="0014306B">
        <w:rPr>
          <w:rFonts w:ascii="Narkisim" w:hAnsi="Narkisim" w:cs="Narkisim"/>
          <w:b/>
          <w:bCs/>
          <w:rtl/>
        </w:rPr>
        <w:t>רמ"א</w:t>
      </w:r>
      <w:r w:rsidRPr="0014306B">
        <w:rPr>
          <w:rFonts w:ascii="Narkisim" w:hAnsi="Narkisim" w:cs="Narkisim"/>
          <w:rtl/>
        </w:rPr>
        <w:t xml:space="preserve"> (שם בשם הג' מיימוניות) כתב דאם שח ביניהם צריך לברך על כל א' בפנ"ע. וה</w:t>
      </w:r>
      <w:r w:rsidRPr="0014306B">
        <w:rPr>
          <w:rFonts w:ascii="Narkisim" w:hAnsi="Narkisim" w:cs="Narkisim"/>
          <w:b/>
          <w:bCs/>
          <w:rtl/>
        </w:rPr>
        <w:t>גר"א</w:t>
      </w:r>
      <w:r w:rsidRPr="0014306B">
        <w:rPr>
          <w:rFonts w:ascii="Narkisim" w:hAnsi="Narkisim" w:cs="Narkisim"/>
          <w:rtl/>
        </w:rPr>
        <w:t xml:space="preserve"> ביאר שברכה א' פוטר את כולן אע"פ שנוטל כל א' לבד, כמו תפילין של יד שפוטר של ראש, ואם סח חוזר ומברך.</w:t>
      </w:r>
    </w:p>
    <w:p w14:paraId="0512373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w:t>
      </w:r>
      <w:r w:rsidRPr="0014306B">
        <w:rPr>
          <w:rFonts w:ascii="Narkisim" w:hAnsi="Narkisim"/>
          <w:szCs w:val="20"/>
          <w:rtl/>
        </w:rPr>
        <w:t>(שם כה)</w:t>
      </w:r>
      <w:r w:rsidRPr="0014306B">
        <w:rPr>
          <w:rFonts w:ascii="Narkisim" w:hAnsi="Narkisim"/>
          <w:rtl/>
        </w:rPr>
        <w:t xml:space="preserve"> הביא דההג' מיימוניות לשיטתו, דס"ל (ג יא) דאף שופר חוזר ומברך. אבל ה</w:t>
      </w:r>
      <w:r w:rsidRPr="0014306B">
        <w:rPr>
          <w:rFonts w:ascii="Narkisim" w:hAnsi="Narkisim"/>
          <w:b/>
          <w:bCs/>
          <w:rtl/>
        </w:rPr>
        <w:t>רמ"א</w:t>
      </w:r>
      <w:r w:rsidRPr="0014306B">
        <w:rPr>
          <w:rFonts w:ascii="Narkisim" w:hAnsi="Narkisim"/>
          <w:rtl/>
        </w:rPr>
        <w:t xml:space="preserve"> </w:t>
      </w:r>
      <w:r w:rsidRPr="0014306B">
        <w:rPr>
          <w:rFonts w:ascii="Narkisim" w:hAnsi="Narkisim"/>
          <w:szCs w:val="20"/>
          <w:rtl/>
        </w:rPr>
        <w:t>(תקצב ג)</w:t>
      </w:r>
      <w:r w:rsidRPr="0014306B">
        <w:rPr>
          <w:rFonts w:ascii="Narkisim" w:hAnsi="Narkisim"/>
          <w:rtl/>
        </w:rPr>
        <w:t xml:space="preserve"> פסק בשופר דאינו חוזר ומברך</w:t>
      </w:r>
      <w:r w:rsidRPr="0014306B">
        <w:rPr>
          <w:rStyle w:val="ac"/>
          <w:rFonts w:ascii="Narkisim" w:hAnsi="Narkisim"/>
          <w:rtl/>
        </w:rPr>
        <w:footnoteReference w:id="379"/>
      </w:r>
      <w:r w:rsidRPr="0014306B">
        <w:rPr>
          <w:rFonts w:ascii="Narkisim" w:hAnsi="Narkisim"/>
          <w:rtl/>
        </w:rPr>
        <w:t xml:space="preserve">. </w:t>
      </w:r>
      <w:r w:rsidRPr="0014306B">
        <w:rPr>
          <w:rFonts w:ascii="Narkisim" w:hAnsi="Narkisim"/>
          <w:szCs w:val="20"/>
          <w:rtl/>
        </w:rPr>
        <w:t xml:space="preserve">וכת' דאפשר דהכא הוה בצירוף דעת הראב"ד </w:t>
      </w:r>
      <w:r w:rsidRPr="0014306B">
        <w:rPr>
          <w:rFonts w:ascii="Narkisim" w:hAnsi="Narkisim"/>
          <w:szCs w:val="20"/>
          <w:rtl/>
        </w:rPr>
        <w:lastRenderedPageBreak/>
        <w:t>דבלא"ה חוזר ומברך.</w:t>
      </w:r>
    </w:p>
    <w:p w14:paraId="26DCF35A" w14:textId="77777777" w:rsidR="002C2110" w:rsidRPr="0014306B" w:rsidRDefault="00000000" w:rsidP="0014306B">
      <w:pPr>
        <w:pStyle w:val="a7"/>
        <w:bidi/>
        <w:rPr>
          <w:rFonts w:ascii="Narkisim" w:hAnsi="Narkisim"/>
        </w:rPr>
      </w:pPr>
      <w:r w:rsidRPr="0014306B">
        <w:rPr>
          <w:rFonts w:ascii="Narkisim" w:hAnsi="Narkisim"/>
          <w:szCs w:val="20"/>
          <w:rtl/>
        </w:rPr>
        <w:t>וה</w:t>
      </w:r>
      <w:r w:rsidRPr="0014306B">
        <w:rPr>
          <w:rFonts w:ascii="Narkisim" w:hAnsi="Narkisim"/>
          <w:b/>
          <w:bCs/>
          <w:szCs w:val="20"/>
          <w:rtl/>
        </w:rPr>
        <w:t>ביאו"ה</w:t>
      </w:r>
      <w:r w:rsidRPr="0014306B">
        <w:rPr>
          <w:rFonts w:ascii="Narkisim" w:hAnsi="Narkisim"/>
          <w:szCs w:val="20"/>
          <w:rtl/>
        </w:rPr>
        <w:t xml:space="preserve"> העלה צד דדוקא כשנוטלו מיד מהני ליטול בזה אחר זה, אבל אם שח ביניהם בדברים בטלים, ויש הפסק ביניהם ל"מ. אבל הק' דלפ"ז יצטרך לחזור וליטול את הלולב שוב. וכ"פ המשנ"ב דטוב לחזור וליטול כולם כא'.</w:t>
      </w:r>
    </w:p>
    <w:p w14:paraId="05708A48"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משנ"ב</w:t>
      </w:r>
      <w:r w:rsidRPr="0014306B">
        <w:rPr>
          <w:rFonts w:ascii="Narkisim" w:hAnsi="Narkisim"/>
          <w:rtl/>
        </w:rPr>
        <w:t xml:space="preserve"> (תרנא נו) ביאר שיברך [על הדס] על נטילת עץ עבות, [ועל הערבה] על נטילת ערבה וכו'</w:t>
      </w:r>
      <w:r w:rsidRPr="0014306B">
        <w:rPr>
          <w:rStyle w:val="ac"/>
          <w:rFonts w:ascii="Narkisim" w:hAnsi="Narkisim"/>
          <w:rtl/>
        </w:rPr>
        <w:footnoteReference w:id="380"/>
      </w:r>
      <w:r w:rsidRPr="0014306B">
        <w:rPr>
          <w:rFonts w:ascii="Narkisim" w:hAnsi="Narkisim"/>
          <w:rtl/>
        </w:rPr>
        <w:t>. ועוד כתבו ה</w:t>
      </w:r>
      <w:r w:rsidRPr="0014306B">
        <w:rPr>
          <w:rFonts w:ascii="Narkisim" w:hAnsi="Narkisim"/>
          <w:b/>
          <w:bCs/>
          <w:rtl/>
        </w:rPr>
        <w:t>פוסקים</w:t>
      </w:r>
      <w:r w:rsidRPr="0014306B">
        <w:rPr>
          <w:rFonts w:ascii="Narkisim" w:hAnsi="Narkisim"/>
          <w:rtl/>
        </w:rPr>
        <w:t xml:space="preserve"> (הו' במשנ"ב שם) דה"ה מי שבירך אלולב, ומצא שאין שם הדס או ערבה, אם יש לו הדס וערבה בביתו ישלים אותו, ויחזור ויברך על המין שהיה חסר לו</w:t>
      </w:r>
      <w:r w:rsidRPr="0014306B">
        <w:rPr>
          <w:rStyle w:val="ac"/>
          <w:rFonts w:ascii="Narkisim" w:hAnsi="Narkisim"/>
          <w:rtl/>
        </w:rPr>
        <w:footnoteReference w:id="381"/>
      </w:r>
      <w:r w:rsidRPr="0014306B">
        <w:rPr>
          <w:rFonts w:ascii="Narkisim" w:hAnsi="Narkisim"/>
          <w:rtl/>
        </w:rPr>
        <w:t>.</w:t>
      </w:r>
    </w:p>
    <w:p w14:paraId="4975A3AE" w14:textId="77777777" w:rsidR="002C2110" w:rsidRPr="0014306B" w:rsidRDefault="00000000" w:rsidP="0014306B">
      <w:pPr>
        <w:pStyle w:val="aa"/>
        <w:bidi/>
        <w:rPr>
          <w:rFonts w:ascii="Narkisim" w:hAnsi="Narkisim"/>
        </w:rPr>
      </w:pPr>
      <w:r w:rsidRPr="0014306B">
        <w:rPr>
          <w:rFonts w:ascii="Narkisim" w:hAnsi="Narkisim"/>
          <w:u w:val="single"/>
          <w:rtl/>
        </w:rPr>
        <w:t>בא"ד ודבר תימה וכו' דכולו מצווה א', האיך יועילו בזה אחר זה, ו</w:t>
      </w:r>
      <w:r w:rsidRPr="0014306B">
        <w:rPr>
          <w:rFonts w:ascii="Narkisim" w:hAnsi="Narkisim"/>
          <w:b/>
          <w:bCs/>
          <w:u w:val="single"/>
          <w:rtl/>
        </w:rPr>
        <w:t>ר"ת</w:t>
      </w:r>
      <w:r w:rsidRPr="0014306B">
        <w:rPr>
          <w:rFonts w:ascii="Narkisim" w:hAnsi="Narkisim"/>
          <w:u w:val="single"/>
          <w:rtl/>
        </w:rPr>
        <w:t xml:space="preserve"> הגיה וכו'</w:t>
      </w:r>
      <w:r w:rsidRPr="0014306B">
        <w:rPr>
          <w:rFonts w:ascii="Narkisim" w:hAnsi="Narkisim"/>
          <w:rtl/>
        </w:rPr>
        <w:t>. אבל ה</w:t>
      </w:r>
      <w:r w:rsidRPr="0014306B">
        <w:rPr>
          <w:rFonts w:ascii="Narkisim" w:hAnsi="Narkisim"/>
          <w:b/>
          <w:bCs/>
          <w:rtl/>
        </w:rPr>
        <w:t>ראשונים</w:t>
      </w:r>
      <w:r w:rsidRPr="0014306B">
        <w:rPr>
          <w:rFonts w:ascii="Narkisim" w:hAnsi="Narkisim"/>
          <w:rtl/>
        </w:rPr>
        <w:t xml:space="preserve"> הביאו דמבואר דכל מין הוה מצווה בפנ"ע.</w:t>
      </w:r>
    </w:p>
    <w:p w14:paraId="4115148A" w14:textId="77777777" w:rsidR="002C2110" w:rsidRPr="0014306B" w:rsidRDefault="00000000" w:rsidP="0014306B">
      <w:pPr>
        <w:pStyle w:val="aa"/>
        <w:bidi/>
        <w:rPr>
          <w:rFonts w:ascii="Narkisim" w:hAnsi="Narkisim"/>
        </w:rPr>
      </w:pPr>
      <w:r w:rsidRPr="0014306B">
        <w:rPr>
          <w:rFonts w:ascii="Narkisim" w:hAnsi="Narkisim"/>
          <w:u w:val="single"/>
          <w:rtl/>
        </w:rPr>
        <w:t>תלתא קטומי שכיחי וכו'</w:t>
      </w:r>
      <w:r w:rsidRPr="0014306B">
        <w:rPr>
          <w:rFonts w:ascii="Narkisim" w:hAnsi="Narkisim"/>
          <w:rtl/>
        </w:rPr>
        <w:t>. ה</w:t>
      </w:r>
      <w:r w:rsidRPr="0014306B">
        <w:rPr>
          <w:rFonts w:ascii="Narkisim" w:hAnsi="Narkisim"/>
          <w:b/>
          <w:bCs/>
          <w:rtl/>
        </w:rPr>
        <w:t>בעה"מ</w:t>
      </w:r>
      <w:r w:rsidRPr="0014306B">
        <w:rPr>
          <w:rFonts w:ascii="Narkisim" w:hAnsi="Narkisim"/>
          <w:rtl/>
        </w:rPr>
        <w:t xml:space="preserve"> וה</w:t>
      </w:r>
      <w:r w:rsidRPr="0014306B">
        <w:rPr>
          <w:rFonts w:ascii="Narkisim" w:hAnsi="Narkisim"/>
          <w:b/>
          <w:bCs/>
          <w:rtl/>
        </w:rPr>
        <w:t>ראב"ד</w:t>
      </w:r>
      <w:r w:rsidRPr="0014306B">
        <w:rPr>
          <w:rFonts w:ascii="Narkisim" w:hAnsi="Narkisim"/>
          <w:rtl/>
        </w:rPr>
        <w:t xml:space="preserve"> (הו' לעיל) הוכיחו מכאן דקטומין דסוגיין לא הוה נקטם ראשו. דא"כ אמאי אינו מצוי כל כך</w:t>
      </w:r>
      <w:r w:rsidRPr="0014306B">
        <w:rPr>
          <w:rStyle w:val="ac"/>
          <w:rFonts w:ascii="Narkisim" w:hAnsi="Narkisim"/>
          <w:rtl/>
        </w:rPr>
        <w:footnoteReference w:id="382"/>
      </w:r>
      <w:r w:rsidRPr="0014306B">
        <w:rPr>
          <w:rFonts w:ascii="Narkisim" w:hAnsi="Narkisim"/>
          <w:rtl/>
        </w:rPr>
        <w:t>. וה</w:t>
      </w:r>
      <w:r w:rsidRPr="0014306B">
        <w:rPr>
          <w:rFonts w:ascii="Narkisim" w:hAnsi="Narkisim"/>
          <w:b/>
          <w:bCs/>
          <w:rtl/>
        </w:rPr>
        <w:t>מלחמות</w:t>
      </w:r>
      <w:r w:rsidRPr="0014306B">
        <w:rPr>
          <w:rFonts w:ascii="Narkisim" w:hAnsi="Narkisim"/>
          <w:rtl/>
        </w:rPr>
        <w:t xml:space="preserve"> תי' דדרך לזמור אותן</w:t>
      </w:r>
      <w:r w:rsidRPr="0014306B">
        <w:rPr>
          <w:rStyle w:val="ac"/>
          <w:rFonts w:ascii="Narkisim" w:hAnsi="Narkisim"/>
          <w:rtl/>
        </w:rPr>
        <w:footnoteReference w:id="383"/>
      </w:r>
      <w:r w:rsidRPr="0014306B">
        <w:rPr>
          <w:rFonts w:ascii="Narkisim" w:hAnsi="Narkisim"/>
          <w:rtl/>
        </w:rPr>
        <w:t xml:space="preserve"> ולקוץ בראשן כדי שיוסיפו</w:t>
      </w:r>
      <w:r w:rsidRPr="0014306B">
        <w:rPr>
          <w:rStyle w:val="ac"/>
          <w:rFonts w:ascii="Narkisim" w:hAnsi="Narkisim"/>
          <w:rtl/>
        </w:rPr>
        <w:footnoteReference w:id="384"/>
      </w:r>
      <w:r w:rsidRPr="0014306B">
        <w:rPr>
          <w:rFonts w:ascii="Narkisim" w:hAnsi="Narkisim"/>
          <w:rtl/>
        </w:rPr>
        <w:t>.</w:t>
      </w:r>
    </w:p>
    <w:p w14:paraId="60C1D32A" w14:textId="77777777" w:rsidR="002C2110" w:rsidRPr="0014306B" w:rsidRDefault="00000000" w:rsidP="0014306B">
      <w:pPr>
        <w:pStyle w:val="2"/>
        <w:bidi/>
        <w:rPr>
          <w:rFonts w:ascii="Narkisim" w:hAnsi="Narkisim"/>
        </w:rPr>
      </w:pPr>
      <w:r w:rsidRPr="0014306B">
        <w:rPr>
          <w:rFonts w:ascii="Narkisim" w:hAnsi="Narkisim"/>
          <w:rtl/>
        </w:rPr>
        <w:t>דיני אתרוג</w:t>
      </w:r>
    </w:p>
    <w:p w14:paraId="06CED4B8" w14:textId="77777777" w:rsidR="002C2110" w:rsidRPr="0014306B" w:rsidRDefault="00000000" w:rsidP="0014306B">
      <w:pPr>
        <w:bidi/>
        <w:rPr>
          <w:rFonts w:ascii="Narkisim" w:hAnsi="Narkisim" w:cs="Narkisim"/>
        </w:rPr>
      </w:pPr>
      <w:r w:rsidRPr="0014306B">
        <w:rPr>
          <w:rFonts w:ascii="Narkisim" w:hAnsi="Narkisim" w:cs="Narkisim"/>
          <w:u w:val="single"/>
          <w:rtl/>
        </w:rPr>
        <w:t>של מעש"ש בירושלים וכו'</w:t>
      </w:r>
      <w:r w:rsidRPr="0014306B">
        <w:rPr>
          <w:rFonts w:ascii="Narkisim" w:hAnsi="Narkisim" w:cs="Narkisim"/>
          <w:rtl/>
        </w:rPr>
        <w:t xml:space="preserve">. </w:t>
      </w:r>
      <w:r w:rsidRPr="0014306B">
        <w:rPr>
          <w:rFonts w:ascii="Narkisim" w:hAnsi="Narkisim" w:cs="Narkisim"/>
          <w:szCs w:val="20"/>
          <w:rtl/>
        </w:rPr>
        <w:t>[וב</w:t>
      </w:r>
      <w:r w:rsidRPr="0014306B">
        <w:rPr>
          <w:rFonts w:ascii="Narkisim" w:hAnsi="Narkisim" w:cs="Narkisim"/>
          <w:b/>
          <w:bCs/>
          <w:szCs w:val="20"/>
          <w:rtl/>
        </w:rPr>
        <w:t>גמ'</w:t>
      </w:r>
      <w:r w:rsidRPr="0014306B">
        <w:rPr>
          <w:rFonts w:ascii="Narkisim" w:hAnsi="Narkisim" w:cs="Narkisim"/>
          <w:szCs w:val="20"/>
          <w:rtl/>
        </w:rPr>
        <w:t xml:space="preserve"> נח' אליבא דר"מ דמעש"ש ממון גבוה, האם יוצא או דבעי 'דין ממון'</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שהיא כשירה לאכילת מעש"ש. ומחוץ לירושלים נחשב שאסור באכילה.</w:t>
      </w:r>
    </w:p>
    <w:p w14:paraId="47C33DE2"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אחרונים</w:t>
      </w:r>
      <w:r w:rsidRPr="0014306B">
        <w:rPr>
          <w:rFonts w:ascii="Narkisim" w:hAnsi="Narkisim"/>
          <w:rtl/>
        </w:rPr>
        <w:t xml:space="preserve"> הביאו מדברי </w:t>
      </w:r>
      <w:r w:rsidRPr="0014306B">
        <w:rPr>
          <w:rFonts w:ascii="Narkisim" w:hAnsi="Narkisim"/>
          <w:b/>
          <w:bCs/>
          <w:rtl/>
        </w:rPr>
        <w:t>תוס</w:t>
      </w:r>
      <w:r w:rsidRPr="0014306B">
        <w:rPr>
          <w:rFonts w:ascii="Narkisim" w:hAnsi="Narkisim"/>
          <w:rtl/>
        </w:rPr>
        <w:t xml:space="preserve">' </w:t>
      </w:r>
      <w:r w:rsidRPr="0014306B">
        <w:rPr>
          <w:rFonts w:ascii="Narkisim" w:hAnsi="Narkisim"/>
          <w:szCs w:val="20"/>
          <w:rtl/>
        </w:rPr>
        <w:t>(לה. סוד"ה לפי)</w:t>
      </w:r>
      <w:r w:rsidRPr="0014306B">
        <w:rPr>
          <w:rFonts w:ascii="Narkisim" w:hAnsi="Narkisim"/>
          <w:rtl/>
        </w:rPr>
        <w:t xml:space="preserve"> דאף מחוץ לירושלים נחשב שיש בו היתר אכילה. וה</w:t>
      </w:r>
      <w:r w:rsidRPr="0014306B">
        <w:rPr>
          <w:rFonts w:ascii="Narkisim" w:hAnsi="Narkisim"/>
          <w:b/>
          <w:bCs/>
          <w:rtl/>
        </w:rPr>
        <w:t>ריטב"א</w:t>
      </w:r>
      <w:r w:rsidRPr="0014306B">
        <w:rPr>
          <w:rFonts w:ascii="Narkisim" w:hAnsi="Narkisim"/>
          <w:rtl/>
        </w:rPr>
        <w:t xml:space="preserve"> כתב דקודם שנכנס לירושלים יכול לפדותו, ולכו"ע יוצא בו. [אבל כשנכנס לירושלים ל"מ פדיון]</w:t>
      </w:r>
      <w:r w:rsidRPr="0014306B">
        <w:rPr>
          <w:rStyle w:val="ac"/>
          <w:rFonts w:ascii="Narkisim" w:hAnsi="Narkisim"/>
          <w:rtl/>
        </w:rPr>
        <w:footnoteReference w:id="385"/>
      </w:r>
      <w:r w:rsidRPr="0014306B">
        <w:rPr>
          <w:rFonts w:ascii="Narkisim" w:hAnsi="Narkisim"/>
          <w:rtl/>
        </w:rPr>
        <w:t>. וה</w:t>
      </w:r>
      <w:r w:rsidRPr="0014306B">
        <w:rPr>
          <w:rFonts w:ascii="Narkisim" w:hAnsi="Narkisim"/>
          <w:b/>
          <w:bCs/>
          <w:rtl/>
        </w:rPr>
        <w:t>ר"ן</w:t>
      </w:r>
      <w:r w:rsidRPr="0014306B">
        <w:rPr>
          <w:rFonts w:ascii="Narkisim" w:hAnsi="Narkisim"/>
          <w:rtl/>
        </w:rPr>
        <w:t xml:space="preserve"> כתב דיש לו היתר אכילה, דיכול להעלותו לירושלים.</w:t>
      </w:r>
    </w:p>
    <w:p w14:paraId="2829D2EE" w14:textId="77777777" w:rsidR="002C2110" w:rsidRPr="0014306B" w:rsidRDefault="00000000" w:rsidP="0014306B">
      <w:pPr>
        <w:bidi/>
        <w:rPr>
          <w:rFonts w:ascii="Narkisim" w:hAnsi="Narkisim" w:cs="Narkisim"/>
        </w:rPr>
      </w:pPr>
      <w:r w:rsidRPr="0014306B">
        <w:rPr>
          <w:rFonts w:ascii="Narkisim" w:hAnsi="Narkisim" w:cs="Narkisim"/>
          <w:u w:val="single"/>
          <w:rtl/>
        </w:rPr>
        <w:t>של דמאי וכו' ובית הלל מכשירין</w:t>
      </w:r>
      <w:r w:rsidRPr="0014306B">
        <w:rPr>
          <w:rFonts w:ascii="Narkisim" w:hAnsi="Narkisim" w:cs="Narkisim"/>
          <w:rtl/>
        </w:rPr>
        <w:t>. דאי בעי מפקיר נכסיו וחזי לעניים (ע' בגמ' לה:). בפשוטו איירי בטבל של דמאי, שלא הופרש ממנו מעשרות. [וע"ע לקמן לה. ל</w:t>
      </w:r>
      <w:r w:rsidRPr="0014306B">
        <w:rPr>
          <w:rFonts w:ascii="Narkisim" w:hAnsi="Narkisim" w:cs="Narkisim"/>
          <w:b/>
          <w:bCs/>
          <w:rtl/>
        </w:rPr>
        <w:t>רש"י</w:t>
      </w:r>
      <w:r w:rsidRPr="0014306B">
        <w:rPr>
          <w:rFonts w:ascii="Narkisim" w:hAnsi="Narkisim" w:cs="Narkisim"/>
          <w:rtl/>
        </w:rPr>
        <w:t xml:space="preserve"> ו</w:t>
      </w:r>
      <w:r w:rsidRPr="0014306B">
        <w:rPr>
          <w:rFonts w:ascii="Narkisim" w:hAnsi="Narkisim" w:cs="Narkisim"/>
          <w:b/>
          <w:bCs/>
          <w:rtl/>
        </w:rPr>
        <w:t>תוס</w:t>
      </w:r>
      <w:r w:rsidRPr="0014306B">
        <w:rPr>
          <w:rFonts w:ascii="Narkisim" w:hAnsi="Narkisim" w:cs="Narkisim"/>
          <w:rtl/>
        </w:rPr>
        <w:t>']. אבל ה</w:t>
      </w:r>
      <w:r w:rsidRPr="0014306B">
        <w:rPr>
          <w:rFonts w:ascii="Narkisim" w:hAnsi="Narkisim" w:cs="Narkisim"/>
          <w:b/>
          <w:bCs/>
          <w:rtl/>
        </w:rPr>
        <w:t>רמב"ן</w:t>
      </w:r>
      <w:r w:rsidRPr="0014306B">
        <w:rPr>
          <w:rFonts w:ascii="Narkisim" w:hAnsi="Narkisim" w:cs="Narkisim"/>
          <w:rtl/>
        </w:rPr>
        <w:t xml:space="preserve"> (ע' בהמשך, והריטב"א) כת' דאיירי דטבל נחשב שיש לו היתר אכילה, דיכול להפריש ממנו תרומות ומעשרות</w:t>
      </w:r>
      <w:r w:rsidRPr="0014306B">
        <w:rPr>
          <w:rStyle w:val="ac"/>
          <w:rFonts w:ascii="Narkisim" w:hAnsi="Narkisim" w:cs="Narkisim"/>
          <w:rtl/>
        </w:rPr>
        <w:footnoteReference w:id="386"/>
      </w:r>
      <w:r w:rsidRPr="0014306B">
        <w:rPr>
          <w:rFonts w:ascii="Narkisim" w:hAnsi="Narkisim" w:cs="Narkisim"/>
          <w:rtl/>
        </w:rPr>
        <w:t>. וה</w:t>
      </w:r>
      <w:r w:rsidRPr="0014306B">
        <w:rPr>
          <w:rFonts w:ascii="Narkisim" w:hAnsi="Narkisim" w:cs="Narkisim"/>
          <w:b/>
          <w:bCs/>
          <w:rtl/>
        </w:rPr>
        <w:t>רמב"ן</w:t>
      </w:r>
      <w:r w:rsidRPr="0014306B">
        <w:rPr>
          <w:rFonts w:ascii="Narkisim" w:hAnsi="Narkisim" w:cs="Narkisim"/>
          <w:rtl/>
        </w:rPr>
        <w:t xml:space="preserve"> כת' דהמשנה קאי בתרומת מעשר שהפרישו מדמאי ונטמא. וקאי ארישא, תרומה טמאה וכו' של דמאי.</w:t>
      </w:r>
    </w:p>
    <w:p w14:paraId="678DC768" w14:textId="77777777" w:rsidR="002C2110" w:rsidRPr="0014306B" w:rsidRDefault="00000000" w:rsidP="0014306B">
      <w:pPr>
        <w:pStyle w:val="a7"/>
        <w:bidi/>
        <w:rPr>
          <w:rFonts w:ascii="Narkisim" w:hAnsi="Narkisim"/>
        </w:rPr>
      </w:pPr>
      <w:r w:rsidRPr="0014306B">
        <w:rPr>
          <w:rFonts w:ascii="Narkisim" w:hAnsi="Narkisim"/>
          <w:rtl/>
        </w:rPr>
        <w:t xml:space="preserve">וכתב דלפ"ז מבואר דמותר לעניים לאכול אף תרומת מעשר של דמאי [ולא אמרי' דחל עליו קדושה מדרבנן]. </w:t>
      </w:r>
      <w:r w:rsidRPr="0014306B">
        <w:rPr>
          <w:rFonts w:ascii="Narkisim" w:hAnsi="Narkisim"/>
          <w:szCs w:val="20"/>
          <w:rtl/>
        </w:rPr>
        <w:t>אבל ה</w:t>
      </w:r>
      <w:r w:rsidRPr="0014306B">
        <w:rPr>
          <w:rFonts w:ascii="Narkisim" w:hAnsi="Narkisim"/>
          <w:b/>
          <w:bCs/>
          <w:szCs w:val="20"/>
          <w:rtl/>
        </w:rPr>
        <w:t>חזו"א</w:t>
      </w:r>
      <w:r w:rsidRPr="0014306B">
        <w:rPr>
          <w:rFonts w:ascii="Narkisim" w:hAnsi="Narkisim"/>
          <w:szCs w:val="20"/>
          <w:rtl/>
        </w:rPr>
        <w:t xml:space="preserve"> (דמאי ז ב) נקט דדעת ה</w:t>
      </w:r>
      <w:r w:rsidRPr="0014306B">
        <w:rPr>
          <w:rFonts w:ascii="Narkisim" w:hAnsi="Narkisim"/>
          <w:b/>
          <w:bCs/>
          <w:szCs w:val="20"/>
          <w:rtl/>
        </w:rPr>
        <w:t>רמב"ם</w:t>
      </w:r>
      <w:r w:rsidRPr="0014306B">
        <w:rPr>
          <w:rFonts w:ascii="Narkisim" w:hAnsi="Narkisim"/>
          <w:szCs w:val="20"/>
          <w:rtl/>
        </w:rPr>
        <w:t xml:space="preserve"> (מעשר י יא) דאסור לעניים לאכול תרומת מעשר של דמאי. ודוקא טבל של דמאי הותר.</w:t>
      </w:r>
    </w:p>
    <w:p w14:paraId="4527BD8B" w14:textId="77777777" w:rsidR="002C2110" w:rsidRPr="0014306B" w:rsidRDefault="00000000" w:rsidP="0014306B">
      <w:pPr>
        <w:pStyle w:val="aa"/>
        <w:bidi/>
        <w:rPr>
          <w:rFonts w:ascii="Narkisim" w:hAnsi="Narkisim"/>
        </w:rPr>
      </w:pPr>
      <w:r w:rsidRPr="0014306B">
        <w:rPr>
          <w:rFonts w:ascii="Narkisim" w:hAnsi="Narkisim"/>
          <w:rtl/>
        </w:rPr>
        <w:t>[המשך המשנה יתבאר לקמן לה:].</w:t>
      </w:r>
    </w:p>
    <w:p w14:paraId="209F5264" w14:textId="77777777" w:rsidR="002C2110" w:rsidRPr="0014306B" w:rsidRDefault="00000000" w:rsidP="0014306B">
      <w:pPr>
        <w:pStyle w:val="3"/>
        <w:bidi/>
        <w:rPr>
          <w:rFonts w:ascii="Narkisim" w:hAnsi="Narkisim"/>
        </w:rPr>
      </w:pPr>
      <w:r w:rsidRPr="0014306B">
        <w:rPr>
          <w:rFonts w:ascii="Narkisim" w:hAnsi="Narkisim"/>
          <w:rtl/>
        </w:rPr>
        <w:t>דף לה.</w:t>
      </w:r>
    </w:p>
    <w:p w14:paraId="1B289874" w14:textId="77777777" w:rsidR="002C2110" w:rsidRPr="0014306B" w:rsidRDefault="00000000" w:rsidP="0014306B">
      <w:pPr>
        <w:bidi/>
        <w:rPr>
          <w:rFonts w:ascii="Narkisim" w:hAnsi="Narkisim" w:cs="Narkisim"/>
        </w:rPr>
      </w:pPr>
      <w:r w:rsidRPr="0014306B">
        <w:rPr>
          <w:rFonts w:ascii="Narkisim" w:hAnsi="Narkisim" w:cs="Narkisim"/>
          <w:u w:val="single"/>
          <w:rtl/>
        </w:rPr>
        <w:t>ת"ר וכו' שטעם עצו ופריו שווין וכו' ואימא פלפלין</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כתב הא ודאי קי"ל דהדר היינו אתרוג, ולא היו מסופקין שעשו כן מימות יהושע. דאתרוג לשון חמדה וריגוג, והשם התואר בא להעיד על סימניו. אלא הביאו סימן והוכחה גמורה שהוא שם האתרוג. [וכעי"ז כתב הרמב"ם בהקדמה לפיה"מ, הו' לעיל לב.].</w:t>
      </w:r>
    </w:p>
    <w:p w14:paraId="7F6D509C" w14:textId="77777777" w:rsidR="002C2110" w:rsidRPr="0014306B" w:rsidRDefault="00000000" w:rsidP="0014306B">
      <w:pPr>
        <w:bidi/>
        <w:rPr>
          <w:rFonts w:ascii="Narkisim" w:hAnsi="Narkisim" w:cs="Narkisim"/>
        </w:rPr>
      </w:pPr>
      <w:r w:rsidRPr="0014306B">
        <w:rPr>
          <w:rFonts w:ascii="Narkisim" w:hAnsi="Narkisim" w:cs="Narkisim"/>
          <w:u w:val="single"/>
          <w:rtl/>
        </w:rPr>
        <w:t>שטעם עצו וכו'</w:t>
      </w:r>
      <w:r w:rsidRPr="0014306B">
        <w:rPr>
          <w:rFonts w:ascii="Narkisim" w:hAnsi="Narkisim" w:cs="Narkisim"/>
          <w:rtl/>
        </w:rPr>
        <w:t>. ה</w:t>
      </w:r>
      <w:r w:rsidRPr="0014306B">
        <w:rPr>
          <w:rFonts w:ascii="Narkisim" w:hAnsi="Narkisim" w:cs="Narkisim"/>
          <w:b/>
          <w:bCs/>
          <w:rtl/>
        </w:rPr>
        <w:t>מאירי</w:t>
      </w:r>
      <w:r w:rsidRPr="0014306B">
        <w:rPr>
          <w:rFonts w:ascii="Narkisim" w:hAnsi="Narkisim" w:cs="Narkisim"/>
          <w:rtl/>
        </w:rPr>
        <w:t xml:space="preserve"> כתב דאע"פ שאפשר באחרים שטעם עצם ופריים שווה, אינם מין המובחר כאתרוג.</w:t>
      </w:r>
    </w:p>
    <w:p w14:paraId="1FBA72E6" w14:textId="77777777" w:rsidR="002C2110" w:rsidRPr="0014306B" w:rsidRDefault="00000000" w:rsidP="0014306B">
      <w:pPr>
        <w:pStyle w:val="aa"/>
        <w:bidi/>
        <w:rPr>
          <w:rFonts w:ascii="Narkisim" w:hAnsi="Narkisim"/>
        </w:rPr>
      </w:pPr>
      <w:r w:rsidRPr="0014306B">
        <w:rPr>
          <w:rFonts w:ascii="Narkisim" w:hAnsi="Narkisim"/>
          <w:rtl/>
        </w:rPr>
        <w:lastRenderedPageBreak/>
        <w:t>וה</w:t>
      </w:r>
      <w:r w:rsidRPr="0014306B">
        <w:rPr>
          <w:rFonts w:ascii="Narkisim" w:hAnsi="Narkisim"/>
          <w:b/>
          <w:bCs/>
          <w:rtl/>
        </w:rPr>
        <w:t>כפו"ת</w:t>
      </w:r>
      <w:r w:rsidRPr="0014306B">
        <w:rPr>
          <w:rFonts w:ascii="Narkisim" w:hAnsi="Narkisim"/>
          <w:rtl/>
        </w:rPr>
        <w:t xml:space="preserve"> הק' דאף עץ הלימון שווה לפרי בטעם ובחריפות. ותי' דעיקר הפרי של הלימון הוא החמוץ שבתוכו, והוא מרובה על הקליפה. ואין עצו חמוץ. אבל אתרוג עיקר הפרי היא קליפתו [הלבנה] שהיא גסה ביותר, והוא מריר וחריף כעצו. והפרי החמוץ בתוכו מועט</w:t>
      </w:r>
      <w:r w:rsidRPr="0014306B">
        <w:rPr>
          <w:rStyle w:val="ac"/>
          <w:rFonts w:ascii="Narkisim" w:hAnsi="Narkisim"/>
          <w:rtl/>
        </w:rPr>
        <w:footnoteReference w:id="387"/>
      </w:r>
      <w:r w:rsidRPr="0014306B">
        <w:rPr>
          <w:rFonts w:ascii="Narkisim" w:hAnsi="Narkisim"/>
          <w:rtl/>
        </w:rPr>
        <w:t>.</w:t>
      </w:r>
    </w:p>
    <w:p w14:paraId="4ED6AFB4" w14:textId="77777777" w:rsidR="002C2110" w:rsidRPr="0014306B" w:rsidRDefault="00000000" w:rsidP="0014306B">
      <w:pPr>
        <w:pStyle w:val="aa"/>
        <w:bidi/>
        <w:rPr>
          <w:rFonts w:ascii="Narkisim" w:hAnsi="Narkisim"/>
        </w:rPr>
      </w:pPr>
      <w:r w:rsidRPr="0014306B">
        <w:rPr>
          <w:rFonts w:ascii="Narkisim" w:hAnsi="Narkisim"/>
          <w:u w:val="single"/>
          <w:rtl/>
        </w:rPr>
        <w:t>תוד"ה ללמדך</w:t>
      </w:r>
      <w:r w:rsidRPr="0014306B">
        <w:rPr>
          <w:rFonts w:ascii="Narkisim" w:hAnsi="Narkisim"/>
          <w:rtl/>
        </w:rPr>
        <w:t>. שהוא עץ שפל וכו' כפ"ה, וקשה דכמה עצים שפלים שיש להם תורת אילן</w:t>
      </w:r>
      <w:r w:rsidRPr="0014306B">
        <w:rPr>
          <w:rStyle w:val="ac"/>
          <w:rFonts w:ascii="Narkisim" w:hAnsi="Narkisim"/>
          <w:rtl/>
        </w:rPr>
        <w:footnoteReference w:id="388"/>
      </w:r>
      <w:r w:rsidRPr="0014306B">
        <w:rPr>
          <w:rFonts w:ascii="Narkisim" w:hAnsi="Narkisim"/>
          <w:rtl/>
        </w:rPr>
        <w:t>. [ולא משמע דהוה בתר דגלי קרא בפלפלין</w:t>
      </w:r>
      <w:r w:rsidRPr="0014306B">
        <w:rPr>
          <w:rStyle w:val="ac"/>
          <w:rFonts w:ascii="Narkisim" w:hAnsi="Narkisim"/>
          <w:rtl/>
        </w:rPr>
        <w:footnoteReference w:id="389"/>
      </w:r>
      <w:r w:rsidRPr="0014306B">
        <w:rPr>
          <w:rFonts w:ascii="Narkisim" w:hAnsi="Narkisim"/>
          <w:rtl/>
        </w:rPr>
        <w:t>]. אמנם ב</w:t>
      </w:r>
      <w:r w:rsidRPr="0014306B">
        <w:rPr>
          <w:rFonts w:ascii="Narkisim" w:hAnsi="Narkisim"/>
          <w:b/>
          <w:bCs/>
          <w:rtl/>
        </w:rPr>
        <w:t>שו"ת הלכות קטנות</w:t>
      </w:r>
      <w:r w:rsidRPr="0014306B">
        <w:rPr>
          <w:rFonts w:ascii="Narkisim" w:hAnsi="Narkisim"/>
          <w:rtl/>
        </w:rPr>
        <w:t xml:space="preserve"> (א פג, והו' בלקט הקמח יו"ד רצד) הביא דבגמ' (סוטה מג) איתא דגזרו על הגפנים שאינן גבוהין טפח שיהיו כירק, משום שהם שפלים ונראין כירק. ומבואר דכל דבר שמינו שפל וקצר יש לדונו שהוא ירק</w:t>
      </w:r>
      <w:r w:rsidRPr="0014306B">
        <w:rPr>
          <w:rStyle w:val="ac"/>
          <w:rFonts w:ascii="Narkisim" w:hAnsi="Narkisim"/>
          <w:rtl/>
        </w:rPr>
        <w:footnoteReference w:id="390"/>
      </w:r>
      <w:r w:rsidRPr="0014306B">
        <w:rPr>
          <w:rFonts w:ascii="Narkisim" w:hAnsi="Narkisim"/>
          <w:rtl/>
        </w:rPr>
        <w:t>.</w:t>
      </w:r>
    </w:p>
    <w:p w14:paraId="1D1F778A" w14:textId="77777777" w:rsidR="002C2110" w:rsidRPr="0014306B" w:rsidRDefault="00000000" w:rsidP="0014306B">
      <w:pPr>
        <w:pStyle w:val="aa"/>
        <w:bidi/>
        <w:rPr>
          <w:rFonts w:ascii="Narkisim" w:hAnsi="Narkisim"/>
        </w:rPr>
      </w:pPr>
      <w:r w:rsidRPr="0014306B">
        <w:rPr>
          <w:rFonts w:ascii="Narkisim" w:hAnsi="Narkisim"/>
          <w:u w:val="single"/>
          <w:rtl/>
        </w:rPr>
        <w:t>בא"ד וס"ד כיון דסופו ליבש אפי' רטיבתא פטורין</w:t>
      </w:r>
      <w:r w:rsidRPr="0014306B">
        <w:rPr>
          <w:rFonts w:ascii="Narkisim" w:hAnsi="Narkisim"/>
          <w:rtl/>
        </w:rPr>
        <w:t>. ה</w:t>
      </w:r>
      <w:r w:rsidRPr="0014306B">
        <w:rPr>
          <w:rFonts w:ascii="Narkisim" w:hAnsi="Narkisim"/>
          <w:b/>
          <w:bCs/>
          <w:rtl/>
        </w:rPr>
        <w:t>כפו"ת</w:t>
      </w:r>
      <w:r w:rsidRPr="0014306B">
        <w:rPr>
          <w:rFonts w:ascii="Narkisim" w:hAnsi="Narkisim"/>
          <w:rtl/>
        </w:rPr>
        <w:t xml:space="preserve"> פי' דכיון דנטעי אדעתא דיבשין, ואין שם 'פרי' על היבשין</w:t>
      </w:r>
      <w:r w:rsidRPr="0014306B">
        <w:rPr>
          <w:rStyle w:val="ac"/>
          <w:rFonts w:ascii="Narkisim" w:hAnsi="Narkisim"/>
          <w:rtl/>
        </w:rPr>
        <w:footnoteReference w:id="391"/>
      </w:r>
      <w:r w:rsidRPr="0014306B">
        <w:rPr>
          <w:rFonts w:ascii="Narkisim" w:hAnsi="Narkisim"/>
          <w:rtl/>
        </w:rPr>
        <w:t xml:space="preserve"> [דאינן נאכלין בפנ"ע, אלא כתבלין], לא נחשב נטוע לפרי</w:t>
      </w:r>
      <w:r w:rsidRPr="0014306B">
        <w:rPr>
          <w:rStyle w:val="ac"/>
          <w:rFonts w:ascii="Narkisim" w:hAnsi="Narkisim"/>
          <w:rtl/>
        </w:rPr>
        <w:footnoteReference w:id="392"/>
      </w:r>
      <w:r w:rsidRPr="0014306B">
        <w:rPr>
          <w:rFonts w:ascii="Narkisim" w:hAnsi="Narkisim"/>
          <w:rtl/>
        </w:rPr>
        <w:t>.</w:t>
      </w:r>
    </w:p>
    <w:p w14:paraId="5B39B93B" w14:textId="77777777" w:rsidR="002C2110" w:rsidRPr="0014306B" w:rsidRDefault="00000000" w:rsidP="0014306B">
      <w:pPr>
        <w:pStyle w:val="a8"/>
        <w:bidi/>
        <w:rPr>
          <w:rFonts w:ascii="Narkisim" w:hAnsi="Narkisim"/>
        </w:rPr>
      </w:pPr>
      <w:r w:rsidRPr="0014306B">
        <w:rPr>
          <w:rFonts w:ascii="Narkisim" w:hAnsi="Narkisim"/>
          <w:rtl/>
        </w:rPr>
        <w:t>ועוד הביא ה</w:t>
      </w:r>
      <w:r w:rsidRPr="0014306B">
        <w:rPr>
          <w:rFonts w:ascii="Narkisim" w:hAnsi="Narkisim"/>
          <w:b/>
          <w:bCs/>
          <w:rtl/>
        </w:rPr>
        <w:t>ריטב"א</w:t>
      </w:r>
      <w:r w:rsidRPr="0014306B">
        <w:rPr>
          <w:rFonts w:ascii="Narkisim" w:hAnsi="Narkisim"/>
          <w:rtl/>
        </w:rPr>
        <w:t xml:space="preserve"> י"א (וכ"כ הרמב"ן ברכות לו:) דפלפלין אינו כשאר פירות, אלא נעשית בעץ עצמו כמין שרף או אבעבועות</w:t>
      </w:r>
      <w:r w:rsidRPr="0014306B">
        <w:rPr>
          <w:rStyle w:val="ac"/>
          <w:rFonts w:ascii="Narkisim" w:hAnsi="Narkisim"/>
          <w:rtl/>
        </w:rPr>
        <w:footnoteReference w:id="393"/>
      </w:r>
      <w:r w:rsidRPr="0014306B">
        <w:rPr>
          <w:rFonts w:ascii="Narkisim" w:hAnsi="Narkisim"/>
          <w:rtl/>
        </w:rPr>
        <w:t>.</w:t>
      </w:r>
    </w:p>
    <w:p w14:paraId="5083ECF1" w14:textId="77777777" w:rsidR="002C2110" w:rsidRPr="0014306B" w:rsidRDefault="00000000" w:rsidP="0014306B">
      <w:pPr>
        <w:pStyle w:val="aa"/>
        <w:bidi/>
        <w:rPr>
          <w:rFonts w:ascii="Narkisim" w:hAnsi="Narkisim"/>
        </w:rPr>
      </w:pPr>
      <w:r w:rsidRPr="0014306B">
        <w:rPr>
          <w:rFonts w:ascii="Narkisim" w:hAnsi="Narkisim"/>
          <w:u w:val="single"/>
          <w:rtl/>
        </w:rPr>
        <w:t>בא"ד וא"ת ומנלן דקרא בפלפלין, אימא וכו'</w:t>
      </w:r>
      <w:r w:rsidRPr="0014306B">
        <w:rPr>
          <w:rFonts w:ascii="Narkisim" w:hAnsi="Narkisim"/>
          <w:rtl/>
        </w:rPr>
        <w:t>. ה</w:t>
      </w:r>
      <w:r w:rsidRPr="0014306B">
        <w:rPr>
          <w:rFonts w:ascii="Narkisim" w:hAnsi="Narkisim"/>
          <w:b/>
          <w:bCs/>
          <w:rtl/>
        </w:rPr>
        <w:t>רש"ש</w:t>
      </w:r>
      <w:r w:rsidRPr="0014306B">
        <w:rPr>
          <w:rFonts w:ascii="Narkisim" w:hAnsi="Narkisim"/>
          <w:rtl/>
        </w:rPr>
        <w:t xml:space="preserve"> הק' דמבואר (לעיל לב: לגירסא לפנינו) דאף ענבי ההדס טעם עיצו ופריו שווה. ונימא דקמ"ל דענבי ההדס הוה פרי</w:t>
      </w:r>
      <w:r w:rsidRPr="0014306B">
        <w:rPr>
          <w:rStyle w:val="ac"/>
          <w:rFonts w:ascii="Narkisim" w:hAnsi="Narkisim"/>
          <w:rtl/>
        </w:rPr>
        <w:footnoteReference w:id="394"/>
      </w:r>
      <w:r w:rsidRPr="0014306B">
        <w:rPr>
          <w:rFonts w:ascii="Narkisim" w:hAnsi="Narkisim"/>
          <w:rtl/>
        </w:rPr>
        <w:t>, אף דאי' (מנחות כז.) דהדס אינו עושה פירות.</w:t>
      </w:r>
    </w:p>
    <w:p w14:paraId="7025B197" w14:textId="77777777" w:rsidR="002C2110" w:rsidRPr="0014306B" w:rsidRDefault="00000000" w:rsidP="0014306B">
      <w:pPr>
        <w:bidi/>
        <w:rPr>
          <w:rFonts w:ascii="Narkisim" w:hAnsi="Narkisim" w:cs="Narkisim"/>
        </w:rPr>
      </w:pPr>
      <w:r w:rsidRPr="0014306B">
        <w:rPr>
          <w:rFonts w:ascii="Narkisim" w:hAnsi="Narkisim" w:cs="Narkisim"/>
          <w:u w:val="single"/>
          <w:rtl/>
        </w:rPr>
        <w:t>של אשירה ושל עיר הנדחת פסול, מ"ט כיון דלשריפה קאי כתותי מיכתת שיעוריה</w:t>
      </w:r>
      <w:r w:rsidRPr="0014306B">
        <w:rPr>
          <w:rFonts w:ascii="Narkisim" w:hAnsi="Narkisim" w:cs="Narkisim"/>
          <w:rtl/>
        </w:rPr>
        <w:t>. וי"ג (הו' ב</w:t>
      </w:r>
      <w:r w:rsidRPr="0014306B">
        <w:rPr>
          <w:rFonts w:ascii="Narkisim" w:hAnsi="Narkisim" w:cs="Narkisim"/>
          <w:b/>
          <w:bCs/>
          <w:rtl/>
        </w:rPr>
        <w:t>תוס'</w:t>
      </w:r>
      <w:r w:rsidRPr="0014306B">
        <w:rPr>
          <w:rFonts w:ascii="Narkisim" w:hAnsi="Narkisim" w:cs="Narkisim"/>
          <w:rtl/>
        </w:rPr>
        <w:t xml:space="preserve"> לעיל ל.) דהוה מצווה הבאה בעבירה. וכ"כ </w:t>
      </w:r>
      <w:r w:rsidRPr="0014306B">
        <w:rPr>
          <w:rFonts w:ascii="Narkisim" w:hAnsi="Narkisim" w:cs="Narkisim"/>
          <w:b/>
          <w:bCs/>
          <w:rtl/>
        </w:rPr>
        <w:t>ר"ח</w:t>
      </w:r>
      <w:r w:rsidRPr="0014306B">
        <w:rPr>
          <w:rFonts w:ascii="Narkisim" w:hAnsi="Narkisim" w:cs="Narkisim"/>
          <w:rtl/>
        </w:rPr>
        <w:t xml:space="preserve"> וה</w:t>
      </w:r>
      <w:r w:rsidRPr="0014306B">
        <w:rPr>
          <w:rFonts w:ascii="Narkisim" w:hAnsi="Narkisim" w:cs="Narkisim"/>
          <w:b/>
          <w:bCs/>
          <w:rtl/>
        </w:rPr>
        <w:t>רמב"ם</w:t>
      </w:r>
      <w:r w:rsidRPr="0014306B">
        <w:rPr>
          <w:rFonts w:ascii="Narkisim" w:hAnsi="Narkisim" w:cs="Narkisim"/>
          <w:rtl/>
        </w:rPr>
        <w:t xml:space="preserve"> (פיה"מ). </w:t>
      </w:r>
      <w:r w:rsidRPr="0014306B">
        <w:rPr>
          <w:rFonts w:ascii="Narkisim" w:hAnsi="Narkisim" w:cs="Narkisim"/>
          <w:szCs w:val="20"/>
          <w:rtl/>
        </w:rPr>
        <w:t>וה</w:t>
      </w:r>
      <w:r w:rsidRPr="0014306B">
        <w:rPr>
          <w:rFonts w:ascii="Narkisim" w:hAnsi="Narkisim" w:cs="Narkisim"/>
          <w:b/>
          <w:bCs/>
          <w:szCs w:val="20"/>
          <w:rtl/>
        </w:rPr>
        <w:t>ריטב"א</w:t>
      </w:r>
      <w:r w:rsidRPr="0014306B">
        <w:rPr>
          <w:rFonts w:ascii="Narkisim" w:hAnsi="Narkisim" w:cs="Narkisim"/>
          <w:szCs w:val="20"/>
          <w:rtl/>
        </w:rPr>
        <w:t xml:space="preserve"> הק' שזה לא עבר עבירה באתרוג הזה</w:t>
      </w:r>
      <w:r w:rsidRPr="0014306B">
        <w:rPr>
          <w:rStyle w:val="ac"/>
          <w:rFonts w:ascii="Narkisim" w:hAnsi="Narkisim" w:cs="Narkisim"/>
          <w:szCs w:val="20"/>
          <w:rtl/>
        </w:rPr>
        <w:footnoteReference w:id="395"/>
      </w:r>
      <w:r w:rsidRPr="0014306B">
        <w:rPr>
          <w:rFonts w:ascii="Narkisim" w:hAnsi="Narkisim" w:cs="Narkisim"/>
          <w:szCs w:val="20"/>
          <w:rtl/>
        </w:rPr>
        <w:t>. וכן חלק ה</w:t>
      </w:r>
      <w:r w:rsidRPr="0014306B">
        <w:rPr>
          <w:rFonts w:ascii="Narkisim" w:hAnsi="Narkisim" w:cs="Narkisim"/>
          <w:b/>
          <w:bCs/>
          <w:szCs w:val="20"/>
          <w:rtl/>
        </w:rPr>
        <w:t>רא"ש</w:t>
      </w:r>
      <w:r w:rsidRPr="0014306B">
        <w:rPr>
          <w:rFonts w:ascii="Narkisim" w:hAnsi="Narkisim" w:cs="Narkisim"/>
          <w:szCs w:val="20"/>
          <w:rtl/>
        </w:rPr>
        <w:t xml:space="preserve"> דמצווה הבאה בעבירה הוה דוקא דומיא דגזל, דמחמת העבירה בא המצווה אבל הני לא יצא יד"ח מחמת העבירה.</w:t>
      </w:r>
    </w:p>
    <w:p w14:paraId="711AD81A"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ראב"ד</w:t>
      </w:r>
      <w:r w:rsidRPr="0014306B">
        <w:rPr>
          <w:rFonts w:ascii="Narkisim" w:hAnsi="Narkisim"/>
          <w:rtl/>
        </w:rPr>
        <w:t xml:space="preserve"> </w:t>
      </w:r>
      <w:r w:rsidRPr="0014306B">
        <w:rPr>
          <w:rFonts w:ascii="Narkisim" w:hAnsi="Narkisim"/>
          <w:szCs w:val="20"/>
          <w:rtl/>
        </w:rPr>
        <w:t>(סוף הל' לולב, ולרי"ף יד: בדה"ר)</w:t>
      </w:r>
      <w:r w:rsidRPr="0014306B">
        <w:rPr>
          <w:rFonts w:ascii="Narkisim" w:hAnsi="Narkisim"/>
          <w:rtl/>
        </w:rPr>
        <w:t xml:space="preserve"> פי' גירסא זו באופ"א, דכאן יש חשש שיבוא לידי עבירה, שיבא להריח בו בלא כוונה ונהנה מע"ז [דאי אפשר לנטילתו בלא הנאה]</w:t>
      </w:r>
      <w:r w:rsidRPr="0014306B">
        <w:rPr>
          <w:rStyle w:val="ac"/>
          <w:rFonts w:ascii="Narkisim" w:hAnsi="Narkisim"/>
          <w:rtl/>
        </w:rPr>
        <w:footnoteReference w:id="396"/>
      </w:r>
      <w:r w:rsidRPr="0014306B">
        <w:rPr>
          <w:rFonts w:ascii="Narkisim" w:hAnsi="Narkisim"/>
          <w:rtl/>
        </w:rPr>
        <w:t xml:space="preserve">. אבל בהדס ליכא למיחש, דאף הדס דעלמא אסור להריח בו משום מוקצה (כדלקמן לז:). </w:t>
      </w:r>
      <w:r w:rsidRPr="0014306B">
        <w:rPr>
          <w:rFonts w:ascii="Narkisim" w:hAnsi="Narkisim"/>
          <w:szCs w:val="20"/>
          <w:rtl/>
        </w:rPr>
        <w:t>וה</w:t>
      </w:r>
      <w:r w:rsidRPr="0014306B">
        <w:rPr>
          <w:rFonts w:ascii="Narkisim" w:hAnsi="Narkisim"/>
          <w:b/>
          <w:bCs/>
          <w:szCs w:val="20"/>
          <w:rtl/>
        </w:rPr>
        <w:t>רמב"ן</w:t>
      </w:r>
      <w:r w:rsidRPr="0014306B">
        <w:rPr>
          <w:rFonts w:ascii="Narkisim" w:hAnsi="Narkisim"/>
          <w:szCs w:val="20"/>
          <w:rtl/>
        </w:rPr>
        <w:t xml:space="preserve"> (בהשגות שם) וה</w:t>
      </w:r>
      <w:r w:rsidRPr="0014306B">
        <w:rPr>
          <w:rFonts w:ascii="Narkisim" w:hAnsi="Narkisim"/>
          <w:b/>
          <w:bCs/>
          <w:szCs w:val="20"/>
          <w:rtl/>
        </w:rPr>
        <w:t>ריטב"א</w:t>
      </w:r>
      <w:r w:rsidRPr="0014306B">
        <w:rPr>
          <w:rFonts w:ascii="Narkisim" w:hAnsi="Narkisim"/>
          <w:szCs w:val="20"/>
          <w:rtl/>
        </w:rPr>
        <w:t xml:space="preserve"> חלקו דליכא למיחש שיריח בכוונה, דבמה שנוטלו לפי שעה ועוסק במצוותו באיסורא מיזהר זהירי</w:t>
      </w:r>
      <w:r w:rsidRPr="0014306B">
        <w:rPr>
          <w:rStyle w:val="ac"/>
          <w:rFonts w:ascii="Narkisim" w:hAnsi="Narkisim"/>
          <w:szCs w:val="20"/>
          <w:rtl/>
        </w:rPr>
        <w:footnoteReference w:id="397"/>
      </w:r>
      <w:r w:rsidRPr="0014306B">
        <w:rPr>
          <w:rFonts w:ascii="Narkisim" w:hAnsi="Narkisim"/>
          <w:szCs w:val="20"/>
          <w:rtl/>
        </w:rPr>
        <w:t>.</w:t>
      </w:r>
    </w:p>
    <w:p w14:paraId="2DE14D2A"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ראב"ד</w:t>
      </w:r>
      <w:r w:rsidRPr="0014306B">
        <w:rPr>
          <w:rFonts w:ascii="Narkisim" w:hAnsi="Narkisim"/>
          <w:rtl/>
        </w:rPr>
        <w:t xml:space="preserve"> הוסיף דבערלה ל"מ טעם זה [וצריך למש"כ הגמ' בסמוך], דבשאר איסור הנאה ריחא לאו מילתא היא, אלא בע"ז כתיב לא ידבק בידך מאומה מן החרם.</w:t>
      </w:r>
    </w:p>
    <w:p w14:paraId="375A1781"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רא"ש</w:t>
      </w:r>
      <w:r w:rsidRPr="0014306B">
        <w:rPr>
          <w:rFonts w:ascii="Narkisim" w:hAnsi="Narkisim" w:cs="Narkisim"/>
          <w:rtl/>
        </w:rPr>
        <w:t xml:space="preserve"> (טו) ביאר [דהך גירסא ס"ל] דבאתרוג ל"ש לפסול משום דמיכתת שיעוריה, דאתרוג אין לו דין שיעור, אלא משום דלא גמר פירא (לעיל לא:). וה</w:t>
      </w:r>
      <w:r w:rsidRPr="0014306B">
        <w:rPr>
          <w:rFonts w:ascii="Narkisim" w:hAnsi="Narkisim" w:cs="Narkisim"/>
          <w:b/>
          <w:bCs/>
          <w:rtl/>
        </w:rPr>
        <w:t>רא"ש</w:t>
      </w:r>
      <w:r w:rsidRPr="0014306B">
        <w:rPr>
          <w:rFonts w:ascii="Narkisim" w:hAnsi="Narkisim" w:cs="Narkisim"/>
          <w:rtl/>
        </w:rPr>
        <w:t xml:space="preserve"> (וכן </w:t>
      </w:r>
      <w:r w:rsidRPr="0014306B">
        <w:rPr>
          <w:rFonts w:ascii="Narkisim" w:hAnsi="Narkisim" w:cs="Narkisim"/>
          <w:b/>
          <w:bCs/>
          <w:rtl/>
        </w:rPr>
        <w:t>תוס</w:t>
      </w:r>
      <w:r w:rsidRPr="0014306B">
        <w:rPr>
          <w:rFonts w:ascii="Narkisim" w:hAnsi="Narkisim" w:cs="Narkisim"/>
          <w:rtl/>
        </w:rPr>
        <w:t>' לעיל ל.) חלק דעכ"פ בעי שיהא מינכר לקיחתו. [דמה"ט פסלינן פלפלין]. וכיון דמיכתת שיעוריה הוי כאילו נשחק כולו, וכאילו לא מינכר לקיחתו.</w:t>
      </w:r>
    </w:p>
    <w:p w14:paraId="16448223" w14:textId="77777777" w:rsidR="002C2110" w:rsidRPr="0014306B" w:rsidRDefault="00000000" w:rsidP="0014306B">
      <w:pPr>
        <w:pStyle w:val="2"/>
        <w:bidi/>
        <w:rPr>
          <w:rFonts w:ascii="Narkisim" w:hAnsi="Narkisim"/>
        </w:rPr>
      </w:pPr>
      <w:r w:rsidRPr="0014306B">
        <w:rPr>
          <w:rFonts w:ascii="Narkisim" w:hAnsi="Narkisim"/>
          <w:rtl/>
        </w:rPr>
        <w:lastRenderedPageBreak/>
        <w:t>היתר אכילה ודין ממון</w:t>
      </w:r>
    </w:p>
    <w:p w14:paraId="5D413D1F" w14:textId="77777777" w:rsidR="002C2110" w:rsidRPr="0014306B" w:rsidRDefault="00000000" w:rsidP="0014306B">
      <w:pPr>
        <w:bidi/>
        <w:rPr>
          <w:rFonts w:ascii="Narkisim" w:hAnsi="Narkisim" w:cs="Narkisim"/>
        </w:rPr>
      </w:pPr>
      <w:r w:rsidRPr="0014306B">
        <w:rPr>
          <w:rFonts w:ascii="Narkisim" w:hAnsi="Narkisim" w:cs="Narkisim"/>
          <w:u w:val="single"/>
          <w:rtl/>
        </w:rPr>
        <w:t>לפי שאין בה היתר אכילה</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דרחמנא אמר 'לכם', הראוי לכם בכל דרכי הנאתו. </w:t>
      </w:r>
      <w:r w:rsidRPr="0014306B">
        <w:rPr>
          <w:rFonts w:ascii="Narkisim" w:hAnsi="Narkisim" w:cs="Narkisim"/>
          <w:szCs w:val="20"/>
          <w:rtl/>
        </w:rPr>
        <w:t>[וה</w:t>
      </w:r>
      <w:r w:rsidRPr="0014306B">
        <w:rPr>
          <w:rFonts w:ascii="Narkisim" w:hAnsi="Narkisim" w:cs="Narkisim"/>
          <w:b/>
          <w:bCs/>
          <w:szCs w:val="20"/>
          <w:rtl/>
        </w:rPr>
        <w:t>מנחת ברוך</w:t>
      </w:r>
      <w:r w:rsidRPr="0014306B">
        <w:rPr>
          <w:rFonts w:ascii="Narkisim" w:hAnsi="Narkisim" w:cs="Narkisim"/>
          <w:szCs w:val="20"/>
          <w:rtl/>
        </w:rPr>
        <w:t xml:space="preserve"> (צח ענף ב) דיק דהוה דרשא נוספת מהך קרא, ולא תנאי להחשב 'לכם'].</w:t>
      </w:r>
      <w:r w:rsidRPr="0014306B">
        <w:rPr>
          <w:rFonts w:ascii="Narkisim" w:hAnsi="Narkisim" w:cs="Narkisim"/>
          <w:rtl/>
        </w:rPr>
        <w:t xml:space="preserve"> אבל ה</w:t>
      </w:r>
      <w:r w:rsidRPr="0014306B">
        <w:rPr>
          <w:rFonts w:ascii="Narkisim" w:hAnsi="Narkisim" w:cs="Narkisim"/>
          <w:b/>
          <w:bCs/>
          <w:rtl/>
        </w:rPr>
        <w:t>רמב"ם</w:t>
      </w:r>
      <w:r w:rsidRPr="0014306B">
        <w:rPr>
          <w:rFonts w:ascii="Narkisim" w:hAnsi="Narkisim" w:cs="Narkisim"/>
          <w:rtl/>
        </w:rPr>
        <w:t xml:space="preserve"> (בפיה"מ) דריש דבעינן 'פרי', ואלו אסורין באכילה [ודבר האסור לאכול לא נחשב פרי].</w:t>
      </w:r>
    </w:p>
    <w:p w14:paraId="2AD2C83F"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רמב"ן</w:t>
      </w:r>
      <w:r w:rsidRPr="0014306B">
        <w:rPr>
          <w:rFonts w:ascii="Narkisim" w:hAnsi="Narkisim" w:cs="Narkisim"/>
          <w:rtl/>
        </w:rPr>
        <w:t xml:space="preserve"> </w:t>
      </w:r>
      <w:r w:rsidRPr="0014306B">
        <w:rPr>
          <w:rFonts w:ascii="Narkisim" w:hAnsi="Narkisim" w:cs="Narkisim"/>
          <w:szCs w:val="20"/>
          <w:rtl/>
        </w:rPr>
        <w:t>(השג' להל' לולב דהראב"ד, מלחמות טו. בדה"ר, וכ"כ הריטב"א)</w:t>
      </w:r>
      <w:r w:rsidRPr="0014306B">
        <w:rPr>
          <w:rFonts w:ascii="Narkisim" w:hAnsi="Narkisim" w:cs="Narkisim"/>
          <w:rtl/>
        </w:rPr>
        <w:t xml:space="preserve"> כתב דהא דאיתא היתר אכילה, היינו הנאה. [כדאמרי' (פסחים כא:) לא יאכל כולל איסור הנאה], וכיון דאסור בהנאה ולשריפה היינו מיכתת שיעורו. והיתר אכילה ודין ממון מוציאין אותו ממה שאמר הכתוב לכם.</w:t>
      </w:r>
    </w:p>
    <w:p w14:paraId="7358E7A2" w14:textId="77777777" w:rsidR="002C2110" w:rsidRPr="0014306B" w:rsidRDefault="00000000" w:rsidP="0014306B">
      <w:pPr>
        <w:pStyle w:val="a8"/>
        <w:bidi/>
        <w:rPr>
          <w:rFonts w:ascii="Narkisim" w:hAnsi="Narkisim"/>
        </w:rPr>
      </w:pPr>
      <w:r w:rsidRPr="0014306B">
        <w:rPr>
          <w:rFonts w:ascii="Narkisim" w:hAnsi="Narkisim"/>
          <w:rtl/>
        </w:rPr>
        <w:t xml:space="preserve">ובחי' </w:t>
      </w:r>
      <w:r w:rsidRPr="0014306B">
        <w:rPr>
          <w:rFonts w:ascii="Narkisim" w:hAnsi="Narkisim"/>
          <w:b/>
          <w:bCs/>
          <w:rtl/>
        </w:rPr>
        <w:t>ר"א מן ההר</w:t>
      </w:r>
      <w:r w:rsidRPr="0014306B">
        <w:rPr>
          <w:rFonts w:ascii="Narkisim" w:hAnsi="Narkisim"/>
          <w:rtl/>
        </w:rPr>
        <w:t xml:space="preserve"> כת' הטעם משום הקריבהו נא לפחתך, שלא יקריב למצווה דבר האסור לאכילה. [לכאורה כוונתו דדרשי' מן המותר בפיך].</w:t>
      </w:r>
    </w:p>
    <w:p w14:paraId="34BB2E62"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xml:space="preserve"> וה</w:t>
      </w:r>
      <w:r w:rsidRPr="0014306B">
        <w:rPr>
          <w:rFonts w:ascii="Narkisim" w:hAnsi="Narkisim" w:cs="Narkisim"/>
          <w:b/>
          <w:bCs/>
          <w:rtl/>
        </w:rPr>
        <w:t>בעה"מ</w:t>
      </w:r>
      <w:r w:rsidRPr="0014306B">
        <w:rPr>
          <w:rFonts w:ascii="Narkisim" w:hAnsi="Narkisim" w:cs="Narkisim"/>
          <w:rtl/>
        </w:rPr>
        <w:t xml:space="preserve"> כת' דמש"ה פסול רק ביום א' [דבשאר ימים לא בעי לכם]. אבל ה</w:t>
      </w:r>
      <w:r w:rsidRPr="0014306B">
        <w:rPr>
          <w:rFonts w:ascii="Narkisim" w:hAnsi="Narkisim" w:cs="Narkisim"/>
          <w:b/>
          <w:bCs/>
          <w:rtl/>
        </w:rPr>
        <w:t>רמב"ם</w:t>
      </w:r>
      <w:r w:rsidRPr="0014306B">
        <w:rPr>
          <w:rFonts w:ascii="Narkisim" w:hAnsi="Narkisim" w:cs="Narkisim"/>
          <w:rtl/>
        </w:rPr>
        <w:t xml:space="preserve"> (ח ט, וכ"פ ה</w:t>
      </w:r>
      <w:r w:rsidRPr="0014306B">
        <w:rPr>
          <w:rFonts w:ascii="Narkisim" w:hAnsi="Narkisim" w:cs="Narkisim"/>
          <w:b/>
          <w:bCs/>
          <w:rtl/>
        </w:rPr>
        <w:t>שו"ע</w:t>
      </w:r>
      <w:r w:rsidRPr="0014306B">
        <w:rPr>
          <w:rFonts w:ascii="Narkisim" w:hAnsi="Narkisim" w:cs="Narkisim"/>
          <w:rtl/>
        </w:rPr>
        <w:t xml:space="preserve"> תרמט ה) מבואר דפסול לכל הימים. ו</w:t>
      </w:r>
      <w:r w:rsidRPr="0014306B">
        <w:rPr>
          <w:rFonts w:ascii="Narkisim" w:hAnsi="Narkisim" w:cs="Narkisim"/>
          <w:b/>
          <w:bCs/>
          <w:rtl/>
        </w:rPr>
        <w:t>רבינו מנוח</w:t>
      </w:r>
      <w:r w:rsidRPr="0014306B">
        <w:rPr>
          <w:rFonts w:ascii="Narkisim" w:hAnsi="Narkisim" w:cs="Narkisim"/>
          <w:rtl/>
        </w:rPr>
        <w:t xml:space="preserve"> (שם) תמה כיון דדרשי' מלכם הול"ל כשר בשאר ימים.</w:t>
      </w:r>
    </w:p>
    <w:p w14:paraId="0BEF3B40"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(תרמט כ) כת' דדעת הרמב"ם דדרשי' גבי אתרוג 'לכם', דכיון שראוי לאכילה דרשי' שלכם תהא לאכלו. וכיון דהך פסול הוה בגופו, ראו לפוסלו כל ז' [ע"ד מש"כ </w:t>
      </w:r>
      <w:r w:rsidRPr="0014306B">
        <w:rPr>
          <w:rFonts w:ascii="Narkisim" w:hAnsi="Narkisim"/>
          <w:b/>
          <w:bCs/>
          <w:rtl/>
        </w:rPr>
        <w:t>תוס</w:t>
      </w:r>
      <w:r w:rsidRPr="0014306B">
        <w:rPr>
          <w:rFonts w:ascii="Narkisim" w:hAnsi="Narkisim"/>
          <w:rtl/>
        </w:rPr>
        <w:t>' כט: סוד"ה בעינן</w:t>
      </w:r>
      <w:r w:rsidRPr="0014306B">
        <w:rPr>
          <w:rStyle w:val="ac"/>
          <w:rFonts w:ascii="Narkisim" w:hAnsi="Narkisim"/>
          <w:rtl/>
        </w:rPr>
        <w:footnoteReference w:id="398"/>
      </w:r>
      <w:r w:rsidRPr="0014306B">
        <w:rPr>
          <w:rFonts w:ascii="Narkisim" w:hAnsi="Narkisim"/>
          <w:rtl/>
        </w:rPr>
        <w:t>].</w:t>
      </w:r>
    </w:p>
    <w:p w14:paraId="73C0AAF6"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w:t>
      </w:r>
      <w:r w:rsidRPr="0014306B">
        <w:rPr>
          <w:rFonts w:ascii="Narkisim" w:hAnsi="Narkisim"/>
          <w:szCs w:val="20"/>
          <w:rtl/>
        </w:rPr>
        <w:t>(הו' ב</w:t>
      </w:r>
      <w:r w:rsidRPr="0014306B">
        <w:rPr>
          <w:rFonts w:ascii="Narkisim" w:hAnsi="Narkisim"/>
          <w:b/>
          <w:bCs/>
          <w:szCs w:val="20"/>
          <w:rtl/>
        </w:rPr>
        <w:t>פרמ"ג</w:t>
      </w:r>
      <w:r w:rsidRPr="0014306B">
        <w:rPr>
          <w:rFonts w:ascii="Narkisim" w:hAnsi="Narkisim"/>
          <w:szCs w:val="20"/>
          <w:rtl/>
        </w:rPr>
        <w:t xml:space="preserve"> תרמט א"א כ, ועד"ז ה</w:t>
      </w:r>
      <w:r w:rsidRPr="0014306B">
        <w:rPr>
          <w:rFonts w:ascii="Narkisim" w:hAnsi="Narkisim"/>
          <w:b/>
          <w:bCs/>
          <w:szCs w:val="20"/>
          <w:rtl/>
        </w:rPr>
        <w:t>מנחת ברוך</w:t>
      </w:r>
      <w:r w:rsidRPr="0014306B">
        <w:rPr>
          <w:rFonts w:ascii="Narkisim" w:hAnsi="Narkisim"/>
          <w:szCs w:val="20"/>
          <w:rtl/>
        </w:rPr>
        <w:t xml:space="preserve"> צח ענף ד)</w:t>
      </w:r>
      <w:r w:rsidRPr="0014306B">
        <w:rPr>
          <w:rFonts w:ascii="Narkisim" w:hAnsi="Narkisim"/>
          <w:rtl/>
        </w:rPr>
        <w:t xml:space="preserve"> כת' דה</w:t>
      </w:r>
      <w:r w:rsidRPr="0014306B">
        <w:rPr>
          <w:rFonts w:ascii="Narkisim" w:hAnsi="Narkisim"/>
          <w:b/>
          <w:bCs/>
          <w:rtl/>
        </w:rPr>
        <w:t>רמב"ם</w:t>
      </w:r>
      <w:r w:rsidRPr="0014306B">
        <w:rPr>
          <w:rFonts w:ascii="Narkisim" w:hAnsi="Narkisim"/>
          <w:rtl/>
        </w:rPr>
        <w:t xml:space="preserve"> לשיטתו בפיה"מ דיליף מקרא ד'פרי' הראוי לכם, ובכל הימים בעי פרי.</w:t>
      </w:r>
    </w:p>
    <w:p w14:paraId="416B9FB8" w14:textId="77777777" w:rsidR="002C2110" w:rsidRPr="0014306B" w:rsidRDefault="00000000" w:rsidP="0014306B">
      <w:pPr>
        <w:pStyle w:val="a7"/>
        <w:bidi/>
        <w:rPr>
          <w:rFonts w:ascii="Narkisim" w:hAnsi="Narkisim"/>
        </w:rPr>
      </w:pPr>
      <w:r w:rsidRPr="0014306B">
        <w:rPr>
          <w:rFonts w:ascii="Narkisim" w:hAnsi="Narkisim"/>
          <w:rtl/>
        </w:rPr>
        <w:t>וכבר עמד בזה ה</w:t>
      </w:r>
      <w:r w:rsidRPr="0014306B">
        <w:rPr>
          <w:rFonts w:ascii="Narkisim" w:hAnsi="Narkisim"/>
          <w:b/>
          <w:bCs/>
          <w:rtl/>
        </w:rPr>
        <w:t>רמב"ן</w:t>
      </w:r>
      <w:r w:rsidRPr="0014306B">
        <w:rPr>
          <w:rFonts w:ascii="Narkisim" w:hAnsi="Narkisim"/>
          <w:rtl/>
        </w:rPr>
        <w:t xml:space="preserve"> (הל' לולב), והביא </w:t>
      </w:r>
      <w:r w:rsidRPr="0014306B">
        <w:rPr>
          <w:rFonts w:ascii="Narkisim" w:hAnsi="Narkisim"/>
          <w:b/>
          <w:bCs/>
          <w:rtl/>
        </w:rPr>
        <w:t>י"א</w:t>
      </w:r>
      <w:r w:rsidRPr="0014306B">
        <w:rPr>
          <w:rFonts w:ascii="Narkisim" w:hAnsi="Narkisim"/>
          <w:rtl/>
        </w:rPr>
        <w:t xml:space="preserve"> דערלה ותרומה טמאה פסולין משום דעומדין לשריפה, ומיכתת שיעוריה. והגמ' נקטה טעם נוסף היתר אכילה לפסול ביום הא', ונפק"מ למעש"ש [וע"ד מ"ש תוס'].</w:t>
      </w:r>
    </w:p>
    <w:p w14:paraId="58DB3587" w14:textId="77777777" w:rsidR="002C2110" w:rsidRPr="0014306B" w:rsidRDefault="00000000" w:rsidP="0014306B">
      <w:pPr>
        <w:pStyle w:val="a7"/>
        <w:bidi/>
        <w:rPr>
          <w:rFonts w:ascii="Narkisim" w:hAnsi="Narkisim"/>
        </w:rPr>
      </w:pPr>
      <w:r w:rsidRPr="0014306B">
        <w:rPr>
          <w:rFonts w:ascii="Narkisim" w:hAnsi="Narkisim"/>
          <w:rtl/>
        </w:rPr>
        <w:t>ועוד כתב ה</w:t>
      </w:r>
      <w:r w:rsidRPr="0014306B">
        <w:rPr>
          <w:rFonts w:ascii="Narkisim" w:hAnsi="Narkisim"/>
          <w:b/>
          <w:bCs/>
          <w:rtl/>
        </w:rPr>
        <w:t>רמב"ן</w:t>
      </w:r>
      <w:r w:rsidRPr="0014306B">
        <w:rPr>
          <w:rFonts w:ascii="Narkisim" w:hAnsi="Narkisim"/>
          <w:rtl/>
        </w:rPr>
        <w:t xml:space="preserve"> (כנ"ל) דכוונת הגמ' משום איסור הנאה, ומש"ה מיכתת שיעורו. [וכ"כ ה</w:t>
      </w:r>
      <w:r w:rsidRPr="0014306B">
        <w:rPr>
          <w:rFonts w:ascii="Narkisim" w:hAnsi="Narkisim"/>
          <w:b/>
          <w:bCs/>
          <w:rtl/>
        </w:rPr>
        <w:t>גר"א</w:t>
      </w:r>
      <w:r w:rsidRPr="0014306B">
        <w:rPr>
          <w:rFonts w:ascii="Narkisim" w:hAnsi="Narkisim"/>
          <w:rtl/>
        </w:rPr>
        <w:t xml:space="preserve"> (תרמט ה) בדעת הרמב"ם]. וכ"כ ה</w:t>
      </w:r>
      <w:r w:rsidRPr="0014306B">
        <w:rPr>
          <w:rFonts w:ascii="Narkisim" w:hAnsi="Narkisim"/>
          <w:b/>
          <w:bCs/>
          <w:rtl/>
        </w:rPr>
        <w:t>ריטב"א</w:t>
      </w:r>
      <w:r w:rsidRPr="0014306B">
        <w:rPr>
          <w:rFonts w:ascii="Narkisim" w:hAnsi="Narkisim"/>
          <w:rtl/>
        </w:rPr>
        <w:t xml:space="preserve"> דהך סברא דדין ממון פסל לכל הימים</w:t>
      </w:r>
      <w:r w:rsidRPr="0014306B">
        <w:rPr>
          <w:rStyle w:val="ac"/>
          <w:rFonts w:ascii="Narkisim" w:hAnsi="Narkisim"/>
          <w:rtl/>
        </w:rPr>
        <w:footnoteReference w:id="399"/>
      </w:r>
      <w:r w:rsidRPr="0014306B">
        <w:rPr>
          <w:rFonts w:ascii="Narkisim" w:hAnsi="Narkisim"/>
          <w:rtl/>
        </w:rPr>
        <w:t>. [ולא הוה מדין 'לכם'].</w:t>
      </w:r>
    </w:p>
    <w:p w14:paraId="6CA15428"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(תרמט כ) נסתפק אתרוג שנאסר מחמת בליעת איסור</w:t>
      </w:r>
      <w:r w:rsidRPr="0014306B">
        <w:rPr>
          <w:rStyle w:val="ac"/>
          <w:rFonts w:ascii="Narkisim" w:hAnsi="Narkisim"/>
          <w:rtl/>
        </w:rPr>
        <w:footnoteReference w:id="400"/>
      </w:r>
      <w:r w:rsidRPr="0014306B">
        <w:rPr>
          <w:rFonts w:ascii="Narkisim" w:hAnsi="Narkisim"/>
          <w:rtl/>
        </w:rPr>
        <w:t>, האם פסול משום שאין לו היתר אכילה, או דוקא היכא דהאיסור הוה מחמת עצמו.</w:t>
      </w:r>
    </w:p>
    <w:p w14:paraId="042673C0" w14:textId="77777777" w:rsidR="002C2110" w:rsidRPr="0014306B" w:rsidRDefault="00000000" w:rsidP="0014306B">
      <w:pPr>
        <w:bidi/>
        <w:rPr>
          <w:rFonts w:ascii="Narkisim" w:hAnsi="Narkisim" w:cs="Narkisim"/>
        </w:rPr>
      </w:pPr>
      <w:r w:rsidRPr="0014306B">
        <w:rPr>
          <w:rFonts w:ascii="Narkisim" w:hAnsi="Narkisim" w:cs="Narkisim"/>
          <w:u w:val="single"/>
          <w:rtl/>
        </w:rPr>
        <w:t>וחד אמר לפי שאין בה דין ממון</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שאינו שווה פרוטה, דאיסו"ה הוא. הילכך לאו לכם הוא. </w:t>
      </w:r>
      <w:r w:rsidRPr="0014306B">
        <w:rPr>
          <w:rFonts w:ascii="Narkisim" w:hAnsi="Narkisim" w:cs="Narkisim"/>
          <w:szCs w:val="20"/>
          <w:rtl/>
        </w:rPr>
        <w:t>משמע דיש לו בעלות על איסור הנאה, אלא דהכא הטעם משום דאינו שווה פרוטה [ע' בסמוך].</w:t>
      </w:r>
    </w:p>
    <w:p w14:paraId="523351E8" w14:textId="77777777" w:rsidR="002C2110" w:rsidRPr="0014306B" w:rsidRDefault="00000000" w:rsidP="0014306B">
      <w:pPr>
        <w:pStyle w:val="a7"/>
        <w:bidi/>
        <w:rPr>
          <w:rFonts w:ascii="Narkisim" w:hAnsi="Narkisim"/>
        </w:rPr>
      </w:pPr>
      <w:r w:rsidRPr="0014306B">
        <w:rPr>
          <w:rFonts w:ascii="Narkisim" w:hAnsi="Narkisim"/>
          <w:rtl/>
        </w:rPr>
        <w:t xml:space="preserve">אבל דעת כמה </w:t>
      </w:r>
      <w:r w:rsidRPr="0014306B">
        <w:rPr>
          <w:rFonts w:ascii="Narkisim" w:hAnsi="Narkisim"/>
          <w:b/>
          <w:bCs/>
          <w:rtl/>
        </w:rPr>
        <w:t>ראשונים</w:t>
      </w:r>
      <w:r w:rsidRPr="0014306B">
        <w:rPr>
          <w:rFonts w:ascii="Narkisim" w:hAnsi="Narkisim"/>
          <w:rtl/>
        </w:rPr>
        <w:t xml:space="preserve"> דאין בעלות על איסו"ה</w:t>
      </w:r>
      <w:r w:rsidRPr="0014306B">
        <w:rPr>
          <w:rStyle w:val="ac"/>
          <w:rFonts w:ascii="Narkisim" w:hAnsi="Narkisim"/>
          <w:rtl/>
        </w:rPr>
        <w:footnoteReference w:id="401"/>
      </w:r>
      <w:r w:rsidRPr="0014306B">
        <w:rPr>
          <w:rFonts w:ascii="Narkisim" w:hAnsi="Narkisim"/>
          <w:rtl/>
        </w:rPr>
        <w:t>, ולפ"ז יתפרש הגמ' כאן כפשוטו דאינו ממונו.</w:t>
      </w:r>
    </w:p>
    <w:p w14:paraId="15DA2439" w14:textId="77777777" w:rsidR="002C2110" w:rsidRPr="0014306B" w:rsidRDefault="00000000" w:rsidP="0014306B">
      <w:pPr>
        <w:pStyle w:val="a7"/>
        <w:bidi/>
        <w:rPr>
          <w:rFonts w:ascii="Narkisim" w:hAnsi="Narkisim"/>
        </w:rPr>
      </w:pPr>
      <w:r w:rsidRPr="0014306B">
        <w:rPr>
          <w:rFonts w:ascii="Narkisim" w:hAnsi="Narkisim"/>
          <w:rtl/>
        </w:rPr>
        <w:t>ועד"ז כתב ה</w:t>
      </w:r>
      <w:r w:rsidRPr="0014306B">
        <w:rPr>
          <w:rFonts w:ascii="Narkisim" w:hAnsi="Narkisim"/>
          <w:b/>
          <w:bCs/>
          <w:rtl/>
        </w:rPr>
        <w:t>ריטב"א</w:t>
      </w:r>
      <w:r w:rsidRPr="0014306B">
        <w:rPr>
          <w:rFonts w:ascii="Narkisim" w:hAnsi="Narkisim"/>
          <w:rtl/>
        </w:rPr>
        <w:t xml:space="preserve"> </w:t>
      </w:r>
      <w:r w:rsidRPr="0014306B">
        <w:rPr>
          <w:rFonts w:ascii="Narkisim" w:hAnsi="Narkisim"/>
          <w:szCs w:val="20"/>
          <w:rtl/>
        </w:rPr>
        <w:t>(במשנה וכאן)</w:t>
      </w:r>
      <w:r w:rsidRPr="0014306B">
        <w:rPr>
          <w:rFonts w:ascii="Narkisim" w:hAnsi="Narkisim"/>
          <w:rtl/>
        </w:rPr>
        <w:t xml:space="preserve"> בשם ה</w:t>
      </w:r>
      <w:r w:rsidRPr="0014306B">
        <w:rPr>
          <w:rFonts w:ascii="Narkisim" w:hAnsi="Narkisim"/>
          <w:b/>
          <w:bCs/>
          <w:rtl/>
        </w:rPr>
        <w:t>ראב"ד</w:t>
      </w:r>
      <w:r w:rsidRPr="0014306B">
        <w:rPr>
          <w:rFonts w:ascii="Narkisim" w:hAnsi="Narkisim"/>
          <w:rtl/>
        </w:rPr>
        <w:t xml:space="preserve"> דאיסו"ה כיון דאינו רשאי להנות ממנו, אין בו דין ממון, ולא קרינן ביה 'לכם'. כיון דל"ל [בה] מידי, ומאן דגזיל מיניה לא הוה גזלן</w:t>
      </w:r>
      <w:r w:rsidRPr="0014306B">
        <w:rPr>
          <w:rStyle w:val="ac"/>
          <w:rFonts w:ascii="Narkisim" w:hAnsi="Narkisim"/>
          <w:rtl/>
        </w:rPr>
        <w:footnoteReference w:id="402"/>
      </w:r>
      <w:r w:rsidRPr="0014306B">
        <w:rPr>
          <w:rFonts w:ascii="Narkisim" w:hAnsi="Narkisim"/>
          <w:rtl/>
        </w:rPr>
        <w:t xml:space="preserve">. </w:t>
      </w:r>
      <w:r w:rsidRPr="0014306B">
        <w:rPr>
          <w:rFonts w:ascii="Narkisim" w:hAnsi="Narkisim"/>
          <w:rtl/>
        </w:rPr>
        <w:lastRenderedPageBreak/>
        <w:t>וה</w:t>
      </w:r>
      <w:r w:rsidRPr="0014306B">
        <w:rPr>
          <w:rFonts w:ascii="Narkisim" w:hAnsi="Narkisim"/>
          <w:b/>
          <w:bCs/>
          <w:rtl/>
        </w:rPr>
        <w:t>ריטב"א</w:t>
      </w:r>
      <w:r w:rsidRPr="0014306B">
        <w:rPr>
          <w:rFonts w:ascii="Narkisim" w:hAnsi="Narkisim"/>
          <w:rtl/>
        </w:rPr>
        <w:t xml:space="preserve"> ביאר הא דאיתא דמעש"ש יש לו היתר אכילה ואין לו דין ממון [למ"ד ממון גבוה], דראוי לאכילה אבל אינו רשאי להנות ממנו בענין אחר. וה</w:t>
      </w:r>
      <w:r w:rsidRPr="0014306B">
        <w:rPr>
          <w:rFonts w:ascii="Narkisim" w:hAnsi="Narkisim"/>
          <w:b/>
          <w:bCs/>
          <w:rtl/>
        </w:rPr>
        <w:t>ריטב"א</w:t>
      </w:r>
      <w:r w:rsidRPr="0014306B">
        <w:rPr>
          <w:rFonts w:ascii="Narkisim" w:hAnsi="Narkisim"/>
          <w:rtl/>
        </w:rPr>
        <w:t xml:space="preserve"> חלק דודאי כל מילי דהוה דידיה וברשותיה, שאין בו זכות לאחרים לכם קרינא ביה. </w:t>
      </w:r>
      <w:r w:rsidRPr="0014306B">
        <w:rPr>
          <w:rFonts w:ascii="Narkisim" w:hAnsi="Narkisim"/>
          <w:szCs w:val="20"/>
          <w:rtl/>
        </w:rPr>
        <w:t>[וה</w:t>
      </w:r>
      <w:r w:rsidRPr="0014306B">
        <w:rPr>
          <w:rFonts w:ascii="Narkisim" w:hAnsi="Narkisim"/>
          <w:b/>
          <w:bCs/>
          <w:szCs w:val="20"/>
          <w:rtl/>
        </w:rPr>
        <w:t>אחרונים</w:t>
      </w:r>
      <w:r w:rsidRPr="0014306B">
        <w:rPr>
          <w:rFonts w:ascii="Narkisim" w:hAnsi="Narkisim"/>
          <w:szCs w:val="20"/>
          <w:rtl/>
        </w:rPr>
        <w:t xml:space="preserve"> (קצות תו, נתיבות ערה ועוד) הביאו דבריטב"א מפורש דיש בעלות על איסור הנאה</w:t>
      </w:r>
      <w:r w:rsidRPr="0014306B">
        <w:rPr>
          <w:rStyle w:val="ac"/>
          <w:rFonts w:ascii="Narkisim" w:hAnsi="Narkisim"/>
          <w:szCs w:val="20"/>
          <w:rtl/>
        </w:rPr>
        <w:footnoteReference w:id="403"/>
      </w:r>
      <w:r w:rsidRPr="0014306B">
        <w:rPr>
          <w:rFonts w:ascii="Narkisim" w:hAnsi="Narkisim"/>
          <w:szCs w:val="20"/>
          <w:rtl/>
        </w:rPr>
        <w:t>. וה</w:t>
      </w:r>
      <w:r w:rsidRPr="0014306B">
        <w:rPr>
          <w:rFonts w:ascii="Narkisim" w:hAnsi="Narkisim"/>
          <w:b/>
          <w:bCs/>
          <w:szCs w:val="20"/>
          <w:rtl/>
        </w:rPr>
        <w:t>קצות</w:t>
      </w:r>
      <w:r w:rsidRPr="0014306B">
        <w:rPr>
          <w:rFonts w:ascii="Narkisim" w:hAnsi="Narkisim"/>
          <w:szCs w:val="20"/>
          <w:rtl/>
        </w:rPr>
        <w:t xml:space="preserve"> ו</w:t>
      </w:r>
      <w:r w:rsidRPr="0014306B">
        <w:rPr>
          <w:rFonts w:ascii="Narkisim" w:hAnsi="Narkisim"/>
          <w:b/>
          <w:bCs/>
          <w:szCs w:val="20"/>
          <w:rtl/>
        </w:rPr>
        <w:t>נתיבות</w:t>
      </w:r>
      <w:r w:rsidRPr="0014306B">
        <w:rPr>
          <w:rFonts w:ascii="Narkisim" w:hAnsi="Narkisim"/>
          <w:szCs w:val="20"/>
          <w:rtl/>
        </w:rPr>
        <w:t xml:space="preserve"> ביארו דאיסו"ה הוה שלו, אבל אינו ברשותו].</w:t>
      </w:r>
    </w:p>
    <w:p w14:paraId="6CAC6A9B"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קוב"ש</w:t>
      </w:r>
      <w:r w:rsidRPr="0014306B">
        <w:rPr>
          <w:rFonts w:ascii="Narkisim" w:hAnsi="Narkisim"/>
          <w:rtl/>
        </w:rPr>
        <w:t xml:space="preserve"> (קו' דברי סופרים א ה) חקר בהא דאיסו"ה נחשב שאינו שווה פרוטה [ואם קידש בה אשה אינה מקודשת], האם הוא משום דבפועל אינו שווה כלום, דאינו ראוי להשתמש</w:t>
      </w:r>
      <w:r w:rsidRPr="0014306B">
        <w:rPr>
          <w:rStyle w:val="ac"/>
          <w:rFonts w:ascii="Narkisim" w:hAnsi="Narkisim"/>
          <w:rtl/>
        </w:rPr>
        <w:footnoteReference w:id="404"/>
      </w:r>
      <w:r w:rsidRPr="0014306B">
        <w:rPr>
          <w:rFonts w:ascii="Narkisim" w:hAnsi="Narkisim"/>
          <w:rtl/>
        </w:rPr>
        <w:t>. או מדין תורה אין בו חשיבות ממון דדין איסו"ה שבו משוי ליה עפרה בעלמא</w:t>
      </w:r>
      <w:r w:rsidRPr="0014306B">
        <w:rPr>
          <w:rStyle w:val="ac"/>
          <w:rFonts w:ascii="Narkisim" w:hAnsi="Narkisim"/>
          <w:rtl/>
        </w:rPr>
        <w:footnoteReference w:id="405"/>
      </w:r>
      <w:r w:rsidRPr="0014306B">
        <w:rPr>
          <w:rFonts w:ascii="Narkisim" w:hAnsi="Narkisim"/>
          <w:rtl/>
        </w:rPr>
        <w:t>. [ועפ"ז ביאר דבאיסור הנאה דרבנן הוה גדר 'הפקעת' חכמים שלא יחשב ממון</w:t>
      </w:r>
      <w:r w:rsidRPr="0014306B">
        <w:rPr>
          <w:rStyle w:val="ac"/>
          <w:rFonts w:ascii="Narkisim" w:hAnsi="Narkisim"/>
          <w:rtl/>
        </w:rPr>
        <w:footnoteReference w:id="406"/>
      </w:r>
      <w:r w:rsidRPr="0014306B">
        <w:rPr>
          <w:rFonts w:ascii="Narkisim" w:hAnsi="Narkisim"/>
          <w:rtl/>
        </w:rPr>
        <w:t>].</w:t>
      </w:r>
    </w:p>
    <w:p w14:paraId="2D82BC96" w14:textId="77777777" w:rsidR="002C2110" w:rsidRPr="0014306B" w:rsidRDefault="00000000" w:rsidP="0014306B">
      <w:pPr>
        <w:bidi/>
        <w:rPr>
          <w:rFonts w:ascii="Narkisim" w:hAnsi="Narkisim" w:cs="Narkisim"/>
        </w:rPr>
      </w:pPr>
      <w:r w:rsidRPr="0014306B">
        <w:rPr>
          <w:rFonts w:ascii="Narkisim" w:hAnsi="Narkisim" w:cs="Narkisim"/>
          <w:rtl/>
        </w:rPr>
        <w:t>וב</w:t>
      </w:r>
      <w:r w:rsidRPr="0014306B">
        <w:rPr>
          <w:rFonts w:ascii="Narkisim" w:hAnsi="Narkisim" w:cs="Narkisim"/>
          <w:b/>
          <w:bCs/>
          <w:rtl/>
        </w:rPr>
        <w:t>פסקי הרי"ד</w:t>
      </w:r>
      <w:r w:rsidRPr="0014306B">
        <w:rPr>
          <w:rFonts w:ascii="Narkisim" w:hAnsi="Narkisim" w:cs="Narkisim"/>
          <w:rtl/>
        </w:rPr>
        <w:t xml:space="preserve"> הק' דלולב של ע"ז דנכרי יוצא יד"ח</w:t>
      </w:r>
      <w:r w:rsidRPr="0014306B">
        <w:rPr>
          <w:rStyle w:val="ac"/>
          <w:rFonts w:ascii="Narkisim" w:hAnsi="Narkisim" w:cs="Narkisim"/>
          <w:rtl/>
        </w:rPr>
        <w:footnoteReference w:id="407"/>
      </w:r>
      <w:r w:rsidRPr="0014306B">
        <w:rPr>
          <w:rFonts w:ascii="Narkisim" w:hAnsi="Narkisim" w:cs="Narkisim"/>
          <w:rtl/>
        </w:rPr>
        <w:t>, ואף שאסור בהנאה ואין בו דין ממון. ותי' דלולב הדס וערבה הוה עצים בעלמא, ולא שווי מידי. אבל אתרוג דשרי באכילה הקפידה תורה שיהא לו דין ממון</w:t>
      </w:r>
      <w:r w:rsidRPr="0014306B">
        <w:rPr>
          <w:rStyle w:val="ac"/>
          <w:rFonts w:ascii="Narkisim" w:hAnsi="Narkisim" w:cs="Narkisim"/>
          <w:rtl/>
        </w:rPr>
        <w:footnoteReference w:id="408"/>
      </w:r>
      <w:r w:rsidRPr="0014306B">
        <w:rPr>
          <w:rFonts w:ascii="Narkisim" w:hAnsi="Narkisim" w:cs="Narkisim"/>
          <w:rtl/>
        </w:rPr>
        <w:t xml:space="preserve">. </w:t>
      </w:r>
      <w:r w:rsidRPr="0014306B">
        <w:rPr>
          <w:rFonts w:ascii="Narkisim" w:hAnsi="Narkisim" w:cs="Narkisim"/>
          <w:szCs w:val="20"/>
          <w:rtl/>
        </w:rPr>
        <w:t>[ומבואר בדבריו דהך דרשא דסוגיין הוה דין נוסף מלבד הא דבעי שיהא בבעלותו, ו'לכם']</w:t>
      </w:r>
      <w:r w:rsidRPr="0014306B">
        <w:rPr>
          <w:rFonts w:ascii="Narkisim" w:hAnsi="Narkisim" w:cs="Narkisim"/>
          <w:rtl/>
        </w:rPr>
        <w:t>.</w:t>
      </w:r>
    </w:p>
    <w:p w14:paraId="0B899F23" w14:textId="77777777" w:rsidR="002C2110" w:rsidRPr="0014306B" w:rsidRDefault="00000000" w:rsidP="0014306B">
      <w:pPr>
        <w:pStyle w:val="aa"/>
        <w:bidi/>
        <w:rPr>
          <w:rFonts w:ascii="Narkisim" w:hAnsi="Narkisim"/>
        </w:rPr>
      </w:pPr>
      <w:r w:rsidRPr="0014306B">
        <w:rPr>
          <w:rFonts w:ascii="Narkisim" w:hAnsi="Narkisim"/>
          <w:rtl/>
        </w:rPr>
        <w:t>וב</w:t>
      </w:r>
      <w:r w:rsidRPr="0014306B">
        <w:rPr>
          <w:rFonts w:ascii="Narkisim" w:hAnsi="Narkisim"/>
          <w:b/>
          <w:bCs/>
          <w:rtl/>
        </w:rPr>
        <w:t>שו"ת הרשב"א</w:t>
      </w:r>
      <w:r w:rsidRPr="0014306B">
        <w:rPr>
          <w:rFonts w:ascii="Narkisim" w:hAnsi="Narkisim"/>
          <w:rtl/>
        </w:rPr>
        <w:t xml:space="preserve"> (א תשמו, הו' ב</w:t>
      </w:r>
      <w:r w:rsidRPr="0014306B">
        <w:rPr>
          <w:rFonts w:ascii="Narkisim" w:hAnsi="Narkisim"/>
          <w:b/>
          <w:bCs/>
          <w:rtl/>
        </w:rPr>
        <w:t>רמ"א</w:t>
      </w:r>
      <w:r w:rsidRPr="0014306B">
        <w:rPr>
          <w:rFonts w:ascii="Narkisim" w:hAnsi="Narkisim"/>
          <w:rtl/>
        </w:rPr>
        <w:t xml:space="preserve"> תרמט ב) כת' דהמודר הנאה מהלולב אינו יוצא ביום הא', דבעינן לכם משלכם ולא משל איסו"ה, דהא אינו קנוי לו לשום דבר</w:t>
      </w:r>
      <w:r w:rsidRPr="0014306B">
        <w:rPr>
          <w:rStyle w:val="ac"/>
          <w:rFonts w:ascii="Narkisim" w:hAnsi="Narkisim"/>
          <w:rtl/>
        </w:rPr>
        <w:footnoteReference w:id="409"/>
      </w:r>
      <w:r w:rsidRPr="0014306B">
        <w:rPr>
          <w:rFonts w:ascii="Narkisim" w:hAnsi="Narkisim"/>
          <w:rtl/>
        </w:rPr>
        <w:t>. וה</w:t>
      </w:r>
      <w:r w:rsidRPr="0014306B">
        <w:rPr>
          <w:rFonts w:ascii="Narkisim" w:hAnsi="Narkisim"/>
          <w:b/>
          <w:bCs/>
          <w:rtl/>
        </w:rPr>
        <w:t>מחנ"א</w:t>
      </w:r>
      <w:r w:rsidRPr="0014306B">
        <w:rPr>
          <w:rFonts w:ascii="Narkisim" w:hAnsi="Narkisim"/>
          <w:rtl/>
        </w:rPr>
        <w:t xml:space="preserve"> (זכיה מהפקר ד) כתב דהרשב"א קאי לשיטתו דליכא זכייה באיסו"ה [וכסברת הראב"ד הנ"ל].</w:t>
      </w:r>
    </w:p>
    <w:p w14:paraId="39AAB09F"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מחנ"א</w:t>
      </w:r>
      <w:r w:rsidRPr="0014306B">
        <w:rPr>
          <w:rFonts w:ascii="Narkisim" w:hAnsi="Narkisim"/>
          <w:rtl/>
        </w:rPr>
        <w:t xml:space="preserve"> חלק דאף דמודר הנאה מקרי 'לכם', דהא קנאו ויש בו היתר הנאה לאחרים, וע"י שאלה מותר אפי' לו [ומש"ה נחשב 'דין ממון']. ולא דמי לשאר איסורי הנאה דאין להם היתר הנאה כלל ולשריפה קיימי. [אבל כתב דהו"ל מצווה הבאה בעבירה, שעבר איסור כשזכה בו].</w:t>
      </w:r>
    </w:p>
    <w:p w14:paraId="6446925C" w14:textId="77777777" w:rsidR="002C2110" w:rsidRPr="0014306B" w:rsidRDefault="00000000" w:rsidP="0014306B">
      <w:pPr>
        <w:bidi/>
        <w:rPr>
          <w:rFonts w:ascii="Narkisim" w:hAnsi="Narkisim" w:cs="Narkisim"/>
        </w:rPr>
      </w:pPr>
      <w:r w:rsidRPr="0014306B">
        <w:rPr>
          <w:rFonts w:ascii="Narkisim" w:hAnsi="Narkisim" w:cs="Narkisim"/>
          <w:u w:val="single"/>
          <w:rtl/>
        </w:rPr>
        <w:t>רש"י ד"ה לפי שאין בה דין ממון</w:t>
      </w:r>
      <w:r w:rsidRPr="0014306B">
        <w:rPr>
          <w:rFonts w:ascii="Narkisim" w:hAnsi="Narkisim" w:cs="Narkisim"/>
          <w:rtl/>
        </w:rPr>
        <w:t xml:space="preserve">. שאינו שווה פרוטה, הילכך לאו לכם. משמע דכל דבר שאינו ש"פ לא נחשב 'לכם'. </w:t>
      </w:r>
      <w:r w:rsidRPr="0014306B">
        <w:rPr>
          <w:rFonts w:ascii="Narkisim" w:hAnsi="Narkisim" w:cs="Narkisim"/>
          <w:szCs w:val="20"/>
          <w:rtl/>
        </w:rPr>
        <w:t>[דאין בו 'שם ממון'</w:t>
      </w:r>
      <w:r w:rsidRPr="0014306B">
        <w:rPr>
          <w:rStyle w:val="ac"/>
          <w:rFonts w:ascii="Narkisim" w:hAnsi="Narkisim" w:cs="Narkisim"/>
          <w:szCs w:val="20"/>
          <w:rtl/>
        </w:rPr>
        <w:footnoteReference w:id="410"/>
      </w:r>
      <w:r w:rsidRPr="0014306B">
        <w:rPr>
          <w:rFonts w:ascii="Narkisim" w:hAnsi="Narkisim" w:cs="Narkisim"/>
          <w:szCs w:val="20"/>
          <w:rtl/>
        </w:rPr>
        <w:t>].</w:t>
      </w:r>
      <w:r w:rsidRPr="0014306B">
        <w:rPr>
          <w:rFonts w:ascii="Narkisim" w:hAnsi="Narkisim" w:cs="Narkisim"/>
          <w:rtl/>
        </w:rPr>
        <w:t xml:space="preserve"> וה</w:t>
      </w:r>
      <w:r w:rsidRPr="0014306B">
        <w:rPr>
          <w:rFonts w:ascii="Narkisim" w:hAnsi="Narkisim" w:cs="Narkisim"/>
          <w:b/>
          <w:bCs/>
          <w:rtl/>
        </w:rPr>
        <w:t>מנח"ח</w:t>
      </w:r>
      <w:r w:rsidRPr="0014306B">
        <w:rPr>
          <w:rFonts w:ascii="Narkisim" w:hAnsi="Narkisim" w:cs="Narkisim"/>
          <w:rtl/>
        </w:rPr>
        <w:t xml:space="preserve"> (שכה יא) הק' א"כ האיך יוצאין יד"ח ערבה, כשאינו שווה פרוטה</w:t>
      </w:r>
      <w:r w:rsidRPr="0014306B">
        <w:rPr>
          <w:rStyle w:val="ac"/>
          <w:rFonts w:ascii="Narkisim" w:hAnsi="Narkisim" w:cs="Narkisim"/>
          <w:rtl/>
        </w:rPr>
        <w:footnoteReference w:id="411"/>
      </w:r>
      <w:r w:rsidRPr="0014306B">
        <w:rPr>
          <w:rFonts w:ascii="Narkisim" w:hAnsi="Narkisim" w:cs="Narkisim"/>
          <w:rtl/>
        </w:rPr>
        <w:t>. וה</w:t>
      </w:r>
      <w:r w:rsidRPr="0014306B">
        <w:rPr>
          <w:rFonts w:ascii="Narkisim" w:hAnsi="Narkisim" w:cs="Narkisim"/>
          <w:b/>
          <w:bCs/>
          <w:rtl/>
        </w:rPr>
        <w:t>מנח"ח</w:t>
      </w:r>
      <w:r w:rsidRPr="0014306B">
        <w:rPr>
          <w:rFonts w:ascii="Narkisim" w:hAnsi="Narkisim" w:cs="Narkisim"/>
          <w:rtl/>
        </w:rPr>
        <w:t xml:space="preserve"> הק' על רש"י אמאי לא יחשב לכם, דהא הוה שלו לכל צרכו, ואסור לגזול ממנו. </w:t>
      </w:r>
      <w:r w:rsidRPr="0014306B">
        <w:rPr>
          <w:rFonts w:ascii="Narkisim" w:hAnsi="Narkisim" w:cs="Narkisim"/>
          <w:szCs w:val="20"/>
          <w:rtl/>
        </w:rPr>
        <w:t>[וה</w:t>
      </w:r>
      <w:r w:rsidRPr="0014306B">
        <w:rPr>
          <w:rFonts w:ascii="Narkisim" w:hAnsi="Narkisim" w:cs="Narkisim"/>
          <w:b/>
          <w:bCs/>
          <w:szCs w:val="20"/>
          <w:rtl/>
        </w:rPr>
        <w:t>או"ש</w:t>
      </w:r>
      <w:r w:rsidRPr="0014306B">
        <w:rPr>
          <w:rFonts w:ascii="Narkisim" w:hAnsi="Narkisim" w:cs="Narkisim"/>
          <w:szCs w:val="20"/>
          <w:rtl/>
        </w:rPr>
        <w:t xml:space="preserve"> (הו' לעיל כז:) חילק דחזי לאיצטרופי לשאר ממונו</w:t>
      </w:r>
      <w:r w:rsidRPr="0014306B">
        <w:rPr>
          <w:rStyle w:val="ac"/>
          <w:rFonts w:ascii="Narkisim" w:hAnsi="Narkisim" w:cs="Narkisim"/>
          <w:szCs w:val="20"/>
          <w:rtl/>
        </w:rPr>
        <w:footnoteReference w:id="412"/>
      </w:r>
      <w:r w:rsidRPr="0014306B">
        <w:rPr>
          <w:rFonts w:ascii="Narkisim" w:hAnsi="Narkisim" w:cs="Narkisim"/>
          <w:szCs w:val="20"/>
          <w:rtl/>
        </w:rPr>
        <w:t>]</w:t>
      </w:r>
      <w:r w:rsidRPr="0014306B">
        <w:rPr>
          <w:rFonts w:ascii="Narkisim" w:hAnsi="Narkisim" w:cs="Narkisim"/>
          <w:rtl/>
        </w:rPr>
        <w:t>.</w:t>
      </w:r>
    </w:p>
    <w:p w14:paraId="0269C205"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תוס' רי"ד</w:t>
      </w:r>
      <w:r w:rsidRPr="0014306B">
        <w:rPr>
          <w:rFonts w:ascii="Narkisim" w:hAnsi="Narkisim"/>
          <w:rtl/>
        </w:rPr>
        <w:t xml:space="preserve"> </w:t>
      </w:r>
      <w:r w:rsidRPr="0014306B">
        <w:rPr>
          <w:rFonts w:ascii="Narkisim" w:hAnsi="Narkisim"/>
          <w:szCs w:val="20"/>
          <w:rtl/>
        </w:rPr>
        <w:t>(לקמן מא:)</w:t>
      </w:r>
      <w:r w:rsidRPr="0014306B">
        <w:rPr>
          <w:rFonts w:ascii="Narkisim" w:hAnsi="Narkisim"/>
          <w:rtl/>
        </w:rPr>
        <w:t xml:space="preserve"> כתב דאע"ג דדבר שאינו שווה פרוטה לא נחשב ממון לענין שיחול עליו הקדש</w:t>
      </w:r>
      <w:r w:rsidRPr="0014306B">
        <w:rPr>
          <w:rStyle w:val="ac"/>
          <w:rFonts w:ascii="Narkisim" w:hAnsi="Narkisim"/>
          <w:rtl/>
        </w:rPr>
        <w:footnoteReference w:id="413"/>
      </w:r>
      <w:r w:rsidRPr="0014306B">
        <w:rPr>
          <w:rFonts w:ascii="Narkisim" w:hAnsi="Narkisim"/>
          <w:rtl/>
        </w:rPr>
        <w:t>, מ"מ בד של הדס וערבה מיקרי 'לכם'</w:t>
      </w:r>
      <w:r w:rsidRPr="0014306B">
        <w:rPr>
          <w:rStyle w:val="ac"/>
          <w:rFonts w:ascii="Narkisim" w:hAnsi="Narkisim"/>
          <w:rtl/>
        </w:rPr>
        <w:footnoteReference w:id="414"/>
      </w:r>
      <w:r w:rsidRPr="0014306B">
        <w:rPr>
          <w:rFonts w:ascii="Narkisim" w:hAnsi="Narkisim"/>
          <w:rtl/>
        </w:rPr>
        <w:t>.</w:t>
      </w:r>
    </w:p>
    <w:p w14:paraId="2E44F131"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הק' אמאי אמרי' דערלה אין בו 'דין ממון', הא מותר להנות בהן שלא כדרך הנאתן (כדאמרי' פסחים כה:). וכעי"ז הק' </w:t>
      </w:r>
      <w:r w:rsidRPr="0014306B">
        <w:rPr>
          <w:rFonts w:ascii="Narkisim" w:hAnsi="Narkisim"/>
          <w:b/>
          <w:bCs/>
          <w:rtl/>
        </w:rPr>
        <w:t>תוס</w:t>
      </w:r>
      <w:r w:rsidRPr="0014306B">
        <w:rPr>
          <w:rFonts w:ascii="Narkisim" w:hAnsi="Narkisim"/>
          <w:rtl/>
        </w:rPr>
        <w:t>' (קידושין נו: ושא"ר שם) דמהני לקדש באיסו"ה שלא כדרך הנאתו, או בדמי אפרן [וכן בגמ' (בכורות ט:) מקדש בפטר חמור בביני וביני. ואכמ"ל]. וה</w:t>
      </w:r>
      <w:r w:rsidRPr="0014306B">
        <w:rPr>
          <w:rFonts w:ascii="Narkisim" w:hAnsi="Narkisim"/>
          <w:b/>
          <w:bCs/>
          <w:rtl/>
        </w:rPr>
        <w:t>כפו"ת</w:t>
      </w:r>
      <w:r w:rsidRPr="0014306B">
        <w:rPr>
          <w:rFonts w:ascii="Narkisim" w:hAnsi="Narkisim"/>
          <w:rtl/>
        </w:rPr>
        <w:t xml:space="preserve"> תי' דמ"מ אסור למוכרן כדי להנות שלא </w:t>
      </w:r>
      <w:r w:rsidRPr="0014306B">
        <w:rPr>
          <w:rFonts w:ascii="Narkisim" w:hAnsi="Narkisim"/>
          <w:rtl/>
        </w:rPr>
        <w:lastRenderedPageBreak/>
        <w:t>כדרך הנאתן, שהמוכר עובר איסור במכירה [וכן כשמקדש בהם אשה].</w:t>
      </w:r>
    </w:p>
    <w:p w14:paraId="25E5A132" w14:textId="77777777" w:rsidR="002C2110" w:rsidRPr="0014306B" w:rsidRDefault="00000000" w:rsidP="0014306B">
      <w:pPr>
        <w:bidi/>
        <w:rPr>
          <w:rFonts w:ascii="Narkisim" w:hAnsi="Narkisim" w:cs="Narkisim"/>
        </w:rPr>
      </w:pPr>
      <w:r w:rsidRPr="0014306B">
        <w:rPr>
          <w:rFonts w:ascii="Narkisim" w:hAnsi="Narkisim" w:cs="Narkisim"/>
          <w:u w:val="single"/>
          <w:rtl/>
        </w:rPr>
        <w:t>איכא בינייהו מעש"ש בירושלים אליבא דר' מאיר</w:t>
      </w:r>
      <w:r w:rsidRPr="0014306B">
        <w:rPr>
          <w:rFonts w:ascii="Narkisim" w:hAnsi="Narkisim" w:cs="Narkisim"/>
          <w:rtl/>
        </w:rPr>
        <w:t xml:space="preserve">. </w:t>
      </w:r>
      <w:r w:rsidRPr="0014306B">
        <w:rPr>
          <w:rFonts w:ascii="Narkisim" w:hAnsi="Narkisim" w:cs="Narkisim"/>
          <w:szCs w:val="20"/>
          <w:rtl/>
        </w:rPr>
        <w:t>[ע' בסמוך בסו"ד התוס' בענין מעש"ש חוץ לירושלי'].</w:t>
      </w:r>
      <w:r w:rsidRPr="0014306B">
        <w:rPr>
          <w:rFonts w:ascii="Narkisim" w:hAnsi="Narkisim" w:cs="Narkisim"/>
          <w:rtl/>
        </w:rPr>
        <w:t xml:space="preserve"> ה</w:t>
      </w:r>
      <w:r w:rsidRPr="0014306B">
        <w:rPr>
          <w:rFonts w:ascii="Narkisim" w:hAnsi="Narkisim" w:cs="Narkisim"/>
          <w:b/>
          <w:bCs/>
          <w:rtl/>
        </w:rPr>
        <w:t>ריטב"א</w:t>
      </w:r>
      <w:r w:rsidRPr="0014306B">
        <w:rPr>
          <w:rFonts w:ascii="Narkisim" w:hAnsi="Narkisim" w:cs="Narkisim"/>
          <w:rtl/>
        </w:rPr>
        <w:t xml:space="preserve"> הביא בשם ה</w:t>
      </w:r>
      <w:r w:rsidRPr="0014306B">
        <w:rPr>
          <w:rFonts w:ascii="Narkisim" w:hAnsi="Narkisim" w:cs="Narkisim"/>
          <w:b/>
          <w:bCs/>
          <w:rtl/>
        </w:rPr>
        <w:t>ראב"ד</w:t>
      </w:r>
      <w:r w:rsidRPr="0014306B">
        <w:rPr>
          <w:rFonts w:ascii="Narkisim" w:hAnsi="Narkisim" w:cs="Narkisim"/>
          <w:rtl/>
        </w:rPr>
        <w:t xml:space="preserve"> דמעש"ש נחשב דאין לו דין ממון, כיון דאסור בשאר הנאות</w:t>
      </w:r>
      <w:r w:rsidRPr="0014306B">
        <w:rPr>
          <w:rStyle w:val="ac"/>
          <w:rFonts w:ascii="Narkisim" w:hAnsi="Narkisim" w:cs="Narkisim"/>
          <w:rtl/>
        </w:rPr>
        <w:footnoteReference w:id="415"/>
      </w:r>
      <w:r w:rsidRPr="0014306B">
        <w:rPr>
          <w:rFonts w:ascii="Narkisim" w:hAnsi="Narkisim" w:cs="Narkisim"/>
          <w:rtl/>
        </w:rPr>
        <w:t>. והק' ה</w:t>
      </w:r>
      <w:r w:rsidRPr="0014306B">
        <w:rPr>
          <w:rFonts w:ascii="Narkisim" w:hAnsi="Narkisim" w:cs="Narkisim"/>
          <w:b/>
          <w:bCs/>
          <w:rtl/>
        </w:rPr>
        <w:t>ריטב"א</w:t>
      </w:r>
      <w:r w:rsidRPr="0014306B">
        <w:rPr>
          <w:rFonts w:ascii="Narkisim" w:hAnsi="Narkisim" w:cs="Narkisim"/>
          <w:rtl/>
        </w:rPr>
        <w:t xml:space="preserve"> דאף לרבנן דממון הדיוט קרינן ביה לכם. ואע"פ שאין בו דין ממון</w:t>
      </w:r>
      <w:r w:rsidRPr="0014306B">
        <w:rPr>
          <w:rStyle w:val="ac"/>
          <w:rFonts w:ascii="Narkisim" w:hAnsi="Narkisim" w:cs="Narkisim"/>
          <w:rtl/>
        </w:rPr>
        <w:footnoteReference w:id="416"/>
      </w:r>
      <w:r w:rsidRPr="0014306B">
        <w:rPr>
          <w:rFonts w:ascii="Narkisim" w:hAnsi="Narkisim" w:cs="Narkisim"/>
          <w:rtl/>
        </w:rPr>
        <w:t>.</w:t>
      </w:r>
    </w:p>
    <w:p w14:paraId="7565D513"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מנחת ברוך</w:t>
      </w:r>
      <w:r w:rsidRPr="0014306B">
        <w:rPr>
          <w:rFonts w:ascii="Narkisim" w:hAnsi="Narkisim"/>
          <w:rtl/>
        </w:rPr>
        <w:t xml:space="preserve"> (ק ענף ב) תמה על ה</w:t>
      </w:r>
      <w:r w:rsidRPr="0014306B">
        <w:rPr>
          <w:rFonts w:ascii="Narkisim" w:hAnsi="Narkisim"/>
          <w:b/>
          <w:bCs/>
          <w:rtl/>
        </w:rPr>
        <w:t>ריטב"א</w:t>
      </w:r>
      <w:r w:rsidRPr="0014306B">
        <w:rPr>
          <w:rFonts w:ascii="Narkisim" w:hAnsi="Narkisim"/>
          <w:rtl/>
        </w:rPr>
        <w:t xml:space="preserve"> דמותר להנות ממעש"ש בגבולין לתת מתנה ולמכור, וכן לקדש בהן אשה. [וע"ע בסו"ד תוס'].</w:t>
      </w:r>
    </w:p>
    <w:p w14:paraId="5EAC38E7" w14:textId="77777777" w:rsidR="002C2110" w:rsidRPr="0014306B" w:rsidRDefault="00000000" w:rsidP="0014306B">
      <w:pPr>
        <w:bidi/>
        <w:rPr>
          <w:rFonts w:ascii="Narkisim" w:hAnsi="Narkisim" w:cs="Narkisim"/>
        </w:rPr>
      </w:pPr>
      <w:r w:rsidRPr="0014306B">
        <w:rPr>
          <w:rFonts w:ascii="Narkisim" w:hAnsi="Narkisim" w:cs="Narkisim"/>
          <w:u w:val="single"/>
          <w:rtl/>
        </w:rPr>
        <w:t>רש"י ד"ה קא ס"ד מאן דבעי היתר אכילה</w:t>
      </w:r>
      <w:r w:rsidRPr="0014306B">
        <w:rPr>
          <w:rFonts w:ascii="Narkisim" w:hAnsi="Narkisim" w:cs="Narkisim"/>
          <w:rtl/>
        </w:rPr>
        <w:t>. כגון מעש"ש בירושלים וכו' דאע"פ שאינו ממונו וכו' ואינו נכסי הדיוט לקדש בה אשה</w:t>
      </w:r>
      <w:r w:rsidRPr="0014306B">
        <w:rPr>
          <w:rStyle w:val="ac"/>
          <w:rFonts w:ascii="Narkisim" w:hAnsi="Narkisim" w:cs="Narkisim"/>
          <w:rtl/>
        </w:rPr>
        <w:footnoteReference w:id="417"/>
      </w:r>
      <w:r w:rsidRPr="0014306B">
        <w:rPr>
          <w:rFonts w:ascii="Narkisim" w:hAnsi="Narkisim" w:cs="Narkisim"/>
          <w:rtl/>
        </w:rPr>
        <w:t>. וה</w:t>
      </w:r>
      <w:r w:rsidRPr="0014306B">
        <w:rPr>
          <w:rFonts w:ascii="Narkisim" w:hAnsi="Narkisim" w:cs="Narkisim"/>
          <w:b/>
          <w:bCs/>
          <w:rtl/>
        </w:rPr>
        <w:t>אבנ"מ</w:t>
      </w:r>
      <w:r w:rsidRPr="0014306B">
        <w:rPr>
          <w:rFonts w:ascii="Narkisim" w:hAnsi="Narkisim" w:cs="Narkisim"/>
          <w:rtl/>
        </w:rPr>
        <w:t xml:space="preserve"> </w:t>
      </w:r>
      <w:r w:rsidRPr="0014306B">
        <w:rPr>
          <w:rFonts w:ascii="Narkisim" w:hAnsi="Narkisim" w:cs="Narkisim"/>
          <w:szCs w:val="20"/>
          <w:rtl/>
        </w:rPr>
        <w:t>(כח ג)</w:t>
      </w:r>
      <w:r w:rsidRPr="0014306B">
        <w:rPr>
          <w:rFonts w:ascii="Narkisim" w:hAnsi="Narkisim" w:cs="Narkisim"/>
          <w:rtl/>
        </w:rPr>
        <w:t xml:space="preserve"> כת' דלפ"ז אף גזל עכו"ם, לדברי ה</w:t>
      </w:r>
      <w:r w:rsidRPr="0014306B">
        <w:rPr>
          <w:rFonts w:ascii="Narkisim" w:hAnsi="Narkisim" w:cs="Narkisim"/>
          <w:b/>
          <w:bCs/>
          <w:rtl/>
        </w:rPr>
        <w:t>יראים</w:t>
      </w:r>
      <w:r w:rsidRPr="0014306B">
        <w:rPr>
          <w:rFonts w:ascii="Narkisim" w:hAnsi="Narkisim" w:cs="Narkisim"/>
          <w:rtl/>
        </w:rPr>
        <w:t xml:space="preserve"> (הו' לעיל ל:) שלא קנאה להיות 'ממונו'. מ"מ לענין לולב סגי במה שיש לו בה היתר אכילה</w:t>
      </w:r>
      <w:r w:rsidRPr="0014306B">
        <w:rPr>
          <w:rStyle w:val="ac"/>
          <w:rFonts w:ascii="Narkisim" w:hAnsi="Narkisim" w:cs="Narkisim"/>
          <w:rtl/>
        </w:rPr>
        <w:footnoteReference w:id="418"/>
      </w:r>
      <w:r w:rsidRPr="0014306B">
        <w:rPr>
          <w:rFonts w:ascii="Narkisim" w:hAnsi="Narkisim" w:cs="Narkisim"/>
          <w:rtl/>
        </w:rPr>
        <w:t>. דלא גרע ממעש"ש [למ"ד ממון גבוה, דאינו שלו] ואית ביה היתר אכילה והיתר הנאה. וה</w:t>
      </w:r>
      <w:r w:rsidRPr="0014306B">
        <w:rPr>
          <w:rFonts w:ascii="Narkisim" w:hAnsi="Narkisim" w:cs="Narkisim"/>
          <w:b/>
          <w:bCs/>
          <w:rtl/>
        </w:rPr>
        <w:t>אחרונים</w:t>
      </w:r>
      <w:r w:rsidRPr="0014306B">
        <w:rPr>
          <w:rFonts w:ascii="Narkisim" w:hAnsi="Narkisim" w:cs="Narkisim"/>
          <w:rtl/>
        </w:rPr>
        <w:t xml:space="preserve"> </w:t>
      </w:r>
      <w:r w:rsidRPr="0014306B">
        <w:rPr>
          <w:rFonts w:ascii="Narkisim" w:hAnsi="Narkisim" w:cs="Narkisim"/>
          <w:szCs w:val="20"/>
          <w:rtl/>
        </w:rPr>
        <w:t>(חי' ר' שמעון ב"ק ס"ס לט, אבה"א נזק"מ ח א)</w:t>
      </w:r>
      <w:r w:rsidRPr="0014306B">
        <w:rPr>
          <w:rFonts w:ascii="Narkisim" w:hAnsi="Narkisim" w:cs="Narkisim"/>
          <w:rtl/>
        </w:rPr>
        <w:t xml:space="preserve"> חלקו דבסוגין הזכות אכילה הוה שלו. ואף דמעש"ש הוה ממון גבוה, מ"מ יש לבעליו זכות [בעלות] לענין אכילה, וזה סגי להחשב 'לכם'. </w:t>
      </w:r>
      <w:r w:rsidRPr="0014306B">
        <w:rPr>
          <w:rFonts w:ascii="Narkisim" w:hAnsi="Narkisim" w:cs="Narkisim"/>
          <w:szCs w:val="20"/>
          <w:rtl/>
        </w:rPr>
        <w:t xml:space="preserve">(וע"ע </w:t>
      </w:r>
      <w:r w:rsidRPr="0014306B">
        <w:rPr>
          <w:rFonts w:ascii="Narkisim" w:hAnsi="Narkisim" w:cs="Narkisim"/>
          <w:b/>
          <w:bCs/>
          <w:szCs w:val="20"/>
          <w:rtl/>
        </w:rPr>
        <w:t>שער"י</w:t>
      </w:r>
      <w:r w:rsidRPr="0014306B">
        <w:rPr>
          <w:rFonts w:ascii="Narkisim" w:hAnsi="Narkisim" w:cs="Narkisim"/>
          <w:szCs w:val="20"/>
          <w:rtl/>
        </w:rPr>
        <w:t xml:space="preserve"> ו טז, וחזו"א אה"ע קמח נב:)</w:t>
      </w:r>
      <w:r w:rsidRPr="0014306B">
        <w:rPr>
          <w:rFonts w:ascii="Narkisim" w:hAnsi="Narkisim" w:cs="Narkisim"/>
          <w:rtl/>
        </w:rPr>
        <w:t>.</w:t>
      </w:r>
    </w:p>
    <w:p w14:paraId="100FF1A1" w14:textId="77777777" w:rsidR="002C2110" w:rsidRPr="0014306B" w:rsidRDefault="00000000" w:rsidP="0014306B">
      <w:pPr>
        <w:pStyle w:val="a7"/>
        <w:bidi/>
        <w:rPr>
          <w:rFonts w:ascii="Narkisim" w:hAnsi="Narkisim"/>
        </w:rPr>
      </w:pPr>
      <w:r w:rsidRPr="0014306B">
        <w:rPr>
          <w:rFonts w:ascii="Narkisim" w:hAnsi="Narkisim"/>
          <w:rtl/>
        </w:rPr>
        <w:t>ועוד הביא ה</w:t>
      </w:r>
      <w:r w:rsidRPr="0014306B">
        <w:rPr>
          <w:rFonts w:ascii="Narkisim" w:hAnsi="Narkisim"/>
          <w:b/>
          <w:bCs/>
          <w:rtl/>
        </w:rPr>
        <w:t>גרי"ז</w:t>
      </w:r>
      <w:r w:rsidRPr="0014306B">
        <w:rPr>
          <w:rFonts w:ascii="Narkisim" w:hAnsi="Narkisim"/>
          <w:rtl/>
        </w:rPr>
        <w:t xml:space="preserve"> </w:t>
      </w:r>
      <w:r w:rsidRPr="0014306B">
        <w:rPr>
          <w:rFonts w:ascii="Narkisim" w:hAnsi="Narkisim"/>
          <w:szCs w:val="20"/>
          <w:rtl/>
        </w:rPr>
        <w:t>(זבחים ו.)</w:t>
      </w:r>
      <w:r w:rsidRPr="0014306B">
        <w:rPr>
          <w:rFonts w:ascii="Narkisim" w:hAnsi="Narkisim"/>
          <w:rtl/>
        </w:rPr>
        <w:t xml:space="preserve"> בשם ה</w:t>
      </w:r>
      <w:r w:rsidRPr="0014306B">
        <w:rPr>
          <w:rFonts w:ascii="Narkisim" w:hAnsi="Narkisim"/>
          <w:b/>
          <w:bCs/>
          <w:rtl/>
        </w:rPr>
        <w:t>גר"ח</w:t>
      </w:r>
      <w:r w:rsidRPr="0014306B">
        <w:rPr>
          <w:rFonts w:ascii="Narkisim" w:hAnsi="Narkisim"/>
          <w:rtl/>
        </w:rPr>
        <w:t xml:space="preserve"> דאף למ"ד 'ממון גבוה', [גוף המעשר] הוה שלו</w:t>
      </w:r>
      <w:r w:rsidRPr="0014306B">
        <w:rPr>
          <w:rStyle w:val="ac"/>
          <w:rFonts w:ascii="Narkisim" w:hAnsi="Narkisim"/>
          <w:rtl/>
        </w:rPr>
        <w:footnoteReference w:id="419"/>
      </w:r>
      <w:r w:rsidRPr="0014306B">
        <w:rPr>
          <w:rFonts w:ascii="Narkisim" w:hAnsi="Narkisim"/>
          <w:rtl/>
        </w:rPr>
        <w:t xml:space="preserve"> ומורישו לבניו. אלא דיש דין בחפץ, דניתן רק למצוותו לאוכלו בירושלים, ולא לשאר הנאתו. ויש בו דין דא"א למוכרו [אבל אינו חסרון 'בעלות'], ומש"ה אינו נחשב 'ממון'. </w:t>
      </w:r>
      <w:r w:rsidRPr="0014306B">
        <w:rPr>
          <w:rFonts w:ascii="Narkisim" w:hAnsi="Narkisim"/>
          <w:szCs w:val="20"/>
          <w:rtl/>
        </w:rPr>
        <w:t>[ועד"ז כת' ה</w:t>
      </w:r>
      <w:r w:rsidRPr="0014306B">
        <w:rPr>
          <w:rFonts w:ascii="Narkisim" w:hAnsi="Narkisim"/>
          <w:b/>
          <w:bCs/>
          <w:szCs w:val="20"/>
          <w:rtl/>
        </w:rPr>
        <w:t>קוב"ש</w:t>
      </w:r>
      <w:r w:rsidRPr="0014306B">
        <w:rPr>
          <w:rFonts w:ascii="Narkisim" w:hAnsi="Narkisim"/>
          <w:szCs w:val="20"/>
          <w:rtl/>
        </w:rPr>
        <w:t xml:space="preserve"> (קונט' ד"ס א ט) דאף לר' מאיר גוף המעשר הוה של בעלים, אלא שאין לו דין 'ממון'</w:t>
      </w:r>
      <w:r w:rsidRPr="0014306B">
        <w:rPr>
          <w:rStyle w:val="ac"/>
          <w:rFonts w:ascii="Narkisim" w:hAnsi="Narkisim"/>
          <w:szCs w:val="20"/>
          <w:rtl/>
        </w:rPr>
        <w:footnoteReference w:id="420"/>
      </w:r>
      <w:r w:rsidRPr="0014306B">
        <w:rPr>
          <w:rFonts w:ascii="Narkisim" w:hAnsi="Narkisim"/>
          <w:szCs w:val="20"/>
          <w:rtl/>
        </w:rPr>
        <w:t>. וכן איסו"ה הוה שלו, אלא דל"ש בו מכירה</w:t>
      </w:r>
      <w:r w:rsidRPr="0014306B">
        <w:rPr>
          <w:rStyle w:val="ac"/>
          <w:rFonts w:ascii="Narkisim" w:hAnsi="Narkisim"/>
          <w:szCs w:val="20"/>
          <w:rtl/>
        </w:rPr>
        <w:footnoteReference w:id="421"/>
      </w:r>
      <w:r w:rsidRPr="0014306B">
        <w:rPr>
          <w:rFonts w:ascii="Narkisim" w:hAnsi="Narkisim"/>
          <w:szCs w:val="20"/>
          <w:rtl/>
        </w:rPr>
        <w:t>]</w:t>
      </w:r>
      <w:r w:rsidRPr="0014306B">
        <w:rPr>
          <w:rFonts w:ascii="Narkisim" w:hAnsi="Narkisim"/>
          <w:rtl/>
        </w:rPr>
        <w:t>.</w:t>
      </w:r>
    </w:p>
    <w:p w14:paraId="4EB55CB1"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פרמ"ג</w:t>
      </w:r>
      <w:r w:rsidRPr="0014306B">
        <w:rPr>
          <w:rFonts w:ascii="Narkisim" w:hAnsi="Narkisim" w:cs="Narkisim"/>
          <w:rtl/>
        </w:rPr>
        <w:t xml:space="preserve"> (תרנח א"א יב) הק' האיך יוצא המתנה ע"מ להחזיר, הא אין לו היתר אכילה. וכתב דסגי במה שראוי לשום אדם, ואי"צ שיהא ראוי לאכילה לזה שנוטלו. וכמ"ש </w:t>
      </w:r>
      <w:r w:rsidRPr="0014306B">
        <w:rPr>
          <w:rFonts w:ascii="Narkisim" w:hAnsi="Narkisim" w:cs="Narkisim"/>
          <w:b/>
          <w:bCs/>
          <w:rtl/>
        </w:rPr>
        <w:t>רש"י</w:t>
      </w:r>
      <w:r w:rsidRPr="0014306B">
        <w:rPr>
          <w:rFonts w:ascii="Narkisim" w:hAnsi="Narkisim" w:cs="Narkisim"/>
          <w:rtl/>
        </w:rPr>
        <w:t xml:space="preserve"> (לה:) דתרומה [טהורה] יכול להאכילו לבן בתו. והביא דמשמע ב</w:t>
      </w:r>
      <w:r w:rsidRPr="0014306B">
        <w:rPr>
          <w:rFonts w:ascii="Narkisim" w:hAnsi="Narkisim" w:cs="Narkisim"/>
          <w:b/>
          <w:bCs/>
          <w:rtl/>
        </w:rPr>
        <w:t>רמב"ם</w:t>
      </w:r>
      <w:r w:rsidRPr="0014306B">
        <w:rPr>
          <w:rFonts w:ascii="Narkisim" w:hAnsi="Narkisim" w:cs="Narkisim"/>
          <w:rtl/>
        </w:rPr>
        <w:t xml:space="preserve"> (ח ב) דאף כשאין לו בן בתו כהן. וה</w:t>
      </w:r>
      <w:r w:rsidRPr="0014306B">
        <w:rPr>
          <w:rFonts w:ascii="Narkisim" w:hAnsi="Narkisim" w:cs="Narkisim"/>
          <w:b/>
          <w:bCs/>
          <w:rtl/>
        </w:rPr>
        <w:t>קוב"ש</w:t>
      </w:r>
      <w:r w:rsidRPr="0014306B">
        <w:rPr>
          <w:rFonts w:ascii="Narkisim" w:hAnsi="Narkisim" w:cs="Narkisim"/>
          <w:rtl/>
        </w:rPr>
        <w:t xml:space="preserve"> (שם) ביאר דעצם החפץ ראוי לאכילה, לבעליו.</w:t>
      </w:r>
    </w:p>
    <w:p w14:paraId="1EB1DCC7" w14:textId="77777777" w:rsidR="002C2110" w:rsidRPr="0014306B" w:rsidRDefault="00000000" w:rsidP="0014306B">
      <w:pPr>
        <w:pStyle w:val="a8"/>
        <w:bidi/>
        <w:rPr>
          <w:rFonts w:ascii="Narkisim" w:hAnsi="Narkisim"/>
        </w:rPr>
      </w:pPr>
      <w:r w:rsidRPr="0014306B">
        <w:rPr>
          <w:rFonts w:ascii="Narkisim" w:hAnsi="Narkisim"/>
          <w:rtl/>
        </w:rPr>
        <w:t xml:space="preserve">ובס' </w:t>
      </w:r>
      <w:r w:rsidRPr="0014306B">
        <w:rPr>
          <w:rFonts w:ascii="Narkisim" w:hAnsi="Narkisim"/>
          <w:b/>
          <w:bCs/>
          <w:rtl/>
        </w:rPr>
        <w:t>נחלת</w:t>
      </w:r>
      <w:r w:rsidRPr="0014306B">
        <w:rPr>
          <w:rFonts w:ascii="Narkisim" w:hAnsi="Narkisim"/>
          <w:rtl/>
        </w:rPr>
        <w:t xml:space="preserve"> </w:t>
      </w:r>
      <w:r w:rsidRPr="0014306B">
        <w:rPr>
          <w:rFonts w:ascii="Narkisim" w:hAnsi="Narkisim"/>
          <w:b/>
          <w:bCs/>
          <w:rtl/>
        </w:rPr>
        <w:t>יעקב</w:t>
      </w:r>
      <w:r w:rsidRPr="0014306B">
        <w:rPr>
          <w:rFonts w:ascii="Narkisim" w:hAnsi="Narkisim"/>
          <w:rtl/>
        </w:rPr>
        <w:t xml:space="preserve"> (לנתיבות) כת' דמתנה ע"מ להחזיר יש בו דין ממון, דיכול להקנותו לאחרים, ע"מ להחזיר.</w:t>
      </w:r>
    </w:p>
    <w:p w14:paraId="286F760B" w14:textId="77777777" w:rsidR="002C2110" w:rsidRPr="0014306B" w:rsidRDefault="00000000" w:rsidP="0014306B">
      <w:pPr>
        <w:bidi/>
        <w:rPr>
          <w:rFonts w:ascii="Narkisim" w:hAnsi="Narkisim" w:cs="Narkisim"/>
        </w:rPr>
      </w:pPr>
      <w:r w:rsidRPr="0014306B">
        <w:rPr>
          <w:rFonts w:ascii="Narkisim" w:hAnsi="Narkisim" w:cs="Narkisim"/>
          <w:u w:val="single"/>
          <w:rtl/>
        </w:rPr>
        <w:t>רש"י ד"ה ומאן דבעי</w:t>
      </w:r>
      <w:r w:rsidRPr="0014306B">
        <w:rPr>
          <w:rFonts w:ascii="Narkisim" w:hAnsi="Narkisim" w:cs="Narkisim"/>
          <w:rtl/>
        </w:rPr>
        <w:t>. ומכשיר אתרוג של טבל שאסור באכילה ומותר בהנאה. מבואר ברש"י דטבל נחשב שאין בו היתר אכילה. אבל ה</w:t>
      </w:r>
      <w:r w:rsidRPr="0014306B">
        <w:rPr>
          <w:rFonts w:ascii="Narkisim" w:hAnsi="Narkisim" w:cs="Narkisim"/>
          <w:b/>
          <w:bCs/>
          <w:rtl/>
        </w:rPr>
        <w:t>ר"ן</w:t>
      </w:r>
      <w:r w:rsidRPr="0014306B">
        <w:rPr>
          <w:rFonts w:ascii="Narkisim" w:hAnsi="Narkisim" w:cs="Narkisim"/>
          <w:rtl/>
        </w:rPr>
        <w:t xml:space="preserve"> חלק דיכול להפריש תרו"מ ולאכול. [וכ"ד ה</w:t>
      </w:r>
      <w:r w:rsidRPr="0014306B">
        <w:rPr>
          <w:rFonts w:ascii="Narkisim" w:hAnsi="Narkisim" w:cs="Narkisim"/>
          <w:b/>
          <w:bCs/>
          <w:rtl/>
        </w:rPr>
        <w:t>רמב"ן</w:t>
      </w:r>
      <w:r w:rsidRPr="0014306B">
        <w:rPr>
          <w:rFonts w:ascii="Narkisim" w:hAnsi="Narkisim" w:cs="Narkisim"/>
          <w:rtl/>
        </w:rPr>
        <w:t>, וכן מבואר ב</w:t>
      </w:r>
      <w:r w:rsidRPr="0014306B">
        <w:rPr>
          <w:rFonts w:ascii="Narkisim" w:hAnsi="Narkisim" w:cs="Narkisim"/>
          <w:b/>
          <w:bCs/>
          <w:rtl/>
        </w:rPr>
        <w:t>תוס</w:t>
      </w:r>
      <w:r w:rsidRPr="0014306B">
        <w:rPr>
          <w:rFonts w:ascii="Narkisim" w:hAnsi="Narkisim" w:cs="Narkisim"/>
          <w:rtl/>
        </w:rPr>
        <w:t>'. ע' בסמוך].</w:t>
      </w:r>
    </w:p>
    <w:p w14:paraId="57103CDE"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 xml:space="preserve">מהרש"א </w:t>
      </w:r>
      <w:r w:rsidRPr="0014306B">
        <w:rPr>
          <w:rFonts w:ascii="Narkisim" w:hAnsi="Narkisim"/>
          <w:rtl/>
        </w:rPr>
        <w:t>כתב דלפ"ז הוה מצי להק' מטבל [דמבואר במשנה דדוקא דמאי מח', אבל טבל גמור פסול], אלא דניח"ל להק' מתרומה טמאה דהוזכר להדיא. ועוד הו"מ למימר כדעת הרמב"ן דהמשנה של דמאי היינו תרומת מעשר של דמאי (ע' בסמוך).</w:t>
      </w:r>
    </w:p>
    <w:p w14:paraId="24FBE552" w14:textId="77777777" w:rsidR="002C2110" w:rsidRPr="0014306B" w:rsidRDefault="00000000" w:rsidP="0014306B">
      <w:pPr>
        <w:bidi/>
        <w:rPr>
          <w:rFonts w:ascii="Narkisim" w:hAnsi="Narkisim" w:cs="Narkisim"/>
        </w:rPr>
      </w:pPr>
      <w:r w:rsidRPr="0014306B">
        <w:rPr>
          <w:rFonts w:ascii="Narkisim" w:hAnsi="Narkisim" w:cs="Narkisim"/>
          <w:u w:val="single"/>
          <w:rtl/>
        </w:rPr>
        <w:t>תוד"ה לפי</w:t>
      </w:r>
      <w:r w:rsidRPr="0014306B">
        <w:rPr>
          <w:rFonts w:ascii="Narkisim" w:hAnsi="Narkisim" w:cs="Narkisim"/>
          <w:rtl/>
        </w:rPr>
        <w:t>. כמו לכם דלולב, דלא שייך ביה אכילה. מבואר בתוס' דדרשי' 'לכם' בלולב ובאתרוג באופן שונה. דבלולב בעי בעלות, ובאתרוג היתר אכילה או דין ממון. [ומתיישב אי נימא דבאתרוג אי"צ בעלות]. אמנם ה</w:t>
      </w:r>
      <w:r w:rsidRPr="0014306B">
        <w:rPr>
          <w:rFonts w:ascii="Narkisim" w:hAnsi="Narkisim" w:cs="Narkisim"/>
          <w:b/>
          <w:bCs/>
          <w:rtl/>
        </w:rPr>
        <w:t>אחרונים</w:t>
      </w:r>
      <w:r w:rsidRPr="0014306B">
        <w:rPr>
          <w:rFonts w:ascii="Narkisim" w:hAnsi="Narkisim" w:cs="Narkisim"/>
          <w:rtl/>
        </w:rPr>
        <w:t xml:space="preserve"> דנו אמאי הוצרך תוס' לכך, דודאי דרשי' לכם </w:t>
      </w:r>
      <w:r w:rsidRPr="0014306B">
        <w:rPr>
          <w:rFonts w:ascii="Narkisim" w:hAnsi="Narkisim" w:cs="Narkisim"/>
          <w:rtl/>
        </w:rPr>
        <w:lastRenderedPageBreak/>
        <w:t xml:space="preserve">לכל הנאתכם. אלא דאין נפק"מ בלולב, דלא משכחת בו אכילה. </w:t>
      </w:r>
      <w:r w:rsidRPr="0014306B">
        <w:rPr>
          <w:rFonts w:ascii="Narkisim" w:hAnsi="Narkisim" w:cs="Narkisim"/>
          <w:szCs w:val="20"/>
          <w:rtl/>
        </w:rPr>
        <w:t>[ואפשר דכוונת תוס' להק' אמאי לא פסלינן לולב של איסו"ה</w:t>
      </w:r>
      <w:r w:rsidRPr="0014306B">
        <w:rPr>
          <w:rStyle w:val="ac"/>
          <w:rFonts w:ascii="Narkisim" w:hAnsi="Narkisim" w:cs="Narkisim"/>
          <w:szCs w:val="20"/>
          <w:rtl/>
        </w:rPr>
        <w:footnoteReference w:id="422"/>
      </w:r>
      <w:r w:rsidRPr="0014306B">
        <w:rPr>
          <w:rFonts w:ascii="Narkisim" w:hAnsi="Narkisim" w:cs="Narkisim"/>
          <w:szCs w:val="20"/>
          <w:rtl/>
        </w:rPr>
        <w:t xml:space="preserve"> משום דאינו ראוי להנאתכם, אלא משום מיכתת שיעוריה].</w:t>
      </w:r>
    </w:p>
    <w:p w14:paraId="6E993801" w14:textId="77777777" w:rsidR="002C2110" w:rsidRPr="0014306B" w:rsidRDefault="00000000" w:rsidP="0014306B">
      <w:pPr>
        <w:bidi/>
        <w:rPr>
          <w:rFonts w:ascii="Narkisim" w:hAnsi="Narkisim" w:cs="Narkisim"/>
        </w:rPr>
      </w:pPr>
      <w:r w:rsidRPr="0014306B">
        <w:rPr>
          <w:rFonts w:ascii="Narkisim" w:hAnsi="Narkisim" w:cs="Narkisim"/>
          <w:rtl/>
        </w:rPr>
        <w:t xml:space="preserve">ולפ"ז דעת </w:t>
      </w:r>
      <w:r w:rsidRPr="0014306B">
        <w:rPr>
          <w:rFonts w:ascii="Narkisim" w:hAnsi="Narkisim" w:cs="Narkisim"/>
          <w:b/>
          <w:bCs/>
          <w:rtl/>
        </w:rPr>
        <w:t>תוס</w:t>
      </w:r>
      <w:r w:rsidRPr="0014306B">
        <w:rPr>
          <w:rFonts w:ascii="Narkisim" w:hAnsi="Narkisim" w:cs="Narkisim"/>
          <w:rtl/>
        </w:rPr>
        <w:t xml:space="preserve">' לחלק בין לולב לאתרוג </w:t>
      </w:r>
      <w:r w:rsidRPr="0014306B">
        <w:rPr>
          <w:rFonts w:ascii="Narkisim" w:hAnsi="Narkisim" w:cs="Narkisim"/>
          <w:szCs w:val="20"/>
          <w:rtl/>
        </w:rPr>
        <w:t>[ואתרוג דע"ז דנכרי פסול]</w:t>
      </w:r>
      <w:r w:rsidRPr="0014306B">
        <w:rPr>
          <w:rFonts w:ascii="Narkisim" w:hAnsi="Narkisim" w:cs="Narkisim"/>
          <w:rtl/>
        </w:rPr>
        <w:t>. אבל ה</w:t>
      </w:r>
      <w:r w:rsidRPr="0014306B">
        <w:rPr>
          <w:rFonts w:ascii="Narkisim" w:hAnsi="Narkisim" w:cs="Narkisim"/>
          <w:b/>
          <w:bCs/>
          <w:rtl/>
        </w:rPr>
        <w:t>ראשונים</w:t>
      </w:r>
      <w:r w:rsidRPr="0014306B">
        <w:rPr>
          <w:rFonts w:ascii="Narkisim" w:hAnsi="Narkisim" w:cs="Narkisim"/>
          <w:rtl/>
        </w:rPr>
        <w:t xml:space="preserve"> כתבו דדעת ה</w:t>
      </w:r>
      <w:r w:rsidRPr="0014306B">
        <w:rPr>
          <w:rFonts w:ascii="Narkisim" w:hAnsi="Narkisim" w:cs="Narkisim"/>
          <w:b/>
          <w:bCs/>
          <w:rtl/>
        </w:rPr>
        <w:t>רמב"ם</w:t>
      </w:r>
      <w:r w:rsidRPr="0014306B">
        <w:rPr>
          <w:rFonts w:ascii="Narkisim" w:hAnsi="Narkisim" w:cs="Narkisim"/>
          <w:rtl/>
        </w:rPr>
        <w:t xml:space="preserve"> </w:t>
      </w:r>
      <w:r w:rsidRPr="0014306B">
        <w:rPr>
          <w:rFonts w:ascii="Narkisim" w:hAnsi="Narkisim" w:cs="Narkisim"/>
          <w:szCs w:val="20"/>
          <w:rtl/>
        </w:rPr>
        <w:t>(ע' בסמוך)</w:t>
      </w:r>
      <w:r w:rsidRPr="0014306B">
        <w:rPr>
          <w:rFonts w:ascii="Narkisim" w:hAnsi="Narkisim" w:cs="Narkisim"/>
          <w:rtl/>
        </w:rPr>
        <w:t xml:space="preserve"> דלא קי"ל כטעם דבעי דין ממון, וסגי בהיתר אכילה. ולולב לא משכחת לה היתר אכילה. ומ"מ צריך שיהא בעלים.</w:t>
      </w:r>
    </w:p>
    <w:p w14:paraId="07066791"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(תרמט יג) כתב דיוצא יד"ח בע"ז דנכרי אף ביום הראשון, אף דאסור באכילה והנאה. מ"מ כיון דאם נתבטל מותר כשר, וכמו דמאי. [וצ"ב דאינו בידו].</w:t>
      </w:r>
    </w:p>
    <w:p w14:paraId="1BBFDA0E" w14:textId="77777777" w:rsidR="002C2110" w:rsidRPr="0014306B" w:rsidRDefault="00000000" w:rsidP="0014306B">
      <w:pPr>
        <w:bidi/>
        <w:rPr>
          <w:rFonts w:ascii="Narkisim" w:hAnsi="Narkisim" w:cs="Narkisim"/>
        </w:rPr>
      </w:pPr>
      <w:r w:rsidRPr="0014306B">
        <w:rPr>
          <w:rFonts w:ascii="Narkisim" w:hAnsi="Narkisim" w:cs="Narkisim"/>
          <w:u w:val="single"/>
          <w:rtl/>
        </w:rPr>
        <w:t>בא"ד וא"ת אתרוג של ערלה תיפו"ל דמיכתת שיעוריה וכו'</w:t>
      </w:r>
      <w:r w:rsidRPr="0014306B">
        <w:rPr>
          <w:rFonts w:ascii="Narkisim" w:hAnsi="Narkisim" w:cs="Narkisim"/>
          <w:rtl/>
        </w:rPr>
        <w:t>. [ופסול אף ביום הב'. ותוס' בתי' נקטו דאה"נ]. אבל ה</w:t>
      </w:r>
      <w:r w:rsidRPr="0014306B">
        <w:rPr>
          <w:rFonts w:ascii="Narkisim" w:hAnsi="Narkisim" w:cs="Narkisim"/>
          <w:b/>
          <w:bCs/>
          <w:rtl/>
        </w:rPr>
        <w:t>בעה"מ</w:t>
      </w:r>
      <w:r w:rsidRPr="0014306B">
        <w:rPr>
          <w:rFonts w:ascii="Narkisim" w:hAnsi="Narkisim" w:cs="Narkisim"/>
          <w:rtl/>
        </w:rPr>
        <w:t xml:space="preserve"> כתב דאתרוג ערלה כשר בשאר ימים, דלא בעי לכם. </w:t>
      </w:r>
      <w:r w:rsidRPr="0014306B">
        <w:rPr>
          <w:rFonts w:ascii="Narkisim" w:hAnsi="Narkisim" w:cs="Narkisim"/>
          <w:szCs w:val="20"/>
          <w:rtl/>
        </w:rPr>
        <w:t>[והביא מכאן דכל הפסולין שבמשנה קאי ביום א'. אבל ה</w:t>
      </w:r>
      <w:r w:rsidRPr="0014306B">
        <w:rPr>
          <w:rFonts w:ascii="Narkisim" w:hAnsi="Narkisim" w:cs="Narkisim"/>
          <w:b/>
          <w:bCs/>
          <w:szCs w:val="20"/>
          <w:rtl/>
        </w:rPr>
        <w:t>מלחמות</w:t>
      </w:r>
      <w:r w:rsidRPr="0014306B">
        <w:rPr>
          <w:rFonts w:ascii="Narkisim" w:hAnsi="Narkisim" w:cs="Narkisim"/>
          <w:szCs w:val="20"/>
          <w:rtl/>
        </w:rPr>
        <w:t xml:space="preserve"> (לעיל) חלק דכל פסולי המשנה פסיק ותני בשאר ימים</w:t>
      </w:r>
      <w:r w:rsidRPr="0014306B">
        <w:rPr>
          <w:rStyle w:val="ac"/>
          <w:rFonts w:ascii="Narkisim" w:hAnsi="Narkisim" w:cs="Narkisim"/>
          <w:szCs w:val="20"/>
          <w:rtl/>
        </w:rPr>
        <w:footnoteReference w:id="423"/>
      </w:r>
      <w:r w:rsidRPr="0014306B">
        <w:rPr>
          <w:rFonts w:ascii="Narkisim" w:hAnsi="Narkisim" w:cs="Narkisim"/>
          <w:szCs w:val="20"/>
          <w:rtl/>
        </w:rPr>
        <w:t>]</w:t>
      </w:r>
      <w:r w:rsidRPr="0014306B">
        <w:rPr>
          <w:rFonts w:ascii="Narkisim" w:hAnsi="Narkisim" w:cs="Narkisim"/>
          <w:rtl/>
        </w:rPr>
        <w:t>. וה</w:t>
      </w:r>
      <w:r w:rsidRPr="0014306B">
        <w:rPr>
          <w:rFonts w:ascii="Narkisim" w:hAnsi="Narkisim" w:cs="Narkisim"/>
          <w:b/>
          <w:bCs/>
          <w:rtl/>
        </w:rPr>
        <w:t>ראב"ד</w:t>
      </w:r>
      <w:r w:rsidRPr="0014306B">
        <w:rPr>
          <w:rFonts w:ascii="Narkisim" w:hAnsi="Narkisim" w:cs="Narkisim"/>
          <w:rtl/>
        </w:rPr>
        <w:t xml:space="preserve"> השיג דערלה הוה מהנשרפין.</w:t>
      </w:r>
    </w:p>
    <w:p w14:paraId="2A1CFD4A" w14:textId="77777777" w:rsidR="002C2110" w:rsidRPr="0014306B" w:rsidRDefault="00000000" w:rsidP="0014306B">
      <w:pPr>
        <w:pStyle w:val="aa"/>
        <w:bidi/>
        <w:rPr>
          <w:rFonts w:ascii="Narkisim" w:hAnsi="Narkisim"/>
        </w:rPr>
      </w:pPr>
      <w:r w:rsidRPr="0014306B">
        <w:rPr>
          <w:rFonts w:ascii="Narkisim" w:hAnsi="Narkisim"/>
          <w:u w:val="single"/>
          <w:rtl/>
        </w:rPr>
        <w:t>בא"ד דמיכתת שיעוריה, דמצוותו בשריפה וכו'</w:t>
      </w:r>
      <w:r w:rsidRPr="0014306B">
        <w:rPr>
          <w:rFonts w:ascii="Narkisim" w:hAnsi="Narkisim"/>
          <w:rtl/>
        </w:rPr>
        <w:t xml:space="preserve">. ומבואר בתוס' דדוקא במידי שדינו בשריפה אמרי' דמיכתת שיעורו [וכ"כ בשו"ת </w:t>
      </w:r>
      <w:r w:rsidRPr="0014306B">
        <w:rPr>
          <w:rFonts w:ascii="Narkisim" w:hAnsi="Narkisim"/>
          <w:b/>
          <w:bCs/>
          <w:rtl/>
        </w:rPr>
        <w:t>שער אפרים</w:t>
      </w:r>
      <w:r w:rsidRPr="0014306B">
        <w:rPr>
          <w:rFonts w:ascii="Narkisim" w:hAnsi="Narkisim"/>
          <w:rtl/>
        </w:rPr>
        <w:t xml:space="preserve"> לח, וע"ע </w:t>
      </w:r>
      <w:r w:rsidRPr="0014306B">
        <w:rPr>
          <w:rFonts w:ascii="Narkisim" w:hAnsi="Narkisim"/>
          <w:b/>
          <w:bCs/>
          <w:rtl/>
        </w:rPr>
        <w:t>שעה"מ</w:t>
      </w:r>
      <w:r w:rsidRPr="0014306B">
        <w:rPr>
          <w:rFonts w:ascii="Narkisim" w:hAnsi="Narkisim"/>
          <w:rtl/>
        </w:rPr>
        <w:t xml:space="preserve"> גירושין ד]. ותוס' דנו אי יש דין שריפה בערלה. אבל </w:t>
      </w:r>
      <w:r w:rsidRPr="0014306B">
        <w:rPr>
          <w:rFonts w:ascii="Narkisim" w:hAnsi="Narkisim"/>
          <w:b/>
          <w:bCs/>
          <w:rtl/>
        </w:rPr>
        <w:t>תוס</w:t>
      </w:r>
      <w:r w:rsidRPr="0014306B">
        <w:rPr>
          <w:rFonts w:ascii="Narkisim" w:hAnsi="Narkisim"/>
          <w:rtl/>
        </w:rPr>
        <w:t>' (יבמות קד., הו' לעיל לא:) בחד תי' כת' דאף דבר שצריך קבורה. וב</w:t>
      </w:r>
      <w:r w:rsidRPr="0014306B">
        <w:rPr>
          <w:rFonts w:ascii="Narkisim" w:hAnsi="Narkisim"/>
          <w:b/>
          <w:bCs/>
          <w:rtl/>
        </w:rPr>
        <w:t>תוס</w:t>
      </w:r>
      <w:r w:rsidRPr="0014306B">
        <w:rPr>
          <w:rFonts w:ascii="Narkisim" w:hAnsi="Narkisim"/>
          <w:rtl/>
        </w:rPr>
        <w:t>' (סוטה כה:) משמע דכל איסור הנאה, אין לו חשיבות. [ואף שאי"צ לאבדו].</w:t>
      </w:r>
    </w:p>
    <w:p w14:paraId="352DCE2F"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גר"א</w:t>
      </w:r>
      <w:r w:rsidRPr="0014306B">
        <w:rPr>
          <w:rFonts w:ascii="Narkisim" w:hAnsi="Narkisim"/>
          <w:rtl/>
        </w:rPr>
        <w:t xml:space="preserve"> </w:t>
      </w:r>
      <w:r w:rsidRPr="0014306B">
        <w:rPr>
          <w:rFonts w:ascii="Narkisim" w:hAnsi="Narkisim"/>
          <w:szCs w:val="20"/>
          <w:rtl/>
        </w:rPr>
        <w:t>(אה"ע קכד ב)</w:t>
      </w:r>
      <w:r w:rsidRPr="0014306B">
        <w:rPr>
          <w:rFonts w:ascii="Narkisim" w:hAnsi="Narkisim"/>
          <w:rtl/>
        </w:rPr>
        <w:t xml:space="preserve"> כת' [בשם ה</w:t>
      </w:r>
      <w:r w:rsidRPr="0014306B">
        <w:rPr>
          <w:rFonts w:ascii="Narkisim" w:hAnsi="Narkisim"/>
          <w:b/>
          <w:bCs/>
          <w:rtl/>
        </w:rPr>
        <w:t>מפרשים</w:t>
      </w:r>
      <w:r w:rsidRPr="0014306B">
        <w:rPr>
          <w:rFonts w:ascii="Narkisim" w:hAnsi="Narkisim"/>
          <w:rtl/>
        </w:rPr>
        <w:t>, ליישב קו' תוס' דידן] דלא אמרו כתותי מיכתת שיעוריה בערלה אע"ג דמצוותו בשריפה</w:t>
      </w:r>
      <w:r w:rsidRPr="0014306B">
        <w:rPr>
          <w:rStyle w:val="ac"/>
          <w:rFonts w:ascii="Narkisim" w:hAnsi="Narkisim"/>
          <w:rtl/>
        </w:rPr>
        <w:footnoteReference w:id="424"/>
      </w:r>
      <w:r w:rsidRPr="0014306B">
        <w:rPr>
          <w:rFonts w:ascii="Narkisim" w:hAnsi="Narkisim"/>
          <w:rtl/>
        </w:rPr>
        <w:t>, ודוקא בע"ז דהוה דבר ש'צריך לבער'</w:t>
      </w:r>
      <w:r w:rsidRPr="0014306B">
        <w:rPr>
          <w:rStyle w:val="ac"/>
          <w:rFonts w:ascii="Narkisim" w:hAnsi="Narkisim"/>
          <w:rtl/>
        </w:rPr>
        <w:footnoteReference w:id="425"/>
      </w:r>
      <w:r w:rsidRPr="0014306B">
        <w:rPr>
          <w:rFonts w:ascii="Narkisim" w:hAnsi="Narkisim"/>
          <w:rtl/>
        </w:rPr>
        <w:t xml:space="preserve">. </w:t>
      </w:r>
      <w:r w:rsidRPr="0014306B">
        <w:rPr>
          <w:rFonts w:ascii="Narkisim" w:hAnsi="Narkisim"/>
          <w:szCs w:val="20"/>
          <w:rtl/>
        </w:rPr>
        <w:t>[ועוד דנו ה</w:t>
      </w:r>
      <w:r w:rsidRPr="0014306B">
        <w:rPr>
          <w:rFonts w:ascii="Narkisim" w:hAnsi="Narkisim"/>
          <w:b/>
          <w:bCs/>
          <w:szCs w:val="20"/>
          <w:rtl/>
        </w:rPr>
        <w:t>מפרשים</w:t>
      </w:r>
      <w:r w:rsidRPr="0014306B">
        <w:rPr>
          <w:rFonts w:ascii="Narkisim" w:hAnsi="Narkisim"/>
          <w:szCs w:val="20"/>
          <w:rtl/>
        </w:rPr>
        <w:t xml:space="preserve"> דמותר להנות בערלה שלא כדרך הנאתו].</w:t>
      </w:r>
    </w:p>
    <w:p w14:paraId="394BB3CC" w14:textId="77777777" w:rsidR="002C2110" w:rsidRPr="0014306B" w:rsidRDefault="00000000" w:rsidP="0014306B">
      <w:pPr>
        <w:bidi/>
        <w:rPr>
          <w:rFonts w:ascii="Narkisim" w:hAnsi="Narkisim" w:cs="Narkisim"/>
        </w:rPr>
      </w:pPr>
      <w:r w:rsidRPr="0014306B">
        <w:rPr>
          <w:rFonts w:ascii="Narkisim" w:hAnsi="Narkisim" w:cs="Narkisim"/>
          <w:u w:val="single"/>
          <w:rtl/>
        </w:rPr>
        <w:t>בא"ד דמצוותו בשריפה דקחשיב ליה (תמורה לג:) בהדי נשרפין וכו' ואפשר דמדאורייתא</w:t>
      </w:r>
      <w:r w:rsidRPr="0014306B">
        <w:rPr>
          <w:rFonts w:ascii="Narkisim" w:hAnsi="Narkisim" w:cs="Narkisim"/>
          <w:rtl/>
        </w:rPr>
        <w:t xml:space="preserve">. וכ"מ </w:t>
      </w:r>
      <w:r w:rsidRPr="0014306B">
        <w:rPr>
          <w:rFonts w:ascii="Narkisim" w:hAnsi="Narkisim" w:cs="Narkisim"/>
          <w:b/>
          <w:bCs/>
          <w:rtl/>
        </w:rPr>
        <w:t>תוס</w:t>
      </w:r>
      <w:r w:rsidRPr="0014306B">
        <w:rPr>
          <w:rFonts w:ascii="Narkisim" w:hAnsi="Narkisim" w:cs="Narkisim"/>
          <w:rtl/>
        </w:rPr>
        <w:t xml:space="preserve">' (חולין קטו:) דמדאורייתא הוה בשריפה. וכ"כ </w:t>
      </w:r>
      <w:r w:rsidRPr="0014306B">
        <w:rPr>
          <w:rFonts w:ascii="Narkisim" w:hAnsi="Narkisim" w:cs="Narkisim"/>
          <w:b/>
          <w:bCs/>
          <w:rtl/>
        </w:rPr>
        <w:t>רש"י</w:t>
      </w:r>
      <w:r w:rsidRPr="0014306B">
        <w:rPr>
          <w:rFonts w:ascii="Narkisim" w:hAnsi="Narkisim" w:cs="Narkisim"/>
          <w:rtl/>
        </w:rPr>
        <w:t xml:space="preserve"> (תמורה לג:).</w:t>
      </w:r>
    </w:p>
    <w:p w14:paraId="283D60F8"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חת"ס</w:t>
      </w:r>
      <w:r w:rsidRPr="0014306B">
        <w:rPr>
          <w:rFonts w:ascii="Narkisim" w:hAnsi="Narkisim"/>
          <w:rtl/>
        </w:rPr>
        <w:t xml:space="preserve"> (יו"ד רפו) כתב דלא מצא שמחוייב לחזר אחר שריפת ערלה</w:t>
      </w:r>
      <w:r w:rsidRPr="0014306B">
        <w:rPr>
          <w:rStyle w:val="ac"/>
          <w:rFonts w:ascii="Narkisim" w:hAnsi="Narkisim"/>
          <w:rtl/>
        </w:rPr>
        <w:footnoteReference w:id="426"/>
      </w:r>
      <w:r w:rsidRPr="0014306B">
        <w:rPr>
          <w:rFonts w:ascii="Narkisim" w:hAnsi="Narkisim"/>
          <w:rtl/>
        </w:rPr>
        <w:t>, אלא דאסור בהנאה</w:t>
      </w:r>
      <w:r w:rsidRPr="0014306B">
        <w:rPr>
          <w:rStyle w:val="ac"/>
          <w:rFonts w:ascii="Narkisim" w:hAnsi="Narkisim"/>
          <w:rtl/>
        </w:rPr>
        <w:footnoteReference w:id="427"/>
      </w:r>
      <w:r w:rsidRPr="0014306B">
        <w:rPr>
          <w:rFonts w:ascii="Narkisim" w:hAnsi="Narkisim"/>
          <w:rtl/>
        </w:rPr>
        <w:t>. והא דאיתא (בתמורה שם) דערלה הוא מהנשרפים, היינו דסגי ליה בשריפה להתיר עפרו.</w:t>
      </w:r>
    </w:p>
    <w:p w14:paraId="55BDC4FD"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מנחת ברוך</w:t>
      </w:r>
      <w:r w:rsidRPr="0014306B">
        <w:rPr>
          <w:rFonts w:ascii="Narkisim" w:hAnsi="Narkisim"/>
          <w:rtl/>
        </w:rPr>
        <w:t xml:space="preserve"> (צט) ביאר דאף שאין מצווה [על הגברא] לשרוף, מ"מ יש לחפץ דין שריפה, וכששורפה מהני להתיר אפרה [אבל לא הוה מיכתת שיעורו מש"ה].</w:t>
      </w:r>
    </w:p>
    <w:p w14:paraId="6C3AEEE8"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ריטב"א</w:t>
      </w:r>
      <w:r w:rsidRPr="0014306B">
        <w:rPr>
          <w:rFonts w:ascii="Narkisim" w:hAnsi="Narkisim" w:cs="Narkisim"/>
          <w:rtl/>
        </w:rPr>
        <w:t xml:space="preserve"> כתב דאינו חיוב שריפה לערלה, אבל עומד לכך, וא"א ליהנות משריפתו. </w:t>
      </w:r>
      <w:r w:rsidRPr="0014306B">
        <w:rPr>
          <w:rFonts w:ascii="Narkisim" w:hAnsi="Narkisim" w:cs="Narkisim"/>
          <w:szCs w:val="20"/>
          <w:rtl/>
        </w:rPr>
        <w:t>[וקמ"ל בסוגיין דאף בזה אמרי' דמיכתת שיעוריה].</w:t>
      </w:r>
    </w:p>
    <w:p w14:paraId="2BEC21AF" w14:textId="77777777" w:rsidR="002C2110" w:rsidRPr="0014306B" w:rsidRDefault="00000000" w:rsidP="0014306B">
      <w:pPr>
        <w:bidi/>
        <w:rPr>
          <w:rFonts w:ascii="Narkisim" w:hAnsi="Narkisim" w:cs="Narkisim"/>
        </w:rPr>
      </w:pPr>
      <w:r w:rsidRPr="0014306B">
        <w:rPr>
          <w:rFonts w:ascii="Narkisim" w:hAnsi="Narkisim" w:cs="Narkisim"/>
          <w:u w:val="single"/>
          <w:rtl/>
        </w:rPr>
        <w:t>בא"ד ואפשר דאפי' מדאורייתא וכו'</w:t>
      </w:r>
      <w:r w:rsidRPr="0014306B">
        <w:rPr>
          <w:rFonts w:ascii="Narkisim" w:hAnsi="Narkisim" w:cs="Narkisim"/>
          <w:rtl/>
        </w:rPr>
        <w:t xml:space="preserve">. מבואר דתוס' נסתפקו האם דין שריפה דערלה הוא מדאורייתא. </w:t>
      </w:r>
      <w:r w:rsidRPr="0014306B">
        <w:rPr>
          <w:rFonts w:ascii="Narkisim" w:hAnsi="Narkisim" w:cs="Narkisim"/>
          <w:szCs w:val="20"/>
          <w:rtl/>
        </w:rPr>
        <w:t>והעירו אמאי אפרן מותר</w:t>
      </w:r>
      <w:r w:rsidRPr="0014306B">
        <w:rPr>
          <w:rStyle w:val="ac"/>
          <w:rFonts w:ascii="Narkisim" w:hAnsi="Narkisim" w:cs="Narkisim"/>
          <w:szCs w:val="20"/>
          <w:rtl/>
        </w:rPr>
        <w:footnoteReference w:id="428"/>
      </w:r>
      <w:r w:rsidRPr="0014306B">
        <w:rPr>
          <w:rFonts w:ascii="Narkisim" w:hAnsi="Narkisim" w:cs="Narkisim"/>
          <w:szCs w:val="20"/>
          <w:rtl/>
        </w:rPr>
        <w:t>, אם מדאורייתא לא נאמר דין שריפה</w:t>
      </w:r>
      <w:r w:rsidRPr="0014306B">
        <w:rPr>
          <w:rStyle w:val="ac"/>
          <w:rFonts w:ascii="Narkisim" w:hAnsi="Narkisim" w:cs="Narkisim"/>
          <w:szCs w:val="20"/>
          <w:rtl/>
        </w:rPr>
        <w:footnoteReference w:id="429"/>
      </w:r>
      <w:r w:rsidRPr="0014306B">
        <w:rPr>
          <w:rFonts w:ascii="Narkisim" w:hAnsi="Narkisim" w:cs="Narkisim"/>
          <w:szCs w:val="20"/>
          <w:rtl/>
        </w:rPr>
        <w:t>.</w:t>
      </w:r>
    </w:p>
    <w:p w14:paraId="1CD5038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שעה"מ</w:t>
      </w:r>
      <w:r w:rsidRPr="0014306B">
        <w:rPr>
          <w:rFonts w:ascii="Narkisim" w:hAnsi="Narkisim"/>
          <w:rtl/>
        </w:rPr>
        <w:t xml:space="preserve"> (ח א) דייק מדברי התוס' דדוקא משום דהוה דאורייתא, אבל אילו דינו בשריפה מדרבנן כשר. אבל ה</w:t>
      </w:r>
      <w:r w:rsidRPr="0014306B">
        <w:rPr>
          <w:rFonts w:ascii="Narkisim" w:hAnsi="Narkisim"/>
          <w:b/>
          <w:bCs/>
          <w:rtl/>
        </w:rPr>
        <w:t>ריטב"א</w:t>
      </w:r>
      <w:r w:rsidRPr="0014306B">
        <w:rPr>
          <w:rFonts w:ascii="Narkisim" w:hAnsi="Narkisim"/>
          <w:rtl/>
        </w:rPr>
        <w:t xml:space="preserve"> (במשנה) כתב </w:t>
      </w:r>
      <w:r w:rsidRPr="0014306B">
        <w:rPr>
          <w:rFonts w:ascii="Narkisim" w:hAnsi="Narkisim"/>
          <w:szCs w:val="20"/>
          <w:rtl/>
        </w:rPr>
        <w:t>[גבי תרומת פירות דרבנן, ע' בסמוך</w:t>
      </w:r>
      <w:r w:rsidRPr="0014306B">
        <w:rPr>
          <w:rFonts w:ascii="Narkisim" w:hAnsi="Narkisim"/>
          <w:rtl/>
        </w:rPr>
        <w:t xml:space="preserve">] דאף דהוה דרבנן </w:t>
      </w:r>
      <w:r w:rsidRPr="0014306B">
        <w:rPr>
          <w:rFonts w:ascii="Narkisim" w:hAnsi="Narkisim"/>
          <w:rtl/>
        </w:rPr>
        <w:lastRenderedPageBreak/>
        <w:t>בעלמא, כל היכא דקאי לשריפה, כתותי מיכתת שיעוריה ופסול מה"ת. [והשעה"מ כתב לחלק [לדעת תוס'] דתרומת פירות תקנו כעין דאורייתא].</w:t>
      </w:r>
    </w:p>
    <w:p w14:paraId="32F51A6D" w14:textId="77777777" w:rsidR="002C2110" w:rsidRPr="0014306B" w:rsidRDefault="00000000" w:rsidP="0014306B">
      <w:pPr>
        <w:pStyle w:val="a8"/>
        <w:bidi/>
        <w:rPr>
          <w:rFonts w:ascii="Narkisim" w:hAnsi="Narkisim"/>
        </w:rPr>
      </w:pPr>
      <w:r w:rsidRPr="0014306B">
        <w:rPr>
          <w:rFonts w:ascii="Narkisim" w:hAnsi="Narkisim"/>
          <w:rtl/>
        </w:rPr>
        <w:t>והשעה"מ דן מכמה מקומות אי אמרי' דאיסו"ה דרבנן יפסל מדאו'</w:t>
      </w:r>
      <w:r w:rsidRPr="0014306B">
        <w:rPr>
          <w:rStyle w:val="ac"/>
          <w:rFonts w:ascii="Narkisim" w:hAnsi="Narkisim"/>
          <w:rtl/>
        </w:rPr>
        <w:footnoteReference w:id="430"/>
      </w:r>
      <w:r w:rsidRPr="0014306B">
        <w:rPr>
          <w:rFonts w:ascii="Narkisim" w:hAnsi="Narkisim"/>
          <w:rtl/>
        </w:rPr>
        <w:t>. והביא את הגמ' [לעיל כג.] דנח' ר"מ ור"י אי אמרי' מדאו' חזי ליה.</w:t>
      </w:r>
    </w:p>
    <w:p w14:paraId="00038CE9" w14:textId="77777777" w:rsidR="002C2110" w:rsidRPr="0014306B" w:rsidRDefault="00000000" w:rsidP="0014306B">
      <w:pPr>
        <w:pStyle w:val="a7"/>
        <w:bidi/>
        <w:rPr>
          <w:rFonts w:ascii="Narkisim" w:hAnsi="Narkisim"/>
        </w:rPr>
      </w:pPr>
      <w:r w:rsidRPr="0014306B">
        <w:rPr>
          <w:rFonts w:ascii="Narkisim" w:hAnsi="Narkisim"/>
          <w:rtl/>
        </w:rPr>
        <w:t>ושוב כתב די"ל דכוונת התוס' דאילו יש לו דין שריפה מדרבנן, האתרוג פסול מדרבנן, וכוונת התוס' דנפק"מ לפוסלו מדין תורה. ועוד כתב דכוונת התוס' דנפק"מ מדאורייתא קודם תקנה, אבל כיון דתקנו רבנן ונחשב מיכתת שיעורי', אף מדאו' פסול.</w:t>
      </w:r>
    </w:p>
    <w:p w14:paraId="23417ACC" w14:textId="77777777" w:rsidR="002C2110" w:rsidRPr="0014306B" w:rsidRDefault="00000000" w:rsidP="0014306B">
      <w:pPr>
        <w:bidi/>
        <w:rPr>
          <w:rFonts w:ascii="Narkisim" w:hAnsi="Narkisim" w:cs="Narkisim"/>
        </w:rPr>
      </w:pPr>
      <w:r w:rsidRPr="0014306B">
        <w:rPr>
          <w:rFonts w:ascii="Narkisim" w:hAnsi="Narkisim" w:cs="Narkisim"/>
          <w:u w:val="single"/>
          <w:rtl/>
        </w:rPr>
        <w:t>שם. ערלה</w:t>
      </w:r>
      <w:r w:rsidRPr="0014306B">
        <w:rPr>
          <w:rFonts w:ascii="Narkisim" w:hAnsi="Narkisim" w:cs="Narkisim"/>
          <w:rtl/>
        </w:rPr>
        <w:t>. וה</w:t>
      </w:r>
      <w:r w:rsidRPr="0014306B">
        <w:rPr>
          <w:rFonts w:ascii="Narkisim" w:hAnsi="Narkisim" w:cs="Narkisim"/>
          <w:b/>
          <w:bCs/>
          <w:rtl/>
        </w:rPr>
        <w:t>תוס' רי"ד</w:t>
      </w:r>
      <w:r w:rsidRPr="0014306B">
        <w:rPr>
          <w:rFonts w:ascii="Narkisim" w:hAnsi="Narkisim" w:cs="Narkisim"/>
          <w:rtl/>
        </w:rPr>
        <w:t xml:space="preserve"> תי' דהמשנה קאי אערלת חו"ל, דכיון דמותר להאכילו לחבירו</w:t>
      </w:r>
      <w:r w:rsidRPr="0014306B">
        <w:rPr>
          <w:rFonts w:ascii="Narkisim" w:hAnsi="Narkisim" w:cs="Narkisim"/>
          <w:szCs w:val="20"/>
          <w:rtl/>
        </w:rPr>
        <w:t xml:space="preserve"> (כדאי' קידושין לט.)</w:t>
      </w:r>
      <w:r w:rsidRPr="0014306B">
        <w:rPr>
          <w:rFonts w:ascii="Narkisim" w:hAnsi="Narkisim" w:cs="Narkisim"/>
          <w:rtl/>
        </w:rPr>
        <w:t>, הילכך לאו לשריפה קיימא שהרי מותר למוכרו לחבירו</w:t>
      </w:r>
      <w:r w:rsidRPr="0014306B">
        <w:rPr>
          <w:rStyle w:val="ac"/>
          <w:rFonts w:ascii="Narkisim" w:hAnsi="Narkisim" w:cs="Narkisim"/>
          <w:rtl/>
        </w:rPr>
        <w:footnoteReference w:id="431"/>
      </w:r>
      <w:r w:rsidRPr="0014306B">
        <w:rPr>
          <w:rFonts w:ascii="Narkisim" w:hAnsi="Narkisim" w:cs="Narkisim"/>
          <w:rtl/>
        </w:rPr>
        <w:t>. ולהכי מפרש טעמא דאין בה היתר אכילה. אבל ה</w:t>
      </w:r>
      <w:r w:rsidRPr="0014306B">
        <w:rPr>
          <w:rFonts w:ascii="Narkisim" w:hAnsi="Narkisim" w:cs="Narkisim"/>
          <w:b/>
          <w:bCs/>
          <w:rtl/>
        </w:rPr>
        <w:t>ריא"ז</w:t>
      </w:r>
      <w:r w:rsidRPr="0014306B">
        <w:rPr>
          <w:rFonts w:ascii="Narkisim" w:hAnsi="Narkisim" w:cs="Narkisim"/>
          <w:rtl/>
        </w:rPr>
        <w:t xml:space="preserve"> </w:t>
      </w:r>
      <w:r w:rsidRPr="0014306B">
        <w:rPr>
          <w:rFonts w:ascii="Narkisim" w:hAnsi="Narkisim" w:cs="Narkisim"/>
          <w:szCs w:val="20"/>
          <w:rtl/>
        </w:rPr>
        <w:t>(בשלט"ג והו' ב</w:t>
      </w:r>
      <w:r w:rsidRPr="0014306B">
        <w:rPr>
          <w:rFonts w:ascii="Narkisim" w:hAnsi="Narkisim" w:cs="Narkisim"/>
          <w:b/>
          <w:bCs/>
          <w:szCs w:val="20"/>
          <w:rtl/>
        </w:rPr>
        <w:t>מג"א</w:t>
      </w:r>
      <w:r w:rsidRPr="0014306B">
        <w:rPr>
          <w:rFonts w:ascii="Narkisim" w:hAnsi="Narkisim" w:cs="Narkisim"/>
          <w:szCs w:val="20"/>
          <w:rtl/>
        </w:rPr>
        <w:t xml:space="preserve"> תרמט כ)</w:t>
      </w:r>
      <w:r w:rsidRPr="0014306B">
        <w:rPr>
          <w:rFonts w:ascii="Narkisim" w:hAnsi="Narkisim" w:cs="Narkisim"/>
          <w:rtl/>
        </w:rPr>
        <w:t xml:space="preserve"> חלק דערלת חו"ל נחשב אף היתר אכילה, שהרי יכול להאכילו לחבירו</w:t>
      </w:r>
      <w:r w:rsidRPr="0014306B">
        <w:rPr>
          <w:rStyle w:val="ac"/>
          <w:rFonts w:ascii="Narkisim" w:hAnsi="Narkisim" w:cs="Narkisim"/>
          <w:rtl/>
        </w:rPr>
        <w:footnoteReference w:id="432"/>
      </w:r>
      <w:r w:rsidRPr="0014306B">
        <w:rPr>
          <w:rFonts w:ascii="Narkisim" w:hAnsi="Narkisim" w:cs="Narkisim"/>
          <w:rtl/>
        </w:rPr>
        <w:t xml:space="preserve">. </w:t>
      </w:r>
      <w:r w:rsidRPr="0014306B">
        <w:rPr>
          <w:rFonts w:ascii="Narkisim" w:hAnsi="Narkisim" w:cs="Narkisim"/>
          <w:szCs w:val="20"/>
          <w:rtl/>
        </w:rPr>
        <w:t xml:space="preserve">(וע"ע </w:t>
      </w:r>
      <w:r w:rsidRPr="0014306B">
        <w:rPr>
          <w:rFonts w:ascii="Narkisim" w:hAnsi="Narkisim" w:cs="Narkisim"/>
          <w:b/>
          <w:bCs/>
          <w:szCs w:val="20"/>
          <w:rtl/>
        </w:rPr>
        <w:t>רש"י</w:t>
      </w:r>
      <w:r w:rsidRPr="0014306B">
        <w:rPr>
          <w:rFonts w:ascii="Narkisim" w:hAnsi="Narkisim" w:cs="Narkisim"/>
          <w:szCs w:val="20"/>
          <w:rtl/>
        </w:rPr>
        <w:t xml:space="preserve"> בע"ב).</w:t>
      </w:r>
    </w:p>
    <w:p w14:paraId="2210A7C6" w14:textId="77777777" w:rsidR="002C2110" w:rsidRPr="0014306B" w:rsidRDefault="00000000" w:rsidP="0014306B">
      <w:pPr>
        <w:bidi/>
        <w:rPr>
          <w:rFonts w:ascii="Narkisim" w:hAnsi="Narkisim" w:cs="Narkisim"/>
        </w:rPr>
      </w:pPr>
      <w:r w:rsidRPr="0014306B">
        <w:rPr>
          <w:rFonts w:ascii="Narkisim" w:hAnsi="Narkisim" w:cs="Narkisim"/>
          <w:u w:val="single"/>
          <w:rtl/>
        </w:rPr>
        <w:t>בא"ד ומהאי טעמא נמי פסול אתרוג של תרומה טמאה, דמצוותה בשריפה</w:t>
      </w:r>
      <w:r w:rsidRPr="0014306B">
        <w:rPr>
          <w:rFonts w:ascii="Narkisim" w:hAnsi="Narkisim" w:cs="Narkisim"/>
          <w:rtl/>
        </w:rPr>
        <w:t>. [ומיכתת שיעורא</w:t>
      </w:r>
      <w:r w:rsidRPr="0014306B">
        <w:rPr>
          <w:rStyle w:val="ac"/>
          <w:rFonts w:ascii="Narkisim" w:hAnsi="Narkisim" w:cs="Narkisim"/>
          <w:rtl/>
        </w:rPr>
        <w:footnoteReference w:id="433"/>
      </w:r>
      <w:r w:rsidRPr="0014306B">
        <w:rPr>
          <w:rFonts w:ascii="Narkisim" w:hAnsi="Narkisim" w:cs="Narkisim"/>
          <w:rtl/>
        </w:rPr>
        <w:t>]. וכ"כ ה</w:t>
      </w:r>
      <w:r w:rsidRPr="0014306B">
        <w:rPr>
          <w:rFonts w:ascii="Narkisim" w:hAnsi="Narkisim" w:cs="Narkisim"/>
          <w:b/>
          <w:bCs/>
          <w:rtl/>
        </w:rPr>
        <w:t>מלחמות</w:t>
      </w:r>
      <w:r w:rsidRPr="0014306B">
        <w:rPr>
          <w:rFonts w:ascii="Narkisim" w:hAnsi="Narkisim" w:cs="Narkisim"/>
          <w:rtl/>
        </w:rPr>
        <w:t xml:space="preserve"> וה</w:t>
      </w:r>
      <w:r w:rsidRPr="0014306B">
        <w:rPr>
          <w:rFonts w:ascii="Narkisim" w:hAnsi="Narkisim" w:cs="Narkisim"/>
          <w:b/>
          <w:bCs/>
          <w:rtl/>
        </w:rPr>
        <w:t>ריטב"א</w:t>
      </w:r>
      <w:r w:rsidRPr="0014306B">
        <w:rPr>
          <w:rFonts w:ascii="Narkisim" w:hAnsi="Narkisim" w:cs="Narkisim"/>
          <w:rtl/>
        </w:rPr>
        <w:t>. אבל ה</w:t>
      </w:r>
      <w:r w:rsidRPr="0014306B">
        <w:rPr>
          <w:rFonts w:ascii="Narkisim" w:hAnsi="Narkisim" w:cs="Narkisim"/>
          <w:b/>
          <w:bCs/>
          <w:rtl/>
        </w:rPr>
        <w:t>תוס' רי"ד</w:t>
      </w:r>
      <w:r w:rsidRPr="0014306B">
        <w:rPr>
          <w:rFonts w:ascii="Narkisim" w:hAnsi="Narkisim" w:cs="Narkisim"/>
          <w:rtl/>
        </w:rPr>
        <w:t xml:space="preserve"> כתב דתרומה טמאה ל"א מיכתת שיעורה, שכן נהנין בשריפתו</w:t>
      </w:r>
      <w:r w:rsidRPr="0014306B">
        <w:rPr>
          <w:rStyle w:val="ac"/>
          <w:rFonts w:ascii="Narkisim" w:hAnsi="Narkisim" w:cs="Narkisim"/>
          <w:rtl/>
        </w:rPr>
        <w:footnoteReference w:id="434"/>
      </w:r>
      <w:r w:rsidRPr="0014306B">
        <w:rPr>
          <w:rFonts w:ascii="Narkisim" w:hAnsi="Narkisim" w:cs="Narkisim"/>
          <w:rtl/>
        </w:rPr>
        <w:t>.</w:t>
      </w:r>
    </w:p>
    <w:p w14:paraId="7401190D"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xml:space="preserve"> (שבת כה. ד"ה כך) הביאו דעת </w:t>
      </w:r>
      <w:r w:rsidRPr="0014306B">
        <w:rPr>
          <w:rFonts w:ascii="Narkisim" w:hAnsi="Narkisim"/>
          <w:b/>
          <w:bCs/>
          <w:rtl/>
        </w:rPr>
        <w:t>רש"י</w:t>
      </w:r>
      <w:r w:rsidRPr="0014306B">
        <w:rPr>
          <w:rFonts w:ascii="Narkisim" w:hAnsi="Narkisim"/>
          <w:rtl/>
        </w:rPr>
        <w:t xml:space="preserve"> דשריפת תרומה טמאה מדרבנן, מחשש תקלה. ותוס' כתבו דמחוייב שריפה מדרבנן, דדמי להקדש. ועוד תי' דדינו בשריפה מדאור' דאיקרי קודש. והא דאיתא (פסחים כ:) הראוי לקבורה בקבורה, בערלה וכלאי הכרם</w:t>
      </w:r>
      <w:r w:rsidRPr="0014306B">
        <w:rPr>
          <w:rStyle w:val="ac"/>
          <w:rFonts w:ascii="Narkisim" w:hAnsi="Narkisim"/>
          <w:rtl/>
        </w:rPr>
        <w:footnoteReference w:id="435"/>
      </w:r>
      <w:r w:rsidRPr="0014306B">
        <w:rPr>
          <w:rFonts w:ascii="Narkisim" w:hAnsi="Narkisim"/>
          <w:rtl/>
        </w:rPr>
        <w:t>.</w:t>
      </w:r>
    </w:p>
    <w:p w14:paraId="692B002B" w14:textId="77777777" w:rsidR="002C2110" w:rsidRPr="0014306B" w:rsidRDefault="00000000" w:rsidP="0014306B">
      <w:pPr>
        <w:bidi/>
        <w:rPr>
          <w:rFonts w:ascii="Narkisim" w:hAnsi="Narkisim" w:cs="Narkisim"/>
        </w:rPr>
      </w:pPr>
      <w:r w:rsidRPr="0014306B">
        <w:rPr>
          <w:rFonts w:ascii="Narkisim" w:hAnsi="Narkisim" w:cs="Narkisim"/>
          <w:u w:val="single"/>
          <w:rtl/>
        </w:rPr>
        <w:t>בא"ד וי"ל דודאי לא היה צריך אלא נח' בהנך טעמי וכו' דנפק"מ למעש"ש וכו'</w:t>
      </w:r>
      <w:r w:rsidRPr="0014306B">
        <w:rPr>
          <w:rFonts w:ascii="Narkisim" w:hAnsi="Narkisim" w:cs="Narkisim"/>
          <w:rtl/>
        </w:rPr>
        <w:t>. ה</w:t>
      </w:r>
      <w:r w:rsidRPr="0014306B">
        <w:rPr>
          <w:rFonts w:ascii="Narkisim" w:hAnsi="Narkisim" w:cs="Narkisim"/>
          <w:b/>
          <w:bCs/>
          <w:rtl/>
        </w:rPr>
        <w:t>מהרש"א</w:t>
      </w:r>
      <w:r w:rsidRPr="0014306B">
        <w:rPr>
          <w:rFonts w:ascii="Narkisim" w:hAnsi="Narkisim" w:cs="Narkisim"/>
          <w:rtl/>
        </w:rPr>
        <w:t xml:space="preserve"> תמה א"כ מה הגמ' מק' מתרומה טמאה, הא תרומה טמאה פסול משום דמיכתת שיעוריה (וכנ"ל). ותי' [דכוונת הגמ' להק'] דא"כ אין נפק"מ למ"ד דבעי דין ממון, ולא בעי היתר אכילה. למש"כ </w:t>
      </w:r>
      <w:r w:rsidRPr="0014306B">
        <w:rPr>
          <w:rFonts w:ascii="Narkisim" w:hAnsi="Narkisim" w:cs="Narkisim"/>
          <w:b/>
          <w:bCs/>
          <w:rtl/>
        </w:rPr>
        <w:t>תוס</w:t>
      </w:r>
      <w:r w:rsidRPr="0014306B">
        <w:rPr>
          <w:rFonts w:ascii="Narkisim" w:hAnsi="Narkisim" w:cs="Narkisim"/>
          <w:rtl/>
        </w:rPr>
        <w:t>' (בד"ה אתיא) דטבל נחשב שאין לו דין ממון, מחמת שותפות הכהן.</w:t>
      </w:r>
    </w:p>
    <w:p w14:paraId="31B25E32" w14:textId="77777777" w:rsidR="002C2110" w:rsidRPr="0014306B" w:rsidRDefault="00000000" w:rsidP="0014306B">
      <w:pPr>
        <w:pStyle w:val="a7"/>
        <w:bidi/>
        <w:rPr>
          <w:rFonts w:ascii="Narkisim" w:hAnsi="Narkisim"/>
        </w:rPr>
      </w:pPr>
      <w:r w:rsidRPr="0014306B">
        <w:rPr>
          <w:rFonts w:ascii="Narkisim" w:hAnsi="Narkisim"/>
          <w:rtl/>
        </w:rPr>
        <w:t>ולפ"ז מבואר בתוס' דאין נפק"מ בטעם היתר אכילה. וה</w:t>
      </w:r>
      <w:r w:rsidRPr="0014306B">
        <w:rPr>
          <w:rFonts w:ascii="Narkisim" w:hAnsi="Narkisim"/>
          <w:b/>
          <w:bCs/>
          <w:rtl/>
        </w:rPr>
        <w:t>כפו"ת</w:t>
      </w:r>
      <w:r w:rsidRPr="0014306B">
        <w:rPr>
          <w:rFonts w:ascii="Narkisim" w:hAnsi="Narkisim"/>
          <w:rtl/>
        </w:rPr>
        <w:t xml:space="preserve"> הק' דטבל ביד כהן, אין חסרון בדין ממון (ע' בסמוך), ופסול משום היתר אכילה. וה</w:t>
      </w:r>
      <w:r w:rsidRPr="0014306B">
        <w:rPr>
          <w:rFonts w:ascii="Narkisim" w:hAnsi="Narkisim"/>
          <w:b/>
          <w:bCs/>
          <w:rtl/>
        </w:rPr>
        <w:t>שעה"מ</w:t>
      </w:r>
      <w:r w:rsidRPr="0014306B">
        <w:rPr>
          <w:rFonts w:ascii="Narkisim" w:hAnsi="Narkisim"/>
          <w:rtl/>
        </w:rPr>
        <w:t xml:space="preserve"> (ח ב) כתב דדעת תוס' דטבל הוה היתר אכילה, כיון דיכול להפריש עליה ולהתירה [וכדעת הרמב"ן]. וטבל ביד כהן שפיר יצא בו.</w:t>
      </w:r>
    </w:p>
    <w:p w14:paraId="22D45F36" w14:textId="77777777" w:rsidR="002C2110" w:rsidRPr="0014306B" w:rsidRDefault="00000000" w:rsidP="0014306B">
      <w:pPr>
        <w:pStyle w:val="a8"/>
        <w:bidi/>
        <w:rPr>
          <w:rFonts w:ascii="Narkisim" w:hAnsi="Narkisim"/>
        </w:rPr>
      </w:pPr>
      <w:r w:rsidRPr="0014306B">
        <w:rPr>
          <w:rFonts w:ascii="Narkisim" w:hAnsi="Narkisim"/>
          <w:rtl/>
        </w:rPr>
        <w:t xml:space="preserve">ועוד הוכיח </w:t>
      </w:r>
      <w:r w:rsidRPr="0014306B">
        <w:rPr>
          <w:rFonts w:ascii="Narkisim" w:hAnsi="Narkisim"/>
          <w:b/>
          <w:bCs/>
          <w:rtl/>
        </w:rPr>
        <w:t>רע"א</w:t>
      </w:r>
      <w:r w:rsidRPr="0014306B">
        <w:rPr>
          <w:rFonts w:ascii="Narkisim" w:hAnsi="Narkisim"/>
          <w:rtl/>
        </w:rPr>
        <w:t xml:space="preserve"> דאתרוג הבלוע בטעם איסור, יהא נפק"מ בטעם היתר אכילה, וע"כ דכיון דאינו מגופו אין בזה חסרון [וכסברת המג"א].</w:t>
      </w:r>
    </w:p>
    <w:p w14:paraId="48555330" w14:textId="77777777" w:rsidR="002C2110" w:rsidRPr="0014306B" w:rsidRDefault="00000000" w:rsidP="0014306B">
      <w:pPr>
        <w:pStyle w:val="a8"/>
        <w:bidi/>
        <w:rPr>
          <w:rFonts w:ascii="Narkisim" w:hAnsi="Narkisim"/>
        </w:rPr>
      </w:pPr>
      <w:r w:rsidRPr="0014306B">
        <w:rPr>
          <w:rFonts w:ascii="Narkisim" w:hAnsi="Narkisim"/>
          <w:rtl/>
        </w:rPr>
        <w:t xml:space="preserve">ועוה"ק </w:t>
      </w:r>
      <w:r w:rsidRPr="0014306B">
        <w:rPr>
          <w:rFonts w:ascii="Narkisim" w:hAnsi="Narkisim"/>
          <w:b/>
          <w:bCs/>
          <w:rtl/>
        </w:rPr>
        <w:t>רע"א</w:t>
      </w:r>
      <w:r w:rsidRPr="0014306B">
        <w:rPr>
          <w:rFonts w:ascii="Narkisim" w:hAnsi="Narkisim"/>
          <w:rtl/>
        </w:rPr>
        <w:t xml:space="preserve"> דלהא איצטריך לפסול ערלת חו"ל דהוה דרבנן. וכן תרומה טמאה, דהא מעשר אילן דרבנן. אבל הוכיח מדברי ה</w:t>
      </w:r>
      <w:r w:rsidRPr="0014306B">
        <w:rPr>
          <w:rFonts w:ascii="Narkisim" w:hAnsi="Narkisim"/>
          <w:b/>
          <w:bCs/>
          <w:rtl/>
        </w:rPr>
        <w:t>פוסקים</w:t>
      </w:r>
      <w:r w:rsidRPr="0014306B">
        <w:rPr>
          <w:rFonts w:ascii="Narkisim" w:hAnsi="Narkisim"/>
          <w:rtl/>
        </w:rPr>
        <w:t xml:space="preserve"> (רמ"א תקפו) דע"ז שבא ליד ישראל אמרי' מיכתת, ע"כ דקי"ל דכיון דמחוייב שריפה </w:t>
      </w:r>
      <w:r w:rsidRPr="0014306B">
        <w:rPr>
          <w:rFonts w:ascii="Narkisim" w:hAnsi="Narkisim"/>
          <w:rtl/>
        </w:rPr>
        <w:lastRenderedPageBreak/>
        <w:t>מדרבנן מהני לדאור' [וכסברת הריטב"א].</w:t>
      </w:r>
    </w:p>
    <w:p w14:paraId="0C65379A" w14:textId="77777777" w:rsidR="002C2110" w:rsidRPr="0014306B" w:rsidRDefault="00000000" w:rsidP="0014306B">
      <w:pPr>
        <w:pStyle w:val="aa"/>
        <w:bidi/>
        <w:rPr>
          <w:rFonts w:ascii="Narkisim" w:hAnsi="Narkisim"/>
        </w:rPr>
      </w:pPr>
      <w:r w:rsidRPr="0014306B">
        <w:rPr>
          <w:rFonts w:ascii="Narkisim" w:hAnsi="Narkisim"/>
          <w:u w:val="single"/>
          <w:rtl/>
        </w:rPr>
        <w:t>בא"ד</w:t>
      </w:r>
      <w:r w:rsidRPr="0014306B">
        <w:rPr>
          <w:rFonts w:ascii="Narkisim" w:hAnsi="Narkisim"/>
          <w:rtl/>
        </w:rPr>
        <w:t xml:space="preserve"> (ומאן דמכשיר היינו אליבא דרבנן). [כ"ג ה</w:t>
      </w:r>
      <w:r w:rsidRPr="0014306B">
        <w:rPr>
          <w:rFonts w:ascii="Narkisim" w:hAnsi="Narkisim"/>
          <w:b/>
          <w:bCs/>
          <w:rtl/>
        </w:rPr>
        <w:t>מהרש"ל</w:t>
      </w:r>
      <w:r w:rsidRPr="0014306B">
        <w:rPr>
          <w:rFonts w:ascii="Narkisim" w:hAnsi="Narkisim"/>
          <w:rtl/>
        </w:rPr>
        <w:t xml:space="preserve">, וע' </w:t>
      </w:r>
      <w:r w:rsidRPr="0014306B">
        <w:rPr>
          <w:rFonts w:ascii="Narkisim" w:hAnsi="Narkisim"/>
          <w:b/>
          <w:bCs/>
          <w:rtl/>
        </w:rPr>
        <w:t>מהרש"א</w:t>
      </w:r>
      <w:r w:rsidRPr="0014306B">
        <w:rPr>
          <w:rFonts w:ascii="Narkisim" w:hAnsi="Narkisim"/>
          <w:rtl/>
        </w:rPr>
        <w:t xml:space="preserve"> ומפרשים]. וב</w:t>
      </w:r>
      <w:r w:rsidRPr="0014306B">
        <w:rPr>
          <w:rFonts w:ascii="Narkisim" w:hAnsi="Narkisim"/>
          <w:b/>
          <w:bCs/>
          <w:rtl/>
        </w:rPr>
        <w:t>תוס' הרא"ש</w:t>
      </w:r>
      <w:r w:rsidRPr="0014306B">
        <w:rPr>
          <w:rFonts w:ascii="Narkisim" w:hAnsi="Narkisim"/>
          <w:rtl/>
        </w:rPr>
        <w:t xml:space="preserve"> הגירסא 'ומאן דפסיל היינו מדרבנן, דמעשר פירות דרבנן'. ומבואר דפסול מדרבנן (וע' מש"כ לעיל). [וצ"ב מ"ש ממש"כ תוס' לעיל דבעי שיהא בערלה דין שריפה מדאורייתא</w:t>
      </w:r>
      <w:r w:rsidRPr="0014306B">
        <w:rPr>
          <w:rStyle w:val="ac"/>
          <w:rFonts w:ascii="Narkisim" w:hAnsi="Narkisim"/>
          <w:rtl/>
        </w:rPr>
        <w:footnoteReference w:id="436"/>
      </w:r>
      <w:r w:rsidRPr="0014306B">
        <w:rPr>
          <w:rFonts w:ascii="Narkisim" w:hAnsi="Narkisim"/>
          <w:rtl/>
        </w:rPr>
        <w:t>].</w:t>
      </w:r>
    </w:p>
    <w:p w14:paraId="2212B649" w14:textId="77777777" w:rsidR="002C2110" w:rsidRPr="0014306B" w:rsidRDefault="00000000" w:rsidP="0014306B">
      <w:pPr>
        <w:pStyle w:val="aa"/>
        <w:bidi/>
        <w:rPr>
          <w:rFonts w:ascii="Narkisim" w:hAnsi="Narkisim"/>
        </w:rPr>
      </w:pPr>
      <w:r w:rsidRPr="0014306B">
        <w:rPr>
          <w:rFonts w:ascii="Narkisim" w:hAnsi="Narkisim"/>
          <w:u w:val="single"/>
          <w:rtl/>
        </w:rPr>
        <w:t>בא"ד והוה מ"ל נמי מעש"ש בגבולין ואליבא דכו"ע וכו'</w:t>
      </w:r>
      <w:r w:rsidRPr="0014306B">
        <w:rPr>
          <w:rFonts w:ascii="Narkisim" w:hAnsi="Narkisim"/>
          <w:rtl/>
        </w:rPr>
        <w:t>. מבואר דתוס' דנחשב היתר אכילה</w:t>
      </w:r>
      <w:r w:rsidRPr="0014306B">
        <w:rPr>
          <w:rStyle w:val="ac"/>
          <w:rFonts w:ascii="Narkisim" w:hAnsi="Narkisim"/>
          <w:rtl/>
        </w:rPr>
        <w:footnoteReference w:id="437"/>
      </w:r>
      <w:r w:rsidRPr="0014306B">
        <w:rPr>
          <w:rFonts w:ascii="Narkisim" w:hAnsi="Narkisim"/>
          <w:rtl/>
        </w:rPr>
        <w:t>. משום שבידו להעלותו לירושלים [וכר"ן] או דבידו לפדותו [וכריטב"א]. ועד"ז דנו ה</w:t>
      </w:r>
      <w:r w:rsidRPr="0014306B">
        <w:rPr>
          <w:rFonts w:ascii="Narkisim" w:hAnsi="Narkisim"/>
          <w:b/>
          <w:bCs/>
          <w:rtl/>
        </w:rPr>
        <w:t>מהרש"ל</w:t>
      </w:r>
      <w:r w:rsidRPr="0014306B">
        <w:rPr>
          <w:rFonts w:ascii="Narkisim" w:hAnsi="Narkisim"/>
          <w:rtl/>
        </w:rPr>
        <w:t xml:space="preserve"> ו</w:t>
      </w:r>
      <w:r w:rsidRPr="0014306B">
        <w:rPr>
          <w:rFonts w:ascii="Narkisim" w:hAnsi="Narkisim"/>
          <w:b/>
          <w:bCs/>
          <w:rtl/>
        </w:rPr>
        <w:t>מהרש"א</w:t>
      </w:r>
      <w:r w:rsidRPr="0014306B">
        <w:rPr>
          <w:rFonts w:ascii="Narkisim" w:hAnsi="Narkisim"/>
          <w:rtl/>
        </w:rPr>
        <w:t>.</w:t>
      </w:r>
    </w:p>
    <w:p w14:paraId="42E7CFDB" w14:textId="77777777" w:rsidR="002C2110" w:rsidRPr="0014306B" w:rsidRDefault="00000000" w:rsidP="0014306B">
      <w:pPr>
        <w:bidi/>
        <w:rPr>
          <w:rFonts w:ascii="Narkisim" w:hAnsi="Narkisim" w:cs="Narkisim"/>
        </w:rPr>
      </w:pPr>
      <w:r w:rsidRPr="0014306B">
        <w:rPr>
          <w:rFonts w:ascii="Narkisim" w:hAnsi="Narkisim" w:cs="Narkisim"/>
          <w:u w:val="single"/>
          <w:rtl/>
        </w:rPr>
        <w:t>בא"ד כדמוכח (סנהדרין קיב:) שהוא ממון גבוה</w:t>
      </w:r>
      <w:r w:rsidRPr="0014306B">
        <w:rPr>
          <w:rFonts w:ascii="Narkisim" w:hAnsi="Narkisim" w:cs="Narkisim"/>
          <w:rtl/>
        </w:rPr>
        <w:t>. דב</w:t>
      </w:r>
      <w:r w:rsidRPr="0014306B">
        <w:rPr>
          <w:rFonts w:ascii="Narkisim" w:hAnsi="Narkisim" w:cs="Narkisim"/>
          <w:b/>
          <w:bCs/>
          <w:rtl/>
        </w:rPr>
        <w:t>גמ'</w:t>
      </w:r>
      <w:r w:rsidRPr="0014306B">
        <w:rPr>
          <w:rFonts w:ascii="Narkisim" w:hAnsi="Narkisim" w:cs="Narkisim"/>
          <w:rtl/>
        </w:rPr>
        <w:t xml:space="preserve"> (שם) אמר רב חסדא דעיסת מעש"ש מחוץ לירושלים לכו"ע פטור מחלה. ופ</w:t>
      </w:r>
      <w:r w:rsidRPr="0014306B">
        <w:rPr>
          <w:rFonts w:ascii="Narkisim" w:hAnsi="Narkisim" w:cs="Narkisim"/>
          <w:b/>
          <w:bCs/>
          <w:rtl/>
        </w:rPr>
        <w:t>רש"י</w:t>
      </w:r>
      <w:r w:rsidRPr="0014306B">
        <w:rPr>
          <w:rFonts w:ascii="Narkisim" w:hAnsi="Narkisim" w:cs="Narkisim"/>
          <w:rtl/>
        </w:rPr>
        <w:t xml:space="preserve"> ב' לשונות דלל"ק הטעם משום דממון גבוה [וכ"ד </w:t>
      </w:r>
      <w:r w:rsidRPr="0014306B">
        <w:rPr>
          <w:rFonts w:ascii="Narkisim" w:hAnsi="Narkisim" w:cs="Narkisim"/>
          <w:b/>
          <w:bCs/>
          <w:rtl/>
        </w:rPr>
        <w:t>תוס</w:t>
      </w:r>
      <w:r w:rsidRPr="0014306B">
        <w:rPr>
          <w:rFonts w:ascii="Narkisim" w:hAnsi="Narkisim" w:cs="Narkisim"/>
          <w:rtl/>
        </w:rPr>
        <w:t>' כאן]. ולל"ב דבגבולין אין לו היתר אכילה, דבשעת חיוב חלה לא קרינן ביה עריסותיכם, ואפי' פדאה אח"כ פטור מהחלה.</w:t>
      </w:r>
    </w:p>
    <w:p w14:paraId="521DED62"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xml:space="preserve">' </w:t>
      </w:r>
      <w:r w:rsidRPr="0014306B">
        <w:rPr>
          <w:rFonts w:ascii="Narkisim" w:hAnsi="Narkisim"/>
          <w:szCs w:val="20"/>
          <w:rtl/>
        </w:rPr>
        <w:t>(קידושין נג:, ב"מ צ., ובכורות ט:)</w:t>
      </w:r>
      <w:r w:rsidRPr="0014306B">
        <w:rPr>
          <w:rFonts w:ascii="Narkisim" w:hAnsi="Narkisim"/>
          <w:rtl/>
        </w:rPr>
        <w:t xml:space="preserve"> כת' דמעש"ש בגבולין הוה ממונו [לרבנן], ומקדש בה אשה (כדאי' בקידושין נג:), וחלו הקידושין אף קודם שהגיע לירושלים. ואינו ממון גבוה. וביארו כל"ב דרש"י דמשום דלא קרינן ביה עריסותיכם.</w:t>
      </w:r>
    </w:p>
    <w:p w14:paraId="6128A6DC"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הק' דכיון דמעש"ש חוץ מירושלים לא חשיב עריסותיכם, א"כ אמאי חשיב 'לכם' בסוגיין [לדעת ה</w:t>
      </w:r>
      <w:r w:rsidRPr="0014306B">
        <w:rPr>
          <w:rFonts w:ascii="Narkisim" w:hAnsi="Narkisim"/>
          <w:b/>
          <w:bCs/>
          <w:rtl/>
        </w:rPr>
        <w:t>ראשונים</w:t>
      </w:r>
      <w:r w:rsidRPr="0014306B">
        <w:rPr>
          <w:rFonts w:ascii="Narkisim" w:hAnsi="Narkisim"/>
          <w:rtl/>
        </w:rPr>
        <w:t xml:space="preserve"> משום דראוי לפדיון או להעלות לירושלים]. והאחרונים חילקו דגדר 'עריסותיכם' לתיא במה שעומד עכשיו לאכילה, ואילו לכם סגי במה שראוי בעצם.</w:t>
      </w:r>
    </w:p>
    <w:p w14:paraId="6F963317" w14:textId="77777777" w:rsidR="002C2110" w:rsidRPr="0014306B" w:rsidRDefault="00000000" w:rsidP="0014306B">
      <w:pPr>
        <w:bidi/>
        <w:rPr>
          <w:rFonts w:ascii="Narkisim" w:hAnsi="Narkisim" w:cs="Narkisim"/>
        </w:rPr>
      </w:pPr>
      <w:r w:rsidRPr="0014306B">
        <w:rPr>
          <w:rFonts w:ascii="Narkisim" w:hAnsi="Narkisim" w:cs="Narkisim"/>
          <w:u w:val="single"/>
          <w:rtl/>
        </w:rPr>
        <w:t>גופא אמר ר' אסי אתרוג של מעש"ש לדברי ר' מאיר וכו' מצה של מעש"ש וכו' עיסה של מעש"ש וכו'</w:t>
      </w:r>
      <w:r w:rsidRPr="0014306B">
        <w:rPr>
          <w:rFonts w:ascii="Narkisim" w:hAnsi="Narkisim" w:cs="Narkisim"/>
          <w:rtl/>
        </w:rPr>
        <w:t>. [דבכל הנך בעינן דין ממון]. אבל ה</w:t>
      </w:r>
      <w:r w:rsidRPr="0014306B">
        <w:rPr>
          <w:rFonts w:ascii="Narkisim" w:hAnsi="Narkisim" w:cs="Narkisim"/>
          <w:b/>
          <w:bCs/>
          <w:rtl/>
        </w:rPr>
        <w:t>רמב"ם</w:t>
      </w:r>
      <w:r w:rsidRPr="0014306B">
        <w:rPr>
          <w:rFonts w:ascii="Narkisim" w:hAnsi="Narkisim" w:cs="Narkisim"/>
          <w:rtl/>
        </w:rPr>
        <w:t xml:space="preserve"> (אישות ה ד ומעש"ש ג יז) בפשוטו פסק כר' מאיר דמעש"ש ממון גבוה</w:t>
      </w:r>
      <w:r w:rsidRPr="0014306B">
        <w:rPr>
          <w:rStyle w:val="ac"/>
          <w:rFonts w:ascii="Narkisim" w:hAnsi="Narkisim" w:cs="Narkisim"/>
          <w:rtl/>
        </w:rPr>
        <w:footnoteReference w:id="438"/>
      </w:r>
      <w:r w:rsidRPr="0014306B">
        <w:rPr>
          <w:rFonts w:ascii="Narkisim" w:hAnsi="Narkisim" w:cs="Narkisim"/>
          <w:rtl/>
        </w:rPr>
        <w:t>, ואפ"ה ה</w:t>
      </w:r>
      <w:r w:rsidRPr="0014306B">
        <w:rPr>
          <w:rFonts w:ascii="Narkisim" w:hAnsi="Narkisim" w:cs="Narkisim"/>
          <w:b/>
          <w:bCs/>
          <w:rtl/>
        </w:rPr>
        <w:t>רמב"ם</w:t>
      </w:r>
      <w:r w:rsidRPr="0014306B">
        <w:rPr>
          <w:rFonts w:ascii="Narkisim" w:hAnsi="Narkisim" w:cs="Narkisim"/>
          <w:rtl/>
        </w:rPr>
        <w:t xml:space="preserve"> (ח ב) פסק דיוצא בלולב של מעש"ש. ובהל' ביכורים (ו ד) פסק דמעש"ש חייבת בחלה.</w:t>
      </w:r>
    </w:p>
    <w:p w14:paraId="7032EC25"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רבינו מנוח</w:t>
      </w:r>
      <w:r w:rsidRPr="0014306B">
        <w:rPr>
          <w:rFonts w:ascii="Narkisim" w:hAnsi="Narkisim"/>
          <w:rtl/>
        </w:rPr>
        <w:t xml:space="preserve"> (ח ב) כתב דס"ל דאף דהוה ממון גבוה יצא, כיון דאית ליה היתר אכילה. וכן האריך ה</w:t>
      </w:r>
      <w:r w:rsidRPr="0014306B">
        <w:rPr>
          <w:rFonts w:ascii="Narkisim" w:hAnsi="Narkisim"/>
          <w:b/>
          <w:bCs/>
          <w:rtl/>
        </w:rPr>
        <w:t>מהר"י קורקוס</w:t>
      </w:r>
      <w:r w:rsidRPr="0014306B">
        <w:rPr>
          <w:rFonts w:ascii="Narkisim" w:hAnsi="Narkisim"/>
          <w:rtl/>
        </w:rPr>
        <w:t xml:space="preserve"> (בכורים) דהרמב"ם פסק כמ"ד (בסוגיין) דסגי בהיתר אכילה, ואי"צ דין ממון. ואף דבגמ' (בע"ב) אמרי' דשאני חלה דכתיב תרי זימני, הוה דיחוי בעלמא [וכמ"ש תוס'], ולא קי"ל הכי. ומ"מ הק' הלח"מ דהוה נגד ברייתא (בע"ב). וה</w:t>
      </w:r>
      <w:r w:rsidRPr="0014306B">
        <w:rPr>
          <w:rFonts w:ascii="Narkisim" w:hAnsi="Narkisim"/>
          <w:b/>
          <w:bCs/>
          <w:rtl/>
        </w:rPr>
        <w:t>אחרונים</w:t>
      </w:r>
      <w:r w:rsidRPr="0014306B">
        <w:rPr>
          <w:rFonts w:ascii="Narkisim" w:hAnsi="Narkisim"/>
          <w:rtl/>
        </w:rPr>
        <w:t xml:space="preserve"> האריכו לפלפל בזה.</w:t>
      </w:r>
    </w:p>
    <w:p w14:paraId="6C9A2BC5" w14:textId="77777777" w:rsidR="002C2110" w:rsidRPr="0014306B" w:rsidRDefault="00000000" w:rsidP="0014306B">
      <w:pPr>
        <w:bidi/>
        <w:rPr>
          <w:rFonts w:ascii="Narkisim" w:hAnsi="Narkisim" w:cs="Narkisim"/>
        </w:rPr>
      </w:pPr>
      <w:r w:rsidRPr="0014306B">
        <w:rPr>
          <w:rFonts w:ascii="Narkisim" w:hAnsi="Narkisim" w:cs="Narkisim"/>
          <w:u w:val="single"/>
          <w:rtl/>
        </w:rPr>
        <w:t>אלא מצה מי כתיב מצתכם וכו' אתיא לחם לחם</w:t>
      </w:r>
      <w:r w:rsidRPr="0014306B">
        <w:rPr>
          <w:rFonts w:ascii="Narkisim" w:hAnsi="Narkisim" w:cs="Narkisim"/>
          <w:rtl/>
        </w:rPr>
        <w:t>. ה</w:t>
      </w:r>
      <w:r w:rsidRPr="0014306B">
        <w:rPr>
          <w:rFonts w:ascii="Narkisim" w:hAnsi="Narkisim" w:cs="Narkisim"/>
          <w:b/>
          <w:bCs/>
          <w:rtl/>
        </w:rPr>
        <w:t>רא"ש</w:t>
      </w:r>
      <w:r w:rsidRPr="0014306B">
        <w:rPr>
          <w:rFonts w:ascii="Narkisim" w:hAnsi="Narkisim" w:cs="Narkisim"/>
          <w:rtl/>
        </w:rPr>
        <w:t xml:space="preserve"> </w:t>
      </w:r>
      <w:r w:rsidRPr="0014306B">
        <w:rPr>
          <w:rFonts w:ascii="Narkisim" w:hAnsi="Narkisim" w:cs="Narkisim"/>
          <w:szCs w:val="20"/>
          <w:rtl/>
        </w:rPr>
        <w:t>(פסחים ב יח)</w:t>
      </w:r>
      <w:r w:rsidRPr="0014306B">
        <w:rPr>
          <w:rFonts w:ascii="Narkisim" w:hAnsi="Narkisim" w:cs="Narkisim"/>
          <w:rtl/>
        </w:rPr>
        <w:t xml:space="preserve"> הביא דאף רבנן מודו דבעי מצתכם, אלא דס"ל דמעש"ש הוה דידיה. וא"כ אינו יוצא חובת מצה בגזולה. והביא דב</w:t>
      </w:r>
      <w:r w:rsidRPr="0014306B">
        <w:rPr>
          <w:rFonts w:ascii="Narkisim" w:hAnsi="Narkisim" w:cs="Narkisim"/>
          <w:b/>
          <w:bCs/>
          <w:rtl/>
        </w:rPr>
        <w:t>ירושלמי</w:t>
      </w:r>
      <w:r w:rsidRPr="0014306B">
        <w:rPr>
          <w:rFonts w:ascii="Narkisim" w:hAnsi="Narkisim" w:cs="Narkisim"/>
          <w:rtl/>
        </w:rPr>
        <w:t xml:space="preserve"> (חלה א ט) דנו בגזל מצה האם יצא</w:t>
      </w:r>
      <w:r w:rsidRPr="0014306B">
        <w:rPr>
          <w:rStyle w:val="ac"/>
          <w:rFonts w:ascii="Narkisim" w:hAnsi="Narkisim" w:cs="Narkisim"/>
          <w:rtl/>
        </w:rPr>
        <w:footnoteReference w:id="439"/>
      </w:r>
      <w:r w:rsidRPr="0014306B">
        <w:rPr>
          <w:rFonts w:ascii="Narkisim" w:hAnsi="Narkisim" w:cs="Narkisim"/>
          <w:rtl/>
        </w:rPr>
        <w:t>.</w:t>
      </w:r>
    </w:p>
    <w:p w14:paraId="718E06CB"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(כאן) כתב דהבבלי חולק, דמכי לעסיה קנייה (כדאיתא כתובות ל:), ובשעת בליעה הוה דידיה. ומש"ה אין חסרון 'לכם' או מצווה הבאה בעבירה. </w:t>
      </w:r>
      <w:r w:rsidRPr="0014306B">
        <w:rPr>
          <w:rFonts w:ascii="Narkisim" w:hAnsi="Narkisim"/>
          <w:szCs w:val="20"/>
          <w:rtl/>
        </w:rPr>
        <w:t>[וכמ"ש לעיל ל. כיון דקנאו קודם עבירה ל"ש מצווה הבב"ע]</w:t>
      </w:r>
      <w:r w:rsidRPr="0014306B">
        <w:rPr>
          <w:rFonts w:ascii="Narkisim" w:hAnsi="Narkisim"/>
          <w:rtl/>
        </w:rPr>
        <w:t>. ולא משכחת לה מצה שאולה, שהרי קנאו וקרינן ביה לכם</w:t>
      </w:r>
      <w:r w:rsidRPr="0014306B">
        <w:rPr>
          <w:rStyle w:val="ac"/>
          <w:rFonts w:ascii="Narkisim" w:hAnsi="Narkisim"/>
          <w:rtl/>
        </w:rPr>
        <w:footnoteReference w:id="440"/>
      </w:r>
      <w:r w:rsidRPr="0014306B">
        <w:rPr>
          <w:rFonts w:ascii="Narkisim" w:hAnsi="Narkisim"/>
          <w:rtl/>
        </w:rPr>
        <w:t>. ודוקא מעש"ש לר' מאיר דאוכל ברשות, משולחן גבוה קא זכי ליה בדין, ול"ש שיקנה. ורבנן דריש' למילתא אחריני.</w:t>
      </w:r>
    </w:p>
    <w:p w14:paraId="70A79F0A"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מקור חיים</w:t>
      </w:r>
      <w:r w:rsidRPr="0014306B">
        <w:rPr>
          <w:rFonts w:ascii="Narkisim" w:hAnsi="Narkisim"/>
          <w:rtl/>
        </w:rPr>
        <w:t xml:space="preserve"> (תנד) הק' על דברי הרא"ש דלא יצא במצה גזולה, הרי לעסיה קנייה. ואף אי נימא דבלע מצה, הא יקיים המצווה בהנאת מעיו. וכתב דבעינן דאף הנאת גרונו יהא שלו</w:t>
      </w:r>
      <w:r w:rsidRPr="0014306B">
        <w:rPr>
          <w:rStyle w:val="ac"/>
          <w:rFonts w:ascii="Narkisim" w:hAnsi="Narkisim"/>
          <w:rtl/>
        </w:rPr>
        <w:footnoteReference w:id="441"/>
      </w:r>
      <w:r w:rsidRPr="0014306B">
        <w:rPr>
          <w:rFonts w:ascii="Narkisim" w:hAnsi="Narkisim"/>
          <w:rtl/>
        </w:rPr>
        <w:t>.</w:t>
      </w:r>
    </w:p>
    <w:p w14:paraId="698D483A" w14:textId="77777777" w:rsidR="002C2110" w:rsidRPr="0014306B" w:rsidRDefault="00000000" w:rsidP="0014306B">
      <w:pPr>
        <w:bidi/>
        <w:rPr>
          <w:rFonts w:ascii="Narkisim" w:hAnsi="Narkisim" w:cs="Narkisim"/>
        </w:rPr>
      </w:pPr>
      <w:r w:rsidRPr="0014306B">
        <w:rPr>
          <w:rFonts w:ascii="Narkisim" w:hAnsi="Narkisim" w:cs="Narkisim"/>
          <w:u w:val="single"/>
          <w:rtl/>
        </w:rPr>
        <w:lastRenderedPageBreak/>
        <w:t xml:space="preserve"> </w:t>
      </w:r>
      <w:r w:rsidRPr="0014306B">
        <w:rPr>
          <w:rFonts w:ascii="Narkisim" w:hAnsi="Narkisim" w:cs="Narkisim"/>
          <w:rtl/>
        </w:rPr>
        <w:t>ה</w:t>
      </w:r>
      <w:r w:rsidRPr="0014306B">
        <w:rPr>
          <w:rFonts w:ascii="Narkisim" w:hAnsi="Narkisim" w:cs="Narkisim"/>
          <w:b/>
          <w:bCs/>
          <w:rtl/>
        </w:rPr>
        <w:t>שאג"א</w:t>
      </w:r>
      <w:r w:rsidRPr="0014306B">
        <w:rPr>
          <w:rFonts w:ascii="Narkisim" w:hAnsi="Narkisim" w:cs="Narkisim"/>
          <w:rtl/>
        </w:rPr>
        <w:t xml:space="preserve"> (צד) הביא את דברי הרא"ש שלמד מסוגיין דבעינן לכם במצה. והק' דעיסה גזולה מתחייב בחלה</w:t>
      </w:r>
      <w:r w:rsidRPr="0014306B">
        <w:rPr>
          <w:rStyle w:val="ac"/>
          <w:rFonts w:ascii="Narkisim" w:hAnsi="Narkisim" w:cs="Narkisim"/>
          <w:rtl/>
        </w:rPr>
        <w:footnoteReference w:id="442"/>
      </w:r>
      <w:r w:rsidRPr="0014306B">
        <w:rPr>
          <w:rFonts w:ascii="Narkisim" w:hAnsi="Narkisim" w:cs="Narkisim"/>
          <w:rtl/>
        </w:rPr>
        <w:t xml:space="preserve">, והיאך נילף ממנו מצה דבעי לכם. וע"כ דהיקש זו הוה מיעוט רק למעש"ש. [ונקט דכוונת הירושלמי משום מצווה הבאה בעבירה, ול"צ בעלות]. </w:t>
      </w:r>
      <w:r w:rsidRPr="0014306B">
        <w:rPr>
          <w:rFonts w:ascii="Narkisim" w:hAnsi="Narkisim" w:cs="Narkisim"/>
          <w:szCs w:val="20"/>
          <w:rtl/>
        </w:rPr>
        <w:t>וה</w:t>
      </w:r>
      <w:r w:rsidRPr="0014306B">
        <w:rPr>
          <w:rFonts w:ascii="Narkisim" w:hAnsi="Narkisim" w:cs="Narkisim"/>
          <w:b/>
          <w:bCs/>
          <w:szCs w:val="20"/>
          <w:rtl/>
        </w:rPr>
        <w:t>אחרונים</w:t>
      </w:r>
      <w:r w:rsidRPr="0014306B">
        <w:rPr>
          <w:rFonts w:ascii="Narkisim" w:hAnsi="Narkisim" w:cs="Narkisim"/>
          <w:szCs w:val="20"/>
          <w:rtl/>
        </w:rPr>
        <w:t xml:space="preserve"> (ק"נ פסחים נ, מקור חיים תנד, מנחת ברוך עד) דחו דעיסה גזולה מתחייב בחלה, דהוה עריסותיכם של הנגזל</w:t>
      </w:r>
      <w:r w:rsidRPr="0014306B">
        <w:rPr>
          <w:rStyle w:val="ac"/>
          <w:rFonts w:ascii="Narkisim" w:hAnsi="Narkisim" w:cs="Narkisim"/>
          <w:szCs w:val="20"/>
          <w:rtl/>
        </w:rPr>
        <w:footnoteReference w:id="443"/>
      </w:r>
      <w:r w:rsidRPr="0014306B">
        <w:rPr>
          <w:rFonts w:ascii="Narkisim" w:hAnsi="Narkisim" w:cs="Narkisim"/>
          <w:szCs w:val="20"/>
          <w:rtl/>
        </w:rPr>
        <w:t>. ועי"ז הוה טבל לכל העולם.</w:t>
      </w:r>
    </w:p>
    <w:p w14:paraId="6C18D42D"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קוב"ש</w:t>
      </w:r>
      <w:r w:rsidRPr="0014306B">
        <w:rPr>
          <w:rFonts w:ascii="Narkisim" w:hAnsi="Narkisim"/>
          <w:rtl/>
        </w:rPr>
        <w:t xml:space="preserve"> (פסחים קסח, קע) כתב דלא בעי עריסותיכם דידיה, וסגי דהוה של ישראל</w:t>
      </w:r>
      <w:r w:rsidRPr="0014306B">
        <w:rPr>
          <w:rStyle w:val="ac"/>
          <w:rFonts w:ascii="Narkisim" w:hAnsi="Narkisim"/>
          <w:rtl/>
        </w:rPr>
        <w:footnoteReference w:id="444"/>
      </w:r>
      <w:r w:rsidRPr="0014306B">
        <w:rPr>
          <w:rFonts w:ascii="Narkisim" w:hAnsi="Narkisim"/>
          <w:rtl/>
        </w:rPr>
        <w:t>. ועד"ז כתב ה</w:t>
      </w:r>
      <w:r w:rsidRPr="0014306B">
        <w:rPr>
          <w:rFonts w:ascii="Narkisim" w:hAnsi="Narkisim"/>
          <w:b/>
          <w:bCs/>
          <w:rtl/>
        </w:rPr>
        <w:t>קוב"ש</w:t>
      </w:r>
      <w:r w:rsidRPr="0014306B">
        <w:rPr>
          <w:rFonts w:ascii="Narkisim" w:hAnsi="Narkisim"/>
          <w:rtl/>
        </w:rPr>
        <w:t xml:space="preserve"> דלא בעי שיהא לו קנין במצה, אלא דהוה פסול כשאינו מצה של ישראל. [וממון כהונה לא הוה ממון של ישראל יחידי, ומש"ה אינו יוצא].</w:t>
      </w:r>
    </w:p>
    <w:p w14:paraId="0F90ACE6" w14:textId="77777777" w:rsidR="002C2110" w:rsidRPr="0014306B" w:rsidRDefault="00000000" w:rsidP="0014306B">
      <w:pPr>
        <w:bidi/>
        <w:rPr>
          <w:rFonts w:ascii="Narkisim" w:hAnsi="Narkisim" w:cs="Narkisim"/>
        </w:rPr>
      </w:pPr>
      <w:r w:rsidRPr="0014306B">
        <w:rPr>
          <w:rFonts w:ascii="Narkisim" w:hAnsi="Narkisim" w:cs="Narkisim"/>
          <w:u w:val="single"/>
          <w:rtl/>
        </w:rPr>
        <w:t>תוד"ה אתיא</w:t>
      </w:r>
      <w:r w:rsidRPr="0014306B">
        <w:rPr>
          <w:rFonts w:ascii="Narkisim" w:hAnsi="Narkisim" w:cs="Narkisim"/>
          <w:rtl/>
        </w:rPr>
        <w:t>. וטבל לא חשיב 'לכם' כדמוכח הכא</w:t>
      </w:r>
      <w:r w:rsidRPr="0014306B">
        <w:rPr>
          <w:rStyle w:val="ac"/>
          <w:rFonts w:ascii="Narkisim" w:hAnsi="Narkisim" w:cs="Narkisim"/>
          <w:rtl/>
        </w:rPr>
        <w:footnoteReference w:id="445"/>
      </w:r>
      <w:r w:rsidRPr="0014306B">
        <w:rPr>
          <w:rFonts w:ascii="Narkisim" w:hAnsi="Narkisim" w:cs="Narkisim"/>
          <w:rtl/>
        </w:rPr>
        <w:t xml:space="preserve"> וכו'. ועד"ז כתב ה</w:t>
      </w:r>
      <w:r w:rsidRPr="0014306B">
        <w:rPr>
          <w:rFonts w:ascii="Narkisim" w:hAnsi="Narkisim" w:cs="Narkisim"/>
          <w:b/>
          <w:bCs/>
          <w:rtl/>
        </w:rPr>
        <w:t>רא"ה</w:t>
      </w:r>
      <w:r w:rsidRPr="0014306B">
        <w:rPr>
          <w:rFonts w:ascii="Narkisim" w:hAnsi="Narkisim" w:cs="Narkisim"/>
          <w:rtl/>
        </w:rPr>
        <w:t xml:space="preserve"> דאינו יוצא בטבל כיון דאין בו היתר אכילה ודין ממון, דאסור באכילה ויש בו ממון כהן ולוי</w:t>
      </w:r>
      <w:r w:rsidRPr="0014306B">
        <w:rPr>
          <w:rStyle w:val="ac"/>
          <w:rFonts w:ascii="Narkisim" w:hAnsi="Narkisim" w:cs="Narkisim"/>
          <w:rtl/>
        </w:rPr>
        <w:footnoteReference w:id="446"/>
      </w:r>
      <w:r w:rsidRPr="0014306B">
        <w:rPr>
          <w:rFonts w:ascii="Narkisim" w:hAnsi="Narkisim" w:cs="Narkisim"/>
          <w:rtl/>
        </w:rPr>
        <w:t>.</w:t>
      </w:r>
    </w:p>
    <w:p w14:paraId="3C45B26C" w14:textId="77777777" w:rsidR="002C2110" w:rsidRPr="0014306B" w:rsidRDefault="00000000" w:rsidP="0014306B">
      <w:pPr>
        <w:pStyle w:val="a7"/>
        <w:bidi/>
        <w:rPr>
          <w:rFonts w:ascii="Narkisim" w:hAnsi="Narkisim"/>
        </w:rPr>
      </w:pPr>
      <w:r w:rsidRPr="0014306B">
        <w:rPr>
          <w:rFonts w:ascii="Narkisim" w:hAnsi="Narkisim"/>
          <w:rtl/>
        </w:rPr>
        <w:t xml:space="preserve">אבל </w:t>
      </w:r>
      <w:r w:rsidRPr="0014306B">
        <w:rPr>
          <w:rFonts w:ascii="Narkisim" w:hAnsi="Narkisim"/>
          <w:b/>
          <w:bCs/>
          <w:rtl/>
        </w:rPr>
        <w:t>רש"י</w:t>
      </w:r>
      <w:r w:rsidRPr="0014306B">
        <w:rPr>
          <w:rFonts w:ascii="Narkisim" w:hAnsi="Narkisim"/>
          <w:rtl/>
        </w:rPr>
        <w:t xml:space="preserve"> </w:t>
      </w:r>
      <w:r w:rsidRPr="0014306B">
        <w:rPr>
          <w:rFonts w:ascii="Narkisim" w:hAnsi="Narkisim"/>
          <w:szCs w:val="20"/>
          <w:rtl/>
        </w:rPr>
        <w:t>(ד"ה ומאן דבעי דין ממון)</w:t>
      </w:r>
      <w:r w:rsidRPr="0014306B">
        <w:rPr>
          <w:rFonts w:ascii="Narkisim" w:hAnsi="Narkisim"/>
          <w:rtl/>
        </w:rPr>
        <w:t xml:space="preserve"> כ' דאתרוג של טבל פסול משום דאין בו היתר אכילה, אבל יש לו דין ממון. [ולמסקנא לכו"ע בעי היתר אכילה].</w:t>
      </w:r>
    </w:p>
    <w:p w14:paraId="58DA9BEB"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רמב"ן</w:t>
      </w:r>
      <w:r w:rsidRPr="0014306B">
        <w:rPr>
          <w:rFonts w:ascii="Narkisim" w:hAnsi="Narkisim"/>
          <w:rtl/>
        </w:rPr>
        <w:t xml:space="preserve"> </w:t>
      </w:r>
      <w:r w:rsidRPr="0014306B">
        <w:rPr>
          <w:rFonts w:ascii="Narkisim" w:hAnsi="Narkisim"/>
          <w:szCs w:val="20"/>
          <w:rtl/>
        </w:rPr>
        <w:t>(מלחמות והשג' לראב"ד, וריטב"א)</w:t>
      </w:r>
      <w:r w:rsidRPr="0014306B">
        <w:rPr>
          <w:rFonts w:ascii="Narkisim" w:hAnsi="Narkisim"/>
          <w:rtl/>
        </w:rPr>
        <w:t xml:space="preserve"> ס"ל דטבל נחשב היתר אכילה </w:t>
      </w:r>
      <w:r w:rsidRPr="0014306B">
        <w:rPr>
          <w:rFonts w:ascii="Narkisim" w:hAnsi="Narkisim"/>
          <w:szCs w:val="20"/>
          <w:rtl/>
        </w:rPr>
        <w:t>[כיון דבידו להפריש ממקו"א]</w:t>
      </w:r>
      <w:r w:rsidRPr="0014306B">
        <w:rPr>
          <w:rFonts w:ascii="Narkisim" w:hAnsi="Narkisim"/>
          <w:rtl/>
        </w:rPr>
        <w:t>, וכן יש בו דין ממון.</w:t>
      </w:r>
    </w:p>
    <w:p w14:paraId="559C7989" w14:textId="77777777" w:rsidR="002C2110" w:rsidRPr="0014306B" w:rsidRDefault="00000000" w:rsidP="0014306B">
      <w:pPr>
        <w:bidi/>
        <w:rPr>
          <w:rFonts w:ascii="Narkisim" w:hAnsi="Narkisim" w:cs="Narkisim"/>
        </w:rPr>
      </w:pPr>
      <w:r w:rsidRPr="0014306B">
        <w:rPr>
          <w:rFonts w:ascii="Narkisim" w:hAnsi="Narkisim" w:cs="Narkisim"/>
          <w:u w:val="single"/>
          <w:rtl/>
        </w:rPr>
        <w:t>בא"ד וי"ל וכו' דהוי כמו אתרוג דשותפין וכו'</w:t>
      </w:r>
      <w:r w:rsidRPr="0014306B">
        <w:rPr>
          <w:rFonts w:ascii="Narkisim" w:hAnsi="Narkisim" w:cs="Narkisim"/>
          <w:rtl/>
        </w:rPr>
        <w:t xml:space="preserve">. [וע' </w:t>
      </w:r>
      <w:r w:rsidRPr="0014306B">
        <w:rPr>
          <w:rFonts w:ascii="Narkisim" w:hAnsi="Narkisim" w:cs="Narkisim"/>
          <w:b/>
          <w:bCs/>
          <w:rtl/>
        </w:rPr>
        <w:t>תוס</w:t>
      </w:r>
      <w:r w:rsidRPr="0014306B">
        <w:rPr>
          <w:rFonts w:ascii="Narkisim" w:hAnsi="Narkisim" w:cs="Narkisim"/>
          <w:rtl/>
        </w:rPr>
        <w:t>' (לעיל כז:) דאתרוג שותפין לא חשיב 'לכם']. וב</w:t>
      </w:r>
      <w:r w:rsidRPr="0014306B">
        <w:rPr>
          <w:rFonts w:ascii="Narkisim" w:hAnsi="Narkisim" w:cs="Narkisim"/>
          <w:b/>
          <w:bCs/>
          <w:rtl/>
        </w:rPr>
        <w:t>תוס' ר"פ</w:t>
      </w:r>
      <w:r w:rsidRPr="0014306B">
        <w:rPr>
          <w:rFonts w:ascii="Narkisim" w:hAnsi="Narkisim" w:cs="Narkisim"/>
          <w:rtl/>
        </w:rPr>
        <w:t xml:space="preserve"> הוסיף דאם יחתוך ממנו חלקו הוה חסר. וכ"כ </w:t>
      </w:r>
      <w:r w:rsidRPr="0014306B">
        <w:rPr>
          <w:rFonts w:ascii="Narkisim" w:hAnsi="Narkisim" w:cs="Narkisim"/>
          <w:b/>
          <w:bCs/>
          <w:rtl/>
        </w:rPr>
        <w:t>תוס</w:t>
      </w:r>
      <w:r w:rsidRPr="0014306B">
        <w:rPr>
          <w:rFonts w:ascii="Narkisim" w:hAnsi="Narkisim" w:cs="Narkisim"/>
          <w:rtl/>
        </w:rPr>
        <w:t xml:space="preserve">' (פסחים לח.) </w:t>
      </w:r>
      <w:r w:rsidRPr="0014306B">
        <w:rPr>
          <w:rFonts w:ascii="Narkisim" w:hAnsi="Narkisim" w:cs="Narkisim"/>
          <w:rtl/>
        </w:rPr>
        <w:lastRenderedPageBreak/>
        <w:t>דבעינן שיהא כל האתרוג שלו</w:t>
      </w:r>
      <w:r w:rsidRPr="0014306B">
        <w:rPr>
          <w:rStyle w:val="ac"/>
          <w:rFonts w:ascii="Narkisim" w:hAnsi="Narkisim" w:cs="Narkisim"/>
          <w:rtl/>
        </w:rPr>
        <w:footnoteReference w:id="447"/>
      </w:r>
      <w:r w:rsidRPr="0014306B">
        <w:rPr>
          <w:rFonts w:ascii="Narkisim" w:hAnsi="Narkisim" w:cs="Narkisim"/>
          <w:rtl/>
        </w:rPr>
        <w:t>.</w:t>
      </w:r>
    </w:p>
    <w:p w14:paraId="6EEF5D93" w14:textId="77777777" w:rsidR="002C2110" w:rsidRPr="0014306B" w:rsidRDefault="00000000" w:rsidP="0014306B">
      <w:pPr>
        <w:pStyle w:val="a7"/>
        <w:bidi/>
        <w:rPr>
          <w:rFonts w:ascii="Narkisim" w:hAnsi="Narkisim"/>
        </w:rPr>
      </w:pPr>
      <w:r w:rsidRPr="0014306B">
        <w:rPr>
          <w:rFonts w:ascii="Narkisim" w:hAnsi="Narkisim"/>
          <w:rtl/>
        </w:rPr>
        <w:t xml:space="preserve">ועוד כתב </w:t>
      </w:r>
      <w:r w:rsidRPr="0014306B">
        <w:rPr>
          <w:rFonts w:ascii="Narkisim" w:hAnsi="Narkisim"/>
          <w:b/>
          <w:bCs/>
          <w:rtl/>
        </w:rPr>
        <w:t>תוס</w:t>
      </w:r>
      <w:r w:rsidRPr="0014306B">
        <w:rPr>
          <w:rFonts w:ascii="Narkisim" w:hAnsi="Narkisim"/>
          <w:rtl/>
        </w:rPr>
        <w:t>' (פסחים שם) בשם ה</w:t>
      </w:r>
      <w:r w:rsidRPr="0014306B">
        <w:rPr>
          <w:rFonts w:ascii="Narkisim" w:hAnsi="Narkisim"/>
          <w:b/>
          <w:bCs/>
          <w:rtl/>
        </w:rPr>
        <w:t>רשב"א</w:t>
      </w:r>
      <w:r w:rsidRPr="0014306B">
        <w:rPr>
          <w:rFonts w:ascii="Narkisim" w:hAnsi="Narkisim"/>
          <w:rtl/>
        </w:rPr>
        <w:t xml:space="preserve"> דאיירי כגון שנטלו כהן או לוי, או ישראל עני</w:t>
      </w:r>
      <w:r w:rsidRPr="0014306B">
        <w:rPr>
          <w:rStyle w:val="ac"/>
          <w:rFonts w:ascii="Narkisim" w:hAnsi="Narkisim"/>
          <w:rtl/>
        </w:rPr>
        <w:footnoteReference w:id="448"/>
      </w:r>
      <w:r w:rsidRPr="0014306B">
        <w:rPr>
          <w:rFonts w:ascii="Narkisim" w:hAnsi="Narkisim"/>
          <w:rtl/>
        </w:rPr>
        <w:t xml:space="preserve"> [היכא דנטל כבר תרומה ומעש"ר] דשלכם קרינן ביה. [ולכאורה תוס' דידן לא פליגי ע"ז].</w:t>
      </w:r>
    </w:p>
    <w:p w14:paraId="6FE5C450" w14:textId="77777777" w:rsidR="002C2110" w:rsidRPr="0014306B" w:rsidRDefault="00000000" w:rsidP="0014306B">
      <w:pPr>
        <w:pStyle w:val="aa"/>
        <w:bidi/>
        <w:rPr>
          <w:rFonts w:ascii="Narkisim" w:hAnsi="Narkisim"/>
        </w:rPr>
      </w:pPr>
      <w:r w:rsidRPr="0014306B">
        <w:rPr>
          <w:rFonts w:ascii="Narkisim" w:hAnsi="Narkisim"/>
          <w:u w:val="single"/>
          <w:rtl/>
        </w:rPr>
        <w:t>בא"ד שיש לכהן וללוי חלק בו</w:t>
      </w:r>
      <w:r w:rsidRPr="0014306B">
        <w:rPr>
          <w:rFonts w:ascii="Narkisim" w:hAnsi="Narkisim"/>
          <w:rtl/>
        </w:rPr>
        <w:t>. ה</w:t>
      </w:r>
      <w:r w:rsidRPr="0014306B">
        <w:rPr>
          <w:rFonts w:ascii="Narkisim" w:hAnsi="Narkisim"/>
          <w:b/>
          <w:bCs/>
          <w:rtl/>
        </w:rPr>
        <w:t>מנחת ברוך</w:t>
      </w:r>
      <w:r w:rsidRPr="0014306B">
        <w:rPr>
          <w:rFonts w:ascii="Narkisim" w:hAnsi="Narkisim"/>
          <w:rtl/>
        </w:rPr>
        <w:t xml:space="preserve"> (צו ענף ב) האריך להק'</w:t>
      </w:r>
      <w:r w:rsidRPr="0014306B">
        <w:rPr>
          <w:rStyle w:val="ac"/>
          <w:rFonts w:ascii="Narkisim" w:hAnsi="Narkisim"/>
          <w:rtl/>
        </w:rPr>
        <w:footnoteReference w:id="449"/>
      </w:r>
      <w:r w:rsidRPr="0014306B">
        <w:rPr>
          <w:rFonts w:ascii="Narkisim" w:hAnsi="Narkisim"/>
          <w:rtl/>
        </w:rPr>
        <w:t xml:space="preserve"> דלפ"ז תליא במח' (קידושין נח: נדרים פה.) האם מתנות שלא הורמו כמי שהורמו. והביא דב</w:t>
      </w:r>
      <w:r w:rsidRPr="0014306B">
        <w:rPr>
          <w:rFonts w:ascii="Narkisim" w:hAnsi="Narkisim"/>
          <w:b/>
          <w:bCs/>
          <w:rtl/>
        </w:rPr>
        <w:t>גמ'</w:t>
      </w:r>
      <w:r w:rsidRPr="0014306B">
        <w:rPr>
          <w:rFonts w:ascii="Narkisim" w:hAnsi="Narkisim"/>
          <w:rtl/>
        </w:rPr>
        <w:t xml:space="preserve"> (חולין קל:) דרשי' דאין לכהן קודם הרמה [לענין מזיק טבל]. וגלי קרא דאינו של הכהן. וה</w:t>
      </w:r>
      <w:r w:rsidRPr="0014306B">
        <w:rPr>
          <w:rFonts w:ascii="Narkisim" w:hAnsi="Narkisim"/>
          <w:b/>
          <w:bCs/>
          <w:rtl/>
        </w:rPr>
        <w:t>שער"י</w:t>
      </w:r>
      <w:r w:rsidRPr="0014306B">
        <w:rPr>
          <w:rFonts w:ascii="Narkisim" w:hAnsi="Narkisim"/>
          <w:rtl/>
        </w:rPr>
        <w:t xml:space="preserve"> (ה ו) ביאר דיש זכות לשבט הכהונה קודם הרמה, אבל אינו שייך לכהן הפרטי. (ע"ע עונג יו"ט פח).</w:t>
      </w:r>
    </w:p>
    <w:p w14:paraId="5CA93143" w14:textId="77777777" w:rsidR="002C2110" w:rsidRPr="0014306B" w:rsidRDefault="00000000" w:rsidP="0014306B">
      <w:pPr>
        <w:pStyle w:val="aa"/>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(במשנה ריש דמאי אות ו) הביא מתוס' דיש דין נתינה לכהן בתרומת מעשר של דמאי, וכמ"ש </w:t>
      </w:r>
      <w:r w:rsidRPr="0014306B">
        <w:rPr>
          <w:rFonts w:ascii="Narkisim" w:hAnsi="Narkisim"/>
          <w:b/>
          <w:bCs/>
          <w:rtl/>
        </w:rPr>
        <w:t>רש"י</w:t>
      </w:r>
      <w:r w:rsidRPr="0014306B">
        <w:rPr>
          <w:rFonts w:ascii="Narkisim" w:hAnsi="Narkisim"/>
          <w:rtl/>
        </w:rPr>
        <w:t xml:space="preserve"> (סוטה מח.), ודלא כ</w:t>
      </w:r>
      <w:r w:rsidRPr="0014306B">
        <w:rPr>
          <w:rFonts w:ascii="Narkisim" w:hAnsi="Narkisim"/>
          <w:b/>
          <w:bCs/>
          <w:rtl/>
        </w:rPr>
        <w:t>טור</w:t>
      </w:r>
      <w:r w:rsidRPr="0014306B">
        <w:rPr>
          <w:rFonts w:ascii="Narkisim" w:hAnsi="Narkisim"/>
          <w:rtl/>
        </w:rPr>
        <w:t xml:space="preserve"> (יו"ד שלא) דרשאי למוכרה לכהן.</w:t>
      </w:r>
    </w:p>
    <w:p w14:paraId="61D3CF73" w14:textId="77777777" w:rsidR="002C2110" w:rsidRPr="0014306B" w:rsidRDefault="00000000" w:rsidP="0014306B">
      <w:pPr>
        <w:bidi/>
        <w:rPr>
          <w:rFonts w:ascii="Narkisim" w:hAnsi="Narkisim" w:cs="Narkisim"/>
        </w:rPr>
      </w:pPr>
      <w:r w:rsidRPr="0014306B">
        <w:rPr>
          <w:rFonts w:ascii="Narkisim" w:hAnsi="Narkisim" w:cs="Narkisim"/>
          <w:u w:val="single"/>
          <w:rtl/>
        </w:rPr>
        <w:t>בא"ד ודמי לאחין שקנו וכו'</w:t>
      </w:r>
      <w:r w:rsidRPr="0014306B">
        <w:rPr>
          <w:rFonts w:ascii="Narkisim" w:hAnsi="Narkisim" w:cs="Narkisim"/>
          <w:rtl/>
        </w:rPr>
        <w:t>. אבל ה</w:t>
      </w:r>
      <w:r w:rsidRPr="0014306B">
        <w:rPr>
          <w:rFonts w:ascii="Narkisim" w:hAnsi="Narkisim" w:cs="Narkisim"/>
          <w:b/>
          <w:bCs/>
          <w:rtl/>
        </w:rPr>
        <w:t>רמב"ן</w:t>
      </w:r>
      <w:r w:rsidRPr="0014306B">
        <w:rPr>
          <w:rFonts w:ascii="Narkisim" w:hAnsi="Narkisim" w:cs="Narkisim"/>
          <w:rtl/>
        </w:rPr>
        <w:t xml:space="preserve"> (בהשג', והריטב"א) כתב דיכול לסלק כהן ולוי באתרוג אחר, וכעין הא דאמרי' (ב"ב קלז:) דאחין שקנו אתרוג בתפוסת הבית, אם יכול לאוכלו [ולתת לו אחר] יוצא בו. וה</w:t>
      </w:r>
      <w:r w:rsidRPr="0014306B">
        <w:rPr>
          <w:rFonts w:ascii="Narkisim" w:hAnsi="Narkisim" w:cs="Narkisim"/>
          <w:b/>
          <w:bCs/>
          <w:rtl/>
        </w:rPr>
        <w:t>ר"ן</w:t>
      </w:r>
      <w:r w:rsidRPr="0014306B">
        <w:rPr>
          <w:rFonts w:ascii="Narkisim" w:hAnsi="Narkisim" w:cs="Narkisim"/>
          <w:rtl/>
        </w:rPr>
        <w:t xml:space="preserve"> חלק דהתם כשנוטל חלקו, הוה דידיה [ויש בזה גדר חלוקה]. אבל טבל אסור עד שיפריש ממקו"א.</w:t>
      </w:r>
    </w:p>
    <w:p w14:paraId="15CA4F2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רמב"ן</w:t>
      </w:r>
      <w:r w:rsidRPr="0014306B">
        <w:rPr>
          <w:rFonts w:ascii="Narkisim" w:hAnsi="Narkisim"/>
          <w:rtl/>
        </w:rPr>
        <w:t xml:space="preserve"> פי' דיוצא אפי' ביום א' אפי' בטבל גמור. והכא איירי בתרומת מעשר של דמאי שנטמא, וקאי ארישא תרומה טמאה. ובי"ה ס"ל דמאכילין את העניים אפי' תרו"מ של דמאי. [וסיים דדבר זה צריך תלמוד].</w:t>
      </w:r>
    </w:p>
    <w:p w14:paraId="0D4ABBD3" w14:textId="77777777" w:rsidR="002C2110" w:rsidRPr="0014306B" w:rsidRDefault="00000000" w:rsidP="0014306B">
      <w:pPr>
        <w:pStyle w:val="aa"/>
        <w:bidi/>
        <w:rPr>
          <w:rFonts w:ascii="Narkisim" w:hAnsi="Narkisim"/>
        </w:rPr>
      </w:pPr>
      <w:r w:rsidRPr="0014306B">
        <w:rPr>
          <w:rFonts w:ascii="Narkisim" w:hAnsi="Narkisim"/>
          <w:u w:val="single"/>
          <w:rtl/>
        </w:rPr>
        <w:t>בא"ד (בע"ב) ומה"ט וכו' עיסה של טבל וכו' דמיירי שיש ה' רבעים בלא חלקו של כהן</w:t>
      </w:r>
      <w:r w:rsidRPr="0014306B">
        <w:rPr>
          <w:rFonts w:ascii="Narkisim" w:hAnsi="Narkisim"/>
          <w:rtl/>
        </w:rPr>
        <w:t>. ה</w:t>
      </w:r>
      <w:r w:rsidRPr="0014306B">
        <w:rPr>
          <w:rFonts w:ascii="Narkisim" w:hAnsi="Narkisim"/>
          <w:b/>
          <w:bCs/>
          <w:rtl/>
        </w:rPr>
        <w:t>כפו"ת</w:t>
      </w:r>
      <w:r w:rsidRPr="0014306B">
        <w:rPr>
          <w:rFonts w:ascii="Narkisim" w:hAnsi="Narkisim"/>
          <w:rtl/>
        </w:rPr>
        <w:t xml:space="preserve"> תמה דעיסה של שותפין חייבת בחלה (הו' בתוס' לעיל כז:), א"כ אף כשיש שיעור רק בצירוף. ומשמע בתוס' דעיסת שותפין צריך שיעור לכל א'</w:t>
      </w:r>
      <w:r w:rsidRPr="0014306B">
        <w:rPr>
          <w:rStyle w:val="ac"/>
          <w:rFonts w:ascii="Narkisim" w:hAnsi="Narkisim"/>
          <w:rtl/>
        </w:rPr>
        <w:footnoteReference w:id="450"/>
      </w:r>
      <w:r w:rsidRPr="0014306B">
        <w:rPr>
          <w:rFonts w:ascii="Narkisim" w:hAnsi="Narkisim"/>
          <w:rtl/>
        </w:rPr>
        <w:t>. וה</w:t>
      </w:r>
      <w:r w:rsidRPr="0014306B">
        <w:rPr>
          <w:rFonts w:ascii="Narkisim" w:hAnsi="Narkisim"/>
          <w:b/>
          <w:bCs/>
          <w:rtl/>
        </w:rPr>
        <w:t>מנח"ח</w:t>
      </w:r>
      <w:r w:rsidRPr="0014306B">
        <w:rPr>
          <w:rFonts w:ascii="Narkisim" w:hAnsi="Narkisim"/>
          <w:rtl/>
        </w:rPr>
        <w:t xml:space="preserve"> (שפה ה) הביא דב</w:t>
      </w:r>
      <w:r w:rsidRPr="0014306B">
        <w:rPr>
          <w:rFonts w:ascii="Narkisim" w:hAnsi="Narkisim"/>
          <w:b/>
          <w:bCs/>
          <w:rtl/>
        </w:rPr>
        <w:t>רמב"ם</w:t>
      </w:r>
      <w:r w:rsidRPr="0014306B">
        <w:rPr>
          <w:rFonts w:ascii="Narkisim" w:hAnsi="Narkisim"/>
          <w:rtl/>
        </w:rPr>
        <w:t xml:space="preserve"> (ביכורים ו ו) וה</w:t>
      </w:r>
      <w:r w:rsidRPr="0014306B">
        <w:rPr>
          <w:rFonts w:ascii="Narkisim" w:hAnsi="Narkisim"/>
          <w:b/>
          <w:bCs/>
          <w:rtl/>
        </w:rPr>
        <w:t>ר"ש</w:t>
      </w:r>
      <w:r w:rsidRPr="0014306B">
        <w:rPr>
          <w:rFonts w:ascii="Narkisim" w:hAnsi="Narkisim"/>
          <w:rtl/>
        </w:rPr>
        <w:t xml:space="preserve"> (חלה א ד) מבואר דבכל אופן </w:t>
      </w:r>
      <w:r w:rsidRPr="0014306B">
        <w:rPr>
          <w:rFonts w:ascii="Narkisim" w:hAnsi="Narkisim"/>
          <w:rtl/>
        </w:rPr>
        <w:lastRenderedPageBreak/>
        <w:t>חייב.</w:t>
      </w:r>
    </w:p>
    <w:p w14:paraId="0714336C" w14:textId="77777777" w:rsidR="002C2110" w:rsidRPr="0014306B" w:rsidRDefault="00000000" w:rsidP="0014306B">
      <w:pPr>
        <w:pStyle w:val="3"/>
        <w:bidi/>
        <w:rPr>
          <w:rFonts w:ascii="Narkisim" w:hAnsi="Narkisim"/>
        </w:rPr>
      </w:pPr>
      <w:r w:rsidRPr="0014306B">
        <w:rPr>
          <w:rFonts w:ascii="Narkisim" w:hAnsi="Narkisim"/>
          <w:rtl/>
        </w:rPr>
        <w:t>דף לה:</w:t>
      </w:r>
    </w:p>
    <w:p w14:paraId="2D055854" w14:textId="77777777" w:rsidR="002C2110" w:rsidRPr="0014306B" w:rsidRDefault="00000000" w:rsidP="0014306B">
      <w:pPr>
        <w:bidi/>
        <w:rPr>
          <w:rFonts w:ascii="Narkisim" w:hAnsi="Narkisim" w:cs="Narkisim"/>
        </w:rPr>
      </w:pPr>
      <w:r w:rsidRPr="0014306B">
        <w:rPr>
          <w:rFonts w:ascii="Narkisim" w:hAnsi="Narkisim" w:cs="Narkisim"/>
          <w:u w:val="single"/>
          <w:rtl/>
        </w:rPr>
        <w:t>מפני שמכשירה</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ואסור לגרום טומאה לתרומה, דכתיב משמרת תרומתי וכו'. ה</w:t>
      </w:r>
      <w:r w:rsidRPr="0014306B">
        <w:rPr>
          <w:rFonts w:ascii="Narkisim" w:hAnsi="Narkisim" w:cs="Narkisim"/>
          <w:b/>
          <w:bCs/>
          <w:rtl/>
        </w:rPr>
        <w:t>כפו"ת</w:t>
      </w:r>
      <w:r w:rsidRPr="0014306B">
        <w:rPr>
          <w:rFonts w:ascii="Narkisim" w:hAnsi="Narkisim" w:cs="Narkisim"/>
          <w:rtl/>
        </w:rPr>
        <w:t xml:space="preserve"> הק' דל"מ איסור להכשיר תרומה </w:t>
      </w:r>
      <w:r w:rsidRPr="0014306B">
        <w:rPr>
          <w:rFonts w:ascii="Narkisim" w:hAnsi="Narkisim" w:cs="Narkisim"/>
          <w:szCs w:val="20"/>
          <w:rtl/>
        </w:rPr>
        <w:t>[ד'משמרת' היינו שלא יטמאנו, אבל אין איסור בהכשר].</w:t>
      </w:r>
      <w:r w:rsidRPr="0014306B">
        <w:rPr>
          <w:rFonts w:ascii="Narkisim" w:hAnsi="Narkisim" w:cs="Narkisim"/>
          <w:rtl/>
        </w:rPr>
        <w:t xml:space="preserve"> וכה"ק ה</w:t>
      </w:r>
      <w:r w:rsidRPr="0014306B">
        <w:rPr>
          <w:rFonts w:ascii="Narkisim" w:hAnsi="Narkisim" w:cs="Narkisim"/>
          <w:b/>
          <w:bCs/>
          <w:rtl/>
        </w:rPr>
        <w:t>רש"ש</w:t>
      </w:r>
      <w:r w:rsidRPr="0014306B">
        <w:rPr>
          <w:rFonts w:ascii="Narkisim" w:hAnsi="Narkisim" w:cs="Narkisim"/>
          <w:rtl/>
        </w:rPr>
        <w:t xml:space="preserve"> דלפ"ז היה לנו לאסור קמח תרומה ללושו במים. </w:t>
      </w:r>
      <w:r w:rsidRPr="0014306B">
        <w:rPr>
          <w:rFonts w:ascii="Narkisim" w:hAnsi="Narkisim" w:cs="Narkisim"/>
          <w:szCs w:val="20"/>
          <w:rtl/>
        </w:rPr>
        <w:t>[ויל"פ דהכא חששו דיכשירנו ולאו אדעתיה ויטמא, אבל באוכלין מכשיר אותם במתכוון, ושומר אותם שלא יטמאו].</w:t>
      </w:r>
    </w:p>
    <w:p w14:paraId="411A5ACB" w14:textId="77777777" w:rsidR="002C2110" w:rsidRPr="0014306B" w:rsidRDefault="00000000" w:rsidP="0014306B">
      <w:pPr>
        <w:pStyle w:val="a7"/>
        <w:bidi/>
        <w:rPr>
          <w:rFonts w:ascii="Narkisim" w:hAnsi="Narkisim"/>
        </w:rPr>
      </w:pPr>
      <w:r w:rsidRPr="0014306B">
        <w:rPr>
          <w:rFonts w:ascii="Narkisim" w:hAnsi="Narkisim"/>
          <w:rtl/>
        </w:rPr>
        <w:t>וב</w:t>
      </w:r>
      <w:r w:rsidRPr="0014306B">
        <w:rPr>
          <w:rFonts w:ascii="Narkisim" w:hAnsi="Narkisim"/>
          <w:b/>
          <w:bCs/>
          <w:rtl/>
        </w:rPr>
        <w:t>חי' ר' מאיר שמחה</w:t>
      </w:r>
      <w:r w:rsidRPr="0014306B">
        <w:rPr>
          <w:rFonts w:ascii="Narkisim" w:hAnsi="Narkisim"/>
          <w:rtl/>
        </w:rPr>
        <w:t xml:space="preserve"> תי' דחששו גבי אתרוג, כיון דאקצייה מאכילה</w:t>
      </w:r>
      <w:r w:rsidRPr="0014306B">
        <w:rPr>
          <w:rStyle w:val="ac"/>
          <w:rFonts w:ascii="Narkisim" w:hAnsi="Narkisim"/>
          <w:rtl/>
        </w:rPr>
        <w:footnoteReference w:id="451"/>
      </w:r>
      <w:r w:rsidRPr="0014306B">
        <w:rPr>
          <w:rFonts w:ascii="Narkisim" w:hAnsi="Narkisim"/>
          <w:rtl/>
        </w:rPr>
        <w:t xml:space="preserve"> לא יחוש לטומאתו.</w:t>
      </w:r>
    </w:p>
    <w:p w14:paraId="2B19F424"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מצפ"א</w:t>
      </w:r>
      <w:r w:rsidRPr="0014306B">
        <w:rPr>
          <w:rFonts w:ascii="Narkisim" w:hAnsi="Narkisim"/>
          <w:rtl/>
        </w:rPr>
        <w:t xml:space="preserve"> הק' דלר' מאיר נפק"מ פחות מכביצה אינו מקבל הכשר [ע' תוס' שבת צא.]</w:t>
      </w:r>
    </w:p>
    <w:p w14:paraId="1DB7CD1E" w14:textId="77777777" w:rsidR="002C2110" w:rsidRPr="0014306B" w:rsidRDefault="00000000" w:rsidP="0014306B">
      <w:pPr>
        <w:pStyle w:val="aa"/>
        <w:bidi/>
        <w:rPr>
          <w:rFonts w:ascii="Narkisim" w:hAnsi="Narkisim"/>
        </w:rPr>
      </w:pPr>
      <w:r w:rsidRPr="0014306B">
        <w:rPr>
          <w:rFonts w:ascii="Narkisim" w:hAnsi="Narkisim"/>
          <w:u w:val="single"/>
          <w:rtl/>
        </w:rPr>
        <w:t>תוד"ה מפני</w:t>
      </w:r>
      <w:r w:rsidRPr="0014306B">
        <w:rPr>
          <w:rFonts w:ascii="Narkisim" w:hAnsi="Narkisim"/>
          <w:rtl/>
        </w:rPr>
        <w:t>. וכשנוטלו נוטפין מים על האתרוג. ה</w:t>
      </w:r>
      <w:r w:rsidRPr="0014306B">
        <w:rPr>
          <w:rFonts w:ascii="Narkisim" w:hAnsi="Narkisim"/>
          <w:b/>
          <w:bCs/>
          <w:rtl/>
        </w:rPr>
        <w:t>אבנ"מ</w:t>
      </w:r>
      <w:r w:rsidRPr="0014306B">
        <w:rPr>
          <w:rFonts w:ascii="Narkisim" w:hAnsi="Narkisim"/>
          <w:rtl/>
        </w:rPr>
        <w:t xml:space="preserve"> (שו"ת כ) הק' [בשם הגינת ורדים] דבעי ניחותא להכשר, דניחא ליה שיבא המים על הפרי. ותי' דתנן (מכשירין א א) דהיכא דתחילתו ברצון, אי"צ סופו ברצון</w:t>
      </w:r>
      <w:r w:rsidRPr="0014306B">
        <w:rPr>
          <w:rStyle w:val="ac"/>
          <w:rFonts w:ascii="Narkisim" w:hAnsi="Narkisim"/>
          <w:rtl/>
        </w:rPr>
        <w:footnoteReference w:id="452"/>
      </w:r>
      <w:r w:rsidRPr="0014306B">
        <w:rPr>
          <w:rFonts w:ascii="Narkisim" w:hAnsi="Narkisim"/>
          <w:rtl/>
        </w:rPr>
        <w:t>.</w:t>
      </w:r>
    </w:p>
    <w:p w14:paraId="2F44A8AE" w14:textId="77777777" w:rsidR="002C2110" w:rsidRPr="0014306B" w:rsidRDefault="00000000" w:rsidP="0014306B">
      <w:pPr>
        <w:bidi/>
        <w:rPr>
          <w:rFonts w:ascii="Narkisim" w:hAnsi="Narkisim" w:cs="Narkisim"/>
        </w:rPr>
      </w:pPr>
      <w:r w:rsidRPr="0014306B">
        <w:rPr>
          <w:rFonts w:ascii="Narkisim" w:hAnsi="Narkisim" w:cs="Narkisim"/>
          <w:u w:val="single"/>
          <w:rtl/>
        </w:rPr>
        <w:t>רש"י ד"ה הרי יש בה היתר אכילה</w:t>
      </w:r>
      <w:r w:rsidRPr="0014306B">
        <w:rPr>
          <w:rFonts w:ascii="Narkisim" w:hAnsi="Narkisim" w:cs="Narkisim"/>
          <w:rtl/>
        </w:rPr>
        <w:t xml:space="preserve">. וישראל נמי וכו' הואיל ויכול להאכילה לבן בתו כהן. וסגי הא דמותר להאכיל לאחר. [וכ"כ </w:t>
      </w:r>
      <w:r w:rsidRPr="0014306B">
        <w:rPr>
          <w:rFonts w:ascii="Narkisim" w:hAnsi="Narkisim" w:cs="Narkisim"/>
          <w:b/>
          <w:bCs/>
          <w:rtl/>
        </w:rPr>
        <w:t>תוס</w:t>
      </w:r>
      <w:r w:rsidRPr="0014306B">
        <w:rPr>
          <w:rFonts w:ascii="Narkisim" w:hAnsi="Narkisim" w:cs="Narkisim"/>
          <w:rtl/>
        </w:rPr>
        <w:t>' (ד"ה דאי בעי) לענין דמאי, דחזי לעניים]. וה</w:t>
      </w:r>
      <w:r w:rsidRPr="0014306B">
        <w:rPr>
          <w:rFonts w:ascii="Narkisim" w:hAnsi="Narkisim" w:cs="Narkisim"/>
          <w:b/>
          <w:bCs/>
          <w:rtl/>
        </w:rPr>
        <w:t>מאירי</w:t>
      </w:r>
      <w:r w:rsidRPr="0014306B">
        <w:rPr>
          <w:rFonts w:ascii="Narkisim" w:hAnsi="Narkisim" w:cs="Narkisim"/>
          <w:rtl/>
        </w:rPr>
        <w:t xml:space="preserve"> (במשנה, וע"ע ריטב"א שם) הק' דאין זה היתר אכילה, אלא היתר הנאה. וכתב דאפשר לדחוק שכל שאפשר להאכילו הרי הוא כרשאי לאכלו</w:t>
      </w:r>
      <w:r w:rsidRPr="0014306B">
        <w:rPr>
          <w:rStyle w:val="ac"/>
          <w:rFonts w:ascii="Narkisim" w:hAnsi="Narkisim" w:cs="Narkisim"/>
          <w:rtl/>
        </w:rPr>
        <w:footnoteReference w:id="453"/>
      </w:r>
      <w:r w:rsidRPr="0014306B">
        <w:rPr>
          <w:rFonts w:ascii="Narkisim" w:hAnsi="Narkisim" w:cs="Narkisim"/>
          <w:rtl/>
        </w:rPr>
        <w:t>.</w:t>
      </w:r>
    </w:p>
    <w:p w14:paraId="7807D833" w14:textId="77777777" w:rsidR="002C2110" w:rsidRPr="0014306B" w:rsidRDefault="00000000" w:rsidP="0014306B">
      <w:pPr>
        <w:pStyle w:val="a7"/>
        <w:bidi/>
        <w:rPr>
          <w:rFonts w:ascii="Narkisim" w:hAnsi="Narkisim"/>
        </w:rPr>
      </w:pPr>
      <w:r w:rsidRPr="0014306B">
        <w:rPr>
          <w:rFonts w:ascii="Narkisim" w:hAnsi="Narkisim"/>
          <w:rtl/>
        </w:rPr>
        <w:lastRenderedPageBreak/>
        <w:t>וה</w:t>
      </w:r>
      <w:r w:rsidRPr="0014306B">
        <w:rPr>
          <w:rFonts w:ascii="Narkisim" w:hAnsi="Narkisim"/>
          <w:b/>
          <w:bCs/>
          <w:rtl/>
        </w:rPr>
        <w:t>מאירי</w:t>
      </w:r>
      <w:r w:rsidRPr="0014306B">
        <w:rPr>
          <w:rFonts w:ascii="Narkisim" w:hAnsi="Narkisim"/>
          <w:rtl/>
        </w:rPr>
        <w:t xml:space="preserve"> כת' עוד דאפשר דדוקא כהן שניתנה לו יוצא ביום הראשון</w:t>
      </w:r>
      <w:r w:rsidRPr="0014306B">
        <w:rPr>
          <w:rStyle w:val="ac"/>
          <w:rFonts w:ascii="Narkisim" w:hAnsi="Narkisim"/>
          <w:rtl/>
        </w:rPr>
        <w:footnoteReference w:id="454"/>
      </w:r>
      <w:r w:rsidRPr="0014306B">
        <w:rPr>
          <w:rFonts w:ascii="Narkisim" w:hAnsi="Narkisim"/>
          <w:rtl/>
        </w:rPr>
        <w:t>, ושאר בני אדם יוצאין בתרומה רק בשאר ימים.</w:t>
      </w:r>
    </w:p>
    <w:p w14:paraId="5FFE172F"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ביאו"ה</w:t>
      </w:r>
      <w:r w:rsidRPr="0014306B">
        <w:rPr>
          <w:rFonts w:ascii="Narkisim" w:hAnsi="Narkisim"/>
          <w:rtl/>
        </w:rPr>
        <w:t xml:space="preserve"> (תרמט א ד"ה או) הביא בשם ה</w:t>
      </w:r>
      <w:r w:rsidRPr="0014306B">
        <w:rPr>
          <w:rFonts w:ascii="Narkisim" w:hAnsi="Narkisim"/>
          <w:b/>
          <w:bCs/>
          <w:rtl/>
        </w:rPr>
        <w:t>פרמ"ג</w:t>
      </w:r>
      <w:r w:rsidRPr="0014306B">
        <w:rPr>
          <w:rFonts w:ascii="Narkisim" w:hAnsi="Narkisim"/>
          <w:rtl/>
        </w:rPr>
        <w:t xml:space="preserve"> דהמודר מאכילת אתרוג, אינו יוצא יד"ח [דאין לו היתר אכילה]. וה</w:t>
      </w:r>
      <w:r w:rsidRPr="0014306B">
        <w:rPr>
          <w:rFonts w:ascii="Narkisim" w:hAnsi="Narkisim"/>
          <w:b/>
          <w:bCs/>
          <w:rtl/>
        </w:rPr>
        <w:t>בכור"י</w:t>
      </w:r>
      <w:r w:rsidRPr="0014306B">
        <w:rPr>
          <w:rFonts w:ascii="Narkisim" w:hAnsi="Narkisim"/>
          <w:rtl/>
        </w:rPr>
        <w:t xml:space="preserve"> חלק דלענין היתר אכילה סגי במה שיכול להאכילו לאחרים. [אבל כשאסר בהנאה אינו יכול להאכילו לאחרים].</w:t>
      </w:r>
    </w:p>
    <w:p w14:paraId="31CC4D40" w14:textId="77777777" w:rsidR="002C2110" w:rsidRPr="0014306B" w:rsidRDefault="00000000" w:rsidP="0014306B">
      <w:pPr>
        <w:bidi/>
        <w:rPr>
          <w:rFonts w:ascii="Narkisim" w:hAnsi="Narkisim" w:cs="Narkisim"/>
        </w:rPr>
      </w:pPr>
      <w:r w:rsidRPr="0014306B">
        <w:rPr>
          <w:rFonts w:ascii="Narkisim" w:hAnsi="Narkisim" w:cs="Narkisim"/>
          <w:u w:val="single"/>
          <w:rtl/>
        </w:rPr>
        <w:t>בא"ד אבל פדיון אין לה להיות ניתרת לאכילת ישראל</w:t>
      </w:r>
      <w:r w:rsidRPr="0014306B">
        <w:rPr>
          <w:rStyle w:val="ac"/>
          <w:rFonts w:ascii="Narkisim" w:hAnsi="Narkisim" w:cs="Narkisim"/>
          <w:u w:val="single"/>
          <w:rtl/>
        </w:rPr>
        <w:footnoteReference w:id="455"/>
      </w:r>
      <w:r w:rsidRPr="0014306B">
        <w:rPr>
          <w:rFonts w:ascii="Narkisim" w:hAnsi="Narkisim" w:cs="Narkisim"/>
          <w:u w:val="single"/>
          <w:rtl/>
        </w:rPr>
        <w:t xml:space="preserve"> וכו'</w:t>
      </w:r>
      <w:r w:rsidRPr="0014306B">
        <w:rPr>
          <w:rFonts w:ascii="Narkisim" w:hAnsi="Narkisim" w:cs="Narkisim"/>
          <w:rtl/>
        </w:rPr>
        <w:t>. משמע דאילו ראוי לפדיון נחשב דיש היתר אכילה. וה</w:t>
      </w:r>
      <w:r w:rsidRPr="0014306B">
        <w:rPr>
          <w:rFonts w:ascii="Narkisim" w:hAnsi="Narkisim" w:cs="Narkisim"/>
          <w:b/>
          <w:bCs/>
          <w:rtl/>
        </w:rPr>
        <w:t>אחרונים</w:t>
      </w:r>
      <w:r w:rsidRPr="0014306B">
        <w:rPr>
          <w:rFonts w:ascii="Narkisim" w:hAnsi="Narkisim" w:cs="Narkisim"/>
          <w:rtl/>
        </w:rPr>
        <w:t xml:space="preserve"> תמהו מ"ש ממעש"ש חוץ לירושלים, ד</w:t>
      </w:r>
      <w:r w:rsidRPr="0014306B">
        <w:rPr>
          <w:rFonts w:ascii="Narkisim" w:hAnsi="Narkisim" w:cs="Narkisim"/>
          <w:b/>
          <w:bCs/>
          <w:rtl/>
        </w:rPr>
        <w:t>רש"י</w:t>
      </w:r>
      <w:r w:rsidRPr="0014306B">
        <w:rPr>
          <w:rFonts w:ascii="Narkisim" w:hAnsi="Narkisim" w:cs="Narkisim"/>
          <w:rtl/>
        </w:rPr>
        <w:t xml:space="preserve"> (במשנה) כתב דאין לה היתר אכילה, אף שיש לו פדיון. וה</w:t>
      </w:r>
      <w:r w:rsidRPr="0014306B">
        <w:rPr>
          <w:rFonts w:ascii="Narkisim" w:hAnsi="Narkisim" w:cs="Narkisim"/>
          <w:b/>
          <w:bCs/>
          <w:rtl/>
        </w:rPr>
        <w:t>שעה"מ</w:t>
      </w:r>
      <w:r w:rsidRPr="0014306B">
        <w:rPr>
          <w:rFonts w:ascii="Narkisim" w:hAnsi="Narkisim" w:cs="Narkisim"/>
          <w:rtl/>
        </w:rPr>
        <w:t xml:space="preserve"> (ח ב) כת' דכוונת רש"י דכיון דראוי לשום אדם, מהני סברת אי בעי פודה להחשב ראוי אף לו</w:t>
      </w:r>
      <w:r w:rsidRPr="0014306B">
        <w:rPr>
          <w:rStyle w:val="ac"/>
          <w:rFonts w:ascii="Narkisim" w:hAnsi="Narkisim" w:cs="Narkisim"/>
          <w:rtl/>
        </w:rPr>
        <w:footnoteReference w:id="456"/>
      </w:r>
      <w:r w:rsidRPr="0014306B">
        <w:rPr>
          <w:rFonts w:ascii="Narkisim" w:hAnsi="Narkisim" w:cs="Narkisim"/>
          <w:rtl/>
        </w:rPr>
        <w:t>.</w:t>
      </w:r>
    </w:p>
    <w:p w14:paraId="05BC6EAA"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כפו"ת</w:t>
      </w:r>
      <w:r w:rsidRPr="0014306B">
        <w:rPr>
          <w:rFonts w:ascii="Narkisim" w:hAnsi="Narkisim"/>
          <w:rtl/>
        </w:rPr>
        <w:t xml:space="preserve"> (לד:) כת' דרש"י הכא קאי אמעש"ש חוץ לירושלים, וה"ק רש"י דאין לומר דיוצא בו יד"ח כיון דבידו לפדותו. ורש"י דחה דאין לה פדיון ביו"ט, דאסור לפדות ביו"ט [מדרבנן].</w:t>
      </w:r>
      <w:r w:rsidRPr="0014306B">
        <w:rPr>
          <w:rFonts w:ascii="Narkisim" w:hAnsi="Narkisim"/>
          <w:szCs w:val="20"/>
          <w:rtl/>
        </w:rPr>
        <w:t xml:space="preserve"> [והפודה ביו"ט הוה רשע].</w:t>
      </w:r>
    </w:p>
    <w:p w14:paraId="28EE1E24"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 xml:space="preserve">שואל </w:t>
      </w:r>
      <w:r w:rsidRPr="0014306B">
        <w:rPr>
          <w:rFonts w:ascii="Narkisim" w:hAnsi="Narkisim" w:cs="Narkisim"/>
          <w:rtl/>
        </w:rPr>
        <w:t>ב</w:t>
      </w:r>
      <w:r w:rsidRPr="0014306B">
        <w:rPr>
          <w:rFonts w:ascii="Narkisim" w:hAnsi="Narkisim" w:cs="Narkisim"/>
          <w:b/>
          <w:bCs/>
          <w:rtl/>
        </w:rPr>
        <w:t>שו"ת הרשב"א</w:t>
      </w:r>
      <w:r w:rsidRPr="0014306B">
        <w:rPr>
          <w:rFonts w:ascii="Narkisim" w:hAnsi="Narkisim" w:cs="Narkisim"/>
          <w:rtl/>
        </w:rPr>
        <w:t xml:space="preserve"> (א תשמז) הק' המודר הנאה מהלולב יצא יד"ח, כיון דאי בעי מיתשיל. וה</w:t>
      </w:r>
      <w:r w:rsidRPr="0014306B">
        <w:rPr>
          <w:rFonts w:ascii="Narkisim" w:hAnsi="Narkisim" w:cs="Narkisim"/>
          <w:b/>
          <w:bCs/>
          <w:rtl/>
        </w:rPr>
        <w:t>רשב"א</w:t>
      </w:r>
      <w:r w:rsidRPr="0014306B">
        <w:rPr>
          <w:rFonts w:ascii="Narkisim" w:hAnsi="Narkisim" w:cs="Narkisim"/>
          <w:rtl/>
        </w:rPr>
        <w:t xml:space="preserve"> חלק דל"מ אי בעי מיתשיל, דהא אינו שלו</w:t>
      </w:r>
      <w:r w:rsidRPr="0014306B">
        <w:rPr>
          <w:rStyle w:val="ac"/>
          <w:rFonts w:ascii="Narkisim" w:hAnsi="Narkisim" w:cs="Narkisim"/>
          <w:rtl/>
        </w:rPr>
        <w:footnoteReference w:id="457"/>
      </w:r>
      <w:r w:rsidRPr="0014306B">
        <w:rPr>
          <w:rFonts w:ascii="Narkisim" w:hAnsi="Narkisim" w:cs="Narkisim"/>
          <w:rtl/>
        </w:rPr>
        <w:t>. והוכיח דהא אף באתרוג של תרומה שנטמא ביד ישראל יצא בה, כיון דאי בעי מיתשיל עלה</w:t>
      </w:r>
      <w:r w:rsidRPr="0014306B">
        <w:rPr>
          <w:rStyle w:val="ac"/>
          <w:rFonts w:ascii="Narkisim" w:hAnsi="Narkisim" w:cs="Narkisim"/>
          <w:rtl/>
        </w:rPr>
        <w:footnoteReference w:id="458"/>
      </w:r>
      <w:r w:rsidRPr="0014306B">
        <w:rPr>
          <w:rFonts w:ascii="Narkisim" w:hAnsi="Narkisim" w:cs="Narkisim"/>
          <w:rtl/>
        </w:rPr>
        <w:t xml:space="preserve">. אלא דקודם שנשאל </w:t>
      </w:r>
      <w:r w:rsidRPr="0014306B">
        <w:rPr>
          <w:rFonts w:ascii="Narkisim" w:hAnsi="Narkisim" w:cs="Narkisim"/>
          <w:rtl/>
        </w:rPr>
        <w:lastRenderedPageBreak/>
        <w:t>אינו שלו, ול"מ הואיל דבעי מיתשיל</w:t>
      </w:r>
      <w:r w:rsidRPr="0014306B">
        <w:rPr>
          <w:rStyle w:val="ac"/>
          <w:rFonts w:ascii="Narkisim" w:hAnsi="Narkisim" w:cs="Narkisim"/>
          <w:rtl/>
        </w:rPr>
        <w:footnoteReference w:id="459"/>
      </w:r>
      <w:r w:rsidRPr="0014306B">
        <w:rPr>
          <w:rFonts w:ascii="Narkisim" w:hAnsi="Narkisim" w:cs="Narkisim"/>
          <w:rtl/>
        </w:rPr>
        <w:t>. וכ"כ בשו"ת ה</w:t>
      </w:r>
      <w:r w:rsidRPr="0014306B">
        <w:rPr>
          <w:rFonts w:ascii="Narkisim" w:hAnsi="Narkisim" w:cs="Narkisim"/>
          <w:b/>
          <w:bCs/>
          <w:rtl/>
        </w:rPr>
        <w:t>רשב"א</w:t>
      </w:r>
      <w:r w:rsidRPr="0014306B">
        <w:rPr>
          <w:rFonts w:ascii="Narkisim" w:hAnsi="Narkisim" w:cs="Narkisim"/>
          <w:rtl/>
        </w:rPr>
        <w:t xml:space="preserve"> (ד רב) דלא אמרי' אי בעי מיתשיל ממונא היא, דבתר השתא אזלי'.</w:t>
      </w:r>
    </w:p>
    <w:p w14:paraId="52070F4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שעה"מ</w:t>
      </w:r>
      <w:r w:rsidRPr="0014306B">
        <w:rPr>
          <w:rFonts w:ascii="Narkisim" w:hAnsi="Narkisim"/>
          <w:rtl/>
        </w:rPr>
        <w:t xml:space="preserve"> (ח ב) כתב דיש לחלק (כנ"ל) דבמודר הנאה ראוי לאחרים, ואילו דתרומה טמאה אסור לאחרים, ול"מ איבעי מיתשיל.</w:t>
      </w:r>
    </w:p>
    <w:p w14:paraId="73E1626A" w14:textId="77777777" w:rsidR="002C2110" w:rsidRPr="0014306B" w:rsidRDefault="00000000" w:rsidP="0014306B">
      <w:pPr>
        <w:bidi/>
        <w:rPr>
          <w:rFonts w:ascii="Narkisim" w:hAnsi="Narkisim" w:cs="Narkisim"/>
        </w:rPr>
      </w:pPr>
      <w:r w:rsidRPr="0014306B">
        <w:rPr>
          <w:rFonts w:ascii="Narkisim" w:hAnsi="Narkisim" w:cs="Narkisim"/>
          <w:u w:val="single"/>
          <w:rtl/>
        </w:rPr>
        <w:t>מ"ט דבית הלל כיון דאי בעי מפקר להו לנכסיה וכו</w:t>
      </w:r>
      <w:r w:rsidRPr="0014306B">
        <w:rPr>
          <w:rFonts w:ascii="Narkisim" w:hAnsi="Narkisim" w:cs="Narkisim"/>
          <w:rtl/>
        </w:rPr>
        <w:t>'. ומה"ט כשר אף ביו"ט ראשון. וה</w:t>
      </w:r>
      <w:r w:rsidRPr="0014306B">
        <w:rPr>
          <w:rFonts w:ascii="Narkisim" w:hAnsi="Narkisim" w:cs="Narkisim"/>
          <w:b/>
          <w:bCs/>
          <w:rtl/>
        </w:rPr>
        <w:t>שעה"מ</w:t>
      </w:r>
      <w:r w:rsidRPr="0014306B">
        <w:rPr>
          <w:rFonts w:ascii="Narkisim" w:hAnsi="Narkisim" w:cs="Narkisim"/>
          <w:rtl/>
        </w:rPr>
        <w:t xml:space="preserve"> (הנ"ל) הק' האיך מותר להפקיר נכסיו ביו"ט.</w:t>
      </w:r>
      <w:r w:rsidRPr="0014306B">
        <w:rPr>
          <w:rFonts w:ascii="Narkisim" w:hAnsi="Narkisim" w:cs="Narkisim"/>
          <w:szCs w:val="20"/>
          <w:rtl/>
        </w:rPr>
        <w:t xml:space="preserve"> [והביא דכעי"ז איתא בגמ' (שבת קכז:) דדמאי אינו מוקצה משום דאי בעי מפקיר, וה</w:t>
      </w:r>
      <w:r w:rsidRPr="0014306B">
        <w:rPr>
          <w:rFonts w:ascii="Narkisim" w:hAnsi="Narkisim" w:cs="Narkisim"/>
          <w:b/>
          <w:bCs/>
          <w:szCs w:val="20"/>
          <w:rtl/>
        </w:rPr>
        <w:t>מאירי</w:t>
      </w:r>
      <w:r w:rsidRPr="0014306B">
        <w:rPr>
          <w:rFonts w:ascii="Narkisim" w:hAnsi="Narkisim" w:cs="Narkisim"/>
          <w:szCs w:val="20"/>
          <w:rtl/>
        </w:rPr>
        <w:t xml:space="preserve"> (שם) כת' למדנו דמפקירין בשבת. ול"ד לקנין דגזרו בשבת, דהפקר אינו שינוי רשות. ואפי' זכה בו אחר מאליו הוא זוכה. אמנם דעת שאר </w:t>
      </w:r>
      <w:r w:rsidRPr="0014306B">
        <w:rPr>
          <w:rFonts w:ascii="Narkisim" w:hAnsi="Narkisim" w:cs="Narkisim"/>
          <w:b/>
          <w:bCs/>
          <w:szCs w:val="20"/>
          <w:rtl/>
        </w:rPr>
        <w:t>ראשונים</w:t>
      </w:r>
      <w:r w:rsidRPr="0014306B">
        <w:rPr>
          <w:rStyle w:val="ac"/>
          <w:rFonts w:ascii="Narkisim" w:hAnsi="Narkisim" w:cs="Narkisim"/>
          <w:szCs w:val="20"/>
          <w:rtl/>
        </w:rPr>
        <w:footnoteReference w:id="460"/>
      </w:r>
      <w:r w:rsidRPr="0014306B">
        <w:rPr>
          <w:rFonts w:ascii="Narkisim" w:hAnsi="Narkisim" w:cs="Narkisim"/>
          <w:szCs w:val="20"/>
          <w:rtl/>
        </w:rPr>
        <w:t xml:space="preserve"> דאסור להפקיר בשבת].</w:t>
      </w:r>
      <w:r w:rsidRPr="0014306B">
        <w:rPr>
          <w:rFonts w:ascii="Narkisim" w:hAnsi="Narkisim" w:cs="Narkisim"/>
          <w:rtl/>
        </w:rPr>
        <w:t xml:space="preserve"> וה</w:t>
      </w:r>
      <w:r w:rsidRPr="0014306B">
        <w:rPr>
          <w:rFonts w:ascii="Narkisim" w:hAnsi="Narkisim" w:cs="Narkisim"/>
          <w:b/>
          <w:bCs/>
          <w:rtl/>
        </w:rPr>
        <w:t>שעה"מ</w:t>
      </w:r>
      <w:r w:rsidRPr="0014306B">
        <w:rPr>
          <w:rFonts w:ascii="Narkisim" w:hAnsi="Narkisim" w:cs="Narkisim"/>
          <w:rtl/>
        </w:rPr>
        <w:t xml:space="preserve"> דחה דקפיד קרא שיהא ראוי לו, באיזה זמן. ול"צ דוקא ביו"ט. </w:t>
      </w:r>
      <w:r w:rsidRPr="0014306B">
        <w:rPr>
          <w:rFonts w:ascii="Narkisim" w:hAnsi="Narkisim" w:cs="Narkisim"/>
          <w:szCs w:val="20"/>
          <w:rtl/>
        </w:rPr>
        <w:t>[ועד"ז פי' הצד דמהני פדיון, אף דאסור לפדות ביו"ט. אבל הכפו"ת כתב לפרש כן כוונת רש"י מה"ט, דאסור לפדות ביו"ט].</w:t>
      </w:r>
    </w:p>
    <w:p w14:paraId="28897DFC" w14:textId="77777777" w:rsidR="002C2110" w:rsidRPr="0014306B" w:rsidRDefault="00000000" w:rsidP="0014306B">
      <w:pPr>
        <w:pStyle w:val="aa"/>
        <w:bidi/>
        <w:rPr>
          <w:rFonts w:ascii="Narkisim" w:hAnsi="Narkisim"/>
        </w:rPr>
      </w:pPr>
      <w:r w:rsidRPr="0014306B">
        <w:rPr>
          <w:rFonts w:ascii="Narkisim" w:hAnsi="Narkisim"/>
          <w:u w:val="single"/>
          <w:rtl/>
        </w:rPr>
        <w:t>מעש"ש וכו' הרי מכשירה</w:t>
      </w:r>
      <w:r w:rsidRPr="0014306B">
        <w:rPr>
          <w:rFonts w:ascii="Narkisim" w:hAnsi="Narkisim"/>
          <w:rtl/>
        </w:rPr>
        <w:t>. ה</w:t>
      </w:r>
      <w:r w:rsidRPr="0014306B">
        <w:rPr>
          <w:rFonts w:ascii="Narkisim" w:hAnsi="Narkisim"/>
          <w:b/>
          <w:bCs/>
          <w:rtl/>
        </w:rPr>
        <w:t>מנח"ח</w:t>
      </w:r>
      <w:r w:rsidRPr="0014306B">
        <w:rPr>
          <w:rFonts w:ascii="Narkisim" w:hAnsi="Narkisim"/>
          <w:rtl/>
        </w:rPr>
        <w:t xml:space="preserve"> (קס ו) הק' למ"ד מעש"ש ממון גבוה, א"כ ל"ש ניחותא דבעלים, וכמ"ש ה</w:t>
      </w:r>
      <w:r w:rsidRPr="0014306B">
        <w:rPr>
          <w:rFonts w:ascii="Narkisim" w:hAnsi="Narkisim"/>
          <w:b/>
          <w:bCs/>
          <w:rtl/>
        </w:rPr>
        <w:t>קצות</w:t>
      </w:r>
      <w:r w:rsidRPr="0014306B">
        <w:rPr>
          <w:rFonts w:ascii="Narkisim" w:hAnsi="Narkisim"/>
          <w:rtl/>
        </w:rPr>
        <w:t xml:space="preserve"> (תו) גבי קדשים</w:t>
      </w:r>
      <w:r w:rsidRPr="0014306B">
        <w:rPr>
          <w:rStyle w:val="ac"/>
          <w:rFonts w:ascii="Narkisim" w:hAnsi="Narkisim"/>
          <w:rtl/>
        </w:rPr>
        <w:footnoteReference w:id="461"/>
      </w:r>
      <w:r w:rsidRPr="0014306B">
        <w:rPr>
          <w:rFonts w:ascii="Narkisim" w:hAnsi="Narkisim"/>
          <w:rtl/>
        </w:rPr>
        <w:t>.</w:t>
      </w:r>
    </w:p>
    <w:p w14:paraId="3DB30197" w14:textId="77777777" w:rsidR="002C2110" w:rsidRPr="0014306B" w:rsidRDefault="00000000" w:rsidP="0014306B">
      <w:pPr>
        <w:pStyle w:val="a8"/>
        <w:bidi/>
        <w:rPr>
          <w:rFonts w:ascii="Narkisim" w:hAnsi="Narkisim"/>
        </w:rPr>
      </w:pPr>
      <w:r w:rsidRPr="0014306B">
        <w:rPr>
          <w:rFonts w:ascii="Narkisim" w:hAnsi="Narkisim"/>
          <w:rtl/>
        </w:rPr>
        <w:t>פ</w:t>
      </w:r>
      <w:r w:rsidRPr="0014306B">
        <w:rPr>
          <w:rFonts w:ascii="Narkisim" w:hAnsi="Narkisim"/>
          <w:b/>
          <w:bCs/>
          <w:rtl/>
        </w:rPr>
        <w:t>רש"י</w:t>
      </w:r>
      <w:r w:rsidRPr="0014306B">
        <w:rPr>
          <w:rFonts w:ascii="Narkisim" w:hAnsi="Narkisim"/>
          <w:rtl/>
        </w:rPr>
        <w:t xml:space="preserve"> ומעש"ש בעי שימור. ה</w:t>
      </w:r>
      <w:r w:rsidRPr="0014306B">
        <w:rPr>
          <w:rFonts w:ascii="Narkisim" w:hAnsi="Narkisim"/>
          <w:b/>
          <w:bCs/>
          <w:rtl/>
        </w:rPr>
        <w:t>מנח"ח</w:t>
      </w:r>
      <w:r w:rsidRPr="0014306B">
        <w:rPr>
          <w:rFonts w:ascii="Narkisim" w:hAnsi="Narkisim"/>
          <w:rtl/>
        </w:rPr>
        <w:t xml:space="preserve"> (שם) כת' דמבואר דלא כ</w:t>
      </w:r>
      <w:r w:rsidRPr="0014306B">
        <w:rPr>
          <w:rFonts w:ascii="Narkisim" w:hAnsi="Narkisim"/>
          <w:b/>
          <w:bCs/>
          <w:rtl/>
        </w:rPr>
        <w:t>פנ"י</w:t>
      </w:r>
      <w:r w:rsidRPr="0014306B">
        <w:rPr>
          <w:rFonts w:ascii="Narkisim" w:hAnsi="Narkisim"/>
          <w:rtl/>
        </w:rPr>
        <w:t xml:space="preserve"> (פסחים לח.) דמותר לגרום טומאה למעש"ש, </w:t>
      </w:r>
      <w:r w:rsidRPr="0014306B">
        <w:rPr>
          <w:rFonts w:ascii="Narkisim" w:hAnsi="Narkisim"/>
          <w:rtl/>
        </w:rPr>
        <w:lastRenderedPageBreak/>
        <w:t>דדוקא בתרומה וקדשים נאמר משמרת</w:t>
      </w:r>
      <w:r w:rsidRPr="0014306B">
        <w:rPr>
          <w:rStyle w:val="ac"/>
          <w:rFonts w:ascii="Narkisim" w:hAnsi="Narkisim"/>
          <w:rtl/>
        </w:rPr>
        <w:footnoteReference w:id="462"/>
      </w:r>
      <w:r w:rsidRPr="0014306B">
        <w:rPr>
          <w:rFonts w:ascii="Narkisim" w:hAnsi="Narkisim"/>
          <w:rtl/>
        </w:rPr>
        <w:t>.</w:t>
      </w:r>
    </w:p>
    <w:p w14:paraId="1750DDEB" w14:textId="77777777" w:rsidR="002C2110" w:rsidRPr="0014306B" w:rsidRDefault="00000000" w:rsidP="0014306B">
      <w:pPr>
        <w:pStyle w:val="2"/>
        <w:bidi/>
        <w:rPr>
          <w:rFonts w:ascii="Narkisim" w:hAnsi="Narkisim"/>
        </w:rPr>
      </w:pPr>
      <w:r w:rsidRPr="0014306B">
        <w:rPr>
          <w:rFonts w:ascii="Narkisim" w:hAnsi="Narkisim"/>
          <w:rtl/>
        </w:rPr>
        <w:t>חזזית ופסולי אתרוג</w:t>
      </w:r>
    </w:p>
    <w:p w14:paraId="145E2E9B" w14:textId="77777777" w:rsidR="002C2110" w:rsidRPr="0014306B" w:rsidRDefault="00000000" w:rsidP="0014306B">
      <w:pPr>
        <w:bidi/>
        <w:rPr>
          <w:rFonts w:ascii="Narkisim" w:hAnsi="Narkisim" w:cs="Narkisim"/>
        </w:rPr>
      </w:pPr>
      <w:r w:rsidRPr="0014306B">
        <w:rPr>
          <w:rFonts w:ascii="Narkisim" w:hAnsi="Narkisim" w:cs="Narkisim"/>
          <w:u w:val="single"/>
          <w:rtl/>
        </w:rPr>
        <w:t>[במשנה] עלתה חזזית</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(במשנה לד:) כמין אבעבועות דקות. וה</w:t>
      </w:r>
      <w:r w:rsidRPr="0014306B">
        <w:rPr>
          <w:rFonts w:ascii="Narkisim" w:hAnsi="Narkisim" w:cs="Narkisim"/>
          <w:b/>
          <w:bCs/>
          <w:rtl/>
        </w:rPr>
        <w:t>רא"ש</w:t>
      </w:r>
      <w:r w:rsidRPr="0014306B">
        <w:rPr>
          <w:rFonts w:ascii="Narkisim" w:hAnsi="Narkisim" w:cs="Narkisim"/>
          <w:rtl/>
        </w:rPr>
        <w:t xml:space="preserve"> כתב דדוקא כשיש לו ממש, שמקומו ניכר במשמוש שהוא גבוה משאר האתרוג.</w:t>
      </w:r>
    </w:p>
    <w:p w14:paraId="7C2EA68E"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מבי"ט</w:t>
      </w:r>
      <w:r w:rsidRPr="0014306B">
        <w:rPr>
          <w:rFonts w:ascii="Narkisim" w:hAnsi="Narkisim"/>
          <w:rtl/>
        </w:rPr>
        <w:t xml:space="preserve"> </w:t>
      </w:r>
      <w:r w:rsidRPr="0014306B">
        <w:rPr>
          <w:rFonts w:ascii="Narkisim" w:hAnsi="Narkisim"/>
          <w:szCs w:val="20"/>
          <w:rtl/>
        </w:rPr>
        <w:t>(ג מט, והו' ב</w:t>
      </w:r>
      <w:r w:rsidRPr="0014306B">
        <w:rPr>
          <w:rFonts w:ascii="Narkisim" w:hAnsi="Narkisim"/>
          <w:b/>
          <w:bCs/>
          <w:szCs w:val="20"/>
          <w:rtl/>
        </w:rPr>
        <w:t>מג"א</w:t>
      </w:r>
      <w:r w:rsidRPr="0014306B">
        <w:rPr>
          <w:rFonts w:ascii="Narkisim" w:hAnsi="Narkisim"/>
          <w:szCs w:val="20"/>
          <w:rtl/>
        </w:rPr>
        <w:t xml:space="preserve"> תרמח טז)</w:t>
      </w:r>
      <w:r w:rsidRPr="0014306B">
        <w:rPr>
          <w:rFonts w:ascii="Narkisim" w:hAnsi="Narkisim"/>
          <w:rtl/>
        </w:rPr>
        <w:t xml:space="preserve"> דייק דוקא כמין ב' אבעבועות לפחות. אבל אבעבוע א' לא נקרית גרב, ואפי' בדדו כשר.</w:t>
      </w:r>
    </w:p>
    <w:p w14:paraId="24B882E9" w14:textId="77777777" w:rsidR="002C2110" w:rsidRPr="0014306B" w:rsidRDefault="00000000" w:rsidP="0014306B">
      <w:pPr>
        <w:pStyle w:val="a8"/>
        <w:bidi/>
        <w:rPr>
          <w:rFonts w:ascii="Narkisim" w:hAnsi="Narkisim"/>
        </w:rPr>
      </w:pPr>
      <w:r w:rsidRPr="0014306B">
        <w:rPr>
          <w:rFonts w:ascii="Narkisim" w:hAnsi="Narkisim"/>
          <w:rtl/>
        </w:rPr>
        <w:t>ועוד כתב ה</w:t>
      </w:r>
      <w:r w:rsidRPr="0014306B">
        <w:rPr>
          <w:rFonts w:ascii="Narkisim" w:hAnsi="Narkisim"/>
          <w:b/>
          <w:bCs/>
          <w:rtl/>
        </w:rPr>
        <w:t>מבי"ט</w:t>
      </w:r>
      <w:r w:rsidRPr="0014306B">
        <w:rPr>
          <w:rFonts w:ascii="Narkisim" w:hAnsi="Narkisim"/>
          <w:rtl/>
        </w:rPr>
        <w:t xml:space="preserve"> דחזזית בחוטמו פוסל דוקא כשנראה לעינים כשאוחזו בידו</w:t>
      </w:r>
      <w:r w:rsidRPr="0014306B">
        <w:rPr>
          <w:rStyle w:val="ac"/>
          <w:rFonts w:ascii="Narkisim" w:hAnsi="Narkisim"/>
          <w:rtl/>
        </w:rPr>
        <w:footnoteReference w:id="463"/>
      </w:r>
      <w:r w:rsidRPr="0014306B">
        <w:rPr>
          <w:rFonts w:ascii="Narkisim" w:hAnsi="Narkisim"/>
          <w:rtl/>
        </w:rPr>
        <w:t>, דעי"ז נראית לכל אדם שאינו הדר</w:t>
      </w:r>
      <w:r w:rsidRPr="0014306B">
        <w:rPr>
          <w:rStyle w:val="ac"/>
          <w:rFonts w:ascii="Narkisim" w:hAnsi="Narkisim"/>
          <w:rtl/>
        </w:rPr>
        <w:footnoteReference w:id="464"/>
      </w:r>
      <w:r w:rsidRPr="0014306B">
        <w:rPr>
          <w:rFonts w:ascii="Narkisim" w:hAnsi="Narkisim"/>
          <w:rtl/>
        </w:rPr>
        <w:t xml:space="preserve"> [והו' ב</w:t>
      </w:r>
      <w:r w:rsidRPr="0014306B">
        <w:rPr>
          <w:rFonts w:ascii="Narkisim" w:hAnsi="Narkisim"/>
          <w:b/>
          <w:bCs/>
          <w:rtl/>
        </w:rPr>
        <w:t>מג"א</w:t>
      </w:r>
      <w:r w:rsidRPr="0014306B">
        <w:rPr>
          <w:rFonts w:ascii="Narkisim" w:hAnsi="Narkisim"/>
          <w:rtl/>
        </w:rPr>
        <w:t xml:space="preserve"> יח ומשנ"ב מו]</w:t>
      </w:r>
      <w:r w:rsidRPr="0014306B">
        <w:rPr>
          <w:rStyle w:val="ac"/>
          <w:rFonts w:ascii="Narkisim" w:hAnsi="Narkisim"/>
          <w:rtl/>
        </w:rPr>
        <w:footnoteReference w:id="465"/>
      </w:r>
      <w:r w:rsidRPr="0014306B">
        <w:rPr>
          <w:rFonts w:ascii="Narkisim" w:hAnsi="Narkisim"/>
          <w:rtl/>
        </w:rPr>
        <w:t>.</w:t>
      </w:r>
    </w:p>
    <w:p w14:paraId="5582D8B8"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תה"ד</w:t>
      </w:r>
      <w:r w:rsidRPr="0014306B">
        <w:rPr>
          <w:rFonts w:ascii="Narkisim" w:hAnsi="Narkisim" w:cs="Narkisim"/>
          <w:rtl/>
        </w:rPr>
        <w:t xml:space="preserve"> </w:t>
      </w:r>
      <w:r w:rsidRPr="0014306B">
        <w:rPr>
          <w:rFonts w:ascii="Narkisim" w:hAnsi="Narkisim" w:cs="Narkisim"/>
          <w:szCs w:val="20"/>
          <w:rtl/>
        </w:rPr>
        <w:t>(א צט, הו' ב</w:t>
      </w:r>
      <w:r w:rsidRPr="0014306B">
        <w:rPr>
          <w:rFonts w:ascii="Narkisim" w:hAnsi="Narkisim" w:cs="Narkisim"/>
          <w:b/>
          <w:bCs/>
          <w:szCs w:val="20"/>
          <w:rtl/>
        </w:rPr>
        <w:t xml:space="preserve">ב"י </w:t>
      </w:r>
      <w:r w:rsidRPr="0014306B">
        <w:rPr>
          <w:rFonts w:ascii="Narkisim" w:hAnsi="Narkisim" w:cs="Narkisim"/>
          <w:szCs w:val="20"/>
          <w:rtl/>
        </w:rPr>
        <w:t>תרמח יג, וע"ע מבי"ט ג מט)</w:t>
      </w:r>
      <w:r w:rsidRPr="0014306B">
        <w:rPr>
          <w:rFonts w:ascii="Narkisim" w:hAnsi="Narkisim" w:cs="Narkisim"/>
          <w:rtl/>
        </w:rPr>
        <w:t xml:space="preserve"> כתב שאתרוג שנעשו בו נקבים בעודו באילן</w:t>
      </w:r>
      <w:r w:rsidRPr="0014306B">
        <w:rPr>
          <w:rStyle w:val="ac"/>
          <w:rFonts w:ascii="Narkisim" w:hAnsi="Narkisim" w:cs="Narkisim"/>
          <w:rtl/>
        </w:rPr>
        <w:footnoteReference w:id="466"/>
      </w:r>
      <w:r w:rsidRPr="0014306B">
        <w:rPr>
          <w:rFonts w:ascii="Narkisim" w:hAnsi="Narkisim" w:cs="Narkisim"/>
          <w:rtl/>
        </w:rPr>
        <w:t xml:space="preserve"> מחמת הקוצים [ונעשה כמו חזזית] נהגו להכשיר. וביאר דנחשב ממראה האתרוג מאחר דרגילין להיות כך</w:t>
      </w:r>
      <w:r w:rsidRPr="0014306B">
        <w:rPr>
          <w:rStyle w:val="ac"/>
          <w:rFonts w:ascii="Narkisim" w:hAnsi="Narkisim" w:cs="Narkisim"/>
          <w:rtl/>
        </w:rPr>
        <w:footnoteReference w:id="467"/>
      </w:r>
      <w:r w:rsidRPr="0014306B">
        <w:rPr>
          <w:rFonts w:ascii="Narkisim" w:hAnsi="Narkisim" w:cs="Narkisim"/>
          <w:rtl/>
        </w:rPr>
        <w:t xml:space="preserve">. </w:t>
      </w:r>
      <w:r w:rsidRPr="0014306B">
        <w:rPr>
          <w:rFonts w:ascii="Narkisim" w:hAnsi="Narkisim" w:cs="Narkisim"/>
          <w:szCs w:val="20"/>
          <w:rtl/>
        </w:rPr>
        <w:t>[ומ"מ כתב דבמקום שסופו לירקב מחמת כן, פסול, אע"ג דשכיח].</w:t>
      </w:r>
      <w:r w:rsidRPr="0014306B">
        <w:rPr>
          <w:rFonts w:ascii="Narkisim" w:hAnsi="Narkisim" w:cs="Narkisim"/>
          <w:rtl/>
        </w:rPr>
        <w:t xml:space="preserve"> אבל ה</w:t>
      </w:r>
      <w:r w:rsidRPr="0014306B">
        <w:rPr>
          <w:rFonts w:ascii="Narkisim" w:hAnsi="Narkisim" w:cs="Narkisim"/>
          <w:b/>
          <w:bCs/>
          <w:rtl/>
        </w:rPr>
        <w:t>דרכ"מ</w:t>
      </w:r>
      <w:r w:rsidRPr="0014306B">
        <w:rPr>
          <w:rFonts w:ascii="Narkisim" w:hAnsi="Narkisim" w:cs="Narkisim"/>
          <w:rtl/>
        </w:rPr>
        <w:t xml:space="preserve"> (תרמח ד) הביא דה</w:t>
      </w:r>
      <w:r w:rsidRPr="0014306B">
        <w:rPr>
          <w:rFonts w:ascii="Narkisim" w:hAnsi="Narkisim" w:cs="Narkisim"/>
          <w:b/>
          <w:bCs/>
          <w:rtl/>
        </w:rPr>
        <w:t>מהרי"ל</w:t>
      </w:r>
      <w:r w:rsidRPr="0014306B">
        <w:rPr>
          <w:rFonts w:ascii="Narkisim" w:hAnsi="Narkisim" w:cs="Narkisim"/>
          <w:rtl/>
        </w:rPr>
        <w:t xml:space="preserve"> החמיר היכא דניכרין במשמוש היד [כדברי הרא"ש]. וע''ע רמ"א (תרמח יג) ופוסקים.</w:t>
      </w:r>
    </w:p>
    <w:p w14:paraId="17C0EDE7"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תוס' רי"ד</w:t>
      </w:r>
      <w:r w:rsidRPr="0014306B">
        <w:rPr>
          <w:rFonts w:ascii="Narkisim" w:hAnsi="Narkisim"/>
          <w:rtl/>
        </w:rPr>
        <w:t xml:space="preserve"> כתב דעלתה חזזית הוה דוקא במחובר, אבל בתלוש לא מקרי חזזית.</w:t>
      </w:r>
    </w:p>
    <w:p w14:paraId="5F736F56"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(לעיל כט: ד"ה קפסיק וה</w:t>
      </w:r>
      <w:r w:rsidRPr="0014306B">
        <w:rPr>
          <w:rFonts w:ascii="Narkisim" w:hAnsi="Narkisim" w:cs="Narkisim"/>
          <w:b/>
          <w:bCs/>
          <w:rtl/>
        </w:rPr>
        <w:t>רא"ש</w:t>
      </w:r>
      <w:r w:rsidRPr="0014306B">
        <w:rPr>
          <w:rFonts w:ascii="Narkisim" w:hAnsi="Narkisim" w:cs="Narkisim"/>
          <w:rtl/>
        </w:rPr>
        <w:t xml:space="preserve"> כאן) הביאו דאיתא ב</w:t>
      </w:r>
      <w:r w:rsidRPr="0014306B">
        <w:rPr>
          <w:rFonts w:ascii="Narkisim" w:hAnsi="Narkisim" w:cs="Narkisim"/>
          <w:b/>
          <w:bCs/>
          <w:rtl/>
        </w:rPr>
        <w:t>ירושלמי</w:t>
      </w:r>
      <w:r w:rsidRPr="0014306B">
        <w:rPr>
          <w:rFonts w:ascii="Narkisim" w:hAnsi="Narkisim" w:cs="Narkisim"/>
          <w:rtl/>
        </w:rPr>
        <w:t xml:space="preserve"> דפסול דוקא ביום ראשון, ובשאר ימים כשר. ותוס' כת' דע"כ דדעת הירושלמי דפסול משום דנחשב חסר. ואין בזה חסרון הדר. [שהרי אי' (לעיל כט:) דפסולי הדר הוה בשאר ימים]. ותוס' כת' דלא מסתבר כלל</w:t>
      </w:r>
      <w:r w:rsidRPr="0014306B">
        <w:rPr>
          <w:rStyle w:val="ac"/>
          <w:rFonts w:ascii="Narkisim" w:hAnsi="Narkisim" w:cs="Narkisim"/>
          <w:rtl/>
        </w:rPr>
        <w:footnoteReference w:id="468"/>
      </w:r>
      <w:r w:rsidRPr="0014306B">
        <w:rPr>
          <w:rFonts w:ascii="Narkisim" w:hAnsi="Narkisim" w:cs="Narkisim"/>
          <w:rtl/>
        </w:rPr>
        <w:t xml:space="preserve"> [ומסתבר דחזזית פסול משום דאינו הדר</w:t>
      </w:r>
      <w:r w:rsidRPr="0014306B">
        <w:rPr>
          <w:rStyle w:val="ac"/>
          <w:rFonts w:ascii="Narkisim" w:hAnsi="Narkisim" w:cs="Narkisim"/>
          <w:rtl/>
        </w:rPr>
        <w:footnoteReference w:id="469"/>
      </w:r>
      <w:r w:rsidRPr="0014306B">
        <w:rPr>
          <w:rFonts w:ascii="Narkisim" w:hAnsi="Narkisim" w:cs="Narkisim"/>
          <w:rtl/>
        </w:rPr>
        <w:t>].</w:t>
      </w:r>
    </w:p>
    <w:p w14:paraId="6A832DD3" w14:textId="77777777" w:rsidR="002C2110" w:rsidRPr="0014306B" w:rsidRDefault="00000000" w:rsidP="0014306B">
      <w:pPr>
        <w:pStyle w:val="a7"/>
        <w:bidi/>
        <w:rPr>
          <w:rFonts w:ascii="Narkisim" w:hAnsi="Narkisim"/>
        </w:rPr>
      </w:pPr>
      <w:r w:rsidRPr="0014306B">
        <w:rPr>
          <w:rFonts w:ascii="Narkisim" w:hAnsi="Narkisim"/>
          <w:rtl/>
        </w:rPr>
        <w:t>ועוד כת' הרא"ש דשמא דעת הירושלמי דפסולי הדר הוה רק ביום הא'. [וכ"ד הרבה ראשונים, הו' לעיל כט:].</w:t>
      </w:r>
    </w:p>
    <w:p w14:paraId="4581F3F5"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וה</w:t>
      </w:r>
      <w:r w:rsidRPr="0014306B">
        <w:rPr>
          <w:rFonts w:ascii="Narkisim" w:hAnsi="Narkisim" w:cs="Narkisim"/>
          <w:b/>
          <w:bCs/>
          <w:rtl/>
        </w:rPr>
        <w:t>רא"ש</w:t>
      </w:r>
      <w:r w:rsidRPr="0014306B">
        <w:rPr>
          <w:rFonts w:ascii="Narkisim" w:hAnsi="Narkisim" w:cs="Narkisim"/>
          <w:rtl/>
        </w:rPr>
        <w:t xml:space="preserve"> (וכ"פ ה</w:t>
      </w:r>
      <w:r w:rsidRPr="0014306B">
        <w:rPr>
          <w:rFonts w:ascii="Narkisim" w:hAnsi="Narkisim" w:cs="Narkisim"/>
          <w:b/>
          <w:bCs/>
          <w:rtl/>
        </w:rPr>
        <w:t>שו"ע</w:t>
      </w:r>
      <w:r w:rsidRPr="0014306B">
        <w:rPr>
          <w:rFonts w:ascii="Narkisim" w:hAnsi="Narkisim" w:cs="Narkisim"/>
          <w:rtl/>
        </w:rPr>
        <w:t xml:space="preserve"> תרמט יד) דיש תקנה לחזזית ע"י קליפה, אם יהא מראה הקילוף כמראה האתרוג. וה</w:t>
      </w:r>
      <w:r w:rsidRPr="0014306B">
        <w:rPr>
          <w:rFonts w:ascii="Narkisim" w:hAnsi="Narkisim" w:cs="Narkisim"/>
          <w:b/>
          <w:bCs/>
          <w:rtl/>
        </w:rPr>
        <w:t>רמ"א</w:t>
      </w:r>
      <w:r w:rsidRPr="0014306B">
        <w:rPr>
          <w:rFonts w:ascii="Narkisim" w:hAnsi="Narkisim" w:cs="Narkisim"/>
          <w:rtl/>
        </w:rPr>
        <w:t xml:space="preserve"> (שם) הוסיף לאחר שנקלף ולא חסר כלום.</w:t>
      </w:r>
    </w:p>
    <w:p w14:paraId="2578E4F5" w14:textId="77777777" w:rsidR="002C2110" w:rsidRPr="0014306B" w:rsidRDefault="00000000" w:rsidP="0014306B">
      <w:pPr>
        <w:pStyle w:val="a8"/>
        <w:bidi/>
        <w:rPr>
          <w:rFonts w:ascii="Narkisim" w:hAnsi="Narkisim"/>
        </w:rPr>
      </w:pPr>
      <w:r w:rsidRPr="0014306B">
        <w:rPr>
          <w:rFonts w:ascii="Narkisim" w:hAnsi="Narkisim"/>
          <w:rtl/>
        </w:rPr>
        <w:t>אמנם ה</w:t>
      </w:r>
      <w:r w:rsidRPr="0014306B">
        <w:rPr>
          <w:rFonts w:ascii="Narkisim" w:hAnsi="Narkisim"/>
          <w:b/>
          <w:bCs/>
          <w:rtl/>
        </w:rPr>
        <w:t>הג' אשר"י</w:t>
      </w:r>
      <w:r w:rsidRPr="0014306B">
        <w:rPr>
          <w:rFonts w:ascii="Narkisim" w:hAnsi="Narkisim"/>
          <w:rtl/>
        </w:rPr>
        <w:t xml:space="preserve"> (כג, הו' ברמ"א תרמט ה, ע' לקמן לו:) כתב דכשיש פסול ל"מ לחתכו [אף בשאר ימים דמהני חסר]. וה</w:t>
      </w:r>
      <w:r w:rsidRPr="0014306B">
        <w:rPr>
          <w:rFonts w:ascii="Narkisim" w:hAnsi="Narkisim"/>
          <w:b/>
          <w:bCs/>
          <w:rtl/>
        </w:rPr>
        <w:t>גר"א</w:t>
      </w:r>
      <w:r w:rsidRPr="0014306B">
        <w:rPr>
          <w:rFonts w:ascii="Narkisim" w:hAnsi="Narkisim"/>
          <w:rtl/>
        </w:rPr>
        <w:t xml:space="preserve"> (תרמט ה ד"ה עד שיסיר) כתב דה</w:t>
      </w:r>
      <w:r w:rsidRPr="0014306B">
        <w:rPr>
          <w:rFonts w:ascii="Narkisim" w:hAnsi="Narkisim"/>
          <w:b/>
          <w:bCs/>
          <w:rtl/>
        </w:rPr>
        <w:t>רא"ש</w:t>
      </w:r>
      <w:r w:rsidRPr="0014306B">
        <w:rPr>
          <w:rFonts w:ascii="Narkisim" w:hAnsi="Narkisim"/>
          <w:rtl/>
        </w:rPr>
        <w:t xml:space="preserve"> (כאן) חולק, אבל ה</w:t>
      </w:r>
      <w:r w:rsidRPr="0014306B">
        <w:rPr>
          <w:rFonts w:ascii="Narkisim" w:hAnsi="Narkisim"/>
          <w:b/>
          <w:bCs/>
          <w:rtl/>
        </w:rPr>
        <w:t>רמ"א</w:t>
      </w:r>
      <w:r w:rsidRPr="0014306B">
        <w:rPr>
          <w:rFonts w:ascii="Narkisim" w:hAnsi="Narkisim"/>
          <w:rtl/>
        </w:rPr>
        <w:t xml:space="preserve"> נשמר בזה ומש"ה העמיד שלא חסר. (ויתבאר לקמן לו:).</w:t>
      </w:r>
    </w:p>
    <w:p w14:paraId="29F45483" w14:textId="77777777" w:rsidR="002C2110" w:rsidRPr="0014306B" w:rsidRDefault="00000000" w:rsidP="0014306B">
      <w:pPr>
        <w:bidi/>
        <w:rPr>
          <w:rFonts w:ascii="Narkisim" w:hAnsi="Narkisim" w:cs="Narkisim"/>
        </w:rPr>
      </w:pPr>
      <w:r w:rsidRPr="0014306B">
        <w:rPr>
          <w:rFonts w:ascii="Narkisim" w:hAnsi="Narkisim" w:cs="Narkisim"/>
          <w:rtl/>
        </w:rPr>
        <w:t xml:space="preserve">[במשנה] </w:t>
      </w:r>
      <w:r w:rsidRPr="0014306B">
        <w:rPr>
          <w:rFonts w:ascii="Narkisim" w:hAnsi="Narkisim" w:cs="Narkisim"/>
          <w:u w:val="single"/>
          <w:rtl/>
        </w:rPr>
        <w:t>על רובה</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כתב בשם </w:t>
      </w:r>
      <w:r w:rsidRPr="0014306B">
        <w:rPr>
          <w:rFonts w:ascii="Narkisim" w:hAnsi="Narkisim" w:cs="Narkisim"/>
          <w:b/>
          <w:bCs/>
          <w:rtl/>
        </w:rPr>
        <w:t>רבותיו</w:t>
      </w:r>
      <w:r w:rsidRPr="0014306B">
        <w:rPr>
          <w:rFonts w:ascii="Narkisim" w:hAnsi="Narkisim" w:cs="Narkisim"/>
          <w:rtl/>
        </w:rPr>
        <w:t xml:space="preserve"> דהיינו רוב ממש. אבל הביא מה</w:t>
      </w:r>
      <w:r w:rsidRPr="0014306B">
        <w:rPr>
          <w:rFonts w:ascii="Narkisim" w:hAnsi="Narkisim" w:cs="Narkisim"/>
          <w:b/>
          <w:bCs/>
          <w:rtl/>
        </w:rPr>
        <w:t>ירושלמי</w:t>
      </w:r>
      <w:r w:rsidRPr="0014306B">
        <w:rPr>
          <w:rFonts w:ascii="Narkisim" w:hAnsi="Narkisim" w:cs="Narkisim"/>
          <w:rtl/>
        </w:rPr>
        <w:t xml:space="preserve"> דסגי ברוב צד א' [וכ"כ ה</w:t>
      </w:r>
      <w:r w:rsidRPr="0014306B">
        <w:rPr>
          <w:rFonts w:ascii="Narkisim" w:hAnsi="Narkisim" w:cs="Narkisim"/>
          <w:b/>
          <w:bCs/>
          <w:rtl/>
        </w:rPr>
        <w:t>ר"ן</w:t>
      </w:r>
      <w:r w:rsidRPr="0014306B">
        <w:rPr>
          <w:rFonts w:ascii="Narkisim" w:hAnsi="Narkisim" w:cs="Narkisim"/>
          <w:rtl/>
        </w:rPr>
        <w:t xml:space="preserve">]. אך </w:t>
      </w:r>
      <w:r w:rsidRPr="0014306B">
        <w:rPr>
          <w:rFonts w:ascii="Narkisim" w:hAnsi="Narkisim" w:cs="Narkisim"/>
          <w:b/>
          <w:bCs/>
          <w:rtl/>
        </w:rPr>
        <w:t>תוס</w:t>
      </w:r>
      <w:r w:rsidRPr="0014306B">
        <w:rPr>
          <w:rFonts w:ascii="Narkisim" w:hAnsi="Narkisim" w:cs="Narkisim"/>
          <w:rtl/>
        </w:rPr>
        <w:t>' (כט: ד"ה קפסיק) הביאו את דברי הירושלמי דבמקום א'. וכ"כ ה</w:t>
      </w:r>
      <w:r w:rsidRPr="0014306B">
        <w:rPr>
          <w:rFonts w:ascii="Narkisim" w:hAnsi="Narkisim" w:cs="Narkisim"/>
          <w:b/>
          <w:bCs/>
          <w:rtl/>
        </w:rPr>
        <w:t>רא"ש</w:t>
      </w:r>
      <w:r w:rsidRPr="0014306B">
        <w:rPr>
          <w:rFonts w:ascii="Narkisim" w:hAnsi="Narkisim" w:cs="Narkisim"/>
          <w:rtl/>
        </w:rPr>
        <w:t xml:space="preserve"> דכוונת הירושלמי דדוקא במקום א', אבל בב' וג' מקומות פוסל אפי' מיעוטו. </w:t>
      </w:r>
      <w:r w:rsidRPr="0014306B">
        <w:rPr>
          <w:rFonts w:ascii="Narkisim" w:hAnsi="Narkisim" w:cs="Narkisim"/>
          <w:rtl/>
        </w:rPr>
        <w:lastRenderedPageBreak/>
        <w:t>דהוה מנומר.</w:t>
      </w:r>
    </w:p>
    <w:p w14:paraId="1D5AE056"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טור</w:t>
      </w:r>
      <w:r w:rsidRPr="0014306B">
        <w:rPr>
          <w:rFonts w:ascii="Narkisim" w:hAnsi="Narkisim" w:cs="Narkisim"/>
          <w:rtl/>
        </w:rPr>
        <w:t xml:space="preserve"> ו</w:t>
      </w:r>
      <w:r w:rsidRPr="0014306B">
        <w:rPr>
          <w:rFonts w:ascii="Narkisim" w:hAnsi="Narkisim" w:cs="Narkisim"/>
          <w:b/>
          <w:bCs/>
          <w:rtl/>
        </w:rPr>
        <w:t>שו"ע</w:t>
      </w:r>
      <w:r w:rsidRPr="0014306B">
        <w:rPr>
          <w:rFonts w:ascii="Narkisim" w:hAnsi="Narkisim" w:cs="Narkisim"/>
          <w:rtl/>
        </w:rPr>
        <w:t xml:space="preserve"> (תרמח יא) הביא מח' כשהוא על מחצה, דדעת ר' יחיאל דבידי אדם אפשר לצמצם (ע' </w:t>
      </w:r>
      <w:r w:rsidRPr="0014306B">
        <w:rPr>
          <w:rFonts w:ascii="Narkisim" w:hAnsi="Narkisim" w:cs="Narkisim"/>
          <w:b/>
          <w:bCs/>
          <w:rtl/>
        </w:rPr>
        <w:t>תוס</w:t>
      </w:r>
      <w:r w:rsidRPr="0014306B">
        <w:rPr>
          <w:rFonts w:ascii="Narkisim" w:hAnsi="Narkisim" w:cs="Narkisim"/>
          <w:rtl/>
        </w:rPr>
        <w:t>' לעיל טו:), ופרוץ כעומד כשר. אבל ה</w:t>
      </w:r>
      <w:r w:rsidRPr="0014306B">
        <w:rPr>
          <w:rFonts w:ascii="Narkisim" w:hAnsi="Narkisim" w:cs="Narkisim"/>
          <w:b/>
          <w:bCs/>
          <w:rtl/>
        </w:rPr>
        <w:t>ראב"ד</w:t>
      </w:r>
      <w:r w:rsidRPr="0014306B">
        <w:rPr>
          <w:rFonts w:ascii="Narkisim" w:hAnsi="Narkisim" w:cs="Narkisim"/>
          <w:rtl/>
        </w:rPr>
        <w:t xml:space="preserve"> (ד"ה ועכשיו) פוסל דא"א לצמצם, ובעינן רוב הנראה לעינים כדי לצאת מהספק. </w:t>
      </w:r>
      <w:r w:rsidRPr="0014306B">
        <w:rPr>
          <w:rFonts w:ascii="Narkisim" w:hAnsi="Narkisim" w:cs="Narkisim"/>
          <w:szCs w:val="20"/>
          <w:rtl/>
        </w:rPr>
        <w:t>ובפשוטו לשון הראב"ד דבעי רוב הנראה לעינים, אבל ה</w:t>
      </w:r>
      <w:r w:rsidRPr="0014306B">
        <w:rPr>
          <w:rFonts w:ascii="Narkisim" w:hAnsi="Narkisim" w:cs="Narkisim"/>
          <w:b/>
          <w:bCs/>
          <w:szCs w:val="20"/>
          <w:rtl/>
        </w:rPr>
        <w:t>בכור"י</w:t>
      </w:r>
      <w:r w:rsidRPr="0014306B">
        <w:rPr>
          <w:rFonts w:ascii="Narkisim" w:hAnsi="Narkisim" w:cs="Narkisim"/>
          <w:szCs w:val="20"/>
          <w:rtl/>
        </w:rPr>
        <w:t xml:space="preserve"> (לא) כתב דסגי ברוב ע"י מדידה. וכ"מ ב</w:t>
      </w:r>
      <w:r w:rsidRPr="0014306B">
        <w:rPr>
          <w:rFonts w:ascii="Narkisim" w:hAnsi="Narkisim" w:cs="Narkisim"/>
          <w:b/>
          <w:bCs/>
          <w:szCs w:val="20"/>
          <w:rtl/>
        </w:rPr>
        <w:t xml:space="preserve">גר"א </w:t>
      </w:r>
      <w:r w:rsidRPr="0014306B">
        <w:rPr>
          <w:rFonts w:ascii="Narkisim" w:hAnsi="Narkisim" w:cs="Narkisim"/>
          <w:szCs w:val="20"/>
          <w:rtl/>
        </w:rPr>
        <w:t>שכתב דסברת הראב"ד דס"ל דא"א לצמצם.</w:t>
      </w:r>
    </w:p>
    <w:p w14:paraId="425D064E"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(שם טו) הביא דלשון ה</w:t>
      </w:r>
      <w:r w:rsidRPr="0014306B">
        <w:rPr>
          <w:rFonts w:ascii="Narkisim" w:hAnsi="Narkisim"/>
          <w:b/>
          <w:bCs/>
          <w:rtl/>
        </w:rPr>
        <w:t>שו"ע</w:t>
      </w:r>
      <w:r w:rsidRPr="0014306B">
        <w:rPr>
          <w:rFonts w:ascii="Narkisim" w:hAnsi="Narkisim"/>
          <w:rtl/>
        </w:rPr>
        <w:t xml:space="preserve"> (י) דאם כולו בצד א' של האתרוג כשר, והא הוה מחצה [ולראב"ד פסל]. [אבל המשנ"ב הביא דאינו מוכרח דאיירי שהפסול ממילא את כל הצד]. ותי' דהתם אינו מחצה של כל האתרוג, אלא של היקיפו.</w:t>
      </w:r>
    </w:p>
    <w:p w14:paraId="05C7A79F" w14:textId="77777777" w:rsidR="002C2110" w:rsidRPr="0014306B" w:rsidRDefault="00000000" w:rsidP="0014306B">
      <w:pPr>
        <w:bidi/>
        <w:rPr>
          <w:rFonts w:ascii="Narkisim" w:hAnsi="Narkisim" w:cs="Narkisim"/>
        </w:rPr>
      </w:pPr>
      <w:r w:rsidRPr="0014306B">
        <w:rPr>
          <w:rFonts w:ascii="Narkisim" w:hAnsi="Narkisim" w:cs="Narkisim"/>
          <w:u w:val="single"/>
          <w:rtl/>
        </w:rPr>
        <w:t>אבל בשנים ושלשה מקומות הו"ל כמנומר ופסול</w:t>
      </w:r>
      <w:r w:rsidRPr="0014306B">
        <w:rPr>
          <w:rFonts w:ascii="Narkisim" w:hAnsi="Narkisim" w:cs="Narkisim"/>
          <w:rtl/>
        </w:rPr>
        <w:t>. ה</w:t>
      </w:r>
      <w:r w:rsidRPr="0014306B">
        <w:rPr>
          <w:rFonts w:ascii="Narkisim" w:hAnsi="Narkisim" w:cs="Narkisim"/>
          <w:b/>
          <w:bCs/>
          <w:rtl/>
        </w:rPr>
        <w:t>ראב"ד</w:t>
      </w:r>
      <w:r w:rsidRPr="0014306B">
        <w:rPr>
          <w:rFonts w:ascii="Narkisim" w:hAnsi="Narkisim" w:cs="Narkisim"/>
          <w:rtl/>
        </w:rPr>
        <w:t xml:space="preserve"> (הו' ברא"ש ור"ן) כתב דהיינו דוקא שנתפזר ברוב האתרוג. אבל כל שהוא במיעוטו בין כאחד ובין מפוזר כשר, דלא גרע פסקי פסקי מכולו חזזית א'. אבל ה</w:t>
      </w:r>
      <w:r w:rsidRPr="0014306B">
        <w:rPr>
          <w:rFonts w:ascii="Narkisim" w:hAnsi="Narkisim" w:cs="Narkisim"/>
          <w:b/>
          <w:bCs/>
          <w:rtl/>
        </w:rPr>
        <w:t>רא"ש</w:t>
      </w:r>
      <w:r w:rsidRPr="0014306B">
        <w:rPr>
          <w:rFonts w:ascii="Narkisim" w:hAnsi="Narkisim" w:cs="Narkisim"/>
          <w:rtl/>
        </w:rPr>
        <w:t xml:space="preserve"> חלק דלא משמע כן</w:t>
      </w:r>
      <w:r w:rsidRPr="0014306B">
        <w:rPr>
          <w:rStyle w:val="ac"/>
          <w:rFonts w:ascii="Narkisim" w:hAnsi="Narkisim" w:cs="Narkisim"/>
          <w:rtl/>
        </w:rPr>
        <w:footnoteReference w:id="470"/>
      </w:r>
      <w:r w:rsidRPr="0014306B">
        <w:rPr>
          <w:rFonts w:ascii="Narkisim" w:hAnsi="Narkisim" w:cs="Narkisim"/>
          <w:rtl/>
        </w:rPr>
        <w:t>.</w:t>
      </w:r>
    </w:p>
    <w:p w14:paraId="57762499"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מג"א</w:t>
      </w:r>
      <w:r w:rsidRPr="0014306B">
        <w:rPr>
          <w:rFonts w:ascii="Narkisim" w:hAnsi="Narkisim" w:cs="Narkisim"/>
          <w:rtl/>
        </w:rPr>
        <w:t xml:space="preserve"> (תרמח יג) כתב דהיכא שנתפשט הפסול לצד הב' של האתרוג נחשב דהוה רוב היקיפו, אע"פ שאינו רובו של אתרוג. וה</w:t>
      </w:r>
      <w:r w:rsidRPr="0014306B">
        <w:rPr>
          <w:rFonts w:ascii="Narkisim" w:hAnsi="Narkisim" w:cs="Narkisim"/>
          <w:b/>
          <w:bCs/>
          <w:rtl/>
        </w:rPr>
        <w:t>אחרונים</w:t>
      </w:r>
      <w:r w:rsidRPr="0014306B">
        <w:rPr>
          <w:rFonts w:ascii="Narkisim" w:hAnsi="Narkisim" w:cs="Narkisim"/>
          <w:rtl/>
        </w:rPr>
        <w:t xml:space="preserve"> (הו' בשעה"צ מה) ביארו דלענין מנומר, ע"י שמתפשט ברובו פוסל. אבל כשיש פסול על הרוב, תליא ברוב ממש</w:t>
      </w:r>
      <w:r w:rsidRPr="0014306B">
        <w:rPr>
          <w:rStyle w:val="ac"/>
          <w:rFonts w:ascii="Narkisim" w:hAnsi="Narkisim" w:cs="Narkisim"/>
          <w:rtl/>
        </w:rPr>
        <w:footnoteReference w:id="471"/>
      </w:r>
      <w:r w:rsidRPr="0014306B">
        <w:rPr>
          <w:rFonts w:ascii="Narkisim" w:hAnsi="Narkisim" w:cs="Narkisim"/>
          <w:rtl/>
        </w:rPr>
        <w:t>. אבל ה</w:t>
      </w:r>
      <w:r w:rsidRPr="0014306B">
        <w:rPr>
          <w:rFonts w:ascii="Narkisim" w:hAnsi="Narkisim" w:cs="Narkisim"/>
          <w:b/>
          <w:bCs/>
          <w:rtl/>
        </w:rPr>
        <w:t>חזו"א</w:t>
      </w:r>
      <w:r w:rsidRPr="0014306B">
        <w:rPr>
          <w:rFonts w:ascii="Narkisim" w:hAnsi="Narkisim" w:cs="Narkisim"/>
          <w:rtl/>
        </w:rPr>
        <w:t xml:space="preserve"> (קמז ה) חלק.</w:t>
      </w:r>
    </w:p>
    <w:p w14:paraId="6A66F75E" w14:textId="77777777" w:rsidR="002C2110" w:rsidRPr="0014306B" w:rsidRDefault="00000000" w:rsidP="0014306B">
      <w:pPr>
        <w:pStyle w:val="aa"/>
        <w:bidi/>
        <w:rPr>
          <w:rFonts w:ascii="Narkisim" w:hAnsi="Narkisim"/>
        </w:rPr>
      </w:pPr>
      <w:r w:rsidRPr="0014306B">
        <w:rPr>
          <w:rFonts w:ascii="Narkisim" w:hAnsi="Narkisim"/>
          <w:u w:val="single"/>
          <w:rtl/>
        </w:rPr>
        <w:t>שם. שנים וג'</w:t>
      </w:r>
      <w:r w:rsidRPr="0014306B">
        <w:rPr>
          <w:rFonts w:ascii="Narkisim" w:hAnsi="Narkisim"/>
          <w:rtl/>
        </w:rPr>
        <w:t>. ה</w:t>
      </w:r>
      <w:r w:rsidRPr="0014306B">
        <w:rPr>
          <w:rFonts w:ascii="Narkisim" w:hAnsi="Narkisim"/>
          <w:b/>
          <w:bCs/>
          <w:rtl/>
        </w:rPr>
        <w:t>כס"מ</w:t>
      </w:r>
      <w:r w:rsidRPr="0014306B">
        <w:rPr>
          <w:rFonts w:ascii="Narkisim" w:hAnsi="Narkisim"/>
          <w:rtl/>
        </w:rPr>
        <w:t xml:space="preserve"> (ח ז) הק' מהו הלשון ב' וג', אם ב' פוסל, למה לי ג'. וה</w:t>
      </w:r>
      <w:r w:rsidRPr="0014306B">
        <w:rPr>
          <w:rFonts w:ascii="Narkisim" w:hAnsi="Narkisim"/>
          <w:b/>
          <w:bCs/>
          <w:rtl/>
        </w:rPr>
        <w:t>משנ"ל</w:t>
      </w:r>
      <w:r w:rsidRPr="0014306B">
        <w:rPr>
          <w:rFonts w:ascii="Narkisim" w:hAnsi="Narkisim"/>
          <w:rtl/>
        </w:rPr>
        <w:t xml:space="preserve"> האריך להביא תוס' בכ"מ (שבת ס:, לעיל ב:, כתובות ס: ועוד).</w:t>
      </w:r>
    </w:p>
    <w:p w14:paraId="0B2CBFAC" w14:textId="77777777" w:rsidR="002C2110" w:rsidRPr="0014306B" w:rsidRDefault="00000000" w:rsidP="0014306B">
      <w:pPr>
        <w:bidi/>
        <w:rPr>
          <w:rFonts w:ascii="Narkisim" w:hAnsi="Narkisim" w:cs="Narkisim"/>
        </w:rPr>
      </w:pPr>
      <w:r w:rsidRPr="0014306B">
        <w:rPr>
          <w:rFonts w:ascii="Narkisim" w:hAnsi="Narkisim" w:cs="Narkisim"/>
          <w:u w:val="single"/>
          <w:rtl/>
        </w:rPr>
        <w:t>דהו"ל כמנומר</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הביא לדייק דהוה 'כ'מנומר, ואף מנומר בשאר גוונים הוה פסול בפנ"ע. וה</w:t>
      </w:r>
      <w:r w:rsidRPr="0014306B">
        <w:rPr>
          <w:rFonts w:ascii="Narkisim" w:hAnsi="Narkisim" w:cs="Narkisim"/>
          <w:b/>
          <w:bCs/>
          <w:rtl/>
        </w:rPr>
        <w:t>ראב"ד</w:t>
      </w:r>
      <w:r w:rsidRPr="0014306B">
        <w:rPr>
          <w:rFonts w:ascii="Narkisim" w:hAnsi="Narkisim" w:cs="Narkisim"/>
          <w:rtl/>
        </w:rPr>
        <w:t xml:space="preserve"> כתב דמסתבר היינו דוקא מראים הפוסלים, כגון כושי ולבן וירק ככרתי. אבל מנומר מגוונים כשרים, כשר. אבל יש פוסלים מדלא פירש.</w:t>
      </w:r>
    </w:p>
    <w:p w14:paraId="4EC1D9E3"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ראב"ד</w:t>
      </w:r>
      <w:r w:rsidRPr="0014306B">
        <w:rPr>
          <w:rFonts w:ascii="Narkisim" w:hAnsi="Narkisim"/>
          <w:rtl/>
        </w:rPr>
        <w:t xml:space="preserve"> דן עוד בנקלף בב' וג' מקומות (ע' בסמוך) אי הו"ל מנומר, או דוקא היכא דאינו מראה אתרוג. אבל נקלף הוה מראה כשר.</w:t>
      </w:r>
    </w:p>
    <w:p w14:paraId="7DD0C057" w14:textId="77777777" w:rsidR="002C2110" w:rsidRPr="0014306B" w:rsidRDefault="00000000" w:rsidP="0014306B">
      <w:pPr>
        <w:bidi/>
        <w:rPr>
          <w:rFonts w:ascii="Narkisim" w:hAnsi="Narkisim" w:cs="Narkisim"/>
        </w:rPr>
      </w:pPr>
      <w:r w:rsidRPr="0014306B">
        <w:rPr>
          <w:rFonts w:ascii="Narkisim" w:hAnsi="Narkisim" w:cs="Narkisim"/>
          <w:u w:val="single"/>
          <w:rtl/>
        </w:rPr>
        <w:t>ועל חוטמו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בעובי גבהו, שמשפע משם ויורד לצד ראשו וכו'. וה</w:t>
      </w:r>
      <w:r w:rsidRPr="0014306B">
        <w:rPr>
          <w:rFonts w:ascii="Narkisim" w:hAnsi="Narkisim" w:cs="Narkisim"/>
          <w:b/>
          <w:bCs/>
          <w:rtl/>
        </w:rPr>
        <w:t>רא"ש</w:t>
      </w:r>
      <w:r w:rsidRPr="0014306B">
        <w:rPr>
          <w:rFonts w:ascii="Narkisim" w:hAnsi="Narkisim" w:cs="Narkisim"/>
          <w:rtl/>
        </w:rPr>
        <w:t xml:space="preserve"> כתב דמשמע מפרש"י דאין כל השיפוע עד הפיטמא נקראת חוטם, אלא עובי גובהו שממנו שופע ויורד [אבל השיפוע למעלה לצד ראשו לא הוה בכלל חוטם]. אבל הביא דמדברי </w:t>
      </w:r>
      <w:r w:rsidRPr="0014306B">
        <w:rPr>
          <w:rFonts w:ascii="Narkisim" w:hAnsi="Narkisim" w:cs="Narkisim"/>
          <w:b/>
          <w:bCs/>
          <w:rtl/>
        </w:rPr>
        <w:t>ר"ח</w:t>
      </w:r>
      <w:r w:rsidRPr="0014306B">
        <w:rPr>
          <w:rFonts w:ascii="Narkisim" w:hAnsi="Narkisim" w:cs="Narkisim"/>
          <w:rtl/>
        </w:rPr>
        <w:t xml:space="preserve"> וה</w:t>
      </w:r>
      <w:r w:rsidRPr="0014306B">
        <w:rPr>
          <w:rFonts w:ascii="Narkisim" w:hAnsi="Narkisim" w:cs="Narkisim"/>
          <w:b/>
          <w:bCs/>
          <w:rtl/>
        </w:rPr>
        <w:t>רי"ף</w:t>
      </w:r>
      <w:r w:rsidRPr="0014306B">
        <w:rPr>
          <w:rFonts w:ascii="Narkisim" w:hAnsi="Narkisim" w:cs="Narkisim"/>
          <w:rtl/>
        </w:rPr>
        <w:t xml:space="preserve"> משמע שהשיפוע קרוי חוטם. שהזכירו את החוטם אצל הפיטם</w:t>
      </w:r>
      <w:r w:rsidRPr="0014306B">
        <w:rPr>
          <w:rStyle w:val="ac"/>
          <w:rFonts w:ascii="Narkisim" w:hAnsi="Narkisim" w:cs="Narkisim"/>
          <w:rtl/>
        </w:rPr>
        <w:footnoteReference w:id="472"/>
      </w:r>
      <w:r w:rsidRPr="0014306B">
        <w:rPr>
          <w:rFonts w:ascii="Narkisim" w:hAnsi="Narkisim" w:cs="Narkisim"/>
          <w:rtl/>
        </w:rPr>
        <w:t>. [ומשמע מדברי הרא"ש דלדבריהם רק השיפוע הוה חוטם</w:t>
      </w:r>
      <w:r w:rsidRPr="0014306B">
        <w:rPr>
          <w:rStyle w:val="ac"/>
          <w:rFonts w:ascii="Narkisim" w:hAnsi="Narkisim" w:cs="Narkisim"/>
          <w:rtl/>
        </w:rPr>
        <w:footnoteReference w:id="473"/>
      </w:r>
      <w:r w:rsidRPr="0014306B">
        <w:rPr>
          <w:rFonts w:ascii="Narkisim" w:hAnsi="Narkisim" w:cs="Narkisim"/>
          <w:rtl/>
        </w:rPr>
        <w:t>. אבל לא עובי גובהו, דלפרש"י נקרא חוטם].</w:t>
      </w:r>
    </w:p>
    <w:p w14:paraId="4C6FB28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 אותו גובה שתחת הנץ כעין נזר. ועד"ז כת' ה</w:t>
      </w:r>
      <w:r w:rsidRPr="0014306B">
        <w:rPr>
          <w:rFonts w:ascii="Narkisim" w:hAnsi="Narkisim"/>
          <w:b/>
          <w:bCs/>
          <w:rtl/>
        </w:rPr>
        <w:t>רי"ץ גיאת</w:t>
      </w:r>
      <w:r w:rsidRPr="0014306B">
        <w:rPr>
          <w:rFonts w:ascii="Narkisim" w:hAnsi="Narkisim"/>
          <w:rtl/>
        </w:rPr>
        <w:t xml:space="preserve"> (לולב עמ' קמב, הו' בה"ה) שהוא חודו וראשו של אתרוג</w:t>
      </w:r>
      <w:r w:rsidRPr="0014306B">
        <w:rPr>
          <w:rStyle w:val="ac"/>
          <w:rFonts w:ascii="Narkisim" w:hAnsi="Narkisim"/>
          <w:rtl/>
        </w:rPr>
        <w:footnoteReference w:id="474"/>
      </w:r>
      <w:r w:rsidRPr="0014306B">
        <w:rPr>
          <w:rFonts w:ascii="Narkisim" w:hAnsi="Narkisim"/>
          <w:rtl/>
        </w:rPr>
        <w:t>.</w:t>
      </w:r>
    </w:p>
    <w:p w14:paraId="741FE417" w14:textId="77777777" w:rsidR="002C2110" w:rsidRPr="0014306B" w:rsidRDefault="00000000" w:rsidP="0014306B">
      <w:pPr>
        <w:bidi/>
        <w:rPr>
          <w:rFonts w:ascii="Narkisim" w:hAnsi="Narkisim" w:cs="Narkisim"/>
        </w:rPr>
      </w:pPr>
      <w:r w:rsidRPr="0014306B">
        <w:rPr>
          <w:rFonts w:ascii="Narkisim" w:hAnsi="Narkisim" w:cs="Narkisim"/>
          <w:u w:val="single"/>
          <w:rtl/>
        </w:rPr>
        <w:t>ועל חוטמו אפי' משהו פוסל</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שנראה לעיניים יותר. וב</w:t>
      </w:r>
      <w:r w:rsidRPr="0014306B">
        <w:rPr>
          <w:rFonts w:ascii="Narkisim" w:hAnsi="Narkisim" w:cs="Narkisim"/>
          <w:b/>
          <w:bCs/>
          <w:rtl/>
        </w:rPr>
        <w:t>ירושלמי</w:t>
      </w:r>
      <w:r w:rsidRPr="0014306B">
        <w:rPr>
          <w:rFonts w:ascii="Narkisim" w:hAnsi="Narkisim" w:cs="Narkisim"/>
          <w:rtl/>
        </w:rPr>
        <w:t xml:space="preserve"> (הו' בתוס' לעיל כט:) אי' דחוטמו כרובו.</w:t>
      </w:r>
    </w:p>
    <w:p w14:paraId="067E2F69" w14:textId="77777777" w:rsidR="002C2110" w:rsidRPr="0014306B" w:rsidRDefault="00000000" w:rsidP="0014306B">
      <w:pPr>
        <w:pStyle w:val="a7"/>
        <w:bidi/>
        <w:rPr>
          <w:rFonts w:ascii="Narkisim" w:hAnsi="Narkisim"/>
        </w:rPr>
      </w:pPr>
      <w:r w:rsidRPr="0014306B">
        <w:rPr>
          <w:rFonts w:ascii="Narkisim" w:hAnsi="Narkisim"/>
          <w:rtl/>
        </w:rPr>
        <w:t>ובסוגיין קאי אחזזית. וה</w:t>
      </w:r>
      <w:r w:rsidRPr="0014306B">
        <w:rPr>
          <w:rFonts w:ascii="Narkisim" w:hAnsi="Narkisim"/>
          <w:b/>
          <w:bCs/>
          <w:rtl/>
        </w:rPr>
        <w:t>ראב"ד</w:t>
      </w:r>
      <w:r w:rsidRPr="0014306B">
        <w:rPr>
          <w:rFonts w:ascii="Narkisim" w:hAnsi="Narkisim"/>
          <w:rtl/>
        </w:rPr>
        <w:t xml:space="preserve"> (הל' לולב) כתב דה"ה שאר פסולי אתרוג, בחוטמו פוסלין במשהו. ואע"ג דיש לחלק דדוקא חזזית, מ"מ הביא מה</w:t>
      </w:r>
      <w:r w:rsidRPr="0014306B">
        <w:rPr>
          <w:rFonts w:ascii="Narkisim" w:hAnsi="Narkisim"/>
          <w:b/>
          <w:bCs/>
          <w:rtl/>
        </w:rPr>
        <w:t>ירושלמי</w:t>
      </w:r>
      <w:r w:rsidRPr="0014306B">
        <w:rPr>
          <w:rFonts w:ascii="Narkisim" w:hAnsi="Narkisim"/>
          <w:rtl/>
        </w:rPr>
        <w:t xml:space="preserve"> דחוטמו נידון כרובו [משמע </w:t>
      </w:r>
      <w:r w:rsidRPr="0014306B">
        <w:rPr>
          <w:rFonts w:ascii="Narkisim" w:hAnsi="Narkisim"/>
          <w:rtl/>
        </w:rPr>
        <w:lastRenderedPageBreak/>
        <w:t>דהוה כלל]. וה</w:t>
      </w:r>
      <w:r w:rsidRPr="0014306B">
        <w:rPr>
          <w:rFonts w:ascii="Narkisim" w:hAnsi="Narkisim"/>
          <w:b/>
          <w:bCs/>
          <w:rtl/>
        </w:rPr>
        <w:t>שו"ע</w:t>
      </w:r>
      <w:r w:rsidRPr="0014306B">
        <w:rPr>
          <w:rFonts w:ascii="Narkisim" w:hAnsi="Narkisim"/>
          <w:rtl/>
        </w:rPr>
        <w:t xml:space="preserve"> (תרמח יב) כתב דכל פסול שינוי מראה, בחוטמו פוסל בכ"ש.</w:t>
      </w:r>
    </w:p>
    <w:p w14:paraId="31ED75BC"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(שם יח) הביא דברי ה</w:t>
      </w:r>
      <w:r w:rsidRPr="0014306B">
        <w:rPr>
          <w:rFonts w:ascii="Narkisim" w:hAnsi="Narkisim"/>
          <w:b/>
          <w:bCs/>
          <w:rtl/>
        </w:rPr>
        <w:t>מבי"ט</w:t>
      </w:r>
      <w:r w:rsidRPr="0014306B">
        <w:rPr>
          <w:rFonts w:ascii="Narkisim" w:hAnsi="Narkisim"/>
          <w:rtl/>
        </w:rPr>
        <w:t xml:space="preserve"> (ג מט) דדוקא היכא דנראה להדיא לרוב בני אדם. אבל אם אינו נראה לעין מחמת דקותו, וצריך להסתכל, אינו 'כל שהוא' שפוסל.</w:t>
      </w:r>
    </w:p>
    <w:p w14:paraId="7DCA75AD"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ר"ן</w:t>
      </w:r>
      <w:r w:rsidRPr="0014306B">
        <w:rPr>
          <w:rFonts w:ascii="Narkisim" w:hAnsi="Narkisim" w:cs="Narkisim"/>
          <w:rtl/>
        </w:rPr>
        <w:t xml:space="preserve"> (ע' בסמוך, הו' בשו"ע תרמח ה בשם יש מי שאומר) כתב דה"ה נסדק פוסל בחוטמו</w:t>
      </w:r>
      <w:r w:rsidRPr="0014306B">
        <w:rPr>
          <w:rStyle w:val="ac"/>
          <w:rFonts w:ascii="Narkisim" w:hAnsi="Narkisim" w:cs="Narkisim"/>
          <w:rtl/>
        </w:rPr>
        <w:footnoteReference w:id="475"/>
      </w:r>
      <w:r w:rsidRPr="0014306B">
        <w:rPr>
          <w:rFonts w:ascii="Narkisim" w:hAnsi="Narkisim" w:cs="Narkisim"/>
          <w:rtl/>
        </w:rPr>
        <w:t>. אבל ה</w:t>
      </w:r>
      <w:r w:rsidRPr="0014306B">
        <w:rPr>
          <w:rFonts w:ascii="Narkisim" w:hAnsi="Narkisim" w:cs="Narkisim"/>
          <w:b/>
          <w:bCs/>
          <w:rtl/>
        </w:rPr>
        <w:t>דרכ"מ</w:t>
      </w:r>
      <w:r w:rsidRPr="0014306B">
        <w:rPr>
          <w:rFonts w:ascii="Narkisim" w:hAnsi="Narkisim" w:cs="Narkisim"/>
          <w:rtl/>
        </w:rPr>
        <w:t xml:space="preserve"> (הו' במג"א יז) דייק מה</w:t>
      </w:r>
      <w:r w:rsidRPr="0014306B">
        <w:rPr>
          <w:rFonts w:ascii="Narkisim" w:hAnsi="Narkisim" w:cs="Narkisim"/>
          <w:b/>
          <w:bCs/>
          <w:rtl/>
        </w:rPr>
        <w:t>רא"ש</w:t>
      </w:r>
      <w:r w:rsidRPr="0014306B">
        <w:rPr>
          <w:rFonts w:ascii="Narkisim" w:hAnsi="Narkisim" w:cs="Narkisim"/>
          <w:rtl/>
        </w:rPr>
        <w:t xml:space="preserve"> (וכ"מ בתוס' לו. ד"ה אי) דנסדק אינו פוסל בחוטם. [ויל"פ דנסדק לא הוה פסול הדר</w:t>
      </w:r>
      <w:r w:rsidRPr="0014306B">
        <w:rPr>
          <w:rStyle w:val="ac"/>
          <w:rFonts w:ascii="Narkisim" w:hAnsi="Narkisim" w:cs="Narkisim"/>
          <w:rtl/>
        </w:rPr>
        <w:footnoteReference w:id="476"/>
      </w:r>
      <w:r w:rsidRPr="0014306B">
        <w:rPr>
          <w:rFonts w:ascii="Narkisim" w:hAnsi="Narkisim" w:cs="Narkisim"/>
          <w:rtl/>
        </w:rPr>
        <w:t>, ומש"ה אין חילוק אם נראה טפי].</w:t>
      </w:r>
    </w:p>
    <w:p w14:paraId="5B115985" w14:textId="77777777" w:rsidR="002C2110" w:rsidRPr="0014306B" w:rsidRDefault="00000000" w:rsidP="0014306B">
      <w:pPr>
        <w:pStyle w:val="a8"/>
        <w:bidi/>
        <w:rPr>
          <w:rFonts w:ascii="Narkisim" w:hAnsi="Narkisim"/>
        </w:rPr>
      </w:pPr>
      <w:r w:rsidRPr="0014306B">
        <w:rPr>
          <w:rFonts w:ascii="Narkisim" w:hAnsi="Narkisim"/>
          <w:rtl/>
        </w:rPr>
        <w:t>והרא"ש כת' דאף יבש משהו פוסל בחוטם. (והו' ב</w:t>
      </w:r>
      <w:r w:rsidRPr="0014306B">
        <w:rPr>
          <w:rFonts w:ascii="Narkisim" w:hAnsi="Narkisim"/>
          <w:b/>
          <w:bCs/>
          <w:rtl/>
        </w:rPr>
        <w:t xml:space="preserve">שו"ע </w:t>
      </w:r>
      <w:r w:rsidRPr="0014306B">
        <w:rPr>
          <w:rFonts w:ascii="Narkisim" w:hAnsi="Narkisim"/>
          <w:rtl/>
        </w:rPr>
        <w:t>שם יב). ובפשוטו משמע דיש מ"ד דיבש בחוטמו אינו פוסל. וה</w:t>
      </w:r>
      <w:r w:rsidRPr="0014306B">
        <w:rPr>
          <w:rFonts w:ascii="Narkisim" w:hAnsi="Narkisim"/>
          <w:b/>
          <w:bCs/>
          <w:rtl/>
        </w:rPr>
        <w:t>מג"א</w:t>
      </w:r>
      <w:r w:rsidRPr="0014306B">
        <w:rPr>
          <w:rFonts w:ascii="Narkisim" w:hAnsi="Narkisim"/>
          <w:rtl/>
        </w:rPr>
        <w:t xml:space="preserve"> (יז) דחה דיבש לכו"ע פסול</w:t>
      </w:r>
      <w:r w:rsidRPr="0014306B">
        <w:rPr>
          <w:rStyle w:val="ac"/>
          <w:rFonts w:ascii="Narkisim" w:hAnsi="Narkisim"/>
          <w:rtl/>
        </w:rPr>
        <w:footnoteReference w:id="477"/>
      </w:r>
      <w:r w:rsidRPr="0014306B">
        <w:rPr>
          <w:rFonts w:ascii="Narkisim" w:hAnsi="Narkisim"/>
          <w:rtl/>
        </w:rPr>
        <w:t>. אבל ה</w:t>
      </w:r>
      <w:r w:rsidRPr="0014306B">
        <w:rPr>
          <w:rFonts w:ascii="Narkisim" w:hAnsi="Narkisim"/>
          <w:b/>
          <w:bCs/>
          <w:rtl/>
        </w:rPr>
        <w:t>גר"א</w:t>
      </w:r>
      <w:r w:rsidRPr="0014306B">
        <w:rPr>
          <w:rFonts w:ascii="Narkisim" w:hAnsi="Narkisim"/>
          <w:rtl/>
        </w:rPr>
        <w:t xml:space="preserve"> כתב דהמ"ד הא' ס"ל דדוקא פסולין הפוסלין ברובו</w:t>
      </w:r>
      <w:r w:rsidRPr="0014306B">
        <w:rPr>
          <w:rStyle w:val="ac"/>
          <w:rFonts w:ascii="Narkisim" w:hAnsi="Narkisim"/>
          <w:rtl/>
        </w:rPr>
        <w:footnoteReference w:id="478"/>
      </w:r>
      <w:r w:rsidRPr="0014306B">
        <w:rPr>
          <w:rFonts w:ascii="Narkisim" w:hAnsi="Narkisim"/>
          <w:rtl/>
        </w:rPr>
        <w:t xml:space="preserve"> פסלי בחוטמו [ונסדק אינו פוסל ברובו, אלא כשנסדק כולו]. ואף יבש רובו אינו פוסל</w:t>
      </w:r>
      <w:r w:rsidRPr="0014306B">
        <w:rPr>
          <w:rStyle w:val="ac"/>
          <w:rFonts w:ascii="Narkisim" w:hAnsi="Narkisim"/>
          <w:rtl/>
        </w:rPr>
        <w:footnoteReference w:id="479"/>
      </w:r>
      <w:r w:rsidRPr="0014306B">
        <w:rPr>
          <w:rFonts w:ascii="Narkisim" w:hAnsi="Narkisim"/>
          <w:rtl/>
        </w:rPr>
        <w:t>.</w:t>
      </w:r>
    </w:p>
    <w:p w14:paraId="43A41DE8"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פרמ"ג</w:t>
      </w:r>
      <w:r w:rsidRPr="0014306B">
        <w:rPr>
          <w:rFonts w:ascii="Narkisim" w:hAnsi="Narkisim"/>
          <w:rtl/>
        </w:rPr>
        <w:t xml:space="preserve"> כתב דה"ה יבש בב' וג' מקומות במיעוט האתרוג הו"ל מנומר. וה</w:t>
      </w:r>
      <w:r w:rsidRPr="0014306B">
        <w:rPr>
          <w:rFonts w:ascii="Narkisim" w:hAnsi="Narkisim"/>
          <w:b/>
          <w:bCs/>
          <w:rtl/>
        </w:rPr>
        <w:t>ביאו"ה</w:t>
      </w:r>
      <w:r w:rsidRPr="0014306B">
        <w:rPr>
          <w:rFonts w:ascii="Narkisim" w:hAnsi="Narkisim"/>
          <w:rtl/>
        </w:rPr>
        <w:t xml:space="preserve"> (תרמח יב ד"ה בכ"ש) חלק דדוקא בשינוי מראה יש פסול מנומר. אבל ע"י שהוא יבש אין בו מראה מנומר [אא"כ נשתנה מראה האתרוג ע"י היובש].</w:t>
      </w:r>
    </w:p>
    <w:p w14:paraId="0A1C17EA" w14:textId="77777777" w:rsidR="002C2110" w:rsidRPr="0014306B" w:rsidRDefault="00000000" w:rsidP="0014306B">
      <w:pPr>
        <w:bidi/>
        <w:rPr>
          <w:rFonts w:ascii="Narkisim" w:hAnsi="Narkisim" w:cs="Narkisim"/>
        </w:rPr>
      </w:pPr>
      <w:r w:rsidRPr="0014306B">
        <w:rPr>
          <w:rFonts w:ascii="Narkisim" w:hAnsi="Narkisim" w:cs="Narkisim"/>
          <w:u w:val="single"/>
          <w:rtl/>
        </w:rPr>
        <w:t>נטלה פטמתו וכו' בוכנתו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בשם מורי הזקן</w:t>
      </w:r>
      <w:r w:rsidRPr="0014306B">
        <w:rPr>
          <w:rFonts w:ascii="Narkisim" w:hAnsi="Narkisim" w:cs="Narkisim"/>
          <w:b/>
          <w:bCs/>
          <w:rtl/>
        </w:rPr>
        <w:t xml:space="preserve"> ר' יעקב</w:t>
      </w:r>
      <w:r w:rsidRPr="0014306B">
        <w:rPr>
          <w:rFonts w:ascii="Narkisim" w:hAnsi="Narkisim" w:cs="Narkisim"/>
          <w:rtl/>
        </w:rPr>
        <w:t xml:space="preserve"> [בר יקר] דקאי בראש האתרוג. וכ"כ ה</w:t>
      </w:r>
      <w:r w:rsidRPr="0014306B">
        <w:rPr>
          <w:rFonts w:ascii="Narkisim" w:hAnsi="Narkisim" w:cs="Narkisim"/>
          <w:b/>
          <w:bCs/>
          <w:rtl/>
        </w:rPr>
        <w:t>רי"ף</w:t>
      </w:r>
      <w:r w:rsidRPr="0014306B">
        <w:rPr>
          <w:rFonts w:ascii="Narkisim" w:hAnsi="Narkisim" w:cs="Narkisim"/>
          <w:rtl/>
        </w:rPr>
        <w:t xml:space="preserve"> כפיטמא של רימון, דקאי במקום הנץ</w:t>
      </w:r>
      <w:r w:rsidRPr="0014306B">
        <w:rPr>
          <w:rStyle w:val="ac"/>
          <w:rFonts w:ascii="Narkisim" w:hAnsi="Narkisim" w:cs="Narkisim"/>
          <w:rtl/>
        </w:rPr>
        <w:footnoteReference w:id="480"/>
      </w:r>
      <w:r w:rsidRPr="0014306B">
        <w:rPr>
          <w:rFonts w:ascii="Narkisim" w:hAnsi="Narkisim" w:cs="Narkisim"/>
          <w:rtl/>
        </w:rPr>
        <w:t>. וכן הביאו תוס' מה</w:t>
      </w:r>
      <w:r w:rsidRPr="0014306B">
        <w:rPr>
          <w:rFonts w:ascii="Narkisim" w:hAnsi="Narkisim" w:cs="Narkisim"/>
          <w:b/>
          <w:bCs/>
          <w:rtl/>
        </w:rPr>
        <w:t>ירושלמי</w:t>
      </w:r>
      <w:r w:rsidRPr="0014306B">
        <w:rPr>
          <w:rFonts w:ascii="Narkisim" w:hAnsi="Narkisim" w:cs="Narkisim"/>
          <w:rtl/>
        </w:rPr>
        <w:t>.</w:t>
      </w:r>
    </w:p>
    <w:p w14:paraId="72CE1C2F" w14:textId="77777777" w:rsidR="002C2110" w:rsidRPr="0014306B" w:rsidRDefault="00000000" w:rsidP="0014306B">
      <w:pPr>
        <w:bidi/>
        <w:rPr>
          <w:rFonts w:ascii="Narkisim" w:hAnsi="Narkisim" w:cs="Narkisim"/>
        </w:rPr>
      </w:pPr>
      <w:r w:rsidRPr="0014306B">
        <w:rPr>
          <w:rFonts w:ascii="Narkisim" w:hAnsi="Narkisim" w:cs="Narkisim"/>
          <w:rtl/>
        </w:rPr>
        <w:t>ופ</w:t>
      </w:r>
      <w:r w:rsidRPr="0014306B">
        <w:rPr>
          <w:rFonts w:ascii="Narkisim" w:hAnsi="Narkisim" w:cs="Narkisim"/>
          <w:b/>
          <w:bCs/>
          <w:rtl/>
        </w:rPr>
        <w:t>רש"י</w:t>
      </w:r>
      <w:r w:rsidRPr="0014306B">
        <w:rPr>
          <w:rFonts w:ascii="Narkisim" w:hAnsi="Narkisim" w:cs="Narkisim"/>
          <w:rtl/>
        </w:rPr>
        <w:t xml:space="preserve"> בשם </w:t>
      </w:r>
      <w:r w:rsidRPr="0014306B">
        <w:rPr>
          <w:rFonts w:ascii="Narkisim" w:hAnsi="Narkisim" w:cs="Narkisim"/>
          <w:b/>
          <w:bCs/>
          <w:rtl/>
        </w:rPr>
        <w:t>ר' יעקב</w:t>
      </w:r>
      <w:r w:rsidRPr="0014306B">
        <w:rPr>
          <w:rFonts w:ascii="Narkisim" w:hAnsi="Narkisim" w:cs="Narkisim"/>
          <w:rtl/>
        </w:rPr>
        <w:t xml:space="preserve"> דר' יצחק בן אלעזר גרס במשנה 'בוכנתו', והיינו הך. ולפ"ז ביארו ה</w:t>
      </w:r>
      <w:r w:rsidRPr="0014306B">
        <w:rPr>
          <w:rFonts w:ascii="Narkisim" w:hAnsi="Narkisim" w:cs="Narkisim"/>
          <w:b/>
          <w:bCs/>
          <w:rtl/>
        </w:rPr>
        <w:t>ראשונים</w:t>
      </w:r>
      <w:r w:rsidRPr="0014306B">
        <w:rPr>
          <w:rFonts w:ascii="Narkisim" w:hAnsi="Narkisim" w:cs="Narkisim"/>
          <w:rtl/>
        </w:rPr>
        <w:t xml:space="preserve"> דכוונת ר' יצחק לפרש דדוקא ניטל הדד פסול, ולא ראשו העגול</w:t>
      </w:r>
      <w:r w:rsidRPr="0014306B">
        <w:rPr>
          <w:rStyle w:val="ac"/>
          <w:rFonts w:ascii="Narkisim" w:hAnsi="Narkisim" w:cs="Narkisim"/>
          <w:rtl/>
        </w:rPr>
        <w:footnoteReference w:id="481"/>
      </w:r>
      <w:r w:rsidRPr="0014306B">
        <w:rPr>
          <w:rFonts w:ascii="Narkisim" w:hAnsi="Narkisim" w:cs="Narkisim"/>
          <w:rtl/>
        </w:rPr>
        <w:t>.</w:t>
      </w:r>
    </w:p>
    <w:p w14:paraId="681C2F68"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ביאר דאע"ג דגוף האתרוג אינו חסר בנטילה זו, מ"מ אינו הדר. אבל ה</w:t>
      </w:r>
      <w:r w:rsidRPr="0014306B">
        <w:rPr>
          <w:rFonts w:ascii="Narkisim" w:hAnsi="Narkisim"/>
          <w:b/>
          <w:bCs/>
          <w:rtl/>
        </w:rPr>
        <w:t>יראים</w:t>
      </w:r>
      <w:r w:rsidRPr="0014306B">
        <w:rPr>
          <w:rFonts w:ascii="Narkisim" w:hAnsi="Narkisim"/>
          <w:rtl/>
        </w:rPr>
        <w:t xml:space="preserve"> </w:t>
      </w:r>
      <w:r w:rsidRPr="0014306B">
        <w:rPr>
          <w:rFonts w:ascii="Narkisim" w:hAnsi="Narkisim"/>
          <w:szCs w:val="20"/>
          <w:rtl/>
        </w:rPr>
        <w:t>(הו' במרדכי תשנב)</w:t>
      </w:r>
      <w:r w:rsidRPr="0014306B">
        <w:rPr>
          <w:rFonts w:ascii="Narkisim" w:hAnsi="Narkisim"/>
          <w:rtl/>
        </w:rPr>
        <w:t xml:space="preserve"> נקט דהאתרוג חסר, ופי' דאף דבשאר האתרוג בעי חסרון איסר </w:t>
      </w:r>
      <w:r w:rsidRPr="0014306B">
        <w:rPr>
          <w:rFonts w:ascii="Narkisim" w:hAnsi="Narkisim"/>
          <w:szCs w:val="20"/>
          <w:rtl/>
        </w:rPr>
        <w:t>(ע' בסמוך)</w:t>
      </w:r>
      <w:r w:rsidRPr="0014306B">
        <w:rPr>
          <w:rFonts w:ascii="Narkisim" w:hAnsi="Narkisim"/>
          <w:rtl/>
        </w:rPr>
        <w:t>, כשניטל ראשו העליון אי"צ איסר</w:t>
      </w:r>
      <w:r w:rsidRPr="0014306B">
        <w:rPr>
          <w:rStyle w:val="ac"/>
          <w:rFonts w:ascii="Narkisim" w:hAnsi="Narkisim"/>
          <w:rtl/>
        </w:rPr>
        <w:footnoteReference w:id="482"/>
      </w:r>
      <w:r w:rsidRPr="0014306B">
        <w:rPr>
          <w:rFonts w:ascii="Narkisim" w:hAnsi="Narkisim"/>
          <w:rtl/>
        </w:rPr>
        <w:t>.</w:t>
      </w:r>
    </w:p>
    <w:p w14:paraId="1C539E32" w14:textId="77777777" w:rsidR="002C2110" w:rsidRPr="0014306B" w:rsidRDefault="00000000" w:rsidP="0014306B">
      <w:pPr>
        <w:pStyle w:val="a8"/>
        <w:bidi/>
        <w:rPr>
          <w:rFonts w:ascii="Narkisim" w:hAnsi="Narkisim"/>
        </w:rPr>
      </w:pPr>
      <w:r w:rsidRPr="0014306B">
        <w:rPr>
          <w:rFonts w:ascii="Narkisim" w:hAnsi="Narkisim"/>
          <w:rtl/>
        </w:rPr>
        <w:t>ועפ"ז כתב ה</w:t>
      </w:r>
      <w:r w:rsidRPr="0014306B">
        <w:rPr>
          <w:rFonts w:ascii="Narkisim" w:hAnsi="Narkisim"/>
          <w:b/>
          <w:bCs/>
          <w:rtl/>
        </w:rPr>
        <w:t>רמ"א</w:t>
      </w:r>
      <w:r w:rsidRPr="0014306B">
        <w:rPr>
          <w:rFonts w:ascii="Narkisim" w:hAnsi="Narkisim"/>
          <w:rtl/>
        </w:rPr>
        <w:t xml:space="preserve"> (תרמט ה) דפיטם חסר הוה פסול משום חסר, ורק ביום א'. אבל ה</w:t>
      </w:r>
      <w:r w:rsidRPr="0014306B">
        <w:rPr>
          <w:rFonts w:ascii="Narkisim" w:hAnsi="Narkisim"/>
          <w:b/>
          <w:bCs/>
          <w:rtl/>
        </w:rPr>
        <w:t>מג"א</w:t>
      </w:r>
      <w:r w:rsidRPr="0014306B">
        <w:rPr>
          <w:rFonts w:ascii="Narkisim" w:hAnsi="Narkisim"/>
          <w:rtl/>
        </w:rPr>
        <w:t xml:space="preserve"> (יז) חלק [בשם מהר"א מפראג] דהוה חסרון הדר [וכריטב"א], ולדעת הפוסקים דפסולי הדר פוסלים בכל הימים אף זה בכלל.</w:t>
      </w:r>
    </w:p>
    <w:p w14:paraId="4EE8AFD7" w14:textId="77777777" w:rsidR="002C2110" w:rsidRPr="0014306B" w:rsidRDefault="00000000" w:rsidP="0014306B">
      <w:pPr>
        <w:bidi/>
        <w:rPr>
          <w:rFonts w:ascii="Narkisim" w:hAnsi="Narkisim" w:cs="Narkisim"/>
        </w:rPr>
      </w:pPr>
      <w:r w:rsidRPr="0014306B">
        <w:rPr>
          <w:rFonts w:ascii="Narkisim" w:hAnsi="Narkisim" w:cs="Narkisim"/>
          <w:rtl/>
        </w:rPr>
        <w:t>ופ</w:t>
      </w:r>
      <w:r w:rsidRPr="0014306B">
        <w:rPr>
          <w:rFonts w:ascii="Narkisim" w:hAnsi="Narkisim" w:cs="Narkisim"/>
          <w:b/>
          <w:bCs/>
          <w:rtl/>
        </w:rPr>
        <w:t>רש"י</w:t>
      </w:r>
      <w:r w:rsidRPr="0014306B">
        <w:rPr>
          <w:rFonts w:ascii="Narkisim" w:hAnsi="Narkisim" w:cs="Narkisim"/>
          <w:rtl/>
        </w:rPr>
        <w:t xml:space="preserve"> </w:t>
      </w:r>
      <w:r w:rsidRPr="0014306B">
        <w:rPr>
          <w:rFonts w:ascii="Narkisim" w:hAnsi="Narkisim" w:cs="Narkisim"/>
          <w:szCs w:val="20"/>
          <w:rtl/>
        </w:rPr>
        <w:t>(במשנה לד:)</w:t>
      </w:r>
      <w:r w:rsidRPr="0014306B">
        <w:rPr>
          <w:rFonts w:ascii="Narkisim" w:hAnsi="Narkisim" w:cs="Narkisim"/>
          <w:rtl/>
        </w:rPr>
        <w:t xml:space="preserve"> דעוקצו </w:t>
      </w:r>
      <w:r w:rsidRPr="0014306B">
        <w:rPr>
          <w:rFonts w:ascii="Narkisim" w:hAnsi="Narkisim" w:cs="Narkisim"/>
          <w:szCs w:val="20"/>
          <w:rtl/>
        </w:rPr>
        <w:t>(דסיפא)</w:t>
      </w:r>
      <w:r w:rsidRPr="0014306B">
        <w:rPr>
          <w:rFonts w:ascii="Narkisim" w:hAnsi="Narkisim" w:cs="Narkisim"/>
          <w:rtl/>
        </w:rPr>
        <w:t xml:space="preserve"> הוא זנב האתרוג</w:t>
      </w:r>
      <w:r w:rsidRPr="0014306B">
        <w:rPr>
          <w:rStyle w:val="ac"/>
          <w:rFonts w:ascii="Narkisim" w:hAnsi="Narkisim" w:cs="Narkisim"/>
          <w:rtl/>
        </w:rPr>
        <w:footnoteReference w:id="483"/>
      </w:r>
      <w:r w:rsidRPr="0014306B">
        <w:rPr>
          <w:rFonts w:ascii="Narkisim" w:hAnsi="Narkisim" w:cs="Narkisim"/>
          <w:rtl/>
        </w:rPr>
        <w:t xml:space="preserve">. ועוד פי' </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(וקצת היה נראה וכו')</w:t>
      </w:r>
      <w:r w:rsidRPr="0014306B">
        <w:rPr>
          <w:rFonts w:ascii="Narkisim" w:hAnsi="Narkisim" w:cs="Narkisim"/>
          <w:rtl/>
        </w:rPr>
        <w:t xml:space="preserve"> דאף עוקצו הוה בראש האתרוג.</w:t>
      </w:r>
    </w:p>
    <w:p w14:paraId="4FAEB67A" w14:textId="77777777" w:rsidR="002C2110" w:rsidRPr="0014306B" w:rsidRDefault="00000000" w:rsidP="0014306B">
      <w:pPr>
        <w:bidi/>
        <w:rPr>
          <w:rFonts w:ascii="Narkisim" w:hAnsi="Narkisim" w:cs="Narkisim"/>
        </w:rPr>
      </w:pPr>
      <w:r w:rsidRPr="0014306B">
        <w:rPr>
          <w:rFonts w:ascii="Narkisim" w:hAnsi="Narkisim" w:cs="Narkisim"/>
          <w:rtl/>
        </w:rPr>
        <w:t xml:space="preserve">ודעת </w:t>
      </w:r>
      <w:r w:rsidRPr="0014306B">
        <w:rPr>
          <w:rFonts w:ascii="Narkisim" w:hAnsi="Narkisim" w:cs="Narkisim"/>
          <w:b/>
          <w:bCs/>
          <w:rtl/>
        </w:rPr>
        <w:t>ר' יצחק הלוי</w:t>
      </w:r>
      <w:r w:rsidRPr="0014306B">
        <w:rPr>
          <w:rFonts w:ascii="Narkisim" w:hAnsi="Narkisim" w:cs="Narkisim"/>
          <w:rtl/>
        </w:rPr>
        <w:t xml:space="preserve"> (ברש"י) דפיטמא ועוקץ שניהם בזנב האתרוג [במקום חיבורו לאילן].</w:t>
      </w:r>
    </w:p>
    <w:p w14:paraId="7C9B4B52"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רי"ף</w:t>
      </w:r>
      <w:r w:rsidRPr="0014306B">
        <w:rPr>
          <w:rFonts w:ascii="Narkisim" w:hAnsi="Narkisim"/>
          <w:rtl/>
        </w:rPr>
        <w:t xml:space="preserve"> פי' פיטמא בראש האתרוג, אבל כתב דבוכנתו הוה בחיבור האתרוג לעץ [ובוכנתו אינו הפיטמא]. וביאר דאם ניטל העוקץ ונשאר משהו במקומו כשר. אבל אם לא נשאר כלל מהעץ, ונמצא במקומו כמו גומא, נראה כמו נקב וחסר, ובזה תני ר' יצחק לפסול. </w:t>
      </w:r>
      <w:r w:rsidRPr="0014306B">
        <w:rPr>
          <w:rFonts w:ascii="Narkisim" w:hAnsi="Narkisim"/>
          <w:szCs w:val="20"/>
          <w:rtl/>
        </w:rPr>
        <w:t>[וה</w:t>
      </w:r>
      <w:r w:rsidRPr="0014306B">
        <w:rPr>
          <w:rFonts w:ascii="Narkisim" w:hAnsi="Narkisim"/>
          <w:b/>
          <w:bCs/>
          <w:szCs w:val="20"/>
          <w:rtl/>
        </w:rPr>
        <w:t>ריטב"א</w:t>
      </w:r>
      <w:r w:rsidRPr="0014306B">
        <w:rPr>
          <w:rFonts w:ascii="Narkisim" w:hAnsi="Narkisim"/>
          <w:szCs w:val="20"/>
          <w:rtl/>
        </w:rPr>
        <w:t xml:space="preserve"> ו</w:t>
      </w:r>
      <w:r w:rsidRPr="0014306B">
        <w:rPr>
          <w:rFonts w:ascii="Narkisim" w:hAnsi="Narkisim"/>
          <w:b/>
          <w:bCs/>
          <w:szCs w:val="20"/>
          <w:rtl/>
        </w:rPr>
        <w:t>ר"ן</w:t>
      </w:r>
      <w:r w:rsidRPr="0014306B">
        <w:rPr>
          <w:rFonts w:ascii="Narkisim" w:hAnsi="Narkisim"/>
          <w:szCs w:val="20"/>
          <w:rtl/>
        </w:rPr>
        <w:t xml:space="preserve"> הק' דא"כ הו"ל 'ו'תני ר' יצחק 'פסול', דמוסיף דין על המשנה, ולא לפרש פיטמא דמתני'].</w:t>
      </w:r>
    </w:p>
    <w:p w14:paraId="6CA5834B"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 xml:space="preserve">רא"ש </w:t>
      </w:r>
      <w:r w:rsidRPr="0014306B">
        <w:rPr>
          <w:rFonts w:ascii="Narkisim" w:hAnsi="Narkisim"/>
          <w:rtl/>
        </w:rPr>
        <w:t>כתב דלדעת ר' יעקב ב"ר יקר אין פסול בזנב האתרוג כלל, אפי' ניטל כל העץ אינו נפסל. ולא נחשב חסר כיון שלא נחסר בגוף האתרוג, וכמו נקלף דאין הקליפה בכלל האתרוג. אבל ה</w:t>
      </w:r>
      <w:r w:rsidRPr="0014306B">
        <w:rPr>
          <w:rFonts w:ascii="Narkisim" w:hAnsi="Narkisim"/>
          <w:b/>
          <w:bCs/>
          <w:rtl/>
        </w:rPr>
        <w:t>גרי"ז</w:t>
      </w:r>
      <w:r w:rsidRPr="0014306B">
        <w:rPr>
          <w:rFonts w:ascii="Narkisim" w:hAnsi="Narkisim"/>
          <w:rtl/>
        </w:rPr>
        <w:t xml:space="preserve"> (קו' חידושים סוכה) כתב [דאף לדעת הרא"ש] דהחלק של העוקץ הנכנס לפרי הוה בכלל האתרוג</w:t>
      </w:r>
      <w:r w:rsidRPr="0014306B">
        <w:rPr>
          <w:rStyle w:val="ac"/>
          <w:rFonts w:ascii="Narkisim" w:hAnsi="Narkisim"/>
          <w:rtl/>
        </w:rPr>
        <w:footnoteReference w:id="484"/>
      </w:r>
      <w:r w:rsidRPr="0014306B">
        <w:rPr>
          <w:rFonts w:ascii="Narkisim" w:hAnsi="Narkisim"/>
          <w:rtl/>
        </w:rPr>
        <w:t xml:space="preserve">, אלא דפסול חסר נאמר רק </w:t>
      </w:r>
      <w:r w:rsidRPr="0014306B">
        <w:rPr>
          <w:rFonts w:ascii="Narkisim" w:hAnsi="Narkisim"/>
          <w:rtl/>
        </w:rPr>
        <w:lastRenderedPageBreak/>
        <w:t>בבשר האתרוג, ולא בקליפתו ועוקצו [ואף דהקליפה הוה חלק מעצם האתרוג].</w:t>
      </w:r>
    </w:p>
    <w:p w14:paraId="24AAD3DA"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הוסיף דאין בזה חסרון משום הדר, כיון שהוא למטה בעוקץ אינו ניכר.</w:t>
      </w:r>
    </w:p>
    <w:p w14:paraId="488E128F" w14:textId="77777777" w:rsidR="002C2110" w:rsidRPr="0014306B" w:rsidRDefault="00000000" w:rsidP="0014306B">
      <w:pPr>
        <w:pStyle w:val="aa"/>
        <w:bidi/>
        <w:rPr>
          <w:rFonts w:ascii="Narkisim" w:hAnsi="Narkisim"/>
        </w:rPr>
      </w:pPr>
      <w:r w:rsidRPr="0014306B">
        <w:rPr>
          <w:rFonts w:ascii="Narkisim" w:hAnsi="Narkisim"/>
          <w:rtl/>
        </w:rPr>
        <w:t>ובפשוטו למ"ד דפסול הוה גדר חסר. וב</w:t>
      </w:r>
      <w:r w:rsidRPr="0014306B">
        <w:rPr>
          <w:rFonts w:ascii="Narkisim" w:hAnsi="Narkisim"/>
          <w:b/>
          <w:bCs/>
          <w:rtl/>
        </w:rPr>
        <w:t>מרדכי</w:t>
      </w:r>
      <w:r w:rsidRPr="0014306B">
        <w:rPr>
          <w:rFonts w:ascii="Narkisim" w:hAnsi="Narkisim"/>
          <w:rtl/>
        </w:rPr>
        <w:t xml:space="preserve"> (והג' מיימוניות ור"ח) משמע דהוה משום ספק חסר מגוף האתרוג [וחסר כל שהוא פוסל]. וה</w:t>
      </w:r>
      <w:r w:rsidRPr="0014306B">
        <w:rPr>
          <w:rFonts w:ascii="Narkisim" w:hAnsi="Narkisim"/>
          <w:b/>
          <w:bCs/>
          <w:rtl/>
        </w:rPr>
        <w:t>פרמ"ג</w:t>
      </w:r>
      <w:r w:rsidRPr="0014306B">
        <w:rPr>
          <w:rFonts w:ascii="Narkisim" w:hAnsi="Narkisim"/>
          <w:rtl/>
        </w:rPr>
        <w:t xml:space="preserve"> (תרמח א"א ט) כתב דלסוברים דחסר בעי איסר, ע"כ דהפיטם הוה פסול הדר.</w:t>
      </w:r>
    </w:p>
    <w:p w14:paraId="0D6AD2EA"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רא"ש</w:t>
      </w:r>
      <w:r w:rsidRPr="0014306B">
        <w:rPr>
          <w:rFonts w:ascii="Narkisim" w:hAnsi="Narkisim" w:cs="Narkisim"/>
          <w:rtl/>
        </w:rPr>
        <w:t xml:space="preserve"> כתב דנהגו לפסול בין כשחסר הפיטמא שבראש האתרוג ובין כשחסר הזנב בסופו ולא נשאר כלל </w:t>
      </w:r>
      <w:r w:rsidRPr="0014306B">
        <w:rPr>
          <w:rFonts w:ascii="Narkisim" w:hAnsi="Narkisim" w:cs="Narkisim"/>
          <w:szCs w:val="20"/>
          <w:rtl/>
        </w:rPr>
        <w:t>[וכפי' הרי"ף]</w:t>
      </w:r>
      <w:r w:rsidRPr="0014306B">
        <w:rPr>
          <w:rFonts w:ascii="Narkisim" w:hAnsi="Narkisim" w:cs="Narkisim"/>
          <w:rtl/>
        </w:rPr>
        <w:t>. אבל כתב דיש אתרוגים שלא היה להם פיטמא מעולם</w:t>
      </w:r>
      <w:r w:rsidRPr="0014306B">
        <w:rPr>
          <w:rStyle w:val="ac"/>
          <w:rFonts w:ascii="Narkisim" w:hAnsi="Narkisim" w:cs="Narkisim"/>
          <w:rtl/>
        </w:rPr>
        <w:footnoteReference w:id="485"/>
      </w:r>
      <w:r w:rsidRPr="0014306B">
        <w:rPr>
          <w:rFonts w:ascii="Narkisim" w:hAnsi="Narkisim" w:cs="Narkisim"/>
          <w:rtl/>
        </w:rPr>
        <w:t xml:space="preserve">, ולא מפסל משום הכי. </w:t>
      </w:r>
      <w:r w:rsidRPr="0014306B">
        <w:rPr>
          <w:rFonts w:ascii="Narkisim" w:hAnsi="Narkisim" w:cs="Narkisim"/>
          <w:szCs w:val="20"/>
          <w:rtl/>
        </w:rPr>
        <w:t>וה</w:t>
      </w:r>
      <w:r w:rsidRPr="0014306B">
        <w:rPr>
          <w:rFonts w:ascii="Narkisim" w:hAnsi="Narkisim" w:cs="Narkisim"/>
          <w:b/>
          <w:bCs/>
          <w:szCs w:val="20"/>
          <w:rtl/>
        </w:rPr>
        <w:t>גר"א</w:t>
      </w:r>
      <w:r w:rsidRPr="0014306B">
        <w:rPr>
          <w:rFonts w:ascii="Narkisim" w:hAnsi="Narkisim" w:cs="Narkisim"/>
          <w:szCs w:val="20"/>
          <w:rtl/>
        </w:rPr>
        <w:t xml:space="preserve"> (תרמח ז) דייק כן מלשון הגמ' 'ניטלה'. וציין דהוה כדעת ה</w:t>
      </w:r>
      <w:r w:rsidRPr="0014306B">
        <w:rPr>
          <w:rFonts w:ascii="Narkisim" w:hAnsi="Narkisim" w:cs="Narkisim"/>
          <w:b/>
          <w:bCs/>
          <w:szCs w:val="20"/>
          <w:rtl/>
        </w:rPr>
        <w:t>רמב"ם</w:t>
      </w:r>
      <w:r w:rsidRPr="0014306B">
        <w:rPr>
          <w:rFonts w:ascii="Narkisim" w:hAnsi="Narkisim" w:cs="Narkisim"/>
          <w:szCs w:val="20"/>
          <w:rtl/>
        </w:rPr>
        <w:t xml:space="preserve"> (וי"מ בשו"ע יו"ד נ ב) גבי טריפות דבמקום שנאמר 'ניטל' הוה בדוקא, ואילו נברא חסר אינו טריפה</w:t>
      </w:r>
      <w:r w:rsidRPr="0014306B">
        <w:rPr>
          <w:rStyle w:val="ac"/>
          <w:rFonts w:ascii="Narkisim" w:hAnsi="Narkisim" w:cs="Narkisim"/>
          <w:szCs w:val="20"/>
          <w:rtl/>
        </w:rPr>
        <w:footnoteReference w:id="486"/>
      </w:r>
      <w:r w:rsidRPr="0014306B">
        <w:rPr>
          <w:rFonts w:ascii="Narkisim" w:hAnsi="Narkisim" w:cs="Narkisim"/>
          <w:szCs w:val="20"/>
          <w:rtl/>
        </w:rPr>
        <w:t>.</w:t>
      </w:r>
    </w:p>
    <w:p w14:paraId="562A221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כתב (בשם הרמב"ן) דלפי' הזה אין לנו לפסול אפי' ניטלה שושנה של מעלה, שהרי רוב אתרוגים אין להם אותו שושנה למעלה והוה הדר זולתם.</w:t>
      </w:r>
    </w:p>
    <w:p w14:paraId="296B9AD6" w14:textId="77777777" w:rsidR="002C2110" w:rsidRPr="0014306B" w:rsidRDefault="00000000" w:rsidP="0014306B">
      <w:pPr>
        <w:pStyle w:val="aa"/>
        <w:bidi/>
        <w:rPr>
          <w:rFonts w:ascii="Narkisim" w:hAnsi="Narkisim"/>
        </w:rPr>
      </w:pPr>
      <w:r w:rsidRPr="0014306B">
        <w:rPr>
          <w:rFonts w:ascii="Narkisim" w:hAnsi="Narkisim"/>
          <w:u w:val="single"/>
          <w:rtl/>
        </w:rPr>
        <w:t>תוד"ה נטלה</w:t>
      </w:r>
      <w:r w:rsidRPr="0014306B">
        <w:rPr>
          <w:rFonts w:ascii="Narkisim" w:hAnsi="Narkisim"/>
          <w:rtl/>
        </w:rPr>
        <w:t>. (המשך לו.) ור"ת לפרש שמצינו פיטמא ועוקץ במקום א' וכו'. [ור"ת פי' דהחוטם, הפיטם והעוקץ שלשתן בראשו של אתרוג]. וה</w:t>
      </w:r>
      <w:r w:rsidRPr="0014306B">
        <w:rPr>
          <w:rFonts w:ascii="Narkisim" w:hAnsi="Narkisim"/>
          <w:b/>
          <w:bCs/>
          <w:rtl/>
        </w:rPr>
        <w:t>ריטב"א</w:t>
      </w:r>
      <w:r w:rsidRPr="0014306B">
        <w:rPr>
          <w:rFonts w:ascii="Narkisim" w:hAnsi="Narkisim"/>
          <w:rtl/>
        </w:rPr>
        <w:t xml:space="preserve"> הוכיח כן דסיפא דמתני' לפרש רישא, להכשיר כעין דבר שפסלו ברישא. [ולא הוה במקום אחר].</w:t>
      </w:r>
    </w:p>
    <w:p w14:paraId="201FD797" w14:textId="77777777" w:rsidR="002C2110" w:rsidRPr="0014306B" w:rsidRDefault="00000000" w:rsidP="0014306B">
      <w:pPr>
        <w:bidi/>
        <w:rPr>
          <w:rFonts w:ascii="Narkisim" w:hAnsi="Narkisim" w:cs="Narkisim"/>
        </w:rPr>
      </w:pPr>
      <w:r w:rsidRPr="0014306B">
        <w:rPr>
          <w:rFonts w:ascii="Narkisim" w:hAnsi="Narkisim" w:cs="Narkisim"/>
          <w:u w:val="single"/>
          <w:rtl/>
        </w:rPr>
        <w:t>נקלף</w:t>
      </w:r>
      <w:r w:rsidRPr="0014306B">
        <w:rPr>
          <w:rFonts w:ascii="Narkisim" w:hAnsi="Narkisim" w:cs="Narkisim"/>
          <w:rtl/>
        </w:rPr>
        <w:t>. ה</w:t>
      </w:r>
      <w:r w:rsidRPr="0014306B">
        <w:rPr>
          <w:rFonts w:ascii="Narkisim" w:hAnsi="Narkisim" w:cs="Narkisim"/>
          <w:b/>
          <w:bCs/>
          <w:rtl/>
        </w:rPr>
        <w:t>רא"ש</w:t>
      </w:r>
      <w:r w:rsidRPr="0014306B">
        <w:rPr>
          <w:rFonts w:ascii="Narkisim" w:hAnsi="Narkisim" w:cs="Narkisim"/>
          <w:rtl/>
        </w:rPr>
        <w:t xml:space="preserve"> כת' דאיירי שניטל הקליפה האדומה, אבל לא ניטל מהלבן כלל, דא"כ הו"ל חסר</w:t>
      </w:r>
      <w:r w:rsidRPr="0014306B">
        <w:rPr>
          <w:rStyle w:val="ac"/>
          <w:rFonts w:ascii="Narkisim" w:hAnsi="Narkisim" w:cs="Narkisim"/>
          <w:rtl/>
        </w:rPr>
        <w:footnoteReference w:id="487"/>
      </w:r>
      <w:r w:rsidRPr="0014306B">
        <w:rPr>
          <w:rFonts w:ascii="Narkisim" w:hAnsi="Narkisim" w:cs="Narkisim"/>
          <w:rtl/>
        </w:rPr>
        <w:t>.</w:t>
      </w:r>
      <w:r w:rsidRPr="0014306B">
        <w:rPr>
          <w:rFonts w:ascii="Narkisim" w:hAnsi="Narkisim" w:cs="Narkisim"/>
          <w:szCs w:val="20"/>
          <w:rtl/>
        </w:rPr>
        <w:t xml:space="preserve"> [ומשמע דכל הקליפה של צבע האתרוג נקלפה, ונשאר לבן</w:t>
      </w:r>
      <w:r w:rsidRPr="0014306B">
        <w:rPr>
          <w:rFonts w:ascii="Narkisim" w:hAnsi="Narkisim" w:cs="Narkisim"/>
          <w:rtl/>
        </w:rPr>
        <w:t>]. אבל ה</w:t>
      </w:r>
      <w:r w:rsidRPr="0014306B">
        <w:rPr>
          <w:rFonts w:ascii="Narkisim" w:hAnsi="Narkisim" w:cs="Narkisim"/>
          <w:b/>
          <w:bCs/>
          <w:rtl/>
        </w:rPr>
        <w:t>רמב"ם</w:t>
      </w:r>
      <w:r w:rsidRPr="0014306B">
        <w:rPr>
          <w:rFonts w:ascii="Narkisim" w:hAnsi="Narkisim" w:cs="Narkisim"/>
          <w:rtl/>
        </w:rPr>
        <w:t xml:space="preserve"> (בפיה"מ) כתב דלא איירי שנקלף הקליפה הצהובה עד שנראית לבן, דא"כ הוה חסר. </w:t>
      </w:r>
      <w:r w:rsidRPr="0014306B">
        <w:rPr>
          <w:rFonts w:ascii="Narkisim" w:hAnsi="Narkisim" w:cs="Narkisim"/>
          <w:szCs w:val="20"/>
          <w:rtl/>
        </w:rPr>
        <w:t>[וביארו דחיישינן שמא נקלף עמו משהו מהלבן]</w:t>
      </w:r>
      <w:r w:rsidRPr="0014306B">
        <w:rPr>
          <w:rFonts w:ascii="Narkisim" w:hAnsi="Narkisim" w:cs="Narkisim"/>
          <w:rtl/>
        </w:rPr>
        <w:t>. אלא דיש קרום דק מאוד מעל הצהוב, והוא נקלף.</w:t>
      </w:r>
    </w:p>
    <w:p w14:paraId="009E7927"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ו</w:t>
      </w:r>
      <w:r w:rsidRPr="0014306B">
        <w:rPr>
          <w:rFonts w:ascii="Narkisim" w:hAnsi="Narkisim"/>
          <w:b/>
          <w:bCs/>
          <w:rtl/>
        </w:rPr>
        <w:t>ר"ן</w:t>
      </w:r>
      <w:r w:rsidRPr="0014306B">
        <w:rPr>
          <w:rFonts w:ascii="Narkisim" w:hAnsi="Narkisim"/>
          <w:rtl/>
        </w:rPr>
        <w:t xml:space="preserve"> הביא </w:t>
      </w:r>
      <w:r w:rsidRPr="0014306B">
        <w:rPr>
          <w:rFonts w:ascii="Narkisim" w:hAnsi="Narkisim"/>
          <w:b/>
          <w:bCs/>
          <w:rtl/>
        </w:rPr>
        <w:t>י"מ</w:t>
      </w:r>
      <w:r w:rsidRPr="0014306B">
        <w:rPr>
          <w:rFonts w:ascii="Narkisim" w:hAnsi="Narkisim"/>
          <w:rtl/>
        </w:rPr>
        <w:t xml:space="preserve"> דנקלף הוה כל הקליפה החיצונה העבה [שיש בו חריפות כשאוכלין אותה</w:t>
      </w:r>
      <w:r w:rsidRPr="0014306B">
        <w:rPr>
          <w:rStyle w:val="ac"/>
          <w:rFonts w:ascii="Narkisim" w:hAnsi="Narkisim"/>
          <w:rtl/>
        </w:rPr>
        <w:footnoteReference w:id="488"/>
      </w:r>
      <w:r w:rsidRPr="0014306B">
        <w:rPr>
          <w:rFonts w:ascii="Narkisim" w:hAnsi="Narkisim"/>
          <w:rtl/>
        </w:rPr>
        <w:t>]. וחלק דכה"ג ודאי הוה חסר. ולכן פי' דנקלף קליפה דקה כמין גלד על האתרוג, ואין שום חסרון בגופו של אתרוג. וב</w:t>
      </w:r>
      <w:r w:rsidRPr="0014306B">
        <w:rPr>
          <w:rFonts w:ascii="Narkisim" w:hAnsi="Narkisim"/>
          <w:b/>
          <w:bCs/>
          <w:rtl/>
        </w:rPr>
        <w:t>שו"ת הרשב"א</w:t>
      </w:r>
      <w:r w:rsidRPr="0014306B">
        <w:rPr>
          <w:rFonts w:ascii="Narkisim" w:hAnsi="Narkisim"/>
          <w:rtl/>
        </w:rPr>
        <w:t xml:space="preserve"> (א נח) כת' דאין חסר אלא כשחסר מהבשר האתרוג, שהוא הלבן</w:t>
      </w:r>
      <w:r w:rsidRPr="0014306B">
        <w:rPr>
          <w:rStyle w:val="ac"/>
          <w:rFonts w:ascii="Narkisim" w:hAnsi="Narkisim"/>
          <w:rtl/>
        </w:rPr>
        <w:footnoteReference w:id="489"/>
      </w:r>
      <w:r w:rsidRPr="0014306B">
        <w:rPr>
          <w:rFonts w:ascii="Narkisim" w:hAnsi="Narkisim"/>
          <w:rtl/>
        </w:rPr>
        <w:t>.</w:t>
      </w:r>
    </w:p>
    <w:p w14:paraId="5A9A709C" w14:textId="77777777" w:rsidR="002C2110" w:rsidRPr="0014306B" w:rsidRDefault="00000000" w:rsidP="0014306B">
      <w:pPr>
        <w:bidi/>
        <w:rPr>
          <w:rFonts w:ascii="Narkisim" w:hAnsi="Narkisim" w:cs="Narkisim"/>
        </w:rPr>
      </w:pPr>
      <w:r w:rsidRPr="0014306B">
        <w:rPr>
          <w:rFonts w:ascii="Narkisim" w:hAnsi="Narkisim" w:cs="Narkisim"/>
          <w:u w:val="single"/>
          <w:rtl/>
        </w:rPr>
        <w:t>דאיגליד כאהינא סומקא</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תמרה אדומה, נהפך אדמומית. ה</w:t>
      </w:r>
      <w:r w:rsidRPr="0014306B">
        <w:rPr>
          <w:rFonts w:ascii="Narkisim" w:hAnsi="Narkisim" w:cs="Narkisim"/>
          <w:b/>
          <w:bCs/>
          <w:rtl/>
        </w:rPr>
        <w:t>פרמ"ג</w:t>
      </w:r>
      <w:r w:rsidRPr="0014306B">
        <w:rPr>
          <w:rFonts w:ascii="Narkisim" w:hAnsi="Narkisim" w:cs="Narkisim"/>
          <w:rtl/>
        </w:rPr>
        <w:t xml:space="preserve"> (תרמח א"א יח) כתב דאדום אדמומית אינו מראה אתרוג [והוה שינוי מראה], אבל אהינא סומקא הוה קרוב למראה אתרוג. אבל ה</w:t>
      </w:r>
      <w:r w:rsidRPr="0014306B">
        <w:rPr>
          <w:rFonts w:ascii="Narkisim" w:hAnsi="Narkisim" w:cs="Narkisim"/>
          <w:b/>
          <w:bCs/>
          <w:rtl/>
        </w:rPr>
        <w:t>חיי אדם</w:t>
      </w:r>
      <w:r w:rsidRPr="0014306B">
        <w:rPr>
          <w:rFonts w:ascii="Narkisim" w:hAnsi="Narkisim" w:cs="Narkisim"/>
          <w:rtl/>
        </w:rPr>
        <w:t xml:space="preserve"> (הו' בביאו"ה תרמח טז ד"ה אם) כתב דאדום הוה ממראה אתרוג.</w:t>
      </w:r>
    </w:p>
    <w:p w14:paraId="71DEE74A"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רמב"ן</w:t>
      </w:r>
      <w:r w:rsidRPr="0014306B">
        <w:rPr>
          <w:rFonts w:ascii="Narkisim" w:hAnsi="Narkisim"/>
          <w:rtl/>
        </w:rPr>
        <w:t xml:space="preserve"> (חולין מו:) כת' דגבי אתרוג אמרי' [כוונתו להא דלג: גבי ענבי הדס</w:t>
      </w:r>
      <w:r w:rsidRPr="0014306B">
        <w:rPr>
          <w:rStyle w:val="ac"/>
          <w:rFonts w:ascii="Narkisim" w:hAnsi="Narkisim"/>
          <w:rtl/>
        </w:rPr>
        <w:footnoteReference w:id="490"/>
      </w:r>
      <w:r w:rsidRPr="0014306B">
        <w:rPr>
          <w:rFonts w:ascii="Narkisim" w:hAnsi="Narkisim"/>
          <w:rtl/>
        </w:rPr>
        <w:t>] דאדומות כשחורות דמיין</w:t>
      </w:r>
      <w:r w:rsidRPr="0014306B">
        <w:rPr>
          <w:rStyle w:val="ac"/>
          <w:rFonts w:ascii="Narkisim" w:hAnsi="Narkisim"/>
          <w:rtl/>
        </w:rPr>
        <w:footnoteReference w:id="491"/>
      </w:r>
      <w:r w:rsidRPr="0014306B">
        <w:rPr>
          <w:rFonts w:ascii="Narkisim" w:hAnsi="Narkisim"/>
          <w:rtl/>
        </w:rPr>
        <w:t>. ומבואר דאתרוג אדום פסול.</w:t>
      </w:r>
    </w:p>
    <w:p w14:paraId="0F5BE64A" w14:textId="77777777" w:rsidR="002C2110" w:rsidRPr="0014306B" w:rsidRDefault="00000000" w:rsidP="0014306B">
      <w:pPr>
        <w:pStyle w:val="3"/>
        <w:bidi/>
        <w:rPr>
          <w:rFonts w:ascii="Narkisim" w:hAnsi="Narkisim"/>
        </w:rPr>
      </w:pPr>
      <w:r w:rsidRPr="0014306B">
        <w:rPr>
          <w:rFonts w:ascii="Narkisim" w:hAnsi="Narkisim"/>
          <w:rtl/>
        </w:rPr>
        <w:t>דף לו.</w:t>
      </w:r>
    </w:p>
    <w:p w14:paraId="539E67A5" w14:textId="77777777" w:rsidR="002C2110" w:rsidRPr="0014306B" w:rsidRDefault="00000000" w:rsidP="0014306B">
      <w:pPr>
        <w:bidi/>
        <w:rPr>
          <w:rFonts w:ascii="Narkisim" w:hAnsi="Narkisim" w:cs="Narkisim"/>
        </w:rPr>
      </w:pPr>
      <w:r w:rsidRPr="0014306B">
        <w:rPr>
          <w:rFonts w:ascii="Narkisim" w:hAnsi="Narkisim" w:cs="Narkisim"/>
          <w:u w:val="single"/>
          <w:rtl/>
        </w:rPr>
        <w:t>הא במקצתה</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פסול משום מנומר. אבל </w:t>
      </w:r>
      <w:r w:rsidRPr="0014306B">
        <w:rPr>
          <w:rFonts w:ascii="Narkisim" w:hAnsi="Narkisim" w:cs="Narkisim"/>
          <w:b/>
          <w:bCs/>
          <w:rtl/>
        </w:rPr>
        <w:t>ר"ח</w:t>
      </w:r>
      <w:r w:rsidRPr="0014306B">
        <w:rPr>
          <w:rFonts w:ascii="Narkisim" w:hAnsi="Narkisim" w:cs="Narkisim"/>
          <w:rtl/>
        </w:rPr>
        <w:t xml:space="preserve"> (הו' בתוס') ושא"ר פי' דמקצתה כשר. וה</w:t>
      </w:r>
      <w:r w:rsidRPr="0014306B">
        <w:rPr>
          <w:rFonts w:ascii="Narkisim" w:hAnsi="Narkisim" w:cs="Narkisim"/>
          <w:b/>
          <w:bCs/>
          <w:rtl/>
        </w:rPr>
        <w:t>רא"ש</w:t>
      </w:r>
      <w:r w:rsidRPr="0014306B">
        <w:rPr>
          <w:rFonts w:ascii="Narkisim" w:hAnsi="Narkisim" w:cs="Narkisim"/>
          <w:rtl/>
        </w:rPr>
        <w:t xml:space="preserve"> כת' דמ"מ צריך שישאר כסלע. אבל ה</w:t>
      </w:r>
      <w:r w:rsidRPr="0014306B">
        <w:rPr>
          <w:rFonts w:ascii="Narkisim" w:hAnsi="Narkisim" w:cs="Narkisim"/>
          <w:b/>
          <w:bCs/>
          <w:rtl/>
        </w:rPr>
        <w:t>רמב"ם</w:t>
      </w:r>
      <w:r w:rsidRPr="0014306B">
        <w:rPr>
          <w:rFonts w:ascii="Narkisim" w:hAnsi="Narkisim" w:cs="Narkisim"/>
          <w:rtl/>
        </w:rPr>
        <w:t xml:space="preserve"> כתב דאם נשאר כל שהוא כשר.</w:t>
      </w:r>
    </w:p>
    <w:p w14:paraId="7EFAF8B5"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ראב"ד</w:t>
      </w:r>
      <w:r w:rsidRPr="0014306B">
        <w:rPr>
          <w:rFonts w:ascii="Narkisim" w:hAnsi="Narkisim" w:cs="Narkisim"/>
          <w:rtl/>
        </w:rPr>
        <w:t xml:space="preserve"> (ד"ה והא דתנן, והו' בריטב"א ורא"ש) הק' דמ"מ ודאי המקום שנקלף אין מראו </w:t>
      </w:r>
      <w:r w:rsidRPr="0014306B">
        <w:rPr>
          <w:rFonts w:ascii="Narkisim" w:hAnsi="Narkisim" w:cs="Narkisim"/>
          <w:rtl/>
        </w:rPr>
        <w:lastRenderedPageBreak/>
        <w:t xml:space="preserve">דומה לשאר האתרוג, וכשנקלף ב' וג' מקומות הו"ל מנומר. והביא </w:t>
      </w:r>
      <w:r w:rsidRPr="0014306B">
        <w:rPr>
          <w:rFonts w:ascii="Narkisim" w:hAnsi="Narkisim" w:cs="Narkisim"/>
          <w:b/>
          <w:bCs/>
          <w:rtl/>
        </w:rPr>
        <w:t>י"א</w:t>
      </w:r>
      <w:r w:rsidRPr="0014306B">
        <w:rPr>
          <w:rFonts w:ascii="Narkisim" w:hAnsi="Narkisim" w:cs="Narkisim"/>
          <w:rtl/>
        </w:rPr>
        <w:t xml:space="preserve"> דאף דאין מראו שווה למראה האתרוג, ומנומר ממראה כשר אינו פוסל.</w:t>
      </w:r>
    </w:p>
    <w:p w14:paraId="7D243ACD" w14:textId="77777777" w:rsidR="002C2110" w:rsidRPr="0014306B" w:rsidRDefault="00000000" w:rsidP="0014306B">
      <w:pPr>
        <w:bidi/>
        <w:rPr>
          <w:rFonts w:ascii="Narkisim" w:hAnsi="Narkisim" w:cs="Narkisim"/>
        </w:rPr>
      </w:pPr>
      <w:r w:rsidRPr="0014306B">
        <w:rPr>
          <w:rFonts w:ascii="Narkisim" w:hAnsi="Narkisim" w:cs="Narkisim"/>
          <w:rtl/>
        </w:rPr>
        <w:t xml:space="preserve">[במשנה] </w:t>
      </w:r>
      <w:r w:rsidRPr="0014306B">
        <w:rPr>
          <w:rFonts w:ascii="Narkisim" w:hAnsi="Narkisim" w:cs="Narkisim"/>
          <w:u w:val="single"/>
          <w:rtl/>
        </w:rPr>
        <w:t>ניקב וחסר</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szCs w:val="20"/>
          <w:rtl/>
        </w:rPr>
        <w:t xml:space="preserve"> (במשנה)</w:t>
      </w:r>
      <w:r w:rsidRPr="0014306B">
        <w:rPr>
          <w:rFonts w:ascii="Narkisim" w:hAnsi="Narkisim" w:cs="Narkisim"/>
          <w:rtl/>
        </w:rPr>
        <w:t xml:space="preserve"> חדא מילתא היא. וכ"ד </w:t>
      </w:r>
      <w:r w:rsidRPr="0014306B">
        <w:rPr>
          <w:rFonts w:ascii="Narkisim" w:hAnsi="Narkisim" w:cs="Narkisim"/>
          <w:b/>
          <w:bCs/>
          <w:rtl/>
        </w:rPr>
        <w:t>רוב ראשונים</w:t>
      </w:r>
      <w:r w:rsidRPr="0014306B">
        <w:rPr>
          <w:rFonts w:ascii="Narkisim" w:hAnsi="Narkisim" w:cs="Narkisim"/>
          <w:rtl/>
        </w:rPr>
        <w:t>. אבל ה</w:t>
      </w:r>
      <w:r w:rsidRPr="0014306B">
        <w:rPr>
          <w:rFonts w:ascii="Narkisim" w:hAnsi="Narkisim" w:cs="Narkisim"/>
          <w:b/>
          <w:bCs/>
          <w:rtl/>
        </w:rPr>
        <w:t>ריטב"א</w:t>
      </w:r>
      <w:r w:rsidRPr="0014306B">
        <w:rPr>
          <w:rFonts w:ascii="Narkisim" w:hAnsi="Narkisim" w:cs="Narkisim"/>
          <w:rtl/>
        </w:rPr>
        <w:t xml:space="preserve"> </w:t>
      </w:r>
      <w:r w:rsidRPr="0014306B">
        <w:rPr>
          <w:rFonts w:ascii="Narkisim" w:hAnsi="Narkisim" w:cs="Narkisim"/>
          <w:szCs w:val="20"/>
          <w:rtl/>
        </w:rPr>
        <w:t>(במשנה)</w:t>
      </w:r>
      <w:r w:rsidRPr="0014306B">
        <w:rPr>
          <w:rFonts w:ascii="Narkisim" w:hAnsi="Narkisim" w:cs="Narkisim"/>
          <w:rtl/>
        </w:rPr>
        <w:t xml:space="preserve"> הביא בשם </w:t>
      </w:r>
      <w:r w:rsidRPr="0014306B">
        <w:rPr>
          <w:rFonts w:ascii="Narkisim" w:hAnsi="Narkisim" w:cs="Narkisim"/>
          <w:b/>
          <w:bCs/>
          <w:rtl/>
        </w:rPr>
        <w:t>רש"י</w:t>
      </w:r>
      <w:r w:rsidRPr="0014306B">
        <w:rPr>
          <w:rFonts w:ascii="Narkisim" w:hAnsi="Narkisim" w:cs="Narkisim"/>
          <w:rtl/>
        </w:rPr>
        <w:t xml:space="preserve"> דהוה תרתי פסולי, נקב מפולש אע"פ שלא חסר, ונקב שאינו מפולש וחסר. וכדברי עולא. </w:t>
      </w:r>
      <w:r w:rsidRPr="0014306B">
        <w:rPr>
          <w:rFonts w:ascii="Narkisim" w:hAnsi="Narkisim" w:cs="Narkisim"/>
          <w:szCs w:val="20"/>
          <w:rtl/>
        </w:rPr>
        <w:t xml:space="preserve">[וכן </w:t>
      </w:r>
      <w:r w:rsidRPr="0014306B">
        <w:rPr>
          <w:rFonts w:ascii="Narkisim" w:hAnsi="Narkisim" w:cs="Narkisim"/>
          <w:b/>
          <w:bCs/>
          <w:szCs w:val="20"/>
          <w:rtl/>
        </w:rPr>
        <w:t>תוס</w:t>
      </w:r>
      <w:r w:rsidRPr="0014306B">
        <w:rPr>
          <w:rFonts w:ascii="Narkisim" w:hAnsi="Narkisim" w:cs="Narkisim"/>
          <w:szCs w:val="20"/>
          <w:rtl/>
        </w:rPr>
        <w:t>' (סוד"ה אי) הביאו צד כזה, ותוס' דחו].</w:t>
      </w:r>
    </w:p>
    <w:p w14:paraId="71F0BED5" w14:textId="77777777" w:rsidR="002C2110" w:rsidRPr="0014306B" w:rsidRDefault="00000000" w:rsidP="0014306B">
      <w:pPr>
        <w:bidi/>
        <w:rPr>
          <w:rFonts w:ascii="Narkisim" w:hAnsi="Narkisim" w:cs="Narkisim"/>
        </w:rPr>
      </w:pPr>
      <w:r w:rsidRPr="0014306B">
        <w:rPr>
          <w:rFonts w:ascii="Narkisim" w:hAnsi="Narkisim" w:cs="Narkisim"/>
          <w:u w:val="single"/>
          <w:rtl/>
        </w:rPr>
        <w:t>תני עולא בר חנינא ניקב נקב מפולש במשהו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בניקב ולא חסר. אבל ה</w:t>
      </w:r>
      <w:r w:rsidRPr="0014306B">
        <w:rPr>
          <w:rFonts w:ascii="Narkisim" w:hAnsi="Narkisim" w:cs="Narkisim"/>
          <w:b/>
          <w:bCs/>
          <w:rtl/>
        </w:rPr>
        <w:t>תוס' רי"ד</w:t>
      </w:r>
      <w:r w:rsidRPr="0014306B">
        <w:rPr>
          <w:rFonts w:ascii="Narkisim" w:hAnsi="Narkisim" w:cs="Narkisim"/>
          <w:rtl/>
        </w:rPr>
        <w:t xml:space="preserve"> חלק דנקב מפולש פוסל בחסר משהו, ונקב שאינו מפולש כש'חסר' איסר. </w:t>
      </w:r>
      <w:r w:rsidRPr="0014306B">
        <w:rPr>
          <w:rFonts w:ascii="Narkisim" w:hAnsi="Narkisim" w:cs="Narkisim"/>
          <w:szCs w:val="20"/>
          <w:rtl/>
        </w:rPr>
        <w:t>[אבל תקע יתד עבה אינו פוסל כלל]</w:t>
      </w:r>
      <w:r w:rsidRPr="0014306B">
        <w:rPr>
          <w:rFonts w:ascii="Narkisim" w:hAnsi="Narkisim" w:cs="Narkisim"/>
          <w:rtl/>
        </w:rPr>
        <w:t xml:space="preserve">. וכ"ד </w:t>
      </w:r>
      <w:r w:rsidRPr="0014306B">
        <w:rPr>
          <w:rFonts w:ascii="Narkisim" w:hAnsi="Narkisim" w:cs="Narkisim"/>
          <w:b/>
          <w:bCs/>
          <w:rtl/>
        </w:rPr>
        <w:t>ר"ח</w:t>
      </w:r>
      <w:r w:rsidRPr="0014306B">
        <w:rPr>
          <w:rFonts w:ascii="Narkisim" w:hAnsi="Narkisim" w:cs="Narkisim"/>
          <w:rtl/>
        </w:rPr>
        <w:t>, וה</w:t>
      </w:r>
      <w:r w:rsidRPr="0014306B">
        <w:rPr>
          <w:rFonts w:ascii="Narkisim" w:hAnsi="Narkisim" w:cs="Narkisim"/>
          <w:b/>
          <w:bCs/>
          <w:rtl/>
        </w:rPr>
        <w:t>מרדכי</w:t>
      </w:r>
      <w:r w:rsidRPr="0014306B">
        <w:rPr>
          <w:rFonts w:ascii="Narkisim" w:hAnsi="Narkisim" w:cs="Narkisim"/>
          <w:rtl/>
        </w:rPr>
        <w:t xml:space="preserve"> (תשנב) בשם ה</w:t>
      </w:r>
      <w:r w:rsidRPr="0014306B">
        <w:rPr>
          <w:rFonts w:ascii="Narkisim" w:hAnsi="Narkisim" w:cs="Narkisim"/>
          <w:b/>
          <w:bCs/>
          <w:rtl/>
        </w:rPr>
        <w:t>יראים</w:t>
      </w:r>
      <w:r w:rsidRPr="0014306B">
        <w:rPr>
          <w:rFonts w:ascii="Narkisim" w:hAnsi="Narkisim" w:cs="Narkisim"/>
          <w:rtl/>
        </w:rPr>
        <w:t xml:space="preserve">. </w:t>
      </w:r>
      <w:r w:rsidRPr="0014306B">
        <w:rPr>
          <w:rFonts w:ascii="Narkisim" w:hAnsi="Narkisim" w:cs="Narkisim"/>
          <w:szCs w:val="20"/>
          <w:rtl/>
        </w:rPr>
        <w:t>[והו' ב</w:t>
      </w:r>
      <w:r w:rsidRPr="0014306B">
        <w:rPr>
          <w:rFonts w:ascii="Narkisim" w:hAnsi="Narkisim" w:cs="Narkisim"/>
          <w:b/>
          <w:bCs/>
          <w:szCs w:val="20"/>
          <w:rtl/>
        </w:rPr>
        <w:t>שו"ע</w:t>
      </w:r>
      <w:r w:rsidRPr="0014306B">
        <w:rPr>
          <w:rFonts w:ascii="Narkisim" w:hAnsi="Narkisim" w:cs="Narkisim"/>
          <w:szCs w:val="20"/>
          <w:rtl/>
        </w:rPr>
        <w:t xml:space="preserve"> תרמח ב </w:t>
      </w:r>
      <w:r w:rsidRPr="0014306B">
        <w:rPr>
          <w:rFonts w:ascii="Narkisim" w:hAnsi="Narkisim" w:cs="Narkisim"/>
          <w:b/>
          <w:bCs/>
          <w:szCs w:val="20"/>
          <w:rtl/>
        </w:rPr>
        <w:t>י"א</w:t>
      </w:r>
      <w:r w:rsidRPr="0014306B">
        <w:rPr>
          <w:rFonts w:ascii="Narkisim" w:hAnsi="Narkisim" w:cs="Narkisim"/>
          <w:szCs w:val="20"/>
          <w:rtl/>
        </w:rPr>
        <w:t>].</w:t>
      </w:r>
    </w:p>
    <w:p w14:paraId="3BD5F507" w14:textId="77777777" w:rsidR="002C2110" w:rsidRPr="0014306B" w:rsidRDefault="00000000" w:rsidP="0014306B">
      <w:pPr>
        <w:pStyle w:val="aa"/>
        <w:bidi/>
        <w:rPr>
          <w:rFonts w:ascii="Narkisim" w:hAnsi="Narkisim"/>
        </w:rPr>
      </w:pPr>
      <w:r w:rsidRPr="0014306B">
        <w:rPr>
          <w:rFonts w:ascii="Narkisim" w:hAnsi="Narkisim"/>
          <w:u w:val="single"/>
          <w:rtl/>
        </w:rPr>
        <w:t>בכאיסר</w:t>
      </w:r>
      <w:r w:rsidRPr="0014306B">
        <w:rPr>
          <w:rFonts w:ascii="Narkisim" w:hAnsi="Narkisim"/>
          <w:rtl/>
        </w:rPr>
        <w:t>. ה</w:t>
      </w:r>
      <w:r w:rsidRPr="0014306B">
        <w:rPr>
          <w:rFonts w:ascii="Narkisim" w:hAnsi="Narkisim"/>
          <w:b/>
          <w:bCs/>
          <w:rtl/>
        </w:rPr>
        <w:t>מג"א</w:t>
      </w:r>
      <w:r w:rsidRPr="0014306B">
        <w:rPr>
          <w:rFonts w:ascii="Narkisim" w:hAnsi="Narkisim"/>
          <w:rtl/>
        </w:rPr>
        <w:t xml:space="preserve"> (תרמח ג) כת' דנקב מרובע או ארוך רואין אילו יעשו ממנו עיגול. וחלק על ה</w:t>
      </w:r>
      <w:r w:rsidRPr="0014306B">
        <w:rPr>
          <w:rFonts w:ascii="Narkisim" w:hAnsi="Narkisim"/>
          <w:b/>
          <w:bCs/>
          <w:rtl/>
        </w:rPr>
        <w:t>רדב"ז</w:t>
      </w:r>
      <w:r w:rsidRPr="0014306B">
        <w:rPr>
          <w:rFonts w:ascii="Narkisim" w:hAnsi="Narkisim"/>
          <w:rtl/>
        </w:rPr>
        <w:t xml:space="preserve"> (ה נ, הו' בכנה"ג הג' ב"י) דאינו פוסל עד שיוכל להכניס לתוכו איסר</w:t>
      </w:r>
      <w:r w:rsidRPr="0014306B">
        <w:rPr>
          <w:rStyle w:val="ac"/>
          <w:rFonts w:ascii="Narkisim" w:hAnsi="Narkisim"/>
          <w:rtl/>
        </w:rPr>
        <w:footnoteReference w:id="492"/>
      </w:r>
      <w:r w:rsidRPr="0014306B">
        <w:rPr>
          <w:rFonts w:ascii="Narkisim" w:hAnsi="Narkisim"/>
          <w:rtl/>
        </w:rPr>
        <w:t>.</w:t>
      </w:r>
    </w:p>
    <w:p w14:paraId="1A25ECEE" w14:textId="77777777" w:rsidR="002C2110" w:rsidRPr="0014306B" w:rsidRDefault="00000000" w:rsidP="0014306B">
      <w:pPr>
        <w:bidi/>
        <w:rPr>
          <w:rFonts w:ascii="Narkisim" w:hAnsi="Narkisim" w:cs="Narkisim"/>
        </w:rPr>
      </w:pPr>
      <w:r w:rsidRPr="0014306B">
        <w:rPr>
          <w:rFonts w:ascii="Narkisim" w:hAnsi="Narkisim" w:cs="Narkisim"/>
          <w:u w:val="single"/>
          <w:rtl/>
        </w:rPr>
        <w:t>מפולש</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נסתפקו האם היינו עד חדרי הזרע, או מעבר לעבר.</w:t>
      </w:r>
    </w:p>
    <w:p w14:paraId="3BFF22B4"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הק' דנקב בכל מקום הוה רק כשמגיע לחלל. ושוב הביא </w:t>
      </w:r>
      <w:r w:rsidRPr="0014306B">
        <w:rPr>
          <w:rFonts w:ascii="Narkisim" w:hAnsi="Narkisim"/>
          <w:b/>
          <w:bCs/>
          <w:rtl/>
        </w:rPr>
        <w:t>י"מ</w:t>
      </w:r>
      <w:r w:rsidRPr="0014306B">
        <w:rPr>
          <w:rFonts w:ascii="Narkisim" w:hAnsi="Narkisim"/>
          <w:rtl/>
        </w:rPr>
        <w:t xml:space="preserve"> דדנים את הקליפה בפנ"ע, וכיון דניקב כאילו הגיע לחללו של קליפה. ומיהו אינו עובר עובי הקליפה אינו נקב.</w:t>
      </w:r>
    </w:p>
    <w:p w14:paraId="45E32EBA"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ראב"ד</w:t>
      </w:r>
      <w:r w:rsidRPr="0014306B">
        <w:rPr>
          <w:rFonts w:ascii="Narkisim" w:hAnsi="Narkisim" w:cs="Narkisim"/>
          <w:rtl/>
        </w:rPr>
        <w:t xml:space="preserve"> (הו' ב</w:t>
      </w:r>
      <w:r w:rsidRPr="0014306B">
        <w:rPr>
          <w:rFonts w:ascii="Narkisim" w:hAnsi="Narkisim" w:cs="Narkisim"/>
          <w:b/>
          <w:bCs/>
          <w:rtl/>
        </w:rPr>
        <w:t>רא"ש</w:t>
      </w:r>
      <w:r w:rsidRPr="0014306B">
        <w:rPr>
          <w:rFonts w:ascii="Narkisim" w:hAnsi="Narkisim" w:cs="Narkisim"/>
          <w:rtl/>
        </w:rPr>
        <w:t xml:space="preserve"> כ ובשו"ע תרמח א) כתב דשיעור יבש דאתרוג הוה משתכלה הליחה</w:t>
      </w:r>
      <w:r w:rsidRPr="0014306B">
        <w:rPr>
          <w:rStyle w:val="ac"/>
          <w:rFonts w:ascii="Narkisim" w:hAnsi="Narkisim" w:cs="Narkisim"/>
          <w:rtl/>
        </w:rPr>
        <w:footnoteReference w:id="493"/>
      </w:r>
      <w:r w:rsidRPr="0014306B">
        <w:rPr>
          <w:rFonts w:ascii="Narkisim" w:hAnsi="Narkisim" w:cs="Narkisim"/>
          <w:rtl/>
        </w:rPr>
        <w:t>. וכתב דיש צורה לבדוק ע"י שמכניס מחט וחוט, שנקב שאין בו חסרון אינו פוסל. ואם יש ליחות בחוט כשר. וה</w:t>
      </w:r>
      <w:r w:rsidRPr="0014306B">
        <w:rPr>
          <w:rFonts w:ascii="Narkisim" w:hAnsi="Narkisim" w:cs="Narkisim"/>
          <w:b/>
          <w:bCs/>
          <w:rtl/>
        </w:rPr>
        <w:t>פוסקים</w:t>
      </w:r>
      <w:r w:rsidRPr="0014306B">
        <w:rPr>
          <w:rFonts w:ascii="Narkisim" w:hAnsi="Narkisim" w:cs="Narkisim"/>
          <w:rtl/>
        </w:rPr>
        <w:t xml:space="preserve"> דנו דכה"ג הוה נקב מעבר לעבר ופסל. וה</w:t>
      </w:r>
      <w:r w:rsidRPr="0014306B">
        <w:rPr>
          <w:rFonts w:ascii="Narkisim" w:hAnsi="Narkisim" w:cs="Narkisim"/>
          <w:b/>
          <w:bCs/>
          <w:rtl/>
        </w:rPr>
        <w:t>מפרשים</w:t>
      </w:r>
      <w:r w:rsidRPr="0014306B">
        <w:rPr>
          <w:rFonts w:ascii="Narkisim" w:hAnsi="Narkisim" w:cs="Narkisim"/>
          <w:rtl/>
        </w:rPr>
        <w:t xml:space="preserve"> ביארו דברי המג"א (שם) שתוחב סוף המחט [עם החוט] לתוך האתרוג.</w:t>
      </w:r>
    </w:p>
    <w:p w14:paraId="37847F85" w14:textId="77777777" w:rsidR="002C2110" w:rsidRPr="0014306B" w:rsidRDefault="00000000" w:rsidP="0014306B">
      <w:pPr>
        <w:bidi/>
        <w:rPr>
          <w:rFonts w:ascii="Narkisim" w:hAnsi="Narkisim" w:cs="Narkisim"/>
        </w:rPr>
      </w:pPr>
      <w:r w:rsidRPr="0014306B">
        <w:rPr>
          <w:rFonts w:ascii="Narkisim" w:hAnsi="Narkisim" w:cs="Narkisim"/>
          <w:u w:val="single"/>
          <w:rtl/>
        </w:rPr>
        <w:t>בעי רבא נולדו באתרוג סימני טריפה מהו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שהבהמה נטרפה בה. וכנגדו באתרוג פוסל. [ומבואר בגמ' דסימני טריפה פוסלים באתרוג</w:t>
      </w:r>
      <w:r w:rsidRPr="0014306B">
        <w:rPr>
          <w:rStyle w:val="ac"/>
          <w:rFonts w:ascii="Narkisim" w:hAnsi="Narkisim" w:cs="Narkisim"/>
          <w:rtl/>
        </w:rPr>
        <w:footnoteReference w:id="494"/>
      </w:r>
      <w:r w:rsidRPr="0014306B">
        <w:rPr>
          <w:rFonts w:ascii="Narkisim" w:hAnsi="Narkisim" w:cs="Narkisim"/>
          <w:rtl/>
        </w:rPr>
        <w:t>, ורבא נסתפק באופן מסויים אי אתרוג גרע מבהמה כיון דמסרחת].</w:t>
      </w:r>
    </w:p>
    <w:p w14:paraId="711CE502"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תה"ד</w:t>
      </w:r>
      <w:r w:rsidRPr="0014306B">
        <w:rPr>
          <w:rFonts w:ascii="Narkisim" w:hAnsi="Narkisim"/>
          <w:rtl/>
        </w:rPr>
        <w:t xml:space="preserve"> (א צט) כת' דנקב שנעשית באילן [ע"י קוצים] ונחסר, ואח"כ גדל עור ובשר, אינו פוסל דמעכשיו אינו חסר</w:t>
      </w:r>
      <w:r w:rsidRPr="0014306B">
        <w:rPr>
          <w:rStyle w:val="ac"/>
          <w:rFonts w:ascii="Narkisim" w:hAnsi="Narkisim"/>
          <w:rtl/>
        </w:rPr>
        <w:footnoteReference w:id="495"/>
      </w:r>
      <w:r w:rsidRPr="0014306B">
        <w:rPr>
          <w:rFonts w:ascii="Narkisim" w:hAnsi="Narkisim"/>
          <w:rtl/>
        </w:rPr>
        <w:t>, והוה מתחילת ברייתו [בעודו באילן], ועוד דדרכו בכך. והביא דדימו פסולי אתרוג דומיא דטריפות</w:t>
      </w:r>
      <w:r w:rsidRPr="0014306B">
        <w:rPr>
          <w:rStyle w:val="ac"/>
          <w:rFonts w:ascii="Narkisim" w:hAnsi="Narkisim"/>
          <w:rtl/>
        </w:rPr>
        <w:footnoteReference w:id="496"/>
      </w:r>
      <w:r w:rsidRPr="0014306B">
        <w:rPr>
          <w:rFonts w:ascii="Narkisim" w:hAnsi="Narkisim"/>
          <w:rtl/>
        </w:rPr>
        <w:t>. וביאר דהיינו בהנך פסולים דסוף האתרוג לירקב בשביל כך, כגון נקלף וניקב וחסר, דהיינו מעין טריפות דמטרפי נמי משום דסופו למות. אבל הנך פסולים באתרוג משום דאינו הדר לא הוה דומיא דטריפה דבהמה.</w:t>
      </w:r>
    </w:p>
    <w:p w14:paraId="7C8A79CE" w14:textId="77777777" w:rsidR="002C2110" w:rsidRPr="0014306B" w:rsidRDefault="00000000" w:rsidP="0014306B">
      <w:pPr>
        <w:pStyle w:val="a7"/>
        <w:bidi/>
        <w:rPr>
          <w:rFonts w:ascii="Narkisim" w:hAnsi="Narkisim"/>
        </w:rPr>
      </w:pPr>
      <w:r w:rsidRPr="0014306B">
        <w:rPr>
          <w:rFonts w:ascii="Narkisim" w:hAnsi="Narkisim"/>
          <w:rtl/>
        </w:rPr>
        <w:t>ומבואר מדבריו דיש חסרון לקיחה תמה באתרוג דיש בו סימני טריפה, דאינו מתקיים. [ולפ"ז הוה סיבה, דטרפות האתרוג פוסלו</w:t>
      </w:r>
      <w:r w:rsidRPr="0014306B">
        <w:rPr>
          <w:rStyle w:val="ac"/>
          <w:rFonts w:ascii="Narkisim" w:hAnsi="Narkisim"/>
          <w:rtl/>
        </w:rPr>
        <w:footnoteReference w:id="497"/>
      </w:r>
      <w:r w:rsidRPr="0014306B">
        <w:rPr>
          <w:rFonts w:ascii="Narkisim" w:hAnsi="Narkisim"/>
          <w:rtl/>
        </w:rPr>
        <w:t>]. אבל יש שנקטו דהוה סימן בעלמא, היכא דיש באתרוג מום, שכעי"ז אצל בהמה הוה סימן פסלות יש בזה פסול.</w:t>
      </w:r>
    </w:p>
    <w:p w14:paraId="676FCC3E"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פנ"י</w:t>
      </w:r>
      <w:r w:rsidRPr="0014306B">
        <w:rPr>
          <w:rFonts w:ascii="Narkisim" w:hAnsi="Narkisim"/>
          <w:rtl/>
        </w:rPr>
        <w:t xml:space="preserve"> תמה דכל סימני טריפה נאמר בבהמה חיה, האם ראויה לחיות. ואילו פסולי אתרוג איירי באתרוג תלוש, דלאו הכי אין לו חיות [ומתקלקל והולך]. וכת' די"ל דלמסקנא קאי דוקא אנשפך כקיתון, והספק כיון דנימוק הוה כמו חסר. [אף דהוה חסרון שבפנים]. ויש שתי' דאף דאיירי הכא באתרוג תלוש, היכא דכנגדו אתרוג מחובר אינו נחשב 'שלם' מש"ה פוסל.</w:t>
      </w:r>
    </w:p>
    <w:p w14:paraId="46FB62D4" w14:textId="77777777" w:rsidR="002C2110" w:rsidRPr="0014306B" w:rsidRDefault="00000000" w:rsidP="0014306B">
      <w:pPr>
        <w:bidi/>
        <w:rPr>
          <w:rFonts w:ascii="Narkisim" w:hAnsi="Narkisim" w:cs="Narkisim"/>
        </w:rPr>
      </w:pPr>
      <w:r w:rsidRPr="0014306B">
        <w:rPr>
          <w:rFonts w:ascii="Narkisim" w:hAnsi="Narkisim" w:cs="Narkisim"/>
          <w:u w:val="single"/>
          <w:rtl/>
        </w:rPr>
        <w:t>והוא דקיימא סימפונהא וכו' הכא מאי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אתרוג שנימוח, וחדרי הזרע שהגרעינין בתוכם קיימים. וה</w:t>
      </w:r>
      <w:r w:rsidRPr="0014306B">
        <w:rPr>
          <w:rFonts w:ascii="Narkisim" w:hAnsi="Narkisim" w:cs="Narkisim"/>
          <w:b/>
          <w:bCs/>
          <w:rtl/>
        </w:rPr>
        <w:t>מג"א</w:t>
      </w:r>
      <w:r w:rsidRPr="0014306B">
        <w:rPr>
          <w:rFonts w:ascii="Narkisim" w:hAnsi="Narkisim" w:cs="Narkisim"/>
          <w:rtl/>
        </w:rPr>
        <w:t xml:space="preserve"> (שם ד) כתב דיוכל להרגיש ע"י משמוש היד האם חדרי הזרע קיימין.</w:t>
      </w:r>
    </w:p>
    <w:p w14:paraId="350B45F8" w14:textId="77777777" w:rsidR="002C2110" w:rsidRPr="0014306B" w:rsidRDefault="00000000" w:rsidP="0014306B">
      <w:pPr>
        <w:bidi/>
        <w:rPr>
          <w:rFonts w:ascii="Narkisim" w:hAnsi="Narkisim" w:cs="Narkisim"/>
        </w:rPr>
      </w:pPr>
      <w:r w:rsidRPr="0014306B">
        <w:rPr>
          <w:rFonts w:ascii="Narkisim" w:hAnsi="Narkisim" w:cs="Narkisim"/>
          <w:rtl/>
        </w:rPr>
        <w:lastRenderedPageBreak/>
        <w:t>ורבא נסתפק האם נימוח מבפנים פסול, או דוקא סימני טריפה דבהמה. וה</w:t>
      </w:r>
      <w:r w:rsidRPr="0014306B">
        <w:rPr>
          <w:rFonts w:ascii="Narkisim" w:hAnsi="Narkisim" w:cs="Narkisim"/>
          <w:b/>
          <w:bCs/>
          <w:rtl/>
        </w:rPr>
        <w:t>כפו"ת</w:t>
      </w:r>
      <w:r w:rsidRPr="0014306B">
        <w:rPr>
          <w:rFonts w:ascii="Narkisim" w:hAnsi="Narkisim" w:cs="Narkisim"/>
          <w:rtl/>
        </w:rPr>
        <w:t xml:space="preserve"> כת' דלפרש"י ספק הגמ' באופן דקיימא סימפונהא, ואינו טריפה בבהמה. ואילו רבא נסתפק בסימני טריפה. ותי' דמ"מ ספק הגמ' משום דשליט אוירא ומסרחת</w:t>
      </w:r>
      <w:r w:rsidRPr="0014306B">
        <w:rPr>
          <w:rStyle w:val="ac"/>
          <w:rFonts w:ascii="Narkisim" w:hAnsi="Narkisim" w:cs="Narkisim"/>
          <w:rtl/>
        </w:rPr>
        <w:footnoteReference w:id="498"/>
      </w:r>
      <w:r w:rsidRPr="0014306B">
        <w:rPr>
          <w:rFonts w:ascii="Narkisim" w:hAnsi="Narkisim" w:cs="Narkisim"/>
          <w:rtl/>
        </w:rPr>
        <w:t>, ואילו היה מציאות זו בבהמה היתה טריפה.</w:t>
      </w:r>
    </w:p>
    <w:p w14:paraId="0C88049A"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רא"ש</w:t>
      </w:r>
      <w:r w:rsidRPr="0014306B">
        <w:rPr>
          <w:rFonts w:ascii="Narkisim" w:hAnsi="Narkisim" w:cs="Narkisim"/>
          <w:rtl/>
        </w:rPr>
        <w:t xml:space="preserve"> כתב דה</w:t>
      </w:r>
      <w:r w:rsidRPr="0014306B">
        <w:rPr>
          <w:rFonts w:ascii="Narkisim" w:hAnsi="Narkisim" w:cs="Narkisim"/>
          <w:b/>
          <w:bCs/>
          <w:rtl/>
        </w:rPr>
        <w:t>רי"ף</w:t>
      </w:r>
      <w:r w:rsidRPr="0014306B">
        <w:rPr>
          <w:rFonts w:ascii="Narkisim" w:hAnsi="Narkisim" w:cs="Narkisim"/>
          <w:rtl/>
        </w:rPr>
        <w:t xml:space="preserve"> השמיט הך ספק, דס"ל דהנך לא פסלי אלא מדברי סופרים, ומש"ה ספק לקולא. אבל ה</w:t>
      </w:r>
      <w:r w:rsidRPr="0014306B">
        <w:rPr>
          <w:rFonts w:ascii="Narkisim" w:hAnsi="Narkisim" w:cs="Narkisim"/>
          <w:b/>
          <w:bCs/>
          <w:rtl/>
        </w:rPr>
        <w:t>טור</w:t>
      </w:r>
      <w:r w:rsidRPr="0014306B">
        <w:rPr>
          <w:rFonts w:ascii="Narkisim" w:hAnsi="Narkisim" w:cs="Narkisim"/>
          <w:rtl/>
        </w:rPr>
        <w:t xml:space="preserve"> הביא יש מחמירים. וה</w:t>
      </w:r>
      <w:r w:rsidRPr="0014306B">
        <w:rPr>
          <w:rFonts w:ascii="Narkisim" w:hAnsi="Narkisim" w:cs="Narkisim"/>
          <w:b/>
          <w:bCs/>
          <w:rtl/>
        </w:rPr>
        <w:t>גר"א</w:t>
      </w:r>
      <w:r w:rsidRPr="0014306B">
        <w:rPr>
          <w:rFonts w:ascii="Narkisim" w:hAnsi="Narkisim" w:cs="Narkisim"/>
          <w:rtl/>
        </w:rPr>
        <w:t xml:space="preserve"> (תרמח ד) כתב דפליגי אי הנך פסולין מדאורייתא. אבל ה</w:t>
      </w:r>
      <w:r w:rsidRPr="0014306B">
        <w:rPr>
          <w:rFonts w:ascii="Narkisim" w:hAnsi="Narkisim" w:cs="Narkisim"/>
          <w:b/>
          <w:bCs/>
          <w:rtl/>
        </w:rPr>
        <w:t>ק"נ</w:t>
      </w:r>
      <w:r w:rsidRPr="0014306B">
        <w:rPr>
          <w:rFonts w:ascii="Narkisim" w:hAnsi="Narkisim" w:cs="Narkisim"/>
          <w:rtl/>
        </w:rPr>
        <w:t xml:space="preserve"> כתב די"ל דכיון דעיקרו דאורייתא החמירו בספק.</w:t>
      </w:r>
    </w:p>
    <w:p w14:paraId="592542B0" w14:textId="77777777" w:rsidR="002C2110" w:rsidRPr="0014306B" w:rsidRDefault="00000000" w:rsidP="0014306B">
      <w:pPr>
        <w:bidi/>
        <w:rPr>
          <w:rFonts w:ascii="Narkisim" w:hAnsi="Narkisim" w:cs="Narkisim"/>
        </w:rPr>
      </w:pPr>
      <w:r w:rsidRPr="0014306B">
        <w:rPr>
          <w:rFonts w:ascii="Narkisim" w:hAnsi="Narkisim" w:cs="Narkisim"/>
          <w:u w:val="single"/>
          <w:rtl/>
        </w:rPr>
        <w:t>תוד"ה אי נסדק</w:t>
      </w:r>
      <w:r w:rsidRPr="0014306B">
        <w:rPr>
          <w:rFonts w:ascii="Narkisim" w:hAnsi="Narkisim" w:cs="Narkisim"/>
          <w:rtl/>
        </w:rPr>
        <w:t>. ובכה"ג שנסדק על פני כולה וכו'. ומבואר ב</w:t>
      </w:r>
      <w:r w:rsidRPr="0014306B">
        <w:rPr>
          <w:rFonts w:ascii="Narkisim" w:hAnsi="Narkisim" w:cs="Narkisim"/>
          <w:b/>
          <w:bCs/>
          <w:rtl/>
        </w:rPr>
        <w:t>רא"ש</w:t>
      </w:r>
      <w:r w:rsidRPr="0014306B">
        <w:rPr>
          <w:rFonts w:ascii="Narkisim" w:hAnsi="Narkisim" w:cs="Narkisim"/>
          <w:rtl/>
        </w:rPr>
        <w:t xml:space="preserve"> דאפי' נסדק החוטם אינו פוסל, אא"כ הוה ע"פ כולה. (וע' לעיל). אבל ה</w:t>
      </w:r>
      <w:r w:rsidRPr="0014306B">
        <w:rPr>
          <w:rFonts w:ascii="Narkisim" w:hAnsi="Narkisim" w:cs="Narkisim"/>
          <w:b/>
          <w:bCs/>
          <w:rtl/>
        </w:rPr>
        <w:t>ריטב"א</w:t>
      </w:r>
      <w:r w:rsidRPr="0014306B">
        <w:rPr>
          <w:rFonts w:ascii="Narkisim" w:hAnsi="Narkisim" w:cs="Narkisim"/>
          <w:rtl/>
        </w:rPr>
        <w:t xml:space="preserve"> (במשנה, ועד"ז ה</w:t>
      </w:r>
      <w:r w:rsidRPr="0014306B">
        <w:rPr>
          <w:rFonts w:ascii="Narkisim" w:hAnsi="Narkisim" w:cs="Narkisim"/>
          <w:b/>
          <w:bCs/>
          <w:rtl/>
        </w:rPr>
        <w:t>ר"ן</w:t>
      </w:r>
      <w:r w:rsidRPr="0014306B">
        <w:rPr>
          <w:rFonts w:ascii="Narkisim" w:hAnsi="Narkisim" w:cs="Narkisim"/>
          <w:rtl/>
        </w:rPr>
        <w:t>) כת' נסדק ברובו</w:t>
      </w:r>
      <w:r w:rsidRPr="0014306B">
        <w:rPr>
          <w:rStyle w:val="ac"/>
          <w:rFonts w:ascii="Narkisim" w:hAnsi="Narkisim" w:cs="Narkisim"/>
          <w:rtl/>
        </w:rPr>
        <w:footnoteReference w:id="499"/>
      </w:r>
      <w:r w:rsidRPr="0014306B">
        <w:rPr>
          <w:rFonts w:ascii="Narkisim" w:hAnsi="Narkisim" w:cs="Narkisim"/>
          <w:rtl/>
        </w:rPr>
        <w:t xml:space="preserve"> לאורכו, מב' צדדין למטה. דאילו נסדק החוטם אפי' משהו פסל</w:t>
      </w:r>
      <w:r w:rsidRPr="0014306B">
        <w:rPr>
          <w:rStyle w:val="ac"/>
          <w:rFonts w:ascii="Narkisim" w:hAnsi="Narkisim" w:cs="Narkisim"/>
          <w:rtl/>
        </w:rPr>
        <w:footnoteReference w:id="500"/>
      </w:r>
      <w:r w:rsidRPr="0014306B">
        <w:rPr>
          <w:rFonts w:ascii="Narkisim" w:hAnsi="Narkisim" w:cs="Narkisim"/>
          <w:rtl/>
        </w:rPr>
        <w:t>.</w:t>
      </w:r>
    </w:p>
    <w:p w14:paraId="057C435E" w14:textId="77777777" w:rsidR="002C2110" w:rsidRPr="0014306B" w:rsidRDefault="00000000" w:rsidP="0014306B">
      <w:pPr>
        <w:pStyle w:val="a7"/>
        <w:bidi/>
        <w:rPr>
          <w:rFonts w:ascii="Narkisim" w:hAnsi="Narkisim"/>
        </w:rPr>
      </w:pPr>
      <w:r w:rsidRPr="0014306B">
        <w:rPr>
          <w:rFonts w:ascii="Narkisim" w:hAnsi="Narkisim"/>
          <w:rtl/>
        </w:rPr>
        <w:t>ועוד הביא ה</w:t>
      </w:r>
      <w:r w:rsidRPr="0014306B">
        <w:rPr>
          <w:rFonts w:ascii="Narkisim" w:hAnsi="Narkisim"/>
          <w:b/>
          <w:bCs/>
          <w:rtl/>
        </w:rPr>
        <w:t>ריטב"א</w:t>
      </w:r>
      <w:r w:rsidRPr="0014306B">
        <w:rPr>
          <w:rFonts w:ascii="Narkisim" w:hAnsi="Narkisim"/>
          <w:rtl/>
        </w:rPr>
        <w:t xml:space="preserve"> יש מחמירים לפסול אפי' סדוק מצד א', אך דוקא היכא דסדוק עד חללו</w:t>
      </w:r>
      <w:r w:rsidRPr="0014306B">
        <w:rPr>
          <w:rStyle w:val="ac"/>
          <w:rFonts w:ascii="Narkisim" w:hAnsi="Narkisim"/>
          <w:rtl/>
        </w:rPr>
        <w:footnoteReference w:id="501"/>
      </w:r>
      <w:r w:rsidRPr="0014306B">
        <w:rPr>
          <w:rFonts w:ascii="Narkisim" w:hAnsi="Narkisim"/>
          <w:rtl/>
        </w:rPr>
        <w:t>. ועוד יש מחמירין לפסול היכא שהסדק עובר כל הקליפה החיצונה העבה או רובה, אפי' כשאין מגיע לחללו</w:t>
      </w:r>
      <w:r w:rsidRPr="0014306B">
        <w:rPr>
          <w:rStyle w:val="ac"/>
          <w:rFonts w:ascii="Narkisim" w:hAnsi="Narkisim"/>
          <w:rtl/>
        </w:rPr>
        <w:footnoteReference w:id="502"/>
      </w:r>
      <w:r w:rsidRPr="0014306B">
        <w:rPr>
          <w:rFonts w:ascii="Narkisim" w:hAnsi="Narkisim"/>
          <w:rtl/>
        </w:rPr>
        <w:t>.</w:t>
      </w:r>
    </w:p>
    <w:p w14:paraId="0B311012"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רמ"א</w:t>
      </w:r>
      <w:r w:rsidRPr="0014306B">
        <w:rPr>
          <w:rFonts w:ascii="Narkisim" w:hAnsi="Narkisim"/>
          <w:rtl/>
        </w:rPr>
        <w:t xml:space="preserve"> (תרמח ה) הביא [מדברי הר"ן] דכל שלא נסדק רוב קליפתו עבה לא מקרי נסדק</w:t>
      </w:r>
      <w:r w:rsidRPr="0014306B">
        <w:rPr>
          <w:rStyle w:val="ac"/>
          <w:rFonts w:ascii="Narkisim" w:hAnsi="Narkisim"/>
          <w:rtl/>
        </w:rPr>
        <w:footnoteReference w:id="503"/>
      </w:r>
      <w:r w:rsidRPr="0014306B">
        <w:rPr>
          <w:rFonts w:ascii="Narkisim" w:hAnsi="Narkisim"/>
          <w:rtl/>
        </w:rPr>
        <w:t>. וה</w:t>
      </w:r>
      <w:r w:rsidRPr="0014306B">
        <w:rPr>
          <w:rFonts w:ascii="Narkisim" w:hAnsi="Narkisim"/>
          <w:b/>
          <w:bCs/>
          <w:rtl/>
        </w:rPr>
        <w:t>גר"א</w:t>
      </w:r>
      <w:r w:rsidRPr="0014306B">
        <w:rPr>
          <w:rFonts w:ascii="Narkisim" w:hAnsi="Narkisim"/>
          <w:rtl/>
        </w:rPr>
        <w:t xml:space="preserve"> (שם) ציין דמדמה לבשר החופה את רוב הכרס (ע' יו"ד מח ג).</w:t>
      </w:r>
    </w:p>
    <w:p w14:paraId="74422860" w14:textId="77777777" w:rsidR="002C2110" w:rsidRPr="0014306B" w:rsidRDefault="00000000" w:rsidP="0014306B">
      <w:pPr>
        <w:pStyle w:val="aa"/>
        <w:bidi/>
        <w:rPr>
          <w:rFonts w:ascii="Narkisim" w:hAnsi="Narkisim"/>
        </w:rPr>
      </w:pPr>
      <w:r w:rsidRPr="0014306B">
        <w:rPr>
          <w:rFonts w:ascii="Narkisim" w:hAnsi="Narkisim"/>
          <w:rtl/>
        </w:rPr>
        <w:t>וב</w:t>
      </w:r>
      <w:r w:rsidRPr="0014306B">
        <w:rPr>
          <w:rFonts w:ascii="Narkisim" w:hAnsi="Narkisim"/>
          <w:b/>
          <w:bCs/>
          <w:rtl/>
        </w:rPr>
        <w:t>חי' ר' מאיר שמחה</w:t>
      </w:r>
      <w:r w:rsidRPr="0014306B">
        <w:rPr>
          <w:rFonts w:ascii="Narkisim" w:hAnsi="Narkisim"/>
          <w:rtl/>
        </w:rPr>
        <w:t xml:space="preserve"> הביא שהרמב"ם השמיט נסדק דאתרוג. וצע"ג.</w:t>
      </w:r>
    </w:p>
    <w:p w14:paraId="2913E0AA" w14:textId="77777777" w:rsidR="002C2110" w:rsidRPr="0014306B" w:rsidRDefault="00000000" w:rsidP="0014306B">
      <w:pPr>
        <w:pStyle w:val="aa"/>
        <w:bidi/>
        <w:rPr>
          <w:rFonts w:ascii="Narkisim" w:hAnsi="Narkisim"/>
        </w:rPr>
      </w:pPr>
      <w:r w:rsidRPr="0014306B">
        <w:rPr>
          <w:rFonts w:ascii="Narkisim" w:hAnsi="Narkisim"/>
          <w:u w:val="single"/>
          <w:rtl/>
        </w:rPr>
        <w:t>בא"ד ויתכן דגבי אתרוג נמי אם ניקב עד חדרי הזרע וכו'.</w:t>
      </w:r>
      <w:r w:rsidRPr="0014306B">
        <w:rPr>
          <w:rFonts w:ascii="Narkisim" w:hAnsi="Narkisim"/>
          <w:rtl/>
        </w:rPr>
        <w:t xml:space="preserve"> אבל ה</w:t>
      </w:r>
      <w:r w:rsidRPr="0014306B">
        <w:rPr>
          <w:rFonts w:ascii="Narkisim" w:hAnsi="Narkisim"/>
          <w:b/>
          <w:bCs/>
          <w:rtl/>
        </w:rPr>
        <w:t>רא"ש</w:t>
      </w:r>
      <w:r w:rsidRPr="0014306B">
        <w:rPr>
          <w:rFonts w:ascii="Narkisim" w:hAnsi="Narkisim"/>
          <w:rtl/>
        </w:rPr>
        <w:t xml:space="preserve"> הביא בשם </w:t>
      </w:r>
      <w:r w:rsidRPr="0014306B">
        <w:rPr>
          <w:rFonts w:ascii="Narkisim" w:hAnsi="Narkisim"/>
          <w:b/>
          <w:bCs/>
          <w:rtl/>
        </w:rPr>
        <w:t>בה"ג</w:t>
      </w:r>
      <w:r w:rsidRPr="0014306B">
        <w:rPr>
          <w:rFonts w:ascii="Narkisim" w:hAnsi="Narkisim"/>
          <w:rtl/>
        </w:rPr>
        <w:t xml:space="preserve"> דרק נקב מפולש ממש פוסל.</w:t>
      </w:r>
    </w:p>
    <w:p w14:paraId="7A9EA1E9" w14:textId="77777777" w:rsidR="002C2110" w:rsidRPr="0014306B" w:rsidRDefault="00000000" w:rsidP="0014306B">
      <w:pPr>
        <w:bidi/>
        <w:rPr>
          <w:rFonts w:ascii="Narkisim" w:hAnsi="Narkisim" w:cs="Narkisim"/>
        </w:rPr>
      </w:pPr>
      <w:r w:rsidRPr="0014306B">
        <w:rPr>
          <w:rFonts w:ascii="Narkisim" w:hAnsi="Narkisim" w:cs="Narkisim"/>
          <w:u w:val="single"/>
          <w:rtl/>
        </w:rPr>
        <w:t>כבוש</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בחומץ או בחרדל. וה</w:t>
      </w:r>
      <w:r w:rsidRPr="0014306B">
        <w:rPr>
          <w:rFonts w:ascii="Narkisim" w:hAnsi="Narkisim" w:cs="Narkisim"/>
          <w:b/>
          <w:bCs/>
          <w:rtl/>
        </w:rPr>
        <w:t>מג"א</w:t>
      </w:r>
      <w:r w:rsidRPr="0014306B">
        <w:rPr>
          <w:rFonts w:ascii="Narkisim" w:hAnsi="Narkisim" w:cs="Narkisim"/>
          <w:rtl/>
        </w:rPr>
        <w:t xml:space="preserve"> (תרמח כב) כתב דלדידן קי"ל (יו"ד קה א) דכבוש אפי' במים מעת לעת הוה כבוש, ובחומץ כשיעור כדי שירתיח</w:t>
      </w:r>
      <w:r w:rsidRPr="0014306B">
        <w:rPr>
          <w:rStyle w:val="ac"/>
          <w:rFonts w:ascii="Narkisim" w:hAnsi="Narkisim" w:cs="Narkisim"/>
          <w:rtl/>
        </w:rPr>
        <w:footnoteReference w:id="504"/>
      </w:r>
      <w:r w:rsidRPr="0014306B">
        <w:rPr>
          <w:rFonts w:ascii="Narkisim" w:hAnsi="Narkisim" w:cs="Narkisim"/>
          <w:rtl/>
        </w:rPr>
        <w:t>. [ורש"י לשיטתו דאף התם הוה דוקא בחומץ].</w:t>
      </w:r>
    </w:p>
    <w:p w14:paraId="32B664C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ט"ז</w:t>
      </w:r>
      <w:r w:rsidRPr="0014306B">
        <w:rPr>
          <w:rFonts w:ascii="Narkisim" w:hAnsi="Narkisim"/>
          <w:rtl/>
        </w:rPr>
        <w:t xml:space="preserve"> (שם יז) הביא דה</w:t>
      </w:r>
      <w:r w:rsidRPr="0014306B">
        <w:rPr>
          <w:rFonts w:ascii="Narkisim" w:hAnsi="Narkisim"/>
          <w:b/>
          <w:bCs/>
          <w:rtl/>
        </w:rPr>
        <w:t>ב"ח</w:t>
      </w:r>
      <w:r w:rsidRPr="0014306B">
        <w:rPr>
          <w:rFonts w:ascii="Narkisim" w:hAnsi="Narkisim"/>
          <w:rtl/>
        </w:rPr>
        <w:t xml:space="preserve"> כתב דמהני לשמור אתרוג משנה לשנה ע"י שכובשים אותו בדבש, והק' דהוה כבוש</w:t>
      </w:r>
      <w:r w:rsidRPr="0014306B">
        <w:rPr>
          <w:rStyle w:val="ac"/>
          <w:rFonts w:ascii="Narkisim" w:hAnsi="Narkisim"/>
          <w:rtl/>
        </w:rPr>
        <w:footnoteReference w:id="505"/>
      </w:r>
      <w:r w:rsidRPr="0014306B">
        <w:rPr>
          <w:rFonts w:ascii="Narkisim" w:hAnsi="Narkisim"/>
          <w:rtl/>
        </w:rPr>
        <w:t>. וה</w:t>
      </w:r>
      <w:r w:rsidRPr="0014306B">
        <w:rPr>
          <w:rFonts w:ascii="Narkisim" w:hAnsi="Narkisim"/>
          <w:b/>
          <w:bCs/>
          <w:rtl/>
        </w:rPr>
        <w:t>פרמ"ג</w:t>
      </w:r>
      <w:r w:rsidRPr="0014306B">
        <w:rPr>
          <w:rFonts w:ascii="Narkisim" w:hAnsi="Narkisim"/>
          <w:rtl/>
        </w:rPr>
        <w:t xml:space="preserve"> (שם) כתב דדעת הב"ח דדוקא לענין איסורין החמירו כבוש בשאר משקין, אבל לענין אתרוג קי"ל דדוקא דבר חריף הוה כבוש.</w:t>
      </w:r>
    </w:p>
    <w:p w14:paraId="1A44E6F5" w14:textId="77777777" w:rsidR="002C2110" w:rsidRPr="0014306B" w:rsidRDefault="00000000" w:rsidP="0014306B">
      <w:pPr>
        <w:bidi/>
        <w:rPr>
          <w:rFonts w:ascii="Narkisim" w:hAnsi="Narkisim" w:cs="Narkisim"/>
        </w:rPr>
      </w:pPr>
      <w:r w:rsidRPr="0014306B">
        <w:rPr>
          <w:rFonts w:ascii="Narkisim" w:hAnsi="Narkisim" w:cs="Narkisim"/>
          <w:u w:val="single"/>
          <w:rtl/>
        </w:rPr>
        <w:t>שלוק</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מבושל ביותר. אבל ה</w:t>
      </w:r>
      <w:r w:rsidRPr="0014306B">
        <w:rPr>
          <w:rFonts w:ascii="Narkisim" w:hAnsi="Narkisim" w:cs="Narkisim"/>
          <w:b/>
          <w:bCs/>
          <w:rtl/>
        </w:rPr>
        <w:t>טור</w:t>
      </w:r>
      <w:r w:rsidRPr="0014306B">
        <w:rPr>
          <w:rFonts w:ascii="Narkisim" w:hAnsi="Narkisim" w:cs="Narkisim"/>
          <w:rtl/>
        </w:rPr>
        <w:t xml:space="preserve"> ו</w:t>
      </w:r>
      <w:r w:rsidRPr="0014306B">
        <w:rPr>
          <w:rFonts w:ascii="Narkisim" w:hAnsi="Narkisim" w:cs="Narkisim"/>
          <w:b/>
          <w:bCs/>
          <w:rtl/>
        </w:rPr>
        <w:t>שו"ע</w:t>
      </w:r>
      <w:r w:rsidRPr="0014306B">
        <w:rPr>
          <w:rFonts w:ascii="Narkisim" w:hAnsi="Narkisim" w:cs="Narkisim"/>
          <w:rtl/>
        </w:rPr>
        <w:t xml:space="preserve"> (תרמח טו) פסקו 'מבושל' סתם. ע' </w:t>
      </w:r>
      <w:r w:rsidRPr="0014306B">
        <w:rPr>
          <w:rFonts w:ascii="Narkisim" w:hAnsi="Narkisim" w:cs="Narkisim"/>
          <w:b/>
          <w:bCs/>
          <w:rtl/>
        </w:rPr>
        <w:t>כפו"ת</w:t>
      </w:r>
      <w:r w:rsidRPr="0014306B">
        <w:rPr>
          <w:rFonts w:ascii="Narkisim" w:hAnsi="Narkisim" w:cs="Narkisim"/>
          <w:rtl/>
        </w:rPr>
        <w:t>.</w:t>
      </w:r>
    </w:p>
    <w:p w14:paraId="605D157A" w14:textId="77777777" w:rsidR="002C2110" w:rsidRPr="0014306B" w:rsidRDefault="00000000" w:rsidP="0014306B">
      <w:pPr>
        <w:pStyle w:val="a8"/>
        <w:bidi/>
        <w:rPr>
          <w:rFonts w:ascii="Narkisim" w:hAnsi="Narkisim"/>
        </w:rPr>
      </w:pPr>
      <w:r w:rsidRPr="0014306B">
        <w:rPr>
          <w:rFonts w:ascii="Narkisim" w:hAnsi="Narkisim"/>
          <w:rtl/>
        </w:rPr>
        <w:t>ה</w:t>
      </w:r>
      <w:r w:rsidRPr="0014306B">
        <w:rPr>
          <w:rFonts w:ascii="Narkisim" w:hAnsi="Narkisim"/>
          <w:b/>
          <w:bCs/>
          <w:rtl/>
        </w:rPr>
        <w:t>בכור"י</w:t>
      </w:r>
      <w:r w:rsidRPr="0014306B">
        <w:rPr>
          <w:rFonts w:ascii="Narkisim" w:hAnsi="Narkisim"/>
          <w:rtl/>
        </w:rPr>
        <w:t xml:space="preserve"> (מג, ע' ביאו"ה תרמח טו) כתב דהנך פסולים הוה משום דאינו הדר, ומש"ה נפסל ברובו. או בב' מקומות, או על חוטמו.</w:t>
      </w:r>
    </w:p>
    <w:p w14:paraId="6E0DC64E" w14:textId="77777777" w:rsidR="002C2110" w:rsidRPr="0014306B" w:rsidRDefault="00000000" w:rsidP="0014306B">
      <w:pPr>
        <w:pStyle w:val="a8"/>
        <w:bidi/>
        <w:rPr>
          <w:rFonts w:ascii="Narkisim" w:hAnsi="Narkisim"/>
        </w:rPr>
      </w:pPr>
      <w:r w:rsidRPr="0014306B">
        <w:rPr>
          <w:rFonts w:ascii="Narkisim" w:hAnsi="Narkisim"/>
          <w:rtl/>
        </w:rPr>
        <w:t>ועוד כתב ה</w:t>
      </w:r>
      <w:r w:rsidRPr="0014306B">
        <w:rPr>
          <w:rFonts w:ascii="Narkisim" w:hAnsi="Narkisim"/>
          <w:b/>
          <w:bCs/>
          <w:rtl/>
        </w:rPr>
        <w:t>בכור"י</w:t>
      </w:r>
      <w:r w:rsidRPr="0014306B">
        <w:rPr>
          <w:rFonts w:ascii="Narkisim" w:hAnsi="Narkisim"/>
          <w:rtl/>
        </w:rPr>
        <w:t xml:space="preserve"> (מב) דכיון דפסולו משום הדר, דוקא אם משתנו מראיהן.</w:t>
      </w:r>
    </w:p>
    <w:p w14:paraId="217D8823"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רמב"ן</w:t>
      </w:r>
      <w:r w:rsidRPr="0014306B">
        <w:rPr>
          <w:rFonts w:ascii="Narkisim" w:hAnsi="Narkisim" w:cs="Narkisim"/>
          <w:rtl/>
        </w:rPr>
        <w:t xml:space="preserve"> (השג' לראב"ד) כתב דכבוש ושלוק פוסלין אף בהדס וערבה</w:t>
      </w:r>
      <w:r w:rsidRPr="0014306B">
        <w:rPr>
          <w:rStyle w:val="ac"/>
          <w:rFonts w:ascii="Narkisim" w:hAnsi="Narkisim" w:cs="Narkisim"/>
          <w:rtl/>
        </w:rPr>
        <w:footnoteReference w:id="506"/>
      </w:r>
      <w:r w:rsidRPr="0014306B">
        <w:rPr>
          <w:rFonts w:ascii="Narkisim" w:hAnsi="Narkisim" w:cs="Narkisim"/>
          <w:rtl/>
        </w:rPr>
        <w:t>. וה</w:t>
      </w:r>
      <w:r w:rsidRPr="0014306B">
        <w:rPr>
          <w:rFonts w:ascii="Narkisim" w:hAnsi="Narkisim" w:cs="Narkisim"/>
          <w:b/>
          <w:bCs/>
          <w:rtl/>
        </w:rPr>
        <w:t>חת"ס</w:t>
      </w:r>
      <w:r w:rsidRPr="0014306B">
        <w:rPr>
          <w:rFonts w:ascii="Narkisim" w:hAnsi="Narkisim" w:cs="Narkisim"/>
          <w:rtl/>
        </w:rPr>
        <w:t xml:space="preserve"> (יו"ד פא) החמיר שלא יהא כבוש מעת לעת במים</w:t>
      </w:r>
      <w:r w:rsidRPr="0014306B">
        <w:rPr>
          <w:rStyle w:val="ac"/>
          <w:rFonts w:ascii="Narkisim" w:hAnsi="Narkisim" w:cs="Narkisim"/>
          <w:rtl/>
        </w:rPr>
        <w:footnoteReference w:id="507"/>
      </w:r>
      <w:r w:rsidRPr="0014306B">
        <w:rPr>
          <w:rFonts w:ascii="Narkisim" w:hAnsi="Narkisim" w:cs="Narkisim"/>
          <w:rtl/>
        </w:rPr>
        <w:t xml:space="preserve">. </w:t>
      </w:r>
      <w:r w:rsidRPr="0014306B">
        <w:rPr>
          <w:rFonts w:ascii="Narkisim" w:hAnsi="Narkisim" w:cs="Narkisim"/>
          <w:szCs w:val="20"/>
          <w:rtl/>
        </w:rPr>
        <w:t>והורה שאם מניח את הלולב במים מערב שבת, צריך להוציאו ע"י נכרי בשבת שלא יהא מעת לעת במים</w:t>
      </w:r>
      <w:r w:rsidRPr="0014306B">
        <w:rPr>
          <w:rFonts w:ascii="Narkisim" w:hAnsi="Narkisim" w:cs="Narkisim"/>
          <w:rtl/>
        </w:rPr>
        <w:t>.</w:t>
      </w:r>
    </w:p>
    <w:p w14:paraId="67DC6C79" w14:textId="77777777" w:rsidR="002C2110" w:rsidRPr="0014306B" w:rsidRDefault="00000000" w:rsidP="0014306B">
      <w:pPr>
        <w:pStyle w:val="aa"/>
        <w:bidi/>
        <w:rPr>
          <w:rFonts w:ascii="Narkisim" w:hAnsi="Narkisim"/>
        </w:rPr>
      </w:pPr>
      <w:r w:rsidRPr="0014306B">
        <w:rPr>
          <w:rFonts w:ascii="Narkisim" w:hAnsi="Narkisim"/>
          <w:u w:val="single"/>
          <w:rtl/>
        </w:rPr>
        <w:lastRenderedPageBreak/>
        <w:t>ככדור פסול</w:t>
      </w:r>
      <w:r w:rsidRPr="0014306B">
        <w:rPr>
          <w:rFonts w:ascii="Narkisim" w:hAnsi="Narkisim"/>
          <w:rtl/>
        </w:rPr>
        <w:t>. פ</w:t>
      </w:r>
      <w:r w:rsidRPr="0014306B">
        <w:rPr>
          <w:rFonts w:ascii="Narkisim" w:hAnsi="Narkisim"/>
          <w:b/>
          <w:bCs/>
          <w:rtl/>
        </w:rPr>
        <w:t>רש"י</w:t>
      </w:r>
      <w:r w:rsidRPr="0014306B">
        <w:rPr>
          <w:rFonts w:ascii="Narkisim" w:hAnsi="Narkisim"/>
          <w:rtl/>
        </w:rPr>
        <w:t xml:space="preserve"> עגול ככדור, ו</w:t>
      </w:r>
      <w:r w:rsidRPr="0014306B">
        <w:rPr>
          <w:rFonts w:ascii="Narkisim" w:hAnsi="Narkisim"/>
          <w:b/>
          <w:bCs/>
          <w:rtl/>
        </w:rPr>
        <w:t>ה"ה</w:t>
      </w:r>
      <w:r w:rsidRPr="0014306B">
        <w:rPr>
          <w:rFonts w:ascii="Narkisim" w:hAnsi="Narkisim"/>
          <w:rtl/>
        </w:rPr>
        <w:t xml:space="preserve"> (ח ח) פי' עגול מכל צד, ככדור. ותוס' הביאו י"ג דוד, עגול כקדירה. ובס'</w:t>
      </w:r>
      <w:r w:rsidRPr="0014306B">
        <w:rPr>
          <w:rFonts w:ascii="Narkisim" w:hAnsi="Narkisim"/>
          <w:b/>
          <w:bCs/>
          <w:rtl/>
        </w:rPr>
        <w:t xml:space="preserve"> עטרת זקנים</w:t>
      </w:r>
      <w:r w:rsidRPr="0014306B">
        <w:rPr>
          <w:rFonts w:ascii="Narkisim" w:hAnsi="Narkisim"/>
          <w:rtl/>
        </w:rPr>
        <w:t xml:space="preserve"> (לשו"ע תרמח יח, הו' בבאה"ט) כת' דלמצוה מן המובחר יש לחוש לגירסא זו, ואף היכא דאינו עגול כ"כ ככדור</w:t>
      </w:r>
      <w:r w:rsidRPr="0014306B">
        <w:rPr>
          <w:rStyle w:val="ac"/>
          <w:rFonts w:ascii="Narkisim" w:hAnsi="Narkisim"/>
          <w:rtl/>
        </w:rPr>
        <w:footnoteReference w:id="508"/>
      </w:r>
      <w:r w:rsidRPr="0014306B">
        <w:rPr>
          <w:rFonts w:ascii="Narkisim" w:hAnsi="Narkisim"/>
          <w:rtl/>
        </w:rPr>
        <w:t>.</w:t>
      </w:r>
    </w:p>
    <w:p w14:paraId="0E3A3BEC"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רמב"ם</w:t>
      </w:r>
      <w:r w:rsidRPr="0014306B">
        <w:rPr>
          <w:rFonts w:ascii="Narkisim" w:hAnsi="Narkisim"/>
          <w:rtl/>
        </w:rPr>
        <w:t xml:space="preserve"> (ח ח) השמיט ככדור. וה"ה תמה בזה, וכת' דאולי הרמב"ם סמך על מ"ש עשאו כמין ברייה אחרת. וע"ע ערול"נ ואחרונים.</w:t>
      </w:r>
    </w:p>
    <w:p w14:paraId="6B1977AA" w14:textId="77777777" w:rsidR="002C2110" w:rsidRPr="0014306B" w:rsidRDefault="00000000" w:rsidP="0014306B">
      <w:pPr>
        <w:pStyle w:val="aa"/>
        <w:bidi/>
        <w:rPr>
          <w:rFonts w:ascii="Narkisim" w:hAnsi="Narkisim"/>
        </w:rPr>
      </w:pPr>
      <w:r w:rsidRPr="0014306B">
        <w:rPr>
          <w:rFonts w:ascii="Narkisim" w:hAnsi="Narkisim"/>
          <w:rtl/>
        </w:rPr>
        <w:t>ה</w:t>
      </w:r>
      <w:r w:rsidRPr="0014306B">
        <w:rPr>
          <w:rFonts w:ascii="Narkisim" w:hAnsi="Narkisim"/>
          <w:b/>
          <w:bCs/>
          <w:rtl/>
        </w:rPr>
        <w:t xml:space="preserve">שעה"צ </w:t>
      </w:r>
      <w:r w:rsidRPr="0014306B">
        <w:rPr>
          <w:rFonts w:ascii="Narkisim" w:hAnsi="Narkisim"/>
          <w:rtl/>
        </w:rPr>
        <w:t>(תרמח</w:t>
      </w:r>
      <w:r w:rsidRPr="0014306B">
        <w:rPr>
          <w:rFonts w:ascii="Narkisim" w:hAnsi="Narkisim"/>
          <w:b/>
          <w:bCs/>
          <w:rtl/>
        </w:rPr>
        <w:t xml:space="preserve"> </w:t>
      </w:r>
      <w:r w:rsidRPr="0014306B">
        <w:rPr>
          <w:rFonts w:ascii="Narkisim" w:hAnsi="Narkisim"/>
          <w:rtl/>
        </w:rPr>
        <w:t>סה) כתב דהלשון משמע דלא הוי בכלל אתרוג [דאינו בצורת אתרוג], ולפ"ז יפסל לכו"ע אף בשאר ימים. אבל כתב דאפ"ל דהוה פסול הדר, דומיא דדפוס כמין בריה אחרת דמבואר ברמב"ם (ח ח-ט) דכשר בשאר ימים.</w:t>
      </w:r>
    </w:p>
    <w:p w14:paraId="4B10B808" w14:textId="77777777" w:rsidR="002C2110" w:rsidRPr="0014306B" w:rsidRDefault="00000000" w:rsidP="0014306B">
      <w:pPr>
        <w:bidi/>
        <w:rPr>
          <w:rFonts w:ascii="Narkisim" w:hAnsi="Narkisim" w:cs="Narkisim"/>
        </w:rPr>
      </w:pPr>
      <w:r w:rsidRPr="0014306B">
        <w:rPr>
          <w:rFonts w:ascii="Narkisim" w:hAnsi="Narkisim" w:cs="Narkisim"/>
          <w:u w:val="single"/>
          <w:rtl/>
        </w:rPr>
        <w:t>וי"א אף התיום</w:t>
      </w:r>
      <w:r w:rsidRPr="0014306B">
        <w:rPr>
          <w:rFonts w:ascii="Narkisim" w:hAnsi="Narkisim" w:cs="Narkisim"/>
          <w:rtl/>
        </w:rPr>
        <w:t>. ה</w:t>
      </w:r>
      <w:r w:rsidRPr="0014306B">
        <w:rPr>
          <w:rFonts w:ascii="Narkisim" w:hAnsi="Narkisim" w:cs="Narkisim"/>
          <w:b/>
          <w:bCs/>
          <w:rtl/>
        </w:rPr>
        <w:t>כפו"ת</w:t>
      </w:r>
      <w:r w:rsidRPr="0014306B">
        <w:rPr>
          <w:rFonts w:ascii="Narkisim" w:hAnsi="Narkisim" w:cs="Narkisim"/>
          <w:rtl/>
        </w:rPr>
        <w:t xml:space="preserve"> נסתפק האם איירי שנוטל שניהם כשהם מחוברין, וקמ"ל דאין בזה משום ב' וג' אתרוגים [וכ"פ ה</w:t>
      </w:r>
      <w:r w:rsidRPr="0014306B">
        <w:rPr>
          <w:rFonts w:ascii="Narkisim" w:hAnsi="Narkisim" w:cs="Narkisim"/>
          <w:b/>
          <w:bCs/>
          <w:rtl/>
        </w:rPr>
        <w:t>משנ"ב</w:t>
      </w:r>
      <w:r w:rsidRPr="0014306B">
        <w:rPr>
          <w:rFonts w:ascii="Narkisim" w:hAnsi="Narkisim" w:cs="Narkisim"/>
          <w:rtl/>
        </w:rPr>
        <w:t xml:space="preserve"> סג]. או דאיירי שהפרידן, וקמ"ל דלא נחשב חסר ע"י ההפרדה.</w:t>
      </w:r>
    </w:p>
    <w:p w14:paraId="5B70EDBC"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רמב"ם</w:t>
      </w:r>
      <w:r w:rsidRPr="0014306B">
        <w:rPr>
          <w:rFonts w:ascii="Narkisim" w:hAnsi="Narkisim"/>
          <w:rtl/>
        </w:rPr>
        <w:t xml:space="preserve"> (ח ח) הכשיר בתיום. ו</w:t>
      </w:r>
      <w:r w:rsidRPr="0014306B">
        <w:rPr>
          <w:rFonts w:ascii="Narkisim" w:hAnsi="Narkisim"/>
          <w:b/>
          <w:bCs/>
          <w:rtl/>
        </w:rPr>
        <w:t>רבינו מנוח</w:t>
      </w:r>
      <w:r w:rsidRPr="0014306B">
        <w:rPr>
          <w:rFonts w:ascii="Narkisim" w:hAnsi="Narkisim"/>
          <w:rtl/>
        </w:rPr>
        <w:t xml:space="preserve"> חלק דקי"ל כי"א. וכ"ד ה</w:t>
      </w:r>
      <w:r w:rsidRPr="0014306B">
        <w:rPr>
          <w:rFonts w:ascii="Narkisim" w:hAnsi="Narkisim"/>
          <w:b/>
          <w:bCs/>
          <w:rtl/>
        </w:rPr>
        <w:t>סמ"ג</w:t>
      </w:r>
      <w:r w:rsidRPr="0014306B">
        <w:rPr>
          <w:rFonts w:ascii="Narkisim" w:hAnsi="Narkisim"/>
          <w:rtl/>
        </w:rPr>
        <w:t xml:space="preserve"> (הו' בטור). וה</w:t>
      </w:r>
      <w:r w:rsidRPr="0014306B">
        <w:rPr>
          <w:rFonts w:ascii="Narkisim" w:hAnsi="Narkisim"/>
          <w:b/>
          <w:bCs/>
          <w:rtl/>
        </w:rPr>
        <w:t>נו"כ</w:t>
      </w:r>
      <w:r w:rsidRPr="0014306B">
        <w:rPr>
          <w:rFonts w:ascii="Narkisim" w:hAnsi="Narkisim"/>
          <w:rtl/>
        </w:rPr>
        <w:t xml:space="preserve"> ביארו דהרמב"ם דייק דת"ק חולק, ופסק כוותיה.</w:t>
      </w:r>
    </w:p>
    <w:p w14:paraId="165D358B" w14:textId="77777777" w:rsidR="002C2110" w:rsidRPr="0014306B" w:rsidRDefault="00000000" w:rsidP="0014306B">
      <w:pPr>
        <w:pStyle w:val="aa"/>
        <w:bidi/>
        <w:rPr>
          <w:rFonts w:ascii="Narkisim" w:hAnsi="Narkisim"/>
        </w:rPr>
      </w:pPr>
      <w:r w:rsidRPr="0014306B">
        <w:rPr>
          <w:rFonts w:ascii="Narkisim" w:hAnsi="Narkisim"/>
          <w:u w:val="single"/>
          <w:rtl/>
        </w:rPr>
        <w:t>רש"י ד"ה לא, תפח אע"ג דלא סרח</w:t>
      </w:r>
      <w:r w:rsidRPr="0014306B">
        <w:rPr>
          <w:rFonts w:ascii="Narkisim" w:hAnsi="Narkisim"/>
          <w:rtl/>
        </w:rPr>
        <w:t>. ל"א וכו' סרח מחמת תולעים שאכלוהו. ה</w:t>
      </w:r>
      <w:r w:rsidRPr="0014306B">
        <w:rPr>
          <w:rFonts w:ascii="Narkisim" w:hAnsi="Narkisim"/>
          <w:b/>
          <w:bCs/>
          <w:rtl/>
        </w:rPr>
        <w:t>מג"א</w:t>
      </w:r>
      <w:r w:rsidRPr="0014306B">
        <w:rPr>
          <w:rFonts w:ascii="Narkisim" w:hAnsi="Narkisim"/>
          <w:rtl/>
        </w:rPr>
        <w:t xml:space="preserve"> (שם כא) הביא דמחמת אכילת תולעים לא מפסלה. וציין לסעיף ב'. וה</w:t>
      </w:r>
      <w:r w:rsidRPr="0014306B">
        <w:rPr>
          <w:rFonts w:ascii="Narkisim" w:hAnsi="Narkisim"/>
          <w:b/>
          <w:bCs/>
          <w:rtl/>
        </w:rPr>
        <w:t>מחה"ש</w:t>
      </w:r>
      <w:r w:rsidRPr="0014306B">
        <w:rPr>
          <w:rFonts w:ascii="Narkisim" w:hAnsi="Narkisim"/>
          <w:rtl/>
        </w:rPr>
        <w:t xml:space="preserve"> ביאר דכוונתו כמ"ד דאינו פוסל אא"כ יש חסרון איסר. וה</w:t>
      </w:r>
      <w:r w:rsidRPr="0014306B">
        <w:rPr>
          <w:rFonts w:ascii="Narkisim" w:hAnsi="Narkisim"/>
          <w:b/>
          <w:bCs/>
          <w:rtl/>
        </w:rPr>
        <w:t>רש"ש</w:t>
      </w:r>
      <w:r w:rsidRPr="0014306B">
        <w:rPr>
          <w:rFonts w:ascii="Narkisim" w:hAnsi="Narkisim"/>
          <w:rtl/>
        </w:rPr>
        <w:t xml:space="preserve"> כתב די"ל דהיינו ביו"ט שני [דחסר כשר]. וכתב דנראה דלא חשיב נקב כשאינו ניכר.</w:t>
      </w:r>
    </w:p>
    <w:p w14:paraId="10DBCCB9" w14:textId="77777777" w:rsidR="002C2110" w:rsidRPr="0014306B" w:rsidRDefault="00000000" w:rsidP="0014306B">
      <w:pPr>
        <w:bidi/>
        <w:rPr>
          <w:rFonts w:ascii="Narkisim" w:hAnsi="Narkisim" w:cs="Narkisim"/>
        </w:rPr>
      </w:pPr>
      <w:r w:rsidRPr="0014306B">
        <w:rPr>
          <w:rFonts w:ascii="Narkisim" w:hAnsi="Narkisim" w:cs="Narkisim"/>
          <w:u w:val="single"/>
          <w:rtl/>
        </w:rPr>
        <w:t>אמר מר אתרוג כושי וכו' הא לן הא להו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לבני בבל שרגילין בבני כוש, כשר</w:t>
      </w:r>
      <w:r w:rsidRPr="0014306B">
        <w:rPr>
          <w:rStyle w:val="ac"/>
          <w:rFonts w:ascii="Narkisim" w:hAnsi="Narkisim" w:cs="Narkisim"/>
          <w:rtl/>
        </w:rPr>
        <w:footnoteReference w:id="509"/>
      </w:r>
      <w:r w:rsidRPr="0014306B">
        <w:rPr>
          <w:rFonts w:ascii="Narkisim" w:hAnsi="Narkisim" w:cs="Narkisim"/>
          <w:rtl/>
        </w:rPr>
        <w:t>. אבל אתרוג שגדל בכוש והגיע לא"י פסול.</w:t>
      </w:r>
    </w:p>
    <w:p w14:paraId="5B4983A9" w14:textId="77777777" w:rsidR="002C2110" w:rsidRPr="0014306B" w:rsidRDefault="00000000" w:rsidP="0014306B">
      <w:pPr>
        <w:pStyle w:val="a7"/>
        <w:bidi/>
        <w:rPr>
          <w:rFonts w:ascii="Narkisim" w:hAnsi="Narkisim"/>
        </w:rPr>
      </w:pPr>
      <w:r w:rsidRPr="0014306B">
        <w:rPr>
          <w:rFonts w:ascii="Narkisim" w:hAnsi="Narkisim"/>
          <w:rtl/>
        </w:rPr>
        <w:t>ופ</w:t>
      </w:r>
      <w:r w:rsidRPr="0014306B">
        <w:rPr>
          <w:rFonts w:ascii="Narkisim" w:hAnsi="Narkisim"/>
          <w:b/>
          <w:bCs/>
          <w:rtl/>
        </w:rPr>
        <w:t>רש"י</w:t>
      </w:r>
      <w:r w:rsidRPr="0014306B">
        <w:rPr>
          <w:rFonts w:ascii="Narkisim" w:hAnsi="Narkisim"/>
          <w:rtl/>
        </w:rPr>
        <w:t xml:space="preserve"> דאפי' הכי 'דומה לכושי' פסול [כדאיתא בהך ברייתא], דהוה נדמה. [ואף דבמקום שאין בזה פסול 'הדר', פסול מחמת נדמה, ובזה תליא במקום גדילתו]. </w:t>
      </w:r>
      <w:r w:rsidRPr="0014306B">
        <w:rPr>
          <w:rFonts w:ascii="Narkisim" w:hAnsi="Narkisim"/>
          <w:szCs w:val="20"/>
          <w:rtl/>
        </w:rPr>
        <w:t>[וה</w:t>
      </w:r>
      <w:r w:rsidRPr="0014306B">
        <w:rPr>
          <w:rFonts w:ascii="Narkisim" w:hAnsi="Narkisim"/>
          <w:b/>
          <w:bCs/>
          <w:szCs w:val="20"/>
          <w:rtl/>
        </w:rPr>
        <w:t>ביאו"ה</w:t>
      </w:r>
      <w:r w:rsidRPr="0014306B">
        <w:rPr>
          <w:rFonts w:ascii="Narkisim" w:hAnsi="Narkisim"/>
          <w:szCs w:val="20"/>
          <w:rtl/>
        </w:rPr>
        <w:t xml:space="preserve"> (תרמח יז) כתב דלדברי הרי"ף והרמב"ם אין מקור מהך פסול נדמה].</w:t>
      </w:r>
    </w:p>
    <w:p w14:paraId="2E4CDBEA" w14:textId="77777777" w:rsidR="002C2110" w:rsidRPr="0014306B" w:rsidRDefault="00000000" w:rsidP="0014306B">
      <w:pPr>
        <w:bidi/>
        <w:rPr>
          <w:rFonts w:ascii="Narkisim" w:hAnsi="Narkisim" w:cs="Narkisim"/>
        </w:rPr>
      </w:pPr>
      <w:r w:rsidRPr="0014306B">
        <w:rPr>
          <w:rFonts w:ascii="Narkisim" w:hAnsi="Narkisim" w:cs="Narkisim"/>
          <w:rtl/>
        </w:rPr>
        <w:t>אבל ה</w:t>
      </w:r>
      <w:r w:rsidRPr="0014306B">
        <w:rPr>
          <w:rFonts w:ascii="Narkisim" w:hAnsi="Narkisim" w:cs="Narkisim"/>
          <w:b/>
          <w:bCs/>
          <w:rtl/>
        </w:rPr>
        <w:t>רי"ף</w:t>
      </w:r>
      <w:r w:rsidRPr="0014306B">
        <w:rPr>
          <w:rFonts w:ascii="Narkisim" w:hAnsi="Narkisim" w:cs="Narkisim"/>
          <w:rtl/>
        </w:rPr>
        <w:t xml:space="preserve"> חילק דבבבל אתרוג הכושי [קצת] כשר, שהרי אתרוגיהם</w:t>
      </w:r>
      <w:r w:rsidRPr="0014306B">
        <w:rPr>
          <w:rStyle w:val="ac"/>
          <w:rFonts w:ascii="Narkisim" w:hAnsi="Narkisim" w:cs="Narkisim"/>
          <w:rtl/>
        </w:rPr>
        <w:footnoteReference w:id="510"/>
      </w:r>
      <w:r w:rsidRPr="0014306B">
        <w:rPr>
          <w:rFonts w:ascii="Narkisim" w:hAnsi="Narkisim" w:cs="Narkisim"/>
          <w:rtl/>
        </w:rPr>
        <w:t xml:space="preserve"> כושים. אבל כושי הרבה, שדומה לאדם כושי</w:t>
      </w:r>
      <w:r w:rsidRPr="0014306B">
        <w:rPr>
          <w:rStyle w:val="ac"/>
          <w:rFonts w:ascii="Narkisim" w:hAnsi="Narkisim" w:cs="Narkisim"/>
          <w:rtl/>
        </w:rPr>
        <w:footnoteReference w:id="511"/>
      </w:r>
      <w:r w:rsidRPr="0014306B">
        <w:rPr>
          <w:rFonts w:ascii="Narkisim" w:hAnsi="Narkisim" w:cs="Narkisim"/>
          <w:rtl/>
        </w:rPr>
        <w:t>. וכ"פ ה</w:t>
      </w:r>
      <w:r w:rsidRPr="0014306B">
        <w:rPr>
          <w:rFonts w:ascii="Narkisim" w:hAnsi="Narkisim" w:cs="Narkisim"/>
          <w:b/>
          <w:bCs/>
          <w:rtl/>
        </w:rPr>
        <w:t>שו"ע</w:t>
      </w:r>
      <w:r w:rsidRPr="0014306B">
        <w:rPr>
          <w:rFonts w:ascii="Narkisim" w:hAnsi="Narkisim" w:cs="Narkisim"/>
          <w:rtl/>
        </w:rPr>
        <w:t xml:space="preserve"> (תרמח יז).</w:t>
      </w:r>
    </w:p>
    <w:p w14:paraId="559D5A9A" w14:textId="77777777" w:rsidR="002C2110" w:rsidRPr="0014306B" w:rsidRDefault="00000000" w:rsidP="0014306B">
      <w:pPr>
        <w:bidi/>
        <w:rPr>
          <w:rFonts w:ascii="Narkisim" w:hAnsi="Narkisim" w:cs="Narkisim"/>
        </w:rPr>
      </w:pPr>
      <w:r w:rsidRPr="0014306B">
        <w:rPr>
          <w:rFonts w:ascii="Narkisim" w:hAnsi="Narkisim" w:cs="Narkisim"/>
          <w:u w:val="single"/>
          <w:rtl/>
        </w:rPr>
        <w:t>אתרוג הבוסר</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קטן מפול הלבן. ו</w:t>
      </w:r>
      <w:r w:rsidRPr="0014306B">
        <w:rPr>
          <w:rFonts w:ascii="Narkisim" w:hAnsi="Narkisim" w:cs="Narkisim"/>
          <w:b/>
          <w:bCs/>
          <w:rtl/>
        </w:rPr>
        <w:t xml:space="preserve">תוס' </w:t>
      </w:r>
      <w:r w:rsidRPr="0014306B">
        <w:rPr>
          <w:rFonts w:ascii="Narkisim" w:hAnsi="Narkisim" w:cs="Narkisim"/>
          <w:rtl/>
        </w:rPr>
        <w:t xml:space="preserve">(לעיל לא:) הק' דר' יהודה ור"מ נקטו שיעורין גדולים יותר. </w:t>
      </w:r>
      <w:r w:rsidRPr="0014306B">
        <w:rPr>
          <w:rFonts w:ascii="Narkisim" w:hAnsi="Narkisim" w:cs="Narkisim"/>
          <w:szCs w:val="20"/>
          <w:rtl/>
        </w:rPr>
        <w:t>ובפשוטו משמע דלרש"י ג' מח' בדבר. אבל ה</w:t>
      </w:r>
      <w:r w:rsidRPr="0014306B">
        <w:rPr>
          <w:rFonts w:ascii="Narkisim" w:hAnsi="Narkisim" w:cs="Narkisim"/>
          <w:b/>
          <w:bCs/>
          <w:szCs w:val="20"/>
          <w:rtl/>
        </w:rPr>
        <w:t>מהרי"ק</w:t>
      </w:r>
      <w:r w:rsidRPr="0014306B">
        <w:rPr>
          <w:rFonts w:ascii="Narkisim" w:hAnsi="Narkisim" w:cs="Narkisim"/>
          <w:szCs w:val="20"/>
          <w:rtl/>
        </w:rPr>
        <w:t xml:space="preserve"> (סב) כתב דר' עקיבא אמר דמהך שיעור הוה בכלל 'שם אתרוג', ובעי טפי משום הדר</w:t>
      </w:r>
      <w:r w:rsidRPr="0014306B">
        <w:rPr>
          <w:rStyle w:val="ac"/>
          <w:rFonts w:ascii="Narkisim" w:hAnsi="Narkisim" w:cs="Narkisim"/>
          <w:szCs w:val="20"/>
          <w:rtl/>
        </w:rPr>
        <w:footnoteReference w:id="512"/>
      </w:r>
      <w:r w:rsidRPr="0014306B">
        <w:rPr>
          <w:rFonts w:ascii="Narkisim" w:hAnsi="Narkisim" w:cs="Narkisim"/>
          <w:szCs w:val="20"/>
          <w:rtl/>
        </w:rPr>
        <w:t>.</w:t>
      </w:r>
    </w:p>
    <w:p w14:paraId="10A9A170" w14:textId="77777777" w:rsidR="002C2110" w:rsidRPr="0014306B" w:rsidRDefault="00000000" w:rsidP="0014306B">
      <w:pPr>
        <w:pStyle w:val="a7"/>
        <w:bidi/>
        <w:rPr>
          <w:rFonts w:ascii="Narkisim" w:hAnsi="Narkisim"/>
        </w:rPr>
      </w:pPr>
      <w:r w:rsidRPr="0014306B">
        <w:rPr>
          <w:rFonts w:ascii="Narkisim" w:hAnsi="Narkisim"/>
          <w:rtl/>
        </w:rPr>
        <w:t xml:space="preserve">ודעת </w:t>
      </w:r>
      <w:r w:rsidRPr="0014306B">
        <w:rPr>
          <w:rFonts w:ascii="Narkisim" w:hAnsi="Narkisim"/>
          <w:b/>
          <w:bCs/>
          <w:rtl/>
        </w:rPr>
        <w:t>תוס</w:t>
      </w:r>
      <w:r w:rsidRPr="0014306B">
        <w:rPr>
          <w:rFonts w:ascii="Narkisim" w:hAnsi="Narkisim"/>
          <w:rtl/>
        </w:rPr>
        <w:t>' (ושא"ר ושו"ע ס"ס תרמח) דבוסר הוה כשעדיין לא נגמר פריו, אפי' הוא גדול. וה</w:t>
      </w:r>
      <w:r w:rsidRPr="0014306B">
        <w:rPr>
          <w:rFonts w:ascii="Narkisim" w:hAnsi="Narkisim"/>
          <w:b/>
          <w:bCs/>
          <w:rtl/>
        </w:rPr>
        <w:t>תוס' רי"ד</w:t>
      </w:r>
      <w:r w:rsidRPr="0014306B">
        <w:rPr>
          <w:rFonts w:ascii="Narkisim" w:hAnsi="Narkisim"/>
          <w:rtl/>
        </w:rPr>
        <w:t xml:space="preserve"> ביאר דעדיין לא נגמר בישולו וטעמו מר.</w:t>
      </w:r>
    </w:p>
    <w:p w14:paraId="56A2F0D8"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ב"י</w:t>
      </w:r>
      <w:r w:rsidRPr="0014306B">
        <w:rPr>
          <w:rFonts w:ascii="Narkisim" w:hAnsi="Narkisim"/>
          <w:rtl/>
        </w:rPr>
        <w:t xml:space="preserve"> (ס"ס תרמח) כתב [לפרש דברי הסמ"ג עי"ש] דלרבנן אתרוג הבוסר כשר, אפי' שהוא קטן מאגוז וביצה, דכיון דסופו לגדול יותר. ודוקא אתרוג דאין סופו לגדול יותר קבעו שיעורים אלו. [וצ"ב]. וה</w:t>
      </w:r>
      <w:r w:rsidRPr="0014306B">
        <w:rPr>
          <w:rFonts w:ascii="Narkisim" w:hAnsi="Narkisim"/>
          <w:b/>
          <w:bCs/>
          <w:rtl/>
        </w:rPr>
        <w:t>שע"ת</w:t>
      </w:r>
      <w:r w:rsidRPr="0014306B">
        <w:rPr>
          <w:rFonts w:ascii="Narkisim" w:hAnsi="Narkisim"/>
          <w:rtl/>
        </w:rPr>
        <w:t xml:space="preserve"> ו</w:t>
      </w:r>
      <w:r w:rsidRPr="0014306B">
        <w:rPr>
          <w:rFonts w:ascii="Narkisim" w:hAnsi="Narkisim"/>
          <w:b/>
          <w:bCs/>
          <w:rtl/>
        </w:rPr>
        <w:t>משנ"ב</w:t>
      </w:r>
      <w:r w:rsidRPr="0014306B">
        <w:rPr>
          <w:rFonts w:ascii="Narkisim" w:hAnsi="Narkisim"/>
          <w:rtl/>
        </w:rPr>
        <w:t xml:space="preserve"> (ס"ס תרמח) הביאו דה</w:t>
      </w:r>
      <w:r w:rsidRPr="0014306B">
        <w:rPr>
          <w:rFonts w:ascii="Narkisim" w:hAnsi="Narkisim"/>
          <w:b/>
          <w:bCs/>
          <w:rtl/>
        </w:rPr>
        <w:t>אחרונים</w:t>
      </w:r>
      <w:r w:rsidRPr="0014306B">
        <w:rPr>
          <w:rFonts w:ascii="Narkisim" w:hAnsi="Narkisim"/>
          <w:rtl/>
        </w:rPr>
        <w:t xml:space="preserve"> חולקים.</w:t>
      </w:r>
    </w:p>
    <w:p w14:paraId="43FE8049" w14:textId="77777777" w:rsidR="002C2110" w:rsidRPr="0014306B" w:rsidRDefault="00000000" w:rsidP="0014306B">
      <w:pPr>
        <w:pStyle w:val="aa"/>
        <w:bidi/>
        <w:rPr>
          <w:rFonts w:ascii="Narkisim" w:hAnsi="Narkisim"/>
        </w:rPr>
      </w:pPr>
      <w:r w:rsidRPr="0014306B">
        <w:rPr>
          <w:rFonts w:ascii="Narkisim" w:hAnsi="Narkisim"/>
          <w:u w:val="single"/>
          <w:rtl/>
        </w:rPr>
        <w:t>אמר רבה ר"ע ור"ש אמרו דבר אחד וכו' [דתנן] ר' שמעון פוטר את האתרוגים בקוטנן וכו'</w:t>
      </w:r>
      <w:r w:rsidRPr="0014306B">
        <w:rPr>
          <w:rFonts w:ascii="Narkisim" w:hAnsi="Narkisim"/>
          <w:rtl/>
        </w:rPr>
        <w:t>. פ</w:t>
      </w:r>
      <w:r w:rsidRPr="0014306B">
        <w:rPr>
          <w:rFonts w:ascii="Narkisim" w:hAnsi="Narkisim"/>
          <w:b/>
          <w:bCs/>
          <w:rtl/>
        </w:rPr>
        <w:t>רש"י</w:t>
      </w:r>
      <w:r w:rsidRPr="0014306B">
        <w:rPr>
          <w:rFonts w:ascii="Narkisim" w:hAnsi="Narkisim"/>
          <w:rtl/>
        </w:rPr>
        <w:t xml:space="preserve"> דס"ל דאתרוג לא הוי 'פרי' עד גמר בישולו</w:t>
      </w:r>
      <w:r w:rsidRPr="0014306B">
        <w:rPr>
          <w:rStyle w:val="ac"/>
          <w:rFonts w:ascii="Narkisim" w:hAnsi="Narkisim"/>
          <w:rtl/>
        </w:rPr>
        <w:footnoteReference w:id="513"/>
      </w:r>
      <w:r w:rsidRPr="0014306B">
        <w:rPr>
          <w:rFonts w:ascii="Narkisim" w:hAnsi="Narkisim"/>
          <w:rtl/>
        </w:rPr>
        <w:t>. [ורבנן ס"ל דיש לאתרוג שם פרי בקוטנן. ויל"ד אי הוה מח' דוקא גבי אתרוג].</w:t>
      </w:r>
    </w:p>
    <w:p w14:paraId="158C46FD" w14:textId="77777777" w:rsidR="002C2110" w:rsidRPr="0014306B" w:rsidRDefault="00000000" w:rsidP="0014306B">
      <w:pPr>
        <w:pStyle w:val="aa"/>
        <w:bidi/>
        <w:rPr>
          <w:rFonts w:ascii="Narkisim" w:hAnsi="Narkisim"/>
        </w:rPr>
      </w:pPr>
      <w:r w:rsidRPr="0014306B">
        <w:rPr>
          <w:rFonts w:ascii="Narkisim" w:hAnsi="Narkisim"/>
          <w:u w:val="single"/>
          <w:rtl/>
        </w:rPr>
        <w:t>א"נ ע"כ לא קאמר ר"ש וכו' כדרך שבני אדם מוציאין לזריעה וכו'</w:t>
      </w:r>
      <w:r w:rsidRPr="0014306B">
        <w:rPr>
          <w:rFonts w:ascii="Narkisim" w:hAnsi="Narkisim"/>
          <w:rtl/>
        </w:rPr>
        <w:t>. פ</w:t>
      </w:r>
      <w:r w:rsidRPr="0014306B">
        <w:rPr>
          <w:rFonts w:ascii="Narkisim" w:hAnsi="Narkisim"/>
          <w:b/>
          <w:bCs/>
          <w:rtl/>
        </w:rPr>
        <w:t>רש"י</w:t>
      </w:r>
      <w:r w:rsidRPr="0014306B">
        <w:rPr>
          <w:rFonts w:ascii="Narkisim" w:hAnsi="Narkisim"/>
          <w:rtl/>
        </w:rPr>
        <w:t xml:space="preserve"> דאתרוג קטן [בוסר] אינו ראוי לזריעה. ומבואר מדברי רש"י דרבנן ס"ל דאי"צ שיהא ראוי לזריעה. וה</w:t>
      </w:r>
      <w:r w:rsidRPr="0014306B">
        <w:rPr>
          <w:rFonts w:ascii="Narkisim" w:hAnsi="Narkisim"/>
          <w:b/>
          <w:bCs/>
          <w:rtl/>
        </w:rPr>
        <w:t xml:space="preserve">כפו"ת </w:t>
      </w:r>
      <w:r w:rsidRPr="0014306B">
        <w:rPr>
          <w:rFonts w:ascii="Narkisim" w:hAnsi="Narkisim"/>
          <w:rtl/>
        </w:rPr>
        <w:t xml:space="preserve">הק' דאי' (מעשרות א ג, וברמב"ם מעשר ב ה) דאינו מתחייב במעשר עד שיהא ראוי להצמיח. וכת' דלולי דברי רש"י אף רבנן ס"ל דבעינן ראוי </w:t>
      </w:r>
      <w:r w:rsidRPr="0014306B">
        <w:rPr>
          <w:rFonts w:ascii="Narkisim" w:hAnsi="Narkisim"/>
          <w:rtl/>
        </w:rPr>
        <w:lastRenderedPageBreak/>
        <w:t>לזריעה, אלא דס"ל דבוסר ראוי לזריעה</w:t>
      </w:r>
      <w:r w:rsidRPr="0014306B">
        <w:rPr>
          <w:rStyle w:val="ac"/>
          <w:rFonts w:ascii="Narkisim" w:hAnsi="Narkisim"/>
          <w:rtl/>
        </w:rPr>
        <w:footnoteReference w:id="514"/>
      </w:r>
      <w:r w:rsidRPr="0014306B">
        <w:rPr>
          <w:rFonts w:ascii="Narkisim" w:hAnsi="Narkisim"/>
          <w:rtl/>
        </w:rPr>
        <w:t>. וה</w:t>
      </w:r>
      <w:r w:rsidRPr="0014306B">
        <w:rPr>
          <w:rFonts w:ascii="Narkisim" w:hAnsi="Narkisim"/>
          <w:b/>
          <w:bCs/>
          <w:rtl/>
        </w:rPr>
        <w:t>ערול"נ</w:t>
      </w:r>
      <w:r w:rsidRPr="0014306B">
        <w:rPr>
          <w:rFonts w:ascii="Narkisim" w:hAnsi="Narkisim"/>
          <w:rtl/>
        </w:rPr>
        <w:t xml:space="preserve"> וה</w:t>
      </w:r>
      <w:r w:rsidRPr="0014306B">
        <w:rPr>
          <w:rFonts w:ascii="Narkisim" w:hAnsi="Narkisim"/>
          <w:b/>
          <w:bCs/>
          <w:rtl/>
        </w:rPr>
        <w:t>דרך אמונה</w:t>
      </w:r>
      <w:r w:rsidRPr="0014306B">
        <w:rPr>
          <w:rFonts w:ascii="Narkisim" w:hAnsi="Narkisim"/>
          <w:rtl/>
        </w:rPr>
        <w:t xml:space="preserve"> (שם) דייקו שינוי הלשונות, דרבנן ס"ל דאינו מתחייב אא"כ 'ראוי' להצמיח. ואילו הגמ' (כאן) נקטה [לר' שמעון] כדרך שמוציאין לזריעה. שהוא יותר מזה, שיהא הדרך להוציאו לזרוע [ודלא כרש"י].</w:t>
      </w:r>
    </w:p>
    <w:p w14:paraId="418C22EA" w14:textId="77777777" w:rsidR="002C2110" w:rsidRPr="0014306B" w:rsidRDefault="00000000" w:rsidP="0014306B">
      <w:pPr>
        <w:pStyle w:val="3"/>
        <w:bidi/>
        <w:rPr>
          <w:rFonts w:ascii="Narkisim" w:hAnsi="Narkisim"/>
        </w:rPr>
      </w:pPr>
      <w:r w:rsidRPr="0014306B">
        <w:rPr>
          <w:rFonts w:ascii="Narkisim" w:hAnsi="Narkisim"/>
          <w:rtl/>
        </w:rPr>
        <w:t>דף לו:</w:t>
      </w:r>
    </w:p>
    <w:p w14:paraId="38243E07" w14:textId="77777777" w:rsidR="002C2110" w:rsidRPr="0014306B" w:rsidRDefault="00000000" w:rsidP="0014306B">
      <w:pPr>
        <w:pStyle w:val="aa"/>
        <w:bidi/>
        <w:rPr>
          <w:rFonts w:ascii="Narkisim" w:hAnsi="Narkisim"/>
        </w:rPr>
      </w:pPr>
      <w:r w:rsidRPr="0014306B">
        <w:rPr>
          <w:rFonts w:ascii="Narkisim" w:hAnsi="Narkisim"/>
          <w:u w:val="single"/>
          <w:rtl/>
        </w:rPr>
        <w:t>ל"ש אלא כמין בריה אחרת, אבל כברייתו כשר וכו'</w:t>
      </w:r>
      <w:r w:rsidRPr="0014306B">
        <w:rPr>
          <w:rFonts w:ascii="Narkisim" w:hAnsi="Narkisim"/>
          <w:rtl/>
        </w:rPr>
        <w:t>. וה</w:t>
      </w:r>
      <w:r w:rsidRPr="0014306B">
        <w:rPr>
          <w:rFonts w:ascii="Narkisim" w:hAnsi="Narkisim"/>
          <w:b/>
          <w:bCs/>
          <w:rtl/>
        </w:rPr>
        <w:t>ביאו"ה</w:t>
      </w:r>
      <w:r w:rsidRPr="0014306B">
        <w:rPr>
          <w:rFonts w:ascii="Narkisim" w:hAnsi="Narkisim"/>
          <w:rtl/>
        </w:rPr>
        <w:t xml:space="preserve"> (תרמח יח) הביא בשם הבכור"י דדוקא כברייתו, אבל אם עשאו בצורה שאינו דומה לאתרוג כלל פסול, ולאו דוקא בריה אחרת.</w:t>
      </w:r>
    </w:p>
    <w:p w14:paraId="616C7645" w14:textId="77777777" w:rsidR="002C2110" w:rsidRPr="0014306B" w:rsidRDefault="00000000" w:rsidP="0014306B">
      <w:pPr>
        <w:bidi/>
        <w:rPr>
          <w:rFonts w:ascii="Narkisim" w:hAnsi="Narkisim" w:cs="Narkisim"/>
        </w:rPr>
      </w:pPr>
      <w:r w:rsidRPr="0014306B">
        <w:rPr>
          <w:rFonts w:ascii="Narkisim" w:hAnsi="Narkisim" w:cs="Narkisim"/>
          <w:u w:val="single"/>
          <w:rtl/>
        </w:rPr>
        <w:t>ר' חנינא מטביל בה ונפיק</w:t>
      </w:r>
      <w:r w:rsidRPr="0014306B">
        <w:rPr>
          <w:rFonts w:ascii="Narkisim" w:hAnsi="Narkisim" w:cs="Narkisim"/>
          <w:rtl/>
        </w:rPr>
        <w:t>. ה</w:t>
      </w:r>
      <w:r w:rsidRPr="0014306B">
        <w:rPr>
          <w:rFonts w:ascii="Narkisim" w:hAnsi="Narkisim" w:cs="Narkisim"/>
          <w:b/>
          <w:bCs/>
          <w:rtl/>
        </w:rPr>
        <w:t>ראשונים</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לקמן מו: ושא"ר) העמידו באופן שאינו מוקצה למצוותו. וה</w:t>
      </w:r>
      <w:r w:rsidRPr="0014306B">
        <w:rPr>
          <w:rFonts w:ascii="Narkisim" w:hAnsi="Narkisim" w:cs="Narkisim"/>
          <w:b/>
          <w:bCs/>
          <w:rtl/>
        </w:rPr>
        <w:t>טור</w:t>
      </w:r>
      <w:r w:rsidRPr="0014306B">
        <w:rPr>
          <w:rFonts w:ascii="Narkisim" w:hAnsi="Narkisim" w:cs="Narkisim"/>
          <w:rtl/>
        </w:rPr>
        <w:t xml:space="preserve"> (תרמט) הביא דאף לכתחילה מותר לאכול, ובלבד שישאר כשיעור</w:t>
      </w:r>
      <w:r w:rsidRPr="0014306B">
        <w:rPr>
          <w:rStyle w:val="ac"/>
          <w:rFonts w:ascii="Narkisim" w:hAnsi="Narkisim" w:cs="Narkisim"/>
          <w:rtl/>
        </w:rPr>
        <w:footnoteReference w:id="515"/>
      </w:r>
      <w:r w:rsidRPr="0014306B">
        <w:rPr>
          <w:rFonts w:ascii="Narkisim" w:hAnsi="Narkisim" w:cs="Narkisim"/>
          <w:rtl/>
        </w:rPr>
        <w:t>.</w:t>
      </w:r>
    </w:p>
    <w:p w14:paraId="19022C35" w14:textId="77777777" w:rsidR="002C2110" w:rsidRPr="0014306B" w:rsidRDefault="00000000" w:rsidP="0014306B">
      <w:pPr>
        <w:pStyle w:val="a7"/>
        <w:bidi/>
        <w:rPr>
          <w:rFonts w:ascii="Narkisim" w:hAnsi="Narkisim"/>
        </w:rPr>
      </w:pPr>
      <w:r w:rsidRPr="0014306B">
        <w:rPr>
          <w:rFonts w:ascii="Narkisim" w:hAnsi="Narkisim"/>
          <w:rtl/>
        </w:rPr>
        <w:t>ומבואר מדברי ר' חנינא דחסר אינו פוסל בשאר ימים. ו</w:t>
      </w:r>
      <w:r w:rsidRPr="0014306B">
        <w:rPr>
          <w:rFonts w:ascii="Narkisim" w:hAnsi="Narkisim"/>
          <w:b/>
          <w:bCs/>
          <w:rtl/>
        </w:rPr>
        <w:t>תוס</w:t>
      </w:r>
      <w:r w:rsidRPr="0014306B">
        <w:rPr>
          <w:rFonts w:ascii="Narkisim" w:hAnsi="Narkisim"/>
          <w:rtl/>
        </w:rPr>
        <w:t>' (לעיל כט: ד"ה בעינן) פי' דכיון דאינו בעיקר הנטילה לא תקנו בשאר ימים. והדר תקנו משום הידור מצווה.</w:t>
      </w:r>
    </w:p>
    <w:p w14:paraId="03669964"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ראב"ד</w:t>
      </w:r>
      <w:r w:rsidRPr="0014306B">
        <w:rPr>
          <w:rFonts w:ascii="Narkisim" w:hAnsi="Narkisim"/>
          <w:rtl/>
        </w:rPr>
        <w:t xml:space="preserve"> (לעיל שם) למד מכאן דכל פסולי הדר כשרין בשאר ימים. (וכ"ד ה</w:t>
      </w:r>
      <w:r w:rsidRPr="0014306B">
        <w:rPr>
          <w:rFonts w:ascii="Narkisim" w:hAnsi="Narkisim"/>
          <w:b/>
          <w:bCs/>
          <w:rtl/>
        </w:rPr>
        <w:t>רמב"ם</w:t>
      </w:r>
      <w:r w:rsidRPr="0014306B">
        <w:rPr>
          <w:rFonts w:ascii="Narkisim" w:hAnsi="Narkisim"/>
          <w:rtl/>
        </w:rPr>
        <w:t xml:space="preserve"> ח ט). וה</w:t>
      </w:r>
      <w:r w:rsidRPr="0014306B">
        <w:rPr>
          <w:rFonts w:ascii="Narkisim" w:hAnsi="Narkisim"/>
          <w:b/>
          <w:bCs/>
          <w:rtl/>
        </w:rPr>
        <w:t>רמב"ן</w:t>
      </w:r>
      <w:r w:rsidRPr="0014306B">
        <w:rPr>
          <w:rFonts w:ascii="Narkisim" w:hAnsi="Narkisim"/>
          <w:rtl/>
        </w:rPr>
        <w:t xml:space="preserve"> חילק דהיינו בגבולין, אבל נטילת לולב במקדש כל ז' בעי הדר. [והו' כ"ז לעיל כט:]. </w:t>
      </w:r>
      <w:r w:rsidRPr="0014306B">
        <w:rPr>
          <w:rFonts w:ascii="Narkisim" w:hAnsi="Narkisim"/>
          <w:szCs w:val="20"/>
          <w:rtl/>
        </w:rPr>
        <w:t>וה</w:t>
      </w:r>
      <w:r w:rsidRPr="0014306B">
        <w:rPr>
          <w:rFonts w:ascii="Narkisim" w:hAnsi="Narkisim"/>
          <w:b/>
          <w:bCs/>
          <w:szCs w:val="20"/>
          <w:rtl/>
        </w:rPr>
        <w:t>שו"ע</w:t>
      </w:r>
      <w:r w:rsidRPr="0014306B">
        <w:rPr>
          <w:rFonts w:ascii="Narkisim" w:hAnsi="Narkisim"/>
          <w:szCs w:val="20"/>
          <w:rtl/>
        </w:rPr>
        <w:t xml:space="preserve"> (תרמט ה) פסק דפסולי הדר לא פסלי בשאר ימים, וה</w:t>
      </w:r>
      <w:r w:rsidRPr="0014306B">
        <w:rPr>
          <w:rFonts w:ascii="Narkisim" w:hAnsi="Narkisim"/>
          <w:b/>
          <w:bCs/>
          <w:szCs w:val="20"/>
          <w:rtl/>
        </w:rPr>
        <w:t>רמ"א</w:t>
      </w:r>
      <w:r w:rsidRPr="0014306B">
        <w:rPr>
          <w:rFonts w:ascii="Narkisim" w:hAnsi="Narkisim"/>
          <w:szCs w:val="20"/>
          <w:rtl/>
        </w:rPr>
        <w:t xml:space="preserve"> פסק להחמיר.</w:t>
      </w:r>
    </w:p>
    <w:p w14:paraId="12174448" w14:textId="77777777" w:rsidR="002C2110" w:rsidRPr="0014306B" w:rsidRDefault="00000000" w:rsidP="0014306B">
      <w:pPr>
        <w:bidi/>
        <w:rPr>
          <w:rFonts w:ascii="Narkisim" w:hAnsi="Narkisim" w:cs="Narkisim"/>
        </w:rPr>
      </w:pPr>
      <w:r w:rsidRPr="0014306B">
        <w:rPr>
          <w:rFonts w:ascii="Narkisim" w:hAnsi="Narkisim" w:cs="Narkisim"/>
          <w:b/>
          <w:bCs/>
          <w:rtl/>
        </w:rPr>
        <w:t>תוס</w:t>
      </w:r>
      <w:r w:rsidRPr="0014306B">
        <w:rPr>
          <w:rFonts w:ascii="Narkisim" w:hAnsi="Narkisim" w:cs="Narkisim"/>
          <w:rtl/>
        </w:rPr>
        <w:t>' (לקמן מו:) כת' דר' חנינא הניח כשיעור [כזית או כביצה]. וכ"כ ה</w:t>
      </w:r>
      <w:r w:rsidRPr="0014306B">
        <w:rPr>
          <w:rFonts w:ascii="Narkisim" w:hAnsi="Narkisim" w:cs="Narkisim"/>
          <w:b/>
          <w:bCs/>
          <w:rtl/>
        </w:rPr>
        <w:t>טור</w:t>
      </w:r>
      <w:r w:rsidRPr="0014306B">
        <w:rPr>
          <w:rFonts w:ascii="Narkisim" w:hAnsi="Narkisim" w:cs="Narkisim"/>
          <w:rtl/>
        </w:rPr>
        <w:t xml:space="preserve"> שעכ"פ צריך שיעור כביצה. </w:t>
      </w:r>
      <w:r w:rsidRPr="0014306B">
        <w:rPr>
          <w:rFonts w:ascii="Narkisim" w:hAnsi="Narkisim" w:cs="Narkisim"/>
          <w:szCs w:val="20"/>
          <w:rtl/>
        </w:rPr>
        <w:t>וה</w:t>
      </w:r>
      <w:r w:rsidRPr="0014306B">
        <w:rPr>
          <w:rFonts w:ascii="Narkisim" w:hAnsi="Narkisim" w:cs="Narkisim"/>
          <w:b/>
          <w:bCs/>
          <w:szCs w:val="20"/>
          <w:rtl/>
        </w:rPr>
        <w:t>אחרונים</w:t>
      </w:r>
      <w:r w:rsidRPr="0014306B">
        <w:rPr>
          <w:rFonts w:ascii="Narkisim" w:hAnsi="Narkisim" w:cs="Narkisim"/>
          <w:szCs w:val="20"/>
          <w:rtl/>
        </w:rPr>
        <w:t xml:space="preserve"> תמהו דמסקנת הגמ' (לעיל לא:) דשיעור כביצה הוה משום גמר פירא, ואמאי צריך שיעור באתרוג שהוא נוטל. [וע' מה שהובא לעיל לא:]</w:t>
      </w:r>
      <w:r w:rsidRPr="0014306B">
        <w:rPr>
          <w:rFonts w:ascii="Narkisim" w:hAnsi="Narkisim" w:cs="Narkisim"/>
          <w:rtl/>
        </w:rPr>
        <w:t>. וה</w:t>
      </w:r>
      <w:r w:rsidRPr="0014306B">
        <w:rPr>
          <w:rFonts w:ascii="Narkisim" w:hAnsi="Narkisim" w:cs="Narkisim"/>
          <w:b/>
          <w:bCs/>
          <w:rtl/>
        </w:rPr>
        <w:t>ריטב"א</w:t>
      </w:r>
      <w:r w:rsidRPr="0014306B">
        <w:rPr>
          <w:rFonts w:ascii="Narkisim" w:hAnsi="Narkisim" w:cs="Narkisim"/>
          <w:rtl/>
        </w:rPr>
        <w:t xml:space="preserve"> וה</w:t>
      </w:r>
      <w:r w:rsidRPr="0014306B">
        <w:rPr>
          <w:rFonts w:ascii="Narkisim" w:hAnsi="Narkisim" w:cs="Narkisim"/>
          <w:b/>
          <w:bCs/>
          <w:rtl/>
        </w:rPr>
        <w:t>ר"ן</w:t>
      </w:r>
      <w:r w:rsidRPr="0014306B">
        <w:rPr>
          <w:rFonts w:ascii="Narkisim" w:hAnsi="Narkisim" w:cs="Narkisim"/>
          <w:rtl/>
        </w:rPr>
        <w:t xml:space="preserve"> כת' דדוקא היכא דרובו קיים, דאל"כ אין שמו עליו</w:t>
      </w:r>
      <w:r w:rsidRPr="0014306B">
        <w:rPr>
          <w:rStyle w:val="ac"/>
          <w:rFonts w:ascii="Narkisim" w:hAnsi="Narkisim" w:cs="Narkisim"/>
          <w:rtl/>
        </w:rPr>
        <w:footnoteReference w:id="516"/>
      </w:r>
      <w:r w:rsidRPr="0014306B">
        <w:rPr>
          <w:rFonts w:ascii="Narkisim" w:hAnsi="Narkisim" w:cs="Narkisim"/>
          <w:rtl/>
        </w:rPr>
        <w:t>. אבל ה</w:t>
      </w:r>
      <w:r w:rsidRPr="0014306B">
        <w:rPr>
          <w:rFonts w:ascii="Narkisim" w:hAnsi="Narkisim" w:cs="Narkisim"/>
          <w:b/>
          <w:bCs/>
          <w:rtl/>
        </w:rPr>
        <w:t>דרכ"מ</w:t>
      </w:r>
      <w:r w:rsidRPr="0014306B">
        <w:rPr>
          <w:rFonts w:ascii="Narkisim" w:hAnsi="Narkisim" w:cs="Narkisim"/>
          <w:rtl/>
        </w:rPr>
        <w:t xml:space="preserve"> </w:t>
      </w:r>
      <w:r w:rsidRPr="0014306B">
        <w:rPr>
          <w:rFonts w:ascii="Narkisim" w:hAnsi="Narkisim" w:cs="Narkisim"/>
          <w:szCs w:val="20"/>
          <w:rtl/>
        </w:rPr>
        <w:t>(והמג"א כז)</w:t>
      </w:r>
      <w:r w:rsidRPr="0014306B">
        <w:rPr>
          <w:rFonts w:ascii="Narkisim" w:hAnsi="Narkisim" w:cs="Narkisim"/>
          <w:rtl/>
        </w:rPr>
        <w:t xml:space="preserve"> הביא דמבואר מדברי ה</w:t>
      </w:r>
      <w:r w:rsidRPr="0014306B">
        <w:rPr>
          <w:rFonts w:ascii="Narkisim" w:hAnsi="Narkisim" w:cs="Narkisim"/>
          <w:b/>
          <w:bCs/>
          <w:rtl/>
        </w:rPr>
        <w:t>תה"ד</w:t>
      </w:r>
      <w:r w:rsidRPr="0014306B">
        <w:rPr>
          <w:rFonts w:ascii="Narkisim" w:hAnsi="Narkisim" w:cs="Narkisim"/>
          <w:rtl/>
        </w:rPr>
        <w:t xml:space="preserve"> דאי"צ רוב.</w:t>
      </w:r>
    </w:p>
    <w:p w14:paraId="21A3456A"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תה"ד</w:t>
      </w:r>
      <w:r w:rsidRPr="0014306B">
        <w:rPr>
          <w:rFonts w:ascii="Narkisim" w:hAnsi="Narkisim"/>
          <w:rtl/>
        </w:rPr>
        <w:t xml:space="preserve"> (פסקים נב) הביא מעשה שלקחו אתרוג א' וחתכוהו לחתיכות [של כביצה] ושלחו לכמה קהילות. וה</w:t>
      </w:r>
      <w:r w:rsidRPr="0014306B">
        <w:rPr>
          <w:rFonts w:ascii="Narkisim" w:hAnsi="Narkisim"/>
          <w:b/>
          <w:bCs/>
          <w:rtl/>
        </w:rPr>
        <w:t>תה"ד</w:t>
      </w:r>
      <w:r w:rsidRPr="0014306B">
        <w:rPr>
          <w:rFonts w:ascii="Narkisim" w:hAnsi="Narkisim"/>
          <w:rtl/>
        </w:rPr>
        <w:t xml:space="preserve"> חלק דל"מ לחתוך אתרוג כדי לברך על החתיכה, ודוקא נחסר מאיליו דהוה שיירי מצווה</w:t>
      </w:r>
      <w:r w:rsidRPr="0014306B">
        <w:rPr>
          <w:rStyle w:val="ac"/>
          <w:rFonts w:ascii="Narkisim" w:hAnsi="Narkisim"/>
          <w:rtl/>
        </w:rPr>
        <w:footnoteReference w:id="517"/>
      </w:r>
      <w:r w:rsidRPr="0014306B">
        <w:rPr>
          <w:rFonts w:ascii="Narkisim" w:hAnsi="Narkisim"/>
          <w:rtl/>
        </w:rPr>
        <w:t>. אבל האי מקרי חתיכת אתרוג, ולא שיירי אתרוג. וחסר הוה כשבור, ואין לך מום גדול מזה.</w:t>
      </w:r>
    </w:p>
    <w:p w14:paraId="0FAAC362" w14:textId="77777777" w:rsidR="002C2110" w:rsidRPr="0014306B" w:rsidRDefault="00000000" w:rsidP="0014306B">
      <w:pPr>
        <w:bidi/>
        <w:rPr>
          <w:rFonts w:ascii="Narkisim" w:hAnsi="Narkisim" w:cs="Narkisim"/>
        </w:rPr>
      </w:pPr>
      <w:r w:rsidRPr="0014306B">
        <w:rPr>
          <w:rFonts w:ascii="Narkisim" w:hAnsi="Narkisim" w:cs="Narkisim"/>
          <w:u w:val="single"/>
          <w:rtl/>
        </w:rPr>
        <w:t>רש"י ד"ה אלא לרב</w:t>
      </w:r>
      <w:r w:rsidRPr="0014306B">
        <w:rPr>
          <w:rFonts w:ascii="Narkisim" w:hAnsi="Narkisim" w:cs="Narkisim"/>
          <w:rtl/>
        </w:rPr>
        <w:t>. דאמר אין זה הדר וכו'. ומבואר בדברי רש"י דאף בשאר ימים בעי הדר [ורש"י פי' דבעינן מצווה הדורה, וע' מש"כ ריש פירקין]. אבל לדעת ה</w:t>
      </w:r>
      <w:r w:rsidRPr="0014306B">
        <w:rPr>
          <w:rFonts w:ascii="Narkisim" w:hAnsi="Narkisim" w:cs="Narkisim"/>
          <w:b/>
          <w:bCs/>
          <w:rtl/>
        </w:rPr>
        <w:t>ראשונים</w:t>
      </w:r>
      <w:r w:rsidRPr="0014306B">
        <w:rPr>
          <w:rFonts w:ascii="Narkisim" w:hAnsi="Narkisim" w:cs="Narkisim"/>
          <w:rtl/>
        </w:rPr>
        <w:t xml:space="preserve"> דהדר כשר בשאר ימים, ע"כ דמאיס שאני [כתירוץ הגמ']. וה</w:t>
      </w:r>
      <w:r w:rsidRPr="0014306B">
        <w:rPr>
          <w:rFonts w:ascii="Narkisim" w:hAnsi="Narkisim" w:cs="Narkisim"/>
          <w:b/>
          <w:bCs/>
          <w:rtl/>
        </w:rPr>
        <w:t>לח"מ</w:t>
      </w:r>
      <w:r w:rsidRPr="0014306B">
        <w:rPr>
          <w:rFonts w:ascii="Narkisim" w:hAnsi="Narkisim" w:cs="Narkisim"/>
          <w:rtl/>
        </w:rPr>
        <w:t xml:space="preserve"> (ח ט) הק' דרב אמר להדיא הטעם דאין זה הדר. וכתב דכוונתו דאינו הדר כלל, ומש"ה פסל.</w:t>
      </w:r>
    </w:p>
    <w:p w14:paraId="25165235" w14:textId="77777777" w:rsidR="002C2110" w:rsidRPr="0014306B" w:rsidRDefault="00000000" w:rsidP="0014306B">
      <w:pPr>
        <w:bidi/>
        <w:rPr>
          <w:rFonts w:ascii="Narkisim" w:hAnsi="Narkisim" w:cs="Narkisim"/>
        </w:rPr>
      </w:pPr>
      <w:r w:rsidRPr="0014306B">
        <w:rPr>
          <w:rFonts w:ascii="Narkisim" w:hAnsi="Narkisim" w:cs="Narkisim"/>
          <w:u w:val="single"/>
          <w:rtl/>
        </w:rPr>
        <w:t>שאני עכברים דמאיסי</w:t>
      </w:r>
      <w:r w:rsidRPr="0014306B">
        <w:rPr>
          <w:rStyle w:val="ac"/>
          <w:rFonts w:ascii="Narkisim" w:hAnsi="Narkisim" w:cs="Narkisim"/>
          <w:rtl/>
        </w:rPr>
        <w:footnoteReference w:id="518"/>
      </w:r>
      <w:r w:rsidRPr="0014306B">
        <w:rPr>
          <w:rFonts w:ascii="Narkisim" w:hAnsi="Narkisim" w:cs="Narkisim"/>
          <w:rtl/>
        </w:rPr>
        <w:t>. ה</w:t>
      </w:r>
      <w:r w:rsidRPr="0014306B">
        <w:rPr>
          <w:rFonts w:ascii="Narkisim" w:hAnsi="Narkisim" w:cs="Narkisim"/>
          <w:b/>
          <w:bCs/>
          <w:rtl/>
        </w:rPr>
        <w:t>כל בו</w:t>
      </w:r>
      <w:r w:rsidRPr="0014306B">
        <w:rPr>
          <w:rFonts w:ascii="Narkisim" w:hAnsi="Narkisim" w:cs="Narkisim"/>
          <w:rtl/>
        </w:rPr>
        <w:t xml:space="preserve"> (עב, והו' ברמ"א תרמט ה) הביא בשם </w:t>
      </w:r>
      <w:r w:rsidRPr="0014306B">
        <w:rPr>
          <w:rFonts w:ascii="Narkisim" w:hAnsi="Narkisim" w:cs="Narkisim"/>
          <w:b/>
          <w:bCs/>
          <w:rtl/>
        </w:rPr>
        <w:t>בה"ג</w:t>
      </w:r>
      <w:r w:rsidRPr="0014306B">
        <w:rPr>
          <w:rFonts w:ascii="Narkisim" w:hAnsi="Narkisim" w:cs="Narkisim"/>
          <w:rtl/>
        </w:rPr>
        <w:t xml:space="preserve"> שיש תקנה לחתוך מקום אכילת העכברים, ועי"ז יוצא בו לכתחילה בשאר ימים, דאינו מאיס.</w:t>
      </w:r>
    </w:p>
    <w:p w14:paraId="645C794B"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הג' אשר"י</w:t>
      </w:r>
      <w:r w:rsidRPr="0014306B">
        <w:rPr>
          <w:rFonts w:ascii="Narkisim" w:hAnsi="Narkisim"/>
          <w:rtl/>
        </w:rPr>
        <w:t xml:space="preserve"> (כג בשם או"ז שט בשם ראבי"ה תרצז) כתב דאתרוג שהיה כמוש או מנומר ופסול, אם חתך חלק הזה לא הוכשר עי"ז כיון דבא מכח פסול</w:t>
      </w:r>
      <w:r w:rsidRPr="0014306B">
        <w:rPr>
          <w:rStyle w:val="ac"/>
          <w:rFonts w:ascii="Narkisim" w:hAnsi="Narkisim"/>
          <w:rtl/>
        </w:rPr>
        <w:footnoteReference w:id="519"/>
      </w:r>
      <w:r w:rsidRPr="0014306B">
        <w:rPr>
          <w:rFonts w:ascii="Narkisim" w:hAnsi="Narkisim"/>
          <w:rtl/>
        </w:rPr>
        <w:t>, ומאוס. ולא דמי למיעט ענבים</w:t>
      </w:r>
      <w:r w:rsidRPr="0014306B">
        <w:rPr>
          <w:rStyle w:val="ac"/>
          <w:rFonts w:ascii="Narkisim" w:hAnsi="Narkisim"/>
          <w:rtl/>
        </w:rPr>
        <w:footnoteReference w:id="520"/>
      </w:r>
      <w:r w:rsidRPr="0014306B">
        <w:rPr>
          <w:rFonts w:ascii="Narkisim" w:hAnsi="Narkisim"/>
          <w:rtl/>
        </w:rPr>
        <w:t xml:space="preserve">, דהתם לא ניכר שחסר הענבים, דיש הדסים שלא היו בהם ענבים כלל. [אבל הכא </w:t>
      </w:r>
      <w:r w:rsidRPr="0014306B">
        <w:rPr>
          <w:rFonts w:ascii="Narkisim" w:hAnsi="Narkisim"/>
          <w:rtl/>
        </w:rPr>
        <w:lastRenderedPageBreak/>
        <w:t>ניכר שחתוך].</w:t>
      </w:r>
    </w:p>
    <w:p w14:paraId="4AA61B5F"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רא"ש</w:t>
      </w:r>
      <w:r w:rsidRPr="0014306B">
        <w:rPr>
          <w:rFonts w:ascii="Narkisim" w:hAnsi="Narkisim" w:cs="Narkisim"/>
          <w:rtl/>
        </w:rPr>
        <w:t xml:space="preserve"> (יח, וכ"פ השו"ע תרמח יד) פסק דיש תקנה לחזזית ע"י שיקלפנו</w:t>
      </w:r>
      <w:r w:rsidRPr="0014306B">
        <w:rPr>
          <w:rStyle w:val="ac"/>
          <w:rFonts w:ascii="Narkisim" w:hAnsi="Narkisim" w:cs="Narkisim"/>
          <w:rtl/>
        </w:rPr>
        <w:footnoteReference w:id="521"/>
      </w:r>
      <w:r w:rsidRPr="0014306B">
        <w:rPr>
          <w:rFonts w:ascii="Narkisim" w:hAnsi="Narkisim" w:cs="Narkisim"/>
          <w:rtl/>
        </w:rPr>
        <w:t xml:space="preserve"> [ואם יהא כמראה אתרוג כשר]. וה</w:t>
      </w:r>
      <w:r w:rsidRPr="0014306B">
        <w:rPr>
          <w:rFonts w:ascii="Narkisim" w:hAnsi="Narkisim" w:cs="Narkisim"/>
          <w:b/>
          <w:bCs/>
          <w:rtl/>
        </w:rPr>
        <w:t>רמ"א</w:t>
      </w:r>
      <w:r w:rsidRPr="0014306B">
        <w:rPr>
          <w:rFonts w:ascii="Narkisim" w:hAnsi="Narkisim" w:cs="Narkisim"/>
          <w:rtl/>
        </w:rPr>
        <w:t xml:space="preserve"> הוסיף לאחר שקלפו ואינו חסר כלום.</w:t>
      </w:r>
    </w:p>
    <w:p w14:paraId="6174DF48"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רמ"א</w:t>
      </w:r>
      <w:r w:rsidRPr="0014306B">
        <w:rPr>
          <w:rFonts w:ascii="Narkisim" w:hAnsi="Narkisim"/>
          <w:rtl/>
        </w:rPr>
        <w:t xml:space="preserve"> (תרמט ה) הביא דברי ההג' אשר"י (הנ"ל) דל"מ לחתוך את היבשות והנימור להכשיר בשאר ימים, כיון דבא מכח פסול</w:t>
      </w:r>
      <w:r w:rsidRPr="0014306B">
        <w:rPr>
          <w:rStyle w:val="ac"/>
          <w:rFonts w:ascii="Narkisim" w:hAnsi="Narkisim"/>
          <w:rtl/>
        </w:rPr>
        <w:footnoteReference w:id="522"/>
      </w:r>
      <w:r w:rsidRPr="0014306B">
        <w:rPr>
          <w:rFonts w:ascii="Narkisim" w:hAnsi="Narkisim"/>
          <w:rtl/>
        </w:rPr>
        <w:t>.</w:t>
      </w:r>
    </w:p>
    <w:p w14:paraId="5BA6A9D7" w14:textId="77777777" w:rsidR="002C2110" w:rsidRPr="0014306B" w:rsidRDefault="00000000" w:rsidP="0014306B">
      <w:pPr>
        <w:pStyle w:val="a8"/>
        <w:bidi/>
        <w:rPr>
          <w:rFonts w:ascii="Narkisim" w:hAnsi="Narkisim"/>
        </w:rPr>
      </w:pPr>
      <w:r w:rsidRPr="0014306B">
        <w:rPr>
          <w:rFonts w:ascii="Narkisim" w:hAnsi="Narkisim"/>
          <w:rtl/>
        </w:rPr>
        <w:t>ודברי הרמ"א צ"ב, דכתב גבי עכברים דמהני לחתוך [ודלא כראבי"ה], וכן לקלף חזזית. ואילו לחתוך יבשות ונימור ל"מ כיון דבא מכח פסול</w:t>
      </w:r>
      <w:r w:rsidRPr="0014306B">
        <w:rPr>
          <w:rStyle w:val="ac"/>
          <w:rFonts w:ascii="Narkisim" w:hAnsi="Narkisim"/>
          <w:rtl/>
        </w:rPr>
        <w:footnoteReference w:id="523"/>
      </w:r>
      <w:r w:rsidRPr="0014306B">
        <w:rPr>
          <w:rFonts w:ascii="Narkisim" w:hAnsi="Narkisim"/>
          <w:rtl/>
        </w:rPr>
        <w:t>. וה</w:t>
      </w:r>
      <w:r w:rsidRPr="0014306B">
        <w:rPr>
          <w:rFonts w:ascii="Narkisim" w:hAnsi="Narkisim"/>
          <w:b/>
          <w:bCs/>
          <w:rtl/>
        </w:rPr>
        <w:t>מג"א</w:t>
      </w:r>
      <w:r w:rsidRPr="0014306B">
        <w:rPr>
          <w:rFonts w:ascii="Narkisim" w:hAnsi="Narkisim"/>
          <w:rtl/>
        </w:rPr>
        <w:t xml:space="preserve"> (תרמט יח, ומשנ"ב לז) חילק דאכילת עכברים החמירו לכתחילה משום דהוה מאיס</w:t>
      </w:r>
      <w:r w:rsidRPr="0014306B">
        <w:rPr>
          <w:rStyle w:val="ac"/>
          <w:rFonts w:ascii="Narkisim" w:hAnsi="Narkisim"/>
          <w:rtl/>
        </w:rPr>
        <w:footnoteReference w:id="524"/>
      </w:r>
      <w:r w:rsidRPr="0014306B">
        <w:rPr>
          <w:rFonts w:ascii="Narkisim" w:hAnsi="Narkisim"/>
          <w:rtl/>
        </w:rPr>
        <w:t xml:space="preserve"> [ואינו פסול], וכיון דחתכו אינו מאוס. אבל במקום שפסול מהדין משום הדר ל"מ להסיר את הפסול</w:t>
      </w:r>
      <w:r w:rsidRPr="0014306B">
        <w:rPr>
          <w:rStyle w:val="ac"/>
          <w:rFonts w:ascii="Narkisim" w:hAnsi="Narkisim"/>
          <w:rtl/>
        </w:rPr>
        <w:footnoteReference w:id="525"/>
      </w:r>
      <w:r w:rsidRPr="0014306B">
        <w:rPr>
          <w:rFonts w:ascii="Narkisim" w:hAnsi="Narkisim"/>
          <w:rtl/>
        </w:rPr>
        <w:t>.</w:t>
      </w:r>
    </w:p>
    <w:p w14:paraId="23CE9165" w14:textId="77777777" w:rsidR="002C2110" w:rsidRPr="0014306B" w:rsidRDefault="00000000" w:rsidP="0014306B">
      <w:pPr>
        <w:pStyle w:val="a8"/>
        <w:bidi/>
        <w:rPr>
          <w:rFonts w:ascii="Narkisim" w:hAnsi="Narkisim"/>
        </w:rPr>
      </w:pPr>
      <w:r w:rsidRPr="0014306B">
        <w:rPr>
          <w:rFonts w:ascii="Narkisim" w:hAnsi="Narkisim"/>
          <w:rtl/>
        </w:rPr>
        <w:t>ועד"ז כת' ה</w:t>
      </w:r>
      <w:r w:rsidRPr="0014306B">
        <w:rPr>
          <w:rFonts w:ascii="Narkisim" w:hAnsi="Narkisim"/>
          <w:b/>
          <w:bCs/>
          <w:rtl/>
        </w:rPr>
        <w:t>גר"א</w:t>
      </w:r>
      <w:r w:rsidRPr="0014306B">
        <w:rPr>
          <w:rFonts w:ascii="Narkisim" w:hAnsi="Narkisim"/>
          <w:rtl/>
        </w:rPr>
        <w:t xml:space="preserve"> (שם ה) דעכברים אינו פסול בגופו, אלא משום דמאיס. ומש"ה מהני לסלק המיאוס. וכת' דהרמ"א חילק דהיכא שקילף ואינו חסר מגוף האתרוג מהני לתקן (וכמ"ש תרמח יד), כיון דאינו מגוף האתרוג, דומיא דמיעוט ענבי ההדס</w:t>
      </w:r>
      <w:r w:rsidRPr="0014306B">
        <w:rPr>
          <w:rStyle w:val="ac"/>
          <w:rFonts w:ascii="Narkisim" w:hAnsi="Narkisim"/>
          <w:rtl/>
        </w:rPr>
        <w:footnoteReference w:id="526"/>
      </w:r>
      <w:r w:rsidRPr="0014306B">
        <w:rPr>
          <w:rFonts w:ascii="Narkisim" w:hAnsi="Narkisim"/>
          <w:rtl/>
        </w:rPr>
        <w:t>. אבל היכא דחיסר מגוף האתרוג ל"מ</w:t>
      </w:r>
      <w:r w:rsidRPr="0014306B">
        <w:rPr>
          <w:rStyle w:val="ac"/>
          <w:rFonts w:ascii="Narkisim" w:hAnsi="Narkisim"/>
          <w:rtl/>
        </w:rPr>
        <w:footnoteReference w:id="527"/>
      </w:r>
      <w:r w:rsidRPr="0014306B">
        <w:rPr>
          <w:rFonts w:ascii="Narkisim" w:hAnsi="Narkisim"/>
          <w:rtl/>
        </w:rPr>
        <w:t>.</w:t>
      </w:r>
    </w:p>
    <w:p w14:paraId="46ACA5EF" w14:textId="77777777" w:rsidR="002C2110" w:rsidRPr="0014306B" w:rsidRDefault="00000000" w:rsidP="0014306B">
      <w:pPr>
        <w:pStyle w:val="aa"/>
        <w:bidi/>
        <w:rPr>
          <w:rFonts w:ascii="Narkisim" w:hAnsi="Narkisim"/>
        </w:rPr>
      </w:pPr>
      <w:r w:rsidRPr="0014306B">
        <w:rPr>
          <w:rFonts w:ascii="Narkisim" w:hAnsi="Narkisim"/>
          <w:u w:val="single"/>
          <w:rtl/>
        </w:rPr>
        <w:t>רש"י ד"ה מותר להכניס</w:t>
      </w:r>
      <w:r w:rsidRPr="0014306B">
        <w:rPr>
          <w:rFonts w:ascii="Narkisim" w:hAnsi="Narkisim"/>
          <w:rtl/>
        </w:rPr>
        <w:t>. בתוך ד' אמות וכו' טלטול דרבנן</w:t>
      </w:r>
      <w:r w:rsidRPr="0014306B">
        <w:rPr>
          <w:rStyle w:val="ac"/>
          <w:rFonts w:ascii="Narkisim" w:hAnsi="Narkisim"/>
          <w:rtl/>
        </w:rPr>
        <w:footnoteReference w:id="528"/>
      </w:r>
      <w:r w:rsidRPr="0014306B">
        <w:rPr>
          <w:rFonts w:ascii="Narkisim" w:hAnsi="Narkisim"/>
          <w:rtl/>
        </w:rPr>
        <w:t>. ו</w:t>
      </w:r>
      <w:r w:rsidRPr="0014306B">
        <w:rPr>
          <w:rFonts w:ascii="Narkisim" w:hAnsi="Narkisim"/>
          <w:b/>
          <w:bCs/>
          <w:rtl/>
        </w:rPr>
        <w:t>רש"י</w:t>
      </w:r>
      <w:r w:rsidRPr="0014306B">
        <w:rPr>
          <w:rFonts w:ascii="Narkisim" w:hAnsi="Narkisim"/>
          <w:rtl/>
        </w:rPr>
        <w:t xml:space="preserve"> (שבת פא.) דהותר בתוך ד' אמות, או בחצר שלא לאסור משום טלטול מוקצה. וה</w:t>
      </w:r>
      <w:r w:rsidRPr="0014306B">
        <w:rPr>
          <w:rFonts w:ascii="Narkisim" w:hAnsi="Narkisim"/>
          <w:b/>
          <w:bCs/>
          <w:rtl/>
        </w:rPr>
        <w:t>פרמ"ג</w:t>
      </w:r>
      <w:r w:rsidRPr="0014306B">
        <w:rPr>
          <w:rFonts w:ascii="Narkisim" w:hAnsi="Narkisim"/>
          <w:rtl/>
        </w:rPr>
        <w:t xml:space="preserve"> (שיב מ"ז) כתב דמש"כ רש"י בתוך ד' אמות היינו אף שממשיך ומטלטל פחות פחות מד' אמות ברה"ר</w:t>
      </w:r>
      <w:r w:rsidRPr="0014306B">
        <w:rPr>
          <w:rStyle w:val="ac"/>
          <w:rFonts w:ascii="Narkisim" w:hAnsi="Narkisim"/>
          <w:rtl/>
        </w:rPr>
        <w:footnoteReference w:id="529"/>
      </w:r>
      <w:r w:rsidRPr="0014306B">
        <w:rPr>
          <w:rFonts w:ascii="Narkisim" w:hAnsi="Narkisim"/>
          <w:rtl/>
        </w:rPr>
        <w:t>. ואף דפחות פחות מד' אמות הוה שבות חמיר (ע' שבת קנג:). דהא תוך ד' אמות ברה"ר מותר לטלטל ברה"ר (שמט א).</w:t>
      </w:r>
    </w:p>
    <w:p w14:paraId="68669E49" w14:textId="77777777" w:rsidR="002C2110" w:rsidRPr="0014306B" w:rsidRDefault="00000000" w:rsidP="0014306B">
      <w:pPr>
        <w:bidi/>
        <w:rPr>
          <w:rFonts w:ascii="Narkisim" w:hAnsi="Narkisim" w:cs="Narkisim"/>
        </w:rPr>
      </w:pPr>
      <w:r w:rsidRPr="0014306B">
        <w:rPr>
          <w:rFonts w:ascii="Narkisim" w:hAnsi="Narkisim" w:cs="Narkisim"/>
          <w:rtl/>
        </w:rPr>
        <w:t xml:space="preserve">[במשנה] </w:t>
      </w:r>
      <w:r w:rsidRPr="0014306B">
        <w:rPr>
          <w:rFonts w:ascii="Narkisim" w:hAnsi="Narkisim" w:cs="Narkisim"/>
          <w:u w:val="single"/>
          <w:rtl/>
        </w:rPr>
        <w:t>ובגדול כדי שיאחז שנים</w:t>
      </w:r>
      <w:r w:rsidRPr="0014306B">
        <w:rPr>
          <w:rFonts w:ascii="Narkisim" w:hAnsi="Narkisim" w:cs="Narkisim"/>
          <w:rtl/>
        </w:rPr>
        <w:t>. וה</w:t>
      </w:r>
      <w:r w:rsidRPr="0014306B">
        <w:rPr>
          <w:rFonts w:ascii="Narkisim" w:hAnsi="Narkisim" w:cs="Narkisim"/>
          <w:b/>
          <w:bCs/>
          <w:rtl/>
        </w:rPr>
        <w:t>ריטב"א</w:t>
      </w:r>
      <w:r w:rsidRPr="0014306B">
        <w:rPr>
          <w:rFonts w:ascii="Narkisim" w:hAnsi="Narkisim" w:cs="Narkisim"/>
          <w:rtl/>
        </w:rPr>
        <w:t xml:space="preserve"> גרס 'שניהם', לולב ואתרוג, כדמפרש (לעיל לא:) דילמא מפיך להו וכו'. אבל </w:t>
      </w:r>
      <w:r w:rsidRPr="0014306B">
        <w:rPr>
          <w:rFonts w:ascii="Narkisim" w:hAnsi="Narkisim" w:cs="Narkisim"/>
          <w:b/>
          <w:bCs/>
          <w:rtl/>
        </w:rPr>
        <w:t>רש"י</w:t>
      </w:r>
      <w:r w:rsidRPr="0014306B">
        <w:rPr>
          <w:rFonts w:ascii="Narkisim" w:hAnsi="Narkisim" w:cs="Narkisim"/>
          <w:rtl/>
        </w:rPr>
        <w:t xml:space="preserve"> (לעיל לא:) כת' דגרסי' ב' אתרוגים, שבמקום הא' יחזיק הלולב כשיהפכן.</w:t>
      </w:r>
    </w:p>
    <w:p w14:paraId="43D335E7" w14:textId="77777777" w:rsidR="002C2110" w:rsidRPr="0014306B" w:rsidRDefault="00000000" w:rsidP="0014306B">
      <w:pPr>
        <w:pStyle w:val="aa"/>
        <w:bidi/>
        <w:rPr>
          <w:rFonts w:ascii="Narkisim" w:hAnsi="Narkisim"/>
        </w:rPr>
      </w:pPr>
      <w:r w:rsidRPr="0014306B">
        <w:rPr>
          <w:rFonts w:ascii="Narkisim" w:hAnsi="Narkisim"/>
          <w:rtl/>
        </w:rPr>
        <w:t xml:space="preserve">[במשנה] </w:t>
      </w:r>
      <w:r w:rsidRPr="0014306B">
        <w:rPr>
          <w:rFonts w:ascii="Narkisim" w:hAnsi="Narkisim"/>
          <w:u w:val="single"/>
          <w:rtl/>
        </w:rPr>
        <w:t>ר' יוסי אמר אפי' אחד בב' ידיו</w:t>
      </w:r>
      <w:r w:rsidRPr="0014306B">
        <w:rPr>
          <w:rFonts w:ascii="Narkisim" w:hAnsi="Narkisim"/>
          <w:rtl/>
        </w:rPr>
        <w:t>. וה</w:t>
      </w:r>
      <w:r w:rsidRPr="0014306B">
        <w:rPr>
          <w:rFonts w:ascii="Narkisim" w:hAnsi="Narkisim"/>
          <w:b/>
          <w:bCs/>
          <w:rtl/>
        </w:rPr>
        <w:t>ריטב"א</w:t>
      </w:r>
      <w:r w:rsidRPr="0014306B">
        <w:rPr>
          <w:rFonts w:ascii="Narkisim" w:hAnsi="Narkisim"/>
          <w:rtl/>
        </w:rPr>
        <w:t xml:space="preserve"> וה</w:t>
      </w:r>
      <w:r w:rsidRPr="0014306B">
        <w:rPr>
          <w:rFonts w:ascii="Narkisim" w:hAnsi="Narkisim"/>
          <w:b/>
          <w:bCs/>
          <w:rtl/>
        </w:rPr>
        <w:t>ר"ן</w:t>
      </w:r>
      <w:r w:rsidRPr="0014306B">
        <w:rPr>
          <w:rFonts w:ascii="Narkisim" w:hAnsi="Narkisim"/>
          <w:rtl/>
        </w:rPr>
        <w:t xml:space="preserve"> ל"ג 'אחד' (אלא בב' ידיו). כלומר שיאחז לולב בידו אחת ואתרוג בידו אחת.</w:t>
      </w:r>
    </w:p>
    <w:p w14:paraId="18C7C187" w14:textId="77777777" w:rsidR="002C2110" w:rsidRPr="0014306B" w:rsidRDefault="00000000" w:rsidP="0014306B">
      <w:pPr>
        <w:bidi/>
        <w:rPr>
          <w:rFonts w:ascii="Narkisim" w:hAnsi="Narkisim" w:cs="Narkisim"/>
        </w:rPr>
      </w:pPr>
      <w:r w:rsidRPr="0014306B">
        <w:rPr>
          <w:rFonts w:ascii="Narkisim" w:hAnsi="Narkisim" w:cs="Narkisim"/>
          <w:rtl/>
        </w:rPr>
        <w:t>וב</w:t>
      </w:r>
      <w:r w:rsidRPr="0014306B">
        <w:rPr>
          <w:rFonts w:ascii="Narkisim" w:hAnsi="Narkisim" w:cs="Narkisim"/>
          <w:b/>
          <w:bCs/>
          <w:rtl/>
        </w:rPr>
        <w:t>ירושלמי</w:t>
      </w:r>
      <w:r w:rsidRPr="0014306B">
        <w:rPr>
          <w:rFonts w:ascii="Narkisim" w:hAnsi="Narkisim" w:cs="Narkisim"/>
          <w:rtl/>
        </w:rPr>
        <w:t xml:space="preserve"> (הו' ב</w:t>
      </w:r>
      <w:r w:rsidRPr="0014306B">
        <w:rPr>
          <w:rFonts w:ascii="Narkisim" w:hAnsi="Narkisim" w:cs="Narkisim"/>
          <w:b/>
          <w:bCs/>
          <w:rtl/>
        </w:rPr>
        <w:t>ריטב"א</w:t>
      </w:r>
      <w:r w:rsidRPr="0014306B">
        <w:rPr>
          <w:rFonts w:ascii="Narkisim" w:hAnsi="Narkisim" w:cs="Narkisim"/>
          <w:rtl/>
        </w:rPr>
        <w:t>) איתא א"ל רבי יוסי וכי נאמר 'ו'כפות, שיטול ב' בידו א'. הא נאמר 'כפות', אפי' זה בידו א' וזה בידו א'. (וע' מה שהו' לד:).</w:t>
      </w:r>
      <w:r w:rsidRPr="0014306B">
        <w:rPr>
          <w:rFonts w:ascii="Narkisim" w:hAnsi="Narkisim" w:cs="Narkisim"/>
          <w:szCs w:val="20"/>
          <w:rtl/>
        </w:rPr>
        <w:t xml:space="preserve"> וה</w:t>
      </w:r>
      <w:r w:rsidRPr="0014306B">
        <w:rPr>
          <w:rFonts w:ascii="Narkisim" w:hAnsi="Narkisim" w:cs="Narkisim"/>
          <w:b/>
          <w:bCs/>
          <w:szCs w:val="20"/>
          <w:rtl/>
        </w:rPr>
        <w:t>משנ"ב</w:t>
      </w:r>
      <w:r w:rsidRPr="0014306B">
        <w:rPr>
          <w:rFonts w:ascii="Narkisim" w:hAnsi="Narkisim" w:cs="Narkisim"/>
          <w:szCs w:val="20"/>
          <w:rtl/>
        </w:rPr>
        <w:t xml:space="preserve"> (תרמח סז) ביאר דקי"ל כשיש לו את כל המינים נוטלן אפי' בזה אחר זה.</w:t>
      </w:r>
    </w:p>
    <w:p w14:paraId="42580D04"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כתב דמעתה אין שיעור למעלה לר' יוסי, אפי' בב' ידיו או על כתיפו יצא. ונוטל בזה אחר זה, דאין מעכבין כשיש לו.</w:t>
      </w:r>
    </w:p>
    <w:p w14:paraId="46F83C67" w14:textId="77777777" w:rsidR="002C2110" w:rsidRPr="0014306B" w:rsidRDefault="00000000" w:rsidP="0014306B">
      <w:pPr>
        <w:pStyle w:val="aa"/>
        <w:bidi/>
        <w:rPr>
          <w:rFonts w:ascii="Narkisim" w:hAnsi="Narkisim"/>
        </w:rPr>
      </w:pPr>
      <w:r w:rsidRPr="0014306B">
        <w:rPr>
          <w:rFonts w:ascii="Narkisim" w:hAnsi="Narkisim"/>
          <w:u w:val="single"/>
          <w:rtl/>
        </w:rPr>
        <w:t>על כתיפו</w:t>
      </w:r>
      <w:r w:rsidRPr="0014306B">
        <w:rPr>
          <w:rFonts w:ascii="Narkisim" w:hAnsi="Narkisim"/>
          <w:rtl/>
        </w:rPr>
        <w:t>. ה</w:t>
      </w:r>
      <w:r w:rsidRPr="0014306B">
        <w:rPr>
          <w:rFonts w:ascii="Narkisim" w:hAnsi="Narkisim"/>
          <w:b/>
          <w:bCs/>
          <w:rtl/>
        </w:rPr>
        <w:t>יעב"ץ</w:t>
      </w:r>
      <w:r w:rsidRPr="0014306B">
        <w:rPr>
          <w:rFonts w:ascii="Narkisim" w:hAnsi="Narkisim"/>
          <w:rtl/>
        </w:rPr>
        <w:t xml:space="preserve"> כתב דהביאו כך לביהכ"נ, אבל בשעת מצוותו נטלו בידו, דעל כתיפו אינו נטילה. ואף דגידם נוטל בזרועו, הכא לא הוה דרך כבוד. (וע' לקמן לז.). [אמנם מדברי הריטב"א משמע דיצא על כתיפו. </w:t>
      </w:r>
      <w:r w:rsidRPr="0014306B">
        <w:rPr>
          <w:rFonts w:ascii="Narkisim" w:hAnsi="Narkisim"/>
          <w:rtl/>
        </w:rPr>
        <w:lastRenderedPageBreak/>
        <w:t>וכ"ה סתימת המשנ"ב הנ"ל].</w:t>
      </w:r>
    </w:p>
    <w:p w14:paraId="3C320F1D" w14:textId="77777777" w:rsidR="002C2110" w:rsidRPr="0014306B" w:rsidRDefault="00000000" w:rsidP="0014306B">
      <w:pPr>
        <w:pStyle w:val="aa"/>
        <w:bidi/>
        <w:rPr>
          <w:rFonts w:ascii="Narkisim" w:hAnsi="Narkisim"/>
        </w:rPr>
      </w:pPr>
      <w:r w:rsidRPr="0014306B">
        <w:rPr>
          <w:rFonts w:ascii="Narkisim" w:hAnsi="Narkisim"/>
          <w:u w:val="single"/>
          <w:rtl/>
        </w:rPr>
        <w:t>א"ל ר' יהודה וכו' אף הם אמרו לו אין זה הדר</w:t>
      </w:r>
      <w:r w:rsidRPr="0014306B">
        <w:rPr>
          <w:rFonts w:ascii="Narkisim" w:hAnsi="Narkisim"/>
          <w:rtl/>
        </w:rPr>
        <w:t>. פ</w:t>
      </w:r>
      <w:r w:rsidRPr="0014306B">
        <w:rPr>
          <w:rFonts w:ascii="Narkisim" w:hAnsi="Narkisim"/>
          <w:b/>
          <w:bCs/>
          <w:rtl/>
        </w:rPr>
        <w:t>רש"י</w:t>
      </w:r>
      <w:r w:rsidRPr="0014306B">
        <w:rPr>
          <w:rFonts w:ascii="Narkisim" w:hAnsi="Narkisim"/>
          <w:rtl/>
        </w:rPr>
        <w:t xml:space="preserve"> ה"ק ליה, אפי' לדידך, ומייתית ראיה מר"ע וכו'. וצ"ב מאי מייתי ראיה מר"ע דס"ל דאינו הדר, הא ע"כ ר' יהודה עצמו פליג בזה. ומנלן לפסול. וע' אחרונים.</w:t>
      </w:r>
    </w:p>
    <w:p w14:paraId="677AA140" w14:textId="77777777" w:rsidR="002C2110" w:rsidRPr="0014306B" w:rsidRDefault="00000000" w:rsidP="0014306B">
      <w:pPr>
        <w:bidi/>
        <w:rPr>
          <w:rFonts w:ascii="Narkisim" w:hAnsi="Narkisim" w:cs="Narkisim"/>
        </w:rPr>
      </w:pPr>
      <w:r w:rsidRPr="0014306B">
        <w:rPr>
          <w:rFonts w:ascii="Narkisim" w:hAnsi="Narkisim" w:cs="Narkisim"/>
          <w:u w:val="single"/>
          <w:rtl/>
        </w:rPr>
        <w:t>אין אוגדים את הלולב אלא במינו וכו' אמר ר"מ וכו' בגימוניות של זהב וכו'</w:t>
      </w:r>
      <w:r w:rsidRPr="0014306B">
        <w:rPr>
          <w:rFonts w:ascii="Narkisim" w:hAnsi="Narkisim" w:cs="Narkisim"/>
          <w:rtl/>
        </w:rPr>
        <w:t>. ומבואר בגמ' דסברת ר' יהודה משום בל תוסיף, שמוסיף מין נוסף. כיון דצריך אגד.</w:t>
      </w:r>
    </w:p>
    <w:p w14:paraId="66890CA8"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xml:space="preserve"> (לעיל לא:) כת' דסברת רבנן דלא נחשב שמוסיף על המינים משום דלא הוה כדרך גדילתו. אבל היכא דנוטל דרך גדילתו עובר בבל תוסיף אף היכא דאינו אגוד עמו.</w:t>
      </w:r>
    </w:p>
    <w:p w14:paraId="32B78543"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רש"ש</w:t>
      </w:r>
      <w:r w:rsidRPr="0014306B">
        <w:rPr>
          <w:rFonts w:ascii="Narkisim" w:hAnsi="Narkisim" w:cs="Narkisim"/>
          <w:rtl/>
        </w:rPr>
        <w:t xml:space="preserve"> הק' דהכא איירי בזהב, ול"ש בזהב דרך גדילתו כלל. א"כ אף לרבנן יעבור בבל תוסיף. וכת' דבזהב ל"ש כלל בל תוסיף, דדוקא מין גידולי קרקע נחשב מוסיף על המינים. וצ"ב א"כ מה הק' לר' יהודה</w:t>
      </w:r>
      <w:r w:rsidRPr="0014306B">
        <w:rPr>
          <w:rStyle w:val="ac"/>
          <w:rFonts w:ascii="Narkisim" w:hAnsi="Narkisim" w:cs="Narkisim"/>
          <w:rtl/>
        </w:rPr>
        <w:footnoteReference w:id="530"/>
      </w:r>
      <w:r w:rsidRPr="0014306B">
        <w:rPr>
          <w:rFonts w:ascii="Narkisim" w:hAnsi="Narkisim" w:cs="Narkisim"/>
          <w:rtl/>
        </w:rPr>
        <w:t>. וה</w:t>
      </w:r>
      <w:r w:rsidRPr="0014306B">
        <w:rPr>
          <w:rFonts w:ascii="Narkisim" w:hAnsi="Narkisim" w:cs="Narkisim"/>
          <w:b/>
          <w:bCs/>
          <w:rtl/>
        </w:rPr>
        <w:t>רש"ש</w:t>
      </w:r>
      <w:r w:rsidRPr="0014306B">
        <w:rPr>
          <w:rFonts w:ascii="Narkisim" w:hAnsi="Narkisim" w:cs="Narkisim"/>
          <w:rtl/>
        </w:rPr>
        <w:t xml:space="preserve"> ביאר דאיירי בגמי המחופה בזהב,והוה ב"ת משום הגמי.</w:t>
      </w:r>
    </w:p>
    <w:p w14:paraId="45803B53" w14:textId="77777777" w:rsidR="002C2110" w:rsidRPr="0014306B" w:rsidRDefault="00000000" w:rsidP="0014306B">
      <w:pPr>
        <w:bidi/>
        <w:rPr>
          <w:rFonts w:ascii="Narkisim" w:hAnsi="Narkisim" w:cs="Narkisim"/>
        </w:rPr>
      </w:pPr>
      <w:r w:rsidRPr="0014306B">
        <w:rPr>
          <w:rFonts w:ascii="Narkisim" w:hAnsi="Narkisim" w:cs="Narkisim"/>
          <w:u w:val="single"/>
          <w:rtl/>
        </w:rPr>
        <w:t>אמרו לו במינו היו אוגדין מלמטה</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וזה לנוי בעלמא</w:t>
      </w:r>
      <w:r w:rsidRPr="0014306B">
        <w:rPr>
          <w:rStyle w:val="ac"/>
          <w:rFonts w:ascii="Narkisim" w:hAnsi="Narkisim" w:cs="Narkisim"/>
          <w:rtl/>
        </w:rPr>
        <w:footnoteReference w:id="531"/>
      </w:r>
      <w:r w:rsidRPr="0014306B">
        <w:rPr>
          <w:rFonts w:ascii="Narkisim" w:hAnsi="Narkisim" w:cs="Narkisim"/>
          <w:rtl/>
        </w:rPr>
        <w:t>. ו</w:t>
      </w:r>
      <w:r w:rsidRPr="0014306B">
        <w:rPr>
          <w:rFonts w:ascii="Narkisim" w:hAnsi="Narkisim" w:cs="Narkisim"/>
          <w:b/>
          <w:bCs/>
          <w:rtl/>
        </w:rPr>
        <w:t>רש"י</w:t>
      </w:r>
      <w:r w:rsidRPr="0014306B">
        <w:rPr>
          <w:rFonts w:ascii="Narkisim" w:hAnsi="Narkisim" w:cs="Narkisim"/>
          <w:rtl/>
        </w:rPr>
        <w:t xml:space="preserve"> (לז.) ביאר דהוה לנוי בעלמא ולא להכשר מצווה, לפיכך אינו עובר בבל תוסיף</w:t>
      </w:r>
      <w:r w:rsidRPr="0014306B">
        <w:rPr>
          <w:rStyle w:val="ac"/>
          <w:rFonts w:ascii="Narkisim" w:hAnsi="Narkisim" w:cs="Narkisim"/>
          <w:rtl/>
        </w:rPr>
        <w:footnoteReference w:id="532"/>
      </w:r>
      <w:r w:rsidRPr="0014306B">
        <w:rPr>
          <w:rFonts w:ascii="Narkisim" w:hAnsi="Narkisim" w:cs="Narkisim"/>
          <w:rtl/>
        </w:rPr>
        <w:t>.</w:t>
      </w:r>
    </w:p>
    <w:p w14:paraId="6370ACC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ר"ן</w:t>
      </w:r>
      <w:r w:rsidRPr="0014306B">
        <w:rPr>
          <w:rFonts w:ascii="Narkisim" w:hAnsi="Narkisim"/>
          <w:rtl/>
        </w:rPr>
        <w:t xml:space="preserve"> כת' דסברת רבנן דכיון דלולב אי"צ אגד, מש"ה הך בל תוסיף הוה רק מדרבנן. וכל לנאותה לא גזרו רבנן. [אבל במקום בל תוסיף דאורייתא ל"מ סברת נוי].</w:t>
      </w:r>
    </w:p>
    <w:p w14:paraId="74A12F06"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רא"ש</w:t>
      </w:r>
      <w:r w:rsidRPr="0014306B">
        <w:rPr>
          <w:rFonts w:ascii="Narkisim" w:hAnsi="Narkisim"/>
          <w:rtl/>
        </w:rPr>
        <w:t xml:space="preserve"> כתב דאם הוסיף מין חמישי לאחר שאגדו</w:t>
      </w:r>
      <w:r w:rsidRPr="0014306B">
        <w:rPr>
          <w:rStyle w:val="ac"/>
          <w:rFonts w:ascii="Narkisim" w:hAnsi="Narkisim"/>
          <w:rtl/>
        </w:rPr>
        <w:footnoteReference w:id="533"/>
      </w:r>
      <w:r w:rsidRPr="0014306B">
        <w:rPr>
          <w:rFonts w:ascii="Narkisim" w:hAnsi="Narkisim"/>
          <w:rtl/>
        </w:rPr>
        <w:t xml:space="preserve"> אין בזה משום בל תוסיף, דהוה נוי בעלמא. [וע"ע תוס' לעיל לא:]. והוסיף דאף דאי' (</w:t>
      </w:r>
      <w:r w:rsidRPr="0014306B">
        <w:rPr>
          <w:rFonts w:ascii="Narkisim" w:hAnsi="Narkisim"/>
          <w:szCs w:val="20"/>
          <w:rtl/>
        </w:rPr>
        <w:t>עירובין צו., ר"ה כח:</w:t>
      </w:r>
      <w:r w:rsidRPr="0014306B">
        <w:rPr>
          <w:rFonts w:ascii="Narkisim" w:hAnsi="Narkisim"/>
          <w:rtl/>
        </w:rPr>
        <w:t>) דבזמנו לא בעי כוונה לבל תוסיף</w:t>
      </w:r>
      <w:r w:rsidRPr="0014306B">
        <w:rPr>
          <w:rStyle w:val="ac"/>
          <w:rFonts w:ascii="Narkisim" w:hAnsi="Narkisim"/>
          <w:rtl/>
        </w:rPr>
        <w:footnoteReference w:id="534"/>
      </w:r>
      <w:r w:rsidRPr="0014306B">
        <w:rPr>
          <w:rFonts w:ascii="Narkisim" w:hAnsi="Narkisim"/>
          <w:rtl/>
        </w:rPr>
        <w:t>, היינו בסתם. אבל אם כוון לנוי אינו עובר. ו</w:t>
      </w:r>
      <w:r w:rsidRPr="0014306B">
        <w:rPr>
          <w:rFonts w:ascii="Narkisim" w:hAnsi="Narkisim"/>
          <w:b/>
          <w:bCs/>
          <w:rtl/>
        </w:rPr>
        <w:t>רע"א</w:t>
      </w:r>
      <w:r w:rsidRPr="0014306B">
        <w:rPr>
          <w:rFonts w:ascii="Narkisim" w:hAnsi="Narkisim"/>
          <w:rtl/>
        </w:rPr>
        <w:t xml:space="preserve"> (במשניות) ביאר דסברת הרא"ש כדברי הראשונים (יתבאר לקמן לט.) דהיכא שמתכוון להדיא שלא לצאת אינו יוצא בע"כ, ואף למ"ד דמצוות אי"צ כוונה. וכל היכא דאינו יוצא יד"ח לא שייך בל תוסיף (וכדאי' ר"ה שם)</w:t>
      </w:r>
      <w:r w:rsidRPr="0014306B">
        <w:rPr>
          <w:rStyle w:val="ac"/>
          <w:rFonts w:ascii="Narkisim" w:hAnsi="Narkisim"/>
          <w:rtl/>
        </w:rPr>
        <w:footnoteReference w:id="535"/>
      </w:r>
      <w:r w:rsidRPr="0014306B">
        <w:rPr>
          <w:rFonts w:ascii="Narkisim" w:hAnsi="Narkisim"/>
          <w:rtl/>
        </w:rPr>
        <w:t>. [וה"ה כל היכא דנתכוון להדיא שלא לשם מצווה ליכא בל תוסיף</w:t>
      </w:r>
      <w:r w:rsidRPr="0014306B">
        <w:rPr>
          <w:rStyle w:val="ac"/>
          <w:rFonts w:ascii="Narkisim" w:hAnsi="Narkisim"/>
          <w:rtl/>
        </w:rPr>
        <w:footnoteReference w:id="536"/>
      </w:r>
      <w:r w:rsidRPr="0014306B">
        <w:rPr>
          <w:rFonts w:ascii="Narkisim" w:hAnsi="Narkisim"/>
          <w:rtl/>
        </w:rPr>
        <w:t>].</w:t>
      </w:r>
    </w:p>
    <w:p w14:paraId="6695E620"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(יתבאר לקמן לט.) ביארו דהא דהגמ' תולה גדר בל תוסיף לדין מצוות צריכות כוונה, דלמ"ד צריכות כוונה לא נחשב 'מעשה מצווה' בלא כוונה. ועפ"ז יל"ד בגדר נתכוון שלא לצאת, האם עי"ז נפקע ממנו שם מעשה מצווה, או דהוה מעשה מצווה, אלא דמהני שלא יצא יד"ח. ועפ"ז אין ראיה לדין של רע"א</w:t>
      </w:r>
      <w:r w:rsidRPr="0014306B">
        <w:rPr>
          <w:rStyle w:val="ac"/>
          <w:rFonts w:ascii="Narkisim" w:hAnsi="Narkisim"/>
          <w:rtl/>
        </w:rPr>
        <w:footnoteReference w:id="537"/>
      </w:r>
      <w:r w:rsidRPr="0014306B">
        <w:rPr>
          <w:rFonts w:ascii="Narkisim" w:hAnsi="Narkisim"/>
          <w:rtl/>
        </w:rPr>
        <w:t>.</w:t>
      </w:r>
    </w:p>
    <w:p w14:paraId="1FAA37AA" w14:textId="77777777" w:rsidR="002C2110" w:rsidRPr="0014306B" w:rsidRDefault="00000000" w:rsidP="0014306B">
      <w:pPr>
        <w:bidi/>
        <w:rPr>
          <w:rFonts w:ascii="Narkisim" w:hAnsi="Narkisim" w:cs="Narkisim"/>
        </w:rPr>
      </w:pPr>
      <w:r w:rsidRPr="0014306B">
        <w:rPr>
          <w:rFonts w:ascii="Narkisim" w:hAnsi="Narkisim" w:cs="Narkisim"/>
          <w:u w:val="single"/>
          <w:rtl/>
        </w:rPr>
        <w:t>ר' יהודה אומר אין סוכה נוהגת אלא בד' מינין שבלולב</w:t>
      </w:r>
      <w:r w:rsidRPr="0014306B">
        <w:rPr>
          <w:rFonts w:ascii="Narkisim" w:hAnsi="Narkisim" w:cs="Narkisim"/>
          <w:rtl/>
        </w:rPr>
        <w:t>. [יל"ד אי שאר מינים הוה בגדר סכך פסול, ופוסל בד' טפחים. או דהוה דין בקיום המצווה, שישב בסוכה של ד' מינים. ושאר מינים אינם פוסלים</w:t>
      </w:r>
      <w:r w:rsidRPr="0014306B">
        <w:rPr>
          <w:rStyle w:val="ac"/>
          <w:rFonts w:ascii="Narkisim" w:hAnsi="Narkisim" w:cs="Narkisim"/>
          <w:rtl/>
        </w:rPr>
        <w:footnoteReference w:id="538"/>
      </w:r>
      <w:r w:rsidRPr="0014306B">
        <w:rPr>
          <w:rFonts w:ascii="Narkisim" w:hAnsi="Narkisim" w:cs="Narkisim"/>
          <w:rtl/>
        </w:rPr>
        <w:t>, ובלבד שלא ישב תחתיהם].</w:t>
      </w:r>
    </w:p>
    <w:p w14:paraId="602626A9"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הק' דאתרוג מקבל טומאה, והאיך יסככו בו</w:t>
      </w:r>
      <w:r w:rsidRPr="0014306B">
        <w:rPr>
          <w:rStyle w:val="ac"/>
          <w:rFonts w:ascii="Narkisim" w:hAnsi="Narkisim"/>
          <w:rtl/>
        </w:rPr>
        <w:footnoteReference w:id="539"/>
      </w:r>
      <w:r w:rsidRPr="0014306B">
        <w:rPr>
          <w:rFonts w:ascii="Narkisim" w:hAnsi="Narkisim"/>
          <w:rtl/>
        </w:rPr>
        <w:t xml:space="preserve"> </w:t>
      </w:r>
      <w:r w:rsidRPr="0014306B">
        <w:rPr>
          <w:rFonts w:ascii="Narkisim" w:hAnsi="Narkisim"/>
          <w:szCs w:val="20"/>
          <w:rtl/>
        </w:rPr>
        <w:t xml:space="preserve">[וכמ"ש </w:t>
      </w:r>
      <w:r w:rsidRPr="0014306B">
        <w:rPr>
          <w:rFonts w:ascii="Narkisim" w:hAnsi="Narkisim"/>
          <w:b/>
          <w:bCs/>
          <w:szCs w:val="20"/>
          <w:rtl/>
        </w:rPr>
        <w:t>תוס</w:t>
      </w:r>
      <w:r w:rsidRPr="0014306B">
        <w:rPr>
          <w:rFonts w:ascii="Narkisim" w:hAnsi="Narkisim"/>
          <w:szCs w:val="20"/>
          <w:rtl/>
        </w:rPr>
        <w:t xml:space="preserve">' (ד"ה ר' יהודה) דר' יהודה מודה </w:t>
      </w:r>
      <w:r w:rsidRPr="0014306B">
        <w:rPr>
          <w:rFonts w:ascii="Narkisim" w:hAnsi="Narkisim"/>
          <w:szCs w:val="20"/>
          <w:rtl/>
        </w:rPr>
        <w:lastRenderedPageBreak/>
        <w:t>דמק"ט פסול</w:t>
      </w:r>
      <w:r w:rsidRPr="0014306B">
        <w:rPr>
          <w:rStyle w:val="ac"/>
          <w:rFonts w:ascii="Narkisim" w:hAnsi="Narkisim"/>
          <w:szCs w:val="20"/>
          <w:rtl/>
        </w:rPr>
        <w:footnoteReference w:id="540"/>
      </w:r>
      <w:r w:rsidRPr="0014306B">
        <w:rPr>
          <w:rFonts w:ascii="Narkisim" w:hAnsi="Narkisim"/>
          <w:rtl/>
        </w:rPr>
        <w:t>]. וביאר דמסכך בעץ האתרוג, דהוה מין ד' מינים</w:t>
      </w:r>
      <w:r w:rsidRPr="0014306B">
        <w:rPr>
          <w:rStyle w:val="ac"/>
          <w:rFonts w:ascii="Narkisim" w:hAnsi="Narkisim"/>
          <w:rtl/>
        </w:rPr>
        <w:footnoteReference w:id="541"/>
      </w:r>
      <w:r w:rsidRPr="0014306B">
        <w:rPr>
          <w:rFonts w:ascii="Narkisim" w:hAnsi="Narkisim"/>
          <w:rtl/>
        </w:rPr>
        <w:t>. אבל ה</w:t>
      </w:r>
      <w:r w:rsidRPr="0014306B">
        <w:rPr>
          <w:rFonts w:ascii="Narkisim" w:hAnsi="Narkisim"/>
          <w:b/>
          <w:bCs/>
          <w:rtl/>
        </w:rPr>
        <w:t>ערול"נ</w:t>
      </w:r>
      <w:r w:rsidRPr="0014306B">
        <w:rPr>
          <w:rFonts w:ascii="Narkisim" w:hAnsi="Narkisim"/>
          <w:rtl/>
        </w:rPr>
        <w:t xml:space="preserve"> חלק דאתרוג אינו בכלל העץ, ולא נחשב מינו כלל. וכתב דמדאורייתא מסכך באתרוג שלא הוכשר, דעדיין אינו מק"ט </w:t>
      </w:r>
      <w:r w:rsidRPr="0014306B">
        <w:rPr>
          <w:rFonts w:ascii="Narkisim" w:hAnsi="Narkisim"/>
          <w:szCs w:val="20"/>
          <w:rtl/>
        </w:rPr>
        <w:t>[וע' מש"כ לעיל יג: בדין פירות שלא הוכשרו].</w:t>
      </w:r>
    </w:p>
    <w:p w14:paraId="32A5FA30" w14:textId="77777777" w:rsidR="002C2110" w:rsidRPr="0014306B" w:rsidRDefault="00000000" w:rsidP="0014306B">
      <w:pPr>
        <w:pStyle w:val="aa"/>
        <w:bidi/>
        <w:rPr>
          <w:rFonts w:ascii="Narkisim" w:hAnsi="Narkisim"/>
        </w:rPr>
      </w:pPr>
      <w:r w:rsidRPr="0014306B">
        <w:rPr>
          <w:rFonts w:ascii="Narkisim" w:hAnsi="Narkisim"/>
          <w:u w:val="single"/>
          <w:rtl/>
        </w:rPr>
        <w:t>מה לולב שאינו נוהג בלילות כבימים וכו'</w:t>
      </w:r>
      <w:r w:rsidRPr="0014306B">
        <w:rPr>
          <w:rFonts w:ascii="Narkisim" w:hAnsi="Narkisim"/>
          <w:rtl/>
        </w:rPr>
        <w:t>. ה</w:t>
      </w:r>
      <w:r w:rsidRPr="0014306B">
        <w:rPr>
          <w:rFonts w:ascii="Narkisim" w:hAnsi="Narkisim"/>
          <w:b/>
          <w:bCs/>
          <w:rtl/>
        </w:rPr>
        <w:t>רש"ש</w:t>
      </w:r>
      <w:r w:rsidRPr="0014306B">
        <w:rPr>
          <w:rFonts w:ascii="Narkisim" w:hAnsi="Narkisim"/>
          <w:rtl/>
        </w:rPr>
        <w:t xml:space="preserve"> כתב דהמל"ל דלולב ניטל פעם א' ביום, ומשעה שהגביה יצא יד"ח.</w:t>
      </w:r>
    </w:p>
    <w:p w14:paraId="247BC048" w14:textId="77777777" w:rsidR="002C2110" w:rsidRPr="0014306B" w:rsidRDefault="00000000" w:rsidP="0014306B">
      <w:pPr>
        <w:pStyle w:val="3"/>
        <w:bidi/>
        <w:rPr>
          <w:rFonts w:ascii="Narkisim" w:hAnsi="Narkisim"/>
        </w:rPr>
      </w:pPr>
      <w:r w:rsidRPr="0014306B">
        <w:rPr>
          <w:rFonts w:ascii="Narkisim" w:hAnsi="Narkisim"/>
          <w:rtl/>
        </w:rPr>
        <w:t>דף לז.</w:t>
      </w:r>
    </w:p>
    <w:p w14:paraId="3A8C5084" w14:textId="77777777" w:rsidR="002C2110" w:rsidRPr="0014306B" w:rsidRDefault="00000000" w:rsidP="0014306B">
      <w:pPr>
        <w:bidi/>
        <w:rPr>
          <w:rFonts w:ascii="Narkisim" w:hAnsi="Narkisim" w:cs="Narkisim"/>
          <w:u w:val="single"/>
        </w:rPr>
      </w:pPr>
      <w:r w:rsidRPr="0014306B">
        <w:rPr>
          <w:rFonts w:ascii="Narkisim" w:hAnsi="Narkisim" w:cs="Narkisim"/>
          <w:u w:val="single"/>
          <w:rtl/>
        </w:rPr>
        <w:t>לא מצא ד' מינין יהא יושב ובטל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דכה"ג לא הוה ק"ו הגון, דאתה מביא עליו קל. [ומש"ה לא שייך ללמוד ק"ו גם להחמיר, כיון דע"י לימוד זה נולד צד קולא].</w:t>
      </w:r>
    </w:p>
    <w:p w14:paraId="33F9A0EF" w14:textId="77777777" w:rsidR="002C2110" w:rsidRPr="0014306B" w:rsidRDefault="00000000" w:rsidP="0014306B">
      <w:pPr>
        <w:bidi/>
        <w:rPr>
          <w:rFonts w:ascii="Narkisim" w:hAnsi="Narkisim" w:cs="Narkisim"/>
          <w:u w:val="single"/>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(שבת קלו:) העלה צד דלא ילפי' בקרבנות לפסול מק"ו, דסופו להחמיר שאם לא מצא בהמה אחרת יהא יושב ובטל</w:t>
      </w:r>
      <w:r w:rsidRPr="0014306B">
        <w:rPr>
          <w:rStyle w:val="ac"/>
          <w:rFonts w:ascii="Narkisim" w:hAnsi="Narkisim" w:cs="Narkisim"/>
          <w:rtl/>
        </w:rPr>
        <w:footnoteReference w:id="542"/>
      </w:r>
      <w:r w:rsidRPr="0014306B">
        <w:rPr>
          <w:rFonts w:ascii="Narkisim" w:hAnsi="Narkisim" w:cs="Narkisim"/>
          <w:rtl/>
        </w:rPr>
        <w:t>. ותוס' דחו דדוקא בסוגיין במצווה עוברת אמרי' דסופו להחמיר, שאם לא ימצא כל ימי החג</w:t>
      </w:r>
      <w:r w:rsidRPr="0014306B">
        <w:rPr>
          <w:rStyle w:val="ac"/>
          <w:rFonts w:ascii="Narkisim" w:hAnsi="Narkisim" w:cs="Narkisim"/>
          <w:rtl/>
        </w:rPr>
        <w:footnoteReference w:id="543"/>
      </w:r>
      <w:r w:rsidRPr="0014306B">
        <w:rPr>
          <w:rFonts w:ascii="Narkisim" w:hAnsi="Narkisim" w:cs="Narkisim"/>
          <w:rtl/>
        </w:rPr>
        <w:t xml:space="preserve"> המצווה עוברת. אבל גבי קרבן אם לא ימצא עכשיו אלא בהמה זו, ימצא לאחר זמן.</w:t>
      </w:r>
    </w:p>
    <w:p w14:paraId="0A9FC785" w14:textId="77777777" w:rsidR="002C2110" w:rsidRPr="0014306B" w:rsidRDefault="00000000" w:rsidP="0014306B">
      <w:pPr>
        <w:pStyle w:val="a8"/>
        <w:bidi/>
        <w:rPr>
          <w:rFonts w:ascii="Narkisim" w:hAnsi="Narkisim"/>
        </w:rPr>
      </w:pPr>
      <w:r w:rsidRPr="0014306B">
        <w:rPr>
          <w:rFonts w:ascii="Narkisim" w:hAnsi="Narkisim"/>
          <w:rtl/>
        </w:rPr>
        <w:t xml:space="preserve">ובשו"ת </w:t>
      </w:r>
      <w:r w:rsidRPr="0014306B">
        <w:rPr>
          <w:rFonts w:ascii="Narkisim" w:hAnsi="Narkisim"/>
          <w:b/>
          <w:bCs/>
          <w:rtl/>
        </w:rPr>
        <w:t>רע"א</w:t>
      </w:r>
      <w:r w:rsidRPr="0014306B">
        <w:rPr>
          <w:rFonts w:ascii="Narkisim" w:hAnsi="Narkisim"/>
          <w:rtl/>
        </w:rPr>
        <w:t xml:space="preserve"> (ת' ס"ס קיב) חידש דסברת 'סופו להקל' הוא משום דשייך לחומר, דאמרי' דילמא מצד חומרתו, דסוכה נוהג גם בלילה, הקפידה התורה דלא יהא יושב ובטל ממצוה זו</w:t>
      </w:r>
      <w:r w:rsidRPr="0014306B">
        <w:rPr>
          <w:rStyle w:val="ac"/>
          <w:rFonts w:ascii="Narkisim" w:hAnsi="Narkisim"/>
          <w:rtl/>
        </w:rPr>
        <w:footnoteReference w:id="544"/>
      </w:r>
      <w:r w:rsidRPr="0014306B">
        <w:rPr>
          <w:rFonts w:ascii="Narkisim" w:hAnsi="Narkisim"/>
          <w:rtl/>
        </w:rPr>
        <w:t>. אבל היכא דהקולא והחומרא בבהמה שפסול להקרבה לא איכפ"ל שיוולד מזה קולא מצד אחר שיהא יושב ובטל.</w:t>
      </w:r>
    </w:p>
    <w:p w14:paraId="2EB5F2DD" w14:textId="77777777" w:rsidR="002C2110" w:rsidRPr="0014306B" w:rsidRDefault="00000000" w:rsidP="0014306B">
      <w:pPr>
        <w:bidi/>
        <w:rPr>
          <w:rFonts w:ascii="Narkisim" w:hAnsi="Narkisim" w:cs="Narkisim"/>
        </w:rPr>
      </w:pPr>
      <w:r w:rsidRPr="0014306B">
        <w:rPr>
          <w:rFonts w:ascii="Narkisim" w:hAnsi="Narkisim" w:cs="Narkisim"/>
          <w:u w:val="single"/>
          <w:rtl/>
        </w:rPr>
        <w:t>ועלי הדס וכו' ועלי עץ עבות</w:t>
      </w:r>
      <w:r w:rsidRPr="0014306B">
        <w:rPr>
          <w:rFonts w:ascii="Narkisim" w:hAnsi="Narkisim" w:cs="Narkisim"/>
          <w:rtl/>
        </w:rPr>
        <w:t>. ה</w:t>
      </w:r>
      <w:r w:rsidRPr="0014306B">
        <w:rPr>
          <w:rFonts w:ascii="Narkisim" w:hAnsi="Narkisim" w:cs="Narkisim"/>
          <w:b/>
          <w:bCs/>
          <w:rtl/>
        </w:rPr>
        <w:t>גמ'</w:t>
      </w:r>
      <w:r w:rsidRPr="0014306B">
        <w:rPr>
          <w:rFonts w:ascii="Narkisim" w:hAnsi="Narkisim" w:cs="Narkisim"/>
          <w:rtl/>
        </w:rPr>
        <w:t xml:space="preserve"> (לעיל יב.) פי' דהוה הדס שוטה לסוכה. וה</w:t>
      </w:r>
      <w:r w:rsidRPr="0014306B">
        <w:rPr>
          <w:rFonts w:ascii="Narkisim" w:hAnsi="Narkisim" w:cs="Narkisim"/>
          <w:b/>
          <w:bCs/>
          <w:rtl/>
        </w:rPr>
        <w:t>כפו"ת</w:t>
      </w:r>
      <w:r w:rsidRPr="0014306B">
        <w:rPr>
          <w:rFonts w:ascii="Narkisim" w:hAnsi="Narkisim" w:cs="Narkisim"/>
          <w:rtl/>
        </w:rPr>
        <w:t xml:space="preserve"> וה</w:t>
      </w:r>
      <w:r w:rsidRPr="0014306B">
        <w:rPr>
          <w:rFonts w:ascii="Narkisim" w:hAnsi="Narkisim" w:cs="Narkisim"/>
          <w:b/>
          <w:bCs/>
          <w:rtl/>
        </w:rPr>
        <w:t>ק"נ</w:t>
      </w:r>
      <w:r w:rsidRPr="0014306B">
        <w:rPr>
          <w:rFonts w:ascii="Narkisim" w:hAnsi="Narkisim" w:cs="Narkisim"/>
          <w:rtl/>
        </w:rPr>
        <w:t xml:space="preserve"> (יד א) הביאו דמבואר דהדס שוטה כשר לסכך לר' יהודה. דנחשב 'מין הדס', וממיני ד' מינין כסיב ועיקרא דדיקלא, וכדעת ה</w:t>
      </w:r>
      <w:r w:rsidRPr="0014306B">
        <w:rPr>
          <w:rFonts w:ascii="Narkisim" w:hAnsi="Narkisim" w:cs="Narkisim"/>
          <w:b/>
          <w:bCs/>
          <w:rtl/>
        </w:rPr>
        <w:t>גאונים</w:t>
      </w:r>
      <w:r w:rsidRPr="0014306B">
        <w:rPr>
          <w:rFonts w:ascii="Narkisim" w:hAnsi="Narkisim" w:cs="Narkisim"/>
          <w:rtl/>
        </w:rPr>
        <w:t xml:space="preserve"> (הו' ברא"ש יד). וצ"ע לדברי </w:t>
      </w:r>
      <w:r w:rsidRPr="0014306B">
        <w:rPr>
          <w:rFonts w:ascii="Narkisim" w:hAnsi="Narkisim" w:cs="Narkisim"/>
          <w:b/>
          <w:bCs/>
          <w:rtl/>
        </w:rPr>
        <w:t>בה"ג</w:t>
      </w:r>
      <w:r w:rsidRPr="0014306B">
        <w:rPr>
          <w:rStyle w:val="ac"/>
          <w:rFonts w:ascii="Narkisim" w:hAnsi="Narkisim" w:cs="Narkisim"/>
          <w:rtl/>
        </w:rPr>
        <w:footnoteReference w:id="545"/>
      </w:r>
      <w:r w:rsidRPr="0014306B">
        <w:rPr>
          <w:rFonts w:ascii="Narkisim" w:hAnsi="Narkisim" w:cs="Narkisim"/>
          <w:rtl/>
        </w:rPr>
        <w:t>.</w:t>
      </w:r>
    </w:p>
    <w:p w14:paraId="1532CEF2" w14:textId="77777777" w:rsidR="002C2110" w:rsidRPr="0014306B" w:rsidRDefault="00000000" w:rsidP="0014306B">
      <w:pPr>
        <w:pStyle w:val="aa"/>
        <w:bidi/>
        <w:rPr>
          <w:rFonts w:ascii="Narkisim" w:hAnsi="Narkisim"/>
        </w:rPr>
      </w:pPr>
      <w:r w:rsidRPr="0014306B">
        <w:rPr>
          <w:rFonts w:ascii="Narkisim" w:hAnsi="Narkisim"/>
          <w:u w:val="single"/>
          <w:rtl/>
        </w:rPr>
        <w:t>ור"י סבר הני לדפנות</w:t>
      </w:r>
      <w:r w:rsidRPr="0014306B">
        <w:rPr>
          <w:rStyle w:val="ac"/>
          <w:rFonts w:ascii="Narkisim" w:hAnsi="Narkisim"/>
          <w:u w:val="single"/>
          <w:rtl/>
        </w:rPr>
        <w:footnoteReference w:id="546"/>
      </w:r>
      <w:r w:rsidRPr="0014306B">
        <w:rPr>
          <w:rFonts w:ascii="Narkisim" w:hAnsi="Narkisim"/>
          <w:rtl/>
        </w:rPr>
        <w:t>. ולכאורה מבואר דרשאי לעשות מעמידי הסכך משאר מינים. וקשה למ"ד (לעיל כא:) אליבא דר' יהודה דל"מ להעמידו בדבר המק"ט, ולכאורה ה"ה שאר סכך פסול. ואפשר דשאר מינים לא הוה בגדר פסול, אלא מדיני הסוכה לקיים בד' מינים. ובזה לא איכפ"ל מהמעמידים.</w:t>
      </w:r>
    </w:p>
    <w:p w14:paraId="5939D867" w14:textId="77777777" w:rsidR="002C2110" w:rsidRPr="0014306B" w:rsidRDefault="00000000" w:rsidP="0014306B">
      <w:pPr>
        <w:bidi/>
        <w:rPr>
          <w:rFonts w:ascii="Narkisim" w:hAnsi="Narkisim" w:cs="Narkisim"/>
        </w:rPr>
      </w:pPr>
      <w:r w:rsidRPr="0014306B">
        <w:rPr>
          <w:rFonts w:ascii="Narkisim" w:hAnsi="Narkisim" w:cs="Narkisim"/>
          <w:rtl/>
        </w:rPr>
        <w:t>ה</w:t>
      </w:r>
      <w:r w:rsidRPr="0014306B">
        <w:rPr>
          <w:rFonts w:ascii="Narkisim" w:hAnsi="Narkisim" w:cs="Narkisim"/>
          <w:b/>
          <w:bCs/>
          <w:rtl/>
        </w:rPr>
        <w:t>או"ש</w:t>
      </w:r>
      <w:r w:rsidRPr="0014306B">
        <w:rPr>
          <w:rFonts w:ascii="Narkisim" w:hAnsi="Narkisim" w:cs="Narkisim"/>
          <w:rtl/>
        </w:rPr>
        <w:t xml:space="preserve"> (ע"ז ו י) דייק דהביאו דוקא עלים לדפנות, ולא עצים ממש. וביאר דבקרא איירי בסוכות שעשו בחצרות בית אלקים. ויש איסור לעשות בנין מעץ במקדש, משום (דברים טז כא) לא תטע אשירה וגו'. וכת' דאף דדעת ה</w:t>
      </w:r>
      <w:r w:rsidRPr="0014306B">
        <w:rPr>
          <w:rFonts w:ascii="Narkisim" w:hAnsi="Narkisim" w:cs="Narkisim"/>
          <w:b/>
          <w:bCs/>
          <w:rtl/>
        </w:rPr>
        <w:t>ראב"ד</w:t>
      </w:r>
      <w:r w:rsidRPr="0014306B">
        <w:rPr>
          <w:rFonts w:ascii="Narkisim" w:hAnsi="Narkisim" w:cs="Narkisim"/>
          <w:rtl/>
        </w:rPr>
        <w:t xml:space="preserve"> (שם) דבנין ארעי מותר, הא דעת ר' יהודה (לעיל ז: וכא:) דסוכה דירת קבע בעינן, ומש"ה אסור לעשות סוכת עץ במקדש. ומש"ה אף הדפנות עשו מ'עלים', דהוה רך ואין עליו שם עץ. אבל רבנן ס"ל דסוכת דירת עראי, ורשאי לעשות דפנות מעץ ממש, וע"כ דהנך עלים לסיכוך.</w:t>
      </w:r>
    </w:p>
    <w:p w14:paraId="1B2FD3FE" w14:textId="77777777" w:rsidR="002C2110" w:rsidRPr="0014306B" w:rsidRDefault="00000000" w:rsidP="0014306B">
      <w:pPr>
        <w:pStyle w:val="2"/>
        <w:bidi/>
        <w:rPr>
          <w:rFonts w:ascii="Narkisim" w:hAnsi="Narkisim"/>
        </w:rPr>
      </w:pPr>
      <w:r w:rsidRPr="0014306B">
        <w:rPr>
          <w:rFonts w:ascii="Narkisim" w:hAnsi="Narkisim"/>
          <w:rtl/>
        </w:rPr>
        <w:t>חציצה</w:t>
      </w:r>
    </w:p>
    <w:p w14:paraId="14E47252" w14:textId="77777777" w:rsidR="002C2110" w:rsidRPr="0014306B" w:rsidRDefault="00000000" w:rsidP="0014306B">
      <w:pPr>
        <w:bidi/>
        <w:rPr>
          <w:rFonts w:ascii="Narkisim" w:hAnsi="Narkisim" w:cs="Narkisim"/>
        </w:rPr>
      </w:pPr>
      <w:r w:rsidRPr="0014306B">
        <w:rPr>
          <w:rFonts w:ascii="Narkisim" w:hAnsi="Narkisim" w:cs="Narkisim"/>
          <w:u w:val="single"/>
          <w:rtl/>
        </w:rPr>
        <w:t>שיירי ביה בית יד כי היכי דלא תיהוי חציצה</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xml:space="preserve"> נקטו דשייך לגדרי חציצה דכה"ת. אבל ה</w:t>
      </w:r>
      <w:r w:rsidRPr="0014306B">
        <w:rPr>
          <w:rFonts w:ascii="Narkisim" w:hAnsi="Narkisim" w:cs="Narkisim"/>
          <w:b/>
          <w:bCs/>
          <w:rtl/>
        </w:rPr>
        <w:t>ריטב"א</w:t>
      </w:r>
      <w:r w:rsidRPr="0014306B">
        <w:rPr>
          <w:rFonts w:ascii="Narkisim" w:hAnsi="Narkisim" w:cs="Narkisim"/>
          <w:rtl/>
        </w:rPr>
        <w:t xml:space="preserve"> ו</w:t>
      </w:r>
      <w:r w:rsidRPr="0014306B">
        <w:rPr>
          <w:rFonts w:ascii="Narkisim" w:hAnsi="Narkisim" w:cs="Narkisim"/>
          <w:b/>
          <w:bCs/>
          <w:rtl/>
        </w:rPr>
        <w:t>ר"ן</w:t>
      </w:r>
      <w:r w:rsidRPr="0014306B">
        <w:rPr>
          <w:rFonts w:ascii="Narkisim" w:hAnsi="Narkisim" w:cs="Narkisim"/>
          <w:rtl/>
        </w:rPr>
        <w:t xml:space="preserve"> הק' דחציצה אינו פוסל חציצה אלא היכא דילפי' מקרא </w:t>
      </w:r>
      <w:r w:rsidRPr="0014306B">
        <w:rPr>
          <w:rFonts w:ascii="Narkisim" w:hAnsi="Narkisim" w:cs="Narkisim"/>
          <w:szCs w:val="20"/>
          <w:rtl/>
        </w:rPr>
        <w:t>[כטבילה (לעיל ו.) ותפילין].</w:t>
      </w:r>
      <w:r w:rsidRPr="0014306B">
        <w:rPr>
          <w:rFonts w:ascii="Narkisim" w:hAnsi="Narkisim" w:cs="Narkisim"/>
          <w:rtl/>
        </w:rPr>
        <w:t xml:space="preserve"> </w:t>
      </w:r>
      <w:r w:rsidRPr="0014306B">
        <w:rPr>
          <w:rFonts w:ascii="Narkisim" w:hAnsi="Narkisim" w:cs="Narkisim"/>
          <w:rtl/>
        </w:rPr>
        <w:lastRenderedPageBreak/>
        <w:t>ותי' דבלולב פסול משום דבעי לקיחה תמה</w:t>
      </w:r>
      <w:r w:rsidRPr="0014306B">
        <w:rPr>
          <w:rStyle w:val="ac"/>
          <w:rFonts w:ascii="Narkisim" w:hAnsi="Narkisim" w:cs="Narkisim"/>
          <w:rtl/>
        </w:rPr>
        <w:footnoteReference w:id="547"/>
      </w:r>
      <w:r w:rsidRPr="0014306B">
        <w:rPr>
          <w:rFonts w:ascii="Narkisim" w:hAnsi="Narkisim" w:cs="Narkisim"/>
          <w:rtl/>
        </w:rPr>
        <w:t>. וכן פ</w:t>
      </w:r>
      <w:r w:rsidRPr="0014306B">
        <w:rPr>
          <w:rFonts w:ascii="Narkisim" w:hAnsi="Narkisim" w:cs="Narkisim"/>
          <w:b/>
          <w:bCs/>
          <w:rtl/>
        </w:rPr>
        <w:t>רש"י</w:t>
      </w:r>
      <w:r w:rsidRPr="0014306B">
        <w:rPr>
          <w:rFonts w:ascii="Narkisim" w:hAnsi="Narkisim" w:cs="Narkisim"/>
          <w:rtl/>
        </w:rPr>
        <w:t xml:space="preserve"> ואין זו 'לקיחה'.</w:t>
      </w:r>
    </w:p>
    <w:p w14:paraId="1B026C5D"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רש"י</w:t>
      </w:r>
      <w:r w:rsidRPr="0014306B">
        <w:rPr>
          <w:rFonts w:ascii="Narkisim" w:hAnsi="Narkisim"/>
          <w:rtl/>
        </w:rPr>
        <w:t xml:space="preserve"> הוסיף דקסבר דאין האגד מהמצווה, וכרבנן דלולב אי"צ אגד. דלר' יהודה הוה מגוף המצווה, וכך היא לקיחת הלולב.</w:t>
      </w:r>
    </w:p>
    <w:p w14:paraId="4703E495" w14:textId="77777777" w:rsidR="002C2110" w:rsidRPr="0014306B" w:rsidRDefault="00000000" w:rsidP="0014306B">
      <w:pPr>
        <w:bidi/>
        <w:rPr>
          <w:rFonts w:ascii="Narkisim" w:hAnsi="Narkisim" w:cs="Narkisim"/>
        </w:rPr>
      </w:pPr>
      <w:r w:rsidRPr="0014306B">
        <w:rPr>
          <w:rFonts w:ascii="Narkisim" w:hAnsi="Narkisim" w:cs="Narkisim"/>
          <w:u w:val="single"/>
          <w:rtl/>
        </w:rPr>
        <w:t>בית יד</w:t>
      </w:r>
      <w:r w:rsidRPr="0014306B">
        <w:rPr>
          <w:rStyle w:val="ac"/>
          <w:rFonts w:ascii="Narkisim" w:hAnsi="Narkisim" w:cs="Narkisim"/>
          <w:rtl/>
        </w:rPr>
        <w:footnoteReference w:id="548"/>
      </w:r>
      <w:r w:rsidRPr="0014306B">
        <w:rPr>
          <w:rFonts w:ascii="Narkisim" w:hAnsi="Narkisim" w:cs="Narkisim"/>
          <w:rtl/>
        </w:rPr>
        <w:t xml:space="preserve">. ומשמע דצריך לשייר מקום לכל היד. וכ"כ </w:t>
      </w:r>
      <w:r w:rsidRPr="0014306B">
        <w:rPr>
          <w:rFonts w:ascii="Narkisim" w:hAnsi="Narkisim" w:cs="Narkisim"/>
          <w:b/>
          <w:bCs/>
          <w:rtl/>
        </w:rPr>
        <w:t>תוס'</w:t>
      </w:r>
      <w:r w:rsidRPr="0014306B">
        <w:rPr>
          <w:rFonts w:ascii="Narkisim" w:hAnsi="Narkisim" w:cs="Narkisim"/>
          <w:rtl/>
        </w:rPr>
        <w:t xml:space="preserve"> (ד"ה כי היכי) דאף דמקצתו בלא חציצה הקפיד רבה.</w:t>
      </w:r>
    </w:p>
    <w:p w14:paraId="7B64F5D4"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אגודה</w:t>
      </w:r>
      <w:r w:rsidRPr="0014306B">
        <w:rPr>
          <w:rFonts w:ascii="Narkisim" w:hAnsi="Narkisim"/>
          <w:rtl/>
        </w:rPr>
        <w:t xml:space="preserve"> (פסחים ספ"ד נה, הו' ב</w:t>
      </w:r>
      <w:r w:rsidRPr="0014306B">
        <w:rPr>
          <w:rFonts w:ascii="Narkisim" w:hAnsi="Narkisim"/>
          <w:b/>
          <w:bCs/>
          <w:rtl/>
        </w:rPr>
        <w:t>ב"י</w:t>
      </w:r>
      <w:r w:rsidRPr="0014306B">
        <w:rPr>
          <w:rFonts w:ascii="Narkisim" w:hAnsi="Narkisim"/>
          <w:rtl/>
        </w:rPr>
        <w:t xml:space="preserve"> תרנא) הביא דמש"ה נהגו להסיר התפילין וציציות מהיד כשנוטלין ד' מינין, וכן הנשים הטבעות</w:t>
      </w:r>
      <w:r w:rsidRPr="0014306B">
        <w:rPr>
          <w:rStyle w:val="ac"/>
          <w:rFonts w:ascii="Narkisim" w:hAnsi="Narkisim"/>
          <w:rtl/>
        </w:rPr>
        <w:footnoteReference w:id="549"/>
      </w:r>
      <w:r w:rsidRPr="0014306B">
        <w:rPr>
          <w:rFonts w:ascii="Narkisim" w:hAnsi="Narkisim"/>
          <w:rtl/>
        </w:rPr>
        <w:t>. וה</w:t>
      </w:r>
      <w:r w:rsidRPr="0014306B">
        <w:rPr>
          <w:rFonts w:ascii="Narkisim" w:hAnsi="Narkisim"/>
          <w:b/>
          <w:bCs/>
          <w:rtl/>
        </w:rPr>
        <w:t>אגודה</w:t>
      </w:r>
      <w:r w:rsidRPr="0014306B">
        <w:rPr>
          <w:rFonts w:ascii="Narkisim" w:hAnsi="Narkisim"/>
          <w:rtl/>
        </w:rPr>
        <w:t xml:space="preserve"> חלק דדוקא היכא דכרך על כל היד, ואי"צ להסירם.</w:t>
      </w:r>
    </w:p>
    <w:p w14:paraId="6B37ADB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(שם יח) ביאר דסברת האגודה דכל שאינו בכל היד, בטל לגבי ידו. (כדאמרי' בסוגיין). </w:t>
      </w:r>
      <w:r w:rsidRPr="0014306B">
        <w:rPr>
          <w:rFonts w:ascii="Narkisim" w:hAnsi="Narkisim"/>
          <w:szCs w:val="20"/>
          <w:rtl/>
        </w:rPr>
        <w:t>וה</w:t>
      </w:r>
      <w:r w:rsidRPr="0014306B">
        <w:rPr>
          <w:rFonts w:ascii="Narkisim" w:hAnsi="Narkisim"/>
          <w:b/>
          <w:bCs/>
          <w:szCs w:val="20"/>
          <w:rtl/>
        </w:rPr>
        <w:t>חת"ס</w:t>
      </w:r>
      <w:r w:rsidRPr="0014306B">
        <w:rPr>
          <w:rFonts w:ascii="Narkisim" w:hAnsi="Narkisim"/>
          <w:szCs w:val="20"/>
          <w:rtl/>
        </w:rPr>
        <w:t xml:space="preserve"> חילק דבסוגיין הוה חציצה בלולב [ומש"ה אמרי' דהוה כאילו מקום החציצה חסר מהלולב] ואילו האגודה איירי בחציצה בידו, ובזה אין חסרון במקצת</w:t>
      </w:r>
      <w:r w:rsidRPr="0014306B">
        <w:rPr>
          <w:rStyle w:val="ac"/>
          <w:rFonts w:ascii="Narkisim" w:hAnsi="Narkisim"/>
          <w:szCs w:val="20"/>
          <w:rtl/>
        </w:rPr>
        <w:footnoteReference w:id="550"/>
      </w:r>
      <w:r w:rsidRPr="0014306B">
        <w:rPr>
          <w:rFonts w:ascii="Narkisim" w:hAnsi="Narkisim"/>
          <w:szCs w:val="20"/>
          <w:rtl/>
        </w:rPr>
        <w:t>.</w:t>
      </w:r>
    </w:p>
    <w:p w14:paraId="52102E4E"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גר"א</w:t>
      </w:r>
      <w:r w:rsidRPr="0014306B">
        <w:rPr>
          <w:rFonts w:ascii="Narkisim" w:hAnsi="Narkisim"/>
          <w:rtl/>
        </w:rPr>
        <w:t xml:space="preserve"> (שם) ביאר דסברת האגודה ע"פ דברי הריטב"א והר"ן, דהנידון בסוגיין משום דחסר בנטילה, ולא הוה מגדרי חציצה. ובגדרי לקיחה סגי שנוטל ע"י מקצתו. אבל לדעת תוס' דאתינן עלה מדיני חציצה. כל היכא דיש פסול חציצה הוה אפי' במקצת, כדאיתא גבי בגדי כהונה (סוף עירובין) דאפי נימא א' [וכן אויר</w:t>
      </w:r>
      <w:r w:rsidRPr="0014306B">
        <w:rPr>
          <w:rStyle w:val="ac"/>
          <w:rFonts w:ascii="Narkisim" w:hAnsi="Narkisim"/>
          <w:rtl/>
        </w:rPr>
        <w:footnoteReference w:id="551"/>
      </w:r>
      <w:r w:rsidRPr="0014306B">
        <w:rPr>
          <w:rFonts w:ascii="Narkisim" w:hAnsi="Narkisim"/>
          <w:rtl/>
        </w:rPr>
        <w:t>] חוצץ</w:t>
      </w:r>
      <w:r w:rsidRPr="0014306B">
        <w:rPr>
          <w:rStyle w:val="ac"/>
          <w:rFonts w:ascii="Narkisim" w:hAnsi="Narkisim"/>
          <w:rtl/>
        </w:rPr>
        <w:footnoteReference w:id="552"/>
      </w:r>
      <w:r w:rsidRPr="0014306B">
        <w:rPr>
          <w:rFonts w:ascii="Narkisim" w:hAnsi="Narkisim"/>
          <w:rtl/>
        </w:rPr>
        <w:t>.</w:t>
      </w:r>
    </w:p>
    <w:p w14:paraId="51CD44AB" w14:textId="77777777" w:rsidR="002C2110" w:rsidRPr="0014306B" w:rsidRDefault="00000000" w:rsidP="0014306B">
      <w:pPr>
        <w:bidi/>
        <w:rPr>
          <w:rFonts w:ascii="Narkisim" w:hAnsi="Narkisim" w:cs="Narkisim"/>
        </w:rPr>
      </w:pPr>
      <w:r w:rsidRPr="0014306B">
        <w:rPr>
          <w:rFonts w:ascii="Narkisim" w:hAnsi="Narkisim" w:cs="Narkisim"/>
          <w:u w:val="single"/>
          <w:rtl/>
        </w:rPr>
        <w:t>רבא אמר כל לנאותו אינו חוצץ</w:t>
      </w:r>
      <w:r w:rsidRPr="0014306B">
        <w:rPr>
          <w:rFonts w:ascii="Narkisim" w:hAnsi="Narkisim" w:cs="Narkisim"/>
          <w:rtl/>
        </w:rPr>
        <w:t xml:space="preserve">. </w:t>
      </w:r>
      <w:r w:rsidRPr="0014306B">
        <w:rPr>
          <w:rFonts w:ascii="Narkisim" w:hAnsi="Narkisim" w:cs="Narkisim"/>
          <w:b/>
          <w:bCs/>
          <w:rtl/>
        </w:rPr>
        <w:t>ר"ח</w:t>
      </w:r>
      <w:r w:rsidRPr="0014306B">
        <w:rPr>
          <w:rFonts w:ascii="Narkisim" w:hAnsi="Narkisim" w:cs="Narkisim"/>
          <w:rtl/>
        </w:rPr>
        <w:t xml:space="preserve"> פי' כל לנאותה אינו חוצץ, מין במינו הוא. </w:t>
      </w:r>
      <w:r w:rsidRPr="0014306B">
        <w:rPr>
          <w:rFonts w:ascii="Narkisim" w:hAnsi="Narkisim" w:cs="Narkisim"/>
          <w:szCs w:val="20"/>
          <w:rtl/>
        </w:rPr>
        <w:t>[בפשוטו משמע דאיירי דוקא שגדלו ואגדו הלולב במינו, וכמ"ש הב"ח (ע' בסמוך). ועיל"פ כוונתו דהוה כמו מין במינו</w:t>
      </w:r>
      <w:r w:rsidRPr="0014306B">
        <w:rPr>
          <w:rStyle w:val="ac"/>
          <w:rFonts w:ascii="Narkisim" w:hAnsi="Narkisim" w:cs="Narkisim"/>
          <w:szCs w:val="20"/>
          <w:rtl/>
        </w:rPr>
        <w:footnoteReference w:id="553"/>
      </w:r>
      <w:r w:rsidRPr="0014306B">
        <w:rPr>
          <w:rFonts w:ascii="Narkisim" w:hAnsi="Narkisim" w:cs="Narkisim"/>
          <w:szCs w:val="20"/>
          <w:rtl/>
        </w:rPr>
        <w:t>]</w:t>
      </w:r>
      <w:r w:rsidRPr="0014306B">
        <w:rPr>
          <w:rFonts w:ascii="Narkisim" w:hAnsi="Narkisim" w:cs="Narkisim"/>
          <w:rtl/>
        </w:rPr>
        <w:t>. וה</w:t>
      </w:r>
      <w:r w:rsidRPr="0014306B">
        <w:rPr>
          <w:rFonts w:ascii="Narkisim" w:hAnsi="Narkisim" w:cs="Narkisim"/>
          <w:b/>
          <w:bCs/>
          <w:rtl/>
        </w:rPr>
        <w:t>ר"י מלוניל</w:t>
      </w:r>
      <w:r w:rsidRPr="0014306B">
        <w:rPr>
          <w:rFonts w:ascii="Narkisim" w:hAnsi="Narkisim" w:cs="Narkisim"/>
          <w:rtl/>
        </w:rPr>
        <w:t xml:space="preserve"> כתב דאע"ג דלולב אי"צ אגד לא הוה חציצה, כיון דמשום זה קלי ואנוהו, והוה צורך מצווה.</w:t>
      </w:r>
    </w:p>
    <w:p w14:paraId="4AD04842" w14:textId="77777777" w:rsidR="002C2110" w:rsidRPr="0014306B" w:rsidRDefault="00000000" w:rsidP="0014306B">
      <w:pPr>
        <w:bidi/>
        <w:rPr>
          <w:rFonts w:ascii="Narkisim" w:hAnsi="Narkisim" w:cs="Narkisim"/>
        </w:rPr>
      </w:pPr>
      <w:r w:rsidRPr="0014306B">
        <w:rPr>
          <w:rFonts w:ascii="Narkisim" w:hAnsi="Narkisim" w:cs="Narkisim"/>
          <w:rtl/>
        </w:rPr>
        <w:t>ולדברי התוס' לכאורה הוה כלל בכל מקום דדבר נוי לא הוה חציצה</w:t>
      </w:r>
      <w:r w:rsidRPr="0014306B">
        <w:rPr>
          <w:rStyle w:val="ac"/>
          <w:rFonts w:ascii="Narkisim" w:hAnsi="Narkisim" w:cs="Narkisim"/>
          <w:rtl/>
        </w:rPr>
        <w:footnoteReference w:id="554"/>
      </w:r>
      <w:r w:rsidRPr="0014306B">
        <w:rPr>
          <w:rFonts w:ascii="Narkisim" w:hAnsi="Narkisim" w:cs="Narkisim"/>
          <w:rtl/>
        </w:rPr>
        <w:t>. אבל לפ</w:t>
      </w:r>
      <w:r w:rsidRPr="0014306B">
        <w:rPr>
          <w:rFonts w:ascii="Narkisim" w:hAnsi="Narkisim" w:cs="Narkisim"/>
          <w:b/>
          <w:bCs/>
          <w:rtl/>
        </w:rPr>
        <w:t>רש"י</w:t>
      </w:r>
      <w:r w:rsidRPr="0014306B">
        <w:rPr>
          <w:rFonts w:ascii="Narkisim" w:hAnsi="Narkisim" w:cs="Narkisim"/>
          <w:rtl/>
        </w:rPr>
        <w:t xml:space="preserve"> וה</w:t>
      </w:r>
      <w:r w:rsidRPr="0014306B">
        <w:rPr>
          <w:rFonts w:ascii="Narkisim" w:hAnsi="Narkisim" w:cs="Narkisim"/>
          <w:b/>
          <w:bCs/>
          <w:rtl/>
        </w:rPr>
        <w:t>ראשונים</w:t>
      </w:r>
      <w:r w:rsidRPr="0014306B">
        <w:rPr>
          <w:rFonts w:ascii="Narkisim" w:hAnsi="Narkisim" w:cs="Narkisim"/>
          <w:rtl/>
        </w:rPr>
        <w:t xml:space="preserve"> נתחדש דכה"ג נחשב לקיחה. וה</w:t>
      </w:r>
      <w:r w:rsidRPr="0014306B">
        <w:rPr>
          <w:rFonts w:ascii="Narkisim" w:hAnsi="Narkisim" w:cs="Narkisim"/>
          <w:b/>
          <w:bCs/>
          <w:rtl/>
        </w:rPr>
        <w:t>ריטב"א</w:t>
      </w:r>
      <w:r w:rsidRPr="0014306B">
        <w:rPr>
          <w:rFonts w:ascii="Narkisim" w:hAnsi="Narkisim" w:cs="Narkisim"/>
          <w:rtl/>
        </w:rPr>
        <w:t xml:space="preserve"> וה</w:t>
      </w:r>
      <w:r w:rsidRPr="0014306B">
        <w:rPr>
          <w:rFonts w:ascii="Narkisim" w:hAnsi="Narkisim" w:cs="Narkisim"/>
          <w:b/>
          <w:bCs/>
          <w:rtl/>
        </w:rPr>
        <w:t>ר"ן</w:t>
      </w:r>
      <w:r w:rsidRPr="0014306B">
        <w:rPr>
          <w:rFonts w:ascii="Narkisim" w:hAnsi="Narkisim" w:cs="Narkisim"/>
          <w:rtl/>
        </w:rPr>
        <w:t xml:space="preserve"> ביארו דלנאותה בטל ללולב, וכאילו נוגע בידו ממש</w:t>
      </w:r>
      <w:r w:rsidRPr="0014306B">
        <w:rPr>
          <w:rStyle w:val="ac"/>
          <w:rFonts w:ascii="Narkisim" w:hAnsi="Narkisim" w:cs="Narkisim"/>
          <w:rtl/>
        </w:rPr>
        <w:footnoteReference w:id="555"/>
      </w:r>
      <w:r w:rsidRPr="0014306B">
        <w:rPr>
          <w:rFonts w:ascii="Narkisim" w:hAnsi="Narkisim" w:cs="Narkisim"/>
          <w:rtl/>
        </w:rPr>
        <w:t>. וכן כל שהוא טפל בידו, כאילו נוטלו בידו.</w:t>
      </w:r>
    </w:p>
    <w:p w14:paraId="3370FAA6" w14:textId="77777777" w:rsidR="002C2110" w:rsidRPr="0014306B" w:rsidRDefault="00000000" w:rsidP="0014306B">
      <w:pPr>
        <w:bidi/>
        <w:rPr>
          <w:rFonts w:ascii="Narkisim" w:hAnsi="Narkisim" w:cs="Narkisim"/>
        </w:rPr>
      </w:pPr>
      <w:r w:rsidRPr="0014306B">
        <w:rPr>
          <w:rFonts w:ascii="Narkisim" w:hAnsi="Narkisim" w:cs="Narkisim"/>
          <w:u w:val="single"/>
          <w:rtl/>
        </w:rPr>
        <w:t>תוד"ה כי היכי</w:t>
      </w:r>
      <w:r w:rsidRPr="0014306B">
        <w:rPr>
          <w:rFonts w:ascii="Narkisim" w:hAnsi="Narkisim" w:cs="Narkisim"/>
          <w:rtl/>
        </w:rPr>
        <w:t xml:space="preserve">. מין במינו חוצץ. </w:t>
      </w:r>
      <w:r w:rsidRPr="0014306B">
        <w:rPr>
          <w:rFonts w:ascii="Narkisim" w:hAnsi="Narkisim" w:cs="Narkisim"/>
          <w:szCs w:val="20"/>
          <w:rtl/>
        </w:rPr>
        <w:t>(ע' בגמ' בע"ב)</w:t>
      </w:r>
      <w:r w:rsidRPr="0014306B">
        <w:rPr>
          <w:rFonts w:ascii="Narkisim" w:hAnsi="Narkisim" w:cs="Narkisim"/>
          <w:rtl/>
        </w:rPr>
        <w:t>. ה</w:t>
      </w:r>
      <w:r w:rsidRPr="0014306B">
        <w:rPr>
          <w:rFonts w:ascii="Narkisim" w:hAnsi="Narkisim" w:cs="Narkisim"/>
          <w:b/>
          <w:bCs/>
          <w:rtl/>
        </w:rPr>
        <w:t>מהרש"א</w:t>
      </w:r>
      <w:r w:rsidRPr="0014306B">
        <w:rPr>
          <w:rFonts w:ascii="Narkisim" w:hAnsi="Narkisim" w:cs="Narkisim"/>
          <w:rtl/>
        </w:rPr>
        <w:t xml:space="preserve"> הק' דנימא דאגדו שלא במינו, </w:t>
      </w:r>
      <w:r w:rsidRPr="0014306B">
        <w:rPr>
          <w:rFonts w:ascii="Narkisim" w:hAnsi="Narkisim" w:cs="Narkisim"/>
          <w:rtl/>
        </w:rPr>
        <w:lastRenderedPageBreak/>
        <w:t>דהא קי"ל דלולב אי"צ אגד, ואף שלא במינו מהני. וה</w:t>
      </w:r>
      <w:r w:rsidRPr="0014306B">
        <w:rPr>
          <w:rFonts w:ascii="Narkisim" w:hAnsi="Narkisim" w:cs="Narkisim"/>
          <w:b/>
          <w:bCs/>
          <w:rtl/>
        </w:rPr>
        <w:t>אחרונים</w:t>
      </w:r>
      <w:r w:rsidRPr="0014306B">
        <w:rPr>
          <w:rFonts w:ascii="Narkisim" w:hAnsi="Narkisim" w:cs="Narkisim"/>
          <w:rtl/>
        </w:rPr>
        <w:t xml:space="preserve"> תי' דמ"מ לכתחילה יש מצווה לאגוד במינו, ומסתמא אנשי ריש גלותא אגדו במינו. אבל ה</w:t>
      </w:r>
      <w:r w:rsidRPr="0014306B">
        <w:rPr>
          <w:rFonts w:ascii="Narkisim" w:hAnsi="Narkisim" w:cs="Narkisim"/>
          <w:b/>
          <w:bCs/>
          <w:rtl/>
        </w:rPr>
        <w:t>ב"ח</w:t>
      </w:r>
      <w:r w:rsidRPr="0014306B">
        <w:rPr>
          <w:rFonts w:ascii="Narkisim" w:hAnsi="Narkisim" w:cs="Narkisim"/>
          <w:rtl/>
        </w:rPr>
        <w:t xml:space="preserve"> (תרנא) הביא דדעת תוס' דדוקא היכא דאגדו במינו נאמר דלנאותה אינו חוצץ, אבל שלא במינו חוצץ. </w:t>
      </w:r>
      <w:r w:rsidRPr="0014306B">
        <w:rPr>
          <w:rFonts w:ascii="Narkisim" w:hAnsi="Narkisim" w:cs="Narkisim"/>
          <w:szCs w:val="20"/>
          <w:rtl/>
        </w:rPr>
        <w:t>וה</w:t>
      </w:r>
      <w:r w:rsidRPr="0014306B">
        <w:rPr>
          <w:rFonts w:ascii="Narkisim" w:hAnsi="Narkisim" w:cs="Narkisim"/>
          <w:b/>
          <w:bCs/>
          <w:szCs w:val="20"/>
          <w:rtl/>
        </w:rPr>
        <w:t>מג"א</w:t>
      </w:r>
      <w:r w:rsidRPr="0014306B">
        <w:rPr>
          <w:rFonts w:ascii="Narkisim" w:hAnsi="Narkisim" w:cs="Narkisim"/>
          <w:szCs w:val="20"/>
          <w:rtl/>
        </w:rPr>
        <w:t xml:space="preserve"> (שם ב) חלק.</w:t>
      </w:r>
    </w:p>
    <w:p w14:paraId="104C70A6" w14:textId="77777777" w:rsidR="002C2110" w:rsidRPr="0014306B" w:rsidRDefault="00000000" w:rsidP="0014306B">
      <w:pPr>
        <w:pStyle w:val="aa"/>
        <w:bidi/>
        <w:rPr>
          <w:rFonts w:ascii="Narkisim" w:hAnsi="Narkisim"/>
        </w:rPr>
      </w:pPr>
      <w:r w:rsidRPr="0014306B">
        <w:rPr>
          <w:rFonts w:ascii="Narkisim" w:hAnsi="Narkisim"/>
          <w:u w:val="single"/>
          <w:rtl/>
        </w:rPr>
        <w:t>בא"ד כרכתו אחותו והוציאתו מהו, דמפרש ר"ת</w:t>
      </w:r>
      <w:r w:rsidRPr="0014306B">
        <w:rPr>
          <w:rStyle w:val="ac"/>
          <w:rFonts w:ascii="Narkisim" w:hAnsi="Narkisim"/>
          <w:u w:val="single"/>
          <w:rtl/>
        </w:rPr>
        <w:footnoteReference w:id="556"/>
      </w:r>
      <w:r w:rsidRPr="0014306B">
        <w:rPr>
          <w:rFonts w:ascii="Narkisim" w:hAnsi="Narkisim"/>
          <w:u w:val="single"/>
          <w:rtl/>
        </w:rPr>
        <w:t xml:space="preserve"> היינו נקיבה שנולדה עמו וכו'</w:t>
      </w:r>
      <w:r w:rsidRPr="0014306B">
        <w:rPr>
          <w:rFonts w:ascii="Narkisim" w:hAnsi="Narkisim"/>
          <w:rtl/>
        </w:rPr>
        <w:t>. ואף דהוה מין במינו. [ולפ"ז למ"ד דמין במינו אינו חוצץ, א"כ ל"ש ספק דכרכתו אחותו</w:t>
      </w:r>
      <w:r w:rsidRPr="0014306B">
        <w:rPr>
          <w:rStyle w:val="ac"/>
          <w:rFonts w:ascii="Narkisim" w:hAnsi="Narkisim"/>
          <w:rtl/>
        </w:rPr>
        <w:footnoteReference w:id="557"/>
      </w:r>
      <w:r w:rsidRPr="0014306B">
        <w:rPr>
          <w:rFonts w:ascii="Narkisim" w:hAnsi="Narkisim"/>
          <w:rtl/>
        </w:rPr>
        <w:t>]. ותוס' הביאו דעד"ז דברי הגמ' (בכורות ט:) בחמורה מבכרת שילדה ב' זכרים, דהוה ספק איזה הבכור</w:t>
      </w:r>
      <w:r w:rsidRPr="0014306B">
        <w:rPr>
          <w:rStyle w:val="ac"/>
          <w:rFonts w:ascii="Narkisim" w:hAnsi="Narkisim"/>
          <w:rtl/>
        </w:rPr>
        <w:footnoteReference w:id="558"/>
      </w:r>
      <w:r w:rsidRPr="0014306B">
        <w:rPr>
          <w:rFonts w:ascii="Narkisim" w:hAnsi="Narkisim"/>
          <w:rtl/>
        </w:rPr>
        <w:t>, משום דמקצת רחם מקדש. או משום דמין במינו אינו חוצץ</w:t>
      </w:r>
      <w:r w:rsidRPr="0014306B">
        <w:rPr>
          <w:rStyle w:val="ac"/>
          <w:rFonts w:ascii="Narkisim" w:hAnsi="Narkisim"/>
          <w:rtl/>
        </w:rPr>
        <w:footnoteReference w:id="559"/>
      </w:r>
      <w:r w:rsidRPr="0014306B">
        <w:rPr>
          <w:rFonts w:ascii="Narkisim" w:hAnsi="Narkisim"/>
          <w:rtl/>
        </w:rPr>
        <w:t>.</w:t>
      </w:r>
    </w:p>
    <w:p w14:paraId="5F8A489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רמב"ן</w:t>
      </w:r>
      <w:r w:rsidRPr="0014306B">
        <w:rPr>
          <w:rFonts w:ascii="Narkisim" w:hAnsi="Narkisim"/>
          <w:rtl/>
        </w:rPr>
        <w:t xml:space="preserve"> </w:t>
      </w:r>
      <w:r w:rsidRPr="0014306B">
        <w:rPr>
          <w:rFonts w:ascii="Narkisim" w:hAnsi="Narkisim"/>
          <w:szCs w:val="20"/>
          <w:rtl/>
        </w:rPr>
        <w:t>(הל' בכורות ג, טז. בדה"ס)</w:t>
      </w:r>
      <w:r w:rsidRPr="0014306B">
        <w:rPr>
          <w:rFonts w:ascii="Narkisim" w:hAnsi="Narkisim"/>
          <w:rtl/>
        </w:rPr>
        <w:t xml:space="preserve"> כתב דאע"ג דמין במינו אינו חוצץ, מ"מ לא הוה פטר רחם כל שלא נגע ברחם. וה</w:t>
      </w:r>
      <w:r w:rsidRPr="0014306B">
        <w:rPr>
          <w:rFonts w:ascii="Narkisim" w:hAnsi="Narkisim"/>
          <w:b/>
          <w:bCs/>
          <w:rtl/>
        </w:rPr>
        <w:t>אבנ"נ</w:t>
      </w:r>
      <w:r w:rsidRPr="0014306B">
        <w:rPr>
          <w:rFonts w:ascii="Narkisim" w:hAnsi="Narkisim"/>
          <w:rtl/>
        </w:rPr>
        <w:t xml:space="preserve"> (תלב, תלג, תלד, ויו"ד רסו) ייסד ע"פ דברי הרמב"ן דיש מקומות שצריך 'נגיעה', ולא הוה מגדרי חציצה. ומש"ה ל"מ סברת לנאותה אינו חוצץ ומין במינו אינו חוצץ, שהרי מ"מ ליכא 'נגיעה'</w:t>
      </w:r>
      <w:r w:rsidRPr="0014306B">
        <w:rPr>
          <w:rStyle w:val="ac"/>
          <w:rFonts w:ascii="Narkisim" w:hAnsi="Narkisim"/>
          <w:rtl/>
        </w:rPr>
        <w:footnoteReference w:id="560"/>
      </w:r>
      <w:r w:rsidRPr="0014306B">
        <w:rPr>
          <w:rFonts w:ascii="Narkisim" w:hAnsi="Narkisim"/>
          <w:rtl/>
        </w:rPr>
        <w:t>.</w:t>
      </w:r>
    </w:p>
    <w:p w14:paraId="570F190D"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מאירי</w:t>
      </w:r>
      <w:r w:rsidRPr="0014306B">
        <w:rPr>
          <w:rFonts w:ascii="Narkisim" w:hAnsi="Narkisim" w:cs="Narkisim"/>
          <w:rtl/>
        </w:rPr>
        <w:t xml:space="preserve"> ו</w:t>
      </w:r>
      <w:r w:rsidRPr="0014306B">
        <w:rPr>
          <w:rFonts w:ascii="Narkisim" w:hAnsi="Narkisim" w:cs="Narkisim"/>
          <w:b/>
          <w:bCs/>
          <w:rtl/>
        </w:rPr>
        <w:t>רבינו מנוח</w:t>
      </w:r>
      <w:r w:rsidRPr="0014306B">
        <w:rPr>
          <w:rFonts w:ascii="Narkisim" w:hAnsi="Narkisim" w:cs="Narkisim"/>
          <w:rtl/>
        </w:rPr>
        <w:t xml:space="preserve"> (ז יא) הק' דגבי שופר ציפהו זהב פוסל, אף דהוה לנאותה. ותי' דמ"מ אינו 'קול שופר'. </w:t>
      </w:r>
      <w:r w:rsidRPr="0014306B">
        <w:rPr>
          <w:rFonts w:ascii="Narkisim" w:hAnsi="Narkisim" w:cs="Narkisim"/>
          <w:szCs w:val="20"/>
          <w:rtl/>
        </w:rPr>
        <w:t>וה</w:t>
      </w:r>
      <w:r w:rsidRPr="0014306B">
        <w:rPr>
          <w:rFonts w:ascii="Narkisim" w:hAnsi="Narkisim" w:cs="Narkisim"/>
          <w:b/>
          <w:bCs/>
          <w:szCs w:val="20"/>
          <w:rtl/>
        </w:rPr>
        <w:t>אבנ"נ</w:t>
      </w:r>
      <w:r w:rsidRPr="0014306B">
        <w:rPr>
          <w:rFonts w:ascii="Narkisim" w:hAnsi="Narkisim" w:cs="Narkisim"/>
          <w:szCs w:val="20"/>
          <w:rtl/>
        </w:rPr>
        <w:t xml:space="preserve"> ביאר ע"פ דרכו דשופר בעי 'נגיעה', ומין במינו וכן לנאותה אינו 'נגיעה'.</w:t>
      </w:r>
    </w:p>
    <w:p w14:paraId="7940E5E8" w14:textId="77777777" w:rsidR="002C2110" w:rsidRPr="0014306B" w:rsidRDefault="00000000" w:rsidP="0014306B">
      <w:pPr>
        <w:pStyle w:val="aa"/>
        <w:bidi/>
        <w:rPr>
          <w:rFonts w:ascii="Narkisim" w:hAnsi="Narkisim"/>
        </w:rPr>
      </w:pPr>
      <w:r w:rsidRPr="0014306B">
        <w:rPr>
          <w:rFonts w:ascii="Narkisim" w:hAnsi="Narkisim"/>
          <w:u w:val="single"/>
          <w:rtl/>
        </w:rPr>
        <w:t>בא"ד ועוד מידי דלאו אורחיה סברא הוא שחוצץ וכו' ע"ג רגל חבירו</w:t>
      </w:r>
      <w:r w:rsidRPr="0014306B">
        <w:rPr>
          <w:rStyle w:val="ac"/>
          <w:rFonts w:ascii="Narkisim" w:hAnsi="Narkisim"/>
          <w:u w:val="single"/>
          <w:rtl/>
        </w:rPr>
        <w:footnoteReference w:id="561"/>
      </w:r>
      <w:r w:rsidRPr="0014306B">
        <w:rPr>
          <w:rFonts w:ascii="Narkisim" w:hAnsi="Narkisim"/>
          <w:u w:val="single"/>
          <w:rtl/>
        </w:rPr>
        <w:t xml:space="preserve"> וכו' ואין לדמות כל הדברים</w:t>
      </w:r>
      <w:r w:rsidRPr="0014306B">
        <w:rPr>
          <w:rFonts w:ascii="Narkisim" w:hAnsi="Narkisim"/>
          <w:rtl/>
        </w:rPr>
        <w:t>. ה</w:t>
      </w:r>
      <w:r w:rsidRPr="0014306B">
        <w:rPr>
          <w:rFonts w:ascii="Narkisim" w:hAnsi="Narkisim"/>
          <w:b/>
          <w:bCs/>
          <w:rtl/>
        </w:rPr>
        <w:t>כפו"ת</w:t>
      </w:r>
      <w:r w:rsidRPr="0014306B">
        <w:rPr>
          <w:rFonts w:ascii="Narkisim" w:hAnsi="Narkisim"/>
          <w:rtl/>
        </w:rPr>
        <w:t xml:space="preserve"> ביאר דכוונת התוס' דבמידי דלאו אורחיה אף מין במינו חוצץ.</w:t>
      </w:r>
    </w:p>
    <w:p w14:paraId="49C0DB7C"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(זבחים קי.) ביארו דע"ג רגלי חבירו ל"מ, אע"ג דמין במינו אינו חוצץ משום דאין דרך שירות בכך.</w:t>
      </w:r>
    </w:p>
    <w:p w14:paraId="06B0F499"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קרי"ס</w:t>
      </w:r>
      <w:r w:rsidRPr="0014306B">
        <w:rPr>
          <w:rFonts w:ascii="Narkisim" w:hAnsi="Narkisim"/>
          <w:rtl/>
        </w:rPr>
        <w:t xml:space="preserve"> (לולב ז) כתב דילפי' דמין במינו אינו חוצץ [ואף כשאינו דרך נוי הויא לקיחה], מהא דהניח מזרק בתוך מזרק אינו חוצץ. ואף דבעי' בכלי שרת לקיחה ממש [דכתיב ולקח], וגלי קרא [אשר ישרתו בם, בשני כלים ושירות א'] דכה"ג הוי דרך שירות. ומינה דלא הוי חציצה במין במינו.</w:t>
      </w:r>
    </w:p>
    <w:p w14:paraId="4DA44F2C" w14:textId="77777777" w:rsidR="002C2110" w:rsidRPr="0014306B" w:rsidRDefault="00000000" w:rsidP="0014306B">
      <w:pPr>
        <w:bidi/>
        <w:rPr>
          <w:rFonts w:ascii="Narkisim" w:hAnsi="Narkisim" w:cs="Narkisim"/>
        </w:rPr>
      </w:pPr>
      <w:r w:rsidRPr="0014306B">
        <w:rPr>
          <w:rFonts w:ascii="Narkisim" w:hAnsi="Narkisim" w:cs="Narkisim"/>
          <w:u w:val="single"/>
          <w:rtl/>
        </w:rPr>
        <w:t>ואמר רבה וכו' בסודרא, דבעינא לקיחה תמה וכו'</w:t>
      </w:r>
      <w:r w:rsidRPr="0014306B">
        <w:rPr>
          <w:rFonts w:ascii="Narkisim" w:hAnsi="Narkisim" w:cs="Narkisim"/>
          <w:rtl/>
        </w:rPr>
        <w:t>. ה</w:t>
      </w:r>
      <w:r w:rsidRPr="0014306B">
        <w:rPr>
          <w:rFonts w:ascii="Narkisim" w:hAnsi="Narkisim" w:cs="Narkisim"/>
          <w:b/>
          <w:bCs/>
          <w:rtl/>
        </w:rPr>
        <w:t>רש"ש</w:t>
      </w:r>
      <w:r w:rsidRPr="0014306B">
        <w:rPr>
          <w:rFonts w:ascii="Narkisim" w:hAnsi="Narkisim" w:cs="Narkisim"/>
          <w:rtl/>
        </w:rPr>
        <w:t xml:space="preserve"> ביאר דדרשי' לקחת 'תם' (כדלעיל לד:). וה</w:t>
      </w:r>
      <w:r w:rsidRPr="0014306B">
        <w:rPr>
          <w:rFonts w:ascii="Narkisim" w:hAnsi="Narkisim" w:cs="Narkisim"/>
          <w:b/>
          <w:bCs/>
          <w:rtl/>
        </w:rPr>
        <w:t>רש"ש</w:t>
      </w:r>
      <w:r w:rsidRPr="0014306B">
        <w:rPr>
          <w:rFonts w:ascii="Narkisim" w:hAnsi="Narkisim" w:cs="Narkisim"/>
          <w:rtl/>
        </w:rPr>
        <w:t xml:space="preserve"> ו</w:t>
      </w:r>
      <w:r w:rsidRPr="0014306B">
        <w:rPr>
          <w:rFonts w:ascii="Narkisim" w:hAnsi="Narkisim" w:cs="Narkisim"/>
          <w:b/>
          <w:bCs/>
          <w:rtl/>
        </w:rPr>
        <w:t>חת"ס</w:t>
      </w:r>
      <w:r w:rsidRPr="0014306B">
        <w:rPr>
          <w:rFonts w:ascii="Narkisim" w:hAnsi="Narkisim" w:cs="Narkisim"/>
          <w:rtl/>
        </w:rPr>
        <w:t xml:space="preserve"> הק' א"כ איך מייתי בסוגיין מאזוב ואפר פרה [דהתם ליכא דרשא]. וה</w:t>
      </w:r>
      <w:r w:rsidRPr="0014306B">
        <w:rPr>
          <w:rFonts w:ascii="Narkisim" w:hAnsi="Narkisim" w:cs="Narkisim"/>
          <w:b/>
          <w:bCs/>
          <w:rtl/>
        </w:rPr>
        <w:t>רש"ש</w:t>
      </w:r>
      <w:r w:rsidRPr="0014306B">
        <w:rPr>
          <w:rFonts w:ascii="Narkisim" w:hAnsi="Narkisim" w:cs="Narkisim"/>
          <w:rtl/>
        </w:rPr>
        <w:t xml:space="preserve"> תי' דבאזוב ילפי' לקיחה לקיחה ממצרים (ע' לעיל יג.). אבל ה</w:t>
      </w:r>
      <w:r w:rsidRPr="0014306B">
        <w:rPr>
          <w:rFonts w:ascii="Narkisim" w:hAnsi="Narkisim" w:cs="Narkisim"/>
          <w:b/>
          <w:bCs/>
          <w:rtl/>
        </w:rPr>
        <w:t>חת"ס</w:t>
      </w:r>
      <w:r w:rsidRPr="0014306B">
        <w:rPr>
          <w:rFonts w:ascii="Narkisim" w:hAnsi="Narkisim" w:cs="Narkisim"/>
          <w:rtl/>
        </w:rPr>
        <w:t xml:space="preserve"> כתב דרבה ס"ל דלקיחה ע"י דבר אחר אינו לקיחה כלל. והא דנקטו הך דרשא דאפי' היכא דיש מקצת נטילה בגופה.</w:t>
      </w:r>
    </w:p>
    <w:p w14:paraId="337E30AA" w14:textId="77777777" w:rsidR="002C2110" w:rsidRPr="0014306B" w:rsidRDefault="00000000" w:rsidP="0014306B">
      <w:pPr>
        <w:pStyle w:val="aa"/>
        <w:bidi/>
        <w:rPr>
          <w:rFonts w:ascii="Narkisim" w:hAnsi="Narkisim"/>
        </w:rPr>
      </w:pPr>
      <w:r w:rsidRPr="0014306B">
        <w:rPr>
          <w:rFonts w:ascii="Narkisim" w:hAnsi="Narkisim"/>
          <w:rtl/>
        </w:rPr>
        <w:t>ו</w:t>
      </w:r>
      <w:r w:rsidRPr="0014306B">
        <w:rPr>
          <w:rFonts w:ascii="Narkisim" w:hAnsi="Narkisim"/>
          <w:b/>
          <w:bCs/>
          <w:rtl/>
        </w:rPr>
        <w:t>רש"י</w:t>
      </w:r>
      <w:r w:rsidRPr="0014306B">
        <w:rPr>
          <w:rFonts w:ascii="Narkisim" w:hAnsi="Narkisim"/>
          <w:rtl/>
        </w:rPr>
        <w:t xml:space="preserve"> (יומא מז:, צוין בגהש"ס) כתב דלא יעשה מידה לקומץ, דלקיחה ע"י דבר אחר ל"ש לקיחה. [וילה"ק דנקט דלא כרבא. ואפשר דכוונתו דאינו דרך כבוד. א"נ כוונתו מדין חציצה בעבודה].</w:t>
      </w:r>
    </w:p>
    <w:p w14:paraId="0B1DAFE5" w14:textId="77777777" w:rsidR="002C2110" w:rsidRPr="0014306B" w:rsidRDefault="00000000" w:rsidP="0014306B">
      <w:pPr>
        <w:bidi/>
        <w:rPr>
          <w:rFonts w:ascii="Narkisim" w:hAnsi="Narkisim" w:cs="Narkisim"/>
        </w:rPr>
      </w:pPr>
      <w:r w:rsidRPr="0014306B">
        <w:rPr>
          <w:rFonts w:ascii="Narkisim" w:hAnsi="Narkisim" w:cs="Narkisim"/>
          <w:u w:val="single"/>
          <w:rtl/>
        </w:rPr>
        <w:t>תוד"ה דבעינא.</w:t>
      </w:r>
      <w:r w:rsidRPr="0014306B">
        <w:rPr>
          <w:rFonts w:ascii="Narkisim" w:hAnsi="Narkisim" w:cs="Narkisim"/>
          <w:rtl/>
        </w:rPr>
        <w:t xml:space="preserve"> והכא כשכרך בידו, ובדבר הכרוך בידו ל"ש חציצה וכו'. [לכאורה כוונת התוס' דחציצה בסוגיין הוא בחפץ, שלא יהא דבר המפסיק בלולב. אבל אין חסרון שיש חציצה על ידו]. וה</w:t>
      </w:r>
      <w:r w:rsidRPr="0014306B">
        <w:rPr>
          <w:rFonts w:ascii="Narkisim" w:hAnsi="Narkisim" w:cs="Narkisim"/>
          <w:b/>
          <w:bCs/>
          <w:rtl/>
        </w:rPr>
        <w:t>מהרש"א</w:t>
      </w:r>
      <w:r w:rsidRPr="0014306B">
        <w:rPr>
          <w:rFonts w:ascii="Narkisim" w:hAnsi="Narkisim" w:cs="Narkisim"/>
          <w:rtl/>
        </w:rPr>
        <w:t xml:space="preserve"> כת' דתוס' בתי' [וי"ל דמיירי וכו'] חזרו דאין לחלק בזה, ואף חציצה על ידו הוה חציצה.</w:t>
      </w:r>
    </w:p>
    <w:p w14:paraId="0CF19845" w14:textId="77777777" w:rsidR="002C2110" w:rsidRPr="0014306B" w:rsidRDefault="00000000" w:rsidP="0014306B">
      <w:pPr>
        <w:pStyle w:val="aa"/>
        <w:bidi/>
        <w:rPr>
          <w:rFonts w:ascii="Narkisim" w:hAnsi="Narkisim"/>
        </w:rPr>
      </w:pPr>
      <w:r w:rsidRPr="0014306B">
        <w:rPr>
          <w:rFonts w:ascii="Narkisim" w:hAnsi="Narkisim"/>
          <w:u w:val="single"/>
          <w:rtl/>
        </w:rPr>
        <w:t>בא"ד אע"ג דלקיחה ע"י דבר אחר שמה לקיחה, ה"מ דרך כבוד וכו' לכבוד עצמו היה עושה וכו'</w:t>
      </w:r>
      <w:r w:rsidRPr="0014306B">
        <w:rPr>
          <w:rFonts w:ascii="Narkisim" w:hAnsi="Narkisim"/>
          <w:rtl/>
        </w:rPr>
        <w:t>. [ואף בעבודה אין דין חציצה על ידו, אלא שלא יהא חציצה בכלי שרת. והחסרון שם משום דהוה לקיחה ע"י דבר אחר</w:t>
      </w:r>
      <w:r w:rsidRPr="0014306B">
        <w:rPr>
          <w:rStyle w:val="ac"/>
          <w:rFonts w:ascii="Narkisim" w:hAnsi="Narkisim"/>
          <w:rtl/>
        </w:rPr>
        <w:footnoteReference w:id="562"/>
      </w:r>
      <w:r w:rsidRPr="0014306B">
        <w:rPr>
          <w:rFonts w:ascii="Narkisim" w:hAnsi="Narkisim"/>
          <w:rtl/>
        </w:rPr>
        <w:t xml:space="preserve">]. </w:t>
      </w:r>
      <w:r w:rsidRPr="0014306B">
        <w:rPr>
          <w:rFonts w:ascii="Narkisim" w:hAnsi="Narkisim"/>
          <w:rtl/>
        </w:rPr>
        <w:lastRenderedPageBreak/>
        <w:t>וה</w:t>
      </w:r>
      <w:r w:rsidRPr="0014306B">
        <w:rPr>
          <w:rFonts w:ascii="Narkisim" w:hAnsi="Narkisim"/>
          <w:b/>
          <w:bCs/>
          <w:rtl/>
        </w:rPr>
        <w:t>ערול"נ</w:t>
      </w:r>
      <w:r w:rsidRPr="0014306B">
        <w:rPr>
          <w:rFonts w:ascii="Narkisim" w:hAnsi="Narkisim"/>
          <w:rtl/>
        </w:rPr>
        <w:t xml:space="preserve"> (כריתות כח:) כת' דעפ"ז מבואר דאחיו הכהנים הניחו לו לעשות עבודה כך, שהיו סבורים שעושה משום כבוד העבודה מותר. אלא דהעזרה צווחה, דכלפי שמיא גליא שעשה כן לכבוד עצמו.</w:t>
      </w:r>
    </w:p>
    <w:p w14:paraId="2B6B4BC3" w14:textId="77777777" w:rsidR="002C2110" w:rsidRPr="0014306B" w:rsidRDefault="00000000" w:rsidP="0014306B">
      <w:pPr>
        <w:bidi/>
        <w:rPr>
          <w:rFonts w:ascii="Narkisim" w:hAnsi="Narkisim" w:cs="Narkisim"/>
        </w:rPr>
      </w:pPr>
      <w:r w:rsidRPr="0014306B">
        <w:rPr>
          <w:rFonts w:ascii="Narkisim" w:hAnsi="Narkisim" w:cs="Narkisim"/>
          <w:u w:val="single"/>
          <w:rtl/>
        </w:rPr>
        <w:t>בא"ד וי"ל דמיירי שעשה מהסודר כמין בית יד ללולב, ואין שייך כאן חציצה</w:t>
      </w:r>
      <w:r w:rsidRPr="0014306B">
        <w:rPr>
          <w:rStyle w:val="ac"/>
          <w:rFonts w:ascii="Narkisim" w:hAnsi="Narkisim" w:cs="Narkisim"/>
          <w:u w:val="single"/>
          <w:rtl/>
        </w:rPr>
        <w:footnoteReference w:id="563"/>
      </w:r>
      <w:r w:rsidRPr="0014306B">
        <w:rPr>
          <w:rFonts w:ascii="Narkisim" w:hAnsi="Narkisim" w:cs="Narkisim"/>
          <w:u w:val="single"/>
          <w:rtl/>
        </w:rPr>
        <w:t xml:space="preserve"> דכל הלולב חוץ מידו</w:t>
      </w:r>
      <w:r w:rsidRPr="0014306B">
        <w:rPr>
          <w:rStyle w:val="ac"/>
          <w:rFonts w:ascii="Narkisim" w:hAnsi="Narkisim" w:cs="Narkisim"/>
          <w:u w:val="single"/>
          <w:rtl/>
        </w:rPr>
        <w:footnoteReference w:id="564"/>
      </w:r>
      <w:r w:rsidRPr="0014306B">
        <w:rPr>
          <w:rFonts w:ascii="Narkisim" w:hAnsi="Narkisim" w:cs="Narkisim"/>
          <w:u w:val="single"/>
          <w:rtl/>
        </w:rPr>
        <w:t xml:space="preserve"> וכו'</w:t>
      </w:r>
      <w:r w:rsidRPr="0014306B">
        <w:rPr>
          <w:rFonts w:ascii="Narkisim" w:hAnsi="Narkisim" w:cs="Narkisim"/>
          <w:rtl/>
        </w:rPr>
        <w:t xml:space="preserve">. וכ"כ </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(פסחים נז. בשם ר"י, ויומא נח.)</w:t>
      </w:r>
      <w:r w:rsidRPr="0014306B">
        <w:rPr>
          <w:rFonts w:ascii="Narkisim" w:hAnsi="Narkisim" w:cs="Narkisim"/>
          <w:rtl/>
        </w:rPr>
        <w:t xml:space="preserve"> וה</w:t>
      </w:r>
      <w:r w:rsidRPr="0014306B">
        <w:rPr>
          <w:rFonts w:ascii="Narkisim" w:hAnsi="Narkisim" w:cs="Narkisim"/>
          <w:b/>
          <w:bCs/>
          <w:rtl/>
        </w:rPr>
        <w:t>מרדכי</w:t>
      </w:r>
      <w:r w:rsidRPr="0014306B">
        <w:rPr>
          <w:rFonts w:ascii="Narkisim" w:hAnsi="Narkisim" w:cs="Narkisim"/>
          <w:rtl/>
        </w:rPr>
        <w:t xml:space="preserve"> (תשנ) דאיירי דוקא כשמחזיק הלולב ע"י סודר, שעשאו כעין צבת.</w:t>
      </w:r>
    </w:p>
    <w:p w14:paraId="4E463043" w14:textId="77777777" w:rsidR="002C2110" w:rsidRPr="0014306B" w:rsidRDefault="00000000" w:rsidP="0014306B">
      <w:pPr>
        <w:pStyle w:val="aa"/>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xml:space="preserve">' (יומא נח.) כת' דהגמ' (שם) גבי מזרק בתוך מזרק [דהוה חציצה] לא איירי שנוטל את החיצון בשפתיו, דכה"ג מהני דהוה לקיחה ע"י דבר אחר, אלא שאוחזו למטה [והוה חציצה, כדאמרי' גבי לולב]. ועוד הביאו בשם </w:t>
      </w:r>
      <w:r w:rsidRPr="0014306B">
        <w:rPr>
          <w:rFonts w:ascii="Narkisim" w:hAnsi="Narkisim"/>
          <w:b/>
          <w:bCs/>
          <w:rtl/>
        </w:rPr>
        <w:t>ריצב"א</w:t>
      </w:r>
      <w:r w:rsidRPr="0014306B">
        <w:rPr>
          <w:rFonts w:ascii="Narkisim" w:hAnsi="Narkisim"/>
          <w:rtl/>
        </w:rPr>
        <w:t xml:space="preserve"> דגבי כלי שרת דכתיב 'ולקח הכהן' כה"ג לא מקרי לקיחה בעצמו של כהן</w:t>
      </w:r>
      <w:r w:rsidRPr="0014306B">
        <w:rPr>
          <w:rStyle w:val="ac"/>
          <w:rFonts w:ascii="Narkisim" w:hAnsi="Narkisim"/>
          <w:rtl/>
        </w:rPr>
        <w:footnoteReference w:id="565"/>
      </w:r>
      <w:r w:rsidRPr="0014306B">
        <w:rPr>
          <w:rFonts w:ascii="Narkisim" w:hAnsi="Narkisim"/>
          <w:rtl/>
        </w:rPr>
        <w:t>.</w:t>
      </w:r>
    </w:p>
    <w:p w14:paraId="75B64B8F"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תו"י</w:t>
      </w:r>
      <w:r w:rsidRPr="0014306B">
        <w:rPr>
          <w:rFonts w:ascii="Narkisim" w:hAnsi="Narkisim"/>
          <w:rtl/>
        </w:rPr>
        <w:t xml:space="preserve"> (הודפס שם נט., ותורא"ש שם) כת' דלישנא דרבא (בע"ב) דמין במינו אינו חוצץ פליג אלישנא דהכא דכל לנאותה</w:t>
      </w:r>
      <w:r w:rsidRPr="0014306B">
        <w:rPr>
          <w:rStyle w:val="ac"/>
          <w:rFonts w:ascii="Narkisim" w:hAnsi="Narkisim"/>
          <w:rtl/>
        </w:rPr>
        <w:footnoteReference w:id="566"/>
      </w:r>
      <w:r w:rsidRPr="0014306B">
        <w:rPr>
          <w:rFonts w:ascii="Narkisim" w:hAnsi="Narkisim"/>
          <w:rtl/>
        </w:rPr>
        <w:t>.</w:t>
      </w:r>
    </w:p>
    <w:p w14:paraId="6D7DA941" w14:textId="77777777" w:rsidR="002C2110" w:rsidRPr="0014306B" w:rsidRDefault="00000000" w:rsidP="0014306B">
      <w:pPr>
        <w:bidi/>
        <w:rPr>
          <w:rFonts w:ascii="Narkisim" w:hAnsi="Narkisim" w:cs="Narkisim"/>
        </w:rPr>
      </w:pPr>
      <w:r w:rsidRPr="0014306B">
        <w:rPr>
          <w:rFonts w:ascii="Narkisim" w:hAnsi="Narkisim" w:cs="Narkisim"/>
          <w:u w:val="single"/>
          <w:rtl/>
        </w:rPr>
        <w:t>בא"ד דכל הלולב חוץ מידו</w:t>
      </w:r>
      <w:r w:rsidRPr="0014306B">
        <w:rPr>
          <w:rFonts w:ascii="Narkisim" w:hAnsi="Narkisim" w:cs="Narkisim"/>
          <w:rtl/>
        </w:rPr>
        <w:t>. וה</w:t>
      </w:r>
      <w:r w:rsidRPr="0014306B">
        <w:rPr>
          <w:rFonts w:ascii="Narkisim" w:hAnsi="Narkisim" w:cs="Narkisim"/>
          <w:b/>
          <w:bCs/>
          <w:rtl/>
        </w:rPr>
        <w:t>טור</w:t>
      </w:r>
      <w:r w:rsidRPr="0014306B">
        <w:rPr>
          <w:rFonts w:ascii="Narkisim" w:hAnsi="Narkisim" w:cs="Narkisim"/>
          <w:rtl/>
        </w:rPr>
        <w:t xml:space="preserve"> (תרנא) כתב דאפי' כל הלולב חוץ מידו מהני. וה</w:t>
      </w:r>
      <w:r w:rsidRPr="0014306B">
        <w:rPr>
          <w:rFonts w:ascii="Narkisim" w:hAnsi="Narkisim" w:cs="Narkisim"/>
          <w:b/>
          <w:bCs/>
          <w:rtl/>
        </w:rPr>
        <w:t>ב"י</w:t>
      </w:r>
      <w:r w:rsidRPr="0014306B">
        <w:rPr>
          <w:rFonts w:ascii="Narkisim" w:hAnsi="Narkisim" w:cs="Narkisim"/>
          <w:rtl/>
        </w:rPr>
        <w:t xml:space="preserve"> חלק דבתוס' מבואר דדוקא היכא דכל הלולב חוץ מידו. אבל ה</w:t>
      </w:r>
      <w:r w:rsidRPr="0014306B">
        <w:rPr>
          <w:rFonts w:ascii="Narkisim" w:hAnsi="Narkisim" w:cs="Narkisim"/>
          <w:b/>
          <w:bCs/>
          <w:rtl/>
        </w:rPr>
        <w:t>ב"ח</w:t>
      </w:r>
      <w:r w:rsidRPr="0014306B">
        <w:rPr>
          <w:rFonts w:ascii="Narkisim" w:hAnsi="Narkisim" w:cs="Narkisim"/>
          <w:rtl/>
        </w:rPr>
        <w:t xml:space="preserve"> נקט דעיקר החילוק של תוס' בין היכא דהסודר מסייע להחזיק, וכה"ג נחשב לקיחה ע"י דבר אחר. וה</w:t>
      </w:r>
      <w:r w:rsidRPr="0014306B">
        <w:rPr>
          <w:rFonts w:ascii="Narkisim" w:hAnsi="Narkisim" w:cs="Narkisim"/>
          <w:b/>
          <w:bCs/>
          <w:rtl/>
        </w:rPr>
        <w:t>ב"ח</w:t>
      </w:r>
      <w:r w:rsidRPr="0014306B">
        <w:rPr>
          <w:rFonts w:ascii="Narkisim" w:hAnsi="Narkisim" w:cs="Narkisim"/>
          <w:rtl/>
        </w:rPr>
        <w:t xml:space="preserve"> נקט דלמסקנת התוס' אף בכרך ידו בסודר לא הוה חציצה. ומהני לרבא.</w:t>
      </w:r>
    </w:p>
    <w:p w14:paraId="08D309A5"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רמב"ם</w:t>
      </w:r>
      <w:r w:rsidRPr="0014306B">
        <w:rPr>
          <w:rFonts w:ascii="Narkisim" w:hAnsi="Narkisim" w:cs="Narkisim"/>
          <w:rtl/>
        </w:rPr>
        <w:t xml:space="preserve"> (ז יא) כתב דלקיחה ע"י דבר אחר שמה לקיחה, והוא שיהא דרך כבוד, דכל לנאותה אינו חוצץ. </w:t>
      </w:r>
      <w:r w:rsidRPr="0014306B">
        <w:rPr>
          <w:rFonts w:ascii="Narkisim" w:hAnsi="Narkisim" w:cs="Narkisim"/>
          <w:szCs w:val="20"/>
          <w:rtl/>
        </w:rPr>
        <w:t>אבל אם נתן המינין בעציץ או קדירה ונטלה לא יצא.</w:t>
      </w:r>
      <w:r w:rsidRPr="0014306B">
        <w:rPr>
          <w:rFonts w:ascii="Narkisim" w:hAnsi="Narkisim" w:cs="Narkisim"/>
          <w:rtl/>
        </w:rPr>
        <w:t xml:space="preserve"> והרמב"ם עירב את הטעמים, דלקיחה ע"י דבר אחר, וכן לנאותה אינו חוצץ. ובדברי </w:t>
      </w:r>
      <w:r w:rsidRPr="0014306B">
        <w:rPr>
          <w:rFonts w:ascii="Narkisim" w:hAnsi="Narkisim" w:cs="Narkisim"/>
          <w:b/>
          <w:bCs/>
          <w:rtl/>
        </w:rPr>
        <w:t>ה"ה</w:t>
      </w:r>
      <w:r w:rsidRPr="0014306B">
        <w:rPr>
          <w:rFonts w:ascii="Narkisim" w:hAnsi="Narkisim" w:cs="Narkisim"/>
          <w:rtl/>
        </w:rPr>
        <w:t xml:space="preserve"> משמע דהכל טעם א', דעי"ז נחשב לקיחה. וה</w:t>
      </w:r>
      <w:r w:rsidRPr="0014306B">
        <w:rPr>
          <w:rFonts w:ascii="Narkisim" w:hAnsi="Narkisim" w:cs="Narkisim"/>
          <w:b/>
          <w:bCs/>
          <w:rtl/>
        </w:rPr>
        <w:t>לח"מ</w:t>
      </w:r>
      <w:r w:rsidRPr="0014306B">
        <w:rPr>
          <w:rFonts w:ascii="Narkisim" w:hAnsi="Narkisim" w:cs="Narkisim"/>
          <w:rtl/>
        </w:rPr>
        <w:t xml:space="preserve"> האריך להק' דבגמ' משמע דהוה ב' טעמים. וה</w:t>
      </w:r>
      <w:r w:rsidRPr="0014306B">
        <w:rPr>
          <w:rFonts w:ascii="Narkisim" w:hAnsi="Narkisim" w:cs="Narkisim"/>
          <w:b/>
          <w:bCs/>
          <w:rtl/>
        </w:rPr>
        <w:t>לח"מ</w:t>
      </w:r>
      <w:r w:rsidRPr="0014306B">
        <w:rPr>
          <w:rFonts w:ascii="Narkisim" w:hAnsi="Narkisim" w:cs="Narkisim"/>
          <w:rtl/>
        </w:rPr>
        <w:t xml:space="preserve"> כתב דבסוגיין יש ב' חסרונות, דלרבה ל"מ מצד הלקיחה, ובזה ס"ל לרבא דלקיחה ע"י דבר אחר שמה לקיחה. ויש חסרון אף משום חציצה, ובזה בעינן לסברת כל לנאותה.</w:t>
      </w:r>
    </w:p>
    <w:p w14:paraId="2325A921" w14:textId="77777777" w:rsidR="002C2110" w:rsidRPr="0014306B" w:rsidRDefault="00000000" w:rsidP="0014306B">
      <w:pPr>
        <w:pStyle w:val="a8"/>
        <w:bidi/>
        <w:rPr>
          <w:rFonts w:ascii="Narkisim" w:hAnsi="Narkisim"/>
        </w:rPr>
      </w:pPr>
      <w:r w:rsidRPr="0014306B">
        <w:rPr>
          <w:rFonts w:ascii="Narkisim" w:hAnsi="Narkisim"/>
          <w:rtl/>
        </w:rPr>
        <w:t>וב</w:t>
      </w:r>
      <w:r w:rsidRPr="0014306B">
        <w:rPr>
          <w:rFonts w:ascii="Narkisim" w:hAnsi="Narkisim"/>
          <w:b/>
          <w:bCs/>
          <w:rtl/>
        </w:rPr>
        <w:t>חי' ר' ראובן</w:t>
      </w:r>
      <w:r w:rsidRPr="0014306B">
        <w:rPr>
          <w:rFonts w:ascii="Narkisim" w:hAnsi="Narkisim"/>
          <w:rtl/>
        </w:rPr>
        <w:t xml:space="preserve"> (ו) פי' דהטעם דכל לנאותה מהני להחשב שבטל ללולב. אבל בדבר שכרוך בידו, גדר הדבר דבטל לידו. וצריך להוסיף אף דנחשב לקיחה ע"י דבר אחר. עי"ש.</w:t>
      </w:r>
    </w:p>
    <w:p w14:paraId="76D61494" w14:textId="77777777" w:rsidR="002C2110" w:rsidRPr="0014306B" w:rsidRDefault="00000000" w:rsidP="0014306B">
      <w:pPr>
        <w:pStyle w:val="3"/>
        <w:bidi/>
        <w:rPr>
          <w:rFonts w:ascii="Narkisim" w:hAnsi="Narkisim"/>
        </w:rPr>
      </w:pPr>
      <w:r w:rsidRPr="0014306B">
        <w:rPr>
          <w:rFonts w:ascii="Narkisim" w:hAnsi="Narkisim"/>
          <w:rtl/>
        </w:rPr>
        <w:t>דף לז:</w:t>
      </w:r>
    </w:p>
    <w:p w14:paraId="0DE05772" w14:textId="77777777" w:rsidR="002C2110" w:rsidRPr="0014306B" w:rsidRDefault="00000000" w:rsidP="0014306B">
      <w:pPr>
        <w:bidi/>
        <w:rPr>
          <w:rFonts w:ascii="Narkisim" w:hAnsi="Narkisim" w:cs="Narkisim"/>
        </w:rPr>
      </w:pPr>
      <w:r w:rsidRPr="0014306B">
        <w:rPr>
          <w:rFonts w:ascii="Narkisim" w:hAnsi="Narkisim" w:cs="Narkisim"/>
          <w:u w:val="single"/>
          <w:rtl/>
        </w:rPr>
        <w:t>רש"י ד"ה דילמא</w:t>
      </w:r>
      <w:r w:rsidRPr="0014306B">
        <w:rPr>
          <w:rFonts w:ascii="Narkisim" w:hAnsi="Narkisim" w:cs="Narkisim"/>
          <w:rtl/>
        </w:rPr>
        <w:t>. ומשתיירין באגד, וחוצצין בין מין למין ואינם אגודים יחד להיות לקיחה א'. משמע דהחציצה הוה בין מין למין</w:t>
      </w:r>
      <w:r w:rsidRPr="0014306B">
        <w:rPr>
          <w:rStyle w:val="ac"/>
          <w:rFonts w:ascii="Narkisim" w:hAnsi="Narkisim" w:cs="Narkisim"/>
          <w:rtl/>
        </w:rPr>
        <w:footnoteReference w:id="567"/>
      </w:r>
      <w:r w:rsidRPr="0014306B">
        <w:rPr>
          <w:rFonts w:ascii="Narkisim" w:hAnsi="Narkisim" w:cs="Narkisim"/>
          <w:rtl/>
        </w:rPr>
        <w:t>, ה</w:t>
      </w:r>
      <w:r w:rsidRPr="0014306B">
        <w:rPr>
          <w:rFonts w:ascii="Narkisim" w:hAnsi="Narkisim" w:cs="Narkisim"/>
          <w:b/>
          <w:bCs/>
          <w:rtl/>
        </w:rPr>
        <w:t>אחרונים</w:t>
      </w:r>
      <w:r w:rsidRPr="0014306B">
        <w:rPr>
          <w:rFonts w:ascii="Narkisim" w:hAnsi="Narkisim" w:cs="Narkisim"/>
          <w:rtl/>
        </w:rPr>
        <w:t xml:space="preserve"> הק' דקי"ל דלולב אי"צ אגד, א"כ אמאי פוסל חציצה בין מין למין. וה</w:t>
      </w:r>
      <w:r w:rsidRPr="0014306B">
        <w:rPr>
          <w:rFonts w:ascii="Narkisim" w:hAnsi="Narkisim" w:cs="Narkisim"/>
          <w:b/>
          <w:bCs/>
          <w:rtl/>
        </w:rPr>
        <w:t>ערול"נ</w:t>
      </w:r>
      <w:r w:rsidRPr="0014306B">
        <w:rPr>
          <w:rFonts w:ascii="Narkisim" w:hAnsi="Narkisim" w:cs="Narkisim"/>
          <w:rtl/>
        </w:rPr>
        <w:t xml:space="preserve"> כתב דלדעת </w:t>
      </w:r>
      <w:r w:rsidRPr="0014306B">
        <w:rPr>
          <w:rFonts w:ascii="Narkisim" w:hAnsi="Narkisim" w:cs="Narkisim"/>
          <w:b/>
          <w:bCs/>
          <w:rtl/>
        </w:rPr>
        <w:t>ר"ת</w:t>
      </w:r>
      <w:r w:rsidRPr="0014306B">
        <w:rPr>
          <w:rFonts w:ascii="Narkisim" w:hAnsi="Narkisim" w:cs="Narkisim"/>
          <w:rtl/>
        </w:rPr>
        <w:t xml:space="preserve"> (בתוס' לד:) אף דאי"צ אגד, מ"מ בעי לקיחה כא'</w:t>
      </w:r>
      <w:r w:rsidRPr="0014306B">
        <w:rPr>
          <w:rStyle w:val="ac"/>
          <w:rFonts w:ascii="Narkisim" w:hAnsi="Narkisim" w:cs="Narkisim"/>
          <w:rtl/>
        </w:rPr>
        <w:footnoteReference w:id="568"/>
      </w:r>
      <w:r w:rsidRPr="0014306B">
        <w:rPr>
          <w:rFonts w:ascii="Narkisim" w:hAnsi="Narkisim" w:cs="Narkisim"/>
          <w:rtl/>
        </w:rPr>
        <w:t>. ועוד תי' דחוצץ לענין דין אגד לכתחילה.</w:t>
      </w:r>
    </w:p>
    <w:p w14:paraId="7287769E"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רש"ש</w:t>
      </w:r>
      <w:r w:rsidRPr="0014306B">
        <w:rPr>
          <w:rFonts w:ascii="Narkisim" w:hAnsi="Narkisim"/>
          <w:rtl/>
        </w:rPr>
        <w:t xml:space="preserve"> כת' דהטעם דהוה חציצה בין ידו למינים. וביאר דהמינין עצמן אינן חוצצין, דהוה מגוף המצווה, משא"כ עלין הנושרין. וה</w:t>
      </w:r>
      <w:r w:rsidRPr="0014306B">
        <w:rPr>
          <w:rFonts w:ascii="Narkisim" w:hAnsi="Narkisim"/>
          <w:b/>
          <w:bCs/>
          <w:rtl/>
        </w:rPr>
        <w:t>אחרונים</w:t>
      </w:r>
      <w:r w:rsidRPr="0014306B">
        <w:rPr>
          <w:rFonts w:ascii="Narkisim" w:hAnsi="Narkisim"/>
          <w:rtl/>
        </w:rPr>
        <w:t xml:space="preserve"> דנו לפרש דכ"ה כוונת רש"י, דהמינים עצמן אינן חוצצין, אבל כשיש סודר מפסיק בין המינין, עי"ז יש הספק בין ידו להדס. [וע' חי' ר' ראובן].</w:t>
      </w:r>
    </w:p>
    <w:p w14:paraId="51DE932B" w14:textId="77777777" w:rsidR="002C2110" w:rsidRPr="0014306B" w:rsidRDefault="00000000" w:rsidP="0014306B">
      <w:pPr>
        <w:bidi/>
        <w:rPr>
          <w:rFonts w:ascii="Narkisim" w:hAnsi="Narkisim" w:cs="Narkisim"/>
        </w:rPr>
      </w:pPr>
      <w:r w:rsidRPr="0014306B">
        <w:rPr>
          <w:rFonts w:ascii="Narkisim" w:hAnsi="Narkisim" w:cs="Narkisim"/>
          <w:u w:val="single"/>
          <w:rtl/>
        </w:rPr>
        <w:t>הדס של מצווה אסור להריח וכו' כי אקצייה מריחיה אקצייה</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שהוא דרך הנאתו. ובפשוטו הוה חילוק בגדרי ההקצאה. אבל ב</w:t>
      </w:r>
      <w:r w:rsidRPr="0014306B">
        <w:rPr>
          <w:rFonts w:ascii="Narkisim" w:hAnsi="Narkisim" w:cs="Narkisim"/>
          <w:b/>
          <w:bCs/>
          <w:rtl/>
        </w:rPr>
        <w:t>שו"ת הרשב"א</w:t>
      </w:r>
      <w:r w:rsidRPr="0014306B">
        <w:rPr>
          <w:rFonts w:ascii="Narkisim" w:hAnsi="Narkisim" w:cs="Narkisim"/>
          <w:rtl/>
        </w:rPr>
        <w:t xml:space="preserve"> (א תתמט) הביא מסוגיין לענין איסור ריח בדברים האסורין, דבשר נבילה ויין נסך, דעיקר הנאתן באכילה, אמרי' דריחא לאו מילתא היא. אבל קטורת של ע"ז אסור להריח</w:t>
      </w:r>
      <w:r w:rsidRPr="0014306B">
        <w:rPr>
          <w:rStyle w:val="ac"/>
          <w:rFonts w:ascii="Narkisim" w:hAnsi="Narkisim" w:cs="Narkisim"/>
          <w:rtl/>
        </w:rPr>
        <w:footnoteReference w:id="569"/>
      </w:r>
      <w:r w:rsidRPr="0014306B">
        <w:rPr>
          <w:rFonts w:ascii="Narkisim" w:hAnsi="Narkisim" w:cs="Narkisim"/>
          <w:rtl/>
        </w:rPr>
        <w:t>.</w:t>
      </w:r>
      <w:r w:rsidRPr="0014306B">
        <w:rPr>
          <w:rFonts w:ascii="Narkisim" w:hAnsi="Narkisim" w:cs="Narkisim"/>
          <w:szCs w:val="20"/>
          <w:rtl/>
        </w:rPr>
        <w:t xml:space="preserve"> וה</w:t>
      </w:r>
      <w:r w:rsidRPr="0014306B">
        <w:rPr>
          <w:rFonts w:ascii="Narkisim" w:hAnsi="Narkisim" w:cs="Narkisim"/>
          <w:b/>
          <w:bCs/>
          <w:szCs w:val="20"/>
          <w:rtl/>
        </w:rPr>
        <w:t>מרדכי</w:t>
      </w:r>
      <w:r w:rsidRPr="0014306B">
        <w:rPr>
          <w:rFonts w:ascii="Narkisim" w:hAnsi="Narkisim" w:cs="Narkisim"/>
          <w:szCs w:val="20"/>
          <w:rtl/>
        </w:rPr>
        <w:t xml:space="preserve"> הוסיף דאע"ג דאין מעילה בריח, מעילה ליכא אבל איסורא איכא (פסחים כו.).</w:t>
      </w:r>
      <w:r w:rsidRPr="0014306B">
        <w:rPr>
          <w:rFonts w:ascii="Narkisim" w:hAnsi="Narkisim" w:cs="Narkisim"/>
          <w:rtl/>
        </w:rPr>
        <w:t xml:space="preserve"> וה</w:t>
      </w:r>
      <w:r w:rsidRPr="0014306B">
        <w:rPr>
          <w:rFonts w:ascii="Narkisim" w:hAnsi="Narkisim" w:cs="Narkisim"/>
          <w:b/>
          <w:bCs/>
          <w:rtl/>
        </w:rPr>
        <w:t>ש"ך</w:t>
      </w:r>
      <w:r w:rsidRPr="0014306B">
        <w:rPr>
          <w:rFonts w:ascii="Narkisim" w:hAnsi="Narkisim" w:cs="Narkisim"/>
          <w:rtl/>
        </w:rPr>
        <w:t xml:space="preserve"> (יו"ד קח כז) הק' דבסוגיין משמע דאתרוג מותר משום </w:t>
      </w:r>
      <w:r w:rsidRPr="0014306B">
        <w:rPr>
          <w:rFonts w:ascii="Narkisim" w:hAnsi="Narkisim" w:cs="Narkisim"/>
          <w:rtl/>
        </w:rPr>
        <w:lastRenderedPageBreak/>
        <w:t>דלא אקצייה, הא לאו הכי אסור.</w:t>
      </w:r>
    </w:p>
    <w:p w14:paraId="62C0B78E"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ריטב"א</w:t>
      </w:r>
      <w:r w:rsidRPr="0014306B">
        <w:rPr>
          <w:rFonts w:ascii="Narkisim" w:hAnsi="Narkisim" w:cs="Narkisim"/>
          <w:rtl/>
        </w:rPr>
        <w:t xml:space="preserve"> וה</w:t>
      </w:r>
      <w:r w:rsidRPr="0014306B">
        <w:rPr>
          <w:rFonts w:ascii="Narkisim" w:hAnsi="Narkisim" w:cs="Narkisim"/>
          <w:b/>
          <w:bCs/>
          <w:rtl/>
        </w:rPr>
        <w:t>ר"ן</w:t>
      </w:r>
      <w:r w:rsidRPr="0014306B">
        <w:rPr>
          <w:rFonts w:ascii="Narkisim" w:hAnsi="Narkisim" w:cs="Narkisim"/>
          <w:rtl/>
        </w:rPr>
        <w:t xml:space="preserve"> הביאו מח' בהדס שנותנים בסוכה [לדפנות או נויי סוכה], וכן שאר מינים, </w:t>
      </w:r>
      <w:r w:rsidRPr="0014306B">
        <w:rPr>
          <w:rFonts w:ascii="Narkisim" w:hAnsi="Narkisim" w:cs="Narkisim"/>
          <w:b/>
          <w:bCs/>
          <w:rtl/>
        </w:rPr>
        <w:t>י"א</w:t>
      </w:r>
      <w:r w:rsidRPr="0014306B">
        <w:rPr>
          <w:rFonts w:ascii="Narkisim" w:hAnsi="Narkisim" w:cs="Narkisim"/>
          <w:rtl/>
        </w:rPr>
        <w:t xml:space="preserve"> דכיון דהוה מוקצה לסוכה (ע' לעיל ט.) מש"ה אסור להריח. אבל דעת ה</w:t>
      </w:r>
      <w:r w:rsidRPr="0014306B">
        <w:rPr>
          <w:rFonts w:ascii="Narkisim" w:hAnsi="Narkisim" w:cs="Narkisim"/>
          <w:b/>
          <w:bCs/>
          <w:rtl/>
        </w:rPr>
        <w:t>רא"ה</w:t>
      </w:r>
      <w:r w:rsidRPr="0014306B">
        <w:rPr>
          <w:rFonts w:ascii="Narkisim" w:hAnsi="Narkisim" w:cs="Narkisim"/>
          <w:rtl/>
        </w:rPr>
        <w:t xml:space="preserve"> דדוקא הדס של לולב דהוה צורך מצווה ואינו יוצא אלא בו, אבל של סוכה מעשה עץ בעלמא משמש. ואקצייה מהבערה לחוד, שלא יפחות הסוכה, ולא מריחיה.</w:t>
      </w:r>
    </w:p>
    <w:p w14:paraId="164EA1BF" w14:textId="77777777" w:rsidR="002C2110" w:rsidRPr="0014306B" w:rsidRDefault="00000000" w:rsidP="0014306B">
      <w:pPr>
        <w:pStyle w:val="a7"/>
        <w:bidi/>
        <w:rPr>
          <w:rFonts w:ascii="Narkisim" w:hAnsi="Narkisim"/>
        </w:rPr>
      </w:pPr>
      <w:r w:rsidRPr="0014306B">
        <w:rPr>
          <w:rFonts w:ascii="Narkisim" w:hAnsi="Narkisim"/>
          <w:rtl/>
        </w:rPr>
        <w:t>ועפ"ז כתב ה</w:t>
      </w:r>
      <w:r w:rsidRPr="0014306B">
        <w:rPr>
          <w:rFonts w:ascii="Narkisim" w:hAnsi="Narkisim"/>
          <w:b/>
          <w:bCs/>
          <w:rtl/>
        </w:rPr>
        <w:t>ט"ז</w:t>
      </w:r>
      <w:r w:rsidRPr="0014306B">
        <w:rPr>
          <w:rFonts w:ascii="Narkisim" w:hAnsi="Narkisim"/>
          <w:rtl/>
        </w:rPr>
        <w:t xml:space="preserve"> (תרלח ג) דהאיסור מוקצה דעצי סוכה היינו דוקא כשבא ליטול מהם לבטל קדושתה, אבל מותר לסמוך עליו ולהשתמש בו במה שאין בו ביטול מצוותה. כדאמרי' בסוגיין דבמה שמעשה עץ בעלמא לא אמרי' דבטל. אבל ה</w:t>
      </w:r>
      <w:r w:rsidRPr="0014306B">
        <w:rPr>
          <w:rFonts w:ascii="Narkisim" w:hAnsi="Narkisim"/>
          <w:b/>
          <w:bCs/>
          <w:rtl/>
        </w:rPr>
        <w:t>עונג יו"ט</w:t>
      </w:r>
      <w:r w:rsidRPr="0014306B">
        <w:rPr>
          <w:rFonts w:ascii="Narkisim" w:hAnsi="Narkisim"/>
          <w:rtl/>
        </w:rPr>
        <w:t xml:space="preserve"> (מט) חלק דהמוקצה הוה אף במה שאין בו ביטול קדושתה</w:t>
      </w:r>
      <w:r w:rsidRPr="0014306B">
        <w:rPr>
          <w:rStyle w:val="ac"/>
          <w:rFonts w:ascii="Narkisim" w:hAnsi="Narkisim"/>
          <w:rtl/>
        </w:rPr>
        <w:footnoteReference w:id="570"/>
      </w:r>
      <w:r w:rsidRPr="0014306B">
        <w:rPr>
          <w:rFonts w:ascii="Narkisim" w:hAnsi="Narkisim"/>
          <w:rtl/>
        </w:rPr>
        <w:t>.</w:t>
      </w:r>
    </w:p>
    <w:p w14:paraId="619FEA16"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מכתם</w:t>
      </w:r>
      <w:r w:rsidRPr="0014306B">
        <w:rPr>
          <w:rFonts w:ascii="Narkisim" w:hAnsi="Narkisim" w:cs="Narkisim"/>
          <w:rtl/>
        </w:rPr>
        <w:t xml:space="preserve"> ו</w:t>
      </w:r>
      <w:r w:rsidRPr="0014306B">
        <w:rPr>
          <w:rFonts w:ascii="Narkisim" w:hAnsi="Narkisim" w:cs="Narkisim"/>
          <w:b/>
          <w:bCs/>
          <w:rtl/>
        </w:rPr>
        <w:t>מאירי</w:t>
      </w:r>
      <w:r w:rsidRPr="0014306B">
        <w:rPr>
          <w:rFonts w:ascii="Narkisim" w:hAnsi="Narkisim" w:cs="Narkisim"/>
          <w:rtl/>
        </w:rPr>
        <w:t xml:space="preserve"> הביאו </w:t>
      </w:r>
      <w:r w:rsidRPr="0014306B">
        <w:rPr>
          <w:rFonts w:ascii="Narkisim" w:hAnsi="Narkisim" w:cs="Narkisim"/>
          <w:b/>
          <w:bCs/>
          <w:rtl/>
        </w:rPr>
        <w:t>י"מ</w:t>
      </w:r>
      <w:r w:rsidRPr="0014306B">
        <w:rPr>
          <w:rFonts w:ascii="Narkisim" w:hAnsi="Narkisim" w:cs="Narkisim"/>
          <w:rtl/>
        </w:rPr>
        <w:t xml:space="preserve"> דמהני תנאי שיוכל להריח ההדס, ולא דמי לסוכה (ביצה ל:, הו' בתוס' לעיל ט.), דבהנאתו לא נתבטל מצוותו. ומש"ה הוה דומה לנוי סוכה דמהני תנאי איני בודל כל ביה"ש.</w:t>
      </w:r>
    </w:p>
    <w:p w14:paraId="4EE435B1" w14:textId="77777777" w:rsidR="002C2110" w:rsidRPr="0014306B" w:rsidRDefault="00000000" w:rsidP="0014306B">
      <w:pPr>
        <w:pStyle w:val="aa"/>
        <w:bidi/>
        <w:rPr>
          <w:rFonts w:ascii="Narkisim" w:hAnsi="Narkisim"/>
        </w:rPr>
      </w:pPr>
      <w:r w:rsidRPr="0014306B">
        <w:rPr>
          <w:rFonts w:ascii="Narkisim" w:hAnsi="Narkisim"/>
          <w:u w:val="single"/>
          <w:rtl/>
        </w:rPr>
        <w:t>אתרוג מותר להריח</w:t>
      </w:r>
      <w:r w:rsidRPr="0014306B">
        <w:rPr>
          <w:rFonts w:ascii="Narkisim" w:hAnsi="Narkisim"/>
          <w:rtl/>
        </w:rPr>
        <w:t>. וה</w:t>
      </w:r>
      <w:r w:rsidRPr="0014306B">
        <w:rPr>
          <w:rFonts w:ascii="Narkisim" w:hAnsi="Narkisim"/>
          <w:b/>
          <w:bCs/>
          <w:rtl/>
        </w:rPr>
        <w:t>מרדכי</w:t>
      </w:r>
      <w:r w:rsidRPr="0014306B">
        <w:rPr>
          <w:rFonts w:ascii="Narkisim" w:hAnsi="Narkisim"/>
          <w:rtl/>
        </w:rPr>
        <w:t xml:space="preserve"> (תשנא) הביא בשם </w:t>
      </w:r>
      <w:r w:rsidRPr="0014306B">
        <w:rPr>
          <w:rFonts w:ascii="Narkisim" w:hAnsi="Narkisim"/>
          <w:b/>
          <w:bCs/>
          <w:rtl/>
        </w:rPr>
        <w:t>ראבי"ה</w:t>
      </w:r>
      <w:r w:rsidRPr="0014306B">
        <w:rPr>
          <w:rFonts w:ascii="Narkisim" w:hAnsi="Narkisim"/>
          <w:rtl/>
        </w:rPr>
        <w:t xml:space="preserve"> דהמריח חייב לברך 'ריח טוב בפירות'. ו</w:t>
      </w:r>
      <w:r w:rsidRPr="0014306B">
        <w:rPr>
          <w:rFonts w:ascii="Narkisim" w:hAnsi="Narkisim"/>
          <w:b/>
          <w:bCs/>
          <w:rtl/>
        </w:rPr>
        <w:t>רבינו שמחה</w:t>
      </w:r>
      <w:r w:rsidRPr="0014306B">
        <w:rPr>
          <w:rFonts w:ascii="Narkisim" w:hAnsi="Narkisim"/>
          <w:rtl/>
        </w:rPr>
        <w:t xml:space="preserve"> חלק דהאתרוג אינו עומד לריח, ואינו מברך</w:t>
      </w:r>
      <w:r w:rsidRPr="0014306B">
        <w:rPr>
          <w:rStyle w:val="ac"/>
          <w:rFonts w:ascii="Narkisim" w:hAnsi="Narkisim"/>
          <w:rtl/>
        </w:rPr>
        <w:footnoteReference w:id="571"/>
      </w:r>
      <w:r w:rsidRPr="0014306B">
        <w:rPr>
          <w:rFonts w:ascii="Narkisim" w:hAnsi="Narkisim"/>
          <w:rtl/>
        </w:rPr>
        <w:t>.</w:t>
      </w:r>
    </w:p>
    <w:p w14:paraId="23ECB021" w14:textId="77777777" w:rsidR="002C2110" w:rsidRPr="0014306B" w:rsidRDefault="00000000" w:rsidP="0014306B">
      <w:pPr>
        <w:bidi/>
        <w:rPr>
          <w:rFonts w:ascii="Narkisim" w:hAnsi="Narkisim" w:cs="Narkisim"/>
        </w:rPr>
      </w:pPr>
      <w:r w:rsidRPr="0014306B">
        <w:rPr>
          <w:rFonts w:ascii="Narkisim" w:hAnsi="Narkisim" w:cs="Narkisim"/>
          <w:u w:val="single"/>
          <w:rtl/>
        </w:rPr>
        <w:t>הדס במחובר מותר להריח וכו' מ"ט אי אי שרית ליה לא אתי למגזייה</w:t>
      </w:r>
      <w:r w:rsidRPr="0014306B">
        <w:rPr>
          <w:rFonts w:ascii="Narkisim" w:hAnsi="Narkisim" w:cs="Narkisim"/>
          <w:rtl/>
        </w:rPr>
        <w:t xml:space="preserve">. וכ"כ </w:t>
      </w:r>
      <w:r w:rsidRPr="0014306B">
        <w:rPr>
          <w:rFonts w:ascii="Narkisim" w:hAnsi="Narkisim" w:cs="Narkisim"/>
          <w:b/>
          <w:bCs/>
          <w:rtl/>
        </w:rPr>
        <w:t>רוב ראשונים</w:t>
      </w:r>
      <w:r w:rsidRPr="0014306B">
        <w:rPr>
          <w:rFonts w:ascii="Narkisim" w:hAnsi="Narkisim" w:cs="Narkisim"/>
          <w:rtl/>
        </w:rPr>
        <w:t xml:space="preserve">. אבל </w:t>
      </w:r>
      <w:r w:rsidRPr="0014306B">
        <w:rPr>
          <w:rFonts w:ascii="Narkisim" w:hAnsi="Narkisim" w:cs="Narkisim"/>
          <w:b/>
          <w:bCs/>
          <w:rtl/>
        </w:rPr>
        <w:t>ר"ח</w:t>
      </w:r>
      <w:r w:rsidRPr="0014306B">
        <w:rPr>
          <w:rFonts w:ascii="Narkisim" w:hAnsi="Narkisim" w:cs="Narkisim"/>
          <w:rtl/>
        </w:rPr>
        <w:t xml:space="preserve"> </w:t>
      </w:r>
      <w:r w:rsidRPr="0014306B">
        <w:rPr>
          <w:rFonts w:ascii="Narkisim" w:hAnsi="Narkisim" w:cs="Narkisim"/>
          <w:szCs w:val="20"/>
          <w:rtl/>
        </w:rPr>
        <w:t>(עה"ג, וכן הו' בבעה"מ, וכ"ג ראבי"ה)</w:t>
      </w:r>
      <w:r w:rsidRPr="0014306B">
        <w:rPr>
          <w:rFonts w:ascii="Narkisim" w:hAnsi="Narkisim" w:cs="Narkisim"/>
          <w:rtl/>
        </w:rPr>
        <w:t xml:space="preserve"> גרס 'וכן' הדס במחובר אסור להריח גזירה שמא יתלוש. אבל אתרוג לא אתי למיתלש, ואסורה באכילה [פי' דאף אם יחתך ממחובר הוה מוקצה].</w:t>
      </w:r>
    </w:p>
    <w:p w14:paraId="4A2D99E2" w14:textId="77777777" w:rsidR="002C2110" w:rsidRPr="0014306B" w:rsidRDefault="00000000" w:rsidP="0014306B">
      <w:pPr>
        <w:bidi/>
        <w:rPr>
          <w:rFonts w:ascii="Narkisim" w:hAnsi="Narkisim" w:cs="Narkisim"/>
        </w:rPr>
      </w:pPr>
      <w:r w:rsidRPr="0014306B">
        <w:rPr>
          <w:rFonts w:ascii="Narkisim" w:hAnsi="Narkisim" w:cs="Narkisim"/>
          <w:rtl/>
        </w:rPr>
        <w:t>ה</w:t>
      </w:r>
      <w:r w:rsidRPr="0014306B">
        <w:rPr>
          <w:rFonts w:ascii="Narkisim" w:hAnsi="Narkisim" w:cs="Narkisim"/>
          <w:b/>
          <w:bCs/>
          <w:rtl/>
        </w:rPr>
        <w:t>בעה"מ</w:t>
      </w:r>
      <w:r w:rsidRPr="0014306B">
        <w:rPr>
          <w:rFonts w:ascii="Narkisim" w:hAnsi="Narkisim" w:cs="Narkisim"/>
          <w:rtl/>
        </w:rPr>
        <w:t xml:space="preserve"> הק' דבגמ' (עירובין מ.) איתא דעכו"ם שגזז הדס אסור [להריח] בו ביום, והרי אף במחובר היה מותר להריח בו. ותי' דכוונת הגמ' דאסור לעשות ממנו אפריון, דבעודו מחובר לא היה ראוי לזה</w:t>
      </w:r>
      <w:r w:rsidRPr="0014306B">
        <w:rPr>
          <w:rStyle w:val="ac"/>
          <w:rFonts w:ascii="Narkisim" w:hAnsi="Narkisim" w:cs="Narkisim"/>
          <w:rtl/>
        </w:rPr>
        <w:footnoteReference w:id="572"/>
      </w:r>
      <w:r w:rsidRPr="0014306B">
        <w:rPr>
          <w:rFonts w:ascii="Narkisim" w:hAnsi="Narkisim" w:cs="Narkisim"/>
          <w:rtl/>
        </w:rPr>
        <w:t>. וה</w:t>
      </w:r>
      <w:r w:rsidRPr="0014306B">
        <w:rPr>
          <w:rFonts w:ascii="Narkisim" w:hAnsi="Narkisim" w:cs="Narkisim"/>
          <w:b/>
          <w:bCs/>
          <w:rtl/>
        </w:rPr>
        <w:t>ריטב"א</w:t>
      </w:r>
      <w:r w:rsidRPr="0014306B">
        <w:rPr>
          <w:rFonts w:ascii="Narkisim" w:hAnsi="Narkisim" w:cs="Narkisim"/>
          <w:rtl/>
        </w:rPr>
        <w:t xml:space="preserve"> הביא דיש שהוכיחו מכאן דאף שיכול להריח במחובר אסור משום מעשה שבת [ודלא כ</w:t>
      </w:r>
      <w:r w:rsidRPr="0014306B">
        <w:rPr>
          <w:rFonts w:ascii="Narkisim" w:hAnsi="Narkisim" w:cs="Narkisim"/>
          <w:b/>
          <w:bCs/>
          <w:rtl/>
        </w:rPr>
        <w:t>ר"ת</w:t>
      </w:r>
      <w:r w:rsidRPr="0014306B">
        <w:rPr>
          <w:rFonts w:ascii="Narkisim" w:hAnsi="Narkisim" w:cs="Narkisim"/>
          <w:rtl/>
        </w:rPr>
        <w:t>]. ועוד כתב הריטב"א דכיון דהעכו"ם גזזו על דעת לעשות ממנו גננא, מש"ה אסור אף להריח ממנו. גזירה שמא יעשו שוב.</w:t>
      </w:r>
    </w:p>
    <w:p w14:paraId="52756045" w14:textId="77777777" w:rsidR="002C2110" w:rsidRPr="0014306B" w:rsidRDefault="00000000" w:rsidP="0014306B">
      <w:pPr>
        <w:pStyle w:val="a7"/>
        <w:bidi/>
        <w:rPr>
          <w:rFonts w:ascii="Narkisim" w:hAnsi="Narkisim"/>
        </w:rPr>
      </w:pPr>
      <w:r w:rsidRPr="0014306B">
        <w:rPr>
          <w:rFonts w:ascii="Narkisim" w:hAnsi="Narkisim"/>
          <w:rtl/>
        </w:rPr>
        <w:t>וב</w:t>
      </w:r>
      <w:r w:rsidRPr="0014306B">
        <w:rPr>
          <w:rFonts w:ascii="Narkisim" w:hAnsi="Narkisim"/>
          <w:b/>
          <w:bCs/>
          <w:rtl/>
        </w:rPr>
        <w:t>השג' הראב"ד</w:t>
      </w:r>
      <w:r w:rsidRPr="0014306B">
        <w:rPr>
          <w:rFonts w:ascii="Narkisim" w:hAnsi="Narkisim"/>
          <w:rtl/>
        </w:rPr>
        <w:t xml:space="preserve"> </w:t>
      </w:r>
      <w:r w:rsidRPr="0014306B">
        <w:rPr>
          <w:rFonts w:ascii="Narkisim" w:hAnsi="Narkisim"/>
          <w:szCs w:val="20"/>
          <w:rtl/>
        </w:rPr>
        <w:t>(וריטב"א ור"ן)</w:t>
      </w:r>
      <w:r w:rsidRPr="0014306B">
        <w:rPr>
          <w:rFonts w:ascii="Narkisim" w:hAnsi="Narkisim"/>
          <w:rtl/>
        </w:rPr>
        <w:t xml:space="preserve"> העמיד דהתם הביאו מחוץ לתחום </w:t>
      </w:r>
      <w:r w:rsidRPr="0014306B">
        <w:rPr>
          <w:rFonts w:ascii="Narkisim" w:hAnsi="Narkisim"/>
          <w:szCs w:val="20"/>
          <w:rtl/>
        </w:rPr>
        <w:t>[ומש"ה נהנה ממלאכת קצירה של הנכרי, ואסור להריח</w:t>
      </w:r>
      <w:r w:rsidRPr="0014306B">
        <w:rPr>
          <w:rStyle w:val="ac"/>
          <w:rFonts w:ascii="Narkisim" w:hAnsi="Narkisim"/>
          <w:szCs w:val="20"/>
          <w:rtl/>
        </w:rPr>
        <w:footnoteReference w:id="573"/>
      </w:r>
      <w:r w:rsidRPr="0014306B">
        <w:rPr>
          <w:rFonts w:ascii="Narkisim" w:hAnsi="Narkisim"/>
          <w:szCs w:val="20"/>
          <w:rtl/>
        </w:rPr>
        <w:t>].</w:t>
      </w:r>
    </w:p>
    <w:p w14:paraId="7BFB29DA" w14:textId="77777777" w:rsidR="002C2110" w:rsidRPr="0014306B" w:rsidRDefault="00000000" w:rsidP="0014306B">
      <w:pPr>
        <w:bidi/>
        <w:rPr>
          <w:rFonts w:ascii="Narkisim" w:hAnsi="Narkisim" w:cs="Narkisim"/>
        </w:rPr>
      </w:pPr>
      <w:r w:rsidRPr="0014306B">
        <w:rPr>
          <w:rFonts w:ascii="Narkisim" w:hAnsi="Narkisim" w:cs="Narkisim"/>
          <w:u w:val="single"/>
          <w:rtl/>
        </w:rPr>
        <w:t>רש"י ד"ה אבל אתרוג</w:t>
      </w:r>
      <w:r w:rsidRPr="0014306B">
        <w:rPr>
          <w:rFonts w:ascii="Narkisim" w:hAnsi="Narkisim" w:cs="Narkisim"/>
          <w:rtl/>
        </w:rPr>
        <w:t>. ואף כי אכלו במחובר אין לך תולש גדול מזה. וה</w:t>
      </w:r>
      <w:r w:rsidRPr="0014306B">
        <w:rPr>
          <w:rFonts w:ascii="Narkisim" w:hAnsi="Narkisim" w:cs="Narkisim"/>
          <w:b/>
          <w:bCs/>
          <w:rtl/>
        </w:rPr>
        <w:t>מג"א</w:t>
      </w:r>
      <w:r w:rsidRPr="0014306B">
        <w:rPr>
          <w:rFonts w:ascii="Narkisim" w:hAnsi="Narkisim" w:cs="Narkisim"/>
          <w:rtl/>
        </w:rPr>
        <w:t xml:space="preserve"> (שלו יא) הק' ד</w:t>
      </w:r>
      <w:r w:rsidRPr="0014306B">
        <w:rPr>
          <w:rFonts w:ascii="Narkisim" w:hAnsi="Narkisim" w:cs="Narkisim"/>
          <w:b/>
          <w:bCs/>
          <w:rtl/>
        </w:rPr>
        <w:t>רש"י</w:t>
      </w:r>
      <w:r w:rsidRPr="0014306B">
        <w:rPr>
          <w:rFonts w:ascii="Narkisim" w:hAnsi="Narkisim" w:cs="Narkisim"/>
          <w:rtl/>
        </w:rPr>
        <w:t xml:space="preserve"> (שבת עג:) כתב דאין דרך תלישה אלא ביד או בכלי</w:t>
      </w:r>
      <w:r w:rsidRPr="0014306B">
        <w:rPr>
          <w:rStyle w:val="ac"/>
          <w:rFonts w:ascii="Narkisim" w:hAnsi="Narkisim" w:cs="Narkisim"/>
          <w:rtl/>
        </w:rPr>
        <w:footnoteReference w:id="574"/>
      </w:r>
      <w:r w:rsidRPr="0014306B">
        <w:rPr>
          <w:rFonts w:ascii="Narkisim" w:hAnsi="Narkisim" w:cs="Narkisim"/>
          <w:rtl/>
        </w:rPr>
        <w:t xml:space="preserve"> </w:t>
      </w:r>
      <w:r w:rsidRPr="0014306B">
        <w:rPr>
          <w:rFonts w:ascii="Narkisim" w:hAnsi="Narkisim" w:cs="Narkisim"/>
          <w:szCs w:val="20"/>
          <w:rtl/>
        </w:rPr>
        <w:t>[ולא כשזורק דבר על הדקל להשיר תמרים]</w:t>
      </w:r>
      <w:r w:rsidRPr="0014306B">
        <w:rPr>
          <w:rFonts w:ascii="Narkisim" w:hAnsi="Narkisim" w:cs="Narkisim"/>
          <w:rtl/>
        </w:rPr>
        <w:t>. וכתב דאפשר דמש"כ רש"י כאן לאו דוקא.</w:t>
      </w:r>
    </w:p>
    <w:p w14:paraId="6D819AE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הביאו דב</w:t>
      </w:r>
      <w:r w:rsidRPr="0014306B">
        <w:rPr>
          <w:rFonts w:ascii="Narkisim" w:hAnsi="Narkisim"/>
          <w:b/>
          <w:bCs/>
          <w:rtl/>
        </w:rPr>
        <w:t>גמ'</w:t>
      </w:r>
      <w:r w:rsidRPr="0014306B">
        <w:rPr>
          <w:rFonts w:ascii="Narkisim" w:hAnsi="Narkisim"/>
          <w:rtl/>
        </w:rPr>
        <w:t xml:space="preserve"> (מנחות ע.) איתא דאי גחין ואוכל ממחובר, לא הוה דרך אכילה. אבל בחי' </w:t>
      </w:r>
      <w:r w:rsidRPr="0014306B">
        <w:rPr>
          <w:rFonts w:ascii="Narkisim" w:hAnsi="Narkisim"/>
          <w:b/>
          <w:bCs/>
          <w:rtl/>
        </w:rPr>
        <w:t>בכור שור</w:t>
      </w:r>
      <w:r w:rsidRPr="0014306B">
        <w:rPr>
          <w:rFonts w:ascii="Narkisim" w:hAnsi="Narkisim"/>
          <w:rtl/>
        </w:rPr>
        <w:t xml:space="preserve"> (שבת שם) הביא מדברי </w:t>
      </w:r>
      <w:r w:rsidRPr="0014306B">
        <w:rPr>
          <w:rFonts w:ascii="Narkisim" w:hAnsi="Narkisim"/>
          <w:b/>
          <w:bCs/>
          <w:rtl/>
        </w:rPr>
        <w:t>רש"י</w:t>
      </w:r>
      <w:r w:rsidRPr="0014306B">
        <w:rPr>
          <w:rFonts w:ascii="Narkisim" w:hAnsi="Narkisim"/>
          <w:rtl/>
        </w:rPr>
        <w:t xml:space="preserve"> (כאן) דהאוכל ממחובר הוה דרך תלישה, </w:t>
      </w:r>
      <w:r w:rsidRPr="0014306B">
        <w:rPr>
          <w:rFonts w:ascii="Narkisim" w:hAnsi="Narkisim"/>
          <w:rtl/>
        </w:rPr>
        <w:lastRenderedPageBreak/>
        <w:t>וחילק דדוקא לענין אכילה בטלה דעתו</w:t>
      </w:r>
      <w:r w:rsidRPr="0014306B">
        <w:rPr>
          <w:rStyle w:val="ac"/>
          <w:rFonts w:ascii="Narkisim" w:hAnsi="Narkisim"/>
          <w:rtl/>
        </w:rPr>
        <w:footnoteReference w:id="575"/>
      </w:r>
      <w:r w:rsidRPr="0014306B">
        <w:rPr>
          <w:rFonts w:ascii="Narkisim" w:hAnsi="Narkisim"/>
          <w:rtl/>
        </w:rPr>
        <w:t>, אבל למלאכת שבת נחשב דרך תלישה</w:t>
      </w:r>
      <w:r w:rsidRPr="0014306B">
        <w:rPr>
          <w:rStyle w:val="ac"/>
          <w:rFonts w:ascii="Narkisim" w:hAnsi="Narkisim"/>
          <w:rtl/>
        </w:rPr>
        <w:footnoteReference w:id="576"/>
      </w:r>
      <w:r w:rsidRPr="0014306B">
        <w:rPr>
          <w:rFonts w:ascii="Narkisim" w:hAnsi="Narkisim"/>
          <w:rtl/>
        </w:rPr>
        <w:t>.</w:t>
      </w:r>
    </w:p>
    <w:p w14:paraId="201FD8B3" w14:textId="77777777" w:rsidR="002C2110" w:rsidRPr="0014306B" w:rsidRDefault="00000000" w:rsidP="0014306B">
      <w:pPr>
        <w:bidi/>
        <w:rPr>
          <w:rFonts w:ascii="Narkisim" w:hAnsi="Narkisim" w:cs="Narkisim"/>
        </w:rPr>
      </w:pPr>
      <w:r w:rsidRPr="0014306B">
        <w:rPr>
          <w:rFonts w:ascii="Narkisim" w:hAnsi="Narkisim" w:cs="Narkisim"/>
          <w:u w:val="single"/>
          <w:rtl/>
        </w:rPr>
        <w:t>לולב בימין ואתרוג בשמאל וכו'</w:t>
      </w:r>
      <w:r w:rsidRPr="0014306B">
        <w:rPr>
          <w:rFonts w:ascii="Narkisim" w:hAnsi="Narkisim" w:cs="Narkisim"/>
          <w:rtl/>
        </w:rPr>
        <w:t>. ה</w:t>
      </w:r>
      <w:r w:rsidRPr="0014306B">
        <w:rPr>
          <w:rFonts w:ascii="Narkisim" w:hAnsi="Narkisim" w:cs="Narkisim"/>
          <w:b/>
          <w:bCs/>
          <w:rtl/>
        </w:rPr>
        <w:t>רמב"ם</w:t>
      </w:r>
      <w:r w:rsidRPr="0014306B">
        <w:rPr>
          <w:rFonts w:ascii="Narkisim" w:hAnsi="Narkisim" w:cs="Narkisim"/>
          <w:rtl/>
        </w:rPr>
        <w:t xml:space="preserve"> (ז ט) פסק דנטלו בין בימין ובין בשמאל יצא. וכ"כ </w:t>
      </w:r>
      <w:r w:rsidRPr="0014306B">
        <w:rPr>
          <w:rFonts w:ascii="Narkisim" w:hAnsi="Narkisim" w:cs="Narkisim"/>
          <w:b/>
          <w:bCs/>
          <w:rtl/>
        </w:rPr>
        <w:t>ראבי"ה</w:t>
      </w:r>
      <w:r w:rsidRPr="0014306B">
        <w:rPr>
          <w:rFonts w:ascii="Narkisim" w:hAnsi="Narkisim" w:cs="Narkisim"/>
          <w:rtl/>
        </w:rPr>
        <w:t xml:space="preserve"> (תרצד</w:t>
      </w:r>
      <w:r w:rsidRPr="0014306B">
        <w:rPr>
          <w:rStyle w:val="ac"/>
          <w:rFonts w:ascii="Narkisim" w:hAnsi="Narkisim" w:cs="Narkisim"/>
          <w:rtl/>
        </w:rPr>
        <w:footnoteReference w:id="577"/>
      </w:r>
      <w:r w:rsidRPr="0014306B">
        <w:rPr>
          <w:rFonts w:ascii="Narkisim" w:hAnsi="Narkisim" w:cs="Narkisim"/>
          <w:rtl/>
        </w:rPr>
        <w:t>) וה</w:t>
      </w:r>
      <w:r w:rsidRPr="0014306B">
        <w:rPr>
          <w:rFonts w:ascii="Narkisim" w:hAnsi="Narkisim" w:cs="Narkisim"/>
          <w:b/>
          <w:bCs/>
          <w:rtl/>
        </w:rPr>
        <w:t>עיטור</w:t>
      </w:r>
      <w:r w:rsidRPr="0014306B">
        <w:rPr>
          <w:rFonts w:ascii="Narkisim" w:hAnsi="Narkisim" w:cs="Narkisim"/>
          <w:rtl/>
        </w:rPr>
        <w:t>. וכ"כ ה</w:t>
      </w:r>
      <w:r w:rsidRPr="0014306B">
        <w:rPr>
          <w:rFonts w:ascii="Narkisim" w:hAnsi="Narkisim" w:cs="Narkisim"/>
          <w:b/>
          <w:bCs/>
          <w:rtl/>
        </w:rPr>
        <w:t>מכתם</w:t>
      </w:r>
      <w:r w:rsidRPr="0014306B">
        <w:rPr>
          <w:rFonts w:ascii="Narkisim" w:hAnsi="Narkisim" w:cs="Narkisim"/>
          <w:rtl/>
        </w:rPr>
        <w:t xml:space="preserve"> וה</w:t>
      </w:r>
      <w:r w:rsidRPr="0014306B">
        <w:rPr>
          <w:rFonts w:ascii="Narkisim" w:hAnsi="Narkisim" w:cs="Narkisim"/>
          <w:b/>
          <w:bCs/>
          <w:rtl/>
        </w:rPr>
        <w:t>מאירי</w:t>
      </w:r>
      <w:r w:rsidRPr="0014306B">
        <w:rPr>
          <w:rFonts w:ascii="Narkisim" w:hAnsi="Narkisim" w:cs="Narkisim"/>
          <w:rtl/>
        </w:rPr>
        <w:t xml:space="preserve"> דהפכן ימין לשמאל יצא, וכתבו דהא דאיתא בגמ' (לקמן מב.) ש'הפכן' לא יצא, היינו שהפכן שלא כדרך גידולן. אבל </w:t>
      </w:r>
      <w:r w:rsidRPr="0014306B">
        <w:rPr>
          <w:rFonts w:ascii="Narkisim" w:hAnsi="Narkisim" w:cs="Narkisim"/>
          <w:b/>
          <w:bCs/>
          <w:rtl/>
        </w:rPr>
        <w:t>ר"ח</w:t>
      </w:r>
      <w:r w:rsidRPr="0014306B">
        <w:rPr>
          <w:rFonts w:ascii="Narkisim" w:hAnsi="Narkisim" w:cs="Narkisim"/>
          <w:rtl/>
        </w:rPr>
        <w:t xml:space="preserve"> (לקמן מב.) פי' שהפכן הלולב בשמאל ואתרוג בימין, וה</w:t>
      </w:r>
      <w:r w:rsidRPr="0014306B">
        <w:rPr>
          <w:rFonts w:ascii="Narkisim" w:hAnsi="Narkisim" w:cs="Narkisim"/>
          <w:b/>
          <w:bCs/>
          <w:rtl/>
        </w:rPr>
        <w:t>מג"א</w:t>
      </w:r>
      <w:r w:rsidRPr="0014306B">
        <w:rPr>
          <w:rFonts w:ascii="Narkisim" w:hAnsi="Narkisim" w:cs="Narkisim"/>
          <w:rtl/>
        </w:rPr>
        <w:t xml:space="preserve"> (שם ט) הביא דמשמע מדברי ר"ח דהיכא דהיפך לא יצא</w:t>
      </w:r>
      <w:r w:rsidRPr="0014306B">
        <w:rPr>
          <w:rStyle w:val="ac"/>
          <w:rFonts w:ascii="Narkisim" w:hAnsi="Narkisim" w:cs="Narkisim"/>
          <w:rtl/>
        </w:rPr>
        <w:footnoteReference w:id="578"/>
      </w:r>
      <w:r w:rsidRPr="0014306B">
        <w:rPr>
          <w:rFonts w:ascii="Narkisim" w:hAnsi="Narkisim" w:cs="Narkisim"/>
          <w:rtl/>
        </w:rPr>
        <w:t>.</w:t>
      </w:r>
    </w:p>
    <w:p w14:paraId="00C9039A"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רא"ש</w:t>
      </w:r>
      <w:r w:rsidRPr="0014306B">
        <w:rPr>
          <w:rFonts w:ascii="Narkisim" w:hAnsi="Narkisim" w:cs="Narkisim"/>
          <w:rtl/>
        </w:rPr>
        <w:t xml:space="preserve"> ו</w:t>
      </w:r>
      <w:r w:rsidRPr="0014306B">
        <w:rPr>
          <w:rFonts w:ascii="Narkisim" w:hAnsi="Narkisim" w:cs="Narkisim"/>
          <w:b/>
          <w:bCs/>
          <w:rtl/>
        </w:rPr>
        <w:t>מכתם</w:t>
      </w:r>
      <w:r w:rsidRPr="0014306B">
        <w:rPr>
          <w:rFonts w:ascii="Narkisim" w:hAnsi="Narkisim" w:cs="Narkisim"/>
          <w:rtl/>
        </w:rPr>
        <w:t xml:space="preserve"> ו</w:t>
      </w:r>
      <w:r w:rsidRPr="0014306B">
        <w:rPr>
          <w:rFonts w:ascii="Narkisim" w:hAnsi="Narkisim" w:cs="Narkisim"/>
          <w:b/>
          <w:bCs/>
          <w:rtl/>
        </w:rPr>
        <w:t>מאירי</w:t>
      </w:r>
      <w:r w:rsidRPr="0014306B">
        <w:rPr>
          <w:rFonts w:ascii="Narkisim" w:hAnsi="Narkisim" w:cs="Narkisim"/>
          <w:rtl/>
        </w:rPr>
        <w:t xml:space="preserve"> כת' דאיטר יד נוטל לולב בשמאל [שהוא ימין דידיה], ואתרוג בימין [וכ"ד </w:t>
      </w:r>
      <w:r w:rsidRPr="0014306B">
        <w:rPr>
          <w:rFonts w:ascii="Narkisim" w:hAnsi="Narkisim" w:cs="Narkisim"/>
          <w:b/>
          <w:bCs/>
          <w:rtl/>
        </w:rPr>
        <w:t>ראבי"ה,</w:t>
      </w:r>
      <w:r w:rsidRPr="0014306B">
        <w:rPr>
          <w:rFonts w:ascii="Narkisim" w:hAnsi="Narkisim" w:cs="Narkisim"/>
          <w:rtl/>
        </w:rPr>
        <w:t xml:space="preserve"> וראבי"ה ביאר דעי"ז הוה נטילה חשובה, ולא הוה כלאחר יד].</w:t>
      </w:r>
    </w:p>
    <w:p w14:paraId="3A9BE3BE"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עיטור</w:t>
      </w:r>
      <w:r w:rsidRPr="0014306B">
        <w:rPr>
          <w:rFonts w:ascii="Narkisim" w:hAnsi="Narkisim"/>
          <w:szCs w:val="20"/>
          <w:rtl/>
        </w:rPr>
        <w:t xml:space="preserve"> (הו' בב"י)</w:t>
      </w:r>
      <w:r w:rsidRPr="0014306B">
        <w:rPr>
          <w:rFonts w:ascii="Narkisim" w:hAnsi="Narkisim"/>
          <w:rtl/>
        </w:rPr>
        <w:t xml:space="preserve"> כתב דאיטר נוטל כמו כל אדם. דלולב דרבנן הוה משום חשיבות, ול"ד לתפילין.</w:t>
      </w:r>
    </w:p>
    <w:p w14:paraId="097CBDBB"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שו"ע</w:t>
      </w:r>
      <w:r w:rsidRPr="0014306B">
        <w:rPr>
          <w:rFonts w:ascii="Narkisim" w:hAnsi="Narkisim"/>
          <w:rtl/>
        </w:rPr>
        <w:t xml:space="preserve"> (תרנא ג) פסק דנוטל כמו כל אדם, וה</w:t>
      </w:r>
      <w:r w:rsidRPr="0014306B">
        <w:rPr>
          <w:rFonts w:ascii="Narkisim" w:hAnsi="Narkisim"/>
          <w:b/>
          <w:bCs/>
          <w:rtl/>
        </w:rPr>
        <w:t>רמ"א</w:t>
      </w:r>
      <w:r w:rsidRPr="0014306B">
        <w:rPr>
          <w:rFonts w:ascii="Narkisim" w:hAnsi="Narkisim"/>
          <w:rtl/>
        </w:rPr>
        <w:t xml:space="preserve"> חלק דאזלי' בתר דידיה. אמנם לענין כוס של ברכה ה</w:t>
      </w:r>
      <w:r w:rsidRPr="0014306B">
        <w:rPr>
          <w:rFonts w:ascii="Narkisim" w:hAnsi="Narkisim"/>
          <w:b/>
          <w:bCs/>
          <w:rtl/>
        </w:rPr>
        <w:t>שו"ע</w:t>
      </w:r>
      <w:r w:rsidRPr="0014306B">
        <w:rPr>
          <w:rFonts w:ascii="Narkisim" w:hAnsi="Narkisim"/>
          <w:rtl/>
        </w:rPr>
        <w:t xml:space="preserve"> (קפג ה) הביא י"א דאזלי' בתר דידיה. וה</w:t>
      </w:r>
      <w:r w:rsidRPr="0014306B">
        <w:rPr>
          <w:rFonts w:ascii="Narkisim" w:hAnsi="Narkisim"/>
          <w:b/>
          <w:bCs/>
          <w:rtl/>
        </w:rPr>
        <w:t>מג"א</w:t>
      </w:r>
      <w:r w:rsidRPr="0014306B">
        <w:rPr>
          <w:rFonts w:ascii="Narkisim" w:hAnsi="Narkisim"/>
          <w:rtl/>
        </w:rPr>
        <w:t xml:space="preserve"> (קפג ט) הק' דהתם הוה מדרבנן ומשום חשיבות, ולסברת השו"ע הול"ל בתר דעלמא.</w:t>
      </w:r>
    </w:p>
    <w:p w14:paraId="11875560"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מכתם</w:t>
      </w:r>
      <w:r w:rsidRPr="0014306B">
        <w:rPr>
          <w:rFonts w:ascii="Narkisim" w:hAnsi="Narkisim" w:cs="Narkisim"/>
          <w:rtl/>
        </w:rPr>
        <w:t xml:space="preserve"> הביא בשם </w:t>
      </w:r>
      <w:r w:rsidRPr="0014306B">
        <w:rPr>
          <w:rFonts w:ascii="Narkisim" w:hAnsi="Narkisim" w:cs="Narkisim"/>
          <w:b/>
          <w:bCs/>
          <w:rtl/>
        </w:rPr>
        <w:t>ר' שלמיה</w:t>
      </w:r>
      <w:r w:rsidRPr="0014306B">
        <w:rPr>
          <w:rFonts w:ascii="Narkisim" w:hAnsi="Narkisim" w:cs="Narkisim"/>
          <w:rtl/>
        </w:rPr>
        <w:t xml:space="preserve"> דאם נטלום שניהם ביד א' לא יצא (כדדרשי' לעיל לד: שלא יטול האתרוג באגודה). וכן הביא ה</w:t>
      </w:r>
      <w:r w:rsidRPr="0014306B">
        <w:rPr>
          <w:rFonts w:ascii="Narkisim" w:hAnsi="Narkisim" w:cs="Narkisim"/>
          <w:b/>
          <w:bCs/>
          <w:rtl/>
        </w:rPr>
        <w:t>ב"י</w:t>
      </w:r>
      <w:r w:rsidRPr="0014306B">
        <w:rPr>
          <w:rFonts w:ascii="Narkisim" w:hAnsi="Narkisim" w:cs="Narkisim"/>
          <w:rtl/>
        </w:rPr>
        <w:t xml:space="preserve"> בשם ה</w:t>
      </w:r>
      <w:r w:rsidRPr="0014306B">
        <w:rPr>
          <w:rFonts w:ascii="Narkisim" w:hAnsi="Narkisim" w:cs="Narkisim"/>
          <w:b/>
          <w:bCs/>
          <w:rtl/>
        </w:rPr>
        <w:t>א"ח</w:t>
      </w:r>
      <w:r w:rsidRPr="0014306B">
        <w:rPr>
          <w:rFonts w:ascii="Narkisim" w:hAnsi="Narkisim" w:cs="Narkisim"/>
          <w:rtl/>
        </w:rPr>
        <w:t>. וה</w:t>
      </w:r>
      <w:r w:rsidRPr="0014306B">
        <w:rPr>
          <w:rFonts w:ascii="Narkisim" w:hAnsi="Narkisim" w:cs="Narkisim"/>
          <w:b/>
          <w:bCs/>
          <w:rtl/>
        </w:rPr>
        <w:t>מאירי</w:t>
      </w:r>
      <w:r w:rsidRPr="0014306B">
        <w:rPr>
          <w:rFonts w:ascii="Narkisim" w:hAnsi="Narkisim" w:cs="Narkisim"/>
          <w:rtl/>
        </w:rPr>
        <w:t xml:space="preserve"> חלק דלכתחילה לא יטול ביד א', אבל בדיעבד יצא.</w:t>
      </w:r>
    </w:p>
    <w:p w14:paraId="0FE2FE53" w14:textId="77777777" w:rsidR="002C2110" w:rsidRPr="0014306B" w:rsidRDefault="00000000" w:rsidP="0014306B">
      <w:pPr>
        <w:pStyle w:val="a7"/>
        <w:bidi/>
        <w:rPr>
          <w:rFonts w:ascii="Narkisim" w:hAnsi="Narkisim"/>
        </w:rPr>
      </w:pPr>
      <w:r w:rsidRPr="0014306B">
        <w:rPr>
          <w:rFonts w:ascii="Narkisim" w:hAnsi="Narkisim"/>
          <w:rtl/>
        </w:rPr>
        <w:t>ועוד כת' ה</w:t>
      </w:r>
      <w:r w:rsidRPr="0014306B">
        <w:rPr>
          <w:rFonts w:ascii="Narkisim" w:hAnsi="Narkisim"/>
          <w:b/>
          <w:bCs/>
          <w:rtl/>
        </w:rPr>
        <w:t>מכתם</w:t>
      </w:r>
      <w:r w:rsidRPr="0014306B">
        <w:rPr>
          <w:rFonts w:ascii="Narkisim" w:hAnsi="Narkisim"/>
          <w:rtl/>
        </w:rPr>
        <w:t xml:space="preserve"> ו</w:t>
      </w:r>
      <w:r w:rsidRPr="0014306B">
        <w:rPr>
          <w:rFonts w:ascii="Narkisim" w:hAnsi="Narkisim"/>
          <w:b/>
          <w:bCs/>
          <w:rtl/>
        </w:rPr>
        <w:t>מאירי</w:t>
      </w:r>
      <w:r w:rsidRPr="0014306B">
        <w:rPr>
          <w:rFonts w:ascii="Narkisim" w:hAnsi="Narkisim"/>
          <w:rtl/>
        </w:rPr>
        <w:t xml:space="preserve"> דגידם נוטל בזרועותיו. </w:t>
      </w:r>
      <w:r w:rsidRPr="0014306B">
        <w:rPr>
          <w:rFonts w:ascii="Narkisim" w:hAnsi="Narkisim"/>
          <w:szCs w:val="20"/>
          <w:rtl/>
        </w:rPr>
        <w:t>[כדאמרי' (יבמות קה.) דבגידמת מהני חליצה בשינים, דמי כתיב וחלצה ביד].</w:t>
      </w:r>
    </w:p>
    <w:p w14:paraId="12435D58"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רוקח</w:t>
      </w:r>
      <w:r w:rsidRPr="0014306B">
        <w:rPr>
          <w:rFonts w:ascii="Narkisim" w:hAnsi="Narkisim"/>
          <w:rtl/>
        </w:rPr>
        <w:t xml:space="preserve"> (הו' בב"י תרנא) כת' כדאמרי' (סנהדרין מה:) דנותן על מקומו. וה</w:t>
      </w:r>
      <w:r w:rsidRPr="0014306B">
        <w:rPr>
          <w:rFonts w:ascii="Narkisim" w:hAnsi="Narkisim"/>
          <w:b/>
          <w:bCs/>
          <w:rtl/>
        </w:rPr>
        <w:t>מג"א</w:t>
      </w:r>
      <w:r w:rsidRPr="0014306B">
        <w:rPr>
          <w:rFonts w:ascii="Narkisim" w:hAnsi="Narkisim"/>
          <w:rtl/>
        </w:rPr>
        <w:t xml:space="preserve"> (שם י) תמה דקי"ל התם דבעינן קרא כדכתיב, ואין לו טהרה עולמית. [עי"ש]. והמג"א דייק דהרוקח איירי כשיש לו יד א', יטול הלולב בידו [אפי' שמאלו, דהשתא הוה ימין דידיה], והאתרוג בזרועו.</w:t>
      </w:r>
    </w:p>
    <w:p w14:paraId="3D60AC5F" w14:textId="77777777" w:rsidR="002C2110" w:rsidRPr="0014306B" w:rsidRDefault="00000000" w:rsidP="0014306B">
      <w:pPr>
        <w:pStyle w:val="aa"/>
        <w:bidi/>
        <w:rPr>
          <w:rFonts w:ascii="Narkisim" w:hAnsi="Narkisim"/>
        </w:rPr>
      </w:pPr>
      <w:r w:rsidRPr="0014306B">
        <w:rPr>
          <w:rFonts w:ascii="Narkisim" w:hAnsi="Narkisim"/>
          <w:u w:val="single"/>
          <w:rtl/>
        </w:rPr>
        <w:t>מ"ט הני תלתא מצוות וכו'</w:t>
      </w:r>
      <w:r w:rsidRPr="0014306B">
        <w:rPr>
          <w:rFonts w:ascii="Narkisim" w:hAnsi="Narkisim"/>
          <w:rtl/>
        </w:rPr>
        <w:t>. ה</w:t>
      </w:r>
      <w:r w:rsidRPr="0014306B">
        <w:rPr>
          <w:rFonts w:ascii="Narkisim" w:hAnsi="Narkisim"/>
          <w:b/>
          <w:bCs/>
          <w:rtl/>
        </w:rPr>
        <w:t>ריטב"א</w:t>
      </w:r>
      <w:r w:rsidRPr="0014306B">
        <w:rPr>
          <w:rFonts w:ascii="Narkisim" w:hAnsi="Narkisim"/>
          <w:rtl/>
        </w:rPr>
        <w:t xml:space="preserve"> כתב דכולה חדא מצווה (ע' תוס' לד:), אלא דכוונת הגמ' שיש בו ג' חלקים.</w:t>
      </w:r>
    </w:p>
    <w:p w14:paraId="40C18337"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מג"א</w:t>
      </w:r>
      <w:r w:rsidRPr="0014306B">
        <w:rPr>
          <w:rFonts w:ascii="Narkisim" w:hAnsi="Narkisim" w:cs="Narkisim"/>
          <w:rtl/>
        </w:rPr>
        <w:t xml:space="preserve"> </w:t>
      </w:r>
      <w:r w:rsidRPr="0014306B">
        <w:rPr>
          <w:rFonts w:ascii="Narkisim" w:hAnsi="Narkisim" w:cs="Narkisim"/>
          <w:szCs w:val="20"/>
          <w:rtl/>
        </w:rPr>
        <w:t>(תרנא ו)</w:t>
      </w:r>
      <w:r w:rsidRPr="0014306B">
        <w:rPr>
          <w:rFonts w:ascii="Narkisim" w:hAnsi="Narkisim" w:cs="Narkisim"/>
          <w:rtl/>
        </w:rPr>
        <w:t xml:space="preserve"> הק' תיפו"ל דכל דבר שמברכים עליו נוטל בימין </w:t>
      </w:r>
      <w:r w:rsidRPr="0014306B">
        <w:rPr>
          <w:rFonts w:ascii="Narkisim" w:hAnsi="Narkisim" w:cs="Narkisim"/>
          <w:szCs w:val="20"/>
          <w:rtl/>
        </w:rPr>
        <w:t>(כדקי"ל ב</w:t>
      </w:r>
      <w:r w:rsidRPr="0014306B">
        <w:rPr>
          <w:rFonts w:ascii="Narkisim" w:hAnsi="Narkisim" w:cs="Narkisim"/>
          <w:b/>
          <w:bCs/>
          <w:szCs w:val="20"/>
          <w:rtl/>
        </w:rPr>
        <w:t>שו"ע</w:t>
      </w:r>
      <w:r w:rsidRPr="0014306B">
        <w:rPr>
          <w:rFonts w:ascii="Narkisim" w:hAnsi="Narkisim" w:cs="Narkisim"/>
          <w:szCs w:val="20"/>
          <w:rtl/>
        </w:rPr>
        <w:t xml:space="preserve"> רו ד)</w:t>
      </w:r>
      <w:r w:rsidRPr="0014306B">
        <w:rPr>
          <w:rFonts w:ascii="Narkisim" w:hAnsi="Narkisim" w:cs="Narkisim"/>
          <w:rtl/>
        </w:rPr>
        <w:t xml:space="preserve">. ובתי' הב' כתב דנפק"מ היכא דכבר בירך עליו, ובא ליטול פעם ב'. ובתי' הא' כתב דקו' הגמ' שיטול שניהם בימין. ובזה הגמ' מתרצת דהוה ג' מצוות 'לחוד', דלא כתיב 'ו'. </w:t>
      </w:r>
      <w:r w:rsidRPr="0014306B">
        <w:rPr>
          <w:rFonts w:ascii="Narkisim" w:hAnsi="Narkisim" w:cs="Narkisim"/>
          <w:szCs w:val="20"/>
          <w:rtl/>
        </w:rPr>
        <w:t>(כדאמרי' לעיל לד:)</w:t>
      </w:r>
      <w:r w:rsidRPr="0014306B">
        <w:rPr>
          <w:rFonts w:ascii="Narkisim" w:hAnsi="Narkisim" w:cs="Narkisim"/>
          <w:rtl/>
        </w:rPr>
        <w:t>.</w:t>
      </w:r>
    </w:p>
    <w:p w14:paraId="5AD3B27D"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(תרנא ח) הביא [בשם מטה משה] דיטול האתרוג תחילה [ואח"כ הלולב]. דומיא דתפילין דשל יד קודם. וה</w:t>
      </w:r>
      <w:r w:rsidRPr="0014306B">
        <w:rPr>
          <w:rFonts w:ascii="Narkisim" w:hAnsi="Narkisim"/>
          <w:b/>
          <w:bCs/>
          <w:rtl/>
        </w:rPr>
        <w:t>שע"ת</w:t>
      </w:r>
      <w:r w:rsidRPr="0014306B">
        <w:rPr>
          <w:rFonts w:ascii="Narkisim" w:hAnsi="Narkisim"/>
          <w:rtl/>
        </w:rPr>
        <w:t xml:space="preserve"> (ח) הביא דה</w:t>
      </w:r>
      <w:r w:rsidRPr="0014306B">
        <w:rPr>
          <w:rFonts w:ascii="Narkisim" w:hAnsi="Narkisim"/>
          <w:b/>
          <w:bCs/>
          <w:rtl/>
        </w:rPr>
        <w:t>זרע אמת</w:t>
      </w:r>
      <w:r w:rsidRPr="0014306B">
        <w:rPr>
          <w:rFonts w:ascii="Narkisim" w:hAnsi="Narkisim"/>
          <w:rtl/>
        </w:rPr>
        <w:t xml:space="preserve"> ו</w:t>
      </w:r>
      <w:r w:rsidRPr="0014306B">
        <w:rPr>
          <w:rFonts w:ascii="Narkisim" w:hAnsi="Narkisim"/>
          <w:b/>
          <w:bCs/>
          <w:rtl/>
        </w:rPr>
        <w:t>דגו"מ</w:t>
      </w:r>
      <w:r w:rsidRPr="0014306B">
        <w:rPr>
          <w:rFonts w:ascii="Narkisim" w:hAnsi="Narkisim"/>
          <w:rtl/>
        </w:rPr>
        <w:t xml:space="preserve"> חולקים, ובפשוטו משמע שיטול דוקא הלולב קודם. [וה</w:t>
      </w:r>
      <w:r w:rsidRPr="0014306B">
        <w:rPr>
          <w:rFonts w:ascii="Narkisim" w:hAnsi="Narkisim"/>
          <w:b/>
          <w:bCs/>
          <w:rtl/>
        </w:rPr>
        <w:t>משנ"ב</w:t>
      </w:r>
      <w:r w:rsidRPr="0014306B">
        <w:rPr>
          <w:rFonts w:ascii="Narkisim" w:hAnsi="Narkisim"/>
          <w:rtl/>
        </w:rPr>
        <w:t xml:space="preserve"> השמיט נידון זה].</w:t>
      </w:r>
    </w:p>
    <w:p w14:paraId="067359A1" w14:textId="77777777" w:rsidR="002C2110" w:rsidRPr="0014306B" w:rsidRDefault="00000000" w:rsidP="0014306B">
      <w:pPr>
        <w:bidi/>
        <w:rPr>
          <w:rFonts w:ascii="Narkisim" w:hAnsi="Narkisim" w:cs="Narkisim"/>
        </w:rPr>
      </w:pPr>
      <w:r w:rsidRPr="0014306B">
        <w:rPr>
          <w:rFonts w:ascii="Narkisim" w:hAnsi="Narkisim" w:cs="Narkisim"/>
          <w:u w:val="single"/>
          <w:rtl/>
        </w:rPr>
        <w:t>מ"ט לא מברכינן אלא על נטילת לולב וכו' הואיל ובמינו גבוה מכולן</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[שהלולב] חשוב</w:t>
      </w:r>
      <w:r w:rsidRPr="0014306B">
        <w:rPr>
          <w:rStyle w:val="ac"/>
          <w:rFonts w:ascii="Narkisim" w:hAnsi="Narkisim" w:cs="Narkisim"/>
          <w:rtl/>
        </w:rPr>
        <w:footnoteReference w:id="579"/>
      </w:r>
      <w:r w:rsidRPr="0014306B">
        <w:rPr>
          <w:rFonts w:ascii="Narkisim" w:hAnsi="Narkisim" w:cs="Narkisim"/>
          <w:rtl/>
        </w:rPr>
        <w:t xml:space="preserve">, והאגד נקרא על שמו. </w:t>
      </w:r>
      <w:r w:rsidRPr="0014306B">
        <w:rPr>
          <w:rFonts w:ascii="Narkisim" w:hAnsi="Narkisim" w:cs="Narkisim"/>
          <w:szCs w:val="20"/>
          <w:rtl/>
        </w:rPr>
        <w:t>[ועד"ז ביאר ה</w:t>
      </w:r>
      <w:r w:rsidRPr="0014306B">
        <w:rPr>
          <w:rFonts w:ascii="Narkisim" w:hAnsi="Narkisim" w:cs="Narkisim"/>
          <w:b/>
          <w:bCs/>
          <w:szCs w:val="20"/>
          <w:rtl/>
        </w:rPr>
        <w:t xml:space="preserve">מאירי </w:t>
      </w:r>
      <w:r w:rsidRPr="0014306B">
        <w:rPr>
          <w:rFonts w:ascii="Narkisim" w:hAnsi="Narkisim" w:cs="Narkisim"/>
          <w:szCs w:val="20"/>
          <w:rtl/>
        </w:rPr>
        <w:t>(בפי' הב') דגבוה בערך המעלה</w:t>
      </w:r>
      <w:r w:rsidRPr="0014306B">
        <w:rPr>
          <w:rStyle w:val="ac"/>
          <w:rFonts w:ascii="Narkisim" w:hAnsi="Narkisim" w:cs="Narkisim"/>
          <w:szCs w:val="20"/>
          <w:rtl/>
        </w:rPr>
        <w:footnoteReference w:id="580"/>
      </w:r>
      <w:r w:rsidRPr="0014306B">
        <w:rPr>
          <w:rFonts w:ascii="Narkisim" w:hAnsi="Narkisim" w:cs="Narkisim"/>
          <w:szCs w:val="20"/>
          <w:rtl/>
        </w:rPr>
        <w:t>].</w:t>
      </w:r>
      <w:r w:rsidRPr="0014306B">
        <w:rPr>
          <w:rFonts w:ascii="Narkisim" w:hAnsi="Narkisim" w:cs="Narkisim"/>
          <w:rtl/>
        </w:rPr>
        <w:t xml:space="preserve"> וה</w:t>
      </w:r>
      <w:r w:rsidRPr="0014306B">
        <w:rPr>
          <w:rFonts w:ascii="Narkisim" w:hAnsi="Narkisim" w:cs="Narkisim"/>
          <w:b/>
          <w:bCs/>
          <w:rtl/>
        </w:rPr>
        <w:t>מאירי</w:t>
      </w:r>
      <w:r w:rsidRPr="0014306B">
        <w:rPr>
          <w:rFonts w:ascii="Narkisim" w:hAnsi="Narkisim" w:cs="Narkisim"/>
          <w:rtl/>
        </w:rPr>
        <w:t xml:space="preserve"> (בפי' הא') פי' שצריך שיצא מהאגודה, עם הנאגדים עמו (כדאיתא לעיל לב:). וה</w:t>
      </w:r>
      <w:r w:rsidRPr="0014306B">
        <w:rPr>
          <w:rFonts w:ascii="Narkisim" w:hAnsi="Narkisim" w:cs="Narkisim"/>
          <w:b/>
          <w:bCs/>
          <w:rtl/>
        </w:rPr>
        <w:t>ריטב"א</w:t>
      </w:r>
      <w:r w:rsidRPr="0014306B">
        <w:rPr>
          <w:rFonts w:ascii="Narkisim" w:hAnsi="Narkisim" w:cs="Narkisim"/>
          <w:rtl/>
        </w:rPr>
        <w:t xml:space="preserve"> פי' שענפיו נאין וגבוהין בלא בדים היוצאין מצידיהם.</w:t>
      </w:r>
    </w:p>
    <w:p w14:paraId="12421E67"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מרדכי</w:t>
      </w:r>
      <w:r w:rsidRPr="0014306B">
        <w:rPr>
          <w:rFonts w:ascii="Narkisim" w:hAnsi="Narkisim"/>
          <w:rtl/>
        </w:rPr>
        <w:t xml:space="preserve"> (תשמט) הביא בשם </w:t>
      </w:r>
      <w:r w:rsidRPr="0014306B">
        <w:rPr>
          <w:rFonts w:ascii="Narkisim" w:hAnsi="Narkisim"/>
          <w:b/>
          <w:bCs/>
          <w:rtl/>
        </w:rPr>
        <w:t>ראב"ן</w:t>
      </w:r>
      <w:r w:rsidRPr="0014306B">
        <w:rPr>
          <w:rFonts w:ascii="Narkisim" w:hAnsi="Narkisim"/>
          <w:rtl/>
        </w:rPr>
        <w:t xml:space="preserve"> דמתוך כך [שהוא גבוה מכולן] מברך על נטילת לולב</w:t>
      </w:r>
      <w:r w:rsidRPr="0014306B">
        <w:rPr>
          <w:rStyle w:val="ac"/>
          <w:rFonts w:ascii="Narkisim" w:hAnsi="Narkisim"/>
          <w:rtl/>
        </w:rPr>
        <w:footnoteReference w:id="581"/>
      </w:r>
      <w:r w:rsidRPr="0014306B">
        <w:rPr>
          <w:rFonts w:ascii="Narkisim" w:hAnsi="Narkisim"/>
          <w:rtl/>
        </w:rPr>
        <w:t xml:space="preserve">. וגם מסקינן (לב:) </w:t>
      </w:r>
      <w:r w:rsidRPr="0014306B">
        <w:rPr>
          <w:rFonts w:ascii="Narkisim" w:hAnsi="Narkisim"/>
          <w:rtl/>
        </w:rPr>
        <w:lastRenderedPageBreak/>
        <w:t>צריך שיצא לולב מן האגודה</w:t>
      </w:r>
      <w:r w:rsidRPr="0014306B">
        <w:rPr>
          <w:rStyle w:val="ac"/>
          <w:rFonts w:ascii="Narkisim" w:hAnsi="Narkisim"/>
          <w:rtl/>
        </w:rPr>
        <w:footnoteReference w:id="582"/>
      </w:r>
      <w:r w:rsidRPr="0014306B">
        <w:rPr>
          <w:rFonts w:ascii="Narkisim" w:hAnsi="Narkisim"/>
          <w:rtl/>
        </w:rPr>
        <w:t>.</w:t>
      </w:r>
    </w:p>
    <w:p w14:paraId="0D950FA4"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מכתם</w:t>
      </w:r>
      <w:r w:rsidRPr="0014306B">
        <w:rPr>
          <w:rFonts w:ascii="Narkisim" w:hAnsi="Narkisim"/>
          <w:rtl/>
        </w:rPr>
        <w:t xml:space="preserve"> כתב דמברכים על העיקר ופוטר את הטפל. והביא </w:t>
      </w:r>
      <w:r w:rsidRPr="0014306B">
        <w:rPr>
          <w:rFonts w:ascii="Narkisim" w:hAnsi="Narkisim"/>
          <w:b/>
          <w:bCs/>
          <w:rtl/>
        </w:rPr>
        <w:t>י"מ</w:t>
      </w:r>
      <w:r w:rsidRPr="0014306B">
        <w:rPr>
          <w:rFonts w:ascii="Narkisim" w:hAnsi="Narkisim"/>
          <w:rtl/>
        </w:rPr>
        <w:t xml:space="preserve"> שכל האגודה נקראית ע"ש, וכאילו מברכין על כל א' בשמו.</w:t>
      </w:r>
    </w:p>
    <w:p w14:paraId="2A85BF3A" w14:textId="77777777" w:rsidR="002C2110" w:rsidRPr="0014306B" w:rsidRDefault="00000000" w:rsidP="0014306B">
      <w:pPr>
        <w:pStyle w:val="aa"/>
        <w:bidi/>
        <w:rPr>
          <w:rFonts w:ascii="Narkisim" w:hAnsi="Narkisim"/>
        </w:rPr>
      </w:pPr>
      <w:r w:rsidRPr="0014306B">
        <w:rPr>
          <w:rFonts w:ascii="Narkisim" w:hAnsi="Narkisim"/>
          <w:u w:val="single"/>
          <w:rtl/>
        </w:rPr>
        <w:t>ולגבהיה לאתרוג וכו'</w:t>
      </w:r>
      <w:r w:rsidRPr="0014306B">
        <w:rPr>
          <w:rFonts w:ascii="Narkisim" w:hAnsi="Narkisim"/>
          <w:rtl/>
        </w:rPr>
        <w:t>. ה</w:t>
      </w:r>
      <w:r w:rsidRPr="0014306B">
        <w:rPr>
          <w:rFonts w:ascii="Narkisim" w:hAnsi="Narkisim"/>
          <w:b/>
          <w:bCs/>
          <w:rtl/>
        </w:rPr>
        <w:t>ר"ש טויבש</w:t>
      </w:r>
      <w:r w:rsidRPr="0014306B">
        <w:rPr>
          <w:rFonts w:ascii="Narkisim" w:hAnsi="Narkisim"/>
          <w:rtl/>
        </w:rPr>
        <w:t xml:space="preserve"> הק' תיפו"ל דלולב הוה ג' מצוות, והא מצווה א'. ותי' דסד"א דאקדמיה קרא</w:t>
      </w:r>
      <w:r w:rsidRPr="0014306B">
        <w:rPr>
          <w:rStyle w:val="ac"/>
          <w:rFonts w:ascii="Narkisim" w:hAnsi="Narkisim"/>
          <w:rtl/>
        </w:rPr>
        <w:footnoteReference w:id="583"/>
      </w:r>
      <w:r w:rsidRPr="0014306B">
        <w:rPr>
          <w:rFonts w:ascii="Narkisim" w:hAnsi="Narkisim"/>
          <w:rtl/>
        </w:rPr>
        <w:t xml:space="preserve"> ומש"ה יברך עליו. ובזה תי' הגמ' דבמינו גבוה מכולן. וכיון דיש ללולב ב' מעלות עדיף.</w:t>
      </w:r>
    </w:p>
    <w:p w14:paraId="6805D3D5" w14:textId="77777777" w:rsidR="002C2110" w:rsidRPr="0014306B" w:rsidRDefault="00000000" w:rsidP="0014306B">
      <w:pPr>
        <w:pStyle w:val="2"/>
        <w:bidi/>
        <w:rPr>
          <w:rFonts w:ascii="Narkisim" w:hAnsi="Narkisim"/>
        </w:rPr>
      </w:pPr>
      <w:r w:rsidRPr="0014306B">
        <w:rPr>
          <w:rFonts w:ascii="Narkisim" w:hAnsi="Narkisim"/>
          <w:rtl/>
        </w:rPr>
        <w:t>נענועין</w:t>
      </w:r>
    </w:p>
    <w:p w14:paraId="429C8252" w14:textId="77777777" w:rsidR="002C2110" w:rsidRPr="0014306B" w:rsidRDefault="00000000" w:rsidP="0014306B">
      <w:pPr>
        <w:pStyle w:val="aa"/>
        <w:bidi/>
        <w:rPr>
          <w:rFonts w:ascii="Narkisim" w:hAnsi="Narkisim"/>
        </w:rPr>
      </w:pPr>
      <w:r w:rsidRPr="0014306B">
        <w:rPr>
          <w:rFonts w:ascii="Narkisim" w:hAnsi="Narkisim"/>
          <w:u w:val="single"/>
          <w:rtl/>
        </w:rPr>
        <w:t>ובי"ש אומרים אף באנא ד' הצליחה נא, א"ר עקיבא צופה הייתי בר"ג ור' יהושע שכל העם היו מנענעין</w:t>
      </w:r>
      <w:r w:rsidRPr="0014306B">
        <w:rPr>
          <w:rStyle w:val="ac"/>
          <w:rFonts w:ascii="Narkisim" w:hAnsi="Narkisim"/>
          <w:u w:val="single"/>
          <w:rtl/>
        </w:rPr>
        <w:footnoteReference w:id="584"/>
      </w:r>
      <w:r w:rsidRPr="0014306B">
        <w:rPr>
          <w:rFonts w:ascii="Narkisim" w:hAnsi="Narkisim"/>
          <w:u w:val="single"/>
          <w:rtl/>
        </w:rPr>
        <w:t xml:space="preserve"> וכו'</w:t>
      </w:r>
      <w:r w:rsidRPr="0014306B">
        <w:rPr>
          <w:rFonts w:ascii="Narkisim" w:hAnsi="Narkisim"/>
          <w:rtl/>
        </w:rPr>
        <w:t>. [ע' תוס']. ה</w:t>
      </w:r>
      <w:r w:rsidRPr="0014306B">
        <w:rPr>
          <w:rFonts w:ascii="Narkisim" w:hAnsi="Narkisim"/>
          <w:b/>
          <w:bCs/>
          <w:rtl/>
        </w:rPr>
        <w:t>ראשונים</w:t>
      </w:r>
      <w:r w:rsidRPr="0014306B">
        <w:rPr>
          <w:rFonts w:ascii="Narkisim" w:hAnsi="Narkisim"/>
          <w:rtl/>
        </w:rPr>
        <w:t xml:space="preserve"> פי' דקאי אקרא דהצליחה נא, וכל העם עשו כבי"ש. ור' גמליאל ור' יהושע עשו כבי"ה</w:t>
      </w:r>
      <w:r w:rsidRPr="0014306B">
        <w:rPr>
          <w:rStyle w:val="ac"/>
          <w:rFonts w:ascii="Narkisim" w:hAnsi="Narkisim"/>
          <w:rtl/>
        </w:rPr>
        <w:footnoteReference w:id="585"/>
      </w:r>
      <w:r w:rsidRPr="0014306B">
        <w:rPr>
          <w:rFonts w:ascii="Narkisim" w:hAnsi="Narkisim"/>
          <w:rtl/>
        </w:rPr>
        <w:t>.</w:t>
      </w:r>
    </w:p>
    <w:p w14:paraId="09406BDE" w14:textId="77777777" w:rsidR="002C2110" w:rsidRPr="0014306B" w:rsidRDefault="00000000" w:rsidP="0014306B">
      <w:pPr>
        <w:pStyle w:val="a8"/>
        <w:bidi/>
        <w:rPr>
          <w:rFonts w:ascii="Narkisim" w:hAnsi="Narkisim"/>
        </w:rPr>
      </w:pPr>
      <w:r w:rsidRPr="0014306B">
        <w:rPr>
          <w:rFonts w:ascii="Narkisim" w:hAnsi="Narkisim"/>
          <w:rtl/>
        </w:rPr>
        <w:t>וק"ק שעשו כל העם כבית שמאי, והא בית הלל היו רוב</w:t>
      </w:r>
      <w:r w:rsidRPr="0014306B">
        <w:rPr>
          <w:rStyle w:val="ac"/>
          <w:rFonts w:ascii="Narkisim" w:hAnsi="Narkisim"/>
          <w:rtl/>
        </w:rPr>
        <w:footnoteReference w:id="586"/>
      </w:r>
      <w:r w:rsidRPr="0014306B">
        <w:rPr>
          <w:rFonts w:ascii="Narkisim" w:hAnsi="Narkisim"/>
          <w:rtl/>
        </w:rPr>
        <w:t>, ואמאי לא עשו כדבריהם. ואפשר דכוונת ר' עקיבא לחלוק את"ק דלא נחלקו בי"ש ובי"ה בדבר זה, אלא שהמון עם נהגו לנענע, והחכמים לא נהגו. ויש שתי' דהכא הוה מנהג בעלמא, ולא שייך בזה גדרי פסק הלכה לומר הלכה כבית הלל. א"נ כיון דאין בזה מח' בהלכה כה"ג רשאי להחמיר על עצמו כדברי בי"ש ולהוסיף בנענועים</w:t>
      </w:r>
      <w:r w:rsidRPr="0014306B">
        <w:rPr>
          <w:rStyle w:val="ac"/>
          <w:rFonts w:ascii="Narkisim" w:hAnsi="Narkisim"/>
          <w:rtl/>
        </w:rPr>
        <w:footnoteReference w:id="587"/>
      </w:r>
      <w:r w:rsidRPr="0014306B">
        <w:rPr>
          <w:rFonts w:ascii="Narkisim" w:hAnsi="Narkisim"/>
          <w:rtl/>
        </w:rPr>
        <w:t>.</w:t>
      </w:r>
    </w:p>
    <w:p w14:paraId="0776E298"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אשל אברהם</w:t>
      </w:r>
      <w:r w:rsidRPr="0014306B">
        <w:rPr>
          <w:rFonts w:ascii="Narkisim" w:hAnsi="Narkisim"/>
          <w:rtl/>
        </w:rPr>
        <w:t xml:space="preserve"> (בוטשאטש, תרנא י) כת' דלא שייך במנהגי הנענועים לא תתגודדו</w:t>
      </w:r>
      <w:r w:rsidRPr="0014306B">
        <w:rPr>
          <w:rStyle w:val="ac"/>
          <w:rFonts w:ascii="Narkisim" w:hAnsi="Narkisim"/>
          <w:rtl/>
        </w:rPr>
        <w:footnoteReference w:id="588"/>
      </w:r>
      <w:r w:rsidRPr="0014306B">
        <w:rPr>
          <w:rFonts w:ascii="Narkisim" w:hAnsi="Narkisim"/>
          <w:rtl/>
        </w:rPr>
        <w:t>, דאין בזה קביעות לקפידא, ועוד דהוה רק מנהג, ובמנהג לא שייך אגודות. [ואפשר דכוונתו דלא הוה מנהג קבוע, דבמקום שנהגו וכו' הכל כמנהג המקום (ע' פסחים נ: ונא.), ובפשוטו משמע דשייך ללא תתגודדו].</w:t>
      </w:r>
    </w:p>
    <w:p w14:paraId="76DF8482" w14:textId="77777777" w:rsidR="002C2110" w:rsidRPr="0014306B" w:rsidRDefault="00000000" w:rsidP="0014306B">
      <w:pPr>
        <w:pStyle w:val="aa"/>
        <w:bidi/>
        <w:rPr>
          <w:rFonts w:ascii="Narkisim" w:hAnsi="Narkisim"/>
        </w:rPr>
      </w:pPr>
      <w:r w:rsidRPr="0014306B">
        <w:rPr>
          <w:rFonts w:ascii="Narkisim" w:hAnsi="Narkisim"/>
          <w:u w:val="single"/>
          <w:rtl/>
        </w:rPr>
        <w:t>תוד"ה בהודו</w:t>
      </w:r>
      <w:r w:rsidRPr="0014306B">
        <w:rPr>
          <w:rFonts w:ascii="Narkisim" w:hAnsi="Narkisim"/>
          <w:rtl/>
        </w:rPr>
        <w:t>. וי"מ תחילת הפסוק וסופו. וכ"כ ב</w:t>
      </w:r>
      <w:r w:rsidRPr="0014306B">
        <w:rPr>
          <w:rFonts w:ascii="Narkisim" w:hAnsi="Narkisim"/>
          <w:b/>
          <w:bCs/>
          <w:rtl/>
        </w:rPr>
        <w:t>הג' מיימוני</w:t>
      </w:r>
      <w:r w:rsidRPr="0014306B">
        <w:rPr>
          <w:rFonts w:ascii="Narkisim" w:hAnsi="Narkisim"/>
          <w:rtl/>
        </w:rPr>
        <w:t xml:space="preserve"> (ז י) בהודו, וכי לעולם חסדו. [וכ"כ הריטב"א בשם </w:t>
      </w:r>
      <w:r w:rsidRPr="0014306B">
        <w:rPr>
          <w:rFonts w:ascii="Narkisim" w:hAnsi="Narkisim"/>
          <w:b/>
          <w:bCs/>
          <w:rtl/>
        </w:rPr>
        <w:t>תוס</w:t>
      </w:r>
      <w:r w:rsidRPr="0014306B">
        <w:rPr>
          <w:rFonts w:ascii="Narkisim" w:hAnsi="Narkisim"/>
          <w:rtl/>
        </w:rPr>
        <w:t>']</w:t>
      </w:r>
      <w:r w:rsidRPr="0014306B">
        <w:rPr>
          <w:rStyle w:val="ac"/>
          <w:rFonts w:ascii="Narkisim" w:hAnsi="Narkisim"/>
          <w:rtl/>
        </w:rPr>
        <w:footnoteReference w:id="589"/>
      </w:r>
      <w:r w:rsidRPr="0014306B">
        <w:rPr>
          <w:rFonts w:ascii="Narkisim" w:hAnsi="Narkisim"/>
          <w:rtl/>
        </w:rPr>
        <w:t>.</w:t>
      </w:r>
    </w:p>
    <w:p w14:paraId="77EB5E44" w14:textId="77777777" w:rsidR="002C2110" w:rsidRPr="0014306B" w:rsidRDefault="00000000" w:rsidP="0014306B">
      <w:pPr>
        <w:pStyle w:val="aa"/>
        <w:bidi/>
        <w:rPr>
          <w:rFonts w:ascii="Narkisim" w:hAnsi="Narkisim"/>
        </w:rPr>
      </w:pPr>
      <w:r w:rsidRPr="0014306B">
        <w:rPr>
          <w:rFonts w:ascii="Narkisim" w:hAnsi="Narkisim"/>
          <w:u w:val="single"/>
          <w:rtl/>
        </w:rPr>
        <w:t>בא"ד ועכשיו שנהגו שש"צ וכו' מנענעים על כל הודו והודו שעונין</w:t>
      </w:r>
      <w:r w:rsidRPr="0014306B">
        <w:rPr>
          <w:rFonts w:ascii="Narkisim" w:hAnsi="Narkisim"/>
          <w:rtl/>
        </w:rPr>
        <w:t>. וכ"כ ה</w:t>
      </w:r>
      <w:r w:rsidRPr="0014306B">
        <w:rPr>
          <w:rFonts w:ascii="Narkisim" w:hAnsi="Narkisim"/>
          <w:b/>
          <w:bCs/>
          <w:rtl/>
        </w:rPr>
        <w:t>מכתם</w:t>
      </w:r>
      <w:r w:rsidRPr="0014306B">
        <w:rPr>
          <w:rFonts w:ascii="Narkisim" w:hAnsi="Narkisim"/>
          <w:rtl/>
        </w:rPr>
        <w:t xml:space="preserve"> דבמקום שכופלים את ההלל (ע' לקמן לח.) מנענע על כל א'. אבל ה</w:t>
      </w:r>
      <w:r w:rsidRPr="0014306B">
        <w:rPr>
          <w:rFonts w:ascii="Narkisim" w:hAnsi="Narkisim"/>
          <w:b/>
          <w:bCs/>
          <w:rtl/>
        </w:rPr>
        <w:t>ריטב"א</w:t>
      </w:r>
      <w:r w:rsidRPr="0014306B">
        <w:rPr>
          <w:rFonts w:ascii="Narkisim" w:hAnsi="Narkisim"/>
          <w:rtl/>
        </w:rPr>
        <w:t xml:space="preserve"> ו</w:t>
      </w:r>
      <w:r w:rsidRPr="0014306B">
        <w:rPr>
          <w:rFonts w:ascii="Narkisim" w:hAnsi="Narkisim"/>
          <w:b/>
          <w:bCs/>
          <w:rtl/>
        </w:rPr>
        <w:t>ר"ן</w:t>
      </w:r>
      <w:r w:rsidRPr="0014306B">
        <w:rPr>
          <w:rFonts w:ascii="Narkisim" w:hAnsi="Narkisim"/>
          <w:rtl/>
        </w:rPr>
        <w:t xml:space="preserve"> כת' דאע"פ שהקהל כופלים הודו, אי"צ לנענע אלא פעם א'. שמה שעונים הודו הוה במקום מה שאמר הש"ץ 'יאמר נא', וכשם שהש"ץ אי"צ נענוע, אף העונים אי"צ לנענע. אבל הודו שבסוף הלל הוה בקריאה, ומנענע.</w:t>
      </w:r>
    </w:p>
    <w:p w14:paraId="1B8C5E67" w14:textId="77777777" w:rsidR="002C2110" w:rsidRPr="0014306B" w:rsidRDefault="00000000" w:rsidP="0014306B">
      <w:pPr>
        <w:bidi/>
        <w:rPr>
          <w:rFonts w:ascii="Narkisim" w:hAnsi="Narkisim" w:cs="Narkisim"/>
        </w:rPr>
      </w:pPr>
      <w:r w:rsidRPr="0014306B">
        <w:rPr>
          <w:rFonts w:ascii="Narkisim" w:hAnsi="Narkisim" w:cs="Narkisim"/>
          <w:u w:val="single"/>
          <w:rtl/>
        </w:rPr>
        <w:t>בא"ד ובשעת ברכה לא מצינו אם חייב לנענע בתחילת הנטילה</w:t>
      </w:r>
      <w:r w:rsidRPr="0014306B">
        <w:rPr>
          <w:rStyle w:val="ac"/>
          <w:rFonts w:ascii="Narkisim" w:hAnsi="Narkisim" w:cs="Narkisim"/>
          <w:u w:val="single"/>
          <w:rtl/>
        </w:rPr>
        <w:footnoteReference w:id="590"/>
      </w:r>
      <w:r w:rsidRPr="0014306B">
        <w:rPr>
          <w:rFonts w:ascii="Narkisim" w:hAnsi="Narkisim" w:cs="Narkisim"/>
          <w:u w:val="single"/>
          <w:rtl/>
        </w:rPr>
        <w:t xml:space="preserve"> וכו' משמע דמנענע בלא הלל</w:t>
      </w:r>
      <w:r w:rsidRPr="0014306B">
        <w:rPr>
          <w:rFonts w:ascii="Narkisim" w:hAnsi="Narkisim" w:cs="Narkisim"/>
          <w:rtl/>
        </w:rPr>
        <w:t>. וכ"כ ה</w:t>
      </w:r>
      <w:r w:rsidRPr="0014306B">
        <w:rPr>
          <w:rFonts w:ascii="Narkisim" w:hAnsi="Narkisim" w:cs="Narkisim"/>
          <w:b/>
          <w:bCs/>
          <w:rtl/>
        </w:rPr>
        <w:t>ריטב"א</w:t>
      </w:r>
      <w:r w:rsidRPr="0014306B">
        <w:rPr>
          <w:rFonts w:ascii="Narkisim" w:hAnsi="Narkisim" w:cs="Narkisim"/>
          <w:rtl/>
        </w:rPr>
        <w:t xml:space="preserve"> דבשעת ברכה הוה עיקר מצוותו. </w:t>
      </w:r>
      <w:r w:rsidRPr="0014306B">
        <w:rPr>
          <w:rFonts w:ascii="Narkisim" w:hAnsi="Narkisim" w:cs="Narkisim"/>
          <w:szCs w:val="20"/>
          <w:rtl/>
        </w:rPr>
        <w:t>[וב</w:t>
      </w:r>
      <w:r w:rsidRPr="0014306B">
        <w:rPr>
          <w:rFonts w:ascii="Narkisim" w:hAnsi="Narkisim" w:cs="Narkisim"/>
          <w:b/>
          <w:bCs/>
          <w:szCs w:val="20"/>
          <w:rtl/>
        </w:rPr>
        <w:t>הג' מיימוני</w:t>
      </w:r>
      <w:r w:rsidRPr="0014306B">
        <w:rPr>
          <w:rFonts w:ascii="Narkisim" w:hAnsi="Narkisim" w:cs="Narkisim"/>
          <w:szCs w:val="20"/>
          <w:rtl/>
        </w:rPr>
        <w:t xml:space="preserve"> תמה דבמשנה איתא היכן מנענע, ולא הוזכר עיקר נענוע דברכה</w:t>
      </w:r>
      <w:r w:rsidRPr="0014306B">
        <w:rPr>
          <w:rStyle w:val="ac"/>
          <w:rFonts w:ascii="Narkisim" w:hAnsi="Narkisim" w:cs="Narkisim"/>
          <w:szCs w:val="20"/>
          <w:rtl/>
        </w:rPr>
        <w:footnoteReference w:id="591"/>
      </w:r>
      <w:r w:rsidRPr="0014306B">
        <w:rPr>
          <w:rFonts w:ascii="Narkisim" w:hAnsi="Narkisim" w:cs="Narkisim"/>
          <w:szCs w:val="20"/>
          <w:rtl/>
        </w:rPr>
        <w:t>].</w:t>
      </w:r>
      <w:r w:rsidRPr="0014306B">
        <w:rPr>
          <w:rFonts w:ascii="Narkisim" w:hAnsi="Narkisim" w:cs="Narkisim"/>
          <w:rtl/>
        </w:rPr>
        <w:t xml:space="preserve"> אבל דעת ה</w:t>
      </w:r>
      <w:r w:rsidRPr="0014306B">
        <w:rPr>
          <w:rFonts w:ascii="Narkisim" w:hAnsi="Narkisim" w:cs="Narkisim"/>
          <w:b/>
          <w:bCs/>
          <w:rtl/>
        </w:rPr>
        <w:t>עיטור</w:t>
      </w:r>
      <w:r w:rsidRPr="0014306B">
        <w:rPr>
          <w:rFonts w:ascii="Narkisim" w:hAnsi="Narkisim" w:cs="Narkisim"/>
          <w:rtl/>
        </w:rPr>
        <w:t xml:space="preserve"> דעיקר הנענוע בשעת הלל. אבל מי </w:t>
      </w:r>
      <w:r w:rsidRPr="0014306B">
        <w:rPr>
          <w:rFonts w:ascii="Narkisim" w:hAnsi="Narkisim" w:cs="Narkisim"/>
          <w:rtl/>
        </w:rPr>
        <w:lastRenderedPageBreak/>
        <w:t>שנוטל לולב שלא בשעת הלל [כגון שמקדים לצאת לדרך], ע"ז אמרי' דמנענע בשעת נטילה.</w:t>
      </w:r>
    </w:p>
    <w:p w14:paraId="730E4718"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ראבי"ה</w:t>
      </w:r>
      <w:r w:rsidRPr="0014306B">
        <w:rPr>
          <w:rFonts w:ascii="Narkisim" w:hAnsi="Narkisim"/>
          <w:rtl/>
        </w:rPr>
        <w:t xml:space="preserve"> (הו' ברא"ש ובמרדכי) כתב הנענועין דמוליך ומביא הוה בשעת ברכה. ובשעת הלל עושה נענוע בעלמא.</w:t>
      </w:r>
    </w:p>
    <w:p w14:paraId="05CA4DF9" w14:textId="77777777" w:rsidR="002C2110" w:rsidRPr="0014306B" w:rsidRDefault="00000000" w:rsidP="0014306B">
      <w:pPr>
        <w:pStyle w:val="aa"/>
        <w:bidi/>
        <w:rPr>
          <w:rFonts w:ascii="Narkisim" w:hAnsi="Narkisim"/>
        </w:rPr>
      </w:pPr>
      <w:r w:rsidRPr="0014306B">
        <w:rPr>
          <w:rFonts w:ascii="Narkisim" w:hAnsi="Narkisim"/>
          <w:u w:val="single"/>
          <w:rtl/>
        </w:rPr>
        <w:t>מעלה ומוריד שנאמר וכו' ואשר הורם</w:t>
      </w:r>
      <w:r w:rsidRPr="0014306B">
        <w:rPr>
          <w:rFonts w:ascii="Narkisim" w:hAnsi="Narkisim"/>
          <w:rtl/>
        </w:rPr>
        <w:t>. פ</w:t>
      </w:r>
      <w:r w:rsidRPr="0014306B">
        <w:rPr>
          <w:rFonts w:ascii="Narkisim" w:hAnsi="Narkisim"/>
          <w:b/>
          <w:bCs/>
          <w:rtl/>
        </w:rPr>
        <w:t>רש"י</w:t>
      </w:r>
      <w:r w:rsidRPr="0014306B">
        <w:rPr>
          <w:rFonts w:ascii="Narkisim" w:hAnsi="Narkisim"/>
          <w:rtl/>
        </w:rPr>
        <w:t xml:space="preserve"> דאין עלייה בלא הורדה. ובפשוטו לפ"ז ליכא דין 'מוריד', אלא להשיבו למקומו</w:t>
      </w:r>
      <w:r w:rsidRPr="0014306B">
        <w:rPr>
          <w:rStyle w:val="ac"/>
          <w:rFonts w:ascii="Narkisim" w:hAnsi="Narkisim"/>
          <w:rtl/>
        </w:rPr>
        <w:footnoteReference w:id="592"/>
      </w:r>
      <w:r w:rsidRPr="0014306B">
        <w:rPr>
          <w:rFonts w:ascii="Narkisim" w:hAnsi="Narkisim"/>
          <w:rtl/>
        </w:rPr>
        <w:t>. אבל ה</w:t>
      </w:r>
      <w:r w:rsidRPr="0014306B">
        <w:rPr>
          <w:rFonts w:ascii="Narkisim" w:hAnsi="Narkisim"/>
          <w:b/>
          <w:bCs/>
          <w:rtl/>
        </w:rPr>
        <w:t>רמ"א</w:t>
      </w:r>
      <w:r w:rsidRPr="0014306B">
        <w:rPr>
          <w:rFonts w:ascii="Narkisim" w:hAnsi="Narkisim"/>
          <w:rtl/>
        </w:rPr>
        <w:t xml:space="preserve"> (תרנא ט) הביא שהמנהג שכשעושים 'מוריד' מטין את ראש הלולב כלפי מטה, ומקרי דרך גדילתו הואיל ומחזיק בידו דרך גדילתו. והביא דיש מדקדקין שלא להפך הלולב כשמנענע למטה [דלא הוה דרך גדילתו]</w:t>
      </w:r>
      <w:r w:rsidRPr="0014306B">
        <w:rPr>
          <w:rStyle w:val="ac"/>
          <w:rFonts w:ascii="Narkisim" w:hAnsi="Narkisim"/>
          <w:rtl/>
        </w:rPr>
        <w:footnoteReference w:id="593"/>
      </w:r>
      <w:r w:rsidRPr="0014306B">
        <w:rPr>
          <w:rFonts w:ascii="Narkisim" w:hAnsi="Narkisim"/>
          <w:rtl/>
        </w:rPr>
        <w:t>.</w:t>
      </w:r>
    </w:p>
    <w:p w14:paraId="3D1DEC73" w14:textId="77777777" w:rsidR="002C2110" w:rsidRPr="0014306B" w:rsidRDefault="00000000" w:rsidP="0014306B">
      <w:pPr>
        <w:bidi/>
        <w:rPr>
          <w:rFonts w:ascii="Narkisim" w:hAnsi="Narkisim" w:cs="Narkisim"/>
        </w:rPr>
      </w:pPr>
      <w:r w:rsidRPr="0014306B">
        <w:rPr>
          <w:rFonts w:ascii="Narkisim" w:hAnsi="Narkisim" w:cs="Narkisim"/>
          <w:u w:val="single"/>
          <w:rtl/>
        </w:rPr>
        <w:t>מוליך ומביא למי שד' רוחות שלו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(מנחות סב.) מוליך ומביא לצפון ודרום ומזרח ומערב</w:t>
      </w:r>
      <w:r w:rsidRPr="0014306B">
        <w:rPr>
          <w:rStyle w:val="ac"/>
          <w:rFonts w:ascii="Narkisim" w:hAnsi="Narkisim" w:cs="Narkisim"/>
          <w:rtl/>
        </w:rPr>
        <w:footnoteReference w:id="594"/>
      </w:r>
      <w:r w:rsidRPr="0014306B">
        <w:rPr>
          <w:rFonts w:ascii="Narkisim" w:hAnsi="Narkisim" w:cs="Narkisim"/>
          <w:rtl/>
        </w:rPr>
        <w:t>, לעצור רוחות רעות מד' רוחות. אבל ה</w:t>
      </w:r>
      <w:r w:rsidRPr="0014306B">
        <w:rPr>
          <w:rFonts w:ascii="Narkisim" w:hAnsi="Narkisim" w:cs="Narkisim"/>
          <w:b/>
          <w:bCs/>
          <w:rtl/>
        </w:rPr>
        <w:t>ריטב"א</w:t>
      </w:r>
      <w:r w:rsidRPr="0014306B">
        <w:rPr>
          <w:rFonts w:ascii="Narkisim" w:hAnsi="Narkisim" w:cs="Narkisim"/>
          <w:rtl/>
        </w:rPr>
        <w:t xml:space="preserve"> כתב דאי"צ לכל ד' רוחות. ודי שמוליך ומביא, והמושל בב' רוחות הוא מושל בד', ובמחשבה יתכוון לכל ד' רוחות</w:t>
      </w:r>
      <w:r w:rsidRPr="0014306B">
        <w:rPr>
          <w:rStyle w:val="ac"/>
          <w:rFonts w:ascii="Narkisim" w:hAnsi="Narkisim" w:cs="Narkisim"/>
          <w:rtl/>
        </w:rPr>
        <w:footnoteReference w:id="595"/>
      </w:r>
      <w:r w:rsidRPr="0014306B">
        <w:rPr>
          <w:rFonts w:ascii="Narkisim" w:hAnsi="Narkisim" w:cs="Narkisim"/>
          <w:rtl/>
        </w:rPr>
        <w:t>. וכ"כ העיטור (לולב עמ' צב:.)</w:t>
      </w:r>
    </w:p>
    <w:p w14:paraId="4004CAF3" w14:textId="77777777" w:rsidR="002C2110" w:rsidRPr="0014306B" w:rsidRDefault="00000000" w:rsidP="0014306B">
      <w:pPr>
        <w:pStyle w:val="a8"/>
        <w:bidi/>
        <w:rPr>
          <w:rFonts w:ascii="Narkisim" w:hAnsi="Narkisim"/>
        </w:rPr>
      </w:pPr>
      <w:r w:rsidRPr="0014306B">
        <w:rPr>
          <w:rFonts w:ascii="Narkisim" w:hAnsi="Narkisim"/>
          <w:rtl/>
        </w:rPr>
        <w:t>והעיטור כת' דהעושה לד' רוחות הוה מנהג חיצוני. וה</w:t>
      </w:r>
      <w:r w:rsidRPr="0014306B">
        <w:rPr>
          <w:rFonts w:ascii="Narkisim" w:hAnsi="Narkisim"/>
          <w:b/>
          <w:bCs/>
          <w:rtl/>
        </w:rPr>
        <w:t>רא"ש</w:t>
      </w:r>
      <w:r w:rsidRPr="0014306B">
        <w:rPr>
          <w:rFonts w:ascii="Narkisim" w:hAnsi="Narkisim"/>
          <w:rtl/>
        </w:rPr>
        <w:t xml:space="preserve"> דחה דאינו כעושה שתי וערב, שהרי גם מעלה ומוריד, ויש בזה ו' קצוות. והרא"ש הביא דהמנהג לכל ד' רוחות.</w:t>
      </w:r>
    </w:p>
    <w:p w14:paraId="12EA9795" w14:textId="77777777" w:rsidR="002C2110" w:rsidRPr="0014306B" w:rsidRDefault="00000000" w:rsidP="0014306B">
      <w:pPr>
        <w:bidi/>
        <w:rPr>
          <w:rFonts w:ascii="Narkisim" w:hAnsi="Narkisim" w:cs="Narkisim"/>
        </w:rPr>
      </w:pPr>
      <w:r w:rsidRPr="0014306B">
        <w:rPr>
          <w:rFonts w:ascii="Narkisim" w:hAnsi="Narkisim" w:cs="Narkisim"/>
          <w:u w:val="single"/>
          <w:rtl/>
        </w:rPr>
        <w:t>תוד"ה כדי</w:t>
      </w:r>
      <w:r w:rsidRPr="0014306B">
        <w:rPr>
          <w:rFonts w:ascii="Narkisim" w:hAnsi="Narkisim" w:cs="Narkisim"/>
          <w:rtl/>
        </w:rPr>
        <w:t>. ושמא לא בכל תנופות עושין כן, אלא דוקא בתנופת שתי הלחם דעצרת</w:t>
      </w:r>
      <w:r w:rsidRPr="0014306B">
        <w:rPr>
          <w:rStyle w:val="ac"/>
          <w:rFonts w:ascii="Narkisim" w:hAnsi="Narkisim" w:cs="Narkisim"/>
          <w:rtl/>
        </w:rPr>
        <w:footnoteReference w:id="596"/>
      </w:r>
      <w:r w:rsidRPr="0014306B">
        <w:rPr>
          <w:rFonts w:ascii="Narkisim" w:hAnsi="Narkisim" w:cs="Narkisim"/>
          <w:rtl/>
        </w:rPr>
        <w:t>. וה</w:t>
      </w:r>
      <w:r w:rsidRPr="0014306B">
        <w:rPr>
          <w:rFonts w:ascii="Narkisim" w:hAnsi="Narkisim" w:cs="Narkisim"/>
          <w:b/>
          <w:bCs/>
          <w:rtl/>
        </w:rPr>
        <w:t>אחרונים</w:t>
      </w:r>
      <w:r w:rsidRPr="0014306B">
        <w:rPr>
          <w:rFonts w:ascii="Narkisim" w:hAnsi="Narkisim" w:cs="Narkisim"/>
          <w:rtl/>
        </w:rPr>
        <w:t xml:space="preserve"> הק' דילפי' מקרא דאשר הונף ואשר הורם דכתיב באיל המילואים [ולא בשתי הלחם דעצרת]. וילפי' מהתם לכל התנופות.</w:t>
      </w:r>
    </w:p>
    <w:p w14:paraId="4CC5F7A9" w14:textId="77777777" w:rsidR="002C2110" w:rsidRPr="0014306B" w:rsidRDefault="00000000" w:rsidP="0014306B">
      <w:pPr>
        <w:bidi/>
        <w:rPr>
          <w:rFonts w:ascii="Narkisim" w:hAnsi="Narkisim" w:cs="Narkisim"/>
        </w:rPr>
      </w:pPr>
      <w:r w:rsidRPr="0014306B">
        <w:rPr>
          <w:rFonts w:ascii="Narkisim" w:hAnsi="Narkisim" w:cs="Narkisim"/>
          <w:u w:val="single"/>
          <w:rtl/>
        </w:rPr>
        <w:t>בא"ד ולכך הנענוע שבלולב יש בו הולכה והבאה</w:t>
      </w:r>
      <w:r w:rsidRPr="0014306B">
        <w:rPr>
          <w:rStyle w:val="ac"/>
          <w:rFonts w:ascii="Narkisim" w:hAnsi="Narkisim" w:cs="Narkisim"/>
          <w:rtl/>
        </w:rPr>
        <w:footnoteReference w:id="597"/>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הביא בשם ה</w:t>
      </w:r>
      <w:r w:rsidRPr="0014306B">
        <w:rPr>
          <w:rFonts w:ascii="Narkisim" w:hAnsi="Narkisim" w:cs="Narkisim"/>
          <w:b/>
          <w:bCs/>
          <w:rtl/>
        </w:rPr>
        <w:t>רי"ץ גיאת</w:t>
      </w:r>
      <w:r w:rsidRPr="0014306B">
        <w:rPr>
          <w:rFonts w:ascii="Narkisim" w:hAnsi="Narkisim" w:cs="Narkisim"/>
          <w:rtl/>
        </w:rPr>
        <w:t xml:space="preserve"> דזהו נענוע של לולב שהוזכר בכל מקום, מוליך מביא מעלה ומוריד, ואי"צ טירוף אחר.</w:t>
      </w:r>
    </w:p>
    <w:p w14:paraId="61BAE1A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חלק דהא צריך שיצא הלולב טפח מההדס כדי לנענע (לעיל לב:), ולהוליך ולהביא אפשר בכ"ש. וע"כ דצריך לטרוף ולכסכסו בעצמו</w:t>
      </w:r>
      <w:r w:rsidRPr="0014306B">
        <w:rPr>
          <w:rStyle w:val="ac"/>
          <w:rFonts w:ascii="Narkisim" w:hAnsi="Narkisim"/>
          <w:rtl/>
        </w:rPr>
        <w:footnoteReference w:id="598"/>
      </w:r>
      <w:r w:rsidRPr="0014306B">
        <w:rPr>
          <w:rFonts w:ascii="Narkisim" w:hAnsi="Narkisim"/>
          <w:rtl/>
        </w:rPr>
        <w:t>. והראשונים האריכו לדון בזה אי נענוע של הלולב הוה הושטה</w:t>
      </w:r>
      <w:r w:rsidRPr="0014306B">
        <w:rPr>
          <w:rStyle w:val="ac"/>
          <w:rFonts w:ascii="Narkisim" w:hAnsi="Narkisim"/>
          <w:rtl/>
        </w:rPr>
        <w:footnoteReference w:id="599"/>
      </w:r>
      <w:r w:rsidRPr="0014306B">
        <w:rPr>
          <w:rFonts w:ascii="Narkisim" w:hAnsi="Narkisim"/>
          <w:rtl/>
        </w:rPr>
        <w:t xml:space="preserve"> או דבעינן כסכוס</w:t>
      </w:r>
      <w:r w:rsidRPr="0014306B">
        <w:rPr>
          <w:rStyle w:val="ac"/>
          <w:rFonts w:ascii="Narkisim" w:hAnsi="Narkisim"/>
          <w:rtl/>
        </w:rPr>
        <w:footnoteReference w:id="600"/>
      </w:r>
      <w:r w:rsidRPr="0014306B">
        <w:rPr>
          <w:rFonts w:ascii="Narkisim" w:hAnsi="Narkisim"/>
          <w:rtl/>
        </w:rPr>
        <w:t>.</w:t>
      </w:r>
    </w:p>
    <w:p w14:paraId="596F22D9" w14:textId="77777777" w:rsidR="002C2110" w:rsidRPr="0014306B" w:rsidRDefault="00000000" w:rsidP="0014306B">
      <w:pPr>
        <w:bidi/>
        <w:rPr>
          <w:rFonts w:ascii="Narkisim" w:hAnsi="Narkisim" w:cs="Narkisim"/>
        </w:rPr>
      </w:pPr>
      <w:r w:rsidRPr="0014306B">
        <w:rPr>
          <w:rFonts w:ascii="Narkisim" w:hAnsi="Narkisim" w:cs="Narkisim"/>
          <w:u w:val="single"/>
          <w:rtl/>
        </w:rPr>
        <w:t>בא"ד [דאיתא בירושלמי תנא] צריך לנענע ג' פעמים על כל דבר ודבר וכו'</w:t>
      </w:r>
      <w:r w:rsidRPr="0014306B">
        <w:rPr>
          <w:rFonts w:ascii="Narkisim" w:hAnsi="Narkisim" w:cs="Narkisim"/>
          <w:rtl/>
        </w:rPr>
        <w:t>. וה</w:t>
      </w:r>
      <w:r w:rsidRPr="0014306B">
        <w:rPr>
          <w:rFonts w:ascii="Narkisim" w:hAnsi="Narkisim" w:cs="Narkisim"/>
          <w:b/>
          <w:bCs/>
          <w:rtl/>
        </w:rPr>
        <w:t>רי"ף</w:t>
      </w:r>
      <w:r w:rsidRPr="0014306B">
        <w:rPr>
          <w:rFonts w:ascii="Narkisim" w:hAnsi="Narkisim" w:cs="Narkisim"/>
          <w:rtl/>
        </w:rPr>
        <w:t xml:space="preserve"> [בשם איכא מ"ד] כת' שמנענע ג' פעמים</w:t>
      </w:r>
      <w:r w:rsidRPr="0014306B">
        <w:rPr>
          <w:rStyle w:val="ac"/>
          <w:rFonts w:ascii="Narkisim" w:hAnsi="Narkisim" w:cs="Narkisim"/>
          <w:rtl/>
        </w:rPr>
        <w:footnoteReference w:id="601"/>
      </w:r>
      <w:r w:rsidRPr="0014306B">
        <w:rPr>
          <w:rFonts w:ascii="Narkisim" w:hAnsi="Narkisim" w:cs="Narkisim"/>
          <w:rtl/>
        </w:rPr>
        <w:t xml:space="preserve"> בהולכה והבאה, חוץ ממוליך ומביא ומעלה ומוריד</w:t>
      </w:r>
      <w:r w:rsidRPr="0014306B">
        <w:rPr>
          <w:rStyle w:val="ac"/>
          <w:rFonts w:ascii="Narkisim" w:hAnsi="Narkisim" w:cs="Narkisim"/>
          <w:rtl/>
        </w:rPr>
        <w:footnoteReference w:id="602"/>
      </w:r>
      <w:r w:rsidRPr="0014306B">
        <w:rPr>
          <w:rFonts w:ascii="Narkisim" w:hAnsi="Narkisim" w:cs="Narkisim"/>
          <w:rtl/>
        </w:rPr>
        <w:t xml:space="preserve">. </w:t>
      </w:r>
      <w:r w:rsidRPr="0014306B">
        <w:rPr>
          <w:rFonts w:ascii="Narkisim" w:hAnsi="Narkisim" w:cs="Narkisim"/>
          <w:rtl/>
        </w:rPr>
        <w:lastRenderedPageBreak/>
        <w:t>וה</w:t>
      </w:r>
      <w:r w:rsidRPr="0014306B">
        <w:rPr>
          <w:rFonts w:ascii="Narkisim" w:hAnsi="Narkisim" w:cs="Narkisim"/>
          <w:b/>
          <w:bCs/>
          <w:rtl/>
        </w:rPr>
        <w:t>רמב"ן</w:t>
      </w:r>
      <w:r w:rsidRPr="0014306B">
        <w:rPr>
          <w:rFonts w:ascii="Narkisim" w:hAnsi="Narkisim" w:cs="Narkisim"/>
          <w:rtl/>
        </w:rPr>
        <w:t xml:space="preserve"> (הל' לולב בסו"ד) הביא ד</w:t>
      </w:r>
      <w:r w:rsidRPr="0014306B">
        <w:rPr>
          <w:rFonts w:ascii="Narkisim" w:hAnsi="Narkisim" w:cs="Narkisim"/>
          <w:b/>
          <w:bCs/>
          <w:rtl/>
        </w:rPr>
        <w:t>יש שפי'</w:t>
      </w:r>
      <w:r w:rsidRPr="0014306B">
        <w:rPr>
          <w:rFonts w:ascii="Narkisim" w:hAnsi="Narkisim" w:cs="Narkisim"/>
          <w:rtl/>
        </w:rPr>
        <w:t xml:space="preserve"> דעל כל דבר ודבר עושה ג' נענועין קטנים, שאין בהם הולכה והבאה. וכך הוא עושה מוליך [פעם א'] ומנענע ג' פעמים</w:t>
      </w:r>
      <w:r w:rsidRPr="0014306B">
        <w:rPr>
          <w:rStyle w:val="ac"/>
          <w:rFonts w:ascii="Narkisim" w:hAnsi="Narkisim" w:cs="Narkisim"/>
          <w:rtl/>
        </w:rPr>
        <w:footnoteReference w:id="603"/>
      </w:r>
      <w:r w:rsidRPr="0014306B">
        <w:rPr>
          <w:rFonts w:ascii="Narkisim" w:hAnsi="Narkisim" w:cs="Narkisim"/>
          <w:rtl/>
        </w:rPr>
        <w:t>, ומביא ומנענע ג' פעמים, וכן מעלה וכן מוריד</w:t>
      </w:r>
      <w:r w:rsidRPr="0014306B">
        <w:rPr>
          <w:rStyle w:val="ac"/>
          <w:rFonts w:ascii="Narkisim" w:hAnsi="Narkisim" w:cs="Narkisim"/>
          <w:rtl/>
        </w:rPr>
        <w:footnoteReference w:id="604"/>
      </w:r>
      <w:r w:rsidRPr="0014306B">
        <w:rPr>
          <w:rFonts w:ascii="Narkisim" w:hAnsi="Narkisim" w:cs="Narkisim"/>
          <w:rtl/>
        </w:rPr>
        <w:t>. [והרמב"ן כת' דלפ"ז יש כ"ד נענועים. וצ"ב</w:t>
      </w:r>
      <w:r w:rsidRPr="0014306B">
        <w:rPr>
          <w:rStyle w:val="ac"/>
          <w:rFonts w:ascii="Narkisim" w:hAnsi="Narkisim" w:cs="Narkisim"/>
          <w:rtl/>
        </w:rPr>
        <w:footnoteReference w:id="605"/>
      </w:r>
      <w:r w:rsidRPr="0014306B">
        <w:rPr>
          <w:rFonts w:ascii="Narkisim" w:hAnsi="Narkisim" w:cs="Narkisim"/>
          <w:rtl/>
        </w:rPr>
        <w:t>].</w:t>
      </w:r>
    </w:p>
    <w:p w14:paraId="1798C99C"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רמב"ן</w:t>
      </w:r>
      <w:r w:rsidRPr="0014306B">
        <w:rPr>
          <w:rFonts w:ascii="Narkisim" w:hAnsi="Narkisim"/>
          <w:rtl/>
        </w:rPr>
        <w:t xml:space="preserve"> חלק דכוונת הירושלמי לנענע בהולכה והבאה. והביא דכ"כ </w:t>
      </w:r>
      <w:r w:rsidRPr="0014306B">
        <w:rPr>
          <w:rFonts w:ascii="Narkisim" w:hAnsi="Narkisim"/>
          <w:b/>
          <w:bCs/>
          <w:rtl/>
        </w:rPr>
        <w:t>ר"ח</w:t>
      </w:r>
      <w:r w:rsidRPr="0014306B">
        <w:rPr>
          <w:rFonts w:ascii="Narkisim" w:hAnsi="Narkisim"/>
          <w:rtl/>
        </w:rPr>
        <w:t xml:space="preserve"> </w:t>
      </w:r>
      <w:r w:rsidRPr="0014306B">
        <w:rPr>
          <w:rFonts w:ascii="Narkisim" w:hAnsi="Narkisim"/>
          <w:szCs w:val="20"/>
          <w:rtl/>
        </w:rPr>
        <w:t>(עה"ג, וכן בערוך הו' בתוס' דידן)</w:t>
      </w:r>
      <w:r w:rsidRPr="0014306B">
        <w:rPr>
          <w:rFonts w:ascii="Narkisim" w:hAnsi="Narkisim"/>
          <w:rtl/>
        </w:rPr>
        <w:t xml:space="preserve"> דצריך להוליך ולהביא ג' פעמים</w:t>
      </w:r>
      <w:r w:rsidRPr="0014306B">
        <w:rPr>
          <w:rStyle w:val="ac"/>
          <w:rFonts w:ascii="Narkisim" w:hAnsi="Narkisim"/>
          <w:rtl/>
        </w:rPr>
        <w:footnoteReference w:id="606"/>
      </w:r>
      <w:r w:rsidRPr="0014306B">
        <w:rPr>
          <w:rFonts w:ascii="Narkisim" w:hAnsi="Narkisim"/>
          <w:rtl/>
        </w:rPr>
        <w:t>.</w:t>
      </w:r>
    </w:p>
    <w:p w14:paraId="5B7B12ED"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ראשונים</w:t>
      </w:r>
      <w:r w:rsidRPr="0014306B">
        <w:rPr>
          <w:rFonts w:ascii="Narkisim" w:hAnsi="Narkisim"/>
          <w:rtl/>
        </w:rPr>
        <w:t xml:space="preserve"> נקטו דהא דאי' בירושלמי 'על כל דבר ודבר', היינו כל הולכה והבאה, בעי ג' פעמים לנענע</w:t>
      </w:r>
      <w:r w:rsidRPr="0014306B">
        <w:rPr>
          <w:rStyle w:val="ac"/>
          <w:rFonts w:ascii="Narkisim" w:hAnsi="Narkisim"/>
          <w:rtl/>
        </w:rPr>
        <w:footnoteReference w:id="607"/>
      </w:r>
      <w:r w:rsidRPr="0014306B">
        <w:rPr>
          <w:rFonts w:ascii="Narkisim" w:hAnsi="Narkisim"/>
          <w:rtl/>
        </w:rPr>
        <w:t>. וה</w:t>
      </w:r>
      <w:r w:rsidRPr="0014306B">
        <w:rPr>
          <w:rFonts w:ascii="Narkisim" w:hAnsi="Narkisim"/>
          <w:b/>
          <w:bCs/>
          <w:rtl/>
        </w:rPr>
        <w:t>ריטב"א</w:t>
      </w:r>
      <w:r w:rsidRPr="0014306B">
        <w:rPr>
          <w:rFonts w:ascii="Narkisim" w:hAnsi="Narkisim"/>
          <w:rtl/>
        </w:rPr>
        <w:t xml:space="preserve"> חלק ד'על כל דבר' היינו בכל המקומות בהלל.</w:t>
      </w:r>
    </w:p>
    <w:p w14:paraId="1B920337"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ט"ז</w:t>
      </w:r>
      <w:r w:rsidRPr="0014306B">
        <w:rPr>
          <w:rFonts w:ascii="Narkisim" w:hAnsi="Narkisim"/>
          <w:rtl/>
        </w:rPr>
        <w:t xml:space="preserve"> (תרנא יא) כת' שלכתחילה יש לצאת כל הדיעות, שיוליך פעם א' ויעשה שם ג' תנועות קטנות דרך הולכה והבאה. ואח"כ מוליך ב' פעמים [בלא נענוע</w:t>
      </w:r>
      <w:r w:rsidRPr="0014306B">
        <w:rPr>
          <w:rStyle w:val="ac"/>
          <w:rFonts w:ascii="Narkisim" w:hAnsi="Narkisim"/>
          <w:rtl/>
        </w:rPr>
        <w:footnoteReference w:id="608"/>
      </w:r>
      <w:r w:rsidRPr="0014306B">
        <w:rPr>
          <w:rFonts w:ascii="Narkisim" w:hAnsi="Narkisim"/>
          <w:rtl/>
        </w:rPr>
        <w:t>]. וה</w:t>
      </w:r>
      <w:r w:rsidRPr="0014306B">
        <w:rPr>
          <w:rFonts w:ascii="Narkisim" w:hAnsi="Narkisim"/>
          <w:b/>
          <w:bCs/>
          <w:rtl/>
        </w:rPr>
        <w:t>משנ"ב</w:t>
      </w:r>
      <w:r w:rsidRPr="0014306B">
        <w:rPr>
          <w:rFonts w:ascii="Narkisim" w:hAnsi="Narkisim"/>
          <w:rtl/>
        </w:rPr>
        <w:t xml:space="preserve"> (שם מז) פסק</w:t>
      </w:r>
      <w:r w:rsidRPr="0014306B">
        <w:rPr>
          <w:rStyle w:val="ac"/>
          <w:rFonts w:ascii="Narkisim" w:hAnsi="Narkisim"/>
          <w:rtl/>
        </w:rPr>
        <w:footnoteReference w:id="609"/>
      </w:r>
      <w:r w:rsidRPr="0014306B">
        <w:rPr>
          <w:rFonts w:ascii="Narkisim" w:hAnsi="Narkisim"/>
          <w:rtl/>
        </w:rPr>
        <w:t xml:space="preserve"> שיעשה ג' הולכות למזרח וג' הבאות, ונכון שגם יכסכס בעלים בשעת הולכה והבאה. ואח"כ לדרום</w:t>
      </w:r>
      <w:r w:rsidRPr="0014306B">
        <w:rPr>
          <w:rStyle w:val="ac"/>
          <w:rFonts w:ascii="Narkisim" w:hAnsi="Narkisim"/>
          <w:rtl/>
        </w:rPr>
        <w:footnoteReference w:id="610"/>
      </w:r>
      <w:r w:rsidRPr="0014306B">
        <w:rPr>
          <w:rFonts w:ascii="Narkisim" w:hAnsi="Narkisim"/>
          <w:rtl/>
        </w:rPr>
        <w:t xml:space="preserve"> וכו'.</w:t>
      </w:r>
    </w:p>
    <w:p w14:paraId="4B9204C9" w14:textId="77777777" w:rsidR="002C2110" w:rsidRPr="0014306B" w:rsidRDefault="00000000" w:rsidP="0014306B">
      <w:pPr>
        <w:pStyle w:val="aa"/>
        <w:bidi/>
        <w:rPr>
          <w:rFonts w:ascii="Narkisim" w:hAnsi="Narkisim"/>
        </w:rPr>
      </w:pPr>
      <w:r w:rsidRPr="0014306B">
        <w:rPr>
          <w:rFonts w:ascii="Narkisim" w:hAnsi="Narkisim"/>
          <w:u w:val="single"/>
          <w:rtl/>
        </w:rPr>
        <w:t>בא"ד בעי ר' זירא הכין חד וכו' הולכה פעם א'</w:t>
      </w:r>
      <w:r w:rsidRPr="0014306B">
        <w:rPr>
          <w:rStyle w:val="ac"/>
          <w:rFonts w:ascii="Narkisim" w:hAnsi="Narkisim"/>
          <w:u w:val="single"/>
          <w:rtl/>
        </w:rPr>
        <w:footnoteReference w:id="611"/>
      </w:r>
      <w:r w:rsidRPr="0014306B">
        <w:rPr>
          <w:rFonts w:ascii="Narkisim" w:hAnsi="Narkisim"/>
          <w:u w:val="single"/>
          <w:rtl/>
        </w:rPr>
        <w:t xml:space="preserve"> והבאה פעם א' וכו'</w:t>
      </w:r>
      <w:r w:rsidRPr="0014306B">
        <w:rPr>
          <w:rFonts w:ascii="Narkisim" w:hAnsi="Narkisim"/>
          <w:rtl/>
        </w:rPr>
        <w:t>. וה</w:t>
      </w:r>
      <w:r w:rsidRPr="0014306B">
        <w:rPr>
          <w:rFonts w:ascii="Narkisim" w:hAnsi="Narkisim"/>
          <w:b/>
          <w:bCs/>
          <w:rtl/>
        </w:rPr>
        <w:t>רמב"ן</w:t>
      </w:r>
      <w:r w:rsidRPr="0014306B">
        <w:rPr>
          <w:rFonts w:ascii="Narkisim" w:hAnsi="Narkisim"/>
          <w:rtl/>
        </w:rPr>
        <w:t xml:space="preserve"> (הל' לולב) הוסיף ודיו בהולכה אחרת. או דילמא צריך הוא שיוליך ג' פעמים ויביא ג' פעמים. והולכה והבאה שתיהן מיקרו פעם א'</w:t>
      </w:r>
      <w:r w:rsidRPr="0014306B">
        <w:rPr>
          <w:rStyle w:val="ac"/>
          <w:rFonts w:ascii="Narkisim" w:hAnsi="Narkisim"/>
          <w:rtl/>
        </w:rPr>
        <w:footnoteReference w:id="612"/>
      </w:r>
      <w:r w:rsidRPr="0014306B">
        <w:rPr>
          <w:rFonts w:ascii="Narkisim" w:hAnsi="Narkisim"/>
          <w:rtl/>
        </w:rPr>
        <w:t>.</w:t>
      </w:r>
    </w:p>
    <w:p w14:paraId="3BCE6883" w14:textId="77777777" w:rsidR="002C2110" w:rsidRPr="0014306B" w:rsidRDefault="00000000" w:rsidP="0014306B">
      <w:pPr>
        <w:pStyle w:val="aa"/>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הביאו מהמשך הירושלמי גבי ז' סממנים, והגמ' (נדה סג.) אי אמטויי ואתויי חד. וה</w:t>
      </w:r>
      <w:r w:rsidRPr="0014306B">
        <w:rPr>
          <w:rFonts w:ascii="Narkisim" w:hAnsi="Narkisim"/>
          <w:b/>
          <w:bCs/>
          <w:rtl/>
        </w:rPr>
        <w:t>רמב"ן</w:t>
      </w:r>
      <w:r w:rsidRPr="0014306B">
        <w:rPr>
          <w:rFonts w:ascii="Narkisim" w:hAnsi="Narkisim"/>
          <w:rtl/>
        </w:rPr>
        <w:t xml:space="preserve"> ביאר דמדברי הגמ' דידן למדנו לפרש הספק של הירושלמי, איך לפרש ג' פעמים שהוזכרו בברייתא, אם ההולכה וההבאה נקראים פעם אחת או שני פעמים, וזו מלמדת על חברתה.</w:t>
      </w:r>
    </w:p>
    <w:p w14:paraId="788C4D1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(והר"ן בקצרה) פי' דברי הירושלמי ע"פ דעת הרי"ץ גיאת </w:t>
      </w:r>
      <w:r w:rsidRPr="0014306B">
        <w:rPr>
          <w:rFonts w:ascii="Narkisim" w:hAnsi="Narkisim"/>
          <w:szCs w:val="20"/>
          <w:rtl/>
        </w:rPr>
        <w:t>[דס"ל דיש רק הולכה והבאה פעם א', בלא נענוע</w:t>
      </w:r>
      <w:r w:rsidRPr="0014306B">
        <w:rPr>
          <w:rFonts w:ascii="Narkisim" w:hAnsi="Narkisim"/>
          <w:rtl/>
        </w:rPr>
        <w:t>] דהנענועים לכל הרוחות הוה ג' פעמים, מוליך ומביא ומעלה. וביאר דכשמוריד אינו מהמנין, שהמעלה סופו להוריד [להחזירנו עליו]. וכת' דספק הגמ' האם מוליך ומביא נחשב א', א"כ צריך להוליך ב' פעמים [לצד זה ולצד זה], או שמוליך ומחזיר עליו נחשב כבר ב'.</w:t>
      </w:r>
    </w:p>
    <w:p w14:paraId="397673F3" w14:textId="77777777" w:rsidR="002C2110" w:rsidRPr="0014306B" w:rsidRDefault="00000000" w:rsidP="0014306B">
      <w:pPr>
        <w:pStyle w:val="a8"/>
        <w:bidi/>
        <w:rPr>
          <w:rFonts w:ascii="Narkisim" w:hAnsi="Narkisim"/>
        </w:rPr>
      </w:pPr>
      <w:r w:rsidRPr="0014306B">
        <w:rPr>
          <w:rFonts w:ascii="Narkisim" w:hAnsi="Narkisim"/>
          <w:rtl/>
        </w:rPr>
        <w:t>וכת' דמ"מ כיון דבירושלמי לא איפשיטא, ובסוגיין לא הוזכר דצריך להוליך ולהביא ב' פעמים, אלמא דסגי בהכי.</w:t>
      </w:r>
    </w:p>
    <w:p w14:paraId="104B1037" w14:textId="77777777" w:rsidR="002C2110" w:rsidRPr="0014306B" w:rsidRDefault="00000000" w:rsidP="0014306B">
      <w:pPr>
        <w:pStyle w:val="aa"/>
        <w:bidi/>
        <w:rPr>
          <w:rFonts w:ascii="Narkisim" w:hAnsi="Narkisim"/>
        </w:rPr>
      </w:pPr>
      <w:r w:rsidRPr="0014306B">
        <w:rPr>
          <w:rFonts w:ascii="Narkisim" w:hAnsi="Narkisim"/>
          <w:u w:val="single"/>
          <w:rtl/>
        </w:rPr>
        <w:lastRenderedPageBreak/>
        <w:t>בא"ד ולא איפשיט, וכיון דלא איפשיטא עבדינן לחומרא</w:t>
      </w:r>
      <w:r w:rsidRPr="0014306B">
        <w:rPr>
          <w:rStyle w:val="ac"/>
          <w:rFonts w:ascii="Narkisim" w:hAnsi="Narkisim"/>
          <w:u w:val="single"/>
          <w:rtl/>
        </w:rPr>
        <w:footnoteReference w:id="613"/>
      </w:r>
      <w:r w:rsidRPr="0014306B">
        <w:rPr>
          <w:rFonts w:ascii="Narkisim" w:hAnsi="Narkisim"/>
          <w:rtl/>
        </w:rPr>
        <w:t>. וה</w:t>
      </w:r>
      <w:r w:rsidRPr="0014306B">
        <w:rPr>
          <w:rFonts w:ascii="Narkisim" w:hAnsi="Narkisim"/>
          <w:b/>
          <w:bCs/>
          <w:rtl/>
        </w:rPr>
        <w:t>רא"ש</w:t>
      </w:r>
      <w:r w:rsidRPr="0014306B">
        <w:rPr>
          <w:rFonts w:ascii="Narkisim" w:hAnsi="Narkisim"/>
          <w:rtl/>
        </w:rPr>
        <w:t xml:space="preserve"> הוסיף דאע"ג דנענוע דרבנן, משום חביבות מצווה החמירו. [אבל הביא דה</w:t>
      </w:r>
      <w:r w:rsidRPr="0014306B">
        <w:rPr>
          <w:rFonts w:ascii="Narkisim" w:hAnsi="Narkisim"/>
          <w:b/>
          <w:bCs/>
          <w:rtl/>
        </w:rPr>
        <w:t>עיטור</w:t>
      </w:r>
      <w:r w:rsidRPr="0014306B">
        <w:rPr>
          <w:rFonts w:ascii="Narkisim" w:hAnsi="Narkisim"/>
          <w:rtl/>
        </w:rPr>
        <w:t xml:space="preserve"> כת' דהוה דרבנן ועבדינן לקולא</w:t>
      </w:r>
      <w:r w:rsidRPr="0014306B">
        <w:rPr>
          <w:rStyle w:val="ac"/>
          <w:rFonts w:ascii="Narkisim" w:hAnsi="Narkisim"/>
          <w:rtl/>
        </w:rPr>
        <w:footnoteReference w:id="614"/>
      </w:r>
      <w:r w:rsidRPr="0014306B">
        <w:rPr>
          <w:rFonts w:ascii="Narkisim" w:hAnsi="Narkisim"/>
          <w:rtl/>
        </w:rPr>
        <w:t>]. וה</w:t>
      </w:r>
      <w:r w:rsidRPr="0014306B">
        <w:rPr>
          <w:rFonts w:ascii="Narkisim" w:hAnsi="Narkisim"/>
          <w:b/>
          <w:bCs/>
          <w:rtl/>
        </w:rPr>
        <w:t>כס"מ</w:t>
      </w:r>
      <w:r w:rsidRPr="0014306B">
        <w:rPr>
          <w:rFonts w:ascii="Narkisim" w:hAnsi="Narkisim"/>
          <w:rtl/>
        </w:rPr>
        <w:t xml:space="preserve"> (ג י) כתב דמאחר דלאו טירחא עבדינן לחומרא.</w:t>
      </w:r>
    </w:p>
    <w:p w14:paraId="2AB9C6C7" w14:textId="77777777" w:rsidR="002C2110" w:rsidRPr="0014306B" w:rsidRDefault="00000000" w:rsidP="0014306B">
      <w:pPr>
        <w:pStyle w:val="3"/>
        <w:bidi/>
        <w:rPr>
          <w:rFonts w:ascii="Narkisim" w:hAnsi="Narkisim"/>
        </w:rPr>
      </w:pPr>
      <w:r w:rsidRPr="0014306B">
        <w:rPr>
          <w:rFonts w:ascii="Narkisim" w:hAnsi="Narkisim"/>
          <w:rtl/>
        </w:rPr>
        <w:t>דף לח.</w:t>
      </w:r>
    </w:p>
    <w:p w14:paraId="340B8DFF" w14:textId="77777777" w:rsidR="002C2110" w:rsidRPr="0014306B" w:rsidRDefault="00000000" w:rsidP="0014306B">
      <w:pPr>
        <w:bidi/>
        <w:rPr>
          <w:rFonts w:ascii="Narkisim" w:hAnsi="Narkisim" w:cs="Narkisim"/>
        </w:rPr>
      </w:pPr>
      <w:r w:rsidRPr="0014306B">
        <w:rPr>
          <w:rFonts w:ascii="Narkisim" w:hAnsi="Narkisim" w:cs="Narkisim"/>
          <w:u w:val="single"/>
          <w:rtl/>
        </w:rPr>
        <w:t>רב אחא בר יעקב וכו' אמר וכו'</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דייק דנענע בשעת נטילת הברכה, דבאמצע הלל אסור להפסיק בדברים אחרים. וכתב דאע"פ שאם שח בין ברכה למעשה הוה הפסק, כיון שהתחיל בעשיית מצווה רשאי להסיח. וכן הביא ה</w:t>
      </w:r>
      <w:r w:rsidRPr="0014306B">
        <w:rPr>
          <w:rFonts w:ascii="Narkisim" w:hAnsi="Narkisim" w:cs="Narkisim"/>
          <w:b/>
          <w:bCs/>
          <w:rtl/>
        </w:rPr>
        <w:t>עיטור</w:t>
      </w:r>
      <w:r w:rsidRPr="0014306B">
        <w:rPr>
          <w:rFonts w:ascii="Narkisim" w:hAnsi="Narkisim" w:cs="Narkisim"/>
          <w:rtl/>
        </w:rPr>
        <w:t xml:space="preserve"> בשם </w:t>
      </w:r>
      <w:r w:rsidRPr="0014306B">
        <w:rPr>
          <w:rFonts w:ascii="Narkisim" w:hAnsi="Narkisim" w:cs="Narkisim"/>
          <w:b/>
          <w:bCs/>
          <w:rtl/>
        </w:rPr>
        <w:t>רב שר שלום גאון</w:t>
      </w:r>
      <w:r w:rsidRPr="0014306B">
        <w:rPr>
          <w:rFonts w:ascii="Narkisim" w:hAnsi="Narkisim" w:cs="Narkisim"/>
          <w:rtl/>
        </w:rPr>
        <w:t xml:space="preserve"> להוכיח דיש נענועין בשעת ברכה (ע' תוס' לעיל). וה</w:t>
      </w:r>
      <w:r w:rsidRPr="0014306B">
        <w:rPr>
          <w:rFonts w:ascii="Narkisim" w:hAnsi="Narkisim" w:cs="Narkisim"/>
          <w:b/>
          <w:bCs/>
          <w:rtl/>
        </w:rPr>
        <w:t>עיטור</w:t>
      </w:r>
      <w:r w:rsidRPr="0014306B">
        <w:rPr>
          <w:rFonts w:ascii="Narkisim" w:hAnsi="Narkisim" w:cs="Narkisim"/>
          <w:rtl/>
        </w:rPr>
        <w:t xml:space="preserve"> דחה דרק שיחת חולין הוה הפסק. </w:t>
      </w:r>
      <w:r w:rsidRPr="0014306B">
        <w:rPr>
          <w:rFonts w:ascii="Narkisim" w:hAnsi="Narkisim" w:cs="Narkisim"/>
          <w:szCs w:val="20"/>
          <w:rtl/>
        </w:rPr>
        <w:t>וכ"כ ה</w:t>
      </w:r>
      <w:r w:rsidRPr="0014306B">
        <w:rPr>
          <w:rFonts w:ascii="Narkisim" w:hAnsi="Narkisim" w:cs="Narkisim"/>
          <w:b/>
          <w:bCs/>
          <w:szCs w:val="20"/>
          <w:rtl/>
        </w:rPr>
        <w:t>רי"ץ גיאת</w:t>
      </w:r>
      <w:r w:rsidRPr="0014306B">
        <w:rPr>
          <w:rFonts w:ascii="Narkisim" w:hAnsi="Narkisim" w:cs="Narkisim"/>
          <w:szCs w:val="20"/>
          <w:rtl/>
        </w:rPr>
        <w:t xml:space="preserve"> דהוה מענינא דמילתא ולא מילתא בעלמא. אבל ה</w:t>
      </w:r>
      <w:r w:rsidRPr="0014306B">
        <w:rPr>
          <w:rFonts w:ascii="Narkisim" w:hAnsi="Narkisim" w:cs="Narkisim"/>
          <w:b/>
          <w:bCs/>
          <w:szCs w:val="20"/>
          <w:rtl/>
        </w:rPr>
        <w:t>שבלי הלקט</w:t>
      </w:r>
      <w:r w:rsidRPr="0014306B">
        <w:rPr>
          <w:rFonts w:ascii="Narkisim" w:hAnsi="Narkisim" w:cs="Narkisim"/>
          <w:szCs w:val="20"/>
          <w:rtl/>
        </w:rPr>
        <w:t xml:space="preserve"> (שסז) הביא ד</w:t>
      </w:r>
      <w:r w:rsidRPr="0014306B">
        <w:rPr>
          <w:rFonts w:ascii="Narkisim" w:hAnsi="Narkisim" w:cs="Narkisim"/>
          <w:b/>
          <w:bCs/>
          <w:szCs w:val="20"/>
          <w:rtl/>
        </w:rPr>
        <w:t>ר' בנימין</w:t>
      </w:r>
      <w:r w:rsidRPr="0014306B">
        <w:rPr>
          <w:rFonts w:ascii="Narkisim" w:hAnsi="Narkisim" w:cs="Narkisim"/>
          <w:szCs w:val="20"/>
          <w:rtl/>
        </w:rPr>
        <w:t xml:space="preserve"> חלק דאינו צורך הענין, ואין להפסיק בכגון זה.</w:t>
      </w:r>
    </w:p>
    <w:p w14:paraId="3A5330FA" w14:textId="77777777" w:rsidR="002C2110" w:rsidRPr="0014306B" w:rsidRDefault="00000000" w:rsidP="0014306B">
      <w:pPr>
        <w:pStyle w:val="aa"/>
        <w:bidi/>
        <w:rPr>
          <w:rFonts w:ascii="Narkisim" w:hAnsi="Narkisim"/>
        </w:rPr>
      </w:pPr>
      <w:r w:rsidRPr="0014306B">
        <w:rPr>
          <w:rFonts w:ascii="Narkisim" w:hAnsi="Narkisim"/>
          <w:u w:val="single"/>
          <w:rtl/>
        </w:rPr>
        <w:t>ולאו מילתא היא</w:t>
      </w:r>
      <w:r w:rsidRPr="0014306B">
        <w:rPr>
          <w:rStyle w:val="ac"/>
          <w:rFonts w:ascii="Narkisim" w:hAnsi="Narkisim"/>
          <w:u w:val="single"/>
          <w:rtl/>
        </w:rPr>
        <w:footnoteReference w:id="615"/>
      </w:r>
      <w:r w:rsidRPr="0014306B">
        <w:rPr>
          <w:rFonts w:ascii="Narkisim" w:hAnsi="Narkisim"/>
          <w:u w:val="single"/>
          <w:rtl/>
        </w:rPr>
        <w:t xml:space="preserve"> דאתי לאגרויי ביה</w:t>
      </w:r>
      <w:r w:rsidRPr="0014306B">
        <w:rPr>
          <w:rFonts w:ascii="Narkisim" w:hAnsi="Narkisim"/>
          <w:rtl/>
        </w:rPr>
        <w:t xml:space="preserve">. </w:t>
      </w:r>
      <w:r w:rsidRPr="0014306B">
        <w:rPr>
          <w:rFonts w:ascii="Narkisim" w:hAnsi="Narkisim"/>
          <w:b/>
          <w:bCs/>
          <w:rtl/>
        </w:rPr>
        <w:t>ראבי"ה</w:t>
      </w:r>
      <w:r w:rsidRPr="0014306B">
        <w:rPr>
          <w:rFonts w:ascii="Narkisim" w:hAnsi="Narkisim"/>
          <w:rtl/>
        </w:rPr>
        <w:t xml:space="preserve"> (תרפג) כתב דר' אחא בר יעקב לא חייש, דהיה חסיד ומלומד בניסים (כדא' קידושין כט:, עירובין סג.). וה</w:t>
      </w:r>
      <w:r w:rsidRPr="0014306B">
        <w:rPr>
          <w:rFonts w:ascii="Narkisim" w:hAnsi="Narkisim"/>
          <w:b/>
          <w:bCs/>
          <w:rtl/>
        </w:rPr>
        <w:t>אחרונים</w:t>
      </w:r>
      <w:r w:rsidRPr="0014306B">
        <w:rPr>
          <w:rFonts w:ascii="Narkisim" w:hAnsi="Narkisim"/>
          <w:rtl/>
        </w:rPr>
        <w:t xml:space="preserve"> ביארו דרב אחא בר יעקב לשיטתו (ב"ב טז.) דאמר ששטן מתכוון לשם שמים, ומש"ה נקט שאינו מגרה השטן [וע' ערול"נ].</w:t>
      </w:r>
    </w:p>
    <w:p w14:paraId="248AA949" w14:textId="77777777" w:rsidR="002C2110" w:rsidRPr="0014306B" w:rsidRDefault="00000000" w:rsidP="0014306B">
      <w:pPr>
        <w:pStyle w:val="aa"/>
        <w:bidi/>
        <w:rPr>
          <w:rFonts w:ascii="Narkisim" w:hAnsi="Narkisim"/>
        </w:rPr>
      </w:pPr>
      <w:r w:rsidRPr="0014306B">
        <w:rPr>
          <w:rFonts w:ascii="Narkisim" w:hAnsi="Narkisim"/>
          <w:u w:val="single"/>
          <w:rtl/>
        </w:rPr>
        <w:t>שכל היום כשר</w:t>
      </w:r>
      <w:r w:rsidRPr="0014306B">
        <w:rPr>
          <w:rFonts w:ascii="Narkisim" w:hAnsi="Narkisim"/>
          <w:rtl/>
        </w:rPr>
        <w:t>. ה</w:t>
      </w:r>
      <w:r w:rsidRPr="0014306B">
        <w:rPr>
          <w:rFonts w:ascii="Narkisim" w:hAnsi="Narkisim"/>
          <w:b/>
          <w:bCs/>
          <w:rtl/>
        </w:rPr>
        <w:t>טור</w:t>
      </w:r>
      <w:r w:rsidRPr="0014306B">
        <w:rPr>
          <w:rFonts w:ascii="Narkisim" w:hAnsi="Narkisim"/>
          <w:rtl/>
        </w:rPr>
        <w:t xml:space="preserve"> (תרנב א) כתב דמצוותו מעלות השחר. וה</w:t>
      </w:r>
      <w:r w:rsidRPr="0014306B">
        <w:rPr>
          <w:rFonts w:ascii="Narkisim" w:hAnsi="Narkisim"/>
          <w:b/>
          <w:bCs/>
          <w:rtl/>
        </w:rPr>
        <w:t>ב"י</w:t>
      </w:r>
      <w:r w:rsidRPr="0014306B">
        <w:rPr>
          <w:rFonts w:ascii="Narkisim" w:hAnsi="Narkisim"/>
          <w:rtl/>
        </w:rPr>
        <w:t xml:space="preserve"> כתב דהיינו בדיעבד, אבל לכתחילה מנץ החמה. וכ"פ ה</w:t>
      </w:r>
      <w:r w:rsidRPr="0014306B">
        <w:rPr>
          <w:rFonts w:ascii="Narkisim" w:hAnsi="Narkisim"/>
          <w:b/>
          <w:bCs/>
          <w:rtl/>
        </w:rPr>
        <w:t>שו"ע</w:t>
      </w:r>
      <w:r w:rsidRPr="0014306B">
        <w:rPr>
          <w:rFonts w:ascii="Narkisim" w:hAnsi="Narkisim"/>
          <w:rtl/>
        </w:rPr>
        <w:t>.</w:t>
      </w:r>
    </w:p>
    <w:p w14:paraId="768D0D6A" w14:textId="77777777" w:rsidR="002C2110" w:rsidRPr="0014306B" w:rsidRDefault="00000000" w:rsidP="0014306B">
      <w:pPr>
        <w:pStyle w:val="a8"/>
        <w:bidi/>
        <w:rPr>
          <w:rFonts w:ascii="Narkisim" w:hAnsi="Narkisim"/>
        </w:rPr>
      </w:pPr>
      <w:r w:rsidRPr="0014306B">
        <w:rPr>
          <w:rFonts w:ascii="Narkisim" w:hAnsi="Narkisim"/>
          <w:rtl/>
        </w:rPr>
        <w:t>וב</w:t>
      </w:r>
      <w:r w:rsidRPr="0014306B">
        <w:rPr>
          <w:rFonts w:ascii="Narkisim" w:hAnsi="Narkisim"/>
          <w:b/>
          <w:bCs/>
          <w:rtl/>
        </w:rPr>
        <w:t>חי' חת"ס</w:t>
      </w:r>
      <w:r w:rsidRPr="0014306B">
        <w:rPr>
          <w:rFonts w:ascii="Narkisim" w:hAnsi="Narkisim"/>
          <w:rtl/>
        </w:rPr>
        <w:t xml:space="preserve"> כת' דקמ"ל מתני' דכל היום כשר, אפי' אחר השקיעה ראשונה. ואף לדעת </w:t>
      </w:r>
      <w:r w:rsidRPr="0014306B">
        <w:rPr>
          <w:rFonts w:ascii="Narkisim" w:hAnsi="Narkisim"/>
          <w:b/>
          <w:bCs/>
          <w:rtl/>
        </w:rPr>
        <w:t>ר"ת</w:t>
      </w:r>
      <w:r w:rsidRPr="0014306B">
        <w:rPr>
          <w:rFonts w:ascii="Narkisim" w:hAnsi="Narkisim"/>
          <w:rtl/>
        </w:rPr>
        <w:t xml:space="preserve"> (תוס' זבחים נו.) דלענין קרבנות דם נפסל בשקיעת החמה. וסד"א דאף נטילת לולב במקדש תהא עד שקיעה ראשונה, והוקש לזה אף נטילת לולב יום א' בגבולין. [קמ"ל עכ"פ בגבולין].</w:t>
      </w:r>
    </w:p>
    <w:p w14:paraId="1C4888AE" w14:textId="77777777" w:rsidR="002C2110" w:rsidRPr="0014306B" w:rsidRDefault="00000000" w:rsidP="0014306B">
      <w:pPr>
        <w:pStyle w:val="aa"/>
        <w:bidi/>
        <w:rPr>
          <w:rFonts w:ascii="Narkisim" w:hAnsi="Narkisim"/>
        </w:rPr>
      </w:pPr>
      <w:r w:rsidRPr="0014306B">
        <w:rPr>
          <w:rFonts w:ascii="Narkisim" w:hAnsi="Narkisim"/>
          <w:u w:val="single"/>
          <w:rtl/>
        </w:rPr>
        <w:t>למימרא דמפסיק וכו'</w:t>
      </w:r>
      <w:r w:rsidRPr="0014306B">
        <w:rPr>
          <w:rFonts w:ascii="Narkisim" w:hAnsi="Narkisim"/>
          <w:rtl/>
        </w:rPr>
        <w:t>. משמע בסוגיא דכל הנידון משום שמא ימשך וישכח</w:t>
      </w:r>
      <w:r w:rsidRPr="0014306B">
        <w:rPr>
          <w:rStyle w:val="ac"/>
          <w:rFonts w:ascii="Narkisim" w:hAnsi="Narkisim"/>
          <w:rtl/>
        </w:rPr>
        <w:footnoteReference w:id="616"/>
      </w:r>
      <w:r w:rsidRPr="0014306B">
        <w:rPr>
          <w:rFonts w:ascii="Narkisim" w:hAnsi="Narkisim"/>
          <w:rtl/>
        </w:rPr>
        <w:t>. ואף דלכתחילה מחוייב ליטלו קודם שיאכל</w:t>
      </w:r>
      <w:r w:rsidRPr="0014306B">
        <w:rPr>
          <w:rStyle w:val="ac"/>
          <w:rFonts w:ascii="Narkisim" w:hAnsi="Narkisim"/>
          <w:rtl/>
        </w:rPr>
        <w:footnoteReference w:id="617"/>
      </w:r>
      <w:r w:rsidRPr="0014306B">
        <w:rPr>
          <w:rFonts w:ascii="Narkisim" w:hAnsi="Narkisim"/>
          <w:rtl/>
        </w:rPr>
        <w:t>, משום דין זריזות, משום הא אמרי' כיון דהתחיל אי"צ להפסיק</w:t>
      </w:r>
      <w:r w:rsidRPr="0014306B">
        <w:rPr>
          <w:rStyle w:val="ac"/>
          <w:rFonts w:ascii="Narkisim" w:hAnsi="Narkisim"/>
          <w:rtl/>
        </w:rPr>
        <w:footnoteReference w:id="618"/>
      </w:r>
      <w:r w:rsidRPr="0014306B">
        <w:rPr>
          <w:rFonts w:ascii="Narkisim" w:hAnsi="Narkisim"/>
          <w:rtl/>
        </w:rPr>
        <w:t>.</w:t>
      </w:r>
    </w:p>
    <w:p w14:paraId="25B047B7" w14:textId="77777777" w:rsidR="002C2110" w:rsidRPr="0014306B" w:rsidRDefault="00000000" w:rsidP="0014306B">
      <w:pPr>
        <w:bidi/>
        <w:rPr>
          <w:rFonts w:ascii="Narkisim" w:hAnsi="Narkisim" w:cs="Narkisim"/>
        </w:rPr>
      </w:pPr>
      <w:r w:rsidRPr="0014306B">
        <w:rPr>
          <w:rFonts w:ascii="Narkisim" w:hAnsi="Narkisim" w:cs="Narkisim"/>
          <w:u w:val="single"/>
          <w:rtl/>
        </w:rPr>
        <w:t>ורמינהי אם התחילו אין מפסיקין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אם התחילו מבעו"י. אבל </w:t>
      </w:r>
      <w:r w:rsidRPr="0014306B">
        <w:rPr>
          <w:rFonts w:ascii="Narkisim" w:hAnsi="Narkisim" w:cs="Narkisim"/>
          <w:b/>
          <w:bCs/>
          <w:rtl/>
        </w:rPr>
        <w:t>תוס</w:t>
      </w:r>
      <w:r w:rsidRPr="0014306B">
        <w:rPr>
          <w:rFonts w:ascii="Narkisim" w:hAnsi="Narkisim" w:cs="Narkisim"/>
          <w:rtl/>
        </w:rPr>
        <w:t>' (שבת ט:) הביא מסוגיין דאף כשהתחיל באיסור אי"צ להפסיק, דהא חיוב לולב הוה מצפרא ע"כ איירי דהתחיל באיסור. וכ"כ ה</w:t>
      </w:r>
      <w:r w:rsidRPr="0014306B">
        <w:rPr>
          <w:rFonts w:ascii="Narkisim" w:hAnsi="Narkisim" w:cs="Narkisim"/>
          <w:b/>
          <w:bCs/>
          <w:rtl/>
        </w:rPr>
        <w:t>ר"ן</w:t>
      </w:r>
      <w:r w:rsidRPr="0014306B">
        <w:rPr>
          <w:rFonts w:ascii="Narkisim" w:hAnsi="Narkisim" w:cs="Narkisim"/>
          <w:rtl/>
        </w:rPr>
        <w:t xml:space="preserve"> </w:t>
      </w:r>
      <w:r w:rsidRPr="0014306B">
        <w:rPr>
          <w:rFonts w:ascii="Narkisim" w:hAnsi="Narkisim" w:cs="Narkisim"/>
          <w:szCs w:val="20"/>
          <w:rtl/>
        </w:rPr>
        <w:t>(כאן, ושם ג: בדה"ר, ושא"ר שם).</w:t>
      </w:r>
      <w:r w:rsidRPr="0014306B">
        <w:rPr>
          <w:rFonts w:ascii="Narkisim" w:hAnsi="Narkisim" w:cs="Narkisim"/>
          <w:rtl/>
        </w:rPr>
        <w:t xml:space="preserve"> וה</w:t>
      </w:r>
      <w:r w:rsidRPr="0014306B">
        <w:rPr>
          <w:rFonts w:ascii="Narkisim" w:hAnsi="Narkisim" w:cs="Narkisim"/>
          <w:b/>
          <w:bCs/>
          <w:rtl/>
        </w:rPr>
        <w:t>ר"ן</w:t>
      </w:r>
      <w:r w:rsidRPr="0014306B">
        <w:rPr>
          <w:rFonts w:ascii="Narkisim" w:hAnsi="Narkisim" w:cs="Narkisim"/>
          <w:rtl/>
        </w:rPr>
        <w:t xml:space="preserve"> (שבת ד. בדה"ר) כתב דהיכא דהתחיל בהיתר, אפי' בדאורייתא אי"צ להפסיק (ע' בסמוך).</w:t>
      </w:r>
    </w:p>
    <w:p w14:paraId="76BBFC69" w14:textId="77777777" w:rsidR="002C2110" w:rsidRPr="0014306B" w:rsidRDefault="00000000" w:rsidP="0014306B">
      <w:pPr>
        <w:pStyle w:val="aa"/>
        <w:bidi/>
        <w:rPr>
          <w:rFonts w:ascii="Narkisim" w:hAnsi="Narkisim"/>
        </w:rPr>
      </w:pPr>
      <w:r w:rsidRPr="0014306B">
        <w:rPr>
          <w:rFonts w:ascii="Narkisim" w:hAnsi="Narkisim"/>
          <w:rtl/>
        </w:rPr>
        <w:t>ויש שדנו דנימא באופן שאין לו לולב, ומש"ה התחיל קודם שהיה לו אפשרות לקיים. אמנם ה</w:t>
      </w:r>
      <w:r w:rsidRPr="0014306B">
        <w:rPr>
          <w:rFonts w:ascii="Narkisim" w:hAnsi="Narkisim"/>
          <w:b/>
          <w:bCs/>
          <w:rtl/>
        </w:rPr>
        <w:t>מג"א</w:t>
      </w:r>
      <w:r w:rsidRPr="0014306B">
        <w:rPr>
          <w:rFonts w:ascii="Narkisim" w:hAnsi="Narkisim"/>
          <w:rtl/>
        </w:rPr>
        <w:t xml:space="preserve"> (תרנב ד) כת' דהיכא דאין לו לולב, ומצפה שיבוא לו אסור לאכול, אף שעבר זמן אכילה א'</w:t>
      </w:r>
      <w:r w:rsidRPr="0014306B">
        <w:rPr>
          <w:rStyle w:val="ac"/>
          <w:rFonts w:ascii="Narkisim" w:hAnsi="Narkisim"/>
          <w:rtl/>
        </w:rPr>
        <w:footnoteReference w:id="619"/>
      </w:r>
      <w:r w:rsidRPr="0014306B">
        <w:rPr>
          <w:rFonts w:ascii="Narkisim" w:hAnsi="Narkisim"/>
          <w:rtl/>
        </w:rPr>
        <w:t>. וה</w:t>
      </w:r>
      <w:r w:rsidRPr="0014306B">
        <w:rPr>
          <w:rFonts w:ascii="Narkisim" w:hAnsi="Narkisim"/>
          <w:b/>
          <w:bCs/>
          <w:rtl/>
        </w:rPr>
        <w:t>חת"ס</w:t>
      </w:r>
      <w:r w:rsidRPr="0014306B">
        <w:rPr>
          <w:rFonts w:ascii="Narkisim" w:hAnsi="Narkisim"/>
          <w:rtl/>
        </w:rPr>
        <w:t xml:space="preserve"> (עה"ג שם) העיר דאם מצפה שיביאו לו הוה כמו העמיד שומר, ומותר לאכול</w:t>
      </w:r>
      <w:r w:rsidRPr="0014306B">
        <w:rPr>
          <w:rStyle w:val="ac"/>
          <w:rFonts w:ascii="Narkisim" w:hAnsi="Narkisim"/>
          <w:rtl/>
        </w:rPr>
        <w:footnoteReference w:id="620"/>
      </w:r>
      <w:r w:rsidRPr="0014306B">
        <w:rPr>
          <w:rFonts w:ascii="Narkisim" w:hAnsi="Narkisim"/>
          <w:rtl/>
        </w:rPr>
        <w:t>.</w:t>
      </w:r>
    </w:p>
    <w:p w14:paraId="24CF4C8B"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(תלא ח) הביא דמבואר כאן דאין חילוק בין דבר שהוא כל יום לפעם בשנה. ודלא כמ"ש ה</w:t>
      </w:r>
      <w:r w:rsidRPr="0014306B">
        <w:rPr>
          <w:rFonts w:ascii="Narkisim" w:hAnsi="Narkisim"/>
          <w:b/>
          <w:bCs/>
          <w:rtl/>
        </w:rPr>
        <w:t>ב"ח</w:t>
      </w:r>
      <w:r w:rsidRPr="0014306B">
        <w:rPr>
          <w:rFonts w:ascii="Narkisim" w:hAnsi="Narkisim"/>
          <w:rtl/>
        </w:rPr>
        <w:t xml:space="preserve"> (שם) גבי בדיקת חמץ כיון דהוה רק פעם א' בשנה חיישינן שמא ישכח.</w:t>
      </w:r>
    </w:p>
    <w:p w14:paraId="3FB848D6" w14:textId="77777777" w:rsidR="002C2110" w:rsidRPr="0014306B" w:rsidRDefault="00000000" w:rsidP="0014306B">
      <w:pPr>
        <w:pStyle w:val="aa"/>
        <w:bidi/>
        <w:rPr>
          <w:rFonts w:ascii="Narkisim" w:hAnsi="Narkisim"/>
        </w:rPr>
      </w:pPr>
      <w:r w:rsidRPr="0014306B">
        <w:rPr>
          <w:rFonts w:ascii="Narkisim" w:hAnsi="Narkisim"/>
          <w:u w:val="single"/>
          <w:rtl/>
        </w:rPr>
        <w:t>הא דרבנן</w:t>
      </w:r>
      <w:r w:rsidRPr="0014306B">
        <w:rPr>
          <w:rFonts w:ascii="Narkisim" w:hAnsi="Narkisim"/>
          <w:rtl/>
        </w:rPr>
        <w:t>. ה</w:t>
      </w:r>
      <w:r w:rsidRPr="0014306B">
        <w:rPr>
          <w:rFonts w:ascii="Narkisim" w:hAnsi="Narkisim"/>
          <w:b/>
          <w:bCs/>
          <w:rtl/>
        </w:rPr>
        <w:t>רמב"ן</w:t>
      </w:r>
      <w:r w:rsidRPr="0014306B">
        <w:rPr>
          <w:rFonts w:ascii="Narkisim" w:hAnsi="Narkisim"/>
          <w:rtl/>
        </w:rPr>
        <w:t xml:space="preserve"> (סה"מ עשה ה) הביא דמבואר בסוגיין דתפילה דרבנן</w:t>
      </w:r>
      <w:r w:rsidRPr="0014306B">
        <w:rPr>
          <w:rStyle w:val="ac"/>
          <w:rFonts w:ascii="Narkisim" w:hAnsi="Narkisim"/>
          <w:rtl/>
        </w:rPr>
        <w:footnoteReference w:id="621"/>
      </w:r>
      <w:r w:rsidRPr="0014306B">
        <w:rPr>
          <w:rFonts w:ascii="Narkisim" w:hAnsi="Narkisim"/>
          <w:rtl/>
        </w:rPr>
        <w:t>. אבל דעת ה</w:t>
      </w:r>
      <w:r w:rsidRPr="0014306B">
        <w:rPr>
          <w:rFonts w:ascii="Narkisim" w:hAnsi="Narkisim"/>
          <w:b/>
          <w:bCs/>
          <w:rtl/>
        </w:rPr>
        <w:t>רמב"ם</w:t>
      </w:r>
      <w:r w:rsidRPr="0014306B">
        <w:rPr>
          <w:rFonts w:ascii="Narkisim" w:hAnsi="Narkisim"/>
          <w:rtl/>
        </w:rPr>
        <w:t xml:space="preserve"> (שם, והל' תפילה א א) דמצוות עשה מה"ת להתפלל בכל יום, אלא שאין מנין ומשנה וזמן לתפילה מדאורייתא. וה</w:t>
      </w:r>
      <w:r w:rsidRPr="0014306B">
        <w:rPr>
          <w:rFonts w:ascii="Narkisim" w:hAnsi="Narkisim"/>
          <w:b/>
          <w:bCs/>
          <w:rtl/>
        </w:rPr>
        <w:t>רמב"ן</w:t>
      </w:r>
      <w:r w:rsidRPr="0014306B">
        <w:rPr>
          <w:rFonts w:ascii="Narkisim" w:hAnsi="Narkisim"/>
          <w:rtl/>
        </w:rPr>
        <w:t xml:space="preserve"> חלק דכל מצוות תפילה דרבנן. וה</w:t>
      </w:r>
      <w:r w:rsidRPr="0014306B">
        <w:rPr>
          <w:rFonts w:ascii="Narkisim" w:hAnsi="Narkisim"/>
          <w:b/>
          <w:bCs/>
          <w:rtl/>
        </w:rPr>
        <w:t>כס"מ</w:t>
      </w:r>
      <w:r w:rsidRPr="0014306B">
        <w:rPr>
          <w:rFonts w:ascii="Narkisim" w:hAnsi="Narkisim"/>
          <w:rtl/>
        </w:rPr>
        <w:t xml:space="preserve"> יישב דלדעת הרמב"ם איירי שכבר התפלל ביום, א"נ שנשאר זמן ביום להתפלל או לומר תפלה קצרה ביותר. וב</w:t>
      </w:r>
      <w:r w:rsidRPr="0014306B">
        <w:rPr>
          <w:rFonts w:ascii="Narkisim" w:hAnsi="Narkisim"/>
          <w:b/>
          <w:bCs/>
          <w:rtl/>
        </w:rPr>
        <w:t>חי' ר"א מן ההר</w:t>
      </w:r>
      <w:r w:rsidRPr="0014306B">
        <w:rPr>
          <w:rFonts w:ascii="Narkisim" w:hAnsi="Narkisim"/>
          <w:rtl/>
        </w:rPr>
        <w:t xml:space="preserve"> כתב דנוסח התפילה דרבנן.</w:t>
      </w:r>
    </w:p>
    <w:p w14:paraId="1BCF1981" w14:textId="77777777" w:rsidR="002C2110" w:rsidRPr="0014306B" w:rsidRDefault="00000000" w:rsidP="0014306B">
      <w:pPr>
        <w:pStyle w:val="aa"/>
        <w:bidi/>
        <w:rPr>
          <w:rFonts w:ascii="Narkisim" w:hAnsi="Narkisim"/>
        </w:rPr>
      </w:pPr>
      <w:r w:rsidRPr="0014306B">
        <w:rPr>
          <w:rFonts w:ascii="Narkisim" w:hAnsi="Narkisim"/>
          <w:u w:val="single"/>
          <w:rtl/>
        </w:rPr>
        <w:t>תוד"ה ומאי קושיה</w:t>
      </w:r>
      <w:r w:rsidRPr="0014306B">
        <w:rPr>
          <w:rFonts w:ascii="Narkisim" w:hAnsi="Narkisim"/>
          <w:rtl/>
        </w:rPr>
        <w:t>. תימה והרי קידוש היום דאורייתא וכו' איין הוא מדרבנן</w:t>
      </w:r>
      <w:r w:rsidRPr="0014306B">
        <w:rPr>
          <w:rStyle w:val="ac"/>
          <w:rFonts w:ascii="Narkisim" w:hAnsi="Narkisim"/>
          <w:rtl/>
        </w:rPr>
        <w:footnoteReference w:id="622"/>
      </w:r>
      <w:r w:rsidRPr="0014306B">
        <w:rPr>
          <w:rFonts w:ascii="Narkisim" w:hAnsi="Narkisim"/>
          <w:rtl/>
        </w:rPr>
        <w:t>. [וכ"ד ה</w:t>
      </w:r>
      <w:r w:rsidRPr="0014306B">
        <w:rPr>
          <w:rFonts w:ascii="Narkisim" w:hAnsi="Narkisim"/>
          <w:b/>
          <w:bCs/>
          <w:rtl/>
        </w:rPr>
        <w:t>רמב"ם</w:t>
      </w:r>
      <w:r w:rsidRPr="0014306B">
        <w:rPr>
          <w:rFonts w:ascii="Narkisim" w:hAnsi="Narkisim"/>
          <w:rtl/>
        </w:rPr>
        <w:t xml:space="preserve"> שבת כט א,ו]. אבל דעת ה</w:t>
      </w:r>
      <w:r w:rsidRPr="0014306B">
        <w:rPr>
          <w:rFonts w:ascii="Narkisim" w:hAnsi="Narkisim"/>
          <w:b/>
          <w:bCs/>
          <w:rtl/>
        </w:rPr>
        <w:t>מפרש</w:t>
      </w:r>
      <w:r w:rsidRPr="0014306B">
        <w:rPr>
          <w:rFonts w:ascii="Narkisim" w:hAnsi="Narkisim"/>
          <w:rtl/>
        </w:rPr>
        <w:t xml:space="preserve"> (נזיר ד.) דקידוש על היין דאורייתא.</w:t>
      </w:r>
    </w:p>
    <w:p w14:paraId="73122295" w14:textId="77777777" w:rsidR="002C2110" w:rsidRPr="0014306B" w:rsidRDefault="00000000" w:rsidP="0014306B">
      <w:pPr>
        <w:bidi/>
        <w:rPr>
          <w:rFonts w:ascii="Narkisim" w:hAnsi="Narkisim" w:cs="Narkisim"/>
        </w:rPr>
      </w:pPr>
      <w:r w:rsidRPr="0014306B">
        <w:rPr>
          <w:rFonts w:ascii="Narkisim" w:hAnsi="Narkisim" w:cs="Narkisim"/>
          <w:u w:val="single"/>
          <w:rtl/>
        </w:rPr>
        <w:t>בא"ד ואפ"ה א"ר יוסי דאין מפסיקין וכו'</w:t>
      </w:r>
      <w:r w:rsidRPr="0014306B">
        <w:rPr>
          <w:rFonts w:ascii="Narkisim" w:hAnsi="Narkisim" w:cs="Narkisim"/>
          <w:rtl/>
        </w:rPr>
        <w:t xml:space="preserve">. אבל </w:t>
      </w:r>
      <w:r w:rsidRPr="0014306B">
        <w:rPr>
          <w:rFonts w:ascii="Narkisim" w:hAnsi="Narkisim" w:cs="Narkisim"/>
          <w:b/>
          <w:bCs/>
          <w:rtl/>
        </w:rPr>
        <w:t>תוס</w:t>
      </w:r>
      <w:r w:rsidRPr="0014306B">
        <w:rPr>
          <w:rFonts w:ascii="Narkisim" w:hAnsi="Narkisim" w:cs="Narkisim"/>
          <w:rtl/>
        </w:rPr>
        <w:t xml:space="preserve">' (פסחים ק.) כת' דר' יוסי איירי בהתחיל </w:t>
      </w:r>
      <w:r w:rsidRPr="0014306B">
        <w:rPr>
          <w:rFonts w:ascii="Narkisim" w:hAnsi="Narkisim" w:cs="Narkisim"/>
          <w:rtl/>
        </w:rPr>
        <w:lastRenderedPageBreak/>
        <w:t>בהיתר, אבל היכא דהתחיל באיסור לכו"ע מפסיקין. וכ"כ ה</w:t>
      </w:r>
      <w:r w:rsidRPr="0014306B">
        <w:rPr>
          <w:rFonts w:ascii="Narkisim" w:hAnsi="Narkisim" w:cs="Narkisim"/>
          <w:b/>
          <w:bCs/>
          <w:rtl/>
        </w:rPr>
        <w:t>ר"ן</w:t>
      </w:r>
      <w:r w:rsidRPr="0014306B">
        <w:rPr>
          <w:rFonts w:ascii="Narkisim" w:hAnsi="Narkisim" w:cs="Narkisim"/>
          <w:rtl/>
        </w:rPr>
        <w:t xml:space="preserve"> (שבת ד. בדה"ר) דסברת ר' יוסי משום דהתחיל בהיתר מבעו"י משו"ה אי"צ להפסיק. והר"ן ביאר דסברת ר' יהודה דמפסיק, כיון דתקנת קידוש הוה קמי סעודה ובמקום סעודה.</w:t>
      </w:r>
    </w:p>
    <w:p w14:paraId="19C59B3A" w14:textId="77777777" w:rsidR="002C2110" w:rsidRPr="0014306B" w:rsidRDefault="00000000" w:rsidP="0014306B">
      <w:pPr>
        <w:bidi/>
        <w:rPr>
          <w:rFonts w:ascii="Narkisim" w:hAnsi="Narkisim" w:cs="Narkisim"/>
        </w:rPr>
      </w:pPr>
      <w:r w:rsidRPr="0014306B">
        <w:rPr>
          <w:rFonts w:ascii="Narkisim" w:hAnsi="Narkisim" w:cs="Narkisim"/>
          <w:u w:val="single"/>
          <w:rtl/>
        </w:rPr>
        <w:t>אמר רב ספרא ל"ק הא דאיכא שהות הא דליכא שהות</w:t>
      </w:r>
      <w:r w:rsidRPr="0014306B">
        <w:rPr>
          <w:rFonts w:ascii="Narkisim" w:hAnsi="Narkisim" w:cs="Narkisim"/>
          <w:rtl/>
        </w:rPr>
        <w:t>. ובליכא שהות אפי' בדרבנן חייבין להפסיק. וכ"כ ה</w:t>
      </w:r>
      <w:r w:rsidRPr="0014306B">
        <w:rPr>
          <w:rFonts w:ascii="Narkisim" w:hAnsi="Narkisim" w:cs="Narkisim"/>
          <w:b/>
          <w:bCs/>
          <w:rtl/>
        </w:rPr>
        <w:t>ראב"ד</w:t>
      </w:r>
      <w:r w:rsidRPr="0014306B">
        <w:rPr>
          <w:rFonts w:ascii="Narkisim" w:hAnsi="Narkisim" w:cs="Narkisim"/>
          <w:rtl/>
        </w:rPr>
        <w:t xml:space="preserve"> (קר"ש ב ו) דאם אין שהות, אפי' תפילה דרבנן חייב להפסיק. אבל לשון ה</w:t>
      </w:r>
      <w:r w:rsidRPr="0014306B">
        <w:rPr>
          <w:rFonts w:ascii="Narkisim" w:hAnsi="Narkisim" w:cs="Narkisim"/>
          <w:b/>
          <w:bCs/>
          <w:rtl/>
        </w:rPr>
        <w:t>רמב"ם</w:t>
      </w:r>
      <w:r w:rsidRPr="0014306B">
        <w:rPr>
          <w:rFonts w:ascii="Narkisim" w:hAnsi="Narkisim" w:cs="Narkisim"/>
          <w:rtl/>
        </w:rPr>
        <w:t xml:space="preserve"> (שם) דאם מתיירא שיעבור הזמן ופסק הרי זה משובח, אבל אינו חייב לפסוק. [ובפשוטו צ"ל דאיירי באופן שיש חשש בעלמא שיעבור זמנו</w:t>
      </w:r>
      <w:r w:rsidRPr="0014306B">
        <w:rPr>
          <w:rStyle w:val="ac"/>
          <w:rFonts w:ascii="Narkisim" w:hAnsi="Narkisim" w:cs="Narkisim"/>
          <w:rtl/>
        </w:rPr>
        <w:footnoteReference w:id="623"/>
      </w:r>
      <w:r w:rsidRPr="0014306B">
        <w:rPr>
          <w:rFonts w:ascii="Narkisim" w:hAnsi="Narkisim" w:cs="Narkisim"/>
          <w:rtl/>
        </w:rPr>
        <w:t>].</w:t>
      </w:r>
    </w:p>
    <w:p w14:paraId="4CE0C587" w14:textId="77777777" w:rsidR="002C2110" w:rsidRPr="0014306B" w:rsidRDefault="00000000" w:rsidP="0014306B">
      <w:pPr>
        <w:bidi/>
        <w:rPr>
          <w:rFonts w:ascii="Narkisim" w:hAnsi="Narkisim" w:cs="Narkisim"/>
        </w:rPr>
      </w:pPr>
      <w:r w:rsidRPr="0014306B">
        <w:rPr>
          <w:rFonts w:ascii="Narkisim" w:hAnsi="Narkisim" w:cs="Narkisim"/>
          <w:u w:val="single"/>
          <w:rtl/>
        </w:rPr>
        <w:t>ודקשיא לך הא דאורייתא הא דרבנן, הכא ביו"ט שני דרבנן עסקינן וכו'</w:t>
      </w:r>
      <w:r w:rsidRPr="0014306B">
        <w:rPr>
          <w:rFonts w:ascii="Narkisim" w:hAnsi="Narkisim" w:cs="Narkisim"/>
          <w:rtl/>
        </w:rPr>
        <w:t>. ה</w:t>
      </w:r>
      <w:r w:rsidRPr="0014306B">
        <w:rPr>
          <w:rFonts w:ascii="Narkisim" w:hAnsi="Narkisim" w:cs="Narkisim"/>
          <w:b/>
          <w:bCs/>
          <w:rtl/>
        </w:rPr>
        <w:t>רא"ש</w:t>
      </w:r>
      <w:r w:rsidRPr="0014306B">
        <w:rPr>
          <w:rFonts w:ascii="Narkisim" w:hAnsi="Narkisim" w:cs="Narkisim"/>
          <w:rtl/>
        </w:rPr>
        <w:t xml:space="preserve"> הביא דמסיק דמתני' ביו"ט שני, אבל ביו"ט ראשון מפסיק. וכ"כ ה</w:t>
      </w:r>
      <w:r w:rsidRPr="0014306B">
        <w:rPr>
          <w:rFonts w:ascii="Narkisim" w:hAnsi="Narkisim" w:cs="Narkisim"/>
          <w:b/>
          <w:bCs/>
          <w:rtl/>
        </w:rPr>
        <w:t>ריטב"א</w:t>
      </w:r>
      <w:r w:rsidRPr="0014306B">
        <w:rPr>
          <w:rFonts w:ascii="Narkisim" w:hAnsi="Narkisim" w:cs="Narkisim"/>
          <w:rtl/>
        </w:rPr>
        <w:t xml:space="preserve"> ו</w:t>
      </w:r>
      <w:r w:rsidRPr="0014306B">
        <w:rPr>
          <w:rFonts w:ascii="Narkisim" w:hAnsi="Narkisim" w:cs="Narkisim"/>
          <w:b/>
          <w:bCs/>
          <w:rtl/>
        </w:rPr>
        <w:t>ר"ן</w:t>
      </w:r>
      <w:r w:rsidRPr="0014306B">
        <w:rPr>
          <w:rFonts w:ascii="Narkisim" w:hAnsi="Narkisim" w:cs="Narkisim"/>
          <w:rtl/>
        </w:rPr>
        <w:t xml:space="preserve"> דבכל מצווה דאורייתא אפי' התחילו מפסיקין, אפי' שיש שהות ביום. </w:t>
      </w:r>
      <w:r w:rsidRPr="0014306B">
        <w:rPr>
          <w:rFonts w:ascii="Narkisim" w:hAnsi="Narkisim" w:cs="Narkisim"/>
          <w:szCs w:val="20"/>
          <w:rtl/>
        </w:rPr>
        <w:t xml:space="preserve">[וכן </w:t>
      </w:r>
      <w:r w:rsidRPr="0014306B">
        <w:rPr>
          <w:rFonts w:ascii="Narkisim" w:hAnsi="Narkisim" w:cs="Narkisim"/>
          <w:b/>
          <w:bCs/>
          <w:szCs w:val="20"/>
          <w:rtl/>
        </w:rPr>
        <w:t>תוס</w:t>
      </w:r>
      <w:r w:rsidRPr="0014306B">
        <w:rPr>
          <w:rFonts w:ascii="Narkisim" w:hAnsi="Narkisim" w:cs="Narkisim"/>
          <w:szCs w:val="20"/>
          <w:rtl/>
        </w:rPr>
        <w:t>' (ד"ה מאי) נקטו דמשום דקידוש דאורייתא צריך להפסיק].</w:t>
      </w:r>
    </w:p>
    <w:p w14:paraId="6606B47E"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רא"ש</w:t>
      </w:r>
      <w:r w:rsidRPr="0014306B">
        <w:rPr>
          <w:rFonts w:ascii="Narkisim" w:hAnsi="Narkisim"/>
          <w:rtl/>
        </w:rPr>
        <w:t xml:space="preserve"> תמה על הרי"ף שהשמיט את סוגיין, והו"ל להביא שיש חילוק בין יו"ט ראשון לשאר ימים. וה</w:t>
      </w:r>
      <w:r w:rsidRPr="0014306B">
        <w:rPr>
          <w:rFonts w:ascii="Narkisim" w:hAnsi="Narkisim"/>
          <w:b/>
          <w:bCs/>
          <w:rtl/>
        </w:rPr>
        <w:t xml:space="preserve">רמב"ם </w:t>
      </w:r>
      <w:r w:rsidRPr="0014306B">
        <w:rPr>
          <w:rFonts w:ascii="Narkisim" w:hAnsi="Narkisim"/>
          <w:szCs w:val="20"/>
          <w:rtl/>
        </w:rPr>
        <w:t>(קר"ש ב ו)</w:t>
      </w:r>
      <w:r w:rsidRPr="0014306B">
        <w:rPr>
          <w:rFonts w:ascii="Narkisim" w:hAnsi="Narkisim"/>
          <w:rtl/>
        </w:rPr>
        <w:t xml:space="preserve"> כת' דאם היה עוסק בסעודה והגיע זמן קריאת שמע, גומר ואח"כ קורא.</w:t>
      </w:r>
      <w:r w:rsidRPr="0014306B">
        <w:rPr>
          <w:rFonts w:ascii="Narkisim" w:hAnsi="Narkisim"/>
          <w:szCs w:val="20"/>
          <w:rtl/>
        </w:rPr>
        <w:t xml:space="preserve"> וה</w:t>
      </w:r>
      <w:r w:rsidRPr="0014306B">
        <w:rPr>
          <w:rFonts w:ascii="Narkisim" w:hAnsi="Narkisim"/>
          <w:b/>
          <w:bCs/>
          <w:szCs w:val="20"/>
          <w:rtl/>
        </w:rPr>
        <w:t>ראב"ד</w:t>
      </w:r>
      <w:r w:rsidRPr="0014306B">
        <w:rPr>
          <w:rFonts w:ascii="Narkisim" w:hAnsi="Narkisim"/>
          <w:szCs w:val="20"/>
          <w:rtl/>
        </w:rPr>
        <w:t xml:space="preserve"> השיג דקר"ש דאורייתא [ומבואר בסוגיין דבדאורייתא פוסק].</w:t>
      </w:r>
    </w:p>
    <w:p w14:paraId="2A47278E"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כס"מ</w:t>
      </w:r>
      <w:r w:rsidRPr="0014306B">
        <w:rPr>
          <w:rFonts w:ascii="Narkisim" w:hAnsi="Narkisim"/>
          <w:rtl/>
        </w:rPr>
        <w:t xml:space="preserve"> (וב</w:t>
      </w:r>
      <w:r w:rsidRPr="0014306B">
        <w:rPr>
          <w:rFonts w:ascii="Narkisim" w:hAnsi="Narkisim"/>
          <w:b/>
          <w:bCs/>
          <w:rtl/>
        </w:rPr>
        <w:t>ב"י</w:t>
      </w:r>
      <w:r w:rsidRPr="0014306B">
        <w:rPr>
          <w:rFonts w:ascii="Narkisim" w:hAnsi="Narkisim"/>
          <w:rtl/>
        </w:rPr>
        <w:t xml:space="preserve"> ע ה) ביאר דדעת הרמב"ם דלא קי"ל כחילוק הא דאורייתא, אלא למסקנא עיקר החילוק בין היכא דיש שהות מבעו"י להיכא דאין לו שהות</w:t>
      </w:r>
      <w:r w:rsidRPr="0014306B">
        <w:rPr>
          <w:rStyle w:val="ac"/>
          <w:rFonts w:ascii="Narkisim" w:hAnsi="Narkisim"/>
          <w:rtl/>
        </w:rPr>
        <w:footnoteReference w:id="624"/>
      </w:r>
      <w:r w:rsidRPr="0014306B">
        <w:rPr>
          <w:rFonts w:ascii="Narkisim" w:hAnsi="Narkisim"/>
          <w:rtl/>
        </w:rPr>
        <w:t xml:space="preserve">. </w:t>
      </w:r>
      <w:r w:rsidRPr="0014306B">
        <w:rPr>
          <w:rFonts w:ascii="Narkisim" w:hAnsi="Narkisim"/>
          <w:szCs w:val="20"/>
          <w:rtl/>
        </w:rPr>
        <w:t>[וכ"כ ה</w:t>
      </w:r>
      <w:r w:rsidRPr="0014306B">
        <w:rPr>
          <w:rFonts w:ascii="Narkisim" w:hAnsi="Narkisim"/>
          <w:b/>
          <w:bCs/>
          <w:szCs w:val="20"/>
          <w:rtl/>
        </w:rPr>
        <w:t>ט"ז</w:t>
      </w:r>
      <w:r w:rsidRPr="0014306B">
        <w:rPr>
          <w:rFonts w:ascii="Narkisim" w:hAnsi="Narkisim"/>
          <w:szCs w:val="20"/>
          <w:rtl/>
        </w:rPr>
        <w:t xml:space="preserve"> ו</w:t>
      </w:r>
      <w:r w:rsidRPr="0014306B">
        <w:rPr>
          <w:rFonts w:ascii="Narkisim" w:hAnsi="Narkisim"/>
          <w:b/>
          <w:bCs/>
          <w:szCs w:val="20"/>
          <w:rtl/>
        </w:rPr>
        <w:t>פר"ח</w:t>
      </w:r>
      <w:r w:rsidRPr="0014306B">
        <w:rPr>
          <w:rFonts w:ascii="Narkisim" w:hAnsi="Narkisim"/>
          <w:szCs w:val="20"/>
          <w:rtl/>
        </w:rPr>
        <w:t xml:space="preserve"> שם].</w:t>
      </w:r>
      <w:r w:rsidRPr="0014306B">
        <w:rPr>
          <w:rFonts w:ascii="Narkisim" w:hAnsi="Narkisim"/>
          <w:rtl/>
        </w:rPr>
        <w:t xml:space="preserve"> ועוד כתב די"ל דהרמב"ם איירי בהתחיל בהיתר, וכדעת ה</w:t>
      </w:r>
      <w:r w:rsidRPr="0014306B">
        <w:rPr>
          <w:rFonts w:ascii="Narkisim" w:hAnsi="Narkisim"/>
          <w:b/>
          <w:bCs/>
          <w:rtl/>
        </w:rPr>
        <w:t>ר"ן</w:t>
      </w:r>
      <w:r w:rsidRPr="0014306B">
        <w:rPr>
          <w:rFonts w:ascii="Narkisim" w:hAnsi="Narkisim"/>
          <w:rtl/>
        </w:rPr>
        <w:t xml:space="preserve"> (שבת) דבהתחיל בהיתר אף בדאורייתא מפסיק. </w:t>
      </w:r>
      <w:r w:rsidRPr="0014306B">
        <w:rPr>
          <w:rFonts w:ascii="Narkisim" w:hAnsi="Narkisim"/>
          <w:szCs w:val="20"/>
          <w:rtl/>
        </w:rPr>
        <w:t>[ועפ"ז נקט ה</w:t>
      </w:r>
      <w:r w:rsidRPr="0014306B">
        <w:rPr>
          <w:rFonts w:ascii="Narkisim" w:hAnsi="Narkisim"/>
          <w:b/>
          <w:bCs/>
          <w:szCs w:val="20"/>
          <w:rtl/>
        </w:rPr>
        <w:t>ב"ח</w:t>
      </w:r>
      <w:r w:rsidRPr="0014306B">
        <w:rPr>
          <w:rFonts w:ascii="Narkisim" w:hAnsi="Narkisim"/>
          <w:szCs w:val="20"/>
          <w:rtl/>
        </w:rPr>
        <w:t xml:space="preserve"> דהראב"ד איירי בהתחיל באיסור, והרמב"ם בהתחיל בהיתר. ולא פליגי].</w:t>
      </w:r>
    </w:p>
    <w:p w14:paraId="06C54E0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גר"א</w:t>
      </w:r>
      <w:r w:rsidRPr="0014306B">
        <w:rPr>
          <w:rFonts w:ascii="Narkisim" w:hAnsi="Narkisim"/>
          <w:rtl/>
        </w:rPr>
        <w:t xml:space="preserve"> (ע ה) כתב דסוגיין כר' יהודה, אבל לר' יוסי אין מפסיקין אף בדאורייתא</w:t>
      </w:r>
      <w:r w:rsidRPr="0014306B">
        <w:rPr>
          <w:rStyle w:val="ac"/>
          <w:rFonts w:ascii="Narkisim" w:hAnsi="Narkisim"/>
          <w:rtl/>
        </w:rPr>
        <w:footnoteReference w:id="625"/>
      </w:r>
      <w:r w:rsidRPr="0014306B">
        <w:rPr>
          <w:rFonts w:ascii="Narkisim" w:hAnsi="Narkisim"/>
          <w:rtl/>
        </w:rPr>
        <w:t>.</w:t>
      </w:r>
    </w:p>
    <w:p w14:paraId="5A4E208D"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(ע ו) כ' דדעת ה</w:t>
      </w:r>
      <w:r w:rsidRPr="0014306B">
        <w:rPr>
          <w:rFonts w:ascii="Narkisim" w:hAnsi="Narkisim"/>
          <w:b/>
          <w:bCs/>
          <w:rtl/>
        </w:rPr>
        <w:t>רמב"ם</w:t>
      </w:r>
      <w:r w:rsidRPr="0014306B">
        <w:rPr>
          <w:rFonts w:ascii="Narkisim" w:hAnsi="Narkisim"/>
          <w:rtl/>
        </w:rPr>
        <w:t xml:space="preserve"> דאפי' התחיל באיסור אי"צ להפסיק. וביאר דלפני שחרית לא תקנו, כיון דדבר שאינו מצוי שיתחיל לאכול קודם זמן תפילתו. ו</w:t>
      </w:r>
      <w:r w:rsidRPr="0014306B">
        <w:rPr>
          <w:rFonts w:ascii="Narkisim" w:hAnsi="Narkisim"/>
          <w:b/>
          <w:bCs/>
          <w:rtl/>
        </w:rPr>
        <w:t>רע"א</w:t>
      </w:r>
      <w:r w:rsidRPr="0014306B">
        <w:rPr>
          <w:rFonts w:ascii="Narkisim" w:hAnsi="Narkisim"/>
          <w:rtl/>
        </w:rPr>
        <w:t xml:space="preserve"> ביאר דקאי אחצי שעה קודם המצווה. דכיון דהתחיל קודם זמן תפילה, לא גזרו חצי שעה קודם בדבר דלא שכיח. [אבל משהגיע זמן המצווה אסור].</w:t>
      </w:r>
    </w:p>
    <w:p w14:paraId="0243B72A"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כתב דלענין לולב אין חילוק, כיון דזמנו כל היום, חששו טפי לאכילה ושתייה. ו</w:t>
      </w:r>
      <w:r w:rsidRPr="0014306B">
        <w:rPr>
          <w:rFonts w:ascii="Narkisim" w:hAnsi="Narkisim"/>
          <w:b/>
          <w:bCs/>
          <w:rtl/>
        </w:rPr>
        <w:t>רע"א</w:t>
      </w:r>
      <w:r w:rsidRPr="0014306B">
        <w:rPr>
          <w:rFonts w:ascii="Narkisim" w:hAnsi="Narkisim"/>
          <w:rtl/>
        </w:rPr>
        <w:t xml:space="preserve"> הק' דבסוגיין איירי בהתחיל באיסור, וכה"ג אף בקר"ש ותפילה צריך להפסיק (וכנ"ל). אבל בהתחיל קודם זמנו, י"ל דאף בלולב לא גזרו חצי שעה קודם זמנו.</w:t>
      </w:r>
    </w:p>
    <w:p w14:paraId="7AD675FC" w14:textId="77777777" w:rsidR="002C2110" w:rsidRPr="0014306B" w:rsidRDefault="00000000" w:rsidP="0014306B">
      <w:pPr>
        <w:bidi/>
        <w:rPr>
          <w:rFonts w:ascii="Narkisim" w:hAnsi="Narkisim" w:cs="Narkisim"/>
        </w:rPr>
      </w:pPr>
      <w:r w:rsidRPr="0014306B">
        <w:rPr>
          <w:rFonts w:ascii="Narkisim" w:hAnsi="Narkisim" w:cs="Narkisim"/>
          <w:u w:val="single"/>
          <w:rtl/>
        </w:rPr>
        <w:t>ביו"ט שני דרבנן וכו' מדקתני מי שבא בדרך</w:t>
      </w:r>
      <w:r w:rsidRPr="0014306B">
        <w:rPr>
          <w:rFonts w:ascii="Narkisim" w:hAnsi="Narkisim" w:cs="Narkisim"/>
          <w:rtl/>
        </w:rPr>
        <w:t>. וה</w:t>
      </w:r>
      <w:r w:rsidRPr="0014306B">
        <w:rPr>
          <w:rFonts w:ascii="Narkisim" w:hAnsi="Narkisim" w:cs="Narkisim"/>
          <w:b/>
          <w:bCs/>
          <w:rtl/>
        </w:rPr>
        <w:t>ריטב"א</w:t>
      </w:r>
      <w:r w:rsidRPr="0014306B">
        <w:rPr>
          <w:rFonts w:ascii="Narkisim" w:hAnsi="Narkisim" w:cs="Narkisim"/>
          <w:rtl/>
        </w:rPr>
        <w:t xml:space="preserve"> (ושו"ת הרשב"א ה רטו) כתב אגב אורחין קמ"ל דחוה"מ איקרי יו"ט. דאסור בעשיית מלאכות</w:t>
      </w:r>
      <w:r w:rsidRPr="0014306B">
        <w:rPr>
          <w:rStyle w:val="ac"/>
          <w:rFonts w:ascii="Narkisim" w:hAnsi="Narkisim" w:cs="Narkisim"/>
          <w:rtl/>
        </w:rPr>
        <w:footnoteReference w:id="626"/>
      </w:r>
      <w:r w:rsidRPr="0014306B">
        <w:rPr>
          <w:rFonts w:ascii="Narkisim" w:hAnsi="Narkisim" w:cs="Narkisim"/>
          <w:rtl/>
        </w:rPr>
        <w:t xml:space="preserve">, אף דמותר במלאכת דבר האבוד. </w:t>
      </w:r>
      <w:r w:rsidRPr="0014306B">
        <w:rPr>
          <w:rFonts w:ascii="Narkisim" w:hAnsi="Narkisim" w:cs="Narkisim"/>
          <w:szCs w:val="20"/>
          <w:rtl/>
        </w:rPr>
        <w:t>אבל הביא דבתפילה נהגו לומר 'יום מקרא קודש', ואילו ביו"ט אמרו 'יו"ט מקרא קודש'</w:t>
      </w:r>
      <w:r w:rsidRPr="0014306B">
        <w:rPr>
          <w:rStyle w:val="ac"/>
          <w:rFonts w:ascii="Narkisim" w:hAnsi="Narkisim" w:cs="Narkisim"/>
          <w:szCs w:val="20"/>
          <w:rtl/>
        </w:rPr>
        <w:footnoteReference w:id="627"/>
      </w:r>
      <w:r w:rsidRPr="0014306B">
        <w:rPr>
          <w:rFonts w:ascii="Narkisim" w:hAnsi="Narkisim" w:cs="Narkisim"/>
          <w:szCs w:val="20"/>
          <w:rtl/>
        </w:rPr>
        <w:t>. וביאר שהוא כדי שלא יזלזלו ביו"ט, ויסברו שקדושת שניהם שווה.</w:t>
      </w:r>
      <w:r w:rsidRPr="0014306B">
        <w:rPr>
          <w:rFonts w:ascii="Narkisim" w:hAnsi="Narkisim" w:cs="Narkisim"/>
          <w:rtl/>
        </w:rPr>
        <w:t xml:space="preserve"> וה</w:t>
      </w:r>
      <w:r w:rsidRPr="0014306B">
        <w:rPr>
          <w:rFonts w:ascii="Narkisim" w:hAnsi="Narkisim" w:cs="Narkisim"/>
          <w:b/>
          <w:bCs/>
          <w:rtl/>
        </w:rPr>
        <w:t>רש"ש</w:t>
      </w:r>
      <w:r w:rsidRPr="0014306B">
        <w:rPr>
          <w:rFonts w:ascii="Narkisim" w:hAnsi="Narkisim" w:cs="Narkisim"/>
          <w:rtl/>
        </w:rPr>
        <w:t xml:space="preserve"> ביאר דנקרא יו"ט 'שני', דהוה שני במעלה. אבל ה</w:t>
      </w:r>
      <w:r w:rsidRPr="0014306B">
        <w:rPr>
          <w:rFonts w:ascii="Narkisim" w:hAnsi="Narkisim" w:cs="Narkisim"/>
          <w:b/>
          <w:bCs/>
          <w:rtl/>
        </w:rPr>
        <w:t>מאירי</w:t>
      </w:r>
      <w:r w:rsidRPr="0014306B">
        <w:rPr>
          <w:rFonts w:ascii="Narkisim" w:hAnsi="Narkisim" w:cs="Narkisim"/>
          <w:rtl/>
        </w:rPr>
        <w:t xml:space="preserve"> כתב דלענין לולב כל הימים איקרו יו"ט.</w:t>
      </w:r>
    </w:p>
    <w:p w14:paraId="10793971" w14:textId="77777777" w:rsidR="002C2110" w:rsidRPr="0014306B" w:rsidRDefault="00000000" w:rsidP="0014306B">
      <w:pPr>
        <w:pStyle w:val="2"/>
        <w:bidi/>
        <w:rPr>
          <w:rFonts w:ascii="Narkisim" w:hAnsi="Narkisim"/>
        </w:rPr>
      </w:pPr>
      <w:r w:rsidRPr="0014306B">
        <w:rPr>
          <w:rFonts w:ascii="Narkisim" w:hAnsi="Narkisim"/>
          <w:rtl/>
        </w:rPr>
        <w:t>שומע כעונה</w:t>
      </w:r>
    </w:p>
    <w:p w14:paraId="159D5608" w14:textId="77777777" w:rsidR="002C2110" w:rsidRPr="0014306B" w:rsidRDefault="00000000" w:rsidP="0014306B">
      <w:pPr>
        <w:bidi/>
        <w:rPr>
          <w:rFonts w:ascii="Narkisim" w:hAnsi="Narkisim" w:cs="Narkisim"/>
        </w:rPr>
      </w:pPr>
      <w:r w:rsidRPr="0014306B">
        <w:rPr>
          <w:rFonts w:ascii="Narkisim" w:hAnsi="Narkisim" w:cs="Narkisim"/>
          <w:u w:val="single"/>
          <w:rtl/>
        </w:rPr>
        <w:t>מי שהיה עבד או אשה מקרין אותו עונה אחריהן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הואיל ואינו מחוייב בדבר אין מוציא יד"ח. וה</w:t>
      </w:r>
      <w:r w:rsidRPr="0014306B">
        <w:rPr>
          <w:rFonts w:ascii="Narkisim" w:hAnsi="Narkisim" w:cs="Narkisim"/>
          <w:b/>
          <w:bCs/>
          <w:rtl/>
        </w:rPr>
        <w:t>טור"א</w:t>
      </w:r>
      <w:r w:rsidRPr="0014306B">
        <w:rPr>
          <w:rFonts w:ascii="Narkisim" w:hAnsi="Narkisim" w:cs="Narkisim"/>
          <w:rtl/>
        </w:rPr>
        <w:t xml:space="preserve"> (מגילה יט, ורע"א ברכות כ:) הק' דלמ"ד הרהור כדיבור</w:t>
      </w:r>
      <w:r w:rsidRPr="0014306B">
        <w:rPr>
          <w:rStyle w:val="ac"/>
          <w:rFonts w:ascii="Narkisim" w:hAnsi="Narkisim" w:cs="Narkisim"/>
          <w:rtl/>
        </w:rPr>
        <w:footnoteReference w:id="628"/>
      </w:r>
      <w:r w:rsidRPr="0014306B">
        <w:rPr>
          <w:rFonts w:ascii="Narkisim" w:hAnsi="Narkisim" w:cs="Narkisim"/>
          <w:rtl/>
        </w:rPr>
        <w:t xml:space="preserve">, אמאי </w:t>
      </w:r>
      <w:r w:rsidRPr="0014306B">
        <w:rPr>
          <w:rFonts w:ascii="Narkisim" w:hAnsi="Narkisim" w:cs="Narkisim"/>
          <w:rtl/>
        </w:rPr>
        <w:lastRenderedPageBreak/>
        <w:t>לא יצא יד"ח בהרהור</w:t>
      </w:r>
      <w:r w:rsidRPr="0014306B">
        <w:rPr>
          <w:rStyle w:val="ac"/>
          <w:rFonts w:ascii="Narkisim" w:hAnsi="Narkisim" w:cs="Narkisim"/>
          <w:rtl/>
        </w:rPr>
        <w:footnoteReference w:id="629"/>
      </w:r>
      <w:r w:rsidRPr="0014306B">
        <w:rPr>
          <w:rFonts w:ascii="Narkisim" w:hAnsi="Narkisim" w:cs="Narkisim"/>
          <w:rtl/>
        </w:rPr>
        <w:t>. ו</w:t>
      </w:r>
      <w:r w:rsidRPr="0014306B">
        <w:rPr>
          <w:rFonts w:ascii="Narkisim" w:hAnsi="Narkisim" w:cs="Narkisim"/>
          <w:b/>
          <w:bCs/>
          <w:rtl/>
        </w:rPr>
        <w:t>רע"א</w:t>
      </w:r>
      <w:r w:rsidRPr="0014306B">
        <w:rPr>
          <w:rFonts w:ascii="Narkisim" w:hAnsi="Narkisim" w:cs="Narkisim"/>
          <w:rtl/>
        </w:rPr>
        <w:t xml:space="preserve"> כתב דמדרבנן ל"מ הרהור כדיבור. ואף למ"ד דמדאורייתא סגי בהרהור, מדרבנן לכו"ע צריך להוציא בשפתיו</w:t>
      </w:r>
      <w:r w:rsidRPr="0014306B">
        <w:rPr>
          <w:rStyle w:val="ac"/>
          <w:rFonts w:ascii="Narkisim" w:hAnsi="Narkisim" w:cs="Narkisim"/>
          <w:rtl/>
        </w:rPr>
        <w:footnoteReference w:id="630"/>
      </w:r>
      <w:r w:rsidRPr="0014306B">
        <w:rPr>
          <w:rFonts w:ascii="Narkisim" w:hAnsi="Narkisim" w:cs="Narkisim"/>
          <w:rtl/>
        </w:rPr>
        <w:t>.</w:t>
      </w:r>
    </w:p>
    <w:p w14:paraId="4FFA2A4D" w14:textId="77777777" w:rsidR="002C2110" w:rsidRPr="0014306B" w:rsidRDefault="00000000" w:rsidP="0014306B">
      <w:pPr>
        <w:pStyle w:val="a7"/>
        <w:bidi/>
        <w:rPr>
          <w:rFonts w:ascii="Narkisim" w:hAnsi="Narkisim"/>
        </w:rPr>
      </w:pPr>
      <w:r w:rsidRPr="0014306B">
        <w:rPr>
          <w:rFonts w:ascii="Narkisim" w:hAnsi="Narkisim"/>
          <w:rtl/>
        </w:rPr>
        <w:t>וב</w:t>
      </w:r>
      <w:r w:rsidRPr="0014306B">
        <w:rPr>
          <w:rFonts w:ascii="Narkisim" w:hAnsi="Narkisim"/>
          <w:b/>
          <w:bCs/>
          <w:rtl/>
        </w:rPr>
        <w:t>שו"ת בית שלמה</w:t>
      </w:r>
      <w:r w:rsidRPr="0014306B">
        <w:rPr>
          <w:rFonts w:ascii="Narkisim" w:hAnsi="Narkisim"/>
          <w:rtl/>
        </w:rPr>
        <w:t xml:space="preserve"> (או"ח טו ד"ה ע"כ) תי' דבסוגיין נתכוון לצאת בשמיעתו, ולא בהרהור דידיה</w:t>
      </w:r>
      <w:r w:rsidRPr="0014306B">
        <w:rPr>
          <w:rStyle w:val="ac"/>
          <w:rFonts w:ascii="Narkisim" w:hAnsi="Narkisim"/>
          <w:rtl/>
        </w:rPr>
        <w:footnoteReference w:id="631"/>
      </w:r>
      <w:r w:rsidRPr="0014306B">
        <w:rPr>
          <w:rFonts w:ascii="Narkisim" w:hAnsi="Narkisim"/>
          <w:rtl/>
        </w:rPr>
        <w:t xml:space="preserve"> </w:t>
      </w:r>
      <w:r w:rsidRPr="0014306B">
        <w:rPr>
          <w:rFonts w:ascii="Narkisim" w:hAnsi="Narkisim"/>
          <w:szCs w:val="20"/>
          <w:rtl/>
        </w:rPr>
        <w:t>[וכעי"ז דנו ה</w:t>
      </w:r>
      <w:r w:rsidRPr="0014306B">
        <w:rPr>
          <w:rFonts w:ascii="Narkisim" w:hAnsi="Narkisim"/>
          <w:b/>
          <w:bCs/>
          <w:szCs w:val="20"/>
          <w:rtl/>
        </w:rPr>
        <w:t>אחרונים</w:t>
      </w:r>
      <w:r w:rsidRPr="0014306B">
        <w:rPr>
          <w:rFonts w:ascii="Narkisim" w:hAnsi="Narkisim"/>
          <w:szCs w:val="20"/>
          <w:rtl/>
        </w:rPr>
        <w:t xml:space="preserve"> (בכ"מ) דמי שמתכוון לדיבור ל"מ מדין מחשבה</w:t>
      </w:r>
      <w:r w:rsidRPr="0014306B">
        <w:rPr>
          <w:rStyle w:val="ac"/>
          <w:rFonts w:ascii="Narkisim" w:hAnsi="Narkisim"/>
          <w:szCs w:val="20"/>
          <w:rtl/>
        </w:rPr>
        <w:footnoteReference w:id="632"/>
      </w:r>
      <w:r w:rsidRPr="0014306B">
        <w:rPr>
          <w:rFonts w:ascii="Narkisim" w:hAnsi="Narkisim"/>
          <w:szCs w:val="20"/>
          <w:rtl/>
        </w:rPr>
        <w:t>].</w:t>
      </w:r>
    </w:p>
    <w:p w14:paraId="4B35AB0E"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חזו"א</w:t>
      </w:r>
      <w:r w:rsidRPr="0014306B">
        <w:rPr>
          <w:rFonts w:ascii="Narkisim" w:hAnsi="Narkisim"/>
          <w:rtl/>
        </w:rPr>
        <w:t xml:space="preserve"> (כט ח) חידש דגדר הרהור כדיבור היינו הרהור כוונת הלב, ולא סגי בהרהור דברים [המילים לחוד]. דדוקא כח הדיבור אלים ומהני להשלים העדר מחשבה, אבל הרהור לחוד צריך ג"כ כוונה. ועוד יש שפי' דהרהור כדיבור הוה דוקא כשנתכוון ונותן חשיבות להרהור.</w:t>
      </w:r>
    </w:p>
    <w:p w14:paraId="64F0252E"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אחרונים</w:t>
      </w:r>
      <w:r w:rsidRPr="0014306B">
        <w:rPr>
          <w:rFonts w:ascii="Narkisim" w:hAnsi="Narkisim" w:cs="Narkisim"/>
          <w:rtl/>
        </w:rPr>
        <w:t xml:space="preserve"> (ע' קה"י פסחים מה) חקרו בגדר שומע כעונה, האם שמיעה הוה מין ממיני הדיבור </w:t>
      </w:r>
      <w:r w:rsidRPr="0014306B">
        <w:rPr>
          <w:rFonts w:ascii="Narkisim" w:hAnsi="Narkisim" w:cs="Narkisim"/>
          <w:szCs w:val="20"/>
          <w:rtl/>
        </w:rPr>
        <w:t>[כמו דכתיבה הוה כדיבור]</w:t>
      </w:r>
      <w:r w:rsidRPr="0014306B">
        <w:rPr>
          <w:rFonts w:ascii="Narkisim" w:hAnsi="Narkisim" w:cs="Narkisim"/>
          <w:rtl/>
        </w:rPr>
        <w:t>, או דשייך לגדרי שליחות</w:t>
      </w:r>
      <w:r w:rsidRPr="0014306B">
        <w:rPr>
          <w:rStyle w:val="ac"/>
          <w:rFonts w:ascii="Narkisim" w:hAnsi="Narkisim" w:cs="Narkisim"/>
          <w:rtl/>
        </w:rPr>
        <w:footnoteReference w:id="633"/>
      </w:r>
      <w:r w:rsidRPr="0014306B">
        <w:rPr>
          <w:rFonts w:ascii="Narkisim" w:hAnsi="Narkisim" w:cs="Narkisim"/>
          <w:rtl/>
        </w:rPr>
        <w:t xml:space="preserve">. </w:t>
      </w:r>
      <w:r w:rsidRPr="0014306B">
        <w:rPr>
          <w:rFonts w:ascii="Narkisim" w:hAnsi="Narkisim" w:cs="Narkisim"/>
          <w:szCs w:val="20"/>
          <w:rtl/>
        </w:rPr>
        <w:t>[אמנם צ"ב לפ"ז אמאי צריך שישמע].</w:t>
      </w:r>
      <w:r w:rsidRPr="0014306B">
        <w:rPr>
          <w:rFonts w:ascii="Narkisim" w:hAnsi="Narkisim" w:cs="Narkisim"/>
          <w:rtl/>
        </w:rPr>
        <w:t xml:space="preserve"> וה</w:t>
      </w:r>
      <w:r w:rsidRPr="0014306B">
        <w:rPr>
          <w:rFonts w:ascii="Narkisim" w:hAnsi="Narkisim" w:cs="Narkisim"/>
          <w:b/>
          <w:bCs/>
          <w:rtl/>
        </w:rPr>
        <w:t>חזו"א</w:t>
      </w:r>
      <w:r w:rsidRPr="0014306B">
        <w:rPr>
          <w:rFonts w:ascii="Narkisim" w:hAnsi="Narkisim" w:cs="Narkisim"/>
          <w:rtl/>
        </w:rPr>
        <w:t xml:space="preserve"> (כט א) ביאר דיוצא יד"ח בשיתוף השמיעה והדיבור של חבירו. </w:t>
      </w:r>
      <w:r w:rsidRPr="0014306B">
        <w:rPr>
          <w:rFonts w:ascii="Narkisim" w:hAnsi="Narkisim" w:cs="Narkisim"/>
          <w:szCs w:val="20"/>
          <w:rtl/>
        </w:rPr>
        <w:t>ומש"ה צריך שהמברך יצא יד"ח שיחשב ברכה, ועי"ז מתאחדים השומע והמשמיע ומשתתף השמיעה והדיבור להיות מצווה שלימה.</w:t>
      </w:r>
    </w:p>
    <w:p w14:paraId="6BCF4188"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בית הלוי</w:t>
      </w:r>
      <w:r w:rsidRPr="0014306B">
        <w:rPr>
          <w:rFonts w:ascii="Narkisim" w:hAnsi="Narkisim" w:cs="Narkisim"/>
          <w:rtl/>
        </w:rPr>
        <w:t xml:space="preserve"> </w:t>
      </w:r>
      <w:r w:rsidRPr="0014306B">
        <w:rPr>
          <w:rFonts w:ascii="Narkisim" w:hAnsi="Narkisim" w:cs="Narkisim"/>
          <w:szCs w:val="20"/>
          <w:rtl/>
        </w:rPr>
        <w:t>(עה"ת, סו"ס בראשית)</w:t>
      </w:r>
      <w:r w:rsidRPr="0014306B">
        <w:rPr>
          <w:rFonts w:ascii="Narkisim" w:hAnsi="Narkisim" w:cs="Narkisim"/>
          <w:rtl/>
        </w:rPr>
        <w:t xml:space="preserve"> כתב דל"מ שומע כעונה בברכת כהנים, כיון דבעי ענייה בקול רם. ול"מ שומע כעונה להחשב ב'קול'.</w:t>
      </w:r>
      <w:r w:rsidRPr="0014306B">
        <w:rPr>
          <w:rFonts w:ascii="Narkisim" w:hAnsi="Narkisim" w:cs="Narkisim"/>
          <w:szCs w:val="20"/>
          <w:rtl/>
        </w:rPr>
        <w:t xml:space="preserve"> וה</w:t>
      </w:r>
      <w:r w:rsidRPr="0014306B">
        <w:rPr>
          <w:rFonts w:ascii="Narkisim" w:hAnsi="Narkisim" w:cs="Narkisim"/>
          <w:b/>
          <w:bCs/>
          <w:szCs w:val="20"/>
          <w:rtl/>
        </w:rPr>
        <w:t>אחרונים</w:t>
      </w:r>
      <w:r w:rsidRPr="0014306B">
        <w:rPr>
          <w:rFonts w:ascii="Narkisim" w:hAnsi="Narkisim" w:cs="Narkisim"/>
          <w:szCs w:val="20"/>
          <w:rtl/>
        </w:rPr>
        <w:t xml:space="preserve"> (קה"י ברכות יג ועוד) ביארו דכוונתו דגדר שומע כעונה דסגי ב'שמיעה', ובשמיעה ל"ש תנאי הדיבור</w:t>
      </w:r>
      <w:r w:rsidRPr="0014306B">
        <w:rPr>
          <w:rStyle w:val="ac"/>
          <w:rFonts w:ascii="Narkisim" w:hAnsi="Narkisim" w:cs="Narkisim"/>
          <w:szCs w:val="20"/>
          <w:rtl/>
        </w:rPr>
        <w:footnoteReference w:id="634"/>
      </w:r>
      <w:r w:rsidRPr="0014306B">
        <w:rPr>
          <w:rFonts w:ascii="Narkisim" w:hAnsi="Narkisim" w:cs="Narkisim"/>
          <w:szCs w:val="20"/>
          <w:rtl/>
        </w:rPr>
        <w:t>.</w:t>
      </w:r>
      <w:r w:rsidRPr="0014306B">
        <w:rPr>
          <w:rFonts w:ascii="Narkisim" w:hAnsi="Narkisim" w:cs="Narkisim"/>
          <w:rtl/>
        </w:rPr>
        <w:t xml:space="preserve"> אבל ה</w:t>
      </w:r>
      <w:r w:rsidRPr="0014306B">
        <w:rPr>
          <w:rFonts w:ascii="Narkisim" w:hAnsi="Narkisim" w:cs="Narkisim"/>
          <w:b/>
          <w:bCs/>
          <w:rtl/>
        </w:rPr>
        <w:t>חזו"א</w:t>
      </w:r>
      <w:r w:rsidRPr="0014306B">
        <w:rPr>
          <w:rFonts w:ascii="Narkisim" w:hAnsi="Narkisim" w:cs="Narkisim"/>
          <w:rtl/>
        </w:rPr>
        <w:t xml:space="preserve"> (שם) חלק דשומע כעונה הוה בהצטרפות המברך, ומש"ה מהני אף במצוות דיש תנאים בדיבורו</w:t>
      </w:r>
      <w:r w:rsidRPr="0014306B">
        <w:rPr>
          <w:rStyle w:val="ac"/>
          <w:rFonts w:ascii="Narkisim" w:hAnsi="Narkisim" w:cs="Narkisim"/>
          <w:rtl/>
        </w:rPr>
        <w:footnoteReference w:id="635"/>
      </w:r>
      <w:r w:rsidRPr="0014306B">
        <w:rPr>
          <w:rFonts w:ascii="Narkisim" w:hAnsi="Narkisim" w:cs="Narkisim"/>
          <w:rtl/>
        </w:rPr>
        <w:t>.</w:t>
      </w:r>
    </w:p>
    <w:p w14:paraId="0911E6DC"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חזו"א</w:t>
      </w:r>
      <w:r w:rsidRPr="0014306B">
        <w:rPr>
          <w:rFonts w:ascii="Narkisim" w:hAnsi="Narkisim"/>
          <w:rtl/>
        </w:rPr>
        <w:t xml:space="preserve"> (כט א) הוכיח דע"כ לא סגי בשמיעה לחוד, דא"כ אמאי צריך לשמוע מפי המחוייב בדבר</w:t>
      </w:r>
      <w:r w:rsidRPr="0014306B">
        <w:rPr>
          <w:rStyle w:val="ac"/>
          <w:rFonts w:ascii="Narkisim" w:hAnsi="Narkisim"/>
          <w:rtl/>
        </w:rPr>
        <w:footnoteReference w:id="636"/>
      </w:r>
      <w:r w:rsidRPr="0014306B">
        <w:rPr>
          <w:rFonts w:ascii="Narkisim" w:hAnsi="Narkisim"/>
          <w:rtl/>
        </w:rPr>
        <w:t>. וקי"ל שצריך שהמשמיע יתכוון להוציאו. ועוד האיך יצא השומע בקריאת המגילה, הרי אינו מתוך מגילה כשירה.</w:t>
      </w:r>
    </w:p>
    <w:p w14:paraId="0ED2417E" w14:textId="77777777" w:rsidR="002C2110" w:rsidRPr="0014306B" w:rsidRDefault="00000000" w:rsidP="0014306B">
      <w:pPr>
        <w:pStyle w:val="aa"/>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(פסחים צט:) נסתפקו האם בקידוש צריך כוס לפני כל א' מהשומעים, וה</w:t>
      </w:r>
      <w:r w:rsidRPr="0014306B">
        <w:rPr>
          <w:rFonts w:ascii="Narkisim" w:hAnsi="Narkisim"/>
          <w:b/>
          <w:bCs/>
          <w:rtl/>
        </w:rPr>
        <w:t>אחרונים</w:t>
      </w:r>
      <w:r w:rsidRPr="0014306B">
        <w:rPr>
          <w:rFonts w:ascii="Narkisim" w:hAnsi="Narkisim"/>
          <w:rtl/>
        </w:rPr>
        <w:t xml:space="preserve"> העמידו דתלי בגדר שומע כעונה אי סגי שהמשמיע יש לו כוס [ועי"ז הקידוש הוא על הכוס]. או כל שומע, דהוה כעונה.</w:t>
      </w:r>
    </w:p>
    <w:p w14:paraId="332741C3"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חזו"א</w:t>
      </w:r>
      <w:r w:rsidRPr="0014306B">
        <w:rPr>
          <w:rFonts w:ascii="Narkisim" w:hAnsi="Narkisim"/>
          <w:rtl/>
        </w:rPr>
        <w:t xml:space="preserve"> הביא דספק התוס' הוה בגדר שומע כעונה, ובשמיעת הקידוש בעי ג"כ כוס</w:t>
      </w:r>
      <w:r w:rsidRPr="0014306B">
        <w:rPr>
          <w:rStyle w:val="ac"/>
          <w:rFonts w:ascii="Narkisim" w:hAnsi="Narkisim"/>
          <w:rtl/>
        </w:rPr>
        <w:footnoteReference w:id="637"/>
      </w:r>
      <w:r w:rsidRPr="0014306B">
        <w:rPr>
          <w:rFonts w:ascii="Narkisim" w:hAnsi="Narkisim"/>
          <w:rtl/>
        </w:rPr>
        <w:t>. וכתב ה</w:t>
      </w:r>
      <w:r w:rsidRPr="0014306B">
        <w:rPr>
          <w:rFonts w:ascii="Narkisim" w:hAnsi="Narkisim"/>
          <w:b/>
          <w:bCs/>
          <w:rtl/>
        </w:rPr>
        <w:t>חזו"א</w:t>
      </w:r>
      <w:r w:rsidRPr="0014306B">
        <w:rPr>
          <w:rFonts w:ascii="Narkisim" w:hAnsi="Narkisim"/>
          <w:rtl/>
        </w:rPr>
        <w:t xml:space="preserve"> דאנן קיי"ל דאי"צ כוס לשומעים, וע"כ דע"י שהושלם [אצל המברך] כל תנאי המצווה כדידיה דמי. ועי"ז מתייחס אף לשומע.</w:t>
      </w:r>
    </w:p>
    <w:p w14:paraId="04129828" w14:textId="77777777" w:rsidR="002C2110" w:rsidRPr="0014306B" w:rsidRDefault="00000000" w:rsidP="0014306B">
      <w:pPr>
        <w:pStyle w:val="aa"/>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(ברכות כ: ד"ה כדאשכחן) כתב דאע"ג דהרהור כדיבור [ובעל קרי יוצא יד"ח קר"ש בהרהור], מ"מ אין איסור לבעל קרי בהרהור. ואף דאסור לו להתפלל, מ"מ אין איסור להרהר [דאינו דיבור גמור]. אבל שומע כעונה אסור בבעל קרי. [ומשמע דשומע כעונה נחשב דיבור גמור, א"נ דמתייחס עליו מעשה האמירה].</w:t>
      </w:r>
    </w:p>
    <w:p w14:paraId="5863E07D"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ביאו"ה</w:t>
      </w:r>
      <w:r w:rsidRPr="0014306B">
        <w:rPr>
          <w:rFonts w:ascii="Narkisim" w:hAnsi="Narkisim"/>
          <w:rtl/>
        </w:rPr>
        <w:t xml:space="preserve"> (ס"ס קד) נסתפק [למאי דקי"ל דשומע כעונה אינו הפסק</w:t>
      </w:r>
      <w:r w:rsidRPr="0014306B">
        <w:rPr>
          <w:rStyle w:val="ac"/>
          <w:rFonts w:ascii="Narkisim" w:hAnsi="Narkisim"/>
          <w:rtl/>
        </w:rPr>
        <w:footnoteReference w:id="638"/>
      </w:r>
      <w:r w:rsidRPr="0014306B">
        <w:rPr>
          <w:rFonts w:ascii="Narkisim" w:hAnsi="Narkisim"/>
          <w:rtl/>
        </w:rPr>
        <w:t>, ע' בע"ב] במי שצריך לנקביו [ואינו רשאי לברך], האם יוכל לצאת יד"ח ברכה מחבירו. ואפשר דבעל קרי חמיר טפי.</w:t>
      </w:r>
    </w:p>
    <w:p w14:paraId="0AA810D4"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שעה"צ</w:t>
      </w:r>
      <w:r w:rsidRPr="0014306B">
        <w:rPr>
          <w:rFonts w:ascii="Narkisim" w:hAnsi="Narkisim"/>
          <w:rtl/>
        </w:rPr>
        <w:t xml:space="preserve"> (קסז מג, וע"ע ביאו"ה נט ד)  כת' דשומע כעונה מהני רק היכא דהשומע שותק. אבל אם דיבר </w:t>
      </w:r>
      <w:r w:rsidRPr="0014306B">
        <w:rPr>
          <w:rFonts w:ascii="Narkisim" w:hAnsi="Narkisim"/>
          <w:rtl/>
        </w:rPr>
        <w:lastRenderedPageBreak/>
        <w:t>בשעה שבירך המשמיע לא יצא. דלא עדיף מהמברך עצמו דאם הפסיק בדברים אחרים לא יצא</w:t>
      </w:r>
      <w:r w:rsidRPr="0014306B">
        <w:rPr>
          <w:rStyle w:val="ac"/>
          <w:rFonts w:ascii="Narkisim" w:hAnsi="Narkisim"/>
          <w:rtl/>
        </w:rPr>
        <w:footnoteReference w:id="639"/>
      </w:r>
      <w:r w:rsidRPr="0014306B">
        <w:rPr>
          <w:rFonts w:ascii="Narkisim" w:hAnsi="Narkisim"/>
          <w:rtl/>
        </w:rPr>
        <w:t>.</w:t>
      </w:r>
    </w:p>
    <w:p w14:paraId="6C9A3A54" w14:textId="77777777" w:rsidR="002C2110" w:rsidRPr="0014306B" w:rsidRDefault="00000000" w:rsidP="0014306B">
      <w:pPr>
        <w:bidi/>
        <w:rPr>
          <w:rFonts w:ascii="Narkisim" w:hAnsi="Narkisim" w:cs="Narkisim"/>
        </w:rPr>
      </w:pPr>
      <w:r w:rsidRPr="0014306B">
        <w:rPr>
          <w:rFonts w:ascii="Narkisim" w:hAnsi="Narkisim" w:cs="Narkisim"/>
          <w:u w:val="single"/>
          <w:rtl/>
        </w:rPr>
        <w:t>תוד"ה מי</w:t>
      </w:r>
      <w:r w:rsidRPr="0014306B">
        <w:rPr>
          <w:rFonts w:ascii="Narkisim" w:hAnsi="Narkisim" w:cs="Narkisim"/>
          <w:rtl/>
        </w:rPr>
        <w:t>. וטעמא משום דמצוות עשה שהז"ג וכו'. ו</w:t>
      </w:r>
      <w:r w:rsidRPr="0014306B">
        <w:rPr>
          <w:rFonts w:ascii="Narkisim" w:hAnsi="Narkisim" w:cs="Narkisim"/>
          <w:b/>
          <w:bCs/>
          <w:rtl/>
        </w:rPr>
        <w:t>תוס</w:t>
      </w:r>
      <w:r w:rsidRPr="0014306B">
        <w:rPr>
          <w:rFonts w:ascii="Narkisim" w:hAnsi="Narkisim" w:cs="Narkisim"/>
          <w:rtl/>
        </w:rPr>
        <w:t>' (ברכות כ:) הביאו מסוגיין דאע"ג דהלל דרבנן</w:t>
      </w:r>
      <w:r w:rsidRPr="0014306B">
        <w:rPr>
          <w:rStyle w:val="ac"/>
          <w:rFonts w:ascii="Narkisim" w:hAnsi="Narkisim" w:cs="Narkisim"/>
          <w:rtl/>
        </w:rPr>
        <w:footnoteReference w:id="640"/>
      </w:r>
      <w:r w:rsidRPr="0014306B">
        <w:rPr>
          <w:rFonts w:ascii="Narkisim" w:hAnsi="Narkisim" w:cs="Narkisim"/>
          <w:rtl/>
        </w:rPr>
        <w:t xml:space="preserve">, נשים פטורות. ודלא כמ"ש </w:t>
      </w:r>
      <w:r w:rsidRPr="0014306B">
        <w:rPr>
          <w:rFonts w:ascii="Narkisim" w:hAnsi="Narkisim" w:cs="Narkisim"/>
          <w:b/>
          <w:bCs/>
          <w:rtl/>
        </w:rPr>
        <w:t>רש"י</w:t>
      </w:r>
      <w:r w:rsidRPr="0014306B">
        <w:rPr>
          <w:rFonts w:ascii="Narkisim" w:hAnsi="Narkisim" w:cs="Narkisim"/>
          <w:rtl/>
        </w:rPr>
        <w:t xml:space="preserve"> (שם) דבמצווה דרבנן אינם פטורין משום דהזמן גרמא.</w:t>
      </w:r>
    </w:p>
    <w:p w14:paraId="73BC93E3"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רמב"ן</w:t>
      </w:r>
      <w:r w:rsidRPr="0014306B">
        <w:rPr>
          <w:rFonts w:ascii="Narkisim" w:hAnsi="Narkisim"/>
          <w:rtl/>
        </w:rPr>
        <w:t xml:space="preserve"> (סה"מ שורש א) כתב דהלל של נטילת לולב והקרבת הפסח הוה דאורייתא</w:t>
      </w:r>
      <w:r w:rsidRPr="0014306B">
        <w:rPr>
          <w:rStyle w:val="ac"/>
          <w:rFonts w:ascii="Narkisim" w:hAnsi="Narkisim"/>
          <w:rtl/>
        </w:rPr>
        <w:footnoteReference w:id="641"/>
      </w:r>
      <w:r w:rsidRPr="0014306B">
        <w:rPr>
          <w:rFonts w:ascii="Narkisim" w:hAnsi="Narkisim"/>
          <w:rtl/>
        </w:rPr>
        <w:t>. וה</w:t>
      </w:r>
      <w:r w:rsidRPr="0014306B">
        <w:rPr>
          <w:rFonts w:ascii="Narkisim" w:hAnsi="Narkisim"/>
          <w:b/>
          <w:bCs/>
          <w:rtl/>
        </w:rPr>
        <w:t>גרי"ז</w:t>
      </w:r>
      <w:r w:rsidRPr="0014306B">
        <w:rPr>
          <w:rFonts w:ascii="Narkisim" w:hAnsi="Narkisim"/>
          <w:rtl/>
        </w:rPr>
        <w:t xml:space="preserve"> (קו' על סוכה) כתב עפ"ז דכיון דנשים פטורות מנטילת לולב, ממילא ל"ש אצלם הלל בזה.</w:t>
      </w:r>
    </w:p>
    <w:p w14:paraId="2482508C" w14:textId="77777777" w:rsidR="002C2110" w:rsidRPr="0014306B" w:rsidRDefault="00000000" w:rsidP="0014306B">
      <w:pPr>
        <w:pStyle w:val="aa"/>
        <w:bidi/>
        <w:rPr>
          <w:rFonts w:ascii="Narkisim" w:hAnsi="Narkisim"/>
        </w:rPr>
      </w:pPr>
      <w:r w:rsidRPr="0014306B">
        <w:rPr>
          <w:rFonts w:ascii="Narkisim" w:hAnsi="Narkisim"/>
          <w:u w:val="single"/>
          <w:rtl/>
        </w:rPr>
        <w:t>בא"ד ומסתמא לא תקנו ד' כוסות אלא כדי לומר הלל וכו'</w:t>
      </w:r>
      <w:r w:rsidRPr="0014306B">
        <w:rPr>
          <w:rFonts w:ascii="Narkisim" w:hAnsi="Narkisim"/>
          <w:rtl/>
        </w:rPr>
        <w:t>. עד"ז מבואר דנשים חייבות בסיפור יציאת מצרים, וכן קידוש של ליל פסח</w:t>
      </w:r>
      <w:r w:rsidRPr="0014306B">
        <w:rPr>
          <w:rStyle w:val="ac"/>
          <w:rFonts w:ascii="Narkisim" w:hAnsi="Narkisim"/>
          <w:rtl/>
        </w:rPr>
        <w:footnoteReference w:id="642"/>
      </w:r>
      <w:r w:rsidRPr="0014306B">
        <w:rPr>
          <w:rFonts w:ascii="Narkisim" w:hAnsi="Narkisim"/>
          <w:rtl/>
        </w:rPr>
        <w:t>.</w:t>
      </w:r>
    </w:p>
    <w:p w14:paraId="3658BFAF" w14:textId="77777777" w:rsidR="002C2110" w:rsidRPr="0014306B" w:rsidRDefault="00000000" w:rsidP="0014306B">
      <w:pPr>
        <w:pStyle w:val="aa"/>
        <w:bidi/>
        <w:rPr>
          <w:rFonts w:ascii="Narkisim" w:hAnsi="Narkisim"/>
        </w:rPr>
      </w:pPr>
      <w:r w:rsidRPr="0014306B">
        <w:rPr>
          <w:rFonts w:ascii="Narkisim" w:hAnsi="Narkisim"/>
          <w:u w:val="single"/>
          <w:rtl/>
        </w:rPr>
        <w:t>בא"ד שאני הלל דפסח דעל הנס בא, ואף הן היו באותו הנס</w:t>
      </w:r>
      <w:r w:rsidRPr="0014306B">
        <w:rPr>
          <w:rFonts w:ascii="Narkisim" w:hAnsi="Narkisim"/>
          <w:rtl/>
        </w:rPr>
        <w:t>. ה</w:t>
      </w:r>
      <w:r w:rsidRPr="0014306B">
        <w:rPr>
          <w:rFonts w:ascii="Narkisim" w:hAnsi="Narkisim"/>
          <w:b/>
          <w:bCs/>
          <w:rtl/>
        </w:rPr>
        <w:t>אחרונים</w:t>
      </w:r>
      <w:r w:rsidRPr="0014306B">
        <w:rPr>
          <w:rFonts w:ascii="Narkisim" w:hAnsi="Narkisim"/>
          <w:rtl/>
        </w:rPr>
        <w:t xml:space="preserve"> (ע' שדה חמד מערכת חנוכה ט ב) הק' דא"כ יתחייבו אף בהלל דחנוכה, דאמרי' (שבת כג.) אף הם היו בנס חנוכה. וה</w:t>
      </w:r>
      <w:r w:rsidRPr="0014306B">
        <w:rPr>
          <w:rFonts w:ascii="Narkisim" w:hAnsi="Narkisim"/>
          <w:b/>
          <w:bCs/>
          <w:rtl/>
        </w:rPr>
        <w:t>אחרונים</w:t>
      </w:r>
      <w:r w:rsidRPr="0014306B">
        <w:rPr>
          <w:rFonts w:ascii="Narkisim" w:hAnsi="Narkisim"/>
          <w:rtl/>
        </w:rPr>
        <w:t xml:space="preserve"> תי' לא קאי אהלל של חנוכה, דאינו בכלל עיקר מצוות חנוכה</w:t>
      </w:r>
      <w:r w:rsidRPr="0014306B">
        <w:rPr>
          <w:rStyle w:val="ac"/>
          <w:rFonts w:ascii="Narkisim" w:hAnsi="Narkisim"/>
          <w:rtl/>
        </w:rPr>
        <w:footnoteReference w:id="643"/>
      </w:r>
      <w:r w:rsidRPr="0014306B">
        <w:rPr>
          <w:rFonts w:ascii="Narkisim" w:hAnsi="Narkisim"/>
          <w:rtl/>
        </w:rPr>
        <w:t>.</w:t>
      </w:r>
    </w:p>
    <w:p w14:paraId="05BE7897"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(תכב ה) כת' אף בהלל דראש חודש אשה אינה יכולה להוציא [אלא עונה אחריהן]. וה</w:t>
      </w:r>
      <w:r w:rsidRPr="0014306B">
        <w:rPr>
          <w:rFonts w:ascii="Narkisim" w:hAnsi="Narkisim"/>
          <w:b/>
          <w:bCs/>
          <w:rtl/>
        </w:rPr>
        <w:t>ביאו"ה</w:t>
      </w:r>
      <w:r w:rsidRPr="0014306B">
        <w:rPr>
          <w:rFonts w:ascii="Narkisim" w:hAnsi="Narkisim"/>
          <w:rtl/>
        </w:rPr>
        <w:t xml:space="preserve"> (שם) הק' דהלל דר"ח אף לאנשים הוה רק מנהג, ואף נשים יכולים לקיים מצווה זו. ומ"ש אלו מאלו. וכתב דאולי כוונת המג"א במקום דנשים לא החזיקו במצווה הזו, ואין עליה דין מנהג</w:t>
      </w:r>
      <w:r w:rsidRPr="0014306B">
        <w:rPr>
          <w:rStyle w:val="ac"/>
          <w:rFonts w:ascii="Narkisim" w:hAnsi="Narkisim"/>
          <w:rtl/>
        </w:rPr>
        <w:footnoteReference w:id="644"/>
      </w:r>
      <w:r w:rsidRPr="0014306B">
        <w:rPr>
          <w:rFonts w:ascii="Narkisim" w:hAnsi="Narkisim"/>
          <w:rtl/>
        </w:rPr>
        <w:t>.</w:t>
      </w:r>
    </w:p>
    <w:p w14:paraId="7724EE6D" w14:textId="77777777" w:rsidR="002C2110" w:rsidRPr="0014306B" w:rsidRDefault="00000000" w:rsidP="0014306B">
      <w:pPr>
        <w:bidi/>
        <w:rPr>
          <w:rFonts w:ascii="Narkisim" w:hAnsi="Narkisim" w:cs="Narkisim"/>
        </w:rPr>
      </w:pPr>
      <w:r w:rsidRPr="0014306B">
        <w:rPr>
          <w:rFonts w:ascii="Narkisim" w:hAnsi="Narkisim" w:cs="Narkisim"/>
          <w:u w:val="single"/>
          <w:rtl/>
        </w:rPr>
        <w:t>תוד"ה באמת</w:t>
      </w:r>
      <w:r w:rsidRPr="0014306B">
        <w:rPr>
          <w:rFonts w:ascii="Narkisim" w:hAnsi="Narkisim" w:cs="Narkisim"/>
          <w:rtl/>
        </w:rPr>
        <w:t>. הב"ע דאכל שיעור דרבנן וכו'. ואתי דרבנן ומוציא דרבנן. ו</w:t>
      </w:r>
      <w:r w:rsidRPr="0014306B">
        <w:rPr>
          <w:rFonts w:ascii="Narkisim" w:hAnsi="Narkisim" w:cs="Narkisim"/>
          <w:b/>
          <w:bCs/>
          <w:rtl/>
        </w:rPr>
        <w:t>תוס'</w:t>
      </w:r>
      <w:r w:rsidRPr="0014306B">
        <w:rPr>
          <w:rFonts w:ascii="Narkisim" w:hAnsi="Narkisim" w:cs="Narkisim"/>
          <w:rtl/>
        </w:rPr>
        <w:t xml:space="preserve"> (ברכות טו.) הק' דא"כ אף במגילה דרבנן</w:t>
      </w:r>
      <w:r w:rsidRPr="0014306B">
        <w:rPr>
          <w:rStyle w:val="ac"/>
          <w:rFonts w:ascii="Narkisim" w:hAnsi="Narkisim" w:cs="Narkisim"/>
          <w:rtl/>
        </w:rPr>
        <w:footnoteReference w:id="645"/>
      </w:r>
      <w:r w:rsidRPr="0014306B">
        <w:rPr>
          <w:rFonts w:ascii="Narkisim" w:hAnsi="Narkisim" w:cs="Narkisim"/>
          <w:rtl/>
        </w:rPr>
        <w:t xml:space="preserve"> יוכל קטן להוציא את הגדול. ותי' דשאני ברכה"מ דמה שהחמירו על עצמן כזית וכביצה הוה חומרא יתירא, ובקל נפטרין ממנו. א"נ דוקא היכא דהקטן אכל כדי שביעה, דהוה חד דרבנן, ואתי חד דרבנן ומוציא חד דרבנן. אבל במגילה דרבנן, הקטן הוה תרי דרבנן ואינו מוציא חד דרבנן. וה</w:t>
      </w:r>
      <w:r w:rsidRPr="0014306B">
        <w:rPr>
          <w:rFonts w:ascii="Narkisim" w:hAnsi="Narkisim" w:cs="Narkisim"/>
          <w:b/>
          <w:bCs/>
          <w:rtl/>
        </w:rPr>
        <w:t>רשב"א</w:t>
      </w:r>
      <w:r w:rsidRPr="0014306B">
        <w:rPr>
          <w:rFonts w:ascii="Narkisim" w:hAnsi="Narkisim" w:cs="Narkisim"/>
          <w:rtl/>
        </w:rPr>
        <w:t xml:space="preserve"> (מגילה יט.) ביאר דכיון דעיקר המצווה דרבנן, אף מצוות חינוך קיל טפי. ומש"ה אינו מוציאו.</w:t>
      </w:r>
    </w:p>
    <w:p w14:paraId="5EDBC6EE"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מלחמות</w:t>
      </w:r>
      <w:r w:rsidRPr="0014306B">
        <w:rPr>
          <w:rFonts w:ascii="Narkisim" w:hAnsi="Narkisim"/>
          <w:rtl/>
        </w:rPr>
        <w:t xml:space="preserve"> </w:t>
      </w:r>
      <w:r w:rsidRPr="0014306B">
        <w:rPr>
          <w:rFonts w:ascii="Narkisim" w:hAnsi="Narkisim"/>
          <w:szCs w:val="20"/>
          <w:rtl/>
        </w:rPr>
        <w:t>(ברכות כ. יב. בדה"ר)</w:t>
      </w:r>
      <w:r w:rsidRPr="0014306B">
        <w:rPr>
          <w:rFonts w:ascii="Narkisim" w:hAnsi="Narkisim"/>
          <w:rtl/>
        </w:rPr>
        <w:t xml:space="preserve"> כת' דהא דקטן דרבנן מוציא דרבנן הוה דיחויא בעלמא, למסקנא לא קאי. וכ"כ ה</w:t>
      </w:r>
      <w:r w:rsidRPr="0014306B">
        <w:rPr>
          <w:rFonts w:ascii="Narkisim" w:hAnsi="Narkisim"/>
          <w:b/>
          <w:bCs/>
          <w:rtl/>
        </w:rPr>
        <w:t>ריטב"א</w:t>
      </w:r>
      <w:r w:rsidRPr="0014306B">
        <w:rPr>
          <w:rFonts w:ascii="Narkisim" w:hAnsi="Narkisim"/>
          <w:rtl/>
        </w:rPr>
        <w:t xml:space="preserve"> ו</w:t>
      </w:r>
      <w:r w:rsidRPr="0014306B">
        <w:rPr>
          <w:rFonts w:ascii="Narkisim" w:hAnsi="Narkisim"/>
          <w:b/>
          <w:bCs/>
          <w:rtl/>
        </w:rPr>
        <w:t>ר"ן</w:t>
      </w:r>
      <w:r w:rsidRPr="0014306B">
        <w:rPr>
          <w:rFonts w:ascii="Narkisim" w:hAnsi="Narkisim"/>
          <w:rtl/>
        </w:rPr>
        <w:t xml:space="preserve"> בסוגיין.</w:t>
      </w:r>
    </w:p>
    <w:p w14:paraId="306B71B4" w14:textId="77777777" w:rsidR="002C2110" w:rsidRPr="0014306B" w:rsidRDefault="00000000" w:rsidP="0014306B">
      <w:pPr>
        <w:pStyle w:val="aa"/>
        <w:bidi/>
        <w:rPr>
          <w:rFonts w:ascii="Narkisim" w:hAnsi="Narkisim"/>
        </w:rPr>
      </w:pPr>
      <w:r w:rsidRPr="0014306B">
        <w:rPr>
          <w:rFonts w:ascii="Narkisim" w:hAnsi="Narkisim"/>
          <w:u w:val="single"/>
          <w:rtl/>
        </w:rPr>
        <w:t>בא"ד שאני איש דחשיב טפי, א"נ משום דרבים זילא בהו מילתא, דהרי מגילה וכו'</w:t>
      </w:r>
      <w:r w:rsidRPr="0014306B">
        <w:rPr>
          <w:rFonts w:ascii="Narkisim" w:hAnsi="Narkisim"/>
          <w:rtl/>
        </w:rPr>
        <w:t xml:space="preserve">. [ולפ"ז ה"ה שאר מצוות שמחוייבת לא תוציא את האיש, ולתי' הב' לא תוציא רבים]. אבל </w:t>
      </w:r>
      <w:r w:rsidRPr="0014306B">
        <w:rPr>
          <w:rFonts w:ascii="Narkisim" w:hAnsi="Narkisim"/>
          <w:b/>
          <w:bCs/>
          <w:rtl/>
        </w:rPr>
        <w:t>תוס</w:t>
      </w:r>
      <w:r w:rsidRPr="0014306B">
        <w:rPr>
          <w:rFonts w:ascii="Narkisim" w:hAnsi="Narkisim"/>
          <w:rtl/>
        </w:rPr>
        <w:t>' (מגילה ד.) כת' דנשים אין מוציאות, דנתחייבו רק בשמיעת מגילה. ולא בקריאת מגילה. [ואכמ"ל].</w:t>
      </w:r>
    </w:p>
    <w:p w14:paraId="24F5C6AE" w14:textId="77777777" w:rsidR="002C2110" w:rsidRPr="0014306B" w:rsidRDefault="00000000" w:rsidP="0014306B">
      <w:pPr>
        <w:pStyle w:val="3"/>
        <w:bidi/>
        <w:rPr>
          <w:rFonts w:ascii="Narkisim" w:hAnsi="Narkisim"/>
        </w:rPr>
      </w:pPr>
      <w:r w:rsidRPr="0014306B">
        <w:rPr>
          <w:rFonts w:ascii="Narkisim" w:hAnsi="Narkisim"/>
          <w:rtl/>
        </w:rPr>
        <w:t>דף לח:</w:t>
      </w:r>
    </w:p>
    <w:p w14:paraId="03D3D536" w14:textId="77777777" w:rsidR="002C2110" w:rsidRPr="0014306B" w:rsidRDefault="00000000" w:rsidP="0014306B">
      <w:pPr>
        <w:pStyle w:val="aa"/>
        <w:bidi/>
        <w:rPr>
          <w:rFonts w:ascii="Narkisim" w:hAnsi="Narkisim"/>
        </w:rPr>
      </w:pPr>
      <w:r w:rsidRPr="0014306B">
        <w:rPr>
          <w:rFonts w:ascii="Narkisim" w:hAnsi="Narkisim"/>
          <w:u w:val="single"/>
          <w:rtl/>
        </w:rPr>
        <w:t>ממנהגא דהלילא</w:t>
      </w:r>
      <w:r w:rsidRPr="0014306B">
        <w:rPr>
          <w:rFonts w:ascii="Narkisim" w:hAnsi="Narkisim"/>
          <w:rtl/>
        </w:rPr>
        <w:t>. פ</w:t>
      </w:r>
      <w:r w:rsidRPr="0014306B">
        <w:rPr>
          <w:rFonts w:ascii="Narkisim" w:hAnsi="Narkisim"/>
          <w:b/>
          <w:bCs/>
          <w:rtl/>
        </w:rPr>
        <w:t>רש"י</w:t>
      </w:r>
      <w:r w:rsidRPr="0014306B">
        <w:rPr>
          <w:rFonts w:ascii="Narkisim" w:hAnsi="Narkisim"/>
          <w:rtl/>
        </w:rPr>
        <w:t xml:space="preserve"> שנוהגין עכשיו [בדורו של רבא]. לזכר עניית הראשונים, אבל בזמן רבא היו כל בני הכנסת בקיאין</w:t>
      </w:r>
      <w:r w:rsidRPr="0014306B">
        <w:rPr>
          <w:rStyle w:val="ac"/>
          <w:rFonts w:ascii="Narkisim" w:hAnsi="Narkisim"/>
          <w:rtl/>
        </w:rPr>
        <w:footnoteReference w:id="646"/>
      </w:r>
      <w:r w:rsidRPr="0014306B">
        <w:rPr>
          <w:rFonts w:ascii="Narkisim" w:hAnsi="Narkisim"/>
          <w:rtl/>
        </w:rPr>
        <w:t>. אבל ה</w:t>
      </w:r>
      <w:r w:rsidRPr="0014306B">
        <w:rPr>
          <w:rFonts w:ascii="Narkisim" w:hAnsi="Narkisim"/>
          <w:b/>
          <w:bCs/>
          <w:rtl/>
        </w:rPr>
        <w:t>רמב"ם</w:t>
      </w:r>
      <w:r w:rsidRPr="0014306B">
        <w:rPr>
          <w:rFonts w:ascii="Narkisim" w:hAnsi="Narkisim"/>
          <w:rtl/>
        </w:rPr>
        <w:t xml:space="preserve"> (חנוכה ג יב) הביא דמנהג זה נהגו לקרוא הלל בימים קדמונים. שענו הלל על כל דבר, ובראשי פרקים ענו ראשי פרקים.</w:t>
      </w:r>
    </w:p>
    <w:p w14:paraId="70A71D7B" w14:textId="77777777" w:rsidR="002C2110" w:rsidRPr="0014306B" w:rsidRDefault="00000000" w:rsidP="0014306B">
      <w:pPr>
        <w:bidi/>
        <w:rPr>
          <w:rFonts w:ascii="Narkisim" w:hAnsi="Narkisim" w:cs="Narkisim"/>
        </w:rPr>
      </w:pPr>
      <w:r w:rsidRPr="0014306B">
        <w:rPr>
          <w:rFonts w:ascii="Narkisim" w:hAnsi="Narkisim" w:cs="Narkisim"/>
          <w:u w:val="single"/>
          <w:rtl/>
        </w:rPr>
        <w:t>שמצווה לענות הללויה</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אפי' לבקיאין. שמצווה לענות בראשי פרקים. פ</w:t>
      </w:r>
      <w:r w:rsidRPr="0014306B">
        <w:rPr>
          <w:rFonts w:ascii="Narkisim" w:hAnsi="Narkisim" w:cs="Narkisim"/>
          <w:b/>
          <w:bCs/>
          <w:rtl/>
        </w:rPr>
        <w:t>רש"י</w:t>
      </w:r>
      <w:r w:rsidRPr="0014306B">
        <w:rPr>
          <w:rFonts w:ascii="Narkisim" w:hAnsi="Narkisim" w:cs="Narkisim"/>
          <w:rtl/>
        </w:rPr>
        <w:t xml:space="preserve"> ולא סגי בהללויה [ע' תוס'], ומיהו אנן דגמרינן כולה ל"צ. וה</w:t>
      </w:r>
      <w:r w:rsidRPr="0014306B">
        <w:rPr>
          <w:rFonts w:ascii="Narkisim" w:hAnsi="Narkisim" w:cs="Narkisim"/>
          <w:b/>
          <w:bCs/>
          <w:rtl/>
        </w:rPr>
        <w:t>ריטב"א</w:t>
      </w:r>
      <w:r w:rsidRPr="0014306B">
        <w:rPr>
          <w:rFonts w:ascii="Narkisim" w:hAnsi="Narkisim" w:cs="Narkisim"/>
          <w:rtl/>
        </w:rPr>
        <w:t xml:space="preserve"> כתב דקמ"ל דבראשי פרקים מצווה לענות, ולא לצאת בשמיעה בלא ענייה</w:t>
      </w:r>
      <w:r w:rsidRPr="0014306B">
        <w:rPr>
          <w:rStyle w:val="ac"/>
          <w:rFonts w:ascii="Narkisim" w:hAnsi="Narkisim" w:cs="Narkisim"/>
          <w:rtl/>
        </w:rPr>
        <w:footnoteReference w:id="647"/>
      </w:r>
      <w:r w:rsidRPr="0014306B">
        <w:rPr>
          <w:rFonts w:ascii="Narkisim" w:hAnsi="Narkisim" w:cs="Narkisim"/>
          <w:rtl/>
        </w:rPr>
        <w:t>.</w:t>
      </w:r>
    </w:p>
    <w:p w14:paraId="5622DF9C" w14:textId="77777777" w:rsidR="002C2110" w:rsidRPr="0014306B" w:rsidRDefault="00000000" w:rsidP="0014306B">
      <w:pPr>
        <w:pStyle w:val="aa"/>
        <w:bidi/>
        <w:rPr>
          <w:rFonts w:ascii="Narkisim" w:hAnsi="Narkisim"/>
        </w:rPr>
      </w:pPr>
      <w:r w:rsidRPr="0014306B">
        <w:rPr>
          <w:rFonts w:ascii="Narkisim" w:hAnsi="Narkisim"/>
          <w:u w:val="single"/>
          <w:rtl/>
        </w:rPr>
        <w:lastRenderedPageBreak/>
        <w:t>תוד"ה הוא אומר אנא</w:t>
      </w:r>
      <w:r w:rsidRPr="0014306B">
        <w:rPr>
          <w:rFonts w:ascii="Narkisim" w:hAnsi="Narkisim"/>
          <w:rtl/>
        </w:rPr>
        <w:t>. אין מפסיקין בפסוק</w:t>
      </w:r>
      <w:r w:rsidRPr="0014306B">
        <w:rPr>
          <w:rStyle w:val="ac"/>
          <w:rFonts w:ascii="Narkisim" w:hAnsi="Narkisim"/>
          <w:rtl/>
        </w:rPr>
        <w:footnoteReference w:id="648"/>
      </w:r>
      <w:r w:rsidRPr="0014306B">
        <w:rPr>
          <w:rFonts w:ascii="Narkisim" w:hAnsi="Narkisim"/>
          <w:rtl/>
        </w:rPr>
        <w:t xml:space="preserve"> וכו' הכא שאני שאמרוהו ב' בני אדם. [ואף דהוה פסוק א' בתנ"ך, אך בשורשו נאמר כב']. וה</w:t>
      </w:r>
      <w:r w:rsidRPr="0014306B">
        <w:rPr>
          <w:rFonts w:ascii="Narkisim" w:hAnsi="Narkisim"/>
          <w:b/>
          <w:bCs/>
          <w:rtl/>
        </w:rPr>
        <w:t>מג"א</w:t>
      </w:r>
      <w:r w:rsidRPr="0014306B">
        <w:rPr>
          <w:rFonts w:ascii="Narkisim" w:hAnsi="Narkisim"/>
          <w:rtl/>
        </w:rPr>
        <w:t xml:space="preserve"> (תכב ח) הביא </w:t>
      </w:r>
      <w:r w:rsidRPr="0014306B">
        <w:rPr>
          <w:rFonts w:ascii="Narkisim" w:hAnsi="Narkisim"/>
          <w:b/>
          <w:bCs/>
          <w:rtl/>
        </w:rPr>
        <w:t>כל בו</w:t>
      </w:r>
      <w:r w:rsidRPr="0014306B">
        <w:rPr>
          <w:rFonts w:ascii="Narkisim" w:hAnsi="Narkisim"/>
          <w:rtl/>
        </w:rPr>
        <w:t xml:space="preserve"> דדוקא בתורה ונביאים אסור, אבל בכתובים מותר. ומש"ה בפסוקי הלל דהוה מתהילים רשאי להפסיק.</w:t>
      </w:r>
    </w:p>
    <w:p w14:paraId="12E93B1E" w14:textId="77777777" w:rsidR="002C2110" w:rsidRPr="0014306B" w:rsidRDefault="00000000" w:rsidP="0014306B">
      <w:pPr>
        <w:pStyle w:val="aa"/>
        <w:bidi/>
        <w:rPr>
          <w:rFonts w:ascii="Narkisim" w:hAnsi="Narkisim"/>
        </w:rPr>
      </w:pPr>
      <w:r w:rsidRPr="0014306B">
        <w:rPr>
          <w:rFonts w:ascii="Narkisim" w:hAnsi="Narkisim"/>
          <w:u w:val="single"/>
          <w:rtl/>
        </w:rPr>
        <w:t>הוא אומר ברוך הבא, והן אומרים בשם ה' מכאן לשומע כעונה וכו'</w:t>
      </w:r>
      <w:r w:rsidRPr="0014306B">
        <w:rPr>
          <w:rFonts w:ascii="Narkisim" w:hAnsi="Narkisim"/>
          <w:rtl/>
        </w:rPr>
        <w:t>. אבל ה</w:t>
      </w:r>
      <w:r w:rsidRPr="0014306B">
        <w:rPr>
          <w:rFonts w:ascii="Narkisim" w:hAnsi="Narkisim"/>
          <w:b/>
          <w:bCs/>
          <w:rtl/>
        </w:rPr>
        <w:t>רמב"ם</w:t>
      </w:r>
      <w:r w:rsidRPr="0014306B">
        <w:rPr>
          <w:rFonts w:ascii="Narkisim" w:hAnsi="Narkisim"/>
          <w:rtl/>
        </w:rPr>
        <w:t xml:space="preserve"> (שם ג יד) כת' הוא אומר ברוך הבא, והם אומרים ברוך הבא. וה</w:t>
      </w:r>
      <w:r w:rsidRPr="0014306B">
        <w:rPr>
          <w:rFonts w:ascii="Narkisim" w:hAnsi="Narkisim"/>
          <w:b/>
          <w:bCs/>
          <w:rtl/>
        </w:rPr>
        <w:t xml:space="preserve">לח"מ </w:t>
      </w:r>
      <w:r w:rsidRPr="0014306B">
        <w:rPr>
          <w:rFonts w:ascii="Narkisim" w:hAnsi="Narkisim"/>
          <w:rtl/>
        </w:rPr>
        <w:t>הק' דדבריו היפך הגמ', ולדבריו האיך נלמד שומע כעונה ממנהג זו. וה</w:t>
      </w:r>
      <w:r w:rsidRPr="0014306B">
        <w:rPr>
          <w:rFonts w:ascii="Narkisim" w:hAnsi="Narkisim"/>
          <w:b/>
          <w:bCs/>
          <w:rtl/>
        </w:rPr>
        <w:t>פר"ח</w:t>
      </w:r>
      <w:r w:rsidRPr="0014306B">
        <w:rPr>
          <w:rFonts w:ascii="Narkisim" w:hAnsi="Narkisim"/>
          <w:rtl/>
        </w:rPr>
        <w:t xml:space="preserve"> (תכב ג) כת' דלגירסת הרמב"ם מפיק שומע כעונה מהא דהשיבו אנא ה' הצליחה נא כדי לכפול. א"נ מהא דסגי לענות הללויה, ועי"ז יצאו יד"ח מדין שומע כעונה</w:t>
      </w:r>
      <w:r w:rsidRPr="0014306B">
        <w:rPr>
          <w:rStyle w:val="ac"/>
          <w:rFonts w:ascii="Narkisim" w:hAnsi="Narkisim"/>
          <w:rtl/>
        </w:rPr>
        <w:footnoteReference w:id="649"/>
      </w:r>
      <w:r w:rsidRPr="0014306B">
        <w:rPr>
          <w:rFonts w:ascii="Narkisim" w:hAnsi="Narkisim"/>
          <w:rtl/>
        </w:rPr>
        <w:t>. [ודלא כרש"י דהך ש"מ הוא שיוצא בלא שענה כלל].</w:t>
      </w:r>
    </w:p>
    <w:p w14:paraId="188DA067" w14:textId="77777777" w:rsidR="002C2110" w:rsidRPr="0014306B" w:rsidRDefault="00000000" w:rsidP="0014306B">
      <w:pPr>
        <w:bidi/>
        <w:rPr>
          <w:rFonts w:ascii="Narkisim" w:hAnsi="Narkisim" w:cs="Narkisim"/>
        </w:rPr>
      </w:pPr>
      <w:r w:rsidRPr="0014306B">
        <w:rPr>
          <w:rFonts w:ascii="Narkisim" w:hAnsi="Narkisim" w:cs="Narkisim"/>
          <w:u w:val="single"/>
          <w:rtl/>
        </w:rPr>
        <w:t>מכאן לשומע כעונה</w:t>
      </w:r>
      <w:r w:rsidRPr="0014306B">
        <w:rPr>
          <w:rFonts w:ascii="Narkisim" w:hAnsi="Narkisim" w:cs="Narkisim"/>
          <w:rtl/>
        </w:rPr>
        <w:t xml:space="preserve">. יש שהביאו מכאן דמהני שומע כעונה, אף דהוה חצי מהפסוק. וא"כ נימא דשייך שומע כעונה על מילים מתוך הברכה, ול"צ ברכה שלימה. </w:t>
      </w:r>
      <w:r w:rsidRPr="0014306B">
        <w:rPr>
          <w:rFonts w:ascii="Narkisim" w:hAnsi="Narkisim" w:cs="Narkisim"/>
          <w:szCs w:val="20"/>
          <w:rtl/>
        </w:rPr>
        <w:t>[ויש לדחות דהכא אינו ברכה]</w:t>
      </w:r>
      <w:r w:rsidRPr="0014306B">
        <w:rPr>
          <w:rFonts w:ascii="Narkisim" w:hAnsi="Narkisim" w:cs="Narkisim"/>
          <w:rtl/>
        </w:rPr>
        <w:t>.</w:t>
      </w:r>
    </w:p>
    <w:p w14:paraId="0C4F533B"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חזו"א</w:t>
      </w:r>
      <w:r w:rsidRPr="0014306B">
        <w:rPr>
          <w:rFonts w:ascii="Narkisim" w:hAnsi="Narkisim"/>
          <w:rtl/>
        </w:rPr>
        <w:t xml:space="preserve"> (כט ו) נקט דל"ש שומע כעונה אלא בברכה שלימה</w:t>
      </w:r>
      <w:r w:rsidRPr="0014306B">
        <w:rPr>
          <w:rStyle w:val="ac"/>
          <w:rFonts w:ascii="Narkisim" w:hAnsi="Narkisim"/>
          <w:rtl/>
        </w:rPr>
        <w:footnoteReference w:id="650"/>
      </w:r>
      <w:r w:rsidRPr="0014306B">
        <w:rPr>
          <w:rFonts w:ascii="Narkisim" w:hAnsi="Narkisim"/>
          <w:rtl/>
        </w:rPr>
        <w:t xml:space="preserve">. והחזו"א חלק בזה אמש"כ </w:t>
      </w:r>
      <w:r w:rsidRPr="0014306B">
        <w:rPr>
          <w:rFonts w:ascii="Narkisim" w:hAnsi="Narkisim"/>
          <w:b/>
          <w:bCs/>
          <w:rtl/>
        </w:rPr>
        <w:t>רע"א</w:t>
      </w:r>
      <w:r w:rsidRPr="0014306B">
        <w:rPr>
          <w:rFonts w:ascii="Narkisim" w:hAnsi="Narkisim"/>
          <w:rtl/>
        </w:rPr>
        <w:t xml:space="preserve"> (ברכות כ:) דאשה שמוציאה איש ברכה"מ, צריך שיאמר ברית ותורה בעצמו</w:t>
      </w:r>
      <w:r w:rsidRPr="0014306B">
        <w:rPr>
          <w:rStyle w:val="ac"/>
          <w:rFonts w:ascii="Narkisim" w:hAnsi="Narkisim"/>
          <w:rtl/>
        </w:rPr>
        <w:footnoteReference w:id="651"/>
      </w:r>
      <w:r w:rsidRPr="0014306B">
        <w:rPr>
          <w:rFonts w:ascii="Narkisim" w:hAnsi="Narkisim"/>
          <w:rtl/>
        </w:rPr>
        <w:t>. והיא מוציאתו בשאר הברכה, אף דהוה חצי ברכה</w:t>
      </w:r>
      <w:r w:rsidRPr="0014306B">
        <w:rPr>
          <w:rStyle w:val="ac"/>
          <w:rFonts w:ascii="Narkisim" w:hAnsi="Narkisim"/>
          <w:rtl/>
        </w:rPr>
        <w:footnoteReference w:id="652"/>
      </w:r>
      <w:r w:rsidRPr="0014306B">
        <w:rPr>
          <w:rFonts w:ascii="Narkisim" w:hAnsi="Narkisim"/>
          <w:rtl/>
        </w:rPr>
        <w:t xml:space="preserve">. </w:t>
      </w:r>
      <w:r w:rsidRPr="0014306B">
        <w:rPr>
          <w:rFonts w:ascii="Narkisim" w:hAnsi="Narkisim"/>
          <w:szCs w:val="20"/>
          <w:rtl/>
        </w:rPr>
        <w:t>וה</w:t>
      </w:r>
      <w:r w:rsidRPr="0014306B">
        <w:rPr>
          <w:rFonts w:ascii="Narkisim" w:hAnsi="Narkisim"/>
          <w:b/>
          <w:bCs/>
          <w:szCs w:val="20"/>
          <w:rtl/>
        </w:rPr>
        <w:t>קה"י</w:t>
      </w:r>
      <w:r w:rsidRPr="0014306B">
        <w:rPr>
          <w:rFonts w:ascii="Narkisim" w:hAnsi="Narkisim"/>
          <w:szCs w:val="20"/>
          <w:rtl/>
        </w:rPr>
        <w:t xml:space="preserve"> (ברכות יא) כתב דאף רע"א איירי דוקא היכא דהמברך בירך ברכה שלימה, ומהני להוציא חציו. אבל לא מהני שא' יברך חצי ברכה, והשני יברך רק חציו הב'</w:t>
      </w:r>
      <w:r w:rsidRPr="0014306B">
        <w:rPr>
          <w:rStyle w:val="ac"/>
          <w:rFonts w:ascii="Narkisim" w:hAnsi="Narkisim"/>
          <w:szCs w:val="20"/>
          <w:rtl/>
        </w:rPr>
        <w:footnoteReference w:id="653"/>
      </w:r>
      <w:r w:rsidRPr="0014306B">
        <w:rPr>
          <w:rFonts w:ascii="Narkisim" w:hAnsi="Narkisim"/>
          <w:szCs w:val="20"/>
          <w:rtl/>
        </w:rPr>
        <w:t>.</w:t>
      </w:r>
    </w:p>
    <w:p w14:paraId="5A38C0AB" w14:textId="77777777" w:rsidR="002C2110" w:rsidRPr="0014306B" w:rsidRDefault="00000000" w:rsidP="0014306B">
      <w:pPr>
        <w:bidi/>
        <w:rPr>
          <w:rFonts w:ascii="Narkisim" w:hAnsi="Narkisim" w:cs="Narkisim"/>
        </w:rPr>
      </w:pPr>
      <w:r w:rsidRPr="0014306B">
        <w:rPr>
          <w:rFonts w:ascii="Narkisim" w:hAnsi="Narkisim" w:cs="Narkisim"/>
          <w:u w:val="single"/>
          <w:rtl/>
        </w:rPr>
        <w:t>בעו מיניה וכו' שמע ולא ענה מהו</w:t>
      </w:r>
      <w:r w:rsidRPr="0014306B">
        <w:rPr>
          <w:rFonts w:ascii="Narkisim" w:hAnsi="Narkisim" w:cs="Narkisim"/>
          <w:rtl/>
        </w:rPr>
        <w:t>. ה</w:t>
      </w:r>
      <w:r w:rsidRPr="0014306B">
        <w:rPr>
          <w:rFonts w:ascii="Narkisim" w:hAnsi="Narkisim" w:cs="Narkisim"/>
          <w:b/>
          <w:bCs/>
          <w:rtl/>
        </w:rPr>
        <w:t>רש"ש</w:t>
      </w:r>
      <w:r w:rsidRPr="0014306B">
        <w:rPr>
          <w:rFonts w:ascii="Narkisim" w:hAnsi="Narkisim" w:cs="Narkisim"/>
          <w:rtl/>
        </w:rPr>
        <w:t xml:space="preserve"> הק' דתנן (ר"ה כז:) דיוצאין בשמיעת המגילה, אף דאין שם ענייה. ותי' שאני דכתיב (אסתר ט ח) נזכרים ונעשים. דהוה דין שמיעה.</w:t>
      </w:r>
    </w:p>
    <w:p w14:paraId="4E444FD7" w14:textId="77777777" w:rsidR="002C2110" w:rsidRPr="0014306B" w:rsidRDefault="00000000" w:rsidP="0014306B">
      <w:pPr>
        <w:pStyle w:val="a7"/>
        <w:bidi/>
        <w:rPr>
          <w:rFonts w:ascii="Narkisim" w:hAnsi="Narkisim"/>
        </w:rPr>
      </w:pPr>
      <w:r w:rsidRPr="0014306B">
        <w:rPr>
          <w:rFonts w:ascii="Narkisim" w:hAnsi="Narkisim"/>
          <w:rtl/>
        </w:rPr>
        <w:t>וב</w:t>
      </w:r>
      <w:r w:rsidRPr="0014306B">
        <w:rPr>
          <w:rFonts w:ascii="Narkisim" w:hAnsi="Narkisim"/>
          <w:b/>
          <w:bCs/>
          <w:rtl/>
        </w:rPr>
        <w:t>חי' ר' א"ל מלין</w:t>
      </w:r>
      <w:r w:rsidRPr="0014306B">
        <w:rPr>
          <w:rFonts w:ascii="Narkisim" w:hAnsi="Narkisim"/>
          <w:rtl/>
        </w:rPr>
        <w:t xml:space="preserve"> (א ה) דייק מדברי ה</w:t>
      </w:r>
      <w:r w:rsidRPr="0014306B">
        <w:rPr>
          <w:rFonts w:ascii="Narkisim" w:hAnsi="Narkisim"/>
          <w:b/>
          <w:bCs/>
          <w:rtl/>
        </w:rPr>
        <w:t>רמב"ם</w:t>
      </w:r>
      <w:r w:rsidRPr="0014306B">
        <w:rPr>
          <w:rFonts w:ascii="Narkisim" w:hAnsi="Narkisim"/>
          <w:rtl/>
        </w:rPr>
        <w:t xml:space="preserve"> (ברכות א י-טו) דהעונה אמן על הברכה נחשב כמברך עצמו. ומש"ה מי שיצא מוציא חבירו, ומברך עבור חבירו. אבל גדר 'שומע כעונה' [אף כשאינו עונה] יוצא יד"ח בברכת חבירו</w:t>
      </w:r>
      <w:r w:rsidRPr="0014306B">
        <w:rPr>
          <w:rStyle w:val="ac"/>
          <w:rFonts w:ascii="Narkisim" w:hAnsi="Narkisim"/>
          <w:rtl/>
        </w:rPr>
        <w:footnoteReference w:id="654"/>
      </w:r>
      <w:r w:rsidRPr="0014306B">
        <w:rPr>
          <w:rFonts w:ascii="Narkisim" w:hAnsi="Narkisim"/>
          <w:rtl/>
        </w:rPr>
        <w:t xml:space="preserve">. ועפ"ז ביאר דברי </w:t>
      </w:r>
      <w:r w:rsidRPr="0014306B">
        <w:rPr>
          <w:rFonts w:ascii="Narkisim" w:hAnsi="Narkisim"/>
          <w:b/>
          <w:bCs/>
          <w:rtl/>
        </w:rPr>
        <w:t>רע"א</w:t>
      </w:r>
      <w:r w:rsidRPr="0014306B">
        <w:rPr>
          <w:rFonts w:ascii="Narkisim" w:hAnsi="Narkisim"/>
          <w:rtl/>
        </w:rPr>
        <w:t xml:space="preserve"> </w:t>
      </w:r>
      <w:r w:rsidRPr="0014306B">
        <w:rPr>
          <w:rFonts w:ascii="Narkisim" w:hAnsi="Narkisim"/>
          <w:szCs w:val="20"/>
          <w:rtl/>
        </w:rPr>
        <w:t>(שפי' דברי ה</w:t>
      </w:r>
      <w:r w:rsidRPr="0014306B">
        <w:rPr>
          <w:rFonts w:ascii="Narkisim" w:hAnsi="Narkisim"/>
          <w:b/>
          <w:bCs/>
          <w:szCs w:val="20"/>
          <w:rtl/>
        </w:rPr>
        <w:t>רמ"א</w:t>
      </w:r>
      <w:r w:rsidRPr="0014306B">
        <w:rPr>
          <w:rFonts w:ascii="Narkisim" w:hAnsi="Narkisim"/>
          <w:szCs w:val="20"/>
          <w:rtl/>
        </w:rPr>
        <w:t xml:space="preserve"> או"ח ריט ד)</w:t>
      </w:r>
      <w:r w:rsidRPr="0014306B">
        <w:rPr>
          <w:rFonts w:ascii="Narkisim" w:hAnsi="Narkisim"/>
          <w:rtl/>
        </w:rPr>
        <w:t xml:space="preserve"> גבי ברכת הגומל, דאם מברך עבור חבירו צריך לענות אמן. כיון שאינו מחוייב בדבר צריך ענייה.</w:t>
      </w:r>
    </w:p>
    <w:p w14:paraId="2DB7BE47"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או"ז</w:t>
      </w:r>
      <w:r w:rsidRPr="0014306B">
        <w:rPr>
          <w:rFonts w:ascii="Narkisim" w:hAnsi="Narkisim" w:cs="Narkisim"/>
          <w:rtl/>
        </w:rPr>
        <w:t xml:space="preserve"> </w:t>
      </w:r>
      <w:r w:rsidRPr="0014306B">
        <w:rPr>
          <w:rFonts w:ascii="Narkisim" w:hAnsi="Narkisim" w:cs="Narkisim"/>
          <w:szCs w:val="20"/>
          <w:rtl/>
        </w:rPr>
        <w:t>(הו' ב</w:t>
      </w:r>
      <w:r w:rsidRPr="0014306B">
        <w:rPr>
          <w:rFonts w:ascii="Narkisim" w:hAnsi="Narkisim" w:cs="Narkisim"/>
          <w:b/>
          <w:bCs/>
          <w:szCs w:val="20"/>
          <w:rtl/>
        </w:rPr>
        <w:t>דרכ"מ</w:t>
      </w:r>
      <w:r w:rsidRPr="0014306B">
        <w:rPr>
          <w:rFonts w:ascii="Narkisim" w:hAnsi="Narkisim" w:cs="Narkisim"/>
          <w:szCs w:val="20"/>
          <w:rtl/>
        </w:rPr>
        <w:t xml:space="preserve"> קסז ד) </w:t>
      </w:r>
      <w:r w:rsidRPr="0014306B">
        <w:rPr>
          <w:rFonts w:ascii="Narkisim" w:hAnsi="Narkisim" w:cs="Narkisim"/>
          <w:rtl/>
        </w:rPr>
        <w:t>כתב דמי שיוצא ברכת הנהנין מחבירו, ולא ענה אמן, אינו יוצא יד"ח. דעניית אמן הוה מכלל הברכה, ומש"ה אסור לאכול מהפרוסה עד שיכלה אמן מפי המסובים (ברכות מז.). וה</w:t>
      </w:r>
      <w:r w:rsidRPr="0014306B">
        <w:rPr>
          <w:rFonts w:ascii="Narkisim" w:hAnsi="Narkisim" w:cs="Narkisim"/>
          <w:b/>
          <w:bCs/>
          <w:rtl/>
        </w:rPr>
        <w:t>דרכ"מ</w:t>
      </w:r>
      <w:r w:rsidRPr="0014306B">
        <w:rPr>
          <w:rFonts w:ascii="Narkisim" w:hAnsi="Narkisim" w:cs="Narkisim"/>
          <w:rtl/>
        </w:rPr>
        <w:t xml:space="preserve"> כתב דלא נמצא כן בשאר פוסקים או בש"ס. </w:t>
      </w:r>
      <w:r w:rsidRPr="0014306B">
        <w:rPr>
          <w:rFonts w:ascii="Narkisim" w:hAnsi="Narkisim" w:cs="Narkisim"/>
          <w:szCs w:val="20"/>
          <w:rtl/>
        </w:rPr>
        <w:t>והו"ל להקשות טפי דהוה נגד הגמ' דידן. וצ"ל דאף גדר שומע כעונה מהני כה"ג, אלא דתקנו דבקי אינו יוצא בברכת חבירו. אבל היכא דעונה אמן, אף הוא נכלל בברכה.  וכה"ג מהני אף בבקי</w:t>
      </w:r>
      <w:r w:rsidRPr="0014306B">
        <w:rPr>
          <w:rStyle w:val="ac"/>
          <w:rFonts w:ascii="Narkisim" w:hAnsi="Narkisim" w:cs="Narkisim"/>
          <w:szCs w:val="20"/>
          <w:rtl/>
        </w:rPr>
        <w:footnoteReference w:id="655"/>
      </w:r>
      <w:r w:rsidRPr="0014306B">
        <w:rPr>
          <w:rFonts w:ascii="Narkisim" w:hAnsi="Narkisim" w:cs="Narkisim"/>
          <w:szCs w:val="20"/>
          <w:rtl/>
        </w:rPr>
        <w:t>. [וכדברי רא"ל. וכעי"ז כ' בס' הערות</w:t>
      </w:r>
      <w:r w:rsidRPr="0014306B">
        <w:rPr>
          <w:rStyle w:val="ac"/>
          <w:rFonts w:ascii="Narkisim" w:hAnsi="Narkisim" w:cs="Narkisim"/>
          <w:szCs w:val="20"/>
          <w:rtl/>
        </w:rPr>
        <w:footnoteReference w:id="656"/>
      </w:r>
      <w:r w:rsidRPr="0014306B">
        <w:rPr>
          <w:rFonts w:ascii="Narkisim" w:hAnsi="Narkisim" w:cs="Narkisim"/>
          <w:szCs w:val="20"/>
          <w:rtl/>
        </w:rPr>
        <w:t>].</w:t>
      </w:r>
    </w:p>
    <w:p w14:paraId="7D0B7518"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מרדכי</w:t>
      </w:r>
      <w:r w:rsidRPr="0014306B">
        <w:rPr>
          <w:rFonts w:ascii="Narkisim" w:hAnsi="Narkisim" w:cs="Narkisim"/>
          <w:rtl/>
        </w:rPr>
        <w:t xml:space="preserve"> (ר"ה תשכ) הביא מדברי </w:t>
      </w:r>
      <w:r w:rsidRPr="0014306B">
        <w:rPr>
          <w:rFonts w:ascii="Narkisim" w:hAnsi="Narkisim" w:cs="Narkisim"/>
          <w:b/>
          <w:bCs/>
          <w:rtl/>
        </w:rPr>
        <w:t>רש"י</w:t>
      </w:r>
      <w:r w:rsidRPr="0014306B">
        <w:rPr>
          <w:rFonts w:ascii="Narkisim" w:hAnsi="Narkisim" w:cs="Narkisim"/>
          <w:rtl/>
        </w:rPr>
        <w:t xml:space="preserve"> בסוגיין [גבי הלל] דשומע כעונה הוה דוקא במי </w:t>
      </w:r>
      <w:r w:rsidRPr="0014306B">
        <w:rPr>
          <w:rFonts w:ascii="Narkisim" w:hAnsi="Narkisim" w:cs="Narkisim"/>
          <w:rtl/>
        </w:rPr>
        <w:lastRenderedPageBreak/>
        <w:t>שאין יודע לקרות ולענות, אם שמע וכוון לבו אע"פ שלא ענה יצא.</w:t>
      </w:r>
    </w:p>
    <w:p w14:paraId="3B98089D"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רבינו ירוחם</w:t>
      </w:r>
      <w:r w:rsidRPr="0014306B">
        <w:rPr>
          <w:rFonts w:ascii="Narkisim" w:hAnsi="Narkisim"/>
          <w:rtl/>
        </w:rPr>
        <w:t xml:space="preserve"> (הו' ב</w:t>
      </w:r>
      <w:r w:rsidRPr="0014306B">
        <w:rPr>
          <w:rFonts w:ascii="Narkisim" w:hAnsi="Narkisim"/>
          <w:b/>
          <w:bCs/>
          <w:rtl/>
        </w:rPr>
        <w:t>ב"י</w:t>
      </w:r>
      <w:r w:rsidRPr="0014306B">
        <w:rPr>
          <w:rFonts w:ascii="Narkisim" w:hAnsi="Narkisim"/>
          <w:rtl/>
        </w:rPr>
        <w:t xml:space="preserve"> בה"ב תכב, ו</w:t>
      </w:r>
      <w:r w:rsidRPr="0014306B">
        <w:rPr>
          <w:rFonts w:ascii="Narkisim" w:hAnsi="Narkisim"/>
          <w:b/>
          <w:bCs/>
          <w:rtl/>
        </w:rPr>
        <w:t>מג"א</w:t>
      </w:r>
      <w:r w:rsidRPr="0014306B">
        <w:rPr>
          <w:rFonts w:ascii="Narkisim" w:hAnsi="Narkisim"/>
          <w:rtl/>
        </w:rPr>
        <w:t xml:space="preserve"> ה) כתב דהא דיצא מוציא בהלל, דוקא באינו בקי שאינו יודע לענות. אבל אם יודע לענות</w:t>
      </w:r>
      <w:r w:rsidRPr="0014306B">
        <w:rPr>
          <w:rStyle w:val="ac"/>
          <w:rFonts w:ascii="Narkisim" w:hAnsi="Narkisim"/>
          <w:rtl/>
        </w:rPr>
        <w:footnoteReference w:id="657"/>
      </w:r>
      <w:r w:rsidRPr="0014306B">
        <w:rPr>
          <w:rFonts w:ascii="Narkisim" w:hAnsi="Narkisim"/>
          <w:rtl/>
        </w:rPr>
        <w:t xml:space="preserve"> אינו יוצא אא"כ ענה</w:t>
      </w:r>
      <w:r w:rsidRPr="0014306B">
        <w:rPr>
          <w:rStyle w:val="ac"/>
          <w:rFonts w:ascii="Narkisim" w:hAnsi="Narkisim"/>
          <w:rtl/>
        </w:rPr>
        <w:footnoteReference w:id="658"/>
      </w:r>
      <w:r w:rsidRPr="0014306B">
        <w:rPr>
          <w:rFonts w:ascii="Narkisim" w:hAnsi="Narkisim"/>
          <w:rtl/>
        </w:rPr>
        <w:t>.</w:t>
      </w:r>
    </w:p>
    <w:p w14:paraId="528F4248" w14:textId="77777777" w:rsidR="002C2110" w:rsidRPr="0014306B" w:rsidRDefault="00000000" w:rsidP="0014306B">
      <w:pPr>
        <w:bidi/>
        <w:rPr>
          <w:rFonts w:ascii="Narkisim" w:hAnsi="Narkisim" w:cs="Narkisim"/>
        </w:rPr>
      </w:pPr>
      <w:r w:rsidRPr="0014306B">
        <w:rPr>
          <w:rFonts w:ascii="Narkisim" w:hAnsi="Narkisim" w:cs="Narkisim"/>
          <w:u w:val="single"/>
          <w:rtl/>
        </w:rPr>
        <w:t>תוד"ה שמע</w:t>
      </w:r>
      <w:r w:rsidRPr="0014306B">
        <w:rPr>
          <w:rFonts w:ascii="Narkisim" w:hAnsi="Narkisim" w:cs="Narkisim"/>
          <w:rtl/>
        </w:rPr>
        <w:t xml:space="preserve">. </w:t>
      </w:r>
      <w:r w:rsidRPr="0014306B">
        <w:rPr>
          <w:rFonts w:ascii="Narkisim" w:hAnsi="Narkisim" w:cs="Narkisim"/>
          <w:szCs w:val="20"/>
          <w:rtl/>
        </w:rPr>
        <w:t>[פרש"י]</w:t>
      </w:r>
      <w:r w:rsidRPr="0014306B">
        <w:rPr>
          <w:rFonts w:ascii="Narkisim" w:hAnsi="Narkisim" w:cs="Narkisim"/>
          <w:rtl/>
        </w:rPr>
        <w:t xml:space="preserve"> ישתקו מתפילתן וישמעו, והרי הן כעונין וכו'. ותוס' ('אלא ודאי') חלקו דשמיעה הוה הפסק בתפילתו. וכ"כ </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(ברכות כא:)</w:t>
      </w:r>
      <w:r w:rsidRPr="0014306B">
        <w:rPr>
          <w:rFonts w:ascii="Narkisim" w:hAnsi="Narkisim" w:cs="Narkisim"/>
          <w:rtl/>
        </w:rPr>
        <w:t xml:space="preserve"> בשם </w:t>
      </w:r>
      <w:r w:rsidRPr="0014306B">
        <w:rPr>
          <w:rFonts w:ascii="Narkisim" w:hAnsi="Narkisim" w:cs="Narkisim"/>
          <w:b/>
          <w:bCs/>
          <w:rtl/>
        </w:rPr>
        <w:t>ר"ת</w:t>
      </w:r>
      <w:r w:rsidRPr="0014306B">
        <w:rPr>
          <w:rFonts w:ascii="Narkisim" w:hAnsi="Narkisim" w:cs="Narkisim"/>
          <w:rtl/>
        </w:rPr>
        <w:t xml:space="preserve"> ו</w:t>
      </w:r>
      <w:r w:rsidRPr="0014306B">
        <w:rPr>
          <w:rFonts w:ascii="Narkisim" w:hAnsi="Narkisim" w:cs="Narkisim"/>
          <w:b/>
          <w:bCs/>
          <w:rtl/>
        </w:rPr>
        <w:t>ר"י</w:t>
      </w:r>
      <w:r w:rsidRPr="0014306B">
        <w:rPr>
          <w:rFonts w:ascii="Narkisim" w:hAnsi="Narkisim" w:cs="Narkisim"/>
          <w:rtl/>
        </w:rPr>
        <w:t xml:space="preserve"> דהוי הפסקה אם ישתוק, ותוס' כת' דמ"מ נהגו העם לשתוק</w:t>
      </w:r>
      <w:r w:rsidRPr="0014306B">
        <w:rPr>
          <w:rStyle w:val="ac"/>
          <w:rFonts w:ascii="Narkisim" w:hAnsi="Narkisim" w:cs="Narkisim"/>
          <w:rtl/>
        </w:rPr>
        <w:footnoteReference w:id="659"/>
      </w:r>
      <w:r w:rsidRPr="0014306B">
        <w:rPr>
          <w:rFonts w:ascii="Narkisim" w:hAnsi="Narkisim" w:cs="Narkisim"/>
          <w:rtl/>
        </w:rPr>
        <w:t xml:space="preserve">, וגדול המנהג. </w:t>
      </w:r>
      <w:r w:rsidRPr="0014306B">
        <w:rPr>
          <w:rFonts w:ascii="Narkisim" w:hAnsi="Narkisim" w:cs="Narkisim"/>
          <w:szCs w:val="20"/>
          <w:rtl/>
        </w:rPr>
        <w:t>(וכ"פ ה</w:t>
      </w:r>
      <w:r w:rsidRPr="0014306B">
        <w:rPr>
          <w:rFonts w:ascii="Narkisim" w:hAnsi="Narkisim" w:cs="Narkisim"/>
          <w:b/>
          <w:bCs/>
          <w:szCs w:val="20"/>
          <w:rtl/>
        </w:rPr>
        <w:t>שו"ע</w:t>
      </w:r>
      <w:r w:rsidRPr="0014306B">
        <w:rPr>
          <w:rFonts w:ascii="Narkisim" w:hAnsi="Narkisim" w:cs="Narkisim"/>
          <w:szCs w:val="20"/>
          <w:rtl/>
        </w:rPr>
        <w:t xml:space="preserve"> קד ז</w:t>
      </w:r>
      <w:r w:rsidRPr="0014306B">
        <w:rPr>
          <w:rStyle w:val="ac"/>
          <w:rFonts w:ascii="Narkisim" w:hAnsi="Narkisim" w:cs="Narkisim"/>
          <w:szCs w:val="20"/>
          <w:rtl/>
        </w:rPr>
        <w:footnoteReference w:id="660"/>
      </w:r>
      <w:r w:rsidRPr="0014306B">
        <w:rPr>
          <w:rFonts w:ascii="Narkisim" w:hAnsi="Narkisim" w:cs="Narkisim"/>
          <w:szCs w:val="20"/>
          <w:rtl/>
        </w:rPr>
        <w:t>).</w:t>
      </w:r>
    </w:p>
    <w:p w14:paraId="5CEE966D"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העמידו דנח' רש"י ותוס' בגדר שומע כעונה, האם נחשב 'דיבור', ומש"ה יש כאן הפסק בתפילתו. או דשייך לגדר שליחות, ומש"ה אינו מעשה שלו שיחשב הפסק בתפילה</w:t>
      </w:r>
      <w:r w:rsidRPr="0014306B">
        <w:rPr>
          <w:rStyle w:val="ac"/>
          <w:rFonts w:ascii="Narkisim" w:hAnsi="Narkisim"/>
          <w:rtl/>
        </w:rPr>
        <w:footnoteReference w:id="661"/>
      </w:r>
      <w:r w:rsidRPr="0014306B">
        <w:rPr>
          <w:rFonts w:ascii="Narkisim" w:hAnsi="Narkisim"/>
          <w:rtl/>
        </w:rPr>
        <w:t>. ועוד דן ה</w:t>
      </w:r>
      <w:r w:rsidRPr="0014306B">
        <w:rPr>
          <w:rFonts w:ascii="Narkisim" w:hAnsi="Narkisim"/>
          <w:b/>
          <w:bCs/>
          <w:rtl/>
        </w:rPr>
        <w:t>קה"י</w:t>
      </w:r>
      <w:r w:rsidRPr="0014306B">
        <w:rPr>
          <w:rFonts w:ascii="Narkisim" w:hAnsi="Narkisim"/>
          <w:rtl/>
        </w:rPr>
        <w:t xml:space="preserve"> (ברכות יב ב) דדיבור שבלב הוה ענין אחר, ואינו הפסק לדיבור פה</w:t>
      </w:r>
      <w:r w:rsidRPr="0014306B">
        <w:rPr>
          <w:rStyle w:val="ac"/>
          <w:rFonts w:ascii="Narkisim" w:hAnsi="Narkisim"/>
          <w:rtl/>
        </w:rPr>
        <w:footnoteReference w:id="662"/>
      </w:r>
      <w:r w:rsidRPr="0014306B">
        <w:rPr>
          <w:rFonts w:ascii="Narkisim" w:hAnsi="Narkisim"/>
          <w:rtl/>
        </w:rPr>
        <w:t>.</w:t>
      </w:r>
    </w:p>
    <w:p w14:paraId="480DBE5F" w14:textId="77777777" w:rsidR="002C2110" w:rsidRPr="0014306B" w:rsidRDefault="00000000" w:rsidP="0014306B">
      <w:pPr>
        <w:bidi/>
        <w:rPr>
          <w:rFonts w:ascii="Narkisim" w:hAnsi="Narkisim" w:cs="Narkisim"/>
        </w:rPr>
      </w:pPr>
      <w:r w:rsidRPr="0014306B">
        <w:rPr>
          <w:rFonts w:ascii="Narkisim" w:hAnsi="Narkisim" w:cs="Narkisim"/>
          <w:rtl/>
        </w:rPr>
        <w:t>אבל ה</w:t>
      </w:r>
      <w:r w:rsidRPr="0014306B">
        <w:rPr>
          <w:rFonts w:ascii="Narkisim" w:hAnsi="Narkisim" w:cs="Narkisim"/>
          <w:b/>
          <w:bCs/>
          <w:rtl/>
        </w:rPr>
        <w:t>ריטב"א</w:t>
      </w:r>
      <w:r w:rsidRPr="0014306B">
        <w:rPr>
          <w:rFonts w:ascii="Narkisim" w:hAnsi="Narkisim" w:cs="Narkisim"/>
          <w:rtl/>
        </w:rPr>
        <w:t xml:space="preserve"> כתב דשומע כעונה הוה דוקא כשראוי לענות, אבל אם אינו נקי או שמתפלל אינו יוצא בשמיעה. וכ"כ ב</w:t>
      </w:r>
      <w:r w:rsidRPr="0014306B">
        <w:rPr>
          <w:rFonts w:ascii="Narkisim" w:hAnsi="Narkisim" w:cs="Narkisim"/>
          <w:b/>
          <w:bCs/>
          <w:rtl/>
        </w:rPr>
        <w:t>שבולי הלקט</w:t>
      </w:r>
      <w:r w:rsidRPr="0014306B">
        <w:rPr>
          <w:rFonts w:ascii="Narkisim" w:hAnsi="Narkisim" w:cs="Narkisim"/>
          <w:rtl/>
        </w:rPr>
        <w:t xml:space="preserve"> (כ) כדר' זירא דכל הראוי לבילה אין בילה מעכבת בה. וכ"כ ה</w:t>
      </w:r>
      <w:r w:rsidRPr="0014306B">
        <w:rPr>
          <w:rFonts w:ascii="Narkisim" w:hAnsi="Narkisim" w:cs="Narkisim"/>
          <w:b/>
          <w:bCs/>
          <w:rtl/>
        </w:rPr>
        <w:t>או"ז</w:t>
      </w:r>
      <w:r w:rsidRPr="0014306B">
        <w:rPr>
          <w:rFonts w:ascii="Narkisim" w:hAnsi="Narkisim" w:cs="Narkisim"/>
          <w:rtl/>
        </w:rPr>
        <w:t xml:space="preserve"> (א שסז, הו' בהג' אשר"י ריש חולין) דאילם אינו יוצא בברכת חבירו, הואיל ואינו יכול לברך.</w:t>
      </w:r>
    </w:p>
    <w:p w14:paraId="524D1622" w14:textId="77777777" w:rsidR="002C2110" w:rsidRPr="0014306B" w:rsidRDefault="00000000" w:rsidP="0014306B">
      <w:pPr>
        <w:bidi/>
        <w:rPr>
          <w:rFonts w:ascii="Narkisim" w:hAnsi="Narkisim" w:cs="Narkisim"/>
        </w:rPr>
      </w:pPr>
      <w:r w:rsidRPr="0014306B">
        <w:rPr>
          <w:rFonts w:ascii="Narkisim" w:hAnsi="Narkisim" w:cs="Narkisim"/>
          <w:rtl/>
        </w:rPr>
        <w:t>ועוד כתב ה</w:t>
      </w:r>
      <w:r w:rsidRPr="0014306B">
        <w:rPr>
          <w:rFonts w:ascii="Narkisim" w:hAnsi="Narkisim" w:cs="Narkisim"/>
          <w:b/>
          <w:bCs/>
          <w:rtl/>
        </w:rPr>
        <w:t>שבלי הלקט</w:t>
      </w:r>
      <w:r w:rsidRPr="0014306B">
        <w:rPr>
          <w:rFonts w:ascii="Narkisim" w:hAnsi="Narkisim" w:cs="Narkisim"/>
          <w:rtl/>
        </w:rPr>
        <w:t xml:space="preserve"> בשם </w:t>
      </w:r>
      <w:r w:rsidRPr="0014306B">
        <w:rPr>
          <w:rFonts w:ascii="Narkisim" w:hAnsi="Narkisim" w:cs="Narkisim"/>
          <w:b/>
          <w:bCs/>
          <w:rtl/>
        </w:rPr>
        <w:t>ר' ישעיה</w:t>
      </w:r>
      <w:r w:rsidRPr="0014306B">
        <w:rPr>
          <w:rFonts w:ascii="Narkisim" w:hAnsi="Narkisim" w:cs="Narkisim"/>
          <w:rtl/>
        </w:rPr>
        <w:t xml:space="preserve"> דשומע כעונה מהני רק בברכות, אבל קדיש וקדושה ומודים, שהם קלוסין חשובים לפני הקב"ה, אינו יוצא בשמיעה עד שיוצא בפיו עם הציבור</w:t>
      </w:r>
      <w:r w:rsidRPr="0014306B">
        <w:rPr>
          <w:rStyle w:val="ac"/>
          <w:rFonts w:ascii="Narkisim" w:hAnsi="Narkisim" w:cs="Narkisim"/>
          <w:rtl/>
        </w:rPr>
        <w:footnoteReference w:id="663"/>
      </w:r>
      <w:r w:rsidRPr="0014306B">
        <w:rPr>
          <w:rFonts w:ascii="Narkisim" w:hAnsi="Narkisim" w:cs="Narkisim"/>
          <w:rtl/>
        </w:rPr>
        <w:t>.</w:t>
      </w:r>
    </w:p>
    <w:p w14:paraId="7256E519" w14:textId="77777777" w:rsidR="002C2110" w:rsidRPr="0014306B" w:rsidRDefault="00000000" w:rsidP="0014306B">
      <w:pPr>
        <w:bidi/>
        <w:rPr>
          <w:rFonts w:ascii="Narkisim" w:hAnsi="Narkisim" w:cs="Narkisim"/>
        </w:rPr>
      </w:pPr>
      <w:r w:rsidRPr="0014306B">
        <w:rPr>
          <w:rFonts w:ascii="Narkisim" w:hAnsi="Narkisim" w:cs="Narkisim"/>
          <w:u w:val="single"/>
          <w:rtl/>
        </w:rPr>
        <w:t>בא"ד מ"מ עונה עדיף ומצווה מן המובחר</w:t>
      </w:r>
      <w:r w:rsidRPr="0014306B">
        <w:rPr>
          <w:rFonts w:ascii="Narkisim" w:hAnsi="Narkisim" w:cs="Narkisim"/>
          <w:rtl/>
        </w:rPr>
        <w:t>. ו</w:t>
      </w:r>
      <w:r w:rsidRPr="0014306B">
        <w:rPr>
          <w:rFonts w:ascii="Narkisim" w:hAnsi="Narkisim" w:cs="Narkisim"/>
          <w:b/>
          <w:bCs/>
          <w:rtl/>
        </w:rPr>
        <w:t>תוס'</w:t>
      </w:r>
      <w:r w:rsidRPr="0014306B">
        <w:rPr>
          <w:rFonts w:ascii="Narkisim" w:hAnsi="Narkisim" w:cs="Narkisim"/>
          <w:szCs w:val="20"/>
          <w:rtl/>
        </w:rPr>
        <w:t xml:space="preserve"> (ברכות כא:</w:t>
      </w:r>
      <w:r w:rsidRPr="0014306B">
        <w:rPr>
          <w:rFonts w:ascii="Narkisim" w:hAnsi="Narkisim" w:cs="Narkisim"/>
          <w:rtl/>
        </w:rPr>
        <w:t xml:space="preserve">) כת' דענייה חשיבא טפי משום הידור מצווה. </w:t>
      </w:r>
      <w:r w:rsidRPr="0014306B">
        <w:rPr>
          <w:rFonts w:ascii="Narkisim" w:hAnsi="Narkisim" w:cs="Narkisim"/>
          <w:szCs w:val="20"/>
          <w:rtl/>
        </w:rPr>
        <w:t>[ומשמע דכל דין שומע כעונה הוה בדיעבד</w:t>
      </w:r>
      <w:r w:rsidRPr="0014306B">
        <w:rPr>
          <w:rStyle w:val="ac"/>
          <w:rFonts w:ascii="Narkisim" w:hAnsi="Narkisim" w:cs="Narkisim"/>
          <w:szCs w:val="20"/>
          <w:rtl/>
        </w:rPr>
        <w:footnoteReference w:id="664"/>
      </w:r>
      <w:r w:rsidRPr="0014306B">
        <w:rPr>
          <w:rFonts w:ascii="Narkisim" w:hAnsi="Narkisim" w:cs="Narkisim"/>
          <w:szCs w:val="20"/>
          <w:rtl/>
        </w:rPr>
        <w:t>. וה</w:t>
      </w:r>
      <w:r w:rsidRPr="0014306B">
        <w:rPr>
          <w:rFonts w:ascii="Narkisim" w:hAnsi="Narkisim" w:cs="Narkisim"/>
          <w:b/>
          <w:bCs/>
          <w:szCs w:val="20"/>
          <w:rtl/>
        </w:rPr>
        <w:t>אחרונים</w:t>
      </w:r>
      <w:r w:rsidRPr="0014306B">
        <w:rPr>
          <w:rFonts w:ascii="Narkisim" w:hAnsi="Narkisim" w:cs="Narkisim"/>
          <w:szCs w:val="20"/>
          <w:rtl/>
        </w:rPr>
        <w:t xml:space="preserve"> דנו אי שייך לדין מצווה בו יותר מבשלוחו]</w:t>
      </w:r>
      <w:r w:rsidRPr="0014306B">
        <w:rPr>
          <w:rFonts w:ascii="Narkisim" w:hAnsi="Narkisim" w:cs="Narkisim"/>
          <w:rtl/>
        </w:rPr>
        <w:t>. אבל ב</w:t>
      </w:r>
      <w:r w:rsidRPr="0014306B">
        <w:rPr>
          <w:rFonts w:ascii="Narkisim" w:hAnsi="Narkisim" w:cs="Narkisim"/>
          <w:b/>
          <w:bCs/>
          <w:rtl/>
        </w:rPr>
        <w:t>שו"ת הרשב"א</w:t>
      </w:r>
      <w:r w:rsidRPr="0014306B">
        <w:rPr>
          <w:rFonts w:ascii="Narkisim" w:hAnsi="Narkisim" w:cs="Narkisim"/>
          <w:rtl/>
        </w:rPr>
        <w:t xml:space="preserve"> </w:t>
      </w:r>
      <w:r w:rsidRPr="0014306B">
        <w:rPr>
          <w:rFonts w:ascii="Narkisim" w:hAnsi="Narkisim" w:cs="Narkisim"/>
          <w:szCs w:val="20"/>
          <w:rtl/>
        </w:rPr>
        <w:t>(א קכו)</w:t>
      </w:r>
      <w:r w:rsidRPr="0014306B">
        <w:rPr>
          <w:rFonts w:ascii="Narkisim" w:hAnsi="Narkisim" w:cs="Narkisim"/>
          <w:rtl/>
        </w:rPr>
        <w:t xml:space="preserve"> הביא מסוגיין דשומע כעונה הוה אפי' לכתחילה. ודוקא בתפילה [בקי צריך להתפלל לעצמו] דבעינן שכל א' יבקש לעצמו. ובברכה"מ דדרשי' מי שאכל הוא יברך. </w:t>
      </w:r>
      <w:r w:rsidRPr="0014306B">
        <w:rPr>
          <w:rFonts w:ascii="Narkisim" w:hAnsi="Narkisim" w:cs="Narkisim"/>
          <w:szCs w:val="20"/>
          <w:rtl/>
        </w:rPr>
        <w:t>[ע' לעיל בשם המרדכי ר"ה].</w:t>
      </w:r>
    </w:p>
    <w:p w14:paraId="0A9FEC9E" w14:textId="77777777" w:rsidR="002C2110" w:rsidRPr="0014306B" w:rsidRDefault="00000000" w:rsidP="0014306B">
      <w:pPr>
        <w:pStyle w:val="3"/>
        <w:bidi/>
        <w:rPr>
          <w:rFonts w:ascii="Narkisim" w:hAnsi="Narkisim"/>
        </w:rPr>
      </w:pPr>
      <w:r w:rsidRPr="0014306B">
        <w:rPr>
          <w:rFonts w:ascii="Narkisim" w:hAnsi="Narkisim"/>
          <w:rtl/>
        </w:rPr>
        <w:t>דף לט.</w:t>
      </w:r>
    </w:p>
    <w:p w14:paraId="344518AE" w14:textId="77777777" w:rsidR="002C2110" w:rsidRPr="0014306B" w:rsidRDefault="00000000" w:rsidP="0014306B">
      <w:pPr>
        <w:bidi/>
        <w:rPr>
          <w:rFonts w:ascii="Narkisim" w:hAnsi="Narkisim" w:cs="Narkisim"/>
        </w:rPr>
      </w:pPr>
      <w:r w:rsidRPr="0014306B">
        <w:rPr>
          <w:rFonts w:ascii="Narkisim" w:hAnsi="Narkisim" w:cs="Narkisim"/>
          <w:u w:val="single"/>
          <w:rtl/>
        </w:rPr>
        <w:t>אמר רבא לא לימא איניש יהא שמיה רבא, והדר מברך וכו'</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(ברכות ג.) הביאו דה</w:t>
      </w:r>
      <w:r w:rsidRPr="0014306B">
        <w:rPr>
          <w:rFonts w:ascii="Narkisim" w:hAnsi="Narkisim" w:cs="Narkisim"/>
          <w:b/>
          <w:bCs/>
          <w:rtl/>
        </w:rPr>
        <w:t>מחזור ויטרי</w:t>
      </w:r>
      <w:r w:rsidRPr="0014306B">
        <w:rPr>
          <w:rFonts w:ascii="Narkisim" w:hAnsi="Narkisim" w:cs="Narkisim"/>
          <w:rtl/>
        </w:rPr>
        <w:t xml:space="preserve"> פי' דהוה תפילה שימלא שמו של הקב"ה, דהקב"ה נשבע שלא יהא שמו מלא עד שימחה זרעו של עמלק. ופי' יהא שם י'ה [שמיה] רבה. ומבורך לעולם וכו' הוה תפילה בפנ"ע. ו</w:t>
      </w:r>
      <w:r w:rsidRPr="0014306B">
        <w:rPr>
          <w:rFonts w:ascii="Narkisim" w:hAnsi="Narkisim" w:cs="Narkisim"/>
          <w:b/>
          <w:bCs/>
          <w:rtl/>
        </w:rPr>
        <w:t>תוס</w:t>
      </w:r>
      <w:r w:rsidRPr="0014306B">
        <w:rPr>
          <w:rFonts w:ascii="Narkisim" w:hAnsi="Narkisim" w:cs="Narkisim"/>
          <w:rtl/>
        </w:rPr>
        <w:t>' חלקו דמשמע דהכל תפילה א', יהא השם הגדול מבורך וכו'.</w:t>
      </w:r>
    </w:p>
    <w:p w14:paraId="59D0964A" w14:textId="77777777" w:rsidR="002C2110" w:rsidRPr="0014306B" w:rsidRDefault="00000000" w:rsidP="0014306B">
      <w:pPr>
        <w:bidi/>
        <w:rPr>
          <w:rFonts w:ascii="Narkisim" w:hAnsi="Narkisim" w:cs="Narkisim"/>
        </w:rPr>
      </w:pPr>
      <w:r w:rsidRPr="0014306B">
        <w:rPr>
          <w:rFonts w:ascii="Narkisim" w:hAnsi="Narkisim" w:cs="Narkisim"/>
          <w:rtl/>
        </w:rPr>
        <w:t>וב</w:t>
      </w:r>
      <w:r w:rsidRPr="0014306B">
        <w:rPr>
          <w:rFonts w:ascii="Narkisim" w:hAnsi="Narkisim" w:cs="Narkisim"/>
          <w:b/>
          <w:bCs/>
          <w:rtl/>
        </w:rPr>
        <w:t>הג' אשר"י</w:t>
      </w:r>
      <w:r w:rsidRPr="0014306B">
        <w:rPr>
          <w:rFonts w:ascii="Narkisim" w:hAnsi="Narkisim" w:cs="Narkisim"/>
          <w:rtl/>
        </w:rPr>
        <w:t xml:space="preserve"> </w:t>
      </w:r>
      <w:r w:rsidRPr="0014306B">
        <w:rPr>
          <w:rFonts w:ascii="Narkisim" w:hAnsi="Narkisim" w:cs="Narkisim"/>
          <w:szCs w:val="20"/>
          <w:rtl/>
        </w:rPr>
        <w:t>(שם ג יט בשם או"ז הו' ברמ"א נו א)</w:t>
      </w:r>
      <w:r w:rsidRPr="0014306B">
        <w:rPr>
          <w:rFonts w:ascii="Narkisim" w:hAnsi="Narkisim" w:cs="Narkisim"/>
          <w:rtl/>
        </w:rPr>
        <w:t xml:space="preserve"> כת' דלא יפסיק בין תיבת שמיה לרבא. אבל בין רבא למברך יכול להפסיק. וה</w:t>
      </w:r>
      <w:r w:rsidRPr="0014306B">
        <w:rPr>
          <w:rFonts w:ascii="Narkisim" w:hAnsi="Narkisim" w:cs="Narkisim"/>
          <w:b/>
          <w:bCs/>
          <w:rtl/>
        </w:rPr>
        <w:t>דרכ"מ</w:t>
      </w:r>
      <w:r w:rsidRPr="0014306B">
        <w:rPr>
          <w:rFonts w:ascii="Narkisim" w:hAnsi="Narkisim" w:cs="Narkisim"/>
          <w:rtl/>
        </w:rPr>
        <w:t xml:space="preserve"> ביאר דהיינו למחזור ויטרי, אבל לתוס' לא יפסיק בין רבא למברך.</w:t>
      </w:r>
    </w:p>
    <w:p w14:paraId="32226EDF"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(ב) הביא דה</w:t>
      </w:r>
      <w:r w:rsidRPr="0014306B">
        <w:rPr>
          <w:rFonts w:ascii="Narkisim" w:hAnsi="Narkisim"/>
          <w:b/>
          <w:bCs/>
          <w:rtl/>
        </w:rPr>
        <w:t>ש"ך</w:t>
      </w:r>
      <w:r w:rsidRPr="0014306B">
        <w:rPr>
          <w:rFonts w:ascii="Narkisim" w:hAnsi="Narkisim"/>
          <w:rtl/>
        </w:rPr>
        <w:t xml:space="preserve"> תמה דמסקנת הגמ' דלית לן בה. והמג"א כתב דהאו"ז למד ע"פ דברי </w:t>
      </w:r>
      <w:r w:rsidRPr="0014306B">
        <w:rPr>
          <w:rFonts w:ascii="Narkisim" w:hAnsi="Narkisim"/>
          <w:rtl/>
        </w:rPr>
        <w:lastRenderedPageBreak/>
        <w:t>מחזור ויטרי דכוונת רב ספרא דדוקא בין רבא ומברך יוכל להפסיק. ואף לרב ספרא בין שמיה לרבא לא יפסיק, דהוה דבר א' ממש.</w:t>
      </w:r>
    </w:p>
    <w:p w14:paraId="6E04409E" w14:textId="77777777" w:rsidR="002C2110" w:rsidRPr="0014306B" w:rsidRDefault="00000000" w:rsidP="0014306B">
      <w:pPr>
        <w:pStyle w:val="a7"/>
        <w:bidi/>
        <w:rPr>
          <w:rFonts w:ascii="Narkisim" w:hAnsi="Narkisim"/>
        </w:rPr>
      </w:pPr>
      <w:r w:rsidRPr="0014306B">
        <w:rPr>
          <w:rFonts w:ascii="Narkisim" w:hAnsi="Narkisim"/>
          <w:rtl/>
        </w:rPr>
        <w:t>אבל הרמ"א נקט דלדברי ר"י אין להפסיק בין רבא למברך, ודלא כסוגיין. וה</w:t>
      </w:r>
      <w:r w:rsidRPr="0014306B">
        <w:rPr>
          <w:rFonts w:ascii="Narkisim" w:hAnsi="Narkisim"/>
          <w:b/>
          <w:bCs/>
          <w:rtl/>
        </w:rPr>
        <w:t>מג"א</w:t>
      </w:r>
      <w:r w:rsidRPr="0014306B">
        <w:rPr>
          <w:rFonts w:ascii="Narkisim" w:hAnsi="Narkisim"/>
          <w:rtl/>
        </w:rPr>
        <w:t xml:space="preserve"> ביאר דקי"ל (אה"ע קסט כט) גבי קריאת חליצה דלכתחילה יקראו יחד, אלא דאינו מעכב. וה"נ למד הרמ"א דעכ"פ בעי לכתחילה</w:t>
      </w:r>
      <w:r w:rsidRPr="0014306B">
        <w:rPr>
          <w:rStyle w:val="ac"/>
          <w:rFonts w:ascii="Narkisim" w:hAnsi="Narkisim"/>
          <w:rtl/>
        </w:rPr>
        <w:footnoteReference w:id="665"/>
      </w:r>
      <w:r w:rsidRPr="0014306B">
        <w:rPr>
          <w:rFonts w:ascii="Narkisim" w:hAnsi="Narkisim"/>
          <w:rtl/>
        </w:rPr>
        <w:t>.</w:t>
      </w:r>
    </w:p>
    <w:p w14:paraId="342FE4E9" w14:textId="77777777" w:rsidR="002C2110" w:rsidRPr="0014306B" w:rsidRDefault="00000000" w:rsidP="0014306B">
      <w:pPr>
        <w:pStyle w:val="aa"/>
        <w:bidi/>
        <w:rPr>
          <w:rFonts w:ascii="Narkisim" w:hAnsi="Narkisim"/>
        </w:rPr>
      </w:pPr>
      <w:r w:rsidRPr="0014306B">
        <w:rPr>
          <w:rFonts w:ascii="Narkisim" w:hAnsi="Narkisim"/>
          <w:u w:val="single"/>
          <w:rtl/>
        </w:rPr>
        <w:t>תנא רבי כופל בה דברים</w:t>
      </w:r>
      <w:r w:rsidRPr="0014306B">
        <w:rPr>
          <w:rStyle w:val="ac"/>
          <w:rFonts w:ascii="Narkisim" w:hAnsi="Narkisim"/>
          <w:rtl/>
        </w:rPr>
        <w:footnoteReference w:id="666"/>
      </w:r>
      <w:r w:rsidRPr="0014306B">
        <w:rPr>
          <w:rFonts w:ascii="Narkisim" w:hAnsi="Narkisim"/>
          <w:rtl/>
        </w:rPr>
        <w:t>. ה</w:t>
      </w:r>
      <w:r w:rsidRPr="0014306B">
        <w:rPr>
          <w:rFonts w:ascii="Narkisim" w:hAnsi="Narkisim"/>
          <w:b/>
          <w:bCs/>
          <w:rtl/>
        </w:rPr>
        <w:t>ריטב"א</w:t>
      </w:r>
      <w:r w:rsidRPr="0014306B">
        <w:rPr>
          <w:rFonts w:ascii="Narkisim" w:hAnsi="Narkisim"/>
          <w:rtl/>
        </w:rPr>
        <w:t xml:space="preserve"> ביאר דהטעם לכפול, משום שהמזמור נאמר ע"י ישי ובניו (כדאיתא פסחים קיט.). [ו</w:t>
      </w:r>
      <w:r w:rsidRPr="0014306B">
        <w:rPr>
          <w:rFonts w:ascii="Narkisim" w:hAnsi="Narkisim"/>
          <w:b/>
          <w:bCs/>
          <w:rtl/>
        </w:rPr>
        <w:t>רבינו מנוח</w:t>
      </w:r>
      <w:r w:rsidRPr="0014306B">
        <w:rPr>
          <w:rFonts w:ascii="Narkisim" w:hAnsi="Narkisim"/>
          <w:rtl/>
        </w:rPr>
        <w:t xml:space="preserve"> ביאר דמש"ה נחשב כל פסוק מזמור בפנ"ע]. ו</w:t>
      </w:r>
      <w:r w:rsidRPr="0014306B">
        <w:rPr>
          <w:rFonts w:ascii="Narkisim" w:hAnsi="Narkisim"/>
          <w:b/>
          <w:bCs/>
          <w:rtl/>
        </w:rPr>
        <w:t>י"א</w:t>
      </w:r>
      <w:r w:rsidRPr="0014306B">
        <w:rPr>
          <w:rFonts w:ascii="Narkisim" w:hAnsi="Narkisim"/>
          <w:rtl/>
        </w:rPr>
        <w:t xml:space="preserve"> דתחילת המזמור כפול</w:t>
      </w:r>
      <w:r w:rsidRPr="0014306B">
        <w:rPr>
          <w:rStyle w:val="ac"/>
          <w:rFonts w:ascii="Narkisim" w:hAnsi="Narkisim"/>
          <w:rtl/>
        </w:rPr>
        <w:footnoteReference w:id="667"/>
      </w:r>
      <w:r w:rsidRPr="0014306B">
        <w:rPr>
          <w:rFonts w:ascii="Narkisim" w:hAnsi="Narkisim"/>
          <w:rtl/>
        </w:rPr>
        <w:t>.</w:t>
      </w:r>
    </w:p>
    <w:p w14:paraId="2C6D8DB2" w14:textId="77777777" w:rsidR="002C2110" w:rsidRPr="0014306B" w:rsidRDefault="00000000" w:rsidP="0014306B">
      <w:pPr>
        <w:bidi/>
        <w:rPr>
          <w:rFonts w:ascii="Narkisim" w:hAnsi="Narkisim" w:cs="Narkisim"/>
        </w:rPr>
      </w:pPr>
      <w:r w:rsidRPr="0014306B">
        <w:rPr>
          <w:rFonts w:ascii="Narkisim" w:hAnsi="Narkisim" w:cs="Narkisim"/>
          <w:u w:val="single"/>
          <w:rtl/>
        </w:rPr>
        <w:t>כל המצוות מברך עליהן עובר לעשייתן</w:t>
      </w:r>
      <w:r w:rsidRPr="0014306B">
        <w:rPr>
          <w:rFonts w:ascii="Narkisim" w:hAnsi="Narkisim" w:cs="Narkisim"/>
          <w:rtl/>
        </w:rPr>
        <w:t xml:space="preserve">. </w:t>
      </w:r>
      <w:r w:rsidRPr="0014306B">
        <w:rPr>
          <w:rFonts w:ascii="Narkisim" w:hAnsi="Narkisim" w:cs="Narkisim"/>
          <w:szCs w:val="20"/>
          <w:rtl/>
        </w:rPr>
        <w:t>ה</w:t>
      </w:r>
      <w:r w:rsidRPr="0014306B">
        <w:rPr>
          <w:rFonts w:ascii="Narkisim" w:hAnsi="Narkisim" w:cs="Narkisim"/>
          <w:b/>
          <w:bCs/>
          <w:szCs w:val="20"/>
          <w:rtl/>
        </w:rPr>
        <w:t>רמב"ן</w:t>
      </w:r>
      <w:r w:rsidRPr="0014306B">
        <w:rPr>
          <w:rFonts w:ascii="Narkisim" w:hAnsi="Narkisim" w:cs="Narkisim"/>
          <w:szCs w:val="20"/>
          <w:rtl/>
        </w:rPr>
        <w:t xml:space="preserve"> (פסחים ז:) דייק דדוקא ברכת המצוות</w:t>
      </w:r>
      <w:r w:rsidRPr="0014306B">
        <w:rPr>
          <w:rStyle w:val="ac"/>
          <w:rFonts w:ascii="Narkisim" w:hAnsi="Narkisim" w:cs="Narkisim"/>
          <w:szCs w:val="20"/>
          <w:rtl/>
        </w:rPr>
        <w:footnoteReference w:id="668"/>
      </w:r>
      <w:r w:rsidRPr="0014306B">
        <w:rPr>
          <w:rFonts w:ascii="Narkisim" w:hAnsi="Narkisim" w:cs="Narkisim"/>
          <w:szCs w:val="20"/>
          <w:rtl/>
        </w:rPr>
        <w:t>, אבל ברכת השבח מברך לאחר שרואה</w:t>
      </w:r>
      <w:r w:rsidRPr="0014306B">
        <w:rPr>
          <w:rStyle w:val="ac"/>
          <w:rFonts w:ascii="Narkisim" w:hAnsi="Narkisim" w:cs="Narkisim"/>
          <w:szCs w:val="20"/>
          <w:rtl/>
        </w:rPr>
        <w:footnoteReference w:id="669"/>
      </w:r>
      <w:r w:rsidRPr="0014306B">
        <w:rPr>
          <w:rFonts w:ascii="Narkisim" w:hAnsi="Narkisim" w:cs="Narkisim"/>
          <w:szCs w:val="20"/>
          <w:rtl/>
        </w:rPr>
        <w:t>.</w:t>
      </w:r>
    </w:p>
    <w:p w14:paraId="01E1B159"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רמב"ם</w:t>
      </w:r>
      <w:r w:rsidRPr="0014306B">
        <w:rPr>
          <w:rFonts w:ascii="Narkisim" w:hAnsi="Narkisim" w:cs="Narkisim"/>
          <w:rtl/>
        </w:rPr>
        <w:t xml:space="preserve"> (ברכות יא ה,ו) פסק דאם לא בירך קודם שעשה המצווה, לא יברך אח"כ. אא"כ המצווה עדיין קיימת, כגון שנתעטף בציצית ולבש תפילין ויושב בסוכה. אבל ה</w:t>
      </w:r>
      <w:r w:rsidRPr="0014306B">
        <w:rPr>
          <w:rFonts w:ascii="Narkisim" w:hAnsi="Narkisim" w:cs="Narkisim"/>
          <w:b/>
          <w:bCs/>
          <w:rtl/>
        </w:rPr>
        <w:t>הג' אשר"י</w:t>
      </w:r>
      <w:r w:rsidRPr="0014306B">
        <w:rPr>
          <w:rFonts w:ascii="Narkisim" w:hAnsi="Narkisim" w:cs="Narkisim"/>
          <w:rtl/>
        </w:rPr>
        <w:t xml:space="preserve"> (ריש חולין בשם האו"ז) כתב דהיכא דלא בירך קודם המצווה, מברך אח"כ. ולא דמי לסעודה דאסור לאדם שיהנה בלא ברכה. כיון דעבר ואכל, הואיל ואידחי אידחי.</w:t>
      </w:r>
    </w:p>
    <w:p w14:paraId="4A5D41FA" w14:textId="77777777" w:rsidR="002C2110" w:rsidRPr="0014306B" w:rsidRDefault="00000000" w:rsidP="0014306B">
      <w:pPr>
        <w:pStyle w:val="a8"/>
        <w:bidi/>
        <w:rPr>
          <w:rFonts w:ascii="Narkisim" w:hAnsi="Narkisim"/>
        </w:rPr>
      </w:pPr>
      <w:r w:rsidRPr="0014306B">
        <w:rPr>
          <w:rFonts w:ascii="Narkisim" w:hAnsi="Narkisim"/>
          <w:rtl/>
        </w:rPr>
        <w:t>וב</w:t>
      </w:r>
      <w:r w:rsidRPr="0014306B">
        <w:rPr>
          <w:rFonts w:ascii="Narkisim" w:hAnsi="Narkisim"/>
          <w:b/>
          <w:bCs/>
          <w:rtl/>
        </w:rPr>
        <w:t>גמ'</w:t>
      </w:r>
      <w:r w:rsidRPr="0014306B">
        <w:rPr>
          <w:rFonts w:ascii="Narkisim" w:hAnsi="Narkisim"/>
          <w:rtl/>
        </w:rPr>
        <w:t xml:space="preserve"> (ברכות נא.) דנו אם אכל ושתה בלא ברכה האם יחזור ויברך אח"כ. ודעת רבינא יחזור ויברך. ומסקנת הגמ'</w:t>
      </w:r>
      <w:r w:rsidRPr="0014306B">
        <w:rPr>
          <w:rStyle w:val="ac"/>
          <w:rFonts w:ascii="Narkisim" w:hAnsi="Narkisim"/>
          <w:rtl/>
        </w:rPr>
        <w:footnoteReference w:id="670"/>
      </w:r>
      <w:r w:rsidRPr="0014306B">
        <w:rPr>
          <w:rFonts w:ascii="Narkisim" w:hAnsi="Narkisim"/>
          <w:rtl/>
        </w:rPr>
        <w:t xml:space="preserve"> דאם גמר סעודתו לא יברך</w:t>
      </w:r>
      <w:r w:rsidRPr="0014306B">
        <w:rPr>
          <w:rStyle w:val="ac"/>
          <w:rFonts w:ascii="Narkisim" w:hAnsi="Narkisim"/>
          <w:rtl/>
        </w:rPr>
        <w:footnoteReference w:id="671"/>
      </w:r>
      <w:r w:rsidRPr="0014306B">
        <w:rPr>
          <w:rFonts w:ascii="Narkisim" w:hAnsi="Narkisim"/>
          <w:rtl/>
        </w:rPr>
        <w:t>, הואיל ואידחי אידחי</w:t>
      </w:r>
      <w:r w:rsidRPr="0014306B">
        <w:rPr>
          <w:rStyle w:val="ac"/>
          <w:rFonts w:ascii="Narkisim" w:hAnsi="Narkisim"/>
          <w:rtl/>
        </w:rPr>
        <w:footnoteReference w:id="672"/>
      </w:r>
      <w:r w:rsidRPr="0014306B">
        <w:rPr>
          <w:rFonts w:ascii="Narkisim" w:hAnsi="Narkisim"/>
          <w:rtl/>
        </w:rPr>
        <w:t>.</w:t>
      </w:r>
    </w:p>
    <w:p w14:paraId="76B8F8D3" w14:textId="77777777" w:rsidR="002C2110" w:rsidRPr="0014306B" w:rsidRDefault="00000000" w:rsidP="0014306B">
      <w:pPr>
        <w:bidi/>
        <w:rPr>
          <w:rFonts w:ascii="Narkisim" w:hAnsi="Narkisim" w:cs="Narkisim"/>
        </w:rPr>
      </w:pPr>
      <w:r w:rsidRPr="0014306B">
        <w:rPr>
          <w:rFonts w:ascii="Narkisim" w:hAnsi="Narkisim" w:cs="Narkisim"/>
          <w:rtl/>
        </w:rPr>
        <w:t>וב</w:t>
      </w:r>
      <w:r w:rsidRPr="0014306B">
        <w:rPr>
          <w:rFonts w:ascii="Narkisim" w:hAnsi="Narkisim" w:cs="Narkisim"/>
          <w:b/>
          <w:bCs/>
          <w:rtl/>
        </w:rPr>
        <w:t>גמ'</w:t>
      </w:r>
      <w:r w:rsidRPr="0014306B">
        <w:rPr>
          <w:rFonts w:ascii="Narkisim" w:hAnsi="Narkisim" w:cs="Narkisim"/>
          <w:rtl/>
        </w:rPr>
        <w:t xml:space="preserve"> (פסחים ז:) איתא חוץ מהטבילה [דטבילת גר ל"ש ברכה קודם הטבילה</w:t>
      </w:r>
      <w:r w:rsidRPr="0014306B">
        <w:rPr>
          <w:rStyle w:val="ac"/>
          <w:rFonts w:ascii="Narkisim" w:hAnsi="Narkisim" w:cs="Narkisim"/>
          <w:rtl/>
        </w:rPr>
        <w:footnoteReference w:id="673"/>
      </w:r>
      <w:r w:rsidRPr="0014306B">
        <w:rPr>
          <w:rFonts w:ascii="Narkisim" w:hAnsi="Narkisim" w:cs="Narkisim"/>
          <w:rtl/>
        </w:rPr>
        <w:t>].</w:t>
      </w:r>
    </w:p>
    <w:p w14:paraId="312EA1C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רמ"א</w:t>
      </w:r>
      <w:r w:rsidRPr="0014306B">
        <w:rPr>
          <w:rFonts w:ascii="Narkisim" w:hAnsi="Narkisim"/>
          <w:rtl/>
        </w:rPr>
        <w:t xml:space="preserve"> (יו"ד יט א, בשם הג"א בשם האו"ז) פסק דהשוחט ספק טריפה, יברך לאחר שיבדקנה וימצא כשירה. וה</w:t>
      </w:r>
      <w:r w:rsidRPr="0014306B">
        <w:rPr>
          <w:rFonts w:ascii="Narkisim" w:hAnsi="Narkisim"/>
          <w:b/>
          <w:bCs/>
          <w:rtl/>
        </w:rPr>
        <w:t>ש"ך</w:t>
      </w:r>
      <w:r w:rsidRPr="0014306B">
        <w:rPr>
          <w:rFonts w:ascii="Narkisim" w:hAnsi="Narkisim"/>
          <w:rtl/>
        </w:rPr>
        <w:t xml:space="preserve"> (שם ג) כתב דאף דבכל מצוות אינו מברך אחר עשייתן, וכדברי הרמב"ם (הנ"ל)</w:t>
      </w:r>
      <w:r w:rsidRPr="0014306B">
        <w:rPr>
          <w:rStyle w:val="ac"/>
          <w:rFonts w:ascii="Narkisim" w:hAnsi="Narkisim"/>
          <w:rtl/>
        </w:rPr>
        <w:footnoteReference w:id="674"/>
      </w:r>
      <w:r w:rsidRPr="0014306B">
        <w:rPr>
          <w:rFonts w:ascii="Narkisim" w:hAnsi="Narkisim"/>
          <w:rtl/>
        </w:rPr>
        <w:t>, היינו היכא דאפשר, אבל בטבילה הם אמרו והם אמרו דברכתו אח"כ כשיהא ראוי</w:t>
      </w:r>
      <w:r w:rsidRPr="0014306B">
        <w:rPr>
          <w:rStyle w:val="ac"/>
          <w:rFonts w:ascii="Narkisim" w:hAnsi="Narkisim"/>
          <w:rtl/>
        </w:rPr>
        <w:footnoteReference w:id="675"/>
      </w:r>
      <w:r w:rsidRPr="0014306B">
        <w:rPr>
          <w:rFonts w:ascii="Narkisim" w:hAnsi="Narkisim"/>
          <w:rtl/>
        </w:rPr>
        <w:t>. וה"נ ספק טריפה כיון דאינו יכול לברך קודם, יברך אח"כ.</w:t>
      </w:r>
    </w:p>
    <w:p w14:paraId="650205B8"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(יו"ד שם) חלק דלא דמי, דכל טבילת גר אינו ראוי לברך קודם, וכך תקנו. אבל הכא משום ספק אינו יכול לברך, ואין חילוק בין אידחי בפשיעה או שוגג ואונס. הגע עצמך בע"ק שלא בירך קודם אכילה או ששחט, ושוה טבל, וכי נימא שיברך עכשיו על מה שאכל קודם. והביא דמקור לדברי הרמ"א מההג' אשר"י, דס"ל דבכל מצוות מברך אח"כ. (וע' בסמוך).</w:t>
      </w:r>
    </w:p>
    <w:p w14:paraId="19A2524A" w14:textId="77777777" w:rsidR="002C2110" w:rsidRPr="0014306B" w:rsidRDefault="00000000" w:rsidP="0014306B">
      <w:pPr>
        <w:bidi/>
        <w:rPr>
          <w:rFonts w:ascii="Narkisim" w:hAnsi="Narkisim" w:cs="Narkisim"/>
        </w:rPr>
      </w:pPr>
      <w:r w:rsidRPr="0014306B">
        <w:rPr>
          <w:rFonts w:ascii="Narkisim" w:hAnsi="Narkisim" w:cs="Narkisim"/>
          <w:u w:val="single"/>
          <w:rtl/>
        </w:rPr>
        <w:lastRenderedPageBreak/>
        <w:t>תוד"ה עובר</w:t>
      </w:r>
      <w:r w:rsidRPr="0014306B">
        <w:rPr>
          <w:rFonts w:ascii="Narkisim" w:hAnsi="Narkisim" w:cs="Narkisim"/>
          <w:rtl/>
        </w:rPr>
        <w:t>. דהאיך יברך עליו והוא מונח בכלי וכו' שאין המצווה מזומנת בידו</w:t>
      </w:r>
      <w:r w:rsidRPr="0014306B">
        <w:rPr>
          <w:rStyle w:val="ac"/>
          <w:rFonts w:ascii="Narkisim" w:hAnsi="Narkisim" w:cs="Narkisim"/>
          <w:rtl/>
        </w:rPr>
        <w:footnoteReference w:id="676"/>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ריטב"א</w:t>
      </w:r>
      <w:r w:rsidRPr="0014306B">
        <w:rPr>
          <w:rFonts w:ascii="Narkisim" w:hAnsi="Narkisim" w:cs="Narkisim"/>
          <w:szCs w:val="20"/>
          <w:rtl/>
        </w:rPr>
        <w:t xml:space="preserve"> (מב.) ביאר דמש"ה נקט 'עובר' לעשייתן, ולא קודם לעשייתן. אלא בתוך המעשה].</w:t>
      </w:r>
      <w:r w:rsidRPr="0014306B">
        <w:rPr>
          <w:rFonts w:ascii="Narkisim" w:hAnsi="Narkisim" w:cs="Narkisim"/>
          <w:rtl/>
        </w:rPr>
        <w:t xml:space="preserve"> וכמו בתפילין שמברך רק לאחר שהניח [קודם קשירה], ולא בשעה שמונח בכלי. אבל ה</w:t>
      </w:r>
      <w:r w:rsidRPr="0014306B">
        <w:rPr>
          <w:rFonts w:ascii="Narkisim" w:hAnsi="Narkisim" w:cs="Narkisim"/>
          <w:b/>
          <w:bCs/>
          <w:rtl/>
        </w:rPr>
        <w:t>טור</w:t>
      </w:r>
      <w:r w:rsidRPr="0014306B">
        <w:rPr>
          <w:rFonts w:ascii="Narkisim" w:hAnsi="Narkisim" w:cs="Narkisim"/>
          <w:rtl/>
        </w:rPr>
        <w:t xml:space="preserve"> (תרנא) הביא בשם הרמב"ם שיברך קודם שיטול הלולב בידו.</w:t>
      </w:r>
    </w:p>
    <w:p w14:paraId="033BB0AF" w14:textId="77777777" w:rsidR="002C2110" w:rsidRPr="0014306B" w:rsidRDefault="00000000" w:rsidP="0014306B">
      <w:pPr>
        <w:pStyle w:val="a7"/>
        <w:bidi/>
        <w:rPr>
          <w:rFonts w:ascii="Narkisim" w:hAnsi="Narkisim"/>
        </w:rPr>
      </w:pPr>
      <w:r w:rsidRPr="0014306B">
        <w:rPr>
          <w:rFonts w:ascii="Narkisim" w:hAnsi="Narkisim"/>
          <w:rtl/>
        </w:rPr>
        <w:t>וכן לענין תפילין, ה</w:t>
      </w:r>
      <w:r w:rsidRPr="0014306B">
        <w:rPr>
          <w:rFonts w:ascii="Narkisim" w:hAnsi="Narkisim"/>
          <w:b/>
          <w:bCs/>
          <w:rtl/>
        </w:rPr>
        <w:t>ב"י</w:t>
      </w:r>
      <w:r w:rsidRPr="0014306B">
        <w:rPr>
          <w:rFonts w:ascii="Narkisim" w:hAnsi="Narkisim"/>
          <w:rtl/>
        </w:rPr>
        <w:t xml:space="preserve"> (או"ח כה ח) הביא דמשמע מדברי הרמב"ם דיוכל לברך כשהתפילין מזומנות בידו. אבל מדברי ה</w:t>
      </w:r>
      <w:r w:rsidRPr="0014306B">
        <w:rPr>
          <w:rFonts w:ascii="Narkisim" w:hAnsi="Narkisim"/>
          <w:b/>
          <w:bCs/>
          <w:rtl/>
        </w:rPr>
        <w:t>רא"ש</w:t>
      </w:r>
      <w:r w:rsidRPr="0014306B">
        <w:rPr>
          <w:rFonts w:ascii="Narkisim" w:hAnsi="Narkisim"/>
          <w:rtl/>
        </w:rPr>
        <w:t xml:space="preserve"> בסוגיין משמע שלא יברך עד שהניחם, וקודם ברכה.</w:t>
      </w:r>
    </w:p>
    <w:p w14:paraId="23F5EE36"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רש"ש</w:t>
      </w:r>
      <w:r w:rsidRPr="0014306B">
        <w:rPr>
          <w:rFonts w:ascii="Narkisim" w:hAnsi="Narkisim"/>
          <w:rtl/>
        </w:rPr>
        <w:t xml:space="preserve"> (מב.) נסתפק האם יוצא בנטילת לולב כשנטלו בידו, קודם שהגביה. והוכיח דהו"ל לברך אלולב כשתופסו, קודם שיגביה</w:t>
      </w:r>
      <w:r w:rsidRPr="0014306B">
        <w:rPr>
          <w:rStyle w:val="ac"/>
          <w:rFonts w:ascii="Narkisim" w:hAnsi="Narkisim"/>
          <w:rtl/>
        </w:rPr>
        <w:footnoteReference w:id="677"/>
      </w:r>
      <w:r w:rsidRPr="0014306B">
        <w:rPr>
          <w:rFonts w:ascii="Narkisim" w:hAnsi="Narkisim"/>
          <w:rtl/>
        </w:rPr>
        <w:t>. וע"כ דמשעה שתופסו כבר יצא יד"ח. אמנם ה</w:t>
      </w:r>
      <w:r w:rsidRPr="0014306B">
        <w:rPr>
          <w:rFonts w:ascii="Narkisim" w:hAnsi="Narkisim"/>
          <w:b/>
          <w:bCs/>
          <w:rtl/>
        </w:rPr>
        <w:t>שלט"ג</w:t>
      </w:r>
      <w:r w:rsidRPr="0014306B">
        <w:rPr>
          <w:rFonts w:ascii="Narkisim" w:hAnsi="Narkisim"/>
          <w:rtl/>
        </w:rPr>
        <w:t xml:space="preserve"> (כ. בדה"ר ד) כתב דיצא 'משנטלן ממקומן'. וה</w:t>
      </w:r>
      <w:r w:rsidRPr="0014306B">
        <w:rPr>
          <w:rFonts w:ascii="Narkisim" w:hAnsi="Narkisim"/>
          <w:b/>
          <w:bCs/>
          <w:rtl/>
        </w:rPr>
        <w:t>כפו"ת</w:t>
      </w:r>
      <w:r w:rsidRPr="0014306B">
        <w:rPr>
          <w:rFonts w:ascii="Narkisim" w:hAnsi="Narkisim"/>
          <w:rtl/>
        </w:rPr>
        <w:t xml:space="preserve"> (כאן) כתב דודאי קודם שהגביהו טפח או ג' טפחים לא יצא יד"ח, ויכול לברך.</w:t>
      </w:r>
    </w:p>
    <w:p w14:paraId="2CC04FC8" w14:textId="77777777" w:rsidR="002C2110" w:rsidRPr="0014306B" w:rsidRDefault="00000000" w:rsidP="0014306B">
      <w:pPr>
        <w:bidi/>
        <w:rPr>
          <w:rFonts w:ascii="Narkisim" w:hAnsi="Narkisim" w:cs="Narkisim"/>
        </w:rPr>
      </w:pPr>
      <w:r w:rsidRPr="0014306B">
        <w:rPr>
          <w:rFonts w:ascii="Narkisim" w:hAnsi="Narkisim" w:cs="Narkisim"/>
          <w:u w:val="single"/>
          <w:rtl/>
        </w:rPr>
        <w:t>בא"ד ושמא משיתחיל ליטול לולב קודם שיטול האתרוג וכו' שמעכבין זא"ז</w:t>
      </w:r>
      <w:r w:rsidRPr="0014306B">
        <w:rPr>
          <w:rStyle w:val="ac"/>
          <w:rFonts w:ascii="Narkisim" w:hAnsi="Narkisim" w:cs="Narkisim"/>
          <w:rtl/>
        </w:rPr>
        <w:footnoteReference w:id="678"/>
      </w:r>
      <w:r w:rsidRPr="0014306B">
        <w:rPr>
          <w:rFonts w:ascii="Narkisim" w:hAnsi="Narkisim" w:cs="Narkisim"/>
          <w:rtl/>
        </w:rPr>
        <w:t>. ה</w:t>
      </w:r>
      <w:r w:rsidRPr="0014306B">
        <w:rPr>
          <w:rFonts w:ascii="Narkisim" w:hAnsi="Narkisim" w:cs="Narkisim"/>
          <w:b/>
          <w:bCs/>
          <w:rtl/>
        </w:rPr>
        <w:t>ב"ח</w:t>
      </w:r>
      <w:r w:rsidRPr="0014306B">
        <w:rPr>
          <w:rFonts w:ascii="Narkisim" w:hAnsi="Narkisim" w:cs="Narkisim"/>
          <w:rtl/>
        </w:rPr>
        <w:t xml:space="preserve"> (תרנא) הק' דהניחא לדעת </w:t>
      </w:r>
      <w:r w:rsidRPr="0014306B">
        <w:rPr>
          <w:rFonts w:ascii="Narkisim" w:hAnsi="Narkisim" w:cs="Narkisim"/>
          <w:b/>
          <w:bCs/>
          <w:rtl/>
        </w:rPr>
        <w:t>ר"ת</w:t>
      </w:r>
      <w:r w:rsidRPr="0014306B">
        <w:rPr>
          <w:rFonts w:ascii="Narkisim" w:hAnsi="Narkisim" w:cs="Narkisim"/>
          <w:rtl/>
        </w:rPr>
        <w:t xml:space="preserve"> (בתוס' לעיל לד:) דהוה מצווה א' ומעכבין זה את זה, ולא יצא עד שיטול כולם.</w:t>
      </w:r>
    </w:p>
    <w:p w14:paraId="68C1850B"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רא"ש</w:t>
      </w:r>
      <w:r w:rsidRPr="0014306B">
        <w:rPr>
          <w:rFonts w:ascii="Narkisim" w:hAnsi="Narkisim"/>
          <w:rtl/>
        </w:rPr>
        <w:t xml:space="preserve"> (לעיל) ס"ל דכשיש לו אין מעכבין, ואילו (כאן, לג) כת' כדברי התוס'. וא"כ משעה שנטל הלולב יצא יד"ח ג' מינים, ואף שעדיין לא נטל האתרוג</w:t>
      </w:r>
      <w:r w:rsidRPr="0014306B">
        <w:rPr>
          <w:rStyle w:val="ac"/>
          <w:rFonts w:ascii="Narkisim" w:hAnsi="Narkisim"/>
          <w:rtl/>
        </w:rPr>
        <w:footnoteReference w:id="679"/>
      </w:r>
      <w:r w:rsidRPr="0014306B">
        <w:rPr>
          <w:rFonts w:ascii="Narkisim" w:hAnsi="Narkisim"/>
          <w:rtl/>
        </w:rPr>
        <w:t>. וה</w:t>
      </w:r>
      <w:r w:rsidRPr="0014306B">
        <w:rPr>
          <w:rFonts w:ascii="Narkisim" w:hAnsi="Narkisim"/>
          <w:b/>
          <w:bCs/>
          <w:rtl/>
        </w:rPr>
        <w:t>ב"ח</w:t>
      </w:r>
      <w:r w:rsidRPr="0014306B">
        <w:rPr>
          <w:rFonts w:ascii="Narkisim" w:hAnsi="Narkisim"/>
          <w:rtl/>
        </w:rPr>
        <w:t xml:space="preserve"> כתב דמ"מ נחשב עובר לעשייתן, דכל זמן שלא נטל כולן לא יצא, שאילו לא יטול האתרוג לבסוף לא יצא כלל, אלא דאח"כ יצא למפרע.</w:t>
      </w:r>
    </w:p>
    <w:p w14:paraId="6319EB95"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ט"ז</w:t>
      </w:r>
      <w:r w:rsidRPr="0014306B">
        <w:rPr>
          <w:rFonts w:ascii="Narkisim" w:hAnsi="Narkisim"/>
          <w:rtl/>
        </w:rPr>
        <w:t xml:space="preserve"> (תרנא ה) ביאר דכיון דאילו בא ליטל רק ג' מינין מעכבין זה את זה, ששלשתן מצווה א', הוי עובר לעשייתן כיון דעיקר המצווה עדיין לפניו</w:t>
      </w:r>
      <w:r w:rsidRPr="0014306B">
        <w:rPr>
          <w:rStyle w:val="ac"/>
          <w:rFonts w:ascii="Narkisim" w:hAnsi="Narkisim"/>
          <w:rtl/>
        </w:rPr>
        <w:footnoteReference w:id="680"/>
      </w:r>
      <w:r w:rsidRPr="0014306B">
        <w:rPr>
          <w:rFonts w:ascii="Narkisim" w:hAnsi="Narkisim"/>
          <w:rtl/>
        </w:rPr>
        <w:t>.</w:t>
      </w:r>
    </w:p>
    <w:p w14:paraId="746FA53E" w14:textId="77777777" w:rsidR="002C2110" w:rsidRPr="0014306B" w:rsidRDefault="00000000" w:rsidP="0014306B">
      <w:pPr>
        <w:bidi/>
        <w:rPr>
          <w:rFonts w:ascii="Narkisim" w:hAnsi="Narkisim" w:cs="Narkisim"/>
        </w:rPr>
      </w:pPr>
      <w:r w:rsidRPr="0014306B">
        <w:rPr>
          <w:rFonts w:ascii="Narkisim" w:hAnsi="Narkisim" w:cs="Narkisim"/>
          <w:u w:val="single"/>
          <w:rtl/>
        </w:rPr>
        <w:t>בא"ד א"נ וכו' אלא שהופך, שאינו דרך גדילתו</w:t>
      </w:r>
      <w:r w:rsidRPr="0014306B">
        <w:rPr>
          <w:rStyle w:val="ac"/>
          <w:rFonts w:ascii="Narkisim" w:hAnsi="Narkisim" w:cs="Narkisim"/>
          <w:rtl/>
        </w:rPr>
        <w:footnoteReference w:id="681"/>
      </w:r>
      <w:r w:rsidRPr="0014306B">
        <w:rPr>
          <w:rFonts w:ascii="Narkisim" w:hAnsi="Narkisim" w:cs="Narkisim"/>
          <w:rtl/>
        </w:rPr>
        <w:t>. אבל ה</w:t>
      </w:r>
      <w:r w:rsidRPr="0014306B">
        <w:rPr>
          <w:rFonts w:ascii="Narkisim" w:hAnsi="Narkisim" w:cs="Narkisim"/>
          <w:b/>
          <w:bCs/>
          <w:rtl/>
        </w:rPr>
        <w:t>גר"א</w:t>
      </w:r>
      <w:r w:rsidRPr="0014306B">
        <w:rPr>
          <w:rFonts w:ascii="Narkisim" w:hAnsi="Narkisim" w:cs="Narkisim"/>
          <w:rtl/>
        </w:rPr>
        <w:t xml:space="preserve"> (תרנא ה) כתב דהיפוך האתרוג אינו מועיל, דהא נטל הלולב דרך גדילתו, והאתרוג לפניו, ואין מעכבין זה את זה</w:t>
      </w:r>
      <w:r w:rsidRPr="0014306B">
        <w:rPr>
          <w:rStyle w:val="ac"/>
          <w:rFonts w:ascii="Narkisim" w:hAnsi="Narkisim" w:cs="Narkisim"/>
          <w:rtl/>
        </w:rPr>
        <w:footnoteReference w:id="682"/>
      </w:r>
      <w:r w:rsidRPr="0014306B">
        <w:rPr>
          <w:rFonts w:ascii="Narkisim" w:hAnsi="Narkisim" w:cs="Narkisim"/>
          <w:rtl/>
        </w:rPr>
        <w:t xml:space="preserve"> [וכדעת הראשונים הנ"ל]. </w:t>
      </w:r>
      <w:r w:rsidRPr="0014306B">
        <w:rPr>
          <w:rFonts w:ascii="Narkisim" w:hAnsi="Narkisim" w:cs="Narkisim"/>
          <w:szCs w:val="20"/>
          <w:rtl/>
        </w:rPr>
        <w:t>וכעי"ז הק' ה</w:t>
      </w:r>
      <w:r w:rsidRPr="0014306B">
        <w:rPr>
          <w:rFonts w:ascii="Narkisim" w:hAnsi="Narkisim" w:cs="Narkisim"/>
          <w:b/>
          <w:bCs/>
          <w:szCs w:val="20"/>
          <w:rtl/>
        </w:rPr>
        <w:t>כפו"ת</w:t>
      </w:r>
      <w:r w:rsidRPr="0014306B">
        <w:rPr>
          <w:rFonts w:ascii="Narkisim" w:hAnsi="Narkisim" w:cs="Narkisim"/>
          <w:szCs w:val="20"/>
          <w:rtl/>
        </w:rPr>
        <w:t xml:space="preserve"> מדברי ה</w:t>
      </w:r>
      <w:r w:rsidRPr="0014306B">
        <w:rPr>
          <w:rFonts w:ascii="Narkisim" w:hAnsi="Narkisim" w:cs="Narkisim"/>
          <w:b/>
          <w:bCs/>
          <w:szCs w:val="20"/>
          <w:rtl/>
        </w:rPr>
        <w:t>ארחות חיים</w:t>
      </w:r>
      <w:r w:rsidRPr="0014306B">
        <w:rPr>
          <w:rFonts w:ascii="Narkisim" w:hAnsi="Narkisim" w:cs="Narkisim"/>
          <w:szCs w:val="20"/>
          <w:rtl/>
        </w:rPr>
        <w:t xml:space="preserve"> (הו' בב"י תרנא) דאם נטל לולב, וראה שאין שם ערבה, חוזר ומברך על הערבה לחוד. </w:t>
      </w:r>
      <w:r w:rsidRPr="0014306B">
        <w:rPr>
          <w:rFonts w:ascii="Narkisim" w:hAnsi="Narkisim" w:cs="Narkisim"/>
          <w:rtl/>
        </w:rPr>
        <w:t>[ולדברי הפוסקים הנ"ל מתיישב].</w:t>
      </w:r>
    </w:p>
    <w:p w14:paraId="7A232DDC" w14:textId="77777777" w:rsidR="002C2110" w:rsidRPr="0014306B" w:rsidRDefault="00000000" w:rsidP="0014306B">
      <w:pPr>
        <w:bidi/>
        <w:rPr>
          <w:rFonts w:ascii="Narkisim" w:hAnsi="Narkisim" w:cs="Narkisim"/>
        </w:rPr>
      </w:pPr>
      <w:r w:rsidRPr="0014306B">
        <w:rPr>
          <w:rFonts w:ascii="Narkisim" w:hAnsi="Narkisim" w:cs="Narkisim"/>
          <w:u w:val="single"/>
          <w:rtl/>
        </w:rPr>
        <w:t>בא"ד אע"ג דמצוות אי"צ כוונה</w:t>
      </w:r>
      <w:r w:rsidRPr="0014306B">
        <w:rPr>
          <w:rStyle w:val="ac"/>
          <w:rFonts w:ascii="Narkisim" w:hAnsi="Narkisim" w:cs="Narkisim"/>
          <w:u w:val="single"/>
          <w:rtl/>
        </w:rPr>
        <w:footnoteReference w:id="683"/>
      </w:r>
      <w:r w:rsidRPr="0014306B">
        <w:rPr>
          <w:rFonts w:ascii="Narkisim" w:hAnsi="Narkisim" w:cs="Narkisim"/>
          <w:u w:val="single"/>
          <w:rtl/>
        </w:rPr>
        <w:t xml:space="preserve"> מ"מ בע"כ לא נפיק וכו'</w:t>
      </w:r>
      <w:r w:rsidRPr="0014306B">
        <w:rPr>
          <w:rFonts w:ascii="Narkisim" w:hAnsi="Narkisim" w:cs="Narkisim"/>
          <w:rtl/>
        </w:rPr>
        <w:t>. וכ"כ ה</w:t>
      </w:r>
      <w:r w:rsidRPr="0014306B">
        <w:rPr>
          <w:rFonts w:ascii="Narkisim" w:hAnsi="Narkisim" w:cs="Narkisim"/>
          <w:b/>
          <w:bCs/>
          <w:rtl/>
        </w:rPr>
        <w:t>ראשונים</w:t>
      </w:r>
      <w:r w:rsidRPr="0014306B">
        <w:rPr>
          <w:rFonts w:ascii="Narkisim" w:hAnsi="Narkisim" w:cs="Narkisim"/>
          <w:rtl/>
        </w:rPr>
        <w:t xml:space="preserve"> (רבינו יונה ברכות ו. בדה"ר, והר"ן ר"ה שם) בשם </w:t>
      </w:r>
      <w:r w:rsidRPr="0014306B">
        <w:rPr>
          <w:rFonts w:ascii="Narkisim" w:hAnsi="Narkisim" w:cs="Narkisim"/>
          <w:b/>
          <w:bCs/>
          <w:rtl/>
        </w:rPr>
        <w:t>רשב"ם</w:t>
      </w:r>
      <w:r w:rsidRPr="0014306B">
        <w:rPr>
          <w:rFonts w:ascii="Narkisim" w:hAnsi="Narkisim" w:cs="Narkisim"/>
          <w:rtl/>
        </w:rPr>
        <w:t xml:space="preserve"> דכשמתכוון שלא לצאת אינו יוצא. ורשב"ם הביא ראיה (ברכות יב.) דאם בירך על הכוס וקסבר חמרא ופתח אדעתא דחמרא ונמצא שיכרא, הוה כמתכוון שלא לצאת וצריך לחזור ולברך.</w:t>
      </w:r>
    </w:p>
    <w:p w14:paraId="32A35852" w14:textId="77777777" w:rsidR="002C2110" w:rsidRPr="0014306B" w:rsidRDefault="00000000" w:rsidP="0014306B">
      <w:pPr>
        <w:pStyle w:val="a7"/>
        <w:bidi/>
        <w:rPr>
          <w:rFonts w:ascii="Narkisim" w:hAnsi="Narkisim"/>
        </w:rPr>
      </w:pPr>
      <w:r w:rsidRPr="0014306B">
        <w:rPr>
          <w:rFonts w:ascii="Narkisim" w:hAnsi="Narkisim"/>
          <w:rtl/>
        </w:rPr>
        <w:t>אבל ב</w:t>
      </w:r>
      <w:r w:rsidRPr="0014306B">
        <w:rPr>
          <w:rFonts w:ascii="Narkisim" w:hAnsi="Narkisim"/>
          <w:b/>
          <w:bCs/>
          <w:rtl/>
        </w:rPr>
        <w:t>תוס' ר"פ</w:t>
      </w:r>
      <w:r w:rsidRPr="0014306B">
        <w:rPr>
          <w:rFonts w:ascii="Narkisim" w:hAnsi="Narkisim"/>
          <w:rtl/>
        </w:rPr>
        <w:t xml:space="preserve"> (עירובין צה:) הק' לדברי רשב"ם, דבגמ' (עירובין שם) דנו המוצא תפילין בשבת, דלמ"ד מצוות אי"צ כוונה עובר בבל תוסיף. והק' דיתכוון שלא לצאת </w:t>
      </w:r>
      <w:r w:rsidRPr="0014306B">
        <w:rPr>
          <w:rFonts w:ascii="Narkisim" w:hAnsi="Narkisim"/>
          <w:szCs w:val="20"/>
          <w:rtl/>
        </w:rPr>
        <w:t>[וכה"ק ה</w:t>
      </w:r>
      <w:r w:rsidRPr="0014306B">
        <w:rPr>
          <w:rFonts w:ascii="Narkisim" w:hAnsi="Narkisim"/>
          <w:b/>
          <w:bCs/>
          <w:szCs w:val="20"/>
          <w:rtl/>
        </w:rPr>
        <w:t>טור"א</w:t>
      </w:r>
      <w:r w:rsidRPr="0014306B">
        <w:rPr>
          <w:rFonts w:ascii="Narkisim" w:hAnsi="Narkisim"/>
          <w:szCs w:val="20"/>
          <w:rtl/>
        </w:rPr>
        <w:t xml:space="preserve"> ר"ה כח:, וע' בסמוך]</w:t>
      </w:r>
      <w:r w:rsidRPr="0014306B">
        <w:rPr>
          <w:rFonts w:ascii="Narkisim" w:hAnsi="Narkisim"/>
          <w:rtl/>
        </w:rPr>
        <w:t xml:space="preserve">. והוכיח דל"מ שיתכוון שלא לצאת. </w:t>
      </w:r>
      <w:r w:rsidRPr="0014306B">
        <w:rPr>
          <w:rFonts w:ascii="Narkisim" w:hAnsi="Narkisim"/>
          <w:szCs w:val="20"/>
          <w:rtl/>
        </w:rPr>
        <w:t>(וכ"כ ב</w:t>
      </w:r>
      <w:r w:rsidRPr="0014306B">
        <w:rPr>
          <w:rFonts w:ascii="Narkisim" w:hAnsi="Narkisim"/>
          <w:b/>
          <w:bCs/>
          <w:szCs w:val="20"/>
          <w:rtl/>
        </w:rPr>
        <w:t>תוס' ר"פ</w:t>
      </w:r>
      <w:r w:rsidRPr="0014306B">
        <w:rPr>
          <w:rFonts w:ascii="Narkisim" w:hAnsi="Narkisim"/>
          <w:szCs w:val="20"/>
          <w:rtl/>
        </w:rPr>
        <w:t xml:space="preserve"> פסחים ז:)</w:t>
      </w:r>
      <w:r w:rsidRPr="0014306B">
        <w:rPr>
          <w:rFonts w:ascii="Narkisim" w:hAnsi="Narkisim"/>
          <w:rtl/>
        </w:rPr>
        <w:t>. וכ"ד ה</w:t>
      </w:r>
      <w:r w:rsidRPr="0014306B">
        <w:rPr>
          <w:rFonts w:ascii="Narkisim" w:hAnsi="Narkisim"/>
          <w:b/>
          <w:bCs/>
          <w:rtl/>
        </w:rPr>
        <w:t>רא"ה</w:t>
      </w:r>
      <w:r w:rsidRPr="0014306B">
        <w:rPr>
          <w:rFonts w:ascii="Narkisim" w:hAnsi="Narkisim"/>
          <w:rtl/>
        </w:rPr>
        <w:t xml:space="preserve"> </w:t>
      </w:r>
      <w:r w:rsidRPr="0014306B">
        <w:rPr>
          <w:rFonts w:ascii="Narkisim" w:hAnsi="Narkisim"/>
          <w:szCs w:val="20"/>
          <w:rtl/>
        </w:rPr>
        <w:lastRenderedPageBreak/>
        <w:t>(הו' ב</w:t>
      </w:r>
      <w:r w:rsidRPr="0014306B">
        <w:rPr>
          <w:rFonts w:ascii="Narkisim" w:hAnsi="Narkisim"/>
          <w:b/>
          <w:bCs/>
          <w:szCs w:val="20"/>
          <w:rtl/>
        </w:rPr>
        <w:t>ב"י</w:t>
      </w:r>
      <w:r w:rsidRPr="0014306B">
        <w:rPr>
          <w:rFonts w:ascii="Narkisim" w:hAnsi="Narkisim"/>
          <w:szCs w:val="20"/>
          <w:rtl/>
        </w:rPr>
        <w:t xml:space="preserve"> תקפט בשם אהל מועד)</w:t>
      </w:r>
      <w:r w:rsidRPr="0014306B">
        <w:rPr>
          <w:rFonts w:ascii="Narkisim" w:hAnsi="Narkisim"/>
          <w:rtl/>
        </w:rPr>
        <w:t xml:space="preserve"> דאפילו צווח שאינו רוצה לצאת, יצא.</w:t>
      </w:r>
    </w:p>
    <w:p w14:paraId="3F7FFDF5"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(לעיל לו:) פירש דברי הרא"ש שכתב שהאגד כיון דהוה לנוי ל"ש בל תוסיף, וביאר רע"א כיון דנתכוון לנוי הוה כמתכוון שלא לצאת</w:t>
      </w:r>
      <w:r w:rsidRPr="0014306B">
        <w:rPr>
          <w:rStyle w:val="ac"/>
          <w:rFonts w:ascii="Narkisim" w:hAnsi="Narkisim"/>
          <w:rtl/>
        </w:rPr>
        <w:footnoteReference w:id="684"/>
      </w:r>
      <w:r w:rsidRPr="0014306B">
        <w:rPr>
          <w:rFonts w:ascii="Narkisim" w:hAnsi="Narkisim"/>
          <w:rtl/>
        </w:rPr>
        <w:t>.</w:t>
      </w:r>
    </w:p>
    <w:p w14:paraId="2C3E7460" w14:textId="77777777" w:rsidR="002C2110" w:rsidRPr="0014306B" w:rsidRDefault="00000000" w:rsidP="0014306B">
      <w:pPr>
        <w:bidi/>
        <w:rPr>
          <w:rFonts w:ascii="Narkisim" w:hAnsi="Narkisim" w:cs="Narkisim"/>
        </w:rPr>
      </w:pPr>
      <w:r w:rsidRPr="0014306B">
        <w:rPr>
          <w:rFonts w:ascii="Narkisim" w:hAnsi="Narkisim" w:cs="Narkisim"/>
          <w:rtl/>
        </w:rPr>
        <w:t>וב</w:t>
      </w:r>
      <w:r w:rsidRPr="0014306B">
        <w:rPr>
          <w:rFonts w:ascii="Narkisim" w:hAnsi="Narkisim" w:cs="Narkisim"/>
          <w:b/>
          <w:bCs/>
          <w:rtl/>
        </w:rPr>
        <w:t>חי' ר' שלמה</w:t>
      </w:r>
      <w:r w:rsidRPr="0014306B">
        <w:rPr>
          <w:rFonts w:ascii="Narkisim" w:hAnsi="Narkisim" w:cs="Narkisim"/>
          <w:rtl/>
        </w:rPr>
        <w:t xml:space="preserve"> (ר"ה א, וחי' ר' ראובן כאן) חקר בגדר הא דכוונה הפכית לא יצא, האם אמרי' דאין כאן 'מעשה מצווה' כלל</w:t>
      </w:r>
      <w:r w:rsidRPr="0014306B">
        <w:rPr>
          <w:rStyle w:val="ac"/>
          <w:rFonts w:ascii="Narkisim" w:hAnsi="Narkisim" w:cs="Narkisim"/>
          <w:rtl/>
        </w:rPr>
        <w:footnoteReference w:id="685"/>
      </w:r>
      <w:r w:rsidRPr="0014306B">
        <w:rPr>
          <w:rFonts w:ascii="Narkisim" w:hAnsi="Narkisim" w:cs="Narkisim"/>
          <w:rtl/>
        </w:rPr>
        <w:t>. אך לשון התוס' משמע דאף דהוה 'מעשה מצווה', מ"מ הגברא אינו יוצא יד"ח בע"כ.</w:t>
      </w:r>
    </w:p>
    <w:p w14:paraId="73034E94" w14:textId="77777777" w:rsidR="002C2110" w:rsidRPr="0014306B" w:rsidRDefault="00000000" w:rsidP="0014306B">
      <w:pPr>
        <w:pStyle w:val="a8"/>
        <w:bidi/>
        <w:rPr>
          <w:rFonts w:ascii="Narkisim" w:hAnsi="Narkisim"/>
        </w:rPr>
      </w:pPr>
      <w:r w:rsidRPr="0014306B">
        <w:rPr>
          <w:rFonts w:ascii="Narkisim" w:hAnsi="Narkisim"/>
          <w:rtl/>
        </w:rPr>
        <w:t>והעמיד דנח' בזה רשב"ם והתוס', דרשב"ם הוכיח דהיכא דטעה ונתכוון לדבר אחר, וע"כ הטעם דעי"ז נחשב דאין כאן 'מעשה מצווה' כלל. ואילו דעת תוס' דהוה מעשה מצווה אלא דאינו יוצא יד"ח.</w:t>
      </w:r>
    </w:p>
    <w:p w14:paraId="60EA7D73"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אחרונים</w:t>
      </w:r>
      <w:r w:rsidRPr="0014306B">
        <w:rPr>
          <w:rFonts w:ascii="Narkisim" w:hAnsi="Narkisim" w:cs="Narkisim"/>
          <w:rtl/>
        </w:rPr>
        <w:t xml:space="preserve"> (הנ"ל) כת' דקו' ה</w:t>
      </w:r>
      <w:r w:rsidRPr="0014306B">
        <w:rPr>
          <w:rFonts w:ascii="Narkisim" w:hAnsi="Narkisim" w:cs="Narkisim"/>
          <w:b/>
          <w:bCs/>
          <w:rtl/>
        </w:rPr>
        <w:t>תוס' ר"פ</w:t>
      </w:r>
      <w:r w:rsidRPr="0014306B">
        <w:rPr>
          <w:rFonts w:ascii="Narkisim" w:hAnsi="Narkisim" w:cs="Narkisim"/>
          <w:rtl/>
        </w:rPr>
        <w:t xml:space="preserve"> ו</w:t>
      </w:r>
      <w:r w:rsidRPr="0014306B">
        <w:rPr>
          <w:rFonts w:ascii="Narkisim" w:hAnsi="Narkisim" w:cs="Narkisim"/>
          <w:b/>
          <w:bCs/>
          <w:rtl/>
        </w:rPr>
        <w:t>טור"א</w:t>
      </w:r>
      <w:r w:rsidRPr="0014306B">
        <w:rPr>
          <w:rFonts w:ascii="Narkisim" w:hAnsi="Narkisim" w:cs="Narkisim"/>
          <w:rtl/>
        </w:rPr>
        <w:t xml:space="preserve"> (הנ"ל) גבי בל תוסיף [דהמוצא תפילין] תליא בהנ"ל, ולדעת </w:t>
      </w:r>
      <w:r w:rsidRPr="0014306B">
        <w:rPr>
          <w:rFonts w:ascii="Narkisim" w:hAnsi="Narkisim" w:cs="Narkisim"/>
          <w:b/>
          <w:bCs/>
          <w:rtl/>
        </w:rPr>
        <w:t>תוס</w:t>
      </w:r>
      <w:r w:rsidRPr="0014306B">
        <w:rPr>
          <w:rFonts w:ascii="Narkisim" w:hAnsi="Narkisim" w:cs="Narkisim"/>
          <w:rtl/>
        </w:rPr>
        <w:t>' מ"מ הוה 'מעשה מצווה' ועובר בבל תוסיף, וכל הקו' לדעת שא"ר דע"י שנתכוון שלא לצאת אין כאן 'מעשה מצווה'.</w:t>
      </w:r>
      <w:r w:rsidRPr="0014306B">
        <w:rPr>
          <w:rFonts w:ascii="Narkisim" w:hAnsi="Narkisim" w:cs="Narkisim"/>
          <w:szCs w:val="20"/>
          <w:rtl/>
        </w:rPr>
        <w:t xml:space="preserve"> וכ"כ ה</w:t>
      </w:r>
      <w:r w:rsidRPr="0014306B">
        <w:rPr>
          <w:rFonts w:ascii="Narkisim" w:hAnsi="Narkisim" w:cs="Narkisim"/>
          <w:b/>
          <w:bCs/>
          <w:szCs w:val="20"/>
          <w:rtl/>
        </w:rPr>
        <w:t>קוב"ש</w:t>
      </w:r>
      <w:r w:rsidRPr="0014306B">
        <w:rPr>
          <w:rFonts w:ascii="Narkisim" w:hAnsi="Narkisim" w:cs="Narkisim"/>
          <w:szCs w:val="20"/>
          <w:rtl/>
        </w:rPr>
        <w:t xml:space="preserve"> (ב לג) בשם ה</w:t>
      </w:r>
      <w:r w:rsidRPr="0014306B">
        <w:rPr>
          <w:rFonts w:ascii="Narkisim" w:hAnsi="Narkisim" w:cs="Narkisim"/>
          <w:b/>
          <w:bCs/>
          <w:szCs w:val="20"/>
          <w:rtl/>
        </w:rPr>
        <w:t>גר"ח</w:t>
      </w:r>
      <w:r w:rsidRPr="0014306B">
        <w:rPr>
          <w:rFonts w:ascii="Narkisim" w:hAnsi="Narkisim" w:cs="Narkisim"/>
          <w:szCs w:val="20"/>
          <w:rtl/>
        </w:rPr>
        <w:t xml:space="preserve"> דהא דלמ"ד מצווות אי"צ כוונה עובר בב"ת בלא כוונה הוא משום דמעשה בלא כוונה הוה מעשה שלימה של מצווה</w:t>
      </w:r>
      <w:r w:rsidRPr="0014306B">
        <w:rPr>
          <w:rStyle w:val="ac"/>
          <w:rFonts w:ascii="Narkisim" w:hAnsi="Narkisim" w:cs="Narkisim"/>
          <w:szCs w:val="20"/>
          <w:rtl/>
        </w:rPr>
        <w:footnoteReference w:id="686"/>
      </w:r>
      <w:r w:rsidRPr="0014306B">
        <w:rPr>
          <w:rFonts w:ascii="Narkisim" w:hAnsi="Narkisim" w:cs="Narkisim"/>
          <w:szCs w:val="20"/>
          <w:rtl/>
        </w:rPr>
        <w:t>.</w:t>
      </w:r>
    </w:p>
    <w:p w14:paraId="1EDB7E05"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ה</w:t>
      </w:r>
      <w:r w:rsidRPr="0014306B">
        <w:rPr>
          <w:rFonts w:ascii="Narkisim" w:hAnsi="Narkisim" w:cs="Narkisim"/>
          <w:b/>
          <w:bCs/>
          <w:rtl/>
        </w:rPr>
        <w:t>אחרונים</w:t>
      </w:r>
      <w:r w:rsidRPr="0014306B">
        <w:rPr>
          <w:rFonts w:ascii="Narkisim" w:hAnsi="Narkisim" w:cs="Narkisim"/>
          <w:rtl/>
        </w:rPr>
        <w:t xml:space="preserve"> דנו האם מצוות נטילת לולב הוה הגבהה ממקומה, או עצם מה שמונח בידו</w:t>
      </w:r>
      <w:r w:rsidRPr="0014306B">
        <w:rPr>
          <w:rStyle w:val="ac"/>
          <w:rFonts w:ascii="Narkisim" w:hAnsi="Narkisim" w:cs="Narkisim"/>
          <w:rtl/>
        </w:rPr>
        <w:footnoteReference w:id="687"/>
      </w:r>
      <w:r w:rsidRPr="0014306B">
        <w:rPr>
          <w:rFonts w:ascii="Narkisim" w:hAnsi="Narkisim" w:cs="Narkisim"/>
          <w:rtl/>
        </w:rPr>
        <w:t>. וה</w:t>
      </w:r>
      <w:r w:rsidRPr="0014306B">
        <w:rPr>
          <w:rFonts w:ascii="Narkisim" w:hAnsi="Narkisim" w:cs="Narkisim"/>
          <w:b/>
          <w:bCs/>
          <w:rtl/>
        </w:rPr>
        <w:t>בנין שלמה</w:t>
      </w:r>
      <w:r w:rsidRPr="0014306B">
        <w:rPr>
          <w:rFonts w:ascii="Narkisim" w:hAnsi="Narkisim" w:cs="Narkisim"/>
          <w:rtl/>
        </w:rPr>
        <w:t xml:space="preserve"> </w:t>
      </w:r>
      <w:r w:rsidRPr="0014306B">
        <w:rPr>
          <w:rFonts w:ascii="Narkisim" w:hAnsi="Narkisim" w:cs="Narkisim"/>
          <w:szCs w:val="20"/>
          <w:rtl/>
        </w:rPr>
        <w:t>(א מח)</w:t>
      </w:r>
      <w:r w:rsidRPr="0014306B">
        <w:rPr>
          <w:rFonts w:ascii="Narkisim" w:hAnsi="Narkisim" w:cs="Narkisim"/>
          <w:rtl/>
        </w:rPr>
        <w:t xml:space="preserve"> הביא בשם ה</w:t>
      </w:r>
      <w:r w:rsidRPr="0014306B">
        <w:rPr>
          <w:rFonts w:ascii="Narkisim" w:hAnsi="Narkisim" w:cs="Narkisim"/>
          <w:b/>
          <w:bCs/>
          <w:rtl/>
        </w:rPr>
        <w:t>גרי"ס</w:t>
      </w:r>
      <w:r w:rsidRPr="0014306B">
        <w:rPr>
          <w:rFonts w:ascii="Narkisim" w:hAnsi="Narkisim" w:cs="Narkisim"/>
          <w:rtl/>
        </w:rPr>
        <w:t xml:space="preserve"> דאם הגביה הלולב קודם עלוה"ש, ועדיין מונח בידו, לא יצא. וה</w:t>
      </w:r>
      <w:r w:rsidRPr="0014306B">
        <w:rPr>
          <w:rFonts w:ascii="Narkisim" w:hAnsi="Narkisim" w:cs="Narkisim"/>
          <w:b/>
          <w:bCs/>
          <w:rtl/>
        </w:rPr>
        <w:t>בכור"י</w:t>
      </w:r>
      <w:r w:rsidRPr="0014306B">
        <w:rPr>
          <w:rFonts w:ascii="Narkisim" w:hAnsi="Narkisim" w:cs="Narkisim"/>
          <w:rtl/>
        </w:rPr>
        <w:t xml:space="preserve"> </w:t>
      </w:r>
      <w:r w:rsidRPr="0014306B">
        <w:rPr>
          <w:rFonts w:ascii="Narkisim" w:hAnsi="Narkisim" w:cs="Narkisim"/>
          <w:szCs w:val="20"/>
          <w:rtl/>
        </w:rPr>
        <w:t xml:space="preserve">(תרנב י) </w:t>
      </w:r>
      <w:r w:rsidRPr="0014306B">
        <w:rPr>
          <w:rFonts w:ascii="Narkisim" w:hAnsi="Narkisim" w:cs="Narkisim"/>
          <w:rtl/>
        </w:rPr>
        <w:t>הביא ממש"כ תוס' דיתכוון שלא לצאת עד אחר הברכה, ויוצא אח"כ אף שאין כאן 'נטילה'. וחילק דהתם עכ"פ לקחו בזמן חיובא</w:t>
      </w:r>
      <w:r w:rsidRPr="0014306B">
        <w:rPr>
          <w:rStyle w:val="ac"/>
          <w:rFonts w:ascii="Narkisim" w:hAnsi="Narkisim" w:cs="Narkisim"/>
          <w:rtl/>
        </w:rPr>
        <w:footnoteReference w:id="688"/>
      </w:r>
      <w:r w:rsidRPr="0014306B">
        <w:rPr>
          <w:rFonts w:ascii="Narkisim" w:hAnsi="Narkisim" w:cs="Narkisim"/>
          <w:rtl/>
        </w:rPr>
        <w:t>.</w:t>
      </w:r>
      <w:r w:rsidRPr="0014306B">
        <w:rPr>
          <w:rFonts w:ascii="Narkisim" w:hAnsi="Narkisim" w:cs="Narkisim"/>
          <w:szCs w:val="20"/>
          <w:rtl/>
        </w:rPr>
        <w:t xml:space="preserve"> ועוד הביא דהגמ' (לקמן מב.) לא תי' דהיה בידו קודם עלוה"ש, ע"כ דמקרי 'לקיחה' כל זמן שהוא בידו.</w:t>
      </w:r>
    </w:p>
    <w:p w14:paraId="657E461A" w14:textId="77777777" w:rsidR="002C2110" w:rsidRPr="0014306B" w:rsidRDefault="00000000" w:rsidP="0014306B">
      <w:pPr>
        <w:pStyle w:val="aa"/>
        <w:bidi/>
        <w:rPr>
          <w:rFonts w:ascii="Narkisim" w:hAnsi="Narkisim"/>
        </w:rPr>
      </w:pPr>
      <w:r w:rsidRPr="0014306B">
        <w:rPr>
          <w:rFonts w:ascii="Narkisim" w:hAnsi="Narkisim"/>
          <w:u w:val="single"/>
          <w:rtl/>
        </w:rPr>
        <w:t>בא"ד א"נ משום דלא גמרה מצותו עד אחר נענוע</w:t>
      </w:r>
      <w:r w:rsidRPr="0014306B">
        <w:rPr>
          <w:rStyle w:val="ac"/>
          <w:rFonts w:ascii="Narkisim" w:hAnsi="Narkisim"/>
          <w:u w:val="single"/>
          <w:rtl/>
        </w:rPr>
        <w:footnoteReference w:id="689"/>
      </w:r>
      <w:r w:rsidRPr="0014306B">
        <w:rPr>
          <w:rFonts w:ascii="Narkisim" w:hAnsi="Narkisim"/>
          <w:u w:val="single"/>
          <w:rtl/>
        </w:rPr>
        <w:t xml:space="preserve"> וכו'</w:t>
      </w:r>
      <w:r w:rsidRPr="0014306B">
        <w:rPr>
          <w:rFonts w:ascii="Narkisim" w:hAnsi="Narkisim"/>
          <w:rtl/>
        </w:rPr>
        <w:t xml:space="preserve">. וכ"כ </w:t>
      </w:r>
      <w:r w:rsidRPr="0014306B">
        <w:rPr>
          <w:rFonts w:ascii="Narkisim" w:hAnsi="Narkisim"/>
          <w:b/>
          <w:bCs/>
          <w:rtl/>
        </w:rPr>
        <w:t>תוס</w:t>
      </w:r>
      <w:r w:rsidRPr="0014306B">
        <w:rPr>
          <w:rFonts w:ascii="Narkisim" w:hAnsi="Narkisim"/>
          <w:rtl/>
        </w:rPr>
        <w:t>' (פסחים ז:) דאף דנפק, אכתי עוסק במצוה שצריך לנענע בקריאת הלל. וה</w:t>
      </w:r>
      <w:r w:rsidRPr="0014306B">
        <w:rPr>
          <w:rFonts w:ascii="Narkisim" w:hAnsi="Narkisim"/>
          <w:b/>
          <w:bCs/>
          <w:rtl/>
        </w:rPr>
        <w:t>מרדכי</w:t>
      </w:r>
      <w:r w:rsidRPr="0014306B">
        <w:rPr>
          <w:rFonts w:ascii="Narkisim" w:hAnsi="Narkisim"/>
          <w:rtl/>
        </w:rPr>
        <w:t xml:space="preserve"> (תשסא) ביאר דלא יצא מצווה מן המובחר אלא כשמוליך ומביא ומנענע. וכתב דה"ה כל זמן שלא השליך שתי כנפות של ציצית לאחריו דהיינו גמר מצותה כמו קשירה של תפילין מקרי עובר לעשייתן.</w:t>
      </w:r>
    </w:p>
    <w:p w14:paraId="38544DCE" w14:textId="77777777" w:rsidR="002C2110" w:rsidRPr="0014306B" w:rsidRDefault="00000000" w:rsidP="0014306B">
      <w:pPr>
        <w:pStyle w:val="aa"/>
        <w:bidi/>
        <w:rPr>
          <w:rFonts w:ascii="Narkisim" w:hAnsi="Narkisim"/>
        </w:rPr>
      </w:pPr>
      <w:r w:rsidRPr="0014306B">
        <w:rPr>
          <w:rFonts w:ascii="Narkisim" w:hAnsi="Narkisim"/>
          <w:rtl/>
        </w:rPr>
        <w:t>ויל"ד היכא דנטל לולב בלא נענועים והניחו [ולא ידע שצריך לנענע</w:t>
      </w:r>
      <w:r w:rsidRPr="0014306B">
        <w:rPr>
          <w:rStyle w:val="ac"/>
          <w:rFonts w:ascii="Narkisim" w:hAnsi="Narkisim"/>
          <w:rtl/>
        </w:rPr>
        <w:footnoteReference w:id="690"/>
      </w:r>
      <w:r w:rsidRPr="0014306B">
        <w:rPr>
          <w:rFonts w:ascii="Narkisim" w:hAnsi="Narkisim"/>
          <w:rtl/>
        </w:rPr>
        <w:t>], ובא אח"כ ליטול ולנענע, האם שייך הידור מצווה</w:t>
      </w:r>
      <w:r w:rsidRPr="0014306B">
        <w:rPr>
          <w:rStyle w:val="ac"/>
          <w:rFonts w:ascii="Narkisim" w:hAnsi="Narkisim"/>
          <w:rtl/>
        </w:rPr>
        <w:footnoteReference w:id="691"/>
      </w:r>
      <w:r w:rsidRPr="0014306B">
        <w:rPr>
          <w:rFonts w:ascii="Narkisim" w:hAnsi="Narkisim"/>
          <w:rtl/>
        </w:rPr>
        <w:t xml:space="preserve"> לאחר שסיים את המצווה</w:t>
      </w:r>
      <w:r w:rsidRPr="0014306B">
        <w:rPr>
          <w:rStyle w:val="ac"/>
          <w:rFonts w:ascii="Narkisim" w:hAnsi="Narkisim"/>
          <w:rtl/>
        </w:rPr>
        <w:footnoteReference w:id="692"/>
      </w:r>
      <w:r w:rsidRPr="0014306B">
        <w:rPr>
          <w:rFonts w:ascii="Narkisim" w:hAnsi="Narkisim"/>
          <w:rtl/>
        </w:rPr>
        <w:t>.</w:t>
      </w:r>
    </w:p>
    <w:p w14:paraId="1539A311" w14:textId="77777777" w:rsidR="002C2110" w:rsidRPr="0014306B" w:rsidRDefault="00000000" w:rsidP="0014306B">
      <w:pPr>
        <w:bidi/>
        <w:rPr>
          <w:rFonts w:ascii="Narkisim" w:hAnsi="Narkisim" w:cs="Narkisim"/>
        </w:rPr>
      </w:pPr>
      <w:r w:rsidRPr="0014306B">
        <w:rPr>
          <w:rFonts w:ascii="Narkisim" w:hAnsi="Narkisim" w:cs="Narkisim"/>
          <w:u w:val="single"/>
          <w:rtl/>
        </w:rPr>
        <w:t>בא"ד ומיהו לא דמי כולי האי, דניענוע אינו אלא מכשירי מצווה בעלמא, ולא מעכב</w:t>
      </w:r>
      <w:r w:rsidRPr="0014306B">
        <w:rPr>
          <w:rFonts w:ascii="Narkisim" w:hAnsi="Narkisim" w:cs="Narkisim"/>
          <w:rtl/>
        </w:rPr>
        <w:t>. [ואף מדרבנן אינו מעכב במצווה, דנקרא 'שיירי מצווה'].</w:t>
      </w:r>
    </w:p>
    <w:p w14:paraId="5F3184BD"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(תרנא כב) כתב דאם לא נענע כלל, טוב לחזור וליטול ולנענע. וה</w:t>
      </w:r>
      <w:r w:rsidRPr="0014306B">
        <w:rPr>
          <w:rFonts w:ascii="Narkisim" w:hAnsi="Narkisim"/>
          <w:b/>
          <w:bCs/>
          <w:rtl/>
        </w:rPr>
        <w:t>פרמ"ג</w:t>
      </w:r>
      <w:r w:rsidRPr="0014306B">
        <w:rPr>
          <w:rFonts w:ascii="Narkisim" w:hAnsi="Narkisim"/>
          <w:rtl/>
        </w:rPr>
        <w:t xml:space="preserve"> כתב דלא אמרי' דחכמים קבעו צורת המצווה דוקא בנענועין [ולא יצא הדאורייתא</w:t>
      </w:r>
      <w:r w:rsidRPr="0014306B">
        <w:rPr>
          <w:rStyle w:val="ac"/>
          <w:rFonts w:ascii="Narkisim" w:hAnsi="Narkisim"/>
          <w:rtl/>
        </w:rPr>
        <w:footnoteReference w:id="693"/>
      </w:r>
      <w:r w:rsidRPr="0014306B">
        <w:rPr>
          <w:rFonts w:ascii="Narkisim" w:hAnsi="Narkisim"/>
          <w:rtl/>
        </w:rPr>
        <w:t>]. וה</w:t>
      </w:r>
      <w:r w:rsidRPr="0014306B">
        <w:rPr>
          <w:rFonts w:ascii="Narkisim" w:hAnsi="Narkisim"/>
          <w:b/>
          <w:bCs/>
          <w:rtl/>
        </w:rPr>
        <w:t>בכור"י</w:t>
      </w:r>
      <w:r w:rsidRPr="0014306B">
        <w:rPr>
          <w:rFonts w:ascii="Narkisim" w:hAnsi="Narkisim"/>
          <w:rtl/>
        </w:rPr>
        <w:t xml:space="preserve"> (שם מ) ביאר דנענועין הוה תוספת מצווה שהוסיפו על המצווה. ולא תיקנו דלא סגי בנטילה בעלמא. וה</w:t>
      </w:r>
      <w:r w:rsidRPr="0014306B">
        <w:rPr>
          <w:rFonts w:ascii="Narkisim" w:hAnsi="Narkisim"/>
          <w:b/>
          <w:bCs/>
          <w:rtl/>
        </w:rPr>
        <w:t>אבודרהם</w:t>
      </w:r>
      <w:r w:rsidRPr="0014306B">
        <w:rPr>
          <w:rFonts w:ascii="Narkisim" w:hAnsi="Narkisim"/>
          <w:rtl/>
        </w:rPr>
        <w:t xml:space="preserve"> דן אמאי לא תקנו לברך אנענוע.</w:t>
      </w:r>
    </w:p>
    <w:p w14:paraId="09BE1E08" w14:textId="77777777" w:rsidR="002C2110" w:rsidRPr="0014306B" w:rsidRDefault="00000000" w:rsidP="0014306B">
      <w:pPr>
        <w:bidi/>
        <w:rPr>
          <w:rFonts w:ascii="Narkisim" w:hAnsi="Narkisim" w:cs="Narkisim"/>
        </w:rPr>
      </w:pPr>
      <w:r w:rsidRPr="0014306B">
        <w:rPr>
          <w:rFonts w:ascii="Narkisim" w:hAnsi="Narkisim" w:cs="Narkisim"/>
          <w:u w:val="single"/>
          <w:rtl/>
        </w:rPr>
        <w:t>בא"ד ומיהו אמת היא דלבתר דנפק מברך כדמוכח (פסחים ז:) וכו'</w:t>
      </w:r>
      <w:r w:rsidRPr="0014306B">
        <w:rPr>
          <w:rFonts w:ascii="Narkisim" w:hAnsi="Narkisim" w:cs="Narkisim"/>
          <w:rtl/>
        </w:rPr>
        <w:t>. דמברך 'על' נטילת לולב כיון דכבר יצא יד"ח. ו</w:t>
      </w:r>
      <w:r w:rsidRPr="0014306B">
        <w:rPr>
          <w:rFonts w:ascii="Narkisim" w:hAnsi="Narkisim" w:cs="Narkisim"/>
          <w:b/>
          <w:bCs/>
          <w:rtl/>
        </w:rPr>
        <w:t>תוס'</w:t>
      </w:r>
      <w:r w:rsidRPr="0014306B">
        <w:rPr>
          <w:rFonts w:ascii="Narkisim" w:hAnsi="Narkisim" w:cs="Narkisim"/>
          <w:rtl/>
        </w:rPr>
        <w:t xml:space="preserve"> ביארו דמברך לאחר שכבר יצא כיון דעדיין לא נגמר המצווה, </w:t>
      </w:r>
      <w:r w:rsidRPr="0014306B">
        <w:rPr>
          <w:rFonts w:ascii="Narkisim" w:hAnsi="Narkisim" w:cs="Narkisim"/>
          <w:rtl/>
        </w:rPr>
        <w:lastRenderedPageBreak/>
        <w:t>משום נענועין. או מצווה מן המובחר דאנשי ירושלים [ונמשך הידור המצווה]. ומש"ה נחשב עדיין עובר לעשייתו</w:t>
      </w:r>
      <w:r w:rsidRPr="0014306B">
        <w:rPr>
          <w:rStyle w:val="ac"/>
          <w:rFonts w:ascii="Narkisim" w:hAnsi="Narkisim" w:cs="Narkisim"/>
          <w:rtl/>
        </w:rPr>
        <w:footnoteReference w:id="694"/>
      </w:r>
      <w:r w:rsidRPr="0014306B">
        <w:rPr>
          <w:rFonts w:ascii="Narkisim" w:hAnsi="Narkisim" w:cs="Narkisim"/>
          <w:rtl/>
        </w:rPr>
        <w:t>. [דלא גמרה מצוותה].</w:t>
      </w:r>
    </w:p>
    <w:p w14:paraId="5D92C470"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רמב"ם</w:t>
      </w:r>
      <w:r w:rsidRPr="0014306B">
        <w:rPr>
          <w:rFonts w:ascii="Narkisim" w:hAnsi="Narkisim"/>
          <w:rtl/>
        </w:rPr>
        <w:t xml:space="preserve"> </w:t>
      </w:r>
      <w:r w:rsidRPr="0014306B">
        <w:rPr>
          <w:rFonts w:ascii="Narkisim" w:hAnsi="Narkisim"/>
          <w:szCs w:val="20"/>
          <w:rtl/>
        </w:rPr>
        <w:t xml:space="preserve">(ברכות יא ה) </w:t>
      </w:r>
      <w:r w:rsidRPr="0014306B">
        <w:rPr>
          <w:rFonts w:ascii="Narkisim" w:hAnsi="Narkisim"/>
          <w:rtl/>
        </w:rPr>
        <w:t>כת' דהעושה מצווה ולא בירך, אם עשייתה קיימת מברך אחר עשייתה. כגון נתעטף בציצית או שלבש תפילין או שישב בסוכה חוזר ומברך.</w:t>
      </w:r>
    </w:p>
    <w:p w14:paraId="6286EAFB" w14:textId="77777777" w:rsidR="002C2110" w:rsidRPr="0014306B" w:rsidRDefault="00000000" w:rsidP="0014306B">
      <w:pPr>
        <w:pStyle w:val="a7"/>
        <w:bidi/>
        <w:rPr>
          <w:rFonts w:ascii="Narkisim" w:hAnsi="Narkisim"/>
        </w:rPr>
      </w:pPr>
      <w:r w:rsidRPr="0014306B">
        <w:rPr>
          <w:rFonts w:ascii="Narkisim" w:hAnsi="Narkisim"/>
          <w:rtl/>
        </w:rPr>
        <w:t>ולשון הרמב"ם משמע דמברך על מה שעבר, אלא כיון דנמשך מצוותו לא אמרי' 'אידחי'. וה</w:t>
      </w:r>
      <w:r w:rsidRPr="0014306B">
        <w:rPr>
          <w:rFonts w:ascii="Narkisim" w:hAnsi="Narkisim"/>
          <w:b/>
          <w:bCs/>
          <w:rtl/>
        </w:rPr>
        <w:t>גר"א</w:t>
      </w:r>
      <w:r w:rsidRPr="0014306B">
        <w:rPr>
          <w:rFonts w:ascii="Narkisim" w:hAnsi="Narkisim"/>
          <w:rtl/>
        </w:rPr>
        <w:t xml:space="preserve"> </w:t>
      </w:r>
      <w:r w:rsidRPr="0014306B">
        <w:rPr>
          <w:rFonts w:ascii="Narkisim" w:hAnsi="Narkisim"/>
          <w:szCs w:val="20"/>
          <w:rtl/>
        </w:rPr>
        <w:t xml:space="preserve">(או"ח ח י) </w:t>
      </w:r>
      <w:r w:rsidRPr="0014306B">
        <w:rPr>
          <w:rFonts w:ascii="Narkisim" w:hAnsi="Narkisim"/>
          <w:rtl/>
        </w:rPr>
        <w:t xml:space="preserve">הביא מקור לזה מדברי </w:t>
      </w:r>
      <w:r w:rsidRPr="0014306B">
        <w:rPr>
          <w:rFonts w:ascii="Narkisim" w:hAnsi="Narkisim"/>
          <w:b/>
          <w:bCs/>
          <w:rtl/>
        </w:rPr>
        <w:t>תוס</w:t>
      </w:r>
      <w:r w:rsidRPr="0014306B">
        <w:rPr>
          <w:rFonts w:ascii="Narkisim" w:hAnsi="Narkisim"/>
          <w:rtl/>
        </w:rPr>
        <w:t>' דידן, דכיון דהמצווה נמשכת יכול לברך</w:t>
      </w:r>
      <w:r w:rsidRPr="0014306B">
        <w:rPr>
          <w:rStyle w:val="ac"/>
          <w:rFonts w:ascii="Narkisim" w:hAnsi="Narkisim"/>
          <w:rtl/>
        </w:rPr>
        <w:footnoteReference w:id="695"/>
      </w:r>
      <w:r w:rsidRPr="0014306B">
        <w:rPr>
          <w:rFonts w:ascii="Narkisim" w:hAnsi="Narkisim"/>
          <w:rtl/>
        </w:rPr>
        <w:t>.</w:t>
      </w:r>
    </w:p>
    <w:p w14:paraId="6CF18768"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גר"א</w:t>
      </w:r>
      <w:r w:rsidRPr="0014306B">
        <w:rPr>
          <w:rFonts w:ascii="Narkisim" w:hAnsi="Narkisim"/>
          <w:rtl/>
        </w:rPr>
        <w:t xml:space="preserve"> כתב דהיינו בדיעבד, אבל לכתחילה יברך קודם המצווה. אלא היכא דא"א בענין אחר</w:t>
      </w:r>
      <w:r w:rsidRPr="0014306B">
        <w:rPr>
          <w:rStyle w:val="ac"/>
          <w:rFonts w:ascii="Narkisim" w:hAnsi="Narkisim"/>
          <w:rtl/>
        </w:rPr>
        <w:footnoteReference w:id="696"/>
      </w:r>
      <w:r w:rsidRPr="0014306B">
        <w:rPr>
          <w:rFonts w:ascii="Narkisim" w:hAnsi="Narkisim"/>
          <w:rtl/>
        </w:rPr>
        <w:t>, כדאמרי' גבי לולב.</w:t>
      </w:r>
    </w:p>
    <w:p w14:paraId="08E49406"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גר"א</w:t>
      </w:r>
      <w:r w:rsidRPr="0014306B">
        <w:rPr>
          <w:rFonts w:ascii="Narkisim" w:hAnsi="Narkisim" w:cs="Narkisim"/>
          <w:rtl/>
        </w:rPr>
        <w:t xml:space="preserve"> (תרנא ה) ביאר דכיון דאינו יכול לברך קודם נטילתן [וכמ"ש </w:t>
      </w:r>
      <w:r w:rsidRPr="0014306B">
        <w:rPr>
          <w:rFonts w:ascii="Narkisim" w:hAnsi="Narkisim" w:cs="Narkisim"/>
          <w:b/>
          <w:bCs/>
          <w:rtl/>
        </w:rPr>
        <w:t>תוס</w:t>
      </w:r>
      <w:r w:rsidRPr="0014306B">
        <w:rPr>
          <w:rFonts w:ascii="Narkisim" w:hAnsi="Narkisim" w:cs="Narkisim"/>
          <w:rtl/>
        </w:rPr>
        <w:t>' בתחילת דבריהם ע"פ הגמ' מנחות שם</w:t>
      </w:r>
      <w:r w:rsidRPr="0014306B">
        <w:rPr>
          <w:rStyle w:val="ac"/>
          <w:rFonts w:ascii="Narkisim" w:hAnsi="Narkisim" w:cs="Narkisim"/>
          <w:rtl/>
        </w:rPr>
        <w:footnoteReference w:id="697"/>
      </w:r>
      <w:r w:rsidRPr="0014306B">
        <w:rPr>
          <w:rFonts w:ascii="Narkisim" w:hAnsi="Narkisim" w:cs="Narkisim"/>
          <w:rtl/>
        </w:rPr>
        <w:t>], ובגמ' (לקמן מב.) לא אשכחן צד היכי עבדינן. מש"ה מברך אחר נטילתו</w:t>
      </w:r>
      <w:r w:rsidRPr="0014306B">
        <w:rPr>
          <w:rStyle w:val="ac"/>
          <w:rFonts w:ascii="Narkisim" w:hAnsi="Narkisim" w:cs="Narkisim"/>
          <w:rtl/>
        </w:rPr>
        <w:footnoteReference w:id="698"/>
      </w:r>
      <w:r w:rsidRPr="0014306B">
        <w:rPr>
          <w:rFonts w:ascii="Narkisim" w:hAnsi="Narkisim" w:cs="Narkisim"/>
          <w:rtl/>
        </w:rPr>
        <w:t>.</w:t>
      </w:r>
      <w:r w:rsidRPr="0014306B">
        <w:rPr>
          <w:rFonts w:ascii="Narkisim" w:hAnsi="Narkisim" w:cs="Narkisim"/>
          <w:szCs w:val="20"/>
          <w:rtl/>
        </w:rPr>
        <w:t xml:space="preserve"> והוסיף דעל הצד הטוב יתכוון שלא לצאת.</w:t>
      </w:r>
    </w:p>
    <w:p w14:paraId="440F6BBE" w14:textId="77777777" w:rsidR="002C2110" w:rsidRPr="0014306B" w:rsidRDefault="00000000" w:rsidP="0014306B">
      <w:pPr>
        <w:pStyle w:val="a8"/>
        <w:bidi/>
        <w:rPr>
          <w:rFonts w:ascii="Narkisim" w:hAnsi="Narkisim"/>
        </w:rPr>
      </w:pPr>
      <w:r w:rsidRPr="0014306B">
        <w:rPr>
          <w:rFonts w:ascii="Narkisim" w:hAnsi="Narkisim"/>
          <w:rtl/>
        </w:rPr>
        <w:t>וכ"כ ה</w:t>
      </w:r>
      <w:r w:rsidRPr="0014306B">
        <w:rPr>
          <w:rFonts w:ascii="Narkisim" w:hAnsi="Narkisim"/>
          <w:b/>
          <w:bCs/>
          <w:rtl/>
        </w:rPr>
        <w:t>תבו"ש</w:t>
      </w:r>
      <w:r w:rsidRPr="0014306B">
        <w:rPr>
          <w:rFonts w:ascii="Narkisim" w:hAnsi="Narkisim"/>
          <w:rtl/>
        </w:rPr>
        <w:t xml:space="preserve"> (יו"ד יט, הו' ברע"א שם) דכיון דא"א לברך קודם [וכמ"ש תוס' דידן] יכול לברך לאחר שקיים המצווה. דכה"ג הברכה לא אידחי כלל, דומיא דטבילת גר (הו' לעיל). ו</w:t>
      </w:r>
      <w:r w:rsidRPr="0014306B">
        <w:rPr>
          <w:rFonts w:ascii="Narkisim" w:hAnsi="Narkisim"/>
          <w:b/>
          <w:bCs/>
          <w:rtl/>
        </w:rPr>
        <w:t>רע"א</w:t>
      </w:r>
      <w:r w:rsidRPr="0014306B">
        <w:rPr>
          <w:rFonts w:ascii="Narkisim" w:hAnsi="Narkisim"/>
          <w:rtl/>
        </w:rPr>
        <w:t xml:space="preserve"> הק' דאמאי לא הוזכר בברייתא בפסחים, חוץ מנטילת לולב. ותי' דבטבילה א"א כלל לברך קודם. אבל לולב אף דלכתחילה אין לברך עד שהלולב יהא בידו. אם בירך קודם יצא יד"ח</w:t>
      </w:r>
      <w:r w:rsidRPr="0014306B">
        <w:rPr>
          <w:rStyle w:val="ac"/>
          <w:rFonts w:ascii="Narkisim" w:hAnsi="Narkisim"/>
          <w:rtl/>
        </w:rPr>
        <w:footnoteReference w:id="699"/>
      </w:r>
      <w:r w:rsidRPr="0014306B">
        <w:rPr>
          <w:rFonts w:ascii="Narkisim" w:hAnsi="Narkisim"/>
          <w:rtl/>
        </w:rPr>
        <w:t>.</w:t>
      </w:r>
    </w:p>
    <w:p w14:paraId="1EA52F64" w14:textId="77777777" w:rsidR="002C2110" w:rsidRPr="0014306B" w:rsidRDefault="00000000" w:rsidP="0014306B">
      <w:pPr>
        <w:bidi/>
        <w:rPr>
          <w:rFonts w:ascii="Narkisim" w:hAnsi="Narkisim" w:cs="Narkisim"/>
        </w:rPr>
      </w:pPr>
      <w:r w:rsidRPr="0014306B">
        <w:rPr>
          <w:rFonts w:ascii="Narkisim" w:hAnsi="Narkisim" w:cs="Narkisim"/>
          <w:u w:val="single"/>
          <w:rtl/>
        </w:rPr>
        <w:t>בא"ד ועוד כדאמרי' (לקמן מא:) מנהגן של אנשי ירושלים וכו' מ"מ הואיל ויש בדבר מצווה מן המובחר חשיב כעובר לעשייתן</w:t>
      </w:r>
      <w:r w:rsidRPr="0014306B">
        <w:rPr>
          <w:rFonts w:ascii="Narkisim" w:hAnsi="Narkisim" w:cs="Narkisim"/>
          <w:rtl/>
        </w:rPr>
        <w:t>. וע"ד מש"כ תוס' לענין נענועים ולענין ניגוב הידים. [דיכול לברך על הנטילה קודם ניגוב. ואף דל"ש ברכה על הניגוב].</w:t>
      </w:r>
    </w:p>
    <w:p w14:paraId="4217E13A"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קה"י</w:t>
      </w:r>
      <w:r w:rsidRPr="0014306B">
        <w:rPr>
          <w:rFonts w:ascii="Narkisim" w:hAnsi="Narkisim"/>
          <w:rtl/>
        </w:rPr>
        <w:t xml:space="preserve"> (ברכות ו) הביא דמבואר בדברי התוס' ושא"ר דמקיים מצוות לולב רק בנטילה ראשונה. וכיון שיצא רגע א' המשך הזמן שמחזיק הלולב בידו אין בו קיום מצווה דאורייתא</w:t>
      </w:r>
      <w:r w:rsidRPr="0014306B">
        <w:rPr>
          <w:rStyle w:val="ac"/>
          <w:rFonts w:ascii="Narkisim" w:hAnsi="Narkisim"/>
          <w:rtl/>
        </w:rPr>
        <w:footnoteReference w:id="700"/>
      </w:r>
      <w:r w:rsidRPr="0014306B">
        <w:rPr>
          <w:rFonts w:ascii="Narkisim" w:hAnsi="Narkisim"/>
          <w:rtl/>
        </w:rPr>
        <w:t>.</w:t>
      </w:r>
    </w:p>
    <w:p w14:paraId="29283601" w14:textId="77777777" w:rsidR="002C2110" w:rsidRPr="0014306B" w:rsidRDefault="00000000" w:rsidP="0014306B">
      <w:pPr>
        <w:pStyle w:val="a7"/>
        <w:bidi/>
        <w:rPr>
          <w:rFonts w:ascii="Narkisim" w:hAnsi="Narkisim"/>
        </w:rPr>
      </w:pPr>
      <w:r w:rsidRPr="0014306B">
        <w:rPr>
          <w:rFonts w:ascii="Narkisim" w:hAnsi="Narkisim"/>
          <w:rtl/>
        </w:rPr>
        <w:t>אבל הביא דה</w:t>
      </w:r>
      <w:r w:rsidRPr="0014306B">
        <w:rPr>
          <w:rFonts w:ascii="Narkisim" w:hAnsi="Narkisim"/>
          <w:b/>
          <w:bCs/>
          <w:rtl/>
        </w:rPr>
        <w:t>העמק שאלה</w:t>
      </w:r>
      <w:r w:rsidRPr="0014306B">
        <w:rPr>
          <w:rFonts w:ascii="Narkisim" w:hAnsi="Narkisim"/>
          <w:rtl/>
        </w:rPr>
        <w:t xml:space="preserve"> (יתרו, ועוד מקומות) כתב דכל מה שמוסיף הוה בכלל המצווה. ומי שאוכל כמה זיתים מצה, מקיים המצווה בכולו</w:t>
      </w:r>
      <w:r w:rsidRPr="0014306B">
        <w:rPr>
          <w:rStyle w:val="ac"/>
          <w:rFonts w:ascii="Narkisim" w:hAnsi="Narkisim"/>
          <w:rtl/>
        </w:rPr>
        <w:footnoteReference w:id="701"/>
      </w:r>
      <w:r w:rsidRPr="0014306B">
        <w:rPr>
          <w:rFonts w:ascii="Narkisim" w:hAnsi="Narkisim"/>
          <w:rtl/>
        </w:rPr>
        <w:t>. וה"נ כל זמן שמחזיק את הלולב בידו, הכל הוה המשך מצוות עשה דאורייתא</w:t>
      </w:r>
      <w:r w:rsidRPr="0014306B">
        <w:rPr>
          <w:rStyle w:val="ac"/>
          <w:rFonts w:ascii="Narkisim" w:hAnsi="Narkisim"/>
          <w:rtl/>
        </w:rPr>
        <w:footnoteReference w:id="702"/>
      </w:r>
      <w:r w:rsidRPr="0014306B">
        <w:rPr>
          <w:rFonts w:ascii="Narkisim" w:hAnsi="Narkisim"/>
          <w:rtl/>
        </w:rPr>
        <w:t>.</w:t>
      </w:r>
    </w:p>
    <w:p w14:paraId="06AC863B" w14:textId="77777777" w:rsidR="002C2110" w:rsidRPr="0014306B" w:rsidRDefault="00000000" w:rsidP="0014306B">
      <w:pPr>
        <w:pStyle w:val="2"/>
        <w:bidi/>
        <w:rPr>
          <w:rFonts w:ascii="Narkisim" w:hAnsi="Narkisim"/>
        </w:rPr>
      </w:pPr>
      <w:r w:rsidRPr="0014306B">
        <w:rPr>
          <w:rFonts w:ascii="Narkisim" w:hAnsi="Narkisim"/>
          <w:rtl/>
        </w:rPr>
        <w:t>הלוקח בשביעית</w:t>
      </w:r>
    </w:p>
    <w:p w14:paraId="23A62BF3" w14:textId="77777777" w:rsidR="002C2110" w:rsidRPr="0014306B" w:rsidRDefault="00000000" w:rsidP="0014306B">
      <w:pPr>
        <w:pStyle w:val="aa"/>
        <w:bidi/>
        <w:rPr>
          <w:rFonts w:ascii="Narkisim" w:hAnsi="Narkisim"/>
        </w:rPr>
      </w:pPr>
      <w:r w:rsidRPr="0014306B">
        <w:rPr>
          <w:rFonts w:ascii="Narkisim" w:hAnsi="Narkisim"/>
          <w:u w:val="single"/>
          <w:rtl/>
        </w:rPr>
        <w:t>הלוקח לולב מחבירו</w:t>
      </w:r>
      <w:r w:rsidRPr="0014306B">
        <w:rPr>
          <w:rFonts w:ascii="Narkisim" w:hAnsi="Narkisim"/>
          <w:rtl/>
        </w:rPr>
        <w:t>. ו</w:t>
      </w:r>
      <w:r w:rsidRPr="0014306B">
        <w:rPr>
          <w:rFonts w:ascii="Narkisim" w:hAnsi="Narkisim"/>
          <w:b/>
          <w:bCs/>
          <w:rtl/>
        </w:rPr>
        <w:t>רש"י</w:t>
      </w:r>
      <w:r w:rsidRPr="0014306B">
        <w:rPr>
          <w:rFonts w:ascii="Narkisim" w:hAnsi="Narkisim"/>
          <w:rtl/>
        </w:rPr>
        <w:t xml:space="preserve"> גרס מע"ה. ובפשוטו משמע דסתם ע"ה חשוד אשביעית. [וכן הביאו </w:t>
      </w:r>
      <w:r w:rsidRPr="0014306B">
        <w:rPr>
          <w:rFonts w:ascii="Narkisim" w:hAnsi="Narkisim"/>
          <w:b/>
          <w:bCs/>
          <w:rtl/>
        </w:rPr>
        <w:t>תוס</w:t>
      </w:r>
      <w:r w:rsidRPr="0014306B">
        <w:rPr>
          <w:rFonts w:ascii="Narkisim" w:hAnsi="Narkisim"/>
          <w:rtl/>
        </w:rPr>
        <w:t xml:space="preserve">' (בכורות יא:) מסוגיין]. אבל </w:t>
      </w:r>
      <w:r w:rsidRPr="0014306B">
        <w:rPr>
          <w:rFonts w:ascii="Narkisim" w:hAnsi="Narkisim"/>
          <w:b/>
          <w:bCs/>
          <w:rtl/>
        </w:rPr>
        <w:t>תוס</w:t>
      </w:r>
      <w:r w:rsidRPr="0014306B">
        <w:rPr>
          <w:rFonts w:ascii="Narkisim" w:hAnsi="Narkisim"/>
          <w:rtl/>
        </w:rPr>
        <w:t xml:space="preserve">' (בע"ב, וכתובות כד.) הביאו בשם </w:t>
      </w:r>
      <w:r w:rsidRPr="0014306B">
        <w:rPr>
          <w:rFonts w:ascii="Narkisim" w:hAnsi="Narkisim"/>
          <w:b/>
          <w:bCs/>
          <w:rtl/>
        </w:rPr>
        <w:t>ר"ת</w:t>
      </w:r>
      <w:r w:rsidRPr="0014306B">
        <w:rPr>
          <w:rFonts w:ascii="Narkisim" w:hAnsi="Narkisim"/>
          <w:rtl/>
        </w:rPr>
        <w:t xml:space="preserve"> דסתם ע"ה אינו חשוד אשביעית (ע"פ הגמ' בכורות ל.). ו</w:t>
      </w:r>
      <w:r w:rsidRPr="0014306B">
        <w:rPr>
          <w:rFonts w:ascii="Narkisim" w:hAnsi="Narkisim"/>
          <w:b/>
          <w:bCs/>
          <w:rtl/>
        </w:rPr>
        <w:t>תוס</w:t>
      </w:r>
      <w:r w:rsidRPr="0014306B">
        <w:rPr>
          <w:rFonts w:ascii="Narkisim" w:hAnsi="Narkisim"/>
          <w:rtl/>
        </w:rPr>
        <w:t>' (בכורות ל.) כת' דצ"ל דבמשנה איירי דודאי חשוד.</w:t>
      </w:r>
    </w:p>
    <w:p w14:paraId="38F0CAB1" w14:textId="77777777" w:rsidR="002C2110" w:rsidRPr="0014306B" w:rsidRDefault="00000000" w:rsidP="0014306B">
      <w:pPr>
        <w:pStyle w:val="aa"/>
        <w:bidi/>
        <w:rPr>
          <w:rFonts w:ascii="Narkisim" w:hAnsi="Narkisim"/>
        </w:rPr>
      </w:pPr>
      <w:r w:rsidRPr="0014306B">
        <w:rPr>
          <w:rFonts w:ascii="Narkisim" w:hAnsi="Narkisim"/>
          <w:u w:val="single"/>
          <w:rtl/>
        </w:rPr>
        <w:t>בשביעית</w:t>
      </w:r>
      <w:r w:rsidRPr="0014306B">
        <w:rPr>
          <w:rFonts w:ascii="Narkisim" w:hAnsi="Narkisim"/>
          <w:rtl/>
        </w:rPr>
        <w:t>. מבואר דנוטל אתרוג של קדושת שביעית. וה</w:t>
      </w:r>
      <w:r w:rsidRPr="0014306B">
        <w:rPr>
          <w:rFonts w:ascii="Narkisim" w:hAnsi="Narkisim"/>
          <w:b/>
          <w:bCs/>
          <w:rtl/>
        </w:rPr>
        <w:t>אחרונים</w:t>
      </w:r>
      <w:r w:rsidRPr="0014306B">
        <w:rPr>
          <w:rFonts w:ascii="Narkisim" w:hAnsi="Narkisim"/>
          <w:rtl/>
        </w:rPr>
        <w:t xml:space="preserve"> הק' אמאי לא גזרו מפני שמפסידה, כמו גבי </w:t>
      </w:r>
      <w:r w:rsidRPr="0014306B">
        <w:rPr>
          <w:rFonts w:ascii="Narkisim" w:hAnsi="Narkisim"/>
          <w:rtl/>
        </w:rPr>
        <w:lastRenderedPageBreak/>
        <w:t>תרומה (לעיל לה:) לחד מ"ד, דמפסידו במשמוש הידים</w:t>
      </w:r>
      <w:r w:rsidRPr="0014306B">
        <w:rPr>
          <w:rStyle w:val="ac"/>
          <w:rFonts w:ascii="Narkisim" w:hAnsi="Narkisim"/>
          <w:rtl/>
        </w:rPr>
        <w:footnoteReference w:id="703"/>
      </w:r>
      <w:r w:rsidRPr="0014306B">
        <w:rPr>
          <w:rFonts w:ascii="Narkisim" w:hAnsi="Narkisim"/>
          <w:rtl/>
        </w:rPr>
        <w:t>. וה</w:t>
      </w:r>
      <w:r w:rsidRPr="0014306B">
        <w:rPr>
          <w:rFonts w:ascii="Narkisim" w:hAnsi="Narkisim"/>
          <w:b/>
          <w:bCs/>
          <w:rtl/>
        </w:rPr>
        <w:t>מרומי שדה</w:t>
      </w:r>
      <w:r w:rsidRPr="0014306B">
        <w:rPr>
          <w:rFonts w:ascii="Narkisim" w:hAnsi="Narkisim"/>
          <w:rtl/>
        </w:rPr>
        <w:t xml:space="preserve"> תי' דאין דין 'משמרת' בפירות שביעית. ואף שאסור לאבד פירות שביעית אין דין שימור.</w:t>
      </w:r>
    </w:p>
    <w:p w14:paraId="089CB1BC"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(רש"ש סוף פסחים) הביאו דמבואר כאן דפירות שביעית איקרי 'לכם' [אחרי שזכה בהם], ודלא כמ"ש ה</w:t>
      </w:r>
      <w:r w:rsidRPr="0014306B">
        <w:rPr>
          <w:rFonts w:ascii="Narkisim" w:hAnsi="Narkisim"/>
          <w:b/>
          <w:bCs/>
          <w:rtl/>
        </w:rPr>
        <w:t>קרבן העדה</w:t>
      </w:r>
      <w:r w:rsidRPr="0014306B">
        <w:rPr>
          <w:rFonts w:ascii="Narkisim" w:hAnsi="Narkisim"/>
          <w:rtl/>
        </w:rPr>
        <w:t xml:space="preserve"> (פסחים י א) דהירושלמי מסתפקת</w:t>
      </w:r>
      <w:r w:rsidRPr="0014306B">
        <w:rPr>
          <w:rStyle w:val="ac"/>
          <w:rFonts w:ascii="Narkisim" w:hAnsi="Narkisim"/>
          <w:rtl/>
        </w:rPr>
        <w:footnoteReference w:id="704"/>
      </w:r>
      <w:r w:rsidRPr="0014306B">
        <w:rPr>
          <w:rFonts w:ascii="Narkisim" w:hAnsi="Narkisim"/>
          <w:rtl/>
        </w:rPr>
        <w:t xml:space="preserve"> אי קרינן ביה לכם.</w:t>
      </w:r>
    </w:p>
    <w:p w14:paraId="7E5B2D12" w14:textId="77777777" w:rsidR="002C2110" w:rsidRPr="0014306B" w:rsidRDefault="00000000" w:rsidP="0014306B">
      <w:pPr>
        <w:bidi/>
        <w:rPr>
          <w:rFonts w:ascii="Narkisim" w:hAnsi="Narkisim" w:cs="Narkisim"/>
        </w:rPr>
      </w:pPr>
      <w:r w:rsidRPr="0014306B">
        <w:rPr>
          <w:rFonts w:ascii="Narkisim" w:hAnsi="Narkisim" w:cs="Narkisim"/>
          <w:u w:val="single"/>
          <w:rtl/>
        </w:rPr>
        <w:t>מבליע ליה דמי אתרוג</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ימכור הלולב ביוקר, עד שיתן לו האתרוג במתנה. [ומשלם להדיא רק עבור הלולב</w:t>
      </w:r>
      <w:r w:rsidRPr="0014306B">
        <w:rPr>
          <w:rStyle w:val="ac"/>
          <w:rFonts w:ascii="Narkisim" w:hAnsi="Narkisim" w:cs="Narkisim"/>
          <w:rtl/>
        </w:rPr>
        <w:footnoteReference w:id="705"/>
      </w:r>
      <w:r w:rsidRPr="0014306B">
        <w:rPr>
          <w:rFonts w:ascii="Narkisim" w:hAnsi="Narkisim" w:cs="Narkisim"/>
          <w:rtl/>
        </w:rPr>
        <w:t>]. אבל ה</w:t>
      </w:r>
      <w:r w:rsidRPr="0014306B">
        <w:rPr>
          <w:rFonts w:ascii="Narkisim" w:hAnsi="Narkisim" w:cs="Narkisim"/>
          <w:b/>
          <w:bCs/>
          <w:rtl/>
        </w:rPr>
        <w:t>חזו"א</w:t>
      </w:r>
      <w:r w:rsidRPr="0014306B">
        <w:rPr>
          <w:rFonts w:ascii="Narkisim" w:hAnsi="Narkisim" w:cs="Narkisim"/>
          <w:rtl/>
        </w:rPr>
        <w:t xml:space="preserve"> (שביעית יג כ) הביא דמבואר ב</w:t>
      </w:r>
      <w:r w:rsidRPr="0014306B">
        <w:rPr>
          <w:rFonts w:ascii="Narkisim" w:hAnsi="Narkisim" w:cs="Narkisim"/>
          <w:b/>
          <w:bCs/>
          <w:rtl/>
        </w:rPr>
        <w:t>ר"ש</w:t>
      </w:r>
      <w:r w:rsidRPr="0014306B">
        <w:rPr>
          <w:rFonts w:ascii="Narkisim" w:hAnsi="Narkisim" w:cs="Narkisim"/>
          <w:rtl/>
        </w:rPr>
        <w:t xml:space="preserve"> (שביעית ז ג) דכל היכא שמוכר היתר ואיסור כא' נחשב הבלעה [כיון שאינו משלם רק על האתרוג]. וכן דייק ה</w:t>
      </w:r>
      <w:r w:rsidRPr="0014306B">
        <w:rPr>
          <w:rFonts w:ascii="Narkisim" w:hAnsi="Narkisim" w:cs="Narkisim"/>
          <w:b/>
          <w:bCs/>
          <w:rtl/>
        </w:rPr>
        <w:t>שפ"א</w:t>
      </w:r>
      <w:r w:rsidRPr="0014306B">
        <w:rPr>
          <w:rFonts w:ascii="Narkisim" w:hAnsi="Narkisim" w:cs="Narkisim"/>
          <w:rtl/>
        </w:rPr>
        <w:t xml:space="preserve"> מדברי ה</w:t>
      </w:r>
      <w:r w:rsidRPr="0014306B">
        <w:rPr>
          <w:rFonts w:ascii="Narkisim" w:hAnsi="Narkisim" w:cs="Narkisim"/>
          <w:b/>
          <w:bCs/>
          <w:rtl/>
        </w:rPr>
        <w:t>רמב"ם</w:t>
      </w:r>
      <w:r w:rsidRPr="0014306B">
        <w:rPr>
          <w:rFonts w:ascii="Narkisim" w:hAnsi="Narkisim" w:cs="Narkisim"/>
          <w:rtl/>
        </w:rPr>
        <w:t xml:space="preserve"> (ח יא)</w:t>
      </w:r>
      <w:r w:rsidRPr="0014306B">
        <w:rPr>
          <w:rStyle w:val="ac"/>
          <w:rFonts w:ascii="Narkisim" w:hAnsi="Narkisim" w:cs="Narkisim"/>
          <w:rtl/>
        </w:rPr>
        <w:footnoteReference w:id="706"/>
      </w:r>
      <w:r w:rsidRPr="0014306B">
        <w:rPr>
          <w:rFonts w:ascii="Narkisim" w:hAnsi="Narkisim" w:cs="Narkisim"/>
          <w:rtl/>
        </w:rPr>
        <w:t>.</w:t>
      </w:r>
    </w:p>
    <w:p w14:paraId="0ADCF916" w14:textId="77777777" w:rsidR="002C2110" w:rsidRPr="0014306B" w:rsidRDefault="00000000" w:rsidP="0014306B">
      <w:pPr>
        <w:pStyle w:val="a7"/>
        <w:bidi/>
        <w:rPr>
          <w:rFonts w:ascii="Narkisim" w:hAnsi="Narkisim"/>
        </w:rPr>
      </w:pPr>
      <w:r w:rsidRPr="0014306B">
        <w:rPr>
          <w:rFonts w:ascii="Narkisim" w:hAnsi="Narkisim"/>
          <w:rtl/>
        </w:rPr>
        <w:t>והחזו"א תמה בזה מסברא האיך מהני שמשלם על תרוייהו, דהדמים הוה אף כנגד האתרוג, ושווי האתרוג נתפס בקדושת שביעית. אבל ה</w:t>
      </w:r>
      <w:r w:rsidRPr="0014306B">
        <w:rPr>
          <w:rFonts w:ascii="Narkisim" w:hAnsi="Narkisim"/>
          <w:b/>
          <w:bCs/>
          <w:rtl/>
        </w:rPr>
        <w:t>שפ"א</w:t>
      </w:r>
      <w:r w:rsidRPr="0014306B">
        <w:rPr>
          <w:rFonts w:ascii="Narkisim" w:hAnsi="Narkisim"/>
          <w:rtl/>
        </w:rPr>
        <w:t xml:space="preserve"> פי' דדעת הלוקח ליתן כל המעות בעד הלולב, ומש"ה לא הוה תשלומין לאתרוג. ומ"מ לא הוה גזל, דמאי נפק"מ למוכר בכך.</w:t>
      </w:r>
    </w:p>
    <w:p w14:paraId="5A4C8A0C" w14:textId="77777777" w:rsidR="002C2110" w:rsidRPr="0014306B" w:rsidRDefault="00000000" w:rsidP="0014306B">
      <w:pPr>
        <w:bidi/>
        <w:rPr>
          <w:rFonts w:ascii="Narkisim" w:hAnsi="Narkisim" w:cs="Narkisim"/>
        </w:rPr>
      </w:pPr>
      <w:r w:rsidRPr="0014306B">
        <w:rPr>
          <w:rFonts w:ascii="Narkisim" w:hAnsi="Narkisim" w:cs="Narkisim"/>
          <w:u w:val="single"/>
          <w:rtl/>
        </w:rPr>
        <w:t>וליתיב ליה בהדיא, לפי שאין מוסרין דמי וכו'</w:t>
      </w:r>
      <w:r w:rsidRPr="0014306B">
        <w:rPr>
          <w:rFonts w:ascii="Narkisim" w:hAnsi="Narkisim" w:cs="Narkisim"/>
          <w:rtl/>
        </w:rPr>
        <w:t>. מבואר דאין נידון בסוגיין משום איסור סחורה [אף בלא הבלעה]. [וכל האיסור מצד דמי שביעית שביד ע"ה]. ו</w:t>
      </w:r>
      <w:r w:rsidRPr="0014306B">
        <w:rPr>
          <w:rFonts w:ascii="Narkisim" w:hAnsi="Narkisim" w:cs="Narkisim"/>
          <w:b/>
          <w:bCs/>
          <w:rtl/>
        </w:rPr>
        <w:t>תוס'</w:t>
      </w:r>
      <w:r w:rsidRPr="0014306B">
        <w:rPr>
          <w:rFonts w:ascii="Narkisim" w:hAnsi="Narkisim" w:cs="Narkisim"/>
          <w:rtl/>
        </w:rPr>
        <w:t xml:space="preserve"> (ע"ז סב., ר"ה כב.) הק' אמאי אין בזה איסור סחורה, והוכיחו דבדבר מועט אין איסור. ו</w:t>
      </w:r>
      <w:r w:rsidRPr="0014306B">
        <w:rPr>
          <w:rFonts w:ascii="Narkisim" w:hAnsi="Narkisim" w:cs="Narkisim"/>
          <w:b/>
          <w:bCs/>
          <w:rtl/>
        </w:rPr>
        <w:t>תוס'</w:t>
      </w:r>
      <w:r w:rsidRPr="0014306B">
        <w:rPr>
          <w:rFonts w:ascii="Narkisim" w:hAnsi="Narkisim" w:cs="Narkisim"/>
          <w:rtl/>
        </w:rPr>
        <w:t xml:space="preserve"> (כאן) משמע דתי' דהע"ה לא ליקטו, ומש"ה אין בזה משום סחורה.</w:t>
      </w:r>
    </w:p>
    <w:p w14:paraId="4558CC05"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הק' דנימא דהטעם במשנה משום איסור סחורה בפירות שביעית. ותי' דמפורש במשנה 'לפי שאין רשאי ללוקחו בשביעית'. מבואר דהוה איסור על הלוקח, ואילו איסור סחורה הוה [רק] על המוכר. וכ"כ ה</w:t>
      </w:r>
      <w:r w:rsidRPr="0014306B">
        <w:rPr>
          <w:rFonts w:ascii="Narkisim" w:hAnsi="Narkisim"/>
          <w:b/>
          <w:bCs/>
          <w:rtl/>
        </w:rPr>
        <w:t>נוב"י</w:t>
      </w:r>
      <w:r w:rsidRPr="0014306B">
        <w:rPr>
          <w:rFonts w:ascii="Narkisim" w:hAnsi="Narkisim"/>
          <w:rtl/>
        </w:rPr>
        <w:t xml:space="preserve"> </w:t>
      </w:r>
      <w:r w:rsidRPr="0014306B">
        <w:rPr>
          <w:rFonts w:ascii="Narkisim" w:hAnsi="Narkisim"/>
          <w:szCs w:val="20"/>
          <w:rtl/>
        </w:rPr>
        <w:t>(אה"ע ק' עז, הו' בדר"א ו צ"ה יב)</w:t>
      </w:r>
      <w:r w:rsidRPr="0014306B">
        <w:rPr>
          <w:rFonts w:ascii="Narkisim" w:hAnsi="Narkisim"/>
          <w:rtl/>
        </w:rPr>
        <w:t xml:space="preserve"> דאיסור סחורה לא חל על הלוקח</w:t>
      </w:r>
      <w:r w:rsidRPr="0014306B">
        <w:rPr>
          <w:rStyle w:val="ac"/>
          <w:rFonts w:ascii="Narkisim" w:hAnsi="Narkisim"/>
          <w:rtl/>
        </w:rPr>
        <w:footnoteReference w:id="707"/>
      </w:r>
      <w:r w:rsidRPr="0014306B">
        <w:rPr>
          <w:rFonts w:ascii="Narkisim" w:hAnsi="Narkisim"/>
          <w:rtl/>
        </w:rPr>
        <w:t>. אבל דעת ה</w:t>
      </w:r>
      <w:r w:rsidRPr="0014306B">
        <w:rPr>
          <w:rFonts w:ascii="Narkisim" w:hAnsi="Narkisim"/>
          <w:b/>
          <w:bCs/>
          <w:rtl/>
        </w:rPr>
        <w:t>מקנה</w:t>
      </w:r>
      <w:r w:rsidRPr="0014306B">
        <w:rPr>
          <w:rFonts w:ascii="Narkisim" w:hAnsi="Narkisim"/>
          <w:rtl/>
        </w:rPr>
        <w:t xml:space="preserve"> (קידושין נב.) דהאיסור הוה על הלוקח כמו על המוכר</w:t>
      </w:r>
      <w:r w:rsidRPr="0014306B">
        <w:rPr>
          <w:rStyle w:val="ac"/>
          <w:rFonts w:ascii="Narkisim" w:hAnsi="Narkisim"/>
          <w:rtl/>
        </w:rPr>
        <w:footnoteReference w:id="708"/>
      </w:r>
      <w:r w:rsidRPr="0014306B">
        <w:rPr>
          <w:rFonts w:ascii="Narkisim" w:hAnsi="Narkisim"/>
          <w:rtl/>
        </w:rPr>
        <w:t>.</w:t>
      </w:r>
    </w:p>
    <w:p w14:paraId="7A97B79A"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שפ"א</w:t>
      </w:r>
      <w:r w:rsidRPr="0014306B">
        <w:rPr>
          <w:rFonts w:ascii="Narkisim" w:hAnsi="Narkisim"/>
          <w:rtl/>
        </w:rPr>
        <w:t xml:space="preserve"> כתב דאם היה בזה איסור סחורה, לא מהני לזה הבלעה</w:t>
      </w:r>
      <w:r w:rsidRPr="0014306B">
        <w:rPr>
          <w:rStyle w:val="ac"/>
          <w:rFonts w:ascii="Narkisim" w:hAnsi="Narkisim"/>
          <w:rtl/>
        </w:rPr>
        <w:footnoteReference w:id="709"/>
      </w:r>
      <w:r w:rsidRPr="0014306B">
        <w:rPr>
          <w:rFonts w:ascii="Narkisim" w:hAnsi="Narkisim"/>
          <w:rtl/>
        </w:rPr>
        <w:t>. [וה</w:t>
      </w:r>
      <w:r w:rsidRPr="0014306B">
        <w:rPr>
          <w:rFonts w:ascii="Narkisim" w:hAnsi="Narkisim"/>
          <w:b/>
          <w:bCs/>
          <w:rtl/>
        </w:rPr>
        <w:t>אחרונים</w:t>
      </w:r>
      <w:r w:rsidRPr="0014306B">
        <w:rPr>
          <w:rFonts w:ascii="Narkisim" w:hAnsi="Narkisim"/>
          <w:rtl/>
        </w:rPr>
        <w:t xml:space="preserve"> דנו ע"פ ה</w:t>
      </w:r>
      <w:r w:rsidRPr="0014306B">
        <w:rPr>
          <w:rFonts w:ascii="Narkisim" w:hAnsi="Narkisim"/>
          <w:b/>
          <w:bCs/>
          <w:rtl/>
        </w:rPr>
        <w:t>תוספתא</w:t>
      </w:r>
      <w:r w:rsidRPr="0014306B">
        <w:rPr>
          <w:rFonts w:ascii="Narkisim" w:hAnsi="Narkisim"/>
          <w:rtl/>
        </w:rPr>
        <w:t>, הו' בתוס'].</w:t>
      </w:r>
    </w:p>
    <w:p w14:paraId="296B7C58" w14:textId="77777777" w:rsidR="002C2110" w:rsidRPr="0014306B" w:rsidRDefault="00000000" w:rsidP="0014306B">
      <w:pPr>
        <w:bidi/>
        <w:rPr>
          <w:rFonts w:ascii="Narkisim" w:hAnsi="Narkisim" w:cs="Narkisim"/>
        </w:rPr>
      </w:pPr>
      <w:r w:rsidRPr="0014306B">
        <w:rPr>
          <w:rFonts w:ascii="Narkisim" w:hAnsi="Narkisim" w:cs="Narkisim"/>
          <w:u w:val="single"/>
          <w:rtl/>
        </w:rPr>
        <w:t>רש"י ד"ה אין מוסרין</w:t>
      </w:r>
      <w:r w:rsidRPr="0014306B">
        <w:rPr>
          <w:rFonts w:ascii="Narkisim" w:hAnsi="Narkisim" w:cs="Narkisim"/>
          <w:rtl/>
        </w:rPr>
        <w:t>. דהתורה אמרה לאכלה ולא לסחורה וכו' ולא שיעשה בהם סחורתו, להצניע לאחר השביעית ולהעשיר וכו'. וקשה שעירב איסור סחורה וגדר ביעור מעות שביעית. ו</w:t>
      </w:r>
      <w:r w:rsidRPr="0014306B">
        <w:rPr>
          <w:rFonts w:ascii="Narkisim" w:hAnsi="Narkisim" w:cs="Narkisim"/>
          <w:b/>
          <w:bCs/>
          <w:rtl/>
        </w:rPr>
        <w:t>תוס'</w:t>
      </w:r>
      <w:r w:rsidRPr="0014306B">
        <w:rPr>
          <w:rFonts w:ascii="Narkisim" w:hAnsi="Narkisim" w:cs="Narkisim"/>
          <w:rtl/>
        </w:rPr>
        <w:t xml:space="preserve"> הק' בזה. וכה"ק ה</w:t>
      </w:r>
      <w:r w:rsidRPr="0014306B">
        <w:rPr>
          <w:rFonts w:ascii="Narkisim" w:hAnsi="Narkisim" w:cs="Narkisim"/>
          <w:b/>
          <w:bCs/>
          <w:rtl/>
        </w:rPr>
        <w:t>בעה"מ</w:t>
      </w:r>
      <w:r w:rsidRPr="0014306B">
        <w:rPr>
          <w:rFonts w:ascii="Narkisim" w:hAnsi="Narkisim" w:cs="Narkisim"/>
          <w:rtl/>
        </w:rPr>
        <w:t xml:space="preserve"> דאין איסור סחורה במה שמוסר המעות לע"ה, אלא בלוקח טלית ודבר שאינו ראוי לאכילה. וחלק דהחשש דשמא ישהא לאחר הביעור.</w:t>
      </w:r>
    </w:p>
    <w:p w14:paraId="1B8DF6F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הביא </w:t>
      </w:r>
      <w:r w:rsidRPr="0014306B">
        <w:rPr>
          <w:rFonts w:ascii="Narkisim" w:hAnsi="Narkisim"/>
          <w:b/>
          <w:bCs/>
          <w:rtl/>
        </w:rPr>
        <w:t>י"מ</w:t>
      </w:r>
      <w:r w:rsidRPr="0014306B">
        <w:rPr>
          <w:rFonts w:ascii="Narkisim" w:hAnsi="Narkisim"/>
          <w:rtl/>
        </w:rPr>
        <w:t xml:space="preserve"> דלדעת רש"י כל שהוא יותר ממזון ג' סעודות נחשב סחורה. וה</w:t>
      </w:r>
      <w:r w:rsidRPr="0014306B">
        <w:rPr>
          <w:rFonts w:ascii="Narkisim" w:hAnsi="Narkisim"/>
          <w:b/>
          <w:bCs/>
          <w:rtl/>
        </w:rPr>
        <w:t>ריטב"א</w:t>
      </w:r>
      <w:r w:rsidRPr="0014306B">
        <w:rPr>
          <w:rFonts w:ascii="Narkisim" w:hAnsi="Narkisim"/>
          <w:rtl/>
        </w:rPr>
        <w:t xml:space="preserve"> חלק דמבואר דלחבר נותנים יותר משיעור ג' סעודות, ואינו בכלל סחורה</w:t>
      </w:r>
      <w:r w:rsidRPr="0014306B">
        <w:rPr>
          <w:rStyle w:val="ac"/>
          <w:rFonts w:ascii="Narkisim" w:hAnsi="Narkisim"/>
          <w:rtl/>
        </w:rPr>
        <w:footnoteReference w:id="710"/>
      </w:r>
      <w:r w:rsidRPr="0014306B">
        <w:rPr>
          <w:rFonts w:ascii="Narkisim" w:hAnsi="Narkisim"/>
          <w:rtl/>
        </w:rPr>
        <w:t>.</w:t>
      </w:r>
    </w:p>
    <w:p w14:paraId="30472D28"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 דאיסור סחורה הוה לקנות בהם דבר שאין קדושת שביעית נוהגת בהם, כגון בהמה טמאה וקרקעות ומטלטלין. שאין אלו מתבערין כדרך שפירות שביעית מתבערין. אבל הרשות בידו למכור פירות שביעית בדמים כמו שרוצה, ובלבד שינהג בהם קדושת שביעית. [וכ"ד הרמב"ן ע"ז סב., הו' בסמוך].</w:t>
      </w:r>
    </w:p>
    <w:p w14:paraId="359C147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ביארו דדעת רש"י דהגדר האיסור סחורה הוא שפירות שביעית ניתנו לאכילה [ושימוש] בשנת השמיטה, אבל כל שימוש 'להעשיר' אחר השביעית אסור</w:t>
      </w:r>
      <w:r w:rsidRPr="0014306B">
        <w:rPr>
          <w:rStyle w:val="ac"/>
          <w:rFonts w:ascii="Narkisim" w:hAnsi="Narkisim"/>
          <w:rtl/>
        </w:rPr>
        <w:footnoteReference w:id="711"/>
      </w:r>
      <w:r w:rsidRPr="0014306B">
        <w:rPr>
          <w:rFonts w:ascii="Narkisim" w:hAnsi="Narkisim"/>
          <w:rtl/>
        </w:rPr>
        <w:t xml:space="preserve">. </w:t>
      </w:r>
      <w:r w:rsidRPr="0014306B">
        <w:rPr>
          <w:rFonts w:ascii="Narkisim" w:hAnsi="Narkisim"/>
          <w:szCs w:val="20"/>
          <w:rtl/>
        </w:rPr>
        <w:t xml:space="preserve">וכ"כ </w:t>
      </w:r>
      <w:r w:rsidRPr="0014306B">
        <w:rPr>
          <w:rFonts w:ascii="Narkisim" w:hAnsi="Narkisim"/>
          <w:b/>
          <w:bCs/>
          <w:szCs w:val="20"/>
          <w:rtl/>
        </w:rPr>
        <w:t>רש"י</w:t>
      </w:r>
      <w:r w:rsidRPr="0014306B">
        <w:rPr>
          <w:rFonts w:ascii="Narkisim" w:hAnsi="Narkisim"/>
          <w:szCs w:val="20"/>
          <w:rtl/>
        </w:rPr>
        <w:t xml:space="preserve"> (ב"ק </w:t>
      </w:r>
      <w:r w:rsidRPr="0014306B">
        <w:rPr>
          <w:rFonts w:ascii="Narkisim" w:hAnsi="Narkisim"/>
          <w:szCs w:val="20"/>
          <w:rtl/>
        </w:rPr>
        <w:lastRenderedPageBreak/>
        <w:t xml:space="preserve">קב.) דאם שורה ביין של שביעית, דהוי סחורה [כיון דאין הנאתו וביעורו שווה, ע' לקמן מ.]. ומבואר דכל הנאה שאינה אכילה כדינו הוה בכלל איסור סחורה. (וכ"כ </w:t>
      </w:r>
      <w:r w:rsidRPr="0014306B">
        <w:rPr>
          <w:rFonts w:ascii="Narkisim" w:hAnsi="Narkisim"/>
          <w:b/>
          <w:bCs/>
          <w:szCs w:val="20"/>
          <w:rtl/>
        </w:rPr>
        <w:t>רש"י</w:t>
      </w:r>
      <w:r w:rsidRPr="0014306B">
        <w:rPr>
          <w:rFonts w:ascii="Narkisim" w:hAnsi="Narkisim"/>
          <w:szCs w:val="20"/>
          <w:rtl/>
        </w:rPr>
        <w:t xml:space="preserve"> לקמן מא.).</w:t>
      </w:r>
    </w:p>
    <w:p w14:paraId="3FC94D1B" w14:textId="77777777" w:rsidR="002C2110" w:rsidRPr="0014306B" w:rsidRDefault="00000000" w:rsidP="0014306B">
      <w:pPr>
        <w:pStyle w:val="aa"/>
        <w:bidi/>
        <w:rPr>
          <w:rFonts w:ascii="Narkisim" w:hAnsi="Narkisim"/>
        </w:rPr>
      </w:pPr>
      <w:r w:rsidRPr="0014306B">
        <w:rPr>
          <w:rFonts w:ascii="Narkisim" w:hAnsi="Narkisim"/>
          <w:rtl/>
        </w:rPr>
        <w:t>וב</w:t>
      </w:r>
      <w:r w:rsidRPr="0014306B">
        <w:rPr>
          <w:rFonts w:ascii="Narkisim" w:hAnsi="Narkisim"/>
          <w:b/>
          <w:bCs/>
          <w:rtl/>
        </w:rPr>
        <w:t>גמ'</w:t>
      </w:r>
      <w:r w:rsidRPr="0014306B">
        <w:rPr>
          <w:rFonts w:ascii="Narkisim" w:hAnsi="Narkisim"/>
          <w:rtl/>
        </w:rPr>
        <w:t xml:space="preserve"> (ע"ז סב.) איתא דאסור לפרוע חוב בפירות שביעית, דדרשי' להם לאכלה ולא לפרעון חוב. וה</w:t>
      </w:r>
      <w:r w:rsidRPr="0014306B">
        <w:rPr>
          <w:rFonts w:ascii="Narkisim" w:hAnsi="Narkisim"/>
          <w:b/>
          <w:bCs/>
          <w:rtl/>
        </w:rPr>
        <w:t>רמב"ן</w:t>
      </w:r>
      <w:r w:rsidRPr="0014306B">
        <w:rPr>
          <w:rFonts w:ascii="Narkisim" w:hAnsi="Narkisim"/>
          <w:rtl/>
        </w:rPr>
        <w:t xml:space="preserve"> (שם) פי' [בשם </w:t>
      </w:r>
      <w:r w:rsidRPr="0014306B">
        <w:rPr>
          <w:rFonts w:ascii="Narkisim" w:hAnsi="Narkisim"/>
          <w:b/>
          <w:bCs/>
          <w:rtl/>
        </w:rPr>
        <w:t>ר"ח</w:t>
      </w:r>
      <w:r w:rsidRPr="0014306B">
        <w:rPr>
          <w:rFonts w:ascii="Narkisim" w:hAnsi="Narkisim"/>
          <w:rtl/>
        </w:rPr>
        <w:t>] דפירות שביעית ניתנו לאכילה ולא לדבר אחר. מש"ה (תנן ח ח) אין לוקחין עבדים וכו' בדמי שביעית, וה"ה כל דבר שאינו ראוי לאכילה. וביאר דכל דבר שאינו נתפס בקדושת שביעית [דהוה הפקעה מקדושתם] לא קרינן ביה לאכלה. וה"נ פרעון חוב.</w:t>
      </w:r>
    </w:p>
    <w:p w14:paraId="289FC9AB" w14:textId="77777777" w:rsidR="002C2110" w:rsidRPr="0014306B" w:rsidRDefault="00000000" w:rsidP="0014306B">
      <w:pPr>
        <w:pStyle w:val="a8"/>
        <w:bidi/>
        <w:rPr>
          <w:rFonts w:ascii="Narkisim" w:hAnsi="Narkisim"/>
        </w:rPr>
      </w:pPr>
      <w:r w:rsidRPr="0014306B">
        <w:rPr>
          <w:rFonts w:ascii="Narkisim" w:hAnsi="Narkisim"/>
          <w:rtl/>
        </w:rPr>
        <w:t xml:space="preserve">אמנם </w:t>
      </w:r>
      <w:r w:rsidRPr="0014306B">
        <w:rPr>
          <w:rFonts w:ascii="Narkisim" w:hAnsi="Narkisim"/>
          <w:b/>
          <w:bCs/>
          <w:rtl/>
        </w:rPr>
        <w:t>תוס</w:t>
      </w:r>
      <w:r w:rsidRPr="0014306B">
        <w:rPr>
          <w:rFonts w:ascii="Narkisim" w:hAnsi="Narkisim"/>
          <w:rtl/>
        </w:rPr>
        <w:t>' (ע"ז שם ד"ה נמצא בסו"ד) משמע דלפרוע חוב אסור רק מדרבנן, דתוס' כתבו דמש"ה היה צריך לאסור לקדש אשה בפירות שביעית, אלא דאקילו ביה רבנן</w:t>
      </w:r>
      <w:r w:rsidRPr="0014306B">
        <w:rPr>
          <w:rStyle w:val="ac"/>
          <w:rFonts w:ascii="Narkisim" w:hAnsi="Narkisim"/>
          <w:rtl/>
        </w:rPr>
        <w:footnoteReference w:id="712"/>
      </w:r>
      <w:r w:rsidRPr="0014306B">
        <w:rPr>
          <w:rFonts w:ascii="Narkisim" w:hAnsi="Narkisim"/>
          <w:rtl/>
        </w:rPr>
        <w:t>.</w:t>
      </w:r>
    </w:p>
    <w:p w14:paraId="15087C31" w14:textId="77777777" w:rsidR="002C2110" w:rsidRPr="0014306B" w:rsidRDefault="00000000" w:rsidP="0014306B">
      <w:pPr>
        <w:pStyle w:val="aa"/>
        <w:bidi/>
        <w:rPr>
          <w:rFonts w:ascii="Narkisim" w:hAnsi="Narkisim"/>
        </w:rPr>
      </w:pPr>
      <w:r w:rsidRPr="0014306B">
        <w:rPr>
          <w:rFonts w:ascii="Narkisim" w:hAnsi="Narkisim"/>
          <w:u w:val="single"/>
          <w:rtl/>
        </w:rPr>
        <w:t>בא"ד שם. להתבער בשביעית הן ודמיהן</w:t>
      </w:r>
      <w:r w:rsidRPr="0014306B">
        <w:rPr>
          <w:rFonts w:ascii="Narkisim" w:hAnsi="Narkisim"/>
          <w:rtl/>
        </w:rPr>
        <w:t>. משמע דצריך לבער בתוך שנת השמיטה, ה</w:t>
      </w:r>
      <w:r w:rsidRPr="0014306B">
        <w:rPr>
          <w:rFonts w:ascii="Narkisim" w:hAnsi="Narkisim"/>
          <w:b/>
          <w:bCs/>
          <w:rtl/>
        </w:rPr>
        <w:t>אחרונים</w:t>
      </w:r>
      <w:r w:rsidRPr="0014306B">
        <w:rPr>
          <w:rFonts w:ascii="Narkisim" w:hAnsi="Narkisim"/>
          <w:rtl/>
        </w:rPr>
        <w:t xml:space="preserve"> הק' דזמן הביעור הוה אחרי שנת השביעית. וכ"כ </w:t>
      </w:r>
      <w:r w:rsidRPr="0014306B">
        <w:rPr>
          <w:rFonts w:ascii="Narkisim" w:hAnsi="Narkisim"/>
          <w:b/>
          <w:bCs/>
          <w:rtl/>
        </w:rPr>
        <w:t>רש"י</w:t>
      </w:r>
      <w:r w:rsidRPr="0014306B">
        <w:rPr>
          <w:rFonts w:ascii="Narkisim" w:hAnsi="Narkisim"/>
          <w:rtl/>
        </w:rPr>
        <w:t xml:space="preserve"> (לקמן מ: סוה"ע, וע"ז נד:) דזמן הביעור אף בדמי שביעית הוה כפי השיעור שכלה לחיה מן השדה של אותו מין</w:t>
      </w:r>
      <w:r w:rsidRPr="0014306B">
        <w:rPr>
          <w:rStyle w:val="ac"/>
          <w:rFonts w:ascii="Narkisim" w:hAnsi="Narkisim"/>
          <w:rtl/>
        </w:rPr>
        <w:footnoteReference w:id="713"/>
      </w:r>
      <w:r w:rsidRPr="0014306B">
        <w:rPr>
          <w:rFonts w:ascii="Narkisim" w:hAnsi="Narkisim"/>
          <w:rtl/>
        </w:rPr>
        <w:t>. וצ"ל דמש"כ רש"י בשביעית, היינו שימוש של שנת השמיטה, דהיינו עד הביעור.</w:t>
      </w:r>
    </w:p>
    <w:p w14:paraId="019119D4"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מקדש דוד</w:t>
      </w:r>
      <w:r w:rsidRPr="0014306B">
        <w:rPr>
          <w:rFonts w:ascii="Narkisim" w:hAnsi="Narkisim"/>
          <w:rtl/>
        </w:rPr>
        <w:t xml:space="preserve"> (שביעית כא) כת' דכוונת רש"י לענין 'סחורה', דכל המניחן לאחר השביעית נחשב סחורה. ובזה יישב קו' התוס', דאף בדבר שאין בו ביעור, מ"מ במה שמניחו לאחר השביעית נחשב סחורה.</w:t>
      </w:r>
    </w:p>
    <w:p w14:paraId="36988C12" w14:textId="77777777" w:rsidR="002C2110" w:rsidRPr="0014306B" w:rsidRDefault="00000000" w:rsidP="0014306B">
      <w:pPr>
        <w:pStyle w:val="aa"/>
        <w:bidi/>
        <w:rPr>
          <w:rFonts w:ascii="Narkisim" w:hAnsi="Narkisim"/>
        </w:rPr>
      </w:pPr>
      <w:r w:rsidRPr="0014306B">
        <w:rPr>
          <w:rFonts w:ascii="Narkisim" w:hAnsi="Narkisim"/>
          <w:u w:val="single"/>
          <w:rtl/>
        </w:rPr>
        <w:t>רש"י ד"ה יותר ממזון ג' סעודות</w:t>
      </w:r>
      <w:r w:rsidRPr="0014306B">
        <w:rPr>
          <w:rFonts w:ascii="Narkisim" w:hAnsi="Narkisim"/>
          <w:rtl/>
        </w:rPr>
        <w:t>. דאיכא למימר לסעודת שבת הוא צריך. וה</w:t>
      </w:r>
      <w:r w:rsidRPr="0014306B">
        <w:rPr>
          <w:rFonts w:ascii="Narkisim" w:hAnsi="Narkisim"/>
          <w:b/>
          <w:bCs/>
          <w:rtl/>
        </w:rPr>
        <w:t>בעה"מ</w:t>
      </w:r>
      <w:r w:rsidRPr="0014306B">
        <w:rPr>
          <w:rFonts w:ascii="Narkisim" w:hAnsi="Narkisim"/>
          <w:rtl/>
        </w:rPr>
        <w:t xml:space="preserve"> כת' והתירו כדי מזונו ליום, כשיעור סעודתו של שבת</w:t>
      </w:r>
      <w:r w:rsidRPr="0014306B">
        <w:rPr>
          <w:rStyle w:val="ac"/>
          <w:rFonts w:ascii="Narkisim" w:hAnsi="Narkisim"/>
          <w:rtl/>
        </w:rPr>
        <w:footnoteReference w:id="714"/>
      </w:r>
      <w:r w:rsidRPr="0014306B">
        <w:rPr>
          <w:rFonts w:ascii="Narkisim" w:hAnsi="Narkisim"/>
          <w:rtl/>
        </w:rPr>
        <w:t>.</w:t>
      </w:r>
    </w:p>
    <w:p w14:paraId="15424EE8" w14:textId="77777777" w:rsidR="002C2110" w:rsidRPr="0014306B" w:rsidRDefault="00000000" w:rsidP="0014306B">
      <w:pPr>
        <w:bidi/>
        <w:rPr>
          <w:rFonts w:ascii="Narkisim" w:hAnsi="Narkisim" w:cs="Narkisim"/>
        </w:rPr>
      </w:pPr>
      <w:r w:rsidRPr="0014306B">
        <w:rPr>
          <w:rFonts w:ascii="Narkisim" w:hAnsi="Narkisim" w:cs="Narkisim"/>
          <w:u w:val="single"/>
          <w:rtl/>
        </w:rPr>
        <w:t>תוד"ה וליתיב</w:t>
      </w:r>
      <w:r w:rsidRPr="0014306B">
        <w:rPr>
          <w:rFonts w:ascii="Narkisim" w:hAnsi="Narkisim" w:cs="Narkisim"/>
          <w:rtl/>
        </w:rPr>
        <w:t>. לא חשיב סחורה אלא כי ההיא (שביעית ז ג) לא יהא לוקח וכו'. (וכ"ה ב</w:t>
      </w:r>
      <w:r w:rsidRPr="0014306B">
        <w:rPr>
          <w:rFonts w:ascii="Narkisim" w:hAnsi="Narkisim" w:cs="Narkisim"/>
          <w:b/>
          <w:bCs/>
          <w:rtl/>
        </w:rPr>
        <w:t>ר"ש</w:t>
      </w:r>
      <w:r w:rsidRPr="0014306B">
        <w:rPr>
          <w:rFonts w:ascii="Narkisim" w:hAnsi="Narkisim" w:cs="Narkisim"/>
          <w:rtl/>
        </w:rPr>
        <w:t xml:space="preserve"> שם). משמע דעיקר איסור סחורה הוה במה שלוקח [מהפקר] ומוכר. [ו</w:t>
      </w:r>
      <w:r w:rsidRPr="0014306B">
        <w:rPr>
          <w:rFonts w:ascii="Narkisim" w:hAnsi="Narkisim" w:cs="Narkisim"/>
          <w:b/>
          <w:bCs/>
          <w:rtl/>
        </w:rPr>
        <w:t>תוס'</w:t>
      </w:r>
      <w:r w:rsidRPr="0014306B">
        <w:rPr>
          <w:rFonts w:ascii="Narkisim" w:hAnsi="Narkisim" w:cs="Narkisim"/>
          <w:rtl/>
        </w:rPr>
        <w:t xml:space="preserve"> (בהמשך דבריהם) נסתפקו האם אף כשלוקח ומוכר להרוויח נחשב סחורה]. ותוס' ביארו דללקט לאכלה אסרה רחמנא.</w:t>
      </w:r>
    </w:p>
    <w:p w14:paraId="2BD9DA59" w14:textId="77777777" w:rsidR="002C2110" w:rsidRPr="0014306B" w:rsidRDefault="00000000" w:rsidP="0014306B">
      <w:pPr>
        <w:pStyle w:val="a8"/>
        <w:bidi/>
        <w:rPr>
          <w:rFonts w:ascii="Narkisim" w:hAnsi="Narkisim"/>
        </w:rPr>
      </w:pPr>
      <w:r w:rsidRPr="0014306B">
        <w:rPr>
          <w:rFonts w:ascii="Narkisim" w:hAnsi="Narkisim"/>
          <w:rtl/>
        </w:rPr>
        <w:t>ויש שביארו עד"ז דהאיסור סחורה שייכא לדין הפקר של פירות שביעית, דהתורה לא נתנה רשות ליטול [מהפקר] אלא לאכילה, ולא להתעשר. והביאו מדברי ה</w:t>
      </w:r>
      <w:r w:rsidRPr="0014306B">
        <w:rPr>
          <w:rFonts w:ascii="Narkisim" w:hAnsi="Narkisim"/>
          <w:b/>
          <w:bCs/>
          <w:rtl/>
        </w:rPr>
        <w:t>פיה"מ</w:t>
      </w:r>
      <w:r w:rsidRPr="0014306B">
        <w:rPr>
          <w:rFonts w:ascii="Narkisim" w:hAnsi="Narkisim"/>
          <w:rtl/>
        </w:rPr>
        <w:t xml:space="preserve"> (סנהדרין ג ג) דסוחרי שביעית פסולין לעדות 'שלוקחים ממון שאינו שלהם לעשות סחורה</w:t>
      </w:r>
      <w:r w:rsidRPr="0014306B">
        <w:rPr>
          <w:rStyle w:val="ac"/>
          <w:rFonts w:ascii="Narkisim" w:hAnsi="Narkisim"/>
          <w:rtl/>
        </w:rPr>
        <w:footnoteReference w:id="715"/>
      </w:r>
      <w:r w:rsidRPr="0014306B">
        <w:rPr>
          <w:rFonts w:ascii="Narkisim" w:hAnsi="Narkisim"/>
          <w:rtl/>
        </w:rPr>
        <w:t>'.</w:t>
      </w:r>
    </w:p>
    <w:p w14:paraId="5F9A476C"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מבי"ט</w:t>
      </w:r>
      <w:r w:rsidRPr="0014306B">
        <w:rPr>
          <w:rFonts w:ascii="Narkisim" w:hAnsi="Narkisim"/>
          <w:rtl/>
        </w:rPr>
        <w:t xml:space="preserve"> (א שלו) כתב דאף מי שסובר דנוהג קדושה בפירות נכרים בשביעית, אבל אין בזה איסור סחורה 'דאתינן מכח מאן דלא מצית לאשתועי דינא בהדיה'</w:t>
      </w:r>
      <w:r w:rsidRPr="0014306B">
        <w:rPr>
          <w:rStyle w:val="ac"/>
          <w:rFonts w:ascii="Narkisim" w:hAnsi="Narkisim"/>
          <w:rtl/>
        </w:rPr>
        <w:footnoteReference w:id="716"/>
      </w:r>
      <w:r w:rsidRPr="0014306B">
        <w:rPr>
          <w:rFonts w:ascii="Narkisim" w:hAnsi="Narkisim"/>
          <w:rtl/>
        </w:rPr>
        <w:t>. דאיסור סחורה הוה מגדרי הפקר השדה.</w:t>
      </w:r>
    </w:p>
    <w:p w14:paraId="3CB2D1D3" w14:textId="77777777" w:rsidR="002C2110" w:rsidRPr="0014306B" w:rsidRDefault="00000000" w:rsidP="0014306B">
      <w:pPr>
        <w:bidi/>
        <w:rPr>
          <w:rFonts w:ascii="Narkisim" w:hAnsi="Narkisim" w:cs="Narkisim"/>
        </w:rPr>
      </w:pPr>
      <w:r w:rsidRPr="0014306B">
        <w:rPr>
          <w:rFonts w:ascii="Narkisim" w:hAnsi="Narkisim" w:cs="Narkisim"/>
          <w:rtl/>
        </w:rPr>
        <w:t xml:space="preserve">אבל </w:t>
      </w:r>
      <w:r w:rsidRPr="0014306B">
        <w:rPr>
          <w:rFonts w:ascii="Narkisim" w:hAnsi="Narkisim" w:cs="Narkisim"/>
          <w:b/>
          <w:bCs/>
          <w:rtl/>
        </w:rPr>
        <w:t>תוס</w:t>
      </w:r>
      <w:r w:rsidRPr="0014306B">
        <w:rPr>
          <w:rFonts w:ascii="Narkisim" w:hAnsi="Narkisim" w:cs="Narkisim"/>
          <w:rtl/>
        </w:rPr>
        <w:t xml:space="preserve">' (ע"ז סב. בשם ר"י) כת' דעיקר סחורה שנאסרה בפירות שביעית היינו לקנות הרבה יחד בזול למכור במקום היוקר. והביא דלמכור דבר מועט לאכילה מותר, כדאיתא דבנו מוכר ע"י. </w:t>
      </w:r>
      <w:r w:rsidRPr="0014306B">
        <w:rPr>
          <w:rFonts w:ascii="Narkisim" w:hAnsi="Narkisim" w:cs="Narkisim"/>
          <w:szCs w:val="20"/>
          <w:rtl/>
        </w:rPr>
        <w:t>[ומשמע בתוס' (שם) דאין חילוק האם הלוקט בעצמו מוכר].</w:t>
      </w:r>
      <w:r w:rsidRPr="0014306B">
        <w:rPr>
          <w:rFonts w:ascii="Narkisim" w:hAnsi="Narkisim" w:cs="Narkisim"/>
          <w:rtl/>
        </w:rPr>
        <w:t xml:space="preserve"> ו</w:t>
      </w:r>
      <w:r w:rsidRPr="0014306B">
        <w:rPr>
          <w:rFonts w:ascii="Narkisim" w:hAnsi="Narkisim" w:cs="Narkisim"/>
          <w:b/>
          <w:bCs/>
          <w:rtl/>
        </w:rPr>
        <w:t>תוס'</w:t>
      </w:r>
      <w:r w:rsidRPr="0014306B">
        <w:rPr>
          <w:rFonts w:ascii="Narkisim" w:hAnsi="Narkisim" w:cs="Narkisim"/>
          <w:rtl/>
        </w:rPr>
        <w:t xml:space="preserve"> (ר"ה כב.) כת' דבמה שמלקט ע"מ לאכול והותיר יכול למכור [אף דהוא ליקטם].</w:t>
      </w:r>
    </w:p>
    <w:p w14:paraId="33287274"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רמב"ם</w:t>
      </w:r>
      <w:r w:rsidRPr="0014306B">
        <w:rPr>
          <w:rFonts w:ascii="Narkisim" w:hAnsi="Narkisim" w:cs="Narkisim"/>
          <w:rtl/>
        </w:rPr>
        <w:t xml:space="preserve"> </w:t>
      </w:r>
      <w:r w:rsidRPr="0014306B">
        <w:rPr>
          <w:rFonts w:ascii="Narkisim" w:hAnsi="Narkisim" w:cs="Narkisim"/>
          <w:szCs w:val="20"/>
          <w:rtl/>
        </w:rPr>
        <w:t>(שמיטה ו א)</w:t>
      </w:r>
      <w:r w:rsidRPr="0014306B">
        <w:rPr>
          <w:rFonts w:ascii="Narkisim" w:hAnsi="Narkisim" w:cs="Narkisim"/>
          <w:rtl/>
        </w:rPr>
        <w:t xml:space="preserve"> חילק דלמכור מעט מותר, ולא הוה בכלל איסור סחורה</w:t>
      </w:r>
      <w:r w:rsidRPr="0014306B">
        <w:rPr>
          <w:rStyle w:val="ac"/>
          <w:rFonts w:ascii="Narkisim" w:hAnsi="Narkisim" w:cs="Narkisim"/>
          <w:rtl/>
        </w:rPr>
        <w:footnoteReference w:id="717"/>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מהר"י קורקוס</w:t>
      </w:r>
      <w:r w:rsidRPr="0014306B">
        <w:rPr>
          <w:rFonts w:ascii="Narkisim" w:hAnsi="Narkisim" w:cs="Narkisim"/>
          <w:szCs w:val="20"/>
          <w:rtl/>
        </w:rPr>
        <w:t xml:space="preserve"> ביאר דלמכור הרבה אסור אף ע"י בנו</w:t>
      </w:r>
      <w:r w:rsidRPr="0014306B">
        <w:rPr>
          <w:rStyle w:val="ac"/>
          <w:rFonts w:ascii="Narkisim" w:hAnsi="Narkisim" w:cs="Narkisim"/>
          <w:szCs w:val="20"/>
          <w:rtl/>
        </w:rPr>
        <w:footnoteReference w:id="718"/>
      </w:r>
      <w:r w:rsidRPr="0014306B">
        <w:rPr>
          <w:rFonts w:ascii="Narkisim" w:hAnsi="Narkisim" w:cs="Narkisim"/>
          <w:szCs w:val="20"/>
          <w:rtl/>
        </w:rPr>
        <w:t>.</w:t>
      </w:r>
    </w:p>
    <w:p w14:paraId="31BBAE13"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רמב"ן</w:t>
      </w:r>
      <w:r w:rsidRPr="0014306B">
        <w:rPr>
          <w:rFonts w:ascii="Narkisim" w:hAnsi="Narkisim"/>
          <w:rtl/>
        </w:rPr>
        <w:t xml:space="preserve"> (ע"ז הנ"ל), וה</w:t>
      </w:r>
      <w:r w:rsidRPr="0014306B">
        <w:rPr>
          <w:rFonts w:ascii="Narkisim" w:hAnsi="Narkisim"/>
          <w:b/>
          <w:bCs/>
          <w:rtl/>
        </w:rPr>
        <w:t>ריטב"א</w:t>
      </w:r>
      <w:r w:rsidRPr="0014306B">
        <w:rPr>
          <w:rFonts w:ascii="Narkisim" w:hAnsi="Narkisim"/>
          <w:rtl/>
        </w:rPr>
        <w:t xml:space="preserve"> (בסוגיין הנ"ל) משמע דעיקר איסור סחורה הוה למכור באופן שאינו נתפס דמיו בקדושת שביעית, אלא דהיכא דהוה דרך סחורה אסרו [מדרבנן]</w:t>
      </w:r>
      <w:r w:rsidRPr="0014306B">
        <w:rPr>
          <w:rStyle w:val="ac"/>
          <w:rFonts w:ascii="Narkisim" w:hAnsi="Narkisim"/>
          <w:rtl/>
        </w:rPr>
        <w:footnoteReference w:id="719"/>
      </w:r>
      <w:r w:rsidRPr="0014306B">
        <w:rPr>
          <w:rFonts w:ascii="Narkisim" w:hAnsi="Narkisim"/>
          <w:rtl/>
        </w:rPr>
        <w:t>.</w:t>
      </w:r>
    </w:p>
    <w:p w14:paraId="0811D1E4" w14:textId="77777777" w:rsidR="002C2110" w:rsidRPr="0014306B" w:rsidRDefault="00000000" w:rsidP="0014306B">
      <w:pPr>
        <w:pStyle w:val="aa"/>
        <w:bidi/>
        <w:rPr>
          <w:rFonts w:ascii="Narkisim" w:hAnsi="Narkisim"/>
        </w:rPr>
      </w:pPr>
      <w:r w:rsidRPr="0014306B">
        <w:rPr>
          <w:rFonts w:ascii="Narkisim" w:hAnsi="Narkisim"/>
          <w:u w:val="single"/>
          <w:rtl/>
        </w:rPr>
        <w:t>בא"ד ובנו מוכר ע"י</w:t>
      </w:r>
      <w:r w:rsidRPr="0014306B">
        <w:rPr>
          <w:rFonts w:ascii="Narkisim" w:hAnsi="Narkisim"/>
          <w:rtl/>
        </w:rPr>
        <w:t>. משמע בתוס' דגדר ההיתר משום דהלוקט אינו מוכר, אלא אדם אחר מוכר. [וה</w:t>
      </w:r>
      <w:r w:rsidRPr="0014306B">
        <w:rPr>
          <w:rFonts w:ascii="Narkisim" w:hAnsi="Narkisim"/>
          <w:b/>
          <w:bCs/>
          <w:rtl/>
        </w:rPr>
        <w:t>אחרונים</w:t>
      </w:r>
      <w:r w:rsidRPr="0014306B">
        <w:rPr>
          <w:rFonts w:ascii="Narkisim" w:hAnsi="Narkisim"/>
          <w:rtl/>
        </w:rPr>
        <w:t xml:space="preserve"> </w:t>
      </w:r>
      <w:r w:rsidRPr="0014306B">
        <w:rPr>
          <w:rFonts w:ascii="Narkisim" w:hAnsi="Narkisim"/>
          <w:rtl/>
        </w:rPr>
        <w:lastRenderedPageBreak/>
        <w:t>ביארו דהבן אינו מוכר בשליחות האב, דאסור למלקט למכור, ואפי' כשמוכר ע"י שליח</w:t>
      </w:r>
      <w:r w:rsidRPr="0014306B">
        <w:rPr>
          <w:rStyle w:val="ac"/>
          <w:rFonts w:ascii="Narkisim" w:hAnsi="Narkisim"/>
          <w:rtl/>
        </w:rPr>
        <w:footnoteReference w:id="720"/>
      </w:r>
      <w:r w:rsidRPr="0014306B">
        <w:rPr>
          <w:rFonts w:ascii="Narkisim" w:hAnsi="Narkisim"/>
          <w:rtl/>
        </w:rPr>
        <w:t>. אלא דהאב מניח לבן למכור לעצמו</w:t>
      </w:r>
      <w:r w:rsidRPr="0014306B">
        <w:rPr>
          <w:rStyle w:val="ac"/>
          <w:rFonts w:ascii="Narkisim" w:hAnsi="Narkisim"/>
          <w:rtl/>
        </w:rPr>
        <w:footnoteReference w:id="721"/>
      </w:r>
      <w:r w:rsidRPr="0014306B">
        <w:rPr>
          <w:rFonts w:ascii="Narkisim" w:hAnsi="Narkisim"/>
          <w:rtl/>
        </w:rPr>
        <w:t>. א"נ שנותן לבן במתנה, והבן מוכר לעצמו].</w:t>
      </w:r>
    </w:p>
    <w:p w14:paraId="2EADDA24" w14:textId="77777777" w:rsidR="002C2110" w:rsidRPr="0014306B" w:rsidRDefault="00000000" w:rsidP="0014306B">
      <w:pPr>
        <w:pStyle w:val="aa"/>
        <w:bidi/>
        <w:rPr>
          <w:rFonts w:ascii="Narkisim" w:hAnsi="Narkisim"/>
        </w:rPr>
      </w:pPr>
      <w:r w:rsidRPr="0014306B">
        <w:rPr>
          <w:rFonts w:ascii="Narkisim" w:hAnsi="Narkisim"/>
          <w:u w:val="single"/>
          <w:rtl/>
        </w:rPr>
        <w:t>בא"ד ולא בנבילות וכו'</w:t>
      </w:r>
      <w:r w:rsidRPr="0014306B">
        <w:rPr>
          <w:rFonts w:ascii="Narkisim" w:hAnsi="Narkisim"/>
          <w:rtl/>
        </w:rPr>
        <w:t>. ותוס' נקטו דאיסור סחורה בנבילות שייכא רק בלוקח ומוכר ביוקר. [ונח' הראשונים באיסור סחורה בדברים הטמאים אי הוה מדאורייתא</w:t>
      </w:r>
      <w:r w:rsidRPr="0014306B">
        <w:rPr>
          <w:rStyle w:val="ac"/>
          <w:rFonts w:ascii="Narkisim" w:hAnsi="Narkisim"/>
          <w:rtl/>
        </w:rPr>
        <w:footnoteReference w:id="722"/>
      </w:r>
      <w:r w:rsidRPr="0014306B">
        <w:rPr>
          <w:rFonts w:ascii="Narkisim" w:hAnsi="Narkisim"/>
          <w:rtl/>
        </w:rPr>
        <w:t xml:space="preserve"> או מדרבנן, ו</w:t>
      </w:r>
      <w:r w:rsidRPr="0014306B">
        <w:rPr>
          <w:rFonts w:ascii="Narkisim" w:hAnsi="Narkisim"/>
          <w:b/>
          <w:bCs/>
          <w:rtl/>
        </w:rPr>
        <w:t>רע"א</w:t>
      </w:r>
      <w:r w:rsidRPr="0014306B">
        <w:rPr>
          <w:rFonts w:ascii="Narkisim" w:hAnsi="Narkisim"/>
          <w:rtl/>
        </w:rPr>
        <w:t xml:space="preserve"> הביא דמשמע מדברי ה</w:t>
      </w:r>
      <w:r w:rsidRPr="0014306B">
        <w:rPr>
          <w:rFonts w:ascii="Narkisim" w:hAnsi="Narkisim"/>
          <w:b/>
          <w:bCs/>
          <w:rtl/>
        </w:rPr>
        <w:t>תוס'</w:t>
      </w:r>
      <w:r w:rsidRPr="0014306B">
        <w:rPr>
          <w:rFonts w:ascii="Narkisim" w:hAnsi="Narkisim"/>
          <w:rtl/>
        </w:rPr>
        <w:t xml:space="preserve"> (כאן, ופסחים כג.) דהוה מדאורייתא</w:t>
      </w:r>
      <w:r w:rsidRPr="0014306B">
        <w:rPr>
          <w:rStyle w:val="ac"/>
          <w:rFonts w:ascii="Narkisim" w:hAnsi="Narkisim"/>
          <w:rtl/>
        </w:rPr>
        <w:footnoteReference w:id="723"/>
      </w:r>
      <w:r w:rsidRPr="0014306B">
        <w:rPr>
          <w:rFonts w:ascii="Narkisim" w:hAnsi="Narkisim"/>
          <w:rtl/>
        </w:rPr>
        <w:t>].</w:t>
      </w:r>
    </w:p>
    <w:p w14:paraId="5E966766" w14:textId="77777777" w:rsidR="002C2110" w:rsidRPr="0014306B" w:rsidRDefault="00000000" w:rsidP="0014306B">
      <w:pPr>
        <w:bidi/>
        <w:rPr>
          <w:rFonts w:ascii="Narkisim" w:hAnsi="Narkisim" w:cs="Narkisim"/>
        </w:rPr>
      </w:pPr>
      <w:r w:rsidRPr="0014306B">
        <w:rPr>
          <w:rFonts w:ascii="Narkisim" w:hAnsi="Narkisim" w:cs="Narkisim"/>
          <w:u w:val="single"/>
          <w:rtl/>
        </w:rPr>
        <w:t>תוד"ה יותר</w:t>
      </w:r>
      <w:r w:rsidRPr="0014306B">
        <w:rPr>
          <w:rFonts w:ascii="Narkisim" w:hAnsi="Narkisim" w:cs="Narkisim"/>
          <w:rtl/>
        </w:rPr>
        <w:t>. אבל הכא כשר והדר לברכה</w:t>
      </w:r>
      <w:r w:rsidRPr="0014306B">
        <w:rPr>
          <w:rStyle w:val="ac"/>
          <w:rFonts w:ascii="Narkisim" w:hAnsi="Narkisim" w:cs="Narkisim"/>
          <w:rtl/>
        </w:rPr>
        <w:footnoteReference w:id="724"/>
      </w:r>
      <w:r w:rsidRPr="0014306B">
        <w:rPr>
          <w:rFonts w:ascii="Narkisim" w:hAnsi="Narkisim" w:cs="Narkisim"/>
          <w:rtl/>
        </w:rPr>
        <w:t>. וה</w:t>
      </w:r>
      <w:r w:rsidRPr="0014306B">
        <w:rPr>
          <w:rFonts w:ascii="Narkisim" w:hAnsi="Narkisim" w:cs="Narkisim"/>
          <w:b/>
          <w:bCs/>
          <w:rtl/>
        </w:rPr>
        <w:t>פנ"י</w:t>
      </w:r>
      <w:r w:rsidRPr="0014306B">
        <w:rPr>
          <w:rFonts w:ascii="Narkisim" w:hAnsi="Narkisim" w:cs="Narkisim"/>
          <w:rtl/>
        </w:rPr>
        <w:t xml:space="preserve"> הביא דמשמע בתוס' דכל הדמים שנתן עבור האתרוג נתפס בקדושת שביעית, אף במה שנותן מחמת המצווה. וה</w:t>
      </w:r>
      <w:r w:rsidRPr="0014306B">
        <w:rPr>
          <w:rFonts w:ascii="Narkisim" w:hAnsi="Narkisim" w:cs="Narkisim"/>
          <w:b/>
          <w:bCs/>
          <w:rtl/>
        </w:rPr>
        <w:t>פנ"י</w:t>
      </w:r>
      <w:r w:rsidRPr="0014306B">
        <w:rPr>
          <w:rFonts w:ascii="Narkisim" w:hAnsi="Narkisim" w:cs="Narkisim"/>
          <w:rtl/>
        </w:rPr>
        <w:t xml:space="preserve"> חלק מסברא, דחל קדושת שביעית רק על הדין אכילה שבו, אבל מה שמוסיפין בשביל המצווה דאינו מעניני האכילה כלל, מנ"ל דשייך קדושת שביעית</w:t>
      </w:r>
      <w:r w:rsidRPr="0014306B">
        <w:rPr>
          <w:rStyle w:val="ac"/>
          <w:rFonts w:ascii="Narkisim" w:hAnsi="Narkisim" w:cs="Narkisim"/>
          <w:rtl/>
        </w:rPr>
        <w:footnoteReference w:id="725"/>
      </w:r>
      <w:r w:rsidRPr="0014306B">
        <w:rPr>
          <w:rFonts w:ascii="Narkisim" w:hAnsi="Narkisim" w:cs="Narkisim"/>
          <w:rtl/>
        </w:rPr>
        <w:t>. אבל ה</w:t>
      </w:r>
      <w:r w:rsidRPr="0014306B">
        <w:rPr>
          <w:rFonts w:ascii="Narkisim" w:hAnsi="Narkisim" w:cs="Narkisim"/>
          <w:b/>
          <w:bCs/>
          <w:rtl/>
        </w:rPr>
        <w:t>שפ"א</w:t>
      </w:r>
      <w:r w:rsidRPr="0014306B">
        <w:rPr>
          <w:rFonts w:ascii="Narkisim" w:hAnsi="Narkisim" w:cs="Narkisim"/>
          <w:rtl/>
        </w:rPr>
        <w:t xml:space="preserve"> כתב [דסברת התוס' ברורה] דסוף סוף כל המעות ניתן בעבור הפירות, וחל עליהם קדושת שביעית</w:t>
      </w:r>
      <w:r w:rsidRPr="0014306B">
        <w:rPr>
          <w:rStyle w:val="ac"/>
          <w:rFonts w:ascii="Narkisim" w:hAnsi="Narkisim" w:cs="Narkisim"/>
          <w:rtl/>
        </w:rPr>
        <w:footnoteReference w:id="726"/>
      </w:r>
      <w:r w:rsidRPr="0014306B">
        <w:rPr>
          <w:rFonts w:ascii="Narkisim" w:hAnsi="Narkisim" w:cs="Narkisim"/>
          <w:rtl/>
        </w:rPr>
        <w:t>.</w:t>
      </w:r>
    </w:p>
    <w:p w14:paraId="4B09A978"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באר היטב</w:t>
      </w:r>
      <w:r w:rsidRPr="0014306B">
        <w:rPr>
          <w:rFonts w:ascii="Narkisim" w:hAnsi="Narkisim"/>
          <w:rtl/>
        </w:rPr>
        <w:t xml:space="preserve"> (תרנו ד) הביא בשם </w:t>
      </w:r>
      <w:r w:rsidRPr="0014306B">
        <w:rPr>
          <w:rFonts w:ascii="Narkisim" w:hAnsi="Narkisim"/>
          <w:b/>
          <w:bCs/>
          <w:rtl/>
        </w:rPr>
        <w:t>מהר"ם מינץ</w:t>
      </w:r>
      <w:r w:rsidRPr="0014306B">
        <w:rPr>
          <w:rFonts w:ascii="Narkisim" w:hAnsi="Narkisim"/>
          <w:rtl/>
        </w:rPr>
        <w:t xml:space="preserve"> (קיג) דאם קנה אתרוג יפה, ובא אחר ופסלו, אינו חייב אלא דמי אתרוג כשר קטן. [ע"ד הא דאיתא (ב"ק עח:) דאין חיוב מזיק במה שמפסיד ממנו הידור מצווה]. אבל ה</w:t>
      </w:r>
      <w:r w:rsidRPr="0014306B">
        <w:rPr>
          <w:rFonts w:ascii="Narkisim" w:hAnsi="Narkisim"/>
          <w:b/>
          <w:bCs/>
          <w:rtl/>
        </w:rPr>
        <w:t>חכ"צ</w:t>
      </w:r>
      <w:r w:rsidRPr="0014306B">
        <w:rPr>
          <w:rFonts w:ascii="Narkisim" w:hAnsi="Narkisim"/>
          <w:rtl/>
        </w:rPr>
        <w:t xml:space="preserve"> (קכ) חלק דחייב דמי כל האתרוג. וכ"ד ה</w:t>
      </w:r>
      <w:r w:rsidRPr="0014306B">
        <w:rPr>
          <w:rFonts w:ascii="Narkisim" w:hAnsi="Narkisim"/>
          <w:b/>
          <w:bCs/>
          <w:rtl/>
        </w:rPr>
        <w:t>שבות יעקב</w:t>
      </w:r>
      <w:r w:rsidRPr="0014306B">
        <w:rPr>
          <w:rFonts w:ascii="Narkisim" w:hAnsi="Narkisim"/>
          <w:rtl/>
        </w:rPr>
        <w:t xml:space="preserve"> (ב כט). וע"ע משנ"ל (מעשה"ק טז ז) ושעה"מ (חובל ז ד).</w:t>
      </w:r>
    </w:p>
    <w:p w14:paraId="4CB72C45" w14:textId="77777777" w:rsidR="002C2110" w:rsidRPr="0014306B" w:rsidRDefault="00000000" w:rsidP="0014306B">
      <w:pPr>
        <w:bidi/>
        <w:rPr>
          <w:rFonts w:ascii="Narkisim" w:hAnsi="Narkisim" w:cs="Narkisim"/>
        </w:rPr>
      </w:pPr>
      <w:r w:rsidRPr="0014306B">
        <w:rPr>
          <w:rFonts w:ascii="Narkisim" w:hAnsi="Narkisim" w:cs="Narkisim"/>
          <w:u w:val="single"/>
          <w:rtl/>
        </w:rPr>
        <w:t>תוד"ה מעות</w:t>
      </w:r>
      <w:r w:rsidRPr="0014306B">
        <w:rPr>
          <w:rFonts w:ascii="Narkisim" w:hAnsi="Narkisim" w:cs="Narkisim"/>
          <w:rtl/>
        </w:rPr>
        <w:t>. פלוגתא היא (ב"ק סח:) וכו' אם יכול לחלל מה שביד חבירו וכו'. ה</w:t>
      </w:r>
      <w:r w:rsidRPr="0014306B">
        <w:rPr>
          <w:rFonts w:ascii="Narkisim" w:hAnsi="Narkisim" w:cs="Narkisim"/>
          <w:b/>
          <w:bCs/>
          <w:rtl/>
        </w:rPr>
        <w:t>אחרונים</w:t>
      </w:r>
      <w:r w:rsidRPr="0014306B">
        <w:rPr>
          <w:rFonts w:ascii="Narkisim" w:hAnsi="Narkisim" w:cs="Narkisim"/>
          <w:rtl/>
        </w:rPr>
        <w:t xml:space="preserve"> (שפ"א, רש"ש) תמהו דהתם איירי בפירות שלו, אלא שאינו ברשותו. אבל בסוגיין אינו שלו, ופשיטא דאינו יכול לחלל פירות של חבירו.</w:t>
      </w:r>
    </w:p>
    <w:p w14:paraId="2A2A3E71"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xml:space="preserve"> (ב"ק סח:) תי' דבסוגיין דהפקר בי"ד הפקר, ואפקעינהו רבנן מרשות ע"ה ואוקמינהו ברשותו של זה, שיוכל לעשר</w:t>
      </w:r>
      <w:r w:rsidRPr="0014306B">
        <w:rPr>
          <w:rStyle w:val="ac"/>
          <w:rFonts w:ascii="Narkisim" w:hAnsi="Narkisim" w:cs="Narkisim"/>
          <w:rtl/>
        </w:rPr>
        <w:footnoteReference w:id="727"/>
      </w:r>
      <w:r w:rsidRPr="0014306B">
        <w:rPr>
          <w:rFonts w:ascii="Narkisim" w:hAnsi="Narkisim" w:cs="Narkisim"/>
          <w:rtl/>
        </w:rPr>
        <w:t>. וה</w:t>
      </w:r>
      <w:r w:rsidRPr="0014306B">
        <w:rPr>
          <w:rFonts w:ascii="Narkisim" w:hAnsi="Narkisim" w:cs="Narkisim"/>
          <w:b/>
          <w:bCs/>
          <w:rtl/>
        </w:rPr>
        <w:t>חזו"א</w:t>
      </w:r>
      <w:r w:rsidRPr="0014306B">
        <w:rPr>
          <w:rFonts w:ascii="Narkisim" w:hAnsi="Narkisim" w:cs="Narkisim"/>
          <w:rtl/>
        </w:rPr>
        <w:t xml:space="preserve"> </w:t>
      </w:r>
      <w:r w:rsidRPr="0014306B">
        <w:rPr>
          <w:rFonts w:ascii="Narkisim" w:hAnsi="Narkisim" w:cs="Narkisim"/>
          <w:szCs w:val="20"/>
          <w:rtl/>
        </w:rPr>
        <w:t>(כה ד)</w:t>
      </w:r>
      <w:r w:rsidRPr="0014306B">
        <w:rPr>
          <w:rFonts w:ascii="Narkisim" w:hAnsi="Narkisim" w:cs="Narkisim"/>
          <w:rtl/>
        </w:rPr>
        <w:t xml:space="preserve"> כת' דאף כוונת תוס' דידן דהעמידו בי"ד ברשותו. אלא דמ"מ יש חסרון דאינו ברשותו. </w:t>
      </w:r>
      <w:r w:rsidRPr="0014306B">
        <w:rPr>
          <w:rFonts w:ascii="Narkisim" w:hAnsi="Narkisim" w:cs="Narkisim"/>
          <w:szCs w:val="20"/>
          <w:rtl/>
        </w:rPr>
        <w:t>והחזו"א כת' דלפ"ז דעת תוס' דידן דל"מ הפקר בי"ד להחשב 'רשותו'. ובזה פליג תוס ב"ק דהפקר בי"ד מהני להחשב 'רשותו'</w:t>
      </w:r>
      <w:r w:rsidRPr="0014306B">
        <w:rPr>
          <w:rStyle w:val="ac"/>
          <w:rFonts w:ascii="Narkisim" w:hAnsi="Narkisim" w:cs="Narkisim"/>
          <w:szCs w:val="20"/>
          <w:rtl/>
        </w:rPr>
        <w:footnoteReference w:id="728"/>
      </w:r>
      <w:r w:rsidRPr="0014306B">
        <w:rPr>
          <w:rFonts w:ascii="Narkisim" w:hAnsi="Narkisim" w:cs="Narkisim"/>
          <w:szCs w:val="20"/>
          <w:rtl/>
        </w:rPr>
        <w:t>.</w:t>
      </w:r>
    </w:p>
    <w:p w14:paraId="31AA33B1"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ערול"נ</w:t>
      </w:r>
      <w:r w:rsidRPr="0014306B">
        <w:rPr>
          <w:rFonts w:ascii="Narkisim" w:hAnsi="Narkisim"/>
          <w:rtl/>
        </w:rPr>
        <w:t xml:space="preserve"> כתב דדעת תוס' דידן דהפקר בי"ד ל"מ להקנות, אלא להפקיע.</w:t>
      </w:r>
    </w:p>
    <w:p w14:paraId="698DE17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כתב דאפשר דעושה כן מדעת ע"ה, והוה חילול גמור.</w:t>
      </w:r>
    </w:p>
    <w:p w14:paraId="030EAB95" w14:textId="77777777" w:rsidR="002C2110" w:rsidRPr="0014306B" w:rsidRDefault="00000000" w:rsidP="0014306B">
      <w:pPr>
        <w:pStyle w:val="3"/>
        <w:bidi/>
        <w:rPr>
          <w:rFonts w:ascii="Narkisim" w:hAnsi="Narkisim"/>
        </w:rPr>
      </w:pPr>
      <w:r w:rsidRPr="0014306B">
        <w:rPr>
          <w:rFonts w:ascii="Narkisim" w:hAnsi="Narkisim"/>
          <w:rtl/>
        </w:rPr>
        <w:t>דף לט:</w:t>
      </w:r>
    </w:p>
    <w:p w14:paraId="64D92C72" w14:textId="77777777" w:rsidR="002C2110" w:rsidRPr="0014306B" w:rsidRDefault="00000000" w:rsidP="0014306B">
      <w:pPr>
        <w:bidi/>
        <w:rPr>
          <w:rFonts w:ascii="Narkisim" w:hAnsi="Narkisim" w:cs="Narkisim"/>
        </w:rPr>
      </w:pPr>
      <w:r w:rsidRPr="0014306B">
        <w:rPr>
          <w:rFonts w:ascii="Narkisim" w:hAnsi="Narkisim" w:cs="Narkisim"/>
          <w:u w:val="single"/>
          <w:rtl/>
        </w:rPr>
        <w:t>אבל בלוקח מן המשומר</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ששדה משומרת, ונחשד לענין שאינו מפקיר וכו'. </w:t>
      </w:r>
      <w:r w:rsidRPr="0014306B">
        <w:rPr>
          <w:rFonts w:ascii="Narkisim" w:hAnsi="Narkisim" w:cs="Narkisim"/>
          <w:szCs w:val="20"/>
          <w:rtl/>
        </w:rPr>
        <w:t>משמע דדוקא כשידעינן ששומר באיסור. וה</w:t>
      </w:r>
      <w:r w:rsidRPr="0014306B">
        <w:rPr>
          <w:rFonts w:ascii="Narkisim" w:hAnsi="Narkisim" w:cs="Narkisim"/>
          <w:b/>
          <w:bCs/>
          <w:szCs w:val="20"/>
          <w:rtl/>
        </w:rPr>
        <w:t>כפו"ת</w:t>
      </w:r>
      <w:r w:rsidRPr="0014306B">
        <w:rPr>
          <w:rFonts w:ascii="Narkisim" w:hAnsi="Narkisim" w:cs="Narkisim"/>
          <w:szCs w:val="20"/>
          <w:rtl/>
        </w:rPr>
        <w:t xml:space="preserve"> הק' סתירה ב</w:t>
      </w:r>
      <w:r w:rsidRPr="0014306B">
        <w:rPr>
          <w:rFonts w:ascii="Narkisim" w:hAnsi="Narkisim" w:cs="Narkisim"/>
          <w:b/>
          <w:bCs/>
          <w:szCs w:val="20"/>
          <w:rtl/>
        </w:rPr>
        <w:t>רש"י</w:t>
      </w:r>
      <w:r w:rsidRPr="0014306B">
        <w:rPr>
          <w:rFonts w:ascii="Narkisim" w:hAnsi="Narkisim" w:cs="Narkisim"/>
          <w:szCs w:val="20"/>
          <w:rtl/>
        </w:rPr>
        <w:t>, דרש"י (ד"ה בד"א) כתב דדוקא שראה חבר זה שנתלקטו פירות הללו בשדה מופקר. אבל סיים 'ולא ראינוהו חשוד'</w:t>
      </w:r>
      <w:r w:rsidRPr="0014306B">
        <w:rPr>
          <w:rStyle w:val="ac"/>
          <w:rFonts w:ascii="Narkisim" w:hAnsi="Narkisim" w:cs="Narkisim"/>
          <w:szCs w:val="20"/>
          <w:rtl/>
        </w:rPr>
        <w:footnoteReference w:id="729"/>
      </w:r>
      <w:r w:rsidRPr="0014306B">
        <w:rPr>
          <w:rFonts w:ascii="Narkisim" w:hAnsi="Narkisim" w:cs="Narkisim"/>
          <w:szCs w:val="20"/>
          <w:rtl/>
        </w:rPr>
        <w:t>.</w:t>
      </w:r>
    </w:p>
    <w:p w14:paraId="7A8B0FE4" w14:textId="77777777" w:rsidR="002C2110" w:rsidRPr="0014306B" w:rsidRDefault="00000000" w:rsidP="0014306B">
      <w:pPr>
        <w:pStyle w:val="a7"/>
        <w:bidi/>
        <w:rPr>
          <w:rFonts w:ascii="Narkisim" w:hAnsi="Narkisim"/>
        </w:rPr>
      </w:pPr>
      <w:r w:rsidRPr="0014306B">
        <w:rPr>
          <w:rFonts w:ascii="Narkisim" w:hAnsi="Narkisim"/>
          <w:rtl/>
        </w:rPr>
        <w:lastRenderedPageBreak/>
        <w:t>אבל ה</w:t>
      </w:r>
      <w:r w:rsidRPr="0014306B">
        <w:rPr>
          <w:rFonts w:ascii="Narkisim" w:hAnsi="Narkisim"/>
          <w:b/>
          <w:bCs/>
          <w:rtl/>
        </w:rPr>
        <w:t>רמב"ם</w:t>
      </w:r>
      <w:r w:rsidRPr="0014306B">
        <w:rPr>
          <w:rFonts w:ascii="Narkisim" w:hAnsi="Narkisim"/>
          <w:rtl/>
        </w:rPr>
        <w:t xml:space="preserve"> (ח יב, ופיה"מ ט א) כתב דאין מוסרין אפי' כל שהוא פירות שביעית לע"ה, בד"א בפירות שכמותן משמרין. אבל לקח פירות שחזקתן מההפקר מותר ליתן מזון ג' סעודות. [ולכאורה הוה היתר כדי חייו, במקום דאינו חשוד בזה].</w:t>
      </w:r>
    </w:p>
    <w:p w14:paraId="43EDA60C" w14:textId="77777777" w:rsidR="002C2110" w:rsidRPr="0014306B" w:rsidRDefault="00000000" w:rsidP="0014306B">
      <w:pPr>
        <w:pStyle w:val="aa"/>
        <w:bidi/>
        <w:rPr>
          <w:rFonts w:ascii="Narkisim" w:hAnsi="Narkisim"/>
        </w:rPr>
      </w:pPr>
      <w:r w:rsidRPr="0014306B">
        <w:rPr>
          <w:rFonts w:ascii="Narkisim" w:hAnsi="Narkisim"/>
          <w:u w:val="single"/>
          <w:rtl/>
        </w:rPr>
        <w:t>רש"י ד"ה אבל בלוקח</w:t>
      </w:r>
      <w:r w:rsidRPr="0014306B">
        <w:rPr>
          <w:rFonts w:ascii="Narkisim" w:hAnsi="Narkisim"/>
          <w:rtl/>
        </w:rPr>
        <w:t>. ששדה זו משומרת וכו' שאינו מפקיר לעניים. ה</w:t>
      </w:r>
      <w:r w:rsidRPr="0014306B">
        <w:rPr>
          <w:rFonts w:ascii="Narkisim" w:hAnsi="Narkisim"/>
          <w:b/>
          <w:bCs/>
          <w:rtl/>
        </w:rPr>
        <w:t>רש"ש</w:t>
      </w:r>
      <w:r w:rsidRPr="0014306B">
        <w:rPr>
          <w:rFonts w:ascii="Narkisim" w:hAnsi="Narkisim"/>
          <w:rtl/>
        </w:rPr>
        <w:t xml:space="preserve"> העיר דשביעית הוה הפקר אף לעשירים. וכתב דאולי נקט לישנא דקרא, אביוני עמך. וכן הגמ' (לקמן מד:).</w:t>
      </w:r>
    </w:p>
    <w:p w14:paraId="0F07FCE5" w14:textId="77777777" w:rsidR="002C2110" w:rsidRPr="0014306B" w:rsidRDefault="00000000" w:rsidP="0014306B">
      <w:pPr>
        <w:bidi/>
        <w:rPr>
          <w:rFonts w:ascii="Narkisim" w:hAnsi="Narkisim" w:cs="Narkisim"/>
        </w:rPr>
      </w:pPr>
      <w:r w:rsidRPr="0014306B">
        <w:rPr>
          <w:rFonts w:ascii="Narkisim" w:hAnsi="Narkisim" w:cs="Narkisim"/>
          <w:u w:val="single"/>
          <w:rtl/>
        </w:rPr>
        <w:t>אפי' בכחצי איסר אסור</w:t>
      </w:r>
      <w:r w:rsidRPr="0014306B">
        <w:rPr>
          <w:rFonts w:ascii="Narkisim" w:hAnsi="Narkisim" w:cs="Narkisim"/>
          <w:rtl/>
        </w:rPr>
        <w:t>. בפשוטו נקט שיעור מועט, ואפי' כל שהוא אסור. וכ"פ ה</w:t>
      </w:r>
      <w:r w:rsidRPr="0014306B">
        <w:rPr>
          <w:rFonts w:ascii="Narkisim" w:hAnsi="Narkisim" w:cs="Narkisim"/>
          <w:b/>
          <w:bCs/>
          <w:rtl/>
        </w:rPr>
        <w:t>רמב"ם</w:t>
      </w:r>
      <w:r w:rsidRPr="0014306B">
        <w:rPr>
          <w:rFonts w:ascii="Narkisim" w:hAnsi="Narkisim" w:cs="Narkisim"/>
          <w:rtl/>
        </w:rPr>
        <w:t xml:space="preserve"> (שמיטה ח י) דאפי' כל שהוא. וכן </w:t>
      </w:r>
      <w:r w:rsidRPr="0014306B">
        <w:rPr>
          <w:rFonts w:ascii="Narkisim" w:hAnsi="Narkisim" w:cs="Narkisim"/>
          <w:b/>
          <w:bCs/>
          <w:rtl/>
        </w:rPr>
        <w:t>ר"ת</w:t>
      </w:r>
      <w:r w:rsidRPr="0014306B">
        <w:rPr>
          <w:rFonts w:ascii="Narkisim" w:hAnsi="Narkisim" w:cs="Narkisim"/>
          <w:rtl/>
        </w:rPr>
        <w:t xml:space="preserve"> (בתוס') ביאר דכחצי איסר אסור משום דהפרי עצמו אסור [מדין משומר]. אבל ה</w:t>
      </w:r>
      <w:r w:rsidRPr="0014306B">
        <w:rPr>
          <w:rFonts w:ascii="Narkisim" w:hAnsi="Narkisim" w:cs="Narkisim"/>
          <w:b/>
          <w:bCs/>
          <w:rtl/>
        </w:rPr>
        <w:t>ריטב"א</w:t>
      </w:r>
      <w:r w:rsidRPr="0014306B">
        <w:rPr>
          <w:rFonts w:ascii="Narkisim" w:hAnsi="Narkisim" w:cs="Narkisim"/>
          <w:rtl/>
        </w:rPr>
        <w:t xml:space="preserve"> נקט דאסרו דוקא כחצי איסר, ופחות משיעור זה מותר. וכ"כ ה</w:t>
      </w:r>
      <w:r w:rsidRPr="0014306B">
        <w:rPr>
          <w:rFonts w:ascii="Narkisim" w:hAnsi="Narkisim" w:cs="Narkisim"/>
          <w:b/>
          <w:bCs/>
          <w:rtl/>
        </w:rPr>
        <w:t>רמב"ן</w:t>
      </w:r>
      <w:r w:rsidRPr="0014306B">
        <w:rPr>
          <w:rFonts w:ascii="Narkisim" w:hAnsi="Narkisim" w:cs="Narkisim"/>
          <w:rtl/>
        </w:rPr>
        <w:t xml:space="preserve"> (עה"ת ויקרא כה ה, ויבמות קכב.</w:t>
      </w:r>
      <w:r w:rsidRPr="0014306B">
        <w:rPr>
          <w:rStyle w:val="ac"/>
          <w:rFonts w:ascii="Narkisim" w:hAnsi="Narkisim" w:cs="Narkisim"/>
          <w:rtl/>
        </w:rPr>
        <w:footnoteReference w:id="730"/>
      </w:r>
      <w:r w:rsidRPr="0014306B">
        <w:rPr>
          <w:rFonts w:ascii="Narkisim" w:hAnsi="Narkisim" w:cs="Narkisim"/>
          <w:rtl/>
        </w:rPr>
        <w:t xml:space="preserve">). וכן </w:t>
      </w:r>
      <w:r w:rsidRPr="0014306B">
        <w:rPr>
          <w:rFonts w:ascii="Narkisim" w:hAnsi="Narkisim" w:cs="Narkisim"/>
          <w:b/>
          <w:bCs/>
          <w:rtl/>
        </w:rPr>
        <w:t>תוס'</w:t>
      </w:r>
      <w:r w:rsidRPr="0014306B">
        <w:rPr>
          <w:rFonts w:ascii="Narkisim" w:hAnsi="Narkisim" w:cs="Narkisim"/>
          <w:rtl/>
        </w:rPr>
        <w:t xml:space="preserve"> (בסו"ד) חלקו על ר"ת דבסוגיין האיסור משום שמוסר לחשוד דמי שביעית.</w:t>
      </w:r>
    </w:p>
    <w:p w14:paraId="407D8B33"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פי' ע"פ דברי רש"י דאיירי בע"ה חשוד, וחיישינן דמוכר קצת משום הערמה. ואסור לסייע ידי עוברי עבירה במה שמשמר פירותיו. או דחיישינן שצריך למעות לסחורה. [אבל בדבר מועט ממש לא החמירו].</w:t>
      </w:r>
    </w:p>
    <w:p w14:paraId="2B51EB3C" w14:textId="77777777" w:rsidR="002C2110" w:rsidRPr="0014306B" w:rsidRDefault="00000000" w:rsidP="0014306B">
      <w:pPr>
        <w:bidi/>
        <w:rPr>
          <w:rFonts w:ascii="Narkisim" w:hAnsi="Narkisim" w:cs="Narkisim"/>
        </w:rPr>
      </w:pPr>
      <w:r w:rsidRPr="0014306B">
        <w:rPr>
          <w:rFonts w:ascii="Narkisim" w:hAnsi="Narkisim" w:cs="Narkisim"/>
          <w:u w:val="single"/>
          <w:rtl/>
        </w:rPr>
        <w:t>לפי שאין כיוצא בהן נשמר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והוה לוקח מן המופקר, דמחזיקין ליה במופקר. ומש"ה אינו חשוד.</w:t>
      </w:r>
    </w:p>
    <w:p w14:paraId="00BA301F" w14:textId="77777777" w:rsidR="002C2110" w:rsidRPr="0014306B" w:rsidRDefault="00000000" w:rsidP="0014306B">
      <w:pPr>
        <w:pStyle w:val="a7"/>
        <w:bidi/>
        <w:rPr>
          <w:rFonts w:ascii="Narkisim" w:hAnsi="Narkisim"/>
        </w:rPr>
      </w:pPr>
      <w:r w:rsidRPr="0014306B">
        <w:rPr>
          <w:rFonts w:ascii="Narkisim" w:hAnsi="Narkisim"/>
          <w:rtl/>
        </w:rPr>
        <w:t>וב</w:t>
      </w:r>
      <w:r w:rsidRPr="0014306B">
        <w:rPr>
          <w:rFonts w:ascii="Narkisim" w:hAnsi="Narkisim"/>
          <w:b/>
          <w:bCs/>
          <w:rtl/>
        </w:rPr>
        <w:t>פיה"מ</w:t>
      </w:r>
      <w:r w:rsidRPr="0014306B">
        <w:rPr>
          <w:rFonts w:ascii="Narkisim" w:hAnsi="Narkisim"/>
          <w:rtl/>
        </w:rPr>
        <w:t xml:space="preserve"> </w:t>
      </w:r>
      <w:r w:rsidRPr="0014306B">
        <w:rPr>
          <w:rFonts w:ascii="Narkisim" w:hAnsi="Narkisim"/>
          <w:szCs w:val="20"/>
          <w:rtl/>
        </w:rPr>
        <w:t>(שביעית ט א, ושנות אליהו שם)</w:t>
      </w:r>
      <w:r w:rsidRPr="0014306B">
        <w:rPr>
          <w:rFonts w:ascii="Narkisim" w:hAnsi="Narkisim"/>
          <w:rtl/>
        </w:rPr>
        <w:t xml:space="preserve"> מבואר דנכלל במשנה זו גם היתר באיסור ספיחין דרבנן, דלא גזרו בפירות מופקרין אלא במשומר</w:t>
      </w:r>
      <w:r w:rsidRPr="0014306B">
        <w:rPr>
          <w:rStyle w:val="ac"/>
          <w:rFonts w:ascii="Narkisim" w:hAnsi="Narkisim"/>
          <w:rtl/>
        </w:rPr>
        <w:footnoteReference w:id="731"/>
      </w:r>
      <w:r w:rsidRPr="0014306B">
        <w:rPr>
          <w:rFonts w:ascii="Narkisim" w:hAnsi="Narkisim"/>
          <w:rtl/>
        </w:rPr>
        <w:t>.</w:t>
      </w:r>
    </w:p>
    <w:p w14:paraId="01D4C824" w14:textId="77777777" w:rsidR="002C2110" w:rsidRPr="0014306B" w:rsidRDefault="00000000" w:rsidP="0014306B">
      <w:pPr>
        <w:bidi/>
        <w:rPr>
          <w:rFonts w:ascii="Narkisim" w:hAnsi="Narkisim" w:cs="Narkisim"/>
        </w:rPr>
      </w:pPr>
      <w:r w:rsidRPr="0014306B">
        <w:rPr>
          <w:rFonts w:ascii="Narkisim" w:hAnsi="Narkisim" w:cs="Narkisim"/>
          <w:u w:val="single"/>
          <w:rtl/>
        </w:rPr>
        <w:t>תוד"ה בד"א</w:t>
      </w:r>
      <w:r w:rsidRPr="0014306B">
        <w:rPr>
          <w:rFonts w:ascii="Narkisim" w:hAnsi="Narkisim" w:cs="Narkisim"/>
          <w:rtl/>
        </w:rPr>
        <w:t xml:space="preserve">. ואומר ר"ת דפירות מן המשומר אסורין כדדרשי' בתור"כ וכו' ואי אתה רוצה מהמשומר. וכדעת </w:t>
      </w:r>
      <w:r w:rsidRPr="0014306B">
        <w:rPr>
          <w:rFonts w:ascii="Narkisim" w:hAnsi="Narkisim" w:cs="Narkisim"/>
          <w:b/>
          <w:bCs/>
          <w:rtl/>
        </w:rPr>
        <w:t>רבותיו</w:t>
      </w:r>
      <w:r w:rsidRPr="0014306B">
        <w:rPr>
          <w:rFonts w:ascii="Narkisim" w:hAnsi="Narkisim" w:cs="Narkisim"/>
          <w:rtl/>
        </w:rPr>
        <w:t xml:space="preserve"> של רש"י (סוף יבמות). וכ"ד ה</w:t>
      </w:r>
      <w:r w:rsidRPr="0014306B">
        <w:rPr>
          <w:rFonts w:ascii="Narkisim" w:hAnsi="Narkisim" w:cs="Narkisim"/>
          <w:b/>
          <w:bCs/>
          <w:rtl/>
        </w:rPr>
        <w:t>בעה"מ</w:t>
      </w:r>
      <w:r w:rsidRPr="0014306B">
        <w:rPr>
          <w:rFonts w:ascii="Narkisim" w:hAnsi="Narkisim" w:cs="Narkisim"/>
          <w:rtl/>
        </w:rPr>
        <w:t>.</w:t>
      </w:r>
    </w:p>
    <w:p w14:paraId="5B0ECD5E"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תוס' רי"ד</w:t>
      </w:r>
      <w:r w:rsidRPr="0014306B">
        <w:rPr>
          <w:rFonts w:ascii="Narkisim" w:hAnsi="Narkisim"/>
          <w:rtl/>
        </w:rPr>
        <w:t xml:space="preserve"> (יומא פג, ופסקי הרי"ד כאן) הביא דרשא נוספת לאסור משומר, מהתו"כ (בהר א ה) והיתה שבת הארץ לכם לאכלה, מן ה'שבות' אתה אוכל ולא מן המשומר.</w:t>
      </w:r>
    </w:p>
    <w:p w14:paraId="61E96EA4"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(בסו"ד, ו</w:t>
      </w:r>
      <w:r w:rsidRPr="0014306B">
        <w:rPr>
          <w:rFonts w:ascii="Narkisim" w:hAnsi="Narkisim" w:cs="Narkisim"/>
          <w:b/>
          <w:bCs/>
          <w:rtl/>
        </w:rPr>
        <w:t>תוס</w:t>
      </w:r>
      <w:r w:rsidRPr="0014306B">
        <w:rPr>
          <w:rFonts w:ascii="Narkisim" w:hAnsi="Narkisim" w:cs="Narkisim"/>
          <w:rtl/>
        </w:rPr>
        <w:t>' מנחות פד. בחד תי') דחו דמבואר בסיפא דתור"כ דדרשת התו"כ הוה לקצור כדרך הבוצרים, וע"י שינוי מותר. וכן ה</w:t>
      </w:r>
      <w:r w:rsidRPr="0014306B">
        <w:rPr>
          <w:rFonts w:ascii="Narkisim" w:hAnsi="Narkisim" w:cs="Narkisim"/>
          <w:b/>
          <w:bCs/>
          <w:rtl/>
        </w:rPr>
        <w:t>רמב"ן</w:t>
      </w:r>
      <w:r w:rsidRPr="0014306B">
        <w:rPr>
          <w:rFonts w:ascii="Narkisim" w:hAnsi="Narkisim" w:cs="Narkisim"/>
          <w:rtl/>
        </w:rPr>
        <w:t xml:space="preserve"> (יבמות קכב., ועה"ת ויקרא כה ה, והריטב"א כאן ויבמות שם) ציין ד</w:t>
      </w:r>
      <w:r w:rsidRPr="0014306B">
        <w:rPr>
          <w:rFonts w:ascii="Narkisim" w:hAnsi="Narkisim" w:cs="Narkisim"/>
          <w:b/>
          <w:bCs/>
          <w:rtl/>
        </w:rPr>
        <w:t>רש"י</w:t>
      </w:r>
      <w:r w:rsidRPr="0014306B">
        <w:rPr>
          <w:rFonts w:ascii="Narkisim" w:hAnsi="Narkisim" w:cs="Narkisim"/>
          <w:rtl/>
        </w:rPr>
        <w:t xml:space="preserve"> (עה"ת) הביא דברי התו"כ ענבי נזיריך, שהפרשת והנזרת אותם מבני אדם ולא הפקרת אותם, לא תבצור אותם כדרך הבציר, אלא נהוג בהן הפקר. [והוה איסור על הבצירה כדרך</w:t>
      </w:r>
      <w:r w:rsidRPr="0014306B">
        <w:rPr>
          <w:rStyle w:val="ac"/>
          <w:rFonts w:ascii="Narkisim" w:hAnsi="Narkisim" w:cs="Narkisim"/>
          <w:rtl/>
        </w:rPr>
        <w:footnoteReference w:id="732"/>
      </w:r>
      <w:r w:rsidRPr="0014306B">
        <w:rPr>
          <w:rFonts w:ascii="Narkisim" w:hAnsi="Narkisim" w:cs="Narkisim"/>
          <w:rtl/>
        </w:rPr>
        <w:t>]. אבל הפרי עצמו לא נאסר.</w:t>
      </w:r>
    </w:p>
    <w:p w14:paraId="534672DA" w14:textId="77777777" w:rsidR="002C2110" w:rsidRPr="0014306B" w:rsidRDefault="00000000" w:rsidP="0014306B">
      <w:pPr>
        <w:bidi/>
        <w:rPr>
          <w:rFonts w:ascii="Narkisim" w:hAnsi="Narkisim" w:cs="Narkisim"/>
        </w:rPr>
      </w:pPr>
      <w:r w:rsidRPr="0014306B">
        <w:rPr>
          <w:rFonts w:ascii="Narkisim" w:hAnsi="Narkisim" w:cs="Narkisim"/>
          <w:u w:val="single"/>
          <w:rtl/>
        </w:rPr>
        <w:t>בא"ד בקו' בשם רבותיו וכו' של עזקה, מפרדס מעוזק וגדר סביב לו, והיא שביעית וכו'</w:t>
      </w:r>
      <w:r w:rsidRPr="0014306B">
        <w:rPr>
          <w:rFonts w:ascii="Narkisim" w:hAnsi="Narkisim" w:cs="Narkisim"/>
          <w:rtl/>
        </w:rPr>
        <w:t>. [וכן הסכים ר"ת]. וה</w:t>
      </w:r>
      <w:r w:rsidRPr="0014306B">
        <w:rPr>
          <w:rFonts w:ascii="Narkisim" w:hAnsi="Narkisim" w:cs="Narkisim"/>
          <w:b/>
          <w:bCs/>
          <w:rtl/>
        </w:rPr>
        <w:t>ראב"ד</w:t>
      </w:r>
      <w:r w:rsidRPr="0014306B">
        <w:rPr>
          <w:rFonts w:ascii="Narkisim" w:hAnsi="Narkisim" w:cs="Narkisim"/>
          <w:rtl/>
        </w:rPr>
        <w:t xml:space="preserve"> (על הרי"ף יט: בדה"ר) חלק דלא אסרה תורה אלא משומר ביד ישראל, אבל ביד נכרי לא אסרה</w:t>
      </w:r>
      <w:r w:rsidRPr="0014306B">
        <w:rPr>
          <w:rStyle w:val="ac"/>
          <w:rFonts w:ascii="Narkisim" w:hAnsi="Narkisim" w:cs="Narkisim"/>
          <w:rtl/>
        </w:rPr>
        <w:footnoteReference w:id="733"/>
      </w:r>
      <w:r w:rsidRPr="0014306B">
        <w:rPr>
          <w:rFonts w:ascii="Narkisim" w:hAnsi="Narkisim" w:cs="Narkisim"/>
          <w:rtl/>
        </w:rPr>
        <w:t xml:space="preserve">. </w:t>
      </w:r>
      <w:r w:rsidRPr="0014306B">
        <w:rPr>
          <w:rFonts w:ascii="Narkisim" w:hAnsi="Narkisim" w:cs="Narkisim"/>
          <w:szCs w:val="20"/>
          <w:rtl/>
        </w:rPr>
        <w:t>ומבואר דהראב"ד נקט דהגמ' (יבמות שם) איירי שהנכרי הביא מפירותיו.</w:t>
      </w:r>
    </w:p>
    <w:p w14:paraId="50B0F6E7"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מבי"ט</w:t>
      </w:r>
      <w:r w:rsidRPr="0014306B">
        <w:rPr>
          <w:rFonts w:ascii="Narkisim" w:hAnsi="Narkisim"/>
          <w:rtl/>
        </w:rPr>
        <w:t xml:space="preserve"> (הו' בשו"ת אבקת רוכל כב) הביא מכאן [מדברי התוס'] דנוהג קדושת שביעית בשל נכרי. [עי"ש אריכות גדולה בדבר]. ומשמע דנקט דלדעת ר"ת פירות נכרי אסורין משום משומר. וה</w:t>
      </w:r>
      <w:r w:rsidRPr="0014306B">
        <w:rPr>
          <w:rFonts w:ascii="Narkisim" w:hAnsi="Narkisim"/>
          <w:b/>
          <w:bCs/>
          <w:rtl/>
        </w:rPr>
        <w:t>ב"י</w:t>
      </w:r>
      <w:r w:rsidRPr="0014306B">
        <w:rPr>
          <w:rFonts w:ascii="Narkisim" w:hAnsi="Narkisim"/>
          <w:rtl/>
        </w:rPr>
        <w:t xml:space="preserve"> (שם כד) חלק דלכו"ע אין דין משומר בשל נכרי, אלא דשל עזיקה חששו שהביא משדה של ישראל</w:t>
      </w:r>
      <w:r w:rsidRPr="0014306B">
        <w:rPr>
          <w:rStyle w:val="ac"/>
          <w:rFonts w:ascii="Narkisim" w:hAnsi="Narkisim"/>
          <w:rtl/>
        </w:rPr>
        <w:footnoteReference w:id="734"/>
      </w:r>
      <w:r w:rsidRPr="0014306B">
        <w:rPr>
          <w:rFonts w:ascii="Narkisim" w:hAnsi="Narkisim"/>
          <w:rtl/>
        </w:rPr>
        <w:t>.</w:t>
      </w:r>
    </w:p>
    <w:p w14:paraId="2FFCD05D"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ראב"ד</w:t>
      </w:r>
      <w:r w:rsidRPr="0014306B">
        <w:rPr>
          <w:rFonts w:ascii="Narkisim" w:hAnsi="Narkisim"/>
          <w:rtl/>
        </w:rPr>
        <w:t xml:space="preserve"> פי' של עזקה, ארץ עבודה ומטוייבת, ופירות עבודת השדה אסורין. וכיון דספיחין אסורין בשביעית</w:t>
      </w:r>
      <w:r w:rsidRPr="0014306B">
        <w:rPr>
          <w:rStyle w:val="ac"/>
          <w:rFonts w:ascii="Narkisim" w:hAnsi="Narkisim"/>
          <w:rtl/>
        </w:rPr>
        <w:footnoteReference w:id="735"/>
      </w:r>
      <w:r w:rsidRPr="0014306B">
        <w:rPr>
          <w:rFonts w:ascii="Narkisim" w:hAnsi="Narkisim"/>
          <w:rtl/>
        </w:rPr>
        <w:t>, כ"ש פירות ארץ עבודה בין של נכרי</w:t>
      </w:r>
      <w:r w:rsidRPr="0014306B">
        <w:rPr>
          <w:rStyle w:val="ac"/>
          <w:rFonts w:ascii="Narkisim" w:hAnsi="Narkisim"/>
          <w:rtl/>
        </w:rPr>
        <w:footnoteReference w:id="736"/>
      </w:r>
      <w:r w:rsidRPr="0014306B">
        <w:rPr>
          <w:rFonts w:ascii="Narkisim" w:hAnsi="Narkisim"/>
          <w:rtl/>
        </w:rPr>
        <w:t xml:space="preserve"> ובין של ישראל.</w:t>
      </w:r>
    </w:p>
    <w:p w14:paraId="10D24E77" w14:textId="77777777" w:rsidR="002C2110" w:rsidRPr="0014306B" w:rsidRDefault="00000000" w:rsidP="0014306B">
      <w:pPr>
        <w:pStyle w:val="aa"/>
        <w:bidi/>
        <w:rPr>
          <w:rFonts w:ascii="Narkisim" w:hAnsi="Narkisim"/>
        </w:rPr>
      </w:pPr>
      <w:r w:rsidRPr="0014306B">
        <w:rPr>
          <w:rFonts w:ascii="Narkisim" w:hAnsi="Narkisim"/>
          <w:rtl/>
        </w:rPr>
        <w:lastRenderedPageBreak/>
        <w:t>וה</w:t>
      </w:r>
      <w:r w:rsidRPr="0014306B">
        <w:rPr>
          <w:rFonts w:ascii="Narkisim" w:hAnsi="Narkisim"/>
          <w:b/>
          <w:bCs/>
          <w:rtl/>
        </w:rPr>
        <w:t>רמב"ן</w:t>
      </w:r>
      <w:r w:rsidRPr="0014306B">
        <w:rPr>
          <w:rFonts w:ascii="Narkisim" w:hAnsi="Narkisim"/>
          <w:rtl/>
        </w:rPr>
        <w:t xml:space="preserve"> (יבמות שם, והריטב"א כאן בסו"ד) כת' דעוזק לשון עבודות האילן (ע' מנחות פה:), ועי"ז הפירות עצמן אסורין, דבאו מחמת עבודת שביעית. וקי"ל (גיטין נג:) הנוטע בשביעית יעקור, ושדה שנטייבה לא תזרע למוצאי שביעית. [ולכאורה הוה קנס דרבנן</w:t>
      </w:r>
      <w:r w:rsidRPr="0014306B">
        <w:rPr>
          <w:rStyle w:val="ac"/>
          <w:rFonts w:ascii="Narkisim" w:hAnsi="Narkisim"/>
          <w:rtl/>
        </w:rPr>
        <w:footnoteReference w:id="737"/>
      </w:r>
      <w:r w:rsidRPr="0014306B">
        <w:rPr>
          <w:rFonts w:ascii="Narkisim" w:hAnsi="Narkisim"/>
          <w:rtl/>
        </w:rPr>
        <w:t>].</w:t>
      </w:r>
    </w:p>
    <w:p w14:paraId="6F18D410" w14:textId="77777777" w:rsidR="002C2110" w:rsidRPr="0014306B" w:rsidRDefault="00000000" w:rsidP="0014306B">
      <w:pPr>
        <w:pStyle w:val="aa"/>
        <w:bidi/>
        <w:rPr>
          <w:rFonts w:ascii="Narkisim" w:hAnsi="Narkisim"/>
        </w:rPr>
      </w:pPr>
      <w:r w:rsidRPr="0014306B">
        <w:rPr>
          <w:rFonts w:ascii="Narkisim" w:hAnsi="Narkisim"/>
          <w:u w:val="single"/>
          <w:rtl/>
        </w:rPr>
        <w:t>בא"ד ושומרי ספיחים בשביעית (ב"מ קיח.) וכו'</w:t>
      </w:r>
      <w:r w:rsidRPr="0014306B">
        <w:rPr>
          <w:rFonts w:ascii="Narkisim" w:hAnsi="Narkisim"/>
          <w:rtl/>
        </w:rPr>
        <w:t>. [לעומר]. ו</w:t>
      </w:r>
      <w:r w:rsidRPr="0014306B">
        <w:rPr>
          <w:rFonts w:ascii="Narkisim" w:hAnsi="Narkisim"/>
          <w:b/>
          <w:bCs/>
          <w:rtl/>
        </w:rPr>
        <w:t>תוס</w:t>
      </w:r>
      <w:r w:rsidRPr="0014306B">
        <w:rPr>
          <w:rFonts w:ascii="Narkisim" w:hAnsi="Narkisim"/>
          <w:rtl/>
        </w:rPr>
        <w:t>' (מנחות פד., ב"מ נח.) ביארו הקושיה, דאת"ל דאסור באכילה, הא בעינן ממשקה ישראל</w:t>
      </w:r>
      <w:r w:rsidRPr="0014306B">
        <w:rPr>
          <w:rStyle w:val="ac"/>
          <w:rFonts w:ascii="Narkisim" w:hAnsi="Narkisim"/>
          <w:rtl/>
        </w:rPr>
        <w:footnoteReference w:id="738"/>
      </w:r>
      <w:r w:rsidRPr="0014306B">
        <w:rPr>
          <w:rFonts w:ascii="Narkisim" w:hAnsi="Narkisim"/>
          <w:rtl/>
        </w:rPr>
        <w:t xml:space="preserve">. [ותי' כתוס' דידן שהיו מודיעין להם, ומעצמן פורשין]. ועוד תי' </w:t>
      </w:r>
      <w:r w:rsidRPr="0014306B">
        <w:rPr>
          <w:rFonts w:ascii="Narkisim" w:hAnsi="Narkisim"/>
          <w:b/>
          <w:bCs/>
          <w:rtl/>
        </w:rPr>
        <w:t>תוס</w:t>
      </w:r>
      <w:r w:rsidRPr="0014306B">
        <w:rPr>
          <w:rFonts w:ascii="Narkisim" w:hAnsi="Narkisim"/>
          <w:rtl/>
        </w:rPr>
        <w:t>' (מנחות) דממעטינן קצירך ולא של הקדש, ומותר לשמור לקצירת הקדש.</w:t>
      </w:r>
    </w:p>
    <w:p w14:paraId="268C69CB" w14:textId="77777777" w:rsidR="002C2110" w:rsidRPr="0014306B" w:rsidRDefault="00000000" w:rsidP="0014306B">
      <w:pPr>
        <w:pStyle w:val="aa"/>
        <w:bidi/>
        <w:rPr>
          <w:rFonts w:ascii="Narkisim" w:hAnsi="Narkisim"/>
        </w:rPr>
      </w:pPr>
      <w:r w:rsidRPr="0014306B">
        <w:rPr>
          <w:rFonts w:ascii="Narkisim" w:hAnsi="Narkisim"/>
          <w:u w:val="single"/>
          <w:rtl/>
        </w:rPr>
        <w:t>בא"ד וכי דרך לקנות דבר האסור וכו'</w:t>
      </w:r>
      <w:r w:rsidRPr="0014306B">
        <w:rPr>
          <w:rFonts w:ascii="Narkisim" w:hAnsi="Narkisim"/>
          <w:rtl/>
        </w:rPr>
        <w:t>. ה</w:t>
      </w:r>
      <w:r w:rsidRPr="0014306B">
        <w:rPr>
          <w:rFonts w:ascii="Narkisim" w:hAnsi="Narkisim"/>
          <w:b/>
          <w:bCs/>
          <w:rtl/>
        </w:rPr>
        <w:t>דרך אמונה</w:t>
      </w:r>
      <w:r w:rsidRPr="0014306B">
        <w:rPr>
          <w:rFonts w:ascii="Narkisim" w:hAnsi="Narkisim"/>
          <w:rtl/>
        </w:rPr>
        <w:t xml:space="preserve"> (ח יב בביאוה"ה) כתב דמשמע מתוס' דמשומר [לר"ת] אסור בהנאה, דאל"כ נימא דקנאו להאכיל לבהמתו</w:t>
      </w:r>
      <w:r w:rsidRPr="0014306B">
        <w:rPr>
          <w:rStyle w:val="ac"/>
          <w:rFonts w:ascii="Narkisim" w:hAnsi="Narkisim"/>
          <w:rtl/>
        </w:rPr>
        <w:footnoteReference w:id="739"/>
      </w:r>
      <w:r w:rsidRPr="0014306B">
        <w:rPr>
          <w:rFonts w:ascii="Narkisim" w:hAnsi="Narkisim"/>
          <w:rtl/>
        </w:rPr>
        <w:t>.</w:t>
      </w:r>
    </w:p>
    <w:p w14:paraId="73C34D83" w14:textId="77777777" w:rsidR="002C2110" w:rsidRPr="0014306B" w:rsidRDefault="00000000" w:rsidP="0014306B">
      <w:pPr>
        <w:pStyle w:val="aa"/>
        <w:bidi/>
        <w:rPr>
          <w:rFonts w:ascii="Narkisim" w:hAnsi="Narkisim"/>
        </w:rPr>
      </w:pPr>
      <w:r w:rsidRPr="0014306B">
        <w:rPr>
          <w:rFonts w:ascii="Narkisim" w:hAnsi="Narkisim"/>
          <w:u w:val="single"/>
          <w:rtl/>
        </w:rPr>
        <w:t>אי הכי לולב נמי וכו'</w:t>
      </w:r>
      <w:r w:rsidRPr="0014306B">
        <w:rPr>
          <w:rFonts w:ascii="Narkisim" w:hAnsi="Narkisim"/>
          <w:rtl/>
        </w:rPr>
        <w:t>. פ</w:t>
      </w:r>
      <w:r w:rsidRPr="0014306B">
        <w:rPr>
          <w:rFonts w:ascii="Narkisim" w:hAnsi="Narkisim"/>
          <w:b/>
          <w:bCs/>
          <w:rtl/>
        </w:rPr>
        <w:t>רש"י</w:t>
      </w:r>
      <w:r w:rsidRPr="0014306B">
        <w:rPr>
          <w:rFonts w:ascii="Narkisim" w:hAnsi="Narkisim"/>
          <w:rtl/>
        </w:rPr>
        <w:t xml:space="preserve"> א"ה דאין מוסרין פירות שביעית. ה</w:t>
      </w:r>
      <w:r w:rsidRPr="0014306B">
        <w:rPr>
          <w:rFonts w:ascii="Narkisim" w:hAnsi="Narkisim"/>
          <w:b/>
          <w:bCs/>
          <w:rtl/>
        </w:rPr>
        <w:t>אחרונים</w:t>
      </w:r>
      <w:r w:rsidRPr="0014306B">
        <w:rPr>
          <w:rFonts w:ascii="Narkisim" w:hAnsi="Narkisim"/>
          <w:rtl/>
        </w:rPr>
        <w:t xml:space="preserve"> (כפו"ת, פנ"י) הק' דאמאי תלי בהא, הא מ"מ צריך לפרש דברי המשנה מ"ש לולב מאתרוג</w:t>
      </w:r>
      <w:r w:rsidRPr="0014306B">
        <w:rPr>
          <w:rStyle w:val="ac"/>
          <w:rFonts w:ascii="Narkisim" w:hAnsi="Narkisim"/>
          <w:rtl/>
        </w:rPr>
        <w:footnoteReference w:id="740"/>
      </w:r>
      <w:r w:rsidRPr="0014306B">
        <w:rPr>
          <w:rFonts w:ascii="Narkisim" w:hAnsi="Narkisim"/>
          <w:rtl/>
        </w:rPr>
        <w:t>.</w:t>
      </w:r>
    </w:p>
    <w:p w14:paraId="26818058"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פי' [לולי פרש"י] די"ל דלולב מותר דהוה עץ בעלמא, ואין מקפידין עליו</w:t>
      </w:r>
      <w:r w:rsidRPr="0014306B">
        <w:rPr>
          <w:rStyle w:val="ac"/>
          <w:rFonts w:ascii="Narkisim" w:hAnsi="Narkisim"/>
          <w:rtl/>
        </w:rPr>
        <w:footnoteReference w:id="741"/>
      </w:r>
      <w:r w:rsidRPr="0014306B">
        <w:rPr>
          <w:rFonts w:ascii="Narkisim" w:hAnsi="Narkisim"/>
          <w:rtl/>
        </w:rPr>
        <w:t>. ומש"ה לוקחין מע"ה וכמו הנך דאין כיו"ב נשמר. אבל השתא דאמרי' דאף מהמופקר מותר רק ג' סעודות, לולב נמי.</w:t>
      </w:r>
    </w:p>
    <w:p w14:paraId="51257D38"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פנ"י</w:t>
      </w:r>
      <w:r w:rsidRPr="0014306B">
        <w:rPr>
          <w:rFonts w:ascii="Narkisim" w:hAnsi="Narkisim"/>
          <w:rtl/>
        </w:rPr>
        <w:t xml:space="preserve"> כת' דכוונת הגמ' דלולב אין דמיו יקרים כל כך, ואין בזה איסור סחורה, דהוה פחות משיעור ג' סעודות. והגמ' מק' א"ה לולב נמי, היכא דמבליע בו דמי האתרוג, א"כ אף הלולב יש בו ג' סעודות.</w:t>
      </w:r>
    </w:p>
    <w:p w14:paraId="2641B19A" w14:textId="77777777" w:rsidR="002C2110" w:rsidRPr="0014306B" w:rsidRDefault="00000000" w:rsidP="0014306B">
      <w:pPr>
        <w:bidi/>
        <w:rPr>
          <w:rFonts w:ascii="Narkisim" w:hAnsi="Narkisim" w:cs="Narkisim"/>
        </w:rPr>
      </w:pPr>
      <w:r w:rsidRPr="0014306B">
        <w:rPr>
          <w:rFonts w:ascii="Narkisim" w:hAnsi="Narkisim" w:cs="Narkisim"/>
          <w:u w:val="single"/>
          <w:rtl/>
        </w:rPr>
        <w:t>רש"י ד"ה ומשני</w:t>
      </w:r>
      <w:r w:rsidRPr="0014306B">
        <w:rPr>
          <w:rFonts w:ascii="Narkisim" w:hAnsi="Narkisim" w:cs="Narkisim"/>
          <w:rtl/>
        </w:rPr>
        <w:t>. שמר"ה עד החג לא גדל, וקי"ל אילן בתר חנטה אזלי'</w:t>
      </w:r>
      <w:r w:rsidRPr="0014306B">
        <w:rPr>
          <w:rStyle w:val="ac"/>
          <w:rFonts w:ascii="Narkisim" w:hAnsi="Narkisim" w:cs="Narkisim"/>
          <w:rtl/>
        </w:rPr>
        <w:footnoteReference w:id="742"/>
      </w:r>
      <w:r w:rsidRPr="0014306B">
        <w:rPr>
          <w:rFonts w:ascii="Narkisim" w:hAnsi="Narkisim" w:cs="Narkisim"/>
          <w:rtl/>
        </w:rPr>
        <w:t>. מבואר שפרי שחנט אחר ר"ה [א' תשרי] של שביעית אסור. וכ"כ ה</w:t>
      </w:r>
      <w:r w:rsidRPr="0014306B">
        <w:rPr>
          <w:rFonts w:ascii="Narkisim" w:hAnsi="Narkisim" w:cs="Narkisim"/>
          <w:b/>
          <w:bCs/>
          <w:rtl/>
        </w:rPr>
        <w:t>רמב"ם</w:t>
      </w:r>
      <w:r w:rsidRPr="0014306B">
        <w:rPr>
          <w:rFonts w:ascii="Narkisim" w:hAnsi="Narkisim" w:cs="Narkisim"/>
          <w:rtl/>
        </w:rPr>
        <w:t xml:space="preserve"> (שמיטה ד ט) דתליא בר"ה.</w:t>
      </w:r>
    </w:p>
    <w:p w14:paraId="414715C5"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של"ה</w:t>
      </w:r>
      <w:r w:rsidRPr="0014306B">
        <w:rPr>
          <w:rFonts w:ascii="Narkisim" w:hAnsi="Narkisim"/>
          <w:rtl/>
        </w:rPr>
        <w:t xml:space="preserve"> כת'</w:t>
      </w:r>
      <w:r w:rsidRPr="0014306B">
        <w:rPr>
          <w:rStyle w:val="ac"/>
          <w:rFonts w:ascii="Narkisim" w:hAnsi="Narkisim"/>
          <w:rtl/>
        </w:rPr>
        <w:footnoteReference w:id="743"/>
      </w:r>
      <w:r w:rsidRPr="0014306B">
        <w:rPr>
          <w:rFonts w:ascii="Narkisim" w:hAnsi="Narkisim"/>
          <w:rtl/>
        </w:rPr>
        <w:t xml:space="preserve"> דפירות האילן תליא בט"ו בשבט. וכ"כ </w:t>
      </w:r>
      <w:r w:rsidRPr="0014306B">
        <w:rPr>
          <w:rFonts w:ascii="Narkisim" w:hAnsi="Narkisim"/>
          <w:b/>
          <w:bCs/>
          <w:rtl/>
        </w:rPr>
        <w:t>ר"ח</w:t>
      </w:r>
      <w:r w:rsidRPr="0014306B">
        <w:rPr>
          <w:rFonts w:ascii="Narkisim" w:hAnsi="Narkisim"/>
          <w:rtl/>
        </w:rPr>
        <w:t xml:space="preserve"> (ר"ה טו:). וה</w:t>
      </w:r>
      <w:r w:rsidRPr="0014306B">
        <w:rPr>
          <w:rFonts w:ascii="Narkisim" w:hAnsi="Narkisim"/>
          <w:b/>
          <w:bCs/>
          <w:rtl/>
        </w:rPr>
        <w:t>אחרונים</w:t>
      </w:r>
      <w:r w:rsidRPr="0014306B">
        <w:rPr>
          <w:rFonts w:ascii="Narkisim" w:hAnsi="Narkisim"/>
          <w:rtl/>
        </w:rPr>
        <w:t xml:space="preserve"> הביאו דמקור לזה ב</w:t>
      </w:r>
      <w:r w:rsidRPr="0014306B">
        <w:rPr>
          <w:rFonts w:ascii="Narkisim" w:hAnsi="Narkisim"/>
          <w:b/>
          <w:bCs/>
          <w:rtl/>
        </w:rPr>
        <w:t>תור"כ</w:t>
      </w:r>
      <w:r w:rsidRPr="0014306B">
        <w:rPr>
          <w:rFonts w:ascii="Narkisim" w:hAnsi="Narkisim"/>
          <w:rtl/>
        </w:rPr>
        <w:t xml:space="preserve"> </w:t>
      </w:r>
      <w:r w:rsidRPr="0014306B">
        <w:rPr>
          <w:rFonts w:ascii="Narkisim" w:hAnsi="Narkisim"/>
          <w:szCs w:val="20"/>
          <w:rtl/>
        </w:rPr>
        <w:t>(בהר א ד)</w:t>
      </w:r>
      <w:r w:rsidRPr="0014306B">
        <w:rPr>
          <w:rFonts w:ascii="Narkisim" w:hAnsi="Narkisim"/>
          <w:rtl/>
        </w:rPr>
        <w:t xml:space="preserve"> דכיון דיצאה שביעית עבודת קרקע מותרת, אבל פירותיה אסורין עד ט"ו בשבט. </w:t>
      </w:r>
      <w:r w:rsidRPr="0014306B">
        <w:rPr>
          <w:rFonts w:ascii="Narkisim" w:hAnsi="Narkisim"/>
          <w:szCs w:val="20"/>
          <w:rtl/>
        </w:rPr>
        <w:t>[אמנם ה</w:t>
      </w:r>
      <w:r w:rsidRPr="0014306B">
        <w:rPr>
          <w:rFonts w:ascii="Narkisim" w:hAnsi="Narkisim"/>
          <w:b/>
          <w:bCs/>
          <w:szCs w:val="20"/>
          <w:rtl/>
        </w:rPr>
        <w:t>גר"א</w:t>
      </w:r>
      <w:r w:rsidRPr="0014306B">
        <w:rPr>
          <w:rFonts w:ascii="Narkisim" w:hAnsi="Narkisim"/>
          <w:szCs w:val="20"/>
          <w:rtl/>
        </w:rPr>
        <w:t xml:space="preserve"> (שם) גרס באופן אחר].</w:t>
      </w:r>
    </w:p>
    <w:p w14:paraId="5F1B0294" w14:textId="77777777" w:rsidR="002C2110" w:rsidRPr="0014306B" w:rsidRDefault="00000000" w:rsidP="0014306B">
      <w:pPr>
        <w:pStyle w:val="a7"/>
        <w:bidi/>
        <w:rPr>
          <w:rFonts w:ascii="Narkisim" w:hAnsi="Narkisim"/>
        </w:rPr>
      </w:pPr>
      <w:r w:rsidRPr="0014306B">
        <w:rPr>
          <w:rFonts w:ascii="Narkisim" w:hAnsi="Narkisim"/>
          <w:rtl/>
        </w:rPr>
        <w:t>ודעת ה</w:t>
      </w:r>
      <w:r w:rsidRPr="0014306B">
        <w:rPr>
          <w:rFonts w:ascii="Narkisim" w:hAnsi="Narkisim"/>
          <w:b/>
          <w:bCs/>
          <w:rtl/>
        </w:rPr>
        <w:t>ר"ש</w:t>
      </w:r>
      <w:r w:rsidRPr="0014306B">
        <w:rPr>
          <w:rFonts w:ascii="Narkisim" w:hAnsi="Narkisim"/>
          <w:rtl/>
        </w:rPr>
        <w:t xml:space="preserve"> ו</w:t>
      </w:r>
      <w:r w:rsidRPr="0014306B">
        <w:rPr>
          <w:rFonts w:ascii="Narkisim" w:hAnsi="Narkisim"/>
          <w:b/>
          <w:bCs/>
          <w:rtl/>
        </w:rPr>
        <w:t>ראב"ד</w:t>
      </w:r>
      <w:r w:rsidRPr="0014306B">
        <w:rPr>
          <w:rFonts w:ascii="Narkisim" w:hAnsi="Narkisim"/>
          <w:rtl/>
        </w:rPr>
        <w:t xml:space="preserve"> (בתו"כ שם) דהיינו רק לענין פירות שמינית שחנטו קודם ט"ו בשבט, דכח המצמיח הוה משנת השמיטה, ואזלי' לחומרא. אבל פירות שביעית שחנטו מר"ה אסורין.</w:t>
      </w:r>
    </w:p>
    <w:p w14:paraId="2A3EC3B4"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חזו"א</w:t>
      </w:r>
      <w:r w:rsidRPr="0014306B">
        <w:rPr>
          <w:rFonts w:ascii="Narkisim" w:hAnsi="Narkisim" w:cs="Narkisim"/>
          <w:rtl/>
        </w:rPr>
        <w:t xml:space="preserve"> (שביעית ז יג) הביא דבגמ' (כאן) מפורש גבי אתרוג דאזלינן בתר לקיטה ונחשב פירות שביעית בתר ר"ה, ואף קודם ט"ו בשבט. [ודלא כ</w:t>
      </w:r>
      <w:r w:rsidRPr="0014306B">
        <w:rPr>
          <w:rFonts w:ascii="Narkisim" w:hAnsi="Narkisim" w:cs="Narkisim"/>
          <w:b/>
          <w:bCs/>
          <w:rtl/>
        </w:rPr>
        <w:t xml:space="preserve">ר"ח </w:t>
      </w:r>
      <w:r w:rsidRPr="0014306B">
        <w:rPr>
          <w:rFonts w:ascii="Narkisim" w:hAnsi="Narkisim" w:cs="Narkisim"/>
          <w:rtl/>
        </w:rPr>
        <w:t>הנ"ל]. וכתב דדוקא בדבר דאזלי' בתר חנטה תליא בשנת הגידול של פירות [דר"ה שלו ט"ו בשבט], אבל אתרוג למ"ד דאזלי' בתר לקיטה לא תלי בט"ו בשבט</w:t>
      </w:r>
      <w:r w:rsidRPr="0014306B">
        <w:rPr>
          <w:rStyle w:val="ac"/>
          <w:rFonts w:ascii="Narkisim" w:hAnsi="Narkisim" w:cs="Narkisim"/>
          <w:rtl/>
        </w:rPr>
        <w:footnoteReference w:id="744"/>
      </w:r>
      <w:r w:rsidRPr="0014306B">
        <w:rPr>
          <w:rFonts w:ascii="Narkisim" w:hAnsi="Narkisim" w:cs="Narkisim"/>
          <w:rtl/>
        </w:rPr>
        <w:t xml:space="preserve">. וע"ע </w:t>
      </w:r>
      <w:r w:rsidRPr="0014306B">
        <w:rPr>
          <w:rFonts w:ascii="Narkisim" w:hAnsi="Narkisim" w:cs="Narkisim"/>
          <w:b/>
          <w:bCs/>
          <w:rtl/>
        </w:rPr>
        <w:t>קה"י</w:t>
      </w:r>
      <w:r w:rsidRPr="0014306B">
        <w:rPr>
          <w:rFonts w:ascii="Narkisim" w:hAnsi="Narkisim" w:cs="Narkisim"/>
          <w:rtl/>
        </w:rPr>
        <w:t xml:space="preserve"> (ר"ה יד).</w:t>
      </w:r>
    </w:p>
    <w:p w14:paraId="44E6A55C" w14:textId="77777777" w:rsidR="002C2110" w:rsidRPr="0014306B" w:rsidRDefault="00000000" w:rsidP="0014306B">
      <w:pPr>
        <w:pStyle w:val="aa"/>
        <w:bidi/>
        <w:rPr>
          <w:rFonts w:ascii="Narkisim" w:hAnsi="Narkisim"/>
        </w:rPr>
      </w:pPr>
      <w:r w:rsidRPr="0014306B">
        <w:rPr>
          <w:rFonts w:ascii="Narkisim" w:hAnsi="Narkisim"/>
          <w:u w:val="single"/>
          <w:rtl/>
        </w:rPr>
        <w:t>בין ר"ג ובין ר"י אתרוג בתר חנטה אזלי' לשביעית</w:t>
      </w:r>
      <w:r w:rsidRPr="0014306B">
        <w:rPr>
          <w:rFonts w:ascii="Narkisim" w:hAnsi="Narkisim"/>
          <w:rtl/>
        </w:rPr>
        <w:t>. ופרי שחנט בששית אין בו קדושת שביעית. אך ב</w:t>
      </w:r>
      <w:r w:rsidRPr="0014306B">
        <w:rPr>
          <w:rFonts w:ascii="Narkisim" w:hAnsi="Narkisim"/>
          <w:b/>
          <w:bCs/>
          <w:rtl/>
        </w:rPr>
        <w:t>גמ'</w:t>
      </w:r>
      <w:r w:rsidRPr="0014306B">
        <w:rPr>
          <w:rFonts w:ascii="Narkisim" w:hAnsi="Narkisim"/>
          <w:rtl/>
        </w:rPr>
        <w:t xml:space="preserve"> (ר"ה טו.) יש מח' האם חייבת במעשר, דיש מ"ד דפטור כיון דיד הכל ממשמשין בה.</w:t>
      </w:r>
    </w:p>
    <w:p w14:paraId="5F629383" w14:textId="77777777" w:rsidR="002C2110" w:rsidRPr="0014306B" w:rsidRDefault="00000000" w:rsidP="0014306B">
      <w:pPr>
        <w:pStyle w:val="aa"/>
        <w:bidi/>
        <w:rPr>
          <w:rFonts w:ascii="Narkisim" w:hAnsi="Narkisim"/>
        </w:rPr>
      </w:pPr>
      <w:r w:rsidRPr="0014306B">
        <w:rPr>
          <w:rFonts w:ascii="Narkisim" w:hAnsi="Narkisim"/>
          <w:u w:val="single"/>
          <w:rtl/>
        </w:rPr>
        <w:t>תוד"ה ולשביעית</w:t>
      </w:r>
      <w:r w:rsidRPr="0014306B">
        <w:rPr>
          <w:rFonts w:ascii="Narkisim" w:hAnsi="Narkisim"/>
          <w:rtl/>
        </w:rPr>
        <w:t>. באספך מגרנך ומיקבך וכו' יצאו ירקות שגדילים על כל מים מתעשרין לשנה הבאה, ואע"ג דמעשר ירק דרבנן, מ"מ לענין שביעית דאורייתא דרשא גמורה היא וכו'. ו</w:t>
      </w:r>
      <w:r w:rsidRPr="0014306B">
        <w:rPr>
          <w:rFonts w:ascii="Narkisim" w:hAnsi="Narkisim"/>
          <w:b/>
          <w:bCs/>
          <w:rtl/>
        </w:rPr>
        <w:t>תוס'</w:t>
      </w:r>
      <w:r w:rsidRPr="0014306B">
        <w:rPr>
          <w:rFonts w:ascii="Narkisim" w:hAnsi="Narkisim"/>
          <w:rtl/>
        </w:rPr>
        <w:t xml:space="preserve"> (קידושין ג.) פי' דאם אינו ענין למעשר ירק מדרבנן</w:t>
      </w:r>
      <w:r w:rsidRPr="0014306B">
        <w:rPr>
          <w:rStyle w:val="ac"/>
          <w:rFonts w:ascii="Narkisim" w:hAnsi="Narkisim"/>
          <w:rtl/>
        </w:rPr>
        <w:footnoteReference w:id="745"/>
      </w:r>
      <w:r w:rsidRPr="0014306B">
        <w:rPr>
          <w:rFonts w:ascii="Narkisim" w:hAnsi="Narkisim"/>
          <w:rtl/>
        </w:rPr>
        <w:t>, תנהו ענין לשביעית שנוהג בירק מן התורה. דעיקר דרשה אתיא לשביעית.</w:t>
      </w:r>
    </w:p>
    <w:p w14:paraId="63C1E14E" w14:textId="77777777" w:rsidR="002C2110" w:rsidRPr="0014306B" w:rsidRDefault="00000000" w:rsidP="0014306B">
      <w:pPr>
        <w:bidi/>
        <w:rPr>
          <w:rFonts w:ascii="Narkisim" w:hAnsi="Narkisim" w:cs="Narkisim"/>
        </w:rPr>
      </w:pPr>
      <w:r w:rsidRPr="0014306B">
        <w:rPr>
          <w:rFonts w:ascii="Narkisim" w:hAnsi="Narkisim" w:cs="Narkisim"/>
          <w:u w:val="single"/>
          <w:rtl/>
        </w:rPr>
        <w:t>בא"ד וי"ל משום דדרשי' (ר"ה י.) גבי ערלה פעמים שברביעית וכו'</w:t>
      </w:r>
      <w:r w:rsidRPr="0014306B">
        <w:rPr>
          <w:rFonts w:ascii="Narkisim" w:hAnsi="Narkisim" w:cs="Narkisim"/>
          <w:rtl/>
        </w:rPr>
        <w:t>. ה</w:t>
      </w:r>
      <w:r w:rsidRPr="0014306B">
        <w:rPr>
          <w:rFonts w:ascii="Narkisim" w:hAnsi="Narkisim" w:cs="Narkisim"/>
          <w:b/>
          <w:bCs/>
          <w:rtl/>
        </w:rPr>
        <w:t>מהרש"א</w:t>
      </w:r>
      <w:r w:rsidRPr="0014306B">
        <w:rPr>
          <w:rFonts w:ascii="Narkisim" w:hAnsi="Narkisim" w:cs="Narkisim"/>
          <w:rtl/>
        </w:rPr>
        <w:t xml:space="preserve"> הביא </w:t>
      </w:r>
      <w:r w:rsidRPr="0014306B">
        <w:rPr>
          <w:rFonts w:ascii="Narkisim" w:hAnsi="Narkisim" w:cs="Narkisim"/>
          <w:b/>
          <w:bCs/>
          <w:rtl/>
        </w:rPr>
        <w:t>תוס</w:t>
      </w:r>
      <w:r w:rsidRPr="0014306B">
        <w:rPr>
          <w:rFonts w:ascii="Narkisim" w:hAnsi="Narkisim" w:cs="Narkisim"/>
          <w:rtl/>
        </w:rPr>
        <w:t>' (קידושין ג.) שביאר דאע"ג דאפשר להעמיד האי קרא בשאר אילנות, אין לנו לחלק אתרוג, כיון דלענין ערלה לא חילקה תורה. [ובזה פליג אידך תנא, ע' בסמוך].</w:t>
      </w:r>
    </w:p>
    <w:p w14:paraId="1FED4993" w14:textId="77777777" w:rsidR="002C2110" w:rsidRPr="0014306B" w:rsidRDefault="00000000" w:rsidP="0014306B">
      <w:pPr>
        <w:pStyle w:val="a8"/>
        <w:bidi/>
        <w:rPr>
          <w:rFonts w:ascii="Narkisim" w:hAnsi="Narkisim"/>
        </w:rPr>
      </w:pPr>
      <w:r w:rsidRPr="0014306B">
        <w:rPr>
          <w:rFonts w:ascii="Narkisim" w:hAnsi="Narkisim"/>
          <w:rtl/>
        </w:rPr>
        <w:lastRenderedPageBreak/>
        <w:t xml:space="preserve">ועוד כתבו </w:t>
      </w:r>
      <w:r w:rsidRPr="0014306B">
        <w:rPr>
          <w:rFonts w:ascii="Narkisim" w:hAnsi="Narkisim"/>
          <w:b/>
          <w:bCs/>
          <w:rtl/>
        </w:rPr>
        <w:t>תוס</w:t>
      </w:r>
      <w:r w:rsidRPr="0014306B">
        <w:rPr>
          <w:rFonts w:ascii="Narkisim" w:hAnsi="Narkisim"/>
          <w:rtl/>
        </w:rPr>
        <w:t>' (קידושין שם) דשמא הא דאזלי' בתר חנטה היינו לחומרא</w:t>
      </w:r>
      <w:r w:rsidRPr="0014306B">
        <w:rPr>
          <w:rStyle w:val="ac"/>
          <w:rFonts w:ascii="Narkisim" w:hAnsi="Narkisim"/>
          <w:rtl/>
        </w:rPr>
        <w:footnoteReference w:id="746"/>
      </w:r>
      <w:r w:rsidRPr="0014306B">
        <w:rPr>
          <w:rFonts w:ascii="Narkisim" w:hAnsi="Narkisim"/>
          <w:rtl/>
        </w:rPr>
        <w:t xml:space="preserve"> [ובפשוטו משמע דמדינא אזלינן בתר לקיטה]. וצ"ב כוונתם דבסוגיין מבואר דלמ"ד בתר חנטה, אתרוג הנלקט בשביעית אינו קדוש. והעמידו סוגיין כאידך תנא. [וכה"ק העצמו"י והרש"ש קידושין שם]</w:t>
      </w:r>
      <w:r w:rsidRPr="0014306B">
        <w:rPr>
          <w:rStyle w:val="ac"/>
          <w:rFonts w:ascii="Narkisim" w:hAnsi="Narkisim"/>
          <w:rtl/>
        </w:rPr>
        <w:footnoteReference w:id="747"/>
      </w:r>
      <w:r w:rsidRPr="0014306B">
        <w:rPr>
          <w:rFonts w:ascii="Narkisim" w:hAnsi="Narkisim"/>
          <w:rtl/>
        </w:rPr>
        <w:t>. וה</w:t>
      </w:r>
      <w:r w:rsidRPr="0014306B">
        <w:rPr>
          <w:rFonts w:ascii="Narkisim" w:hAnsi="Narkisim"/>
          <w:b/>
          <w:bCs/>
          <w:rtl/>
        </w:rPr>
        <w:t>שעה"מ</w:t>
      </w:r>
      <w:r w:rsidRPr="0014306B">
        <w:rPr>
          <w:rFonts w:ascii="Narkisim" w:hAnsi="Narkisim"/>
          <w:rtl/>
        </w:rPr>
        <w:t xml:space="preserve"> (מעש"ש א ה בסו"ד) כת' דכוונת התוס' דמדינא אזלינן בתר חנטה, אלא כיון דלענין מעשר תקנו חכמים בתר לקיטה ה"נ לענין שביעית יש לנו להחמיר אף בתר לקיטה. ואפ"ה בגמ' דידן לא החמירו בזה לענין לתת דמיו לעם הארץ. שהאיסור לתת דמי שביעית לע"ה הוא מדרבנן</w:t>
      </w:r>
      <w:r w:rsidRPr="0014306B">
        <w:rPr>
          <w:rStyle w:val="ac"/>
          <w:rFonts w:ascii="Narkisim" w:hAnsi="Narkisim"/>
          <w:rtl/>
        </w:rPr>
        <w:footnoteReference w:id="748"/>
      </w:r>
      <w:r w:rsidRPr="0014306B">
        <w:rPr>
          <w:rFonts w:ascii="Narkisim" w:hAnsi="Narkisim"/>
          <w:rtl/>
        </w:rPr>
        <w:t>, וי"ל דבדרבנן לא החמירו בזה.</w:t>
      </w:r>
    </w:p>
    <w:p w14:paraId="6D2C56E1" w14:textId="77777777" w:rsidR="002C2110" w:rsidRPr="0014306B" w:rsidRDefault="00000000" w:rsidP="0014306B">
      <w:pPr>
        <w:bidi/>
        <w:rPr>
          <w:rFonts w:ascii="Narkisim" w:hAnsi="Narkisim" w:cs="Narkisim"/>
        </w:rPr>
      </w:pPr>
      <w:r w:rsidRPr="0014306B">
        <w:rPr>
          <w:rFonts w:ascii="Narkisim" w:hAnsi="Narkisim" w:cs="Narkisim"/>
          <w:u w:val="single"/>
          <w:rtl/>
        </w:rPr>
        <w:t>בא"ד ונל"פ דהא דאזלי' בירק בתר לקיטה היינו בשלא נגמר גידולם בששית וכו' הכל הולך אחר גמר פירי וכו'</w:t>
      </w:r>
      <w:r w:rsidRPr="0014306B">
        <w:rPr>
          <w:rFonts w:ascii="Narkisim" w:hAnsi="Narkisim" w:cs="Narkisim"/>
          <w:rtl/>
        </w:rPr>
        <w:t>. [והא דאי' בכל מקום בתר לקיטה לאו דוקא]. כ"כ ה</w:t>
      </w:r>
      <w:r w:rsidRPr="0014306B">
        <w:rPr>
          <w:rFonts w:ascii="Narkisim" w:hAnsi="Narkisim" w:cs="Narkisim"/>
          <w:b/>
          <w:bCs/>
          <w:rtl/>
        </w:rPr>
        <w:t>ר"ש</w:t>
      </w:r>
      <w:r w:rsidRPr="0014306B">
        <w:rPr>
          <w:rFonts w:ascii="Narkisim" w:hAnsi="Narkisim" w:cs="Narkisim"/>
          <w:rtl/>
        </w:rPr>
        <w:t xml:space="preserve"> (שביעית ט א). וכ"ד </w:t>
      </w:r>
      <w:r w:rsidRPr="0014306B">
        <w:rPr>
          <w:rFonts w:ascii="Narkisim" w:hAnsi="Narkisim" w:cs="Narkisim"/>
          <w:b/>
          <w:bCs/>
          <w:rtl/>
        </w:rPr>
        <w:t>רוב ראשונים</w:t>
      </w:r>
      <w:r w:rsidRPr="0014306B">
        <w:rPr>
          <w:rFonts w:ascii="Narkisim" w:hAnsi="Narkisim" w:cs="Narkisim"/>
          <w:rtl/>
        </w:rPr>
        <w:t xml:space="preserve"> (ר"ה יד). ודעת </w:t>
      </w:r>
      <w:r w:rsidRPr="0014306B">
        <w:rPr>
          <w:rFonts w:ascii="Narkisim" w:hAnsi="Narkisim" w:cs="Narkisim"/>
          <w:b/>
          <w:bCs/>
          <w:rtl/>
        </w:rPr>
        <w:t>תוס</w:t>
      </w:r>
      <w:r w:rsidRPr="0014306B">
        <w:rPr>
          <w:rFonts w:ascii="Narkisim" w:hAnsi="Narkisim" w:cs="Narkisim"/>
          <w:rtl/>
        </w:rPr>
        <w:t>' (קידושין ג.) דאזלי' בתר רוב גידולין. ודעת ה</w:t>
      </w:r>
      <w:r w:rsidRPr="0014306B">
        <w:rPr>
          <w:rFonts w:ascii="Narkisim" w:hAnsi="Narkisim" w:cs="Narkisim"/>
          <w:b/>
          <w:bCs/>
          <w:rtl/>
        </w:rPr>
        <w:t>רמב"ם</w:t>
      </w:r>
      <w:r w:rsidRPr="0014306B">
        <w:rPr>
          <w:rFonts w:ascii="Narkisim" w:hAnsi="Narkisim" w:cs="Narkisim"/>
          <w:rtl/>
        </w:rPr>
        <w:t xml:space="preserve"> (שמיטה ד יב, מעש"ש א ד) דלקיטה דוקא.</w:t>
      </w:r>
    </w:p>
    <w:p w14:paraId="590DE4B5" w14:textId="77777777" w:rsidR="002C2110" w:rsidRPr="0014306B" w:rsidRDefault="00000000" w:rsidP="0014306B">
      <w:pPr>
        <w:pStyle w:val="a8"/>
        <w:bidi/>
        <w:rPr>
          <w:rFonts w:ascii="Narkisim" w:hAnsi="Narkisim"/>
        </w:rPr>
      </w:pPr>
      <w:r w:rsidRPr="0014306B">
        <w:rPr>
          <w:rFonts w:ascii="Narkisim" w:hAnsi="Narkisim"/>
          <w:rtl/>
        </w:rPr>
        <w:t>ותוס' הק' ומיהו קשה מאתרוג [אף דנגמר הפרי], והאחרונים (מהרש"א, מהר"ם, כפו"ת, ערול"נ) האריכו בדבריהם.</w:t>
      </w:r>
    </w:p>
    <w:p w14:paraId="050BCE0C" w14:textId="77777777" w:rsidR="002C2110" w:rsidRPr="0014306B" w:rsidRDefault="00000000" w:rsidP="0014306B">
      <w:pPr>
        <w:pStyle w:val="3"/>
        <w:bidi/>
        <w:rPr>
          <w:rFonts w:ascii="Narkisim" w:hAnsi="Narkisim"/>
        </w:rPr>
      </w:pPr>
      <w:r w:rsidRPr="0014306B">
        <w:rPr>
          <w:rFonts w:ascii="Narkisim" w:hAnsi="Narkisim"/>
          <w:rtl/>
        </w:rPr>
        <w:t>דף מ.</w:t>
      </w:r>
    </w:p>
    <w:p w14:paraId="30EC511E" w14:textId="77777777" w:rsidR="002C2110" w:rsidRPr="0014306B" w:rsidRDefault="00000000" w:rsidP="0014306B">
      <w:pPr>
        <w:pStyle w:val="aa"/>
        <w:bidi/>
        <w:rPr>
          <w:rFonts w:ascii="Narkisim" w:hAnsi="Narkisim"/>
        </w:rPr>
      </w:pPr>
      <w:r w:rsidRPr="0014306B">
        <w:rPr>
          <w:rFonts w:ascii="Narkisim" w:hAnsi="Narkisim"/>
          <w:u w:val="single"/>
          <w:rtl/>
        </w:rPr>
        <w:t>רש"י ד"ה שבשעת</w:t>
      </w:r>
      <w:r w:rsidRPr="0014306B">
        <w:rPr>
          <w:rFonts w:ascii="Narkisim" w:hAnsi="Narkisim"/>
          <w:rtl/>
        </w:rPr>
        <w:t>. שאם חנט וכו' ובגורן ויקב ילפינן (ר"ה יג:) וכו' שהביאו שליש וכו'. מבואר דילפי' דאזלי' בתר חנטה מהא דבגורן ויקב תלי בהבאת שליש. אך פשטות הגמ' (ר"ה יב:) דתבואה וזיתים בתר הבאת שליש, ושאר פירות בתר חנטה הוה ב' שיעורים</w:t>
      </w:r>
      <w:r w:rsidRPr="0014306B">
        <w:rPr>
          <w:rStyle w:val="ac"/>
          <w:rFonts w:ascii="Narkisim" w:hAnsi="Narkisim"/>
          <w:rtl/>
        </w:rPr>
        <w:footnoteReference w:id="749"/>
      </w:r>
      <w:r w:rsidRPr="0014306B">
        <w:rPr>
          <w:rFonts w:ascii="Narkisim" w:hAnsi="Narkisim"/>
          <w:rtl/>
        </w:rPr>
        <w:t>. ובפשוטו נקטו הראשונים דחנטה הוא תחילת הפרי, וקודם להבאת שליש</w:t>
      </w:r>
      <w:r w:rsidRPr="0014306B">
        <w:rPr>
          <w:rStyle w:val="ac"/>
          <w:rFonts w:ascii="Narkisim" w:hAnsi="Narkisim"/>
          <w:rtl/>
        </w:rPr>
        <w:footnoteReference w:id="750"/>
      </w:r>
      <w:r w:rsidRPr="0014306B">
        <w:rPr>
          <w:rFonts w:ascii="Narkisim" w:hAnsi="Narkisim"/>
          <w:rtl/>
        </w:rPr>
        <w:t>. וצ"ל דמ"מ ילפי' מהדדי. אמנם דעת ה</w:t>
      </w:r>
      <w:r w:rsidRPr="0014306B">
        <w:rPr>
          <w:rFonts w:ascii="Narkisim" w:hAnsi="Narkisim"/>
          <w:b/>
          <w:bCs/>
          <w:rtl/>
        </w:rPr>
        <w:t>רמב"ם</w:t>
      </w:r>
      <w:r w:rsidRPr="0014306B">
        <w:rPr>
          <w:rFonts w:ascii="Narkisim" w:hAnsi="Narkisim"/>
          <w:rtl/>
        </w:rPr>
        <w:t xml:space="preserve"> (מעש"ש א ב)</w:t>
      </w:r>
      <w:r w:rsidRPr="0014306B">
        <w:rPr>
          <w:rStyle w:val="ac"/>
          <w:rFonts w:ascii="Narkisim" w:hAnsi="Narkisim"/>
          <w:rtl/>
        </w:rPr>
        <w:footnoteReference w:id="751"/>
      </w:r>
      <w:r w:rsidRPr="0014306B">
        <w:rPr>
          <w:rFonts w:ascii="Narkisim" w:hAnsi="Narkisim"/>
          <w:rtl/>
        </w:rPr>
        <w:t xml:space="preserve"> ד'חנטה' הוא שיעור עונת המעשרות וכמו הבאת שליש.</w:t>
      </w:r>
    </w:p>
    <w:p w14:paraId="74F0AC8F" w14:textId="77777777" w:rsidR="002C2110" w:rsidRPr="0014306B" w:rsidRDefault="00000000" w:rsidP="0014306B">
      <w:pPr>
        <w:bidi/>
        <w:rPr>
          <w:rFonts w:ascii="Narkisim" w:hAnsi="Narkisim" w:cs="Narkisim"/>
        </w:rPr>
      </w:pPr>
      <w:r w:rsidRPr="0014306B">
        <w:rPr>
          <w:rFonts w:ascii="Narkisim" w:hAnsi="Narkisim" w:cs="Narkisim"/>
          <w:u w:val="single"/>
          <w:rtl/>
        </w:rPr>
        <w:t>ורבותינו נמנו באושא ואמרו אתרוג בתר לקיטה בין למעשר ובין לשביעית</w:t>
      </w:r>
      <w:r w:rsidRPr="0014306B">
        <w:rPr>
          <w:rFonts w:ascii="Narkisim" w:hAnsi="Narkisim" w:cs="Narkisim"/>
          <w:rtl/>
        </w:rPr>
        <w:t>. וכ"פ ה</w:t>
      </w:r>
      <w:r w:rsidRPr="0014306B">
        <w:rPr>
          <w:rFonts w:ascii="Narkisim" w:hAnsi="Narkisim" w:cs="Narkisim"/>
          <w:b/>
          <w:bCs/>
          <w:rtl/>
        </w:rPr>
        <w:t>רמב"ם</w:t>
      </w:r>
      <w:r w:rsidRPr="0014306B">
        <w:rPr>
          <w:rFonts w:ascii="Narkisim" w:hAnsi="Narkisim" w:cs="Narkisim"/>
          <w:rtl/>
        </w:rPr>
        <w:t xml:space="preserve"> (מעש"ש א ה,ו שמיטה ד יב).</w:t>
      </w:r>
    </w:p>
    <w:p w14:paraId="5018E0C9" w14:textId="77777777" w:rsidR="002C2110" w:rsidRPr="0014306B" w:rsidRDefault="00000000" w:rsidP="0014306B">
      <w:pPr>
        <w:pStyle w:val="a7"/>
        <w:bidi/>
        <w:rPr>
          <w:rFonts w:ascii="Narkisim" w:hAnsi="Narkisim"/>
        </w:rPr>
      </w:pPr>
      <w:r w:rsidRPr="0014306B">
        <w:rPr>
          <w:rFonts w:ascii="Narkisim" w:hAnsi="Narkisim"/>
          <w:rtl/>
        </w:rPr>
        <w:t>והרמב"ם כת' דשל שישית הנכנסה לשביעית חייבת במעשר [כדאיתא בר"ה שם]. וה</w:t>
      </w:r>
      <w:r w:rsidRPr="0014306B">
        <w:rPr>
          <w:rFonts w:ascii="Narkisim" w:hAnsi="Narkisim"/>
          <w:b/>
          <w:bCs/>
          <w:rtl/>
        </w:rPr>
        <w:t>ראב"ד</w:t>
      </w:r>
      <w:r w:rsidRPr="0014306B">
        <w:rPr>
          <w:rFonts w:ascii="Narkisim" w:hAnsi="Narkisim"/>
          <w:rtl/>
        </w:rPr>
        <w:t xml:space="preserve"> השיג דלא קי"ל הכי. ודברי הרמב"ם צ"ב דאי אזלי' בתר לקיטה לענין מעשר, א"כ מ"ש של ששית הנכנס לשמיטה. וה</w:t>
      </w:r>
      <w:r w:rsidRPr="0014306B">
        <w:rPr>
          <w:rFonts w:ascii="Narkisim" w:hAnsi="Narkisim"/>
          <w:b/>
          <w:bCs/>
          <w:rtl/>
        </w:rPr>
        <w:t>מהר"י קורקוס</w:t>
      </w:r>
      <w:r w:rsidRPr="0014306B">
        <w:rPr>
          <w:rFonts w:ascii="Narkisim" w:hAnsi="Narkisim"/>
          <w:rtl/>
        </w:rPr>
        <w:t xml:space="preserve"> ו</w:t>
      </w:r>
      <w:r w:rsidRPr="0014306B">
        <w:rPr>
          <w:rFonts w:ascii="Narkisim" w:hAnsi="Narkisim"/>
          <w:b/>
          <w:bCs/>
          <w:rtl/>
        </w:rPr>
        <w:t>כס"מ</w:t>
      </w:r>
      <w:r w:rsidRPr="0014306B">
        <w:rPr>
          <w:rFonts w:ascii="Narkisim" w:hAnsi="Narkisim"/>
          <w:rtl/>
        </w:rPr>
        <w:t xml:space="preserve"> ביארו דדעת הרמב"ם דלחומרא אזלינן בתר חנטה לחייבו במעשרות.</w:t>
      </w:r>
    </w:p>
    <w:p w14:paraId="65745C2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שעה"מ</w:t>
      </w:r>
      <w:r w:rsidRPr="0014306B">
        <w:rPr>
          <w:rFonts w:ascii="Narkisim" w:hAnsi="Narkisim"/>
          <w:rtl/>
        </w:rPr>
        <w:t xml:space="preserve"> (שמיטה שם) ביאר דכוונת הרמב"ם דהוה ספק אי קי"ל בתר חנטה [וכסתם משנה בביכורים] או לקיטה [וכסתם משנה דידן]. והשעה"מ הק' דמ"מ סוף סוף מספק יש בו דין שביעית ומפקירו, ויפטר ממעשרות כדין הפקר. וה</w:t>
      </w:r>
      <w:r w:rsidRPr="0014306B">
        <w:rPr>
          <w:rFonts w:ascii="Narkisim" w:hAnsi="Narkisim"/>
          <w:b/>
          <w:bCs/>
          <w:rtl/>
        </w:rPr>
        <w:t>חזו"א</w:t>
      </w:r>
      <w:r w:rsidRPr="0014306B">
        <w:rPr>
          <w:rFonts w:ascii="Narkisim" w:hAnsi="Narkisim"/>
          <w:rtl/>
        </w:rPr>
        <w:t xml:space="preserve"> תי' דאף דאסור לבעלים ללוקטם מספק</w:t>
      </w:r>
      <w:r w:rsidRPr="0014306B">
        <w:rPr>
          <w:rStyle w:val="ac"/>
          <w:rFonts w:ascii="Narkisim" w:hAnsi="Narkisim"/>
          <w:rtl/>
        </w:rPr>
        <w:footnoteReference w:id="752"/>
      </w:r>
      <w:r w:rsidRPr="0014306B">
        <w:rPr>
          <w:rFonts w:ascii="Narkisim" w:hAnsi="Narkisim"/>
          <w:rtl/>
        </w:rPr>
        <w:t>, מ"מ אסור לאחרים לזכות בהם</w:t>
      </w:r>
      <w:r w:rsidRPr="0014306B">
        <w:rPr>
          <w:rStyle w:val="ac"/>
          <w:rFonts w:ascii="Narkisim" w:hAnsi="Narkisim"/>
          <w:rtl/>
        </w:rPr>
        <w:footnoteReference w:id="753"/>
      </w:r>
      <w:r w:rsidRPr="0014306B">
        <w:rPr>
          <w:rFonts w:ascii="Narkisim" w:hAnsi="Narkisim"/>
          <w:rtl/>
        </w:rPr>
        <w:t xml:space="preserve">. </w:t>
      </w:r>
      <w:r w:rsidRPr="0014306B">
        <w:rPr>
          <w:rFonts w:ascii="Narkisim" w:hAnsi="Narkisim"/>
          <w:szCs w:val="20"/>
          <w:rtl/>
        </w:rPr>
        <w:t>[ולכאו' תליא בנידון האם פירות שביעית הוה הפקר ממילא, או בעינן שהבעלים יפקיר].</w:t>
      </w:r>
    </w:p>
    <w:p w14:paraId="3C003BE7" w14:textId="77777777" w:rsidR="002C2110" w:rsidRPr="0014306B" w:rsidRDefault="00000000" w:rsidP="0014306B">
      <w:pPr>
        <w:pStyle w:val="a7"/>
        <w:bidi/>
        <w:rPr>
          <w:rFonts w:ascii="Narkisim" w:hAnsi="Narkisim"/>
        </w:rPr>
      </w:pPr>
      <w:r w:rsidRPr="0014306B">
        <w:rPr>
          <w:rFonts w:ascii="Narkisim" w:hAnsi="Narkisim"/>
          <w:rtl/>
        </w:rPr>
        <w:lastRenderedPageBreak/>
        <w:t>אבל ה</w:t>
      </w:r>
      <w:r w:rsidRPr="0014306B">
        <w:rPr>
          <w:rFonts w:ascii="Narkisim" w:hAnsi="Narkisim"/>
          <w:b/>
          <w:bCs/>
          <w:rtl/>
        </w:rPr>
        <w:t>או"ש</w:t>
      </w:r>
      <w:r w:rsidRPr="0014306B">
        <w:rPr>
          <w:rFonts w:ascii="Narkisim" w:hAnsi="Narkisim"/>
          <w:rtl/>
        </w:rPr>
        <w:t xml:space="preserve"> (מעש"ש א ה) ביאר דאתרוג דר באילנו משנה לשנה, א"כ אתרוג זה אם ילקטנו בשמינית לא חל בו קדושת שביעית</w:t>
      </w:r>
      <w:r w:rsidRPr="0014306B">
        <w:rPr>
          <w:rStyle w:val="ac"/>
          <w:rFonts w:ascii="Narkisim" w:hAnsi="Narkisim"/>
          <w:rtl/>
        </w:rPr>
        <w:footnoteReference w:id="754"/>
      </w:r>
      <w:r w:rsidRPr="0014306B">
        <w:rPr>
          <w:rFonts w:ascii="Narkisim" w:hAnsi="Narkisim"/>
          <w:rtl/>
        </w:rPr>
        <w:t>. ותליא בלקיטה בפועל.</w:t>
      </w:r>
    </w:p>
    <w:p w14:paraId="7006F0CB"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או"ש</w:t>
      </w:r>
      <w:r w:rsidRPr="0014306B">
        <w:rPr>
          <w:rFonts w:ascii="Narkisim" w:hAnsi="Narkisim"/>
          <w:rtl/>
        </w:rPr>
        <w:t xml:space="preserve"> הביא דמבואר בדברי הרמב"ם דיש חיוב מעשרות בשנה שביעית, ועל פרי זה לא חל פטור. אבל הוכיח מדברי תוס' (ר"ה טו.) דלמ"ד אחר לקיטה בשנת שמיטה אין סדר מעשרות. והביא בזה מח' בירושלמי.</w:t>
      </w:r>
    </w:p>
    <w:p w14:paraId="5550A0D1" w14:textId="77777777" w:rsidR="002C2110" w:rsidRPr="0014306B" w:rsidRDefault="00000000" w:rsidP="0014306B">
      <w:pPr>
        <w:pStyle w:val="2"/>
        <w:bidi/>
        <w:rPr>
          <w:rFonts w:ascii="Narkisim" w:hAnsi="Narkisim"/>
        </w:rPr>
      </w:pPr>
      <w:r w:rsidRPr="0014306B">
        <w:rPr>
          <w:rFonts w:ascii="Narkisim" w:hAnsi="Narkisim"/>
          <w:rtl/>
        </w:rPr>
        <w:t>הנאתן וביעורן שווה</w:t>
      </w:r>
    </w:p>
    <w:p w14:paraId="1136628C" w14:textId="77777777" w:rsidR="002C2110" w:rsidRPr="0014306B" w:rsidRDefault="00000000" w:rsidP="0014306B">
      <w:pPr>
        <w:pStyle w:val="aa"/>
        <w:bidi/>
        <w:rPr>
          <w:rFonts w:ascii="Narkisim" w:hAnsi="Narkisim"/>
        </w:rPr>
      </w:pPr>
      <w:r w:rsidRPr="0014306B">
        <w:rPr>
          <w:rFonts w:ascii="Narkisim" w:hAnsi="Narkisim"/>
          <w:u w:val="single"/>
          <w:rtl/>
        </w:rPr>
        <w:t>[דתניא] עלי קנים</w:t>
      </w:r>
      <w:r w:rsidRPr="0014306B">
        <w:rPr>
          <w:rStyle w:val="ac"/>
          <w:rFonts w:ascii="Narkisim" w:hAnsi="Narkisim"/>
          <w:u w:val="single"/>
          <w:rtl/>
        </w:rPr>
        <w:footnoteReference w:id="755"/>
      </w:r>
      <w:r w:rsidRPr="0014306B">
        <w:rPr>
          <w:rFonts w:ascii="Narkisim" w:hAnsi="Narkisim"/>
          <w:u w:val="single"/>
          <w:rtl/>
        </w:rPr>
        <w:t xml:space="preserve"> וכו'</w:t>
      </w:r>
      <w:r w:rsidRPr="0014306B">
        <w:rPr>
          <w:rFonts w:ascii="Narkisim" w:hAnsi="Narkisim"/>
          <w:rtl/>
        </w:rPr>
        <w:t>. ה</w:t>
      </w:r>
      <w:r w:rsidRPr="0014306B">
        <w:rPr>
          <w:rFonts w:ascii="Narkisim" w:hAnsi="Narkisim"/>
          <w:b/>
          <w:bCs/>
          <w:rtl/>
        </w:rPr>
        <w:t>אחרונים</w:t>
      </w:r>
      <w:r w:rsidRPr="0014306B">
        <w:rPr>
          <w:rFonts w:ascii="Narkisim" w:hAnsi="Narkisim"/>
          <w:rtl/>
        </w:rPr>
        <w:t xml:space="preserve"> הק' דהו"ל להביא משנה מפורשת (שביעית ח א) שאם חישב לעצים הרי היא כעצים</w:t>
      </w:r>
      <w:r w:rsidRPr="0014306B">
        <w:rPr>
          <w:rStyle w:val="ac"/>
          <w:rFonts w:ascii="Narkisim" w:hAnsi="Narkisim"/>
          <w:rtl/>
        </w:rPr>
        <w:footnoteReference w:id="756"/>
      </w:r>
      <w:r w:rsidRPr="0014306B">
        <w:rPr>
          <w:rFonts w:ascii="Narkisim" w:hAnsi="Narkisim"/>
          <w:rtl/>
        </w:rPr>
        <w:t>. וכן שביעית (ז א) דדוקא מאכל אדם ובהמה וממין הצובעין, אבל שאר עצים אין בהם קדושת שביעית.</w:t>
      </w:r>
    </w:p>
    <w:p w14:paraId="6E6F488F" w14:textId="77777777" w:rsidR="002C2110" w:rsidRPr="0014306B" w:rsidRDefault="00000000" w:rsidP="0014306B">
      <w:pPr>
        <w:bidi/>
        <w:rPr>
          <w:rFonts w:ascii="Narkisim" w:hAnsi="Narkisim" w:cs="Narkisim"/>
        </w:rPr>
      </w:pPr>
      <w:r w:rsidRPr="0014306B">
        <w:rPr>
          <w:rFonts w:ascii="Narkisim" w:hAnsi="Narkisim" w:cs="Narkisim"/>
          <w:u w:val="single"/>
          <w:rtl/>
        </w:rPr>
        <w:t>יצאו עצים דהנאתן אחר ביעורם</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משנעשו גחלים אופין בהם</w:t>
      </w:r>
      <w:r w:rsidRPr="0014306B">
        <w:rPr>
          <w:rStyle w:val="ac"/>
          <w:rFonts w:ascii="Narkisim" w:hAnsi="Narkisim" w:cs="Narkisim"/>
          <w:rtl/>
        </w:rPr>
        <w:footnoteReference w:id="757"/>
      </w:r>
      <w:r w:rsidRPr="0014306B">
        <w:rPr>
          <w:rFonts w:ascii="Narkisim" w:hAnsi="Narkisim" w:cs="Narkisim"/>
          <w:rtl/>
        </w:rPr>
        <w:t xml:space="preserve">. וכ"כ </w:t>
      </w:r>
      <w:r w:rsidRPr="0014306B">
        <w:rPr>
          <w:rFonts w:ascii="Narkisim" w:hAnsi="Narkisim" w:cs="Narkisim"/>
          <w:b/>
          <w:bCs/>
          <w:rtl/>
        </w:rPr>
        <w:t>תוס</w:t>
      </w:r>
      <w:r w:rsidRPr="0014306B">
        <w:rPr>
          <w:rFonts w:ascii="Narkisim" w:hAnsi="Narkisim" w:cs="Narkisim"/>
          <w:rtl/>
        </w:rPr>
        <w:t>' (ב"ק קא:). אבל ה</w:t>
      </w:r>
      <w:r w:rsidRPr="0014306B">
        <w:rPr>
          <w:rFonts w:ascii="Narkisim" w:hAnsi="Narkisim" w:cs="Narkisim"/>
          <w:b/>
          <w:bCs/>
          <w:rtl/>
        </w:rPr>
        <w:t>ריטב"א</w:t>
      </w:r>
      <w:r w:rsidRPr="0014306B">
        <w:rPr>
          <w:rFonts w:ascii="Narkisim" w:hAnsi="Narkisim" w:cs="Narkisim"/>
          <w:rtl/>
        </w:rPr>
        <w:t xml:space="preserve"> כתב דהנאתם הוה כשאדם נהנה מאותו פת ואותו תבשיל [שזה התוצאה מההנאה]</w:t>
      </w:r>
      <w:r w:rsidRPr="0014306B">
        <w:rPr>
          <w:rStyle w:val="ac"/>
          <w:rFonts w:ascii="Narkisim" w:hAnsi="Narkisim" w:cs="Narkisim"/>
          <w:rtl/>
        </w:rPr>
        <w:footnoteReference w:id="758"/>
      </w:r>
      <w:r w:rsidRPr="0014306B">
        <w:rPr>
          <w:rFonts w:ascii="Narkisim" w:hAnsi="Narkisim" w:cs="Narkisim"/>
          <w:rtl/>
        </w:rPr>
        <w:t>.</w:t>
      </w:r>
    </w:p>
    <w:p w14:paraId="3E3F7C87" w14:textId="77777777" w:rsidR="002C2110" w:rsidRPr="0014306B" w:rsidRDefault="00000000" w:rsidP="0014306B">
      <w:pPr>
        <w:bidi/>
        <w:rPr>
          <w:rFonts w:ascii="Narkisim" w:hAnsi="Narkisim" w:cs="Narkisim"/>
        </w:rPr>
      </w:pPr>
      <w:r w:rsidRPr="0014306B">
        <w:rPr>
          <w:rFonts w:ascii="Narkisim" w:hAnsi="Narkisim" w:cs="Narkisim"/>
          <w:u w:val="single"/>
          <w:rtl/>
        </w:rPr>
        <w:t>והאיכא עצים דמשחן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עץ שמן, שמדליקין בו להאיר. [משמע דקאי על מין עץ מסויים]. ו</w:t>
      </w:r>
      <w:r w:rsidRPr="0014306B">
        <w:rPr>
          <w:rFonts w:ascii="Narkisim" w:hAnsi="Narkisim" w:cs="Narkisim"/>
          <w:b/>
          <w:bCs/>
          <w:rtl/>
        </w:rPr>
        <w:t>תוס</w:t>
      </w:r>
      <w:r w:rsidRPr="0014306B">
        <w:rPr>
          <w:rFonts w:ascii="Narkisim" w:hAnsi="Narkisim" w:cs="Narkisim"/>
          <w:rtl/>
        </w:rPr>
        <w:t>' (ב"ק קא:) כת' דלפ"ז תי' הגמ' דאף עצי שמן, רובם להסקת תנור</w:t>
      </w:r>
      <w:r w:rsidRPr="0014306B">
        <w:rPr>
          <w:rStyle w:val="ac"/>
          <w:rFonts w:ascii="Narkisim" w:hAnsi="Narkisim" w:cs="Narkisim"/>
          <w:rtl/>
        </w:rPr>
        <w:footnoteReference w:id="759"/>
      </w:r>
      <w:r w:rsidRPr="0014306B">
        <w:rPr>
          <w:rFonts w:ascii="Narkisim" w:hAnsi="Narkisim" w:cs="Narkisim"/>
          <w:rtl/>
        </w:rPr>
        <w:t>.</w:t>
      </w:r>
      <w:r w:rsidRPr="0014306B">
        <w:rPr>
          <w:rFonts w:ascii="Narkisim" w:hAnsi="Narkisim" w:cs="Narkisim"/>
          <w:szCs w:val="20"/>
          <w:rtl/>
        </w:rPr>
        <w:t xml:space="preserve"> וה</w:t>
      </w:r>
      <w:r w:rsidRPr="0014306B">
        <w:rPr>
          <w:rFonts w:ascii="Narkisim" w:hAnsi="Narkisim" w:cs="Narkisim"/>
          <w:b/>
          <w:bCs/>
          <w:szCs w:val="20"/>
          <w:rtl/>
        </w:rPr>
        <w:t>תוס' רי"ד</w:t>
      </w:r>
      <w:r w:rsidRPr="0014306B">
        <w:rPr>
          <w:rFonts w:ascii="Narkisim" w:hAnsi="Narkisim" w:cs="Narkisim"/>
          <w:szCs w:val="20"/>
          <w:rtl/>
        </w:rPr>
        <w:t xml:space="preserve"> (ב"ק קא:) ביאר דרבא תי' דסתם עצים להסקה הן עומדים, ואפי' עצים דמשחן במקום שגדילין מהן מסיקין את התנור, ורובן להסקה קיימי כשאר העצים בכל מקום</w:t>
      </w:r>
      <w:r w:rsidRPr="0014306B">
        <w:rPr>
          <w:rStyle w:val="ac"/>
          <w:rFonts w:ascii="Narkisim" w:hAnsi="Narkisim" w:cs="Narkisim"/>
          <w:szCs w:val="20"/>
          <w:rtl/>
        </w:rPr>
        <w:footnoteReference w:id="760"/>
      </w:r>
      <w:r w:rsidRPr="0014306B">
        <w:rPr>
          <w:rFonts w:ascii="Narkisim" w:hAnsi="Narkisim" w:cs="Narkisim"/>
          <w:szCs w:val="20"/>
          <w:rtl/>
        </w:rPr>
        <w:t>.</w:t>
      </w:r>
    </w:p>
    <w:p w14:paraId="24991425" w14:textId="77777777" w:rsidR="002C2110" w:rsidRPr="0014306B" w:rsidRDefault="00000000" w:rsidP="0014306B">
      <w:pPr>
        <w:bidi/>
        <w:rPr>
          <w:rFonts w:ascii="Narkisim" w:hAnsi="Narkisim" w:cs="Narkisim"/>
        </w:rPr>
      </w:pPr>
      <w:r w:rsidRPr="0014306B">
        <w:rPr>
          <w:rFonts w:ascii="Narkisim" w:hAnsi="Narkisim" w:cs="Narkisim"/>
          <w:rtl/>
        </w:rPr>
        <w:t xml:space="preserve">אבל </w:t>
      </w:r>
      <w:r w:rsidRPr="0014306B">
        <w:rPr>
          <w:rFonts w:ascii="Narkisim" w:hAnsi="Narkisim" w:cs="Narkisim"/>
          <w:b/>
          <w:bCs/>
          <w:rtl/>
        </w:rPr>
        <w:t>רש"י</w:t>
      </w:r>
      <w:r w:rsidRPr="0014306B">
        <w:rPr>
          <w:rFonts w:ascii="Narkisim" w:hAnsi="Narkisim" w:cs="Narkisim"/>
          <w:rtl/>
        </w:rPr>
        <w:t xml:space="preserve"> (כאן ד"ה ומשני) כתב דסתם עצים של היסק להסקה קיימי, אפי' ליקטן להאיר. משמע דמין המיוחד 'עצי שמן', סתמן להאיר ונוהג בהם קדושת שביעית.</w:t>
      </w:r>
    </w:p>
    <w:p w14:paraId="1FA6A5C3"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(ב"ק) כת' דאין לומר דכוונת הגמ' דעץ שמן בטל אגב שאר עצים, דא"כ אף לולב נימא דבטל אגב שאר עצים, ולא יהא בו קדושת שביעית. [ואילו בסוגיין מבואר דדנים על לולב בפנ"ע].</w:t>
      </w:r>
    </w:p>
    <w:p w14:paraId="5731E6E8" w14:textId="77777777" w:rsidR="002C2110" w:rsidRPr="0014306B" w:rsidRDefault="00000000" w:rsidP="0014306B">
      <w:pPr>
        <w:bidi/>
        <w:rPr>
          <w:rFonts w:ascii="Narkisim" w:hAnsi="Narkisim" w:cs="Narkisim"/>
        </w:rPr>
      </w:pPr>
      <w:r w:rsidRPr="0014306B">
        <w:rPr>
          <w:rFonts w:ascii="Narkisim" w:hAnsi="Narkisim" w:cs="Narkisim"/>
          <w:rtl/>
        </w:rPr>
        <w:t xml:space="preserve">ועוד הביא </w:t>
      </w:r>
      <w:r w:rsidRPr="0014306B">
        <w:rPr>
          <w:rFonts w:ascii="Narkisim" w:hAnsi="Narkisim" w:cs="Narkisim"/>
          <w:b/>
          <w:bCs/>
          <w:rtl/>
        </w:rPr>
        <w:t>תוס</w:t>
      </w:r>
      <w:r w:rsidRPr="0014306B">
        <w:rPr>
          <w:rFonts w:ascii="Narkisim" w:hAnsi="Narkisim" w:cs="Narkisim"/>
          <w:rtl/>
        </w:rPr>
        <w:t xml:space="preserve">' ב"ק בשם </w:t>
      </w:r>
      <w:r w:rsidRPr="0014306B">
        <w:rPr>
          <w:rFonts w:ascii="Narkisim" w:hAnsi="Narkisim" w:cs="Narkisim"/>
          <w:b/>
          <w:bCs/>
          <w:rtl/>
        </w:rPr>
        <w:t>ר"ח</w:t>
      </w:r>
      <w:r w:rsidRPr="0014306B">
        <w:rPr>
          <w:rFonts w:ascii="Narkisim" w:hAnsi="Narkisim" w:cs="Narkisim"/>
          <w:rtl/>
        </w:rPr>
        <w:t xml:space="preserve"> (וכ"כ </w:t>
      </w:r>
      <w:r w:rsidRPr="0014306B">
        <w:rPr>
          <w:rFonts w:ascii="Narkisim" w:hAnsi="Narkisim" w:cs="Narkisim"/>
          <w:b/>
          <w:bCs/>
          <w:rtl/>
        </w:rPr>
        <w:t>ר"ח</w:t>
      </w:r>
      <w:r w:rsidRPr="0014306B">
        <w:rPr>
          <w:rFonts w:ascii="Narkisim" w:hAnsi="Narkisim" w:cs="Narkisim"/>
          <w:rtl/>
        </w:rPr>
        <w:t xml:space="preserve"> כאן) דקו' הגמ' דעצים שמתחממם כנגדם הוה הנאתם וביעורם שווה. [ויש עצים שמיועדים לשימוש זה</w:t>
      </w:r>
      <w:r w:rsidRPr="0014306B">
        <w:rPr>
          <w:rStyle w:val="ac"/>
          <w:rFonts w:ascii="Narkisim" w:hAnsi="Narkisim" w:cs="Narkisim"/>
          <w:rtl/>
        </w:rPr>
        <w:footnoteReference w:id="761"/>
      </w:r>
      <w:r w:rsidRPr="0014306B">
        <w:rPr>
          <w:rFonts w:ascii="Narkisim" w:hAnsi="Narkisim" w:cs="Narkisim"/>
          <w:rtl/>
        </w:rPr>
        <w:t>]. [ועפ"ז תי' הגמ' דאזלי' בתר שימוש רוב עצים].</w:t>
      </w:r>
    </w:p>
    <w:p w14:paraId="30742D8C"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(ב"ק שם, ופסחים כז:) הק' דלענין איסור הנאה מבואר (פסחים כז:) דאף היכא דאבוקה כנגדו אינו נהנה מגוף האיסור [דהשלהבת בא מכח הגחלים, מהדבר הנשרף]. ותוס' הק' א"כ אף עצים דמשחן אמאי חשיב הנאתו וביעורו שווה. וכתבו דלענין הנאתו וביעורו שווה תליא במה שהעץ בעין בשעת הנאה.</w:t>
      </w:r>
    </w:p>
    <w:p w14:paraId="74041079" w14:textId="77777777" w:rsidR="002C2110" w:rsidRPr="0014306B" w:rsidRDefault="00000000" w:rsidP="0014306B">
      <w:pPr>
        <w:bidi/>
        <w:rPr>
          <w:rFonts w:ascii="Narkisim" w:hAnsi="Narkisim" w:cs="Narkisim"/>
        </w:rPr>
      </w:pPr>
      <w:r w:rsidRPr="0014306B">
        <w:rPr>
          <w:rFonts w:ascii="Narkisim" w:hAnsi="Narkisim" w:cs="Narkisim"/>
          <w:u w:val="single"/>
          <w:rtl/>
        </w:rPr>
        <w:t>רש"י ד"ה יצאו</w:t>
      </w:r>
      <w:r w:rsidRPr="0014306B">
        <w:rPr>
          <w:rFonts w:ascii="Narkisim" w:hAnsi="Narkisim" w:cs="Narkisim"/>
          <w:rtl/>
        </w:rPr>
        <w:t>. אבל לולב עיקר הנאתו לכבד את הבית</w:t>
      </w:r>
      <w:r w:rsidRPr="0014306B">
        <w:rPr>
          <w:rStyle w:val="ac"/>
          <w:rFonts w:ascii="Narkisim" w:hAnsi="Narkisim" w:cs="Narkisim"/>
          <w:rtl/>
        </w:rPr>
        <w:footnoteReference w:id="762"/>
      </w:r>
      <w:r w:rsidRPr="0014306B">
        <w:rPr>
          <w:rFonts w:ascii="Narkisim" w:hAnsi="Narkisim" w:cs="Narkisim"/>
          <w:rtl/>
        </w:rPr>
        <w:t>, והוא שעת ביעורו וקלקולו</w:t>
      </w:r>
      <w:r w:rsidRPr="0014306B">
        <w:rPr>
          <w:rStyle w:val="ac"/>
          <w:rFonts w:ascii="Narkisim" w:hAnsi="Narkisim" w:cs="Narkisim"/>
          <w:rtl/>
        </w:rPr>
        <w:footnoteReference w:id="763"/>
      </w:r>
      <w:r w:rsidRPr="0014306B">
        <w:rPr>
          <w:rFonts w:ascii="Narkisim" w:hAnsi="Narkisim" w:cs="Narkisim"/>
          <w:rtl/>
        </w:rPr>
        <w:t xml:space="preserve">, </w:t>
      </w:r>
      <w:r w:rsidRPr="0014306B">
        <w:rPr>
          <w:rFonts w:ascii="Narkisim" w:hAnsi="Narkisim" w:cs="Narkisim"/>
          <w:rtl/>
        </w:rPr>
        <w:lastRenderedPageBreak/>
        <w:t>ודמי להנאת אכילה.</w:t>
      </w:r>
    </w:p>
    <w:p w14:paraId="5AF8F023"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בעה"מ</w:t>
      </w:r>
      <w:r w:rsidRPr="0014306B">
        <w:rPr>
          <w:rFonts w:ascii="Narkisim" w:hAnsi="Narkisim"/>
          <w:rtl/>
        </w:rPr>
        <w:t xml:space="preserve"> כתב דסתם עצים להסקה הוה תי' בפנ"ע, דלולב איירי אפי' בעומד להסקה. ומש"ה צ"ל דאיירי בבת ששית שנכנסה לשביעית, וכר' יוסי [דתנאי, וכבסמוך].</w:t>
      </w:r>
    </w:p>
    <w:p w14:paraId="1B214410" w14:textId="77777777" w:rsidR="002C2110" w:rsidRPr="0014306B" w:rsidRDefault="00000000" w:rsidP="0014306B">
      <w:pPr>
        <w:bidi/>
        <w:rPr>
          <w:rFonts w:ascii="Narkisim" w:hAnsi="Narkisim" w:cs="Narkisim"/>
        </w:rPr>
      </w:pPr>
      <w:r w:rsidRPr="0014306B">
        <w:rPr>
          <w:rFonts w:ascii="Narkisim" w:hAnsi="Narkisim" w:cs="Narkisim"/>
          <w:rtl/>
        </w:rPr>
        <w:t>ה</w:t>
      </w:r>
      <w:r w:rsidRPr="0014306B">
        <w:rPr>
          <w:rFonts w:ascii="Narkisim" w:hAnsi="Narkisim" w:cs="Narkisim"/>
          <w:b/>
          <w:bCs/>
          <w:rtl/>
        </w:rPr>
        <w:t>ר"ן</w:t>
      </w:r>
      <w:r w:rsidRPr="0014306B">
        <w:rPr>
          <w:rFonts w:ascii="Narkisim" w:hAnsi="Narkisim" w:cs="Narkisim"/>
          <w:rtl/>
        </w:rPr>
        <w:t xml:space="preserve"> (במשנה) כת' דאיירי בלולב בת ששית שנכנסה לשביעית. [וכפרש"י למסקנא]. א"נ דלולב עצים נינהו ועצים אין בהם קדושת שביעית. וכ"כ ה</w:t>
      </w:r>
      <w:r w:rsidRPr="0014306B">
        <w:rPr>
          <w:rFonts w:ascii="Narkisim" w:hAnsi="Narkisim" w:cs="Narkisim"/>
          <w:b/>
          <w:bCs/>
          <w:rtl/>
        </w:rPr>
        <w:t>רמב"ם בפיה"מ</w:t>
      </w:r>
      <w:r w:rsidRPr="0014306B">
        <w:rPr>
          <w:rFonts w:ascii="Narkisim" w:hAnsi="Narkisim" w:cs="Narkisim"/>
          <w:rtl/>
        </w:rPr>
        <w:t xml:space="preserve"> וה</w:t>
      </w:r>
      <w:r w:rsidRPr="0014306B">
        <w:rPr>
          <w:rFonts w:ascii="Narkisim" w:hAnsi="Narkisim" w:cs="Narkisim"/>
          <w:b/>
          <w:bCs/>
          <w:rtl/>
        </w:rPr>
        <w:t>רע"ב</w:t>
      </w:r>
      <w:r w:rsidRPr="0014306B">
        <w:rPr>
          <w:rFonts w:ascii="Narkisim" w:hAnsi="Narkisim" w:cs="Narkisim"/>
          <w:rtl/>
        </w:rPr>
        <w:t xml:space="preserve"> דלולב הוה עצים בעלמא. וה</w:t>
      </w:r>
      <w:r w:rsidRPr="0014306B">
        <w:rPr>
          <w:rFonts w:ascii="Narkisim" w:hAnsi="Narkisim" w:cs="Narkisim"/>
          <w:b/>
          <w:bCs/>
          <w:rtl/>
        </w:rPr>
        <w:t>אחרונים</w:t>
      </w:r>
      <w:r w:rsidRPr="0014306B">
        <w:rPr>
          <w:rFonts w:ascii="Narkisim" w:hAnsi="Narkisim" w:cs="Narkisim"/>
          <w:rtl/>
        </w:rPr>
        <w:t xml:space="preserve"> תמהו דלמסקנא לולב הוה הנאתו וביעורו שווה [לכבד את הבית], וחל בו קדושת שביעית</w:t>
      </w:r>
      <w:r w:rsidRPr="0014306B">
        <w:rPr>
          <w:rFonts w:ascii="Narkisim" w:hAnsi="Narkisim" w:cs="Narkisim"/>
          <w:szCs w:val="20"/>
          <w:rtl/>
        </w:rPr>
        <w:t xml:space="preserve"> [ולא מצאנו מאן דפליג אדברי הגמ' דלעיל].</w:t>
      </w:r>
      <w:r w:rsidRPr="0014306B">
        <w:rPr>
          <w:rFonts w:ascii="Narkisim" w:hAnsi="Narkisim" w:cs="Narkisim"/>
          <w:rtl/>
        </w:rPr>
        <w:t xml:space="preserve"> ולדברי הבעה"מ ניחא.</w:t>
      </w:r>
    </w:p>
    <w:p w14:paraId="663CC904"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תי' דלמסקנת הגמ' אמרי' דאפי' עצים דמשחן, בטלין אגב שאר עצים ואין להם קודשת שביעית. וה"נ לולב בטל אגב שאר עצים ואין קדושת שביעית.</w:t>
      </w:r>
      <w:r w:rsidRPr="0014306B">
        <w:rPr>
          <w:rFonts w:ascii="Narkisim" w:hAnsi="Narkisim"/>
          <w:szCs w:val="20"/>
          <w:rtl/>
        </w:rPr>
        <w:t xml:space="preserve"> וה</w:t>
      </w:r>
      <w:r w:rsidRPr="0014306B">
        <w:rPr>
          <w:rFonts w:ascii="Narkisim" w:hAnsi="Narkisim"/>
          <w:b/>
          <w:bCs/>
          <w:szCs w:val="20"/>
          <w:rtl/>
        </w:rPr>
        <w:t>אחרונים</w:t>
      </w:r>
      <w:r w:rsidRPr="0014306B">
        <w:rPr>
          <w:rFonts w:ascii="Narkisim" w:hAnsi="Narkisim"/>
          <w:szCs w:val="20"/>
          <w:rtl/>
        </w:rPr>
        <w:t xml:space="preserve"> הק' דא"כ הול"ל 'אלא'.</w:t>
      </w:r>
    </w:p>
    <w:p w14:paraId="44F888ED"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או"ש</w:t>
      </w:r>
      <w:r w:rsidRPr="0014306B">
        <w:rPr>
          <w:rFonts w:ascii="Narkisim" w:hAnsi="Narkisim"/>
          <w:rtl/>
        </w:rPr>
        <w:t xml:space="preserve"> (פרה יא ז) כ' דבסוגיין איירי בלולב שליקטו למצווה, והגמ' ס"ל דהוה כמלקט לאוכלין דיש לו קדושת שביעית. והביא דנח' התנאים (במשנה פרה יא ח) באיזוב שנלקט למצווה, האם נחשב כליקטו לאוכלין [ומקבל טומאה] או כליקטו לעצים. וביאר דסוגיין קאי לפרש סתם משנה, ואליבא דר' מאיר (בפרה שם) דהוה כמלקט לאוכלין, א"כ ה"נ כשמלקט למצווה חל עליו קדושת שביעית</w:t>
      </w:r>
      <w:r w:rsidRPr="0014306B">
        <w:rPr>
          <w:rStyle w:val="ac"/>
          <w:rFonts w:ascii="Narkisim" w:hAnsi="Narkisim"/>
          <w:rtl/>
        </w:rPr>
        <w:footnoteReference w:id="764"/>
      </w:r>
      <w:r w:rsidRPr="0014306B">
        <w:rPr>
          <w:rFonts w:ascii="Narkisim" w:hAnsi="Narkisim"/>
          <w:rtl/>
        </w:rPr>
        <w:t>. אבל אנן קי"ל כאינך תנאי התם דהוה כמלקט לעצים. ואין בו קדושת שביעית</w:t>
      </w:r>
      <w:r w:rsidRPr="0014306B">
        <w:rPr>
          <w:rStyle w:val="ac"/>
          <w:rFonts w:ascii="Narkisim" w:hAnsi="Narkisim"/>
          <w:rtl/>
        </w:rPr>
        <w:footnoteReference w:id="765"/>
      </w:r>
      <w:r w:rsidRPr="0014306B">
        <w:rPr>
          <w:rFonts w:ascii="Narkisim" w:hAnsi="Narkisim"/>
          <w:rtl/>
        </w:rPr>
        <w:t>.</w:t>
      </w:r>
    </w:p>
    <w:p w14:paraId="0DA9CA36"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טור"א</w:t>
      </w:r>
      <w:r w:rsidRPr="0014306B">
        <w:rPr>
          <w:rFonts w:ascii="Narkisim" w:hAnsi="Narkisim"/>
          <w:rtl/>
        </w:rPr>
        <w:t xml:space="preserve"> (ר"ה טו:) כתב דקי"ל כמ"ד אתרוג בתר חנטה (וכר' יוחנן שם), וא"כ מתני' איירי באתרוג של שביעית היוצא למוצאי שביעית, וע"כ מוכח דלולב עץ בעלמא [וכסברת המקשן כאן. ודלא כגמ' לעיל].</w:t>
      </w:r>
    </w:p>
    <w:p w14:paraId="45BF327D" w14:textId="77777777" w:rsidR="002C2110" w:rsidRPr="0014306B" w:rsidRDefault="00000000" w:rsidP="0014306B">
      <w:pPr>
        <w:bidi/>
        <w:rPr>
          <w:rFonts w:ascii="Narkisim" w:hAnsi="Narkisim" w:cs="Narkisim"/>
        </w:rPr>
      </w:pPr>
      <w:r w:rsidRPr="0014306B">
        <w:rPr>
          <w:rFonts w:ascii="Narkisim" w:hAnsi="Narkisim" w:cs="Narkisim"/>
          <w:u w:val="single"/>
          <w:rtl/>
        </w:rPr>
        <w:t>ועצים להסקה תנאי</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דר' יוסי ממעט דבר שאין הנאתו שווה לכל אדם. ולפ"ז יש קדושת שביעית אף בעצי הסקה. ו</w:t>
      </w:r>
      <w:r w:rsidRPr="0014306B">
        <w:rPr>
          <w:rFonts w:ascii="Narkisim" w:hAnsi="Narkisim" w:cs="Narkisim"/>
          <w:b/>
          <w:bCs/>
          <w:rtl/>
        </w:rPr>
        <w:t>תוס</w:t>
      </w:r>
      <w:r w:rsidRPr="0014306B">
        <w:rPr>
          <w:rFonts w:ascii="Narkisim" w:hAnsi="Narkisim" w:cs="Narkisim"/>
          <w:rtl/>
        </w:rPr>
        <w:t>' (ב"ק קב.) הק' דלפ"ז כל עצי ארץ ישראל יאסרו בהסקה, דהא גדלו בשביעית</w:t>
      </w:r>
      <w:r w:rsidRPr="0014306B">
        <w:rPr>
          <w:rStyle w:val="ac"/>
          <w:rFonts w:ascii="Narkisim" w:hAnsi="Narkisim" w:cs="Narkisim"/>
          <w:rtl/>
        </w:rPr>
        <w:footnoteReference w:id="766"/>
      </w:r>
      <w:r w:rsidRPr="0014306B">
        <w:rPr>
          <w:rFonts w:ascii="Narkisim" w:hAnsi="Narkisim" w:cs="Narkisim"/>
          <w:rtl/>
        </w:rPr>
        <w:t>. ותי' דבטלו בעצים דשאר שנים.</w:t>
      </w:r>
    </w:p>
    <w:p w14:paraId="5300BA14" w14:textId="77777777" w:rsidR="002C2110" w:rsidRPr="0014306B" w:rsidRDefault="00000000" w:rsidP="0014306B">
      <w:pPr>
        <w:bidi/>
        <w:rPr>
          <w:rFonts w:ascii="Narkisim" w:hAnsi="Narkisim" w:cs="Narkisim"/>
        </w:rPr>
      </w:pPr>
      <w:r w:rsidRPr="0014306B">
        <w:rPr>
          <w:rFonts w:ascii="Narkisim" w:hAnsi="Narkisim" w:cs="Narkisim"/>
          <w:rtl/>
        </w:rPr>
        <w:t xml:space="preserve">וגירסת </w:t>
      </w:r>
      <w:r w:rsidRPr="0014306B">
        <w:rPr>
          <w:rFonts w:ascii="Narkisim" w:hAnsi="Narkisim" w:cs="Narkisim"/>
          <w:b/>
          <w:bCs/>
          <w:rtl/>
        </w:rPr>
        <w:t>רבותיו</w:t>
      </w:r>
      <w:r w:rsidRPr="0014306B">
        <w:rPr>
          <w:rFonts w:ascii="Narkisim" w:hAnsi="Narkisim" w:cs="Narkisim"/>
          <w:rtl/>
        </w:rPr>
        <w:t xml:space="preserve"> של </w:t>
      </w:r>
      <w:r w:rsidRPr="0014306B">
        <w:rPr>
          <w:rFonts w:ascii="Narkisim" w:hAnsi="Narkisim" w:cs="Narkisim"/>
          <w:b/>
          <w:bCs/>
          <w:rtl/>
        </w:rPr>
        <w:t>רש"י</w:t>
      </w:r>
      <w:r w:rsidRPr="0014306B">
        <w:rPr>
          <w:rFonts w:ascii="Narkisim" w:hAnsi="Narkisim" w:cs="Narkisim"/>
          <w:rtl/>
        </w:rPr>
        <w:t xml:space="preserve"> 'וסתם עצים להסקה תנאי'. ולפ"ז משמע דר' יוסי חלק רק לענין 'סתם עצים'. ורש"י תמה על דבריהם. וה</w:t>
      </w:r>
      <w:r w:rsidRPr="0014306B">
        <w:rPr>
          <w:rFonts w:ascii="Narkisim" w:hAnsi="Narkisim" w:cs="Narkisim"/>
          <w:b/>
          <w:bCs/>
          <w:rtl/>
        </w:rPr>
        <w:t>שיטמ"ק</w:t>
      </w:r>
      <w:r w:rsidRPr="0014306B">
        <w:rPr>
          <w:rFonts w:ascii="Narkisim" w:hAnsi="Narkisim" w:cs="Narkisim"/>
          <w:rtl/>
        </w:rPr>
        <w:t xml:space="preserve"> (ב"ק קב.) הביא בשם </w:t>
      </w:r>
      <w:r w:rsidRPr="0014306B">
        <w:rPr>
          <w:rFonts w:ascii="Narkisim" w:hAnsi="Narkisim" w:cs="Narkisim"/>
          <w:b/>
          <w:bCs/>
          <w:rtl/>
        </w:rPr>
        <w:t>גאון</w:t>
      </w:r>
      <w:r w:rsidRPr="0014306B">
        <w:rPr>
          <w:rFonts w:ascii="Narkisim" w:hAnsi="Narkisim" w:cs="Narkisim"/>
          <w:rtl/>
        </w:rPr>
        <w:t xml:space="preserve"> דר' יוסי סבר דפירות שעשויין למשרה וכבוסה נגררין אחר שאר פירות. ואע"פ שאין הנאתן וביעורן שווה </w:t>
      </w:r>
      <w:r w:rsidRPr="0014306B">
        <w:rPr>
          <w:rFonts w:ascii="Narkisim" w:hAnsi="Narkisim" w:cs="Narkisim"/>
          <w:szCs w:val="20"/>
          <w:rtl/>
        </w:rPr>
        <w:t>[וצ"ב, ומשמע דהנידון האם מותר לכבס ביין הוה מח' בפנ"ע]</w:t>
      </w:r>
      <w:r w:rsidRPr="0014306B">
        <w:rPr>
          <w:rFonts w:ascii="Narkisim" w:hAnsi="Narkisim" w:cs="Narkisim"/>
          <w:rtl/>
        </w:rPr>
        <w:t>. וה"נ עצים דמשחן בטלין אגב שאר פירות.</w:t>
      </w:r>
    </w:p>
    <w:p w14:paraId="5DEF74D8"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רש"י</w:t>
      </w:r>
      <w:r w:rsidRPr="0014306B">
        <w:rPr>
          <w:rFonts w:ascii="Narkisim" w:hAnsi="Narkisim"/>
          <w:rtl/>
        </w:rPr>
        <w:t xml:space="preserve"> (ב"ק קב., הו' בתוס') פי' דכי היכי דרבנן סברי דפרי העומד לאכילה ל"מ למשרה וכבוסה, ולא אזלי' בתר מחשבתו [להפקיע היעוד לאדם]. ה"נ לא מהני מחשבה להחיל קדושת שביעית על הפרי. [אך לכאורה יש מקום לחלק בין מחשבה להחיל בו קדושת שביעית, לבין היכא דמהני להפקיע].</w:t>
      </w:r>
    </w:p>
    <w:p w14:paraId="46626BAB" w14:textId="77777777" w:rsidR="002C2110" w:rsidRPr="0014306B" w:rsidRDefault="00000000" w:rsidP="0014306B">
      <w:pPr>
        <w:pStyle w:val="a7"/>
        <w:bidi/>
        <w:rPr>
          <w:rFonts w:ascii="Narkisim" w:hAnsi="Narkisim"/>
        </w:rPr>
      </w:pPr>
      <w:r w:rsidRPr="0014306B">
        <w:rPr>
          <w:rFonts w:ascii="Narkisim" w:hAnsi="Narkisim"/>
          <w:rtl/>
        </w:rPr>
        <w:t>ולפ"ז סברת ר' יוסי דמהני מחשבה [בשעת לקיטה] להפקיע דין שביעית. וה</w:t>
      </w:r>
      <w:r w:rsidRPr="0014306B">
        <w:rPr>
          <w:rFonts w:ascii="Narkisim" w:hAnsi="Narkisim"/>
          <w:b/>
          <w:bCs/>
          <w:rtl/>
        </w:rPr>
        <w:t>תוס' רי"ד</w:t>
      </w:r>
      <w:r w:rsidRPr="0014306B">
        <w:rPr>
          <w:rFonts w:ascii="Narkisim" w:hAnsi="Narkisim"/>
          <w:rtl/>
        </w:rPr>
        <w:t xml:space="preserve"> (ב"ק קב.) תמה דאטו ר' יוסי לא שרי משרה וכביסה אא"כ ליקטן לכך, ומשמע דר' יוסי מתיר בסתם, כל פירות שביעית לכל צורך השווה לכל.</w:t>
      </w:r>
    </w:p>
    <w:p w14:paraId="48C959DC" w14:textId="77777777" w:rsidR="002C2110" w:rsidRPr="0014306B" w:rsidRDefault="00000000" w:rsidP="0014306B">
      <w:pPr>
        <w:bidi/>
        <w:rPr>
          <w:rFonts w:ascii="Narkisim" w:hAnsi="Narkisim" w:cs="Narkisim"/>
        </w:rPr>
      </w:pPr>
      <w:r w:rsidRPr="0014306B">
        <w:rPr>
          <w:rFonts w:ascii="Narkisim" w:hAnsi="Narkisim" w:cs="Narkisim"/>
          <w:u w:val="single"/>
          <w:rtl/>
        </w:rPr>
        <w:t>אין מוסרין פירות שביעית לא למשרה ולא לכבוסה וכו'</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xml:space="preserve">' (ב"ק קב.) ביארו דכיון דר' יוסי ל"ל הנאתו וביעורו שווה לענין [שימוש] פירות שביעית, ה"נ לא דריש לה לענין שלא תחול קדושת שביעית. ואף דהוה ב' נידונים, איזה שימוש הוה בכלל אכילה. ובאיזה פרי חל </w:t>
      </w:r>
      <w:r w:rsidRPr="0014306B">
        <w:rPr>
          <w:rFonts w:ascii="Narkisim" w:hAnsi="Narkisim" w:cs="Narkisim"/>
          <w:rtl/>
        </w:rPr>
        <w:lastRenderedPageBreak/>
        <w:t>קדושת שביעית. מ"מ תליא בהדדי, דקדושת שביעית שייכא בפרי שראוי לשימוש שביעית.</w:t>
      </w:r>
    </w:p>
    <w:p w14:paraId="6F89257C"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חזו"א</w:t>
      </w:r>
      <w:r w:rsidRPr="0014306B">
        <w:rPr>
          <w:rFonts w:ascii="Narkisim" w:hAnsi="Narkisim" w:cs="Narkisim"/>
          <w:rtl/>
        </w:rPr>
        <w:t xml:space="preserve"> (שביעית יג ו) הק' האיך הביאו ראיה דהפרי עצמו אינו קדוש מהא דאין עושין פירות שביעית משרה וכבוסה. הא קי"ל דמאכל בהמה קדוש בקדושת שביעית, ומ"מ אוכלי אדם אין מאכילים לבהמה (כדתנן ח א). וה"נ נימא דמין המיוחד לכביסה יש בו קדושה</w:t>
      </w:r>
      <w:r w:rsidRPr="0014306B">
        <w:rPr>
          <w:rStyle w:val="ac"/>
          <w:rFonts w:ascii="Narkisim" w:hAnsi="Narkisim" w:cs="Narkisim"/>
          <w:rtl/>
        </w:rPr>
        <w:footnoteReference w:id="767"/>
      </w:r>
      <w:r w:rsidRPr="0014306B">
        <w:rPr>
          <w:rFonts w:ascii="Narkisim" w:hAnsi="Narkisim" w:cs="Narkisim"/>
          <w:rtl/>
        </w:rPr>
        <w:t>, ודוקא פרי העומד לאכילת אדם אין עושים בו משרה וכבוסה.</w:t>
      </w:r>
    </w:p>
    <w:p w14:paraId="7B6FFAB5" w14:textId="77777777" w:rsidR="002C2110" w:rsidRPr="0014306B" w:rsidRDefault="00000000" w:rsidP="0014306B">
      <w:pPr>
        <w:pStyle w:val="aa"/>
        <w:bidi/>
        <w:rPr>
          <w:rFonts w:ascii="Narkisim" w:hAnsi="Narkisim"/>
        </w:rPr>
      </w:pPr>
      <w:r w:rsidRPr="0014306B">
        <w:rPr>
          <w:rFonts w:ascii="Narkisim" w:hAnsi="Narkisim"/>
          <w:u w:val="single"/>
          <w:rtl/>
        </w:rPr>
        <w:t>לא למשרה ולא לכבוסה</w:t>
      </w:r>
      <w:r w:rsidRPr="0014306B">
        <w:rPr>
          <w:rFonts w:ascii="Narkisim" w:hAnsi="Narkisim"/>
          <w:rtl/>
        </w:rPr>
        <w:t>. פ</w:t>
      </w:r>
      <w:r w:rsidRPr="0014306B">
        <w:rPr>
          <w:rFonts w:ascii="Narkisim" w:hAnsi="Narkisim"/>
          <w:b/>
          <w:bCs/>
          <w:rtl/>
        </w:rPr>
        <w:t>רש"י</w:t>
      </w:r>
      <w:r w:rsidRPr="0014306B">
        <w:rPr>
          <w:rFonts w:ascii="Narkisim" w:hAnsi="Narkisim"/>
          <w:rtl/>
        </w:rPr>
        <w:t xml:space="preserve"> (ב"ק קא:) דהוי סחורה. וצ"ב דבגמ' מבואר הטעם דאינו הנאתו וביעורו שווה. וה</w:t>
      </w:r>
      <w:r w:rsidRPr="0014306B">
        <w:rPr>
          <w:rFonts w:ascii="Narkisim" w:hAnsi="Narkisim"/>
          <w:b/>
          <w:bCs/>
          <w:rtl/>
        </w:rPr>
        <w:t>אחרונים</w:t>
      </w:r>
      <w:r w:rsidRPr="0014306B">
        <w:rPr>
          <w:rFonts w:ascii="Narkisim" w:hAnsi="Narkisim"/>
          <w:rtl/>
        </w:rPr>
        <w:t xml:space="preserve"> הביאו דרש"י נקט דכל שימוש דאינו 'אכילה' נחשב להתעשר</w:t>
      </w:r>
      <w:r w:rsidRPr="0014306B">
        <w:rPr>
          <w:rStyle w:val="ac"/>
          <w:rFonts w:ascii="Narkisim" w:hAnsi="Narkisim"/>
          <w:rtl/>
        </w:rPr>
        <w:footnoteReference w:id="768"/>
      </w:r>
      <w:r w:rsidRPr="0014306B">
        <w:rPr>
          <w:rFonts w:ascii="Narkisim" w:hAnsi="Narkisim"/>
          <w:rtl/>
        </w:rPr>
        <w:t xml:space="preserve"> וסחורה</w:t>
      </w:r>
      <w:r w:rsidRPr="0014306B">
        <w:rPr>
          <w:rStyle w:val="ac"/>
          <w:rFonts w:ascii="Narkisim" w:hAnsi="Narkisim"/>
          <w:rtl/>
        </w:rPr>
        <w:footnoteReference w:id="769"/>
      </w:r>
      <w:r w:rsidRPr="0014306B">
        <w:rPr>
          <w:rFonts w:ascii="Narkisim" w:hAnsi="Narkisim"/>
          <w:rtl/>
        </w:rPr>
        <w:t>.</w:t>
      </w:r>
    </w:p>
    <w:p w14:paraId="11F1EAEB" w14:textId="77777777" w:rsidR="002C2110" w:rsidRPr="0014306B" w:rsidRDefault="00000000" w:rsidP="0014306B">
      <w:pPr>
        <w:bidi/>
        <w:rPr>
          <w:rFonts w:ascii="Narkisim" w:hAnsi="Narkisim" w:cs="Narkisim"/>
        </w:rPr>
      </w:pPr>
      <w:r w:rsidRPr="0014306B">
        <w:rPr>
          <w:rFonts w:ascii="Narkisim" w:hAnsi="Narkisim" w:cs="Narkisim"/>
          <w:u w:val="single"/>
          <w:rtl/>
        </w:rPr>
        <w:t>תוד"ה יצאו</w:t>
      </w:r>
      <w:r w:rsidRPr="0014306B">
        <w:rPr>
          <w:rFonts w:ascii="Narkisim" w:hAnsi="Narkisim" w:cs="Narkisim"/>
          <w:rtl/>
        </w:rPr>
        <w:t xml:space="preserve">. ותימה וכו' מין הצובעין הנאתו וביעורן שווה, ומה"ט וכו' ולבישה אח"כ. [לסברת רש"י]. וכ"כ </w:t>
      </w:r>
      <w:r w:rsidRPr="0014306B">
        <w:rPr>
          <w:rFonts w:ascii="Narkisim" w:hAnsi="Narkisim" w:cs="Narkisim"/>
          <w:b/>
          <w:bCs/>
          <w:rtl/>
        </w:rPr>
        <w:t>תוס</w:t>
      </w:r>
      <w:r w:rsidRPr="0014306B">
        <w:rPr>
          <w:rFonts w:ascii="Narkisim" w:hAnsi="Narkisim" w:cs="Narkisim"/>
          <w:rtl/>
        </w:rPr>
        <w:t>' (ב"ק קא:) דלענין שביעית אמרי' דחזותא מילתא היא (כדאיתא שם קא.</w:t>
      </w:r>
      <w:r w:rsidRPr="0014306B">
        <w:rPr>
          <w:rStyle w:val="ac"/>
          <w:rFonts w:ascii="Narkisim" w:hAnsi="Narkisim" w:cs="Narkisim"/>
          <w:rtl/>
        </w:rPr>
        <w:footnoteReference w:id="770"/>
      </w:r>
      <w:r w:rsidRPr="0014306B">
        <w:rPr>
          <w:rFonts w:ascii="Narkisim" w:hAnsi="Narkisim" w:cs="Narkisim"/>
          <w:rtl/>
        </w:rPr>
        <w:t>), וההנאה והביעור הוה כשלובש הבגד. [ומשום דחזותא מילתא]. ומשמע בתוס' דהיכא דנהנה קודם ביעורו ל"מ. ו</w:t>
      </w:r>
      <w:r w:rsidRPr="0014306B">
        <w:rPr>
          <w:rFonts w:ascii="Narkisim" w:hAnsi="Narkisim" w:cs="Narkisim"/>
          <w:b/>
          <w:bCs/>
          <w:rtl/>
        </w:rPr>
        <w:t>רע"א</w:t>
      </w:r>
      <w:r w:rsidRPr="0014306B">
        <w:rPr>
          <w:rFonts w:ascii="Narkisim" w:hAnsi="Narkisim" w:cs="Narkisim"/>
          <w:rtl/>
        </w:rPr>
        <w:t xml:space="preserve"> (ב"ק שם) הק' דביעורו קודם הנאתו אסור, דבשעת הפסד הוה ללא תכלית, ועדיין לא נהנה. אבל אמאי יאסר להנות בדבר קודם ביעורו. שהוא נהנה והפרי עדיין לא נפסד.</w:t>
      </w:r>
    </w:p>
    <w:p w14:paraId="08CDE1E9"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הביא ראיה לזה מהא דמוכרין פירות שביעית, ונהנה חליפיהן. אף דהפרי עדיין קיים. וה</w:t>
      </w:r>
      <w:r w:rsidRPr="0014306B">
        <w:rPr>
          <w:rFonts w:ascii="Narkisim" w:hAnsi="Narkisim"/>
          <w:b/>
          <w:bCs/>
          <w:rtl/>
        </w:rPr>
        <w:t>אחרונים</w:t>
      </w:r>
      <w:r w:rsidRPr="0014306B">
        <w:rPr>
          <w:rFonts w:ascii="Narkisim" w:hAnsi="Narkisim"/>
          <w:rtl/>
        </w:rPr>
        <w:t xml:space="preserve"> חילקו דהנידון בתוס' האם נחשב פרי שהנאתו הוה דומיא דאכילת שביעית. אבל בפרי העומד לאכילה, ודאי דמותר להנות שאר הנאות דאינן של כילוי.</w:t>
      </w:r>
    </w:p>
    <w:p w14:paraId="5D606562" w14:textId="77777777" w:rsidR="002C2110" w:rsidRPr="0014306B" w:rsidRDefault="00000000" w:rsidP="0014306B">
      <w:pPr>
        <w:pStyle w:val="a7"/>
        <w:bidi/>
        <w:rPr>
          <w:rFonts w:ascii="Narkisim" w:hAnsi="Narkisim"/>
        </w:rPr>
      </w:pPr>
      <w:r w:rsidRPr="0014306B">
        <w:rPr>
          <w:rFonts w:ascii="Narkisim" w:hAnsi="Narkisim"/>
          <w:rtl/>
        </w:rPr>
        <w:t>וכ"כ ה</w:t>
      </w:r>
      <w:r w:rsidRPr="0014306B">
        <w:rPr>
          <w:rFonts w:ascii="Narkisim" w:hAnsi="Narkisim"/>
          <w:b/>
          <w:bCs/>
          <w:rtl/>
        </w:rPr>
        <w:t>בעה"מ</w:t>
      </w:r>
      <w:r w:rsidRPr="0014306B">
        <w:rPr>
          <w:rFonts w:ascii="Narkisim" w:hAnsi="Narkisim"/>
          <w:rtl/>
        </w:rPr>
        <w:t xml:space="preserve"> (בסוגיין) דמשרה וכבוסה הנאתן אחר ביעורן, אבל לולב נהנה קודם ביעורו לכבד בו את הבית.</w:t>
      </w:r>
      <w:r w:rsidRPr="0014306B">
        <w:rPr>
          <w:rFonts w:ascii="Narkisim" w:hAnsi="Narkisim"/>
          <w:szCs w:val="20"/>
          <w:rtl/>
        </w:rPr>
        <w:t xml:space="preserve"> [ומבואר בלשונו דהנאה קודם ביעורו עדיף מהנאתן וביעורן שווה].</w:t>
      </w:r>
    </w:p>
    <w:p w14:paraId="561E5437" w14:textId="77777777" w:rsidR="002C2110" w:rsidRPr="0014306B" w:rsidRDefault="00000000" w:rsidP="0014306B">
      <w:pPr>
        <w:pStyle w:val="aa"/>
        <w:bidi/>
        <w:rPr>
          <w:rFonts w:ascii="Narkisim" w:hAnsi="Narkisim"/>
        </w:rPr>
      </w:pPr>
      <w:r w:rsidRPr="0014306B">
        <w:rPr>
          <w:rFonts w:ascii="Narkisim" w:hAnsi="Narkisim"/>
          <w:u w:val="single"/>
          <w:rtl/>
        </w:rPr>
        <w:t>בא"ד ובקו' פי' (שם) וכו' דבשעת רתיחת כלה השורש וכו' אבל משרה משעה שמטילין הבגד ליין מתבער</w:t>
      </w:r>
      <w:r w:rsidRPr="0014306B">
        <w:rPr>
          <w:rFonts w:ascii="Narkisim" w:hAnsi="Narkisim"/>
          <w:rtl/>
        </w:rPr>
        <w:t xml:space="preserve">. ודלא כמש"כ </w:t>
      </w:r>
      <w:r w:rsidRPr="0014306B">
        <w:rPr>
          <w:rFonts w:ascii="Narkisim" w:hAnsi="Narkisim"/>
          <w:b/>
          <w:bCs/>
          <w:rtl/>
        </w:rPr>
        <w:t>רש"י</w:t>
      </w:r>
      <w:r w:rsidRPr="0014306B">
        <w:rPr>
          <w:rFonts w:ascii="Narkisim" w:hAnsi="Narkisim"/>
          <w:rtl/>
        </w:rPr>
        <w:t xml:space="preserve"> (בסוגיין) דאף שמתבער בשעה ששורה הבגד ביין, לא נחשב כא'. דבעי הנאה בפועל. [ויש שביארו דבסוגיין הנידון בשימוש בפירות שביעית הראויין לאכילה. וכה"ג נחשב הפסד פירות שביעית, דיש כאן ביעור בלא הנאה בפועל. ואילו התם איירי לענין עצם הפרי, דנחשב פרי ששימושו כא', כיון דשימוש הפרי הוה מביא תוצאות. וצ"ע].</w:t>
      </w:r>
    </w:p>
    <w:p w14:paraId="6491A63C" w14:textId="77777777" w:rsidR="002C2110" w:rsidRPr="0014306B" w:rsidRDefault="00000000" w:rsidP="0014306B">
      <w:pPr>
        <w:bidi/>
        <w:rPr>
          <w:rFonts w:ascii="Narkisim" w:hAnsi="Narkisim" w:cs="Narkisim"/>
        </w:rPr>
      </w:pPr>
      <w:r w:rsidRPr="0014306B">
        <w:rPr>
          <w:rFonts w:ascii="Narkisim" w:hAnsi="Narkisim" w:cs="Narkisim"/>
          <w:u w:val="single"/>
          <w:rtl/>
        </w:rPr>
        <w:t>ור' יוסי הא כתיב לאכלה וכו' ולא למלוגמא</w:t>
      </w:r>
      <w:r w:rsidRPr="0014306B">
        <w:rPr>
          <w:rFonts w:ascii="Narkisim" w:hAnsi="Narkisim" w:cs="Narkisim"/>
          <w:rtl/>
        </w:rPr>
        <w:t>. ה</w:t>
      </w:r>
      <w:r w:rsidRPr="0014306B">
        <w:rPr>
          <w:rFonts w:ascii="Narkisim" w:hAnsi="Narkisim" w:cs="Narkisim"/>
          <w:b/>
          <w:bCs/>
          <w:rtl/>
        </w:rPr>
        <w:t>תוס' הרא"ש</w:t>
      </w:r>
      <w:r w:rsidRPr="0014306B">
        <w:rPr>
          <w:rFonts w:ascii="Narkisim" w:hAnsi="Narkisim" w:cs="Narkisim"/>
          <w:rtl/>
        </w:rPr>
        <w:t xml:space="preserve"> הק' לפ</w:t>
      </w:r>
      <w:r w:rsidRPr="0014306B">
        <w:rPr>
          <w:rFonts w:ascii="Narkisim" w:hAnsi="Narkisim" w:cs="Narkisim"/>
          <w:b/>
          <w:bCs/>
          <w:rtl/>
        </w:rPr>
        <w:t>רש"י</w:t>
      </w:r>
      <w:r w:rsidRPr="0014306B">
        <w:rPr>
          <w:rFonts w:ascii="Narkisim" w:hAnsi="Narkisim" w:cs="Narkisim"/>
          <w:rtl/>
        </w:rPr>
        <w:t xml:space="preserve"> (בב"ק הנ"ל) מאי מקשה, הא אף ר' יוסי דריש לאכלה ולא למלוגמא ולא למשרה וכבוסה, היכא דלא ליקטן מתחילה לכך. וכה"ק ה</w:t>
      </w:r>
      <w:r w:rsidRPr="0014306B">
        <w:rPr>
          <w:rFonts w:ascii="Narkisim" w:hAnsi="Narkisim" w:cs="Narkisim"/>
          <w:b/>
          <w:bCs/>
          <w:rtl/>
        </w:rPr>
        <w:t>מהרש"א</w:t>
      </w:r>
      <w:r w:rsidRPr="0014306B">
        <w:rPr>
          <w:rFonts w:ascii="Narkisim" w:hAnsi="Narkisim" w:cs="Narkisim"/>
          <w:rtl/>
        </w:rPr>
        <w:t>. וע' ערול"נ.</w:t>
      </w:r>
    </w:p>
    <w:p w14:paraId="42A326FC" w14:textId="77777777" w:rsidR="002C2110" w:rsidRPr="0014306B" w:rsidRDefault="00000000" w:rsidP="0014306B">
      <w:pPr>
        <w:bidi/>
        <w:rPr>
          <w:rFonts w:ascii="Narkisim" w:hAnsi="Narkisim" w:cs="Narkisim"/>
        </w:rPr>
      </w:pPr>
      <w:r w:rsidRPr="0014306B">
        <w:rPr>
          <w:rFonts w:ascii="Narkisim" w:hAnsi="Narkisim" w:cs="Narkisim"/>
          <w:rtl/>
        </w:rPr>
        <w:t>ה</w:t>
      </w:r>
      <w:r w:rsidRPr="0014306B">
        <w:rPr>
          <w:rFonts w:ascii="Narkisim" w:hAnsi="Narkisim" w:cs="Narkisim"/>
          <w:b/>
          <w:bCs/>
          <w:rtl/>
        </w:rPr>
        <w:t>רמב"ם</w:t>
      </w:r>
      <w:r w:rsidRPr="0014306B">
        <w:rPr>
          <w:rFonts w:ascii="Narkisim" w:hAnsi="Narkisim" w:cs="Narkisim"/>
          <w:rtl/>
        </w:rPr>
        <w:t xml:space="preserve"> (שמיטה ה י) פסק דקדושת שביעית נוהגת במיני כבסים, כגון בורית ואהל, שנאמר לכם לכל צרכיכם. אבל פירות שביעית אין מכבסין בהם, שנאמר 'לכם לאכלה', ולא למלוגמה למשרה וכביסה. וה</w:t>
      </w:r>
      <w:r w:rsidRPr="0014306B">
        <w:rPr>
          <w:rFonts w:ascii="Narkisim" w:hAnsi="Narkisim" w:cs="Narkisim"/>
          <w:b/>
          <w:bCs/>
          <w:rtl/>
        </w:rPr>
        <w:t>כס"מ</w:t>
      </w:r>
      <w:r w:rsidRPr="0014306B">
        <w:rPr>
          <w:rStyle w:val="ac"/>
          <w:rFonts w:ascii="Narkisim" w:hAnsi="Narkisim" w:cs="Narkisim"/>
          <w:rtl/>
        </w:rPr>
        <w:footnoteReference w:id="771"/>
      </w:r>
      <w:r w:rsidRPr="0014306B">
        <w:rPr>
          <w:rFonts w:ascii="Narkisim" w:hAnsi="Narkisim" w:cs="Narkisim"/>
          <w:rtl/>
        </w:rPr>
        <w:t xml:space="preserve"> ביאר דאע"ג דדרשי' בסוגיין דפירות [הראויין לאכילה] אסור לעשות מהן משרה וכבוסה. אבל פירות שעיקרן למשרה וכבוסה חל עליהם דין שביעית [ומותר לכבס בהם, כשאינו דרך הפסד]. </w:t>
      </w:r>
      <w:r w:rsidRPr="0014306B">
        <w:rPr>
          <w:rFonts w:ascii="Narkisim" w:hAnsi="Narkisim" w:cs="Narkisim"/>
          <w:szCs w:val="20"/>
          <w:rtl/>
        </w:rPr>
        <w:t>[וכעי"ז מאכל בהמה, דחל קדושת שביעית אמאכל בהמה, אבל אין מאכילין לבהמה].</w:t>
      </w:r>
    </w:p>
    <w:p w14:paraId="081B6D90"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כפו"ת</w:t>
      </w:r>
      <w:r w:rsidRPr="0014306B">
        <w:rPr>
          <w:rFonts w:ascii="Narkisim" w:hAnsi="Narkisim"/>
          <w:rtl/>
        </w:rPr>
        <w:t xml:space="preserve"> הק' דא"כ נימא דיהא קדושת שביעית אף בעצים, והמיעוט דהנאתו וביעורו שווה קאי לענין שפירות הראויין לאכילה אסור לעשות בהן הסקה. </w:t>
      </w:r>
      <w:r w:rsidRPr="0014306B">
        <w:rPr>
          <w:rFonts w:ascii="Narkisim" w:hAnsi="Narkisim"/>
          <w:szCs w:val="20"/>
          <w:rtl/>
        </w:rPr>
        <w:t xml:space="preserve">וכתב לפרש דדעת הרמב"ם דדוקא יין של שביעית, נחשב ביעור בשעה שהכניס היין (וכמ"ש </w:t>
      </w:r>
      <w:r w:rsidRPr="0014306B">
        <w:rPr>
          <w:rFonts w:ascii="Narkisim" w:hAnsi="Narkisim"/>
          <w:b/>
          <w:bCs/>
          <w:szCs w:val="20"/>
          <w:rtl/>
        </w:rPr>
        <w:t>רש"י</w:t>
      </w:r>
      <w:r w:rsidRPr="0014306B">
        <w:rPr>
          <w:rFonts w:ascii="Narkisim" w:hAnsi="Narkisim"/>
          <w:szCs w:val="20"/>
          <w:rtl/>
        </w:rPr>
        <w:t xml:space="preserve"> ב"ק). אבל בורית ואהל לא נחשב ביעור עד שהניחו הבגדים בתוכם, ובזה הוה הנאתו וביעורו שווה. [כמיני צובעים].</w:t>
      </w:r>
    </w:p>
    <w:p w14:paraId="1F46E2E3" w14:textId="77777777" w:rsidR="002C2110" w:rsidRPr="0014306B" w:rsidRDefault="00000000" w:rsidP="0014306B">
      <w:pPr>
        <w:pStyle w:val="3"/>
        <w:bidi/>
        <w:rPr>
          <w:rFonts w:ascii="Narkisim" w:hAnsi="Narkisim"/>
        </w:rPr>
      </w:pPr>
      <w:r w:rsidRPr="0014306B">
        <w:rPr>
          <w:rFonts w:ascii="Narkisim" w:hAnsi="Narkisim"/>
          <w:rtl/>
        </w:rPr>
        <w:t>דף מ:</w:t>
      </w:r>
    </w:p>
    <w:p w14:paraId="7D7AF36E" w14:textId="77777777" w:rsidR="002C2110" w:rsidRPr="0014306B" w:rsidRDefault="00000000" w:rsidP="0014306B">
      <w:pPr>
        <w:pStyle w:val="2"/>
        <w:bidi/>
        <w:rPr>
          <w:rFonts w:ascii="Narkisim" w:hAnsi="Narkisim"/>
        </w:rPr>
      </w:pPr>
      <w:r w:rsidRPr="0014306B">
        <w:rPr>
          <w:rFonts w:ascii="Narkisim" w:hAnsi="Narkisim"/>
          <w:rtl/>
        </w:rPr>
        <w:t>דמי שביעית</w:t>
      </w:r>
    </w:p>
    <w:p w14:paraId="70D9C269" w14:textId="77777777" w:rsidR="002C2110" w:rsidRPr="0014306B" w:rsidRDefault="00000000" w:rsidP="0014306B">
      <w:pPr>
        <w:bidi/>
        <w:rPr>
          <w:rFonts w:ascii="Narkisim" w:hAnsi="Narkisim" w:cs="Narkisim"/>
        </w:rPr>
      </w:pPr>
      <w:r w:rsidRPr="0014306B">
        <w:rPr>
          <w:rFonts w:ascii="Narkisim" w:hAnsi="Narkisim" w:cs="Narkisim"/>
          <w:u w:val="single"/>
          <w:rtl/>
        </w:rPr>
        <w:t>א"ר אלעזר אין שביעית מתחללת אלא דרך מקח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לתפוס דמיה בקדושתה. אבל ל"מ חילול [פדיון] להחשב דמי שביעית.</w:t>
      </w:r>
    </w:p>
    <w:p w14:paraId="6D04354C" w14:textId="77777777" w:rsidR="002C2110" w:rsidRPr="0014306B" w:rsidRDefault="00000000" w:rsidP="0014306B">
      <w:pPr>
        <w:pStyle w:val="a7"/>
        <w:bidi/>
        <w:rPr>
          <w:rFonts w:ascii="Narkisim" w:hAnsi="Narkisim"/>
        </w:rPr>
      </w:pPr>
      <w:r w:rsidRPr="0014306B">
        <w:rPr>
          <w:rFonts w:ascii="Narkisim" w:hAnsi="Narkisim"/>
          <w:rtl/>
        </w:rPr>
        <w:lastRenderedPageBreak/>
        <w:t>וה</w:t>
      </w:r>
      <w:r w:rsidRPr="0014306B">
        <w:rPr>
          <w:rFonts w:ascii="Narkisim" w:hAnsi="Narkisim"/>
          <w:b/>
          <w:bCs/>
          <w:rtl/>
        </w:rPr>
        <w:t>אחרונים</w:t>
      </w:r>
      <w:r w:rsidRPr="0014306B">
        <w:rPr>
          <w:rFonts w:ascii="Narkisim" w:hAnsi="Narkisim"/>
          <w:rtl/>
        </w:rPr>
        <w:t xml:space="preserve"> (ע' חזו"א שביעית י יג, תורת זרעים שביעית ח ז, קה"י שביעית כ) דנו בהא דשביעית תופס את דמיו, אי המעות נחשב 'חליפי שביעית', דבגמ' (ע"ז נד: וקידושין נח.) דימו דמי שביעית להא דעבודה זרה תופסת את דמיו. או דהוה בגדר 'פדיון', דבגמ' (בסמוך) מבואר דילפי' מהקדש שיוצא ע"י פדיון או מקח.</w:t>
      </w:r>
    </w:p>
    <w:p w14:paraId="557D87E3" w14:textId="77777777" w:rsidR="002C2110" w:rsidRPr="0014306B" w:rsidRDefault="00000000" w:rsidP="0014306B">
      <w:pPr>
        <w:pStyle w:val="a7"/>
        <w:bidi/>
        <w:rPr>
          <w:rFonts w:ascii="Narkisim" w:hAnsi="Narkisim"/>
        </w:rPr>
      </w:pPr>
      <w:r w:rsidRPr="0014306B">
        <w:rPr>
          <w:rFonts w:ascii="Narkisim" w:hAnsi="Narkisim"/>
          <w:rtl/>
        </w:rPr>
        <w:t xml:space="preserve">ולכאו' יש בזה חילוק בין פרי ראשון לפרי שני, כדמבואר </w:t>
      </w:r>
      <w:r w:rsidRPr="0014306B">
        <w:rPr>
          <w:rFonts w:ascii="Narkisim" w:hAnsi="Narkisim"/>
          <w:szCs w:val="20"/>
          <w:rtl/>
        </w:rPr>
        <w:t>(בסמוך)</w:t>
      </w:r>
      <w:r w:rsidRPr="0014306B">
        <w:rPr>
          <w:rFonts w:ascii="Narkisim" w:hAnsi="Narkisim"/>
          <w:rtl/>
        </w:rPr>
        <w:t xml:space="preserve"> דפירות שביעית תופסים את דמיהם, והפרי עצמו נשאר אסור. ואילו פרי שני ע"י שתופס את דמיו יוצא לחולין. וי"ל דהוה כעין גדר פדיון הקדש. ורב אשי (מא.) חילק בזה דבפרי שני מהני דרך פדיון.</w:t>
      </w:r>
    </w:p>
    <w:p w14:paraId="4BD3033B" w14:textId="77777777" w:rsidR="002C2110" w:rsidRPr="0014306B" w:rsidRDefault="00000000" w:rsidP="0014306B">
      <w:pPr>
        <w:pStyle w:val="a7"/>
        <w:bidi/>
        <w:rPr>
          <w:rFonts w:ascii="Narkisim" w:hAnsi="Narkisim"/>
        </w:rPr>
      </w:pPr>
      <w:r w:rsidRPr="0014306B">
        <w:rPr>
          <w:rFonts w:ascii="Narkisim" w:hAnsi="Narkisim"/>
          <w:rtl/>
        </w:rPr>
        <w:t>אבל בפשוטו משמע דבגמ' (כאן) לא חילקו בזה, ומח' ר"א ור' יוחנן הוה בין פרי ראשון ובין פרי שני. ומשמע דהגדר פדיון שייך להא דתופס את דמיו, והמוכר הקדש תופס את דמיו בקדושתו, וע"י שנכנסו המעות בקדושה נפקע דין הקדש מהחפץ הראשון</w:t>
      </w:r>
      <w:r w:rsidRPr="0014306B">
        <w:rPr>
          <w:rStyle w:val="ac"/>
          <w:rFonts w:ascii="Narkisim" w:hAnsi="Narkisim"/>
          <w:rtl/>
        </w:rPr>
        <w:footnoteReference w:id="772"/>
      </w:r>
      <w:r w:rsidRPr="0014306B">
        <w:rPr>
          <w:rFonts w:ascii="Narkisim" w:hAnsi="Narkisim"/>
          <w:rtl/>
        </w:rPr>
        <w:t>.</w:t>
      </w:r>
      <w:r w:rsidRPr="0014306B">
        <w:rPr>
          <w:rFonts w:ascii="Narkisim" w:hAnsi="Narkisim"/>
          <w:szCs w:val="20"/>
          <w:rtl/>
        </w:rPr>
        <w:t xml:space="preserve"> [וע"ע בסמוך]</w:t>
      </w:r>
      <w:r w:rsidRPr="0014306B">
        <w:rPr>
          <w:rFonts w:ascii="Narkisim" w:hAnsi="Narkisim"/>
          <w:rtl/>
        </w:rPr>
        <w:t>.</w:t>
      </w:r>
    </w:p>
    <w:p w14:paraId="792FBA42" w14:textId="77777777" w:rsidR="002C2110" w:rsidRPr="0014306B" w:rsidRDefault="00000000" w:rsidP="0014306B">
      <w:pPr>
        <w:bidi/>
        <w:rPr>
          <w:rFonts w:ascii="Narkisim" w:hAnsi="Narkisim" w:cs="Narkisim"/>
        </w:rPr>
      </w:pPr>
      <w:r w:rsidRPr="0014306B">
        <w:rPr>
          <w:rFonts w:ascii="Narkisim" w:hAnsi="Narkisim" w:cs="Narkisim"/>
          <w:u w:val="single"/>
          <w:rtl/>
        </w:rPr>
        <w:t>ור' יוחנן מ"ט וכו' מה קודש בין דרך מקח בין דרך חילול</w:t>
      </w:r>
      <w:r w:rsidRPr="0014306B">
        <w:rPr>
          <w:rFonts w:ascii="Narkisim" w:hAnsi="Narkisim" w:cs="Narkisim"/>
          <w:rtl/>
        </w:rPr>
        <w:t>. מבואר דיש ב' אופני חילול הקדש, דרך מקח ודרך פדיון. פ</w:t>
      </w:r>
      <w:r w:rsidRPr="0014306B">
        <w:rPr>
          <w:rFonts w:ascii="Narkisim" w:hAnsi="Narkisim" w:cs="Narkisim"/>
          <w:b/>
          <w:bCs/>
          <w:rtl/>
        </w:rPr>
        <w:t>רש"י</w:t>
      </w:r>
      <w:r w:rsidRPr="0014306B">
        <w:rPr>
          <w:rFonts w:ascii="Narkisim" w:hAnsi="Narkisim" w:cs="Narkisim"/>
          <w:rtl/>
        </w:rPr>
        <w:t xml:space="preserve"> דילפי' ופדה בערכך, הרי חילול. ואם לא יגאל ונמכר, הרי מקח.</w:t>
      </w:r>
    </w:p>
    <w:p w14:paraId="37096F49" w14:textId="77777777" w:rsidR="002C2110" w:rsidRPr="0014306B" w:rsidRDefault="00000000" w:rsidP="0014306B">
      <w:pPr>
        <w:pStyle w:val="a7"/>
        <w:bidi/>
        <w:rPr>
          <w:rFonts w:ascii="Narkisim" w:hAnsi="Narkisim"/>
        </w:rPr>
      </w:pPr>
      <w:r w:rsidRPr="0014306B">
        <w:rPr>
          <w:rFonts w:ascii="Narkisim" w:hAnsi="Narkisim"/>
          <w:rtl/>
        </w:rPr>
        <w:t>ומבואר דהיכא דהמקדיש פודה נחשב 'פדיון' [ולא מכר]. וצ"ב דמ"מ כיון שהקדישו נעשית של הקדש, א"כ המקדיש חוזר וקונה מרשות הקדש</w:t>
      </w:r>
      <w:r w:rsidRPr="0014306B">
        <w:rPr>
          <w:rStyle w:val="ac"/>
          <w:rFonts w:ascii="Narkisim" w:hAnsi="Narkisim"/>
          <w:rtl/>
        </w:rPr>
        <w:footnoteReference w:id="773"/>
      </w:r>
      <w:r w:rsidRPr="0014306B">
        <w:rPr>
          <w:rFonts w:ascii="Narkisim" w:hAnsi="Narkisim"/>
          <w:rtl/>
        </w:rPr>
        <w:t>. אך מבואר דאינו כן, וגדר 'פדיון' הוה הפקעת הקדושה. וממילא חוזר למקדיש</w:t>
      </w:r>
      <w:r w:rsidRPr="0014306B">
        <w:rPr>
          <w:rStyle w:val="ac"/>
          <w:rFonts w:ascii="Narkisim" w:hAnsi="Narkisim"/>
          <w:rtl/>
        </w:rPr>
        <w:footnoteReference w:id="774"/>
      </w:r>
      <w:r w:rsidRPr="0014306B">
        <w:rPr>
          <w:rFonts w:ascii="Narkisim" w:hAnsi="Narkisim"/>
          <w:rtl/>
        </w:rPr>
        <w:t>.</w:t>
      </w:r>
    </w:p>
    <w:p w14:paraId="7FFF205A"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Style w:val="ac"/>
          <w:rFonts w:ascii="Narkisim" w:hAnsi="Narkisim"/>
          <w:rtl/>
        </w:rPr>
        <w:footnoteReference w:id="775"/>
      </w:r>
      <w:r w:rsidRPr="0014306B">
        <w:rPr>
          <w:rFonts w:ascii="Narkisim" w:hAnsi="Narkisim"/>
          <w:rtl/>
        </w:rPr>
        <w:t xml:space="preserve"> הביאו דאף גדר 'חילול' בהקדש הוה גדר קנין</w:t>
      </w:r>
      <w:r w:rsidRPr="0014306B">
        <w:rPr>
          <w:rStyle w:val="ac"/>
          <w:rFonts w:ascii="Narkisim" w:hAnsi="Narkisim"/>
          <w:rtl/>
        </w:rPr>
        <w:footnoteReference w:id="776"/>
      </w:r>
      <w:r w:rsidRPr="0014306B">
        <w:rPr>
          <w:rFonts w:ascii="Narkisim" w:hAnsi="Narkisim"/>
          <w:rtl/>
        </w:rPr>
        <w:t>. וביארו דהיינו בצורת הקנין, ומ"מ יש חילוק בגדר הדבר בין דרך מקח לדרך חילול.</w:t>
      </w:r>
    </w:p>
    <w:p w14:paraId="79891EEB"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קוב"ש</w:t>
      </w:r>
      <w:r w:rsidRPr="0014306B">
        <w:rPr>
          <w:rFonts w:ascii="Narkisim" w:hAnsi="Narkisim" w:cs="Narkisim"/>
          <w:rtl/>
        </w:rPr>
        <w:t xml:space="preserve"> (ח"ב כ א) העלה צד דגדר 'דרך מקח' [בהקדש] הוא משום שפקע זכות ממון להקדש, ועי"ז פקעו איסורי קדושתה. ע"ד הא דאי' (חולין קלט.) דתרנגולת של הקדש שמרדה, כיון דפקע זכות הממון להקדש נתבטל קדושתו</w:t>
      </w:r>
      <w:r w:rsidRPr="0014306B">
        <w:rPr>
          <w:rStyle w:val="ac"/>
          <w:rFonts w:ascii="Narkisim" w:hAnsi="Narkisim" w:cs="Narkisim"/>
          <w:rtl/>
        </w:rPr>
        <w:footnoteReference w:id="777"/>
      </w:r>
      <w:r w:rsidRPr="0014306B">
        <w:rPr>
          <w:rFonts w:ascii="Narkisim" w:hAnsi="Narkisim" w:cs="Narkisim"/>
          <w:rtl/>
        </w:rPr>
        <w:t>.</w:t>
      </w:r>
    </w:p>
    <w:p w14:paraId="1C7411E3" w14:textId="77777777" w:rsidR="002C2110" w:rsidRPr="0014306B" w:rsidRDefault="00000000" w:rsidP="0014306B">
      <w:pPr>
        <w:pStyle w:val="a7"/>
        <w:bidi/>
        <w:rPr>
          <w:rFonts w:ascii="Narkisim" w:hAnsi="Narkisim"/>
        </w:rPr>
      </w:pPr>
      <w:r w:rsidRPr="0014306B">
        <w:rPr>
          <w:rFonts w:ascii="Narkisim" w:hAnsi="Narkisim"/>
          <w:rtl/>
        </w:rPr>
        <w:t>והקוב"ש הק' א"כ האיך ילפי' מהקדש לשביעית, דקדושת פירות שביעית ודאי לא תלי בזכותי הממון, והאיך יפקע ע"י פדיון. והביא להוכיח דל"ש גדר מקח גרידא מהקדש [להפקיע זכות ממון של גבוה בלא חילול], ורק ע"י גדר פדיון הקדושה חל המקח</w:t>
      </w:r>
      <w:r w:rsidRPr="0014306B">
        <w:rPr>
          <w:rStyle w:val="ac"/>
          <w:rFonts w:ascii="Narkisim" w:hAnsi="Narkisim"/>
          <w:rtl/>
        </w:rPr>
        <w:footnoteReference w:id="778"/>
      </w:r>
      <w:r w:rsidRPr="0014306B">
        <w:rPr>
          <w:rFonts w:ascii="Narkisim" w:hAnsi="Narkisim"/>
          <w:rtl/>
        </w:rPr>
        <w:t>.</w:t>
      </w:r>
    </w:p>
    <w:p w14:paraId="2BDEF653" w14:textId="77777777" w:rsidR="002C2110" w:rsidRPr="0014306B" w:rsidRDefault="00000000" w:rsidP="0014306B">
      <w:pPr>
        <w:pStyle w:val="a8"/>
        <w:bidi/>
        <w:rPr>
          <w:rFonts w:ascii="Narkisim" w:hAnsi="Narkisim"/>
        </w:rPr>
      </w:pPr>
      <w:r w:rsidRPr="0014306B">
        <w:rPr>
          <w:rFonts w:ascii="Narkisim" w:hAnsi="Narkisim"/>
          <w:rtl/>
        </w:rPr>
        <w:t>ועוד יש שפי' דגדר 'מקח' מהקדש תחילת הדבר הוה צורת חליפין, והקדש תופס את דמיו אף שההקדש לא יצא לחולין. אלא דע"י שנתפס בקדושתו מהני לפדות ולהוציא את ההקדש לחולין. [וה"נ בשביעית ילפי' ד'מעשה' המכירה הוה גדר חילול].</w:t>
      </w:r>
    </w:p>
    <w:p w14:paraId="239CA539" w14:textId="77777777" w:rsidR="002C2110" w:rsidRPr="0014306B" w:rsidRDefault="00000000" w:rsidP="0014306B">
      <w:pPr>
        <w:bidi/>
        <w:rPr>
          <w:rFonts w:ascii="Narkisim" w:hAnsi="Narkisim" w:cs="Narkisim"/>
        </w:rPr>
      </w:pPr>
      <w:r w:rsidRPr="0014306B">
        <w:rPr>
          <w:rFonts w:ascii="Narkisim" w:hAnsi="Narkisim" w:cs="Narkisim"/>
          <w:u w:val="single"/>
          <w:rtl/>
        </w:rPr>
        <w:t>אף שביעית תופסת דמיה וכו'</w:t>
      </w:r>
      <w:r w:rsidRPr="0014306B">
        <w:rPr>
          <w:rFonts w:ascii="Narkisim" w:hAnsi="Narkisim" w:cs="Narkisim"/>
          <w:rtl/>
        </w:rPr>
        <w:t>. ב</w:t>
      </w:r>
      <w:r w:rsidRPr="0014306B">
        <w:rPr>
          <w:rFonts w:ascii="Narkisim" w:hAnsi="Narkisim" w:cs="Narkisim"/>
          <w:b/>
          <w:bCs/>
          <w:rtl/>
        </w:rPr>
        <w:t>גמ'</w:t>
      </w:r>
      <w:r w:rsidRPr="0014306B">
        <w:rPr>
          <w:rFonts w:ascii="Narkisim" w:hAnsi="Narkisim" w:cs="Narkisim"/>
          <w:rtl/>
        </w:rPr>
        <w:t xml:space="preserve"> (קידושין נח., ע"ז נד:) איתא דכל איסורי התורה אינן תופסין דמיהן</w:t>
      </w:r>
      <w:r w:rsidRPr="0014306B">
        <w:rPr>
          <w:rStyle w:val="ac"/>
          <w:rFonts w:ascii="Narkisim" w:hAnsi="Narkisim" w:cs="Narkisim"/>
          <w:rtl/>
        </w:rPr>
        <w:footnoteReference w:id="779"/>
      </w:r>
      <w:r w:rsidRPr="0014306B">
        <w:rPr>
          <w:rFonts w:ascii="Narkisim" w:hAnsi="Narkisim" w:cs="Narkisim"/>
          <w:rtl/>
        </w:rPr>
        <w:t>, אלא ע"ז ושביעית דהוה ב' כתובין הבאין כא'. דחל בדמים דין 'חליפי איסור'. [ולכאורה מבואר דשביעית תופסת את דמיו כמו חליפי עבודה זרה. וע' מש"כ לעיל].</w:t>
      </w:r>
    </w:p>
    <w:p w14:paraId="4B7B31BB" w14:textId="77777777" w:rsidR="002C2110" w:rsidRPr="0014306B" w:rsidRDefault="00000000" w:rsidP="0014306B">
      <w:pPr>
        <w:pStyle w:val="a8"/>
        <w:bidi/>
        <w:rPr>
          <w:rFonts w:ascii="Narkisim" w:hAnsi="Narkisim"/>
        </w:rPr>
      </w:pPr>
      <w:r w:rsidRPr="0014306B">
        <w:rPr>
          <w:rFonts w:ascii="Narkisim" w:hAnsi="Narkisim"/>
          <w:rtl/>
        </w:rPr>
        <w:lastRenderedPageBreak/>
        <w:t>וה</w:t>
      </w:r>
      <w:r w:rsidRPr="0014306B">
        <w:rPr>
          <w:rFonts w:ascii="Narkisim" w:hAnsi="Narkisim"/>
          <w:b/>
          <w:bCs/>
          <w:rtl/>
        </w:rPr>
        <w:t>אחרונים</w:t>
      </w:r>
      <w:r w:rsidRPr="0014306B">
        <w:rPr>
          <w:rFonts w:ascii="Narkisim" w:hAnsi="Narkisim"/>
          <w:rtl/>
        </w:rPr>
        <w:t xml:space="preserve"> (ע' חזו"א י יג וקה"י שביעית כ ד) דנו האם יכול למכור פרי שני של שביעית, ולהתנות להדיא שלא יתפס בקדושתו</w:t>
      </w:r>
      <w:r w:rsidRPr="0014306B">
        <w:rPr>
          <w:rStyle w:val="ac"/>
          <w:rFonts w:ascii="Narkisim" w:hAnsi="Narkisim"/>
          <w:rtl/>
        </w:rPr>
        <w:footnoteReference w:id="780"/>
      </w:r>
      <w:r w:rsidRPr="0014306B">
        <w:rPr>
          <w:rFonts w:ascii="Narkisim" w:hAnsi="Narkisim"/>
          <w:rtl/>
        </w:rPr>
        <w:t>. ועי"ז ליכא פדיון. או דאמרי' דמ"מ הוה חליפי שביעית. ואפשר דכה"ג תרוייהו קדושים. [וע"ע תורת זרעים הנ"ל, ודרך אמונה ו נח].</w:t>
      </w:r>
    </w:p>
    <w:p w14:paraId="502FAB59" w14:textId="77777777" w:rsidR="002C2110" w:rsidRPr="0014306B" w:rsidRDefault="00000000" w:rsidP="0014306B">
      <w:pPr>
        <w:pStyle w:val="aa"/>
        <w:bidi/>
        <w:rPr>
          <w:rFonts w:ascii="Narkisim" w:hAnsi="Narkisim"/>
        </w:rPr>
      </w:pPr>
      <w:r w:rsidRPr="0014306B">
        <w:rPr>
          <w:rFonts w:ascii="Narkisim" w:hAnsi="Narkisim"/>
          <w:u w:val="single"/>
          <w:rtl/>
        </w:rPr>
        <w:t>אי מה וכו' אף שביעית תופסת את דמיה ויוצאת לחולין, ת"ל תהיה בהוייתה תהא וכו'</w:t>
      </w:r>
      <w:r w:rsidRPr="0014306B">
        <w:rPr>
          <w:rFonts w:ascii="Narkisim" w:hAnsi="Narkisim"/>
          <w:rtl/>
        </w:rPr>
        <w:t>. ואף דחל קדושת דמי שביעית על תמורתו, גזיה"כ דפירות שביעית עצמן אינם יוצאין. [דהפרי בעצמותו יש לו דין שביעית]. ולכאורה מבואר דשייך בו גדר 'חילול', אלא דגזיה"כ דלא פקע קדושת הפרי.</w:t>
      </w:r>
    </w:p>
    <w:p w14:paraId="4FCD5C0F" w14:textId="77777777" w:rsidR="002C2110" w:rsidRPr="0014306B" w:rsidRDefault="00000000" w:rsidP="0014306B">
      <w:pPr>
        <w:bidi/>
        <w:rPr>
          <w:rFonts w:ascii="Narkisim" w:hAnsi="Narkisim" w:cs="Narkisim"/>
        </w:rPr>
      </w:pPr>
      <w:r w:rsidRPr="0014306B">
        <w:rPr>
          <w:rFonts w:ascii="Narkisim" w:hAnsi="Narkisim" w:cs="Narkisim"/>
          <w:u w:val="single"/>
          <w:rtl/>
        </w:rPr>
        <w:t>יצא בשר ונכנסו דגים וכו' אחרון אחרון</w:t>
      </w:r>
      <w:r w:rsidRPr="0014306B">
        <w:rPr>
          <w:rFonts w:ascii="Narkisim" w:hAnsi="Narkisim" w:cs="Narkisim"/>
          <w:rtl/>
        </w:rPr>
        <w:t>. ה</w:t>
      </w:r>
      <w:r w:rsidRPr="0014306B">
        <w:rPr>
          <w:rFonts w:ascii="Narkisim" w:hAnsi="Narkisim" w:cs="Narkisim"/>
          <w:b/>
          <w:bCs/>
          <w:rtl/>
        </w:rPr>
        <w:t>אחרונים</w:t>
      </w:r>
      <w:r w:rsidRPr="0014306B">
        <w:rPr>
          <w:rFonts w:ascii="Narkisim" w:hAnsi="Narkisim" w:cs="Narkisim"/>
          <w:rtl/>
        </w:rPr>
        <w:t xml:space="preserve"> חקרו האם אף אחר הביעור יוכל לחלל ולפדות קדושתו. </w:t>
      </w:r>
      <w:r w:rsidRPr="0014306B">
        <w:rPr>
          <w:rFonts w:ascii="Narkisim" w:hAnsi="Narkisim" w:cs="Narkisim"/>
          <w:szCs w:val="20"/>
          <w:rtl/>
        </w:rPr>
        <w:t>וה</w:t>
      </w:r>
      <w:r w:rsidRPr="0014306B">
        <w:rPr>
          <w:rFonts w:ascii="Narkisim" w:hAnsi="Narkisim" w:cs="Narkisim"/>
          <w:b/>
          <w:bCs/>
          <w:szCs w:val="20"/>
          <w:rtl/>
        </w:rPr>
        <w:t xml:space="preserve">מקד"ד </w:t>
      </w:r>
      <w:r w:rsidRPr="0014306B">
        <w:rPr>
          <w:rFonts w:ascii="Narkisim" w:hAnsi="Narkisim" w:cs="Narkisim"/>
          <w:szCs w:val="20"/>
          <w:rtl/>
        </w:rPr>
        <w:t>(שביעית ב) נקט דמהני [וכ"מ פשטות לשון ה</w:t>
      </w:r>
      <w:r w:rsidRPr="0014306B">
        <w:rPr>
          <w:rFonts w:ascii="Narkisim" w:hAnsi="Narkisim" w:cs="Narkisim"/>
          <w:b/>
          <w:bCs/>
          <w:szCs w:val="20"/>
          <w:rtl/>
        </w:rPr>
        <w:t>רמב"ם</w:t>
      </w:r>
      <w:r w:rsidRPr="0014306B">
        <w:rPr>
          <w:rFonts w:ascii="Narkisim" w:hAnsi="Narkisim" w:cs="Narkisim"/>
          <w:szCs w:val="20"/>
          <w:rtl/>
        </w:rPr>
        <w:t xml:space="preserve"> ז ח]. אבל ה</w:t>
      </w:r>
      <w:r w:rsidRPr="0014306B">
        <w:rPr>
          <w:rFonts w:ascii="Narkisim" w:hAnsi="Narkisim" w:cs="Narkisim"/>
          <w:b/>
          <w:bCs/>
          <w:szCs w:val="20"/>
          <w:rtl/>
        </w:rPr>
        <w:t>חזו"א</w:t>
      </w:r>
      <w:r w:rsidRPr="0014306B">
        <w:rPr>
          <w:rFonts w:ascii="Narkisim" w:hAnsi="Narkisim" w:cs="Narkisim"/>
          <w:szCs w:val="20"/>
          <w:rtl/>
        </w:rPr>
        <w:t xml:space="preserve"> (י יג) נקט דאחר שכר נאסר בהנאה ל"ש פדיון.</w:t>
      </w:r>
    </w:p>
    <w:p w14:paraId="1451866A" w14:textId="77777777" w:rsidR="002C2110" w:rsidRPr="0014306B" w:rsidRDefault="00000000" w:rsidP="0014306B">
      <w:pPr>
        <w:bidi/>
        <w:rPr>
          <w:rFonts w:ascii="Narkisim" w:hAnsi="Narkisim" w:cs="Narkisim"/>
        </w:rPr>
      </w:pPr>
      <w:r w:rsidRPr="0014306B">
        <w:rPr>
          <w:rFonts w:ascii="Narkisim" w:hAnsi="Narkisim" w:cs="Narkisim"/>
          <w:rtl/>
        </w:rPr>
        <w:t>וב</w:t>
      </w:r>
      <w:r w:rsidRPr="0014306B">
        <w:rPr>
          <w:rFonts w:ascii="Narkisim" w:hAnsi="Narkisim" w:cs="Narkisim"/>
          <w:b/>
          <w:bCs/>
          <w:rtl/>
        </w:rPr>
        <w:t>גמ'</w:t>
      </w:r>
      <w:r w:rsidRPr="0014306B">
        <w:rPr>
          <w:rFonts w:ascii="Narkisim" w:hAnsi="Narkisim" w:cs="Narkisim"/>
          <w:rtl/>
        </w:rPr>
        <w:t xml:space="preserve"> (ע"ז סב:) מבואר דהמוכר פירות שביעית בהקפה, ופרעו בשמינית אינו נתפס להחשב דמי שביעית. ו</w:t>
      </w:r>
      <w:r w:rsidRPr="0014306B">
        <w:rPr>
          <w:rFonts w:ascii="Narkisim" w:hAnsi="Narkisim" w:cs="Narkisim"/>
          <w:b/>
          <w:bCs/>
          <w:rtl/>
        </w:rPr>
        <w:t>תוס'</w:t>
      </w:r>
      <w:r w:rsidRPr="0014306B">
        <w:rPr>
          <w:rFonts w:ascii="Narkisim" w:hAnsi="Narkisim" w:cs="Narkisim"/>
          <w:rtl/>
        </w:rPr>
        <w:t xml:space="preserve"> (שם ד"ה יאות) ביארו דלא נחשב חליפין כיון דבשעת פרעון לא הוה בעין</w:t>
      </w:r>
      <w:r w:rsidRPr="0014306B">
        <w:rPr>
          <w:rStyle w:val="ac"/>
          <w:rFonts w:ascii="Narkisim" w:hAnsi="Narkisim" w:cs="Narkisim"/>
          <w:rtl/>
        </w:rPr>
        <w:footnoteReference w:id="781"/>
      </w:r>
      <w:r w:rsidRPr="0014306B">
        <w:rPr>
          <w:rFonts w:ascii="Narkisim" w:hAnsi="Narkisim" w:cs="Narkisim"/>
          <w:rtl/>
        </w:rPr>
        <w:t>.</w:t>
      </w:r>
    </w:p>
    <w:p w14:paraId="169E579E" w14:textId="77777777" w:rsidR="002C2110" w:rsidRPr="0014306B" w:rsidRDefault="00000000" w:rsidP="0014306B">
      <w:pPr>
        <w:pStyle w:val="a8"/>
        <w:bidi/>
        <w:rPr>
          <w:rFonts w:ascii="Narkisim" w:hAnsi="Narkisim"/>
        </w:rPr>
      </w:pPr>
      <w:r w:rsidRPr="0014306B">
        <w:rPr>
          <w:rFonts w:ascii="Narkisim" w:hAnsi="Narkisim"/>
          <w:rtl/>
        </w:rPr>
        <w:t>ותוס' כת' דה"נ בסוגיין אילו הע"ה רצה להקיף עד שיכלה האתרוג מהני שלא יחשב דמי שביעית. אלא דאיירי שהמוכר לא היה רוצה להקיף.</w:t>
      </w:r>
    </w:p>
    <w:p w14:paraId="53940A56" w14:textId="77777777" w:rsidR="002C2110" w:rsidRPr="0014306B" w:rsidRDefault="00000000" w:rsidP="0014306B">
      <w:pPr>
        <w:pStyle w:val="a7"/>
        <w:bidi/>
        <w:rPr>
          <w:rFonts w:ascii="Narkisim" w:hAnsi="Narkisim"/>
        </w:rPr>
      </w:pPr>
      <w:r w:rsidRPr="0014306B">
        <w:rPr>
          <w:rFonts w:ascii="Narkisim" w:hAnsi="Narkisim"/>
          <w:rtl/>
        </w:rPr>
        <w:t>ועוד כתבו ה</w:t>
      </w:r>
      <w:r w:rsidRPr="0014306B">
        <w:rPr>
          <w:rFonts w:ascii="Narkisim" w:hAnsi="Narkisim"/>
          <w:b/>
          <w:bCs/>
          <w:rtl/>
        </w:rPr>
        <w:t>תוס</w:t>
      </w:r>
      <w:r w:rsidRPr="0014306B">
        <w:rPr>
          <w:rFonts w:ascii="Narkisim" w:hAnsi="Narkisim"/>
          <w:rtl/>
        </w:rPr>
        <w:t xml:space="preserve">' בשם </w:t>
      </w:r>
      <w:r w:rsidRPr="0014306B">
        <w:rPr>
          <w:rFonts w:ascii="Narkisim" w:hAnsi="Narkisim"/>
          <w:b/>
          <w:bCs/>
          <w:rtl/>
        </w:rPr>
        <w:t>ר"י</w:t>
      </w:r>
      <w:r w:rsidRPr="0014306B">
        <w:rPr>
          <w:rFonts w:ascii="Narkisim" w:hAnsi="Narkisim"/>
          <w:rtl/>
        </w:rPr>
        <w:t xml:space="preserve"> דכיון דמשכו קודם שיתן דמים, קנאו במשיכה. ושוב לא נתפס בדמיו</w:t>
      </w:r>
      <w:r w:rsidRPr="0014306B">
        <w:rPr>
          <w:rStyle w:val="ac"/>
          <w:rFonts w:ascii="Narkisim" w:hAnsi="Narkisim"/>
          <w:rtl/>
        </w:rPr>
        <w:footnoteReference w:id="782"/>
      </w:r>
      <w:r w:rsidRPr="0014306B">
        <w:rPr>
          <w:rFonts w:ascii="Narkisim" w:hAnsi="Narkisim"/>
          <w:rtl/>
        </w:rPr>
        <w:t>. ו</w:t>
      </w:r>
      <w:r w:rsidRPr="0014306B">
        <w:rPr>
          <w:rFonts w:ascii="Narkisim" w:hAnsi="Narkisim"/>
          <w:b/>
          <w:bCs/>
          <w:rtl/>
        </w:rPr>
        <w:t>רע"א</w:t>
      </w:r>
      <w:r w:rsidRPr="0014306B">
        <w:rPr>
          <w:rFonts w:ascii="Narkisim" w:hAnsi="Narkisim"/>
          <w:rtl/>
        </w:rPr>
        <w:t xml:space="preserve"> הק' א"כ בסוגיין כיון דמשך האתרוג וקנאו, אמאי תופס דמיו לדמי שביעית</w:t>
      </w:r>
      <w:r w:rsidRPr="0014306B">
        <w:rPr>
          <w:rStyle w:val="ac"/>
          <w:rFonts w:ascii="Narkisim" w:hAnsi="Narkisim"/>
          <w:rtl/>
        </w:rPr>
        <w:footnoteReference w:id="783"/>
      </w:r>
      <w:r w:rsidRPr="0014306B">
        <w:rPr>
          <w:rFonts w:ascii="Narkisim" w:hAnsi="Narkisim"/>
          <w:rtl/>
        </w:rPr>
        <w:t xml:space="preserve">. </w:t>
      </w:r>
      <w:r w:rsidRPr="0014306B">
        <w:rPr>
          <w:rFonts w:ascii="Narkisim" w:hAnsi="Narkisim"/>
          <w:szCs w:val="20"/>
          <w:rtl/>
        </w:rPr>
        <w:t>[וה</w:t>
      </w:r>
      <w:r w:rsidRPr="0014306B">
        <w:rPr>
          <w:rFonts w:ascii="Narkisim" w:hAnsi="Narkisim"/>
          <w:b/>
          <w:bCs/>
          <w:szCs w:val="20"/>
          <w:rtl/>
        </w:rPr>
        <w:t xml:space="preserve">אחרונים </w:t>
      </w:r>
      <w:r w:rsidRPr="0014306B">
        <w:rPr>
          <w:rFonts w:ascii="Narkisim" w:hAnsi="Narkisim"/>
          <w:szCs w:val="20"/>
          <w:rtl/>
        </w:rPr>
        <w:t>דנו דלא נגמר הקנין עד שיתן דמיו, ועד"ז כתב ה</w:t>
      </w:r>
      <w:r w:rsidRPr="0014306B">
        <w:rPr>
          <w:rFonts w:ascii="Narkisim" w:hAnsi="Narkisim"/>
          <w:b/>
          <w:bCs/>
          <w:szCs w:val="20"/>
          <w:rtl/>
        </w:rPr>
        <w:t>נתיבות</w:t>
      </w:r>
      <w:r w:rsidRPr="0014306B">
        <w:rPr>
          <w:rFonts w:ascii="Narkisim" w:hAnsi="Narkisim"/>
          <w:szCs w:val="20"/>
          <w:rtl/>
        </w:rPr>
        <w:t xml:space="preserve"> (צא ט). ואכמ"ל].</w:t>
      </w:r>
    </w:p>
    <w:p w14:paraId="715D5916" w14:textId="77777777" w:rsidR="002C2110" w:rsidRPr="0014306B" w:rsidRDefault="00000000" w:rsidP="0014306B">
      <w:pPr>
        <w:bidi/>
        <w:rPr>
          <w:rFonts w:ascii="Narkisim" w:hAnsi="Narkisim" w:cs="Narkisim"/>
        </w:rPr>
      </w:pPr>
      <w:r w:rsidRPr="0014306B">
        <w:rPr>
          <w:rFonts w:ascii="Narkisim" w:hAnsi="Narkisim" w:cs="Narkisim"/>
          <w:u w:val="single"/>
          <w:rtl/>
        </w:rPr>
        <w:t>על חיין אין מתחללין, גזירה שמא יגדל מהן עדרים וכו'</w:t>
      </w:r>
      <w:r w:rsidRPr="0014306B">
        <w:rPr>
          <w:rFonts w:ascii="Narkisim" w:hAnsi="Narkisim" w:cs="Narkisim"/>
          <w:rtl/>
        </w:rPr>
        <w:t xml:space="preserve">. ותוס' הביאו דאף חוץ לירושלים יש חילול. אבל </w:t>
      </w:r>
      <w:r w:rsidRPr="0014306B">
        <w:rPr>
          <w:rFonts w:ascii="Narkisim" w:hAnsi="Narkisim" w:cs="Narkisim"/>
          <w:b/>
          <w:bCs/>
          <w:rtl/>
        </w:rPr>
        <w:t>רש"י</w:t>
      </w:r>
      <w:r w:rsidRPr="0014306B">
        <w:rPr>
          <w:rFonts w:ascii="Narkisim" w:hAnsi="Narkisim" w:cs="Narkisim"/>
          <w:rtl/>
        </w:rPr>
        <w:t xml:space="preserve"> (קידושין נה:) כת' דאין לוקחין בהמה חוץ לירושלים, דכתיב וצרת הכסף בידך. ועוד שמא תכחיש בטורח הדרך. [אך מבואר (שם) דכ"ז לכתחילה, ובדיעבד חל</w:t>
      </w:r>
      <w:r w:rsidRPr="0014306B">
        <w:rPr>
          <w:rStyle w:val="ac"/>
          <w:rFonts w:ascii="Narkisim" w:hAnsi="Narkisim" w:cs="Narkisim"/>
          <w:rtl/>
        </w:rPr>
        <w:footnoteReference w:id="784"/>
      </w:r>
      <w:r w:rsidRPr="0014306B">
        <w:rPr>
          <w:rFonts w:ascii="Narkisim" w:hAnsi="Narkisim" w:cs="Narkisim"/>
          <w:rtl/>
        </w:rPr>
        <w:t>].</w:t>
      </w:r>
    </w:p>
    <w:p w14:paraId="252F84A6" w14:textId="77777777" w:rsidR="002C2110" w:rsidRPr="0014306B" w:rsidRDefault="00000000" w:rsidP="0014306B">
      <w:pPr>
        <w:bidi/>
        <w:rPr>
          <w:rFonts w:ascii="Narkisim" w:hAnsi="Narkisim" w:cs="Narkisim"/>
        </w:rPr>
      </w:pPr>
      <w:r w:rsidRPr="0014306B">
        <w:rPr>
          <w:rFonts w:ascii="Narkisim" w:hAnsi="Narkisim" w:cs="Narkisim"/>
          <w:u w:val="single"/>
          <w:rtl/>
        </w:rPr>
        <w:t>תוד"ה על חיין</w:t>
      </w:r>
      <w:r w:rsidRPr="0014306B">
        <w:rPr>
          <w:rFonts w:ascii="Narkisim" w:hAnsi="Narkisim" w:cs="Narkisim"/>
          <w:rtl/>
        </w:rPr>
        <w:t>. דבירושלים מותר לקנות בהמה לזבחי שלמים, כדמו' פ"ק דמעש"ש</w:t>
      </w:r>
      <w:r w:rsidRPr="0014306B">
        <w:rPr>
          <w:rStyle w:val="ac"/>
          <w:rFonts w:ascii="Narkisim" w:hAnsi="Narkisim" w:cs="Narkisim"/>
          <w:rtl/>
        </w:rPr>
        <w:footnoteReference w:id="785"/>
      </w:r>
      <w:r w:rsidRPr="0014306B">
        <w:rPr>
          <w:rFonts w:ascii="Narkisim" w:hAnsi="Narkisim" w:cs="Narkisim"/>
          <w:rtl/>
        </w:rPr>
        <w:t>. וה</w:t>
      </w:r>
      <w:r w:rsidRPr="0014306B">
        <w:rPr>
          <w:rFonts w:ascii="Narkisim" w:hAnsi="Narkisim" w:cs="Narkisim"/>
          <w:b/>
          <w:bCs/>
          <w:rtl/>
        </w:rPr>
        <w:t>ראב"ד</w:t>
      </w:r>
      <w:r w:rsidRPr="0014306B">
        <w:rPr>
          <w:rFonts w:ascii="Narkisim" w:hAnsi="Narkisim" w:cs="Narkisim"/>
          <w:rtl/>
        </w:rPr>
        <w:t xml:space="preserve"> </w:t>
      </w:r>
      <w:r w:rsidRPr="0014306B">
        <w:rPr>
          <w:rFonts w:ascii="Narkisim" w:hAnsi="Narkisim" w:cs="Narkisim"/>
          <w:szCs w:val="20"/>
          <w:rtl/>
        </w:rPr>
        <w:t>(על הרי"ף)</w:t>
      </w:r>
      <w:r w:rsidRPr="0014306B">
        <w:rPr>
          <w:rFonts w:ascii="Narkisim" w:hAnsi="Narkisim" w:cs="Narkisim"/>
          <w:rtl/>
        </w:rPr>
        <w:t xml:space="preserve"> הביא עוד דקרא כתיב 'בבקר ובצאן'. וכה"ק ה</w:t>
      </w:r>
      <w:r w:rsidRPr="0014306B">
        <w:rPr>
          <w:rFonts w:ascii="Narkisim" w:hAnsi="Narkisim" w:cs="Narkisim"/>
          <w:b/>
          <w:bCs/>
          <w:rtl/>
        </w:rPr>
        <w:t>כפו"ת</w:t>
      </w:r>
      <w:r w:rsidRPr="0014306B">
        <w:rPr>
          <w:rFonts w:ascii="Narkisim" w:hAnsi="Narkisim" w:cs="Narkisim"/>
          <w:rtl/>
        </w:rPr>
        <w:t xml:space="preserve"> אמאי הרחיקו תוס' להביא משנה, כיון דהוה פסוק להדיא. וכתב דכוונת התוס' דאפשר דרבנן גזרו לאסור. וה</w:t>
      </w:r>
      <w:r w:rsidRPr="0014306B">
        <w:rPr>
          <w:rFonts w:ascii="Narkisim" w:hAnsi="Narkisim" w:cs="Narkisim"/>
          <w:b/>
          <w:bCs/>
          <w:rtl/>
        </w:rPr>
        <w:t>אחרונים</w:t>
      </w:r>
      <w:r w:rsidRPr="0014306B">
        <w:rPr>
          <w:rFonts w:ascii="Narkisim" w:hAnsi="Narkisim" w:cs="Narkisim"/>
          <w:rtl/>
        </w:rPr>
        <w:t xml:space="preserve"> שביארו דאפ"ה הראב"ד הביא ראיה, דס"ל דאין כח לרבנן לאסור דבר שמותר להדיא. וכיסוד ה</w:t>
      </w:r>
      <w:r w:rsidRPr="0014306B">
        <w:rPr>
          <w:rFonts w:ascii="Narkisim" w:hAnsi="Narkisim" w:cs="Narkisim"/>
          <w:b/>
          <w:bCs/>
          <w:rtl/>
        </w:rPr>
        <w:t>ט"ז</w:t>
      </w:r>
      <w:r w:rsidRPr="0014306B">
        <w:rPr>
          <w:rFonts w:ascii="Narkisim" w:hAnsi="Narkisim" w:cs="Narkisim"/>
          <w:rtl/>
        </w:rPr>
        <w:t xml:space="preserve"> </w:t>
      </w:r>
      <w:r w:rsidRPr="0014306B">
        <w:rPr>
          <w:rFonts w:ascii="Narkisim" w:hAnsi="Narkisim" w:cs="Narkisim"/>
          <w:szCs w:val="20"/>
          <w:rtl/>
        </w:rPr>
        <w:t>(יו"ד קיז)</w:t>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שעה"מ</w:t>
      </w:r>
      <w:r w:rsidRPr="0014306B">
        <w:rPr>
          <w:rFonts w:ascii="Narkisim" w:hAnsi="Narkisim" w:cs="Narkisim"/>
          <w:szCs w:val="20"/>
          <w:rtl/>
        </w:rPr>
        <w:t xml:space="preserve"> (יסוה"ת ה) הביא דמבואר ד</w:t>
      </w:r>
      <w:r w:rsidRPr="0014306B">
        <w:rPr>
          <w:rFonts w:ascii="Narkisim" w:hAnsi="Narkisim" w:cs="Narkisim"/>
          <w:b/>
          <w:bCs/>
          <w:szCs w:val="20"/>
          <w:rtl/>
        </w:rPr>
        <w:t>תוס'</w:t>
      </w:r>
      <w:r w:rsidRPr="0014306B">
        <w:rPr>
          <w:rFonts w:ascii="Narkisim" w:hAnsi="Narkisim" w:cs="Narkisim"/>
          <w:szCs w:val="20"/>
          <w:rtl/>
        </w:rPr>
        <w:t xml:space="preserve"> (דידן) ל"ל הך כללא.</w:t>
      </w:r>
    </w:p>
    <w:p w14:paraId="2B009E43" w14:textId="77777777" w:rsidR="002C2110" w:rsidRPr="0014306B" w:rsidRDefault="00000000" w:rsidP="0014306B">
      <w:pPr>
        <w:pStyle w:val="aa"/>
        <w:bidi/>
        <w:rPr>
          <w:rFonts w:ascii="Narkisim" w:hAnsi="Narkisim"/>
        </w:rPr>
      </w:pPr>
      <w:r w:rsidRPr="0014306B">
        <w:rPr>
          <w:rFonts w:ascii="Narkisim" w:hAnsi="Narkisim"/>
          <w:u w:val="single"/>
          <w:rtl/>
        </w:rPr>
        <w:t>בא"ד וי"ל דהכא מיירי ע"מ להעלותו ולאוכלו בירושלים</w:t>
      </w:r>
      <w:r w:rsidRPr="0014306B">
        <w:rPr>
          <w:rStyle w:val="ac"/>
          <w:rFonts w:ascii="Narkisim" w:hAnsi="Narkisim"/>
          <w:u w:val="single"/>
          <w:rtl/>
        </w:rPr>
        <w:footnoteReference w:id="786"/>
      </w:r>
      <w:r w:rsidRPr="0014306B">
        <w:rPr>
          <w:rFonts w:ascii="Narkisim" w:hAnsi="Narkisim"/>
          <w:u w:val="single"/>
          <w:rtl/>
        </w:rPr>
        <w:t xml:space="preserve"> וכו'</w:t>
      </w:r>
      <w:r w:rsidRPr="0014306B">
        <w:rPr>
          <w:rFonts w:ascii="Narkisim" w:hAnsi="Narkisim"/>
          <w:rtl/>
        </w:rPr>
        <w:t>. ו</w:t>
      </w:r>
      <w:r w:rsidRPr="0014306B">
        <w:rPr>
          <w:rFonts w:ascii="Narkisim" w:hAnsi="Narkisim"/>
          <w:b/>
          <w:bCs/>
          <w:rtl/>
        </w:rPr>
        <w:t>תוס'</w:t>
      </w:r>
      <w:r w:rsidRPr="0014306B">
        <w:rPr>
          <w:rFonts w:ascii="Narkisim" w:hAnsi="Narkisim"/>
          <w:rtl/>
        </w:rPr>
        <w:t xml:space="preserve"> (קידושין נה:) הוכיחו כן מהגמ' (ב"ק צז:, הו' בתוס' בסמוך) דפודה על בהמה להעלותו לירושלים. אבל </w:t>
      </w:r>
      <w:r w:rsidRPr="0014306B">
        <w:rPr>
          <w:rFonts w:ascii="Narkisim" w:hAnsi="Narkisim"/>
          <w:b/>
          <w:bCs/>
          <w:rtl/>
        </w:rPr>
        <w:t>תוס</w:t>
      </w:r>
      <w:r w:rsidRPr="0014306B">
        <w:rPr>
          <w:rFonts w:ascii="Narkisim" w:hAnsi="Narkisim"/>
          <w:rtl/>
        </w:rPr>
        <w:t>' (ב"מ מד:) תי' דהתם לא אפשר בענין אחר, כיון דהמלכות מקפדת. [והא דאין מחללין טיבעא אפירא הוה מדרבנן, וכ"כ השיטמ"ק שם בשם גליון].</w:t>
      </w:r>
    </w:p>
    <w:p w14:paraId="51C42E88" w14:textId="77777777" w:rsidR="002C2110" w:rsidRPr="0014306B" w:rsidRDefault="00000000" w:rsidP="0014306B">
      <w:pPr>
        <w:bidi/>
        <w:rPr>
          <w:rFonts w:ascii="Narkisim" w:hAnsi="Narkisim" w:cs="Narkisim"/>
        </w:rPr>
      </w:pPr>
      <w:r w:rsidRPr="0014306B">
        <w:rPr>
          <w:rFonts w:ascii="Narkisim" w:hAnsi="Narkisim" w:cs="Narkisim"/>
          <w:u w:val="single"/>
          <w:rtl/>
        </w:rPr>
        <w:t>בא"ד ותימה משום גזירה לא הו"ל למימר אין מתחללין דיעבד וכו', שיחזרו דמים למקומן</w:t>
      </w:r>
      <w:r w:rsidRPr="0014306B">
        <w:rPr>
          <w:rFonts w:ascii="Narkisim" w:hAnsi="Narkisim" w:cs="Narkisim"/>
          <w:rtl/>
        </w:rPr>
        <w:t>. ה</w:t>
      </w:r>
      <w:r w:rsidRPr="0014306B">
        <w:rPr>
          <w:rFonts w:ascii="Narkisim" w:hAnsi="Narkisim" w:cs="Narkisim"/>
          <w:b/>
          <w:bCs/>
          <w:rtl/>
        </w:rPr>
        <w:t>מהרש"ל</w:t>
      </w:r>
      <w:r w:rsidRPr="0014306B">
        <w:rPr>
          <w:rFonts w:ascii="Narkisim" w:hAnsi="Narkisim" w:cs="Narkisim"/>
          <w:rtl/>
        </w:rPr>
        <w:t xml:space="preserve"> (קידושין נו.] הק' [בגזירה דסוגיא שם] דמאחר דמה"ת מתחלל, האיך יחזרו דמים למקומן ויצא בהמה לחולין. וכתב דאה"נ צריך להעלות אף הבהמה לירושלים. וה</w:t>
      </w:r>
      <w:r w:rsidRPr="0014306B">
        <w:rPr>
          <w:rFonts w:ascii="Narkisim" w:hAnsi="Narkisim" w:cs="Narkisim"/>
          <w:b/>
          <w:bCs/>
          <w:rtl/>
        </w:rPr>
        <w:t>מהרש"א</w:t>
      </w:r>
      <w:r w:rsidRPr="0014306B">
        <w:rPr>
          <w:rFonts w:ascii="Narkisim" w:hAnsi="Narkisim" w:cs="Narkisim"/>
          <w:rtl/>
        </w:rPr>
        <w:t xml:space="preserve"> הביא דכעי"ז הק' תוס' דידן. והביא דה</w:t>
      </w:r>
      <w:r w:rsidRPr="0014306B">
        <w:rPr>
          <w:rFonts w:ascii="Narkisim" w:hAnsi="Narkisim" w:cs="Narkisim"/>
          <w:b/>
          <w:bCs/>
          <w:rtl/>
        </w:rPr>
        <w:t>תו"י</w:t>
      </w:r>
      <w:r w:rsidRPr="0014306B">
        <w:rPr>
          <w:rFonts w:ascii="Narkisim" w:hAnsi="Narkisim" w:cs="Narkisim"/>
          <w:rtl/>
        </w:rPr>
        <w:t xml:space="preserve"> (קידושין שם) תי' דכיון דהוה בתורת מכר, יש כח ביד חכמים לבטל המכר. ונמצא שלא חל מעולם קדושת מעשר על הבהמה</w:t>
      </w:r>
      <w:r w:rsidRPr="0014306B">
        <w:rPr>
          <w:rStyle w:val="ac"/>
          <w:rFonts w:ascii="Narkisim" w:hAnsi="Narkisim" w:cs="Narkisim"/>
          <w:rtl/>
        </w:rPr>
        <w:footnoteReference w:id="787"/>
      </w:r>
      <w:r w:rsidRPr="0014306B">
        <w:rPr>
          <w:rFonts w:ascii="Narkisim" w:hAnsi="Narkisim" w:cs="Narkisim"/>
          <w:rtl/>
        </w:rPr>
        <w:t>.</w:t>
      </w:r>
    </w:p>
    <w:p w14:paraId="6E39E81A"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רמב"ם</w:t>
      </w:r>
      <w:r w:rsidRPr="0014306B">
        <w:rPr>
          <w:rFonts w:ascii="Narkisim" w:hAnsi="Narkisim" w:cs="Narkisim"/>
          <w:rtl/>
        </w:rPr>
        <w:t xml:space="preserve"> (מעש"ש ד ו) כתב דאם חילל על בהמה חיה ועוף, לא קנה מעשר, שמא יגדל עדרים. אבל אם חילל על שחוטים מהני. ומבואר דמשום גזירה ל"מ אפי' בדיעבד.</w:t>
      </w:r>
    </w:p>
    <w:p w14:paraId="3E8A1F56" w14:textId="77777777" w:rsidR="002C2110" w:rsidRPr="0014306B" w:rsidRDefault="00000000" w:rsidP="0014306B">
      <w:pPr>
        <w:pStyle w:val="a7"/>
        <w:bidi/>
        <w:rPr>
          <w:rFonts w:ascii="Narkisim" w:hAnsi="Narkisim"/>
        </w:rPr>
      </w:pPr>
      <w:r w:rsidRPr="0014306B">
        <w:rPr>
          <w:rFonts w:ascii="Narkisim" w:hAnsi="Narkisim"/>
          <w:rtl/>
        </w:rPr>
        <w:lastRenderedPageBreak/>
        <w:t>אבל ה</w:t>
      </w:r>
      <w:r w:rsidRPr="0014306B">
        <w:rPr>
          <w:rFonts w:ascii="Narkisim" w:hAnsi="Narkisim"/>
          <w:b/>
          <w:bCs/>
          <w:rtl/>
        </w:rPr>
        <w:t>רמב"ם</w:t>
      </w:r>
      <w:r w:rsidRPr="0014306B">
        <w:rPr>
          <w:rFonts w:ascii="Narkisim" w:hAnsi="Narkisim"/>
          <w:rtl/>
        </w:rPr>
        <w:t xml:space="preserve"> (שם ז טז) כתב דאם לקח בהמה במעות מעש"ש מחוץ לירושלים, שוגג יחזרו דמים למקומן. מזיד תעלה ותאכל בירושלים. וה</w:t>
      </w:r>
      <w:r w:rsidRPr="0014306B">
        <w:rPr>
          <w:rFonts w:ascii="Narkisim" w:hAnsi="Narkisim"/>
          <w:b/>
          <w:bCs/>
          <w:rtl/>
        </w:rPr>
        <w:t>כפו"ת</w:t>
      </w:r>
      <w:r w:rsidRPr="0014306B">
        <w:rPr>
          <w:rFonts w:ascii="Narkisim" w:hAnsi="Narkisim"/>
          <w:rtl/>
        </w:rPr>
        <w:t xml:space="preserve"> חילק בין דרך מקח לדרך חילול, דדרך חילול ל"מ אף בדיעבד, אבל דרך מקח מהני. וה</w:t>
      </w:r>
      <w:r w:rsidRPr="0014306B">
        <w:rPr>
          <w:rFonts w:ascii="Narkisim" w:hAnsi="Narkisim"/>
          <w:b/>
          <w:bCs/>
          <w:rtl/>
        </w:rPr>
        <w:t>דרך אמונה</w:t>
      </w:r>
      <w:r w:rsidRPr="0014306B">
        <w:rPr>
          <w:rFonts w:ascii="Narkisim" w:hAnsi="Narkisim"/>
          <w:rtl/>
        </w:rPr>
        <w:t xml:space="preserve"> ביאר דדרך מקח ל"ש קנס לבטל את המקח, דהוה קנס למוכר.</w:t>
      </w:r>
    </w:p>
    <w:p w14:paraId="53E103AD" w14:textId="77777777" w:rsidR="002C2110" w:rsidRPr="0014306B" w:rsidRDefault="00000000" w:rsidP="0014306B">
      <w:pPr>
        <w:pStyle w:val="3"/>
        <w:bidi/>
        <w:rPr>
          <w:rFonts w:ascii="Narkisim" w:hAnsi="Narkisim"/>
        </w:rPr>
      </w:pPr>
      <w:r w:rsidRPr="0014306B">
        <w:rPr>
          <w:rFonts w:ascii="Narkisim" w:hAnsi="Narkisim"/>
          <w:rtl/>
        </w:rPr>
        <w:t>דף מא.</w:t>
      </w:r>
    </w:p>
    <w:p w14:paraId="7A56F117" w14:textId="77777777" w:rsidR="002C2110" w:rsidRPr="0014306B" w:rsidRDefault="00000000" w:rsidP="0014306B">
      <w:pPr>
        <w:pStyle w:val="aa"/>
        <w:bidi/>
        <w:rPr>
          <w:rFonts w:ascii="Narkisim" w:hAnsi="Narkisim"/>
        </w:rPr>
      </w:pPr>
      <w:r w:rsidRPr="0014306B">
        <w:rPr>
          <w:rFonts w:ascii="Narkisim" w:hAnsi="Narkisim"/>
          <w:u w:val="single"/>
          <w:rtl/>
        </w:rPr>
        <w:t>רש"י ד"ה וביקש</w:t>
      </w:r>
      <w:r w:rsidRPr="0014306B">
        <w:rPr>
          <w:rFonts w:ascii="Narkisim" w:hAnsi="Narkisim"/>
          <w:rtl/>
        </w:rPr>
        <w:t>. דהתורה אמרה לאכלה בתוך הזמן ולא לסחורה. ה</w:t>
      </w:r>
      <w:r w:rsidRPr="0014306B">
        <w:rPr>
          <w:rFonts w:ascii="Narkisim" w:hAnsi="Narkisim"/>
          <w:b/>
          <w:bCs/>
          <w:rtl/>
        </w:rPr>
        <w:t>ב"ח</w:t>
      </w:r>
      <w:r w:rsidRPr="0014306B">
        <w:rPr>
          <w:rFonts w:ascii="Narkisim" w:hAnsi="Narkisim"/>
          <w:rtl/>
        </w:rPr>
        <w:t xml:space="preserve"> מחק תיבות 'ולא לסחורה', דאין קונין חלוק מדין אחר. אבל ה</w:t>
      </w:r>
      <w:r w:rsidRPr="0014306B">
        <w:rPr>
          <w:rFonts w:ascii="Narkisim" w:hAnsi="Narkisim"/>
          <w:b/>
          <w:bCs/>
          <w:rtl/>
        </w:rPr>
        <w:t>אחרונים</w:t>
      </w:r>
      <w:r w:rsidRPr="0014306B">
        <w:rPr>
          <w:rFonts w:ascii="Narkisim" w:hAnsi="Narkisim"/>
          <w:rtl/>
        </w:rPr>
        <w:t xml:space="preserve"> הביאו מדברי רש"י דכל שימוש שאינו ראוי לפירות שביעית הוה בכלל סחורה [ע' לעיל].</w:t>
      </w:r>
    </w:p>
    <w:p w14:paraId="746BF91C" w14:textId="77777777" w:rsidR="002C2110" w:rsidRPr="0014306B" w:rsidRDefault="00000000" w:rsidP="0014306B">
      <w:pPr>
        <w:bidi/>
        <w:rPr>
          <w:rFonts w:ascii="Narkisim" w:hAnsi="Narkisim" w:cs="Narkisim"/>
        </w:rPr>
      </w:pPr>
      <w:r w:rsidRPr="0014306B">
        <w:rPr>
          <w:rFonts w:ascii="Narkisim" w:hAnsi="Narkisim" w:cs="Narkisim"/>
          <w:u w:val="single"/>
          <w:rtl/>
        </w:rPr>
        <w:t>רש"י ד"ה והא הכא</w:t>
      </w:r>
      <w:r w:rsidRPr="0014306B">
        <w:rPr>
          <w:rFonts w:ascii="Narkisim" w:hAnsi="Narkisim" w:cs="Narkisim"/>
          <w:rtl/>
        </w:rPr>
        <w:t>. יקח פירות חולין שיש לו בביתו שווה סלע ויחללנו עליהם. ה</w:t>
      </w:r>
      <w:r w:rsidRPr="0014306B">
        <w:rPr>
          <w:rFonts w:ascii="Narkisim" w:hAnsi="Narkisim" w:cs="Narkisim"/>
          <w:b/>
          <w:bCs/>
          <w:rtl/>
        </w:rPr>
        <w:t>אחרונים</w:t>
      </w:r>
      <w:r w:rsidRPr="0014306B">
        <w:rPr>
          <w:rFonts w:ascii="Narkisim" w:hAnsi="Narkisim" w:cs="Narkisim"/>
          <w:rtl/>
        </w:rPr>
        <w:t xml:space="preserve"> דייקו דבעי שיעור שווה סלע, ולא אמרי' דסגי לפדות על שווה פרוטה. אבל ה</w:t>
      </w:r>
      <w:r w:rsidRPr="0014306B">
        <w:rPr>
          <w:rFonts w:ascii="Narkisim" w:hAnsi="Narkisim" w:cs="Narkisim"/>
          <w:b/>
          <w:bCs/>
          <w:rtl/>
        </w:rPr>
        <w:t>רש"ס</w:t>
      </w:r>
      <w:r w:rsidRPr="0014306B">
        <w:rPr>
          <w:rFonts w:ascii="Narkisim" w:hAnsi="Narkisim" w:cs="Narkisim"/>
          <w:rtl/>
        </w:rPr>
        <w:t xml:space="preserve"> (שביעית ט ו) כתב דלא חמיר מהקדש, ומהני שווה מנה על ש"פ</w:t>
      </w:r>
      <w:r w:rsidRPr="0014306B">
        <w:rPr>
          <w:rStyle w:val="ac"/>
          <w:rFonts w:ascii="Narkisim" w:hAnsi="Narkisim" w:cs="Narkisim"/>
          <w:rtl/>
        </w:rPr>
        <w:footnoteReference w:id="788"/>
      </w:r>
      <w:r w:rsidRPr="0014306B">
        <w:rPr>
          <w:rFonts w:ascii="Narkisim" w:hAnsi="Narkisim" w:cs="Narkisim"/>
          <w:rtl/>
        </w:rPr>
        <w:t>. וה</w:t>
      </w:r>
      <w:r w:rsidRPr="0014306B">
        <w:rPr>
          <w:rFonts w:ascii="Narkisim" w:hAnsi="Narkisim" w:cs="Narkisim"/>
          <w:b/>
          <w:bCs/>
          <w:rtl/>
        </w:rPr>
        <w:t>אחרונים</w:t>
      </w:r>
      <w:r w:rsidRPr="0014306B">
        <w:rPr>
          <w:rFonts w:ascii="Narkisim" w:hAnsi="Narkisim" w:cs="Narkisim"/>
          <w:rtl/>
        </w:rPr>
        <w:t xml:space="preserve"> דייקו כן מדברי </w:t>
      </w:r>
      <w:r w:rsidRPr="0014306B">
        <w:rPr>
          <w:rFonts w:ascii="Narkisim" w:hAnsi="Narkisim" w:cs="Narkisim"/>
          <w:b/>
          <w:bCs/>
          <w:rtl/>
        </w:rPr>
        <w:t>ר"ח</w:t>
      </w:r>
      <w:r w:rsidRPr="0014306B">
        <w:rPr>
          <w:rFonts w:ascii="Narkisim" w:hAnsi="Narkisim" w:cs="Narkisim"/>
          <w:rtl/>
        </w:rPr>
        <w:t xml:space="preserve"> (מ:) דפי' דרך מקח, בלא כלום אונאה. משמע דדרך חילול אפשר בפחות משוויו ודרך אונאה.</w:t>
      </w:r>
    </w:p>
    <w:p w14:paraId="6D40ADD1" w14:textId="77777777" w:rsidR="002C2110" w:rsidRPr="0014306B" w:rsidRDefault="00000000" w:rsidP="0014306B">
      <w:pPr>
        <w:pStyle w:val="a8"/>
        <w:bidi/>
        <w:rPr>
          <w:rFonts w:ascii="Narkisim" w:hAnsi="Narkisim"/>
        </w:rPr>
      </w:pPr>
      <w:r w:rsidRPr="0014306B">
        <w:rPr>
          <w:rFonts w:ascii="Narkisim" w:hAnsi="Narkisim"/>
          <w:rtl/>
        </w:rPr>
        <w:t>אמנם ה</w:t>
      </w:r>
      <w:r w:rsidRPr="0014306B">
        <w:rPr>
          <w:rFonts w:ascii="Narkisim" w:hAnsi="Narkisim"/>
          <w:b/>
          <w:bCs/>
          <w:rtl/>
        </w:rPr>
        <w:t>חזו"א</w:t>
      </w:r>
      <w:r w:rsidRPr="0014306B">
        <w:rPr>
          <w:rFonts w:ascii="Narkisim" w:hAnsi="Narkisim"/>
          <w:rtl/>
        </w:rPr>
        <w:t xml:space="preserve"> (שביעית כה ה) כתב דלענין קדושת שביעית אף בזה"ז יכול לאוכלן בקדושתן, ואין חילוק בין בזה"ז ובזמן הבית. ואם מחלל על פחות משויין מפסיד המותר לשביעית, ואסור לגרום להפסד לפירות שביעית</w:t>
      </w:r>
      <w:r w:rsidRPr="0014306B">
        <w:rPr>
          <w:rStyle w:val="ac"/>
          <w:rFonts w:ascii="Narkisim" w:hAnsi="Narkisim"/>
          <w:rtl/>
        </w:rPr>
        <w:footnoteReference w:id="789"/>
      </w:r>
      <w:r w:rsidRPr="0014306B">
        <w:rPr>
          <w:rFonts w:ascii="Narkisim" w:hAnsi="Narkisim"/>
          <w:rtl/>
        </w:rPr>
        <w:t>. וא"כ לכתחילה אסור, אף שחל בזה פדיון כה"ג.</w:t>
      </w:r>
    </w:p>
    <w:p w14:paraId="6559147F" w14:textId="77777777" w:rsidR="002C2110" w:rsidRPr="0014306B" w:rsidRDefault="00000000" w:rsidP="0014306B">
      <w:pPr>
        <w:pStyle w:val="aa"/>
        <w:bidi/>
        <w:rPr>
          <w:rFonts w:ascii="Narkisim" w:hAnsi="Narkisim"/>
        </w:rPr>
      </w:pPr>
      <w:r w:rsidRPr="0014306B">
        <w:rPr>
          <w:rFonts w:ascii="Narkisim" w:hAnsi="Narkisim"/>
          <w:rtl/>
        </w:rPr>
        <w:t>וב</w:t>
      </w:r>
      <w:r w:rsidRPr="0014306B">
        <w:rPr>
          <w:rFonts w:ascii="Narkisim" w:hAnsi="Narkisim"/>
          <w:b/>
          <w:bCs/>
          <w:rtl/>
        </w:rPr>
        <w:t xml:space="preserve">ס' הערות </w:t>
      </w:r>
      <w:r w:rsidRPr="0014306B">
        <w:rPr>
          <w:rFonts w:ascii="Narkisim" w:hAnsi="Narkisim"/>
          <w:rtl/>
        </w:rPr>
        <w:t>הביא דה</w:t>
      </w:r>
      <w:r w:rsidRPr="0014306B">
        <w:rPr>
          <w:rFonts w:ascii="Narkisim" w:hAnsi="Narkisim"/>
          <w:b/>
          <w:bCs/>
          <w:rtl/>
        </w:rPr>
        <w:t>גר"א</w:t>
      </w:r>
      <w:r w:rsidRPr="0014306B">
        <w:rPr>
          <w:rFonts w:ascii="Narkisim" w:hAnsi="Narkisim"/>
          <w:rtl/>
        </w:rPr>
        <w:t xml:space="preserve"> (יו"ד רצד כ) דן בפדיון מעשר שני אי מהני לפדות אפרוטה, וכת' דתליא במ"ד ממון גבוה, וכיון דקי"ל דמעש"ש ממון גבוה מהני שווה מנה על שווה פרוטה [ומש"ה דינו כהקדש, דילפי' מהקדש</w:t>
      </w:r>
      <w:r w:rsidRPr="0014306B">
        <w:rPr>
          <w:rStyle w:val="ac"/>
          <w:rFonts w:ascii="Narkisim" w:hAnsi="Narkisim"/>
          <w:rtl/>
        </w:rPr>
        <w:footnoteReference w:id="790"/>
      </w:r>
      <w:r w:rsidRPr="0014306B">
        <w:rPr>
          <w:rFonts w:ascii="Narkisim" w:hAnsi="Narkisim"/>
          <w:rtl/>
        </w:rPr>
        <w:t>]. אבל למ"ד ממון הדיוט ל"מ. וה"נ שביעית הוה ממון הדיוט, ולא יהני.</w:t>
      </w:r>
    </w:p>
    <w:p w14:paraId="257449CB"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מנח"ח</w:t>
      </w:r>
      <w:r w:rsidRPr="0014306B">
        <w:rPr>
          <w:rFonts w:ascii="Narkisim" w:hAnsi="Narkisim"/>
          <w:rtl/>
        </w:rPr>
        <w:t xml:space="preserve"> (שכח בסופו) כתב דהמחלל פירות שביעית [פרי שני] ביותר משווי, חל קדושת שביעית רק בכנגד דמיו. והמותר אינו קדוש. וכמ"ש ה</w:t>
      </w:r>
      <w:r w:rsidRPr="0014306B">
        <w:rPr>
          <w:rFonts w:ascii="Narkisim" w:hAnsi="Narkisim"/>
          <w:b/>
          <w:bCs/>
          <w:rtl/>
        </w:rPr>
        <w:t>רמב"ם</w:t>
      </w:r>
      <w:r w:rsidRPr="0014306B">
        <w:rPr>
          <w:rFonts w:ascii="Narkisim" w:hAnsi="Narkisim"/>
          <w:rtl/>
        </w:rPr>
        <w:t xml:space="preserve"> (מעש"ש ה ו) גבי מעש"ש.</w:t>
      </w:r>
    </w:p>
    <w:p w14:paraId="793FBBAC" w14:textId="77777777" w:rsidR="002C2110" w:rsidRPr="0014306B" w:rsidRDefault="00000000" w:rsidP="0014306B">
      <w:pPr>
        <w:bidi/>
        <w:rPr>
          <w:rFonts w:ascii="Narkisim" w:hAnsi="Narkisim" w:cs="Narkisim"/>
        </w:rPr>
      </w:pPr>
      <w:r w:rsidRPr="0014306B">
        <w:rPr>
          <w:rFonts w:ascii="Narkisim" w:hAnsi="Narkisim" w:cs="Narkisim"/>
          <w:u w:val="single"/>
          <w:rtl/>
        </w:rPr>
        <w:t>אלא אמר רב אשי מחלוקת בפרי שני, אבל בפרי ראשון וכו' דרך חילול לא</w:t>
      </w:r>
      <w:r w:rsidRPr="0014306B">
        <w:rPr>
          <w:rFonts w:ascii="Narkisim" w:hAnsi="Narkisim" w:cs="Narkisim"/>
          <w:rtl/>
        </w:rPr>
        <w:t>. ה</w:t>
      </w:r>
      <w:r w:rsidRPr="0014306B">
        <w:rPr>
          <w:rFonts w:ascii="Narkisim" w:hAnsi="Narkisim" w:cs="Narkisim"/>
          <w:b/>
          <w:bCs/>
          <w:rtl/>
        </w:rPr>
        <w:t>כפו"ת</w:t>
      </w:r>
      <w:r w:rsidRPr="0014306B">
        <w:rPr>
          <w:rFonts w:ascii="Narkisim" w:hAnsi="Narkisim" w:cs="Narkisim"/>
          <w:rtl/>
        </w:rPr>
        <w:t xml:space="preserve"> הק' א"כ נימא דהיקש למכר (מ: מ"ט דר"א וכו') קאי אפרי ראשון, ומנלן דאף פרי שני. וה</w:t>
      </w:r>
      <w:r w:rsidRPr="0014306B">
        <w:rPr>
          <w:rFonts w:ascii="Narkisim" w:hAnsi="Narkisim" w:cs="Narkisim"/>
          <w:b/>
          <w:bCs/>
          <w:rtl/>
        </w:rPr>
        <w:t>שפ"א</w:t>
      </w:r>
      <w:r w:rsidRPr="0014306B">
        <w:rPr>
          <w:rFonts w:ascii="Narkisim" w:hAnsi="Narkisim" w:cs="Narkisim"/>
          <w:rtl/>
        </w:rPr>
        <w:t xml:space="preserve"> תי' דסברת רב אשי דכיון דפרי ראשון לעולם עומד בקדושתו, ל"ש חילול. והוה סברא, ואי"צ קרא.</w:t>
      </w:r>
    </w:p>
    <w:p w14:paraId="1D0FA7E7" w14:textId="77777777" w:rsidR="002C2110" w:rsidRPr="0014306B" w:rsidRDefault="00000000" w:rsidP="0014306B">
      <w:pPr>
        <w:bidi/>
        <w:rPr>
          <w:rFonts w:ascii="Narkisim" w:hAnsi="Narkisim" w:cs="Narkisim"/>
        </w:rPr>
      </w:pPr>
      <w:r w:rsidRPr="0014306B">
        <w:rPr>
          <w:rFonts w:ascii="Narkisim" w:hAnsi="Narkisim" w:cs="Narkisim"/>
          <w:u w:val="single"/>
          <w:rtl/>
        </w:rPr>
        <w:t>מעשר ממש, והא כתיב וצרת הכסף</w:t>
      </w:r>
      <w:r w:rsidRPr="0014306B">
        <w:rPr>
          <w:rFonts w:ascii="Narkisim" w:hAnsi="Narkisim" w:cs="Narkisim"/>
          <w:rtl/>
        </w:rPr>
        <w:t>. ה</w:t>
      </w:r>
      <w:r w:rsidRPr="0014306B">
        <w:rPr>
          <w:rFonts w:ascii="Narkisim" w:hAnsi="Narkisim" w:cs="Narkisim"/>
          <w:b/>
          <w:bCs/>
          <w:rtl/>
        </w:rPr>
        <w:t>ראב"ד</w:t>
      </w:r>
      <w:r w:rsidRPr="0014306B">
        <w:rPr>
          <w:rFonts w:ascii="Narkisim" w:hAnsi="Narkisim" w:cs="Narkisim"/>
          <w:rtl/>
        </w:rPr>
        <w:t xml:space="preserve"> (מעש"ש ד ב) הביא דבסוגיין מבואר דפרי מעש"ש שהחליף בפרי אחר ל"מ פדיון אפי' בדיעבד</w:t>
      </w:r>
      <w:r w:rsidRPr="0014306B">
        <w:rPr>
          <w:rStyle w:val="ac"/>
          <w:rFonts w:ascii="Narkisim" w:hAnsi="Narkisim" w:cs="Narkisim"/>
          <w:rtl/>
        </w:rPr>
        <w:footnoteReference w:id="791"/>
      </w:r>
      <w:r w:rsidRPr="0014306B">
        <w:rPr>
          <w:rFonts w:ascii="Narkisim" w:hAnsi="Narkisim" w:cs="Narkisim"/>
          <w:rtl/>
        </w:rPr>
        <w:t>. דבעי כסף צורה. וכתב דפרי שני, בדיעבד מתחלל על פרי אחר. ודלא כמ"ש ה</w:t>
      </w:r>
      <w:r w:rsidRPr="0014306B">
        <w:rPr>
          <w:rFonts w:ascii="Narkisim" w:hAnsi="Narkisim" w:cs="Narkisim"/>
          <w:b/>
          <w:bCs/>
          <w:rtl/>
        </w:rPr>
        <w:t>רמב"ם</w:t>
      </w:r>
      <w:r w:rsidRPr="0014306B">
        <w:rPr>
          <w:rFonts w:ascii="Narkisim" w:hAnsi="Narkisim" w:cs="Narkisim"/>
          <w:rtl/>
        </w:rPr>
        <w:t xml:space="preserve"> (שם). וה</w:t>
      </w:r>
      <w:r w:rsidRPr="0014306B">
        <w:rPr>
          <w:rFonts w:ascii="Narkisim" w:hAnsi="Narkisim" w:cs="Narkisim"/>
          <w:b/>
          <w:bCs/>
          <w:rtl/>
        </w:rPr>
        <w:t>כס"מ</w:t>
      </w:r>
      <w:r w:rsidRPr="0014306B">
        <w:rPr>
          <w:rFonts w:ascii="Narkisim" w:hAnsi="Narkisim" w:cs="Narkisim"/>
          <w:rtl/>
        </w:rPr>
        <w:t xml:space="preserve"> כתב דלדעת הרמב"ם קו' הגמ' כאן האיך מהני לכתחילה. </w:t>
      </w:r>
      <w:r w:rsidRPr="0014306B">
        <w:rPr>
          <w:rFonts w:ascii="Narkisim" w:hAnsi="Narkisim" w:cs="Narkisim"/>
          <w:szCs w:val="20"/>
          <w:rtl/>
        </w:rPr>
        <w:t>[וע"ע מהר"י קורקוס].</w:t>
      </w:r>
    </w:p>
    <w:p w14:paraId="7CA90A7A" w14:textId="77777777" w:rsidR="002C2110" w:rsidRPr="0014306B" w:rsidRDefault="00000000" w:rsidP="0014306B">
      <w:pPr>
        <w:pStyle w:val="2"/>
        <w:bidi/>
        <w:rPr>
          <w:rFonts w:ascii="Narkisim" w:hAnsi="Narkisim"/>
        </w:rPr>
      </w:pPr>
      <w:r w:rsidRPr="0014306B">
        <w:rPr>
          <w:rFonts w:ascii="Narkisim" w:hAnsi="Narkisim"/>
          <w:rtl/>
        </w:rPr>
        <w:t>בראשונה</w:t>
      </w:r>
    </w:p>
    <w:p w14:paraId="7C03E80C" w14:textId="77777777" w:rsidR="002C2110" w:rsidRPr="0014306B" w:rsidRDefault="00000000" w:rsidP="0014306B">
      <w:pPr>
        <w:bidi/>
        <w:rPr>
          <w:rFonts w:ascii="Narkisim" w:hAnsi="Narkisim" w:cs="Narkisim"/>
        </w:rPr>
      </w:pPr>
      <w:r w:rsidRPr="0014306B">
        <w:rPr>
          <w:rFonts w:ascii="Narkisim" w:hAnsi="Narkisim" w:cs="Narkisim"/>
          <w:u w:val="single"/>
          <w:rtl/>
        </w:rPr>
        <w:t>במקדש שבעה</w:t>
      </w:r>
      <w:r w:rsidRPr="0014306B">
        <w:rPr>
          <w:rFonts w:ascii="Narkisim" w:hAnsi="Narkisim" w:cs="Narkisim"/>
          <w:rtl/>
        </w:rPr>
        <w:t>. ה</w:t>
      </w:r>
      <w:r w:rsidRPr="0014306B">
        <w:rPr>
          <w:rFonts w:ascii="Narkisim" w:hAnsi="Narkisim" w:cs="Narkisim"/>
          <w:b/>
          <w:bCs/>
          <w:rtl/>
        </w:rPr>
        <w:t>אחרונים</w:t>
      </w:r>
      <w:r w:rsidRPr="0014306B">
        <w:rPr>
          <w:rFonts w:ascii="Narkisim" w:hAnsi="Narkisim" w:cs="Narkisim"/>
          <w:rtl/>
        </w:rPr>
        <w:t xml:space="preserve"> </w:t>
      </w:r>
      <w:r w:rsidRPr="0014306B">
        <w:rPr>
          <w:rFonts w:ascii="Narkisim" w:hAnsi="Narkisim" w:cs="Narkisim"/>
          <w:szCs w:val="20"/>
          <w:rtl/>
        </w:rPr>
        <w:t>(עמק ברכה לולב א)</w:t>
      </w:r>
      <w:r w:rsidRPr="0014306B">
        <w:rPr>
          <w:rFonts w:ascii="Narkisim" w:hAnsi="Narkisim" w:cs="Narkisim"/>
          <w:rtl/>
        </w:rPr>
        <w:t xml:space="preserve"> דנו האם ביום הא' יש חיוב נוסף במקדש, מלבד הדין נטילה בגבולין, ומצוות 'ושמחתם' הוה מצווה בפנ"ע. או דנוסף ו' ימים במקדש. ונפק"מ במי שיש לו רק אתרוג שאול או חסר ביום הא'</w:t>
      </w:r>
      <w:r w:rsidRPr="0014306B">
        <w:rPr>
          <w:rStyle w:val="ac"/>
          <w:rFonts w:ascii="Narkisim" w:hAnsi="Narkisim" w:cs="Narkisim"/>
          <w:rtl/>
        </w:rPr>
        <w:footnoteReference w:id="792"/>
      </w:r>
      <w:r w:rsidRPr="0014306B">
        <w:rPr>
          <w:rFonts w:ascii="Narkisim" w:hAnsi="Narkisim" w:cs="Narkisim"/>
          <w:rtl/>
        </w:rPr>
        <w:t>. וכן במי שנטל לולב במדינה ביום הא' ושוב הגיע למקדש, האם נתחייב שוב.</w:t>
      </w:r>
    </w:p>
    <w:p w14:paraId="3CEA0CC5"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בעה"מ</w:t>
      </w:r>
      <w:r w:rsidRPr="0014306B">
        <w:rPr>
          <w:rFonts w:ascii="Narkisim" w:hAnsi="Narkisim"/>
          <w:rtl/>
        </w:rPr>
        <w:t xml:space="preserve"> </w:t>
      </w:r>
      <w:r w:rsidRPr="0014306B">
        <w:rPr>
          <w:rFonts w:ascii="Narkisim" w:hAnsi="Narkisim"/>
          <w:szCs w:val="20"/>
          <w:rtl/>
        </w:rPr>
        <w:t>(רפ"ד כא. בדה"ר)</w:t>
      </w:r>
      <w:r w:rsidRPr="0014306B">
        <w:rPr>
          <w:rFonts w:ascii="Narkisim" w:hAnsi="Narkisim"/>
          <w:rtl/>
        </w:rPr>
        <w:t xml:space="preserve"> כתב להדיא דביום הא' אין חיוב נוסף במקדש. אבל ה</w:t>
      </w:r>
      <w:r w:rsidRPr="0014306B">
        <w:rPr>
          <w:rFonts w:ascii="Narkisim" w:hAnsi="Narkisim"/>
          <w:b/>
          <w:bCs/>
          <w:rtl/>
        </w:rPr>
        <w:t>חכ"צ</w:t>
      </w:r>
      <w:r w:rsidRPr="0014306B">
        <w:rPr>
          <w:rFonts w:ascii="Narkisim" w:hAnsi="Narkisim"/>
          <w:rtl/>
        </w:rPr>
        <w:t xml:space="preserve"> (ט) כתב דהוה דין ז' ימים.</w:t>
      </w:r>
    </w:p>
    <w:p w14:paraId="79F8B782" w14:textId="77777777" w:rsidR="002C2110" w:rsidRPr="0014306B" w:rsidRDefault="00000000" w:rsidP="0014306B">
      <w:pPr>
        <w:pStyle w:val="a8"/>
        <w:bidi/>
        <w:rPr>
          <w:rFonts w:ascii="Narkisim" w:hAnsi="Narkisim"/>
        </w:rPr>
      </w:pPr>
      <w:r w:rsidRPr="0014306B">
        <w:rPr>
          <w:rFonts w:ascii="Narkisim" w:hAnsi="Narkisim"/>
          <w:rtl/>
        </w:rPr>
        <w:t>והחכ"צ נקט דאף ריב"ז תיקן ז' ימים במדינה. ועפ"ז נקט דאם אין לו אלא אתרוג חסר, יטלנו ביום הראשון</w:t>
      </w:r>
      <w:r w:rsidRPr="0014306B">
        <w:rPr>
          <w:rStyle w:val="ac"/>
          <w:rFonts w:ascii="Narkisim" w:hAnsi="Narkisim"/>
          <w:rtl/>
        </w:rPr>
        <w:footnoteReference w:id="793"/>
      </w:r>
      <w:r w:rsidRPr="0014306B">
        <w:rPr>
          <w:rFonts w:ascii="Narkisim" w:hAnsi="Narkisim"/>
          <w:rtl/>
        </w:rPr>
        <w:t xml:space="preserve"> </w:t>
      </w:r>
      <w:r w:rsidRPr="0014306B">
        <w:rPr>
          <w:rFonts w:ascii="Narkisim" w:hAnsi="Narkisim"/>
          <w:rtl/>
        </w:rPr>
        <w:lastRenderedPageBreak/>
        <w:t>ויברך. דמקיים עכ"פ המצווה מדרבנן. אבל ציין דבדברי ה</w:t>
      </w:r>
      <w:r w:rsidRPr="0014306B">
        <w:rPr>
          <w:rFonts w:ascii="Narkisim" w:hAnsi="Narkisim"/>
          <w:b/>
          <w:bCs/>
          <w:rtl/>
        </w:rPr>
        <w:t>ראשונים</w:t>
      </w:r>
      <w:r w:rsidRPr="0014306B">
        <w:rPr>
          <w:rFonts w:ascii="Narkisim" w:hAnsi="Narkisim"/>
          <w:rtl/>
        </w:rPr>
        <w:t xml:space="preserve"> (ריטב"א ור"ן לעיל כט:) מבואר דלא יטול אף ביו"ט שני.</w:t>
      </w:r>
    </w:p>
    <w:p w14:paraId="55A4DD2D"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שפ"א</w:t>
      </w:r>
      <w:r w:rsidRPr="0014306B">
        <w:rPr>
          <w:rFonts w:ascii="Narkisim" w:hAnsi="Narkisim"/>
          <w:rtl/>
        </w:rPr>
        <w:t xml:space="preserve"> הק' דכיון דהוה מצוות עשה, א"כ יהא חוב על כל א' לבוא למקדש, בכל ימי החג לקיים מצוות ושמחתם. ואפי' מי שפטור מראייה, יהיו חייבין לבוא למקדש למצווה זו. [ומשמע במשנה מב: דבני המדינה לא הלכו]. ותי' דכיון דכתיב ולקחתם ביום הראשון, משמע דליכא חיוב אלא ביום הראשון בגבולין, וגלי קרא דאין חיוב לעלות</w:t>
      </w:r>
      <w:r w:rsidRPr="0014306B">
        <w:rPr>
          <w:rStyle w:val="ac"/>
          <w:rFonts w:ascii="Narkisim" w:hAnsi="Narkisim"/>
          <w:rtl/>
        </w:rPr>
        <w:footnoteReference w:id="794"/>
      </w:r>
      <w:r w:rsidRPr="0014306B">
        <w:rPr>
          <w:rFonts w:ascii="Narkisim" w:hAnsi="Narkisim"/>
          <w:rtl/>
        </w:rPr>
        <w:t>.</w:t>
      </w:r>
    </w:p>
    <w:p w14:paraId="30C5F75E" w14:textId="77777777" w:rsidR="002C2110" w:rsidRPr="0014306B" w:rsidRDefault="00000000" w:rsidP="0014306B">
      <w:pPr>
        <w:pStyle w:val="aa"/>
        <w:bidi/>
        <w:rPr>
          <w:rFonts w:ascii="Narkisim" w:hAnsi="Narkisim"/>
        </w:rPr>
      </w:pPr>
      <w:r w:rsidRPr="0014306B">
        <w:rPr>
          <w:rFonts w:ascii="Narkisim" w:hAnsi="Narkisim"/>
          <w:u w:val="single"/>
          <w:rtl/>
        </w:rPr>
        <w:t>ובמדינה יום א'</w:t>
      </w:r>
      <w:r w:rsidRPr="0014306B">
        <w:rPr>
          <w:rFonts w:ascii="Narkisim" w:hAnsi="Narkisim"/>
          <w:rtl/>
        </w:rPr>
        <w:t xml:space="preserve">. דבזמן ביהמ"ק לא נטלו במדינה כל ז'. אבל </w:t>
      </w:r>
      <w:r w:rsidRPr="0014306B">
        <w:rPr>
          <w:rFonts w:ascii="Narkisim" w:hAnsi="Narkisim"/>
          <w:b/>
          <w:bCs/>
          <w:rtl/>
        </w:rPr>
        <w:t>רבינו</w:t>
      </w:r>
      <w:r w:rsidRPr="0014306B">
        <w:rPr>
          <w:rFonts w:ascii="Narkisim" w:hAnsi="Narkisim"/>
          <w:rtl/>
        </w:rPr>
        <w:t xml:space="preserve"> </w:t>
      </w:r>
      <w:r w:rsidRPr="0014306B">
        <w:rPr>
          <w:rFonts w:ascii="Narkisim" w:hAnsi="Narkisim"/>
          <w:b/>
          <w:bCs/>
          <w:rtl/>
        </w:rPr>
        <w:t>יונתן</w:t>
      </w:r>
      <w:r w:rsidRPr="0014306B">
        <w:rPr>
          <w:rFonts w:ascii="Narkisim" w:hAnsi="Narkisim"/>
          <w:rtl/>
        </w:rPr>
        <w:t xml:space="preserve"> (מג.) חידש דבזמן הבית נטלו במדינה ז' משום מנהג נביאים.</w:t>
      </w:r>
    </w:p>
    <w:p w14:paraId="35AF99D4" w14:textId="77777777" w:rsidR="002C2110" w:rsidRPr="0014306B" w:rsidRDefault="00000000" w:rsidP="0014306B">
      <w:pPr>
        <w:bidi/>
        <w:rPr>
          <w:rFonts w:ascii="Narkisim" w:hAnsi="Narkisim" w:cs="Narkisim"/>
        </w:rPr>
      </w:pPr>
      <w:r w:rsidRPr="0014306B">
        <w:rPr>
          <w:rFonts w:ascii="Narkisim" w:hAnsi="Narkisim" w:cs="Narkisim"/>
          <w:u w:val="single"/>
          <w:rtl/>
        </w:rPr>
        <w:t>במדינה</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בירושלים, שאף הוא כגבולין. וכ"כ ה</w:t>
      </w:r>
      <w:r w:rsidRPr="0014306B">
        <w:rPr>
          <w:rFonts w:ascii="Narkisim" w:hAnsi="Narkisim" w:cs="Narkisim"/>
          <w:b/>
          <w:bCs/>
          <w:rtl/>
        </w:rPr>
        <w:t>ריטב"א</w:t>
      </w:r>
      <w:r w:rsidRPr="0014306B">
        <w:rPr>
          <w:rFonts w:ascii="Narkisim" w:hAnsi="Narkisim" w:cs="Narkisim"/>
          <w:rtl/>
        </w:rPr>
        <w:t xml:space="preserve"> ועוד </w:t>
      </w:r>
      <w:r w:rsidRPr="0014306B">
        <w:rPr>
          <w:rFonts w:ascii="Narkisim" w:hAnsi="Narkisim" w:cs="Narkisim"/>
          <w:b/>
          <w:bCs/>
          <w:rtl/>
        </w:rPr>
        <w:t>ראשונים.</w:t>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מנח"ח</w:t>
      </w:r>
      <w:r w:rsidRPr="0014306B">
        <w:rPr>
          <w:rFonts w:ascii="Narkisim" w:hAnsi="Narkisim" w:cs="Narkisim"/>
          <w:szCs w:val="20"/>
          <w:rtl/>
        </w:rPr>
        <w:t xml:space="preserve"> (שכד א) כתב דהחיוב במקדש, לפני ה' אלקיכם הוה דוקא בעזרה, ולא בהר הבית. אבל ה</w:t>
      </w:r>
      <w:r w:rsidRPr="0014306B">
        <w:rPr>
          <w:rFonts w:ascii="Narkisim" w:hAnsi="Narkisim" w:cs="Narkisim"/>
          <w:b/>
          <w:bCs/>
          <w:szCs w:val="20"/>
          <w:rtl/>
        </w:rPr>
        <w:t>אגר"מ</w:t>
      </w:r>
      <w:r w:rsidRPr="0014306B">
        <w:rPr>
          <w:rFonts w:ascii="Narkisim" w:hAnsi="Narkisim" w:cs="Narkisim"/>
          <w:szCs w:val="20"/>
          <w:rtl/>
        </w:rPr>
        <w:t xml:space="preserve"> (יו"ד ד סג ח) חלק דכל הר הבית נקראת מקדש, ולפני ד'.</w:t>
      </w:r>
    </w:p>
    <w:p w14:paraId="2CAD3B33"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רמב"ם</w:t>
      </w:r>
      <w:r w:rsidRPr="0014306B">
        <w:rPr>
          <w:rFonts w:ascii="Narkisim" w:hAnsi="Narkisim"/>
          <w:rtl/>
        </w:rPr>
        <w:t xml:space="preserve"> בפיה"מ (והרע"ב) כתב דמדינה הוה עיירות שבא"י מלבד ירושלים. אבל לולב נוהג כל ז' בירושלים</w:t>
      </w:r>
      <w:r w:rsidRPr="0014306B">
        <w:rPr>
          <w:rStyle w:val="ac"/>
          <w:rFonts w:ascii="Narkisim" w:hAnsi="Narkisim"/>
          <w:rtl/>
        </w:rPr>
        <w:footnoteReference w:id="795"/>
      </w:r>
      <w:r w:rsidRPr="0014306B">
        <w:rPr>
          <w:rFonts w:ascii="Narkisim" w:hAnsi="Narkisim"/>
          <w:rtl/>
        </w:rPr>
        <w:t xml:space="preserve">. </w:t>
      </w:r>
      <w:r w:rsidRPr="0014306B">
        <w:rPr>
          <w:rFonts w:ascii="Narkisim" w:hAnsi="Narkisim"/>
          <w:szCs w:val="20"/>
          <w:rtl/>
        </w:rPr>
        <w:t>וכ"כ ה</w:t>
      </w:r>
      <w:r w:rsidRPr="0014306B">
        <w:rPr>
          <w:rFonts w:ascii="Narkisim" w:hAnsi="Narkisim"/>
          <w:b/>
          <w:bCs/>
          <w:szCs w:val="20"/>
          <w:rtl/>
        </w:rPr>
        <w:t>רמב"ם</w:t>
      </w:r>
      <w:r w:rsidRPr="0014306B">
        <w:rPr>
          <w:rFonts w:ascii="Narkisim" w:hAnsi="Narkisim"/>
          <w:szCs w:val="20"/>
          <w:rtl/>
        </w:rPr>
        <w:t xml:space="preserve"> (שופר ב ח, ופיה"מ ר"ה כט:) [לענין תקיעת שופר בשבת] דירושלים נקראת מקדש</w:t>
      </w:r>
      <w:r w:rsidRPr="0014306B">
        <w:rPr>
          <w:rStyle w:val="ac"/>
          <w:rFonts w:ascii="Narkisim" w:hAnsi="Narkisim"/>
          <w:szCs w:val="20"/>
          <w:rtl/>
        </w:rPr>
        <w:footnoteReference w:id="796"/>
      </w:r>
      <w:r w:rsidRPr="0014306B">
        <w:rPr>
          <w:rFonts w:ascii="Narkisim" w:hAnsi="Narkisim"/>
          <w:szCs w:val="20"/>
          <w:rtl/>
        </w:rPr>
        <w:t>].</w:t>
      </w:r>
    </w:p>
    <w:p w14:paraId="0CC4DD8F" w14:textId="77777777" w:rsidR="002C2110" w:rsidRPr="0014306B" w:rsidRDefault="00000000" w:rsidP="0014306B">
      <w:pPr>
        <w:pStyle w:val="a8"/>
        <w:bidi/>
        <w:rPr>
          <w:rFonts w:ascii="Narkisim" w:hAnsi="Narkisim"/>
        </w:rPr>
      </w:pPr>
      <w:r w:rsidRPr="0014306B">
        <w:rPr>
          <w:rFonts w:ascii="Narkisim" w:hAnsi="Narkisim"/>
          <w:rtl/>
        </w:rPr>
        <w:t>אבל לשון ה</w:t>
      </w:r>
      <w:r w:rsidRPr="0014306B">
        <w:rPr>
          <w:rFonts w:ascii="Narkisim" w:hAnsi="Narkisim"/>
          <w:b/>
          <w:bCs/>
          <w:rtl/>
        </w:rPr>
        <w:t>רמב"ם</w:t>
      </w:r>
      <w:r w:rsidRPr="0014306B">
        <w:rPr>
          <w:rFonts w:ascii="Narkisim" w:hAnsi="Narkisim"/>
          <w:rtl/>
        </w:rPr>
        <w:t xml:space="preserve"> (לולב ז יג, ובפיה"מ פ' לולב וערבה) דבמקדש 'לבדו' ניטל כל ז'</w:t>
      </w:r>
      <w:r w:rsidRPr="0014306B">
        <w:rPr>
          <w:rStyle w:val="ac"/>
          <w:rFonts w:ascii="Narkisim" w:hAnsi="Narkisim"/>
          <w:rtl/>
        </w:rPr>
        <w:footnoteReference w:id="797"/>
      </w:r>
      <w:r w:rsidRPr="0014306B">
        <w:rPr>
          <w:rFonts w:ascii="Narkisim" w:hAnsi="Narkisim"/>
          <w:rtl/>
        </w:rPr>
        <w:t>. ו</w:t>
      </w:r>
      <w:r w:rsidRPr="0014306B">
        <w:rPr>
          <w:rFonts w:ascii="Narkisim" w:hAnsi="Narkisim"/>
          <w:b/>
          <w:bCs/>
          <w:rtl/>
        </w:rPr>
        <w:t>רבינו מנוח</w:t>
      </w:r>
      <w:r w:rsidRPr="0014306B">
        <w:rPr>
          <w:rFonts w:ascii="Narkisim" w:hAnsi="Narkisim"/>
          <w:rtl/>
        </w:rPr>
        <w:t xml:space="preserve"> (ז יג) כתב דסמך עמש"כ (לעיל) גבי שופר דמקדש היינו ירושלים. וביאר דנקט מקדש, דכל ישראל היו מתקבצים למקדש, ונטלו לולב שם.</w:t>
      </w:r>
    </w:p>
    <w:p w14:paraId="77747C1B"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בכור"י</w:t>
      </w:r>
      <w:r w:rsidRPr="0014306B">
        <w:rPr>
          <w:rFonts w:ascii="Narkisim" w:hAnsi="Narkisim"/>
          <w:rtl/>
        </w:rPr>
        <w:t xml:space="preserve"> (תרנח א) כתב עפ"ז דנוהג מצווה זו אף בזה"ז [במקום שנתקדש לאכילת מעש"ש</w:t>
      </w:r>
      <w:r w:rsidRPr="0014306B">
        <w:rPr>
          <w:rStyle w:val="ac"/>
          <w:rFonts w:ascii="Narkisim" w:hAnsi="Narkisim"/>
          <w:rtl/>
        </w:rPr>
        <w:footnoteReference w:id="798"/>
      </w:r>
      <w:r w:rsidRPr="0014306B">
        <w:rPr>
          <w:rFonts w:ascii="Narkisim" w:hAnsi="Narkisim"/>
          <w:rtl/>
        </w:rPr>
        <w:t>], כיון דדעת ה</w:t>
      </w:r>
      <w:r w:rsidRPr="0014306B">
        <w:rPr>
          <w:rFonts w:ascii="Narkisim" w:hAnsi="Narkisim"/>
          <w:b/>
          <w:bCs/>
          <w:rtl/>
        </w:rPr>
        <w:t>רמב"ם</w:t>
      </w:r>
      <w:r w:rsidRPr="0014306B">
        <w:rPr>
          <w:rFonts w:ascii="Narkisim" w:hAnsi="Narkisim"/>
          <w:rtl/>
        </w:rPr>
        <w:t xml:space="preserve"> (בית הבחירה סו"פ ו) דקדושת העזרה וירושלים לא בטלה</w:t>
      </w:r>
      <w:r w:rsidRPr="0014306B">
        <w:rPr>
          <w:rStyle w:val="ac"/>
          <w:rFonts w:ascii="Narkisim" w:hAnsi="Narkisim"/>
          <w:rtl/>
        </w:rPr>
        <w:footnoteReference w:id="799"/>
      </w:r>
      <w:r w:rsidRPr="0014306B">
        <w:rPr>
          <w:rFonts w:ascii="Narkisim" w:hAnsi="Narkisim"/>
          <w:rtl/>
        </w:rPr>
        <w:t>. א"כ עדיין יש עליו שם 'מקדש'</w:t>
      </w:r>
      <w:r w:rsidRPr="0014306B">
        <w:rPr>
          <w:rStyle w:val="ac"/>
          <w:rFonts w:ascii="Narkisim" w:hAnsi="Narkisim"/>
          <w:rtl/>
        </w:rPr>
        <w:footnoteReference w:id="800"/>
      </w:r>
      <w:r w:rsidRPr="0014306B">
        <w:rPr>
          <w:rFonts w:ascii="Narkisim" w:hAnsi="Narkisim"/>
          <w:rtl/>
        </w:rPr>
        <w:t>. וצריך להחמיר בכל דיניו כמו ביום הא'</w:t>
      </w:r>
      <w:r w:rsidRPr="0014306B">
        <w:rPr>
          <w:rStyle w:val="ac"/>
          <w:rFonts w:ascii="Narkisim" w:hAnsi="Narkisim"/>
          <w:rtl/>
        </w:rPr>
        <w:footnoteReference w:id="801"/>
      </w:r>
      <w:r w:rsidRPr="0014306B">
        <w:rPr>
          <w:rFonts w:ascii="Narkisim" w:hAnsi="Narkisim"/>
          <w:rtl/>
        </w:rPr>
        <w:t>. וכה"ק ב</w:t>
      </w:r>
      <w:r w:rsidRPr="0014306B">
        <w:rPr>
          <w:rFonts w:ascii="Narkisim" w:hAnsi="Narkisim"/>
          <w:b/>
          <w:bCs/>
          <w:rtl/>
        </w:rPr>
        <w:t>הג' ברוך טעם</w:t>
      </w:r>
      <w:r w:rsidRPr="0014306B">
        <w:rPr>
          <w:rFonts w:ascii="Narkisim" w:hAnsi="Narkisim"/>
          <w:rtl/>
        </w:rPr>
        <w:t xml:space="preserve"> (לטור"א ל.) אמאי לא פסק הרמב"ם שנוהג בזה"ז. אבל ב</w:t>
      </w:r>
      <w:r w:rsidRPr="0014306B">
        <w:rPr>
          <w:rFonts w:ascii="Narkisim" w:hAnsi="Narkisim"/>
          <w:b/>
          <w:bCs/>
          <w:rtl/>
        </w:rPr>
        <w:t>חי' ר' מאיר שמחה</w:t>
      </w:r>
      <w:r w:rsidRPr="0014306B">
        <w:rPr>
          <w:rFonts w:ascii="Narkisim" w:hAnsi="Narkisim"/>
          <w:rtl/>
        </w:rPr>
        <w:t xml:space="preserve"> (מג.) האריך לחלוק בזה</w:t>
      </w:r>
      <w:r w:rsidRPr="0014306B">
        <w:rPr>
          <w:rStyle w:val="ac"/>
          <w:rFonts w:ascii="Narkisim" w:hAnsi="Narkisim"/>
          <w:rtl/>
        </w:rPr>
        <w:footnoteReference w:id="802"/>
      </w:r>
      <w:r w:rsidRPr="0014306B">
        <w:rPr>
          <w:rFonts w:ascii="Narkisim" w:hAnsi="Narkisim"/>
          <w:rtl/>
        </w:rPr>
        <w:t>, והק' אמאי הוצרכו לתקן זכר למקדש, אי המצווה דאורייתא קיימת בירושלים. ועוה"ק דלפ"ז אף מצוות ערבה נוהגת בכל העיר, ולא משמע כן לקמן. (וע"ע מנחת שלמה ב נז).</w:t>
      </w:r>
    </w:p>
    <w:p w14:paraId="4ACA0AC0" w14:textId="77777777" w:rsidR="002C2110" w:rsidRPr="0014306B" w:rsidRDefault="00000000" w:rsidP="0014306B">
      <w:pPr>
        <w:pStyle w:val="aa"/>
        <w:bidi/>
        <w:rPr>
          <w:rFonts w:ascii="Narkisim" w:hAnsi="Narkisim"/>
        </w:rPr>
      </w:pPr>
      <w:r w:rsidRPr="0014306B">
        <w:rPr>
          <w:rFonts w:ascii="Narkisim" w:hAnsi="Narkisim"/>
          <w:u w:val="single"/>
          <w:rtl/>
        </w:rPr>
        <w:t>התקין ריב"ז שיהא לולב ניטל במדינה ז'</w:t>
      </w:r>
      <w:r w:rsidRPr="0014306B">
        <w:rPr>
          <w:rFonts w:ascii="Narkisim" w:hAnsi="Narkisim"/>
          <w:rtl/>
        </w:rPr>
        <w:t>. ה</w:t>
      </w:r>
      <w:r w:rsidRPr="0014306B">
        <w:rPr>
          <w:rFonts w:ascii="Narkisim" w:hAnsi="Narkisim"/>
          <w:b/>
          <w:bCs/>
          <w:rtl/>
        </w:rPr>
        <w:t>מאירי</w:t>
      </w:r>
      <w:r w:rsidRPr="0014306B">
        <w:rPr>
          <w:rFonts w:ascii="Narkisim" w:hAnsi="Narkisim"/>
          <w:rtl/>
        </w:rPr>
        <w:t xml:space="preserve"> כת' דז' לאו דוקא, שהרי א' מימי החג נופל בשבת, ולא דחי שבת בזה"ז. (ע' לקמן מג.).</w:t>
      </w:r>
    </w:p>
    <w:p w14:paraId="440B33CD" w14:textId="77777777" w:rsidR="002C2110" w:rsidRPr="0014306B" w:rsidRDefault="00000000" w:rsidP="0014306B">
      <w:pPr>
        <w:bidi/>
        <w:rPr>
          <w:rFonts w:ascii="Narkisim" w:hAnsi="Narkisim" w:cs="Narkisim"/>
        </w:rPr>
      </w:pPr>
      <w:r w:rsidRPr="0014306B">
        <w:rPr>
          <w:rFonts w:ascii="Narkisim" w:hAnsi="Narkisim" w:cs="Narkisim"/>
          <w:u w:val="single"/>
          <w:rtl/>
        </w:rPr>
        <w:t>דעבדינן זכר למקדש</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(מגילה כ:) כת' דאחר ספירת העומר אומר יה"ר שיבנה ביהמ"ק</w:t>
      </w:r>
      <w:r w:rsidRPr="0014306B">
        <w:rPr>
          <w:rStyle w:val="ac"/>
          <w:rFonts w:ascii="Narkisim" w:hAnsi="Narkisim" w:cs="Narkisim"/>
          <w:rtl/>
        </w:rPr>
        <w:footnoteReference w:id="803"/>
      </w:r>
      <w:r w:rsidRPr="0014306B">
        <w:rPr>
          <w:rFonts w:ascii="Narkisim" w:hAnsi="Narkisim" w:cs="Narkisim"/>
          <w:rtl/>
        </w:rPr>
        <w:t xml:space="preserve">, ובשופר ולולב לא אמרי' כן משום דספירת העומר אינו אלא הזכרה עתה לבנין ביהמ"ק. אבל שופר ולולב יש עשייה. </w:t>
      </w:r>
      <w:r w:rsidRPr="0014306B">
        <w:rPr>
          <w:rFonts w:ascii="Narkisim" w:hAnsi="Narkisim" w:cs="Narkisim"/>
          <w:szCs w:val="20"/>
          <w:rtl/>
        </w:rPr>
        <w:t>[ובפשוטו כוונתם דבמידי דהוה דיבור בעלמא הוסיפו תפילה זו].</w:t>
      </w:r>
    </w:p>
    <w:p w14:paraId="7CCF2752"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לבוש</w:t>
      </w:r>
      <w:r w:rsidRPr="0014306B">
        <w:rPr>
          <w:rFonts w:ascii="Narkisim" w:hAnsi="Narkisim"/>
          <w:rtl/>
        </w:rPr>
        <w:t xml:space="preserve"> </w:t>
      </w:r>
      <w:r w:rsidRPr="0014306B">
        <w:rPr>
          <w:rFonts w:ascii="Narkisim" w:hAnsi="Narkisim"/>
          <w:szCs w:val="20"/>
          <w:rtl/>
        </w:rPr>
        <w:t>(תפט א, הו' בפרמ"ג שם מ"ז ג)</w:t>
      </w:r>
      <w:r w:rsidRPr="0014306B">
        <w:rPr>
          <w:rFonts w:ascii="Narkisim" w:hAnsi="Narkisim"/>
          <w:rtl/>
        </w:rPr>
        <w:t xml:space="preserve"> כתב דבזה"ז ל"ש ספירה לקרבן עומר, דא"א להקריבו בזה"ז. ומש"ה אנו מתפללים שיבנה ביהמ"ק, ונוכל לקיים המצווה כתיקונו. וה</w:t>
      </w:r>
      <w:r w:rsidRPr="0014306B">
        <w:rPr>
          <w:rFonts w:ascii="Narkisim" w:hAnsi="Narkisim"/>
          <w:b/>
          <w:bCs/>
          <w:rtl/>
        </w:rPr>
        <w:t>פרמ"ג</w:t>
      </w:r>
      <w:r w:rsidRPr="0014306B">
        <w:rPr>
          <w:rFonts w:ascii="Narkisim" w:hAnsi="Narkisim"/>
          <w:rtl/>
        </w:rPr>
        <w:t xml:space="preserve"> תי' עפ"ז דבלולב אנו מקיימין את גוף המצוה כמו שעשו במקדש. משא"כ בספירת העומר, דמעשה ספירה דידן אינו עצם המצווה</w:t>
      </w:r>
      <w:r w:rsidRPr="0014306B">
        <w:rPr>
          <w:rStyle w:val="ac"/>
          <w:rFonts w:ascii="Narkisim" w:hAnsi="Narkisim"/>
          <w:rtl/>
        </w:rPr>
        <w:footnoteReference w:id="804"/>
      </w:r>
      <w:r w:rsidRPr="0014306B">
        <w:rPr>
          <w:rFonts w:ascii="Narkisim" w:hAnsi="Narkisim"/>
          <w:rtl/>
        </w:rPr>
        <w:t>.</w:t>
      </w:r>
    </w:p>
    <w:p w14:paraId="32246B8D" w14:textId="77777777" w:rsidR="002C2110" w:rsidRPr="0014306B" w:rsidRDefault="00000000" w:rsidP="0014306B">
      <w:pPr>
        <w:pStyle w:val="aa"/>
        <w:bidi/>
        <w:rPr>
          <w:rFonts w:ascii="Narkisim" w:hAnsi="Narkisim"/>
        </w:rPr>
      </w:pPr>
      <w:r w:rsidRPr="0014306B">
        <w:rPr>
          <w:rFonts w:ascii="Narkisim" w:hAnsi="Narkisim"/>
          <w:rtl/>
        </w:rPr>
        <w:lastRenderedPageBreak/>
        <w:t>וה</w:t>
      </w:r>
      <w:r w:rsidRPr="0014306B">
        <w:rPr>
          <w:rFonts w:ascii="Narkisim" w:hAnsi="Narkisim"/>
          <w:b/>
          <w:bCs/>
          <w:rtl/>
        </w:rPr>
        <w:t>גרי"ז</w:t>
      </w:r>
      <w:r w:rsidRPr="0014306B">
        <w:rPr>
          <w:rFonts w:ascii="Narkisim" w:hAnsi="Narkisim"/>
          <w:rtl/>
        </w:rPr>
        <w:t xml:space="preserve"> (מנחות סו.) כת' דמצוות ספירת העומר לא תקנו לקיים כמו שהיה במקדש</w:t>
      </w:r>
      <w:r w:rsidRPr="0014306B">
        <w:rPr>
          <w:rStyle w:val="ac"/>
          <w:rFonts w:ascii="Narkisim" w:hAnsi="Narkisim"/>
          <w:rtl/>
        </w:rPr>
        <w:footnoteReference w:id="805"/>
      </w:r>
      <w:r w:rsidRPr="0014306B">
        <w:rPr>
          <w:rFonts w:ascii="Narkisim" w:hAnsi="Narkisim"/>
          <w:rtl/>
        </w:rPr>
        <w:t>, אבל תקנו זכר בעלמא</w:t>
      </w:r>
      <w:r w:rsidRPr="0014306B">
        <w:rPr>
          <w:rStyle w:val="ac"/>
          <w:rFonts w:ascii="Narkisim" w:hAnsi="Narkisim"/>
          <w:rtl/>
        </w:rPr>
        <w:footnoteReference w:id="806"/>
      </w:r>
      <w:r w:rsidRPr="0014306B">
        <w:rPr>
          <w:rFonts w:ascii="Narkisim" w:hAnsi="Narkisim"/>
          <w:rtl/>
        </w:rPr>
        <w:t>. וכעי"ז כתב גבי לולב דתקנו מצווה מיוחדת זכר למקדש</w:t>
      </w:r>
      <w:r w:rsidRPr="0014306B">
        <w:rPr>
          <w:rStyle w:val="ac"/>
          <w:rFonts w:ascii="Narkisim" w:hAnsi="Narkisim"/>
          <w:rtl/>
        </w:rPr>
        <w:footnoteReference w:id="807"/>
      </w:r>
      <w:r w:rsidRPr="0014306B">
        <w:rPr>
          <w:rFonts w:ascii="Narkisim" w:hAnsi="Narkisim"/>
          <w:rtl/>
        </w:rPr>
        <w:t>. ולא שתקנו שיקיים בגבולין את המצווה שהיה במקדש. [ומש"ה יש דברים שפוסלים במקדש והכשירו בגבולין</w:t>
      </w:r>
      <w:r w:rsidRPr="0014306B">
        <w:rPr>
          <w:rStyle w:val="ac"/>
          <w:rFonts w:ascii="Narkisim" w:hAnsi="Narkisim"/>
          <w:rtl/>
        </w:rPr>
        <w:footnoteReference w:id="808"/>
      </w:r>
      <w:r w:rsidRPr="0014306B">
        <w:rPr>
          <w:rFonts w:ascii="Narkisim" w:hAnsi="Narkisim"/>
          <w:rtl/>
        </w:rPr>
        <w:t>. ע' תוס' (לעיל כט:) והרמב"ן וריטב"א שם].</w:t>
      </w:r>
    </w:p>
    <w:p w14:paraId="3A3ED651"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או"ש</w:t>
      </w:r>
      <w:r w:rsidRPr="0014306B">
        <w:rPr>
          <w:rFonts w:ascii="Narkisim" w:hAnsi="Narkisim"/>
          <w:rtl/>
        </w:rPr>
        <w:t xml:space="preserve"> (ז טו) כתב דתקנו רק עד שיבנה ביהמ"ק, אבל לכשיבנה ביהמ"ק יחזור הדין דלולב ניטל יום א' [ומש"ה הובא בהדי תקנת יום הנף].</w:t>
      </w:r>
    </w:p>
    <w:p w14:paraId="17B0AFF4" w14:textId="77777777" w:rsidR="002C2110" w:rsidRPr="0014306B" w:rsidRDefault="00000000" w:rsidP="0014306B">
      <w:pPr>
        <w:pStyle w:val="aa"/>
        <w:bidi/>
        <w:rPr>
          <w:rFonts w:ascii="Narkisim" w:hAnsi="Narkisim"/>
        </w:rPr>
      </w:pPr>
      <w:r w:rsidRPr="0014306B">
        <w:rPr>
          <w:rFonts w:ascii="Narkisim" w:hAnsi="Narkisim"/>
          <w:u w:val="single"/>
          <w:rtl/>
        </w:rPr>
        <w:t>כי אעלה ארוכה לך וכו' דורש אין לה, מכלל דבעי דרישה</w:t>
      </w:r>
      <w:r w:rsidRPr="0014306B">
        <w:rPr>
          <w:rStyle w:val="ac"/>
          <w:rFonts w:ascii="Narkisim" w:hAnsi="Narkisim"/>
          <w:rtl/>
        </w:rPr>
        <w:footnoteReference w:id="809"/>
      </w:r>
      <w:r w:rsidRPr="0014306B">
        <w:rPr>
          <w:rFonts w:ascii="Narkisim" w:hAnsi="Narkisim"/>
          <w:rtl/>
        </w:rPr>
        <w:t>. ב</w:t>
      </w:r>
      <w:r w:rsidRPr="0014306B">
        <w:rPr>
          <w:rFonts w:ascii="Narkisim" w:hAnsi="Narkisim"/>
          <w:b/>
          <w:bCs/>
          <w:rtl/>
        </w:rPr>
        <w:t>חי' חת"ס</w:t>
      </w:r>
      <w:r w:rsidRPr="0014306B">
        <w:rPr>
          <w:rFonts w:ascii="Narkisim" w:hAnsi="Narkisim"/>
          <w:rtl/>
        </w:rPr>
        <w:t xml:space="preserve"> הק' דבקרא כתיב שהקב"ה מרחם מחמת שאין לה דורש, א"כ אדרבה לא נדרוש, כדי שהקב"ה ירחם. ותי' דבקרא כתיב ממכותיך ארפאך, מתוך המכה תבוא הרפואה. אבל אנו מצפים שהקב"ה מקדים רפואה למכה, דמקדש שלישי בנוי ומשוכלל מהשמים. וזה תליא בדרישה שלנו</w:t>
      </w:r>
      <w:r w:rsidRPr="0014306B">
        <w:rPr>
          <w:rStyle w:val="ac"/>
          <w:rFonts w:ascii="Narkisim" w:hAnsi="Narkisim"/>
          <w:rtl/>
        </w:rPr>
        <w:footnoteReference w:id="810"/>
      </w:r>
      <w:r w:rsidRPr="0014306B">
        <w:rPr>
          <w:rFonts w:ascii="Narkisim" w:hAnsi="Narkisim"/>
          <w:rtl/>
        </w:rPr>
        <w:t>.</w:t>
      </w:r>
    </w:p>
    <w:p w14:paraId="705AE4E7" w14:textId="77777777" w:rsidR="002C2110" w:rsidRPr="0014306B" w:rsidRDefault="00000000" w:rsidP="0014306B">
      <w:pPr>
        <w:pStyle w:val="aa"/>
        <w:bidi/>
        <w:rPr>
          <w:rFonts w:ascii="Narkisim" w:hAnsi="Narkisim"/>
        </w:rPr>
      </w:pPr>
      <w:r w:rsidRPr="0014306B">
        <w:rPr>
          <w:rFonts w:ascii="Narkisim" w:hAnsi="Narkisim"/>
          <w:u w:val="single"/>
          <w:rtl/>
        </w:rPr>
        <w:t>האיר המזרח התיר, השתא דאיכא ביהמ"ק עומר מתיר</w:t>
      </w:r>
      <w:r w:rsidRPr="0014306B">
        <w:rPr>
          <w:rFonts w:ascii="Narkisim" w:hAnsi="Narkisim"/>
          <w:rtl/>
        </w:rPr>
        <w:t>. פ</w:t>
      </w:r>
      <w:r w:rsidRPr="0014306B">
        <w:rPr>
          <w:rFonts w:ascii="Narkisim" w:hAnsi="Narkisim"/>
          <w:b/>
          <w:bCs/>
          <w:rtl/>
        </w:rPr>
        <w:t>רש"י</w:t>
      </w:r>
      <w:r w:rsidRPr="0014306B">
        <w:rPr>
          <w:rFonts w:ascii="Narkisim" w:hAnsi="Narkisim"/>
          <w:rtl/>
        </w:rPr>
        <w:t xml:space="preserve"> (במשנה) דבליכא מזבח הותר מ'עצם היום'</w:t>
      </w:r>
      <w:r w:rsidRPr="0014306B">
        <w:rPr>
          <w:rStyle w:val="ac"/>
          <w:rFonts w:ascii="Narkisim" w:hAnsi="Narkisim"/>
          <w:rtl/>
        </w:rPr>
        <w:footnoteReference w:id="811"/>
      </w:r>
      <w:r w:rsidRPr="0014306B">
        <w:rPr>
          <w:rFonts w:ascii="Narkisim" w:hAnsi="Narkisim"/>
          <w:rtl/>
        </w:rPr>
        <w:t>, אבל משנבנה מזבח לא הותר עד שיקריבו בפועל. וכ"ד רב ושמואל (מנחות שם).</w:t>
      </w:r>
    </w:p>
    <w:p w14:paraId="6A0C53C6" w14:textId="77777777" w:rsidR="002C2110" w:rsidRPr="0014306B" w:rsidRDefault="00000000" w:rsidP="0014306B">
      <w:pPr>
        <w:pStyle w:val="a8"/>
        <w:bidi/>
        <w:rPr>
          <w:rFonts w:ascii="Narkisim" w:hAnsi="Narkisim"/>
        </w:rPr>
      </w:pPr>
      <w:r w:rsidRPr="0014306B">
        <w:rPr>
          <w:rFonts w:ascii="Narkisim" w:hAnsi="Narkisim"/>
          <w:rtl/>
        </w:rPr>
        <w:t>אבל ר' יוחנן ור"ל (מנחות שם) ס"ל דאף בזמן ביהמ"ק הוה מצווה בעלמא להמתין עד הבאת העומר. ומקשה הגמ' א"כ אמאי הוצרך ריב"ז לתקן [ול"ש גזירה אטו מצווה בעלמא]. ותי' רב נחמן בר יצחק (בסמוך) דריב"ז בשיטת ר' יהודה אמרה</w:t>
      </w:r>
      <w:r w:rsidRPr="0014306B">
        <w:rPr>
          <w:rStyle w:val="ac"/>
          <w:rFonts w:ascii="Narkisim" w:hAnsi="Narkisim"/>
          <w:rtl/>
        </w:rPr>
        <w:footnoteReference w:id="812"/>
      </w:r>
      <w:r w:rsidRPr="0014306B">
        <w:rPr>
          <w:rFonts w:ascii="Narkisim" w:hAnsi="Narkisim"/>
          <w:rtl/>
        </w:rPr>
        <w:t>.</w:t>
      </w:r>
    </w:p>
    <w:p w14:paraId="75F6B575" w14:textId="77777777" w:rsidR="002C2110" w:rsidRPr="0014306B" w:rsidRDefault="00000000" w:rsidP="0014306B">
      <w:pPr>
        <w:bidi/>
        <w:rPr>
          <w:rFonts w:ascii="Narkisim" w:hAnsi="Narkisim" w:cs="Narkisim"/>
        </w:rPr>
      </w:pPr>
      <w:r w:rsidRPr="0014306B">
        <w:rPr>
          <w:rFonts w:ascii="Narkisim" w:hAnsi="Narkisim" w:cs="Narkisim"/>
          <w:u w:val="single"/>
          <w:rtl/>
        </w:rPr>
        <w:t>רש"י ד"ה אי נמי</w:t>
      </w:r>
      <w:r w:rsidRPr="0014306B">
        <w:rPr>
          <w:rFonts w:ascii="Narkisim" w:hAnsi="Narkisim" w:cs="Narkisim"/>
          <w:rtl/>
        </w:rPr>
        <w:t xml:space="preserve">. דאין בנין בהמ"ק בלילה וכו' דאין בנין ביהמ"ק דוחה יו"ט וכו' אבל מקדש העתיד, שאנו מצפין, בנוי ומשוכלל וכו' ויבא משמים. (וכ"כ </w:t>
      </w:r>
      <w:r w:rsidRPr="0014306B">
        <w:rPr>
          <w:rFonts w:ascii="Narkisim" w:hAnsi="Narkisim" w:cs="Narkisim"/>
          <w:b/>
          <w:bCs/>
          <w:rtl/>
        </w:rPr>
        <w:t>רש"י</w:t>
      </w:r>
      <w:r w:rsidRPr="0014306B">
        <w:rPr>
          <w:rFonts w:ascii="Narkisim" w:hAnsi="Narkisim" w:cs="Narkisim"/>
          <w:rtl/>
        </w:rPr>
        <w:t xml:space="preserve"> ר"ה ל.). ו</w:t>
      </w:r>
      <w:r w:rsidRPr="0014306B">
        <w:rPr>
          <w:rFonts w:ascii="Narkisim" w:hAnsi="Narkisim" w:cs="Narkisim"/>
          <w:b/>
          <w:bCs/>
          <w:rtl/>
        </w:rPr>
        <w:t>תוס</w:t>
      </w:r>
      <w:r w:rsidRPr="0014306B">
        <w:rPr>
          <w:rFonts w:ascii="Narkisim" w:hAnsi="Narkisim" w:cs="Narkisim"/>
          <w:rtl/>
        </w:rPr>
        <w:t>' (שבועות טו:, ו</w:t>
      </w:r>
      <w:r w:rsidRPr="0014306B">
        <w:rPr>
          <w:rFonts w:ascii="Narkisim" w:hAnsi="Narkisim" w:cs="Narkisim"/>
          <w:b/>
          <w:bCs/>
          <w:rtl/>
        </w:rPr>
        <w:t>שא"ר</w:t>
      </w:r>
      <w:r w:rsidRPr="0014306B">
        <w:rPr>
          <w:rFonts w:ascii="Narkisim" w:hAnsi="Narkisim" w:cs="Narkisim"/>
          <w:rtl/>
        </w:rPr>
        <w:t xml:space="preserve"> בכ"מ) הביאו כן מ</w:t>
      </w:r>
      <w:r w:rsidRPr="0014306B">
        <w:rPr>
          <w:rFonts w:ascii="Narkisim" w:hAnsi="Narkisim" w:cs="Narkisim"/>
          <w:b/>
          <w:bCs/>
          <w:rtl/>
        </w:rPr>
        <w:t>מדרש תנחומא</w:t>
      </w:r>
      <w:r w:rsidRPr="0014306B">
        <w:rPr>
          <w:rStyle w:val="ac"/>
          <w:rFonts w:ascii="Narkisim" w:hAnsi="Narkisim" w:cs="Narkisim"/>
          <w:rtl/>
        </w:rPr>
        <w:footnoteReference w:id="813"/>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ראב"ן</w:t>
      </w:r>
      <w:r w:rsidRPr="0014306B">
        <w:rPr>
          <w:rFonts w:ascii="Narkisim" w:hAnsi="Narkisim" w:cs="Narkisim"/>
          <w:szCs w:val="20"/>
          <w:rtl/>
        </w:rPr>
        <w:t xml:space="preserve"> (ר"ה שם) הוסיף דבשר ודם יש לו לשמור גזירותיו ומצותיו של הקב"ה, אבל הקב"ה הוא צוה ואינו מצווה</w:t>
      </w:r>
      <w:r w:rsidRPr="0014306B">
        <w:rPr>
          <w:rFonts w:ascii="Narkisim" w:hAnsi="Narkisim" w:cs="Narkisim"/>
          <w:rtl/>
        </w:rPr>
        <w:t>.</w:t>
      </w:r>
    </w:p>
    <w:p w14:paraId="149C443D"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רמב"ם</w:t>
      </w:r>
      <w:r w:rsidRPr="0014306B">
        <w:rPr>
          <w:rFonts w:ascii="Narkisim" w:hAnsi="Narkisim"/>
          <w:rtl/>
        </w:rPr>
        <w:t xml:space="preserve"> (מלכים יא א) כתב שהמשיח יבנה את המקדש השלישי. בידי אדם</w:t>
      </w:r>
      <w:r w:rsidRPr="0014306B">
        <w:rPr>
          <w:rStyle w:val="ac"/>
          <w:rFonts w:ascii="Narkisim" w:hAnsi="Narkisim"/>
          <w:rtl/>
        </w:rPr>
        <w:footnoteReference w:id="814"/>
      </w:r>
      <w:r w:rsidRPr="0014306B">
        <w:rPr>
          <w:rFonts w:ascii="Narkisim" w:hAnsi="Narkisim"/>
          <w:rtl/>
        </w:rPr>
        <w:t xml:space="preserve">. </w:t>
      </w:r>
      <w:r w:rsidRPr="0014306B">
        <w:rPr>
          <w:rFonts w:ascii="Narkisim" w:hAnsi="Narkisim"/>
          <w:rtl/>
        </w:rPr>
        <w:lastRenderedPageBreak/>
        <w:t>וה</w:t>
      </w:r>
      <w:r w:rsidRPr="0014306B">
        <w:rPr>
          <w:rFonts w:ascii="Narkisim" w:hAnsi="Narkisim"/>
          <w:b/>
          <w:bCs/>
          <w:rtl/>
        </w:rPr>
        <w:t>אחרונים</w:t>
      </w:r>
      <w:r w:rsidRPr="0014306B">
        <w:rPr>
          <w:rFonts w:ascii="Narkisim" w:hAnsi="Narkisim"/>
          <w:rtl/>
        </w:rPr>
        <w:t xml:space="preserve"> (ערול"נ, ר"י פערלא) הביאו כמה מדרשים דמבואר שיבנה בידי אדם</w:t>
      </w:r>
      <w:r w:rsidRPr="0014306B">
        <w:rPr>
          <w:rStyle w:val="ac"/>
          <w:rFonts w:ascii="Narkisim" w:hAnsi="Narkisim"/>
          <w:rtl/>
        </w:rPr>
        <w:footnoteReference w:id="815"/>
      </w:r>
      <w:r w:rsidRPr="0014306B">
        <w:rPr>
          <w:rFonts w:ascii="Narkisim" w:hAnsi="Narkisim"/>
          <w:rtl/>
        </w:rPr>
        <w:t>].</w:t>
      </w:r>
    </w:p>
    <w:p w14:paraId="49F2A004"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מאירי</w:t>
      </w:r>
      <w:r w:rsidRPr="0014306B">
        <w:rPr>
          <w:rFonts w:ascii="Narkisim" w:hAnsi="Narkisim"/>
          <w:rtl/>
        </w:rPr>
        <w:t xml:space="preserve"> יישב דאע"ג דאין בנין ביהמ"ק דוחה יו"ט, חשש לבי"ד טועין</w:t>
      </w:r>
      <w:r w:rsidRPr="0014306B">
        <w:rPr>
          <w:rStyle w:val="ac"/>
          <w:rFonts w:ascii="Narkisim" w:hAnsi="Narkisim"/>
          <w:rtl/>
        </w:rPr>
        <w:footnoteReference w:id="816"/>
      </w:r>
      <w:r w:rsidRPr="0014306B">
        <w:rPr>
          <w:rFonts w:ascii="Narkisim" w:hAnsi="Narkisim"/>
          <w:rtl/>
        </w:rPr>
        <w:t xml:space="preserve"> [שיבנו ביו"ט], שתהא חיבת הקדש מביאתן לידי כך.</w:t>
      </w:r>
    </w:p>
    <w:p w14:paraId="7BF19AB5"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אין בנין ביהמ"ק בלילה. ה</w:t>
      </w:r>
      <w:r w:rsidRPr="0014306B">
        <w:rPr>
          <w:rFonts w:ascii="Narkisim" w:hAnsi="Narkisim" w:cs="Narkisim"/>
          <w:b/>
          <w:bCs/>
          <w:rtl/>
        </w:rPr>
        <w:t>מנח"ח</w:t>
      </w:r>
      <w:r w:rsidRPr="0014306B">
        <w:rPr>
          <w:rFonts w:ascii="Narkisim" w:hAnsi="Narkisim" w:cs="Narkisim"/>
          <w:rtl/>
        </w:rPr>
        <w:t xml:space="preserve"> (צה) נקט דמ"מ אם בנאו בלילה הביהמ"ק כשר, אלא דחיסר מצוות הבנין. אבל ה</w:t>
      </w:r>
      <w:r w:rsidRPr="0014306B">
        <w:rPr>
          <w:rFonts w:ascii="Narkisim" w:hAnsi="Narkisim" w:cs="Narkisim"/>
          <w:b/>
          <w:bCs/>
          <w:rtl/>
        </w:rPr>
        <w:t>מקד"ד</w:t>
      </w:r>
      <w:r w:rsidRPr="0014306B">
        <w:rPr>
          <w:rFonts w:ascii="Narkisim" w:hAnsi="Narkisim" w:cs="Narkisim"/>
          <w:rtl/>
        </w:rPr>
        <w:t xml:space="preserve"> (א ועוד אחרונים) הביא דבירושלמי מבואר דנבנה בלילה פסול לעבודות יום</w:t>
      </w:r>
      <w:r w:rsidRPr="0014306B">
        <w:rPr>
          <w:rStyle w:val="ac"/>
          <w:rFonts w:ascii="Narkisim" w:hAnsi="Narkisim" w:cs="Narkisim"/>
          <w:rtl/>
        </w:rPr>
        <w:footnoteReference w:id="817"/>
      </w:r>
      <w:r w:rsidRPr="0014306B">
        <w:rPr>
          <w:rFonts w:ascii="Narkisim" w:hAnsi="Narkisim" w:cs="Narkisim"/>
          <w:rtl/>
        </w:rPr>
        <w:t>. וכתב דהיינו למ"ד לא קידשה לעתיד לבא. אבל למ"ד קידשה לעתיד לבא, ל"צ דין קדושה במקדש ומזבח, אלא הוה תנאי שיהא מזבח להקטיר עליו.</w:t>
      </w:r>
    </w:p>
    <w:p w14:paraId="7EC9091C"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מקד"ד</w:t>
      </w:r>
      <w:r w:rsidRPr="0014306B">
        <w:rPr>
          <w:rFonts w:ascii="Narkisim" w:hAnsi="Narkisim"/>
          <w:rtl/>
        </w:rPr>
        <w:t xml:space="preserve"> הביא דב</w:t>
      </w:r>
      <w:r w:rsidRPr="0014306B">
        <w:rPr>
          <w:rFonts w:ascii="Narkisim" w:hAnsi="Narkisim"/>
          <w:b/>
          <w:bCs/>
          <w:rtl/>
        </w:rPr>
        <w:t>ירושלמי</w:t>
      </w:r>
      <w:r w:rsidRPr="0014306B">
        <w:rPr>
          <w:rFonts w:ascii="Narkisim" w:hAnsi="Narkisim"/>
          <w:rtl/>
        </w:rPr>
        <w:t xml:space="preserve"> (שבת יט א) דנו אמאי לא הותר לבנות ביהמ"ק בשבת, כיון דהוה מכשירי קרבן. וכיון דהקרבן דוחה שבת, אף מכשיריו לחד מ"ד. ועפ"ז יש שדנו ליישב דעת הרמב"ם דאף דמשום מצוות בנין ביהמ"ק לא דחי שבת ויו"ט, משום קרבנות דחי</w:t>
      </w:r>
      <w:r w:rsidRPr="0014306B">
        <w:rPr>
          <w:rStyle w:val="ac"/>
          <w:rFonts w:ascii="Narkisim" w:hAnsi="Narkisim"/>
          <w:rtl/>
        </w:rPr>
        <w:footnoteReference w:id="818"/>
      </w:r>
      <w:r w:rsidRPr="0014306B">
        <w:rPr>
          <w:rFonts w:ascii="Narkisim" w:hAnsi="Narkisim"/>
          <w:rtl/>
        </w:rPr>
        <w:t>.</w:t>
      </w:r>
    </w:p>
    <w:p w14:paraId="016F8504" w14:textId="77777777" w:rsidR="002C2110" w:rsidRPr="0014306B" w:rsidRDefault="00000000" w:rsidP="0014306B">
      <w:pPr>
        <w:bidi/>
        <w:rPr>
          <w:rFonts w:ascii="Narkisim" w:hAnsi="Narkisim" w:cs="Narkisim"/>
        </w:rPr>
      </w:pPr>
      <w:r w:rsidRPr="0014306B">
        <w:rPr>
          <w:rFonts w:ascii="Narkisim" w:hAnsi="Narkisim" w:cs="Narkisim"/>
          <w:u w:val="single"/>
          <w:rtl/>
        </w:rPr>
        <w:t>תוד"ה דאשתקד</w:t>
      </w:r>
      <w:r w:rsidRPr="0014306B">
        <w:rPr>
          <w:rFonts w:ascii="Narkisim" w:hAnsi="Narkisim" w:cs="Narkisim"/>
          <w:rtl/>
        </w:rPr>
        <w:t>. שמקריבין אע"פ שאין בית וכו' אבל בלא מזבח לא</w:t>
      </w:r>
      <w:r w:rsidRPr="0014306B">
        <w:rPr>
          <w:rStyle w:val="ac"/>
          <w:rFonts w:ascii="Narkisim" w:hAnsi="Narkisim" w:cs="Narkisim"/>
          <w:rtl/>
        </w:rPr>
        <w:footnoteReference w:id="819"/>
      </w:r>
      <w:r w:rsidRPr="0014306B">
        <w:rPr>
          <w:rFonts w:ascii="Narkisim" w:hAnsi="Narkisim" w:cs="Narkisim"/>
          <w:rtl/>
        </w:rPr>
        <w:t xml:space="preserve">. </w:t>
      </w:r>
      <w:r w:rsidRPr="0014306B">
        <w:rPr>
          <w:rFonts w:ascii="Narkisim" w:hAnsi="Narkisim" w:cs="Narkisim"/>
          <w:szCs w:val="20"/>
          <w:rtl/>
        </w:rPr>
        <w:t>[ה</w:t>
      </w:r>
      <w:r w:rsidRPr="0014306B">
        <w:rPr>
          <w:rFonts w:ascii="Narkisim" w:hAnsi="Narkisim" w:cs="Narkisim"/>
          <w:b/>
          <w:bCs/>
          <w:szCs w:val="20"/>
          <w:rtl/>
        </w:rPr>
        <w:t>אחרונים</w:t>
      </w:r>
      <w:r w:rsidRPr="0014306B">
        <w:rPr>
          <w:rFonts w:ascii="Narkisim" w:hAnsi="Narkisim" w:cs="Narkisim"/>
          <w:szCs w:val="20"/>
          <w:rtl/>
        </w:rPr>
        <w:t xml:space="preserve"> הק' ד</w:t>
      </w:r>
      <w:r w:rsidRPr="0014306B">
        <w:rPr>
          <w:rFonts w:ascii="Narkisim" w:hAnsi="Narkisim" w:cs="Narkisim"/>
          <w:b/>
          <w:bCs/>
          <w:szCs w:val="20"/>
          <w:rtl/>
        </w:rPr>
        <w:t>תוס'</w:t>
      </w:r>
      <w:r w:rsidRPr="0014306B">
        <w:rPr>
          <w:rFonts w:ascii="Narkisim" w:hAnsi="Narkisim" w:cs="Narkisim"/>
          <w:szCs w:val="20"/>
          <w:rtl/>
        </w:rPr>
        <w:t xml:space="preserve"> (זבחים נט:) כת' דהקטרת קומץ של מנחה ל"צ מזבח בנוי. ותי' דמ"מ השיריים אינן ראויין להקרבה, משום דאין מביאין קדשים לבית הפסול. ועוד משום הקרבנות שבאין עם מנחת העומר.</w:t>
      </w:r>
    </w:p>
    <w:p w14:paraId="2E4E9816" w14:textId="77777777" w:rsidR="002C2110" w:rsidRPr="0014306B" w:rsidRDefault="00000000" w:rsidP="0014306B">
      <w:pPr>
        <w:pStyle w:val="a8"/>
        <w:bidi/>
        <w:rPr>
          <w:rFonts w:ascii="Narkisim" w:hAnsi="Narkisim"/>
        </w:rPr>
      </w:pPr>
      <w:r w:rsidRPr="0014306B">
        <w:rPr>
          <w:rFonts w:ascii="Narkisim" w:hAnsi="Narkisim"/>
          <w:rtl/>
        </w:rPr>
        <w:t>וב</w:t>
      </w:r>
      <w:r w:rsidRPr="0014306B">
        <w:rPr>
          <w:rFonts w:ascii="Narkisim" w:hAnsi="Narkisim"/>
          <w:b/>
          <w:bCs/>
          <w:rtl/>
        </w:rPr>
        <w:t>הג' מהרש"ם</w:t>
      </w:r>
      <w:r w:rsidRPr="0014306B">
        <w:rPr>
          <w:rFonts w:ascii="Narkisim" w:hAnsi="Narkisim"/>
          <w:rtl/>
        </w:rPr>
        <w:t xml:space="preserve"> כת' בשם </w:t>
      </w:r>
      <w:r w:rsidRPr="0014306B">
        <w:rPr>
          <w:rFonts w:ascii="Narkisim" w:hAnsi="Narkisim"/>
          <w:b/>
          <w:bCs/>
          <w:rtl/>
        </w:rPr>
        <w:t>רע"א</w:t>
      </w:r>
      <w:r w:rsidRPr="0014306B">
        <w:rPr>
          <w:rFonts w:ascii="Narkisim" w:hAnsi="Narkisim"/>
          <w:rtl/>
        </w:rPr>
        <w:t xml:space="preserve"> דמזבח הוה כלי שרת, ורק בבנין המקדש עצמו יש מיעוט לילה, אבל המזבח שפיר אפשר לבנותו בלילה</w:t>
      </w:r>
      <w:r w:rsidRPr="0014306B">
        <w:rPr>
          <w:rStyle w:val="ac"/>
          <w:rFonts w:ascii="Narkisim" w:hAnsi="Narkisim"/>
          <w:rtl/>
        </w:rPr>
        <w:footnoteReference w:id="820"/>
      </w:r>
      <w:r w:rsidRPr="0014306B">
        <w:rPr>
          <w:rFonts w:ascii="Narkisim" w:hAnsi="Narkisim"/>
          <w:rtl/>
        </w:rPr>
        <w:t>.</w:t>
      </w:r>
    </w:p>
    <w:p w14:paraId="182D4F39" w14:textId="77777777" w:rsidR="002C2110" w:rsidRPr="0014306B" w:rsidRDefault="00000000" w:rsidP="0014306B">
      <w:pPr>
        <w:pStyle w:val="3"/>
        <w:bidi/>
        <w:rPr>
          <w:rFonts w:ascii="Narkisim" w:hAnsi="Narkisim"/>
        </w:rPr>
      </w:pPr>
      <w:r w:rsidRPr="0014306B">
        <w:rPr>
          <w:rFonts w:ascii="Narkisim" w:hAnsi="Narkisim"/>
          <w:rtl/>
        </w:rPr>
        <w:t>דף מא:</w:t>
      </w:r>
    </w:p>
    <w:p w14:paraId="1D450AC6" w14:textId="77777777" w:rsidR="002C2110" w:rsidRPr="0014306B" w:rsidRDefault="00000000" w:rsidP="0014306B">
      <w:pPr>
        <w:bidi/>
        <w:rPr>
          <w:rFonts w:ascii="Narkisim" w:hAnsi="Narkisim" w:cs="Narkisim"/>
        </w:rPr>
      </w:pPr>
      <w:r w:rsidRPr="0014306B">
        <w:rPr>
          <w:rFonts w:ascii="Narkisim" w:hAnsi="Narkisim" w:cs="Narkisim"/>
          <w:u w:val="single"/>
          <w:rtl/>
        </w:rPr>
        <w:t>יו"ט הראשון שחל להיות בשבת, כל העם מוליכין את לולביהן לביהכ"נ וכו'</w:t>
      </w:r>
      <w:r w:rsidRPr="0014306B">
        <w:rPr>
          <w:rFonts w:ascii="Narkisim" w:hAnsi="Narkisim" w:cs="Narkisim"/>
          <w:rtl/>
        </w:rPr>
        <w:t xml:space="preserve">. </w:t>
      </w:r>
      <w:r w:rsidRPr="0014306B">
        <w:rPr>
          <w:rFonts w:ascii="Narkisim" w:hAnsi="Narkisim" w:cs="Narkisim"/>
          <w:b/>
          <w:bCs/>
          <w:rtl/>
        </w:rPr>
        <w:t>רש"י</w:t>
      </w:r>
      <w:r w:rsidRPr="0014306B">
        <w:rPr>
          <w:rFonts w:ascii="Narkisim" w:hAnsi="Narkisim" w:cs="Narkisim"/>
          <w:rtl/>
        </w:rPr>
        <w:t xml:space="preserve"> הביא מהגמ' (לקמן מג.) דיום ראשון דוחה את השבת, אף בגבולין.</w:t>
      </w:r>
    </w:p>
    <w:p w14:paraId="7CBB0D94" w14:textId="77777777" w:rsidR="002C2110" w:rsidRPr="0014306B" w:rsidRDefault="00000000" w:rsidP="0014306B">
      <w:pPr>
        <w:pStyle w:val="a8"/>
        <w:bidi/>
        <w:rPr>
          <w:rFonts w:ascii="Narkisim" w:hAnsi="Narkisim"/>
        </w:rPr>
      </w:pPr>
      <w:r w:rsidRPr="0014306B">
        <w:rPr>
          <w:rFonts w:ascii="Narkisim" w:hAnsi="Narkisim"/>
          <w:rtl/>
        </w:rPr>
        <w:t>ובגמ' (לקמן מג.) העמידו דבמקום שיודעים קביעות החודש דוחה שבת</w:t>
      </w:r>
      <w:r w:rsidRPr="0014306B">
        <w:rPr>
          <w:rStyle w:val="ac"/>
          <w:rFonts w:ascii="Narkisim" w:hAnsi="Narkisim"/>
          <w:rtl/>
        </w:rPr>
        <w:footnoteReference w:id="821"/>
      </w:r>
      <w:r w:rsidRPr="0014306B">
        <w:rPr>
          <w:rFonts w:ascii="Narkisim" w:hAnsi="Narkisim"/>
          <w:rtl/>
        </w:rPr>
        <w:t>. אבל במקום שאינם יודעים הקביעות לא דחי. ומסקנת הגמ' (מד.) דאף במקום שיודעין הקביעות גזרו. אלא דהמשנה איירי בזמן שביהמ"ק קיים, ובזמן המקדש נטלו אף בגבולין בשבת.</w:t>
      </w:r>
    </w:p>
    <w:p w14:paraId="2F04DF70" w14:textId="77777777" w:rsidR="002C2110" w:rsidRPr="0014306B" w:rsidRDefault="00000000" w:rsidP="0014306B">
      <w:pPr>
        <w:bidi/>
        <w:rPr>
          <w:rFonts w:ascii="Narkisim" w:hAnsi="Narkisim" w:cs="Narkisim"/>
        </w:rPr>
      </w:pPr>
      <w:r w:rsidRPr="0014306B">
        <w:rPr>
          <w:rFonts w:ascii="Narkisim" w:hAnsi="Narkisim" w:cs="Narkisim"/>
          <w:u w:val="single"/>
          <w:rtl/>
        </w:rPr>
        <w:t>ושאר ימות החג אדם יוצא יד"ח בלולבו של חבירו</w:t>
      </w:r>
      <w:r w:rsidRPr="0014306B">
        <w:rPr>
          <w:rFonts w:ascii="Narkisim" w:hAnsi="Narkisim" w:cs="Narkisim"/>
          <w:rtl/>
        </w:rPr>
        <w:t>. כדאי' (לעיל כט:) דיוצא בשאול. בס"ד ד</w:t>
      </w:r>
      <w:r w:rsidRPr="0014306B">
        <w:rPr>
          <w:rFonts w:ascii="Narkisim" w:hAnsi="Narkisim" w:cs="Narkisim"/>
          <w:b/>
          <w:bCs/>
          <w:rtl/>
        </w:rPr>
        <w:t>תוס'</w:t>
      </w:r>
      <w:r w:rsidRPr="0014306B">
        <w:rPr>
          <w:rFonts w:ascii="Narkisim" w:hAnsi="Narkisim" w:cs="Narkisim"/>
          <w:rtl/>
        </w:rPr>
        <w:t xml:space="preserve"> (שם) נקטו הטעם דקרא ד'לכם' קאי איום הראשון, ולא דרשי' מיניה אסיפא דקרא ד'ושמחתם'</w:t>
      </w:r>
      <w:r w:rsidRPr="0014306B">
        <w:rPr>
          <w:rFonts w:ascii="Narkisim" w:hAnsi="Narkisim" w:cs="Narkisim"/>
          <w:szCs w:val="20"/>
          <w:rtl/>
        </w:rPr>
        <w:t>. וכ"ד ה</w:t>
      </w:r>
      <w:r w:rsidRPr="0014306B">
        <w:rPr>
          <w:rFonts w:ascii="Narkisim" w:hAnsi="Narkisim" w:cs="Narkisim"/>
          <w:b/>
          <w:bCs/>
          <w:szCs w:val="20"/>
          <w:rtl/>
        </w:rPr>
        <w:t>ראשונים</w:t>
      </w:r>
      <w:r w:rsidRPr="0014306B">
        <w:rPr>
          <w:rFonts w:ascii="Narkisim" w:hAnsi="Narkisim" w:cs="Narkisim"/>
          <w:szCs w:val="20"/>
          <w:rtl/>
        </w:rPr>
        <w:t xml:space="preserve"> (הובא שם).</w:t>
      </w:r>
      <w:r w:rsidRPr="0014306B">
        <w:rPr>
          <w:rFonts w:ascii="Narkisim" w:hAnsi="Narkisim" w:cs="Narkisim"/>
          <w:rtl/>
        </w:rPr>
        <w:t xml:space="preserve"> ולפ"ז אף במקדש בשאר ימים ל"צ 'לכם', וכ"כ ה</w:t>
      </w:r>
      <w:r w:rsidRPr="0014306B">
        <w:rPr>
          <w:rFonts w:ascii="Narkisim" w:hAnsi="Narkisim" w:cs="Narkisim"/>
          <w:b/>
          <w:bCs/>
          <w:rtl/>
        </w:rPr>
        <w:t>רמב"ן</w:t>
      </w:r>
      <w:r w:rsidRPr="0014306B">
        <w:rPr>
          <w:rFonts w:ascii="Narkisim" w:hAnsi="Narkisim" w:cs="Narkisim"/>
          <w:rtl/>
        </w:rPr>
        <w:t xml:space="preserve"> </w:t>
      </w:r>
      <w:r w:rsidRPr="0014306B">
        <w:rPr>
          <w:rFonts w:ascii="Narkisim" w:hAnsi="Narkisim" w:cs="Narkisim"/>
          <w:szCs w:val="20"/>
          <w:rtl/>
        </w:rPr>
        <w:t>(הל' לולב)</w:t>
      </w:r>
      <w:r w:rsidRPr="0014306B">
        <w:rPr>
          <w:rFonts w:ascii="Narkisim" w:hAnsi="Narkisim" w:cs="Narkisim"/>
          <w:rtl/>
        </w:rPr>
        <w:t xml:space="preserve"> וה</w:t>
      </w:r>
      <w:r w:rsidRPr="0014306B">
        <w:rPr>
          <w:rFonts w:ascii="Narkisim" w:hAnsi="Narkisim" w:cs="Narkisim"/>
          <w:b/>
          <w:bCs/>
          <w:rtl/>
        </w:rPr>
        <w:t>ריטב"א</w:t>
      </w:r>
      <w:r w:rsidRPr="0014306B">
        <w:rPr>
          <w:rFonts w:ascii="Narkisim" w:hAnsi="Narkisim" w:cs="Narkisim"/>
          <w:rtl/>
        </w:rPr>
        <w:t xml:space="preserve"> (לעיל).</w:t>
      </w:r>
    </w:p>
    <w:p w14:paraId="68FCA6E0"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(הנ"ל) הק' מ"ש כל הפסולין דמעכב בשאר ימים, וכן בעינן לקיחה תמה [דכל ד' מינים] בכל הימים.</w:t>
      </w:r>
    </w:p>
    <w:p w14:paraId="3F9ABB63" w14:textId="77777777" w:rsidR="002C2110" w:rsidRPr="0014306B" w:rsidRDefault="00000000" w:rsidP="0014306B">
      <w:pPr>
        <w:pStyle w:val="a7"/>
        <w:bidi/>
        <w:rPr>
          <w:rFonts w:ascii="Narkisim" w:hAnsi="Narkisim"/>
        </w:rPr>
      </w:pPr>
      <w:r w:rsidRPr="0014306B">
        <w:rPr>
          <w:rFonts w:ascii="Narkisim" w:hAnsi="Narkisim"/>
          <w:rtl/>
        </w:rPr>
        <w:t xml:space="preserve">ומסקנת התוס' דהגמ' (שם) קאי לענין תקנת ר' יוחנן בן זכאי בגבולין, דיוצא בשאול דתקנו </w:t>
      </w:r>
      <w:r w:rsidRPr="0014306B">
        <w:rPr>
          <w:rFonts w:ascii="Narkisim" w:hAnsi="Narkisim"/>
          <w:rtl/>
        </w:rPr>
        <w:lastRenderedPageBreak/>
        <w:t>רק מה שתלוי בעיקר הנטילה. ומש"ה אי"צ 'לכם'. ולפ"ז במקדש בעי לכם כל ז'.</w:t>
      </w:r>
    </w:p>
    <w:p w14:paraId="2E13A0E7"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(במשניות) הק' דלמסקנת הגמ' (לקמן מד. הנ"ל) המשנה איירי בזמן שביהמ"ק קיים, א"כ אף הסיפא דשאר ימות החג איירי ג"כ במקדש. דבזמן המקדש לא נטלו במדינה כלל. ומבואר להדיא דאף במקדש לא בעי 'לכם' [ודלא כתוס']</w:t>
      </w:r>
      <w:r w:rsidRPr="0014306B">
        <w:rPr>
          <w:rStyle w:val="ac"/>
          <w:rFonts w:ascii="Narkisim" w:hAnsi="Narkisim"/>
          <w:rtl/>
        </w:rPr>
        <w:footnoteReference w:id="822"/>
      </w:r>
      <w:r w:rsidRPr="0014306B">
        <w:rPr>
          <w:rFonts w:ascii="Narkisim" w:hAnsi="Narkisim"/>
          <w:rtl/>
        </w:rPr>
        <w:t xml:space="preserve">. ועיין. </w:t>
      </w:r>
      <w:r w:rsidRPr="0014306B">
        <w:rPr>
          <w:rFonts w:ascii="Narkisim" w:hAnsi="Narkisim"/>
          <w:szCs w:val="20"/>
          <w:rtl/>
        </w:rPr>
        <w:t>[וה</w:t>
      </w:r>
      <w:r w:rsidRPr="0014306B">
        <w:rPr>
          <w:rFonts w:ascii="Narkisim" w:hAnsi="Narkisim"/>
          <w:b/>
          <w:bCs/>
          <w:szCs w:val="20"/>
          <w:rtl/>
        </w:rPr>
        <w:t>אור גדול</w:t>
      </w:r>
      <w:r w:rsidRPr="0014306B">
        <w:rPr>
          <w:rFonts w:ascii="Narkisim" w:hAnsi="Narkisim"/>
          <w:szCs w:val="20"/>
          <w:rtl/>
        </w:rPr>
        <w:t xml:space="preserve"> (במשניות) תי' דהסיפא אינו המשך של הרישא, אלא רבי סידר הך דין הכא].</w:t>
      </w:r>
    </w:p>
    <w:p w14:paraId="421092E3" w14:textId="77777777" w:rsidR="002C2110" w:rsidRPr="0014306B" w:rsidRDefault="00000000" w:rsidP="0014306B">
      <w:pPr>
        <w:bidi/>
        <w:rPr>
          <w:rFonts w:ascii="Narkisim" w:hAnsi="Narkisim" w:cs="Narkisim"/>
        </w:rPr>
      </w:pPr>
      <w:r w:rsidRPr="0014306B">
        <w:rPr>
          <w:rFonts w:ascii="Narkisim" w:hAnsi="Narkisim" w:cs="Narkisim"/>
          <w:u w:val="single"/>
          <w:rtl/>
        </w:rPr>
        <w:t>שתהא לקיחה ביד כל א' וא'</w:t>
      </w:r>
      <w:r w:rsidRPr="0014306B">
        <w:rPr>
          <w:rFonts w:ascii="Narkisim" w:hAnsi="Narkisim" w:cs="Narkisim"/>
          <w:rtl/>
        </w:rPr>
        <w:t>. משמע דס"ד דסגי בנטילת א' עבור כולם</w:t>
      </w:r>
      <w:r w:rsidRPr="0014306B">
        <w:rPr>
          <w:rStyle w:val="ac"/>
          <w:rFonts w:ascii="Narkisim" w:hAnsi="Narkisim" w:cs="Narkisim"/>
          <w:rtl/>
        </w:rPr>
        <w:footnoteReference w:id="823"/>
      </w:r>
      <w:r w:rsidRPr="0014306B">
        <w:rPr>
          <w:rFonts w:ascii="Narkisim" w:hAnsi="Narkisim" w:cs="Narkisim"/>
          <w:rtl/>
        </w:rPr>
        <w:t>. ובפשוטו הוה מגדרי שליחות. וה</w:t>
      </w:r>
      <w:r w:rsidRPr="0014306B">
        <w:rPr>
          <w:rFonts w:ascii="Narkisim" w:hAnsi="Narkisim" w:cs="Narkisim"/>
          <w:b/>
          <w:bCs/>
          <w:rtl/>
        </w:rPr>
        <w:t>ר"י מלוניל</w:t>
      </w:r>
      <w:r w:rsidRPr="0014306B">
        <w:rPr>
          <w:rFonts w:ascii="Narkisim" w:hAnsi="Narkisim" w:cs="Narkisim"/>
          <w:rtl/>
        </w:rPr>
        <w:t xml:space="preserve"> ביאר דס"ד דיוציא א' את חבירו, כמו בשופר ומקרא מגילה</w:t>
      </w:r>
      <w:r w:rsidRPr="0014306B">
        <w:rPr>
          <w:rStyle w:val="ac"/>
          <w:rFonts w:ascii="Narkisim" w:hAnsi="Narkisim" w:cs="Narkisim"/>
          <w:rtl/>
        </w:rPr>
        <w:footnoteReference w:id="824"/>
      </w:r>
      <w:r w:rsidRPr="0014306B">
        <w:rPr>
          <w:rFonts w:ascii="Narkisim" w:hAnsi="Narkisim" w:cs="Narkisim"/>
          <w:rtl/>
        </w:rPr>
        <w:t>. [</w:t>
      </w:r>
      <w:r w:rsidRPr="0014306B">
        <w:rPr>
          <w:rFonts w:ascii="Narkisim" w:hAnsi="Narkisim" w:cs="Narkisim"/>
          <w:szCs w:val="20"/>
          <w:rtl/>
        </w:rPr>
        <w:t>אך צ"ב דבשלמא התם אמרי' שומע כעונה, אבל הכא האיך יהני לקיחה של א' עבור כולם</w:t>
      </w:r>
      <w:r w:rsidRPr="0014306B">
        <w:rPr>
          <w:rStyle w:val="ac"/>
          <w:rFonts w:ascii="Narkisim" w:hAnsi="Narkisim" w:cs="Narkisim"/>
          <w:szCs w:val="20"/>
          <w:rtl/>
        </w:rPr>
        <w:footnoteReference w:id="825"/>
      </w:r>
      <w:r w:rsidRPr="0014306B">
        <w:rPr>
          <w:rFonts w:ascii="Narkisim" w:hAnsi="Narkisim" w:cs="Narkisim"/>
          <w:szCs w:val="20"/>
          <w:rtl/>
        </w:rPr>
        <w:t>].</w:t>
      </w:r>
    </w:p>
    <w:p w14:paraId="10DFE78F"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מאירי</w:t>
      </w:r>
      <w:r w:rsidRPr="0014306B">
        <w:rPr>
          <w:rFonts w:ascii="Narkisim" w:hAnsi="Narkisim"/>
          <w:rtl/>
        </w:rPr>
        <w:t xml:space="preserve"> תמה אמאי איצטריך ללמוד כן מהפסוק, וכי היכן מצינו מצווה התלוי במעשה, שיהא א' מוציא את חבירו</w:t>
      </w:r>
      <w:r w:rsidRPr="0014306B">
        <w:rPr>
          <w:rStyle w:val="ac"/>
          <w:rFonts w:ascii="Narkisim" w:hAnsi="Narkisim"/>
          <w:rtl/>
        </w:rPr>
        <w:footnoteReference w:id="826"/>
      </w:r>
      <w:r w:rsidRPr="0014306B">
        <w:rPr>
          <w:rFonts w:ascii="Narkisim" w:hAnsi="Narkisim"/>
          <w:rtl/>
        </w:rPr>
        <w:t>. וכן הק' ה</w:t>
      </w:r>
      <w:r w:rsidRPr="0014306B">
        <w:rPr>
          <w:rFonts w:ascii="Narkisim" w:hAnsi="Narkisim"/>
          <w:b/>
          <w:bCs/>
          <w:rtl/>
        </w:rPr>
        <w:t>כפו"ת</w:t>
      </w:r>
      <w:r w:rsidRPr="0014306B">
        <w:rPr>
          <w:rFonts w:ascii="Narkisim" w:hAnsi="Narkisim"/>
          <w:rtl/>
        </w:rPr>
        <w:t xml:space="preserve"> </w:t>
      </w:r>
      <w:r w:rsidRPr="0014306B">
        <w:rPr>
          <w:rFonts w:ascii="Narkisim" w:hAnsi="Narkisim"/>
          <w:szCs w:val="20"/>
          <w:rtl/>
        </w:rPr>
        <w:t>(ועוד אחרונים)</w:t>
      </w:r>
      <w:r w:rsidRPr="0014306B">
        <w:rPr>
          <w:rFonts w:ascii="Narkisim" w:hAnsi="Narkisim"/>
          <w:rtl/>
        </w:rPr>
        <w:t xml:space="preserve"> דהמצווה בגופו של האדם ול"ש בזה שליחות, וכמו תפילין וחליצה</w:t>
      </w:r>
      <w:r w:rsidRPr="0014306B">
        <w:rPr>
          <w:rStyle w:val="ac"/>
          <w:rFonts w:ascii="Narkisim" w:hAnsi="Narkisim"/>
          <w:rtl/>
        </w:rPr>
        <w:footnoteReference w:id="827"/>
      </w:r>
      <w:r w:rsidRPr="0014306B">
        <w:rPr>
          <w:rFonts w:ascii="Narkisim" w:hAnsi="Narkisim"/>
          <w:rtl/>
        </w:rPr>
        <w:t xml:space="preserve"> ושמיעת שופר דל"ש שיעשה שליח בעדו</w:t>
      </w:r>
      <w:r w:rsidRPr="0014306B">
        <w:rPr>
          <w:rStyle w:val="ac"/>
          <w:rFonts w:ascii="Narkisim" w:hAnsi="Narkisim"/>
          <w:rtl/>
        </w:rPr>
        <w:footnoteReference w:id="828"/>
      </w:r>
      <w:r w:rsidRPr="0014306B">
        <w:rPr>
          <w:rFonts w:ascii="Narkisim" w:hAnsi="Narkisim"/>
          <w:rtl/>
        </w:rPr>
        <w:t>.</w:t>
      </w:r>
    </w:p>
    <w:p w14:paraId="78C30B4C"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מאירי</w:t>
      </w:r>
      <w:r w:rsidRPr="0014306B">
        <w:rPr>
          <w:rFonts w:ascii="Narkisim" w:hAnsi="Narkisim"/>
          <w:rtl/>
        </w:rPr>
        <w:t xml:space="preserve"> ביאר דכיון דד' מינים באין לרצות על המים</w:t>
      </w:r>
      <w:r w:rsidRPr="0014306B">
        <w:rPr>
          <w:rStyle w:val="ac"/>
          <w:rFonts w:ascii="Narkisim" w:hAnsi="Narkisim"/>
          <w:rtl/>
        </w:rPr>
        <w:footnoteReference w:id="829"/>
      </w:r>
      <w:r w:rsidRPr="0014306B">
        <w:rPr>
          <w:rFonts w:ascii="Narkisim" w:hAnsi="Narkisim"/>
          <w:rtl/>
        </w:rPr>
        <w:t>, מש"ה ס"ד שבית דין יטלו, ודיינו</w:t>
      </w:r>
      <w:r w:rsidRPr="0014306B">
        <w:rPr>
          <w:rStyle w:val="ac"/>
          <w:rFonts w:ascii="Narkisim" w:hAnsi="Narkisim"/>
          <w:rtl/>
        </w:rPr>
        <w:footnoteReference w:id="830"/>
      </w:r>
      <w:r w:rsidRPr="0014306B">
        <w:rPr>
          <w:rFonts w:ascii="Narkisim" w:hAnsi="Narkisim"/>
          <w:rtl/>
        </w:rPr>
        <w:t>.</w:t>
      </w:r>
    </w:p>
    <w:p w14:paraId="6D956535" w14:textId="77777777" w:rsidR="002C2110" w:rsidRPr="0014306B" w:rsidRDefault="00000000" w:rsidP="0014306B">
      <w:pPr>
        <w:pStyle w:val="a8"/>
        <w:bidi/>
        <w:rPr>
          <w:rFonts w:ascii="Narkisim" w:hAnsi="Narkisim"/>
        </w:rPr>
      </w:pPr>
      <w:r w:rsidRPr="0014306B">
        <w:rPr>
          <w:rFonts w:ascii="Narkisim" w:hAnsi="Narkisim"/>
          <w:rtl/>
        </w:rPr>
        <w:t>אמנם לשון ה</w:t>
      </w:r>
      <w:r w:rsidRPr="0014306B">
        <w:rPr>
          <w:rFonts w:ascii="Narkisim" w:hAnsi="Narkisim"/>
          <w:b/>
          <w:bCs/>
          <w:rtl/>
        </w:rPr>
        <w:t>תוס</w:t>
      </w:r>
      <w:r w:rsidRPr="0014306B">
        <w:rPr>
          <w:rFonts w:ascii="Narkisim" w:hAnsi="Narkisim"/>
          <w:rtl/>
        </w:rPr>
        <w:t xml:space="preserve">' (לעיל כט:) דבשאר ימים לקיחה ביד כל א' 'מעכב'. וכ"כ </w:t>
      </w:r>
      <w:r w:rsidRPr="0014306B">
        <w:rPr>
          <w:rFonts w:ascii="Narkisim" w:hAnsi="Narkisim"/>
          <w:b/>
          <w:bCs/>
          <w:rtl/>
        </w:rPr>
        <w:t>תוס</w:t>
      </w:r>
      <w:r w:rsidRPr="0014306B">
        <w:rPr>
          <w:rFonts w:ascii="Narkisim" w:hAnsi="Narkisim"/>
          <w:rtl/>
        </w:rPr>
        <w:t>' (מנחות כז.) ד</w:t>
      </w:r>
      <w:r w:rsidRPr="0014306B">
        <w:rPr>
          <w:rFonts w:ascii="Narkisim" w:hAnsi="Narkisim"/>
          <w:b/>
          <w:bCs/>
          <w:rtl/>
        </w:rPr>
        <w:t>י"מ</w:t>
      </w:r>
      <w:r w:rsidRPr="0014306B">
        <w:rPr>
          <w:rFonts w:ascii="Narkisim" w:hAnsi="Narkisim"/>
          <w:rtl/>
        </w:rPr>
        <w:t xml:space="preserve"> דבשאר ימים ל"צ לקיחה תמה, שהרי חסר כשר, וסגי בא' מהמינים</w:t>
      </w:r>
      <w:r w:rsidRPr="0014306B">
        <w:rPr>
          <w:rStyle w:val="ac"/>
          <w:rFonts w:ascii="Narkisim" w:hAnsi="Narkisim"/>
          <w:rtl/>
        </w:rPr>
        <w:footnoteReference w:id="831"/>
      </w:r>
      <w:r w:rsidRPr="0014306B">
        <w:rPr>
          <w:rFonts w:ascii="Narkisim" w:hAnsi="Narkisim"/>
          <w:rtl/>
        </w:rPr>
        <w:t xml:space="preserve">. ותוס' חלקו, דלדבריהם סגי שיטול א' בשביל כולם </w:t>
      </w:r>
      <w:r w:rsidRPr="0014306B">
        <w:rPr>
          <w:rFonts w:ascii="Narkisim" w:hAnsi="Narkisim"/>
          <w:rtl/>
        </w:rPr>
        <w:lastRenderedPageBreak/>
        <w:t>[ומשמע שליח, או ש"צ מוציא יד"ח</w:t>
      </w:r>
      <w:r w:rsidRPr="0014306B">
        <w:rPr>
          <w:rStyle w:val="ac"/>
          <w:rFonts w:ascii="Narkisim" w:hAnsi="Narkisim"/>
          <w:rtl/>
        </w:rPr>
        <w:footnoteReference w:id="832"/>
      </w:r>
      <w:r w:rsidRPr="0014306B">
        <w:rPr>
          <w:rFonts w:ascii="Narkisim" w:hAnsi="Narkisim"/>
          <w:rtl/>
        </w:rPr>
        <w:t>].</w:t>
      </w:r>
    </w:p>
    <w:p w14:paraId="1758932C" w14:textId="77777777" w:rsidR="002C2110" w:rsidRPr="0014306B" w:rsidRDefault="00000000" w:rsidP="0014306B">
      <w:pPr>
        <w:pStyle w:val="aa"/>
        <w:bidi/>
        <w:rPr>
          <w:rFonts w:ascii="Narkisim" w:hAnsi="Narkisim"/>
        </w:rPr>
      </w:pPr>
      <w:r w:rsidRPr="0014306B">
        <w:rPr>
          <w:rFonts w:ascii="Narkisim" w:hAnsi="Narkisim"/>
          <w:u w:val="single"/>
          <w:rtl/>
        </w:rPr>
        <w:t>להוציא את השאול ואת הגזול</w:t>
      </w:r>
      <w:r w:rsidRPr="0014306B">
        <w:rPr>
          <w:rFonts w:ascii="Narkisim" w:hAnsi="Narkisim"/>
          <w:rtl/>
        </w:rPr>
        <w:t xml:space="preserve">. ע' </w:t>
      </w:r>
      <w:r w:rsidRPr="0014306B">
        <w:rPr>
          <w:rFonts w:ascii="Narkisim" w:hAnsi="Narkisim"/>
          <w:b/>
          <w:bCs/>
          <w:rtl/>
        </w:rPr>
        <w:t>תוס</w:t>
      </w:r>
      <w:r w:rsidRPr="0014306B">
        <w:rPr>
          <w:rFonts w:ascii="Narkisim" w:hAnsi="Narkisim"/>
          <w:rtl/>
        </w:rPr>
        <w:t>' (לעיל ל. ד"ה כי) שדנו אי בעי מיעוט לגזול. [ועי"ש במפרשים]. וה</w:t>
      </w:r>
      <w:r w:rsidRPr="0014306B">
        <w:rPr>
          <w:rFonts w:ascii="Narkisim" w:hAnsi="Narkisim"/>
          <w:b/>
          <w:bCs/>
          <w:rtl/>
        </w:rPr>
        <w:t>כפו"ת</w:t>
      </w:r>
      <w:r w:rsidRPr="0014306B">
        <w:rPr>
          <w:rFonts w:ascii="Narkisim" w:hAnsi="Narkisim"/>
          <w:rtl/>
        </w:rPr>
        <w:t xml:space="preserve"> הוכיח מ</w:t>
      </w:r>
      <w:r w:rsidRPr="0014306B">
        <w:rPr>
          <w:rFonts w:ascii="Narkisim" w:hAnsi="Narkisim"/>
          <w:b/>
          <w:bCs/>
          <w:rtl/>
        </w:rPr>
        <w:t>תוס</w:t>
      </w:r>
      <w:r w:rsidRPr="0014306B">
        <w:rPr>
          <w:rFonts w:ascii="Narkisim" w:hAnsi="Narkisim"/>
          <w:rtl/>
        </w:rPr>
        <w:t>' (ושא"ר לא:) דאינו יוצא אף בהפקר [וה</w:t>
      </w:r>
      <w:r w:rsidRPr="0014306B">
        <w:rPr>
          <w:rFonts w:ascii="Narkisim" w:hAnsi="Narkisim"/>
          <w:b/>
          <w:bCs/>
          <w:rtl/>
        </w:rPr>
        <w:t>ערול"נ</w:t>
      </w:r>
      <w:r w:rsidRPr="0014306B">
        <w:rPr>
          <w:rFonts w:ascii="Narkisim" w:hAnsi="Narkisim"/>
          <w:rtl/>
        </w:rPr>
        <w:t xml:space="preserve"> כז: דן בזה]. וה</w:t>
      </w:r>
      <w:r w:rsidRPr="0014306B">
        <w:rPr>
          <w:rFonts w:ascii="Narkisim" w:hAnsi="Narkisim"/>
          <w:b/>
          <w:bCs/>
          <w:rtl/>
        </w:rPr>
        <w:t>אחרונים</w:t>
      </w:r>
      <w:r w:rsidRPr="0014306B">
        <w:rPr>
          <w:rFonts w:ascii="Narkisim" w:hAnsi="Narkisim"/>
          <w:rtl/>
        </w:rPr>
        <w:t xml:space="preserve"> האריכו לדון האם סגי בקנין דרבנן (וע' לקמן מו:).</w:t>
      </w:r>
    </w:p>
    <w:p w14:paraId="3C12CEA2"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רבינו אביגדור כ"ץ</w:t>
      </w:r>
      <w:r w:rsidRPr="0014306B">
        <w:rPr>
          <w:rFonts w:ascii="Narkisim" w:hAnsi="Narkisim"/>
          <w:rtl/>
        </w:rPr>
        <w:t xml:space="preserve"> (בשו"ת הרא"ש לה ב) הק' דמשכון בשעת הלואתו דקני כדר' יצחק ויכול לקדש בו אשה, כיון דאוקמה רחמנא ברשותיה. א"כ אף שואל דמבואר (סנהדרין עב:) דאוקמא רחמנא ברשותיה נימא דהוה שלו [לקדש אשה, ולהחשב לכם]. ותי' דשואל אוקמיה רחמנא ברשותיה לענין אונסין ולא לענין מיקני. דלחובתיה בלבד אוקמי, כגזלן. אבל משכון, אע"ג דלענין אונס לא קאי ברשותיה, זכו לו מעותיו להיות שלו.</w:t>
      </w:r>
    </w:p>
    <w:p w14:paraId="388DF9EA" w14:textId="77777777" w:rsidR="002C2110" w:rsidRPr="0014306B" w:rsidRDefault="00000000" w:rsidP="0014306B">
      <w:pPr>
        <w:pStyle w:val="aa"/>
        <w:bidi/>
        <w:rPr>
          <w:rFonts w:ascii="Narkisim" w:hAnsi="Narkisim"/>
        </w:rPr>
      </w:pPr>
      <w:r w:rsidRPr="0014306B">
        <w:rPr>
          <w:rFonts w:ascii="Narkisim" w:hAnsi="Narkisim"/>
          <w:rtl/>
        </w:rPr>
        <w:t>וב</w:t>
      </w:r>
      <w:r w:rsidRPr="0014306B">
        <w:rPr>
          <w:rFonts w:ascii="Narkisim" w:hAnsi="Narkisim"/>
          <w:b/>
          <w:bCs/>
          <w:rtl/>
        </w:rPr>
        <w:t>גמ'</w:t>
      </w:r>
      <w:r w:rsidRPr="0014306B">
        <w:rPr>
          <w:rFonts w:ascii="Narkisim" w:hAnsi="Narkisim"/>
          <w:rtl/>
        </w:rPr>
        <w:t xml:space="preserve"> (בסמוך) מבואר דמהני כשנותן לו במתנה. ובפשוטו משמע דבהגבהה שזוכה בה יוצא יד"ח. וה</w:t>
      </w:r>
      <w:r w:rsidRPr="0014306B">
        <w:rPr>
          <w:rFonts w:ascii="Narkisim" w:hAnsi="Narkisim"/>
          <w:b/>
          <w:bCs/>
          <w:rtl/>
        </w:rPr>
        <w:t>אחרונים</w:t>
      </w:r>
      <w:r w:rsidRPr="0014306B">
        <w:rPr>
          <w:rFonts w:ascii="Narkisim" w:hAnsi="Narkisim"/>
          <w:rtl/>
        </w:rPr>
        <w:t xml:space="preserve"> העירו דאף שבתחילת הנטילה לא היה ראוי לצאת בו, מהני. והוכיחו דה"ה כשנטלו קודם עלוה"ש ועדיין הוה בידו, יצא יד"ח. ול"צ מעשה נטילה. ונח' בזה ה</w:t>
      </w:r>
      <w:r w:rsidRPr="0014306B">
        <w:rPr>
          <w:rFonts w:ascii="Narkisim" w:hAnsi="Narkisim"/>
          <w:b/>
          <w:bCs/>
          <w:rtl/>
        </w:rPr>
        <w:t>אחרונים</w:t>
      </w:r>
      <w:r w:rsidRPr="0014306B">
        <w:rPr>
          <w:rFonts w:ascii="Narkisim" w:hAnsi="Narkisim"/>
          <w:rtl/>
        </w:rPr>
        <w:t xml:space="preserve"> (וע' מה שהו' לעיל לט.). וצריך לחלק ד'לכם' הוה תנאי בקיום המצווה, ומ"מ מעשה הנטילה מצטרף למצווה.</w:t>
      </w:r>
    </w:p>
    <w:p w14:paraId="39B9506A" w14:textId="77777777" w:rsidR="002C2110" w:rsidRPr="0014306B" w:rsidRDefault="00000000" w:rsidP="0014306B">
      <w:pPr>
        <w:pStyle w:val="aa"/>
        <w:bidi/>
        <w:rPr>
          <w:rFonts w:ascii="Narkisim" w:hAnsi="Narkisim"/>
        </w:rPr>
      </w:pPr>
      <w:r w:rsidRPr="0014306B">
        <w:rPr>
          <w:rFonts w:ascii="Narkisim" w:hAnsi="Narkisim"/>
          <w:u w:val="single"/>
          <w:rtl/>
        </w:rPr>
        <w:t>אין אדם יוצא יד"ח ביו"ט הראשון של חג וכו' אא"כ נתנו לו במתנה</w:t>
      </w:r>
      <w:r w:rsidRPr="0014306B">
        <w:rPr>
          <w:rFonts w:ascii="Narkisim" w:hAnsi="Narkisim"/>
          <w:rtl/>
        </w:rPr>
        <w:t>. ה</w:t>
      </w:r>
      <w:r w:rsidRPr="0014306B">
        <w:rPr>
          <w:rFonts w:ascii="Narkisim" w:hAnsi="Narkisim"/>
          <w:b/>
          <w:bCs/>
          <w:rtl/>
        </w:rPr>
        <w:t>רמב"ם בפיה"מ</w:t>
      </w:r>
      <w:r w:rsidRPr="0014306B">
        <w:rPr>
          <w:rFonts w:ascii="Narkisim" w:hAnsi="Narkisim"/>
          <w:rtl/>
        </w:rPr>
        <w:t xml:space="preserve"> כת' דמותר ליתן מתנה ביו"ט. אבל ה</w:t>
      </w:r>
      <w:r w:rsidRPr="0014306B">
        <w:rPr>
          <w:rFonts w:ascii="Narkisim" w:hAnsi="Narkisim"/>
          <w:b/>
          <w:bCs/>
          <w:rtl/>
        </w:rPr>
        <w:t>ב"י</w:t>
      </w:r>
      <w:r w:rsidRPr="0014306B">
        <w:rPr>
          <w:rFonts w:ascii="Narkisim" w:hAnsi="Narkisim"/>
          <w:rtl/>
        </w:rPr>
        <w:t xml:space="preserve"> (תקכז) הביא בשם ה</w:t>
      </w:r>
      <w:r w:rsidRPr="0014306B">
        <w:rPr>
          <w:rFonts w:ascii="Narkisim" w:hAnsi="Narkisim"/>
          <w:b/>
          <w:bCs/>
          <w:rtl/>
        </w:rPr>
        <w:t>מרדכי</w:t>
      </w:r>
      <w:r w:rsidRPr="0014306B">
        <w:rPr>
          <w:rFonts w:ascii="Narkisim" w:hAnsi="Narkisim"/>
          <w:rtl/>
        </w:rPr>
        <w:t xml:space="preserve"> דאסור ליתן מתנה ביו"ט אלא לדבר מצווה. [וע"ע </w:t>
      </w:r>
      <w:r w:rsidRPr="0014306B">
        <w:rPr>
          <w:rFonts w:ascii="Narkisim" w:hAnsi="Narkisim"/>
          <w:b/>
          <w:bCs/>
          <w:rtl/>
        </w:rPr>
        <w:t>מג"א</w:t>
      </w:r>
      <w:r w:rsidRPr="0014306B">
        <w:rPr>
          <w:rFonts w:ascii="Narkisim" w:hAnsi="Narkisim"/>
          <w:rtl/>
        </w:rPr>
        <w:t xml:space="preserve"> שו טו].</w:t>
      </w:r>
    </w:p>
    <w:p w14:paraId="154EB426"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שפ"א</w:t>
      </w:r>
      <w:r w:rsidRPr="0014306B">
        <w:rPr>
          <w:rFonts w:ascii="Narkisim" w:hAnsi="Narkisim"/>
          <w:rtl/>
        </w:rPr>
        <w:t xml:space="preserve"> הק' א"כ לאחר שיצאו כולם יד"ח באתרוג, האיך רשאי להחזירו לראשון [ומבואר דר"ע החזירו לר"ג], דכבר אינו לצורך דבר מצוה. וצ"ל דכיון דנתנו בתנאי להחזירו בו ביום, הוצרך להחזיר לצורך המצוה.</w:t>
      </w:r>
    </w:p>
    <w:p w14:paraId="0761CDC8" w14:textId="77777777" w:rsidR="002C2110" w:rsidRPr="0014306B" w:rsidRDefault="00000000" w:rsidP="0014306B">
      <w:pPr>
        <w:bidi/>
        <w:rPr>
          <w:rFonts w:ascii="Narkisim" w:hAnsi="Narkisim" w:cs="Narkisim"/>
        </w:rPr>
      </w:pPr>
      <w:r w:rsidRPr="0014306B">
        <w:rPr>
          <w:rFonts w:ascii="Narkisim" w:hAnsi="Narkisim" w:cs="Narkisim"/>
          <w:u w:val="single"/>
          <w:rtl/>
        </w:rPr>
        <w:t>תוד"ה אלא</w:t>
      </w:r>
      <w:r w:rsidRPr="0014306B">
        <w:rPr>
          <w:rFonts w:ascii="Narkisim" w:hAnsi="Narkisim" w:cs="Narkisim"/>
          <w:rtl/>
        </w:rPr>
        <w:t xml:space="preserve">. ובאתרוג השותפין נמי לא נפיק כדמבואר </w:t>
      </w:r>
      <w:r w:rsidRPr="0014306B">
        <w:rPr>
          <w:rFonts w:ascii="Narkisim" w:hAnsi="Narkisim" w:cs="Narkisim"/>
          <w:szCs w:val="20"/>
          <w:rtl/>
        </w:rPr>
        <w:t>(ב"ב קלז:)</w:t>
      </w:r>
      <w:r w:rsidRPr="0014306B">
        <w:rPr>
          <w:rStyle w:val="ac"/>
          <w:rFonts w:ascii="Narkisim" w:hAnsi="Narkisim" w:cs="Narkisim"/>
          <w:szCs w:val="20"/>
          <w:rtl/>
        </w:rPr>
        <w:footnoteReference w:id="833"/>
      </w:r>
      <w:r w:rsidRPr="0014306B">
        <w:rPr>
          <w:rFonts w:ascii="Narkisim" w:hAnsi="Narkisim" w:cs="Narkisim"/>
          <w:rtl/>
        </w:rPr>
        <w:t xml:space="preserve"> וכו' מלמדין אותן וכו' סתמא דמילתא כאילו פרשו דמי. וכ"כ </w:t>
      </w:r>
      <w:r w:rsidRPr="0014306B">
        <w:rPr>
          <w:rFonts w:ascii="Narkisim" w:hAnsi="Narkisim" w:cs="Narkisim"/>
          <w:b/>
          <w:bCs/>
          <w:rtl/>
        </w:rPr>
        <w:t>רשב"ם</w:t>
      </w:r>
      <w:r w:rsidRPr="0014306B">
        <w:rPr>
          <w:rFonts w:ascii="Narkisim" w:hAnsi="Narkisim" w:cs="Narkisim"/>
          <w:rtl/>
        </w:rPr>
        <w:t xml:space="preserve"> </w:t>
      </w:r>
      <w:r w:rsidRPr="0014306B">
        <w:rPr>
          <w:rFonts w:ascii="Narkisim" w:hAnsi="Narkisim" w:cs="Narkisim"/>
          <w:szCs w:val="20"/>
          <w:rtl/>
        </w:rPr>
        <w:t xml:space="preserve">(שם) </w:t>
      </w:r>
      <w:r w:rsidRPr="0014306B">
        <w:rPr>
          <w:rFonts w:ascii="Narkisim" w:hAnsi="Narkisim" w:cs="Narkisim"/>
          <w:rtl/>
        </w:rPr>
        <w:t>דאף דלא פירש כמי שפירש</w:t>
      </w:r>
      <w:r w:rsidRPr="0014306B">
        <w:rPr>
          <w:rStyle w:val="ac"/>
          <w:rFonts w:ascii="Narkisim" w:hAnsi="Narkisim" w:cs="Narkisim"/>
          <w:rtl/>
        </w:rPr>
        <w:footnoteReference w:id="834"/>
      </w:r>
      <w:r w:rsidRPr="0014306B">
        <w:rPr>
          <w:rFonts w:ascii="Narkisim" w:hAnsi="Narkisim" w:cs="Narkisim"/>
          <w:rtl/>
        </w:rPr>
        <w:t>, ודעת כל הקהל שוה שינתן לכל א' ואח"כ יחזיר</w:t>
      </w:r>
      <w:r w:rsidRPr="0014306B">
        <w:rPr>
          <w:rStyle w:val="ac"/>
          <w:rFonts w:ascii="Narkisim" w:hAnsi="Narkisim" w:cs="Narkisim"/>
          <w:rtl/>
        </w:rPr>
        <w:footnoteReference w:id="835"/>
      </w:r>
      <w:r w:rsidRPr="0014306B">
        <w:rPr>
          <w:rFonts w:ascii="Narkisim" w:hAnsi="Narkisim" w:cs="Narkisim"/>
          <w:rtl/>
        </w:rPr>
        <w:t xml:space="preserve">. </w:t>
      </w:r>
      <w:r w:rsidRPr="0014306B">
        <w:rPr>
          <w:rFonts w:ascii="Narkisim" w:hAnsi="Narkisim" w:cs="Narkisim"/>
          <w:szCs w:val="20"/>
          <w:rtl/>
        </w:rPr>
        <w:t>(וע' בסמוך).</w:t>
      </w:r>
    </w:p>
    <w:p w14:paraId="4E201911"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מכתם</w:t>
      </w:r>
      <w:r w:rsidRPr="0014306B">
        <w:rPr>
          <w:rFonts w:ascii="Narkisim" w:hAnsi="Narkisim"/>
          <w:rtl/>
        </w:rPr>
        <w:t xml:space="preserve"> הביא דה</w:t>
      </w:r>
      <w:r w:rsidRPr="0014306B">
        <w:rPr>
          <w:rFonts w:ascii="Narkisim" w:hAnsi="Narkisim"/>
          <w:b/>
          <w:bCs/>
          <w:rtl/>
        </w:rPr>
        <w:t>ראב"ד</w:t>
      </w:r>
      <w:r w:rsidRPr="0014306B">
        <w:rPr>
          <w:rFonts w:ascii="Narkisim" w:hAnsi="Narkisim"/>
          <w:rtl/>
        </w:rPr>
        <w:t xml:space="preserve"> לא סמך אתרוג שקנו במעות של הציבור, דשמא יש מי שאין בדעתו להקנות</w:t>
      </w:r>
      <w:r w:rsidRPr="0014306B">
        <w:rPr>
          <w:rStyle w:val="ac"/>
          <w:rFonts w:ascii="Narkisim" w:hAnsi="Narkisim"/>
          <w:rtl/>
        </w:rPr>
        <w:footnoteReference w:id="836"/>
      </w:r>
      <w:r w:rsidRPr="0014306B">
        <w:rPr>
          <w:rFonts w:ascii="Narkisim" w:hAnsi="Narkisim"/>
          <w:rtl/>
        </w:rPr>
        <w:t>. וכן יש בעיר יתומים קטנים דאינם יכולים לקנות</w:t>
      </w:r>
      <w:r w:rsidRPr="0014306B">
        <w:rPr>
          <w:rStyle w:val="ac"/>
          <w:rFonts w:ascii="Narkisim" w:hAnsi="Narkisim"/>
          <w:rtl/>
        </w:rPr>
        <w:footnoteReference w:id="837"/>
      </w:r>
      <w:r w:rsidRPr="0014306B">
        <w:rPr>
          <w:rFonts w:ascii="Narkisim" w:hAnsi="Narkisim"/>
          <w:rtl/>
        </w:rPr>
        <w:t>. אלא היה קונה אתרוג משלו ומקנה לכל א' ע"מ להחזיר. ואח"כ חזר וגבה דמים מכל בני העיר.</w:t>
      </w:r>
    </w:p>
    <w:p w14:paraId="406E8FD8" w14:textId="77777777" w:rsidR="002C2110" w:rsidRPr="0014306B" w:rsidRDefault="00000000" w:rsidP="0014306B">
      <w:pPr>
        <w:pStyle w:val="a7"/>
        <w:bidi/>
        <w:rPr>
          <w:rFonts w:ascii="Narkisim" w:hAnsi="Narkisim"/>
        </w:rPr>
      </w:pPr>
      <w:r w:rsidRPr="0014306B">
        <w:rPr>
          <w:rFonts w:ascii="Narkisim" w:hAnsi="Narkisim"/>
          <w:rtl/>
        </w:rPr>
        <w:t>אבל דעת ה</w:t>
      </w:r>
      <w:r w:rsidRPr="0014306B">
        <w:rPr>
          <w:rFonts w:ascii="Narkisim" w:hAnsi="Narkisim"/>
          <w:b/>
          <w:bCs/>
          <w:rtl/>
        </w:rPr>
        <w:t>רשב"א</w:t>
      </w:r>
      <w:r w:rsidRPr="0014306B">
        <w:rPr>
          <w:rFonts w:ascii="Narkisim" w:hAnsi="Narkisim"/>
          <w:rtl/>
        </w:rPr>
        <w:t xml:space="preserve"> </w:t>
      </w:r>
      <w:r w:rsidRPr="0014306B">
        <w:rPr>
          <w:rFonts w:ascii="Narkisim" w:hAnsi="Narkisim"/>
          <w:szCs w:val="20"/>
          <w:rtl/>
        </w:rPr>
        <w:t>(ב"ב שם, שו"ת א סב ותו, והו' בריטב"א בסוגין</w:t>
      </w:r>
      <w:r w:rsidRPr="0014306B">
        <w:rPr>
          <w:rStyle w:val="ac"/>
          <w:rFonts w:ascii="Narkisim" w:hAnsi="Narkisim"/>
          <w:szCs w:val="20"/>
          <w:rtl/>
        </w:rPr>
        <w:footnoteReference w:id="838"/>
      </w:r>
      <w:r w:rsidRPr="0014306B">
        <w:rPr>
          <w:rFonts w:ascii="Narkisim" w:hAnsi="Narkisim"/>
          <w:szCs w:val="20"/>
          <w:rtl/>
        </w:rPr>
        <w:t>)</w:t>
      </w:r>
      <w:r w:rsidRPr="0014306B">
        <w:rPr>
          <w:rFonts w:ascii="Narkisim" w:hAnsi="Narkisim"/>
          <w:rtl/>
        </w:rPr>
        <w:t xml:space="preserve"> דכיון שלקחו השותפין ע"ד כן יוצא ידי חובה בשל שותפות, דאמרי' יש ברירה, ובשעה שלקחו נתברר דאף קנין הגוף הוה שלו. וכדעת ראב"י </w:t>
      </w:r>
      <w:r w:rsidRPr="0014306B">
        <w:rPr>
          <w:rFonts w:ascii="Narkisim" w:hAnsi="Narkisim"/>
          <w:szCs w:val="20"/>
          <w:rtl/>
        </w:rPr>
        <w:t>(נדרים מה:)</w:t>
      </w:r>
      <w:r w:rsidRPr="0014306B">
        <w:rPr>
          <w:rFonts w:ascii="Narkisim" w:hAnsi="Narkisim"/>
          <w:rtl/>
        </w:rPr>
        <w:t xml:space="preserve"> דהמודר הנאה נכנס לתוך שלו</w:t>
      </w:r>
      <w:r w:rsidRPr="0014306B">
        <w:rPr>
          <w:rStyle w:val="ac"/>
          <w:rFonts w:ascii="Narkisim" w:hAnsi="Narkisim"/>
          <w:rtl/>
        </w:rPr>
        <w:footnoteReference w:id="839"/>
      </w:r>
      <w:r w:rsidRPr="0014306B">
        <w:rPr>
          <w:rFonts w:ascii="Narkisim" w:hAnsi="Narkisim"/>
          <w:rtl/>
        </w:rPr>
        <w:t>.</w:t>
      </w:r>
    </w:p>
    <w:p w14:paraId="6C91362C"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ר' אביגדור כ"ץ</w:t>
      </w:r>
      <w:r w:rsidRPr="0014306B">
        <w:rPr>
          <w:rFonts w:ascii="Narkisim" w:hAnsi="Narkisim" w:cs="Narkisim"/>
          <w:rtl/>
        </w:rPr>
        <w:t xml:space="preserve"> </w:t>
      </w:r>
      <w:r w:rsidRPr="0014306B">
        <w:rPr>
          <w:rFonts w:ascii="Narkisim" w:hAnsi="Narkisim" w:cs="Narkisim"/>
          <w:szCs w:val="20"/>
          <w:rtl/>
        </w:rPr>
        <w:t>(בשו"ת הרא"ש לה ב)</w:t>
      </w:r>
      <w:r w:rsidRPr="0014306B">
        <w:rPr>
          <w:rFonts w:ascii="Narkisim" w:hAnsi="Narkisim" w:cs="Narkisim"/>
          <w:rtl/>
        </w:rPr>
        <w:t xml:space="preserve"> כת' דיוצאין באתרוג השותפין, דדרשי' 'לכם' [לשון רבים], אפי' דשותפין </w:t>
      </w:r>
      <w:r w:rsidRPr="0014306B">
        <w:rPr>
          <w:rFonts w:ascii="Narkisim" w:hAnsi="Narkisim" w:cs="Narkisim"/>
          <w:szCs w:val="20"/>
          <w:rtl/>
        </w:rPr>
        <w:t>(ודלא כ</w:t>
      </w:r>
      <w:r w:rsidRPr="0014306B">
        <w:rPr>
          <w:rFonts w:ascii="Narkisim" w:hAnsi="Narkisim" w:cs="Narkisim"/>
          <w:b/>
          <w:bCs/>
          <w:szCs w:val="20"/>
          <w:rtl/>
        </w:rPr>
        <w:t>תוס</w:t>
      </w:r>
      <w:r w:rsidRPr="0014306B">
        <w:rPr>
          <w:rFonts w:ascii="Narkisim" w:hAnsi="Narkisim" w:cs="Narkisim"/>
          <w:szCs w:val="20"/>
          <w:rtl/>
        </w:rPr>
        <w:t>' כז:, עי"ש)</w:t>
      </w:r>
      <w:r w:rsidRPr="0014306B">
        <w:rPr>
          <w:rFonts w:ascii="Narkisim" w:hAnsi="Narkisim" w:cs="Narkisim"/>
          <w:rtl/>
        </w:rPr>
        <w:t>. והא דאיתא (בב"ב שם) דל"מ היינו שלקחו לסחורה, ומש"ה הוה רק חציו שלו. אבל לקחו לצאת יד"ח מהני ברירה.</w:t>
      </w:r>
    </w:p>
    <w:p w14:paraId="19D8149F" w14:textId="77777777" w:rsidR="002C2110" w:rsidRPr="0014306B" w:rsidRDefault="00000000" w:rsidP="0014306B">
      <w:pPr>
        <w:pStyle w:val="aa"/>
        <w:bidi/>
        <w:rPr>
          <w:rFonts w:ascii="Narkisim" w:hAnsi="Narkisim"/>
        </w:rPr>
      </w:pPr>
      <w:r w:rsidRPr="0014306B">
        <w:rPr>
          <w:rFonts w:ascii="Narkisim" w:hAnsi="Narkisim"/>
          <w:rtl/>
        </w:rPr>
        <w:t>וב</w:t>
      </w:r>
      <w:r w:rsidRPr="0014306B">
        <w:rPr>
          <w:rFonts w:ascii="Narkisim" w:hAnsi="Narkisim"/>
          <w:b/>
          <w:bCs/>
          <w:rtl/>
        </w:rPr>
        <w:t>הג' מיימוני</w:t>
      </w:r>
      <w:r w:rsidRPr="0014306B">
        <w:rPr>
          <w:rFonts w:ascii="Narkisim" w:hAnsi="Narkisim"/>
          <w:rtl/>
        </w:rPr>
        <w:t xml:space="preserve"> (ח ת, הו' בדרכ"מ תרנח) כתב דאתרוג הקהל הוה מדוחק. אבל הירא וחרד לדבר ה' ראוי שיקנה משלו, לעשות הנענועין כהילכתן. ועוד שרוב בני אדם מברכין ע"ד שהם שותפין, ואינן יודעים להעלות ע"ד ליזהר שיהא במתנה</w:t>
      </w:r>
      <w:r w:rsidRPr="0014306B">
        <w:rPr>
          <w:rStyle w:val="ac"/>
          <w:rFonts w:ascii="Narkisim" w:hAnsi="Narkisim"/>
          <w:rtl/>
        </w:rPr>
        <w:footnoteReference w:id="840"/>
      </w:r>
      <w:r w:rsidRPr="0014306B">
        <w:rPr>
          <w:rFonts w:ascii="Narkisim" w:hAnsi="Narkisim"/>
          <w:rtl/>
        </w:rPr>
        <w:t>.</w:t>
      </w:r>
    </w:p>
    <w:p w14:paraId="119BDB20" w14:textId="77777777" w:rsidR="002C2110" w:rsidRPr="0014306B" w:rsidRDefault="00000000" w:rsidP="0014306B">
      <w:pPr>
        <w:pStyle w:val="2"/>
        <w:bidi/>
        <w:rPr>
          <w:rFonts w:ascii="Narkisim" w:hAnsi="Narkisim"/>
        </w:rPr>
      </w:pPr>
      <w:r w:rsidRPr="0014306B">
        <w:rPr>
          <w:rFonts w:ascii="Narkisim" w:hAnsi="Narkisim"/>
          <w:rtl/>
        </w:rPr>
        <w:lastRenderedPageBreak/>
        <w:t>מתנה ע"מ להחזיר</w:t>
      </w:r>
    </w:p>
    <w:p w14:paraId="2332196B" w14:textId="77777777" w:rsidR="002C2110" w:rsidRPr="0014306B" w:rsidRDefault="00000000" w:rsidP="0014306B">
      <w:pPr>
        <w:bidi/>
        <w:rPr>
          <w:rFonts w:ascii="Narkisim" w:hAnsi="Narkisim" w:cs="Narkisim"/>
        </w:rPr>
      </w:pPr>
      <w:r w:rsidRPr="0014306B">
        <w:rPr>
          <w:rFonts w:ascii="Narkisim" w:hAnsi="Narkisim" w:cs="Narkisim"/>
          <w:u w:val="single"/>
          <w:rtl/>
        </w:rPr>
        <w:t>קמ"ל דמתנה ע"מ להחזיר</w:t>
      </w:r>
      <w:r w:rsidRPr="0014306B">
        <w:rPr>
          <w:rStyle w:val="ac"/>
          <w:rFonts w:ascii="Narkisim" w:hAnsi="Narkisim" w:cs="Narkisim"/>
          <w:u w:val="single"/>
          <w:rtl/>
        </w:rPr>
        <w:footnoteReference w:id="841"/>
      </w:r>
      <w:r w:rsidRPr="0014306B">
        <w:rPr>
          <w:rFonts w:ascii="Narkisim" w:hAnsi="Narkisim" w:cs="Narkisim"/>
          <w:u w:val="single"/>
          <w:rtl/>
        </w:rPr>
        <w:t xml:space="preserve"> שמה מתנה</w:t>
      </w:r>
      <w:r w:rsidRPr="0014306B">
        <w:rPr>
          <w:rStyle w:val="ac"/>
          <w:rFonts w:ascii="Narkisim" w:hAnsi="Narkisim" w:cs="Narkisim"/>
          <w:rtl/>
        </w:rPr>
        <w:footnoteReference w:id="842"/>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דר"ג נתן ע"מ להחזיר, ואפ"ה הוה מתנה עד שצאו בו.</w:t>
      </w:r>
    </w:p>
    <w:p w14:paraId="5405D997" w14:textId="77777777" w:rsidR="002C2110" w:rsidRPr="0014306B" w:rsidRDefault="00000000" w:rsidP="0014306B">
      <w:pPr>
        <w:bidi/>
        <w:rPr>
          <w:rFonts w:ascii="Narkisim" w:hAnsi="Narkisim" w:cs="Narkisim"/>
        </w:rPr>
      </w:pPr>
      <w:r w:rsidRPr="0014306B">
        <w:rPr>
          <w:rFonts w:ascii="Narkisim" w:hAnsi="Narkisim" w:cs="Narkisim"/>
          <w:rtl/>
        </w:rPr>
        <w:t>ה</w:t>
      </w:r>
      <w:r w:rsidRPr="0014306B">
        <w:rPr>
          <w:rFonts w:ascii="Narkisim" w:hAnsi="Narkisim" w:cs="Narkisim"/>
          <w:b/>
          <w:bCs/>
          <w:rtl/>
        </w:rPr>
        <w:t>ריטב"א</w:t>
      </w:r>
      <w:r w:rsidRPr="0014306B">
        <w:rPr>
          <w:rFonts w:ascii="Narkisim" w:hAnsi="Narkisim" w:cs="Narkisim"/>
          <w:rtl/>
        </w:rPr>
        <w:t xml:space="preserve"> כתב דכיון דהחזיר לו מתברר למפרע דממון גמור הוא שלו לכל דבר</w:t>
      </w:r>
      <w:r w:rsidRPr="0014306B">
        <w:rPr>
          <w:rStyle w:val="ac"/>
          <w:rFonts w:ascii="Narkisim" w:hAnsi="Narkisim" w:cs="Narkisim"/>
          <w:rtl/>
        </w:rPr>
        <w:footnoteReference w:id="843"/>
      </w:r>
      <w:r w:rsidRPr="0014306B">
        <w:rPr>
          <w:rFonts w:ascii="Narkisim" w:hAnsi="Narkisim" w:cs="Narkisim"/>
          <w:rtl/>
        </w:rPr>
        <w:t>. וכ"כ ה</w:t>
      </w:r>
      <w:r w:rsidRPr="0014306B">
        <w:rPr>
          <w:rFonts w:ascii="Narkisim" w:hAnsi="Narkisim" w:cs="Narkisim"/>
          <w:b/>
          <w:bCs/>
          <w:rtl/>
        </w:rPr>
        <w:t>רא"ש</w:t>
      </w:r>
      <w:r w:rsidRPr="0014306B">
        <w:rPr>
          <w:rFonts w:ascii="Narkisim" w:hAnsi="Narkisim" w:cs="Narkisim"/>
          <w:rtl/>
        </w:rPr>
        <w:t xml:space="preserve"> דהוה מתנה גמורה ע"מ לחזור וליתן לו במתנה גמורה, וצריך קנין בשעה שמחזירו</w:t>
      </w:r>
      <w:r w:rsidRPr="0014306B">
        <w:rPr>
          <w:rStyle w:val="ac"/>
          <w:rFonts w:ascii="Narkisim" w:hAnsi="Narkisim" w:cs="Narkisim"/>
          <w:rtl/>
        </w:rPr>
        <w:footnoteReference w:id="844"/>
      </w:r>
      <w:r w:rsidRPr="0014306B">
        <w:rPr>
          <w:rFonts w:ascii="Narkisim" w:hAnsi="Narkisim" w:cs="Narkisim"/>
          <w:rtl/>
        </w:rPr>
        <w:t xml:space="preserve">. אבל נתן במתנה 'עד' שתצא לא יצא, דהוה כשאול. </w:t>
      </w:r>
      <w:r w:rsidRPr="0014306B">
        <w:rPr>
          <w:rFonts w:ascii="Narkisim" w:hAnsi="Narkisim" w:cs="Narkisim"/>
          <w:szCs w:val="20"/>
          <w:rtl/>
        </w:rPr>
        <w:t>תדע (דלקמן מו:) איתא דלא יקנה לינוקא כיון שאינו יכול לחזור ולהקנות, ולא הוזכר עצה להקנות עד שיצא בו.</w:t>
      </w:r>
    </w:p>
    <w:p w14:paraId="7F7946C6" w14:textId="77777777" w:rsidR="002C2110" w:rsidRPr="0014306B" w:rsidRDefault="00000000" w:rsidP="0014306B">
      <w:pPr>
        <w:pStyle w:val="a7"/>
        <w:bidi/>
        <w:rPr>
          <w:rFonts w:ascii="Narkisim" w:hAnsi="Narkisim"/>
        </w:rPr>
      </w:pPr>
      <w:r w:rsidRPr="0014306B">
        <w:rPr>
          <w:rFonts w:ascii="Narkisim" w:hAnsi="Narkisim"/>
          <w:rtl/>
        </w:rPr>
        <w:t xml:space="preserve">אבל </w:t>
      </w:r>
      <w:r w:rsidRPr="0014306B">
        <w:rPr>
          <w:rFonts w:ascii="Narkisim" w:hAnsi="Narkisim"/>
          <w:b/>
          <w:bCs/>
          <w:rtl/>
        </w:rPr>
        <w:t>ר' אביגדור</w:t>
      </w:r>
      <w:r w:rsidRPr="0014306B">
        <w:rPr>
          <w:rFonts w:ascii="Narkisim" w:hAnsi="Narkisim"/>
          <w:rtl/>
        </w:rPr>
        <w:t xml:space="preserve"> </w:t>
      </w:r>
      <w:r w:rsidRPr="0014306B">
        <w:rPr>
          <w:rFonts w:ascii="Narkisim" w:hAnsi="Narkisim"/>
          <w:szCs w:val="20"/>
          <w:rtl/>
        </w:rPr>
        <w:t>(הו' בשו"ת הרא"ש לה ב)</w:t>
      </w:r>
      <w:r w:rsidRPr="0014306B">
        <w:rPr>
          <w:rFonts w:ascii="Narkisim" w:hAnsi="Narkisim"/>
          <w:rtl/>
        </w:rPr>
        <w:t xml:space="preserve"> כתב דסגי במה שמקנה לו קנין הגוף לשעה. דדרשינן 'לכם' דלא סגי בהנאת שימוש, ובעי קנין הגוף לכל הפחות לשעה. ואף מתנה ע"מ להחזיר הוה קנין הגוף לשעה. ואף דאינו יכול לאוכלו, נחשב 'לכם' כל כמה שלא אהדריה. [ולפ"ז לכאורה ל"צ קנין בשעה שמחזירו</w:t>
      </w:r>
      <w:r w:rsidRPr="0014306B">
        <w:rPr>
          <w:rStyle w:val="ac"/>
          <w:rFonts w:ascii="Narkisim" w:hAnsi="Narkisim"/>
          <w:rtl/>
        </w:rPr>
        <w:footnoteReference w:id="845"/>
      </w:r>
      <w:r w:rsidRPr="0014306B">
        <w:rPr>
          <w:rFonts w:ascii="Narkisim" w:hAnsi="Narkisim"/>
          <w:rtl/>
        </w:rPr>
        <w:t>]. וכ"כ ה</w:t>
      </w:r>
      <w:r w:rsidRPr="0014306B">
        <w:rPr>
          <w:rFonts w:ascii="Narkisim" w:hAnsi="Narkisim"/>
          <w:b/>
          <w:bCs/>
          <w:rtl/>
        </w:rPr>
        <w:t>קצות</w:t>
      </w:r>
      <w:r w:rsidRPr="0014306B">
        <w:rPr>
          <w:rFonts w:ascii="Narkisim" w:hAnsi="Narkisim"/>
          <w:rtl/>
        </w:rPr>
        <w:t xml:space="preserve"> (רמא ד) דמתנה ע"מ להחזיר</w:t>
      </w:r>
      <w:r w:rsidRPr="0014306B">
        <w:rPr>
          <w:rStyle w:val="ac"/>
          <w:rFonts w:ascii="Narkisim" w:hAnsi="Narkisim"/>
          <w:rtl/>
        </w:rPr>
        <w:footnoteReference w:id="846"/>
      </w:r>
      <w:r w:rsidRPr="0014306B">
        <w:rPr>
          <w:rFonts w:ascii="Narkisim" w:hAnsi="Narkisim"/>
          <w:rtl/>
        </w:rPr>
        <w:t xml:space="preserve"> הקנה לו [רק] עד שעה שמחזיר</w:t>
      </w:r>
      <w:r w:rsidRPr="0014306B">
        <w:rPr>
          <w:rStyle w:val="ac"/>
          <w:rFonts w:ascii="Narkisim" w:hAnsi="Narkisim"/>
          <w:rtl/>
        </w:rPr>
        <w:footnoteReference w:id="847"/>
      </w:r>
      <w:r w:rsidRPr="0014306B">
        <w:rPr>
          <w:rFonts w:ascii="Narkisim" w:hAnsi="Narkisim"/>
          <w:rtl/>
        </w:rPr>
        <w:t>. וסגי בקנין לזמן להחשב 'לכם'.</w:t>
      </w:r>
    </w:p>
    <w:p w14:paraId="6A9D20B9"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תוס' רי"ד</w:t>
      </w:r>
      <w:r w:rsidRPr="0014306B">
        <w:rPr>
          <w:rFonts w:ascii="Narkisim" w:hAnsi="Narkisim"/>
          <w:rtl/>
        </w:rPr>
        <w:t xml:space="preserve"> כת' דבסוגיין נותן גוף ופירות 'עד' שעה שיצא בה, ומאותה שעה חוזרת לבעליה</w:t>
      </w:r>
      <w:r w:rsidRPr="0014306B">
        <w:rPr>
          <w:rStyle w:val="ac"/>
          <w:rFonts w:ascii="Narkisim" w:hAnsi="Narkisim"/>
          <w:rtl/>
        </w:rPr>
        <w:footnoteReference w:id="848"/>
      </w:r>
      <w:r w:rsidRPr="0014306B">
        <w:rPr>
          <w:rFonts w:ascii="Narkisim" w:hAnsi="Narkisim"/>
          <w:rtl/>
        </w:rPr>
        <w:t>. ולא מתנה לחלוטין. ואף דהשימוש עד שעה שמחזירו אינו שווה פרוטה, מ"מ נחשב 'לכם'</w:t>
      </w:r>
      <w:r w:rsidRPr="0014306B">
        <w:rPr>
          <w:rFonts w:ascii="Narkisim" w:hAnsi="Narkisim"/>
          <w:szCs w:val="20"/>
          <w:rtl/>
        </w:rPr>
        <w:t xml:space="preserve"> [דהא הדס וערבה הוה 'לכם', אף דאינו שווה פרוטה. וע' לקמן כז:].</w:t>
      </w:r>
    </w:p>
    <w:p w14:paraId="28FD50B8" w14:textId="77777777" w:rsidR="002C2110" w:rsidRPr="0014306B" w:rsidRDefault="00000000" w:rsidP="0014306B">
      <w:pPr>
        <w:pStyle w:val="a8"/>
        <w:bidi/>
        <w:rPr>
          <w:rFonts w:ascii="Narkisim" w:hAnsi="Narkisim"/>
        </w:rPr>
      </w:pPr>
      <w:r w:rsidRPr="0014306B">
        <w:rPr>
          <w:rFonts w:ascii="Narkisim" w:hAnsi="Narkisim"/>
          <w:rtl/>
        </w:rPr>
        <w:t>ואילו לדברי הריטב"א והרא"ש הוה מתנה גמורה, ותנאי מילתא אחריתי. ומש"ה נחשב לכם</w:t>
      </w:r>
      <w:r w:rsidRPr="0014306B">
        <w:rPr>
          <w:rStyle w:val="ac"/>
          <w:rFonts w:ascii="Narkisim" w:hAnsi="Narkisim"/>
          <w:rtl/>
        </w:rPr>
        <w:footnoteReference w:id="849"/>
      </w:r>
      <w:r w:rsidRPr="0014306B">
        <w:rPr>
          <w:rFonts w:ascii="Narkisim" w:hAnsi="Narkisim"/>
          <w:rtl/>
        </w:rPr>
        <w:t>.</w:t>
      </w:r>
    </w:p>
    <w:p w14:paraId="190E71D2" w14:textId="77777777" w:rsidR="002C2110" w:rsidRPr="0014306B" w:rsidRDefault="00000000" w:rsidP="0014306B">
      <w:pPr>
        <w:bidi/>
        <w:rPr>
          <w:rFonts w:ascii="Narkisim" w:hAnsi="Narkisim" w:cs="Narkisim"/>
        </w:rPr>
      </w:pPr>
      <w:r w:rsidRPr="0014306B">
        <w:rPr>
          <w:rFonts w:ascii="Narkisim" w:hAnsi="Narkisim" w:cs="Narkisim"/>
          <w:rtl/>
        </w:rPr>
        <w:lastRenderedPageBreak/>
        <w:t>וב</w:t>
      </w:r>
      <w:r w:rsidRPr="0014306B">
        <w:rPr>
          <w:rFonts w:ascii="Narkisim" w:hAnsi="Narkisim" w:cs="Narkisim"/>
          <w:b/>
          <w:bCs/>
          <w:rtl/>
        </w:rPr>
        <w:t>רא"ש</w:t>
      </w:r>
      <w:r w:rsidRPr="0014306B">
        <w:rPr>
          <w:rFonts w:ascii="Narkisim" w:hAnsi="Narkisim" w:cs="Narkisim"/>
          <w:rtl/>
        </w:rPr>
        <w:t xml:space="preserve"> מבואר דכל קנין לזמן לא מהני להחשב 'לכם'. אבל ה</w:t>
      </w:r>
      <w:r w:rsidRPr="0014306B">
        <w:rPr>
          <w:rFonts w:ascii="Narkisim" w:hAnsi="Narkisim" w:cs="Narkisim"/>
          <w:b/>
          <w:bCs/>
          <w:rtl/>
        </w:rPr>
        <w:t>קצות</w:t>
      </w:r>
      <w:r w:rsidRPr="0014306B">
        <w:rPr>
          <w:rFonts w:ascii="Narkisim" w:hAnsi="Narkisim" w:cs="Narkisim"/>
          <w:rtl/>
        </w:rPr>
        <w:t xml:space="preserve"> הביא מה</w:t>
      </w:r>
      <w:r w:rsidRPr="0014306B">
        <w:rPr>
          <w:rFonts w:ascii="Narkisim" w:hAnsi="Narkisim" w:cs="Narkisim"/>
          <w:b/>
          <w:bCs/>
          <w:rtl/>
        </w:rPr>
        <w:t>רשב"א</w:t>
      </w:r>
      <w:r w:rsidRPr="0014306B">
        <w:rPr>
          <w:rFonts w:ascii="Narkisim" w:hAnsi="Narkisim" w:cs="Narkisim"/>
          <w:rtl/>
        </w:rPr>
        <w:t xml:space="preserve"> </w:t>
      </w:r>
      <w:r w:rsidRPr="0014306B">
        <w:rPr>
          <w:rFonts w:ascii="Narkisim" w:hAnsi="Narkisim" w:cs="Narkisim"/>
          <w:szCs w:val="20"/>
          <w:rtl/>
        </w:rPr>
        <w:t xml:space="preserve">(הנ"ל) </w:t>
      </w:r>
      <w:r w:rsidRPr="0014306B">
        <w:rPr>
          <w:rFonts w:ascii="Narkisim" w:hAnsi="Narkisim" w:cs="Narkisim"/>
          <w:rtl/>
        </w:rPr>
        <w:t>דאתרוג השותפין נחשב 'לכם' משום ברירה, אף דקנין הגוף הוה שלו רק לשעה. וע"כ דקנין לשעה סגי להחשב 'לכם'</w:t>
      </w:r>
      <w:r w:rsidRPr="0014306B">
        <w:rPr>
          <w:rStyle w:val="ac"/>
          <w:rFonts w:ascii="Narkisim" w:hAnsi="Narkisim" w:cs="Narkisim"/>
          <w:rtl/>
        </w:rPr>
        <w:footnoteReference w:id="850"/>
      </w:r>
      <w:r w:rsidRPr="0014306B">
        <w:rPr>
          <w:rFonts w:ascii="Narkisim" w:hAnsi="Narkisim" w:cs="Narkisim"/>
          <w:rtl/>
        </w:rPr>
        <w:t>. וה</w:t>
      </w:r>
      <w:r w:rsidRPr="0014306B">
        <w:rPr>
          <w:rFonts w:ascii="Narkisim" w:hAnsi="Narkisim" w:cs="Narkisim"/>
          <w:b/>
          <w:bCs/>
          <w:rtl/>
        </w:rPr>
        <w:t>אחרונים</w:t>
      </w:r>
      <w:r w:rsidRPr="0014306B">
        <w:rPr>
          <w:rFonts w:ascii="Narkisim" w:hAnsi="Narkisim" w:cs="Narkisim"/>
          <w:rtl/>
        </w:rPr>
        <w:t xml:space="preserve"> דחו דשאני שותפין, דהכל של שניהם</w:t>
      </w:r>
      <w:r w:rsidRPr="0014306B">
        <w:rPr>
          <w:rStyle w:val="ac"/>
          <w:rFonts w:ascii="Narkisim" w:hAnsi="Narkisim" w:cs="Narkisim"/>
          <w:rtl/>
        </w:rPr>
        <w:footnoteReference w:id="851"/>
      </w:r>
      <w:r w:rsidRPr="0014306B">
        <w:rPr>
          <w:rFonts w:ascii="Narkisim" w:hAnsi="Narkisim" w:cs="Narkisim"/>
          <w:rtl/>
        </w:rPr>
        <w:t xml:space="preserve">. </w:t>
      </w:r>
      <w:r w:rsidRPr="0014306B">
        <w:rPr>
          <w:rFonts w:ascii="Narkisim" w:hAnsi="Narkisim" w:cs="Narkisim"/>
          <w:szCs w:val="20"/>
          <w:rtl/>
        </w:rPr>
        <w:t>וה</w:t>
      </w:r>
      <w:r w:rsidRPr="0014306B">
        <w:rPr>
          <w:rFonts w:ascii="Narkisim" w:hAnsi="Narkisim" w:cs="Narkisim"/>
          <w:b/>
          <w:bCs/>
          <w:szCs w:val="20"/>
          <w:rtl/>
        </w:rPr>
        <w:t>חזו"א</w:t>
      </w:r>
      <w:r w:rsidRPr="0014306B">
        <w:rPr>
          <w:rFonts w:ascii="Narkisim" w:hAnsi="Narkisim" w:cs="Narkisim"/>
          <w:rtl/>
        </w:rPr>
        <w:t xml:space="preserve"> </w:t>
      </w:r>
      <w:r w:rsidRPr="0014306B">
        <w:rPr>
          <w:rFonts w:ascii="Narkisim" w:hAnsi="Narkisim" w:cs="Narkisim"/>
          <w:szCs w:val="20"/>
          <w:rtl/>
        </w:rPr>
        <w:t>(אה"ע עד יד) חילק דהתם תרוייהו שותפין, ואין לא' בה יותר מחבירו. ומש"ה סגי בקנין הגוף לזמן. אבל בכל קנין לזמן, כיון דהשני הוא בעלים לעולם, מש"ה נחשב זכות שימוש של זה קנין לזמן</w:t>
      </w:r>
      <w:r w:rsidRPr="0014306B">
        <w:rPr>
          <w:rStyle w:val="ac"/>
          <w:rFonts w:ascii="Narkisim" w:hAnsi="Narkisim" w:cs="Narkisim"/>
          <w:szCs w:val="20"/>
          <w:rtl/>
        </w:rPr>
        <w:footnoteReference w:id="852"/>
      </w:r>
      <w:r w:rsidRPr="0014306B">
        <w:rPr>
          <w:rFonts w:ascii="Narkisim" w:hAnsi="Narkisim" w:cs="Narkisim"/>
          <w:szCs w:val="20"/>
          <w:rtl/>
        </w:rPr>
        <w:t>.</w:t>
      </w:r>
    </w:p>
    <w:p w14:paraId="5A3149FF" w14:textId="77777777" w:rsidR="002C2110" w:rsidRPr="0014306B" w:rsidRDefault="00000000" w:rsidP="0014306B">
      <w:pPr>
        <w:bidi/>
        <w:rPr>
          <w:rFonts w:ascii="Narkisim" w:hAnsi="Narkisim" w:cs="Narkisim"/>
        </w:rPr>
      </w:pPr>
      <w:r w:rsidRPr="0014306B">
        <w:rPr>
          <w:rFonts w:ascii="Narkisim" w:hAnsi="Narkisim" w:cs="Narkisim"/>
          <w:i/>
          <w:iCs/>
          <w:szCs w:val="20"/>
          <w:rtl/>
        </w:rPr>
        <w:t>אחריך</w:t>
      </w:r>
      <w:r w:rsidRPr="0014306B">
        <w:rPr>
          <w:rFonts w:ascii="Narkisim" w:hAnsi="Narkisim" w:cs="Narkisim"/>
          <w:rtl/>
        </w:rPr>
        <w:t xml:space="preserve"> - רב חסדא (בגמ' ב"ב קלז.) אמר דהנותן אתרוג לחבירו ואחריך לפלוני באנו למח' רבי ורשב"ג [דנח' בגדר קנין 'אחריך', דדעת רשב"ג הראשון יכול למוכרו וה"נ יוצא בו חובת אתרוג. כיון דיש לו קנין להקנות לאחרים</w:t>
      </w:r>
      <w:r w:rsidRPr="0014306B">
        <w:rPr>
          <w:rStyle w:val="ac"/>
          <w:rFonts w:ascii="Narkisim" w:hAnsi="Narkisim" w:cs="Narkisim"/>
          <w:rtl/>
        </w:rPr>
        <w:footnoteReference w:id="853"/>
      </w:r>
      <w:r w:rsidRPr="0014306B">
        <w:rPr>
          <w:rFonts w:ascii="Narkisim" w:hAnsi="Narkisim" w:cs="Narkisim"/>
          <w:rtl/>
        </w:rPr>
        <w:t>].</w:t>
      </w:r>
    </w:p>
    <w:p w14:paraId="2FF0AB22"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קצות</w:t>
      </w:r>
      <w:r w:rsidRPr="0014306B">
        <w:rPr>
          <w:rFonts w:ascii="Narkisim" w:hAnsi="Narkisim"/>
          <w:rtl/>
        </w:rPr>
        <w:t xml:space="preserve"> הביא דלרשב"ג סגי בקנין לזמן ד'אחריך' לצאת יד"ח, ונחשב קנין הגוף להחשב 'לכם'. א"כ ה"נ קנין הגוף לזמן נחשב לכם, דהוה כאומר אחריך לעצמי</w:t>
      </w:r>
      <w:r w:rsidRPr="0014306B">
        <w:rPr>
          <w:rStyle w:val="ac"/>
          <w:rFonts w:ascii="Narkisim" w:hAnsi="Narkisim"/>
          <w:rtl/>
        </w:rPr>
        <w:footnoteReference w:id="854"/>
      </w:r>
      <w:r w:rsidRPr="0014306B">
        <w:rPr>
          <w:rFonts w:ascii="Narkisim" w:hAnsi="Narkisim"/>
          <w:rtl/>
        </w:rPr>
        <w:t xml:space="preserve">. </w:t>
      </w:r>
      <w:r w:rsidRPr="0014306B">
        <w:rPr>
          <w:rFonts w:ascii="Narkisim" w:hAnsi="Narkisim"/>
          <w:szCs w:val="20"/>
          <w:rtl/>
        </w:rPr>
        <w:t>וב</w:t>
      </w:r>
      <w:r w:rsidRPr="0014306B">
        <w:rPr>
          <w:rFonts w:ascii="Narkisim" w:hAnsi="Narkisim"/>
          <w:b/>
          <w:bCs/>
          <w:szCs w:val="20"/>
          <w:rtl/>
        </w:rPr>
        <w:t>חי' ר' שמעון</w:t>
      </w:r>
      <w:r w:rsidRPr="0014306B">
        <w:rPr>
          <w:rFonts w:ascii="Narkisim" w:hAnsi="Narkisim"/>
          <w:szCs w:val="20"/>
          <w:rtl/>
        </w:rPr>
        <w:t xml:space="preserve"> (מערכת הקנינים ט) ביאר דכיון בשעה שיוצא בה כולו שלו יצא, אף דאיכא לשני זכות כלפי הזמן של אח"כ, וכבר זכה שיהא שלו בזמן ההוא. דמ"מ עכשיו הוה כולו שלו, ואין לאחר זכות באתרוג לזמן שלו.</w:t>
      </w:r>
    </w:p>
    <w:p w14:paraId="3EE1F59E"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קצות</w:t>
      </w:r>
      <w:r w:rsidRPr="0014306B">
        <w:rPr>
          <w:rFonts w:ascii="Narkisim" w:hAnsi="Narkisim"/>
          <w:rtl/>
        </w:rPr>
        <w:t xml:space="preserve"> הביא דברי ה</w:t>
      </w:r>
      <w:r w:rsidRPr="0014306B">
        <w:rPr>
          <w:rFonts w:ascii="Narkisim" w:hAnsi="Narkisim"/>
          <w:b/>
          <w:bCs/>
          <w:rtl/>
        </w:rPr>
        <w:t>ר"ן</w:t>
      </w:r>
      <w:r w:rsidRPr="0014306B">
        <w:rPr>
          <w:rFonts w:ascii="Narkisim" w:hAnsi="Narkisim"/>
          <w:rtl/>
        </w:rPr>
        <w:t xml:space="preserve"> (נדרים כט.) דכל קנין שאינה עולמית מיקרי קנין פירות</w:t>
      </w:r>
      <w:r w:rsidRPr="0014306B">
        <w:rPr>
          <w:rStyle w:val="ac"/>
          <w:rFonts w:ascii="Narkisim" w:hAnsi="Narkisim"/>
          <w:rtl/>
        </w:rPr>
        <w:footnoteReference w:id="855"/>
      </w:r>
      <w:r w:rsidRPr="0014306B">
        <w:rPr>
          <w:rFonts w:ascii="Narkisim" w:hAnsi="Narkisim"/>
          <w:rtl/>
        </w:rPr>
        <w:t>. והקצות דחה דהר"ן קאי לענין קנין אישות, דבגדרי ממון קנין לזמן נחשב לכם. אבל ה</w:t>
      </w:r>
      <w:r w:rsidRPr="0014306B">
        <w:rPr>
          <w:rFonts w:ascii="Narkisim" w:hAnsi="Narkisim"/>
          <w:b/>
          <w:bCs/>
          <w:rtl/>
        </w:rPr>
        <w:t>נתיבות</w:t>
      </w:r>
      <w:r w:rsidRPr="0014306B">
        <w:rPr>
          <w:rFonts w:ascii="Narkisim" w:hAnsi="Narkisim"/>
          <w:rtl/>
        </w:rPr>
        <w:t xml:space="preserve"> (שם ה) חלק דה</w:t>
      </w:r>
      <w:r w:rsidRPr="0014306B">
        <w:rPr>
          <w:rFonts w:ascii="Narkisim" w:hAnsi="Narkisim"/>
          <w:b/>
          <w:bCs/>
          <w:rtl/>
        </w:rPr>
        <w:t>ר"ן</w:t>
      </w:r>
      <w:r w:rsidRPr="0014306B">
        <w:rPr>
          <w:rFonts w:ascii="Narkisim" w:hAnsi="Narkisim"/>
          <w:rtl/>
        </w:rPr>
        <w:t xml:space="preserve"> איירי להדיא לענין קנין ממון.</w:t>
      </w:r>
    </w:p>
    <w:p w14:paraId="7D988610" w14:textId="77777777" w:rsidR="002C2110" w:rsidRPr="0014306B" w:rsidRDefault="00000000" w:rsidP="0014306B">
      <w:pPr>
        <w:bidi/>
        <w:rPr>
          <w:rFonts w:ascii="Narkisim" w:hAnsi="Narkisim" w:cs="Narkisim"/>
        </w:rPr>
      </w:pPr>
      <w:r w:rsidRPr="0014306B">
        <w:rPr>
          <w:rFonts w:ascii="Narkisim" w:hAnsi="Narkisim" w:cs="Narkisim"/>
          <w:rtl/>
        </w:rPr>
        <w:t>ורב נחמן בר יצחק (ב"ב שם) דחה דגבי אתרוג ודאי נתנו שיצא יד"ח. דאי מיפק לא נפיק למאי יהיב נהליה, אלא באתרוג לכו"ע יצא יד"ח</w:t>
      </w:r>
      <w:r w:rsidRPr="0014306B">
        <w:rPr>
          <w:rStyle w:val="ac"/>
          <w:rFonts w:ascii="Narkisim" w:hAnsi="Narkisim" w:cs="Narkisim"/>
          <w:rtl/>
        </w:rPr>
        <w:footnoteReference w:id="856"/>
      </w:r>
      <w:r w:rsidRPr="0014306B">
        <w:rPr>
          <w:rFonts w:ascii="Narkisim" w:hAnsi="Narkisim" w:cs="Narkisim"/>
          <w:rtl/>
        </w:rPr>
        <w:t>. וה</w:t>
      </w:r>
      <w:r w:rsidRPr="0014306B">
        <w:rPr>
          <w:rFonts w:ascii="Narkisim" w:hAnsi="Narkisim" w:cs="Narkisim"/>
          <w:b/>
          <w:bCs/>
          <w:rtl/>
        </w:rPr>
        <w:t>רא"ש</w:t>
      </w:r>
      <w:r w:rsidRPr="0014306B">
        <w:rPr>
          <w:rFonts w:ascii="Narkisim" w:hAnsi="Narkisim" w:cs="Narkisim"/>
          <w:rtl/>
        </w:rPr>
        <w:t xml:space="preserve"> (שם) ביאר דע"כ הקנה לו את הגוף שיוכל לצאת יד"ח</w:t>
      </w:r>
      <w:r w:rsidRPr="0014306B">
        <w:rPr>
          <w:rStyle w:val="ac"/>
          <w:rFonts w:ascii="Narkisim" w:hAnsi="Narkisim" w:cs="Narkisim"/>
          <w:rtl/>
        </w:rPr>
        <w:footnoteReference w:id="857"/>
      </w:r>
      <w:r w:rsidRPr="0014306B">
        <w:rPr>
          <w:rFonts w:ascii="Narkisim" w:hAnsi="Narkisim" w:cs="Narkisim"/>
          <w:rtl/>
        </w:rPr>
        <w:t>.</w:t>
      </w:r>
    </w:p>
    <w:p w14:paraId="5F5C0195" w14:textId="77777777" w:rsidR="002C2110" w:rsidRPr="0014306B" w:rsidRDefault="00000000" w:rsidP="0014306B">
      <w:pPr>
        <w:bidi/>
        <w:rPr>
          <w:rFonts w:ascii="Narkisim" w:hAnsi="Narkisim" w:cs="Narkisim"/>
        </w:rPr>
      </w:pPr>
      <w:r w:rsidRPr="0014306B">
        <w:rPr>
          <w:rFonts w:ascii="Narkisim" w:hAnsi="Narkisim" w:cs="Narkisim"/>
          <w:u w:val="single"/>
          <w:rtl/>
        </w:rPr>
        <w:t>החזירו יצא, לא החזירו לא יצא</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דאיגלאי מילתא דהוה גזול בידו.</w:t>
      </w:r>
    </w:p>
    <w:p w14:paraId="67B58F03"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דנו היכא דלא החזיר לבסוף, האם יצא יד"ח בשאר ימות החג דלא בעי לכם, או דנחשב גזלן ומצווה </w:t>
      </w:r>
      <w:r w:rsidRPr="0014306B">
        <w:rPr>
          <w:rFonts w:ascii="Narkisim" w:hAnsi="Narkisim"/>
          <w:rtl/>
        </w:rPr>
        <w:lastRenderedPageBreak/>
        <w:t>הבאה בעבירה למפרע</w:t>
      </w:r>
      <w:r w:rsidRPr="0014306B">
        <w:rPr>
          <w:rStyle w:val="ac"/>
          <w:rFonts w:ascii="Narkisim" w:hAnsi="Narkisim"/>
          <w:rtl/>
        </w:rPr>
        <w:footnoteReference w:id="858"/>
      </w:r>
      <w:r w:rsidRPr="0014306B">
        <w:rPr>
          <w:rFonts w:ascii="Narkisim" w:hAnsi="Narkisim"/>
          <w:rtl/>
        </w:rPr>
        <w:t>.</w:t>
      </w:r>
    </w:p>
    <w:p w14:paraId="3B3C56C8"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רשב"ם</w:t>
      </w:r>
      <w:r w:rsidRPr="0014306B">
        <w:rPr>
          <w:rFonts w:ascii="Narkisim" w:hAnsi="Narkisim"/>
          <w:rtl/>
        </w:rPr>
        <w:t xml:space="preserve"> </w:t>
      </w:r>
      <w:r w:rsidRPr="0014306B">
        <w:rPr>
          <w:rFonts w:ascii="Narkisim" w:hAnsi="Narkisim"/>
          <w:szCs w:val="20"/>
          <w:rtl/>
        </w:rPr>
        <w:t>(ב"ב שם)</w:t>
      </w:r>
      <w:r w:rsidRPr="0014306B">
        <w:rPr>
          <w:rFonts w:ascii="Narkisim" w:hAnsi="Narkisim"/>
          <w:rtl/>
        </w:rPr>
        <w:t xml:space="preserve"> כת' דאם נאנס או מת תוך הזמן, לא הוה שואל או שוכר שיתחייב באונסין. אלא הוה מקבל מתנה וחייב רק בפשיעה</w:t>
      </w:r>
      <w:r w:rsidRPr="0014306B">
        <w:rPr>
          <w:rStyle w:val="ac"/>
          <w:rFonts w:ascii="Narkisim" w:hAnsi="Narkisim"/>
          <w:rtl/>
        </w:rPr>
        <w:footnoteReference w:id="859"/>
      </w:r>
      <w:r w:rsidRPr="0014306B">
        <w:rPr>
          <w:rFonts w:ascii="Narkisim" w:hAnsi="Narkisim"/>
          <w:rtl/>
        </w:rPr>
        <w:t>. וכ"כ ב</w:t>
      </w:r>
      <w:r w:rsidRPr="0014306B">
        <w:rPr>
          <w:rFonts w:ascii="Narkisim" w:hAnsi="Narkisim"/>
          <w:b/>
          <w:bCs/>
          <w:rtl/>
        </w:rPr>
        <w:t>פסקי הרי"ד</w:t>
      </w:r>
      <w:r w:rsidRPr="0014306B">
        <w:rPr>
          <w:rFonts w:ascii="Narkisim" w:hAnsi="Narkisim"/>
          <w:rtl/>
        </w:rPr>
        <w:t xml:space="preserve"> דמתנה ע"מ להחזיר אינו מחוייב באונסין</w:t>
      </w:r>
      <w:r w:rsidRPr="0014306B">
        <w:rPr>
          <w:rStyle w:val="ac"/>
          <w:rFonts w:ascii="Narkisim" w:hAnsi="Narkisim"/>
          <w:rtl/>
        </w:rPr>
        <w:footnoteReference w:id="860"/>
      </w:r>
      <w:r w:rsidRPr="0014306B">
        <w:rPr>
          <w:rFonts w:ascii="Narkisim" w:hAnsi="Narkisim"/>
          <w:rtl/>
        </w:rPr>
        <w:t>.</w:t>
      </w:r>
    </w:p>
    <w:p w14:paraId="14DA17B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רא"ש</w:t>
      </w:r>
      <w:r w:rsidRPr="0014306B">
        <w:rPr>
          <w:rFonts w:ascii="Narkisim" w:hAnsi="Narkisim"/>
          <w:rtl/>
        </w:rPr>
        <w:t xml:space="preserve"> חלק דמחוייב באונסין. ועוד דהרי לא נתקיים תנאו כיון שאינו מחזירו</w:t>
      </w:r>
      <w:r w:rsidRPr="0014306B">
        <w:rPr>
          <w:rStyle w:val="ac"/>
          <w:rFonts w:ascii="Narkisim" w:hAnsi="Narkisim"/>
          <w:rtl/>
        </w:rPr>
        <w:footnoteReference w:id="861"/>
      </w:r>
      <w:r w:rsidRPr="0014306B">
        <w:rPr>
          <w:rFonts w:ascii="Narkisim" w:hAnsi="Narkisim"/>
          <w:rtl/>
        </w:rPr>
        <w:t>, ואפי' מתה מחמת מלאכה</w:t>
      </w:r>
      <w:r w:rsidRPr="0014306B">
        <w:rPr>
          <w:rFonts w:ascii="Narkisim" w:hAnsi="Narkisim"/>
          <w:szCs w:val="20"/>
          <w:rtl/>
        </w:rPr>
        <w:t>.</w:t>
      </w:r>
      <w:r w:rsidRPr="0014306B">
        <w:rPr>
          <w:rFonts w:ascii="Narkisim" w:hAnsi="Narkisim"/>
          <w:rtl/>
        </w:rPr>
        <w:t xml:space="preserve"> ועי"ז בטלה מתנה, והוה גזל בידו. וכיון דנתבטל הרשות להשתמש דינו כשולח יד</w:t>
      </w:r>
      <w:r w:rsidRPr="0014306B">
        <w:rPr>
          <w:rStyle w:val="ac"/>
          <w:rFonts w:ascii="Narkisim" w:hAnsi="Narkisim"/>
          <w:rtl/>
        </w:rPr>
        <w:footnoteReference w:id="862"/>
      </w:r>
      <w:r w:rsidRPr="0014306B">
        <w:rPr>
          <w:rFonts w:ascii="Narkisim" w:hAnsi="Narkisim"/>
          <w:rtl/>
        </w:rPr>
        <w:t>, ועשה עצמו כגזלן למפרע.</w:t>
      </w:r>
    </w:p>
    <w:p w14:paraId="0DCB9D66"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משנ"ל</w:t>
      </w:r>
      <w:r w:rsidRPr="0014306B">
        <w:rPr>
          <w:rFonts w:ascii="Narkisim" w:hAnsi="Narkisim"/>
          <w:rtl/>
        </w:rPr>
        <w:t xml:space="preserve"> (זכיה ג י) נסתפק היכא דנאנס, האם אמרי' דהמתנה בטילה למפרע [ובזה נח' הראשונים האם חייב כדין שומר], דלא נתקיים התנאי [ומחוייב לשלם על פירות שאכל, ובאתרוג לא יצא יד"ח]. או דהתנאי היתה שאם הוא בעין יחזירנו. וכתב דדברי הרא"ש נוטין שנתבטלה המתנה. ודברי הרי"ד נוטין דהמתנה חלה.</w:t>
      </w:r>
    </w:p>
    <w:p w14:paraId="5761F917" w14:textId="77777777" w:rsidR="002C2110" w:rsidRPr="0014306B" w:rsidRDefault="00000000" w:rsidP="0014306B">
      <w:pPr>
        <w:pStyle w:val="a8"/>
        <w:bidi/>
        <w:rPr>
          <w:rFonts w:ascii="Narkisim" w:hAnsi="Narkisim"/>
        </w:rPr>
      </w:pPr>
      <w:r w:rsidRPr="0014306B">
        <w:rPr>
          <w:rFonts w:ascii="Narkisim" w:hAnsi="Narkisim"/>
          <w:rtl/>
        </w:rPr>
        <w:t>ו</w:t>
      </w:r>
      <w:r w:rsidRPr="0014306B">
        <w:rPr>
          <w:rFonts w:ascii="Narkisim" w:hAnsi="Narkisim"/>
          <w:b/>
          <w:bCs/>
          <w:rtl/>
        </w:rPr>
        <w:t>רע"א</w:t>
      </w:r>
      <w:r w:rsidRPr="0014306B">
        <w:rPr>
          <w:rFonts w:ascii="Narkisim" w:hAnsi="Narkisim"/>
          <w:rtl/>
        </w:rPr>
        <w:t xml:space="preserve"> (תרנח מהד' יוהנסברג, והו' על הרמב"ם בהשמטה) דן לפרש דס"ל דאונס הוה כמאן דעביד</w:t>
      </w:r>
      <w:r w:rsidRPr="0014306B">
        <w:rPr>
          <w:rStyle w:val="ac"/>
          <w:rFonts w:ascii="Narkisim" w:hAnsi="Narkisim"/>
          <w:rtl/>
        </w:rPr>
        <w:footnoteReference w:id="863"/>
      </w:r>
      <w:r w:rsidRPr="0014306B">
        <w:rPr>
          <w:rFonts w:ascii="Narkisim" w:hAnsi="Narkisim"/>
          <w:rtl/>
        </w:rPr>
        <w:t>, ונחשב שמתקיים התנאי. ועוד כתב דכיון דנאנס סגי בחזרת דמים [וכ"כ ר' ירוחם]</w:t>
      </w:r>
      <w:r w:rsidRPr="0014306B">
        <w:rPr>
          <w:rStyle w:val="ac"/>
          <w:rFonts w:ascii="Narkisim" w:hAnsi="Narkisim"/>
          <w:rtl/>
        </w:rPr>
        <w:footnoteReference w:id="864"/>
      </w:r>
      <w:r w:rsidRPr="0014306B">
        <w:rPr>
          <w:rFonts w:ascii="Narkisim" w:hAnsi="Narkisim"/>
          <w:rtl/>
        </w:rPr>
        <w:t>.</w:t>
      </w:r>
    </w:p>
    <w:p w14:paraId="649DD98B" w14:textId="77777777" w:rsidR="002C2110" w:rsidRPr="0014306B" w:rsidRDefault="00000000" w:rsidP="0014306B">
      <w:pPr>
        <w:bidi/>
        <w:rPr>
          <w:rFonts w:ascii="Narkisim" w:hAnsi="Narkisim" w:cs="Narkisim"/>
        </w:rPr>
      </w:pPr>
      <w:r w:rsidRPr="0014306B">
        <w:rPr>
          <w:rFonts w:ascii="Narkisim" w:hAnsi="Narkisim" w:cs="Narkisim"/>
          <w:u w:val="single"/>
          <w:rtl/>
        </w:rPr>
        <w:t>החזירו</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וה</w:t>
      </w:r>
      <w:r w:rsidRPr="0014306B">
        <w:rPr>
          <w:rFonts w:ascii="Narkisim" w:hAnsi="Narkisim" w:cs="Narkisim"/>
          <w:b/>
          <w:bCs/>
          <w:rtl/>
        </w:rPr>
        <w:t xml:space="preserve">ר"ן </w:t>
      </w:r>
      <w:r w:rsidRPr="0014306B">
        <w:rPr>
          <w:rFonts w:ascii="Narkisim" w:hAnsi="Narkisim" w:cs="Narkisim"/>
          <w:rtl/>
        </w:rPr>
        <w:t>ו</w:t>
      </w:r>
      <w:r w:rsidRPr="0014306B">
        <w:rPr>
          <w:rFonts w:ascii="Narkisim" w:hAnsi="Narkisim" w:cs="Narkisim"/>
          <w:b/>
          <w:bCs/>
          <w:rtl/>
        </w:rPr>
        <w:t>מאירי</w:t>
      </w:r>
      <w:r w:rsidRPr="0014306B">
        <w:rPr>
          <w:rFonts w:ascii="Narkisim" w:hAnsi="Narkisim" w:cs="Narkisim"/>
          <w:rtl/>
        </w:rPr>
        <w:t xml:space="preserve"> כת' דצריך שיחזירו בזמן של המצווה, אבל אם עבר זמן המצווה ל"מ שמחזיר למחר</w:t>
      </w:r>
      <w:r w:rsidRPr="0014306B">
        <w:rPr>
          <w:rStyle w:val="ac"/>
          <w:rFonts w:ascii="Narkisim" w:hAnsi="Narkisim" w:cs="Narkisim"/>
          <w:rtl/>
        </w:rPr>
        <w:footnoteReference w:id="865"/>
      </w:r>
      <w:r w:rsidRPr="0014306B">
        <w:rPr>
          <w:rFonts w:ascii="Narkisim" w:hAnsi="Narkisim" w:cs="Narkisim"/>
          <w:rtl/>
        </w:rPr>
        <w:t>. אבל ב</w:t>
      </w:r>
      <w:r w:rsidRPr="0014306B">
        <w:rPr>
          <w:rFonts w:ascii="Narkisim" w:hAnsi="Narkisim" w:cs="Narkisim"/>
          <w:b/>
          <w:bCs/>
          <w:rtl/>
        </w:rPr>
        <w:t>שו"ת הרשב"א</w:t>
      </w:r>
      <w:r w:rsidRPr="0014306B">
        <w:rPr>
          <w:rFonts w:ascii="Narkisim" w:hAnsi="Narkisim" w:cs="Narkisim"/>
          <w:rtl/>
        </w:rPr>
        <w:t xml:space="preserve"> </w:t>
      </w:r>
      <w:r w:rsidRPr="0014306B">
        <w:rPr>
          <w:rFonts w:ascii="Narkisim" w:hAnsi="Narkisim" w:cs="Narkisim"/>
          <w:szCs w:val="20"/>
          <w:rtl/>
        </w:rPr>
        <w:t>(א אלף, הו' ב</w:t>
      </w:r>
      <w:r w:rsidRPr="0014306B">
        <w:rPr>
          <w:rFonts w:ascii="Narkisim" w:hAnsi="Narkisim" w:cs="Narkisim"/>
          <w:b/>
          <w:bCs/>
          <w:szCs w:val="20"/>
          <w:rtl/>
        </w:rPr>
        <w:t>רמ"א</w:t>
      </w:r>
      <w:r w:rsidRPr="0014306B">
        <w:rPr>
          <w:rFonts w:ascii="Narkisim" w:hAnsi="Narkisim" w:cs="Narkisim"/>
          <w:szCs w:val="20"/>
          <w:rtl/>
        </w:rPr>
        <w:t xml:space="preserve"> חו"מ רמא ו, ו</w:t>
      </w:r>
      <w:r w:rsidRPr="0014306B">
        <w:rPr>
          <w:rFonts w:ascii="Narkisim" w:hAnsi="Narkisim" w:cs="Narkisim"/>
          <w:b/>
          <w:bCs/>
          <w:szCs w:val="20"/>
          <w:rtl/>
        </w:rPr>
        <w:t>מג"א</w:t>
      </w:r>
      <w:r w:rsidRPr="0014306B">
        <w:rPr>
          <w:rFonts w:ascii="Narkisim" w:hAnsi="Narkisim" w:cs="Narkisim"/>
          <w:szCs w:val="20"/>
          <w:rtl/>
        </w:rPr>
        <w:t xml:space="preserve"> תרנח ד)</w:t>
      </w:r>
      <w:r w:rsidRPr="0014306B">
        <w:rPr>
          <w:rFonts w:ascii="Narkisim" w:hAnsi="Narkisim" w:cs="Narkisim"/>
          <w:rtl/>
        </w:rPr>
        <w:t xml:space="preserve"> כתב דתלי בלשון התנאי, שאם אמר ע"מ שתחזריהו לי, משמע למצוותי. אבל היכא דאמר ע"מ להחזיר סתם יכול להחזיר לאחר זמן. ולא אמרי' דנתן רק לצאת יד"ח, וע"מ להחזיר מיד</w:t>
      </w:r>
      <w:r w:rsidRPr="0014306B">
        <w:rPr>
          <w:rStyle w:val="ac"/>
          <w:rFonts w:ascii="Narkisim" w:hAnsi="Narkisim" w:cs="Narkisim"/>
          <w:rtl/>
        </w:rPr>
        <w:footnoteReference w:id="866"/>
      </w:r>
      <w:r w:rsidRPr="0014306B">
        <w:rPr>
          <w:rFonts w:ascii="Narkisim" w:hAnsi="Narkisim" w:cs="Narkisim"/>
          <w:rtl/>
        </w:rPr>
        <w:t>. ואם ירצה יתן לאחר, והשני יחזירנו לו</w:t>
      </w:r>
      <w:r w:rsidRPr="0014306B">
        <w:rPr>
          <w:rStyle w:val="ac"/>
          <w:rFonts w:ascii="Narkisim" w:hAnsi="Narkisim" w:cs="Narkisim"/>
          <w:rtl/>
        </w:rPr>
        <w:footnoteReference w:id="867"/>
      </w:r>
      <w:r w:rsidRPr="0014306B">
        <w:rPr>
          <w:rFonts w:ascii="Narkisim" w:hAnsi="Narkisim" w:cs="Narkisim"/>
          <w:rtl/>
        </w:rPr>
        <w:t xml:space="preserve"> [דמ"מ נתקיים התנאי].</w:t>
      </w:r>
    </w:p>
    <w:p w14:paraId="16AFA2CF"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עיטור</w:t>
      </w:r>
      <w:r w:rsidRPr="0014306B">
        <w:rPr>
          <w:rFonts w:ascii="Narkisim" w:hAnsi="Narkisim"/>
          <w:rtl/>
        </w:rPr>
        <w:t xml:space="preserve"> </w:t>
      </w:r>
      <w:r w:rsidRPr="0014306B">
        <w:rPr>
          <w:rFonts w:ascii="Narkisim" w:hAnsi="Narkisim"/>
          <w:szCs w:val="20"/>
          <w:rtl/>
        </w:rPr>
        <w:t>(הו' ברא"ש ושא"ר)</w:t>
      </w:r>
      <w:r w:rsidRPr="0014306B">
        <w:rPr>
          <w:rFonts w:ascii="Narkisim" w:hAnsi="Narkisim"/>
          <w:rtl/>
        </w:rPr>
        <w:t xml:space="preserve"> כת' דצריך להחזיר האתרוג דוקא שיוכל לצאת יד"ח, ולא סגי להחזיר דמיו</w:t>
      </w:r>
      <w:r w:rsidRPr="0014306B">
        <w:rPr>
          <w:rStyle w:val="ac"/>
          <w:rFonts w:ascii="Narkisim" w:hAnsi="Narkisim"/>
          <w:rtl/>
        </w:rPr>
        <w:footnoteReference w:id="868"/>
      </w:r>
      <w:r w:rsidRPr="0014306B">
        <w:rPr>
          <w:rFonts w:ascii="Narkisim" w:hAnsi="Narkisim"/>
          <w:rtl/>
        </w:rPr>
        <w:t>, דמקפיד שיוכל לצאת בו יד"ח</w:t>
      </w:r>
      <w:r w:rsidRPr="0014306B">
        <w:rPr>
          <w:rStyle w:val="ac"/>
          <w:rFonts w:ascii="Narkisim" w:hAnsi="Narkisim"/>
          <w:rtl/>
        </w:rPr>
        <w:footnoteReference w:id="869"/>
      </w:r>
      <w:r w:rsidRPr="0014306B">
        <w:rPr>
          <w:rFonts w:ascii="Narkisim" w:hAnsi="Narkisim"/>
          <w:rtl/>
        </w:rPr>
        <w:t>.</w:t>
      </w:r>
    </w:p>
    <w:p w14:paraId="6B059598" w14:textId="77777777" w:rsidR="002C2110" w:rsidRPr="0014306B" w:rsidRDefault="00000000" w:rsidP="0014306B">
      <w:pPr>
        <w:bidi/>
        <w:rPr>
          <w:rFonts w:ascii="Narkisim" w:hAnsi="Narkisim" w:cs="Narkisim"/>
        </w:rPr>
      </w:pPr>
      <w:r w:rsidRPr="0014306B">
        <w:rPr>
          <w:rFonts w:ascii="Narkisim" w:hAnsi="Narkisim" w:cs="Narkisim"/>
          <w:rtl/>
        </w:rPr>
        <w:t>ב</w:t>
      </w:r>
      <w:r w:rsidRPr="0014306B">
        <w:rPr>
          <w:rFonts w:ascii="Narkisim" w:hAnsi="Narkisim" w:cs="Narkisim"/>
          <w:b/>
          <w:bCs/>
          <w:rtl/>
        </w:rPr>
        <w:t>גמ'</w:t>
      </w:r>
      <w:r w:rsidRPr="0014306B">
        <w:rPr>
          <w:rFonts w:ascii="Narkisim" w:hAnsi="Narkisim" w:cs="Narkisim"/>
          <w:rtl/>
        </w:rPr>
        <w:t xml:space="preserve"> (ב"ב קלז:) איתא דהנותן שור ע"מ להחזיר, והקדישו והחזירו. דעת רב נחמן דנתקיים התנאי. ורב אשי חילק דכשאמר ע"מ שתחזירהו 'לי', מידי דחזי לי קאמר</w:t>
      </w:r>
      <w:r w:rsidRPr="0014306B">
        <w:rPr>
          <w:rStyle w:val="ac"/>
          <w:rFonts w:ascii="Narkisim" w:hAnsi="Narkisim" w:cs="Narkisim"/>
          <w:rtl/>
        </w:rPr>
        <w:footnoteReference w:id="870"/>
      </w:r>
      <w:r w:rsidRPr="0014306B">
        <w:rPr>
          <w:rFonts w:ascii="Narkisim" w:hAnsi="Narkisim" w:cs="Narkisim"/>
          <w:rtl/>
        </w:rPr>
        <w:t xml:space="preserve">.  </w:t>
      </w:r>
    </w:p>
    <w:p w14:paraId="5048E37A" w14:textId="77777777" w:rsidR="002C2110" w:rsidRPr="0014306B" w:rsidRDefault="00000000" w:rsidP="0014306B">
      <w:pPr>
        <w:pStyle w:val="a7"/>
        <w:bidi/>
        <w:rPr>
          <w:rFonts w:ascii="Narkisim" w:hAnsi="Narkisim"/>
        </w:rPr>
      </w:pPr>
      <w:r w:rsidRPr="0014306B">
        <w:rPr>
          <w:rFonts w:ascii="Narkisim" w:hAnsi="Narkisim"/>
          <w:rtl/>
        </w:rPr>
        <w:lastRenderedPageBreak/>
        <w:t>וה</w:t>
      </w:r>
      <w:r w:rsidRPr="0014306B">
        <w:rPr>
          <w:rFonts w:ascii="Narkisim" w:hAnsi="Narkisim"/>
          <w:b/>
          <w:bCs/>
          <w:rtl/>
        </w:rPr>
        <w:t>אחרונים</w:t>
      </w:r>
      <w:r w:rsidRPr="0014306B">
        <w:rPr>
          <w:rFonts w:ascii="Narkisim" w:hAnsi="Narkisim"/>
          <w:rtl/>
        </w:rPr>
        <w:t xml:space="preserve"> (נתיבות רמא ה, אבנ"מ כח נג) הק' דהרא"ש כת' דצריך קנין כשמחזירו</w:t>
      </w:r>
      <w:r w:rsidRPr="0014306B">
        <w:rPr>
          <w:rStyle w:val="ac"/>
          <w:rFonts w:ascii="Narkisim" w:hAnsi="Narkisim"/>
          <w:rtl/>
        </w:rPr>
        <w:footnoteReference w:id="871"/>
      </w:r>
      <w:r w:rsidRPr="0014306B">
        <w:rPr>
          <w:rFonts w:ascii="Narkisim" w:hAnsi="Narkisim"/>
          <w:rtl/>
        </w:rPr>
        <w:t>, וכיון דהקדישו האיך שייך בזה חזרה</w:t>
      </w:r>
      <w:r w:rsidRPr="0014306B">
        <w:rPr>
          <w:rStyle w:val="ac"/>
          <w:rFonts w:ascii="Narkisim" w:hAnsi="Narkisim"/>
          <w:rtl/>
        </w:rPr>
        <w:footnoteReference w:id="872"/>
      </w:r>
      <w:r w:rsidRPr="0014306B">
        <w:rPr>
          <w:rFonts w:ascii="Narkisim" w:hAnsi="Narkisim"/>
          <w:rtl/>
        </w:rPr>
        <w:t>. וה</w:t>
      </w:r>
      <w:r w:rsidRPr="0014306B">
        <w:rPr>
          <w:rFonts w:ascii="Narkisim" w:hAnsi="Narkisim"/>
          <w:b/>
          <w:bCs/>
          <w:rtl/>
        </w:rPr>
        <w:t>אבנ"מ</w:t>
      </w:r>
      <w:r w:rsidRPr="0014306B">
        <w:rPr>
          <w:rFonts w:ascii="Narkisim" w:hAnsi="Narkisim"/>
          <w:rtl/>
        </w:rPr>
        <w:t xml:space="preserve"> הוכיח דמתנה ע"מ להחזיר הוה מתנה לזמן, ואי"צ קנין להחזיר [ודלא </w:t>
      </w:r>
      <w:r w:rsidRPr="0014306B">
        <w:rPr>
          <w:rFonts w:ascii="Narkisim" w:hAnsi="Narkisim"/>
          <w:b/>
          <w:bCs/>
          <w:rtl/>
        </w:rPr>
        <w:t>רא"ש</w:t>
      </w:r>
      <w:r w:rsidRPr="0014306B">
        <w:rPr>
          <w:rFonts w:ascii="Narkisim" w:hAnsi="Narkisim"/>
          <w:rtl/>
        </w:rPr>
        <w:t>]. וה</w:t>
      </w:r>
      <w:r w:rsidRPr="0014306B">
        <w:rPr>
          <w:rFonts w:ascii="Narkisim" w:hAnsi="Narkisim"/>
          <w:b/>
          <w:bCs/>
          <w:rtl/>
        </w:rPr>
        <w:t>מנחת ברוך</w:t>
      </w:r>
      <w:r w:rsidRPr="0014306B">
        <w:rPr>
          <w:rFonts w:ascii="Narkisim" w:hAnsi="Narkisim"/>
          <w:rtl/>
        </w:rPr>
        <w:t xml:space="preserve"> (צד) יישב דמש"כ הראשונים דצריך לחזור להקנות, היינו כדי שיחשב 'לכם' לנותן, אבל משום קיום התנאי סגי בנתינה בלא קנין. [וע"ע קה"י ב"ב לט].</w:t>
      </w:r>
    </w:p>
    <w:p w14:paraId="174B9185"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מאירי</w:t>
      </w:r>
      <w:r w:rsidRPr="0014306B">
        <w:rPr>
          <w:rFonts w:ascii="Narkisim" w:hAnsi="Narkisim"/>
          <w:rtl/>
        </w:rPr>
        <w:t xml:space="preserve"> (הו' במשנ"ב טו) כתב דאם מחל לו החזרה יצא</w:t>
      </w:r>
      <w:r w:rsidRPr="0014306B">
        <w:rPr>
          <w:rStyle w:val="ac"/>
          <w:rFonts w:ascii="Narkisim" w:hAnsi="Narkisim"/>
          <w:rtl/>
        </w:rPr>
        <w:footnoteReference w:id="873"/>
      </w:r>
      <w:r w:rsidRPr="0014306B">
        <w:rPr>
          <w:rFonts w:ascii="Narkisim" w:hAnsi="Narkisim"/>
          <w:rtl/>
        </w:rPr>
        <w:t>, דיכול לומר הריני כאילו התקבלתי (כדאמרי' נדרים סג:, כד., גיטין עד:)</w:t>
      </w:r>
      <w:r w:rsidRPr="0014306B">
        <w:rPr>
          <w:rStyle w:val="ac"/>
          <w:rFonts w:ascii="Narkisim" w:hAnsi="Narkisim"/>
          <w:rtl/>
        </w:rPr>
        <w:footnoteReference w:id="874"/>
      </w:r>
      <w:r w:rsidRPr="0014306B">
        <w:rPr>
          <w:rFonts w:ascii="Narkisim" w:hAnsi="Narkisim"/>
          <w:rtl/>
        </w:rPr>
        <w:t>.</w:t>
      </w:r>
    </w:p>
    <w:p w14:paraId="491A58C2" w14:textId="77777777" w:rsidR="002C2110" w:rsidRPr="0014306B" w:rsidRDefault="00000000" w:rsidP="0014306B">
      <w:pPr>
        <w:bidi/>
        <w:rPr>
          <w:rFonts w:ascii="Narkisim" w:hAnsi="Narkisim" w:cs="Narkisim"/>
        </w:rPr>
      </w:pPr>
      <w:r w:rsidRPr="0014306B">
        <w:rPr>
          <w:rFonts w:ascii="Narkisim" w:hAnsi="Narkisim" w:cs="Narkisim"/>
          <w:u w:val="single"/>
          <w:rtl/>
        </w:rPr>
        <w:t>תוד"ה הילך</w:t>
      </w:r>
      <w:r w:rsidRPr="0014306B">
        <w:rPr>
          <w:rFonts w:ascii="Narkisim" w:hAnsi="Narkisim" w:cs="Narkisim"/>
          <w:rtl/>
        </w:rPr>
        <w:t xml:space="preserve">. להקדים תנאי למעשה, ותנאי כפול, והן קודם ללאו אע"ג דבהכי מיירי, אלא שמקצר לשונו וכו'. </w:t>
      </w:r>
      <w:r w:rsidRPr="0014306B">
        <w:rPr>
          <w:rFonts w:ascii="Narkisim" w:hAnsi="Narkisim" w:cs="Narkisim"/>
          <w:szCs w:val="20"/>
          <w:rtl/>
        </w:rPr>
        <w:t xml:space="preserve">(וכ"כ </w:t>
      </w:r>
      <w:r w:rsidRPr="0014306B">
        <w:rPr>
          <w:rFonts w:ascii="Narkisim" w:hAnsi="Narkisim" w:cs="Narkisim"/>
          <w:b/>
          <w:bCs/>
          <w:szCs w:val="20"/>
          <w:rtl/>
        </w:rPr>
        <w:t>תוס</w:t>
      </w:r>
      <w:r w:rsidRPr="0014306B">
        <w:rPr>
          <w:rFonts w:ascii="Narkisim" w:hAnsi="Narkisim" w:cs="Narkisim"/>
          <w:szCs w:val="20"/>
          <w:rtl/>
        </w:rPr>
        <w:t>' גיטין עה., וה</w:t>
      </w:r>
      <w:r w:rsidRPr="0014306B">
        <w:rPr>
          <w:rFonts w:ascii="Narkisim" w:hAnsi="Narkisim" w:cs="Narkisim"/>
          <w:b/>
          <w:bCs/>
          <w:szCs w:val="20"/>
          <w:rtl/>
        </w:rPr>
        <w:t>רא"ש</w:t>
      </w:r>
      <w:r w:rsidRPr="0014306B">
        <w:rPr>
          <w:rFonts w:ascii="Narkisim" w:hAnsi="Narkisim" w:cs="Narkisim"/>
          <w:szCs w:val="20"/>
          <w:rtl/>
        </w:rPr>
        <w:t xml:space="preserve"> שם ו ח, וב"ב ח מח)</w:t>
      </w:r>
      <w:r w:rsidRPr="0014306B">
        <w:rPr>
          <w:rFonts w:ascii="Narkisim" w:hAnsi="Narkisim" w:cs="Narkisim"/>
          <w:rtl/>
        </w:rPr>
        <w:t xml:space="preserve">. אבל </w:t>
      </w:r>
      <w:r w:rsidRPr="0014306B">
        <w:rPr>
          <w:rFonts w:ascii="Narkisim" w:hAnsi="Narkisim" w:cs="Narkisim"/>
          <w:b/>
          <w:bCs/>
          <w:rtl/>
        </w:rPr>
        <w:t>רשב"ם</w:t>
      </w:r>
      <w:r w:rsidRPr="0014306B">
        <w:rPr>
          <w:rFonts w:ascii="Narkisim" w:hAnsi="Narkisim" w:cs="Narkisim"/>
          <w:rtl/>
        </w:rPr>
        <w:t xml:space="preserve"> </w:t>
      </w:r>
      <w:r w:rsidRPr="0014306B">
        <w:rPr>
          <w:rFonts w:ascii="Narkisim" w:hAnsi="Narkisim" w:cs="Narkisim"/>
          <w:szCs w:val="20"/>
          <w:rtl/>
        </w:rPr>
        <w:t>(ב"ב קלז:)</w:t>
      </w:r>
      <w:r w:rsidRPr="0014306B">
        <w:rPr>
          <w:rFonts w:ascii="Narkisim" w:hAnsi="Narkisim" w:cs="Narkisim"/>
          <w:rtl/>
        </w:rPr>
        <w:t xml:space="preserve"> כת' דלא קי"ל כר' מאיר דבעי תנאי כפול בממון</w:t>
      </w:r>
      <w:r w:rsidRPr="0014306B">
        <w:rPr>
          <w:rStyle w:val="ac"/>
          <w:rFonts w:ascii="Narkisim" w:hAnsi="Narkisim" w:cs="Narkisim"/>
          <w:rtl/>
        </w:rPr>
        <w:footnoteReference w:id="875"/>
      </w:r>
      <w:r w:rsidRPr="0014306B">
        <w:rPr>
          <w:rFonts w:ascii="Narkisim" w:hAnsi="Narkisim" w:cs="Narkisim"/>
          <w:rtl/>
        </w:rPr>
        <w:t xml:space="preserve">. </w:t>
      </w:r>
      <w:r w:rsidRPr="0014306B">
        <w:rPr>
          <w:rFonts w:ascii="Narkisim" w:hAnsi="Narkisim" w:cs="Narkisim"/>
          <w:szCs w:val="20"/>
          <w:rtl/>
        </w:rPr>
        <w:t xml:space="preserve">(ועי' </w:t>
      </w:r>
      <w:r w:rsidRPr="0014306B">
        <w:rPr>
          <w:rFonts w:ascii="Narkisim" w:hAnsi="Narkisim" w:cs="Narkisim"/>
          <w:b/>
          <w:bCs/>
          <w:szCs w:val="20"/>
          <w:rtl/>
        </w:rPr>
        <w:t>רמב"ן</w:t>
      </w:r>
      <w:r w:rsidRPr="0014306B">
        <w:rPr>
          <w:rFonts w:ascii="Narkisim" w:hAnsi="Narkisim" w:cs="Narkisim"/>
          <w:szCs w:val="20"/>
          <w:rtl/>
        </w:rPr>
        <w:t xml:space="preserve"> שם).</w:t>
      </w:r>
    </w:p>
    <w:p w14:paraId="12CBE238" w14:textId="77777777" w:rsidR="002C2110" w:rsidRPr="0014306B" w:rsidRDefault="00000000" w:rsidP="0014306B">
      <w:pPr>
        <w:pStyle w:val="a7"/>
        <w:bidi/>
        <w:rPr>
          <w:rFonts w:ascii="Narkisim" w:hAnsi="Narkisim"/>
        </w:rPr>
      </w:pPr>
      <w:r w:rsidRPr="0014306B">
        <w:rPr>
          <w:rFonts w:ascii="Narkisim" w:hAnsi="Narkisim"/>
          <w:rtl/>
        </w:rPr>
        <w:t>ו</w:t>
      </w:r>
      <w:r w:rsidRPr="0014306B">
        <w:rPr>
          <w:rFonts w:ascii="Narkisim" w:hAnsi="Narkisim"/>
          <w:b/>
          <w:bCs/>
          <w:rtl/>
        </w:rPr>
        <w:t>תוס'</w:t>
      </w:r>
      <w:r w:rsidRPr="0014306B">
        <w:rPr>
          <w:rFonts w:ascii="Narkisim" w:hAnsi="Narkisim"/>
          <w:rtl/>
        </w:rPr>
        <w:t xml:space="preserve"> (קידושין ו: ובכ"מ, וכ"כ ה</w:t>
      </w:r>
      <w:r w:rsidRPr="0014306B">
        <w:rPr>
          <w:rFonts w:ascii="Narkisim" w:hAnsi="Narkisim"/>
          <w:b/>
          <w:bCs/>
          <w:rtl/>
        </w:rPr>
        <w:t xml:space="preserve">ריטב"א </w:t>
      </w:r>
      <w:r w:rsidRPr="0014306B">
        <w:rPr>
          <w:rFonts w:ascii="Narkisim" w:hAnsi="Narkisim"/>
          <w:rtl/>
        </w:rPr>
        <w:t>וה</w:t>
      </w:r>
      <w:r w:rsidRPr="0014306B">
        <w:rPr>
          <w:rFonts w:ascii="Narkisim" w:hAnsi="Narkisim"/>
          <w:b/>
          <w:bCs/>
          <w:rtl/>
        </w:rPr>
        <w:t>ר"ן</w:t>
      </w:r>
      <w:r w:rsidRPr="0014306B">
        <w:rPr>
          <w:rFonts w:ascii="Narkisim" w:hAnsi="Narkisim"/>
          <w:rtl/>
        </w:rPr>
        <w:t xml:space="preserve"> כאן</w:t>
      </w:r>
      <w:r w:rsidRPr="0014306B">
        <w:rPr>
          <w:rStyle w:val="ac"/>
          <w:rFonts w:ascii="Narkisim" w:hAnsi="Narkisim"/>
          <w:rtl/>
        </w:rPr>
        <w:footnoteReference w:id="876"/>
      </w:r>
      <w:r w:rsidRPr="0014306B">
        <w:rPr>
          <w:rFonts w:ascii="Narkisim" w:hAnsi="Narkisim"/>
          <w:rtl/>
        </w:rPr>
        <w:t xml:space="preserve">) כת' דאיכא תנאי דלא בעי כפול, דמוכיח שעדיין צריך האתרוג למצוותו. וכ"כ </w:t>
      </w:r>
      <w:r w:rsidRPr="0014306B">
        <w:rPr>
          <w:rFonts w:ascii="Narkisim" w:hAnsi="Narkisim"/>
          <w:b/>
          <w:bCs/>
          <w:rtl/>
        </w:rPr>
        <w:t>תוס'</w:t>
      </w:r>
      <w:r w:rsidRPr="0014306B">
        <w:rPr>
          <w:rFonts w:ascii="Narkisim" w:hAnsi="Narkisim"/>
          <w:rtl/>
        </w:rPr>
        <w:t xml:space="preserve"> (בכ"מ) דיש מקומות דמהני אומדנא אפי' לר' מאיר.</w:t>
      </w:r>
      <w:r w:rsidRPr="0014306B">
        <w:rPr>
          <w:rFonts w:ascii="Narkisim" w:hAnsi="Narkisim"/>
          <w:szCs w:val="20"/>
          <w:rtl/>
        </w:rPr>
        <w:t xml:space="preserve"> [וכ"כ </w:t>
      </w:r>
      <w:r w:rsidRPr="0014306B">
        <w:rPr>
          <w:rFonts w:ascii="Narkisim" w:hAnsi="Narkisim"/>
          <w:b/>
          <w:bCs/>
          <w:szCs w:val="20"/>
          <w:rtl/>
        </w:rPr>
        <w:t>תוס</w:t>
      </w:r>
      <w:r w:rsidRPr="0014306B">
        <w:rPr>
          <w:rFonts w:ascii="Narkisim" w:hAnsi="Narkisim"/>
          <w:szCs w:val="20"/>
          <w:rtl/>
        </w:rPr>
        <w:t>' (גיטין עה. וה</w:t>
      </w:r>
      <w:r w:rsidRPr="0014306B">
        <w:rPr>
          <w:rFonts w:ascii="Narkisim" w:hAnsi="Narkisim"/>
          <w:b/>
          <w:bCs/>
          <w:szCs w:val="20"/>
          <w:rtl/>
        </w:rPr>
        <w:t>רא"ש</w:t>
      </w:r>
      <w:r w:rsidRPr="0014306B">
        <w:rPr>
          <w:rFonts w:ascii="Narkisim" w:hAnsi="Narkisim"/>
          <w:szCs w:val="20"/>
          <w:rtl/>
        </w:rPr>
        <w:t xml:space="preserve"> ב"ב הנ"ל) דיש דברים שהדעת מכרעת, ואי"צ תנאי. אך תוס' בגיטין והרא"ש נקטו דמתנה ע"מ להחזיר צריך תנאי כפול].</w:t>
      </w:r>
    </w:p>
    <w:p w14:paraId="32B24CB8" w14:textId="77777777" w:rsidR="002C2110" w:rsidRPr="0014306B" w:rsidRDefault="00000000" w:rsidP="0014306B">
      <w:pPr>
        <w:pStyle w:val="a7"/>
        <w:bidi/>
        <w:rPr>
          <w:rFonts w:ascii="Narkisim" w:hAnsi="Narkisim"/>
        </w:rPr>
      </w:pPr>
      <w:r w:rsidRPr="0014306B">
        <w:rPr>
          <w:rFonts w:ascii="Narkisim" w:hAnsi="Narkisim"/>
          <w:rtl/>
        </w:rPr>
        <w:t>ועפ"ז כתב ה</w:t>
      </w:r>
      <w:r w:rsidRPr="0014306B">
        <w:rPr>
          <w:rFonts w:ascii="Narkisim" w:hAnsi="Narkisim"/>
          <w:b/>
          <w:bCs/>
          <w:rtl/>
        </w:rPr>
        <w:t>ריטב"א</w:t>
      </w:r>
      <w:r w:rsidRPr="0014306B">
        <w:rPr>
          <w:rFonts w:ascii="Narkisim" w:hAnsi="Narkisim"/>
          <w:rtl/>
        </w:rPr>
        <w:t xml:space="preserve"> וה</w:t>
      </w:r>
      <w:r w:rsidRPr="0014306B">
        <w:rPr>
          <w:rFonts w:ascii="Narkisim" w:hAnsi="Narkisim"/>
          <w:b/>
          <w:bCs/>
          <w:rtl/>
        </w:rPr>
        <w:t>ר"ן</w:t>
      </w:r>
      <w:r w:rsidRPr="0014306B">
        <w:rPr>
          <w:rFonts w:ascii="Narkisim" w:hAnsi="Narkisim"/>
          <w:rtl/>
        </w:rPr>
        <w:t xml:space="preserve"> (ועוד ראשונים) דהנותן אתרוג סתם ביו"ט, בסתמא אמרי' דהוה ע"מ להחזיר.</w:t>
      </w:r>
    </w:p>
    <w:p w14:paraId="7D360888"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רא"ש</w:t>
      </w:r>
      <w:r w:rsidRPr="0014306B">
        <w:rPr>
          <w:rFonts w:ascii="Narkisim" w:hAnsi="Narkisim"/>
          <w:rtl/>
        </w:rPr>
        <w:t xml:space="preserve"> (חולין ח כו) כת' דהמשאיל טלית מצוייצת לחבירו, הוה כמי שהקנה לו מתנה ע"מ להחזיר. שהרי נתנו לו ע"ד לצאת יד"ח</w:t>
      </w:r>
      <w:r w:rsidRPr="0014306B">
        <w:rPr>
          <w:rStyle w:val="ac"/>
          <w:rFonts w:ascii="Narkisim" w:hAnsi="Narkisim"/>
          <w:rtl/>
        </w:rPr>
        <w:footnoteReference w:id="877"/>
      </w:r>
      <w:r w:rsidRPr="0014306B">
        <w:rPr>
          <w:rFonts w:ascii="Narkisim" w:hAnsi="Narkisim"/>
          <w:rtl/>
        </w:rPr>
        <w:t>. [ויש אומדנא שנתן מתנה. וגם אומדנא דיש תנאי ע"מ להחזיר</w:t>
      </w:r>
      <w:r w:rsidRPr="0014306B">
        <w:rPr>
          <w:rStyle w:val="ac"/>
          <w:rFonts w:ascii="Narkisim" w:hAnsi="Narkisim"/>
          <w:rtl/>
        </w:rPr>
        <w:footnoteReference w:id="878"/>
      </w:r>
      <w:r w:rsidRPr="0014306B">
        <w:rPr>
          <w:rFonts w:ascii="Narkisim" w:hAnsi="Narkisim"/>
          <w:rtl/>
        </w:rPr>
        <w:t>]. והרא"ש הוסיף דנהגו אף שלא בפניו</w:t>
      </w:r>
      <w:r w:rsidRPr="0014306B">
        <w:rPr>
          <w:rStyle w:val="ac"/>
          <w:rFonts w:ascii="Narkisim" w:hAnsi="Narkisim"/>
          <w:rtl/>
        </w:rPr>
        <w:footnoteReference w:id="879"/>
      </w:r>
      <w:r w:rsidRPr="0014306B">
        <w:rPr>
          <w:rFonts w:ascii="Narkisim" w:hAnsi="Narkisim"/>
          <w:rtl/>
        </w:rPr>
        <w:t>.</w:t>
      </w:r>
    </w:p>
    <w:p w14:paraId="1CF23382" w14:textId="77777777" w:rsidR="002C2110" w:rsidRPr="0014306B" w:rsidRDefault="00000000" w:rsidP="0014306B">
      <w:pPr>
        <w:pStyle w:val="a8"/>
        <w:bidi/>
        <w:rPr>
          <w:rFonts w:ascii="Narkisim" w:hAnsi="Narkisim"/>
        </w:rPr>
      </w:pPr>
      <w:r w:rsidRPr="0014306B">
        <w:rPr>
          <w:rFonts w:ascii="Narkisim" w:hAnsi="Narkisim"/>
          <w:rtl/>
        </w:rPr>
        <w:t>ועד"ז כת' ה</w:t>
      </w:r>
      <w:r w:rsidRPr="0014306B">
        <w:rPr>
          <w:rFonts w:ascii="Narkisim" w:hAnsi="Narkisim"/>
          <w:b/>
          <w:bCs/>
          <w:rtl/>
        </w:rPr>
        <w:t>רא"ש</w:t>
      </w:r>
      <w:r w:rsidRPr="0014306B">
        <w:rPr>
          <w:rFonts w:ascii="Narkisim" w:hAnsi="Narkisim"/>
          <w:rtl/>
        </w:rPr>
        <w:t xml:space="preserve"> (קידושין א כ, וע' אריכות בשו"ת הרא"ש לה ב) דהמשאיל טבעת לקדש בו, אמרי' דהשאיל ע"ד כן, ואנן סהדי דגמר בליבו למתנה ע"מ להחזיר. וה</w:t>
      </w:r>
      <w:r w:rsidRPr="0014306B">
        <w:rPr>
          <w:rFonts w:ascii="Narkisim" w:hAnsi="Narkisim"/>
          <w:b/>
          <w:bCs/>
          <w:rtl/>
        </w:rPr>
        <w:t>פוסקים</w:t>
      </w:r>
      <w:r w:rsidRPr="0014306B">
        <w:rPr>
          <w:rFonts w:ascii="Narkisim" w:hAnsi="Narkisim"/>
          <w:rtl/>
        </w:rPr>
        <w:t xml:space="preserve"> (ט"ז או"ח יד ה) הק' דמשמע באתרוג דבעי לשון מתנה</w:t>
      </w:r>
      <w:r w:rsidRPr="0014306B">
        <w:rPr>
          <w:rStyle w:val="ac"/>
          <w:rFonts w:ascii="Narkisim" w:hAnsi="Narkisim"/>
          <w:rtl/>
        </w:rPr>
        <w:footnoteReference w:id="880"/>
      </w:r>
      <w:r w:rsidRPr="0014306B">
        <w:rPr>
          <w:rFonts w:ascii="Narkisim" w:hAnsi="Narkisim"/>
          <w:rtl/>
        </w:rPr>
        <w:t>.</w:t>
      </w:r>
    </w:p>
    <w:p w14:paraId="12AEBD7F"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xml:space="preserve"> וה</w:t>
      </w:r>
      <w:r w:rsidRPr="0014306B">
        <w:rPr>
          <w:rFonts w:ascii="Narkisim" w:hAnsi="Narkisim" w:cs="Narkisim"/>
          <w:b/>
          <w:bCs/>
          <w:rtl/>
        </w:rPr>
        <w:t>קצות</w:t>
      </w:r>
      <w:r w:rsidRPr="0014306B">
        <w:rPr>
          <w:rFonts w:ascii="Narkisim" w:hAnsi="Narkisim" w:cs="Narkisim"/>
          <w:rtl/>
        </w:rPr>
        <w:t xml:space="preserve"> (רמא ט) כתב דלמש"כ דהוה קנין הגוף לזמן, סגי במה שגילה דעתו שנותן בענין זה, ואינו נותן קנין עולמי. ואי"צ גדרי תנאים לצאת יד"ח</w:t>
      </w:r>
      <w:r w:rsidRPr="0014306B">
        <w:rPr>
          <w:rStyle w:val="ac"/>
          <w:rFonts w:ascii="Narkisim" w:hAnsi="Narkisim" w:cs="Narkisim"/>
          <w:rtl/>
        </w:rPr>
        <w:footnoteReference w:id="881"/>
      </w:r>
      <w:r w:rsidRPr="0014306B">
        <w:rPr>
          <w:rFonts w:ascii="Narkisim" w:hAnsi="Narkisim" w:cs="Narkisim"/>
          <w:rtl/>
        </w:rPr>
        <w:t>. והא דתוס' כת' דצריך משפטי תנאים, היינו לענין הא דאם לא החזירו לא יצא, דהוה גזל למפרע.</w:t>
      </w:r>
    </w:p>
    <w:p w14:paraId="54A87E9D" w14:textId="77777777" w:rsidR="002C2110" w:rsidRPr="0014306B" w:rsidRDefault="00000000" w:rsidP="0014306B">
      <w:pPr>
        <w:pStyle w:val="a7"/>
        <w:bidi/>
        <w:rPr>
          <w:rFonts w:ascii="Narkisim" w:hAnsi="Narkisim"/>
        </w:rPr>
      </w:pPr>
      <w:r w:rsidRPr="0014306B">
        <w:rPr>
          <w:rFonts w:ascii="Narkisim" w:hAnsi="Narkisim"/>
          <w:rtl/>
        </w:rPr>
        <w:t xml:space="preserve">וכתב עוד דאף לדעת שאר </w:t>
      </w:r>
      <w:r w:rsidRPr="0014306B">
        <w:rPr>
          <w:rFonts w:ascii="Narkisim" w:hAnsi="Narkisim"/>
          <w:b/>
          <w:bCs/>
          <w:rtl/>
        </w:rPr>
        <w:t>ראשונים</w:t>
      </w:r>
      <w:r w:rsidRPr="0014306B">
        <w:rPr>
          <w:rFonts w:ascii="Narkisim" w:hAnsi="Narkisim"/>
          <w:rtl/>
        </w:rPr>
        <w:t xml:space="preserve"> (הנ"ל) דהוה משום תנאי להחזיר, אף באופן דאינו חל </w:t>
      </w:r>
      <w:r w:rsidRPr="0014306B">
        <w:rPr>
          <w:rFonts w:ascii="Narkisim" w:hAnsi="Narkisim"/>
          <w:rtl/>
        </w:rPr>
        <w:lastRenderedPageBreak/>
        <w:t>בגדרי תנאי, מחוייב להחזיר דהוה כפסיקת דמים</w:t>
      </w:r>
      <w:r w:rsidRPr="0014306B">
        <w:rPr>
          <w:rStyle w:val="ac"/>
          <w:rFonts w:ascii="Narkisim" w:hAnsi="Narkisim"/>
          <w:rtl/>
        </w:rPr>
        <w:footnoteReference w:id="882"/>
      </w:r>
      <w:r w:rsidRPr="0014306B">
        <w:rPr>
          <w:rFonts w:ascii="Narkisim" w:hAnsi="Narkisim"/>
          <w:rtl/>
        </w:rPr>
        <w:t>. וכיון דמשך מחוייב דמיו כפי שפסק, דהיינו גוף האתרוג. דכל תנאי שבממון קיים. אבל ה</w:t>
      </w:r>
      <w:r w:rsidRPr="0014306B">
        <w:rPr>
          <w:rFonts w:ascii="Narkisim" w:hAnsi="Narkisim"/>
          <w:b/>
          <w:bCs/>
          <w:rtl/>
        </w:rPr>
        <w:t>נתיבות</w:t>
      </w:r>
      <w:r w:rsidRPr="0014306B">
        <w:rPr>
          <w:rFonts w:ascii="Narkisim" w:hAnsi="Narkisim"/>
          <w:rtl/>
        </w:rPr>
        <w:t xml:space="preserve"> (שם י) חלק דכיון דלא התנה כדין הוה פטומי מילי בעלמא</w:t>
      </w:r>
      <w:r w:rsidRPr="0014306B">
        <w:rPr>
          <w:rStyle w:val="ac"/>
          <w:rFonts w:ascii="Narkisim" w:hAnsi="Narkisim"/>
          <w:rtl/>
        </w:rPr>
        <w:footnoteReference w:id="883"/>
      </w:r>
      <w:r w:rsidRPr="0014306B">
        <w:rPr>
          <w:rFonts w:ascii="Narkisim" w:hAnsi="Narkisim"/>
          <w:rtl/>
        </w:rPr>
        <w:t>.</w:t>
      </w:r>
    </w:p>
    <w:p w14:paraId="5F0E1FD4"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xml:space="preserve"> וב</w:t>
      </w:r>
      <w:r w:rsidRPr="0014306B">
        <w:rPr>
          <w:rFonts w:ascii="Narkisim" w:hAnsi="Narkisim" w:cs="Narkisim"/>
          <w:b/>
          <w:bCs/>
          <w:rtl/>
        </w:rPr>
        <w:t>הג' מיימוני</w:t>
      </w:r>
      <w:r w:rsidRPr="0014306B">
        <w:rPr>
          <w:rFonts w:ascii="Narkisim" w:hAnsi="Narkisim" w:cs="Narkisim"/>
          <w:rtl/>
        </w:rPr>
        <w:t xml:space="preserve"> </w:t>
      </w:r>
      <w:r w:rsidRPr="0014306B">
        <w:rPr>
          <w:rFonts w:ascii="Narkisim" w:hAnsi="Narkisim" w:cs="Narkisim"/>
          <w:szCs w:val="20"/>
          <w:rtl/>
        </w:rPr>
        <w:t xml:space="preserve">(ח ר) </w:t>
      </w:r>
      <w:r w:rsidRPr="0014306B">
        <w:rPr>
          <w:rFonts w:ascii="Narkisim" w:hAnsi="Narkisim" w:cs="Narkisim"/>
          <w:rtl/>
        </w:rPr>
        <w:t>הביא בשם ה</w:t>
      </w:r>
      <w:r w:rsidRPr="0014306B">
        <w:rPr>
          <w:rFonts w:ascii="Narkisim" w:hAnsi="Narkisim" w:cs="Narkisim"/>
          <w:b/>
          <w:bCs/>
          <w:rtl/>
        </w:rPr>
        <w:t>סמ"ג</w:t>
      </w:r>
      <w:r w:rsidRPr="0014306B">
        <w:rPr>
          <w:rFonts w:ascii="Narkisim" w:hAnsi="Narkisim" w:cs="Narkisim"/>
          <w:rtl/>
        </w:rPr>
        <w:t xml:space="preserve"> דגבי אתרוג צריך להתנות תנאי כפול וצריך להזהר בד' דברים שהתנאי מתקיים בהן, אלא שלא חש להאריך. ו</w:t>
      </w:r>
      <w:r w:rsidRPr="0014306B">
        <w:rPr>
          <w:rFonts w:ascii="Narkisim" w:hAnsi="Narkisim" w:cs="Narkisim"/>
          <w:b/>
          <w:bCs/>
          <w:rtl/>
        </w:rPr>
        <w:t>בעל ההגהות</w:t>
      </w:r>
      <w:r w:rsidRPr="0014306B">
        <w:rPr>
          <w:rStyle w:val="ac"/>
          <w:rFonts w:ascii="Narkisim" w:hAnsi="Narkisim" w:cs="Narkisim"/>
          <w:rtl/>
        </w:rPr>
        <w:footnoteReference w:id="884"/>
      </w:r>
      <w:r w:rsidRPr="0014306B">
        <w:rPr>
          <w:rFonts w:ascii="Narkisim" w:hAnsi="Narkisim" w:cs="Narkisim"/>
          <w:rtl/>
        </w:rPr>
        <w:t xml:space="preserve"> הק' ולא הבינותי, דאדרבה אם לא התנה לקיים תנאו בכל אלה, כ"ש שהמתנה טובה והתנאי בטל. ויצא יד"ח אפי' אם לא יחזיר. [ואפשר דכוונת הסמ"ג דבשעה שנותן יזהר להתנות כדין, דאל"כ שמא לא יחזירנו לו</w:t>
      </w:r>
      <w:r w:rsidRPr="0014306B">
        <w:rPr>
          <w:rStyle w:val="ac"/>
          <w:rFonts w:ascii="Narkisim" w:hAnsi="Narkisim" w:cs="Narkisim"/>
          <w:rtl/>
        </w:rPr>
        <w:footnoteReference w:id="885"/>
      </w:r>
      <w:r w:rsidRPr="0014306B">
        <w:rPr>
          <w:rFonts w:ascii="Narkisim" w:hAnsi="Narkisim" w:cs="Narkisim"/>
          <w:rtl/>
        </w:rPr>
        <w:t>].</w:t>
      </w:r>
    </w:p>
    <w:p w14:paraId="3BE7FD34"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תי' דשאני הכא דגלי דעתו שאין דעתו לתת למתנה גמורה, ואף דליכא תנאי. אך צ"ב דבשאר דוכתי אמרי' דמי שלא התנה כדין הוה מתנה על כל הצדדים</w:t>
      </w:r>
      <w:r w:rsidRPr="0014306B">
        <w:rPr>
          <w:rStyle w:val="ac"/>
          <w:rFonts w:ascii="Narkisim" w:hAnsi="Narkisim"/>
          <w:rtl/>
        </w:rPr>
        <w:footnoteReference w:id="886"/>
      </w:r>
      <w:r w:rsidRPr="0014306B">
        <w:rPr>
          <w:rFonts w:ascii="Narkisim" w:hAnsi="Narkisim"/>
          <w:rtl/>
        </w:rPr>
        <w:t>. וה</w:t>
      </w:r>
      <w:r w:rsidRPr="0014306B">
        <w:rPr>
          <w:rFonts w:ascii="Narkisim" w:hAnsi="Narkisim"/>
          <w:b/>
          <w:bCs/>
          <w:rtl/>
        </w:rPr>
        <w:t>מקור חיים</w:t>
      </w:r>
      <w:r w:rsidRPr="0014306B">
        <w:rPr>
          <w:rFonts w:ascii="Narkisim" w:hAnsi="Narkisim"/>
          <w:rtl/>
        </w:rPr>
        <w:t xml:space="preserve"> (תמח ט ד"ה ובזה, ולפ"ז נראה) תי' דע"י האומדנא הוה גדר 'שיור' בקנין. וע"י השיור גרע, ולא הוה לכם.</w:t>
      </w:r>
    </w:p>
    <w:p w14:paraId="4DE99107"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קצות</w:t>
      </w:r>
      <w:r w:rsidRPr="0014306B">
        <w:rPr>
          <w:rFonts w:ascii="Narkisim" w:hAnsi="Narkisim"/>
          <w:rtl/>
        </w:rPr>
        <w:t xml:space="preserve"> (הנ"ל) כתב דכוונת הסמ"ג דמחוייב להחזיר משום שעבוד (וכנ"ל), והוה כמו אפותיקי שהתנה דאינו יכול לסלקו בזוזי, וכה"ג אמרי' דלמפרע הוא גובה. ומדין למפרע הוא גובה לא נחשב לכם.</w:t>
      </w:r>
    </w:p>
    <w:p w14:paraId="146D8AEB" w14:textId="77777777" w:rsidR="002C2110" w:rsidRPr="0014306B" w:rsidRDefault="00000000" w:rsidP="0014306B">
      <w:pPr>
        <w:pStyle w:val="aa"/>
        <w:bidi/>
        <w:rPr>
          <w:rFonts w:ascii="Narkisim" w:hAnsi="Narkisim"/>
        </w:rPr>
      </w:pPr>
      <w:r w:rsidRPr="0014306B">
        <w:rPr>
          <w:rFonts w:ascii="Narkisim" w:hAnsi="Narkisim"/>
          <w:u w:val="single"/>
          <w:rtl/>
        </w:rPr>
        <w:t>בא"ד ול"ד לתנאי ומעשה בדבר א', דהיינו כששניהם סותרים וכו'</w:t>
      </w:r>
      <w:r w:rsidRPr="0014306B">
        <w:rPr>
          <w:rFonts w:ascii="Narkisim" w:hAnsi="Narkisim"/>
          <w:rtl/>
        </w:rPr>
        <w:t xml:space="preserve">. משום דס"ל דע"מ לא הוה כמעכשיו. וכ"כ </w:t>
      </w:r>
      <w:r w:rsidRPr="0014306B">
        <w:rPr>
          <w:rFonts w:ascii="Narkisim" w:hAnsi="Narkisim"/>
          <w:b/>
          <w:bCs/>
          <w:rtl/>
        </w:rPr>
        <w:t>תוס</w:t>
      </w:r>
      <w:r w:rsidRPr="0014306B">
        <w:rPr>
          <w:rFonts w:ascii="Narkisim" w:hAnsi="Narkisim"/>
          <w:rtl/>
        </w:rPr>
        <w:t xml:space="preserve">' (ב"ב קלז: וכ"מ ועוד ראשונים). ועוד תי' </w:t>
      </w:r>
      <w:r w:rsidRPr="0014306B">
        <w:rPr>
          <w:rFonts w:ascii="Narkisim" w:hAnsi="Narkisim"/>
          <w:b/>
          <w:bCs/>
          <w:rtl/>
        </w:rPr>
        <w:t>תוס</w:t>
      </w:r>
      <w:r w:rsidRPr="0014306B">
        <w:rPr>
          <w:rFonts w:ascii="Narkisim" w:hAnsi="Narkisim"/>
          <w:rtl/>
        </w:rPr>
        <w:t>' (שם) דהכא כרבנן, ודוקא לר' מאיר ל"מ תנאי ומעשה בדבר א'. א"נ רבא פליג וס"ל דל"מ תנאי ומעשה בדבר א' [ולהנך תי'], אף למ"ד דע"מ כמעכשיו יש חסרון דהוה באותו 'דבר'.</w:t>
      </w:r>
    </w:p>
    <w:p w14:paraId="497716E3" w14:textId="77777777" w:rsidR="002C2110" w:rsidRPr="0014306B" w:rsidRDefault="00000000" w:rsidP="0014306B">
      <w:pPr>
        <w:pStyle w:val="aa"/>
        <w:bidi/>
        <w:rPr>
          <w:rFonts w:ascii="Narkisim" w:hAnsi="Narkisim"/>
        </w:rPr>
      </w:pPr>
      <w:r w:rsidRPr="0014306B">
        <w:rPr>
          <w:rFonts w:ascii="Narkisim" w:hAnsi="Narkisim"/>
          <w:u w:val="single"/>
          <w:rtl/>
        </w:rPr>
        <w:t>באד וא"ת וכו' כל מתנה שאינה וכו' להקדיש</w:t>
      </w:r>
      <w:r w:rsidRPr="0014306B">
        <w:rPr>
          <w:rFonts w:ascii="Narkisim" w:hAnsi="Narkisim"/>
          <w:rtl/>
        </w:rPr>
        <w:t>. וה</w:t>
      </w:r>
      <w:r w:rsidRPr="0014306B">
        <w:rPr>
          <w:rFonts w:ascii="Narkisim" w:hAnsi="Narkisim"/>
          <w:b/>
          <w:bCs/>
          <w:rtl/>
        </w:rPr>
        <w:t>ריטב"א</w:t>
      </w:r>
      <w:r w:rsidRPr="0014306B">
        <w:rPr>
          <w:rFonts w:ascii="Narkisim" w:hAnsi="Narkisim"/>
          <w:rtl/>
        </w:rPr>
        <w:t xml:space="preserve"> </w:t>
      </w:r>
      <w:r w:rsidRPr="0014306B">
        <w:rPr>
          <w:rFonts w:ascii="Narkisim" w:hAnsi="Narkisim"/>
          <w:b/>
          <w:bCs/>
          <w:rtl/>
        </w:rPr>
        <w:t>ור"ן</w:t>
      </w:r>
      <w:r w:rsidRPr="0014306B">
        <w:rPr>
          <w:rFonts w:ascii="Narkisim" w:hAnsi="Narkisim"/>
          <w:rtl/>
        </w:rPr>
        <w:t xml:space="preserve"> הוסיפו שהרי אמר שתחזירהו 'לי', דחזי לי. ומש"ה </w:t>
      </w:r>
      <w:r w:rsidRPr="0014306B">
        <w:rPr>
          <w:rFonts w:ascii="Narkisim" w:hAnsi="Narkisim"/>
          <w:b/>
          <w:bCs/>
          <w:rtl/>
        </w:rPr>
        <w:t>רשב"ם</w:t>
      </w:r>
      <w:r w:rsidRPr="0014306B">
        <w:rPr>
          <w:rFonts w:ascii="Narkisim" w:hAnsi="Narkisim"/>
          <w:rtl/>
        </w:rPr>
        <w:t xml:space="preserve"> (ב"ב שם) כת' דלא גרסי' 'לי', ואם הקדיש והחזיר מהני</w:t>
      </w:r>
      <w:r w:rsidRPr="0014306B">
        <w:rPr>
          <w:rStyle w:val="ac"/>
          <w:rFonts w:ascii="Narkisim" w:hAnsi="Narkisim"/>
          <w:rtl/>
        </w:rPr>
        <w:footnoteReference w:id="887"/>
      </w:r>
      <w:r w:rsidRPr="0014306B">
        <w:rPr>
          <w:rFonts w:ascii="Narkisim" w:hAnsi="Narkisim"/>
          <w:rtl/>
        </w:rPr>
        <w:t xml:space="preserve"> (כדאי' בגמ' ב"ב הנ"ל).</w:t>
      </w:r>
    </w:p>
    <w:p w14:paraId="78B5E12C" w14:textId="77777777" w:rsidR="002C2110" w:rsidRPr="0014306B" w:rsidRDefault="00000000" w:rsidP="0014306B">
      <w:pPr>
        <w:bidi/>
        <w:rPr>
          <w:rFonts w:ascii="Narkisim" w:hAnsi="Narkisim" w:cs="Narkisim"/>
        </w:rPr>
      </w:pPr>
      <w:r w:rsidRPr="0014306B">
        <w:rPr>
          <w:rFonts w:ascii="Narkisim" w:hAnsi="Narkisim" w:cs="Narkisim"/>
          <w:u w:val="single"/>
          <w:rtl/>
        </w:rPr>
        <w:t>בא"ד וי"ל דבידו להקדיש להיות קדוש כ"ז שהוא בידו עד שיחזיר</w:t>
      </w:r>
      <w:r w:rsidRPr="0014306B">
        <w:rPr>
          <w:rFonts w:ascii="Narkisim" w:hAnsi="Narkisim" w:cs="Narkisim"/>
          <w:rtl/>
        </w:rPr>
        <w:t>. וה</w:t>
      </w:r>
      <w:r w:rsidRPr="0014306B">
        <w:rPr>
          <w:rFonts w:ascii="Narkisim" w:hAnsi="Narkisim" w:cs="Narkisim"/>
          <w:b/>
          <w:bCs/>
          <w:rtl/>
        </w:rPr>
        <w:t>שעה"מ</w:t>
      </w:r>
      <w:r w:rsidRPr="0014306B">
        <w:rPr>
          <w:rFonts w:ascii="Narkisim" w:hAnsi="Narkisim" w:cs="Narkisim"/>
          <w:rtl/>
        </w:rPr>
        <w:t xml:space="preserve"> (ח י) ביאר דיכול להקדיש לזמן [כדאמרי' נדרים כט. דקדושת דמים פקע בכדי</w:t>
      </w:r>
      <w:r w:rsidRPr="0014306B">
        <w:rPr>
          <w:rStyle w:val="ac"/>
          <w:rFonts w:ascii="Narkisim" w:hAnsi="Narkisim" w:cs="Narkisim"/>
          <w:rtl/>
        </w:rPr>
        <w:footnoteReference w:id="888"/>
      </w:r>
      <w:r w:rsidRPr="0014306B">
        <w:rPr>
          <w:rFonts w:ascii="Narkisim" w:hAnsi="Narkisim" w:cs="Narkisim"/>
          <w:rtl/>
        </w:rPr>
        <w:t>]. אבל ה</w:t>
      </w:r>
      <w:r w:rsidRPr="0014306B">
        <w:rPr>
          <w:rFonts w:ascii="Narkisim" w:hAnsi="Narkisim" w:cs="Narkisim"/>
          <w:b/>
          <w:bCs/>
          <w:rtl/>
        </w:rPr>
        <w:t>מאירי</w:t>
      </w:r>
      <w:r w:rsidRPr="0014306B">
        <w:rPr>
          <w:rFonts w:ascii="Narkisim" w:hAnsi="Narkisim" w:cs="Narkisim"/>
          <w:rtl/>
        </w:rPr>
        <w:t xml:space="preserve"> (וה</w:t>
      </w:r>
      <w:r w:rsidRPr="0014306B">
        <w:rPr>
          <w:rFonts w:ascii="Narkisim" w:hAnsi="Narkisim" w:cs="Narkisim"/>
          <w:b/>
          <w:bCs/>
          <w:rtl/>
        </w:rPr>
        <w:t>ריטב"א</w:t>
      </w:r>
      <w:r w:rsidRPr="0014306B">
        <w:rPr>
          <w:rFonts w:ascii="Narkisim" w:hAnsi="Narkisim" w:cs="Narkisim"/>
          <w:rtl/>
        </w:rPr>
        <w:t xml:space="preserve"> ב"ב קלז:) כתב דיכול לפדותו ולהחזירו.</w:t>
      </w:r>
    </w:p>
    <w:p w14:paraId="748C4599"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הביא בשם ה</w:t>
      </w:r>
      <w:r w:rsidRPr="0014306B">
        <w:rPr>
          <w:rFonts w:ascii="Narkisim" w:hAnsi="Narkisim"/>
          <w:b/>
          <w:bCs/>
          <w:rtl/>
        </w:rPr>
        <w:t>ראב"ד</w:t>
      </w:r>
      <w:r w:rsidRPr="0014306B">
        <w:rPr>
          <w:rFonts w:ascii="Narkisim" w:hAnsi="Narkisim"/>
          <w:rtl/>
        </w:rPr>
        <w:t xml:space="preserve"> דיכול להקדיש טובת הנאה שבו</w:t>
      </w:r>
      <w:r w:rsidRPr="0014306B">
        <w:rPr>
          <w:rStyle w:val="ac"/>
          <w:rFonts w:ascii="Narkisim" w:hAnsi="Narkisim"/>
          <w:rtl/>
        </w:rPr>
        <w:footnoteReference w:id="889"/>
      </w:r>
      <w:r w:rsidRPr="0014306B">
        <w:rPr>
          <w:rFonts w:ascii="Narkisim" w:hAnsi="Narkisim"/>
          <w:rtl/>
        </w:rPr>
        <w:t xml:space="preserve">. </w:t>
      </w:r>
      <w:r w:rsidRPr="0014306B">
        <w:rPr>
          <w:rFonts w:ascii="Narkisim" w:hAnsi="Narkisim"/>
          <w:szCs w:val="20"/>
          <w:rtl/>
        </w:rPr>
        <w:t>[כדין שוכר, שיש לו זכות שימוש. ויכול להקדיש זכות זו].</w:t>
      </w:r>
    </w:p>
    <w:p w14:paraId="4456FF16" w14:textId="77777777" w:rsidR="002C2110" w:rsidRPr="0014306B" w:rsidRDefault="00000000" w:rsidP="0014306B">
      <w:pPr>
        <w:bidi/>
        <w:rPr>
          <w:rFonts w:ascii="Narkisim" w:hAnsi="Narkisim" w:cs="Narkisim"/>
        </w:rPr>
      </w:pPr>
      <w:r w:rsidRPr="0014306B">
        <w:rPr>
          <w:rFonts w:ascii="Narkisim" w:hAnsi="Narkisim" w:cs="Narkisim"/>
          <w:u w:val="single"/>
          <w:rtl/>
        </w:rPr>
        <w:t>בא"ד ועוד דהתם נמי לא בהקדש תלי כו'</w:t>
      </w:r>
      <w:r w:rsidRPr="0014306B">
        <w:rPr>
          <w:rStyle w:val="ac"/>
          <w:rFonts w:ascii="Narkisim" w:hAnsi="Narkisim" w:cs="Narkisim"/>
          <w:rtl/>
        </w:rPr>
        <w:footnoteReference w:id="890"/>
      </w:r>
      <w:r w:rsidRPr="0014306B">
        <w:rPr>
          <w:rFonts w:ascii="Narkisim" w:hAnsi="Narkisim" w:cs="Narkisim"/>
          <w:rtl/>
        </w:rPr>
        <w:t xml:space="preserve">. וכ"כ </w:t>
      </w:r>
      <w:r w:rsidRPr="0014306B">
        <w:rPr>
          <w:rFonts w:ascii="Narkisim" w:hAnsi="Narkisim" w:cs="Narkisim"/>
          <w:b/>
          <w:bCs/>
          <w:rtl/>
        </w:rPr>
        <w:t>תוס</w:t>
      </w:r>
      <w:r w:rsidRPr="0014306B">
        <w:rPr>
          <w:rFonts w:ascii="Narkisim" w:hAnsi="Narkisim" w:cs="Narkisim"/>
          <w:rtl/>
        </w:rPr>
        <w:t xml:space="preserve">' </w:t>
      </w:r>
      <w:r w:rsidRPr="0014306B">
        <w:rPr>
          <w:rFonts w:ascii="Narkisim" w:hAnsi="Narkisim" w:cs="Narkisim"/>
          <w:szCs w:val="20"/>
          <w:rtl/>
        </w:rPr>
        <w:t xml:space="preserve">(ב"ב קלד. בשם </w:t>
      </w:r>
      <w:r w:rsidRPr="0014306B">
        <w:rPr>
          <w:rFonts w:ascii="Narkisim" w:hAnsi="Narkisim" w:cs="Narkisim"/>
          <w:b/>
          <w:bCs/>
          <w:szCs w:val="20"/>
          <w:rtl/>
        </w:rPr>
        <w:t>ר"י</w:t>
      </w:r>
      <w:r w:rsidRPr="0014306B">
        <w:rPr>
          <w:rFonts w:ascii="Narkisim" w:hAnsi="Narkisim" w:cs="Narkisim"/>
          <w:szCs w:val="20"/>
          <w:rtl/>
        </w:rPr>
        <w:t>)</w:t>
      </w:r>
      <w:r w:rsidRPr="0014306B">
        <w:rPr>
          <w:rFonts w:ascii="Narkisim" w:hAnsi="Narkisim" w:cs="Narkisim"/>
          <w:rtl/>
        </w:rPr>
        <w:t xml:space="preserve"> דדוקא מתנה גרועה שלא נתן לו לעשות בו כלום.</w:t>
      </w:r>
      <w:r w:rsidRPr="0014306B">
        <w:rPr>
          <w:rFonts w:ascii="Narkisim" w:hAnsi="Narkisim" w:cs="Narkisim"/>
          <w:szCs w:val="20"/>
          <w:rtl/>
        </w:rPr>
        <w:t xml:space="preserve"> (וכ"כ ה</w:t>
      </w:r>
      <w:r w:rsidRPr="0014306B">
        <w:rPr>
          <w:rFonts w:ascii="Narkisim" w:hAnsi="Narkisim" w:cs="Narkisim"/>
          <w:b/>
          <w:bCs/>
          <w:szCs w:val="20"/>
          <w:rtl/>
        </w:rPr>
        <w:t>ר"ן</w:t>
      </w:r>
      <w:r w:rsidRPr="0014306B">
        <w:rPr>
          <w:rFonts w:ascii="Narkisim" w:hAnsi="Narkisim" w:cs="Narkisim"/>
          <w:szCs w:val="20"/>
          <w:rtl/>
        </w:rPr>
        <w:t xml:space="preserve"> נדרים מח.).</w:t>
      </w:r>
      <w:r w:rsidRPr="0014306B">
        <w:rPr>
          <w:rFonts w:ascii="Narkisim" w:hAnsi="Narkisim" w:cs="Narkisim"/>
          <w:rtl/>
        </w:rPr>
        <w:t xml:space="preserve"> וה</w:t>
      </w:r>
      <w:r w:rsidRPr="0014306B">
        <w:rPr>
          <w:rFonts w:ascii="Narkisim" w:hAnsi="Narkisim" w:cs="Narkisim"/>
          <w:b/>
          <w:bCs/>
          <w:rtl/>
        </w:rPr>
        <w:t>רמב"ן</w:t>
      </w:r>
      <w:r w:rsidRPr="0014306B">
        <w:rPr>
          <w:rFonts w:ascii="Narkisim" w:hAnsi="Narkisim" w:cs="Narkisim"/>
          <w:rtl/>
        </w:rPr>
        <w:t xml:space="preserve"> </w:t>
      </w:r>
      <w:r w:rsidRPr="0014306B">
        <w:rPr>
          <w:rFonts w:ascii="Narkisim" w:hAnsi="Narkisim" w:cs="Narkisim"/>
          <w:szCs w:val="20"/>
          <w:rtl/>
        </w:rPr>
        <w:t>(ב"ב קלד.)</w:t>
      </w:r>
      <w:r w:rsidRPr="0014306B">
        <w:rPr>
          <w:rFonts w:ascii="Narkisim" w:hAnsi="Narkisim" w:cs="Narkisim"/>
          <w:rtl/>
        </w:rPr>
        <w:t xml:space="preserve"> ביאר דבסוגיין גמר ומקנה, אלא משום התנאי אינו יכול להקדיש.</w:t>
      </w:r>
    </w:p>
    <w:p w14:paraId="5884B63F"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דרך חיים</w:t>
      </w:r>
      <w:r w:rsidRPr="0014306B">
        <w:rPr>
          <w:rFonts w:ascii="Narkisim" w:hAnsi="Narkisim"/>
          <w:rtl/>
        </w:rPr>
        <w:t xml:space="preserve"> (לנתיבות, דינים פרטיים ללולב ד, הו' בביאו"ה) כתב דהמקבל מתנה ע"מ להחזיר לא מהני אא"כ יכול ליתן לחבירו במתנה. דאל"כ לא נחשב דיש לו דין ממון. וכ"כ בספרו </w:t>
      </w:r>
      <w:r w:rsidRPr="0014306B">
        <w:rPr>
          <w:rFonts w:ascii="Narkisim" w:hAnsi="Narkisim"/>
          <w:b/>
          <w:bCs/>
          <w:rtl/>
        </w:rPr>
        <w:t>נחלת</w:t>
      </w:r>
      <w:r w:rsidRPr="0014306B">
        <w:rPr>
          <w:rFonts w:ascii="Narkisim" w:hAnsi="Narkisim"/>
          <w:rtl/>
        </w:rPr>
        <w:t xml:space="preserve"> </w:t>
      </w:r>
      <w:r w:rsidRPr="0014306B">
        <w:rPr>
          <w:rFonts w:ascii="Narkisim" w:hAnsi="Narkisim"/>
          <w:b/>
          <w:bCs/>
          <w:rtl/>
        </w:rPr>
        <w:t>יעקב</w:t>
      </w:r>
      <w:r w:rsidRPr="0014306B">
        <w:rPr>
          <w:rFonts w:ascii="Narkisim" w:hAnsi="Narkisim"/>
          <w:rtl/>
        </w:rPr>
        <w:t xml:space="preserve"> (לעיל לה) דמתנה ע"מ </w:t>
      </w:r>
      <w:r w:rsidRPr="0014306B">
        <w:rPr>
          <w:rFonts w:ascii="Narkisim" w:hAnsi="Narkisim"/>
          <w:rtl/>
        </w:rPr>
        <w:lastRenderedPageBreak/>
        <w:t>להחזיר נחשב דיש לו 'דין ממון' מחמת דיכול ליתן לחבירו ע"מ להחזיר</w:t>
      </w:r>
      <w:r w:rsidRPr="0014306B">
        <w:rPr>
          <w:rStyle w:val="ac"/>
          <w:rFonts w:ascii="Narkisim" w:hAnsi="Narkisim"/>
          <w:rtl/>
        </w:rPr>
        <w:footnoteReference w:id="891"/>
      </w:r>
      <w:r w:rsidRPr="0014306B">
        <w:rPr>
          <w:rFonts w:ascii="Narkisim" w:hAnsi="Narkisim"/>
          <w:rtl/>
        </w:rPr>
        <w:t>. וה</w:t>
      </w:r>
      <w:r w:rsidRPr="0014306B">
        <w:rPr>
          <w:rFonts w:ascii="Narkisim" w:hAnsi="Narkisim"/>
          <w:b/>
          <w:bCs/>
          <w:rtl/>
        </w:rPr>
        <w:t>אחרונים</w:t>
      </w:r>
      <w:r w:rsidRPr="0014306B">
        <w:rPr>
          <w:rFonts w:ascii="Narkisim" w:hAnsi="Narkisim"/>
          <w:rtl/>
        </w:rPr>
        <w:t xml:space="preserve"> (חלקת יואב או"ח לד) חלקו.</w:t>
      </w:r>
    </w:p>
    <w:p w14:paraId="7650851F" w14:textId="77777777" w:rsidR="002C2110" w:rsidRPr="0014306B" w:rsidRDefault="00000000" w:rsidP="0014306B">
      <w:pPr>
        <w:bidi/>
        <w:rPr>
          <w:rFonts w:ascii="Narkisim" w:hAnsi="Narkisim" w:cs="Narkisim"/>
        </w:rPr>
      </w:pPr>
      <w:r w:rsidRPr="0014306B">
        <w:rPr>
          <w:rFonts w:ascii="Narkisim" w:hAnsi="Narkisim" w:cs="Narkisim"/>
          <w:u w:val="single"/>
          <w:rtl/>
        </w:rPr>
        <w:t>תוד"ה ואם</w:t>
      </w:r>
      <w:r w:rsidRPr="0014306B">
        <w:rPr>
          <w:rFonts w:ascii="Narkisim" w:hAnsi="Narkisim" w:cs="Narkisim"/>
          <w:rtl/>
        </w:rPr>
        <w:t xml:space="preserve">. דעתו של ר"ג היה שיצאו כולם וכו'. וכ"כ </w:t>
      </w:r>
      <w:r w:rsidRPr="0014306B">
        <w:rPr>
          <w:rFonts w:ascii="Narkisim" w:hAnsi="Narkisim" w:cs="Narkisim"/>
          <w:b/>
          <w:bCs/>
          <w:rtl/>
        </w:rPr>
        <w:t>תוס</w:t>
      </w:r>
      <w:r w:rsidRPr="0014306B">
        <w:rPr>
          <w:rFonts w:ascii="Narkisim" w:hAnsi="Narkisim" w:cs="Narkisim"/>
          <w:rtl/>
        </w:rPr>
        <w:t>' (קידושין ו:) וה</w:t>
      </w:r>
      <w:r w:rsidRPr="0014306B">
        <w:rPr>
          <w:rFonts w:ascii="Narkisim" w:hAnsi="Narkisim" w:cs="Narkisim"/>
          <w:b/>
          <w:bCs/>
          <w:rtl/>
        </w:rPr>
        <w:t>רא"ש</w:t>
      </w:r>
      <w:r w:rsidRPr="0014306B">
        <w:rPr>
          <w:rFonts w:ascii="Narkisim" w:hAnsi="Narkisim" w:cs="Narkisim"/>
          <w:rtl/>
        </w:rPr>
        <w:t>. מבואר דהתנאי ע"מ להחזיר בסתמא היינו להחזיר לו מיד, ואינו רשאי ליתן לאדם אחר. אבל ב</w:t>
      </w:r>
      <w:r w:rsidRPr="0014306B">
        <w:rPr>
          <w:rFonts w:ascii="Narkisim" w:hAnsi="Narkisim" w:cs="Narkisim"/>
          <w:b/>
          <w:bCs/>
          <w:rtl/>
        </w:rPr>
        <w:t>שו"ת הרשב"א</w:t>
      </w:r>
      <w:r w:rsidRPr="0014306B">
        <w:rPr>
          <w:rFonts w:ascii="Narkisim" w:hAnsi="Narkisim" w:cs="Narkisim"/>
          <w:rtl/>
        </w:rPr>
        <w:t xml:space="preserve"> (א אלף, ב רסא) וה</w:t>
      </w:r>
      <w:r w:rsidRPr="0014306B">
        <w:rPr>
          <w:rFonts w:ascii="Narkisim" w:hAnsi="Narkisim" w:cs="Narkisim"/>
          <w:b/>
          <w:bCs/>
          <w:rtl/>
        </w:rPr>
        <w:t>ריטב"א</w:t>
      </w:r>
      <w:r w:rsidRPr="0014306B">
        <w:rPr>
          <w:rFonts w:ascii="Narkisim" w:hAnsi="Narkisim" w:cs="Narkisim"/>
          <w:rtl/>
        </w:rPr>
        <w:t xml:space="preserve"> כת' דיכול להקנות לאחרים, ובלבד שתחזור לראשון כמו שהתנה. [ואי"צ שהראשון יעשה פעולת החזרה</w:t>
      </w:r>
      <w:r w:rsidRPr="0014306B">
        <w:rPr>
          <w:rStyle w:val="ac"/>
          <w:rFonts w:ascii="Narkisim" w:hAnsi="Narkisim" w:cs="Narkisim"/>
          <w:rtl/>
        </w:rPr>
        <w:footnoteReference w:id="892"/>
      </w:r>
      <w:r w:rsidRPr="0014306B">
        <w:rPr>
          <w:rFonts w:ascii="Narkisim" w:hAnsi="Narkisim" w:cs="Narkisim"/>
          <w:rtl/>
        </w:rPr>
        <w:t>]. וכ"פ ה</w:t>
      </w:r>
      <w:r w:rsidRPr="0014306B">
        <w:rPr>
          <w:rFonts w:ascii="Narkisim" w:hAnsi="Narkisim" w:cs="Narkisim"/>
          <w:b/>
          <w:bCs/>
          <w:rtl/>
        </w:rPr>
        <w:t>שו"ע</w:t>
      </w:r>
      <w:r w:rsidRPr="0014306B">
        <w:rPr>
          <w:rFonts w:ascii="Narkisim" w:hAnsi="Narkisim" w:cs="Narkisim"/>
          <w:rtl/>
        </w:rPr>
        <w:t xml:space="preserve"> (תרנח ה), וע' ביאו"ה (ד"ה ומיהו).</w:t>
      </w:r>
    </w:p>
    <w:p w14:paraId="0A0FE83B"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אבנ"מ</w:t>
      </w:r>
      <w:r w:rsidRPr="0014306B">
        <w:rPr>
          <w:rFonts w:ascii="Narkisim" w:hAnsi="Narkisim"/>
          <w:rtl/>
        </w:rPr>
        <w:t xml:space="preserve"> (כח נג) כתב דמשמע בתוס' דהוה תנאי שיחזור ויקנה לו</w:t>
      </w:r>
      <w:r w:rsidRPr="0014306B">
        <w:rPr>
          <w:rStyle w:val="ac"/>
          <w:rFonts w:ascii="Narkisim" w:hAnsi="Narkisim"/>
          <w:rtl/>
        </w:rPr>
        <w:footnoteReference w:id="893"/>
      </w:r>
      <w:r w:rsidRPr="0014306B">
        <w:rPr>
          <w:rFonts w:ascii="Narkisim" w:hAnsi="Narkisim"/>
          <w:rtl/>
        </w:rPr>
        <w:t>, ומש"ה הק' התוס' דאין לו רשות להקנות לאחר, שהרי הוא לא הקנה לו.</w:t>
      </w:r>
    </w:p>
    <w:p w14:paraId="1F4CDD8D" w14:textId="77777777" w:rsidR="002C2110" w:rsidRPr="0014306B" w:rsidRDefault="00000000" w:rsidP="0014306B">
      <w:pPr>
        <w:bidi/>
        <w:rPr>
          <w:rFonts w:ascii="Narkisim" w:hAnsi="Narkisim" w:cs="Narkisim"/>
        </w:rPr>
      </w:pPr>
      <w:r w:rsidRPr="0014306B">
        <w:rPr>
          <w:rFonts w:ascii="Narkisim" w:hAnsi="Narkisim" w:cs="Narkisim"/>
          <w:u w:val="single"/>
          <w:rtl/>
        </w:rPr>
        <w:t>שלקחו באלף זוז, להודיעך שמצוות חביבות עליו</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(ב"ק ט:) הביאו דנחשב רבותא דר"ג קנאו באלף זוז, והביאו מכאן דאי"צ לבזבז כל ממונו משום מצוות עשה העוברת</w:t>
      </w:r>
      <w:r w:rsidRPr="0014306B">
        <w:rPr>
          <w:rStyle w:val="ac"/>
          <w:rFonts w:ascii="Narkisim" w:hAnsi="Narkisim" w:cs="Narkisim"/>
          <w:rtl/>
        </w:rPr>
        <w:footnoteReference w:id="894"/>
      </w:r>
      <w:r w:rsidRPr="0014306B">
        <w:rPr>
          <w:rFonts w:ascii="Narkisim" w:hAnsi="Narkisim" w:cs="Narkisim"/>
          <w:rtl/>
        </w:rPr>
        <w:t>, אלא עד חומש נכסיו (כתובות נ.).</w:t>
      </w:r>
    </w:p>
    <w:p w14:paraId="62DC33F3"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דנו דר"ג היה עשיר גדול, ומסתבר דאלף זוז לא היה חומש נכסיו [ע' </w:t>
      </w:r>
      <w:r w:rsidRPr="0014306B">
        <w:rPr>
          <w:rFonts w:ascii="Narkisim" w:hAnsi="Narkisim"/>
          <w:b/>
          <w:bCs/>
          <w:rtl/>
        </w:rPr>
        <w:t>ב"ח</w:t>
      </w:r>
      <w:r w:rsidRPr="0014306B">
        <w:rPr>
          <w:rFonts w:ascii="Narkisim" w:hAnsi="Narkisim"/>
          <w:rtl/>
        </w:rPr>
        <w:t xml:space="preserve"> תרנו]. וה</w:t>
      </w:r>
      <w:r w:rsidRPr="0014306B">
        <w:rPr>
          <w:rFonts w:ascii="Narkisim" w:hAnsi="Narkisim"/>
          <w:b/>
          <w:bCs/>
          <w:rtl/>
        </w:rPr>
        <w:t>ביאו"ה</w:t>
      </w:r>
      <w:r w:rsidRPr="0014306B">
        <w:rPr>
          <w:rFonts w:ascii="Narkisim" w:hAnsi="Narkisim"/>
          <w:rtl/>
        </w:rPr>
        <w:t xml:space="preserve"> (תרנו) תי' דכיון דלא מצא אתרוג בשוויו נחשב אנוס [ואינו חייב להוציא יותר משווי האתרוג]. והוציא הון רב שיתרצה למכור לו</w:t>
      </w:r>
      <w:r w:rsidRPr="0014306B">
        <w:rPr>
          <w:rStyle w:val="ac"/>
          <w:rFonts w:ascii="Narkisim" w:hAnsi="Narkisim"/>
          <w:rtl/>
        </w:rPr>
        <w:footnoteReference w:id="895"/>
      </w:r>
      <w:r w:rsidRPr="0014306B">
        <w:rPr>
          <w:rFonts w:ascii="Narkisim" w:hAnsi="Narkisim"/>
          <w:rtl/>
        </w:rPr>
        <w:t>. אבל כתב דזה נגד פשטות הפוסקים.</w:t>
      </w:r>
    </w:p>
    <w:p w14:paraId="34C1E74A" w14:textId="77777777" w:rsidR="002C2110" w:rsidRPr="0014306B" w:rsidRDefault="00000000" w:rsidP="0014306B">
      <w:pPr>
        <w:pStyle w:val="2"/>
        <w:bidi/>
        <w:rPr>
          <w:rFonts w:ascii="Narkisim" w:hAnsi="Narkisim"/>
        </w:rPr>
      </w:pPr>
      <w:r w:rsidRPr="0014306B">
        <w:rPr>
          <w:rFonts w:ascii="Narkisim" w:hAnsi="Narkisim"/>
          <w:rtl/>
        </w:rPr>
        <w:t>לולבו בידו</w:t>
      </w:r>
    </w:p>
    <w:p w14:paraId="0DD2DEF2" w14:textId="77777777" w:rsidR="002C2110" w:rsidRPr="0014306B" w:rsidRDefault="00000000" w:rsidP="0014306B">
      <w:pPr>
        <w:bidi/>
        <w:rPr>
          <w:rFonts w:ascii="Narkisim" w:hAnsi="Narkisim" w:cs="Narkisim"/>
        </w:rPr>
      </w:pPr>
      <w:r w:rsidRPr="0014306B">
        <w:rPr>
          <w:rFonts w:ascii="Narkisim" w:hAnsi="Narkisim" w:cs="Narkisim"/>
          <w:u w:val="single"/>
          <w:rtl/>
        </w:rPr>
        <w:t>לא יאחז אדם תפילין בידו וס"ת בחיקו ויתפלל וכו'</w:t>
      </w:r>
      <w:r w:rsidRPr="0014306B">
        <w:rPr>
          <w:rFonts w:ascii="Narkisim" w:hAnsi="Narkisim" w:cs="Narkisim"/>
          <w:rtl/>
        </w:rPr>
        <w:t>. ה</w:t>
      </w:r>
      <w:r w:rsidRPr="0014306B">
        <w:rPr>
          <w:rFonts w:ascii="Narkisim" w:hAnsi="Narkisim" w:cs="Narkisim"/>
          <w:b/>
          <w:bCs/>
          <w:rtl/>
        </w:rPr>
        <w:t>ט"ז</w:t>
      </w:r>
      <w:r w:rsidRPr="0014306B">
        <w:rPr>
          <w:rFonts w:ascii="Narkisim" w:hAnsi="Narkisim" w:cs="Narkisim"/>
          <w:rtl/>
        </w:rPr>
        <w:t xml:space="preserve"> (צו א) כתב דבגמ' קאי אשמו"ע, ושאר תפילות אי"צ כוונה כ"כ. וכת' דמ"מ אף בשאר תפילות למה יחזיק ס"ת בידו, ואין זה הידור. </w:t>
      </w:r>
      <w:r w:rsidRPr="0014306B">
        <w:rPr>
          <w:rFonts w:ascii="Narkisim" w:hAnsi="Narkisim" w:cs="Narkisim"/>
          <w:szCs w:val="20"/>
          <w:rtl/>
        </w:rPr>
        <w:t>והק' אמאי נהגו שהש"ץ מחזיק הס"ת בשעה שאומרים יקום פורקן וברכת החודש, משום כבוד התפילה. אדרבה מבטל עי"ז כוונתו. ותי' דמחזיק בידו כדי שיהא מורא שמים עליו, ועי"ז יכוונו יותר. ואילו בסוגיין איירי שאוחזו לשמירת הספר, ולא שייך לתפילה. וה</w:t>
      </w:r>
      <w:r w:rsidRPr="0014306B">
        <w:rPr>
          <w:rFonts w:ascii="Narkisim" w:hAnsi="Narkisim" w:cs="Narkisim"/>
          <w:b/>
          <w:bCs/>
          <w:szCs w:val="20"/>
          <w:rtl/>
        </w:rPr>
        <w:t>משנ"ב</w:t>
      </w:r>
      <w:r w:rsidRPr="0014306B">
        <w:rPr>
          <w:rFonts w:ascii="Narkisim" w:hAnsi="Narkisim" w:cs="Narkisim"/>
          <w:szCs w:val="20"/>
          <w:rtl/>
        </w:rPr>
        <w:t xml:space="preserve"> (שם ב בשם המחצה"ש) תי' דהוה כמו לולב בזמנו. דדעתו להתפלל עבור לומדי התורה.</w:t>
      </w:r>
    </w:p>
    <w:p w14:paraId="6DBFB45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פרמ"ג</w:t>
      </w:r>
      <w:r w:rsidRPr="0014306B">
        <w:rPr>
          <w:rFonts w:ascii="Narkisim" w:hAnsi="Narkisim"/>
          <w:rtl/>
        </w:rPr>
        <w:t xml:space="preserve"> </w:t>
      </w:r>
      <w:r w:rsidRPr="0014306B">
        <w:rPr>
          <w:rFonts w:ascii="Narkisim" w:hAnsi="Narkisim"/>
          <w:szCs w:val="20"/>
          <w:rtl/>
        </w:rPr>
        <w:t>(צו מ"ז א, הו' ב</w:t>
      </w:r>
      <w:r w:rsidRPr="0014306B">
        <w:rPr>
          <w:rFonts w:ascii="Narkisim" w:hAnsi="Narkisim"/>
          <w:b/>
          <w:bCs/>
          <w:szCs w:val="20"/>
          <w:rtl/>
        </w:rPr>
        <w:t>משנ"ב</w:t>
      </w:r>
      <w:r w:rsidRPr="0014306B">
        <w:rPr>
          <w:rFonts w:ascii="Narkisim" w:hAnsi="Narkisim"/>
          <w:szCs w:val="20"/>
          <w:rtl/>
        </w:rPr>
        <w:t xml:space="preserve"> שם)</w:t>
      </w:r>
      <w:r w:rsidRPr="0014306B">
        <w:rPr>
          <w:rFonts w:ascii="Narkisim" w:hAnsi="Narkisim"/>
          <w:rtl/>
        </w:rPr>
        <w:t xml:space="preserve"> כתב דה"ה בשעת קר"ש ופסוקי דזימרה לא יחזיק</w:t>
      </w:r>
      <w:r w:rsidRPr="0014306B">
        <w:rPr>
          <w:rStyle w:val="ac"/>
          <w:rFonts w:ascii="Narkisim" w:hAnsi="Narkisim"/>
          <w:rtl/>
        </w:rPr>
        <w:footnoteReference w:id="896"/>
      </w:r>
      <w:r w:rsidRPr="0014306B">
        <w:rPr>
          <w:rFonts w:ascii="Narkisim" w:hAnsi="Narkisim"/>
          <w:rtl/>
        </w:rPr>
        <w:t>. אבל ה</w:t>
      </w:r>
      <w:r w:rsidRPr="0014306B">
        <w:rPr>
          <w:rFonts w:ascii="Narkisim" w:hAnsi="Narkisim"/>
          <w:b/>
          <w:bCs/>
          <w:rtl/>
        </w:rPr>
        <w:t>פרמ"ג</w:t>
      </w:r>
      <w:r w:rsidRPr="0014306B">
        <w:rPr>
          <w:rFonts w:ascii="Narkisim" w:hAnsi="Narkisim"/>
          <w:rtl/>
        </w:rPr>
        <w:t xml:space="preserve"> (תרנב א"א ג) כתב דהרמב"ם השמיט קר"ש בברייתא דלולב, דאף ספר בידו מותר, דפסוק א' יכול לכוון</w:t>
      </w:r>
      <w:r w:rsidRPr="0014306B">
        <w:rPr>
          <w:rStyle w:val="ac"/>
          <w:rFonts w:ascii="Narkisim" w:hAnsi="Narkisim"/>
          <w:rtl/>
        </w:rPr>
        <w:footnoteReference w:id="897"/>
      </w:r>
      <w:r w:rsidRPr="0014306B">
        <w:rPr>
          <w:rFonts w:ascii="Narkisim" w:hAnsi="Narkisim"/>
          <w:rtl/>
        </w:rPr>
        <w:t>.</w:t>
      </w:r>
    </w:p>
    <w:p w14:paraId="6E756F6C" w14:textId="77777777" w:rsidR="002C2110" w:rsidRPr="0014306B" w:rsidRDefault="00000000" w:rsidP="0014306B">
      <w:pPr>
        <w:bidi/>
        <w:rPr>
          <w:rFonts w:ascii="Narkisim" w:hAnsi="Narkisim" w:cs="Narkisim"/>
        </w:rPr>
      </w:pPr>
      <w:r w:rsidRPr="0014306B">
        <w:rPr>
          <w:rFonts w:ascii="Narkisim" w:hAnsi="Narkisim" w:cs="Narkisim"/>
          <w:u w:val="single"/>
          <w:rtl/>
        </w:rPr>
        <w:t>ואמר שמואל סכין וקערה וכו' כיו"ב</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שמתיירא בהם, וטריד. ומשמע דוקא אלו. וה</w:t>
      </w:r>
      <w:r w:rsidRPr="0014306B">
        <w:rPr>
          <w:rFonts w:ascii="Narkisim" w:hAnsi="Narkisim" w:cs="Narkisim"/>
          <w:b/>
          <w:bCs/>
          <w:rtl/>
        </w:rPr>
        <w:t>פוסקים</w:t>
      </w:r>
      <w:r w:rsidRPr="0014306B">
        <w:rPr>
          <w:rFonts w:ascii="Narkisim" w:hAnsi="Narkisim" w:cs="Narkisim"/>
          <w:rtl/>
        </w:rPr>
        <w:t xml:space="preserve"> (או"ח צו) הביאו דמשמע דשאר דברים מותר להחזיק בידו, ודוקא הני דיש בהם טירדא. אבל </w:t>
      </w:r>
      <w:r w:rsidRPr="0014306B">
        <w:rPr>
          <w:rFonts w:ascii="Narkisim" w:hAnsi="Narkisim" w:cs="Narkisim"/>
          <w:b/>
          <w:bCs/>
          <w:rtl/>
        </w:rPr>
        <w:t>רבינו</w:t>
      </w:r>
      <w:r w:rsidRPr="0014306B">
        <w:rPr>
          <w:rFonts w:ascii="Narkisim" w:hAnsi="Narkisim" w:cs="Narkisim"/>
          <w:rtl/>
        </w:rPr>
        <w:t xml:space="preserve"> </w:t>
      </w:r>
      <w:r w:rsidRPr="0014306B">
        <w:rPr>
          <w:rFonts w:ascii="Narkisim" w:hAnsi="Narkisim" w:cs="Narkisim"/>
          <w:b/>
          <w:bCs/>
          <w:rtl/>
        </w:rPr>
        <w:t>יונה</w:t>
      </w:r>
      <w:r w:rsidRPr="0014306B">
        <w:rPr>
          <w:rFonts w:ascii="Narkisim" w:hAnsi="Narkisim" w:cs="Narkisim"/>
          <w:rtl/>
        </w:rPr>
        <w:t xml:space="preserve"> (ברכות יד: בדה"ר) כתב דכל דבר אסור להחזיק בידו, ואורחא דמילתא נקט. ודוקא לולב מותר משום מצווה. וה</w:t>
      </w:r>
      <w:r w:rsidRPr="0014306B">
        <w:rPr>
          <w:rFonts w:ascii="Narkisim" w:hAnsi="Narkisim" w:cs="Narkisim"/>
          <w:b/>
          <w:bCs/>
          <w:rtl/>
        </w:rPr>
        <w:t>ב"ח</w:t>
      </w:r>
      <w:r w:rsidRPr="0014306B">
        <w:rPr>
          <w:rFonts w:ascii="Narkisim" w:hAnsi="Narkisim" w:cs="Narkisim"/>
          <w:rtl/>
        </w:rPr>
        <w:t xml:space="preserve"> (שם) כת' דבהני דאיכא טירדא אסור לתפוס, ואם תפסן צריך לחזור ולהתפלל. ובשאר דברים לכתחילה לא יתפוס, אבל בדיעבד אינו מעכב. ובלולב מותר אף לכתחילה. [וה</w:t>
      </w:r>
      <w:r w:rsidRPr="0014306B">
        <w:rPr>
          <w:rFonts w:ascii="Narkisim" w:hAnsi="Narkisim" w:cs="Narkisim"/>
          <w:b/>
          <w:bCs/>
          <w:rtl/>
        </w:rPr>
        <w:t>פוסקים</w:t>
      </w:r>
      <w:r w:rsidRPr="0014306B">
        <w:rPr>
          <w:rFonts w:ascii="Narkisim" w:hAnsi="Narkisim" w:cs="Narkisim"/>
          <w:rtl/>
        </w:rPr>
        <w:t xml:space="preserve"> חלקו דבכל אופן אי"צ לחזור ולהתפלל</w:t>
      </w:r>
      <w:r w:rsidRPr="0014306B">
        <w:rPr>
          <w:rStyle w:val="ac"/>
          <w:rFonts w:ascii="Narkisim" w:hAnsi="Narkisim" w:cs="Narkisim"/>
          <w:rtl/>
        </w:rPr>
        <w:footnoteReference w:id="898"/>
      </w:r>
      <w:r w:rsidRPr="0014306B">
        <w:rPr>
          <w:rFonts w:ascii="Narkisim" w:hAnsi="Narkisim" w:cs="Narkisim"/>
          <w:rtl/>
        </w:rPr>
        <w:t>].</w:t>
      </w:r>
    </w:p>
    <w:p w14:paraId="2A4086EF" w14:textId="77777777" w:rsidR="002C2110" w:rsidRPr="0014306B" w:rsidRDefault="00000000" w:rsidP="0014306B">
      <w:pPr>
        <w:bidi/>
        <w:rPr>
          <w:rFonts w:ascii="Narkisim" w:hAnsi="Narkisim" w:cs="Narkisim"/>
        </w:rPr>
      </w:pPr>
      <w:r w:rsidRPr="0014306B">
        <w:rPr>
          <w:rFonts w:ascii="Narkisim" w:hAnsi="Narkisim" w:cs="Narkisim"/>
          <w:u w:val="single"/>
          <w:rtl/>
        </w:rPr>
        <w:lastRenderedPageBreak/>
        <w:t>הכא מצווה ולא טריד</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מתוך שחביבה עליו, אין משאה כבד עליו, ולא טריד. ה</w:t>
      </w:r>
      <w:r w:rsidRPr="0014306B">
        <w:rPr>
          <w:rFonts w:ascii="Narkisim" w:hAnsi="Narkisim" w:cs="Narkisim"/>
          <w:b/>
          <w:bCs/>
          <w:rtl/>
        </w:rPr>
        <w:t>ריטב"א</w:t>
      </w:r>
      <w:r w:rsidRPr="0014306B">
        <w:rPr>
          <w:rFonts w:ascii="Narkisim" w:hAnsi="Narkisim" w:cs="Narkisim"/>
          <w:rtl/>
        </w:rPr>
        <w:t xml:space="preserve"> הק' דכ"ש שמתוך חביבות טריד שלא יפול, ולא יתכוון בתפילתו. וה</w:t>
      </w:r>
      <w:r w:rsidRPr="0014306B">
        <w:rPr>
          <w:rFonts w:ascii="Narkisim" w:hAnsi="Narkisim" w:cs="Narkisim"/>
          <w:b/>
          <w:bCs/>
          <w:rtl/>
        </w:rPr>
        <w:t>ריטב"א</w:t>
      </w:r>
      <w:r w:rsidRPr="0014306B">
        <w:rPr>
          <w:rFonts w:ascii="Narkisim" w:hAnsi="Narkisim" w:cs="Narkisim"/>
          <w:rtl/>
        </w:rPr>
        <w:t xml:space="preserve"> כתב דטרדה דלולב מצווה דשעתא היא וחביבה. ואע"פ שמפנה לבו קצת אינו מפנה לבו לבטלה ואין זה מעכב בתפילתו כדי למנוע ממנו חיבוב מצווה. ואפשר שמתוך חיבוב מצווה יכוון בתפילתו יותר. [וכתב דאפשר דזה כוונת רש"י].</w:t>
      </w:r>
    </w:p>
    <w:p w14:paraId="08854CAE"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ריטב"א</w:t>
      </w:r>
      <w:r w:rsidRPr="0014306B">
        <w:rPr>
          <w:rFonts w:ascii="Narkisim" w:hAnsi="Narkisim"/>
          <w:rtl/>
        </w:rPr>
        <w:t xml:space="preserve"> כתב דה"ה סידור תפילה ודאי ליכא למיחש.</w:t>
      </w:r>
    </w:p>
    <w:p w14:paraId="7CDB581E" w14:textId="77777777" w:rsidR="002C2110" w:rsidRPr="0014306B" w:rsidRDefault="00000000" w:rsidP="0014306B">
      <w:pPr>
        <w:bidi/>
        <w:rPr>
          <w:rFonts w:ascii="Narkisim" w:hAnsi="Narkisim" w:cs="Narkisim"/>
        </w:rPr>
      </w:pPr>
      <w:r w:rsidRPr="0014306B">
        <w:rPr>
          <w:rFonts w:ascii="Narkisim" w:hAnsi="Narkisim" w:cs="Narkisim"/>
          <w:u w:val="single"/>
          <w:rtl/>
        </w:rPr>
        <w:t>כך היה מנהגן של אנשי ירושלים וכו' קמ"ל להודיעך כמה היו זריזין במצוות</w:t>
      </w:r>
      <w:r w:rsidRPr="0014306B">
        <w:rPr>
          <w:rFonts w:ascii="Narkisim" w:hAnsi="Narkisim" w:cs="Narkisim"/>
          <w:rtl/>
        </w:rPr>
        <w:t>. ו</w:t>
      </w:r>
      <w:r w:rsidRPr="0014306B">
        <w:rPr>
          <w:rFonts w:ascii="Narkisim" w:hAnsi="Narkisim" w:cs="Narkisim"/>
          <w:b/>
          <w:bCs/>
          <w:rtl/>
        </w:rPr>
        <w:t>תוס</w:t>
      </w:r>
      <w:r w:rsidRPr="0014306B">
        <w:rPr>
          <w:rFonts w:ascii="Narkisim" w:hAnsi="Narkisim" w:cs="Narkisim"/>
          <w:rtl/>
        </w:rPr>
        <w:t>' (לט.) הביאו דכיון דיש בזה משום מצווה מן המובחר, יכול לברך ונחשב עובר לעשייתן</w:t>
      </w:r>
      <w:r w:rsidRPr="0014306B">
        <w:rPr>
          <w:rStyle w:val="ac"/>
          <w:rFonts w:ascii="Narkisim" w:hAnsi="Narkisim" w:cs="Narkisim"/>
          <w:rtl/>
        </w:rPr>
        <w:footnoteReference w:id="899"/>
      </w:r>
      <w:r w:rsidRPr="0014306B">
        <w:rPr>
          <w:rFonts w:ascii="Narkisim" w:hAnsi="Narkisim" w:cs="Narkisim"/>
          <w:rtl/>
        </w:rPr>
        <w:t>. ומשמע בגמ' דהוה זריזות בעלמא. אבל ב</w:t>
      </w:r>
      <w:r w:rsidRPr="0014306B">
        <w:rPr>
          <w:rFonts w:ascii="Narkisim" w:hAnsi="Narkisim" w:cs="Narkisim"/>
          <w:b/>
          <w:bCs/>
          <w:rtl/>
        </w:rPr>
        <w:t>העמק שאלה</w:t>
      </w:r>
      <w:r w:rsidRPr="0014306B">
        <w:rPr>
          <w:rFonts w:ascii="Narkisim" w:hAnsi="Narkisim" w:cs="Narkisim"/>
          <w:rtl/>
        </w:rPr>
        <w:t xml:space="preserve"> (הו' לעיל לט.) נקט דעדיין נמשך קיום המצווה, דאין שיעור למעלה בהחזקת הלולב.</w:t>
      </w:r>
    </w:p>
    <w:p w14:paraId="05D07DD9"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מאירי</w:t>
      </w:r>
      <w:r w:rsidRPr="0014306B">
        <w:rPr>
          <w:rFonts w:ascii="Narkisim" w:hAnsi="Narkisim" w:cs="Narkisim"/>
          <w:rtl/>
        </w:rPr>
        <w:t xml:space="preserve"> הביא </w:t>
      </w:r>
      <w:r w:rsidRPr="0014306B">
        <w:rPr>
          <w:rFonts w:ascii="Narkisim" w:hAnsi="Narkisim" w:cs="Narkisim"/>
          <w:b/>
          <w:bCs/>
          <w:rtl/>
        </w:rPr>
        <w:t>י"מ</w:t>
      </w:r>
      <w:r w:rsidRPr="0014306B">
        <w:rPr>
          <w:rFonts w:ascii="Narkisim" w:hAnsi="Narkisim" w:cs="Narkisim"/>
          <w:rtl/>
        </w:rPr>
        <w:t xml:space="preserve"> דמברך כל שעה שנוטלו בידו, וכל שהניחו לקרוא בתורה וכו' וחזר ונטלו חוזר ומברך עליו, אלא שבזמנים הללו אין נוהגים בו כן. אבל </w:t>
      </w:r>
      <w:r w:rsidRPr="0014306B">
        <w:rPr>
          <w:rFonts w:ascii="Narkisim" w:hAnsi="Narkisim" w:cs="Narkisim"/>
          <w:b/>
          <w:bCs/>
          <w:rtl/>
        </w:rPr>
        <w:t>שא"ר</w:t>
      </w:r>
      <w:r w:rsidRPr="0014306B">
        <w:rPr>
          <w:rFonts w:ascii="Narkisim" w:hAnsi="Narkisim" w:cs="Narkisim"/>
          <w:rtl/>
        </w:rPr>
        <w:t xml:space="preserve"> כתבו דמדאגביה נפיק ושוב אינו מברך. [ע' תוס' הנ"ל].</w:t>
      </w:r>
    </w:p>
    <w:p w14:paraId="2A78A68E"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ירושלמי</w:t>
      </w:r>
      <w:r w:rsidRPr="0014306B">
        <w:rPr>
          <w:rFonts w:ascii="Narkisim" w:hAnsi="Narkisim"/>
          <w:rtl/>
        </w:rPr>
        <w:t xml:space="preserve"> </w:t>
      </w:r>
      <w:r w:rsidRPr="0014306B">
        <w:rPr>
          <w:rFonts w:ascii="Narkisim" w:hAnsi="Narkisim"/>
          <w:szCs w:val="20"/>
          <w:rtl/>
        </w:rPr>
        <w:t>(ג יא, הו' ב</w:t>
      </w:r>
      <w:r w:rsidRPr="0014306B">
        <w:rPr>
          <w:rFonts w:ascii="Narkisim" w:hAnsi="Narkisim"/>
          <w:b/>
          <w:bCs/>
          <w:szCs w:val="20"/>
          <w:rtl/>
        </w:rPr>
        <w:t>דרכ"מ</w:t>
      </w:r>
      <w:r w:rsidRPr="0014306B">
        <w:rPr>
          <w:rFonts w:ascii="Narkisim" w:hAnsi="Narkisim"/>
          <w:szCs w:val="20"/>
          <w:rtl/>
        </w:rPr>
        <w:t xml:space="preserve"> תרנב)</w:t>
      </w:r>
      <w:r w:rsidRPr="0014306B">
        <w:rPr>
          <w:rFonts w:ascii="Narkisim" w:hAnsi="Narkisim"/>
          <w:rtl/>
        </w:rPr>
        <w:t xml:space="preserve"> אי' [דאף אנשי ירושלים] כיון דהניחו אסור ליטלו</w:t>
      </w:r>
      <w:r w:rsidRPr="0014306B">
        <w:rPr>
          <w:rStyle w:val="ac"/>
          <w:rFonts w:ascii="Narkisim" w:hAnsi="Narkisim"/>
          <w:rtl/>
        </w:rPr>
        <w:footnoteReference w:id="900"/>
      </w:r>
      <w:r w:rsidRPr="0014306B">
        <w:rPr>
          <w:rFonts w:ascii="Narkisim" w:hAnsi="Narkisim"/>
          <w:rtl/>
        </w:rPr>
        <w:t xml:space="preserve">. </w:t>
      </w:r>
      <w:r w:rsidRPr="0014306B">
        <w:rPr>
          <w:rFonts w:ascii="Narkisim" w:hAnsi="Narkisim"/>
          <w:szCs w:val="20"/>
          <w:rtl/>
        </w:rPr>
        <w:t>[משום מוקצה, וע' לקמן מב.].</w:t>
      </w:r>
    </w:p>
    <w:p w14:paraId="719A5C51"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ט"ז</w:t>
      </w:r>
      <w:r w:rsidRPr="0014306B">
        <w:rPr>
          <w:rFonts w:ascii="Narkisim" w:hAnsi="Narkisim" w:cs="Narkisim"/>
          <w:rtl/>
        </w:rPr>
        <w:t xml:space="preserve"> (סו"ס תרנא) כתב דאם לאחר שכבר יצא יד"ח, נוטל חלק מהמינים משום חביבות מצווה, יש בזה משום בל תגרע</w:t>
      </w:r>
      <w:r w:rsidRPr="0014306B">
        <w:rPr>
          <w:rStyle w:val="ac"/>
          <w:rFonts w:ascii="Narkisim" w:hAnsi="Narkisim" w:cs="Narkisim"/>
          <w:rtl/>
        </w:rPr>
        <w:footnoteReference w:id="901"/>
      </w:r>
      <w:r w:rsidRPr="0014306B">
        <w:rPr>
          <w:rFonts w:ascii="Narkisim" w:hAnsi="Narkisim" w:cs="Narkisim"/>
          <w:rtl/>
        </w:rPr>
        <w:t>. וה</w:t>
      </w:r>
      <w:r w:rsidRPr="0014306B">
        <w:rPr>
          <w:rFonts w:ascii="Narkisim" w:hAnsi="Narkisim" w:cs="Narkisim"/>
          <w:b/>
          <w:bCs/>
          <w:rtl/>
        </w:rPr>
        <w:t>א"ר</w:t>
      </w:r>
      <w:r w:rsidRPr="0014306B">
        <w:rPr>
          <w:rFonts w:ascii="Narkisim" w:hAnsi="Narkisim" w:cs="Narkisim"/>
          <w:rtl/>
        </w:rPr>
        <w:t xml:space="preserve"> חלק דכיון דלא נטל לצאת יד"ח, אלא משום חביבות, ל"ש בל תגרע</w:t>
      </w:r>
      <w:r w:rsidRPr="0014306B">
        <w:rPr>
          <w:rStyle w:val="ac"/>
          <w:rFonts w:ascii="Narkisim" w:hAnsi="Narkisim" w:cs="Narkisim"/>
          <w:rtl/>
        </w:rPr>
        <w:footnoteReference w:id="902"/>
      </w:r>
      <w:r w:rsidRPr="0014306B">
        <w:rPr>
          <w:rFonts w:ascii="Narkisim" w:hAnsi="Narkisim" w:cs="Narkisim"/>
          <w:rtl/>
        </w:rPr>
        <w:t>.</w:t>
      </w:r>
    </w:p>
    <w:p w14:paraId="49D47B3F" w14:textId="77777777" w:rsidR="002C2110" w:rsidRPr="0014306B" w:rsidRDefault="00000000" w:rsidP="0014306B">
      <w:pPr>
        <w:pStyle w:val="aa"/>
        <w:bidi/>
        <w:rPr>
          <w:rFonts w:ascii="Narkisim" w:hAnsi="Narkisim"/>
        </w:rPr>
      </w:pPr>
      <w:r w:rsidRPr="0014306B">
        <w:rPr>
          <w:rFonts w:ascii="Narkisim" w:hAnsi="Narkisim"/>
          <w:u w:val="single"/>
          <w:rtl/>
        </w:rPr>
        <w:t>יוצא מביתו ולולב בידו</w:t>
      </w:r>
      <w:r w:rsidRPr="0014306B">
        <w:rPr>
          <w:rFonts w:ascii="Narkisim" w:hAnsi="Narkisim"/>
          <w:rtl/>
        </w:rPr>
        <w:t>. מבואר שנטלו הלולב קודם התפילה. וכ"כ ה</w:t>
      </w:r>
      <w:r w:rsidRPr="0014306B">
        <w:rPr>
          <w:rFonts w:ascii="Narkisim" w:hAnsi="Narkisim"/>
          <w:b/>
          <w:bCs/>
          <w:rtl/>
        </w:rPr>
        <w:t>מג"א</w:t>
      </w:r>
      <w:r w:rsidRPr="0014306B">
        <w:rPr>
          <w:rFonts w:ascii="Narkisim" w:hAnsi="Narkisim"/>
          <w:rtl/>
        </w:rPr>
        <w:t xml:space="preserve"> (תרנב ג) בשם ה</w:t>
      </w:r>
      <w:r w:rsidRPr="0014306B">
        <w:rPr>
          <w:rFonts w:ascii="Narkisim" w:hAnsi="Narkisim"/>
          <w:b/>
          <w:bCs/>
          <w:rtl/>
        </w:rPr>
        <w:t>של"ה</w:t>
      </w:r>
      <w:r w:rsidRPr="0014306B">
        <w:rPr>
          <w:rFonts w:ascii="Narkisim" w:hAnsi="Narkisim"/>
          <w:rtl/>
        </w:rPr>
        <w:t xml:space="preserve"> דיש ליטול הלולב בסוכה קודם תפילתו. וכ"כ ה</w:t>
      </w:r>
      <w:r w:rsidRPr="0014306B">
        <w:rPr>
          <w:rFonts w:ascii="Narkisim" w:hAnsi="Narkisim"/>
          <w:b/>
          <w:bCs/>
          <w:rtl/>
        </w:rPr>
        <w:t>משנ"ב</w:t>
      </w:r>
      <w:r w:rsidRPr="0014306B">
        <w:rPr>
          <w:rFonts w:ascii="Narkisim" w:hAnsi="Narkisim"/>
          <w:rtl/>
        </w:rPr>
        <w:t xml:space="preserve"> (תרנא לד). אבל פשטות לשון ה</w:t>
      </w:r>
      <w:r w:rsidRPr="0014306B">
        <w:rPr>
          <w:rFonts w:ascii="Narkisim" w:hAnsi="Narkisim"/>
          <w:b/>
          <w:bCs/>
          <w:rtl/>
        </w:rPr>
        <w:t>שו"ע</w:t>
      </w:r>
      <w:r w:rsidRPr="0014306B">
        <w:rPr>
          <w:rFonts w:ascii="Narkisim" w:hAnsi="Narkisim"/>
          <w:rtl/>
        </w:rPr>
        <w:t xml:space="preserve"> שנוטלו רק קודם הלל</w:t>
      </w:r>
      <w:r w:rsidRPr="0014306B">
        <w:rPr>
          <w:rStyle w:val="ac"/>
          <w:rFonts w:ascii="Narkisim" w:hAnsi="Narkisim"/>
          <w:rtl/>
        </w:rPr>
        <w:footnoteReference w:id="903"/>
      </w:r>
      <w:r w:rsidRPr="0014306B">
        <w:rPr>
          <w:rFonts w:ascii="Narkisim" w:hAnsi="Narkisim"/>
          <w:rtl/>
        </w:rPr>
        <w:t>.</w:t>
      </w:r>
    </w:p>
    <w:p w14:paraId="77890869" w14:textId="77777777" w:rsidR="002C2110" w:rsidRPr="0014306B" w:rsidRDefault="00000000" w:rsidP="0014306B">
      <w:pPr>
        <w:pStyle w:val="aa"/>
        <w:bidi/>
        <w:rPr>
          <w:rFonts w:ascii="Narkisim" w:hAnsi="Narkisim"/>
        </w:rPr>
      </w:pPr>
      <w:r w:rsidRPr="0014306B">
        <w:rPr>
          <w:rFonts w:ascii="Narkisim" w:hAnsi="Narkisim"/>
          <w:u w:val="single"/>
          <w:rtl/>
        </w:rPr>
        <w:t>ולנחם אבלים</w:t>
      </w:r>
      <w:r w:rsidRPr="0014306B">
        <w:rPr>
          <w:rFonts w:ascii="Narkisim" w:hAnsi="Narkisim"/>
          <w:rtl/>
        </w:rPr>
        <w:t>. אף דאין אבילות ברגל, מ"מ מתעסקים עמו (וכדאי' בשו"ע יו"ד שצט א).</w:t>
      </w:r>
    </w:p>
    <w:p w14:paraId="5F148CE5"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העירו דלשון ה</w:t>
      </w:r>
      <w:r w:rsidRPr="0014306B">
        <w:rPr>
          <w:rFonts w:ascii="Narkisim" w:hAnsi="Narkisim"/>
          <w:b/>
          <w:bCs/>
          <w:rtl/>
        </w:rPr>
        <w:t>ברייתא</w:t>
      </w:r>
      <w:r w:rsidRPr="0014306B">
        <w:rPr>
          <w:rFonts w:ascii="Narkisim" w:hAnsi="Narkisim"/>
          <w:rtl/>
        </w:rPr>
        <w:t xml:space="preserve"> דביקור חולים קודם לניחום אבלים (וכן העתיק ה</w:t>
      </w:r>
      <w:r w:rsidRPr="0014306B">
        <w:rPr>
          <w:rFonts w:ascii="Narkisim" w:hAnsi="Narkisim"/>
          <w:b/>
          <w:bCs/>
          <w:rtl/>
        </w:rPr>
        <w:t>רמב"ם</w:t>
      </w:r>
      <w:r w:rsidRPr="0014306B">
        <w:rPr>
          <w:rFonts w:ascii="Narkisim" w:hAnsi="Narkisim"/>
          <w:rtl/>
        </w:rPr>
        <w:t xml:space="preserve"> לולב ז כד). אבל ה</w:t>
      </w:r>
      <w:r w:rsidRPr="0014306B">
        <w:rPr>
          <w:rFonts w:ascii="Narkisim" w:hAnsi="Narkisim"/>
          <w:b/>
          <w:bCs/>
          <w:rtl/>
        </w:rPr>
        <w:t>רמב"ם</w:t>
      </w:r>
      <w:r w:rsidRPr="0014306B">
        <w:rPr>
          <w:rFonts w:ascii="Narkisim" w:hAnsi="Narkisim"/>
          <w:rtl/>
        </w:rPr>
        <w:t xml:space="preserve"> (אבל יד ז) כתב דניחום אבלים קודם לביקור חולים.</w:t>
      </w:r>
    </w:p>
    <w:p w14:paraId="326E04A2" w14:textId="77777777" w:rsidR="002C2110" w:rsidRPr="0014306B" w:rsidRDefault="00000000" w:rsidP="0014306B">
      <w:pPr>
        <w:pStyle w:val="3"/>
        <w:bidi/>
        <w:rPr>
          <w:rFonts w:ascii="Narkisim" w:hAnsi="Narkisim"/>
        </w:rPr>
      </w:pPr>
      <w:r w:rsidRPr="0014306B">
        <w:rPr>
          <w:rFonts w:ascii="Narkisim" w:hAnsi="Narkisim"/>
          <w:rtl/>
        </w:rPr>
        <w:t>דף מב.</w:t>
      </w:r>
    </w:p>
    <w:p w14:paraId="41B493B7" w14:textId="77777777" w:rsidR="002C2110" w:rsidRPr="0014306B" w:rsidRDefault="00000000" w:rsidP="0014306B">
      <w:pPr>
        <w:bidi/>
        <w:rPr>
          <w:rFonts w:ascii="Narkisim" w:hAnsi="Narkisim" w:cs="Narkisim"/>
        </w:rPr>
      </w:pPr>
      <w:r w:rsidRPr="0014306B">
        <w:rPr>
          <w:rFonts w:ascii="Narkisim" w:hAnsi="Narkisim" w:cs="Narkisim"/>
          <w:u w:val="single"/>
          <w:rtl/>
        </w:rPr>
        <w:t>הא מדאגביה נפק ביה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ותו לא הוה טעות בדבר מצווה. ו</w:t>
      </w:r>
      <w:r w:rsidRPr="0014306B">
        <w:rPr>
          <w:rFonts w:ascii="Narkisim" w:hAnsi="Narkisim" w:cs="Narkisim"/>
          <w:b/>
          <w:bCs/>
          <w:rtl/>
        </w:rPr>
        <w:t>רע"א</w:t>
      </w:r>
      <w:r w:rsidRPr="0014306B">
        <w:rPr>
          <w:rFonts w:ascii="Narkisim" w:hAnsi="Narkisim" w:cs="Narkisim"/>
          <w:rtl/>
        </w:rPr>
        <w:t xml:space="preserve"> הק' דמ"מ בשעת הגבהה הוה דבר מצווה, וחיוב הוצאה בשבת תלי בעקירה והנחה, והכא בשעת עקירה טעה בדבר מצווה, והאיך יתחייב אהנחה.</w:t>
      </w:r>
    </w:p>
    <w:p w14:paraId="4793BDA7"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רש"ש</w:t>
      </w:r>
      <w:r w:rsidRPr="0014306B">
        <w:rPr>
          <w:rFonts w:ascii="Narkisim" w:hAnsi="Narkisim"/>
          <w:rtl/>
        </w:rPr>
        <w:t xml:space="preserve"> תי' דכשנטלו בידו יצא יד"ח אף קודם שהגביה (וע' מה שהו' בזה לעיל לט.). ולא תלי בעקירה. וה</w:t>
      </w:r>
      <w:r w:rsidRPr="0014306B">
        <w:rPr>
          <w:rFonts w:ascii="Narkisim" w:hAnsi="Narkisim"/>
          <w:b/>
          <w:bCs/>
          <w:rtl/>
        </w:rPr>
        <w:t>שפ"א</w:t>
      </w:r>
      <w:r w:rsidRPr="0014306B">
        <w:rPr>
          <w:rFonts w:ascii="Narkisim" w:hAnsi="Narkisim"/>
          <w:rtl/>
        </w:rPr>
        <w:t xml:space="preserve"> תי' דמתחייב אהוצאה והנחה. דאף במה שטעה בדבר מצווה הוה 'מלאכה', אלא דהתורה פטרה מחטאת כשעשה מצווה, והיינו דוקא אם כל המלאכה היה לדבר מצווה. אבל היכא דרק העקירה היה לדבר מצוה מתחייב, ואף העקירה מצטרפת</w:t>
      </w:r>
      <w:r w:rsidRPr="0014306B">
        <w:rPr>
          <w:rStyle w:val="ac"/>
          <w:rFonts w:ascii="Narkisim" w:hAnsi="Narkisim"/>
          <w:rtl/>
        </w:rPr>
        <w:footnoteReference w:id="904"/>
      </w:r>
      <w:r w:rsidRPr="0014306B">
        <w:rPr>
          <w:rFonts w:ascii="Narkisim" w:hAnsi="Narkisim"/>
          <w:rtl/>
        </w:rPr>
        <w:t xml:space="preserve">. </w:t>
      </w:r>
      <w:r w:rsidRPr="0014306B">
        <w:rPr>
          <w:rFonts w:ascii="Narkisim" w:hAnsi="Narkisim"/>
          <w:rtl/>
        </w:rPr>
        <w:lastRenderedPageBreak/>
        <w:t>ועוד הביא ה</w:t>
      </w:r>
      <w:r w:rsidRPr="0014306B">
        <w:rPr>
          <w:rFonts w:ascii="Narkisim" w:hAnsi="Narkisim"/>
          <w:b/>
          <w:bCs/>
          <w:rtl/>
        </w:rPr>
        <w:t>רש"ש</w:t>
      </w:r>
      <w:r w:rsidRPr="0014306B">
        <w:rPr>
          <w:rFonts w:ascii="Narkisim" w:hAnsi="Narkisim"/>
          <w:rtl/>
        </w:rPr>
        <w:t xml:space="preserve"> לחייב באופן של עקירת גופו. וע"ע קוב"ש (ב י בהשמטה) וקה"י (שבת ה).</w:t>
      </w:r>
    </w:p>
    <w:p w14:paraId="09DF9846" w14:textId="77777777" w:rsidR="002C2110" w:rsidRPr="0014306B" w:rsidRDefault="00000000" w:rsidP="0014306B">
      <w:pPr>
        <w:bidi/>
        <w:rPr>
          <w:rFonts w:ascii="Narkisim" w:hAnsi="Narkisim" w:cs="Narkisim"/>
        </w:rPr>
      </w:pPr>
      <w:r w:rsidRPr="0014306B">
        <w:rPr>
          <w:rFonts w:ascii="Narkisim" w:hAnsi="Narkisim" w:cs="Narkisim"/>
          <w:u w:val="single"/>
          <w:rtl/>
        </w:rPr>
        <w:t>שם.</w:t>
      </w:r>
      <w:r w:rsidRPr="0014306B">
        <w:rPr>
          <w:rFonts w:ascii="Narkisim" w:hAnsi="Narkisim" w:cs="Narkisim"/>
          <w:rtl/>
        </w:rPr>
        <w:t xml:space="preserve"> וב</w:t>
      </w:r>
      <w:r w:rsidRPr="0014306B">
        <w:rPr>
          <w:rFonts w:ascii="Narkisim" w:hAnsi="Narkisim" w:cs="Narkisim"/>
          <w:b/>
          <w:bCs/>
          <w:rtl/>
        </w:rPr>
        <w:t>ירושלמי</w:t>
      </w:r>
      <w:r w:rsidRPr="0014306B">
        <w:rPr>
          <w:rFonts w:ascii="Narkisim" w:hAnsi="Narkisim" w:cs="Narkisim"/>
          <w:rtl/>
        </w:rPr>
        <w:t xml:space="preserve"> הובא דטעמו של ר' יוסי משום מנהג אנשי ירושלים דאף לאחר שיצאו יד"ח נטלו הלולב בידם. וה</w:t>
      </w:r>
      <w:r w:rsidRPr="0014306B">
        <w:rPr>
          <w:rFonts w:ascii="Narkisim" w:hAnsi="Narkisim" w:cs="Narkisim"/>
          <w:b/>
          <w:bCs/>
          <w:rtl/>
        </w:rPr>
        <w:t>מפרשים</w:t>
      </w:r>
      <w:r w:rsidRPr="0014306B">
        <w:rPr>
          <w:rFonts w:ascii="Narkisim" w:hAnsi="Narkisim" w:cs="Narkisim"/>
          <w:rtl/>
        </w:rPr>
        <w:t xml:space="preserve"> (מרה"פ, רידב"ז) ביארו דאף דכבר יצא בה</w:t>
      </w:r>
      <w:r w:rsidRPr="0014306B">
        <w:rPr>
          <w:rStyle w:val="ac"/>
          <w:rFonts w:ascii="Narkisim" w:hAnsi="Narkisim" w:cs="Narkisim"/>
          <w:rtl/>
        </w:rPr>
        <w:footnoteReference w:id="905"/>
      </w:r>
      <w:r w:rsidRPr="0014306B">
        <w:rPr>
          <w:rFonts w:ascii="Narkisim" w:hAnsi="Narkisim" w:cs="Narkisim"/>
          <w:rtl/>
        </w:rPr>
        <w:t>, עדיין נמשך גוף המצווה</w:t>
      </w:r>
      <w:r w:rsidRPr="0014306B">
        <w:rPr>
          <w:rStyle w:val="ac"/>
          <w:rFonts w:ascii="Narkisim" w:hAnsi="Narkisim" w:cs="Narkisim"/>
          <w:rtl/>
        </w:rPr>
        <w:footnoteReference w:id="906"/>
      </w:r>
      <w:r w:rsidRPr="0014306B">
        <w:rPr>
          <w:rFonts w:ascii="Narkisim" w:hAnsi="Narkisim" w:cs="Narkisim"/>
          <w:rtl/>
        </w:rPr>
        <w:t xml:space="preserve"> ונחשב טעה בדבר מצווה</w:t>
      </w:r>
      <w:r w:rsidRPr="0014306B">
        <w:rPr>
          <w:rStyle w:val="ac"/>
          <w:rFonts w:ascii="Narkisim" w:hAnsi="Narkisim" w:cs="Narkisim"/>
          <w:rtl/>
        </w:rPr>
        <w:footnoteReference w:id="907"/>
      </w:r>
      <w:r w:rsidRPr="0014306B">
        <w:rPr>
          <w:rFonts w:ascii="Narkisim" w:hAnsi="Narkisim" w:cs="Narkisim"/>
          <w:rtl/>
        </w:rPr>
        <w:t>.</w:t>
      </w:r>
    </w:p>
    <w:p w14:paraId="61E1586B" w14:textId="77777777" w:rsidR="002C2110" w:rsidRPr="0014306B" w:rsidRDefault="00000000" w:rsidP="0014306B">
      <w:pPr>
        <w:pStyle w:val="a8"/>
        <w:bidi/>
        <w:rPr>
          <w:rFonts w:ascii="Narkisim" w:hAnsi="Narkisim"/>
        </w:rPr>
      </w:pPr>
      <w:r w:rsidRPr="0014306B">
        <w:rPr>
          <w:rFonts w:ascii="Narkisim" w:hAnsi="Narkisim"/>
          <w:rtl/>
        </w:rPr>
        <w:t>ועוד דן ה</w:t>
      </w:r>
      <w:r w:rsidRPr="0014306B">
        <w:rPr>
          <w:rFonts w:ascii="Narkisim" w:hAnsi="Narkisim"/>
          <w:b/>
          <w:bCs/>
          <w:rtl/>
        </w:rPr>
        <w:t>כפו"ת</w:t>
      </w:r>
      <w:r w:rsidRPr="0014306B">
        <w:rPr>
          <w:rFonts w:ascii="Narkisim" w:hAnsi="Narkisim"/>
          <w:rtl/>
        </w:rPr>
        <w:t xml:space="preserve"> דכיון דאמרי' (פסחים ז:, הו' בתוס' לט.) דמברך על הלולב אף משנטלו קודם נענועין, כיון דעדיין לא נגמר המצווה, מש"ה יחשב טעה בדבר מצווה. [והכפו"ת כתב דסוגיין ס"ל דנענועין הוה שיירי מצווה בעלמא, ופליג אסוגיא דפסחים. וע' </w:t>
      </w:r>
      <w:r w:rsidRPr="0014306B">
        <w:rPr>
          <w:rFonts w:ascii="Narkisim" w:hAnsi="Narkisim"/>
          <w:b/>
          <w:bCs/>
          <w:rtl/>
        </w:rPr>
        <w:t>תוס</w:t>
      </w:r>
      <w:r w:rsidRPr="0014306B">
        <w:rPr>
          <w:rFonts w:ascii="Narkisim" w:hAnsi="Narkisim"/>
          <w:rtl/>
        </w:rPr>
        <w:t>' לט. בסו"ד. וע"ע פרמ"ג תרנא א"א כב].</w:t>
      </w:r>
    </w:p>
    <w:p w14:paraId="1D09FA68"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רמב"ם</w:t>
      </w:r>
      <w:r w:rsidRPr="0014306B">
        <w:rPr>
          <w:rFonts w:ascii="Narkisim" w:hAnsi="Narkisim"/>
          <w:rtl/>
        </w:rPr>
        <w:t xml:space="preserve"> (שגגות ב י) פסק דהמוציא לולב בשבת פטור שהרי ברשות הוציא. והשמיט הנך אוקימתאות. ויש שפי' דפסק דמצוות צריכות כוונה, אף כה"ג. א"נ דפסק כירושלמי. או משום נענועין.</w:t>
      </w:r>
    </w:p>
    <w:p w14:paraId="22D83316" w14:textId="77777777" w:rsidR="002C2110" w:rsidRPr="0014306B" w:rsidRDefault="00000000" w:rsidP="0014306B">
      <w:pPr>
        <w:bidi/>
        <w:rPr>
          <w:rFonts w:ascii="Narkisim" w:hAnsi="Narkisim" w:cs="Narkisim"/>
        </w:rPr>
      </w:pPr>
      <w:r w:rsidRPr="0014306B">
        <w:rPr>
          <w:rFonts w:ascii="Narkisim" w:hAnsi="Narkisim" w:cs="Narkisim"/>
          <w:u w:val="single"/>
          <w:rtl/>
        </w:rPr>
        <w:t>כשהפכו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העליון למטה והאגד למעלה, דקי"ל (לקמן מה:) דבעי דרך גדילתו. וכ"כ שאר </w:t>
      </w:r>
      <w:r w:rsidRPr="0014306B">
        <w:rPr>
          <w:rFonts w:ascii="Narkisim" w:hAnsi="Narkisim" w:cs="Narkisim"/>
          <w:b/>
          <w:bCs/>
          <w:rtl/>
        </w:rPr>
        <w:t>ראשונים.</w:t>
      </w:r>
      <w:r w:rsidRPr="0014306B">
        <w:rPr>
          <w:rFonts w:ascii="Narkisim" w:hAnsi="Narkisim" w:cs="Narkisim"/>
          <w:rtl/>
        </w:rPr>
        <w:t xml:space="preserve"> אבל </w:t>
      </w:r>
      <w:r w:rsidRPr="0014306B">
        <w:rPr>
          <w:rFonts w:ascii="Narkisim" w:hAnsi="Narkisim" w:cs="Narkisim"/>
          <w:b/>
          <w:bCs/>
          <w:rtl/>
        </w:rPr>
        <w:t>ר"ח</w:t>
      </w:r>
      <w:r w:rsidRPr="0014306B">
        <w:rPr>
          <w:rFonts w:ascii="Narkisim" w:hAnsi="Narkisim" w:cs="Narkisim"/>
          <w:rtl/>
        </w:rPr>
        <w:t xml:space="preserve"> כתב לולב בשמאל ואתרוג בימין [דבעינן לולב בימין, כדלעיל לז:]</w:t>
      </w:r>
      <w:r w:rsidRPr="0014306B">
        <w:rPr>
          <w:rStyle w:val="ac"/>
          <w:rFonts w:ascii="Narkisim" w:hAnsi="Narkisim" w:cs="Narkisim"/>
          <w:rtl/>
        </w:rPr>
        <w:footnoteReference w:id="908"/>
      </w:r>
      <w:r w:rsidRPr="0014306B">
        <w:rPr>
          <w:rFonts w:ascii="Narkisim" w:hAnsi="Narkisim" w:cs="Narkisim"/>
          <w:rtl/>
        </w:rPr>
        <w:t>. וה</w:t>
      </w:r>
      <w:r w:rsidRPr="0014306B">
        <w:rPr>
          <w:rFonts w:ascii="Narkisim" w:hAnsi="Narkisim" w:cs="Narkisim"/>
          <w:b/>
          <w:bCs/>
          <w:rtl/>
        </w:rPr>
        <w:t>ראשונים</w:t>
      </w:r>
      <w:r w:rsidRPr="0014306B">
        <w:rPr>
          <w:rFonts w:ascii="Narkisim" w:hAnsi="Narkisim" w:cs="Narkisim"/>
          <w:rtl/>
        </w:rPr>
        <w:t xml:space="preserve"> (ראבי"ה, ריטב"א, מאירי, מכתם) דחו דלולב בימין אינו מעכב בדיעבד. וה</w:t>
      </w:r>
      <w:r w:rsidRPr="0014306B">
        <w:rPr>
          <w:rFonts w:ascii="Narkisim" w:hAnsi="Narkisim" w:cs="Narkisim"/>
          <w:b/>
          <w:bCs/>
          <w:rtl/>
        </w:rPr>
        <w:t>מג"א</w:t>
      </w:r>
      <w:r w:rsidRPr="0014306B">
        <w:rPr>
          <w:rFonts w:ascii="Narkisim" w:hAnsi="Narkisim" w:cs="Narkisim"/>
          <w:rtl/>
        </w:rPr>
        <w:t xml:space="preserve"> (תרנא ט) הביא דלדברי ר"ח דלא יצא יד"ח בלולב בשמאל. אבל ב</w:t>
      </w:r>
      <w:r w:rsidRPr="0014306B">
        <w:rPr>
          <w:rFonts w:ascii="Narkisim" w:hAnsi="Narkisim" w:cs="Narkisim"/>
          <w:b/>
          <w:bCs/>
          <w:rtl/>
        </w:rPr>
        <w:t>חי' חת"ס</w:t>
      </w:r>
      <w:r w:rsidRPr="0014306B">
        <w:rPr>
          <w:rFonts w:ascii="Narkisim" w:hAnsi="Narkisim" w:cs="Narkisim"/>
          <w:rtl/>
        </w:rPr>
        <w:t xml:space="preserve"> תי' דכוונת ר"ח דגילה דעתו שאינו רוצה לצאת, והוה ככוונה מפורשת שלא לצאת. </w:t>
      </w:r>
      <w:r w:rsidRPr="0014306B">
        <w:rPr>
          <w:rFonts w:ascii="Narkisim" w:hAnsi="Narkisim" w:cs="Narkisim"/>
          <w:szCs w:val="20"/>
          <w:rtl/>
        </w:rPr>
        <w:t>[ועד"ז כתב ה</w:t>
      </w:r>
      <w:r w:rsidRPr="0014306B">
        <w:rPr>
          <w:rFonts w:ascii="Narkisim" w:hAnsi="Narkisim" w:cs="Narkisim"/>
          <w:b/>
          <w:bCs/>
          <w:szCs w:val="20"/>
          <w:rtl/>
        </w:rPr>
        <w:t>מאירי</w:t>
      </w:r>
      <w:r w:rsidRPr="0014306B">
        <w:rPr>
          <w:rFonts w:ascii="Narkisim" w:hAnsi="Narkisim" w:cs="Narkisim"/>
          <w:szCs w:val="20"/>
          <w:rtl/>
        </w:rPr>
        <w:t xml:space="preserve"> דכשנוטל בלא לברך הוה ככוונה מפורשת שלא לצאת</w:t>
      </w:r>
      <w:r w:rsidRPr="0014306B">
        <w:rPr>
          <w:rStyle w:val="ac"/>
          <w:rFonts w:ascii="Narkisim" w:hAnsi="Narkisim" w:cs="Narkisim"/>
          <w:szCs w:val="20"/>
          <w:rtl/>
        </w:rPr>
        <w:footnoteReference w:id="909"/>
      </w:r>
      <w:r w:rsidRPr="0014306B">
        <w:rPr>
          <w:rFonts w:ascii="Narkisim" w:hAnsi="Narkisim" w:cs="Narkisim"/>
          <w:szCs w:val="20"/>
          <w:rtl/>
        </w:rPr>
        <w:t>].</w:t>
      </w:r>
    </w:p>
    <w:p w14:paraId="5B2C9B85" w14:textId="77777777" w:rsidR="002C2110" w:rsidRPr="0014306B" w:rsidRDefault="00000000" w:rsidP="0014306B">
      <w:pPr>
        <w:pStyle w:val="aa"/>
        <w:bidi/>
        <w:rPr>
          <w:rFonts w:ascii="Narkisim" w:hAnsi="Narkisim"/>
        </w:rPr>
      </w:pPr>
      <w:r w:rsidRPr="0014306B">
        <w:rPr>
          <w:rFonts w:ascii="Narkisim" w:hAnsi="Narkisim"/>
          <w:u w:val="single"/>
          <w:rtl/>
        </w:rPr>
        <w:t>כגון שהוציאו בכלי</w:t>
      </w:r>
      <w:r w:rsidRPr="0014306B">
        <w:rPr>
          <w:rFonts w:ascii="Narkisim" w:hAnsi="Narkisim"/>
          <w:rtl/>
        </w:rPr>
        <w:t>. ה</w:t>
      </w:r>
      <w:r w:rsidRPr="0014306B">
        <w:rPr>
          <w:rFonts w:ascii="Narkisim" w:hAnsi="Narkisim"/>
          <w:b/>
          <w:bCs/>
          <w:rtl/>
        </w:rPr>
        <w:t>ראשונים</w:t>
      </w:r>
      <w:r w:rsidRPr="0014306B">
        <w:rPr>
          <w:rFonts w:ascii="Narkisim" w:hAnsi="Narkisim"/>
          <w:rtl/>
        </w:rPr>
        <w:t xml:space="preserve"> (ריטב"א) כת' דפטור אף על הכלי, וכדתנן (שבת צג:) המוציא אוכלין פחות משיעור בכלי, פטור אף אכלי.</w:t>
      </w:r>
    </w:p>
    <w:p w14:paraId="595736EC" w14:textId="77777777" w:rsidR="002C2110" w:rsidRPr="0014306B" w:rsidRDefault="00000000" w:rsidP="0014306B">
      <w:pPr>
        <w:pStyle w:val="aa"/>
        <w:bidi/>
        <w:rPr>
          <w:rFonts w:ascii="Narkisim" w:hAnsi="Narkisim"/>
        </w:rPr>
      </w:pPr>
      <w:r w:rsidRPr="0014306B">
        <w:rPr>
          <w:rFonts w:ascii="Narkisim" w:hAnsi="Narkisim"/>
          <w:u w:val="single"/>
          <w:rtl/>
        </w:rPr>
        <w:t>לקיחה ע"י דבר אחר וכו' אבל דרך בזיון</w:t>
      </w:r>
      <w:r w:rsidRPr="0014306B">
        <w:rPr>
          <w:rFonts w:ascii="Narkisim" w:hAnsi="Narkisim"/>
          <w:rtl/>
        </w:rPr>
        <w:t>. (ע' לעיל לז.). ו</w:t>
      </w:r>
      <w:r w:rsidRPr="0014306B">
        <w:rPr>
          <w:rFonts w:ascii="Narkisim" w:hAnsi="Narkisim"/>
          <w:b/>
          <w:bCs/>
          <w:rtl/>
        </w:rPr>
        <w:t>תוס</w:t>
      </w:r>
      <w:r w:rsidRPr="0014306B">
        <w:rPr>
          <w:rFonts w:ascii="Narkisim" w:hAnsi="Narkisim"/>
          <w:rtl/>
        </w:rPr>
        <w:t>' (לז.) כת' דלא איירי כשאוחז בדופני הכלי [דכה"ג לא מקרי לקיחה ע"י דבר אחר, אלא חציצה]. וה</w:t>
      </w:r>
      <w:r w:rsidRPr="0014306B">
        <w:rPr>
          <w:rFonts w:ascii="Narkisim" w:hAnsi="Narkisim"/>
          <w:b/>
          <w:bCs/>
          <w:rtl/>
        </w:rPr>
        <w:t>כפו"ת</w:t>
      </w:r>
      <w:r w:rsidRPr="0014306B">
        <w:rPr>
          <w:rFonts w:ascii="Narkisim" w:hAnsi="Narkisim"/>
          <w:rtl/>
        </w:rPr>
        <w:t xml:space="preserve"> הק' על המשקן, דמנליה דאיירי שהוציאו כה"ג.</w:t>
      </w:r>
    </w:p>
    <w:p w14:paraId="01E2F45F" w14:textId="77777777" w:rsidR="002C2110" w:rsidRPr="0014306B" w:rsidRDefault="00000000" w:rsidP="0014306B">
      <w:pPr>
        <w:bidi/>
        <w:rPr>
          <w:rFonts w:ascii="Narkisim" w:hAnsi="Narkisim" w:cs="Narkisim"/>
        </w:rPr>
      </w:pPr>
      <w:r w:rsidRPr="0014306B">
        <w:rPr>
          <w:rFonts w:ascii="Narkisim" w:hAnsi="Narkisim" w:cs="Narkisim"/>
          <w:u w:val="single"/>
          <w:rtl/>
        </w:rPr>
        <w:t>תוד"ה אמר אביי</w:t>
      </w:r>
      <w:r w:rsidRPr="0014306B">
        <w:rPr>
          <w:rFonts w:ascii="Narkisim" w:hAnsi="Narkisim" w:cs="Narkisim"/>
          <w:rtl/>
        </w:rPr>
        <w:t>. משמע דס"ל דמצוות אי"צ כוונה וכו'</w:t>
      </w:r>
      <w:r w:rsidRPr="0014306B">
        <w:rPr>
          <w:rStyle w:val="ac"/>
          <w:rFonts w:ascii="Narkisim" w:hAnsi="Narkisim" w:cs="Narkisim"/>
          <w:rtl/>
        </w:rPr>
        <w:footnoteReference w:id="910"/>
      </w:r>
      <w:r w:rsidRPr="0014306B">
        <w:rPr>
          <w:rFonts w:ascii="Narkisim" w:hAnsi="Narkisim" w:cs="Narkisim"/>
          <w:rtl/>
        </w:rPr>
        <w:t>. וה</w:t>
      </w:r>
      <w:r w:rsidRPr="0014306B">
        <w:rPr>
          <w:rFonts w:ascii="Narkisim" w:hAnsi="Narkisim" w:cs="Narkisim"/>
          <w:b/>
          <w:bCs/>
          <w:rtl/>
        </w:rPr>
        <w:t>ריטב"א</w:t>
      </w:r>
      <w:r w:rsidRPr="0014306B">
        <w:rPr>
          <w:rFonts w:ascii="Narkisim" w:hAnsi="Narkisim" w:cs="Narkisim"/>
          <w:rtl/>
        </w:rPr>
        <w:t xml:space="preserve"> כתב דש"מ דקי"ל דמצוות אי"צ כוונה.</w:t>
      </w:r>
      <w:r w:rsidRPr="0014306B">
        <w:rPr>
          <w:rFonts w:ascii="Narkisim" w:hAnsi="Narkisim" w:cs="Narkisim"/>
          <w:szCs w:val="20"/>
          <w:rtl/>
        </w:rPr>
        <w:t xml:space="preserve"> וה</w:t>
      </w:r>
      <w:r w:rsidRPr="0014306B">
        <w:rPr>
          <w:rFonts w:ascii="Narkisim" w:hAnsi="Narkisim" w:cs="Narkisim"/>
          <w:b/>
          <w:bCs/>
          <w:szCs w:val="20"/>
          <w:rtl/>
        </w:rPr>
        <w:t>תוי"ט</w:t>
      </w:r>
      <w:r w:rsidRPr="0014306B">
        <w:rPr>
          <w:rFonts w:ascii="Narkisim" w:hAnsi="Narkisim" w:cs="Narkisim"/>
          <w:szCs w:val="20"/>
          <w:rtl/>
        </w:rPr>
        <w:t xml:space="preserve"> הק' דה</w:t>
      </w:r>
      <w:r w:rsidRPr="0014306B">
        <w:rPr>
          <w:rFonts w:ascii="Narkisim" w:hAnsi="Narkisim" w:cs="Narkisim"/>
          <w:b/>
          <w:bCs/>
          <w:szCs w:val="20"/>
          <w:rtl/>
        </w:rPr>
        <w:t>רמב"ם בפיה"מ</w:t>
      </w:r>
      <w:r w:rsidRPr="0014306B">
        <w:rPr>
          <w:rFonts w:ascii="Narkisim" w:hAnsi="Narkisim" w:cs="Narkisim"/>
          <w:szCs w:val="20"/>
          <w:rtl/>
        </w:rPr>
        <w:t xml:space="preserve"> העתיק הנך תי', אף דה</w:t>
      </w:r>
      <w:r w:rsidRPr="0014306B">
        <w:rPr>
          <w:rFonts w:ascii="Narkisim" w:hAnsi="Narkisim" w:cs="Narkisim"/>
          <w:b/>
          <w:bCs/>
          <w:szCs w:val="20"/>
          <w:rtl/>
        </w:rPr>
        <w:t>רמב"ם</w:t>
      </w:r>
      <w:r w:rsidRPr="0014306B">
        <w:rPr>
          <w:rFonts w:ascii="Narkisim" w:hAnsi="Narkisim" w:cs="Narkisim"/>
          <w:szCs w:val="20"/>
          <w:rtl/>
        </w:rPr>
        <w:t xml:space="preserve"> (שופר ב ד, ע"ע פוסקים תקפט ח וס ד) ס"ל דמצוות צריכות כוונה. וה</w:t>
      </w:r>
      <w:r w:rsidRPr="0014306B">
        <w:rPr>
          <w:rFonts w:ascii="Narkisim" w:hAnsi="Narkisim" w:cs="Narkisim"/>
          <w:b/>
          <w:bCs/>
          <w:szCs w:val="20"/>
          <w:rtl/>
        </w:rPr>
        <w:t>כפו"ת</w:t>
      </w:r>
      <w:r w:rsidRPr="0014306B">
        <w:rPr>
          <w:rFonts w:ascii="Narkisim" w:hAnsi="Narkisim" w:cs="Narkisim"/>
          <w:szCs w:val="20"/>
          <w:rtl/>
        </w:rPr>
        <w:t xml:space="preserve"> תי' דס"ל דבמידי דתליא במעשה אי"צ כוונה.</w:t>
      </w:r>
    </w:p>
    <w:p w14:paraId="7AC5A4EB" w14:textId="77777777" w:rsidR="002C2110" w:rsidRPr="0014306B" w:rsidRDefault="00000000" w:rsidP="0014306B">
      <w:pPr>
        <w:bidi/>
        <w:rPr>
          <w:rFonts w:ascii="Narkisim" w:hAnsi="Narkisim" w:cs="Narkisim"/>
        </w:rPr>
      </w:pPr>
      <w:r w:rsidRPr="0014306B">
        <w:rPr>
          <w:rFonts w:ascii="Narkisim" w:hAnsi="Narkisim" w:cs="Narkisim"/>
          <w:rtl/>
        </w:rPr>
        <w:t>ו</w:t>
      </w:r>
      <w:r w:rsidRPr="0014306B">
        <w:rPr>
          <w:rFonts w:ascii="Narkisim" w:hAnsi="Narkisim" w:cs="Narkisim"/>
          <w:b/>
          <w:bCs/>
          <w:rtl/>
        </w:rPr>
        <w:t>תוס</w:t>
      </w:r>
      <w:r w:rsidRPr="0014306B">
        <w:rPr>
          <w:rFonts w:ascii="Narkisim" w:hAnsi="Narkisim" w:cs="Narkisim"/>
          <w:rtl/>
        </w:rPr>
        <w:t>' (לעיל לט.) כת' דמשכח"ל דנתכוון שלא לצאת ידי חובה, דאף למ"ד דאי"צ כוונה, מ"מ בע"כ לא נפיק</w:t>
      </w:r>
      <w:r w:rsidRPr="0014306B">
        <w:rPr>
          <w:rStyle w:val="ac"/>
          <w:rFonts w:ascii="Narkisim" w:hAnsi="Narkisim" w:cs="Narkisim"/>
          <w:rtl/>
        </w:rPr>
        <w:footnoteReference w:id="911"/>
      </w:r>
      <w:r w:rsidRPr="0014306B">
        <w:rPr>
          <w:rFonts w:ascii="Narkisim" w:hAnsi="Narkisim" w:cs="Narkisim"/>
          <w:rtl/>
        </w:rPr>
        <w:t>. ותוס' תי' דבסוגיין איירי באדם שאינו בקי [ומסתמא אינו יודע להתכוון להדיא שלא לצאת].</w:t>
      </w:r>
    </w:p>
    <w:p w14:paraId="0B54C55C" w14:textId="77777777" w:rsidR="002C2110" w:rsidRPr="0014306B" w:rsidRDefault="00000000" w:rsidP="0014306B">
      <w:pPr>
        <w:bidi/>
        <w:rPr>
          <w:rFonts w:ascii="Narkisim" w:hAnsi="Narkisim" w:cs="Narkisim"/>
        </w:rPr>
      </w:pPr>
      <w:r w:rsidRPr="0014306B">
        <w:rPr>
          <w:rFonts w:ascii="Narkisim" w:hAnsi="Narkisim" w:cs="Narkisim"/>
          <w:u w:val="single"/>
          <w:rtl/>
        </w:rPr>
        <w:t>עולת העוף וכו' ואכלה פטור וכו' דטעה בדבר מצווה</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דפטור מקרבן מעילה, דהוה טועה במצוות אכילת קרבנות.</w:t>
      </w:r>
    </w:p>
    <w:p w14:paraId="4E2419E3" w14:textId="77777777" w:rsidR="002C2110" w:rsidRPr="0014306B" w:rsidRDefault="00000000" w:rsidP="0014306B">
      <w:pPr>
        <w:pStyle w:val="aa"/>
        <w:bidi/>
        <w:rPr>
          <w:rFonts w:ascii="Narkisim" w:hAnsi="Narkisim"/>
        </w:rPr>
      </w:pPr>
      <w:r w:rsidRPr="0014306B">
        <w:rPr>
          <w:rFonts w:ascii="Narkisim" w:hAnsi="Narkisim"/>
          <w:rtl/>
        </w:rPr>
        <w:t>ומבואר דטועה בדבר מצווה פטור אף מאשם מעילות. וה</w:t>
      </w:r>
      <w:r w:rsidRPr="0014306B">
        <w:rPr>
          <w:rFonts w:ascii="Narkisim" w:hAnsi="Narkisim"/>
          <w:b/>
          <w:bCs/>
          <w:rtl/>
        </w:rPr>
        <w:t>אחיעזר</w:t>
      </w:r>
      <w:r w:rsidRPr="0014306B">
        <w:rPr>
          <w:rFonts w:ascii="Narkisim" w:hAnsi="Narkisim"/>
          <w:rtl/>
        </w:rPr>
        <w:t xml:space="preserve"> (ג פג ב) הק' דבגמ' (שבת קלז.) מבואר דמ"ד דפוטר בטעה בדבר משנה הוה משום דילפי' חיובי חטאת דומיא דע"ז, דלאו מצווה עבד. ובשלמא חטאת ילפי' דומיא דע"ז, אך האיך ילפי' לקרבן אשם. ומנלן דדבר מצווה יפטור מאשם</w:t>
      </w:r>
      <w:r w:rsidRPr="0014306B">
        <w:rPr>
          <w:rStyle w:val="ac"/>
          <w:rFonts w:ascii="Narkisim" w:hAnsi="Narkisim"/>
          <w:rtl/>
        </w:rPr>
        <w:footnoteReference w:id="912"/>
      </w:r>
      <w:r w:rsidRPr="0014306B">
        <w:rPr>
          <w:rFonts w:ascii="Narkisim" w:hAnsi="Narkisim"/>
          <w:rtl/>
        </w:rPr>
        <w:t xml:space="preserve">. וכתב דילפי' מע"ז דכה"ג נחשב </w:t>
      </w:r>
      <w:r w:rsidRPr="0014306B">
        <w:rPr>
          <w:rFonts w:ascii="Narkisim" w:hAnsi="Narkisim"/>
          <w:rtl/>
        </w:rPr>
        <w:lastRenderedPageBreak/>
        <w:t>קרוב לאונס, וה"ה לענין אשם</w:t>
      </w:r>
      <w:r w:rsidRPr="0014306B">
        <w:rPr>
          <w:rStyle w:val="ac"/>
          <w:rFonts w:ascii="Narkisim" w:hAnsi="Narkisim"/>
          <w:rtl/>
        </w:rPr>
        <w:footnoteReference w:id="913"/>
      </w:r>
      <w:r w:rsidRPr="0014306B">
        <w:rPr>
          <w:rFonts w:ascii="Narkisim" w:hAnsi="Narkisim"/>
          <w:rtl/>
        </w:rPr>
        <w:t>.</w:t>
      </w:r>
    </w:p>
    <w:p w14:paraId="5A01ED88"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רש"ש</w:t>
      </w:r>
      <w:r w:rsidRPr="0014306B">
        <w:rPr>
          <w:rFonts w:ascii="Narkisim" w:hAnsi="Narkisim" w:cs="Narkisim"/>
          <w:rtl/>
        </w:rPr>
        <w:t xml:space="preserve"> כתב דמבואר דטעה בדבר מצווה פטור אף באכילה, ואף דמתעסק בחלבים ועריות חייב, שכן נהנה (סנהדרין סב:). [דפטור טועה בדבר מצווה הוה מגדרי אונס, ולא משום מתעסק].</w:t>
      </w:r>
    </w:p>
    <w:p w14:paraId="170272F8" w14:textId="77777777" w:rsidR="002C2110" w:rsidRPr="0014306B" w:rsidRDefault="00000000" w:rsidP="0014306B">
      <w:pPr>
        <w:pStyle w:val="aa"/>
        <w:bidi/>
        <w:rPr>
          <w:rFonts w:ascii="Narkisim" w:hAnsi="Narkisim"/>
        </w:rPr>
      </w:pPr>
      <w:r w:rsidRPr="0014306B">
        <w:rPr>
          <w:rFonts w:ascii="Narkisim" w:hAnsi="Narkisim"/>
          <w:rtl/>
        </w:rPr>
        <w:t>ה</w:t>
      </w:r>
      <w:r w:rsidRPr="0014306B">
        <w:rPr>
          <w:rFonts w:ascii="Narkisim" w:hAnsi="Narkisim"/>
          <w:b/>
          <w:bCs/>
          <w:rtl/>
        </w:rPr>
        <w:t>תוי"ט</w:t>
      </w:r>
      <w:r w:rsidRPr="0014306B">
        <w:rPr>
          <w:rFonts w:ascii="Narkisim" w:hAnsi="Narkisim"/>
          <w:rtl/>
        </w:rPr>
        <w:t xml:space="preserve"> (ריש שבת) כתב דהא דתנן פשט העני את ידו וכו', ולא פטרינן משום טעה בדבר מצווה, דעוסק במצוות צדקה, משום דלא ניתנה שבת לידחות אצל צדקה כלל. ו</w:t>
      </w:r>
      <w:r w:rsidRPr="0014306B">
        <w:rPr>
          <w:rFonts w:ascii="Narkisim" w:hAnsi="Narkisim"/>
          <w:b/>
          <w:bCs/>
          <w:rtl/>
        </w:rPr>
        <w:t>רע"א</w:t>
      </w:r>
      <w:r w:rsidRPr="0014306B">
        <w:rPr>
          <w:rFonts w:ascii="Narkisim" w:hAnsi="Narkisim"/>
          <w:rtl/>
        </w:rPr>
        <w:t xml:space="preserve"> (ועוד אחרונים) תמהו דלא ניתנה שבת לידחות אף אצל לולב, רק איסור מוקצה דטלטול בעלמא. ואפ"ה טעה בדבר מצווה פטור.</w:t>
      </w:r>
    </w:p>
    <w:p w14:paraId="54015189" w14:textId="77777777" w:rsidR="002C2110" w:rsidRPr="0014306B" w:rsidRDefault="00000000" w:rsidP="0014306B">
      <w:pPr>
        <w:pStyle w:val="aa"/>
        <w:bidi/>
        <w:rPr>
          <w:rFonts w:ascii="Narkisim" w:hAnsi="Narkisim"/>
        </w:rPr>
      </w:pPr>
      <w:r w:rsidRPr="0014306B">
        <w:rPr>
          <w:rFonts w:ascii="Narkisim" w:hAnsi="Narkisim"/>
          <w:u w:val="single"/>
          <w:rtl/>
        </w:rPr>
        <w:t>תוד"ה שאינו</w:t>
      </w:r>
      <w:r w:rsidRPr="0014306B">
        <w:rPr>
          <w:rFonts w:ascii="Narkisim" w:hAnsi="Narkisim"/>
          <w:rtl/>
        </w:rPr>
        <w:t>. ואפי' נמצא תם, דבעי ביקור ד' ימים</w:t>
      </w:r>
      <w:r w:rsidRPr="0014306B">
        <w:rPr>
          <w:rStyle w:val="ac"/>
          <w:rFonts w:ascii="Narkisim" w:hAnsi="Narkisim"/>
          <w:rtl/>
        </w:rPr>
        <w:footnoteReference w:id="914"/>
      </w:r>
      <w:r w:rsidRPr="0014306B">
        <w:rPr>
          <w:rFonts w:ascii="Narkisim" w:hAnsi="Narkisim"/>
          <w:rtl/>
        </w:rPr>
        <w:t>. ומבואר בתוס' דביקור מעכב, וה</w:t>
      </w:r>
      <w:r w:rsidRPr="0014306B">
        <w:rPr>
          <w:rFonts w:ascii="Narkisim" w:hAnsi="Narkisim"/>
          <w:b/>
          <w:bCs/>
          <w:rtl/>
        </w:rPr>
        <w:t>אחרונים</w:t>
      </w:r>
      <w:r w:rsidRPr="0014306B">
        <w:rPr>
          <w:rFonts w:ascii="Narkisim" w:hAnsi="Narkisim"/>
          <w:rtl/>
        </w:rPr>
        <w:t xml:space="preserve"> [</w:t>
      </w:r>
      <w:r w:rsidRPr="0014306B">
        <w:rPr>
          <w:rFonts w:ascii="Narkisim" w:hAnsi="Narkisim"/>
          <w:b/>
          <w:bCs/>
          <w:rtl/>
        </w:rPr>
        <w:t>כפו"ת</w:t>
      </w:r>
      <w:r w:rsidRPr="0014306B">
        <w:rPr>
          <w:rFonts w:ascii="Narkisim" w:hAnsi="Narkisim"/>
          <w:rtl/>
        </w:rPr>
        <w:t xml:space="preserve">, </w:t>
      </w:r>
      <w:r w:rsidRPr="0014306B">
        <w:rPr>
          <w:rFonts w:ascii="Narkisim" w:hAnsi="Narkisim"/>
          <w:b/>
          <w:bCs/>
          <w:rtl/>
        </w:rPr>
        <w:t>טור"א</w:t>
      </w:r>
      <w:r w:rsidRPr="0014306B">
        <w:rPr>
          <w:rFonts w:ascii="Narkisim" w:hAnsi="Narkisim"/>
          <w:rtl/>
        </w:rPr>
        <w:t xml:space="preserve"> (מגילה כט, גבו"א תענית כט) ו</w:t>
      </w:r>
      <w:r w:rsidRPr="0014306B">
        <w:rPr>
          <w:rFonts w:ascii="Narkisim" w:hAnsi="Narkisim"/>
          <w:b/>
          <w:bCs/>
          <w:rtl/>
        </w:rPr>
        <w:t>מנח"ח</w:t>
      </w:r>
      <w:r w:rsidRPr="0014306B">
        <w:rPr>
          <w:rFonts w:ascii="Narkisim" w:hAnsi="Narkisim"/>
          <w:rtl/>
        </w:rPr>
        <w:t xml:space="preserve"> (ה, תא בקומץ המנחה)] הק' דבכ"מ משמע דביקור אינו מעכב. וה</w:t>
      </w:r>
      <w:r w:rsidRPr="0014306B">
        <w:rPr>
          <w:rFonts w:ascii="Narkisim" w:hAnsi="Narkisim"/>
          <w:b/>
          <w:bCs/>
          <w:rtl/>
        </w:rPr>
        <w:t>אחרונים</w:t>
      </w:r>
      <w:r w:rsidRPr="0014306B">
        <w:rPr>
          <w:rFonts w:ascii="Narkisim" w:hAnsi="Narkisim"/>
          <w:rtl/>
        </w:rPr>
        <w:t xml:space="preserve"> כת' די"ל דביקור כל שהוא מעכב, אבל ד' ימים הוה למצווה. וה</w:t>
      </w:r>
      <w:r w:rsidRPr="0014306B">
        <w:rPr>
          <w:rFonts w:ascii="Narkisim" w:hAnsi="Narkisim"/>
          <w:b/>
          <w:bCs/>
          <w:rtl/>
        </w:rPr>
        <w:t>חזו"א</w:t>
      </w:r>
      <w:r w:rsidRPr="0014306B">
        <w:rPr>
          <w:rFonts w:ascii="Narkisim" w:hAnsi="Narkisim"/>
          <w:rtl/>
        </w:rPr>
        <w:t xml:space="preserve"> (קכד צו) כתב דרבנן בברייתא פליגי אר' יוסי.</w:t>
      </w:r>
    </w:p>
    <w:p w14:paraId="51A1CC83" w14:textId="77777777" w:rsidR="002C2110" w:rsidRPr="0014306B" w:rsidRDefault="00000000" w:rsidP="0014306B">
      <w:pPr>
        <w:bidi/>
        <w:rPr>
          <w:rFonts w:ascii="Narkisim" w:hAnsi="Narkisim" w:cs="Narkisim"/>
        </w:rPr>
      </w:pPr>
      <w:r w:rsidRPr="0014306B">
        <w:rPr>
          <w:rFonts w:ascii="Narkisim" w:hAnsi="Narkisim" w:cs="Narkisim"/>
          <w:u w:val="single"/>
          <w:rtl/>
        </w:rPr>
        <w:t>ר' יהודה אומר בשבת מחזירין</w:t>
      </w:r>
      <w:r w:rsidRPr="0014306B">
        <w:rPr>
          <w:rFonts w:ascii="Narkisim" w:hAnsi="Narkisim" w:cs="Narkisim"/>
          <w:rtl/>
        </w:rPr>
        <w:t xml:space="preserve">. </w:t>
      </w:r>
      <w:r w:rsidRPr="0014306B">
        <w:rPr>
          <w:rFonts w:ascii="Narkisim" w:hAnsi="Narkisim" w:cs="Narkisim"/>
          <w:b/>
          <w:bCs/>
          <w:rtl/>
        </w:rPr>
        <w:t>ר"ח</w:t>
      </w:r>
      <w:r w:rsidRPr="0014306B">
        <w:rPr>
          <w:rFonts w:ascii="Narkisim" w:hAnsi="Narkisim" w:cs="Narkisim"/>
          <w:rtl/>
        </w:rPr>
        <w:t xml:space="preserve"> פי' ולא גזרינן משום השקת זרעים. וכ"כ ה</w:t>
      </w:r>
      <w:r w:rsidRPr="0014306B">
        <w:rPr>
          <w:rFonts w:ascii="Narkisim" w:hAnsi="Narkisim" w:cs="Narkisim"/>
          <w:b/>
          <w:bCs/>
          <w:rtl/>
        </w:rPr>
        <w:t>רי"ץ גיאת</w:t>
      </w:r>
      <w:r w:rsidRPr="0014306B">
        <w:rPr>
          <w:rFonts w:ascii="Narkisim" w:hAnsi="Narkisim" w:cs="Narkisim"/>
          <w:rtl/>
        </w:rPr>
        <w:t xml:space="preserve"> בשם </w:t>
      </w:r>
      <w:r w:rsidRPr="0014306B">
        <w:rPr>
          <w:rFonts w:ascii="Narkisim" w:hAnsi="Narkisim" w:cs="Narkisim"/>
          <w:b/>
          <w:bCs/>
          <w:rtl/>
        </w:rPr>
        <w:t>א"ד</w:t>
      </w:r>
      <w:r w:rsidRPr="0014306B">
        <w:rPr>
          <w:rFonts w:ascii="Narkisim" w:hAnsi="Narkisim" w:cs="Narkisim"/>
          <w:rtl/>
        </w:rPr>
        <w:t xml:space="preserve"> דמשום השקאת זרעים נגעו בה.</w:t>
      </w:r>
    </w:p>
    <w:p w14:paraId="472F8BF7" w14:textId="77777777" w:rsidR="002C2110" w:rsidRPr="0014306B" w:rsidRDefault="00000000" w:rsidP="0014306B">
      <w:pPr>
        <w:pStyle w:val="a7"/>
        <w:bidi/>
        <w:rPr>
          <w:rFonts w:ascii="Narkisim" w:hAnsi="Narkisim"/>
        </w:rPr>
      </w:pPr>
      <w:r w:rsidRPr="0014306B">
        <w:rPr>
          <w:rFonts w:ascii="Narkisim" w:hAnsi="Narkisim"/>
          <w:rtl/>
        </w:rPr>
        <w:t>ואסור להוסיף מים בשבת, ה</w:t>
      </w:r>
      <w:r w:rsidRPr="0014306B">
        <w:rPr>
          <w:rFonts w:ascii="Narkisim" w:hAnsi="Narkisim"/>
          <w:b/>
          <w:bCs/>
          <w:rtl/>
        </w:rPr>
        <w:t>מכתם</w:t>
      </w:r>
      <w:r w:rsidRPr="0014306B">
        <w:rPr>
          <w:rFonts w:ascii="Narkisim" w:hAnsi="Narkisim"/>
          <w:rtl/>
        </w:rPr>
        <w:t xml:space="preserve"> פי' דשמא מתוך שמוסיף מים מוסיף בהם לחות.</w:t>
      </w:r>
    </w:p>
    <w:p w14:paraId="06195C6C" w14:textId="77777777" w:rsidR="002C2110" w:rsidRPr="0014306B" w:rsidRDefault="00000000" w:rsidP="0014306B">
      <w:pPr>
        <w:pStyle w:val="a7"/>
        <w:bidi/>
        <w:rPr>
          <w:rFonts w:ascii="Narkisim" w:hAnsi="Narkisim"/>
        </w:rPr>
      </w:pPr>
      <w:r w:rsidRPr="0014306B">
        <w:rPr>
          <w:rFonts w:ascii="Narkisim" w:hAnsi="Narkisim"/>
          <w:rtl/>
        </w:rPr>
        <w:t>אבל ה</w:t>
      </w:r>
      <w:r w:rsidRPr="0014306B">
        <w:rPr>
          <w:rFonts w:ascii="Narkisim" w:hAnsi="Narkisim"/>
          <w:b/>
          <w:bCs/>
          <w:rtl/>
        </w:rPr>
        <w:t>רמ"א</w:t>
      </w:r>
      <w:r w:rsidRPr="0014306B">
        <w:rPr>
          <w:rFonts w:ascii="Narkisim" w:hAnsi="Narkisim"/>
          <w:rtl/>
        </w:rPr>
        <w:t xml:space="preserve"> (שלו יא) הביא בשם </w:t>
      </w:r>
      <w:r w:rsidRPr="0014306B">
        <w:rPr>
          <w:rFonts w:ascii="Narkisim" w:hAnsi="Narkisim"/>
          <w:b/>
          <w:bCs/>
          <w:rtl/>
        </w:rPr>
        <w:t>מהרי"ל</w:t>
      </w:r>
      <w:r w:rsidRPr="0014306B">
        <w:rPr>
          <w:rFonts w:ascii="Narkisim" w:hAnsi="Narkisim"/>
          <w:rtl/>
        </w:rPr>
        <w:t xml:space="preserve"> דמותר להעמיד ענפי אילנות במים בשבת [ובלבד שלא יהיו בהם פרחים ושושנים שהם נפתחים מלחלוחית המים]. וציין לסוגיין. וה</w:t>
      </w:r>
      <w:r w:rsidRPr="0014306B">
        <w:rPr>
          <w:rFonts w:ascii="Narkisim" w:hAnsi="Narkisim"/>
          <w:b/>
          <w:bCs/>
          <w:rtl/>
        </w:rPr>
        <w:t>כפו"ת</w:t>
      </w:r>
      <w:r w:rsidRPr="0014306B">
        <w:rPr>
          <w:rFonts w:ascii="Narkisim" w:hAnsi="Narkisim"/>
          <w:rtl/>
        </w:rPr>
        <w:t xml:space="preserve"> הק' דבסוגיין מבואר דדוקא להחזיר, ולא להעמיד מתחילה במים.</w:t>
      </w:r>
    </w:p>
    <w:p w14:paraId="15FB5EF9"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פרמ"ג</w:t>
      </w:r>
      <w:r w:rsidRPr="0014306B">
        <w:rPr>
          <w:rFonts w:ascii="Narkisim" w:hAnsi="Narkisim"/>
          <w:rtl/>
        </w:rPr>
        <w:t xml:space="preserve"> (שלו א"א יג) כתב די"ל דאם המים היו מוכנים מהבעו"י מותר, ודוקא להחליף מים אסור משום טירחא</w:t>
      </w:r>
      <w:r w:rsidRPr="0014306B">
        <w:rPr>
          <w:rStyle w:val="ac"/>
          <w:rFonts w:ascii="Narkisim" w:hAnsi="Narkisim"/>
          <w:rtl/>
        </w:rPr>
        <w:footnoteReference w:id="915"/>
      </w:r>
      <w:r w:rsidRPr="0014306B">
        <w:rPr>
          <w:rFonts w:ascii="Narkisim" w:hAnsi="Narkisim"/>
          <w:rtl/>
        </w:rPr>
        <w:t>. אך הביא ד</w:t>
      </w:r>
      <w:r w:rsidRPr="0014306B">
        <w:rPr>
          <w:rFonts w:ascii="Narkisim" w:hAnsi="Narkisim"/>
          <w:b/>
          <w:bCs/>
          <w:rtl/>
        </w:rPr>
        <w:t>רש"י</w:t>
      </w:r>
      <w:r w:rsidRPr="0014306B">
        <w:rPr>
          <w:rFonts w:ascii="Narkisim" w:hAnsi="Narkisim"/>
          <w:rtl/>
        </w:rPr>
        <w:t xml:space="preserve"> כת' שהרי מכאן נטלום היום, הא לאו הכי אסור.</w:t>
      </w:r>
      <w:r w:rsidRPr="0014306B">
        <w:rPr>
          <w:rFonts w:ascii="Narkisim" w:hAnsi="Narkisim"/>
          <w:szCs w:val="20"/>
          <w:rtl/>
        </w:rPr>
        <w:t xml:space="preserve"> ועוד דייק </w:t>
      </w:r>
      <w:r w:rsidRPr="0014306B">
        <w:rPr>
          <w:rFonts w:ascii="Narkisim" w:hAnsi="Narkisim"/>
          <w:b/>
          <w:bCs/>
          <w:szCs w:val="20"/>
          <w:rtl/>
        </w:rPr>
        <w:t>רע"א</w:t>
      </w:r>
      <w:r w:rsidRPr="0014306B">
        <w:rPr>
          <w:rFonts w:ascii="Narkisim" w:hAnsi="Narkisim"/>
          <w:szCs w:val="20"/>
          <w:rtl/>
        </w:rPr>
        <w:t xml:space="preserve"> מלשון רש"י דאף בנטלו מבעו"י אסור להחזיר בשבת</w:t>
      </w:r>
      <w:r w:rsidRPr="0014306B">
        <w:rPr>
          <w:rStyle w:val="ac"/>
          <w:rFonts w:ascii="Narkisim" w:hAnsi="Narkisim"/>
          <w:szCs w:val="20"/>
          <w:rtl/>
        </w:rPr>
        <w:footnoteReference w:id="916"/>
      </w:r>
      <w:r w:rsidRPr="0014306B">
        <w:rPr>
          <w:rFonts w:ascii="Narkisim" w:hAnsi="Narkisim"/>
          <w:szCs w:val="20"/>
          <w:rtl/>
        </w:rPr>
        <w:t>.</w:t>
      </w:r>
    </w:p>
    <w:p w14:paraId="677731B9" w14:textId="77777777" w:rsidR="002C2110" w:rsidRPr="0014306B" w:rsidRDefault="00000000" w:rsidP="0014306B">
      <w:pPr>
        <w:bidi/>
        <w:rPr>
          <w:rFonts w:ascii="Narkisim" w:hAnsi="Narkisim" w:cs="Narkisim"/>
        </w:rPr>
      </w:pPr>
      <w:r w:rsidRPr="0014306B">
        <w:rPr>
          <w:rFonts w:ascii="Narkisim" w:hAnsi="Narkisim" w:cs="Narkisim"/>
          <w:rtl/>
        </w:rPr>
        <w:t>וב</w:t>
      </w:r>
      <w:r w:rsidRPr="0014306B">
        <w:rPr>
          <w:rFonts w:ascii="Narkisim" w:hAnsi="Narkisim" w:cs="Narkisim"/>
          <w:b/>
          <w:bCs/>
          <w:rtl/>
        </w:rPr>
        <w:t>שו"ת הרשב"א</w:t>
      </w:r>
      <w:r w:rsidRPr="0014306B">
        <w:rPr>
          <w:rFonts w:ascii="Narkisim" w:hAnsi="Narkisim" w:cs="Narkisim"/>
          <w:rtl/>
        </w:rPr>
        <w:t xml:space="preserve"> (ד עג) כתב דדוקא לולב אסור להוסיף מים, דכיון דסיים מצוותו הוה מוקצה, ואסור להשקות מוקצה</w:t>
      </w:r>
      <w:r w:rsidRPr="0014306B">
        <w:rPr>
          <w:rStyle w:val="ac"/>
          <w:rFonts w:ascii="Narkisim" w:hAnsi="Narkisim" w:cs="Narkisim"/>
          <w:rtl/>
        </w:rPr>
        <w:footnoteReference w:id="917"/>
      </w:r>
      <w:r w:rsidRPr="0014306B">
        <w:rPr>
          <w:rFonts w:ascii="Narkisim" w:hAnsi="Narkisim" w:cs="Narkisim"/>
          <w:rtl/>
        </w:rPr>
        <w:t>. אבל ירקות הראויין לאכילה מותר להשקותן</w:t>
      </w:r>
      <w:r w:rsidRPr="0014306B">
        <w:rPr>
          <w:rStyle w:val="ac"/>
          <w:rFonts w:ascii="Narkisim" w:hAnsi="Narkisim" w:cs="Narkisim"/>
          <w:rtl/>
        </w:rPr>
        <w:footnoteReference w:id="918"/>
      </w:r>
      <w:r w:rsidRPr="0014306B">
        <w:rPr>
          <w:rFonts w:ascii="Narkisim" w:hAnsi="Narkisim" w:cs="Narkisim"/>
          <w:rtl/>
        </w:rPr>
        <w:t>.</w:t>
      </w:r>
    </w:p>
    <w:p w14:paraId="62BB7A0B" w14:textId="77777777" w:rsidR="002C2110" w:rsidRPr="0014306B" w:rsidRDefault="00000000" w:rsidP="0014306B">
      <w:pPr>
        <w:pStyle w:val="a7"/>
        <w:bidi/>
        <w:rPr>
          <w:rFonts w:ascii="Narkisim" w:hAnsi="Narkisim"/>
        </w:rPr>
      </w:pPr>
      <w:r w:rsidRPr="0014306B">
        <w:rPr>
          <w:rFonts w:ascii="Narkisim" w:hAnsi="Narkisim"/>
          <w:rtl/>
        </w:rPr>
        <w:t>וב</w:t>
      </w:r>
      <w:r w:rsidRPr="0014306B">
        <w:rPr>
          <w:rFonts w:ascii="Narkisim" w:hAnsi="Narkisim"/>
          <w:b/>
          <w:bCs/>
          <w:rtl/>
        </w:rPr>
        <w:t>שו"ת הרשב"א</w:t>
      </w:r>
      <w:r w:rsidRPr="0014306B">
        <w:rPr>
          <w:rFonts w:ascii="Narkisim" w:hAnsi="Narkisim"/>
          <w:rtl/>
        </w:rPr>
        <w:t xml:space="preserve"> ביאר דאף דאסור לטלטלו בשבת אחר שנגמר מצוותו [והניחו ע"ג קרקע], הקילו להחזיר שלא יכמוש משום הידור מצווה.</w:t>
      </w:r>
    </w:p>
    <w:p w14:paraId="4D45F128" w14:textId="77777777" w:rsidR="002C2110" w:rsidRPr="0014306B" w:rsidRDefault="00000000" w:rsidP="0014306B">
      <w:pPr>
        <w:bidi/>
        <w:rPr>
          <w:rFonts w:ascii="Narkisim" w:hAnsi="Narkisim" w:cs="Narkisim"/>
        </w:rPr>
      </w:pPr>
      <w:r w:rsidRPr="0014306B">
        <w:rPr>
          <w:rFonts w:ascii="Narkisim" w:hAnsi="Narkisim" w:cs="Narkisim"/>
          <w:rtl/>
        </w:rPr>
        <w:t>וכן אי' ב</w:t>
      </w:r>
      <w:r w:rsidRPr="0014306B">
        <w:rPr>
          <w:rFonts w:ascii="Narkisim" w:hAnsi="Narkisim" w:cs="Narkisim"/>
          <w:b/>
          <w:bCs/>
          <w:rtl/>
        </w:rPr>
        <w:t>ירושלמי</w:t>
      </w:r>
      <w:r w:rsidRPr="0014306B">
        <w:rPr>
          <w:rFonts w:ascii="Narkisim" w:hAnsi="Narkisim" w:cs="Narkisim"/>
          <w:rtl/>
        </w:rPr>
        <w:t xml:space="preserve"> דכיון דהניחו הוה מוקצה בשבת. וה</w:t>
      </w:r>
      <w:r w:rsidRPr="0014306B">
        <w:rPr>
          <w:rFonts w:ascii="Narkisim" w:hAnsi="Narkisim" w:cs="Narkisim"/>
          <w:b/>
          <w:bCs/>
          <w:rtl/>
        </w:rPr>
        <w:t>דרכ"מ</w:t>
      </w:r>
      <w:r w:rsidRPr="0014306B">
        <w:rPr>
          <w:rFonts w:ascii="Narkisim" w:hAnsi="Narkisim" w:cs="Narkisim"/>
          <w:rtl/>
        </w:rPr>
        <w:t xml:space="preserve"> </w:t>
      </w:r>
      <w:r w:rsidRPr="0014306B">
        <w:rPr>
          <w:rFonts w:ascii="Narkisim" w:hAnsi="Narkisim" w:cs="Narkisim"/>
          <w:szCs w:val="20"/>
          <w:rtl/>
        </w:rPr>
        <w:t>(תרנב)</w:t>
      </w:r>
      <w:r w:rsidRPr="0014306B">
        <w:rPr>
          <w:rFonts w:ascii="Narkisim" w:hAnsi="Narkisim" w:cs="Narkisim"/>
          <w:rtl/>
        </w:rPr>
        <w:t xml:space="preserve"> הק' דקי"ל דאין מוקצה לחצי שבת (ביצה כו:). וכ"פ ה</w:t>
      </w:r>
      <w:r w:rsidRPr="0014306B">
        <w:rPr>
          <w:rFonts w:ascii="Narkisim" w:hAnsi="Narkisim" w:cs="Narkisim"/>
          <w:b/>
          <w:bCs/>
          <w:rtl/>
        </w:rPr>
        <w:t>רמ"א</w:t>
      </w:r>
      <w:r w:rsidRPr="0014306B">
        <w:rPr>
          <w:rFonts w:ascii="Narkisim" w:hAnsi="Narkisim" w:cs="Narkisim"/>
          <w:rtl/>
        </w:rPr>
        <w:t xml:space="preserve"> </w:t>
      </w:r>
      <w:r w:rsidRPr="0014306B">
        <w:rPr>
          <w:rFonts w:ascii="Narkisim" w:hAnsi="Narkisim" w:cs="Narkisim"/>
          <w:szCs w:val="20"/>
          <w:rtl/>
        </w:rPr>
        <w:t>(רסו ב בשם רבינו ירוחם)</w:t>
      </w:r>
      <w:r w:rsidRPr="0014306B">
        <w:rPr>
          <w:rFonts w:ascii="Narkisim" w:hAnsi="Narkisim" w:cs="Narkisim"/>
          <w:rtl/>
        </w:rPr>
        <w:t xml:space="preserve"> דמותר לטלטל סכין של מילה אחרי המילה. וחלק על ה</w:t>
      </w:r>
      <w:r w:rsidRPr="0014306B">
        <w:rPr>
          <w:rFonts w:ascii="Narkisim" w:hAnsi="Narkisim" w:cs="Narkisim"/>
          <w:b/>
          <w:bCs/>
          <w:rtl/>
        </w:rPr>
        <w:t>מהרי"ל</w:t>
      </w:r>
      <w:r w:rsidRPr="0014306B">
        <w:rPr>
          <w:rFonts w:ascii="Narkisim" w:hAnsi="Narkisim" w:cs="Narkisim"/>
          <w:rtl/>
        </w:rPr>
        <w:t xml:space="preserve"> </w:t>
      </w:r>
      <w:r w:rsidRPr="0014306B">
        <w:rPr>
          <w:rFonts w:ascii="Narkisim" w:hAnsi="Narkisim" w:cs="Narkisim"/>
          <w:szCs w:val="20"/>
          <w:rtl/>
        </w:rPr>
        <w:t>(מילה כא)</w:t>
      </w:r>
      <w:r w:rsidRPr="0014306B">
        <w:rPr>
          <w:rFonts w:ascii="Narkisim" w:hAnsi="Narkisim" w:cs="Narkisim"/>
          <w:rtl/>
        </w:rPr>
        <w:t xml:space="preserve"> שהסכין מוקצה לאחר המילה, וצריך לזורקו מידו מיד כשגמר המילה [וכ"פ ה</w:t>
      </w:r>
      <w:r w:rsidRPr="0014306B">
        <w:rPr>
          <w:rFonts w:ascii="Narkisim" w:hAnsi="Narkisim" w:cs="Narkisim"/>
          <w:b/>
          <w:bCs/>
          <w:rtl/>
        </w:rPr>
        <w:t>ט"ז</w:t>
      </w:r>
      <w:r w:rsidRPr="0014306B">
        <w:rPr>
          <w:rFonts w:ascii="Narkisim" w:hAnsi="Narkisim" w:cs="Narkisim"/>
          <w:rtl/>
        </w:rPr>
        <w:t>].</w:t>
      </w:r>
    </w:p>
    <w:p w14:paraId="0F415A5C"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גר"א</w:t>
      </w:r>
      <w:r w:rsidRPr="0014306B">
        <w:rPr>
          <w:rFonts w:ascii="Narkisim" w:hAnsi="Narkisim"/>
          <w:rtl/>
        </w:rPr>
        <w:t xml:space="preserve"> (יו"ד) הביא דמפורש ב</w:t>
      </w:r>
      <w:r w:rsidRPr="0014306B">
        <w:rPr>
          <w:rFonts w:ascii="Narkisim" w:hAnsi="Narkisim"/>
          <w:b/>
          <w:bCs/>
          <w:rtl/>
        </w:rPr>
        <w:t>תוספתא</w:t>
      </w:r>
      <w:r w:rsidRPr="0014306B">
        <w:rPr>
          <w:rFonts w:ascii="Narkisim" w:hAnsi="Narkisim"/>
          <w:rtl/>
        </w:rPr>
        <w:t xml:space="preserve"> ו</w:t>
      </w:r>
      <w:r w:rsidRPr="0014306B">
        <w:rPr>
          <w:rFonts w:ascii="Narkisim" w:hAnsi="Narkisim"/>
          <w:b/>
          <w:bCs/>
          <w:rtl/>
        </w:rPr>
        <w:t>ירושלמי</w:t>
      </w:r>
      <w:r w:rsidRPr="0014306B">
        <w:rPr>
          <w:rFonts w:ascii="Narkisim" w:hAnsi="Narkisim"/>
          <w:rtl/>
        </w:rPr>
        <w:t xml:space="preserve"> (כאן) דיש כה"ג מוקצה לחצי שבת</w:t>
      </w:r>
      <w:r w:rsidRPr="0014306B">
        <w:rPr>
          <w:rStyle w:val="ac"/>
          <w:rFonts w:ascii="Narkisim" w:hAnsi="Narkisim"/>
          <w:rtl/>
        </w:rPr>
        <w:footnoteReference w:id="919"/>
      </w:r>
      <w:r w:rsidRPr="0014306B">
        <w:rPr>
          <w:rFonts w:ascii="Narkisim" w:hAnsi="Narkisim"/>
          <w:rtl/>
        </w:rPr>
        <w:t>. וה</w:t>
      </w:r>
      <w:r w:rsidRPr="0014306B">
        <w:rPr>
          <w:rFonts w:ascii="Narkisim" w:hAnsi="Narkisim"/>
          <w:b/>
          <w:bCs/>
          <w:rtl/>
        </w:rPr>
        <w:t>מג"א</w:t>
      </w:r>
      <w:r w:rsidRPr="0014306B">
        <w:rPr>
          <w:rFonts w:ascii="Narkisim" w:hAnsi="Narkisim"/>
          <w:rtl/>
        </w:rPr>
        <w:t xml:space="preserve"> </w:t>
      </w:r>
      <w:r w:rsidRPr="0014306B">
        <w:rPr>
          <w:rFonts w:ascii="Narkisim" w:hAnsi="Narkisim"/>
          <w:szCs w:val="20"/>
          <w:rtl/>
        </w:rPr>
        <w:t xml:space="preserve">(שלא ה, וכן ציין תרנא כח) </w:t>
      </w:r>
      <w:r w:rsidRPr="0014306B">
        <w:rPr>
          <w:rFonts w:ascii="Narkisim" w:hAnsi="Narkisim"/>
          <w:rtl/>
        </w:rPr>
        <w:t>כתב דשאני מוקצה מחמת חסרון כיס. ואף דהותר לטלטלו לצורכו, כשנגמר הצורך חוזר לאיסורו</w:t>
      </w:r>
      <w:r w:rsidRPr="0014306B">
        <w:rPr>
          <w:rStyle w:val="ac"/>
          <w:rFonts w:ascii="Narkisim" w:hAnsi="Narkisim"/>
          <w:rtl/>
        </w:rPr>
        <w:footnoteReference w:id="920"/>
      </w:r>
      <w:r w:rsidRPr="0014306B">
        <w:rPr>
          <w:rFonts w:ascii="Narkisim" w:hAnsi="Narkisim"/>
          <w:rtl/>
        </w:rPr>
        <w:t>.</w:t>
      </w:r>
    </w:p>
    <w:p w14:paraId="59343231"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חזו"א</w:t>
      </w:r>
      <w:r w:rsidRPr="0014306B">
        <w:rPr>
          <w:rFonts w:ascii="Narkisim" w:hAnsi="Narkisim"/>
          <w:rtl/>
        </w:rPr>
        <w:t xml:space="preserve"> (מט ט) ביאר דדבר מצווה הוה מוקצה מעיקרא, וצורך המצווה לא נחשב 'שימוש' לבטל ממנו שם מוקצה. (וע' בסמוך</w:t>
      </w:r>
      <w:r w:rsidRPr="0014306B">
        <w:rPr>
          <w:rStyle w:val="ac"/>
          <w:rFonts w:ascii="Narkisim" w:hAnsi="Narkisim"/>
          <w:rtl/>
        </w:rPr>
        <w:footnoteReference w:id="921"/>
      </w:r>
      <w:r w:rsidRPr="0014306B">
        <w:rPr>
          <w:rFonts w:ascii="Narkisim" w:hAnsi="Narkisim"/>
          <w:rtl/>
        </w:rPr>
        <w:t xml:space="preserve">). ומש"ה כשנגמרה מצוותו חוזר להיות מוקצה [אבל </w:t>
      </w:r>
      <w:r w:rsidRPr="0014306B">
        <w:rPr>
          <w:rFonts w:ascii="Narkisim" w:hAnsi="Narkisim"/>
          <w:rtl/>
        </w:rPr>
        <w:lastRenderedPageBreak/>
        <w:t>בעודו עומד למצווה רשאי לטלטל</w:t>
      </w:r>
      <w:r w:rsidRPr="0014306B">
        <w:rPr>
          <w:rStyle w:val="ac"/>
          <w:rFonts w:ascii="Narkisim" w:hAnsi="Narkisim"/>
          <w:rtl/>
        </w:rPr>
        <w:footnoteReference w:id="922"/>
      </w:r>
      <w:r w:rsidRPr="0014306B">
        <w:rPr>
          <w:rFonts w:ascii="Narkisim" w:hAnsi="Narkisim"/>
          <w:rtl/>
        </w:rPr>
        <w:t>]. משא"כ בדבר שעומד לשימוש לא חל הקצאה לחצי שבת.</w:t>
      </w:r>
    </w:p>
    <w:p w14:paraId="42767989" w14:textId="77777777" w:rsidR="002C2110" w:rsidRPr="0014306B" w:rsidRDefault="00000000" w:rsidP="0014306B">
      <w:pPr>
        <w:pStyle w:val="a8"/>
        <w:bidi/>
        <w:rPr>
          <w:rFonts w:ascii="Narkisim" w:hAnsi="Narkisim"/>
        </w:rPr>
      </w:pPr>
      <w:r w:rsidRPr="0014306B">
        <w:rPr>
          <w:rFonts w:ascii="Narkisim" w:hAnsi="Narkisim"/>
          <w:rtl/>
        </w:rPr>
        <w:t>ויש שדנו בדעת הירושלמי האם רשאי לטלטל את הלולב שלא לצורך המצוה אף קודם שיצא יד"ח, או דהירושלמי איירי דוקא לאחר שיצא יד"ח והניחו.</w:t>
      </w:r>
    </w:p>
    <w:p w14:paraId="562160A6" w14:textId="77777777" w:rsidR="002C2110" w:rsidRPr="0014306B" w:rsidRDefault="00000000" w:rsidP="0014306B">
      <w:pPr>
        <w:pStyle w:val="aa"/>
        <w:bidi/>
        <w:rPr>
          <w:rFonts w:ascii="Narkisim" w:hAnsi="Narkisim"/>
        </w:rPr>
      </w:pPr>
      <w:r w:rsidRPr="0014306B">
        <w:rPr>
          <w:rFonts w:ascii="Narkisim" w:hAnsi="Narkisim"/>
          <w:rtl/>
        </w:rPr>
        <w:t>וב</w:t>
      </w:r>
      <w:r w:rsidRPr="0014306B">
        <w:rPr>
          <w:rFonts w:ascii="Narkisim" w:hAnsi="Narkisim"/>
          <w:b/>
          <w:bCs/>
          <w:rtl/>
        </w:rPr>
        <w:t>ס' יד המלך</w:t>
      </w:r>
      <w:r w:rsidRPr="0014306B">
        <w:rPr>
          <w:rFonts w:ascii="Narkisim" w:hAnsi="Narkisim"/>
          <w:rtl/>
        </w:rPr>
        <w:t xml:space="preserve"> (שבת כה) כת' דבליל החג אסור לטלטל את הלולב, דעדיין לא הגיע זמן מצוותו. ובזה לא שייך סברת מוקצה לחצי שבת. ויש שחלקו דלילה לאו מחוסר זמן</w:t>
      </w:r>
      <w:r w:rsidRPr="0014306B">
        <w:rPr>
          <w:rStyle w:val="ac"/>
          <w:rFonts w:ascii="Narkisim" w:hAnsi="Narkisim"/>
          <w:rtl/>
        </w:rPr>
        <w:footnoteReference w:id="923"/>
      </w:r>
      <w:r w:rsidRPr="0014306B">
        <w:rPr>
          <w:rFonts w:ascii="Narkisim" w:hAnsi="Narkisim"/>
          <w:rtl/>
        </w:rPr>
        <w:t>.</w:t>
      </w:r>
    </w:p>
    <w:p w14:paraId="59859F03" w14:textId="77777777" w:rsidR="002C2110" w:rsidRPr="0014306B" w:rsidRDefault="00000000" w:rsidP="0014306B">
      <w:pPr>
        <w:bidi/>
        <w:rPr>
          <w:rFonts w:ascii="Narkisim" w:hAnsi="Narkisim" w:cs="Narkisim"/>
        </w:rPr>
      </w:pPr>
      <w:r w:rsidRPr="0014306B">
        <w:rPr>
          <w:rFonts w:ascii="Narkisim" w:hAnsi="Narkisim" w:cs="Narkisim"/>
          <w:u w:val="single"/>
          <w:rtl/>
        </w:rPr>
        <w:t>קטן היודע לנענע וכו'</w:t>
      </w:r>
      <w:r w:rsidRPr="0014306B">
        <w:rPr>
          <w:rFonts w:ascii="Narkisim" w:hAnsi="Narkisim" w:cs="Narkisim"/>
          <w:rtl/>
        </w:rPr>
        <w:t>. ה</w:t>
      </w:r>
      <w:r w:rsidRPr="0014306B">
        <w:rPr>
          <w:rFonts w:ascii="Narkisim" w:hAnsi="Narkisim" w:cs="Narkisim"/>
          <w:b/>
          <w:bCs/>
          <w:rtl/>
        </w:rPr>
        <w:t>מור וקציעה</w:t>
      </w:r>
      <w:r w:rsidRPr="0014306B">
        <w:rPr>
          <w:rFonts w:ascii="Narkisim" w:hAnsi="Narkisim" w:cs="Narkisim"/>
          <w:rtl/>
        </w:rPr>
        <w:t xml:space="preserve"> (תרנא) הוכיח מכאן שאין המצווה שלימה וגמורה כהילכתא בלא נענועין</w:t>
      </w:r>
      <w:r w:rsidRPr="0014306B">
        <w:rPr>
          <w:rStyle w:val="ac"/>
          <w:rFonts w:ascii="Narkisim" w:hAnsi="Narkisim" w:cs="Narkisim"/>
          <w:rtl/>
        </w:rPr>
        <w:footnoteReference w:id="924"/>
      </w:r>
      <w:r w:rsidRPr="0014306B">
        <w:rPr>
          <w:rFonts w:ascii="Narkisim" w:hAnsi="Narkisim" w:cs="Narkisim"/>
          <w:rtl/>
        </w:rPr>
        <w:t>. וה</w:t>
      </w:r>
      <w:r w:rsidRPr="0014306B">
        <w:rPr>
          <w:rFonts w:ascii="Narkisim" w:hAnsi="Narkisim" w:cs="Narkisim"/>
          <w:b/>
          <w:bCs/>
          <w:rtl/>
        </w:rPr>
        <w:t>אחרונים</w:t>
      </w:r>
      <w:r w:rsidRPr="0014306B">
        <w:rPr>
          <w:rFonts w:ascii="Narkisim" w:hAnsi="Narkisim" w:cs="Narkisim"/>
          <w:rtl/>
        </w:rPr>
        <w:t xml:space="preserve"> (מרומי שדה, גרי"ז ערכין ב:, אבנ"נ או"ח לט) הביאו מכאן יסוד דהשיעור במצוות חינוך נקבע במה שיוכל לקיים את כל המצווה כתיקונה, ולא במה שיכול לצאת בעלמא. </w:t>
      </w:r>
      <w:r w:rsidRPr="0014306B">
        <w:rPr>
          <w:rFonts w:ascii="Narkisim" w:hAnsi="Narkisim" w:cs="Narkisim"/>
          <w:szCs w:val="20"/>
          <w:rtl/>
        </w:rPr>
        <w:t>[וה</w:t>
      </w:r>
      <w:r w:rsidRPr="0014306B">
        <w:rPr>
          <w:rFonts w:ascii="Narkisim" w:hAnsi="Narkisim" w:cs="Narkisim"/>
          <w:b/>
          <w:bCs/>
          <w:szCs w:val="20"/>
          <w:rtl/>
        </w:rPr>
        <w:t>אחרונים</w:t>
      </w:r>
      <w:r w:rsidRPr="0014306B">
        <w:rPr>
          <w:rFonts w:ascii="Narkisim" w:hAnsi="Narkisim" w:cs="Narkisim"/>
          <w:szCs w:val="20"/>
          <w:rtl/>
        </w:rPr>
        <w:t xml:space="preserve"> (ע"ע לקמן מו:) נח' האם בעי כל תנאי המצווה, או סגי ב'צורת המצווה'</w:t>
      </w:r>
      <w:r w:rsidRPr="0014306B">
        <w:rPr>
          <w:rStyle w:val="ac"/>
          <w:rFonts w:ascii="Narkisim" w:hAnsi="Narkisim" w:cs="Narkisim"/>
          <w:szCs w:val="20"/>
          <w:rtl/>
        </w:rPr>
        <w:footnoteReference w:id="925"/>
      </w:r>
      <w:r w:rsidRPr="0014306B">
        <w:rPr>
          <w:rFonts w:ascii="Narkisim" w:hAnsi="Narkisim" w:cs="Narkisim"/>
          <w:szCs w:val="20"/>
          <w:rtl/>
        </w:rPr>
        <w:t>. וא"כ אפשר דכשמחנך בנו א"צ ללמדו נענועים. ואפ"ה כל זמן שאינו ראוי ללימוד נענועים אינו מתחייב</w:t>
      </w:r>
      <w:r w:rsidRPr="0014306B">
        <w:rPr>
          <w:rFonts w:ascii="Narkisim" w:hAnsi="Narkisim" w:cs="Narkisim"/>
          <w:rtl/>
        </w:rPr>
        <w:t>].</w:t>
      </w:r>
    </w:p>
    <w:p w14:paraId="763226B4" w14:textId="77777777" w:rsidR="002C2110" w:rsidRPr="0014306B" w:rsidRDefault="00000000" w:rsidP="0014306B">
      <w:pPr>
        <w:bidi/>
        <w:rPr>
          <w:rFonts w:ascii="Narkisim" w:hAnsi="Narkisim" w:cs="Narkisim"/>
        </w:rPr>
      </w:pPr>
      <w:r w:rsidRPr="0014306B">
        <w:rPr>
          <w:rFonts w:ascii="Narkisim" w:hAnsi="Narkisim" w:cs="Narkisim"/>
          <w:u w:val="single"/>
          <w:rtl/>
        </w:rPr>
        <w:t>מהד"ת אישה לאו בת חיובא לא תקבל וכו'</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דלגבה אסור בטלטול. ופ</w:t>
      </w:r>
      <w:r w:rsidRPr="0014306B">
        <w:rPr>
          <w:rFonts w:ascii="Narkisim" w:hAnsi="Narkisim" w:cs="Narkisim"/>
          <w:b/>
          <w:bCs/>
          <w:rtl/>
        </w:rPr>
        <w:t>רש"י</w:t>
      </w:r>
      <w:r w:rsidRPr="0014306B">
        <w:rPr>
          <w:rFonts w:ascii="Narkisim" w:hAnsi="Narkisim" w:cs="Narkisim"/>
          <w:rtl/>
        </w:rPr>
        <w:t xml:space="preserve"> (במשנה) דס"ד דהוה מידי דלא חזי. [וכעצים בעלמא דלא הוה כלי]. וה</w:t>
      </w:r>
      <w:r w:rsidRPr="0014306B">
        <w:rPr>
          <w:rFonts w:ascii="Narkisim" w:hAnsi="Narkisim" w:cs="Narkisim"/>
          <w:b/>
          <w:bCs/>
          <w:rtl/>
        </w:rPr>
        <w:t>שעה"מ</w:t>
      </w:r>
      <w:r w:rsidRPr="0014306B">
        <w:rPr>
          <w:rFonts w:ascii="Narkisim" w:hAnsi="Narkisim" w:cs="Narkisim"/>
          <w:rtl/>
        </w:rPr>
        <w:t xml:space="preserve"> (ז כה) הביא דתלי במח' התנאים (עירובין צו.) האם נשים סומכות רשות, ויש להם קיום מצווה. ולמ"ד דנשים מקיימות מצוות עשה שהזמן גרמא, א"כ הוה קיום מצווה אצלם</w:t>
      </w:r>
      <w:r w:rsidRPr="0014306B">
        <w:rPr>
          <w:rStyle w:val="ac"/>
          <w:rFonts w:ascii="Narkisim" w:hAnsi="Narkisim" w:cs="Narkisim"/>
          <w:rtl/>
        </w:rPr>
        <w:footnoteReference w:id="926"/>
      </w:r>
      <w:r w:rsidRPr="0014306B">
        <w:rPr>
          <w:rFonts w:ascii="Narkisim" w:hAnsi="Narkisim" w:cs="Narkisim"/>
          <w:rtl/>
        </w:rPr>
        <w:t>, ולא שייך מוקצה</w:t>
      </w:r>
      <w:r w:rsidRPr="0014306B">
        <w:rPr>
          <w:rStyle w:val="ac"/>
          <w:rFonts w:ascii="Narkisim" w:hAnsi="Narkisim" w:cs="Narkisim"/>
          <w:rtl/>
        </w:rPr>
        <w:footnoteReference w:id="927"/>
      </w:r>
      <w:r w:rsidRPr="0014306B">
        <w:rPr>
          <w:rFonts w:ascii="Narkisim" w:hAnsi="Narkisim" w:cs="Narkisim"/>
          <w:rtl/>
        </w:rPr>
        <w:t>. וצ"ל דסוגיין קאי למ"ד דנשים אינן סומכות רשות.</w:t>
      </w:r>
    </w:p>
    <w:p w14:paraId="7D03C7D0" w14:textId="77777777" w:rsidR="002C2110" w:rsidRPr="0014306B" w:rsidRDefault="00000000" w:rsidP="0014306B">
      <w:pPr>
        <w:pStyle w:val="a7"/>
        <w:bidi/>
        <w:rPr>
          <w:rFonts w:ascii="Narkisim" w:hAnsi="Narkisim"/>
        </w:rPr>
      </w:pPr>
      <w:r w:rsidRPr="0014306B">
        <w:rPr>
          <w:rFonts w:ascii="Narkisim" w:hAnsi="Narkisim"/>
          <w:rtl/>
        </w:rPr>
        <w:t xml:space="preserve">והשעה"מ כת' דכ"ז לדעת </w:t>
      </w:r>
      <w:r w:rsidRPr="0014306B">
        <w:rPr>
          <w:rFonts w:ascii="Narkisim" w:hAnsi="Narkisim"/>
          <w:b/>
          <w:bCs/>
          <w:rtl/>
        </w:rPr>
        <w:t>רש"י</w:t>
      </w:r>
      <w:r w:rsidRPr="0014306B">
        <w:rPr>
          <w:rFonts w:ascii="Narkisim" w:hAnsi="Narkisim"/>
          <w:rtl/>
        </w:rPr>
        <w:t xml:space="preserve"> (שם) דלהך מ"ד דיש בזה משום בל תוסיף. אבל לדעת </w:t>
      </w:r>
      <w:r w:rsidRPr="0014306B">
        <w:rPr>
          <w:rFonts w:ascii="Narkisim" w:hAnsi="Narkisim"/>
          <w:b/>
          <w:bCs/>
          <w:rtl/>
        </w:rPr>
        <w:t>תוס</w:t>
      </w:r>
      <w:r w:rsidRPr="0014306B">
        <w:rPr>
          <w:rFonts w:ascii="Narkisim" w:hAnsi="Narkisim"/>
          <w:rtl/>
        </w:rPr>
        <w:t xml:space="preserve">' (שם) נידון התם דוקא היכא דיש צד איסור בדבר </w:t>
      </w:r>
      <w:r w:rsidRPr="0014306B">
        <w:rPr>
          <w:rFonts w:ascii="Narkisim" w:hAnsi="Narkisim"/>
          <w:szCs w:val="20"/>
          <w:rtl/>
        </w:rPr>
        <w:t>[וכגון סמיכה משום שימוש בקדשים, ותקיעת שופר הוה מלאכה דרבנן, ותפילין דבעי נקיות הגוף]</w:t>
      </w:r>
      <w:r w:rsidRPr="0014306B">
        <w:rPr>
          <w:rFonts w:ascii="Narkisim" w:hAnsi="Narkisim"/>
          <w:rtl/>
        </w:rPr>
        <w:t>. אבל היכא דאין צד איסור אף נשים מקיימות מצווה. וא"כ ראוי אף לנשים. וכת' ע"כ יפרש דזהו המסקנא [ע' בסמוך].</w:t>
      </w:r>
    </w:p>
    <w:p w14:paraId="151583A8" w14:textId="77777777" w:rsidR="002C2110" w:rsidRPr="0014306B" w:rsidRDefault="00000000" w:rsidP="0014306B">
      <w:pPr>
        <w:pStyle w:val="a7"/>
        <w:bidi/>
        <w:rPr>
          <w:rFonts w:ascii="Narkisim" w:hAnsi="Narkisim"/>
        </w:rPr>
      </w:pPr>
      <w:r w:rsidRPr="0014306B">
        <w:rPr>
          <w:rFonts w:ascii="Narkisim" w:hAnsi="Narkisim"/>
          <w:rtl/>
        </w:rPr>
        <w:t>וב</w:t>
      </w:r>
      <w:r w:rsidRPr="0014306B">
        <w:rPr>
          <w:rFonts w:ascii="Narkisim" w:hAnsi="Narkisim"/>
          <w:b/>
          <w:bCs/>
          <w:rtl/>
        </w:rPr>
        <w:t>הג' אשר"י</w:t>
      </w:r>
      <w:r w:rsidRPr="0014306B">
        <w:rPr>
          <w:rFonts w:ascii="Narkisim" w:hAnsi="Narkisim"/>
          <w:rtl/>
        </w:rPr>
        <w:t xml:space="preserve"> (בשם האו"ז) כת' מכאן יש ללמוד דאסור לאשה לברך אמצוות עשה שהז"ג [ודלא כדעת </w:t>
      </w:r>
      <w:r w:rsidRPr="0014306B">
        <w:rPr>
          <w:rFonts w:ascii="Narkisim" w:hAnsi="Narkisim"/>
          <w:b/>
          <w:bCs/>
          <w:rtl/>
        </w:rPr>
        <w:t>ר"ת</w:t>
      </w:r>
      <w:r w:rsidRPr="0014306B">
        <w:rPr>
          <w:rFonts w:ascii="Narkisim" w:hAnsi="Narkisim"/>
          <w:rtl/>
        </w:rPr>
        <w:t>], דאל"כ תיפו"ל דראוי לה לעצמה</w:t>
      </w:r>
      <w:r w:rsidRPr="0014306B">
        <w:rPr>
          <w:rStyle w:val="ac"/>
          <w:rFonts w:ascii="Narkisim" w:hAnsi="Narkisim"/>
          <w:rtl/>
        </w:rPr>
        <w:footnoteReference w:id="928"/>
      </w:r>
      <w:r w:rsidRPr="0014306B">
        <w:rPr>
          <w:rFonts w:ascii="Narkisim" w:hAnsi="Narkisim"/>
          <w:rtl/>
        </w:rPr>
        <w:t>. וסיים דר"ת דמתיר לברך מפרש [מסקנת הגמ'] בענין אחר</w:t>
      </w:r>
      <w:r w:rsidRPr="0014306B">
        <w:rPr>
          <w:rStyle w:val="ac"/>
          <w:rFonts w:ascii="Narkisim" w:hAnsi="Narkisim"/>
          <w:rtl/>
        </w:rPr>
        <w:footnoteReference w:id="929"/>
      </w:r>
      <w:r w:rsidRPr="0014306B">
        <w:rPr>
          <w:rFonts w:ascii="Narkisim" w:hAnsi="Narkisim"/>
          <w:rtl/>
        </w:rPr>
        <w:t>.</w:t>
      </w:r>
    </w:p>
    <w:p w14:paraId="756878B4" w14:textId="77777777" w:rsidR="002C2110" w:rsidRPr="0014306B" w:rsidRDefault="00000000" w:rsidP="0014306B">
      <w:pPr>
        <w:pStyle w:val="aa"/>
        <w:bidi/>
        <w:rPr>
          <w:rFonts w:ascii="Narkisim" w:hAnsi="Narkisim"/>
        </w:rPr>
      </w:pPr>
      <w:r w:rsidRPr="0014306B">
        <w:rPr>
          <w:rFonts w:ascii="Narkisim" w:hAnsi="Narkisim"/>
          <w:rtl/>
        </w:rPr>
        <w:t>ולדברי הירושלמי (הנ"ל) לאחר שהניחו הוה מוקצה לכולם, אבל בשעה שבעודו בידו עדיין לא הוה מוקצה, ולכאורה מבואר דרשאי למוסרו לאיש אחר להחזירו למקומו. אבל אשה לא תקבל, דאצל האשה הוה מוקצה מעיקרא.</w:t>
      </w:r>
    </w:p>
    <w:p w14:paraId="43EB85D4" w14:textId="77777777" w:rsidR="002C2110" w:rsidRPr="0014306B" w:rsidRDefault="00000000" w:rsidP="0014306B">
      <w:pPr>
        <w:bidi/>
        <w:rPr>
          <w:rFonts w:ascii="Narkisim" w:hAnsi="Narkisim" w:cs="Narkisim"/>
        </w:rPr>
      </w:pPr>
      <w:r w:rsidRPr="0014306B">
        <w:rPr>
          <w:rFonts w:ascii="Narkisim" w:hAnsi="Narkisim" w:cs="Narkisim"/>
          <w:u w:val="single"/>
          <w:rtl/>
        </w:rPr>
        <w:t>קמ"ל</w:t>
      </w:r>
      <w:r w:rsidRPr="0014306B">
        <w:rPr>
          <w:rFonts w:ascii="Narkisim" w:hAnsi="Narkisim" w:cs="Narkisim"/>
          <w:rtl/>
        </w:rPr>
        <w:t>. פ</w:t>
      </w:r>
      <w:r w:rsidRPr="0014306B">
        <w:rPr>
          <w:rFonts w:ascii="Narkisim" w:hAnsi="Narkisim" w:cs="Narkisim"/>
          <w:b/>
          <w:bCs/>
          <w:rtl/>
        </w:rPr>
        <w:t>רש"י</w:t>
      </w:r>
      <w:r w:rsidRPr="0014306B">
        <w:rPr>
          <w:rFonts w:ascii="Narkisim" w:hAnsi="Narkisim" w:cs="Narkisim"/>
          <w:rtl/>
        </w:rPr>
        <w:t xml:space="preserve"> דהוה תורת כלי. אף דאצל האשה הוה מידי דלא חזי, מ"מ יש לזה תורת כלי. ומדברי ה</w:t>
      </w:r>
      <w:r w:rsidRPr="0014306B">
        <w:rPr>
          <w:rFonts w:ascii="Narkisim" w:hAnsi="Narkisim" w:cs="Narkisim"/>
          <w:b/>
          <w:bCs/>
          <w:rtl/>
        </w:rPr>
        <w:t>הג' אשר"י</w:t>
      </w:r>
      <w:r w:rsidRPr="0014306B">
        <w:rPr>
          <w:rFonts w:ascii="Narkisim" w:hAnsi="Narkisim" w:cs="Narkisim"/>
          <w:rtl/>
        </w:rPr>
        <w:t xml:space="preserve"> מבואר דלר"ת למסקנא אף האשה רשאית ליטול ולברך. ומש"ה נחשב </w:t>
      </w:r>
      <w:r w:rsidRPr="0014306B">
        <w:rPr>
          <w:rFonts w:ascii="Narkisim" w:hAnsi="Narkisim" w:cs="Narkisim"/>
          <w:rtl/>
        </w:rPr>
        <w:lastRenderedPageBreak/>
        <w:t>אצלה מידי דחזי.</w:t>
      </w:r>
    </w:p>
    <w:p w14:paraId="3D79FA58" w14:textId="77777777" w:rsidR="002C2110" w:rsidRPr="0014306B" w:rsidRDefault="00000000" w:rsidP="0014306B">
      <w:pPr>
        <w:bidi/>
        <w:rPr>
          <w:rFonts w:ascii="Narkisim" w:hAnsi="Narkisim" w:cs="Narkisim"/>
        </w:rPr>
      </w:pPr>
      <w:r w:rsidRPr="0014306B">
        <w:rPr>
          <w:rFonts w:ascii="Narkisim" w:hAnsi="Narkisim" w:cs="Narkisim"/>
          <w:rtl/>
        </w:rPr>
        <w:t>וה</w:t>
      </w:r>
      <w:r w:rsidRPr="0014306B">
        <w:rPr>
          <w:rFonts w:ascii="Narkisim" w:hAnsi="Narkisim" w:cs="Narkisim"/>
          <w:b/>
          <w:bCs/>
          <w:rtl/>
        </w:rPr>
        <w:t>שעה"מ</w:t>
      </w:r>
      <w:r w:rsidRPr="0014306B">
        <w:rPr>
          <w:rFonts w:ascii="Narkisim" w:hAnsi="Narkisim" w:cs="Narkisim"/>
          <w:rtl/>
        </w:rPr>
        <w:t xml:space="preserve"> (ז כה) הביא דה</w:t>
      </w:r>
      <w:r w:rsidRPr="0014306B">
        <w:rPr>
          <w:rFonts w:ascii="Narkisim" w:hAnsi="Narkisim" w:cs="Narkisim"/>
          <w:b/>
          <w:bCs/>
          <w:rtl/>
        </w:rPr>
        <w:t>ר"י בן נעים</w:t>
      </w:r>
      <w:r w:rsidRPr="0014306B">
        <w:rPr>
          <w:rFonts w:ascii="Narkisim" w:hAnsi="Narkisim" w:cs="Narkisim"/>
          <w:rtl/>
        </w:rPr>
        <w:t xml:space="preserve"> נסתפק במי שנזהר שלא להעלות עשן הטוטון ביו"ט, האם מותר לטלטלו, האם אמרי' דהוה כלי שמלאכתו לאיסור ומוקצה. או כיון דלאחריני שרי אינו מוקצה</w:t>
      </w:r>
      <w:r w:rsidRPr="0014306B">
        <w:rPr>
          <w:rStyle w:val="ac"/>
          <w:rFonts w:ascii="Narkisim" w:hAnsi="Narkisim" w:cs="Narkisim"/>
          <w:rtl/>
        </w:rPr>
        <w:footnoteReference w:id="930"/>
      </w:r>
      <w:r w:rsidRPr="0014306B">
        <w:rPr>
          <w:rFonts w:ascii="Narkisim" w:hAnsi="Narkisim" w:cs="Narkisim"/>
          <w:rtl/>
        </w:rPr>
        <w:t>. והביא מסוגיין דאינו מוקצה לנשים, כיון דמותר לאנשים. וכיון דלאחריני מהני.</w:t>
      </w:r>
    </w:p>
    <w:p w14:paraId="0B85E421"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שעה"מ</w:t>
      </w:r>
      <w:r w:rsidRPr="0014306B">
        <w:rPr>
          <w:rFonts w:ascii="Narkisim" w:hAnsi="Narkisim"/>
          <w:rtl/>
        </w:rPr>
        <w:t xml:space="preserve"> הביא כעי"ז (שבת קכז:) דתרומה טהורה ביד ישראל, כיון דחזי לכהן לא הוה מוקצה. ו</w:t>
      </w:r>
      <w:r w:rsidRPr="0014306B">
        <w:rPr>
          <w:rFonts w:ascii="Narkisim" w:hAnsi="Narkisim"/>
          <w:b/>
          <w:bCs/>
          <w:rtl/>
        </w:rPr>
        <w:t>תוס</w:t>
      </w:r>
      <w:r w:rsidRPr="0014306B">
        <w:rPr>
          <w:rFonts w:ascii="Narkisim" w:hAnsi="Narkisim"/>
          <w:rtl/>
        </w:rPr>
        <w:t>' (שם) מבואר דהוה כלל דכל שראוי לאחרים</w:t>
      </w:r>
      <w:r w:rsidRPr="0014306B">
        <w:rPr>
          <w:rStyle w:val="ac"/>
          <w:rFonts w:ascii="Narkisim" w:hAnsi="Narkisim"/>
          <w:rtl/>
        </w:rPr>
        <w:footnoteReference w:id="931"/>
      </w:r>
      <w:r w:rsidRPr="0014306B">
        <w:rPr>
          <w:rFonts w:ascii="Narkisim" w:hAnsi="Narkisim"/>
          <w:rtl/>
        </w:rPr>
        <w:t xml:space="preserve">. אבל </w:t>
      </w:r>
      <w:r w:rsidRPr="0014306B">
        <w:rPr>
          <w:rFonts w:ascii="Narkisim" w:hAnsi="Narkisim"/>
          <w:b/>
          <w:bCs/>
          <w:rtl/>
        </w:rPr>
        <w:t>שא"ר</w:t>
      </w:r>
      <w:r w:rsidRPr="0014306B">
        <w:rPr>
          <w:rFonts w:ascii="Narkisim" w:hAnsi="Narkisim"/>
          <w:rtl/>
        </w:rPr>
        <w:t xml:space="preserve"> (שם) פירשו דדוקא תרומה דעומד לינתן לכהן. וכן ה</w:t>
      </w:r>
      <w:r w:rsidRPr="0014306B">
        <w:rPr>
          <w:rFonts w:ascii="Narkisim" w:hAnsi="Narkisim"/>
          <w:b/>
          <w:bCs/>
          <w:rtl/>
        </w:rPr>
        <w:t>ר"ן</w:t>
      </w:r>
      <w:r w:rsidRPr="0014306B">
        <w:rPr>
          <w:rFonts w:ascii="Narkisim" w:hAnsi="Narkisim"/>
          <w:rtl/>
        </w:rPr>
        <w:t xml:space="preserve"> (שבת ס"פ כירה כא. בדה"ר) נקט דמי שאסר ככר עליו הוה מוקצה. אבל </w:t>
      </w:r>
      <w:r w:rsidRPr="0014306B">
        <w:rPr>
          <w:rFonts w:ascii="Narkisim" w:hAnsi="Narkisim"/>
          <w:b/>
          <w:bCs/>
          <w:rtl/>
        </w:rPr>
        <w:t>תוס</w:t>
      </w:r>
      <w:r w:rsidRPr="0014306B">
        <w:rPr>
          <w:rFonts w:ascii="Narkisim" w:hAnsi="Narkisim"/>
          <w:rtl/>
        </w:rPr>
        <w:t>' (שבת מו:) כת' דהוה מוקצה רק לאכילה, אבל מותר בטלטול, שהרי מותר לאחרים.</w:t>
      </w:r>
    </w:p>
    <w:p w14:paraId="2A8D7784"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אחרונים</w:t>
      </w:r>
      <w:r w:rsidRPr="0014306B">
        <w:rPr>
          <w:rFonts w:ascii="Narkisim" w:hAnsi="Narkisim"/>
          <w:rtl/>
        </w:rPr>
        <w:t xml:space="preserve"> דנו לחלק דתלי מי הבעלים, וברשות מי עומדת. וה"נ בסוגיין אף דהאשה לאו בת חיובא, מ"מ שומרת עבור בני ביתה דהוה ראוי לדידהו. (וע"ע תוס' בע"ב).</w:t>
      </w:r>
    </w:p>
    <w:p w14:paraId="102EDF45" w14:textId="77777777" w:rsidR="002C2110" w:rsidRPr="0014306B" w:rsidRDefault="00000000" w:rsidP="0014306B">
      <w:pPr>
        <w:pStyle w:val="aa"/>
        <w:bidi/>
        <w:rPr>
          <w:rFonts w:ascii="Narkisim" w:hAnsi="Narkisim"/>
        </w:rPr>
      </w:pPr>
      <w:r w:rsidRPr="0014306B">
        <w:rPr>
          <w:rFonts w:ascii="Narkisim" w:hAnsi="Narkisim"/>
          <w:u w:val="single"/>
          <w:rtl/>
        </w:rPr>
        <w:t>להתעטף חייב בציצית</w:t>
      </w:r>
      <w:r w:rsidRPr="0014306B">
        <w:rPr>
          <w:rFonts w:ascii="Narkisim" w:hAnsi="Narkisim"/>
          <w:rtl/>
        </w:rPr>
        <w:t>. ה</w:t>
      </w:r>
      <w:r w:rsidRPr="0014306B">
        <w:rPr>
          <w:rFonts w:ascii="Narkisim" w:hAnsi="Narkisim"/>
          <w:b/>
          <w:bCs/>
          <w:rtl/>
        </w:rPr>
        <w:t>או"ז</w:t>
      </w:r>
      <w:r w:rsidRPr="0014306B">
        <w:rPr>
          <w:rFonts w:ascii="Narkisim" w:hAnsi="Narkisim"/>
          <w:rtl/>
        </w:rPr>
        <w:t xml:space="preserve"> (הו' בהג"א) ביאר דהיינו להשליך ב' כנפות לפניו ואוחז בציצית כשורה בשעת קר"ש. [ע' תוס' ערכין ב:].</w:t>
      </w:r>
    </w:p>
    <w:p w14:paraId="71380526" w14:textId="77777777" w:rsidR="002C2110" w:rsidRPr="0014306B" w:rsidRDefault="00000000" w:rsidP="0014306B">
      <w:pPr>
        <w:pStyle w:val="aa"/>
        <w:bidi/>
        <w:rPr>
          <w:rFonts w:ascii="Narkisim" w:hAnsi="Narkisim"/>
        </w:rPr>
      </w:pPr>
      <w:r w:rsidRPr="0014306B">
        <w:rPr>
          <w:rFonts w:ascii="Narkisim" w:hAnsi="Narkisim"/>
          <w:u w:val="single"/>
          <w:rtl/>
        </w:rPr>
        <w:t>לשמור תפילין</w:t>
      </w:r>
      <w:r w:rsidRPr="0014306B">
        <w:rPr>
          <w:rStyle w:val="ac"/>
          <w:rFonts w:ascii="Narkisim" w:hAnsi="Narkisim"/>
          <w:u w:val="single"/>
          <w:rtl/>
        </w:rPr>
        <w:footnoteReference w:id="932"/>
      </w:r>
      <w:r w:rsidRPr="0014306B">
        <w:rPr>
          <w:rFonts w:ascii="Narkisim" w:hAnsi="Narkisim"/>
          <w:u w:val="single"/>
          <w:rtl/>
        </w:rPr>
        <w:t>, אביו לוקח לו תפילין</w:t>
      </w:r>
      <w:r w:rsidRPr="0014306B">
        <w:rPr>
          <w:rFonts w:ascii="Narkisim" w:hAnsi="Narkisim"/>
          <w:rtl/>
        </w:rPr>
        <w:t xml:space="preserve">. </w:t>
      </w:r>
      <w:r w:rsidRPr="0014306B">
        <w:rPr>
          <w:rFonts w:ascii="Narkisim" w:hAnsi="Narkisim"/>
          <w:b/>
          <w:bCs/>
          <w:rtl/>
        </w:rPr>
        <w:t>תוס</w:t>
      </w:r>
      <w:r w:rsidRPr="0014306B">
        <w:rPr>
          <w:rFonts w:ascii="Narkisim" w:hAnsi="Narkisim"/>
          <w:rtl/>
        </w:rPr>
        <w:t>' (ערכין ב: ד"ה אביו) דייקו דנקט הך לישנא דוקא גבי תפילין. דגבי ציצית מסתמא יש לו בגד</w:t>
      </w:r>
      <w:r w:rsidRPr="0014306B">
        <w:rPr>
          <w:rStyle w:val="ac"/>
          <w:rFonts w:ascii="Narkisim" w:hAnsi="Narkisim"/>
          <w:rtl/>
        </w:rPr>
        <w:footnoteReference w:id="933"/>
      </w:r>
      <w:r w:rsidRPr="0014306B">
        <w:rPr>
          <w:rFonts w:ascii="Narkisim" w:hAnsi="Narkisim"/>
          <w:rtl/>
        </w:rPr>
        <w:t>, וגבי לולב יכול לצאת בשל אביו</w:t>
      </w:r>
      <w:r w:rsidRPr="0014306B">
        <w:rPr>
          <w:rStyle w:val="ac"/>
          <w:rFonts w:ascii="Narkisim" w:hAnsi="Narkisim"/>
          <w:rtl/>
        </w:rPr>
        <w:footnoteReference w:id="934"/>
      </w:r>
      <w:r w:rsidRPr="0014306B">
        <w:rPr>
          <w:rFonts w:ascii="Narkisim" w:hAnsi="Narkisim"/>
          <w:rtl/>
        </w:rPr>
        <w:t>. אבל תפילין צריך ליקח</w:t>
      </w:r>
      <w:r w:rsidRPr="0014306B">
        <w:rPr>
          <w:rStyle w:val="ac"/>
          <w:rFonts w:ascii="Narkisim" w:hAnsi="Narkisim"/>
          <w:rtl/>
        </w:rPr>
        <w:footnoteReference w:id="935"/>
      </w:r>
      <w:r w:rsidRPr="0014306B">
        <w:rPr>
          <w:rFonts w:ascii="Narkisim" w:hAnsi="Narkisim"/>
          <w:rtl/>
        </w:rPr>
        <w:t>. א"נ משום דתפילין דמיהן יקרין שייך ביה לקיחה.</w:t>
      </w:r>
    </w:p>
    <w:p w14:paraId="0D2A6DA8"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מרומי שדה</w:t>
      </w:r>
      <w:r w:rsidRPr="0014306B">
        <w:rPr>
          <w:rFonts w:ascii="Narkisim" w:hAnsi="Narkisim"/>
          <w:rtl/>
        </w:rPr>
        <w:t xml:space="preserve"> כת' דקטן יכול לעשות ציצית בעצמו, אבל גבי תפלין נקט אביו לוקח, קמ"ל שהקטן אינו יכול לכתוב בעצמו את פרשיות התפילין, אפי' בשביל עצמו. [וע"ע ביאו"ה (יד א) דקטן שהגיע לחינוך יכול להטיל ציצית לצורך עצמו, דמקרי בר לבישה כלפי מצוות חינוך].</w:t>
      </w:r>
    </w:p>
    <w:p w14:paraId="2FBD7A68" w14:textId="77777777" w:rsidR="002C2110" w:rsidRPr="0014306B" w:rsidRDefault="00000000" w:rsidP="0014306B">
      <w:pPr>
        <w:bidi/>
        <w:rPr>
          <w:rFonts w:ascii="Narkisim" w:hAnsi="Narkisim" w:cs="Narkisim"/>
        </w:rPr>
      </w:pPr>
      <w:r w:rsidRPr="0014306B">
        <w:rPr>
          <w:rFonts w:ascii="Narkisim" w:hAnsi="Narkisim" w:cs="Narkisim"/>
          <w:rtl/>
        </w:rPr>
        <w:t>ובפשוטו קאי בקטן, ואביו לוקח לו תפילין משום חינוך. אבל ה</w:t>
      </w:r>
      <w:r w:rsidRPr="0014306B">
        <w:rPr>
          <w:rFonts w:ascii="Narkisim" w:hAnsi="Narkisim" w:cs="Narkisim"/>
          <w:b/>
          <w:bCs/>
          <w:rtl/>
        </w:rPr>
        <w:t>עיטור</w:t>
      </w:r>
      <w:r w:rsidRPr="0014306B">
        <w:rPr>
          <w:rFonts w:ascii="Narkisim" w:hAnsi="Narkisim" w:cs="Narkisim"/>
          <w:rtl/>
        </w:rPr>
        <w:t xml:space="preserve"> (הו' ב</w:t>
      </w:r>
      <w:r w:rsidRPr="0014306B">
        <w:rPr>
          <w:rFonts w:ascii="Narkisim" w:hAnsi="Narkisim" w:cs="Narkisim"/>
          <w:b/>
          <w:bCs/>
          <w:rtl/>
        </w:rPr>
        <w:t>ב"י</w:t>
      </w:r>
      <w:r w:rsidRPr="0014306B">
        <w:rPr>
          <w:rFonts w:ascii="Narkisim" w:hAnsi="Narkisim" w:cs="Narkisim"/>
          <w:rtl/>
        </w:rPr>
        <w:t xml:space="preserve"> לז) כתב דהיינו מבן י"ג שנים ויום א'</w:t>
      </w:r>
      <w:r w:rsidRPr="0014306B">
        <w:rPr>
          <w:rStyle w:val="ac"/>
          <w:rFonts w:ascii="Narkisim" w:hAnsi="Narkisim" w:cs="Narkisim"/>
          <w:rtl/>
        </w:rPr>
        <w:footnoteReference w:id="936"/>
      </w:r>
      <w:r w:rsidRPr="0014306B">
        <w:rPr>
          <w:rFonts w:ascii="Narkisim" w:hAnsi="Narkisim" w:cs="Narkisim"/>
          <w:rtl/>
        </w:rPr>
        <w:t>. וה</w:t>
      </w:r>
      <w:r w:rsidRPr="0014306B">
        <w:rPr>
          <w:rFonts w:ascii="Narkisim" w:hAnsi="Narkisim" w:cs="Narkisim"/>
          <w:b/>
          <w:bCs/>
          <w:rtl/>
        </w:rPr>
        <w:t>ב"י</w:t>
      </w:r>
      <w:r w:rsidRPr="0014306B">
        <w:rPr>
          <w:rFonts w:ascii="Narkisim" w:hAnsi="Narkisim" w:cs="Narkisim"/>
          <w:rtl/>
        </w:rPr>
        <w:t xml:space="preserve"> חלק דמשמע דאיירי בקטן דומיא דאידך. [וע"ד מש"כ תוס' ד"ה היודע לפרוס].</w:t>
      </w:r>
    </w:p>
    <w:p w14:paraId="130DC059"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פרמ"ג</w:t>
      </w:r>
      <w:r w:rsidRPr="0014306B">
        <w:rPr>
          <w:rFonts w:ascii="Narkisim" w:hAnsi="Narkisim"/>
          <w:rtl/>
        </w:rPr>
        <w:t xml:space="preserve"> (והו' בביאו"ה) הק' דכיון דהוה בן י"ג הוה איש בפנ"ע, ואביו אינו חייב במצוותיו</w:t>
      </w:r>
      <w:r w:rsidRPr="0014306B">
        <w:rPr>
          <w:rStyle w:val="ac"/>
          <w:rFonts w:ascii="Narkisim" w:hAnsi="Narkisim"/>
          <w:rtl/>
        </w:rPr>
        <w:footnoteReference w:id="937"/>
      </w:r>
      <w:r w:rsidRPr="0014306B">
        <w:rPr>
          <w:rFonts w:ascii="Narkisim" w:hAnsi="Narkisim"/>
          <w:rtl/>
        </w:rPr>
        <w:t>. [ואם הוא עני כל ישראל חייבין להחיותו</w:t>
      </w:r>
      <w:r w:rsidRPr="0014306B">
        <w:rPr>
          <w:rStyle w:val="ac"/>
          <w:rFonts w:ascii="Narkisim" w:hAnsi="Narkisim"/>
          <w:rtl/>
        </w:rPr>
        <w:footnoteReference w:id="938"/>
      </w:r>
      <w:r w:rsidRPr="0014306B">
        <w:rPr>
          <w:rFonts w:ascii="Narkisim" w:hAnsi="Narkisim"/>
          <w:rtl/>
        </w:rPr>
        <w:t>].</w:t>
      </w:r>
    </w:p>
    <w:p w14:paraId="1198E4A3" w14:textId="77777777" w:rsidR="002C2110" w:rsidRPr="0014306B" w:rsidRDefault="00000000" w:rsidP="0014306B">
      <w:pPr>
        <w:pStyle w:val="a7"/>
        <w:bidi/>
        <w:rPr>
          <w:rFonts w:ascii="Narkisim" w:hAnsi="Narkisim"/>
        </w:rPr>
      </w:pPr>
      <w:r w:rsidRPr="0014306B">
        <w:rPr>
          <w:rFonts w:ascii="Narkisim" w:hAnsi="Narkisim"/>
          <w:rtl/>
        </w:rPr>
        <w:t>וה</w:t>
      </w:r>
      <w:r w:rsidRPr="0014306B">
        <w:rPr>
          <w:rFonts w:ascii="Narkisim" w:hAnsi="Narkisim"/>
          <w:b/>
          <w:bCs/>
          <w:rtl/>
        </w:rPr>
        <w:t>פרמ"ג</w:t>
      </w:r>
      <w:r w:rsidRPr="0014306B">
        <w:rPr>
          <w:rFonts w:ascii="Narkisim" w:hAnsi="Narkisim"/>
          <w:rtl/>
        </w:rPr>
        <w:t xml:space="preserve"> ו</w:t>
      </w:r>
      <w:r w:rsidRPr="0014306B">
        <w:rPr>
          <w:rFonts w:ascii="Narkisim" w:hAnsi="Narkisim"/>
          <w:b/>
          <w:bCs/>
          <w:rtl/>
        </w:rPr>
        <w:t>רע"א</w:t>
      </w:r>
      <w:r w:rsidRPr="0014306B">
        <w:rPr>
          <w:rFonts w:ascii="Narkisim" w:hAnsi="Narkisim"/>
          <w:rtl/>
        </w:rPr>
        <w:t xml:space="preserve"> העמידו דאיירי בבן י"ג שלא הביא שערות</w:t>
      </w:r>
      <w:r w:rsidRPr="0014306B">
        <w:rPr>
          <w:rStyle w:val="ac"/>
          <w:rFonts w:ascii="Narkisim" w:hAnsi="Narkisim"/>
          <w:rtl/>
        </w:rPr>
        <w:footnoteReference w:id="939"/>
      </w:r>
      <w:r w:rsidRPr="0014306B">
        <w:rPr>
          <w:rFonts w:ascii="Narkisim" w:hAnsi="Narkisim"/>
          <w:rtl/>
        </w:rPr>
        <w:t xml:space="preserve">, מש"ה בעי לדין חינוך. אבל </w:t>
      </w:r>
      <w:r w:rsidRPr="0014306B">
        <w:rPr>
          <w:rFonts w:ascii="Narkisim" w:hAnsi="Narkisim"/>
          <w:rtl/>
        </w:rPr>
        <w:lastRenderedPageBreak/>
        <w:t>ה</w:t>
      </w:r>
      <w:r w:rsidRPr="0014306B">
        <w:rPr>
          <w:rFonts w:ascii="Narkisim" w:hAnsi="Narkisim"/>
          <w:b/>
          <w:bCs/>
          <w:rtl/>
        </w:rPr>
        <w:t>ביאו"ה</w:t>
      </w:r>
      <w:r w:rsidRPr="0014306B">
        <w:rPr>
          <w:rFonts w:ascii="Narkisim" w:hAnsi="Narkisim"/>
          <w:rtl/>
        </w:rPr>
        <w:t xml:space="preserve"> הביא דמבואר בעיטור דקאי אגדול, ואינו מדין חינוך. והביא דאף הא דחולקין לו תרומה בבית הגורן איירי בגדול [וכרש"י].</w:t>
      </w:r>
    </w:p>
    <w:p w14:paraId="3187ED93" w14:textId="77777777" w:rsidR="002C2110" w:rsidRPr="0014306B" w:rsidRDefault="00000000" w:rsidP="0014306B">
      <w:pPr>
        <w:bidi/>
        <w:rPr>
          <w:rFonts w:ascii="Narkisim" w:hAnsi="Narkisim" w:cs="Narkisim"/>
        </w:rPr>
      </w:pPr>
      <w:r w:rsidRPr="0014306B">
        <w:rPr>
          <w:rFonts w:ascii="Narkisim" w:hAnsi="Narkisim" w:cs="Narkisim"/>
          <w:u w:val="single"/>
          <w:rtl/>
        </w:rPr>
        <w:t>יודע לדבר אביו לומדו תורה וקר"ש</w:t>
      </w:r>
      <w:r w:rsidRPr="0014306B">
        <w:rPr>
          <w:rFonts w:ascii="Narkisim" w:hAnsi="Narkisim" w:cs="Narkisim"/>
          <w:rtl/>
        </w:rPr>
        <w:t xml:space="preserve">. </w:t>
      </w:r>
      <w:r w:rsidRPr="0014306B">
        <w:rPr>
          <w:rFonts w:ascii="Narkisim" w:hAnsi="Narkisim" w:cs="Narkisim"/>
          <w:b/>
          <w:bCs/>
          <w:rtl/>
        </w:rPr>
        <w:t>תוס</w:t>
      </w:r>
      <w:r w:rsidRPr="0014306B">
        <w:rPr>
          <w:rFonts w:ascii="Narkisim" w:hAnsi="Narkisim" w:cs="Narkisim"/>
          <w:rtl/>
        </w:rPr>
        <w:t xml:space="preserve">' (ברכות כ.) הביא דמבואר דיש מצוות חינוך בקר"ש, ודלא כמ"ש </w:t>
      </w:r>
      <w:r w:rsidRPr="0014306B">
        <w:rPr>
          <w:rFonts w:ascii="Narkisim" w:hAnsi="Narkisim" w:cs="Narkisim"/>
          <w:b/>
          <w:bCs/>
          <w:rtl/>
        </w:rPr>
        <w:t>רש"י</w:t>
      </w:r>
      <w:r w:rsidRPr="0014306B">
        <w:rPr>
          <w:rFonts w:ascii="Narkisim" w:hAnsi="Narkisim" w:cs="Narkisim"/>
          <w:rtl/>
        </w:rPr>
        <w:t xml:space="preserve"> (שם) דלא הטילו על אביו לחנכו בקר"ש, לפי שאינו מצוי תמיד כשמגיע זמנה. וה</w:t>
      </w:r>
      <w:r w:rsidRPr="0014306B">
        <w:rPr>
          <w:rFonts w:ascii="Narkisim" w:hAnsi="Narkisim" w:cs="Narkisim"/>
          <w:b/>
          <w:bCs/>
          <w:rtl/>
        </w:rPr>
        <w:t>גר"א</w:t>
      </w:r>
      <w:r w:rsidRPr="0014306B">
        <w:rPr>
          <w:rFonts w:ascii="Narkisim" w:hAnsi="Narkisim" w:cs="Narkisim"/>
          <w:rtl/>
        </w:rPr>
        <w:t xml:space="preserve"> (ע ב) יישב דלרש"י סוגיין אינו משום מצוות קר"ש, ובזמן קר"ש. אלא מחוייב ללמדו תורה, ללמדו ב' פסוקים אלו.</w:t>
      </w:r>
      <w:r w:rsidRPr="0014306B">
        <w:rPr>
          <w:rFonts w:ascii="Narkisim" w:hAnsi="Narkisim" w:cs="Narkisim"/>
          <w:szCs w:val="20"/>
          <w:rtl/>
        </w:rPr>
        <w:t xml:space="preserve"> ועוד כתב ה</w:t>
      </w:r>
      <w:r w:rsidRPr="0014306B">
        <w:rPr>
          <w:rFonts w:ascii="Narkisim" w:hAnsi="Narkisim" w:cs="Narkisim"/>
          <w:b/>
          <w:bCs/>
          <w:szCs w:val="20"/>
          <w:rtl/>
        </w:rPr>
        <w:t>גר"א</w:t>
      </w:r>
      <w:r w:rsidRPr="0014306B">
        <w:rPr>
          <w:rFonts w:ascii="Narkisim" w:hAnsi="Narkisim" w:cs="Narkisim"/>
          <w:szCs w:val="20"/>
          <w:rtl/>
        </w:rPr>
        <w:t xml:space="preserve"> (ס"ס לז) דלדברי ה</w:t>
      </w:r>
      <w:r w:rsidRPr="0014306B">
        <w:rPr>
          <w:rFonts w:ascii="Narkisim" w:hAnsi="Narkisim" w:cs="Narkisim"/>
          <w:b/>
          <w:bCs/>
          <w:szCs w:val="20"/>
          <w:rtl/>
        </w:rPr>
        <w:t>עיטור</w:t>
      </w:r>
      <w:r w:rsidRPr="0014306B">
        <w:rPr>
          <w:rFonts w:ascii="Narkisim" w:hAnsi="Narkisim" w:cs="Narkisim"/>
          <w:szCs w:val="20"/>
          <w:rtl/>
        </w:rPr>
        <w:t xml:space="preserve"> (הנ"ל) לק"מ דלא איירי בקטן.</w:t>
      </w:r>
    </w:p>
    <w:p w14:paraId="46B1E842" w14:textId="77777777" w:rsidR="002C2110" w:rsidRPr="0014306B" w:rsidRDefault="00000000" w:rsidP="0014306B">
      <w:pPr>
        <w:bidi/>
        <w:rPr>
          <w:rFonts w:ascii="Narkisim" w:hAnsi="Narkisim" w:cs="Narkisim"/>
        </w:rPr>
      </w:pPr>
      <w:r w:rsidRPr="0014306B">
        <w:rPr>
          <w:rFonts w:ascii="Narkisim" w:hAnsi="Narkisim" w:cs="Narkisim"/>
          <w:u w:val="single"/>
          <w:rtl/>
        </w:rPr>
        <w:t>אוכלין ע"י טהרות</w:t>
      </w:r>
      <w:r w:rsidRPr="0014306B">
        <w:rPr>
          <w:rFonts w:ascii="Narkisim" w:hAnsi="Narkisim" w:cs="Narkisim"/>
          <w:rtl/>
        </w:rPr>
        <w:t>. ה</w:t>
      </w:r>
      <w:r w:rsidRPr="0014306B">
        <w:rPr>
          <w:rFonts w:ascii="Narkisim" w:hAnsi="Narkisim" w:cs="Narkisim"/>
          <w:b/>
          <w:bCs/>
          <w:rtl/>
        </w:rPr>
        <w:t>ריטב"א</w:t>
      </w:r>
      <w:r w:rsidRPr="0014306B">
        <w:rPr>
          <w:rFonts w:ascii="Narkisim" w:hAnsi="Narkisim" w:cs="Narkisim"/>
          <w:rtl/>
        </w:rPr>
        <w:t xml:space="preserve"> כתב דאף דקטן אינו נאמן באיסורין </w:t>
      </w:r>
      <w:r w:rsidRPr="0014306B">
        <w:rPr>
          <w:rFonts w:ascii="Narkisim" w:hAnsi="Narkisim" w:cs="Narkisim"/>
          <w:szCs w:val="20"/>
          <w:rtl/>
        </w:rPr>
        <w:t>[כדאיתא (כתובות כח.) דרק באיסור דרבנן האמינו. ואמרי' (פסחים ד:) דבבדיקת חמץ האמינוהו בדרבנן</w:t>
      </w:r>
      <w:r w:rsidRPr="0014306B">
        <w:rPr>
          <w:rStyle w:val="ac"/>
          <w:rFonts w:ascii="Narkisim" w:hAnsi="Narkisim" w:cs="Narkisim"/>
          <w:szCs w:val="20"/>
          <w:rtl/>
        </w:rPr>
        <w:footnoteReference w:id="940"/>
      </w:r>
      <w:r w:rsidRPr="0014306B">
        <w:rPr>
          <w:rFonts w:ascii="Narkisim" w:hAnsi="Narkisim" w:cs="Narkisim"/>
          <w:szCs w:val="20"/>
          <w:rtl/>
        </w:rPr>
        <w:t>]</w:t>
      </w:r>
      <w:r w:rsidRPr="0014306B">
        <w:rPr>
          <w:rFonts w:ascii="Narkisim" w:hAnsi="Narkisim" w:cs="Narkisim"/>
          <w:rtl/>
        </w:rPr>
        <w:t xml:space="preserve"> הכא איירי בדבר דיש חזקת טהרה, ונאמן שלא החליפו.</w:t>
      </w:r>
    </w:p>
    <w:p w14:paraId="32280D3C" w14:textId="77777777" w:rsidR="002C2110" w:rsidRPr="0014306B" w:rsidRDefault="00000000" w:rsidP="0014306B">
      <w:pPr>
        <w:pStyle w:val="a8"/>
        <w:bidi/>
        <w:rPr>
          <w:rFonts w:ascii="Narkisim" w:hAnsi="Narkisim"/>
        </w:rPr>
      </w:pPr>
      <w:r w:rsidRPr="0014306B">
        <w:rPr>
          <w:rFonts w:ascii="Narkisim" w:hAnsi="Narkisim"/>
          <w:rtl/>
        </w:rPr>
        <w:t>וכתב ה</w:t>
      </w:r>
      <w:r w:rsidRPr="0014306B">
        <w:rPr>
          <w:rFonts w:ascii="Narkisim" w:hAnsi="Narkisim"/>
          <w:b/>
          <w:bCs/>
          <w:rtl/>
        </w:rPr>
        <w:t>ריטב"א</w:t>
      </w:r>
      <w:r w:rsidRPr="0014306B">
        <w:rPr>
          <w:rFonts w:ascii="Narkisim" w:hAnsi="Narkisim"/>
          <w:rtl/>
        </w:rPr>
        <w:t xml:space="preserve"> (וכ"פ ה</w:t>
      </w:r>
      <w:r w:rsidRPr="0014306B">
        <w:rPr>
          <w:rFonts w:ascii="Narkisim" w:hAnsi="Narkisim"/>
          <w:b/>
          <w:bCs/>
          <w:rtl/>
        </w:rPr>
        <w:t>שו"ע</w:t>
      </w:r>
      <w:r w:rsidRPr="0014306B">
        <w:rPr>
          <w:rFonts w:ascii="Narkisim" w:hAnsi="Narkisim"/>
          <w:rtl/>
        </w:rPr>
        <w:t xml:space="preserve"> יו"ד ס"ס קכז) דמש"ה סמכינן על קטנים בשמירת דברים שמביאים ממקום למקום או בשר ביד נכרים, דלית בהו חזקת איסור אלא חשש שמא יחליף או שלא יגע בו הגוי. אבל ה</w:t>
      </w:r>
      <w:r w:rsidRPr="0014306B">
        <w:rPr>
          <w:rFonts w:ascii="Narkisim" w:hAnsi="Narkisim"/>
          <w:b/>
          <w:bCs/>
          <w:rtl/>
        </w:rPr>
        <w:t>ר"ן</w:t>
      </w:r>
      <w:r w:rsidRPr="0014306B">
        <w:rPr>
          <w:rFonts w:ascii="Narkisim" w:hAnsi="Narkisim"/>
          <w:rtl/>
        </w:rPr>
        <w:t xml:space="preserve"> חלק דדוקא היכא דהוה בידו ממש, אבל אינו נאמן על מה שביד נכרי</w:t>
      </w:r>
      <w:r w:rsidRPr="0014306B">
        <w:rPr>
          <w:rStyle w:val="ac"/>
          <w:rFonts w:ascii="Narkisim" w:hAnsi="Narkisim"/>
          <w:rtl/>
        </w:rPr>
        <w:footnoteReference w:id="941"/>
      </w:r>
      <w:r w:rsidRPr="0014306B">
        <w:rPr>
          <w:rFonts w:ascii="Narkisim" w:hAnsi="Narkisim"/>
          <w:rtl/>
        </w:rPr>
        <w:t>. וב</w:t>
      </w:r>
      <w:r w:rsidRPr="0014306B">
        <w:rPr>
          <w:rFonts w:ascii="Narkisim" w:hAnsi="Narkisim"/>
          <w:b/>
          <w:bCs/>
          <w:rtl/>
        </w:rPr>
        <w:t>שו"ת הרשב"א</w:t>
      </w:r>
      <w:r w:rsidRPr="0014306B">
        <w:rPr>
          <w:rFonts w:ascii="Narkisim" w:hAnsi="Narkisim"/>
          <w:rtl/>
        </w:rPr>
        <w:t xml:space="preserve"> (מיוחסות קעז) כתב דשולחין שפחה עם קטן, ואף דהקטן אינו נאמן, עי"ז השפחה מירתתה קצת</w:t>
      </w:r>
      <w:r w:rsidRPr="0014306B">
        <w:rPr>
          <w:rStyle w:val="ac"/>
          <w:rFonts w:ascii="Narkisim" w:hAnsi="Narkisim"/>
          <w:rtl/>
        </w:rPr>
        <w:footnoteReference w:id="942"/>
      </w:r>
      <w:r w:rsidRPr="0014306B">
        <w:rPr>
          <w:rFonts w:ascii="Narkisim" w:hAnsi="Narkisim"/>
          <w:rtl/>
        </w:rPr>
        <w:t>.</w:t>
      </w:r>
    </w:p>
    <w:p w14:paraId="459087CB" w14:textId="77777777" w:rsidR="002C2110" w:rsidRPr="0014306B" w:rsidRDefault="00000000" w:rsidP="0014306B">
      <w:pPr>
        <w:pStyle w:val="aa"/>
        <w:bidi/>
        <w:rPr>
          <w:rFonts w:ascii="Narkisim" w:hAnsi="Narkisim"/>
        </w:rPr>
      </w:pPr>
      <w:r w:rsidRPr="0014306B">
        <w:rPr>
          <w:rFonts w:ascii="Narkisim" w:hAnsi="Narkisim"/>
          <w:u w:val="single"/>
          <w:rtl/>
        </w:rPr>
        <w:t>היודע לפרוס כפיו וכו'</w:t>
      </w:r>
      <w:r w:rsidRPr="0014306B">
        <w:rPr>
          <w:rFonts w:ascii="Narkisim" w:hAnsi="Narkisim"/>
          <w:rtl/>
        </w:rPr>
        <w:t>. פ</w:t>
      </w:r>
      <w:r w:rsidRPr="0014306B">
        <w:rPr>
          <w:rFonts w:ascii="Narkisim" w:hAnsi="Narkisim"/>
          <w:b/>
          <w:bCs/>
          <w:rtl/>
        </w:rPr>
        <w:t>רש"י</w:t>
      </w:r>
      <w:r w:rsidRPr="0014306B">
        <w:rPr>
          <w:rFonts w:ascii="Narkisim" w:hAnsi="Narkisim"/>
          <w:rtl/>
        </w:rPr>
        <w:t xml:space="preserve"> דהכל יודעים שהביא ב' שערות. מבואר דקאי משבא לכלל גדלות, ואפ"ה היכא דאינו פורס כפיו</w:t>
      </w:r>
      <w:r w:rsidRPr="0014306B">
        <w:rPr>
          <w:rStyle w:val="ac"/>
          <w:rFonts w:ascii="Narkisim" w:hAnsi="Narkisim"/>
          <w:rtl/>
        </w:rPr>
        <w:footnoteReference w:id="943"/>
      </w:r>
      <w:r w:rsidRPr="0014306B">
        <w:rPr>
          <w:rFonts w:ascii="Narkisim" w:hAnsi="Narkisim"/>
          <w:rtl/>
        </w:rPr>
        <w:t xml:space="preserve"> אין חולקין לו תרומה. דנראה לעולם שהוא קטן. אבל </w:t>
      </w:r>
      <w:r w:rsidRPr="0014306B">
        <w:rPr>
          <w:rFonts w:ascii="Narkisim" w:hAnsi="Narkisim"/>
          <w:b/>
          <w:bCs/>
          <w:rtl/>
        </w:rPr>
        <w:t>תוס'</w:t>
      </w:r>
      <w:r w:rsidRPr="0014306B">
        <w:rPr>
          <w:rFonts w:ascii="Narkisim" w:hAnsi="Narkisim"/>
          <w:rtl/>
        </w:rPr>
        <w:t xml:space="preserve"> פי' דאיירי בקטן בשנים. [דומיא דשאר הברייתא].</w:t>
      </w:r>
    </w:p>
    <w:p w14:paraId="54B65E25" w14:textId="77777777" w:rsidR="002C2110" w:rsidRPr="0014306B" w:rsidRDefault="00000000" w:rsidP="0014306B">
      <w:pPr>
        <w:pStyle w:val="aa"/>
        <w:bidi/>
        <w:rPr>
          <w:rFonts w:ascii="Narkisim" w:hAnsi="Narkisim"/>
        </w:rPr>
      </w:pPr>
      <w:r w:rsidRPr="0014306B">
        <w:rPr>
          <w:rFonts w:ascii="Narkisim" w:hAnsi="Narkisim"/>
          <w:rtl/>
        </w:rPr>
        <w:t>וה</w:t>
      </w:r>
      <w:r w:rsidRPr="0014306B">
        <w:rPr>
          <w:rFonts w:ascii="Narkisim" w:hAnsi="Narkisim"/>
          <w:b/>
          <w:bCs/>
          <w:rtl/>
        </w:rPr>
        <w:t>לח"מ</w:t>
      </w:r>
      <w:r w:rsidRPr="0014306B">
        <w:rPr>
          <w:rFonts w:ascii="Narkisim" w:hAnsi="Narkisim"/>
          <w:rtl/>
        </w:rPr>
        <w:t xml:space="preserve"> (תפילה טו ד) דייק דהרמב"ם לא הביא דנושא כפיו עם כהנים אחרים, ומשמע דקטן אינו נושא כפיו כלל עד שיתמלא זקנו. [ע"ע בסמוך]. וכת' דבסוגיין איירי בקטן היודע לישא כפיו. ואף שקטן אינו נושא כפיו, כיון דיודע נותנים לו תרומה.</w:t>
      </w:r>
    </w:p>
    <w:p w14:paraId="7346A4C1" w14:textId="77777777" w:rsidR="002C2110" w:rsidRPr="0014306B" w:rsidRDefault="00000000" w:rsidP="0014306B">
      <w:pPr>
        <w:pStyle w:val="3"/>
        <w:bidi/>
        <w:rPr>
          <w:rFonts w:ascii="Narkisim" w:hAnsi="Narkisim"/>
        </w:rPr>
      </w:pPr>
      <w:r w:rsidRPr="0014306B">
        <w:rPr>
          <w:rFonts w:ascii="Narkisim" w:hAnsi="Narkisim"/>
          <w:rtl/>
        </w:rPr>
        <w:t>דף מב:</w:t>
      </w:r>
    </w:p>
    <w:p w14:paraId="782B6EDB" w14:textId="77777777" w:rsidR="002C2110" w:rsidRPr="0014306B" w:rsidRDefault="00000000" w:rsidP="0014306B">
      <w:pPr>
        <w:pStyle w:val="aa"/>
        <w:bidi/>
        <w:rPr>
          <w:rFonts w:ascii="Narkisim" w:hAnsi="Narkisim"/>
        </w:rPr>
      </w:pPr>
      <w:r w:rsidRPr="0014306B">
        <w:rPr>
          <w:rFonts w:ascii="Narkisim" w:hAnsi="Narkisim"/>
          <w:u w:val="single"/>
          <w:rtl/>
        </w:rPr>
        <w:t>תוד"ה היודע [בע"א]</w:t>
      </w:r>
      <w:r w:rsidRPr="0014306B">
        <w:rPr>
          <w:rFonts w:ascii="Narkisim" w:hAnsi="Narkisim"/>
          <w:rtl/>
        </w:rPr>
        <w:t>. אבל עם הגדולים נושא וכו'. וכ"פ ה</w:t>
      </w:r>
      <w:r w:rsidRPr="0014306B">
        <w:rPr>
          <w:rFonts w:ascii="Narkisim" w:hAnsi="Narkisim"/>
          <w:b/>
          <w:bCs/>
          <w:rtl/>
        </w:rPr>
        <w:t>שו"ע</w:t>
      </w:r>
      <w:r w:rsidRPr="0014306B">
        <w:rPr>
          <w:rFonts w:ascii="Narkisim" w:hAnsi="Narkisim"/>
          <w:rtl/>
        </w:rPr>
        <w:t xml:space="preserve"> (קכח לד) דקטן אינו נושא כפיו בפני עצמו, אבל עם כהנים שהם גדולים נושא ללמוד ולהתחנך. ולשון ה</w:t>
      </w:r>
      <w:r w:rsidRPr="0014306B">
        <w:rPr>
          <w:rFonts w:ascii="Narkisim" w:hAnsi="Narkisim"/>
          <w:b/>
          <w:bCs/>
          <w:rtl/>
        </w:rPr>
        <w:t>ריטב"א</w:t>
      </w:r>
      <w:r w:rsidRPr="0014306B">
        <w:rPr>
          <w:rFonts w:ascii="Narkisim" w:hAnsi="Narkisim"/>
          <w:rtl/>
        </w:rPr>
        <w:t xml:space="preserve"> (והרמב"ן ורשב"א חולין כד:) דאינו נושא כפיו בפנ"ע, אלא </w:t>
      </w:r>
      <w:r w:rsidRPr="0014306B">
        <w:rPr>
          <w:rFonts w:ascii="Narkisim" w:hAnsi="Narkisim"/>
          <w:i/>
          <w:iCs/>
          <w:rtl/>
        </w:rPr>
        <w:t>שמבסם</w:t>
      </w:r>
      <w:r w:rsidRPr="0014306B">
        <w:rPr>
          <w:rFonts w:ascii="Narkisim" w:hAnsi="Narkisim"/>
          <w:rtl/>
        </w:rPr>
        <w:t xml:space="preserve"> בקול עם אחיו הכהנים. [משמע דאין בזה חפצא של ברכה</w:t>
      </w:r>
      <w:r w:rsidRPr="0014306B">
        <w:rPr>
          <w:rStyle w:val="ac"/>
          <w:rFonts w:ascii="Narkisim" w:hAnsi="Narkisim"/>
          <w:rtl/>
        </w:rPr>
        <w:footnoteReference w:id="944"/>
      </w:r>
      <w:r w:rsidRPr="0014306B">
        <w:rPr>
          <w:rFonts w:ascii="Narkisim" w:hAnsi="Narkisim"/>
          <w:rtl/>
        </w:rPr>
        <w:t>].</w:t>
      </w:r>
    </w:p>
    <w:p w14:paraId="3548B362"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לח"מ</w:t>
      </w:r>
      <w:r w:rsidRPr="0014306B">
        <w:rPr>
          <w:rFonts w:ascii="Narkisim" w:hAnsi="Narkisim"/>
          <w:rtl/>
        </w:rPr>
        <w:t xml:space="preserve"> (הנ"ל) דייק דדעת הרמב"ם דקטן אינו נושא את כפיו כלל</w:t>
      </w:r>
      <w:r w:rsidRPr="0014306B">
        <w:rPr>
          <w:rStyle w:val="ac"/>
          <w:rFonts w:ascii="Narkisim" w:hAnsi="Narkisim"/>
          <w:rtl/>
        </w:rPr>
        <w:footnoteReference w:id="945"/>
      </w:r>
      <w:r w:rsidRPr="0014306B">
        <w:rPr>
          <w:rFonts w:ascii="Narkisim" w:hAnsi="Narkisim"/>
          <w:rtl/>
        </w:rPr>
        <w:t>.</w:t>
      </w:r>
    </w:p>
    <w:p w14:paraId="411678C3" w14:textId="77777777" w:rsidR="002C2110" w:rsidRPr="0014306B" w:rsidRDefault="00000000" w:rsidP="0014306B">
      <w:pPr>
        <w:pStyle w:val="aa"/>
        <w:bidi/>
        <w:rPr>
          <w:rFonts w:ascii="Narkisim" w:hAnsi="Narkisim"/>
        </w:rPr>
      </w:pPr>
      <w:r w:rsidRPr="0014306B">
        <w:rPr>
          <w:rFonts w:ascii="Narkisim" w:hAnsi="Narkisim"/>
          <w:u w:val="single"/>
          <w:rtl/>
        </w:rPr>
        <w:t>בא"ד ולישא כפיו עד שיתמלא זקנו וכו' א"נ לישא את כפיו בקביעות</w:t>
      </w:r>
      <w:r w:rsidRPr="0014306B">
        <w:rPr>
          <w:rStyle w:val="ac"/>
          <w:rFonts w:ascii="Narkisim" w:hAnsi="Narkisim"/>
          <w:u w:val="single"/>
          <w:rtl/>
        </w:rPr>
        <w:footnoteReference w:id="946"/>
      </w:r>
      <w:r w:rsidRPr="0014306B">
        <w:rPr>
          <w:rFonts w:ascii="Narkisim" w:hAnsi="Narkisim"/>
          <w:u w:val="single"/>
          <w:rtl/>
        </w:rPr>
        <w:t xml:space="preserve"> וכו'</w:t>
      </w:r>
      <w:r w:rsidRPr="0014306B">
        <w:rPr>
          <w:rFonts w:ascii="Narkisim" w:hAnsi="Narkisim"/>
          <w:rtl/>
        </w:rPr>
        <w:t>. [ומשום כבוד הציבור]. ולהך תי' משהביא ב' שערות נושא כפיו יחידי באקראי, אבל לא בקביעות. וכ"פ ה</w:t>
      </w:r>
      <w:r w:rsidRPr="0014306B">
        <w:rPr>
          <w:rFonts w:ascii="Narkisim" w:hAnsi="Narkisim"/>
          <w:b/>
          <w:bCs/>
          <w:rtl/>
        </w:rPr>
        <w:t>ב"י</w:t>
      </w:r>
      <w:r w:rsidRPr="0014306B">
        <w:rPr>
          <w:rFonts w:ascii="Narkisim" w:hAnsi="Narkisim"/>
          <w:rtl/>
        </w:rPr>
        <w:t xml:space="preserve"> ו</w:t>
      </w:r>
      <w:r w:rsidRPr="0014306B">
        <w:rPr>
          <w:rFonts w:ascii="Narkisim" w:hAnsi="Narkisim"/>
          <w:b/>
          <w:bCs/>
          <w:rtl/>
        </w:rPr>
        <w:t>שו"ע</w:t>
      </w:r>
      <w:r w:rsidRPr="0014306B">
        <w:rPr>
          <w:rFonts w:ascii="Narkisim" w:hAnsi="Narkisim"/>
          <w:rtl/>
        </w:rPr>
        <w:t xml:space="preserve"> (קכח לד)</w:t>
      </w:r>
      <w:r w:rsidRPr="0014306B">
        <w:rPr>
          <w:rStyle w:val="ac"/>
          <w:rFonts w:ascii="Narkisim" w:hAnsi="Narkisim"/>
          <w:rtl/>
        </w:rPr>
        <w:footnoteReference w:id="947"/>
      </w:r>
      <w:r w:rsidRPr="0014306B">
        <w:rPr>
          <w:rFonts w:ascii="Narkisim" w:hAnsi="Narkisim"/>
          <w:rtl/>
        </w:rPr>
        <w:t>.</w:t>
      </w:r>
    </w:p>
    <w:p w14:paraId="1623B998" w14:textId="77777777" w:rsidR="002C2110" w:rsidRPr="0014306B" w:rsidRDefault="00000000" w:rsidP="0014306B">
      <w:pPr>
        <w:pStyle w:val="aa"/>
        <w:bidi/>
        <w:rPr>
          <w:rFonts w:ascii="Narkisim" w:hAnsi="Narkisim"/>
        </w:rPr>
      </w:pPr>
      <w:r w:rsidRPr="0014306B">
        <w:rPr>
          <w:rFonts w:ascii="Narkisim" w:hAnsi="Narkisim"/>
          <w:u w:val="single"/>
          <w:rtl/>
        </w:rPr>
        <w:t>תוד"ה והיודע לשחוט</w:t>
      </w:r>
      <w:r w:rsidRPr="0014306B">
        <w:rPr>
          <w:rFonts w:ascii="Narkisim" w:hAnsi="Narkisim"/>
          <w:rtl/>
        </w:rPr>
        <w:t>. והוא שגדול עע"ג, אבל אינו יודע לאמן ידיו אסור לאכול. [וע' רא"ש חולין א ד ובפוסקים]. אבל ה</w:t>
      </w:r>
      <w:r w:rsidRPr="0014306B">
        <w:rPr>
          <w:rFonts w:ascii="Narkisim" w:hAnsi="Narkisim"/>
          <w:b/>
          <w:bCs/>
          <w:rtl/>
        </w:rPr>
        <w:t>ר"ן</w:t>
      </w:r>
      <w:r w:rsidRPr="0014306B">
        <w:rPr>
          <w:rFonts w:ascii="Narkisim" w:hAnsi="Narkisim"/>
          <w:rtl/>
        </w:rPr>
        <w:t xml:space="preserve"> כת' דאף פחות מכן מהני גדול עומד ע"ג בדיעבד. אבל אין מוסרין לו לשחוט לכתחילה. ובשיעור זה מוסרין לו לשחוט לכתחילה.</w:t>
      </w:r>
    </w:p>
    <w:p w14:paraId="7393AD25" w14:textId="77777777" w:rsidR="002C2110" w:rsidRPr="0014306B" w:rsidRDefault="00000000" w:rsidP="0014306B">
      <w:pPr>
        <w:pStyle w:val="aa"/>
        <w:bidi/>
        <w:rPr>
          <w:rFonts w:ascii="Narkisim" w:hAnsi="Narkisim"/>
        </w:rPr>
      </w:pPr>
      <w:r w:rsidRPr="0014306B">
        <w:rPr>
          <w:rFonts w:ascii="Narkisim" w:hAnsi="Narkisim"/>
          <w:u w:val="single"/>
          <w:rtl/>
        </w:rPr>
        <w:t>יכול לאכול כזית דגן</w:t>
      </w:r>
      <w:r w:rsidRPr="0014306B">
        <w:rPr>
          <w:rFonts w:ascii="Narkisim" w:hAnsi="Narkisim"/>
          <w:rtl/>
        </w:rPr>
        <w:t>. פ</w:t>
      </w:r>
      <w:r w:rsidRPr="0014306B">
        <w:rPr>
          <w:rFonts w:ascii="Narkisim" w:hAnsi="Narkisim"/>
          <w:b/>
          <w:bCs/>
          <w:rtl/>
        </w:rPr>
        <w:t>רש"י</w:t>
      </w:r>
      <w:r w:rsidRPr="0014306B">
        <w:rPr>
          <w:rFonts w:ascii="Narkisim" w:hAnsi="Narkisim"/>
          <w:rtl/>
        </w:rPr>
        <w:t xml:space="preserve"> משאכל כזית מאלו, שצואת מינין אלו מסרחת. אבל ה</w:t>
      </w:r>
      <w:r w:rsidRPr="0014306B">
        <w:rPr>
          <w:rFonts w:ascii="Narkisim" w:hAnsi="Narkisim"/>
          <w:b/>
          <w:bCs/>
          <w:rtl/>
        </w:rPr>
        <w:t>ב"י</w:t>
      </w:r>
      <w:r w:rsidRPr="0014306B">
        <w:rPr>
          <w:rFonts w:ascii="Narkisim" w:hAnsi="Narkisim"/>
          <w:rtl/>
        </w:rPr>
        <w:t xml:space="preserve"> (או"ח פא) הביא ד</w:t>
      </w:r>
      <w:r w:rsidRPr="0014306B">
        <w:rPr>
          <w:rFonts w:ascii="Narkisim" w:hAnsi="Narkisim"/>
          <w:b/>
          <w:bCs/>
          <w:rtl/>
        </w:rPr>
        <w:t>שא"ר</w:t>
      </w:r>
      <w:r w:rsidRPr="0014306B">
        <w:rPr>
          <w:rFonts w:ascii="Narkisim" w:hAnsi="Narkisim"/>
          <w:rtl/>
        </w:rPr>
        <w:t xml:space="preserve"> מבואר דסגי כשאחר כיוצא בו יכול לאכול כזית דגן.</w:t>
      </w:r>
    </w:p>
    <w:p w14:paraId="036655BD" w14:textId="77777777" w:rsidR="002C2110" w:rsidRPr="0014306B" w:rsidRDefault="00000000" w:rsidP="0014306B">
      <w:pPr>
        <w:pStyle w:val="a8"/>
        <w:bidi/>
        <w:rPr>
          <w:rFonts w:ascii="Narkisim" w:hAnsi="Narkisim"/>
        </w:rPr>
      </w:pPr>
      <w:r w:rsidRPr="0014306B">
        <w:rPr>
          <w:rFonts w:ascii="Narkisim" w:hAnsi="Narkisim"/>
          <w:rtl/>
        </w:rPr>
        <w:t>וה</w:t>
      </w:r>
      <w:r w:rsidRPr="0014306B">
        <w:rPr>
          <w:rFonts w:ascii="Narkisim" w:hAnsi="Narkisim"/>
          <w:b/>
          <w:bCs/>
          <w:rtl/>
        </w:rPr>
        <w:t>מג"א</w:t>
      </w:r>
      <w:r w:rsidRPr="0014306B">
        <w:rPr>
          <w:rFonts w:ascii="Narkisim" w:hAnsi="Narkisim"/>
          <w:rtl/>
        </w:rPr>
        <w:t xml:space="preserve"> (פא א) כתב דמ"מ אם הוא חלוש בטבע, לא אזלי' בתר אחרים בני גילו, וכל שהוא אינו יכול לאכול, </w:t>
      </w:r>
      <w:r w:rsidRPr="0014306B">
        <w:rPr>
          <w:rFonts w:ascii="Narkisim" w:hAnsi="Narkisim"/>
          <w:rtl/>
        </w:rPr>
        <w:lastRenderedPageBreak/>
        <w:t>אפי' בן ג' וד' אי"צ להרחיק. אלא דכיון דאחרים כיו"ב אוכלים, מסתמא אף הוא יכול לאכול. [ועי"ש בפוסקים].</w:t>
      </w:r>
    </w:p>
    <w:p w14:paraId="07F3D95A" w14:textId="77777777" w:rsidR="002C2110" w:rsidRPr="0014306B" w:rsidRDefault="00000000" w:rsidP="0014306B">
      <w:pPr>
        <w:pStyle w:val="aa"/>
        <w:bidi/>
        <w:rPr>
          <w:rFonts w:ascii="Narkisim" w:hAnsi="Narkisim"/>
        </w:rPr>
      </w:pPr>
      <w:r w:rsidRPr="0014306B">
        <w:rPr>
          <w:rFonts w:ascii="Narkisim" w:hAnsi="Narkisim"/>
          <w:u w:val="single"/>
          <w:rtl/>
        </w:rPr>
        <w:t>יכול לאכול כזית צלי שוחטין עליו את הפסח וכו'</w:t>
      </w:r>
      <w:r w:rsidRPr="0014306B">
        <w:rPr>
          <w:rFonts w:ascii="Narkisim" w:hAnsi="Narkisim"/>
          <w:rtl/>
        </w:rPr>
        <w:t>. פ</w:t>
      </w:r>
      <w:r w:rsidRPr="0014306B">
        <w:rPr>
          <w:rFonts w:ascii="Narkisim" w:hAnsi="Narkisim"/>
          <w:b/>
          <w:bCs/>
          <w:rtl/>
        </w:rPr>
        <w:t>רש"י</w:t>
      </w:r>
      <w:r w:rsidRPr="0014306B">
        <w:rPr>
          <w:rFonts w:ascii="Narkisim" w:hAnsi="Narkisim"/>
          <w:rtl/>
        </w:rPr>
        <w:t xml:space="preserve"> ממנין אותו על בני חבורה</w:t>
      </w:r>
      <w:r w:rsidRPr="0014306B">
        <w:rPr>
          <w:rStyle w:val="ac"/>
          <w:rFonts w:ascii="Narkisim" w:hAnsi="Narkisim"/>
          <w:rtl/>
        </w:rPr>
        <w:footnoteReference w:id="948"/>
      </w:r>
      <w:r w:rsidRPr="0014306B">
        <w:rPr>
          <w:rFonts w:ascii="Narkisim" w:hAnsi="Narkisim"/>
          <w:rtl/>
        </w:rPr>
        <w:t>, דכתיב תכסו הראוי לאכילה</w:t>
      </w:r>
      <w:r w:rsidRPr="0014306B">
        <w:rPr>
          <w:rStyle w:val="ac"/>
          <w:rFonts w:ascii="Narkisim" w:hAnsi="Narkisim"/>
          <w:rtl/>
        </w:rPr>
        <w:footnoteReference w:id="949"/>
      </w:r>
      <w:r w:rsidRPr="0014306B">
        <w:rPr>
          <w:rFonts w:ascii="Narkisim" w:hAnsi="Narkisim"/>
          <w:rtl/>
        </w:rPr>
        <w:t>. משמע דילפי' מדאורייתא, וכמ"ד (ע' פסחים פט. וכ"מ) שה לבית אבות דאורייתא, ויש מינוי לקטנים בקרבן פסח</w:t>
      </w:r>
      <w:r w:rsidRPr="0014306B">
        <w:rPr>
          <w:rStyle w:val="ac"/>
          <w:rFonts w:ascii="Narkisim" w:hAnsi="Narkisim"/>
          <w:rtl/>
        </w:rPr>
        <w:footnoteReference w:id="950"/>
      </w:r>
      <w:r w:rsidRPr="0014306B">
        <w:rPr>
          <w:rFonts w:ascii="Narkisim" w:hAnsi="Narkisim"/>
          <w:rtl/>
        </w:rPr>
        <w:t>.</w:t>
      </w:r>
    </w:p>
    <w:p w14:paraId="30E6132F" w14:textId="77777777" w:rsidR="002C2110" w:rsidRPr="0014306B" w:rsidRDefault="00000000" w:rsidP="0014306B">
      <w:pPr>
        <w:pStyle w:val="2"/>
        <w:bidi/>
        <w:rPr>
          <w:rFonts w:ascii="Narkisim" w:hAnsi="Narkisim"/>
        </w:rPr>
      </w:pPr>
      <w:r w:rsidRPr="0014306B">
        <w:rPr>
          <w:rFonts w:ascii="Narkisim" w:hAnsi="Narkisim"/>
          <w:rtl/>
        </w:rPr>
        <w:t>הדרן עלך פרק לולב הגזול</w:t>
      </w:r>
    </w:p>
    <w:sectPr w:rsidR="002C2110" w:rsidRPr="0014306B">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B474B" w14:textId="77777777" w:rsidR="005E4332" w:rsidRDefault="005E4332">
      <w:pPr>
        <w:spacing w:before="0" w:after="0"/>
      </w:pPr>
      <w:r>
        <w:separator/>
      </w:r>
    </w:p>
  </w:endnote>
  <w:endnote w:type="continuationSeparator" w:id="0">
    <w:p w14:paraId="3D3218A0" w14:textId="77777777" w:rsidR="005E4332" w:rsidRDefault="005E433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CEDFE" w14:textId="77777777" w:rsidR="005E4332" w:rsidRDefault="005E4332">
      <w:pPr>
        <w:spacing w:before="0" w:after="0"/>
      </w:pPr>
      <w:r>
        <w:ptab w:relativeTo="margin" w:alignment="right" w:leader="none"/>
      </w:r>
      <w:r>
        <w:rPr>
          <w:color w:val="000000"/>
        </w:rPr>
        <w:separator/>
      </w:r>
    </w:p>
  </w:footnote>
  <w:footnote w:type="continuationSeparator" w:id="0">
    <w:p w14:paraId="54320602" w14:textId="77777777" w:rsidR="005E4332" w:rsidRDefault="005E4332">
      <w:pPr>
        <w:spacing w:before="0" w:after="0"/>
      </w:pPr>
      <w:r>
        <w:continuationSeparator/>
      </w:r>
    </w:p>
  </w:footnote>
  <w:footnote w:id="1">
    <w:p w14:paraId="5C18318C" w14:textId="77777777" w:rsidR="002C2110" w:rsidRDefault="00000000" w:rsidP="0014306B">
      <w:pPr>
        <w:pStyle w:val="Footnote"/>
        <w:bidi/>
      </w:pPr>
      <w:r>
        <w:rPr>
          <w:rStyle w:val="ac"/>
          <w:rtl/>
        </w:rPr>
        <w:footnoteRef/>
      </w:r>
      <w:r>
        <w:rPr>
          <w:rtl/>
        </w:rPr>
        <w:t>פ</w:t>
      </w:r>
      <w:r>
        <w:rPr>
          <w:b/>
          <w:bCs/>
          <w:rtl/>
        </w:rPr>
        <w:t>רש"י</w:t>
      </w:r>
      <w:r>
        <w:rPr>
          <w:rtl/>
        </w:rPr>
        <w:t xml:space="preserve"> כף של תמרים. וב</w:t>
      </w:r>
      <w:r>
        <w:rPr>
          <w:b/>
          <w:bCs/>
          <w:rtl/>
        </w:rPr>
        <w:t xml:space="preserve">תרגום </w:t>
      </w:r>
      <w:r>
        <w:rPr>
          <w:rtl/>
        </w:rPr>
        <w:t>(ויקרא כג מ) איתא ותסבון לכון וכו' לולבין וכו'.</w:t>
      </w:r>
    </w:p>
    <w:p w14:paraId="2731C1C5" w14:textId="77777777" w:rsidR="002C2110" w:rsidRDefault="00000000" w:rsidP="0014306B">
      <w:pPr>
        <w:pStyle w:val="Footnote"/>
        <w:bidi/>
      </w:pPr>
      <w:r>
        <w:rPr>
          <w:rtl/>
        </w:rPr>
        <w:tab/>
        <w:t>[אמנם מצאנו לשון לולבי גפנים וכדו' בכמה מינים, ע' משנה (שביעית ז ה, ערלה א ז). ויש שהעירו דבעלמא לולב הוא העלה. ואילו לולבי דקל הוא ענף. וביארו דענף הדקל נקרא 'עלה' כיון שאין בו שרף ודומה לעלה ולא לענף של שאר אילנות].</w:t>
      </w:r>
    </w:p>
  </w:footnote>
  <w:footnote w:id="2">
    <w:p w14:paraId="3AE36A59" w14:textId="77777777" w:rsidR="002C2110" w:rsidRDefault="00000000" w:rsidP="0014306B">
      <w:pPr>
        <w:pStyle w:val="Footnote"/>
        <w:tabs>
          <w:tab w:val="left" w:pos="3202"/>
        </w:tabs>
        <w:bidi/>
      </w:pPr>
      <w:r>
        <w:rPr>
          <w:rStyle w:val="ac"/>
          <w:rtl/>
        </w:rPr>
        <w:footnoteRef/>
      </w:r>
      <w:r>
        <w:rPr>
          <w:rtl/>
        </w:rPr>
        <w:t>וכ"כ ה</w:t>
      </w:r>
      <w:r>
        <w:rPr>
          <w:b/>
          <w:bCs/>
          <w:rtl/>
        </w:rPr>
        <w:t>רמב"ן</w:t>
      </w:r>
      <w:r>
        <w:rPr>
          <w:rtl/>
        </w:rPr>
        <w:t xml:space="preserve"> (בהשג' לראב"ד) דאין צ"ל שאין יוצאין בשאר ימים באופתא, וכן בזיתא ובדולבא [אף דנתמעטו לקמן לב: דכתיב עבות]. ועפ"ז כת' דאתרוג במקדש [בשאר ימים] בעינן הדר (ע' בסמוך) דהדר נמי כתיב בשם אתרוג. {וצ"ע לדעת ר' יהודה לא:}.</w:t>
      </w:r>
    </w:p>
    <w:p w14:paraId="4173B29F" w14:textId="77777777" w:rsidR="002C2110" w:rsidRDefault="00000000" w:rsidP="0014306B">
      <w:pPr>
        <w:pStyle w:val="Footnote"/>
        <w:tabs>
          <w:tab w:val="left" w:pos="3202"/>
        </w:tabs>
        <w:bidi/>
      </w:pPr>
      <w:r>
        <w:rPr>
          <w:rtl/>
        </w:rPr>
        <w:tab/>
        <w:t>[והרמב"ן כתב דבעלי הלשון דורשין שאתרוג בלשון ארמית הוא הדר בלשה"ק, דריגוג לשון חמדה ותאוה. כדמתרגם 'נחמד למראה', דמרגג למחזי. וכן 'לא תחמוד' לא תירוג].</w:t>
      </w:r>
    </w:p>
  </w:footnote>
  <w:footnote w:id="3">
    <w:p w14:paraId="0E9852E2" w14:textId="77777777" w:rsidR="002C2110" w:rsidRDefault="00000000" w:rsidP="0014306B">
      <w:pPr>
        <w:pStyle w:val="Footnote"/>
        <w:bidi/>
      </w:pPr>
      <w:r>
        <w:rPr>
          <w:rStyle w:val="ac"/>
          <w:rtl/>
        </w:rPr>
        <w:footnoteRef/>
      </w:r>
      <w:r>
        <w:rPr>
          <w:rtl/>
        </w:rPr>
        <w:t>אמנם ה</w:t>
      </w:r>
      <w:r>
        <w:rPr>
          <w:b/>
          <w:bCs/>
          <w:rtl/>
        </w:rPr>
        <w:t>ר"א מזרחי</w:t>
      </w:r>
      <w:r>
        <w:rPr>
          <w:rtl/>
        </w:rPr>
        <w:t xml:space="preserve"> (בפי' לרמ"ג עשין מד) ביאר דכוונת הגמ' דבעי מצווה מהודרת, משום ואנוהו. [והלשון הדר בעינן פי' הידור מצווה, ולא להיקש לאתרוג]. אבל הדר דקרא קאי רק אאתרוג. [וה</w:t>
      </w:r>
      <w:r>
        <w:rPr>
          <w:b/>
          <w:bCs/>
          <w:rtl/>
        </w:rPr>
        <w:t>כפו"ת</w:t>
      </w:r>
      <w:r>
        <w:rPr>
          <w:rtl/>
        </w:rPr>
        <w:t xml:space="preserve"> תמה מהגמ' (לא.), ונדחק דאף כוונת הרא"מ דלולי ההיקש הדר קאי רק אאתרוג. ואתי ואנוהו וגלי].</w:t>
      </w:r>
    </w:p>
  </w:footnote>
  <w:footnote w:id="4">
    <w:p w14:paraId="04B068C5" w14:textId="77777777" w:rsidR="002C2110" w:rsidRDefault="00000000" w:rsidP="0014306B">
      <w:pPr>
        <w:pStyle w:val="Footnote"/>
        <w:bidi/>
      </w:pPr>
      <w:r>
        <w:rPr>
          <w:rStyle w:val="ac"/>
          <w:rtl/>
        </w:rPr>
        <w:footnoteRef/>
      </w:r>
      <w:r>
        <w:rPr>
          <w:rtl/>
        </w:rPr>
        <w:t>דלס"ד ר' יהודה ס"ל הדר גבי אתרוג, ואינו מקיש ללולב. ורבנן דרשו היקש. ולמסקנא ר' יהודה לא ס"ל הדר אף באתרוג. [ובפשוטו בדעת רבנן נשאר דמקשי לולב לאתרוג]. וה</w:t>
      </w:r>
      <w:r>
        <w:rPr>
          <w:b/>
          <w:bCs/>
          <w:rtl/>
        </w:rPr>
        <w:t>מאירי</w:t>
      </w:r>
      <w:r>
        <w:rPr>
          <w:rtl/>
        </w:rPr>
        <w:t xml:space="preserve"> דאותה סוגיא בטל כחה, ומדלר' יהודה לא קמה אף לרבנן לא קמה ולא דרשינן היקש כלל.</w:t>
      </w:r>
    </w:p>
  </w:footnote>
  <w:footnote w:id="5">
    <w:p w14:paraId="7EAFF7AC" w14:textId="77777777" w:rsidR="002C2110" w:rsidRDefault="00000000" w:rsidP="0014306B">
      <w:pPr>
        <w:pStyle w:val="Footnote"/>
        <w:bidi/>
      </w:pPr>
      <w:r>
        <w:rPr>
          <w:rStyle w:val="ac"/>
          <w:rtl/>
        </w:rPr>
        <w:footnoteRef/>
      </w:r>
      <w:r>
        <w:rPr>
          <w:rtl/>
        </w:rPr>
        <w:t>ומבואר ברש"י דדין 'ואנוהו' נקבע בדיני הד' מינים. וה</w:t>
      </w:r>
      <w:r>
        <w:rPr>
          <w:b/>
          <w:bCs/>
          <w:rtl/>
        </w:rPr>
        <w:t>גרי"ז</w:t>
      </w:r>
      <w:r>
        <w:rPr>
          <w:rtl/>
        </w:rPr>
        <w:t xml:space="preserve"> (נזיר ב:) חקר בזה אי דין 'ואנוהו' הוה מדיני כל מצווה ומצווה, או דין כללי לעשות מצוות מהודרות. והביא מרש"י דהוה דין במצווה הפרטי. והביא דמבואר ב</w:t>
      </w:r>
      <w:r>
        <w:rPr>
          <w:b/>
          <w:bCs/>
          <w:rtl/>
        </w:rPr>
        <w:t>רמב"ם</w:t>
      </w:r>
      <w:r>
        <w:rPr>
          <w:rtl/>
        </w:rPr>
        <w:t xml:space="preserve"> (איסורי מזבח ז יא) דיש דין נוסף כל חלב לה', דין כללי שכל מה שעושה להשם יהאה מן הנאה והטוב. [עי"ש שהאריך, וע"ע לקמן לז.].</w:t>
      </w:r>
    </w:p>
  </w:footnote>
  <w:footnote w:id="6">
    <w:p w14:paraId="3FBD84D6" w14:textId="77777777" w:rsidR="002C2110" w:rsidRDefault="00000000" w:rsidP="0014306B">
      <w:pPr>
        <w:pStyle w:val="Footnote"/>
        <w:bidi/>
      </w:pPr>
      <w:r>
        <w:rPr>
          <w:rStyle w:val="ac"/>
          <w:rtl/>
        </w:rPr>
        <w:footnoteRef/>
      </w:r>
      <w:r>
        <w:rPr>
          <w:rtl/>
        </w:rPr>
        <w:t>וה</w:t>
      </w:r>
      <w:r>
        <w:rPr>
          <w:b/>
          <w:bCs/>
          <w:rtl/>
        </w:rPr>
        <w:t>בית מאיר</w:t>
      </w:r>
      <w:r>
        <w:rPr>
          <w:rtl/>
        </w:rPr>
        <w:t xml:space="preserve"> (לקמן לב.) כתב דכיון דכבר ידעינן 'ואנוהו', דלכתחילה בעי מצווה מהודרת, מש"ה אמרי' דגלי הקישא ד'הדר' דהכא הוה עיכובא.</w:t>
      </w:r>
    </w:p>
    <w:p w14:paraId="649DC940" w14:textId="77777777" w:rsidR="002C2110" w:rsidRDefault="00000000" w:rsidP="0014306B">
      <w:pPr>
        <w:pStyle w:val="Footnote"/>
        <w:bidi/>
      </w:pPr>
      <w:r>
        <w:rPr>
          <w:rtl/>
        </w:rPr>
        <w:tab/>
        <w:t>וה</w:t>
      </w:r>
      <w:r>
        <w:rPr>
          <w:b/>
          <w:bCs/>
          <w:rtl/>
        </w:rPr>
        <w:t>עמק ברכה</w:t>
      </w:r>
      <w:r>
        <w:rPr>
          <w:rtl/>
        </w:rPr>
        <w:t xml:space="preserve"> (א) כת' דכוונת רש"י דדין הדר לא הוה בגוף המינים, אלא הוה צורה בקיום המצווה. ונפק"מ במקדש כל ז', דאי הוה דינים בגוף המינים א"כ אף במקדש יפסול. אך כיון דהוה דין בנטילה, לא שייך לדין ז' ימים במקדש.</w:t>
      </w:r>
    </w:p>
  </w:footnote>
  <w:footnote w:id="7">
    <w:p w14:paraId="143E8F58" w14:textId="77777777" w:rsidR="002C2110" w:rsidRDefault="00000000" w:rsidP="0014306B">
      <w:pPr>
        <w:pStyle w:val="Footnote"/>
        <w:bidi/>
      </w:pPr>
      <w:r>
        <w:rPr>
          <w:rStyle w:val="ac"/>
          <w:rtl/>
        </w:rPr>
        <w:footnoteRef/>
      </w:r>
      <w:r>
        <w:rPr>
          <w:rtl/>
        </w:rPr>
        <w:t>וה</w:t>
      </w:r>
      <w:r>
        <w:rPr>
          <w:b/>
          <w:bCs/>
          <w:rtl/>
        </w:rPr>
        <w:t>חת"ס</w:t>
      </w:r>
      <w:r>
        <w:rPr>
          <w:rtl/>
        </w:rPr>
        <w:t xml:space="preserve"> כתב דהתם הוה דרשא אחרת, דדרשי' זה אלי [כתיבת השם], תהא נאה.</w:t>
      </w:r>
    </w:p>
  </w:footnote>
  <w:footnote w:id="8">
    <w:p w14:paraId="3F0DD672" w14:textId="77777777" w:rsidR="002C2110" w:rsidRDefault="00000000" w:rsidP="0014306B">
      <w:pPr>
        <w:pStyle w:val="Footnote"/>
        <w:bidi/>
      </w:pPr>
      <w:r>
        <w:rPr>
          <w:rStyle w:val="ac"/>
          <w:rtl/>
        </w:rPr>
        <w:footnoteRef/>
      </w:r>
      <w:r>
        <w:rPr>
          <w:rtl/>
        </w:rPr>
        <w:t xml:space="preserve">כל זמן שלא פירש. וע"ע </w:t>
      </w:r>
      <w:r>
        <w:rPr>
          <w:b/>
          <w:bCs/>
          <w:rtl/>
        </w:rPr>
        <w:t>בית הלוי</w:t>
      </w:r>
      <w:r>
        <w:rPr>
          <w:rtl/>
        </w:rPr>
        <w:t xml:space="preserve"> (ב מז) בגדר הידור דציצין.</w:t>
      </w:r>
    </w:p>
  </w:footnote>
  <w:footnote w:id="9">
    <w:p w14:paraId="10E8A517" w14:textId="77777777" w:rsidR="002C2110" w:rsidRDefault="00000000" w:rsidP="0014306B">
      <w:pPr>
        <w:pStyle w:val="Footnote"/>
        <w:bidi/>
      </w:pPr>
      <w:r>
        <w:rPr>
          <w:rStyle w:val="ac"/>
          <w:rtl/>
        </w:rPr>
        <w:footnoteRef/>
      </w:r>
      <w:r>
        <w:rPr>
          <w:rtl/>
        </w:rPr>
        <w:t>והראב"ד הקדים כמה היה טוב אם היינו מוצאין זמן קצוב ליבשות וכמה תכלית הליחה, שלא נצטרך לשקול הדעת וראית העין והכרעת האומד. כי אין כל הדעות וההכרעות שוות, וכמה מחלוקות יוצאות על ראיית העין ועל שקול הדעת. וע"כ אם נמצא זמן שנתנו חכמים ליבשות וכליון הלחות כמה היה הדבר נכון ללמוד וללמד ממנו לכולם בדרך אחד וזמן א'.</w:t>
      </w:r>
    </w:p>
  </w:footnote>
  <w:footnote w:id="10">
    <w:p w14:paraId="48121662" w14:textId="77777777" w:rsidR="002C2110" w:rsidRDefault="00000000" w:rsidP="0014306B">
      <w:pPr>
        <w:pStyle w:val="Footnote"/>
        <w:bidi/>
      </w:pPr>
      <w:r>
        <w:rPr>
          <w:rStyle w:val="ac"/>
          <w:rtl/>
        </w:rPr>
        <w:footnoteRef/>
      </w:r>
      <w:r>
        <w:rPr>
          <w:rtl/>
        </w:rPr>
        <w:t>ודעת ה</w:t>
      </w:r>
      <w:r>
        <w:rPr>
          <w:b/>
          <w:bCs/>
          <w:rtl/>
        </w:rPr>
        <w:t>ראב"ד</w:t>
      </w:r>
      <w:r>
        <w:rPr>
          <w:rtl/>
        </w:rPr>
        <w:t xml:space="preserve"> (יתבאר לקמן לג.) דהגמ' לקמן [גבי הדס] קאי בכמושין, וא"כ ל"ק קושית התוס' הנ"ל.</w:t>
      </w:r>
    </w:p>
  </w:footnote>
  <w:footnote w:id="11">
    <w:p w14:paraId="78F17BD3" w14:textId="77777777" w:rsidR="002C2110" w:rsidRDefault="00000000" w:rsidP="0014306B">
      <w:pPr>
        <w:pStyle w:val="Footnote"/>
        <w:bidi/>
      </w:pPr>
      <w:r>
        <w:rPr>
          <w:rStyle w:val="ac"/>
          <w:rtl/>
        </w:rPr>
        <w:footnoteRef/>
      </w:r>
      <w:r>
        <w:rPr>
          <w:rtl/>
        </w:rPr>
        <w:t>אבל ב</w:t>
      </w:r>
      <w:r>
        <w:rPr>
          <w:b/>
          <w:bCs/>
          <w:rtl/>
        </w:rPr>
        <w:t>הג' ראמ"ה</w:t>
      </w:r>
      <w:r>
        <w:rPr>
          <w:rtl/>
        </w:rPr>
        <w:t xml:space="preserve"> כתב דהיכא דנפרכת הוה כמאן דליתא [כדאמרי' (לעיל יג:) לענין לחצוץ בפני הטומאה], ואף בלא 'הדר'.</w:t>
      </w:r>
    </w:p>
  </w:footnote>
  <w:footnote w:id="12">
    <w:p w14:paraId="63283FC4" w14:textId="77777777" w:rsidR="002C2110" w:rsidRDefault="00000000" w:rsidP="0014306B">
      <w:pPr>
        <w:pStyle w:val="Footnote"/>
        <w:bidi/>
      </w:pPr>
      <w:r>
        <w:rPr>
          <w:rStyle w:val="ac"/>
          <w:rtl/>
        </w:rPr>
        <w:footnoteRef/>
      </w:r>
      <w:r>
        <w:rPr>
          <w:rtl/>
        </w:rPr>
        <w:t>אבל ה</w:t>
      </w:r>
      <w:r>
        <w:rPr>
          <w:b/>
          <w:bCs/>
          <w:rtl/>
        </w:rPr>
        <w:t>ראב"ד</w:t>
      </w:r>
      <w:r>
        <w:rPr>
          <w:rtl/>
        </w:rPr>
        <w:t xml:space="preserve"> חלק דלולב הוה מיני עצים, ואף כשיבש אינו נשבר ונפרך.</w:t>
      </w:r>
    </w:p>
  </w:footnote>
  <w:footnote w:id="13">
    <w:p w14:paraId="1A23349F" w14:textId="77777777" w:rsidR="002C2110" w:rsidRDefault="00000000" w:rsidP="0014306B">
      <w:pPr>
        <w:pStyle w:val="Footnote"/>
        <w:bidi/>
      </w:pPr>
      <w:r>
        <w:rPr>
          <w:rStyle w:val="ac"/>
          <w:rtl/>
        </w:rPr>
        <w:footnoteRef/>
      </w:r>
      <w:r>
        <w:rPr>
          <w:rtl/>
        </w:rPr>
        <w:t>וסמך דבריו אדברי הירושלמי דדרשי' יבש מקרא דלא המתים יהללו וכו'. דיבש נשתנה פניו כמת.</w:t>
      </w:r>
    </w:p>
  </w:footnote>
  <w:footnote w:id="14">
    <w:p w14:paraId="53A67940" w14:textId="77777777" w:rsidR="002C2110" w:rsidRDefault="00000000" w:rsidP="0014306B">
      <w:pPr>
        <w:pStyle w:val="Footnote"/>
        <w:bidi/>
      </w:pPr>
      <w:r>
        <w:rPr>
          <w:rStyle w:val="ac"/>
          <w:rtl/>
        </w:rPr>
        <w:footnoteRef/>
      </w:r>
      <w:r>
        <w:rPr>
          <w:rtl/>
        </w:rPr>
        <w:t>וכתבו דאינו מצוי שיהא השדרה יבש, והעלים לחים. [ומ"מ כתב הריטב"א דאם יהא כן, כשר].</w:t>
      </w:r>
    </w:p>
  </w:footnote>
  <w:footnote w:id="15">
    <w:p w14:paraId="34865CA6" w14:textId="77777777" w:rsidR="002C2110" w:rsidRDefault="00000000" w:rsidP="0014306B">
      <w:pPr>
        <w:pStyle w:val="Footnote"/>
        <w:bidi/>
      </w:pPr>
      <w:r>
        <w:rPr>
          <w:rStyle w:val="ac"/>
          <w:rtl/>
        </w:rPr>
        <w:footnoteRef/>
      </w:r>
      <w:r>
        <w:rPr>
          <w:rtl/>
        </w:rPr>
        <w:t>וה</w:t>
      </w:r>
      <w:r>
        <w:rPr>
          <w:b/>
          <w:bCs/>
          <w:rtl/>
        </w:rPr>
        <w:t>ראב"ד</w:t>
      </w:r>
      <w:r>
        <w:rPr>
          <w:rtl/>
        </w:rPr>
        <w:t xml:space="preserve"> כת' דמסתבר דבעינן שהתיומת העליונה תהא לחה. וה</w:t>
      </w:r>
      <w:r>
        <w:rPr>
          <w:b/>
          <w:bCs/>
          <w:rtl/>
        </w:rPr>
        <w:t>משנ"ב</w:t>
      </w:r>
      <w:r>
        <w:rPr>
          <w:rtl/>
        </w:rPr>
        <w:t xml:space="preserve"> נקט דכוונתו עלה האמצעי, אבל ה</w:t>
      </w:r>
      <w:r>
        <w:rPr>
          <w:b/>
          <w:bCs/>
          <w:rtl/>
        </w:rPr>
        <w:t xml:space="preserve">חזו"א </w:t>
      </w:r>
      <w:r>
        <w:rPr>
          <w:rtl/>
        </w:rPr>
        <w:t>כת' דקאי אראש כל עלה.</w:t>
      </w:r>
    </w:p>
  </w:footnote>
  <w:footnote w:id="16">
    <w:p w14:paraId="219D2253" w14:textId="77777777" w:rsidR="002C2110" w:rsidRDefault="00000000" w:rsidP="0014306B">
      <w:pPr>
        <w:pStyle w:val="Footnote"/>
        <w:bidi/>
      </w:pPr>
      <w:r>
        <w:rPr>
          <w:rStyle w:val="ac"/>
          <w:rtl/>
        </w:rPr>
        <w:footnoteRef/>
      </w:r>
      <w:r>
        <w:rPr>
          <w:rtl/>
        </w:rPr>
        <w:t>אבל ה</w:t>
      </w:r>
      <w:r>
        <w:rPr>
          <w:b/>
          <w:bCs/>
          <w:rtl/>
        </w:rPr>
        <w:t>ב"ח</w:t>
      </w:r>
      <w:r>
        <w:rPr>
          <w:rtl/>
        </w:rPr>
        <w:t xml:space="preserve"> הביא דהירושלמי מסתפקת, וצריך להחמיר. [וה</w:t>
      </w:r>
      <w:r>
        <w:rPr>
          <w:b/>
          <w:bCs/>
          <w:rtl/>
        </w:rPr>
        <w:t>חזו"א</w:t>
      </w:r>
      <w:r>
        <w:rPr>
          <w:rtl/>
        </w:rPr>
        <w:t xml:space="preserve"> האריך בכ"ז].</w:t>
      </w:r>
    </w:p>
  </w:footnote>
  <w:footnote w:id="17">
    <w:p w14:paraId="243A91B6" w14:textId="77777777" w:rsidR="002C2110" w:rsidRDefault="00000000" w:rsidP="0014306B">
      <w:pPr>
        <w:pStyle w:val="Footnote"/>
        <w:bidi/>
      </w:pPr>
      <w:r>
        <w:rPr>
          <w:rStyle w:val="ac"/>
          <w:rtl/>
        </w:rPr>
        <w:footnoteRef/>
      </w:r>
      <w:r>
        <w:rPr>
          <w:rtl/>
        </w:rPr>
        <w:t>ועפ"ז כת' ה</w:t>
      </w:r>
      <w:r>
        <w:rPr>
          <w:b/>
          <w:bCs/>
          <w:rtl/>
        </w:rPr>
        <w:t>חזו"א</w:t>
      </w:r>
      <w:r>
        <w:rPr>
          <w:rtl/>
        </w:rPr>
        <w:t xml:space="preserve"> דשריפת החמה [כמו שמצוי בראש הלולב] אינו יבש. אמנם ידוע דה</w:t>
      </w:r>
      <w:r>
        <w:rPr>
          <w:b/>
          <w:bCs/>
          <w:rtl/>
        </w:rPr>
        <w:t>גרי"ז</w:t>
      </w:r>
      <w:r>
        <w:rPr>
          <w:rtl/>
        </w:rPr>
        <w:t xml:space="preserve"> החמיר בזה.</w:t>
      </w:r>
    </w:p>
  </w:footnote>
  <w:footnote w:id="18">
    <w:p w14:paraId="75F4B87F" w14:textId="77777777" w:rsidR="002C2110" w:rsidRDefault="00000000" w:rsidP="0014306B">
      <w:pPr>
        <w:pStyle w:val="Footnote"/>
        <w:bidi/>
      </w:pPr>
      <w:r>
        <w:rPr>
          <w:rStyle w:val="ac"/>
          <w:rtl/>
        </w:rPr>
        <w:footnoteRef/>
      </w:r>
      <w:r>
        <w:rPr>
          <w:rtl/>
        </w:rPr>
        <w:t>ולשון ה</w:t>
      </w:r>
      <w:r>
        <w:rPr>
          <w:b/>
          <w:bCs/>
          <w:rtl/>
        </w:rPr>
        <w:t>רי"ף</w:t>
      </w:r>
      <w:r>
        <w:rPr>
          <w:rtl/>
        </w:rPr>
        <w:t xml:space="preserve"> ד'נתרו'. וה</w:t>
      </w:r>
      <w:r>
        <w:rPr>
          <w:b/>
          <w:bCs/>
          <w:rtl/>
        </w:rPr>
        <w:t>ריטב"א</w:t>
      </w:r>
      <w:r>
        <w:rPr>
          <w:rtl/>
        </w:rPr>
        <w:t xml:space="preserve"> ו</w:t>
      </w:r>
      <w:r>
        <w:rPr>
          <w:b/>
          <w:bCs/>
          <w:rtl/>
        </w:rPr>
        <w:t>ר"ן</w:t>
      </w:r>
      <w:r>
        <w:rPr>
          <w:rtl/>
        </w:rPr>
        <w:t xml:space="preserve"> נקטו דנשרו לגמרי, ואינן מחוברין [כרש"י]. אבל ה</w:t>
      </w:r>
      <w:r>
        <w:rPr>
          <w:b/>
          <w:bCs/>
          <w:rtl/>
        </w:rPr>
        <w:t>השלמה</w:t>
      </w:r>
      <w:r>
        <w:rPr>
          <w:rtl/>
        </w:rPr>
        <w:t xml:space="preserve"> כת' בשם הרי"ף דנתקו, אבל לא לגמרי.</w:t>
      </w:r>
    </w:p>
  </w:footnote>
  <w:footnote w:id="19">
    <w:p w14:paraId="4856E7FB" w14:textId="77777777" w:rsidR="002C2110" w:rsidRDefault="00000000" w:rsidP="0014306B">
      <w:pPr>
        <w:pStyle w:val="Footnote"/>
        <w:bidi/>
      </w:pPr>
      <w:r>
        <w:rPr>
          <w:rStyle w:val="ac"/>
          <w:rtl/>
        </w:rPr>
        <w:footnoteRef/>
      </w:r>
      <w:r>
        <w:rPr>
          <w:rtl/>
        </w:rPr>
        <w:t>[אף באתרוג. ואף לדברי הרמב"ן (הנ"ל) דהדר באתרוג הוה משם המין].</w:t>
      </w:r>
    </w:p>
  </w:footnote>
  <w:footnote w:id="20">
    <w:p w14:paraId="490E6E29" w14:textId="575ED69D" w:rsidR="002C2110" w:rsidRDefault="00000000" w:rsidP="0014306B">
      <w:pPr>
        <w:pStyle w:val="Footnote"/>
        <w:bidi/>
      </w:pPr>
      <w:r>
        <w:rPr>
          <w:rStyle w:val="ac"/>
          <w:rtl/>
        </w:rPr>
        <w:footnoteRef/>
      </w:r>
      <w:r>
        <w:rPr>
          <w:rtl/>
        </w:rPr>
        <w:t>אמנם ב</w:t>
      </w:r>
      <w:r>
        <w:rPr>
          <w:b/>
          <w:bCs/>
          <w:rtl/>
        </w:rPr>
        <w:t>שו"ת הרשב"א</w:t>
      </w:r>
      <w:r>
        <w:rPr>
          <w:rtl/>
        </w:rPr>
        <w:t xml:space="preserve"> (א כג, ה רטו) כת' דכל הפסול בראשון, פסול ביום הב' בחו"ל. ובסוגיין קאי 'יו"ט שני' אחוה"מ [דח</w:t>
      </w:r>
      <w:r w:rsidR="0014306B">
        <w:rPr>
          <w:rFonts w:hint="cs"/>
          <w:rtl/>
        </w:rPr>
        <w:t>ם</w:t>
      </w:r>
      <w:r>
        <w:rPr>
          <w:rtl/>
        </w:rPr>
        <w:t>וה"מ נמי איקרי יו"ט].</w:t>
      </w:r>
    </w:p>
  </w:footnote>
  <w:footnote w:id="21">
    <w:p w14:paraId="49A4FCE7" w14:textId="77777777" w:rsidR="002C2110" w:rsidRDefault="00000000" w:rsidP="0014306B">
      <w:pPr>
        <w:pStyle w:val="Footnote"/>
        <w:bidi/>
      </w:pPr>
      <w:r>
        <w:rPr>
          <w:rStyle w:val="ac"/>
          <w:rtl/>
        </w:rPr>
        <w:footnoteRef/>
      </w:r>
      <w:r>
        <w:rPr>
          <w:rtl/>
        </w:rPr>
        <w:t>כדאי' (ביצה ד:) דאף לאחר שידעינן בקביעא דירחא שלחו מתם הזהרו במנהג אבותיכם בידיכם. דדילמא גזרו שמדא ואתי לאקלקולי.</w:t>
      </w:r>
    </w:p>
  </w:footnote>
  <w:footnote w:id="22">
    <w:p w14:paraId="5986F3DF" w14:textId="77777777" w:rsidR="002C2110" w:rsidRDefault="00000000" w:rsidP="0014306B">
      <w:pPr>
        <w:pStyle w:val="Footnote"/>
        <w:bidi/>
      </w:pPr>
      <w:r>
        <w:rPr>
          <w:rStyle w:val="ac"/>
          <w:rtl/>
        </w:rPr>
        <w:footnoteRef/>
      </w:r>
      <w:r>
        <w:rPr>
          <w:rtl/>
        </w:rPr>
        <w:t>וה</w:t>
      </w:r>
      <w:r>
        <w:rPr>
          <w:b/>
          <w:bCs/>
          <w:rtl/>
        </w:rPr>
        <w:t>ר"ן</w:t>
      </w:r>
      <w:r>
        <w:rPr>
          <w:rtl/>
        </w:rPr>
        <w:t xml:space="preserve"> כת' דבזה הוה סופו להקל, שהרי אם לא מצא הדר יושב ובטל ממצוה של דבריהם [ומש"ה אף לכתחילה לא חייבו שיהא הדר, ושלא יהא שאול].</w:t>
      </w:r>
    </w:p>
    <w:p w14:paraId="29469691" w14:textId="77777777" w:rsidR="002C2110" w:rsidRDefault="00000000" w:rsidP="0014306B">
      <w:pPr>
        <w:pStyle w:val="Footnote"/>
        <w:bidi/>
      </w:pPr>
      <w:r>
        <w:rPr>
          <w:rtl/>
        </w:rPr>
        <w:tab/>
        <w:t>וה</w:t>
      </w:r>
      <w:r>
        <w:rPr>
          <w:b/>
          <w:bCs/>
          <w:rtl/>
        </w:rPr>
        <w:t>ר"ן</w:t>
      </w:r>
      <w:r>
        <w:rPr>
          <w:rtl/>
        </w:rPr>
        <w:t xml:space="preserve"> חלק [דגדר יו"ט שני] דעבדינן כאבותינו שלא ידעו בעיבורא דירחא. ואם אין לו הדר נוטל ואינו מברך [מספק]. (וע' לקמן לא: מש"כ החכ"צ). {ובמהד' עוז והדר הו' מכת"י דשוב חזר בו הר"ן, דתקנו ו' ימים לולב בגבולין. עי"ש}.</w:t>
      </w:r>
    </w:p>
  </w:footnote>
  <w:footnote w:id="23">
    <w:p w14:paraId="140B0960" w14:textId="77777777" w:rsidR="002C2110" w:rsidRDefault="00000000" w:rsidP="0014306B">
      <w:pPr>
        <w:pStyle w:val="Footnote"/>
        <w:bidi/>
      </w:pPr>
      <w:r>
        <w:rPr>
          <w:rStyle w:val="ac"/>
          <w:rtl/>
        </w:rPr>
        <w:footnoteRef/>
      </w:r>
      <w:r>
        <w:rPr>
          <w:rtl/>
        </w:rPr>
        <w:t>וביאר דקידוש על הכוס ברכת זמן ביום טוב שני הוה מעיקר קדושת היום.</w:t>
      </w:r>
    </w:p>
  </w:footnote>
  <w:footnote w:id="24">
    <w:p w14:paraId="06737368" w14:textId="77777777" w:rsidR="002C2110" w:rsidRDefault="00000000" w:rsidP="0014306B">
      <w:pPr>
        <w:pStyle w:val="Footnote"/>
        <w:bidi/>
      </w:pPr>
      <w:r>
        <w:rPr>
          <w:rStyle w:val="ac"/>
          <w:rtl/>
        </w:rPr>
        <w:footnoteRef/>
      </w:r>
      <w:r>
        <w:rPr>
          <w:rtl/>
        </w:rPr>
        <w:t>וביאר אף אם לא ינהוג מצות הללו ביום הב' אין כאן זלזול ליו"ט השני כלל, כיון שאין המצות תלויות בעיקר קדושת היום. [אבל אילו לא יקדש או לא יברך שהחיינו הוה זלזול ביו"ט, כיון דשייכי לקדושת היום]. ועוד יש שפי' דקידוש הוה תולדה מקדושת היו"ט. משא"כ לולב דהוה דין ביום הא'.</w:t>
      </w:r>
    </w:p>
  </w:footnote>
  <w:footnote w:id="25">
    <w:p w14:paraId="161F13DB" w14:textId="77777777" w:rsidR="002C2110" w:rsidRDefault="00000000" w:rsidP="0014306B">
      <w:pPr>
        <w:pStyle w:val="Footnote"/>
        <w:bidi/>
      </w:pPr>
      <w:r>
        <w:rPr>
          <w:rStyle w:val="ac"/>
          <w:rtl/>
        </w:rPr>
        <w:footnoteRef/>
      </w:r>
      <w:r>
        <w:rPr>
          <w:rtl/>
        </w:rPr>
        <w:t>וה</w:t>
      </w:r>
      <w:r>
        <w:rPr>
          <w:b/>
          <w:bCs/>
          <w:rtl/>
        </w:rPr>
        <w:t>ב"ח</w:t>
      </w:r>
      <w:r>
        <w:rPr>
          <w:rtl/>
        </w:rPr>
        <w:t xml:space="preserve"> (תקפא ד) עמד בהא דהפסוק תלה מצוות נטילת לולב 'ביום הראשון' של חג, ובמצות עשיית סוכה וחגיגה תלה אותם במנין ט"ו בחודש.</w:t>
      </w:r>
    </w:p>
  </w:footnote>
  <w:footnote w:id="26">
    <w:p w14:paraId="41497F71" w14:textId="77777777" w:rsidR="002C2110" w:rsidRDefault="00000000" w:rsidP="0014306B">
      <w:pPr>
        <w:pStyle w:val="Footnote"/>
        <w:bidi/>
      </w:pPr>
      <w:r>
        <w:rPr>
          <w:rStyle w:val="ac"/>
          <w:rtl/>
        </w:rPr>
        <w:footnoteRef/>
      </w:r>
      <w:r>
        <w:rPr>
          <w:rtl/>
        </w:rPr>
        <w:t>אמנם בליל יו"ט שני דפסח אוכלים כזית מצה וכל סדר ההגדה. וכן בליל סוכות מחוייב לאכול כזית בסוכה [ויש ראשונים דאפי' כשהוא מצטער, ע' פוסקים תרלט ה]. וצ"ב מ"ש הא מהא. ויש שביארו דמצוות מצה וסוכה שייכים לעצם המועד. ואילו מצוות לולב הוה מצווה נוספת שנקבע ביום זה.</w:t>
      </w:r>
    </w:p>
  </w:footnote>
  <w:footnote w:id="27">
    <w:p w14:paraId="3BAAE572" w14:textId="77777777" w:rsidR="002C2110" w:rsidRDefault="00000000" w:rsidP="0014306B">
      <w:pPr>
        <w:pStyle w:val="Footnote"/>
        <w:bidi/>
      </w:pPr>
      <w:r>
        <w:rPr>
          <w:rStyle w:val="ac"/>
          <w:rtl/>
        </w:rPr>
        <w:footnoteRef/>
      </w:r>
      <w:r>
        <w:rPr>
          <w:rtl/>
        </w:rPr>
        <w:t>וה</w:t>
      </w:r>
      <w:r>
        <w:rPr>
          <w:b/>
          <w:bCs/>
          <w:rtl/>
        </w:rPr>
        <w:t>ק"נ</w:t>
      </w:r>
      <w:r>
        <w:rPr>
          <w:rtl/>
        </w:rPr>
        <w:t xml:space="preserve"> (ח) הק' דה</w:t>
      </w:r>
      <w:r>
        <w:rPr>
          <w:b/>
          <w:bCs/>
          <w:rtl/>
        </w:rPr>
        <w:t>רא"ש</w:t>
      </w:r>
      <w:r>
        <w:rPr>
          <w:rtl/>
        </w:rPr>
        <w:t xml:space="preserve"> (ברכות מט:, ז כג) גבי ירדו גשמים, סתם דרק ביו"ט ראשון מחוייב לאכול בסוכה. משמע דיו"ט שני אי"צ.</w:t>
      </w:r>
    </w:p>
  </w:footnote>
  <w:footnote w:id="28">
    <w:p w14:paraId="263126A0" w14:textId="77777777" w:rsidR="002C2110" w:rsidRDefault="00000000" w:rsidP="0014306B">
      <w:pPr>
        <w:pStyle w:val="Footnote"/>
        <w:bidi/>
      </w:pPr>
      <w:r>
        <w:rPr>
          <w:rStyle w:val="ac"/>
          <w:rtl/>
        </w:rPr>
        <w:footnoteRef/>
      </w:r>
      <w:r>
        <w:rPr>
          <w:rtl/>
        </w:rPr>
        <w:t>וב</w:t>
      </w:r>
      <w:r>
        <w:rPr>
          <w:b/>
          <w:bCs/>
          <w:rtl/>
        </w:rPr>
        <w:t>הג' ראמ"ה</w:t>
      </w:r>
      <w:r>
        <w:rPr>
          <w:rtl/>
        </w:rPr>
        <w:t xml:space="preserve"> הוסיף דגזול ויבש לאו מענין א', דזה בגופו וזה בבעליו. מש"ה אמרי' דהקישן המשנה.</w:t>
      </w:r>
    </w:p>
  </w:footnote>
  <w:footnote w:id="29">
    <w:p w14:paraId="46A3844B" w14:textId="77777777" w:rsidR="002C2110" w:rsidRDefault="00000000" w:rsidP="0014306B">
      <w:pPr>
        <w:pStyle w:val="Footnote"/>
        <w:bidi/>
      </w:pPr>
      <w:r>
        <w:rPr>
          <w:rStyle w:val="ac"/>
          <w:rtl/>
        </w:rPr>
        <w:footnoteRef/>
      </w:r>
      <w:r>
        <w:rPr>
          <w:rtl/>
        </w:rPr>
        <w:t>וב</w:t>
      </w:r>
      <w:r>
        <w:rPr>
          <w:b/>
          <w:bCs/>
          <w:rtl/>
        </w:rPr>
        <w:t>תוס' ר"פ</w:t>
      </w:r>
      <w:r>
        <w:rPr>
          <w:rtl/>
        </w:rPr>
        <w:t xml:space="preserve"> כתב דלולב הוקש לאתרוג לענין הדר שנראה לעין, אבל גזל לא ידיע, ומש"ה אינו פסול. [ומשמע ד'לכם' קאי אאתרוג. וצ"ב דאף שאר מינים בעי לכם ביום הא'].</w:t>
      </w:r>
    </w:p>
  </w:footnote>
  <w:footnote w:id="30">
    <w:p w14:paraId="0A17059E" w14:textId="77777777" w:rsidR="002C2110" w:rsidRDefault="00000000" w:rsidP="0014306B">
      <w:pPr>
        <w:pStyle w:val="Footnote"/>
        <w:bidi/>
      </w:pPr>
      <w:r>
        <w:rPr>
          <w:rStyle w:val="ac"/>
          <w:rtl/>
        </w:rPr>
        <w:footnoteRef/>
      </w:r>
      <w:r>
        <w:rPr>
          <w:rtl/>
        </w:rPr>
        <w:t>והדר הוה חסרון במין, ומש"ה ילפי' מהדדי.</w:t>
      </w:r>
    </w:p>
  </w:footnote>
  <w:footnote w:id="31">
    <w:p w14:paraId="303F461B" w14:textId="77777777" w:rsidR="002C2110" w:rsidRDefault="00000000" w:rsidP="0014306B">
      <w:pPr>
        <w:pStyle w:val="Footnote"/>
        <w:bidi/>
      </w:pPr>
      <w:r>
        <w:rPr>
          <w:rStyle w:val="ac"/>
          <w:rtl/>
        </w:rPr>
        <w:footnoteRef/>
      </w:r>
      <w:r>
        <w:rPr>
          <w:rtl/>
        </w:rPr>
        <w:t>ומתורץ קו' התוס'. [אמנם אפשר דאף הדר אינו חסרון ב'מין', וכמ"ש הריטב"א, אלא דהוה 'דין פסול'].</w:t>
      </w:r>
    </w:p>
  </w:footnote>
  <w:footnote w:id="32">
    <w:p w14:paraId="06714D22" w14:textId="77777777" w:rsidR="002C2110" w:rsidRDefault="00000000" w:rsidP="0014306B">
      <w:pPr>
        <w:pStyle w:val="Footnote"/>
        <w:bidi/>
      </w:pPr>
      <w:r>
        <w:rPr>
          <w:rStyle w:val="ac"/>
          <w:rtl/>
        </w:rPr>
        <w:footnoteRef/>
      </w:r>
      <w:r>
        <w:rPr>
          <w:rtl/>
        </w:rPr>
        <w:t>ובזה קאי ה</w:t>
      </w:r>
      <w:r>
        <w:rPr>
          <w:b/>
          <w:bCs/>
          <w:rtl/>
        </w:rPr>
        <w:t xml:space="preserve">ירושלמי </w:t>
      </w:r>
      <w:r>
        <w:rPr>
          <w:rtl/>
        </w:rPr>
        <w:t>דבמדינה אינו נוהג אלא יום א'. אבל במקדש לא פליג אדברי הבבלי.</w:t>
      </w:r>
    </w:p>
  </w:footnote>
  <w:footnote w:id="33">
    <w:p w14:paraId="43A8C43A" w14:textId="77777777" w:rsidR="002C2110" w:rsidRDefault="00000000" w:rsidP="0014306B">
      <w:pPr>
        <w:pStyle w:val="Footnote"/>
        <w:bidi/>
      </w:pPr>
      <w:r>
        <w:rPr>
          <w:rStyle w:val="ac"/>
          <w:rtl/>
        </w:rPr>
        <w:footnoteRef/>
      </w:r>
      <w:r>
        <w:rPr>
          <w:rtl/>
        </w:rPr>
        <w:t>וה</w:t>
      </w:r>
      <w:r>
        <w:rPr>
          <w:b/>
          <w:bCs/>
          <w:rtl/>
        </w:rPr>
        <w:t>אחרונים</w:t>
      </w:r>
      <w:r>
        <w:rPr>
          <w:rtl/>
        </w:rPr>
        <w:t xml:space="preserve"> כתבו לפרש דזה כוונת רש"י דנקט ואנוהו, ומש"ה תקנו לשאר ימים. (הו' לעיל).</w:t>
      </w:r>
    </w:p>
  </w:footnote>
  <w:footnote w:id="34">
    <w:p w14:paraId="3C7CCBB9" w14:textId="77777777" w:rsidR="002C2110" w:rsidRDefault="00000000" w:rsidP="0014306B">
      <w:pPr>
        <w:pStyle w:val="Footnote"/>
        <w:bidi/>
      </w:pPr>
      <w:r>
        <w:rPr>
          <w:rStyle w:val="ac"/>
          <w:rtl/>
        </w:rPr>
        <w:footnoteRef/>
      </w:r>
      <w:r>
        <w:rPr>
          <w:rtl/>
        </w:rPr>
        <w:t>וה</w:t>
      </w:r>
      <w:r>
        <w:rPr>
          <w:b/>
          <w:bCs/>
          <w:rtl/>
        </w:rPr>
        <w:t>מכתם</w:t>
      </w:r>
      <w:r>
        <w:rPr>
          <w:rtl/>
        </w:rPr>
        <w:t xml:space="preserve"> הביא ד</w:t>
      </w:r>
      <w:r>
        <w:rPr>
          <w:b/>
          <w:bCs/>
          <w:rtl/>
        </w:rPr>
        <w:t>י"א</w:t>
      </w:r>
      <w:r>
        <w:rPr>
          <w:rtl/>
        </w:rPr>
        <w:t xml:space="preserve"> דכל הפסול משום 'מום' הוה דוקא ביום א', ו</w:t>
      </w:r>
      <w:r>
        <w:rPr>
          <w:b/>
          <w:bCs/>
          <w:rtl/>
        </w:rPr>
        <w:t>י"א</w:t>
      </w:r>
      <w:r>
        <w:rPr>
          <w:rtl/>
        </w:rPr>
        <w:t xml:space="preserve"> בשאר ימים משום הקריבהו נא לפחתך.</w:t>
      </w:r>
    </w:p>
  </w:footnote>
  <w:footnote w:id="35">
    <w:p w14:paraId="1AA04C34" w14:textId="77777777" w:rsidR="002C2110" w:rsidRDefault="00000000" w:rsidP="0014306B">
      <w:pPr>
        <w:pStyle w:val="Footnote"/>
        <w:bidi/>
      </w:pPr>
      <w:r>
        <w:rPr>
          <w:rStyle w:val="ac"/>
          <w:rtl/>
        </w:rPr>
        <w:footnoteRef/>
      </w:r>
      <w:r>
        <w:rPr>
          <w:rtl/>
        </w:rPr>
        <w:t>וה</w:t>
      </w:r>
      <w:r>
        <w:rPr>
          <w:b/>
          <w:bCs/>
          <w:rtl/>
        </w:rPr>
        <w:t>מלחמות</w:t>
      </w:r>
      <w:r>
        <w:rPr>
          <w:rtl/>
        </w:rPr>
        <w:t xml:space="preserve"> השיג דכל שאינו הדר אינו מאיס, ול"ש חסרון 'הקריבהו נא'. תדע דלר' יהודה (לא.) יבש כשר. וביאר דהאתרוג היבש עולה על שולחן מלכים להריח אלא שאינו הדר במינו. ואפי' בנקבוהו עכברים לא חשו משום הקריבהו.</w:t>
      </w:r>
    </w:p>
  </w:footnote>
  <w:footnote w:id="36">
    <w:p w14:paraId="1298321F" w14:textId="77777777" w:rsidR="002C2110" w:rsidRDefault="00000000" w:rsidP="0014306B">
      <w:pPr>
        <w:pStyle w:val="Footnote"/>
        <w:bidi/>
      </w:pPr>
      <w:r>
        <w:rPr>
          <w:rStyle w:val="ac"/>
          <w:rtl/>
        </w:rPr>
        <w:footnoteRef/>
      </w:r>
      <w:r>
        <w:rPr>
          <w:rtl/>
        </w:rPr>
        <w:t>וה</w:t>
      </w:r>
      <w:r>
        <w:rPr>
          <w:b/>
          <w:bCs/>
          <w:rtl/>
        </w:rPr>
        <w:t>רמב"ן</w:t>
      </w:r>
      <w:r>
        <w:rPr>
          <w:rtl/>
        </w:rPr>
        <w:t xml:space="preserve"> תמה במש"כ הראב"ד שיבש ה'והמת' ו'כמי שאינו דמי', הא הדבר שנראה לעינים בהפך.</w:t>
      </w:r>
    </w:p>
  </w:footnote>
  <w:footnote w:id="37">
    <w:p w14:paraId="73C790D2" w14:textId="77777777" w:rsidR="002C2110" w:rsidRDefault="00000000" w:rsidP="0014306B">
      <w:pPr>
        <w:pStyle w:val="Footnote"/>
        <w:bidi/>
      </w:pPr>
      <w:r>
        <w:rPr>
          <w:rStyle w:val="ac"/>
          <w:rtl/>
        </w:rPr>
        <w:footnoteRef/>
      </w:r>
      <w:r>
        <w:rPr>
          <w:rtl/>
        </w:rPr>
        <w:t>וה</w:t>
      </w:r>
      <w:r>
        <w:rPr>
          <w:b/>
          <w:bCs/>
          <w:rtl/>
        </w:rPr>
        <w:t>רמב"ן</w:t>
      </w:r>
      <w:r>
        <w:rPr>
          <w:rtl/>
        </w:rPr>
        <w:t xml:space="preserve"> (שם) השיג היכן מצא דדבר מת כמי שאין בו שיעור, הא לענין טומאה כולן מטמאין בשיעוריהן, וכשהוא עומד לשריפה אינן מטמאין דכל העומד לישרף כשרוף דמי. (וע"ע לקמן לא:).</w:t>
      </w:r>
    </w:p>
  </w:footnote>
  <w:footnote w:id="38">
    <w:p w14:paraId="4A0BC605" w14:textId="77777777" w:rsidR="002C2110" w:rsidRDefault="00000000" w:rsidP="0014306B">
      <w:pPr>
        <w:pStyle w:val="Footnote"/>
        <w:bidi/>
      </w:pPr>
      <w:r>
        <w:rPr>
          <w:rStyle w:val="ac"/>
          <w:rtl/>
        </w:rPr>
        <w:footnoteRef/>
      </w:r>
      <w:r>
        <w:rPr>
          <w:rtl/>
        </w:rPr>
        <w:t>וה</w:t>
      </w:r>
      <w:r>
        <w:rPr>
          <w:b/>
          <w:bCs/>
          <w:rtl/>
        </w:rPr>
        <w:t>ריטב"א</w:t>
      </w:r>
      <w:r>
        <w:rPr>
          <w:rtl/>
        </w:rPr>
        <w:t xml:space="preserve"> כתב דהירושלמי נקט כן דרך צחות, וכעין סניף לטעמי הגמ'.</w:t>
      </w:r>
    </w:p>
  </w:footnote>
  <w:footnote w:id="39">
    <w:p w14:paraId="40B87FDD" w14:textId="77777777" w:rsidR="002C2110" w:rsidRDefault="00000000" w:rsidP="0014306B">
      <w:pPr>
        <w:pStyle w:val="Footnote"/>
        <w:bidi/>
      </w:pPr>
      <w:r>
        <w:rPr>
          <w:rStyle w:val="ac"/>
          <w:rtl/>
        </w:rPr>
        <w:footnoteRef/>
      </w:r>
      <w:r>
        <w:rPr>
          <w:rtl/>
        </w:rPr>
        <w:t>ומשמע דנקט דאף מדאורייתא יש חילוק בזה [וכ"כ הראשונים לקמן לא: כלפי שעה"ד]. וצ"ב דהר"ן קאי אשאר ימים דרבנן.</w:t>
      </w:r>
    </w:p>
  </w:footnote>
  <w:footnote w:id="40">
    <w:p w14:paraId="010E1728" w14:textId="77777777" w:rsidR="002C2110" w:rsidRDefault="00000000" w:rsidP="0014306B">
      <w:pPr>
        <w:pStyle w:val="Footnote"/>
        <w:bidi/>
      </w:pPr>
      <w:r>
        <w:rPr>
          <w:rStyle w:val="ac"/>
          <w:rtl/>
        </w:rPr>
        <w:footnoteRef/>
      </w:r>
      <w:r>
        <w:rPr>
          <w:rtl/>
        </w:rPr>
        <w:t>וה</w:t>
      </w:r>
      <w:r>
        <w:rPr>
          <w:b/>
          <w:bCs/>
          <w:rtl/>
        </w:rPr>
        <w:t>אחיעזר</w:t>
      </w:r>
      <w:r>
        <w:rPr>
          <w:rtl/>
        </w:rPr>
        <w:t xml:space="preserve"> (ב מז ח) פי' עד"ז מש"כ ה</w:t>
      </w:r>
      <w:r>
        <w:rPr>
          <w:b/>
          <w:bCs/>
          <w:rtl/>
        </w:rPr>
        <w:t>מג"א</w:t>
      </w:r>
      <w:r>
        <w:rPr>
          <w:rtl/>
        </w:rPr>
        <w:t xml:space="preserve"> (תרלז ג) דאינו יוצא בסוכה גזולה מנכרי, לדברי ה</w:t>
      </w:r>
      <w:r>
        <w:rPr>
          <w:b/>
          <w:bCs/>
          <w:rtl/>
        </w:rPr>
        <w:t>יראים</w:t>
      </w:r>
      <w:r>
        <w:rPr>
          <w:rtl/>
        </w:rPr>
        <w:t xml:space="preserve"> (ע' בסמוך) דלא הוה שלו. אבל האחיעזר דחה דבגמ' (לקמן לא.) מבואר דסוכה גזולה, וכגון התוקף חבירו מסוכתו, כיון דאין קניני גזילה יוצא בסוכה, דלא נחשב גזול.</w:t>
      </w:r>
    </w:p>
  </w:footnote>
  <w:footnote w:id="41">
    <w:p w14:paraId="149B1327" w14:textId="77777777" w:rsidR="002C2110" w:rsidRDefault="00000000" w:rsidP="0014306B">
      <w:pPr>
        <w:pStyle w:val="Footnote"/>
        <w:bidi/>
      </w:pPr>
      <w:r>
        <w:rPr>
          <w:rStyle w:val="ac"/>
          <w:rtl/>
        </w:rPr>
        <w:footnoteRef/>
      </w:r>
      <w:r>
        <w:rPr>
          <w:rtl/>
        </w:rPr>
        <w:t>ועוד הביאו בשם ה</w:t>
      </w:r>
      <w:r>
        <w:rPr>
          <w:b/>
          <w:bCs/>
          <w:rtl/>
        </w:rPr>
        <w:t>גר"ח שמואלביץ</w:t>
      </w:r>
      <w:r>
        <w:rPr>
          <w:rtl/>
        </w:rPr>
        <w:t xml:space="preserve"> דאף גזול נחשב דידיה מחמת קניני גזילה, דעי"ז הוה באחריותו. אלא דפסול משום האיסור.</w:t>
      </w:r>
    </w:p>
  </w:footnote>
  <w:footnote w:id="42">
    <w:p w14:paraId="1C3A8CCC" w14:textId="77777777" w:rsidR="002C2110" w:rsidRDefault="00000000" w:rsidP="0014306B">
      <w:pPr>
        <w:pStyle w:val="Footnote"/>
        <w:bidi/>
      </w:pPr>
      <w:r>
        <w:rPr>
          <w:rStyle w:val="ac"/>
          <w:rtl/>
        </w:rPr>
        <w:footnoteRef/>
      </w:r>
      <w:r>
        <w:rPr>
          <w:rtl/>
        </w:rPr>
        <w:t>וה</w:t>
      </w:r>
      <w:r>
        <w:rPr>
          <w:b/>
          <w:bCs/>
          <w:rtl/>
        </w:rPr>
        <w:t>ערול"נ</w:t>
      </w:r>
      <w:r>
        <w:rPr>
          <w:rtl/>
        </w:rPr>
        <w:t xml:space="preserve"> (כז:) נסתפק דסוכה של הפקר לא יצא יד"ח, דאינו 'שאול' [ואינו בבעלות 'אזרח'].</w:t>
      </w:r>
    </w:p>
  </w:footnote>
  <w:footnote w:id="43">
    <w:p w14:paraId="0D3833FC" w14:textId="77777777" w:rsidR="002C2110" w:rsidRDefault="00000000" w:rsidP="0014306B">
      <w:pPr>
        <w:pStyle w:val="Footnote"/>
        <w:bidi/>
      </w:pPr>
      <w:r>
        <w:rPr>
          <w:rStyle w:val="ac"/>
          <w:rtl/>
        </w:rPr>
        <w:footnoteRef/>
      </w:r>
      <w:r>
        <w:rPr>
          <w:rtl/>
        </w:rPr>
        <w:t>וה</w:t>
      </w:r>
      <w:r>
        <w:rPr>
          <w:b/>
          <w:bCs/>
          <w:rtl/>
        </w:rPr>
        <w:t>אחרונים</w:t>
      </w:r>
      <w:r>
        <w:rPr>
          <w:rtl/>
        </w:rPr>
        <w:t xml:space="preserve"> ביארו דהיינו במצוות, אבל בקרבנות הוה דאורייתא. [וה</w:t>
      </w:r>
      <w:r>
        <w:rPr>
          <w:b/>
          <w:bCs/>
          <w:rtl/>
        </w:rPr>
        <w:t>רמב"ם</w:t>
      </w:r>
      <w:r>
        <w:rPr>
          <w:rtl/>
        </w:rPr>
        <w:t xml:space="preserve"> (איסו"מ ה ט) פסק דערלה וכלאי הכרם פסולין למנחות, מפני שהוא מצווה הבאה בעבירה דהקב"ה שונאה. וה</w:t>
      </w:r>
      <w:r>
        <w:rPr>
          <w:b/>
          <w:bCs/>
          <w:rtl/>
        </w:rPr>
        <w:t>אחרונים</w:t>
      </w:r>
      <w:r>
        <w:rPr>
          <w:rtl/>
        </w:rPr>
        <w:t xml:space="preserve"> דנו דבפשוטו הטעם משום דבעינן ממשקה ישראל. ואכמ"ל].</w:t>
      </w:r>
    </w:p>
  </w:footnote>
  <w:footnote w:id="44">
    <w:p w14:paraId="402EF96A" w14:textId="77777777" w:rsidR="002C2110" w:rsidRDefault="00000000" w:rsidP="0014306B">
      <w:pPr>
        <w:pStyle w:val="Footnote"/>
        <w:bidi/>
      </w:pPr>
      <w:r>
        <w:rPr>
          <w:rStyle w:val="ac"/>
          <w:rtl/>
        </w:rPr>
        <w:footnoteRef/>
      </w:r>
      <w:r>
        <w:rPr>
          <w:rtl/>
        </w:rPr>
        <w:t xml:space="preserve">ובפשוטו </w:t>
      </w:r>
      <w:r>
        <w:rPr>
          <w:b/>
          <w:bCs/>
          <w:rtl/>
        </w:rPr>
        <w:t>תוס</w:t>
      </w:r>
      <w:r>
        <w:rPr>
          <w:rtl/>
        </w:rPr>
        <w:t>' (כאן) קאי לדעת ר"ת. אמנם ר"ת דהתם ס"ל דאף לאחר שקנאו יש פסול מהב"ע, ותוס' (סוד"ה הא) דחו דבריו.</w:t>
      </w:r>
    </w:p>
  </w:footnote>
  <w:footnote w:id="45">
    <w:p w14:paraId="652335CE" w14:textId="77777777" w:rsidR="002C2110" w:rsidRDefault="00000000" w:rsidP="0014306B">
      <w:pPr>
        <w:pStyle w:val="Footnote"/>
        <w:bidi/>
      </w:pPr>
      <w:r>
        <w:rPr>
          <w:rStyle w:val="ac"/>
          <w:rtl/>
        </w:rPr>
        <w:footnoteRef/>
      </w:r>
      <w:r>
        <w:rPr>
          <w:rtl/>
        </w:rPr>
        <w:t>וב</w:t>
      </w:r>
      <w:r>
        <w:rPr>
          <w:b/>
          <w:bCs/>
          <w:rtl/>
        </w:rPr>
        <w:t>חי' ר' ראובן</w:t>
      </w:r>
      <w:r>
        <w:rPr>
          <w:rtl/>
        </w:rPr>
        <w:t xml:space="preserve"> כתב לפרש דזה כוונת המהרש"ל (בגליון) שהגיה ויבריחו עצמן מהגזול [חפץ גזול], ולא מהגזל [מעשה גזילה].</w:t>
      </w:r>
    </w:p>
  </w:footnote>
  <w:footnote w:id="46">
    <w:p w14:paraId="12D3FD59" w14:textId="77777777" w:rsidR="002C2110" w:rsidRDefault="00000000" w:rsidP="0014306B">
      <w:pPr>
        <w:pStyle w:val="Footnote"/>
        <w:bidi/>
      </w:pPr>
      <w:r>
        <w:rPr>
          <w:rStyle w:val="ac"/>
          <w:rtl/>
        </w:rPr>
        <w:footnoteRef/>
      </w:r>
      <w:r>
        <w:rPr>
          <w:rtl/>
        </w:rPr>
        <w:t>אבל ה</w:t>
      </w:r>
      <w:r>
        <w:rPr>
          <w:b/>
          <w:bCs/>
          <w:rtl/>
        </w:rPr>
        <w:t>עמק ברכה</w:t>
      </w:r>
      <w:r>
        <w:rPr>
          <w:rtl/>
        </w:rPr>
        <w:t xml:space="preserve"> (סוכה יב) כתב דאפשר דכיון דמשתמש בהיתר נחשב 'שאול', ולא גזול.</w:t>
      </w:r>
    </w:p>
  </w:footnote>
  <w:footnote w:id="47">
    <w:p w14:paraId="69AB0D2E" w14:textId="77777777" w:rsidR="002C2110" w:rsidRDefault="00000000" w:rsidP="0014306B">
      <w:pPr>
        <w:pStyle w:val="Footnote"/>
        <w:bidi/>
      </w:pPr>
      <w:r>
        <w:rPr>
          <w:rStyle w:val="ac"/>
          <w:rtl/>
        </w:rPr>
        <w:footnoteRef/>
      </w:r>
      <w:r>
        <w:rPr>
          <w:rtl/>
        </w:rPr>
        <w:t>והוכיח כן אף מדברי ה</w:t>
      </w:r>
      <w:r>
        <w:rPr>
          <w:b/>
          <w:bCs/>
          <w:rtl/>
        </w:rPr>
        <w:t>ריטב"א</w:t>
      </w:r>
      <w:r>
        <w:rPr>
          <w:rtl/>
        </w:rPr>
        <w:t xml:space="preserve"> (בע"ב).</w:t>
      </w:r>
    </w:p>
  </w:footnote>
  <w:footnote w:id="48">
    <w:p w14:paraId="62259359" w14:textId="77777777" w:rsidR="002C2110" w:rsidRDefault="00000000" w:rsidP="0014306B">
      <w:pPr>
        <w:pStyle w:val="Footnote"/>
        <w:bidi/>
      </w:pPr>
      <w:r>
        <w:rPr>
          <w:rStyle w:val="ac"/>
          <w:rtl/>
        </w:rPr>
        <w:footnoteRef/>
      </w:r>
      <w:r>
        <w:rPr>
          <w:rtl/>
        </w:rPr>
        <w:t>וב</w:t>
      </w:r>
      <w:r>
        <w:rPr>
          <w:b/>
          <w:bCs/>
          <w:rtl/>
        </w:rPr>
        <w:t>חי' ר' ראובן</w:t>
      </w:r>
      <w:r>
        <w:rPr>
          <w:rtl/>
        </w:rPr>
        <w:t xml:space="preserve"> העמיד דלפ"ז לא נחשב 'מעשה מצווה' כלל, ונפק"מ לענין בל תוסיף. [עי"ש שהביא מדברי האחרונים דלא כן].</w:t>
      </w:r>
    </w:p>
  </w:footnote>
  <w:footnote w:id="49">
    <w:p w14:paraId="56929DEA" w14:textId="77777777" w:rsidR="002C2110" w:rsidRDefault="00000000" w:rsidP="0014306B">
      <w:pPr>
        <w:pStyle w:val="Footnote"/>
        <w:bidi/>
      </w:pPr>
      <w:r>
        <w:rPr>
          <w:rStyle w:val="ac"/>
          <w:rtl/>
        </w:rPr>
        <w:footnoteRef/>
      </w:r>
      <w:r>
        <w:rPr>
          <w:rtl/>
        </w:rPr>
        <w:t>וב</w:t>
      </w:r>
      <w:r>
        <w:rPr>
          <w:b/>
          <w:bCs/>
          <w:rtl/>
        </w:rPr>
        <w:t>חי' ר' ראובן</w:t>
      </w:r>
      <w:r>
        <w:rPr>
          <w:rtl/>
        </w:rPr>
        <w:t xml:space="preserve"> הביא מדברי ה</w:t>
      </w:r>
      <w:r>
        <w:rPr>
          <w:b/>
          <w:bCs/>
          <w:rtl/>
        </w:rPr>
        <w:t>מנח"ח</w:t>
      </w:r>
      <w:r>
        <w:rPr>
          <w:rtl/>
        </w:rPr>
        <w:t xml:space="preserve"> (שכה י, הו' לעיל ט.) דהאוכל בסוכה גזולה, אף דלא נחשב קיום מצווה משום מצווה הבב"ע, מ"מ לא נחשב איסור אכילה חוץ לסוכה. והביא דהמנח"ח נקט דמהבב"ע הוה חסרון בקיום המצווה, אבל אינו פסול בחפצא דהמצווה. ודלא כמו שהוכיח מתוס' דידן. ועי"ש מש"כ דתוס' בתי' חזרו בהם. וע"ע שער"י (ג כ).</w:t>
      </w:r>
    </w:p>
  </w:footnote>
  <w:footnote w:id="50">
    <w:p w14:paraId="51C0F904" w14:textId="77777777" w:rsidR="002C2110" w:rsidRDefault="00000000" w:rsidP="0014306B">
      <w:pPr>
        <w:pStyle w:val="Footnote"/>
        <w:bidi/>
      </w:pPr>
      <w:r>
        <w:rPr>
          <w:rStyle w:val="ac"/>
          <w:rtl/>
        </w:rPr>
        <w:footnoteRef/>
      </w:r>
      <w:r>
        <w:rPr>
          <w:rtl/>
        </w:rPr>
        <w:t>וה</w:t>
      </w:r>
      <w:r>
        <w:rPr>
          <w:b/>
          <w:bCs/>
          <w:rtl/>
        </w:rPr>
        <w:t>או"ש</w:t>
      </w:r>
      <w:r>
        <w:rPr>
          <w:rtl/>
        </w:rPr>
        <w:t xml:space="preserve"> (ה כה) הוסיף דאין לומר דהוה בכלל 'שאול' [כיון דהשימוש' הוה הפקר כלפיו], דשאני שואל דאיכא קנין לזמן (ע' מש"כ לעיל).</w:t>
      </w:r>
    </w:p>
  </w:footnote>
  <w:footnote w:id="51">
    <w:p w14:paraId="731DF494" w14:textId="77777777" w:rsidR="002C2110" w:rsidRDefault="00000000" w:rsidP="0014306B">
      <w:pPr>
        <w:pStyle w:val="Footnote"/>
        <w:bidi/>
      </w:pPr>
      <w:r>
        <w:rPr>
          <w:rStyle w:val="ac"/>
          <w:rtl/>
        </w:rPr>
        <w:footnoteRef/>
      </w:r>
      <w:r>
        <w:rPr>
          <w:rtl/>
        </w:rPr>
        <w:t>ועד"ז כת' ב</w:t>
      </w:r>
      <w:r>
        <w:rPr>
          <w:b/>
          <w:bCs/>
          <w:rtl/>
        </w:rPr>
        <w:t>שו"ת יד אליהו</w:t>
      </w:r>
      <w:r>
        <w:rPr>
          <w:rtl/>
        </w:rPr>
        <w:t xml:space="preserve"> (כג) ליישב קו' התוס' (בכ"מ).</w:t>
      </w:r>
    </w:p>
  </w:footnote>
  <w:footnote w:id="52">
    <w:p w14:paraId="5F3CC1B5" w14:textId="77777777" w:rsidR="002C2110" w:rsidRDefault="00000000" w:rsidP="0014306B">
      <w:pPr>
        <w:pStyle w:val="Footnote"/>
        <w:bidi/>
      </w:pPr>
      <w:r>
        <w:rPr>
          <w:rStyle w:val="ac"/>
          <w:rtl/>
        </w:rPr>
        <w:footnoteRef/>
      </w:r>
      <w:r>
        <w:rPr>
          <w:rtl/>
        </w:rPr>
        <w:t xml:space="preserve">תוס' נקטו מצוות דהוי דאורייתא, דבמצווה דרבנן שמואל חולק [ע' </w:t>
      </w:r>
      <w:r>
        <w:rPr>
          <w:b/>
          <w:bCs/>
          <w:rtl/>
        </w:rPr>
        <w:t>תוס</w:t>
      </w:r>
      <w:r>
        <w:rPr>
          <w:rtl/>
        </w:rPr>
        <w:t>' ד“ה מתוך].</w:t>
      </w:r>
    </w:p>
  </w:footnote>
  <w:footnote w:id="53">
    <w:p w14:paraId="38E024FB" w14:textId="77777777" w:rsidR="002C2110" w:rsidRDefault="00000000" w:rsidP="0014306B">
      <w:pPr>
        <w:pStyle w:val="Footnote"/>
        <w:bidi/>
      </w:pPr>
      <w:r>
        <w:rPr>
          <w:rStyle w:val="ac"/>
          <w:rtl/>
        </w:rPr>
        <w:footnoteRef/>
      </w:r>
      <w:r>
        <w:rPr>
          <w:rtl/>
        </w:rPr>
        <w:t>ואף לס"ד דהתוס' אין פסול היכא שהעבירה לא שייך לקיום המצווה. ולא יפסל אין משום מעשה דנעשה בו.</w:t>
      </w:r>
    </w:p>
  </w:footnote>
  <w:footnote w:id="54">
    <w:p w14:paraId="09F77E10" w14:textId="77777777" w:rsidR="002C2110" w:rsidRDefault="00000000" w:rsidP="0014306B">
      <w:pPr>
        <w:pStyle w:val="Footnote"/>
        <w:bidi/>
      </w:pPr>
      <w:r>
        <w:rPr>
          <w:rStyle w:val="ac"/>
          <w:rtl/>
        </w:rPr>
        <w:footnoteRef/>
      </w:r>
      <w:r>
        <w:rPr>
          <w:rtl/>
        </w:rPr>
        <w:t>וה</w:t>
      </w:r>
      <w:r>
        <w:rPr>
          <w:b/>
          <w:bCs/>
          <w:rtl/>
        </w:rPr>
        <w:t>פרמ"ג</w:t>
      </w:r>
      <w:r>
        <w:rPr>
          <w:rtl/>
        </w:rPr>
        <w:t xml:space="preserve"> (תרמט מ"ז ג) כתב דלסברת הלבוש בהדס מורכב יצא, דאין בזה איסור כלאים דהוה אילן סרק. לא נעבד בה עבירה.</w:t>
      </w:r>
    </w:p>
  </w:footnote>
  <w:footnote w:id="55">
    <w:p w14:paraId="76ABED39" w14:textId="77777777" w:rsidR="002C2110" w:rsidRDefault="00000000" w:rsidP="0014306B">
      <w:pPr>
        <w:pStyle w:val="Footnote"/>
        <w:bidi/>
      </w:pPr>
      <w:r>
        <w:rPr>
          <w:rStyle w:val="ac"/>
          <w:rtl/>
        </w:rPr>
        <w:footnoteRef/>
      </w:r>
      <w:r>
        <w:rPr>
          <w:rtl/>
        </w:rPr>
        <w:t>דדרשי' (דברים יד ג) לא תאכל כל תועבה, כל שתעבתי לך הרי הוא בבל תאכל.</w:t>
      </w:r>
    </w:p>
  </w:footnote>
  <w:footnote w:id="56">
    <w:p w14:paraId="3CB89380" w14:textId="77777777" w:rsidR="002C2110" w:rsidRDefault="00000000" w:rsidP="0014306B">
      <w:pPr>
        <w:pStyle w:val="Footnote"/>
        <w:bidi/>
      </w:pPr>
      <w:r>
        <w:rPr>
          <w:rStyle w:val="ac"/>
          <w:rtl/>
        </w:rPr>
        <w:footnoteRef/>
      </w:r>
      <w:r>
        <w:rPr>
          <w:rtl/>
        </w:rPr>
        <w:t>וה</w:t>
      </w:r>
      <w:r>
        <w:rPr>
          <w:b/>
          <w:bCs/>
          <w:rtl/>
        </w:rPr>
        <w:t>לבוש</w:t>
      </w:r>
      <w:r>
        <w:rPr>
          <w:rtl/>
        </w:rPr>
        <w:t xml:space="preserve"> הוסיף דאפי' הרכיבו עכו"ם, אף בן נח מצווה על הרכבת אילן (כדאי' סנהדרין נו:). וה</w:t>
      </w:r>
      <w:r>
        <w:rPr>
          <w:b/>
          <w:bCs/>
          <w:rtl/>
        </w:rPr>
        <w:t>פרמ"ג</w:t>
      </w:r>
      <w:r>
        <w:rPr>
          <w:rtl/>
        </w:rPr>
        <w:t xml:space="preserve"> (שם) כתב דזה כדעת ר"א, אמנם אנן קי"ל (כ"פ הש"ך יו"ד רצז ג) כרבנן (שם) דלא הוה בכלל מצוות בני נח. [והכריע דמורכב פסול משום דאינו מינו, ואפי' הדס].</w:t>
      </w:r>
    </w:p>
  </w:footnote>
  <w:footnote w:id="57">
    <w:p w14:paraId="0FFF6FA4" w14:textId="77777777" w:rsidR="002C2110" w:rsidRDefault="00000000" w:rsidP="0014306B">
      <w:pPr>
        <w:pStyle w:val="Footnote"/>
        <w:bidi/>
      </w:pPr>
      <w:r>
        <w:rPr>
          <w:rStyle w:val="ac"/>
          <w:rtl/>
        </w:rPr>
        <w:footnoteRef/>
      </w:r>
      <w:r>
        <w:rPr>
          <w:rtl/>
        </w:rPr>
        <w:t>וכתב דילפי' סברא זו מהא דל"מ כלאים לקרבן. (וע' בסוגיא חולין קטו).</w:t>
      </w:r>
    </w:p>
  </w:footnote>
  <w:footnote w:id="58">
    <w:p w14:paraId="556AADC2" w14:textId="77777777" w:rsidR="002C2110" w:rsidRDefault="00000000" w:rsidP="0014306B">
      <w:pPr>
        <w:pStyle w:val="Footnote"/>
        <w:bidi/>
      </w:pPr>
      <w:r>
        <w:rPr>
          <w:rStyle w:val="ac"/>
          <w:rtl/>
        </w:rPr>
        <w:footnoteRef/>
      </w:r>
      <w:r>
        <w:rPr>
          <w:rtl/>
        </w:rPr>
        <w:t>וה</w:t>
      </w:r>
      <w:r>
        <w:rPr>
          <w:b/>
          <w:bCs/>
          <w:rtl/>
        </w:rPr>
        <w:t>רמב"ן</w:t>
      </w:r>
      <w:r>
        <w:rPr>
          <w:rtl/>
        </w:rPr>
        <w:t xml:space="preserve"> סיים דהעיקר דמצווה הבאה בעבירה הוה מדרבנן, ומש"ה איצטריך קרא מדאורייתא.</w:t>
      </w:r>
    </w:p>
  </w:footnote>
  <w:footnote w:id="59">
    <w:p w14:paraId="7898DABE" w14:textId="77777777" w:rsidR="002C2110" w:rsidRDefault="00000000" w:rsidP="0014306B">
      <w:pPr>
        <w:pStyle w:val="Footnote"/>
        <w:bidi/>
      </w:pPr>
      <w:r>
        <w:rPr>
          <w:rStyle w:val="ac"/>
          <w:rtl/>
        </w:rPr>
        <w:footnoteRef/>
      </w:r>
      <w:r>
        <w:rPr>
          <w:rtl/>
        </w:rPr>
        <w:t>ונסתפק ה</w:t>
      </w:r>
      <w:r>
        <w:rPr>
          <w:b/>
          <w:bCs/>
          <w:rtl/>
        </w:rPr>
        <w:t>משנ"ל</w:t>
      </w:r>
      <w:r>
        <w:rPr>
          <w:rtl/>
        </w:rPr>
        <w:t xml:space="preserve"> (יסוה"ת ה) האם יוצא יד"ח מצוות אכילה באכילה שלא כדרכו.</w:t>
      </w:r>
    </w:p>
  </w:footnote>
  <w:footnote w:id="60">
    <w:p w14:paraId="1B0CA11D" w14:textId="77777777" w:rsidR="002C2110" w:rsidRDefault="00000000" w:rsidP="0014306B">
      <w:pPr>
        <w:pStyle w:val="Footnote"/>
        <w:bidi/>
      </w:pPr>
      <w:r>
        <w:rPr>
          <w:rStyle w:val="ac"/>
          <w:rtl/>
        </w:rPr>
        <w:footnoteRef/>
      </w:r>
      <w:r>
        <w:rPr>
          <w:rtl/>
        </w:rPr>
        <w:t>ור' ינאי (שם) ביאר דאין עבירה מצווה. ור' יוסי אמר אין מצווה עבירה. ור' אילא דרש אלו המצוות, אם עשיתן כמצוותן הם מצוות ואם לאו אינן מצוות. [וה</w:t>
      </w:r>
      <w:r>
        <w:rPr>
          <w:b/>
          <w:bCs/>
          <w:rtl/>
        </w:rPr>
        <w:t>אחרונים</w:t>
      </w:r>
      <w:r>
        <w:rPr>
          <w:rtl/>
        </w:rPr>
        <w:t xml:space="preserve"> העירו דבסוגיין ילפי' מצווה הבא בעבירה ממקו"א].</w:t>
      </w:r>
    </w:p>
    <w:p w14:paraId="4E8D9333" w14:textId="77777777" w:rsidR="002C2110" w:rsidRDefault="00000000" w:rsidP="0014306B">
      <w:pPr>
        <w:pStyle w:val="Footnote"/>
        <w:bidi/>
      </w:pPr>
      <w:r>
        <w:rPr>
          <w:rtl/>
        </w:rPr>
        <w:tab/>
        <w:t>ובגמ' (ר"ה כח.) מבואר דלמ"ד מצוות ליהנות ניתנו התוקע שופר של עולה לא יצא. וה</w:t>
      </w:r>
      <w:r>
        <w:rPr>
          <w:b/>
          <w:bCs/>
          <w:rtl/>
        </w:rPr>
        <w:t>טור"א</w:t>
      </w:r>
      <w:r>
        <w:rPr>
          <w:rtl/>
        </w:rPr>
        <w:t xml:space="preserve"> (שם, וה</w:t>
      </w:r>
      <w:r>
        <w:rPr>
          <w:b/>
          <w:bCs/>
          <w:rtl/>
        </w:rPr>
        <w:t>שאג"א</w:t>
      </w:r>
      <w:r>
        <w:rPr>
          <w:rtl/>
        </w:rPr>
        <w:t xml:space="preserve"> צח) כת' דהטעם משום מצווה הבא בעבירה. ועוד פי' ה</w:t>
      </w:r>
      <w:r>
        <w:rPr>
          <w:b/>
          <w:bCs/>
          <w:rtl/>
        </w:rPr>
        <w:t>טור"א</w:t>
      </w:r>
      <w:r>
        <w:rPr>
          <w:rtl/>
        </w:rPr>
        <w:t xml:space="preserve"> הטעם משום דאי עביד ל"מ (וכרבא תמורה ה). [וה</w:t>
      </w:r>
      <w:r>
        <w:rPr>
          <w:b/>
          <w:bCs/>
          <w:rtl/>
        </w:rPr>
        <w:t>ריטב"א</w:t>
      </w:r>
      <w:r>
        <w:rPr>
          <w:rtl/>
        </w:rPr>
        <w:t xml:space="preserve"> (שם) כת' ב' פי'].</w:t>
      </w:r>
    </w:p>
    <w:p w14:paraId="2854F82D" w14:textId="77777777" w:rsidR="002C2110" w:rsidRDefault="00000000" w:rsidP="0014306B">
      <w:pPr>
        <w:pStyle w:val="Footnote"/>
        <w:bidi/>
      </w:pPr>
      <w:r>
        <w:rPr>
          <w:rtl/>
        </w:rPr>
        <w:tab/>
        <w:t>ו</w:t>
      </w:r>
      <w:r>
        <w:rPr>
          <w:b/>
          <w:bCs/>
          <w:rtl/>
        </w:rPr>
        <w:t>רע"א</w:t>
      </w:r>
      <w:r>
        <w:rPr>
          <w:rtl/>
        </w:rPr>
        <w:t xml:space="preserve"> פי' דברי הירושלמי עד"ז, דלא אמרי' הכי אלא היכא דעי"ז לא נעשית העבירה.</w:t>
      </w:r>
    </w:p>
  </w:footnote>
  <w:footnote w:id="61">
    <w:p w14:paraId="5EC1985C" w14:textId="77777777" w:rsidR="002C2110" w:rsidRDefault="00000000" w:rsidP="0014306B">
      <w:pPr>
        <w:pStyle w:val="Footnote"/>
        <w:bidi/>
      </w:pPr>
      <w:r>
        <w:rPr>
          <w:rStyle w:val="ac"/>
          <w:rtl/>
        </w:rPr>
        <w:footnoteRef/>
      </w:r>
      <w:r>
        <w:rPr>
          <w:rtl/>
        </w:rPr>
        <w:t>ו</w:t>
      </w:r>
      <w:r>
        <w:rPr>
          <w:b/>
          <w:bCs/>
          <w:rtl/>
        </w:rPr>
        <w:t>רע"א</w:t>
      </w:r>
      <w:r>
        <w:rPr>
          <w:rtl/>
        </w:rPr>
        <w:t xml:space="preserve"> הק' מה דמיון יש בזה, הא התם כבר כלתה מלאכת ההוצאה. [וכמ"ש תוס' בסמוך].</w:t>
      </w:r>
    </w:p>
  </w:footnote>
  <w:footnote w:id="62">
    <w:p w14:paraId="43FEDC3C" w14:textId="77777777" w:rsidR="002C2110" w:rsidRDefault="00000000" w:rsidP="0014306B">
      <w:pPr>
        <w:pStyle w:val="Footnote"/>
        <w:bidi/>
      </w:pPr>
      <w:r>
        <w:rPr>
          <w:rStyle w:val="ac"/>
          <w:rtl/>
        </w:rPr>
        <w:footnoteRef/>
      </w:r>
      <w:r>
        <w:rPr>
          <w:rtl/>
        </w:rPr>
        <w:t>ו</w:t>
      </w:r>
      <w:r>
        <w:rPr>
          <w:b/>
          <w:bCs/>
          <w:rtl/>
        </w:rPr>
        <w:t>רע"א</w:t>
      </w:r>
      <w:r>
        <w:rPr>
          <w:rtl/>
        </w:rPr>
        <w:t xml:space="preserve"> (השלם) כתב דכיון דילפי' 'מכם' למומר, א"כ כוונת הגמ' (כאן) לדרוש מ'אדם', וכספרי. ומכאן סמך רש"י לפרש דלא כגמ' ב"ק.</w:t>
      </w:r>
    </w:p>
  </w:footnote>
  <w:footnote w:id="63">
    <w:p w14:paraId="2353C955" w14:textId="77777777" w:rsidR="002C2110" w:rsidRDefault="00000000" w:rsidP="0014306B">
      <w:pPr>
        <w:pStyle w:val="Footnote"/>
        <w:bidi/>
      </w:pPr>
      <w:r>
        <w:rPr>
          <w:rStyle w:val="ac"/>
          <w:rtl/>
        </w:rPr>
        <w:footnoteRef/>
      </w:r>
      <w:r>
        <w:rPr>
          <w:rtl/>
        </w:rPr>
        <w:t>ודוקא היכא דקנה ע"י ההקדש משום שינוי רשות. שהרי אפי' הדיוט הדין שאסור ליקח מהגזלן [אף שקנה עי"ז ביאוש ושינוי רשות].</w:t>
      </w:r>
    </w:p>
  </w:footnote>
  <w:footnote w:id="64">
    <w:p w14:paraId="605F8C0E" w14:textId="77777777" w:rsidR="002C2110" w:rsidRDefault="00000000" w:rsidP="0014306B">
      <w:pPr>
        <w:pStyle w:val="Footnote"/>
        <w:bidi/>
      </w:pPr>
      <w:r>
        <w:rPr>
          <w:rStyle w:val="ac"/>
          <w:rtl/>
        </w:rPr>
        <w:footnoteRef/>
      </w:r>
      <w:r>
        <w:rPr>
          <w:rtl/>
        </w:rPr>
        <w:t>וה</w:t>
      </w:r>
      <w:r>
        <w:rPr>
          <w:b/>
          <w:bCs/>
          <w:rtl/>
        </w:rPr>
        <w:t>שואל בשו"ת גינת ורדים</w:t>
      </w:r>
      <w:r>
        <w:rPr>
          <w:rtl/>
        </w:rPr>
        <w:t xml:space="preserve"> (או"ח כלל ב כח בסו"ד) כתב דאסור לברך, שהחמירו שלא יזכירו ש"ש על הגזל, אבל אינו ברכה לבטלה. וה</w:t>
      </w:r>
      <w:r>
        <w:rPr>
          <w:b/>
          <w:bCs/>
          <w:rtl/>
        </w:rPr>
        <w:t>גנ"ו</w:t>
      </w:r>
      <w:r>
        <w:rPr>
          <w:rtl/>
        </w:rPr>
        <w:t xml:space="preserve"> חלק דאילו יש איסור בברכה זו, ודאי הוה לבטלה. דהחומרא של ברכה משאר מילי הוה משום ברכה לבטלה.</w:t>
      </w:r>
    </w:p>
  </w:footnote>
  <w:footnote w:id="65">
    <w:p w14:paraId="4C8CEE8B" w14:textId="77777777" w:rsidR="002C2110" w:rsidRDefault="00000000" w:rsidP="0014306B">
      <w:pPr>
        <w:pStyle w:val="Footnote"/>
        <w:bidi/>
      </w:pPr>
      <w:r>
        <w:rPr>
          <w:rStyle w:val="ac"/>
          <w:rtl/>
        </w:rPr>
        <w:footnoteRef/>
      </w:r>
      <w:r>
        <w:rPr>
          <w:rtl/>
        </w:rPr>
        <w:t>תוס' כת' דקונה ע"י יאוש ושינוי השם. וכדאי' בגמ' (ב"ק סז.). ו</w:t>
      </w:r>
      <w:r>
        <w:rPr>
          <w:b/>
          <w:bCs/>
          <w:rtl/>
        </w:rPr>
        <w:t>תוס</w:t>
      </w:r>
      <w:r>
        <w:rPr>
          <w:rtl/>
        </w:rPr>
        <w:t>' (שם ד"ה מעיקרא) כת' דבקדשים שאינו חייב באחריות יש ג"כ שינוי רשות. וכ"כ הראשונים בכ"מ. [וכן הוכיח תוס' (שם סו: ד"ה ש"מ)].</w:t>
      </w:r>
    </w:p>
  </w:footnote>
  <w:footnote w:id="66">
    <w:p w14:paraId="55A83531" w14:textId="77777777" w:rsidR="002C2110" w:rsidRDefault="00000000" w:rsidP="0014306B">
      <w:pPr>
        <w:pStyle w:val="Footnote"/>
        <w:bidi/>
      </w:pPr>
      <w:r>
        <w:rPr>
          <w:rStyle w:val="ac"/>
          <w:rtl/>
        </w:rPr>
        <w:footnoteRef/>
      </w:r>
      <w:r>
        <w:rPr>
          <w:rtl/>
        </w:rPr>
        <w:t>וה</w:t>
      </w:r>
      <w:r>
        <w:rPr>
          <w:b/>
          <w:bCs/>
          <w:rtl/>
        </w:rPr>
        <w:t>מלחמות</w:t>
      </w:r>
      <w:r>
        <w:rPr>
          <w:rtl/>
        </w:rPr>
        <w:t xml:space="preserve"> (כאן) כת' דגבוה קנה ביאוש וש"ר. ונהי דמקדיש ל"ק, הוה כשוחט שלא לשמן שכשרים אלא שלא עלו לבעלים לשם חובה.</w:t>
      </w:r>
    </w:p>
  </w:footnote>
  <w:footnote w:id="67">
    <w:p w14:paraId="310D8BD1" w14:textId="77777777" w:rsidR="002C2110" w:rsidRDefault="00000000" w:rsidP="0014306B">
      <w:pPr>
        <w:pStyle w:val="Footnote"/>
        <w:bidi/>
      </w:pPr>
      <w:r>
        <w:rPr>
          <w:rStyle w:val="ac"/>
          <w:rtl/>
        </w:rPr>
        <w:footnoteRef/>
      </w:r>
      <w:r>
        <w:rPr>
          <w:rtl/>
        </w:rPr>
        <w:t>והחזו"א הק' דמדברי ר' יוחנן מבואר דפסול רק משום מצווה הבאה בעבירה.</w:t>
      </w:r>
    </w:p>
  </w:footnote>
  <w:footnote w:id="68">
    <w:p w14:paraId="6FB9A3CB" w14:textId="77777777" w:rsidR="002C2110" w:rsidRDefault="00000000" w:rsidP="0014306B">
      <w:pPr>
        <w:pStyle w:val="Footnote"/>
        <w:bidi/>
      </w:pPr>
      <w:r>
        <w:rPr>
          <w:rStyle w:val="ac"/>
          <w:rtl/>
        </w:rPr>
        <w:footnoteRef/>
      </w:r>
      <w:r>
        <w:rPr>
          <w:rtl/>
        </w:rPr>
        <w:t>וה</w:t>
      </w:r>
      <w:r>
        <w:rPr>
          <w:b/>
          <w:bCs/>
          <w:rtl/>
        </w:rPr>
        <w:t>רשב"א</w:t>
      </w:r>
      <w:r>
        <w:rPr>
          <w:rtl/>
        </w:rPr>
        <w:t xml:space="preserve"> (גיטין נה:) כתב דגדר הדבר דזכותו והקדישו באין כא', וע' </w:t>
      </w:r>
      <w:r>
        <w:rPr>
          <w:b/>
          <w:bCs/>
          <w:rtl/>
        </w:rPr>
        <w:t>קצות</w:t>
      </w:r>
      <w:r>
        <w:rPr>
          <w:rtl/>
        </w:rPr>
        <w:t xml:space="preserve"> (שסב) ו</w:t>
      </w:r>
      <w:r>
        <w:rPr>
          <w:b/>
          <w:bCs/>
          <w:rtl/>
        </w:rPr>
        <w:t>רע"א</w:t>
      </w:r>
      <w:r>
        <w:rPr>
          <w:rtl/>
        </w:rPr>
        <w:t xml:space="preserve"> (שם) שהאריכו בזה.</w:t>
      </w:r>
    </w:p>
    <w:p w14:paraId="3FCD9EE7" w14:textId="77777777" w:rsidR="002C2110" w:rsidRDefault="00000000" w:rsidP="0014306B">
      <w:pPr>
        <w:pStyle w:val="Footnote"/>
        <w:bidi/>
      </w:pPr>
      <w:r>
        <w:rPr>
          <w:rtl/>
        </w:rPr>
        <w:tab/>
        <w:t>[ונח' ה</w:t>
      </w:r>
      <w:r>
        <w:rPr>
          <w:b/>
          <w:bCs/>
          <w:rtl/>
        </w:rPr>
        <w:t>ראשונים</w:t>
      </w:r>
      <w:r>
        <w:rPr>
          <w:rtl/>
        </w:rPr>
        <w:t xml:space="preserve"> (ע' רא"ש ב"ק ז ס"ס ויש"ש שם ז, רמב"ם אישות ה ז, ר"ן קידושין נו: כג. בדה"ר) היכא דהגזלן קידש אשה בגזילה, דהאשה קונה משום יאוש וש"ר, האם מקודשת או דאמרי' דלא הוה מממון שלו. והאחרונים האריכו בזה].</w:t>
      </w:r>
    </w:p>
  </w:footnote>
  <w:footnote w:id="69">
    <w:p w14:paraId="4E55DD02" w14:textId="77777777" w:rsidR="002C2110" w:rsidRDefault="00000000" w:rsidP="0014306B">
      <w:pPr>
        <w:pStyle w:val="Footnote"/>
        <w:bidi/>
      </w:pPr>
      <w:r>
        <w:rPr>
          <w:rStyle w:val="ac"/>
          <w:rtl/>
        </w:rPr>
        <w:footnoteRef/>
      </w:r>
      <w:r>
        <w:rPr>
          <w:rtl/>
        </w:rPr>
        <w:t xml:space="preserve">ויש </w:t>
      </w:r>
      <w:r>
        <w:rPr>
          <w:b/>
          <w:bCs/>
          <w:rtl/>
        </w:rPr>
        <w:t>אחרונים</w:t>
      </w:r>
      <w:r>
        <w:rPr>
          <w:rtl/>
        </w:rPr>
        <w:t xml:space="preserve"> (עונג יו"ט קח בהג', חי' ר' שמעון ב"ב כה) שפי' דלא חל ההקדש, אלא דע"י שעשה מעשה הקדש נחשב שינוי השם, דלפי ראות עיני העולם חל שם הקדש. וע"י השינוי השם קנאו, ועי"ז חל הקדש מדינא. [וכל זה באין כא'].</w:t>
      </w:r>
    </w:p>
    <w:p w14:paraId="4F0C6E71" w14:textId="77777777" w:rsidR="002C2110" w:rsidRDefault="00000000" w:rsidP="0014306B">
      <w:pPr>
        <w:pStyle w:val="Footnote"/>
        <w:bidi/>
      </w:pPr>
      <w:r>
        <w:rPr>
          <w:rtl/>
        </w:rPr>
        <w:tab/>
        <w:t>והמלחמות (הנ"ל) כת' דדוקא לאחר יאוש מהני, דעי"ז יצא מרשות הבעלים [אף שהגזלן ל"ק עדיין].</w:t>
      </w:r>
    </w:p>
  </w:footnote>
  <w:footnote w:id="70">
    <w:p w14:paraId="2AF5C14A" w14:textId="77777777" w:rsidR="002C2110" w:rsidRDefault="00000000" w:rsidP="0014306B">
      <w:pPr>
        <w:pStyle w:val="Footnote"/>
        <w:bidi/>
      </w:pPr>
      <w:r>
        <w:rPr>
          <w:rStyle w:val="ac"/>
          <w:rtl/>
        </w:rPr>
        <w:footnoteRef/>
      </w:r>
      <w:r>
        <w:rPr>
          <w:rtl/>
        </w:rPr>
        <w:t>ויש שפי' דגדר קניני גזילה שהגזלן קיבל זכות בעלות עד כמה שאין חיוב השבה. ומעכשיו הוא בעלים למכור כלפי מצב דיפקע חיוב ההשבה. וע"ע קוב"ש (ב"ק טו,טז).</w:t>
      </w:r>
    </w:p>
  </w:footnote>
  <w:footnote w:id="71">
    <w:p w14:paraId="3104FE5D" w14:textId="77777777" w:rsidR="002C2110" w:rsidRDefault="00000000" w:rsidP="0014306B">
      <w:pPr>
        <w:pStyle w:val="Footnote"/>
        <w:bidi/>
      </w:pPr>
      <w:r>
        <w:rPr>
          <w:rStyle w:val="ac"/>
          <w:rtl/>
        </w:rPr>
        <w:footnoteRef/>
      </w:r>
      <w:r>
        <w:rPr>
          <w:rtl/>
        </w:rPr>
        <w:t>וה</w:t>
      </w:r>
      <w:r>
        <w:rPr>
          <w:b/>
          <w:bCs/>
          <w:rtl/>
        </w:rPr>
        <w:t>חזו"א</w:t>
      </w:r>
      <w:r>
        <w:rPr>
          <w:rtl/>
        </w:rPr>
        <w:t xml:space="preserve"> (שם) כתב דלפ"ז צ"ל דגדר תקנת חטאת שלא נודעה דמכפרת (גיטין נה.), שהקנו לו להיות בעלים לרגע א' קודם שהקדיש.</w:t>
      </w:r>
    </w:p>
  </w:footnote>
  <w:footnote w:id="72">
    <w:p w14:paraId="279EFE64" w14:textId="77777777" w:rsidR="002C2110" w:rsidRDefault="00000000" w:rsidP="0014306B">
      <w:pPr>
        <w:pStyle w:val="Footnote"/>
        <w:bidi/>
      </w:pPr>
      <w:r>
        <w:rPr>
          <w:rStyle w:val="ac"/>
          <w:rtl/>
        </w:rPr>
        <w:footnoteRef/>
      </w:r>
      <w:r>
        <w:rPr>
          <w:rtl/>
        </w:rPr>
        <w:t>[ונח' ה</w:t>
      </w:r>
      <w:r>
        <w:rPr>
          <w:b/>
          <w:bCs/>
          <w:rtl/>
        </w:rPr>
        <w:t>ראשונים</w:t>
      </w:r>
      <w:r>
        <w:rPr>
          <w:rtl/>
        </w:rPr>
        <w:t xml:space="preserve"> לדעת ר"ת האם אמרי' דחל ההקדש, אלא דהקרבן פסול. ואכ"מ].</w:t>
      </w:r>
    </w:p>
  </w:footnote>
  <w:footnote w:id="73">
    <w:p w14:paraId="19921C8B" w14:textId="77777777" w:rsidR="002C2110" w:rsidRDefault="00000000" w:rsidP="0014306B">
      <w:pPr>
        <w:pStyle w:val="Footnote"/>
        <w:bidi/>
      </w:pPr>
      <w:r>
        <w:rPr>
          <w:rStyle w:val="ac"/>
          <w:rtl/>
        </w:rPr>
        <w:footnoteRef/>
      </w:r>
      <w:r>
        <w:rPr>
          <w:rtl/>
        </w:rPr>
        <w:t>[אבל ה</w:t>
      </w:r>
      <w:r>
        <w:rPr>
          <w:b/>
          <w:bCs/>
          <w:rtl/>
        </w:rPr>
        <w:t>ר"ן</w:t>
      </w:r>
      <w:r>
        <w:rPr>
          <w:rtl/>
        </w:rPr>
        <w:t xml:space="preserve"> כת' דאדרבה בדרבנן מצווה הבאה בעבירה חמיר, כיון דאינו מצווה ועובר]. וה</w:t>
      </w:r>
      <w:r>
        <w:rPr>
          <w:b/>
          <w:bCs/>
          <w:rtl/>
        </w:rPr>
        <w:t>שאג"א</w:t>
      </w:r>
      <w:r>
        <w:rPr>
          <w:rtl/>
        </w:rPr>
        <w:t xml:space="preserve"> (צט) פי' דתוס' ס"ל [כמ"ש לעיל ט., ודלא כמ"ש תוס' לעיל] דמצווה הבב"ע הוה דרבנן, ומש"ה במצווה דרבנן לא תקנו. דאת"ל דהוה דאורייתא, א"כ כעין דאורייתא תקון.</w:t>
      </w:r>
    </w:p>
  </w:footnote>
  <w:footnote w:id="74">
    <w:p w14:paraId="155DCEA6" w14:textId="77777777" w:rsidR="002C2110" w:rsidRDefault="00000000" w:rsidP="0014306B">
      <w:pPr>
        <w:pStyle w:val="Footnote"/>
        <w:bidi/>
      </w:pPr>
      <w:r>
        <w:rPr>
          <w:rStyle w:val="ac"/>
          <w:rtl/>
        </w:rPr>
        <w:footnoteRef/>
      </w:r>
      <w:r>
        <w:rPr>
          <w:rtl/>
        </w:rPr>
        <w:t xml:space="preserve">וכן </w:t>
      </w:r>
      <w:r>
        <w:rPr>
          <w:b/>
          <w:bCs/>
          <w:rtl/>
        </w:rPr>
        <w:t>תוס</w:t>
      </w:r>
      <w:r>
        <w:rPr>
          <w:rtl/>
        </w:rPr>
        <w:t>' (גיטין נה.) כת' דדוחק להעמיד אוונכרי כר' יצחק ב"נ דל"ל מצווה הבאה בעבירה. ומבואר דתוס' נקטו דאף בדאורייתא אין חסרון.</w:t>
      </w:r>
    </w:p>
  </w:footnote>
  <w:footnote w:id="75">
    <w:p w14:paraId="4ACD7B17" w14:textId="77777777" w:rsidR="002C2110" w:rsidRDefault="00000000" w:rsidP="0014306B">
      <w:pPr>
        <w:pStyle w:val="Footnote"/>
        <w:bidi/>
      </w:pPr>
      <w:r>
        <w:rPr>
          <w:rStyle w:val="ac"/>
          <w:rtl/>
        </w:rPr>
        <w:footnoteRef/>
      </w:r>
      <w:r>
        <w:rPr>
          <w:rtl/>
        </w:rPr>
        <w:t>והביא דרב אשי (כגיר' שהו' במסורת הש"ס) שהוא בתרא תי' דבריו. וה</w:t>
      </w:r>
      <w:r>
        <w:rPr>
          <w:b/>
          <w:bCs/>
          <w:rtl/>
        </w:rPr>
        <w:t>מלחמות</w:t>
      </w:r>
      <w:r>
        <w:rPr>
          <w:rtl/>
        </w:rPr>
        <w:t xml:space="preserve"> תי' דרב אשי תי' אליבא דשמואל. [והביא דכעי"ז השיג הבעה"מ על הרי"ף (לעיל י., ה: בדה"ר) והבעה"מ סתר סברתו].</w:t>
      </w:r>
    </w:p>
  </w:footnote>
  <w:footnote w:id="76">
    <w:p w14:paraId="47F7F174" w14:textId="77777777" w:rsidR="002C2110" w:rsidRDefault="00000000" w:rsidP="0014306B">
      <w:pPr>
        <w:pStyle w:val="Footnote"/>
        <w:bidi/>
      </w:pPr>
      <w:r>
        <w:rPr>
          <w:rStyle w:val="ac"/>
          <w:rtl/>
        </w:rPr>
        <w:footnoteRef/>
      </w:r>
      <w:r>
        <w:rPr>
          <w:rtl/>
        </w:rPr>
        <w:t>והעירו דקאי ביום ראשון, ודלא כתוס' דדוקא ביום שני לא חיישינן למצווה הבא בעבירה. [ולתוס' י"ל דזה הקמ"ל].</w:t>
      </w:r>
    </w:p>
  </w:footnote>
  <w:footnote w:id="77">
    <w:p w14:paraId="0DF6CFA7" w14:textId="77777777" w:rsidR="002C2110" w:rsidRDefault="00000000" w:rsidP="0014306B">
      <w:pPr>
        <w:pStyle w:val="Footnote"/>
        <w:bidi/>
      </w:pPr>
      <w:r>
        <w:rPr>
          <w:rStyle w:val="ac"/>
          <w:rtl/>
        </w:rPr>
        <w:footnoteRef/>
      </w:r>
      <w:r>
        <w:rPr>
          <w:rtl/>
        </w:rPr>
        <w:t>ותלי במח' (ב"ק קיד., הו' בתוס' ד"ה הא). ולמ"ד דהוה יאוש יצא יד"ח.</w:t>
      </w:r>
    </w:p>
  </w:footnote>
  <w:footnote w:id="78">
    <w:p w14:paraId="5088EB58" w14:textId="77777777" w:rsidR="002C2110" w:rsidRDefault="00000000" w:rsidP="0014306B">
      <w:pPr>
        <w:pStyle w:val="Footnote"/>
        <w:bidi/>
      </w:pPr>
      <w:r>
        <w:rPr>
          <w:rStyle w:val="ac"/>
          <w:rtl/>
        </w:rPr>
        <w:footnoteRef/>
      </w:r>
      <w:r>
        <w:rPr>
          <w:rtl/>
        </w:rPr>
        <w:t>[וכן רש"י בע"ב נסתפק בזה].</w:t>
      </w:r>
    </w:p>
  </w:footnote>
  <w:footnote w:id="79">
    <w:p w14:paraId="2FB97938" w14:textId="77777777" w:rsidR="002C2110" w:rsidRDefault="00000000" w:rsidP="0014306B">
      <w:pPr>
        <w:pStyle w:val="Footnote"/>
        <w:bidi/>
      </w:pPr>
      <w:r>
        <w:rPr>
          <w:rStyle w:val="ac"/>
          <w:rtl/>
        </w:rPr>
        <w:footnoteRef/>
      </w:r>
      <w:r>
        <w:rPr>
          <w:rtl/>
        </w:rPr>
        <w:t>האחרונים דנו אי איירי שגזל קרקע עם אילנות, או אף באופן שהגזלן נטעו אילנות משלו.</w:t>
      </w:r>
    </w:p>
    <w:p w14:paraId="796C228C" w14:textId="77777777" w:rsidR="002C2110" w:rsidRDefault="00000000" w:rsidP="0014306B">
      <w:pPr>
        <w:pStyle w:val="Footnote"/>
        <w:bidi/>
      </w:pPr>
      <w:r>
        <w:rPr>
          <w:rtl/>
        </w:rPr>
        <w:tab/>
        <w:t>ויש שדנו דהיכא שהגזלן נטעו לא יחשב גזל, אלא הפירות שייכים לבעל העצים [וכמו הנוטע בהפקר, ע' גר"ח מלוה כא ע"פ הירושלמי מעשרות א], ונחשב 'לכם'. [אך מבואר בהרבה מקומות שהגזלן מחזיר את כל הפירות, ומסתמא אף כשנטעו אילנות. ואולי יש לחלק דהכא הוה לאחר יאוש]. ועויל"ד אף בגזל אילן, נימא דמהני יאוש על האילן [כיון שאינו עומד לעולם], אף דליכא יאוש בקרקע.</w:t>
      </w:r>
    </w:p>
  </w:footnote>
  <w:footnote w:id="80">
    <w:p w14:paraId="44764075" w14:textId="77777777" w:rsidR="002C2110" w:rsidRDefault="00000000" w:rsidP="0014306B">
      <w:pPr>
        <w:pStyle w:val="Footnote"/>
        <w:bidi/>
      </w:pPr>
      <w:r>
        <w:rPr>
          <w:rStyle w:val="ac"/>
          <w:rtl/>
        </w:rPr>
        <w:footnoteRef/>
      </w:r>
      <w:r>
        <w:rPr>
          <w:rtl/>
        </w:rPr>
        <w:t>ועוד כתב די"ל דמימים קדמונים גזל מישראל. א"כ אין להקל בדבר.</w:t>
      </w:r>
    </w:p>
  </w:footnote>
  <w:footnote w:id="81">
    <w:p w14:paraId="07939C0D" w14:textId="77777777" w:rsidR="002C2110" w:rsidRDefault="00000000" w:rsidP="0014306B">
      <w:pPr>
        <w:pStyle w:val="Footnote"/>
        <w:bidi/>
      </w:pPr>
      <w:r>
        <w:rPr>
          <w:rStyle w:val="ac"/>
          <w:rtl/>
        </w:rPr>
        <w:footnoteRef/>
      </w:r>
      <w:r>
        <w:rPr>
          <w:rtl/>
        </w:rPr>
        <w:t>וכ"כ ה</w:t>
      </w:r>
      <w:r>
        <w:rPr>
          <w:b/>
          <w:bCs/>
          <w:rtl/>
        </w:rPr>
        <w:t>יש"ש</w:t>
      </w:r>
      <w:r>
        <w:rPr>
          <w:rtl/>
        </w:rPr>
        <w:t xml:space="preserve"> (ב"ק קיד) דקרא אסמכתא בעלמא. אמנם </w:t>
      </w:r>
      <w:r>
        <w:rPr>
          <w:b/>
          <w:bCs/>
          <w:rtl/>
        </w:rPr>
        <w:t>רש"י</w:t>
      </w:r>
      <w:r>
        <w:rPr>
          <w:rtl/>
        </w:rPr>
        <w:t xml:space="preserve"> (ב"מ פז:, הו' ב</w:t>
      </w:r>
      <w:r>
        <w:rPr>
          <w:b/>
          <w:bCs/>
          <w:rtl/>
        </w:rPr>
        <w:t>מצפ"א</w:t>
      </w:r>
      <w:r>
        <w:rPr>
          <w:rtl/>
        </w:rPr>
        <w:t>) מבואר דאיכא מ"ד דהוה דאורייתא.</w:t>
      </w:r>
    </w:p>
  </w:footnote>
  <w:footnote w:id="82">
    <w:p w14:paraId="44D66681" w14:textId="77777777" w:rsidR="002C2110" w:rsidRDefault="00000000" w:rsidP="0014306B">
      <w:pPr>
        <w:pStyle w:val="Footnote"/>
        <w:bidi/>
      </w:pPr>
      <w:r>
        <w:rPr>
          <w:rStyle w:val="ac"/>
          <w:rtl/>
        </w:rPr>
        <w:footnoteRef/>
      </w:r>
      <w:r>
        <w:rPr>
          <w:rtl/>
        </w:rPr>
        <w:t>ויש שביארו דאין חיוב השבה על הגברא להשיב לנכרי, אלא דקודם יאוש יש לנכרי בזה זכות ממון [עכ"פ כשהוא בעין]. ועוד כתב ה</w:t>
      </w:r>
      <w:r>
        <w:rPr>
          <w:b/>
          <w:bCs/>
          <w:rtl/>
        </w:rPr>
        <w:t>או"ש</w:t>
      </w:r>
      <w:r>
        <w:rPr>
          <w:rtl/>
        </w:rPr>
        <w:t xml:space="preserve"> (ה כה) דלא נחשב 'שלו' דהא אם תפס הגוי ודאי אין מוציאין מידו. [וכתב דדמיא לתקפו כהן, דאף דהכהן אינו יכול להוציאו מידיו, אינו יכול לעשר בה בהמתו]. אבל אי"צ יאוש וש"ר, דכיון דאין עליו חיוב השבה סגי ביאוש לחוד.</w:t>
      </w:r>
    </w:p>
  </w:footnote>
  <w:footnote w:id="83">
    <w:p w14:paraId="70273D26" w14:textId="77777777" w:rsidR="002C2110" w:rsidRDefault="00000000" w:rsidP="0014306B">
      <w:pPr>
        <w:pStyle w:val="Footnote"/>
        <w:bidi/>
      </w:pPr>
      <w:r>
        <w:rPr>
          <w:rStyle w:val="ac"/>
          <w:rtl/>
        </w:rPr>
        <w:footnoteRef/>
      </w:r>
      <w:r>
        <w:rPr>
          <w:rtl/>
        </w:rPr>
        <w:t>[ע"ע נתיבות שמח א]. אבל ה</w:t>
      </w:r>
      <w:r>
        <w:rPr>
          <w:b/>
          <w:bCs/>
          <w:rtl/>
        </w:rPr>
        <w:t>דברי יחזקאל</w:t>
      </w:r>
      <w:r>
        <w:rPr>
          <w:rtl/>
        </w:rPr>
        <w:t xml:space="preserve"> (ס ה) הביא דב</w:t>
      </w:r>
      <w:r>
        <w:rPr>
          <w:b/>
          <w:bCs/>
          <w:rtl/>
        </w:rPr>
        <w:t>תוס</w:t>
      </w:r>
      <w:r>
        <w:rPr>
          <w:rtl/>
        </w:rPr>
        <w:t>' (פסחים כט. ד"ה בדין) מבואר דגזל עכום יש חיוב השבה ותשלום. וכתב דכ"ד ה</w:t>
      </w:r>
      <w:r>
        <w:rPr>
          <w:b/>
          <w:bCs/>
          <w:rtl/>
        </w:rPr>
        <w:t>רמב"ם</w:t>
      </w:r>
      <w:r>
        <w:rPr>
          <w:rtl/>
        </w:rPr>
        <w:t xml:space="preserve"> (ר"ה גניבה).</w:t>
      </w:r>
    </w:p>
  </w:footnote>
  <w:footnote w:id="84">
    <w:p w14:paraId="2C61D64A" w14:textId="77777777" w:rsidR="002C2110" w:rsidRDefault="00000000" w:rsidP="0014306B">
      <w:pPr>
        <w:pStyle w:val="Footnote"/>
        <w:bidi/>
      </w:pPr>
      <w:r>
        <w:rPr>
          <w:rStyle w:val="ac"/>
          <w:rtl/>
        </w:rPr>
        <w:footnoteRef/>
      </w:r>
      <w:r>
        <w:rPr>
          <w:rtl/>
        </w:rPr>
        <w:t>ואילו בסוגיין מבואר דצריך גדרי יאוש ושינוי רשות. ומש"ה העמיד רש"י בגזל ישראל.</w:t>
      </w:r>
    </w:p>
  </w:footnote>
  <w:footnote w:id="85">
    <w:p w14:paraId="4066958C" w14:textId="77777777" w:rsidR="002C2110" w:rsidRDefault="00000000" w:rsidP="0014306B">
      <w:pPr>
        <w:pStyle w:val="Footnote"/>
        <w:bidi/>
      </w:pPr>
      <w:r>
        <w:rPr>
          <w:rStyle w:val="ac"/>
          <w:rtl/>
        </w:rPr>
        <w:footnoteRef/>
      </w:r>
      <w:r>
        <w:rPr>
          <w:rtl/>
        </w:rPr>
        <w:t>וה</w:t>
      </w:r>
      <w:r>
        <w:rPr>
          <w:b/>
          <w:bCs/>
          <w:rtl/>
        </w:rPr>
        <w:t>מחצה"ש</w:t>
      </w:r>
      <w:r>
        <w:rPr>
          <w:rtl/>
        </w:rPr>
        <w:t xml:space="preserve"> כתב דקליש איסוריה, דהוה דרבנן.</w:t>
      </w:r>
    </w:p>
  </w:footnote>
  <w:footnote w:id="86">
    <w:p w14:paraId="3A83EC55" w14:textId="77777777" w:rsidR="002C2110" w:rsidRDefault="00000000" w:rsidP="0014306B">
      <w:pPr>
        <w:pStyle w:val="Footnote"/>
        <w:bidi/>
      </w:pPr>
      <w:r>
        <w:rPr>
          <w:rStyle w:val="ac"/>
          <w:rtl/>
        </w:rPr>
        <w:footnoteRef/>
      </w:r>
      <w:r>
        <w:rPr>
          <w:rtl/>
        </w:rPr>
        <w:t xml:space="preserve">ואף </w:t>
      </w:r>
      <w:r>
        <w:rPr>
          <w:b/>
          <w:bCs/>
          <w:rtl/>
        </w:rPr>
        <w:t>תוס</w:t>
      </w:r>
      <w:r>
        <w:rPr>
          <w:rtl/>
        </w:rPr>
        <w:t>' (ד"ה הא) לא הק' מכאן, אלא מהמשך הגמ' דשינוי השם.</w:t>
      </w:r>
    </w:p>
  </w:footnote>
  <w:footnote w:id="87">
    <w:p w14:paraId="720E55DD" w14:textId="77777777" w:rsidR="002C2110" w:rsidRDefault="00000000" w:rsidP="0014306B">
      <w:pPr>
        <w:pStyle w:val="Footnote"/>
        <w:bidi/>
      </w:pPr>
      <w:r>
        <w:rPr>
          <w:rStyle w:val="ac"/>
          <w:rtl/>
        </w:rPr>
        <w:footnoteRef/>
      </w:r>
      <w:r>
        <w:rPr>
          <w:rtl/>
        </w:rPr>
        <w:t>ורש"י דן ליישב אף למ"ד יאוש כדי קני. וקצת משמע בדברי רש"י דלמ"ד דיאוש ל"ק אי"צ לטעם מצווה הבא בעבירה. [וע' בסמוך]. ו</w:t>
      </w:r>
      <w:r>
        <w:rPr>
          <w:b/>
          <w:bCs/>
          <w:rtl/>
        </w:rPr>
        <w:t>רע"א</w:t>
      </w:r>
      <w:r>
        <w:rPr>
          <w:rtl/>
        </w:rPr>
        <w:t xml:space="preserve"> (למג"א תרמט ג) האריך בדברי רש"י.</w:t>
      </w:r>
    </w:p>
    <w:p w14:paraId="2B00E916" w14:textId="77777777" w:rsidR="002C2110" w:rsidRDefault="00000000" w:rsidP="0014306B">
      <w:pPr>
        <w:pStyle w:val="Footnote"/>
        <w:bidi/>
      </w:pPr>
      <w:r>
        <w:rPr>
          <w:rtl/>
        </w:rPr>
        <w:tab/>
        <w:t>ורע"א העלה צד דרב הונא סבר דצריך שינוי רשות דוקא, ומש"ה נקט שיהא שינוי רשות בידייהם. ומש"ה רש"י וא"נ קני, פי' דאף למ"ד יאוש כדי קנה [ודלא כרב הונא]. [ועפ"ז ל"ק קו' המהרש"א, דלרב הונא הנידון משום קנין, ולא משום באה בעבירה].</w:t>
      </w:r>
    </w:p>
  </w:footnote>
  <w:footnote w:id="88">
    <w:p w14:paraId="5CFAB6C0" w14:textId="77777777" w:rsidR="002C2110" w:rsidRDefault="00000000" w:rsidP="0014306B">
      <w:pPr>
        <w:pStyle w:val="Footnote"/>
        <w:bidi/>
      </w:pPr>
      <w:r>
        <w:rPr>
          <w:rStyle w:val="ac"/>
          <w:rtl/>
        </w:rPr>
        <w:footnoteRef/>
      </w:r>
      <w:r>
        <w:rPr>
          <w:rtl/>
        </w:rPr>
        <w:t>וה</w:t>
      </w:r>
      <w:r>
        <w:rPr>
          <w:b/>
          <w:bCs/>
          <w:rtl/>
        </w:rPr>
        <w:t>פרמ"ג</w:t>
      </w:r>
      <w:r>
        <w:rPr>
          <w:rtl/>
        </w:rPr>
        <w:t xml:space="preserve"> (תרמט א"א ב) כתב דיל"פ דכוונת </w:t>
      </w:r>
      <w:r>
        <w:rPr>
          <w:b/>
          <w:bCs/>
          <w:rtl/>
        </w:rPr>
        <w:t>רש"י</w:t>
      </w:r>
      <w:r>
        <w:rPr>
          <w:rtl/>
        </w:rPr>
        <w:t xml:space="preserve"> דרק לענין ברכה אסור לברך משום בא בעבירה [וע' בסמוך בשם המג"א שם].</w:t>
      </w:r>
    </w:p>
  </w:footnote>
  <w:footnote w:id="89">
    <w:p w14:paraId="1941C1B6" w14:textId="77777777" w:rsidR="002C2110" w:rsidRDefault="00000000" w:rsidP="0014306B">
      <w:pPr>
        <w:pStyle w:val="Footnote"/>
        <w:bidi/>
      </w:pPr>
      <w:r>
        <w:rPr>
          <w:rStyle w:val="ac"/>
          <w:rtl/>
        </w:rPr>
        <w:footnoteRef/>
      </w:r>
      <w:r>
        <w:rPr>
          <w:rtl/>
        </w:rPr>
        <w:t>ו</w:t>
      </w:r>
      <w:r>
        <w:rPr>
          <w:b/>
          <w:bCs/>
          <w:rtl/>
        </w:rPr>
        <w:t>רע"א</w:t>
      </w:r>
      <w:r>
        <w:rPr>
          <w:rtl/>
        </w:rPr>
        <w:t xml:space="preserve"> (שם) הק' דהניחא למ"ד יאוש כדי קני, אבל למ"ד דצריך יאוש שינוי, א"כ בשינוי מעשה או שינוי השם ליכא ב' קנינים. וע"כ דרב הונא סבר דיאוש כדי קני. אך העלה צד דהך טעם דמצווה הבב"ע הוה דוקא למ"ד יאוש כדי קני, וכמ"ש רש"י.</w:t>
      </w:r>
    </w:p>
    <w:p w14:paraId="0AB1346B" w14:textId="77777777" w:rsidR="002C2110" w:rsidRDefault="00000000" w:rsidP="0014306B">
      <w:pPr>
        <w:pStyle w:val="Footnote"/>
        <w:bidi/>
      </w:pPr>
      <w:r>
        <w:rPr>
          <w:rtl/>
        </w:rPr>
        <w:tab/>
        <w:t>{ויל"פ דהגזלן קנה ונחשב 'קנין גזול' בידו, ולהך מ"ד ילפי' מצוה הבא בעבירה [דמש"ה קרבנו פסול]. אבל למ"ד דיאוש ל"ק, א"כ הקרבן פסול משום דלא היה של מקדיש, ואין מקור שיש חסרון בא בעבירה. וכ"כ הבעה"מ דסברת מצווה הבבע קאי אליבא דמ"ד יאוש כדי קני}.</w:t>
      </w:r>
    </w:p>
  </w:footnote>
  <w:footnote w:id="90">
    <w:p w14:paraId="4B34A36B" w14:textId="77777777" w:rsidR="002C2110" w:rsidRDefault="00000000" w:rsidP="0014306B">
      <w:pPr>
        <w:pStyle w:val="Footnote"/>
        <w:bidi/>
      </w:pPr>
      <w:r>
        <w:rPr>
          <w:rStyle w:val="ac"/>
          <w:rtl/>
        </w:rPr>
        <w:footnoteRef/>
      </w:r>
      <w:r>
        <w:rPr>
          <w:rtl/>
        </w:rPr>
        <w:t>וה</w:t>
      </w:r>
      <w:r>
        <w:rPr>
          <w:b/>
          <w:bCs/>
          <w:rtl/>
        </w:rPr>
        <w:t>קה"י</w:t>
      </w:r>
      <w:r>
        <w:rPr>
          <w:rtl/>
        </w:rPr>
        <w:t xml:space="preserve"> נדחק כן בלשון ה</w:t>
      </w:r>
      <w:r>
        <w:rPr>
          <w:b/>
          <w:bCs/>
          <w:rtl/>
        </w:rPr>
        <w:t>מהרש"א</w:t>
      </w:r>
      <w:r>
        <w:rPr>
          <w:rtl/>
        </w:rPr>
        <w:t>, עי"ש.</w:t>
      </w:r>
    </w:p>
  </w:footnote>
  <w:footnote w:id="91">
    <w:p w14:paraId="3D6E22B4" w14:textId="77777777" w:rsidR="002C2110" w:rsidRDefault="00000000" w:rsidP="0014306B">
      <w:pPr>
        <w:pStyle w:val="Footnote"/>
        <w:bidi/>
      </w:pPr>
      <w:r>
        <w:rPr>
          <w:rStyle w:val="ac"/>
          <w:rtl/>
        </w:rPr>
        <w:footnoteRef/>
      </w:r>
      <w:r>
        <w:rPr>
          <w:rtl/>
        </w:rPr>
        <w:t>וה</w:t>
      </w:r>
      <w:r>
        <w:rPr>
          <w:b/>
          <w:bCs/>
          <w:rtl/>
        </w:rPr>
        <w:t>פסקי הרי"ד</w:t>
      </w:r>
      <w:r>
        <w:rPr>
          <w:rtl/>
        </w:rPr>
        <w:t xml:space="preserve"> כתב דאם יש שינוי רשות או שינוי מעשה כיון שנשתנה מכמות שהיה, ופנים חדשות באו לכאן. הוה כגזל דמים וקנה בהן סוכה ולולב דמי וכשירין.</w:t>
      </w:r>
    </w:p>
  </w:footnote>
  <w:footnote w:id="92">
    <w:p w14:paraId="45361D45" w14:textId="77777777" w:rsidR="002C2110" w:rsidRDefault="00000000" w:rsidP="0014306B">
      <w:pPr>
        <w:pStyle w:val="Footnote"/>
        <w:bidi/>
      </w:pPr>
      <w:r>
        <w:rPr>
          <w:rStyle w:val="ac"/>
          <w:rtl/>
        </w:rPr>
        <w:footnoteRef/>
      </w:r>
      <w:r>
        <w:rPr>
          <w:rtl/>
        </w:rPr>
        <w:t>ומש"ה נתן חטה ועשאה סולת וכדו', לבית הלל מותר למנחות. דכתיב הם ולא שינוייהם. ובי"ש פסלי, דדרשי גם לרבות שינוייהם. ומבואר בגמ' דמח' בי"ש ובי"ה הוה אף לענין גזילה אי שינוי קונה. ו</w:t>
      </w:r>
      <w:r>
        <w:rPr>
          <w:b/>
          <w:bCs/>
          <w:rtl/>
        </w:rPr>
        <w:t>תוס</w:t>
      </w:r>
      <w:r>
        <w:rPr>
          <w:rtl/>
        </w:rPr>
        <w:t>' (ב"ק שם) פי' דאי שינוי קונה, מש"ה ראוי להתיר שינוי באתנן דחשיב כאחר, ואין זה אותו שבא לידה בתורת אתנן. וממאיס נמי לא מאיס.</w:t>
      </w:r>
    </w:p>
  </w:footnote>
  <w:footnote w:id="93">
    <w:p w14:paraId="480DBDA7" w14:textId="77777777" w:rsidR="002C2110" w:rsidRDefault="00000000" w:rsidP="0014306B">
      <w:pPr>
        <w:pStyle w:val="Footnote"/>
        <w:bidi/>
      </w:pPr>
      <w:r>
        <w:rPr>
          <w:rStyle w:val="ac"/>
          <w:rtl/>
        </w:rPr>
        <w:footnoteRef/>
      </w:r>
      <w:r>
        <w:rPr>
          <w:rtl/>
        </w:rPr>
        <w:t>[וה</w:t>
      </w:r>
      <w:r>
        <w:rPr>
          <w:b/>
          <w:bCs/>
          <w:rtl/>
        </w:rPr>
        <w:t>מג"א</w:t>
      </w:r>
      <w:r>
        <w:rPr>
          <w:rtl/>
        </w:rPr>
        <w:t xml:space="preserve"> (תרמט ב) חילק [לענין ברכה] בין יאוש לחוד, ליאוש לשינוי. וציין לדברי ה</w:t>
      </w:r>
      <w:r>
        <w:rPr>
          <w:b/>
          <w:bCs/>
          <w:rtl/>
        </w:rPr>
        <w:t>מהרש"א</w:t>
      </w:r>
      <w:r>
        <w:rPr>
          <w:rtl/>
        </w:rPr>
        <w:t>. ויל"ד מה כוונתו בדברי המהרש"א].</w:t>
      </w:r>
    </w:p>
  </w:footnote>
  <w:footnote w:id="94">
    <w:p w14:paraId="5231847C" w14:textId="77777777" w:rsidR="002C2110" w:rsidRDefault="00000000" w:rsidP="0014306B">
      <w:pPr>
        <w:pStyle w:val="Footnote"/>
        <w:bidi/>
      </w:pPr>
      <w:r>
        <w:rPr>
          <w:rStyle w:val="ac"/>
          <w:rtl/>
        </w:rPr>
        <w:footnoteRef/>
      </w:r>
      <w:r>
        <w:rPr>
          <w:rtl/>
        </w:rPr>
        <w:t>[ולא ס"ל הך חילוק דהיכא דנעשית אח"כ שינוי הוה דבר חדש].</w:t>
      </w:r>
    </w:p>
  </w:footnote>
  <w:footnote w:id="95">
    <w:p w14:paraId="50B47A90" w14:textId="77777777" w:rsidR="002C2110" w:rsidRDefault="00000000" w:rsidP="0014306B">
      <w:pPr>
        <w:pStyle w:val="Footnote"/>
        <w:bidi/>
      </w:pPr>
      <w:r>
        <w:rPr>
          <w:rStyle w:val="ac"/>
          <w:rtl/>
        </w:rPr>
        <w:footnoteRef/>
      </w:r>
      <w:r>
        <w:rPr>
          <w:rtl/>
        </w:rPr>
        <w:t>ועד"ז ה</w:t>
      </w:r>
      <w:r>
        <w:rPr>
          <w:b/>
          <w:bCs/>
          <w:rtl/>
        </w:rPr>
        <w:t>בכור"י</w:t>
      </w:r>
      <w:r>
        <w:rPr>
          <w:rtl/>
        </w:rPr>
        <w:t xml:space="preserve"> (תרמט ד) כתב דהגוזל ערבה פחות משווה פרוטה אין חיוב השבה, ואף דהוה גזול [ולא הוה 'לכם', וכ"כ ה</w:t>
      </w:r>
      <w:r>
        <w:rPr>
          <w:b/>
          <w:bCs/>
          <w:rtl/>
        </w:rPr>
        <w:t>תוס' רי"ד</w:t>
      </w:r>
      <w:r>
        <w:rPr>
          <w:rtl/>
        </w:rPr>
        <w:t xml:space="preserve"> מא:]. מ"מ לא נחשב שנעשית המצווה ע"י העבירה. [ועד"ז יש ליישב קו' התוס' ל. אמאי איצטריך מיעוט בגזול].</w:t>
      </w:r>
    </w:p>
  </w:footnote>
  <w:footnote w:id="96">
    <w:p w14:paraId="36CEC745" w14:textId="77777777" w:rsidR="002C2110" w:rsidRDefault="00000000" w:rsidP="0014306B">
      <w:pPr>
        <w:pStyle w:val="Footnote"/>
        <w:bidi/>
      </w:pPr>
      <w:r>
        <w:rPr>
          <w:rStyle w:val="ac"/>
          <w:rtl/>
        </w:rPr>
        <w:footnoteRef/>
      </w:r>
      <w:r>
        <w:rPr>
          <w:rtl/>
        </w:rPr>
        <w:t>[וכ"מ ב</w:t>
      </w:r>
      <w:r>
        <w:rPr>
          <w:b/>
          <w:bCs/>
          <w:rtl/>
        </w:rPr>
        <w:t>תוס' ר"פ</w:t>
      </w:r>
      <w:r>
        <w:rPr>
          <w:rtl/>
        </w:rPr>
        <w:t xml:space="preserve"> הנ"ל]. וכ"כ ה</w:t>
      </w:r>
      <w:r>
        <w:rPr>
          <w:b/>
          <w:bCs/>
          <w:rtl/>
        </w:rPr>
        <w:t>מאירי</w:t>
      </w:r>
      <w:r>
        <w:rPr>
          <w:rtl/>
        </w:rPr>
        <w:t xml:space="preserve"> ו</w:t>
      </w:r>
      <w:r>
        <w:rPr>
          <w:b/>
          <w:bCs/>
          <w:rtl/>
        </w:rPr>
        <w:t>שו"ת הרשב"א</w:t>
      </w:r>
      <w:r>
        <w:rPr>
          <w:rtl/>
        </w:rPr>
        <w:t xml:space="preserve"> (א תתקסח) דלאו ודאי גזלנים הם. ו</w:t>
      </w:r>
      <w:r>
        <w:rPr>
          <w:b/>
          <w:bCs/>
          <w:rtl/>
        </w:rPr>
        <w:t>רש"י</w:t>
      </w:r>
      <w:r>
        <w:rPr>
          <w:rtl/>
        </w:rPr>
        <w:t xml:space="preserve"> (בע"א) כת' דשמא הוה של ישראל, ואף אי מחזיקים דהוה ודאי גזל, מ"מ דינו כספק גזל. (ע"ע מש"כ לעיל בע"א). אבל ה</w:t>
      </w:r>
      <w:r>
        <w:rPr>
          <w:b/>
          <w:bCs/>
          <w:rtl/>
        </w:rPr>
        <w:t>ריב"ש</w:t>
      </w:r>
      <w:r>
        <w:rPr>
          <w:rtl/>
        </w:rPr>
        <w:t xml:space="preserve"> (רעג, הו' בסמוך) תי' דהוה ודאי גזל.</w:t>
      </w:r>
    </w:p>
  </w:footnote>
  <w:footnote w:id="97">
    <w:p w14:paraId="35BF7D8E" w14:textId="77777777" w:rsidR="002C2110" w:rsidRDefault="00000000" w:rsidP="0014306B">
      <w:pPr>
        <w:pStyle w:val="Footnote"/>
        <w:bidi/>
      </w:pPr>
      <w:r>
        <w:rPr>
          <w:rStyle w:val="ac"/>
          <w:rtl/>
        </w:rPr>
        <w:footnoteRef/>
      </w:r>
      <w:r>
        <w:rPr>
          <w:rtl/>
        </w:rPr>
        <w:t>[ויל"ע אמאי לא מהני הך חזקה להכריע אף לענין קיום המצווה שיחשב 'לכם', דהוה תולדה מהדין ממון. ואפשר דהוה תקנ"ח לחשוש. ועוד ראיתי מי שכתב דהכרעת הממע"ה ל"מ לענין שיחשב 'לכם', וכדמוכח ב"ב פא: בקונה ב' אילנות, דל"מ הכרעת מוחזק לענין קריאת ביכורים, וכלפי שמיא ספק אינו שלו. אמנם התם הוה במקום הכרעת ספיקות. אבל חזקה מה שתח"י האדם שלו גדרו דהוחזק לנו שהוא כן].</w:t>
      </w:r>
    </w:p>
  </w:footnote>
  <w:footnote w:id="98">
    <w:p w14:paraId="0E40821C" w14:textId="77777777" w:rsidR="002C2110" w:rsidRDefault="00000000" w:rsidP="0014306B">
      <w:pPr>
        <w:pStyle w:val="Footnote"/>
        <w:bidi/>
      </w:pPr>
      <w:r>
        <w:rPr>
          <w:rStyle w:val="ac"/>
          <w:rtl/>
        </w:rPr>
        <w:footnoteRef/>
      </w:r>
      <w:r>
        <w:rPr>
          <w:rtl/>
        </w:rPr>
        <w:t>[ויל"פ דליכא איסור גזל עכו"ם בדבר שאינו עומד לשימושו. ולא דמי לגזל ישראל דהוה אף בעצם הזכות ממון].</w:t>
      </w:r>
    </w:p>
  </w:footnote>
  <w:footnote w:id="99">
    <w:p w14:paraId="5BCC37A0" w14:textId="77777777" w:rsidR="002C2110" w:rsidRDefault="00000000" w:rsidP="0014306B">
      <w:pPr>
        <w:pStyle w:val="Footnote"/>
        <w:bidi/>
      </w:pPr>
      <w:r>
        <w:rPr>
          <w:rStyle w:val="ac"/>
          <w:rtl/>
        </w:rPr>
        <w:footnoteRef/>
      </w:r>
      <w:r>
        <w:rPr>
          <w:rtl/>
        </w:rPr>
        <w:t>וה</w:t>
      </w:r>
      <w:r>
        <w:rPr>
          <w:b/>
          <w:bCs/>
          <w:rtl/>
        </w:rPr>
        <w:t>חזו"א</w:t>
      </w:r>
      <w:r>
        <w:rPr>
          <w:rtl/>
        </w:rPr>
        <w:t xml:space="preserve"> הוסיף עוד דהלוקח אינו מצווה שלא לקפח זכויות העכו"ם הגנב.</w:t>
      </w:r>
    </w:p>
  </w:footnote>
  <w:footnote w:id="100">
    <w:p w14:paraId="447ECB98" w14:textId="77777777" w:rsidR="002C2110" w:rsidRDefault="00000000" w:rsidP="0014306B">
      <w:pPr>
        <w:pStyle w:val="Footnote"/>
        <w:bidi/>
      </w:pPr>
      <w:r>
        <w:rPr>
          <w:rStyle w:val="ac"/>
          <w:rtl/>
        </w:rPr>
        <w:footnoteRef/>
      </w:r>
      <w:r>
        <w:rPr>
          <w:rtl/>
        </w:rPr>
        <w:t>ודנו דמ"מ לא הוה 'שלו', וע"ד דברי היראים.</w:t>
      </w:r>
    </w:p>
  </w:footnote>
  <w:footnote w:id="101">
    <w:p w14:paraId="4F555139" w14:textId="77777777" w:rsidR="002C2110" w:rsidRDefault="00000000" w:rsidP="0014306B">
      <w:pPr>
        <w:pStyle w:val="Footnote"/>
        <w:bidi/>
      </w:pPr>
      <w:r>
        <w:rPr>
          <w:rStyle w:val="ac"/>
          <w:rtl/>
        </w:rPr>
        <w:footnoteRef/>
      </w:r>
      <w:r>
        <w:rPr>
          <w:rtl/>
        </w:rPr>
        <w:t>[אמנם י"ל נפק"מ לפני יאוש היכא דהגזלן השאיל לאחר, לא קנאו בשינוי רשות. וכלפיו אינו באה בעבירה].</w:t>
      </w:r>
    </w:p>
  </w:footnote>
  <w:footnote w:id="102">
    <w:p w14:paraId="1719CABB" w14:textId="77777777" w:rsidR="002C2110" w:rsidRDefault="00000000" w:rsidP="0014306B">
      <w:pPr>
        <w:pStyle w:val="Footnote"/>
        <w:bidi/>
      </w:pPr>
      <w:r>
        <w:rPr>
          <w:rStyle w:val="ac"/>
          <w:rtl/>
        </w:rPr>
        <w:footnoteRef/>
      </w:r>
      <w:r>
        <w:rPr>
          <w:rtl/>
        </w:rPr>
        <w:t>אמנם צ"ב אמאי בעי שינוי רשות [ואפשר דכוונת רש"י לפרש דרב הונא מספקא ליה אי יאוש כדי קני [או דנקט דיש בזה מח' תנאים], והגמ' שינוי רשות קאי לצד דיאוש ל"ק, ובעי קנין].</w:t>
      </w:r>
    </w:p>
  </w:footnote>
  <w:footnote w:id="103">
    <w:p w14:paraId="5383254D" w14:textId="77777777" w:rsidR="002C2110" w:rsidRDefault="00000000" w:rsidP="0014306B">
      <w:pPr>
        <w:pStyle w:val="Footnote"/>
        <w:bidi/>
      </w:pPr>
      <w:r>
        <w:rPr>
          <w:rStyle w:val="ac"/>
          <w:rtl/>
        </w:rPr>
        <w:footnoteRef/>
      </w:r>
      <w:r>
        <w:rPr>
          <w:rtl/>
        </w:rPr>
        <w:t>וה</w:t>
      </w:r>
      <w:r>
        <w:rPr>
          <w:b/>
          <w:bCs/>
          <w:rtl/>
        </w:rPr>
        <w:t>אחרונים</w:t>
      </w:r>
      <w:r>
        <w:rPr>
          <w:rtl/>
        </w:rPr>
        <w:t xml:space="preserve"> ביארו דהוה גזול בחפצא.</w:t>
      </w:r>
    </w:p>
  </w:footnote>
  <w:footnote w:id="104">
    <w:p w14:paraId="693ACBBE" w14:textId="77777777" w:rsidR="002C2110" w:rsidRDefault="00000000" w:rsidP="0014306B">
      <w:pPr>
        <w:pStyle w:val="Footnote"/>
        <w:bidi/>
      </w:pPr>
      <w:r>
        <w:rPr>
          <w:rStyle w:val="ac"/>
          <w:rtl/>
        </w:rPr>
        <w:footnoteRef/>
      </w:r>
      <w:r>
        <w:rPr>
          <w:rtl/>
        </w:rPr>
        <w:t>אבל ה</w:t>
      </w:r>
      <w:r>
        <w:rPr>
          <w:b/>
          <w:bCs/>
          <w:rtl/>
        </w:rPr>
        <w:t>אחרונים</w:t>
      </w:r>
      <w:r>
        <w:rPr>
          <w:rtl/>
        </w:rPr>
        <w:t xml:space="preserve"> (שעה"מ, גר"א שם ועוד) הביאו דברשב"א לפנינו מבואר להיפך, דהביא בשם הראב"ד דאף אחר שינוי רשות, הנגזל יכול להוציא את גוף החפץ מיד הלוקח [אלא שהגזלן צריך ליתן ללוקח את דמים, וכעין תקנת השוק]. ובזה הק' הרשב"א דא"כ אינו קנין גמור [דהנגזל יש לו זכות על גוף החפץ], אלא כעין משכון [שיכול לעכבו עד שיתן לו דמי המקח]. והאיך יחשב לכם.</w:t>
      </w:r>
    </w:p>
  </w:footnote>
  <w:footnote w:id="105">
    <w:p w14:paraId="0FA730E3" w14:textId="77777777" w:rsidR="002C2110" w:rsidRDefault="00000000" w:rsidP="0014306B">
      <w:pPr>
        <w:pStyle w:val="Footnote"/>
        <w:bidi/>
      </w:pPr>
      <w:r>
        <w:rPr>
          <w:rStyle w:val="ac"/>
          <w:rtl/>
        </w:rPr>
        <w:footnoteRef/>
      </w:r>
      <w:r>
        <w:rPr>
          <w:rtl/>
        </w:rPr>
        <w:t>אמנם ברשב"א כפי שהוא לפנינו אין ראיה ליסוד זה, וכמ"ש האחרונים (הנ"ל).</w:t>
      </w:r>
    </w:p>
  </w:footnote>
  <w:footnote w:id="106">
    <w:p w14:paraId="1C0B276B" w14:textId="77777777" w:rsidR="002C2110" w:rsidRDefault="00000000" w:rsidP="0014306B">
      <w:pPr>
        <w:pStyle w:val="Footnote"/>
        <w:bidi/>
      </w:pPr>
      <w:r>
        <w:rPr>
          <w:rStyle w:val="ac"/>
          <w:rtl/>
        </w:rPr>
        <w:footnoteRef/>
      </w:r>
      <w:r>
        <w:rPr>
          <w:rtl/>
        </w:rPr>
        <w:t xml:space="preserve">וכ"כ </w:t>
      </w:r>
      <w:r>
        <w:rPr>
          <w:b/>
          <w:bCs/>
          <w:rtl/>
        </w:rPr>
        <w:t>רשב"ם</w:t>
      </w:r>
      <w:r>
        <w:rPr>
          <w:rtl/>
        </w:rPr>
        <w:t xml:space="preserve"> (ב"ב מד.) דל"מ יאוש ושינוי רשות בקרקע, דקרקע אינה נגזלת.</w:t>
      </w:r>
    </w:p>
  </w:footnote>
  <w:footnote w:id="107">
    <w:p w14:paraId="72F3FB20" w14:textId="77777777" w:rsidR="002C2110" w:rsidRDefault="00000000" w:rsidP="0014306B">
      <w:pPr>
        <w:pStyle w:val="Footnote"/>
        <w:bidi/>
      </w:pPr>
      <w:r>
        <w:rPr>
          <w:rStyle w:val="ac"/>
          <w:rtl/>
        </w:rPr>
        <w:footnoteRef/>
      </w:r>
      <w:r>
        <w:rPr>
          <w:rtl/>
        </w:rPr>
        <w:t>וה</w:t>
      </w:r>
      <w:r>
        <w:rPr>
          <w:b/>
          <w:bCs/>
          <w:rtl/>
        </w:rPr>
        <w:t>אחרונים</w:t>
      </w:r>
      <w:r>
        <w:rPr>
          <w:rtl/>
        </w:rPr>
        <w:t xml:space="preserve"> דחו תוס' (ב"מ) קאי לענין הלאו דלא תגזול. דלהדיא ילפי' (ב"ק שם) דקרקע נתמעט מקניני גזילה. ותוס' הוסיפו דכיון דנתמעט מקניני גזילה, ממילא מסברא ידעינן דליכא לאו [שהרי לא לקח מידי]. ולפ"ז אינו סותר לתוס' דידן. (וע' בסמוך).</w:t>
      </w:r>
    </w:p>
  </w:footnote>
  <w:footnote w:id="108">
    <w:p w14:paraId="14F5F0DD" w14:textId="77777777" w:rsidR="002C2110" w:rsidRDefault="00000000" w:rsidP="0014306B">
      <w:pPr>
        <w:pStyle w:val="Footnote"/>
        <w:bidi/>
      </w:pPr>
      <w:r>
        <w:rPr>
          <w:rStyle w:val="ac"/>
          <w:rtl/>
        </w:rPr>
        <w:footnoteRef/>
      </w:r>
      <w:r>
        <w:rPr>
          <w:rtl/>
        </w:rPr>
        <w:t>ויאוש [אף בגזילה] נלמד מאבידה (כדאי' ב"ק סו.).</w:t>
      </w:r>
    </w:p>
  </w:footnote>
  <w:footnote w:id="109">
    <w:p w14:paraId="3A261A0A" w14:textId="77777777" w:rsidR="002C2110" w:rsidRDefault="00000000" w:rsidP="0014306B">
      <w:pPr>
        <w:pStyle w:val="Footnote"/>
        <w:bidi/>
      </w:pPr>
      <w:r>
        <w:rPr>
          <w:rStyle w:val="ac"/>
          <w:rtl/>
        </w:rPr>
        <w:footnoteRef/>
      </w:r>
      <w:r>
        <w:rPr>
          <w:rtl/>
        </w:rPr>
        <w:t>והמלחמות ביאר הטעם דל"מ יאוש באיסורא אתא לידיה, משום דכיון דנתחייב באחריותו נחשב שומר. ול"מ יאוש ברשות בעלים.</w:t>
      </w:r>
    </w:p>
  </w:footnote>
  <w:footnote w:id="110">
    <w:p w14:paraId="62C1BD9C" w14:textId="77777777" w:rsidR="002C2110" w:rsidRDefault="00000000" w:rsidP="0014306B">
      <w:pPr>
        <w:pStyle w:val="Footnote"/>
        <w:bidi/>
      </w:pPr>
      <w:r>
        <w:rPr>
          <w:rStyle w:val="ac"/>
          <w:rtl/>
        </w:rPr>
        <w:footnoteRef/>
      </w:r>
      <w:r>
        <w:rPr>
          <w:rtl/>
        </w:rPr>
        <w:t>ועד"ז כתב ה</w:t>
      </w:r>
      <w:r>
        <w:rPr>
          <w:b/>
          <w:bCs/>
          <w:rtl/>
        </w:rPr>
        <w:t>חזו"א</w:t>
      </w:r>
      <w:r>
        <w:rPr>
          <w:rtl/>
        </w:rPr>
        <w:t xml:space="preserve"> (קנ כא) דאע"ג דנתייאש אין כאן יאוש מספיק בלב [וע"ד דעת רבה ב"ק קיד דגזלן אפי' נודע לא נחשב יאוש].</w:t>
      </w:r>
    </w:p>
  </w:footnote>
  <w:footnote w:id="111">
    <w:p w14:paraId="3D93EA8E" w14:textId="77777777" w:rsidR="002C2110" w:rsidRDefault="00000000" w:rsidP="0014306B">
      <w:pPr>
        <w:pStyle w:val="Footnote"/>
        <w:bidi/>
      </w:pPr>
      <w:r>
        <w:rPr>
          <w:rStyle w:val="ac"/>
          <w:rtl/>
        </w:rPr>
        <w:footnoteRef/>
      </w:r>
      <w:r>
        <w:rPr>
          <w:rtl/>
        </w:rPr>
        <w:t xml:space="preserve">ואף שאומר בפיו שמתייאש. ובהמשך דבריו כת' דמ"מ ע"י כיבוש קרקע נגזלת, וכדאמרי' עמון ומואב טיהרו בסיחון (ע' גיטין לח.).  </w:t>
      </w:r>
    </w:p>
  </w:footnote>
  <w:footnote w:id="112">
    <w:p w14:paraId="6E9A1E1A" w14:textId="77777777" w:rsidR="002C2110" w:rsidRDefault="00000000" w:rsidP="0014306B">
      <w:pPr>
        <w:pStyle w:val="Footnote"/>
        <w:bidi/>
      </w:pPr>
      <w:r>
        <w:rPr>
          <w:rStyle w:val="ac"/>
          <w:rtl/>
        </w:rPr>
        <w:footnoteRef/>
      </w:r>
      <w:r>
        <w:rPr>
          <w:rtl/>
        </w:rPr>
        <w:t>משא"כ מטלטלין דיש בהם יאוש, מפני שיכול למוכרן ולהבריחן ולא נודע מקומן איה. ועפ"ז כת' דיש יאוש בעבדים, שהרי יכול להבריחן. ולענין זה לא הוה כקרקעות. [ואף דאין קניני גזילה בעבדים].</w:t>
      </w:r>
    </w:p>
  </w:footnote>
  <w:footnote w:id="113">
    <w:p w14:paraId="2981C774" w14:textId="77777777" w:rsidR="002C2110" w:rsidRDefault="00000000" w:rsidP="0014306B">
      <w:pPr>
        <w:pStyle w:val="Footnote"/>
        <w:bidi/>
      </w:pPr>
      <w:r>
        <w:rPr>
          <w:rStyle w:val="ac"/>
          <w:rtl/>
        </w:rPr>
        <w:footnoteRef/>
      </w:r>
      <w:r>
        <w:rPr>
          <w:rtl/>
        </w:rPr>
        <w:t>[וע' מש"כ ה</w:t>
      </w:r>
      <w:r>
        <w:rPr>
          <w:b/>
          <w:bCs/>
          <w:rtl/>
        </w:rPr>
        <w:t>תוס</w:t>
      </w:r>
      <w:r>
        <w:rPr>
          <w:rtl/>
        </w:rPr>
        <w:t>']. וב</w:t>
      </w:r>
      <w:r>
        <w:rPr>
          <w:b/>
          <w:bCs/>
          <w:rtl/>
        </w:rPr>
        <w:t>הג' מיימוני</w:t>
      </w:r>
      <w:r>
        <w:rPr>
          <w:rtl/>
        </w:rPr>
        <w:t xml:space="preserve"> (גזילה ח ד) ציין דה</w:t>
      </w:r>
      <w:r>
        <w:rPr>
          <w:b/>
          <w:bCs/>
          <w:rtl/>
        </w:rPr>
        <w:t>ירושלמי</w:t>
      </w:r>
      <w:r>
        <w:rPr>
          <w:rtl/>
        </w:rPr>
        <w:t xml:space="preserve"> פליג אבבלי, וס"ל דמהני יאוש בקרקע.</w:t>
      </w:r>
    </w:p>
  </w:footnote>
  <w:footnote w:id="114">
    <w:p w14:paraId="72CD784A" w14:textId="77777777" w:rsidR="002C2110" w:rsidRDefault="00000000" w:rsidP="0014306B">
      <w:pPr>
        <w:pStyle w:val="Footnote"/>
        <w:bidi/>
      </w:pPr>
      <w:r>
        <w:rPr>
          <w:rStyle w:val="ac"/>
          <w:rtl/>
        </w:rPr>
        <w:footnoteRef/>
      </w:r>
      <w:r>
        <w:rPr>
          <w:rtl/>
        </w:rPr>
        <w:t>אבל ה</w:t>
      </w:r>
      <w:r>
        <w:rPr>
          <w:b/>
          <w:bCs/>
          <w:rtl/>
        </w:rPr>
        <w:t>רמב"ן</w:t>
      </w:r>
      <w:r>
        <w:rPr>
          <w:rtl/>
        </w:rPr>
        <w:t xml:space="preserve"> (גיטין לח., עי"ש שא"ר) כתב דהתם (בסוגיא לז:) מהני משום כיבוש מלחמה. וה</w:t>
      </w:r>
      <w:r>
        <w:rPr>
          <w:b/>
          <w:bCs/>
          <w:rtl/>
        </w:rPr>
        <w:t>ראב"ד</w:t>
      </w:r>
      <w:r>
        <w:rPr>
          <w:rtl/>
        </w:rPr>
        <w:t xml:space="preserve"> (גזילה ט א) חילק דמהני יאוש בעבדים, אבל לא בקרקע [דלענין זה לא הוקשו להדדי, ע"ע גר"ח שם]. וה</w:t>
      </w:r>
      <w:r>
        <w:rPr>
          <w:b/>
          <w:bCs/>
          <w:rtl/>
        </w:rPr>
        <w:t>ש"ך</w:t>
      </w:r>
      <w:r>
        <w:rPr>
          <w:rtl/>
        </w:rPr>
        <w:t xml:space="preserve"> (רלו ז, שסג ג) הק' סתירה בדברי הטור ושו"ע בזה. ואכמ"ל.</w:t>
      </w:r>
    </w:p>
  </w:footnote>
  <w:footnote w:id="115">
    <w:p w14:paraId="4F8CB634" w14:textId="77777777" w:rsidR="002C2110" w:rsidRDefault="00000000" w:rsidP="0014306B">
      <w:pPr>
        <w:pStyle w:val="Footnote"/>
        <w:bidi/>
      </w:pPr>
      <w:r>
        <w:rPr>
          <w:rStyle w:val="ac"/>
          <w:rtl/>
        </w:rPr>
        <w:footnoteRef/>
      </w:r>
      <w:r>
        <w:rPr>
          <w:rtl/>
        </w:rPr>
        <w:t>וה</w:t>
      </w:r>
      <w:r>
        <w:rPr>
          <w:b/>
          <w:bCs/>
          <w:rtl/>
        </w:rPr>
        <w:t>ראשונים</w:t>
      </w:r>
      <w:r>
        <w:rPr>
          <w:rtl/>
        </w:rPr>
        <w:t xml:space="preserve"> דחו דמבואר התם דהטעם משום דגמר ומקני, ולא משום יאוש. א"נ משום כיבוש מלחמה. [אבל הביאו דבגמ' (גיטין נח:) שם גבי בי דוור משמע דיאוש לחוד מהני. וה</w:t>
      </w:r>
      <w:r>
        <w:rPr>
          <w:b/>
          <w:bCs/>
          <w:rtl/>
        </w:rPr>
        <w:t>רא"ש</w:t>
      </w:r>
      <w:r>
        <w:rPr>
          <w:rtl/>
        </w:rPr>
        <w:t xml:space="preserve"> (ב"ב) ציין לסוגיא שם].</w:t>
      </w:r>
    </w:p>
  </w:footnote>
  <w:footnote w:id="116">
    <w:p w14:paraId="6436C487" w14:textId="77777777" w:rsidR="002C2110" w:rsidRDefault="00000000" w:rsidP="0014306B">
      <w:pPr>
        <w:pStyle w:val="Footnote"/>
        <w:bidi/>
      </w:pPr>
      <w:r>
        <w:rPr>
          <w:rStyle w:val="ac"/>
          <w:rtl/>
        </w:rPr>
        <w:footnoteRef/>
      </w:r>
      <w:r>
        <w:rPr>
          <w:rtl/>
        </w:rPr>
        <w:t>ועפ"ז נקט דלא בא ליד הלוקח מיד הגזלן. [אמנם מ"מ תליא בדעת הגזלן, והחוטף מהגזלן ל"ק, דיש לגזלן עליו זכות לענין להשיב. ויש שדנו דמש"ה נחשב הגזלן 'מוכר' בשינוי רשות. ואכ"מ].</w:t>
      </w:r>
    </w:p>
  </w:footnote>
  <w:footnote w:id="117">
    <w:p w14:paraId="241E4E81" w14:textId="77777777" w:rsidR="002C2110" w:rsidRDefault="00000000" w:rsidP="0014306B">
      <w:pPr>
        <w:pStyle w:val="Footnote"/>
        <w:bidi/>
      </w:pPr>
      <w:r>
        <w:rPr>
          <w:rStyle w:val="ac"/>
          <w:rtl/>
        </w:rPr>
        <w:footnoteRef/>
      </w:r>
      <w:r>
        <w:rPr>
          <w:rtl/>
        </w:rPr>
        <w:t>וכ</w:t>
      </w:r>
      <w:r>
        <w:rPr>
          <w:b/>
          <w:bCs/>
          <w:rtl/>
        </w:rPr>
        <w:t>מ"ד</w:t>
      </w:r>
      <w:r>
        <w:rPr>
          <w:rtl/>
        </w:rPr>
        <w:t xml:space="preserve"> בגמ' (ב"ק קטו.).</w:t>
      </w:r>
    </w:p>
  </w:footnote>
  <w:footnote w:id="118">
    <w:p w14:paraId="39B66E13" w14:textId="77777777" w:rsidR="002C2110" w:rsidRDefault="00000000" w:rsidP="0014306B">
      <w:pPr>
        <w:pStyle w:val="Footnote"/>
        <w:bidi/>
      </w:pPr>
      <w:r>
        <w:rPr>
          <w:rStyle w:val="ac"/>
          <w:rtl/>
        </w:rPr>
        <w:footnoteRef/>
      </w:r>
      <w:r>
        <w:rPr>
          <w:rtl/>
        </w:rPr>
        <w:t>והקצות הביא דברי ה</w:t>
      </w:r>
      <w:r>
        <w:rPr>
          <w:b/>
          <w:bCs/>
          <w:rtl/>
        </w:rPr>
        <w:t>רשב"א</w:t>
      </w:r>
      <w:r>
        <w:rPr>
          <w:rtl/>
        </w:rPr>
        <w:t xml:space="preserve"> (גיטין נה:) דאמרי' דזכותו והקדישו באין כאחת, וע"כ ס"ל דיאוש ושינוי רשות הוה גדר 'קנין'.</w:t>
      </w:r>
    </w:p>
  </w:footnote>
  <w:footnote w:id="119">
    <w:p w14:paraId="26A9A61F" w14:textId="77777777" w:rsidR="002C2110" w:rsidRDefault="00000000" w:rsidP="0014306B">
      <w:pPr>
        <w:pStyle w:val="Footnote"/>
        <w:bidi/>
      </w:pPr>
      <w:r>
        <w:rPr>
          <w:rStyle w:val="ac"/>
          <w:rtl/>
        </w:rPr>
        <w:footnoteRef/>
      </w:r>
      <w:r>
        <w:rPr>
          <w:rtl/>
        </w:rPr>
        <w:t>וכ"ה לשון ה</w:t>
      </w:r>
      <w:r>
        <w:rPr>
          <w:b/>
          <w:bCs/>
          <w:rtl/>
        </w:rPr>
        <w:t>תורא"ש</w:t>
      </w:r>
      <w:r>
        <w:rPr>
          <w:rtl/>
        </w:rPr>
        <w:t xml:space="preserve"> נשתקע שם בעלים, נעשה כצווח על ביתו שנפל ועל ספינתו שטבעה בים, ומיתסרא דאורייתא. וכתב דבסוגיין יש לחוש דעדיין לא נשתקע.</w:t>
      </w:r>
    </w:p>
  </w:footnote>
  <w:footnote w:id="120">
    <w:p w14:paraId="5556B739" w14:textId="77777777" w:rsidR="002C2110" w:rsidRDefault="00000000" w:rsidP="0014306B">
      <w:pPr>
        <w:pStyle w:val="Footnote"/>
        <w:bidi/>
      </w:pPr>
      <w:r>
        <w:rPr>
          <w:rStyle w:val="ac"/>
          <w:rtl/>
        </w:rPr>
        <w:footnoteRef/>
      </w:r>
      <w:r>
        <w:rPr>
          <w:rtl/>
        </w:rPr>
        <w:t>וכעי"ז (ב"מ כא:) תאנה מידע ידעי דנתרא. ואף שהבעלים אינו יודע שנפל, ובעודו באילן ל"מ יאוש, אפ"ה משעה שאינו קרקע מהני יאוש המעיקרא.</w:t>
      </w:r>
    </w:p>
  </w:footnote>
  <w:footnote w:id="121">
    <w:p w14:paraId="7ABFD5E1" w14:textId="77777777" w:rsidR="002C2110" w:rsidRDefault="00000000" w:rsidP="0014306B">
      <w:pPr>
        <w:pStyle w:val="Footnote"/>
        <w:bidi/>
      </w:pPr>
      <w:r>
        <w:rPr>
          <w:rStyle w:val="ac"/>
          <w:rtl/>
        </w:rPr>
        <w:footnoteRef/>
      </w:r>
      <w:r>
        <w:rPr>
          <w:rtl/>
        </w:rPr>
        <w:t>וה</w:t>
      </w:r>
      <w:r>
        <w:rPr>
          <w:b/>
          <w:bCs/>
          <w:rtl/>
        </w:rPr>
        <w:t>אמר"מ</w:t>
      </w:r>
      <w:r>
        <w:rPr>
          <w:rtl/>
        </w:rPr>
        <w:t xml:space="preserve"> (לז יג) הביא מסוגיין דבמקום שיש גזילה ויאוש בבת אחת נחשב 'באיסורא אתא לידיה' [אף דלא היה רגע של איסור, דמיד יש יאוש]. ועוד הביא בגוזל מעכו"ם, ואף דאין חיוב השבה [והוה בגדר אבידה], אפ"ה נחשב באיסורא אתא לידיה.</w:t>
      </w:r>
    </w:p>
  </w:footnote>
  <w:footnote w:id="122">
    <w:p w14:paraId="2C7D0037" w14:textId="77777777" w:rsidR="002C2110" w:rsidRDefault="00000000" w:rsidP="0014306B">
      <w:pPr>
        <w:pStyle w:val="Footnote"/>
        <w:bidi/>
      </w:pPr>
      <w:r>
        <w:rPr>
          <w:rStyle w:val="ac"/>
          <w:rtl/>
        </w:rPr>
        <w:footnoteRef/>
      </w:r>
      <w:r>
        <w:rPr>
          <w:rtl/>
        </w:rPr>
        <w:t xml:space="preserve">וכ"ה לשון </w:t>
      </w:r>
      <w:r>
        <w:rPr>
          <w:b/>
          <w:bCs/>
          <w:rtl/>
        </w:rPr>
        <w:t>רש"י</w:t>
      </w:r>
      <w:r>
        <w:rPr>
          <w:rtl/>
        </w:rPr>
        <w:t xml:space="preserve"> דהבעלים כבר נתייאשו מהפירות. וכ"מ ב</w:t>
      </w:r>
      <w:r>
        <w:rPr>
          <w:b/>
          <w:bCs/>
          <w:rtl/>
        </w:rPr>
        <w:t>תוס' הרא"ש</w:t>
      </w:r>
      <w:r>
        <w:rPr>
          <w:rtl/>
        </w:rPr>
        <w:t xml:space="preserve"> 'אלא דאין יאוש [מהני] לקרקע, אבל לפירות מהני'.</w:t>
      </w:r>
    </w:p>
  </w:footnote>
  <w:footnote w:id="123">
    <w:p w14:paraId="527E11F9" w14:textId="77777777" w:rsidR="002C2110" w:rsidRDefault="00000000" w:rsidP="0014306B">
      <w:pPr>
        <w:pStyle w:val="Footnote"/>
        <w:bidi/>
      </w:pPr>
      <w:r>
        <w:rPr>
          <w:rStyle w:val="ac"/>
          <w:rtl/>
        </w:rPr>
        <w:footnoteRef/>
      </w:r>
      <w:r>
        <w:rPr>
          <w:rtl/>
        </w:rPr>
        <w:t>ויל"ע האם אף באחרים יש איסור מנאץ [לדעת המג"א דשייך באה בעבירה אצל אחרים].</w:t>
      </w:r>
    </w:p>
  </w:footnote>
  <w:footnote w:id="124">
    <w:p w14:paraId="49846F0C" w14:textId="77777777" w:rsidR="002C2110" w:rsidRDefault="00000000" w:rsidP="0014306B">
      <w:pPr>
        <w:pStyle w:val="Footnote"/>
        <w:bidi/>
      </w:pPr>
      <w:r>
        <w:rPr>
          <w:rStyle w:val="ac"/>
          <w:rtl/>
        </w:rPr>
        <w:footnoteRef/>
      </w:r>
      <w:r>
        <w:rPr>
          <w:rtl/>
        </w:rPr>
        <w:t>וה</w:t>
      </w:r>
      <w:r>
        <w:rPr>
          <w:b/>
          <w:bCs/>
          <w:rtl/>
        </w:rPr>
        <w:t>מהרש"א</w:t>
      </w:r>
      <w:r>
        <w:rPr>
          <w:rtl/>
        </w:rPr>
        <w:t xml:space="preserve"> (ב"ק סז.) כת' דהא דאמרי' 'ליקנינהו', היינו לענין קיום המצווה. אבל לענין ברכה יש להחמיר יותר.</w:t>
      </w:r>
    </w:p>
    <w:p w14:paraId="78A50748" w14:textId="77777777" w:rsidR="002C2110" w:rsidRDefault="00000000" w:rsidP="0014306B">
      <w:pPr>
        <w:pStyle w:val="Footnote"/>
        <w:bidi/>
      </w:pPr>
      <w:r>
        <w:rPr>
          <w:rtl/>
        </w:rPr>
        <w:tab/>
        <w:t>אבל ה</w:t>
      </w:r>
      <w:r>
        <w:rPr>
          <w:b/>
          <w:bCs/>
          <w:rtl/>
        </w:rPr>
        <w:t>גר"א</w:t>
      </w:r>
      <w:r>
        <w:rPr>
          <w:rtl/>
        </w:rPr>
        <w:t xml:space="preserve"> (יא ו) דחה דלכתחילה אסור ליטול באופן שאינו יכול לברך. דקי"ל ערום לא יתרום.</w:t>
      </w:r>
    </w:p>
  </w:footnote>
  <w:footnote w:id="125">
    <w:p w14:paraId="6E1552E2" w14:textId="77777777" w:rsidR="002C2110" w:rsidRDefault="00000000" w:rsidP="0014306B">
      <w:pPr>
        <w:pStyle w:val="Footnote"/>
        <w:bidi/>
      </w:pPr>
      <w:r>
        <w:rPr>
          <w:rStyle w:val="ac"/>
          <w:rtl/>
        </w:rPr>
        <w:footnoteRef/>
      </w:r>
      <w:r>
        <w:rPr>
          <w:rtl/>
        </w:rPr>
        <w:t>והשו"ע איירי בשינוי בלא יאוש, כ"כ ה</w:t>
      </w:r>
      <w:r>
        <w:rPr>
          <w:b/>
          <w:bCs/>
          <w:rtl/>
        </w:rPr>
        <w:t>פרמ"ג</w:t>
      </w:r>
      <w:r>
        <w:rPr>
          <w:rtl/>
        </w:rPr>
        <w:t xml:space="preserve"> </w:t>
      </w:r>
      <w:r>
        <w:rPr>
          <w:b/>
          <w:bCs/>
          <w:rtl/>
        </w:rPr>
        <w:t xml:space="preserve">מחצה"ש </w:t>
      </w:r>
      <w:r>
        <w:rPr>
          <w:rtl/>
        </w:rPr>
        <w:t>ו</w:t>
      </w:r>
      <w:r>
        <w:rPr>
          <w:b/>
          <w:bCs/>
          <w:rtl/>
        </w:rPr>
        <w:t>לבושי שרד</w:t>
      </w:r>
      <w:r>
        <w:rPr>
          <w:rtl/>
        </w:rPr>
        <w:t>.</w:t>
      </w:r>
    </w:p>
  </w:footnote>
  <w:footnote w:id="126">
    <w:p w14:paraId="4319A083" w14:textId="77777777" w:rsidR="002C2110" w:rsidRDefault="00000000" w:rsidP="0014306B">
      <w:pPr>
        <w:pStyle w:val="Footnote"/>
        <w:bidi/>
      </w:pPr>
      <w:r>
        <w:rPr>
          <w:rStyle w:val="ac"/>
          <w:rtl/>
        </w:rPr>
        <w:footnoteRef/>
      </w:r>
      <w:r>
        <w:rPr>
          <w:rtl/>
        </w:rPr>
        <w:t xml:space="preserve">אמנם </w:t>
      </w:r>
      <w:r>
        <w:rPr>
          <w:b/>
          <w:bCs/>
          <w:rtl/>
        </w:rPr>
        <w:t>תוס</w:t>
      </w:r>
      <w:r>
        <w:rPr>
          <w:rtl/>
        </w:rPr>
        <w:t>' (בע"א) משמע דהוה מדינא, ולא אסמכתא.</w:t>
      </w:r>
    </w:p>
  </w:footnote>
  <w:footnote w:id="127">
    <w:p w14:paraId="492F9788" w14:textId="77777777" w:rsidR="002C2110" w:rsidRDefault="00000000" w:rsidP="0014306B">
      <w:pPr>
        <w:pStyle w:val="Footnote"/>
        <w:bidi/>
      </w:pPr>
      <w:r>
        <w:rPr>
          <w:rStyle w:val="ac"/>
          <w:rtl/>
        </w:rPr>
        <w:footnoteRef/>
      </w:r>
      <w:r>
        <w:rPr>
          <w:rtl/>
        </w:rPr>
        <w:t>וה</w:t>
      </w:r>
      <w:r>
        <w:rPr>
          <w:b/>
          <w:bCs/>
          <w:rtl/>
        </w:rPr>
        <w:t>ביאו"ה</w:t>
      </w:r>
      <w:r>
        <w:rPr>
          <w:rtl/>
        </w:rPr>
        <w:t xml:space="preserve"> (יא ד"ה מצמר גזל) נסתפק כשגזל חוטין, ואחר שהטילום לבגד קנאם, האם נפסל משום תעשה ולא מן העשוי. והאחרונים הוכיחו מסוגיין.</w:t>
      </w:r>
    </w:p>
  </w:footnote>
  <w:footnote w:id="128">
    <w:p w14:paraId="41D5235C" w14:textId="77777777" w:rsidR="002C2110" w:rsidRDefault="00000000" w:rsidP="0014306B">
      <w:pPr>
        <w:pStyle w:val="Footnote"/>
        <w:bidi/>
      </w:pPr>
      <w:r>
        <w:rPr>
          <w:rStyle w:val="ac"/>
          <w:rtl/>
        </w:rPr>
        <w:footnoteRef/>
      </w:r>
      <w:r>
        <w:rPr>
          <w:rtl/>
        </w:rPr>
        <w:t>וה</w:t>
      </w:r>
      <w:r>
        <w:rPr>
          <w:b/>
          <w:bCs/>
          <w:rtl/>
        </w:rPr>
        <w:t>רש"ש</w:t>
      </w:r>
      <w:r>
        <w:rPr>
          <w:rtl/>
        </w:rPr>
        <w:t xml:space="preserve"> הק' דמ"מ קי"ל (לעיל יא:) דלכו"ע מצווה מן המובחר לאגד.</w:t>
      </w:r>
    </w:p>
  </w:footnote>
  <w:footnote w:id="129">
    <w:p w14:paraId="28BA49EE" w14:textId="77777777" w:rsidR="002C2110" w:rsidRDefault="00000000" w:rsidP="0014306B">
      <w:pPr>
        <w:pStyle w:val="Footnote"/>
        <w:bidi/>
      </w:pPr>
      <w:r>
        <w:rPr>
          <w:rStyle w:val="ac"/>
          <w:rtl/>
        </w:rPr>
        <w:footnoteRef/>
      </w:r>
      <w:r>
        <w:rPr>
          <w:rtl/>
        </w:rPr>
        <w:t>וה</w:t>
      </w:r>
      <w:r>
        <w:rPr>
          <w:b/>
          <w:bCs/>
          <w:rtl/>
        </w:rPr>
        <w:t>שיטמ"ק</w:t>
      </w:r>
      <w:r>
        <w:rPr>
          <w:rtl/>
        </w:rPr>
        <w:t xml:space="preserve"> (ב"ק סה: בשם הר"א גרמישא) נסתפק האם מהני שינוי החוזר לענין אתנן. דאף לצד דקונה, אפ"ה מאיס [דאינו שינוי גמור].</w:t>
      </w:r>
    </w:p>
  </w:footnote>
  <w:footnote w:id="130">
    <w:p w14:paraId="0DB2EA35" w14:textId="77777777" w:rsidR="002C2110" w:rsidRDefault="00000000" w:rsidP="0014306B">
      <w:pPr>
        <w:pStyle w:val="Footnote"/>
        <w:bidi/>
      </w:pPr>
      <w:r>
        <w:rPr>
          <w:rStyle w:val="ac"/>
          <w:rtl/>
        </w:rPr>
        <w:footnoteRef/>
      </w:r>
      <w:r>
        <w:rPr>
          <w:rtl/>
        </w:rPr>
        <w:t>ומש"ה אי' (ב"ק שם) דלוקחין ממי שהוחזק גזלן כר מלא מוכין וכסות מלאה מוכין, והגמ' פי' הטעם דקננהו בשינוי. אף דהוה שינוי החוזר לברייתו. והראב"ד ביאר דסגי בשינוי כל דהוא. אבל ה</w:t>
      </w:r>
      <w:r>
        <w:rPr>
          <w:b/>
          <w:bCs/>
          <w:rtl/>
        </w:rPr>
        <w:t>ב"ח</w:t>
      </w:r>
      <w:r>
        <w:rPr>
          <w:rtl/>
        </w:rPr>
        <w:t xml:space="preserve"> (שס ד) חלק דאין חילוק בזה, אלא דאיירי התם בשינוי שאינו חוזר. דלבתר דסתר להו לא הוו החוטין כדמעיקרא.</w:t>
      </w:r>
    </w:p>
  </w:footnote>
  <w:footnote w:id="131">
    <w:p w14:paraId="23CFB651" w14:textId="77777777" w:rsidR="002C2110" w:rsidRDefault="00000000" w:rsidP="0014306B">
      <w:pPr>
        <w:pStyle w:val="Footnote"/>
        <w:bidi/>
      </w:pPr>
      <w:r>
        <w:rPr>
          <w:rStyle w:val="ac"/>
          <w:rtl/>
        </w:rPr>
        <w:footnoteRef/>
      </w:r>
      <w:r>
        <w:rPr>
          <w:rtl/>
        </w:rPr>
        <w:t>וה</w:t>
      </w:r>
      <w:r>
        <w:rPr>
          <w:b/>
          <w:bCs/>
          <w:rtl/>
        </w:rPr>
        <w:t>גידולי שמואל</w:t>
      </w:r>
      <w:r>
        <w:rPr>
          <w:rtl/>
        </w:rPr>
        <w:t xml:space="preserve"> (ב"ק שם) ביאר דהגדר בשינוי החוזר דהנגזל תובעו לבטל השינוי, אבל בספק גזל הנגזל אינו יכול לתבוע ולהוציא מספק מיד הגזלן לכן הוה כשינוי דאינו חוזר.</w:t>
      </w:r>
    </w:p>
  </w:footnote>
  <w:footnote w:id="132">
    <w:p w14:paraId="72920AB4" w14:textId="77777777" w:rsidR="002C2110" w:rsidRDefault="00000000" w:rsidP="0014306B">
      <w:pPr>
        <w:pStyle w:val="Footnote"/>
        <w:bidi/>
      </w:pPr>
      <w:r>
        <w:rPr>
          <w:rStyle w:val="ac"/>
          <w:rtl/>
        </w:rPr>
        <w:footnoteRef/>
      </w:r>
      <w:r>
        <w:rPr>
          <w:rtl/>
        </w:rPr>
        <w:t>וכמ"ש רש"י (בע"א) 'שמא'.</w:t>
      </w:r>
    </w:p>
  </w:footnote>
  <w:footnote w:id="133">
    <w:p w14:paraId="67B18DF4" w14:textId="77777777" w:rsidR="002C2110" w:rsidRDefault="00000000" w:rsidP="0014306B">
      <w:pPr>
        <w:pStyle w:val="Footnote"/>
        <w:bidi/>
      </w:pPr>
      <w:r>
        <w:rPr>
          <w:rStyle w:val="ac"/>
          <w:rtl/>
        </w:rPr>
        <w:footnoteRef/>
      </w:r>
      <w:r>
        <w:rPr>
          <w:rtl/>
        </w:rPr>
        <w:t>אך נסתפק בזה, דמ"מ לא הוה ודאי גמור. [וע' לעיל מש"כ בזה הראשונים].</w:t>
      </w:r>
    </w:p>
    <w:p w14:paraId="219FBF81" w14:textId="77777777" w:rsidR="002C2110" w:rsidRDefault="00000000" w:rsidP="0014306B">
      <w:pPr>
        <w:pStyle w:val="Footnote"/>
        <w:bidi/>
      </w:pPr>
      <w:r>
        <w:rPr>
          <w:rtl/>
        </w:rPr>
        <w:tab/>
        <w:t>וה</w:t>
      </w:r>
      <w:r>
        <w:rPr>
          <w:b/>
          <w:bCs/>
          <w:rtl/>
        </w:rPr>
        <w:t>ריב"ש</w:t>
      </w:r>
      <w:r>
        <w:rPr>
          <w:rtl/>
        </w:rPr>
        <w:t xml:space="preserve"> סיים דמ"מ אמת הדבר שאין לחלק בזה בין ספק לודאי. [ודלא כראב"ד].</w:t>
      </w:r>
    </w:p>
  </w:footnote>
  <w:footnote w:id="134">
    <w:p w14:paraId="088286FE" w14:textId="77777777" w:rsidR="002C2110" w:rsidRDefault="00000000" w:rsidP="0014306B">
      <w:pPr>
        <w:pStyle w:val="Footnote"/>
        <w:bidi/>
      </w:pPr>
      <w:r>
        <w:rPr>
          <w:rStyle w:val="ac"/>
          <w:rtl/>
        </w:rPr>
        <w:footnoteRef/>
      </w:r>
      <w:r>
        <w:rPr>
          <w:rtl/>
        </w:rPr>
        <w:t>ויל"פ דכלפי שמיא גלי אי הוה גזל, ואילו יתברר שהוא גזל לא יצא יד"ח. ולענין מצווה תלי בשורש הדין. משא"כ לענין ממון תלי במה שנתברר בינתיים בבי"ד.</w:t>
      </w:r>
    </w:p>
  </w:footnote>
  <w:footnote w:id="135">
    <w:p w14:paraId="12816A8F" w14:textId="77777777" w:rsidR="002C2110" w:rsidRDefault="00000000" w:rsidP="0014306B">
      <w:pPr>
        <w:pStyle w:val="Footnote"/>
        <w:bidi/>
      </w:pPr>
      <w:r>
        <w:rPr>
          <w:rStyle w:val="ac"/>
          <w:rtl/>
        </w:rPr>
        <w:footnoteRef/>
      </w:r>
      <w:r>
        <w:rPr>
          <w:rtl/>
        </w:rPr>
        <w:t>{ואפשר דכל זה לדעת תוס' דהנידון בסוגיין משום 'לכם', אבל לרש"י דהנידון משום באה בעבירה, י"ל דבעי שינוי גמור, שיחשב פנים חדשות, וכדברי המהרש"א}.</w:t>
      </w:r>
    </w:p>
  </w:footnote>
  <w:footnote w:id="136">
    <w:p w14:paraId="09E1B0D7" w14:textId="77777777" w:rsidR="002C2110" w:rsidRDefault="00000000" w:rsidP="0014306B">
      <w:pPr>
        <w:pStyle w:val="Footnote"/>
        <w:bidi/>
      </w:pPr>
      <w:r>
        <w:rPr>
          <w:rStyle w:val="ac"/>
          <w:rtl/>
        </w:rPr>
        <w:footnoteRef/>
      </w:r>
      <w:r>
        <w:rPr>
          <w:rtl/>
        </w:rPr>
        <w:t>וה</w:t>
      </w:r>
      <w:r>
        <w:rPr>
          <w:b/>
          <w:bCs/>
          <w:rtl/>
        </w:rPr>
        <w:t>כפו"ת</w:t>
      </w:r>
      <w:r>
        <w:rPr>
          <w:rtl/>
        </w:rPr>
        <w:t xml:space="preserve"> הק' דדעת רב אשי (שם) דשינוי החוזר אינו קונה אף מדרבנן, וכן פסק ה</w:t>
      </w:r>
      <w:r>
        <w:rPr>
          <w:b/>
          <w:bCs/>
          <w:rtl/>
        </w:rPr>
        <w:t>רמב"ם</w:t>
      </w:r>
      <w:r>
        <w:rPr>
          <w:rtl/>
        </w:rPr>
        <w:t xml:space="preserve"> (גזילה ב י, והטור ושו"ע חו"מ שס ד). וכת' דתוס' רצו להעמיד סוגיין אף לאביי. ועוד כת' דדעת תוס' (דידן) דרב אשי אינו חולק על אביי לענין דינא בשינוי החוזר, אלא שהעמיד את המשנה שם באופ"א.</w:t>
      </w:r>
    </w:p>
    <w:p w14:paraId="3249E71F" w14:textId="77777777" w:rsidR="002C2110" w:rsidRDefault="00000000" w:rsidP="0014306B">
      <w:pPr>
        <w:pStyle w:val="Footnote"/>
        <w:bidi/>
      </w:pPr>
      <w:r>
        <w:rPr>
          <w:rtl/>
        </w:rPr>
        <w:tab/>
        <w:t>ובגמ' (ב"ק צו:) אי' דנסכא ועשאו זוזי ל"ק, דהדר עבדיה נסכא. וה</w:t>
      </w:r>
      <w:r>
        <w:rPr>
          <w:b/>
          <w:bCs/>
          <w:rtl/>
        </w:rPr>
        <w:t>ראשונים</w:t>
      </w:r>
      <w:r>
        <w:rPr>
          <w:rtl/>
        </w:rPr>
        <w:t xml:space="preserve"> (רשב"א ורא"ש שם) הביאו דהטעם משום דהוה שינוי החוזר, ודלא כאביי. אבל </w:t>
      </w:r>
      <w:r>
        <w:rPr>
          <w:b/>
          <w:bCs/>
          <w:rtl/>
        </w:rPr>
        <w:t>תוס'</w:t>
      </w:r>
      <w:r>
        <w:rPr>
          <w:rtl/>
        </w:rPr>
        <w:t xml:space="preserve"> (שם ד"ה ועבדיה) כת' דדוקא משום שלא נעשית כלי. דנסרים ועשאם כלים קנה מדרבנן לאביי, כיון דהוה כלי חשוב [ותוס' נקטו דאין בזה מח', ע"ע מהרש"ל ומהרש"א שם].</w:t>
      </w:r>
    </w:p>
  </w:footnote>
  <w:footnote w:id="137">
    <w:p w14:paraId="583460E2" w14:textId="77777777" w:rsidR="002C2110" w:rsidRDefault="00000000" w:rsidP="0014306B">
      <w:pPr>
        <w:pStyle w:val="Footnote"/>
        <w:bidi/>
      </w:pPr>
      <w:r>
        <w:rPr>
          <w:rStyle w:val="ac"/>
          <w:rtl/>
        </w:rPr>
        <w:footnoteRef/>
      </w:r>
      <w:r>
        <w:rPr>
          <w:rtl/>
        </w:rPr>
        <w:t xml:space="preserve">דאיצטריך קרא דאשר גזל, כעין שגזל (שם סו.) לשינוי החוזר. [דשינוי שאינו חוזר ילפי' מ'הן' ולא שינוייהם]. אך האחרונים ציינו דדעת </w:t>
      </w:r>
      <w:r>
        <w:rPr>
          <w:b/>
          <w:bCs/>
          <w:rtl/>
        </w:rPr>
        <w:t>רש"י</w:t>
      </w:r>
      <w:r>
        <w:rPr>
          <w:rtl/>
        </w:rPr>
        <w:t xml:space="preserve"> (ב"ק צג:) דילפי' אשר גזל כעין שגזל דוקא בשינוי שאינו חוזר. [ולא מצאנו מ"ד דשינוי החוזר קונה מדאורייתא].</w:t>
      </w:r>
    </w:p>
  </w:footnote>
  <w:footnote w:id="138">
    <w:p w14:paraId="6C75A906" w14:textId="77777777" w:rsidR="002C2110" w:rsidRDefault="00000000" w:rsidP="0014306B">
      <w:pPr>
        <w:pStyle w:val="Footnote"/>
        <w:bidi/>
      </w:pPr>
      <w:r>
        <w:rPr>
          <w:rStyle w:val="ac"/>
          <w:rtl/>
        </w:rPr>
        <w:footnoteRef/>
      </w:r>
      <w:r>
        <w:rPr>
          <w:rtl/>
        </w:rPr>
        <w:t>[ועוד יל"פ דבכל קנין דרבנן בעלמא לא הוכרחו להקנות, ודי להם שקבעו דבגדרי הדרבנן הוה שלו. וע' לשון ה</w:t>
      </w:r>
      <w:r>
        <w:rPr>
          <w:b/>
          <w:bCs/>
          <w:rtl/>
        </w:rPr>
        <w:t>ר"ן</w:t>
      </w:r>
      <w:r>
        <w:rPr>
          <w:rtl/>
        </w:rPr>
        <w:t xml:space="preserve"> (גיטין לא: בדה"ר).</w:t>
      </w:r>
    </w:p>
  </w:footnote>
  <w:footnote w:id="139">
    <w:p w14:paraId="78E22CBC" w14:textId="77777777" w:rsidR="002C2110" w:rsidRDefault="00000000" w:rsidP="0014306B">
      <w:pPr>
        <w:pStyle w:val="Footnote"/>
        <w:bidi/>
      </w:pPr>
      <w:r>
        <w:rPr>
          <w:rStyle w:val="ac"/>
          <w:rtl/>
        </w:rPr>
        <w:footnoteRef/>
      </w:r>
      <w:r>
        <w:rPr>
          <w:rtl/>
        </w:rPr>
        <w:t>וה</w:t>
      </w:r>
      <w:r>
        <w:rPr>
          <w:b/>
          <w:bCs/>
          <w:rtl/>
        </w:rPr>
        <w:t>אחרונים</w:t>
      </w:r>
      <w:r>
        <w:rPr>
          <w:rtl/>
        </w:rPr>
        <w:t xml:space="preserve"> הביאו כן מדברי </w:t>
      </w:r>
      <w:r>
        <w:rPr>
          <w:b/>
          <w:bCs/>
          <w:rtl/>
        </w:rPr>
        <w:t>רבינו</w:t>
      </w:r>
      <w:r>
        <w:rPr>
          <w:rtl/>
        </w:rPr>
        <w:t xml:space="preserve"> </w:t>
      </w:r>
      <w:r>
        <w:rPr>
          <w:b/>
          <w:bCs/>
          <w:rtl/>
        </w:rPr>
        <w:t>יונה</w:t>
      </w:r>
      <w:r>
        <w:rPr>
          <w:rtl/>
        </w:rPr>
        <w:t xml:space="preserve"> (ב"ב ק.), אמנם ה</w:t>
      </w:r>
      <w:r>
        <w:rPr>
          <w:b/>
          <w:bCs/>
          <w:rtl/>
        </w:rPr>
        <w:t>רשב"א</w:t>
      </w:r>
      <w:r>
        <w:rPr>
          <w:rtl/>
        </w:rPr>
        <w:t xml:space="preserve"> (גיטין לו:) כתב דילפי' הפקר בי"ד מהני להקנות.</w:t>
      </w:r>
    </w:p>
  </w:footnote>
  <w:footnote w:id="140">
    <w:p w14:paraId="17DB1552" w14:textId="77777777" w:rsidR="002C2110" w:rsidRDefault="00000000" w:rsidP="0014306B">
      <w:pPr>
        <w:pStyle w:val="Footnote"/>
        <w:bidi/>
      </w:pPr>
      <w:r>
        <w:rPr>
          <w:rStyle w:val="ac"/>
          <w:rtl/>
        </w:rPr>
        <w:footnoteRef/>
      </w:r>
      <w:r>
        <w:rPr>
          <w:rtl/>
        </w:rPr>
        <w:t>וה</w:t>
      </w:r>
      <w:r>
        <w:rPr>
          <w:b/>
          <w:bCs/>
          <w:rtl/>
        </w:rPr>
        <w:t xml:space="preserve">אחרונים </w:t>
      </w:r>
      <w:r>
        <w:rPr>
          <w:rtl/>
        </w:rPr>
        <w:t>דנו דמ"מ יחשב באיסורא אתא לידו, כיון דהיה בידו בתורת גזל. אך דנו האם ע"י שנהיה הפקר נחשב זכות מחודשת.</w:t>
      </w:r>
    </w:p>
  </w:footnote>
  <w:footnote w:id="141">
    <w:p w14:paraId="4ACDA95B" w14:textId="77777777" w:rsidR="002C2110" w:rsidRDefault="00000000" w:rsidP="0014306B">
      <w:pPr>
        <w:pStyle w:val="Footnote"/>
        <w:bidi/>
      </w:pPr>
      <w:r>
        <w:rPr>
          <w:rStyle w:val="ac"/>
          <w:rtl/>
        </w:rPr>
        <w:footnoteRef/>
      </w:r>
      <w:r>
        <w:rPr>
          <w:rtl/>
        </w:rPr>
        <w:t>והר"ש איגר תמה מה חילוק בין תקנת השבים לשאר קנין דרבנן. ויש שפי' דגדר תקנת השבים, דהפקיעו את החיוב השבה לגמרי [ואף קודם שנתן דמים].</w:t>
      </w:r>
    </w:p>
  </w:footnote>
  <w:footnote w:id="142">
    <w:p w14:paraId="4EE6D53C" w14:textId="77777777" w:rsidR="002C2110" w:rsidRDefault="00000000" w:rsidP="0014306B">
      <w:pPr>
        <w:pStyle w:val="Footnote"/>
        <w:bidi/>
      </w:pPr>
      <w:r>
        <w:rPr>
          <w:rStyle w:val="ac"/>
          <w:rtl/>
        </w:rPr>
        <w:footnoteRef/>
      </w:r>
      <w:r>
        <w:rPr>
          <w:rtl/>
        </w:rPr>
        <w:t>[וצ"ב אמאי תוס' הביאו דימוי מסוכה. ולא משמע דכוונתם להביא מדברי ר"א {וכמ"ש הריטב"א}. ואפשר דלמש"כ האחרונים דסוכה גזולה הוה חסרון בחפצא, לא סגי בהיתר השתמשות, מ"מ מדאורייתא יש עליו שם גזל, לולי ההפקעה].</w:t>
      </w:r>
    </w:p>
  </w:footnote>
  <w:footnote w:id="143">
    <w:p w14:paraId="088F3C16" w14:textId="77777777" w:rsidR="002C2110" w:rsidRDefault="00000000" w:rsidP="0014306B">
      <w:pPr>
        <w:pStyle w:val="Footnote"/>
        <w:bidi/>
      </w:pPr>
      <w:r>
        <w:rPr>
          <w:rStyle w:val="ac"/>
          <w:rtl/>
        </w:rPr>
        <w:footnoteRef/>
      </w:r>
      <w:r>
        <w:rPr>
          <w:rtl/>
        </w:rPr>
        <w:t>וה</w:t>
      </w:r>
      <w:r>
        <w:rPr>
          <w:b/>
          <w:bCs/>
          <w:rtl/>
        </w:rPr>
        <w:t>פני שלמה</w:t>
      </w:r>
      <w:r>
        <w:rPr>
          <w:rtl/>
        </w:rPr>
        <w:t xml:space="preserve"> תי' (קו' התוס') דלדעת העיטור תקנת מריש הוה דוקא כשרוצה ליתן דמים, ואילו אוונכרי אינם יודעים להחזיר הדמים.</w:t>
      </w:r>
    </w:p>
  </w:footnote>
  <w:footnote w:id="144">
    <w:p w14:paraId="7A00D0EF" w14:textId="77777777" w:rsidR="002C2110" w:rsidRDefault="00000000" w:rsidP="0014306B">
      <w:pPr>
        <w:pStyle w:val="Footnote"/>
        <w:bidi/>
      </w:pPr>
      <w:r>
        <w:rPr>
          <w:rStyle w:val="ac"/>
          <w:rtl/>
        </w:rPr>
        <w:footnoteRef/>
      </w:r>
      <w:r>
        <w:rPr>
          <w:rtl/>
        </w:rPr>
        <w:t>ולא נאמר תקנת מריש בדבר שקל לתקן. אמנם בגמ' מבואר (בסמוך לא.) דתקנו אף בסוכה דמצווה [אף שאינו סתירה גמורה], דמשום מצווה תקנו אף דליכא פסידא. וצריך לחלק בין לולב לסוכה.</w:t>
      </w:r>
    </w:p>
    <w:p w14:paraId="0C5C62D4" w14:textId="77777777" w:rsidR="002C2110" w:rsidRDefault="00000000" w:rsidP="0014306B">
      <w:pPr>
        <w:pStyle w:val="Footnote"/>
        <w:bidi/>
      </w:pPr>
      <w:r>
        <w:rPr>
          <w:rtl/>
        </w:rPr>
        <w:tab/>
        <w:t>ובגמ' (ב"ק צה.) איתא דגדר תקנת מריש הוא שהחשיבו אותו כדליתא. [דבגמ' שם איתא דאי קיימא בעין ל"ש תקנת השבים היכא דקיימא בעין]. וצ"ל דמ"מ כל שאפשר להוציא בקל לא תקנו.</w:t>
      </w:r>
    </w:p>
  </w:footnote>
  <w:footnote w:id="145">
    <w:p w14:paraId="4F48182F" w14:textId="77777777" w:rsidR="002C2110" w:rsidRDefault="00000000" w:rsidP="0014306B">
      <w:pPr>
        <w:pStyle w:val="Footnote"/>
        <w:bidi/>
      </w:pPr>
      <w:r>
        <w:rPr>
          <w:rStyle w:val="ac"/>
          <w:rtl/>
        </w:rPr>
        <w:footnoteRef/>
      </w:r>
      <w:r>
        <w:rPr>
          <w:rtl/>
        </w:rPr>
        <w:t>ולפ"ז מבואר בתוס' דדין שינוי החוזר הוה משום תקנת השבים, ומש"ה דוקא היכא שיש טורח להחזירו. ותוס' (בסמוך) הביאו כן מהגמ' (ב"ק צד:). דא"ר חייא בר אבא א"ר יוחנן דבר תורה גזילה הנשתנית חוזרת בעיניה וכו' וא"ת משנתינו משום תקנת השבים. והגמ' העמידה בשינוי החוזר.</w:t>
      </w:r>
    </w:p>
    <w:p w14:paraId="1BD4B39E" w14:textId="77777777" w:rsidR="002C2110" w:rsidRDefault="00000000" w:rsidP="0014306B">
      <w:pPr>
        <w:pStyle w:val="Footnote"/>
        <w:bidi/>
      </w:pPr>
      <w:r>
        <w:rPr>
          <w:rtl/>
        </w:rPr>
        <w:tab/>
        <w:t>אך הך תקנת השבים לא הוה גזירת מריש, וכדמבואר בתוס' (בסמוך) דהכא הוה דוקא ע"י שינוי [אף שחוזר], ואילו תקנת מריש הוה אף בלא שינוי. [וכדאי' ב"ק סז.].</w:t>
      </w:r>
    </w:p>
  </w:footnote>
  <w:footnote w:id="146">
    <w:p w14:paraId="49FB877E" w14:textId="77777777" w:rsidR="002C2110" w:rsidRDefault="00000000" w:rsidP="0014306B">
      <w:pPr>
        <w:pStyle w:val="Footnote"/>
        <w:bidi/>
      </w:pPr>
      <w:r>
        <w:rPr>
          <w:rStyle w:val="ac"/>
          <w:rtl/>
        </w:rPr>
        <w:footnoteRef/>
      </w:r>
      <w:r>
        <w:rPr>
          <w:rtl/>
        </w:rPr>
        <w:t>דה</w:t>
      </w:r>
      <w:r>
        <w:rPr>
          <w:b/>
          <w:bCs/>
          <w:rtl/>
        </w:rPr>
        <w:t>תוס' ר"פ</w:t>
      </w:r>
      <w:r>
        <w:rPr>
          <w:rtl/>
        </w:rPr>
        <w:t xml:space="preserve"> הק' ואע"ג דקני ליה מדרבנן כדאי' (ב"ק צג:) וכו' ותי' וי"ל דהתם קני ליה משום תקנת השבים, והכא בלולב ל"ש תקנת השבים לפי שנקל להתיר איגודו. [ולא הזכיר כלל תקנת מריש או הצד דל"מ קנין דרבנן לדאורייתא].</w:t>
      </w:r>
    </w:p>
  </w:footnote>
  <w:footnote w:id="147">
    <w:p w14:paraId="5189D778" w14:textId="77777777" w:rsidR="002C2110" w:rsidRDefault="00000000" w:rsidP="0014306B">
      <w:pPr>
        <w:pStyle w:val="Footnote"/>
        <w:bidi/>
      </w:pPr>
      <w:r>
        <w:rPr>
          <w:rStyle w:val="ac"/>
          <w:rtl/>
        </w:rPr>
        <w:footnoteRef/>
      </w:r>
      <w:r>
        <w:rPr>
          <w:rtl/>
        </w:rPr>
        <w:t>ו</w:t>
      </w:r>
      <w:r>
        <w:rPr>
          <w:b/>
          <w:bCs/>
          <w:rtl/>
        </w:rPr>
        <w:t>רע"א</w:t>
      </w:r>
      <w:r>
        <w:rPr>
          <w:rtl/>
        </w:rPr>
        <w:t xml:space="preserve"> הק' דלכאורה מה סברא לחלק בין בהמה והזקינה.</w:t>
      </w:r>
    </w:p>
  </w:footnote>
  <w:footnote w:id="148">
    <w:p w14:paraId="301C099C" w14:textId="77777777" w:rsidR="002C2110" w:rsidRDefault="00000000" w:rsidP="0014306B">
      <w:pPr>
        <w:pStyle w:val="Footnote"/>
        <w:bidi/>
      </w:pPr>
      <w:r>
        <w:rPr>
          <w:rStyle w:val="ac"/>
          <w:rtl/>
        </w:rPr>
        <w:footnoteRef/>
      </w:r>
      <w:r>
        <w:rPr>
          <w:rtl/>
        </w:rPr>
        <w:t>[ועי"ש ב</w:t>
      </w:r>
      <w:r>
        <w:rPr>
          <w:b/>
          <w:bCs/>
          <w:rtl/>
        </w:rPr>
        <w:t>גרי"ז</w:t>
      </w:r>
      <w:r>
        <w:rPr>
          <w:rtl/>
        </w:rPr>
        <w:t xml:space="preserve"> בחילק בין דין הרי שלך לפניך, לשינוי בחיוב השבה].</w:t>
      </w:r>
    </w:p>
  </w:footnote>
  <w:footnote w:id="149">
    <w:p w14:paraId="3EA9788B" w14:textId="77777777" w:rsidR="002C2110" w:rsidRDefault="00000000" w:rsidP="0014306B">
      <w:pPr>
        <w:pStyle w:val="Footnote"/>
        <w:bidi/>
      </w:pPr>
      <w:r>
        <w:rPr>
          <w:rStyle w:val="ac"/>
          <w:rtl/>
        </w:rPr>
        <w:footnoteRef/>
      </w:r>
      <w:r>
        <w:rPr>
          <w:rtl/>
        </w:rPr>
        <w:t>וא"כ שינוי מעשה לא משכחת כלל. דאם לא נשתנה שמו לא קנה, ובנשתנה שמו תיפו"ל דהוי שינוי השם. אלא דשינוי השם [בלא שינוי מעשה] הוא דוקא שינוי השם חשוב. ובשינוי מעשה סגי לה בנשתנה שם הגזילה אפי' שינוי שמו בשינוי כל דהו.</w:t>
      </w:r>
    </w:p>
    <w:p w14:paraId="0682424B" w14:textId="77777777" w:rsidR="002C2110" w:rsidRDefault="00000000" w:rsidP="0014306B">
      <w:pPr>
        <w:pStyle w:val="Footnote"/>
        <w:bidi/>
      </w:pPr>
      <w:r>
        <w:rPr>
          <w:rtl/>
        </w:rPr>
        <w:tab/>
        <w:t>וה</w:t>
      </w:r>
      <w:r>
        <w:rPr>
          <w:b/>
          <w:bCs/>
          <w:rtl/>
        </w:rPr>
        <w:t>גר"א</w:t>
      </w:r>
      <w:r>
        <w:rPr>
          <w:rtl/>
        </w:rPr>
        <w:t xml:space="preserve"> (שס י) הביא דהגמ' (כאן) פריך שם ולקנייה בשינוי מעשה כו' ואח"כ פריך ולקנייה בשינוי השם, ומשני מעיקרא נמי וכו' משמע דשינוי מעשה אי"צ לשינוי השם. ועוד הביא מהגמ' (ב"ק סה:) טלה ונעשה איל הוה שינוי הגוף, אע"ג דאין בה שינוי השם.</w:t>
      </w:r>
    </w:p>
  </w:footnote>
  <w:footnote w:id="150">
    <w:p w14:paraId="4E35E9E6" w14:textId="77777777" w:rsidR="002C2110" w:rsidRDefault="00000000" w:rsidP="0014306B">
      <w:pPr>
        <w:pStyle w:val="Footnote"/>
        <w:bidi/>
      </w:pPr>
      <w:r>
        <w:rPr>
          <w:rStyle w:val="ac"/>
          <w:rtl/>
        </w:rPr>
        <w:footnoteRef/>
      </w:r>
      <w:r>
        <w:rPr>
          <w:rtl/>
        </w:rPr>
        <w:t>וה</w:t>
      </w:r>
      <w:r>
        <w:rPr>
          <w:b/>
          <w:bCs/>
          <w:rtl/>
        </w:rPr>
        <w:t>גר"א</w:t>
      </w:r>
      <w:r>
        <w:rPr>
          <w:rtl/>
        </w:rPr>
        <w:t xml:space="preserve"> (שס י) כת' ומיהו לאו כללא הוא, והביא דברי התוס' (כאן).</w:t>
      </w:r>
    </w:p>
  </w:footnote>
  <w:footnote w:id="151">
    <w:p w14:paraId="055AEE4E" w14:textId="77777777" w:rsidR="002C2110" w:rsidRDefault="00000000" w:rsidP="0014306B">
      <w:pPr>
        <w:pStyle w:val="Footnote"/>
        <w:bidi/>
      </w:pPr>
      <w:r>
        <w:rPr>
          <w:rStyle w:val="ac"/>
          <w:rtl/>
        </w:rPr>
        <w:footnoteRef/>
      </w:r>
      <w:r>
        <w:rPr>
          <w:rtl/>
        </w:rPr>
        <w:t>והוסיף בלא יאוש, ע' תוס' (בסמוך).</w:t>
      </w:r>
    </w:p>
  </w:footnote>
  <w:footnote w:id="152">
    <w:p w14:paraId="0C74E055" w14:textId="77777777" w:rsidR="002C2110" w:rsidRDefault="00000000" w:rsidP="0014306B">
      <w:pPr>
        <w:pStyle w:val="Footnote"/>
        <w:bidi/>
      </w:pPr>
      <w:r>
        <w:rPr>
          <w:rStyle w:val="ac"/>
          <w:rtl/>
        </w:rPr>
        <w:footnoteRef/>
      </w:r>
      <w:r>
        <w:rPr>
          <w:rtl/>
        </w:rPr>
        <w:t>וק"ק ד</w:t>
      </w:r>
      <w:r>
        <w:rPr>
          <w:b/>
          <w:bCs/>
          <w:rtl/>
        </w:rPr>
        <w:t>תוס'</w:t>
      </w:r>
      <w:r>
        <w:rPr>
          <w:rtl/>
        </w:rPr>
        <w:t xml:space="preserve"> (ד"ה שינוי) כת' דאף כשיש שינוי מעשה לא חשיב אלא היכא דנשתנה שמו. וצ"ל דמ"מ שינוי השם גמור עדיף.</w:t>
      </w:r>
    </w:p>
  </w:footnote>
  <w:footnote w:id="153">
    <w:p w14:paraId="7ACEE6FB" w14:textId="77777777" w:rsidR="002C2110" w:rsidRDefault="00000000" w:rsidP="0014306B">
      <w:pPr>
        <w:pStyle w:val="Footnote"/>
        <w:bidi/>
      </w:pPr>
      <w:r>
        <w:rPr>
          <w:rStyle w:val="ac"/>
          <w:rtl/>
        </w:rPr>
        <w:footnoteRef/>
      </w:r>
      <w:r>
        <w:rPr>
          <w:rtl/>
        </w:rPr>
        <w:t>וה</w:t>
      </w:r>
      <w:r>
        <w:rPr>
          <w:b/>
          <w:bCs/>
          <w:rtl/>
        </w:rPr>
        <w:t>שער המלך</w:t>
      </w:r>
      <w:r>
        <w:rPr>
          <w:rtl/>
        </w:rPr>
        <w:t xml:space="preserve"> (גירושין א) העלה צד דכוונת התוס' דוקא בסוגיין דהוה ספק גזל, ובספק גזל מהני שינוי השם ושינוי מעשה אף דחוזר [וע"ד דברי הראב"ד הנ"ל]. ודחה דאין זה משמעות לשונם כלל, כמו שיראה המעיין.</w:t>
      </w:r>
    </w:p>
  </w:footnote>
  <w:footnote w:id="154">
    <w:p w14:paraId="6E801DAC" w14:textId="77777777" w:rsidR="002C2110" w:rsidRDefault="00000000" w:rsidP="0014306B">
      <w:pPr>
        <w:pStyle w:val="Footnote"/>
        <w:bidi/>
      </w:pPr>
      <w:r>
        <w:rPr>
          <w:rStyle w:val="ac"/>
          <w:rtl/>
        </w:rPr>
        <w:footnoteRef/>
      </w:r>
      <w:r>
        <w:rPr>
          <w:rtl/>
        </w:rPr>
        <w:t>אבל ה</w:t>
      </w:r>
      <w:r>
        <w:rPr>
          <w:b/>
          <w:bCs/>
          <w:rtl/>
        </w:rPr>
        <w:t>מהרש"א</w:t>
      </w:r>
      <w:r>
        <w:rPr>
          <w:rtl/>
        </w:rPr>
        <w:t xml:space="preserve"> (ב"ק סז.) דייק מדברי ה</w:t>
      </w:r>
      <w:r>
        <w:rPr>
          <w:b/>
          <w:bCs/>
          <w:rtl/>
        </w:rPr>
        <w:t>תוס</w:t>
      </w:r>
      <w:r>
        <w:rPr>
          <w:rtl/>
        </w:rPr>
        <w:t>' (שם ד"ה מעיקרא טיבלא) דשינוי השם החוזר ל"ק, אף במקום יאוש.</w:t>
      </w:r>
    </w:p>
  </w:footnote>
  <w:footnote w:id="155">
    <w:p w14:paraId="43FF3E4E" w14:textId="77777777" w:rsidR="002C2110" w:rsidRDefault="00000000" w:rsidP="0014306B">
      <w:pPr>
        <w:pStyle w:val="Footnote"/>
        <w:bidi/>
      </w:pPr>
      <w:r>
        <w:rPr>
          <w:rStyle w:val="ac"/>
          <w:rtl/>
        </w:rPr>
        <w:footnoteRef/>
      </w:r>
      <w:r>
        <w:rPr>
          <w:rtl/>
        </w:rPr>
        <w:t>דאל"כ צ"ב אמאי תוס' הביאו קו' זו בסוגיין.</w:t>
      </w:r>
    </w:p>
  </w:footnote>
  <w:footnote w:id="156">
    <w:p w14:paraId="320602B0" w14:textId="77777777" w:rsidR="002C2110" w:rsidRDefault="00000000" w:rsidP="0014306B">
      <w:pPr>
        <w:pStyle w:val="Footnote"/>
        <w:bidi/>
      </w:pPr>
      <w:r>
        <w:rPr>
          <w:rStyle w:val="ac"/>
          <w:rtl/>
        </w:rPr>
        <w:footnoteRef/>
      </w:r>
      <w:r>
        <w:rPr>
          <w:rtl/>
        </w:rPr>
        <w:t>וה</w:t>
      </w:r>
      <w:r>
        <w:rPr>
          <w:b/>
          <w:bCs/>
          <w:rtl/>
        </w:rPr>
        <w:t xml:space="preserve">שעה"מ </w:t>
      </w:r>
      <w:r>
        <w:rPr>
          <w:rtl/>
        </w:rPr>
        <w:t>(גרושין א) נקט דהך תי' הוה השלמה לתי' הב' לעיל, דמש"כ תוס' דמהני שינוי השם ושינוי מעשה החוזר, הוה בצירוף יאוש. אבל בלא יאוש ל"מ כלל.</w:t>
      </w:r>
    </w:p>
  </w:footnote>
  <w:footnote w:id="157">
    <w:p w14:paraId="2BA1F74D" w14:textId="77777777" w:rsidR="002C2110" w:rsidRDefault="00000000" w:rsidP="0014306B">
      <w:pPr>
        <w:pStyle w:val="Footnote"/>
        <w:bidi/>
      </w:pPr>
      <w:r>
        <w:rPr>
          <w:rStyle w:val="ac"/>
          <w:rtl/>
        </w:rPr>
        <w:footnoteRef/>
      </w:r>
      <w:r>
        <w:rPr>
          <w:rtl/>
        </w:rPr>
        <w:t>וע"ע תוס' (ב"ק סז.) ובפוסקים (שנג ב), ואכמ"ל.</w:t>
      </w:r>
    </w:p>
  </w:footnote>
  <w:footnote w:id="158">
    <w:p w14:paraId="7F9904E2" w14:textId="77777777" w:rsidR="002C2110" w:rsidRDefault="00000000" w:rsidP="0014306B">
      <w:pPr>
        <w:pStyle w:val="Footnote"/>
        <w:bidi/>
      </w:pPr>
      <w:r>
        <w:rPr>
          <w:rStyle w:val="ac"/>
          <w:rtl/>
        </w:rPr>
        <w:footnoteRef/>
      </w:r>
      <w:r>
        <w:rPr>
          <w:rtl/>
        </w:rPr>
        <w:t>וה</w:t>
      </w:r>
      <w:r>
        <w:rPr>
          <w:b/>
          <w:bCs/>
          <w:rtl/>
        </w:rPr>
        <w:t>כפו"ת</w:t>
      </w:r>
      <w:r>
        <w:rPr>
          <w:rtl/>
        </w:rPr>
        <w:t xml:space="preserve"> נקט דהוה דין בקרקע הסוכה. אבל יל"פ דהוה חסרון ב'חלל' הסוכה, דמקום ישיבתו גזול ואינו שלו. [ואם יעשה ריצפה לסוכה מעץ גזול, אפשר דיוצא יד"ח. ודוקא כשגזל מקום הסוכה].</w:t>
      </w:r>
    </w:p>
  </w:footnote>
  <w:footnote w:id="159">
    <w:p w14:paraId="2C5D4FFC" w14:textId="77777777" w:rsidR="002C2110" w:rsidRDefault="00000000" w:rsidP="0014306B">
      <w:pPr>
        <w:pStyle w:val="Footnote"/>
        <w:bidi/>
      </w:pPr>
      <w:r>
        <w:rPr>
          <w:rStyle w:val="ac"/>
          <w:rtl/>
        </w:rPr>
        <w:footnoteRef/>
      </w:r>
      <w:r>
        <w:rPr>
          <w:rtl/>
        </w:rPr>
        <w:t>ויש שהעירו דמסתבר כן רק לצד דהוה משום סוכה גזולה [וכן נקט הגר"ח בתוך דבריו], אבל לר"א דאף סוכה שאולה פסול, לכאורה הגדר מצד החפצא של הסוכה. דבגדרי ישיבה בסוכה לא מסתבר שיש בזה חסרון כשיש לו רשות רק מדין שאילה.</w:t>
      </w:r>
    </w:p>
    <w:p w14:paraId="12D23005" w14:textId="77777777" w:rsidR="002C2110" w:rsidRDefault="00000000" w:rsidP="0014306B">
      <w:pPr>
        <w:pStyle w:val="Footnote"/>
        <w:bidi/>
      </w:pPr>
      <w:r>
        <w:rPr>
          <w:rtl/>
        </w:rPr>
        <w:tab/>
        <w:t>אמנם גם סוכה גזולה הוא רק באופן דגוף הסוכה גזול, דלמ"ד קרקע אינה נגזלת יוצא יד"ח אף שישבתו בסוכה הוא גזילה.</w:t>
      </w:r>
    </w:p>
  </w:footnote>
  <w:footnote w:id="160">
    <w:p w14:paraId="2488EF82" w14:textId="77777777" w:rsidR="002C2110" w:rsidRDefault="00000000" w:rsidP="0014306B">
      <w:pPr>
        <w:pStyle w:val="Footnote"/>
        <w:bidi/>
      </w:pPr>
      <w:r>
        <w:rPr>
          <w:rStyle w:val="ac"/>
          <w:rtl/>
        </w:rPr>
        <w:footnoteRef/>
      </w:r>
      <w:r>
        <w:rPr>
          <w:rtl/>
        </w:rPr>
        <w:t>אבל בפשוטו משמע דלר"א ל"מ שישאול מקום מחבירו להעמיד סוכתו, וצריך לקנות אף את הקרקע.</w:t>
      </w:r>
    </w:p>
  </w:footnote>
  <w:footnote w:id="161">
    <w:p w14:paraId="345910D7" w14:textId="77777777" w:rsidR="002C2110" w:rsidRDefault="00000000" w:rsidP="0014306B">
      <w:pPr>
        <w:pStyle w:val="Footnote"/>
        <w:bidi/>
      </w:pPr>
      <w:r>
        <w:rPr>
          <w:rStyle w:val="ac"/>
          <w:rtl/>
        </w:rPr>
        <w:footnoteRef/>
      </w:r>
      <w:r>
        <w:rPr>
          <w:rtl/>
        </w:rPr>
        <w:t>ויל"ד דמ"מ אינו 'שלו' לגמרי, ולצד דשל שותפין מהני לר"א (ע' לעיל כז:) ניחא. ועוי"ל דתנאי בי"ד שאני [וע' ב"ב כו: דנחשב קה"ג].</w:t>
      </w:r>
    </w:p>
  </w:footnote>
  <w:footnote w:id="162">
    <w:p w14:paraId="57E7CDF0" w14:textId="77777777" w:rsidR="002C2110" w:rsidRDefault="00000000" w:rsidP="0014306B">
      <w:pPr>
        <w:pStyle w:val="Footnote"/>
        <w:bidi/>
      </w:pPr>
      <w:r>
        <w:rPr>
          <w:rStyle w:val="ac"/>
          <w:rtl/>
        </w:rPr>
        <w:footnoteRef/>
      </w:r>
      <w:r>
        <w:rPr>
          <w:rtl/>
        </w:rPr>
        <w:t>וה</w:t>
      </w:r>
      <w:r>
        <w:rPr>
          <w:b/>
          <w:bCs/>
          <w:rtl/>
        </w:rPr>
        <w:t>פרמ"ג</w:t>
      </w:r>
      <w:r>
        <w:rPr>
          <w:rtl/>
        </w:rPr>
        <w:t xml:space="preserve"> (תרלז מ"ז ד) כת' דאף בדופ"ע יש פסול גזול [דצריך דופן זה להתחבר לסכך], ואף דאינו משיעור הכשר דפנות. (וע' רע"א לעיל יח).</w:t>
      </w:r>
    </w:p>
  </w:footnote>
  <w:footnote w:id="163">
    <w:p w14:paraId="72D4551D" w14:textId="77777777" w:rsidR="002C2110" w:rsidRDefault="00000000" w:rsidP="0014306B">
      <w:pPr>
        <w:pStyle w:val="Footnote"/>
        <w:bidi/>
      </w:pPr>
      <w:r>
        <w:rPr>
          <w:rStyle w:val="ac"/>
          <w:rtl/>
        </w:rPr>
        <w:footnoteRef/>
      </w:r>
      <w:r>
        <w:rPr>
          <w:rtl/>
        </w:rPr>
        <w:t>ועוד נפק"מ דפסול רק לגזלן, ולאחרים אינו פסול (לדעת השו"ע תרמט א)].</w:t>
      </w:r>
    </w:p>
  </w:footnote>
  <w:footnote w:id="164">
    <w:p w14:paraId="56D22D13" w14:textId="77777777" w:rsidR="002C2110" w:rsidRDefault="00000000" w:rsidP="0014306B">
      <w:pPr>
        <w:pStyle w:val="Footnote"/>
        <w:bidi/>
      </w:pPr>
      <w:r>
        <w:rPr>
          <w:rStyle w:val="ac"/>
          <w:rtl/>
        </w:rPr>
        <w:footnoteRef/>
      </w:r>
      <w:r>
        <w:rPr>
          <w:rtl/>
        </w:rPr>
        <w:t>או שנכנס לסוכת חבירו בעל כרחו, וישב בצידו ואכל. ואמאי הוצרך לומר שהוציא חבירו מסוכתו.</w:t>
      </w:r>
    </w:p>
  </w:footnote>
  <w:footnote w:id="165">
    <w:p w14:paraId="58180F56" w14:textId="77777777" w:rsidR="002C2110" w:rsidRDefault="00000000" w:rsidP="0014306B">
      <w:pPr>
        <w:pStyle w:val="Footnote"/>
        <w:bidi/>
      </w:pPr>
      <w:r>
        <w:rPr>
          <w:rStyle w:val="ac"/>
          <w:rtl/>
        </w:rPr>
        <w:footnoteRef/>
      </w:r>
      <w:r>
        <w:rPr>
          <w:rtl/>
        </w:rPr>
        <w:t xml:space="preserve">אבל </w:t>
      </w:r>
      <w:r>
        <w:rPr>
          <w:b/>
          <w:bCs/>
          <w:rtl/>
        </w:rPr>
        <w:t>בהג' מיימוני</w:t>
      </w:r>
      <w:r>
        <w:rPr>
          <w:rtl/>
        </w:rPr>
        <w:t xml:space="preserve"> הביא בשם </w:t>
      </w:r>
      <w:r>
        <w:rPr>
          <w:b/>
          <w:bCs/>
          <w:rtl/>
        </w:rPr>
        <w:t>ראבי"ה</w:t>
      </w:r>
      <w:r>
        <w:rPr>
          <w:rtl/>
        </w:rPr>
        <w:t xml:space="preserve"> (תרנא) דאם נכנס לסוכתו של חבירו שלא מדעתו לא יצא [אף לרבנן]. והביא בשם ה</w:t>
      </w:r>
      <w:r>
        <w:rPr>
          <w:b/>
          <w:bCs/>
          <w:rtl/>
        </w:rPr>
        <w:t>ירושלמי</w:t>
      </w:r>
      <w:r>
        <w:rPr>
          <w:rtl/>
        </w:rPr>
        <w:t xml:space="preserve"> דבזה נחשב גזולה.</w:t>
      </w:r>
    </w:p>
  </w:footnote>
  <w:footnote w:id="166">
    <w:p w14:paraId="2E11437D" w14:textId="77777777" w:rsidR="002C2110" w:rsidRDefault="00000000" w:rsidP="0014306B">
      <w:pPr>
        <w:pStyle w:val="Footnote"/>
        <w:bidi/>
      </w:pPr>
      <w:r>
        <w:rPr>
          <w:rStyle w:val="ac"/>
          <w:rtl/>
        </w:rPr>
        <w:footnoteRef/>
      </w:r>
      <w:r>
        <w:rPr>
          <w:rtl/>
        </w:rPr>
        <w:t>ודימה להא דאיתא התם דמשכב ה'גזול' לא נטמא, ו</w:t>
      </w:r>
      <w:r>
        <w:rPr>
          <w:b/>
          <w:bCs/>
          <w:rtl/>
        </w:rPr>
        <w:t>תוס</w:t>
      </w:r>
      <w:r>
        <w:rPr>
          <w:rtl/>
        </w:rPr>
        <w:t>' (שם) הק' דהגנבים שנכנסו לבית וישבו על כלים נטמא. אף שלא מדעת בעלים, אלא ממועט כשהמשכב 'גזול'.</w:t>
      </w:r>
    </w:p>
  </w:footnote>
  <w:footnote w:id="167">
    <w:p w14:paraId="6756E5CE" w14:textId="77777777" w:rsidR="002C2110" w:rsidRDefault="00000000" w:rsidP="0014306B">
      <w:pPr>
        <w:pStyle w:val="Footnote"/>
        <w:bidi/>
      </w:pPr>
      <w:r>
        <w:rPr>
          <w:rStyle w:val="ac"/>
          <w:rtl/>
        </w:rPr>
        <w:footnoteRef/>
      </w:r>
      <w:r>
        <w:rPr>
          <w:rtl/>
        </w:rPr>
        <w:t>וכה"ק ב</w:t>
      </w:r>
      <w:r>
        <w:rPr>
          <w:b/>
          <w:bCs/>
          <w:rtl/>
        </w:rPr>
        <w:t>פסקי רבינו יחיאל מפאריש</w:t>
      </w:r>
      <w:r>
        <w:rPr>
          <w:rtl/>
        </w:rPr>
        <w:t xml:space="preserve"> (פט) בשם </w:t>
      </w:r>
      <w:r>
        <w:rPr>
          <w:b/>
          <w:bCs/>
          <w:rtl/>
        </w:rPr>
        <w:t>תוס' ריב"א</w:t>
      </w:r>
      <w:r>
        <w:rPr>
          <w:rtl/>
        </w:rPr>
        <w:t xml:space="preserve"> דהא הוי שואל שלא מדעת וגזלן הוי. ו</w:t>
      </w:r>
      <w:r>
        <w:rPr>
          <w:b/>
          <w:bCs/>
          <w:rtl/>
        </w:rPr>
        <w:t>ר"י</w:t>
      </w:r>
      <w:r>
        <w:rPr>
          <w:rtl/>
        </w:rPr>
        <w:t xml:space="preserve"> תי' דכי האי גוונא אין לו דין גזלן לחיוב אונסין, כיון דאינו גוזלו כי אם לצאת, ולא לתשמיש אחר לא הוי גזלן. [וצ"ב דאף שימוש מצווה הוה שימוש. ולכאורה כוונתו דמצוות לאו ליהנות, ולא הוה בכלל 'שואל' שלא מדעת. וע"ע דגו"מ תקפו, הו' לקמן בע"ב].</w:t>
      </w:r>
    </w:p>
    <w:p w14:paraId="0BBAF00C" w14:textId="77777777" w:rsidR="002C2110" w:rsidRDefault="00000000" w:rsidP="0014306B">
      <w:pPr>
        <w:pStyle w:val="Footnote"/>
        <w:bidi/>
      </w:pPr>
      <w:r>
        <w:rPr>
          <w:rtl/>
        </w:rPr>
        <w:tab/>
        <w:t>וכ"כ ה</w:t>
      </w:r>
      <w:r>
        <w:rPr>
          <w:b/>
          <w:bCs/>
          <w:rtl/>
        </w:rPr>
        <w:t>עונג יו"ט</w:t>
      </w:r>
      <w:r>
        <w:rPr>
          <w:rtl/>
        </w:rPr>
        <w:t xml:space="preserve"> (מח) דהלוקח לולב בע"כ של חבירו, ולא נתכוון לקנות, לא נחשב שואל שלא מדעת וגזלן. [ואין בזה משום מצווה הבב"ע, כיון דלא חל שם גזילה על החפץ, וכמו קרקע דאינה נגזלת בסוגיין]. דכיון דמצווה ל"ל ניתנו לא נחשב שואל שלא מדעת. [וב</w:t>
      </w:r>
      <w:r>
        <w:rPr>
          <w:b/>
          <w:bCs/>
          <w:rtl/>
        </w:rPr>
        <w:t>חי' ר' ראובן</w:t>
      </w:r>
      <w:r>
        <w:rPr>
          <w:rtl/>
        </w:rPr>
        <w:t xml:space="preserve"> (ה) הביא דכעי"ז סברת ה</w:t>
      </w:r>
      <w:r>
        <w:rPr>
          <w:b/>
          <w:bCs/>
          <w:rtl/>
        </w:rPr>
        <w:t>קצות</w:t>
      </w:r>
      <w:r>
        <w:rPr>
          <w:rtl/>
        </w:rPr>
        <w:t xml:space="preserve"> (עב לד) ו</w:t>
      </w:r>
      <w:r>
        <w:rPr>
          <w:b/>
          <w:bCs/>
          <w:rtl/>
        </w:rPr>
        <w:t>מחנ"א</w:t>
      </w:r>
      <w:r>
        <w:rPr>
          <w:rtl/>
        </w:rPr>
        <w:t xml:space="preserve"> (שאלה ג) דהשואל חפץ למצווה נחשב כשאלה לראות בה. אבל ה</w:t>
      </w:r>
      <w:r>
        <w:rPr>
          <w:b/>
          <w:bCs/>
          <w:rtl/>
        </w:rPr>
        <w:t>או"ש</w:t>
      </w:r>
      <w:r>
        <w:rPr>
          <w:rtl/>
        </w:rPr>
        <w:t xml:space="preserve"> (שאלה ז ד) חלק דכיון דיש להם שווי בהשתמשות הו"ל כל הנאה שלו].</w:t>
      </w:r>
    </w:p>
  </w:footnote>
  <w:footnote w:id="168">
    <w:p w14:paraId="1D97B887" w14:textId="77777777" w:rsidR="002C2110" w:rsidRDefault="00000000" w:rsidP="0014306B">
      <w:pPr>
        <w:pStyle w:val="Footnote"/>
        <w:bidi/>
      </w:pPr>
      <w:r>
        <w:rPr>
          <w:rStyle w:val="ac"/>
          <w:rtl/>
        </w:rPr>
        <w:footnoteRef/>
      </w:r>
      <w:r>
        <w:rPr>
          <w:rtl/>
        </w:rPr>
        <w:t>וצ"ב כוונתו, דמ"מ לרבנן קרקע אינה נגזלת, ולא עדיף שואל שלא מדעת ממה שעשה גזילה בגופו. [ואולי נחשב גזלן על השימושין].</w:t>
      </w:r>
    </w:p>
  </w:footnote>
  <w:footnote w:id="169">
    <w:p w14:paraId="608EE769" w14:textId="77777777" w:rsidR="002C2110" w:rsidRDefault="00000000" w:rsidP="0014306B">
      <w:pPr>
        <w:pStyle w:val="Footnote"/>
        <w:bidi/>
      </w:pPr>
      <w:r>
        <w:rPr>
          <w:rStyle w:val="ac"/>
          <w:rtl/>
        </w:rPr>
        <w:footnoteRef/>
      </w:r>
      <w:r>
        <w:rPr>
          <w:rtl/>
        </w:rPr>
        <w:t>אמנם דעת ה</w:t>
      </w:r>
      <w:r>
        <w:rPr>
          <w:b/>
          <w:bCs/>
          <w:rtl/>
        </w:rPr>
        <w:t>רשב"ש</w:t>
      </w:r>
      <w:r>
        <w:rPr>
          <w:rtl/>
        </w:rPr>
        <w:t xml:space="preserve"> (ח, הו' לעיל כז: עי"ש) דסוכה של שותפין [המקפידין] אינו יוצא יד"ח, וע"כ דבעי גדר זכות שאלה. [וכקו' הכפו"ת. וע"כ כסברת החזו"א].</w:t>
      </w:r>
    </w:p>
  </w:footnote>
  <w:footnote w:id="170">
    <w:p w14:paraId="65509536" w14:textId="77777777" w:rsidR="002C2110" w:rsidRDefault="00000000" w:rsidP="0014306B">
      <w:pPr>
        <w:pStyle w:val="Footnote"/>
        <w:bidi/>
      </w:pPr>
      <w:r>
        <w:rPr>
          <w:rStyle w:val="ac"/>
          <w:rtl/>
        </w:rPr>
        <w:footnoteRef/>
      </w:r>
      <w:r>
        <w:rPr>
          <w:rtl/>
        </w:rPr>
        <w:t>דכיון דקרקע אינה נגזלת הוה שאולה בעלמא, ואין עליה 'במצווה' שם גזול.</w:t>
      </w:r>
    </w:p>
  </w:footnote>
  <w:footnote w:id="171">
    <w:p w14:paraId="5F79324D" w14:textId="77777777" w:rsidR="002C2110" w:rsidRDefault="00000000" w:rsidP="0014306B">
      <w:pPr>
        <w:pStyle w:val="Footnote"/>
        <w:bidi/>
      </w:pPr>
      <w:r>
        <w:rPr>
          <w:rStyle w:val="ac"/>
          <w:rtl/>
        </w:rPr>
        <w:footnoteRef/>
      </w:r>
      <w:r>
        <w:rPr>
          <w:rtl/>
        </w:rPr>
        <w:t>ד</w:t>
      </w:r>
      <w:r>
        <w:rPr>
          <w:b/>
          <w:bCs/>
          <w:rtl/>
        </w:rPr>
        <w:t>תוס</w:t>
      </w:r>
      <w:r>
        <w:rPr>
          <w:rtl/>
        </w:rPr>
        <w:t>' (שבועות מב:) כת' דאין חיובי שומרים בבית, דהוה קרקע. אבל דעת ה</w:t>
      </w:r>
      <w:r>
        <w:rPr>
          <w:b/>
          <w:bCs/>
          <w:rtl/>
        </w:rPr>
        <w:t>עיטור</w:t>
      </w:r>
      <w:r>
        <w:rPr>
          <w:rtl/>
        </w:rPr>
        <w:t xml:space="preserve"> דכותל אבנים הוה תלוש ולבסוף חיברו, וקי"ל דדינו כתלוש. אמנם ה</w:t>
      </w:r>
      <w:r>
        <w:rPr>
          <w:b/>
          <w:bCs/>
          <w:rtl/>
        </w:rPr>
        <w:t>ש"ך</w:t>
      </w:r>
      <w:r>
        <w:rPr>
          <w:rtl/>
        </w:rPr>
        <w:t xml:space="preserve"> (צה ח) כת' דהעיטור קאי דוקא בכותל בעלמא, אבל בית דינו כקרקע. שהרי נקנה בקניני קרקע, בכסף שטר וחזקה. [וה</w:t>
      </w:r>
      <w:r>
        <w:rPr>
          <w:b/>
          <w:bCs/>
          <w:rtl/>
        </w:rPr>
        <w:t>מג"א</w:t>
      </w:r>
      <w:r>
        <w:rPr>
          <w:rtl/>
        </w:rPr>
        <w:t xml:space="preserve"> דחה דהקונה בית קונה רק את הקרקע, ואת העצים ואבנים קונה בקנין אגב. וה</w:t>
      </w:r>
      <w:r>
        <w:rPr>
          <w:b/>
          <w:bCs/>
          <w:rtl/>
        </w:rPr>
        <w:t>קצות</w:t>
      </w:r>
      <w:r>
        <w:rPr>
          <w:rtl/>
        </w:rPr>
        <w:t xml:space="preserve"> (צה ג) כת' דקונה בקנין חצר].</w:t>
      </w:r>
    </w:p>
  </w:footnote>
  <w:footnote w:id="172">
    <w:p w14:paraId="478B8D36" w14:textId="77777777" w:rsidR="002C2110" w:rsidRDefault="00000000" w:rsidP="0014306B">
      <w:pPr>
        <w:pStyle w:val="Footnote"/>
        <w:bidi/>
      </w:pPr>
      <w:r>
        <w:rPr>
          <w:rStyle w:val="ac"/>
          <w:rtl/>
        </w:rPr>
        <w:footnoteRef/>
      </w:r>
      <w:r>
        <w:rPr>
          <w:rtl/>
        </w:rPr>
        <w:t>וה</w:t>
      </w:r>
      <w:r>
        <w:rPr>
          <w:b/>
          <w:bCs/>
          <w:rtl/>
        </w:rPr>
        <w:t>תוס' הרא"ש</w:t>
      </w:r>
      <w:r>
        <w:rPr>
          <w:rtl/>
        </w:rPr>
        <w:t xml:space="preserve"> כתב דכיון דגזל סוכה עשויה דחבריה, אע"ג דנתייאש ממנו לא יצא. דהוה כגוזל קרבן מחבירו. [וצ"ב].</w:t>
      </w:r>
    </w:p>
  </w:footnote>
  <w:footnote w:id="173">
    <w:p w14:paraId="4FB53745" w14:textId="77777777" w:rsidR="002C2110" w:rsidRDefault="00000000" w:rsidP="0014306B">
      <w:pPr>
        <w:pStyle w:val="Footnote"/>
        <w:bidi/>
      </w:pPr>
      <w:r>
        <w:rPr>
          <w:rStyle w:val="ac"/>
          <w:rtl/>
        </w:rPr>
        <w:footnoteRef/>
      </w:r>
      <w:r>
        <w:rPr>
          <w:rtl/>
        </w:rPr>
        <w:t>ו</w:t>
      </w:r>
      <w:r>
        <w:rPr>
          <w:b/>
          <w:bCs/>
          <w:rtl/>
        </w:rPr>
        <w:t>רע"א</w:t>
      </w:r>
      <w:r>
        <w:rPr>
          <w:rtl/>
        </w:rPr>
        <w:t xml:space="preserve"> כת' דאם מונח שלא מדעת א"כ הו"ל יורד שלא ברשות, ולדעת ה</w:t>
      </w:r>
      <w:r>
        <w:rPr>
          <w:b/>
          <w:bCs/>
          <w:rtl/>
        </w:rPr>
        <w:t>נמוק"י</w:t>
      </w:r>
      <w:r>
        <w:rPr>
          <w:rtl/>
        </w:rPr>
        <w:t xml:space="preserve"> (ב"מ קא) בעל השדה יכול לקנות ממנו, העצים [ואינו גזלן]. וע"כ דדעת ההג' אשר"י כאידך מ"ד (שם) דאין לו זכות לקנות העצים.</w:t>
      </w:r>
    </w:p>
  </w:footnote>
  <w:footnote w:id="174">
    <w:p w14:paraId="7616260F" w14:textId="77777777" w:rsidR="002C2110" w:rsidRDefault="00000000" w:rsidP="0014306B">
      <w:pPr>
        <w:pStyle w:val="Footnote"/>
        <w:bidi/>
      </w:pPr>
      <w:r>
        <w:rPr>
          <w:rStyle w:val="ac"/>
          <w:rtl/>
        </w:rPr>
        <w:footnoteRef/>
      </w:r>
      <w:r>
        <w:rPr>
          <w:rtl/>
        </w:rPr>
        <w:t>וציין למש"כ ה</w:t>
      </w:r>
      <w:r>
        <w:rPr>
          <w:b/>
          <w:bCs/>
          <w:rtl/>
        </w:rPr>
        <w:t>קצות</w:t>
      </w:r>
      <w:r>
        <w:rPr>
          <w:rtl/>
        </w:rPr>
        <w:t xml:space="preserve"> (פח ט, רמא ג) דאף במקום ספק נחשב דהאדון מוחזק, דרשות העבד רשותו.</w:t>
      </w:r>
    </w:p>
  </w:footnote>
  <w:footnote w:id="175">
    <w:p w14:paraId="4ABEFF0A" w14:textId="77777777" w:rsidR="002C2110" w:rsidRDefault="00000000" w:rsidP="0014306B">
      <w:pPr>
        <w:pStyle w:val="Footnote"/>
        <w:bidi/>
      </w:pPr>
      <w:r>
        <w:rPr>
          <w:rStyle w:val="ac"/>
          <w:rtl/>
        </w:rPr>
        <w:footnoteRef/>
      </w:r>
      <w:r>
        <w:rPr>
          <w:rtl/>
        </w:rPr>
        <w:t xml:space="preserve">וכדעת </w:t>
      </w:r>
      <w:r>
        <w:rPr>
          <w:b/>
          <w:bCs/>
          <w:rtl/>
        </w:rPr>
        <w:t>שו"ת הרא"ש</w:t>
      </w:r>
      <w:r>
        <w:rPr>
          <w:rtl/>
        </w:rPr>
        <w:t xml:space="preserve"> (צה א) ו</w:t>
      </w:r>
      <w:r>
        <w:rPr>
          <w:b/>
          <w:bCs/>
          <w:rtl/>
        </w:rPr>
        <w:t>תוס</w:t>
      </w:r>
      <w:r>
        <w:rPr>
          <w:rtl/>
        </w:rPr>
        <w:t>' (ב"מ סא.) דבקרקע אין לאו דגזילה. אולם דעת ה</w:t>
      </w:r>
      <w:r>
        <w:rPr>
          <w:b/>
          <w:bCs/>
          <w:rtl/>
        </w:rPr>
        <w:t>רמב"ם</w:t>
      </w:r>
      <w:r>
        <w:rPr>
          <w:rtl/>
        </w:rPr>
        <w:t xml:space="preserve"> (גניבה ז יא) דהגוזל קרקע עובר בלאו, וכ"מ ב</w:t>
      </w:r>
      <w:r>
        <w:rPr>
          <w:b/>
          <w:bCs/>
          <w:rtl/>
        </w:rPr>
        <w:t>ספרי</w:t>
      </w:r>
      <w:r>
        <w:rPr>
          <w:rtl/>
        </w:rPr>
        <w:t xml:space="preserve"> (הו' ב</w:t>
      </w:r>
      <w:r>
        <w:rPr>
          <w:b/>
          <w:bCs/>
          <w:rtl/>
        </w:rPr>
        <w:t>רמב"ן</w:t>
      </w:r>
      <w:r>
        <w:rPr>
          <w:rtl/>
        </w:rPr>
        <w:t xml:space="preserve"> ו</w:t>
      </w:r>
      <w:r>
        <w:rPr>
          <w:b/>
          <w:bCs/>
          <w:rtl/>
        </w:rPr>
        <w:t>רש"י</w:t>
      </w:r>
      <w:r>
        <w:rPr>
          <w:rtl/>
        </w:rPr>
        <w:t xml:space="preserve"> דברים יט יד) וע' מנח"ח (רכט).</w:t>
      </w:r>
    </w:p>
  </w:footnote>
  <w:footnote w:id="176">
    <w:p w14:paraId="1C4B0A90" w14:textId="77777777" w:rsidR="002C2110" w:rsidRDefault="00000000" w:rsidP="0014306B">
      <w:pPr>
        <w:pStyle w:val="Footnote"/>
        <w:bidi/>
      </w:pPr>
      <w:r>
        <w:rPr>
          <w:rStyle w:val="ac"/>
          <w:rtl/>
        </w:rPr>
        <w:footnoteRef/>
      </w:r>
      <w:r>
        <w:rPr>
          <w:rtl/>
        </w:rPr>
        <w:t>ולכאורה כוונתו דאף מהלכות סוכה הוה בדיעבד, ואף באופן דאין בזה משום איסור גזל, דמצוות לאו ליהנות ניתנו. או דניחא לבעלים דליעבד מצווה.</w:t>
      </w:r>
    </w:p>
  </w:footnote>
  <w:footnote w:id="177">
    <w:p w14:paraId="05E0E752" w14:textId="77777777" w:rsidR="002C2110" w:rsidRDefault="00000000" w:rsidP="0014306B">
      <w:pPr>
        <w:pStyle w:val="Footnote"/>
        <w:bidi/>
      </w:pPr>
      <w:r>
        <w:rPr>
          <w:rStyle w:val="ac"/>
          <w:rtl/>
        </w:rPr>
        <w:footnoteRef/>
      </w:r>
      <w:r>
        <w:rPr>
          <w:rtl/>
        </w:rPr>
        <w:t>אך תקנת מריש איירי באופן דליכא שינוי, כדאי' (ב"ק סז.). [וע"ע כפו"ת ל: ורע"א שם].</w:t>
      </w:r>
    </w:p>
  </w:footnote>
  <w:footnote w:id="178">
    <w:p w14:paraId="2016E053" w14:textId="77777777" w:rsidR="002C2110" w:rsidRDefault="00000000" w:rsidP="0014306B">
      <w:pPr>
        <w:pStyle w:val="Footnote"/>
        <w:bidi/>
      </w:pPr>
      <w:r>
        <w:rPr>
          <w:rStyle w:val="ac"/>
          <w:rtl/>
        </w:rPr>
        <w:footnoteRef/>
      </w:r>
      <w:r>
        <w:rPr>
          <w:rtl/>
        </w:rPr>
        <w:t>אבל ב</w:t>
      </w:r>
      <w:r>
        <w:rPr>
          <w:b/>
          <w:bCs/>
          <w:rtl/>
        </w:rPr>
        <w:t>פסקי הרי"ד</w:t>
      </w:r>
      <w:r>
        <w:rPr>
          <w:rtl/>
        </w:rPr>
        <w:t xml:space="preserve"> כתב בשם </w:t>
      </w:r>
      <w:r>
        <w:rPr>
          <w:b/>
          <w:bCs/>
          <w:rtl/>
        </w:rPr>
        <w:t>בה"ג</w:t>
      </w:r>
      <w:r>
        <w:rPr>
          <w:rtl/>
        </w:rPr>
        <w:t xml:space="preserve"> דבעצי סוכה קנינהו בשינוי השם, דהשתא סכך מיקרי.</w:t>
      </w:r>
    </w:p>
  </w:footnote>
  <w:footnote w:id="179">
    <w:p w14:paraId="28A89816" w14:textId="77777777" w:rsidR="002C2110" w:rsidRDefault="00000000" w:rsidP="0014306B">
      <w:pPr>
        <w:pStyle w:val="Footnote"/>
        <w:bidi/>
      </w:pPr>
      <w:r>
        <w:rPr>
          <w:rStyle w:val="ac"/>
          <w:rtl/>
        </w:rPr>
        <w:footnoteRef/>
      </w:r>
      <w:r>
        <w:rPr>
          <w:rtl/>
        </w:rPr>
        <w:t>אמנם אף בכל קונה בשינוי ל"מ חיוב להשיב גוף החפץ ביד"ש, וע"כ דכוונתו כמ"ש תוס' דקנהו קודם לכן. [אבל משמע דכוונתו דהקונה ביאוש חייב להשיב גוף החפץ ביד"ש, משא"כ תקנת מריש].</w:t>
      </w:r>
    </w:p>
  </w:footnote>
  <w:footnote w:id="180">
    <w:p w14:paraId="66DF45DA" w14:textId="77777777" w:rsidR="002C2110" w:rsidRDefault="00000000" w:rsidP="0014306B">
      <w:pPr>
        <w:pStyle w:val="Footnote"/>
        <w:bidi/>
      </w:pPr>
      <w:r>
        <w:rPr>
          <w:rStyle w:val="ac"/>
          <w:rtl/>
        </w:rPr>
        <w:footnoteRef/>
      </w:r>
      <w:r>
        <w:rPr>
          <w:rtl/>
        </w:rPr>
        <w:t xml:space="preserve">וכתב דכ"מ מדברי </w:t>
      </w:r>
      <w:r>
        <w:rPr>
          <w:b/>
          <w:bCs/>
          <w:rtl/>
        </w:rPr>
        <w:t>רש"י</w:t>
      </w:r>
      <w:r>
        <w:rPr>
          <w:rtl/>
        </w:rPr>
        <w:t xml:space="preserve"> [וצ"ב כוונתו, ד</w:t>
      </w:r>
      <w:r>
        <w:rPr>
          <w:b/>
          <w:bCs/>
          <w:rtl/>
        </w:rPr>
        <w:t>רש"י</w:t>
      </w:r>
      <w:r>
        <w:rPr>
          <w:rtl/>
        </w:rPr>
        <w:t xml:space="preserve"> ל: מפורש להיפך].</w:t>
      </w:r>
    </w:p>
  </w:footnote>
  <w:footnote w:id="181">
    <w:p w14:paraId="1E87AF70" w14:textId="77777777" w:rsidR="002C2110" w:rsidRDefault="00000000" w:rsidP="0014306B">
      <w:pPr>
        <w:pStyle w:val="Footnote"/>
        <w:bidi/>
      </w:pPr>
      <w:r>
        <w:rPr>
          <w:rStyle w:val="ac"/>
          <w:rtl/>
        </w:rPr>
        <w:footnoteRef/>
      </w:r>
      <w:r>
        <w:rPr>
          <w:rtl/>
        </w:rPr>
        <w:t>ו</w:t>
      </w:r>
      <w:r>
        <w:rPr>
          <w:b/>
          <w:bCs/>
          <w:rtl/>
        </w:rPr>
        <w:t>רע"א</w:t>
      </w:r>
      <w:r>
        <w:rPr>
          <w:rtl/>
        </w:rPr>
        <w:t xml:space="preserve"> (תרלז מג"א ה) הביא </w:t>
      </w:r>
      <w:r>
        <w:rPr>
          <w:b/>
          <w:bCs/>
          <w:rtl/>
        </w:rPr>
        <w:t>שו"ת משאות משה</w:t>
      </w:r>
      <w:r>
        <w:rPr>
          <w:rtl/>
        </w:rPr>
        <w:t xml:space="preserve"> (ד) דאפי' לא גילה דעתו שרוצה ליתן דמים, מ"מ כל שנתן הדמים זכה למפרע.</w:t>
      </w:r>
    </w:p>
  </w:footnote>
  <w:footnote w:id="182">
    <w:p w14:paraId="56621D19" w14:textId="77777777" w:rsidR="002C2110" w:rsidRDefault="00000000" w:rsidP="0014306B">
      <w:pPr>
        <w:pStyle w:val="Footnote"/>
        <w:bidi/>
      </w:pPr>
      <w:r>
        <w:rPr>
          <w:rStyle w:val="ac"/>
          <w:rtl/>
        </w:rPr>
        <w:footnoteRef/>
      </w:r>
      <w:r>
        <w:rPr>
          <w:rtl/>
        </w:rPr>
        <w:t>ומ"מ מבואר דמהני דהגזלן העמיד דמים, ולא תליא בתשלום בפועל.</w:t>
      </w:r>
    </w:p>
  </w:footnote>
  <w:footnote w:id="183">
    <w:p w14:paraId="0D0337E1" w14:textId="77777777" w:rsidR="002C2110" w:rsidRDefault="00000000" w:rsidP="0014306B">
      <w:pPr>
        <w:pStyle w:val="Footnote"/>
        <w:bidi/>
      </w:pPr>
      <w:r>
        <w:rPr>
          <w:rStyle w:val="ac"/>
          <w:rtl/>
        </w:rPr>
        <w:footnoteRef/>
      </w:r>
      <w:r>
        <w:rPr>
          <w:rtl/>
        </w:rPr>
        <w:t>וה</w:t>
      </w:r>
      <w:r>
        <w:rPr>
          <w:b/>
          <w:bCs/>
          <w:rtl/>
        </w:rPr>
        <w:t>ריטב"א</w:t>
      </w:r>
      <w:r>
        <w:rPr>
          <w:rtl/>
        </w:rPr>
        <w:t xml:space="preserve"> הביא כן בשם </w:t>
      </w:r>
      <w:r>
        <w:rPr>
          <w:b/>
          <w:bCs/>
          <w:rtl/>
        </w:rPr>
        <w:t>רש"י</w:t>
      </w:r>
      <w:r>
        <w:rPr>
          <w:rtl/>
        </w:rPr>
        <w:t xml:space="preserve"> (ואינה לפנינו).</w:t>
      </w:r>
    </w:p>
  </w:footnote>
  <w:footnote w:id="184">
    <w:p w14:paraId="4F836683" w14:textId="77777777" w:rsidR="002C2110" w:rsidRDefault="00000000" w:rsidP="0014306B">
      <w:pPr>
        <w:pStyle w:val="Footnote"/>
        <w:bidi/>
      </w:pPr>
      <w:r>
        <w:rPr>
          <w:rStyle w:val="ac"/>
          <w:rtl/>
        </w:rPr>
        <w:footnoteRef/>
      </w:r>
      <w:r>
        <w:rPr>
          <w:rtl/>
        </w:rPr>
        <w:t>וה</w:t>
      </w:r>
      <w:r>
        <w:rPr>
          <w:b/>
          <w:bCs/>
          <w:rtl/>
        </w:rPr>
        <w:t>ריטב"א</w:t>
      </w:r>
      <w:r>
        <w:rPr>
          <w:rtl/>
        </w:rPr>
        <w:t xml:space="preserve"> (בתחילת דבריו) כתב שהנגזל לא קבל עליו בבי"ד [וי"ג שלא קיבל ממנו] עד אחר החג.</w:t>
      </w:r>
    </w:p>
  </w:footnote>
  <w:footnote w:id="185">
    <w:p w14:paraId="7F009D22" w14:textId="77777777" w:rsidR="002C2110" w:rsidRDefault="00000000" w:rsidP="0014306B">
      <w:pPr>
        <w:pStyle w:val="Footnote"/>
        <w:bidi/>
      </w:pPr>
      <w:r>
        <w:rPr>
          <w:rStyle w:val="ac"/>
          <w:rtl/>
        </w:rPr>
        <w:footnoteRef/>
      </w:r>
      <w:r>
        <w:rPr>
          <w:rtl/>
        </w:rPr>
        <w:t xml:space="preserve">וע' </w:t>
      </w:r>
      <w:r>
        <w:rPr>
          <w:b/>
          <w:bCs/>
          <w:rtl/>
        </w:rPr>
        <w:t>חי' ר' שמעון</w:t>
      </w:r>
      <w:r>
        <w:rPr>
          <w:rtl/>
        </w:rPr>
        <w:t xml:space="preserve"> (מערכת הקנינים י).</w:t>
      </w:r>
    </w:p>
  </w:footnote>
  <w:footnote w:id="186">
    <w:p w14:paraId="5599109E" w14:textId="77777777" w:rsidR="002C2110" w:rsidRDefault="00000000" w:rsidP="0014306B">
      <w:pPr>
        <w:pStyle w:val="Footnote"/>
        <w:bidi/>
      </w:pPr>
      <w:r>
        <w:rPr>
          <w:rStyle w:val="ac"/>
          <w:rtl/>
        </w:rPr>
        <w:footnoteRef/>
      </w:r>
      <w:r>
        <w:rPr>
          <w:rtl/>
        </w:rPr>
        <w:t xml:space="preserve">וכ"כ </w:t>
      </w:r>
      <w:r>
        <w:rPr>
          <w:b/>
          <w:bCs/>
          <w:rtl/>
        </w:rPr>
        <w:t>רש"י</w:t>
      </w:r>
      <w:r>
        <w:rPr>
          <w:rtl/>
        </w:rPr>
        <w:t xml:space="preserve"> (סנהדרין עג., הו' בגהש"ס) דהיקש וגזי"ש מופנית נחשב כמפורש בקרא, לפי שלא ניתנה לידרש מעצמו. וע"ע רש"י (מנחות פב: ד"ה זאת, וחולין כ:).</w:t>
      </w:r>
    </w:p>
  </w:footnote>
  <w:footnote w:id="187">
    <w:p w14:paraId="6C1F738F" w14:textId="77777777" w:rsidR="002C2110" w:rsidRDefault="00000000" w:rsidP="0014306B">
      <w:pPr>
        <w:pStyle w:val="Footnote"/>
        <w:bidi/>
      </w:pPr>
      <w:r>
        <w:rPr>
          <w:rStyle w:val="ac"/>
          <w:rtl/>
        </w:rPr>
        <w:footnoteRef/>
      </w:r>
      <w:r>
        <w:rPr>
          <w:rtl/>
        </w:rPr>
        <w:t>וב</w:t>
      </w:r>
      <w:r>
        <w:rPr>
          <w:b/>
          <w:bCs/>
          <w:rtl/>
        </w:rPr>
        <w:t>תוס' ר"פ</w:t>
      </w:r>
      <w:r>
        <w:rPr>
          <w:rtl/>
        </w:rPr>
        <w:t xml:space="preserve"> כתב דקים ליה שלא לעשות היקש כזאת.</w:t>
      </w:r>
    </w:p>
  </w:footnote>
  <w:footnote w:id="188">
    <w:p w14:paraId="0DA11FF3" w14:textId="77777777" w:rsidR="002C2110" w:rsidRDefault="00000000" w:rsidP="0014306B">
      <w:pPr>
        <w:pStyle w:val="Footnote"/>
        <w:bidi/>
      </w:pPr>
      <w:r>
        <w:rPr>
          <w:rStyle w:val="ac"/>
          <w:rtl/>
        </w:rPr>
        <w:footnoteRef/>
      </w:r>
      <w:r>
        <w:rPr>
          <w:rtl/>
        </w:rPr>
        <w:t>ועפ"ז אפ"ל דר' יהודה הביא ראיה מבני כרכים בזמן שביהמ"ק קיים. [ובאופן שלא עלו לרגל].</w:t>
      </w:r>
    </w:p>
  </w:footnote>
  <w:footnote w:id="189">
    <w:p w14:paraId="79536F70" w14:textId="77777777" w:rsidR="002C2110" w:rsidRDefault="00000000" w:rsidP="0014306B">
      <w:pPr>
        <w:pStyle w:val="Footnote"/>
        <w:bidi/>
      </w:pPr>
      <w:r>
        <w:rPr>
          <w:rStyle w:val="ac"/>
          <w:rtl/>
        </w:rPr>
        <w:footnoteRef/>
      </w:r>
      <w:r>
        <w:rPr>
          <w:rtl/>
        </w:rPr>
        <w:t>וכ"כ ה</w:t>
      </w:r>
      <w:r>
        <w:rPr>
          <w:b/>
          <w:bCs/>
          <w:rtl/>
        </w:rPr>
        <w:t>השלמה</w:t>
      </w:r>
      <w:r>
        <w:rPr>
          <w:rtl/>
        </w:rPr>
        <w:t xml:space="preserve"> דר' יהודה ידע דנטלום ביום א'. ועוד דחה דכוונת רבנן אין שעה"ד ראיה, ונטלום ביום ב'.</w:t>
      </w:r>
    </w:p>
  </w:footnote>
  <w:footnote w:id="190">
    <w:p w14:paraId="10E70471" w14:textId="77777777" w:rsidR="002C2110" w:rsidRDefault="00000000" w:rsidP="0014306B">
      <w:pPr>
        <w:pStyle w:val="Footnote"/>
        <w:bidi/>
      </w:pPr>
      <w:r>
        <w:rPr>
          <w:rStyle w:val="ac"/>
          <w:rtl/>
        </w:rPr>
        <w:footnoteRef/>
      </w:r>
      <w:r>
        <w:rPr>
          <w:rtl/>
        </w:rPr>
        <w:t>וה</w:t>
      </w:r>
      <w:r>
        <w:rPr>
          <w:b/>
          <w:bCs/>
          <w:rtl/>
        </w:rPr>
        <w:t>או"ש</w:t>
      </w:r>
      <w:r>
        <w:rPr>
          <w:rtl/>
        </w:rPr>
        <w:t xml:space="preserve"> (ח א) פי' עוד דהדר ויופי הוה מן המוסכמות {ביחס לאחרים}. [א"כ כשאין לו אחר זהו הדר דידיה]. ועפ"ז כת' (שם ז) דהיכא שיצא בשעה"ד בדבר שאינו הדר, ואח"כ שוב נזדמן לו בדרך מקרה נפלא אתרוג הדר, פטור. [דקיים ענין הדר]. {ויל"ע כשיש לו אתרוג גזול שהוא הדר, עי"ז יחשב שהב' אינו הדר}.</w:t>
      </w:r>
    </w:p>
  </w:footnote>
  <w:footnote w:id="191">
    <w:p w14:paraId="09A21422" w14:textId="77777777" w:rsidR="002C2110" w:rsidRDefault="00000000" w:rsidP="0014306B">
      <w:pPr>
        <w:pStyle w:val="Footnote"/>
        <w:bidi/>
      </w:pPr>
      <w:r>
        <w:rPr>
          <w:rStyle w:val="ac"/>
          <w:rtl/>
        </w:rPr>
        <w:footnoteRef/>
      </w:r>
      <w:r>
        <w:rPr>
          <w:rtl/>
        </w:rPr>
        <w:t>אלא היכא דיש ב' כתובין המכחישין, וכמלאכת חוה"מ.</w:t>
      </w:r>
    </w:p>
  </w:footnote>
  <w:footnote w:id="192">
    <w:p w14:paraId="29EB0EDB" w14:textId="77777777" w:rsidR="002C2110" w:rsidRDefault="00000000" w:rsidP="0014306B">
      <w:pPr>
        <w:pStyle w:val="Footnote"/>
        <w:bidi/>
      </w:pPr>
      <w:r>
        <w:rPr>
          <w:rStyle w:val="ac"/>
          <w:rtl/>
        </w:rPr>
        <w:footnoteRef/>
      </w:r>
      <w:r>
        <w:rPr>
          <w:rtl/>
        </w:rPr>
        <w:t>דהא אפי' יבש דפסול בשאר ימים נוטל בשעה"ד. [משמע כ"ש פסולים דרק ביום א']. [וצ"ב דר' יהודה לא פליג בשאר פסולין].</w:t>
      </w:r>
    </w:p>
  </w:footnote>
  <w:footnote w:id="193">
    <w:p w14:paraId="39A5AB5F" w14:textId="77777777" w:rsidR="002C2110" w:rsidRDefault="00000000" w:rsidP="0014306B">
      <w:pPr>
        <w:pStyle w:val="Footnote"/>
        <w:bidi/>
      </w:pPr>
      <w:r>
        <w:rPr>
          <w:rStyle w:val="ac"/>
          <w:rtl/>
        </w:rPr>
        <w:footnoteRef/>
      </w:r>
      <w:r>
        <w:rPr>
          <w:rtl/>
        </w:rPr>
        <w:t>דיש לולבים שאף כשהם לחים הם לבנים, ואינו ניכר יבשותו כל כך.</w:t>
      </w:r>
    </w:p>
  </w:footnote>
  <w:footnote w:id="194">
    <w:p w14:paraId="23AC1DC0" w14:textId="77777777" w:rsidR="002C2110" w:rsidRDefault="00000000" w:rsidP="0014306B">
      <w:pPr>
        <w:pStyle w:val="Footnote"/>
        <w:bidi/>
      </w:pPr>
      <w:r>
        <w:rPr>
          <w:rStyle w:val="ac"/>
          <w:rtl/>
        </w:rPr>
        <w:footnoteRef/>
      </w:r>
      <w:r>
        <w:rPr>
          <w:rtl/>
        </w:rPr>
        <w:t>{ואפשר דכוונת הריטב"א להלכה, דבאתרוג קי"ל דשמו על שם ההדר (וכמ"ש הריטב"א במשנה והרמב"ן בהשג' לראב"ד), והוה בכלל שם המין [ודלא כר' יהודה]. ועוד דקי"ל דמקשי' שאר מינין, ובזה הוה דין הידור מצווה, ומגדרי המצווה. ובשעה"ד אינו מעכב}.</w:t>
      </w:r>
    </w:p>
  </w:footnote>
  <w:footnote w:id="195">
    <w:p w14:paraId="1CFE181B" w14:textId="77777777" w:rsidR="002C2110" w:rsidRDefault="00000000" w:rsidP="0014306B">
      <w:pPr>
        <w:pStyle w:val="Footnote"/>
        <w:bidi/>
      </w:pPr>
      <w:r>
        <w:rPr>
          <w:rStyle w:val="ac"/>
          <w:rtl/>
        </w:rPr>
        <w:footnoteRef/>
      </w:r>
      <w:r>
        <w:rPr>
          <w:rtl/>
        </w:rPr>
        <w:t>וה</w:t>
      </w:r>
      <w:r>
        <w:rPr>
          <w:b/>
          <w:bCs/>
          <w:rtl/>
        </w:rPr>
        <w:t>רא"ש</w:t>
      </w:r>
      <w:r>
        <w:rPr>
          <w:rtl/>
        </w:rPr>
        <w:t xml:space="preserve"> (לקמן) דן כשמוסיף הדס שוטה, עי"ש [ויתבאר בעזה"י].</w:t>
      </w:r>
    </w:p>
  </w:footnote>
  <w:footnote w:id="196">
    <w:p w14:paraId="5AEF96FA" w14:textId="77777777" w:rsidR="002C2110" w:rsidRDefault="00000000" w:rsidP="0014306B">
      <w:pPr>
        <w:pStyle w:val="Footnote"/>
        <w:bidi/>
      </w:pPr>
      <w:r>
        <w:rPr>
          <w:rStyle w:val="ac"/>
          <w:rtl/>
        </w:rPr>
        <w:footnoteRef/>
      </w:r>
      <w:r>
        <w:rPr>
          <w:rtl/>
        </w:rPr>
        <w:t>ועוד דאמאי לא חששו לחורבה שמא יכוון לשם מצווה, ואף בלא חשש דאתי למיסרך כשיהא להם ד' מינין. ועוד דבל תגרע דהוה בקום ועשה גרע מביטול מצוות לולב.</w:t>
      </w:r>
    </w:p>
  </w:footnote>
  <w:footnote w:id="197">
    <w:p w14:paraId="347FE67D" w14:textId="77777777" w:rsidR="002C2110" w:rsidRDefault="00000000" w:rsidP="0014306B">
      <w:pPr>
        <w:pStyle w:val="Footnote"/>
        <w:bidi/>
      </w:pPr>
      <w:r>
        <w:rPr>
          <w:rStyle w:val="ac"/>
          <w:rtl/>
        </w:rPr>
        <w:footnoteRef/>
      </w:r>
      <w:r>
        <w:rPr>
          <w:rtl/>
        </w:rPr>
        <w:t>וה</w:t>
      </w:r>
      <w:r>
        <w:rPr>
          <w:b/>
          <w:bCs/>
          <w:rtl/>
        </w:rPr>
        <w:t>מצפ"א</w:t>
      </w:r>
      <w:r>
        <w:rPr>
          <w:rtl/>
        </w:rPr>
        <w:t xml:space="preserve"> כתב לחלק דלמ"ד (תמורה ה) אי עביד ל"מ, ולוקה משום דעבר אמימרא דרחמנא, ה"נ עובר כשמתכוון לקיים המצווה בג'.</w:t>
      </w:r>
    </w:p>
  </w:footnote>
  <w:footnote w:id="198">
    <w:p w14:paraId="29BA11F1" w14:textId="77777777" w:rsidR="002C2110" w:rsidRDefault="00000000" w:rsidP="0014306B">
      <w:pPr>
        <w:pStyle w:val="Footnote"/>
        <w:bidi/>
      </w:pPr>
      <w:r>
        <w:rPr>
          <w:rStyle w:val="ac"/>
          <w:rtl/>
        </w:rPr>
        <w:footnoteRef/>
      </w:r>
      <w:r>
        <w:rPr>
          <w:rtl/>
        </w:rPr>
        <w:t>אבל ה</w:t>
      </w:r>
      <w:r>
        <w:rPr>
          <w:b/>
          <w:bCs/>
          <w:rtl/>
        </w:rPr>
        <w:t>בית הלוי</w:t>
      </w:r>
      <w:r>
        <w:rPr>
          <w:rtl/>
        </w:rPr>
        <w:t xml:space="preserve"> (א מב) חלק דהוה לאו שבכללות, ואין לוקין על בל תוסיף ובל תגרע.</w:t>
      </w:r>
    </w:p>
  </w:footnote>
  <w:footnote w:id="199">
    <w:p w14:paraId="624F1DCB" w14:textId="77777777" w:rsidR="002C2110" w:rsidRDefault="00000000" w:rsidP="0014306B">
      <w:pPr>
        <w:pStyle w:val="Footnote"/>
        <w:bidi/>
      </w:pPr>
      <w:r>
        <w:rPr>
          <w:rStyle w:val="ac"/>
          <w:rtl/>
        </w:rPr>
        <w:footnoteRef/>
      </w:r>
      <w:r>
        <w:rPr>
          <w:rtl/>
        </w:rPr>
        <w:t>אבל הביא שה</w:t>
      </w:r>
      <w:r>
        <w:rPr>
          <w:b/>
          <w:bCs/>
          <w:rtl/>
        </w:rPr>
        <w:t>רשב"א</w:t>
      </w:r>
      <w:r>
        <w:rPr>
          <w:rtl/>
        </w:rPr>
        <w:t xml:space="preserve"> (ר"ה טז:) הק' כשאינו תוקע בר"ה שחל בשבת, אמאי לא יעבור משום בל תגרע. ותי' כיון דהוה משום תקנה ל"ש בל תגרע. והביא דמשמע דכל מי שביטל עשה עובר ג"כ בבל תגרע, ותמה ע"ז. [אמנם יל"פ דדוקא כשקובע 'מצווה' שלא לקיים העשה, ונחשב שגורע מעצם המצווה. אבל מי שנתעצל ולא קיים לא עבר].</w:t>
      </w:r>
    </w:p>
  </w:footnote>
  <w:footnote w:id="200">
    <w:p w14:paraId="1036ED62" w14:textId="77777777" w:rsidR="002C2110" w:rsidRDefault="00000000" w:rsidP="0014306B">
      <w:pPr>
        <w:pStyle w:val="Footnote"/>
        <w:bidi/>
      </w:pPr>
      <w:r>
        <w:rPr>
          <w:rStyle w:val="ac"/>
          <w:rtl/>
        </w:rPr>
        <w:footnoteRef/>
      </w:r>
      <w:r>
        <w:rPr>
          <w:rtl/>
        </w:rPr>
        <w:t>{ואפשר דכיון דתקנו חכמים שיטול כן, לזכר בעלמא. עי"ז אינו עובר בבל תגרע. וכרשב"א (הו' בסמוך)}.</w:t>
      </w:r>
    </w:p>
  </w:footnote>
  <w:footnote w:id="201">
    <w:p w14:paraId="263D8D03" w14:textId="77777777" w:rsidR="002C2110" w:rsidRDefault="00000000" w:rsidP="0014306B">
      <w:pPr>
        <w:pStyle w:val="Footnote"/>
        <w:bidi/>
      </w:pPr>
      <w:r>
        <w:rPr>
          <w:rStyle w:val="ac"/>
          <w:rtl/>
        </w:rPr>
        <w:footnoteRef/>
      </w:r>
      <w:r>
        <w:rPr>
          <w:rtl/>
        </w:rPr>
        <w:t>וב</w:t>
      </w:r>
      <w:r>
        <w:rPr>
          <w:b/>
          <w:bCs/>
          <w:rtl/>
        </w:rPr>
        <w:t>ס' הערות</w:t>
      </w:r>
      <w:r>
        <w:rPr>
          <w:rtl/>
        </w:rPr>
        <w:t xml:space="preserve"> כתב דאם נטלו עם האתרוג ביד אה"נ, והכא איירי שנטלו בהדי שאר מינים. [ע"ע לקמן לז: בצורת הנטילה].</w:t>
      </w:r>
    </w:p>
  </w:footnote>
  <w:footnote w:id="202">
    <w:p w14:paraId="22577FB6" w14:textId="77777777" w:rsidR="002C2110" w:rsidRDefault="00000000" w:rsidP="0014306B">
      <w:pPr>
        <w:pStyle w:val="Footnote"/>
        <w:bidi/>
      </w:pPr>
      <w:r>
        <w:rPr>
          <w:rStyle w:val="ac"/>
          <w:rtl/>
        </w:rPr>
        <w:footnoteRef/>
      </w:r>
      <w:r>
        <w:rPr>
          <w:rtl/>
        </w:rPr>
        <w:t>וה</w:t>
      </w:r>
      <w:r>
        <w:rPr>
          <w:b/>
          <w:bCs/>
          <w:rtl/>
        </w:rPr>
        <w:t>ריטב"א</w:t>
      </w:r>
      <w:r>
        <w:rPr>
          <w:rtl/>
        </w:rPr>
        <w:t xml:space="preserve"> (כאן) הוסיף דהישן בשמיני עצרת עובר בבל תוסיף (ר"ה כח:). אף על גב דכל יום ויום לחודיה קאי. ובהמשך דבריו דחה דכיון דכל הימים רצופין לא נחשב דהאי לחודיה קאי.</w:t>
      </w:r>
    </w:p>
  </w:footnote>
  <w:footnote w:id="203">
    <w:p w14:paraId="11CB37DF" w14:textId="77777777" w:rsidR="002C2110" w:rsidRDefault="00000000" w:rsidP="0014306B">
      <w:pPr>
        <w:pStyle w:val="Footnote"/>
        <w:bidi/>
      </w:pPr>
      <w:r>
        <w:rPr>
          <w:rStyle w:val="ac"/>
          <w:rtl/>
        </w:rPr>
        <w:footnoteRef/>
      </w:r>
      <w:r>
        <w:rPr>
          <w:rtl/>
        </w:rPr>
        <w:t>דכיון דחוזר למראה אתרוג בתלוש, ע"כ שנגמר הפרי בעודו באילן. וה</w:t>
      </w:r>
      <w:r>
        <w:rPr>
          <w:b/>
          <w:bCs/>
          <w:rtl/>
        </w:rPr>
        <w:t>חזו"א</w:t>
      </w:r>
      <w:r>
        <w:rPr>
          <w:rtl/>
        </w:rPr>
        <w:t xml:space="preserve"> כת' דקים להו לראשונים דטבע האתרוג דאילו לא נגמר הפרי במחובר לא היה נגמר בתלוש. [ואף שיש מיני פירות שנעשה גמר הפרי שלהם בתלוש].</w:t>
      </w:r>
    </w:p>
  </w:footnote>
  <w:footnote w:id="204">
    <w:p w14:paraId="3C2B15D1" w14:textId="77777777" w:rsidR="002C2110" w:rsidRDefault="00000000" w:rsidP="0014306B">
      <w:pPr>
        <w:pStyle w:val="Footnote"/>
        <w:bidi/>
      </w:pPr>
      <w:r>
        <w:rPr>
          <w:rStyle w:val="ac"/>
          <w:rtl/>
        </w:rPr>
        <w:footnoteRef/>
      </w:r>
      <w:r>
        <w:rPr>
          <w:rtl/>
        </w:rPr>
        <w:t>אבל ה</w:t>
      </w:r>
      <w:r>
        <w:rPr>
          <w:b/>
          <w:bCs/>
          <w:rtl/>
        </w:rPr>
        <w:t>פוסקים</w:t>
      </w:r>
      <w:r>
        <w:rPr>
          <w:rtl/>
        </w:rPr>
        <w:t xml:space="preserve"> הביאו דה</w:t>
      </w:r>
      <w:r>
        <w:rPr>
          <w:b/>
          <w:bCs/>
          <w:rtl/>
        </w:rPr>
        <w:t>מהרי"ל</w:t>
      </w:r>
      <w:r>
        <w:rPr>
          <w:rtl/>
        </w:rPr>
        <w:t xml:space="preserve"> החמיר שיתחיל במקצת לחזור למראה אתרוג, דשמא ישאר ירוק.</w:t>
      </w:r>
    </w:p>
  </w:footnote>
  <w:footnote w:id="205">
    <w:p w14:paraId="5BF0C86B" w14:textId="77777777" w:rsidR="002C2110" w:rsidRDefault="00000000" w:rsidP="0014306B">
      <w:pPr>
        <w:pStyle w:val="Footnote"/>
        <w:bidi/>
      </w:pPr>
      <w:r>
        <w:rPr>
          <w:rStyle w:val="ac"/>
          <w:rtl/>
        </w:rPr>
        <w:footnoteRef/>
      </w:r>
      <w:r>
        <w:rPr>
          <w:rtl/>
        </w:rPr>
        <w:t>ונח' ר' יהודה ור' מאיר בשיעור גמר פירא. א"נ ר' מאיר סבר דאין בזה חסרון גמר פרי, ושיעור אגוז הוה משום הדר.</w:t>
      </w:r>
    </w:p>
    <w:p w14:paraId="3F459460" w14:textId="77777777" w:rsidR="002C2110" w:rsidRDefault="00000000" w:rsidP="0014306B">
      <w:pPr>
        <w:pStyle w:val="Footnote"/>
        <w:bidi/>
      </w:pPr>
      <w:r>
        <w:rPr>
          <w:rtl/>
        </w:rPr>
        <w:tab/>
        <w:t>וכן ר' מאיר דמכשיר ירוק ע"כ ס"ל דאין חסרון גמר פרי, וכן ס"ל דירוק הוה הדר.</w:t>
      </w:r>
    </w:p>
  </w:footnote>
  <w:footnote w:id="206">
    <w:p w14:paraId="6B5A091B" w14:textId="77777777" w:rsidR="002C2110" w:rsidRDefault="00000000" w:rsidP="0014306B">
      <w:pPr>
        <w:pStyle w:val="Footnote"/>
        <w:bidi/>
      </w:pPr>
      <w:r>
        <w:rPr>
          <w:rStyle w:val="ac"/>
          <w:rtl/>
        </w:rPr>
        <w:footnoteRef/>
      </w:r>
      <w:r>
        <w:rPr>
          <w:rtl/>
        </w:rPr>
        <w:t xml:space="preserve">והביאו בשם </w:t>
      </w:r>
      <w:r>
        <w:rPr>
          <w:b/>
          <w:bCs/>
          <w:rtl/>
        </w:rPr>
        <w:t>ר' אהרן</w:t>
      </w:r>
      <w:r>
        <w:rPr>
          <w:rtl/>
        </w:rPr>
        <w:t xml:space="preserve"> דמ"מ בעי שיעור כזית או כביצה, דפחות מזה אינו מינכר לקיחתו. ושמעתי לפרש כן בלשון הגמ' דגמר פירא, דהשיעור לקיחה הוא ליטול דבר ה'ניכר' פרי גמור.</w:t>
      </w:r>
    </w:p>
  </w:footnote>
  <w:footnote w:id="207">
    <w:p w14:paraId="781C2FAA" w14:textId="77777777" w:rsidR="002C2110" w:rsidRDefault="00000000" w:rsidP="0014306B">
      <w:pPr>
        <w:pStyle w:val="Footnote"/>
        <w:bidi/>
      </w:pPr>
      <w:r>
        <w:rPr>
          <w:rStyle w:val="ac"/>
          <w:rtl/>
        </w:rPr>
        <w:footnoteRef/>
      </w:r>
      <w:r>
        <w:rPr>
          <w:rtl/>
        </w:rPr>
        <w:t>על המג"א (שם), דהפרמ"ג למד מדברי המג"א דה"ה נצטמק לפחות מהכביצה פסול. וכ"פ ה</w:t>
      </w:r>
      <w:r>
        <w:rPr>
          <w:b/>
          <w:bCs/>
          <w:rtl/>
        </w:rPr>
        <w:t>חיי"א</w:t>
      </w:r>
      <w:r>
        <w:rPr>
          <w:rtl/>
        </w:rPr>
        <w:t xml:space="preserve"> (קנא טז הו' בביאו"ה תרמח כב) דנצטמק פסול משום דאינו הדר. [והנשמת אדם ו האריך בזה, הו' בסמוך]. אבל ה</w:t>
      </w:r>
      <w:r>
        <w:rPr>
          <w:b/>
          <w:bCs/>
          <w:rtl/>
        </w:rPr>
        <w:t>חזו"א</w:t>
      </w:r>
      <w:r>
        <w:rPr>
          <w:rtl/>
        </w:rPr>
        <w:t xml:space="preserve"> (קמח ב) הכריע דנצטמק כשר, הא נגמר פריו.</w:t>
      </w:r>
    </w:p>
  </w:footnote>
  <w:footnote w:id="208">
    <w:p w14:paraId="6C5D8B76" w14:textId="77777777" w:rsidR="002C2110" w:rsidRDefault="00000000" w:rsidP="0014306B">
      <w:pPr>
        <w:pStyle w:val="Footnote"/>
        <w:bidi/>
      </w:pPr>
      <w:r>
        <w:rPr>
          <w:rStyle w:val="ac"/>
          <w:rtl/>
        </w:rPr>
        <w:footnoteRef/>
      </w:r>
      <w:r>
        <w:rPr>
          <w:rtl/>
        </w:rPr>
        <w:t>וה</w:t>
      </w:r>
      <w:r>
        <w:rPr>
          <w:b/>
          <w:bCs/>
          <w:rtl/>
        </w:rPr>
        <w:t>אבני נזר</w:t>
      </w:r>
      <w:r>
        <w:rPr>
          <w:rtl/>
        </w:rPr>
        <w:t xml:space="preserve"> כתב ליישב דאתרוג שלם אי"צ שיעור דהוה חשיבות 'בריה'. אבל בחסר צריך שיעורין אלו [ועפ"ז נקט דמהני נצטמק].</w:t>
      </w:r>
    </w:p>
  </w:footnote>
  <w:footnote w:id="209">
    <w:p w14:paraId="5BBC0DB3" w14:textId="77777777" w:rsidR="002C2110" w:rsidRDefault="00000000" w:rsidP="0014306B">
      <w:pPr>
        <w:pStyle w:val="Footnote"/>
        <w:bidi/>
      </w:pPr>
      <w:r>
        <w:rPr>
          <w:rStyle w:val="ac"/>
          <w:rtl/>
        </w:rPr>
        <w:footnoteRef/>
      </w:r>
      <w:r>
        <w:rPr>
          <w:rtl/>
        </w:rPr>
        <w:t>וכה"ק ה</w:t>
      </w:r>
      <w:r>
        <w:rPr>
          <w:b/>
          <w:bCs/>
          <w:rtl/>
        </w:rPr>
        <w:t>נשמת אדם</w:t>
      </w:r>
      <w:r>
        <w:rPr>
          <w:rtl/>
        </w:rPr>
        <w:t xml:space="preserve"> (שם ו), והביא מח' הפוסקים (הנ"ל) בירוק שהתחיל להצהיב.</w:t>
      </w:r>
    </w:p>
  </w:footnote>
  <w:footnote w:id="210">
    <w:p w14:paraId="58667227" w14:textId="77777777" w:rsidR="002C2110" w:rsidRDefault="00000000" w:rsidP="0014306B">
      <w:pPr>
        <w:pStyle w:val="Footnote"/>
        <w:bidi/>
      </w:pPr>
      <w:r>
        <w:rPr>
          <w:rStyle w:val="ac"/>
          <w:rtl/>
        </w:rPr>
        <w:footnoteRef/>
      </w:r>
      <w:r>
        <w:rPr>
          <w:rtl/>
        </w:rPr>
        <w:t>ושמעתי לפרש דאף לס"ד דמשום הדר, ירוק לא איקרי הדר משום דלא גמר פירא [ולא משום עצם המראה, שהרי יש הרבה פירות נאים כשהם ירוקים]. ומש"ה אתרוג דסופו לחזור למראה אתרוג, הוה גמר פירא והדר. אבל קטן אינו הדר מצד עצמו.</w:t>
      </w:r>
    </w:p>
  </w:footnote>
  <w:footnote w:id="211">
    <w:p w14:paraId="6D36321C" w14:textId="77777777" w:rsidR="002C2110" w:rsidRDefault="00000000" w:rsidP="0014306B">
      <w:pPr>
        <w:pStyle w:val="Footnote"/>
        <w:bidi/>
      </w:pPr>
      <w:r>
        <w:rPr>
          <w:rStyle w:val="ac"/>
          <w:rtl/>
        </w:rPr>
        <w:footnoteRef/>
      </w:r>
      <w:r>
        <w:rPr>
          <w:rtl/>
        </w:rPr>
        <w:t xml:space="preserve">ובפשוטו שיעור מניכר לקיחתו הוה שיעור קטן בעלמא. ועוד שמעתי לפרש דבתר דגלי קרא דבעי גמר פריו, נקבע שזהו צורת לקיחת אתרוג. ועי"ז בעי 'שיעור' כביצה או כאגוז מדין שיעור מינכרה לקיחתה. [ומש"ה </w:t>
      </w:r>
      <w:r>
        <w:rPr>
          <w:b/>
          <w:bCs/>
          <w:rtl/>
        </w:rPr>
        <w:t>תוס</w:t>
      </w:r>
      <w:r>
        <w:rPr>
          <w:rtl/>
        </w:rPr>
        <w:t>' (ל.) הביאו הנך שיעורים בהדי הא דמינכרה לקיחתו].</w:t>
      </w:r>
    </w:p>
    <w:p w14:paraId="532D443F" w14:textId="77777777" w:rsidR="002C2110" w:rsidRDefault="00000000" w:rsidP="0014306B">
      <w:pPr>
        <w:pStyle w:val="Footnote"/>
        <w:bidi/>
      </w:pPr>
      <w:r>
        <w:rPr>
          <w:rtl/>
        </w:rPr>
        <w:tab/>
        <w:t>[ועוד שמעתי לפרש דגדר הדבר שצריך שתהא מינכרא לקיחת 'אתרוג', ואם אין כאן שיעור גמר פרי, אין זה 'לקיחת אתרוג'].</w:t>
      </w:r>
    </w:p>
  </w:footnote>
  <w:footnote w:id="212">
    <w:p w14:paraId="0AA00A45" w14:textId="77777777" w:rsidR="002C2110" w:rsidRDefault="00000000" w:rsidP="0014306B">
      <w:pPr>
        <w:pStyle w:val="Footnote"/>
        <w:bidi/>
      </w:pPr>
      <w:r>
        <w:rPr>
          <w:rStyle w:val="ac"/>
          <w:rtl/>
        </w:rPr>
        <w:footnoteRef/>
      </w:r>
      <w:r>
        <w:rPr>
          <w:rtl/>
        </w:rPr>
        <w:t>ולשון תוס' דפסלינן פלפלין, דהוה גדר 'פסול', ודין שיעור. אמנם צ"ב דבפשוטו הוה סימן בעלמא דאין זה המין. וצ"ע.</w:t>
      </w:r>
    </w:p>
  </w:footnote>
  <w:footnote w:id="213">
    <w:p w14:paraId="38B6A354" w14:textId="77777777" w:rsidR="002C2110" w:rsidRDefault="00000000" w:rsidP="0014306B">
      <w:pPr>
        <w:pStyle w:val="Footnote"/>
        <w:bidi/>
      </w:pPr>
      <w:r>
        <w:rPr>
          <w:rStyle w:val="ac"/>
          <w:rtl/>
        </w:rPr>
        <w:footnoteRef/>
      </w:r>
      <w:r>
        <w:rPr>
          <w:rtl/>
        </w:rPr>
        <w:t>אבל ב</w:t>
      </w:r>
      <w:r>
        <w:rPr>
          <w:b/>
          <w:bCs/>
          <w:rtl/>
        </w:rPr>
        <w:t>ביאו"ה</w:t>
      </w:r>
      <w:r>
        <w:rPr>
          <w:rtl/>
        </w:rPr>
        <w:t xml:space="preserve"> (דיבור שאח"ז) כתב דנצטמק פסול. [וע"כ דלא סגי בגמר פירא לחוד. אלא דכוונת הביאו"ה דשיעור זה תליא במין].</w:t>
      </w:r>
    </w:p>
  </w:footnote>
  <w:footnote w:id="214">
    <w:p w14:paraId="51A49213" w14:textId="77777777" w:rsidR="002C2110" w:rsidRDefault="00000000" w:rsidP="0014306B">
      <w:pPr>
        <w:pStyle w:val="Footnote"/>
        <w:bidi/>
      </w:pPr>
      <w:r>
        <w:rPr>
          <w:rStyle w:val="ac"/>
          <w:rtl/>
        </w:rPr>
        <w:footnoteRef/>
      </w:r>
      <w:r>
        <w:rPr>
          <w:rtl/>
        </w:rPr>
        <w:t>והביא ד</w:t>
      </w:r>
      <w:r>
        <w:rPr>
          <w:b/>
          <w:bCs/>
          <w:rtl/>
        </w:rPr>
        <w:t>תוס</w:t>
      </w:r>
      <w:r>
        <w:rPr>
          <w:rtl/>
        </w:rPr>
        <w:t>' (ב"ק ט:, והרא"ש שם) כת' דאם מצא אתרוג כאגוז, ושוב מצא גדול יותר מחוייב ליקחנו. ותמה אמאי נקטו אגוז דלא כהילכתה. ותי' דאילו מתחילה נטל כביצה, א"כ יש לו מצווה מהודרת, ואי"צ להדר אחרי תוספת הידור. אבל אגוז לר' מאיר כשר, ואינו מהודר. ובזה צריך להוסיף לקיים מצוות הידור.</w:t>
      </w:r>
    </w:p>
  </w:footnote>
  <w:footnote w:id="215">
    <w:p w14:paraId="3184C476" w14:textId="77777777" w:rsidR="002C2110" w:rsidRDefault="00000000" w:rsidP="0014306B">
      <w:pPr>
        <w:pStyle w:val="Footnote"/>
        <w:bidi/>
      </w:pPr>
      <w:r>
        <w:rPr>
          <w:rStyle w:val="ac"/>
          <w:rtl/>
        </w:rPr>
        <w:footnoteRef/>
      </w:r>
      <w:r>
        <w:rPr>
          <w:rtl/>
        </w:rPr>
        <w:t>וכה"ק ה</w:t>
      </w:r>
      <w:r>
        <w:rPr>
          <w:b/>
          <w:bCs/>
          <w:rtl/>
        </w:rPr>
        <w:t>רמב"ן</w:t>
      </w:r>
      <w:r>
        <w:rPr>
          <w:rtl/>
        </w:rPr>
        <w:t xml:space="preserve"> (יבמות קג:) גבי סנדל [של חליצה] של ע"ז, דפ</w:t>
      </w:r>
      <w:r>
        <w:rPr>
          <w:b/>
          <w:bCs/>
          <w:rtl/>
        </w:rPr>
        <w:t>רש"י</w:t>
      </w:r>
      <w:r>
        <w:rPr>
          <w:rtl/>
        </w:rPr>
        <w:t xml:space="preserve"> (שם) שהקריבו ומסרו לפניו לשם דורון. והרמב"ן הק' דבעינן זריקה משתברת. וכת' דאיירי ששחטו את הבהמה לשם ע"ז, ועשו סנדל מהעור.</w:t>
      </w:r>
    </w:p>
    <w:p w14:paraId="4D71A960" w14:textId="77777777" w:rsidR="002C2110" w:rsidRDefault="00000000" w:rsidP="0014306B">
      <w:pPr>
        <w:pStyle w:val="Footnote"/>
        <w:bidi/>
      </w:pPr>
      <w:r>
        <w:rPr>
          <w:rtl/>
        </w:rPr>
        <w:tab/>
        <w:t xml:space="preserve">אמנם יש </w:t>
      </w:r>
      <w:r>
        <w:rPr>
          <w:b/>
          <w:bCs/>
          <w:rtl/>
        </w:rPr>
        <w:t>ראשונים</w:t>
      </w:r>
      <w:r>
        <w:rPr>
          <w:rtl/>
        </w:rPr>
        <w:t xml:space="preserve"> (שעה"מ ח א הביא בשם המאירי כת"י בשם ר' יונה) דלפנים ממחיצתו ל"צ זריקה המשתברת.</w:t>
      </w:r>
    </w:p>
  </w:footnote>
  <w:footnote w:id="216">
    <w:p w14:paraId="1C7B9ECB" w14:textId="77777777" w:rsidR="002C2110" w:rsidRDefault="00000000" w:rsidP="0014306B">
      <w:pPr>
        <w:pStyle w:val="Footnote"/>
        <w:bidi/>
      </w:pPr>
      <w:r>
        <w:rPr>
          <w:rStyle w:val="ac"/>
          <w:rtl/>
        </w:rPr>
        <w:footnoteRef/>
      </w:r>
      <w:r>
        <w:rPr>
          <w:rtl/>
        </w:rPr>
        <w:t>וה</w:t>
      </w:r>
      <w:r>
        <w:rPr>
          <w:b/>
          <w:bCs/>
          <w:rtl/>
        </w:rPr>
        <w:t>כפו"ת</w:t>
      </w:r>
      <w:r>
        <w:rPr>
          <w:rtl/>
        </w:rPr>
        <w:t xml:space="preserve"> העלה צד דלולב נחשב 'משתברת' ע"י כסכוס העלים.</w:t>
      </w:r>
    </w:p>
  </w:footnote>
  <w:footnote w:id="217">
    <w:p w14:paraId="4D87A032" w14:textId="77777777" w:rsidR="002C2110" w:rsidRDefault="00000000" w:rsidP="0014306B">
      <w:pPr>
        <w:pStyle w:val="Footnote"/>
        <w:bidi/>
      </w:pPr>
      <w:r>
        <w:rPr>
          <w:rStyle w:val="ac"/>
          <w:rtl/>
        </w:rPr>
        <w:footnoteRef/>
      </w:r>
      <w:r>
        <w:rPr>
          <w:rtl/>
        </w:rPr>
        <w:t>וה</w:t>
      </w:r>
      <w:r>
        <w:rPr>
          <w:b/>
          <w:bCs/>
          <w:rtl/>
        </w:rPr>
        <w:t>ריטב"א</w:t>
      </w:r>
      <w:r>
        <w:rPr>
          <w:rtl/>
        </w:rPr>
        <w:t xml:space="preserve"> נקט דאם נהנה [הנאה צדדית] בשעת קיום המצווה אסור (וכ"ד ה</w:t>
      </w:r>
      <w:r>
        <w:rPr>
          <w:b/>
          <w:bCs/>
          <w:rtl/>
        </w:rPr>
        <w:t>ר"ן</w:t>
      </w:r>
      <w:r>
        <w:rPr>
          <w:rtl/>
        </w:rPr>
        <w:t xml:space="preserve"> נדרים טו:, וה</w:t>
      </w:r>
      <w:r>
        <w:rPr>
          <w:b/>
          <w:bCs/>
          <w:rtl/>
        </w:rPr>
        <w:t>ריטב"א</w:t>
      </w:r>
      <w:r>
        <w:rPr>
          <w:rtl/>
        </w:rPr>
        <w:t xml:space="preserve"> נדרים לט.), אבל דעת ה</w:t>
      </w:r>
      <w:r>
        <w:rPr>
          <w:b/>
          <w:bCs/>
          <w:rtl/>
        </w:rPr>
        <w:t>רשב"א</w:t>
      </w:r>
      <w:r>
        <w:rPr>
          <w:rtl/>
        </w:rPr>
        <w:t xml:space="preserve"> (שם) דמותר אף שנהנה הנאת הגוף. (ע' שעה"מ שופר א ג, אבנ"מ כח ס, חי' ר' שמעון נדרים יא,יב).</w:t>
      </w:r>
    </w:p>
  </w:footnote>
  <w:footnote w:id="218">
    <w:p w14:paraId="67197ED2" w14:textId="77777777" w:rsidR="002C2110" w:rsidRDefault="00000000" w:rsidP="0014306B">
      <w:pPr>
        <w:pStyle w:val="Footnote"/>
        <w:bidi/>
      </w:pPr>
      <w:r>
        <w:rPr>
          <w:rStyle w:val="ac"/>
          <w:rtl/>
        </w:rPr>
        <w:footnoteRef/>
      </w:r>
      <w:r>
        <w:rPr>
          <w:rtl/>
        </w:rPr>
        <w:t>וה</w:t>
      </w:r>
      <w:r>
        <w:rPr>
          <w:b/>
          <w:bCs/>
          <w:rtl/>
        </w:rPr>
        <w:t>ריטב"א</w:t>
      </w:r>
      <w:r>
        <w:rPr>
          <w:rtl/>
        </w:rPr>
        <w:t xml:space="preserve"> (ר"ה כח.) ביאר דאע"ג דאיכא בהאי עלמא שכר המצוות, ההנאה ההוא אינו עם עשיית המצווה ממש, שיהנה הוא בעשייתה בשעת עשייה, אלא שהמעשה גורם לו טובה. והא לא חשיבא הנאה באיסורי הנאה אלא כשההנאה מגוף הדבר האסור.</w:t>
      </w:r>
    </w:p>
  </w:footnote>
  <w:footnote w:id="219">
    <w:p w14:paraId="58232444" w14:textId="77777777" w:rsidR="002C2110" w:rsidRDefault="00000000" w:rsidP="0014306B">
      <w:pPr>
        <w:pStyle w:val="Footnote"/>
        <w:bidi/>
      </w:pPr>
      <w:r>
        <w:rPr>
          <w:rStyle w:val="ac"/>
          <w:rtl/>
        </w:rPr>
        <w:footnoteRef/>
      </w:r>
      <w:r>
        <w:rPr>
          <w:rtl/>
        </w:rPr>
        <w:t>וה</w:t>
      </w:r>
      <w:r>
        <w:rPr>
          <w:b/>
          <w:bCs/>
          <w:rtl/>
        </w:rPr>
        <w:t>ר"ן</w:t>
      </w:r>
      <w:r>
        <w:rPr>
          <w:rtl/>
        </w:rPr>
        <w:t xml:space="preserve"> הוסיף דאף דמכשירתו לכמה דברים. וכן חולץ בסנדל של ע"ז מרווח לה טובא שמותרת לינשא. [והרמב"ן (יבמות קב:) הק' כעי"ז. וע"ע אבה"א </w:t>
      </w:r>
      <w:r>
        <w:rPr>
          <w:szCs w:val="16"/>
          <w:rtl/>
        </w:rPr>
        <w:t>יבום ד כד בהשמטות</w:t>
      </w:r>
      <w:r>
        <w:rPr>
          <w:rtl/>
        </w:rPr>
        <w:t>].</w:t>
      </w:r>
    </w:p>
  </w:footnote>
  <w:footnote w:id="220">
    <w:p w14:paraId="573326B5" w14:textId="77777777" w:rsidR="002C2110" w:rsidRDefault="00000000" w:rsidP="0014306B">
      <w:pPr>
        <w:pStyle w:val="Footnote"/>
        <w:bidi/>
      </w:pPr>
      <w:r>
        <w:rPr>
          <w:rStyle w:val="ac"/>
          <w:rtl/>
        </w:rPr>
        <w:footnoteRef/>
      </w:r>
      <w:r>
        <w:rPr>
          <w:rtl/>
        </w:rPr>
        <w:t>וכ"כ ה</w:t>
      </w:r>
      <w:r>
        <w:rPr>
          <w:b/>
          <w:bCs/>
          <w:rtl/>
        </w:rPr>
        <w:t>רמב"ן</w:t>
      </w:r>
      <w:r>
        <w:rPr>
          <w:rtl/>
        </w:rPr>
        <w:t xml:space="preserve"> (הל' לולב, הו' בסמוך) דהוה משום דעומד לישרף וכמאן דליתנהו.</w:t>
      </w:r>
    </w:p>
  </w:footnote>
  <w:footnote w:id="221">
    <w:p w14:paraId="6060DE12" w14:textId="77777777" w:rsidR="002C2110" w:rsidRDefault="00000000" w:rsidP="0014306B">
      <w:pPr>
        <w:pStyle w:val="Footnote"/>
        <w:bidi/>
      </w:pPr>
      <w:r>
        <w:rPr>
          <w:rStyle w:val="ac"/>
          <w:rtl/>
        </w:rPr>
        <w:footnoteRef/>
      </w:r>
      <w:r>
        <w:rPr>
          <w:rtl/>
        </w:rPr>
        <w:t>וכ"כ ב</w:t>
      </w:r>
      <w:r>
        <w:rPr>
          <w:b/>
          <w:bCs/>
          <w:rtl/>
        </w:rPr>
        <w:t>חי' ר"א מן ההר</w:t>
      </w:r>
      <w:r>
        <w:rPr>
          <w:rtl/>
        </w:rPr>
        <w:t xml:space="preserve"> דע"ז דינו בקבורה (ע"ז נב:), ואפ"ה כיון דל"ל ביטול מיכתת שיעוריה.</w:t>
      </w:r>
    </w:p>
  </w:footnote>
  <w:footnote w:id="222">
    <w:p w14:paraId="7F343D17" w14:textId="77777777" w:rsidR="002C2110" w:rsidRDefault="00000000" w:rsidP="0014306B">
      <w:pPr>
        <w:pStyle w:val="Footnote"/>
        <w:bidi/>
      </w:pPr>
      <w:r>
        <w:rPr>
          <w:rStyle w:val="ac"/>
          <w:rtl/>
        </w:rPr>
        <w:footnoteRef/>
      </w:r>
      <w:r>
        <w:rPr>
          <w:rtl/>
        </w:rPr>
        <w:t>וה</w:t>
      </w:r>
      <w:r>
        <w:rPr>
          <w:b/>
          <w:bCs/>
          <w:rtl/>
        </w:rPr>
        <w:t>ראב"ד</w:t>
      </w:r>
      <w:r>
        <w:rPr>
          <w:rtl/>
        </w:rPr>
        <w:t xml:space="preserve"> (הל' לולב) כת' דלולב יבש פסול משום דהוה כמת כדברי הירושלמי. וכת' דא"כ פסול בכל הימים [ולא דמי לפסולי הדר דפסולים רק ביום הראשון], וביאר דבודאי כיון שהוא מת כמי שאינו דומה, וכשל אשרה ועיר הנדחת הוא דמכתת שיעוריה. [ומבואר דגדר 'מיכתת' דאין לו חשיבות, וכמי שאינו].</w:t>
      </w:r>
    </w:p>
  </w:footnote>
  <w:footnote w:id="223">
    <w:p w14:paraId="1218926B" w14:textId="77777777" w:rsidR="002C2110" w:rsidRDefault="00000000" w:rsidP="0014306B">
      <w:pPr>
        <w:pStyle w:val="Footnote"/>
        <w:bidi/>
      </w:pPr>
      <w:r>
        <w:rPr>
          <w:rStyle w:val="ac"/>
          <w:rtl/>
        </w:rPr>
        <w:footnoteRef/>
      </w:r>
      <w:r>
        <w:rPr>
          <w:rtl/>
        </w:rPr>
        <w:t>ויל"ד אי כוונתו דקי"ל כר' שמעון [וצ"ע דבעלמא לא קי"ל כר' שמעון]. או דהוה על דרך סברת ר' שמעון.</w:t>
      </w:r>
    </w:p>
  </w:footnote>
  <w:footnote w:id="224">
    <w:p w14:paraId="53B5DE79" w14:textId="77777777" w:rsidR="002C2110" w:rsidRDefault="00000000" w:rsidP="0014306B">
      <w:pPr>
        <w:pStyle w:val="Footnote"/>
        <w:bidi/>
      </w:pPr>
      <w:r>
        <w:rPr>
          <w:rStyle w:val="ac"/>
          <w:rtl/>
        </w:rPr>
        <w:footnoteRef/>
      </w:r>
      <w:r>
        <w:rPr>
          <w:rtl/>
        </w:rPr>
        <w:t>וכתבו דאפי' ר' שמעון לא קאמר אלא היכא דיש מצווה בזריקה [וכ"כ תוס' בכ"מ].</w:t>
      </w:r>
    </w:p>
  </w:footnote>
  <w:footnote w:id="225">
    <w:p w14:paraId="0324AC5D" w14:textId="77777777" w:rsidR="002C2110" w:rsidRDefault="00000000" w:rsidP="0014306B">
      <w:pPr>
        <w:pStyle w:val="Footnote"/>
        <w:bidi/>
      </w:pPr>
      <w:r>
        <w:rPr>
          <w:rStyle w:val="ac"/>
          <w:rtl/>
        </w:rPr>
        <w:footnoteRef/>
      </w:r>
      <w:r>
        <w:rPr>
          <w:rtl/>
        </w:rPr>
        <w:t>וה</w:t>
      </w:r>
      <w:r>
        <w:rPr>
          <w:b/>
          <w:bCs/>
          <w:rtl/>
        </w:rPr>
        <w:t>רמב"ן</w:t>
      </w:r>
      <w:r>
        <w:rPr>
          <w:rtl/>
        </w:rPr>
        <w:t xml:space="preserve"> (בהל' לולב) כת' דעומד לישרף כמאן דליתנהו דמי, ואין לו שיעור לטמאות. [אבל יבש כמת יש לו שיעור, ומטמא].</w:t>
      </w:r>
    </w:p>
  </w:footnote>
  <w:footnote w:id="226">
    <w:p w14:paraId="30F52E8C" w14:textId="77777777" w:rsidR="002C2110" w:rsidRDefault="00000000" w:rsidP="0014306B">
      <w:pPr>
        <w:pStyle w:val="Footnote"/>
        <w:bidi/>
      </w:pPr>
      <w:r>
        <w:rPr>
          <w:rStyle w:val="ac"/>
          <w:rtl/>
        </w:rPr>
        <w:footnoteRef/>
      </w:r>
      <w:r>
        <w:rPr>
          <w:rtl/>
        </w:rPr>
        <w:t xml:space="preserve">וכ"כ </w:t>
      </w:r>
      <w:r>
        <w:rPr>
          <w:b/>
          <w:bCs/>
          <w:rtl/>
        </w:rPr>
        <w:t xml:space="preserve">רש"י </w:t>
      </w:r>
      <w:r>
        <w:rPr>
          <w:rtl/>
        </w:rPr>
        <w:t>(יבמות קג:) דסנדל של חליצה מיכתת שיעוריה, משום דבעינן שיעור שיהא חופה את רוב רגלו. אבל ה</w:t>
      </w:r>
      <w:r>
        <w:rPr>
          <w:b/>
          <w:bCs/>
          <w:rtl/>
        </w:rPr>
        <w:t>כס"מ</w:t>
      </w:r>
      <w:r>
        <w:rPr>
          <w:rtl/>
        </w:rPr>
        <w:t xml:space="preserve"> (לולב ח א בחד תי') כת' דאידך מ"ד פליג דלא הוה שיעור קצוב, אלא הגדול לפי גדלו [ולא הוה בגדר שיעורין].</w:t>
      </w:r>
    </w:p>
  </w:footnote>
  <w:footnote w:id="227">
    <w:p w14:paraId="490784A2" w14:textId="77777777" w:rsidR="002C2110" w:rsidRDefault="00000000" w:rsidP="0014306B">
      <w:pPr>
        <w:pStyle w:val="Footnote"/>
        <w:bidi/>
      </w:pPr>
      <w:r>
        <w:rPr>
          <w:rStyle w:val="ac"/>
          <w:rtl/>
        </w:rPr>
        <w:footnoteRef/>
      </w:r>
      <w:r>
        <w:rPr>
          <w:rtl/>
        </w:rPr>
        <w:t>וה</w:t>
      </w:r>
      <w:r>
        <w:rPr>
          <w:b/>
          <w:bCs/>
          <w:rtl/>
        </w:rPr>
        <w:t>ר"ן</w:t>
      </w:r>
      <w:r>
        <w:rPr>
          <w:rtl/>
        </w:rPr>
        <w:t xml:space="preserve"> (גיטין כ. י. בדה"ר וכן הריטב"א שם, וכ"פ ה</w:t>
      </w:r>
      <w:r>
        <w:rPr>
          <w:b/>
          <w:bCs/>
          <w:rtl/>
        </w:rPr>
        <w:t>רמ"א</w:t>
      </w:r>
      <w:r>
        <w:rPr>
          <w:rtl/>
        </w:rPr>
        <w:t xml:space="preserve"> אה"ע קכד א) כת' דכתב גט על איסו"ה כשר, דבמידי דלא בעי שיעור לא איכפ"ל דמיכתת. אבל באיסו"ה דטעון שריפה למ"ד כל העומד לישרף כשרוף לא הוי גט דכמאן דליתנהו דמי. {ומשמע דיש ב' דיני מיכתת שיעורא, במה דטעון קבורה אמרי' דוקא במידי דבעי שיעור. ובדבר הטעון שריפה אף במידי דלא בעי שיעור ל"מ, משום דעומד לישרף כשרוף}.</w:t>
      </w:r>
    </w:p>
    <w:p w14:paraId="4078082E" w14:textId="77777777" w:rsidR="002C2110" w:rsidRDefault="00000000" w:rsidP="0014306B">
      <w:pPr>
        <w:pStyle w:val="Footnote"/>
        <w:bidi/>
      </w:pPr>
      <w:r>
        <w:rPr>
          <w:rtl/>
        </w:rPr>
        <w:tab/>
        <w:t>וה</w:t>
      </w:r>
      <w:r>
        <w:rPr>
          <w:b/>
          <w:bCs/>
          <w:rtl/>
        </w:rPr>
        <w:t>פוסקים</w:t>
      </w:r>
      <w:r>
        <w:rPr>
          <w:rtl/>
        </w:rPr>
        <w:t xml:space="preserve"> (שם) האריכו לתמוה מנ"ל דיש בזה ב' גדרים. וה</w:t>
      </w:r>
      <w:r>
        <w:rPr>
          <w:b/>
          <w:bCs/>
          <w:rtl/>
        </w:rPr>
        <w:t xml:space="preserve">שעה"מ </w:t>
      </w:r>
      <w:r>
        <w:rPr>
          <w:rtl/>
        </w:rPr>
        <w:t>(ח א) כתב דהוה מדרבנן. אבל ה</w:t>
      </w:r>
      <w:r>
        <w:rPr>
          <w:b/>
          <w:bCs/>
          <w:rtl/>
        </w:rPr>
        <w:t>גר"א</w:t>
      </w:r>
      <w:r>
        <w:rPr>
          <w:rtl/>
        </w:rPr>
        <w:t xml:space="preserve"> (שם ב) כתב דהר"ן קאי אליבא דר' שמעון [וכ"ה בריטב"א בגיטין], דעומד לישרף כשרוף ול"מ אף במידי דאי"צ שיעור. [ודלא כרמ"א שפסק דין זה].</w:t>
      </w:r>
    </w:p>
  </w:footnote>
  <w:footnote w:id="228">
    <w:p w14:paraId="57DE9192" w14:textId="77777777" w:rsidR="002C2110" w:rsidRDefault="00000000" w:rsidP="0014306B">
      <w:pPr>
        <w:pStyle w:val="Footnote"/>
        <w:bidi/>
      </w:pPr>
      <w:r>
        <w:rPr>
          <w:rStyle w:val="ac"/>
          <w:rtl/>
        </w:rPr>
        <w:footnoteRef/>
      </w:r>
      <w:r>
        <w:rPr>
          <w:rtl/>
        </w:rPr>
        <w:t>ולרב חייא בר אשי קורה ל"מ [דבעי שיעור]. ור"ל ס"ל דאף קורה מהני. [ולכא' פליג אסברת מיכתת שיע'].</w:t>
      </w:r>
    </w:p>
  </w:footnote>
  <w:footnote w:id="229">
    <w:p w14:paraId="1083651C" w14:textId="77777777" w:rsidR="002C2110" w:rsidRDefault="00000000" w:rsidP="0014306B">
      <w:pPr>
        <w:pStyle w:val="Footnote"/>
        <w:bidi/>
      </w:pPr>
      <w:r>
        <w:rPr>
          <w:rStyle w:val="ac"/>
          <w:rtl/>
        </w:rPr>
        <w:footnoteRef/>
      </w:r>
      <w:r>
        <w:rPr>
          <w:rtl/>
        </w:rPr>
        <w:t>ו</w:t>
      </w:r>
      <w:r>
        <w:rPr>
          <w:b/>
          <w:bCs/>
          <w:rtl/>
        </w:rPr>
        <w:t>ה"ה</w:t>
      </w:r>
      <w:r>
        <w:rPr>
          <w:rtl/>
        </w:rPr>
        <w:t xml:space="preserve"> ביאר דכל מה שיצטרך לרחקיו שיעור, כקורה ושופר וכיו"ב, אין עושין אותו מאשירה. לפי שהוא כמכותת וחסרת השיעור. וכל מה שאין צריך לרחקיו שיעור אלא לארכו בלבד הרי הוא כקוים ומותר בכל דבר.</w:t>
      </w:r>
    </w:p>
    <w:p w14:paraId="1BCA9933" w14:textId="77777777" w:rsidR="002C2110" w:rsidRDefault="00000000" w:rsidP="0014306B">
      <w:pPr>
        <w:pStyle w:val="Footnote"/>
        <w:bidi/>
      </w:pPr>
      <w:r>
        <w:rPr>
          <w:rtl/>
        </w:rPr>
        <w:tab/>
        <w:t>וביאר דכל 'גולם' [חפץ] יש לו ג' רחקים [מימדים. אורך, רוחב וגובה. וביאר דנקודות הם חלק מקו, והקוים מהשטח, והשטחים מהגולם]. ואילו אשירה מיכתת שיעורו, ונחשב דיש רק שיעור משך.</w:t>
      </w:r>
    </w:p>
  </w:footnote>
  <w:footnote w:id="230">
    <w:p w14:paraId="4663EB94" w14:textId="77777777" w:rsidR="002C2110" w:rsidRDefault="00000000" w:rsidP="0014306B">
      <w:pPr>
        <w:pStyle w:val="Footnote"/>
        <w:bidi/>
      </w:pPr>
      <w:r>
        <w:rPr>
          <w:rStyle w:val="ac"/>
          <w:rtl/>
        </w:rPr>
        <w:footnoteRef/>
      </w:r>
      <w:r>
        <w:rPr>
          <w:rtl/>
        </w:rPr>
        <w:t xml:space="preserve">וע' </w:t>
      </w:r>
      <w:r>
        <w:rPr>
          <w:b/>
          <w:bCs/>
          <w:rtl/>
        </w:rPr>
        <w:t>תוס</w:t>
      </w:r>
      <w:r>
        <w:rPr>
          <w:rtl/>
        </w:rPr>
        <w:t>' (לעיל ד: ד"ה עשרה) דמחיצת י' בשבת ילפי' מהא דע"ג הכפורת הוה רשות בפנ"ע. [אמנם העירו דלענין גוד אחית וגוד אסיק בעינן גובה י' במחיצה, ובפשוטו מוכח דהוה שיעור בעצם המחיצה. ואכמ"ל].</w:t>
      </w:r>
    </w:p>
  </w:footnote>
  <w:footnote w:id="231">
    <w:p w14:paraId="0251737F" w14:textId="77777777" w:rsidR="002C2110" w:rsidRDefault="00000000" w:rsidP="0014306B">
      <w:pPr>
        <w:pStyle w:val="Footnote"/>
        <w:bidi/>
      </w:pPr>
      <w:r>
        <w:rPr>
          <w:rStyle w:val="ac"/>
          <w:rtl/>
        </w:rPr>
        <w:footnoteRef/>
      </w:r>
      <w:r>
        <w:rPr>
          <w:rtl/>
        </w:rPr>
        <w:t>[ויל"ע דעכ"פ יש שיעור במחיצה שלא תהא ניטלת ברוח. ע' לעיל כג. וכד:].</w:t>
      </w:r>
    </w:p>
  </w:footnote>
  <w:footnote w:id="232">
    <w:p w14:paraId="09C883BD" w14:textId="77777777" w:rsidR="002C2110" w:rsidRDefault="00000000" w:rsidP="0014306B">
      <w:pPr>
        <w:pStyle w:val="Footnote"/>
        <w:bidi/>
      </w:pPr>
      <w:r>
        <w:rPr>
          <w:rStyle w:val="ac"/>
          <w:rtl/>
        </w:rPr>
        <w:footnoteRef/>
      </w:r>
      <w:r>
        <w:rPr>
          <w:rtl/>
        </w:rPr>
        <w:t>וכן ב</w:t>
      </w:r>
      <w:r>
        <w:rPr>
          <w:b/>
          <w:bCs/>
          <w:rtl/>
        </w:rPr>
        <w:t xml:space="preserve">חי' המאירי </w:t>
      </w:r>
      <w:r>
        <w:rPr>
          <w:rtl/>
        </w:rPr>
        <w:t xml:space="preserve">(עירובין יד:) הביא </w:t>
      </w:r>
      <w:r>
        <w:rPr>
          <w:b/>
          <w:bCs/>
          <w:rtl/>
        </w:rPr>
        <w:t>י"א</w:t>
      </w:r>
      <w:r>
        <w:rPr>
          <w:rtl/>
        </w:rPr>
        <w:t xml:space="preserve"> דמהני לסכך באיסור הנאה אף דמיכתת שיעוריה. דאף דמופרד זה מזה מהני לסיכוך.</w:t>
      </w:r>
    </w:p>
  </w:footnote>
  <w:footnote w:id="233">
    <w:p w14:paraId="6C72B0C4" w14:textId="77777777" w:rsidR="002C2110" w:rsidRDefault="00000000" w:rsidP="0014306B">
      <w:pPr>
        <w:pStyle w:val="Footnote"/>
        <w:bidi/>
      </w:pPr>
      <w:r>
        <w:rPr>
          <w:rStyle w:val="ac"/>
          <w:rtl/>
        </w:rPr>
        <w:footnoteRef/>
      </w:r>
      <w:r>
        <w:rPr>
          <w:rtl/>
        </w:rPr>
        <w:t>[ולכאורה כוונתו דגבי צריף (לעיל יט:) סגי בגגו טפח. ונקט דהתם רק שיעור טפח הוה בגדר 'שיעור אוהל'].</w:t>
      </w:r>
    </w:p>
  </w:footnote>
  <w:footnote w:id="234">
    <w:p w14:paraId="06F44E80" w14:textId="77777777" w:rsidR="002C2110" w:rsidRDefault="00000000" w:rsidP="0014306B">
      <w:pPr>
        <w:pStyle w:val="Footnote"/>
        <w:bidi/>
      </w:pPr>
      <w:r>
        <w:rPr>
          <w:rStyle w:val="ac"/>
          <w:rtl/>
        </w:rPr>
        <w:footnoteRef/>
      </w:r>
      <w:r>
        <w:rPr>
          <w:rtl/>
        </w:rPr>
        <w:t>וה</w:t>
      </w:r>
      <w:r>
        <w:rPr>
          <w:b/>
          <w:bCs/>
          <w:rtl/>
        </w:rPr>
        <w:t>פור"י</w:t>
      </w:r>
      <w:r>
        <w:rPr>
          <w:rtl/>
        </w:rPr>
        <w:t xml:space="preserve"> יישב עד"ז בסוגיין, דעכ"פ מדאורייתא מהני ביטול [אף שזכה בה]. ואף דהוה איסו"ה מדרבנן, כשר [עי"ש].</w:t>
      </w:r>
    </w:p>
  </w:footnote>
  <w:footnote w:id="235">
    <w:p w14:paraId="65744011" w14:textId="77777777" w:rsidR="002C2110" w:rsidRDefault="00000000" w:rsidP="0014306B">
      <w:pPr>
        <w:pStyle w:val="Footnote"/>
        <w:bidi/>
      </w:pPr>
      <w:r>
        <w:rPr>
          <w:rStyle w:val="ac"/>
          <w:rtl/>
        </w:rPr>
        <w:footnoteRef/>
      </w:r>
      <w:r>
        <w:rPr>
          <w:rtl/>
        </w:rPr>
        <w:t>וכ"כ ה</w:t>
      </w:r>
      <w:r>
        <w:rPr>
          <w:b/>
          <w:bCs/>
          <w:rtl/>
        </w:rPr>
        <w:t>ראב"ד</w:t>
      </w:r>
      <w:r>
        <w:rPr>
          <w:rtl/>
        </w:rPr>
        <w:t xml:space="preserve"> (הל' לולב) דדוקא היכא דישראל זכה בגוף הע"ז אין לו ביטול. אבל הכא זכה רק במשמשמין, ומהני בהם ביטול.</w:t>
      </w:r>
    </w:p>
  </w:footnote>
  <w:footnote w:id="236">
    <w:p w14:paraId="37CAB587" w14:textId="77777777" w:rsidR="002C2110" w:rsidRDefault="00000000" w:rsidP="0014306B">
      <w:pPr>
        <w:pStyle w:val="Footnote"/>
        <w:bidi/>
      </w:pPr>
      <w:r>
        <w:rPr>
          <w:rStyle w:val="ac"/>
          <w:rtl/>
        </w:rPr>
        <w:footnoteRef/>
      </w:r>
      <w:r>
        <w:rPr>
          <w:rtl/>
        </w:rPr>
        <w:t>ונקט דישראל שגזל מעכו"ם חייב באחריות, וצ"ע. (וע"ע מש"כ לעיל ל:).</w:t>
      </w:r>
    </w:p>
  </w:footnote>
  <w:footnote w:id="237">
    <w:p w14:paraId="76A2BE5A" w14:textId="77777777" w:rsidR="002C2110" w:rsidRDefault="00000000" w:rsidP="0014306B">
      <w:pPr>
        <w:pStyle w:val="Footnote"/>
        <w:bidi/>
      </w:pPr>
      <w:r>
        <w:rPr>
          <w:rStyle w:val="ac"/>
          <w:rtl/>
        </w:rPr>
        <w:footnoteRef/>
      </w:r>
      <w:r>
        <w:rPr>
          <w:rtl/>
        </w:rPr>
        <w:t>ומשמע מדבריו דכיון שתקע בו למצוותו נחשב שואל שלא מדעת וגזלן. אמנם בפסקי הר' יחיאל מפריש (פט הו' בע"א) הביא בשם ר"י דכיון דנטלו רק למצווה, ולא נטלו להשתמש, לא נחשב גזלן. [ולכאורה כוונתו כיון דמצווה לאו ליהנות ניתנו, מש"ה לא נחשב שואל שלא מדעת].</w:t>
      </w:r>
    </w:p>
  </w:footnote>
  <w:footnote w:id="238">
    <w:p w14:paraId="5C6D7961" w14:textId="77777777" w:rsidR="002C2110" w:rsidRDefault="00000000" w:rsidP="0014306B">
      <w:pPr>
        <w:pStyle w:val="Footnote"/>
        <w:bidi/>
      </w:pPr>
      <w:r>
        <w:rPr>
          <w:rStyle w:val="ac"/>
          <w:rtl/>
        </w:rPr>
        <w:footnoteRef/>
      </w:r>
      <w:r>
        <w:rPr>
          <w:rtl/>
        </w:rPr>
        <w:t>[ונקט דאפי' נתחייב אחריות מדין שואל, שוב אין לו ביטול. וצ"ע].</w:t>
      </w:r>
    </w:p>
  </w:footnote>
  <w:footnote w:id="239">
    <w:p w14:paraId="6ED673A6" w14:textId="77777777" w:rsidR="002C2110" w:rsidRDefault="00000000" w:rsidP="0014306B">
      <w:pPr>
        <w:pStyle w:val="Footnote"/>
        <w:bidi/>
      </w:pPr>
      <w:r>
        <w:rPr>
          <w:rStyle w:val="ac"/>
          <w:rtl/>
        </w:rPr>
        <w:footnoteRef/>
      </w:r>
      <w:r>
        <w:rPr>
          <w:rtl/>
        </w:rPr>
        <w:t>וכתב ה</w:t>
      </w:r>
      <w:r>
        <w:rPr>
          <w:b/>
          <w:bCs/>
          <w:rtl/>
        </w:rPr>
        <w:t>מנח"ח</w:t>
      </w:r>
      <w:r>
        <w:rPr>
          <w:rtl/>
        </w:rPr>
        <w:t xml:space="preserve"> דפשוט דהוה דין ב'רשות', ולא דין 'בית'. [ויל"ד דאפשר רק </w:t>
      </w:r>
      <w:r>
        <w:rPr>
          <w:i/>
          <w:iCs/>
          <w:rtl/>
        </w:rPr>
        <w:t>רשות</w:t>
      </w:r>
      <w:r>
        <w:rPr>
          <w:rtl/>
        </w:rPr>
        <w:t xml:space="preserve"> דרך קביעות, ול"מ איסור ליטול ע"ז של עכו"ם בידו].</w:t>
      </w:r>
    </w:p>
  </w:footnote>
  <w:footnote w:id="240">
    <w:p w14:paraId="341F9959" w14:textId="77777777" w:rsidR="002C2110" w:rsidRDefault="00000000" w:rsidP="0014306B">
      <w:pPr>
        <w:pStyle w:val="Footnote"/>
        <w:bidi/>
      </w:pPr>
      <w:r>
        <w:rPr>
          <w:rStyle w:val="ac"/>
          <w:rtl/>
        </w:rPr>
        <w:footnoteRef/>
      </w:r>
      <w:r>
        <w:rPr>
          <w:rtl/>
        </w:rPr>
        <w:t>והביא דאשכחן [גבי קרבן שנטמא] 'פסול' היכא דכשר בדיעבד.</w:t>
      </w:r>
    </w:p>
  </w:footnote>
  <w:footnote w:id="241">
    <w:p w14:paraId="3B4AB07E" w14:textId="77777777" w:rsidR="002C2110" w:rsidRDefault="00000000" w:rsidP="0014306B">
      <w:pPr>
        <w:pStyle w:val="Footnote"/>
        <w:bidi/>
      </w:pPr>
      <w:r>
        <w:rPr>
          <w:rStyle w:val="ac"/>
          <w:rtl/>
        </w:rPr>
        <w:footnoteRef/>
      </w:r>
      <w:r>
        <w:rPr>
          <w:rtl/>
        </w:rPr>
        <w:t>ודעת ה</w:t>
      </w:r>
      <w:r>
        <w:rPr>
          <w:b/>
          <w:bCs/>
          <w:rtl/>
        </w:rPr>
        <w:t>לבוש</w:t>
      </w:r>
      <w:r>
        <w:rPr>
          <w:rtl/>
        </w:rPr>
        <w:t xml:space="preserve"> (הו' במשנ"ב תרמה מ) דדוקא עליו העליונים, אבל אם כל עליו כפופין הוה שינוי מברייתו ופסול. וה</w:t>
      </w:r>
      <w:r>
        <w:rPr>
          <w:b/>
          <w:bCs/>
          <w:rtl/>
        </w:rPr>
        <w:t>ט"ז</w:t>
      </w:r>
      <w:r>
        <w:rPr>
          <w:rtl/>
        </w:rPr>
        <w:t xml:space="preserve"> לא חילק.</w:t>
      </w:r>
    </w:p>
  </w:footnote>
  <w:footnote w:id="242">
    <w:p w14:paraId="3B619E5A" w14:textId="77777777" w:rsidR="002C2110" w:rsidRDefault="00000000" w:rsidP="0014306B">
      <w:pPr>
        <w:pStyle w:val="Footnote"/>
        <w:bidi/>
      </w:pPr>
      <w:r>
        <w:rPr>
          <w:rStyle w:val="ac"/>
          <w:rtl/>
        </w:rPr>
        <w:footnoteRef/>
      </w:r>
      <w:r>
        <w:rPr>
          <w:rtl/>
        </w:rPr>
        <w:t xml:space="preserve">והביא כעי"ז גבי טריפות בהמה שנשברה רוב צלעיה טריפה, ואילו נשברה שדרה גופה כשירה. [וע' פרמ"ג ובפוסקים אי פסולי לולב תלי בטריפות בהמה. וע"ע </w:t>
      </w:r>
      <w:r>
        <w:rPr>
          <w:b/>
          <w:bCs/>
          <w:rtl/>
        </w:rPr>
        <w:t>עמק</w:t>
      </w:r>
      <w:r>
        <w:rPr>
          <w:rtl/>
        </w:rPr>
        <w:t xml:space="preserve"> </w:t>
      </w:r>
      <w:r>
        <w:rPr>
          <w:b/>
          <w:bCs/>
          <w:rtl/>
        </w:rPr>
        <w:t>ברכה</w:t>
      </w:r>
      <w:r>
        <w:rPr>
          <w:rtl/>
        </w:rPr>
        <w:t xml:space="preserve"> ט].</w:t>
      </w:r>
    </w:p>
  </w:footnote>
  <w:footnote w:id="243">
    <w:p w14:paraId="2B04AE99" w14:textId="77777777" w:rsidR="002C2110" w:rsidRDefault="00000000" w:rsidP="0014306B">
      <w:pPr>
        <w:pStyle w:val="Footnote"/>
        <w:bidi/>
      </w:pPr>
      <w:r>
        <w:rPr>
          <w:rStyle w:val="ac"/>
          <w:rtl/>
        </w:rPr>
        <w:footnoteRef/>
      </w:r>
      <w:r>
        <w:rPr>
          <w:rtl/>
        </w:rPr>
        <w:t>וה</w:t>
      </w:r>
      <w:r>
        <w:rPr>
          <w:b/>
          <w:bCs/>
          <w:rtl/>
        </w:rPr>
        <w:t>ב"ח</w:t>
      </w:r>
      <w:r>
        <w:rPr>
          <w:rtl/>
        </w:rPr>
        <w:t xml:space="preserve"> יישב דדעת רש"י דאין חילוק בין היכא דהיה מתחילת ברייתו, אלא דבא לפרש לשון הברייתא. דסדוק משמע שהיה כן מעולם. וע"ע ב</w:t>
      </w:r>
      <w:r>
        <w:rPr>
          <w:b/>
          <w:bCs/>
          <w:rtl/>
        </w:rPr>
        <w:t>פוסקים</w:t>
      </w:r>
      <w:r>
        <w:rPr>
          <w:rtl/>
        </w:rPr>
        <w:t>.</w:t>
      </w:r>
    </w:p>
  </w:footnote>
  <w:footnote w:id="244">
    <w:p w14:paraId="6DAAFD7E" w14:textId="77777777" w:rsidR="002C2110" w:rsidRDefault="00000000" w:rsidP="0014306B">
      <w:pPr>
        <w:pStyle w:val="Footnote"/>
        <w:bidi/>
      </w:pPr>
      <w:r>
        <w:rPr>
          <w:rStyle w:val="ac"/>
          <w:rtl/>
        </w:rPr>
        <w:footnoteRef/>
      </w:r>
      <w:r>
        <w:rPr>
          <w:rtl/>
        </w:rPr>
        <w:t>ופ</w:t>
      </w:r>
      <w:r>
        <w:rPr>
          <w:b/>
          <w:bCs/>
          <w:rtl/>
        </w:rPr>
        <w:t>רש"י</w:t>
      </w:r>
      <w:r>
        <w:rPr>
          <w:rtl/>
        </w:rPr>
        <w:t xml:space="preserve"> דעליו נושרין. וכתב ה</w:t>
      </w:r>
      <w:r>
        <w:rPr>
          <w:b/>
          <w:bCs/>
          <w:rtl/>
        </w:rPr>
        <w:t>ב"י</w:t>
      </w:r>
      <w:r>
        <w:rPr>
          <w:rtl/>
        </w:rPr>
        <w:t xml:space="preserve"> (תרמה) דהיינו שמתפרדים ומתרחקין. דאין דרך עלי הלולב לנשור ממקום חיבורם.</w:t>
      </w:r>
    </w:p>
  </w:footnote>
  <w:footnote w:id="245">
    <w:p w14:paraId="53CBC9C7" w14:textId="77777777" w:rsidR="002C2110" w:rsidRDefault="00000000" w:rsidP="0014306B">
      <w:pPr>
        <w:pStyle w:val="Footnote"/>
        <w:bidi/>
      </w:pPr>
      <w:r>
        <w:rPr>
          <w:rStyle w:val="ac"/>
          <w:rtl/>
        </w:rPr>
        <w:footnoteRef/>
      </w:r>
      <w:r>
        <w:rPr>
          <w:rtl/>
        </w:rPr>
        <w:t>ומשמע מדבריו דאיירי בלולב שמתחילת ברייתו לא היה כפול. [ולדעת תוס' (כט:) היכא דהיו כפולים וחילקם הוה נפרצו עליו].</w:t>
      </w:r>
    </w:p>
  </w:footnote>
  <w:footnote w:id="246">
    <w:p w14:paraId="4C08ACA3" w14:textId="77777777" w:rsidR="002C2110" w:rsidRDefault="00000000" w:rsidP="0014306B">
      <w:pPr>
        <w:pStyle w:val="Footnote"/>
        <w:bidi/>
      </w:pPr>
      <w:r>
        <w:rPr>
          <w:rStyle w:val="ac"/>
          <w:rtl/>
        </w:rPr>
        <w:footnoteRef/>
      </w:r>
      <w:r>
        <w:rPr>
          <w:rtl/>
        </w:rPr>
        <w:t>ואם נזדמן לו ב' לולבין א' שעליו מצד א', וא' שאין עליו כפופין, נוטל שניהם ויצא ממ"נ. ועוד כת' דבשאר ימים יש להכשיר, דספק דרבנן לקולא.</w:t>
      </w:r>
    </w:p>
  </w:footnote>
  <w:footnote w:id="247">
    <w:p w14:paraId="03D3BEC9" w14:textId="77777777" w:rsidR="002C2110" w:rsidRDefault="00000000" w:rsidP="0014306B">
      <w:pPr>
        <w:pStyle w:val="Footnote"/>
        <w:bidi/>
      </w:pPr>
      <w:r>
        <w:rPr>
          <w:rStyle w:val="ac"/>
          <w:rtl/>
        </w:rPr>
        <w:footnoteRef/>
      </w:r>
      <w:r>
        <w:rPr>
          <w:rtl/>
        </w:rPr>
        <w:t>וה</w:t>
      </w:r>
      <w:r>
        <w:rPr>
          <w:b/>
          <w:bCs/>
          <w:rtl/>
        </w:rPr>
        <w:t>רי"ף</w:t>
      </w:r>
      <w:r>
        <w:rPr>
          <w:rtl/>
        </w:rPr>
        <w:t xml:space="preserve"> ביאר דזהו דעביד כי חופיא, שהוצין שנחתכין מן השדרה נקראין חופיא (כדאי' ב"ק צו.), והוא כעין שבירה. ואילו 'נפרדו' איירי שנפרדו ההוצין כעין פתיחת החריות, ולא ניתק א' מחבירו, ולפיכך כשר. וע"ע ראב"ד בהלכות לולב.</w:t>
      </w:r>
    </w:p>
  </w:footnote>
  <w:footnote w:id="248">
    <w:p w14:paraId="6D4AE920" w14:textId="77777777" w:rsidR="002C2110" w:rsidRDefault="00000000" w:rsidP="0014306B">
      <w:pPr>
        <w:pStyle w:val="Footnote"/>
        <w:bidi/>
      </w:pPr>
      <w:r>
        <w:rPr>
          <w:rStyle w:val="ac"/>
          <w:rtl/>
        </w:rPr>
        <w:footnoteRef/>
      </w:r>
      <w:r>
        <w:rPr>
          <w:rtl/>
        </w:rPr>
        <w:t xml:space="preserve">ונקט לשון כף למשמעות עלה בודד, ודלא כמ"ש </w:t>
      </w:r>
      <w:r>
        <w:rPr>
          <w:b/>
          <w:bCs/>
          <w:rtl/>
        </w:rPr>
        <w:t>רש"י</w:t>
      </w:r>
      <w:r>
        <w:rPr>
          <w:rtl/>
        </w:rPr>
        <w:t xml:space="preserve"> (בסוף העמ') דכף הוה מכבדות התמרים.</w:t>
      </w:r>
    </w:p>
  </w:footnote>
  <w:footnote w:id="249">
    <w:p w14:paraId="6DDE7519" w14:textId="77777777" w:rsidR="002C2110" w:rsidRDefault="00000000" w:rsidP="0014306B">
      <w:pPr>
        <w:pStyle w:val="Footnote"/>
        <w:bidi/>
      </w:pPr>
      <w:r>
        <w:rPr>
          <w:rStyle w:val="ac"/>
          <w:rtl/>
        </w:rPr>
        <w:footnoteRef/>
      </w:r>
      <w:r>
        <w:rPr>
          <w:rtl/>
        </w:rPr>
        <w:t>ובפשוטו כשניטל האדום נפסל לדעת הגאונים. וכ"כ הביכור"י.</w:t>
      </w:r>
    </w:p>
  </w:footnote>
  <w:footnote w:id="250">
    <w:p w14:paraId="0A3F1F52" w14:textId="77777777" w:rsidR="002C2110" w:rsidRDefault="00000000" w:rsidP="0014306B">
      <w:pPr>
        <w:pStyle w:val="Footnote"/>
        <w:bidi/>
      </w:pPr>
      <w:r>
        <w:rPr>
          <w:rStyle w:val="ac"/>
          <w:rtl/>
        </w:rPr>
        <w:footnoteRef/>
      </w:r>
      <w:r>
        <w:rPr>
          <w:rtl/>
        </w:rPr>
        <w:t>ו</w:t>
      </w:r>
      <w:r>
        <w:rPr>
          <w:b/>
          <w:bCs/>
          <w:rtl/>
        </w:rPr>
        <w:t>ר"י</w:t>
      </w:r>
      <w:r>
        <w:rPr>
          <w:rtl/>
        </w:rPr>
        <w:t xml:space="preserve"> ב</w:t>
      </w:r>
      <w:r>
        <w:rPr>
          <w:b/>
          <w:bCs/>
          <w:rtl/>
        </w:rPr>
        <w:t>תוס</w:t>
      </w:r>
      <w:r>
        <w:rPr>
          <w:rtl/>
        </w:rPr>
        <w:t xml:space="preserve">' (ב"ק שם) הביאו </w:t>
      </w:r>
      <w:r>
        <w:rPr>
          <w:b/>
          <w:bCs/>
          <w:rtl/>
        </w:rPr>
        <w:t>י"מ</w:t>
      </w:r>
      <w:r>
        <w:rPr>
          <w:rtl/>
        </w:rPr>
        <w:t xml:space="preserve"> דעלי הלולב כפולים, וקאי אב' עלין בראש השדרה שהם נחלקו זה מזה, עד השדרה. וה</w:t>
      </w:r>
      <w:r>
        <w:rPr>
          <w:b/>
          <w:bCs/>
          <w:rtl/>
        </w:rPr>
        <w:t>בכור"י</w:t>
      </w:r>
      <w:r>
        <w:rPr>
          <w:rtl/>
        </w:rPr>
        <w:t xml:space="preserve"> (תרמה ט) הביא דדמי לדברי רש"י (כאן) דב' העלים העליונים נפרדו עד שנחלק ראש השדרה. [וכת' דיש חילוק, דלרש"י דוקא היכא דעומדים רחוקים זה מזה. ואילו לי"מ כל היכא דנחלק גוף השדרה פסול].</w:t>
      </w:r>
    </w:p>
    <w:p w14:paraId="32A13B2C" w14:textId="77777777" w:rsidR="002C2110" w:rsidRDefault="00000000" w:rsidP="0014306B">
      <w:pPr>
        <w:pStyle w:val="Footnote"/>
        <w:bidi/>
      </w:pPr>
      <w:r>
        <w:rPr>
          <w:rtl/>
        </w:rPr>
        <w:tab/>
        <w:t>אך צ"ב מה שהי"מ הקדימו דעלי הלולב כפולים. ומשמע דהך 'נחלק' יש לו שייכות לכפולין. ואולי חסר בדברי התוס'.</w:t>
      </w:r>
    </w:p>
  </w:footnote>
  <w:footnote w:id="251">
    <w:p w14:paraId="6E67CB2B" w14:textId="77777777" w:rsidR="002C2110" w:rsidRDefault="00000000" w:rsidP="0014306B">
      <w:pPr>
        <w:pStyle w:val="Footnote"/>
        <w:bidi/>
      </w:pPr>
      <w:r>
        <w:rPr>
          <w:rStyle w:val="ac"/>
          <w:rtl/>
        </w:rPr>
        <w:footnoteRef/>
      </w:r>
      <w:r>
        <w:rPr>
          <w:rtl/>
        </w:rPr>
        <w:t>וה</w:t>
      </w:r>
      <w:r>
        <w:rPr>
          <w:b/>
          <w:bCs/>
          <w:rtl/>
        </w:rPr>
        <w:t>מהרש"ל</w:t>
      </w:r>
      <w:r>
        <w:rPr>
          <w:rtl/>
        </w:rPr>
        <w:t xml:space="preserve"> (חכמ"ש ב"ק שם) כת' דדברי רש"י (ב"ק) נוטין לזה.</w:t>
      </w:r>
    </w:p>
  </w:footnote>
  <w:footnote w:id="252">
    <w:p w14:paraId="1EEA15B4" w14:textId="77777777" w:rsidR="002C2110" w:rsidRDefault="00000000" w:rsidP="0014306B">
      <w:pPr>
        <w:pStyle w:val="Footnote"/>
        <w:bidi/>
      </w:pPr>
      <w:r>
        <w:rPr>
          <w:rStyle w:val="ac"/>
          <w:rtl/>
        </w:rPr>
        <w:footnoteRef/>
      </w:r>
      <w:r>
        <w:rPr>
          <w:rtl/>
        </w:rPr>
        <w:t>ולדעת תוס' (לעיל כט:) זהו נפרצו עליו.</w:t>
      </w:r>
    </w:p>
  </w:footnote>
  <w:footnote w:id="253">
    <w:p w14:paraId="154F4F38" w14:textId="77777777" w:rsidR="002C2110" w:rsidRDefault="00000000" w:rsidP="0014306B">
      <w:pPr>
        <w:pStyle w:val="Footnote"/>
        <w:bidi/>
      </w:pPr>
      <w:r>
        <w:rPr>
          <w:rStyle w:val="ac"/>
          <w:rtl/>
        </w:rPr>
        <w:footnoteRef/>
      </w:r>
      <w:r>
        <w:rPr>
          <w:rtl/>
        </w:rPr>
        <w:t>וכן העתיק ה</w:t>
      </w:r>
      <w:r>
        <w:rPr>
          <w:b/>
          <w:bCs/>
          <w:rtl/>
        </w:rPr>
        <w:t>משנ"ב</w:t>
      </w:r>
      <w:r>
        <w:rPr>
          <w:rtl/>
        </w:rPr>
        <w:t xml:space="preserve"> (תרמה יט).</w:t>
      </w:r>
    </w:p>
    <w:p w14:paraId="1E9ECCFF" w14:textId="77777777" w:rsidR="002C2110" w:rsidRDefault="00000000" w:rsidP="0014306B">
      <w:pPr>
        <w:pStyle w:val="Footnote"/>
        <w:bidi/>
      </w:pPr>
      <w:r>
        <w:rPr>
          <w:rtl/>
        </w:rPr>
        <w:tab/>
        <w:t>ובפשוטו הוה חשש ע"ש העתיד, אבל אין חסרון כל זמן שלא נחלק יותר. [ועוד דנו דיוכל להדביקו שלא יחלק יותר]. אבל ה</w:t>
      </w:r>
      <w:r>
        <w:rPr>
          <w:b/>
          <w:bCs/>
          <w:rtl/>
        </w:rPr>
        <w:t>חיי</w:t>
      </w:r>
      <w:r>
        <w:rPr>
          <w:rtl/>
        </w:rPr>
        <w:t xml:space="preserve"> </w:t>
      </w:r>
      <w:r>
        <w:rPr>
          <w:b/>
          <w:bCs/>
          <w:rtl/>
        </w:rPr>
        <w:t>אדם</w:t>
      </w:r>
      <w:r>
        <w:rPr>
          <w:rtl/>
        </w:rPr>
        <w:t xml:space="preserve"> (קמט י) הוסיף דכל העומד ליסדק כסדוק דמי [ומש"ה פסול מעכשיו].</w:t>
      </w:r>
    </w:p>
  </w:footnote>
  <w:footnote w:id="254">
    <w:p w14:paraId="4D2B0836" w14:textId="77777777" w:rsidR="002C2110" w:rsidRDefault="00000000" w:rsidP="0014306B">
      <w:pPr>
        <w:pStyle w:val="Footnote"/>
        <w:bidi/>
      </w:pPr>
      <w:r>
        <w:rPr>
          <w:rStyle w:val="ac"/>
          <w:rtl/>
        </w:rPr>
        <w:footnoteRef/>
      </w:r>
      <w:r>
        <w:rPr>
          <w:rtl/>
        </w:rPr>
        <w:t xml:space="preserve">וכתב דע"כ כ"ש לאו דוקא, דא"כ ליחשב בהדי הני דחגירת הציפורן (חולין יז), וכתב דבפחות מטפח אין שום סברא להחמיר. אבל </w:t>
      </w:r>
      <w:r>
        <w:rPr>
          <w:b/>
          <w:bCs/>
          <w:rtl/>
        </w:rPr>
        <w:t>רע"א</w:t>
      </w:r>
      <w:r>
        <w:rPr>
          <w:rtl/>
        </w:rPr>
        <w:t xml:space="preserve"> הביא דקי"ל כמ"ד (ב"ב קנ) דכ"ש דוקא. וכ"כ ה</w:t>
      </w:r>
      <w:r>
        <w:rPr>
          <w:b/>
          <w:bCs/>
          <w:rtl/>
        </w:rPr>
        <w:t>נשמת אדם</w:t>
      </w:r>
      <w:r>
        <w:rPr>
          <w:rtl/>
        </w:rPr>
        <w:t xml:space="preserve"> (קמט ב) דכל שהוא דוקא [עי"ש].</w:t>
      </w:r>
    </w:p>
  </w:footnote>
  <w:footnote w:id="255">
    <w:p w14:paraId="06E6D497" w14:textId="77777777" w:rsidR="002C2110" w:rsidRDefault="00000000" w:rsidP="0014306B">
      <w:pPr>
        <w:pStyle w:val="Footnote"/>
        <w:bidi/>
      </w:pPr>
      <w:r>
        <w:rPr>
          <w:rStyle w:val="ac"/>
          <w:rtl/>
        </w:rPr>
        <w:footnoteRef/>
      </w:r>
      <w:r>
        <w:rPr>
          <w:rtl/>
        </w:rPr>
        <w:t>וביארו דאף דלא חסר אפי' משהו מגוף הלולב, מ"מ חסר לו ה'תיום'. והוה חסרון לקיחה תמה.</w:t>
      </w:r>
    </w:p>
  </w:footnote>
  <w:footnote w:id="256">
    <w:p w14:paraId="60765795" w14:textId="77777777" w:rsidR="002C2110" w:rsidRDefault="00000000" w:rsidP="0014306B">
      <w:pPr>
        <w:pStyle w:val="Footnote"/>
        <w:bidi/>
      </w:pPr>
      <w:r>
        <w:rPr>
          <w:rStyle w:val="ac"/>
          <w:rtl/>
        </w:rPr>
        <w:footnoteRef/>
      </w:r>
      <w:r>
        <w:rPr>
          <w:rtl/>
        </w:rPr>
        <w:t>[אבל נסדק אין ראיה].</w:t>
      </w:r>
    </w:p>
    <w:p w14:paraId="370AC7D8" w14:textId="77777777" w:rsidR="002C2110" w:rsidRDefault="00000000" w:rsidP="0014306B">
      <w:pPr>
        <w:pStyle w:val="Footnote"/>
        <w:bidi/>
      </w:pPr>
      <w:r>
        <w:rPr>
          <w:rtl/>
        </w:rPr>
        <w:tab/>
        <w:t>ושמעתי לדון דתלי בלשונות דסוגיין, דתוס' (כט:) הק' מל"ק דריב"ל דניטלה התיומת פסול [ותוס' הק' אמאי איצטריך]. אבל לל"ב נעשה כמי שניטלה, א"כ ריב"ל באמת לא איצטריך לחדש ניטלה [וכקו' התוס' כט:]. ואדרבה סברת נחלקה נעשית כמי שניטלה שייך טפי בגדרי לקיחה תמה [דאי משום הדר יש סברא דחותכה מכאן וכו'].</w:t>
      </w:r>
    </w:p>
  </w:footnote>
  <w:footnote w:id="257">
    <w:p w14:paraId="33A185B5" w14:textId="77777777" w:rsidR="002C2110" w:rsidRDefault="00000000" w:rsidP="0014306B">
      <w:pPr>
        <w:pStyle w:val="Footnote"/>
        <w:bidi/>
      </w:pPr>
      <w:r>
        <w:rPr>
          <w:rStyle w:val="ac"/>
          <w:rtl/>
        </w:rPr>
        <w:footnoteRef/>
      </w:r>
      <w:r>
        <w:rPr>
          <w:rtl/>
        </w:rPr>
        <w:t>וביאר דזהו מש"כ דכללותיה ופרטותיה הם קבלה ממשה מסיני. ומ"מ כיון דנלמד בי"ג מידות או רמז בקרא, לא אמרו בהן הלכה למשה מסיני. ורק ענין שאין לו רמז במקרא ולא אסמכתא וא"א ללמדו באחת המדות, באלה בלבד אומרים הלכה למשה מסיני.</w:t>
      </w:r>
    </w:p>
  </w:footnote>
  <w:footnote w:id="258">
    <w:p w14:paraId="56933B3B" w14:textId="77777777" w:rsidR="002C2110" w:rsidRDefault="00000000" w:rsidP="0014306B">
      <w:pPr>
        <w:pStyle w:val="Footnote"/>
        <w:bidi/>
      </w:pPr>
      <w:r>
        <w:rPr>
          <w:rStyle w:val="ac"/>
          <w:rtl/>
        </w:rPr>
        <w:footnoteRef/>
      </w:r>
      <w:r>
        <w:rPr>
          <w:rtl/>
        </w:rPr>
        <w:t>וב</w:t>
      </w:r>
      <w:r>
        <w:rPr>
          <w:b/>
          <w:bCs/>
          <w:rtl/>
        </w:rPr>
        <w:t>הג' ראמ"ה</w:t>
      </w:r>
      <w:r>
        <w:rPr>
          <w:rtl/>
        </w:rPr>
        <w:t xml:space="preserve"> כתב די"ל דרבא ס"ל דלקיחה ע"י דבר אחר שמה לקיחה (לקמן לז.). ומש"ה הוה דרכי נועם [ועפ"ז מתורץ קו' תוד"ה דרכיה], אלא דקמ"ל קרא דעצם המין אמת ושלום.</w:t>
      </w:r>
    </w:p>
  </w:footnote>
  <w:footnote w:id="259">
    <w:p w14:paraId="69543566" w14:textId="77777777" w:rsidR="002C2110" w:rsidRDefault="00000000" w:rsidP="0014306B">
      <w:pPr>
        <w:pStyle w:val="Footnote"/>
        <w:bidi/>
      </w:pPr>
      <w:r>
        <w:rPr>
          <w:rStyle w:val="ac"/>
          <w:rtl/>
        </w:rPr>
        <w:footnoteRef/>
      </w:r>
      <w:r>
        <w:rPr>
          <w:rtl/>
        </w:rPr>
        <w:t>ומש"כ ה</w:t>
      </w:r>
      <w:r>
        <w:rPr>
          <w:b/>
          <w:bCs/>
          <w:rtl/>
        </w:rPr>
        <w:t>רמ"א</w:t>
      </w:r>
      <w:r>
        <w:rPr>
          <w:rtl/>
        </w:rPr>
        <w:t xml:space="preserve"> (כאן) שיהא השדרה מכוסה, היינו רוב שדרה.</w:t>
      </w:r>
    </w:p>
  </w:footnote>
  <w:footnote w:id="260">
    <w:p w14:paraId="5E918AA1" w14:textId="77777777" w:rsidR="002C2110" w:rsidRDefault="00000000" w:rsidP="0014306B">
      <w:pPr>
        <w:pStyle w:val="Footnote"/>
        <w:bidi/>
      </w:pPr>
      <w:r>
        <w:rPr>
          <w:rStyle w:val="ac"/>
          <w:rtl/>
        </w:rPr>
        <w:footnoteRef/>
      </w:r>
      <w:r>
        <w:rPr>
          <w:rtl/>
        </w:rPr>
        <w:t>ועד"ז נסתפק ה</w:t>
      </w:r>
      <w:r>
        <w:rPr>
          <w:b/>
          <w:bCs/>
          <w:rtl/>
        </w:rPr>
        <w:t>פרמ"ג</w:t>
      </w:r>
      <w:r>
        <w:rPr>
          <w:rtl/>
        </w:rPr>
        <w:t xml:space="preserve"> (תרנ מ"ז) האם ענפים קטנים מצטרפין לשיעור [וצ"ב כוונת האיך יצטרף לשיעור הגובה], וכתב דמספק צריך שהקלח יהא ג' טפחים, והלולב יוצא טפח יותר מהם והעלים.</w:t>
      </w:r>
      <w:r>
        <w:rPr>
          <w:i/>
          <w:iCs/>
          <w:rtl/>
        </w:rPr>
        <w:t xml:space="preserve"> </w:t>
      </w:r>
      <w:r>
        <w:rPr>
          <w:rtl/>
        </w:rPr>
        <w:t>[וצ"ב דמעיקרא נסתפק רק בענפים קטנים, ואמאי בעי שיצא הלולב מהעלים, ואולי הוה סברא בפנ"ע, כיון דהנענוע אינו ניכר].</w:t>
      </w:r>
    </w:p>
  </w:footnote>
  <w:footnote w:id="261">
    <w:p w14:paraId="10803701" w14:textId="77777777" w:rsidR="002C2110" w:rsidRDefault="00000000" w:rsidP="0014306B">
      <w:pPr>
        <w:pStyle w:val="Footnote"/>
        <w:bidi/>
      </w:pPr>
      <w:r>
        <w:rPr>
          <w:rStyle w:val="ac"/>
          <w:rtl/>
        </w:rPr>
        <w:footnoteRef/>
      </w:r>
      <w:r>
        <w:rPr>
          <w:rtl/>
        </w:rPr>
        <w:t>אבל ה</w:t>
      </w:r>
      <w:r>
        <w:rPr>
          <w:b/>
          <w:bCs/>
          <w:rtl/>
        </w:rPr>
        <w:t>רי"ץ גיאת</w:t>
      </w:r>
      <w:r>
        <w:rPr>
          <w:rtl/>
        </w:rPr>
        <w:t xml:space="preserve"> הביא דיש חולק, דסגי שיהא ארוך משיעור ג' דההדסים.</w:t>
      </w:r>
    </w:p>
  </w:footnote>
  <w:footnote w:id="262">
    <w:p w14:paraId="21CAE626" w14:textId="77777777" w:rsidR="002C2110" w:rsidRDefault="00000000" w:rsidP="0014306B">
      <w:pPr>
        <w:pStyle w:val="Footnote"/>
        <w:bidi/>
      </w:pPr>
      <w:r>
        <w:rPr>
          <w:rStyle w:val="ac"/>
          <w:rtl/>
        </w:rPr>
        <w:footnoteRef/>
      </w:r>
      <w:r>
        <w:rPr>
          <w:rtl/>
        </w:rPr>
        <w:t>אמנם ה</w:t>
      </w:r>
      <w:r>
        <w:rPr>
          <w:b/>
          <w:bCs/>
          <w:rtl/>
        </w:rPr>
        <w:t>פוסקים</w:t>
      </w:r>
      <w:r>
        <w:rPr>
          <w:rtl/>
        </w:rPr>
        <w:t xml:space="preserve"> הביאו שצריך שיהא ההדס גבוה מהערבה [ואפשר דהיינו באגודה, אבל יתכן שהערבה ארוך טפי למטה].</w:t>
      </w:r>
    </w:p>
  </w:footnote>
  <w:footnote w:id="263">
    <w:p w14:paraId="7FEC0FE6" w14:textId="77777777" w:rsidR="002C2110" w:rsidRDefault="00000000" w:rsidP="0014306B">
      <w:pPr>
        <w:pStyle w:val="Footnote"/>
        <w:bidi/>
      </w:pPr>
      <w:r>
        <w:rPr>
          <w:rStyle w:val="ac"/>
          <w:rtl/>
        </w:rPr>
        <w:footnoteRef/>
      </w:r>
      <w:r>
        <w:rPr>
          <w:rtl/>
        </w:rPr>
        <w:t>[יל"ד האם בעינן שהלולב יהא יותר ארוך, או שהוא דין בצורת הקשירה, ויקשור את ההדס למטה מהלולב].</w:t>
      </w:r>
    </w:p>
  </w:footnote>
  <w:footnote w:id="264">
    <w:p w14:paraId="1E2AF16E" w14:textId="77777777" w:rsidR="002C2110" w:rsidRDefault="00000000" w:rsidP="0014306B">
      <w:pPr>
        <w:pStyle w:val="Footnote"/>
        <w:bidi/>
      </w:pPr>
      <w:r>
        <w:rPr>
          <w:rStyle w:val="ac"/>
          <w:rtl/>
        </w:rPr>
        <w:footnoteRef/>
      </w:r>
      <w:r>
        <w:rPr>
          <w:rtl/>
        </w:rPr>
        <w:t>ולכאורה אף כשנוטל בזה אחר זה.</w:t>
      </w:r>
    </w:p>
  </w:footnote>
  <w:footnote w:id="265">
    <w:p w14:paraId="707CBAA3" w14:textId="77777777" w:rsidR="002C2110" w:rsidRDefault="00000000" w:rsidP="0014306B">
      <w:pPr>
        <w:pStyle w:val="Footnote"/>
        <w:bidi/>
      </w:pPr>
      <w:r>
        <w:rPr>
          <w:rStyle w:val="ac"/>
          <w:rtl/>
        </w:rPr>
        <w:footnoteRef/>
      </w:r>
      <w:r>
        <w:rPr>
          <w:rtl/>
        </w:rPr>
        <w:t>אמנם ב</w:t>
      </w:r>
      <w:r>
        <w:rPr>
          <w:b/>
          <w:bCs/>
          <w:rtl/>
        </w:rPr>
        <w:t>שו"ת הרי"ד</w:t>
      </w:r>
      <w:r>
        <w:rPr>
          <w:rtl/>
        </w:rPr>
        <w:t xml:space="preserve"> (קיד) כתב הטעם דבשעה"ד יוצא ביבש, ומברכין עליו. וה"ה כל שאר פסולין. [אמנם משמע דבעי עכ"פ ג' טפחים. ואפשר דבפחות מג' טפחים אין שמו עליו, ואילו ד' טפחים הוה מגדרי 'פסול', שתהא ראוי לבילה. אבל ב</w:t>
      </w:r>
      <w:r>
        <w:rPr>
          <w:b/>
          <w:bCs/>
          <w:rtl/>
        </w:rPr>
        <w:t>ריטב"א</w:t>
      </w:r>
      <w:r>
        <w:rPr>
          <w:rtl/>
        </w:rPr>
        <w:t xml:space="preserve"> (כט:) משמע דכל חסרון שיעור נחשב דאין שמו עליו].</w:t>
      </w:r>
    </w:p>
  </w:footnote>
  <w:footnote w:id="266">
    <w:p w14:paraId="7C10E976" w14:textId="77777777" w:rsidR="002C2110" w:rsidRDefault="00000000" w:rsidP="0014306B">
      <w:pPr>
        <w:pStyle w:val="Footnote"/>
        <w:bidi/>
      </w:pPr>
      <w:r>
        <w:rPr>
          <w:rStyle w:val="ac"/>
          <w:rtl/>
        </w:rPr>
        <w:footnoteRef/>
      </w:r>
      <w:r>
        <w:rPr>
          <w:rtl/>
        </w:rPr>
        <w:t>אמנם ה</w:t>
      </w:r>
      <w:r>
        <w:rPr>
          <w:b/>
          <w:bCs/>
          <w:rtl/>
        </w:rPr>
        <w:t>מאירי</w:t>
      </w:r>
      <w:r>
        <w:rPr>
          <w:rtl/>
        </w:rPr>
        <w:t xml:space="preserve"> (לקמן לז) כת' דאף דהנענוע דרבנן, בעי ראוי לנענע [דכל הראוי לבילה אין בילה מעכבת בו].</w:t>
      </w:r>
    </w:p>
  </w:footnote>
  <w:footnote w:id="267">
    <w:p w14:paraId="2FD94396" w14:textId="77777777" w:rsidR="002C2110" w:rsidRDefault="00000000" w:rsidP="0014306B">
      <w:pPr>
        <w:pStyle w:val="Footnote"/>
        <w:bidi/>
      </w:pPr>
      <w:r>
        <w:rPr>
          <w:rStyle w:val="ac"/>
          <w:rtl/>
        </w:rPr>
        <w:footnoteRef/>
      </w:r>
      <w:r>
        <w:rPr>
          <w:rtl/>
        </w:rPr>
        <w:t xml:space="preserve">והביא בשם </w:t>
      </w:r>
      <w:r>
        <w:rPr>
          <w:b/>
          <w:bCs/>
          <w:rtl/>
        </w:rPr>
        <w:t>רבינו יונה</w:t>
      </w:r>
      <w:r>
        <w:rPr>
          <w:rtl/>
        </w:rPr>
        <w:t xml:space="preserve"> סימן לדבר מי בעל דברים 'יגש', דהלולב שאומרים עליו דברים, שיעורו [יג"ש] י"ג ושליש [גודלים]. [ולרמב"ן הוה י"ד גודלין].</w:t>
      </w:r>
    </w:p>
  </w:footnote>
  <w:footnote w:id="268">
    <w:p w14:paraId="3D02A4BD" w14:textId="77777777" w:rsidR="002C2110" w:rsidRDefault="00000000" w:rsidP="0014306B">
      <w:pPr>
        <w:pStyle w:val="Footnote"/>
        <w:bidi/>
      </w:pPr>
      <w:r>
        <w:rPr>
          <w:rStyle w:val="ac"/>
          <w:rtl/>
        </w:rPr>
        <w:footnoteRef/>
      </w:r>
      <w:r>
        <w:rPr>
          <w:rtl/>
        </w:rPr>
        <w:t>ועוד כתב ב</w:t>
      </w:r>
      <w:r>
        <w:rPr>
          <w:b/>
          <w:bCs/>
          <w:rtl/>
        </w:rPr>
        <w:t>הג' ראמ"ה</w:t>
      </w:r>
      <w:r>
        <w:rPr>
          <w:rtl/>
        </w:rPr>
        <w:t xml:space="preserve"> כיון דיש כמה מיני מרור, יכול לצאת באחר. [ואינו חייב לאוכלו בע"כ].</w:t>
      </w:r>
    </w:p>
  </w:footnote>
  <w:footnote w:id="269">
    <w:p w14:paraId="2976B8EF" w14:textId="77777777" w:rsidR="002C2110" w:rsidRDefault="00000000" w:rsidP="0014306B">
      <w:pPr>
        <w:pStyle w:val="Footnote"/>
        <w:bidi/>
      </w:pPr>
      <w:r>
        <w:rPr>
          <w:rStyle w:val="ac"/>
          <w:rtl/>
        </w:rPr>
        <w:footnoteRef/>
      </w:r>
      <w:r>
        <w:rPr>
          <w:rtl/>
        </w:rPr>
        <w:t>וה</w:t>
      </w:r>
      <w:r>
        <w:rPr>
          <w:b/>
          <w:bCs/>
          <w:rtl/>
        </w:rPr>
        <w:t>רש"ש</w:t>
      </w:r>
      <w:r>
        <w:rPr>
          <w:rtl/>
        </w:rPr>
        <w:t xml:space="preserve"> פי' דדריש ענף, ענב [דאות ף' וב' מתחלפין]. וכת' דהתורה נקט הלשון ענף, כיון דהענבים אינם ראויין כ"כ לאכילה.</w:t>
      </w:r>
    </w:p>
  </w:footnote>
  <w:footnote w:id="270">
    <w:p w14:paraId="4AA16D3C" w14:textId="77777777" w:rsidR="002C2110" w:rsidRDefault="00000000" w:rsidP="0014306B">
      <w:pPr>
        <w:pStyle w:val="Footnote"/>
        <w:bidi/>
      </w:pPr>
      <w:r>
        <w:rPr>
          <w:rStyle w:val="ac"/>
          <w:rtl/>
        </w:rPr>
        <w:footnoteRef/>
      </w:r>
      <w:r>
        <w:rPr>
          <w:rtl/>
        </w:rPr>
        <w:t>וכן איתא במדרש (אסתר רבה ו ה) מה הדסה ריחה מתוק וטעמה מר וכו'.</w:t>
      </w:r>
    </w:p>
    <w:p w14:paraId="2DE86A6B" w14:textId="77777777" w:rsidR="002C2110" w:rsidRDefault="00000000" w:rsidP="0014306B">
      <w:pPr>
        <w:pStyle w:val="Footnote"/>
        <w:bidi/>
      </w:pPr>
      <w:r>
        <w:rPr>
          <w:rtl/>
        </w:rPr>
        <w:tab/>
        <w:t>וכתב דאף דב</w:t>
      </w:r>
      <w:r>
        <w:rPr>
          <w:b/>
          <w:bCs/>
          <w:rtl/>
        </w:rPr>
        <w:t>מדרש</w:t>
      </w:r>
      <w:r>
        <w:rPr>
          <w:rtl/>
        </w:rPr>
        <w:t xml:space="preserve"> איתא דהדס ריח ולא טעם. צ"ל דהיינו שאין לה טעם טוב.</w:t>
      </w:r>
    </w:p>
  </w:footnote>
  <w:footnote w:id="271">
    <w:p w14:paraId="4847599F" w14:textId="77777777" w:rsidR="002C2110" w:rsidRDefault="00000000" w:rsidP="0014306B">
      <w:pPr>
        <w:pStyle w:val="Footnote"/>
        <w:bidi/>
      </w:pPr>
      <w:r>
        <w:rPr>
          <w:rStyle w:val="ac"/>
          <w:rtl/>
        </w:rPr>
        <w:footnoteRef/>
      </w:r>
      <w:r>
        <w:rPr>
          <w:rtl/>
        </w:rPr>
        <w:t>[ויל"ד האם כוונתו דמפסיק בשיעור, דבעי' שיעור עבות ג' טפחים בראש ההדס. או רק דאינו עולה, אבל אם ההדס ארוך מהני לצרף].</w:t>
      </w:r>
    </w:p>
  </w:footnote>
  <w:footnote w:id="272">
    <w:p w14:paraId="7445FEED" w14:textId="77777777" w:rsidR="002C2110" w:rsidRDefault="00000000" w:rsidP="0014306B">
      <w:pPr>
        <w:pStyle w:val="Footnote"/>
        <w:bidi/>
      </w:pPr>
      <w:r>
        <w:rPr>
          <w:rStyle w:val="ac"/>
          <w:rtl/>
        </w:rPr>
        <w:footnoteRef/>
      </w:r>
      <w:r>
        <w:rPr>
          <w:rtl/>
        </w:rPr>
        <w:t>והראב"ד ביאר דומיא דלולב וערבה, דבעינן רוב עלין שלהן בהכשר, אף הדס נמי רוב עלין בהכשר, והכשר ההדס הוה בעבות, כדכתיב וענף עץ עבות.</w:t>
      </w:r>
    </w:p>
  </w:footnote>
  <w:footnote w:id="273">
    <w:p w14:paraId="3C51C5F4" w14:textId="77777777" w:rsidR="002C2110" w:rsidRDefault="00000000" w:rsidP="0014306B">
      <w:pPr>
        <w:pStyle w:val="Footnote"/>
        <w:bidi/>
      </w:pPr>
      <w:r>
        <w:rPr>
          <w:rStyle w:val="ac"/>
          <w:rtl/>
        </w:rPr>
        <w:footnoteRef/>
      </w:r>
      <w:r>
        <w:rPr>
          <w:rtl/>
        </w:rPr>
        <w:t>וה</w:t>
      </w:r>
      <w:r>
        <w:rPr>
          <w:b/>
          <w:bCs/>
          <w:rtl/>
        </w:rPr>
        <w:t>עמק ברכה</w:t>
      </w:r>
      <w:r>
        <w:rPr>
          <w:rtl/>
        </w:rPr>
        <w:t xml:space="preserve"> ביאר דרובו ככולו, נחשב דכולו עבות (וכ"כ הראב"ד להדיא ע' בסמוך). [ואילו לדעת הריטב"א ל"מ הרוב למיעוט].</w:t>
      </w:r>
    </w:p>
  </w:footnote>
  <w:footnote w:id="274">
    <w:p w14:paraId="28240539" w14:textId="77777777" w:rsidR="002C2110" w:rsidRDefault="00000000" w:rsidP="0014306B">
      <w:pPr>
        <w:pStyle w:val="Footnote"/>
        <w:bidi/>
      </w:pPr>
      <w:r>
        <w:rPr>
          <w:rStyle w:val="ac"/>
          <w:rtl/>
        </w:rPr>
        <w:footnoteRef/>
      </w:r>
      <w:r>
        <w:rPr>
          <w:rtl/>
        </w:rPr>
        <w:t>וה</w:t>
      </w:r>
      <w:r>
        <w:rPr>
          <w:b/>
          <w:bCs/>
          <w:rtl/>
        </w:rPr>
        <w:t>ב"ח</w:t>
      </w:r>
      <w:r>
        <w:rPr>
          <w:rtl/>
        </w:rPr>
        <w:t xml:space="preserve"> (וכן הגר"א תרמו א) הביא דה</w:t>
      </w:r>
      <w:r>
        <w:rPr>
          <w:b/>
          <w:bCs/>
          <w:rtl/>
        </w:rPr>
        <w:t>רמב"ם</w:t>
      </w:r>
      <w:r>
        <w:rPr>
          <w:rtl/>
        </w:rPr>
        <w:t xml:space="preserve"> (ח ה) כת' דנשרו ונשתיירו ג' עלין בקן א' כשר (כדאי' בגמ' לג.). משמע דסגי במקום א'.</w:t>
      </w:r>
    </w:p>
  </w:footnote>
  <w:footnote w:id="275">
    <w:p w14:paraId="08E91E8C" w14:textId="77777777" w:rsidR="002C2110" w:rsidRDefault="00000000" w:rsidP="0014306B">
      <w:pPr>
        <w:pStyle w:val="Footnote"/>
        <w:bidi/>
      </w:pPr>
      <w:r>
        <w:rPr>
          <w:rStyle w:val="ac"/>
          <w:rtl/>
        </w:rPr>
        <w:footnoteRef/>
      </w:r>
      <w:r>
        <w:rPr>
          <w:rtl/>
        </w:rPr>
        <w:t>וב</w:t>
      </w:r>
      <w:r>
        <w:rPr>
          <w:b/>
          <w:bCs/>
          <w:rtl/>
        </w:rPr>
        <w:t>סידור רב סעדיה גאון</w:t>
      </w:r>
      <w:r>
        <w:rPr>
          <w:rtl/>
        </w:rPr>
        <w:t xml:space="preserve"> כתב דלכתחילה בעי כולו עבות, ואם לא נמצא כן, סגי בג' קינין בראשו שיהיו באופן זה.</w:t>
      </w:r>
    </w:p>
  </w:footnote>
  <w:footnote w:id="276">
    <w:p w14:paraId="7245953B" w14:textId="77777777" w:rsidR="002C2110" w:rsidRDefault="00000000" w:rsidP="0014306B">
      <w:pPr>
        <w:pStyle w:val="Footnote"/>
        <w:bidi/>
      </w:pPr>
      <w:r>
        <w:rPr>
          <w:rStyle w:val="ac"/>
          <w:rtl/>
        </w:rPr>
        <w:footnoteRef/>
      </w:r>
      <w:r>
        <w:rPr>
          <w:rtl/>
        </w:rPr>
        <w:t>אבל ה</w:t>
      </w:r>
      <w:r>
        <w:rPr>
          <w:b/>
          <w:bCs/>
          <w:rtl/>
        </w:rPr>
        <w:t>השלמה</w:t>
      </w:r>
      <w:r>
        <w:rPr>
          <w:rtl/>
        </w:rPr>
        <w:t xml:space="preserve"> דחה דלסוברים ד'נפרצה' לא נשרו לגמרי, א"כ י"ל דאם נשרו לגמרי אפי' מיעוט פוסל. וה"ה לשאינו עבות.</w:t>
      </w:r>
    </w:p>
  </w:footnote>
  <w:footnote w:id="277">
    <w:p w14:paraId="727AF75C" w14:textId="77777777" w:rsidR="002C2110" w:rsidRDefault="00000000" w:rsidP="0014306B">
      <w:pPr>
        <w:pStyle w:val="Footnote"/>
        <w:bidi/>
      </w:pPr>
      <w:r>
        <w:rPr>
          <w:rStyle w:val="ac"/>
          <w:rtl/>
        </w:rPr>
        <w:footnoteRef/>
      </w:r>
      <w:r>
        <w:rPr>
          <w:rtl/>
        </w:rPr>
        <w:t>משמע דסגי בב' טפחים משולש מפוזרים בהדס, דהוה רוב ג' טפחים. אך לכאורה לא יתכן לומר כן, דבשלמא כשיש ג' במקום א', ורובו עבות, אמרי' רוב ככל על חלק זה. אבל היכא דהוה מפוזר, א"כ מה מהני 'רוב ג' טפחים', בתוך הדס שרובו פסול. ול"ש בזה לדון רוב ככל.</w:t>
      </w:r>
    </w:p>
  </w:footnote>
  <w:footnote w:id="278">
    <w:p w14:paraId="7270793B" w14:textId="77777777" w:rsidR="002C2110" w:rsidRDefault="00000000" w:rsidP="0014306B">
      <w:pPr>
        <w:pStyle w:val="Footnote"/>
        <w:bidi/>
      </w:pPr>
      <w:r>
        <w:rPr>
          <w:rStyle w:val="ac"/>
          <w:rtl/>
        </w:rPr>
        <w:footnoteRef/>
      </w:r>
      <w:r>
        <w:rPr>
          <w:rtl/>
        </w:rPr>
        <w:t>וכעי"ז חקר ה</w:t>
      </w:r>
      <w:r>
        <w:rPr>
          <w:b/>
          <w:bCs/>
          <w:rtl/>
        </w:rPr>
        <w:t>בכור"י</w:t>
      </w:r>
      <w:r>
        <w:rPr>
          <w:rtl/>
        </w:rPr>
        <w:t xml:space="preserve"> (תרמה ד) בפסולי לולב דתליא ברוב [נפרצו], האם אזלינן בתר רוב שיעור העליון של הלולב, או דסגי ברוב כל הלולב [ואף מה שלמטה מצטרף].</w:t>
      </w:r>
    </w:p>
  </w:footnote>
  <w:footnote w:id="279">
    <w:p w14:paraId="5FE7D387" w14:textId="77777777" w:rsidR="002C2110" w:rsidRDefault="00000000" w:rsidP="0014306B">
      <w:pPr>
        <w:pStyle w:val="Footnote"/>
        <w:bidi/>
      </w:pPr>
      <w:r>
        <w:rPr>
          <w:rStyle w:val="ac"/>
          <w:rtl/>
        </w:rPr>
        <w:footnoteRef/>
      </w:r>
      <w:r>
        <w:rPr>
          <w:rtl/>
        </w:rPr>
        <w:t>וה</w:t>
      </w:r>
      <w:r>
        <w:rPr>
          <w:b/>
          <w:bCs/>
          <w:rtl/>
        </w:rPr>
        <w:t>קה"י</w:t>
      </w:r>
      <w:r>
        <w:rPr>
          <w:rtl/>
        </w:rPr>
        <w:t xml:space="preserve"> (כו) הביא דמפורסם בשם ה</w:t>
      </w:r>
      <w:r>
        <w:rPr>
          <w:b/>
          <w:bCs/>
          <w:rtl/>
        </w:rPr>
        <w:t>חזו"א</w:t>
      </w:r>
      <w:r>
        <w:rPr>
          <w:rtl/>
        </w:rPr>
        <w:t xml:space="preserve"> דסגי במקצת השורש נפגש בקו שווה [חוט המקיף].</w:t>
      </w:r>
    </w:p>
  </w:footnote>
  <w:footnote w:id="280">
    <w:p w14:paraId="5BAACF10" w14:textId="77777777" w:rsidR="002C2110" w:rsidRDefault="00000000" w:rsidP="0014306B">
      <w:pPr>
        <w:pStyle w:val="Footnote"/>
        <w:bidi/>
      </w:pPr>
      <w:r>
        <w:rPr>
          <w:rStyle w:val="ac"/>
          <w:rtl/>
        </w:rPr>
        <w:footnoteRef/>
      </w:r>
      <w:r>
        <w:rPr>
          <w:rtl/>
        </w:rPr>
        <w:t>ומבואר בלשון הריטב"א דמשולש יותר עדיף טפי, והוה מהודר יותר. ואפ"ה רב אחא נטל פחות מהודר כדי ללמד הדין.</w:t>
      </w:r>
    </w:p>
  </w:footnote>
  <w:footnote w:id="281">
    <w:p w14:paraId="42D67DAB" w14:textId="77777777" w:rsidR="002C2110" w:rsidRDefault="00000000" w:rsidP="0014306B">
      <w:pPr>
        <w:pStyle w:val="Footnote"/>
        <w:bidi/>
      </w:pPr>
      <w:r>
        <w:rPr>
          <w:rStyle w:val="ac"/>
          <w:rtl/>
        </w:rPr>
        <w:footnoteRef/>
      </w:r>
      <w:r>
        <w:rPr>
          <w:rtl/>
        </w:rPr>
        <w:t>כעין שקוראין לבכור מן האם בכור שוטה (ב"ב קכו:).</w:t>
      </w:r>
    </w:p>
  </w:footnote>
  <w:footnote w:id="282">
    <w:p w14:paraId="399FCF54" w14:textId="77777777" w:rsidR="002C2110" w:rsidRDefault="00000000" w:rsidP="0014306B">
      <w:pPr>
        <w:pStyle w:val="Footnote"/>
        <w:bidi/>
      </w:pPr>
      <w:r>
        <w:rPr>
          <w:rStyle w:val="ac"/>
          <w:rtl/>
        </w:rPr>
        <w:footnoteRef/>
      </w:r>
      <w:r>
        <w:rPr>
          <w:rtl/>
        </w:rPr>
        <w:t>ול</w:t>
      </w:r>
      <w:r>
        <w:rPr>
          <w:b/>
          <w:bCs/>
          <w:rtl/>
        </w:rPr>
        <w:t>ראשונים</w:t>
      </w:r>
      <w:r>
        <w:rPr>
          <w:rtl/>
        </w:rPr>
        <w:t xml:space="preserve"> דבעי כולו עבות, עי"ז פוסל. ולראשונים דסגי ברוב, עי"ז מתמעט השיעור רוב.</w:t>
      </w:r>
    </w:p>
  </w:footnote>
  <w:footnote w:id="283">
    <w:p w14:paraId="42E1AAEC" w14:textId="77777777" w:rsidR="002C2110" w:rsidRDefault="00000000" w:rsidP="0014306B">
      <w:pPr>
        <w:pStyle w:val="Footnote"/>
        <w:bidi/>
      </w:pPr>
      <w:r>
        <w:rPr>
          <w:rStyle w:val="ac"/>
          <w:rtl/>
        </w:rPr>
        <w:footnoteRef/>
      </w:r>
      <w:r>
        <w:rPr>
          <w:rtl/>
        </w:rPr>
        <w:t xml:space="preserve">[וע' </w:t>
      </w:r>
      <w:r>
        <w:rPr>
          <w:b/>
          <w:bCs/>
          <w:rtl/>
        </w:rPr>
        <w:t>ב"ח</w:t>
      </w:r>
      <w:r>
        <w:rPr>
          <w:rtl/>
        </w:rPr>
        <w:t xml:space="preserve"> ו</w:t>
      </w:r>
      <w:r>
        <w:rPr>
          <w:b/>
          <w:bCs/>
          <w:rtl/>
        </w:rPr>
        <w:t>ט"ז</w:t>
      </w:r>
      <w:r>
        <w:rPr>
          <w:rtl/>
        </w:rPr>
        <w:t xml:space="preserve"> (ח) ו</w:t>
      </w:r>
      <w:r>
        <w:rPr>
          <w:b/>
          <w:bCs/>
          <w:rtl/>
        </w:rPr>
        <w:t>ק"נ</w:t>
      </w:r>
      <w:r>
        <w:rPr>
          <w:rtl/>
        </w:rPr>
        <w:t xml:space="preserve"> שתמהו על ראיית הב"י. וב</w:t>
      </w:r>
      <w:r>
        <w:rPr>
          <w:b/>
          <w:bCs/>
          <w:rtl/>
        </w:rPr>
        <w:t>הג' ראמ"ה</w:t>
      </w:r>
      <w:r>
        <w:rPr>
          <w:rtl/>
        </w:rPr>
        <w:t xml:space="preserve"> (לרא"ש) ביאר [דכוונת הב"י] דהרא"ש הביא דמהני רוב, משום דסופו כתחילתו, ובתחילתו ודאי חסרון עלה א' אינו עבות].</w:t>
      </w:r>
    </w:p>
  </w:footnote>
  <w:footnote w:id="284">
    <w:p w14:paraId="6666FEAB" w14:textId="77777777" w:rsidR="002C2110" w:rsidRDefault="00000000" w:rsidP="0014306B">
      <w:pPr>
        <w:pStyle w:val="Footnote"/>
        <w:bidi/>
      </w:pPr>
      <w:r>
        <w:rPr>
          <w:rStyle w:val="ac"/>
          <w:rtl/>
        </w:rPr>
        <w:footnoteRef/>
      </w:r>
      <w:r>
        <w:rPr>
          <w:rtl/>
        </w:rPr>
        <w:t>וה</w:t>
      </w:r>
      <w:r>
        <w:rPr>
          <w:b/>
          <w:bCs/>
          <w:rtl/>
        </w:rPr>
        <w:t>קה"י</w:t>
      </w:r>
      <w:r>
        <w:rPr>
          <w:rtl/>
        </w:rPr>
        <w:t xml:space="preserve"> ציין כעי"ז (חולין ע) יצא מיעוט ברוב אבר.</w:t>
      </w:r>
    </w:p>
  </w:footnote>
  <w:footnote w:id="285">
    <w:p w14:paraId="1844C548" w14:textId="77777777" w:rsidR="002C2110" w:rsidRDefault="00000000" w:rsidP="0014306B">
      <w:pPr>
        <w:pStyle w:val="Footnote"/>
        <w:bidi/>
      </w:pPr>
      <w:r>
        <w:rPr>
          <w:rStyle w:val="ac"/>
          <w:rtl/>
        </w:rPr>
        <w:footnoteRef/>
      </w:r>
      <w:r>
        <w:rPr>
          <w:rtl/>
        </w:rPr>
        <w:t>אמנם יש שדנו דקאי אהדס דקרא דנחמיה (ע' לעיל יב. ולקמן לז.).</w:t>
      </w:r>
    </w:p>
  </w:footnote>
  <w:footnote w:id="286">
    <w:p w14:paraId="215128DC" w14:textId="77777777" w:rsidR="002C2110" w:rsidRDefault="00000000" w:rsidP="0014306B">
      <w:pPr>
        <w:pStyle w:val="Footnote"/>
        <w:bidi/>
      </w:pPr>
      <w:r>
        <w:rPr>
          <w:rStyle w:val="ac"/>
          <w:rtl/>
        </w:rPr>
        <w:footnoteRef/>
      </w:r>
      <w:r>
        <w:rPr>
          <w:rtl/>
        </w:rPr>
        <w:t>אך לכאורה הסוגיא לעיל לברר את המין, האם כוונת התורה למין הדס או מין הרדוף. דכוונת הפסוק למין מסויים. ובזה מהני סברת דרכי נועם, אבל לא דהרדוף יש בו רק פסול דרכי נועם.  ומאחר דנקבע דבעי מין הדס, יש נידון שם לווי אי הוה בכלל המין.</w:t>
      </w:r>
    </w:p>
  </w:footnote>
  <w:footnote w:id="287">
    <w:p w14:paraId="41994142" w14:textId="77777777" w:rsidR="002C2110" w:rsidRDefault="00000000" w:rsidP="0014306B">
      <w:pPr>
        <w:pStyle w:val="Footnote"/>
        <w:bidi/>
      </w:pPr>
      <w:r>
        <w:rPr>
          <w:rStyle w:val="ac"/>
          <w:rtl/>
        </w:rPr>
        <w:footnoteRef/>
      </w:r>
      <w:r>
        <w:rPr>
          <w:rtl/>
        </w:rPr>
        <w:t>ו</w:t>
      </w:r>
      <w:r>
        <w:rPr>
          <w:b/>
          <w:bCs/>
          <w:rtl/>
        </w:rPr>
        <w:t>רע"א</w:t>
      </w:r>
      <w:r>
        <w:rPr>
          <w:rtl/>
        </w:rPr>
        <w:t xml:space="preserve"> הק' דהו"ל לתוס' להק' כן (לעיל יג.) גבי שם לווי במרור (וע' מש"כ לעיל שם בזה).</w:t>
      </w:r>
    </w:p>
  </w:footnote>
  <w:footnote w:id="288">
    <w:p w14:paraId="2F6969CD" w14:textId="77777777" w:rsidR="002C2110" w:rsidRDefault="00000000" w:rsidP="0014306B">
      <w:pPr>
        <w:pStyle w:val="Footnote"/>
        <w:bidi/>
      </w:pPr>
      <w:r>
        <w:rPr>
          <w:rStyle w:val="ac"/>
          <w:rtl/>
        </w:rPr>
        <w:footnoteRef/>
      </w:r>
      <w:r>
        <w:rPr>
          <w:rtl/>
        </w:rPr>
        <w:t>כדאיתא (ר"ה כט.) דלא צד עבדות ומוציא צד בן חורין.</w:t>
      </w:r>
    </w:p>
  </w:footnote>
  <w:footnote w:id="289">
    <w:p w14:paraId="7A0CBBBB" w14:textId="77777777" w:rsidR="002C2110" w:rsidRDefault="00000000" w:rsidP="0014306B">
      <w:pPr>
        <w:pStyle w:val="Footnote"/>
        <w:bidi/>
      </w:pPr>
      <w:r>
        <w:rPr>
          <w:rStyle w:val="ac"/>
          <w:rtl/>
        </w:rPr>
        <w:footnoteRef/>
      </w:r>
      <w:r>
        <w:rPr>
          <w:rtl/>
        </w:rPr>
        <w:t>ועוד כתב ה</w:t>
      </w:r>
      <w:r>
        <w:rPr>
          <w:b/>
          <w:bCs/>
          <w:rtl/>
        </w:rPr>
        <w:t>חלקת יואב</w:t>
      </w:r>
      <w:r>
        <w:rPr>
          <w:rtl/>
        </w:rPr>
        <w:t xml:space="preserve"> (או"ח לב) דעובר בבל תוסיף, שיש כאן מין חמישי במקצת.</w:t>
      </w:r>
    </w:p>
  </w:footnote>
  <w:footnote w:id="290">
    <w:p w14:paraId="558AE21A" w14:textId="77777777" w:rsidR="002C2110" w:rsidRDefault="00000000" w:rsidP="0014306B">
      <w:pPr>
        <w:pStyle w:val="Footnote"/>
        <w:bidi/>
      </w:pPr>
      <w:r>
        <w:rPr>
          <w:rStyle w:val="ac"/>
          <w:rtl/>
        </w:rPr>
        <w:footnoteRef/>
      </w:r>
      <w:r>
        <w:rPr>
          <w:rtl/>
        </w:rPr>
        <w:t>[וצ"ב אמאי נקט כן, ואם יפסל הב' האחרים מאי נפק"מ, הא עדיין א' כשר. ואפשר דנפק"מ שיהדר להחליפו].</w:t>
      </w:r>
    </w:p>
  </w:footnote>
  <w:footnote w:id="291">
    <w:p w14:paraId="4C10F24F" w14:textId="77777777" w:rsidR="002C2110" w:rsidRDefault="00000000" w:rsidP="0014306B">
      <w:pPr>
        <w:pStyle w:val="Footnote"/>
        <w:bidi/>
      </w:pPr>
      <w:r>
        <w:rPr>
          <w:rStyle w:val="ac"/>
          <w:rtl/>
        </w:rPr>
        <w:footnoteRef/>
      </w:r>
      <w:r>
        <w:rPr>
          <w:rtl/>
        </w:rPr>
        <w:t>וה</w:t>
      </w:r>
      <w:r>
        <w:rPr>
          <w:b/>
          <w:bCs/>
          <w:rtl/>
        </w:rPr>
        <w:t>משנ"ב</w:t>
      </w:r>
      <w:r>
        <w:rPr>
          <w:rtl/>
        </w:rPr>
        <w:t xml:space="preserve"> (תרמו כו) יישב דאיירי שרובו משולש, אלא דלענין יבשות, היכא דמורכב ע"ג נראה לח ונחשב הדר.</w:t>
      </w:r>
    </w:p>
  </w:footnote>
  <w:footnote w:id="292">
    <w:p w14:paraId="412CABFF" w14:textId="77777777" w:rsidR="002C2110" w:rsidRDefault="00000000" w:rsidP="0014306B">
      <w:pPr>
        <w:pStyle w:val="Footnote"/>
        <w:bidi/>
      </w:pPr>
      <w:r>
        <w:rPr>
          <w:rStyle w:val="ac"/>
          <w:rtl/>
        </w:rPr>
        <w:footnoteRef/>
      </w:r>
      <w:r>
        <w:rPr>
          <w:rtl/>
        </w:rPr>
        <w:t>{ולפ"ז יוכל להפוך את העלה הלח שיעמוד על העלים היבשים [ולא משמע כן ברא"ש], ואפשר דבעי שהעלים הלחים יהיו בשורה א' לאורך ההדס [כנגד פני הנוטל]}.</w:t>
      </w:r>
    </w:p>
  </w:footnote>
  <w:footnote w:id="293">
    <w:p w14:paraId="69CF33AB" w14:textId="77777777" w:rsidR="002C2110" w:rsidRDefault="00000000" w:rsidP="0014306B">
      <w:pPr>
        <w:pStyle w:val="Footnote"/>
        <w:bidi/>
      </w:pPr>
      <w:r>
        <w:rPr>
          <w:rStyle w:val="ac"/>
          <w:rtl/>
        </w:rPr>
        <w:footnoteRef/>
      </w:r>
      <w:r>
        <w:rPr>
          <w:rtl/>
        </w:rPr>
        <w:t>אמנם י"ל דסברת הראב"ד דאינו 'מציל' מפני היבש אא"כ הוה 'לח' [אבל כולו כמוש כשר].</w:t>
      </w:r>
    </w:p>
  </w:footnote>
  <w:footnote w:id="294">
    <w:p w14:paraId="4CFE25C0" w14:textId="77777777" w:rsidR="002C2110" w:rsidRDefault="00000000" w:rsidP="0014306B">
      <w:pPr>
        <w:pStyle w:val="Footnote"/>
        <w:bidi/>
      </w:pPr>
      <w:r>
        <w:rPr>
          <w:rStyle w:val="ac"/>
          <w:rtl/>
        </w:rPr>
        <w:footnoteRef/>
      </w:r>
      <w:r>
        <w:rPr>
          <w:rtl/>
        </w:rPr>
        <w:t>פ</w:t>
      </w:r>
      <w:r>
        <w:rPr>
          <w:b/>
          <w:bCs/>
          <w:rtl/>
        </w:rPr>
        <w:t xml:space="preserve">רש"י </w:t>
      </w:r>
      <w:r>
        <w:rPr>
          <w:rtl/>
        </w:rPr>
        <w:t>כמין פרי ירוק שנמצא דבוק בעלים. וה</w:t>
      </w:r>
      <w:r>
        <w:rPr>
          <w:b/>
          <w:bCs/>
          <w:rtl/>
        </w:rPr>
        <w:t>עיטור</w:t>
      </w:r>
      <w:r>
        <w:rPr>
          <w:rtl/>
        </w:rPr>
        <w:t xml:space="preserve"> כתב דהוה ענבה. וה</w:t>
      </w:r>
      <w:r>
        <w:rPr>
          <w:b/>
          <w:bCs/>
          <w:rtl/>
        </w:rPr>
        <w:t>מאירי</w:t>
      </w:r>
      <w:r>
        <w:rPr>
          <w:rtl/>
        </w:rPr>
        <w:t xml:space="preserve"> כת' דהוא בליטה שנעשית לפעמים בראש עלי ההדס והערבה.</w:t>
      </w:r>
    </w:p>
    <w:p w14:paraId="4CFB0F8A" w14:textId="77777777" w:rsidR="002C2110" w:rsidRDefault="00000000" w:rsidP="0014306B">
      <w:pPr>
        <w:pStyle w:val="Footnote"/>
        <w:bidi/>
      </w:pPr>
      <w:r>
        <w:rPr>
          <w:rtl/>
        </w:rPr>
        <w:tab/>
        <w:t>ובמשנה (שביעית ב י) אי' דתמרות [של דלועין] אסורין משום שביעית. וה</w:t>
      </w:r>
      <w:r>
        <w:rPr>
          <w:b/>
          <w:bCs/>
          <w:rtl/>
        </w:rPr>
        <w:t>מפרשים</w:t>
      </w:r>
      <w:r>
        <w:rPr>
          <w:rtl/>
        </w:rPr>
        <w:t xml:space="preserve"> כת' שהוא הציץ והניצנין. וה</w:t>
      </w:r>
      <w:r>
        <w:rPr>
          <w:b/>
          <w:bCs/>
          <w:rtl/>
        </w:rPr>
        <w:t>ר"ש</w:t>
      </w:r>
      <w:r>
        <w:rPr>
          <w:rtl/>
        </w:rPr>
        <w:t xml:space="preserve"> הביא מה</w:t>
      </w:r>
      <w:r>
        <w:rPr>
          <w:b/>
          <w:bCs/>
          <w:rtl/>
        </w:rPr>
        <w:t>ערוך</w:t>
      </w:r>
      <w:r>
        <w:rPr>
          <w:rtl/>
        </w:rPr>
        <w:t xml:space="preserve"> (וכן הר"י במ"צ והרא"ש והרע"ב) דהציץ קודם שיפתח דומה לתמרה, כדאמרי' בסוגיין.</w:t>
      </w:r>
    </w:p>
  </w:footnote>
  <w:footnote w:id="295">
    <w:p w14:paraId="56900456" w14:textId="77777777" w:rsidR="002C2110" w:rsidRDefault="00000000" w:rsidP="0014306B">
      <w:pPr>
        <w:pStyle w:val="Footnote"/>
        <w:bidi/>
      </w:pPr>
      <w:r>
        <w:rPr>
          <w:rStyle w:val="ac"/>
          <w:rtl/>
        </w:rPr>
        <w:footnoteRef/>
      </w:r>
      <w:r>
        <w:rPr>
          <w:rtl/>
        </w:rPr>
        <w:t>ונח' האמוראים (קידושין ז:, יומא סד., זבחים נט. ועוד) אי דוקא לאחר שחיטה, דקודם שחיטה בעלי חיים אינם נדחין. או דיש דיחוי אף בבע"ח.</w:t>
      </w:r>
    </w:p>
  </w:footnote>
  <w:footnote w:id="296">
    <w:p w14:paraId="6E0343F6" w14:textId="77777777" w:rsidR="002C2110" w:rsidRDefault="00000000" w:rsidP="0014306B">
      <w:pPr>
        <w:pStyle w:val="Footnote"/>
        <w:bidi/>
      </w:pPr>
      <w:r>
        <w:rPr>
          <w:rStyle w:val="ac"/>
          <w:rtl/>
        </w:rPr>
        <w:footnoteRef/>
      </w:r>
      <w:r>
        <w:rPr>
          <w:rtl/>
        </w:rPr>
        <w:t>ואפי' היכא דהקרבן ראוי אלא שיש דבר אחר המעכב שא"א להקריבו. וכגון שנפגם המזבח (זבחים נט.), או שבעל הקרבן אינו נשתטה או נעשה שוטה (סנהדרין מז.).</w:t>
      </w:r>
    </w:p>
  </w:footnote>
  <w:footnote w:id="297">
    <w:p w14:paraId="0E5323B7" w14:textId="77777777" w:rsidR="002C2110" w:rsidRDefault="00000000" w:rsidP="0014306B">
      <w:pPr>
        <w:pStyle w:val="Footnote"/>
        <w:bidi/>
      </w:pPr>
      <w:r>
        <w:rPr>
          <w:rStyle w:val="ac"/>
          <w:rtl/>
        </w:rPr>
        <w:footnoteRef/>
      </w:r>
      <w:r>
        <w:rPr>
          <w:rtl/>
        </w:rPr>
        <w:t>ויל"ד בזה מה שייך דיחוי במצווה, דבשלמא קרבן יש בו קדושה, וחל פגם בקדושתו. אבל מצוות נטילת לולב לא תלי בחפץ ול"צ הכנה למצווה, ויוכל לקיים בלולב זה או באחר.</w:t>
      </w:r>
    </w:p>
  </w:footnote>
  <w:footnote w:id="298">
    <w:p w14:paraId="268DD3F6" w14:textId="77777777" w:rsidR="002C2110" w:rsidRDefault="00000000" w:rsidP="0014306B">
      <w:pPr>
        <w:pStyle w:val="Footnote"/>
        <w:bidi/>
      </w:pPr>
      <w:r>
        <w:rPr>
          <w:rStyle w:val="ac"/>
          <w:rtl/>
        </w:rPr>
        <w:footnoteRef/>
      </w:r>
      <w:r>
        <w:rPr>
          <w:rtl/>
        </w:rPr>
        <w:t>וציין למש"כ בחיבורו (הלכות לולב. ולא מצאתי).</w:t>
      </w:r>
    </w:p>
  </w:footnote>
  <w:footnote w:id="299">
    <w:p w14:paraId="2A094BDA" w14:textId="77777777" w:rsidR="002C2110" w:rsidRDefault="00000000" w:rsidP="0014306B">
      <w:pPr>
        <w:pStyle w:val="Footnote"/>
        <w:bidi/>
      </w:pPr>
      <w:r>
        <w:rPr>
          <w:rStyle w:val="ac"/>
          <w:rtl/>
        </w:rPr>
        <w:footnoteRef/>
      </w:r>
      <w:r>
        <w:rPr>
          <w:rtl/>
        </w:rPr>
        <w:t>[ואף דבחוה"מ מותר ללקט, מ"מ הוה דיחוי בתחילת היו"ט].</w:t>
      </w:r>
    </w:p>
  </w:footnote>
  <w:footnote w:id="300">
    <w:p w14:paraId="41AFA89C" w14:textId="77777777" w:rsidR="002C2110" w:rsidRDefault="00000000" w:rsidP="0014306B">
      <w:pPr>
        <w:pStyle w:val="Footnote"/>
        <w:bidi/>
      </w:pPr>
      <w:r>
        <w:rPr>
          <w:rStyle w:val="ac"/>
          <w:rtl/>
        </w:rPr>
        <w:footnoteRef/>
      </w:r>
      <w:r>
        <w:rPr>
          <w:rtl/>
        </w:rPr>
        <w:t>וכדעת הרמב"ם (הו' לעיל כט:), אבל ל</w:t>
      </w:r>
      <w:r>
        <w:rPr>
          <w:b/>
          <w:bCs/>
          <w:rtl/>
        </w:rPr>
        <w:t>תוס'</w:t>
      </w:r>
      <w:r>
        <w:rPr>
          <w:rtl/>
        </w:rPr>
        <w:t xml:space="preserve"> (שם) פסולי הדר הוה בכל הימים. וכה"ק ה</w:t>
      </w:r>
      <w:r>
        <w:rPr>
          <w:b/>
          <w:bCs/>
          <w:rtl/>
        </w:rPr>
        <w:t>פוסקים</w:t>
      </w:r>
      <w:r>
        <w:rPr>
          <w:rtl/>
        </w:rPr>
        <w:t xml:space="preserve"> (ע"ד הרמ"א) דקי"ל דלכתחילה בעינן הדר אף בשאר ימים.</w:t>
      </w:r>
    </w:p>
  </w:footnote>
  <w:footnote w:id="301">
    <w:p w14:paraId="0AE44E47" w14:textId="77777777" w:rsidR="002C2110" w:rsidRDefault="00000000" w:rsidP="0014306B">
      <w:pPr>
        <w:pStyle w:val="Footnote"/>
        <w:bidi/>
      </w:pPr>
      <w:r>
        <w:rPr>
          <w:rStyle w:val="ac"/>
          <w:rtl/>
        </w:rPr>
        <w:footnoteRef/>
      </w:r>
      <w:r>
        <w:rPr>
          <w:rtl/>
        </w:rPr>
        <w:t>וב</w:t>
      </w:r>
      <w:r>
        <w:rPr>
          <w:b/>
          <w:bCs/>
          <w:rtl/>
        </w:rPr>
        <w:t>קבא דקשייתא</w:t>
      </w:r>
      <w:r>
        <w:rPr>
          <w:rtl/>
        </w:rPr>
        <w:t xml:space="preserve"> (צט) דן דלולב דמי טפי לקרבנות, וכמ"ש ה</w:t>
      </w:r>
      <w:r>
        <w:rPr>
          <w:b/>
          <w:bCs/>
          <w:rtl/>
        </w:rPr>
        <w:t>ריטב"א</w:t>
      </w:r>
      <w:r>
        <w:rPr>
          <w:rtl/>
        </w:rPr>
        <w:t xml:space="preserve"> (לא.) לענין מצווה הבאה בעבירה דנחשב שיש בו ריצוי.</w:t>
      </w:r>
    </w:p>
  </w:footnote>
  <w:footnote w:id="302">
    <w:p w14:paraId="739BB8F4" w14:textId="77777777" w:rsidR="002C2110" w:rsidRDefault="00000000" w:rsidP="0014306B">
      <w:pPr>
        <w:pStyle w:val="Footnote"/>
        <w:bidi/>
      </w:pPr>
      <w:r>
        <w:rPr>
          <w:rStyle w:val="ac"/>
          <w:rtl/>
        </w:rPr>
        <w:footnoteRef/>
      </w:r>
      <w:r>
        <w:rPr>
          <w:rtl/>
        </w:rPr>
        <w:t>והביא כעי"ז קטן שהביא שערות באמצע שבת (כדאי' יבמות לג.), ולא אמרי' דאידחי בין השמשות אידחי כולי יומא מאיסורא דהאי שבת.</w:t>
      </w:r>
    </w:p>
    <w:p w14:paraId="38136D90" w14:textId="77777777" w:rsidR="002C2110" w:rsidRDefault="00000000" w:rsidP="0014306B">
      <w:pPr>
        <w:pStyle w:val="Footnote"/>
        <w:bidi/>
      </w:pPr>
      <w:r>
        <w:rPr>
          <w:rtl/>
        </w:rPr>
        <w:tab/>
        <w:t>וה</w:t>
      </w:r>
      <w:r>
        <w:rPr>
          <w:b/>
          <w:bCs/>
          <w:rtl/>
        </w:rPr>
        <w:t>ט"ז</w:t>
      </w:r>
      <w:r>
        <w:rPr>
          <w:rtl/>
        </w:rPr>
        <w:t xml:space="preserve"> (יו"ד שצו בסו"ד) הביא כעי"ז (לעיל כז:) דקטן שגדל באמצע החג מחוייב בסוכה [אף לר"א]. ודחה דהתם כולו הוה זמנו, ואינו בגדר תשלומין. ובאבילות עיקר המרירות הו' בתחילתו. וכ"כ ה</w:t>
      </w:r>
      <w:r>
        <w:rPr>
          <w:b/>
          <w:bCs/>
          <w:rtl/>
        </w:rPr>
        <w:t>ט"ז</w:t>
      </w:r>
      <w:r>
        <w:rPr>
          <w:rtl/>
        </w:rPr>
        <w:t xml:space="preserve"> (תעה י) דנשתטה וחזר ונשתפה בליל פסח מחוייב במצה (כדמוכח ר"ה כח) כיון שהוא עיקר הזמן, ואינו תשלומין. [ויל"ד דהמהר"ם חלק בגדר אבילות, דאינו תשלומין]. אבל ה</w:t>
      </w:r>
      <w:r>
        <w:rPr>
          <w:b/>
          <w:bCs/>
          <w:rtl/>
        </w:rPr>
        <w:t>בית מאיר</w:t>
      </w:r>
      <w:r>
        <w:rPr>
          <w:rtl/>
        </w:rPr>
        <w:t xml:space="preserve"> (בשו"ת רע"א ק' נד) נקט דהטעם דבסוכה כל יום הוה מחייב חדש, אבל בחיוב א' ארוך אמרי' דיחוי.</w:t>
      </w:r>
    </w:p>
    <w:p w14:paraId="5C5F1024" w14:textId="77777777" w:rsidR="002C2110" w:rsidRDefault="00000000" w:rsidP="0014306B">
      <w:pPr>
        <w:pStyle w:val="Footnote"/>
        <w:bidi/>
      </w:pPr>
      <w:r>
        <w:rPr>
          <w:rtl/>
        </w:rPr>
        <w:tab/>
        <w:t>וע' כעי"ז (חגיגה ט.) חיגר ונתפשט [בראייה], דלמ"ד תשלומין דראשון פטור. ולמ"ד תשלומין דהדדי חייב.</w:t>
      </w:r>
    </w:p>
  </w:footnote>
  <w:footnote w:id="303">
    <w:p w14:paraId="45FB2552" w14:textId="77777777" w:rsidR="002C2110" w:rsidRDefault="00000000" w:rsidP="0014306B">
      <w:pPr>
        <w:pStyle w:val="Footnote"/>
        <w:bidi/>
      </w:pPr>
      <w:r>
        <w:rPr>
          <w:rStyle w:val="ac"/>
          <w:rtl/>
        </w:rPr>
        <w:footnoteRef/>
      </w:r>
      <w:r>
        <w:rPr>
          <w:rtl/>
        </w:rPr>
        <w:t>וב</w:t>
      </w:r>
      <w:r>
        <w:rPr>
          <w:b/>
          <w:bCs/>
          <w:rtl/>
        </w:rPr>
        <w:t>שו"ת רע"א</w:t>
      </w:r>
      <w:r>
        <w:rPr>
          <w:rtl/>
        </w:rPr>
        <w:t xml:space="preserve"> (ק' נד) כתב דהיינו במצוות אבילות וכדו', דאם אם יקיים בעודו קטן לא נחשב מצווה כלל. אבל במצווה דרמי בעצם, אלא שהקטן אינו מחוייב בפועל, ואילו יקיים שוב לא יצטרך לעשות כשגדל [כגון פריעת בע"ח מצווה], ל"ש דיחוי כלל.</w:t>
      </w:r>
    </w:p>
  </w:footnote>
  <w:footnote w:id="304">
    <w:p w14:paraId="4ED39860" w14:textId="77777777" w:rsidR="002C2110" w:rsidRDefault="00000000" w:rsidP="0014306B">
      <w:pPr>
        <w:pStyle w:val="Footnote"/>
        <w:bidi/>
      </w:pPr>
      <w:r>
        <w:rPr>
          <w:rStyle w:val="ac"/>
          <w:rtl/>
        </w:rPr>
        <w:footnoteRef/>
      </w:r>
      <w:r>
        <w:rPr>
          <w:rtl/>
        </w:rPr>
        <w:t>כדאמרי' (סנהדרין מז:) גבי הרוגי בי"ד, כיון דאידחי בשעת מיתה. אע"ג דמתכפר בקבר.</w:t>
      </w:r>
    </w:p>
  </w:footnote>
  <w:footnote w:id="305">
    <w:p w14:paraId="26896FB2" w14:textId="77777777" w:rsidR="002C2110" w:rsidRDefault="00000000" w:rsidP="0014306B">
      <w:pPr>
        <w:pStyle w:val="Footnote"/>
        <w:bidi/>
      </w:pPr>
      <w:r>
        <w:rPr>
          <w:rStyle w:val="ac"/>
          <w:rtl/>
        </w:rPr>
        <w:footnoteRef/>
      </w:r>
      <w:r>
        <w:rPr>
          <w:rtl/>
        </w:rPr>
        <w:t>ועוד דן ה</w:t>
      </w:r>
      <w:r>
        <w:rPr>
          <w:b/>
          <w:bCs/>
          <w:rtl/>
        </w:rPr>
        <w:t>פרמ"ג</w:t>
      </w:r>
      <w:r>
        <w:rPr>
          <w:rtl/>
        </w:rPr>
        <w:t xml:space="preserve"> (תרמט א"א כ) כשנדר מהאתרוג ונשאל, האם הוה נראה ונדחה. ודן האם נחשב בידו לישאל, ועוד דן דכל שהוא סובב הפסול ליכא דיחוי. וצ"ע.</w:t>
      </w:r>
    </w:p>
  </w:footnote>
  <w:footnote w:id="306">
    <w:p w14:paraId="018ECAD2" w14:textId="77777777" w:rsidR="002C2110" w:rsidRDefault="00000000" w:rsidP="0014306B">
      <w:pPr>
        <w:pStyle w:val="Footnote"/>
        <w:bidi/>
      </w:pPr>
      <w:r>
        <w:rPr>
          <w:rStyle w:val="ac"/>
          <w:rtl/>
        </w:rPr>
        <w:footnoteRef/>
      </w:r>
      <w:r>
        <w:rPr>
          <w:rtl/>
        </w:rPr>
        <w:t>וכ"מ ב</w:t>
      </w:r>
      <w:r>
        <w:rPr>
          <w:b/>
          <w:bCs/>
          <w:rtl/>
        </w:rPr>
        <w:t>תוס</w:t>
      </w:r>
      <w:r>
        <w:rPr>
          <w:rtl/>
        </w:rPr>
        <w:t>' (שבת כה:), דתוס' כת' דאע"ג דאם מצא מכוסה [ע"י רוח] אי"צ לכסות, אפ"ה מברך. [ומבואר דנחשב קיום למצווה, ולא שע"י הרוח אין כאן מצווה]. וה</w:t>
      </w:r>
      <w:r>
        <w:rPr>
          <w:b/>
          <w:bCs/>
          <w:rtl/>
        </w:rPr>
        <w:t>תבו"ש</w:t>
      </w:r>
      <w:r>
        <w:rPr>
          <w:rtl/>
        </w:rPr>
        <w:t xml:space="preserve"> (כח טז) דאיירי דוקא במידי דבר כיסוי [וכ"מ ב</w:t>
      </w:r>
      <w:r>
        <w:rPr>
          <w:b/>
          <w:bCs/>
          <w:rtl/>
        </w:rPr>
        <w:t>ש"ך</w:t>
      </w:r>
      <w:r>
        <w:rPr>
          <w:rtl/>
        </w:rPr>
        <w:t xml:space="preserve"> כח יב, עי"ש </w:t>
      </w:r>
      <w:r>
        <w:rPr>
          <w:b/>
          <w:bCs/>
          <w:rtl/>
        </w:rPr>
        <w:t>רע"א</w:t>
      </w:r>
      <w:r>
        <w:rPr>
          <w:rtl/>
        </w:rPr>
        <w:t>].</w:t>
      </w:r>
    </w:p>
    <w:p w14:paraId="5E0794E2" w14:textId="77777777" w:rsidR="002C2110" w:rsidRDefault="00000000" w:rsidP="0014306B">
      <w:pPr>
        <w:pStyle w:val="Footnote"/>
        <w:bidi/>
      </w:pPr>
      <w:r>
        <w:rPr>
          <w:rtl/>
        </w:rPr>
        <w:tab/>
        <w:t>אבל ה</w:t>
      </w:r>
      <w:r>
        <w:rPr>
          <w:b/>
          <w:bCs/>
          <w:rtl/>
        </w:rPr>
        <w:t>פרמ"ג</w:t>
      </w:r>
      <w:r>
        <w:rPr>
          <w:rtl/>
        </w:rPr>
        <w:t xml:space="preserve"> (כח ש"ד יט) הביא דלשון </w:t>
      </w:r>
      <w:r>
        <w:rPr>
          <w:b/>
          <w:bCs/>
          <w:rtl/>
        </w:rPr>
        <w:t>רש"י</w:t>
      </w:r>
      <w:r>
        <w:rPr>
          <w:rtl/>
        </w:rPr>
        <w:t xml:space="preserve"> 'ומה יכסה', משמע דכאילו אין דם כלל.</w:t>
      </w:r>
    </w:p>
  </w:footnote>
  <w:footnote w:id="307">
    <w:p w14:paraId="63E77D97" w14:textId="77777777" w:rsidR="002C2110" w:rsidRDefault="00000000" w:rsidP="0014306B">
      <w:pPr>
        <w:pStyle w:val="Footnote"/>
        <w:bidi/>
      </w:pPr>
      <w:r>
        <w:rPr>
          <w:rStyle w:val="ac"/>
          <w:rtl/>
        </w:rPr>
        <w:footnoteRef/>
      </w:r>
      <w:r>
        <w:rPr>
          <w:rtl/>
        </w:rPr>
        <w:t>אבל ה</w:t>
      </w:r>
      <w:r>
        <w:rPr>
          <w:b/>
          <w:bCs/>
          <w:rtl/>
        </w:rPr>
        <w:t>בית הלוי</w:t>
      </w:r>
      <w:r>
        <w:rPr>
          <w:rtl/>
        </w:rPr>
        <w:t xml:space="preserve"> (ב טו) הוכיח דיברך, דה</w:t>
      </w:r>
      <w:r>
        <w:rPr>
          <w:b/>
          <w:bCs/>
          <w:rtl/>
        </w:rPr>
        <w:t>פוסקים</w:t>
      </w:r>
      <w:r>
        <w:rPr>
          <w:rtl/>
        </w:rPr>
        <w:t xml:space="preserve"> השוו דם שנפל לתוך מים, דמבואר בגמ' (חולין פז.) דהוה דיחוי. אבל מים שנפל לתוך הדם לא הוה דיחוי.</w:t>
      </w:r>
    </w:p>
  </w:footnote>
  <w:footnote w:id="308">
    <w:p w14:paraId="42C9E6D7" w14:textId="77777777" w:rsidR="002C2110" w:rsidRDefault="00000000" w:rsidP="0014306B">
      <w:pPr>
        <w:pStyle w:val="Footnote"/>
        <w:bidi/>
      </w:pPr>
      <w:r>
        <w:rPr>
          <w:rStyle w:val="ac"/>
          <w:rtl/>
        </w:rPr>
        <w:footnoteRef/>
      </w:r>
      <w:r>
        <w:rPr>
          <w:rtl/>
        </w:rPr>
        <w:t>[משמע דכוונתו דנראהו נדחה עדיף, שיש חזקת חיוב].</w:t>
      </w:r>
    </w:p>
  </w:footnote>
  <w:footnote w:id="309">
    <w:p w14:paraId="56A9AFE7" w14:textId="77777777" w:rsidR="002C2110" w:rsidRDefault="00000000" w:rsidP="0014306B">
      <w:pPr>
        <w:pStyle w:val="Footnote"/>
        <w:bidi/>
      </w:pPr>
      <w:r>
        <w:rPr>
          <w:rStyle w:val="ac"/>
          <w:rtl/>
        </w:rPr>
        <w:footnoteRef/>
      </w:r>
      <w:r>
        <w:rPr>
          <w:rtl/>
        </w:rPr>
        <w:t>וה</w:t>
      </w:r>
      <w:r>
        <w:rPr>
          <w:b/>
          <w:bCs/>
          <w:rtl/>
        </w:rPr>
        <w:t>ט"ז</w:t>
      </w:r>
      <w:r>
        <w:rPr>
          <w:rtl/>
        </w:rPr>
        <w:t xml:space="preserve"> (תרמו ו) ביאר דאע"ג דר' ירמיה (כאן) נסתפק האם יש דיחוי לקולא, מ"מ פשטות דברי רב פפא דלא אמרי' דיחוי במצוות. ולא שבקינן פישטותיה דרב פפא משום בעיא דר' ירמיה.</w:t>
      </w:r>
    </w:p>
  </w:footnote>
  <w:footnote w:id="310">
    <w:p w14:paraId="46CE1D0A" w14:textId="77777777" w:rsidR="002C2110" w:rsidRDefault="00000000" w:rsidP="0014306B">
      <w:pPr>
        <w:pStyle w:val="Footnote"/>
        <w:bidi/>
      </w:pPr>
      <w:r>
        <w:rPr>
          <w:rStyle w:val="ac"/>
          <w:rtl/>
        </w:rPr>
        <w:footnoteRef/>
      </w:r>
      <w:r>
        <w:rPr>
          <w:rtl/>
        </w:rPr>
        <w:t>אך העירו דהרמב"ם בהל' לולב לא הזכיר כלל שיש ענין ליקח אתרוג נאה. [והביא רק דמצווה מן המובחר באגד (ז ו). והא דמוסיף הדסים הוה נוי מצווה (ז ז)].</w:t>
      </w:r>
    </w:p>
    <w:p w14:paraId="6C3CE697" w14:textId="77777777" w:rsidR="002C2110" w:rsidRDefault="00000000" w:rsidP="0014306B">
      <w:pPr>
        <w:pStyle w:val="Footnote"/>
        <w:bidi/>
      </w:pPr>
      <w:r>
        <w:rPr>
          <w:rtl/>
        </w:rPr>
        <w:tab/>
        <w:t>וה</w:t>
      </w:r>
      <w:r>
        <w:rPr>
          <w:b/>
          <w:bCs/>
          <w:rtl/>
        </w:rPr>
        <w:t>רמב"ם</w:t>
      </w:r>
      <w:r>
        <w:rPr>
          <w:rtl/>
        </w:rPr>
        <w:t xml:space="preserve"> (סו"ה איסורי מזבח ז יא) כת' שהרוצה לזכות עצמו יכוף יצרו הרע, וירחיב ידו ויביא קרבנו מן היפה המשובח ביותר שבאותו המין שיביא ממנו וכו' וה"ה בכל דבר שהוא לשם האל הטוב שיהיה מן הנאה והטוב, אם בנה בית תפלה יהיה נאה מבית ישיבתו, האכיל רעב יאכיל מן הטוב והמתוק שבשולחנו, כסה ערום יכסה מן היפה שבכסותו, הקדיש דבר יקדיש מן היפה שבנכסיו וכן הוא אומר כל חלב לה' וגו'.</w:t>
      </w:r>
    </w:p>
    <w:p w14:paraId="77672683" w14:textId="77777777" w:rsidR="002C2110" w:rsidRDefault="00000000" w:rsidP="0014306B">
      <w:pPr>
        <w:pStyle w:val="Footnote"/>
        <w:bidi/>
      </w:pPr>
      <w:r>
        <w:rPr>
          <w:rtl/>
        </w:rPr>
        <w:tab/>
        <w:t>[וה</w:t>
      </w:r>
      <w:r>
        <w:rPr>
          <w:b/>
          <w:bCs/>
          <w:rtl/>
        </w:rPr>
        <w:t>גרי"ז</w:t>
      </w:r>
      <w:r>
        <w:rPr>
          <w:rtl/>
        </w:rPr>
        <w:t xml:space="preserve"> (נזיר ב:) הביא דהוה דין 'כל חלב', דהוה דין כללי לקיים מצוות בצורה נאה. והרמב"ם ס"ל דדין 'ואנוהו' הוה רק בדברים שהם מגוף המצווה, דנקבעו דינים בעצם המצווה לעשותו בצורה מושלמת, וכגון דין לאגוד הלולב. וכן ציצין במילה, שמחללין עליהם את השבת היכא דלא פירש דהוה חלק מגוף המצווה. ולא הוה דין כללי לעשות בצורה נאה].</w:t>
      </w:r>
    </w:p>
  </w:footnote>
  <w:footnote w:id="311">
    <w:p w14:paraId="4B3D72F0" w14:textId="77777777" w:rsidR="002C2110" w:rsidRDefault="00000000" w:rsidP="0014306B">
      <w:pPr>
        <w:pStyle w:val="Footnote"/>
        <w:bidi/>
      </w:pPr>
      <w:r>
        <w:rPr>
          <w:rStyle w:val="ac"/>
          <w:rtl/>
        </w:rPr>
        <w:footnoteRef/>
      </w:r>
      <w:r>
        <w:rPr>
          <w:rtl/>
        </w:rPr>
        <w:t xml:space="preserve">אבל </w:t>
      </w:r>
      <w:r>
        <w:rPr>
          <w:b/>
          <w:bCs/>
          <w:rtl/>
        </w:rPr>
        <w:t>תוס</w:t>
      </w:r>
      <w:r>
        <w:rPr>
          <w:rtl/>
        </w:rPr>
        <w:t>' (ב"ק ט:) כת' עד שליש יותר גדול. שמצא אתרוג כאגוז, וא' שליש גדול ממנו. [ומבואר בתוס' דיש הידור באתרוג גדול יותר. והיש"ש (שם כד) כת' דהיינו דוקא בשיעור מצומצם]. וה</w:t>
      </w:r>
      <w:r>
        <w:rPr>
          <w:b/>
          <w:bCs/>
          <w:rtl/>
        </w:rPr>
        <w:t>גר"א</w:t>
      </w:r>
      <w:r>
        <w:rPr>
          <w:rtl/>
        </w:rPr>
        <w:t xml:space="preserve"> (עה"ג בב"ק) כת' דשאר פוסקים כת' כפרש"י [דקאי אהידור].</w:t>
      </w:r>
    </w:p>
  </w:footnote>
  <w:footnote w:id="312">
    <w:p w14:paraId="0F6F4B11" w14:textId="77777777" w:rsidR="002C2110" w:rsidRDefault="00000000" w:rsidP="0014306B">
      <w:pPr>
        <w:pStyle w:val="Footnote"/>
        <w:bidi/>
      </w:pPr>
      <w:r>
        <w:rPr>
          <w:rStyle w:val="ac"/>
          <w:rtl/>
        </w:rPr>
        <w:footnoteRef/>
      </w:r>
      <w:r>
        <w:rPr>
          <w:rtl/>
        </w:rPr>
        <w:t>ו</w:t>
      </w:r>
      <w:r>
        <w:rPr>
          <w:b/>
          <w:bCs/>
          <w:rtl/>
        </w:rPr>
        <w:t>בגמ</w:t>
      </w:r>
      <w:r>
        <w:rPr>
          <w:rtl/>
        </w:rPr>
        <w:t>' (ב"ק שם) אי' דמכאן ואילך משל הקב"ה [יפרע לו הקב"ה].</w:t>
      </w:r>
    </w:p>
    <w:p w14:paraId="3B9F718A" w14:textId="77777777" w:rsidR="002C2110" w:rsidRDefault="00000000" w:rsidP="0014306B">
      <w:pPr>
        <w:pStyle w:val="Footnote"/>
        <w:bidi/>
      </w:pPr>
      <w:r>
        <w:rPr>
          <w:rtl/>
        </w:rPr>
        <w:tab/>
        <w:t>אמנם ה</w:t>
      </w:r>
      <w:r>
        <w:rPr>
          <w:b/>
          <w:bCs/>
          <w:rtl/>
        </w:rPr>
        <w:t>מבי"ט</w:t>
      </w:r>
      <w:r>
        <w:rPr>
          <w:rtl/>
        </w:rPr>
        <w:t xml:space="preserve"> (ג מט) כתב דהיינו דוקא כשאינו סיבה לייקר האחרים, אלא לפרסום הידור המצוה. אבל כשגורם לייקור האחרים אסור. וה</w:t>
      </w:r>
      <w:r>
        <w:rPr>
          <w:b/>
          <w:bCs/>
          <w:rtl/>
        </w:rPr>
        <w:t>מבי"ט</w:t>
      </w:r>
      <w:r>
        <w:rPr>
          <w:rtl/>
        </w:rPr>
        <w:t xml:space="preserve"> קרא תגר על כמה בני אדם, ורובם הדיוטות, שהולכים לבית א' ליטול אתרוג שקנאו בב' פרחים, ומזלזלים באתרוגים הכשרים שלהם, ונוטלים משל אחרים. [ומבואר דעדיף לקיים את המצווה באתרוג שלו מאשר במהודר יותר].</w:t>
      </w:r>
    </w:p>
  </w:footnote>
  <w:footnote w:id="313">
    <w:p w14:paraId="6ED394F8" w14:textId="77777777" w:rsidR="002C2110" w:rsidRDefault="00000000" w:rsidP="0014306B">
      <w:pPr>
        <w:pStyle w:val="Footnote"/>
        <w:bidi/>
      </w:pPr>
      <w:r>
        <w:rPr>
          <w:rStyle w:val="ac"/>
          <w:rtl/>
        </w:rPr>
        <w:footnoteRef/>
      </w:r>
      <w:r>
        <w:rPr>
          <w:rtl/>
        </w:rPr>
        <w:t>אמנם ב</w:t>
      </w:r>
      <w:r>
        <w:rPr>
          <w:b/>
          <w:bCs/>
          <w:rtl/>
        </w:rPr>
        <w:t>ראשונים</w:t>
      </w:r>
      <w:r>
        <w:rPr>
          <w:rtl/>
        </w:rPr>
        <w:t xml:space="preserve"> (ע' תוס' לט.) משמע דנענועים [וכן מנהג אנשי ירושלים לקמן מא: ליטול הלולב בידו כל היום] נחשב הידור למצווה, ואף באופן שהניחו ושוב לקחו. [ויל"ד דהתם איירי דוקא כשדעתו לכך, והבית הלוי איירי כשהסיח דעתו מהמצווה].</w:t>
      </w:r>
    </w:p>
    <w:p w14:paraId="4606E621" w14:textId="77777777" w:rsidR="002C2110" w:rsidRDefault="00000000" w:rsidP="0014306B">
      <w:pPr>
        <w:pStyle w:val="Footnote"/>
        <w:bidi/>
      </w:pPr>
      <w:r>
        <w:rPr>
          <w:rtl/>
        </w:rPr>
        <w:tab/>
        <w:t>עכ"פ הביאו בשם ה</w:t>
      </w:r>
      <w:r>
        <w:rPr>
          <w:b/>
          <w:bCs/>
          <w:rtl/>
        </w:rPr>
        <w:t>גרי"ז</w:t>
      </w:r>
      <w:r>
        <w:rPr>
          <w:rtl/>
        </w:rPr>
        <w:t xml:space="preserve"> דהידור מצווה דנענועים שייך רק באותו לולב שנטל לצאת בו, ול"מ שיטול לולב אחר. [ולא נהגו להקפיד בזה].</w:t>
      </w:r>
    </w:p>
  </w:footnote>
  <w:footnote w:id="314">
    <w:p w14:paraId="11B75988" w14:textId="77777777" w:rsidR="002C2110" w:rsidRDefault="00000000" w:rsidP="0014306B">
      <w:pPr>
        <w:pStyle w:val="Footnote"/>
        <w:bidi/>
      </w:pPr>
      <w:r>
        <w:rPr>
          <w:rStyle w:val="ac"/>
          <w:rtl/>
        </w:rPr>
        <w:footnoteRef/>
      </w:r>
      <w:r>
        <w:rPr>
          <w:rtl/>
        </w:rPr>
        <w:t>אמנם ודאי מהני אם נוטל הכשר קודם, ומתנה. [וע' היטב בסוגיא דפסחים קטו. ואכמ"ל].</w:t>
      </w:r>
    </w:p>
  </w:footnote>
  <w:footnote w:id="315">
    <w:p w14:paraId="41F26C34" w14:textId="77777777" w:rsidR="002C2110" w:rsidRDefault="00000000" w:rsidP="0014306B">
      <w:pPr>
        <w:pStyle w:val="Footnote"/>
        <w:bidi/>
      </w:pPr>
      <w:r>
        <w:rPr>
          <w:rStyle w:val="ac"/>
          <w:rtl/>
        </w:rPr>
        <w:footnoteRef/>
      </w:r>
      <w:r>
        <w:rPr>
          <w:rtl/>
        </w:rPr>
        <w:t>והירושלמי בתחילה העלה צד דהטעם משום שאינן דומות לעצו. והשעה"צ (תרמו ד) ביאר שהתורה אמרה ולקחתם ענף עץ, ובעינן שיקח דבר שהוא דומה לעץ של מין הזה, ולאפוקי כשלוקח בידו דבר שאינו דומה לעצו. וע"ד הא דאי' (בגמ' דידן) דהוה מינא דהדס. [ודלא כרש"י דכוונת הגמ' לענין שינוי מראה].</w:t>
      </w:r>
    </w:p>
  </w:footnote>
  <w:footnote w:id="316">
    <w:p w14:paraId="0C2DF0C5" w14:textId="77777777" w:rsidR="002C2110" w:rsidRDefault="00000000" w:rsidP="0014306B">
      <w:pPr>
        <w:pStyle w:val="Footnote"/>
        <w:bidi/>
      </w:pPr>
      <w:r>
        <w:rPr>
          <w:rStyle w:val="ac"/>
          <w:rtl/>
        </w:rPr>
        <w:footnoteRef/>
      </w:r>
      <w:r>
        <w:rPr>
          <w:rtl/>
        </w:rPr>
        <w:t>וב</w:t>
      </w:r>
      <w:r>
        <w:rPr>
          <w:b/>
          <w:bCs/>
          <w:rtl/>
        </w:rPr>
        <w:t>ירושלמי</w:t>
      </w:r>
      <w:r>
        <w:rPr>
          <w:rtl/>
        </w:rPr>
        <w:t xml:space="preserve"> (מעשרות א ג, הו' בר"ש שם) אי' דענבי הדס מתחייבים במעשר משינקדו, שיעשו נקודות נקודות שחורות. [דזה גמר בישולן].</w:t>
      </w:r>
    </w:p>
  </w:footnote>
  <w:footnote w:id="317">
    <w:p w14:paraId="597A5BEE" w14:textId="77777777" w:rsidR="002C2110" w:rsidRDefault="00000000" w:rsidP="0014306B">
      <w:pPr>
        <w:pStyle w:val="Footnote"/>
        <w:bidi/>
      </w:pPr>
      <w:r>
        <w:rPr>
          <w:rStyle w:val="ac"/>
          <w:rtl/>
        </w:rPr>
        <w:footnoteRef/>
      </w:r>
      <w:r>
        <w:rPr>
          <w:rtl/>
        </w:rPr>
        <w:t>וה</w:t>
      </w:r>
      <w:r>
        <w:rPr>
          <w:b/>
          <w:bCs/>
          <w:rtl/>
        </w:rPr>
        <w:t>שעה"צ</w:t>
      </w:r>
      <w:r>
        <w:rPr>
          <w:rtl/>
        </w:rPr>
        <w:t xml:space="preserve"> (תרמו ד) כת' דלפ"ז היכא דהדרך דהדס מגדל פירות ירוקים, ואף בגמר בישולם הוה ירוק, יפסול.</w:t>
      </w:r>
    </w:p>
  </w:footnote>
  <w:footnote w:id="318">
    <w:p w14:paraId="4625934D" w14:textId="77777777" w:rsidR="002C2110" w:rsidRDefault="00000000" w:rsidP="0014306B">
      <w:pPr>
        <w:pStyle w:val="Footnote"/>
        <w:bidi/>
      </w:pPr>
      <w:r>
        <w:rPr>
          <w:rStyle w:val="ac"/>
          <w:rtl/>
        </w:rPr>
        <w:footnoteRef/>
      </w:r>
      <w:r>
        <w:rPr>
          <w:rtl/>
        </w:rPr>
        <w:t>וה</w:t>
      </w:r>
      <w:r>
        <w:rPr>
          <w:b/>
          <w:bCs/>
          <w:rtl/>
        </w:rPr>
        <w:t>ר"י מלוניל</w:t>
      </w:r>
      <w:r>
        <w:rPr>
          <w:rtl/>
        </w:rPr>
        <w:t xml:space="preserve"> כתב דה"נ לא תימא אדמימות ישוב לירוק, אלא זהו פסול שלא ישוב להכשירו. [ומשמע דיש בזה קביעה במציאות, דכיון דהאדום יש לו דין שחור, א"כ אין לנו לומר שקרוב הדבר לשוב לצבע הטבעי. וצ"ב]. {ולכאורה מבואר בדבריו דשינוי מראה שעומד לחזור לקדמותו יוצא יד"ח, ואף קודם שחזר}.</w:t>
      </w:r>
    </w:p>
  </w:footnote>
  <w:footnote w:id="319">
    <w:p w14:paraId="2A90C2A5" w14:textId="77777777" w:rsidR="002C2110" w:rsidRDefault="00000000" w:rsidP="0014306B">
      <w:pPr>
        <w:pStyle w:val="Footnote"/>
        <w:bidi/>
      </w:pPr>
      <w:r>
        <w:rPr>
          <w:rStyle w:val="ac"/>
          <w:rtl/>
        </w:rPr>
        <w:footnoteRef/>
      </w:r>
      <w:r>
        <w:rPr>
          <w:rtl/>
        </w:rPr>
        <w:t>ואף שצבע שחור הוא אדם לקוי, אך מנ"ל דצבע אדום יש לו גדר שחור. ועוד קשה דבפשוטו האי כלל הוא מציאות של דם [דאמרי' דהדם היה אדום ולקה], ולא יסוד בעצם הצבע.</w:t>
      </w:r>
    </w:p>
  </w:footnote>
  <w:footnote w:id="320">
    <w:p w14:paraId="0E880D56" w14:textId="77777777" w:rsidR="002C2110" w:rsidRDefault="00000000" w:rsidP="0014306B">
      <w:pPr>
        <w:pStyle w:val="Footnote"/>
        <w:bidi/>
      </w:pPr>
      <w:r>
        <w:rPr>
          <w:rStyle w:val="ac"/>
          <w:rtl/>
        </w:rPr>
        <w:footnoteRef/>
      </w:r>
      <w:r>
        <w:rPr>
          <w:rtl/>
        </w:rPr>
        <w:t xml:space="preserve">[וכמ"ש </w:t>
      </w:r>
      <w:r>
        <w:rPr>
          <w:b/>
          <w:bCs/>
          <w:rtl/>
        </w:rPr>
        <w:t>רש"י</w:t>
      </w:r>
      <w:r>
        <w:rPr>
          <w:rtl/>
        </w:rPr>
        <w:t xml:space="preserve"> (ד"ה מיני)]. וה</w:t>
      </w:r>
      <w:r>
        <w:rPr>
          <w:b/>
          <w:bCs/>
          <w:rtl/>
        </w:rPr>
        <w:t>משנ"ב</w:t>
      </w:r>
      <w:r>
        <w:rPr>
          <w:rtl/>
        </w:rPr>
        <w:t xml:space="preserve"> (תרמו ו) הביא מדבריו דאף ענבים בצבע אחר [צהוב או כחול] פוסל. והביא דה</w:t>
      </w:r>
      <w:r>
        <w:rPr>
          <w:b/>
          <w:bCs/>
          <w:rtl/>
        </w:rPr>
        <w:t>פרמ"ג</w:t>
      </w:r>
      <w:r>
        <w:rPr>
          <w:rtl/>
        </w:rPr>
        <w:t xml:space="preserve"> נסתפק בזה.</w:t>
      </w:r>
    </w:p>
  </w:footnote>
  <w:footnote w:id="321">
    <w:p w14:paraId="1474441B" w14:textId="77777777" w:rsidR="002C2110" w:rsidRDefault="00000000" w:rsidP="0014306B">
      <w:pPr>
        <w:pStyle w:val="Footnote"/>
        <w:bidi/>
      </w:pPr>
      <w:r>
        <w:rPr>
          <w:rStyle w:val="ac"/>
          <w:rtl/>
        </w:rPr>
        <w:footnoteRef/>
      </w:r>
      <w:r>
        <w:rPr>
          <w:rtl/>
        </w:rPr>
        <w:t>וה</w:t>
      </w:r>
      <w:r>
        <w:rPr>
          <w:b/>
          <w:bCs/>
          <w:rtl/>
        </w:rPr>
        <w:t>אחרונים</w:t>
      </w:r>
      <w:r>
        <w:rPr>
          <w:rtl/>
        </w:rPr>
        <w:t xml:space="preserve"> הוסיפו דיש חידוש בשחורות, דלא תימה שהתחילו כבר לייבש, והוה כמאן דליתנהו.</w:t>
      </w:r>
    </w:p>
  </w:footnote>
  <w:footnote w:id="322">
    <w:p w14:paraId="4B658B90" w14:textId="77777777" w:rsidR="002C2110" w:rsidRDefault="00000000" w:rsidP="0014306B">
      <w:pPr>
        <w:pStyle w:val="Footnote"/>
        <w:bidi/>
      </w:pPr>
      <w:r>
        <w:rPr>
          <w:rStyle w:val="ac"/>
          <w:rtl/>
        </w:rPr>
        <w:footnoteRef/>
      </w:r>
      <w:r>
        <w:rPr>
          <w:rtl/>
        </w:rPr>
        <w:t>וכדאי' (מנחות ה.) דאין מחוסר זמן לבו ביום. ויש שפי' דזמן המצווה מתחיל אף מהלילה, אלא דצורת הקיום ביום.</w:t>
      </w:r>
    </w:p>
  </w:footnote>
  <w:footnote w:id="323">
    <w:p w14:paraId="11A7DF4B" w14:textId="77777777" w:rsidR="002C2110" w:rsidRDefault="00000000" w:rsidP="0014306B">
      <w:pPr>
        <w:pStyle w:val="Footnote"/>
        <w:bidi/>
      </w:pPr>
      <w:r>
        <w:rPr>
          <w:rStyle w:val="ac"/>
          <w:rtl/>
        </w:rPr>
        <w:footnoteRef/>
      </w:r>
      <w:r>
        <w:rPr>
          <w:rtl/>
        </w:rPr>
        <w:t>וה</w:t>
      </w:r>
      <w:r>
        <w:rPr>
          <w:b/>
          <w:bCs/>
          <w:rtl/>
        </w:rPr>
        <w:t>רא"ה</w:t>
      </w:r>
      <w:r>
        <w:rPr>
          <w:rtl/>
        </w:rPr>
        <w:t xml:space="preserve"> פי' דמ"מ לא הגיע זמן המצווה.</w:t>
      </w:r>
    </w:p>
  </w:footnote>
  <w:footnote w:id="324">
    <w:p w14:paraId="702DFAC3" w14:textId="77777777" w:rsidR="002C2110" w:rsidRDefault="00000000" w:rsidP="0014306B">
      <w:pPr>
        <w:pStyle w:val="Footnote"/>
        <w:bidi/>
      </w:pPr>
      <w:r>
        <w:rPr>
          <w:rStyle w:val="ac"/>
          <w:rtl/>
        </w:rPr>
        <w:footnoteRef/>
      </w:r>
      <w:r>
        <w:rPr>
          <w:rtl/>
        </w:rPr>
        <w:t>אמנם לדעת ה</w:t>
      </w:r>
      <w:r>
        <w:rPr>
          <w:b/>
          <w:bCs/>
          <w:rtl/>
        </w:rPr>
        <w:t xml:space="preserve">ב"ח </w:t>
      </w:r>
      <w:r>
        <w:rPr>
          <w:rtl/>
        </w:rPr>
        <w:t>דיחוי במצוות הוה משום גזירה. ולא מדין קדשים.</w:t>
      </w:r>
    </w:p>
  </w:footnote>
  <w:footnote w:id="325">
    <w:p w14:paraId="2EFA05B9" w14:textId="77777777" w:rsidR="002C2110" w:rsidRDefault="00000000" w:rsidP="0014306B">
      <w:pPr>
        <w:pStyle w:val="Footnote"/>
        <w:bidi/>
      </w:pPr>
      <w:r>
        <w:rPr>
          <w:rStyle w:val="ac"/>
          <w:rtl/>
        </w:rPr>
        <w:footnoteRef/>
      </w:r>
      <w:r>
        <w:rPr>
          <w:rtl/>
        </w:rPr>
        <w:t>אבל ה</w:t>
      </w:r>
      <w:r>
        <w:rPr>
          <w:b/>
          <w:bCs/>
          <w:rtl/>
        </w:rPr>
        <w:t>ביאו"ה</w:t>
      </w:r>
      <w:r>
        <w:rPr>
          <w:rtl/>
        </w:rPr>
        <w:t xml:space="preserve"> כתב דהדיוק אינו מוכח, וי"ל דאיירי בהשחירו מעיקרא. ולא הוזכר אשחור ביו"ט. [ושמעתי להעיר גבי אשחור ביו"ט סתמא איירי בתר דאוגדו והקצהו למצוותו, א"כ אסור לאכול הענבים כיון דהוקצו למצוותו. והאיך מלקט לאכילה. ושו"מ דה</w:t>
      </w:r>
      <w:r>
        <w:rPr>
          <w:b/>
          <w:bCs/>
          <w:rtl/>
        </w:rPr>
        <w:t>או"ש</w:t>
      </w:r>
      <w:r>
        <w:rPr>
          <w:rtl/>
        </w:rPr>
        <w:t xml:space="preserve"> (ח ה) עמד בזה תו"ד].</w:t>
      </w:r>
    </w:p>
  </w:footnote>
  <w:footnote w:id="326">
    <w:p w14:paraId="48BA5FDA" w14:textId="77777777" w:rsidR="002C2110" w:rsidRDefault="00000000" w:rsidP="0014306B">
      <w:pPr>
        <w:pStyle w:val="Footnote"/>
        <w:bidi/>
      </w:pPr>
      <w:r>
        <w:rPr>
          <w:rStyle w:val="ac"/>
          <w:rtl/>
        </w:rPr>
        <w:footnoteRef/>
      </w:r>
      <w:r>
        <w:rPr>
          <w:rtl/>
        </w:rPr>
        <w:t>ומשמע מדבריו דבאיסור דרבנן אין חסרון. אבל ה</w:t>
      </w:r>
      <w:r>
        <w:rPr>
          <w:b/>
          <w:bCs/>
          <w:rtl/>
        </w:rPr>
        <w:t>שעה"מ</w:t>
      </w:r>
      <w:r>
        <w:rPr>
          <w:rtl/>
        </w:rPr>
        <w:t xml:space="preserve"> (ח ה) הביא מדברי </w:t>
      </w:r>
      <w:r>
        <w:rPr>
          <w:b/>
          <w:bCs/>
          <w:rtl/>
        </w:rPr>
        <w:t>רש"י</w:t>
      </w:r>
      <w:r>
        <w:rPr>
          <w:rtl/>
        </w:rPr>
        <w:t xml:space="preserve"> (פסחים לה:) דאף באיסור דרבנן נחשב מצווה הבאה בעבירה. [ועפ"ז נסתפק (שם ח א) בגזל דרבנן, כגון מציאת חש"ו, האם נחשב מצווה הבא בעבירה].</w:t>
      </w:r>
    </w:p>
  </w:footnote>
  <w:footnote w:id="327">
    <w:p w14:paraId="30FBF946" w14:textId="77777777" w:rsidR="002C2110" w:rsidRDefault="00000000" w:rsidP="0014306B">
      <w:pPr>
        <w:pStyle w:val="Footnote"/>
        <w:bidi/>
      </w:pPr>
      <w:r>
        <w:rPr>
          <w:rStyle w:val="ac"/>
          <w:rtl/>
        </w:rPr>
        <w:footnoteRef/>
      </w:r>
      <w:r>
        <w:rPr>
          <w:rtl/>
        </w:rPr>
        <w:t>ודן האם דוקא לישראל אחר, אבל לאותו ישראל אסור בהנאה בו ביום (כדאמרי' עירובין מ.). או דוקא בהנאה אסור, אבל למצוות לא גזרו, דלאו ליהנות ניתנו.</w:t>
      </w:r>
    </w:p>
  </w:footnote>
  <w:footnote w:id="328">
    <w:p w14:paraId="4D96CC6B" w14:textId="77777777" w:rsidR="002C2110" w:rsidRDefault="00000000" w:rsidP="0014306B">
      <w:pPr>
        <w:pStyle w:val="Footnote"/>
        <w:bidi/>
      </w:pPr>
      <w:r>
        <w:rPr>
          <w:rStyle w:val="ac"/>
          <w:rtl/>
        </w:rPr>
        <w:footnoteRef/>
      </w:r>
      <w:r>
        <w:rPr>
          <w:rtl/>
        </w:rPr>
        <w:t>[ועד"ז המלחמות לעיל ל.]. אבל הביא ד</w:t>
      </w:r>
      <w:r>
        <w:rPr>
          <w:b/>
          <w:bCs/>
          <w:rtl/>
        </w:rPr>
        <w:t>תוס</w:t>
      </w:r>
      <w:r>
        <w:rPr>
          <w:rtl/>
        </w:rPr>
        <w:t>' (לעיל ל.) הק' גבי עיר הנידחת, ולא חילקו בזה.</w:t>
      </w:r>
    </w:p>
  </w:footnote>
  <w:footnote w:id="329">
    <w:p w14:paraId="2D2D047B" w14:textId="77777777" w:rsidR="002C2110" w:rsidRDefault="00000000" w:rsidP="0014306B">
      <w:pPr>
        <w:pStyle w:val="Footnote"/>
        <w:bidi/>
      </w:pPr>
      <w:r>
        <w:rPr>
          <w:rStyle w:val="ac"/>
          <w:rtl/>
        </w:rPr>
        <w:footnoteRef/>
      </w:r>
      <w:r>
        <w:rPr>
          <w:rtl/>
        </w:rPr>
        <w:t>אבל ה</w:t>
      </w:r>
      <w:r>
        <w:rPr>
          <w:b/>
          <w:bCs/>
          <w:rtl/>
        </w:rPr>
        <w:t>פרי חדש</w:t>
      </w:r>
      <w:r>
        <w:rPr>
          <w:rtl/>
        </w:rPr>
        <w:t xml:space="preserve"> (תנד) הביא בשם ס' בית מועד דהמוציא מצה מרה"י לרה"ר ואכלו לא יצא יד"ח. דהוה באה בעבירה.</w:t>
      </w:r>
    </w:p>
  </w:footnote>
  <w:footnote w:id="330">
    <w:p w14:paraId="3311B3D5" w14:textId="77777777" w:rsidR="002C2110" w:rsidRDefault="00000000" w:rsidP="0014306B">
      <w:pPr>
        <w:pStyle w:val="Footnote"/>
        <w:bidi/>
      </w:pPr>
      <w:r>
        <w:rPr>
          <w:rStyle w:val="ac"/>
          <w:rtl/>
        </w:rPr>
        <w:footnoteRef/>
      </w:r>
      <w:r>
        <w:rPr>
          <w:rtl/>
        </w:rPr>
        <w:t>וב</w:t>
      </w:r>
      <w:r>
        <w:rPr>
          <w:b/>
          <w:bCs/>
          <w:rtl/>
        </w:rPr>
        <w:t>הג' מהרש"ם</w:t>
      </w:r>
      <w:r>
        <w:rPr>
          <w:rtl/>
        </w:rPr>
        <w:t xml:space="preserve"> הביא דכ"מ ב</w:t>
      </w:r>
      <w:r>
        <w:rPr>
          <w:b/>
          <w:bCs/>
          <w:rtl/>
        </w:rPr>
        <w:t>רא"ש</w:t>
      </w:r>
      <w:r>
        <w:rPr>
          <w:rtl/>
        </w:rPr>
        <w:t xml:space="preserve"> (שבת קג.). [ועי"ש מה שהביא עוד בזה].</w:t>
      </w:r>
    </w:p>
  </w:footnote>
  <w:footnote w:id="331">
    <w:p w14:paraId="492CC15A" w14:textId="77777777" w:rsidR="002C2110" w:rsidRDefault="00000000" w:rsidP="0014306B">
      <w:pPr>
        <w:pStyle w:val="Footnote"/>
        <w:bidi/>
      </w:pPr>
      <w:r>
        <w:rPr>
          <w:rStyle w:val="ac"/>
          <w:rtl/>
        </w:rPr>
        <w:footnoteRef/>
      </w:r>
      <w:r>
        <w:rPr>
          <w:rtl/>
        </w:rPr>
        <w:t xml:space="preserve">וכן </w:t>
      </w:r>
      <w:r>
        <w:rPr>
          <w:b/>
          <w:bCs/>
          <w:rtl/>
        </w:rPr>
        <w:t>רש"י</w:t>
      </w:r>
      <w:r>
        <w:rPr>
          <w:rtl/>
        </w:rPr>
        <w:t xml:space="preserve"> (לעיל יא:) כת' דחכמים אמרו דאין ממעטין ביו"ט. אבל ה</w:t>
      </w:r>
      <w:r>
        <w:rPr>
          <w:b/>
          <w:bCs/>
          <w:rtl/>
        </w:rPr>
        <w:t>רש"ש</w:t>
      </w:r>
      <w:r>
        <w:rPr>
          <w:rtl/>
        </w:rPr>
        <w:t xml:space="preserve"> הביא ד</w:t>
      </w:r>
      <w:r>
        <w:rPr>
          <w:b/>
          <w:bCs/>
          <w:rtl/>
        </w:rPr>
        <w:t>רש"י</w:t>
      </w:r>
      <w:r>
        <w:rPr>
          <w:rtl/>
        </w:rPr>
        <w:t xml:space="preserve"> (כאן סוד"ה והא מודי) כתב דהוה מלאכה גמורה. [ויש לדחות דקאי אשאר פסי"ר, ולא קאי אסוגיין].</w:t>
      </w:r>
    </w:p>
  </w:footnote>
  <w:footnote w:id="332">
    <w:p w14:paraId="550284C4" w14:textId="77777777" w:rsidR="002C2110" w:rsidRDefault="00000000" w:rsidP="0014306B">
      <w:pPr>
        <w:pStyle w:val="Footnote"/>
        <w:bidi/>
      </w:pPr>
      <w:r>
        <w:rPr>
          <w:rStyle w:val="ac"/>
          <w:rtl/>
        </w:rPr>
        <w:footnoteRef/>
      </w:r>
      <w:r>
        <w:rPr>
          <w:rtl/>
        </w:rPr>
        <w:t xml:space="preserve">אמנם </w:t>
      </w:r>
      <w:r>
        <w:rPr>
          <w:b/>
          <w:bCs/>
          <w:rtl/>
        </w:rPr>
        <w:t>תוס</w:t>
      </w:r>
      <w:r>
        <w:rPr>
          <w:rtl/>
        </w:rPr>
        <w:t>' (שבת צה.) נקטו דמותר מדאורייתא אף לבנות ביתו ביו"ט [לצורך אכילה], מתוך שמותר לגבן [דהוה מלאכת בונה] לצורך וכו'. ואסור רק מדרבנן משום עובדא דחול. [ועפ"ז הדרא קו' הריטב"א, דלא מסתבר דליקוט ענבים יחשב עובדא דחול].</w:t>
      </w:r>
    </w:p>
  </w:footnote>
  <w:footnote w:id="333">
    <w:p w14:paraId="5CAC42B2" w14:textId="77777777" w:rsidR="002C2110" w:rsidRDefault="00000000" w:rsidP="0014306B">
      <w:pPr>
        <w:pStyle w:val="Footnote"/>
        <w:bidi/>
      </w:pPr>
      <w:r>
        <w:rPr>
          <w:rStyle w:val="ac"/>
          <w:rtl/>
        </w:rPr>
        <w:footnoteRef/>
      </w:r>
      <w:r>
        <w:rPr>
          <w:rtl/>
        </w:rPr>
        <w:t>וכ"כ ה</w:t>
      </w:r>
      <w:r>
        <w:rPr>
          <w:b/>
          <w:bCs/>
          <w:rtl/>
        </w:rPr>
        <w:t>רא"ש</w:t>
      </w:r>
      <w:r>
        <w:rPr>
          <w:rtl/>
        </w:rPr>
        <w:t xml:space="preserve"> (שבת טז ח) [דסברת הערוך, ע' בסמוך] דפסיק רישא אמרי' דאנן סהדי שנתכוון.</w:t>
      </w:r>
    </w:p>
  </w:footnote>
  <w:footnote w:id="334">
    <w:p w14:paraId="57878B4B" w14:textId="77777777" w:rsidR="002C2110" w:rsidRDefault="00000000" w:rsidP="0014306B">
      <w:pPr>
        <w:pStyle w:val="Footnote"/>
        <w:bidi/>
      </w:pPr>
      <w:r>
        <w:rPr>
          <w:rStyle w:val="ac"/>
          <w:rtl/>
        </w:rPr>
        <w:footnoteRef/>
      </w:r>
      <w:r>
        <w:rPr>
          <w:rtl/>
        </w:rPr>
        <w:t xml:space="preserve">וכעי"ז כתב </w:t>
      </w:r>
      <w:r>
        <w:rPr>
          <w:b/>
          <w:bCs/>
          <w:rtl/>
        </w:rPr>
        <w:t>ה"ה</w:t>
      </w:r>
      <w:r>
        <w:rPr>
          <w:rtl/>
        </w:rPr>
        <w:t xml:space="preserve"> (שבת יב ב) דהקוטם קיסם ומכבה גחלת ואינו מתכוון לעשות כלי וכן לתקן הגחלת, אין חיוב פסי"ר, דלא נחשב כלי אם אין דעתו לכך. [וה</w:t>
      </w:r>
      <w:r>
        <w:rPr>
          <w:b/>
          <w:bCs/>
          <w:rtl/>
        </w:rPr>
        <w:t>מג"א</w:t>
      </w:r>
      <w:r>
        <w:rPr>
          <w:rtl/>
        </w:rPr>
        <w:t xml:space="preserve"> (שכג יד) כתב דהיכא דמתקן משום חומרא בעלמא לא הוה כמתקן].</w:t>
      </w:r>
    </w:p>
  </w:footnote>
  <w:footnote w:id="335">
    <w:p w14:paraId="05F793EB" w14:textId="77777777" w:rsidR="002C2110" w:rsidRDefault="00000000" w:rsidP="0014306B">
      <w:pPr>
        <w:pStyle w:val="Footnote"/>
        <w:bidi/>
      </w:pPr>
      <w:r>
        <w:rPr>
          <w:rStyle w:val="ac"/>
          <w:rtl/>
        </w:rPr>
        <w:footnoteRef/>
      </w:r>
      <w:r>
        <w:rPr>
          <w:rtl/>
        </w:rPr>
        <w:t>אמנם קצת משמע בריטב"א דהוה סברא במעשה הגברא. ואילו ברש"י משמע דהטעם דהכלי [ההדס] לא נחשב מתוקנת.</w:t>
      </w:r>
    </w:p>
  </w:footnote>
  <w:footnote w:id="336">
    <w:p w14:paraId="05F23F6B" w14:textId="77777777" w:rsidR="002C2110" w:rsidRDefault="00000000" w:rsidP="0014306B">
      <w:pPr>
        <w:pStyle w:val="Footnote"/>
        <w:bidi/>
      </w:pPr>
      <w:r>
        <w:rPr>
          <w:rStyle w:val="ac"/>
          <w:rtl/>
        </w:rPr>
        <w:footnoteRef/>
      </w:r>
      <w:r>
        <w:rPr>
          <w:rtl/>
        </w:rPr>
        <w:t>וכ"כ ה</w:t>
      </w:r>
      <w:r>
        <w:rPr>
          <w:b/>
          <w:bCs/>
          <w:rtl/>
        </w:rPr>
        <w:t>רש"ש</w:t>
      </w:r>
      <w:r>
        <w:rPr>
          <w:rtl/>
        </w:rPr>
        <w:t xml:space="preserve"> דלפ"ז תו אי"צ לומר סבר לה כאבוה, דלכו"ע לא הוה תיקון כלי. ולפ"ז רבנן פליגי דהוה תיקון כלי. וכת' דה</w:t>
      </w:r>
      <w:r>
        <w:rPr>
          <w:b/>
          <w:bCs/>
          <w:rtl/>
        </w:rPr>
        <w:t>רי"ף</w:t>
      </w:r>
      <w:r>
        <w:rPr>
          <w:rtl/>
        </w:rPr>
        <w:t xml:space="preserve"> וה</w:t>
      </w:r>
      <w:r>
        <w:rPr>
          <w:b/>
          <w:bCs/>
          <w:rtl/>
        </w:rPr>
        <w:t>רא"ש</w:t>
      </w:r>
      <w:r>
        <w:rPr>
          <w:rtl/>
        </w:rPr>
        <w:t xml:space="preserve"> וה</w:t>
      </w:r>
      <w:r>
        <w:rPr>
          <w:b/>
          <w:bCs/>
          <w:rtl/>
        </w:rPr>
        <w:t>טור</w:t>
      </w:r>
      <w:r>
        <w:rPr>
          <w:rtl/>
        </w:rPr>
        <w:t xml:space="preserve"> סתמו דאין ממעטין ביו"ט, ומשמע דאפי' לאכילה ויש לו הושענא אחרת, דקי"ל כרבנן. אבל הרמב"ם ושו"ע פסקו כראב"ש.</w:t>
      </w:r>
    </w:p>
  </w:footnote>
  <w:footnote w:id="337">
    <w:p w14:paraId="3977A352" w14:textId="77777777" w:rsidR="002C2110" w:rsidRDefault="00000000" w:rsidP="0014306B">
      <w:pPr>
        <w:pStyle w:val="Footnote"/>
        <w:bidi/>
      </w:pPr>
      <w:r>
        <w:rPr>
          <w:rStyle w:val="ac"/>
          <w:rtl/>
        </w:rPr>
        <w:footnoteRef/>
      </w:r>
      <w:r>
        <w:rPr>
          <w:rtl/>
        </w:rPr>
        <w:t>משמע מדבריו דלא תליא בכוונתו, אלא אם יטלו הדס זו, איגלאי מילתא דהוה תיקון. אבל אם לא יטלו אינו מתוקן בכך.</w:t>
      </w:r>
    </w:p>
  </w:footnote>
  <w:footnote w:id="338">
    <w:p w14:paraId="3DC14426" w14:textId="77777777" w:rsidR="002C2110" w:rsidRDefault="00000000" w:rsidP="0014306B">
      <w:pPr>
        <w:pStyle w:val="Footnote"/>
        <w:bidi/>
      </w:pPr>
      <w:r>
        <w:rPr>
          <w:rStyle w:val="ac"/>
          <w:rtl/>
        </w:rPr>
        <w:footnoteRef/>
      </w:r>
      <w:r>
        <w:rPr>
          <w:rtl/>
        </w:rPr>
        <w:t>וה</w:t>
      </w:r>
      <w:r>
        <w:rPr>
          <w:b/>
          <w:bCs/>
          <w:rtl/>
        </w:rPr>
        <w:t>רא"ש</w:t>
      </w:r>
      <w:r>
        <w:rPr>
          <w:rtl/>
        </w:rPr>
        <w:t xml:space="preserve"> (שבת טז ח) ביאר דכיון דלא איכפת ליה, לא אמרי' אנן סהדי דמתכוון. וה</w:t>
      </w:r>
      <w:r>
        <w:rPr>
          <w:b/>
          <w:bCs/>
          <w:rtl/>
        </w:rPr>
        <w:t>ריטב"א</w:t>
      </w:r>
      <w:r>
        <w:rPr>
          <w:rtl/>
        </w:rPr>
        <w:t xml:space="preserve"> (כאן) הביא דברי הערוך אין דין פסי"ר אלא כשהוא נהנה ממלאכתו, אלא שעושה בלא מתכוון.</w:t>
      </w:r>
    </w:p>
  </w:footnote>
  <w:footnote w:id="339">
    <w:p w14:paraId="3A604AF5" w14:textId="77777777" w:rsidR="002C2110" w:rsidRDefault="00000000" w:rsidP="0014306B">
      <w:pPr>
        <w:pStyle w:val="Footnote"/>
        <w:bidi/>
      </w:pPr>
      <w:r>
        <w:rPr>
          <w:rStyle w:val="ac"/>
          <w:rtl/>
        </w:rPr>
        <w:footnoteRef/>
      </w:r>
      <w:r>
        <w:rPr>
          <w:rtl/>
        </w:rPr>
        <w:t>ויש שדנו היכא דיש ענבים הרבה יותר מהעלים, האם כל ענב שמוריד הוה תיקון מנא. או רק הענב שגורם לכשרותו. [ולפי גירסא זו משמע דצריך א' א' דוקא, אף קודם הענב האחרון שמתקנו].</w:t>
      </w:r>
    </w:p>
  </w:footnote>
  <w:footnote w:id="340">
    <w:p w14:paraId="1B287B16" w14:textId="77777777" w:rsidR="002C2110" w:rsidRDefault="00000000" w:rsidP="0014306B">
      <w:pPr>
        <w:pStyle w:val="Footnote"/>
        <w:bidi/>
      </w:pPr>
      <w:r>
        <w:rPr>
          <w:rStyle w:val="ac"/>
          <w:rtl/>
        </w:rPr>
        <w:footnoteRef/>
      </w:r>
      <w:r>
        <w:rPr>
          <w:rtl/>
        </w:rPr>
        <w:t>ועד"ז הק' ה</w:t>
      </w:r>
      <w:r>
        <w:rPr>
          <w:b/>
          <w:bCs/>
          <w:rtl/>
        </w:rPr>
        <w:t>ט"ז</w:t>
      </w:r>
      <w:r>
        <w:rPr>
          <w:rtl/>
        </w:rPr>
        <w:t xml:space="preserve"> (תרמו ו).</w:t>
      </w:r>
    </w:p>
  </w:footnote>
  <w:footnote w:id="341">
    <w:p w14:paraId="7B06CBE9" w14:textId="77777777" w:rsidR="002C2110" w:rsidRDefault="00000000" w:rsidP="0014306B">
      <w:pPr>
        <w:pStyle w:val="Footnote"/>
        <w:bidi/>
      </w:pPr>
      <w:r>
        <w:rPr>
          <w:rStyle w:val="ac"/>
          <w:rtl/>
        </w:rPr>
        <w:footnoteRef/>
      </w:r>
      <w:r>
        <w:rPr>
          <w:rtl/>
        </w:rPr>
        <w:t>ומבואר בגמ' דלר' יהודה צריך קשר גמור, בגדרי קושר בשבת, ובלא זה פסול. אבל ה</w:t>
      </w:r>
      <w:r>
        <w:rPr>
          <w:b/>
          <w:bCs/>
          <w:rtl/>
        </w:rPr>
        <w:t>ריטב"א</w:t>
      </w:r>
      <w:r>
        <w:rPr>
          <w:rtl/>
        </w:rPr>
        <w:t xml:space="preserve"> (יא:) הביא בשם </w:t>
      </w:r>
      <w:r>
        <w:rPr>
          <w:b/>
          <w:bCs/>
          <w:rtl/>
        </w:rPr>
        <w:t>רבו</w:t>
      </w:r>
      <w:r>
        <w:rPr>
          <w:rtl/>
        </w:rPr>
        <w:t xml:space="preserve"> דהמח' צריך אגד היינו האם צריך ליטלם כא' או בזה אחר זה. ומשמע דלר' יהודה סגי שנוטלם כא', ואי"צ אגד חוט. וצ"ע מסוגיין.</w:t>
      </w:r>
    </w:p>
  </w:footnote>
  <w:footnote w:id="342">
    <w:p w14:paraId="4EC9B071" w14:textId="77777777" w:rsidR="002C2110" w:rsidRDefault="00000000" w:rsidP="0014306B">
      <w:pPr>
        <w:pStyle w:val="Footnote"/>
        <w:bidi/>
      </w:pPr>
      <w:r>
        <w:rPr>
          <w:rStyle w:val="ac"/>
          <w:rtl/>
        </w:rPr>
        <w:footnoteRef/>
      </w:r>
      <w:r>
        <w:rPr>
          <w:rtl/>
        </w:rPr>
        <w:t>אבל ה</w:t>
      </w:r>
      <w:r>
        <w:rPr>
          <w:b/>
          <w:bCs/>
          <w:rtl/>
        </w:rPr>
        <w:t>משנ"ב</w:t>
      </w:r>
      <w:r>
        <w:rPr>
          <w:rtl/>
        </w:rPr>
        <w:t xml:space="preserve"> (שם ח) הביא (בשם ס' </w:t>
      </w:r>
      <w:r>
        <w:rPr>
          <w:b/>
          <w:bCs/>
          <w:rtl/>
        </w:rPr>
        <w:t>אגורה באהלך</w:t>
      </w:r>
      <w:r>
        <w:rPr>
          <w:rtl/>
        </w:rPr>
        <w:t>) דנהגו העולם לעשות כמין בית יד מעלי הלולב ותוחבו בו, והוה בכלל קשר. [וע"ע לקמן לז.].</w:t>
      </w:r>
    </w:p>
  </w:footnote>
  <w:footnote w:id="343">
    <w:p w14:paraId="2A82B033" w14:textId="77777777" w:rsidR="002C2110" w:rsidRDefault="00000000" w:rsidP="0014306B">
      <w:pPr>
        <w:pStyle w:val="Footnote"/>
        <w:bidi/>
      </w:pPr>
      <w:r>
        <w:rPr>
          <w:rStyle w:val="ac"/>
          <w:rtl/>
        </w:rPr>
        <w:footnoteRef/>
      </w:r>
      <w:r>
        <w:rPr>
          <w:rtl/>
        </w:rPr>
        <w:t xml:space="preserve">והביא בשם </w:t>
      </w:r>
      <w:r>
        <w:rPr>
          <w:b/>
          <w:bCs/>
          <w:rtl/>
        </w:rPr>
        <w:t>ראבי"ה</w:t>
      </w:r>
      <w:r>
        <w:rPr>
          <w:rtl/>
        </w:rPr>
        <w:t xml:space="preserve"> דנהגו [בלולב וכן בציצית] קשר א', ושוב מתעגל וכורכו סביב. ועי"ז מתהדק כב' קשרים.</w:t>
      </w:r>
    </w:p>
  </w:footnote>
  <w:footnote w:id="344">
    <w:p w14:paraId="72AE6380" w14:textId="77777777" w:rsidR="002C2110" w:rsidRDefault="00000000" w:rsidP="0014306B">
      <w:pPr>
        <w:pStyle w:val="Footnote"/>
        <w:bidi/>
      </w:pPr>
      <w:r>
        <w:rPr>
          <w:rStyle w:val="ac"/>
          <w:rtl/>
        </w:rPr>
        <w:footnoteRef/>
      </w:r>
      <w:r>
        <w:rPr>
          <w:rtl/>
        </w:rPr>
        <w:t>אבל ה</w:t>
      </w:r>
      <w:r>
        <w:rPr>
          <w:b/>
          <w:bCs/>
          <w:rtl/>
        </w:rPr>
        <w:t>גר"א</w:t>
      </w:r>
      <w:r>
        <w:rPr>
          <w:rtl/>
        </w:rPr>
        <w:t xml:space="preserve"> (שם) ביאר דכוונתו כריכה ע"ג קשר, וכדברי המרדכי (הנ"ל).</w:t>
      </w:r>
    </w:p>
  </w:footnote>
  <w:footnote w:id="345">
    <w:p w14:paraId="272C1093" w14:textId="77777777" w:rsidR="002C2110" w:rsidRDefault="00000000" w:rsidP="0014306B">
      <w:pPr>
        <w:pStyle w:val="Footnote"/>
        <w:bidi/>
      </w:pPr>
      <w:r>
        <w:rPr>
          <w:rStyle w:val="ac"/>
          <w:rtl/>
        </w:rPr>
        <w:footnoteRef/>
      </w:r>
      <w:r>
        <w:rPr>
          <w:rtl/>
        </w:rPr>
        <w:t>[ויל"ד בזה, דהניחא לדעת התוס' (כט:) דכל ז' במקדש בעי לכם. אבל לשאר ראשונים דאף 'ושמחתם' במקדש ל"צ לכם, וכ"ש ערבה. אבל אפשר דהריבוי 'ערבי' הוא מרישא דקרא].</w:t>
      </w:r>
    </w:p>
  </w:footnote>
  <w:footnote w:id="346">
    <w:p w14:paraId="6084A09B" w14:textId="77777777" w:rsidR="002C2110" w:rsidRDefault="00000000" w:rsidP="0014306B">
      <w:pPr>
        <w:pStyle w:val="Footnote"/>
        <w:bidi/>
      </w:pPr>
      <w:r>
        <w:rPr>
          <w:rStyle w:val="ac"/>
          <w:rtl/>
        </w:rPr>
        <w:footnoteRef/>
      </w:r>
      <w:r>
        <w:rPr>
          <w:rtl/>
        </w:rPr>
        <w:t>וה</w:t>
      </w:r>
      <w:r>
        <w:rPr>
          <w:b/>
          <w:bCs/>
          <w:rtl/>
        </w:rPr>
        <w:t>כפו"ת</w:t>
      </w:r>
      <w:r>
        <w:rPr>
          <w:rtl/>
        </w:rPr>
        <w:t xml:space="preserve"> תי' דערבה הוה האחרון מבין ג' מינין [בהדי לולב], וכללו יחד.</w:t>
      </w:r>
    </w:p>
  </w:footnote>
  <w:footnote w:id="347">
    <w:p w14:paraId="5B1245E7" w14:textId="77777777" w:rsidR="002C2110" w:rsidRDefault="00000000" w:rsidP="0014306B">
      <w:pPr>
        <w:pStyle w:val="Footnote"/>
        <w:bidi/>
      </w:pPr>
      <w:r>
        <w:rPr>
          <w:rStyle w:val="ac"/>
          <w:rtl/>
        </w:rPr>
        <w:footnoteRef/>
      </w:r>
      <w:r>
        <w:rPr>
          <w:rtl/>
        </w:rPr>
        <w:t>[יל"ע האם כוונתו להכשיר שאול, דסגי במה שאינו מקפיד, ואי"צ זכות ממון. שהרי בלאו הכי אי"צ ליטלו לאוכלו וכדו'. אבל דוחק לומר דס"ד דמותר ליטול בגדרי הממונות, קמ"ל קרא דאסור מדיני ממון. ואם מותר בדיני הממון, אמאי לא יחשב 'לכם'].</w:t>
      </w:r>
    </w:p>
  </w:footnote>
  <w:footnote w:id="348">
    <w:p w14:paraId="6710A8D3" w14:textId="77777777" w:rsidR="002C2110" w:rsidRDefault="00000000" w:rsidP="0014306B">
      <w:pPr>
        <w:pStyle w:val="Footnote"/>
        <w:bidi/>
      </w:pPr>
      <w:r>
        <w:rPr>
          <w:rStyle w:val="ac"/>
          <w:rtl/>
        </w:rPr>
        <w:footnoteRef/>
      </w:r>
      <w:r>
        <w:rPr>
          <w:rtl/>
        </w:rPr>
        <w:t xml:space="preserve">וכ"כ </w:t>
      </w:r>
      <w:r>
        <w:rPr>
          <w:b/>
          <w:bCs/>
          <w:rtl/>
        </w:rPr>
        <w:t>ראבי"ה</w:t>
      </w:r>
      <w:r>
        <w:rPr>
          <w:rtl/>
        </w:rPr>
        <w:t xml:space="preserve"> (תרעא).</w:t>
      </w:r>
    </w:p>
  </w:footnote>
  <w:footnote w:id="349">
    <w:p w14:paraId="052994CD" w14:textId="77777777" w:rsidR="002C2110" w:rsidRDefault="00000000" w:rsidP="0014306B">
      <w:pPr>
        <w:pStyle w:val="Footnote"/>
        <w:bidi/>
      </w:pPr>
      <w:r>
        <w:rPr>
          <w:rStyle w:val="ac"/>
          <w:rtl/>
        </w:rPr>
        <w:footnoteRef/>
      </w:r>
      <w:r>
        <w:rPr>
          <w:rtl/>
        </w:rPr>
        <w:t>והביא דנח' הראשונים בפי' נחל איתן דעגלה ערופה (ע' תוי"ט סוטה ט ה).</w:t>
      </w:r>
    </w:p>
  </w:footnote>
  <w:footnote w:id="350">
    <w:p w14:paraId="273E3066" w14:textId="77777777" w:rsidR="002C2110" w:rsidRDefault="00000000" w:rsidP="0014306B">
      <w:pPr>
        <w:pStyle w:val="Footnote"/>
        <w:bidi/>
      </w:pPr>
      <w:r>
        <w:rPr>
          <w:rStyle w:val="ac"/>
          <w:rtl/>
        </w:rPr>
        <w:footnoteRef/>
      </w:r>
      <w:r>
        <w:rPr>
          <w:rtl/>
        </w:rPr>
        <w:t>וכ"פ ה</w:t>
      </w:r>
      <w:r>
        <w:rPr>
          <w:b/>
          <w:bCs/>
          <w:rtl/>
        </w:rPr>
        <w:t>רמב"ם</w:t>
      </w:r>
      <w:r>
        <w:rPr>
          <w:rtl/>
        </w:rPr>
        <w:t xml:space="preserve"> (ח ה) דנקטם ראשו כשר.</w:t>
      </w:r>
    </w:p>
  </w:footnote>
  <w:footnote w:id="351">
    <w:p w14:paraId="17D38E2D" w14:textId="77777777" w:rsidR="002C2110" w:rsidRDefault="00000000" w:rsidP="0014306B">
      <w:pPr>
        <w:pStyle w:val="Footnote"/>
        <w:bidi/>
      </w:pPr>
      <w:r>
        <w:rPr>
          <w:rStyle w:val="ac"/>
          <w:rtl/>
        </w:rPr>
        <w:footnoteRef/>
      </w:r>
      <w:r>
        <w:rPr>
          <w:rtl/>
        </w:rPr>
        <w:t>וב</w:t>
      </w:r>
      <w:r>
        <w:rPr>
          <w:b/>
          <w:bCs/>
          <w:rtl/>
        </w:rPr>
        <w:t>פסקי הרי"ד</w:t>
      </w:r>
      <w:r>
        <w:rPr>
          <w:rtl/>
        </w:rPr>
        <w:t xml:space="preserve"> הק' דאי לית ליה היקש, א"כ אף לולב וערבה יפסלו.</w:t>
      </w:r>
    </w:p>
  </w:footnote>
  <w:footnote w:id="352">
    <w:p w14:paraId="2A021503" w14:textId="77777777" w:rsidR="002C2110" w:rsidRDefault="00000000" w:rsidP="0014306B">
      <w:pPr>
        <w:pStyle w:val="Footnote"/>
        <w:bidi/>
      </w:pPr>
      <w:r>
        <w:rPr>
          <w:rStyle w:val="ac"/>
          <w:rtl/>
        </w:rPr>
        <w:footnoteRef/>
      </w:r>
      <w:r>
        <w:rPr>
          <w:rtl/>
        </w:rPr>
        <w:t>וה</w:t>
      </w:r>
      <w:r>
        <w:rPr>
          <w:b/>
          <w:bCs/>
          <w:rtl/>
        </w:rPr>
        <w:t>בכור"י</w:t>
      </w:r>
      <w:r>
        <w:rPr>
          <w:rtl/>
        </w:rPr>
        <w:t xml:space="preserve"> (תרמו כב הו' בשעה"צ לב) כתב דאם אין עלים חופין את העץ למעלה, הוה פסול החוזר להכשירו, דיחזור ויקטום העץ עד סמוך לקן שתחתיו. וכתב דאיירי שלא ישאר בהדס כשיעור. ועוד כתב דביו"ט אסור לחתוך כה"ג, דמתקן להדס.</w:t>
      </w:r>
    </w:p>
  </w:footnote>
  <w:footnote w:id="353">
    <w:p w14:paraId="2CECE490" w14:textId="77777777" w:rsidR="002C2110" w:rsidRDefault="00000000" w:rsidP="0014306B">
      <w:pPr>
        <w:pStyle w:val="Footnote"/>
        <w:bidi/>
      </w:pPr>
      <w:r>
        <w:rPr>
          <w:rStyle w:val="ac"/>
          <w:rtl/>
        </w:rPr>
        <w:footnoteRef/>
      </w:r>
      <w:r>
        <w:rPr>
          <w:rtl/>
        </w:rPr>
        <w:t>אבל ה</w:t>
      </w:r>
      <w:r>
        <w:rPr>
          <w:b/>
          <w:bCs/>
          <w:rtl/>
        </w:rPr>
        <w:t>עיטור</w:t>
      </w:r>
      <w:r>
        <w:rPr>
          <w:rtl/>
        </w:rPr>
        <w:t xml:space="preserve"> דחה דבריו, ד"אכ כוליה פסולין דמתני' נימא הכי.</w:t>
      </w:r>
    </w:p>
  </w:footnote>
  <w:footnote w:id="354">
    <w:p w14:paraId="1709454D" w14:textId="77777777" w:rsidR="002C2110" w:rsidRDefault="00000000" w:rsidP="0014306B">
      <w:pPr>
        <w:pStyle w:val="Footnote"/>
        <w:bidi/>
      </w:pPr>
      <w:r>
        <w:rPr>
          <w:rStyle w:val="ac"/>
          <w:rtl/>
        </w:rPr>
        <w:footnoteRef/>
      </w:r>
      <w:r>
        <w:rPr>
          <w:rtl/>
        </w:rPr>
        <w:t xml:space="preserve">אלא דהמרדכי נקט דאין לחלק, דהמשנה נקטה לשון שווה. ומש"ה נקט דהיראים קאי אף בלולב. [וע' </w:t>
      </w:r>
      <w:r>
        <w:rPr>
          <w:b/>
          <w:bCs/>
          <w:rtl/>
        </w:rPr>
        <w:t>ט"ז</w:t>
      </w:r>
      <w:r>
        <w:rPr>
          <w:rtl/>
        </w:rPr>
        <w:t xml:space="preserve"> תרמו א ו</w:t>
      </w:r>
      <w:r>
        <w:rPr>
          <w:b/>
          <w:bCs/>
          <w:rtl/>
        </w:rPr>
        <w:t>גר"א</w:t>
      </w:r>
      <w:r>
        <w:rPr>
          <w:rtl/>
        </w:rPr>
        <w:t xml:space="preserve"> תרמה ו].</w:t>
      </w:r>
    </w:p>
  </w:footnote>
  <w:footnote w:id="355">
    <w:p w14:paraId="59B45E68" w14:textId="77777777" w:rsidR="002C2110" w:rsidRDefault="00000000" w:rsidP="0014306B">
      <w:pPr>
        <w:pStyle w:val="Footnote"/>
        <w:bidi/>
      </w:pPr>
      <w:r>
        <w:rPr>
          <w:rStyle w:val="ac"/>
          <w:rtl/>
        </w:rPr>
        <w:footnoteRef/>
      </w:r>
      <w:r>
        <w:rPr>
          <w:rtl/>
        </w:rPr>
        <w:t>וה</w:t>
      </w:r>
      <w:r>
        <w:rPr>
          <w:b/>
          <w:bCs/>
          <w:rtl/>
        </w:rPr>
        <w:t>ראב"ד</w:t>
      </w:r>
      <w:r>
        <w:rPr>
          <w:rtl/>
        </w:rPr>
        <w:t xml:space="preserve"> (בהשגות לרמב"ם ח ה) כתב דכבר הופיע רוח הקודש בבית מדרשנו, והעלינו שנקטם פסול כסתם משנתינו, ודברי ר' טרפון דאפי' שלשתן קטומים כשרין הוה ענין אחר ולא שנקטם ראשו. והכל ברור בחבורינו, ומקום הניחו לי מן השמים.</w:t>
      </w:r>
    </w:p>
  </w:footnote>
  <w:footnote w:id="356">
    <w:p w14:paraId="7796A7E6" w14:textId="77777777" w:rsidR="002C2110" w:rsidRDefault="00000000" w:rsidP="0014306B">
      <w:pPr>
        <w:pStyle w:val="Footnote"/>
        <w:bidi/>
      </w:pPr>
      <w:r>
        <w:rPr>
          <w:rStyle w:val="ac"/>
          <w:rtl/>
        </w:rPr>
        <w:footnoteRef/>
      </w:r>
      <w:r>
        <w:rPr>
          <w:rtl/>
        </w:rPr>
        <w:t>וכן ה</w:t>
      </w:r>
      <w:r>
        <w:rPr>
          <w:b/>
          <w:bCs/>
          <w:rtl/>
        </w:rPr>
        <w:t>ראב"ד</w:t>
      </w:r>
      <w:r>
        <w:rPr>
          <w:rtl/>
        </w:rPr>
        <w:t xml:space="preserve"> (בהשגות לבעה"מ) כתב דהבעה"מ העתיק ממנו פירושו, ומבואר דלמד כן בכוונת הבעה"מ. [אבל בבעה"מ (לפנינו) כת' מהקרקע].</w:t>
      </w:r>
    </w:p>
  </w:footnote>
  <w:footnote w:id="357">
    <w:p w14:paraId="69B426E0" w14:textId="77777777" w:rsidR="002C2110" w:rsidRDefault="00000000" w:rsidP="0014306B">
      <w:pPr>
        <w:pStyle w:val="Footnote"/>
        <w:bidi/>
      </w:pPr>
      <w:r>
        <w:rPr>
          <w:rStyle w:val="ac"/>
          <w:rtl/>
        </w:rPr>
        <w:footnoteRef/>
      </w:r>
      <w:r>
        <w:rPr>
          <w:rtl/>
        </w:rPr>
        <w:t>וה</w:t>
      </w:r>
      <w:r>
        <w:rPr>
          <w:b/>
          <w:bCs/>
          <w:rtl/>
        </w:rPr>
        <w:t>ק"נ</w:t>
      </w:r>
      <w:r>
        <w:rPr>
          <w:rtl/>
        </w:rPr>
        <w:t xml:space="preserve"> (ש) כתב דלפ"ז צריך להקפיד לקטום כל הענפים המפסיקין בהדס. וכתב דאין נזהרין בזה, כיון דקי"ל כרא"ש. אבל ה</w:t>
      </w:r>
      <w:r>
        <w:rPr>
          <w:b/>
          <w:bCs/>
          <w:rtl/>
        </w:rPr>
        <w:t>מחצית השקל</w:t>
      </w:r>
      <w:r>
        <w:rPr>
          <w:rtl/>
        </w:rPr>
        <w:t xml:space="preserve"> (ר"ס תרמו) כתב דבזה לא מצאנו מי שחולק, א"כ צריך לקוטמן. וכ"כ ה</w:t>
      </w:r>
      <w:r>
        <w:rPr>
          <w:b/>
          <w:bCs/>
          <w:rtl/>
        </w:rPr>
        <w:t>משנ"ב</w:t>
      </w:r>
      <w:r>
        <w:rPr>
          <w:rtl/>
        </w:rPr>
        <w:t xml:space="preserve"> (שם לג) דצריך לקטום שלא יפסיקו בין הקנים. אבל ה</w:t>
      </w:r>
      <w:r>
        <w:rPr>
          <w:b/>
          <w:bCs/>
          <w:rtl/>
        </w:rPr>
        <w:t>חזו"א</w:t>
      </w:r>
      <w:r>
        <w:rPr>
          <w:rtl/>
        </w:rPr>
        <w:t xml:space="preserve"> חלק דדוקא מה שיוצא באמצע הקן.</w:t>
      </w:r>
    </w:p>
  </w:footnote>
  <w:footnote w:id="358">
    <w:p w14:paraId="3F445730" w14:textId="77777777" w:rsidR="002C2110" w:rsidRDefault="00000000" w:rsidP="0014306B">
      <w:pPr>
        <w:pStyle w:val="Footnote"/>
        <w:bidi/>
      </w:pPr>
      <w:r>
        <w:rPr>
          <w:rStyle w:val="ac"/>
          <w:rtl/>
        </w:rPr>
        <w:footnoteRef/>
      </w:r>
      <w:r>
        <w:rPr>
          <w:rtl/>
        </w:rPr>
        <w:t>ותוס' הק' דאיצטריך לדרשא אחריני (וע' אחרונים). וה</w:t>
      </w:r>
      <w:r>
        <w:rPr>
          <w:b/>
          <w:bCs/>
          <w:rtl/>
        </w:rPr>
        <w:t>תוס' הרא"ש</w:t>
      </w:r>
      <w:r>
        <w:rPr>
          <w:rtl/>
        </w:rPr>
        <w:t xml:space="preserve"> כתב דמ"מ אף מנינה שמעי' מינה.</w:t>
      </w:r>
    </w:p>
  </w:footnote>
  <w:footnote w:id="359">
    <w:p w14:paraId="3BD190EC" w14:textId="77777777" w:rsidR="002C2110" w:rsidRDefault="00000000" w:rsidP="0014306B">
      <w:pPr>
        <w:pStyle w:val="Footnote"/>
        <w:bidi/>
      </w:pPr>
      <w:r>
        <w:rPr>
          <w:rStyle w:val="ac"/>
          <w:rtl/>
        </w:rPr>
        <w:footnoteRef/>
      </w:r>
      <w:r>
        <w:rPr>
          <w:rtl/>
        </w:rPr>
        <w:t>ועד"ז דנו ה</w:t>
      </w:r>
      <w:r>
        <w:rPr>
          <w:b/>
          <w:bCs/>
          <w:rtl/>
        </w:rPr>
        <w:t>ראשונים</w:t>
      </w:r>
      <w:r>
        <w:rPr>
          <w:rtl/>
        </w:rPr>
        <w:t xml:space="preserve"> (תוס' סוף ר"ה ושא"ר) כשמוסיף בתקיעות האם יש בזה משום בל תוסיף.</w:t>
      </w:r>
    </w:p>
  </w:footnote>
  <w:footnote w:id="360">
    <w:p w14:paraId="71B18852" w14:textId="77777777" w:rsidR="002C2110" w:rsidRDefault="00000000" w:rsidP="0014306B">
      <w:pPr>
        <w:pStyle w:val="Footnote"/>
        <w:bidi/>
      </w:pPr>
      <w:r>
        <w:rPr>
          <w:rStyle w:val="ac"/>
          <w:rtl/>
        </w:rPr>
        <w:footnoteRef/>
      </w:r>
      <w:r>
        <w:rPr>
          <w:rtl/>
        </w:rPr>
        <w:t xml:space="preserve">וכה"ק </w:t>
      </w:r>
      <w:r>
        <w:rPr>
          <w:b/>
          <w:bCs/>
          <w:rtl/>
        </w:rPr>
        <w:t>תוס</w:t>
      </w:r>
      <w:r>
        <w:rPr>
          <w:rtl/>
        </w:rPr>
        <w:t>' (ר"ה הנ"ל, ועי"ש טז:), ותי' דלפ"ז ב"ת בברכת כהנים הוה כשמוסיף ברכה אחרת משלו, ומתן דם שנותן במקום אחר דאינו מצווה, אבל כשחוזר ונותן במקום שנצטווה אין בל תוסיף כשאוכל כמה זיתים מצה, דמקיים מצווה כמה פעמים מותר. וע"ע ריטב"א (לא:) וביאו"ה (קכח כז).</w:t>
      </w:r>
    </w:p>
  </w:footnote>
  <w:footnote w:id="361">
    <w:p w14:paraId="42C7A2C8" w14:textId="77777777" w:rsidR="002C2110" w:rsidRDefault="00000000" w:rsidP="0014306B">
      <w:pPr>
        <w:pStyle w:val="Footnote"/>
        <w:bidi/>
      </w:pPr>
      <w:r>
        <w:rPr>
          <w:rStyle w:val="ac"/>
          <w:rtl/>
        </w:rPr>
        <w:footnoteRef/>
      </w:r>
      <w:r>
        <w:rPr>
          <w:rtl/>
        </w:rPr>
        <w:t>וכ"כ ב</w:t>
      </w:r>
      <w:r>
        <w:rPr>
          <w:b/>
          <w:bCs/>
          <w:rtl/>
        </w:rPr>
        <w:t>תוס' ר"פ</w:t>
      </w:r>
      <w:r>
        <w:rPr>
          <w:rtl/>
        </w:rPr>
        <w:t xml:space="preserve"> דקרא קאמר לכל הפחות לא ישים פחות מב' ערבות.</w:t>
      </w:r>
    </w:p>
  </w:footnote>
  <w:footnote w:id="362">
    <w:p w14:paraId="7FBCA932" w14:textId="77777777" w:rsidR="002C2110" w:rsidRDefault="00000000" w:rsidP="0014306B">
      <w:pPr>
        <w:pStyle w:val="Footnote"/>
        <w:bidi/>
      </w:pPr>
      <w:r>
        <w:rPr>
          <w:rStyle w:val="ac"/>
          <w:rtl/>
        </w:rPr>
        <w:footnoteRef/>
      </w:r>
      <w:r>
        <w:rPr>
          <w:rtl/>
        </w:rPr>
        <w:t>וה</w:t>
      </w:r>
      <w:r>
        <w:rPr>
          <w:b/>
          <w:bCs/>
          <w:rtl/>
        </w:rPr>
        <w:t>לבוש</w:t>
      </w:r>
      <w:r>
        <w:rPr>
          <w:rtl/>
        </w:rPr>
        <w:t xml:space="preserve"> (תרנא יד) כתב דיכול ליטול ב' לולבין. אבל הביא </w:t>
      </w:r>
      <w:r>
        <w:rPr>
          <w:b/>
          <w:bCs/>
          <w:rtl/>
        </w:rPr>
        <w:t>י"א</w:t>
      </w:r>
      <w:r>
        <w:rPr>
          <w:rtl/>
        </w:rPr>
        <w:t xml:space="preserve"> דלולב ואתרוג נקטה תורה לשון יחיד, ולא יוסיף עליהם. אבל ערבי נחל מיעוט ב', אבל הרבה בכלל. וכן 'עבות' משמע הרבה.</w:t>
      </w:r>
    </w:p>
  </w:footnote>
  <w:footnote w:id="363">
    <w:p w14:paraId="03B3DB81" w14:textId="77777777" w:rsidR="002C2110" w:rsidRDefault="00000000" w:rsidP="0014306B">
      <w:pPr>
        <w:pStyle w:val="Footnote"/>
        <w:bidi/>
      </w:pPr>
      <w:r>
        <w:rPr>
          <w:rStyle w:val="ac"/>
          <w:rtl/>
        </w:rPr>
        <w:footnoteRef/>
      </w:r>
      <w:r>
        <w:rPr>
          <w:rtl/>
        </w:rPr>
        <w:t>[וב</w:t>
      </w:r>
      <w:r>
        <w:rPr>
          <w:b/>
          <w:bCs/>
          <w:rtl/>
        </w:rPr>
        <w:t>ס' אסופות הגר"ח</w:t>
      </w:r>
      <w:r>
        <w:rPr>
          <w:rtl/>
        </w:rPr>
        <w:t xml:space="preserve"> (לז) דייק כן מלשון הרמב"ם]. {ויל"ע כשמוסיף הדס פסול, כגון שנקטם, דע"כ אינו יוצא בה, האם כל שאינו יוצא בה עובר בבל תוסיף. אמנם אפשר דל"ש בל תוסיף במקום שאין ראוי לקיום מצווה. ומ"מ יל"ד כשמוסיף פסולי הדר, דיוצא בשעת הדחק, א"כ ראוי למצווה אלא דאינו רוצה לצאת בו. אך אפשר דיוכל לצאת יד"ח בכולו, ואינו מגרע בהידור מצווה}.</w:t>
      </w:r>
    </w:p>
  </w:footnote>
  <w:footnote w:id="364">
    <w:p w14:paraId="25F88C8D" w14:textId="77777777" w:rsidR="002C2110" w:rsidRDefault="00000000" w:rsidP="0014306B">
      <w:pPr>
        <w:pStyle w:val="Footnote"/>
        <w:bidi/>
      </w:pPr>
      <w:r>
        <w:rPr>
          <w:rStyle w:val="ac"/>
          <w:rtl/>
        </w:rPr>
        <w:footnoteRef/>
      </w:r>
      <w:r>
        <w:rPr>
          <w:rtl/>
        </w:rPr>
        <w:t>וה</w:t>
      </w:r>
      <w:r>
        <w:rPr>
          <w:b/>
          <w:bCs/>
          <w:rtl/>
        </w:rPr>
        <w:t>פוסקים</w:t>
      </w:r>
      <w:r>
        <w:rPr>
          <w:rtl/>
        </w:rPr>
        <w:t xml:space="preserve"> (או"ח לד ב) האריכו לדון האם יש ב"ת להניח ב' זוגות תפילין של רש"י ור"ת [דממ"נ רק א' מהם כשר].</w:t>
      </w:r>
    </w:p>
  </w:footnote>
  <w:footnote w:id="365">
    <w:p w14:paraId="4B34C8E6" w14:textId="77777777" w:rsidR="002C2110" w:rsidRDefault="00000000" w:rsidP="0014306B">
      <w:pPr>
        <w:pStyle w:val="Footnote"/>
        <w:bidi/>
      </w:pPr>
      <w:r>
        <w:rPr>
          <w:rStyle w:val="ac"/>
          <w:rtl/>
        </w:rPr>
        <w:footnoteRef/>
      </w:r>
      <w:r>
        <w:rPr>
          <w:rtl/>
        </w:rPr>
        <w:t>וה</w:t>
      </w:r>
      <w:r>
        <w:rPr>
          <w:b/>
          <w:bCs/>
          <w:rtl/>
        </w:rPr>
        <w:t>קוב"ש</w:t>
      </w:r>
      <w:r>
        <w:rPr>
          <w:rtl/>
        </w:rPr>
        <w:t xml:space="preserve"> (ח"ב לג ד) ביאר דבשמיני הוה 'הוספה' למצוות סוכה של אתמול, ולא הוה כעושה מעשה מצווה בפנ"ע. [עי"ש עוד].</w:t>
      </w:r>
    </w:p>
  </w:footnote>
  <w:footnote w:id="366">
    <w:p w14:paraId="430C0AED" w14:textId="77777777" w:rsidR="002C2110" w:rsidRDefault="00000000" w:rsidP="0014306B">
      <w:pPr>
        <w:pStyle w:val="Footnote"/>
        <w:bidi/>
      </w:pPr>
      <w:r>
        <w:rPr>
          <w:rStyle w:val="ac"/>
          <w:rtl/>
        </w:rPr>
        <w:footnoteRef/>
      </w:r>
      <w:r>
        <w:rPr>
          <w:rtl/>
        </w:rPr>
        <w:t>וכדברי ה</w:t>
      </w:r>
      <w:r>
        <w:rPr>
          <w:b/>
          <w:bCs/>
          <w:rtl/>
        </w:rPr>
        <w:t>תוס</w:t>
      </w:r>
      <w:r>
        <w:rPr>
          <w:rtl/>
        </w:rPr>
        <w:t>' (לעיל לא:) דמשום בל תוסיף כל המצווה נפסל. [לולי סברת האי לחודיה קאי]. ובשו"ת הרמב"ם הוסיף שאין הפרש אצלינו בין התוספת על הדבר המוגבל או בין החסרון ממנו. [ואפשר דכוונתו להא דאמרי' גבי טריפות (חולין נח:) דיתר כנטול דמי].</w:t>
      </w:r>
    </w:p>
  </w:footnote>
  <w:footnote w:id="367">
    <w:p w14:paraId="400C0B1A" w14:textId="77777777" w:rsidR="002C2110" w:rsidRDefault="00000000" w:rsidP="0014306B">
      <w:pPr>
        <w:pStyle w:val="Footnote"/>
        <w:bidi/>
      </w:pPr>
      <w:r>
        <w:rPr>
          <w:rStyle w:val="ac"/>
          <w:rtl/>
        </w:rPr>
        <w:footnoteRef/>
      </w:r>
      <w:r>
        <w:rPr>
          <w:rtl/>
        </w:rPr>
        <w:t>והרמב"ם כת' וכל דבר שלא נמצא שחכמים כתבו בביאור שהוא מותר, נשאיר אותו על גבולו בלי תוספות ולא גרעון.</w:t>
      </w:r>
    </w:p>
  </w:footnote>
  <w:footnote w:id="368">
    <w:p w14:paraId="2912B897" w14:textId="77777777" w:rsidR="002C2110" w:rsidRDefault="00000000" w:rsidP="0014306B">
      <w:pPr>
        <w:pStyle w:val="Footnote"/>
        <w:bidi/>
      </w:pPr>
      <w:r>
        <w:rPr>
          <w:rStyle w:val="ac"/>
          <w:rtl/>
        </w:rPr>
        <w:footnoteRef/>
      </w:r>
      <w:r>
        <w:rPr>
          <w:rtl/>
        </w:rPr>
        <w:t>אבל ה</w:t>
      </w:r>
      <w:r>
        <w:rPr>
          <w:b/>
          <w:bCs/>
          <w:rtl/>
        </w:rPr>
        <w:t>ראשונים</w:t>
      </w:r>
      <w:r>
        <w:rPr>
          <w:rtl/>
        </w:rPr>
        <w:t xml:space="preserve"> הביאו דנהגו להרבות בשאר מינים. וב</w:t>
      </w:r>
      <w:r>
        <w:rPr>
          <w:b/>
          <w:bCs/>
          <w:rtl/>
        </w:rPr>
        <w:t>מרדכי</w:t>
      </w:r>
      <w:r>
        <w:rPr>
          <w:rtl/>
        </w:rPr>
        <w:t xml:space="preserve"> (תשמט) הביא דנהגו להרבות בערבה. אבל ה</w:t>
      </w:r>
      <w:r>
        <w:rPr>
          <w:b/>
          <w:bCs/>
          <w:rtl/>
        </w:rPr>
        <w:t>אשכול</w:t>
      </w:r>
      <w:r>
        <w:rPr>
          <w:rtl/>
        </w:rPr>
        <w:t xml:space="preserve"> הביא דנהגו להרבות בהדס.</w:t>
      </w:r>
    </w:p>
    <w:p w14:paraId="4E405205" w14:textId="77777777" w:rsidR="002C2110" w:rsidRDefault="00000000" w:rsidP="0014306B">
      <w:pPr>
        <w:pStyle w:val="Footnote"/>
        <w:bidi/>
      </w:pPr>
      <w:r>
        <w:rPr>
          <w:rtl/>
        </w:rPr>
        <w:tab/>
        <w:t>ויש שהביאו ליטול ס"ח ערבות כמנין לולב. ויש נוהגין ס"ט כמנין הדס. ויש מנהג ע"א ערבות, כמנין לולב וכנגד ג' אבות, וכנגד הסנהדרין.</w:t>
      </w:r>
    </w:p>
  </w:footnote>
  <w:footnote w:id="369">
    <w:p w14:paraId="14976981" w14:textId="77777777" w:rsidR="002C2110" w:rsidRDefault="00000000" w:rsidP="0014306B">
      <w:pPr>
        <w:pStyle w:val="Footnote"/>
        <w:bidi/>
      </w:pPr>
      <w:r>
        <w:rPr>
          <w:rStyle w:val="ac"/>
          <w:rtl/>
        </w:rPr>
        <w:footnoteRef/>
      </w:r>
      <w:r>
        <w:rPr>
          <w:rtl/>
        </w:rPr>
        <w:t>וה</w:t>
      </w:r>
      <w:r>
        <w:rPr>
          <w:b/>
          <w:bCs/>
          <w:rtl/>
        </w:rPr>
        <w:t>ריטב"א</w:t>
      </w:r>
      <w:r>
        <w:rPr>
          <w:rtl/>
        </w:rPr>
        <w:t xml:space="preserve"> (לא:) הביא דהמנהג להוסיף הדס שוטה, וביאר דהוה לנוי ולא הוה בל תוסיף. וכת' דהמנהג דלא כדעת תוס' דהותר דוקא משום דהוה חד מין.</w:t>
      </w:r>
    </w:p>
  </w:footnote>
  <w:footnote w:id="370">
    <w:p w14:paraId="0FB72B9E" w14:textId="77777777" w:rsidR="002C2110" w:rsidRDefault="00000000" w:rsidP="0014306B">
      <w:pPr>
        <w:pStyle w:val="Footnote"/>
        <w:bidi/>
      </w:pPr>
      <w:r>
        <w:rPr>
          <w:rStyle w:val="ac"/>
          <w:rtl/>
        </w:rPr>
        <w:footnoteRef/>
      </w:r>
      <w:r>
        <w:rPr>
          <w:rtl/>
        </w:rPr>
        <w:t>[ומבואר דכיון דאוגדו יחד פסל, אף דקי"ל דלולב אי"צ אגד. וצ"ע דבגמ' שם משמע דלמ"ד אי"צ אגד ל"ש מוסיף גורע].</w:t>
      </w:r>
    </w:p>
  </w:footnote>
  <w:footnote w:id="371">
    <w:p w14:paraId="01111742" w14:textId="77777777" w:rsidR="002C2110" w:rsidRDefault="00000000" w:rsidP="0014306B">
      <w:pPr>
        <w:pStyle w:val="Footnote"/>
        <w:bidi/>
      </w:pPr>
      <w:r>
        <w:rPr>
          <w:rStyle w:val="ac"/>
          <w:rtl/>
        </w:rPr>
        <w:footnoteRef/>
      </w:r>
      <w:r>
        <w:rPr>
          <w:rtl/>
        </w:rPr>
        <w:t>וה</w:t>
      </w:r>
      <w:r>
        <w:rPr>
          <w:b/>
          <w:bCs/>
          <w:rtl/>
        </w:rPr>
        <w:t>מכתם</w:t>
      </w:r>
      <w:r>
        <w:rPr>
          <w:rtl/>
        </w:rPr>
        <w:t xml:space="preserve"> כתב דיקשור את ההדס הכשר, ואח"כ משלים השאר. אבל הביא דאוגדין הכל יחד.</w:t>
      </w:r>
    </w:p>
  </w:footnote>
  <w:footnote w:id="372">
    <w:p w14:paraId="07B5DDB3" w14:textId="77777777" w:rsidR="002C2110" w:rsidRDefault="00000000" w:rsidP="0014306B">
      <w:pPr>
        <w:pStyle w:val="Footnote"/>
        <w:bidi/>
      </w:pPr>
      <w:r>
        <w:rPr>
          <w:rStyle w:val="ac"/>
          <w:rtl/>
        </w:rPr>
        <w:footnoteRef/>
      </w:r>
      <w:r>
        <w:rPr>
          <w:rtl/>
        </w:rPr>
        <w:t>וב</w:t>
      </w:r>
      <w:r>
        <w:rPr>
          <w:b/>
          <w:bCs/>
          <w:rtl/>
        </w:rPr>
        <w:t>הג' ראמ"ה</w:t>
      </w:r>
      <w:r>
        <w:rPr>
          <w:rtl/>
        </w:rPr>
        <w:t xml:space="preserve"> כתב דר' ישמעאל נסתפק האם הוקש לאתרוג, א"כ בעי הדר, וסגי בא'. או דדרשי' מקרא גופיה, ומהני קטום ובעי ג'. ומש"ה יטול ג' קטומין ממ"נ.</w:t>
      </w:r>
    </w:p>
  </w:footnote>
  <w:footnote w:id="373">
    <w:p w14:paraId="6706E1A3" w14:textId="77777777" w:rsidR="002C2110" w:rsidRDefault="00000000" w:rsidP="0014306B">
      <w:pPr>
        <w:pStyle w:val="Footnote"/>
        <w:bidi/>
      </w:pPr>
      <w:r>
        <w:rPr>
          <w:rStyle w:val="ac"/>
          <w:rtl/>
        </w:rPr>
        <w:footnoteRef/>
      </w:r>
      <w:r>
        <w:rPr>
          <w:rtl/>
        </w:rPr>
        <w:t>אבל ביום ראשון כשאין לו כולם אינו נוטל אלא לזכר. ולא אמרי' דלא גרע משאר ימים, ויקיים מצווה דרבנן.</w:t>
      </w:r>
    </w:p>
  </w:footnote>
  <w:footnote w:id="374">
    <w:p w14:paraId="0E0B05BE" w14:textId="77777777" w:rsidR="002C2110" w:rsidRDefault="00000000" w:rsidP="0014306B">
      <w:pPr>
        <w:pStyle w:val="Footnote"/>
        <w:bidi/>
      </w:pPr>
      <w:r>
        <w:rPr>
          <w:rStyle w:val="ac"/>
          <w:rtl/>
        </w:rPr>
        <w:footnoteRef/>
      </w:r>
      <w:r>
        <w:rPr>
          <w:rtl/>
        </w:rPr>
        <w:t>וכ"כ ב</w:t>
      </w:r>
      <w:r>
        <w:rPr>
          <w:b/>
          <w:bCs/>
          <w:rtl/>
        </w:rPr>
        <w:t>תוס' ר"פ</w:t>
      </w:r>
      <w:r>
        <w:rPr>
          <w:rtl/>
        </w:rPr>
        <w:t xml:space="preserve"> דביו"ט שני לא קפדינן אשאר מינים. [וקצת משמע דעיקר קרא בלולב, ולא קפדינן אשאר. אמנם ל"מ חילוק זה].</w:t>
      </w:r>
    </w:p>
    <w:p w14:paraId="57E80BCF" w14:textId="77777777" w:rsidR="002C2110" w:rsidRDefault="00000000" w:rsidP="0014306B">
      <w:pPr>
        <w:pStyle w:val="Footnote"/>
        <w:bidi/>
      </w:pPr>
      <w:r>
        <w:rPr>
          <w:rtl/>
        </w:rPr>
        <w:tab/>
        <w:t>וה</w:t>
      </w:r>
      <w:r>
        <w:rPr>
          <w:b/>
          <w:bCs/>
          <w:rtl/>
        </w:rPr>
        <w:t>רמ"א</w:t>
      </w:r>
      <w:r>
        <w:rPr>
          <w:rtl/>
        </w:rPr>
        <w:t xml:space="preserve"> (תרנא יב) הכריע דמעכבין זה את זה אף בשאר ימים. ואם אין לו כולם נוטלן לזכר בעלמא.</w:t>
      </w:r>
    </w:p>
  </w:footnote>
  <w:footnote w:id="375">
    <w:p w14:paraId="7C19F078" w14:textId="77777777" w:rsidR="002C2110" w:rsidRDefault="00000000" w:rsidP="0014306B">
      <w:pPr>
        <w:pStyle w:val="Footnote"/>
        <w:bidi/>
      </w:pPr>
      <w:r>
        <w:rPr>
          <w:rStyle w:val="ac"/>
          <w:rtl/>
        </w:rPr>
        <w:footnoteRef/>
      </w:r>
      <w:r>
        <w:rPr>
          <w:rtl/>
        </w:rPr>
        <w:t>ועוד הביא ה</w:t>
      </w:r>
      <w:r>
        <w:rPr>
          <w:b/>
          <w:bCs/>
          <w:rtl/>
        </w:rPr>
        <w:t>מכתם</w:t>
      </w:r>
      <w:r>
        <w:rPr>
          <w:rtl/>
        </w:rPr>
        <w:t xml:space="preserve"> בשם </w:t>
      </w:r>
      <w:r>
        <w:rPr>
          <w:b/>
          <w:bCs/>
          <w:rtl/>
        </w:rPr>
        <w:t>ר' משה בר"י</w:t>
      </w:r>
      <w:r>
        <w:rPr>
          <w:rtl/>
        </w:rPr>
        <w:t xml:space="preserve"> לפרש באופן אחר, דאם יש לו' ד' מינין, אין מעכבין. אבל כשאין לו כל המינים, מחוייב ליטול מה שיש לו ביחד. [וצ"ב]. [והביא דה</w:t>
      </w:r>
      <w:r>
        <w:rPr>
          <w:b/>
          <w:bCs/>
          <w:rtl/>
        </w:rPr>
        <w:t>השלמה</w:t>
      </w:r>
      <w:r>
        <w:rPr>
          <w:rtl/>
        </w:rPr>
        <w:t xml:space="preserve"> חלק שנוטל בלא ברכה].</w:t>
      </w:r>
    </w:p>
  </w:footnote>
  <w:footnote w:id="376">
    <w:p w14:paraId="0A2B177E" w14:textId="77777777" w:rsidR="002C2110" w:rsidRDefault="00000000" w:rsidP="0014306B">
      <w:pPr>
        <w:pStyle w:val="Footnote"/>
        <w:bidi/>
      </w:pPr>
      <w:r>
        <w:rPr>
          <w:rStyle w:val="ac"/>
          <w:rtl/>
        </w:rPr>
        <w:footnoteRef/>
      </w:r>
      <w:r>
        <w:rPr>
          <w:rtl/>
        </w:rPr>
        <w:t>ועפ"ז כשמגביה הלולב יצא בו, אף קודם שלקח האתרוג. וה</w:t>
      </w:r>
      <w:r>
        <w:rPr>
          <w:b/>
          <w:bCs/>
          <w:rtl/>
        </w:rPr>
        <w:t>גר"א</w:t>
      </w:r>
      <w:r>
        <w:rPr>
          <w:rtl/>
        </w:rPr>
        <w:t xml:space="preserve"> (תרנא ה) הק' א"כ לא הוה עובר לעשייתו (ע' </w:t>
      </w:r>
      <w:r>
        <w:rPr>
          <w:b/>
          <w:bCs/>
          <w:rtl/>
        </w:rPr>
        <w:t>תוס</w:t>
      </w:r>
      <w:r>
        <w:rPr>
          <w:rtl/>
        </w:rPr>
        <w:t>' לט., ויתבאר שם).</w:t>
      </w:r>
    </w:p>
  </w:footnote>
  <w:footnote w:id="377">
    <w:p w14:paraId="323105D4" w14:textId="77777777" w:rsidR="002C2110" w:rsidRDefault="00000000" w:rsidP="0014306B">
      <w:pPr>
        <w:pStyle w:val="Footnote"/>
        <w:bidi/>
      </w:pPr>
      <w:r>
        <w:rPr>
          <w:rStyle w:val="ac"/>
          <w:rtl/>
        </w:rPr>
        <w:footnoteRef/>
      </w:r>
      <w:r>
        <w:rPr>
          <w:rtl/>
        </w:rPr>
        <w:t xml:space="preserve">[וכ"מ פשטות דברי </w:t>
      </w:r>
      <w:r>
        <w:rPr>
          <w:b/>
          <w:bCs/>
          <w:rtl/>
        </w:rPr>
        <w:t>בה"ג</w:t>
      </w:r>
      <w:r>
        <w:rPr>
          <w:rtl/>
        </w:rPr>
        <w:t>].</w:t>
      </w:r>
    </w:p>
  </w:footnote>
  <w:footnote w:id="378">
    <w:p w14:paraId="1DB973AE" w14:textId="77777777" w:rsidR="002C2110" w:rsidRDefault="00000000" w:rsidP="0014306B">
      <w:pPr>
        <w:pStyle w:val="Footnote"/>
        <w:bidi/>
      </w:pPr>
      <w:r>
        <w:rPr>
          <w:rStyle w:val="ac"/>
          <w:rtl/>
        </w:rPr>
        <w:footnoteRef/>
      </w:r>
      <w:r>
        <w:rPr>
          <w:rtl/>
        </w:rPr>
        <w:t>וה</w:t>
      </w:r>
      <w:r>
        <w:rPr>
          <w:b/>
          <w:bCs/>
          <w:rtl/>
        </w:rPr>
        <w:t>שעה"צ</w:t>
      </w:r>
      <w:r>
        <w:rPr>
          <w:rtl/>
        </w:rPr>
        <w:t xml:space="preserve"> (שם סז) ביאר דלא ניחא ליה לפרש כגר"א, דמשמע דהרמ"א לא חלק אשו"ע ורמב"ם דיצא בדיעבד אפי' אינם מונחים לפניו.</w:t>
      </w:r>
    </w:p>
  </w:footnote>
  <w:footnote w:id="379">
    <w:p w14:paraId="6E978FA2" w14:textId="77777777" w:rsidR="002C2110" w:rsidRDefault="00000000" w:rsidP="0014306B">
      <w:pPr>
        <w:pStyle w:val="Footnote"/>
        <w:bidi/>
      </w:pPr>
      <w:r>
        <w:rPr>
          <w:rStyle w:val="ac"/>
          <w:rtl/>
        </w:rPr>
        <w:footnoteRef/>
      </w:r>
      <w:r>
        <w:rPr>
          <w:rtl/>
        </w:rPr>
        <w:t>ולכאורה כוונת הגר"א לחלק בין המצוות, דבשופר הוה ברכה א' על הכל, ואילו גבי לולב הוה ב' מצוות נפרדין, ומהני ברכה א' לחברתה.</w:t>
      </w:r>
    </w:p>
  </w:footnote>
  <w:footnote w:id="380">
    <w:p w14:paraId="476E273F" w14:textId="77777777" w:rsidR="002C2110" w:rsidRDefault="00000000" w:rsidP="0014306B">
      <w:pPr>
        <w:pStyle w:val="Footnote"/>
        <w:bidi/>
      </w:pPr>
      <w:r>
        <w:rPr>
          <w:rStyle w:val="ac"/>
          <w:rtl/>
        </w:rPr>
        <w:footnoteRef/>
      </w:r>
      <w:r>
        <w:rPr>
          <w:rtl/>
        </w:rPr>
        <w:t>וב</w:t>
      </w:r>
      <w:r>
        <w:rPr>
          <w:b/>
          <w:bCs/>
          <w:rtl/>
        </w:rPr>
        <w:t>שעה"צ</w:t>
      </w:r>
      <w:r>
        <w:rPr>
          <w:rtl/>
        </w:rPr>
        <w:t xml:space="preserve"> (שם עא) נסתפק היכא דצריך לחזור ולברך אאתרוג הדס וערבה יחד, איזה לשון יכלול. דהא אינו יכול לברך על הלולב שוב. [אמנם יש שהביאו שיברך על נטילת לולב, דכולהו נקראין לולב, והביאו דכ"ה לשון ה</w:t>
      </w:r>
      <w:r>
        <w:rPr>
          <w:b/>
          <w:bCs/>
          <w:rtl/>
        </w:rPr>
        <w:t>אבודרהם</w:t>
      </w:r>
      <w:r>
        <w:rPr>
          <w:rtl/>
        </w:rPr>
        <w:t>].</w:t>
      </w:r>
    </w:p>
  </w:footnote>
  <w:footnote w:id="381">
    <w:p w14:paraId="67E47D37" w14:textId="77777777" w:rsidR="002C2110" w:rsidRDefault="00000000" w:rsidP="0014306B">
      <w:pPr>
        <w:pStyle w:val="Footnote"/>
        <w:bidi/>
      </w:pPr>
      <w:r>
        <w:rPr>
          <w:rStyle w:val="ac"/>
          <w:rtl/>
        </w:rPr>
        <w:footnoteRef/>
      </w:r>
      <w:r>
        <w:rPr>
          <w:rtl/>
        </w:rPr>
        <w:t>[וה</w:t>
      </w:r>
      <w:r>
        <w:rPr>
          <w:b/>
          <w:bCs/>
          <w:rtl/>
        </w:rPr>
        <w:t>שעה"צ</w:t>
      </w:r>
      <w:r>
        <w:rPr>
          <w:rtl/>
        </w:rPr>
        <w:t xml:space="preserve"> (שם עד) ביאר דמה שבירך מתחילה ל"מ, שלא היה דעתו על הדס זו. וכבירך על תורמוס ונפל מידו].</w:t>
      </w:r>
    </w:p>
  </w:footnote>
  <w:footnote w:id="382">
    <w:p w14:paraId="43A4A54F" w14:textId="77777777" w:rsidR="002C2110" w:rsidRDefault="00000000" w:rsidP="0014306B">
      <w:pPr>
        <w:pStyle w:val="Footnote"/>
        <w:bidi/>
      </w:pPr>
      <w:r>
        <w:rPr>
          <w:rStyle w:val="ac"/>
          <w:rtl/>
        </w:rPr>
        <w:footnoteRef/>
      </w:r>
      <w:r>
        <w:rPr>
          <w:rtl/>
        </w:rPr>
        <w:t>וב</w:t>
      </w:r>
      <w:r>
        <w:rPr>
          <w:b/>
          <w:bCs/>
          <w:rtl/>
        </w:rPr>
        <w:t>פסקי הרי"ד</w:t>
      </w:r>
      <w:r>
        <w:rPr>
          <w:rtl/>
        </w:rPr>
        <w:t xml:space="preserve"> כת' דאינו מצוי שיגיע העבות עד ראשו, ומש"ה היו קוטמין ראשו עד מקום העבות, כדי שיהא העבות בראש. כיון ששם עיקר המצווה. [אך המציאות בזה"ז דבראשו הוא עבות יותר מלמטה].</w:t>
      </w:r>
    </w:p>
  </w:footnote>
  <w:footnote w:id="383">
    <w:p w14:paraId="1E66AAFB" w14:textId="77777777" w:rsidR="002C2110" w:rsidRDefault="00000000" w:rsidP="0014306B">
      <w:pPr>
        <w:pStyle w:val="Footnote"/>
        <w:bidi/>
      </w:pPr>
      <w:r>
        <w:rPr>
          <w:rStyle w:val="ac"/>
          <w:rtl/>
        </w:rPr>
        <w:footnoteRef/>
      </w:r>
      <w:r>
        <w:rPr>
          <w:rtl/>
        </w:rPr>
        <w:t>ולכאורה זומרים בעודו גדל בעץ, ואפ"ה נחשב קטום, אף דההדס ממשיך לגדול. [ואפשר דהיינו מיד, אבל לאחר שהמשיך לגדול אינו פסול].</w:t>
      </w:r>
    </w:p>
  </w:footnote>
  <w:footnote w:id="384">
    <w:p w14:paraId="63BA2C82" w14:textId="77777777" w:rsidR="002C2110" w:rsidRDefault="00000000" w:rsidP="0014306B">
      <w:pPr>
        <w:pStyle w:val="Footnote"/>
        <w:bidi/>
      </w:pPr>
      <w:r>
        <w:rPr>
          <w:rStyle w:val="ac"/>
          <w:rtl/>
        </w:rPr>
        <w:footnoteRef/>
      </w:r>
      <w:r>
        <w:rPr>
          <w:rtl/>
        </w:rPr>
        <w:t>וביאר דהן נקראין דליות, ואילו ענפים השלימין נקראין בדים. והוא נקרא ענף או פאר. אבל זמורה הוה ע"ש שזומרין אותו.</w:t>
      </w:r>
    </w:p>
  </w:footnote>
  <w:footnote w:id="385">
    <w:p w14:paraId="784A6272" w14:textId="77777777" w:rsidR="002C2110" w:rsidRDefault="00000000" w:rsidP="0014306B">
      <w:pPr>
        <w:pStyle w:val="Footnote"/>
        <w:bidi/>
      </w:pPr>
      <w:r>
        <w:rPr>
          <w:rStyle w:val="ac"/>
          <w:rtl/>
        </w:rPr>
        <w:footnoteRef/>
      </w:r>
      <w:r>
        <w:rPr>
          <w:rtl/>
        </w:rPr>
        <w:t>אבל דעת רש"י בידו לפדותו ל"מ (וע"ע לקמן לה:).</w:t>
      </w:r>
    </w:p>
  </w:footnote>
  <w:footnote w:id="386">
    <w:p w14:paraId="58AFACD8" w14:textId="77777777" w:rsidR="002C2110" w:rsidRDefault="00000000" w:rsidP="0014306B">
      <w:pPr>
        <w:pStyle w:val="Footnote"/>
        <w:bidi/>
      </w:pPr>
      <w:r>
        <w:rPr>
          <w:rStyle w:val="ac"/>
          <w:rtl/>
        </w:rPr>
        <w:footnoteRef/>
      </w:r>
      <w:r>
        <w:rPr>
          <w:rtl/>
        </w:rPr>
        <w:t>ויש שדנו דה</w:t>
      </w:r>
      <w:r>
        <w:rPr>
          <w:b/>
          <w:bCs/>
          <w:rtl/>
        </w:rPr>
        <w:t>ריטב"א</w:t>
      </w:r>
      <w:r>
        <w:rPr>
          <w:rtl/>
        </w:rPr>
        <w:t xml:space="preserve"> לשיטתו דס"ל גבי מעש"ש [חוץ לירושלים] דאף דהוה מחוסר פדיון נחשב ראוי לאכילה. וה"נ מחוסר הפרשה לאו כמחוסר מעשה. ולדעת רש"י ל"מ שניהם. [ו</w:t>
      </w:r>
      <w:r>
        <w:rPr>
          <w:b/>
          <w:bCs/>
          <w:rtl/>
        </w:rPr>
        <w:t>תוס</w:t>
      </w:r>
      <w:r>
        <w:rPr>
          <w:rtl/>
        </w:rPr>
        <w:t>' ס"ל דבתרוייהו החסרון מצד שאין בו דין ממון, ולא משום היתר אכילה].</w:t>
      </w:r>
    </w:p>
  </w:footnote>
  <w:footnote w:id="387">
    <w:p w14:paraId="6686B701" w14:textId="77777777" w:rsidR="002C2110" w:rsidRDefault="00000000" w:rsidP="0014306B">
      <w:pPr>
        <w:pStyle w:val="Footnote"/>
        <w:bidi/>
      </w:pPr>
      <w:r>
        <w:rPr>
          <w:rStyle w:val="ac"/>
          <w:rtl/>
        </w:rPr>
        <w:footnoteRef/>
      </w:r>
      <w:r>
        <w:rPr>
          <w:rtl/>
        </w:rPr>
        <w:t>ומש"ה המהר"ם אלשיך נתן סימן כשיש הרבה פרי חמוץ בתוכו הוה מורכב.</w:t>
      </w:r>
    </w:p>
  </w:footnote>
  <w:footnote w:id="388">
    <w:p w14:paraId="592787B7" w14:textId="77777777" w:rsidR="002C2110" w:rsidRDefault="00000000" w:rsidP="0014306B">
      <w:pPr>
        <w:pStyle w:val="Footnote"/>
        <w:bidi/>
      </w:pPr>
      <w:r>
        <w:rPr>
          <w:rStyle w:val="ac"/>
          <w:rtl/>
        </w:rPr>
        <w:footnoteRef/>
      </w:r>
      <w:r>
        <w:rPr>
          <w:rtl/>
        </w:rPr>
        <w:t>וכה"ק ה</w:t>
      </w:r>
      <w:r>
        <w:rPr>
          <w:b/>
          <w:bCs/>
          <w:rtl/>
        </w:rPr>
        <w:t>ריטב"א</w:t>
      </w:r>
      <w:r>
        <w:rPr>
          <w:rtl/>
        </w:rPr>
        <w:t xml:space="preserve"> דאילנות קטנים נוהג ערלה, וכללו של דבר כל שיש לו עץ קיים שנותן פרי וחוזר העץ עצמו ונותן פרי אחר נחשב אילן לענין ערלה וברכת בפה"ע (וע' ברא"ש ומרדכי ברכות לו:).</w:t>
      </w:r>
    </w:p>
  </w:footnote>
  <w:footnote w:id="389">
    <w:p w14:paraId="5C8E55F7" w14:textId="77777777" w:rsidR="002C2110" w:rsidRDefault="00000000" w:rsidP="0014306B">
      <w:pPr>
        <w:pStyle w:val="Footnote"/>
        <w:bidi/>
      </w:pPr>
      <w:r>
        <w:rPr>
          <w:rStyle w:val="ac"/>
          <w:rtl/>
        </w:rPr>
        <w:footnoteRef/>
      </w:r>
      <w:r>
        <w:rPr>
          <w:rtl/>
        </w:rPr>
        <w:t>וא"כ משמע [דלרש"י] פלפלין הוה גזיה"כ דחייב בערלה. ודוחק. ואפשר דגלי קרא דיש לו חשיבות, אף דהוה שפל.</w:t>
      </w:r>
    </w:p>
  </w:footnote>
  <w:footnote w:id="390">
    <w:p w14:paraId="5B84C071" w14:textId="77777777" w:rsidR="002C2110" w:rsidRDefault="00000000" w:rsidP="0014306B">
      <w:pPr>
        <w:pStyle w:val="Footnote"/>
        <w:bidi/>
      </w:pPr>
      <w:r>
        <w:rPr>
          <w:rStyle w:val="ac"/>
          <w:rtl/>
        </w:rPr>
        <w:footnoteRef/>
      </w:r>
      <w:r>
        <w:rPr>
          <w:rtl/>
        </w:rPr>
        <w:t xml:space="preserve">ועפ"ז דן לגבי חצילין שיחשב ירק. [וע"ע </w:t>
      </w:r>
      <w:r>
        <w:rPr>
          <w:b/>
          <w:bCs/>
          <w:rtl/>
        </w:rPr>
        <w:t>רדב"ז</w:t>
      </w:r>
      <w:r>
        <w:rPr>
          <w:rtl/>
        </w:rPr>
        <w:t xml:space="preserve"> (ג תקלא), ו</w:t>
      </w:r>
      <w:r>
        <w:rPr>
          <w:b/>
          <w:bCs/>
          <w:rtl/>
        </w:rPr>
        <w:t>חזו"א</w:t>
      </w:r>
      <w:r>
        <w:rPr>
          <w:rtl/>
        </w:rPr>
        <w:t xml:space="preserve"> (ערלה יב) שהאריכו בזה].</w:t>
      </w:r>
    </w:p>
    <w:p w14:paraId="0ED7957B" w14:textId="77777777" w:rsidR="002C2110" w:rsidRDefault="00000000" w:rsidP="0014306B">
      <w:pPr>
        <w:pStyle w:val="Footnote"/>
        <w:bidi/>
      </w:pPr>
      <w:r>
        <w:rPr>
          <w:rtl/>
        </w:rPr>
        <w:tab/>
        <w:t>וה</w:t>
      </w:r>
      <w:r>
        <w:rPr>
          <w:b/>
          <w:bCs/>
          <w:rtl/>
        </w:rPr>
        <w:t>משנ"ב</w:t>
      </w:r>
      <w:r>
        <w:rPr>
          <w:rtl/>
        </w:rPr>
        <w:t xml:space="preserve"> (רג ג, והנשמת אדם נא ו) כתב [לגבי ברכת בפה"ע] דבפרי של אילנות שהם פחות מג' טפחים דבמג"א וכמה אחרונים מבואר דברכתם בפה"ע, אך ה'עולם' נוהגין לברך בפה"א. וביאר דלא חשיבי כ"כ פרי. [אך משמע שם דהוה סברא מסויימת בהנך פירות, ולא בגוף האילן. ומשמע דהוה סברא בהלכות ברכות]. וה</w:t>
      </w:r>
      <w:r>
        <w:rPr>
          <w:b/>
          <w:bCs/>
          <w:rtl/>
        </w:rPr>
        <w:t>אגר"מ</w:t>
      </w:r>
      <w:r>
        <w:rPr>
          <w:rtl/>
        </w:rPr>
        <w:t xml:space="preserve"> (א פה) כתב דבמקום שאין ידוע שהמנהג כן, יברך בפה"ע.</w:t>
      </w:r>
    </w:p>
  </w:footnote>
  <w:footnote w:id="391">
    <w:p w14:paraId="7F8E4EC5" w14:textId="77777777" w:rsidR="002C2110" w:rsidRDefault="00000000" w:rsidP="0014306B">
      <w:pPr>
        <w:pStyle w:val="Footnote"/>
        <w:bidi/>
      </w:pPr>
      <w:r>
        <w:rPr>
          <w:rStyle w:val="ac"/>
          <w:rtl/>
        </w:rPr>
        <w:footnoteRef/>
      </w:r>
      <w:r>
        <w:rPr>
          <w:rtl/>
        </w:rPr>
        <w:t>וכ"כ ב</w:t>
      </w:r>
      <w:r>
        <w:rPr>
          <w:b/>
          <w:bCs/>
          <w:rtl/>
        </w:rPr>
        <w:t>שו"ת הרשב"א</w:t>
      </w:r>
      <w:r>
        <w:rPr>
          <w:rtl/>
        </w:rPr>
        <w:t xml:space="preserve"> (א ת) דמברכין ב"פ האדמה על פלפלין אפי' רטובין, כיון דנוטעין אותן אדעתא ליבשן, ועיקר הפרי הוה יבשין דאינן נאכלין בפנ"ע.</w:t>
      </w:r>
    </w:p>
  </w:footnote>
  <w:footnote w:id="392">
    <w:p w14:paraId="1170D986" w14:textId="77777777" w:rsidR="002C2110" w:rsidRDefault="00000000" w:rsidP="0014306B">
      <w:pPr>
        <w:pStyle w:val="Footnote"/>
        <w:bidi/>
      </w:pPr>
      <w:r>
        <w:rPr>
          <w:rStyle w:val="ac"/>
          <w:rtl/>
        </w:rPr>
        <w:footnoteRef/>
      </w:r>
      <w:r>
        <w:rPr>
          <w:rtl/>
        </w:rPr>
        <w:t>וה</w:t>
      </w:r>
      <w:r>
        <w:rPr>
          <w:b/>
          <w:bCs/>
          <w:rtl/>
        </w:rPr>
        <w:t>כפו"ת</w:t>
      </w:r>
      <w:r>
        <w:rPr>
          <w:rtl/>
        </w:rPr>
        <w:t xml:space="preserve"> כתב דרבנן פליגי, וס"ל דמה"ט פטור מהערלה, ומש"ה השמיטו ה</w:t>
      </w:r>
      <w:r>
        <w:rPr>
          <w:b/>
          <w:bCs/>
          <w:rtl/>
        </w:rPr>
        <w:t>רמב"ם</w:t>
      </w:r>
      <w:r>
        <w:rPr>
          <w:rtl/>
        </w:rPr>
        <w:t>.</w:t>
      </w:r>
    </w:p>
  </w:footnote>
  <w:footnote w:id="393">
    <w:p w14:paraId="3155AA32" w14:textId="77777777" w:rsidR="002C2110" w:rsidRDefault="00000000" w:rsidP="0014306B">
      <w:pPr>
        <w:pStyle w:val="Footnote"/>
        <w:bidi/>
      </w:pPr>
      <w:r>
        <w:rPr>
          <w:rStyle w:val="ac"/>
          <w:rtl/>
        </w:rPr>
        <w:footnoteRef/>
      </w:r>
      <w:r>
        <w:rPr>
          <w:rtl/>
        </w:rPr>
        <w:t>דה</w:t>
      </w:r>
      <w:r>
        <w:rPr>
          <w:b/>
          <w:bCs/>
          <w:rtl/>
        </w:rPr>
        <w:t>רמב"ן</w:t>
      </w:r>
      <w:r>
        <w:rPr>
          <w:rtl/>
        </w:rPr>
        <w:t xml:space="preserve"> (שם) הביא דבפשוטו מבואר בסוגיין דמברכין ב"פ העץ אפלפלין. [היינו גרגרי פלפל שחור]. אבל הביא מה</w:t>
      </w:r>
      <w:r>
        <w:rPr>
          <w:b/>
          <w:bCs/>
          <w:rtl/>
        </w:rPr>
        <w:t>גאונים</w:t>
      </w:r>
      <w:r>
        <w:rPr>
          <w:rtl/>
        </w:rPr>
        <w:t xml:space="preserve"> דמברך ב"פ האדמה.</w:t>
      </w:r>
    </w:p>
  </w:footnote>
  <w:footnote w:id="394">
    <w:p w14:paraId="3E6F02B3" w14:textId="77777777" w:rsidR="002C2110" w:rsidRDefault="00000000" w:rsidP="0014306B">
      <w:pPr>
        <w:pStyle w:val="Footnote"/>
        <w:bidi/>
      </w:pPr>
      <w:r>
        <w:rPr>
          <w:rStyle w:val="ac"/>
          <w:rtl/>
        </w:rPr>
        <w:footnoteRef/>
      </w:r>
      <w:r>
        <w:rPr>
          <w:rtl/>
        </w:rPr>
        <w:t>וכן מבואר ב</w:t>
      </w:r>
      <w:r>
        <w:rPr>
          <w:b/>
          <w:bCs/>
          <w:rtl/>
        </w:rPr>
        <w:t>ירושלמי</w:t>
      </w:r>
      <w:r>
        <w:rPr>
          <w:rtl/>
        </w:rPr>
        <w:t xml:space="preserve"> (מעשרות א ג הו' בר"ש שם) דענבי הדס מתחייבין במעשר. וב</w:t>
      </w:r>
      <w:r>
        <w:rPr>
          <w:b/>
          <w:bCs/>
          <w:rtl/>
        </w:rPr>
        <w:t>ירושלמי</w:t>
      </w:r>
      <w:r>
        <w:rPr>
          <w:rtl/>
        </w:rPr>
        <w:t xml:space="preserve"> (ערלה א א) מבואר דיש ערלה בבנות הדס, ויש שפי' דהוה ענבי ההדס [היכא דנטעו ע"ד הענבים].</w:t>
      </w:r>
    </w:p>
  </w:footnote>
  <w:footnote w:id="395">
    <w:p w14:paraId="43C77241" w14:textId="77777777" w:rsidR="002C2110" w:rsidRDefault="00000000" w:rsidP="0014306B">
      <w:pPr>
        <w:pStyle w:val="Footnote"/>
        <w:bidi/>
      </w:pPr>
      <w:r>
        <w:rPr>
          <w:rStyle w:val="ac"/>
          <w:rtl/>
        </w:rPr>
        <w:footnoteRef/>
      </w:r>
      <w:r>
        <w:rPr>
          <w:rtl/>
        </w:rPr>
        <w:t>בעיר הנידחת אין עבירה באתרוג כלל. ובאשירה יל"פ כוונתו דאיירי באתרוג שגדל מאשירה, דאף דעבדו לעץ לא עבדו לפרי. ועוד יל"פ דהפרי לא באה מחמת העבירה (וכמ"ש תוס' והריטב"א לעיל ל.). ועוד יל"פ כוונתו דאיירי דאחר עבד לאשירה, ו'זה' לא עבר עבירה.</w:t>
      </w:r>
    </w:p>
  </w:footnote>
  <w:footnote w:id="396">
    <w:p w14:paraId="557710A9" w14:textId="77777777" w:rsidR="002C2110" w:rsidRDefault="00000000" w:rsidP="0014306B">
      <w:pPr>
        <w:pStyle w:val="Footnote"/>
        <w:bidi/>
      </w:pPr>
      <w:r>
        <w:rPr>
          <w:rStyle w:val="ac"/>
          <w:rtl/>
        </w:rPr>
        <w:footnoteRef/>
      </w:r>
      <w:r>
        <w:rPr>
          <w:rtl/>
        </w:rPr>
        <w:t>וצ"ב מ"ט פוסל בזה.</w:t>
      </w:r>
    </w:p>
  </w:footnote>
  <w:footnote w:id="397">
    <w:p w14:paraId="53C7168F" w14:textId="77777777" w:rsidR="002C2110" w:rsidRDefault="00000000" w:rsidP="0014306B">
      <w:pPr>
        <w:pStyle w:val="Footnote"/>
        <w:bidi/>
      </w:pPr>
      <w:r>
        <w:rPr>
          <w:rStyle w:val="ac"/>
          <w:rtl/>
        </w:rPr>
        <w:footnoteRef/>
      </w:r>
      <w:r>
        <w:rPr>
          <w:rtl/>
        </w:rPr>
        <w:t>ואי משום שעולה ריחו שלא בכוונה, דכל שלא בכוונה שרי, כדאמרי' (פסחים כה:) גבי הנאה שבאה לו בע"כ. וכ"ש דלא אפשר וקמיתהני מותר, ואף כשאפשר לו לטרוח אחר אתרוג אחר נחשב 'לא אפשר'.</w:t>
      </w:r>
    </w:p>
  </w:footnote>
  <w:footnote w:id="398">
    <w:p w14:paraId="17B94CC2" w14:textId="77777777" w:rsidR="002C2110" w:rsidRDefault="00000000" w:rsidP="0014306B">
      <w:pPr>
        <w:pStyle w:val="Footnote"/>
        <w:bidi/>
      </w:pPr>
      <w:r>
        <w:rPr>
          <w:rStyle w:val="ac"/>
          <w:rtl/>
        </w:rPr>
        <w:footnoteRef/>
      </w:r>
      <w:r>
        <w:rPr>
          <w:rtl/>
        </w:rPr>
        <w:t>ובפשוטו משמע דפסול מחמת חסרון לכם, ומ"מ כיון דחל דין פסול בגוף האתרוג לא רצו להכשיר [משא"כ שאול וגזול, דראוי להקנות]. ועוד יל"פ דילפי' מ'לכם' דין פסלות [ובדיני פסלות לא חילקו, משא"כ לכם דהוה תנאי בבעלות לא תקנו.</w:t>
      </w:r>
    </w:p>
  </w:footnote>
  <w:footnote w:id="399">
    <w:p w14:paraId="3AC27C07" w14:textId="77777777" w:rsidR="002C2110" w:rsidRDefault="00000000" w:rsidP="0014306B">
      <w:pPr>
        <w:pStyle w:val="Footnote"/>
        <w:bidi/>
      </w:pPr>
      <w:r>
        <w:rPr>
          <w:rStyle w:val="ac"/>
          <w:rtl/>
        </w:rPr>
        <w:footnoteRef/>
      </w:r>
      <w:r>
        <w:rPr>
          <w:rtl/>
        </w:rPr>
        <w:t>עכ"פ במקדש [דדעת הריטב"א כרמב"ן דמתני' קאי לענין ז' ימים במקדש, ולא לענין תקנת ז' ימים במדינה].</w:t>
      </w:r>
    </w:p>
  </w:footnote>
  <w:footnote w:id="400">
    <w:p w14:paraId="521CF24E" w14:textId="77777777" w:rsidR="002C2110" w:rsidRDefault="00000000" w:rsidP="0014306B">
      <w:pPr>
        <w:pStyle w:val="Footnote"/>
        <w:bidi/>
      </w:pPr>
      <w:r>
        <w:rPr>
          <w:rStyle w:val="ac"/>
          <w:rtl/>
        </w:rPr>
        <w:footnoteRef/>
      </w:r>
      <w:r>
        <w:rPr>
          <w:rtl/>
        </w:rPr>
        <w:t>וה</w:t>
      </w:r>
      <w:r>
        <w:rPr>
          <w:b/>
          <w:bCs/>
          <w:rtl/>
        </w:rPr>
        <w:t>פרמ"ג</w:t>
      </w:r>
      <w:r>
        <w:rPr>
          <w:rtl/>
        </w:rPr>
        <w:t xml:space="preserve"> הק' האיך בלע בישול, ונפסל בבישול. ואם נפל עליו חם נאסר רק קליפתו. [ושאר האתרוג כשר]. וכתב דאפשר דכבוש ומבושל כשר בשאר ימים (וע' לקמן לו.). ואילו אין בו היתר אכילה לדעת הרמב"ם פסול כל ז'. וה</w:t>
      </w:r>
      <w:r>
        <w:rPr>
          <w:b/>
          <w:bCs/>
          <w:rtl/>
        </w:rPr>
        <w:t>בכור"י</w:t>
      </w:r>
      <w:r>
        <w:rPr>
          <w:rtl/>
        </w:rPr>
        <w:t xml:space="preserve"> (והו' בשעה"צ מז) תי' דאתרוג מבושל הוה פסול הדר, ואינו נפסל אלא ברובו.</w:t>
      </w:r>
    </w:p>
  </w:footnote>
  <w:footnote w:id="401">
    <w:p w14:paraId="3B888B67" w14:textId="77777777" w:rsidR="002C2110" w:rsidRDefault="00000000" w:rsidP="0014306B">
      <w:pPr>
        <w:pStyle w:val="Footnote"/>
        <w:bidi/>
      </w:pPr>
      <w:r>
        <w:rPr>
          <w:rStyle w:val="ac"/>
          <w:rtl/>
        </w:rPr>
        <w:footnoteRef/>
      </w:r>
      <w:r>
        <w:rPr>
          <w:rtl/>
        </w:rPr>
        <w:t>כדאמרי' (פסחים ו:) דחמץ אינו ברשותו של אדם. ועד"ז הביאו ה</w:t>
      </w:r>
      <w:r>
        <w:rPr>
          <w:b/>
          <w:bCs/>
          <w:rtl/>
        </w:rPr>
        <w:t>אחרונים</w:t>
      </w:r>
      <w:r>
        <w:rPr>
          <w:rtl/>
        </w:rPr>
        <w:t xml:space="preserve"> דעת ה</w:t>
      </w:r>
      <w:r>
        <w:rPr>
          <w:b/>
          <w:bCs/>
          <w:rtl/>
        </w:rPr>
        <w:t>רשב"א</w:t>
      </w:r>
      <w:r>
        <w:rPr>
          <w:rtl/>
        </w:rPr>
        <w:t xml:space="preserve"> (נדרים פה., וכ"ד שו"ת הרשב"א א תרב) דהאוסר נכסיו על עצמו, אינו יכול למנוע מאחרים ליטלו [ויש אחרונים שדחו. ואכ"מ].</w:t>
      </w:r>
    </w:p>
    <w:p w14:paraId="0058CBEF" w14:textId="77777777" w:rsidR="002C2110" w:rsidRDefault="00000000" w:rsidP="0014306B">
      <w:pPr>
        <w:pStyle w:val="Footnote"/>
        <w:bidi/>
      </w:pPr>
      <w:r>
        <w:rPr>
          <w:rtl/>
        </w:rPr>
        <w:tab/>
        <w:t>ועוד הביאו ה</w:t>
      </w:r>
      <w:r>
        <w:rPr>
          <w:b/>
          <w:bCs/>
          <w:rtl/>
        </w:rPr>
        <w:t>אחרונים</w:t>
      </w:r>
      <w:r>
        <w:rPr>
          <w:rtl/>
        </w:rPr>
        <w:t xml:space="preserve"> מהגמ' (ב"ק עא:) אידך לאו דמריה קטבח. [ודחו דהתם הכוונה דאינו מפסיד. א"נ דאינו ברשותו].</w:t>
      </w:r>
    </w:p>
    <w:p w14:paraId="6994374F" w14:textId="77777777" w:rsidR="002C2110" w:rsidRDefault="00000000" w:rsidP="0014306B">
      <w:pPr>
        <w:pStyle w:val="Footnote"/>
        <w:bidi/>
      </w:pPr>
      <w:r>
        <w:rPr>
          <w:rtl/>
        </w:rPr>
        <w:tab/>
        <w:t>[וה</w:t>
      </w:r>
      <w:r>
        <w:rPr>
          <w:b/>
          <w:bCs/>
          <w:rtl/>
        </w:rPr>
        <w:t>אחרונים</w:t>
      </w:r>
      <w:r>
        <w:rPr>
          <w:rtl/>
        </w:rPr>
        <w:t xml:space="preserve"> האריכו הרבה, ע"ע קונטרס שבסוף שו"ת הריב"ש, בית הלוי א מח, מנחת ברוך ק, קה"י נדרים לב].</w:t>
      </w:r>
    </w:p>
  </w:footnote>
  <w:footnote w:id="402">
    <w:p w14:paraId="761AC756" w14:textId="77777777" w:rsidR="002C2110" w:rsidRDefault="00000000" w:rsidP="0014306B">
      <w:pPr>
        <w:pStyle w:val="Footnote"/>
        <w:bidi/>
      </w:pPr>
      <w:r>
        <w:rPr>
          <w:rStyle w:val="ac"/>
          <w:rtl/>
        </w:rPr>
        <w:footnoteRef/>
      </w:r>
      <w:r>
        <w:rPr>
          <w:rtl/>
        </w:rPr>
        <w:t>ולא נתפרש לפ"ז במה פליג מ"ד דאי"צ דין ממון. הא מ"מ אינו 'שלו' כלל. (וע' בסמוך). [ואולי כוונתו דהעמידו מח' כאן, לענין מעש"ש, וסגי שיש לו זכות אכילה במעש"ש. אבל באיסו"ה ודאי דיש חסרון אף בגדרי הממונות].</w:t>
      </w:r>
    </w:p>
  </w:footnote>
  <w:footnote w:id="403">
    <w:p w14:paraId="7C5E1D35" w14:textId="77777777" w:rsidR="002C2110" w:rsidRDefault="00000000" w:rsidP="0014306B">
      <w:pPr>
        <w:pStyle w:val="Footnote"/>
        <w:bidi/>
      </w:pPr>
      <w:r>
        <w:rPr>
          <w:rStyle w:val="ac"/>
          <w:rtl/>
        </w:rPr>
        <w:footnoteRef/>
      </w:r>
      <w:r>
        <w:rPr>
          <w:rtl/>
        </w:rPr>
        <w:t xml:space="preserve">וכמה </w:t>
      </w:r>
      <w:r>
        <w:rPr>
          <w:b/>
          <w:bCs/>
          <w:rtl/>
        </w:rPr>
        <w:t>אחרונים</w:t>
      </w:r>
      <w:r>
        <w:rPr>
          <w:rtl/>
        </w:rPr>
        <w:t xml:space="preserve"> הק' סתירה מדברי ה</w:t>
      </w:r>
      <w:r>
        <w:rPr>
          <w:b/>
          <w:bCs/>
          <w:rtl/>
        </w:rPr>
        <w:t>ריטב"א</w:t>
      </w:r>
      <w:r>
        <w:rPr>
          <w:rtl/>
        </w:rPr>
        <w:t xml:space="preserve"> (כאן) [שיוחס בטעות לרשב"א], לדברי שו"ת הרשב"א (הנ"ל) דס"ל דאין בעלות באיסו"ה. ועוה"ק מדברי ה</w:t>
      </w:r>
      <w:r>
        <w:rPr>
          <w:b/>
          <w:bCs/>
          <w:rtl/>
        </w:rPr>
        <w:t>ריטב"א</w:t>
      </w:r>
      <w:r>
        <w:rPr>
          <w:rtl/>
        </w:rPr>
        <w:t xml:space="preserve"> (קידושין נו:) בשם </w:t>
      </w:r>
      <w:r>
        <w:rPr>
          <w:b/>
          <w:bCs/>
          <w:rtl/>
        </w:rPr>
        <w:t>מורו</w:t>
      </w:r>
      <w:r>
        <w:rPr>
          <w:rtl/>
        </w:rPr>
        <w:t xml:space="preserve"> דהשורף איסו"ה, כל הקודם זוכה באפרן, דכי שריף להו לאו דידהו היא.</w:t>
      </w:r>
    </w:p>
  </w:footnote>
  <w:footnote w:id="404">
    <w:p w14:paraId="41937AE8" w14:textId="77777777" w:rsidR="002C2110" w:rsidRDefault="00000000" w:rsidP="0014306B">
      <w:pPr>
        <w:pStyle w:val="Footnote"/>
        <w:bidi/>
      </w:pPr>
      <w:r>
        <w:rPr>
          <w:rStyle w:val="ac"/>
          <w:rtl/>
        </w:rPr>
        <w:footnoteRef/>
      </w:r>
      <w:r>
        <w:rPr>
          <w:rtl/>
        </w:rPr>
        <w:t xml:space="preserve">ובפשוטו כ"מ מדברי </w:t>
      </w:r>
      <w:r>
        <w:rPr>
          <w:b/>
          <w:bCs/>
          <w:rtl/>
        </w:rPr>
        <w:t>תוס</w:t>
      </w:r>
      <w:r>
        <w:rPr>
          <w:rtl/>
        </w:rPr>
        <w:t>' (ושא"ר קידושין נו:) דהק' דיוכל לקדש אשה באיסו"ה, שהרי שווה לענין להנות שלא כדרך הנאתם או אפרם. [ויש לדחות דכוונת התוס' דיש צד היתר בחפץ, דהך שימוש לא הוה שימוש איסור כלל. וכמו שיכול לקדש בפטר חמור בביני וביני].</w:t>
      </w:r>
    </w:p>
  </w:footnote>
  <w:footnote w:id="405">
    <w:p w14:paraId="51DEEB79" w14:textId="77777777" w:rsidR="002C2110" w:rsidRDefault="00000000" w:rsidP="0014306B">
      <w:pPr>
        <w:pStyle w:val="Footnote"/>
        <w:bidi/>
      </w:pPr>
      <w:r>
        <w:rPr>
          <w:rStyle w:val="ac"/>
          <w:rtl/>
        </w:rPr>
        <w:footnoteRef/>
      </w:r>
      <w:r>
        <w:rPr>
          <w:rtl/>
        </w:rPr>
        <w:t>{וכעין הא דמיכתת שיעוריה, דאין לו חשיבות שיעורין, ה"נ פקע ממנו הגדרת שווי הממון שבו. ועויל"פ דכיון דהוה חפץ שאינו ראוי [בעצם] לחליפין, מש"ה אין עליו שם ממון}.</w:t>
      </w:r>
    </w:p>
  </w:footnote>
  <w:footnote w:id="406">
    <w:p w14:paraId="6FFC6EF3" w14:textId="77777777" w:rsidR="002C2110" w:rsidRDefault="00000000" w:rsidP="0014306B">
      <w:pPr>
        <w:pStyle w:val="Footnote"/>
        <w:bidi/>
      </w:pPr>
      <w:r>
        <w:rPr>
          <w:rStyle w:val="ac"/>
          <w:rtl/>
        </w:rPr>
        <w:footnoteRef/>
      </w:r>
      <w:r>
        <w:rPr>
          <w:rtl/>
        </w:rPr>
        <w:t xml:space="preserve">וכמ"ש </w:t>
      </w:r>
      <w:r>
        <w:rPr>
          <w:b/>
          <w:bCs/>
          <w:rtl/>
        </w:rPr>
        <w:t>רש"י</w:t>
      </w:r>
      <w:r>
        <w:rPr>
          <w:rtl/>
        </w:rPr>
        <w:t xml:space="preserve"> (פסחים ז.) משום הפקר בי"ד וכל דמקדש אדעתא דרבנן מקדש.</w:t>
      </w:r>
    </w:p>
  </w:footnote>
  <w:footnote w:id="407">
    <w:p w14:paraId="423952FE" w14:textId="77777777" w:rsidR="002C2110" w:rsidRDefault="00000000" w:rsidP="0014306B">
      <w:pPr>
        <w:pStyle w:val="Footnote"/>
        <w:bidi/>
      </w:pPr>
      <w:r>
        <w:rPr>
          <w:rStyle w:val="ac"/>
          <w:rtl/>
        </w:rPr>
        <w:footnoteRef/>
      </w:r>
      <w:r>
        <w:rPr>
          <w:rtl/>
        </w:rPr>
        <w:t>[לתוס' לעיל אינו יוצא ביום הא', ולק"מ. אבל לתי' שא"ר (הו' שם) אף ביום הא' יוצא בלולב של ע"ז. וכן קשה לדעת הראשונים דהפסול בסוגיין הוה לכל הימים].</w:t>
      </w:r>
    </w:p>
  </w:footnote>
  <w:footnote w:id="408">
    <w:p w14:paraId="2C31B7B6" w14:textId="77777777" w:rsidR="002C2110" w:rsidRDefault="00000000" w:rsidP="0014306B">
      <w:pPr>
        <w:pStyle w:val="Footnote"/>
        <w:bidi/>
      </w:pPr>
      <w:r>
        <w:rPr>
          <w:rStyle w:val="ac"/>
          <w:rtl/>
        </w:rPr>
        <w:footnoteRef/>
      </w:r>
      <w:r>
        <w:rPr>
          <w:rtl/>
        </w:rPr>
        <w:t>ובשאר מינים לא דרשי' דין ממון והיתר אכילה. [אבל ה</w:t>
      </w:r>
      <w:r>
        <w:rPr>
          <w:b/>
          <w:bCs/>
          <w:rtl/>
        </w:rPr>
        <w:t>ריטב"א</w:t>
      </w:r>
      <w:r>
        <w:rPr>
          <w:rtl/>
        </w:rPr>
        <w:t xml:space="preserve"> כת' דלא הוזכר גבי הדס ולולב, כיון דאינם פרי, ול"ש ערלה ותרומה].</w:t>
      </w:r>
    </w:p>
  </w:footnote>
  <w:footnote w:id="409">
    <w:p w14:paraId="0A618801" w14:textId="77777777" w:rsidR="002C2110" w:rsidRDefault="00000000" w:rsidP="0014306B">
      <w:pPr>
        <w:pStyle w:val="Footnote"/>
        <w:bidi/>
      </w:pPr>
      <w:r>
        <w:rPr>
          <w:rStyle w:val="ac"/>
          <w:rtl/>
        </w:rPr>
        <w:footnoteRef/>
      </w:r>
      <w:r>
        <w:rPr>
          <w:rtl/>
        </w:rPr>
        <w:t>וחלק עמש"כ ה</w:t>
      </w:r>
      <w:r>
        <w:rPr>
          <w:b/>
          <w:bCs/>
          <w:rtl/>
        </w:rPr>
        <w:t>שואל</w:t>
      </w:r>
      <w:r>
        <w:rPr>
          <w:rtl/>
        </w:rPr>
        <w:t xml:space="preserve"> (שם) דמותר לקנות מתנה ע"מ להחזיר, דמצוות לאו להנות ניתנו.</w:t>
      </w:r>
    </w:p>
    <w:p w14:paraId="5AAB3B65" w14:textId="77777777" w:rsidR="002C2110" w:rsidRDefault="00000000" w:rsidP="0014306B">
      <w:pPr>
        <w:pStyle w:val="Footnote"/>
        <w:bidi/>
      </w:pPr>
      <w:r>
        <w:rPr>
          <w:rtl/>
        </w:rPr>
        <w:tab/>
        <w:t>[אבל ה</w:t>
      </w:r>
      <w:r>
        <w:rPr>
          <w:b/>
          <w:bCs/>
          <w:rtl/>
        </w:rPr>
        <w:t>מחנ"א</w:t>
      </w:r>
      <w:r>
        <w:rPr>
          <w:rtl/>
        </w:rPr>
        <w:t xml:space="preserve"> (שם) הסכים לסברת השואל, וכתב דמותר לקבל ממנו מתנה ע"מ להחזיר ולא נחשב שמהנהו, וכמ"ש ה</w:t>
      </w:r>
      <w:r>
        <w:rPr>
          <w:b/>
          <w:bCs/>
          <w:rtl/>
        </w:rPr>
        <w:t>רמב"ם</w:t>
      </w:r>
      <w:r>
        <w:rPr>
          <w:rtl/>
        </w:rPr>
        <w:t xml:space="preserve"> (אישות ה כד) דמתנה ע"מ להחזיר ליכא הנאת מקבל. דכיון דהחזירה לא נהנה כלל. וע"ע פרמ"ג תרמט א"א כ].</w:t>
      </w:r>
    </w:p>
  </w:footnote>
  <w:footnote w:id="410">
    <w:p w14:paraId="761271E5" w14:textId="77777777" w:rsidR="002C2110" w:rsidRDefault="00000000" w:rsidP="0014306B">
      <w:pPr>
        <w:pStyle w:val="Footnote"/>
        <w:bidi/>
      </w:pPr>
      <w:r>
        <w:rPr>
          <w:rStyle w:val="ac"/>
          <w:rtl/>
        </w:rPr>
        <w:footnoteRef/>
      </w:r>
      <w:r>
        <w:rPr>
          <w:rtl/>
        </w:rPr>
        <w:t>ואם יגנבו ממנו, בי"ד אין נזקקין להשיבו.</w:t>
      </w:r>
    </w:p>
  </w:footnote>
  <w:footnote w:id="411">
    <w:p w14:paraId="3CA86716" w14:textId="77777777" w:rsidR="002C2110" w:rsidRDefault="00000000" w:rsidP="0014306B">
      <w:pPr>
        <w:pStyle w:val="Footnote"/>
        <w:bidi/>
      </w:pPr>
      <w:r>
        <w:rPr>
          <w:rStyle w:val="ac"/>
          <w:rtl/>
        </w:rPr>
        <w:footnoteRef/>
      </w:r>
      <w:r>
        <w:rPr>
          <w:rtl/>
        </w:rPr>
        <w:t>וכן עמד בזה ה</w:t>
      </w:r>
      <w:r>
        <w:rPr>
          <w:b/>
          <w:bCs/>
          <w:rtl/>
        </w:rPr>
        <w:t>שע"ת</w:t>
      </w:r>
      <w:r>
        <w:rPr>
          <w:rtl/>
        </w:rPr>
        <w:t xml:space="preserve"> (תפב ב) (הו' לעיל כז:).</w:t>
      </w:r>
    </w:p>
  </w:footnote>
  <w:footnote w:id="412">
    <w:p w14:paraId="23878B70" w14:textId="77777777" w:rsidR="002C2110" w:rsidRDefault="00000000" w:rsidP="0014306B">
      <w:pPr>
        <w:pStyle w:val="Footnote"/>
        <w:bidi/>
      </w:pPr>
      <w:r>
        <w:rPr>
          <w:rStyle w:val="ac"/>
          <w:rtl/>
        </w:rPr>
        <w:footnoteRef/>
      </w:r>
      <w:r>
        <w:rPr>
          <w:rtl/>
        </w:rPr>
        <w:t>ועד"ז כת' ה</w:t>
      </w:r>
      <w:r>
        <w:rPr>
          <w:b/>
          <w:bCs/>
          <w:rtl/>
        </w:rPr>
        <w:t>ג"ר מנחם זעמבא</w:t>
      </w:r>
      <w:r>
        <w:rPr>
          <w:rtl/>
        </w:rPr>
        <w:t xml:space="preserve"> דמש"כ רש"י שווה פרוטה לאו דוקא, וכל שהוא שווה 'כל שהוא' נחשב לכם.</w:t>
      </w:r>
    </w:p>
  </w:footnote>
  <w:footnote w:id="413">
    <w:p w14:paraId="21FD165D" w14:textId="77777777" w:rsidR="002C2110" w:rsidRDefault="00000000" w:rsidP="0014306B">
      <w:pPr>
        <w:pStyle w:val="Footnote"/>
        <w:bidi/>
      </w:pPr>
      <w:r>
        <w:rPr>
          <w:rStyle w:val="ac"/>
          <w:rtl/>
        </w:rPr>
        <w:footnoteRef/>
      </w:r>
      <w:r>
        <w:rPr>
          <w:rtl/>
        </w:rPr>
        <w:t xml:space="preserve">וכמש"כ </w:t>
      </w:r>
      <w:r>
        <w:rPr>
          <w:b/>
          <w:bCs/>
          <w:rtl/>
        </w:rPr>
        <w:t>רש"י</w:t>
      </w:r>
      <w:r>
        <w:rPr>
          <w:rtl/>
        </w:rPr>
        <w:t xml:space="preserve"> (גיטין יב:) דאין הקדש חל על פמש"פ [עי"ש תוס']. [וע"ע </w:t>
      </w:r>
      <w:r>
        <w:rPr>
          <w:b/>
          <w:bCs/>
          <w:rtl/>
        </w:rPr>
        <w:t>תוס</w:t>
      </w:r>
      <w:r>
        <w:rPr>
          <w:rtl/>
        </w:rPr>
        <w:t>' (גיטין מג.) דל"ש מכירה בעבד דאינו שווה פרוטה].</w:t>
      </w:r>
    </w:p>
  </w:footnote>
  <w:footnote w:id="414">
    <w:p w14:paraId="054FBCFD" w14:textId="77777777" w:rsidR="002C2110" w:rsidRDefault="00000000" w:rsidP="0014306B">
      <w:pPr>
        <w:pStyle w:val="Footnote"/>
        <w:bidi/>
      </w:pPr>
      <w:r>
        <w:rPr>
          <w:rStyle w:val="ac"/>
          <w:rtl/>
        </w:rPr>
        <w:footnoteRef/>
      </w:r>
      <w:r>
        <w:rPr>
          <w:rtl/>
        </w:rPr>
        <w:t>וה</w:t>
      </w:r>
      <w:r>
        <w:rPr>
          <w:b/>
          <w:bCs/>
          <w:rtl/>
        </w:rPr>
        <w:t>תוס' רי"ד</w:t>
      </w:r>
      <w:r>
        <w:rPr>
          <w:rtl/>
        </w:rPr>
        <w:t xml:space="preserve"> הוסיף דכשההדס גזול לא קרינן לכם, אף דאין בי"ד נזקקין להוציאו בדין, מ"מ לא קנאו [ואינו 'שלו'], אע"ג דאינה חשובה גזילה אצלו, מ"מ לא הוה דידיה. [משמע דכוונתו דאינו מצווה הבב"ע].</w:t>
      </w:r>
    </w:p>
  </w:footnote>
  <w:footnote w:id="415">
    <w:p w14:paraId="5F11E929" w14:textId="77777777" w:rsidR="002C2110" w:rsidRDefault="00000000" w:rsidP="0014306B">
      <w:pPr>
        <w:pStyle w:val="Footnote"/>
        <w:bidi/>
      </w:pPr>
      <w:r>
        <w:rPr>
          <w:rStyle w:val="ac"/>
          <w:rtl/>
        </w:rPr>
        <w:footnoteRef/>
      </w:r>
      <w:r>
        <w:rPr>
          <w:rtl/>
        </w:rPr>
        <w:t xml:space="preserve">ובדברי הראב"ד משמע דעיקר המח' ממון גבוה וממון הדיוט בסוגיין הוה האם מותר בשאר הנאות, וכעי"ז כתבו </w:t>
      </w:r>
      <w:r>
        <w:rPr>
          <w:b/>
          <w:bCs/>
          <w:rtl/>
        </w:rPr>
        <w:t>תוס</w:t>
      </w:r>
      <w:r>
        <w:rPr>
          <w:rtl/>
        </w:rPr>
        <w:t>' (יבמות עג. בחד תי') דלמ"ד ממון הדיוט מותר לקנות מלבושים, ולמ"ד ממון גבוה אסור.</w:t>
      </w:r>
    </w:p>
    <w:p w14:paraId="4D2AAD06" w14:textId="77777777" w:rsidR="002C2110" w:rsidRDefault="00000000" w:rsidP="0014306B">
      <w:pPr>
        <w:pStyle w:val="Footnote"/>
        <w:bidi/>
      </w:pPr>
      <w:r>
        <w:rPr>
          <w:rtl/>
        </w:rPr>
        <w:tab/>
        <w:t>{ועוד יל"פ דעיקר המח' בגדר הזכות אכילה, דלמ"ד ממון הדיוט הוה גדר 'בעלות' לאכול, א"כ יש לו דין ממון גמור [אף דמוגבל בהנאתו]. אבל למ"ד ממון גבוה, א"כ משולחן גבוה קזכי, א"כ מחמת בעלותו הרי אין לו שום נפק"מ}.</w:t>
      </w:r>
    </w:p>
  </w:footnote>
  <w:footnote w:id="416">
    <w:p w14:paraId="793CA4EE" w14:textId="77777777" w:rsidR="002C2110" w:rsidRDefault="00000000" w:rsidP="0014306B">
      <w:pPr>
        <w:pStyle w:val="Footnote"/>
        <w:bidi/>
      </w:pPr>
      <w:r>
        <w:rPr>
          <w:rStyle w:val="ac"/>
          <w:rtl/>
        </w:rPr>
        <w:footnoteRef/>
      </w:r>
      <w:r>
        <w:rPr>
          <w:rtl/>
        </w:rPr>
        <w:t>ולכא' כוונתו דאסור בשאר שימושים, וצ"ב דהא מ"מ מותר באכילה, ואין לך זכות גדול מזה.</w:t>
      </w:r>
    </w:p>
  </w:footnote>
  <w:footnote w:id="417">
    <w:p w14:paraId="269031ED" w14:textId="77777777" w:rsidR="002C2110" w:rsidRDefault="00000000" w:rsidP="0014306B">
      <w:pPr>
        <w:pStyle w:val="Footnote"/>
        <w:bidi/>
      </w:pPr>
      <w:r>
        <w:rPr>
          <w:rStyle w:val="ac"/>
          <w:rtl/>
        </w:rPr>
        <w:footnoteRef/>
      </w:r>
      <w:r>
        <w:rPr>
          <w:rtl/>
        </w:rPr>
        <w:t>וב</w:t>
      </w:r>
      <w:r>
        <w:rPr>
          <w:b/>
          <w:bCs/>
          <w:rtl/>
        </w:rPr>
        <w:t xml:space="preserve">חי' ר' מאיר שמחה </w:t>
      </w:r>
      <w:r>
        <w:rPr>
          <w:rtl/>
        </w:rPr>
        <w:t>הק' דבסוגיין איירי במעש"ש דרבנן [תרומת פירות]. וא"כ ל"ש לומר שהפקיעו ממנו דין ממון, כיון דעדיין עומדת ברשותו לאכילה וכו'. ול"ש הפקר בי"ד לחצאין.</w:t>
      </w:r>
    </w:p>
  </w:footnote>
  <w:footnote w:id="418">
    <w:p w14:paraId="04D8277E" w14:textId="77777777" w:rsidR="002C2110" w:rsidRDefault="00000000" w:rsidP="0014306B">
      <w:pPr>
        <w:pStyle w:val="Footnote"/>
        <w:bidi/>
      </w:pPr>
      <w:r>
        <w:rPr>
          <w:rStyle w:val="ac"/>
          <w:rtl/>
        </w:rPr>
        <w:footnoteRef/>
      </w:r>
      <w:r>
        <w:rPr>
          <w:rtl/>
        </w:rPr>
        <w:t>[ולכאורה כוונתו דעומד ברשותו כלפי שאר ישראל, ואף דכלפי הגוי הוה גזל. ועוד יל"פ דכוונת האבנ"מ שהפקר נחשב 'לכם', כיון דאין בעלות שמפקיע אותו]. {והאבנ"מ העמיד דבריו להק' א</w:t>
      </w:r>
      <w:r>
        <w:rPr>
          <w:b/>
          <w:bCs/>
          <w:rtl/>
        </w:rPr>
        <w:t>מג"א</w:t>
      </w:r>
      <w:r>
        <w:rPr>
          <w:rtl/>
        </w:rPr>
        <w:t xml:space="preserve"> (תרלז ג), אמנם ביראים מבואר דלא הוה 'לכם'. ודוחק לומר דהיראים פסק כמ"ד (בסוגיין) דין ממון, ואילו הרמב"ם פסק כמ"ד היתר אכילה}.</w:t>
      </w:r>
    </w:p>
  </w:footnote>
  <w:footnote w:id="419">
    <w:p w14:paraId="736FD0CE" w14:textId="77777777" w:rsidR="002C2110" w:rsidRDefault="00000000" w:rsidP="0014306B">
      <w:pPr>
        <w:pStyle w:val="Footnote"/>
        <w:bidi/>
      </w:pPr>
      <w:r>
        <w:rPr>
          <w:rStyle w:val="ac"/>
          <w:rtl/>
        </w:rPr>
        <w:footnoteRef/>
      </w:r>
      <w:r>
        <w:rPr>
          <w:rtl/>
        </w:rPr>
        <w:t>והביא כן מלשון ה</w:t>
      </w:r>
      <w:r>
        <w:rPr>
          <w:b/>
          <w:bCs/>
          <w:rtl/>
        </w:rPr>
        <w:t>רמב"ם</w:t>
      </w:r>
      <w:r>
        <w:rPr>
          <w:rtl/>
        </w:rPr>
        <w:t xml:space="preserve"> (אישות ה ד) דהמקדש אשה במעשר שני אינה מקודשת, לפי שאין לו לעשות בו שאר חפציו עד שיתחלל. דהוה שלו [והוה ג"כ ממון בעלים], ועוד הביא דהבעלים יכולים להקדישו [כדמבואר ברמב"ם מעש"ש ג כה].</w:t>
      </w:r>
    </w:p>
  </w:footnote>
  <w:footnote w:id="420">
    <w:p w14:paraId="23AA6C58" w14:textId="77777777" w:rsidR="002C2110" w:rsidRDefault="00000000" w:rsidP="0014306B">
      <w:pPr>
        <w:pStyle w:val="Footnote"/>
        <w:bidi/>
      </w:pPr>
      <w:r>
        <w:rPr>
          <w:rStyle w:val="ac"/>
          <w:rtl/>
        </w:rPr>
        <w:footnoteRef/>
      </w:r>
      <w:r>
        <w:rPr>
          <w:rtl/>
        </w:rPr>
        <w:t>וכת' דוגמא המפקיר עבדו [דנשאר לו קנין האיסור], דאינו מוריש לבריה. דאין לו דין ממון, אף דהוה שלו.</w:t>
      </w:r>
    </w:p>
  </w:footnote>
  <w:footnote w:id="421">
    <w:p w14:paraId="5C0B2909" w14:textId="77777777" w:rsidR="002C2110" w:rsidRDefault="00000000" w:rsidP="0014306B">
      <w:pPr>
        <w:pStyle w:val="Footnote"/>
        <w:bidi/>
      </w:pPr>
      <w:r>
        <w:rPr>
          <w:rStyle w:val="ac"/>
          <w:rtl/>
        </w:rPr>
        <w:footnoteRef/>
      </w:r>
      <w:r>
        <w:rPr>
          <w:rtl/>
        </w:rPr>
        <w:t>וכדאיתא (ב"ק מה.) דשור הנסקל לאחר שנגמר דינו מכרו אינו מכור.</w:t>
      </w:r>
    </w:p>
  </w:footnote>
  <w:footnote w:id="422">
    <w:p w14:paraId="33321989" w14:textId="77777777" w:rsidR="002C2110" w:rsidRDefault="00000000" w:rsidP="0014306B">
      <w:pPr>
        <w:pStyle w:val="Footnote"/>
        <w:bidi/>
      </w:pPr>
      <w:r>
        <w:rPr>
          <w:rStyle w:val="ac"/>
          <w:rtl/>
        </w:rPr>
        <w:footnoteRef/>
      </w:r>
      <w:r>
        <w:rPr>
          <w:rtl/>
        </w:rPr>
        <w:t>אמנם לא מצאנו לולב של איסו"ה דכשר ביום הא' למעשה, ד</w:t>
      </w:r>
      <w:r>
        <w:rPr>
          <w:b/>
          <w:bCs/>
          <w:rtl/>
        </w:rPr>
        <w:t>תוס</w:t>
      </w:r>
      <w:r>
        <w:rPr>
          <w:rtl/>
        </w:rPr>
        <w:t xml:space="preserve">' (לא:) כת' דבלא"ה לולב של ע"ז לא יתכן ליטול ביום א', דאם יטול הו"ל של ישראל ואין בו ביטול. [אמנם בדברי </w:t>
      </w:r>
      <w:r>
        <w:rPr>
          <w:b/>
          <w:bCs/>
          <w:rtl/>
        </w:rPr>
        <w:t>שא"ר</w:t>
      </w:r>
      <w:r>
        <w:rPr>
          <w:rtl/>
        </w:rPr>
        <w:t xml:space="preserve"> (שם, שתי' שם באופ"א) מצאנו לולב איסו"ה דיוצא אף ביום א'. וה</w:t>
      </w:r>
      <w:r>
        <w:rPr>
          <w:b/>
          <w:bCs/>
          <w:rtl/>
        </w:rPr>
        <w:t>מחנ"א</w:t>
      </w:r>
      <w:r>
        <w:rPr>
          <w:rtl/>
        </w:rPr>
        <w:t xml:space="preserve"> (זכיה מהפקר ד) הביא מהא דכתבו תוס' לעיל דהחסרון משום דאי זכה ל"ש ביטול, ומבואר דס"ל דלולי טעם זה אף איסו"ה נחשב 'לכם'].</w:t>
      </w:r>
    </w:p>
  </w:footnote>
  <w:footnote w:id="423">
    <w:p w14:paraId="240A5963" w14:textId="77777777" w:rsidR="002C2110" w:rsidRDefault="00000000" w:rsidP="0014306B">
      <w:pPr>
        <w:pStyle w:val="Footnote"/>
        <w:bidi/>
      </w:pPr>
      <w:r>
        <w:rPr>
          <w:rStyle w:val="ac"/>
          <w:rtl/>
        </w:rPr>
        <w:footnoteRef/>
      </w:r>
      <w:r>
        <w:rPr>
          <w:rtl/>
        </w:rPr>
        <w:t xml:space="preserve">ותלוי בתי' </w:t>
      </w:r>
      <w:r>
        <w:rPr>
          <w:b/>
          <w:bCs/>
          <w:rtl/>
        </w:rPr>
        <w:t>תוס</w:t>
      </w:r>
      <w:r>
        <w:rPr>
          <w:rtl/>
        </w:rPr>
        <w:t>' (כט: סוד"ה קפסיק, והראשונים שם).</w:t>
      </w:r>
    </w:p>
  </w:footnote>
  <w:footnote w:id="424">
    <w:p w14:paraId="3C1402C8" w14:textId="77777777" w:rsidR="002C2110" w:rsidRDefault="00000000" w:rsidP="0014306B">
      <w:pPr>
        <w:pStyle w:val="Footnote"/>
        <w:bidi/>
      </w:pPr>
      <w:r>
        <w:rPr>
          <w:rStyle w:val="ac"/>
          <w:rtl/>
        </w:rPr>
        <w:footnoteRef/>
      </w:r>
      <w:r>
        <w:rPr>
          <w:rtl/>
        </w:rPr>
        <w:t>לדעת רבנן, אבל כתב דלר"ש עומד לישרף כשרוף דמי, וכמאן דליתנהו בעולם. ולדידיה אפי' לחי אשרה פסול [ולא משום חסרון חשיבות ושיעור. וע' מה שהו' בזה לעיל לא:]. [ועפ"ז ביאר דברי הר"ן בגיטין, ע' מה שהו' לעיל לא:].</w:t>
      </w:r>
    </w:p>
  </w:footnote>
  <w:footnote w:id="425">
    <w:p w14:paraId="66BB87FF" w14:textId="77777777" w:rsidR="002C2110" w:rsidRDefault="00000000" w:rsidP="0014306B">
      <w:pPr>
        <w:pStyle w:val="Footnote"/>
        <w:bidi/>
      </w:pPr>
      <w:r>
        <w:rPr>
          <w:rStyle w:val="ac"/>
          <w:rtl/>
        </w:rPr>
        <w:footnoteRef/>
      </w:r>
      <w:r>
        <w:rPr>
          <w:rtl/>
        </w:rPr>
        <w:t>ועוד תי' ב</w:t>
      </w:r>
      <w:r>
        <w:rPr>
          <w:b/>
          <w:bCs/>
          <w:rtl/>
        </w:rPr>
        <w:t>הג' ראמ"ה</w:t>
      </w:r>
      <w:r>
        <w:rPr>
          <w:rtl/>
        </w:rPr>
        <w:t xml:space="preserve"> דדוקא ע"ז דשיעור איסורו בכ"ש, אבל שאר איסו"ה שיעורו בכזית [ולא ילפי' שיחשב מיכתת].</w:t>
      </w:r>
    </w:p>
  </w:footnote>
  <w:footnote w:id="426">
    <w:p w14:paraId="435D3D91" w14:textId="77777777" w:rsidR="002C2110" w:rsidRDefault="00000000" w:rsidP="0014306B">
      <w:pPr>
        <w:pStyle w:val="Footnote"/>
        <w:bidi/>
      </w:pPr>
      <w:r>
        <w:rPr>
          <w:rStyle w:val="ac"/>
          <w:rtl/>
        </w:rPr>
        <w:footnoteRef/>
      </w:r>
      <w:r>
        <w:rPr>
          <w:rtl/>
        </w:rPr>
        <w:t>{ויל"ד האם כוונת התוס' דיש חיוב לבי"ד לחפש ערלה לשריפה, או דוקא מי שיש בידו [וברשותו] ערלה מחוייב לבערו בשריפה. ואפשר עוד דהוה דינו של החפץ, אבל אף מי שהערלה גדל אצלו אינו מצווה עליו, דאדרבה מפקיר הפירות ואינו רוצה בהם [ועכ"פ אסור לשומרם לשימוש שלא כדרך הנאתו, דרוצה בקיומן אסור]. ויל"פ דזה כוונת הגר"א דאין חיוב לבערו מהעולם}.</w:t>
      </w:r>
    </w:p>
  </w:footnote>
  <w:footnote w:id="427">
    <w:p w14:paraId="6B0FCE26" w14:textId="77777777" w:rsidR="002C2110" w:rsidRDefault="00000000" w:rsidP="0014306B">
      <w:pPr>
        <w:pStyle w:val="Footnote"/>
        <w:bidi/>
      </w:pPr>
      <w:r>
        <w:rPr>
          <w:rStyle w:val="ac"/>
          <w:rtl/>
        </w:rPr>
        <w:footnoteRef/>
      </w:r>
      <w:r>
        <w:rPr>
          <w:rtl/>
        </w:rPr>
        <w:t>וה</w:t>
      </w:r>
      <w:r>
        <w:rPr>
          <w:b/>
          <w:bCs/>
          <w:rtl/>
        </w:rPr>
        <w:t>חת"ס</w:t>
      </w:r>
      <w:r>
        <w:rPr>
          <w:rtl/>
        </w:rPr>
        <w:t xml:space="preserve"> הביא דמעולם לא ראה לרבותיו שורפים ערלה. אמנם ה</w:t>
      </w:r>
      <w:r>
        <w:rPr>
          <w:b/>
          <w:bCs/>
          <w:rtl/>
        </w:rPr>
        <w:t>פנ"י</w:t>
      </w:r>
      <w:r>
        <w:rPr>
          <w:rtl/>
        </w:rPr>
        <w:t xml:space="preserve"> (ברכות לו) כתב דליכא חיוב שריפה בערלת חו"ל. וכ"כ ו</w:t>
      </w:r>
      <w:r>
        <w:rPr>
          <w:b/>
          <w:bCs/>
          <w:rtl/>
        </w:rPr>
        <w:t>תוס' ר' אלחנן</w:t>
      </w:r>
      <w:r>
        <w:rPr>
          <w:rtl/>
        </w:rPr>
        <w:t xml:space="preserve"> (ע"ז כב.). [אבל </w:t>
      </w:r>
      <w:r>
        <w:rPr>
          <w:b/>
          <w:bCs/>
          <w:rtl/>
        </w:rPr>
        <w:t>רבינו</w:t>
      </w:r>
      <w:r>
        <w:rPr>
          <w:rtl/>
        </w:rPr>
        <w:t xml:space="preserve"> </w:t>
      </w:r>
      <w:r>
        <w:rPr>
          <w:b/>
          <w:bCs/>
          <w:rtl/>
        </w:rPr>
        <w:t>יונה</w:t>
      </w:r>
      <w:r>
        <w:rPr>
          <w:rtl/>
        </w:rPr>
        <w:t xml:space="preserve"> (שע"ת ג פג) כתב דערלת חו"ל חייב בשריפה, ומשמע דהוה חיוב לשרוף].</w:t>
      </w:r>
    </w:p>
  </w:footnote>
  <w:footnote w:id="428">
    <w:p w14:paraId="586465EA" w14:textId="77777777" w:rsidR="002C2110" w:rsidRDefault="00000000" w:rsidP="0014306B">
      <w:pPr>
        <w:pStyle w:val="Footnote"/>
        <w:bidi/>
      </w:pPr>
      <w:r>
        <w:rPr>
          <w:rStyle w:val="ac"/>
          <w:rtl/>
        </w:rPr>
        <w:footnoteRef/>
      </w:r>
      <w:r>
        <w:rPr>
          <w:rtl/>
        </w:rPr>
        <w:t>ו</w:t>
      </w:r>
      <w:r>
        <w:rPr>
          <w:b/>
          <w:bCs/>
          <w:rtl/>
        </w:rPr>
        <w:t>תוס</w:t>
      </w:r>
      <w:r>
        <w:rPr>
          <w:rtl/>
        </w:rPr>
        <w:t>' (תמורה שם) מבואר דהטעם משום דנעשית מצוותו. [וע"כ היינו רק אם יש מצווה בדבר].</w:t>
      </w:r>
    </w:p>
  </w:footnote>
  <w:footnote w:id="429">
    <w:p w14:paraId="1EA6A13E" w14:textId="77777777" w:rsidR="002C2110" w:rsidRDefault="00000000" w:rsidP="0014306B">
      <w:pPr>
        <w:pStyle w:val="Footnote"/>
        <w:bidi/>
      </w:pPr>
      <w:r>
        <w:rPr>
          <w:rStyle w:val="ac"/>
          <w:rtl/>
        </w:rPr>
        <w:footnoteRef/>
      </w:r>
      <w:r>
        <w:rPr>
          <w:rtl/>
        </w:rPr>
        <w:t>וכה"ק ה</w:t>
      </w:r>
      <w:r>
        <w:rPr>
          <w:b/>
          <w:bCs/>
          <w:rtl/>
        </w:rPr>
        <w:t>מנח"ח</w:t>
      </w:r>
      <w:r>
        <w:rPr>
          <w:rtl/>
        </w:rPr>
        <w:t xml:space="preserve"> (רמו ז), ודן דאפשר דאפר של נקברין איסורו מדרבנן, והם התירו בכה"ג.</w:t>
      </w:r>
    </w:p>
  </w:footnote>
  <w:footnote w:id="430">
    <w:p w14:paraId="79849C30" w14:textId="77777777" w:rsidR="002C2110" w:rsidRDefault="00000000" w:rsidP="0014306B">
      <w:pPr>
        <w:pStyle w:val="Footnote"/>
        <w:bidi/>
      </w:pPr>
      <w:r>
        <w:rPr>
          <w:rStyle w:val="ac"/>
          <w:rtl/>
        </w:rPr>
        <w:footnoteRef/>
      </w:r>
      <w:r>
        <w:rPr>
          <w:rtl/>
        </w:rPr>
        <w:t>והביא דברי ה</w:t>
      </w:r>
      <w:r>
        <w:rPr>
          <w:b/>
          <w:bCs/>
          <w:rtl/>
        </w:rPr>
        <w:t>פוסקים</w:t>
      </w:r>
      <w:r>
        <w:rPr>
          <w:rtl/>
        </w:rPr>
        <w:t xml:space="preserve"> (יו"ד קמו) דע"ז של נכרי שבא ליד ישראל, הא דל"מ ביטול הוה מדרבנן, ואפי' הכי מבואר דמיכתת שיעורו. ודן האם תוס' פליג דהוה מדאורי'. ועוד הביא </w:t>
      </w:r>
      <w:r>
        <w:rPr>
          <w:b/>
          <w:bCs/>
          <w:rtl/>
        </w:rPr>
        <w:t>תוס</w:t>
      </w:r>
      <w:r>
        <w:rPr>
          <w:rtl/>
        </w:rPr>
        <w:t>' (פסחים לח.) דמחיצה לקלוט מעש"ש בירושלים הוה מדרבנן. ועוד הביא דברי הפוסקים דהמקדש באיסו"ה דרבנן, דרוב פוסקים ס"ל דאי"צ גט כלל, כיון דבשעת נתינת הקידושין לאו ממונא הוה מכח איסור חכמים.</w:t>
      </w:r>
    </w:p>
  </w:footnote>
  <w:footnote w:id="431">
    <w:p w14:paraId="6F68E761" w14:textId="77777777" w:rsidR="002C2110" w:rsidRDefault="00000000" w:rsidP="0014306B">
      <w:pPr>
        <w:pStyle w:val="Footnote"/>
        <w:bidi/>
      </w:pPr>
      <w:r>
        <w:rPr>
          <w:rStyle w:val="ac"/>
          <w:rtl/>
        </w:rPr>
        <w:footnoteRef/>
      </w:r>
      <w:r>
        <w:rPr>
          <w:rtl/>
        </w:rPr>
        <w:t>ונתחדש בדבריו דאין איסור משום הנאת מכירה, ואף שהמוכר שיודע שהוא ערלה נהנה בקבלת הדמים. וה</w:t>
      </w:r>
      <w:r>
        <w:rPr>
          <w:b/>
          <w:bCs/>
          <w:rtl/>
        </w:rPr>
        <w:t>ש"ש</w:t>
      </w:r>
      <w:r>
        <w:rPr>
          <w:rtl/>
        </w:rPr>
        <w:t xml:space="preserve"> (א ב) הק' בנתינת ערלת חו"ל (בגמ' קידושין שם), האיך מותר, הרי נהנה הנותן שמחזיק לו טובה. [וה</w:t>
      </w:r>
      <w:r>
        <w:rPr>
          <w:b/>
          <w:bCs/>
          <w:rtl/>
        </w:rPr>
        <w:t>אחרונים</w:t>
      </w:r>
      <w:r>
        <w:rPr>
          <w:rtl/>
        </w:rPr>
        <w:t xml:space="preserve"> ציינו דברי"ד כאן משמע דערלת חו"ל מותר בהנאה. וצ"ע. ואפשר דדוקא הנאת מכירה דלא נחשב מגוף החפץ]. [והש"ש חילק בין מ"ד דערלת חו"ל הוה הלממ"ס, והגמ' דספקי אהדדי הוה למ"ד דהוה דרבנן. אבל בדברי המג"א דצירף דברי הריא"ז להלכה מבואר דלא כן].</w:t>
      </w:r>
    </w:p>
  </w:footnote>
  <w:footnote w:id="432">
    <w:p w14:paraId="26815D84" w14:textId="77777777" w:rsidR="002C2110" w:rsidRDefault="00000000" w:rsidP="0014306B">
      <w:pPr>
        <w:pStyle w:val="Footnote"/>
        <w:bidi/>
      </w:pPr>
      <w:r>
        <w:rPr>
          <w:rStyle w:val="ac"/>
          <w:rtl/>
        </w:rPr>
        <w:footnoteRef/>
      </w:r>
      <w:r>
        <w:rPr>
          <w:rtl/>
        </w:rPr>
        <w:t>וה</w:t>
      </w:r>
      <w:r>
        <w:rPr>
          <w:b/>
          <w:bCs/>
          <w:rtl/>
        </w:rPr>
        <w:t>מג"א</w:t>
      </w:r>
      <w:r>
        <w:rPr>
          <w:rtl/>
        </w:rPr>
        <w:t xml:space="preserve"> (שם) הביא דה</w:t>
      </w:r>
      <w:r>
        <w:rPr>
          <w:b/>
          <w:bCs/>
          <w:rtl/>
        </w:rPr>
        <w:t>ב"י</w:t>
      </w:r>
      <w:r>
        <w:rPr>
          <w:rtl/>
        </w:rPr>
        <w:t xml:space="preserve"> (יו"ד רצד) הכריע דאסור להאכיל לחבירו, וכת' דמ"מ לענין אתרוג בשאר ימים אפשר לסמוך אדברי הריא"ז.</w:t>
      </w:r>
    </w:p>
  </w:footnote>
  <w:footnote w:id="433">
    <w:p w14:paraId="4BED4C5F" w14:textId="77777777" w:rsidR="002C2110" w:rsidRDefault="00000000" w:rsidP="0014306B">
      <w:pPr>
        <w:pStyle w:val="Footnote"/>
        <w:bidi/>
      </w:pPr>
      <w:r>
        <w:rPr>
          <w:rStyle w:val="ac"/>
          <w:rtl/>
        </w:rPr>
        <w:footnoteRef/>
      </w:r>
      <w:r>
        <w:rPr>
          <w:rtl/>
        </w:rPr>
        <w:t xml:space="preserve">אמנם העירו דתרומה טמאה מותרת בהנאה, וכמ"ש </w:t>
      </w:r>
      <w:r>
        <w:rPr>
          <w:b/>
          <w:bCs/>
          <w:rtl/>
        </w:rPr>
        <w:t>תוס</w:t>
      </w:r>
      <w:r>
        <w:rPr>
          <w:rtl/>
        </w:rPr>
        <w:t>' (יבמות סו:, וכ"פ ה</w:t>
      </w:r>
      <w:r>
        <w:rPr>
          <w:b/>
          <w:bCs/>
          <w:rtl/>
        </w:rPr>
        <w:t>רמ"א</w:t>
      </w:r>
      <w:r>
        <w:rPr>
          <w:rtl/>
        </w:rPr>
        <w:t xml:space="preserve"> שלא יט), אלא דאסור בהנאת כילוי [וחייב לבער משום תקלה]. אמנם דעת </w:t>
      </w:r>
      <w:r>
        <w:rPr>
          <w:b/>
          <w:bCs/>
          <w:rtl/>
        </w:rPr>
        <w:t>ריב"א</w:t>
      </w:r>
      <w:r>
        <w:rPr>
          <w:rtl/>
        </w:rPr>
        <w:t xml:space="preserve"> (בתוס' שבת כד:) דתרומה טמאה אסור בכל הנאות, אלא שהתירה תורה להנות דרך שריפתו.</w:t>
      </w:r>
    </w:p>
  </w:footnote>
  <w:footnote w:id="434">
    <w:p w14:paraId="6997B3EC" w14:textId="77777777" w:rsidR="002C2110" w:rsidRDefault="00000000" w:rsidP="0014306B">
      <w:pPr>
        <w:pStyle w:val="Footnote"/>
        <w:bidi/>
      </w:pPr>
      <w:r>
        <w:rPr>
          <w:rStyle w:val="ac"/>
          <w:rtl/>
        </w:rPr>
        <w:footnoteRef/>
      </w:r>
      <w:r>
        <w:rPr>
          <w:rtl/>
        </w:rPr>
        <w:t>אבל ה</w:t>
      </w:r>
      <w:r>
        <w:rPr>
          <w:b/>
          <w:bCs/>
          <w:rtl/>
        </w:rPr>
        <w:t>ריטב"א</w:t>
      </w:r>
      <w:r>
        <w:rPr>
          <w:rtl/>
        </w:rPr>
        <w:t xml:space="preserve"> כתב דזהו הקמ"ל דהגמ' כאן.</w:t>
      </w:r>
    </w:p>
  </w:footnote>
  <w:footnote w:id="435">
    <w:p w14:paraId="7BDE55A6" w14:textId="77777777" w:rsidR="002C2110" w:rsidRDefault="00000000" w:rsidP="0014306B">
      <w:pPr>
        <w:pStyle w:val="Footnote"/>
        <w:bidi/>
      </w:pPr>
      <w:r>
        <w:rPr>
          <w:rStyle w:val="ac"/>
          <w:rtl/>
        </w:rPr>
        <w:footnoteRef/>
      </w:r>
      <w:r>
        <w:rPr>
          <w:rtl/>
        </w:rPr>
        <w:t xml:space="preserve">ומשמע דנקטו דאין דין שריפה דוקא בערלה [ודלא כתוס' דידן], אבל </w:t>
      </w:r>
      <w:r>
        <w:rPr>
          <w:b/>
          <w:bCs/>
          <w:rtl/>
        </w:rPr>
        <w:t>רש"י</w:t>
      </w:r>
      <w:r>
        <w:rPr>
          <w:rtl/>
        </w:rPr>
        <w:t xml:space="preserve"> (תמורה לג:) כתב דאף דהוה דאורייתא, מ"מ משקין יקברו. דלא שייך בהם דין שריפה. [אמנם ה</w:t>
      </w:r>
      <w:r>
        <w:rPr>
          <w:b/>
          <w:bCs/>
          <w:rtl/>
        </w:rPr>
        <w:t>רש"ש</w:t>
      </w:r>
      <w:r>
        <w:rPr>
          <w:rtl/>
        </w:rPr>
        <w:t xml:space="preserve"> (תמורה שם, בדעת רש"י) כתב דבשאר נשרפין, יש דין לשרוף אפי' משקין. ושאני ערלה וכלאי הכרם דלא נאמר שריפה בלשון חיוב, אלא פן תוקדש. ואינו חיוב לשרוף, ומש"ה המשקין יקבר]. </w:t>
      </w:r>
      <w:r>
        <w:rPr>
          <w:rtl/>
        </w:rPr>
        <w:tab/>
        <w:t xml:space="preserve">אבל </w:t>
      </w:r>
      <w:r>
        <w:rPr>
          <w:b/>
          <w:bCs/>
          <w:rtl/>
        </w:rPr>
        <w:t>תוס</w:t>
      </w:r>
      <w:r>
        <w:rPr>
          <w:rtl/>
        </w:rPr>
        <w:t>' דידן ע"כ ס"ל דדין שריפה בתרומה טמאה הוה מדאורייתא, דנקטו גבי ערלה דדוקא היכא דיש דין שריפה דאורייתא אמרי' דמיכתת שיעוריה. וע"ז כתבו דיש מיכתת בתרומה טמאה.</w:t>
      </w:r>
    </w:p>
  </w:footnote>
  <w:footnote w:id="436">
    <w:p w14:paraId="1B88B73F" w14:textId="77777777" w:rsidR="002C2110" w:rsidRDefault="00000000" w:rsidP="0014306B">
      <w:pPr>
        <w:pStyle w:val="Footnote"/>
        <w:bidi/>
      </w:pPr>
      <w:r>
        <w:rPr>
          <w:rStyle w:val="ac"/>
          <w:rtl/>
        </w:rPr>
        <w:footnoteRef/>
      </w:r>
      <w:r>
        <w:rPr>
          <w:rtl/>
        </w:rPr>
        <w:t>ואפשר דשאני גדר מיכתת, דבעי דין בעצם החפץ. אבל לא הפקיעו ממנו דין ממון. [ונפק"מ בזה דהמקדש במעש"ש דתרומת פירות צריכה גט. וצ"ע].</w:t>
      </w:r>
    </w:p>
  </w:footnote>
  <w:footnote w:id="437">
    <w:p w14:paraId="66EA9BC4" w14:textId="77777777" w:rsidR="002C2110" w:rsidRDefault="00000000" w:rsidP="0014306B">
      <w:pPr>
        <w:pStyle w:val="Footnote"/>
        <w:bidi/>
      </w:pPr>
      <w:r>
        <w:rPr>
          <w:rStyle w:val="ac"/>
          <w:rtl/>
        </w:rPr>
        <w:footnoteRef/>
      </w:r>
      <w:r>
        <w:rPr>
          <w:rtl/>
        </w:rPr>
        <w:t>אבל ה</w:t>
      </w:r>
      <w:r>
        <w:rPr>
          <w:b/>
          <w:bCs/>
          <w:rtl/>
        </w:rPr>
        <w:t>מנחת ברוך</w:t>
      </w:r>
      <w:r>
        <w:rPr>
          <w:rtl/>
        </w:rPr>
        <w:t xml:space="preserve"> (קא) כתב דכוונת התוס' דיוכלו לחלוק בזה, ואין בזה לא היתר אכילה ולא דין ממון.</w:t>
      </w:r>
    </w:p>
  </w:footnote>
  <w:footnote w:id="438">
    <w:p w14:paraId="51668AAA" w14:textId="77777777" w:rsidR="002C2110" w:rsidRDefault="00000000" w:rsidP="0014306B">
      <w:pPr>
        <w:pStyle w:val="Footnote"/>
        <w:bidi/>
      </w:pPr>
      <w:r>
        <w:rPr>
          <w:rStyle w:val="ac"/>
          <w:rtl/>
        </w:rPr>
        <w:footnoteRef/>
      </w:r>
      <w:r>
        <w:rPr>
          <w:rtl/>
        </w:rPr>
        <w:t>אבל ה</w:t>
      </w:r>
      <w:r>
        <w:rPr>
          <w:b/>
          <w:bCs/>
          <w:rtl/>
        </w:rPr>
        <w:t>לח"מ</w:t>
      </w:r>
      <w:r>
        <w:rPr>
          <w:rtl/>
        </w:rPr>
        <w:t xml:space="preserve"> (הל' חמץ) הוכיח מכ"ז דהרמב"ם פוסק כרבנן דהוהממון הדיוט. [ואכ"מ].</w:t>
      </w:r>
    </w:p>
  </w:footnote>
  <w:footnote w:id="439">
    <w:p w14:paraId="65E27B24" w14:textId="77777777" w:rsidR="002C2110" w:rsidRDefault="00000000" w:rsidP="0014306B">
      <w:pPr>
        <w:pStyle w:val="Footnote"/>
        <w:bidi/>
      </w:pPr>
      <w:r>
        <w:rPr>
          <w:rStyle w:val="ac"/>
          <w:rtl/>
        </w:rPr>
        <w:footnoteRef/>
      </w:r>
      <w:r>
        <w:rPr>
          <w:rtl/>
        </w:rPr>
        <w:t>ובירושלמי דיש מ"ד דיצא, ואידך מ"ד ס"ל דאין עבירה מצווה [דהוה מצווה הבאה בעבירה]. והרא"ש כת' דאפשר דפליג בזה [וס"ל דבעי לכם]. [אך לולי דברי הרא"ש התם הוה משום מצווה הבא בעבירה, ולא משום דבעינן לכם].</w:t>
      </w:r>
    </w:p>
  </w:footnote>
  <w:footnote w:id="440">
    <w:p w14:paraId="3C9AF6AF" w14:textId="77777777" w:rsidR="002C2110" w:rsidRDefault="00000000" w:rsidP="0014306B">
      <w:pPr>
        <w:pStyle w:val="Footnote"/>
        <w:bidi/>
      </w:pPr>
      <w:r>
        <w:rPr>
          <w:rStyle w:val="ac"/>
          <w:rtl/>
        </w:rPr>
        <w:footnoteRef/>
      </w:r>
      <w:r>
        <w:rPr>
          <w:rtl/>
        </w:rPr>
        <w:t>אבל ה</w:t>
      </w:r>
      <w:r>
        <w:rPr>
          <w:b/>
          <w:bCs/>
          <w:rtl/>
        </w:rPr>
        <w:t>שפ"א</w:t>
      </w:r>
      <w:r>
        <w:rPr>
          <w:rtl/>
        </w:rPr>
        <w:t xml:space="preserve"> (פסחים שם, וע"ע אמרי ביה פסח כג) כתב דלדברי הרא"ש אורח אצל בעה"ב לא יצא, אא"כ עשה קנין במצה. וכתב דהעולם אין נזהרין. וכתב דאפשר דסמכו דאדעתא דהכי יהיב ליה שיאכל. [וה</w:t>
      </w:r>
      <w:r>
        <w:rPr>
          <w:b/>
          <w:bCs/>
          <w:rtl/>
        </w:rPr>
        <w:t>אחרונים</w:t>
      </w:r>
      <w:r>
        <w:rPr>
          <w:rtl/>
        </w:rPr>
        <w:t xml:space="preserve"> האריכו לדון בגדר אכילת אורח, לענין לקוח דטבל ומעילה וכדו', האם נחשב שבעה"ב נתן לו רשות לזכות. או דאוכל משל בעה"ב. ואכמ"ל]. [אמנם יש לחלק דהרא"ש קאי בגזל, דתחילת המצווה הלעיסה אינו שלו, אבל בנתן לו רשות קנאו בפיו מיד].</w:t>
      </w:r>
    </w:p>
  </w:footnote>
  <w:footnote w:id="441">
    <w:p w14:paraId="1FF672EA" w14:textId="77777777" w:rsidR="002C2110" w:rsidRDefault="00000000" w:rsidP="0014306B">
      <w:pPr>
        <w:pStyle w:val="Footnote"/>
        <w:bidi/>
      </w:pPr>
      <w:r>
        <w:rPr>
          <w:rStyle w:val="ac"/>
          <w:rtl/>
        </w:rPr>
        <w:footnoteRef/>
      </w:r>
      <w:r>
        <w:rPr>
          <w:rtl/>
        </w:rPr>
        <w:t>[ויל"ד דחל שם פסול בתחילת האכילה. ועוד אפשר דכוונת הרא"ש דפסול משום מצווה הבב"ע, כיון דבתחילת מעשה המצווה הוה עבירה. ומש"ה בכל המעשה מצווה הזו נחשב באה בעבירה. דדוקא היכא דנסתיים העבירה קודם שהתחיל המצווה כשר].</w:t>
      </w:r>
    </w:p>
  </w:footnote>
  <w:footnote w:id="442">
    <w:p w14:paraId="4CA33E98" w14:textId="77777777" w:rsidR="002C2110" w:rsidRDefault="00000000" w:rsidP="0014306B">
      <w:pPr>
        <w:pStyle w:val="Footnote"/>
        <w:bidi/>
      </w:pPr>
      <w:r>
        <w:rPr>
          <w:rStyle w:val="ac"/>
          <w:rtl/>
        </w:rPr>
        <w:footnoteRef/>
      </w:r>
      <w:r>
        <w:rPr>
          <w:rtl/>
        </w:rPr>
        <w:t>אלא דקרינן ביה 'מנאץ'.</w:t>
      </w:r>
    </w:p>
  </w:footnote>
  <w:footnote w:id="443">
    <w:p w14:paraId="2DA520EA" w14:textId="77777777" w:rsidR="002C2110" w:rsidRDefault="00000000" w:rsidP="0014306B">
      <w:pPr>
        <w:pStyle w:val="Footnote"/>
        <w:bidi/>
      </w:pPr>
      <w:r>
        <w:rPr>
          <w:rStyle w:val="ac"/>
          <w:rtl/>
        </w:rPr>
        <w:footnoteRef/>
      </w:r>
      <w:r>
        <w:rPr>
          <w:rtl/>
        </w:rPr>
        <w:t>ונפק"מ כשיש שיעור עיסה רק בצירוף העיסה של הגזלן. [ויל"ד מדין שותפות, ע' בסמוך].</w:t>
      </w:r>
    </w:p>
  </w:footnote>
  <w:footnote w:id="444">
    <w:p w14:paraId="32EC86BA" w14:textId="77777777" w:rsidR="002C2110" w:rsidRDefault="00000000" w:rsidP="0014306B">
      <w:pPr>
        <w:pStyle w:val="Footnote"/>
        <w:bidi/>
      </w:pPr>
      <w:r>
        <w:rPr>
          <w:rStyle w:val="ac"/>
          <w:rtl/>
        </w:rPr>
        <w:footnoteRef/>
      </w:r>
      <w:r>
        <w:rPr>
          <w:rtl/>
        </w:rPr>
        <w:t>והביא דברי ה</w:t>
      </w:r>
      <w:r>
        <w:rPr>
          <w:b/>
          <w:bCs/>
          <w:rtl/>
        </w:rPr>
        <w:t>תוס'</w:t>
      </w:r>
      <w:r>
        <w:rPr>
          <w:rtl/>
        </w:rPr>
        <w:t xml:space="preserve"> (לעיל לב.) דגזל לא נחשב דיחוי, דהלולב ראוי למצווה. ואינו פסול בחפצא. משא"כ היכא דהוה טבל הוה פסול בחפצא.</w:t>
      </w:r>
    </w:p>
  </w:footnote>
  <w:footnote w:id="445">
    <w:p w14:paraId="36F95F9E" w14:textId="77777777" w:rsidR="002C2110" w:rsidRDefault="00000000" w:rsidP="0014306B">
      <w:pPr>
        <w:pStyle w:val="Footnote"/>
        <w:bidi/>
      </w:pPr>
      <w:r>
        <w:rPr>
          <w:rStyle w:val="ac"/>
          <w:rtl/>
        </w:rPr>
        <w:footnoteRef/>
      </w:r>
      <w:r>
        <w:rPr>
          <w:rtl/>
        </w:rPr>
        <w:t>אבל ה</w:t>
      </w:r>
      <w:r>
        <w:rPr>
          <w:b/>
          <w:bCs/>
          <w:rtl/>
        </w:rPr>
        <w:t>תוס' שאנץ</w:t>
      </w:r>
      <w:r>
        <w:rPr>
          <w:rtl/>
        </w:rPr>
        <w:t xml:space="preserve"> ו</w:t>
      </w:r>
      <w:r>
        <w:rPr>
          <w:b/>
          <w:bCs/>
          <w:rtl/>
        </w:rPr>
        <w:t>מהר"ם חלאוה</w:t>
      </w:r>
      <w:r>
        <w:rPr>
          <w:rtl/>
        </w:rPr>
        <w:t xml:space="preserve"> (פסחים לח.) דחו דילפי' בסוגיין מצה מחלה, ועיסה הטבולה לחלה קרינן ביה 'עריסותיכם'. [ומשמע דהוה 'עריסותיכם' של הישראל לחוד]. והתוס' שאנץ דחה, עי"ש.</w:t>
      </w:r>
    </w:p>
  </w:footnote>
  <w:footnote w:id="446">
    <w:p w14:paraId="17D60645" w14:textId="77777777" w:rsidR="002C2110" w:rsidRDefault="00000000" w:rsidP="0014306B">
      <w:pPr>
        <w:pStyle w:val="Footnote"/>
        <w:bidi/>
      </w:pPr>
      <w:r>
        <w:rPr>
          <w:rStyle w:val="ac"/>
          <w:rtl/>
        </w:rPr>
        <w:footnoteRef/>
      </w:r>
      <w:r>
        <w:rPr>
          <w:rtl/>
        </w:rPr>
        <w:t>[ויל"ד האם כוונת תי' התוס' כרא"ה, או דהוה בעלות גמור].</w:t>
      </w:r>
    </w:p>
  </w:footnote>
  <w:footnote w:id="447">
    <w:p w14:paraId="08BB3EB1" w14:textId="77777777" w:rsidR="002C2110" w:rsidRDefault="00000000" w:rsidP="0014306B">
      <w:pPr>
        <w:pStyle w:val="Footnote"/>
        <w:bidi/>
      </w:pPr>
      <w:r>
        <w:rPr>
          <w:rStyle w:val="ac"/>
          <w:rtl/>
        </w:rPr>
        <w:footnoteRef/>
      </w:r>
      <w:r>
        <w:rPr>
          <w:rtl/>
        </w:rPr>
        <w:t>וע' מה שהו' (לעיל לג.) בשם ה</w:t>
      </w:r>
      <w:r>
        <w:rPr>
          <w:b/>
          <w:bCs/>
          <w:rtl/>
        </w:rPr>
        <w:t>מהר"ם אלשיך</w:t>
      </w:r>
      <w:r>
        <w:rPr>
          <w:rtl/>
        </w:rPr>
        <w:t>, מתי חסרון שהפרי קיים נחשב 'חסרון'.</w:t>
      </w:r>
    </w:p>
  </w:footnote>
  <w:footnote w:id="448">
    <w:p w14:paraId="1260B391" w14:textId="77777777" w:rsidR="002C2110" w:rsidRDefault="00000000" w:rsidP="0014306B">
      <w:pPr>
        <w:pStyle w:val="Footnote"/>
        <w:bidi/>
      </w:pPr>
      <w:r>
        <w:rPr>
          <w:rStyle w:val="ac"/>
          <w:rtl/>
        </w:rPr>
        <w:footnoteRef/>
      </w:r>
      <w:r>
        <w:rPr>
          <w:rtl/>
        </w:rPr>
        <w:t>וה</w:t>
      </w:r>
      <w:r>
        <w:rPr>
          <w:b/>
          <w:bCs/>
          <w:rtl/>
        </w:rPr>
        <w:t>שאג"א</w:t>
      </w:r>
      <w:r>
        <w:rPr>
          <w:rtl/>
        </w:rPr>
        <w:t xml:space="preserve"> (צז) תמה דדרשי' להזהיר עני על שלו, ואינו יכול לעשר ולעכב לעצמו (כדאי' חולין קלא:). וה</w:t>
      </w:r>
      <w:r>
        <w:rPr>
          <w:b/>
          <w:bCs/>
          <w:rtl/>
        </w:rPr>
        <w:t>אחרונים</w:t>
      </w:r>
      <w:r>
        <w:rPr>
          <w:rtl/>
        </w:rPr>
        <w:t xml:space="preserve"> (קו"א שם, מנחת ברוך) תי' דבטבל שקיבל במתנה או קנה לא נאמר איסור זה. וע"ע </w:t>
      </w:r>
      <w:r>
        <w:rPr>
          <w:b/>
          <w:bCs/>
          <w:rtl/>
        </w:rPr>
        <w:t>חזו"א</w:t>
      </w:r>
      <w:r>
        <w:rPr>
          <w:rtl/>
        </w:rPr>
        <w:t xml:space="preserve"> (דמאי ג יא) שדן בדברי הראשונים (ב"מ י) לענין הפקיר שדהו.</w:t>
      </w:r>
    </w:p>
  </w:footnote>
  <w:footnote w:id="449">
    <w:p w14:paraId="22D57C0C" w14:textId="77777777" w:rsidR="002C2110" w:rsidRDefault="00000000" w:rsidP="0014306B">
      <w:pPr>
        <w:pStyle w:val="Footnote"/>
        <w:bidi/>
      </w:pPr>
      <w:r>
        <w:rPr>
          <w:rStyle w:val="ac"/>
          <w:rtl/>
        </w:rPr>
        <w:footnoteRef/>
      </w:r>
      <w:r>
        <w:rPr>
          <w:rtl/>
        </w:rPr>
        <w:t>והק' דטבל של עיר הנידחת, נימא דיש לכהן שותפות (ע' סנהדרין קיב). ועוה"ק האיך מודר הנאה מפריש עליו משלו על של חבירו (נדרים לו:), הא מזכהו ממון.</w:t>
      </w:r>
    </w:p>
  </w:footnote>
  <w:footnote w:id="450">
    <w:p w14:paraId="73049EF0" w14:textId="77777777" w:rsidR="002C2110" w:rsidRDefault="00000000" w:rsidP="0014306B">
      <w:pPr>
        <w:pStyle w:val="Footnote"/>
        <w:bidi/>
      </w:pPr>
      <w:r>
        <w:rPr>
          <w:rStyle w:val="ac"/>
          <w:rtl/>
        </w:rPr>
        <w:footnoteRef/>
      </w:r>
      <w:r>
        <w:rPr>
          <w:rtl/>
        </w:rPr>
        <w:t>וה</w:t>
      </w:r>
      <w:r>
        <w:rPr>
          <w:b/>
          <w:bCs/>
          <w:rtl/>
        </w:rPr>
        <w:t>כפו"ת</w:t>
      </w:r>
      <w:r>
        <w:rPr>
          <w:rtl/>
        </w:rPr>
        <w:t xml:space="preserve"> תי' דהכא דהוה שותפין בע"כ גרע. והזכרון שמואל תי' דשבט הכהונה אינו שותף בר חיובא.</w:t>
      </w:r>
    </w:p>
  </w:footnote>
  <w:footnote w:id="451">
    <w:p w14:paraId="13526170" w14:textId="77777777" w:rsidR="002C2110" w:rsidRDefault="00000000" w:rsidP="0014306B">
      <w:pPr>
        <w:pStyle w:val="Footnote"/>
        <w:bidi/>
      </w:pPr>
      <w:r>
        <w:rPr>
          <w:rStyle w:val="ac"/>
          <w:rtl/>
        </w:rPr>
        <w:footnoteRef/>
      </w:r>
      <w:r>
        <w:rPr>
          <w:rtl/>
        </w:rPr>
        <w:t>וצ"ב דהיינו רק כל ז', ואחרי החג ודאי יאכלנו.</w:t>
      </w:r>
    </w:p>
  </w:footnote>
  <w:footnote w:id="452">
    <w:p w14:paraId="5A70D017" w14:textId="77777777" w:rsidR="002C2110" w:rsidRDefault="00000000" w:rsidP="0014306B">
      <w:pPr>
        <w:pStyle w:val="Footnote"/>
        <w:bidi/>
      </w:pPr>
      <w:r>
        <w:rPr>
          <w:rStyle w:val="ac"/>
          <w:rtl/>
        </w:rPr>
        <w:footnoteRef/>
      </w:r>
      <w:r>
        <w:rPr>
          <w:rtl/>
        </w:rPr>
        <w:t>ופי' ה</w:t>
      </w:r>
      <w:r>
        <w:rPr>
          <w:b/>
          <w:bCs/>
          <w:rtl/>
        </w:rPr>
        <w:t>ר"ש</w:t>
      </w:r>
      <w:r>
        <w:rPr>
          <w:rtl/>
        </w:rPr>
        <w:t xml:space="preserve"> דכיון דניחא ליה בגוף המים, אי"צ שיהא לו ניחותא שיפלו על הפירות. [וכ"כ </w:t>
      </w:r>
      <w:r>
        <w:rPr>
          <w:b/>
          <w:bCs/>
          <w:rtl/>
        </w:rPr>
        <w:t>רש"י</w:t>
      </w:r>
      <w:r>
        <w:rPr>
          <w:rtl/>
        </w:rPr>
        <w:t xml:space="preserve"> חולין טז]. אבל ה</w:t>
      </w:r>
      <w:r>
        <w:rPr>
          <w:b/>
          <w:bCs/>
          <w:rtl/>
        </w:rPr>
        <w:t>רמב"ם</w:t>
      </w:r>
      <w:r>
        <w:rPr>
          <w:rtl/>
        </w:rPr>
        <w:t xml:space="preserve"> (שם) פי' את דברי המשנה באופ"א, ולפ"ז הדרא קושיא. וע"ע </w:t>
      </w:r>
      <w:r>
        <w:rPr>
          <w:b/>
          <w:bCs/>
          <w:rtl/>
        </w:rPr>
        <w:t>חזו"א</w:t>
      </w:r>
      <w:r>
        <w:rPr>
          <w:rtl/>
        </w:rPr>
        <w:t xml:space="preserve"> (מכשירין ו ט).</w:t>
      </w:r>
    </w:p>
  </w:footnote>
  <w:footnote w:id="453">
    <w:p w14:paraId="34EBEA5B" w14:textId="77777777" w:rsidR="002C2110" w:rsidRDefault="00000000" w:rsidP="0014306B">
      <w:pPr>
        <w:pStyle w:val="Footnote"/>
        <w:bidi/>
      </w:pPr>
      <w:r>
        <w:rPr>
          <w:rStyle w:val="ac"/>
          <w:rtl/>
        </w:rPr>
        <w:footnoteRef/>
      </w:r>
      <w:r>
        <w:rPr>
          <w:rtl/>
        </w:rPr>
        <w:t>ושמעתי לפרש דנחשב שיש לו 'שימוש אכילה' בזה שמאכיל את בן בתו. [ולא משום דיכול להקנות במתנה, דהוה שימוש מתנה]. ובזה נקט רש"י דוקא בן בתו, דהוה הנאה דידיה. אבל לא סגי במה שראוי לאחרים [ומש"ה ל"מ בדמאי דלא הותר להאכיל בני ביתו דמאי, ומיושב קו' התוס'].</w:t>
      </w:r>
    </w:p>
  </w:footnote>
  <w:footnote w:id="454">
    <w:p w14:paraId="598A8364" w14:textId="77777777" w:rsidR="002C2110" w:rsidRDefault="00000000" w:rsidP="0014306B">
      <w:pPr>
        <w:pStyle w:val="Footnote"/>
        <w:bidi/>
      </w:pPr>
      <w:r>
        <w:rPr>
          <w:rStyle w:val="ac"/>
          <w:rtl/>
        </w:rPr>
        <w:footnoteRef/>
      </w:r>
      <w:r>
        <w:rPr>
          <w:rtl/>
        </w:rPr>
        <w:t>וכן ה</w:t>
      </w:r>
      <w:r>
        <w:rPr>
          <w:b/>
          <w:bCs/>
          <w:rtl/>
        </w:rPr>
        <w:t>רא"ה</w:t>
      </w:r>
      <w:r>
        <w:rPr>
          <w:rtl/>
        </w:rPr>
        <w:t xml:space="preserve"> וה</w:t>
      </w:r>
      <w:r>
        <w:rPr>
          <w:b/>
          <w:bCs/>
          <w:rtl/>
        </w:rPr>
        <w:t>ר"ן</w:t>
      </w:r>
      <w:r>
        <w:rPr>
          <w:rtl/>
        </w:rPr>
        <w:t xml:space="preserve"> (במשנה) כת' דכהן שהוא שלו נטלו כשר. [אך אפשר לדחות דכוונתם לאפוקי תרומה ביד בעלים, שצריך ליתן לכהן. וקמ"ל דאף דיש לו בה טובת הנאה, לא מהני להחשב 'לכם'. אבל ישראל שקנה או קיבל תרומה מכהן י"ל דיוצא בו יד"ח, דנחשב היתר אכילה].</w:t>
      </w:r>
    </w:p>
  </w:footnote>
  <w:footnote w:id="455">
    <w:p w14:paraId="31DF8778" w14:textId="77777777" w:rsidR="002C2110" w:rsidRDefault="00000000" w:rsidP="0014306B">
      <w:pPr>
        <w:pStyle w:val="Footnote"/>
        <w:bidi/>
      </w:pPr>
      <w:r>
        <w:rPr>
          <w:rStyle w:val="ac"/>
          <w:rtl/>
        </w:rPr>
        <w:footnoteRef/>
      </w:r>
      <w:r>
        <w:rPr>
          <w:rtl/>
        </w:rPr>
        <w:t>ו</w:t>
      </w:r>
      <w:r>
        <w:rPr>
          <w:b/>
          <w:bCs/>
          <w:rtl/>
        </w:rPr>
        <w:t>רש"י</w:t>
      </w:r>
      <w:r>
        <w:rPr>
          <w:rtl/>
        </w:rPr>
        <w:t xml:space="preserve"> סיים דהאומר כן [שיש פדיון לתרומה] הוא רשע. וצ"ב אמאי הוצרך רש"י לכתוב כן, טפי משאר מקומות דמי שטועה בהלכה שלא קראו רשע. [והביאו דאי' בפסיקתא דהצדוקים אמרו דיש פדיון לתרומה, ומש"ה רש"י הוצרך לזה].</w:t>
      </w:r>
    </w:p>
    <w:p w14:paraId="675CCEE6" w14:textId="77777777" w:rsidR="002C2110" w:rsidRDefault="00000000" w:rsidP="0014306B">
      <w:pPr>
        <w:pStyle w:val="Footnote"/>
        <w:bidi/>
      </w:pPr>
      <w:r>
        <w:rPr>
          <w:rtl/>
        </w:rPr>
        <w:tab/>
        <w:t xml:space="preserve">ובס' </w:t>
      </w:r>
      <w:r>
        <w:rPr>
          <w:b/>
          <w:bCs/>
          <w:rtl/>
        </w:rPr>
        <w:t>הר צבי</w:t>
      </w:r>
      <w:r>
        <w:rPr>
          <w:rtl/>
        </w:rPr>
        <w:t xml:space="preserve"> (כט) הק' דלא נקרא רשע בדיבור בעלמא. ותי' דגורם שלא ישמרו בקדושה, ועובר בדיבור משום משמרת תרומותי.</w:t>
      </w:r>
    </w:p>
  </w:footnote>
  <w:footnote w:id="456">
    <w:p w14:paraId="6E7A3241" w14:textId="77777777" w:rsidR="002C2110" w:rsidRDefault="00000000" w:rsidP="0014306B">
      <w:pPr>
        <w:pStyle w:val="Footnote"/>
        <w:bidi/>
      </w:pPr>
      <w:r>
        <w:rPr>
          <w:rStyle w:val="ac"/>
          <w:rtl/>
        </w:rPr>
        <w:footnoteRef/>
      </w:r>
      <w:r>
        <w:rPr>
          <w:rtl/>
        </w:rPr>
        <w:t xml:space="preserve">והביא דכעי"ז כת' </w:t>
      </w:r>
      <w:r>
        <w:rPr>
          <w:b/>
          <w:bCs/>
          <w:rtl/>
        </w:rPr>
        <w:t>תוס</w:t>
      </w:r>
      <w:r>
        <w:rPr>
          <w:rtl/>
        </w:rPr>
        <w:t>' (עירובין ל: ד"ה תרגומא) לענין סעודת עירוב, דדבר הראוי לאחרים [כהנים] מהני הואיל להתיר [אף למ"ד דצריך שיהא ראוי לו], אבל מידי דאינו ראוי לשום אדם לא אמרי' הואיל.</w:t>
      </w:r>
    </w:p>
  </w:footnote>
  <w:footnote w:id="457">
    <w:p w14:paraId="60E6EC9C" w14:textId="77777777" w:rsidR="002C2110" w:rsidRDefault="00000000" w:rsidP="0014306B">
      <w:pPr>
        <w:pStyle w:val="Footnote"/>
        <w:bidi/>
      </w:pPr>
      <w:r>
        <w:rPr>
          <w:rStyle w:val="ac"/>
          <w:rtl/>
        </w:rPr>
        <w:footnoteRef/>
      </w:r>
      <w:r>
        <w:rPr>
          <w:rtl/>
        </w:rPr>
        <w:t>ועוד דלא אמרי' אי בעי מיתשל להחשב שלו, דא"כ חלה בפסח יתחייב בבל יראה. [וע' פסחים לט, ואכ"מ].</w:t>
      </w:r>
    </w:p>
  </w:footnote>
  <w:footnote w:id="458">
    <w:p w14:paraId="16100666" w14:textId="77777777" w:rsidR="002C2110" w:rsidRDefault="00000000" w:rsidP="0014306B">
      <w:pPr>
        <w:pStyle w:val="Footnote"/>
        <w:bidi/>
      </w:pPr>
      <w:r>
        <w:rPr>
          <w:rStyle w:val="ac"/>
          <w:rtl/>
        </w:rPr>
        <w:footnoteRef/>
      </w:r>
      <w:r>
        <w:rPr>
          <w:rtl/>
        </w:rPr>
        <w:t>וה</w:t>
      </w:r>
      <w:r>
        <w:rPr>
          <w:b/>
          <w:bCs/>
          <w:rtl/>
        </w:rPr>
        <w:t>מחנ"א</w:t>
      </w:r>
      <w:r>
        <w:rPr>
          <w:rtl/>
        </w:rPr>
        <w:t xml:space="preserve"> (זכיה מהפקר שם) תמה דאי מיתשיל הוה טבל, ואף בטבל אינו יוצא, דאינו ראוי לאכילה לשום אדם. וכ"כ ה</w:t>
      </w:r>
      <w:r>
        <w:rPr>
          <w:b/>
          <w:bCs/>
          <w:rtl/>
        </w:rPr>
        <w:t>רשב"א</w:t>
      </w:r>
      <w:r>
        <w:rPr>
          <w:rtl/>
        </w:rPr>
        <w:t xml:space="preserve"> (ד רב) בהמשך דבריו. [ולכאורה השואל ברשב"א ס"ל כרמב"ן שיוצאין בטבל].</w:t>
      </w:r>
    </w:p>
  </w:footnote>
  <w:footnote w:id="459">
    <w:p w14:paraId="7FD235D7" w14:textId="77777777" w:rsidR="002C2110" w:rsidRDefault="00000000" w:rsidP="0014306B">
      <w:pPr>
        <w:pStyle w:val="Footnote"/>
        <w:bidi/>
      </w:pPr>
      <w:r>
        <w:rPr>
          <w:rStyle w:val="ac"/>
          <w:rtl/>
        </w:rPr>
        <w:footnoteRef/>
      </w:r>
      <w:r>
        <w:rPr>
          <w:rtl/>
        </w:rPr>
        <w:t xml:space="preserve">וכה"ק </w:t>
      </w:r>
      <w:r>
        <w:rPr>
          <w:b/>
          <w:bCs/>
          <w:rtl/>
        </w:rPr>
        <w:t>תוס'</w:t>
      </w:r>
      <w:r>
        <w:rPr>
          <w:rtl/>
        </w:rPr>
        <w:t xml:space="preserve"> (פסחים מו: ד"ה הואיל) אהא דאינו יוצא במצה של מעש"ש לר' מאיר, הא אי בעי מיתשיל ועי"ז יחשב שלו. וכן בחמץ של הקדש, אי בעי מיתשיל. עי"ש.</w:t>
      </w:r>
    </w:p>
  </w:footnote>
  <w:footnote w:id="460">
    <w:p w14:paraId="3E68818D" w14:textId="77777777" w:rsidR="002C2110" w:rsidRDefault="00000000" w:rsidP="0014306B">
      <w:pPr>
        <w:pStyle w:val="Footnote"/>
        <w:bidi/>
      </w:pPr>
      <w:r>
        <w:rPr>
          <w:rStyle w:val="ac"/>
          <w:rtl/>
        </w:rPr>
        <w:footnoteRef/>
      </w:r>
      <w:r>
        <w:rPr>
          <w:rtl/>
        </w:rPr>
        <w:t>דה</w:t>
      </w:r>
      <w:r>
        <w:rPr>
          <w:b/>
          <w:bCs/>
          <w:rtl/>
        </w:rPr>
        <w:t>ריטב"א</w:t>
      </w:r>
      <w:r>
        <w:rPr>
          <w:rtl/>
        </w:rPr>
        <w:t xml:space="preserve"> (שבת קכ.) כתב דאסור להפקיר בשבת משום שבות דרבנן, שנראה כמקנה קנין בשבת. וה</w:t>
      </w:r>
      <w:r>
        <w:rPr>
          <w:b/>
          <w:bCs/>
          <w:rtl/>
        </w:rPr>
        <w:t>רמב"ן</w:t>
      </w:r>
      <w:r>
        <w:rPr>
          <w:rtl/>
        </w:rPr>
        <w:t xml:space="preserve"> (ריש פסחים) הוכיח דביטול חמץ אינו הפקר, דהא רשאי לבטל בשבת. [וה</w:t>
      </w:r>
      <w:r>
        <w:rPr>
          <w:b/>
          <w:bCs/>
          <w:rtl/>
        </w:rPr>
        <w:t>מאירי</w:t>
      </w:r>
      <w:r>
        <w:rPr>
          <w:rtl/>
        </w:rPr>
        <w:t xml:space="preserve"> (מגן אבות יח) חלק דאין איסור להפקיר בשבת].</w:t>
      </w:r>
    </w:p>
  </w:footnote>
  <w:footnote w:id="461">
    <w:p w14:paraId="4A3ECF38" w14:textId="77777777" w:rsidR="002C2110" w:rsidRDefault="00000000" w:rsidP="0014306B">
      <w:pPr>
        <w:pStyle w:val="Footnote"/>
        <w:bidi/>
      </w:pPr>
      <w:r>
        <w:rPr>
          <w:rStyle w:val="ac"/>
          <w:rtl/>
        </w:rPr>
        <w:footnoteRef/>
      </w:r>
      <w:r>
        <w:rPr>
          <w:rtl/>
        </w:rPr>
        <w:t>אך ה</w:t>
      </w:r>
      <w:r>
        <w:rPr>
          <w:b/>
          <w:bCs/>
          <w:rtl/>
        </w:rPr>
        <w:t>אחרונים</w:t>
      </w:r>
      <w:r>
        <w:rPr>
          <w:rtl/>
        </w:rPr>
        <w:t xml:space="preserve"> תי' בכמה אופנים דשייך הכשר אף בדבר שאין בו בעלים. וה</w:t>
      </w:r>
      <w:r>
        <w:rPr>
          <w:b/>
          <w:bCs/>
          <w:rtl/>
        </w:rPr>
        <w:t>אחיעזר</w:t>
      </w:r>
      <w:r>
        <w:rPr>
          <w:rtl/>
        </w:rPr>
        <w:t xml:space="preserve"> (ב א ג) כת' דדבר שאין לו בעלים ל"צ ניחותא דבעלים. ועוד דנו דכשעושה בידים סגי בניחותא דעושה.</w:t>
      </w:r>
    </w:p>
  </w:footnote>
  <w:footnote w:id="462">
    <w:p w14:paraId="66A07EBE" w14:textId="77777777" w:rsidR="002C2110" w:rsidRDefault="00000000" w:rsidP="0014306B">
      <w:pPr>
        <w:pStyle w:val="Footnote"/>
        <w:bidi/>
      </w:pPr>
      <w:r>
        <w:rPr>
          <w:rStyle w:val="ac"/>
          <w:rtl/>
        </w:rPr>
        <w:footnoteRef/>
      </w:r>
      <w:r>
        <w:rPr>
          <w:rtl/>
        </w:rPr>
        <w:t>וה</w:t>
      </w:r>
      <w:r>
        <w:rPr>
          <w:b/>
          <w:bCs/>
          <w:rtl/>
        </w:rPr>
        <w:t>ראש יוסף</w:t>
      </w:r>
      <w:r>
        <w:rPr>
          <w:rtl/>
        </w:rPr>
        <w:t xml:space="preserve"> (פסחים שם) חילק דמותר לגרום טומאה, אבל אסור לטמאות בידים. וע"ע אחיעזר (ב מ).</w:t>
      </w:r>
    </w:p>
  </w:footnote>
  <w:footnote w:id="463">
    <w:p w14:paraId="362B3257" w14:textId="77777777" w:rsidR="002C2110" w:rsidRDefault="00000000" w:rsidP="0014306B">
      <w:pPr>
        <w:pStyle w:val="Footnote"/>
        <w:bidi/>
      </w:pPr>
      <w:r>
        <w:rPr>
          <w:rStyle w:val="ac"/>
          <w:rtl/>
        </w:rPr>
        <w:footnoteRef/>
      </w:r>
      <w:r>
        <w:rPr>
          <w:rtl/>
        </w:rPr>
        <w:t>וה</w:t>
      </w:r>
      <w:r>
        <w:rPr>
          <w:b/>
          <w:bCs/>
          <w:rtl/>
        </w:rPr>
        <w:t>שעה"צ</w:t>
      </w:r>
      <w:r>
        <w:rPr>
          <w:rtl/>
        </w:rPr>
        <w:t xml:space="preserve"> (תרמח מט בשם הפרמ"ג) ביאר שהטעם שבחוטמו פוסל משום ששם אדם רואה יותר מבשאר מקומות. משא"כ כשצריך עיון והסתכלות, ואינו נראה מרחוק. וע"ע בכור"י (שם לה).</w:t>
      </w:r>
    </w:p>
    <w:p w14:paraId="3236FBFD" w14:textId="77777777" w:rsidR="002C2110" w:rsidRDefault="00000000" w:rsidP="0014306B">
      <w:pPr>
        <w:pStyle w:val="Footnote"/>
        <w:bidi/>
      </w:pPr>
      <w:r>
        <w:rPr>
          <w:rtl/>
        </w:rPr>
        <w:tab/>
        <w:t>וכ"כ ה</w:t>
      </w:r>
      <w:r>
        <w:rPr>
          <w:b/>
          <w:bCs/>
          <w:rtl/>
        </w:rPr>
        <w:t>רדב"ז</w:t>
      </w:r>
      <w:r>
        <w:rPr>
          <w:rtl/>
        </w:rPr>
        <w:t xml:space="preserve"> (ד קיא [אלף קפב]) שחזזית שאינה נראית אלא ע"י עיון גדול ובדיקה רבה אינה פוסלת, דהא טעמא הוי משום דמחזי כמנומר, והא לא מיחזי כמנומר.</w:t>
      </w:r>
    </w:p>
  </w:footnote>
  <w:footnote w:id="464">
    <w:p w14:paraId="026DDE39" w14:textId="77777777" w:rsidR="002C2110" w:rsidRDefault="00000000" w:rsidP="0014306B">
      <w:pPr>
        <w:pStyle w:val="Footnote"/>
        <w:bidi/>
      </w:pPr>
      <w:r>
        <w:rPr>
          <w:rStyle w:val="ac"/>
          <w:rtl/>
        </w:rPr>
        <w:footnoteRef/>
      </w:r>
      <w:r>
        <w:rPr>
          <w:rtl/>
        </w:rPr>
        <w:t>אבל בהני שאינם נראים לעין מחמת דקותם וצריך להסתכל בהם הרבה כדי שיהיה נרגש בראיה הוה מהודר. וה</w:t>
      </w:r>
      <w:r>
        <w:rPr>
          <w:b/>
          <w:bCs/>
          <w:rtl/>
        </w:rPr>
        <w:t>גר״ז</w:t>
      </w:r>
      <w:r>
        <w:rPr>
          <w:rtl/>
        </w:rPr>
        <w:t xml:space="preserve"> (תרמח כב) כת' דאינו פוסל אלא א״כ נראה לרוב בני אדם בהשקפה ראשונה. וה</w:t>
      </w:r>
      <w:r>
        <w:rPr>
          <w:b/>
          <w:bCs/>
          <w:rtl/>
        </w:rPr>
        <w:t>חיי אדם</w:t>
      </w:r>
      <w:r>
        <w:rPr>
          <w:rtl/>
        </w:rPr>
        <w:t xml:space="preserve"> (קנא יב) כת' כל זה דוקא כשנראה לעינים, אבל לא כשיצטרך לחפש אחרי זה.</w:t>
      </w:r>
    </w:p>
    <w:p w14:paraId="4BF2E4DB" w14:textId="77777777" w:rsidR="002C2110" w:rsidRDefault="00000000" w:rsidP="0014306B">
      <w:pPr>
        <w:pStyle w:val="Footnote"/>
        <w:bidi/>
      </w:pPr>
      <w:r>
        <w:rPr>
          <w:rtl/>
        </w:rPr>
        <w:tab/>
        <w:t>אבל ה</w:t>
      </w:r>
      <w:r>
        <w:rPr>
          <w:b/>
          <w:bCs/>
          <w:rtl/>
        </w:rPr>
        <w:t>חזו"א</w:t>
      </w:r>
      <w:r>
        <w:rPr>
          <w:rtl/>
        </w:rPr>
        <w:t xml:space="preserve"> (ס"ס קמז) כתב דהמבי"ט איירי היכא דגם כשמסתכל בו מקרוב צריך התבוננות. [ולא ראה את דברי המבי"ט בתוכו, אלא מה שהביא המג"א בשמו].</w:t>
      </w:r>
    </w:p>
  </w:footnote>
  <w:footnote w:id="465">
    <w:p w14:paraId="40428F96" w14:textId="77777777" w:rsidR="002C2110" w:rsidRDefault="00000000" w:rsidP="0014306B">
      <w:pPr>
        <w:pStyle w:val="Footnote"/>
        <w:bidi/>
      </w:pPr>
      <w:r>
        <w:rPr>
          <w:rStyle w:val="ac"/>
          <w:rtl/>
        </w:rPr>
        <w:footnoteRef/>
      </w:r>
      <w:r>
        <w:rPr>
          <w:rtl/>
        </w:rPr>
        <w:t>אמנם ה</w:t>
      </w:r>
      <w:r>
        <w:rPr>
          <w:b/>
          <w:bCs/>
          <w:rtl/>
        </w:rPr>
        <w:t>ריטב"א</w:t>
      </w:r>
      <w:r>
        <w:rPr>
          <w:rtl/>
        </w:rPr>
        <w:t xml:space="preserve"> (במשנה כט:) שכתב [גבי פסולי התיומת] דאע"פ שאין הדרו מתמעט בכך במשהו, כיון שאינו הדר במיעוטו ממש שוב אין לו שיעור להכשיר במשהו, וכן הדין בכל מקום. וכל מדות חכמים כך הם.</w:t>
      </w:r>
    </w:p>
  </w:footnote>
  <w:footnote w:id="466">
    <w:p w14:paraId="548B38CB" w14:textId="77777777" w:rsidR="002C2110" w:rsidRDefault="00000000" w:rsidP="0014306B">
      <w:pPr>
        <w:pStyle w:val="Footnote"/>
        <w:bidi/>
      </w:pPr>
      <w:r>
        <w:rPr>
          <w:rStyle w:val="ac"/>
          <w:rtl/>
        </w:rPr>
        <w:footnoteRef/>
      </w:r>
      <w:r>
        <w:rPr>
          <w:rtl/>
        </w:rPr>
        <w:t>וביאר כיון דהוה בעודו באילן נחשב שהיה כך מתחילת ברייתו. והביא ראיה דעשאו כמין דפים (לקמן לו:), אינו נפסל משום 'נקב' שבין דף ודף.</w:t>
      </w:r>
    </w:p>
  </w:footnote>
  <w:footnote w:id="467">
    <w:p w14:paraId="7C0EB2A3" w14:textId="77777777" w:rsidR="002C2110" w:rsidRDefault="00000000" w:rsidP="0014306B">
      <w:pPr>
        <w:pStyle w:val="Footnote"/>
        <w:bidi/>
      </w:pPr>
      <w:r>
        <w:rPr>
          <w:rStyle w:val="ac"/>
          <w:rtl/>
        </w:rPr>
        <w:footnoteRef/>
      </w:r>
      <w:r>
        <w:rPr>
          <w:rtl/>
        </w:rPr>
        <w:t>וה</w:t>
      </w:r>
      <w:r>
        <w:rPr>
          <w:b/>
          <w:bCs/>
          <w:rtl/>
        </w:rPr>
        <w:t>שעה"צ</w:t>
      </w:r>
      <w:r>
        <w:rPr>
          <w:rtl/>
        </w:rPr>
        <w:t xml:space="preserve"> (שם נו) כתב דלהך טעם אף בחוטמו כשר, דאינו שינוי מראה. אבל הביא מהפרמ"ג דאע"ג דהוה מראה פסול, מ"מ אינו פוסל כיון דדרכו בכך. [אבל כשגבוה מהאתרוג הווה חזזית].</w:t>
      </w:r>
    </w:p>
  </w:footnote>
  <w:footnote w:id="468">
    <w:p w14:paraId="5AE810D2" w14:textId="77777777" w:rsidR="002C2110" w:rsidRDefault="00000000" w:rsidP="0014306B">
      <w:pPr>
        <w:pStyle w:val="Footnote"/>
        <w:bidi/>
      </w:pPr>
      <w:r>
        <w:rPr>
          <w:rStyle w:val="ac"/>
          <w:rtl/>
        </w:rPr>
        <w:footnoteRef/>
      </w:r>
      <w:r>
        <w:rPr>
          <w:rtl/>
        </w:rPr>
        <w:t>וה</w:t>
      </w:r>
      <w:r>
        <w:rPr>
          <w:b/>
          <w:bCs/>
          <w:rtl/>
        </w:rPr>
        <w:t>רא"ש</w:t>
      </w:r>
      <w:r>
        <w:rPr>
          <w:rtl/>
        </w:rPr>
        <w:t xml:space="preserve"> (ס"ס טו) הוסיף דאי משום חסר מאי נפק"מ בין רובו למיעוטו ובחוטמו. אלא ודאי פסול משום הדר.</w:t>
      </w:r>
    </w:p>
  </w:footnote>
  <w:footnote w:id="469">
    <w:p w14:paraId="13DA4100" w14:textId="77777777" w:rsidR="002C2110" w:rsidRDefault="00000000" w:rsidP="0014306B">
      <w:pPr>
        <w:pStyle w:val="Footnote"/>
        <w:bidi/>
      </w:pPr>
      <w:r>
        <w:rPr>
          <w:rStyle w:val="ac"/>
          <w:rtl/>
        </w:rPr>
        <w:footnoteRef/>
      </w:r>
      <w:r>
        <w:rPr>
          <w:rtl/>
        </w:rPr>
        <w:t>וכן ה</w:t>
      </w:r>
      <w:r>
        <w:rPr>
          <w:b/>
          <w:bCs/>
          <w:rtl/>
        </w:rPr>
        <w:t>מג"א</w:t>
      </w:r>
      <w:r>
        <w:rPr>
          <w:rtl/>
        </w:rPr>
        <w:t xml:space="preserve"> (תרמט כב) כתב דחזזית הוה פסול הדר.</w:t>
      </w:r>
    </w:p>
  </w:footnote>
  <w:footnote w:id="470">
    <w:p w14:paraId="36FC6861" w14:textId="77777777" w:rsidR="002C2110" w:rsidRDefault="00000000" w:rsidP="0014306B">
      <w:pPr>
        <w:pStyle w:val="Footnote"/>
        <w:bidi/>
      </w:pPr>
      <w:r>
        <w:rPr>
          <w:rStyle w:val="ac"/>
          <w:rtl/>
        </w:rPr>
        <w:footnoteRef/>
      </w:r>
      <w:r>
        <w:rPr>
          <w:rtl/>
        </w:rPr>
        <w:t>וכ"כ הטור בשם ה</w:t>
      </w:r>
      <w:r>
        <w:rPr>
          <w:b/>
          <w:bCs/>
          <w:rtl/>
        </w:rPr>
        <w:t>רי"ץ גיאת</w:t>
      </w:r>
      <w:r>
        <w:rPr>
          <w:rtl/>
        </w:rPr>
        <w:t xml:space="preserve"> לפסול. וה</w:t>
      </w:r>
      <w:r>
        <w:rPr>
          <w:b/>
          <w:bCs/>
          <w:rtl/>
        </w:rPr>
        <w:t>שו"ע</w:t>
      </w:r>
      <w:r>
        <w:rPr>
          <w:rtl/>
        </w:rPr>
        <w:t xml:space="preserve"> (שם י) הביא ב' דעות.</w:t>
      </w:r>
    </w:p>
  </w:footnote>
  <w:footnote w:id="471">
    <w:p w14:paraId="0C3D20BE" w14:textId="77777777" w:rsidR="002C2110" w:rsidRDefault="00000000" w:rsidP="0014306B">
      <w:pPr>
        <w:pStyle w:val="Footnote"/>
        <w:bidi/>
      </w:pPr>
      <w:r>
        <w:rPr>
          <w:rStyle w:val="ac"/>
          <w:rtl/>
        </w:rPr>
        <w:footnoteRef/>
      </w:r>
      <w:r>
        <w:rPr>
          <w:rtl/>
        </w:rPr>
        <w:t>[וצ"ב דל"ש בזה סברת הריטב"א דלא גרע פסקי פסקי משהיה כולו חזזית. ואפשר דנחשב דכל מקום ההפשטות בכלל שטח התרחבות הנימור].</w:t>
      </w:r>
    </w:p>
  </w:footnote>
  <w:footnote w:id="472">
    <w:p w14:paraId="201DC1C9" w14:textId="77777777" w:rsidR="002C2110" w:rsidRDefault="00000000" w:rsidP="0014306B">
      <w:pPr>
        <w:pStyle w:val="Footnote"/>
        <w:bidi/>
      </w:pPr>
      <w:r>
        <w:rPr>
          <w:rStyle w:val="ac"/>
          <w:rtl/>
        </w:rPr>
        <w:footnoteRef/>
      </w:r>
      <w:r>
        <w:rPr>
          <w:rtl/>
        </w:rPr>
        <w:t xml:space="preserve">אך </w:t>
      </w:r>
      <w:r>
        <w:rPr>
          <w:b/>
          <w:bCs/>
          <w:rtl/>
        </w:rPr>
        <w:t>ר"ח</w:t>
      </w:r>
      <w:r>
        <w:rPr>
          <w:rtl/>
        </w:rPr>
        <w:t xml:space="preserve"> (לפנינו, בסמוך) כת' דהפיטם הוא חוטמו של אתרוג ושושנתו. משמע דדוקא ע"ג הפיטם פוסל. וכ"כ ה</w:t>
      </w:r>
      <w:r>
        <w:rPr>
          <w:b/>
          <w:bCs/>
          <w:rtl/>
        </w:rPr>
        <w:t>רי"ף</w:t>
      </w:r>
      <w:r>
        <w:rPr>
          <w:rtl/>
        </w:rPr>
        <w:t xml:space="preserve"> (יז: בדה"ר). וכן ה</w:t>
      </w:r>
      <w:r>
        <w:rPr>
          <w:b/>
          <w:bCs/>
          <w:rtl/>
        </w:rPr>
        <w:t>רמב"ם</w:t>
      </w:r>
      <w:r>
        <w:rPr>
          <w:rtl/>
        </w:rPr>
        <w:t xml:space="preserve"> (ח ז) כת' דהחוטם הוא הדד, וכתב דהפיטם הוא הדד. והכפו"ת כת' שהוא העץ היוצא מהאתרוג, והוא ירוק מגוון האתרוג [ומש"ה שייך בו שינוי מראה וחזזית]. והכפו"ת תמה דהרא"ש והב"י הביאו דברי ר"ח והרי"ף באופן אחר.</w:t>
      </w:r>
    </w:p>
    <w:p w14:paraId="30A00EAB" w14:textId="77777777" w:rsidR="002C2110" w:rsidRDefault="00000000" w:rsidP="0014306B">
      <w:pPr>
        <w:pStyle w:val="Footnote"/>
        <w:bidi/>
      </w:pPr>
      <w:r>
        <w:rPr>
          <w:rtl/>
        </w:rPr>
        <w:tab/>
        <w:t>אבל ה</w:t>
      </w:r>
      <w:r>
        <w:rPr>
          <w:b/>
          <w:bCs/>
          <w:rtl/>
        </w:rPr>
        <w:t>ערוך</w:t>
      </w:r>
      <w:r>
        <w:rPr>
          <w:rtl/>
        </w:rPr>
        <w:t xml:space="preserve"> (פטם ג) הביא דברי </w:t>
      </w:r>
      <w:r>
        <w:rPr>
          <w:b/>
          <w:bCs/>
          <w:rtl/>
        </w:rPr>
        <w:t>ר"ח</w:t>
      </w:r>
      <w:r>
        <w:rPr>
          <w:rtl/>
        </w:rPr>
        <w:t xml:space="preserve"> דהפיטם הוא דד החוטם. וה</w:t>
      </w:r>
      <w:r>
        <w:rPr>
          <w:b/>
          <w:bCs/>
          <w:rtl/>
        </w:rPr>
        <w:t>תורא"ש</w:t>
      </w:r>
      <w:r>
        <w:rPr>
          <w:rtl/>
        </w:rPr>
        <w:t xml:space="preserve"> הביא בשמו שהוא הדד שעל החוטם.</w:t>
      </w:r>
    </w:p>
  </w:footnote>
  <w:footnote w:id="473">
    <w:p w14:paraId="075F7703" w14:textId="77777777" w:rsidR="002C2110" w:rsidRDefault="00000000" w:rsidP="0014306B">
      <w:pPr>
        <w:pStyle w:val="Footnote"/>
        <w:bidi/>
      </w:pPr>
      <w:r>
        <w:rPr>
          <w:rStyle w:val="ac"/>
          <w:rtl/>
        </w:rPr>
        <w:footnoteRef/>
      </w:r>
      <w:r>
        <w:rPr>
          <w:rtl/>
        </w:rPr>
        <w:t>וה</w:t>
      </w:r>
      <w:r>
        <w:rPr>
          <w:b/>
          <w:bCs/>
          <w:rtl/>
        </w:rPr>
        <w:t>רא"ש</w:t>
      </w:r>
      <w:r>
        <w:rPr>
          <w:rtl/>
        </w:rPr>
        <w:t xml:space="preserve"> כת' דעמא דבר לפסול מעובי גובהו עד הפיטמא. וה</w:t>
      </w:r>
      <w:r>
        <w:rPr>
          <w:b/>
          <w:bCs/>
          <w:rtl/>
        </w:rPr>
        <w:t>ב"י</w:t>
      </w:r>
      <w:r>
        <w:rPr>
          <w:rtl/>
        </w:rPr>
        <w:t xml:space="preserve"> (בפי' הא') וה</w:t>
      </w:r>
      <w:r>
        <w:rPr>
          <w:b/>
          <w:bCs/>
          <w:rtl/>
        </w:rPr>
        <w:t>ק"נ</w:t>
      </w:r>
      <w:r>
        <w:rPr>
          <w:rtl/>
        </w:rPr>
        <w:t xml:space="preserve"> ביארו דכוונתו להחמיר כדברי שניהם. וע"ע ב</w:t>
      </w:r>
      <w:r>
        <w:rPr>
          <w:b/>
          <w:bCs/>
          <w:rtl/>
        </w:rPr>
        <w:t>פוסקים</w:t>
      </w:r>
      <w:r>
        <w:rPr>
          <w:rtl/>
        </w:rPr>
        <w:t xml:space="preserve"> (תרמח יב).</w:t>
      </w:r>
    </w:p>
  </w:footnote>
  <w:footnote w:id="474">
    <w:p w14:paraId="74656D1A" w14:textId="77777777" w:rsidR="002C2110" w:rsidRDefault="00000000" w:rsidP="0014306B">
      <w:pPr>
        <w:pStyle w:val="Footnote"/>
        <w:bidi/>
      </w:pPr>
      <w:r>
        <w:rPr>
          <w:rStyle w:val="ac"/>
          <w:rtl/>
        </w:rPr>
        <w:footnoteRef/>
      </w:r>
      <w:r>
        <w:rPr>
          <w:rtl/>
        </w:rPr>
        <w:t>ו</w:t>
      </w:r>
      <w:r>
        <w:rPr>
          <w:b/>
          <w:bCs/>
          <w:rtl/>
        </w:rPr>
        <w:t>ה"ה</w:t>
      </w:r>
      <w:r>
        <w:rPr>
          <w:rtl/>
        </w:rPr>
        <w:t xml:space="preserve"> כת' שהוא קרוב לדברי הרמב"ם. [וע"כ דפי' דהרמב"ם לא קאי על העץ היוצא מהאתרוג. אלא על מקום גובה האתרוג].</w:t>
      </w:r>
    </w:p>
  </w:footnote>
  <w:footnote w:id="475">
    <w:p w14:paraId="7217756E" w14:textId="77777777" w:rsidR="002C2110" w:rsidRDefault="00000000" w:rsidP="0014306B">
      <w:pPr>
        <w:pStyle w:val="Footnote"/>
        <w:bidi/>
      </w:pPr>
      <w:r>
        <w:rPr>
          <w:rStyle w:val="ac"/>
          <w:rtl/>
        </w:rPr>
        <w:footnoteRef/>
      </w:r>
      <w:r>
        <w:rPr>
          <w:rtl/>
        </w:rPr>
        <w:t>וה</w:t>
      </w:r>
      <w:r>
        <w:rPr>
          <w:b/>
          <w:bCs/>
          <w:rtl/>
        </w:rPr>
        <w:t>פוסקים</w:t>
      </w:r>
      <w:r>
        <w:rPr>
          <w:rtl/>
        </w:rPr>
        <w:t xml:space="preserve"> כת' דה"ה חסר כל שהוא בחוטם פוסל בשאר ימים. [ולרא"ש כשר]. ע' ביאו"ה (תרמח יב ד"ה שינוי) וחזו"א (קמז).</w:t>
      </w:r>
    </w:p>
  </w:footnote>
  <w:footnote w:id="476">
    <w:p w14:paraId="0900E7E3" w14:textId="77777777" w:rsidR="002C2110" w:rsidRDefault="00000000" w:rsidP="0014306B">
      <w:pPr>
        <w:pStyle w:val="Footnote"/>
        <w:bidi/>
      </w:pPr>
      <w:r>
        <w:rPr>
          <w:rStyle w:val="ac"/>
          <w:rtl/>
        </w:rPr>
        <w:footnoteRef/>
      </w:r>
      <w:r>
        <w:rPr>
          <w:rtl/>
        </w:rPr>
        <w:t>ויל"ד אי הר"ן סבר דנסדק הוה פסול הדר. או אף דהוה גדר 'מום' [וחסרון שלימות], מ"מ פוסל טפי בחוטם.</w:t>
      </w:r>
    </w:p>
  </w:footnote>
  <w:footnote w:id="477">
    <w:p w14:paraId="02CCAABD" w14:textId="77777777" w:rsidR="002C2110" w:rsidRDefault="00000000" w:rsidP="0014306B">
      <w:pPr>
        <w:pStyle w:val="Footnote"/>
        <w:bidi/>
      </w:pPr>
      <w:r>
        <w:rPr>
          <w:rStyle w:val="ac"/>
          <w:rtl/>
        </w:rPr>
        <w:footnoteRef/>
      </w:r>
      <w:r>
        <w:rPr>
          <w:rtl/>
        </w:rPr>
        <w:t>וכת' דה</w:t>
      </w:r>
      <w:r>
        <w:rPr>
          <w:b/>
          <w:bCs/>
          <w:rtl/>
        </w:rPr>
        <w:t>שו"ע</w:t>
      </w:r>
      <w:r>
        <w:rPr>
          <w:rtl/>
        </w:rPr>
        <w:t xml:space="preserve"> נקט הלשון יש מי שאומר לאפוקי מה</w:t>
      </w:r>
      <w:r>
        <w:rPr>
          <w:b/>
          <w:bCs/>
          <w:rtl/>
        </w:rPr>
        <w:t>שלט"ג</w:t>
      </w:r>
      <w:r>
        <w:rPr>
          <w:rtl/>
        </w:rPr>
        <w:t xml:space="preserve"> דיבש מקצתו נקרית כמוש [ואף החלק היבש לא נקרית יבש].</w:t>
      </w:r>
    </w:p>
  </w:footnote>
  <w:footnote w:id="478">
    <w:p w14:paraId="00BEBBC7" w14:textId="77777777" w:rsidR="002C2110" w:rsidRDefault="00000000" w:rsidP="0014306B">
      <w:pPr>
        <w:pStyle w:val="Footnote"/>
        <w:bidi/>
      </w:pPr>
      <w:r>
        <w:rPr>
          <w:rStyle w:val="ac"/>
          <w:rtl/>
        </w:rPr>
        <w:footnoteRef/>
      </w:r>
      <w:r>
        <w:rPr>
          <w:rtl/>
        </w:rPr>
        <w:t>וכדברי הירושלמי דחוטמו כרובו.</w:t>
      </w:r>
    </w:p>
  </w:footnote>
  <w:footnote w:id="479">
    <w:p w14:paraId="30366DBB" w14:textId="77777777" w:rsidR="002C2110" w:rsidRDefault="00000000" w:rsidP="0014306B">
      <w:pPr>
        <w:pStyle w:val="Footnote"/>
        <w:bidi/>
      </w:pPr>
      <w:r>
        <w:rPr>
          <w:rStyle w:val="ac"/>
          <w:rtl/>
        </w:rPr>
        <w:footnoteRef/>
      </w:r>
      <w:r>
        <w:rPr>
          <w:rtl/>
        </w:rPr>
        <w:t>והוסיף דאע"ג דריאה שיבשה מקצתה טריפה, היינו שנפרכה בצפורן. אבל צמקה דוקא כולה (וציין לשו"ע לו יג,יד). [וכ"ש לדברי ה</w:t>
      </w:r>
      <w:r>
        <w:rPr>
          <w:b/>
          <w:bCs/>
          <w:rtl/>
        </w:rPr>
        <w:t>שלט"ג</w:t>
      </w:r>
      <w:r>
        <w:rPr>
          <w:rtl/>
        </w:rPr>
        <w:t xml:space="preserve"> דאם כולו אינו יבש כשר]. [וע' לעיל לג. גבי הדס דסגי בג' עלים לחים].</w:t>
      </w:r>
    </w:p>
  </w:footnote>
  <w:footnote w:id="480">
    <w:p w14:paraId="331C5E65" w14:textId="77777777" w:rsidR="002C2110" w:rsidRDefault="00000000" w:rsidP="0014306B">
      <w:pPr>
        <w:pStyle w:val="Footnote"/>
        <w:bidi/>
      </w:pPr>
      <w:r>
        <w:rPr>
          <w:rStyle w:val="ac"/>
          <w:rtl/>
        </w:rPr>
        <w:footnoteRef/>
      </w:r>
      <w:r>
        <w:rPr>
          <w:rtl/>
        </w:rPr>
        <w:t>וה</w:t>
      </w:r>
      <w:r>
        <w:rPr>
          <w:b/>
          <w:bCs/>
          <w:rtl/>
        </w:rPr>
        <w:t>ריטב"א</w:t>
      </w:r>
      <w:r>
        <w:rPr>
          <w:rtl/>
        </w:rPr>
        <w:t xml:space="preserve"> ו</w:t>
      </w:r>
      <w:r>
        <w:rPr>
          <w:b/>
          <w:bCs/>
          <w:rtl/>
        </w:rPr>
        <w:t>ר"ן</w:t>
      </w:r>
      <w:r>
        <w:rPr>
          <w:rtl/>
        </w:rPr>
        <w:t xml:space="preserve"> השיגו דלא מצינו לשון פיטמא על פרח. ופיטמא של רמון הוה העגול שבראש הרמון בתוך המסרק [דהוה מגוף הפרי]. והפרח נקראת 'נץ'. [כדתנן (עוקצין ב ג) פיטמא של רמון והנץ שלו, אלמא דהוה תרי מילי].</w:t>
      </w:r>
    </w:p>
  </w:footnote>
  <w:footnote w:id="481">
    <w:p w14:paraId="625E099D" w14:textId="77777777" w:rsidR="002C2110" w:rsidRDefault="00000000" w:rsidP="0014306B">
      <w:pPr>
        <w:pStyle w:val="Footnote"/>
        <w:bidi/>
      </w:pPr>
      <w:r>
        <w:rPr>
          <w:rStyle w:val="ac"/>
          <w:rtl/>
        </w:rPr>
        <w:footnoteRef/>
      </w:r>
      <w:r>
        <w:rPr>
          <w:rtl/>
        </w:rPr>
        <w:t>וה</w:t>
      </w:r>
      <w:r>
        <w:rPr>
          <w:b/>
          <w:bCs/>
          <w:rtl/>
        </w:rPr>
        <w:t>דרכ"מ</w:t>
      </w:r>
      <w:r>
        <w:rPr>
          <w:rtl/>
        </w:rPr>
        <w:t xml:space="preserve"> (תרמח ג) דייק מזה דאף כשניטל חלק מהפיטמא פוסל. אבל ה</w:t>
      </w:r>
      <w:r>
        <w:rPr>
          <w:b/>
          <w:bCs/>
          <w:rtl/>
        </w:rPr>
        <w:t>ב"ח</w:t>
      </w:r>
      <w:r>
        <w:rPr>
          <w:rtl/>
        </w:rPr>
        <w:t xml:space="preserve"> הביא בשם ה</w:t>
      </w:r>
      <w:r>
        <w:rPr>
          <w:b/>
          <w:bCs/>
          <w:rtl/>
        </w:rPr>
        <w:t>ר"א מזרחי</w:t>
      </w:r>
      <w:r>
        <w:rPr>
          <w:rtl/>
        </w:rPr>
        <w:t xml:space="preserve"> דדוקא היכא דניטל מעיקרו, ונעשית גומא פוסל. וה</w:t>
      </w:r>
      <w:r>
        <w:rPr>
          <w:b/>
          <w:bCs/>
          <w:rtl/>
        </w:rPr>
        <w:t>מג"א</w:t>
      </w:r>
      <w:r>
        <w:rPr>
          <w:rtl/>
        </w:rPr>
        <w:t xml:space="preserve"> (ט) כתב דאיירי שניטל עד שיהא שווה לבשר.</w:t>
      </w:r>
    </w:p>
  </w:footnote>
  <w:footnote w:id="482">
    <w:p w14:paraId="4CA3C814" w14:textId="77777777" w:rsidR="002C2110" w:rsidRDefault="00000000" w:rsidP="0014306B">
      <w:pPr>
        <w:pStyle w:val="Footnote"/>
        <w:bidi/>
      </w:pPr>
      <w:r>
        <w:rPr>
          <w:rStyle w:val="ac"/>
          <w:rtl/>
        </w:rPr>
        <w:footnoteRef/>
      </w:r>
      <w:r>
        <w:rPr>
          <w:rtl/>
        </w:rPr>
        <w:t>[אבל משמע דבחוטם אינו פוסל. וע' לעיל].</w:t>
      </w:r>
    </w:p>
  </w:footnote>
  <w:footnote w:id="483">
    <w:p w14:paraId="423F88F9" w14:textId="77777777" w:rsidR="002C2110" w:rsidRDefault="00000000" w:rsidP="0014306B">
      <w:pPr>
        <w:pStyle w:val="Footnote"/>
        <w:bidi/>
      </w:pPr>
      <w:r>
        <w:rPr>
          <w:rStyle w:val="ac"/>
          <w:rtl/>
        </w:rPr>
        <w:footnoteRef/>
      </w:r>
      <w:r>
        <w:rPr>
          <w:rtl/>
        </w:rPr>
        <w:t>ובמשנה (יומא ב ג, תמיד ד ג, לראש המפרשים) אף זנב בהמה נקרא עוקץ.</w:t>
      </w:r>
    </w:p>
  </w:footnote>
  <w:footnote w:id="484">
    <w:p w14:paraId="1A768CE7" w14:textId="77777777" w:rsidR="002C2110" w:rsidRDefault="00000000" w:rsidP="0014306B">
      <w:pPr>
        <w:pStyle w:val="Footnote"/>
        <w:bidi/>
      </w:pPr>
      <w:r>
        <w:rPr>
          <w:rStyle w:val="ac"/>
          <w:rtl/>
        </w:rPr>
        <w:footnoteRef/>
      </w:r>
      <w:r>
        <w:rPr>
          <w:rtl/>
        </w:rPr>
        <w:t>והביא דתנן (תרומות יא ד) עוקצי תאנים של תרומה אסורין לזרים. וקאי אחלק הנכנס לתוך הפרי [שראוי לאכילה, עכ"פ ע"י הדחק].</w:t>
      </w:r>
    </w:p>
  </w:footnote>
  <w:footnote w:id="485">
    <w:p w14:paraId="51084898" w14:textId="77777777" w:rsidR="002C2110" w:rsidRDefault="00000000" w:rsidP="0014306B">
      <w:pPr>
        <w:pStyle w:val="Footnote"/>
        <w:bidi/>
      </w:pPr>
      <w:r>
        <w:rPr>
          <w:rStyle w:val="ac"/>
          <w:rtl/>
        </w:rPr>
        <w:footnoteRef/>
      </w:r>
      <w:r>
        <w:rPr>
          <w:rtl/>
        </w:rPr>
        <w:t>[וה</w:t>
      </w:r>
      <w:r>
        <w:rPr>
          <w:b/>
          <w:bCs/>
          <w:rtl/>
        </w:rPr>
        <w:t>פוסקים</w:t>
      </w:r>
      <w:r>
        <w:rPr>
          <w:rtl/>
        </w:rPr>
        <w:t xml:space="preserve"> הביאו סימנין מתי אמרי' דהיה כן מעיקרא].</w:t>
      </w:r>
    </w:p>
    <w:p w14:paraId="45D5BE6B" w14:textId="77777777" w:rsidR="002C2110" w:rsidRDefault="00000000" w:rsidP="0014306B">
      <w:pPr>
        <w:pStyle w:val="Footnote"/>
        <w:bidi/>
      </w:pPr>
      <w:r>
        <w:rPr>
          <w:rtl/>
        </w:rPr>
        <w:tab/>
        <w:t>אמנם ה</w:t>
      </w:r>
      <w:r>
        <w:rPr>
          <w:b/>
          <w:bCs/>
          <w:rtl/>
        </w:rPr>
        <w:t>כפו"ת</w:t>
      </w:r>
      <w:r>
        <w:rPr>
          <w:rtl/>
        </w:rPr>
        <w:t xml:space="preserve"> (לד:) כתב דה"מ כשיש מין בפנ"ע שלא היה להם פיטם, אבל כשיש בעץ א' מקצתם עם פיטם ומקצתם בלא פיטם פסול. וה</w:t>
      </w:r>
      <w:r>
        <w:rPr>
          <w:b/>
          <w:bCs/>
          <w:rtl/>
        </w:rPr>
        <w:t>גריש"א</w:t>
      </w:r>
      <w:r>
        <w:rPr>
          <w:rtl/>
        </w:rPr>
        <w:t xml:space="preserve"> (ס' הערות) החמיר אם היה פיטם בשעת גדילה, אף שנפל בעודו על העץ.</w:t>
      </w:r>
    </w:p>
  </w:footnote>
  <w:footnote w:id="486">
    <w:p w14:paraId="33F6E87D" w14:textId="77777777" w:rsidR="002C2110" w:rsidRDefault="00000000" w:rsidP="0014306B">
      <w:pPr>
        <w:pStyle w:val="Footnote"/>
        <w:bidi/>
      </w:pPr>
      <w:r>
        <w:rPr>
          <w:rStyle w:val="ac"/>
          <w:rtl/>
        </w:rPr>
        <w:footnoteRef/>
      </w:r>
      <w:r>
        <w:rPr>
          <w:rtl/>
        </w:rPr>
        <w:t>ומשמע דכוונתו להשוות הדין, דאף מחוסר אבר באתרוג הוה כעין טריפה. [אמנם ה</w:t>
      </w:r>
      <w:r>
        <w:rPr>
          <w:b/>
          <w:bCs/>
          <w:rtl/>
        </w:rPr>
        <w:t>תה"ד</w:t>
      </w:r>
      <w:r>
        <w:rPr>
          <w:rtl/>
        </w:rPr>
        <w:t xml:space="preserve"> (א צט) כת' דאתרוג החסר מתחילת ברייתו עדיף מטריפה דמחוסר אבר בבהמה, אף דמתחילת הוויתו היתה חסירה. דבהמה יש לו כמה אברים, אבל האתרוג כולו גולם א'].</w:t>
      </w:r>
    </w:p>
    <w:p w14:paraId="2241C02E" w14:textId="77777777" w:rsidR="002C2110" w:rsidRDefault="00000000" w:rsidP="0014306B">
      <w:pPr>
        <w:pStyle w:val="Footnote"/>
        <w:bidi/>
      </w:pPr>
      <w:r>
        <w:rPr>
          <w:rtl/>
        </w:rPr>
        <w:tab/>
        <w:t>ויש לדחות דכוונת הגר"א רק להביא ראיה אלשון 'ניטל'.</w:t>
      </w:r>
    </w:p>
  </w:footnote>
  <w:footnote w:id="487">
    <w:p w14:paraId="4F76641A" w14:textId="77777777" w:rsidR="002C2110" w:rsidRDefault="00000000" w:rsidP="0014306B">
      <w:pPr>
        <w:pStyle w:val="Footnote"/>
        <w:bidi/>
      </w:pPr>
      <w:r>
        <w:rPr>
          <w:rStyle w:val="ac"/>
          <w:rtl/>
        </w:rPr>
        <w:footnoteRef/>
      </w:r>
      <w:r>
        <w:rPr>
          <w:rtl/>
        </w:rPr>
        <w:t>וכ"כ ה</w:t>
      </w:r>
      <w:r>
        <w:rPr>
          <w:b/>
          <w:bCs/>
          <w:rtl/>
        </w:rPr>
        <w:t>ראב"ד</w:t>
      </w:r>
      <w:r>
        <w:rPr>
          <w:rtl/>
        </w:rPr>
        <w:t xml:space="preserve"> (הל' לולב ד"ה והאי נקלף).</w:t>
      </w:r>
    </w:p>
  </w:footnote>
  <w:footnote w:id="488">
    <w:p w14:paraId="0BEB068D" w14:textId="77777777" w:rsidR="002C2110" w:rsidRDefault="00000000" w:rsidP="0014306B">
      <w:pPr>
        <w:pStyle w:val="Footnote"/>
        <w:bidi/>
      </w:pPr>
      <w:r>
        <w:rPr>
          <w:rStyle w:val="ac"/>
          <w:rtl/>
        </w:rPr>
        <w:footnoteRef/>
      </w:r>
      <w:r>
        <w:rPr>
          <w:rtl/>
        </w:rPr>
        <w:t>וה</w:t>
      </w:r>
      <w:r>
        <w:rPr>
          <w:b/>
          <w:bCs/>
          <w:rtl/>
        </w:rPr>
        <w:t>שעה"צ</w:t>
      </w:r>
      <w:r>
        <w:rPr>
          <w:rtl/>
        </w:rPr>
        <w:t xml:space="preserve"> (שם כז) נקט דהיינו קליפה השניה [מלבד הגליד]. והלבן הוה בשר האתרוג. אבל ה</w:t>
      </w:r>
      <w:r>
        <w:rPr>
          <w:b/>
          <w:bCs/>
          <w:rtl/>
        </w:rPr>
        <w:t>חזו"א</w:t>
      </w:r>
      <w:r>
        <w:rPr>
          <w:rtl/>
        </w:rPr>
        <w:t xml:space="preserve"> ביאר דכוונת הריטב"א ללבן שבאתרוג, דהוה קליפה לפרי החמוץ.</w:t>
      </w:r>
    </w:p>
  </w:footnote>
  <w:footnote w:id="489">
    <w:p w14:paraId="5266FF2D" w14:textId="77777777" w:rsidR="002C2110" w:rsidRDefault="00000000" w:rsidP="0014306B">
      <w:pPr>
        <w:pStyle w:val="Footnote"/>
        <w:bidi/>
      </w:pPr>
      <w:r>
        <w:rPr>
          <w:rStyle w:val="ac"/>
          <w:rtl/>
        </w:rPr>
        <w:footnoteRef/>
      </w:r>
      <w:r>
        <w:rPr>
          <w:rtl/>
        </w:rPr>
        <w:t>וע' ב"ח ושעה"צ (תרמח כז) וחזו"א (קמז א) שהאריכו לפרש המציאות בזה.</w:t>
      </w:r>
    </w:p>
  </w:footnote>
  <w:footnote w:id="490">
    <w:p w14:paraId="545844C7" w14:textId="77777777" w:rsidR="002C2110" w:rsidRDefault="00000000" w:rsidP="0014306B">
      <w:pPr>
        <w:pStyle w:val="Footnote"/>
        <w:bidi/>
      </w:pPr>
      <w:r>
        <w:rPr>
          <w:rStyle w:val="ac"/>
          <w:rtl/>
        </w:rPr>
        <w:footnoteRef/>
      </w:r>
      <w:r>
        <w:rPr>
          <w:rtl/>
        </w:rPr>
        <w:t>וה</w:t>
      </w:r>
      <w:r>
        <w:rPr>
          <w:b/>
          <w:bCs/>
          <w:rtl/>
        </w:rPr>
        <w:t>אחרונים</w:t>
      </w:r>
      <w:r>
        <w:rPr>
          <w:rtl/>
        </w:rPr>
        <w:t xml:space="preserve"> דנו האם גרס הכי אף באתרוג, או דלמד כן מסברא.</w:t>
      </w:r>
    </w:p>
  </w:footnote>
  <w:footnote w:id="491">
    <w:p w14:paraId="5953618E" w14:textId="77777777" w:rsidR="002C2110" w:rsidRDefault="00000000" w:rsidP="0014306B">
      <w:pPr>
        <w:pStyle w:val="Footnote"/>
        <w:bidi/>
      </w:pPr>
      <w:r>
        <w:rPr>
          <w:rStyle w:val="ac"/>
          <w:rtl/>
        </w:rPr>
        <w:footnoteRef/>
      </w:r>
      <w:r>
        <w:rPr>
          <w:rtl/>
        </w:rPr>
        <w:t>וה</w:t>
      </w:r>
      <w:r>
        <w:rPr>
          <w:b/>
          <w:bCs/>
          <w:rtl/>
        </w:rPr>
        <w:t>רמב"ן</w:t>
      </w:r>
      <w:r>
        <w:rPr>
          <w:rtl/>
        </w:rPr>
        <w:t xml:space="preserve"> הק' מ"ש ריאה שהאדימה דכשירה. ותי' [גבי אתרוג] שינוי הוא, אבל [גבי ריאה] היינו רביתייהו שיהיו אדומות מחמת דם וכו'. והוכיח כן שהרי הירוק ככרתי שכשר בריאה ופסול באתרוג.</w:t>
      </w:r>
    </w:p>
  </w:footnote>
  <w:footnote w:id="492">
    <w:p w14:paraId="6ED26790" w14:textId="77777777" w:rsidR="002C2110" w:rsidRDefault="00000000" w:rsidP="0014306B">
      <w:pPr>
        <w:pStyle w:val="Footnote"/>
        <w:bidi/>
      </w:pPr>
      <w:r>
        <w:rPr>
          <w:rStyle w:val="ac"/>
          <w:rtl/>
        </w:rPr>
        <w:footnoteRef/>
      </w:r>
      <w:r>
        <w:rPr>
          <w:rtl/>
        </w:rPr>
        <w:t>וה</w:t>
      </w:r>
      <w:r>
        <w:rPr>
          <w:b/>
          <w:bCs/>
          <w:rtl/>
        </w:rPr>
        <w:t>רדב"ז</w:t>
      </w:r>
      <w:r>
        <w:rPr>
          <w:rtl/>
        </w:rPr>
        <w:t xml:space="preserve"> דייק כן מלשון הרמב"ם כאיסר 'או יתר'. וביאר דנקב כיו"ב אינו מבטל ההדר, דהבו דלא להוסיף עלה. וה</w:t>
      </w:r>
      <w:r>
        <w:rPr>
          <w:b/>
          <w:bCs/>
          <w:rtl/>
        </w:rPr>
        <w:t>מג"א</w:t>
      </w:r>
      <w:r>
        <w:rPr>
          <w:rtl/>
        </w:rPr>
        <w:t xml:space="preserve"> חלק דאין ראוי להקל ע"פ דקדוק קל. ויל"פ דכוונת הרמב"ם להקל בשאר ימים אפי' בניקב יותר.</w:t>
      </w:r>
    </w:p>
  </w:footnote>
  <w:footnote w:id="493">
    <w:p w14:paraId="18DBFD7F" w14:textId="77777777" w:rsidR="002C2110" w:rsidRDefault="00000000" w:rsidP="0014306B">
      <w:pPr>
        <w:pStyle w:val="Footnote"/>
        <w:bidi/>
      </w:pPr>
      <w:r>
        <w:rPr>
          <w:rStyle w:val="ac"/>
          <w:rtl/>
        </w:rPr>
        <w:footnoteRef/>
      </w:r>
      <w:r>
        <w:rPr>
          <w:rtl/>
        </w:rPr>
        <w:t>דהא אתרוג היבש אינו מתלבן.</w:t>
      </w:r>
    </w:p>
  </w:footnote>
  <w:footnote w:id="494">
    <w:p w14:paraId="4A98A01E" w14:textId="77777777" w:rsidR="002C2110" w:rsidRDefault="00000000" w:rsidP="0014306B">
      <w:pPr>
        <w:pStyle w:val="Footnote"/>
        <w:bidi/>
      </w:pPr>
      <w:r>
        <w:rPr>
          <w:rStyle w:val="ac"/>
          <w:rtl/>
        </w:rPr>
        <w:footnoteRef/>
      </w:r>
      <w:r>
        <w:rPr>
          <w:rtl/>
        </w:rPr>
        <w:t>אך תוס' כת' [לצד א'] דניקב אינו פוסל באתרוג, ואף דהוה סימן טריפה. [אך תוס' כת' דיש סברא לחלק, דכוליה אתרוג חיבור הוא, ולא נחשב נקב].</w:t>
      </w:r>
    </w:p>
  </w:footnote>
  <w:footnote w:id="495">
    <w:p w14:paraId="5C437477" w14:textId="77777777" w:rsidR="002C2110" w:rsidRDefault="00000000" w:rsidP="0014306B">
      <w:pPr>
        <w:pStyle w:val="Footnote"/>
        <w:bidi/>
      </w:pPr>
      <w:r>
        <w:rPr>
          <w:rStyle w:val="ac"/>
          <w:rtl/>
        </w:rPr>
        <w:footnoteRef/>
      </w:r>
      <w:r>
        <w:rPr>
          <w:rtl/>
        </w:rPr>
        <w:t>דומיא דריאה שהיה בה קמט, ועולה בנפיחה שכשירה [ע' תוס' חולין מז: ד"ה אבל נקב], אף שניכר שהיה חסר. וביאר דבאתרוג אין פסול בחסרון אבר, שכולו אבר א'.</w:t>
      </w:r>
    </w:p>
  </w:footnote>
  <w:footnote w:id="496">
    <w:p w14:paraId="22D7E3B5" w14:textId="77777777" w:rsidR="002C2110" w:rsidRDefault="00000000" w:rsidP="0014306B">
      <w:pPr>
        <w:pStyle w:val="Footnote"/>
        <w:bidi/>
      </w:pPr>
      <w:r>
        <w:rPr>
          <w:rStyle w:val="ac"/>
          <w:rtl/>
        </w:rPr>
        <w:footnoteRef/>
      </w:r>
      <w:r>
        <w:rPr>
          <w:rtl/>
        </w:rPr>
        <w:t>והגר"א בכ"מ ציין לדמות דיני אתרוג לדיני טריפה (ע' תרמח סעיף ב,ג,ה,ו,ז,יא,יב. אך יש לדחות רובם). וה</w:t>
      </w:r>
      <w:r>
        <w:rPr>
          <w:b/>
          <w:bCs/>
          <w:rtl/>
        </w:rPr>
        <w:t>גר"א</w:t>
      </w:r>
      <w:r>
        <w:rPr>
          <w:rtl/>
        </w:rPr>
        <w:t xml:space="preserve"> (שם יא) הביא דמחצה על מחצה אינו פוסל באתרוג וכמו לענין טריפות, דמדמינן לטריפות.</w:t>
      </w:r>
    </w:p>
  </w:footnote>
  <w:footnote w:id="497">
    <w:p w14:paraId="4F474E80" w14:textId="77777777" w:rsidR="002C2110" w:rsidRDefault="00000000" w:rsidP="0014306B">
      <w:pPr>
        <w:pStyle w:val="Footnote"/>
        <w:bidi/>
      </w:pPr>
      <w:r>
        <w:rPr>
          <w:rStyle w:val="ac"/>
          <w:rtl/>
        </w:rPr>
        <w:footnoteRef/>
      </w:r>
      <w:r>
        <w:rPr>
          <w:rtl/>
        </w:rPr>
        <w:t>אך העירו דהריטב"א והר"ן פוסלים נסדק בחוטמו, ומשום דהוה חוטמו אינו סברא שיהא חסרון חיות. וע"כ דהוה סימן בעלמא דהוה מום.</w:t>
      </w:r>
    </w:p>
  </w:footnote>
  <w:footnote w:id="498">
    <w:p w14:paraId="7D9B63BB" w14:textId="77777777" w:rsidR="002C2110" w:rsidRDefault="00000000" w:rsidP="0014306B">
      <w:pPr>
        <w:pStyle w:val="Footnote"/>
        <w:bidi/>
      </w:pPr>
      <w:r>
        <w:rPr>
          <w:rStyle w:val="ac"/>
          <w:rtl/>
        </w:rPr>
        <w:footnoteRef/>
      </w:r>
      <w:r>
        <w:rPr>
          <w:rtl/>
        </w:rPr>
        <w:t>יש להק' דבשלמא בהמה הדר בריא, אבל אתרוג תלוש האיך תתרפא. וי"ל [ע"פ דברי הכפו"ת] דכוונת הגמ' דבהמה כה"ג הדר בריא או מסרחת. והיכא דבהמה הדר ברי לא נחשב סימני טריפה, ומש"ה כשר באתרוג.</w:t>
      </w:r>
    </w:p>
  </w:footnote>
  <w:footnote w:id="499">
    <w:p w14:paraId="4D4DF7F7" w14:textId="77777777" w:rsidR="002C2110" w:rsidRDefault="00000000" w:rsidP="0014306B">
      <w:pPr>
        <w:pStyle w:val="Footnote"/>
        <w:bidi/>
      </w:pPr>
      <w:r>
        <w:rPr>
          <w:rStyle w:val="ac"/>
          <w:rtl/>
        </w:rPr>
        <w:footnoteRef/>
      </w:r>
      <w:r>
        <w:rPr>
          <w:rtl/>
        </w:rPr>
        <w:t>וה</w:t>
      </w:r>
      <w:r>
        <w:rPr>
          <w:b/>
          <w:bCs/>
          <w:rtl/>
        </w:rPr>
        <w:t>רמ"א</w:t>
      </w:r>
      <w:r>
        <w:rPr>
          <w:rtl/>
        </w:rPr>
        <w:t xml:space="preserve"> (תרמח ה) הביא </w:t>
      </w:r>
      <w:r>
        <w:rPr>
          <w:b/>
          <w:bCs/>
          <w:rtl/>
        </w:rPr>
        <w:t>י"מ</w:t>
      </w:r>
      <w:r>
        <w:rPr>
          <w:rtl/>
        </w:rPr>
        <w:t xml:space="preserve"> דאפי' רובו פוסל.</w:t>
      </w:r>
    </w:p>
  </w:footnote>
  <w:footnote w:id="500">
    <w:p w14:paraId="432EA276" w14:textId="77777777" w:rsidR="002C2110" w:rsidRDefault="00000000" w:rsidP="0014306B">
      <w:pPr>
        <w:pStyle w:val="Footnote"/>
        <w:bidi/>
      </w:pPr>
      <w:r>
        <w:rPr>
          <w:rStyle w:val="ac"/>
          <w:rtl/>
        </w:rPr>
        <w:footnoteRef/>
      </w:r>
      <w:r>
        <w:rPr>
          <w:rtl/>
        </w:rPr>
        <w:t>וה</w:t>
      </w:r>
      <w:r>
        <w:rPr>
          <w:b/>
          <w:bCs/>
          <w:rtl/>
        </w:rPr>
        <w:t>ריטב"א</w:t>
      </w:r>
      <w:r>
        <w:rPr>
          <w:rtl/>
        </w:rPr>
        <w:t xml:space="preserve"> כת' דמיעוטו מן הצד כשר. וה</w:t>
      </w:r>
      <w:r>
        <w:rPr>
          <w:b/>
          <w:bCs/>
          <w:rtl/>
        </w:rPr>
        <w:t>בכור"י</w:t>
      </w:r>
      <w:r>
        <w:rPr>
          <w:rtl/>
        </w:rPr>
        <w:t xml:space="preserve"> (שם יח) כתב דצ"ל מיעוטו מב' צדדים, או רובו מן הצד [וצ"ע].</w:t>
      </w:r>
    </w:p>
  </w:footnote>
  <w:footnote w:id="501">
    <w:p w14:paraId="6F1B59A3" w14:textId="77777777" w:rsidR="002C2110" w:rsidRDefault="00000000" w:rsidP="0014306B">
      <w:pPr>
        <w:pStyle w:val="Footnote"/>
        <w:bidi/>
      </w:pPr>
      <w:r>
        <w:rPr>
          <w:rStyle w:val="ac"/>
          <w:rtl/>
        </w:rPr>
        <w:footnoteRef/>
      </w:r>
      <w:r>
        <w:rPr>
          <w:rtl/>
        </w:rPr>
        <w:t>וה</w:t>
      </w:r>
      <w:r>
        <w:rPr>
          <w:b/>
          <w:bCs/>
          <w:rtl/>
        </w:rPr>
        <w:t>ביאו"ה</w:t>
      </w:r>
      <w:r>
        <w:rPr>
          <w:rtl/>
        </w:rPr>
        <w:t xml:space="preserve"> (תרמח ה ד"ה וכל) דן דלפוסלים נקב עד חללו, א"כ כ"ש נסדק עד חללו יפסל. [ע' בכור"י יט].</w:t>
      </w:r>
    </w:p>
  </w:footnote>
  <w:footnote w:id="502">
    <w:p w14:paraId="074ABB14" w14:textId="77777777" w:rsidR="002C2110" w:rsidRDefault="00000000" w:rsidP="0014306B">
      <w:pPr>
        <w:pStyle w:val="Footnote"/>
        <w:bidi/>
      </w:pPr>
      <w:r>
        <w:rPr>
          <w:rStyle w:val="ac"/>
          <w:rtl/>
        </w:rPr>
        <w:footnoteRef/>
      </w:r>
      <w:r>
        <w:rPr>
          <w:rtl/>
        </w:rPr>
        <w:t>ועד"ז ה</w:t>
      </w:r>
      <w:r>
        <w:rPr>
          <w:b/>
          <w:bCs/>
          <w:rtl/>
        </w:rPr>
        <w:t>ר"ן</w:t>
      </w:r>
      <w:r>
        <w:rPr>
          <w:rtl/>
        </w:rPr>
        <w:t xml:space="preserve"> הביא </w:t>
      </w:r>
      <w:r>
        <w:rPr>
          <w:b/>
          <w:bCs/>
          <w:rtl/>
        </w:rPr>
        <w:t>י"מ</w:t>
      </w:r>
      <w:r>
        <w:rPr>
          <w:rtl/>
        </w:rPr>
        <w:t xml:space="preserve"> דנסדק הוה עד החלל, או כל שנסדקה רוב הקליפה החיצונה העבה.</w:t>
      </w:r>
    </w:p>
  </w:footnote>
  <w:footnote w:id="503">
    <w:p w14:paraId="58F7A14A" w14:textId="77777777" w:rsidR="002C2110" w:rsidRDefault="00000000" w:rsidP="0014306B">
      <w:pPr>
        <w:pStyle w:val="Footnote"/>
        <w:bidi/>
      </w:pPr>
      <w:r>
        <w:rPr>
          <w:rStyle w:val="ac"/>
          <w:rtl/>
        </w:rPr>
        <w:footnoteRef/>
      </w:r>
      <w:r>
        <w:rPr>
          <w:rtl/>
        </w:rPr>
        <w:t>ומבואר ברמ"א דאף למ"ד דנסדק הוה בכולו או ברובו. אבל מדברי הריטב"א והר"ן משמע דקאי דוקא למ"ד דסדק פוסל אפי' כשאינו ברובו.</w:t>
      </w:r>
    </w:p>
  </w:footnote>
  <w:footnote w:id="504">
    <w:p w14:paraId="2EF38879" w14:textId="77777777" w:rsidR="002C2110" w:rsidRDefault="00000000" w:rsidP="0014306B">
      <w:pPr>
        <w:pStyle w:val="Footnote"/>
        <w:bidi/>
      </w:pPr>
      <w:r>
        <w:rPr>
          <w:rStyle w:val="ac"/>
          <w:rtl/>
        </w:rPr>
        <w:footnoteRef/>
      </w:r>
      <w:r>
        <w:rPr>
          <w:rtl/>
        </w:rPr>
        <w:t>ועד"ז כת' ה</w:t>
      </w:r>
      <w:r>
        <w:rPr>
          <w:b/>
          <w:bCs/>
          <w:rtl/>
        </w:rPr>
        <w:t>מג"א</w:t>
      </w:r>
      <w:r>
        <w:rPr>
          <w:rtl/>
        </w:rPr>
        <w:t xml:space="preserve"> (תעג יד) גבי מרור, דאינו יוצא בכבושים, לדידן הוה אפי' מים מעת לעת. וה</w:t>
      </w:r>
      <w:r>
        <w:rPr>
          <w:b/>
          <w:bCs/>
          <w:rtl/>
        </w:rPr>
        <w:t>חק יעקב</w:t>
      </w:r>
      <w:r>
        <w:rPr>
          <w:rtl/>
        </w:rPr>
        <w:t xml:space="preserve"> (שם כ) חלק דדוקא לענין בליעת איסור אמרי' דכבוש במים מעת לעת בולע ופולט, אבל כאן מודו דדוקא בחומץ נעשו כבוש. [וכפרמ"ג].</w:t>
      </w:r>
    </w:p>
  </w:footnote>
  <w:footnote w:id="505">
    <w:p w14:paraId="4FC755B5" w14:textId="77777777" w:rsidR="002C2110" w:rsidRDefault="00000000" w:rsidP="0014306B">
      <w:pPr>
        <w:pStyle w:val="Footnote"/>
        <w:bidi/>
      </w:pPr>
      <w:r>
        <w:rPr>
          <w:rStyle w:val="ac"/>
          <w:rtl/>
        </w:rPr>
        <w:footnoteRef/>
      </w:r>
      <w:r>
        <w:rPr>
          <w:rtl/>
        </w:rPr>
        <w:t>וה</w:t>
      </w:r>
      <w:r>
        <w:rPr>
          <w:b/>
          <w:bCs/>
          <w:rtl/>
        </w:rPr>
        <w:t>אחרונים</w:t>
      </w:r>
      <w:r>
        <w:rPr>
          <w:rtl/>
        </w:rPr>
        <w:t xml:space="preserve"> תי' די"ל דאיירי בדבש קרוש.</w:t>
      </w:r>
    </w:p>
  </w:footnote>
  <w:footnote w:id="506">
    <w:p w14:paraId="2D2FF319" w14:textId="77777777" w:rsidR="002C2110" w:rsidRDefault="00000000" w:rsidP="0014306B">
      <w:pPr>
        <w:pStyle w:val="Footnote"/>
        <w:bidi/>
      </w:pPr>
      <w:r>
        <w:rPr>
          <w:rStyle w:val="ac"/>
          <w:rtl/>
        </w:rPr>
        <w:footnoteRef/>
      </w:r>
      <w:r>
        <w:rPr>
          <w:rtl/>
        </w:rPr>
        <w:t>[אמנם יש שהגיהו בדבריו, ע' עמק ברכה יז].</w:t>
      </w:r>
    </w:p>
  </w:footnote>
  <w:footnote w:id="507">
    <w:p w14:paraId="238DC09A" w14:textId="77777777" w:rsidR="002C2110" w:rsidRDefault="00000000" w:rsidP="0014306B">
      <w:pPr>
        <w:pStyle w:val="Footnote"/>
        <w:bidi/>
      </w:pPr>
      <w:r>
        <w:rPr>
          <w:rStyle w:val="ac"/>
          <w:rtl/>
        </w:rPr>
        <w:footnoteRef/>
      </w:r>
      <w:r>
        <w:rPr>
          <w:rtl/>
        </w:rPr>
        <w:t>[אמנם לכאורה נפסל רק החלק שמונח בתוך המים].</w:t>
      </w:r>
    </w:p>
  </w:footnote>
  <w:footnote w:id="508">
    <w:p w14:paraId="1022A878" w14:textId="77777777" w:rsidR="002C2110" w:rsidRDefault="00000000" w:rsidP="0014306B">
      <w:pPr>
        <w:pStyle w:val="Footnote"/>
        <w:bidi/>
      </w:pPr>
      <w:r>
        <w:rPr>
          <w:rStyle w:val="ac"/>
          <w:rtl/>
        </w:rPr>
        <w:footnoteRef/>
      </w:r>
      <w:r>
        <w:rPr>
          <w:rtl/>
        </w:rPr>
        <w:t>וה</w:t>
      </w:r>
      <w:r>
        <w:rPr>
          <w:b/>
          <w:bCs/>
          <w:rtl/>
        </w:rPr>
        <w:t>ביאו"ה</w:t>
      </w:r>
      <w:r>
        <w:rPr>
          <w:rtl/>
        </w:rPr>
        <w:t xml:space="preserve"> חלק דהפוסקים כת' כדור וכרש"י.</w:t>
      </w:r>
    </w:p>
  </w:footnote>
  <w:footnote w:id="509">
    <w:p w14:paraId="1CA5B2E0" w14:textId="77777777" w:rsidR="002C2110" w:rsidRDefault="00000000" w:rsidP="0014306B">
      <w:pPr>
        <w:pStyle w:val="Footnote"/>
        <w:bidi/>
      </w:pPr>
      <w:r>
        <w:rPr>
          <w:rStyle w:val="ac"/>
          <w:rtl/>
        </w:rPr>
        <w:footnoteRef/>
      </w:r>
      <w:r>
        <w:rPr>
          <w:rtl/>
        </w:rPr>
        <w:t>וה</w:t>
      </w:r>
      <w:r>
        <w:rPr>
          <w:b/>
          <w:bCs/>
          <w:rtl/>
        </w:rPr>
        <w:t>ר"י מלוניל</w:t>
      </w:r>
      <w:r>
        <w:rPr>
          <w:rtl/>
        </w:rPr>
        <w:t xml:space="preserve"> פי' דכושי הוה הדר בעיניהם [ומבואר דגדר הדר תליא בהסכמת בני אדם, ומשתנה לפי מושגי כל מדינה].</w:t>
      </w:r>
    </w:p>
  </w:footnote>
  <w:footnote w:id="510">
    <w:p w14:paraId="1BCC0675" w14:textId="77777777" w:rsidR="002C2110" w:rsidRDefault="00000000" w:rsidP="0014306B">
      <w:pPr>
        <w:pStyle w:val="Footnote"/>
        <w:bidi/>
      </w:pPr>
      <w:r>
        <w:rPr>
          <w:rStyle w:val="ac"/>
          <w:rtl/>
        </w:rPr>
        <w:footnoteRef/>
      </w:r>
      <w:r>
        <w:rPr>
          <w:rtl/>
        </w:rPr>
        <w:t>משמע דכל אתרוגי בבל קצת כושים. ולא משום דקרוב לכוש. ועפ"ז כתב ה</w:t>
      </w:r>
      <w:r>
        <w:rPr>
          <w:b/>
          <w:bCs/>
          <w:rtl/>
        </w:rPr>
        <w:t>משנ"ב</w:t>
      </w:r>
      <w:r>
        <w:rPr>
          <w:rtl/>
        </w:rPr>
        <w:t xml:space="preserve"> (שם נז) דאפי' מקומות הקרובים להך מקום פסל, ודלא כרש"י ושא"ר.</w:t>
      </w:r>
    </w:p>
  </w:footnote>
  <w:footnote w:id="511">
    <w:p w14:paraId="7D206A20" w14:textId="77777777" w:rsidR="002C2110" w:rsidRDefault="00000000" w:rsidP="0014306B">
      <w:pPr>
        <w:pStyle w:val="Footnote"/>
        <w:bidi/>
      </w:pPr>
      <w:r>
        <w:rPr>
          <w:rStyle w:val="ac"/>
          <w:rtl/>
        </w:rPr>
        <w:footnoteRef/>
      </w:r>
      <w:r>
        <w:rPr>
          <w:rtl/>
        </w:rPr>
        <w:t>ובזה יישב הלשון דדומה לכושי הוה טפי מכושי סתם, דדומה לאדם כושי.</w:t>
      </w:r>
    </w:p>
  </w:footnote>
  <w:footnote w:id="512">
    <w:p w14:paraId="5F945398" w14:textId="77777777" w:rsidR="002C2110" w:rsidRDefault="00000000" w:rsidP="0014306B">
      <w:pPr>
        <w:pStyle w:val="Footnote"/>
        <w:bidi/>
      </w:pPr>
      <w:r>
        <w:rPr>
          <w:rStyle w:val="ac"/>
          <w:rtl/>
        </w:rPr>
        <w:footnoteRef/>
      </w:r>
      <w:r>
        <w:rPr>
          <w:rtl/>
        </w:rPr>
        <w:t>ונפק"מ לראשונים בשאר ימים, או בשעת הדחק.</w:t>
      </w:r>
    </w:p>
  </w:footnote>
  <w:footnote w:id="513">
    <w:p w14:paraId="5857E5BA" w14:textId="77777777" w:rsidR="002C2110" w:rsidRDefault="00000000" w:rsidP="0014306B">
      <w:pPr>
        <w:pStyle w:val="Footnote"/>
        <w:bidi/>
      </w:pPr>
      <w:r>
        <w:rPr>
          <w:rStyle w:val="ac"/>
          <w:rtl/>
        </w:rPr>
        <w:footnoteRef/>
      </w:r>
      <w:r>
        <w:rPr>
          <w:rtl/>
        </w:rPr>
        <w:t>וב</w:t>
      </w:r>
      <w:r>
        <w:rPr>
          <w:b/>
          <w:bCs/>
          <w:rtl/>
        </w:rPr>
        <w:t>ירושלמי</w:t>
      </w:r>
      <w:r>
        <w:rPr>
          <w:rtl/>
        </w:rPr>
        <w:t xml:space="preserve"> (מעשרות א ג) תני אתרוג הבוסר ר"ע אומר אינו פרי וחכמים אומרים פרי.</w:t>
      </w:r>
    </w:p>
    <w:p w14:paraId="3F1505E9" w14:textId="77777777" w:rsidR="002C2110" w:rsidRDefault="00000000" w:rsidP="0014306B">
      <w:pPr>
        <w:pStyle w:val="Footnote"/>
        <w:bidi/>
      </w:pPr>
      <w:r>
        <w:rPr>
          <w:rtl/>
        </w:rPr>
        <w:tab/>
        <w:t>והירושלמי מק' וכי כל שאינו כשר ללולב אינו חייב במעשרות, הרי המנומר והגדל בטפוס והעשוי ככדור הרי הוא פסול ללולב וחייב במעשרות. ותי' מסתברא ר' שמעון יודי לר"ע דכתיב פרי ואינו פרי. ר"ע לא יודי לר"ש הרי המנומר הרי גדל בטפוס הרי עשוי ככדור הרי הוא פסול ללולב וחייב במעשרות.</w:t>
      </w:r>
    </w:p>
  </w:footnote>
  <w:footnote w:id="514">
    <w:p w14:paraId="2490805B" w14:textId="77777777" w:rsidR="002C2110" w:rsidRDefault="00000000" w:rsidP="0014306B">
      <w:pPr>
        <w:pStyle w:val="Footnote"/>
        <w:bidi/>
      </w:pPr>
      <w:r>
        <w:rPr>
          <w:rStyle w:val="ac"/>
          <w:rtl/>
        </w:rPr>
        <w:footnoteRef/>
      </w:r>
      <w:r>
        <w:rPr>
          <w:rtl/>
        </w:rPr>
        <w:t>ונח' במציאות.</w:t>
      </w:r>
    </w:p>
  </w:footnote>
  <w:footnote w:id="515">
    <w:p w14:paraId="5698EC30" w14:textId="77777777" w:rsidR="002C2110" w:rsidRDefault="00000000" w:rsidP="0014306B">
      <w:pPr>
        <w:pStyle w:val="Footnote"/>
        <w:bidi/>
      </w:pPr>
      <w:r>
        <w:rPr>
          <w:rStyle w:val="ac"/>
          <w:rtl/>
        </w:rPr>
        <w:footnoteRef/>
      </w:r>
      <w:r>
        <w:rPr>
          <w:rtl/>
        </w:rPr>
        <w:t>וה</w:t>
      </w:r>
      <w:r>
        <w:rPr>
          <w:b/>
          <w:bCs/>
          <w:rtl/>
        </w:rPr>
        <w:t>מאירי</w:t>
      </w:r>
      <w:r>
        <w:rPr>
          <w:rtl/>
        </w:rPr>
        <w:t xml:space="preserve"> כת' דהיה לפני ר' חנינא הרבה אתרוגים, ולפעמים היה נוטל מזה או מאחרת. ופעמים שהיה אוכל ממנו, ולא היה חושש להחליפו בשלם. [ודייק דמשמע דר' חנינא היה עושה כן תמיד, דהלשון משמע דהיה עושה כן ברגילות, ולא שנעשה דרך זרות מחמת איזה סיבה ומקרה].</w:t>
      </w:r>
    </w:p>
    <w:p w14:paraId="43A9D211" w14:textId="77777777" w:rsidR="002C2110" w:rsidRDefault="00000000" w:rsidP="0014306B">
      <w:pPr>
        <w:pStyle w:val="Footnote"/>
        <w:bidi/>
      </w:pPr>
      <w:r>
        <w:rPr>
          <w:rtl/>
        </w:rPr>
        <w:tab/>
        <w:t>והמאירי כת' דודאי בשעת ברכה ר' חנינא היה מברך על השלם, דכל שאפשר בשלם משום הידור מצווה אין מידת חסידות לצאת בחסר. אלא דקאי על האתרוג שאחז כל היום כמו החסידים (לקמן מא:), אלא דאילו היה פסול לשעת הברכה, אף בשאר שעות היום ודאי היה מחליפו.</w:t>
      </w:r>
    </w:p>
  </w:footnote>
  <w:footnote w:id="516">
    <w:p w14:paraId="64ECADD7" w14:textId="77777777" w:rsidR="002C2110" w:rsidRDefault="00000000" w:rsidP="0014306B">
      <w:pPr>
        <w:pStyle w:val="Footnote"/>
        <w:bidi/>
      </w:pPr>
      <w:r>
        <w:rPr>
          <w:rStyle w:val="ac"/>
          <w:rtl/>
        </w:rPr>
        <w:footnoteRef/>
      </w:r>
      <w:r>
        <w:rPr>
          <w:rtl/>
        </w:rPr>
        <w:t>היינו שם האתרוג שהיה לפנינו, ולא תליא בשם מין אתרוגים. [א"נ דוקא 'רוב' יש עליו שם החפץ, וע"ד סברת התה"ד ע' בסמוך].</w:t>
      </w:r>
    </w:p>
  </w:footnote>
  <w:footnote w:id="517">
    <w:p w14:paraId="66D5FEE0" w14:textId="77777777" w:rsidR="002C2110" w:rsidRDefault="00000000" w:rsidP="0014306B">
      <w:pPr>
        <w:pStyle w:val="Footnote"/>
        <w:bidi/>
      </w:pPr>
      <w:r>
        <w:rPr>
          <w:rStyle w:val="ac"/>
          <w:rtl/>
        </w:rPr>
        <w:footnoteRef/>
      </w:r>
      <w:r>
        <w:rPr>
          <w:rtl/>
        </w:rPr>
        <w:t>כדאשכחן גבי ציצית (מנחות לט.) גרדומין. [והעירו דל"מ גרדומין היכא דעדיין לא נשתמש למצווה].</w:t>
      </w:r>
    </w:p>
  </w:footnote>
  <w:footnote w:id="518">
    <w:p w14:paraId="3A9FB530" w14:textId="77777777" w:rsidR="002C2110" w:rsidRDefault="00000000" w:rsidP="0014306B">
      <w:pPr>
        <w:pStyle w:val="Footnote"/>
        <w:bidi/>
      </w:pPr>
      <w:r>
        <w:rPr>
          <w:rStyle w:val="ac"/>
          <w:rtl/>
        </w:rPr>
        <w:footnoteRef/>
      </w:r>
      <w:r>
        <w:rPr>
          <w:rtl/>
        </w:rPr>
        <w:t>ולדברי הראשונים דחסרון הדר כשר בשאר ימים, א"כ 'מאיס' גרע. אבל לדעת תוס' דבעי הדר בשאר ימים, א"כ כוונת הגמ' דעכברים [מלבד הא דהוה חסר] יש פסול הדר.</w:t>
      </w:r>
    </w:p>
  </w:footnote>
  <w:footnote w:id="519">
    <w:p w14:paraId="1BF6B5CD" w14:textId="77777777" w:rsidR="002C2110" w:rsidRDefault="00000000" w:rsidP="0014306B">
      <w:pPr>
        <w:pStyle w:val="Footnote"/>
        <w:bidi/>
      </w:pPr>
      <w:r>
        <w:rPr>
          <w:rStyle w:val="ac"/>
          <w:rtl/>
        </w:rPr>
        <w:footnoteRef/>
      </w:r>
      <w:r>
        <w:rPr>
          <w:rtl/>
        </w:rPr>
        <w:t>ולשונו משמע דהוה 'דין פסול' שחל בו. אמנם צ"ב לפ"ז אמאי תליא אי ניכר שחסר או לא. ומהמשך דבריו משמע דע"י שרואים החסרון נזכרין בפגם שהיה בו, ומאיס. [והוא סברא קשה]. ועוד שמעתי דגדר אתרוג חסר, דנחשב שנטל חלק מאתרוג שלם. ומש"ה צריך לדון כאילו הוא שלם כמו שהיה, ועי"ז היה בו פסול. וכ"ש למש"כ התה"ד דהוה גדר גרדומין, והמשך של כשרות הקודמת, א"כ הבא מכח פסול אינו בא מכח אתרוג שלם.</w:t>
      </w:r>
    </w:p>
  </w:footnote>
  <w:footnote w:id="520">
    <w:p w14:paraId="62A93843" w14:textId="77777777" w:rsidR="002C2110" w:rsidRDefault="00000000" w:rsidP="0014306B">
      <w:pPr>
        <w:pStyle w:val="Footnote"/>
        <w:bidi/>
      </w:pPr>
      <w:r>
        <w:rPr>
          <w:rStyle w:val="ac"/>
          <w:rtl/>
        </w:rPr>
        <w:footnoteRef/>
      </w:r>
      <w:r>
        <w:rPr>
          <w:rtl/>
        </w:rPr>
        <w:t>וה</w:t>
      </w:r>
      <w:r>
        <w:rPr>
          <w:b/>
          <w:bCs/>
          <w:rtl/>
        </w:rPr>
        <w:t>גר"א</w:t>
      </w:r>
      <w:r>
        <w:rPr>
          <w:rtl/>
        </w:rPr>
        <w:t xml:space="preserve"> (תרמט ה) ציין מקור לדברי ראבי"ה מהא דנקטה המשנה תקנה גבי מיעוט ענבים, ולא בשאר פסולים. [אך ק"ק דהמשנה איירי אף ביום א', וביום א' ל"מ לחתוך שאר פסולים, דהוה חסר].</w:t>
      </w:r>
    </w:p>
  </w:footnote>
  <w:footnote w:id="521">
    <w:p w14:paraId="10E0446D" w14:textId="77777777" w:rsidR="002C2110" w:rsidRDefault="00000000" w:rsidP="0014306B">
      <w:pPr>
        <w:pStyle w:val="Footnote"/>
        <w:bidi/>
      </w:pPr>
      <w:r>
        <w:rPr>
          <w:rStyle w:val="ac"/>
          <w:rtl/>
        </w:rPr>
        <w:footnoteRef/>
      </w:r>
      <w:r>
        <w:rPr>
          <w:rtl/>
        </w:rPr>
        <w:t>וה</w:t>
      </w:r>
      <w:r>
        <w:rPr>
          <w:b/>
          <w:bCs/>
          <w:rtl/>
        </w:rPr>
        <w:t>גר"א</w:t>
      </w:r>
      <w:r>
        <w:rPr>
          <w:rtl/>
        </w:rPr>
        <w:t xml:space="preserve"> (תרמח שם) ציין לגמ' (יבמות עו., גבי ניקב דדינו כפצוע דכא עד שיסתם) וזהו פסול החוזר להכשירו. וביאר כיון שאינו פסול מחמת עצמו, מש"ה כשנשתנה הסיבה חוזר לכשרות. אבל היכא דהפסול בגופו אינו חוזר לכשרות.</w:t>
      </w:r>
    </w:p>
  </w:footnote>
  <w:footnote w:id="522">
    <w:p w14:paraId="06ADB429" w14:textId="77777777" w:rsidR="002C2110" w:rsidRDefault="00000000" w:rsidP="0014306B">
      <w:pPr>
        <w:pStyle w:val="Footnote"/>
        <w:bidi/>
      </w:pPr>
      <w:r>
        <w:rPr>
          <w:rStyle w:val="ac"/>
          <w:rtl/>
        </w:rPr>
        <w:footnoteRef/>
      </w:r>
      <w:r>
        <w:rPr>
          <w:rtl/>
        </w:rPr>
        <w:t>וציינו דה</w:t>
      </w:r>
      <w:r>
        <w:rPr>
          <w:b/>
          <w:bCs/>
          <w:rtl/>
        </w:rPr>
        <w:t>משנ"ב</w:t>
      </w:r>
      <w:r>
        <w:rPr>
          <w:rtl/>
        </w:rPr>
        <w:t xml:space="preserve"> (תרמו לד) דהדס שיבשו עלין עליונים, יש תקנה שיסירם, ועי"ז כשר לכתחילה. [ולא אמרי' דבא מכח פסול].</w:t>
      </w:r>
    </w:p>
  </w:footnote>
  <w:footnote w:id="523">
    <w:p w14:paraId="50E542F7" w14:textId="77777777" w:rsidR="002C2110" w:rsidRDefault="00000000" w:rsidP="0014306B">
      <w:pPr>
        <w:pStyle w:val="Footnote"/>
        <w:bidi/>
      </w:pPr>
      <w:r>
        <w:rPr>
          <w:rStyle w:val="ac"/>
          <w:rtl/>
        </w:rPr>
        <w:footnoteRef/>
      </w:r>
      <w:r>
        <w:rPr>
          <w:rtl/>
        </w:rPr>
        <w:t>וה</w:t>
      </w:r>
      <w:r>
        <w:rPr>
          <w:b/>
          <w:bCs/>
          <w:rtl/>
        </w:rPr>
        <w:t>ט"ז</w:t>
      </w:r>
      <w:r>
        <w:rPr>
          <w:rtl/>
        </w:rPr>
        <w:t xml:space="preserve"> (שם ח) חלק על הרמ"א.</w:t>
      </w:r>
    </w:p>
  </w:footnote>
  <w:footnote w:id="524">
    <w:p w14:paraId="0646CECF" w14:textId="77777777" w:rsidR="002C2110" w:rsidRDefault="00000000" w:rsidP="0014306B">
      <w:pPr>
        <w:pStyle w:val="Footnote"/>
        <w:bidi/>
      </w:pPr>
      <w:r>
        <w:rPr>
          <w:rStyle w:val="ac"/>
          <w:rtl/>
        </w:rPr>
        <w:footnoteRef/>
      </w:r>
      <w:r>
        <w:rPr>
          <w:rtl/>
        </w:rPr>
        <w:t>ולכאורה משמע מדברי המג"א דהנך ראשונים ס"ל דאינו פוסל מדינא. אך מדברי הראשונים משמע דאף בדיעבד ע"י עכברים פסול. וה</w:t>
      </w:r>
      <w:r>
        <w:rPr>
          <w:b/>
          <w:bCs/>
          <w:rtl/>
        </w:rPr>
        <w:t>אחרונים</w:t>
      </w:r>
      <w:r>
        <w:rPr>
          <w:rtl/>
        </w:rPr>
        <w:t xml:space="preserve"> דנו דמ"מ פסולו משום מיאוס [שהוא ענין הסכמי, ונחשב חיצוני לאתרוג], ולא הוה דין חסרון הדר בגוף האתרוג. [והראבי"ה שנקט אף בעכברים שבא מכח פסול, דס"ל דהוה דין הדר].</w:t>
      </w:r>
    </w:p>
  </w:footnote>
  <w:footnote w:id="525">
    <w:p w14:paraId="65787CD7" w14:textId="77777777" w:rsidR="002C2110" w:rsidRDefault="00000000" w:rsidP="0014306B">
      <w:pPr>
        <w:pStyle w:val="Footnote"/>
        <w:bidi/>
      </w:pPr>
      <w:r>
        <w:rPr>
          <w:rStyle w:val="ac"/>
          <w:rtl/>
        </w:rPr>
        <w:footnoteRef/>
      </w:r>
      <w:r>
        <w:rPr>
          <w:rtl/>
        </w:rPr>
        <w:t>אך העירו דב</w:t>
      </w:r>
      <w:r>
        <w:rPr>
          <w:b/>
          <w:bCs/>
          <w:rtl/>
        </w:rPr>
        <w:t>דרכ"מ</w:t>
      </w:r>
      <w:r>
        <w:rPr>
          <w:rtl/>
        </w:rPr>
        <w:t xml:space="preserve"> (שם ה) הביא את דברי הכל בו להתיר, ומשמע דהוה כלל בכל פסול דמהני להכשיר.</w:t>
      </w:r>
    </w:p>
  </w:footnote>
  <w:footnote w:id="526">
    <w:p w14:paraId="5A5A334C" w14:textId="77777777" w:rsidR="002C2110" w:rsidRDefault="00000000" w:rsidP="0014306B">
      <w:pPr>
        <w:pStyle w:val="Footnote"/>
        <w:bidi/>
      </w:pPr>
      <w:r>
        <w:rPr>
          <w:rStyle w:val="ac"/>
          <w:rtl/>
        </w:rPr>
        <w:footnoteRef/>
      </w:r>
      <w:r>
        <w:rPr>
          <w:rtl/>
        </w:rPr>
        <w:t>כ"כ ה</w:t>
      </w:r>
      <w:r>
        <w:rPr>
          <w:b/>
          <w:bCs/>
          <w:rtl/>
        </w:rPr>
        <w:t>דברי מלכיאל</w:t>
      </w:r>
      <w:r>
        <w:rPr>
          <w:rtl/>
        </w:rPr>
        <w:t xml:space="preserve"> (א ל) דאיירי בשינוי מראה בקליפה, ואינו בגופו של אתרוג. וה</w:t>
      </w:r>
      <w:r>
        <w:rPr>
          <w:b/>
          <w:bCs/>
          <w:rtl/>
        </w:rPr>
        <w:t>בכור"י</w:t>
      </w:r>
      <w:r>
        <w:rPr>
          <w:rtl/>
        </w:rPr>
        <w:t xml:space="preserve"> (שם כה) נקט דהטעם דלאחר שהוריד אותו אינו ניכר מקום החסרון.</w:t>
      </w:r>
    </w:p>
  </w:footnote>
  <w:footnote w:id="527">
    <w:p w14:paraId="516ED9BA" w14:textId="77777777" w:rsidR="002C2110" w:rsidRDefault="00000000" w:rsidP="0014306B">
      <w:pPr>
        <w:pStyle w:val="Footnote"/>
        <w:bidi/>
      </w:pPr>
      <w:r>
        <w:rPr>
          <w:rStyle w:val="ac"/>
          <w:rtl/>
        </w:rPr>
        <w:footnoteRef/>
      </w:r>
      <w:r>
        <w:rPr>
          <w:rtl/>
        </w:rPr>
        <w:t>אך ה</w:t>
      </w:r>
      <w:r>
        <w:rPr>
          <w:b/>
          <w:bCs/>
          <w:rtl/>
        </w:rPr>
        <w:t>גר"א</w:t>
      </w:r>
      <w:r>
        <w:rPr>
          <w:rtl/>
        </w:rPr>
        <w:t xml:space="preserve"> כת' דמדברי ה</w:t>
      </w:r>
      <w:r>
        <w:rPr>
          <w:b/>
          <w:bCs/>
          <w:rtl/>
        </w:rPr>
        <w:t>רא"ש</w:t>
      </w:r>
      <w:r>
        <w:rPr>
          <w:rtl/>
        </w:rPr>
        <w:t xml:space="preserve"> לא משמע כן, ובשאר ימים מהני לחתוך ולהכשיר פסולים, אף דבא מכח פסול. ופליג אהג' אשר"י.</w:t>
      </w:r>
    </w:p>
  </w:footnote>
  <w:footnote w:id="528">
    <w:p w14:paraId="24A39CB9" w14:textId="77777777" w:rsidR="002C2110" w:rsidRDefault="00000000" w:rsidP="0014306B">
      <w:pPr>
        <w:pStyle w:val="Footnote"/>
        <w:bidi/>
      </w:pPr>
      <w:r>
        <w:rPr>
          <w:rStyle w:val="ac"/>
          <w:rtl/>
        </w:rPr>
        <w:footnoteRef/>
      </w:r>
      <w:r>
        <w:rPr>
          <w:rtl/>
        </w:rPr>
        <w:t>ולדעת רש"י דוקא היכא דליכא מחיצות, ולא התירו להכניס מכרמלית לרה"י. ותוס' הק' דטלטול מוקצה חמיר מאיסור כרמלית, והקילו. א"כ התירו אף טלטול כרמלית (וכ"פ הרמ"א שיב א). אבל ה</w:t>
      </w:r>
      <w:r>
        <w:rPr>
          <w:b/>
          <w:bCs/>
          <w:rtl/>
        </w:rPr>
        <w:t>פרמ"ג</w:t>
      </w:r>
      <w:r>
        <w:rPr>
          <w:rtl/>
        </w:rPr>
        <w:t xml:space="preserve"> ציין דמצאנו (ע' </w:t>
      </w:r>
      <w:r>
        <w:rPr>
          <w:b/>
          <w:bCs/>
          <w:rtl/>
        </w:rPr>
        <w:t>מג"א</w:t>
      </w:r>
      <w:r>
        <w:rPr>
          <w:rtl/>
        </w:rPr>
        <w:t xml:space="preserve"> שיא ג) דמוקצה קיל מהוצאה.</w:t>
      </w:r>
    </w:p>
  </w:footnote>
  <w:footnote w:id="529">
    <w:p w14:paraId="33C02B1E" w14:textId="77777777" w:rsidR="002C2110" w:rsidRDefault="00000000" w:rsidP="0014306B">
      <w:pPr>
        <w:pStyle w:val="Footnote"/>
        <w:bidi/>
      </w:pPr>
      <w:r>
        <w:rPr>
          <w:rStyle w:val="ac"/>
          <w:rtl/>
        </w:rPr>
        <w:footnoteRef/>
      </w:r>
      <w:r>
        <w:rPr>
          <w:rtl/>
        </w:rPr>
        <w:t>ומבואר דאיירי ברה"ר, ומש"ה הוה חידוש טפי. ויל"פ דמש"ה לא הותר להכניס היכא דיש מחיצות, דהוה איסור דאורייתא. וא"כ אפשר דבכרמלית רש"י מודה.</w:t>
      </w:r>
    </w:p>
  </w:footnote>
  <w:footnote w:id="530">
    <w:p w14:paraId="6E42E36E" w14:textId="77777777" w:rsidR="002C2110" w:rsidRDefault="00000000" w:rsidP="0014306B">
      <w:pPr>
        <w:pStyle w:val="Footnote"/>
        <w:bidi/>
      </w:pPr>
      <w:r>
        <w:rPr>
          <w:rStyle w:val="ac"/>
          <w:rtl/>
        </w:rPr>
        <w:footnoteRef/>
      </w:r>
      <w:r>
        <w:rPr>
          <w:rtl/>
        </w:rPr>
        <w:t>ויש שפי' דלר' יהודה עצם האגד נחשב תוספת על המינים, אף דאינו דרך נטילת 'מין' נוסף.</w:t>
      </w:r>
    </w:p>
  </w:footnote>
  <w:footnote w:id="531">
    <w:p w14:paraId="171BE262" w14:textId="77777777" w:rsidR="002C2110" w:rsidRDefault="00000000" w:rsidP="0014306B">
      <w:pPr>
        <w:pStyle w:val="Footnote"/>
        <w:bidi/>
      </w:pPr>
      <w:r>
        <w:rPr>
          <w:rStyle w:val="ac"/>
          <w:rtl/>
        </w:rPr>
        <w:footnoteRef/>
      </w:r>
      <w:r>
        <w:rPr>
          <w:rtl/>
        </w:rPr>
        <w:t>וה</w:t>
      </w:r>
      <w:r>
        <w:rPr>
          <w:b/>
          <w:bCs/>
          <w:rtl/>
        </w:rPr>
        <w:t>ריטב"א</w:t>
      </w:r>
      <w:r>
        <w:rPr>
          <w:rtl/>
        </w:rPr>
        <w:t xml:space="preserve"> (לעיל לא: בחד תי') כת' דמש"ה רשאי להוסיף בהדסים, משום נוי.</w:t>
      </w:r>
    </w:p>
  </w:footnote>
  <w:footnote w:id="532">
    <w:p w14:paraId="23C880FA" w14:textId="77777777" w:rsidR="002C2110" w:rsidRDefault="00000000" w:rsidP="0014306B">
      <w:pPr>
        <w:pStyle w:val="Footnote"/>
        <w:bidi/>
      </w:pPr>
      <w:r>
        <w:rPr>
          <w:rStyle w:val="ac"/>
          <w:rtl/>
        </w:rPr>
        <w:footnoteRef/>
      </w:r>
      <w:r>
        <w:rPr>
          <w:rtl/>
        </w:rPr>
        <w:t>וכ"כ ה</w:t>
      </w:r>
      <w:r>
        <w:rPr>
          <w:b/>
          <w:bCs/>
          <w:rtl/>
        </w:rPr>
        <w:t>מאירי</w:t>
      </w:r>
      <w:r>
        <w:rPr>
          <w:rtl/>
        </w:rPr>
        <w:t xml:space="preserve"> דזהב אינו כמוסיף על המינין שהאגד טפל הוא אצל הלולב, ולנוי שלו הוא בא. ולחודיה קאי.</w:t>
      </w:r>
    </w:p>
  </w:footnote>
  <w:footnote w:id="533">
    <w:p w14:paraId="5E08B336" w14:textId="77777777" w:rsidR="002C2110" w:rsidRDefault="00000000" w:rsidP="0014306B">
      <w:pPr>
        <w:pStyle w:val="Footnote"/>
        <w:bidi/>
      </w:pPr>
      <w:r>
        <w:rPr>
          <w:rStyle w:val="ac"/>
          <w:rtl/>
        </w:rPr>
        <w:footnoteRef/>
      </w:r>
      <w:r>
        <w:rPr>
          <w:rtl/>
        </w:rPr>
        <w:t>אפי' לר' יהודה, ולרבנן דלולב אי"צ אגד אפי' הוסיפו בתוך האגד.</w:t>
      </w:r>
    </w:p>
  </w:footnote>
  <w:footnote w:id="534">
    <w:p w14:paraId="0ED007E5" w14:textId="77777777" w:rsidR="002C2110" w:rsidRDefault="00000000" w:rsidP="0014306B">
      <w:pPr>
        <w:pStyle w:val="Footnote"/>
        <w:bidi/>
      </w:pPr>
      <w:r>
        <w:rPr>
          <w:rStyle w:val="ac"/>
          <w:rtl/>
        </w:rPr>
        <w:footnoteRef/>
      </w:r>
      <w:r>
        <w:rPr>
          <w:rtl/>
        </w:rPr>
        <w:t>למ"ד מצוות אי"צ כוונה.</w:t>
      </w:r>
    </w:p>
  </w:footnote>
  <w:footnote w:id="535">
    <w:p w14:paraId="5DCB9788" w14:textId="77777777" w:rsidR="002C2110" w:rsidRDefault="00000000" w:rsidP="0014306B">
      <w:pPr>
        <w:pStyle w:val="Footnote"/>
        <w:bidi/>
      </w:pPr>
      <w:r>
        <w:rPr>
          <w:rStyle w:val="ac"/>
          <w:rtl/>
        </w:rPr>
        <w:footnoteRef/>
      </w:r>
      <w:r>
        <w:rPr>
          <w:rtl/>
        </w:rPr>
        <w:t>ויש שדחו דכוונת הרא"ש באופ"א, דע"י שנתכוון לנוי הוא נטפל למצווה, ואין כאן מעשה לקיחה. אבל ל"מ כוונה בעלמא בגוף המצווה.</w:t>
      </w:r>
    </w:p>
  </w:footnote>
  <w:footnote w:id="536">
    <w:p w14:paraId="66813736" w14:textId="77777777" w:rsidR="002C2110" w:rsidRDefault="00000000" w:rsidP="0014306B">
      <w:pPr>
        <w:pStyle w:val="Footnote"/>
        <w:bidi/>
      </w:pPr>
      <w:r>
        <w:rPr>
          <w:rStyle w:val="ac"/>
          <w:rtl/>
        </w:rPr>
        <w:footnoteRef/>
      </w:r>
      <w:r>
        <w:rPr>
          <w:rtl/>
        </w:rPr>
        <w:t>ועד"ז נקט ה</w:t>
      </w:r>
      <w:r>
        <w:rPr>
          <w:b/>
          <w:bCs/>
          <w:rtl/>
        </w:rPr>
        <w:t>טור"א</w:t>
      </w:r>
      <w:r>
        <w:rPr>
          <w:rtl/>
        </w:rPr>
        <w:t xml:space="preserve"> (ר"ה כח:) דאי מהני כוונה לענין שלא יצא יד"ח, א"כ אינו עובר בבל תוסיף. והטור"א הקשה דבגמ' (עירובין צו:) משמע דלמ"ד אי"צ כוונה אין עצה להכניס תפילין, דעובר בבל תוסיף. [וב</w:t>
      </w:r>
      <w:r>
        <w:rPr>
          <w:b/>
          <w:bCs/>
          <w:rtl/>
        </w:rPr>
        <w:t>חי' ר' שלמה</w:t>
      </w:r>
      <w:r>
        <w:rPr>
          <w:rtl/>
        </w:rPr>
        <w:t xml:space="preserve"> (ר"ה א) דחה דבל תוסיף תלי במעשה המצווה].</w:t>
      </w:r>
    </w:p>
    <w:p w14:paraId="063007A9" w14:textId="77777777" w:rsidR="002C2110" w:rsidRDefault="00000000" w:rsidP="0014306B">
      <w:pPr>
        <w:pStyle w:val="Footnote"/>
        <w:bidi/>
      </w:pPr>
      <w:r>
        <w:rPr>
          <w:rtl/>
        </w:rPr>
        <w:tab/>
        <w:t>וכן בפשוטו מבואר (לקמן מח.) דהישן בשמיני עובר בבל תוסיף, ואף היכא דאין לו מקום אחר לישון. אך י"ל דהתם הוה דין דרבנן לעשות היכר [וכדמבואר בראשונים שם]. ויתבאר לקמן.</w:t>
      </w:r>
    </w:p>
  </w:footnote>
  <w:footnote w:id="537">
    <w:p w14:paraId="7BA2873A" w14:textId="77777777" w:rsidR="002C2110" w:rsidRDefault="00000000" w:rsidP="0014306B">
      <w:pPr>
        <w:pStyle w:val="Footnote"/>
        <w:bidi/>
      </w:pPr>
      <w:r>
        <w:rPr>
          <w:rStyle w:val="ac"/>
          <w:rtl/>
        </w:rPr>
        <w:footnoteRef/>
      </w:r>
      <w:r>
        <w:rPr>
          <w:rtl/>
        </w:rPr>
        <w:t>ו</w:t>
      </w:r>
      <w:r>
        <w:rPr>
          <w:b/>
          <w:bCs/>
          <w:rtl/>
        </w:rPr>
        <w:t>רע"א</w:t>
      </w:r>
      <w:r>
        <w:rPr>
          <w:rtl/>
        </w:rPr>
        <w:t xml:space="preserve"> נקט דע"י כוונה הפוכה לא נחשב 'מעשה מצווה'. ועוד אפשר דרע"א נקט דגדר בל תוסיף לא תלי ב'שם מעשה מצווה', אלא במה שעושה לשם קיום המצווה.</w:t>
      </w:r>
    </w:p>
  </w:footnote>
  <w:footnote w:id="538">
    <w:p w14:paraId="252ABC0D" w14:textId="77777777" w:rsidR="002C2110" w:rsidRDefault="00000000" w:rsidP="0014306B">
      <w:pPr>
        <w:pStyle w:val="Footnote"/>
        <w:bidi/>
      </w:pPr>
      <w:r>
        <w:rPr>
          <w:rStyle w:val="ac"/>
          <w:rtl/>
        </w:rPr>
        <w:footnoteRef/>
      </w:r>
      <w:r>
        <w:rPr>
          <w:rtl/>
        </w:rPr>
        <w:t>דגדר הכשר הסוכה תלי בדבר שאינו מק"ט וגידולו מהארץ [ע' תוס'], אלא דילפי' שצורת קיום המצווה הוה כן.</w:t>
      </w:r>
    </w:p>
  </w:footnote>
  <w:footnote w:id="539">
    <w:p w14:paraId="737CFB7D" w14:textId="77777777" w:rsidR="002C2110" w:rsidRDefault="00000000" w:rsidP="0014306B">
      <w:pPr>
        <w:pStyle w:val="Footnote"/>
        <w:bidi/>
      </w:pPr>
      <w:r>
        <w:rPr>
          <w:rStyle w:val="ac"/>
          <w:rtl/>
        </w:rPr>
        <w:footnoteRef/>
      </w:r>
      <w:r>
        <w:rPr>
          <w:rtl/>
        </w:rPr>
        <w:t>וה</w:t>
      </w:r>
      <w:r>
        <w:rPr>
          <w:b/>
          <w:bCs/>
          <w:rtl/>
        </w:rPr>
        <w:t>פרמ"ג</w:t>
      </w:r>
      <w:r>
        <w:rPr>
          <w:rtl/>
        </w:rPr>
        <w:t xml:space="preserve"> (תרכט מ"ז יב) כתב דד' מינין לאו דוקא, דאתרוג אף שלא הוכשר ל"מ.</w:t>
      </w:r>
    </w:p>
  </w:footnote>
  <w:footnote w:id="540">
    <w:p w14:paraId="1CC8D02A" w14:textId="77777777" w:rsidR="002C2110" w:rsidRDefault="00000000" w:rsidP="0014306B">
      <w:pPr>
        <w:pStyle w:val="Footnote"/>
        <w:bidi/>
      </w:pPr>
      <w:r>
        <w:rPr>
          <w:rStyle w:val="ac"/>
          <w:rtl/>
        </w:rPr>
        <w:footnoteRef/>
      </w:r>
      <w:r>
        <w:rPr>
          <w:rtl/>
        </w:rPr>
        <w:t>[ולחד מ"ד (לעיל כא:) אליבא דר' יהודה מסכך ע"ג מיטה פסול משום דמעמידו בדבר המקבל טומאה. ומשמע דר' יהודה ס"ל פסול מק"ט. אך ק"ק האיך אמרי' דומיא דענני הכבוד כיון דענני הכבוד לא היו מד' מינים. ולכאורה צ"ל דיש ב' דינים בדבר].</w:t>
      </w:r>
    </w:p>
    <w:p w14:paraId="5EE6A882" w14:textId="77777777" w:rsidR="002C2110" w:rsidRDefault="00000000" w:rsidP="0014306B">
      <w:pPr>
        <w:pStyle w:val="Footnote"/>
        <w:bidi/>
      </w:pPr>
      <w:r>
        <w:rPr>
          <w:rtl/>
        </w:rPr>
        <w:tab/>
        <w:t>אמנם הביאו ד</w:t>
      </w:r>
      <w:r>
        <w:rPr>
          <w:b/>
          <w:bCs/>
          <w:rtl/>
        </w:rPr>
        <w:t>רבינו בחיי</w:t>
      </w:r>
      <w:r>
        <w:rPr>
          <w:rtl/>
        </w:rPr>
        <w:t xml:space="preserve"> (ויקרא טז טז) כתב דדעת ר' יהודה דמסככין בדבר המק"ט, והביא מקור לזה מהפסוק (שם) 'השוכן אתם בתוך טומאתם' [ומשמע דהביא ברייתא או מדרש דדרש כן להדיא].</w:t>
      </w:r>
    </w:p>
  </w:footnote>
  <w:footnote w:id="541">
    <w:p w14:paraId="51DB677B" w14:textId="77777777" w:rsidR="002C2110" w:rsidRDefault="00000000" w:rsidP="0014306B">
      <w:pPr>
        <w:pStyle w:val="Footnote"/>
        <w:bidi/>
      </w:pPr>
      <w:r>
        <w:rPr>
          <w:rStyle w:val="ac"/>
          <w:rtl/>
        </w:rPr>
        <w:footnoteRef/>
      </w:r>
      <w:r>
        <w:rPr>
          <w:rtl/>
        </w:rPr>
        <w:t>וב</w:t>
      </w:r>
      <w:r>
        <w:rPr>
          <w:b/>
          <w:bCs/>
          <w:rtl/>
        </w:rPr>
        <w:t>הג' הר"ש טויבש</w:t>
      </w:r>
      <w:r>
        <w:rPr>
          <w:rtl/>
        </w:rPr>
        <w:t xml:space="preserve"> כתב דמ"מ בקרא דנחמיה (ע' בסמוך) לא הוזכר עצי אתרוג. והוכיח מזה דמהני בא' מד' מינים שבלולב, ובסוכה לא אמרי' דצריך כל ד' שיעכבו זה את זה.</w:t>
      </w:r>
    </w:p>
  </w:footnote>
  <w:footnote w:id="542">
    <w:p w14:paraId="691DB4DF" w14:textId="77777777" w:rsidR="002C2110" w:rsidRDefault="00000000" w:rsidP="0014306B">
      <w:pPr>
        <w:pStyle w:val="Footnote"/>
        <w:bidi/>
      </w:pPr>
      <w:r>
        <w:rPr>
          <w:rStyle w:val="ac"/>
          <w:rtl/>
        </w:rPr>
        <w:footnoteRef/>
      </w:r>
      <w:r>
        <w:rPr>
          <w:rtl/>
        </w:rPr>
        <w:t>ויש שהעלו צד לחלק דסברת 'סופו להקל' [בביעור חמץ] שייך דוקא בגוף המצווה, אבל בהיכי תמצא לא אמרי' סופו להקל. אך העירו דבסוגיין הק"ו דצריך ד' מינים הוה בהיכי תמצא, ולא בגוף הסוכה. ואפ"ה אמרו לא מצא ד' מינין וכו'.</w:t>
      </w:r>
    </w:p>
  </w:footnote>
  <w:footnote w:id="543">
    <w:p w14:paraId="33B0AB06" w14:textId="77777777" w:rsidR="002C2110" w:rsidRDefault="00000000" w:rsidP="0014306B">
      <w:pPr>
        <w:pStyle w:val="Footnote"/>
        <w:bidi/>
      </w:pPr>
      <w:r>
        <w:rPr>
          <w:rStyle w:val="ac"/>
          <w:rtl/>
        </w:rPr>
        <w:footnoteRef/>
      </w:r>
      <w:r>
        <w:rPr>
          <w:rtl/>
        </w:rPr>
        <w:t>קצת משמע בתוס' דאילו ימצא תוך חוה"מ סגי בהכי דמקיים מקצת מהמצווה, ולא עברה המצווה לגמרי. אמנם בפשוטו כל רגע מהמצווה שעבר ובטלו הוה סופו להחמיר. [משא"כ קרבן דמקיים מצווה זו למחר].</w:t>
      </w:r>
    </w:p>
  </w:footnote>
  <w:footnote w:id="544">
    <w:p w14:paraId="1B9DE11F" w14:textId="77777777" w:rsidR="002C2110" w:rsidRDefault="00000000" w:rsidP="0014306B">
      <w:pPr>
        <w:pStyle w:val="Footnote"/>
        <w:bidi/>
      </w:pPr>
      <w:r>
        <w:rPr>
          <w:rStyle w:val="ac"/>
          <w:rtl/>
        </w:rPr>
        <w:footnoteRef/>
      </w:r>
      <w:r>
        <w:rPr>
          <w:rtl/>
        </w:rPr>
        <w:t>וכן בביעור חמץ, כיון דאיכא בל יראה הקפידה התורה שלא יהא יושב ובטל.</w:t>
      </w:r>
    </w:p>
  </w:footnote>
  <w:footnote w:id="545">
    <w:p w14:paraId="12D210DF" w14:textId="77777777" w:rsidR="002C2110" w:rsidRDefault="00000000" w:rsidP="0014306B">
      <w:pPr>
        <w:pStyle w:val="Footnote"/>
        <w:bidi/>
      </w:pPr>
      <w:r>
        <w:rPr>
          <w:rStyle w:val="ac"/>
          <w:rtl/>
        </w:rPr>
        <w:footnoteRef/>
      </w:r>
      <w:r>
        <w:rPr>
          <w:rtl/>
        </w:rPr>
        <w:t>וצ"ל דאף זה לדפנות.</w:t>
      </w:r>
    </w:p>
  </w:footnote>
  <w:footnote w:id="546">
    <w:p w14:paraId="1FDDEDBE" w14:textId="77777777" w:rsidR="002C2110" w:rsidRDefault="00000000" w:rsidP="0014306B">
      <w:pPr>
        <w:pStyle w:val="Footnote"/>
        <w:bidi/>
      </w:pPr>
      <w:r>
        <w:rPr>
          <w:rStyle w:val="ac"/>
          <w:rtl/>
        </w:rPr>
        <w:footnoteRef/>
      </w:r>
      <w:r>
        <w:rPr>
          <w:rtl/>
        </w:rPr>
        <w:t>וב</w:t>
      </w:r>
      <w:r>
        <w:rPr>
          <w:b/>
          <w:bCs/>
          <w:rtl/>
        </w:rPr>
        <w:t>גליון</w:t>
      </w:r>
      <w:r>
        <w:rPr>
          <w:rtl/>
        </w:rPr>
        <w:t xml:space="preserve"> הביא דמדברי ה</w:t>
      </w:r>
      <w:r>
        <w:rPr>
          <w:b/>
          <w:bCs/>
          <w:rtl/>
        </w:rPr>
        <w:t>תוס</w:t>
      </w:r>
      <w:r>
        <w:rPr>
          <w:rtl/>
        </w:rPr>
        <w:t>' (ד"ה והביאו) משמע שתי' כן מסברא, ולא גרסו כן בגמ' [וכן הגר"א מחקו]. [וע"ע שו"ת יד אליהו (לג) ועוד אחרונים].</w:t>
      </w:r>
    </w:p>
  </w:footnote>
  <w:footnote w:id="547">
    <w:p w14:paraId="1FF64461" w14:textId="77777777" w:rsidR="002C2110" w:rsidRDefault="00000000" w:rsidP="0014306B">
      <w:pPr>
        <w:pStyle w:val="Footnote"/>
        <w:bidi/>
      </w:pPr>
      <w:r>
        <w:rPr>
          <w:rStyle w:val="ac"/>
          <w:rtl/>
        </w:rPr>
        <w:footnoteRef/>
      </w:r>
      <w:r>
        <w:rPr>
          <w:rtl/>
        </w:rPr>
        <w:t>וב</w:t>
      </w:r>
      <w:r>
        <w:rPr>
          <w:b/>
          <w:bCs/>
          <w:rtl/>
        </w:rPr>
        <w:t>גליון מהרש"א</w:t>
      </w:r>
      <w:r>
        <w:rPr>
          <w:rtl/>
        </w:rPr>
        <w:t xml:space="preserve"> כתב דלפ"ז כוונת הגמ' דהוה </w:t>
      </w:r>
      <w:r>
        <w:rPr>
          <w:i/>
          <w:iCs/>
          <w:rtl/>
        </w:rPr>
        <w:t>כעין</w:t>
      </w:r>
      <w:r>
        <w:rPr>
          <w:rtl/>
        </w:rPr>
        <w:t xml:space="preserve"> חציצה.</w:t>
      </w:r>
    </w:p>
  </w:footnote>
  <w:footnote w:id="548">
    <w:p w14:paraId="45A9F31D" w14:textId="77777777" w:rsidR="002C2110" w:rsidRDefault="00000000" w:rsidP="0014306B">
      <w:pPr>
        <w:pStyle w:val="Footnote"/>
        <w:bidi/>
      </w:pPr>
      <w:r>
        <w:rPr>
          <w:rStyle w:val="ac"/>
          <w:rtl/>
        </w:rPr>
        <w:footnoteRef/>
      </w:r>
      <w:r>
        <w:rPr>
          <w:rtl/>
        </w:rPr>
        <w:t>פ</w:t>
      </w:r>
      <w:r>
        <w:rPr>
          <w:b/>
          <w:bCs/>
          <w:rtl/>
        </w:rPr>
        <w:t>רש"י</w:t>
      </w:r>
      <w:r>
        <w:rPr>
          <w:rtl/>
        </w:rPr>
        <w:t xml:space="preserve"> שלא יקחנו במקום אגדו.</w:t>
      </w:r>
    </w:p>
  </w:footnote>
  <w:footnote w:id="549">
    <w:p w14:paraId="23E06A04" w14:textId="77777777" w:rsidR="002C2110" w:rsidRDefault="00000000" w:rsidP="0014306B">
      <w:pPr>
        <w:pStyle w:val="Footnote"/>
        <w:bidi/>
      </w:pPr>
      <w:r>
        <w:rPr>
          <w:rStyle w:val="ac"/>
          <w:rtl/>
        </w:rPr>
        <w:footnoteRef/>
      </w:r>
      <w:r>
        <w:rPr>
          <w:rtl/>
        </w:rPr>
        <w:t>וכ"פ ה</w:t>
      </w:r>
      <w:r>
        <w:rPr>
          <w:b/>
          <w:bCs/>
          <w:rtl/>
        </w:rPr>
        <w:t>שו"ע</w:t>
      </w:r>
      <w:r>
        <w:rPr>
          <w:rtl/>
        </w:rPr>
        <w:t xml:space="preserve"> (סדר הגט פא, ורמ"א אה"ע קלט יד) שתסיר האשה טבעות מידה לקבל הגט, שלא יחצוץ. [וצ"ב דהתם הוה דין ונתן בידה, וקונה בקנין יד וחצר. ומה שייך דין חציצה].</w:t>
      </w:r>
    </w:p>
  </w:footnote>
  <w:footnote w:id="550">
    <w:p w14:paraId="734FE40E" w14:textId="77777777" w:rsidR="002C2110" w:rsidRDefault="00000000" w:rsidP="0014306B">
      <w:pPr>
        <w:pStyle w:val="Footnote"/>
        <w:bidi/>
      </w:pPr>
      <w:r>
        <w:rPr>
          <w:rStyle w:val="ac"/>
          <w:rtl/>
        </w:rPr>
        <w:footnoteRef/>
      </w:r>
      <w:r>
        <w:rPr>
          <w:rtl/>
        </w:rPr>
        <w:t>כיון דבמה שנטל יש 'שיעור נטילה'. [כיון דמחזיק בכח, שאף שאר ידו יכול להחזיקו]. וה</w:t>
      </w:r>
      <w:r>
        <w:rPr>
          <w:b/>
          <w:bCs/>
          <w:rtl/>
        </w:rPr>
        <w:t>כפו"ת</w:t>
      </w:r>
      <w:r>
        <w:rPr>
          <w:rtl/>
        </w:rPr>
        <w:t xml:space="preserve"> כתב דכוונת האגודה שנוטל במקצת ידו שאין בו חציצה. ויטלנו בראשי אצבעותיו [ובזה פשיטא דמהני].</w:t>
      </w:r>
    </w:p>
  </w:footnote>
  <w:footnote w:id="551">
    <w:p w14:paraId="5AECEDA9" w14:textId="77777777" w:rsidR="002C2110" w:rsidRDefault="00000000" w:rsidP="0014306B">
      <w:pPr>
        <w:pStyle w:val="Footnote"/>
        <w:bidi/>
      </w:pPr>
      <w:r>
        <w:rPr>
          <w:rStyle w:val="ac"/>
          <w:rtl/>
        </w:rPr>
        <w:footnoteRef/>
      </w:r>
      <w:r>
        <w:rPr>
          <w:rtl/>
        </w:rPr>
        <w:t>וה</w:t>
      </w:r>
      <w:r>
        <w:rPr>
          <w:b/>
          <w:bCs/>
          <w:rtl/>
        </w:rPr>
        <w:t>משנ"ל</w:t>
      </w:r>
      <w:r>
        <w:rPr>
          <w:rtl/>
        </w:rPr>
        <w:t xml:space="preserve"> (עבודת יוה"כ ב ב) כתב דהכה"ג צריך להסתפג לאחר שטבל, דהוה דין שלא ידבק שערה וכדו', ויהא חציצה בבגדי כהונה. וה</w:t>
      </w:r>
      <w:r>
        <w:rPr>
          <w:b/>
          <w:bCs/>
          <w:rtl/>
        </w:rPr>
        <w:t>אחרונים</w:t>
      </w:r>
      <w:r>
        <w:rPr>
          <w:rtl/>
        </w:rPr>
        <w:t xml:space="preserve"> דנו האם המים עצמן חוצצין בבגדי כהונה. או דאמרי' דלח אינו חוצץ [וע"ע עמודי אור לז].</w:t>
      </w:r>
    </w:p>
  </w:footnote>
  <w:footnote w:id="552">
    <w:p w14:paraId="4E6660E8" w14:textId="77777777" w:rsidR="002C2110" w:rsidRDefault="00000000" w:rsidP="0014306B">
      <w:pPr>
        <w:pStyle w:val="Footnote"/>
        <w:bidi/>
      </w:pPr>
      <w:r>
        <w:rPr>
          <w:rStyle w:val="ac"/>
          <w:rtl/>
        </w:rPr>
        <w:footnoteRef/>
      </w:r>
      <w:r>
        <w:rPr>
          <w:rtl/>
        </w:rPr>
        <w:t>אבל ה</w:t>
      </w:r>
      <w:r>
        <w:rPr>
          <w:b/>
          <w:bCs/>
          <w:rtl/>
        </w:rPr>
        <w:t>חת"ס</w:t>
      </w:r>
      <w:r>
        <w:rPr>
          <w:rtl/>
        </w:rPr>
        <w:t xml:space="preserve"> ציין דבגמ' (עירובין שם) מבואר דהיכא כורך גמי על ידו [כשאינו שיעור בגד] בטל לגבי היד.</w:t>
      </w:r>
    </w:p>
  </w:footnote>
  <w:footnote w:id="553">
    <w:p w14:paraId="48A08F6E" w14:textId="77777777" w:rsidR="002C2110" w:rsidRDefault="00000000" w:rsidP="0014306B">
      <w:pPr>
        <w:pStyle w:val="Footnote"/>
        <w:bidi/>
      </w:pPr>
      <w:r>
        <w:rPr>
          <w:rStyle w:val="ac"/>
          <w:rtl/>
        </w:rPr>
        <w:footnoteRef/>
      </w:r>
      <w:r>
        <w:rPr>
          <w:rtl/>
        </w:rPr>
        <w:t>וה</w:t>
      </w:r>
      <w:r>
        <w:rPr>
          <w:b/>
          <w:bCs/>
          <w:rtl/>
        </w:rPr>
        <w:t>אבנ"נ</w:t>
      </w:r>
      <w:r>
        <w:rPr>
          <w:rtl/>
        </w:rPr>
        <w:t xml:space="preserve"> (ע' בסמוך) פי' דברי הר"ח עד"ז, דכמו דבד' מינין מהני מין במינו. ה"נ מהני לנאותה.</w:t>
      </w:r>
    </w:p>
  </w:footnote>
  <w:footnote w:id="554">
    <w:p w14:paraId="52AB3F0F" w14:textId="77777777" w:rsidR="002C2110" w:rsidRDefault="00000000" w:rsidP="0014306B">
      <w:pPr>
        <w:pStyle w:val="Footnote"/>
        <w:bidi/>
      </w:pPr>
      <w:r>
        <w:rPr>
          <w:rStyle w:val="ac"/>
          <w:rtl/>
        </w:rPr>
        <w:footnoteRef/>
      </w:r>
      <w:r>
        <w:rPr>
          <w:rtl/>
        </w:rPr>
        <w:t>וה</w:t>
      </w:r>
      <w:r>
        <w:rPr>
          <w:b/>
          <w:bCs/>
          <w:rtl/>
        </w:rPr>
        <w:t>אחרונים</w:t>
      </w:r>
      <w:r>
        <w:rPr>
          <w:rtl/>
        </w:rPr>
        <w:t xml:space="preserve"> הביאו מכאן לכ"מ, דה</w:t>
      </w:r>
      <w:r>
        <w:rPr>
          <w:b/>
          <w:bCs/>
          <w:rtl/>
        </w:rPr>
        <w:t>נוב"י</w:t>
      </w:r>
      <w:r>
        <w:rPr>
          <w:rtl/>
        </w:rPr>
        <w:t xml:space="preserve"> (או"ח ק' א) כת' דרשאי להעביר קולמוס על אותיות התפילין [הכתובים כדין] להשחיר, ואינו מבטל עי"ז כתב התחתון. דכל לנאותה אינו חוצץ. וב</w:t>
      </w:r>
      <w:r>
        <w:rPr>
          <w:b/>
          <w:bCs/>
          <w:rtl/>
        </w:rPr>
        <w:t>שו"ת פנים מאירות</w:t>
      </w:r>
      <w:r>
        <w:rPr>
          <w:rtl/>
        </w:rPr>
        <w:t xml:space="preserve"> (ג לב, הו' בשע"ת לב) חידש דרשאי לכתוב תפילין ע"ג קלף המרוח בחומרים, ואין פסול משום חציצה שבין האותיות לקלף, דכל לנאותה אינו חוצץ. [אך י"ל דבהנך ל"ש גדרי 'חציצה', אלא משום דבעינן שהכתיבה תהא בקלף, וכעין דברי הראשונים בסוגיין. וכן הביא בשם החת"ס].</w:t>
      </w:r>
    </w:p>
    <w:p w14:paraId="0E9F02F6" w14:textId="77777777" w:rsidR="002C2110" w:rsidRDefault="00000000" w:rsidP="0014306B">
      <w:pPr>
        <w:pStyle w:val="Footnote"/>
        <w:bidi/>
      </w:pPr>
      <w:r>
        <w:rPr>
          <w:rtl/>
        </w:rPr>
        <w:tab/>
        <w:t>וב</w:t>
      </w:r>
      <w:r>
        <w:rPr>
          <w:b/>
          <w:bCs/>
          <w:rtl/>
        </w:rPr>
        <w:t>שו"ת פני אריה</w:t>
      </w:r>
      <w:r>
        <w:rPr>
          <w:rtl/>
        </w:rPr>
        <w:t xml:space="preserve"> (ו) האריך בכ"ז, והביא דברי ה</w:t>
      </w:r>
      <w:r>
        <w:rPr>
          <w:b/>
          <w:bCs/>
          <w:rtl/>
        </w:rPr>
        <w:t>רשב"א</w:t>
      </w:r>
      <w:r>
        <w:rPr>
          <w:rtl/>
        </w:rPr>
        <w:t xml:space="preserve"> תוה"ב [לענין נט"י (תוה"ב הקצר ו ה עב: בדה"ס, והו' בב"י קסא ב), ולענין טבילה (תוה"ב ז ז לג: בדה"ס, והו' בב"י יו"ד קצח יז)] דנשים הצובעות ידיהן לנוי אינו חוצץ. [ואכמ"ל].</w:t>
      </w:r>
    </w:p>
    <w:p w14:paraId="0541490C" w14:textId="77777777" w:rsidR="002C2110" w:rsidRDefault="00000000" w:rsidP="0014306B">
      <w:pPr>
        <w:pStyle w:val="Footnote"/>
        <w:bidi/>
      </w:pPr>
      <w:r>
        <w:rPr>
          <w:rtl/>
        </w:rPr>
        <w:tab/>
        <w:t>וה</w:t>
      </w:r>
      <w:r>
        <w:rPr>
          <w:b/>
          <w:bCs/>
          <w:rtl/>
        </w:rPr>
        <w:t>הפלאה</w:t>
      </w:r>
      <w:r>
        <w:rPr>
          <w:rtl/>
        </w:rPr>
        <w:t xml:space="preserve"> (שו"ת גבעת פנחס נו) דן אהא דאי' (פסחים סה:) דהכהנים הלכו עד ארכבותיהם בדם פסחים, והגמ' מק' דחוצץ. והא כיון דאמרי' דשבח הוא לבני אהרן, א"כ הוה לנאותה ואינו חוצץ. [ויל"ד דהתם אינו נטפל לרגלו, וכן אינו נוי לעזרה. אף דהוה נוי לכהנים לעבוד בצורה כזו ל"מ].</w:t>
      </w:r>
    </w:p>
  </w:footnote>
  <w:footnote w:id="555">
    <w:p w14:paraId="349C153F" w14:textId="77777777" w:rsidR="002C2110" w:rsidRDefault="00000000" w:rsidP="0014306B">
      <w:pPr>
        <w:pStyle w:val="Footnote"/>
        <w:bidi/>
      </w:pPr>
      <w:r>
        <w:rPr>
          <w:rStyle w:val="ac"/>
          <w:rtl/>
        </w:rPr>
        <w:footnoteRef/>
      </w:r>
      <w:r>
        <w:rPr>
          <w:rtl/>
        </w:rPr>
        <w:t>וה</w:t>
      </w:r>
      <w:r>
        <w:rPr>
          <w:b/>
          <w:bCs/>
          <w:rtl/>
        </w:rPr>
        <w:t xml:space="preserve">מאירי </w:t>
      </w:r>
      <w:r>
        <w:rPr>
          <w:rtl/>
        </w:rPr>
        <w:t>ביאר דאינו נקרא חציצה שתעשה לקיחתו בכך לקיחה שאינה תמה, אלא אף בדרך זה הוי לקיחה תמה.</w:t>
      </w:r>
    </w:p>
  </w:footnote>
  <w:footnote w:id="556">
    <w:p w14:paraId="62E7DB17" w14:textId="77777777" w:rsidR="002C2110" w:rsidRDefault="00000000" w:rsidP="0014306B">
      <w:pPr>
        <w:pStyle w:val="Footnote"/>
        <w:bidi/>
      </w:pPr>
      <w:r>
        <w:rPr>
          <w:rStyle w:val="ac"/>
          <w:rtl/>
        </w:rPr>
        <w:footnoteRef/>
      </w:r>
      <w:r>
        <w:rPr>
          <w:rtl/>
        </w:rPr>
        <w:t xml:space="preserve">אבל </w:t>
      </w:r>
      <w:r>
        <w:rPr>
          <w:b/>
          <w:bCs/>
          <w:rtl/>
        </w:rPr>
        <w:t>רש"י</w:t>
      </w:r>
      <w:r>
        <w:rPr>
          <w:rtl/>
        </w:rPr>
        <w:t xml:space="preserve"> (חולין שם) גרס אחזתו [ולא אחותו], ופי' באופ"א.</w:t>
      </w:r>
    </w:p>
  </w:footnote>
  <w:footnote w:id="557">
    <w:p w14:paraId="73CCECF3" w14:textId="77777777" w:rsidR="002C2110" w:rsidRDefault="00000000" w:rsidP="0014306B">
      <w:pPr>
        <w:pStyle w:val="Footnote"/>
        <w:bidi/>
      </w:pPr>
      <w:r>
        <w:rPr>
          <w:rStyle w:val="ac"/>
          <w:rtl/>
        </w:rPr>
        <w:footnoteRef/>
      </w:r>
      <w:r>
        <w:rPr>
          <w:rtl/>
        </w:rPr>
        <w:t>אך ה</w:t>
      </w:r>
      <w:r>
        <w:rPr>
          <w:b/>
          <w:bCs/>
          <w:rtl/>
        </w:rPr>
        <w:t>תוס</w:t>
      </w:r>
      <w:r>
        <w:rPr>
          <w:rtl/>
        </w:rPr>
        <w:t>' (בסו"ד) כת' דאין לדמות הענינים. ומשמע מדברי התוס' דליכא מ"ד דס"ל בכל אופן דמין במינו אינו חוצץ.</w:t>
      </w:r>
    </w:p>
  </w:footnote>
  <w:footnote w:id="558">
    <w:p w14:paraId="17AB2030" w14:textId="77777777" w:rsidR="002C2110" w:rsidRDefault="00000000" w:rsidP="0014306B">
      <w:pPr>
        <w:pStyle w:val="Footnote"/>
        <w:bidi/>
      </w:pPr>
      <w:r>
        <w:rPr>
          <w:rStyle w:val="ac"/>
          <w:rtl/>
        </w:rPr>
        <w:footnoteRef/>
      </w:r>
      <w:r>
        <w:rPr>
          <w:rtl/>
        </w:rPr>
        <w:t>למ"ד אי אפשר לצמצם. [אבל למ"ד אפשר לצמצם תרוייהו נתקדשו. ומבואר בגמ' דל"ש בזה חציצה. ופרש"י דכיון דתרוייהו קדשי כחד דמו].</w:t>
      </w:r>
    </w:p>
  </w:footnote>
  <w:footnote w:id="559">
    <w:p w14:paraId="1AFE994C" w14:textId="77777777" w:rsidR="002C2110" w:rsidRDefault="00000000" w:rsidP="0014306B">
      <w:pPr>
        <w:pStyle w:val="Footnote"/>
        <w:bidi/>
      </w:pPr>
      <w:r>
        <w:rPr>
          <w:rStyle w:val="ac"/>
          <w:rtl/>
        </w:rPr>
        <w:footnoteRef/>
      </w:r>
      <w:r>
        <w:rPr>
          <w:rtl/>
        </w:rPr>
        <w:t>ותוס' תי' דתי' הגמ' דמין במינו אינו חוצץ הוה בצירוף מקצת רחם בלא חציצה. ועוד דתאומים אורחייהו בהכי.</w:t>
      </w:r>
    </w:p>
    <w:p w14:paraId="344BB381" w14:textId="77777777" w:rsidR="002C2110" w:rsidRDefault="00000000" w:rsidP="0014306B">
      <w:pPr>
        <w:pStyle w:val="Footnote"/>
        <w:bidi/>
      </w:pPr>
      <w:r>
        <w:rPr>
          <w:rtl/>
        </w:rPr>
        <w:tab/>
        <w:t xml:space="preserve">ולכאורה סברות אלו שייכי אף בנקיבה שילדה עמו, וא"כ קשה דהו"ל לפשוט ספק דכרכתו אחותו ממשנה דילדה ב' זכרים. וכה"ק </w:t>
      </w:r>
      <w:r>
        <w:rPr>
          <w:b/>
          <w:bCs/>
          <w:rtl/>
        </w:rPr>
        <w:t>תוס</w:t>
      </w:r>
      <w:r>
        <w:rPr>
          <w:rtl/>
        </w:rPr>
        <w:t>' (בכורות ט.). ולתי' הא' כרכתו אחותו איירי דליכא מקצת פנוי [ומש"ה נקט לשון כריכה]. [וע"ע תי' הג' שם]. ועוד תי' תוס' דאחותו [שאינה ראויה לקדושת בכור] הוי אינו מינו טפי מאחיו.</w:t>
      </w:r>
    </w:p>
  </w:footnote>
  <w:footnote w:id="560">
    <w:p w14:paraId="57322CDC" w14:textId="77777777" w:rsidR="002C2110" w:rsidRDefault="00000000" w:rsidP="0014306B">
      <w:pPr>
        <w:pStyle w:val="Footnote"/>
        <w:bidi/>
      </w:pPr>
      <w:r>
        <w:rPr>
          <w:rStyle w:val="ac"/>
          <w:rtl/>
        </w:rPr>
        <w:footnoteRef/>
      </w:r>
      <w:r>
        <w:rPr>
          <w:rtl/>
        </w:rPr>
        <w:t>וכ"כ ה</w:t>
      </w:r>
      <w:r>
        <w:rPr>
          <w:b/>
          <w:bCs/>
          <w:rtl/>
        </w:rPr>
        <w:t>אבנ"נ</w:t>
      </w:r>
      <w:r>
        <w:rPr>
          <w:rtl/>
        </w:rPr>
        <w:t xml:space="preserve"> (יו"ד רסו טו) דלענין חציצה בטבילה אף מין במינו וכן לנאותה חוצץ [כשמקפיד], דהא אויר חוצץ. ואין כאן נגיעת מים. [וע"ע קובה"ע (הוספות ד) ועוד אחרונים בענין מין במינו ולנאותה בחציצת טבילה].</w:t>
      </w:r>
    </w:p>
  </w:footnote>
  <w:footnote w:id="561">
    <w:p w14:paraId="3AEFDB53" w14:textId="77777777" w:rsidR="002C2110" w:rsidRDefault="00000000" w:rsidP="0014306B">
      <w:pPr>
        <w:pStyle w:val="Footnote"/>
        <w:bidi/>
      </w:pPr>
      <w:r>
        <w:rPr>
          <w:rStyle w:val="ac"/>
          <w:rtl/>
        </w:rPr>
        <w:footnoteRef/>
      </w:r>
      <w:r>
        <w:rPr>
          <w:rtl/>
        </w:rPr>
        <w:t>ופ</w:t>
      </w:r>
      <w:r>
        <w:rPr>
          <w:b/>
          <w:bCs/>
          <w:rtl/>
        </w:rPr>
        <w:t>רש"י</w:t>
      </w:r>
      <w:r>
        <w:rPr>
          <w:rtl/>
        </w:rPr>
        <w:t xml:space="preserve"> (יומא שם) הטעם דחבירו אינו מבטל את רגלו [שיתבטל לרצפת העזרה].</w:t>
      </w:r>
    </w:p>
  </w:footnote>
  <w:footnote w:id="562">
    <w:p w14:paraId="1EBDCC1B" w14:textId="77777777" w:rsidR="002C2110" w:rsidRDefault="00000000" w:rsidP="0014306B">
      <w:pPr>
        <w:pStyle w:val="Footnote"/>
        <w:bidi/>
      </w:pPr>
      <w:r>
        <w:rPr>
          <w:rStyle w:val="ac"/>
          <w:rtl/>
        </w:rPr>
        <w:footnoteRef/>
      </w:r>
      <w:r>
        <w:rPr>
          <w:rtl/>
        </w:rPr>
        <w:t xml:space="preserve">אמנם </w:t>
      </w:r>
      <w:r>
        <w:rPr>
          <w:b/>
          <w:bCs/>
          <w:rtl/>
        </w:rPr>
        <w:t>רש"י</w:t>
      </w:r>
      <w:r>
        <w:rPr>
          <w:rtl/>
        </w:rPr>
        <w:t xml:space="preserve"> (פסחים, הו' בתוס') נקט הלשון חציצה.</w:t>
      </w:r>
    </w:p>
  </w:footnote>
  <w:footnote w:id="563">
    <w:p w14:paraId="724BF030" w14:textId="77777777" w:rsidR="002C2110" w:rsidRDefault="00000000" w:rsidP="0014306B">
      <w:pPr>
        <w:pStyle w:val="Footnote"/>
        <w:bidi/>
      </w:pPr>
      <w:r>
        <w:rPr>
          <w:rStyle w:val="ac"/>
          <w:rtl/>
        </w:rPr>
        <w:footnoteRef/>
      </w:r>
      <w:r>
        <w:rPr>
          <w:rtl/>
        </w:rPr>
        <w:t>ומש"ה יש ב' סוגיות, דין חציצה [היכא דהוה תוך ידו]. ודין לקיחה ע"י דבר אחר [היכא דהוה חוץ מידו].</w:t>
      </w:r>
    </w:p>
  </w:footnote>
  <w:footnote w:id="564">
    <w:p w14:paraId="664A4D1C" w14:textId="77777777" w:rsidR="002C2110" w:rsidRDefault="00000000" w:rsidP="0014306B">
      <w:pPr>
        <w:pStyle w:val="Footnote"/>
        <w:bidi/>
      </w:pPr>
      <w:r>
        <w:rPr>
          <w:rStyle w:val="ac"/>
          <w:rtl/>
        </w:rPr>
        <w:footnoteRef/>
      </w:r>
      <w:r>
        <w:rPr>
          <w:rtl/>
        </w:rPr>
        <w:t>אבל היכא דמקצת הלולב תוך ידו, ל"מ סברת לקיחה ע"י דבר אחר. דיש דיני חציצה על חלק זה.</w:t>
      </w:r>
    </w:p>
  </w:footnote>
  <w:footnote w:id="565">
    <w:p w14:paraId="4B7D05C3" w14:textId="77777777" w:rsidR="002C2110" w:rsidRDefault="00000000" w:rsidP="0014306B">
      <w:pPr>
        <w:pStyle w:val="Footnote"/>
        <w:bidi/>
      </w:pPr>
      <w:r>
        <w:rPr>
          <w:rStyle w:val="ac"/>
          <w:rtl/>
        </w:rPr>
        <w:footnoteRef/>
      </w:r>
      <w:r>
        <w:rPr>
          <w:rtl/>
        </w:rPr>
        <w:t>ולדברי הריטב"א והר"ן גבי עבודה יש דין חציצה, אבל בסוגיין אין פסול חציצה בעצם, אלא דעי"ז הוה חסרון בלקיחה.</w:t>
      </w:r>
    </w:p>
  </w:footnote>
  <w:footnote w:id="566">
    <w:p w14:paraId="1652D479" w14:textId="77777777" w:rsidR="002C2110" w:rsidRDefault="00000000" w:rsidP="0014306B">
      <w:pPr>
        <w:pStyle w:val="Footnote"/>
        <w:bidi/>
      </w:pPr>
      <w:r>
        <w:rPr>
          <w:rStyle w:val="ac"/>
          <w:rtl/>
        </w:rPr>
        <w:footnoteRef/>
      </w:r>
      <w:r>
        <w:rPr>
          <w:rtl/>
        </w:rPr>
        <w:t>וה</w:t>
      </w:r>
      <w:r>
        <w:rPr>
          <w:b/>
          <w:bCs/>
          <w:rtl/>
        </w:rPr>
        <w:t>ריטב"א</w:t>
      </w:r>
      <w:r>
        <w:rPr>
          <w:rtl/>
        </w:rPr>
        <w:t xml:space="preserve"> (יומא נח.) כת' דמסוגיין אין ראיה גמורה, דדילמא רבא לדבריו דרבה קאמר, לאשמועינן עיקר דינא למילי דעלמא דכל לנאותו או שהוא מין במינו אינו חוצץ.</w:t>
      </w:r>
    </w:p>
  </w:footnote>
  <w:footnote w:id="567">
    <w:p w14:paraId="02ADD624" w14:textId="77777777" w:rsidR="002C2110" w:rsidRDefault="00000000" w:rsidP="0014306B">
      <w:pPr>
        <w:pStyle w:val="Footnote"/>
        <w:bidi/>
      </w:pPr>
      <w:r>
        <w:rPr>
          <w:rStyle w:val="ac"/>
          <w:rtl/>
        </w:rPr>
        <w:footnoteRef/>
      </w:r>
      <w:r>
        <w:rPr>
          <w:rtl/>
        </w:rPr>
        <w:t>וכ"כ ה</w:t>
      </w:r>
      <w:r>
        <w:rPr>
          <w:b/>
          <w:bCs/>
          <w:rtl/>
        </w:rPr>
        <w:t>רמב"ם</w:t>
      </w:r>
      <w:r>
        <w:rPr>
          <w:rtl/>
        </w:rPr>
        <w:t xml:space="preserve"> (ז יב) שאם הבדיל בין לולב להדס במטלית פוסל.</w:t>
      </w:r>
    </w:p>
  </w:footnote>
  <w:footnote w:id="568">
    <w:p w14:paraId="61FCCEAF" w14:textId="77777777" w:rsidR="002C2110" w:rsidRDefault="00000000" w:rsidP="0014306B">
      <w:pPr>
        <w:pStyle w:val="Footnote"/>
        <w:bidi/>
      </w:pPr>
      <w:r>
        <w:rPr>
          <w:rStyle w:val="ac"/>
          <w:rtl/>
        </w:rPr>
        <w:footnoteRef/>
      </w:r>
      <w:r>
        <w:rPr>
          <w:rtl/>
        </w:rPr>
        <w:t>ויל"ד דהיינו בבת אחת, אבל לא בעינן שתהא חדא לקיחה. ואמאי יפסול כשיש דבר מפסיק ביניהם.</w:t>
      </w:r>
    </w:p>
  </w:footnote>
  <w:footnote w:id="569">
    <w:p w14:paraId="3A9204D7" w14:textId="77777777" w:rsidR="002C2110" w:rsidRDefault="00000000" w:rsidP="0014306B">
      <w:pPr>
        <w:pStyle w:val="Footnote"/>
        <w:bidi/>
      </w:pPr>
      <w:r>
        <w:rPr>
          <w:rStyle w:val="ac"/>
          <w:rtl/>
        </w:rPr>
        <w:footnoteRef/>
      </w:r>
      <w:r>
        <w:rPr>
          <w:rtl/>
        </w:rPr>
        <w:t>וה</w:t>
      </w:r>
      <w:r>
        <w:rPr>
          <w:b/>
          <w:bCs/>
          <w:rtl/>
        </w:rPr>
        <w:t>מרדכי</w:t>
      </w:r>
      <w:r>
        <w:rPr>
          <w:rtl/>
        </w:rPr>
        <w:t xml:space="preserve"> (פסחים תקמז) כת' דאף דקי"ל ריחא לאו מילתא היא, בדבר שעיקרו לריח אסור להריח בו, כדאמרי' הדס במחובר אסור להריח בו. [וכגירסת ר"ח, ע' בסמוך].</w:t>
      </w:r>
    </w:p>
  </w:footnote>
  <w:footnote w:id="570">
    <w:p w14:paraId="0ED080DA" w14:textId="77777777" w:rsidR="002C2110" w:rsidRDefault="00000000" w:rsidP="0014306B">
      <w:pPr>
        <w:pStyle w:val="Footnote"/>
        <w:bidi/>
      </w:pPr>
      <w:r>
        <w:rPr>
          <w:rStyle w:val="ac"/>
          <w:rtl/>
        </w:rPr>
        <w:footnoteRef/>
      </w:r>
      <w:r>
        <w:rPr>
          <w:rtl/>
        </w:rPr>
        <w:t>והק' דהאיך מותר לנשים לישב בסוכה, וכן יושבים בשעת גשמים. (וע' מש"כ בזה לעיל ט., כח:).</w:t>
      </w:r>
    </w:p>
  </w:footnote>
  <w:footnote w:id="571">
    <w:p w14:paraId="6FEBEF61" w14:textId="77777777" w:rsidR="002C2110" w:rsidRDefault="00000000" w:rsidP="0014306B">
      <w:pPr>
        <w:pStyle w:val="Footnote"/>
        <w:bidi/>
      </w:pPr>
      <w:r>
        <w:rPr>
          <w:rStyle w:val="ac"/>
          <w:rtl/>
        </w:rPr>
        <w:footnoteRef/>
      </w:r>
      <w:r>
        <w:rPr>
          <w:rtl/>
        </w:rPr>
        <w:t>[וביארו דברכת הריח שייך רק כשנטלו ומייחדו לריח, אבל המריח פת העומד לאכילה ל"ש ברכה. ובאתרוג א"א לייחד לריח].</w:t>
      </w:r>
    </w:p>
    <w:p w14:paraId="494B4151" w14:textId="77777777" w:rsidR="002C2110" w:rsidRDefault="00000000" w:rsidP="0014306B">
      <w:pPr>
        <w:pStyle w:val="Footnote"/>
        <w:bidi/>
      </w:pPr>
      <w:r>
        <w:rPr>
          <w:rtl/>
        </w:rPr>
        <w:tab/>
        <w:t>וה</w:t>
      </w:r>
      <w:r>
        <w:rPr>
          <w:b/>
          <w:bCs/>
          <w:rtl/>
        </w:rPr>
        <w:t>ט"ז</w:t>
      </w:r>
      <w:r>
        <w:rPr>
          <w:rtl/>
        </w:rPr>
        <w:t xml:space="preserve"> (תרנג) כתב דכל ז' לא יברך ברכת הריח, כיון דלא עביד לריחא. אבל ה</w:t>
      </w:r>
      <w:r>
        <w:rPr>
          <w:b/>
          <w:bCs/>
          <w:rtl/>
        </w:rPr>
        <w:t>מג"א</w:t>
      </w:r>
      <w:r>
        <w:rPr>
          <w:rtl/>
        </w:rPr>
        <w:t xml:space="preserve"> (שם) כתב דדוקא בשעת ברכה, אבל אם נטלו בשאר היום מברך ריח טוב בפירות, וכמו כל פרי העומד לאכילה דאם נטלו להריח מברך עליו.</w:t>
      </w:r>
    </w:p>
  </w:footnote>
  <w:footnote w:id="572">
    <w:p w14:paraId="67159B9D" w14:textId="77777777" w:rsidR="002C2110" w:rsidRDefault="00000000" w:rsidP="0014306B">
      <w:pPr>
        <w:pStyle w:val="Footnote"/>
        <w:bidi/>
      </w:pPr>
      <w:r>
        <w:rPr>
          <w:rStyle w:val="ac"/>
          <w:rtl/>
        </w:rPr>
        <w:footnoteRef/>
      </w:r>
      <w:r>
        <w:rPr>
          <w:rtl/>
        </w:rPr>
        <w:t>וה</w:t>
      </w:r>
      <w:r>
        <w:rPr>
          <w:b/>
          <w:bCs/>
          <w:rtl/>
        </w:rPr>
        <w:t>ריטב"א</w:t>
      </w:r>
      <w:r>
        <w:rPr>
          <w:rtl/>
        </w:rPr>
        <w:t xml:space="preserve"> הק' דלשון הגמ' משמע דהאיסור להריח, ולא בעשיית אפריון [דהוה דבר האסור].</w:t>
      </w:r>
    </w:p>
  </w:footnote>
  <w:footnote w:id="573">
    <w:p w14:paraId="42FFB20C" w14:textId="77777777" w:rsidR="002C2110" w:rsidRDefault="00000000" w:rsidP="0014306B">
      <w:pPr>
        <w:pStyle w:val="Footnote"/>
        <w:bidi/>
      </w:pPr>
      <w:r>
        <w:rPr>
          <w:rStyle w:val="ac"/>
          <w:rtl/>
        </w:rPr>
        <w:footnoteRef/>
      </w:r>
      <w:r>
        <w:rPr>
          <w:rtl/>
        </w:rPr>
        <w:t>אבל משום הא דהו' מחוץ לתחום, קי"ל דמה שהו' לישראל זה מותר לישראל אחר.</w:t>
      </w:r>
    </w:p>
  </w:footnote>
  <w:footnote w:id="574">
    <w:p w14:paraId="665E524B" w14:textId="77777777" w:rsidR="002C2110" w:rsidRDefault="00000000" w:rsidP="0014306B">
      <w:pPr>
        <w:pStyle w:val="Footnote"/>
        <w:bidi/>
      </w:pPr>
      <w:r>
        <w:rPr>
          <w:rStyle w:val="ac"/>
          <w:rtl/>
        </w:rPr>
        <w:footnoteRef/>
      </w:r>
      <w:r>
        <w:rPr>
          <w:rtl/>
        </w:rPr>
        <w:t>וה</w:t>
      </w:r>
      <w:r>
        <w:rPr>
          <w:b/>
          <w:bCs/>
          <w:rtl/>
        </w:rPr>
        <w:t>או"ש</w:t>
      </w:r>
      <w:r>
        <w:rPr>
          <w:rtl/>
        </w:rPr>
        <w:t xml:space="preserve"> (שבת כא ו) הביא דב</w:t>
      </w:r>
      <w:r>
        <w:rPr>
          <w:b/>
          <w:bCs/>
          <w:rtl/>
        </w:rPr>
        <w:t>תוספתא</w:t>
      </w:r>
      <w:r>
        <w:rPr>
          <w:rtl/>
        </w:rPr>
        <w:t xml:space="preserve"> (שבת י יא) איתא דהתולש בפיו ובמרפקו פטור [דהוה שלא כדרך]. אך דן דאפשר דהכא דהוה דרך אכילה נחשב דרך. וה</w:t>
      </w:r>
      <w:r>
        <w:rPr>
          <w:b/>
          <w:bCs/>
          <w:rtl/>
        </w:rPr>
        <w:t>אגלי טל</w:t>
      </w:r>
      <w:r>
        <w:rPr>
          <w:rtl/>
        </w:rPr>
        <w:t xml:space="preserve"> (קוצר כט) ביאר דאמרי' דמחשבת אכילתו משווי ליה דרך קצירה [ע"ד הא דאיתא שבת פ וקב.]. ועוד חילק בין היכא דעשה כן לעשות שינוי או כדי למהר אכילתו. אמנם הביא דב</w:t>
      </w:r>
      <w:r>
        <w:rPr>
          <w:b/>
          <w:bCs/>
          <w:rtl/>
        </w:rPr>
        <w:t>שו"ע הגר"ז</w:t>
      </w:r>
      <w:r>
        <w:rPr>
          <w:rtl/>
        </w:rPr>
        <w:t xml:space="preserve"> (שלו טז) כת' דהיונק מבהמה נחשב מפרק כלאחר יד (כתובות ס.), ולא אמרי' דמחשבת אכילתו מחשיב ליה.</w:t>
      </w:r>
    </w:p>
  </w:footnote>
  <w:footnote w:id="575">
    <w:p w14:paraId="4B880294" w14:textId="77777777" w:rsidR="002C2110" w:rsidRDefault="00000000" w:rsidP="0014306B">
      <w:pPr>
        <w:pStyle w:val="Footnote"/>
        <w:bidi/>
      </w:pPr>
      <w:r>
        <w:rPr>
          <w:rStyle w:val="ac"/>
          <w:rtl/>
        </w:rPr>
        <w:footnoteRef/>
      </w:r>
      <w:r>
        <w:rPr>
          <w:rtl/>
        </w:rPr>
        <w:t>אבל ב</w:t>
      </w:r>
      <w:r>
        <w:rPr>
          <w:b/>
          <w:bCs/>
          <w:rtl/>
        </w:rPr>
        <w:t>מוצל מאש</w:t>
      </w:r>
      <w:r>
        <w:rPr>
          <w:rtl/>
        </w:rPr>
        <w:t xml:space="preserve"> (מח) כת' דדוחק לחלק כן דלענין אכילה לא הוה דרך ולענין תולש מקרי דרך. דכיון דהוה תולש, א"כ הוא אוכל בתלוש.</w:t>
      </w:r>
    </w:p>
  </w:footnote>
  <w:footnote w:id="576">
    <w:p w14:paraId="3BD7C0DB" w14:textId="77777777" w:rsidR="002C2110" w:rsidRDefault="00000000" w:rsidP="0014306B">
      <w:pPr>
        <w:pStyle w:val="Footnote"/>
        <w:bidi/>
      </w:pPr>
      <w:r>
        <w:rPr>
          <w:rStyle w:val="ac"/>
          <w:rtl/>
        </w:rPr>
        <w:footnoteRef/>
      </w:r>
      <w:r>
        <w:rPr>
          <w:rtl/>
        </w:rPr>
        <w:t>ועוד הביא דבגמ' (עירובין ק:) מבואר דדרך הליכה מחוייב משום תלישה.</w:t>
      </w:r>
    </w:p>
  </w:footnote>
  <w:footnote w:id="577">
    <w:p w14:paraId="5F0E6A46" w14:textId="77777777" w:rsidR="002C2110" w:rsidRDefault="00000000" w:rsidP="0014306B">
      <w:pPr>
        <w:pStyle w:val="Footnote"/>
        <w:bidi/>
      </w:pPr>
      <w:r>
        <w:rPr>
          <w:rStyle w:val="ac"/>
          <w:rtl/>
        </w:rPr>
        <w:footnoteRef/>
      </w:r>
      <w:r>
        <w:rPr>
          <w:rtl/>
        </w:rPr>
        <w:t xml:space="preserve">דכתב דאיטר יד שהיפך יצא [וכן העתיק הרמ"א]. ויש </w:t>
      </w:r>
      <w:r>
        <w:rPr>
          <w:b/>
          <w:bCs/>
          <w:rtl/>
        </w:rPr>
        <w:t>אחרונים</w:t>
      </w:r>
      <w:r>
        <w:rPr>
          <w:rtl/>
        </w:rPr>
        <w:t xml:space="preserve"> (נחלת צבי) שדייקו דדוקא איטר יצא כשהיפך, אבל שאר בני אדם אינם יוצאים כשהפכו. וה</w:t>
      </w:r>
      <w:r>
        <w:rPr>
          <w:b/>
          <w:bCs/>
          <w:rtl/>
        </w:rPr>
        <w:t>א"ר</w:t>
      </w:r>
      <w:r>
        <w:rPr>
          <w:rtl/>
        </w:rPr>
        <w:t xml:space="preserve"> (תרנא יב) חלק.</w:t>
      </w:r>
    </w:p>
  </w:footnote>
  <w:footnote w:id="578">
    <w:p w14:paraId="470FDBAB" w14:textId="77777777" w:rsidR="002C2110" w:rsidRDefault="00000000" w:rsidP="0014306B">
      <w:pPr>
        <w:pStyle w:val="Footnote"/>
        <w:bidi/>
      </w:pPr>
      <w:r>
        <w:rPr>
          <w:rStyle w:val="ac"/>
          <w:rtl/>
        </w:rPr>
        <w:footnoteRef/>
      </w:r>
      <w:r>
        <w:rPr>
          <w:rtl/>
        </w:rPr>
        <w:t>אבל ה</w:t>
      </w:r>
      <w:r>
        <w:rPr>
          <w:b/>
          <w:bCs/>
          <w:rtl/>
        </w:rPr>
        <w:t>חת"ס</w:t>
      </w:r>
      <w:r>
        <w:rPr>
          <w:rtl/>
        </w:rPr>
        <w:t xml:space="preserve"> (מב., וכ"כ ב</w:t>
      </w:r>
      <w:r>
        <w:rPr>
          <w:b/>
          <w:bCs/>
          <w:rtl/>
        </w:rPr>
        <w:t>ס' הערות</w:t>
      </w:r>
      <w:r>
        <w:rPr>
          <w:rtl/>
        </w:rPr>
        <w:t>) דחה [לצד] דמצוות אי"צ כוונה היינו דבסתמא אמרי' כאילו כיוון. א"כ היינו דוקא באופן שעשה כדרך שרגילים לקיים המצווה. [ויסוד הדבר ב</w:t>
      </w:r>
      <w:r>
        <w:rPr>
          <w:b/>
          <w:bCs/>
          <w:rtl/>
        </w:rPr>
        <w:t>מאירי</w:t>
      </w:r>
      <w:r>
        <w:rPr>
          <w:rtl/>
        </w:rPr>
        <w:t xml:space="preserve"> לקמן מב.].</w:t>
      </w:r>
    </w:p>
    <w:p w14:paraId="466AF99A" w14:textId="77777777" w:rsidR="002C2110" w:rsidRDefault="00000000" w:rsidP="0014306B">
      <w:pPr>
        <w:pStyle w:val="Footnote"/>
        <w:bidi/>
      </w:pPr>
      <w:r>
        <w:rPr>
          <w:rtl/>
        </w:rPr>
        <w:tab/>
        <w:t>ויש שהביאו כן מדברי ה</w:t>
      </w:r>
      <w:r>
        <w:rPr>
          <w:b/>
          <w:bCs/>
          <w:rtl/>
        </w:rPr>
        <w:t>דרישה</w:t>
      </w:r>
      <w:r>
        <w:rPr>
          <w:rtl/>
        </w:rPr>
        <w:t xml:space="preserve"> (או"ח ס) דכשעושה מצווה שלא כדרך שרגילים, ל"א דיצא דבסתמא יצא]. ומש"ה כיון דהפך ימין לשמאל, ל"א דמדאגביה נפיק, ובסתמא לא יצא. אבל ל"מ דימין ושמאל יעכב.</w:t>
      </w:r>
    </w:p>
  </w:footnote>
  <w:footnote w:id="579">
    <w:p w14:paraId="10F6518E" w14:textId="77777777" w:rsidR="002C2110" w:rsidRDefault="00000000" w:rsidP="0014306B">
      <w:pPr>
        <w:pStyle w:val="Footnote"/>
        <w:bidi/>
      </w:pPr>
      <w:r>
        <w:rPr>
          <w:rStyle w:val="ac"/>
          <w:rtl/>
        </w:rPr>
        <w:footnoteRef/>
      </w:r>
      <w:r>
        <w:rPr>
          <w:rtl/>
        </w:rPr>
        <w:t>וה</w:t>
      </w:r>
      <w:r>
        <w:rPr>
          <w:b/>
          <w:bCs/>
          <w:rtl/>
        </w:rPr>
        <w:t>הג' אשר"י</w:t>
      </w:r>
      <w:r>
        <w:rPr>
          <w:rtl/>
        </w:rPr>
        <w:t xml:space="preserve"> הביא </w:t>
      </w:r>
      <w:r>
        <w:rPr>
          <w:b/>
          <w:bCs/>
          <w:rtl/>
        </w:rPr>
        <w:t>מדרש</w:t>
      </w:r>
      <w:r>
        <w:rPr>
          <w:rtl/>
        </w:rPr>
        <w:t xml:space="preserve"> דלולב דומה לשדרה של אדם, והאתרוג דומה ללב, ועלי הדס דומה לעינים, ועלי ערבה דומה לשפתיים. וה</w:t>
      </w:r>
      <w:r>
        <w:rPr>
          <w:b/>
          <w:bCs/>
          <w:rtl/>
        </w:rPr>
        <w:t>ריטב"א</w:t>
      </w:r>
      <w:r>
        <w:rPr>
          <w:rtl/>
        </w:rPr>
        <w:t xml:space="preserve"> כתב דהלולב כנגד הקב"ה [ע"פ הפסוק צדיק כתמר יפרח].</w:t>
      </w:r>
    </w:p>
  </w:footnote>
  <w:footnote w:id="580">
    <w:p w14:paraId="54A3686F" w14:textId="77777777" w:rsidR="002C2110" w:rsidRDefault="00000000" w:rsidP="0014306B">
      <w:pPr>
        <w:pStyle w:val="Footnote"/>
        <w:bidi/>
      </w:pPr>
      <w:r>
        <w:rPr>
          <w:rStyle w:val="ac"/>
          <w:rtl/>
        </w:rPr>
        <w:footnoteRef/>
      </w:r>
      <w:r>
        <w:rPr>
          <w:rtl/>
        </w:rPr>
        <w:t>דההדס יש חסרון שאין בו טעם, וערבה אף אין לו ריח.</w:t>
      </w:r>
    </w:p>
  </w:footnote>
  <w:footnote w:id="581">
    <w:p w14:paraId="1BEA5ED7" w14:textId="77777777" w:rsidR="002C2110" w:rsidRDefault="00000000" w:rsidP="0014306B">
      <w:pPr>
        <w:pStyle w:val="Footnote"/>
        <w:bidi/>
      </w:pPr>
      <w:r>
        <w:rPr>
          <w:rStyle w:val="ac"/>
          <w:rtl/>
        </w:rPr>
        <w:footnoteRef/>
      </w:r>
      <w:r>
        <w:rPr>
          <w:rtl/>
        </w:rPr>
        <w:t>ויל"ד האם כוונתו גבוה, בעצם המין. ומש"ה כל האגודה נקרית ע"ש. [ודלא כרש"י דמשמע דהא דנקרית ע"ש הוה קודם לסוגיין].</w:t>
      </w:r>
    </w:p>
  </w:footnote>
  <w:footnote w:id="582">
    <w:p w14:paraId="094522E5" w14:textId="77777777" w:rsidR="002C2110" w:rsidRDefault="00000000" w:rsidP="0014306B">
      <w:pPr>
        <w:pStyle w:val="Footnote"/>
        <w:bidi/>
      </w:pPr>
      <w:r>
        <w:rPr>
          <w:rStyle w:val="ac"/>
          <w:rtl/>
        </w:rPr>
        <w:footnoteRef/>
      </w:r>
      <w:r>
        <w:rPr>
          <w:rtl/>
        </w:rPr>
        <w:t>ומשמע דהא דבעינן לולב כדי לנענע טפח, הוה בתר הא דגבוה מכולן דסוגיין, וכ"מ ב</w:t>
      </w:r>
      <w:r>
        <w:rPr>
          <w:b/>
          <w:bCs/>
          <w:rtl/>
        </w:rPr>
        <w:t>רש"י</w:t>
      </w:r>
      <w:r>
        <w:rPr>
          <w:rtl/>
        </w:rPr>
        <w:t>. ואילו למאירי סוגיין הוה בתר הגמ' דהתם. ו</w:t>
      </w:r>
      <w:r>
        <w:rPr>
          <w:b/>
          <w:bCs/>
          <w:rtl/>
        </w:rPr>
        <w:t>תוס</w:t>
      </w:r>
      <w:r>
        <w:rPr>
          <w:rtl/>
        </w:rPr>
        <w:t>' כת' דהל"ל בסוגיין משום דשיעורו.</w:t>
      </w:r>
    </w:p>
  </w:footnote>
  <w:footnote w:id="583">
    <w:p w14:paraId="3C5854ED" w14:textId="77777777" w:rsidR="002C2110" w:rsidRDefault="00000000" w:rsidP="0014306B">
      <w:pPr>
        <w:pStyle w:val="Footnote"/>
        <w:bidi/>
      </w:pPr>
      <w:r>
        <w:rPr>
          <w:rStyle w:val="ac"/>
          <w:rtl/>
        </w:rPr>
        <w:footnoteRef/>
      </w:r>
      <w:r>
        <w:rPr>
          <w:rtl/>
        </w:rPr>
        <w:t>וה</w:t>
      </w:r>
      <w:r>
        <w:rPr>
          <w:b/>
          <w:bCs/>
          <w:rtl/>
        </w:rPr>
        <w:t>מהרי"ל</w:t>
      </w:r>
      <w:r>
        <w:rPr>
          <w:rtl/>
        </w:rPr>
        <w:t xml:space="preserve"> (לולב ו) הק' תיפו"ל משום דלולב מוקדם בפסוק, ואמרי' (ברכות מא.) דמי שיש לפניו פירות מז' מינים, המוקדם בקרא מוקדם לברכה. ותי' דלולב הוה ג' מינים, ועדיף טפי.</w:t>
      </w:r>
    </w:p>
  </w:footnote>
  <w:footnote w:id="584">
    <w:p w14:paraId="23BEE89B" w14:textId="77777777" w:rsidR="002C2110" w:rsidRDefault="00000000" w:rsidP="0014306B">
      <w:pPr>
        <w:pStyle w:val="Footnote"/>
        <w:bidi/>
      </w:pPr>
      <w:r>
        <w:rPr>
          <w:rStyle w:val="ac"/>
          <w:rtl/>
        </w:rPr>
        <w:footnoteRef/>
      </w:r>
      <w:r>
        <w:rPr>
          <w:rtl/>
        </w:rPr>
        <w:t>וגירסת ה</w:t>
      </w:r>
      <w:r>
        <w:rPr>
          <w:b/>
          <w:bCs/>
          <w:rtl/>
        </w:rPr>
        <w:t>ירושלמי</w:t>
      </w:r>
      <w:r>
        <w:rPr>
          <w:rtl/>
        </w:rPr>
        <w:t xml:space="preserve"> (הו' במאירי) וה</w:t>
      </w:r>
      <w:r>
        <w:rPr>
          <w:b/>
          <w:bCs/>
          <w:rtl/>
        </w:rPr>
        <w:t>רי"ף</w:t>
      </w:r>
      <w:r>
        <w:rPr>
          <w:rtl/>
        </w:rPr>
        <w:t xml:space="preserve"> שכל העם מטרפין לולביהן, והם לא ניענעו וכו'. [והיינו הך]. והראשונים (ע' בסמוך) הביאו דנענוע הוא 'טירוף' העלים.</w:t>
      </w:r>
    </w:p>
  </w:footnote>
  <w:footnote w:id="585">
    <w:p w14:paraId="6DEE5A59" w14:textId="77777777" w:rsidR="002C2110" w:rsidRDefault="00000000" w:rsidP="0014306B">
      <w:pPr>
        <w:pStyle w:val="Footnote"/>
        <w:bidi/>
      </w:pPr>
      <w:r>
        <w:rPr>
          <w:rStyle w:val="ac"/>
          <w:rtl/>
        </w:rPr>
        <w:footnoteRef/>
      </w:r>
      <w:r>
        <w:rPr>
          <w:rtl/>
        </w:rPr>
        <w:t>אבל ה</w:t>
      </w:r>
      <w:r>
        <w:rPr>
          <w:b/>
          <w:bCs/>
          <w:rtl/>
        </w:rPr>
        <w:t>מאירי</w:t>
      </w:r>
      <w:r>
        <w:rPr>
          <w:rtl/>
        </w:rPr>
        <w:t xml:space="preserve"> גרס בי"ה אומרים. וכת' דאינו מחומרי בית הלל, דאינו אלא מנהג. [ולפ"ז לדינא צריך לנענע בקרא דהצליחה נא].</w:t>
      </w:r>
    </w:p>
    <w:p w14:paraId="6C0CF294" w14:textId="77777777" w:rsidR="002C2110" w:rsidRDefault="00000000" w:rsidP="0014306B">
      <w:pPr>
        <w:pStyle w:val="Footnote"/>
        <w:bidi/>
      </w:pPr>
      <w:r>
        <w:rPr>
          <w:rtl/>
        </w:rPr>
        <w:tab/>
        <w:t>וה</w:t>
      </w:r>
      <w:r>
        <w:rPr>
          <w:b/>
          <w:bCs/>
          <w:rtl/>
        </w:rPr>
        <w:t>רמב"ם</w:t>
      </w:r>
      <w:r>
        <w:rPr>
          <w:rtl/>
        </w:rPr>
        <w:t xml:space="preserve"> בפיה"מ (והרע"ב) כת' דאין הלכה כר' עקיבא. ולא נתפרש כוונתו [וע' תוי"ט]. ואפשר דכוונתו כגירסת המאירי דר"ע העיד דרבותיו לא עשו כדברי בי"ה לתנא דמתני'.</w:t>
      </w:r>
    </w:p>
  </w:footnote>
  <w:footnote w:id="586">
    <w:p w14:paraId="47C3077C" w14:textId="77777777" w:rsidR="002C2110" w:rsidRDefault="00000000" w:rsidP="0014306B">
      <w:pPr>
        <w:pStyle w:val="Footnote"/>
        <w:bidi/>
      </w:pPr>
      <w:r>
        <w:rPr>
          <w:rStyle w:val="ac"/>
          <w:rtl/>
        </w:rPr>
        <w:footnoteRef/>
      </w:r>
      <w:r>
        <w:rPr>
          <w:rtl/>
        </w:rPr>
        <w:t>ואף קודם בת קול בית הלל היו רוב [ע''ע יבמות יד.].</w:t>
      </w:r>
    </w:p>
  </w:footnote>
  <w:footnote w:id="587">
    <w:p w14:paraId="2002F34B" w14:textId="77777777" w:rsidR="002C2110" w:rsidRDefault="00000000" w:rsidP="0014306B">
      <w:pPr>
        <w:pStyle w:val="Footnote"/>
        <w:bidi/>
      </w:pPr>
      <w:r>
        <w:rPr>
          <w:rStyle w:val="ac"/>
          <w:rtl/>
        </w:rPr>
        <w:footnoteRef/>
      </w:r>
      <w:r>
        <w:rPr>
          <w:rtl/>
        </w:rPr>
        <w:t>והביאו דעד"ז כת' ה</w:t>
      </w:r>
      <w:r>
        <w:rPr>
          <w:b/>
          <w:bCs/>
          <w:rtl/>
        </w:rPr>
        <w:t>ריטב"א</w:t>
      </w:r>
      <w:r>
        <w:rPr>
          <w:rtl/>
        </w:rPr>
        <w:t xml:space="preserve"> (שבת כא:) גבי מח' בי"ש ובי"ה בנרות חנוכה, אי מהדרין הוה כנגד הימים הנכנסים או כנגד היוצאים, דזקן א' עשה כדברי ב"ש. והריטב"א הק' דאי' (ברכות יא.) דהעושה כדברי בי"ש לא עשה כלום או חייב מיתה. ותי' דשאני הכא שהמחלוקת להדור מצוה בעלמא. [וע"ע ביאו"ה תרעא ב].</w:t>
      </w:r>
    </w:p>
    <w:p w14:paraId="2C3C5685" w14:textId="77777777" w:rsidR="002C2110" w:rsidRDefault="00000000" w:rsidP="0014306B">
      <w:pPr>
        <w:pStyle w:val="Footnote"/>
        <w:bidi/>
      </w:pPr>
      <w:r>
        <w:rPr>
          <w:rtl/>
        </w:rPr>
        <w:tab/>
        <w:t>וה</w:t>
      </w:r>
      <w:r>
        <w:rPr>
          <w:b/>
          <w:bCs/>
          <w:rtl/>
        </w:rPr>
        <w:t>רמב"ן</w:t>
      </w:r>
      <w:r>
        <w:rPr>
          <w:rtl/>
        </w:rPr>
        <w:t xml:space="preserve"> (הל' לולב ענין הנענועים) כת' ראיתי עוד לדקדק על נטילת הלולב, אע"פ שהוא דבר שאין בו לא איסור ולא היתר, מפני שהעם מטרפין את לולביהן על דברים רבים והנענועים משתנים בו לכמה מנהגים.</w:t>
      </w:r>
    </w:p>
  </w:footnote>
  <w:footnote w:id="588">
    <w:p w14:paraId="21CFF0BA" w14:textId="77777777" w:rsidR="002C2110" w:rsidRDefault="00000000" w:rsidP="0014306B">
      <w:pPr>
        <w:pStyle w:val="Footnote"/>
        <w:bidi/>
      </w:pPr>
      <w:r>
        <w:rPr>
          <w:rStyle w:val="ac"/>
          <w:rtl/>
        </w:rPr>
        <w:footnoteRef/>
      </w:r>
      <w:r>
        <w:rPr>
          <w:rtl/>
        </w:rPr>
        <w:t>והביאו ראיה לזה מהא דר"ג ור' יהושע לא חששו לעשות כנגד כל העם.</w:t>
      </w:r>
    </w:p>
  </w:footnote>
  <w:footnote w:id="589">
    <w:p w14:paraId="4152E331" w14:textId="77777777" w:rsidR="002C2110" w:rsidRDefault="00000000" w:rsidP="0014306B">
      <w:pPr>
        <w:pStyle w:val="Footnote"/>
        <w:bidi/>
      </w:pPr>
      <w:r>
        <w:rPr>
          <w:rStyle w:val="ac"/>
          <w:rtl/>
        </w:rPr>
        <w:footnoteRef/>
      </w:r>
      <w:r>
        <w:rPr>
          <w:rtl/>
        </w:rPr>
        <w:t>וב</w:t>
      </w:r>
      <w:r>
        <w:rPr>
          <w:b/>
          <w:bCs/>
          <w:rtl/>
        </w:rPr>
        <w:t>הג' מיימוני</w:t>
      </w:r>
      <w:r>
        <w:rPr>
          <w:rtl/>
        </w:rPr>
        <w:t xml:space="preserve"> כתב דבשעת הזכרת השם אין לנענע. אבל </w:t>
      </w:r>
      <w:r>
        <w:rPr>
          <w:b/>
          <w:bCs/>
          <w:rtl/>
        </w:rPr>
        <w:t xml:space="preserve">רבינו מנוח </w:t>
      </w:r>
      <w:r>
        <w:rPr>
          <w:rtl/>
        </w:rPr>
        <w:t xml:space="preserve">הביא </w:t>
      </w:r>
      <w:r>
        <w:rPr>
          <w:b/>
          <w:bCs/>
          <w:rtl/>
        </w:rPr>
        <w:t>רי"ץ גיאת</w:t>
      </w:r>
      <w:r>
        <w:rPr>
          <w:rtl/>
        </w:rPr>
        <w:t xml:space="preserve"> דמכוונים לנענע כשמזכירין את השם. וה</w:t>
      </w:r>
      <w:r>
        <w:rPr>
          <w:b/>
          <w:bCs/>
          <w:rtl/>
        </w:rPr>
        <w:t>מאירי</w:t>
      </w:r>
      <w:r>
        <w:rPr>
          <w:rtl/>
        </w:rPr>
        <w:t xml:space="preserve"> הביא דמעלה ומוריד, שתהא ההעלאה במילת ה'. וסימן לדבר כשהוא זוקף, זוקף בשם.</w:t>
      </w:r>
    </w:p>
  </w:footnote>
  <w:footnote w:id="590">
    <w:p w14:paraId="23E29D8D" w14:textId="77777777" w:rsidR="002C2110" w:rsidRDefault="00000000" w:rsidP="0014306B">
      <w:pPr>
        <w:pStyle w:val="Footnote"/>
        <w:bidi/>
      </w:pPr>
      <w:r>
        <w:rPr>
          <w:rStyle w:val="ac"/>
          <w:rtl/>
        </w:rPr>
        <w:footnoteRef/>
      </w:r>
      <w:r>
        <w:rPr>
          <w:rtl/>
        </w:rPr>
        <w:t>וה</w:t>
      </w:r>
      <w:r>
        <w:rPr>
          <w:b/>
          <w:bCs/>
          <w:rtl/>
        </w:rPr>
        <w:t xml:space="preserve">שו"ע </w:t>
      </w:r>
      <w:r>
        <w:rPr>
          <w:rtl/>
        </w:rPr>
        <w:t>(תרנא ח) פסק דינענע בשעה שמברך. [וה</w:t>
      </w:r>
      <w:r>
        <w:rPr>
          <w:b/>
          <w:bCs/>
          <w:rtl/>
        </w:rPr>
        <w:t>משנ"ב</w:t>
      </w:r>
      <w:r>
        <w:rPr>
          <w:rtl/>
        </w:rPr>
        <w:t xml:space="preserve"> (שם לד) הביא דכתבו בשם האר"י שיברך תחילה בסוכה על הלולב, ואח"כ יעשה שאר הנענועים בביהכ"נ. ובביאו"ה כת' דאפשר דהוה ע"פ סוד].</w:t>
      </w:r>
    </w:p>
  </w:footnote>
  <w:footnote w:id="591">
    <w:p w14:paraId="47C30064" w14:textId="77777777" w:rsidR="002C2110" w:rsidRDefault="00000000" w:rsidP="0014306B">
      <w:pPr>
        <w:pStyle w:val="Footnote"/>
        <w:bidi/>
      </w:pPr>
      <w:r>
        <w:rPr>
          <w:rStyle w:val="ac"/>
          <w:rtl/>
        </w:rPr>
        <w:footnoteRef/>
      </w:r>
      <w:r>
        <w:rPr>
          <w:rtl/>
        </w:rPr>
        <w:t>וה</w:t>
      </w:r>
      <w:r>
        <w:rPr>
          <w:b/>
          <w:bCs/>
          <w:rtl/>
        </w:rPr>
        <w:t xml:space="preserve">מאירי </w:t>
      </w:r>
      <w:r>
        <w:rPr>
          <w:rtl/>
        </w:rPr>
        <w:t>כתב דקבלה בידם [המקשן דהיכן מנענע] שאף בתוך הלל היו מנענעין להתעוררות שמחה, ועל אלו הוא שואל. ולא הוצרך להזכיר במשנה הלל דשעת ברכה, דק"ו הוא, דהוא עיקר המצווה.</w:t>
      </w:r>
    </w:p>
  </w:footnote>
  <w:footnote w:id="592">
    <w:p w14:paraId="1EF2D1D3" w14:textId="77777777" w:rsidR="002C2110" w:rsidRDefault="00000000" w:rsidP="0014306B">
      <w:pPr>
        <w:pStyle w:val="Footnote"/>
        <w:bidi/>
      </w:pPr>
      <w:r>
        <w:rPr>
          <w:rStyle w:val="ac"/>
          <w:rtl/>
        </w:rPr>
        <w:footnoteRef/>
      </w:r>
      <w:r>
        <w:rPr>
          <w:rtl/>
        </w:rPr>
        <w:t>וכ"כ ה</w:t>
      </w:r>
      <w:r>
        <w:rPr>
          <w:b/>
          <w:bCs/>
          <w:rtl/>
        </w:rPr>
        <w:t>ריטב"א</w:t>
      </w:r>
      <w:r>
        <w:rPr>
          <w:rtl/>
        </w:rPr>
        <w:t xml:space="preserve"> בדעת הרי"ץ גיאת בפי' הירושלמי.</w:t>
      </w:r>
    </w:p>
  </w:footnote>
  <w:footnote w:id="593">
    <w:p w14:paraId="646848CB" w14:textId="77777777" w:rsidR="002C2110" w:rsidRDefault="00000000" w:rsidP="0014306B">
      <w:pPr>
        <w:pStyle w:val="Footnote"/>
        <w:bidi/>
      </w:pPr>
      <w:r>
        <w:rPr>
          <w:rStyle w:val="ac"/>
          <w:rtl/>
        </w:rPr>
        <w:footnoteRef/>
      </w:r>
      <w:r>
        <w:rPr>
          <w:rtl/>
        </w:rPr>
        <w:t>וה</w:t>
      </w:r>
      <w:r>
        <w:rPr>
          <w:b/>
          <w:bCs/>
          <w:rtl/>
        </w:rPr>
        <w:t>ב"י</w:t>
      </w:r>
      <w:r>
        <w:rPr>
          <w:rtl/>
        </w:rPr>
        <w:t xml:space="preserve"> דן כשמוליך לשאר רוחות, האם היינו שמטה ראש הלולב [וכ"כ הרמ"א, ודוקא במוריד הביא בזה יש מדקדקין]. או שמחזיק הלולב זקוף בידו [דרך גדילתו], ומוליך ומביא את ידו. [דומיא דתנופה].</w:t>
      </w:r>
    </w:p>
  </w:footnote>
  <w:footnote w:id="594">
    <w:p w14:paraId="0FBD75FB" w14:textId="77777777" w:rsidR="002C2110" w:rsidRDefault="00000000" w:rsidP="0014306B">
      <w:pPr>
        <w:pStyle w:val="Footnote"/>
        <w:bidi/>
      </w:pPr>
      <w:r>
        <w:rPr>
          <w:rStyle w:val="ac"/>
          <w:rtl/>
        </w:rPr>
        <w:footnoteRef/>
      </w:r>
      <w:r>
        <w:rPr>
          <w:rtl/>
        </w:rPr>
        <w:t>וה</w:t>
      </w:r>
      <w:r>
        <w:rPr>
          <w:b/>
          <w:bCs/>
          <w:rtl/>
        </w:rPr>
        <w:t>תוי"ט</w:t>
      </w:r>
      <w:r>
        <w:rPr>
          <w:rtl/>
        </w:rPr>
        <w:t xml:space="preserve"> כת' דהך סדר לאו דוקא, דכל פינות דרך ימין. עי"ש שהאריך טובא. וע"ע בפוסקים.</w:t>
      </w:r>
    </w:p>
  </w:footnote>
  <w:footnote w:id="595">
    <w:p w14:paraId="7263D6AD" w14:textId="77777777" w:rsidR="002C2110" w:rsidRDefault="00000000" w:rsidP="0014306B">
      <w:pPr>
        <w:pStyle w:val="Footnote"/>
        <w:bidi/>
      </w:pPr>
      <w:r>
        <w:rPr>
          <w:rStyle w:val="ac"/>
          <w:rtl/>
        </w:rPr>
        <w:footnoteRef/>
      </w:r>
      <w:r>
        <w:rPr>
          <w:rtl/>
        </w:rPr>
        <w:t>ו</w:t>
      </w:r>
      <w:r>
        <w:rPr>
          <w:b/>
          <w:bCs/>
          <w:rtl/>
        </w:rPr>
        <w:t>רבינו מנוח</w:t>
      </w:r>
      <w:r>
        <w:rPr>
          <w:rtl/>
        </w:rPr>
        <w:t xml:space="preserve"> הביא דכיוצ"ב (ברכות יג:) [שמתכוון בקר"ש] למעלה ולמטה וד' רוחות תו לא צריך. וביאר דאזלי' אחר כוונת הלב, ואין קבלת עול מלכות שמים תלוי בקבלה גשמית אלא בקבלה שכלית. ומ"מ אין להקל במנהגים, ועוד כי התנועה הגשמית מדרגה לשכליות.</w:t>
      </w:r>
    </w:p>
  </w:footnote>
  <w:footnote w:id="596">
    <w:p w14:paraId="7B2FA966" w14:textId="77777777" w:rsidR="002C2110" w:rsidRDefault="00000000" w:rsidP="0014306B">
      <w:pPr>
        <w:pStyle w:val="Footnote"/>
        <w:bidi/>
      </w:pPr>
      <w:r>
        <w:rPr>
          <w:rStyle w:val="ac"/>
          <w:rtl/>
        </w:rPr>
        <w:footnoteRef/>
      </w:r>
      <w:r>
        <w:rPr>
          <w:rtl/>
        </w:rPr>
        <w:t>אבל ה</w:t>
      </w:r>
      <w:r>
        <w:rPr>
          <w:b/>
          <w:bCs/>
          <w:rtl/>
        </w:rPr>
        <w:t>רמב"ם</w:t>
      </w:r>
      <w:r>
        <w:rPr>
          <w:rtl/>
        </w:rPr>
        <w:t xml:space="preserve"> (מעה"ק ט ז) הביא כן בתנופה דקרבן שלמים. וכן ב</w:t>
      </w:r>
      <w:r>
        <w:rPr>
          <w:b/>
          <w:bCs/>
          <w:rtl/>
        </w:rPr>
        <w:t>תו"כ</w:t>
      </w:r>
      <w:r>
        <w:rPr>
          <w:rtl/>
        </w:rPr>
        <w:t xml:space="preserve"> (צו פרק טז ג) אי' גבי שלמים מוליך ומביא מעלה ומוריד, שנאמר אשר הונף ואשר הורם. וכן בתוספתא (מנחות ז).</w:t>
      </w:r>
    </w:p>
  </w:footnote>
  <w:footnote w:id="597">
    <w:p w14:paraId="6E82A650" w14:textId="77777777" w:rsidR="002C2110" w:rsidRDefault="00000000" w:rsidP="0014306B">
      <w:pPr>
        <w:pStyle w:val="Footnote"/>
        <w:bidi/>
      </w:pPr>
      <w:r>
        <w:rPr>
          <w:rStyle w:val="ac"/>
          <w:rtl/>
        </w:rPr>
        <w:footnoteRef/>
      </w:r>
      <w:r>
        <w:rPr>
          <w:rtl/>
        </w:rPr>
        <w:t>ו</w:t>
      </w:r>
      <w:r>
        <w:rPr>
          <w:b/>
          <w:bCs/>
          <w:rtl/>
        </w:rPr>
        <w:t>תוס</w:t>
      </w:r>
      <w:r>
        <w:rPr>
          <w:rtl/>
        </w:rPr>
        <w:t>' (מנחות סב.) הביאו את דברי ה</w:t>
      </w:r>
      <w:r>
        <w:rPr>
          <w:b/>
          <w:bCs/>
          <w:rtl/>
        </w:rPr>
        <w:t>ערוך</w:t>
      </w:r>
      <w:r>
        <w:rPr>
          <w:rtl/>
        </w:rPr>
        <w:t xml:space="preserve"> (הו' בתוס' דידן) דצריך לנענע בהולכה והובאה [והביא מהירושלמי וכמו שהו' בתוס' דידן].</w:t>
      </w:r>
    </w:p>
  </w:footnote>
  <w:footnote w:id="598">
    <w:p w14:paraId="2533396F" w14:textId="77777777" w:rsidR="002C2110" w:rsidRDefault="00000000" w:rsidP="0014306B">
      <w:pPr>
        <w:pStyle w:val="Footnote"/>
        <w:bidi/>
      </w:pPr>
      <w:r>
        <w:rPr>
          <w:rStyle w:val="ac"/>
          <w:rtl/>
        </w:rPr>
        <w:footnoteRef/>
      </w:r>
      <w:r>
        <w:rPr>
          <w:rtl/>
        </w:rPr>
        <w:t>וה</w:t>
      </w:r>
      <w:r>
        <w:rPr>
          <w:b/>
          <w:bCs/>
          <w:rtl/>
        </w:rPr>
        <w:t>רי"ץ גיאת</w:t>
      </w:r>
      <w:r>
        <w:rPr>
          <w:rtl/>
        </w:rPr>
        <w:t xml:space="preserve"> (לולב קנא בשם השואל לרב האי גאון) הביא דאי' ב</w:t>
      </w:r>
      <w:r>
        <w:rPr>
          <w:b/>
          <w:bCs/>
          <w:rtl/>
        </w:rPr>
        <w:t>תוספתא</w:t>
      </w:r>
      <w:r>
        <w:rPr>
          <w:rtl/>
        </w:rPr>
        <w:t xml:space="preserve"> (ואינה לפנינו) כשאתה מנענעו ינענעו ראשו והוציו. [ורב האי הכריע דאי"צ לכסכס, ולא התייחס לתוספתא]. וע"ע ר' מנוח (ז ט).</w:t>
      </w:r>
    </w:p>
  </w:footnote>
  <w:footnote w:id="599">
    <w:p w14:paraId="392F203B" w14:textId="77777777" w:rsidR="002C2110" w:rsidRDefault="00000000" w:rsidP="0014306B">
      <w:pPr>
        <w:pStyle w:val="Footnote"/>
        <w:bidi/>
      </w:pPr>
      <w:r>
        <w:rPr>
          <w:rStyle w:val="ac"/>
          <w:rtl/>
        </w:rPr>
        <w:footnoteRef/>
      </w:r>
      <w:r>
        <w:rPr>
          <w:rtl/>
        </w:rPr>
        <w:t>וה</w:t>
      </w:r>
      <w:r>
        <w:rPr>
          <w:b/>
          <w:bCs/>
          <w:rtl/>
        </w:rPr>
        <w:t>מאירי</w:t>
      </w:r>
      <w:r>
        <w:rPr>
          <w:rtl/>
        </w:rPr>
        <w:t xml:space="preserve"> (כאן, ומגן אבות כא בסופו באריכות) הק' שלשון נענוע מורה נענוע העלין, ותי' דכל דבר שאדם מניעו ממקום למקום נענוע הוא. בהושטה לבד. [והביא (מו"ק כז:) אבל שנענע ראשו. וכן (ברכות כח:) בענין מודים דסגי שנענע בראשו. וכן (יבמות קכא.) אם יבואו רשעים על אדם ינענע לו ראשו. לשון הרכנת הראש].</w:t>
      </w:r>
    </w:p>
  </w:footnote>
  <w:footnote w:id="600">
    <w:p w14:paraId="5FF44728" w14:textId="77777777" w:rsidR="002C2110" w:rsidRDefault="00000000" w:rsidP="0014306B">
      <w:pPr>
        <w:pStyle w:val="Footnote"/>
        <w:bidi/>
      </w:pPr>
      <w:r>
        <w:rPr>
          <w:rStyle w:val="ac"/>
          <w:rtl/>
        </w:rPr>
        <w:footnoteRef/>
      </w:r>
      <w:r>
        <w:rPr>
          <w:rtl/>
        </w:rPr>
        <w:t>דנענוע לשון כסכוס. וה</w:t>
      </w:r>
      <w:r>
        <w:rPr>
          <w:b/>
          <w:bCs/>
          <w:rtl/>
        </w:rPr>
        <w:t>מאירי</w:t>
      </w:r>
      <w:r>
        <w:rPr>
          <w:rtl/>
        </w:rPr>
        <w:t xml:space="preserve"> (מגן אבות) כת' דראוי לפרש נענוע דלולב זעזוע שדרה ועלין. וע"ד הפסוק (ישעיה ז ב) כנוע עצי יער מפני רוח. [והביא פסוקים נוספים].</w:t>
      </w:r>
    </w:p>
  </w:footnote>
  <w:footnote w:id="601">
    <w:p w14:paraId="395AAD90" w14:textId="77777777" w:rsidR="002C2110" w:rsidRDefault="00000000" w:rsidP="0014306B">
      <w:pPr>
        <w:pStyle w:val="Footnote"/>
        <w:bidi/>
      </w:pPr>
      <w:r>
        <w:rPr>
          <w:rStyle w:val="ac"/>
          <w:rtl/>
        </w:rPr>
        <w:footnoteRef/>
      </w:r>
      <w:r>
        <w:rPr>
          <w:rtl/>
        </w:rPr>
        <w:t>אך הולכה והבאה דתנופת קרבנות לא שייך בו כסכוס, אלא דבלולב נאמר דין לנענע [לכסכס] ולהניף [מוליך ומביא מעלה ומוריד].</w:t>
      </w:r>
    </w:p>
  </w:footnote>
  <w:footnote w:id="602">
    <w:p w14:paraId="66C13398" w14:textId="77777777" w:rsidR="002C2110" w:rsidRDefault="00000000" w:rsidP="0014306B">
      <w:pPr>
        <w:pStyle w:val="Footnote"/>
        <w:bidi/>
      </w:pPr>
      <w:r>
        <w:rPr>
          <w:rStyle w:val="ac"/>
          <w:rtl/>
        </w:rPr>
        <w:footnoteRef/>
      </w:r>
      <w:r>
        <w:rPr>
          <w:rtl/>
        </w:rPr>
        <w:t xml:space="preserve">וכן היא בדברי </w:t>
      </w:r>
      <w:r>
        <w:rPr>
          <w:b/>
          <w:bCs/>
          <w:rtl/>
        </w:rPr>
        <w:t>ר"ח</w:t>
      </w:r>
      <w:r>
        <w:rPr>
          <w:rtl/>
        </w:rPr>
        <w:t xml:space="preserve"> (עה"ג, הו' ברמב"ן).</w:t>
      </w:r>
    </w:p>
    <w:p w14:paraId="1CE53699" w14:textId="77777777" w:rsidR="002C2110" w:rsidRDefault="00000000" w:rsidP="0014306B">
      <w:pPr>
        <w:pStyle w:val="Footnote"/>
        <w:bidi/>
      </w:pPr>
      <w:r>
        <w:rPr>
          <w:rtl/>
        </w:rPr>
        <w:tab/>
        <w:t>{וכל זה ע"פ הירושלמי, דבגמ' דידן לא הוזכר כלל ג' פעמים. וי"ל דבדבר שהוא מנהג בעלמא הראשונים למדו מדברי הירושלמי, ואף שאין רמז לזה בגמ' דידן}.</w:t>
      </w:r>
    </w:p>
  </w:footnote>
  <w:footnote w:id="603">
    <w:p w14:paraId="206C4009" w14:textId="77777777" w:rsidR="002C2110" w:rsidRDefault="00000000" w:rsidP="0014306B">
      <w:pPr>
        <w:pStyle w:val="Footnote"/>
        <w:bidi/>
      </w:pPr>
      <w:r>
        <w:rPr>
          <w:rStyle w:val="ac"/>
          <w:rtl/>
        </w:rPr>
        <w:footnoteRef/>
      </w:r>
      <w:r>
        <w:rPr>
          <w:rtl/>
        </w:rPr>
        <w:t>וה</w:t>
      </w:r>
      <w:r>
        <w:rPr>
          <w:b/>
          <w:bCs/>
          <w:rtl/>
        </w:rPr>
        <w:t>ריטב"א</w:t>
      </w:r>
      <w:r>
        <w:rPr>
          <w:rtl/>
        </w:rPr>
        <w:t xml:space="preserve"> נסתפק האם הכסכוס הוה בשעת הולכה והבאה, או אחר גמר הולכה והבאה. וה</w:t>
      </w:r>
      <w:r>
        <w:rPr>
          <w:b/>
          <w:bCs/>
          <w:rtl/>
        </w:rPr>
        <w:t>מאירי</w:t>
      </w:r>
      <w:r>
        <w:rPr>
          <w:rtl/>
        </w:rPr>
        <w:t xml:space="preserve"> (מגן אבות כא בסופו) כת' דמנענע ג' פעמים בשעה שמוליך. וכן בשעה שמביא וכו'. דמוליך [של הש"ס שלנו] הוא הושטה, והירושלמי חידש שצריך נענוע ג' פעמים על כל הושטה.</w:t>
      </w:r>
    </w:p>
  </w:footnote>
  <w:footnote w:id="604">
    <w:p w14:paraId="73E15270" w14:textId="77777777" w:rsidR="002C2110" w:rsidRDefault="00000000" w:rsidP="0014306B">
      <w:pPr>
        <w:pStyle w:val="Footnote"/>
        <w:bidi/>
      </w:pPr>
      <w:r>
        <w:rPr>
          <w:rStyle w:val="ac"/>
          <w:rtl/>
        </w:rPr>
        <w:footnoteRef/>
      </w:r>
      <w:r>
        <w:rPr>
          <w:rtl/>
        </w:rPr>
        <w:t>והביא דכ"ד ה</w:t>
      </w:r>
      <w:r>
        <w:rPr>
          <w:b/>
          <w:bCs/>
          <w:rtl/>
        </w:rPr>
        <w:t>רמב"ם</w:t>
      </w:r>
      <w:r>
        <w:rPr>
          <w:rtl/>
        </w:rPr>
        <w:t xml:space="preserve"> (ז ט,י). שהרמב"ם כתב ויוליך ויביא ויעלה ויוריד, וינענע הלולב ג' פעמים בכל רוח ורוח. כיצד מוליך ומנענע ראש הלולב שלשה פעמים, ומביא ומנענע ראש הלולב ג' פעמים, וכן בעליה וירידה. [משמע דמוליך לחוד, ואח"כ מנענע ג' פעמים].</w:t>
      </w:r>
    </w:p>
  </w:footnote>
  <w:footnote w:id="605">
    <w:p w14:paraId="2624833B" w14:textId="77777777" w:rsidR="002C2110" w:rsidRDefault="00000000" w:rsidP="0014306B">
      <w:pPr>
        <w:pStyle w:val="Footnote"/>
        <w:bidi/>
      </w:pPr>
      <w:r>
        <w:rPr>
          <w:rStyle w:val="ac"/>
          <w:rtl/>
        </w:rPr>
        <w:footnoteRef/>
      </w:r>
      <w:r>
        <w:rPr>
          <w:rtl/>
        </w:rPr>
        <w:t>וה</w:t>
      </w:r>
      <w:r>
        <w:rPr>
          <w:b/>
          <w:bCs/>
          <w:rtl/>
        </w:rPr>
        <w:t>מאירי</w:t>
      </w:r>
      <w:r>
        <w:rPr>
          <w:rtl/>
        </w:rPr>
        <w:t xml:space="preserve"> (מגן אבות כא) תמה בזה דיש רק י"ב [מוליך מביא מעלה ומוריד, בכל א' ג' כסכוסים. ונקט דאינו מוליך ומביא לד' רוחות]. והביא (בהמשך דבריו) דכ"כ הגאונים י"ב פעמים. וכת' דאפשר דכוונת הרמב"ן דבשעת ברכה עושה י"ב, ואח"כ עוד י"ב [מוליך ומביא מעלה ומוריד] לעצור רוחות רעות.</w:t>
      </w:r>
    </w:p>
  </w:footnote>
  <w:footnote w:id="606">
    <w:p w14:paraId="61CB41AD" w14:textId="77777777" w:rsidR="002C2110" w:rsidRDefault="00000000" w:rsidP="0014306B">
      <w:pPr>
        <w:pStyle w:val="Footnote"/>
        <w:bidi/>
      </w:pPr>
      <w:r>
        <w:rPr>
          <w:rStyle w:val="ac"/>
          <w:rtl/>
        </w:rPr>
        <w:footnoteRef/>
      </w:r>
      <w:r>
        <w:rPr>
          <w:rtl/>
        </w:rPr>
        <w:t>וה</w:t>
      </w:r>
      <w:r>
        <w:rPr>
          <w:b/>
          <w:bCs/>
          <w:rtl/>
        </w:rPr>
        <w:t>רא"ש</w:t>
      </w:r>
      <w:r>
        <w:rPr>
          <w:rtl/>
        </w:rPr>
        <w:t xml:space="preserve"> כת' נמצא שצריך ג' הולכות וג' הובאות לכל צד וצד שהם שלשים וששה בין הכל. [דמוליך ומביא למזרח ג' פעמים, וכן למערב וכן לצפון וכן לדרום וכן למעלה וכן למטה].</w:t>
      </w:r>
    </w:p>
    <w:p w14:paraId="4DA3827B" w14:textId="77777777" w:rsidR="002C2110" w:rsidRDefault="00000000" w:rsidP="0014306B">
      <w:pPr>
        <w:pStyle w:val="Footnote"/>
        <w:bidi/>
      </w:pPr>
      <w:r>
        <w:rPr>
          <w:rtl/>
        </w:rPr>
        <w:tab/>
        <w:t>וה</w:t>
      </w:r>
      <w:r>
        <w:rPr>
          <w:b/>
          <w:bCs/>
          <w:rtl/>
        </w:rPr>
        <w:t>ק"נ</w:t>
      </w:r>
      <w:r>
        <w:rPr>
          <w:rtl/>
        </w:rPr>
        <w:t xml:space="preserve"> (ו) ביאר כוונתו דבשעת הולכה והבאה [ג' פעמים] ינענע בחוזק. אבל ה</w:t>
      </w:r>
      <w:r>
        <w:rPr>
          <w:b/>
          <w:bCs/>
          <w:rtl/>
        </w:rPr>
        <w:t>ב"י</w:t>
      </w:r>
      <w:r>
        <w:rPr>
          <w:rtl/>
        </w:rPr>
        <w:t xml:space="preserve"> (תרנא ט) הביא צד דכוונת הרא"ש (קרוב לדברי הרמב"ם) דמוליך ואח"כ מנענע 'שם' ג' פעמים [דרך הולכה נוספת], וכן מביא וכו'. ע"ע ט"ז (שם י). וכ"ה לשון ה</w:t>
      </w:r>
      <w:r>
        <w:rPr>
          <w:b/>
          <w:bCs/>
          <w:rtl/>
        </w:rPr>
        <w:t>שו"ע</w:t>
      </w:r>
      <w:r>
        <w:rPr>
          <w:rtl/>
        </w:rPr>
        <w:t xml:space="preserve"> (תרנא ט) שינענע שם ג' פעמים. וה</w:t>
      </w:r>
      <w:r>
        <w:rPr>
          <w:b/>
          <w:bCs/>
          <w:rtl/>
        </w:rPr>
        <w:t>משנ"ב</w:t>
      </w:r>
      <w:r>
        <w:rPr>
          <w:rtl/>
        </w:rPr>
        <w:t xml:space="preserve"> (מד) ביאר דכוונת הרמ"א לחלוק שמוליך ג' פעמים ומנענע בעת הליכה והבאה. ולא בגמר הליכה.</w:t>
      </w:r>
    </w:p>
  </w:footnote>
  <w:footnote w:id="607">
    <w:p w14:paraId="14D19376" w14:textId="77777777" w:rsidR="002C2110" w:rsidRDefault="00000000" w:rsidP="0014306B">
      <w:pPr>
        <w:pStyle w:val="Footnote"/>
        <w:bidi/>
      </w:pPr>
      <w:r>
        <w:rPr>
          <w:rStyle w:val="ac"/>
          <w:rtl/>
        </w:rPr>
        <w:footnoteRef/>
      </w:r>
      <w:r>
        <w:rPr>
          <w:rtl/>
        </w:rPr>
        <w:t>וכ"כ ה</w:t>
      </w:r>
      <w:r>
        <w:rPr>
          <w:b/>
          <w:bCs/>
          <w:rtl/>
        </w:rPr>
        <w:t>רא"ש</w:t>
      </w:r>
      <w:r>
        <w:rPr>
          <w:rtl/>
        </w:rPr>
        <w:t xml:space="preserve"> כלומר לכל רוח שמוליך ומביא הלולב צריך לנענע ג"פ חוץ ממוליך ומביא וכו' כלומר אין מספיק לה ההולכה וההובאה עד שינענע ג' פעמים בכל הולכה והובאה.</w:t>
      </w:r>
    </w:p>
  </w:footnote>
  <w:footnote w:id="608">
    <w:p w14:paraId="4712C320" w14:textId="77777777" w:rsidR="002C2110" w:rsidRDefault="00000000" w:rsidP="0014306B">
      <w:pPr>
        <w:pStyle w:val="Footnote"/>
        <w:bidi/>
      </w:pPr>
      <w:r>
        <w:rPr>
          <w:rStyle w:val="ac"/>
          <w:rtl/>
        </w:rPr>
        <w:footnoteRef/>
      </w:r>
      <w:r>
        <w:rPr>
          <w:rtl/>
        </w:rPr>
        <w:t>דס"ל דלדעת שאר ראשונים ג' פעמים דהירושלמי הוה ג' הולכות, ולא הוזכר נענוע.</w:t>
      </w:r>
    </w:p>
  </w:footnote>
  <w:footnote w:id="609">
    <w:p w14:paraId="35D47160" w14:textId="77777777" w:rsidR="002C2110" w:rsidRDefault="00000000" w:rsidP="0014306B">
      <w:pPr>
        <w:pStyle w:val="Footnote"/>
        <w:bidi/>
      </w:pPr>
      <w:r>
        <w:rPr>
          <w:rStyle w:val="ac"/>
          <w:rtl/>
        </w:rPr>
        <w:footnoteRef/>
      </w:r>
      <w:r>
        <w:rPr>
          <w:rtl/>
        </w:rPr>
        <w:t>וה</w:t>
      </w:r>
      <w:r>
        <w:rPr>
          <w:b/>
          <w:bCs/>
          <w:rtl/>
        </w:rPr>
        <w:t>שעה"צ</w:t>
      </w:r>
      <w:r>
        <w:rPr>
          <w:rtl/>
        </w:rPr>
        <w:t xml:space="preserve"> (שם נח) הביא דברי הט"ז, אך הביא מה</w:t>
      </w:r>
      <w:r>
        <w:rPr>
          <w:b/>
          <w:bCs/>
          <w:rtl/>
        </w:rPr>
        <w:t>דרך חיים</w:t>
      </w:r>
      <w:r>
        <w:rPr>
          <w:rtl/>
        </w:rPr>
        <w:t xml:space="preserve"> דקי"ל כרמ"א דינענע ג' פעמים דרך הולכה והבאה. {ויל"פ דבזה יוצא יד"ח אף לדעת הנך ראשונים דצריך ג' תנועות קטנות, ואף דעושה בינתיים תנועה גדולה יותר אינו מזיק. ואילו הט"ז סבר שצריך לעשות ג' נענועים קטנים ברצף}.</w:t>
      </w:r>
    </w:p>
  </w:footnote>
  <w:footnote w:id="610">
    <w:p w14:paraId="320E460B" w14:textId="77777777" w:rsidR="002C2110" w:rsidRDefault="00000000" w:rsidP="0014306B">
      <w:pPr>
        <w:pStyle w:val="Footnote"/>
        <w:bidi/>
      </w:pPr>
      <w:r>
        <w:rPr>
          <w:rStyle w:val="ac"/>
          <w:rtl/>
        </w:rPr>
        <w:footnoteRef/>
      </w:r>
      <w:r>
        <w:rPr>
          <w:rtl/>
        </w:rPr>
        <w:t>כ"פ ה</w:t>
      </w:r>
      <w:r>
        <w:rPr>
          <w:b/>
          <w:bCs/>
          <w:rtl/>
        </w:rPr>
        <w:t>שו"ע</w:t>
      </w:r>
      <w:r>
        <w:rPr>
          <w:rtl/>
        </w:rPr>
        <w:t xml:space="preserve"> (תרנא י) שיקיף דרך ימין. [ואכמ"ל].</w:t>
      </w:r>
    </w:p>
  </w:footnote>
  <w:footnote w:id="611">
    <w:p w14:paraId="68A1E97D" w14:textId="77777777" w:rsidR="002C2110" w:rsidRDefault="00000000" w:rsidP="0014306B">
      <w:pPr>
        <w:pStyle w:val="Footnote"/>
        <w:bidi/>
      </w:pPr>
      <w:r>
        <w:rPr>
          <w:rStyle w:val="ac"/>
          <w:rtl/>
        </w:rPr>
        <w:footnoteRef/>
      </w:r>
      <w:r>
        <w:rPr>
          <w:rtl/>
        </w:rPr>
        <w:t>וה</w:t>
      </w:r>
      <w:r>
        <w:rPr>
          <w:b/>
          <w:bCs/>
          <w:rtl/>
        </w:rPr>
        <w:t>ראשונים</w:t>
      </w:r>
      <w:r>
        <w:rPr>
          <w:rtl/>
        </w:rPr>
        <w:t xml:space="preserve"> הביאו דמבואר בירושלמי דהנענועים שייכים להולכה והבאה. וה</w:t>
      </w:r>
      <w:r>
        <w:rPr>
          <w:b/>
          <w:bCs/>
          <w:rtl/>
        </w:rPr>
        <w:t>רא"ש</w:t>
      </w:r>
      <w:r>
        <w:rPr>
          <w:rtl/>
        </w:rPr>
        <w:t xml:space="preserve"> כת' דלולי בעיא דר' זירא היה ראוי לפרש שיתפוש ידו במקום א' וינענע נענוע כל דהו ג' פעמים. [מלבד הולכה והבאה וכו']. אבל מדברי ר' זירא משמע דלכל צד צריך להוליך ולהביא ג' פעמים.</w:t>
      </w:r>
    </w:p>
  </w:footnote>
  <w:footnote w:id="612">
    <w:p w14:paraId="268743EB" w14:textId="77777777" w:rsidR="002C2110" w:rsidRDefault="00000000" w:rsidP="0014306B">
      <w:pPr>
        <w:pStyle w:val="Footnote"/>
        <w:bidi/>
      </w:pPr>
      <w:r>
        <w:rPr>
          <w:rStyle w:val="ac"/>
          <w:rtl/>
        </w:rPr>
        <w:footnoteRef/>
      </w:r>
      <w:r>
        <w:rPr>
          <w:rtl/>
        </w:rPr>
        <w:t>וה</w:t>
      </w:r>
      <w:r>
        <w:rPr>
          <w:b/>
          <w:bCs/>
          <w:rtl/>
        </w:rPr>
        <w:t>מאירי</w:t>
      </w:r>
      <w:r>
        <w:rPr>
          <w:rtl/>
        </w:rPr>
        <w:t xml:space="preserve"> (מגן אבות שם) פי' ספק הירושלמי בהא דצריך ג' כסכוסים במוליך ומביא, האם צריך לנענע ג' פעמים כשמוליך, וג' כשמביא. או הולכה והבאה חד, וסגי בג' פעמים בין שניהם. [וכת' דאף דאינו דומה לגמרי לשאר ספיקות הירושלמי שם, ואפ"ה דרך הגמ' להביא ספק אחר בדמיון הלשון].</w:t>
      </w:r>
    </w:p>
  </w:footnote>
  <w:footnote w:id="613">
    <w:p w14:paraId="2E454A3D" w14:textId="77777777" w:rsidR="002C2110" w:rsidRDefault="00000000" w:rsidP="0014306B">
      <w:pPr>
        <w:pStyle w:val="Footnote"/>
        <w:bidi/>
      </w:pPr>
      <w:r>
        <w:rPr>
          <w:rStyle w:val="ac"/>
          <w:rtl/>
        </w:rPr>
        <w:footnoteRef/>
      </w:r>
      <w:r>
        <w:rPr>
          <w:rtl/>
        </w:rPr>
        <w:t>כל זה מדברי הערוך.</w:t>
      </w:r>
    </w:p>
  </w:footnote>
  <w:footnote w:id="614">
    <w:p w14:paraId="333DE505" w14:textId="77777777" w:rsidR="002C2110" w:rsidRDefault="00000000" w:rsidP="0014306B">
      <w:pPr>
        <w:pStyle w:val="Footnote"/>
        <w:bidi/>
      </w:pPr>
      <w:r>
        <w:rPr>
          <w:rStyle w:val="ac"/>
          <w:rtl/>
        </w:rPr>
        <w:footnoteRef/>
      </w:r>
      <w:r>
        <w:rPr>
          <w:rtl/>
        </w:rPr>
        <w:t>וה</w:t>
      </w:r>
      <w:r>
        <w:rPr>
          <w:b/>
          <w:bCs/>
          <w:rtl/>
        </w:rPr>
        <w:t>ריטב"א</w:t>
      </w:r>
      <w:r>
        <w:rPr>
          <w:rtl/>
        </w:rPr>
        <w:t xml:space="preserve"> (הנ"ל) נקט לקולא כיון דבסוגיין לא הוזכר כן.</w:t>
      </w:r>
    </w:p>
  </w:footnote>
  <w:footnote w:id="615">
    <w:p w14:paraId="6887C901" w14:textId="77777777" w:rsidR="002C2110" w:rsidRDefault="00000000" w:rsidP="0014306B">
      <w:pPr>
        <w:pStyle w:val="Footnote"/>
        <w:bidi/>
      </w:pPr>
      <w:r>
        <w:rPr>
          <w:rStyle w:val="ac"/>
          <w:rtl/>
        </w:rPr>
        <w:footnoteRef/>
      </w:r>
      <w:r>
        <w:rPr>
          <w:rtl/>
        </w:rPr>
        <w:t>ה</w:t>
      </w:r>
      <w:r>
        <w:rPr>
          <w:b/>
          <w:bCs/>
          <w:rtl/>
        </w:rPr>
        <w:t>מהרש"א</w:t>
      </w:r>
      <w:r>
        <w:rPr>
          <w:rtl/>
        </w:rPr>
        <w:t xml:space="preserve"> (ח"א) כתב דאף דזהו כוונת הנענוע, מ"מ לא יאמר כן [וכמ"ש רש"י].</w:t>
      </w:r>
    </w:p>
  </w:footnote>
  <w:footnote w:id="616">
    <w:p w14:paraId="3C37238C" w14:textId="77777777" w:rsidR="002C2110" w:rsidRDefault="00000000" w:rsidP="0014306B">
      <w:pPr>
        <w:pStyle w:val="Footnote"/>
        <w:bidi/>
      </w:pPr>
      <w:r>
        <w:rPr>
          <w:rStyle w:val="ac"/>
          <w:rtl/>
        </w:rPr>
        <w:footnoteRef/>
      </w:r>
      <w:r>
        <w:rPr>
          <w:rtl/>
        </w:rPr>
        <w:t>ונפק"מ כשיש שומר וכדו'.</w:t>
      </w:r>
    </w:p>
  </w:footnote>
  <w:footnote w:id="617">
    <w:p w14:paraId="2A5B9930" w14:textId="77777777" w:rsidR="002C2110" w:rsidRDefault="00000000" w:rsidP="0014306B">
      <w:pPr>
        <w:pStyle w:val="Footnote"/>
        <w:bidi/>
      </w:pPr>
      <w:r>
        <w:rPr>
          <w:rStyle w:val="ac"/>
          <w:rtl/>
        </w:rPr>
        <w:footnoteRef/>
      </w:r>
      <w:r>
        <w:rPr>
          <w:rtl/>
        </w:rPr>
        <w:t xml:space="preserve">אמנם </w:t>
      </w:r>
      <w:r>
        <w:rPr>
          <w:b/>
          <w:bCs/>
          <w:rtl/>
        </w:rPr>
        <w:t>תוס</w:t>
      </w:r>
      <w:r>
        <w:rPr>
          <w:rtl/>
        </w:rPr>
        <w:t>' (לקמן מו:) הביאו דהא דאסור להתחיל הוה משום סוגיין. (ועי"ש).</w:t>
      </w:r>
    </w:p>
  </w:footnote>
  <w:footnote w:id="618">
    <w:p w14:paraId="17108C6C" w14:textId="77777777" w:rsidR="002C2110" w:rsidRDefault="00000000" w:rsidP="0014306B">
      <w:pPr>
        <w:pStyle w:val="Footnote"/>
        <w:bidi/>
      </w:pPr>
      <w:r>
        <w:rPr>
          <w:rStyle w:val="ac"/>
          <w:rtl/>
        </w:rPr>
        <w:footnoteRef/>
      </w:r>
      <w:r>
        <w:rPr>
          <w:rtl/>
        </w:rPr>
        <w:t>וה</w:t>
      </w:r>
      <w:r>
        <w:rPr>
          <w:b/>
          <w:bCs/>
          <w:rtl/>
        </w:rPr>
        <w:t>רמב"ם</w:t>
      </w:r>
      <w:r>
        <w:rPr>
          <w:rtl/>
        </w:rPr>
        <w:t xml:space="preserve"> (קר"ש ב ה) כת' דהעוסק בת"ת פוסק וקורא [אף דיש שהות לקרוא אח"כ, דהאי שינון והאי שינון]. אבל בסעודה אינו פוסק.</w:t>
      </w:r>
    </w:p>
  </w:footnote>
  <w:footnote w:id="619">
    <w:p w14:paraId="70E7D7BC" w14:textId="77777777" w:rsidR="002C2110" w:rsidRDefault="00000000" w:rsidP="0014306B">
      <w:pPr>
        <w:pStyle w:val="Footnote"/>
        <w:bidi/>
      </w:pPr>
      <w:r>
        <w:rPr>
          <w:rStyle w:val="ac"/>
          <w:rtl/>
        </w:rPr>
        <w:footnoteRef/>
      </w:r>
      <w:r>
        <w:rPr>
          <w:rtl/>
        </w:rPr>
        <w:t>[והביא מה</w:t>
      </w:r>
      <w:r>
        <w:rPr>
          <w:b/>
          <w:bCs/>
          <w:rtl/>
        </w:rPr>
        <w:t>שו"ע</w:t>
      </w:r>
      <w:r>
        <w:rPr>
          <w:rtl/>
        </w:rPr>
        <w:t xml:space="preserve"> (קפב א) למ"ד ברכה"מ צריך כוס דמי שאין לו כוס לברכה"מ ימתין אף שיעבור זמן אכילה א'. ויותר מזה אינו חייב. ועד"ז (רצו) גבי הבדלה].</w:t>
      </w:r>
    </w:p>
    <w:p w14:paraId="094C3299" w14:textId="77777777" w:rsidR="002C2110" w:rsidRDefault="00000000" w:rsidP="0014306B">
      <w:pPr>
        <w:pStyle w:val="Footnote"/>
        <w:bidi/>
      </w:pPr>
      <w:r>
        <w:rPr>
          <w:rtl/>
        </w:rPr>
        <w:tab/>
        <w:t>אך כת' דאסור להתענות בחוה"מ, ומש"ה לא ימתין יותר מחצי היום.</w:t>
      </w:r>
    </w:p>
  </w:footnote>
  <w:footnote w:id="620">
    <w:p w14:paraId="4B3DCF41" w14:textId="77777777" w:rsidR="002C2110" w:rsidRDefault="00000000" w:rsidP="0014306B">
      <w:pPr>
        <w:pStyle w:val="Footnote"/>
        <w:bidi/>
      </w:pPr>
      <w:r>
        <w:rPr>
          <w:rStyle w:val="ac"/>
          <w:rtl/>
        </w:rPr>
        <w:footnoteRef/>
      </w:r>
      <w:r>
        <w:rPr>
          <w:rtl/>
        </w:rPr>
        <w:t>ויל"ד היכא דספק לו האם יבא, אי אמרי' ממ"נ.</w:t>
      </w:r>
    </w:p>
  </w:footnote>
  <w:footnote w:id="621">
    <w:p w14:paraId="1D44C8E2" w14:textId="77777777" w:rsidR="002C2110" w:rsidRDefault="00000000" w:rsidP="0014306B">
      <w:pPr>
        <w:pStyle w:val="Footnote"/>
        <w:bidi/>
      </w:pPr>
      <w:r>
        <w:rPr>
          <w:rStyle w:val="ac"/>
          <w:rtl/>
        </w:rPr>
        <w:footnoteRef/>
      </w:r>
      <w:r>
        <w:rPr>
          <w:rtl/>
        </w:rPr>
        <w:t>וה</w:t>
      </w:r>
      <w:r>
        <w:rPr>
          <w:b/>
          <w:bCs/>
          <w:rtl/>
        </w:rPr>
        <w:t>מאירי</w:t>
      </w:r>
      <w:r>
        <w:rPr>
          <w:rtl/>
        </w:rPr>
        <w:t xml:space="preserve"> (בסוגיין) כתב דהוה כמ"ד תפילה דרבנן. [ומשמע מדבריו דתלי במח'].</w:t>
      </w:r>
    </w:p>
  </w:footnote>
  <w:footnote w:id="622">
    <w:p w14:paraId="72DB3887" w14:textId="77777777" w:rsidR="002C2110" w:rsidRDefault="00000000" w:rsidP="0014306B">
      <w:pPr>
        <w:pStyle w:val="Footnote"/>
        <w:bidi/>
      </w:pPr>
      <w:r>
        <w:rPr>
          <w:rStyle w:val="ac"/>
          <w:rtl/>
        </w:rPr>
        <w:footnoteRef/>
      </w:r>
      <w:r>
        <w:rPr>
          <w:rtl/>
        </w:rPr>
        <w:t xml:space="preserve">וכ"כ </w:t>
      </w:r>
      <w:r>
        <w:rPr>
          <w:b/>
          <w:bCs/>
          <w:rtl/>
        </w:rPr>
        <w:t>תוס</w:t>
      </w:r>
      <w:r>
        <w:rPr>
          <w:rtl/>
        </w:rPr>
        <w:t>' (פסחים קו., שבועות כ:). ועוד תי' דהא דהמברך צריך שיטעום הוה דרבנן.</w:t>
      </w:r>
    </w:p>
  </w:footnote>
  <w:footnote w:id="623">
    <w:p w14:paraId="5F14763F" w14:textId="77777777" w:rsidR="002C2110" w:rsidRDefault="00000000" w:rsidP="0014306B">
      <w:pPr>
        <w:pStyle w:val="Footnote"/>
        <w:bidi/>
      </w:pPr>
      <w:r>
        <w:rPr>
          <w:rStyle w:val="ac"/>
          <w:rtl/>
        </w:rPr>
        <w:footnoteRef/>
      </w:r>
      <w:r>
        <w:rPr>
          <w:rtl/>
        </w:rPr>
        <w:t>אמנם ה</w:t>
      </w:r>
      <w:r>
        <w:rPr>
          <w:b/>
          <w:bCs/>
          <w:rtl/>
        </w:rPr>
        <w:t>גר"א</w:t>
      </w:r>
      <w:r>
        <w:rPr>
          <w:rtl/>
        </w:rPr>
        <w:t xml:space="preserve"> (ס"ס ע</w:t>
      </w:r>
      <w:r>
        <w:rPr>
          <w:szCs w:val="16"/>
          <w:rtl/>
        </w:rPr>
        <w:t>)</w:t>
      </w:r>
      <w:r>
        <w:rPr>
          <w:rtl/>
        </w:rPr>
        <w:t xml:space="preserve"> הביא דברי הרמב"ם על הסוגיא. שכתב דהרמב"ם כתב דאם היה מתיירא וכו'. לחשוש לחילוק בין היכא דיש שהות להיכא דאין שהות [כיון דאין ראיה לדחות דברי הגמ', ע' בסמוך]. {ומשמע דכוונתו דהא דאיתא בגמ' דליכא שהות, היינו 'מתיירא' שנקט הרמב"ם. דאילו ליכא שהות כלל פשיטא שמפסיק, אלא היכא דהוא מתיירא קצת נתחדש דמחוייב להפסיק. ובזה הק' הגר"א דהרמב"ם פסק דהוה רק מצווה מן המובחר, ואילו בגמ' מבואר דמחוייב להפסיק. ותי' דהרמב"ם דחה לסוגיין מההלכה (דקי"ל כר' יוסי, ע' בסמוך), ומ"מ חשש לדברי הגמ' משום מצווה מן המובחר}.</w:t>
      </w:r>
    </w:p>
  </w:footnote>
  <w:footnote w:id="624">
    <w:p w14:paraId="2F093B9C" w14:textId="77777777" w:rsidR="002C2110" w:rsidRDefault="00000000" w:rsidP="0014306B">
      <w:pPr>
        <w:pStyle w:val="Footnote"/>
        <w:bidi/>
      </w:pPr>
      <w:r>
        <w:rPr>
          <w:rStyle w:val="ac"/>
          <w:rtl/>
        </w:rPr>
        <w:footnoteRef/>
      </w:r>
      <w:r>
        <w:rPr>
          <w:rtl/>
        </w:rPr>
        <w:t>והא דאמרי' דיקא נמי, היינו דרבא הו"ל לדייק כן, דמתני' איירי בדרבנן. אבל לדינא אין חילוק.</w:t>
      </w:r>
    </w:p>
  </w:footnote>
  <w:footnote w:id="625">
    <w:p w14:paraId="104098A8" w14:textId="77777777" w:rsidR="002C2110" w:rsidRDefault="00000000" w:rsidP="0014306B">
      <w:pPr>
        <w:pStyle w:val="Footnote"/>
        <w:bidi/>
      </w:pPr>
      <w:r>
        <w:rPr>
          <w:rStyle w:val="ac"/>
          <w:rtl/>
        </w:rPr>
        <w:footnoteRef/>
      </w:r>
      <w:r>
        <w:rPr>
          <w:rtl/>
        </w:rPr>
        <w:t>וכתב הגר"א דמ"מ כיון שאין ראיה מכרחת לדחות את הסוגיא, מש"ה חשש הרמב"ם דאם היה מתיירא וכו', משום מצווה מן המובחר לחשוש לצד דאין שהות (ע' הערה לעיל).</w:t>
      </w:r>
    </w:p>
  </w:footnote>
  <w:footnote w:id="626">
    <w:p w14:paraId="192D155D" w14:textId="77777777" w:rsidR="002C2110" w:rsidRDefault="00000000" w:rsidP="0014306B">
      <w:pPr>
        <w:pStyle w:val="Footnote"/>
        <w:bidi/>
      </w:pPr>
      <w:r>
        <w:rPr>
          <w:rStyle w:val="ac"/>
          <w:rtl/>
        </w:rPr>
        <w:footnoteRef/>
      </w:r>
      <w:r>
        <w:rPr>
          <w:rtl/>
        </w:rPr>
        <w:t>[ובגמ' (מגילה ה:) אי' דלא קבעו פורים להיות יו"ט, היינו לאסור מלאכה]. וה</w:t>
      </w:r>
      <w:r>
        <w:rPr>
          <w:b/>
          <w:bCs/>
          <w:rtl/>
        </w:rPr>
        <w:t>גר"א</w:t>
      </w:r>
      <w:r>
        <w:rPr>
          <w:rtl/>
        </w:rPr>
        <w:t xml:space="preserve"> (ס"ס תקל) כת' מזה דאיסור מלאכת חוה"מ דאורי'.</w:t>
      </w:r>
    </w:p>
  </w:footnote>
  <w:footnote w:id="627">
    <w:p w14:paraId="71994A54" w14:textId="77777777" w:rsidR="002C2110" w:rsidRDefault="00000000" w:rsidP="0014306B">
      <w:pPr>
        <w:pStyle w:val="Footnote"/>
        <w:bidi/>
      </w:pPr>
      <w:r>
        <w:rPr>
          <w:rStyle w:val="ac"/>
          <w:rtl/>
        </w:rPr>
        <w:footnoteRef/>
      </w:r>
      <w:r>
        <w:rPr>
          <w:rtl/>
        </w:rPr>
        <w:t xml:space="preserve">ע' </w:t>
      </w:r>
      <w:r>
        <w:rPr>
          <w:b/>
          <w:bCs/>
          <w:rtl/>
        </w:rPr>
        <w:t>שו"ע</w:t>
      </w:r>
      <w:r>
        <w:rPr>
          <w:rtl/>
        </w:rPr>
        <w:t xml:space="preserve"> (תצ ג), אבל ה</w:t>
      </w:r>
      <w:r>
        <w:rPr>
          <w:b/>
          <w:bCs/>
          <w:rtl/>
        </w:rPr>
        <w:t>מג"א</w:t>
      </w:r>
      <w:r>
        <w:rPr>
          <w:rtl/>
        </w:rPr>
        <w:t xml:space="preserve"> (שם א) כתב דחוה"מ לא נקרא יו"ט. עי"ש פר"ח, וט"ז (תרסח א).</w:t>
      </w:r>
    </w:p>
  </w:footnote>
  <w:footnote w:id="628">
    <w:p w14:paraId="20C5658A" w14:textId="77777777" w:rsidR="002C2110" w:rsidRDefault="00000000" w:rsidP="0014306B">
      <w:pPr>
        <w:pStyle w:val="Footnote"/>
        <w:bidi/>
      </w:pPr>
      <w:r>
        <w:rPr>
          <w:rStyle w:val="ac"/>
          <w:rtl/>
        </w:rPr>
        <w:footnoteRef/>
      </w:r>
      <w:r>
        <w:rPr>
          <w:rtl/>
        </w:rPr>
        <w:t>וה</w:t>
      </w:r>
      <w:r>
        <w:rPr>
          <w:b/>
          <w:bCs/>
          <w:rtl/>
        </w:rPr>
        <w:t>אחרונים</w:t>
      </w:r>
      <w:r>
        <w:rPr>
          <w:rtl/>
        </w:rPr>
        <w:t xml:space="preserve"> דנו דרבינא (שם) ס"ל הרהור כדיבור, או דהמ"ד בברכות שם הוה רבינא הקדמון.</w:t>
      </w:r>
    </w:p>
  </w:footnote>
  <w:footnote w:id="629">
    <w:p w14:paraId="4FD51DB3" w14:textId="77777777" w:rsidR="002C2110" w:rsidRDefault="00000000" w:rsidP="0014306B">
      <w:pPr>
        <w:pStyle w:val="Footnote"/>
        <w:bidi/>
      </w:pPr>
      <w:r>
        <w:rPr>
          <w:rStyle w:val="ac"/>
          <w:rtl/>
        </w:rPr>
        <w:footnoteRef/>
      </w:r>
      <w:r>
        <w:rPr>
          <w:rtl/>
        </w:rPr>
        <w:t>וכה"ק ה</w:t>
      </w:r>
      <w:r>
        <w:rPr>
          <w:b/>
          <w:bCs/>
          <w:rtl/>
        </w:rPr>
        <w:t>שאג"א</w:t>
      </w:r>
      <w:r>
        <w:rPr>
          <w:rtl/>
        </w:rPr>
        <w:t xml:space="preserve"> (ו) על הקורא קר"ש ולא השמיע לאזניו [דפסק הרמב"ם (קר"ש ב ח) דלא יצא], הא יש כאן הרהור.</w:t>
      </w:r>
    </w:p>
  </w:footnote>
  <w:footnote w:id="630">
    <w:p w14:paraId="3DE12934" w14:textId="77777777" w:rsidR="002C2110" w:rsidRDefault="00000000" w:rsidP="0014306B">
      <w:pPr>
        <w:pStyle w:val="Footnote"/>
        <w:bidi/>
      </w:pPr>
      <w:r>
        <w:rPr>
          <w:rStyle w:val="ac"/>
          <w:rtl/>
        </w:rPr>
        <w:footnoteRef/>
      </w:r>
      <w:r>
        <w:rPr>
          <w:rtl/>
        </w:rPr>
        <w:t>וה</w:t>
      </w:r>
      <w:r>
        <w:rPr>
          <w:b/>
          <w:bCs/>
          <w:rtl/>
        </w:rPr>
        <w:t>חזו"א</w:t>
      </w:r>
      <w:r>
        <w:rPr>
          <w:rtl/>
        </w:rPr>
        <w:t xml:space="preserve"> הוסיף דאפשר דאף מדאורייתא לכתחילה צריך לצאת בדיבור ולא בהרהור.</w:t>
      </w:r>
    </w:p>
  </w:footnote>
  <w:footnote w:id="631">
    <w:p w14:paraId="01F68D2E" w14:textId="77777777" w:rsidR="002C2110" w:rsidRDefault="00000000" w:rsidP="0014306B">
      <w:pPr>
        <w:pStyle w:val="Footnote"/>
        <w:bidi/>
      </w:pPr>
      <w:r>
        <w:rPr>
          <w:rStyle w:val="ac"/>
          <w:rtl/>
        </w:rPr>
        <w:footnoteRef/>
      </w:r>
      <w:r>
        <w:rPr>
          <w:rtl/>
        </w:rPr>
        <w:t>וה</w:t>
      </w:r>
      <w:r>
        <w:rPr>
          <w:b/>
          <w:bCs/>
          <w:rtl/>
        </w:rPr>
        <w:t>חזו"א</w:t>
      </w:r>
      <w:r>
        <w:rPr>
          <w:rtl/>
        </w:rPr>
        <w:t xml:space="preserve"> הקשה דמ"מ הרהור דידיה הוה חלק מהשמיעה, ושפיר נתכוון לצאת בזה.</w:t>
      </w:r>
    </w:p>
  </w:footnote>
  <w:footnote w:id="632">
    <w:p w14:paraId="6A92D6A7" w14:textId="77777777" w:rsidR="002C2110" w:rsidRDefault="00000000" w:rsidP="0014306B">
      <w:pPr>
        <w:pStyle w:val="Footnote"/>
        <w:bidi/>
      </w:pPr>
      <w:r>
        <w:rPr>
          <w:rStyle w:val="ac"/>
          <w:rtl/>
        </w:rPr>
        <w:footnoteRef/>
      </w:r>
      <w:r>
        <w:rPr>
          <w:rtl/>
        </w:rPr>
        <w:t xml:space="preserve">וע"ע </w:t>
      </w:r>
      <w:r>
        <w:rPr>
          <w:b/>
          <w:bCs/>
          <w:rtl/>
        </w:rPr>
        <w:t>רא"ש</w:t>
      </w:r>
      <w:r>
        <w:rPr>
          <w:rtl/>
        </w:rPr>
        <w:t xml:space="preserve"> (נדרים ב.), ואכ"מ.</w:t>
      </w:r>
    </w:p>
  </w:footnote>
  <w:footnote w:id="633">
    <w:p w14:paraId="1E41C6AC" w14:textId="77777777" w:rsidR="002C2110" w:rsidRDefault="00000000" w:rsidP="0014306B">
      <w:pPr>
        <w:pStyle w:val="Footnote"/>
        <w:bidi/>
      </w:pPr>
      <w:r>
        <w:rPr>
          <w:rStyle w:val="ac"/>
          <w:rtl/>
        </w:rPr>
        <w:footnoteRef/>
      </w:r>
      <w:r>
        <w:rPr>
          <w:rtl/>
        </w:rPr>
        <w:t>וכ"ה לשון ה</w:t>
      </w:r>
      <w:r>
        <w:rPr>
          <w:b/>
          <w:bCs/>
          <w:rtl/>
        </w:rPr>
        <w:t>רמב"ן</w:t>
      </w:r>
      <w:r>
        <w:rPr>
          <w:rtl/>
        </w:rPr>
        <w:t xml:space="preserve"> (פסחים ז). וה</w:t>
      </w:r>
      <w:r>
        <w:rPr>
          <w:b/>
          <w:bCs/>
          <w:rtl/>
        </w:rPr>
        <w:t>ב"ח</w:t>
      </w:r>
      <w:r>
        <w:rPr>
          <w:rtl/>
        </w:rPr>
        <w:t xml:space="preserve"> (או"ח תלד) דכמה מצות יש התלויות בדיבור כגון תפילה וברכות דיכול לעשות על ידי שליח.</w:t>
      </w:r>
    </w:p>
  </w:footnote>
  <w:footnote w:id="634">
    <w:p w14:paraId="5C6F8495" w14:textId="77777777" w:rsidR="002C2110" w:rsidRDefault="00000000" w:rsidP="0014306B">
      <w:pPr>
        <w:pStyle w:val="Footnote"/>
        <w:bidi/>
      </w:pPr>
      <w:r>
        <w:rPr>
          <w:rStyle w:val="ac"/>
          <w:rtl/>
        </w:rPr>
        <w:footnoteRef/>
      </w:r>
      <w:r>
        <w:rPr>
          <w:rtl/>
        </w:rPr>
        <w:t>וה</w:t>
      </w:r>
      <w:r>
        <w:rPr>
          <w:b/>
          <w:bCs/>
          <w:rtl/>
        </w:rPr>
        <w:t>קה"י</w:t>
      </w:r>
      <w:r>
        <w:rPr>
          <w:rtl/>
        </w:rPr>
        <w:t xml:space="preserve"> פי' דברכת כהנים הוה 'מעשה ברכה', ול"ש שומע כעונה בפעולת נתינה לחבירו. [וכי יהני שומע כעונה שלא יצטרך לומר משמט אני וכדו']. [ועוד יל"פ כוונת הבית הלוי דענייה בקול רם הוה חלק מצורת הברכה, ומעשה 'ענייה' אינו גדר דיבור, ובזה לא נתחדש דין שומע כעונה. ולא דמי לשאר 'תנאי' בדיבור].</w:t>
      </w:r>
    </w:p>
  </w:footnote>
  <w:footnote w:id="635">
    <w:p w14:paraId="3D3E28A3" w14:textId="77777777" w:rsidR="002C2110" w:rsidRDefault="00000000" w:rsidP="0014306B">
      <w:pPr>
        <w:pStyle w:val="Footnote"/>
        <w:bidi/>
      </w:pPr>
      <w:r>
        <w:rPr>
          <w:rStyle w:val="ac"/>
          <w:rtl/>
        </w:rPr>
        <w:footnoteRef/>
      </w:r>
      <w:r>
        <w:rPr>
          <w:rtl/>
        </w:rPr>
        <w:t>וכתב דאילו שמיעה הוה א' ממיני הדיבור, הא אכתי דיבור בלחש לא סגי. [ובכל מצוות ל"מ דיבור בלחש]. [ויש לדחות דהחסרון דיבור בלחש, דאינו דיבור, אלא [דבר הראוי להיות] בין ב' בנ"א. אבל שמיעה והסכמה לדיבור בקול, ל"ש חסרון דברים שבלב אינם דברים].</w:t>
      </w:r>
    </w:p>
  </w:footnote>
  <w:footnote w:id="636">
    <w:p w14:paraId="14A9CD42" w14:textId="77777777" w:rsidR="002C2110" w:rsidRDefault="00000000" w:rsidP="0014306B">
      <w:pPr>
        <w:pStyle w:val="Footnote"/>
        <w:bidi/>
      </w:pPr>
      <w:r>
        <w:rPr>
          <w:rStyle w:val="ac"/>
          <w:rtl/>
        </w:rPr>
        <w:footnoteRef/>
      </w:r>
      <w:r>
        <w:rPr>
          <w:rtl/>
        </w:rPr>
        <w:t>אבל ה</w:t>
      </w:r>
      <w:r>
        <w:rPr>
          <w:b/>
          <w:bCs/>
          <w:rtl/>
        </w:rPr>
        <w:t>חזו"א</w:t>
      </w:r>
      <w:r>
        <w:rPr>
          <w:rtl/>
        </w:rPr>
        <w:t xml:space="preserve"> (יט א) כתב דבעי שומע 'ברכה', ולא דברים בעלמא [ומש"ה בעינן שיהא 'ברכה' אצל המברך].</w:t>
      </w:r>
    </w:p>
  </w:footnote>
  <w:footnote w:id="637">
    <w:p w14:paraId="513420DC" w14:textId="77777777" w:rsidR="002C2110" w:rsidRDefault="00000000" w:rsidP="0014306B">
      <w:pPr>
        <w:pStyle w:val="Footnote"/>
        <w:bidi/>
      </w:pPr>
      <w:r>
        <w:rPr>
          <w:rStyle w:val="ac"/>
          <w:rtl/>
        </w:rPr>
        <w:footnoteRef/>
      </w:r>
      <w:r>
        <w:rPr>
          <w:rtl/>
        </w:rPr>
        <w:t>אמנם ה</w:t>
      </w:r>
      <w:r>
        <w:rPr>
          <w:b/>
          <w:bCs/>
          <w:rtl/>
        </w:rPr>
        <w:t>פוסקים</w:t>
      </w:r>
      <w:r>
        <w:rPr>
          <w:rtl/>
        </w:rPr>
        <w:t xml:space="preserve"> (ע' מג"א וביאו"ה או"ח רעא, ושו"ת רע"א ק' ז) דנו האם מהני שב' בני אדם יקדשו על כוס א', ע"פ דברי תוס' (הנ"ל). וה</w:t>
      </w:r>
      <w:r>
        <w:rPr>
          <w:b/>
          <w:bCs/>
          <w:rtl/>
        </w:rPr>
        <w:t>חזו"א</w:t>
      </w:r>
      <w:r>
        <w:rPr>
          <w:rtl/>
        </w:rPr>
        <w:t xml:space="preserve"> חלק דלדידן אין מקור דיהני.</w:t>
      </w:r>
    </w:p>
  </w:footnote>
  <w:footnote w:id="638">
    <w:p w14:paraId="57DD877D" w14:textId="77777777" w:rsidR="002C2110" w:rsidRDefault="00000000" w:rsidP="0014306B">
      <w:pPr>
        <w:pStyle w:val="Footnote"/>
        <w:bidi/>
      </w:pPr>
      <w:r>
        <w:rPr>
          <w:rStyle w:val="ac"/>
          <w:rtl/>
        </w:rPr>
        <w:footnoteRef/>
      </w:r>
      <w:r>
        <w:rPr>
          <w:rtl/>
        </w:rPr>
        <w:t>וצ"ב כוונת הביאו"ה דתלה במאי דקי"ל דלא הוה הפסק. ויש שפי' כוונתו דתליא בגדר שומע כעונה, דלדעת ר"ת ור"י (ע' בע"ב) דהוה הפסק בתפילה, א"כ מתייחס גוף הדיבור עליו. א"כ ודאי אסור בגוף שאינו נקי. אבל למאי דקי"ל דאינו מתייחס לגופו נסתפק. ועוד יל"פ דכוונתו לאפוקי מדעת הריטב"א ושבולי הלקט (ע' בע"ב) דל"ש שומע כעונה היכא דאיהו לא מצי עביד.</w:t>
      </w:r>
    </w:p>
  </w:footnote>
  <w:footnote w:id="639">
    <w:p w14:paraId="68A3B201" w14:textId="77777777" w:rsidR="002C2110" w:rsidRDefault="00000000" w:rsidP="0014306B">
      <w:pPr>
        <w:pStyle w:val="Footnote"/>
        <w:bidi/>
      </w:pPr>
      <w:r>
        <w:rPr>
          <w:rStyle w:val="ac"/>
          <w:rtl/>
        </w:rPr>
        <w:footnoteRef/>
      </w:r>
      <w:r>
        <w:rPr>
          <w:rtl/>
        </w:rPr>
        <w:t>וע"ע ב</w:t>
      </w:r>
      <w:r>
        <w:rPr>
          <w:b/>
          <w:bCs/>
          <w:rtl/>
        </w:rPr>
        <w:t>פוסקים</w:t>
      </w:r>
      <w:r>
        <w:rPr>
          <w:rtl/>
        </w:rPr>
        <w:t xml:space="preserve"> (קמו ב) לענין קריה"ת, דאפשר שיוצא אף שמדבר [היכא דהדיבור הוה מענין הקריאה, וכגון שקורא שנים מקרא]. וה</w:t>
      </w:r>
      <w:r>
        <w:rPr>
          <w:b/>
          <w:bCs/>
          <w:rtl/>
        </w:rPr>
        <w:t>ביאו"ה</w:t>
      </w:r>
      <w:r>
        <w:rPr>
          <w:rtl/>
        </w:rPr>
        <w:t xml:space="preserve"> (שם) דחה דאי"צ שומע כעונה ממש, אלא דהוה חיוב על הציבור.</w:t>
      </w:r>
    </w:p>
  </w:footnote>
  <w:footnote w:id="640">
    <w:p w14:paraId="6AF0CA45" w14:textId="77777777" w:rsidR="002C2110" w:rsidRDefault="00000000" w:rsidP="0014306B">
      <w:pPr>
        <w:pStyle w:val="Footnote"/>
        <w:bidi/>
      </w:pPr>
      <w:r>
        <w:rPr>
          <w:rStyle w:val="ac"/>
          <w:rtl/>
        </w:rPr>
        <w:footnoteRef/>
      </w:r>
      <w:r>
        <w:rPr>
          <w:rtl/>
        </w:rPr>
        <w:t>ופשיטא לתוס' (שם) דהלל דרבנן. וכ"ד ה</w:t>
      </w:r>
      <w:r>
        <w:rPr>
          <w:b/>
          <w:bCs/>
          <w:rtl/>
        </w:rPr>
        <w:t>רמב"ם</w:t>
      </w:r>
      <w:r>
        <w:rPr>
          <w:rtl/>
        </w:rPr>
        <w:t xml:space="preserve"> (חנוכה ג ו). וה</w:t>
      </w:r>
      <w:r>
        <w:rPr>
          <w:b/>
          <w:bCs/>
          <w:rtl/>
        </w:rPr>
        <w:t>ראב"ד</w:t>
      </w:r>
      <w:r>
        <w:rPr>
          <w:rtl/>
        </w:rPr>
        <w:t xml:space="preserve"> (שם) חלק דהוה עשה מדברי קבלה. וה</w:t>
      </w:r>
      <w:r>
        <w:rPr>
          <w:b/>
          <w:bCs/>
          <w:rtl/>
        </w:rPr>
        <w:t>רמב"ם</w:t>
      </w:r>
      <w:r>
        <w:rPr>
          <w:rtl/>
        </w:rPr>
        <w:t xml:space="preserve"> (סה"מ שורש א) השיג על בה"ג שמנה מצוות הלל במנין המצוות, הא הוה דרבנן.</w:t>
      </w:r>
    </w:p>
  </w:footnote>
  <w:footnote w:id="641">
    <w:p w14:paraId="328CA736" w14:textId="77777777" w:rsidR="002C2110" w:rsidRDefault="00000000" w:rsidP="0014306B">
      <w:pPr>
        <w:pStyle w:val="Footnote"/>
        <w:bidi/>
      </w:pPr>
      <w:r>
        <w:rPr>
          <w:rStyle w:val="ac"/>
          <w:rtl/>
        </w:rPr>
        <w:footnoteRef/>
      </w:r>
      <w:r>
        <w:rPr>
          <w:rtl/>
        </w:rPr>
        <w:t>מהלכה למשה מסיני (וכ"כ ה</w:t>
      </w:r>
      <w:r>
        <w:rPr>
          <w:b/>
          <w:bCs/>
          <w:rtl/>
        </w:rPr>
        <w:t>יראים</w:t>
      </w:r>
      <w:r>
        <w:rPr>
          <w:rtl/>
        </w:rPr>
        <w:t xml:space="preserve"> רסב), או דהוה בכלל מצוות שמחה.</w:t>
      </w:r>
    </w:p>
  </w:footnote>
  <w:footnote w:id="642">
    <w:p w14:paraId="58F79D0E" w14:textId="77777777" w:rsidR="002C2110" w:rsidRDefault="00000000" w:rsidP="0014306B">
      <w:pPr>
        <w:pStyle w:val="Footnote"/>
        <w:bidi/>
      </w:pPr>
      <w:r>
        <w:rPr>
          <w:rStyle w:val="ac"/>
          <w:rtl/>
        </w:rPr>
        <w:footnoteRef/>
      </w:r>
      <w:r>
        <w:rPr>
          <w:rtl/>
        </w:rPr>
        <w:t xml:space="preserve">אף למש"כ </w:t>
      </w:r>
      <w:r>
        <w:rPr>
          <w:b/>
          <w:bCs/>
          <w:rtl/>
        </w:rPr>
        <w:t>שו"ת רע"א</w:t>
      </w:r>
      <w:r>
        <w:rPr>
          <w:rtl/>
        </w:rPr>
        <w:t xml:space="preserve"> (ק' א בהשמטה) דנשים לא נתחייבו בקידוש של יו"ט. [אף דחייבות בקידוש של שבת].</w:t>
      </w:r>
    </w:p>
  </w:footnote>
  <w:footnote w:id="643">
    <w:p w14:paraId="2E510524" w14:textId="77777777" w:rsidR="002C2110" w:rsidRDefault="00000000" w:rsidP="0014306B">
      <w:pPr>
        <w:pStyle w:val="Footnote"/>
        <w:bidi/>
      </w:pPr>
      <w:r>
        <w:rPr>
          <w:rStyle w:val="ac"/>
          <w:rtl/>
        </w:rPr>
        <w:footnoteRef/>
      </w:r>
      <w:r>
        <w:rPr>
          <w:rtl/>
        </w:rPr>
        <w:t>וב</w:t>
      </w:r>
      <w:r>
        <w:rPr>
          <w:b/>
          <w:bCs/>
          <w:rtl/>
        </w:rPr>
        <w:t>ס' הערות הגריש"א</w:t>
      </w:r>
      <w:r>
        <w:rPr>
          <w:rtl/>
        </w:rPr>
        <w:t xml:space="preserve"> ביאר דהלל הוה תקנת נביאים, ותקנה כללית לכל נס. ואינו תקנה מסויימת בחנוכה. ועוד יל"פ דתקנו הלל כחלק מהתפילה בציבור, ונשים לא נתחייבו בזה כלל.</w:t>
      </w:r>
    </w:p>
  </w:footnote>
  <w:footnote w:id="644">
    <w:p w14:paraId="753F14DC" w14:textId="77777777" w:rsidR="002C2110" w:rsidRDefault="00000000" w:rsidP="0014306B">
      <w:pPr>
        <w:pStyle w:val="Footnote"/>
        <w:bidi/>
      </w:pPr>
      <w:r>
        <w:rPr>
          <w:rStyle w:val="ac"/>
          <w:rtl/>
        </w:rPr>
        <w:footnoteRef/>
      </w:r>
      <w:r>
        <w:rPr>
          <w:rtl/>
        </w:rPr>
        <w:t>וה</w:t>
      </w:r>
      <w:r>
        <w:rPr>
          <w:b/>
          <w:bCs/>
          <w:rtl/>
        </w:rPr>
        <w:t>ביאו"ה</w:t>
      </w:r>
      <w:r>
        <w:rPr>
          <w:rtl/>
        </w:rPr>
        <w:t xml:space="preserve"> כת' דאף אם נשים לא נהגו, יכולה לברך ככל מצוות עשה שהז"ג, דמדקדקת ומכנסת עצמה למנהג [ואף בדבר דהוה מנהג בעלמא]. אבל הביא </w:t>
      </w:r>
      <w:r>
        <w:rPr>
          <w:b/>
          <w:bCs/>
          <w:rtl/>
        </w:rPr>
        <w:t>סידור יעב"ץ</w:t>
      </w:r>
      <w:r>
        <w:rPr>
          <w:rtl/>
        </w:rPr>
        <w:t xml:space="preserve"> שאשה לא תברך אהלל דר"ח.</w:t>
      </w:r>
    </w:p>
  </w:footnote>
  <w:footnote w:id="645">
    <w:p w14:paraId="10103383" w14:textId="77777777" w:rsidR="002C2110" w:rsidRDefault="00000000" w:rsidP="0014306B">
      <w:pPr>
        <w:pStyle w:val="Footnote"/>
        <w:bidi/>
      </w:pPr>
      <w:r>
        <w:rPr>
          <w:rStyle w:val="ac"/>
          <w:rtl/>
        </w:rPr>
        <w:footnoteRef/>
      </w:r>
      <w:r>
        <w:rPr>
          <w:rtl/>
        </w:rPr>
        <w:t>וה</w:t>
      </w:r>
      <w:r>
        <w:rPr>
          <w:b/>
          <w:bCs/>
          <w:rtl/>
        </w:rPr>
        <w:t>תוס' הרא"ש</w:t>
      </w:r>
      <w:r>
        <w:rPr>
          <w:rtl/>
        </w:rPr>
        <w:t xml:space="preserve"> (שם) הוסיף וכן הלל. וכן ילה"ק מכל הברכות דרבנן.</w:t>
      </w:r>
    </w:p>
  </w:footnote>
  <w:footnote w:id="646">
    <w:p w14:paraId="5894D82B" w14:textId="77777777" w:rsidR="002C2110" w:rsidRDefault="00000000" w:rsidP="0014306B">
      <w:pPr>
        <w:pStyle w:val="Footnote"/>
        <w:bidi/>
      </w:pPr>
      <w:r>
        <w:rPr>
          <w:rStyle w:val="ac"/>
          <w:rtl/>
        </w:rPr>
        <w:footnoteRef/>
      </w:r>
      <w:r>
        <w:rPr>
          <w:rtl/>
        </w:rPr>
        <w:t xml:space="preserve">ובחי' </w:t>
      </w:r>
      <w:r>
        <w:rPr>
          <w:b/>
          <w:bCs/>
          <w:rtl/>
        </w:rPr>
        <w:t>ר"א מן ההר</w:t>
      </w:r>
      <w:r>
        <w:rPr>
          <w:rtl/>
        </w:rPr>
        <w:t xml:space="preserve"> כתב איני יודע מנליה שהראשונים היו רובן ע"ה, והאחרונים כולם יודעים את התורה.</w:t>
      </w:r>
    </w:p>
  </w:footnote>
  <w:footnote w:id="647">
    <w:p w14:paraId="6135D092" w14:textId="77777777" w:rsidR="002C2110" w:rsidRDefault="00000000" w:rsidP="0014306B">
      <w:pPr>
        <w:pStyle w:val="Footnote"/>
        <w:bidi/>
      </w:pPr>
      <w:r>
        <w:rPr>
          <w:rStyle w:val="ac"/>
          <w:rtl/>
        </w:rPr>
        <w:footnoteRef/>
      </w:r>
      <w:r>
        <w:rPr>
          <w:rtl/>
        </w:rPr>
        <w:t>והרמב"ם השמיט דין זה. וה</w:t>
      </w:r>
      <w:r>
        <w:rPr>
          <w:b/>
          <w:bCs/>
          <w:rtl/>
        </w:rPr>
        <w:t>לח"מ</w:t>
      </w:r>
      <w:r>
        <w:rPr>
          <w:rtl/>
        </w:rPr>
        <w:t xml:space="preserve"> כת' דהוה מנהג אחר מהמנהג הראשון, ולמנהג הראשון דענו על כל דבר הללויה לא היו צריכין לזה.</w:t>
      </w:r>
    </w:p>
  </w:footnote>
  <w:footnote w:id="648">
    <w:p w14:paraId="688F60E8" w14:textId="77777777" w:rsidR="002C2110" w:rsidRDefault="00000000" w:rsidP="0014306B">
      <w:pPr>
        <w:pStyle w:val="Footnote"/>
        <w:bidi/>
      </w:pPr>
      <w:r>
        <w:rPr>
          <w:rStyle w:val="ac"/>
          <w:rtl/>
        </w:rPr>
        <w:footnoteRef/>
      </w:r>
      <w:r>
        <w:rPr>
          <w:rtl/>
        </w:rPr>
        <w:t>דאי' (מגילה כב.) דכל פסוקא דלא פסקיה משה אנן לא פסקינן ליה.</w:t>
      </w:r>
    </w:p>
  </w:footnote>
  <w:footnote w:id="649">
    <w:p w14:paraId="5F858563" w14:textId="77777777" w:rsidR="002C2110" w:rsidRDefault="00000000" w:rsidP="0014306B">
      <w:pPr>
        <w:pStyle w:val="Footnote"/>
        <w:bidi/>
      </w:pPr>
      <w:r>
        <w:rPr>
          <w:rStyle w:val="ac"/>
          <w:rtl/>
        </w:rPr>
        <w:footnoteRef/>
      </w:r>
      <w:r>
        <w:rPr>
          <w:rtl/>
        </w:rPr>
        <w:t>וכן מהא שנהגו שהמקרא אומר 'יאמר נא ישראל' והקהל עונים 'הודו לה' כי טוב', ויוצאין משום שומע כעונה [אך לא הוזכר בברייתא].</w:t>
      </w:r>
    </w:p>
  </w:footnote>
  <w:footnote w:id="650">
    <w:p w14:paraId="205B1064" w14:textId="77777777" w:rsidR="002C2110" w:rsidRDefault="00000000" w:rsidP="0014306B">
      <w:pPr>
        <w:pStyle w:val="Footnote"/>
        <w:bidi/>
      </w:pPr>
      <w:r>
        <w:rPr>
          <w:rStyle w:val="ac"/>
          <w:rtl/>
        </w:rPr>
        <w:footnoteRef/>
      </w:r>
      <w:r>
        <w:rPr>
          <w:rtl/>
        </w:rPr>
        <w:t>והביא מקור מהגמ' (ברכות מו.) דא"א לחלק הזימון אלא לפי הברכות. [ויל"ד דהיינו בזימון, דגדרו שמשתתפים בברכתו, ומש"ה הותר לכתחילה. אבל בדין שומע כעונה אפשר דמהני חציו].</w:t>
      </w:r>
    </w:p>
    <w:p w14:paraId="6090959B" w14:textId="77777777" w:rsidR="002C2110" w:rsidRDefault="00000000" w:rsidP="0014306B">
      <w:pPr>
        <w:pStyle w:val="Footnote"/>
        <w:bidi/>
      </w:pPr>
      <w:r>
        <w:rPr>
          <w:rtl/>
        </w:rPr>
        <w:tab/>
        <w:t>וה</w:t>
      </w:r>
      <w:r>
        <w:rPr>
          <w:b/>
          <w:bCs/>
          <w:rtl/>
        </w:rPr>
        <w:t>גרשז"א</w:t>
      </w:r>
      <w:r>
        <w:rPr>
          <w:rtl/>
        </w:rPr>
        <w:t xml:space="preserve"> הוכיח דל"ש להוציא חצי ברכה, דא"כ כל מי שיש לו ספק בברכה, חבירו שמברך ברכה אחרת יוציאנו בא"י אמ"ה, והוא ימשיך לברך. [אך יש לדחות דשומע כעונה הוה דוקא במילים מתוך ברכה, ולא מהני היכא דאינו ברכה אצל המוציא. וה"נ היכא דאצל המברך משמעות מילים אלו לברכה אחרת ל"ש להחשב ברכה זו].</w:t>
      </w:r>
    </w:p>
  </w:footnote>
  <w:footnote w:id="651">
    <w:p w14:paraId="25C84DE0" w14:textId="77777777" w:rsidR="002C2110" w:rsidRDefault="00000000" w:rsidP="0014306B">
      <w:pPr>
        <w:pStyle w:val="Footnote"/>
        <w:bidi/>
      </w:pPr>
      <w:r>
        <w:rPr>
          <w:rStyle w:val="ac"/>
          <w:rtl/>
        </w:rPr>
        <w:footnoteRef/>
      </w:r>
      <w:r>
        <w:rPr>
          <w:rtl/>
        </w:rPr>
        <w:t>וכ"כ ב</w:t>
      </w:r>
      <w:r>
        <w:rPr>
          <w:b/>
          <w:bCs/>
          <w:rtl/>
        </w:rPr>
        <w:t>שו"ת רע"א</w:t>
      </w:r>
      <w:r>
        <w:rPr>
          <w:rtl/>
        </w:rPr>
        <w:t xml:space="preserve"> (ק' ז) בבן י"ג שבא להוציא אשה בקידוש, שיוצאינה בברכה, ותאמר עמו שאר נוסח הקידוש. [דקידוש דאורייתא לא סמכינן דהביא שערות. אבל הברכה דרבנן].</w:t>
      </w:r>
    </w:p>
  </w:footnote>
  <w:footnote w:id="652">
    <w:p w14:paraId="106059CD" w14:textId="77777777" w:rsidR="002C2110" w:rsidRDefault="00000000" w:rsidP="0014306B">
      <w:pPr>
        <w:pStyle w:val="Footnote"/>
        <w:bidi/>
      </w:pPr>
      <w:r>
        <w:rPr>
          <w:rStyle w:val="ac"/>
          <w:rtl/>
        </w:rPr>
        <w:footnoteRef/>
      </w:r>
      <w:r>
        <w:rPr>
          <w:rtl/>
        </w:rPr>
        <w:t>וה</w:t>
      </w:r>
      <w:r>
        <w:rPr>
          <w:b/>
          <w:bCs/>
          <w:rtl/>
        </w:rPr>
        <w:t>קה"י</w:t>
      </w:r>
      <w:r>
        <w:rPr>
          <w:rtl/>
        </w:rPr>
        <w:t xml:space="preserve"> (שם) הביא דה</w:t>
      </w:r>
      <w:r>
        <w:rPr>
          <w:b/>
          <w:bCs/>
          <w:rtl/>
        </w:rPr>
        <w:t>טור</w:t>
      </w:r>
      <w:r>
        <w:rPr>
          <w:rtl/>
        </w:rPr>
        <w:t xml:space="preserve"> (רפא) הביא שנהגו לומר מקצת הברכה עם הש"ץ, והש"ץ גומרה. והביא דהרא"ש תמה ע"ז. אבל הביא ד</w:t>
      </w:r>
      <w:r>
        <w:rPr>
          <w:b/>
          <w:bCs/>
          <w:rtl/>
        </w:rPr>
        <w:t>רבינו יונה</w:t>
      </w:r>
      <w:r>
        <w:rPr>
          <w:rtl/>
        </w:rPr>
        <w:t xml:space="preserve"> (ברכות לה. דה"ר) משמע דמהני כה"ג.</w:t>
      </w:r>
    </w:p>
  </w:footnote>
  <w:footnote w:id="653">
    <w:p w14:paraId="5B61D5A1" w14:textId="77777777" w:rsidR="002C2110" w:rsidRDefault="00000000" w:rsidP="0014306B">
      <w:pPr>
        <w:pStyle w:val="Footnote"/>
        <w:bidi/>
      </w:pPr>
      <w:r>
        <w:rPr>
          <w:rStyle w:val="ac"/>
          <w:rtl/>
        </w:rPr>
        <w:footnoteRef/>
      </w:r>
      <w:r>
        <w:rPr>
          <w:rtl/>
        </w:rPr>
        <w:t>ועפ"ז ביאר הא דאיתא (ברכות לד) דאם טעה הש"ץ, יתחיל השני מתחילת הברכה. ול"מ להשלים ברכתו של ראשון.</w:t>
      </w:r>
    </w:p>
  </w:footnote>
  <w:footnote w:id="654">
    <w:p w14:paraId="534D5841" w14:textId="77777777" w:rsidR="002C2110" w:rsidRDefault="00000000" w:rsidP="0014306B">
      <w:pPr>
        <w:pStyle w:val="Footnote"/>
        <w:bidi/>
      </w:pPr>
      <w:r>
        <w:rPr>
          <w:rStyle w:val="ac"/>
          <w:rtl/>
        </w:rPr>
        <w:footnoteRef/>
      </w:r>
      <w:r>
        <w:rPr>
          <w:rtl/>
        </w:rPr>
        <w:t>וביאר דמש"ה בברכת הנהנין אינו מוציא אלא כשהסיבו יחד. וע"י הסיבה נחשב ברכה לאחרים.</w:t>
      </w:r>
    </w:p>
  </w:footnote>
  <w:footnote w:id="655">
    <w:p w14:paraId="593F9C7D" w14:textId="77777777" w:rsidR="002C2110" w:rsidRDefault="00000000" w:rsidP="0014306B">
      <w:pPr>
        <w:pStyle w:val="Footnote"/>
        <w:bidi/>
      </w:pPr>
      <w:r>
        <w:rPr>
          <w:rStyle w:val="ac"/>
          <w:rtl/>
        </w:rPr>
        <w:footnoteRef/>
      </w:r>
      <w:r>
        <w:rPr>
          <w:rtl/>
        </w:rPr>
        <w:t>[ולמ"ד כיון דהסיבו יחד, וכברכת הזימון]. {ועפ"ז מש"כ ה</w:t>
      </w:r>
      <w:r>
        <w:rPr>
          <w:b/>
          <w:bCs/>
          <w:rtl/>
        </w:rPr>
        <w:t>חזו"א</w:t>
      </w:r>
      <w:r>
        <w:rPr>
          <w:rtl/>
        </w:rPr>
        <w:t xml:space="preserve"> (הנ"ל) דל"מ שומע כעונה בחצי ברכה, היינו דוקא היכא דמברך להוציאו, ועונה אמן. אבל במי שאינו בקי [וכן מי שיש לו ספק, דדינו כאינו בקי], יכול לצאת יד"ח בחצי ברכה}.</w:t>
      </w:r>
    </w:p>
  </w:footnote>
  <w:footnote w:id="656">
    <w:p w14:paraId="7863504F" w14:textId="77777777" w:rsidR="002C2110" w:rsidRDefault="00000000" w:rsidP="0014306B">
      <w:pPr>
        <w:pStyle w:val="Footnote"/>
        <w:bidi/>
      </w:pPr>
      <w:r>
        <w:rPr>
          <w:rStyle w:val="ac"/>
          <w:rtl/>
        </w:rPr>
        <w:footnoteRef/>
      </w:r>
      <w:r>
        <w:rPr>
          <w:rtl/>
        </w:rPr>
        <w:t>ועפ"ז כתב ב</w:t>
      </w:r>
      <w:r>
        <w:rPr>
          <w:b/>
          <w:bCs/>
          <w:rtl/>
        </w:rPr>
        <w:t>ס' הערות</w:t>
      </w:r>
      <w:r>
        <w:rPr>
          <w:rtl/>
        </w:rPr>
        <w:t xml:space="preserve"> דיל"פ דהספק בגמ' הוה רק לענין הלל, האם תקנו גדר 'ענייה', שישתתף בגוף ההלל. או שומע גרידא.</w:t>
      </w:r>
    </w:p>
  </w:footnote>
  <w:footnote w:id="657">
    <w:p w14:paraId="150CCBEE" w14:textId="77777777" w:rsidR="002C2110" w:rsidRDefault="00000000" w:rsidP="0014306B">
      <w:pPr>
        <w:pStyle w:val="Footnote"/>
        <w:bidi/>
      </w:pPr>
      <w:r>
        <w:rPr>
          <w:rStyle w:val="ac"/>
          <w:rtl/>
        </w:rPr>
        <w:footnoteRef/>
      </w:r>
      <w:r>
        <w:rPr>
          <w:rtl/>
        </w:rPr>
        <w:t>וה</w:t>
      </w:r>
      <w:r>
        <w:rPr>
          <w:b/>
          <w:bCs/>
          <w:rtl/>
        </w:rPr>
        <w:t>ביאו"ה</w:t>
      </w:r>
      <w:r>
        <w:rPr>
          <w:rtl/>
        </w:rPr>
        <w:t xml:space="preserve"> תמה דהיכי מיירי דא"י לענות אף המילה 'הללויה'. ואולי אינו יודע באיזה מקום לענות תיבה זו.</w:t>
      </w:r>
    </w:p>
  </w:footnote>
  <w:footnote w:id="658">
    <w:p w14:paraId="26F82C39" w14:textId="77777777" w:rsidR="002C2110" w:rsidRDefault="00000000" w:rsidP="0014306B">
      <w:pPr>
        <w:pStyle w:val="Footnote"/>
        <w:bidi/>
      </w:pPr>
      <w:r>
        <w:rPr>
          <w:rStyle w:val="ac"/>
          <w:rtl/>
        </w:rPr>
        <w:footnoteRef/>
      </w:r>
      <w:r>
        <w:rPr>
          <w:rtl/>
        </w:rPr>
        <w:t>וה</w:t>
      </w:r>
      <w:r>
        <w:rPr>
          <w:b/>
          <w:bCs/>
          <w:rtl/>
        </w:rPr>
        <w:t>פוסקים</w:t>
      </w:r>
      <w:r>
        <w:rPr>
          <w:rtl/>
        </w:rPr>
        <w:t xml:space="preserve"> (שם) דנו דפשיטא דלענין לכתחילה צריך לענות הללויה, אבל בדברי רי"ו משמע דאף בדיעבד לא יצא.</w:t>
      </w:r>
    </w:p>
  </w:footnote>
  <w:footnote w:id="659">
    <w:p w14:paraId="19C55A7B" w14:textId="77777777" w:rsidR="002C2110" w:rsidRDefault="00000000" w:rsidP="0014306B">
      <w:pPr>
        <w:pStyle w:val="Footnote"/>
        <w:bidi/>
      </w:pPr>
      <w:r>
        <w:rPr>
          <w:rStyle w:val="ac"/>
          <w:rtl/>
        </w:rPr>
        <w:footnoteRef/>
      </w:r>
      <w:r>
        <w:rPr>
          <w:rtl/>
        </w:rPr>
        <w:t>לקדיש וקדושה, ויש שדנו דא"כ אף שאר ברכות, וכגון השומע ברכת רעמים מחבירו באמצע תפילתו יוכל לשתוק ולהתכוון לצאת ידי חובה. אך הפוסקים נקטו דוקא לקדושה. {ואפשר דאינו רשאי להפסיק ולהתעסק בדבר אחר בתפילתו}.</w:t>
      </w:r>
    </w:p>
  </w:footnote>
  <w:footnote w:id="660">
    <w:p w14:paraId="432CD702" w14:textId="77777777" w:rsidR="002C2110" w:rsidRDefault="00000000" w:rsidP="0014306B">
      <w:pPr>
        <w:pStyle w:val="Footnote"/>
        <w:bidi/>
      </w:pPr>
      <w:r>
        <w:rPr>
          <w:rStyle w:val="ac"/>
          <w:rtl/>
        </w:rPr>
        <w:footnoteRef/>
      </w:r>
      <w:r>
        <w:rPr>
          <w:rtl/>
        </w:rPr>
        <w:t>ומבואר בפוסקים דהוכרע כדעת רש"י ע"פ המנהג. אמנם יש שדנו דעדיף שיתכוון לצאת על תנאי, ואילו ההלכה כדעת ר"ת ור"י לא יצא. ובכך נפיק מחשש הפסק. [וצ"ע דהפוסקים לא הביאו עיצה זו].</w:t>
      </w:r>
    </w:p>
  </w:footnote>
  <w:footnote w:id="661">
    <w:p w14:paraId="2A4135A7" w14:textId="77777777" w:rsidR="002C2110" w:rsidRDefault="00000000" w:rsidP="0014306B">
      <w:pPr>
        <w:pStyle w:val="Footnote"/>
        <w:bidi/>
      </w:pPr>
      <w:r>
        <w:rPr>
          <w:rStyle w:val="ac"/>
          <w:rtl/>
        </w:rPr>
        <w:footnoteRef/>
      </w:r>
      <w:r>
        <w:rPr>
          <w:rtl/>
        </w:rPr>
        <w:t>[וכ"מ בביאו"ה דדן כאן לענין מי שצריך לנקביו, הו' בע"א].</w:t>
      </w:r>
    </w:p>
  </w:footnote>
  <w:footnote w:id="662">
    <w:p w14:paraId="22B41DEA" w14:textId="77777777" w:rsidR="002C2110" w:rsidRDefault="00000000" w:rsidP="0014306B">
      <w:pPr>
        <w:pStyle w:val="Footnote"/>
        <w:bidi/>
      </w:pPr>
      <w:r>
        <w:rPr>
          <w:rStyle w:val="ac"/>
          <w:rtl/>
        </w:rPr>
        <w:footnoteRef/>
      </w:r>
      <w:r>
        <w:rPr>
          <w:rtl/>
        </w:rPr>
        <w:t>ועפ"ז דן דה"ה מי שכותב באמצע התפילה, לא יחשב הפסק בדיבור. אף למ"ד כתיבה כדיבור. והקה"י כתב דעפ"ז מתיישב, דתפילת רוב אנשים מלאים מחשבות זרות, ולא אמרי' דהרהור כדיבור, והוה הפסק בתפילתו. אלא דדיבור שבלב אינו מפסיק מפני דיבור פיו. אמנם בדברי התוס' מבואר דהוה הפסק.</w:t>
      </w:r>
    </w:p>
    <w:p w14:paraId="72EC501A" w14:textId="77777777" w:rsidR="002C2110" w:rsidRDefault="00000000" w:rsidP="0014306B">
      <w:pPr>
        <w:pStyle w:val="Footnote"/>
        <w:bidi/>
      </w:pPr>
      <w:r>
        <w:rPr>
          <w:rtl/>
        </w:rPr>
        <w:tab/>
        <w:t xml:space="preserve">וכתב (ע"פ </w:t>
      </w:r>
      <w:r>
        <w:rPr>
          <w:b/>
          <w:bCs/>
          <w:rtl/>
        </w:rPr>
        <w:t>שו"ת רע"א</w:t>
      </w:r>
      <w:r>
        <w:rPr>
          <w:rtl/>
        </w:rPr>
        <w:t xml:space="preserve"> ק' ל) דלא אמרי' הרהור כדיבור וכתיבה כדיבור אלא היכא דהדבר נצרך לאיזה דין. וציין דה</w:t>
      </w:r>
      <w:r>
        <w:rPr>
          <w:b/>
          <w:bCs/>
          <w:rtl/>
        </w:rPr>
        <w:t>ביאו"ה</w:t>
      </w:r>
      <w:r>
        <w:rPr>
          <w:rtl/>
        </w:rPr>
        <w:t xml:space="preserve"> (נט ד) דהרהור כדיבור היינו רק כשמחשב תיבות קר"ש וכדו', אבל הרהור בעלמא אינו כלום.</w:t>
      </w:r>
    </w:p>
  </w:footnote>
  <w:footnote w:id="663">
    <w:p w14:paraId="6EC9FB31" w14:textId="77777777" w:rsidR="002C2110" w:rsidRDefault="00000000" w:rsidP="0014306B">
      <w:pPr>
        <w:pStyle w:val="Footnote"/>
        <w:bidi/>
      </w:pPr>
      <w:r>
        <w:rPr>
          <w:rStyle w:val="ac"/>
          <w:rtl/>
        </w:rPr>
        <w:footnoteRef/>
      </w:r>
      <w:r>
        <w:rPr>
          <w:rtl/>
        </w:rPr>
        <w:t>ונראה דהוה מקור לדברי הבית הלוי דל"מ שומע כעונה בברכת כהנים, דבעי קול רם. [אמנם לא קי"ל הכי].</w:t>
      </w:r>
    </w:p>
  </w:footnote>
  <w:footnote w:id="664">
    <w:p w14:paraId="55B6697B" w14:textId="77777777" w:rsidR="002C2110" w:rsidRDefault="00000000" w:rsidP="0014306B">
      <w:pPr>
        <w:pStyle w:val="Footnote"/>
        <w:bidi/>
      </w:pPr>
      <w:r>
        <w:rPr>
          <w:rStyle w:val="ac"/>
          <w:rtl/>
        </w:rPr>
        <w:footnoteRef/>
      </w:r>
      <w:r>
        <w:rPr>
          <w:rtl/>
        </w:rPr>
        <w:t>ויל"ד אי הוה דין לכתחילה בדאורייתא, או בדרבנן.</w:t>
      </w:r>
    </w:p>
  </w:footnote>
  <w:footnote w:id="665">
    <w:p w14:paraId="51F97610" w14:textId="77777777" w:rsidR="002C2110" w:rsidRDefault="00000000" w:rsidP="0014306B">
      <w:pPr>
        <w:pStyle w:val="Footnote"/>
        <w:bidi/>
      </w:pPr>
      <w:r>
        <w:rPr>
          <w:rStyle w:val="ac"/>
          <w:rtl/>
        </w:rPr>
        <w:footnoteRef/>
      </w:r>
      <w:r>
        <w:rPr>
          <w:rtl/>
        </w:rPr>
        <w:t>אבל ה</w:t>
      </w:r>
      <w:r>
        <w:rPr>
          <w:b/>
          <w:bCs/>
          <w:rtl/>
        </w:rPr>
        <w:t>גר"א</w:t>
      </w:r>
      <w:r>
        <w:rPr>
          <w:rtl/>
        </w:rPr>
        <w:t xml:space="preserve"> (שם) כתב דהתי' אינו נכון, דהא הדרכ"מ למד כן מדברי ההג' אשר"י. והוא נגד גמ' דידן. וגם דברי ההג' אשר"י צ"ע דאמרי' דאסוקי לאו מילתא היא.</w:t>
      </w:r>
    </w:p>
    <w:p w14:paraId="6A33309B" w14:textId="77777777" w:rsidR="002C2110" w:rsidRDefault="00000000" w:rsidP="0014306B">
      <w:pPr>
        <w:pStyle w:val="Footnote"/>
        <w:bidi/>
      </w:pPr>
      <w:r>
        <w:rPr>
          <w:rtl/>
        </w:rPr>
        <w:tab/>
        <w:t>וב</w:t>
      </w:r>
      <w:r>
        <w:rPr>
          <w:b/>
          <w:bCs/>
          <w:rtl/>
        </w:rPr>
        <w:t>שו"ת מראה יחזקאל</w:t>
      </w:r>
      <w:r>
        <w:rPr>
          <w:rtl/>
        </w:rPr>
        <w:t xml:space="preserve"> (ו) דן דאפשר דלא קי"ל כרב ספרא (דסוגיין), ודוקא לענין מגילת חליצה אמר רבא (ביבמות הו' בתוס' לח:) דלית לן בה. אבל בקדיש רבא ס"ל דל"ש סברת אפסוקי מילתא, ולא יפסיק. וביאר דהיכא דיש מקום לטעות אסור להפסיק [וכדאי' יבמות שם גבי לא אבה, יבמי]. ואף בקדיש לדברי המחזור ויטרי הפי' דשמיה יהא 'רבא', ויש מקום לטעות בזה דלא קאי ע"ז.</w:t>
      </w:r>
    </w:p>
  </w:footnote>
  <w:footnote w:id="666">
    <w:p w14:paraId="48DCA09F" w14:textId="77777777" w:rsidR="002C2110" w:rsidRDefault="00000000" w:rsidP="0014306B">
      <w:pPr>
        <w:pStyle w:val="Footnote"/>
        <w:bidi/>
      </w:pPr>
      <w:r>
        <w:rPr>
          <w:rStyle w:val="ac"/>
          <w:rtl/>
        </w:rPr>
        <w:footnoteRef/>
      </w:r>
      <w:r>
        <w:rPr>
          <w:rtl/>
        </w:rPr>
        <w:t>ה</w:t>
      </w:r>
      <w:r>
        <w:rPr>
          <w:b/>
          <w:bCs/>
          <w:rtl/>
        </w:rPr>
        <w:t>ערול"נ</w:t>
      </w:r>
      <w:r>
        <w:rPr>
          <w:rtl/>
        </w:rPr>
        <w:t xml:space="preserve"> הביא דה</w:t>
      </w:r>
      <w:r>
        <w:rPr>
          <w:b/>
          <w:bCs/>
          <w:rtl/>
        </w:rPr>
        <w:t>רמב"ם</w:t>
      </w:r>
      <w:r>
        <w:rPr>
          <w:rtl/>
        </w:rPr>
        <w:t xml:space="preserve"> בפיה"מ כתב לכפול הוא שיקרא כל 'מילה ומילה' ב' פעמים. אמנם בפיה"מ תרגום החדש איתא כל 'דבר', וכ"ה בהל' חנוכה (ג יא). ע"פ לשון הגמ' כופל בה 'דברים'.</w:t>
      </w:r>
    </w:p>
  </w:footnote>
  <w:footnote w:id="667">
    <w:p w14:paraId="530AC655" w14:textId="77777777" w:rsidR="002C2110" w:rsidRDefault="00000000" w:rsidP="0014306B">
      <w:pPr>
        <w:pStyle w:val="Footnote"/>
        <w:bidi/>
      </w:pPr>
      <w:r>
        <w:rPr>
          <w:rStyle w:val="ac"/>
          <w:rtl/>
        </w:rPr>
        <w:footnoteRef/>
      </w:r>
      <w:r>
        <w:rPr>
          <w:rtl/>
        </w:rPr>
        <w:t>סבוני גם סבבוני, סבוני כדבורים. ימין ד', ימין ד'.</w:t>
      </w:r>
    </w:p>
  </w:footnote>
  <w:footnote w:id="668">
    <w:p w14:paraId="5F678B29" w14:textId="77777777" w:rsidR="002C2110" w:rsidRDefault="00000000" w:rsidP="0014306B">
      <w:pPr>
        <w:pStyle w:val="Footnote"/>
        <w:bidi/>
      </w:pPr>
      <w:r>
        <w:rPr>
          <w:rStyle w:val="ac"/>
          <w:rtl/>
        </w:rPr>
        <w:footnoteRef/>
      </w:r>
      <w:r>
        <w:rPr>
          <w:rtl/>
        </w:rPr>
        <w:t>וכת' דה"ה ברכת הנהנין, דחייב לברך קודם שנהנה, שאסור להנות בלא ברכה (ע' ברכות לה.).</w:t>
      </w:r>
    </w:p>
  </w:footnote>
  <w:footnote w:id="669">
    <w:p w14:paraId="22528D65" w14:textId="77777777" w:rsidR="002C2110" w:rsidRDefault="00000000" w:rsidP="0014306B">
      <w:pPr>
        <w:pStyle w:val="Footnote"/>
        <w:bidi/>
      </w:pPr>
      <w:r>
        <w:rPr>
          <w:rStyle w:val="ac"/>
          <w:rtl/>
        </w:rPr>
        <w:footnoteRef/>
      </w:r>
      <w:r>
        <w:rPr>
          <w:rtl/>
        </w:rPr>
        <w:t>וביאר דאין ראוי שיהא עוצם עיניו עד שיגיע לים הגדול ומברך. וכיון דהוה אח"כ אין שיעור תיכף.</w:t>
      </w:r>
    </w:p>
  </w:footnote>
  <w:footnote w:id="670">
    <w:p w14:paraId="54072BF0" w14:textId="77777777" w:rsidR="002C2110" w:rsidRDefault="00000000" w:rsidP="0014306B">
      <w:pPr>
        <w:pStyle w:val="Footnote"/>
        <w:bidi/>
      </w:pPr>
      <w:r>
        <w:rPr>
          <w:rStyle w:val="ac"/>
          <w:rtl/>
        </w:rPr>
        <w:footnoteRef/>
      </w:r>
      <w:r>
        <w:rPr>
          <w:rtl/>
        </w:rPr>
        <w:t xml:space="preserve">והגמ' מק' מ"ש מטבילה, שמברך [על המצווה] לאחר שטבל. ותי' דהתם מעיקרא גברא לא חזי. פרש"י דבעל קרי אינו רשאי לברך. [דאסור בדברי תורה]. ותקנו שאר טבילה אגב זה. ותוס' נקטו משום טבילת גרים.  </w:t>
      </w:r>
    </w:p>
  </w:footnote>
  <w:footnote w:id="671">
    <w:p w14:paraId="322D84A2" w14:textId="77777777" w:rsidR="002C2110" w:rsidRDefault="00000000" w:rsidP="0014306B">
      <w:pPr>
        <w:pStyle w:val="Footnote"/>
        <w:bidi/>
      </w:pPr>
      <w:r>
        <w:rPr>
          <w:rStyle w:val="ac"/>
          <w:rtl/>
        </w:rPr>
        <w:footnoteRef/>
      </w:r>
      <w:r>
        <w:rPr>
          <w:rtl/>
        </w:rPr>
        <w:t>[וכ"פ ה</w:t>
      </w:r>
      <w:r>
        <w:rPr>
          <w:b/>
          <w:bCs/>
          <w:rtl/>
        </w:rPr>
        <w:t>שו"ע</w:t>
      </w:r>
      <w:r>
        <w:rPr>
          <w:rtl/>
        </w:rPr>
        <w:t xml:space="preserve"> (קסז ח), אך ה</w:t>
      </w:r>
      <w:r>
        <w:rPr>
          <w:b/>
          <w:bCs/>
          <w:rtl/>
        </w:rPr>
        <w:t>פוסקים</w:t>
      </w:r>
      <w:r>
        <w:rPr>
          <w:rtl/>
        </w:rPr>
        <w:t xml:space="preserve"> (ב"י קעב) הביאו דהראב"ד פליג שיברך].</w:t>
      </w:r>
    </w:p>
    <w:p w14:paraId="17460AA7" w14:textId="77777777" w:rsidR="002C2110" w:rsidRDefault="00000000" w:rsidP="0014306B">
      <w:pPr>
        <w:pStyle w:val="Footnote"/>
        <w:bidi/>
      </w:pPr>
      <w:r>
        <w:rPr>
          <w:rtl/>
        </w:rPr>
        <w:tab/>
        <w:t>וקצת משמע דהיכא דלא גמר סעודתו, מהני הברכה אף על מה שכבר אכל. [ויל"ד בזה, ומדברי הפוסקים (מג"א, משנ"ב) משמע דל"מ, דכת' דאם אפשר לו לאכול עוד מעט טוב שיברך המוציא ויאכל, לחשוש לדעת הראב"ד. ולא משום דאף לדידן מהני קצת לתקן למפרע].</w:t>
      </w:r>
    </w:p>
  </w:footnote>
  <w:footnote w:id="672">
    <w:p w14:paraId="75136D4D" w14:textId="77777777" w:rsidR="002C2110" w:rsidRDefault="00000000" w:rsidP="0014306B">
      <w:pPr>
        <w:pStyle w:val="Footnote"/>
        <w:bidi/>
      </w:pPr>
      <w:r>
        <w:rPr>
          <w:rStyle w:val="ac"/>
          <w:rtl/>
        </w:rPr>
        <w:footnoteRef/>
      </w:r>
      <w:r>
        <w:rPr>
          <w:rtl/>
        </w:rPr>
        <w:t>ו</w:t>
      </w:r>
      <w:r>
        <w:rPr>
          <w:b/>
          <w:bCs/>
          <w:rtl/>
        </w:rPr>
        <w:t>רע"א</w:t>
      </w:r>
      <w:r>
        <w:rPr>
          <w:rtl/>
        </w:rPr>
        <w:t xml:space="preserve"> (או"ח קעב) כתב דאף תוכ"ד אחר שאכל אינו יכול לברך. דשוב לא מקרי 'עובר' לעשייתן.</w:t>
      </w:r>
    </w:p>
  </w:footnote>
  <w:footnote w:id="673">
    <w:p w14:paraId="05550B80" w14:textId="77777777" w:rsidR="002C2110" w:rsidRDefault="00000000" w:rsidP="0014306B">
      <w:pPr>
        <w:pStyle w:val="Footnote"/>
        <w:bidi/>
      </w:pPr>
      <w:r>
        <w:rPr>
          <w:rStyle w:val="ac"/>
          <w:rtl/>
        </w:rPr>
        <w:footnoteRef/>
      </w:r>
      <w:r>
        <w:rPr>
          <w:rtl/>
        </w:rPr>
        <w:t>ו</w:t>
      </w:r>
      <w:r>
        <w:rPr>
          <w:b/>
          <w:bCs/>
          <w:rtl/>
        </w:rPr>
        <w:t>תוס'</w:t>
      </w:r>
      <w:r>
        <w:rPr>
          <w:rtl/>
        </w:rPr>
        <w:t xml:space="preserve"> (שם) כת' בשם </w:t>
      </w:r>
      <w:r>
        <w:rPr>
          <w:b/>
          <w:bCs/>
          <w:rtl/>
        </w:rPr>
        <w:t xml:space="preserve">ר"י </w:t>
      </w:r>
      <w:r>
        <w:rPr>
          <w:rtl/>
        </w:rPr>
        <w:t>דה"ה שאר טבילות דלא חילקו אטו טבילת גר. אבל הביאו בשם ה</w:t>
      </w:r>
      <w:r>
        <w:rPr>
          <w:b/>
          <w:bCs/>
          <w:rtl/>
        </w:rPr>
        <w:t>גאון</w:t>
      </w:r>
      <w:r>
        <w:rPr>
          <w:rtl/>
        </w:rPr>
        <w:t xml:space="preserve"> דדוקא טבילת גר, וכ"ד ה</w:t>
      </w:r>
      <w:r>
        <w:rPr>
          <w:b/>
          <w:bCs/>
          <w:rtl/>
        </w:rPr>
        <w:t>רמב"ם</w:t>
      </w:r>
      <w:r>
        <w:rPr>
          <w:rtl/>
        </w:rPr>
        <w:t xml:space="preserve"> (יא ז).</w:t>
      </w:r>
    </w:p>
  </w:footnote>
  <w:footnote w:id="674">
    <w:p w14:paraId="2AA6EFF7" w14:textId="77777777" w:rsidR="002C2110" w:rsidRDefault="00000000" w:rsidP="0014306B">
      <w:pPr>
        <w:pStyle w:val="Footnote"/>
        <w:bidi/>
      </w:pPr>
      <w:r>
        <w:rPr>
          <w:rStyle w:val="ac"/>
          <w:rtl/>
        </w:rPr>
        <w:footnoteRef/>
      </w:r>
      <w:r>
        <w:rPr>
          <w:rtl/>
        </w:rPr>
        <w:t>וה</w:t>
      </w:r>
      <w:r>
        <w:rPr>
          <w:b/>
          <w:bCs/>
          <w:rtl/>
        </w:rPr>
        <w:t>ש"ך</w:t>
      </w:r>
      <w:r>
        <w:rPr>
          <w:rtl/>
        </w:rPr>
        <w:t xml:space="preserve"> הביא דכ"ד תוס' (דידן) שהאריכו לדון האיך יברך אחרי שכבר יצא. (וע"ע סו"ד התוס').</w:t>
      </w:r>
    </w:p>
  </w:footnote>
  <w:footnote w:id="675">
    <w:p w14:paraId="61508EA0" w14:textId="77777777" w:rsidR="002C2110" w:rsidRDefault="00000000" w:rsidP="0014306B">
      <w:pPr>
        <w:pStyle w:val="Footnote"/>
        <w:bidi/>
      </w:pPr>
      <w:r>
        <w:rPr>
          <w:rStyle w:val="ac"/>
          <w:rtl/>
        </w:rPr>
        <w:footnoteRef/>
      </w:r>
      <w:r>
        <w:rPr>
          <w:rtl/>
        </w:rPr>
        <w:t xml:space="preserve">אבל הביא בשם </w:t>
      </w:r>
      <w:r>
        <w:rPr>
          <w:b/>
          <w:bCs/>
          <w:rtl/>
        </w:rPr>
        <w:t>ס' ברכת אברהם</w:t>
      </w:r>
      <w:r>
        <w:rPr>
          <w:rtl/>
        </w:rPr>
        <w:t xml:space="preserve"> שדחה את דברי הרמב"ם, דא"כ האיך חייבי טבילות מברכין אח"כ.</w:t>
      </w:r>
    </w:p>
  </w:footnote>
  <w:footnote w:id="676">
    <w:p w14:paraId="6A7C7D4B" w14:textId="77777777" w:rsidR="002C2110" w:rsidRDefault="00000000" w:rsidP="0014306B">
      <w:pPr>
        <w:pStyle w:val="Footnote"/>
        <w:bidi/>
      </w:pPr>
      <w:r>
        <w:rPr>
          <w:rStyle w:val="ac"/>
          <w:rtl/>
        </w:rPr>
        <w:footnoteRef/>
      </w:r>
      <w:r>
        <w:rPr>
          <w:rtl/>
        </w:rPr>
        <w:t xml:space="preserve">וכן </w:t>
      </w:r>
      <w:r>
        <w:rPr>
          <w:b/>
          <w:bCs/>
          <w:rtl/>
        </w:rPr>
        <w:t>תוס'</w:t>
      </w:r>
      <w:r>
        <w:rPr>
          <w:rtl/>
        </w:rPr>
        <w:t xml:space="preserve"> (בהמשך דבריהם) הביאו מהגמ' (פסחים) דמברך לאחר שהלולב בידו.</w:t>
      </w:r>
    </w:p>
    <w:p w14:paraId="44DF9909" w14:textId="77777777" w:rsidR="002C2110" w:rsidRDefault="00000000" w:rsidP="0014306B">
      <w:pPr>
        <w:pStyle w:val="Footnote"/>
        <w:bidi/>
      </w:pPr>
      <w:r>
        <w:rPr>
          <w:rtl/>
        </w:rPr>
        <w:tab/>
        <w:t>וה</w:t>
      </w:r>
      <w:r>
        <w:rPr>
          <w:b/>
          <w:bCs/>
          <w:rtl/>
        </w:rPr>
        <w:t>מכתם</w:t>
      </w:r>
      <w:r>
        <w:rPr>
          <w:rtl/>
        </w:rPr>
        <w:t xml:space="preserve"> (לקמן מב.) כת' טעם אחר, דחכמים הראשונים חששו שיבוא לידי ברכה לבטלה. ומש"ה לא ברכו קודם שיטול, שמא יברך משעה שיראה, ויקדמנו אחר. ונמצא זה בירך ברכה לבטלה.</w:t>
      </w:r>
    </w:p>
  </w:footnote>
  <w:footnote w:id="677">
    <w:p w14:paraId="50FED299" w14:textId="77777777" w:rsidR="002C2110" w:rsidRDefault="00000000" w:rsidP="0014306B">
      <w:pPr>
        <w:pStyle w:val="Footnote"/>
        <w:bidi/>
      </w:pPr>
      <w:r>
        <w:rPr>
          <w:rStyle w:val="ac"/>
          <w:rtl/>
        </w:rPr>
        <w:footnoteRef/>
      </w:r>
      <w:r>
        <w:rPr>
          <w:rtl/>
        </w:rPr>
        <w:t>וה</w:t>
      </w:r>
      <w:r>
        <w:rPr>
          <w:b/>
          <w:bCs/>
          <w:rtl/>
        </w:rPr>
        <w:t>גר"א</w:t>
      </w:r>
      <w:r>
        <w:rPr>
          <w:rtl/>
        </w:rPr>
        <w:t xml:space="preserve"> (ע' בסמוך) לא מצא עצה לברך עד אחר המצווה.</w:t>
      </w:r>
    </w:p>
  </w:footnote>
  <w:footnote w:id="678">
    <w:p w14:paraId="5AE219BD" w14:textId="77777777" w:rsidR="002C2110" w:rsidRDefault="00000000" w:rsidP="0014306B">
      <w:pPr>
        <w:pStyle w:val="Footnote"/>
        <w:bidi/>
      </w:pPr>
      <w:r>
        <w:rPr>
          <w:rStyle w:val="ac"/>
          <w:rtl/>
        </w:rPr>
        <w:footnoteRef/>
      </w:r>
      <w:r>
        <w:rPr>
          <w:rtl/>
        </w:rPr>
        <w:t>וכן כשהפך מין א', הרי שאר המינים הוה דרך גדילתם. [וכה"ק הגר"א, ע' בסמוך].</w:t>
      </w:r>
    </w:p>
  </w:footnote>
  <w:footnote w:id="679">
    <w:p w14:paraId="2F023F8D" w14:textId="77777777" w:rsidR="002C2110" w:rsidRDefault="00000000" w:rsidP="0014306B">
      <w:pPr>
        <w:pStyle w:val="Footnote"/>
        <w:bidi/>
      </w:pPr>
      <w:r>
        <w:rPr>
          <w:rStyle w:val="ac"/>
          <w:rtl/>
        </w:rPr>
        <w:footnoteRef/>
      </w:r>
      <w:r>
        <w:rPr>
          <w:rtl/>
        </w:rPr>
        <w:t>וכתב די"ל דהרא"ש העתיק דברי התוס', והרא"ש עצמו ס"ל משום נענועין. אך כה"ק בדברי ה</w:t>
      </w:r>
      <w:r>
        <w:rPr>
          <w:b/>
          <w:bCs/>
          <w:rtl/>
        </w:rPr>
        <w:t>טור</w:t>
      </w:r>
      <w:r>
        <w:rPr>
          <w:rtl/>
        </w:rPr>
        <w:t>.</w:t>
      </w:r>
    </w:p>
  </w:footnote>
  <w:footnote w:id="680">
    <w:p w14:paraId="044CE08A" w14:textId="77777777" w:rsidR="002C2110" w:rsidRDefault="00000000" w:rsidP="0014306B">
      <w:pPr>
        <w:pStyle w:val="Footnote"/>
        <w:bidi/>
      </w:pPr>
      <w:r>
        <w:rPr>
          <w:rStyle w:val="ac"/>
          <w:rtl/>
        </w:rPr>
        <w:footnoteRef/>
      </w:r>
      <w:r>
        <w:rPr>
          <w:rtl/>
        </w:rPr>
        <w:t>ולכאורה כוונתו דכבר יצא בג' מינים, אלא דלענין עובר לעשייתן סגי במה שהמצווה תלוי ועומד.</w:t>
      </w:r>
    </w:p>
  </w:footnote>
  <w:footnote w:id="681">
    <w:p w14:paraId="144EB938" w14:textId="77777777" w:rsidR="002C2110" w:rsidRDefault="00000000" w:rsidP="0014306B">
      <w:pPr>
        <w:pStyle w:val="Footnote"/>
        <w:bidi/>
      </w:pPr>
      <w:r>
        <w:rPr>
          <w:rStyle w:val="ac"/>
          <w:rtl/>
        </w:rPr>
        <w:footnoteRef/>
      </w:r>
      <w:r>
        <w:rPr>
          <w:rtl/>
        </w:rPr>
        <w:t>וה</w:t>
      </w:r>
      <w:r>
        <w:rPr>
          <w:b/>
          <w:bCs/>
          <w:rtl/>
        </w:rPr>
        <w:t>מכתם</w:t>
      </w:r>
      <w:r>
        <w:rPr>
          <w:rtl/>
        </w:rPr>
        <w:t xml:space="preserve"> (לקמן מב.) חלק דלהופכו הוה זלזול, ואין זה נוי מצווה.</w:t>
      </w:r>
    </w:p>
  </w:footnote>
  <w:footnote w:id="682">
    <w:p w14:paraId="2B245DD4" w14:textId="77777777" w:rsidR="002C2110" w:rsidRDefault="00000000" w:rsidP="0014306B">
      <w:pPr>
        <w:pStyle w:val="Footnote"/>
        <w:bidi/>
      </w:pPr>
      <w:r>
        <w:rPr>
          <w:rStyle w:val="ac"/>
          <w:rtl/>
        </w:rPr>
        <w:footnoteRef/>
      </w:r>
      <w:r>
        <w:rPr>
          <w:rtl/>
        </w:rPr>
        <w:t>ויש שכתבו דאף דמצוות אי"צ כוונה, אם לא עשה המצווה כדרך שרגילין לצאת, לא יצא [וכ"כ ב</w:t>
      </w:r>
      <w:r>
        <w:rPr>
          <w:b/>
          <w:bCs/>
          <w:rtl/>
        </w:rPr>
        <w:t>ס' הערות</w:t>
      </w:r>
      <w:r>
        <w:rPr>
          <w:rtl/>
        </w:rPr>
        <w:t xml:space="preserve"> לז:, ויסוד לזה ב</w:t>
      </w:r>
      <w:r>
        <w:rPr>
          <w:b/>
          <w:bCs/>
          <w:rtl/>
        </w:rPr>
        <w:t>דרישה</w:t>
      </w:r>
      <w:r>
        <w:rPr>
          <w:rtl/>
        </w:rPr>
        <w:t xml:space="preserve"> או"ח ס]. א"כ כיון דרגילים ליטול כולהו יחד לא יצא. אף דמדינא אין מעכבין זה את זה. [וכ"כ ה</w:t>
      </w:r>
      <w:r>
        <w:rPr>
          <w:b/>
          <w:bCs/>
          <w:rtl/>
        </w:rPr>
        <w:t>מאירי</w:t>
      </w:r>
      <w:r>
        <w:rPr>
          <w:rtl/>
        </w:rPr>
        <w:t xml:space="preserve"> (מב.) דהיכא דהפכו הוה כמו נתכוון שלא לצאת].</w:t>
      </w:r>
    </w:p>
    <w:p w14:paraId="2D30689B" w14:textId="77777777" w:rsidR="002C2110" w:rsidRDefault="00000000" w:rsidP="0014306B">
      <w:pPr>
        <w:pStyle w:val="Footnote"/>
        <w:bidi/>
      </w:pPr>
      <w:r>
        <w:rPr>
          <w:rtl/>
        </w:rPr>
        <w:tab/>
        <w:t xml:space="preserve">{וכעי"ז לדעת </w:t>
      </w:r>
      <w:r>
        <w:rPr>
          <w:b/>
          <w:bCs/>
          <w:rtl/>
        </w:rPr>
        <w:t>רש"י</w:t>
      </w:r>
      <w:r>
        <w:rPr>
          <w:rtl/>
        </w:rPr>
        <w:t xml:space="preserve"> ו</w:t>
      </w:r>
      <w:r>
        <w:rPr>
          <w:b/>
          <w:bCs/>
          <w:rtl/>
        </w:rPr>
        <w:t>רשב"ם</w:t>
      </w:r>
      <w:r>
        <w:rPr>
          <w:rtl/>
        </w:rPr>
        <w:t xml:space="preserve"> (סוף פסחים) דיוצא מצוות מצה בכזית אחרון. ואף שבכזית מצה הראשון ראוי לצאת, מ"מ כיון שקבעו חז"ל דכזית אפיקומן הוה עיקר המצווה, א"כ נקבע שיצא רק בכזית לבסוף. וע"ע </w:t>
      </w:r>
      <w:r>
        <w:rPr>
          <w:b/>
          <w:bCs/>
          <w:rtl/>
        </w:rPr>
        <w:t>תוס</w:t>
      </w:r>
      <w:r>
        <w:rPr>
          <w:rtl/>
        </w:rPr>
        <w:t>' (פסחים קטו.) ובפוסקים}.</w:t>
      </w:r>
    </w:p>
  </w:footnote>
  <w:footnote w:id="683">
    <w:p w14:paraId="3529CCF0" w14:textId="77777777" w:rsidR="002C2110" w:rsidRDefault="00000000" w:rsidP="0014306B">
      <w:pPr>
        <w:pStyle w:val="Footnote"/>
        <w:bidi/>
      </w:pPr>
      <w:r>
        <w:rPr>
          <w:rStyle w:val="ac"/>
          <w:rtl/>
        </w:rPr>
        <w:footnoteRef/>
      </w:r>
      <w:r>
        <w:rPr>
          <w:rtl/>
        </w:rPr>
        <w:t xml:space="preserve">משמע מתוס' דקי"ל דכל מצוות אי"צ כוונה. ודעת </w:t>
      </w:r>
      <w:r>
        <w:rPr>
          <w:b/>
          <w:bCs/>
          <w:rtl/>
        </w:rPr>
        <w:t>רב האי גאון</w:t>
      </w:r>
      <w:r>
        <w:rPr>
          <w:rtl/>
        </w:rPr>
        <w:t xml:space="preserve"> (הו' ב</w:t>
      </w:r>
      <w:r>
        <w:rPr>
          <w:b/>
          <w:bCs/>
          <w:rtl/>
        </w:rPr>
        <w:t>רבינו יונה</w:t>
      </w:r>
      <w:r>
        <w:rPr>
          <w:rtl/>
        </w:rPr>
        <w:t xml:space="preserve"> ו. בדה"ר) דדוקא נטילת לולב דתליא במעשה. אבל רוב </w:t>
      </w:r>
      <w:r>
        <w:rPr>
          <w:b/>
          <w:bCs/>
          <w:rtl/>
        </w:rPr>
        <w:t>ראשונים</w:t>
      </w:r>
      <w:r>
        <w:rPr>
          <w:rtl/>
        </w:rPr>
        <w:t xml:space="preserve"> פסקו דצריכות כוונה (ע' בפוסקים או"ח ס, ותקפט). וה</w:t>
      </w:r>
      <w:r>
        <w:rPr>
          <w:b/>
          <w:bCs/>
          <w:rtl/>
        </w:rPr>
        <w:t>ריא"ז</w:t>
      </w:r>
      <w:r>
        <w:rPr>
          <w:rtl/>
        </w:rPr>
        <w:t xml:space="preserve"> (בשלט"ג כ. בדה"ר, הו' במג"א יב) כת' דקי"ל דמצוות צריכות כוונה, א"כ יברך ואח"כ יתכוון לצאת. [והמג"א חלק דיש לחוש למ"ד אי"צ כוונה].</w:t>
      </w:r>
    </w:p>
  </w:footnote>
  <w:footnote w:id="684">
    <w:p w14:paraId="1FA7E9BB" w14:textId="77777777" w:rsidR="002C2110" w:rsidRDefault="00000000" w:rsidP="0014306B">
      <w:pPr>
        <w:pStyle w:val="Footnote"/>
        <w:bidi/>
      </w:pPr>
      <w:r>
        <w:rPr>
          <w:rStyle w:val="ac"/>
          <w:rtl/>
        </w:rPr>
        <w:footnoteRef/>
      </w:r>
      <w:r>
        <w:rPr>
          <w:rtl/>
        </w:rPr>
        <w:t>אבל ה</w:t>
      </w:r>
      <w:r>
        <w:rPr>
          <w:b/>
          <w:bCs/>
          <w:rtl/>
        </w:rPr>
        <w:t>קוב"ש</w:t>
      </w:r>
      <w:r>
        <w:rPr>
          <w:rtl/>
        </w:rPr>
        <w:t xml:space="preserve"> (ח"ב לג ב) כתב דהרא"ש איירי בנתכוון לנוי, ומש"ה פקע ממנו שם המצווה, אלא הוה חפצא של מצווה. [המחשבה קובע את הגדרת המעשה].</w:t>
      </w:r>
    </w:p>
  </w:footnote>
  <w:footnote w:id="685">
    <w:p w14:paraId="07BE7CE9" w14:textId="77777777" w:rsidR="002C2110" w:rsidRDefault="00000000" w:rsidP="0014306B">
      <w:pPr>
        <w:pStyle w:val="Footnote"/>
        <w:bidi/>
      </w:pPr>
      <w:r>
        <w:rPr>
          <w:rStyle w:val="ac"/>
          <w:rtl/>
        </w:rPr>
        <w:footnoteRef/>
      </w:r>
      <w:r>
        <w:rPr>
          <w:rtl/>
        </w:rPr>
        <w:t>וכמו דלמ"ד דמצוות צריכות כוונה, דבלא כוונה אינו 'מעשה מצווה' כלל.</w:t>
      </w:r>
    </w:p>
  </w:footnote>
  <w:footnote w:id="686">
    <w:p w14:paraId="31CA9F2F" w14:textId="77777777" w:rsidR="002C2110" w:rsidRDefault="00000000" w:rsidP="0014306B">
      <w:pPr>
        <w:pStyle w:val="Footnote"/>
        <w:bidi/>
      </w:pPr>
      <w:r>
        <w:rPr>
          <w:rStyle w:val="ac"/>
          <w:rtl/>
        </w:rPr>
        <w:footnoteRef/>
      </w:r>
      <w:r>
        <w:rPr>
          <w:rtl/>
        </w:rPr>
        <w:t>ורק למ"ד דמצוות צריכות כוונה, כל זמן שלא נתכוון הוה כעשה חצי מצווה, דל"ש בל תוסיף.</w:t>
      </w:r>
    </w:p>
  </w:footnote>
  <w:footnote w:id="687">
    <w:p w14:paraId="45498BD1" w14:textId="77777777" w:rsidR="002C2110" w:rsidRDefault="00000000" w:rsidP="0014306B">
      <w:pPr>
        <w:pStyle w:val="Footnote"/>
        <w:bidi/>
      </w:pPr>
      <w:r>
        <w:rPr>
          <w:rStyle w:val="ac"/>
          <w:rtl/>
        </w:rPr>
        <w:footnoteRef/>
      </w:r>
      <w:r>
        <w:rPr>
          <w:rtl/>
        </w:rPr>
        <w:t>{וכעי"ז מצאנו נידון בכמה מקומות האם דבר שמחזיק בידו, נחשב 'מעשה' דידיה. ונח' ה</w:t>
      </w:r>
      <w:r>
        <w:rPr>
          <w:b/>
          <w:bCs/>
          <w:rtl/>
        </w:rPr>
        <w:t>ראשונים</w:t>
      </w:r>
      <w:r>
        <w:rPr>
          <w:rtl/>
        </w:rPr>
        <w:t xml:space="preserve"> (מכות כא, שבועות יז.) גבי כלאים האם במה שאינו פושטו הוה כמעשה לבישה}.</w:t>
      </w:r>
    </w:p>
  </w:footnote>
  <w:footnote w:id="688">
    <w:p w14:paraId="31859E2E" w14:textId="77777777" w:rsidR="002C2110" w:rsidRDefault="00000000" w:rsidP="0014306B">
      <w:pPr>
        <w:pStyle w:val="Footnote"/>
        <w:bidi/>
      </w:pPr>
      <w:r>
        <w:rPr>
          <w:rStyle w:val="ac"/>
          <w:rtl/>
        </w:rPr>
        <w:footnoteRef/>
      </w:r>
      <w:r>
        <w:rPr>
          <w:rtl/>
        </w:rPr>
        <w:t>ולצד דנתכוון שלא לצאת יש כאן עכ"פ 'מעשה מצווה' ניחא.</w:t>
      </w:r>
    </w:p>
  </w:footnote>
  <w:footnote w:id="689">
    <w:p w14:paraId="6E120899" w14:textId="77777777" w:rsidR="002C2110" w:rsidRDefault="00000000" w:rsidP="0014306B">
      <w:pPr>
        <w:pStyle w:val="Footnote"/>
        <w:bidi/>
      </w:pPr>
      <w:r>
        <w:rPr>
          <w:rStyle w:val="ac"/>
          <w:rtl/>
        </w:rPr>
        <w:footnoteRef/>
      </w:r>
      <w:r>
        <w:rPr>
          <w:rtl/>
        </w:rPr>
        <w:t xml:space="preserve">ולכאורה כוונת תוס' שמנענע בשעת נטילה. ע' </w:t>
      </w:r>
      <w:r>
        <w:rPr>
          <w:b/>
          <w:bCs/>
          <w:rtl/>
        </w:rPr>
        <w:t>תוס</w:t>
      </w:r>
      <w:r>
        <w:rPr>
          <w:rtl/>
        </w:rPr>
        <w:t>' (לז: ד"ה בהודו). אבל תוס' (פסחים) כת' נענועים דהלל.</w:t>
      </w:r>
    </w:p>
  </w:footnote>
  <w:footnote w:id="690">
    <w:p w14:paraId="44E0D722" w14:textId="77777777" w:rsidR="002C2110" w:rsidRDefault="00000000" w:rsidP="0014306B">
      <w:pPr>
        <w:pStyle w:val="Footnote"/>
        <w:bidi/>
      </w:pPr>
      <w:r>
        <w:rPr>
          <w:rStyle w:val="ac"/>
          <w:rtl/>
        </w:rPr>
        <w:footnoteRef/>
      </w:r>
      <w:r>
        <w:rPr>
          <w:rtl/>
        </w:rPr>
        <w:t>או במקום שאין לולב לכל א', ונתנו לחבירו במתנה ע"מ להחזיר, ואח"כ קיבל שוב להלל.</w:t>
      </w:r>
    </w:p>
  </w:footnote>
  <w:footnote w:id="691">
    <w:p w14:paraId="00AA0F71" w14:textId="77777777" w:rsidR="002C2110" w:rsidRDefault="00000000" w:rsidP="0014306B">
      <w:pPr>
        <w:pStyle w:val="Footnote"/>
        <w:bidi/>
      </w:pPr>
      <w:r>
        <w:rPr>
          <w:rStyle w:val="ac"/>
          <w:rtl/>
        </w:rPr>
        <w:footnoteRef/>
      </w:r>
      <w:r>
        <w:rPr>
          <w:rtl/>
        </w:rPr>
        <w:t>אמנם מסתבר דלענין ברכה לא יוכל לברך עכשיו על הנטילה הראשונה. דכיון דהפסיק במצוותו, האיך תעלה הברכה על מה שקיים קודם. {וכעי"ז שמעתי להעיר במי שלובש ציצית [בלא ברכה, כמנהג שסומך אברכת הטלית], ופשט הציצית [וטבל במקוה] ולבשו שוב, נמצא לבישה ראשונה בלא ברכה. וצ"ע}.</w:t>
      </w:r>
    </w:p>
  </w:footnote>
  <w:footnote w:id="692">
    <w:p w14:paraId="171F1E98" w14:textId="77777777" w:rsidR="002C2110" w:rsidRDefault="00000000" w:rsidP="0014306B">
      <w:pPr>
        <w:pStyle w:val="Footnote"/>
        <w:bidi/>
      </w:pPr>
      <w:r>
        <w:rPr>
          <w:rStyle w:val="ac"/>
          <w:rtl/>
        </w:rPr>
        <w:footnoteRef/>
      </w:r>
      <w:r>
        <w:rPr>
          <w:rtl/>
        </w:rPr>
        <w:t>ואף דאנשי ירושלים נטלו לאחר שהניחו, י"ל דהוה חביבות בעלמא. א"נ כל זמן שדעתו ליטול שוב עדיין דעתם על המצווה.</w:t>
      </w:r>
    </w:p>
  </w:footnote>
  <w:footnote w:id="693">
    <w:p w14:paraId="1FE57E12" w14:textId="77777777" w:rsidR="002C2110" w:rsidRDefault="00000000" w:rsidP="0014306B">
      <w:pPr>
        <w:pStyle w:val="Footnote"/>
        <w:bidi/>
      </w:pPr>
      <w:r>
        <w:rPr>
          <w:rStyle w:val="ac"/>
          <w:rtl/>
        </w:rPr>
        <w:footnoteRef/>
      </w:r>
      <w:r>
        <w:rPr>
          <w:rtl/>
        </w:rPr>
        <w:t xml:space="preserve">וציין למש"כ </w:t>
      </w:r>
      <w:r>
        <w:rPr>
          <w:b/>
          <w:bCs/>
          <w:rtl/>
        </w:rPr>
        <w:t>תוס</w:t>
      </w:r>
      <w:r>
        <w:rPr>
          <w:rtl/>
        </w:rPr>
        <w:t>' (לעיל ג.) דשולחנו בתוך הבית אף מדאורייתא לא יצא. אבל בנענועין לא אמרי' כן, מדפריך (מב.) מדאגביה נפיק.</w:t>
      </w:r>
    </w:p>
  </w:footnote>
  <w:footnote w:id="694">
    <w:p w14:paraId="42223724" w14:textId="77777777" w:rsidR="002C2110" w:rsidRDefault="00000000" w:rsidP="0014306B">
      <w:pPr>
        <w:pStyle w:val="Footnote"/>
        <w:bidi/>
      </w:pPr>
      <w:r>
        <w:rPr>
          <w:rStyle w:val="ac"/>
          <w:rtl/>
        </w:rPr>
        <w:footnoteRef/>
      </w:r>
      <w:r>
        <w:rPr>
          <w:rtl/>
        </w:rPr>
        <w:t>ונפק"מ בתי' התוס', אם נזכר אחרי שכבר נענע. בעוד הלולב בידו. וה</w:t>
      </w:r>
      <w:r>
        <w:rPr>
          <w:b/>
          <w:bCs/>
          <w:rtl/>
        </w:rPr>
        <w:t>שעה"צ</w:t>
      </w:r>
      <w:r>
        <w:rPr>
          <w:rtl/>
        </w:rPr>
        <w:t xml:space="preserve"> (תרנא לב) דן בזה.</w:t>
      </w:r>
    </w:p>
  </w:footnote>
  <w:footnote w:id="695">
    <w:p w14:paraId="35AA43EC" w14:textId="77777777" w:rsidR="002C2110" w:rsidRDefault="00000000" w:rsidP="0014306B">
      <w:pPr>
        <w:pStyle w:val="Footnote"/>
        <w:bidi/>
      </w:pPr>
      <w:r>
        <w:rPr>
          <w:rStyle w:val="ac"/>
          <w:rtl/>
        </w:rPr>
        <w:footnoteRef/>
      </w:r>
      <w:r>
        <w:rPr>
          <w:rtl/>
        </w:rPr>
        <w:t>ולפ"ז מבואר דאף לולב נחשב מצווה נמשכת, משום מצווה מן המובחר דאנשי ירושלים [או כדברי הנצי"ב, ע' בסמוך]. אבל בדברי הרמב"ם אפשר דלולב לא נחשב מצווה נמשכת, אלא סוכה וציצית ותפילין דגוף העשייה נמשכת.</w:t>
      </w:r>
    </w:p>
  </w:footnote>
  <w:footnote w:id="696">
    <w:p w14:paraId="5FFC7CD0" w14:textId="77777777" w:rsidR="002C2110" w:rsidRDefault="00000000" w:rsidP="0014306B">
      <w:pPr>
        <w:pStyle w:val="Footnote"/>
        <w:bidi/>
      </w:pPr>
      <w:r>
        <w:rPr>
          <w:rStyle w:val="ac"/>
          <w:rtl/>
        </w:rPr>
        <w:footnoteRef/>
      </w:r>
      <w:r>
        <w:rPr>
          <w:rtl/>
        </w:rPr>
        <w:t>כגון ציצית, דצריך ליטול ידיו.</w:t>
      </w:r>
    </w:p>
  </w:footnote>
  <w:footnote w:id="697">
    <w:p w14:paraId="744D2DB9" w14:textId="77777777" w:rsidR="002C2110" w:rsidRDefault="00000000" w:rsidP="0014306B">
      <w:pPr>
        <w:pStyle w:val="Footnote"/>
        <w:bidi/>
      </w:pPr>
      <w:r>
        <w:rPr>
          <w:rStyle w:val="ac"/>
          <w:rtl/>
        </w:rPr>
        <w:footnoteRef/>
      </w:r>
      <w:r>
        <w:rPr>
          <w:rtl/>
        </w:rPr>
        <w:t>אמנם דעת ה</w:t>
      </w:r>
      <w:r>
        <w:rPr>
          <w:b/>
          <w:bCs/>
          <w:rtl/>
        </w:rPr>
        <w:t>רמב"ם</w:t>
      </w:r>
      <w:r>
        <w:rPr>
          <w:rtl/>
        </w:rPr>
        <w:t xml:space="preserve"> (לולב ז ו) דמברך קודם שיטול הלולב.</w:t>
      </w:r>
    </w:p>
  </w:footnote>
  <w:footnote w:id="698">
    <w:p w14:paraId="4FDFFD34" w14:textId="77777777" w:rsidR="002C2110" w:rsidRDefault="00000000" w:rsidP="0014306B">
      <w:pPr>
        <w:pStyle w:val="Footnote"/>
        <w:bidi/>
      </w:pPr>
      <w:r>
        <w:rPr>
          <w:rStyle w:val="ac"/>
          <w:rtl/>
        </w:rPr>
        <w:footnoteRef/>
      </w:r>
      <w:r>
        <w:rPr>
          <w:rtl/>
        </w:rPr>
        <w:t>היינו בעודו בידו. וכנ"ל.</w:t>
      </w:r>
    </w:p>
  </w:footnote>
  <w:footnote w:id="699">
    <w:p w14:paraId="5F019C6A" w14:textId="77777777" w:rsidR="002C2110" w:rsidRDefault="00000000" w:rsidP="0014306B">
      <w:pPr>
        <w:pStyle w:val="Footnote"/>
        <w:bidi/>
      </w:pPr>
      <w:r>
        <w:rPr>
          <w:rStyle w:val="ac"/>
          <w:rtl/>
        </w:rPr>
        <w:footnoteRef/>
      </w:r>
      <w:r>
        <w:rPr>
          <w:rtl/>
        </w:rPr>
        <w:t>ועפ"ז יישב הא דלא הוזכר בברייתא חוץ מברכת אירוסין [דהראשונים כתבו דא"א לברך קודם, שמא לא תקבל הקידושין]. דהא מ"מ אם בירך מהני.</w:t>
      </w:r>
    </w:p>
  </w:footnote>
  <w:footnote w:id="700">
    <w:p w14:paraId="5BDA7742" w14:textId="77777777" w:rsidR="002C2110" w:rsidRDefault="00000000" w:rsidP="0014306B">
      <w:pPr>
        <w:pStyle w:val="Footnote"/>
        <w:bidi/>
      </w:pPr>
      <w:r>
        <w:rPr>
          <w:rStyle w:val="ac"/>
          <w:rtl/>
        </w:rPr>
        <w:footnoteRef/>
      </w:r>
      <w:r>
        <w:rPr>
          <w:rtl/>
        </w:rPr>
        <w:t>ואנשי ירושלים (לקמן מא:) שהיו זריזין ונטלו הלולב בידם כל היום הוה חביבות בעלמא. [ואין בזה קיום מצוות עשה].</w:t>
      </w:r>
    </w:p>
    <w:p w14:paraId="671DF644" w14:textId="77777777" w:rsidR="002C2110" w:rsidRDefault="00000000" w:rsidP="0014306B">
      <w:pPr>
        <w:pStyle w:val="Footnote"/>
        <w:bidi/>
      </w:pPr>
      <w:r>
        <w:rPr>
          <w:rtl/>
        </w:rPr>
        <w:tab/>
        <w:t>אבל ב</w:t>
      </w:r>
      <w:r>
        <w:rPr>
          <w:b/>
          <w:bCs/>
          <w:rtl/>
        </w:rPr>
        <w:t>ירושלמי</w:t>
      </w:r>
      <w:r>
        <w:rPr>
          <w:rtl/>
        </w:rPr>
        <w:t xml:space="preserve"> תי' דאף דכבר יצא בו משעה שהגביה, אפ"ה נחשב הוציא ברשות וכאנשי ירושלים. דכל זמן שמחזיקו בידו יש בזה קיום מצווה. [ודלא כגמ' דידן לקמן מב.].</w:t>
      </w:r>
    </w:p>
  </w:footnote>
  <w:footnote w:id="701">
    <w:p w14:paraId="037D8000" w14:textId="77777777" w:rsidR="002C2110" w:rsidRDefault="00000000" w:rsidP="0014306B">
      <w:pPr>
        <w:pStyle w:val="Footnote"/>
        <w:bidi/>
      </w:pPr>
      <w:r>
        <w:rPr>
          <w:rStyle w:val="ac"/>
          <w:rtl/>
        </w:rPr>
        <w:footnoteRef/>
      </w:r>
      <w:r>
        <w:rPr>
          <w:rtl/>
        </w:rPr>
        <w:t>וכ"כ ה</w:t>
      </w:r>
      <w:r>
        <w:rPr>
          <w:b/>
          <w:bCs/>
          <w:rtl/>
        </w:rPr>
        <w:t>מהר"ל</w:t>
      </w:r>
      <w:r>
        <w:rPr>
          <w:rtl/>
        </w:rPr>
        <w:t xml:space="preserve"> (גבורות ה' פמ"ח) דכל כזית שאוכל בליל הסדר הוה חלק מהמצווה. [וע' קה"י שהאריך בזה טובא. והק' מפסחים קיד:].</w:t>
      </w:r>
    </w:p>
  </w:footnote>
  <w:footnote w:id="702">
    <w:p w14:paraId="00A425B1" w14:textId="77777777" w:rsidR="002C2110" w:rsidRDefault="00000000" w:rsidP="0014306B">
      <w:pPr>
        <w:pStyle w:val="Footnote"/>
        <w:bidi/>
      </w:pPr>
      <w:r>
        <w:rPr>
          <w:rStyle w:val="ac"/>
          <w:rtl/>
        </w:rPr>
        <w:footnoteRef/>
      </w:r>
      <w:r>
        <w:rPr>
          <w:rtl/>
        </w:rPr>
        <w:t>ויש לדון האם הגדר דהברכה שבירך בתחילה עולה למה שנוטל את הלולב בידו במשך כל היום. או דלא תקנו ברכה על המשך קיום המצווה, דהוה רק תוספת למצווה. ולא שייך בזה 'וצוונו', כיון דהוה רק השלמה למצווה. ולא מצווה בפנ"ע.</w:t>
      </w:r>
    </w:p>
  </w:footnote>
  <w:footnote w:id="703">
    <w:p w14:paraId="3446B8CA" w14:textId="77777777" w:rsidR="002C2110" w:rsidRDefault="00000000" w:rsidP="0014306B">
      <w:pPr>
        <w:pStyle w:val="Footnote"/>
        <w:bidi/>
      </w:pPr>
      <w:r>
        <w:rPr>
          <w:rStyle w:val="ac"/>
          <w:rtl/>
        </w:rPr>
        <w:footnoteRef/>
      </w:r>
      <w:r>
        <w:rPr>
          <w:rtl/>
        </w:rPr>
        <w:t>ובפשוטו י"ל דגבי שביעית לא גזרו אף לכתחילה, דבשנת השביעית כל האתרוגים יש להם קדושת שביעית.</w:t>
      </w:r>
    </w:p>
  </w:footnote>
  <w:footnote w:id="704">
    <w:p w14:paraId="182BEDC9" w14:textId="77777777" w:rsidR="002C2110" w:rsidRDefault="00000000" w:rsidP="0014306B">
      <w:pPr>
        <w:pStyle w:val="Footnote"/>
        <w:bidi/>
      </w:pPr>
      <w:r>
        <w:rPr>
          <w:rStyle w:val="ac"/>
          <w:rtl/>
        </w:rPr>
        <w:footnoteRef/>
      </w:r>
      <w:r>
        <w:rPr>
          <w:rtl/>
        </w:rPr>
        <w:t>דיש ספק ב</w:t>
      </w:r>
      <w:r>
        <w:rPr>
          <w:b/>
          <w:bCs/>
          <w:rtl/>
        </w:rPr>
        <w:t>ירושלמי</w:t>
      </w:r>
      <w:r>
        <w:rPr>
          <w:rtl/>
        </w:rPr>
        <w:t xml:space="preserve"> (שם) האם יוצאין ד' כוסות ביין של שביעית, והקה"ע ביאר דהספק משום לכם.</w:t>
      </w:r>
    </w:p>
  </w:footnote>
  <w:footnote w:id="705">
    <w:p w14:paraId="684DF32C" w14:textId="77777777" w:rsidR="002C2110" w:rsidRDefault="00000000" w:rsidP="0014306B">
      <w:pPr>
        <w:pStyle w:val="Footnote"/>
        <w:bidi/>
      </w:pPr>
      <w:r>
        <w:rPr>
          <w:rStyle w:val="ac"/>
          <w:rtl/>
        </w:rPr>
        <w:footnoteRef/>
      </w:r>
      <w:r>
        <w:rPr>
          <w:rtl/>
        </w:rPr>
        <w:t>וכן משמע ב</w:t>
      </w:r>
      <w:r>
        <w:rPr>
          <w:b/>
          <w:bCs/>
          <w:rtl/>
        </w:rPr>
        <w:t>רש"י</w:t>
      </w:r>
      <w:r>
        <w:rPr>
          <w:rtl/>
        </w:rPr>
        <w:t xml:space="preserve"> (בכורות לא: ד"ה התם) ו</w:t>
      </w:r>
      <w:r>
        <w:rPr>
          <w:b/>
          <w:bCs/>
          <w:rtl/>
        </w:rPr>
        <w:t>ר"ח</w:t>
      </w:r>
      <w:r>
        <w:rPr>
          <w:rtl/>
        </w:rPr>
        <w:t xml:space="preserve"> (כאן).</w:t>
      </w:r>
    </w:p>
  </w:footnote>
  <w:footnote w:id="706">
    <w:p w14:paraId="1176DB8E" w14:textId="77777777" w:rsidR="002C2110" w:rsidRDefault="00000000" w:rsidP="0014306B">
      <w:pPr>
        <w:pStyle w:val="Footnote"/>
        <w:bidi/>
      </w:pPr>
      <w:r>
        <w:rPr>
          <w:rStyle w:val="ac"/>
          <w:rtl/>
        </w:rPr>
        <w:footnoteRef/>
      </w:r>
      <w:r>
        <w:rPr>
          <w:rtl/>
        </w:rPr>
        <w:t>כמו דין הבלעה בכל מקום [כגון שכר שבת].</w:t>
      </w:r>
    </w:p>
  </w:footnote>
  <w:footnote w:id="707">
    <w:p w14:paraId="17D19C6C" w14:textId="77777777" w:rsidR="002C2110" w:rsidRDefault="00000000" w:rsidP="0014306B">
      <w:pPr>
        <w:pStyle w:val="Footnote"/>
        <w:bidi/>
      </w:pPr>
      <w:r>
        <w:rPr>
          <w:rStyle w:val="ac"/>
          <w:rtl/>
        </w:rPr>
        <w:footnoteRef/>
      </w:r>
      <w:r>
        <w:rPr>
          <w:rtl/>
        </w:rPr>
        <w:t>וה</w:t>
      </w:r>
      <w:r>
        <w:rPr>
          <w:b/>
          <w:bCs/>
          <w:rtl/>
        </w:rPr>
        <w:t>נוב"י</w:t>
      </w:r>
      <w:r>
        <w:rPr>
          <w:rtl/>
        </w:rPr>
        <w:t xml:space="preserve"> (שם עו) הביא דהר"י מהמבורג הק' דהאיך מהני (קידושין נב.) שקידש בפירות שביעית, וא' קיבלה עבור כולם. הא אין שליח לדבר עבירה לזכות בפירות שביעית, ויתבטל השליחות. והנוב"י דחה דהעבירה הוה על המקדש שמוכר פירות שביעית, ולא על האשה המתקדשת [הקונה].</w:t>
      </w:r>
    </w:p>
  </w:footnote>
  <w:footnote w:id="708">
    <w:p w14:paraId="5F6A99CC" w14:textId="77777777" w:rsidR="002C2110" w:rsidRDefault="00000000" w:rsidP="0014306B">
      <w:pPr>
        <w:pStyle w:val="Footnote"/>
        <w:bidi/>
      </w:pPr>
      <w:r>
        <w:rPr>
          <w:rStyle w:val="ac"/>
          <w:rtl/>
        </w:rPr>
        <w:footnoteRef/>
      </w:r>
      <w:r>
        <w:rPr>
          <w:rtl/>
        </w:rPr>
        <w:t>{אך שמעתי לחלק דהמקנה איירי באשה המתקדשת בפירות שביעית, ובזה אף האשה 'משתמשת' בפירות שביעית בדבר שאינו אכילה [ואף דהאשה מוכרת עצמה בדמים האלו, מ"מ מקבלת בזה הנאה שמתקדשת]. אבל הלוקח בעלמא כל לקיחתו הוה לאכילה, ומותר}.</w:t>
      </w:r>
    </w:p>
  </w:footnote>
  <w:footnote w:id="709">
    <w:p w14:paraId="179B1AA7" w14:textId="77777777" w:rsidR="002C2110" w:rsidRDefault="00000000" w:rsidP="0014306B">
      <w:pPr>
        <w:pStyle w:val="Footnote"/>
        <w:bidi/>
      </w:pPr>
      <w:r>
        <w:rPr>
          <w:rStyle w:val="ac"/>
          <w:rtl/>
        </w:rPr>
        <w:footnoteRef/>
      </w:r>
      <w:r>
        <w:rPr>
          <w:rtl/>
        </w:rPr>
        <w:t>כ"כ ה</w:t>
      </w:r>
      <w:r>
        <w:rPr>
          <w:b/>
          <w:bCs/>
          <w:rtl/>
        </w:rPr>
        <w:t>דרך אמונה</w:t>
      </w:r>
      <w:r>
        <w:rPr>
          <w:rtl/>
        </w:rPr>
        <w:t xml:space="preserve"> (ח פח) בשם ה</w:t>
      </w:r>
      <w:r>
        <w:rPr>
          <w:b/>
          <w:bCs/>
          <w:rtl/>
        </w:rPr>
        <w:t>חזו"א</w:t>
      </w:r>
      <w:r>
        <w:rPr>
          <w:rtl/>
        </w:rPr>
        <w:t>.</w:t>
      </w:r>
    </w:p>
  </w:footnote>
  <w:footnote w:id="710">
    <w:p w14:paraId="345A2F97" w14:textId="77777777" w:rsidR="002C2110" w:rsidRDefault="00000000" w:rsidP="0014306B">
      <w:pPr>
        <w:pStyle w:val="Footnote"/>
        <w:bidi/>
      </w:pPr>
      <w:r>
        <w:rPr>
          <w:rStyle w:val="ac"/>
          <w:rtl/>
        </w:rPr>
        <w:footnoteRef/>
      </w:r>
      <w:r>
        <w:rPr>
          <w:rtl/>
        </w:rPr>
        <w:t>אמנם בדברי ה</w:t>
      </w:r>
      <w:r>
        <w:rPr>
          <w:b/>
          <w:bCs/>
          <w:rtl/>
        </w:rPr>
        <w:t>בעה"מ</w:t>
      </w:r>
      <w:r>
        <w:rPr>
          <w:rtl/>
        </w:rPr>
        <w:t xml:space="preserve"> מבואר דדוקא בע"ה, דחיישינן שישמור לאחר הביעור, ולא בחבר.</w:t>
      </w:r>
    </w:p>
  </w:footnote>
  <w:footnote w:id="711">
    <w:p w14:paraId="02E0932B" w14:textId="77777777" w:rsidR="002C2110" w:rsidRDefault="00000000" w:rsidP="0014306B">
      <w:pPr>
        <w:pStyle w:val="Footnote"/>
        <w:bidi/>
      </w:pPr>
      <w:r>
        <w:rPr>
          <w:rStyle w:val="ac"/>
          <w:rtl/>
        </w:rPr>
        <w:footnoteRef/>
      </w:r>
      <w:r>
        <w:rPr>
          <w:rtl/>
        </w:rPr>
        <w:t>וה</w:t>
      </w:r>
      <w:r>
        <w:rPr>
          <w:b/>
          <w:bCs/>
          <w:rtl/>
        </w:rPr>
        <w:t xml:space="preserve">ר"ש מדסוי </w:t>
      </w:r>
      <w:r>
        <w:rPr>
          <w:rtl/>
        </w:rPr>
        <w:t>הביא דמדברי רש"י משמע דכל איסור סחורה היינו כשמצניע. וכתב דמ"מ י"ל דמדרבנן אסור [באופנים דאסור לשא"ר].</w:t>
      </w:r>
    </w:p>
  </w:footnote>
  <w:footnote w:id="712">
    <w:p w14:paraId="7C7A8DE4" w14:textId="77777777" w:rsidR="002C2110" w:rsidRDefault="00000000" w:rsidP="0014306B">
      <w:pPr>
        <w:pStyle w:val="Footnote"/>
        <w:bidi/>
      </w:pPr>
      <w:r>
        <w:rPr>
          <w:rStyle w:val="ac"/>
          <w:rtl/>
        </w:rPr>
        <w:footnoteRef/>
      </w:r>
      <w:r>
        <w:rPr>
          <w:rtl/>
        </w:rPr>
        <w:t>וכ"מ ב</w:t>
      </w:r>
      <w:r>
        <w:rPr>
          <w:b/>
          <w:bCs/>
          <w:rtl/>
        </w:rPr>
        <w:t>תוס'</w:t>
      </w:r>
      <w:r>
        <w:rPr>
          <w:rtl/>
        </w:rPr>
        <w:t xml:space="preserve"> (שם) שהביאו [בסוגיא דהתם] דעיקר סחורה היינו לקנות הרבה, להוליך למקום הזול (ע' בסמוך בתוס'), ומשמע דבאו לאפוקי מפשטות הגמ' דפרעון חוב דרשינן מקרא, ותוס' דחו דאינו עיקר הסחורה.</w:t>
      </w:r>
    </w:p>
  </w:footnote>
  <w:footnote w:id="713">
    <w:p w14:paraId="04A269A8" w14:textId="77777777" w:rsidR="002C2110" w:rsidRDefault="00000000" w:rsidP="0014306B">
      <w:pPr>
        <w:pStyle w:val="Footnote"/>
        <w:bidi/>
      </w:pPr>
      <w:r>
        <w:rPr>
          <w:rStyle w:val="ac"/>
          <w:rtl/>
        </w:rPr>
        <w:footnoteRef/>
      </w:r>
      <w:r>
        <w:rPr>
          <w:rtl/>
        </w:rPr>
        <w:t>אמנם ה</w:t>
      </w:r>
      <w:r>
        <w:rPr>
          <w:b/>
          <w:bCs/>
          <w:rtl/>
        </w:rPr>
        <w:t>ערול"נ</w:t>
      </w:r>
      <w:r>
        <w:rPr>
          <w:rtl/>
        </w:rPr>
        <w:t xml:space="preserve"> הביא מ</w:t>
      </w:r>
      <w:r>
        <w:rPr>
          <w:b/>
          <w:bCs/>
          <w:rtl/>
        </w:rPr>
        <w:t>תוס</w:t>
      </w:r>
      <w:r>
        <w:rPr>
          <w:rtl/>
        </w:rPr>
        <w:t>' (נדה ח.) דביעור של דמי שביעית הוה ר"ה של שמינית [וגרע מהפירות עצמן]. [ו</w:t>
      </w:r>
      <w:r>
        <w:rPr>
          <w:b/>
          <w:bCs/>
          <w:rtl/>
        </w:rPr>
        <w:t>תוס</w:t>
      </w:r>
      <w:r>
        <w:rPr>
          <w:rtl/>
        </w:rPr>
        <w:t>' הביאו כן מר' מאיר במשנה (שביעית ז ב). וצריך ליישב]. [אבל ב</w:t>
      </w:r>
      <w:r>
        <w:rPr>
          <w:b/>
          <w:bCs/>
          <w:rtl/>
        </w:rPr>
        <w:t>תוס' הרא"ש</w:t>
      </w:r>
      <w:r>
        <w:rPr>
          <w:rtl/>
        </w:rPr>
        <w:t xml:space="preserve"> (נדה שם) כתב 'דיש דברים' שדין ביעור של דמיהן שאני מדין ביעור דידהו. וי"ל דאף זה כוונת כתוס' דידן].</w:t>
      </w:r>
    </w:p>
  </w:footnote>
  <w:footnote w:id="714">
    <w:p w14:paraId="65BC05F4" w14:textId="77777777" w:rsidR="002C2110" w:rsidRDefault="00000000" w:rsidP="0014306B">
      <w:pPr>
        <w:pStyle w:val="Footnote"/>
        <w:bidi/>
      </w:pPr>
      <w:r>
        <w:rPr>
          <w:rStyle w:val="ac"/>
          <w:rtl/>
        </w:rPr>
        <w:footnoteRef/>
      </w:r>
      <w:r>
        <w:rPr>
          <w:rtl/>
        </w:rPr>
        <w:t>והקילו בזה דנותנים ג' סעודות, ואילו ביום חול סגי בב' סעודות. ולר' מאיר (עירובין פב:) שיעור סעודת שבת הוה טפי משל חול. [ופ</w:t>
      </w:r>
      <w:r>
        <w:rPr>
          <w:b/>
          <w:bCs/>
          <w:rtl/>
        </w:rPr>
        <w:t>רש"י</w:t>
      </w:r>
      <w:r>
        <w:rPr>
          <w:rtl/>
        </w:rPr>
        <w:t xml:space="preserve"> שהיה ממשיך פת למינין הבאין אח"כ].</w:t>
      </w:r>
    </w:p>
  </w:footnote>
  <w:footnote w:id="715">
    <w:p w14:paraId="793D5D1F" w14:textId="77777777" w:rsidR="002C2110" w:rsidRDefault="00000000" w:rsidP="0014306B">
      <w:pPr>
        <w:pStyle w:val="Footnote"/>
        <w:bidi/>
      </w:pPr>
      <w:r>
        <w:rPr>
          <w:rStyle w:val="ac"/>
          <w:rtl/>
        </w:rPr>
        <w:footnoteRef/>
      </w:r>
      <w:r>
        <w:rPr>
          <w:rtl/>
        </w:rPr>
        <w:t>וב</w:t>
      </w:r>
      <w:r>
        <w:rPr>
          <w:b/>
          <w:bCs/>
          <w:rtl/>
        </w:rPr>
        <w:t>תרגום</w:t>
      </w:r>
      <w:r>
        <w:rPr>
          <w:rtl/>
        </w:rPr>
        <w:t xml:space="preserve"> הנדמ"ח כת' שלוקחים רכוש שאינו שלהם לסחור בו. [וכוונתו לפרש דפסול לעדות משום דהוה רשע דחמס. אבל ה</w:t>
      </w:r>
      <w:r>
        <w:rPr>
          <w:b/>
          <w:bCs/>
          <w:rtl/>
        </w:rPr>
        <w:t>רמ"ה</w:t>
      </w:r>
      <w:r>
        <w:rPr>
          <w:rtl/>
        </w:rPr>
        <w:t xml:space="preserve"> (סנהדרין כו.) פי' הטעם משום דעובר עבירה מחמת חימוד ממון].</w:t>
      </w:r>
    </w:p>
  </w:footnote>
  <w:footnote w:id="716">
    <w:p w14:paraId="422A554A" w14:textId="77777777" w:rsidR="002C2110" w:rsidRDefault="00000000" w:rsidP="0014306B">
      <w:pPr>
        <w:pStyle w:val="Footnote"/>
        <w:bidi/>
      </w:pPr>
      <w:r>
        <w:rPr>
          <w:rStyle w:val="ac"/>
          <w:rtl/>
        </w:rPr>
        <w:footnoteRef/>
      </w:r>
      <w:r>
        <w:rPr>
          <w:rtl/>
        </w:rPr>
        <w:t>כדאיתא (בכורות יא:) דהלוקח מעכו"ם, אין חיוב נתינה בתרומות ומעשרות.</w:t>
      </w:r>
    </w:p>
  </w:footnote>
  <w:footnote w:id="717">
    <w:p w14:paraId="6D16C86E" w14:textId="77777777" w:rsidR="002C2110" w:rsidRDefault="00000000" w:rsidP="0014306B">
      <w:pPr>
        <w:pStyle w:val="Footnote"/>
        <w:bidi/>
      </w:pPr>
      <w:r>
        <w:rPr>
          <w:rStyle w:val="ac"/>
          <w:rtl/>
        </w:rPr>
        <w:footnoteRef/>
      </w:r>
      <w:r>
        <w:rPr>
          <w:rtl/>
        </w:rPr>
        <w:t>וה</w:t>
      </w:r>
      <w:r>
        <w:rPr>
          <w:b/>
          <w:bCs/>
          <w:rtl/>
        </w:rPr>
        <w:t>כס"מ</w:t>
      </w:r>
      <w:r>
        <w:rPr>
          <w:rtl/>
        </w:rPr>
        <w:t xml:space="preserve"> ציין דמקורו מהגמ' (בע"ב) דמזון ג' סעודות מותר [בדבר שאין משמרים] (ע"ע בגמ' בע"ב).</w:t>
      </w:r>
    </w:p>
  </w:footnote>
  <w:footnote w:id="718">
    <w:p w14:paraId="1E1407EB" w14:textId="77777777" w:rsidR="002C2110" w:rsidRDefault="00000000" w:rsidP="0014306B">
      <w:pPr>
        <w:pStyle w:val="Footnote"/>
        <w:bidi/>
      </w:pPr>
      <w:r>
        <w:rPr>
          <w:rStyle w:val="ac"/>
          <w:rtl/>
        </w:rPr>
        <w:footnoteRef/>
      </w:r>
      <w:r>
        <w:rPr>
          <w:rtl/>
        </w:rPr>
        <w:t>אמנם בדברי ה</w:t>
      </w:r>
      <w:r>
        <w:rPr>
          <w:b/>
          <w:bCs/>
          <w:rtl/>
        </w:rPr>
        <w:t>רמב"ם</w:t>
      </w:r>
      <w:r>
        <w:rPr>
          <w:rtl/>
        </w:rPr>
        <w:t xml:space="preserve"> היה אפ"ל דתרוייהו לקולא, דמותר למכור מעט. או אפי' הרבה ע"י בנו.</w:t>
      </w:r>
    </w:p>
  </w:footnote>
  <w:footnote w:id="719">
    <w:p w14:paraId="018081D7" w14:textId="77777777" w:rsidR="002C2110" w:rsidRDefault="00000000" w:rsidP="0014306B">
      <w:pPr>
        <w:pStyle w:val="Footnote"/>
        <w:bidi/>
      </w:pPr>
      <w:r>
        <w:rPr>
          <w:rStyle w:val="ac"/>
          <w:rtl/>
        </w:rPr>
        <w:footnoteRef/>
      </w:r>
      <w:r>
        <w:rPr>
          <w:rtl/>
        </w:rPr>
        <w:t>ומשמע דכל אופני הסחורה שנאסרה הוה משום גזירה עד"ז.</w:t>
      </w:r>
    </w:p>
  </w:footnote>
  <w:footnote w:id="720">
    <w:p w14:paraId="3A01C2D0" w14:textId="77777777" w:rsidR="002C2110" w:rsidRDefault="00000000" w:rsidP="0014306B">
      <w:pPr>
        <w:pStyle w:val="Footnote"/>
        <w:bidi/>
      </w:pPr>
      <w:r>
        <w:rPr>
          <w:rStyle w:val="ac"/>
          <w:rtl/>
        </w:rPr>
        <w:footnoteRef/>
      </w:r>
      <w:r>
        <w:rPr>
          <w:rtl/>
        </w:rPr>
        <w:t>וע' מש"כ ה</w:t>
      </w:r>
      <w:r>
        <w:rPr>
          <w:b/>
          <w:bCs/>
          <w:rtl/>
        </w:rPr>
        <w:t>ר"ש</w:t>
      </w:r>
      <w:r>
        <w:rPr>
          <w:rtl/>
        </w:rPr>
        <w:t xml:space="preserve"> (ז ג) ע"פ התוספתא.</w:t>
      </w:r>
    </w:p>
  </w:footnote>
  <w:footnote w:id="721">
    <w:p w14:paraId="709B77C2" w14:textId="77777777" w:rsidR="002C2110" w:rsidRDefault="00000000" w:rsidP="0014306B">
      <w:pPr>
        <w:pStyle w:val="Footnote"/>
        <w:bidi/>
      </w:pPr>
      <w:r>
        <w:rPr>
          <w:rStyle w:val="ac"/>
          <w:rtl/>
        </w:rPr>
        <w:footnoteRef/>
      </w:r>
      <w:r>
        <w:rPr>
          <w:rtl/>
        </w:rPr>
        <w:t>וכ"כ ה</w:t>
      </w:r>
      <w:r>
        <w:rPr>
          <w:b/>
          <w:bCs/>
          <w:rtl/>
        </w:rPr>
        <w:t>קה"י</w:t>
      </w:r>
      <w:r>
        <w:rPr>
          <w:rtl/>
        </w:rPr>
        <w:t xml:space="preserve"> (שביעית כ) דמהני משום קנין מצד הקונה.</w:t>
      </w:r>
    </w:p>
  </w:footnote>
  <w:footnote w:id="722">
    <w:p w14:paraId="174E3CBF" w14:textId="77777777" w:rsidR="002C2110" w:rsidRDefault="00000000" w:rsidP="0014306B">
      <w:pPr>
        <w:pStyle w:val="Footnote"/>
        <w:bidi/>
      </w:pPr>
      <w:r>
        <w:rPr>
          <w:rStyle w:val="ac"/>
          <w:rtl/>
        </w:rPr>
        <w:footnoteRef/>
      </w:r>
      <w:r>
        <w:rPr>
          <w:rtl/>
        </w:rPr>
        <w:t>ולכאורה למ"ד דאורייתא הא דנזדמנו לו מותר (ע' שביעית ז ג, ופסחים כג.) הוא משום דכה"ג לא נחשב מעשה סחורה. [אבל למ"ד דרבנן לכאורה הוה קולא בדרבנן].</w:t>
      </w:r>
    </w:p>
  </w:footnote>
  <w:footnote w:id="723">
    <w:p w14:paraId="2F7D3B30" w14:textId="77777777" w:rsidR="002C2110" w:rsidRDefault="00000000" w:rsidP="0014306B">
      <w:pPr>
        <w:pStyle w:val="Footnote"/>
        <w:bidi/>
      </w:pPr>
      <w:r>
        <w:rPr>
          <w:rStyle w:val="ac"/>
          <w:rtl/>
        </w:rPr>
        <w:footnoteRef/>
      </w:r>
      <w:r>
        <w:rPr>
          <w:rtl/>
        </w:rPr>
        <w:t>וכ"כ ה</w:t>
      </w:r>
      <w:r>
        <w:rPr>
          <w:b/>
          <w:bCs/>
          <w:rtl/>
        </w:rPr>
        <w:t>רא"ש</w:t>
      </w:r>
      <w:r>
        <w:rPr>
          <w:rtl/>
        </w:rPr>
        <w:t xml:space="preserve"> (ב"ק ז יג), אבל ה</w:t>
      </w:r>
      <w:r>
        <w:rPr>
          <w:b/>
          <w:bCs/>
          <w:rtl/>
        </w:rPr>
        <w:t>ב"י</w:t>
      </w:r>
      <w:r>
        <w:rPr>
          <w:rtl/>
        </w:rPr>
        <w:t xml:space="preserve"> (יו"ד קיז) הביא דב</w:t>
      </w:r>
      <w:r>
        <w:rPr>
          <w:b/>
          <w:bCs/>
          <w:rtl/>
        </w:rPr>
        <w:t>שו"ת הרשב"א</w:t>
      </w:r>
      <w:r>
        <w:rPr>
          <w:rtl/>
        </w:rPr>
        <w:t xml:space="preserve"> (ג רכג) משמע דהוה גזירה משום שמא יאכל ממנו. וה</w:t>
      </w:r>
      <w:r>
        <w:rPr>
          <w:b/>
          <w:bCs/>
          <w:rtl/>
        </w:rPr>
        <w:t>תה"ד</w:t>
      </w:r>
      <w:r>
        <w:rPr>
          <w:rtl/>
        </w:rPr>
        <w:t xml:space="preserve"> (ר) הביא </w:t>
      </w:r>
      <w:r>
        <w:rPr>
          <w:b/>
          <w:bCs/>
          <w:rtl/>
        </w:rPr>
        <w:t>גליון תוס</w:t>
      </w:r>
      <w:r>
        <w:rPr>
          <w:rtl/>
        </w:rPr>
        <w:t>' דהוה אסמכתא. וע"ע ט"ז (קיז א) ופר"ח (שם).</w:t>
      </w:r>
    </w:p>
  </w:footnote>
  <w:footnote w:id="724">
    <w:p w14:paraId="72546512" w14:textId="77777777" w:rsidR="002C2110" w:rsidRDefault="00000000" w:rsidP="0014306B">
      <w:pPr>
        <w:pStyle w:val="Footnote"/>
        <w:bidi/>
      </w:pPr>
      <w:r>
        <w:rPr>
          <w:rStyle w:val="ac"/>
          <w:rtl/>
        </w:rPr>
        <w:footnoteRef/>
      </w:r>
      <w:r>
        <w:rPr>
          <w:rtl/>
        </w:rPr>
        <w:t>וה</w:t>
      </w:r>
      <w:r>
        <w:rPr>
          <w:b/>
          <w:bCs/>
          <w:rtl/>
        </w:rPr>
        <w:t>מהר"י קורקוס</w:t>
      </w:r>
      <w:r>
        <w:rPr>
          <w:rtl/>
        </w:rPr>
        <w:t xml:space="preserve"> כתב דלפי' ה</w:t>
      </w:r>
      <w:r>
        <w:rPr>
          <w:b/>
          <w:bCs/>
          <w:rtl/>
        </w:rPr>
        <w:t>רמב"ם</w:t>
      </w:r>
      <w:r>
        <w:rPr>
          <w:rtl/>
        </w:rPr>
        <w:t xml:space="preserve"> (ח י,יב) במין הראוי להשתמר אין נותנים אפי' כל שהוא דמי פירות שביעית לע"ה, ל"ק קו' התוס'. וב</w:t>
      </w:r>
      <w:r>
        <w:rPr>
          <w:b/>
          <w:bCs/>
          <w:rtl/>
        </w:rPr>
        <w:t>ס' הערות</w:t>
      </w:r>
      <w:r>
        <w:rPr>
          <w:rtl/>
        </w:rPr>
        <w:t xml:space="preserve"> כתב דלפ"ז י"ל דפליג, וכסברת ה</w:t>
      </w:r>
      <w:r>
        <w:rPr>
          <w:b/>
          <w:bCs/>
          <w:rtl/>
        </w:rPr>
        <w:t>פנ"י</w:t>
      </w:r>
      <w:r>
        <w:rPr>
          <w:rtl/>
        </w:rPr>
        <w:t>.</w:t>
      </w:r>
    </w:p>
  </w:footnote>
  <w:footnote w:id="725">
    <w:p w14:paraId="2AB64C11" w14:textId="77777777" w:rsidR="002C2110" w:rsidRDefault="00000000" w:rsidP="0014306B">
      <w:pPr>
        <w:pStyle w:val="Footnote"/>
        <w:bidi/>
      </w:pPr>
      <w:r>
        <w:rPr>
          <w:rStyle w:val="ac"/>
          <w:rtl/>
        </w:rPr>
        <w:footnoteRef/>
      </w:r>
      <w:r>
        <w:rPr>
          <w:rtl/>
        </w:rPr>
        <w:t>ומבואר מדברי הפנ"י דכשיש ב' שימושים לפרי, א' דהו' שימוש שביעית, ושימוש שאינו מכליהו כלל. לא אמרי' דכל הפרי כולו קדוש בשביעית, אלא צד אכילה שבו. ואילו נוכל לקבוע דהתשלום עבור שימוש אחר, לא יתפס בקדושת שביעית. אף שקונה את כל הפרי.</w:t>
      </w:r>
    </w:p>
  </w:footnote>
  <w:footnote w:id="726">
    <w:p w14:paraId="2E90EAA3" w14:textId="77777777" w:rsidR="002C2110" w:rsidRDefault="00000000" w:rsidP="0014306B">
      <w:pPr>
        <w:pStyle w:val="Footnote"/>
        <w:bidi/>
      </w:pPr>
      <w:r>
        <w:rPr>
          <w:rStyle w:val="ac"/>
          <w:rtl/>
        </w:rPr>
        <w:footnoteRef/>
      </w:r>
      <w:r>
        <w:rPr>
          <w:rtl/>
        </w:rPr>
        <w:t>וה</w:t>
      </w:r>
      <w:r>
        <w:rPr>
          <w:b/>
          <w:bCs/>
          <w:rtl/>
        </w:rPr>
        <w:t>ערול"נ</w:t>
      </w:r>
      <w:r>
        <w:rPr>
          <w:rtl/>
        </w:rPr>
        <w:t xml:space="preserve"> פי' דכוונת התוס' דבחג אף מי שקונה אתרוג לאכילה, המוכר אינו מוזיל לו, ואף לאכילה ישלם מלא דמיו למצווה. ומש"ה חל בכולו קדושת שביעית. [וכתב דמש"ה תוס' נקטו דהתם באתרוג 'פסול', ולא כתבו בשאר ימות השנה].</w:t>
      </w:r>
    </w:p>
  </w:footnote>
  <w:footnote w:id="727">
    <w:p w14:paraId="08864D7A" w14:textId="77777777" w:rsidR="002C2110" w:rsidRDefault="00000000" w:rsidP="0014306B">
      <w:pPr>
        <w:pStyle w:val="Footnote"/>
        <w:bidi/>
      </w:pPr>
      <w:r>
        <w:rPr>
          <w:rStyle w:val="ac"/>
          <w:rtl/>
        </w:rPr>
        <w:footnoteRef/>
      </w:r>
      <w:r>
        <w:rPr>
          <w:rtl/>
        </w:rPr>
        <w:t xml:space="preserve">והעירו דהוה דלא כמ"ש </w:t>
      </w:r>
      <w:r>
        <w:rPr>
          <w:b/>
          <w:bCs/>
          <w:rtl/>
        </w:rPr>
        <w:t>תוס</w:t>
      </w:r>
      <w:r>
        <w:rPr>
          <w:rtl/>
        </w:rPr>
        <w:t>' (יבמות פט: ד"ה שהפקר) דלא אמרי' דבי"ד הפקיעו פירותיו מרשותו בשעת הפרשה, היכא דבתר הכי נמי הוה שלו.</w:t>
      </w:r>
    </w:p>
  </w:footnote>
  <w:footnote w:id="728">
    <w:p w14:paraId="23570821" w14:textId="77777777" w:rsidR="002C2110" w:rsidRDefault="00000000" w:rsidP="0014306B">
      <w:pPr>
        <w:pStyle w:val="Footnote"/>
        <w:bidi/>
      </w:pPr>
      <w:r>
        <w:rPr>
          <w:rStyle w:val="ac"/>
          <w:rtl/>
        </w:rPr>
        <w:footnoteRef/>
      </w:r>
      <w:r>
        <w:rPr>
          <w:rtl/>
        </w:rPr>
        <w:t>וביארו דנח' האם החסרון אינו ברשותו שייכא לקניני גזילה. או תליא בשליטה בפועל. וע' בעה"מ ומלחמות (ב"ק ר"פ ד). וע"ע מחנ"א (משיכה ב), ונתיבות (רלה יג), ואבנ"מ (כח לג), ומקור חיים (תמח ט), ואמרי משה (לד), וקוב"ש (ב"ק י).</w:t>
      </w:r>
    </w:p>
  </w:footnote>
  <w:footnote w:id="729">
    <w:p w14:paraId="5CDFA66A" w14:textId="77777777" w:rsidR="002C2110" w:rsidRDefault="00000000" w:rsidP="0014306B">
      <w:pPr>
        <w:pStyle w:val="Footnote"/>
        <w:bidi/>
      </w:pPr>
      <w:r>
        <w:rPr>
          <w:rStyle w:val="ac"/>
          <w:rtl/>
        </w:rPr>
        <w:footnoteRef/>
      </w:r>
      <w:r>
        <w:rPr>
          <w:rtl/>
        </w:rPr>
        <w:t>וה</w:t>
      </w:r>
      <w:r>
        <w:rPr>
          <w:b/>
          <w:bCs/>
          <w:rtl/>
        </w:rPr>
        <w:t>כפו"ת</w:t>
      </w:r>
      <w:r>
        <w:rPr>
          <w:rtl/>
        </w:rPr>
        <w:t xml:space="preserve"> כתב דרישא איירי בפירות שכיו"ב נשמרין, ובפירות אלו לא הותר ליקח ממנו אלא כשראינו שהפקיר השדה, וסיפא איירי בפירות שאין כיו"ב נשמרין, ובפירות אלו לא נאסר ליקח ממנו אלא כשראינו שהיתה השדה משומרת.</w:t>
      </w:r>
    </w:p>
  </w:footnote>
  <w:footnote w:id="730">
    <w:p w14:paraId="0B0014D7" w14:textId="77777777" w:rsidR="002C2110" w:rsidRDefault="00000000" w:rsidP="0014306B">
      <w:pPr>
        <w:pStyle w:val="Footnote"/>
        <w:bidi/>
      </w:pPr>
      <w:r>
        <w:rPr>
          <w:rStyle w:val="ac"/>
          <w:rtl/>
        </w:rPr>
        <w:footnoteRef/>
      </w:r>
      <w:r>
        <w:rPr>
          <w:rtl/>
        </w:rPr>
        <w:t>והרמב"ן הוכיח דהפרי עצמו מותר, דאי הפירות עצמן אסורין [אפי' משהו], היכי קתני כחצי איסר.</w:t>
      </w:r>
    </w:p>
  </w:footnote>
  <w:footnote w:id="731">
    <w:p w14:paraId="1D2C37E7" w14:textId="77777777" w:rsidR="002C2110" w:rsidRDefault="00000000" w:rsidP="0014306B">
      <w:pPr>
        <w:pStyle w:val="Footnote"/>
        <w:bidi/>
      </w:pPr>
      <w:r>
        <w:rPr>
          <w:rStyle w:val="ac"/>
          <w:rtl/>
        </w:rPr>
        <w:footnoteRef/>
      </w:r>
      <w:r>
        <w:rPr>
          <w:rtl/>
        </w:rPr>
        <w:t>וכן ה</w:t>
      </w:r>
      <w:r>
        <w:rPr>
          <w:b/>
          <w:bCs/>
          <w:rtl/>
        </w:rPr>
        <w:t>רמב"ן</w:t>
      </w:r>
      <w:r>
        <w:rPr>
          <w:rtl/>
        </w:rPr>
        <w:t xml:space="preserve"> (ויקרא כה ה) הביא </w:t>
      </w:r>
      <w:r>
        <w:rPr>
          <w:b/>
          <w:bCs/>
          <w:rtl/>
        </w:rPr>
        <w:t>י"א</w:t>
      </w:r>
      <w:r>
        <w:rPr>
          <w:rtl/>
        </w:rPr>
        <w:t xml:space="preserve"> דספיחין שאין דרך בני אדם לזרוע לא גזרו רבנן, ומותרין כשעלו מאיליהן. שלא גזרו אלא בנזרעים כדי שלא יבאו לזורעם.</w:t>
      </w:r>
    </w:p>
  </w:footnote>
  <w:footnote w:id="732">
    <w:p w14:paraId="44694A72" w14:textId="77777777" w:rsidR="002C2110" w:rsidRDefault="00000000" w:rsidP="0014306B">
      <w:pPr>
        <w:pStyle w:val="Footnote"/>
        <w:bidi/>
      </w:pPr>
      <w:r>
        <w:rPr>
          <w:rStyle w:val="ac"/>
          <w:rtl/>
        </w:rPr>
        <w:footnoteRef/>
      </w:r>
      <w:r>
        <w:rPr>
          <w:rtl/>
        </w:rPr>
        <w:t xml:space="preserve">אבל </w:t>
      </w:r>
      <w:r>
        <w:rPr>
          <w:b/>
          <w:bCs/>
          <w:rtl/>
        </w:rPr>
        <w:t>תוס</w:t>
      </w:r>
      <w:r>
        <w:rPr>
          <w:rtl/>
        </w:rPr>
        <w:t>' (ב"מ נח.) דחו דאפי' מן ההפקר אסור לבצור [דרך בצירה].</w:t>
      </w:r>
    </w:p>
    <w:p w14:paraId="1659D3BB" w14:textId="77777777" w:rsidR="002C2110" w:rsidRDefault="00000000" w:rsidP="0014306B">
      <w:pPr>
        <w:pStyle w:val="Footnote"/>
        <w:bidi/>
      </w:pPr>
      <w:r>
        <w:rPr>
          <w:rtl/>
        </w:rPr>
        <w:tab/>
        <w:t>וה</w:t>
      </w:r>
      <w:r>
        <w:rPr>
          <w:b/>
          <w:bCs/>
          <w:rtl/>
        </w:rPr>
        <w:t>כפו"ת</w:t>
      </w:r>
      <w:r>
        <w:rPr>
          <w:rtl/>
        </w:rPr>
        <w:t xml:space="preserve"> הביא בשם ה</w:t>
      </w:r>
      <w:r>
        <w:rPr>
          <w:b/>
          <w:bCs/>
          <w:rtl/>
        </w:rPr>
        <w:t>רא"ם</w:t>
      </w:r>
      <w:r>
        <w:rPr>
          <w:rtl/>
        </w:rPr>
        <w:t xml:space="preserve"> לפרש דדרשי' דכל עוד שהוא שמור אסור לאכלו, ואינו יכול לבצור. אבל אם אחר ששמרו הפקירו יכול לבצור ממנו לאוכלו דאין הפירות נאסרין.</w:t>
      </w:r>
    </w:p>
  </w:footnote>
  <w:footnote w:id="733">
    <w:p w14:paraId="0F1C5805" w14:textId="77777777" w:rsidR="002C2110" w:rsidRDefault="00000000" w:rsidP="0014306B">
      <w:pPr>
        <w:pStyle w:val="Footnote"/>
        <w:bidi/>
      </w:pPr>
      <w:r>
        <w:rPr>
          <w:rStyle w:val="ac"/>
          <w:rtl/>
        </w:rPr>
        <w:footnoteRef/>
      </w:r>
      <w:r>
        <w:rPr>
          <w:rtl/>
        </w:rPr>
        <w:t>וה</w:t>
      </w:r>
      <w:r>
        <w:rPr>
          <w:b/>
          <w:bCs/>
          <w:rtl/>
        </w:rPr>
        <w:t>מנח"ח</w:t>
      </w:r>
      <w:r>
        <w:rPr>
          <w:rtl/>
        </w:rPr>
        <w:t xml:space="preserve"> (פד) נסתפק האם שדה של חרש שוטה וקטן נאסר בשביעית מדין משומר. [אף דאין עליהם חיוב ואיסור. אך יש לחלק בחש"ו נחשב תקלה (כדאי' סנהדרין נה:), ויש את גוף האיסור].</w:t>
      </w:r>
    </w:p>
  </w:footnote>
  <w:footnote w:id="734">
    <w:p w14:paraId="4D697C4D" w14:textId="77777777" w:rsidR="002C2110" w:rsidRDefault="00000000" w:rsidP="0014306B">
      <w:pPr>
        <w:pStyle w:val="Footnote"/>
        <w:bidi/>
      </w:pPr>
      <w:r>
        <w:rPr>
          <w:rStyle w:val="ac"/>
          <w:rtl/>
        </w:rPr>
        <w:footnoteRef/>
      </w:r>
      <w:r>
        <w:rPr>
          <w:rtl/>
        </w:rPr>
        <w:t xml:space="preserve">וכ"כ </w:t>
      </w:r>
      <w:r>
        <w:rPr>
          <w:b/>
          <w:bCs/>
          <w:rtl/>
        </w:rPr>
        <w:t>ר"ת</w:t>
      </w:r>
      <w:r>
        <w:rPr>
          <w:rtl/>
        </w:rPr>
        <w:t xml:space="preserve"> (בספר הישר חי' נט).</w:t>
      </w:r>
    </w:p>
  </w:footnote>
  <w:footnote w:id="735">
    <w:p w14:paraId="62D2708F" w14:textId="77777777" w:rsidR="002C2110" w:rsidRDefault="00000000" w:rsidP="0014306B">
      <w:pPr>
        <w:pStyle w:val="Footnote"/>
        <w:bidi/>
      </w:pPr>
      <w:r>
        <w:rPr>
          <w:rStyle w:val="ac"/>
          <w:rtl/>
        </w:rPr>
        <w:footnoteRef/>
      </w:r>
      <w:r>
        <w:rPr>
          <w:rtl/>
        </w:rPr>
        <w:t>יל"ד אי כוונתו למ"ד דספיחין אסורין מדאורייתא, או דאסור מדרבנן.</w:t>
      </w:r>
    </w:p>
  </w:footnote>
  <w:footnote w:id="736">
    <w:p w14:paraId="3E350EF1" w14:textId="77777777" w:rsidR="002C2110" w:rsidRDefault="00000000" w:rsidP="0014306B">
      <w:pPr>
        <w:pStyle w:val="Footnote"/>
        <w:bidi/>
      </w:pPr>
      <w:r>
        <w:rPr>
          <w:rStyle w:val="ac"/>
          <w:rtl/>
        </w:rPr>
        <w:footnoteRef/>
      </w:r>
      <w:r>
        <w:rPr>
          <w:rtl/>
        </w:rPr>
        <w:t>אבל ה</w:t>
      </w:r>
      <w:r>
        <w:rPr>
          <w:b/>
          <w:bCs/>
          <w:rtl/>
        </w:rPr>
        <w:t>רמב"ם</w:t>
      </w:r>
      <w:r>
        <w:rPr>
          <w:rtl/>
        </w:rPr>
        <w:t xml:space="preserve"> (שמיטה ד כט) כת' דשדה עכו"ם שזרעה ועבדה בשביעית, הפירות מותרין. דהעכו"ם אינן מצווין על השביעית, ולא גזרו ספיחין אלא מפני עוברי עבירה. וה</w:t>
      </w:r>
      <w:r>
        <w:rPr>
          <w:b/>
          <w:bCs/>
          <w:rtl/>
        </w:rPr>
        <w:t>כפתור ופרח</w:t>
      </w:r>
      <w:r>
        <w:rPr>
          <w:rtl/>
        </w:rPr>
        <w:t xml:space="preserve"> (מז, הו' בכס"מ שם) האריך בזה טובא.</w:t>
      </w:r>
    </w:p>
  </w:footnote>
  <w:footnote w:id="737">
    <w:p w14:paraId="148B0A19" w14:textId="77777777" w:rsidR="002C2110" w:rsidRDefault="00000000" w:rsidP="0014306B">
      <w:pPr>
        <w:pStyle w:val="Footnote"/>
        <w:bidi/>
      </w:pPr>
      <w:r>
        <w:rPr>
          <w:rStyle w:val="ac"/>
          <w:rtl/>
        </w:rPr>
        <w:footnoteRef/>
      </w:r>
      <w:r>
        <w:rPr>
          <w:rtl/>
        </w:rPr>
        <w:t>ולכאורה דוקא בשדה של ישראל.</w:t>
      </w:r>
    </w:p>
  </w:footnote>
  <w:footnote w:id="738">
    <w:p w14:paraId="350F0CB1" w14:textId="77777777" w:rsidR="002C2110" w:rsidRDefault="00000000" w:rsidP="0014306B">
      <w:pPr>
        <w:pStyle w:val="Footnote"/>
        <w:bidi/>
      </w:pPr>
      <w:r>
        <w:rPr>
          <w:rStyle w:val="ac"/>
          <w:rtl/>
        </w:rPr>
        <w:footnoteRef/>
      </w:r>
      <w:r>
        <w:rPr>
          <w:rtl/>
        </w:rPr>
        <w:t>אמנם הספיחין הגדלים בשביעית אסורין מדרבנן, משום גזירת ספיחין. ויל"ד דמש"ה יחשב דבר האסור ולא הוה ממשקה ישראל.</w:t>
      </w:r>
    </w:p>
  </w:footnote>
  <w:footnote w:id="739">
    <w:p w14:paraId="1D66B134" w14:textId="77777777" w:rsidR="002C2110" w:rsidRDefault="00000000" w:rsidP="0014306B">
      <w:pPr>
        <w:pStyle w:val="Footnote"/>
        <w:bidi/>
      </w:pPr>
      <w:r>
        <w:rPr>
          <w:rStyle w:val="ac"/>
          <w:rtl/>
        </w:rPr>
        <w:footnoteRef/>
      </w:r>
      <w:r>
        <w:rPr>
          <w:rtl/>
        </w:rPr>
        <w:t>והביא דכן הורה ה</w:t>
      </w:r>
      <w:r>
        <w:rPr>
          <w:b/>
          <w:bCs/>
          <w:rtl/>
        </w:rPr>
        <w:t>חזו"א</w:t>
      </w:r>
      <w:r>
        <w:rPr>
          <w:rtl/>
        </w:rPr>
        <w:t xml:space="preserve"> שאסור להאכיל משומר לבהמתו. אבל הק' דאילו הוה איסו"ה, א"כ במכירה עצמה נהנה באיסור. וכתב דמסתבר דאינו איסור הנאה, אלא דאסור להשתמש דרך תשמישן [הנאת כילוי].</w:t>
      </w:r>
    </w:p>
  </w:footnote>
  <w:footnote w:id="740">
    <w:p w14:paraId="07A8D5A3" w14:textId="77777777" w:rsidR="002C2110" w:rsidRDefault="00000000" w:rsidP="0014306B">
      <w:pPr>
        <w:pStyle w:val="Footnote"/>
        <w:bidi/>
      </w:pPr>
      <w:r>
        <w:rPr>
          <w:rStyle w:val="ac"/>
          <w:rtl/>
        </w:rPr>
        <w:footnoteRef/>
      </w:r>
      <w:r>
        <w:rPr>
          <w:rtl/>
        </w:rPr>
        <w:t>והכפו"ת כת' דאה"נ המקשן הקשה מ"ט אתרוג אסור, דהק' וליתיב בהדיא. ולדידך דיש איסור למסור דמי שביעית, מ"ש לולב.</w:t>
      </w:r>
    </w:p>
  </w:footnote>
  <w:footnote w:id="741">
    <w:p w14:paraId="7318751A" w14:textId="77777777" w:rsidR="002C2110" w:rsidRDefault="00000000" w:rsidP="0014306B">
      <w:pPr>
        <w:pStyle w:val="Footnote"/>
        <w:bidi/>
      </w:pPr>
      <w:r>
        <w:rPr>
          <w:rStyle w:val="ac"/>
          <w:rtl/>
        </w:rPr>
        <w:footnoteRef/>
      </w:r>
      <w:r>
        <w:rPr>
          <w:rtl/>
        </w:rPr>
        <w:t>וכת' דרש"י מיאן בזה משום דס"ל דלולב אינו מדברים המופקרים, דדמיו מרובים לצורך מצוה, וקפדי ביה אינשי.</w:t>
      </w:r>
    </w:p>
  </w:footnote>
  <w:footnote w:id="742">
    <w:p w14:paraId="0C514AB4" w14:textId="77777777" w:rsidR="002C2110" w:rsidRDefault="00000000" w:rsidP="0014306B">
      <w:pPr>
        <w:pStyle w:val="Footnote"/>
        <w:bidi/>
      </w:pPr>
      <w:r>
        <w:rPr>
          <w:rStyle w:val="ac"/>
          <w:rtl/>
        </w:rPr>
        <w:footnoteRef/>
      </w:r>
      <w:r>
        <w:rPr>
          <w:rtl/>
        </w:rPr>
        <w:t>ואף בעץ הלולב אזלי' בתר חנטה.</w:t>
      </w:r>
    </w:p>
  </w:footnote>
  <w:footnote w:id="743">
    <w:p w14:paraId="25AB905E" w14:textId="77777777" w:rsidR="002C2110" w:rsidRDefault="00000000" w:rsidP="0014306B">
      <w:pPr>
        <w:pStyle w:val="Footnote"/>
        <w:bidi/>
      </w:pPr>
      <w:r>
        <w:rPr>
          <w:rStyle w:val="ac"/>
          <w:rtl/>
        </w:rPr>
        <w:footnoteRef/>
      </w:r>
      <w:r>
        <w:rPr>
          <w:rtl/>
        </w:rPr>
        <w:t>לפרש מש"כ הרמב"ם 'ר"ה' כוונתו ר"ה דאילנות, ט"ו בשבט. וה</w:t>
      </w:r>
      <w:r>
        <w:rPr>
          <w:b/>
          <w:bCs/>
          <w:rtl/>
        </w:rPr>
        <w:t>אחרונים</w:t>
      </w:r>
      <w:r>
        <w:rPr>
          <w:rtl/>
        </w:rPr>
        <w:t xml:space="preserve"> דחו דא"א ליישב בזה דברי הרמב"ם שכללו בהדי אינך.</w:t>
      </w:r>
    </w:p>
  </w:footnote>
  <w:footnote w:id="744">
    <w:p w14:paraId="41CE29BC" w14:textId="77777777" w:rsidR="002C2110" w:rsidRDefault="00000000" w:rsidP="0014306B">
      <w:pPr>
        <w:pStyle w:val="Footnote"/>
        <w:bidi/>
      </w:pPr>
      <w:r>
        <w:rPr>
          <w:rStyle w:val="ac"/>
          <w:rtl/>
        </w:rPr>
        <w:footnoteRef/>
      </w:r>
      <w:r>
        <w:rPr>
          <w:rtl/>
        </w:rPr>
        <w:t>וה</w:t>
      </w:r>
      <w:r>
        <w:rPr>
          <w:b/>
          <w:bCs/>
          <w:rtl/>
        </w:rPr>
        <w:t>קה"י</w:t>
      </w:r>
      <w:r>
        <w:rPr>
          <w:rtl/>
        </w:rPr>
        <w:t xml:space="preserve"> הק' לענין שנת המעשר, אף באתרוג אזלי' בתר ט"ו בשבט. עי"ש.</w:t>
      </w:r>
    </w:p>
  </w:footnote>
  <w:footnote w:id="745">
    <w:p w14:paraId="1D23E4FF" w14:textId="77777777" w:rsidR="002C2110" w:rsidRDefault="00000000" w:rsidP="0014306B">
      <w:pPr>
        <w:pStyle w:val="Footnote"/>
        <w:bidi/>
      </w:pPr>
      <w:r>
        <w:rPr>
          <w:rStyle w:val="ac"/>
          <w:rtl/>
        </w:rPr>
        <w:footnoteRef/>
      </w:r>
      <w:r>
        <w:rPr>
          <w:rtl/>
        </w:rPr>
        <w:t>דתוס' הק' היאך עושה בנין אב מדבר שהוא מדרבנן, דאסמכוה רבנן אקרא.</w:t>
      </w:r>
    </w:p>
  </w:footnote>
  <w:footnote w:id="746">
    <w:p w14:paraId="0514B9FF" w14:textId="77777777" w:rsidR="002C2110" w:rsidRDefault="00000000" w:rsidP="0014306B">
      <w:pPr>
        <w:pStyle w:val="Footnote"/>
        <w:bidi/>
      </w:pPr>
      <w:r>
        <w:rPr>
          <w:rStyle w:val="ac"/>
          <w:rtl/>
        </w:rPr>
        <w:footnoteRef/>
      </w:r>
      <w:r>
        <w:rPr>
          <w:rtl/>
        </w:rPr>
        <w:t>וה</w:t>
      </w:r>
      <w:r>
        <w:rPr>
          <w:b/>
          <w:bCs/>
          <w:rtl/>
        </w:rPr>
        <w:t>שעה"מ</w:t>
      </w:r>
      <w:r>
        <w:rPr>
          <w:rtl/>
        </w:rPr>
        <w:t xml:space="preserve"> (מעש"ש א ה ד"ה ודע) כת' דהיינו דוקא לר"ג דחילק בין מעשר לשביעית, דכיון דלענין מעשר הולכין אחר לקיטה משום דגדל על כל מים, ה"ה לענין שביעית לחומרא. אבל לר"א דס"ל דהרי הוא כאילן לכל דבר פשיטא ודאי דאזלינן בתר חנטה בין להחמיר בין להקל.</w:t>
      </w:r>
    </w:p>
  </w:footnote>
  <w:footnote w:id="747">
    <w:p w14:paraId="07301753" w14:textId="77777777" w:rsidR="002C2110" w:rsidRDefault="00000000" w:rsidP="0014306B">
      <w:pPr>
        <w:pStyle w:val="Footnote"/>
        <w:bidi/>
      </w:pPr>
      <w:r>
        <w:rPr>
          <w:rStyle w:val="ac"/>
          <w:rtl/>
        </w:rPr>
        <w:footnoteRef/>
      </w:r>
      <w:r>
        <w:rPr>
          <w:rtl/>
        </w:rPr>
        <w:t>והעצמו"י כת' דכוונת התוס' דאזלינן בתר חנטה ובתר רוב גידולים לחומרא, ובסוגיין איירי בנלקט בשביעית ורוב גידולו בששית. [אך צ"ב מ"ש דמ"ד בתר לקיטה היינו לקיטה ממש או גמר הגידול, ואילו מ"ד לחומרא היינו רוב גידולין].</w:t>
      </w:r>
    </w:p>
  </w:footnote>
  <w:footnote w:id="748">
    <w:p w14:paraId="5AFB7AA8" w14:textId="77777777" w:rsidR="002C2110" w:rsidRDefault="00000000" w:rsidP="0014306B">
      <w:pPr>
        <w:pStyle w:val="Footnote"/>
        <w:bidi/>
      </w:pPr>
      <w:r>
        <w:rPr>
          <w:rStyle w:val="ac"/>
          <w:rtl/>
        </w:rPr>
        <w:footnoteRef/>
      </w:r>
      <w:r>
        <w:rPr>
          <w:rtl/>
        </w:rPr>
        <w:t>וכת' דאין בזה משום לפני עוור. וכת' דאף לדברי התוס' (ע"ז כב.) דיש לפני עוור באיסור דרבנן, היינו דוקא באיסור ודאי, אבל הכא ספק שינהוג בהם הע"ה בקדושת שביעית.</w:t>
      </w:r>
    </w:p>
  </w:footnote>
  <w:footnote w:id="749">
    <w:p w14:paraId="7C9D5F03" w14:textId="77777777" w:rsidR="002C2110" w:rsidRDefault="00000000" w:rsidP="0014306B">
      <w:pPr>
        <w:pStyle w:val="Footnote"/>
        <w:bidi/>
      </w:pPr>
      <w:r>
        <w:rPr>
          <w:rStyle w:val="ac"/>
          <w:rtl/>
        </w:rPr>
        <w:footnoteRef/>
      </w:r>
      <w:r>
        <w:rPr>
          <w:rtl/>
        </w:rPr>
        <w:t xml:space="preserve">וכ"כ </w:t>
      </w:r>
      <w:r>
        <w:rPr>
          <w:b/>
          <w:bCs/>
          <w:rtl/>
        </w:rPr>
        <w:t>רש"י</w:t>
      </w:r>
      <w:r>
        <w:rPr>
          <w:rtl/>
        </w:rPr>
        <w:t xml:space="preserve"> (ר"ה יב:) דדברי הגמ' (שם) מנא ה"מ הוה דוקא אתבואה ואזיתים דאזלי' בתר שליש מדאורייתא. דאילן דאזיל בתר חנטה מעשר דידהו מדרבנן, ואילן גדל על מי שנה שחנט בה, שע"י שרף שבא באילן לפני חנטה פירותיו חונטין ובו נגמרין. ששרף האילן עולה ונכנס בפרי תמיד וממנו גדל.</w:t>
      </w:r>
    </w:p>
  </w:footnote>
  <w:footnote w:id="750">
    <w:p w14:paraId="3C52EA14" w14:textId="77777777" w:rsidR="002C2110" w:rsidRDefault="00000000" w:rsidP="0014306B">
      <w:pPr>
        <w:pStyle w:val="Footnote"/>
        <w:bidi/>
      </w:pPr>
      <w:r>
        <w:rPr>
          <w:rStyle w:val="ac"/>
          <w:rtl/>
        </w:rPr>
        <w:footnoteRef/>
      </w:r>
      <w:r>
        <w:rPr>
          <w:rtl/>
        </w:rPr>
        <w:t xml:space="preserve">וכן </w:t>
      </w:r>
      <w:r>
        <w:rPr>
          <w:b/>
          <w:bCs/>
          <w:rtl/>
        </w:rPr>
        <w:t>תוס'</w:t>
      </w:r>
      <w:r>
        <w:rPr>
          <w:rtl/>
        </w:rPr>
        <w:t xml:space="preserve"> (ר"ה יב:) נקטו דלענין שביעית אזלי' בתר חנטה [תחילת הפרי], ולענין מעשרות תלי בהבאת שליש ושאר שיעורים שהוזכרו במשנה (מעשרות א ג). וע"ע ר"ש (שביעית ב ז). וע"ע </w:t>
      </w:r>
      <w:r>
        <w:rPr>
          <w:b/>
          <w:bCs/>
          <w:rtl/>
        </w:rPr>
        <w:t>רע"א</w:t>
      </w:r>
      <w:r>
        <w:rPr>
          <w:rtl/>
        </w:rPr>
        <w:t xml:space="preserve"> (מעשרות א ב).</w:t>
      </w:r>
    </w:p>
  </w:footnote>
  <w:footnote w:id="751">
    <w:p w14:paraId="53EAE1FF" w14:textId="77777777" w:rsidR="002C2110" w:rsidRDefault="00000000" w:rsidP="0014306B">
      <w:pPr>
        <w:pStyle w:val="Footnote"/>
        <w:bidi/>
      </w:pPr>
      <w:r>
        <w:rPr>
          <w:rStyle w:val="ac"/>
          <w:rtl/>
        </w:rPr>
        <w:footnoteRef/>
      </w:r>
      <w:r>
        <w:rPr>
          <w:rtl/>
        </w:rPr>
        <w:t>וכן ה</w:t>
      </w:r>
      <w:r>
        <w:rPr>
          <w:b/>
          <w:bCs/>
          <w:rtl/>
        </w:rPr>
        <w:t>רמב"ם</w:t>
      </w:r>
      <w:r>
        <w:rPr>
          <w:rtl/>
        </w:rPr>
        <w:t xml:space="preserve"> (שמיטה ד ט) תלה דין פירות ששית שנכנסו לשביעית בדין עונת מעשרות. ע"ע מהר"י קורקוס (שם ותרומות ה יא). וה</w:t>
      </w:r>
      <w:r>
        <w:rPr>
          <w:b/>
          <w:bCs/>
          <w:rtl/>
        </w:rPr>
        <w:t>אחרונים</w:t>
      </w:r>
      <w:r>
        <w:rPr>
          <w:rtl/>
        </w:rPr>
        <w:t xml:space="preserve"> הק' מהירושלמי (שביעית ד י). ואכמ"ל.</w:t>
      </w:r>
    </w:p>
  </w:footnote>
  <w:footnote w:id="752">
    <w:p w14:paraId="74ECE094" w14:textId="77777777" w:rsidR="002C2110" w:rsidRDefault="00000000" w:rsidP="0014306B">
      <w:pPr>
        <w:pStyle w:val="Footnote"/>
        <w:bidi/>
      </w:pPr>
      <w:r>
        <w:rPr>
          <w:rStyle w:val="ac"/>
          <w:rtl/>
        </w:rPr>
        <w:footnoteRef/>
      </w:r>
      <w:r>
        <w:rPr>
          <w:rtl/>
        </w:rPr>
        <w:t>ומשמע לפ"ז דהוה בגדר 'ספק'. אבל בפשוטו משמע דמדינא הוה כירק, והחמירו לחייבו אף בתר לקיטה. וצ"ב וכי משום תקנה זו יפטר מלהפקיר.</w:t>
      </w:r>
    </w:p>
  </w:footnote>
  <w:footnote w:id="753">
    <w:p w14:paraId="3E709204" w14:textId="77777777" w:rsidR="002C2110" w:rsidRDefault="00000000" w:rsidP="0014306B">
      <w:pPr>
        <w:pStyle w:val="Footnote"/>
        <w:bidi/>
      </w:pPr>
      <w:r>
        <w:rPr>
          <w:rStyle w:val="ac"/>
          <w:rtl/>
        </w:rPr>
        <w:footnoteRef/>
      </w:r>
      <w:r>
        <w:rPr>
          <w:rtl/>
        </w:rPr>
        <w:t>וה</w:t>
      </w:r>
      <w:r>
        <w:rPr>
          <w:b/>
          <w:bCs/>
          <w:rtl/>
        </w:rPr>
        <w:t>דרך אמונה</w:t>
      </w:r>
      <w:r>
        <w:rPr>
          <w:rtl/>
        </w:rPr>
        <w:t xml:space="preserve"> (ביאוה"ה) הק' דכיון דאסור ליטלם, ירקבו הפירות. וכופין על מידת סדום. וכתב דיכול להפקיר בפני חביריו.</w:t>
      </w:r>
    </w:p>
  </w:footnote>
  <w:footnote w:id="754">
    <w:p w14:paraId="7F9E6DDA" w14:textId="77777777" w:rsidR="002C2110" w:rsidRDefault="00000000" w:rsidP="0014306B">
      <w:pPr>
        <w:pStyle w:val="Footnote"/>
        <w:bidi/>
      </w:pPr>
      <w:r>
        <w:rPr>
          <w:rStyle w:val="ac"/>
          <w:rtl/>
        </w:rPr>
        <w:footnoteRef/>
      </w:r>
      <w:r>
        <w:rPr>
          <w:rtl/>
        </w:rPr>
        <w:t>וביאר דכיון דההפקר הוה אפקעתא דמלכא, תליא במציאות אם לקטינהו בפועל בשביעית.</w:t>
      </w:r>
    </w:p>
  </w:footnote>
  <w:footnote w:id="755">
    <w:p w14:paraId="7BE9528E" w14:textId="77777777" w:rsidR="002C2110" w:rsidRDefault="00000000" w:rsidP="0014306B">
      <w:pPr>
        <w:pStyle w:val="Footnote"/>
        <w:bidi/>
      </w:pPr>
      <w:r>
        <w:rPr>
          <w:rStyle w:val="ac"/>
          <w:rtl/>
        </w:rPr>
        <w:footnoteRef/>
      </w:r>
      <w:r>
        <w:rPr>
          <w:rtl/>
        </w:rPr>
        <w:t>וכן הגמ' (ב"ק קא:) מק' מברייתא זו, אלמא עצים אין להם קדושת שביעית. ואילו במשנה (שביעית ז א) מבואר דמין הצובעים יש להם קדושת שביעית, אלמא עצים יש להם קדושת שביעית. [ואף דהוה עצים בעלמא ולא פרי].</w:t>
      </w:r>
    </w:p>
  </w:footnote>
  <w:footnote w:id="756">
    <w:p w14:paraId="41111649" w14:textId="77777777" w:rsidR="002C2110" w:rsidRDefault="00000000" w:rsidP="0014306B">
      <w:pPr>
        <w:pStyle w:val="Footnote"/>
        <w:bidi/>
      </w:pPr>
      <w:r>
        <w:rPr>
          <w:rStyle w:val="ac"/>
          <w:rtl/>
        </w:rPr>
        <w:footnoteRef/>
      </w:r>
      <w:r>
        <w:rPr>
          <w:rtl/>
        </w:rPr>
        <w:t>וה</w:t>
      </w:r>
      <w:r>
        <w:rPr>
          <w:b/>
          <w:bCs/>
          <w:rtl/>
        </w:rPr>
        <w:t>חזו"א</w:t>
      </w:r>
      <w:r>
        <w:rPr>
          <w:rtl/>
        </w:rPr>
        <w:t xml:space="preserve"> (יג ו) יישב דכוונת המשנה דנפק"מ שחישב לעצים שמותר לעשות מהם שימוש עצים. וכמו אוכלי אדם אין מאכילין לבהמה. אף דחל קדושת שביעית אאוכלי בהמה.</w:t>
      </w:r>
    </w:p>
  </w:footnote>
  <w:footnote w:id="757">
    <w:p w14:paraId="4790BC5F" w14:textId="77777777" w:rsidR="002C2110" w:rsidRDefault="00000000" w:rsidP="0014306B">
      <w:pPr>
        <w:pStyle w:val="Footnote"/>
        <w:bidi/>
      </w:pPr>
      <w:r>
        <w:rPr>
          <w:rStyle w:val="ac"/>
          <w:rtl/>
        </w:rPr>
        <w:footnoteRef/>
      </w:r>
      <w:r>
        <w:rPr>
          <w:rtl/>
        </w:rPr>
        <w:t>ו</w:t>
      </w:r>
      <w:r>
        <w:rPr>
          <w:b/>
          <w:bCs/>
          <w:rtl/>
        </w:rPr>
        <w:t>ר"ח</w:t>
      </w:r>
      <w:r>
        <w:rPr>
          <w:rtl/>
        </w:rPr>
        <w:t xml:space="preserve"> (עה"ג) כת' דהפת נאפית והתבשיל מתבשלת אחר שריפת העצים. [ומשמע כדברי רש"י]. ובהמשך דברי </w:t>
      </w:r>
      <w:r>
        <w:rPr>
          <w:b/>
          <w:bCs/>
          <w:rtl/>
        </w:rPr>
        <w:t>ר"ח</w:t>
      </w:r>
      <w:r>
        <w:rPr>
          <w:rtl/>
        </w:rPr>
        <w:t xml:space="preserve"> (ע"פ הג' החש"ל) כת' דמשרה וכבוסה מתכבסין ומתלבנין אחר ביעורן, ונמצאת הנאתן אחר ביעורן. ואילו </w:t>
      </w:r>
      <w:r>
        <w:rPr>
          <w:b/>
          <w:bCs/>
          <w:rtl/>
        </w:rPr>
        <w:t>רש"י</w:t>
      </w:r>
      <w:r>
        <w:rPr>
          <w:rtl/>
        </w:rPr>
        <w:t xml:space="preserve"> (שם) כת' דליכא הנאה עד שילבש הבגדים.</w:t>
      </w:r>
    </w:p>
  </w:footnote>
  <w:footnote w:id="758">
    <w:p w14:paraId="169757CA" w14:textId="77777777" w:rsidR="002C2110" w:rsidRDefault="00000000" w:rsidP="0014306B">
      <w:pPr>
        <w:pStyle w:val="Footnote"/>
        <w:bidi/>
      </w:pPr>
      <w:r>
        <w:rPr>
          <w:rStyle w:val="ac"/>
          <w:rtl/>
        </w:rPr>
        <w:footnoteRef/>
      </w:r>
      <w:r>
        <w:rPr>
          <w:rtl/>
        </w:rPr>
        <w:t>ואילו לרש"י ותוס' הנאת העץ הוא במה שמביא חימום [ויש לו תועלת שמבשל בו, ולא בעינן הנאת הגוף]. ועד"ז כת' ה</w:t>
      </w:r>
      <w:r>
        <w:rPr>
          <w:b/>
          <w:bCs/>
          <w:rtl/>
        </w:rPr>
        <w:t>תוס' רי"ד</w:t>
      </w:r>
      <w:r>
        <w:rPr>
          <w:rtl/>
        </w:rPr>
        <w:t xml:space="preserve"> (ב"ק קא:) דעצים שמבשלין בהם הוה הנאתן וביעורן שווה. ודוקא עצי 'הסקה' הוה הנאתו אחר ביעורו.</w:t>
      </w:r>
    </w:p>
  </w:footnote>
  <w:footnote w:id="759">
    <w:p w14:paraId="470F9A9A" w14:textId="77777777" w:rsidR="002C2110" w:rsidRDefault="00000000" w:rsidP="0014306B">
      <w:pPr>
        <w:pStyle w:val="Footnote"/>
        <w:bidi/>
      </w:pPr>
      <w:r>
        <w:rPr>
          <w:rStyle w:val="ac"/>
          <w:rtl/>
        </w:rPr>
        <w:footnoteRef/>
      </w:r>
      <w:r>
        <w:rPr>
          <w:rtl/>
        </w:rPr>
        <w:t>וה</w:t>
      </w:r>
      <w:r>
        <w:rPr>
          <w:b/>
          <w:bCs/>
          <w:rtl/>
        </w:rPr>
        <w:t>ריטב"א</w:t>
      </w:r>
      <w:r>
        <w:rPr>
          <w:rtl/>
        </w:rPr>
        <w:t xml:space="preserve"> (כאן) ביאר דאזלי' בתר רובן, ואפי' מיעוטן דקיימי למשחן, דלא חילק הכתוב.</w:t>
      </w:r>
    </w:p>
  </w:footnote>
  <w:footnote w:id="760">
    <w:p w14:paraId="3CAAE4F4" w14:textId="77777777" w:rsidR="002C2110" w:rsidRDefault="00000000" w:rsidP="0014306B">
      <w:pPr>
        <w:pStyle w:val="Footnote"/>
        <w:bidi/>
      </w:pPr>
      <w:r>
        <w:rPr>
          <w:rStyle w:val="ac"/>
          <w:rtl/>
        </w:rPr>
        <w:footnoteRef/>
      </w:r>
      <w:r>
        <w:rPr>
          <w:rtl/>
        </w:rPr>
        <w:t>ומשמע דמוליכין עצים דמשחן למקומות אחרים, לשימוש להאיר. {ואפשר דסברת המקשן דבמקומינו הנך עצים הוה להאיר. והגמ' תי' דאזלינן בתר מקום גידולם. אך מ"מ הס"ד צ"ב, דאי בשעת גידולו לא חל בו קדושת שביעית האיך חל אח"כ}.</w:t>
      </w:r>
    </w:p>
  </w:footnote>
  <w:footnote w:id="761">
    <w:p w14:paraId="031E4AC6" w14:textId="77777777" w:rsidR="002C2110" w:rsidRDefault="00000000" w:rsidP="0014306B">
      <w:pPr>
        <w:pStyle w:val="Footnote"/>
        <w:bidi/>
      </w:pPr>
      <w:r>
        <w:rPr>
          <w:rStyle w:val="ac"/>
          <w:rtl/>
        </w:rPr>
        <w:footnoteRef/>
      </w:r>
      <w:r>
        <w:rPr>
          <w:rtl/>
        </w:rPr>
        <w:t>[וילה"ק שכל העצים 'ראויין' לשימוש חימום כנגדן. ומבואר דאף המקשן הק' רק משום דיש עצים שבסופם יהא הנאתו וביעורו שווה. ולכא' כוונתו דתליא בכוונת התולש, האם דעתו להתחמם או לבישול].</w:t>
      </w:r>
    </w:p>
  </w:footnote>
  <w:footnote w:id="762">
    <w:p w14:paraId="3C273126" w14:textId="77777777" w:rsidR="002C2110" w:rsidRDefault="00000000" w:rsidP="0014306B">
      <w:pPr>
        <w:pStyle w:val="Footnote"/>
        <w:bidi/>
      </w:pPr>
      <w:r>
        <w:rPr>
          <w:rStyle w:val="ac"/>
          <w:rtl/>
        </w:rPr>
        <w:footnoteRef/>
      </w:r>
      <w:r>
        <w:rPr>
          <w:rtl/>
        </w:rPr>
        <w:t>וה</w:t>
      </w:r>
      <w:r>
        <w:rPr>
          <w:b/>
          <w:bCs/>
          <w:rtl/>
        </w:rPr>
        <w:t>דרך אמונה</w:t>
      </w:r>
      <w:r>
        <w:rPr>
          <w:rtl/>
        </w:rPr>
        <w:t xml:space="preserve"> (ח פו) הביא לדון דבזה"ז דאין דרך לטאטאות בלולב, האם נשתנה הדין ולא יחול בו קדושת שביעית.  </w:t>
      </w:r>
    </w:p>
  </w:footnote>
  <w:footnote w:id="763">
    <w:p w14:paraId="46954085" w14:textId="77777777" w:rsidR="002C2110" w:rsidRDefault="00000000" w:rsidP="0014306B">
      <w:pPr>
        <w:pStyle w:val="Footnote"/>
        <w:bidi/>
      </w:pPr>
      <w:r>
        <w:rPr>
          <w:rStyle w:val="ac"/>
          <w:rtl/>
        </w:rPr>
        <w:footnoteRef/>
      </w:r>
      <w:r>
        <w:rPr>
          <w:rtl/>
        </w:rPr>
        <w:t>דכל שימוש מכליהו. אבל ה</w:t>
      </w:r>
      <w:r>
        <w:rPr>
          <w:b/>
          <w:bCs/>
          <w:rtl/>
        </w:rPr>
        <w:t>בעה"מ</w:t>
      </w:r>
      <w:r>
        <w:rPr>
          <w:rtl/>
        </w:rPr>
        <w:t xml:space="preserve"> (הו' בסמוך) נקט דהנאתו קודם ביעורו. שהלולב קיים בשעה שמשתמש בו (ע' בסמוך).</w:t>
      </w:r>
    </w:p>
    <w:p w14:paraId="66D90442" w14:textId="77777777" w:rsidR="002C2110" w:rsidRDefault="00000000" w:rsidP="0014306B">
      <w:pPr>
        <w:pStyle w:val="Footnote"/>
        <w:bidi/>
      </w:pPr>
      <w:r>
        <w:rPr>
          <w:rtl/>
        </w:rPr>
        <w:tab/>
        <w:t>ו</w:t>
      </w:r>
      <w:r>
        <w:rPr>
          <w:b/>
          <w:bCs/>
          <w:rtl/>
        </w:rPr>
        <w:t>תוס'</w:t>
      </w:r>
      <w:r>
        <w:rPr>
          <w:rtl/>
        </w:rPr>
        <w:t xml:space="preserve"> (ב"ק קא:) כת' דלבישת בגדים צבועין הוה הנאתו וביעורן שווה. [כילוי הצבע, ובפשוטו ה"ה הבגד בעצמו. אך לדחות דדוקא הצבע, שנמחק תוך השימוש]. ועד"ז דן ה</w:t>
      </w:r>
      <w:r>
        <w:rPr>
          <w:b/>
          <w:bCs/>
          <w:rtl/>
        </w:rPr>
        <w:t>חזו"א</w:t>
      </w:r>
      <w:r>
        <w:rPr>
          <w:rtl/>
        </w:rPr>
        <w:t xml:space="preserve"> (יג ח) דעצים העומדים לבנין ועשיית כלים יחשב הנאתו וביעורו שווין. עי"ש. ו</w:t>
      </w:r>
      <w:r>
        <w:rPr>
          <w:b/>
          <w:bCs/>
          <w:rtl/>
        </w:rPr>
        <w:t>תוס'</w:t>
      </w:r>
      <w:r>
        <w:rPr>
          <w:rtl/>
        </w:rPr>
        <w:t xml:space="preserve"> (בכורות יב:) כת' דבהמה למלאכתו הוה הנאתו וביעורו שווין.</w:t>
      </w:r>
    </w:p>
  </w:footnote>
  <w:footnote w:id="764">
    <w:p w14:paraId="2E853EEE" w14:textId="77777777" w:rsidR="002C2110" w:rsidRDefault="00000000" w:rsidP="0014306B">
      <w:pPr>
        <w:pStyle w:val="Footnote"/>
        <w:bidi/>
      </w:pPr>
      <w:r>
        <w:rPr>
          <w:rStyle w:val="ac"/>
          <w:rtl/>
        </w:rPr>
        <w:footnoteRef/>
      </w:r>
      <w:r>
        <w:rPr>
          <w:rtl/>
        </w:rPr>
        <w:t>צ"ב דלולב אינו ראוי לאכילה כלל, ול"ד לאיזוב דראוי לאכילה אלא נתייחד לכך. [וב</w:t>
      </w:r>
      <w:r>
        <w:rPr>
          <w:b/>
          <w:bCs/>
          <w:rtl/>
        </w:rPr>
        <w:t>משנה אחרונה</w:t>
      </w:r>
      <w:r>
        <w:rPr>
          <w:rtl/>
        </w:rPr>
        <w:t xml:space="preserve"> (שם) פי' דסברת ר' מאיר דסתמא עומדת לאכילה]. והאו"ש נקט דר"מ סבר דיחוד למצווה נותן לו מעלת אוכלין. וצ"ב.</w:t>
      </w:r>
    </w:p>
  </w:footnote>
  <w:footnote w:id="765">
    <w:p w14:paraId="48CBF9F7" w14:textId="77777777" w:rsidR="002C2110" w:rsidRDefault="00000000" w:rsidP="0014306B">
      <w:pPr>
        <w:pStyle w:val="Footnote"/>
        <w:bidi/>
      </w:pPr>
      <w:r>
        <w:rPr>
          <w:rStyle w:val="ac"/>
          <w:rtl/>
        </w:rPr>
        <w:footnoteRef/>
      </w:r>
      <w:r>
        <w:rPr>
          <w:rtl/>
        </w:rPr>
        <w:t>והביא דה</w:t>
      </w:r>
      <w:r>
        <w:rPr>
          <w:b/>
          <w:bCs/>
          <w:rtl/>
        </w:rPr>
        <w:t>ירושלמי</w:t>
      </w:r>
      <w:r>
        <w:rPr>
          <w:rtl/>
        </w:rPr>
        <w:t xml:space="preserve"> (ערלה א א) מסתפקת כשנטע אתרוג למצווה, האם חייב בערלה [האם נחשב נטע לאכילה, או לנוי]. וביאר דגבי אתרוג צריך היתר אכילה משום 'לכם' (לעיל לה.), לפיכך חשוב כנטעו לאכילה.</w:t>
      </w:r>
    </w:p>
  </w:footnote>
  <w:footnote w:id="766">
    <w:p w14:paraId="544159D6" w14:textId="77777777" w:rsidR="002C2110" w:rsidRDefault="00000000" w:rsidP="0014306B">
      <w:pPr>
        <w:pStyle w:val="Footnote"/>
        <w:bidi/>
      </w:pPr>
      <w:r>
        <w:rPr>
          <w:rStyle w:val="ac"/>
          <w:rtl/>
        </w:rPr>
        <w:footnoteRef/>
      </w:r>
      <w:r>
        <w:rPr>
          <w:rtl/>
        </w:rPr>
        <w:t>ולענין עץ [דאין בו חנטה וכו'], אזלי' בתר הגידול שיחשב פירות שביעית.</w:t>
      </w:r>
    </w:p>
  </w:footnote>
  <w:footnote w:id="767">
    <w:p w14:paraId="6A20502A" w14:textId="77777777" w:rsidR="002C2110" w:rsidRDefault="00000000" w:rsidP="0014306B">
      <w:pPr>
        <w:pStyle w:val="Footnote"/>
        <w:bidi/>
      </w:pPr>
      <w:r>
        <w:rPr>
          <w:rStyle w:val="ac"/>
          <w:rtl/>
        </w:rPr>
        <w:footnoteRef/>
      </w:r>
      <w:r>
        <w:rPr>
          <w:rtl/>
        </w:rPr>
        <w:t>והחזו"א דן דמאכל אדם רשאי לעשות מהם משרה וכבוסה [ואף דאסור בהסקה]. ואכ"מ.</w:t>
      </w:r>
    </w:p>
  </w:footnote>
  <w:footnote w:id="768">
    <w:p w14:paraId="74B04AE6" w14:textId="77777777" w:rsidR="002C2110" w:rsidRDefault="00000000" w:rsidP="0014306B">
      <w:pPr>
        <w:pStyle w:val="Footnote"/>
        <w:bidi/>
      </w:pPr>
      <w:r>
        <w:rPr>
          <w:rStyle w:val="ac"/>
          <w:rtl/>
        </w:rPr>
        <w:footnoteRef/>
      </w:r>
      <w:r>
        <w:rPr>
          <w:rtl/>
        </w:rPr>
        <w:t>ומשמע דאין איסור בשימוש הפרי מצד עצמו [מגדרי איסור הנאה וכדו'], אלא דהוה 'גזל' על הפרי, שמשתמש באופן שלא ניתן לו.</w:t>
      </w:r>
    </w:p>
  </w:footnote>
  <w:footnote w:id="769">
    <w:p w14:paraId="2A364C1F" w14:textId="77777777" w:rsidR="002C2110" w:rsidRDefault="00000000" w:rsidP="0014306B">
      <w:pPr>
        <w:pStyle w:val="Footnote"/>
        <w:bidi/>
      </w:pPr>
      <w:r>
        <w:rPr>
          <w:rStyle w:val="ac"/>
          <w:rtl/>
        </w:rPr>
        <w:footnoteRef/>
      </w:r>
      <w:r>
        <w:rPr>
          <w:rtl/>
        </w:rPr>
        <w:t>ועוד יל"פ דכיון דכולהו ילפי' מקרא דלאכלה, ולא [וכו']. רש"י נקט הכלל אכולהו.</w:t>
      </w:r>
    </w:p>
  </w:footnote>
  <w:footnote w:id="770">
    <w:p w14:paraId="001310C4" w14:textId="77777777" w:rsidR="002C2110" w:rsidRDefault="00000000" w:rsidP="0014306B">
      <w:pPr>
        <w:pStyle w:val="Footnote"/>
        <w:bidi/>
      </w:pPr>
      <w:r>
        <w:rPr>
          <w:rStyle w:val="ac"/>
          <w:rtl/>
        </w:rPr>
        <w:footnoteRef/>
      </w:r>
      <w:r>
        <w:rPr>
          <w:rtl/>
        </w:rPr>
        <w:t xml:space="preserve">וע' מה שהק' </w:t>
      </w:r>
      <w:r>
        <w:rPr>
          <w:b/>
          <w:bCs/>
          <w:rtl/>
        </w:rPr>
        <w:t>רע"א</w:t>
      </w:r>
      <w:r>
        <w:rPr>
          <w:rtl/>
        </w:rPr>
        <w:t xml:space="preserve"> (שם).</w:t>
      </w:r>
    </w:p>
  </w:footnote>
  <w:footnote w:id="771">
    <w:p w14:paraId="7676D7F6" w14:textId="77777777" w:rsidR="002C2110" w:rsidRDefault="00000000" w:rsidP="0014306B">
      <w:pPr>
        <w:pStyle w:val="Footnote"/>
        <w:bidi/>
      </w:pPr>
      <w:r>
        <w:rPr>
          <w:rStyle w:val="ac"/>
          <w:rtl/>
        </w:rPr>
        <w:footnoteRef/>
      </w:r>
      <w:r>
        <w:rPr>
          <w:rtl/>
        </w:rPr>
        <w:t>והביא מקור לדברי ה</w:t>
      </w:r>
      <w:r>
        <w:rPr>
          <w:b/>
          <w:bCs/>
          <w:rtl/>
        </w:rPr>
        <w:t>רמב"ם</w:t>
      </w:r>
      <w:r>
        <w:rPr>
          <w:rtl/>
        </w:rPr>
        <w:t xml:space="preserve"> מה</w:t>
      </w:r>
      <w:r>
        <w:rPr>
          <w:b/>
          <w:bCs/>
          <w:rtl/>
        </w:rPr>
        <w:t>ירושלמי</w:t>
      </w:r>
      <w:r>
        <w:rPr>
          <w:rtl/>
        </w:rPr>
        <w:t xml:space="preserve"> (שביעית ז א). [וע"ע ערוך השולחן שמיטה כד כא].</w:t>
      </w:r>
    </w:p>
  </w:footnote>
  <w:footnote w:id="772">
    <w:p w14:paraId="4847F161" w14:textId="77777777" w:rsidR="002C2110" w:rsidRDefault="00000000" w:rsidP="0014306B">
      <w:pPr>
        <w:pStyle w:val="Footnote"/>
        <w:bidi/>
      </w:pPr>
      <w:r>
        <w:rPr>
          <w:rStyle w:val="ac"/>
          <w:rtl/>
        </w:rPr>
        <w:footnoteRef/>
      </w:r>
      <w:r>
        <w:rPr>
          <w:rtl/>
        </w:rPr>
        <w:t>ועפ"ז יל"פ הא דאי' דלר"א עבודה זרה שנתערב באחרות, יוליך הנאה לים המלח. ו</w:t>
      </w:r>
      <w:r>
        <w:rPr>
          <w:b/>
          <w:bCs/>
          <w:rtl/>
        </w:rPr>
        <w:t>תוס</w:t>
      </w:r>
      <w:r>
        <w:rPr>
          <w:rtl/>
        </w:rPr>
        <w:t>' (יבמות פא: בחד תי') כת' דדוקא ע"ז שתופס את דמיו, מש"ה ע"י תערובת יש לו פדיון לצאת לחולין. אבל שאר איסורין ל"מ פדיון כלל. [אך יש לדחות דהתם הוה תקנ"ח בעלמא].</w:t>
      </w:r>
    </w:p>
  </w:footnote>
  <w:footnote w:id="773">
    <w:p w14:paraId="0B03E4D7" w14:textId="77777777" w:rsidR="002C2110" w:rsidRDefault="00000000" w:rsidP="0014306B">
      <w:pPr>
        <w:pStyle w:val="Footnote"/>
        <w:bidi/>
      </w:pPr>
      <w:r>
        <w:rPr>
          <w:rStyle w:val="ac"/>
          <w:rtl/>
        </w:rPr>
        <w:footnoteRef/>
      </w:r>
      <w:r>
        <w:rPr>
          <w:rtl/>
        </w:rPr>
        <w:t>אמנם יש מקומות דמבואר דאף שהקדישו לא יצא לגמרי מרשות מקדיש [וכדאי' (ב"ק עו.) השתא נמי תורא דראובן. אמנם תוס' (שם עו. ועט.) כת' דהתם קאי בקדשי מזבח, ובקדשי בדק הבית לא אמרי' כן. אבל ה</w:t>
      </w:r>
      <w:r>
        <w:rPr>
          <w:b/>
          <w:bCs/>
          <w:rtl/>
        </w:rPr>
        <w:t>מלחמות</w:t>
      </w:r>
      <w:r>
        <w:rPr>
          <w:rtl/>
        </w:rPr>
        <w:t xml:space="preserve"> (שם מא. בדה"ר) [בדעת הרי"ף] ועוד ראשונים לא חילקו בזה, ועי"ש תורי"ד. ואכמ"ל].</w:t>
      </w:r>
    </w:p>
  </w:footnote>
  <w:footnote w:id="774">
    <w:p w14:paraId="2F6ED456" w14:textId="77777777" w:rsidR="002C2110" w:rsidRDefault="00000000" w:rsidP="0014306B">
      <w:pPr>
        <w:pStyle w:val="Footnote"/>
        <w:bidi/>
      </w:pPr>
      <w:r>
        <w:rPr>
          <w:rStyle w:val="ac"/>
          <w:rtl/>
        </w:rPr>
        <w:footnoteRef/>
      </w:r>
      <w:r>
        <w:rPr>
          <w:rtl/>
        </w:rPr>
        <w:t>ויל"פ דכיון שהיה שלו מעיקרא, מש"ה סגי להפקיע את הקדושה, וחוזר להיות שלו כדמעיקרא. ואי"צ קנין מחודש.</w:t>
      </w:r>
    </w:p>
  </w:footnote>
  <w:footnote w:id="775">
    <w:p w14:paraId="49D4C4FA" w14:textId="77777777" w:rsidR="002C2110" w:rsidRDefault="00000000" w:rsidP="0014306B">
      <w:pPr>
        <w:pStyle w:val="Footnote"/>
        <w:bidi/>
      </w:pPr>
      <w:r>
        <w:rPr>
          <w:rStyle w:val="ac"/>
          <w:rtl/>
        </w:rPr>
        <w:footnoteRef/>
      </w:r>
      <w:r>
        <w:rPr>
          <w:rtl/>
        </w:rPr>
        <w:t>ע' גר"ח (מעש"ש ח) וקוב"ש (ב כ). וע"ע גר"ח (שם) שהאריך בגדרים אלו, וביאר (בסו"ד) דבאין כא' קנינו וחילולו.</w:t>
      </w:r>
    </w:p>
  </w:footnote>
  <w:footnote w:id="776">
    <w:p w14:paraId="02958D94" w14:textId="77777777" w:rsidR="002C2110" w:rsidRDefault="00000000" w:rsidP="0014306B">
      <w:pPr>
        <w:pStyle w:val="Footnote"/>
        <w:bidi/>
      </w:pPr>
      <w:r>
        <w:rPr>
          <w:rStyle w:val="ac"/>
          <w:rtl/>
        </w:rPr>
        <w:footnoteRef/>
      </w:r>
      <w:r>
        <w:rPr>
          <w:rtl/>
        </w:rPr>
        <w:t xml:space="preserve">וכמ"ש </w:t>
      </w:r>
      <w:r>
        <w:rPr>
          <w:b/>
          <w:bCs/>
          <w:rtl/>
        </w:rPr>
        <w:t>רש"י</w:t>
      </w:r>
      <w:r>
        <w:rPr>
          <w:rtl/>
        </w:rPr>
        <w:t xml:space="preserve"> (ב"מ מו: קידושין כו. וכ"מ) דילפי' קנין כסף בהדיוט [לר' יוחנן] מהקדש, דכתיב ונתן הכסף וקם לו.</w:t>
      </w:r>
    </w:p>
  </w:footnote>
  <w:footnote w:id="777">
    <w:p w14:paraId="3E6529AD" w14:textId="77777777" w:rsidR="002C2110" w:rsidRDefault="00000000" w:rsidP="0014306B">
      <w:pPr>
        <w:pStyle w:val="Footnote"/>
        <w:bidi/>
      </w:pPr>
      <w:r>
        <w:rPr>
          <w:rStyle w:val="ac"/>
          <w:rtl/>
        </w:rPr>
        <w:footnoteRef/>
      </w:r>
      <w:r>
        <w:rPr>
          <w:rtl/>
        </w:rPr>
        <w:t>וב</w:t>
      </w:r>
      <w:r>
        <w:rPr>
          <w:b/>
          <w:bCs/>
          <w:rtl/>
        </w:rPr>
        <w:t>קובה"ע</w:t>
      </w:r>
      <w:r>
        <w:rPr>
          <w:rtl/>
        </w:rPr>
        <w:t xml:space="preserve"> (נב ו, נו וכ"מ) האריך ביסוד זה דהקדש בדק הבית מישך לזכות ממון שבו להקדש.</w:t>
      </w:r>
    </w:p>
  </w:footnote>
  <w:footnote w:id="778">
    <w:p w14:paraId="49FCB38E" w14:textId="77777777" w:rsidR="002C2110" w:rsidRDefault="00000000" w:rsidP="0014306B">
      <w:pPr>
        <w:pStyle w:val="Footnote"/>
        <w:bidi/>
      </w:pPr>
      <w:r>
        <w:rPr>
          <w:rStyle w:val="ac"/>
          <w:rtl/>
        </w:rPr>
        <w:footnoteRef/>
      </w:r>
      <w:r>
        <w:rPr>
          <w:rtl/>
        </w:rPr>
        <w:t>והביא שהציע דבר זה לפני הגר"ח, והסכים לזה.</w:t>
      </w:r>
    </w:p>
    <w:p w14:paraId="7E813A08" w14:textId="77777777" w:rsidR="002C2110" w:rsidRDefault="00000000" w:rsidP="0014306B">
      <w:pPr>
        <w:pStyle w:val="Footnote"/>
        <w:bidi/>
      </w:pPr>
      <w:r>
        <w:rPr>
          <w:rtl/>
        </w:rPr>
        <w:tab/>
        <w:t>אבל ה</w:t>
      </w:r>
      <w:r>
        <w:rPr>
          <w:b/>
          <w:bCs/>
          <w:rtl/>
        </w:rPr>
        <w:t>גר"ח</w:t>
      </w:r>
      <w:r>
        <w:rPr>
          <w:rtl/>
        </w:rPr>
        <w:t xml:space="preserve"> (מעש"ש ח בסו"ד) הביא מדברי הרמב"ם דמעש"ש מתחלל דרך מקח, אף באופן שאין דבר אחר נכנס תחתיו. וע"כ דהוה גזיה"כ דרך מקח, ולא משום גדרי חילול.</w:t>
      </w:r>
    </w:p>
  </w:footnote>
  <w:footnote w:id="779">
    <w:p w14:paraId="3E9C30E1" w14:textId="77777777" w:rsidR="002C2110" w:rsidRDefault="00000000" w:rsidP="0014306B">
      <w:pPr>
        <w:pStyle w:val="Footnote"/>
        <w:bidi/>
      </w:pPr>
      <w:r>
        <w:rPr>
          <w:rStyle w:val="ac"/>
          <w:rtl/>
        </w:rPr>
        <w:footnoteRef/>
      </w:r>
      <w:r>
        <w:rPr>
          <w:rtl/>
        </w:rPr>
        <w:t xml:space="preserve">וכדתנן (קידושין נו:) מכרן וקידש בדמיהן מקודשת. [אמנם דעת </w:t>
      </w:r>
      <w:r>
        <w:rPr>
          <w:b/>
          <w:bCs/>
          <w:rtl/>
        </w:rPr>
        <w:t>רש"י</w:t>
      </w:r>
      <w:r>
        <w:rPr>
          <w:rtl/>
        </w:rPr>
        <w:t xml:space="preserve"> (חולין ד: וע"ז נד:) דמדרבנן אסורין למחליף. וע"ע נדרים מז:].</w:t>
      </w:r>
    </w:p>
  </w:footnote>
  <w:footnote w:id="780">
    <w:p w14:paraId="090BF7D7" w14:textId="77777777" w:rsidR="002C2110" w:rsidRDefault="00000000" w:rsidP="0014306B">
      <w:pPr>
        <w:pStyle w:val="Footnote"/>
        <w:bidi/>
      </w:pPr>
      <w:r>
        <w:rPr>
          <w:rStyle w:val="ac"/>
          <w:rtl/>
        </w:rPr>
        <w:footnoteRef/>
      </w:r>
      <w:r>
        <w:rPr>
          <w:rtl/>
        </w:rPr>
        <w:t>ועד"ז אי' (קידושין נו.) גבי מעש"ש. [דאסור לעשות כן, אבל מדינא מהני למ"ד מעש"ש ממון הדיוט].</w:t>
      </w:r>
    </w:p>
  </w:footnote>
  <w:footnote w:id="781">
    <w:p w14:paraId="2B2FAD40" w14:textId="77777777" w:rsidR="002C2110" w:rsidRDefault="00000000" w:rsidP="0014306B">
      <w:pPr>
        <w:pStyle w:val="Footnote"/>
        <w:bidi/>
      </w:pPr>
      <w:r>
        <w:rPr>
          <w:rStyle w:val="ac"/>
          <w:rtl/>
        </w:rPr>
        <w:footnoteRef/>
      </w:r>
      <w:r>
        <w:rPr>
          <w:rtl/>
        </w:rPr>
        <w:t>ו</w:t>
      </w:r>
      <w:r>
        <w:rPr>
          <w:b/>
          <w:bCs/>
          <w:rtl/>
        </w:rPr>
        <w:t>תוס</w:t>
      </w:r>
      <w:r>
        <w:rPr>
          <w:rtl/>
        </w:rPr>
        <w:t>' הוסיפו (בשם ר' אלחנן) דה"ה אם מכרו לאחר קודם שפרע, דלא נחשב דמי שביעית. [אבל ה</w:t>
      </w:r>
      <w:r>
        <w:rPr>
          <w:b/>
          <w:bCs/>
          <w:rtl/>
        </w:rPr>
        <w:t>רמב"ן</w:t>
      </w:r>
      <w:r>
        <w:rPr>
          <w:rtl/>
        </w:rPr>
        <w:t xml:space="preserve"> (שם) נסתפק דהיכא דאיתא בעולם גרע, וחל דין חליפין. והתם איירי שנאכל].</w:t>
      </w:r>
    </w:p>
  </w:footnote>
  <w:footnote w:id="782">
    <w:p w14:paraId="5F16484A" w14:textId="77777777" w:rsidR="002C2110" w:rsidRDefault="00000000" w:rsidP="0014306B">
      <w:pPr>
        <w:pStyle w:val="Footnote"/>
        <w:bidi/>
      </w:pPr>
      <w:r>
        <w:rPr>
          <w:rStyle w:val="ac"/>
          <w:rtl/>
        </w:rPr>
        <w:footnoteRef/>
      </w:r>
      <w:r>
        <w:rPr>
          <w:rtl/>
        </w:rPr>
        <w:t>כדאיתא בסוגיא שם גבי אתנן. [ואכמ"ל].</w:t>
      </w:r>
    </w:p>
  </w:footnote>
  <w:footnote w:id="783">
    <w:p w14:paraId="74E02921" w14:textId="77777777" w:rsidR="002C2110" w:rsidRDefault="00000000" w:rsidP="0014306B">
      <w:pPr>
        <w:pStyle w:val="Footnote"/>
        <w:bidi/>
      </w:pPr>
      <w:r>
        <w:rPr>
          <w:rStyle w:val="ac"/>
          <w:rtl/>
        </w:rPr>
        <w:footnoteRef/>
      </w:r>
      <w:r>
        <w:rPr>
          <w:rtl/>
        </w:rPr>
        <w:t xml:space="preserve">ועוד הק' דבהקדים לו מעות, הרי קנה המעות להוצאה [ע' </w:t>
      </w:r>
      <w:r>
        <w:rPr>
          <w:b/>
          <w:bCs/>
          <w:rtl/>
        </w:rPr>
        <w:t>תוס</w:t>
      </w:r>
      <w:r>
        <w:rPr>
          <w:rtl/>
        </w:rPr>
        <w:t>' ב"מ מג.]. וכשנותן אח"כ כנגדם פירות שביעית האיך יאסרו.</w:t>
      </w:r>
    </w:p>
  </w:footnote>
  <w:footnote w:id="784">
    <w:p w14:paraId="5696C68E" w14:textId="77777777" w:rsidR="002C2110" w:rsidRDefault="00000000" w:rsidP="0014306B">
      <w:pPr>
        <w:pStyle w:val="Footnote"/>
        <w:bidi/>
      </w:pPr>
      <w:r>
        <w:rPr>
          <w:rStyle w:val="ac"/>
          <w:rtl/>
        </w:rPr>
        <w:footnoteRef/>
      </w:r>
      <w:r>
        <w:rPr>
          <w:rtl/>
        </w:rPr>
        <w:t>וה</w:t>
      </w:r>
      <w:r>
        <w:rPr>
          <w:b/>
          <w:bCs/>
          <w:rtl/>
        </w:rPr>
        <w:t>שיטה לנ"ל</w:t>
      </w:r>
      <w:r>
        <w:rPr>
          <w:rtl/>
        </w:rPr>
        <w:t xml:space="preserve"> (קידושין) כת' דאע"ג דאמרי' (ב"מ מד:) טבעא אפירא לא מחללין [דכתיב וצרת, וכפרש"י], אפ"ה בדיעבד מתחלל. [וכ"כ הראב"ד לרי"ף כאן].</w:t>
      </w:r>
    </w:p>
  </w:footnote>
  <w:footnote w:id="785">
    <w:p w14:paraId="714C2141" w14:textId="77777777" w:rsidR="002C2110" w:rsidRDefault="00000000" w:rsidP="0014306B">
      <w:pPr>
        <w:pStyle w:val="Footnote"/>
        <w:bidi/>
      </w:pPr>
      <w:r>
        <w:rPr>
          <w:rStyle w:val="ac"/>
          <w:rtl/>
        </w:rPr>
        <w:footnoteRef/>
      </w:r>
      <w:r>
        <w:rPr>
          <w:rtl/>
        </w:rPr>
        <w:t>אבל ה</w:t>
      </w:r>
      <w:r>
        <w:rPr>
          <w:b/>
          <w:bCs/>
          <w:rtl/>
        </w:rPr>
        <w:t>בעה"מ</w:t>
      </w:r>
      <w:r>
        <w:rPr>
          <w:rtl/>
        </w:rPr>
        <w:t xml:space="preserve"> העמיד דאף בסוגיין איירי בירושלים, ע' ערול"נ.</w:t>
      </w:r>
    </w:p>
  </w:footnote>
  <w:footnote w:id="786">
    <w:p w14:paraId="10A4BB7E" w14:textId="77777777" w:rsidR="002C2110" w:rsidRDefault="00000000" w:rsidP="0014306B">
      <w:pPr>
        <w:pStyle w:val="Footnote"/>
        <w:bidi/>
      </w:pPr>
      <w:r>
        <w:rPr>
          <w:rStyle w:val="ac"/>
          <w:rtl/>
        </w:rPr>
        <w:footnoteRef/>
      </w:r>
      <w:r>
        <w:rPr>
          <w:rtl/>
        </w:rPr>
        <w:t>דאף חוץ לירושלים שייך גדר 'ונתת הכסף בכל אשר תאוה'.</w:t>
      </w:r>
    </w:p>
  </w:footnote>
  <w:footnote w:id="787">
    <w:p w14:paraId="1AB99470" w14:textId="77777777" w:rsidR="002C2110" w:rsidRDefault="00000000" w:rsidP="0014306B">
      <w:pPr>
        <w:pStyle w:val="Footnote"/>
        <w:bidi/>
      </w:pPr>
      <w:r>
        <w:rPr>
          <w:rStyle w:val="ac"/>
          <w:rtl/>
        </w:rPr>
        <w:footnoteRef/>
      </w:r>
      <w:r>
        <w:rPr>
          <w:rtl/>
        </w:rPr>
        <w:t>וכתב ה</w:t>
      </w:r>
      <w:r>
        <w:rPr>
          <w:b/>
          <w:bCs/>
          <w:rtl/>
        </w:rPr>
        <w:t>מהרש"א</w:t>
      </w:r>
      <w:r>
        <w:rPr>
          <w:rtl/>
        </w:rPr>
        <w:t xml:space="preserve"> דסברא זו שייכת בסוגיין דהוה גזירה שמא יגדל עדרים, אבל גבי לפי עוור לא ראו חכמים להפקיעו, אלא לקנוס.</w:t>
      </w:r>
    </w:p>
  </w:footnote>
  <w:footnote w:id="788">
    <w:p w14:paraId="5C8040FC" w14:textId="77777777" w:rsidR="002C2110" w:rsidRDefault="00000000" w:rsidP="0014306B">
      <w:pPr>
        <w:pStyle w:val="Footnote"/>
        <w:bidi/>
      </w:pPr>
      <w:r>
        <w:rPr>
          <w:rStyle w:val="ac"/>
          <w:rtl/>
        </w:rPr>
        <w:footnoteRef/>
      </w:r>
      <w:r>
        <w:rPr>
          <w:rtl/>
        </w:rPr>
        <w:t>וכן הוכיחו ממש"כ ה</w:t>
      </w:r>
      <w:r>
        <w:rPr>
          <w:b/>
          <w:bCs/>
          <w:rtl/>
        </w:rPr>
        <w:t>ריטב"א</w:t>
      </w:r>
      <w:r>
        <w:rPr>
          <w:rtl/>
        </w:rPr>
        <w:t xml:space="preserve"> (כאן) שהיה לו לחללנו על מעות שיש לו בביתו. והק' ה</w:t>
      </w:r>
      <w:r>
        <w:rPr>
          <w:b/>
          <w:bCs/>
          <w:rtl/>
        </w:rPr>
        <w:t>אחרונים</w:t>
      </w:r>
      <w:r>
        <w:rPr>
          <w:rtl/>
        </w:rPr>
        <w:t xml:space="preserve"> הא ל"ל מעות, דא"כ היה לו לקנות חלוק במעות ההם. [ויש לדחות דעומד עכשיו בשוק, והמעות רחוקים ממנו]. ואם נימא דמהני שווה מנה אשווה פרוטה ניחא.</w:t>
      </w:r>
    </w:p>
  </w:footnote>
  <w:footnote w:id="789">
    <w:p w14:paraId="3F49FB82" w14:textId="77777777" w:rsidR="002C2110" w:rsidRDefault="00000000" w:rsidP="0014306B">
      <w:pPr>
        <w:pStyle w:val="Footnote"/>
        <w:bidi/>
      </w:pPr>
      <w:r>
        <w:rPr>
          <w:rStyle w:val="ac"/>
          <w:rtl/>
        </w:rPr>
        <w:footnoteRef/>
      </w:r>
      <w:r>
        <w:rPr>
          <w:rtl/>
        </w:rPr>
        <w:t>וכתב דהוה כאילו לקח חלוק במותר.</w:t>
      </w:r>
    </w:p>
  </w:footnote>
  <w:footnote w:id="790">
    <w:p w14:paraId="14427CA7" w14:textId="77777777" w:rsidR="002C2110" w:rsidRDefault="00000000" w:rsidP="0014306B">
      <w:pPr>
        <w:pStyle w:val="Footnote"/>
        <w:bidi/>
      </w:pPr>
      <w:r>
        <w:rPr>
          <w:rStyle w:val="ac"/>
          <w:rtl/>
        </w:rPr>
        <w:footnoteRef/>
      </w:r>
      <w:r>
        <w:rPr>
          <w:rtl/>
        </w:rPr>
        <w:t>ויל"פ דכיון דקונה מרשות הקדש, בכל אופן שקונה גדרי הממון, ממילא פקע הקדושה. אבל אילו הוה דין איסור לחוד, ל"מ שוו פרוטה להפקיע קדושתו. [אמנם לפ"ז הוה היפך סברת ר"ח].</w:t>
      </w:r>
    </w:p>
  </w:footnote>
  <w:footnote w:id="791">
    <w:p w14:paraId="55B4BEA6" w14:textId="77777777" w:rsidR="002C2110" w:rsidRDefault="00000000" w:rsidP="0014306B">
      <w:pPr>
        <w:pStyle w:val="Footnote"/>
        <w:bidi/>
      </w:pPr>
      <w:r>
        <w:rPr>
          <w:rStyle w:val="ac"/>
          <w:rtl/>
        </w:rPr>
        <w:footnoteRef/>
      </w:r>
      <w:r>
        <w:rPr>
          <w:rtl/>
        </w:rPr>
        <w:t>ואפ"ה בדמי הקילו, עי"ש.</w:t>
      </w:r>
    </w:p>
  </w:footnote>
  <w:footnote w:id="792">
    <w:p w14:paraId="1202D80D" w14:textId="77777777" w:rsidR="002C2110" w:rsidRDefault="00000000" w:rsidP="0014306B">
      <w:pPr>
        <w:pStyle w:val="Footnote"/>
        <w:bidi/>
      </w:pPr>
      <w:r>
        <w:rPr>
          <w:rStyle w:val="ac"/>
          <w:rtl/>
        </w:rPr>
        <w:footnoteRef/>
      </w:r>
      <w:r>
        <w:rPr>
          <w:rtl/>
        </w:rPr>
        <w:t xml:space="preserve">דלמש"כ </w:t>
      </w:r>
      <w:r>
        <w:rPr>
          <w:b/>
          <w:bCs/>
          <w:rtl/>
        </w:rPr>
        <w:t>תוס</w:t>
      </w:r>
      <w:r>
        <w:rPr>
          <w:rtl/>
        </w:rPr>
        <w:t>' (כט: בקו') דמהא דר' חנינא מטביל, מוכח דאף במקדיש מהני חסר, דאי"צ לקיחה תמה [ויל"ד בפסולי הדר מלבד יבש]. אולם לתי' התוס' י"ל דאף במקדש חסר כשר, ורק שאר ימים בגבולין קיל. וכ"ד ה</w:t>
      </w:r>
      <w:r>
        <w:rPr>
          <w:b/>
          <w:bCs/>
          <w:rtl/>
        </w:rPr>
        <w:t>רמב"ן</w:t>
      </w:r>
      <w:r>
        <w:rPr>
          <w:rtl/>
        </w:rPr>
        <w:t xml:space="preserve"> (הל' לולב) ו</w:t>
      </w:r>
      <w:r>
        <w:rPr>
          <w:b/>
          <w:bCs/>
          <w:rtl/>
        </w:rPr>
        <w:t>ריטב"א</w:t>
      </w:r>
      <w:r>
        <w:rPr>
          <w:rtl/>
        </w:rPr>
        <w:t xml:space="preserve"> (כט:) לענין פסולי הדר.</w:t>
      </w:r>
    </w:p>
  </w:footnote>
  <w:footnote w:id="793">
    <w:p w14:paraId="122713DD" w14:textId="77777777" w:rsidR="002C2110" w:rsidRDefault="00000000" w:rsidP="0014306B">
      <w:pPr>
        <w:pStyle w:val="Footnote"/>
        <w:bidi/>
      </w:pPr>
      <w:r>
        <w:rPr>
          <w:rStyle w:val="ac"/>
          <w:rtl/>
        </w:rPr>
        <w:footnoteRef/>
      </w:r>
      <w:r>
        <w:rPr>
          <w:rtl/>
        </w:rPr>
        <w:t>אף מלבד הדין שעת הדחק (ע' לעיל לא:), ועי"ש שהאריך עוד בדין שעה"ד.</w:t>
      </w:r>
    </w:p>
  </w:footnote>
  <w:footnote w:id="794">
    <w:p w14:paraId="0031AE0D" w14:textId="77777777" w:rsidR="002C2110" w:rsidRDefault="00000000" w:rsidP="0014306B">
      <w:pPr>
        <w:pStyle w:val="Footnote"/>
        <w:bidi/>
      </w:pPr>
      <w:r>
        <w:rPr>
          <w:rStyle w:val="ac"/>
          <w:rtl/>
        </w:rPr>
        <w:footnoteRef/>
      </w:r>
      <w:r>
        <w:rPr>
          <w:rtl/>
        </w:rPr>
        <w:t>והק' (בסוגריים) דנימא דביום הראשון אתי לקובעו חובה אפי' בזה"ז (וכעי"ז פסחים כח:, קידו' לז:).</w:t>
      </w:r>
    </w:p>
  </w:footnote>
  <w:footnote w:id="795">
    <w:p w14:paraId="0CEED502" w14:textId="77777777" w:rsidR="002C2110" w:rsidRDefault="00000000" w:rsidP="0014306B">
      <w:pPr>
        <w:pStyle w:val="Footnote"/>
        <w:bidi/>
      </w:pPr>
      <w:r>
        <w:rPr>
          <w:rStyle w:val="ac"/>
          <w:rtl/>
        </w:rPr>
        <w:footnoteRef/>
      </w:r>
      <w:r>
        <w:rPr>
          <w:rtl/>
        </w:rPr>
        <w:t>וה</w:t>
      </w:r>
      <w:r>
        <w:rPr>
          <w:b/>
          <w:bCs/>
          <w:rtl/>
        </w:rPr>
        <w:t>אחרונים</w:t>
      </w:r>
      <w:r>
        <w:rPr>
          <w:rtl/>
        </w:rPr>
        <w:t xml:space="preserve"> הביאו דב</w:t>
      </w:r>
      <w:r>
        <w:rPr>
          <w:b/>
          <w:bCs/>
          <w:rtl/>
        </w:rPr>
        <w:t>ירושלמי</w:t>
      </w:r>
      <w:r>
        <w:rPr>
          <w:rtl/>
        </w:rPr>
        <w:t xml:space="preserve"> (ר"ה ד א) דנו האם ושמחתם קאי אירושלים. [ותליא בפי' דברי הירושלמי מהו המסקנא].</w:t>
      </w:r>
    </w:p>
  </w:footnote>
  <w:footnote w:id="796">
    <w:p w14:paraId="416E6E9E" w14:textId="77777777" w:rsidR="002C2110" w:rsidRDefault="00000000" w:rsidP="0014306B">
      <w:pPr>
        <w:pStyle w:val="Footnote"/>
        <w:bidi/>
      </w:pPr>
      <w:r>
        <w:rPr>
          <w:rStyle w:val="ac"/>
          <w:rtl/>
        </w:rPr>
        <w:footnoteRef/>
      </w:r>
      <w:r>
        <w:rPr>
          <w:rtl/>
        </w:rPr>
        <w:t>דה</w:t>
      </w:r>
      <w:r>
        <w:rPr>
          <w:b/>
          <w:bCs/>
          <w:rtl/>
        </w:rPr>
        <w:t>רמב"ם</w:t>
      </w:r>
      <w:r>
        <w:rPr>
          <w:rtl/>
        </w:rPr>
        <w:t xml:space="preserve"> (שם) כת' דבזמן ביהמ"ק היו תוקעין בשבת בכל ירושלים, אף דתנן (ר"ה כט:) דבמקדש היו תוקעין ולא במדינה. וה</w:t>
      </w:r>
      <w:r>
        <w:rPr>
          <w:b/>
          <w:bCs/>
          <w:rtl/>
        </w:rPr>
        <w:t>ראב"ד</w:t>
      </w:r>
      <w:r>
        <w:rPr>
          <w:rtl/>
        </w:rPr>
        <w:t xml:space="preserve"> השיג. ו</w:t>
      </w:r>
      <w:r>
        <w:rPr>
          <w:b/>
          <w:bCs/>
          <w:rtl/>
        </w:rPr>
        <w:t>ה"ה</w:t>
      </w:r>
      <w:r>
        <w:rPr>
          <w:rtl/>
        </w:rPr>
        <w:t xml:space="preserve"> ו</w:t>
      </w:r>
      <w:r>
        <w:rPr>
          <w:b/>
          <w:bCs/>
          <w:rtl/>
        </w:rPr>
        <w:t>רבינו מנוח</w:t>
      </w:r>
      <w:r>
        <w:rPr>
          <w:rtl/>
        </w:rPr>
        <w:t xml:space="preserve"> (שם) יישבו דמדינה הוה שאר עיירות מלבד ירושלים, ואף בירושלים היו תוקעין (וכ"כ ב</w:t>
      </w:r>
      <w:r>
        <w:rPr>
          <w:b/>
          <w:bCs/>
          <w:rtl/>
        </w:rPr>
        <w:t>פיה"מ</w:t>
      </w:r>
      <w:r>
        <w:rPr>
          <w:rtl/>
        </w:rPr>
        <w:t xml:space="preserve"> שם).</w:t>
      </w:r>
    </w:p>
  </w:footnote>
  <w:footnote w:id="797">
    <w:p w14:paraId="449670CA" w14:textId="77777777" w:rsidR="002C2110" w:rsidRDefault="00000000" w:rsidP="0014306B">
      <w:pPr>
        <w:pStyle w:val="Footnote"/>
        <w:bidi/>
      </w:pPr>
      <w:r>
        <w:rPr>
          <w:rStyle w:val="ac"/>
          <w:rtl/>
        </w:rPr>
        <w:footnoteRef/>
      </w:r>
      <w:r>
        <w:rPr>
          <w:rtl/>
        </w:rPr>
        <w:t>[וה</w:t>
      </w:r>
      <w:r>
        <w:rPr>
          <w:b/>
          <w:bCs/>
          <w:rtl/>
        </w:rPr>
        <w:t>אגר"מ</w:t>
      </w:r>
      <w:r>
        <w:rPr>
          <w:rtl/>
        </w:rPr>
        <w:t xml:space="preserve"> (יו"ד ד סג ח) כתב דט"ס הוא בפיה"מ. אמנם בדברי רבינו מנוח הדבר מפורש].</w:t>
      </w:r>
    </w:p>
  </w:footnote>
  <w:footnote w:id="798">
    <w:p w14:paraId="5A71D849" w14:textId="77777777" w:rsidR="002C2110" w:rsidRDefault="00000000" w:rsidP="0014306B">
      <w:pPr>
        <w:pStyle w:val="Footnote"/>
        <w:bidi/>
      </w:pPr>
      <w:r>
        <w:rPr>
          <w:rStyle w:val="ac"/>
          <w:rtl/>
        </w:rPr>
        <w:footnoteRef/>
      </w:r>
      <w:r>
        <w:rPr>
          <w:rtl/>
        </w:rPr>
        <w:t>וה</w:t>
      </w:r>
      <w:r>
        <w:rPr>
          <w:b/>
          <w:bCs/>
          <w:rtl/>
        </w:rPr>
        <w:t>בכור"י</w:t>
      </w:r>
      <w:r>
        <w:rPr>
          <w:rtl/>
        </w:rPr>
        <w:t xml:space="preserve"> הביא מ</w:t>
      </w:r>
      <w:r>
        <w:rPr>
          <w:b/>
          <w:bCs/>
          <w:rtl/>
        </w:rPr>
        <w:t xml:space="preserve">שו"ת </w:t>
      </w:r>
      <w:r>
        <w:rPr>
          <w:rtl/>
        </w:rPr>
        <w:t>ה</w:t>
      </w:r>
      <w:r>
        <w:rPr>
          <w:b/>
          <w:bCs/>
          <w:rtl/>
        </w:rPr>
        <w:t>רדב"ז</w:t>
      </w:r>
      <w:r>
        <w:rPr>
          <w:rtl/>
        </w:rPr>
        <w:t xml:space="preserve"> (ב תרלג) שקבלה בידם דשכונת היהודים אינה מירושלים שנתקדשה. דנקראת 'ציון', ואינו ירושלים.</w:t>
      </w:r>
    </w:p>
  </w:footnote>
  <w:footnote w:id="799">
    <w:p w14:paraId="5C835FBB" w14:textId="77777777" w:rsidR="002C2110" w:rsidRDefault="00000000" w:rsidP="0014306B">
      <w:pPr>
        <w:pStyle w:val="Footnote"/>
        <w:bidi/>
      </w:pPr>
      <w:r>
        <w:rPr>
          <w:rStyle w:val="ac"/>
          <w:rtl/>
        </w:rPr>
        <w:footnoteRef/>
      </w:r>
      <w:r>
        <w:rPr>
          <w:rtl/>
        </w:rPr>
        <w:t>אבל דעת ה</w:t>
      </w:r>
      <w:r>
        <w:rPr>
          <w:b/>
          <w:bCs/>
          <w:rtl/>
        </w:rPr>
        <w:t>ראב"ד</w:t>
      </w:r>
      <w:r>
        <w:rPr>
          <w:rtl/>
        </w:rPr>
        <w:t xml:space="preserve"> (שם) דקדושתן בטלה. וע"ע </w:t>
      </w:r>
      <w:r>
        <w:rPr>
          <w:b/>
          <w:bCs/>
          <w:rtl/>
        </w:rPr>
        <w:t>מג"א</w:t>
      </w:r>
      <w:r>
        <w:rPr>
          <w:rtl/>
        </w:rPr>
        <w:t xml:space="preserve"> (תקסא ב).</w:t>
      </w:r>
    </w:p>
  </w:footnote>
  <w:footnote w:id="800">
    <w:p w14:paraId="36FC6266" w14:textId="77777777" w:rsidR="002C2110" w:rsidRDefault="00000000" w:rsidP="0014306B">
      <w:pPr>
        <w:pStyle w:val="Footnote"/>
        <w:bidi/>
      </w:pPr>
      <w:r>
        <w:rPr>
          <w:rStyle w:val="ac"/>
          <w:rtl/>
        </w:rPr>
        <w:footnoteRef/>
      </w:r>
      <w:r>
        <w:rPr>
          <w:rtl/>
        </w:rPr>
        <w:t>וב</w:t>
      </w:r>
      <w:r>
        <w:rPr>
          <w:b/>
          <w:bCs/>
          <w:rtl/>
        </w:rPr>
        <w:t>שו"ת מנחת שלמה</w:t>
      </w:r>
      <w:r>
        <w:rPr>
          <w:rtl/>
        </w:rPr>
        <w:t xml:space="preserve"> (ב נז) תמה איך שייך שיתקיים 'ושמחתם' במצב שהעיר חריבה.</w:t>
      </w:r>
    </w:p>
  </w:footnote>
  <w:footnote w:id="801">
    <w:p w14:paraId="0B57B840" w14:textId="77777777" w:rsidR="002C2110" w:rsidRDefault="00000000" w:rsidP="0014306B">
      <w:pPr>
        <w:pStyle w:val="Footnote"/>
        <w:bidi/>
      </w:pPr>
      <w:r>
        <w:rPr>
          <w:rStyle w:val="ac"/>
          <w:rtl/>
        </w:rPr>
        <w:footnoteRef/>
      </w:r>
      <w:r>
        <w:rPr>
          <w:rtl/>
        </w:rPr>
        <w:t>וה"ה לא יצא בשאול למסקנת ה</w:t>
      </w:r>
      <w:r>
        <w:rPr>
          <w:b/>
          <w:bCs/>
          <w:rtl/>
        </w:rPr>
        <w:t>תוס</w:t>
      </w:r>
      <w:r>
        <w:rPr>
          <w:rtl/>
        </w:rPr>
        <w:t>' (לעיל כט:), אבל לדעת הרמב"ן יוצא בשאול. (וע"ע בע"ב).</w:t>
      </w:r>
    </w:p>
  </w:footnote>
  <w:footnote w:id="802">
    <w:p w14:paraId="3F4436E2" w14:textId="77777777" w:rsidR="002C2110" w:rsidRDefault="00000000" w:rsidP="0014306B">
      <w:pPr>
        <w:pStyle w:val="Footnote"/>
        <w:bidi/>
      </w:pPr>
      <w:r>
        <w:rPr>
          <w:rStyle w:val="ac"/>
          <w:rtl/>
        </w:rPr>
        <w:footnoteRef/>
      </w:r>
      <w:r>
        <w:rPr>
          <w:rtl/>
        </w:rPr>
        <w:t>ולא נתפרש בדבריו מאיזה טעם חלק [דמש"כ הרמב"ם בפיה"מ ירושלים לאו דוקא, או דכיון דנחרב הבית, פקע מעלת לפני ד'].</w:t>
      </w:r>
    </w:p>
  </w:footnote>
  <w:footnote w:id="803">
    <w:p w14:paraId="36FA4874" w14:textId="77777777" w:rsidR="002C2110" w:rsidRDefault="00000000" w:rsidP="0014306B">
      <w:pPr>
        <w:pStyle w:val="Footnote"/>
        <w:bidi/>
      </w:pPr>
      <w:r>
        <w:rPr>
          <w:rStyle w:val="ac"/>
          <w:rtl/>
        </w:rPr>
        <w:footnoteRef/>
      </w:r>
      <w:r>
        <w:rPr>
          <w:rtl/>
        </w:rPr>
        <w:t>ועוד הביאו מ</w:t>
      </w:r>
      <w:r>
        <w:rPr>
          <w:b/>
          <w:bCs/>
          <w:rtl/>
        </w:rPr>
        <w:t>שו"ת הראב"ד</w:t>
      </w:r>
      <w:r>
        <w:rPr>
          <w:rtl/>
        </w:rPr>
        <w:t xml:space="preserve"> (מכת"י) דבניסן עתידין להגאל, ומש"ה תקנו תפילה זו בספיה"ע בניסן. ולא במועדים בתשרי.</w:t>
      </w:r>
    </w:p>
  </w:footnote>
  <w:footnote w:id="804">
    <w:p w14:paraId="3ABA6780" w14:textId="77777777" w:rsidR="002C2110" w:rsidRDefault="00000000" w:rsidP="0014306B">
      <w:pPr>
        <w:pStyle w:val="Footnote"/>
        <w:bidi/>
      </w:pPr>
      <w:r>
        <w:rPr>
          <w:rStyle w:val="ac"/>
          <w:rtl/>
        </w:rPr>
        <w:footnoteRef/>
      </w:r>
      <w:r>
        <w:rPr>
          <w:rtl/>
        </w:rPr>
        <w:t>[ועי"ש מש"כ לענין 'כורך']. ומבואר דעיקר המצווה 'נטילת הלולב', דאילו עיקר המצווה במקדש 'ושמחתם לפני ד', הרי ל"ש בזה"ז.</w:t>
      </w:r>
    </w:p>
  </w:footnote>
  <w:footnote w:id="805">
    <w:p w14:paraId="1C217FC8" w14:textId="77777777" w:rsidR="002C2110" w:rsidRDefault="00000000" w:rsidP="0014306B">
      <w:pPr>
        <w:pStyle w:val="Footnote"/>
        <w:bidi/>
      </w:pPr>
      <w:r>
        <w:rPr>
          <w:rStyle w:val="ac"/>
          <w:rtl/>
        </w:rPr>
        <w:footnoteRef/>
      </w:r>
      <w:r>
        <w:rPr>
          <w:rtl/>
        </w:rPr>
        <w:t>וכדאיתא בגמ' שם דאי"צ למנות ימים ושבועות, דהוה זכר בעלמא.</w:t>
      </w:r>
    </w:p>
  </w:footnote>
  <w:footnote w:id="806">
    <w:p w14:paraId="4C2FCCCF" w14:textId="77777777" w:rsidR="002C2110" w:rsidRDefault="00000000" w:rsidP="0014306B">
      <w:pPr>
        <w:pStyle w:val="Footnote"/>
        <w:bidi/>
      </w:pPr>
      <w:r>
        <w:rPr>
          <w:rStyle w:val="ac"/>
          <w:rtl/>
        </w:rPr>
        <w:footnoteRef/>
      </w:r>
      <w:r>
        <w:rPr>
          <w:rtl/>
        </w:rPr>
        <w:t>והביא דברי ה</w:t>
      </w:r>
      <w:r>
        <w:rPr>
          <w:b/>
          <w:bCs/>
          <w:rtl/>
        </w:rPr>
        <w:t>בעה"מ</w:t>
      </w:r>
      <w:r>
        <w:rPr>
          <w:rtl/>
        </w:rPr>
        <w:t xml:space="preserve"> ו</w:t>
      </w:r>
      <w:r>
        <w:rPr>
          <w:b/>
          <w:bCs/>
          <w:rtl/>
        </w:rPr>
        <w:t>ר"ן</w:t>
      </w:r>
      <w:r>
        <w:rPr>
          <w:rtl/>
        </w:rPr>
        <w:t xml:space="preserve"> (סוף פסחים) דאין מברכין שהחיינו על ספירת העומר, כיון דהוה זכר בעלמא [ומדינא אי"צ למנות שבועי]. ועוד דספירת העומר אין בזה שום הנאה, אלא עגמת נפש לזכר חורבן בית מאויינו. [וה</w:t>
      </w:r>
      <w:r>
        <w:rPr>
          <w:b/>
          <w:bCs/>
          <w:rtl/>
        </w:rPr>
        <w:t>גרי"ז</w:t>
      </w:r>
      <w:r>
        <w:rPr>
          <w:rtl/>
        </w:rPr>
        <w:t xml:space="preserve"> ביאר (כנ"ל) דהוה מצווה שחידשו לזכר. ומש"ה אינו מצווה גמור. ועוד דכל החפצא של המצווה הוה זכר לחורבן ועגמת נפש].</w:t>
      </w:r>
    </w:p>
  </w:footnote>
  <w:footnote w:id="807">
    <w:p w14:paraId="60D10108" w14:textId="77777777" w:rsidR="002C2110" w:rsidRDefault="00000000" w:rsidP="0014306B">
      <w:pPr>
        <w:pStyle w:val="Footnote"/>
        <w:bidi/>
      </w:pPr>
      <w:r>
        <w:rPr>
          <w:rStyle w:val="ac"/>
          <w:rtl/>
        </w:rPr>
        <w:footnoteRef/>
      </w:r>
      <w:r>
        <w:rPr>
          <w:rtl/>
        </w:rPr>
        <w:t>והביאו דה</w:t>
      </w:r>
      <w:r>
        <w:rPr>
          <w:b/>
          <w:bCs/>
          <w:rtl/>
        </w:rPr>
        <w:t>גרשז"א</w:t>
      </w:r>
      <w:r>
        <w:rPr>
          <w:rtl/>
        </w:rPr>
        <w:t xml:space="preserve"> היה מעורר את בני ביתו, דבנטילת הלולב בשאר ימים הוא לזכר המקדש, ויש ליזכר מהחורבן.</w:t>
      </w:r>
    </w:p>
  </w:footnote>
  <w:footnote w:id="808">
    <w:p w14:paraId="4D2175F5" w14:textId="77777777" w:rsidR="002C2110" w:rsidRDefault="00000000" w:rsidP="0014306B">
      <w:pPr>
        <w:pStyle w:val="Footnote"/>
        <w:bidi/>
      </w:pPr>
      <w:r>
        <w:rPr>
          <w:rStyle w:val="ac"/>
          <w:rtl/>
        </w:rPr>
        <w:footnoteRef/>
      </w:r>
      <w:r>
        <w:rPr>
          <w:rtl/>
        </w:rPr>
        <w:t xml:space="preserve">ומש"ה תקנו מצוות נטילת לולב דרבנן [ויל"ד האם נחשב עיקרו דאורייתא. אמנם פשיטא דגדר התקנה מצוות נטילה, ולא זכר בעלמא, וכמ"ש </w:t>
      </w:r>
      <w:r>
        <w:rPr>
          <w:b/>
          <w:bCs/>
          <w:rtl/>
        </w:rPr>
        <w:t>תוס</w:t>
      </w:r>
      <w:r>
        <w:rPr>
          <w:rtl/>
        </w:rPr>
        <w:t>' מגילה הנ"ל]. [ויל"ע בזה, דיתכן שתקנו להרחיב עצם המצווה, אף בגבולין. בלא פרטי המצווה דלקיחה תמה והדר].</w:t>
      </w:r>
    </w:p>
  </w:footnote>
  <w:footnote w:id="809">
    <w:p w14:paraId="17B720FB" w14:textId="77777777" w:rsidR="002C2110" w:rsidRDefault="00000000" w:rsidP="0014306B">
      <w:pPr>
        <w:pStyle w:val="Footnote"/>
        <w:bidi/>
      </w:pPr>
      <w:r>
        <w:rPr>
          <w:rStyle w:val="ac"/>
          <w:rtl/>
        </w:rPr>
        <w:footnoteRef/>
      </w:r>
      <w:r>
        <w:rPr>
          <w:rtl/>
        </w:rPr>
        <w:t>וה</w:t>
      </w:r>
      <w:r>
        <w:rPr>
          <w:b/>
          <w:bCs/>
          <w:rtl/>
        </w:rPr>
        <w:t>אחרונים</w:t>
      </w:r>
      <w:r>
        <w:rPr>
          <w:rtl/>
        </w:rPr>
        <w:t xml:space="preserve"> (ס' הערות, ע"פ שפ"א ועוד) ביארו דבחורבן ביהמ"ק הראשון, כיון דקבעו זמן לבנייתו, לא דרשו לעשות זכר למקדש. ומש"ה לא נטלו לולב בגלות. אבל בחורבן השני, ריב"ז תיקן זכר לחורבן.</w:t>
      </w:r>
    </w:p>
    <w:p w14:paraId="67790304" w14:textId="77777777" w:rsidR="002C2110" w:rsidRDefault="00000000" w:rsidP="0014306B">
      <w:pPr>
        <w:pStyle w:val="Footnote"/>
        <w:bidi/>
      </w:pPr>
      <w:r>
        <w:rPr>
          <w:rtl/>
        </w:rPr>
        <w:tab/>
        <w:t>וה</w:t>
      </w:r>
      <w:r>
        <w:rPr>
          <w:b/>
          <w:bCs/>
          <w:rtl/>
        </w:rPr>
        <w:t>אחרונים</w:t>
      </w:r>
      <w:r>
        <w:rPr>
          <w:rtl/>
        </w:rPr>
        <w:t xml:space="preserve"> תי' עפ"ז קו' </w:t>
      </w:r>
      <w:r>
        <w:rPr>
          <w:b/>
          <w:bCs/>
          <w:rtl/>
        </w:rPr>
        <w:t>תוס</w:t>
      </w:r>
      <w:r>
        <w:rPr>
          <w:rtl/>
        </w:rPr>
        <w:t>' (ד"ה ושיהא) אמאי הובא תקנת יום הנף במתני', וביארו דכיון דתיקן ריב"ז זכר לחורבן, שמעו העם שיארך הגלות שהרי קובעים בו תקנות קבועות. ומש"ה חזר ותיקן לאסור חדש, שמא יבנה ביהמ"ק מיד [בלילה או סמוך לשקיעת החמה].</w:t>
      </w:r>
    </w:p>
  </w:footnote>
  <w:footnote w:id="810">
    <w:p w14:paraId="28759562" w14:textId="77777777" w:rsidR="002C2110" w:rsidRDefault="00000000" w:rsidP="0014306B">
      <w:pPr>
        <w:pStyle w:val="Footnote"/>
        <w:bidi/>
      </w:pPr>
      <w:r>
        <w:rPr>
          <w:rStyle w:val="ac"/>
          <w:rtl/>
        </w:rPr>
        <w:footnoteRef/>
      </w:r>
      <w:r>
        <w:rPr>
          <w:rtl/>
        </w:rPr>
        <w:t>{ועפ"ז י"ל דבתר תקנת ריב"ז, שתיקן 'דרישה' זכר למקדש. עי"ז נתחדש החשש שיבנה ביהמ"ק בלילה, וכמ"ש רש"י שיגלה מהשמים [ואף לולי דברי רש"י, דאילו יבנה בדרך הטבע בידי אדם ימשך הבנין זמן ארוך וידעו לחשוש]. ומש"ה הוצרך לתקן לאסור יום הנף}.</w:t>
      </w:r>
    </w:p>
  </w:footnote>
  <w:footnote w:id="811">
    <w:p w14:paraId="41F09DC7" w14:textId="77777777" w:rsidR="002C2110" w:rsidRDefault="00000000" w:rsidP="0014306B">
      <w:pPr>
        <w:pStyle w:val="Footnote"/>
        <w:bidi/>
      </w:pPr>
      <w:r>
        <w:rPr>
          <w:rStyle w:val="ac"/>
          <w:rtl/>
        </w:rPr>
        <w:footnoteRef/>
      </w:r>
      <w:r>
        <w:rPr>
          <w:rtl/>
        </w:rPr>
        <w:t>פ</w:t>
      </w:r>
      <w:r>
        <w:rPr>
          <w:b/>
          <w:bCs/>
          <w:rtl/>
        </w:rPr>
        <w:t>רש"י</w:t>
      </w:r>
      <w:r>
        <w:rPr>
          <w:rtl/>
        </w:rPr>
        <w:t xml:space="preserve"> (מנחות סח.) הנץ החמה. וה</w:t>
      </w:r>
      <w:r>
        <w:rPr>
          <w:b/>
          <w:bCs/>
          <w:rtl/>
        </w:rPr>
        <w:t>אחרונים</w:t>
      </w:r>
      <w:r>
        <w:rPr>
          <w:rtl/>
        </w:rPr>
        <w:t xml:space="preserve"> (שפ"א, גרי"ז שם) הק' דנחשב 'יום' לכל דבר מעלות השחר. וביארו דרש"י דרש 'עצם' היום, היינו ראיית היום [כשעלה השמש]. ומ"מ הק' ה</w:t>
      </w:r>
      <w:r>
        <w:rPr>
          <w:b/>
          <w:bCs/>
          <w:rtl/>
        </w:rPr>
        <w:t>שפ"א</w:t>
      </w:r>
      <w:r>
        <w:rPr>
          <w:rtl/>
        </w:rPr>
        <w:t xml:space="preserve"> דבמשנה (יומא כח.) משמע דהאיר המזרח הוה עלוה"ש.</w:t>
      </w:r>
    </w:p>
  </w:footnote>
  <w:footnote w:id="812">
    <w:p w14:paraId="46E1B894" w14:textId="77777777" w:rsidR="002C2110" w:rsidRDefault="00000000" w:rsidP="0014306B">
      <w:pPr>
        <w:pStyle w:val="Footnote"/>
        <w:bidi/>
      </w:pPr>
      <w:r>
        <w:rPr>
          <w:rStyle w:val="ac"/>
          <w:rtl/>
        </w:rPr>
        <w:footnoteRef/>
      </w:r>
      <w:r>
        <w:rPr>
          <w:rtl/>
        </w:rPr>
        <w:t>ו</w:t>
      </w:r>
      <w:r>
        <w:rPr>
          <w:b/>
          <w:bCs/>
          <w:rtl/>
        </w:rPr>
        <w:t>תוס</w:t>
      </w:r>
      <w:r>
        <w:rPr>
          <w:rtl/>
        </w:rPr>
        <w:t xml:space="preserve">' (שם) כת' דעיקר דברי רב נחמן ב"י נאמרו בסוגיין [מקו' אחרת], ומ"מ הביאה הגמ' שם את דבריו ליישב לדעת ר"י ור"ל. אבל </w:t>
      </w:r>
      <w:r>
        <w:rPr>
          <w:b/>
          <w:bCs/>
          <w:rtl/>
        </w:rPr>
        <w:t>תוס</w:t>
      </w:r>
      <w:r>
        <w:rPr>
          <w:rtl/>
        </w:rPr>
        <w:t>' הק' דלפ"ז מנלן דשום תנא פליג אר' יהודה, וס"ל דעצם היום מתיר.</w:t>
      </w:r>
    </w:p>
  </w:footnote>
  <w:footnote w:id="813">
    <w:p w14:paraId="5C72E513" w14:textId="77777777" w:rsidR="002C2110" w:rsidRDefault="00000000" w:rsidP="0014306B">
      <w:pPr>
        <w:pStyle w:val="Footnote"/>
        <w:bidi/>
      </w:pPr>
      <w:r>
        <w:rPr>
          <w:rStyle w:val="ac"/>
          <w:rtl/>
        </w:rPr>
        <w:footnoteRef/>
      </w:r>
      <w:r>
        <w:rPr>
          <w:rtl/>
        </w:rPr>
        <w:t>ובגמ' (ב"ק ס:) אי' דהקב"ה אומר אני עתיד לבנותה באש. [אך הפסוק שהביאו שם אינו ראיה על זה].</w:t>
      </w:r>
    </w:p>
  </w:footnote>
  <w:footnote w:id="814">
    <w:p w14:paraId="3ECAE58A" w14:textId="77777777" w:rsidR="002C2110" w:rsidRDefault="00000000" w:rsidP="0014306B">
      <w:pPr>
        <w:pStyle w:val="Footnote"/>
        <w:bidi/>
      </w:pPr>
      <w:r>
        <w:rPr>
          <w:rStyle w:val="ac"/>
          <w:rtl/>
        </w:rPr>
        <w:footnoteRef/>
      </w:r>
      <w:r>
        <w:rPr>
          <w:rtl/>
        </w:rPr>
        <w:t xml:space="preserve">וכן </w:t>
      </w:r>
      <w:r>
        <w:rPr>
          <w:b/>
          <w:bCs/>
          <w:rtl/>
        </w:rPr>
        <w:t>רש"י</w:t>
      </w:r>
      <w:r>
        <w:rPr>
          <w:rtl/>
        </w:rPr>
        <w:t xml:space="preserve"> (לקמן נב:) כת' דמשיח נקרא 'חרש' לבנין ביהמ"ק.</w:t>
      </w:r>
    </w:p>
    <w:p w14:paraId="08D4BE98" w14:textId="77777777" w:rsidR="002C2110" w:rsidRDefault="00000000" w:rsidP="0014306B">
      <w:pPr>
        <w:pStyle w:val="Footnote"/>
        <w:bidi/>
      </w:pPr>
      <w:r>
        <w:rPr>
          <w:rtl/>
        </w:rPr>
        <w:tab/>
        <w:t>{ומשמע דנח' בזה המדרשים, וה</w:t>
      </w:r>
      <w:r>
        <w:rPr>
          <w:b/>
          <w:bCs/>
          <w:rtl/>
        </w:rPr>
        <w:t>אחרונים</w:t>
      </w:r>
      <w:r>
        <w:rPr>
          <w:rtl/>
        </w:rPr>
        <w:t xml:space="preserve"> פלפלו דתלי במח' (סנהדרין צא:) האם ימות המשיח הוה כעוה"ז או כלעתיד לבוא. ועוד יש שתי' דתליא בזכויות (ע' סנהדרין צח.), האם יבנה דרך נס [בידי שמים] או בדרך הטבע. א"נ להיפך, זכו המשיח יבנה בידי אדם, ואם יגיע הזמן ועדיין לא נבנה ירד מהשמים. אמנם משמעות רש"י ושא"ר דבכל אופן מצפים שיבוא בידי שמים, ולא רק חשש שמא יבנה בידי שמים ביו"ט}.</w:t>
      </w:r>
    </w:p>
  </w:footnote>
  <w:footnote w:id="815">
    <w:p w14:paraId="64A0906D" w14:textId="77777777" w:rsidR="002C2110" w:rsidRDefault="00000000" w:rsidP="0014306B">
      <w:pPr>
        <w:pStyle w:val="Footnote"/>
        <w:bidi/>
      </w:pPr>
      <w:r>
        <w:rPr>
          <w:rStyle w:val="ac"/>
          <w:rtl/>
        </w:rPr>
        <w:footnoteRef/>
      </w:r>
      <w:r>
        <w:rPr>
          <w:rtl/>
        </w:rPr>
        <w:t>והביאו דלכאורה הוא מקרא מפורשת (יחזקאל מג יא) [אחר שפירט מידות וצורת המקדש צווה] 'ועשו אותם'. ועד"ז נתקשו ה</w:t>
      </w:r>
      <w:r>
        <w:rPr>
          <w:b/>
          <w:bCs/>
          <w:rtl/>
        </w:rPr>
        <w:t>אחרונים</w:t>
      </w:r>
      <w:r>
        <w:rPr>
          <w:rtl/>
        </w:rPr>
        <w:t xml:space="preserve"> דכיון דיש מצווה לבנות ביהמ"ק, האיך הקב"ה יקח מאיתנו הך מצווה.</w:t>
      </w:r>
    </w:p>
    <w:p w14:paraId="7ED1A32D" w14:textId="77777777" w:rsidR="002C2110" w:rsidRDefault="00000000" w:rsidP="0014306B">
      <w:pPr>
        <w:pStyle w:val="Footnote"/>
        <w:bidi/>
      </w:pPr>
      <w:r>
        <w:rPr>
          <w:rtl/>
        </w:rPr>
        <w:tab/>
        <w:t>וה</w:t>
      </w:r>
      <w:r>
        <w:rPr>
          <w:b/>
          <w:bCs/>
          <w:rtl/>
        </w:rPr>
        <w:t>מהרי"ל דיסקין</w:t>
      </w:r>
      <w:r>
        <w:rPr>
          <w:rtl/>
        </w:rPr>
        <w:t xml:space="preserve"> (הו' בסידור שיח יצחק דפו"ר, ואינו במהד' המקוצרת) יישב דעיקר הבנין ירד משמים, ומ"מ יקיימו מצוות בנין הבית בהעמדת דלתות. [ע"ד הא דאיתא (ב"ב נג:) דהבונה פלטרין ובא א' ובנה בה דלתות, השני קנה. ועי"ז נחשב 'בנין' על הכל]. {וביאר בזה נוסח התפילה 'והראנו בבניינה' [ביד"ש], 'ושמחיינו בתיקונו' [שהתיקון תלוי בנו]}. </w:t>
      </w:r>
      <w:r>
        <w:rPr>
          <w:rtl/>
        </w:rPr>
        <w:tab/>
        <w:t>[ומ"מ מבואר בראשונים בסוגיין דאילו ירד הביהמ"ק בלילה וביו"ט, האיר המזרח אינו מתיר. ואף דמחוסר דלתות ובנין, מ"מ קדושתו עליו. א"נ קאי למאי דקי"ל דקדושה ראשונה קידשה לעתיד לבא, ומחוסר רק מזבח].</w:t>
      </w:r>
    </w:p>
  </w:footnote>
  <w:footnote w:id="816">
    <w:p w14:paraId="4B6DDFAC" w14:textId="77777777" w:rsidR="002C2110" w:rsidRDefault="00000000" w:rsidP="0014306B">
      <w:pPr>
        <w:pStyle w:val="Footnote"/>
        <w:bidi/>
      </w:pPr>
      <w:r>
        <w:rPr>
          <w:rStyle w:val="ac"/>
          <w:rtl/>
        </w:rPr>
        <w:footnoteRef/>
      </w:r>
      <w:r>
        <w:rPr>
          <w:rtl/>
        </w:rPr>
        <w:t>ומבואר בדבריו דחושש דוקא לטעות, ואי"צ לחשוש שמא באמת יפסקו כן לדינא דבונים בלילה. [דכיון דעכשיו בזה"ז נפסק הדין דאין בונים בלילה אין לנו לחוש שמא יבא בי"ד אחר וידרוש שבונים].</w:t>
      </w:r>
    </w:p>
  </w:footnote>
  <w:footnote w:id="817">
    <w:p w14:paraId="512A99BB" w14:textId="77777777" w:rsidR="002C2110" w:rsidRDefault="00000000" w:rsidP="0014306B">
      <w:pPr>
        <w:pStyle w:val="Footnote"/>
        <w:bidi/>
      </w:pPr>
      <w:r>
        <w:rPr>
          <w:rStyle w:val="ac"/>
          <w:rtl/>
        </w:rPr>
        <w:footnoteRef/>
      </w:r>
      <w:r>
        <w:rPr>
          <w:rtl/>
        </w:rPr>
        <w:t>וב</w:t>
      </w:r>
      <w:r>
        <w:rPr>
          <w:b/>
          <w:bCs/>
          <w:rtl/>
        </w:rPr>
        <w:t>חי' ר' שלמה</w:t>
      </w:r>
      <w:r>
        <w:rPr>
          <w:rtl/>
        </w:rPr>
        <w:t xml:space="preserve"> (ר"ה ב) הק' א"כ אף בנין בידי שמים, הא עצם הבנין בלילה פסול. [ואפשר דבנוי ועומד, אלא שמחוסר קביעת מקום].</w:t>
      </w:r>
    </w:p>
  </w:footnote>
  <w:footnote w:id="818">
    <w:p w14:paraId="6A588960" w14:textId="77777777" w:rsidR="002C2110" w:rsidRDefault="00000000" w:rsidP="0014306B">
      <w:pPr>
        <w:pStyle w:val="Footnote"/>
        <w:bidi/>
      </w:pPr>
      <w:r>
        <w:rPr>
          <w:rStyle w:val="ac"/>
          <w:rtl/>
        </w:rPr>
        <w:footnoteRef/>
      </w:r>
      <w:r>
        <w:rPr>
          <w:rtl/>
        </w:rPr>
        <w:t>[ויל"ד האם עי"ז יקיימו מצוות בנין ביהמ"ק. או דהפסיד מצוותו].</w:t>
      </w:r>
    </w:p>
  </w:footnote>
  <w:footnote w:id="819">
    <w:p w14:paraId="619B1E09" w14:textId="77777777" w:rsidR="002C2110" w:rsidRDefault="00000000" w:rsidP="0014306B">
      <w:pPr>
        <w:pStyle w:val="Footnote"/>
        <w:bidi/>
      </w:pPr>
      <w:r>
        <w:rPr>
          <w:rStyle w:val="ac"/>
          <w:rtl/>
        </w:rPr>
        <w:footnoteRef/>
      </w:r>
      <w:r>
        <w:rPr>
          <w:rtl/>
        </w:rPr>
        <w:t>וה</w:t>
      </w:r>
      <w:r>
        <w:rPr>
          <w:b/>
          <w:bCs/>
          <w:rtl/>
        </w:rPr>
        <w:t>מקד"ד</w:t>
      </w:r>
      <w:r>
        <w:rPr>
          <w:rtl/>
        </w:rPr>
        <w:t xml:space="preserve"> הק' דבניית מזבח בעי עשייה לשם מזבח, כדאיתא (זבחים קח) גבי במה, דל"מ ע"ג סלע. וע"כ דל"מ שירד מהשמים. [ויל"ד בזה, דנעשית ביד"ש לשם מזבח אין לך יחוד גדול מזה. ולא דמי לסלע שעשייתה מבריאת העולם לא היה לשם מזבח].</w:t>
      </w:r>
    </w:p>
  </w:footnote>
  <w:footnote w:id="820">
    <w:p w14:paraId="16DC2A45" w14:textId="77777777" w:rsidR="002C2110" w:rsidRDefault="00000000" w:rsidP="0014306B">
      <w:pPr>
        <w:pStyle w:val="Footnote"/>
        <w:bidi/>
      </w:pPr>
      <w:r>
        <w:rPr>
          <w:rStyle w:val="ac"/>
          <w:rtl/>
        </w:rPr>
        <w:footnoteRef/>
      </w:r>
      <w:r>
        <w:rPr>
          <w:rtl/>
        </w:rPr>
        <w:t>וה</w:t>
      </w:r>
      <w:r>
        <w:rPr>
          <w:b/>
          <w:bCs/>
          <w:rtl/>
        </w:rPr>
        <w:t>אחרונים</w:t>
      </w:r>
      <w:r>
        <w:rPr>
          <w:rtl/>
        </w:rPr>
        <w:t xml:space="preserve"> (ס' הערות, ר"י פערלא) הביאו ראיה דהמזבח נבנה בלילה, דהמג"א [קפ ד] ביאר דבשבת לא נהגו לכסות הסכין בשעת ברכה"מ [משום דהשולחן דומה למזבח], דבשבת אין בונין מזבח. אבל בלילה נהגו לכסות, ע"כ דבלילה בונים מזבח.</w:t>
      </w:r>
    </w:p>
  </w:footnote>
  <w:footnote w:id="821">
    <w:p w14:paraId="174E5B3B" w14:textId="77777777" w:rsidR="002C2110" w:rsidRDefault="00000000" w:rsidP="0014306B">
      <w:pPr>
        <w:pStyle w:val="Footnote"/>
        <w:bidi/>
      </w:pPr>
      <w:r>
        <w:rPr>
          <w:rStyle w:val="ac"/>
          <w:rtl/>
        </w:rPr>
        <w:footnoteRef/>
      </w:r>
      <w:r>
        <w:rPr>
          <w:rtl/>
        </w:rPr>
        <w:t>דלא רצו לבטל מצוות עשה ודאי משום חשש שמא יעבירנו ד' אמות.</w:t>
      </w:r>
    </w:p>
  </w:footnote>
  <w:footnote w:id="822">
    <w:p w14:paraId="340EA8D2" w14:textId="77777777" w:rsidR="002C2110" w:rsidRDefault="00000000" w:rsidP="0014306B">
      <w:pPr>
        <w:pStyle w:val="Footnote"/>
        <w:bidi/>
      </w:pPr>
      <w:r>
        <w:rPr>
          <w:rStyle w:val="ac"/>
          <w:rtl/>
        </w:rPr>
        <w:footnoteRef/>
      </w:r>
      <w:r>
        <w:rPr>
          <w:rtl/>
        </w:rPr>
        <w:t>ועוה"ק ה</w:t>
      </w:r>
      <w:r>
        <w:rPr>
          <w:b/>
          <w:bCs/>
          <w:rtl/>
        </w:rPr>
        <w:t>חשק שלמה</w:t>
      </w:r>
      <w:r>
        <w:rPr>
          <w:rtl/>
        </w:rPr>
        <w:t xml:space="preserve"> (כט: ומעילה) דתנן (מעילה יג:) דר"א ב"ר צדוק אמר דנוהגין היו הזקנים להנות מהערבה [של זקיפת הערבה, כ"כ תוס'. והרמב"ם בפיה"מ פי' באופ"א] בלולביהן. [ו</w:t>
      </w:r>
      <w:r>
        <w:rPr>
          <w:b/>
          <w:bCs/>
          <w:rtl/>
        </w:rPr>
        <w:t>תוס</w:t>
      </w:r>
      <w:r>
        <w:rPr>
          <w:rtl/>
        </w:rPr>
        <w:t>' פי' דאף דנהנין ממנו מדרבנן, מצוות לאו ליהנות ניתנו]. וכיון דאסור בהנאה [עכ"פ מדרבנן], א"כ אף דמצוות לאו ליהנות ניתנו, הא איסור הנאה לא נחשב לכם [וכמ"ש תוס' לעיל לה., אך לדעת הראב"ד ע"ז דאפשר לבטלו נחשב לכם. וע' מש"כ שם]. ומוכח דבשאר ימים במקדש אי"צ לכם.</w:t>
      </w:r>
      <w:r>
        <w:rPr>
          <w:rtl/>
        </w:rPr>
        <w:tab/>
      </w:r>
    </w:p>
    <w:p w14:paraId="316F5795" w14:textId="77777777" w:rsidR="002C2110" w:rsidRDefault="00000000" w:rsidP="0014306B">
      <w:pPr>
        <w:pStyle w:val="Footnote"/>
        <w:bidi/>
      </w:pPr>
      <w:r>
        <w:rPr>
          <w:rtl/>
        </w:rPr>
        <w:tab/>
        <w:t>[ו</w:t>
      </w:r>
      <w:r>
        <w:rPr>
          <w:b/>
          <w:bCs/>
          <w:rtl/>
        </w:rPr>
        <w:t>תוס'</w:t>
      </w:r>
      <w:r>
        <w:rPr>
          <w:rtl/>
        </w:rPr>
        <w:t xml:space="preserve"> (שם) כת' דלת"ק אין מעילה דלא הוקדש, ואסור בהנאה רק מדרבנן. א"כ י"ל דלא זכו בו להקדש, אלא הביאו ממקום הפקר, והזקנים יוכלו לזכות בו. אך סוף סוף אסור בהנאה, ומש"ה אינו לכם].</w:t>
      </w:r>
    </w:p>
    <w:p w14:paraId="177FBA0F" w14:textId="77777777" w:rsidR="002C2110" w:rsidRDefault="00000000" w:rsidP="0014306B">
      <w:pPr>
        <w:pStyle w:val="Footnote"/>
        <w:bidi/>
      </w:pPr>
      <w:r>
        <w:rPr>
          <w:rtl/>
        </w:rPr>
        <w:tab/>
        <w:t>והחש"ל דן דאפשר דאיסור הנאה שיש לו היתר לאחר זמן נחשב לכם, והביא דכ"כ השעה"מ. וה"נ לאחר שנעשית מצוותו מותר [וכמ"ש המפרש שם]. {וצ"ע בזה, דלכאורה הזקנים לא נטלו את המורביות הגדולות בלולביהם, אלא שקצצו ממנו ענף קטן. ודבר שנגזז ממנו קודם שנעשית מצוותו י"ל דלא הותר לאחר שנעשית מצוותו}. ועוד דן דהך איסור הנאה הוה משום שהוקצה למצוות ערבה למזבח, ואף מצווה ערבה שבלולב נחשב כחד מצווה, ונחשב לכם. דכל אתרוג ע"י שהוקצה למצווה נאסר בשאר הנאות. [ועד"ז כת' החת"ס לעיל לה:].</w:t>
      </w:r>
    </w:p>
    <w:p w14:paraId="1A119D81" w14:textId="77777777" w:rsidR="002C2110" w:rsidRDefault="00000000" w:rsidP="0014306B">
      <w:pPr>
        <w:pStyle w:val="Footnote"/>
        <w:bidi/>
      </w:pPr>
      <w:r>
        <w:rPr>
          <w:rtl/>
        </w:rPr>
        <w:tab/>
        <w:t>וה</w:t>
      </w:r>
      <w:r>
        <w:rPr>
          <w:b/>
          <w:bCs/>
          <w:rtl/>
        </w:rPr>
        <w:t>טור"א</w:t>
      </w:r>
      <w:r>
        <w:rPr>
          <w:rtl/>
        </w:rPr>
        <w:t xml:space="preserve"> (ר"ה כח.) תי' דמעיקרא לא אסרו אלא בשאר הנאות, והתירו לזקנים ללולביהם. וכלפי זה לא הוה איסור הנאה כלל.</w:t>
      </w:r>
    </w:p>
    <w:p w14:paraId="30D41F5A" w14:textId="77777777" w:rsidR="002C2110" w:rsidRDefault="00000000" w:rsidP="0014306B">
      <w:pPr>
        <w:pStyle w:val="Footnote"/>
        <w:bidi/>
      </w:pPr>
      <w:r>
        <w:rPr>
          <w:rtl/>
        </w:rPr>
        <w:tab/>
        <w:t>{ועוד יש לדחות דלא נטלו למצווה, שהיה להם ערבה כשירה, אלא שהוסיפו ערבה זו לנוי בעלמא. וסוברים שאפשר להרבות בערבות,וע' מש"כ לעיל לד:}.</w:t>
      </w:r>
    </w:p>
  </w:footnote>
  <w:footnote w:id="823">
    <w:p w14:paraId="54C39018" w14:textId="77777777" w:rsidR="002C2110" w:rsidRDefault="00000000" w:rsidP="0014306B">
      <w:pPr>
        <w:pStyle w:val="Footnote"/>
        <w:bidi/>
      </w:pPr>
      <w:r>
        <w:rPr>
          <w:rStyle w:val="ac"/>
          <w:rtl/>
        </w:rPr>
        <w:footnoteRef/>
      </w:r>
      <w:r>
        <w:rPr>
          <w:rtl/>
        </w:rPr>
        <w:t>ומדברי ה</w:t>
      </w:r>
      <w:r>
        <w:rPr>
          <w:b/>
          <w:bCs/>
          <w:rtl/>
        </w:rPr>
        <w:t>תוס</w:t>
      </w:r>
      <w:r>
        <w:rPr>
          <w:rtl/>
        </w:rPr>
        <w:t>' (ד"ה ולקחתם) מבואר דאף גבי סוכה שייך הו"א זו, אלא דכתיב כל האזרח. וצ"ע.</w:t>
      </w:r>
    </w:p>
  </w:footnote>
  <w:footnote w:id="824">
    <w:p w14:paraId="6D7BBEBC" w14:textId="77777777" w:rsidR="002C2110" w:rsidRDefault="00000000" w:rsidP="0014306B">
      <w:pPr>
        <w:pStyle w:val="Footnote"/>
        <w:bidi/>
      </w:pPr>
      <w:r>
        <w:rPr>
          <w:rStyle w:val="ac"/>
          <w:rtl/>
        </w:rPr>
        <w:footnoteRef/>
      </w:r>
      <w:r>
        <w:rPr>
          <w:rtl/>
        </w:rPr>
        <w:t>וביאר דמברכים על נטילת לולב, שתהא לקיחה ביד כל א'. ואילו שופר מברכים 'לשמוע', ומגילה 'על מקרא' [ולא לקרוא], דהשומע יוצא בשמיעה.</w:t>
      </w:r>
    </w:p>
  </w:footnote>
  <w:footnote w:id="825">
    <w:p w14:paraId="3F512038" w14:textId="77777777" w:rsidR="002C2110" w:rsidRDefault="00000000" w:rsidP="0014306B">
      <w:pPr>
        <w:pStyle w:val="Footnote"/>
        <w:bidi/>
      </w:pPr>
      <w:r>
        <w:rPr>
          <w:rStyle w:val="ac"/>
          <w:rtl/>
        </w:rPr>
        <w:footnoteRef/>
      </w:r>
      <w:r>
        <w:rPr>
          <w:rtl/>
        </w:rPr>
        <w:t>ויש שפי' דלולב הוה מרצה [וכמ"ש הריטב"א (לעיל ל. ולא.) בשם התוס'], ועיקר מצוותו כעין הקרבת קרבנות. וכן נענועין שבהלל שייכי לתפילה, א"כ בדין שיוציא הש"ץ ידי חובתו. [קמ"ל דבעינן נטילה בידו].</w:t>
      </w:r>
    </w:p>
  </w:footnote>
  <w:footnote w:id="826">
    <w:p w14:paraId="264DC9CE" w14:textId="77777777" w:rsidR="002C2110" w:rsidRDefault="00000000" w:rsidP="0014306B">
      <w:pPr>
        <w:pStyle w:val="Footnote"/>
        <w:bidi/>
      </w:pPr>
      <w:r>
        <w:rPr>
          <w:rStyle w:val="ac"/>
          <w:rtl/>
        </w:rPr>
        <w:footnoteRef/>
      </w:r>
      <w:r>
        <w:rPr>
          <w:rtl/>
        </w:rPr>
        <w:t>וה</w:t>
      </w:r>
      <w:r>
        <w:rPr>
          <w:b/>
          <w:bCs/>
          <w:rtl/>
        </w:rPr>
        <w:t>מאירי</w:t>
      </w:r>
      <w:r>
        <w:rPr>
          <w:rtl/>
        </w:rPr>
        <w:t xml:space="preserve"> הוסיף שאם אמרו במצווה התלוי בשמיעה [כשופר ומגילה], לא אמרו במצווה התלוי במעשה [כלולב, תפילין וציצית].</w:t>
      </w:r>
    </w:p>
  </w:footnote>
  <w:footnote w:id="827">
    <w:p w14:paraId="1143A5ED" w14:textId="77777777" w:rsidR="002C2110" w:rsidRDefault="00000000" w:rsidP="0014306B">
      <w:pPr>
        <w:pStyle w:val="Footnote"/>
        <w:bidi/>
      </w:pPr>
      <w:r>
        <w:rPr>
          <w:rStyle w:val="ac"/>
          <w:rtl/>
        </w:rPr>
        <w:footnoteRef/>
      </w:r>
      <w:r>
        <w:rPr>
          <w:rtl/>
        </w:rPr>
        <w:t>וכן אי' (יבמות קו.) דל"מ חליצה ע"י שליח ולא נתפרש המקור, וע"ע רא"ש (שם) ומהר"ח או"ז (חדשות ה), וקובה"ע (עו ז).</w:t>
      </w:r>
    </w:p>
  </w:footnote>
  <w:footnote w:id="828">
    <w:p w14:paraId="6B413083" w14:textId="77777777" w:rsidR="002C2110" w:rsidRDefault="00000000" w:rsidP="0014306B">
      <w:pPr>
        <w:pStyle w:val="Footnote"/>
        <w:bidi/>
      </w:pPr>
      <w:r>
        <w:rPr>
          <w:rStyle w:val="ac"/>
          <w:rtl/>
        </w:rPr>
        <w:footnoteRef/>
      </w:r>
      <w:r>
        <w:rPr>
          <w:rtl/>
        </w:rPr>
        <w:t>וכמ"ש ה</w:t>
      </w:r>
      <w:r>
        <w:rPr>
          <w:b/>
          <w:bCs/>
          <w:rtl/>
        </w:rPr>
        <w:t>תוס' רי"ד</w:t>
      </w:r>
      <w:r>
        <w:rPr>
          <w:rtl/>
        </w:rPr>
        <w:t xml:space="preserve"> (קידושין מב:) 'שהמצוה שחייבו המקום לעשות בגופו האיך יפטר הוא על ידי שלוחו והוא לא יעשה כלום'. וע"ע מהר"ח או"ז (קכח) וקצות (קפב א) וברכ"ש (קידושין כ).</w:t>
      </w:r>
    </w:p>
    <w:p w14:paraId="3EEF135E" w14:textId="77777777" w:rsidR="002C2110" w:rsidRDefault="00000000" w:rsidP="0014306B">
      <w:pPr>
        <w:pStyle w:val="Footnote"/>
        <w:bidi/>
      </w:pPr>
      <w:r>
        <w:rPr>
          <w:rtl/>
        </w:rPr>
        <w:tab/>
        <w:t>וב</w:t>
      </w:r>
      <w:r>
        <w:rPr>
          <w:b/>
          <w:bCs/>
          <w:rtl/>
        </w:rPr>
        <w:t>הג' ראמ"ה</w:t>
      </w:r>
      <w:r>
        <w:rPr>
          <w:rtl/>
        </w:rPr>
        <w:t xml:space="preserve"> תי' דסד"א דסגי ב'לקיחה' של מכר. ואי"צ נטילה בידו.</w:t>
      </w:r>
    </w:p>
  </w:footnote>
  <w:footnote w:id="829">
    <w:p w14:paraId="74C6C7B3" w14:textId="77777777" w:rsidR="002C2110" w:rsidRDefault="00000000" w:rsidP="0014306B">
      <w:pPr>
        <w:pStyle w:val="Footnote"/>
        <w:bidi/>
      </w:pPr>
      <w:r>
        <w:rPr>
          <w:rStyle w:val="ac"/>
          <w:rtl/>
        </w:rPr>
        <w:footnoteRef/>
      </w:r>
      <w:r>
        <w:rPr>
          <w:rtl/>
        </w:rPr>
        <w:t>כדא"ר אליעזר (תענית ב:) דמזכירין גשמים מתחילת החג, הואיל וארבעת מינין הללו אינן באין אלא לרצות על המים, דכשם שארבע מינין הללו אי אפשר בהם בלא מים כך אי אפשר לעולם בלא מים.</w:t>
      </w:r>
    </w:p>
  </w:footnote>
  <w:footnote w:id="830">
    <w:p w14:paraId="08E813F8" w14:textId="77777777" w:rsidR="002C2110" w:rsidRDefault="00000000" w:rsidP="0014306B">
      <w:pPr>
        <w:pStyle w:val="Footnote"/>
        <w:bidi/>
      </w:pPr>
      <w:r>
        <w:rPr>
          <w:rStyle w:val="ac"/>
          <w:rtl/>
        </w:rPr>
        <w:footnoteRef/>
      </w:r>
      <w:r>
        <w:rPr>
          <w:rtl/>
        </w:rPr>
        <w:t xml:space="preserve">וכמה </w:t>
      </w:r>
      <w:r>
        <w:rPr>
          <w:b/>
          <w:bCs/>
          <w:rtl/>
        </w:rPr>
        <w:t>אחרונים</w:t>
      </w:r>
      <w:r>
        <w:rPr>
          <w:rtl/>
        </w:rPr>
        <w:t xml:space="preserve"> (חת"ס, שפ"א, ערול"נ) כוונו לדבריו.</w:t>
      </w:r>
    </w:p>
  </w:footnote>
  <w:footnote w:id="831">
    <w:p w14:paraId="4A52C0F9" w14:textId="77777777" w:rsidR="002C2110" w:rsidRDefault="00000000" w:rsidP="0014306B">
      <w:pPr>
        <w:pStyle w:val="Footnote"/>
        <w:bidi/>
      </w:pPr>
      <w:r>
        <w:rPr>
          <w:rStyle w:val="ac"/>
          <w:rtl/>
        </w:rPr>
        <w:footnoteRef/>
      </w:r>
      <w:r>
        <w:rPr>
          <w:rtl/>
        </w:rPr>
        <w:t>וכ"ד ה</w:t>
      </w:r>
      <w:r>
        <w:rPr>
          <w:b/>
          <w:bCs/>
          <w:rtl/>
        </w:rPr>
        <w:t>או"ז</w:t>
      </w:r>
      <w:r>
        <w:rPr>
          <w:rtl/>
        </w:rPr>
        <w:t xml:space="preserve"> (ס"ס שח), דבשאר ימים לא בעי לקיחה תמה. אבל ודאי דל"מ ע"י אחר. [וצ"ל דהא דדרשי' לקיחה ביד כל א', הוה גילוי בעצם הנטילה. משא"כ הדין 'תמה' הוה תנאי בעלמא. א"נ במקדש ודאי ד' מינין מעכבין, ואף חסר. וכמסקנת התוס' (כט:). אלא דרבנן תקנו רק עיקר הנטילה. ולא תקנו דבעי גדרי 'לקיחה תמה', ומש"ה ד' מינים אין מעכבין].</w:t>
      </w:r>
    </w:p>
  </w:footnote>
  <w:footnote w:id="832">
    <w:p w14:paraId="63C1ECEB" w14:textId="77777777" w:rsidR="002C2110" w:rsidRDefault="00000000" w:rsidP="0014306B">
      <w:pPr>
        <w:pStyle w:val="Footnote"/>
        <w:bidi/>
      </w:pPr>
      <w:r>
        <w:rPr>
          <w:rStyle w:val="ac"/>
          <w:rtl/>
        </w:rPr>
        <w:footnoteRef/>
      </w:r>
      <w:r>
        <w:rPr>
          <w:rtl/>
        </w:rPr>
        <w:t>[אבל ודאי לא סגי שבי"ד במקום אחר יטלו].</w:t>
      </w:r>
    </w:p>
  </w:footnote>
  <w:footnote w:id="833">
    <w:p w14:paraId="21AAD2C2" w14:textId="77777777" w:rsidR="002C2110" w:rsidRDefault="00000000" w:rsidP="0014306B">
      <w:pPr>
        <w:pStyle w:val="Footnote"/>
        <w:bidi/>
      </w:pPr>
      <w:r>
        <w:rPr>
          <w:rStyle w:val="ac"/>
          <w:rtl/>
        </w:rPr>
        <w:footnoteRef/>
      </w:r>
      <w:r>
        <w:rPr>
          <w:rtl/>
        </w:rPr>
        <w:t>וכ"כ ה</w:t>
      </w:r>
      <w:r>
        <w:rPr>
          <w:b/>
          <w:bCs/>
          <w:rtl/>
        </w:rPr>
        <w:t>רי"ף</w:t>
      </w:r>
      <w:r>
        <w:rPr>
          <w:rtl/>
        </w:rPr>
        <w:t xml:space="preserve"> (כ. בדה"ר) דאינו יוצא בשל שותפות.</w:t>
      </w:r>
    </w:p>
  </w:footnote>
  <w:footnote w:id="834">
    <w:p w14:paraId="316418B8" w14:textId="77777777" w:rsidR="002C2110" w:rsidRDefault="00000000" w:rsidP="0014306B">
      <w:pPr>
        <w:pStyle w:val="Footnote"/>
        <w:bidi/>
      </w:pPr>
      <w:r>
        <w:rPr>
          <w:rStyle w:val="ac"/>
          <w:rtl/>
        </w:rPr>
        <w:footnoteRef/>
      </w:r>
      <w:r>
        <w:rPr>
          <w:rtl/>
        </w:rPr>
        <w:t>{ויל"ע דמאחר דנח' ה</w:t>
      </w:r>
      <w:r>
        <w:rPr>
          <w:b/>
          <w:bCs/>
          <w:rtl/>
        </w:rPr>
        <w:t>ראשונים</w:t>
      </w:r>
      <w:r>
        <w:rPr>
          <w:rtl/>
        </w:rPr>
        <w:t xml:space="preserve"> (ע' בסמוך) די"א דיוצא בשל שותפין, א"כ י"ל דא' מאנשי העיר ס"ל כחולקים, ואין דעתו להקנות. וצ"ל דאמרי' עד כמה שהדין כלפי שמיא שצריך להקנות, בסתמא דעת כולם להקנות. ואף מי שסובר כאידך מ"ד, דעתו להקנות אילו יבהירו לו את הדין}.</w:t>
      </w:r>
    </w:p>
  </w:footnote>
  <w:footnote w:id="835">
    <w:p w14:paraId="6815262E" w14:textId="77777777" w:rsidR="002C2110" w:rsidRDefault="00000000" w:rsidP="0014306B">
      <w:pPr>
        <w:pStyle w:val="Footnote"/>
        <w:bidi/>
      </w:pPr>
      <w:r>
        <w:rPr>
          <w:rStyle w:val="ac"/>
          <w:rtl/>
        </w:rPr>
        <w:footnoteRef/>
      </w:r>
      <w:r>
        <w:rPr>
          <w:rtl/>
        </w:rPr>
        <w:t>וה</w:t>
      </w:r>
      <w:r>
        <w:rPr>
          <w:b/>
          <w:bCs/>
          <w:rtl/>
        </w:rPr>
        <w:t>רא"ש</w:t>
      </w:r>
      <w:r>
        <w:rPr>
          <w:rtl/>
        </w:rPr>
        <w:t xml:space="preserve"> (והטור תרנח) הביא ד</w:t>
      </w:r>
      <w:r>
        <w:rPr>
          <w:b/>
          <w:bCs/>
          <w:rtl/>
        </w:rPr>
        <w:t>רב שרירא גאון</w:t>
      </w:r>
      <w:r>
        <w:rPr>
          <w:rtl/>
        </w:rPr>
        <w:t xml:space="preserve"> אמר דאינו יוצא בשל ציבור, אלא שהציבור יקנו עבור א', והוא יתן לכל א' במתנה.</w:t>
      </w:r>
    </w:p>
  </w:footnote>
  <w:footnote w:id="836">
    <w:p w14:paraId="0E669CAA" w14:textId="77777777" w:rsidR="002C2110" w:rsidRDefault="00000000" w:rsidP="0014306B">
      <w:pPr>
        <w:pStyle w:val="Footnote"/>
        <w:bidi/>
      </w:pPr>
      <w:r>
        <w:rPr>
          <w:rStyle w:val="ac"/>
          <w:rtl/>
        </w:rPr>
        <w:footnoteRef/>
      </w:r>
      <w:r>
        <w:rPr>
          <w:rtl/>
        </w:rPr>
        <w:t>וה</w:t>
      </w:r>
      <w:r>
        <w:rPr>
          <w:b/>
          <w:bCs/>
          <w:rtl/>
        </w:rPr>
        <w:t>שואל בשו"ת הרשב"א</w:t>
      </w:r>
      <w:r>
        <w:rPr>
          <w:rtl/>
        </w:rPr>
        <w:t xml:space="preserve"> (א תו) הק' האיך נאמר דהוה כאילו כל הקהל כאחד גמרו בלב לתתו במתנה ע"מ להחזיר, הא כל שלא אמרו בפה הוי להו דברים שבלב ואינן דברים. וה</w:t>
      </w:r>
      <w:r>
        <w:rPr>
          <w:b/>
          <w:bCs/>
          <w:rtl/>
        </w:rPr>
        <w:t>רשב"א</w:t>
      </w:r>
      <w:r>
        <w:rPr>
          <w:rtl/>
        </w:rPr>
        <w:t xml:space="preserve"> דחה דאומדנא דמוכח היא [וכ"כ הר"ן כאן שאין אדם מתרוקן ממצותו ונותן לאחרים]. וכת' דע"ז סמכו ליתן כל אדם לולבו לחבירו ביום טוב סתם.</w:t>
      </w:r>
    </w:p>
  </w:footnote>
  <w:footnote w:id="837">
    <w:p w14:paraId="1194D318" w14:textId="77777777" w:rsidR="002C2110" w:rsidRDefault="00000000" w:rsidP="0014306B">
      <w:pPr>
        <w:pStyle w:val="Footnote"/>
        <w:bidi/>
      </w:pPr>
      <w:r>
        <w:rPr>
          <w:rStyle w:val="ac"/>
          <w:rtl/>
        </w:rPr>
        <w:footnoteRef/>
      </w:r>
      <w:r>
        <w:rPr>
          <w:rtl/>
        </w:rPr>
        <w:t>וה</w:t>
      </w:r>
      <w:r>
        <w:rPr>
          <w:b/>
          <w:bCs/>
          <w:rtl/>
        </w:rPr>
        <w:t>מאירי</w:t>
      </w:r>
      <w:r>
        <w:rPr>
          <w:rtl/>
        </w:rPr>
        <w:t xml:space="preserve"> תי' דמהני במעות של הציבור אף במקום שיש יתומים קטנים, דכולם אחר מנהיגיהם נגררים.</w:t>
      </w:r>
    </w:p>
  </w:footnote>
  <w:footnote w:id="838">
    <w:p w14:paraId="1572EF14" w14:textId="77777777" w:rsidR="002C2110" w:rsidRDefault="00000000" w:rsidP="0014306B">
      <w:pPr>
        <w:pStyle w:val="Footnote"/>
        <w:bidi/>
      </w:pPr>
      <w:r>
        <w:rPr>
          <w:rStyle w:val="ac"/>
          <w:rtl/>
        </w:rPr>
        <w:footnoteRef/>
      </w:r>
      <w:r>
        <w:rPr>
          <w:rtl/>
        </w:rPr>
        <w:t>[וה</w:t>
      </w:r>
      <w:r>
        <w:rPr>
          <w:b/>
          <w:bCs/>
          <w:rtl/>
        </w:rPr>
        <w:t>ריטב"א</w:t>
      </w:r>
      <w:r>
        <w:rPr>
          <w:rtl/>
        </w:rPr>
        <w:t xml:space="preserve"> הכריע כדברי רבו </w:t>
      </w:r>
      <w:r>
        <w:rPr>
          <w:b/>
          <w:bCs/>
          <w:rtl/>
        </w:rPr>
        <w:t>ר' שלמה</w:t>
      </w:r>
      <w:r>
        <w:rPr>
          <w:rtl/>
        </w:rPr>
        <w:t>, ונגד ה</w:t>
      </w:r>
      <w:r>
        <w:rPr>
          <w:b/>
          <w:bCs/>
          <w:rtl/>
        </w:rPr>
        <w:t>רא"ה</w:t>
      </w:r>
      <w:r>
        <w:rPr>
          <w:rtl/>
        </w:rPr>
        <w:t xml:space="preserve"> דס"ל כתוס'. אבל ה</w:t>
      </w:r>
      <w:r>
        <w:rPr>
          <w:b/>
          <w:bCs/>
          <w:rtl/>
        </w:rPr>
        <w:t>ריטב"א</w:t>
      </w:r>
      <w:r>
        <w:rPr>
          <w:rtl/>
        </w:rPr>
        <w:t xml:space="preserve"> (לעיל כז:) סתם כדברי הרא"ה].</w:t>
      </w:r>
    </w:p>
  </w:footnote>
  <w:footnote w:id="839">
    <w:p w14:paraId="754A7DF2" w14:textId="77777777" w:rsidR="002C2110" w:rsidRDefault="00000000" w:rsidP="0014306B">
      <w:pPr>
        <w:pStyle w:val="Footnote"/>
        <w:bidi/>
      </w:pPr>
      <w:r>
        <w:rPr>
          <w:rStyle w:val="ac"/>
          <w:rtl/>
        </w:rPr>
        <w:footnoteRef/>
      </w:r>
      <w:r>
        <w:rPr>
          <w:rtl/>
        </w:rPr>
        <w:t>[ונחשב קנין הגוף, ולא רק קנין פירות. וע' בסמוך]. ועי"ש ב</w:t>
      </w:r>
      <w:r>
        <w:rPr>
          <w:b/>
          <w:bCs/>
          <w:rtl/>
        </w:rPr>
        <w:t>ר"ן</w:t>
      </w:r>
      <w:r>
        <w:rPr>
          <w:rtl/>
        </w:rPr>
        <w:t xml:space="preserve"> ושא"ר מ"ש מכל ברירה, דבשאר מקומות קי"ל דאין ברירה. [וב</w:t>
      </w:r>
      <w:r>
        <w:rPr>
          <w:b/>
          <w:bCs/>
          <w:rtl/>
        </w:rPr>
        <w:t>ריטב"א</w:t>
      </w:r>
      <w:r>
        <w:rPr>
          <w:rtl/>
        </w:rPr>
        <w:t xml:space="preserve"> משמע דבסוגיין כו"ע מודו, אף לרבנן. וצ"ע].</w:t>
      </w:r>
    </w:p>
  </w:footnote>
  <w:footnote w:id="840">
    <w:p w14:paraId="45CEA925" w14:textId="77777777" w:rsidR="002C2110" w:rsidRDefault="00000000" w:rsidP="0014306B">
      <w:pPr>
        <w:pStyle w:val="Footnote"/>
        <w:bidi/>
      </w:pPr>
      <w:r>
        <w:rPr>
          <w:rStyle w:val="ac"/>
          <w:rtl/>
        </w:rPr>
        <w:footnoteRef/>
      </w:r>
      <w:r>
        <w:rPr>
          <w:rtl/>
        </w:rPr>
        <w:t>משמע דהחסרון מצד הזוכה, דלא נתכוון לזכות. [ותליא בגדרי הגבהה ויד שלא מדעתו, וכשסבור שלא לקנות]. אבל לא איכפת לן דאנשי העיר לא ידעו.</w:t>
      </w:r>
    </w:p>
  </w:footnote>
  <w:footnote w:id="841">
    <w:p w14:paraId="243BD094" w14:textId="77777777" w:rsidR="002C2110" w:rsidRDefault="00000000" w:rsidP="0014306B">
      <w:pPr>
        <w:pStyle w:val="Footnote"/>
        <w:bidi/>
      </w:pPr>
      <w:r>
        <w:rPr>
          <w:rStyle w:val="ac"/>
          <w:rtl/>
        </w:rPr>
        <w:footnoteRef/>
      </w:r>
      <w:r>
        <w:rPr>
          <w:rtl/>
        </w:rPr>
        <w:t>וב</w:t>
      </w:r>
      <w:r>
        <w:rPr>
          <w:b/>
          <w:bCs/>
          <w:rtl/>
        </w:rPr>
        <w:t>שו"ת הרשב"א</w:t>
      </w:r>
      <w:r>
        <w:rPr>
          <w:rtl/>
        </w:rPr>
        <w:t xml:space="preserve"> (א קצח) כתב דדוקא ע"מ להחזיר, אבל אם אמר 'ותחזירהו לי' לא יצא. והו' ב</w:t>
      </w:r>
      <w:r>
        <w:rPr>
          <w:b/>
          <w:bCs/>
          <w:rtl/>
        </w:rPr>
        <w:t>רמ"א</w:t>
      </w:r>
      <w:r>
        <w:rPr>
          <w:rtl/>
        </w:rPr>
        <w:t xml:space="preserve"> (יו"ד שה ח).</w:t>
      </w:r>
    </w:p>
    <w:p w14:paraId="25BD72F7" w14:textId="77777777" w:rsidR="002C2110" w:rsidRDefault="00000000" w:rsidP="0014306B">
      <w:pPr>
        <w:pStyle w:val="Footnote"/>
        <w:bidi/>
      </w:pPr>
      <w:r>
        <w:rPr>
          <w:rtl/>
        </w:rPr>
        <w:tab/>
        <w:t>אבל ה</w:t>
      </w:r>
      <w:r>
        <w:rPr>
          <w:b/>
          <w:bCs/>
          <w:rtl/>
        </w:rPr>
        <w:t>רדב"ז</w:t>
      </w:r>
      <w:r>
        <w:rPr>
          <w:rtl/>
        </w:rPr>
        <w:t xml:space="preserve"> (א רמ) כתב דאם אמר ותחזירהו לי יצא אף אם לא החזיר, כיון דלא תלה המתנה בתנאי. וה</w:t>
      </w:r>
      <w:r>
        <w:rPr>
          <w:b/>
          <w:bCs/>
          <w:rtl/>
        </w:rPr>
        <w:t>שעה"מ</w:t>
      </w:r>
      <w:r>
        <w:rPr>
          <w:rtl/>
        </w:rPr>
        <w:t xml:space="preserve"> (ח י) דחה דבריו מדברי הרשב"א. וה</w:t>
      </w:r>
      <w:r>
        <w:rPr>
          <w:b/>
          <w:bCs/>
          <w:rtl/>
        </w:rPr>
        <w:t>אחרונים</w:t>
      </w:r>
      <w:r>
        <w:rPr>
          <w:rtl/>
        </w:rPr>
        <w:t xml:space="preserve"> (אליה רבה תמח ח) חילקו דהרשב"א קאי בפדיון הבן, וכיון דאמר תוכ"ד גלי דעתו שלא נתכוון כלל לתת, אלא מטעיהו. אבל כאן ודאי נתכוון למתנה.</w:t>
      </w:r>
    </w:p>
  </w:footnote>
  <w:footnote w:id="842">
    <w:p w14:paraId="6FF04638" w14:textId="77777777" w:rsidR="002C2110" w:rsidRDefault="00000000" w:rsidP="0014306B">
      <w:pPr>
        <w:pStyle w:val="Footnote"/>
        <w:bidi/>
      </w:pPr>
      <w:r>
        <w:rPr>
          <w:rStyle w:val="ac"/>
          <w:rtl/>
        </w:rPr>
        <w:footnoteRef/>
      </w:r>
      <w:r>
        <w:rPr>
          <w:rtl/>
        </w:rPr>
        <w:t>ונתחדש בזה דנחשב 'מתנה', ותנאי מילתא אחריתי. ולא אמרי' דהתנאי סותר את גוף הקנין. ובגמ' (קידושין ו:) מבואר דמדרבנן ל"מ מתנה ע"מ להחזיר לקידושין.</w:t>
      </w:r>
    </w:p>
    <w:p w14:paraId="6FC2C009" w14:textId="77777777" w:rsidR="002C2110" w:rsidRDefault="00000000" w:rsidP="0014306B">
      <w:pPr>
        <w:pStyle w:val="Footnote"/>
        <w:bidi/>
      </w:pPr>
      <w:r>
        <w:rPr>
          <w:rtl/>
        </w:rPr>
        <w:tab/>
        <w:t>ודעת ה</w:t>
      </w:r>
      <w:r>
        <w:rPr>
          <w:b/>
          <w:bCs/>
          <w:rtl/>
        </w:rPr>
        <w:t>רמב"ם</w:t>
      </w:r>
      <w:r>
        <w:rPr>
          <w:rtl/>
        </w:rPr>
        <w:t xml:space="preserve"> (אישות ה כד) דלגבי קידושין אף מדאורייתא לא מהני, דלא הגיע לידה כלום, ובקידושין בעי שתהנה מקבלת הממון.</w:t>
      </w:r>
    </w:p>
    <w:p w14:paraId="1D4E167A" w14:textId="77777777" w:rsidR="002C2110" w:rsidRDefault="00000000" w:rsidP="0014306B">
      <w:pPr>
        <w:pStyle w:val="Footnote"/>
        <w:bidi/>
      </w:pPr>
      <w:r>
        <w:rPr>
          <w:rtl/>
        </w:rPr>
        <w:tab/>
        <w:t>{וב</w:t>
      </w:r>
      <w:r>
        <w:rPr>
          <w:b/>
          <w:bCs/>
          <w:rtl/>
        </w:rPr>
        <w:t>שו"ת ר"א בהרמב"ם</w:t>
      </w:r>
      <w:r>
        <w:rPr>
          <w:rtl/>
        </w:rPr>
        <w:t xml:space="preserve"> נשאל מנלן דמתנה ע"מ להחזיר שמה מתנה. והשיב דכתיב (בראשית מב לז) [שראובן אמר ליעקב] תנה אותו ע"י ואני אשיבנו אליך. [ולישנא בעלמא דריש, דלא נתן את בנימין במתנה. ואולי השיב דרך ענה כסיל וגו']}.</w:t>
      </w:r>
    </w:p>
  </w:footnote>
  <w:footnote w:id="843">
    <w:p w14:paraId="57C10DE0" w14:textId="77777777" w:rsidR="002C2110" w:rsidRDefault="00000000" w:rsidP="0014306B">
      <w:pPr>
        <w:pStyle w:val="Footnote"/>
        <w:bidi/>
      </w:pPr>
      <w:r>
        <w:rPr>
          <w:rStyle w:val="ac"/>
          <w:rtl/>
        </w:rPr>
        <w:footnoteRef/>
      </w:r>
      <w:r>
        <w:rPr>
          <w:rtl/>
        </w:rPr>
        <w:t>וכ"כ ה</w:t>
      </w:r>
      <w:r>
        <w:rPr>
          <w:b/>
          <w:bCs/>
          <w:rtl/>
        </w:rPr>
        <w:t>ריטב"א</w:t>
      </w:r>
      <w:r>
        <w:rPr>
          <w:rtl/>
        </w:rPr>
        <w:t xml:space="preserve"> (ב"ב קלז: וקידושין ו:) דמתנה ע"מ להחזיר הוה מתנה גמורה לשעתה, על מנת להחזיר כשאר תנאי בעלמא.</w:t>
      </w:r>
    </w:p>
  </w:footnote>
  <w:footnote w:id="844">
    <w:p w14:paraId="243E3620" w14:textId="77777777" w:rsidR="002C2110" w:rsidRDefault="00000000" w:rsidP="0014306B">
      <w:pPr>
        <w:pStyle w:val="Footnote"/>
        <w:bidi/>
      </w:pPr>
      <w:r>
        <w:rPr>
          <w:rStyle w:val="ac"/>
          <w:rtl/>
        </w:rPr>
        <w:footnoteRef/>
      </w:r>
      <w:r>
        <w:rPr>
          <w:rtl/>
        </w:rPr>
        <w:t>וב</w:t>
      </w:r>
      <w:r>
        <w:rPr>
          <w:b/>
          <w:bCs/>
          <w:rtl/>
        </w:rPr>
        <w:t>שו"ת מהר"ח או"ז</w:t>
      </w:r>
      <w:r>
        <w:rPr>
          <w:rtl/>
        </w:rPr>
        <w:t xml:space="preserve"> (קיח בשם ר' שמחה) כת' דאשה שנתנה דבר במתנה ע"מ להחזיר, ובשעה שהחזירה יכול לקדש את האשה בו. [וא"כ כל מתנה ע"מ להחזיר יכול לבקש דמים בשעה שמחזירה, ולהחזירה בצורת מכר. אך לכאורה הנותן יוכל לימנע ולא יקבל אלא בחינם]. וכן הביא ר' אביגדור כ"ץ, הו' בסמוך.</w:t>
      </w:r>
    </w:p>
  </w:footnote>
  <w:footnote w:id="845">
    <w:p w14:paraId="01AF24BF" w14:textId="77777777" w:rsidR="002C2110" w:rsidRDefault="00000000" w:rsidP="0014306B">
      <w:pPr>
        <w:pStyle w:val="Footnote"/>
        <w:bidi/>
      </w:pPr>
      <w:r>
        <w:rPr>
          <w:rStyle w:val="ac"/>
          <w:rtl/>
        </w:rPr>
        <w:footnoteRef/>
      </w:r>
      <w:r>
        <w:rPr>
          <w:rtl/>
        </w:rPr>
        <w:t xml:space="preserve">אבל </w:t>
      </w:r>
      <w:r>
        <w:rPr>
          <w:b/>
          <w:bCs/>
          <w:rtl/>
        </w:rPr>
        <w:t>ר' אביגדור</w:t>
      </w:r>
      <w:r>
        <w:rPr>
          <w:rtl/>
        </w:rPr>
        <w:t xml:space="preserve"> (בסו"ד) הביא שקיבל ממורו דאם נתנה האשה החפץ לאיש ע"מ להחזיר עד ל' יום, וחזר הוא וקידשה בחפץ זה תוך ל', הרי זו מקודשת ומוחזר. וצ"ב דאי הוה רק מתנה לזמן, א"כ במה מקדשה כשמחזירו, וכשמחזירו רק מגלה שעבר הזמן, ואינו שלו לקדש. והחזו"א דחק מכח זה תחילת דברי ר' אביגדור, דאף הוא מודה דהוה מתנה לעולם בתנאי [עי"ש]. אך י"ל דאיירי דוקא כשהתנה להחזיר בסוף ל', והחזירו תוך ל'. ומהני לקדשה בקנין הגוף לזמן עד השלמת הל' יום.</w:t>
      </w:r>
    </w:p>
  </w:footnote>
  <w:footnote w:id="846">
    <w:p w14:paraId="372172ED" w14:textId="77777777" w:rsidR="002C2110" w:rsidRDefault="00000000" w:rsidP="0014306B">
      <w:pPr>
        <w:pStyle w:val="Footnote"/>
        <w:bidi/>
      </w:pPr>
      <w:r>
        <w:rPr>
          <w:rStyle w:val="ac"/>
          <w:rtl/>
        </w:rPr>
        <w:footnoteRef/>
      </w:r>
      <w:r>
        <w:rPr>
          <w:rtl/>
        </w:rPr>
        <w:t>וה</w:t>
      </w:r>
      <w:r>
        <w:rPr>
          <w:b/>
          <w:bCs/>
          <w:rtl/>
        </w:rPr>
        <w:t>קצות</w:t>
      </w:r>
      <w:r>
        <w:rPr>
          <w:rtl/>
        </w:rPr>
        <w:t xml:space="preserve"> הביא </w:t>
      </w:r>
      <w:r>
        <w:rPr>
          <w:b/>
          <w:bCs/>
          <w:rtl/>
        </w:rPr>
        <w:t>תוס</w:t>
      </w:r>
      <w:r>
        <w:rPr>
          <w:rtl/>
        </w:rPr>
        <w:t>' (ערכין ל.) דכל דבר החוזר לבעלים, כגון מתנה ע"מ להחזיר ושאלה ושכירות, אינו נקנה בחליפין. דהוה כמו טובת הנאה דלא מקני בחליפין. [ומבואר בתוס' דמתנה ע"מ להחזיר אינו קנין גמור בתנאי. אלא הקנאה במקצת].</w:t>
      </w:r>
    </w:p>
  </w:footnote>
  <w:footnote w:id="847">
    <w:p w14:paraId="1942C924" w14:textId="77777777" w:rsidR="002C2110" w:rsidRDefault="00000000" w:rsidP="0014306B">
      <w:pPr>
        <w:pStyle w:val="Footnote"/>
        <w:bidi/>
      </w:pPr>
      <w:r>
        <w:rPr>
          <w:rStyle w:val="ac"/>
          <w:rtl/>
        </w:rPr>
        <w:footnoteRef/>
      </w:r>
      <w:r>
        <w:rPr>
          <w:rtl/>
        </w:rPr>
        <w:t>ובפשוטו כוונתו דאין דעתו לתת יותר מזה. ובזה הוה תנאי שיחזיר לו בפועל [אבל אף בלא קיום תנאי, אחר הזמן הוה של נותן]. {ועוד יל"פ דהטעם בתר התנאי, דכיון דלא יתכן שיהא לו זכות ממון ממ"נ, דכיון דיתקיים התנאי לא הוה שלו. מש"ה לא שייך גדר קנין וזכייה בתר הכי}.</w:t>
      </w:r>
    </w:p>
  </w:footnote>
  <w:footnote w:id="848">
    <w:p w14:paraId="322B28CB" w14:textId="77777777" w:rsidR="002C2110" w:rsidRDefault="00000000" w:rsidP="0014306B">
      <w:pPr>
        <w:pStyle w:val="Footnote"/>
        <w:bidi/>
      </w:pPr>
      <w:r>
        <w:rPr>
          <w:rStyle w:val="ac"/>
          <w:rtl/>
        </w:rPr>
        <w:footnoteRef/>
      </w:r>
      <w:r>
        <w:rPr>
          <w:rtl/>
        </w:rPr>
        <w:t>מידי דהוה אשדה מקנה שחוזרת לבעליו ביובל. [וצ"ב דהתם אפקעתא דמלכא. ועוד דבגמ' (גיטין מז:) נחשב קנין פירות, ולאו כקה"ג].</w:t>
      </w:r>
    </w:p>
  </w:footnote>
  <w:footnote w:id="849">
    <w:p w14:paraId="3CC8CEDC" w14:textId="77777777" w:rsidR="002C2110" w:rsidRDefault="00000000" w:rsidP="0014306B">
      <w:pPr>
        <w:pStyle w:val="Footnote"/>
        <w:bidi/>
      </w:pPr>
      <w:r>
        <w:rPr>
          <w:rStyle w:val="ac"/>
          <w:rtl/>
        </w:rPr>
        <w:footnoteRef/>
      </w:r>
      <w:r>
        <w:rPr>
          <w:rtl/>
        </w:rPr>
        <w:t>אמנם ה</w:t>
      </w:r>
      <w:r>
        <w:rPr>
          <w:b/>
          <w:bCs/>
          <w:rtl/>
        </w:rPr>
        <w:t>מהר"ח או"ז</w:t>
      </w:r>
      <w:r>
        <w:rPr>
          <w:rtl/>
        </w:rPr>
        <w:t xml:space="preserve"> (קיח בשם ר' שמחה) הק' מ"ש מתנה ע"מ להחזיר דנחשב 'לכם', ואילו שאלה לא נחשב לכם. וחילק דשאולה מתחייב באונסין ואכתי של משאיל, משא"כ מתנה ע"מ להחזיר הוה של מקבל, ואינו מתחייב באונסין [אך בהמשך דבריו דן דאילו לא נתקיים התנאי מתחייב לשלם כדמעיקרא]. ועוד כת'דשואל אינו רשאי להשאיל לאחרים, אבל מתנה ע"מ להחזיר הוה שלו לתת לאחרים, ובלבד שיחזור לראשון לבסוף. ועוד כת' דמתנה ע"מ להחזיר אין שיעור זמן שיוכל לתובעו [וכמו שאלה דסתם שאלה ל' יום], ואם ירצה מעכבו שנה או שנתיים ואח"כ יקיים תנאו.</w:t>
      </w:r>
    </w:p>
  </w:footnote>
  <w:footnote w:id="850">
    <w:p w14:paraId="7EB4A2F6" w14:textId="77777777" w:rsidR="002C2110" w:rsidRDefault="00000000" w:rsidP="0014306B">
      <w:pPr>
        <w:pStyle w:val="Footnote"/>
        <w:bidi/>
      </w:pPr>
      <w:r>
        <w:rPr>
          <w:rStyle w:val="ac"/>
          <w:rtl/>
        </w:rPr>
        <w:footnoteRef/>
      </w:r>
      <w:r>
        <w:rPr>
          <w:rtl/>
        </w:rPr>
        <w:t>וה</w:t>
      </w:r>
      <w:r>
        <w:rPr>
          <w:b/>
          <w:bCs/>
          <w:rtl/>
        </w:rPr>
        <w:t>נתיבות</w:t>
      </w:r>
      <w:r>
        <w:rPr>
          <w:rtl/>
        </w:rPr>
        <w:t xml:space="preserve"> (שם) דחה דאף התם כוונתו דהוה מתנה ע"מ להחזיר. וה</w:t>
      </w:r>
      <w:r>
        <w:rPr>
          <w:b/>
          <w:bCs/>
          <w:rtl/>
        </w:rPr>
        <w:t>אחרונים</w:t>
      </w:r>
      <w:r>
        <w:rPr>
          <w:rtl/>
        </w:rPr>
        <w:t xml:space="preserve"> (ר' שמעון) דחו דבלשונות הראשונים מבואר להדיא דמהני מדין ברירה, וכראב"י (נדרים מה:), ולא משום אומדנא של מתנה ע"מ להחזיר.</w:t>
      </w:r>
    </w:p>
  </w:footnote>
  <w:footnote w:id="851">
    <w:p w14:paraId="72DCBDC9" w14:textId="77777777" w:rsidR="002C2110" w:rsidRDefault="00000000" w:rsidP="0014306B">
      <w:pPr>
        <w:pStyle w:val="Footnote"/>
        <w:bidi/>
      </w:pPr>
      <w:r>
        <w:rPr>
          <w:rStyle w:val="ac"/>
          <w:rtl/>
        </w:rPr>
        <w:footnoteRef/>
      </w:r>
      <w:r>
        <w:rPr>
          <w:rtl/>
        </w:rPr>
        <w:t>וה</w:t>
      </w:r>
      <w:r>
        <w:rPr>
          <w:b/>
          <w:bCs/>
          <w:rtl/>
        </w:rPr>
        <w:t>ראשונים</w:t>
      </w:r>
      <w:r>
        <w:rPr>
          <w:rtl/>
        </w:rPr>
        <w:t xml:space="preserve"> (נדרים שם) הביאו בשם ה</w:t>
      </w:r>
      <w:r>
        <w:rPr>
          <w:b/>
          <w:bCs/>
          <w:rtl/>
        </w:rPr>
        <w:t>רשב"א הצרפתי</w:t>
      </w:r>
      <w:r>
        <w:rPr>
          <w:rtl/>
        </w:rPr>
        <w:t xml:space="preserve"> (מן ההר) לפרש הטעם דיש ברירה לראב"י, דרואים כ"א בשעה שמשתמש כאילו קנוי לו, כיון דאין חבירו יכול לאסור עליו. ולא שייך לגדרי ברירה דכה"ת שמתברר שחלק מסויים הוה שלו. [וקנין הגוף משותף לשניהם, ואינו מתחלק לזמנים. ועד"ז כתב ה</w:t>
      </w:r>
      <w:r>
        <w:rPr>
          <w:b/>
          <w:bCs/>
          <w:rtl/>
        </w:rPr>
        <w:t>ר"ן</w:t>
      </w:r>
      <w:r>
        <w:rPr>
          <w:rtl/>
        </w:rPr>
        <w:t xml:space="preserve"> (שם) בשם ה</w:t>
      </w:r>
      <w:r>
        <w:rPr>
          <w:b/>
          <w:bCs/>
          <w:rtl/>
        </w:rPr>
        <w:t>רמב"ן</w:t>
      </w:r>
      <w:r>
        <w:rPr>
          <w:rtl/>
        </w:rPr>
        <w:t>. ודלא כמ"ש ה</w:t>
      </w:r>
      <w:r>
        <w:rPr>
          <w:b/>
          <w:bCs/>
          <w:rtl/>
        </w:rPr>
        <w:t>ר"ן</w:t>
      </w:r>
      <w:r>
        <w:rPr>
          <w:rtl/>
        </w:rPr>
        <w:t xml:space="preserve"> (שם) שמתברר כל א' מהו חלקו. ולפ"ז לא תליא בקנין לזמן].</w:t>
      </w:r>
    </w:p>
  </w:footnote>
  <w:footnote w:id="852">
    <w:p w14:paraId="1969C321" w14:textId="77777777" w:rsidR="002C2110" w:rsidRDefault="00000000" w:rsidP="0014306B">
      <w:pPr>
        <w:pStyle w:val="Footnote"/>
        <w:bidi/>
      </w:pPr>
      <w:r>
        <w:rPr>
          <w:rStyle w:val="ac"/>
          <w:rtl/>
        </w:rPr>
        <w:footnoteRef/>
      </w:r>
      <w:r>
        <w:rPr>
          <w:rtl/>
        </w:rPr>
        <w:t>וביאר דעיקר קה"ג נגרר בתר תשמיש הנצחי, ומש"ה השני נחשב קנין פירות. אבל הכא הקנין הגוף של השותפות.</w:t>
      </w:r>
    </w:p>
  </w:footnote>
  <w:footnote w:id="853">
    <w:p w14:paraId="096F8D40" w14:textId="77777777" w:rsidR="002C2110" w:rsidRDefault="00000000" w:rsidP="0014306B">
      <w:pPr>
        <w:pStyle w:val="Footnote"/>
        <w:bidi/>
      </w:pPr>
      <w:r>
        <w:rPr>
          <w:rStyle w:val="ac"/>
          <w:rtl/>
        </w:rPr>
        <w:footnoteRef/>
      </w:r>
      <w:r>
        <w:rPr>
          <w:rtl/>
        </w:rPr>
        <w:t>ופ</w:t>
      </w:r>
      <w:r>
        <w:rPr>
          <w:b/>
          <w:bCs/>
          <w:rtl/>
        </w:rPr>
        <w:t>רשב"ם</w:t>
      </w:r>
      <w:r>
        <w:rPr>
          <w:rtl/>
        </w:rPr>
        <w:t xml:space="preserve"> (קלז.) דלרבי אין לו אלא קנין פירות, שהרי אינו יכול למוכרו. אבל לרשב"ג קרינא ביה לכם, דיכול לאוכלו או למכור. ואין לשני אלא מה ששייר ראשון. ומשמע מדבריו דתלי במה שבפועל יכול למכור. [אך בפשוטו י"ל דהוה סימן, דלרשב"ג ע"כ יש לו קנין גמור. שהרי מוכרו לאחר. ואילו לרבי אין לו אלא קנין פירות].</w:t>
      </w:r>
    </w:p>
  </w:footnote>
  <w:footnote w:id="854">
    <w:p w14:paraId="178A95F0" w14:textId="77777777" w:rsidR="002C2110" w:rsidRDefault="00000000" w:rsidP="0014306B">
      <w:pPr>
        <w:pStyle w:val="Footnote"/>
        <w:bidi/>
      </w:pPr>
      <w:r>
        <w:rPr>
          <w:rStyle w:val="ac"/>
          <w:rtl/>
        </w:rPr>
        <w:footnoteRef/>
      </w:r>
      <w:r>
        <w:rPr>
          <w:rtl/>
        </w:rPr>
        <w:t>אמנם עי"ש בגמ' אי שייך גדר אחריך לעצמי. ואכמ"ל.</w:t>
      </w:r>
    </w:p>
  </w:footnote>
  <w:footnote w:id="855">
    <w:p w14:paraId="3AA6C8D1" w14:textId="77777777" w:rsidR="002C2110" w:rsidRDefault="00000000" w:rsidP="0014306B">
      <w:pPr>
        <w:pStyle w:val="Footnote"/>
        <w:bidi/>
      </w:pPr>
      <w:r>
        <w:rPr>
          <w:rStyle w:val="ac"/>
          <w:rtl/>
        </w:rPr>
        <w:footnoteRef/>
      </w:r>
      <w:r>
        <w:rPr>
          <w:rtl/>
        </w:rPr>
        <w:t>אבל דעת ה</w:t>
      </w:r>
      <w:r>
        <w:rPr>
          <w:b/>
          <w:bCs/>
          <w:rtl/>
        </w:rPr>
        <w:t>רא"ה</w:t>
      </w:r>
      <w:r>
        <w:rPr>
          <w:rtl/>
        </w:rPr>
        <w:t xml:space="preserve"> (הו' בריטב"א וחי' הר"ן גיטין פג.) דבקנין הגוף לזמן אמרי' כיון דפסקה פסקה. וה</w:t>
      </w:r>
      <w:r>
        <w:rPr>
          <w:b/>
          <w:bCs/>
          <w:rtl/>
        </w:rPr>
        <w:t>אבנ"מ</w:t>
      </w:r>
      <w:r>
        <w:rPr>
          <w:rtl/>
        </w:rPr>
        <w:t xml:space="preserve"> (שם) נקט דפליג אמש"כ ה</w:t>
      </w:r>
      <w:r>
        <w:rPr>
          <w:b/>
          <w:bCs/>
          <w:rtl/>
        </w:rPr>
        <w:t>ר"ן</w:t>
      </w:r>
      <w:r>
        <w:rPr>
          <w:rtl/>
        </w:rPr>
        <w:t xml:space="preserve"> דקנין שאינו עולמית הוה ק"פ. ויש </w:t>
      </w:r>
      <w:r>
        <w:rPr>
          <w:b/>
          <w:bCs/>
          <w:rtl/>
        </w:rPr>
        <w:t>אחרונים</w:t>
      </w:r>
      <w:r>
        <w:rPr>
          <w:rtl/>
        </w:rPr>
        <w:t xml:space="preserve"> שנקטו דזהו הטעם, כיון דאילו הוה קה"ג לזמן אמרי' פסקה, ע"כ דכוונתו לק"פ. וה</w:t>
      </w:r>
      <w:r>
        <w:rPr>
          <w:b/>
          <w:bCs/>
          <w:rtl/>
        </w:rPr>
        <w:t>קובה"ע</w:t>
      </w:r>
      <w:r>
        <w:rPr>
          <w:rtl/>
        </w:rPr>
        <w:t xml:space="preserve"> (נו, ור' שמעון מערכת הקנינים) חילקו דיש כמה אופנים של קנין הגוף לזמן.</w:t>
      </w:r>
    </w:p>
  </w:footnote>
  <w:footnote w:id="856">
    <w:p w14:paraId="2B72CF58" w14:textId="77777777" w:rsidR="002C2110" w:rsidRDefault="00000000" w:rsidP="0014306B">
      <w:pPr>
        <w:pStyle w:val="Footnote"/>
        <w:bidi/>
      </w:pPr>
      <w:r>
        <w:rPr>
          <w:rStyle w:val="ac"/>
          <w:rtl/>
        </w:rPr>
        <w:footnoteRef/>
      </w:r>
      <w:r>
        <w:rPr>
          <w:rtl/>
        </w:rPr>
        <w:t>פ</w:t>
      </w:r>
      <w:r>
        <w:rPr>
          <w:b/>
          <w:bCs/>
          <w:rtl/>
        </w:rPr>
        <w:t>רשב"ם</w:t>
      </w:r>
      <w:r>
        <w:rPr>
          <w:rtl/>
        </w:rPr>
        <w:t xml:space="preserve"> דאין לאתרוג פירות אחרים, וע"כ לצאת ידי חובה הוה פירותיו. ובפשוטו משמע ברשב"ם דכל היכא דנתנו ע"ד לצאת ידי חובה סגי בהכי. ול"צ מתנה גמורה [ודלא כרא"ש]. וה</w:t>
      </w:r>
      <w:r>
        <w:rPr>
          <w:b/>
          <w:bCs/>
          <w:rtl/>
        </w:rPr>
        <w:t>מנחת ברוך</w:t>
      </w:r>
      <w:r>
        <w:rPr>
          <w:rtl/>
        </w:rPr>
        <w:t xml:space="preserve"> (צב) חידש דלענין 'לכם' סגי שהאתרוג קנוי לו לענין מצוותו. וע"ד הא דאי' בכמה מקומות גדר 'קנין' לענין שימוש מסויים [וכלפי שימוש זה הוה שלו, ולא הוה גדר שעבוד].</w:t>
      </w:r>
    </w:p>
  </w:footnote>
  <w:footnote w:id="857">
    <w:p w14:paraId="6E893F81" w14:textId="77777777" w:rsidR="002C2110" w:rsidRDefault="00000000" w:rsidP="0014306B">
      <w:pPr>
        <w:pStyle w:val="Footnote"/>
        <w:bidi/>
      </w:pPr>
      <w:r>
        <w:rPr>
          <w:rStyle w:val="ac"/>
          <w:rtl/>
        </w:rPr>
        <w:footnoteRef/>
      </w:r>
      <w:r>
        <w:rPr>
          <w:rtl/>
        </w:rPr>
        <w:t>וה</w:t>
      </w:r>
      <w:r>
        <w:rPr>
          <w:b/>
          <w:bCs/>
          <w:rtl/>
        </w:rPr>
        <w:t>רא"ש</w:t>
      </w:r>
      <w:r>
        <w:rPr>
          <w:rtl/>
        </w:rPr>
        <w:t xml:space="preserve"> (שם) כת' עד"ז השואל טבעת כדי לקדש בו את האשה מהני לקידושין. דהשואל קנאו, דאף דעת המשאיל היתה להקנות לו בענין שיועילו הקדושין. [כיון שאמר ליה ששואלו לקדש בו אשה]. ואם לא תועיל בלשון שאלה, תהא מתנה ע"מ להחזיר החפץ או דמיה. וכן האריך הרא"ש (קידושין יג. א כ, ובשו"ת הרא"ש לה ב, והפוסקים אה"ע כח יט) ע' מה שהובא בסמוך.</w:t>
      </w:r>
    </w:p>
  </w:footnote>
  <w:footnote w:id="858">
    <w:p w14:paraId="22561E38" w14:textId="77777777" w:rsidR="002C2110" w:rsidRDefault="00000000" w:rsidP="0014306B">
      <w:pPr>
        <w:pStyle w:val="Footnote"/>
        <w:bidi/>
      </w:pPr>
      <w:r>
        <w:rPr>
          <w:rStyle w:val="ac"/>
          <w:rtl/>
        </w:rPr>
        <w:footnoteRef/>
      </w:r>
      <w:r>
        <w:rPr>
          <w:rtl/>
        </w:rPr>
        <w:t>וה</w:t>
      </w:r>
      <w:r>
        <w:rPr>
          <w:b/>
          <w:bCs/>
          <w:rtl/>
        </w:rPr>
        <w:t>אליה רבה</w:t>
      </w:r>
      <w:r>
        <w:rPr>
          <w:rtl/>
        </w:rPr>
        <w:t xml:space="preserve"> (תרנח ו) כתב דיצא יד"ח, דהא להרבה פוסקים (ע' לעיל ל. דברי הראשונים לדעת שמואל) יוצא אף בגזל גמור בשאר ימים. ובס' </w:t>
      </w:r>
      <w:r>
        <w:rPr>
          <w:b/>
          <w:bCs/>
          <w:rtl/>
        </w:rPr>
        <w:t>פתח</w:t>
      </w:r>
      <w:r>
        <w:rPr>
          <w:rtl/>
        </w:rPr>
        <w:t xml:space="preserve"> </w:t>
      </w:r>
      <w:r>
        <w:rPr>
          <w:b/>
          <w:bCs/>
          <w:rtl/>
        </w:rPr>
        <w:t>הבית</w:t>
      </w:r>
      <w:r>
        <w:rPr>
          <w:rtl/>
        </w:rPr>
        <w:t xml:space="preserve"> (א) נקט דלא הוה מצווה הבב"ע, וכתב ליישב בזה קו' </w:t>
      </w:r>
      <w:r>
        <w:rPr>
          <w:b/>
          <w:bCs/>
          <w:rtl/>
        </w:rPr>
        <w:t>תוס</w:t>
      </w:r>
      <w:r>
        <w:rPr>
          <w:rtl/>
        </w:rPr>
        <w:t>' (לעיל ל.) דמשכחת לה גזול בלא מצווה הבאה בעבירה. ו</w:t>
      </w:r>
      <w:r>
        <w:rPr>
          <w:b/>
          <w:bCs/>
          <w:rtl/>
        </w:rPr>
        <w:t>רע"א</w:t>
      </w:r>
      <w:r>
        <w:rPr>
          <w:rtl/>
        </w:rPr>
        <w:t xml:space="preserve"> (בגליון ס' פתח הבית) חלק דכה"ג הוה מצווה הבב"ע.</w:t>
      </w:r>
    </w:p>
  </w:footnote>
  <w:footnote w:id="859">
    <w:p w14:paraId="5CD2029D" w14:textId="77777777" w:rsidR="002C2110" w:rsidRDefault="00000000" w:rsidP="0014306B">
      <w:pPr>
        <w:pStyle w:val="Footnote"/>
        <w:bidi/>
      </w:pPr>
      <w:r>
        <w:rPr>
          <w:rStyle w:val="ac"/>
          <w:rtl/>
        </w:rPr>
        <w:footnoteRef/>
      </w:r>
      <w:r>
        <w:rPr>
          <w:rtl/>
        </w:rPr>
        <w:t>ונח' ה</w:t>
      </w:r>
      <w:r>
        <w:rPr>
          <w:b/>
          <w:bCs/>
          <w:rtl/>
        </w:rPr>
        <w:t>ראשונים</w:t>
      </w:r>
      <w:r>
        <w:rPr>
          <w:rtl/>
        </w:rPr>
        <w:t xml:space="preserve"> (תוס' והרמב"ן ב"מ צו:) אי לוקח מתחייב בפשיעה.</w:t>
      </w:r>
    </w:p>
  </w:footnote>
  <w:footnote w:id="860">
    <w:p w14:paraId="7FBB2AAE" w14:textId="77777777" w:rsidR="002C2110" w:rsidRDefault="00000000" w:rsidP="0014306B">
      <w:pPr>
        <w:pStyle w:val="Footnote"/>
        <w:bidi/>
      </w:pPr>
      <w:r>
        <w:rPr>
          <w:rStyle w:val="ac"/>
          <w:rtl/>
        </w:rPr>
        <w:footnoteRef/>
      </w:r>
      <w:r>
        <w:rPr>
          <w:rtl/>
        </w:rPr>
        <w:t>וה</w:t>
      </w:r>
      <w:r>
        <w:rPr>
          <w:b/>
          <w:bCs/>
          <w:rtl/>
        </w:rPr>
        <w:t>רי"ד</w:t>
      </w:r>
      <w:r>
        <w:rPr>
          <w:rtl/>
        </w:rPr>
        <w:t xml:space="preserve"> ביאר דמש"ה לא דמי לשואל, דשואל חייב לשלם אונסין, וכיון דאיחייב לשלם ליה, לא קרינן ביה לכם. [וצ"ב אמאי לא ניחא ליה במה דבשואל הגוף אינו שלו].</w:t>
      </w:r>
    </w:p>
  </w:footnote>
  <w:footnote w:id="861">
    <w:p w14:paraId="4A6159C2" w14:textId="77777777" w:rsidR="002C2110" w:rsidRDefault="00000000" w:rsidP="0014306B">
      <w:pPr>
        <w:pStyle w:val="Footnote"/>
        <w:bidi/>
      </w:pPr>
      <w:r>
        <w:rPr>
          <w:rStyle w:val="ac"/>
          <w:rtl/>
        </w:rPr>
        <w:footnoteRef/>
      </w:r>
      <w:r>
        <w:rPr>
          <w:rtl/>
        </w:rPr>
        <w:t>וה</w:t>
      </w:r>
      <w:r>
        <w:rPr>
          <w:b/>
          <w:bCs/>
          <w:rtl/>
        </w:rPr>
        <w:t>מהר"ח או"ז</w:t>
      </w:r>
      <w:r>
        <w:rPr>
          <w:rtl/>
        </w:rPr>
        <w:t xml:space="preserve"> (קיח) חילק אם נשבר חפץ הנתון ועדיין שמו עליו יחזירהו ונתקיימה המתנה. [ואילו שואל מתחייב לשלם על המקצת שנשבר].</w:t>
      </w:r>
    </w:p>
  </w:footnote>
  <w:footnote w:id="862">
    <w:p w14:paraId="13BD4DC2" w14:textId="77777777" w:rsidR="002C2110" w:rsidRDefault="00000000" w:rsidP="0014306B">
      <w:pPr>
        <w:pStyle w:val="Footnote"/>
        <w:bidi/>
      </w:pPr>
      <w:r>
        <w:rPr>
          <w:rStyle w:val="ac"/>
          <w:rtl/>
        </w:rPr>
        <w:footnoteRef/>
      </w:r>
      <w:r>
        <w:rPr>
          <w:rtl/>
        </w:rPr>
        <w:t>ולכאורה דוקא אם נשתמש בפועל.</w:t>
      </w:r>
    </w:p>
  </w:footnote>
  <w:footnote w:id="863">
    <w:p w14:paraId="605CBCA1" w14:textId="77777777" w:rsidR="002C2110" w:rsidRDefault="00000000" w:rsidP="0014306B">
      <w:pPr>
        <w:pStyle w:val="Footnote"/>
        <w:bidi/>
      </w:pPr>
      <w:r>
        <w:rPr>
          <w:rStyle w:val="ac"/>
          <w:rtl/>
        </w:rPr>
        <w:footnoteRef/>
      </w:r>
      <w:r>
        <w:rPr>
          <w:rtl/>
        </w:rPr>
        <w:t>וציין למש"כ ה</w:t>
      </w:r>
      <w:r>
        <w:rPr>
          <w:b/>
          <w:bCs/>
          <w:rtl/>
        </w:rPr>
        <w:t>ש"ך</w:t>
      </w:r>
      <w:r>
        <w:rPr>
          <w:rtl/>
        </w:rPr>
        <w:t xml:space="preserve"> (חו"מ כא ג) [שהאריך בדברי הירושלמי (קידושין ג ב, וגיטין ז ו).</w:t>
      </w:r>
    </w:p>
  </w:footnote>
  <w:footnote w:id="864">
    <w:p w14:paraId="60BD4C52" w14:textId="77777777" w:rsidR="002C2110" w:rsidRDefault="00000000" w:rsidP="0014306B">
      <w:pPr>
        <w:pStyle w:val="Footnote"/>
        <w:bidi/>
      </w:pPr>
      <w:r>
        <w:rPr>
          <w:rStyle w:val="ac"/>
          <w:rtl/>
        </w:rPr>
        <w:footnoteRef/>
      </w:r>
      <w:r>
        <w:rPr>
          <w:rtl/>
        </w:rPr>
        <w:t>[ויל"ד היכא דפשע וכדו' האם סגי בחזרת דמים. אף דעכשיו אין יכול להחזיר].</w:t>
      </w:r>
    </w:p>
    <w:p w14:paraId="5925CBD7" w14:textId="77777777" w:rsidR="002C2110" w:rsidRDefault="00000000" w:rsidP="0014306B">
      <w:pPr>
        <w:pStyle w:val="Footnote"/>
        <w:bidi/>
      </w:pPr>
      <w:r>
        <w:rPr>
          <w:rtl/>
        </w:rPr>
        <w:tab/>
        <w:t>וה</w:t>
      </w:r>
      <w:r>
        <w:rPr>
          <w:b/>
          <w:bCs/>
          <w:rtl/>
        </w:rPr>
        <w:t>שו"ע</w:t>
      </w:r>
      <w:r>
        <w:rPr>
          <w:rtl/>
        </w:rPr>
        <w:t xml:space="preserve"> (תרנח) כתב דאם לא החזירו לא יצא, אפי' נתן דמים, ואפי' נאנס. ו</w:t>
      </w:r>
      <w:r>
        <w:rPr>
          <w:b/>
          <w:bCs/>
          <w:rtl/>
        </w:rPr>
        <w:t>רע"א</w:t>
      </w:r>
      <w:r>
        <w:rPr>
          <w:rtl/>
        </w:rPr>
        <w:t xml:space="preserve"> כתב דבדקדוק נקט נתן דמים קודם, ומילי מילי קתני. אבל היכא דנאנס מהני נתינת דמים.</w:t>
      </w:r>
    </w:p>
  </w:footnote>
  <w:footnote w:id="865">
    <w:p w14:paraId="1A09E015" w14:textId="77777777" w:rsidR="002C2110" w:rsidRDefault="00000000" w:rsidP="0014306B">
      <w:pPr>
        <w:pStyle w:val="Footnote"/>
        <w:bidi/>
      </w:pPr>
      <w:r>
        <w:rPr>
          <w:rStyle w:val="ac"/>
          <w:rtl/>
        </w:rPr>
        <w:footnoteRef/>
      </w:r>
      <w:r>
        <w:rPr>
          <w:rtl/>
        </w:rPr>
        <w:t>וה</w:t>
      </w:r>
      <w:r>
        <w:rPr>
          <w:b/>
          <w:bCs/>
          <w:rtl/>
        </w:rPr>
        <w:t>משנ"ב</w:t>
      </w:r>
      <w:r>
        <w:rPr>
          <w:rtl/>
        </w:rPr>
        <w:t xml:space="preserve"> (תרנח יג) כתב דה"ה אם נפסל בידו, והחזירו לא יצא, דאומדנא דבעי ראוי לו. וה</w:t>
      </w:r>
      <w:r>
        <w:rPr>
          <w:b/>
          <w:bCs/>
          <w:rtl/>
        </w:rPr>
        <w:t xml:space="preserve">שעה"צ </w:t>
      </w:r>
      <w:r>
        <w:rPr>
          <w:rtl/>
        </w:rPr>
        <w:t>כתב דכן מוכח בר"ן. וה</w:t>
      </w:r>
      <w:r>
        <w:rPr>
          <w:b/>
          <w:bCs/>
          <w:rtl/>
        </w:rPr>
        <w:t>ביאו"ה</w:t>
      </w:r>
      <w:r>
        <w:rPr>
          <w:rtl/>
        </w:rPr>
        <w:t xml:space="preserve"> (ד"ה אפי') כתב דמהני אם מחזיר לולב אחר מהודר, דשוב ליכא אומדנא [עכ"פ כשהראשון אינו בעולם]. אבל הביא בשם ה</w:t>
      </w:r>
      <w:r>
        <w:rPr>
          <w:b/>
          <w:bCs/>
          <w:rtl/>
        </w:rPr>
        <w:t>שדי חמד</w:t>
      </w:r>
      <w:r>
        <w:rPr>
          <w:rtl/>
        </w:rPr>
        <w:t xml:space="preserve"> בשם ס' </w:t>
      </w:r>
      <w:r>
        <w:rPr>
          <w:b/>
          <w:bCs/>
          <w:rtl/>
        </w:rPr>
        <w:t>שם אריה</w:t>
      </w:r>
      <w:r>
        <w:rPr>
          <w:rtl/>
        </w:rPr>
        <w:t xml:space="preserve"> דל"מ כה"ג.</w:t>
      </w:r>
    </w:p>
  </w:footnote>
  <w:footnote w:id="866">
    <w:p w14:paraId="07E64B77" w14:textId="77777777" w:rsidR="002C2110" w:rsidRDefault="00000000" w:rsidP="0014306B">
      <w:pPr>
        <w:pStyle w:val="Footnote"/>
        <w:bidi/>
      </w:pPr>
      <w:r>
        <w:rPr>
          <w:rStyle w:val="ac"/>
          <w:rtl/>
        </w:rPr>
        <w:footnoteRef/>
      </w:r>
      <w:r>
        <w:rPr>
          <w:rtl/>
        </w:rPr>
        <w:t>אבל ה</w:t>
      </w:r>
      <w:r>
        <w:rPr>
          <w:b/>
          <w:bCs/>
          <w:rtl/>
        </w:rPr>
        <w:t>אליה רבה</w:t>
      </w:r>
      <w:r>
        <w:rPr>
          <w:rtl/>
        </w:rPr>
        <w:t xml:space="preserve"> ו</w:t>
      </w:r>
      <w:r>
        <w:rPr>
          <w:b/>
          <w:bCs/>
          <w:rtl/>
        </w:rPr>
        <w:t>פרמ"ג</w:t>
      </w:r>
      <w:r>
        <w:rPr>
          <w:rtl/>
        </w:rPr>
        <w:t xml:space="preserve"> העמידו דברי הרשב"א כשיש לו אתרוג כשר אחר לצאת בו. אבל אל"כ מחוייב להחזיר לצאת יד"ח מצוותו. ודוחק. וע' </w:t>
      </w:r>
      <w:r>
        <w:rPr>
          <w:b/>
          <w:bCs/>
          <w:rtl/>
        </w:rPr>
        <w:t>בכור"י</w:t>
      </w:r>
      <w:r>
        <w:rPr>
          <w:rtl/>
        </w:rPr>
        <w:t xml:space="preserve"> (תרנח י, יב).</w:t>
      </w:r>
    </w:p>
  </w:footnote>
  <w:footnote w:id="867">
    <w:p w14:paraId="28E9D2CC" w14:textId="77777777" w:rsidR="002C2110" w:rsidRDefault="00000000" w:rsidP="0014306B">
      <w:pPr>
        <w:pStyle w:val="Footnote"/>
        <w:bidi/>
      </w:pPr>
      <w:r>
        <w:rPr>
          <w:rStyle w:val="ac"/>
          <w:rtl/>
        </w:rPr>
        <w:footnoteRef/>
      </w:r>
      <w:r>
        <w:rPr>
          <w:rtl/>
        </w:rPr>
        <w:t>ודלא כתוס' (ד"ה ואם) דדעתו משום דדעתו של ר' גמליאל להכי מהני.</w:t>
      </w:r>
    </w:p>
  </w:footnote>
  <w:footnote w:id="868">
    <w:p w14:paraId="2D48A949" w14:textId="77777777" w:rsidR="002C2110" w:rsidRDefault="00000000" w:rsidP="0014306B">
      <w:pPr>
        <w:pStyle w:val="Footnote"/>
        <w:bidi/>
      </w:pPr>
      <w:r>
        <w:rPr>
          <w:rStyle w:val="ac"/>
          <w:rtl/>
        </w:rPr>
        <w:footnoteRef/>
      </w:r>
      <w:r>
        <w:rPr>
          <w:rtl/>
        </w:rPr>
        <w:t>וה</w:t>
      </w:r>
      <w:r>
        <w:rPr>
          <w:b/>
          <w:bCs/>
          <w:rtl/>
        </w:rPr>
        <w:t>רא"ש</w:t>
      </w:r>
      <w:r>
        <w:rPr>
          <w:rtl/>
        </w:rPr>
        <w:t xml:space="preserve"> ביאר דאף דאיתא (גיטין עד.) דל"מ חזרת דמים גבי תנאי בגט, דוקא בגט דלצעורא מכוון. אבל בעלמא מהני. וה</w:t>
      </w:r>
      <w:r>
        <w:rPr>
          <w:b/>
          <w:bCs/>
          <w:rtl/>
        </w:rPr>
        <w:t>ק"נ</w:t>
      </w:r>
      <w:r>
        <w:rPr>
          <w:rtl/>
        </w:rPr>
        <w:t xml:space="preserve"> (ס) כת' דהיינו דוקא כשאינו בעין, אבל כשיכול להחזירו בעין מחוייב. אבל הביא דמבואר ב</w:t>
      </w:r>
      <w:r>
        <w:rPr>
          <w:b/>
          <w:bCs/>
          <w:rtl/>
        </w:rPr>
        <w:t>ב"ח</w:t>
      </w:r>
      <w:r>
        <w:rPr>
          <w:rtl/>
        </w:rPr>
        <w:t xml:space="preserve"> (אה"ע כט א) דאף היכא דהוה בעין מהני לשלם.</w:t>
      </w:r>
    </w:p>
  </w:footnote>
  <w:footnote w:id="869">
    <w:p w14:paraId="579332CE" w14:textId="77777777" w:rsidR="002C2110" w:rsidRDefault="00000000" w:rsidP="0014306B">
      <w:pPr>
        <w:pStyle w:val="Footnote"/>
        <w:bidi/>
      </w:pPr>
      <w:r>
        <w:rPr>
          <w:rStyle w:val="ac"/>
          <w:rtl/>
        </w:rPr>
        <w:footnoteRef/>
      </w:r>
      <w:r>
        <w:rPr>
          <w:rtl/>
        </w:rPr>
        <w:t xml:space="preserve">אבל </w:t>
      </w:r>
      <w:r>
        <w:rPr>
          <w:b/>
          <w:bCs/>
          <w:rtl/>
        </w:rPr>
        <w:t>ר' אביגדור כ"צ</w:t>
      </w:r>
      <w:r>
        <w:rPr>
          <w:rtl/>
        </w:rPr>
        <w:t xml:space="preserve"> (בשו"ת הרא"ש הנ"ל) נקט דאף באתרוג יכול לקיים התנאי בדמי. דבכל ממון מקיים תנאי בדמים.</w:t>
      </w:r>
    </w:p>
  </w:footnote>
  <w:footnote w:id="870">
    <w:p w14:paraId="4510E825" w14:textId="77777777" w:rsidR="002C2110" w:rsidRDefault="00000000" w:rsidP="0014306B">
      <w:pPr>
        <w:pStyle w:val="Footnote"/>
        <w:bidi/>
      </w:pPr>
      <w:r>
        <w:rPr>
          <w:rStyle w:val="ac"/>
          <w:rtl/>
        </w:rPr>
        <w:footnoteRef/>
      </w:r>
      <w:r>
        <w:rPr>
          <w:rtl/>
        </w:rPr>
        <w:t>ופ</w:t>
      </w:r>
      <w:r>
        <w:rPr>
          <w:b/>
          <w:bCs/>
          <w:rtl/>
        </w:rPr>
        <w:t>רשב"ם</w:t>
      </w:r>
      <w:r>
        <w:rPr>
          <w:rtl/>
        </w:rPr>
        <w:t xml:space="preserve"> כיון דהתנה דהחזרה תהא לעצמו, וזה הוה חזרה להקדש.</w:t>
      </w:r>
    </w:p>
  </w:footnote>
  <w:footnote w:id="871">
    <w:p w14:paraId="34A6AF14" w14:textId="77777777" w:rsidR="002C2110" w:rsidRDefault="00000000" w:rsidP="0014306B">
      <w:pPr>
        <w:pStyle w:val="Footnote"/>
        <w:bidi/>
      </w:pPr>
      <w:r>
        <w:rPr>
          <w:rStyle w:val="ac"/>
          <w:rtl/>
        </w:rPr>
        <w:footnoteRef/>
      </w:r>
      <w:r>
        <w:rPr>
          <w:rtl/>
        </w:rPr>
        <w:t>וע"פ הגמ' (לקמן מו:) דינוקא לא יכול להקנות.</w:t>
      </w:r>
    </w:p>
  </w:footnote>
  <w:footnote w:id="872">
    <w:p w14:paraId="799771B9" w14:textId="77777777" w:rsidR="002C2110" w:rsidRDefault="00000000" w:rsidP="0014306B">
      <w:pPr>
        <w:pStyle w:val="Footnote"/>
        <w:bidi/>
      </w:pPr>
      <w:r>
        <w:rPr>
          <w:rStyle w:val="ac"/>
          <w:rtl/>
        </w:rPr>
        <w:footnoteRef/>
      </w:r>
      <w:r>
        <w:rPr>
          <w:rtl/>
        </w:rPr>
        <w:t>וה</w:t>
      </w:r>
      <w:r>
        <w:rPr>
          <w:b/>
          <w:bCs/>
          <w:rtl/>
        </w:rPr>
        <w:t>נתיבות</w:t>
      </w:r>
      <w:r>
        <w:rPr>
          <w:rtl/>
        </w:rPr>
        <w:t xml:space="preserve"> תי' דאיירי בקדשים קלים כריה"ג דהוה ממון בעלים. [ונקט דאף יכול להקנותו, דאל"כ עדיין לא השיבו].</w:t>
      </w:r>
    </w:p>
  </w:footnote>
  <w:footnote w:id="873">
    <w:p w14:paraId="41F2AFC8" w14:textId="77777777" w:rsidR="002C2110" w:rsidRDefault="00000000" w:rsidP="0014306B">
      <w:pPr>
        <w:pStyle w:val="Footnote"/>
        <w:bidi/>
      </w:pPr>
      <w:r>
        <w:rPr>
          <w:rStyle w:val="ac"/>
          <w:rtl/>
        </w:rPr>
        <w:footnoteRef/>
      </w:r>
      <w:r>
        <w:rPr>
          <w:rtl/>
        </w:rPr>
        <w:t>וה</w:t>
      </w:r>
      <w:r>
        <w:rPr>
          <w:b/>
          <w:bCs/>
          <w:rtl/>
        </w:rPr>
        <w:t>מקור חיים</w:t>
      </w:r>
      <w:r>
        <w:rPr>
          <w:rtl/>
        </w:rPr>
        <w:t xml:space="preserve"> (תמח ט) הביא מהא דמהני מחילת התנאי, ואי"צ קנין חדש, דמתנה ע"מ להחזיר הוה קנין גמור בתנאי.</w:t>
      </w:r>
    </w:p>
  </w:footnote>
  <w:footnote w:id="874">
    <w:p w14:paraId="164E62F3" w14:textId="77777777" w:rsidR="002C2110" w:rsidRDefault="00000000" w:rsidP="0014306B">
      <w:pPr>
        <w:pStyle w:val="Footnote"/>
        <w:bidi/>
      </w:pPr>
      <w:r>
        <w:rPr>
          <w:rStyle w:val="ac"/>
          <w:rtl/>
        </w:rPr>
        <w:footnoteRef/>
      </w:r>
      <w:r>
        <w:rPr>
          <w:rtl/>
        </w:rPr>
        <w:t>וה</w:t>
      </w:r>
      <w:r>
        <w:rPr>
          <w:b/>
          <w:bCs/>
          <w:rtl/>
        </w:rPr>
        <w:t>שעה"צ</w:t>
      </w:r>
      <w:r>
        <w:rPr>
          <w:rtl/>
        </w:rPr>
        <w:t xml:space="preserve"> (תרנח יט) כתב דדוקא תוך הזמן. אבל אם כבר עבר הזמן, ונתבטל מתנתו, ל"מ מחילה.</w:t>
      </w:r>
    </w:p>
  </w:footnote>
  <w:footnote w:id="875">
    <w:p w14:paraId="5836CF34" w14:textId="77777777" w:rsidR="002C2110" w:rsidRDefault="00000000" w:rsidP="0014306B">
      <w:pPr>
        <w:pStyle w:val="Footnote"/>
        <w:bidi/>
      </w:pPr>
      <w:r>
        <w:rPr>
          <w:rStyle w:val="ac"/>
          <w:rtl/>
        </w:rPr>
        <w:footnoteRef/>
      </w:r>
      <w:r>
        <w:rPr>
          <w:rtl/>
        </w:rPr>
        <w:t xml:space="preserve">[וסיים דבגיטין וקידושין החמירו כר' מאיר]. ומבואר מדברי רשב"ם דהא דמהני אומדנא הוה כרבנן, ודלא כר' מאיר. אבל </w:t>
      </w:r>
      <w:r>
        <w:rPr>
          <w:b/>
          <w:bCs/>
          <w:rtl/>
        </w:rPr>
        <w:t>תוס</w:t>
      </w:r>
      <w:r>
        <w:rPr>
          <w:rtl/>
        </w:rPr>
        <w:t>' (בכ"מ) נקטו דבמקום דבעי תנאי כפול לר' מאיר, לרבנן עכ"פ בעי שיפרש התנאי.</w:t>
      </w:r>
    </w:p>
  </w:footnote>
  <w:footnote w:id="876">
    <w:p w14:paraId="49B7F04E" w14:textId="77777777" w:rsidR="002C2110" w:rsidRDefault="00000000" w:rsidP="0014306B">
      <w:pPr>
        <w:pStyle w:val="Footnote"/>
        <w:bidi/>
      </w:pPr>
      <w:r>
        <w:rPr>
          <w:rStyle w:val="ac"/>
          <w:rtl/>
        </w:rPr>
        <w:footnoteRef/>
      </w:r>
      <w:r>
        <w:rPr>
          <w:rtl/>
        </w:rPr>
        <w:t>וכתבו דר"ג לא התנה, אלא דהוה אומדנא דמוכח, דאין אדם מתערטל ממצותו ליתן לאחרים בעודו צריך לו, וע"ז סמך ליתן סתם.</w:t>
      </w:r>
    </w:p>
  </w:footnote>
  <w:footnote w:id="877">
    <w:p w14:paraId="308AC830" w14:textId="77777777" w:rsidR="002C2110" w:rsidRDefault="00000000" w:rsidP="0014306B">
      <w:pPr>
        <w:pStyle w:val="Footnote"/>
        <w:bidi/>
      </w:pPr>
      <w:r>
        <w:rPr>
          <w:rStyle w:val="ac"/>
          <w:rtl/>
        </w:rPr>
        <w:footnoteRef/>
      </w:r>
      <w:r>
        <w:rPr>
          <w:rtl/>
        </w:rPr>
        <w:t>והביא מקור לזה גבי קריעה (מו"ק כז:) דאמרי' דהשאיל לו ע"ד שיקרע בו קריעה.</w:t>
      </w:r>
    </w:p>
  </w:footnote>
  <w:footnote w:id="878">
    <w:p w14:paraId="572EA9D6" w14:textId="77777777" w:rsidR="002C2110" w:rsidRDefault="00000000" w:rsidP="0014306B">
      <w:pPr>
        <w:pStyle w:val="Footnote"/>
        <w:bidi/>
      </w:pPr>
      <w:r>
        <w:rPr>
          <w:rStyle w:val="ac"/>
          <w:rtl/>
        </w:rPr>
        <w:footnoteRef/>
      </w:r>
      <w:r>
        <w:rPr>
          <w:rtl/>
        </w:rPr>
        <w:t>וצ"ב האיך מהני אומדנא דמתנה ע"מ להחזיר, והרי לדברי הרא"ש (ב"ב הנ"ל) בעינן כל לשון תנאי כפול. [וכעי"ז ילה"ק בדברי התוס', דלעיל גבי אתרוג הקהל נקט דמהני משום אומדנא, ולא סמכינן אתנאי]. וי"ל דהיכא דנותן מתנה להדיא, ל"מ אומדנא בעלמא דדעתו ע"מ להחזיר. אבל היכא דכל הנתינה הוה מחמת אומדנא, אף התנאי הוה מכלל האומדנא. [ואף דהא דבעי תנאי כפול הוה מדיני פרשת תנאים, מ"מ היכא דאין כאן מעשה להדיא, ודאי אמרי' דעד"כ עשה].</w:t>
      </w:r>
    </w:p>
  </w:footnote>
  <w:footnote w:id="879">
    <w:p w14:paraId="34364CC3" w14:textId="77777777" w:rsidR="002C2110" w:rsidRDefault="00000000" w:rsidP="0014306B">
      <w:pPr>
        <w:pStyle w:val="Footnote"/>
        <w:bidi/>
      </w:pPr>
      <w:r>
        <w:rPr>
          <w:rStyle w:val="ac"/>
          <w:rtl/>
        </w:rPr>
        <w:footnoteRef/>
      </w:r>
      <w:r>
        <w:rPr>
          <w:rtl/>
        </w:rPr>
        <w:t>דנהגו להתעטף בטלית חבירו שלא בפניו, דניחא ליה למיעבד מצווה בממוניה. [ומבואר דאף שלא בפניו, אמרי' ניחא ליה להקנות לי מתנה ע"מ להחזיר].</w:t>
      </w:r>
    </w:p>
  </w:footnote>
  <w:footnote w:id="880">
    <w:p w14:paraId="222B9C66" w14:textId="77777777" w:rsidR="002C2110" w:rsidRDefault="00000000" w:rsidP="0014306B">
      <w:pPr>
        <w:pStyle w:val="Footnote"/>
        <w:bidi/>
      </w:pPr>
      <w:r>
        <w:rPr>
          <w:rStyle w:val="ac"/>
          <w:rtl/>
        </w:rPr>
        <w:footnoteRef/>
      </w:r>
      <w:r>
        <w:rPr>
          <w:rtl/>
        </w:rPr>
        <w:t>וה</w:t>
      </w:r>
      <w:r>
        <w:rPr>
          <w:b/>
          <w:bCs/>
          <w:rtl/>
        </w:rPr>
        <w:t>ט"ז</w:t>
      </w:r>
      <w:r>
        <w:rPr>
          <w:rtl/>
        </w:rPr>
        <w:t xml:space="preserve"> תי' דגבי לולב גזולה ושאול הוה גזיה"כ לפסול. ומש"ה לא אמרי' בזה אומדנא [והוסיף דאדרבה התורה גילתה דשאול פסול. וצ"ב]. אבל טבעת לקדש, זהו עיקר נתינתו שיתן לאשה.</w:t>
      </w:r>
    </w:p>
  </w:footnote>
  <w:footnote w:id="881">
    <w:p w14:paraId="7E1BBA6F" w14:textId="77777777" w:rsidR="002C2110" w:rsidRDefault="00000000" w:rsidP="0014306B">
      <w:pPr>
        <w:pStyle w:val="Footnote"/>
        <w:bidi/>
      </w:pPr>
      <w:r>
        <w:rPr>
          <w:rStyle w:val="ac"/>
          <w:rtl/>
        </w:rPr>
        <w:footnoteRef/>
      </w:r>
      <w:r>
        <w:rPr>
          <w:rtl/>
        </w:rPr>
        <w:t>והביא יסוד לזה מה</w:t>
      </w:r>
      <w:r>
        <w:rPr>
          <w:b/>
          <w:bCs/>
          <w:rtl/>
        </w:rPr>
        <w:t>ריטב"א</w:t>
      </w:r>
      <w:r>
        <w:rPr>
          <w:rtl/>
        </w:rPr>
        <w:t xml:space="preserve"> (קידושין כג:) דע"מ שאין לרבך רשות בו, אי"צ דקדוקי תנאים [ואכמ"ל בגדר ע"מ שאין לרבך רשות].</w:t>
      </w:r>
    </w:p>
  </w:footnote>
  <w:footnote w:id="882">
    <w:p w14:paraId="08CC3C2C" w14:textId="77777777" w:rsidR="002C2110" w:rsidRDefault="00000000" w:rsidP="0014306B">
      <w:pPr>
        <w:pStyle w:val="Footnote"/>
        <w:bidi/>
      </w:pPr>
      <w:r>
        <w:rPr>
          <w:rStyle w:val="ac"/>
          <w:rtl/>
        </w:rPr>
        <w:footnoteRef/>
      </w:r>
      <w:r>
        <w:rPr>
          <w:rtl/>
        </w:rPr>
        <w:t>והביא כן מה</w:t>
      </w:r>
      <w:r>
        <w:rPr>
          <w:b/>
          <w:bCs/>
          <w:rtl/>
        </w:rPr>
        <w:t>גמ'</w:t>
      </w:r>
      <w:r>
        <w:rPr>
          <w:rtl/>
        </w:rPr>
        <w:t xml:space="preserve"> (יבמות קו., והראשונים שם) דהחולץ ע"מ שתתן מאתיים זוז, אף דלא חל התנאי בגדרי פרשת תנאים, צריכה לשלם כדין שכר פועל. דהוה כקציצת דמים. והביא דב</w:t>
      </w:r>
      <w:r>
        <w:rPr>
          <w:b/>
          <w:bCs/>
          <w:rtl/>
        </w:rPr>
        <w:t>נמוק"י</w:t>
      </w:r>
      <w:r>
        <w:rPr>
          <w:rtl/>
        </w:rPr>
        <w:t xml:space="preserve"> (ב"מ כז: בדה"ר) כתב דמהני פסיקת דמים לחייב חפץ מסויים. [ואכמ"ל בזה].</w:t>
      </w:r>
    </w:p>
  </w:footnote>
  <w:footnote w:id="883">
    <w:p w14:paraId="1E2D239A" w14:textId="77777777" w:rsidR="002C2110" w:rsidRDefault="00000000" w:rsidP="0014306B">
      <w:pPr>
        <w:pStyle w:val="Footnote"/>
        <w:bidi/>
      </w:pPr>
      <w:r>
        <w:rPr>
          <w:rStyle w:val="ac"/>
          <w:rtl/>
        </w:rPr>
        <w:footnoteRef/>
      </w:r>
      <w:r>
        <w:rPr>
          <w:rtl/>
        </w:rPr>
        <w:t>וה</w:t>
      </w:r>
      <w:r>
        <w:rPr>
          <w:b/>
          <w:bCs/>
          <w:rtl/>
        </w:rPr>
        <w:t>חזו"א</w:t>
      </w:r>
      <w:r>
        <w:rPr>
          <w:rtl/>
        </w:rPr>
        <w:t xml:space="preserve"> (אה"ע מה ג) חילק דדוקא גבי חליצה דלא שייך תנאי כלל. אבל בדבר דשייך תנאי, אף אם לא התנה כדין ל"מ.</w:t>
      </w:r>
    </w:p>
  </w:footnote>
  <w:footnote w:id="884">
    <w:p w14:paraId="44BB8697" w14:textId="77777777" w:rsidR="002C2110" w:rsidRDefault="00000000" w:rsidP="0014306B">
      <w:pPr>
        <w:pStyle w:val="Footnote"/>
        <w:bidi/>
      </w:pPr>
      <w:r>
        <w:rPr>
          <w:rStyle w:val="ac"/>
          <w:rtl/>
        </w:rPr>
        <w:footnoteRef/>
      </w:r>
      <w:r>
        <w:rPr>
          <w:rtl/>
        </w:rPr>
        <w:t>ר' מאיר הכהן מרוטנברג {ובהג' מיימוני דפוס קושטא (וכ"ה ב</w:t>
      </w:r>
      <w:r>
        <w:rPr>
          <w:b/>
          <w:bCs/>
          <w:rtl/>
        </w:rPr>
        <w:t>ב"י</w:t>
      </w:r>
      <w:r>
        <w:rPr>
          <w:rtl/>
        </w:rPr>
        <w:t xml:space="preserve"> תרנח) הו' קו' זו בשם הרמ"ך. ויש שסברו דכוונתו לרמ"ך, ר' משה הכהן מלוניל}.</w:t>
      </w:r>
    </w:p>
  </w:footnote>
  <w:footnote w:id="885">
    <w:p w14:paraId="692718CF" w14:textId="77777777" w:rsidR="002C2110" w:rsidRDefault="00000000" w:rsidP="0014306B">
      <w:pPr>
        <w:pStyle w:val="Footnote"/>
        <w:bidi/>
      </w:pPr>
      <w:r>
        <w:rPr>
          <w:rStyle w:val="ac"/>
          <w:rtl/>
        </w:rPr>
        <w:footnoteRef/>
      </w:r>
      <w:r>
        <w:rPr>
          <w:rtl/>
        </w:rPr>
        <w:t>וה</w:t>
      </w:r>
      <w:r>
        <w:rPr>
          <w:b/>
          <w:bCs/>
          <w:rtl/>
        </w:rPr>
        <w:t>בכור"י</w:t>
      </w:r>
      <w:r>
        <w:rPr>
          <w:rtl/>
        </w:rPr>
        <w:t xml:space="preserve"> (תרנח יא) כת' דהסמ"ג קאי כתוס', דאם לא החזירו לא יצא. ודוקא היכא שהתנה כדין, ואל"כ יצא. [אך הלשון צריך ליזהר אינו מתיישב לפ"ז].</w:t>
      </w:r>
    </w:p>
  </w:footnote>
  <w:footnote w:id="886">
    <w:p w14:paraId="1BEFA1C1" w14:textId="77777777" w:rsidR="002C2110" w:rsidRDefault="00000000" w:rsidP="0014306B">
      <w:pPr>
        <w:pStyle w:val="Footnote"/>
        <w:bidi/>
      </w:pPr>
      <w:r>
        <w:rPr>
          <w:rStyle w:val="ac"/>
          <w:rtl/>
        </w:rPr>
        <w:footnoteRef/>
      </w:r>
      <w:r>
        <w:rPr>
          <w:rtl/>
        </w:rPr>
        <w:t>וה</w:t>
      </w:r>
      <w:r>
        <w:rPr>
          <w:b/>
          <w:bCs/>
          <w:rtl/>
        </w:rPr>
        <w:t>חמד"ש</w:t>
      </w:r>
      <w:r>
        <w:rPr>
          <w:rtl/>
        </w:rPr>
        <w:t xml:space="preserve"> (י) כת' דיש אומדנא שרוצה שיצא יד"ח באתרוג אח"כ, ואומדנא זו מבטל את המתנה.</w:t>
      </w:r>
    </w:p>
  </w:footnote>
  <w:footnote w:id="887">
    <w:p w14:paraId="531D39CF" w14:textId="77777777" w:rsidR="002C2110" w:rsidRDefault="00000000" w:rsidP="0014306B">
      <w:pPr>
        <w:pStyle w:val="Footnote"/>
        <w:bidi/>
      </w:pPr>
      <w:r>
        <w:rPr>
          <w:rStyle w:val="ac"/>
          <w:rtl/>
        </w:rPr>
        <w:footnoteRef/>
      </w:r>
      <w:r>
        <w:rPr>
          <w:rtl/>
        </w:rPr>
        <w:t>וה</w:t>
      </w:r>
      <w:r>
        <w:rPr>
          <w:b/>
          <w:bCs/>
          <w:rtl/>
        </w:rPr>
        <w:t>רמב"ן</w:t>
      </w:r>
      <w:r>
        <w:rPr>
          <w:rtl/>
        </w:rPr>
        <w:t xml:space="preserve"> (ב"ב קלד.) חלק, וכתב דהגהת ספרים בסברא עבירה גמורה היא, וראוי לנדות עליה.</w:t>
      </w:r>
    </w:p>
  </w:footnote>
  <w:footnote w:id="888">
    <w:p w14:paraId="233FAC18" w14:textId="77777777" w:rsidR="002C2110" w:rsidRDefault="00000000" w:rsidP="0014306B">
      <w:pPr>
        <w:pStyle w:val="Footnote"/>
        <w:bidi/>
      </w:pPr>
      <w:r>
        <w:rPr>
          <w:rStyle w:val="ac"/>
          <w:rtl/>
        </w:rPr>
        <w:footnoteRef/>
      </w:r>
      <w:r>
        <w:rPr>
          <w:rtl/>
        </w:rPr>
        <w:t>וב</w:t>
      </w:r>
      <w:r>
        <w:rPr>
          <w:b/>
          <w:bCs/>
          <w:rtl/>
        </w:rPr>
        <w:t>שו"ת מהר"ם רוטנברג</w:t>
      </w:r>
      <w:r>
        <w:rPr>
          <w:rtl/>
        </w:rPr>
        <w:t xml:space="preserve"> (תתקפא) כתב דמתנה ע"מ להחזיר יהיב ליה לפי שעה לצאת בו, ואף אם הקדיש מקודשת לענין שהנהנה קודם שיגיע זמן חזרתו חייב קרבן מעילה.</w:t>
      </w:r>
    </w:p>
    <w:p w14:paraId="5CB9CBCA" w14:textId="77777777" w:rsidR="002C2110" w:rsidRDefault="00000000" w:rsidP="0014306B">
      <w:pPr>
        <w:pStyle w:val="Footnote"/>
        <w:bidi/>
      </w:pPr>
      <w:r>
        <w:rPr>
          <w:rtl/>
        </w:rPr>
        <w:tab/>
        <w:t>וה</w:t>
      </w:r>
      <w:r>
        <w:rPr>
          <w:b/>
          <w:bCs/>
          <w:rtl/>
        </w:rPr>
        <w:t>אבנ"מ</w:t>
      </w:r>
      <w:r>
        <w:rPr>
          <w:rtl/>
        </w:rPr>
        <w:t xml:space="preserve"> (כח נג) דייק דהוה מתנה לשעה, וכשהגיע זמן חזרתו, ממילא אינו קדוש. אבל ה</w:t>
      </w:r>
      <w:r>
        <w:rPr>
          <w:b/>
          <w:bCs/>
          <w:rtl/>
        </w:rPr>
        <w:t>אחרונים</w:t>
      </w:r>
      <w:r>
        <w:rPr>
          <w:rtl/>
        </w:rPr>
        <w:t xml:space="preserve"> דחו דכוונתו דיכול להקדיש לשעה, אבל אילו הקדיש לעולם לא חל הקדש [כשהתנאי שתחזירהו 'לי'], דעי"ז מתבטל תנאו.</w:t>
      </w:r>
    </w:p>
  </w:footnote>
  <w:footnote w:id="889">
    <w:p w14:paraId="5ECBF1A0" w14:textId="77777777" w:rsidR="002C2110" w:rsidRDefault="00000000" w:rsidP="0014306B">
      <w:pPr>
        <w:pStyle w:val="Footnote"/>
        <w:bidi/>
      </w:pPr>
      <w:r>
        <w:rPr>
          <w:rStyle w:val="ac"/>
          <w:rtl/>
        </w:rPr>
        <w:footnoteRef/>
      </w:r>
      <w:r>
        <w:rPr>
          <w:rtl/>
        </w:rPr>
        <w:t>וה</w:t>
      </w:r>
      <w:r>
        <w:rPr>
          <w:b/>
          <w:bCs/>
          <w:rtl/>
        </w:rPr>
        <w:t>תוס' רי"ד</w:t>
      </w:r>
      <w:r>
        <w:rPr>
          <w:rtl/>
        </w:rPr>
        <w:t xml:space="preserve"> (הנ"ל) נקט דמתנה ע"מ להחזיר הוה מתנה לזמן, עד שיחזיר. וכתב דיכול להקנות שימוש זה. אלא דהק' דאינו שווה פרוטה, ולא חל הקדש על פמש"פ. ומש"ה נקט כתי' התוס' דכיון דאינו נותן בהערמה מהני, אף דאינו יכול להקדיש.</w:t>
      </w:r>
    </w:p>
  </w:footnote>
  <w:footnote w:id="890">
    <w:p w14:paraId="510180E2" w14:textId="77777777" w:rsidR="002C2110" w:rsidRDefault="00000000" w:rsidP="0014306B">
      <w:pPr>
        <w:pStyle w:val="Footnote"/>
        <w:bidi/>
      </w:pPr>
      <w:r>
        <w:rPr>
          <w:rStyle w:val="ac"/>
          <w:rtl/>
        </w:rPr>
        <w:footnoteRef/>
      </w:r>
      <w:r>
        <w:rPr>
          <w:rtl/>
        </w:rPr>
        <w:t>ו</w:t>
      </w:r>
      <w:r>
        <w:rPr>
          <w:b/>
          <w:bCs/>
          <w:rtl/>
        </w:rPr>
        <w:t>רבינו אביגדור</w:t>
      </w:r>
      <w:r>
        <w:rPr>
          <w:rtl/>
        </w:rPr>
        <w:t xml:space="preserve"> (בשו"ת הרא"ש) הוסיף דהוה 'לכם' לענין שיוכל להקדיש [וצ"ב].</w:t>
      </w:r>
    </w:p>
  </w:footnote>
  <w:footnote w:id="891">
    <w:p w14:paraId="41BA3E4F" w14:textId="77777777" w:rsidR="002C2110" w:rsidRDefault="00000000" w:rsidP="0014306B">
      <w:pPr>
        <w:pStyle w:val="Footnote"/>
        <w:bidi/>
      </w:pPr>
      <w:r>
        <w:rPr>
          <w:rStyle w:val="ac"/>
          <w:rtl/>
        </w:rPr>
        <w:footnoteRef/>
      </w:r>
      <w:r>
        <w:rPr>
          <w:rtl/>
        </w:rPr>
        <w:t>[וה</w:t>
      </w:r>
      <w:r>
        <w:rPr>
          <w:b/>
          <w:bCs/>
          <w:rtl/>
        </w:rPr>
        <w:t>פרמ"ג</w:t>
      </w:r>
      <w:r>
        <w:rPr>
          <w:rtl/>
        </w:rPr>
        <w:t xml:space="preserve"> (תרנח א"א יב) כתב דנחשב שיש לו היתר אכילה, כיון דראוי לשום אדם לאכול].</w:t>
      </w:r>
    </w:p>
  </w:footnote>
  <w:footnote w:id="892">
    <w:p w14:paraId="20F53F3B" w14:textId="77777777" w:rsidR="002C2110" w:rsidRDefault="00000000" w:rsidP="0014306B">
      <w:pPr>
        <w:pStyle w:val="Footnote"/>
        <w:bidi/>
      </w:pPr>
      <w:r>
        <w:rPr>
          <w:rStyle w:val="ac"/>
          <w:rtl/>
        </w:rPr>
        <w:footnoteRef/>
      </w:r>
      <w:r>
        <w:rPr>
          <w:rtl/>
        </w:rPr>
        <w:t>וה</w:t>
      </w:r>
      <w:r>
        <w:rPr>
          <w:b/>
          <w:bCs/>
          <w:rtl/>
        </w:rPr>
        <w:t>ביאו"ה</w:t>
      </w:r>
      <w:r>
        <w:rPr>
          <w:rtl/>
        </w:rPr>
        <w:t xml:space="preserve"> (ד"ה והאחרון) כת' דפשוט דמהני להחזיר ע"י שליח. ואף יכול לשלוח ע"י קוף, ואי"צ גדרי שליחות. אבל כת' דאם הוזקק לחזר אחריו אפשר דלא נתקיים תנאו.</w:t>
      </w:r>
    </w:p>
  </w:footnote>
  <w:footnote w:id="893">
    <w:p w14:paraId="7B878ECD" w14:textId="77777777" w:rsidR="002C2110" w:rsidRDefault="00000000" w:rsidP="0014306B">
      <w:pPr>
        <w:pStyle w:val="Footnote"/>
        <w:bidi/>
      </w:pPr>
      <w:r>
        <w:rPr>
          <w:rStyle w:val="ac"/>
          <w:rtl/>
        </w:rPr>
        <w:footnoteRef/>
      </w:r>
      <w:r>
        <w:rPr>
          <w:rtl/>
        </w:rPr>
        <w:t>וכתב ה</w:t>
      </w:r>
      <w:r>
        <w:rPr>
          <w:b/>
          <w:bCs/>
          <w:rtl/>
        </w:rPr>
        <w:t>אבנ"מ</w:t>
      </w:r>
      <w:r>
        <w:rPr>
          <w:rtl/>
        </w:rPr>
        <w:t xml:space="preserve"> דהיינו לשיטת הראשונים דע"מ להחזיר הוה מתנה גמורה בתנאי, אבל למש"כ דהוה מתנה לזמן. א"כ כשיעבור הזמן ממילא פקע זכותו, ואי"צ לחזור ולהקנות בקנין.</w:t>
      </w:r>
    </w:p>
  </w:footnote>
  <w:footnote w:id="894">
    <w:p w14:paraId="1A7E3C8C" w14:textId="77777777" w:rsidR="002C2110" w:rsidRDefault="00000000" w:rsidP="0014306B">
      <w:pPr>
        <w:pStyle w:val="Footnote"/>
        <w:bidi/>
      </w:pPr>
      <w:r>
        <w:rPr>
          <w:rStyle w:val="ac"/>
          <w:rtl/>
        </w:rPr>
        <w:footnoteRef/>
      </w:r>
      <w:r>
        <w:rPr>
          <w:rtl/>
        </w:rPr>
        <w:t>וה</w:t>
      </w:r>
      <w:r>
        <w:rPr>
          <w:b/>
          <w:bCs/>
          <w:rtl/>
        </w:rPr>
        <w:t>ר"ן</w:t>
      </w:r>
      <w:r>
        <w:rPr>
          <w:rtl/>
        </w:rPr>
        <w:t xml:space="preserve"> (וכן ה</w:t>
      </w:r>
      <w:r>
        <w:rPr>
          <w:b/>
          <w:bCs/>
          <w:rtl/>
        </w:rPr>
        <w:t>רשב"א</w:t>
      </w:r>
      <w:r>
        <w:rPr>
          <w:rtl/>
        </w:rPr>
        <w:t xml:space="preserve"> ב"ק שם) הביא בשם ה</w:t>
      </w:r>
      <w:r>
        <w:rPr>
          <w:b/>
          <w:bCs/>
          <w:rtl/>
        </w:rPr>
        <w:t>ראב"ד</w:t>
      </w:r>
      <w:r>
        <w:rPr>
          <w:rtl/>
        </w:rPr>
        <w:t xml:space="preserve"> הטעם כדי שלא יבוא לידי עוני ויפיל עצמו על הציבור, שהעוני כמיתה. ויש איסור לבזבז יותר. וה</w:t>
      </w:r>
      <w:r>
        <w:rPr>
          <w:b/>
          <w:bCs/>
          <w:rtl/>
        </w:rPr>
        <w:t>ב"ח</w:t>
      </w:r>
      <w:r>
        <w:rPr>
          <w:rtl/>
        </w:rPr>
        <w:t xml:space="preserve"> (תרנו) כתב דמ"מ ר"ג היה נשיא, ואינו בכלל איסור זה, שהרי מוטל על הציבור לגדלו. אבל הביא דה</w:t>
      </w:r>
      <w:r>
        <w:rPr>
          <w:b/>
          <w:bCs/>
          <w:rtl/>
        </w:rPr>
        <w:t>רא"ש</w:t>
      </w:r>
      <w:r>
        <w:rPr>
          <w:rtl/>
        </w:rPr>
        <w:t xml:space="preserve"> (ב"ק שם) כתב דגוזמא קאמר, ואף ר"ג לא הותר יותר מחומש נכסיו.</w:t>
      </w:r>
    </w:p>
  </w:footnote>
  <w:footnote w:id="895">
    <w:p w14:paraId="77E573E3" w14:textId="77777777" w:rsidR="002C2110" w:rsidRDefault="00000000" w:rsidP="0014306B">
      <w:pPr>
        <w:pStyle w:val="Footnote"/>
        <w:bidi/>
      </w:pPr>
      <w:r>
        <w:rPr>
          <w:rStyle w:val="ac"/>
          <w:rtl/>
        </w:rPr>
        <w:footnoteRef/>
      </w:r>
      <w:r>
        <w:rPr>
          <w:rtl/>
        </w:rPr>
        <w:t>וכעי"ז כתב ה</w:t>
      </w:r>
      <w:r>
        <w:rPr>
          <w:b/>
          <w:bCs/>
          <w:rtl/>
        </w:rPr>
        <w:t>ערול"נ</w:t>
      </w:r>
      <w:r>
        <w:rPr>
          <w:rtl/>
        </w:rPr>
        <w:t xml:space="preserve"> דאף ראב"ע ור"ע היו עשירים ורצו לקנות, ור"ג העלה על דמי מקחם כ"כ. וכ"כ ה</w:t>
      </w:r>
      <w:r>
        <w:rPr>
          <w:b/>
          <w:bCs/>
          <w:rtl/>
        </w:rPr>
        <w:t>שפ"א</w:t>
      </w:r>
      <w:r>
        <w:rPr>
          <w:rtl/>
        </w:rPr>
        <w:t>.</w:t>
      </w:r>
    </w:p>
  </w:footnote>
  <w:footnote w:id="896">
    <w:p w14:paraId="389BD209" w14:textId="77777777" w:rsidR="002C2110" w:rsidRDefault="00000000" w:rsidP="0014306B">
      <w:pPr>
        <w:pStyle w:val="Footnote"/>
        <w:bidi/>
      </w:pPr>
      <w:r>
        <w:rPr>
          <w:rStyle w:val="ac"/>
          <w:rtl/>
        </w:rPr>
        <w:footnoteRef/>
      </w:r>
      <w:r>
        <w:rPr>
          <w:rtl/>
        </w:rPr>
        <w:t>אבל ה</w:t>
      </w:r>
      <w:r>
        <w:rPr>
          <w:b/>
          <w:bCs/>
          <w:rtl/>
        </w:rPr>
        <w:t>ט"ז</w:t>
      </w:r>
      <w:r>
        <w:rPr>
          <w:rtl/>
        </w:rPr>
        <w:t xml:space="preserve"> כתב רק דאין סיבה להתפלל דוקא באופן זה. {וה</w:t>
      </w:r>
      <w:r>
        <w:rPr>
          <w:b/>
          <w:bCs/>
          <w:rtl/>
        </w:rPr>
        <w:t>פרמ"ג</w:t>
      </w:r>
      <w:r>
        <w:rPr>
          <w:rtl/>
        </w:rPr>
        <w:t xml:space="preserve"> ציין ע'</w:t>
      </w:r>
      <w:r>
        <w:rPr>
          <w:b/>
          <w:bCs/>
          <w:rtl/>
        </w:rPr>
        <w:t xml:space="preserve"> רמ"א</w:t>
      </w:r>
      <w:r>
        <w:rPr>
          <w:rtl/>
        </w:rPr>
        <w:t xml:space="preserve"> (פט ג). ולא נתפרש כוונתו. ויל"פ דהרמ"א שם הביא דברי ה</w:t>
      </w:r>
      <w:r>
        <w:rPr>
          <w:b/>
          <w:bCs/>
          <w:rtl/>
        </w:rPr>
        <w:t>תה"ד</w:t>
      </w:r>
      <w:r>
        <w:rPr>
          <w:rtl/>
        </w:rPr>
        <w:t xml:space="preserve"> (יח) דאסור לעשות צרכיו קודם שהתפלל שמו"ע, ול"מ במקצת ברכות ותשבחות, 'דסתם תפילה המוזכרת בתלמוד הוא תפילת שמו"ע'. וכוונתו להביא סתירה לדבריו. או להביא מדעת המקילין שם, צריך להחמיר הכא. ובזה כתב הפרמ"ג פסד"ז 'לדידן'}.</w:t>
      </w:r>
    </w:p>
  </w:footnote>
  <w:footnote w:id="897">
    <w:p w14:paraId="4CD585CD" w14:textId="77777777" w:rsidR="002C2110" w:rsidRDefault="00000000" w:rsidP="0014306B">
      <w:pPr>
        <w:pStyle w:val="Footnote"/>
        <w:bidi/>
      </w:pPr>
      <w:r>
        <w:rPr>
          <w:rStyle w:val="ac"/>
          <w:rtl/>
        </w:rPr>
        <w:footnoteRef/>
      </w:r>
      <w:r>
        <w:rPr>
          <w:rtl/>
        </w:rPr>
        <w:t>[וציין לס' סג ט והפר"ח שם].</w:t>
      </w:r>
    </w:p>
  </w:footnote>
  <w:footnote w:id="898">
    <w:p w14:paraId="367ADDD8" w14:textId="77777777" w:rsidR="002C2110" w:rsidRDefault="00000000" w:rsidP="0014306B">
      <w:pPr>
        <w:pStyle w:val="Footnote"/>
        <w:bidi/>
      </w:pPr>
      <w:r>
        <w:rPr>
          <w:rStyle w:val="ac"/>
          <w:rtl/>
        </w:rPr>
        <w:footnoteRef/>
      </w:r>
      <w:r>
        <w:rPr>
          <w:rtl/>
        </w:rPr>
        <w:t>וה</w:t>
      </w:r>
      <w:r>
        <w:rPr>
          <w:b/>
          <w:bCs/>
          <w:rtl/>
        </w:rPr>
        <w:t>פרמ"ג</w:t>
      </w:r>
      <w:r>
        <w:rPr>
          <w:rtl/>
        </w:rPr>
        <w:t xml:space="preserve"> (שם מ"ז א) כת' דמדינא המתפלל בלא כוונה חוזר, אבל לדידן [שאין מתכוונים בתפילה] אין חוזרין. אבל כת' דב</w:t>
      </w:r>
      <w:r>
        <w:rPr>
          <w:b/>
          <w:bCs/>
          <w:rtl/>
        </w:rPr>
        <w:t>רמב"ם</w:t>
      </w:r>
      <w:r>
        <w:rPr>
          <w:rtl/>
        </w:rPr>
        <w:t xml:space="preserve"> משמע דאף מדינא אי"צ לחזור.</w:t>
      </w:r>
    </w:p>
  </w:footnote>
  <w:footnote w:id="899">
    <w:p w14:paraId="229D6F2D" w14:textId="77777777" w:rsidR="002C2110" w:rsidRDefault="00000000" w:rsidP="0014306B">
      <w:pPr>
        <w:pStyle w:val="Footnote"/>
        <w:bidi/>
      </w:pPr>
      <w:r>
        <w:rPr>
          <w:rStyle w:val="ac"/>
          <w:rtl/>
        </w:rPr>
        <w:footnoteRef/>
      </w:r>
      <w:r>
        <w:rPr>
          <w:rtl/>
        </w:rPr>
        <w:t>ובפשוטו כוונת התוס' דכל מי שנוטל לולב, אף אחר נטילתו יכול לברך, דעדיין נמשך מצוותו. אבל ה</w:t>
      </w:r>
      <w:r>
        <w:rPr>
          <w:b/>
          <w:bCs/>
          <w:rtl/>
        </w:rPr>
        <w:t>בכור"י</w:t>
      </w:r>
      <w:r>
        <w:rPr>
          <w:rtl/>
        </w:rPr>
        <w:t xml:space="preserve"> (תרנא כ) נקט דדוקא אנשי ירושלים, דכך היה מנהגן. אבל אדם בעלמא שנטל לולב מחבירו, לא יברך אחר נטילתו. וכתב דמ"מ כיון דנהגו לומר הושענא, עדיין נחשב דנמשך המצווה. אבל כתב דהנוטל לולב של חבירו לנענוע בעלמא, אינו רגיל להתפלל בלולב. ולא יברך אח"כ.</w:t>
      </w:r>
    </w:p>
  </w:footnote>
  <w:footnote w:id="900">
    <w:p w14:paraId="0CBEE4AC" w14:textId="77777777" w:rsidR="002C2110" w:rsidRDefault="00000000" w:rsidP="0014306B">
      <w:pPr>
        <w:pStyle w:val="Footnote"/>
        <w:bidi/>
      </w:pPr>
      <w:r>
        <w:rPr>
          <w:rStyle w:val="ac"/>
          <w:rtl/>
        </w:rPr>
        <w:footnoteRef/>
      </w:r>
      <w:r>
        <w:rPr>
          <w:rtl/>
        </w:rPr>
        <w:t>ובפשוטו לדברי הירושלמי הניחו ע"ג קרקע, ושוב אינו נוטלו [ולבקר חולה היינו 'או לבקר']. א"נ הירושלמי איירי דוקא בשבת (ע' בסמוך). [ואפשר דכוונת הירושלמי דוקא הניחו 'ע"ג קרקע', דסיים מצוותו, אבל היכא דדעתו לחזור וליטול מהני].</w:t>
      </w:r>
    </w:p>
    <w:p w14:paraId="12574D5D" w14:textId="77777777" w:rsidR="002C2110" w:rsidRDefault="00000000" w:rsidP="0014306B">
      <w:pPr>
        <w:pStyle w:val="Footnote"/>
        <w:bidi/>
      </w:pPr>
      <w:r>
        <w:rPr>
          <w:rtl/>
        </w:rPr>
        <w:tab/>
        <w:t>וה</w:t>
      </w:r>
      <w:r>
        <w:rPr>
          <w:b/>
          <w:bCs/>
          <w:rtl/>
        </w:rPr>
        <w:t>פרמ"ג</w:t>
      </w:r>
      <w:r>
        <w:rPr>
          <w:rtl/>
        </w:rPr>
        <w:t xml:space="preserve"> (תרנב א"א ג) הביא דב</w:t>
      </w:r>
      <w:r>
        <w:rPr>
          <w:b/>
          <w:bCs/>
          <w:rtl/>
        </w:rPr>
        <w:t>ירושלמי</w:t>
      </w:r>
      <w:r>
        <w:rPr>
          <w:rtl/>
        </w:rPr>
        <w:t xml:space="preserve"> הגירסא נותנו לחבירו, אבל משהניחו ע"ג קרקע הוה מוקצה. והברייתא דידן בא לאפוקי דאף משהניחו אין בו מוקצה ביו"ט. [ומש"כ 'ביו"ט', י"ל דבשבת הוה מוקצה, וכדאיתא ב</w:t>
      </w:r>
      <w:r>
        <w:rPr>
          <w:b/>
          <w:bCs/>
          <w:rtl/>
        </w:rPr>
        <w:t>תוספתא</w:t>
      </w:r>
      <w:r>
        <w:rPr>
          <w:rtl/>
        </w:rPr>
        <w:t>].</w:t>
      </w:r>
    </w:p>
  </w:footnote>
  <w:footnote w:id="901">
    <w:p w14:paraId="3A3FA913" w14:textId="77777777" w:rsidR="002C2110" w:rsidRDefault="00000000" w:rsidP="0014306B">
      <w:pPr>
        <w:pStyle w:val="Footnote"/>
        <w:bidi/>
      </w:pPr>
      <w:r>
        <w:rPr>
          <w:rStyle w:val="ac"/>
          <w:rtl/>
        </w:rPr>
        <w:footnoteRef/>
      </w:r>
      <w:r>
        <w:rPr>
          <w:rtl/>
        </w:rPr>
        <w:t>[ויל"ע דכיון דקי"ל דנטלו בזא"ז יצא, א"כ יצטרף ג' מינים שנוטל עכשיו, לאתרוג שנטל קודם. ומה לי נטלו כמה פעמים].</w:t>
      </w:r>
    </w:p>
  </w:footnote>
  <w:footnote w:id="902">
    <w:p w14:paraId="374611E6" w14:textId="77777777" w:rsidR="002C2110" w:rsidRDefault="00000000" w:rsidP="0014306B">
      <w:pPr>
        <w:pStyle w:val="Footnote"/>
        <w:bidi/>
      </w:pPr>
      <w:r>
        <w:rPr>
          <w:rStyle w:val="ac"/>
          <w:rtl/>
        </w:rPr>
        <w:footnoteRef/>
      </w:r>
      <w:r>
        <w:rPr>
          <w:rtl/>
        </w:rPr>
        <w:t>וב</w:t>
      </w:r>
      <w:r>
        <w:rPr>
          <w:b/>
          <w:bCs/>
          <w:rtl/>
        </w:rPr>
        <w:t>ס' הערות</w:t>
      </w:r>
      <w:r>
        <w:rPr>
          <w:rtl/>
        </w:rPr>
        <w:t xml:space="preserve"> כתב דמ"מ אין בזה חשיבות של חביבות המצווה, דאינו מצווה בשלימות.</w:t>
      </w:r>
    </w:p>
  </w:footnote>
  <w:footnote w:id="903">
    <w:p w14:paraId="16296FC9" w14:textId="77777777" w:rsidR="002C2110" w:rsidRDefault="00000000" w:rsidP="0014306B">
      <w:pPr>
        <w:pStyle w:val="Footnote"/>
        <w:bidi/>
      </w:pPr>
      <w:r>
        <w:rPr>
          <w:rStyle w:val="ac"/>
          <w:rtl/>
        </w:rPr>
        <w:footnoteRef/>
      </w:r>
      <w:r>
        <w:rPr>
          <w:rtl/>
        </w:rPr>
        <w:t>וה</w:t>
      </w:r>
      <w:r>
        <w:rPr>
          <w:b/>
          <w:bCs/>
          <w:rtl/>
        </w:rPr>
        <w:t>אגר"מ</w:t>
      </w:r>
      <w:r>
        <w:rPr>
          <w:rtl/>
        </w:rPr>
        <w:t xml:space="preserve"> (או"ח ד צט) האריך דיש להתפלל קודם. דתדיר ושאינו תדיר, תדיר קודם. ודוקא אנשי ירושלים, שנטלו הלולב כל הימים, אין להם להפסיד זמן בקיום המצווה משום מעלה תדיר.</w:t>
      </w:r>
    </w:p>
  </w:footnote>
  <w:footnote w:id="904">
    <w:p w14:paraId="4EB23395" w14:textId="77777777" w:rsidR="002C2110" w:rsidRDefault="00000000" w:rsidP="0014306B">
      <w:pPr>
        <w:pStyle w:val="Footnote"/>
        <w:bidi/>
      </w:pPr>
      <w:r>
        <w:rPr>
          <w:rStyle w:val="ac"/>
          <w:rtl/>
        </w:rPr>
        <w:footnoteRef/>
      </w:r>
      <w:r>
        <w:rPr>
          <w:rtl/>
        </w:rPr>
        <w:t>אך אי פטור טעה בדבר מצווה שייך לגדרי אונס, ולכאורה היכא דהעקירה באונס אינו מתחייב [ובגמ' (שבת קב.) אי' דב' אמות בשוגג וב' אמות במזיד פטור וכו'. אמנם יש לחלק דהכא הוה רק העקירה].</w:t>
      </w:r>
    </w:p>
  </w:footnote>
  <w:footnote w:id="905">
    <w:p w14:paraId="2571B27F" w14:textId="77777777" w:rsidR="002C2110" w:rsidRDefault="00000000" w:rsidP="0014306B">
      <w:pPr>
        <w:pStyle w:val="Footnote"/>
        <w:bidi/>
      </w:pPr>
      <w:r>
        <w:rPr>
          <w:rStyle w:val="ac"/>
          <w:rtl/>
        </w:rPr>
        <w:footnoteRef/>
      </w:r>
      <w:r>
        <w:rPr>
          <w:rtl/>
        </w:rPr>
        <w:t>אבל הקה"ע ציין לתי' סוגיין, ונקט דהירושלמי לא פליג.</w:t>
      </w:r>
    </w:p>
  </w:footnote>
  <w:footnote w:id="906">
    <w:p w14:paraId="15D98409" w14:textId="77777777" w:rsidR="002C2110" w:rsidRDefault="00000000" w:rsidP="0014306B">
      <w:pPr>
        <w:pStyle w:val="Footnote"/>
        <w:bidi/>
      </w:pPr>
      <w:r>
        <w:rPr>
          <w:rStyle w:val="ac"/>
          <w:rtl/>
        </w:rPr>
        <w:footnoteRef/>
      </w:r>
      <w:r>
        <w:rPr>
          <w:rtl/>
        </w:rPr>
        <w:t>ועוד כתב ב</w:t>
      </w:r>
      <w:r>
        <w:rPr>
          <w:b/>
          <w:bCs/>
          <w:rtl/>
        </w:rPr>
        <w:t>חי' חת"ס</w:t>
      </w:r>
      <w:r>
        <w:rPr>
          <w:rtl/>
        </w:rPr>
        <w:t xml:space="preserve"> דמשנטל את הלולב נחשב מכשירי מצווה כל זמן שלא פירש ממנו. ולדעת ר' אליעזר מכשירי מצווה דחי שבת עד שיגמור המצווה, ואף לדידן עכ"פ הוה טעה בדבר מצווה. אבל ר' יוסי פליג דדוקא גוף המצווה.</w:t>
      </w:r>
    </w:p>
  </w:footnote>
  <w:footnote w:id="907">
    <w:p w14:paraId="54AB1533" w14:textId="77777777" w:rsidR="002C2110" w:rsidRDefault="00000000" w:rsidP="0014306B">
      <w:pPr>
        <w:pStyle w:val="Footnote"/>
        <w:bidi/>
      </w:pPr>
      <w:r>
        <w:rPr>
          <w:rStyle w:val="ac"/>
          <w:rtl/>
        </w:rPr>
        <w:footnoteRef/>
      </w:r>
      <w:r>
        <w:rPr>
          <w:rtl/>
        </w:rPr>
        <w:t>ודעת הבבלי דכיון דנפיק, נגמר המצווה. א"נ דלענין טעה בדבר מצווה בעינן שיהא מצווה במצווה, שיהא טרוד בו. אבל בתר דנפיק הוה המשך מצווה כרשות בעלמא. וע' קה"י (ברכות ו, הו' לעיל לט.).</w:t>
      </w:r>
    </w:p>
  </w:footnote>
  <w:footnote w:id="908">
    <w:p w14:paraId="42592DC1" w14:textId="77777777" w:rsidR="002C2110" w:rsidRDefault="00000000" w:rsidP="0014306B">
      <w:pPr>
        <w:pStyle w:val="Footnote"/>
        <w:bidi/>
      </w:pPr>
      <w:r>
        <w:rPr>
          <w:rStyle w:val="ac"/>
          <w:rtl/>
        </w:rPr>
        <w:footnoteRef/>
      </w:r>
      <w:r>
        <w:rPr>
          <w:b/>
          <w:bCs/>
          <w:rtl/>
        </w:rPr>
        <w:t>ראבי"ה</w:t>
      </w:r>
      <w:r>
        <w:rPr>
          <w:rtl/>
        </w:rPr>
        <w:t xml:space="preserve"> (תרצח) הק' דא"כ הול"ל הפכ'ן'. והביא (תרצד) דבסוגיין מבואר דבדיעבד יצא בשמאל, דאל"כ הול"ל שהפכן לשמאל. [וכן הוכיח ה</w:t>
      </w:r>
      <w:r>
        <w:rPr>
          <w:b/>
          <w:bCs/>
          <w:rtl/>
        </w:rPr>
        <w:t>ט"ז</w:t>
      </w:r>
      <w:r>
        <w:rPr>
          <w:rtl/>
        </w:rPr>
        <w:t xml:space="preserve"> תרנא ד].</w:t>
      </w:r>
    </w:p>
  </w:footnote>
  <w:footnote w:id="909">
    <w:p w14:paraId="723D11FD" w14:textId="77777777" w:rsidR="002C2110" w:rsidRDefault="00000000" w:rsidP="0014306B">
      <w:pPr>
        <w:pStyle w:val="Footnote"/>
        <w:bidi/>
      </w:pPr>
      <w:r>
        <w:rPr>
          <w:rStyle w:val="ac"/>
          <w:rtl/>
        </w:rPr>
        <w:footnoteRef/>
      </w:r>
      <w:r>
        <w:rPr>
          <w:rtl/>
        </w:rPr>
        <w:t>אמנם צ"ב א"כ נימא הכי אף באינו בקי דסוגיין.</w:t>
      </w:r>
    </w:p>
  </w:footnote>
  <w:footnote w:id="910">
    <w:p w14:paraId="2BE7FEB0" w14:textId="77777777" w:rsidR="002C2110" w:rsidRDefault="00000000" w:rsidP="0014306B">
      <w:pPr>
        <w:pStyle w:val="Footnote"/>
        <w:bidi/>
      </w:pPr>
      <w:r>
        <w:rPr>
          <w:rStyle w:val="ac"/>
          <w:rtl/>
        </w:rPr>
        <w:footnoteRef/>
      </w:r>
      <w:r>
        <w:rPr>
          <w:rtl/>
        </w:rPr>
        <w:t>[וה</w:t>
      </w:r>
      <w:r>
        <w:rPr>
          <w:b/>
          <w:bCs/>
          <w:rtl/>
        </w:rPr>
        <w:t>אחרונים</w:t>
      </w:r>
      <w:r>
        <w:rPr>
          <w:rtl/>
        </w:rPr>
        <w:t xml:space="preserve"> דנו דבכ"מ משמע דר' יוסי ס"ל מצוות צריכות כוונה].</w:t>
      </w:r>
    </w:p>
  </w:footnote>
  <w:footnote w:id="911">
    <w:p w14:paraId="7E226F70" w14:textId="77777777" w:rsidR="002C2110" w:rsidRDefault="00000000" w:rsidP="0014306B">
      <w:pPr>
        <w:pStyle w:val="Footnote"/>
        <w:bidi/>
      </w:pPr>
      <w:r>
        <w:rPr>
          <w:rStyle w:val="ac"/>
          <w:rtl/>
        </w:rPr>
        <w:footnoteRef/>
      </w:r>
      <w:r>
        <w:rPr>
          <w:rtl/>
        </w:rPr>
        <w:t>וה</w:t>
      </w:r>
      <w:r>
        <w:rPr>
          <w:b/>
          <w:bCs/>
          <w:rtl/>
        </w:rPr>
        <w:t>טור"א</w:t>
      </w:r>
      <w:r>
        <w:rPr>
          <w:rtl/>
        </w:rPr>
        <w:t xml:space="preserve"> (ר"ה שם) הביא מכאן דכוונה הפכית אינו מגרע, וכדעת הרא"ה ותוס' ר"פ (הו' לעיל לט.).</w:t>
      </w:r>
    </w:p>
  </w:footnote>
  <w:footnote w:id="912">
    <w:p w14:paraId="0A1A2329" w14:textId="77777777" w:rsidR="002C2110" w:rsidRDefault="00000000" w:rsidP="0014306B">
      <w:pPr>
        <w:pStyle w:val="Footnote"/>
        <w:bidi/>
      </w:pPr>
      <w:r>
        <w:rPr>
          <w:rStyle w:val="ac"/>
          <w:rtl/>
        </w:rPr>
        <w:footnoteRef/>
      </w:r>
      <w:r>
        <w:rPr>
          <w:rtl/>
        </w:rPr>
        <w:t>והביא דה</w:t>
      </w:r>
      <w:r>
        <w:rPr>
          <w:b/>
          <w:bCs/>
          <w:rtl/>
        </w:rPr>
        <w:t>רמב"ן</w:t>
      </w:r>
      <w:r>
        <w:rPr>
          <w:rtl/>
        </w:rPr>
        <w:t xml:space="preserve"> (ויקרא ה ז) ביאר דבטומאת מקדש וקדשיו ריבה הכתוב בכפרות [דעולה ויורד, ואף עני מתכפר בדבר קטן] מפני שהוא טועה בדבר מצוה, שהכהן האוכל קדשים והבא למקדש להשתחוות או להקריב קרבן עוסק הוא במצוה ודעתו לשמים, ולפיכך אע"פ שחטא בהעלמת הטומאה ריבה בו כפרות. ומשמע דבעולה ויורד אין פטור טעה בדבר מצווה. ע' מש"כ שם.</w:t>
      </w:r>
    </w:p>
  </w:footnote>
  <w:footnote w:id="913">
    <w:p w14:paraId="27C39EF5" w14:textId="77777777" w:rsidR="002C2110" w:rsidRDefault="00000000" w:rsidP="0014306B">
      <w:pPr>
        <w:pStyle w:val="Footnote"/>
        <w:bidi/>
      </w:pPr>
      <w:r>
        <w:rPr>
          <w:rStyle w:val="ac"/>
          <w:rtl/>
        </w:rPr>
        <w:footnoteRef/>
      </w:r>
      <w:r>
        <w:rPr>
          <w:rtl/>
        </w:rPr>
        <w:t>אבל הק' דמ"מ הו"ל לגמ' לעשות צריכותא בזה.</w:t>
      </w:r>
    </w:p>
  </w:footnote>
  <w:footnote w:id="914">
    <w:p w14:paraId="16B5E649" w14:textId="77777777" w:rsidR="002C2110" w:rsidRDefault="00000000" w:rsidP="0014306B">
      <w:pPr>
        <w:pStyle w:val="Footnote"/>
        <w:bidi/>
      </w:pPr>
      <w:r>
        <w:rPr>
          <w:rStyle w:val="ac"/>
          <w:rtl/>
        </w:rPr>
        <w:footnoteRef/>
      </w:r>
      <w:r>
        <w:rPr>
          <w:rtl/>
        </w:rPr>
        <w:t>אבל ה</w:t>
      </w:r>
      <w:r>
        <w:rPr>
          <w:b/>
          <w:bCs/>
          <w:rtl/>
        </w:rPr>
        <w:t>מאירי</w:t>
      </w:r>
      <w:r>
        <w:rPr>
          <w:rtl/>
        </w:rPr>
        <w:t xml:space="preserve"> כת' הטעם דיש מומין דאינן נבדקין אחר שחיטה, שסימנין עשויין להשתנות. [ויל"ע דמ"מ ספק יצא יד"ח. ויל"ד אם שחט ולא זרקו הדם, אי פטור].</w:t>
      </w:r>
    </w:p>
  </w:footnote>
  <w:footnote w:id="915">
    <w:p w14:paraId="5B504AB8" w14:textId="77777777" w:rsidR="002C2110" w:rsidRDefault="00000000" w:rsidP="0014306B">
      <w:pPr>
        <w:pStyle w:val="Footnote"/>
        <w:bidi/>
      </w:pPr>
      <w:r>
        <w:rPr>
          <w:rStyle w:val="ac"/>
          <w:rtl/>
        </w:rPr>
        <w:footnoteRef/>
      </w:r>
      <w:r>
        <w:rPr>
          <w:rtl/>
        </w:rPr>
        <w:t>ועוד יל"פ דאחרי שהחזירום למים, שוב אסור להוסיף מים, דהשתא הוה כבר מוקצה. וכמ"ש בשו"ת הרשב"א (ע' בסמוך).</w:t>
      </w:r>
    </w:p>
  </w:footnote>
  <w:footnote w:id="916">
    <w:p w14:paraId="324F6AA2" w14:textId="77777777" w:rsidR="002C2110" w:rsidRDefault="00000000" w:rsidP="0014306B">
      <w:pPr>
        <w:pStyle w:val="Footnote"/>
        <w:bidi/>
      </w:pPr>
      <w:r>
        <w:rPr>
          <w:rStyle w:val="ac"/>
          <w:rtl/>
        </w:rPr>
        <w:footnoteRef/>
      </w:r>
      <w:r>
        <w:rPr>
          <w:rtl/>
        </w:rPr>
        <w:t>וכתב דכעי"ז מצאנו גבי חזרה ע"ג כירה בשבת, חילוק בין נטלו בשבת ונטלו מבעו"י.</w:t>
      </w:r>
    </w:p>
  </w:footnote>
  <w:footnote w:id="917">
    <w:p w14:paraId="2BBA9102" w14:textId="77777777" w:rsidR="002C2110" w:rsidRDefault="00000000" w:rsidP="0014306B">
      <w:pPr>
        <w:pStyle w:val="Footnote"/>
        <w:bidi/>
      </w:pPr>
      <w:r>
        <w:rPr>
          <w:rStyle w:val="ac"/>
          <w:rtl/>
        </w:rPr>
        <w:footnoteRef/>
      </w:r>
      <w:r>
        <w:rPr>
          <w:rtl/>
        </w:rPr>
        <w:t>ומשמע דכוונתו ע"ד הא דאי' (שבת קו: וביצה כג:) דאסור ליתן מזונות בפני בהמה שהוא מוקצה.</w:t>
      </w:r>
    </w:p>
  </w:footnote>
  <w:footnote w:id="918">
    <w:p w14:paraId="2F59D07F" w14:textId="77777777" w:rsidR="002C2110" w:rsidRDefault="00000000" w:rsidP="0014306B">
      <w:pPr>
        <w:pStyle w:val="Footnote"/>
        <w:bidi/>
      </w:pPr>
      <w:r>
        <w:rPr>
          <w:rStyle w:val="ac"/>
          <w:rtl/>
        </w:rPr>
        <w:footnoteRef/>
      </w:r>
      <w:r>
        <w:rPr>
          <w:rtl/>
        </w:rPr>
        <w:t>וכ"כ ה</w:t>
      </w:r>
      <w:r>
        <w:rPr>
          <w:b/>
          <w:bCs/>
          <w:rtl/>
        </w:rPr>
        <w:t>שפ"א</w:t>
      </w:r>
      <w:r>
        <w:rPr>
          <w:rtl/>
        </w:rPr>
        <w:t xml:space="preserve"> לפרש דהרמ"א קאי בענפי אילנות שהם לתשמיש אדם להריח [ועי' ב</w:t>
      </w:r>
      <w:r>
        <w:rPr>
          <w:b/>
          <w:bCs/>
          <w:rtl/>
        </w:rPr>
        <w:t>מג"א</w:t>
      </w:r>
      <w:r>
        <w:rPr>
          <w:rtl/>
        </w:rPr>
        <w:t>]. אבל הק' דה</w:t>
      </w:r>
      <w:r>
        <w:rPr>
          <w:b/>
          <w:bCs/>
          <w:rtl/>
        </w:rPr>
        <w:t xml:space="preserve">מהרי"ל </w:t>
      </w:r>
      <w:r>
        <w:rPr>
          <w:rtl/>
        </w:rPr>
        <w:t>למד כן מסוגיין. וצ"ע.</w:t>
      </w:r>
    </w:p>
  </w:footnote>
  <w:footnote w:id="919">
    <w:p w14:paraId="23A058A7" w14:textId="77777777" w:rsidR="002C2110" w:rsidRDefault="00000000" w:rsidP="0014306B">
      <w:pPr>
        <w:pStyle w:val="Footnote"/>
        <w:bidi/>
      </w:pPr>
      <w:r>
        <w:rPr>
          <w:rStyle w:val="ac"/>
          <w:rtl/>
        </w:rPr>
        <w:footnoteRef/>
      </w:r>
      <w:r>
        <w:rPr>
          <w:rtl/>
        </w:rPr>
        <w:t>ועי"ש שהאריך דאף צריך לזורקו מידו, ולא אמרי' דכיון דהוה בידו בהיתר מותר. ואכמ"ל.</w:t>
      </w:r>
    </w:p>
  </w:footnote>
  <w:footnote w:id="920">
    <w:p w14:paraId="5975C134" w14:textId="77777777" w:rsidR="002C2110" w:rsidRDefault="00000000" w:rsidP="0014306B">
      <w:pPr>
        <w:pStyle w:val="Footnote"/>
        <w:bidi/>
      </w:pPr>
      <w:r>
        <w:rPr>
          <w:rStyle w:val="ac"/>
          <w:rtl/>
        </w:rPr>
        <w:footnoteRef/>
      </w:r>
      <w:r>
        <w:rPr>
          <w:rtl/>
        </w:rPr>
        <w:t>והביא כעי"ז (שבת קכג:, שו"ע תצט ה) 'עלי' [דף כבד שקוצבים עליו בשר] דמותר להשתמש ביו"ט, ולאחר שהשתמש בו אסור לטלטל מחמה לצל.</w:t>
      </w:r>
    </w:p>
  </w:footnote>
  <w:footnote w:id="921">
    <w:p w14:paraId="1581CD1F" w14:textId="77777777" w:rsidR="002C2110" w:rsidRDefault="00000000" w:rsidP="0014306B">
      <w:pPr>
        <w:pStyle w:val="Footnote"/>
        <w:bidi/>
      </w:pPr>
      <w:r>
        <w:rPr>
          <w:rStyle w:val="ac"/>
          <w:rtl/>
        </w:rPr>
        <w:footnoteRef/>
      </w:r>
      <w:r>
        <w:rPr>
          <w:rtl/>
        </w:rPr>
        <w:t xml:space="preserve">ולכאורה </w:t>
      </w:r>
      <w:r>
        <w:rPr>
          <w:b/>
          <w:bCs/>
          <w:rtl/>
        </w:rPr>
        <w:t>רש"י</w:t>
      </w:r>
      <w:r>
        <w:rPr>
          <w:rtl/>
        </w:rPr>
        <w:t xml:space="preserve"> (בסמוך) כת' קמ"ל דנחשב כלי, דשימוש מצווה נותן לו חשיבות כלי. ואילו </w:t>
      </w:r>
      <w:r>
        <w:rPr>
          <w:b/>
          <w:bCs/>
          <w:rtl/>
        </w:rPr>
        <w:t>תוס'</w:t>
      </w:r>
      <w:r>
        <w:rPr>
          <w:rtl/>
        </w:rPr>
        <w:t xml:space="preserve"> (בע"ב) לכאורה מבואר דשימוש מצווה לא נחשב כלי.</w:t>
      </w:r>
    </w:p>
  </w:footnote>
  <w:footnote w:id="922">
    <w:p w14:paraId="2FA6E0F3" w14:textId="77777777" w:rsidR="002C2110" w:rsidRDefault="00000000" w:rsidP="0014306B">
      <w:pPr>
        <w:pStyle w:val="Footnote"/>
        <w:bidi/>
      </w:pPr>
      <w:r>
        <w:rPr>
          <w:rStyle w:val="ac"/>
          <w:rtl/>
        </w:rPr>
        <w:footnoteRef/>
      </w:r>
      <w:r>
        <w:rPr>
          <w:rtl/>
        </w:rPr>
        <w:t>וה</w:t>
      </w:r>
      <w:r>
        <w:rPr>
          <w:b/>
          <w:bCs/>
          <w:rtl/>
        </w:rPr>
        <w:t>ר"ש קלוגר</w:t>
      </w:r>
      <w:r>
        <w:rPr>
          <w:rtl/>
        </w:rPr>
        <w:t xml:space="preserve"> (חכמ"ש או"ח שלא ו) כת' דאף בשעה שנוטלו הוה מוקצה, וכמ"ש תוס' (בע"ב) כיון דאין לו שם כלי. אלא שהמצווה דוחה איסור זה. ולא שייך כלל למוקצה לחצי שבת, שהיה מוקצה מעיקרא אלא שהמצווה דחה. [וכת' דעפ"ז אסור לטלטל את הלולב בלילה, או ביום שלא לצורך מצוותו].</w:t>
      </w:r>
    </w:p>
  </w:footnote>
  <w:footnote w:id="923">
    <w:p w14:paraId="30109715" w14:textId="77777777" w:rsidR="002C2110" w:rsidRDefault="00000000" w:rsidP="0014306B">
      <w:pPr>
        <w:pStyle w:val="Footnote"/>
        <w:bidi/>
      </w:pPr>
      <w:r>
        <w:rPr>
          <w:rStyle w:val="ac"/>
          <w:rtl/>
        </w:rPr>
        <w:footnoteRef/>
      </w:r>
      <w:r>
        <w:rPr>
          <w:rtl/>
        </w:rPr>
        <w:t xml:space="preserve">וכמ"ש </w:t>
      </w:r>
      <w:r>
        <w:rPr>
          <w:b/>
          <w:bCs/>
          <w:rtl/>
        </w:rPr>
        <w:t>רש"י</w:t>
      </w:r>
      <w:r>
        <w:rPr>
          <w:rtl/>
        </w:rPr>
        <w:t xml:space="preserve"> (לעיל לג. ד"ה ולולב) דמשעה שקידש היום נחשב מוקצה למצוותו. ואף דזמן נטילתו רק ביום.</w:t>
      </w:r>
    </w:p>
  </w:footnote>
  <w:footnote w:id="924">
    <w:p w14:paraId="0780BB14" w14:textId="77777777" w:rsidR="002C2110" w:rsidRDefault="00000000" w:rsidP="0014306B">
      <w:pPr>
        <w:pStyle w:val="Footnote"/>
        <w:bidi/>
      </w:pPr>
      <w:r>
        <w:rPr>
          <w:rStyle w:val="ac"/>
          <w:rtl/>
        </w:rPr>
        <w:footnoteRef/>
      </w:r>
      <w:r>
        <w:rPr>
          <w:rtl/>
        </w:rPr>
        <w:t>ואף דהוה מדרבנן, מ"מ הם קבעו צורת המצווה. וה</w:t>
      </w:r>
      <w:r>
        <w:rPr>
          <w:b/>
          <w:bCs/>
          <w:rtl/>
        </w:rPr>
        <w:t>אבנ"נ</w:t>
      </w:r>
      <w:r>
        <w:rPr>
          <w:rtl/>
        </w:rPr>
        <w:t xml:space="preserve"> כתב לדחות דאפשר דבעי ראוי לנענע, וראוי לבילה מעכב. (וע' לעיל לב:).</w:t>
      </w:r>
    </w:p>
  </w:footnote>
  <w:footnote w:id="925">
    <w:p w14:paraId="70959573" w14:textId="77777777" w:rsidR="002C2110" w:rsidRDefault="00000000" w:rsidP="0014306B">
      <w:pPr>
        <w:pStyle w:val="Footnote"/>
        <w:bidi/>
      </w:pPr>
      <w:r>
        <w:rPr>
          <w:rStyle w:val="ac"/>
          <w:rtl/>
        </w:rPr>
        <w:footnoteRef/>
      </w:r>
      <w:r>
        <w:rPr>
          <w:rtl/>
        </w:rPr>
        <w:t>וה</w:t>
      </w:r>
      <w:r>
        <w:rPr>
          <w:b/>
          <w:bCs/>
          <w:rtl/>
        </w:rPr>
        <w:t>חזון יחזקאל</w:t>
      </w:r>
      <w:r>
        <w:rPr>
          <w:rtl/>
        </w:rPr>
        <w:t xml:space="preserve"> (חגיגה א ג) כת' דבעינן מעשה חינוך, שיהא ניכר שהוא מעשה של מצווה. דבמה שעושה הגבהה בעלמא בלולב אינו ניכר מעשה מצווה.</w:t>
      </w:r>
    </w:p>
  </w:footnote>
  <w:footnote w:id="926">
    <w:p w14:paraId="35935CE8" w14:textId="77777777" w:rsidR="002C2110" w:rsidRDefault="00000000" w:rsidP="0014306B">
      <w:pPr>
        <w:pStyle w:val="Footnote"/>
        <w:bidi/>
      </w:pPr>
      <w:r>
        <w:rPr>
          <w:rStyle w:val="ac"/>
          <w:rtl/>
        </w:rPr>
        <w:footnoteRef/>
      </w:r>
      <w:r>
        <w:rPr>
          <w:rtl/>
        </w:rPr>
        <w:t>ולדעת ר"ת (בתוס' עירובין צו., ר"ה לג., גיטין מ., קידושין לא.) האשה מברכת על נטילת לולב, ושאר מצוות עשה שהזמן גרמן.</w:t>
      </w:r>
    </w:p>
  </w:footnote>
  <w:footnote w:id="927">
    <w:p w14:paraId="715FFB22" w14:textId="77777777" w:rsidR="002C2110" w:rsidRDefault="00000000" w:rsidP="0014306B">
      <w:pPr>
        <w:pStyle w:val="Footnote"/>
        <w:bidi/>
      </w:pPr>
      <w:r>
        <w:rPr>
          <w:rStyle w:val="ac"/>
          <w:rtl/>
        </w:rPr>
        <w:footnoteRef/>
      </w:r>
      <w:r>
        <w:rPr>
          <w:rtl/>
        </w:rPr>
        <w:t>וה</w:t>
      </w:r>
      <w:r>
        <w:rPr>
          <w:b/>
          <w:bCs/>
          <w:rtl/>
        </w:rPr>
        <w:t xml:space="preserve">שעה"מ </w:t>
      </w:r>
      <w:r>
        <w:rPr>
          <w:rtl/>
        </w:rPr>
        <w:t xml:space="preserve">הביא בשם ס' </w:t>
      </w:r>
      <w:r>
        <w:rPr>
          <w:b/>
          <w:bCs/>
          <w:rtl/>
        </w:rPr>
        <w:t>שארית</w:t>
      </w:r>
      <w:r>
        <w:rPr>
          <w:rtl/>
        </w:rPr>
        <w:t xml:space="preserve"> </w:t>
      </w:r>
      <w:r>
        <w:rPr>
          <w:b/>
          <w:bCs/>
          <w:rtl/>
        </w:rPr>
        <w:t>יוסף</w:t>
      </w:r>
      <w:r>
        <w:rPr>
          <w:rtl/>
        </w:rPr>
        <w:t xml:space="preserve"> דאף דלא מחינן בידיהו, לא מורינן להו. ומש"ה נחשב מוקצה [כשאין דעתה לקיים המצווה].</w:t>
      </w:r>
    </w:p>
  </w:footnote>
  <w:footnote w:id="928">
    <w:p w14:paraId="0A3232CD" w14:textId="77777777" w:rsidR="002C2110" w:rsidRDefault="00000000" w:rsidP="0014306B">
      <w:pPr>
        <w:pStyle w:val="Footnote"/>
        <w:bidi/>
      </w:pPr>
      <w:r>
        <w:rPr>
          <w:rStyle w:val="ac"/>
          <w:rtl/>
        </w:rPr>
        <w:footnoteRef/>
      </w:r>
      <w:r>
        <w:rPr>
          <w:rtl/>
        </w:rPr>
        <w:t>[וצ"ב דאנן קיי"ל סומכות רשות, אף במקום שיש איסור בדבר, וע"כ דכוונתו להכריע מכאן דהלכה כמ"ד דאין סומכות. ולא ניחא ליה לפרש דהוה לרבותא. ועוד יל"פ דאף למ"ד סומכות רשות הוה מוקצה, כל שאין דעתה לקיים המצווה. ועדיין צ"ב].</w:t>
      </w:r>
    </w:p>
  </w:footnote>
  <w:footnote w:id="929">
    <w:p w14:paraId="42D3A83B" w14:textId="77777777" w:rsidR="002C2110" w:rsidRDefault="00000000" w:rsidP="0014306B">
      <w:pPr>
        <w:pStyle w:val="Footnote"/>
        <w:bidi/>
      </w:pPr>
      <w:r>
        <w:rPr>
          <w:rStyle w:val="ac"/>
          <w:rtl/>
        </w:rPr>
        <w:footnoteRef/>
      </w:r>
      <w:r>
        <w:rPr>
          <w:rtl/>
        </w:rPr>
        <w:t>וה</w:t>
      </w:r>
      <w:r>
        <w:rPr>
          <w:b/>
          <w:bCs/>
          <w:rtl/>
        </w:rPr>
        <w:t>משנ"ב</w:t>
      </w:r>
      <w:r>
        <w:rPr>
          <w:rtl/>
        </w:rPr>
        <w:t xml:space="preserve"> (תרנג א) כתב הטעם דמקבלת משום דרשאה לברך. וה</w:t>
      </w:r>
      <w:r>
        <w:rPr>
          <w:b/>
          <w:bCs/>
          <w:rtl/>
        </w:rPr>
        <w:t>שעה"צ</w:t>
      </w:r>
      <w:r>
        <w:rPr>
          <w:rtl/>
        </w:rPr>
        <w:t xml:space="preserve"> כתב דאף לחולקין [דא"א לברך] הוה תורת כלי [וכ</w:t>
      </w:r>
      <w:r>
        <w:rPr>
          <w:b/>
          <w:bCs/>
          <w:rtl/>
        </w:rPr>
        <w:t>רש"י</w:t>
      </w:r>
      <w:r>
        <w:rPr>
          <w:rtl/>
        </w:rPr>
        <w:t>].</w:t>
      </w:r>
    </w:p>
  </w:footnote>
  <w:footnote w:id="930">
    <w:p w14:paraId="4CE9BD65" w14:textId="77777777" w:rsidR="002C2110" w:rsidRDefault="00000000" w:rsidP="0014306B">
      <w:pPr>
        <w:pStyle w:val="Footnote"/>
        <w:bidi/>
      </w:pPr>
      <w:r>
        <w:rPr>
          <w:rStyle w:val="ac"/>
          <w:rtl/>
        </w:rPr>
        <w:footnoteRef/>
      </w:r>
      <w:r>
        <w:rPr>
          <w:rtl/>
        </w:rPr>
        <w:t>וה</w:t>
      </w:r>
      <w:r>
        <w:rPr>
          <w:b/>
          <w:bCs/>
          <w:rtl/>
        </w:rPr>
        <w:t>קה"י</w:t>
      </w:r>
      <w:r>
        <w:rPr>
          <w:rtl/>
        </w:rPr>
        <w:t xml:space="preserve"> (שבת כג) הק' דלפי שיטתו [שהוא מחמיר], הרי אסור אף לאחרים. וכתב דאולי איירי שקיבל עליו בתורת חומרא בעלמא.</w:t>
      </w:r>
    </w:p>
  </w:footnote>
  <w:footnote w:id="931">
    <w:p w14:paraId="3E139CFD" w14:textId="77777777" w:rsidR="002C2110" w:rsidRDefault="00000000" w:rsidP="0014306B">
      <w:pPr>
        <w:pStyle w:val="Footnote"/>
        <w:bidi/>
      </w:pPr>
      <w:r>
        <w:rPr>
          <w:rStyle w:val="ac"/>
          <w:rtl/>
        </w:rPr>
        <w:footnoteRef/>
      </w:r>
      <w:r>
        <w:rPr>
          <w:rtl/>
        </w:rPr>
        <w:t>ד</w:t>
      </w:r>
      <w:r>
        <w:rPr>
          <w:b/>
          <w:bCs/>
          <w:rtl/>
        </w:rPr>
        <w:t>תוס</w:t>
      </w:r>
      <w:r>
        <w:rPr>
          <w:rtl/>
        </w:rPr>
        <w:t>' הק' מ"ש מבגדי עניים לעשירים, דהוה מוקצה [ולא אמרי' דחזי לעניים]. ותי' דהתם לא חזו מחמת גריעותא. ובפשוטו משמע דבגדי עשירים הוה מוקצה רק לעשיר. אבל ה</w:t>
      </w:r>
      <w:r>
        <w:rPr>
          <w:b/>
          <w:bCs/>
          <w:rtl/>
        </w:rPr>
        <w:t>מג"א</w:t>
      </w:r>
      <w:r>
        <w:rPr>
          <w:rtl/>
        </w:rPr>
        <w:t xml:space="preserve"> (שח עט) ביאר תי' התוס' דכיון דהבעלים עשיר, ואינו חשוב לדידיה ומקצה דעתו, אסור אף לעני לטלטלו.</w:t>
      </w:r>
    </w:p>
  </w:footnote>
  <w:footnote w:id="932">
    <w:p w14:paraId="117A72D3" w14:textId="77777777" w:rsidR="002C2110" w:rsidRDefault="00000000" w:rsidP="0014306B">
      <w:pPr>
        <w:pStyle w:val="Footnote"/>
        <w:bidi/>
      </w:pPr>
      <w:r>
        <w:rPr>
          <w:rStyle w:val="ac"/>
          <w:rtl/>
        </w:rPr>
        <w:footnoteRef/>
      </w:r>
      <w:r>
        <w:rPr>
          <w:rtl/>
        </w:rPr>
        <w:t>פ</w:t>
      </w:r>
      <w:r>
        <w:rPr>
          <w:b/>
          <w:bCs/>
          <w:rtl/>
        </w:rPr>
        <w:t>רש"י</w:t>
      </w:r>
      <w:r>
        <w:rPr>
          <w:rtl/>
        </w:rPr>
        <w:t xml:space="preserve"> שלא יכנס לביה"כ. וה</w:t>
      </w:r>
      <w:r>
        <w:rPr>
          <w:b/>
          <w:bCs/>
          <w:rtl/>
        </w:rPr>
        <w:t>ראשונים</w:t>
      </w:r>
      <w:r>
        <w:rPr>
          <w:rtl/>
        </w:rPr>
        <w:t xml:space="preserve"> כת' שלא יפיח בהם או יישן בהם. וה</w:t>
      </w:r>
      <w:r>
        <w:rPr>
          <w:b/>
          <w:bCs/>
          <w:rtl/>
        </w:rPr>
        <w:t>גרי"ז</w:t>
      </w:r>
      <w:r>
        <w:rPr>
          <w:rtl/>
        </w:rPr>
        <w:t xml:space="preserve"> כתב דלדעת ה</w:t>
      </w:r>
      <w:r>
        <w:rPr>
          <w:b/>
          <w:bCs/>
          <w:rtl/>
        </w:rPr>
        <w:t>רמב"ם</w:t>
      </w:r>
      <w:r>
        <w:rPr>
          <w:rtl/>
        </w:rPr>
        <w:t xml:space="preserve"> (ע' לעיל כו.) הול"ל לשמור מהיסח הדעת.</w:t>
      </w:r>
    </w:p>
  </w:footnote>
  <w:footnote w:id="933">
    <w:p w14:paraId="2193C51F" w14:textId="77777777" w:rsidR="002C2110" w:rsidRDefault="00000000" w:rsidP="0014306B">
      <w:pPr>
        <w:pStyle w:val="Footnote"/>
        <w:bidi/>
      </w:pPr>
      <w:r>
        <w:rPr>
          <w:rStyle w:val="ac"/>
          <w:rtl/>
        </w:rPr>
        <w:footnoteRef/>
      </w:r>
      <w:r>
        <w:rPr>
          <w:rtl/>
        </w:rPr>
        <w:t>וה</w:t>
      </w:r>
      <w:r>
        <w:rPr>
          <w:b/>
          <w:bCs/>
          <w:rtl/>
        </w:rPr>
        <w:t>מכתם</w:t>
      </w:r>
      <w:r>
        <w:rPr>
          <w:rtl/>
        </w:rPr>
        <w:t xml:space="preserve"> ביאר דאם אין לו ד' כנפות אי"צ לקנות. וכמו שאין חיוב לדור בבית כדי להתחייב במזוזה ומעקה. וכת' דמ"מ אדם חשוב לעולם ישתדל להיות לו טלית ולקיים מצוות ציצית, וכ"ש בשעת תפילה. והביא דכ"כ ה</w:t>
      </w:r>
      <w:r>
        <w:rPr>
          <w:b/>
          <w:bCs/>
          <w:rtl/>
        </w:rPr>
        <w:t>רמב"ם</w:t>
      </w:r>
      <w:r>
        <w:rPr>
          <w:rtl/>
        </w:rPr>
        <w:t xml:space="preserve"> (ציצית ג יא). [וקצת משמע דהגמ' (מנחות מא.) שהמלאך הקפיד ע"ז שפטר עצמו ממצות ציצית, דבעידן ריתחא ענשינן אעשה איירי דוקא באדם חשוב].</w:t>
      </w:r>
    </w:p>
  </w:footnote>
  <w:footnote w:id="934">
    <w:p w14:paraId="3CFE0024" w14:textId="77777777" w:rsidR="002C2110" w:rsidRDefault="00000000" w:rsidP="0014306B">
      <w:pPr>
        <w:pStyle w:val="Footnote"/>
        <w:bidi/>
      </w:pPr>
      <w:r>
        <w:rPr>
          <w:rStyle w:val="ac"/>
          <w:rtl/>
        </w:rPr>
        <w:footnoteRef/>
      </w:r>
      <w:r>
        <w:rPr>
          <w:rtl/>
        </w:rPr>
        <w:t>אבל ה</w:t>
      </w:r>
      <w:r>
        <w:rPr>
          <w:b/>
          <w:bCs/>
          <w:rtl/>
        </w:rPr>
        <w:t>שו"ע</w:t>
      </w:r>
      <w:r>
        <w:rPr>
          <w:rtl/>
        </w:rPr>
        <w:t xml:space="preserve"> (תרנז) פסק דחייב לקנות לו. וה</w:t>
      </w:r>
      <w:r>
        <w:rPr>
          <w:b/>
          <w:bCs/>
          <w:rtl/>
        </w:rPr>
        <w:t>מהרש"ל</w:t>
      </w:r>
      <w:r>
        <w:rPr>
          <w:rtl/>
        </w:rPr>
        <w:t xml:space="preserve"> כתב דלאו דוקא לקנות. וה</w:t>
      </w:r>
      <w:r>
        <w:rPr>
          <w:b/>
          <w:bCs/>
          <w:rtl/>
        </w:rPr>
        <w:t>ט"ז</w:t>
      </w:r>
      <w:r>
        <w:rPr>
          <w:rtl/>
        </w:rPr>
        <w:t xml:space="preserve"> כתב דטוב לקנות לעשות נענועין בהלל.</w:t>
      </w:r>
    </w:p>
  </w:footnote>
  <w:footnote w:id="935">
    <w:p w14:paraId="775842A9" w14:textId="77777777" w:rsidR="002C2110" w:rsidRDefault="00000000" w:rsidP="0014306B">
      <w:pPr>
        <w:pStyle w:val="Footnote"/>
        <w:bidi/>
      </w:pPr>
      <w:r>
        <w:rPr>
          <w:rStyle w:val="ac"/>
          <w:rtl/>
        </w:rPr>
        <w:footnoteRef/>
      </w:r>
      <w:r>
        <w:rPr>
          <w:rtl/>
        </w:rPr>
        <w:t>וה</w:t>
      </w:r>
      <w:r>
        <w:rPr>
          <w:b/>
          <w:bCs/>
          <w:rtl/>
        </w:rPr>
        <w:t>ביאו"ה</w:t>
      </w:r>
      <w:r>
        <w:rPr>
          <w:rtl/>
        </w:rPr>
        <w:t xml:space="preserve"> (ד"ה לקנות) כתב דדוקא בזמנם שהיו מניחים תפילין כל היום, אבל בזמנינו יכול להניח בתפילין של אביו. [אמנם לו"ד י"ל דכבר תקנו שיקח. וע' בסמוך].</w:t>
      </w:r>
    </w:p>
  </w:footnote>
  <w:footnote w:id="936">
    <w:p w14:paraId="10024894" w14:textId="77777777" w:rsidR="002C2110" w:rsidRDefault="00000000" w:rsidP="0014306B">
      <w:pPr>
        <w:pStyle w:val="Footnote"/>
        <w:bidi/>
      </w:pPr>
      <w:r>
        <w:rPr>
          <w:rStyle w:val="ac"/>
          <w:rtl/>
        </w:rPr>
        <w:footnoteRef/>
      </w:r>
      <w:r>
        <w:rPr>
          <w:rtl/>
        </w:rPr>
        <w:t>וה</w:t>
      </w:r>
      <w:r>
        <w:rPr>
          <w:b/>
          <w:bCs/>
          <w:rtl/>
        </w:rPr>
        <w:t>רמ"א</w:t>
      </w:r>
      <w:r>
        <w:rPr>
          <w:rtl/>
        </w:rPr>
        <w:t xml:space="preserve"> (שם) הביא שכן נהגו. אבל ה</w:t>
      </w:r>
      <w:r>
        <w:rPr>
          <w:b/>
          <w:bCs/>
          <w:rtl/>
        </w:rPr>
        <w:t>מג"א</w:t>
      </w:r>
      <w:r>
        <w:rPr>
          <w:rtl/>
        </w:rPr>
        <w:t xml:space="preserve"> (שם) כתב דעכשיו נהגו להניח ב' וג' חדשים קודם [אבל קודם לכן בודאי אינו יודע לשמור]. וה</w:t>
      </w:r>
      <w:r>
        <w:rPr>
          <w:b/>
          <w:bCs/>
          <w:rtl/>
        </w:rPr>
        <w:t>ביאו"ה</w:t>
      </w:r>
      <w:r>
        <w:rPr>
          <w:rtl/>
        </w:rPr>
        <w:t xml:space="preserve"> הביא דה</w:t>
      </w:r>
      <w:r>
        <w:rPr>
          <w:b/>
          <w:bCs/>
          <w:rtl/>
        </w:rPr>
        <w:t>ב"ח</w:t>
      </w:r>
      <w:r>
        <w:rPr>
          <w:rtl/>
        </w:rPr>
        <w:t xml:space="preserve"> מצדד בן י"ב שלומד תלמוד אפשר לסמוך עליו. [וה</w:t>
      </w:r>
      <w:r>
        <w:rPr>
          <w:b/>
          <w:bCs/>
          <w:rtl/>
        </w:rPr>
        <w:t>ביאו"ה</w:t>
      </w:r>
      <w:r>
        <w:rPr>
          <w:rtl/>
        </w:rPr>
        <w:t xml:space="preserve"> כתב דנהגו כמותו שלא לחנך קודם י"ג שנים, אבל במה שאף בן י"ג צריך שיהא יודע לשמור לא קי"ל כוותיה].</w:t>
      </w:r>
    </w:p>
  </w:footnote>
  <w:footnote w:id="937">
    <w:p w14:paraId="42A720EB" w14:textId="77777777" w:rsidR="002C2110" w:rsidRDefault="00000000" w:rsidP="0014306B">
      <w:pPr>
        <w:pStyle w:val="Footnote"/>
        <w:bidi/>
      </w:pPr>
      <w:r>
        <w:rPr>
          <w:rStyle w:val="ac"/>
          <w:rtl/>
        </w:rPr>
        <w:footnoteRef/>
      </w:r>
      <w:r>
        <w:rPr>
          <w:rtl/>
        </w:rPr>
        <w:t>ומשמע דל"ש מצוות האב לבנו אחרי שגדל. ויל"ד דמחוייב להשיאו אשה, וכן ללמדו אח"כ.</w:t>
      </w:r>
    </w:p>
  </w:footnote>
  <w:footnote w:id="938">
    <w:p w14:paraId="20A6B855" w14:textId="77777777" w:rsidR="002C2110" w:rsidRDefault="00000000" w:rsidP="0014306B">
      <w:pPr>
        <w:pStyle w:val="Footnote"/>
        <w:bidi/>
      </w:pPr>
      <w:r>
        <w:rPr>
          <w:rStyle w:val="ac"/>
          <w:rtl/>
        </w:rPr>
        <w:footnoteRef/>
      </w:r>
      <w:r>
        <w:rPr>
          <w:rtl/>
        </w:rPr>
        <w:t>וב</w:t>
      </w:r>
      <w:r>
        <w:rPr>
          <w:b/>
          <w:bCs/>
          <w:rtl/>
        </w:rPr>
        <w:t>ס' הערות</w:t>
      </w:r>
      <w:r>
        <w:rPr>
          <w:rtl/>
        </w:rPr>
        <w:t xml:space="preserve"> תי' דהוה מחיובי ערבות, שנתפס בעון אנשי ביתו. וכיון שיש בידו ממון ליקח תפילין מחוייב ליקח עבור בנו. {ועד"ז י"ל דתקנת חינוך הוא להכין את בנו שיהא ראוי לקיום מצוות, וה"נ כיון דדמי תפילין יקרין, וכשהוא בן י"ג ויום א' אינו יכול לקנות תפילין לקיום מצוות אותו יום. ומש"ה חייבו חכמים שיקח תפילין}.</w:t>
      </w:r>
    </w:p>
  </w:footnote>
  <w:footnote w:id="939">
    <w:p w14:paraId="36FA4A01" w14:textId="77777777" w:rsidR="002C2110" w:rsidRDefault="00000000" w:rsidP="0014306B">
      <w:pPr>
        <w:pStyle w:val="Footnote"/>
        <w:bidi/>
      </w:pPr>
      <w:r>
        <w:rPr>
          <w:rStyle w:val="ac"/>
          <w:rtl/>
        </w:rPr>
        <w:footnoteRef/>
      </w:r>
      <w:r>
        <w:rPr>
          <w:rtl/>
        </w:rPr>
        <w:t>ו</w:t>
      </w:r>
      <w:r>
        <w:rPr>
          <w:b/>
          <w:bCs/>
          <w:rtl/>
        </w:rPr>
        <w:t>רע"א</w:t>
      </w:r>
      <w:r>
        <w:rPr>
          <w:rtl/>
        </w:rPr>
        <w:t xml:space="preserve"> (שו"ע שם, ושו"ת ק ס"ס ז) כתב דאיירי שהביא שערות קודם י"ג, דהוה שומא, ומש"ה לא חיישינן שמא נשרו [וכמ"ש הבי"ש קנה כט]. א"נ אף דחששו לענין איסורא, לענין מצוות עשה לא חששו.</w:t>
      </w:r>
    </w:p>
  </w:footnote>
  <w:footnote w:id="940">
    <w:p w14:paraId="3AF5D9E3" w14:textId="77777777" w:rsidR="002C2110" w:rsidRDefault="00000000" w:rsidP="0014306B">
      <w:pPr>
        <w:pStyle w:val="Footnote"/>
        <w:bidi/>
      </w:pPr>
      <w:r>
        <w:rPr>
          <w:rStyle w:val="ac"/>
          <w:rtl/>
        </w:rPr>
        <w:footnoteRef/>
      </w:r>
      <w:r>
        <w:rPr>
          <w:rtl/>
        </w:rPr>
        <w:t>וה</w:t>
      </w:r>
      <w:r>
        <w:rPr>
          <w:b/>
          <w:bCs/>
          <w:rtl/>
        </w:rPr>
        <w:t>חזו"א</w:t>
      </w:r>
      <w:r>
        <w:rPr>
          <w:rtl/>
        </w:rPr>
        <w:t xml:space="preserve"> (טהרות ג יב) כת' דמדאורייתא אף קטן נאמן באיסורין, דאל"כ האיך מהני (בסמוך) יודע לישאל ברה"י.</w:t>
      </w:r>
    </w:p>
  </w:footnote>
  <w:footnote w:id="941">
    <w:p w14:paraId="04B4A4EC" w14:textId="77777777" w:rsidR="002C2110" w:rsidRDefault="00000000" w:rsidP="0014306B">
      <w:pPr>
        <w:pStyle w:val="Footnote"/>
        <w:bidi/>
      </w:pPr>
      <w:r>
        <w:rPr>
          <w:rStyle w:val="ac"/>
          <w:rtl/>
        </w:rPr>
        <w:footnoteRef/>
      </w:r>
      <w:r>
        <w:rPr>
          <w:rtl/>
        </w:rPr>
        <w:t>וה</w:t>
      </w:r>
      <w:r>
        <w:rPr>
          <w:b/>
          <w:bCs/>
          <w:rtl/>
        </w:rPr>
        <w:t>רא"ה</w:t>
      </w:r>
      <w:r>
        <w:rPr>
          <w:rtl/>
        </w:rPr>
        <w:t xml:space="preserve"> (בדק הבית א א ח) כתב דדוקא כשמסרנו לידיו, דסמכינן דזהו דבר שמסרו לו, אבל אינו נאמן להעיד ולשלוח דבר הצריך עדות ע"י. [וצ"ב במה שאני 'לשלוח' או למסור. ואולי היינו ביד גוי, וכר"ן. א"נ בדבר דתקנו חכמים דבעי גדר עדות ל"מ].</w:t>
      </w:r>
    </w:p>
    <w:p w14:paraId="2127A1D7" w14:textId="77777777" w:rsidR="002C2110" w:rsidRDefault="00000000" w:rsidP="0014306B">
      <w:pPr>
        <w:pStyle w:val="Footnote"/>
        <w:bidi/>
      </w:pPr>
      <w:r>
        <w:rPr>
          <w:rtl/>
        </w:rPr>
        <w:tab/>
        <w:t>וה</w:t>
      </w:r>
      <w:r>
        <w:rPr>
          <w:b/>
          <w:bCs/>
          <w:rtl/>
        </w:rPr>
        <w:t>ריב"ש</w:t>
      </w:r>
      <w:r>
        <w:rPr>
          <w:rtl/>
        </w:rPr>
        <w:t xml:space="preserve"> (רמה, הו' ב</w:t>
      </w:r>
      <w:r>
        <w:rPr>
          <w:b/>
          <w:bCs/>
          <w:rtl/>
        </w:rPr>
        <w:t>גר"א</w:t>
      </w:r>
      <w:r>
        <w:rPr>
          <w:rtl/>
        </w:rPr>
        <w:t xml:space="preserve"> יו"ד קכז כט) כת' דקטן אינו נאמן כלל להתיר או לאסור, אלא בדבר שתחת ידו.</w:t>
      </w:r>
    </w:p>
  </w:footnote>
  <w:footnote w:id="942">
    <w:p w14:paraId="0878801D" w14:textId="77777777" w:rsidR="002C2110" w:rsidRDefault="00000000" w:rsidP="0014306B">
      <w:pPr>
        <w:pStyle w:val="Footnote"/>
        <w:bidi/>
      </w:pPr>
      <w:r>
        <w:rPr>
          <w:rStyle w:val="ac"/>
          <w:rtl/>
        </w:rPr>
        <w:footnoteRef/>
      </w:r>
      <w:r>
        <w:rPr>
          <w:rtl/>
        </w:rPr>
        <w:t>וכעין הא דאי' (כתובות כז:) דיחוד בפני קטן לא הוה יחוד, משום דמירתת.</w:t>
      </w:r>
    </w:p>
  </w:footnote>
  <w:footnote w:id="943">
    <w:p w14:paraId="11D78532" w14:textId="77777777" w:rsidR="002C2110" w:rsidRDefault="00000000" w:rsidP="0014306B">
      <w:pPr>
        <w:pStyle w:val="Footnote"/>
        <w:bidi/>
      </w:pPr>
      <w:r>
        <w:rPr>
          <w:rStyle w:val="ac"/>
          <w:rtl/>
        </w:rPr>
        <w:footnoteRef/>
      </w:r>
      <w:r>
        <w:rPr>
          <w:rtl/>
        </w:rPr>
        <w:t>ולפ"ז בעינן שיהא פורס כפיו בפועל. וה</w:t>
      </w:r>
      <w:r>
        <w:rPr>
          <w:b/>
          <w:bCs/>
          <w:rtl/>
        </w:rPr>
        <w:t xml:space="preserve">ריטב"א </w:t>
      </w:r>
      <w:r>
        <w:rPr>
          <w:rtl/>
        </w:rPr>
        <w:t>חלק דהלשון קטן היודע לפרוס, ולא שיהא פורס בפועל. וסגי שיש לו דעת לפרוס חולקין לו תרומה.</w:t>
      </w:r>
    </w:p>
  </w:footnote>
  <w:footnote w:id="944">
    <w:p w14:paraId="141D8C89" w14:textId="77777777" w:rsidR="002C2110" w:rsidRDefault="00000000" w:rsidP="0014306B">
      <w:pPr>
        <w:pStyle w:val="Footnote"/>
        <w:bidi/>
      </w:pPr>
      <w:r>
        <w:rPr>
          <w:rStyle w:val="ac"/>
          <w:rtl/>
        </w:rPr>
        <w:footnoteRef/>
      </w:r>
      <w:r>
        <w:rPr>
          <w:rtl/>
        </w:rPr>
        <w:t>אך מבואר בפוסקים דאף קטן מברך אקב"ו וכו'.</w:t>
      </w:r>
    </w:p>
  </w:footnote>
  <w:footnote w:id="945">
    <w:p w14:paraId="4CA50E2E" w14:textId="77777777" w:rsidR="002C2110" w:rsidRDefault="00000000" w:rsidP="0014306B">
      <w:pPr>
        <w:pStyle w:val="Footnote"/>
        <w:bidi/>
      </w:pPr>
      <w:r>
        <w:rPr>
          <w:rStyle w:val="ac"/>
          <w:rtl/>
        </w:rPr>
        <w:footnoteRef/>
      </w:r>
      <w:r>
        <w:rPr>
          <w:rtl/>
        </w:rPr>
        <w:t>[ע"ע מהר"י קורקוס תרומות]. אבל הכס"מ וב"י נקט דאף הרמב"ם מודה דנושא כפיו עם שאר כהנים. [אבל ה</w:t>
      </w:r>
      <w:r>
        <w:rPr>
          <w:b/>
          <w:bCs/>
          <w:rtl/>
        </w:rPr>
        <w:t>פרמ"ג</w:t>
      </w:r>
      <w:r>
        <w:rPr>
          <w:rtl/>
        </w:rPr>
        <w:t xml:space="preserve"> (שם מ"ז לא) כת' בדעת הט"ז דהוה דוקא באקראי. אך שאר מפרשים פי' דברי הט"ז באופ"א].</w:t>
      </w:r>
    </w:p>
  </w:footnote>
  <w:footnote w:id="946">
    <w:p w14:paraId="731DCD34" w14:textId="77777777" w:rsidR="002C2110" w:rsidRDefault="00000000" w:rsidP="0014306B">
      <w:pPr>
        <w:pStyle w:val="Footnote"/>
        <w:bidi/>
      </w:pPr>
      <w:r>
        <w:rPr>
          <w:rStyle w:val="ac"/>
          <w:rtl/>
        </w:rPr>
        <w:footnoteRef/>
      </w:r>
      <w:r>
        <w:rPr>
          <w:rtl/>
        </w:rPr>
        <w:t>וה</w:t>
      </w:r>
      <w:r>
        <w:rPr>
          <w:b/>
          <w:bCs/>
          <w:rtl/>
        </w:rPr>
        <w:t>פוסקים</w:t>
      </w:r>
      <w:r>
        <w:rPr>
          <w:rtl/>
        </w:rPr>
        <w:t xml:space="preserve"> כת' דה"מ יחידי, אבל עם שאר כהנים נושא כפיו אפי' בקביעות [אפי' קטן ממש].</w:t>
      </w:r>
    </w:p>
  </w:footnote>
  <w:footnote w:id="947">
    <w:p w14:paraId="59564391" w14:textId="77777777" w:rsidR="002C2110" w:rsidRDefault="00000000" w:rsidP="0014306B">
      <w:pPr>
        <w:pStyle w:val="Footnote"/>
        <w:bidi/>
      </w:pPr>
      <w:r>
        <w:rPr>
          <w:rStyle w:val="ac"/>
          <w:rtl/>
        </w:rPr>
        <w:footnoteRef/>
      </w:r>
      <w:r>
        <w:rPr>
          <w:rtl/>
        </w:rPr>
        <w:t>וה</w:t>
      </w:r>
      <w:r>
        <w:rPr>
          <w:b/>
          <w:bCs/>
          <w:rtl/>
        </w:rPr>
        <w:t>טור</w:t>
      </w:r>
      <w:r>
        <w:rPr>
          <w:rtl/>
        </w:rPr>
        <w:t xml:space="preserve"> (שם) השמיט החילוק בין אקראי לקביעות, וכתי' הא' בתוס' דכל זמן שלא נתמלא זקנו אינו נושא כפיו בפנ"ע. והב"י דייק דכ"ד הרמב"ם.</w:t>
      </w:r>
    </w:p>
  </w:footnote>
  <w:footnote w:id="948">
    <w:p w14:paraId="5D6AFF4B" w14:textId="77777777" w:rsidR="002C2110" w:rsidRDefault="00000000" w:rsidP="0014306B">
      <w:pPr>
        <w:pStyle w:val="Footnote"/>
        <w:bidi/>
      </w:pPr>
      <w:r>
        <w:rPr>
          <w:rStyle w:val="ac"/>
          <w:rtl/>
        </w:rPr>
        <w:footnoteRef/>
      </w:r>
      <w:r>
        <w:rPr>
          <w:rtl/>
        </w:rPr>
        <w:t>דעי"ז הוה בכלל שחיטת הפסח, אבל אין שוחטין פסח על קטן בפנ"ע, וה</w:t>
      </w:r>
      <w:r>
        <w:rPr>
          <w:b/>
          <w:bCs/>
          <w:rtl/>
        </w:rPr>
        <w:t>מכתם</w:t>
      </w:r>
      <w:r>
        <w:rPr>
          <w:rtl/>
        </w:rPr>
        <w:t xml:space="preserve"> הביא כדתנן (פסחים צא.) דאין עושין חבורה של קטנים.</w:t>
      </w:r>
    </w:p>
  </w:footnote>
  <w:footnote w:id="949">
    <w:p w14:paraId="6CD0D67B" w14:textId="77777777" w:rsidR="002C2110" w:rsidRDefault="00000000" w:rsidP="0014306B">
      <w:pPr>
        <w:pStyle w:val="Footnote"/>
        <w:bidi/>
      </w:pPr>
      <w:r>
        <w:rPr>
          <w:rStyle w:val="ac"/>
          <w:rtl/>
        </w:rPr>
        <w:footnoteRef/>
      </w:r>
      <w:r>
        <w:rPr>
          <w:rtl/>
        </w:rPr>
        <w:t>אבל קטן שאינו יכול לאכול כזית צלי אין ממנין. ויל"ד האם רשאי לאכול בלא מינוי. או דנתמעט לגמרי.</w:t>
      </w:r>
    </w:p>
  </w:footnote>
  <w:footnote w:id="950">
    <w:p w14:paraId="22C11EA7" w14:textId="77777777" w:rsidR="002C2110" w:rsidRDefault="00000000" w:rsidP="0014306B">
      <w:pPr>
        <w:pStyle w:val="Footnote"/>
        <w:bidi/>
      </w:pPr>
      <w:r>
        <w:rPr>
          <w:rStyle w:val="ac"/>
          <w:rtl/>
        </w:rPr>
        <w:footnoteRef/>
      </w:r>
      <w:r>
        <w:rPr>
          <w:rtl/>
        </w:rPr>
        <w:t>אך לכאורה אין חיוב בדבר, רק מדרבנן משום מצוות חינוך.</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9BEC" w14:textId="77777777" w:rsidR="002A4A1C"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55B91" w14:textId="77777777" w:rsidR="002A4A1C" w:rsidRDefault="00000000">
    <w:pPr>
      <w:pStyle w:val="ab"/>
      <w:jc w:val="left"/>
      <w:rPr>
        <w:b/>
        <w:bCs/>
        <w:i/>
        <w:iCs/>
        <w:sz w:val="22"/>
        <w:szCs w:val="22"/>
      </w:rPr>
    </w:pPr>
    <w:r>
      <w:rPr>
        <w:b/>
        <w:bCs/>
        <w:i/>
        <w:iCs/>
        <w:sz w:val="22"/>
        <w:szCs w:val="22"/>
        <w:rtl/>
      </w:rPr>
      <w:t>ציוני סוגיות  –  סוכה</w:t>
    </w:r>
    <w:r>
      <w:rPr>
        <w:b/>
        <w:bCs/>
        <w:i/>
        <w:iCs/>
        <w:sz w:val="22"/>
        <w:szCs w:val="22"/>
      </w:rPr>
      <w:tab/>
      <w:t xml:space="preserve">       </w:t>
    </w:r>
    <w:r>
      <w:rPr>
        <w:b/>
        <w:bCs/>
        <w:i/>
        <w:iCs/>
        <w:sz w:val="22"/>
        <w:szCs w:val="22"/>
        <w:rtl/>
      </w:rPr>
      <w:t>דף מב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110"/>
    <w:rsid w:val="0014306B"/>
    <w:rsid w:val="002211FE"/>
    <w:rsid w:val="002A4A1C"/>
    <w:rsid w:val="002C2110"/>
    <w:rsid w:val="005E4332"/>
    <w:rsid w:val="006F7753"/>
    <w:rsid w:val="00802F2F"/>
    <w:rsid w:val="009C7513"/>
    <w:rsid w:val="00A325E0"/>
    <w:rsid w:val="00A6049F"/>
    <w:rsid w:val="00B732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05767"/>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114</Pages>
  <Words>39317</Words>
  <Characters>196587</Characters>
  <Application>Microsoft Office Word</Application>
  <DocSecurity>0</DocSecurity>
  <Lines>1638</Lines>
  <Paragraphs>470</Paragraphs>
  <ScaleCrop>false</ScaleCrop>
  <Company/>
  <LinksUpToDate>false</LinksUpToDate>
  <CharactersWithSpaces>235434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סוכה</dc:title>
  <dc:creator>שלמה כהנוב</dc:creator>
  <cp:lastModifiedBy>WIN11</cp:lastModifiedBy>
  <cp:revision>4</cp:revision>
  <dcterms:created xsi:type="dcterms:W3CDTF">2026-08-24T18:38:00Z</dcterms:created>
  <dcterms:modified xsi:type="dcterms:W3CDTF">2026-08-31T17:06:00Z</dcterms:modified>
</cp:coreProperties>
</file>