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DAF8" w14:textId="7350C0D7" w:rsidR="009F097C" w:rsidRPr="009F097C" w:rsidRDefault="009F097C" w:rsidP="009F097C">
      <w:pPr>
        <w:pStyle w:val="1"/>
        <w:rPr>
          <w:rtl/>
        </w:rPr>
      </w:pPr>
      <w:r w:rsidRPr="009F097C">
        <w:rPr>
          <w:rFonts w:hint="cs"/>
          <w:rtl/>
        </w:rPr>
        <w:t>משכיל לדוד על נביאים וכתובים</w:t>
      </w:r>
    </w:p>
    <w:p w14:paraId="78855B18" w14:textId="4ED72BAA" w:rsidR="009F097C" w:rsidRPr="009F097C" w:rsidRDefault="009F097C" w:rsidP="009F097C">
      <w:pPr>
        <w:jc w:val="both"/>
        <w:rPr>
          <w:sz w:val="24"/>
          <w:szCs w:val="24"/>
          <w:rtl/>
        </w:rPr>
      </w:pPr>
      <w:r w:rsidRPr="009F097C">
        <w:rPr>
          <w:rFonts w:hint="cs"/>
          <w:sz w:val="24"/>
          <w:szCs w:val="24"/>
          <w:rtl/>
        </w:rPr>
        <w:t>רבי דוד צבאח</w:t>
      </w:r>
    </w:p>
    <w:p w14:paraId="19E2DA82" w14:textId="06E54C69" w:rsidR="009F097C" w:rsidRPr="009F097C" w:rsidRDefault="009F097C" w:rsidP="009F097C">
      <w:pPr>
        <w:pStyle w:val="2"/>
        <w:rPr>
          <w:rtl/>
        </w:rPr>
      </w:pPr>
      <w:r w:rsidRPr="009F097C">
        <w:rPr>
          <w:rtl/>
        </w:rPr>
        <w:t>חידושי ישעיה</w:t>
      </w:r>
    </w:p>
    <w:p w14:paraId="351CB8A0" w14:textId="77777777" w:rsidR="009F097C" w:rsidRPr="009F097C" w:rsidRDefault="009F097C" w:rsidP="009F097C">
      <w:pPr>
        <w:jc w:val="both"/>
        <w:rPr>
          <w:sz w:val="24"/>
          <w:szCs w:val="24"/>
          <w:rtl/>
        </w:rPr>
      </w:pPr>
      <w:r w:rsidRPr="009F097C">
        <w:rPr>
          <w:sz w:val="24"/>
          <w:szCs w:val="24"/>
          <w:rtl/>
        </w:rPr>
        <w:t xml:space="preserve">(ג י) </w:t>
      </w:r>
      <w:r w:rsidRPr="009F097C">
        <w:rPr>
          <w:b/>
          <w:bCs/>
          <w:sz w:val="24"/>
          <w:szCs w:val="24"/>
          <w:rtl/>
        </w:rPr>
        <w:t>אמרו צדיק כי טוב כי פרי מעלליהם יאכלו.</w:t>
      </w:r>
      <w:r w:rsidRPr="009F097C">
        <w:rPr>
          <w:sz w:val="24"/>
          <w:szCs w:val="24"/>
          <w:rtl/>
        </w:rPr>
        <w:t xml:space="preserve"> הדקדוק מבואר מאליו כי פתח בכד וסיים בחבית דכיון שהתחיל לדבר בלשון יחיד כאומרו 'אמרו צדיק' ולא אמר צדיקים הוה ליה לסיים כהאי גוונא כי פרי מעלליו.</w:t>
      </w:r>
    </w:p>
    <w:p w14:paraId="29E3AF90" w14:textId="77777777" w:rsidR="009F097C" w:rsidRPr="009F097C" w:rsidRDefault="009F097C" w:rsidP="009F097C">
      <w:pPr>
        <w:jc w:val="both"/>
        <w:rPr>
          <w:sz w:val="24"/>
          <w:szCs w:val="24"/>
          <w:rtl/>
        </w:rPr>
      </w:pPr>
    </w:p>
    <w:p w14:paraId="1ED2EE32" w14:textId="77777777" w:rsidR="009F097C" w:rsidRPr="009F097C" w:rsidRDefault="009F097C" w:rsidP="009F097C">
      <w:pPr>
        <w:jc w:val="both"/>
        <w:rPr>
          <w:sz w:val="24"/>
          <w:szCs w:val="24"/>
          <w:rtl/>
        </w:rPr>
      </w:pPr>
      <w:r w:rsidRPr="009F097C">
        <w:rPr>
          <w:sz w:val="24"/>
          <w:szCs w:val="24"/>
          <w:rtl/>
        </w:rPr>
        <w:t xml:space="preserve">איפשר לפרש על דרך מה שכתב הרב בסדור אמה שאמרו בסדור תפילה בברכת (למלשינים) [על הצדיקים] וז"ל ושים חלקנו עמהם. והקשה הרב האר"י ז"ל מאי קאמר דאי ר"ל שמתפלל שיחזור בתשובה ויהיה חלקו כחלק א' מהצדיקים הרי כבר התפלל בברכת השיבנו אבינו. ומפרק לה על דרך אומרם ז"ל דכשהאדם מרשיע לפני בוראו כל הזכיות שהיו בידו נותנם ביד הצדיקים על דרך (חגיגה טו ע"א) זכה נוטל וכו' וכשחוזר בתשובה אזי אם אותם הצדיקים אינם נהנים מזולתם הם מחזירין המצות לבעליהן, ואם הם נהנים מאחרים אינם מחזירין אותם, ולכך סדר התפילה ושים חלקנו עמהם דהיינו אותו החלק כשהיינו רשעים נטלו אותו הצדיקים אנו מתפללים שיתן אותם הקב"ה ביד הצדיקים הנזכרים שאינם נהנים משל אחרים. ע"כ תורף דברי הרב האר"י ז"ל. וזה נראה לי (שכוון שלמה החכם ע"ה) 'אמרו צדיק כי טוב' ר"ל [שעושה לפנים] משורת הדין, וזהו אומרו 'כי טוב' על דרך (דברים ו חי) ועשית הישר והטוב שדרשו ז"ל (רש"י שם) זו לפנים משורת הדין, הכי נמי זה הצדיק עושה לפנים משורת הדין 'כי פרי מעלליהם' של בעלי תשובה 'יאכלו' אותו, ואם איתא שזה הצדיק נהנה משל אחרים למה מחזיר המצות לבעלי תשובה על דרך שרואים אותם אוכלים זכיותיהם, אלא ודאי שזה הצדיק עושה לפנים משורת הדין וזהו אומרו 'כי טוב' כמ"ש ודו"ק כי קלסוהו רבנן מישיבתנו יצ"ו. אד"ץ [אני </w:t>
      </w:r>
      <w:r w:rsidRPr="009F097C">
        <w:rPr>
          <w:b/>
          <w:bCs/>
          <w:sz w:val="24"/>
          <w:szCs w:val="24"/>
          <w:rtl/>
        </w:rPr>
        <w:t>דוד צבאח</w:t>
      </w:r>
      <w:r w:rsidRPr="009F097C">
        <w:rPr>
          <w:sz w:val="24"/>
          <w:szCs w:val="24"/>
          <w:rtl/>
        </w:rPr>
        <w:t>].</w:t>
      </w:r>
    </w:p>
    <w:p w14:paraId="1D08C790" w14:textId="77777777" w:rsidR="009F097C" w:rsidRPr="009F097C" w:rsidRDefault="009F097C" w:rsidP="009F097C">
      <w:pPr>
        <w:jc w:val="both"/>
        <w:rPr>
          <w:sz w:val="24"/>
          <w:szCs w:val="24"/>
          <w:rtl/>
        </w:rPr>
      </w:pPr>
    </w:p>
    <w:p w14:paraId="74DC9927" w14:textId="77777777" w:rsidR="009F097C" w:rsidRPr="009F097C" w:rsidRDefault="009F097C" w:rsidP="009F097C">
      <w:pPr>
        <w:jc w:val="both"/>
        <w:rPr>
          <w:sz w:val="24"/>
          <w:szCs w:val="24"/>
          <w:rtl/>
        </w:rPr>
      </w:pPr>
      <w:r w:rsidRPr="009F097C">
        <w:rPr>
          <w:sz w:val="24"/>
          <w:szCs w:val="24"/>
          <w:rtl/>
        </w:rPr>
        <w:t xml:space="preserve">(ו א) </w:t>
      </w:r>
      <w:r w:rsidRPr="009F097C">
        <w:rPr>
          <w:b/>
          <w:bCs/>
          <w:sz w:val="24"/>
          <w:szCs w:val="24"/>
          <w:rtl/>
        </w:rPr>
        <w:t>ושוליו מלאים את ההיכל.</w:t>
      </w:r>
      <w:r w:rsidRPr="009F097C">
        <w:rPr>
          <w:sz w:val="24"/>
          <w:szCs w:val="24"/>
          <w:rtl/>
        </w:rPr>
        <w:t xml:space="preserve"> אמרו לי בחלום ליל ב' של סדר בשלח שנת עשרה זהב לפ"ק [תקפ"ט] שפירוש פסוק זה על דרך הסוד הוא זה במה שכתב הרב ז"ל שנה"י דז"א הם ממוחין דנוקבא דידיה, ועוד אמר ז"ל שהמלכות דז"א נקראת היכל שהוא גימטרי' ס"ה שמספרו אדוני. וזהו שאמר קרא 'ושוליו' שהם נה"י דז"א דנה"י הם הרגלים הם מלאים את ההיכל ר"ל ממלא לנוקבא דידיה שהיא היכל כמ"ש. ולמחר ביום ב' ירדו גשמים לפי שהיו נעצרים כמה ימים ונענו כל החכמים יצ"ו ואמרו שבודאי רמזו בחלום שנעשה הזווג למעלה ומשום כך ירדו גשמים כמ"ש הזוהר איתהדרו אנפין באנפין על ירידת גשמים וקלסוהו רבנן וסהדי במרומים.</w:t>
      </w:r>
    </w:p>
    <w:p w14:paraId="4DEC7610" w14:textId="77777777" w:rsidR="009F097C" w:rsidRPr="009F097C" w:rsidRDefault="009F097C" w:rsidP="009F097C">
      <w:pPr>
        <w:jc w:val="both"/>
        <w:rPr>
          <w:sz w:val="24"/>
          <w:szCs w:val="24"/>
          <w:rtl/>
        </w:rPr>
      </w:pPr>
    </w:p>
    <w:p w14:paraId="037A1843" w14:textId="77777777" w:rsidR="009F097C" w:rsidRPr="009F097C" w:rsidRDefault="009F097C" w:rsidP="009F097C">
      <w:pPr>
        <w:jc w:val="both"/>
        <w:rPr>
          <w:sz w:val="24"/>
          <w:szCs w:val="24"/>
          <w:rtl/>
        </w:rPr>
      </w:pPr>
      <w:r w:rsidRPr="009F097C">
        <w:rPr>
          <w:sz w:val="24"/>
          <w:szCs w:val="24"/>
          <w:rtl/>
        </w:rPr>
        <w:t xml:space="preserve">(יא) איתא בהפטרת ח' של פסח </w:t>
      </w:r>
      <w:r w:rsidRPr="009F097C">
        <w:rPr>
          <w:b/>
          <w:bCs/>
          <w:sz w:val="24"/>
          <w:szCs w:val="24"/>
          <w:rtl/>
        </w:rPr>
        <w:t>ויצא חוטר מגזע ישי</w:t>
      </w:r>
      <w:r w:rsidRPr="009F097C">
        <w:rPr>
          <w:sz w:val="24"/>
          <w:szCs w:val="24"/>
          <w:rtl/>
        </w:rPr>
        <w:t xml:space="preserve"> וכו' </w:t>
      </w:r>
      <w:r w:rsidRPr="009F097C">
        <w:rPr>
          <w:b/>
          <w:bCs/>
          <w:sz w:val="24"/>
          <w:szCs w:val="24"/>
          <w:rtl/>
        </w:rPr>
        <w:t xml:space="preserve">ונחה עליו רוח ה' </w:t>
      </w:r>
      <w:r w:rsidRPr="009F097C">
        <w:rPr>
          <w:sz w:val="24"/>
          <w:szCs w:val="24"/>
          <w:rtl/>
        </w:rPr>
        <w:t>וכו'</w:t>
      </w:r>
      <w:r w:rsidRPr="009F097C">
        <w:rPr>
          <w:b/>
          <w:bCs/>
          <w:sz w:val="24"/>
          <w:szCs w:val="24"/>
          <w:rtl/>
        </w:rPr>
        <w:t xml:space="preserve"> והריחו ביראת ה' ושפט בצדק דלים</w:t>
      </w:r>
      <w:r w:rsidRPr="009F097C">
        <w:rPr>
          <w:sz w:val="24"/>
          <w:szCs w:val="24"/>
          <w:rtl/>
        </w:rPr>
        <w:t xml:space="preserve"> וכו' ע"כ סדרן של כתובים. ויתכן לפרש במה שכתב הילקוט הראובני פ' שופטים דף קס"ז וז"ל כל מי שיש בו יראת שמים נעשה מלך, ממי אתה למד מאברהם [וכו'] ואפילו ממשה שנתיירא ונעשה מלך, כל מי שעוסק בתורה נעשה מלך שנאמר (דברים לג ה) "ויהי בישורון מלך" וסמיך ליה (שם ד) "תורה צוה לנו משה", מפני מה זכה שאול למלכות מפני ענוה שהיה בו שנאמר (ש"א ט א) "ודאג לנו" שקל כבוד עצמו כיוצא בו. מפני מה זכה יוסף למלכות מפני שכבש יצרו דתנינן כל הכובש יצרו מלכותא דשמיא אחול עלוהי מפני מה זכה יהודה למלכות מפני שם הוי"ה דאית ביה והקב"ה עשה יקרא לשמיה והד' רומז לדוד. עכ"ל הילקוט.</w:t>
      </w:r>
    </w:p>
    <w:p w14:paraId="7E016AA6" w14:textId="77777777" w:rsidR="009F097C" w:rsidRPr="009F097C" w:rsidRDefault="009F097C" w:rsidP="009F097C">
      <w:pPr>
        <w:jc w:val="both"/>
        <w:rPr>
          <w:sz w:val="24"/>
          <w:szCs w:val="24"/>
          <w:rtl/>
        </w:rPr>
      </w:pPr>
    </w:p>
    <w:p w14:paraId="176557DF" w14:textId="77777777" w:rsidR="009F097C" w:rsidRPr="009F097C" w:rsidRDefault="009F097C" w:rsidP="009F097C">
      <w:pPr>
        <w:jc w:val="both"/>
        <w:rPr>
          <w:sz w:val="24"/>
          <w:szCs w:val="24"/>
          <w:rtl/>
        </w:rPr>
      </w:pPr>
      <w:r w:rsidRPr="009F097C">
        <w:rPr>
          <w:sz w:val="24"/>
          <w:szCs w:val="24"/>
          <w:rtl/>
        </w:rPr>
        <w:t>ובזה אנא אמינא דכל הני עליותא איתנהו במלכנו משיחנו ומשום כך זכה למלכות במהרה בימינו אכי"ר, וזה רמזו קראיין 'ויצא חוטר מגזע ישי' וכו' דהיינו ישי ה"א מלך גדול ורב וביארו הכתוב מפני מה זכה למלכות לזה אמר מפני כמה טעמים, והראשון 'ונחה עליו רוח ה' רוח חכמה' דהיינו תלמוד תורה ועל ידי שעסק בתורה יזכה למלכות כמו שנאמר 'ויהי בישורון מלך' וסמיך ליה 'תורה צוה לנו'. ועוד 'והריחו ביראת ה'' דהיינו מכח (ישראל) [יראת שמים] כמו שנאמר באברהם ומשה.</w:t>
      </w:r>
    </w:p>
    <w:p w14:paraId="25E8B957" w14:textId="77777777" w:rsidR="009F097C" w:rsidRPr="009F097C" w:rsidRDefault="009F097C" w:rsidP="009F097C">
      <w:pPr>
        <w:jc w:val="both"/>
        <w:rPr>
          <w:sz w:val="24"/>
          <w:szCs w:val="24"/>
          <w:rtl/>
        </w:rPr>
      </w:pPr>
    </w:p>
    <w:p w14:paraId="6C1B0257" w14:textId="77777777" w:rsidR="009F097C" w:rsidRPr="009F097C" w:rsidRDefault="009F097C" w:rsidP="009F097C">
      <w:pPr>
        <w:jc w:val="both"/>
        <w:rPr>
          <w:sz w:val="24"/>
          <w:szCs w:val="24"/>
          <w:rtl/>
        </w:rPr>
      </w:pPr>
      <w:r w:rsidRPr="009F097C">
        <w:rPr>
          <w:sz w:val="24"/>
          <w:szCs w:val="24"/>
          <w:rtl/>
        </w:rPr>
        <w:t>ועוד 'ושפט בצדק דלים והוכיח במישור לענוי ארץ' הרי שהוא עניו, דהרי (מתוכיח) [מוכיח] לענוי ארץ מוכח שגם הוא עניו מאד. ועוד שיש בו שם הוי"ה כמ"ש 'אשר קראו ה' צדקנו' דזה רמז 'וברוח שפתיו ימית רשע' משום הך מעליותא (דו"ק) [דנקרא] שם ה' כמ"ש הרי דכל הני מעליותא איתנהו ביה לכך זכה למלכות ודו"ק היטב.</w:t>
      </w:r>
    </w:p>
    <w:p w14:paraId="6335A53C" w14:textId="77777777" w:rsidR="009F097C" w:rsidRPr="009F097C" w:rsidRDefault="009F097C" w:rsidP="009F097C">
      <w:pPr>
        <w:jc w:val="both"/>
        <w:rPr>
          <w:sz w:val="24"/>
          <w:szCs w:val="24"/>
          <w:rtl/>
        </w:rPr>
      </w:pPr>
    </w:p>
    <w:p w14:paraId="1C10E2B7" w14:textId="77777777" w:rsidR="009F097C" w:rsidRPr="009F097C" w:rsidRDefault="009F097C" w:rsidP="009F097C">
      <w:pPr>
        <w:jc w:val="both"/>
        <w:rPr>
          <w:sz w:val="24"/>
          <w:szCs w:val="24"/>
          <w:rtl/>
        </w:rPr>
      </w:pPr>
      <w:r w:rsidRPr="009F097C">
        <w:rPr>
          <w:sz w:val="24"/>
          <w:szCs w:val="24"/>
          <w:rtl/>
        </w:rPr>
        <w:t>(כה ט</w:t>
      </w:r>
      <w:r w:rsidRPr="009F097C">
        <w:rPr>
          <w:b/>
          <w:bCs/>
          <w:sz w:val="24"/>
          <w:szCs w:val="24"/>
          <w:rtl/>
        </w:rPr>
        <w:t>) ואמר ביום ההוא הנה אלהינו זה קוינו לו ויושיענו זה ה' קוינו לו נגילה ונשמחה בישועתו.</w:t>
      </w:r>
      <w:r w:rsidRPr="009F097C">
        <w:rPr>
          <w:sz w:val="24"/>
          <w:szCs w:val="24"/>
          <w:rtl/>
        </w:rPr>
        <w:t xml:space="preserve"> נלע"ד לפרש על דרך הסוד בס"ד במה שכתב הרב דבזמן החרבן זווג של המלכות הוא שם ביסוד דז"א ובזמן הבית זווג המלכות עם ז"א עצמו וזה רמז הפסוק דבזמן הגאולה העתידה לבוא במהרה בימינו אמן 'ואמר' הדור ההוא 'ביום ההוא' של הגאולה 'הנה אלהינו זה' מקודם לזה הזווג הוא ע"י זה הרמוז ליסוד דז"א מעיקרא היינו מקוים לזווג הת"ת שהוא ז"א עצמו וזהו שאמר 'קוינו לו' קרי ביה קוינו לוא"ו וזהו שאמר לו ר"ל לוא"ו שהוא הת"ת והגם שגם יסוד נקרא ו' היינו ו' זעירא כמ"ש הרב ז"ל לו סתם ו' שהיא גדולה ולכן אמר 'קוינו לו ויושיענו זה' השתא אמרן דבזמן הגאולה נתקיים ענין זה דהיינו זה ה' קוינו לו מה שהיה הזווג ע"י זה שהוא היסוד עכשו ראיינו שהזווג ע"י ה' שהוא ת"ת מה שהיינו מקויים דהיינו קוינו לו עכשו נתקיים הדבר ואמטו להכי נגילה ונשמחה בישועתו קרי ביה בישועת ו' שהוא הז"א עצמו הנקרא ו' וק"ל. </w:t>
      </w:r>
    </w:p>
    <w:p w14:paraId="4ED639E1" w14:textId="77777777" w:rsidR="009F097C" w:rsidRPr="009F097C" w:rsidRDefault="009F097C" w:rsidP="009F097C">
      <w:pPr>
        <w:jc w:val="both"/>
        <w:rPr>
          <w:sz w:val="24"/>
          <w:szCs w:val="24"/>
          <w:rtl/>
        </w:rPr>
      </w:pPr>
      <w:r w:rsidRPr="009F097C">
        <w:rPr>
          <w:sz w:val="24"/>
          <w:szCs w:val="24"/>
          <w:rtl/>
        </w:rPr>
        <w:t>וא"ס ג"כ במ"א "בכל צרתם לא צר" (ישעיה סג ט) ואמרו ז"ל (עיין סוטה לא ע"א) כתיב (לו בוא"ו) [לא באלף] וקרינו (באלף) [בוא"ו] והכי פירושו בכל צרתם של ישראל צר ג"כ לזעיר שנקרא ו' מפני שבזמן הגלות אין זווג ע"י הזעיר ולכך צר לו ג"כ וזהו שאמר בכל צרתם לו צר היינו לוא"ו ויהיב טעם משום ומלאך פניו הושיעם דהיינו מט"ט שנקרא מלאך שר הפנים הרמוז ליסוד כמ"ש הרב שמט"ט הוא אל שדי והוא ביסוד דיצירה וזהו שאמר ומלאך פניו דהיינו שר הפנים הושיעם דהיינו הזווג ע"י המלאך מט"ט אבל אנו מקוים בגאולה העתידה לבוא כמ"ש שיהיה ע"י ז"א וזהו שאמר באהבתו ובחמלתו הוא גאלם קרי ביה באהבתו ובחמלת ו' הוא גאלם ואזי וינטלם וינשאם כימי עולם.</w:t>
      </w:r>
    </w:p>
    <w:p w14:paraId="0B775DCF" w14:textId="77777777" w:rsidR="009F097C" w:rsidRPr="009F097C" w:rsidRDefault="009F097C" w:rsidP="009F097C">
      <w:pPr>
        <w:jc w:val="both"/>
        <w:rPr>
          <w:sz w:val="24"/>
          <w:szCs w:val="24"/>
          <w:rtl/>
        </w:rPr>
      </w:pPr>
      <w:r w:rsidRPr="009F097C">
        <w:rPr>
          <w:sz w:val="24"/>
          <w:szCs w:val="24"/>
          <w:rtl/>
        </w:rPr>
        <w:t xml:space="preserve">ואין רחוק אצלי (לפי) [לפרש] מה שאמר 'הוא גאלם' רמז [מה שאמרו] ז"ל (תנחומא תצא יא) אין השם מלא ואין הכסא שלים עד וכו' נמצא שחסר לנו מהשם ב"ה ה"ו ומן הכסא אלף והם תיבות הו"א ולזה אמר 'הוא גאלם' דהיינו יעשה גאולה לתיבות הו"א שחסירה בשם ובכסא וק"ל נלע"ד ואשמב"ד </w:t>
      </w:r>
      <w:r w:rsidRPr="009F097C">
        <w:rPr>
          <w:b/>
          <w:bCs/>
          <w:sz w:val="24"/>
          <w:szCs w:val="24"/>
          <w:rtl/>
        </w:rPr>
        <w:t>ד"ץ</w:t>
      </w:r>
      <w:r w:rsidRPr="009F097C">
        <w:rPr>
          <w:sz w:val="24"/>
          <w:szCs w:val="24"/>
          <w:rtl/>
        </w:rPr>
        <w:t>.</w:t>
      </w:r>
    </w:p>
    <w:p w14:paraId="7D568558" w14:textId="77777777" w:rsidR="009F097C" w:rsidRPr="009F097C" w:rsidRDefault="009F097C" w:rsidP="009F097C">
      <w:pPr>
        <w:jc w:val="both"/>
        <w:rPr>
          <w:sz w:val="24"/>
          <w:szCs w:val="24"/>
          <w:rtl/>
        </w:rPr>
      </w:pPr>
    </w:p>
    <w:p w14:paraId="7B46752E" w14:textId="77777777" w:rsidR="009F097C" w:rsidRPr="009F097C" w:rsidRDefault="009F097C" w:rsidP="009F097C">
      <w:pPr>
        <w:jc w:val="both"/>
        <w:rPr>
          <w:sz w:val="24"/>
          <w:szCs w:val="24"/>
          <w:rtl/>
        </w:rPr>
      </w:pPr>
      <w:r w:rsidRPr="009F097C">
        <w:rPr>
          <w:sz w:val="24"/>
          <w:szCs w:val="24"/>
          <w:rtl/>
        </w:rPr>
        <w:t xml:space="preserve">(ס טז) </w:t>
      </w:r>
      <w:r w:rsidRPr="009F097C">
        <w:rPr>
          <w:b/>
          <w:bCs/>
          <w:sz w:val="24"/>
          <w:szCs w:val="24"/>
          <w:rtl/>
        </w:rPr>
        <w:t>וגואלך אביר יעקב.</w:t>
      </w:r>
      <w:r w:rsidRPr="009F097C">
        <w:rPr>
          <w:sz w:val="24"/>
          <w:szCs w:val="24"/>
          <w:rtl/>
        </w:rPr>
        <w:t xml:space="preserve"> </w:t>
      </w:r>
      <w:r w:rsidRPr="009F097C">
        <w:rPr>
          <w:b/>
          <w:bCs/>
          <w:sz w:val="24"/>
          <w:szCs w:val="24"/>
          <w:rtl/>
        </w:rPr>
        <w:t xml:space="preserve">דורשי רשומות אמרו </w:t>
      </w:r>
      <w:r w:rsidRPr="009F097C">
        <w:rPr>
          <w:sz w:val="24"/>
          <w:szCs w:val="24"/>
          <w:rtl/>
        </w:rPr>
        <w:t>(ספר הגלגולים וליקוטי תורה)</w:t>
      </w:r>
      <w:r w:rsidRPr="009F097C">
        <w:rPr>
          <w:b/>
          <w:bCs/>
          <w:sz w:val="24"/>
          <w:szCs w:val="24"/>
          <w:rtl/>
        </w:rPr>
        <w:t xml:space="preserve"> אותיות אביר יעקב הם רבי עקיבא</w:t>
      </w:r>
      <w:r w:rsidRPr="009F097C">
        <w:rPr>
          <w:sz w:val="24"/>
          <w:szCs w:val="24"/>
          <w:rtl/>
        </w:rPr>
        <w:t xml:space="preserve"> ע"כ. וקשה מה ענין ר' עקיבא לענין הגאולה כדכתיב 'וגואליך אביר יעקב'. וראיתי מי שפירש על מאי דאמרו בגמרא (פסחים כא ע"ב) עד שבא רבי עקיבא ודרש "את ה' אלהיך [תירא]" לרבות תלמידי חכמים, נשמע (לכבוד) [לכבד] תלמידי חכמים בא מכח דרשת רבי עקיבא. ועוד איתא במדרש (שבת קיט ע"ב) מפני מה חרבה ירושלים מפני שביזו בה תלמידי חכמים, שנאמר (ד"ה ב' לו טז) "ויהיו מלעיבים במלאכי האלהים" וכו'. וידיעת ההפכים א' הוא דכיון שעיקר החרבן בשביל ביזוי תלמידי חכמים, אם כן קיומה בשביל כבודם. ולכך אמר 'וגואליך אביר יעקב' שהוא רבי עקיבא, כלומר דרשת רבי עקיבא אם נתקיימה לכבוד תלמידי חכמים אזי יש לך גאולה ותתקיים הבית דאם לא כן תחרב וכמ"ש ודפח"ח.</w:t>
      </w:r>
    </w:p>
    <w:p w14:paraId="590A5B6C" w14:textId="77777777" w:rsidR="009F097C" w:rsidRPr="009F097C" w:rsidRDefault="009F097C" w:rsidP="009F097C">
      <w:pPr>
        <w:jc w:val="both"/>
        <w:rPr>
          <w:sz w:val="24"/>
          <w:szCs w:val="24"/>
          <w:rtl/>
        </w:rPr>
      </w:pPr>
    </w:p>
    <w:p w14:paraId="7D6225DB" w14:textId="77777777" w:rsidR="009F097C" w:rsidRPr="009F097C" w:rsidRDefault="009F097C" w:rsidP="009F097C">
      <w:pPr>
        <w:jc w:val="both"/>
        <w:rPr>
          <w:sz w:val="24"/>
          <w:szCs w:val="24"/>
          <w:rtl/>
        </w:rPr>
      </w:pPr>
      <w:r w:rsidRPr="009F097C">
        <w:rPr>
          <w:sz w:val="24"/>
          <w:szCs w:val="24"/>
          <w:rtl/>
        </w:rPr>
        <w:t>ולי הקטן נלע"ד במה שאמרו ז"ל (ב"ב י ע"א) ויכוח רבי עקיבא וטורנוסרופוס בענין הצדקה, אם בבחינת עבדים או בבחינת בנים, ורבי עקיבא חזק בדקה של צדקה. וידוע שבזכות הצדקה נגאלין כמו שאמרו ז"ל (ב"ב י ע"א) גדולה צדקה שמקרבת הגאולה, ולזה אמר 'וגואליך' רבי עקיבא על ידי הצדקה שתעשה שחזק בדקה רע"ק [תהיה] הגאולה במהרה בימינו אכי"ר.</w:t>
      </w:r>
    </w:p>
    <w:p w14:paraId="39534AC7" w14:textId="77777777" w:rsidR="009F097C" w:rsidRPr="009F097C" w:rsidRDefault="009F097C" w:rsidP="009F097C">
      <w:pPr>
        <w:jc w:val="both"/>
        <w:rPr>
          <w:sz w:val="24"/>
          <w:szCs w:val="24"/>
          <w:rtl/>
        </w:rPr>
      </w:pPr>
    </w:p>
    <w:p w14:paraId="4B6896D3" w14:textId="77777777" w:rsidR="009F097C" w:rsidRPr="009F097C" w:rsidRDefault="009F097C" w:rsidP="009F097C">
      <w:pPr>
        <w:pStyle w:val="2"/>
        <w:rPr>
          <w:rtl/>
        </w:rPr>
      </w:pPr>
      <w:r w:rsidRPr="009F097C">
        <w:rPr>
          <w:rtl/>
        </w:rPr>
        <w:br w:type="page"/>
        <w:t>חידושי תהלים</w:t>
      </w:r>
    </w:p>
    <w:p w14:paraId="69213AE2" w14:textId="77777777" w:rsidR="009F097C" w:rsidRPr="009F097C" w:rsidRDefault="009F097C" w:rsidP="009F097C">
      <w:pPr>
        <w:jc w:val="both"/>
        <w:rPr>
          <w:b/>
          <w:bCs/>
          <w:sz w:val="24"/>
          <w:szCs w:val="24"/>
          <w:rtl/>
        </w:rPr>
      </w:pPr>
      <w:r w:rsidRPr="009F097C">
        <w:rPr>
          <w:b/>
          <w:bCs/>
          <w:sz w:val="24"/>
          <w:szCs w:val="24"/>
          <w:rtl/>
        </w:rPr>
        <w:t>יט יא הנחמדים מזהב ומפז רב ומתוקים מדבש ונופת צופים.</w:t>
      </w:r>
    </w:p>
    <w:p w14:paraId="3ADCE9C9" w14:textId="77777777" w:rsidR="009F097C" w:rsidRPr="009F097C" w:rsidRDefault="009F097C" w:rsidP="009F097C">
      <w:pPr>
        <w:jc w:val="both"/>
        <w:rPr>
          <w:sz w:val="24"/>
          <w:szCs w:val="24"/>
          <w:rtl/>
        </w:rPr>
      </w:pPr>
      <w:r w:rsidRPr="009F097C">
        <w:rPr>
          <w:sz w:val="24"/>
          <w:szCs w:val="24"/>
          <w:rtl/>
        </w:rPr>
        <w:t xml:space="preserve">מאמר רז"ל (ילק"ש) </w:t>
      </w:r>
      <w:r w:rsidRPr="009F097C">
        <w:rPr>
          <w:b/>
          <w:bCs/>
          <w:sz w:val="24"/>
          <w:szCs w:val="24"/>
          <w:rtl/>
        </w:rPr>
        <w:t xml:space="preserve">בא וראה כמה שבח דוד המלך ע"ה את התורה. שנאמר "הנחמדים מזהב ומפז רב, ומתוקים מדבש ונופת צופים". אמר דוד, יכול מפני שהם מתוקים כפרתי בהם. תלמוד לומר </w:t>
      </w:r>
      <w:r w:rsidRPr="009F097C">
        <w:rPr>
          <w:sz w:val="24"/>
          <w:szCs w:val="24"/>
          <w:rtl/>
        </w:rPr>
        <w:t>(פסוק יב),</w:t>
      </w:r>
      <w:r w:rsidRPr="009F097C">
        <w:rPr>
          <w:b/>
          <w:bCs/>
          <w:sz w:val="24"/>
          <w:szCs w:val="24"/>
          <w:rtl/>
        </w:rPr>
        <w:t xml:space="preserve"> "גם עבדך נזהר בהם בשמרם עקב רב". </w:t>
      </w:r>
      <w:r w:rsidRPr="009F097C">
        <w:rPr>
          <w:sz w:val="24"/>
          <w:szCs w:val="24"/>
          <w:rtl/>
        </w:rPr>
        <w:t xml:space="preserve">עכ"ל. </w:t>
      </w:r>
    </w:p>
    <w:p w14:paraId="48019D42" w14:textId="77777777" w:rsidR="009F097C" w:rsidRPr="009F097C" w:rsidRDefault="009F097C" w:rsidP="009F097C">
      <w:pPr>
        <w:jc w:val="both"/>
        <w:rPr>
          <w:sz w:val="24"/>
          <w:szCs w:val="24"/>
          <w:rtl/>
        </w:rPr>
      </w:pPr>
      <w:r w:rsidRPr="009F097C">
        <w:rPr>
          <w:sz w:val="24"/>
          <w:szCs w:val="24"/>
          <w:rtl/>
        </w:rPr>
        <w:t>וזה המאמר הוא מן המתמיהין, וכבר דשו בו רבים. ואומר אף אנכי כפי מה שיורוני מן השמים, בס"ד ובעה"ו. והוא במה שאקדים נא עמדי סוגית הגמרא דקדושין דף ט"ל ע"ב. רבי יעקב אומר אין לך מצוה ומצוה שכתובה בתורה שמתן שכרה בצדה, שאין תחיית המתים תלויה בה. שהרי בשלוח הקן ובכבוד אב ואם כתיב (דברים כב ז), "למען ייטב לך והארכת ימים". הרי שאמר לו אביו עלה לבירה והבא לי גוזלות, ועלה לבירה ושלח את האם ונטל הבנים, ובחזרתו מת. היכן טובת ימיו של זה, והיכן אריכות ימיו של זה. אלא 'למען ייטב לך', לעולם שכולו טוב, וכו'. ופריך, ודילמא לאו הכי הוא. ותריץ, רבי יעקב מעשה חזא. ודילמא מהרהר בעבירה הוה. ותריץ, מחשבה רעה אין הקב"ה מצרפה למעשה. ופריך, ודילמא מהרהר בעבודה זרה הוא, דכתיב בה (יחזקאל יד ה) "למען תפוש ישראל בלבם". ותריץ, איהו נמי הכי קאמר, אי קסלקא דעתך שכר מצוה בהאי עלמא איכא, אמאי לא אגין עליה מצות כי היכי דלא אתי לידי הרהור. אמר רב יוסף, אלמלא דרשיה אחר להאי קרא כר' יעקב בר ברתיה, לא חטא. ואחר מאי הוא, כי האי גוונא חזא. עכ"ל.</w:t>
      </w:r>
    </w:p>
    <w:p w14:paraId="00FAD3A2" w14:textId="77777777" w:rsidR="009F097C" w:rsidRPr="009F097C" w:rsidRDefault="009F097C" w:rsidP="009F097C">
      <w:pPr>
        <w:jc w:val="both"/>
        <w:rPr>
          <w:sz w:val="24"/>
          <w:szCs w:val="24"/>
          <w:rtl/>
        </w:rPr>
      </w:pPr>
    </w:p>
    <w:p w14:paraId="31959B7C" w14:textId="77777777" w:rsidR="009F097C" w:rsidRPr="009F097C" w:rsidRDefault="009F097C" w:rsidP="009F097C">
      <w:pPr>
        <w:jc w:val="both"/>
        <w:rPr>
          <w:sz w:val="24"/>
          <w:szCs w:val="24"/>
          <w:rtl/>
        </w:rPr>
      </w:pPr>
      <w:r w:rsidRPr="009F097C">
        <w:rPr>
          <w:sz w:val="24"/>
          <w:szCs w:val="24"/>
          <w:rtl/>
        </w:rPr>
        <w:t>ומכאן קשה על מה שכתב הרא"ש בפרק קמא דראש השנה (סי' ה) אהא דאמרינן (דף יז ע"ב) "ה' ה' אל רחום". 'ה'', קודם שיחטא. ו'ה'', אחר שיחטא האדם. ופירש הרא"ש ז"ל, דקודם שיחטא האדם צריך הוא למדת הרחמים, דאף על פי דיש לאדם במחשבתו לעבוד עבודה זרה, דמחשבת עבודה זרה הקב"ה מצרפה למעשה, דכתיב "למען תפוש את בני ישראל בלבם". אף על פי כן אינו מענישו על המחשבה, אלא אם כן עושה המעשה, ואז מצטרף נמי המחשבה. עכ"ל.</w:t>
      </w:r>
    </w:p>
    <w:p w14:paraId="537AAF46" w14:textId="77777777" w:rsidR="009F097C" w:rsidRPr="009F097C" w:rsidRDefault="009F097C" w:rsidP="009F097C">
      <w:pPr>
        <w:jc w:val="both"/>
        <w:rPr>
          <w:sz w:val="24"/>
          <w:szCs w:val="24"/>
          <w:rtl/>
        </w:rPr>
      </w:pPr>
    </w:p>
    <w:p w14:paraId="24A303DC" w14:textId="77777777" w:rsidR="009F097C" w:rsidRPr="009F097C" w:rsidRDefault="009F097C" w:rsidP="009F097C">
      <w:pPr>
        <w:jc w:val="both"/>
        <w:rPr>
          <w:sz w:val="24"/>
          <w:szCs w:val="24"/>
          <w:rtl/>
        </w:rPr>
      </w:pPr>
      <w:r w:rsidRPr="009F097C">
        <w:rPr>
          <w:sz w:val="24"/>
          <w:szCs w:val="24"/>
          <w:rtl/>
        </w:rPr>
        <w:t>ודבריו קשים להולמם מסוגיא זו. דלפי דבריו מאי מקשה הגמרא ודילמא מהרהר בעבודה זרה הוה והא אמר הרא"ש דאינו נענש על המחשבה אפילו בעבודה זרה רק כשעושה המעשה ואז נענש גם על המחשבה אבל במחשבה לבד אפילו בעבודה זרה אינו נענש ואם כן כיון דזה שעלה לבירה אין בידו רק עון המחשבה אינו נענש עליה</w:t>
      </w:r>
      <w:r w:rsidRPr="009F097C">
        <w:rPr>
          <w:sz w:val="24"/>
          <w:szCs w:val="24"/>
          <w:vertAlign w:val="superscript"/>
          <w:rtl/>
        </w:rPr>
        <w:footnoteReference w:id="1"/>
      </w:r>
      <w:r w:rsidRPr="009F097C">
        <w:rPr>
          <w:sz w:val="24"/>
          <w:szCs w:val="24"/>
          <w:rtl/>
        </w:rPr>
        <w:t>. וראיתי אחר זמן רב שהרב שמע יעקב ז"ל הרגיש בזה ברמז בפרשת כי תשא (דף קח ע"א) שהביא דברי הרא"ש הללו וכתב שדבריו תמוהין ממסכת קדושין פרק קמא עכ"ל ונלע"ד דכוון לזה ולא כתב שום תירוץ.</w:t>
      </w:r>
    </w:p>
    <w:p w14:paraId="1CD7CE9D" w14:textId="77777777" w:rsidR="009F097C" w:rsidRPr="009F097C" w:rsidRDefault="009F097C" w:rsidP="009F097C">
      <w:pPr>
        <w:jc w:val="both"/>
        <w:rPr>
          <w:sz w:val="24"/>
          <w:szCs w:val="24"/>
          <w:rtl/>
        </w:rPr>
      </w:pPr>
    </w:p>
    <w:p w14:paraId="1E1E1FA6" w14:textId="77777777" w:rsidR="009F097C" w:rsidRPr="009F097C" w:rsidRDefault="009F097C" w:rsidP="009F097C">
      <w:pPr>
        <w:jc w:val="both"/>
        <w:rPr>
          <w:sz w:val="24"/>
          <w:szCs w:val="24"/>
          <w:rtl/>
        </w:rPr>
      </w:pPr>
      <w:r w:rsidRPr="009F097C">
        <w:rPr>
          <w:sz w:val="24"/>
          <w:szCs w:val="24"/>
          <w:rtl/>
        </w:rPr>
        <w:t>ונלע"ד לתרץ אם אפשר בס"ד דמה שכתב הרא"ש דאינו נענש על מחשבת עבודה זרה רק בצירוף המעשה היינו מדת הרחמים והחסד אבל מצד מדת הדין בודאי דנענש גם על המחשבה בלא צירוף וזה מדוקדק מהכתוב דנקט שם הוי"ה שם הרחמים כלומר דאין מסכים על זה רק מדת הרחמים, וכן מוכיח לשון הרא"ש דכתב דקודם שיחטא האדם צריך הוא למדת הרחמים דמשמע דאלו מדת הדין אינה מסכמת בזה ואם כן מצינן למימר דהכי פריך בגמרא ודילמא מהרהר בעבודה זרה הוה ר"ל שנצחה מדת הדין למדת הרחמים וקיטרגה ומת ותריץ איהו נמי הכי קאמר אי שכר מצות בהאי עלמא אם כן אמאי לא אגין עליה מצות לבטל ממנו הרהורי עבודה זרה</w:t>
      </w:r>
      <w:r w:rsidRPr="009F097C">
        <w:rPr>
          <w:sz w:val="24"/>
          <w:szCs w:val="24"/>
          <w:vertAlign w:val="superscript"/>
          <w:rtl/>
        </w:rPr>
        <w:footnoteReference w:id="2"/>
      </w:r>
      <w:r w:rsidRPr="009F097C">
        <w:rPr>
          <w:sz w:val="24"/>
          <w:szCs w:val="24"/>
          <w:rtl/>
        </w:rPr>
        <w:t xml:space="preserve"> והוא הדין דמצי לשנויי אי שכר מצות בהאי עלמא אמאי לא אגין עליה מצות לסתום פי המקטרגים ולנצח מדת הרחמים למדת הדין אלא דעדיפא מינה משני דלא יבוא לידי חטא מעיקרא וק"ל נ"ל.</w:t>
      </w:r>
    </w:p>
    <w:p w14:paraId="04B0E924" w14:textId="77777777" w:rsidR="009F097C" w:rsidRPr="009F097C" w:rsidRDefault="009F097C" w:rsidP="009F097C">
      <w:pPr>
        <w:jc w:val="both"/>
        <w:rPr>
          <w:sz w:val="24"/>
          <w:szCs w:val="24"/>
          <w:rtl/>
        </w:rPr>
      </w:pPr>
    </w:p>
    <w:p w14:paraId="11ECC8A5" w14:textId="77777777" w:rsidR="009F097C" w:rsidRPr="009F097C" w:rsidRDefault="009F097C" w:rsidP="009F097C">
      <w:pPr>
        <w:jc w:val="both"/>
        <w:rPr>
          <w:sz w:val="24"/>
          <w:szCs w:val="24"/>
          <w:rtl/>
        </w:rPr>
      </w:pPr>
      <w:r w:rsidRPr="009F097C">
        <w:rPr>
          <w:sz w:val="24"/>
          <w:szCs w:val="24"/>
          <w:rtl/>
        </w:rPr>
        <w:t>ומה שאמר המדרש 'ומתוקים מדבש' וכו' הכוונה לומר 'ומתוקים' כלפי שיש שכר ב' מצות באריכות ימים ובייטב לך ואמר דוד המלך ע"ה יכול מפני שהם מתוקים כפרתי בהם כלומר יכול כיון שהם מתוקים בשכר 'למען ייטב לך והארכת ימים' ורואים מעשה שהיה שאמר לו אביו עלה לבירה וכו' ונפל ומת אם כן אכפור בהם ח"ו כמעשה דאחר דזו תורה וזו שכרה היכן היה תלמוד לומר 'גם עבדך נזהר בהם' ונותן טעם 'בשמרם עקב רב' והיינו תירוץ ר' יעקב דלעולם שכולו טוב ולעולם שכולו ארוך וזה אומרו 'בשמרם עקב רב' ר"ל אני שומר אותם לעולם הבא וזה אומרו 'עקב' לשון סוף כמה דאת אמר (עקב ז יב) "עקב תשמעון" ולשון 'בשמרם' לשון המתנה לשון (וישב לז יא) "ואביו שמר את הדבר" הכי נמי אומר דוד שאני ממתין על שכרן לעקב דהיינו עולם הבא ובזה אין כפירה ח"ו כמ"ש לעיל אלמלא דרשיה אחר וכו' לא היה כופר ודו"ק ועיין בקונטריס אלפא ביתא דתמניא אפי אות [ט] מה שפירשנו בהקדמה קחנו משם ובואה.</w:t>
      </w:r>
    </w:p>
    <w:p w14:paraId="43DA2F1E" w14:textId="77777777" w:rsidR="009F097C" w:rsidRPr="009F097C" w:rsidRDefault="009F097C" w:rsidP="009F097C">
      <w:pPr>
        <w:jc w:val="both"/>
        <w:rPr>
          <w:sz w:val="24"/>
          <w:szCs w:val="24"/>
          <w:rtl/>
        </w:rPr>
      </w:pPr>
    </w:p>
    <w:p w14:paraId="244E6F30" w14:textId="77777777" w:rsidR="009F097C" w:rsidRPr="009F097C" w:rsidRDefault="009F097C" w:rsidP="009F097C">
      <w:pPr>
        <w:jc w:val="both"/>
        <w:rPr>
          <w:sz w:val="24"/>
          <w:szCs w:val="24"/>
          <w:rtl/>
        </w:rPr>
      </w:pPr>
      <w:r w:rsidRPr="009F097C">
        <w:rPr>
          <w:sz w:val="24"/>
          <w:szCs w:val="24"/>
          <w:vertAlign w:val="superscript"/>
          <w:rtl/>
        </w:rPr>
        <w:footnoteReference w:id="3"/>
      </w:r>
      <w:r w:rsidRPr="009F097C">
        <w:rPr>
          <w:sz w:val="24"/>
          <w:szCs w:val="24"/>
          <w:rtl/>
        </w:rPr>
        <w:t xml:space="preserve">(ל) וכיון דאתא לידן ענין חנוכה אכתוב מה שרמזתי קצת רמזים בפסוק </w:t>
      </w:r>
      <w:r w:rsidRPr="009F097C">
        <w:rPr>
          <w:b/>
          <w:bCs/>
          <w:sz w:val="24"/>
          <w:szCs w:val="24"/>
          <w:rtl/>
        </w:rPr>
        <w:t>מזמור שיר חנכת הבית לדוד</w:t>
      </w:r>
      <w:r w:rsidRPr="009F097C">
        <w:rPr>
          <w:sz w:val="24"/>
          <w:szCs w:val="24"/>
          <w:rtl/>
        </w:rPr>
        <w:t xml:space="preserve"> קצת דיני חנוכה ואלו הם: </w:t>
      </w:r>
    </w:p>
    <w:p w14:paraId="700C3D61" w14:textId="77777777" w:rsidR="009F097C" w:rsidRPr="009F097C" w:rsidRDefault="009F097C" w:rsidP="009F097C">
      <w:pPr>
        <w:jc w:val="both"/>
        <w:rPr>
          <w:sz w:val="24"/>
          <w:szCs w:val="24"/>
          <w:rtl/>
        </w:rPr>
      </w:pPr>
      <w:r w:rsidRPr="009F097C">
        <w:rPr>
          <w:b/>
          <w:bCs/>
          <w:sz w:val="24"/>
          <w:szCs w:val="24"/>
          <w:rtl/>
        </w:rPr>
        <w:t>מזמור-</w:t>
      </w:r>
      <w:r w:rsidRPr="009F097C">
        <w:rPr>
          <w:sz w:val="24"/>
          <w:szCs w:val="24"/>
          <w:rtl/>
        </w:rPr>
        <w:t xml:space="preserve"> ר"ת משתחשך זמנה מברך ואפילו רואה.</w:t>
      </w:r>
    </w:p>
    <w:p w14:paraId="209BB43E" w14:textId="77777777" w:rsidR="009F097C" w:rsidRPr="009F097C" w:rsidRDefault="009F097C" w:rsidP="009F097C">
      <w:pPr>
        <w:jc w:val="both"/>
        <w:rPr>
          <w:sz w:val="24"/>
          <w:szCs w:val="24"/>
          <w:rtl/>
        </w:rPr>
      </w:pPr>
      <w:r w:rsidRPr="009F097C">
        <w:rPr>
          <w:b/>
          <w:bCs/>
          <w:sz w:val="24"/>
          <w:szCs w:val="24"/>
          <w:rtl/>
        </w:rPr>
        <w:t>שיר-</w:t>
      </w:r>
      <w:r w:rsidRPr="009F097C">
        <w:rPr>
          <w:sz w:val="24"/>
          <w:szCs w:val="24"/>
          <w:rtl/>
        </w:rPr>
        <w:t xml:space="preserve"> ר"ת שמנה ימים רצופים או שמש (והוא) [יהיה] רחוק.</w:t>
      </w:r>
    </w:p>
    <w:p w14:paraId="105E67B2" w14:textId="77777777" w:rsidR="009F097C" w:rsidRPr="009F097C" w:rsidRDefault="009F097C" w:rsidP="009F097C">
      <w:pPr>
        <w:jc w:val="both"/>
        <w:rPr>
          <w:sz w:val="24"/>
          <w:szCs w:val="24"/>
          <w:rtl/>
        </w:rPr>
      </w:pPr>
      <w:r w:rsidRPr="009F097C">
        <w:rPr>
          <w:b/>
          <w:bCs/>
          <w:sz w:val="24"/>
          <w:szCs w:val="24"/>
          <w:rtl/>
        </w:rPr>
        <w:t>חנכת-</w:t>
      </w:r>
      <w:r w:rsidRPr="009F097C">
        <w:rPr>
          <w:sz w:val="24"/>
          <w:szCs w:val="24"/>
          <w:rtl/>
        </w:rPr>
        <w:t xml:space="preserve"> ר"ת ח' נרות כהלכה תדליק או חיוב נרות כהלל תדליק.</w:t>
      </w:r>
    </w:p>
    <w:p w14:paraId="10BCE1D9" w14:textId="77777777" w:rsidR="009F097C" w:rsidRPr="009F097C" w:rsidRDefault="009F097C" w:rsidP="009F097C">
      <w:pPr>
        <w:jc w:val="both"/>
        <w:rPr>
          <w:sz w:val="24"/>
          <w:szCs w:val="24"/>
          <w:rtl/>
        </w:rPr>
      </w:pPr>
      <w:r w:rsidRPr="009F097C">
        <w:rPr>
          <w:b/>
          <w:bCs/>
          <w:sz w:val="24"/>
          <w:szCs w:val="24"/>
          <w:rtl/>
        </w:rPr>
        <w:t>הבית-</w:t>
      </w:r>
      <w:r w:rsidRPr="009F097C">
        <w:rPr>
          <w:sz w:val="24"/>
          <w:szCs w:val="24"/>
          <w:rtl/>
        </w:rPr>
        <w:t xml:space="preserve"> ר"ת הנרות בטפחים עשרה תדליק או השמאל בפתח יניחם תמיד.</w:t>
      </w:r>
    </w:p>
    <w:p w14:paraId="3930EE91" w14:textId="77777777" w:rsidR="009F097C" w:rsidRPr="009F097C" w:rsidRDefault="009F097C" w:rsidP="009F097C">
      <w:pPr>
        <w:jc w:val="both"/>
        <w:rPr>
          <w:sz w:val="24"/>
          <w:szCs w:val="24"/>
          <w:rtl/>
        </w:rPr>
      </w:pPr>
      <w:r w:rsidRPr="009F097C">
        <w:rPr>
          <w:b/>
          <w:bCs/>
          <w:sz w:val="24"/>
          <w:szCs w:val="24"/>
          <w:rtl/>
        </w:rPr>
        <w:t>לדוד-</w:t>
      </w:r>
      <w:r w:rsidRPr="009F097C">
        <w:rPr>
          <w:sz w:val="24"/>
          <w:szCs w:val="24"/>
          <w:rtl/>
        </w:rPr>
        <w:t xml:space="preserve"> גמטריא מ"ד והם נרות חנוכה כמ"ש הרב בספר הכוונות וק"ל.</w:t>
      </w:r>
    </w:p>
    <w:p w14:paraId="253CF503" w14:textId="77777777" w:rsidR="009F097C" w:rsidRPr="009F097C" w:rsidRDefault="009F097C" w:rsidP="009F097C">
      <w:pPr>
        <w:jc w:val="both"/>
        <w:rPr>
          <w:sz w:val="24"/>
          <w:szCs w:val="24"/>
          <w:rtl/>
        </w:rPr>
      </w:pPr>
    </w:p>
    <w:p w14:paraId="2E9040BE" w14:textId="77777777" w:rsidR="009F097C" w:rsidRPr="009F097C" w:rsidRDefault="009F097C" w:rsidP="009F097C">
      <w:pPr>
        <w:jc w:val="both"/>
        <w:rPr>
          <w:sz w:val="24"/>
          <w:szCs w:val="24"/>
          <w:rtl/>
        </w:rPr>
      </w:pPr>
      <w:r w:rsidRPr="009F097C">
        <w:rPr>
          <w:sz w:val="24"/>
          <w:szCs w:val="24"/>
          <w:rtl/>
        </w:rPr>
        <w:t xml:space="preserve">(לז יא) </w:t>
      </w:r>
      <w:r w:rsidRPr="009F097C">
        <w:rPr>
          <w:b/>
          <w:bCs/>
          <w:sz w:val="24"/>
          <w:szCs w:val="24"/>
          <w:rtl/>
        </w:rPr>
        <w:t xml:space="preserve">וענוים יירשו ארץ </w:t>
      </w:r>
      <w:r w:rsidRPr="009F097C">
        <w:rPr>
          <w:sz w:val="24"/>
          <w:szCs w:val="24"/>
          <w:rtl/>
        </w:rPr>
        <w:t>וכו'. יובן עם מה שאמרו רבותינו ז"ל (זרע ברך ח"ג הביאו יוסף תהלות עח) מי שהוא עניו אינו חוזר בגלגול כמו שנאמר (תהלים עח לט) "ויזכור כי בשר המה רוח הולך ולא ישוב" נמצא שאינו חוזר וזה שרמז כאן 'וענוים ירשו ארץ' שהוא ארץ עליונה ירשו אותה וישבו בה ואינם חוזרים בגלגול פעם אחרת וק"ל וראיה בזה 'והתענגו על רוב שלום' שהיא התורה ולא יזכה לתורה דווקא כי אם על ידי מידת ענוה (תענית ז ע"א) כמ"ש.</w:t>
      </w:r>
    </w:p>
    <w:p w14:paraId="6F108BE4" w14:textId="77777777" w:rsidR="009F097C" w:rsidRPr="009F097C" w:rsidRDefault="009F097C" w:rsidP="009F097C">
      <w:pPr>
        <w:jc w:val="both"/>
        <w:rPr>
          <w:sz w:val="24"/>
          <w:szCs w:val="24"/>
          <w:rtl/>
        </w:rPr>
      </w:pPr>
    </w:p>
    <w:p w14:paraId="68D3A5FB" w14:textId="77777777" w:rsidR="009F097C" w:rsidRPr="009F097C" w:rsidRDefault="009F097C" w:rsidP="009F097C">
      <w:pPr>
        <w:jc w:val="both"/>
        <w:rPr>
          <w:b/>
          <w:bCs/>
          <w:sz w:val="24"/>
          <w:szCs w:val="24"/>
          <w:rtl/>
        </w:rPr>
      </w:pPr>
      <w:r w:rsidRPr="009F097C">
        <w:rPr>
          <w:b/>
          <w:bCs/>
          <w:sz w:val="24"/>
          <w:szCs w:val="24"/>
          <w:rtl/>
        </w:rPr>
        <w:t xml:space="preserve">וענוים יירשו ארץ. </w:t>
      </w:r>
      <w:r w:rsidRPr="009F097C">
        <w:rPr>
          <w:sz w:val="24"/>
          <w:szCs w:val="24"/>
          <w:rtl/>
        </w:rPr>
        <w:t>נראה לפרש על פי מה שפירשנו בפסוק (קיט) "דבקה וכו'" הדרך הנזכר</w:t>
      </w:r>
      <w:r w:rsidRPr="009F097C">
        <w:rPr>
          <w:sz w:val="24"/>
          <w:szCs w:val="24"/>
          <w:vertAlign w:val="superscript"/>
          <w:rtl/>
        </w:rPr>
        <w:footnoteReference w:id="4"/>
      </w:r>
      <w:r w:rsidRPr="009F097C">
        <w:rPr>
          <w:sz w:val="24"/>
          <w:szCs w:val="24"/>
          <w:rtl/>
        </w:rPr>
        <w:t xml:space="preserve"> ר"ל דמי שהוא מתגאה הארץ יורשת אותו כלומר שמת בקוצר שנים רחמנא ליצלן כמו שכתבנו לעיל ויקבר בארץ וגם כן אינו קם בתחית המתים אבל מי שהוא עניו הוא יורש אותה שאינו מת ומאריך ימים וזהו וענוים ירשו ארץ פירוש שהם יורשים אותה שמתים זקינים וקמים בתחיית המתים ע"כ. כן נלע"ד באצוירא יע"ה טבת שנת שיש"ו לפ"ק. </w:t>
      </w:r>
      <w:r w:rsidRPr="009F097C">
        <w:rPr>
          <w:b/>
          <w:bCs/>
          <w:sz w:val="24"/>
          <w:szCs w:val="24"/>
          <w:rtl/>
        </w:rPr>
        <w:t>יצי"ץ.</w:t>
      </w:r>
    </w:p>
    <w:p w14:paraId="1A938DA4" w14:textId="77777777" w:rsidR="009F097C" w:rsidRPr="009F097C" w:rsidRDefault="009F097C" w:rsidP="009F097C">
      <w:pPr>
        <w:jc w:val="both"/>
        <w:rPr>
          <w:sz w:val="24"/>
          <w:szCs w:val="24"/>
          <w:rtl/>
        </w:rPr>
      </w:pPr>
    </w:p>
    <w:p w14:paraId="29AD7EEE" w14:textId="77777777" w:rsidR="009F097C" w:rsidRPr="009F097C" w:rsidRDefault="009F097C" w:rsidP="009F097C">
      <w:pPr>
        <w:jc w:val="both"/>
        <w:rPr>
          <w:sz w:val="24"/>
          <w:szCs w:val="24"/>
          <w:rtl/>
        </w:rPr>
      </w:pPr>
      <w:r w:rsidRPr="009F097C">
        <w:rPr>
          <w:sz w:val="24"/>
          <w:szCs w:val="24"/>
          <w:rtl/>
        </w:rPr>
        <w:t xml:space="preserve">(סב יב) </w:t>
      </w:r>
      <w:r w:rsidRPr="009F097C">
        <w:rPr>
          <w:b/>
          <w:bCs/>
          <w:sz w:val="24"/>
          <w:szCs w:val="24"/>
          <w:rtl/>
        </w:rPr>
        <w:t>אחת דבר אלהים שתים זו שמעתי כי עז לאלהים</w:t>
      </w:r>
      <w:r w:rsidRPr="009F097C">
        <w:rPr>
          <w:sz w:val="24"/>
          <w:szCs w:val="24"/>
          <w:rtl/>
        </w:rPr>
        <w:t xml:space="preserve">. נראה לפרש על דרך מה שאמרו ז"ל (ר"ה כז ע"א) "זכור ושמור" בדבור אחד נאמרו מה שאין הפה יכול לספר, וזהו שאמר קרא 'אחת דבר אלהים שתים זו שמעתי' ר"ל אף על פי ששתים שמעתי עם כל זה האלהים דבר באחת דווקא זהו שאמר הטעם 'כי עוז לאלהים' ר"ל כי עוז וגבורה למקום לדבר מה שאין אדם יכול לדבר וראשי תיבות "זו" זכור ושמור, והתכת הכתובים כך היא דלגבי הקב"ה נאמרו בדיבור אחד אבל לי שתים שהם 'זכור ושמור' שמעתי כי עוז וק"ל. </w:t>
      </w:r>
    </w:p>
    <w:p w14:paraId="7FEB4CB2" w14:textId="77777777" w:rsidR="009F097C" w:rsidRPr="009F097C" w:rsidRDefault="009F097C" w:rsidP="009F097C">
      <w:pPr>
        <w:jc w:val="both"/>
        <w:rPr>
          <w:sz w:val="24"/>
          <w:szCs w:val="24"/>
          <w:rtl/>
        </w:rPr>
      </w:pPr>
      <w:r w:rsidRPr="009F097C">
        <w:rPr>
          <w:sz w:val="24"/>
          <w:szCs w:val="24"/>
          <w:rtl/>
        </w:rPr>
        <w:t>ועיין לעיל בקונטריס פירוש אחר נחמד וכתוב למעלה מב' פנים, ודו"ק.</w:t>
      </w:r>
    </w:p>
    <w:p w14:paraId="00EA3983" w14:textId="77777777" w:rsidR="009F097C" w:rsidRPr="009F097C" w:rsidRDefault="009F097C" w:rsidP="009F097C">
      <w:pPr>
        <w:jc w:val="both"/>
        <w:rPr>
          <w:sz w:val="24"/>
          <w:szCs w:val="24"/>
          <w:rtl/>
        </w:rPr>
      </w:pPr>
    </w:p>
    <w:p w14:paraId="34ACF8FC" w14:textId="77777777" w:rsidR="009F097C" w:rsidRPr="009F097C" w:rsidRDefault="009F097C" w:rsidP="009F097C">
      <w:pPr>
        <w:jc w:val="both"/>
        <w:rPr>
          <w:sz w:val="24"/>
          <w:szCs w:val="24"/>
          <w:rtl/>
        </w:rPr>
      </w:pPr>
      <w:r w:rsidRPr="009F097C">
        <w:rPr>
          <w:sz w:val="24"/>
          <w:szCs w:val="24"/>
          <w:vertAlign w:val="superscript"/>
          <w:rtl/>
        </w:rPr>
        <w:footnoteReference w:id="5"/>
      </w:r>
      <w:r w:rsidRPr="009F097C">
        <w:rPr>
          <w:sz w:val="24"/>
          <w:szCs w:val="24"/>
          <w:rtl/>
        </w:rPr>
        <w:t xml:space="preserve">[אי נמי 'אחת דבר אלהים', על דרך שאמרו ז"ל (ברכות ה ע"א) "שלש מתנות טובות נתן הקב"ה לישראל, ארץ ישראל ותורה וחיי העולם הבא, וכולם לא נתנם אלא על ידי יסורין, ארץ ישראל שנאמר 'כי כאשר ייסר איש את בנו' וכו' וסמיך ליה 'כי ה' אלהיך מביאך אל ארץ טובה' וכו', עולם הבא שנאמר 'ודרך חיים תוכחות מוסר', תורה דכתיב 'אשרי הגבר אשר תיסרנו יה ומתורתך תלמדנו". ע"כ. נמצא ששנים מאלו השלושה יוצאים מפסוקי התהלים שחיבר דוד המלך ע"ה ושלישי מתורה ממש. וזהו שאמר 'אחת דבר אלהים', ר"ל אחת מאלו השלושה דבר אלהים דהיינו ע"י יסורים שהם במדת הדין שנקרא אלהים, 'שתים זו שמעתי' דהיינו שתים מהם שהם תורה וחיי העולם הבא שיוצאים מספר תהלים שלי, והשלישית שהיא תורה שנקראת ממש מדברי אלהים, וזהו שאמר 'כי עוז לאלהים'. כמוהר"ר </w:t>
      </w:r>
      <w:r w:rsidRPr="009F097C">
        <w:rPr>
          <w:b/>
          <w:bCs/>
          <w:sz w:val="24"/>
          <w:szCs w:val="24"/>
          <w:rtl/>
        </w:rPr>
        <w:t>ד"ץ</w:t>
      </w:r>
      <w:r w:rsidRPr="009F097C">
        <w:rPr>
          <w:sz w:val="24"/>
          <w:szCs w:val="24"/>
          <w:rtl/>
        </w:rPr>
        <w:t xml:space="preserve"> יצ"ו].</w:t>
      </w:r>
    </w:p>
    <w:p w14:paraId="6AD89D55" w14:textId="77777777" w:rsidR="009F097C" w:rsidRPr="009F097C" w:rsidRDefault="009F097C" w:rsidP="009F097C">
      <w:pPr>
        <w:jc w:val="both"/>
        <w:rPr>
          <w:sz w:val="24"/>
          <w:szCs w:val="24"/>
          <w:rtl/>
        </w:rPr>
      </w:pPr>
    </w:p>
    <w:p w14:paraId="1318BDA8" w14:textId="77777777" w:rsidR="009F097C" w:rsidRPr="009F097C" w:rsidRDefault="009F097C" w:rsidP="009F097C">
      <w:pPr>
        <w:jc w:val="both"/>
        <w:rPr>
          <w:sz w:val="24"/>
          <w:szCs w:val="24"/>
          <w:rtl/>
        </w:rPr>
      </w:pPr>
      <w:r w:rsidRPr="009F097C">
        <w:rPr>
          <w:sz w:val="24"/>
          <w:szCs w:val="24"/>
          <w:rtl/>
        </w:rPr>
        <w:t>ולי הקטן נראה במה שהקשו המפרשים ז"ל והביאה ר"ד</w:t>
      </w:r>
      <w:r w:rsidRPr="009F097C">
        <w:rPr>
          <w:sz w:val="24"/>
          <w:szCs w:val="24"/>
          <w:vertAlign w:val="superscript"/>
          <w:rtl/>
        </w:rPr>
        <w:footnoteReference w:id="6"/>
      </w:r>
      <w:r w:rsidRPr="009F097C">
        <w:rPr>
          <w:sz w:val="24"/>
          <w:szCs w:val="24"/>
          <w:rtl/>
        </w:rPr>
        <w:t xml:space="preserve"> בספרו על מה שאמרו בגמרא (יומא פו ע"ב) גדולה תשובה שדוחה לא תעשה שבתורה אתי עשה ד"ושבת" (דברים ל ב) ודחי לא תעשה ד"לא יוכל בעלה הראשון" (דברים כד ד) והקשו המפרשים מאי רבותא דתשובה בלאו הכי היא מדה בתורה (יבמות ג ע"ב) אתי עשה ודחי לא תעשה הכי נמי בנידון דידן אתי עשה דתשובה ודחי לא תעשה ד'לא יוכל בעלה הראשון' ותירצו המפרשים דאף דקיימא לן אתי עשה ודחי לא תעשה דווקא לא תעשה אחד אבל ב' לא תעשה לא ידחו וכאן בנידון דידן דתשובה ב' לאוין אחד 'לא יוכל' והב' (ירמיה ג) "ואת זנית וכו'" והוה ליה ב' לאוין, ועשה לא ידחה ב' לאוין אפילו הכי בתשובה דאף דהקב"ה יעבור על ב' לאוין אפילו הכי אתי עשה ודחי ב' לאוין עכ"ל.</w:t>
      </w:r>
    </w:p>
    <w:p w14:paraId="373083F7" w14:textId="77777777" w:rsidR="009F097C" w:rsidRPr="009F097C" w:rsidRDefault="009F097C" w:rsidP="009F097C">
      <w:pPr>
        <w:jc w:val="both"/>
        <w:rPr>
          <w:b/>
          <w:bCs/>
          <w:sz w:val="24"/>
          <w:szCs w:val="24"/>
          <w:rtl/>
        </w:rPr>
      </w:pPr>
      <w:r w:rsidRPr="009F097C">
        <w:rPr>
          <w:sz w:val="24"/>
          <w:szCs w:val="24"/>
          <w:rtl/>
        </w:rPr>
        <w:t xml:space="preserve">וזהו שאמר קרא 'אחת דבר' ר"ל שדוד המלך ע"ה הקשה קשיא זו מאי רבותה דתשובה לכן בא ותירץ 'אחת דבר אלהים' הכוונה לאו אחד דבר אלהים שידחה אותו לא תעשה אבל ב' לא ולכך אמר 'שתים זו שמעתי' בתמיהא ר"ל שתים דלאוין שמעתי לכך 'כי עוז לאלהים' ר"ל היינו עוז וגבורה שהקב"ה בתשובה והיינו רבותה דתשובה כך נלע"ד (י"ץ) </w:t>
      </w:r>
      <w:r w:rsidRPr="009F097C">
        <w:rPr>
          <w:b/>
          <w:bCs/>
          <w:sz w:val="24"/>
          <w:szCs w:val="24"/>
          <w:rtl/>
        </w:rPr>
        <w:t>יצי"ץ.</w:t>
      </w:r>
    </w:p>
    <w:p w14:paraId="5B435B78" w14:textId="77777777" w:rsidR="009F097C" w:rsidRPr="009F097C" w:rsidRDefault="009F097C" w:rsidP="009F097C">
      <w:pPr>
        <w:jc w:val="both"/>
        <w:rPr>
          <w:b/>
          <w:bCs/>
          <w:sz w:val="24"/>
          <w:szCs w:val="24"/>
          <w:rtl/>
        </w:rPr>
      </w:pPr>
    </w:p>
    <w:p w14:paraId="4218E209" w14:textId="77777777" w:rsidR="009F097C" w:rsidRPr="009F097C" w:rsidRDefault="009F097C" w:rsidP="009F097C">
      <w:pPr>
        <w:jc w:val="both"/>
        <w:rPr>
          <w:sz w:val="24"/>
          <w:szCs w:val="24"/>
          <w:rtl/>
        </w:rPr>
      </w:pPr>
      <w:r w:rsidRPr="009F097C">
        <w:rPr>
          <w:sz w:val="24"/>
          <w:szCs w:val="24"/>
          <w:rtl/>
        </w:rPr>
        <w:t xml:space="preserve">(סג ד) </w:t>
      </w:r>
      <w:r w:rsidRPr="009F097C">
        <w:rPr>
          <w:b/>
          <w:bCs/>
          <w:sz w:val="24"/>
          <w:szCs w:val="24"/>
          <w:rtl/>
        </w:rPr>
        <w:t>כי טוב חסדך מחיים שפתי ישבחונך</w:t>
      </w:r>
      <w:r w:rsidRPr="009F097C">
        <w:rPr>
          <w:sz w:val="24"/>
          <w:szCs w:val="24"/>
          <w:rtl/>
        </w:rPr>
        <w:t xml:space="preserve">. הייתי מסב בסעודת מילה של בנו של הידיד </w:t>
      </w:r>
      <w:r w:rsidRPr="009F097C">
        <w:rPr>
          <w:b/>
          <w:bCs/>
          <w:sz w:val="24"/>
          <w:szCs w:val="24"/>
          <w:rtl/>
        </w:rPr>
        <w:t>כמהר"ם אסבאג</w:t>
      </w:r>
      <w:r w:rsidRPr="009F097C">
        <w:rPr>
          <w:sz w:val="24"/>
          <w:szCs w:val="24"/>
          <w:rtl/>
        </w:rPr>
        <w:t xml:space="preserve"> י"ץ עם החכם הנז"ל עם ידידינו </w:t>
      </w:r>
      <w:r w:rsidRPr="009F097C">
        <w:rPr>
          <w:b/>
          <w:bCs/>
          <w:sz w:val="24"/>
          <w:szCs w:val="24"/>
          <w:rtl/>
        </w:rPr>
        <w:t>כהה"ר יעקב פינטו</w:t>
      </w:r>
      <w:r w:rsidRPr="009F097C">
        <w:rPr>
          <w:sz w:val="24"/>
          <w:szCs w:val="24"/>
          <w:rtl/>
        </w:rPr>
        <w:t xml:space="preserve"> נר"ו והיינו עוסקים בתלמוד תורה ממקום זה למקום זה עד שהגענו לפסוק זה והיו אומרים בו פירושים  ונעניתי גם אני הקטן ופירשתי בו פירוש א' על דרך שאמרו ז"ל (ברכות נד ע"ב) ד' צריכים להודות וסימנם חיים דהיינו חבוש יסורין ים מדבר כידוע (שו"ע או"ח סי' ריט) וזהו שאמר 'כי טוב חסדך מחיים' ר"ל כשטוב חסדך בכל א' מד' דברים שסימן חיים וזהו שאמר על כל אחד מהם 'שפתי ישבחונך' ר"ל אני צריך להודות כמו שאמרנו. וק"ל. ושבחוהו רבנן.</w:t>
      </w:r>
    </w:p>
    <w:p w14:paraId="4FA44C22" w14:textId="77777777" w:rsidR="009F097C" w:rsidRPr="009F097C" w:rsidRDefault="009F097C" w:rsidP="009F097C">
      <w:pPr>
        <w:jc w:val="both"/>
        <w:rPr>
          <w:sz w:val="24"/>
          <w:szCs w:val="24"/>
          <w:rtl/>
        </w:rPr>
      </w:pPr>
    </w:p>
    <w:p w14:paraId="6D099E86" w14:textId="77777777" w:rsidR="009F097C" w:rsidRPr="009F097C" w:rsidRDefault="009F097C" w:rsidP="009F097C">
      <w:pPr>
        <w:jc w:val="both"/>
        <w:rPr>
          <w:sz w:val="24"/>
          <w:szCs w:val="24"/>
          <w:rtl/>
        </w:rPr>
      </w:pPr>
      <w:r w:rsidRPr="009F097C">
        <w:rPr>
          <w:sz w:val="24"/>
          <w:szCs w:val="24"/>
          <w:rtl/>
        </w:rPr>
        <w:t>עוד פירשתי להם להחכמים הנז"ל על דרך הסוד בסוד המילה וקצור הדברים הביאם הרב משנת חסידים במסכת מילה פרק שביעי משנה א' וז"ל וצ"ל (תהלים קלו א) "הודו לה' כי טוב" ב' פעמים ויכוין במילה ופריעה כיצד החסד הנקרא טוב כ"ז שלא נתפשט וזהו 'כי טוב' ואחר שנתפשט נקרא חסד עכ"ל וזהו שאמר קרא 'כי טוב חסדך' ר"ל מתחילה נקרא טוב ולבסוף נקרא חסדך על ידי שקבלו מהמוחין שהם מספרם חיים כידוע לי"ח. וזהו שאמר 'מחיים' ואזי 'שפתי ישבחונך' ר"ל צריך אני להודות ע"כ כמ"ש 'הודו לה' כי טוב' הנ"ל וק"ל. וקלסוהו רבנן.</w:t>
      </w:r>
    </w:p>
    <w:p w14:paraId="25136348" w14:textId="77777777" w:rsidR="009F097C" w:rsidRPr="009F097C" w:rsidRDefault="009F097C" w:rsidP="009F097C">
      <w:pPr>
        <w:jc w:val="both"/>
        <w:rPr>
          <w:sz w:val="24"/>
          <w:szCs w:val="24"/>
          <w:rtl/>
        </w:rPr>
      </w:pPr>
    </w:p>
    <w:p w14:paraId="73D48A82" w14:textId="77777777" w:rsidR="009F097C" w:rsidRPr="009F097C" w:rsidRDefault="009F097C" w:rsidP="009F097C">
      <w:pPr>
        <w:jc w:val="both"/>
        <w:rPr>
          <w:sz w:val="24"/>
          <w:szCs w:val="24"/>
          <w:rtl/>
        </w:rPr>
      </w:pPr>
      <w:r w:rsidRPr="009F097C">
        <w:rPr>
          <w:sz w:val="24"/>
          <w:szCs w:val="24"/>
          <w:rtl/>
        </w:rPr>
        <w:t>עוד פירוש אחר 'כי טוב חסדיך מחיים שפתי ישבחונך' נלע"ד הפשט. [חסר כאן].</w:t>
      </w:r>
    </w:p>
    <w:p w14:paraId="3BD296C3" w14:textId="77777777" w:rsidR="009F097C" w:rsidRPr="009F097C" w:rsidRDefault="009F097C" w:rsidP="009F097C">
      <w:pPr>
        <w:jc w:val="both"/>
        <w:rPr>
          <w:sz w:val="24"/>
          <w:szCs w:val="24"/>
          <w:rtl/>
        </w:rPr>
      </w:pPr>
    </w:p>
    <w:p w14:paraId="18EE824C" w14:textId="77777777" w:rsidR="009F097C" w:rsidRPr="009F097C" w:rsidRDefault="009F097C" w:rsidP="009F097C">
      <w:pPr>
        <w:jc w:val="both"/>
        <w:rPr>
          <w:sz w:val="24"/>
          <w:szCs w:val="24"/>
          <w:rtl/>
        </w:rPr>
      </w:pPr>
      <w:r w:rsidRPr="009F097C">
        <w:rPr>
          <w:sz w:val="24"/>
          <w:szCs w:val="24"/>
          <w:rtl/>
        </w:rPr>
        <w:t xml:space="preserve">(עא טז) </w:t>
      </w:r>
      <w:r w:rsidRPr="009F097C">
        <w:rPr>
          <w:b/>
          <w:bCs/>
          <w:sz w:val="24"/>
          <w:szCs w:val="24"/>
          <w:rtl/>
        </w:rPr>
        <w:t>אבוא בגבורות ה' אלהים אזכיר צדקתך לבדך</w:t>
      </w:r>
      <w:r w:rsidRPr="009F097C">
        <w:rPr>
          <w:sz w:val="24"/>
          <w:szCs w:val="24"/>
          <w:rtl/>
        </w:rPr>
        <w:t>. בהיותי בעיר אזמור יע"א אמרו לי מהו פירוש פסוק זה והשבתי להם שיובן בפשיטות על דרך שאמרו חז"ל</w:t>
      </w:r>
      <w:r w:rsidRPr="009F097C">
        <w:rPr>
          <w:sz w:val="24"/>
          <w:szCs w:val="24"/>
          <w:vertAlign w:val="superscript"/>
          <w:rtl/>
        </w:rPr>
        <w:footnoteReference w:id="7"/>
      </w:r>
      <w:r w:rsidRPr="009F097C">
        <w:rPr>
          <w:sz w:val="24"/>
          <w:szCs w:val="24"/>
          <w:rtl/>
        </w:rPr>
        <w:t xml:space="preserve"> ששבעים שנה שחיה דוד המלך ע"ה נתנו אותם לו אבות העולם אברהם (יצחק) ויעקב ויוסף כידוע. ובזה פירשתי הפסוק (תהלים טז ב) "אמרת לה' וכו' טובתי בל וכו' לקדושים וכו'" הרי הוא כמבואר, שאומר דוד המלך ע"ה ששבעים שנה שלי שהיא טובה לי לא עליך אלא 'לקדושים אשר בארץ המה' שהם האבות שנתנו אותם לי, והוא נמי כוונת פסוק זה 'אבוא בגבורות' וכו' שאומר דוד המלך ע"ה אם אבוא בשנים של הגבורות כדכתיב (תהלים צ י) "ואם בגבורות (וכו') שמונים שנה" דהיינו שיחיה פ' שנה, אזי 'אזכיר צדקתך לבדך' דייקא ולא אכפור בטובתך לתלות שמשל אבות ניתן לי, שהרי אין להם כי אם ע' שנה, והיתר על ע' שנה שהיא עשרה שנים של הגבורות משלך, וצריך להודות כי אם לך לבדך וזה דווקא אם בגבורות, אבל אם לא אבוא בגבורות הם פ' שנה כי אם בשבעים שנה 'טובתי בל עליך' אלא 'לקדושים אשר בארץ'. וקלסוהו רבנן כי נכון הוא</w:t>
      </w:r>
      <w:r w:rsidRPr="009F097C">
        <w:rPr>
          <w:sz w:val="24"/>
          <w:szCs w:val="24"/>
          <w:vertAlign w:val="superscript"/>
          <w:rtl/>
        </w:rPr>
        <w:footnoteReference w:id="8"/>
      </w:r>
      <w:r w:rsidRPr="009F097C">
        <w:rPr>
          <w:sz w:val="24"/>
          <w:szCs w:val="24"/>
          <w:rtl/>
        </w:rPr>
        <w:t>.</w:t>
      </w:r>
    </w:p>
    <w:p w14:paraId="11094DB7" w14:textId="77777777" w:rsidR="009F097C" w:rsidRPr="009F097C" w:rsidRDefault="009F097C" w:rsidP="009F097C">
      <w:pPr>
        <w:jc w:val="both"/>
        <w:rPr>
          <w:sz w:val="24"/>
          <w:szCs w:val="24"/>
          <w:rtl/>
        </w:rPr>
      </w:pPr>
    </w:p>
    <w:p w14:paraId="2CF7307C" w14:textId="77777777" w:rsidR="009F097C" w:rsidRPr="009F097C" w:rsidRDefault="009F097C" w:rsidP="009F097C">
      <w:pPr>
        <w:jc w:val="both"/>
        <w:rPr>
          <w:sz w:val="24"/>
          <w:szCs w:val="24"/>
          <w:rtl/>
        </w:rPr>
      </w:pPr>
      <w:r w:rsidRPr="009F097C">
        <w:rPr>
          <w:sz w:val="24"/>
          <w:szCs w:val="24"/>
          <w:rtl/>
        </w:rPr>
        <w:t xml:space="preserve">(צב י) </w:t>
      </w:r>
      <w:r w:rsidRPr="009F097C">
        <w:rPr>
          <w:sz w:val="24"/>
          <w:szCs w:val="24"/>
          <w:vertAlign w:val="superscript"/>
          <w:rtl/>
        </w:rPr>
        <w:footnoteReference w:id="9"/>
      </w:r>
      <w:r w:rsidRPr="009F097C">
        <w:rPr>
          <w:sz w:val="24"/>
          <w:szCs w:val="24"/>
          <w:rtl/>
        </w:rPr>
        <w:t>[</w:t>
      </w:r>
      <w:r w:rsidRPr="009F097C">
        <w:rPr>
          <w:b/>
          <w:bCs/>
          <w:sz w:val="24"/>
          <w:szCs w:val="24"/>
          <w:rtl/>
        </w:rPr>
        <w:t>כי הנה אויביך ה' כי הנה אויביך יאבדו וכו'.</w:t>
      </w:r>
      <w:r w:rsidRPr="009F097C">
        <w:rPr>
          <w:sz w:val="24"/>
          <w:szCs w:val="24"/>
          <w:rtl/>
        </w:rPr>
        <w:t xml:space="preserve"> יובן במה שאמרו ז"ל (ברכות ז' ע"א) מפני מה רשע וטוב לו רשע ורע לו. והשיבו רשע וטוב לו רשע בן צדיק רשע ורע לו רשע בן רשע. זהו שכוין דוד המלך ע"ה שמקשה קושיא הנ"ל, לפעמים אני רואה 'כי הנה אויביך' שהם רשעים ועם כל זה מתנהג עמהם במדת הרחמים, וזהו 'ה'' דקאמר, ופעם 'כי הנה אויביך יאבדו', דהיינו רשע ורע לו. ומתרץ 'יתפרדו כל פועלי און', כלומר חלוקת 'אויביך ה'' דהיינו רשע וטוב לו היינו רשע בן צדיק. וזהו 'יתפרדו', ר"ל שהבנים נפרדים מאבותיהם, שלא אחזו מעשה אבותיהם בידיהם, שאבותיהם צדיקים והם רשעים, לכן כיון שהוא רשע בן צדיק לכן טוב לו. לא כן חלוקת 'כי הנה אויביך יאבדו', דהיינו רשע ורע לו היינו רשע בן רשע, וזהו 'פועלי און', דהיינו הבן עם אביו כולם פועלי און לכן הוא רשע ורע לו. כמוהר"ר </w:t>
      </w:r>
      <w:r w:rsidRPr="009F097C">
        <w:rPr>
          <w:b/>
          <w:bCs/>
          <w:sz w:val="24"/>
          <w:szCs w:val="24"/>
          <w:rtl/>
        </w:rPr>
        <w:t>ד"צ</w:t>
      </w:r>
      <w:r w:rsidRPr="009F097C">
        <w:rPr>
          <w:sz w:val="24"/>
          <w:szCs w:val="24"/>
          <w:rtl/>
        </w:rPr>
        <w:t xml:space="preserve"> יצ"ו. ודו"ק].</w:t>
      </w:r>
    </w:p>
    <w:p w14:paraId="220BD812" w14:textId="77777777" w:rsidR="009F097C" w:rsidRPr="009F097C" w:rsidRDefault="009F097C" w:rsidP="009F097C">
      <w:pPr>
        <w:jc w:val="both"/>
        <w:rPr>
          <w:sz w:val="24"/>
          <w:szCs w:val="24"/>
          <w:rtl/>
        </w:rPr>
      </w:pPr>
    </w:p>
    <w:p w14:paraId="3B6CE7E8" w14:textId="77777777" w:rsidR="009F097C" w:rsidRPr="009F097C" w:rsidRDefault="009F097C" w:rsidP="009F097C">
      <w:pPr>
        <w:jc w:val="both"/>
        <w:rPr>
          <w:sz w:val="24"/>
          <w:szCs w:val="24"/>
          <w:rtl/>
        </w:rPr>
      </w:pPr>
      <w:r w:rsidRPr="009F097C">
        <w:rPr>
          <w:sz w:val="24"/>
          <w:szCs w:val="24"/>
          <w:rtl/>
        </w:rPr>
        <w:t xml:space="preserve">(קטז טו) </w:t>
      </w:r>
      <w:r w:rsidRPr="009F097C">
        <w:rPr>
          <w:b/>
          <w:bCs/>
          <w:sz w:val="24"/>
          <w:szCs w:val="24"/>
          <w:rtl/>
        </w:rPr>
        <w:t>יקר בעיני ה' המותה לחסדיו</w:t>
      </w:r>
      <w:r w:rsidRPr="009F097C">
        <w:rPr>
          <w:sz w:val="24"/>
          <w:szCs w:val="24"/>
          <w:rtl/>
        </w:rPr>
        <w:t xml:space="preserve"> יש להקשות דהוה ליה למימר המות, מאי ה"א דקאמר. ונראה לפרש על דרך דקיימא לן ד' מיתות בית דין הם שריפה סקילה הרג וחנק, וכולם מיתות חשובות כמבואר בדברי רז"ל ובפרט מיתת חנק כמו שאמרו (סנהדרין נב ע"ב) "ואהבת לרעך כמוך" (ויקרא יט חי) ברור לו מיתה יפה, ואם כן תנוח החקירה (של) לאלהינו במה שממית הצדיקים במיתות משונות ביסורין קשים ומרים כאשר ענינו רואות. ולזה צריך לומר משום דכך היא המדה לאלהינו עם החסידים כמאמרן ז"ל (יבמות קכא ע"ב) מדקדק עם חסידיו כחוט השערה להרבות שכרן, כמאמר בן הא הא (אבות ספ"ה) לפום צערא אגרא, וזהו שאמר 'יקר בעיני ה' המותה לחסידיו' פירוש יקר וחשוב בעיני ה' דין המותה דהיינו מין מיתה חמישית חוץ מדין ד' מיתות הידועים והטעם 'לחסידיו' דכך היא המדה כמ"ש. ודו"ק.</w:t>
      </w:r>
    </w:p>
    <w:p w14:paraId="5C09800D" w14:textId="77777777" w:rsidR="009F097C" w:rsidRPr="009F097C" w:rsidRDefault="009F097C" w:rsidP="009F097C">
      <w:pPr>
        <w:jc w:val="both"/>
        <w:rPr>
          <w:sz w:val="24"/>
          <w:szCs w:val="24"/>
          <w:rtl/>
        </w:rPr>
      </w:pPr>
    </w:p>
    <w:p w14:paraId="73826B94" w14:textId="77777777" w:rsidR="009F097C" w:rsidRPr="009F097C" w:rsidRDefault="009F097C" w:rsidP="009F097C">
      <w:pPr>
        <w:jc w:val="both"/>
        <w:rPr>
          <w:sz w:val="24"/>
          <w:szCs w:val="24"/>
          <w:rtl/>
        </w:rPr>
      </w:pPr>
      <w:r w:rsidRPr="009F097C">
        <w:rPr>
          <w:sz w:val="24"/>
          <w:szCs w:val="24"/>
          <w:rtl/>
        </w:rPr>
        <w:t xml:space="preserve">(קיח יח) </w:t>
      </w:r>
      <w:r w:rsidRPr="009F097C">
        <w:rPr>
          <w:b/>
          <w:bCs/>
          <w:sz w:val="24"/>
          <w:szCs w:val="24"/>
          <w:rtl/>
        </w:rPr>
        <w:t>יסר יסרני י"ה ולמות לא נתנני</w:t>
      </w:r>
      <w:r w:rsidRPr="009F097C">
        <w:rPr>
          <w:sz w:val="24"/>
          <w:szCs w:val="24"/>
          <w:rtl/>
        </w:rPr>
        <w:t>. יובן על דרך שכתב הרב משנת חסידים במשנת ימי התשובה וז"ל (יומא פו ע"א) עבר על כריתות ומיתות בית דין תשובה ויום הכיפורים תולים עד שיבוא יסורים מאו"א שהם י"ה ויחזרם למקומם עכ"ל וידוע שדוד טעה בעון בת שבע שהיא מכריתות ומתות ב"ד ולכן אמר 'יסור יסרני יה' שהוא עונש כריתות ומיתות בית דין ומה שאמר 'ולמות לא נתנני' יובן במה שכתב הרב הנזכר לעיל וז"ל עבר על חילול ה' יום הכיפורים ויסורים תולים ומיתה מכפרת (יומא פו ע"א) ע"כ ולכן אמר דוד המלך ע"ה אני אין בידי כי אם עון כריתות וכו' ולכן 'יסר יסרני יה' אבל חילול ה' אין בידי ולכך 'ולמות' שהוא עונש חילול ה' לא נתנני. וק"ל.</w:t>
      </w:r>
    </w:p>
    <w:p w14:paraId="6D660C71" w14:textId="77777777" w:rsidR="009F097C" w:rsidRPr="009F097C" w:rsidRDefault="009F097C" w:rsidP="009F097C">
      <w:pPr>
        <w:jc w:val="both"/>
        <w:rPr>
          <w:sz w:val="24"/>
          <w:szCs w:val="24"/>
          <w:rtl/>
        </w:rPr>
      </w:pPr>
    </w:p>
    <w:p w14:paraId="7EF838AB" w14:textId="77777777" w:rsidR="009F097C" w:rsidRPr="009F097C" w:rsidRDefault="009F097C" w:rsidP="009F097C">
      <w:pPr>
        <w:pStyle w:val="3"/>
        <w:rPr>
          <w:rtl/>
        </w:rPr>
      </w:pPr>
      <w:r w:rsidRPr="009F097C">
        <w:rPr>
          <w:rtl/>
        </w:rPr>
        <w:t>קונטריס חדושים עמוקים על קצת מתמניא אפי של אדוננו דוד המלך ע"ה.</w:t>
      </w:r>
    </w:p>
    <w:p w14:paraId="13A2EE70" w14:textId="77777777" w:rsidR="009F097C" w:rsidRPr="009F097C" w:rsidRDefault="009F097C" w:rsidP="009F097C">
      <w:pPr>
        <w:jc w:val="both"/>
        <w:rPr>
          <w:b/>
          <w:bCs/>
          <w:sz w:val="24"/>
          <w:szCs w:val="24"/>
          <w:rtl/>
        </w:rPr>
      </w:pPr>
    </w:p>
    <w:p w14:paraId="6CA1EAF8" w14:textId="77777777" w:rsidR="009F097C" w:rsidRPr="009F097C" w:rsidRDefault="009F097C" w:rsidP="009F097C">
      <w:pPr>
        <w:jc w:val="both"/>
        <w:rPr>
          <w:b/>
          <w:bCs/>
          <w:sz w:val="24"/>
          <w:szCs w:val="24"/>
          <w:rtl/>
        </w:rPr>
      </w:pPr>
      <w:r w:rsidRPr="009F097C">
        <w:rPr>
          <w:b/>
          <w:bCs/>
          <w:sz w:val="24"/>
          <w:szCs w:val="24"/>
          <w:rtl/>
        </w:rPr>
        <w:t>אות א'</w:t>
      </w:r>
    </w:p>
    <w:p w14:paraId="1AC01359" w14:textId="77777777" w:rsidR="009F097C" w:rsidRPr="009F097C" w:rsidRDefault="009F097C" w:rsidP="009F097C">
      <w:pPr>
        <w:jc w:val="both"/>
        <w:rPr>
          <w:b/>
          <w:bCs/>
          <w:sz w:val="24"/>
          <w:szCs w:val="24"/>
          <w:rtl/>
        </w:rPr>
      </w:pPr>
    </w:p>
    <w:p w14:paraId="55B2FC7F" w14:textId="77777777" w:rsidR="009F097C" w:rsidRPr="009F097C" w:rsidRDefault="009F097C" w:rsidP="009F097C">
      <w:pPr>
        <w:jc w:val="both"/>
        <w:rPr>
          <w:sz w:val="24"/>
          <w:szCs w:val="24"/>
          <w:rtl/>
        </w:rPr>
      </w:pPr>
      <w:r w:rsidRPr="009F097C">
        <w:rPr>
          <w:b/>
          <w:bCs/>
          <w:sz w:val="24"/>
          <w:szCs w:val="24"/>
          <w:rtl/>
        </w:rPr>
        <w:t>אשרי תמימי דרך ההולכים בתורת ה'</w:t>
      </w:r>
      <w:r w:rsidRPr="009F097C">
        <w:rPr>
          <w:sz w:val="24"/>
          <w:szCs w:val="24"/>
          <w:rtl/>
        </w:rPr>
        <w:t>. יש מי שפירש במה שאמרו בגמרא דתענית פרק קמא (דף י ע"ב) אמר ר' אלעזר אמר להם [יוסף] לאחיו "אל תרגזו בדרך" (בראשית מה כד) אל תתעסקו בדבר הלכה, ופריך איני והאמר רבי אלעאי ב' תלמידי חכמים המתהלכים בדרך ואין ביניהם דברי תורה ראוים לישרף, ומשני הא למגרס הא לעיוני ע"כ. נשמע דלעיוני אסור בדרך ולמגרס חיובא איכא. גם ידוע (עי' ע"ז יט ע"א) דמה שלומד האדם גירסא איקרי "תורת ה'", ולעיוני איקרי "תורתו" ולזה הדין כיון דוד המלך ע"ה באומרו 'אשרי תמימי דרך', כלומר שכשהם בדרך תמימות מדברי תורה שאינם עוסקים בה, כמו שצוה יוסף לאחיו 'אל תרגזו בדרך'. וכדי שלא תקשה קושית הגמ' והא קיימא לן תלמידי חכמים המהלכים בדרך ואין ביניהם דברי חכמים ראוים לישרף, לזה אמר 'ההולכים בתורת ה'', כלומר הא דאמר הכא "[אשרי]" היינו שהולכים בתורת ה' שלומדים הגרסא שנקראת תורת ה', ומאי דאמר 'תמימי דרך' היינו מלמוד העיון, והיינו חלוק גמרא. כן שמעתי ואחר זמן רב ראיתי שכעין זה כתב אהבת עולם דרוש י"א (דף נו ע"ב) יעו"ש, וק"ל.</w:t>
      </w:r>
    </w:p>
    <w:p w14:paraId="4E8D72B2" w14:textId="77777777" w:rsidR="009F097C" w:rsidRPr="009F097C" w:rsidRDefault="009F097C" w:rsidP="009F097C">
      <w:pPr>
        <w:jc w:val="both"/>
        <w:rPr>
          <w:sz w:val="24"/>
          <w:szCs w:val="24"/>
          <w:rtl/>
        </w:rPr>
      </w:pPr>
    </w:p>
    <w:p w14:paraId="2375F959" w14:textId="77777777" w:rsidR="009F097C" w:rsidRPr="009F097C" w:rsidRDefault="009F097C" w:rsidP="009F097C">
      <w:pPr>
        <w:jc w:val="both"/>
        <w:rPr>
          <w:sz w:val="24"/>
          <w:szCs w:val="24"/>
          <w:rtl/>
        </w:rPr>
      </w:pPr>
      <w:r w:rsidRPr="009F097C">
        <w:rPr>
          <w:b/>
          <w:bCs/>
          <w:sz w:val="24"/>
          <w:szCs w:val="24"/>
          <w:rtl/>
        </w:rPr>
        <w:t>אשרי נוצרי עדותיו בכל לב ידרשהו. אף לא פעלו עולה בדרכיו הלכו. אתה צוית פקודיך לשמר מאד.</w:t>
      </w:r>
      <w:r w:rsidRPr="009F097C">
        <w:rPr>
          <w:sz w:val="24"/>
          <w:szCs w:val="24"/>
          <w:rtl/>
        </w:rPr>
        <w:t xml:space="preserve"> איפשר במה שכתבו התוספות אמה שאמרה הגמרא במסכת שבת (פח ע"א) מכאן מודעה רבה לאורייתא אמר רבא אף על פי כן [הדור] קבלוה בימי אחשורוש. והקשו התוספות והלא כבר כרת עמהם משה בהר גריזים והר עיבל ברית. ותרצו דהתם נמי על פי הדבור היתה. והקשו עוד מהא דכרת עמהם יהושע ברית על התורה בכניסתם לארץ ישראל. ותרצו דבימי יהושוע לא קבלו עליהם רק מצות עבודה זרה כדכתיב (יהושע כד) "חלילה לנו מעזוב וכו'" וכוליה ענינא, מה שאין כן בימי אחשורוש שקבלו עליהם כל התורה. וזה שכיון דוד המלך ע"ה כמדבר על דורו שעדיין לא קבלו עליהם תורה מרצונם רק טענת המודעה קיימת, ולזה אמר 'אשרי נוצרי עדותיו בכל לב ידרשוהו', בכל ל"ב דייקא שאינו הולך אחר טענת המודעה, רק נוצר עדותיו מלבו, ולא זכר טענה זו, לזה ודאי דקאי ב'אשרי', וכדי שלא תיקשי קושיית התוספות והרי בלאו הכי כבר כרת עמהם ברית על התורה יהושע, לזה השיב תירוץ כתוס' דשאני בימי יהושע שלא קבלו רק מלעבוד עבודה זרה ולא שאר מצות, וזהו שאמר 'אף לא פעלו עולה וכו'', שזה דקאי באשרי לא מיבעיא דלא פעלו עולה דהיינו עבודה זרה, זה פשיטא כיון דכבר הדור קבלוה בימי יהושע, אלה 'בדרכיו הלכו' דהיינו שבכל התורה כולה הגם (דאין) [דאית להו בית מנוס], ואפילו הכי אינם זוכרים זה, לכן קאי באשרי, וכדי שלא תקשי קושית התוס' השניה שהרי בימי משה כרת עמהם ברית פעם אחרת, וזה היה על התורה כולה. לזה השיב כתירוץ התוס', דשאני בימי משה רבינו ע"ה היה על פי הדבור, וזהו שאמר 'אתה צויתה פקודיך וכו'', ר"ל כיון דזה שכרת משה רבינו ע"ה היה על פי הדבור, וזהו שאמר 'אתה צוית' דהיינו על פי הדבור להכי 'לשמור מאד' והוי כבעל כרחם, ואם כן המודעה קיימת ואפילו הכי אינם זוכרים אותה בודאי דקאי ב'אשרי' כמ"ש ודו"ק.</w:t>
      </w:r>
    </w:p>
    <w:p w14:paraId="7FEB8745" w14:textId="77777777" w:rsidR="009F097C" w:rsidRPr="009F097C" w:rsidRDefault="009F097C" w:rsidP="009F097C">
      <w:pPr>
        <w:jc w:val="both"/>
        <w:rPr>
          <w:b/>
          <w:bCs/>
          <w:sz w:val="24"/>
          <w:szCs w:val="24"/>
          <w:rtl/>
        </w:rPr>
      </w:pPr>
    </w:p>
    <w:p w14:paraId="09B16E43" w14:textId="77777777" w:rsidR="009F097C" w:rsidRPr="009F097C" w:rsidRDefault="009F097C" w:rsidP="009F097C">
      <w:pPr>
        <w:jc w:val="both"/>
        <w:rPr>
          <w:b/>
          <w:bCs/>
          <w:sz w:val="24"/>
          <w:szCs w:val="24"/>
          <w:rtl/>
        </w:rPr>
      </w:pPr>
      <w:r w:rsidRPr="009F097C">
        <w:rPr>
          <w:b/>
          <w:bCs/>
          <w:sz w:val="24"/>
          <w:szCs w:val="24"/>
          <w:rtl/>
        </w:rPr>
        <w:t>אות ב</w:t>
      </w:r>
    </w:p>
    <w:p w14:paraId="76DFAE1E" w14:textId="77777777" w:rsidR="009F097C" w:rsidRPr="009F097C" w:rsidRDefault="009F097C" w:rsidP="009F097C">
      <w:pPr>
        <w:jc w:val="both"/>
        <w:rPr>
          <w:sz w:val="24"/>
          <w:szCs w:val="24"/>
          <w:rtl/>
        </w:rPr>
      </w:pPr>
    </w:p>
    <w:p w14:paraId="7E27B46C" w14:textId="77777777" w:rsidR="009F097C" w:rsidRPr="009F097C" w:rsidRDefault="009F097C" w:rsidP="009F097C">
      <w:pPr>
        <w:jc w:val="both"/>
        <w:rPr>
          <w:sz w:val="24"/>
          <w:szCs w:val="24"/>
          <w:rtl/>
        </w:rPr>
      </w:pPr>
      <w:r w:rsidRPr="009F097C">
        <w:rPr>
          <w:b/>
          <w:bCs/>
          <w:sz w:val="24"/>
          <w:szCs w:val="24"/>
          <w:rtl/>
        </w:rPr>
        <w:t>במה יזכה נער את אורחו לשמור כדבריך.</w:t>
      </w:r>
      <w:r w:rsidRPr="009F097C">
        <w:rPr>
          <w:sz w:val="24"/>
          <w:szCs w:val="24"/>
          <w:rtl/>
        </w:rPr>
        <w:t xml:space="preserve"> איפשר לפרש במה שאמרו רבותינו ז"ל (עיין סנהדרין קי ע"ב) קטן מאימתי זוכה לעולם הבא עד שעונה אמן יהא שמיה רבא ואסמכוהו אקרא (במדבר יא יב) "כאשר ישא האומן את היונק" ר"ל שהאמן מנשאת התנוק לעולם הבא וזה כיון דוד המלך ע"ה 'במה יזכה נער את אורחו' ר"ל שאומר במה יזכה נער את ארחו לעולם הבא והיינו כשאלת הגמרא ולזה אמר 'לשמור כדבריך' שהיא אמירת אמן כמו שאמרה הגמרא.</w:t>
      </w:r>
    </w:p>
    <w:p w14:paraId="5441996E" w14:textId="77777777" w:rsidR="009F097C" w:rsidRPr="009F097C" w:rsidRDefault="009F097C" w:rsidP="009F097C">
      <w:pPr>
        <w:jc w:val="both"/>
        <w:rPr>
          <w:sz w:val="24"/>
          <w:szCs w:val="24"/>
          <w:rtl/>
        </w:rPr>
      </w:pPr>
    </w:p>
    <w:p w14:paraId="73A7F716" w14:textId="77777777" w:rsidR="009F097C" w:rsidRPr="009F097C" w:rsidRDefault="009F097C" w:rsidP="009F097C">
      <w:pPr>
        <w:jc w:val="both"/>
        <w:rPr>
          <w:sz w:val="24"/>
          <w:szCs w:val="24"/>
          <w:rtl/>
        </w:rPr>
      </w:pPr>
      <w:r w:rsidRPr="009F097C">
        <w:rPr>
          <w:b/>
          <w:bCs/>
          <w:sz w:val="24"/>
          <w:szCs w:val="24"/>
          <w:rtl/>
        </w:rPr>
        <w:t>בכל לבי דרשתיך אל תשגני ממצותיך.</w:t>
      </w:r>
      <w:r w:rsidRPr="009F097C">
        <w:rPr>
          <w:sz w:val="24"/>
          <w:szCs w:val="24"/>
          <w:rtl/>
        </w:rPr>
        <w:t xml:space="preserve"> יובן במה שמחלק (יומא פו ע"ב) בין עושה תשובה מאהבה לעושה מיראה, דעושה מאהבה זדונות נעשות לו כזכיות, ועושה מיראה זדונות נעשות לו כשגגות. ולזה כיון דוד המלך ע"ה 'בכל לבי דרשתיך' דהיינו עשה תשובה מלב ומנפש דהיינו מאהבה, ונרמזה התשובה במלת 'דרשתיך' כמה דאת אמר (ישעיה נה ו) "דרשו ה' בהמצאו", וכיון שכן 'אל תשגיני ממצותיך' דהיינו אל יהיו לי כשגגות במקום שראוי שיהיו מצות דהיינו זכיות, רק שיהיו כזכיות וכמ"ש.</w:t>
      </w:r>
    </w:p>
    <w:p w14:paraId="0DBEF6F0" w14:textId="77777777" w:rsidR="009F097C" w:rsidRPr="009F097C" w:rsidRDefault="009F097C" w:rsidP="009F097C">
      <w:pPr>
        <w:jc w:val="both"/>
        <w:rPr>
          <w:sz w:val="24"/>
          <w:szCs w:val="24"/>
          <w:rtl/>
        </w:rPr>
      </w:pPr>
    </w:p>
    <w:p w14:paraId="7214170C" w14:textId="77777777" w:rsidR="009F097C" w:rsidRPr="009F097C" w:rsidRDefault="009F097C" w:rsidP="009F097C">
      <w:pPr>
        <w:jc w:val="both"/>
        <w:rPr>
          <w:sz w:val="24"/>
          <w:szCs w:val="24"/>
          <w:rtl/>
        </w:rPr>
      </w:pPr>
      <w:r w:rsidRPr="009F097C">
        <w:rPr>
          <w:b/>
          <w:bCs/>
          <w:sz w:val="24"/>
          <w:szCs w:val="24"/>
          <w:rtl/>
        </w:rPr>
        <w:t>בשפתי ספרתי כל משפטי פיך.</w:t>
      </w:r>
      <w:r w:rsidRPr="009F097C">
        <w:rPr>
          <w:sz w:val="24"/>
          <w:szCs w:val="24"/>
          <w:rtl/>
        </w:rPr>
        <w:t xml:space="preserve"> יובן במה שאמרו רבותינו ז"ל (תמורה יד ע"ב) דברים שבעל פה אין אתה רשאי לאומרם בכתב וכן איפכא ולזה אמר 'בשפתי ספרתי' דהיינו בעל פה (אנו) [אני] סופר אותם והיינו 'משפטי פיך' דהיינו דברים שבעל פה ולא שבכתב.</w:t>
      </w:r>
    </w:p>
    <w:p w14:paraId="07C51A9A" w14:textId="77777777" w:rsidR="009F097C" w:rsidRPr="009F097C" w:rsidRDefault="009F097C" w:rsidP="009F097C">
      <w:pPr>
        <w:jc w:val="both"/>
        <w:rPr>
          <w:sz w:val="24"/>
          <w:szCs w:val="24"/>
          <w:rtl/>
        </w:rPr>
      </w:pPr>
    </w:p>
    <w:p w14:paraId="2F9A4782" w14:textId="77777777" w:rsidR="009F097C" w:rsidRPr="009F097C" w:rsidRDefault="009F097C" w:rsidP="009F097C">
      <w:pPr>
        <w:jc w:val="both"/>
        <w:rPr>
          <w:sz w:val="24"/>
          <w:szCs w:val="24"/>
          <w:rtl/>
        </w:rPr>
      </w:pPr>
      <w:r w:rsidRPr="009F097C">
        <w:rPr>
          <w:b/>
          <w:bCs/>
          <w:sz w:val="24"/>
          <w:szCs w:val="24"/>
          <w:rtl/>
        </w:rPr>
        <w:t>בחקתיך אשתעשע לא אשכח דבריך.</w:t>
      </w:r>
      <w:r w:rsidRPr="009F097C">
        <w:rPr>
          <w:sz w:val="24"/>
          <w:szCs w:val="24"/>
          <w:rtl/>
        </w:rPr>
        <w:t xml:space="preserve"> אפשר במה שאמרו רבותינו ז"ל (תו"כ קדושים כ כו) לא יאמר אדם אי אפשי בבשר חזיר, אלא איפשי ואיפשי ומה אעשה והתורה אסרה אותו עלי. וזהו שאמר 'בחקתיך' דהיינו מבשר חזיר כמו שכתב רש"י על פסוק "ושמרת כל חקיו" בפרשת בשלח (שמות טו כו) שהיא חקה, 'אשתעשע' כלומר משתעשע בה שאומר איפשי וכו' בזה 'לא אשכח דבריך'.</w:t>
      </w:r>
    </w:p>
    <w:p w14:paraId="4CB61D98" w14:textId="77777777" w:rsidR="009F097C" w:rsidRPr="009F097C" w:rsidRDefault="009F097C" w:rsidP="009F097C">
      <w:pPr>
        <w:jc w:val="both"/>
        <w:rPr>
          <w:sz w:val="24"/>
          <w:szCs w:val="24"/>
          <w:rtl/>
        </w:rPr>
      </w:pPr>
    </w:p>
    <w:p w14:paraId="019A221F" w14:textId="77777777" w:rsidR="009F097C" w:rsidRPr="009F097C" w:rsidRDefault="009F097C" w:rsidP="009F097C">
      <w:pPr>
        <w:jc w:val="both"/>
        <w:rPr>
          <w:b/>
          <w:bCs/>
          <w:sz w:val="24"/>
          <w:szCs w:val="24"/>
          <w:rtl/>
        </w:rPr>
      </w:pPr>
      <w:r w:rsidRPr="009F097C">
        <w:rPr>
          <w:b/>
          <w:bCs/>
          <w:sz w:val="24"/>
          <w:szCs w:val="24"/>
          <w:rtl/>
        </w:rPr>
        <w:t>אות ג</w:t>
      </w:r>
    </w:p>
    <w:p w14:paraId="111BA0D5" w14:textId="77777777" w:rsidR="009F097C" w:rsidRPr="009F097C" w:rsidRDefault="009F097C" w:rsidP="009F097C">
      <w:pPr>
        <w:jc w:val="both"/>
        <w:rPr>
          <w:sz w:val="24"/>
          <w:szCs w:val="24"/>
          <w:rtl/>
        </w:rPr>
      </w:pPr>
    </w:p>
    <w:p w14:paraId="6BF5CD3D" w14:textId="77777777" w:rsidR="009F097C" w:rsidRPr="009F097C" w:rsidRDefault="009F097C" w:rsidP="009F097C">
      <w:pPr>
        <w:jc w:val="both"/>
        <w:rPr>
          <w:sz w:val="24"/>
          <w:szCs w:val="24"/>
          <w:rtl/>
        </w:rPr>
      </w:pPr>
      <w:r w:rsidRPr="009F097C">
        <w:rPr>
          <w:b/>
          <w:bCs/>
          <w:sz w:val="24"/>
          <w:szCs w:val="24"/>
          <w:rtl/>
        </w:rPr>
        <w:t>גמול על עבדך אחיה ואשמרה דבריך.</w:t>
      </w:r>
      <w:r w:rsidRPr="009F097C">
        <w:rPr>
          <w:sz w:val="24"/>
          <w:szCs w:val="24"/>
          <w:rtl/>
        </w:rPr>
        <w:t xml:space="preserve"> אפשר במה שאמרה הגמרא (פסחים ח ע"א) האומר סלע זו לצדקה על מנת שיחיה בני וכו' הרי זה צדיק גמור. ואיפשר לומר שזהו שאמר 'גמול על עבדך אחיה', סרס המקרא ודרשהו גמול אחיה על עבדך, אשמרה דבריך, ור"ל 'גמול' דהיינו גמילות חסדים וצדקה שאני עושה על מנת שאחיה, שמא תאמר דהוי על מנת לקבל פרס [לזה אמר] דזה אינו אלא 'ואשמרה דבריך' ר"ל כאלו ואשמרה דבריך.</w:t>
      </w:r>
    </w:p>
    <w:p w14:paraId="4FCF9BE7" w14:textId="77777777" w:rsidR="009F097C" w:rsidRPr="009F097C" w:rsidRDefault="009F097C" w:rsidP="009F097C">
      <w:pPr>
        <w:jc w:val="both"/>
        <w:rPr>
          <w:sz w:val="24"/>
          <w:szCs w:val="24"/>
          <w:rtl/>
        </w:rPr>
      </w:pPr>
    </w:p>
    <w:p w14:paraId="6A9CBD04" w14:textId="77777777" w:rsidR="009F097C" w:rsidRPr="009F097C" w:rsidRDefault="009F097C" w:rsidP="009F097C">
      <w:pPr>
        <w:jc w:val="both"/>
        <w:rPr>
          <w:sz w:val="24"/>
          <w:szCs w:val="24"/>
          <w:rtl/>
        </w:rPr>
      </w:pPr>
      <w:r w:rsidRPr="009F097C">
        <w:rPr>
          <w:b/>
          <w:bCs/>
          <w:sz w:val="24"/>
          <w:szCs w:val="24"/>
          <w:rtl/>
        </w:rPr>
        <w:t>גר אנכי בארץ אל תסתר ממני מצותיך.</w:t>
      </w:r>
      <w:r w:rsidRPr="009F097C">
        <w:rPr>
          <w:sz w:val="24"/>
          <w:szCs w:val="24"/>
          <w:rtl/>
        </w:rPr>
        <w:t xml:space="preserve"> אפשר לפרש במה שנלע"ד לתרץ מה שחקרו חכמי אשכנז ז"ל על מה שאמרו ז"ל (ע"ז ג ע"א) "היום לעשותם" ולמחר לקבל שכרם, דמשמע דשכר מצות בהאי עלמא ליכא. והקשו הא איכא לאו ד"לא תלין פעולת שכיר" (ויקרא יט יג). ועיין מה שתרצו. ולי נלע"ד לתרץ דליכא לאו ד'לא תלין' כיון דמדינא פטור השם יתברך מתשלום שכר מצות בטענת (איוב מא ג) "מי הקדימני ואשלם" לכך אין כאן שום איסור (במ"ש). אם כן איפה אי איכא שום צד דבטלה טענת 'מי הקדימני', אזי מחויב השם יתברך לשלם שכר בעולם הזה, (אא"כ) [דאם לא כן] עובר השם יתברך בלאו ד'לא תלין פעולת שכיר', ולהכי כפי מה שכתב הרב פרשת דרכים דרוש [כו] המצאה דבגרים ליכא טענת 'מי הקדימני ואשלם', דבשלמא גבי ישראל שאומר להם (ויקרא רבה פכ"ז סי' ב) לכשאתן לך בן אתה מל אותו וכן על [זה] הדרך, שייך גבייהו 'מי הקדימני ואשלם', אך רק בגר דלא שייך טעם זה שכל מה שנתן לו ה' היה חייב בו והוא מעצמו ודעתו עשה כן אין כאן טענה זו עכ"ל. ואם כן כיון דגבי גרים לית בהו טענת 'מי הקדימני' אם כן שכרן גם בעולם הזה דשייך בהו 'לא תלין פעולת שכיר' וכמ"ש, ונראה דאל זה כווין דוד המלך ע"ה באומרו 'גר אנכי בארץ', ר"ל שהגר אומר אני גר וכיון שכן ליכא טענת 'מי הקדימני', וא"כ 'אל תסתר ממני מצותיך' ר"ל שכר מצותיך אל תסתר אותם בעולם הזה (דלא) [דהא] איכא טענת לאו ד'לא תלין' כמ"ש ואתי שפיר לשון 'תסתר' וק"ל.</w:t>
      </w:r>
    </w:p>
    <w:p w14:paraId="1A0C22F7" w14:textId="77777777" w:rsidR="009F097C" w:rsidRPr="009F097C" w:rsidRDefault="009F097C" w:rsidP="009F097C">
      <w:pPr>
        <w:jc w:val="both"/>
        <w:rPr>
          <w:sz w:val="24"/>
          <w:szCs w:val="24"/>
          <w:rtl/>
        </w:rPr>
      </w:pPr>
    </w:p>
    <w:p w14:paraId="5EA60F68" w14:textId="77777777" w:rsidR="009F097C" w:rsidRPr="009F097C" w:rsidRDefault="009F097C" w:rsidP="009F097C">
      <w:pPr>
        <w:jc w:val="both"/>
        <w:rPr>
          <w:sz w:val="24"/>
          <w:szCs w:val="24"/>
          <w:rtl/>
        </w:rPr>
      </w:pPr>
      <w:r w:rsidRPr="009F097C">
        <w:rPr>
          <w:b/>
          <w:bCs/>
          <w:sz w:val="24"/>
          <w:szCs w:val="24"/>
          <w:rtl/>
        </w:rPr>
        <w:t>גם ישבו שרים בי נדברו עבדך ישיח בחקיך.</w:t>
      </w:r>
      <w:r w:rsidRPr="009F097C">
        <w:rPr>
          <w:sz w:val="24"/>
          <w:szCs w:val="24"/>
          <w:rtl/>
        </w:rPr>
        <w:t xml:space="preserve"> הכוונה למה שאמרו ז"ל (מדרש תהלים קכב ועי' מכות י ע"א) שהיו ליצני הדור אומרים על דוד מתי ימות זקן זה ותבנה בית המקדש והקב"ה משיב להם "טוב (לי) יום בחצריך מאלף" (תהלים פד יא) ודרשו ז"ל (שבת ל ע"א עיי"ש) טוב מה שאתה לומד ביום א' יותר מאלף קרבנות (שמקריבו) [שיקריבו] לפני כל ישראל ולזה רמז המשורר ז"ל 'גם ישבו שרים </w:t>
      </w:r>
      <w:r w:rsidRPr="009F097C">
        <w:rPr>
          <w:b/>
          <w:bCs/>
          <w:sz w:val="24"/>
          <w:szCs w:val="24"/>
          <w:rtl/>
        </w:rPr>
        <w:t>בי</w:t>
      </w:r>
      <w:r w:rsidRPr="009F097C">
        <w:rPr>
          <w:sz w:val="24"/>
          <w:szCs w:val="24"/>
          <w:rtl/>
        </w:rPr>
        <w:t xml:space="preserve"> נדברו', 'בי' דיקא שהיו יושבים והיו מדברים בי באומרם מתי ימות וכו' אמנם 'עבדך ישיח בחקך' וזהו טענה שלך וטוב לך כמ"ש.</w:t>
      </w:r>
    </w:p>
    <w:p w14:paraId="23A9F308" w14:textId="77777777" w:rsidR="009F097C" w:rsidRPr="009F097C" w:rsidRDefault="009F097C" w:rsidP="009F097C">
      <w:pPr>
        <w:jc w:val="both"/>
        <w:rPr>
          <w:sz w:val="24"/>
          <w:szCs w:val="24"/>
          <w:rtl/>
        </w:rPr>
      </w:pPr>
    </w:p>
    <w:p w14:paraId="49DD431C" w14:textId="77777777" w:rsidR="009F097C" w:rsidRPr="009F097C" w:rsidRDefault="009F097C" w:rsidP="009F097C">
      <w:pPr>
        <w:jc w:val="both"/>
        <w:rPr>
          <w:b/>
          <w:bCs/>
          <w:sz w:val="24"/>
          <w:szCs w:val="24"/>
          <w:rtl/>
        </w:rPr>
      </w:pPr>
      <w:r w:rsidRPr="009F097C">
        <w:rPr>
          <w:b/>
          <w:bCs/>
          <w:sz w:val="24"/>
          <w:szCs w:val="24"/>
          <w:rtl/>
        </w:rPr>
        <w:t>אות ד</w:t>
      </w:r>
    </w:p>
    <w:p w14:paraId="486474C5" w14:textId="77777777" w:rsidR="009F097C" w:rsidRPr="009F097C" w:rsidRDefault="009F097C" w:rsidP="009F097C">
      <w:pPr>
        <w:jc w:val="both"/>
        <w:rPr>
          <w:sz w:val="24"/>
          <w:szCs w:val="24"/>
          <w:rtl/>
        </w:rPr>
      </w:pPr>
    </w:p>
    <w:p w14:paraId="50E07D1C" w14:textId="77777777" w:rsidR="009F097C" w:rsidRPr="009F097C" w:rsidRDefault="009F097C" w:rsidP="009F097C">
      <w:pPr>
        <w:jc w:val="both"/>
        <w:rPr>
          <w:sz w:val="24"/>
          <w:szCs w:val="24"/>
          <w:rtl/>
        </w:rPr>
      </w:pPr>
      <w:r w:rsidRPr="009F097C">
        <w:rPr>
          <w:b/>
          <w:bCs/>
          <w:sz w:val="24"/>
          <w:szCs w:val="24"/>
          <w:rtl/>
        </w:rPr>
        <w:t>דבקה לעפר נפשי חייני כדבריך.</w:t>
      </w:r>
      <w:r w:rsidRPr="009F097C">
        <w:rPr>
          <w:sz w:val="24"/>
          <w:szCs w:val="24"/>
          <w:rtl/>
        </w:rPr>
        <w:t xml:space="preserve"> איפשר לפרש במה שאמרו (תמיד לב ע"א) הרוצה שיחיה ימות הרוצה שימות יחיה. שהכוונה לומר הרוצה שיחיה לעולם הבא ימות בעולם הזה, כאומרם (ברכות סג ע"ב) "אדם כי ימות באהל" (במדבר יט יד) שממית עצמו על דברי תורה, והרוצה שימות לעולם הבא ח"ו יחיה בעולם הזה ויתענג מטוב העולם הזה. ואל זה רמז אדוננו דוד המלך באומרו דבקה לעפר נפשי ר"ל 'דבקה לעפר נפשי' בעולם הזה שהייתי ממית עצמי על דברי תורה, ומשום הכי אני מבקש 'חייני' ר"ל [לעולם הבא] 'כדבריך' שאמרת (לעוה"ב) 'אדם כי ימות באהל' ודרשינן אין התורה מתקיימת וכו' כמ"ש.</w:t>
      </w:r>
    </w:p>
    <w:p w14:paraId="4F2C8951" w14:textId="77777777" w:rsidR="009F097C" w:rsidRPr="009F097C" w:rsidRDefault="009F097C" w:rsidP="009F097C">
      <w:pPr>
        <w:jc w:val="both"/>
        <w:rPr>
          <w:sz w:val="24"/>
          <w:szCs w:val="24"/>
          <w:rtl/>
        </w:rPr>
      </w:pPr>
    </w:p>
    <w:p w14:paraId="7A9CC2B6" w14:textId="77777777" w:rsidR="009F097C" w:rsidRPr="009F097C" w:rsidRDefault="009F097C" w:rsidP="009F097C">
      <w:pPr>
        <w:jc w:val="both"/>
        <w:rPr>
          <w:sz w:val="24"/>
          <w:szCs w:val="24"/>
          <w:rtl/>
        </w:rPr>
      </w:pPr>
      <w:r w:rsidRPr="009F097C">
        <w:rPr>
          <w:sz w:val="24"/>
          <w:szCs w:val="24"/>
          <w:rtl/>
        </w:rPr>
        <w:t xml:space="preserve">ומהידיד הנאמן החכם השלם והכולל תופס ישיבה הדו"מ </w:t>
      </w:r>
      <w:r w:rsidRPr="009F097C">
        <w:rPr>
          <w:b/>
          <w:bCs/>
          <w:sz w:val="24"/>
          <w:szCs w:val="24"/>
          <w:rtl/>
        </w:rPr>
        <w:t>כמוהרר"מ אסבאג</w:t>
      </w:r>
      <w:r w:rsidRPr="009F097C">
        <w:rPr>
          <w:sz w:val="24"/>
          <w:szCs w:val="24"/>
          <w:rtl/>
        </w:rPr>
        <w:t xml:space="preserve"> יצ"ו שמעתי מפרש ב' פירושים בזה הא' על דרך אומרם ז"ל שישראל קמים בתחיית המתים, משום שאחר שמת האדם עדיין הבלא דגרמי שהיא הנפש חופפת על הקבר</w:t>
      </w:r>
      <w:r w:rsidRPr="009F097C">
        <w:rPr>
          <w:sz w:val="24"/>
          <w:szCs w:val="24"/>
          <w:vertAlign w:val="superscript"/>
          <w:rtl/>
        </w:rPr>
        <w:footnoteReference w:id="10"/>
      </w:r>
      <w:r w:rsidRPr="009F097C">
        <w:rPr>
          <w:sz w:val="24"/>
          <w:szCs w:val="24"/>
          <w:rtl/>
        </w:rPr>
        <w:t>, מה שאין כן אומות העולם וכן הרשעים שאינם קמים בתחיית המתים מהאי טעמא, שאין הנפש חופפת על הקבר. ואל זה רמז המשורר ז"ל באומרו 'דבקה' וכו', ר"ל שנפשי דבקה בי אפילו בהיותי טמון בעפר דהיינו קבר, ולכך 'חייני' ר"ל חייני בתחיית המתים 'כדבריך' שאמרת שיש תחיית המתים בעולם כמו שאמרו כמה פסוקים בתורה שרומזים על תחיית המתים כמו שאמרו ז"ל (סנהדרין צ ע"ב). הפירוש הב' עם מה שאמר הרב אוצרות חיים ז"ל דהנפש היא מלכות ובסוד "ותכל נפש דויד" דדויד בא מסוד המ' רחל ואמרו ז"ל באוצ"ח שהמלכות היא בלילה בעולם הבריאה הנקרא עשר כנודע ואל זה רמז המלך דוד דאיהו מבחינת המלכות ודורש להנאת עצמו ופתח דבריו 'דבקה לעפר נפשי' דהיינו שהיא עומדת בעולם הבריאה הנק' עפר ואמטו להכי אחלי יכונו 'חייני כדבריך' דהיינו שתעלני מעולם הבריאה לעולם האצילות כמש"ל עד כאן שמעתי ושפתים ישק.</w:t>
      </w:r>
    </w:p>
    <w:p w14:paraId="6AE6BB99" w14:textId="77777777" w:rsidR="009F097C" w:rsidRPr="009F097C" w:rsidRDefault="009F097C" w:rsidP="009F097C">
      <w:pPr>
        <w:jc w:val="both"/>
        <w:rPr>
          <w:sz w:val="24"/>
          <w:szCs w:val="24"/>
          <w:rtl/>
        </w:rPr>
      </w:pPr>
    </w:p>
    <w:p w14:paraId="30B7C39C" w14:textId="77777777" w:rsidR="009F097C" w:rsidRPr="009F097C" w:rsidRDefault="009F097C" w:rsidP="009F097C">
      <w:pPr>
        <w:jc w:val="both"/>
        <w:rPr>
          <w:sz w:val="24"/>
          <w:szCs w:val="24"/>
          <w:rtl/>
        </w:rPr>
      </w:pPr>
      <w:r w:rsidRPr="009F097C">
        <w:rPr>
          <w:sz w:val="24"/>
          <w:szCs w:val="24"/>
          <w:vertAlign w:val="superscript"/>
          <w:rtl/>
        </w:rPr>
        <w:footnoteReference w:id="11"/>
      </w:r>
      <w:r w:rsidRPr="009F097C">
        <w:rPr>
          <w:sz w:val="24"/>
          <w:szCs w:val="24"/>
          <w:rtl/>
        </w:rPr>
        <w:t>[</w:t>
      </w:r>
      <w:r w:rsidRPr="009F097C">
        <w:rPr>
          <w:b/>
          <w:bCs/>
          <w:sz w:val="24"/>
          <w:szCs w:val="24"/>
          <w:rtl/>
        </w:rPr>
        <w:t xml:space="preserve">דבקה לעפר נפשי חייני כדבריך. </w:t>
      </w:r>
      <w:r w:rsidRPr="009F097C">
        <w:rPr>
          <w:sz w:val="24"/>
          <w:szCs w:val="24"/>
          <w:rtl/>
        </w:rPr>
        <w:t xml:space="preserve">יובן עם מה שאמרו (סוטה ד' ע"ב) כל המתגאה סופו ליפול באשת איש, שנאמר (משלי ו כו) "ואשת איש נפש יקרה תצוד". גם ידוע מה שאמרו רז"ל (סנהדרין קז ע"א) דמה שטעה דוד המלך ע"ה בעון בת שבע היינו משום שאמר לה' יתברך (תהלים כו ב) "בחנני ה' ונסני" ואמר לו הקב"ה לא תוכל לעמוד בנסיון, וכדי שלא יאמרו עבדא נצח למריה לכך טעה בעון זה. ובזה נבוא אל מקרא שלנו, 'דבקה' וכו', כלומר כיון שדבקה לעפר נפשי והייתי עניו ולא היתה בי מדת הגאוה הגורמת לעון אשת איש, לכך לא תחשב לי העון אלא 'חייני'. דמה שעשיתי אותו משום 'דבריך' שאמרת לא תוכל וכו' ושלא יאמרו עבדא נצח וכו', וכמו שאמרו רז"ל "למען תצדק בדבריך" (שם נא ו) וכו', שפירשו אותו רז"ל על עון בת שבע וק"ל. שמעתי מהרב </w:t>
      </w:r>
      <w:r w:rsidRPr="009F097C">
        <w:rPr>
          <w:b/>
          <w:bCs/>
          <w:sz w:val="24"/>
          <w:szCs w:val="24"/>
          <w:rtl/>
        </w:rPr>
        <w:t>דוד צבאח</w:t>
      </w:r>
      <w:r w:rsidRPr="009F097C">
        <w:rPr>
          <w:sz w:val="24"/>
          <w:szCs w:val="24"/>
          <w:rtl/>
        </w:rPr>
        <w:t xml:space="preserve"> זלה"ה. </w:t>
      </w:r>
      <w:r w:rsidRPr="009F097C">
        <w:rPr>
          <w:b/>
          <w:bCs/>
          <w:sz w:val="24"/>
          <w:szCs w:val="24"/>
          <w:rtl/>
        </w:rPr>
        <w:t>משא"ס</w:t>
      </w:r>
      <w:r w:rsidRPr="009F097C">
        <w:rPr>
          <w:sz w:val="24"/>
          <w:szCs w:val="24"/>
          <w:rtl/>
        </w:rPr>
        <w:t xml:space="preserve"> (משה אסבאג)]. </w:t>
      </w:r>
    </w:p>
    <w:p w14:paraId="14D80839" w14:textId="77777777" w:rsidR="009F097C" w:rsidRPr="009F097C" w:rsidRDefault="009F097C" w:rsidP="009F097C">
      <w:pPr>
        <w:jc w:val="both"/>
        <w:rPr>
          <w:sz w:val="24"/>
          <w:szCs w:val="24"/>
          <w:rtl/>
        </w:rPr>
      </w:pPr>
    </w:p>
    <w:p w14:paraId="3EC0304C" w14:textId="77777777" w:rsidR="009F097C" w:rsidRPr="009F097C" w:rsidRDefault="009F097C" w:rsidP="009F097C">
      <w:pPr>
        <w:jc w:val="both"/>
        <w:rPr>
          <w:sz w:val="24"/>
          <w:szCs w:val="24"/>
          <w:rtl/>
        </w:rPr>
      </w:pPr>
      <w:r w:rsidRPr="009F097C">
        <w:rPr>
          <w:b/>
          <w:bCs/>
          <w:sz w:val="24"/>
          <w:szCs w:val="24"/>
          <w:rtl/>
        </w:rPr>
        <w:t xml:space="preserve">דבקה לעפר נפשי חייני כדבריך. </w:t>
      </w:r>
      <w:r w:rsidRPr="009F097C">
        <w:rPr>
          <w:sz w:val="24"/>
          <w:szCs w:val="24"/>
          <w:rtl/>
        </w:rPr>
        <w:t>איפשר לפרש במה שאמרו חז"ל (סוטה ה ע"א) דכל המתגאה אין עפרו ננער פירוש אינו קם בתחית המתים וכללם של דברים אמרו חז"ל שמי שיש בו מדת הגאוה גורם לעצמו שני דברים רעים א' שמקצר ימיו על דרך רז"ל שהעפר אשר הוצבר ממנו האדם גזלה היא בידו והרי כתיב (ויקרא ה כג) "והשיב את הגזילה" על ידי מיתה על כן מקצר ימיו וכו' וכל זה אם הוא גאה אבל אם הוא עניו הרי הוא כמו העפר ממש ואין בידו העפר גזל ויאריך ימים. ב', אין עפרו ננער ואינו קם בתחיית המתים. וטעמא מאי משום שמפתח של תחיית המתים ביד הקב"ה דווקא (תענית ב ע"א) כמו שנאמר (יחזקאל לז יג) "בפתחי את קברותיכם" והקב"ה מחיה אותם בכבודו ובעצמו והקשו חז"ל (סנהדרין לט ע"א תוד"ה במאי) והרי הקב"ה כהן ואיך איפשר לטמא למתים ותירצו שישראל הם בנים של הקב"ה וקיימא לן (ויקרא כא ב) כהן מטמא לבנו אבל התינח מי שהוא עניו אבל מי שהוא גאה אמר הקב"ה אני והוא איני יכול לדור בעולם (סוטה ה ע"א) והקב"ה מתרחק ממנו אם כן על כרחך לומר שאינו מחייה אותו ואינו קם בתחיית המתים עד כאן דברי חז"ל.</w:t>
      </w:r>
    </w:p>
    <w:p w14:paraId="6E09B949" w14:textId="77777777" w:rsidR="009F097C" w:rsidRPr="009F097C" w:rsidRDefault="009F097C" w:rsidP="009F097C">
      <w:pPr>
        <w:jc w:val="both"/>
        <w:rPr>
          <w:sz w:val="24"/>
          <w:szCs w:val="24"/>
          <w:rtl/>
        </w:rPr>
      </w:pPr>
    </w:p>
    <w:p w14:paraId="06161205" w14:textId="77777777" w:rsidR="009F097C" w:rsidRPr="009F097C" w:rsidRDefault="009F097C" w:rsidP="009F097C">
      <w:pPr>
        <w:jc w:val="both"/>
        <w:rPr>
          <w:sz w:val="24"/>
          <w:szCs w:val="24"/>
          <w:rtl/>
        </w:rPr>
      </w:pPr>
      <w:r w:rsidRPr="009F097C">
        <w:rPr>
          <w:sz w:val="24"/>
          <w:szCs w:val="24"/>
          <w:rtl/>
        </w:rPr>
        <w:t xml:space="preserve">המורם מזה שגורם לעצמו הגאה שאינו קם בתחיית המתים ומקצר ימיו וימות בלא זמנו וכו' כמ"ש וזה כוונת אדונינו דוד המלך ע"ה 'דבקה לעפר נפשי' ר"ל כמו העפר ממש שאין בו גאוה כלל ואם כן כיון שאני כמו העפר ואין בי גאוה אין העפר גזל בידי ועם זה מוכרח 'חייני כדבריך' חייני דווקא ר"ל שיקום בתחיית המתים ויאריך ימים כמו שאמרנו לעיל ע"כ כן נלע"ד </w:t>
      </w:r>
      <w:r w:rsidRPr="009F097C">
        <w:rPr>
          <w:b/>
          <w:bCs/>
          <w:sz w:val="24"/>
          <w:szCs w:val="24"/>
          <w:rtl/>
        </w:rPr>
        <w:t>יצי"ץ</w:t>
      </w:r>
      <w:r w:rsidRPr="009F097C">
        <w:rPr>
          <w:b/>
          <w:bCs/>
          <w:sz w:val="24"/>
          <w:szCs w:val="24"/>
          <w:vertAlign w:val="superscript"/>
          <w:rtl/>
        </w:rPr>
        <w:footnoteReference w:id="12"/>
      </w:r>
      <w:r w:rsidRPr="009F097C">
        <w:rPr>
          <w:b/>
          <w:bCs/>
          <w:sz w:val="24"/>
          <w:szCs w:val="24"/>
          <w:rtl/>
        </w:rPr>
        <w:t>.</w:t>
      </w:r>
    </w:p>
    <w:p w14:paraId="17BDFDE5" w14:textId="77777777" w:rsidR="009F097C" w:rsidRPr="009F097C" w:rsidRDefault="009F097C" w:rsidP="009F097C">
      <w:pPr>
        <w:jc w:val="both"/>
        <w:rPr>
          <w:sz w:val="24"/>
          <w:szCs w:val="24"/>
          <w:rtl/>
        </w:rPr>
      </w:pPr>
    </w:p>
    <w:p w14:paraId="6EC1F6E1" w14:textId="77777777" w:rsidR="009F097C" w:rsidRPr="009F097C" w:rsidRDefault="009F097C" w:rsidP="009F097C">
      <w:pPr>
        <w:jc w:val="both"/>
        <w:rPr>
          <w:sz w:val="24"/>
          <w:szCs w:val="24"/>
          <w:rtl/>
        </w:rPr>
      </w:pPr>
      <w:r w:rsidRPr="009F097C">
        <w:rPr>
          <w:b/>
          <w:bCs/>
          <w:sz w:val="24"/>
          <w:szCs w:val="24"/>
          <w:rtl/>
        </w:rPr>
        <w:t>דרכי ספרתי ותענני למדני חוקיך.</w:t>
      </w:r>
      <w:r w:rsidRPr="009F097C">
        <w:rPr>
          <w:sz w:val="24"/>
          <w:szCs w:val="24"/>
          <w:rtl/>
        </w:rPr>
        <w:t xml:space="preserve"> יובן במה שאמרו ז"ל (ברכות ה ע"א) אם רואה אדם שיסורין באים עליו יפשפש במעשיו, פשפש ולא מצא יתלה בביטול תורה וזהו אומרו כאן 'דרכי ספרתי', ר"ל כשראיתי יסורין באים עלי ספרתי דרכי ולא מצאתי, 'ותענני למדני חוקך' דהיינו ביטול תורה כמ"ש.</w:t>
      </w:r>
    </w:p>
    <w:p w14:paraId="22291AE3" w14:textId="77777777" w:rsidR="009F097C" w:rsidRPr="009F097C" w:rsidRDefault="009F097C" w:rsidP="009F097C">
      <w:pPr>
        <w:jc w:val="both"/>
        <w:rPr>
          <w:sz w:val="24"/>
          <w:szCs w:val="24"/>
          <w:rtl/>
        </w:rPr>
      </w:pPr>
    </w:p>
    <w:p w14:paraId="1DF947C4" w14:textId="77777777" w:rsidR="009F097C" w:rsidRPr="009F097C" w:rsidRDefault="009F097C" w:rsidP="009F097C">
      <w:pPr>
        <w:jc w:val="both"/>
        <w:rPr>
          <w:sz w:val="24"/>
          <w:szCs w:val="24"/>
          <w:rtl/>
        </w:rPr>
      </w:pPr>
      <w:r w:rsidRPr="009F097C">
        <w:rPr>
          <w:b/>
          <w:bCs/>
          <w:sz w:val="24"/>
          <w:szCs w:val="24"/>
          <w:rtl/>
        </w:rPr>
        <w:t>דרך פקודיך הבינני ואשיחה בנפלאותיך.</w:t>
      </w:r>
      <w:r w:rsidRPr="009F097C">
        <w:rPr>
          <w:sz w:val="24"/>
          <w:szCs w:val="24"/>
          <w:rtl/>
        </w:rPr>
        <w:t xml:space="preserve"> איפשר לפרש במה שכתב הרב בינה לעיתים ז"ל (עת לדרוש דרוש לב) בשם חכמי הטבע כי מי שהוא חריף ובקי בחדרי תורה ומחדדא שמעתיה אי אפשר שתהיה לו שום זכירה, כי הם תרי הפכים בנושא אחד, כי הלא הזכירה באה לאדם מפאת לחות המוח, ודבר בהופכו החריפות כי הוא מצד יבושת המוח. ובזה פירש הרב הנ"ל מה שאמרה הגמרא מסכת ערובין (נד ע"א) אמר ליה שמואל לרב יהודה שיננא פתח פומך וקרי פתח פומך ותני וכו'. כי בזה אף שמצד הטבע אין לך זכירה מכל מקום זה וזה יתקיים בידך על ידי שתחזור ללמודך בכל יום</w:t>
      </w:r>
      <w:r w:rsidRPr="009F097C">
        <w:rPr>
          <w:sz w:val="24"/>
          <w:szCs w:val="24"/>
          <w:vertAlign w:val="superscript"/>
          <w:rtl/>
        </w:rPr>
        <w:footnoteReference w:id="13"/>
      </w:r>
      <w:r w:rsidRPr="009F097C">
        <w:rPr>
          <w:sz w:val="24"/>
          <w:szCs w:val="24"/>
          <w:rtl/>
        </w:rPr>
        <w:t>. וזהו אומרו שיננא פתח פומך, ר"ל כיון שאתה שיננא ומחודד טפי ואי אפשר לך שתהיה לך טבע הזכירה, כי לך יבושת המוח, לכן איעצך כדי שלא תשכח מה שאתה לומד פתח פומך ותני וכו' כי בזה אף שמצד הטבע אין לך זכירה, מכל מקום זה וזה יתקיים בידך על ידי שאתה תחזור ללמודך כמו שכתבנו. ואל זה כיוון המשורר ז"ל 'דרך פקודיך הבינני' היינו פלפול דאורייתא, אבל זו אליה וקוץ בה דהזכירה תשכח ממני, לזה אמר דאין חשש מזה כי לזה יש תיקון והוא זה, 'ואשיח"ה בנפלאותיך' דהיינו שאני מוציא הדברים בפי ועקימת שפתי הוי מעשה, והוא תיקון גדול לזכירה כמו שכתבנו, ולכך מה שאני מבקש ממך הוא צד החריפות כמ"ש.</w:t>
      </w:r>
    </w:p>
    <w:p w14:paraId="7F42E0BF" w14:textId="77777777" w:rsidR="009F097C" w:rsidRPr="009F097C" w:rsidRDefault="009F097C" w:rsidP="009F097C">
      <w:pPr>
        <w:jc w:val="both"/>
        <w:rPr>
          <w:sz w:val="24"/>
          <w:szCs w:val="24"/>
          <w:rtl/>
        </w:rPr>
      </w:pPr>
    </w:p>
    <w:p w14:paraId="43B50895" w14:textId="77777777" w:rsidR="009F097C" w:rsidRPr="009F097C" w:rsidRDefault="009F097C" w:rsidP="009F097C">
      <w:pPr>
        <w:jc w:val="both"/>
        <w:rPr>
          <w:sz w:val="24"/>
          <w:szCs w:val="24"/>
          <w:rtl/>
        </w:rPr>
      </w:pPr>
      <w:r w:rsidRPr="009F097C">
        <w:rPr>
          <w:b/>
          <w:bCs/>
          <w:sz w:val="24"/>
          <w:szCs w:val="24"/>
          <w:rtl/>
        </w:rPr>
        <w:t>דרך שקר הסר ממני ותורתך חנני.</w:t>
      </w:r>
      <w:r w:rsidRPr="009F097C">
        <w:rPr>
          <w:sz w:val="24"/>
          <w:szCs w:val="24"/>
          <w:rtl/>
        </w:rPr>
        <w:t xml:space="preserve"> איפשר לפרש דרמז רמז למה שאמרו ז"ל (ב"מ כג ע"ב) בג' דברים עבדי רבנן דמשנו דבורייהו באושפיזא ובפורייא ובמסכתא. וזהו אומרו 'דרך שקר הסר' חוץ מג' דברים והם אלו 'ממני ותורתך חנני', [במלת 'ממני'] רמז אפורייא דאם יאמרו לך שכבת על מטה זו תאמר להם לא, שמא תמצא בו ש"ז ויאמרו ממך באה, וזהו אומרו 'ממני' ר"ל אותו ענין שעליו אומרים בני אדם שהוא ממני דהיינו ש"ז ח"ו, בזה מותר לשנות, וכן 'ותורתך' דהיינו המסכתא, אומר להם לא ידעתי, וכן 'חנני' היינו באושפיזא ממה שחנני הבעל הבית איני משבח בו לפני בני אדם.</w:t>
      </w:r>
    </w:p>
    <w:p w14:paraId="13170616" w14:textId="77777777" w:rsidR="009F097C" w:rsidRPr="009F097C" w:rsidRDefault="009F097C" w:rsidP="009F097C">
      <w:pPr>
        <w:jc w:val="both"/>
        <w:rPr>
          <w:sz w:val="24"/>
          <w:szCs w:val="24"/>
          <w:rtl/>
        </w:rPr>
      </w:pPr>
    </w:p>
    <w:p w14:paraId="7551382E" w14:textId="77777777" w:rsidR="009F097C" w:rsidRPr="009F097C" w:rsidRDefault="009F097C" w:rsidP="009F097C">
      <w:pPr>
        <w:jc w:val="both"/>
        <w:rPr>
          <w:sz w:val="24"/>
          <w:szCs w:val="24"/>
          <w:rtl/>
        </w:rPr>
      </w:pPr>
      <w:r w:rsidRPr="009F097C">
        <w:rPr>
          <w:b/>
          <w:bCs/>
          <w:sz w:val="24"/>
          <w:szCs w:val="24"/>
          <w:rtl/>
        </w:rPr>
        <w:t>דרך אמונה בחרתי משפטיך שויתי.</w:t>
      </w:r>
      <w:r w:rsidRPr="009F097C">
        <w:rPr>
          <w:sz w:val="24"/>
          <w:szCs w:val="24"/>
          <w:rtl/>
        </w:rPr>
        <w:t xml:space="preserve"> איפשר לפרש רמז למה שאמרו המפרשים ז"ל דמה שזכו ישראל לקבלת התורה יותר ממלאכי השרת הגם דאיכא דינא דבר מצרא, משום דקיימא לן (חומ"ש קעה ס"ה) שותף קודם למצרן, וכיון דישראל מוציאים הדין לאמתו בזה נעשו שותפים למקום, כמו שאמרו (שבת י ע"א) כל הדן דין אמת לאמתו נעשה שותף להקב"ה במעשה בראשית, ובזה זכו ישראל לקבלת התורה מה שלא זכו מלאכי השרת. וזה כיון דוד המלך ע"ה 'דרך אמונה בחרתי' יותר ממלאכי השרת, והיינו טעמא 'משפטיך שויתי' דהיינו הדין לאמתו, ובזה זכינו כמ"ש.</w:t>
      </w:r>
    </w:p>
    <w:p w14:paraId="47E533C6" w14:textId="77777777" w:rsidR="009F097C" w:rsidRPr="009F097C" w:rsidRDefault="009F097C" w:rsidP="009F097C">
      <w:pPr>
        <w:jc w:val="both"/>
        <w:rPr>
          <w:sz w:val="24"/>
          <w:szCs w:val="24"/>
          <w:rtl/>
        </w:rPr>
      </w:pPr>
    </w:p>
    <w:p w14:paraId="3EFFFE88" w14:textId="77777777" w:rsidR="009F097C" w:rsidRPr="009F097C" w:rsidRDefault="009F097C" w:rsidP="009F097C">
      <w:pPr>
        <w:jc w:val="both"/>
        <w:rPr>
          <w:b/>
          <w:bCs/>
          <w:sz w:val="24"/>
          <w:szCs w:val="24"/>
          <w:rtl/>
        </w:rPr>
      </w:pPr>
      <w:r w:rsidRPr="009F097C">
        <w:rPr>
          <w:b/>
          <w:bCs/>
          <w:sz w:val="24"/>
          <w:szCs w:val="24"/>
          <w:rtl/>
        </w:rPr>
        <w:t>אות ה</w:t>
      </w:r>
    </w:p>
    <w:p w14:paraId="7DD48BCF" w14:textId="77777777" w:rsidR="009F097C" w:rsidRPr="009F097C" w:rsidRDefault="009F097C" w:rsidP="009F097C">
      <w:pPr>
        <w:jc w:val="both"/>
        <w:rPr>
          <w:sz w:val="24"/>
          <w:szCs w:val="24"/>
          <w:rtl/>
        </w:rPr>
      </w:pPr>
    </w:p>
    <w:p w14:paraId="5E046D52" w14:textId="77777777" w:rsidR="009F097C" w:rsidRPr="009F097C" w:rsidRDefault="009F097C" w:rsidP="009F097C">
      <w:pPr>
        <w:jc w:val="both"/>
        <w:rPr>
          <w:sz w:val="24"/>
          <w:szCs w:val="24"/>
          <w:rtl/>
        </w:rPr>
      </w:pPr>
      <w:r w:rsidRPr="009F097C">
        <w:rPr>
          <w:b/>
          <w:bCs/>
          <w:sz w:val="24"/>
          <w:szCs w:val="24"/>
          <w:rtl/>
        </w:rPr>
        <w:t>הט לבי אל עדותיך ואל אל בצע.</w:t>
      </w:r>
      <w:r w:rsidRPr="009F097C">
        <w:rPr>
          <w:sz w:val="24"/>
          <w:szCs w:val="24"/>
          <w:rtl/>
        </w:rPr>
        <w:t xml:space="preserve"> יובן דקיימא לן (שבת יא ע"א) דבדורות הראשונים ז"ל מבטלים ג' תפלות שחרית מנחה ערבית מפני לימוד התורה שתורתם אומנותם. וזהו שאמר דוד המלך ע"ה אני שאני מדורות הראשונים, נטה לבי דווקא לדברי תורה ולא לג' תפלות, וזהו שאמר 'ואל אל בצ"ע' כי בצ"ע ראשי תיבות בק"ר צהרי"ם ערבית ולשון 'הט לבי' אינו ר"ל מלשון תפלה רק מלשון פועל עומד כמו נטה לבי וכמ"ש וק"ל.</w:t>
      </w:r>
    </w:p>
    <w:p w14:paraId="6AE2DCFF" w14:textId="77777777" w:rsidR="009F097C" w:rsidRPr="009F097C" w:rsidRDefault="009F097C" w:rsidP="009F097C">
      <w:pPr>
        <w:jc w:val="both"/>
        <w:rPr>
          <w:sz w:val="24"/>
          <w:szCs w:val="24"/>
          <w:rtl/>
        </w:rPr>
      </w:pPr>
    </w:p>
    <w:p w14:paraId="1C45064B" w14:textId="77777777" w:rsidR="009F097C" w:rsidRPr="009F097C" w:rsidRDefault="009F097C" w:rsidP="009F097C">
      <w:pPr>
        <w:jc w:val="both"/>
        <w:rPr>
          <w:sz w:val="24"/>
          <w:szCs w:val="24"/>
          <w:rtl/>
        </w:rPr>
      </w:pPr>
      <w:r w:rsidRPr="009F097C">
        <w:rPr>
          <w:b/>
          <w:bCs/>
          <w:sz w:val="24"/>
          <w:szCs w:val="24"/>
          <w:rtl/>
        </w:rPr>
        <w:t>הקם לעבדך אמרתך אשר ליראתך.</w:t>
      </w:r>
      <w:r w:rsidRPr="009F097C">
        <w:rPr>
          <w:sz w:val="24"/>
          <w:szCs w:val="24"/>
          <w:rtl/>
        </w:rPr>
        <w:t xml:space="preserve"> איפשר לומר שנתכוין למה שאמרו ז"ל (קול יעקב למהר"י שאול דף ג"ן), דבירא שמים לית ביה טענת מי הקדימני ואשלם (איוב מא ג), ונוטל בזרוע שכר מצות והיינו טעמא דהכל בידי שמים חוץ מיראת שמים (ברכות לג ע"ב), ובזה גלה על עצמו למפרע דאפילו שאר מצות, דאלמלא קדם לי השם יתברך היה מקדים להם האדם הזה כמ"ש, וזהו אומרו 'הקם לעבדך אמרתך', דהיינו שכר מצות, ואין טענה ממי הקדימני וכו', משום 'ליראתך' דהיינו יראת שמים ומזה מוכח דאזלה טענה זו כמ"ש.</w:t>
      </w:r>
    </w:p>
    <w:p w14:paraId="1F0F3534" w14:textId="77777777" w:rsidR="009F097C" w:rsidRPr="009F097C" w:rsidRDefault="009F097C" w:rsidP="009F097C">
      <w:pPr>
        <w:jc w:val="both"/>
        <w:rPr>
          <w:sz w:val="24"/>
          <w:szCs w:val="24"/>
          <w:rtl/>
        </w:rPr>
      </w:pPr>
    </w:p>
    <w:p w14:paraId="2578CA15" w14:textId="77777777" w:rsidR="009F097C" w:rsidRPr="009F097C" w:rsidRDefault="009F097C" w:rsidP="009F097C">
      <w:pPr>
        <w:jc w:val="both"/>
        <w:rPr>
          <w:b/>
          <w:bCs/>
          <w:sz w:val="24"/>
          <w:szCs w:val="24"/>
          <w:rtl/>
        </w:rPr>
      </w:pPr>
      <w:r w:rsidRPr="009F097C">
        <w:rPr>
          <w:b/>
          <w:bCs/>
          <w:sz w:val="24"/>
          <w:szCs w:val="24"/>
          <w:rtl/>
        </w:rPr>
        <w:t>אות ז</w:t>
      </w:r>
    </w:p>
    <w:p w14:paraId="25ED5854" w14:textId="77777777" w:rsidR="009F097C" w:rsidRPr="009F097C" w:rsidRDefault="009F097C" w:rsidP="009F097C">
      <w:pPr>
        <w:jc w:val="both"/>
        <w:rPr>
          <w:sz w:val="24"/>
          <w:szCs w:val="24"/>
          <w:rtl/>
        </w:rPr>
      </w:pPr>
    </w:p>
    <w:p w14:paraId="1D625A0C" w14:textId="77777777" w:rsidR="009F097C" w:rsidRPr="009F097C" w:rsidRDefault="009F097C" w:rsidP="009F097C">
      <w:pPr>
        <w:jc w:val="both"/>
        <w:rPr>
          <w:sz w:val="24"/>
          <w:szCs w:val="24"/>
          <w:rtl/>
        </w:rPr>
      </w:pPr>
      <w:r w:rsidRPr="009F097C">
        <w:rPr>
          <w:b/>
          <w:bCs/>
          <w:sz w:val="24"/>
          <w:szCs w:val="24"/>
          <w:rtl/>
        </w:rPr>
        <w:t>זאת היתה לי כי פקודיך נצרתי.</w:t>
      </w:r>
      <w:r w:rsidRPr="009F097C">
        <w:rPr>
          <w:sz w:val="24"/>
          <w:szCs w:val="24"/>
          <w:rtl/>
        </w:rPr>
        <w:t xml:space="preserve"> רמז למה שאמרו ז"ל על טענת מלאכי השרת לקבלת התורה מדינא דבר מצרא משום דישראל שותפים למקום על ידי שדנין דין אמת לאמיתו (שבת י ע"א) כמו שכתבתי לעיל (עה"פ דרך אמונה) וזהו אומרו 'זאת היתה לי כי פקודיך' וכו' כלומר זאת שהיא היתה לי יותר ממלאכי השרת והיינו טענה 'כי פקודיך נצרתי' שהם הדינים ובטלה טענת דינא דבר מצרא וזכינו לה יותר ממלאכי השרת.</w:t>
      </w:r>
    </w:p>
    <w:p w14:paraId="6125356E" w14:textId="77777777" w:rsidR="009F097C" w:rsidRPr="009F097C" w:rsidRDefault="009F097C" w:rsidP="009F097C">
      <w:pPr>
        <w:jc w:val="both"/>
        <w:rPr>
          <w:sz w:val="24"/>
          <w:szCs w:val="24"/>
          <w:rtl/>
        </w:rPr>
      </w:pPr>
    </w:p>
    <w:p w14:paraId="6B7FAA34" w14:textId="77777777" w:rsidR="009F097C" w:rsidRPr="009F097C" w:rsidRDefault="009F097C" w:rsidP="009F097C">
      <w:pPr>
        <w:jc w:val="both"/>
        <w:rPr>
          <w:sz w:val="24"/>
          <w:szCs w:val="24"/>
          <w:rtl/>
        </w:rPr>
      </w:pPr>
      <w:r w:rsidRPr="009F097C">
        <w:rPr>
          <w:sz w:val="24"/>
          <w:szCs w:val="24"/>
          <w:rtl/>
        </w:rPr>
        <w:t xml:space="preserve">ובסגנון אחר איפשר לומר במה שחקרו ז"ל במה שזכו ישראל בקבלת התורה הלכה רווחת להרמב"ם ז"ל (עיין פכ"א מה' מכירה ה"א) דבר שאין לו קצבה אין בו מכר ומתנה משום דלא סמיך אדעתיה הן המקבל הן הנותן, וכיון שכן התורה שכתוב בה (איוב יא ט) "ארוכה מארץ מדה ורחבה מני ים", באיזה צד זכו בה וניחא להו במה שאמרו ז"ל דבבנו קנה בדבר שאין לו קצבה, וכן בענין זה שכיון שאנו בנים למקום זכינו לתורה, והוכחה לשאנו בנים כתבו ז"ל מהמשפט דקיימא לן (ב"ק פח ע"א) עבד פסול לדין, ואם כן כיון שציונו לדון דיני התורה היא הוכחה שאנו בנים. וזה רמז ע"ה 'זאת' שהיא התורה כמ"ש, 'היתה לי' שזכינו לה עם שאין לה קצבה, והיינו טעמא 'כי פקודיך נצרתי', דהיינו הדינין, ומשם הוכחה שאנו בנים וכיון שכן שפיר (זכרנו) [זכינו] בדבר שאין לו קצבה כמ"ש. </w:t>
      </w:r>
    </w:p>
    <w:p w14:paraId="1BB186A7" w14:textId="77777777" w:rsidR="009F097C" w:rsidRPr="009F097C" w:rsidRDefault="009F097C" w:rsidP="009F097C">
      <w:pPr>
        <w:jc w:val="both"/>
        <w:rPr>
          <w:sz w:val="24"/>
          <w:szCs w:val="24"/>
          <w:rtl/>
        </w:rPr>
      </w:pPr>
      <w:r w:rsidRPr="009F097C">
        <w:rPr>
          <w:sz w:val="24"/>
          <w:szCs w:val="24"/>
          <w:rtl/>
        </w:rPr>
        <w:t>והוא נמי פירוש קרא "דרך אמונה בחרתי משפטיך שויתי" והרי הוא כמבואר ודו"ק.</w:t>
      </w:r>
    </w:p>
    <w:p w14:paraId="04876E97" w14:textId="77777777" w:rsidR="009F097C" w:rsidRPr="009F097C" w:rsidRDefault="009F097C" w:rsidP="009F097C">
      <w:pPr>
        <w:jc w:val="both"/>
        <w:rPr>
          <w:sz w:val="24"/>
          <w:szCs w:val="24"/>
          <w:rtl/>
        </w:rPr>
      </w:pPr>
    </w:p>
    <w:p w14:paraId="5AAA59FD" w14:textId="77777777" w:rsidR="009F097C" w:rsidRPr="009F097C" w:rsidRDefault="009F097C" w:rsidP="009F097C">
      <w:pPr>
        <w:jc w:val="both"/>
        <w:rPr>
          <w:b/>
          <w:bCs/>
          <w:sz w:val="24"/>
          <w:szCs w:val="24"/>
          <w:rtl/>
        </w:rPr>
      </w:pPr>
      <w:r w:rsidRPr="009F097C">
        <w:rPr>
          <w:b/>
          <w:bCs/>
          <w:sz w:val="24"/>
          <w:szCs w:val="24"/>
          <w:rtl/>
        </w:rPr>
        <w:t>אות ח</w:t>
      </w:r>
    </w:p>
    <w:p w14:paraId="544B3585" w14:textId="77777777" w:rsidR="009F097C" w:rsidRPr="009F097C" w:rsidRDefault="009F097C" w:rsidP="009F097C">
      <w:pPr>
        <w:jc w:val="both"/>
        <w:rPr>
          <w:sz w:val="24"/>
          <w:szCs w:val="24"/>
          <w:rtl/>
        </w:rPr>
      </w:pPr>
    </w:p>
    <w:p w14:paraId="64511DC2" w14:textId="77777777" w:rsidR="009F097C" w:rsidRPr="009F097C" w:rsidRDefault="009F097C" w:rsidP="009F097C">
      <w:pPr>
        <w:jc w:val="both"/>
        <w:rPr>
          <w:sz w:val="24"/>
          <w:szCs w:val="24"/>
          <w:rtl/>
        </w:rPr>
      </w:pPr>
      <w:r w:rsidRPr="009F097C">
        <w:rPr>
          <w:b/>
          <w:bCs/>
          <w:sz w:val="24"/>
          <w:szCs w:val="24"/>
          <w:rtl/>
        </w:rPr>
        <w:t>חשבתי דרכי ואשיבה רגלי אל עדותיך. חשתי ולא התמהמהתי לשמור מצותיך.</w:t>
      </w:r>
      <w:r w:rsidRPr="009F097C">
        <w:rPr>
          <w:sz w:val="24"/>
          <w:szCs w:val="24"/>
          <w:rtl/>
        </w:rPr>
        <w:t xml:space="preserve"> באור ב' פסוקים אלו על דרך מה שאמרה הגמרא (ברכות ו ע"ב) היוצא מבית הכנסת אל יפסיע פסיעה גסה אמר אביי ולא אמרן אלא למיפק אבל למיעל כל שכן דרהיטנא. והקשו המפרשים ז"ל דמאי אתא אביי לאשמעינן במה שאמר ולא אמרן וכו' והא מתניתין קתני היוצא דמשמע דוקא ליוצא ולא לבוא והרב מהרש"א באגדתיה פירש דהכי קאמר ולא אמרן אלא למיפק ולילך לביתו ואין דעתו לחזור עוד באותה שעה לבית הכנסת אבל למיעל פירוש שיצא אדעתא למיעל לבית הכנסת כל שכן דרהיטנא כדי שיבוא במהרה לבית הכנסת וזהו שרמז כאן המשורר ע"ה 'חשבתי דרכי' ר"ל כשיוצא מבית הכנסת אני מחשב את דרכי עקב בצד גודל והכוונה שאיני פוסע פסיעה גסה דכך היא המדה והדר מפרש שיחותיו דהיינו דווקא אם אני יוצא מכל וכל ואין דעתי לחזור בזה אמרתי 'חשבתי דרכי' אבל כש'אשיבה רגלי אל עדותיך' דהיינו דעתי לחזור אזי 'חשתי ולא התמהמהתי' דהיינו כל שכן דרהיטנא והטעם 'לשמור מצותיך' וק"ל שמעתי והכרחתי הדברים.</w:t>
      </w:r>
    </w:p>
    <w:p w14:paraId="16EF91A4" w14:textId="77777777" w:rsidR="009F097C" w:rsidRPr="009F097C" w:rsidRDefault="009F097C" w:rsidP="009F097C">
      <w:pPr>
        <w:jc w:val="both"/>
        <w:rPr>
          <w:sz w:val="24"/>
          <w:szCs w:val="24"/>
          <w:rtl/>
        </w:rPr>
      </w:pPr>
    </w:p>
    <w:p w14:paraId="7FB30535" w14:textId="77777777" w:rsidR="009F097C" w:rsidRPr="009F097C" w:rsidRDefault="009F097C" w:rsidP="009F097C">
      <w:pPr>
        <w:jc w:val="both"/>
        <w:rPr>
          <w:b/>
          <w:bCs/>
          <w:sz w:val="24"/>
          <w:szCs w:val="24"/>
          <w:rtl/>
        </w:rPr>
      </w:pPr>
      <w:r w:rsidRPr="009F097C">
        <w:rPr>
          <w:b/>
          <w:bCs/>
          <w:sz w:val="24"/>
          <w:szCs w:val="24"/>
          <w:rtl/>
        </w:rPr>
        <w:t>אות ט</w:t>
      </w:r>
    </w:p>
    <w:p w14:paraId="11DBD125" w14:textId="77777777" w:rsidR="009F097C" w:rsidRPr="009F097C" w:rsidRDefault="009F097C" w:rsidP="009F097C">
      <w:pPr>
        <w:jc w:val="both"/>
        <w:rPr>
          <w:b/>
          <w:bCs/>
          <w:sz w:val="24"/>
          <w:szCs w:val="24"/>
          <w:rtl/>
        </w:rPr>
      </w:pPr>
    </w:p>
    <w:p w14:paraId="38F33AE7" w14:textId="77777777" w:rsidR="009F097C" w:rsidRPr="009F097C" w:rsidRDefault="009F097C" w:rsidP="009F097C">
      <w:pPr>
        <w:jc w:val="both"/>
        <w:rPr>
          <w:sz w:val="24"/>
          <w:szCs w:val="24"/>
          <w:rtl/>
        </w:rPr>
      </w:pPr>
      <w:r w:rsidRPr="009F097C">
        <w:rPr>
          <w:b/>
          <w:bCs/>
          <w:sz w:val="24"/>
          <w:szCs w:val="24"/>
          <w:rtl/>
        </w:rPr>
        <w:t>טוב לי תורת פיך מאלפי זהב וכסף.</w:t>
      </w:r>
      <w:r w:rsidRPr="009F097C">
        <w:rPr>
          <w:sz w:val="24"/>
          <w:szCs w:val="24"/>
          <w:rtl/>
        </w:rPr>
        <w:t xml:space="preserve"> יש לדקדק מהו זה שאומר המשורר ע"ה 'טוב לי' וכו', שר"ל שהוא בוחר דברי תורה מממון, והא מלתא דפשיטא היא. ואיפשר שיובן במה שנקדים דברי אהבת עולם על פסוק "שש אנכי על אמרתך כמוצא שלל רב", ותהי בה הרב, מאריה דאברהם תלי תניא בדלא תניא, והא מי נתלה במי קטן נתלה בגדול, וכאן אומר להיפך, וניחא ליה ז"ל במה שהדין נותן דכשם שמברך על הטובה כך מברך על הרעה (ברכות נד ע"א), ופירשו (שם ס ע"א) דמברך על הטובה מעין הרעה דהיכי דמי כגון שמצא מציאה והגם שיש לחוש דשמעו בו מלכא ונסבי לה ויבוא ל"ה [לידי היזק], מ"מ מברך הטוב והמטיב דהשתא מיהת טובה אצלו, ועל ה' יבטח ויושיעו, וזהו שאמר 'שש אנכי על אמרתך', ואוהב אני לקיים תורתך, ואף שימשך לי מזה היזק שעל ידי (ש)היותי צדיק גמור יבואו עלי יסורין כמאמר (תהלים יא ה) "ה' צדיק יבחן", אפילו הכי 'שש אנכי' מקיים אמרתך, לפי שאני מביא ראיה על זה מדין 'המוצא שלל רב', דהשתא מיהת טובה איכא, וזהו שאמר 'כמוצא שלל רב' ולא שח"ו מדמה דברי תורה לשלל, אלא ר"ל כמוצא שלל רב אני מדמה זה העניין, ואני שמח כמ"ש זה הוא ת"ד ז"ל.</w:t>
      </w:r>
    </w:p>
    <w:p w14:paraId="66278E2D" w14:textId="77777777" w:rsidR="009F097C" w:rsidRPr="009F097C" w:rsidRDefault="009F097C" w:rsidP="009F097C">
      <w:pPr>
        <w:jc w:val="both"/>
        <w:rPr>
          <w:sz w:val="24"/>
          <w:szCs w:val="24"/>
          <w:rtl/>
        </w:rPr>
      </w:pPr>
    </w:p>
    <w:p w14:paraId="16864185" w14:textId="77777777" w:rsidR="009F097C" w:rsidRPr="009F097C" w:rsidRDefault="009F097C" w:rsidP="009F097C">
      <w:pPr>
        <w:jc w:val="both"/>
        <w:rPr>
          <w:sz w:val="24"/>
          <w:szCs w:val="24"/>
          <w:rtl/>
        </w:rPr>
      </w:pPr>
      <w:r w:rsidRPr="009F097C">
        <w:rPr>
          <w:sz w:val="24"/>
          <w:szCs w:val="24"/>
          <w:rtl/>
        </w:rPr>
        <w:t>ובדברות קודשו אלו יתבאר הפסוק באות ב' פסוק "בדרך עדותיך ששתי כעל כל הון", דאינו ר"ל שמדמה ח"ו דברי תורה לממון שלו ר"ל [אלא] הכי קאמר 'בדרך עדותיך ששתי' ואין אני עצב מהיסורין הבאים, ואני מביא ראייה מ'על כל הון' שימצא האדם, דשמח בו אע"ג דימשך ממנו היזק, דהשתא מיהא איכא טובה. ומה שהכריחנו לפרש פסוק זה ד'כעל כל הון' הוא ממון הנמצא הוא רבינו רד"ק וז"ל 'כעל כל הון' אני שמח כאדם השמח על כל הון שימצא עכ"ל וקשה מי הכריחו לפרש כן ועל פי מה שפירשנו אתי שפיר ודו"ק.</w:t>
      </w:r>
    </w:p>
    <w:p w14:paraId="378C57BE" w14:textId="77777777" w:rsidR="009F097C" w:rsidRPr="009F097C" w:rsidRDefault="009F097C" w:rsidP="009F097C">
      <w:pPr>
        <w:jc w:val="both"/>
        <w:rPr>
          <w:sz w:val="24"/>
          <w:szCs w:val="24"/>
          <w:rtl/>
        </w:rPr>
      </w:pPr>
    </w:p>
    <w:p w14:paraId="1E0EF85B" w14:textId="77777777" w:rsidR="009F097C" w:rsidRPr="009F097C" w:rsidRDefault="009F097C" w:rsidP="009F097C">
      <w:pPr>
        <w:jc w:val="both"/>
        <w:rPr>
          <w:sz w:val="24"/>
          <w:szCs w:val="24"/>
          <w:rtl/>
        </w:rPr>
      </w:pPr>
      <w:r w:rsidRPr="009F097C">
        <w:rPr>
          <w:sz w:val="24"/>
          <w:szCs w:val="24"/>
          <w:rtl/>
        </w:rPr>
        <w:t>ובזה יתפרש פסוק שלנו 'טוב לי תורת פיך' וכו', דהכי קאמר 'טוב לי תורת פיך' אף על פי שימשך ממנו היזק, והיינו טעמא לפי שאני מביא ראייה 'מאלפי זהב וכסף' הנמצאים, והנוטלם שמח אע"פ שהוא עצב לאחר זמן מאימת המלכות, והכי נמי בנדון דידן. אם כן נמצא לפי זה מה שאמר 'מאלפי זהב' היינו בדרך ראייה בעלמא וק"ל.</w:t>
      </w:r>
    </w:p>
    <w:p w14:paraId="3F5A76DA" w14:textId="77777777" w:rsidR="009F097C" w:rsidRPr="009F097C" w:rsidRDefault="009F097C" w:rsidP="009F097C">
      <w:pPr>
        <w:jc w:val="both"/>
        <w:rPr>
          <w:sz w:val="24"/>
          <w:szCs w:val="24"/>
          <w:rtl/>
        </w:rPr>
      </w:pPr>
    </w:p>
    <w:p w14:paraId="0C8E6117" w14:textId="77777777" w:rsidR="009F097C" w:rsidRPr="009F097C" w:rsidRDefault="009F097C" w:rsidP="009F097C">
      <w:pPr>
        <w:jc w:val="both"/>
        <w:rPr>
          <w:sz w:val="24"/>
          <w:szCs w:val="24"/>
          <w:rtl/>
        </w:rPr>
      </w:pPr>
      <w:r w:rsidRPr="009F097C">
        <w:rPr>
          <w:sz w:val="24"/>
          <w:szCs w:val="24"/>
          <w:rtl/>
        </w:rPr>
        <w:t>וזאת היתה לי כוונתו בתהלים (יט יא) "הנחמדים מזהב ומפז רב ומתוקים מדבש ונופת צופים". והכוונה שמביא ראייה שנחמדים דברי תורה אף על פי שיש בהם שום היזק דיסורין, וראייה לזה 'זהב ופז רב' ר"ל הנמצאים, וכן ראייה 'מדבש' על דרך שהנושאו עוקצתו הדבורה, ועם כל זה אינו נמנע מלישאו, וזהו שאמר 'ומתוקים' והראיה 'מדבש' שהנוטלה ניזוק ואינו עצב וכל שכן וקל וחומר לדברי תורה וק"ל.</w:t>
      </w:r>
    </w:p>
    <w:p w14:paraId="4D2F654E" w14:textId="77777777" w:rsidR="009F097C" w:rsidRPr="009F097C" w:rsidRDefault="009F097C" w:rsidP="009F097C">
      <w:pPr>
        <w:jc w:val="both"/>
        <w:rPr>
          <w:sz w:val="24"/>
          <w:szCs w:val="24"/>
          <w:rtl/>
        </w:rPr>
      </w:pPr>
    </w:p>
    <w:p w14:paraId="2E4E32C9" w14:textId="77777777" w:rsidR="009F097C" w:rsidRPr="009F097C" w:rsidRDefault="009F097C" w:rsidP="009F097C">
      <w:pPr>
        <w:jc w:val="both"/>
        <w:rPr>
          <w:b/>
          <w:bCs/>
          <w:sz w:val="24"/>
          <w:szCs w:val="24"/>
          <w:rtl/>
        </w:rPr>
      </w:pPr>
      <w:r w:rsidRPr="009F097C">
        <w:rPr>
          <w:b/>
          <w:bCs/>
          <w:sz w:val="24"/>
          <w:szCs w:val="24"/>
          <w:rtl/>
        </w:rPr>
        <w:t>אות למ"ד</w:t>
      </w:r>
    </w:p>
    <w:p w14:paraId="08FF0D82" w14:textId="77777777" w:rsidR="009F097C" w:rsidRPr="009F097C" w:rsidRDefault="009F097C" w:rsidP="009F097C">
      <w:pPr>
        <w:jc w:val="both"/>
        <w:rPr>
          <w:b/>
          <w:bCs/>
          <w:sz w:val="24"/>
          <w:szCs w:val="24"/>
          <w:rtl/>
        </w:rPr>
      </w:pPr>
      <w:r w:rsidRPr="009F097C">
        <w:rPr>
          <w:b/>
          <w:bCs/>
          <w:sz w:val="24"/>
          <w:szCs w:val="24"/>
          <w:rtl/>
        </w:rPr>
        <w:t xml:space="preserve"> </w:t>
      </w:r>
    </w:p>
    <w:p w14:paraId="3BB5E874" w14:textId="77777777" w:rsidR="009F097C" w:rsidRPr="009F097C" w:rsidRDefault="009F097C" w:rsidP="009F097C">
      <w:pPr>
        <w:jc w:val="both"/>
        <w:rPr>
          <w:sz w:val="24"/>
          <w:szCs w:val="24"/>
          <w:rtl/>
        </w:rPr>
      </w:pPr>
      <w:r w:rsidRPr="009F097C">
        <w:rPr>
          <w:b/>
          <w:bCs/>
          <w:sz w:val="24"/>
          <w:szCs w:val="24"/>
          <w:rtl/>
        </w:rPr>
        <w:t>למשפטיך עמדו היום כי הכל עבדיך.</w:t>
      </w:r>
      <w:r w:rsidRPr="009F097C">
        <w:rPr>
          <w:sz w:val="24"/>
          <w:szCs w:val="24"/>
          <w:rtl/>
        </w:rPr>
        <w:t xml:space="preserve"> איפשר לפרש במה שאמרו חז"ל (שבת פח ע"א) ביטול המודעה משום דקיימא לן (ב"ק קיג ע"א) דינא דמלכותא דינא, וכמו שהאריך הרב פרשת דרכים (דרוש כב) וזהו שאמר 'למשפטיך עמדו היו"ם', דייקא "היום" שעדיין לא הדור קבלוה מרצונם עד דור אחשורש, והיינו טעמא 'כי הכל עבדיך' וחייבים מדין דינא דמלכותא דינא. </w:t>
      </w:r>
    </w:p>
    <w:p w14:paraId="4CA374C5" w14:textId="77777777" w:rsidR="009F097C" w:rsidRPr="009F097C" w:rsidRDefault="009F097C" w:rsidP="009F097C">
      <w:pPr>
        <w:jc w:val="both"/>
        <w:rPr>
          <w:sz w:val="24"/>
          <w:szCs w:val="24"/>
          <w:rtl/>
        </w:rPr>
      </w:pPr>
      <w:r w:rsidRPr="009F097C">
        <w:rPr>
          <w:sz w:val="24"/>
          <w:szCs w:val="24"/>
          <w:rtl/>
        </w:rPr>
        <w:t>ועוד ביטול אחר והוא</w:t>
      </w:r>
      <w:r w:rsidRPr="009F097C">
        <w:rPr>
          <w:b/>
          <w:bCs/>
          <w:sz w:val="24"/>
          <w:szCs w:val="24"/>
          <w:rtl/>
        </w:rPr>
        <w:t xml:space="preserve"> לולי תורתך שעשועי אז אבדתי בעניי</w:t>
      </w:r>
      <w:r w:rsidRPr="009F097C">
        <w:rPr>
          <w:sz w:val="24"/>
          <w:szCs w:val="24"/>
          <w:rtl/>
        </w:rPr>
        <w:t>. והכוונה דקיימא לן (ב"ב מז ע"ב) תליוהו וזבין זביניה זביני אגב זוזי גמר ומקני והכא נמי אגב הנאה דמהניא להו לישראל, בקבלת התורה שמקיימת העולם ואית להו שכר בזה ובבא גמרו ומקנו. וזהו שאמר 'לולי תורתך שעשועי' בעולם הזה 'אז אבדתי בעוניי' ובההיא הנאה גמרנו וקבלנו ובטלה המודעה ואמטו להכי 'למשפטיך עמדו היום' כמו שכתבנו וק"ל.</w:t>
      </w:r>
    </w:p>
    <w:p w14:paraId="35C3801C" w14:textId="77777777" w:rsidR="009F097C" w:rsidRPr="009F097C" w:rsidRDefault="009F097C" w:rsidP="009F097C">
      <w:pPr>
        <w:jc w:val="both"/>
        <w:rPr>
          <w:sz w:val="24"/>
          <w:szCs w:val="24"/>
          <w:rtl/>
        </w:rPr>
      </w:pPr>
    </w:p>
    <w:p w14:paraId="28168425" w14:textId="77777777" w:rsidR="009F097C" w:rsidRPr="009F097C" w:rsidRDefault="009F097C" w:rsidP="009F097C">
      <w:pPr>
        <w:jc w:val="both"/>
        <w:rPr>
          <w:sz w:val="24"/>
          <w:szCs w:val="24"/>
          <w:rtl/>
        </w:rPr>
      </w:pPr>
      <w:r w:rsidRPr="009F097C">
        <w:rPr>
          <w:b/>
          <w:bCs/>
          <w:sz w:val="24"/>
          <w:szCs w:val="24"/>
          <w:rtl/>
        </w:rPr>
        <w:t>לעולם לא אשכח פקודיך כי בם חייתני.</w:t>
      </w:r>
      <w:r w:rsidRPr="009F097C">
        <w:rPr>
          <w:sz w:val="24"/>
          <w:szCs w:val="24"/>
          <w:rtl/>
        </w:rPr>
        <w:t xml:space="preserve"> איפשר שרמז למה שאמרו ז"ל (מדרש תהלים קכב ועיין מכות י ע"א) שהיו ליצני הדור אומרים על דוד ע"ה מתי ימות זקן זה ותבנה בית המקדש והקב"ה השיב להם (תהלים פד יא) "טוב (לי) יום בחצריך מאלף" קורבנות. וזהו שאמר 'לעולם לא אשכח פקודיך' לפי שבהם 'חייתני' ולא שמעת לקול מלחשים מתי ימות וכו' ודו"ק.</w:t>
      </w:r>
    </w:p>
    <w:p w14:paraId="02D84E58" w14:textId="77777777" w:rsidR="009F097C" w:rsidRPr="009F097C" w:rsidRDefault="009F097C" w:rsidP="009F097C">
      <w:pPr>
        <w:jc w:val="both"/>
        <w:rPr>
          <w:sz w:val="24"/>
          <w:szCs w:val="24"/>
          <w:rtl/>
        </w:rPr>
      </w:pPr>
    </w:p>
    <w:p w14:paraId="3F4243B6" w14:textId="77777777" w:rsidR="009F097C" w:rsidRPr="009F097C" w:rsidRDefault="009F097C" w:rsidP="009F097C">
      <w:pPr>
        <w:jc w:val="both"/>
        <w:rPr>
          <w:sz w:val="24"/>
          <w:szCs w:val="24"/>
          <w:rtl/>
        </w:rPr>
      </w:pPr>
      <w:r w:rsidRPr="009F097C">
        <w:rPr>
          <w:b/>
          <w:bCs/>
          <w:sz w:val="24"/>
          <w:szCs w:val="24"/>
          <w:rtl/>
        </w:rPr>
        <w:t>לעולם לא אשכח פקודיך כי בם חייתני.</w:t>
      </w:r>
      <w:r w:rsidRPr="009F097C">
        <w:rPr>
          <w:sz w:val="24"/>
          <w:szCs w:val="24"/>
          <w:rtl/>
        </w:rPr>
        <w:t xml:space="preserve"> וראוי להבין מאי תיבת לעולם הכי הוה ליה למימר 'לא אשכח פקודיך כי בם חייתני' ותיבת לעולם יתירה.</w:t>
      </w:r>
    </w:p>
    <w:p w14:paraId="6C2C6A5E" w14:textId="77777777" w:rsidR="009F097C" w:rsidRPr="009F097C" w:rsidRDefault="009F097C" w:rsidP="009F097C">
      <w:pPr>
        <w:jc w:val="both"/>
        <w:rPr>
          <w:sz w:val="24"/>
          <w:szCs w:val="24"/>
          <w:rtl/>
        </w:rPr>
      </w:pPr>
      <w:r w:rsidRPr="009F097C">
        <w:rPr>
          <w:sz w:val="24"/>
          <w:szCs w:val="24"/>
          <w:rtl/>
        </w:rPr>
        <w:t xml:space="preserve">ונלע"ד בהקדים מה שהקשו חז"ל דאיך ישראל אוכלים בעולם הזה והלא יעקב ועשו חלקו העולמות יעקב נטל עולם הבא ועשו נטל עולם הזה ואם כן במאי אכלי בעולם הזה ותירצו חז"ל, דקיימא לן המציל מזוטו של נהר הרי אלו שלו ואם ישראל לא היו מקבלים התורה חוזר העולם לתהו ובהו (ע"ז ג ע"א) ואם כן כיון שמקיימים העולם אוכלים למעדנים וזה כוונת הכתוב 'לעולם' ר"ל בשביל קיום העולם 'לא אשכח פקודיך' שאם אנו לא קבלנו התורה נחרבה העולם ועל ידי פקודי ה' ישרים שאנו מקיימין מתקיימת העולם ובזה אנו מרויחים 'כי בם חייתני' ר"ל בר ולחם ומזון הא לאו הכי אין לי שום חיות בעולם הזה שהיא של עשו וק"ל כך נראה לי </w:t>
      </w:r>
      <w:r w:rsidRPr="009F097C">
        <w:rPr>
          <w:b/>
          <w:bCs/>
          <w:sz w:val="24"/>
          <w:szCs w:val="24"/>
          <w:rtl/>
        </w:rPr>
        <w:t>יצי"ץ</w:t>
      </w:r>
      <w:r w:rsidRPr="009F097C">
        <w:rPr>
          <w:sz w:val="24"/>
          <w:szCs w:val="24"/>
          <w:rtl/>
        </w:rPr>
        <w:t>.</w:t>
      </w:r>
    </w:p>
    <w:p w14:paraId="7EF99367" w14:textId="77777777" w:rsidR="009F097C" w:rsidRPr="009F097C" w:rsidRDefault="009F097C" w:rsidP="009F097C">
      <w:pPr>
        <w:jc w:val="both"/>
        <w:rPr>
          <w:sz w:val="24"/>
          <w:szCs w:val="24"/>
          <w:rtl/>
        </w:rPr>
      </w:pPr>
    </w:p>
    <w:p w14:paraId="4798CEFA" w14:textId="77777777" w:rsidR="009F097C" w:rsidRPr="009F097C" w:rsidRDefault="009F097C" w:rsidP="009F097C">
      <w:pPr>
        <w:jc w:val="both"/>
        <w:rPr>
          <w:sz w:val="24"/>
          <w:szCs w:val="24"/>
          <w:rtl/>
        </w:rPr>
      </w:pPr>
      <w:r w:rsidRPr="009F097C">
        <w:rPr>
          <w:b/>
          <w:bCs/>
          <w:sz w:val="24"/>
          <w:szCs w:val="24"/>
          <w:rtl/>
        </w:rPr>
        <w:t>לי קוו רשעים לאבדני עדותיך אתבונן.</w:t>
      </w:r>
      <w:r w:rsidRPr="009F097C">
        <w:rPr>
          <w:sz w:val="24"/>
          <w:szCs w:val="24"/>
          <w:rtl/>
        </w:rPr>
        <w:t xml:space="preserve"> [הכוונה] למה שאמרו ז"ל (יבמות עו ע"ב) בקשו לפסול את דוד מלבוא בקהל דכתיב (דברים כג ד) "לא יבוא עמוני" וכו' וימצא כתוב (שם ה) "על דבר אשר לא קדמו" וכו' ואמרו איש דרכו לקדם אשה אין דרכה לקדם והכשירוה. וזהו שאמר 'לי קוו רשעים לאבדני' בטענת לא יבוא עמוני בתוך הקהל, אבל 'עדותיך אתבונן' על דרך 'אשר לא קדמו' וכו' ומזה דייקא איש דרכו וכו'. </w:t>
      </w:r>
    </w:p>
    <w:p w14:paraId="4C4930B3" w14:textId="77777777" w:rsidR="009F097C" w:rsidRPr="009F097C" w:rsidRDefault="009F097C" w:rsidP="009F097C">
      <w:pPr>
        <w:jc w:val="both"/>
        <w:rPr>
          <w:sz w:val="24"/>
          <w:szCs w:val="24"/>
          <w:rtl/>
        </w:rPr>
      </w:pPr>
    </w:p>
    <w:p w14:paraId="2EDE21BD" w14:textId="77777777" w:rsidR="009F097C" w:rsidRPr="009F097C" w:rsidRDefault="009F097C" w:rsidP="009F097C">
      <w:pPr>
        <w:jc w:val="both"/>
        <w:rPr>
          <w:sz w:val="24"/>
          <w:szCs w:val="24"/>
          <w:rtl/>
        </w:rPr>
      </w:pPr>
      <w:r w:rsidRPr="009F097C">
        <w:rPr>
          <w:sz w:val="24"/>
          <w:szCs w:val="24"/>
          <w:rtl/>
        </w:rPr>
        <w:t>וכהאי גוונא יתפרש פסוק "כרו לי [זדים] שיחות אשר לא כתורתך" וכו' והרי הוא כמבואר וכו'.</w:t>
      </w:r>
    </w:p>
    <w:p w14:paraId="1AC119EB" w14:textId="77777777" w:rsidR="009F097C" w:rsidRPr="009F097C" w:rsidRDefault="009F097C" w:rsidP="009F097C">
      <w:pPr>
        <w:jc w:val="both"/>
        <w:rPr>
          <w:sz w:val="24"/>
          <w:szCs w:val="24"/>
          <w:rtl/>
        </w:rPr>
      </w:pPr>
    </w:p>
    <w:p w14:paraId="7D0C0011" w14:textId="77777777" w:rsidR="009F097C" w:rsidRPr="009F097C" w:rsidRDefault="009F097C" w:rsidP="009F097C">
      <w:pPr>
        <w:jc w:val="both"/>
        <w:rPr>
          <w:b/>
          <w:bCs/>
          <w:sz w:val="24"/>
          <w:szCs w:val="24"/>
          <w:rtl/>
        </w:rPr>
      </w:pPr>
      <w:r w:rsidRPr="009F097C">
        <w:rPr>
          <w:b/>
          <w:bCs/>
          <w:sz w:val="24"/>
          <w:szCs w:val="24"/>
          <w:rtl/>
        </w:rPr>
        <w:t>אות מ"ם</w:t>
      </w:r>
    </w:p>
    <w:p w14:paraId="506B991D" w14:textId="77777777" w:rsidR="009F097C" w:rsidRPr="009F097C" w:rsidRDefault="009F097C" w:rsidP="009F097C">
      <w:pPr>
        <w:jc w:val="both"/>
        <w:rPr>
          <w:b/>
          <w:bCs/>
          <w:sz w:val="24"/>
          <w:szCs w:val="24"/>
          <w:rtl/>
        </w:rPr>
      </w:pPr>
    </w:p>
    <w:p w14:paraId="4ADDE100" w14:textId="77777777" w:rsidR="009F097C" w:rsidRPr="009F097C" w:rsidRDefault="009F097C" w:rsidP="009F097C">
      <w:pPr>
        <w:jc w:val="both"/>
        <w:rPr>
          <w:sz w:val="24"/>
          <w:szCs w:val="24"/>
          <w:rtl/>
        </w:rPr>
      </w:pPr>
      <w:r w:rsidRPr="009F097C">
        <w:rPr>
          <w:b/>
          <w:bCs/>
          <w:sz w:val="24"/>
          <w:szCs w:val="24"/>
          <w:rtl/>
        </w:rPr>
        <w:t>מזקנים אתבונן כי פקודיך נצרתי.</w:t>
      </w:r>
      <w:r w:rsidRPr="009F097C">
        <w:rPr>
          <w:sz w:val="24"/>
          <w:szCs w:val="24"/>
          <w:rtl/>
        </w:rPr>
        <w:t xml:space="preserve"> יובן במה שאמרו רבותינו ז"ל (פסחים קיט ע"ב) לעתיד לבוא מביא הקב"ה כוס של ברכה ונותנו לאברהם ואינו מברך לפי שיצא ממנו ישמעאל, וכן יצחק שיצא ממנו עשו ע"ס האבות עד הגיעו לדוד ואומר אני אברך ולי (אני) נאה לברך. ואם כן נמצא שאין שום חטא בדוד דאם לא כן למה נבחר יותר מהאבות, וזהו שאמר 'מזקנים' היינו האבות שנדחו מכוס של ברכה אני יודע והכל יודעים 'כי פקודיך [נצרתי]' כי לכך נבחרתי וק"ל.</w:t>
      </w:r>
    </w:p>
    <w:p w14:paraId="3D0D9351" w14:textId="77777777" w:rsidR="009F097C" w:rsidRPr="009F097C" w:rsidRDefault="009F097C" w:rsidP="009F097C">
      <w:pPr>
        <w:jc w:val="both"/>
        <w:rPr>
          <w:sz w:val="24"/>
          <w:szCs w:val="24"/>
          <w:rtl/>
        </w:rPr>
      </w:pPr>
    </w:p>
    <w:p w14:paraId="4CD96DDB" w14:textId="77777777" w:rsidR="009F097C" w:rsidRPr="009F097C" w:rsidRDefault="009F097C" w:rsidP="009F097C">
      <w:pPr>
        <w:jc w:val="both"/>
        <w:rPr>
          <w:sz w:val="24"/>
          <w:szCs w:val="24"/>
          <w:rtl/>
        </w:rPr>
      </w:pPr>
      <w:r w:rsidRPr="009F097C">
        <w:rPr>
          <w:b/>
          <w:bCs/>
          <w:sz w:val="24"/>
          <w:szCs w:val="24"/>
          <w:rtl/>
        </w:rPr>
        <w:t>ממשפטיך לא סרתי כי אתה הוריתני.</w:t>
      </w:r>
      <w:r w:rsidRPr="009F097C">
        <w:rPr>
          <w:sz w:val="24"/>
          <w:szCs w:val="24"/>
          <w:rtl/>
        </w:rPr>
        <w:t xml:space="preserve"> אפשר לפרש במה שכתב הרב בינה לעתים ז"ל בעת (לספוד) [לעשות] (דרוש לז) דאע"ג דאיכא כמה מצות שמחייב השכל לקיימם כגון רציחה וניאוף וכיוצא עם כל זה האדם הגדול (בשוקים) [בענקים] לא יחשב לקיימם רק כאשר ציוהו השם יתברך וזהו שאמר כאן המשורר ז"ל 'ממשפטיך' דהיינו שהשכל מחייב אותם 'לא סרתי' ואינו מהשכל רק ממה ש'אתה הוריתני' דהיינו כאשר ציוני ה' אלהי וכמ"ש.</w:t>
      </w:r>
    </w:p>
    <w:p w14:paraId="4C5845D2" w14:textId="77777777" w:rsidR="009F097C" w:rsidRPr="009F097C" w:rsidRDefault="009F097C" w:rsidP="009F097C">
      <w:pPr>
        <w:jc w:val="both"/>
        <w:rPr>
          <w:sz w:val="24"/>
          <w:szCs w:val="24"/>
          <w:rtl/>
        </w:rPr>
      </w:pPr>
    </w:p>
    <w:p w14:paraId="717B6C44" w14:textId="77777777" w:rsidR="009F097C" w:rsidRPr="009F097C" w:rsidRDefault="009F097C" w:rsidP="009F097C">
      <w:pPr>
        <w:jc w:val="both"/>
        <w:rPr>
          <w:sz w:val="24"/>
          <w:szCs w:val="24"/>
          <w:rtl/>
        </w:rPr>
      </w:pPr>
      <w:r w:rsidRPr="009F097C">
        <w:rPr>
          <w:sz w:val="24"/>
          <w:szCs w:val="24"/>
          <w:rtl/>
        </w:rPr>
        <w:t xml:space="preserve">ומהידיד החכם השלם והכולל תופש ישיבה הדו"מ כמוה"ר </w:t>
      </w:r>
      <w:r w:rsidRPr="009F097C">
        <w:rPr>
          <w:b/>
          <w:bCs/>
          <w:sz w:val="24"/>
          <w:szCs w:val="24"/>
          <w:rtl/>
        </w:rPr>
        <w:t>ר"מ אסבאג</w:t>
      </w:r>
      <w:r w:rsidRPr="009F097C">
        <w:rPr>
          <w:sz w:val="24"/>
          <w:szCs w:val="24"/>
          <w:rtl/>
        </w:rPr>
        <w:t xml:space="preserve"> יצ"ו שמעתי מפרש פסוק זה ב' פירושים כמין חומר אחד במה שנודע מה שאמר הזוהר הקדוש (ח"ב צג ע"ב) טעם פסיקות דלא תרצח ודאבתריה, משום דלפעמים אתה רוצח ולפעמים אתה נואף, דהיינו כגון רציחת בית דין, ונואף עם אשתו, וגונב דעת רבו, וכיוצא וזהו שאמר 'ממשפטיך' דהיינו עשרת הדברות, 'לא סרתי', דהיינו מלת "לא" סרתי מהם, וכאלו כתיב תרצח תנאף תגנוב, והיינו טעמא 'כי אתה הוריתני' בפיסוק הטעמים כמ"ש.</w:t>
      </w:r>
    </w:p>
    <w:p w14:paraId="26F56AE2" w14:textId="77777777" w:rsidR="009F097C" w:rsidRPr="009F097C" w:rsidRDefault="009F097C" w:rsidP="009F097C">
      <w:pPr>
        <w:jc w:val="both"/>
        <w:rPr>
          <w:sz w:val="24"/>
          <w:szCs w:val="24"/>
          <w:rtl/>
        </w:rPr>
      </w:pPr>
    </w:p>
    <w:p w14:paraId="30123572" w14:textId="77777777" w:rsidR="009F097C" w:rsidRPr="009F097C" w:rsidRDefault="009F097C" w:rsidP="009F097C">
      <w:pPr>
        <w:jc w:val="both"/>
        <w:rPr>
          <w:sz w:val="24"/>
          <w:szCs w:val="24"/>
          <w:rtl/>
        </w:rPr>
      </w:pPr>
      <w:r w:rsidRPr="009F097C">
        <w:rPr>
          <w:sz w:val="24"/>
          <w:szCs w:val="24"/>
          <w:rtl/>
        </w:rPr>
        <w:t>וב' במה שאמרה הגמרא (סנהדרין יח ע"א) מלך לא דן ולא דנין אותו חוץ ממלכי בית דוד שנאמר (ירמיה כא יב) "כה אמר דינו לבוקר משפט" (שם יט ע"א). וזהו שאמר 'ממשפטיך לא סרתי' דהיינו שהדינים אני נשפט בהם כמות שאר העם ואם תאמר והא קיימא לן מלך לא דן ולא דנין אותו, לזה אמר שאני הכא משום 'כי אתה הוריתני' במקום אחר שנאמר 'כה אמר ה' דינו לבוקר משפט'.</w:t>
      </w:r>
    </w:p>
    <w:p w14:paraId="45992BFB" w14:textId="77777777" w:rsidR="009F097C" w:rsidRPr="009F097C" w:rsidRDefault="009F097C" w:rsidP="009F097C">
      <w:pPr>
        <w:jc w:val="both"/>
        <w:rPr>
          <w:sz w:val="24"/>
          <w:szCs w:val="24"/>
          <w:rtl/>
        </w:rPr>
      </w:pPr>
    </w:p>
    <w:p w14:paraId="203926A9" w14:textId="77777777" w:rsidR="009F097C" w:rsidRPr="009F097C" w:rsidRDefault="009F097C" w:rsidP="009F097C">
      <w:pPr>
        <w:jc w:val="both"/>
        <w:rPr>
          <w:sz w:val="24"/>
          <w:szCs w:val="24"/>
          <w:rtl/>
        </w:rPr>
      </w:pPr>
      <w:r w:rsidRPr="009F097C">
        <w:rPr>
          <w:sz w:val="24"/>
          <w:szCs w:val="24"/>
          <w:rtl/>
        </w:rPr>
        <w:t>ובא רעהו ג' וחקרו במה שדין נותן (שלא) [שאין] לדיין לעשות פשרה רק קודם שידע הדין להיכן נוטה אבל אם יודע להיכן הדין נותן אסור לבצוע (שם ו ע"ב). וכאן אומר המשורר ז"ל 'ממשפטיך' דהיינו קו הדין 'לא סרתי' שאינו בוצע, מהטעם 'כי אתה הורתני' [הדין] מהו, ואם כן כך היא המדה שאסור לבצוע כמ"ש. ודברי פי חכם חן ודו"ק ושפתים ישק.</w:t>
      </w:r>
    </w:p>
    <w:p w14:paraId="4B8CD924" w14:textId="77777777" w:rsidR="009F097C" w:rsidRPr="009F097C" w:rsidRDefault="009F097C" w:rsidP="009F097C">
      <w:pPr>
        <w:jc w:val="both"/>
        <w:rPr>
          <w:sz w:val="24"/>
          <w:szCs w:val="24"/>
          <w:rtl/>
        </w:rPr>
      </w:pPr>
    </w:p>
    <w:p w14:paraId="7573194F" w14:textId="77777777" w:rsidR="009F097C" w:rsidRPr="009F097C" w:rsidRDefault="009F097C" w:rsidP="009F097C">
      <w:pPr>
        <w:jc w:val="both"/>
        <w:rPr>
          <w:sz w:val="24"/>
          <w:szCs w:val="24"/>
          <w:rtl/>
        </w:rPr>
      </w:pPr>
      <w:r w:rsidRPr="009F097C">
        <w:rPr>
          <w:b/>
          <w:bCs/>
          <w:sz w:val="24"/>
          <w:szCs w:val="24"/>
          <w:rtl/>
        </w:rPr>
        <w:t>מה נמלצו לחכי אמרתך מדבש לפי.</w:t>
      </w:r>
      <w:r w:rsidRPr="009F097C">
        <w:rPr>
          <w:sz w:val="24"/>
          <w:szCs w:val="24"/>
          <w:rtl/>
        </w:rPr>
        <w:t xml:space="preserve"> יובן על דרך מה שפירשתי לעיל "פסוק טוב לי תורת פיך" ודו"ק.</w:t>
      </w:r>
    </w:p>
    <w:p w14:paraId="5B9EE6BB" w14:textId="77777777" w:rsidR="009F097C" w:rsidRPr="009F097C" w:rsidRDefault="009F097C" w:rsidP="009F097C">
      <w:pPr>
        <w:jc w:val="both"/>
        <w:rPr>
          <w:sz w:val="24"/>
          <w:szCs w:val="24"/>
          <w:rtl/>
        </w:rPr>
      </w:pPr>
    </w:p>
    <w:p w14:paraId="7A0677A9" w14:textId="77777777" w:rsidR="009F097C" w:rsidRPr="009F097C" w:rsidRDefault="009F097C" w:rsidP="009F097C">
      <w:pPr>
        <w:jc w:val="both"/>
        <w:rPr>
          <w:b/>
          <w:bCs/>
          <w:sz w:val="24"/>
          <w:szCs w:val="24"/>
          <w:rtl/>
        </w:rPr>
      </w:pPr>
      <w:r w:rsidRPr="009F097C">
        <w:rPr>
          <w:b/>
          <w:bCs/>
          <w:sz w:val="24"/>
          <w:szCs w:val="24"/>
          <w:rtl/>
        </w:rPr>
        <w:t>אות נו"ן</w:t>
      </w:r>
    </w:p>
    <w:p w14:paraId="65298587" w14:textId="77777777" w:rsidR="009F097C" w:rsidRPr="009F097C" w:rsidRDefault="009F097C" w:rsidP="009F097C">
      <w:pPr>
        <w:jc w:val="both"/>
        <w:rPr>
          <w:b/>
          <w:bCs/>
          <w:sz w:val="24"/>
          <w:szCs w:val="24"/>
          <w:rtl/>
        </w:rPr>
      </w:pPr>
    </w:p>
    <w:p w14:paraId="04F4850E" w14:textId="77777777" w:rsidR="009F097C" w:rsidRPr="009F097C" w:rsidRDefault="009F097C" w:rsidP="009F097C">
      <w:pPr>
        <w:jc w:val="both"/>
        <w:rPr>
          <w:sz w:val="24"/>
          <w:szCs w:val="24"/>
          <w:rtl/>
        </w:rPr>
      </w:pPr>
      <w:r w:rsidRPr="009F097C">
        <w:rPr>
          <w:b/>
          <w:bCs/>
          <w:sz w:val="24"/>
          <w:szCs w:val="24"/>
          <w:rtl/>
        </w:rPr>
        <w:t>נר לרגלי דבריך ואור לנתיבתי.</w:t>
      </w:r>
      <w:r w:rsidRPr="009F097C">
        <w:rPr>
          <w:sz w:val="24"/>
          <w:szCs w:val="24"/>
          <w:rtl/>
        </w:rPr>
        <w:t xml:space="preserve"> אפשר לפרש דבא לרמוז מה שהדין בנר חנוכה דזמנה עד שתכלה רגל מן השוק (שו"ע סי' תער"ב ס"ב), וקצבת זמן זה אפילו מדברי תורה אסור לחד מאן דאמר (סי' תרע"ג ס"א), לאחר זמן הנזכר מותר להשתמש לאורה אפילו לצרכו (סי' תער"ב ס"ב). וזהו שאמר 'נר לרגלי' ר"ל דין 'נר' דהיינו חנוכה זמנה 'לרגלי', [דהיינו] עם [הליכת רגלי], וכשתכלה 'רגלי' מן השוק עבר זמנה אבל תוך זמן זה אסור אפילו בדברי תורה, וזהו 'דבריך'. אבל אחר זמן זה הויא כאור בעלמא ומותר לי להשתמש לאורה וזה שאמר 'ואור לנתיבתי'</w:t>
      </w:r>
      <w:r w:rsidRPr="009F097C">
        <w:rPr>
          <w:sz w:val="24"/>
          <w:szCs w:val="24"/>
          <w:vertAlign w:val="superscript"/>
          <w:rtl/>
        </w:rPr>
        <w:footnoteReference w:id="14"/>
      </w:r>
      <w:r w:rsidRPr="009F097C">
        <w:rPr>
          <w:sz w:val="24"/>
          <w:szCs w:val="24"/>
          <w:rtl/>
        </w:rPr>
        <w:t>.</w:t>
      </w:r>
    </w:p>
    <w:p w14:paraId="33A12AFA" w14:textId="77777777" w:rsidR="009F097C" w:rsidRPr="009F097C" w:rsidRDefault="009F097C" w:rsidP="009F097C">
      <w:pPr>
        <w:jc w:val="both"/>
        <w:rPr>
          <w:sz w:val="24"/>
          <w:szCs w:val="24"/>
          <w:rtl/>
        </w:rPr>
      </w:pPr>
    </w:p>
    <w:p w14:paraId="48FA77D6" w14:textId="77777777" w:rsidR="009F097C" w:rsidRPr="009F097C" w:rsidRDefault="009F097C" w:rsidP="009F097C">
      <w:pPr>
        <w:jc w:val="both"/>
        <w:rPr>
          <w:sz w:val="24"/>
          <w:szCs w:val="24"/>
          <w:rtl/>
        </w:rPr>
      </w:pPr>
      <w:r w:rsidRPr="009F097C">
        <w:rPr>
          <w:sz w:val="24"/>
          <w:szCs w:val="24"/>
          <w:rtl/>
        </w:rPr>
        <w:t xml:space="preserve">או יאמר נא על דרך מה שחקרו הראשונים ז"ל משינוי חנוכה מפורים, דבימי חנוכה אמרו (או"ח סי' תר"ע ס"ב) סעודות הנעשים בהם הם סעודת הרשות ובפורים החמירו יותר  שאמר (מגילה ז ע"ב) חייב איניש וכו'. ותירצו דשאני פורים היתה בו גזירה דלהשמיד ולהרוג לכן היתה בו שמחה דמשתה, מה שאין כן בחנוכה שלא היתה רק גזירה דהעברת הדת. וזהו שאמר דוד כאן באומרו 'נר לרגלי דבריך' ר"ל שבא ליישב תמיהות שבין חנוכה לפורים ואמר טעם 'נר' ר"ל נר חנוכה 'לרגלי דבריך' ר"ל בעבור דבריך דהיינו העברת הדת, מה שאין כן 'ואור' דהיינו פורים כמה דאת אמר (אסתר ח טז) "ליהודים היתה אורה ושמחה" הוא 'לנתיבתי' דהיינו לצורכי מגזירת להשמיד וכו' ולכן זה נקבע להודות ולהלל וזה לשמחה ולמשתה וכמ"ש. </w:t>
      </w:r>
    </w:p>
    <w:p w14:paraId="4BD41D5D" w14:textId="77777777" w:rsidR="009F097C" w:rsidRPr="009F097C" w:rsidRDefault="009F097C" w:rsidP="009F097C">
      <w:pPr>
        <w:jc w:val="both"/>
        <w:rPr>
          <w:sz w:val="24"/>
          <w:szCs w:val="24"/>
          <w:rtl/>
        </w:rPr>
      </w:pPr>
      <w:r w:rsidRPr="009F097C">
        <w:rPr>
          <w:sz w:val="24"/>
          <w:szCs w:val="24"/>
          <w:rtl/>
        </w:rPr>
        <w:t>ובא רעהו וחקרו במה שאמרו רבותינו ז"ל (ר"ה יט ע"ב) דמגילת תענית בטלה חוץ ממגלת פורים וחנוכה ונותן טעם לזה משום דפורים היתה גזירת להשמיד שהוא נס מופלא וכן בחנוכה היתה העברת הדת, וקיימא לן (במדב"ר פרשה כא) המחטיא את האדם יותר מהורגו, ובשביל ב' נסים הללו לא בטלו. וזהו שאמר דוד המלך ע"ה, לרמוז טעם זה שנשתנו מגילת פורים וחנוכה ממגילת תענית כולה. וזהו שאמר 'נר' ר"ל נר חנוכה משום 'לרגלי דבריך' דהיינו העברת הדת וכן 'ואור' דהיינו פורים כמו שכתבתי 'לנתיבתי' דהיינו לצרכי משום גזירת להשמיד כמ"ש מה שאין כן שאר המגלה וק"ל.</w:t>
      </w:r>
    </w:p>
    <w:p w14:paraId="237763B6" w14:textId="77777777" w:rsidR="009F097C" w:rsidRPr="009F097C" w:rsidRDefault="009F097C" w:rsidP="009F097C">
      <w:pPr>
        <w:jc w:val="both"/>
        <w:rPr>
          <w:sz w:val="24"/>
          <w:szCs w:val="24"/>
          <w:rtl/>
        </w:rPr>
      </w:pPr>
    </w:p>
    <w:p w14:paraId="3638F850" w14:textId="77777777" w:rsidR="009F097C" w:rsidRPr="009F097C" w:rsidRDefault="009F097C" w:rsidP="009F097C">
      <w:pPr>
        <w:jc w:val="both"/>
        <w:rPr>
          <w:sz w:val="24"/>
          <w:szCs w:val="24"/>
          <w:rtl/>
        </w:rPr>
      </w:pPr>
      <w:r w:rsidRPr="009F097C">
        <w:rPr>
          <w:sz w:val="24"/>
          <w:szCs w:val="24"/>
          <w:rtl/>
        </w:rPr>
        <w:t>ועל דרך הסוד יעויין בספרי הקטן כסא דוד מה שפירשתי בזה ודו"ק יעיי"ש.</w:t>
      </w:r>
      <w:r w:rsidRPr="009F097C">
        <w:rPr>
          <w:sz w:val="24"/>
          <w:szCs w:val="24"/>
          <w:vertAlign w:val="superscript"/>
          <w:rtl/>
        </w:rPr>
        <w:footnoteReference w:id="15"/>
      </w:r>
    </w:p>
    <w:p w14:paraId="429ADB92" w14:textId="77777777" w:rsidR="009F097C" w:rsidRPr="009F097C" w:rsidRDefault="009F097C" w:rsidP="009F097C">
      <w:pPr>
        <w:jc w:val="both"/>
        <w:rPr>
          <w:sz w:val="24"/>
          <w:szCs w:val="24"/>
          <w:rtl/>
        </w:rPr>
      </w:pPr>
    </w:p>
    <w:p w14:paraId="49E646F5" w14:textId="77777777" w:rsidR="009F097C" w:rsidRPr="009F097C" w:rsidRDefault="009F097C" w:rsidP="009F097C">
      <w:pPr>
        <w:jc w:val="both"/>
        <w:rPr>
          <w:b/>
          <w:bCs/>
          <w:sz w:val="24"/>
          <w:szCs w:val="24"/>
          <w:rtl/>
        </w:rPr>
      </w:pPr>
      <w:r w:rsidRPr="009F097C">
        <w:rPr>
          <w:b/>
          <w:bCs/>
          <w:sz w:val="24"/>
          <w:szCs w:val="24"/>
          <w:rtl/>
        </w:rPr>
        <w:t>אות פ</w:t>
      </w:r>
    </w:p>
    <w:p w14:paraId="223CF375" w14:textId="77777777" w:rsidR="009F097C" w:rsidRPr="009F097C" w:rsidRDefault="009F097C" w:rsidP="009F097C">
      <w:pPr>
        <w:jc w:val="both"/>
        <w:rPr>
          <w:b/>
          <w:bCs/>
          <w:sz w:val="24"/>
          <w:szCs w:val="24"/>
          <w:rtl/>
        </w:rPr>
      </w:pPr>
    </w:p>
    <w:p w14:paraId="175489CD" w14:textId="77777777" w:rsidR="009F097C" w:rsidRPr="009F097C" w:rsidRDefault="009F097C" w:rsidP="009F097C">
      <w:pPr>
        <w:jc w:val="both"/>
        <w:rPr>
          <w:sz w:val="24"/>
          <w:szCs w:val="24"/>
          <w:rtl/>
        </w:rPr>
      </w:pPr>
      <w:r w:rsidRPr="009F097C">
        <w:rPr>
          <w:b/>
          <w:bCs/>
          <w:sz w:val="24"/>
          <w:szCs w:val="24"/>
          <w:rtl/>
        </w:rPr>
        <w:t>פלאות עדותיך על כן נצרתם נפשי.</w:t>
      </w:r>
      <w:r w:rsidRPr="009F097C">
        <w:rPr>
          <w:sz w:val="24"/>
          <w:szCs w:val="24"/>
          <w:rtl/>
        </w:rPr>
        <w:t xml:space="preserve"> י"ל נתינת טעם 'על כן', ואפשר לפרש דלשון 'פלאות' על דרך פלא פלאות או על דרך העלמה וכסוי כמה דאת אמר (דברים יז ח) "כי יפלא ממך דבר", ולכל הפירושים יבוא ע"נ [=על נכון] טעם 'על כן'. והכוונה כמו שכתב הרב בינה לעתים ז"ל (עיין עת תשובת השנה דרוש יב) על פסוק (דברים כח כט) "הנסתרות לה' אלהינו" דמב' סבות מחויב האדם לקיים מצות ה' ברה ולא יחשבו האנשים מצוה קלה וחמורה, והא' הוא ממה שהעלים ה' שכר המצות בתורה כמעשה ההוא פרדס וכו' (תנחומא עקב ב), והב' ממה שמצינו שכר מצוה קלה כבחמורה דהיינו ששכר מצות שלוח הקן שהיא מצוה קלה לעין (כ"ש) [שכרה] אריכות ימים [כ]שכר מצות כבוד אב ואם שהיא מצוה רבה. ולפי הב' הטעמים הנזכרים יתפרש פסוק הנ"ל דלפי טעם הא' יתפרש לשון 'פלאות' מלשון העלמה וכסוי כמש"ל, והכי קאמר 'פלאות עדותיך' דהיינו שכר עדותיך הם מכוסים ממני ולכן 'נצרתם נפשי' כלם, הא לאו הכי הייתי שוקל המצות ועושה מצוה ומניח אחרת, לטעם הב' יתפרש מלשון פלא פלאות כמש"ל, והכי קאמר 'פלאות עדותיך' דהיינו ממה שמצינו מילי דתמיהי דשכר מצוה קלה כבחמורה 'על כן נצרתם נפשי' וזה נכון מהא' ודו"ק. ועיין בחבורינו משל</w:t>
      </w:r>
      <w:r w:rsidRPr="009F097C">
        <w:rPr>
          <w:sz w:val="24"/>
          <w:szCs w:val="24"/>
          <w:vertAlign w:val="superscript"/>
          <w:rtl/>
        </w:rPr>
        <w:footnoteReference w:id="16"/>
      </w:r>
      <w:r w:rsidRPr="009F097C">
        <w:rPr>
          <w:sz w:val="24"/>
          <w:szCs w:val="24"/>
          <w:rtl/>
        </w:rPr>
        <w:t xml:space="preserve"> מה שפירשנו על זה שאמר התנא והוי זהיר במצוה קלה כבחמורה וק"ל. ועיין בדרוש שבת כלה כי שם ביתו.</w:t>
      </w:r>
    </w:p>
    <w:p w14:paraId="21373D17" w14:textId="77777777" w:rsidR="009F097C" w:rsidRPr="009F097C" w:rsidRDefault="009F097C" w:rsidP="009F097C">
      <w:pPr>
        <w:jc w:val="both"/>
        <w:rPr>
          <w:sz w:val="24"/>
          <w:szCs w:val="24"/>
          <w:rtl/>
        </w:rPr>
      </w:pPr>
    </w:p>
    <w:p w14:paraId="5F2F56FF" w14:textId="77777777" w:rsidR="009F097C" w:rsidRPr="009F097C" w:rsidRDefault="009F097C" w:rsidP="009F097C">
      <w:pPr>
        <w:jc w:val="both"/>
        <w:rPr>
          <w:sz w:val="24"/>
          <w:szCs w:val="24"/>
          <w:rtl/>
        </w:rPr>
      </w:pPr>
      <w:r w:rsidRPr="009F097C">
        <w:rPr>
          <w:b/>
          <w:bCs/>
          <w:sz w:val="24"/>
          <w:szCs w:val="24"/>
          <w:rtl/>
        </w:rPr>
        <w:t>פתח דבריך יאיר מבין פתאים</w:t>
      </w:r>
      <w:r w:rsidRPr="009F097C">
        <w:rPr>
          <w:sz w:val="24"/>
          <w:szCs w:val="24"/>
          <w:rtl/>
        </w:rPr>
        <w:t>. יובן דקיימא לן שנחלקו חז"ל (עירובין י"ג ע"ב) אם נח לאדם שנברא, ונמנו וגמרו נח לאדם שלא נברא. וראיתי למפרשים ז"ל שהביאו ראייה לזה מתחילת עשרת הדיברות שפתח קרא ביציאת מצרים ולא ביצירת העולם ובבריאת האדם, לפי שדבר קשה הוא נח לאדם שלא נברא. וזהו שאמר קרא 'פתח דבריך יאיר', ר"ל עשרת הדיברות יאיר ויבין לפתאים שאינם יודעים אם נח לאדם שנברא או לא, כי מתחילת עשרת הדברות אות ומופת שנח לאדם שלא נברא, וכמו שכתבתי וק"ל.</w:t>
      </w:r>
    </w:p>
    <w:p w14:paraId="362964F5" w14:textId="77777777" w:rsidR="009F097C" w:rsidRPr="009F097C" w:rsidRDefault="009F097C" w:rsidP="009F097C">
      <w:pPr>
        <w:jc w:val="both"/>
        <w:rPr>
          <w:sz w:val="24"/>
          <w:szCs w:val="24"/>
          <w:rtl/>
        </w:rPr>
      </w:pPr>
    </w:p>
    <w:p w14:paraId="6D12C931" w14:textId="77777777" w:rsidR="009F097C" w:rsidRPr="009F097C" w:rsidRDefault="009F097C" w:rsidP="009F097C">
      <w:pPr>
        <w:jc w:val="both"/>
        <w:rPr>
          <w:sz w:val="24"/>
          <w:szCs w:val="24"/>
          <w:rtl/>
        </w:rPr>
      </w:pPr>
      <w:r w:rsidRPr="009F097C">
        <w:rPr>
          <w:sz w:val="24"/>
          <w:szCs w:val="24"/>
          <w:rtl/>
        </w:rPr>
        <w:t>אי נמי אמרו ז"ל במדרש (שבת פח ע"ב) שהשיב משה רבנו ע"ה למלאכי השרת בקבלת התורה שהיו מערערים עליו, ומה כתיב בתורה (שמות כ ב) "אשר הוצאתיך מארץ מצרים", כלום למצרים ירדתם לפרעה נשתעבדתם. וזהו שאמר 'פתח דבריך' שהוא תחילת הדיברות שפתח קרא ביציאת מצרים, יאיר ויבין לפתאים שהם מלאכי השרת שאינם כדאי לקבל התורה מהטעם הנזכר לעיל כי אם לישראל דווקא.</w:t>
      </w:r>
    </w:p>
    <w:p w14:paraId="04BD53DE" w14:textId="77777777" w:rsidR="009F097C" w:rsidRPr="009F097C" w:rsidRDefault="009F097C" w:rsidP="009F097C">
      <w:pPr>
        <w:jc w:val="both"/>
        <w:rPr>
          <w:sz w:val="24"/>
          <w:szCs w:val="24"/>
          <w:rtl/>
        </w:rPr>
      </w:pPr>
      <w:r w:rsidRPr="009F097C">
        <w:rPr>
          <w:sz w:val="24"/>
          <w:szCs w:val="24"/>
          <w:rtl/>
        </w:rPr>
        <w:br/>
        <w:t xml:space="preserve">אי נמי אמרו ז"ל (שמ"ר פמ"ג ה) שבשעת העגל טען משה רבנו ע"ה על ישראל לי צוית ולא להם, שנאמר "אשר הוצאתיך" ולא הוצאתי אתכם לשון רבים כי אם לשון יחיד. וזהו שאמר הכתוב 'פתח דבריך' שהוא תחילת עשרת הדברות, יאיר ויבין לפתאים שהם ישראל שפטורים ממעשה העגל בטענת לי צוית ולא להם כמו שכתבנו ודו"ק. (ע"כ חידושי השבתות).      </w:t>
      </w:r>
    </w:p>
    <w:p w14:paraId="6E4710E3" w14:textId="77777777" w:rsidR="009F097C" w:rsidRPr="009F097C" w:rsidRDefault="009F097C" w:rsidP="009F097C">
      <w:pPr>
        <w:jc w:val="both"/>
        <w:rPr>
          <w:sz w:val="24"/>
          <w:szCs w:val="24"/>
          <w:rtl/>
        </w:rPr>
      </w:pPr>
    </w:p>
    <w:p w14:paraId="375FB8DF" w14:textId="77777777" w:rsidR="009F097C" w:rsidRPr="009F097C" w:rsidRDefault="009F097C" w:rsidP="009F097C">
      <w:pPr>
        <w:jc w:val="both"/>
        <w:rPr>
          <w:b/>
          <w:bCs/>
          <w:sz w:val="24"/>
          <w:szCs w:val="24"/>
          <w:rtl/>
        </w:rPr>
      </w:pPr>
      <w:r w:rsidRPr="009F097C">
        <w:rPr>
          <w:b/>
          <w:bCs/>
          <w:sz w:val="24"/>
          <w:szCs w:val="24"/>
          <w:rtl/>
        </w:rPr>
        <w:t>אות צ</w:t>
      </w:r>
    </w:p>
    <w:p w14:paraId="6E4405C5" w14:textId="77777777" w:rsidR="009F097C" w:rsidRPr="009F097C" w:rsidRDefault="009F097C" w:rsidP="009F097C">
      <w:pPr>
        <w:jc w:val="both"/>
        <w:rPr>
          <w:b/>
          <w:bCs/>
          <w:sz w:val="24"/>
          <w:szCs w:val="24"/>
          <w:rtl/>
        </w:rPr>
      </w:pPr>
    </w:p>
    <w:p w14:paraId="429E50B3" w14:textId="577FD156" w:rsidR="009F097C" w:rsidRPr="009F097C" w:rsidRDefault="009F097C" w:rsidP="009F097C">
      <w:pPr>
        <w:jc w:val="both"/>
        <w:rPr>
          <w:sz w:val="24"/>
          <w:szCs w:val="24"/>
          <w:rtl/>
        </w:rPr>
      </w:pPr>
      <w:r w:rsidRPr="009F097C">
        <w:rPr>
          <w:b/>
          <w:bCs/>
          <w:sz w:val="24"/>
          <w:szCs w:val="24"/>
          <w:rtl/>
        </w:rPr>
        <w:t>צדקתך צדק לעולם ותורתך אמת.</w:t>
      </w:r>
      <w:r w:rsidRPr="009F097C">
        <w:rPr>
          <w:sz w:val="24"/>
          <w:szCs w:val="24"/>
          <w:rtl/>
        </w:rPr>
        <w:t xml:space="preserve"> איפשר במה שנודע ממסכת קידושין (דף לט ע"ב) ר' יעקב אומר אין לך מצוה שמתן שכרה בצדה שאין תחיית המתים תלויה בה, בכבוד אב ואם כתיב (דברים ה טז) "למען יאריכון ימיך" ובשלוח הקן כתיב (שם כב ז) "למען ייטב לך והארכת ימים", הרי שאמר לו אביו עלה לבירה והבא לי גוזלות ועלה ושלח את האם מעל הבנים ולקח את הבנים ובחזרתו נפל מן הבירה ומת הבן, היכן אריכות ימים של זה והיכן טובת ימים של זה, אלא 'למען ייטב לך' לעולם שכולו טוב ולעולם שכולו ארוך. אמר רב יוסף אלמלא דרשיה אחר להאי קרא כרבי יעקב בר ברתיה לא חטא, מאי חזא מעשה כהאי חזא וכו' עכ"ל הגמרא לעניננו. המורם מזה שאלמלא לא דרשינן האי קרא ד'למען יאריכון ימיך' לעולם הבא לא מצינו ידינו ורגלינו בבית המדרש, והיתה התורה ח"ו שקר ח"ו ממעשה שהיה המסופר למעלה, וזה כוין המשורר ע"ה 'צדקתך צדק לעולם' ר"ל הצדקה שעשה הקב"ה בנתינת שכר של כבוד אב ואם ושלוח שהקן הוא 'צדק לעולם' דהיינו לעולם הבא, ומשום הכי 'ותורתך אמת' הא לאו הכי ח"ו שקר וכמ"ש.</w:t>
      </w:r>
    </w:p>
    <w:p w14:paraId="4E8ABFDD" w14:textId="77777777" w:rsidR="009F097C" w:rsidRPr="009F097C" w:rsidRDefault="009F097C" w:rsidP="009F097C">
      <w:pPr>
        <w:jc w:val="both"/>
        <w:rPr>
          <w:sz w:val="24"/>
          <w:szCs w:val="24"/>
          <w:rtl/>
        </w:rPr>
      </w:pPr>
    </w:p>
    <w:p w14:paraId="3BEF5D26" w14:textId="77777777" w:rsidR="009F097C" w:rsidRPr="009F097C" w:rsidRDefault="009F097C" w:rsidP="009F097C">
      <w:pPr>
        <w:jc w:val="both"/>
        <w:rPr>
          <w:b/>
          <w:bCs/>
          <w:sz w:val="24"/>
          <w:szCs w:val="24"/>
          <w:rtl/>
        </w:rPr>
      </w:pPr>
      <w:r w:rsidRPr="009F097C">
        <w:rPr>
          <w:sz w:val="24"/>
          <w:szCs w:val="24"/>
          <w:rtl/>
        </w:rPr>
        <w:t xml:space="preserve">ויובן על פי זה [פסוק </w:t>
      </w:r>
      <w:r w:rsidRPr="009F097C">
        <w:rPr>
          <w:b/>
          <w:bCs/>
          <w:sz w:val="24"/>
          <w:szCs w:val="24"/>
          <w:rtl/>
        </w:rPr>
        <w:t>צדק עדותיך לעולם הבינני ואחיה</w:t>
      </w:r>
      <w:r w:rsidRPr="009F097C">
        <w:rPr>
          <w:sz w:val="24"/>
          <w:szCs w:val="24"/>
          <w:rtl/>
        </w:rPr>
        <w:t xml:space="preserve">] 'צדק' האמורה ב'עדותיך' היא 'לעולם' דהיינו לעולם הבא ומי הביננו בזה משום 'ואחיה' האמורה בתורה 'למען יאריכון ימיך' וזה נפל ומת אלא ודאי מוכרח 'צדק לעולם' וק"ל. </w:t>
      </w:r>
      <w:r w:rsidRPr="009F097C">
        <w:rPr>
          <w:b/>
          <w:bCs/>
          <w:sz w:val="24"/>
          <w:szCs w:val="24"/>
          <w:rtl/>
        </w:rPr>
        <w:t>רפאל חיים בן עטר.</w:t>
      </w:r>
    </w:p>
    <w:p w14:paraId="68D548CE" w14:textId="77777777" w:rsidR="009F097C" w:rsidRPr="009F097C" w:rsidRDefault="009F097C" w:rsidP="009F097C">
      <w:pPr>
        <w:jc w:val="both"/>
        <w:rPr>
          <w:sz w:val="24"/>
          <w:szCs w:val="24"/>
          <w:rtl/>
        </w:rPr>
      </w:pPr>
    </w:p>
    <w:p w14:paraId="5956E40C" w14:textId="77777777" w:rsidR="009F097C" w:rsidRPr="009F097C" w:rsidRDefault="009F097C" w:rsidP="009F097C">
      <w:pPr>
        <w:jc w:val="both"/>
        <w:rPr>
          <w:sz w:val="24"/>
          <w:szCs w:val="24"/>
          <w:rtl/>
        </w:rPr>
      </w:pPr>
      <w:r w:rsidRPr="009F097C">
        <w:rPr>
          <w:sz w:val="24"/>
          <w:szCs w:val="24"/>
          <w:rtl/>
        </w:rPr>
        <w:t>א"נ בסגנון אחר 'ותורתך אמת' כלומר כיון שדרשנו בפסוק 'למען יאריכון' לעולם שכולו ארוך בזה הרווחנו ש'תורתך אמת' ולא אירע לנו שום תקלה כאחר שיצא לתרבות רעה וכמו שאמר רב יוסף בגמרא לעיל.</w:t>
      </w:r>
    </w:p>
    <w:p w14:paraId="757778B2" w14:textId="77777777" w:rsidR="009F097C" w:rsidRPr="009F097C" w:rsidRDefault="009F097C" w:rsidP="009F097C">
      <w:pPr>
        <w:jc w:val="both"/>
        <w:rPr>
          <w:sz w:val="24"/>
          <w:szCs w:val="24"/>
          <w:rtl/>
        </w:rPr>
      </w:pPr>
      <w:r w:rsidRPr="009F097C">
        <w:rPr>
          <w:sz w:val="24"/>
          <w:szCs w:val="24"/>
          <w:rtl/>
        </w:rPr>
        <w:t>או יאמר נא במה שאמרה הגמרא (ירושלמי מכות פ"ב ה"ו) שאלו לחכמה חוטא מה עונשו אמרה להם (משלי יג כא) "חטאים תרדף רעה" שאלו לנבואה חוטא מה עונשו אמרה להם (יחזקאל יח ד) "הנפש החוטאת היא תמות" שאלו לתורה וכו' אמרה להם יביא קרבן ויתכפר. שאלו להקב"ה וכו' אמר להם יעשה תשובה ויתכפר נמצא ארבעה חלוקי כפרה נינהו שהחכמה חייבה לרשע ולקרובו והנבואה חייבה לרשע דווקא והתורה פשרה [פטרה] לאדם וחייבה לבהמה והקב"ה ורחמיו על כל מעשיו רק יעשה תשובה ויתכפר וזה רמזו ז"ל (תהלים ) "אדם ובהמה תושיע ה'" מה שאין כן חכמה ונבואה ותורה וזהו שאמר המשורר ע"ה 'צדקתך צדק לעולם' ר"ל צדקה שעשה השם יתברך עמנו היא צדק לעולם שאפילו הבהמה פטרנה מה שאין כן 'ותורתך אמת' דוקא פשרה שאדם יחיה והבהמה תמות לא כן פסק חכמה ונבואה לא באו בכתובים כמ"ש.</w:t>
      </w:r>
    </w:p>
    <w:p w14:paraId="035E4ACA" w14:textId="77777777" w:rsidR="009F097C" w:rsidRPr="009F097C" w:rsidRDefault="009F097C" w:rsidP="009F097C">
      <w:pPr>
        <w:jc w:val="both"/>
        <w:rPr>
          <w:sz w:val="24"/>
          <w:szCs w:val="24"/>
          <w:rtl/>
        </w:rPr>
      </w:pPr>
    </w:p>
    <w:p w14:paraId="5367E041" w14:textId="77777777" w:rsidR="009F097C" w:rsidRPr="009F097C" w:rsidRDefault="009F097C" w:rsidP="009F097C">
      <w:pPr>
        <w:jc w:val="both"/>
        <w:rPr>
          <w:b/>
          <w:bCs/>
          <w:sz w:val="24"/>
          <w:szCs w:val="24"/>
          <w:rtl/>
        </w:rPr>
      </w:pPr>
      <w:r w:rsidRPr="009F097C">
        <w:rPr>
          <w:b/>
          <w:bCs/>
          <w:sz w:val="24"/>
          <w:szCs w:val="24"/>
          <w:rtl/>
        </w:rPr>
        <w:t>אות ק</w:t>
      </w:r>
    </w:p>
    <w:p w14:paraId="5312F248" w14:textId="77777777" w:rsidR="009F097C" w:rsidRPr="009F097C" w:rsidRDefault="009F097C" w:rsidP="009F097C">
      <w:pPr>
        <w:jc w:val="both"/>
        <w:rPr>
          <w:b/>
          <w:bCs/>
          <w:sz w:val="24"/>
          <w:szCs w:val="24"/>
          <w:rtl/>
        </w:rPr>
      </w:pPr>
    </w:p>
    <w:p w14:paraId="18E597BD" w14:textId="77777777" w:rsidR="009F097C" w:rsidRPr="009F097C" w:rsidRDefault="009F097C" w:rsidP="009F097C">
      <w:pPr>
        <w:jc w:val="both"/>
        <w:rPr>
          <w:sz w:val="24"/>
          <w:szCs w:val="24"/>
          <w:rtl/>
        </w:rPr>
      </w:pPr>
      <w:r w:rsidRPr="009F097C">
        <w:rPr>
          <w:b/>
          <w:bCs/>
          <w:sz w:val="24"/>
          <w:szCs w:val="24"/>
          <w:rtl/>
        </w:rPr>
        <w:t>קרבו רודפי זמה מתורתך רחקו.</w:t>
      </w:r>
      <w:r w:rsidRPr="009F097C">
        <w:rPr>
          <w:sz w:val="24"/>
          <w:szCs w:val="24"/>
          <w:rtl/>
        </w:rPr>
        <w:t xml:space="preserve"> ונראה לפרש [עם] מה שאמרו (מנחות מד ע"א) [מעשה] באותו תלמיד שטפחו לו ציצית על פיו והפריש מן האשה. וקיימא לן עוד (מנחות מג ע"ב) שמצות ציצית שקולה נגד כל התורה, דכתיב (במדבר טו לט) "וראיתם אותו וזכרתם את כל מצות ה'". וזהו שאמר 'קרבו רודפי זמה' ר"ל מתחילה עלו למשכב 'רודפי זמה' אותו תלמיד והזונה, 'ומתורתך רחקו', ר"ל ומאותה מצוה ששקולה כתורתך דהיינו מצות ציצית 'רחקו' כמ"ש וק"ל </w:t>
      </w:r>
      <w:r w:rsidRPr="009F097C">
        <w:rPr>
          <w:sz w:val="24"/>
          <w:szCs w:val="24"/>
          <w:vertAlign w:val="superscript"/>
          <w:rtl/>
        </w:rPr>
        <w:footnoteReference w:id="17"/>
      </w:r>
      <w:r w:rsidRPr="009F097C">
        <w:rPr>
          <w:sz w:val="24"/>
          <w:szCs w:val="24"/>
          <w:rtl/>
        </w:rPr>
        <w:t>.</w:t>
      </w:r>
    </w:p>
    <w:p w14:paraId="3AFAF07F" w14:textId="77777777" w:rsidR="009F097C" w:rsidRPr="009F097C" w:rsidRDefault="009F097C" w:rsidP="009F097C">
      <w:pPr>
        <w:jc w:val="both"/>
        <w:rPr>
          <w:sz w:val="24"/>
          <w:szCs w:val="24"/>
          <w:rtl/>
        </w:rPr>
      </w:pPr>
    </w:p>
    <w:p w14:paraId="47E912E0" w14:textId="77777777" w:rsidR="009F097C" w:rsidRPr="009F097C" w:rsidRDefault="009F097C" w:rsidP="009F097C">
      <w:pPr>
        <w:jc w:val="both"/>
        <w:rPr>
          <w:sz w:val="24"/>
          <w:szCs w:val="24"/>
          <w:rtl/>
        </w:rPr>
      </w:pPr>
      <w:r w:rsidRPr="009F097C">
        <w:rPr>
          <w:b/>
          <w:bCs/>
          <w:sz w:val="24"/>
          <w:szCs w:val="24"/>
          <w:rtl/>
        </w:rPr>
        <w:t>קרבו רודפי זמה מתורתך רחקו.</w:t>
      </w:r>
      <w:r w:rsidRPr="009F097C">
        <w:rPr>
          <w:sz w:val="24"/>
          <w:szCs w:val="24"/>
          <w:rtl/>
        </w:rPr>
        <w:t xml:space="preserve"> יובן דקיימא לן (ב"ר פרשה כו) כל מקום שאתה מוצא זנות אנדרלמוסייא באה לעולם והורגת טובים ורעים, עוד אמרו ז"ל (סוטה כא ע"א) תורה בין בעדנא דעסיק וכו' אגוני מגינא אצולי מצלא מן היסורין ומן החטא וזהו שאמר 'קרבו רודפי זמה' ר"ל קרבו מלאכי חבלה הבאים בזמן שיש זמה וזנות בעולם וזהו שאמר 'קרבו רודפי זמה' 'ומתורתך' ר"ל ומבעלי תורה 'רחקו' אותם הרודפים הנ"ל וק"ל.</w:t>
      </w:r>
    </w:p>
    <w:p w14:paraId="5385F3F0" w14:textId="77777777" w:rsidR="009F097C" w:rsidRPr="009F097C" w:rsidRDefault="009F097C" w:rsidP="009F097C">
      <w:pPr>
        <w:jc w:val="both"/>
        <w:rPr>
          <w:sz w:val="24"/>
          <w:szCs w:val="24"/>
          <w:rtl/>
        </w:rPr>
      </w:pPr>
    </w:p>
    <w:p w14:paraId="54EC32DA" w14:textId="77777777" w:rsidR="009F097C" w:rsidRPr="009F097C" w:rsidRDefault="009F097C" w:rsidP="009F097C">
      <w:pPr>
        <w:jc w:val="both"/>
        <w:rPr>
          <w:b/>
          <w:bCs/>
          <w:sz w:val="24"/>
          <w:szCs w:val="24"/>
          <w:rtl/>
        </w:rPr>
      </w:pPr>
      <w:r w:rsidRPr="009F097C">
        <w:rPr>
          <w:b/>
          <w:bCs/>
          <w:sz w:val="24"/>
          <w:szCs w:val="24"/>
          <w:rtl/>
        </w:rPr>
        <w:t>אות ר</w:t>
      </w:r>
    </w:p>
    <w:p w14:paraId="0467A7EC" w14:textId="77777777" w:rsidR="009F097C" w:rsidRPr="009F097C" w:rsidRDefault="009F097C" w:rsidP="009F097C">
      <w:pPr>
        <w:jc w:val="both"/>
        <w:rPr>
          <w:b/>
          <w:bCs/>
          <w:sz w:val="24"/>
          <w:szCs w:val="24"/>
          <w:rtl/>
        </w:rPr>
      </w:pPr>
    </w:p>
    <w:p w14:paraId="17A1AA3B" w14:textId="77777777" w:rsidR="009F097C" w:rsidRPr="009F097C" w:rsidRDefault="009F097C" w:rsidP="009F097C">
      <w:pPr>
        <w:jc w:val="both"/>
        <w:rPr>
          <w:sz w:val="24"/>
          <w:szCs w:val="24"/>
          <w:rtl/>
        </w:rPr>
      </w:pPr>
      <w:r w:rsidRPr="009F097C">
        <w:rPr>
          <w:b/>
          <w:bCs/>
          <w:sz w:val="24"/>
          <w:szCs w:val="24"/>
          <w:rtl/>
        </w:rPr>
        <w:t>ראיתי בוגדים ואתקוטטה אשר אמרתך לא שמרו.</w:t>
      </w:r>
      <w:r w:rsidRPr="009F097C">
        <w:rPr>
          <w:sz w:val="24"/>
          <w:szCs w:val="24"/>
          <w:rtl/>
        </w:rPr>
        <w:t xml:space="preserve"> איפשר במה שאמרה הגמרא (ברכות ז ע"ב) אם ראית רשע שהשעה משחקת לו אל תתגרה בו, ופריך והא אמרינן מותר להתגרות ברשעים. ותירצו כאן במילי דידיה כאן במילי דשמיא אמור מעתה דבמילי דשמיא רשאי להוכיחו ויתגרה בו, וזהו שאמר 'ראיתי בוגדים' שהם הרשעים 'ואתקוטטה' עמהם, ושמא תאמר והא קיימא לן אל תתגרה בו. לזה אמר 'אשר אמרתך' וכו' דהיינו מילי דשמיא וכחילוק הגמרא.</w:t>
      </w:r>
    </w:p>
    <w:p w14:paraId="300C5454" w14:textId="77777777" w:rsidR="009F097C" w:rsidRPr="009F097C" w:rsidRDefault="009F097C" w:rsidP="009F097C">
      <w:pPr>
        <w:jc w:val="both"/>
        <w:rPr>
          <w:sz w:val="24"/>
          <w:szCs w:val="24"/>
          <w:rtl/>
        </w:rPr>
      </w:pPr>
    </w:p>
    <w:p w14:paraId="640BEB83" w14:textId="77777777" w:rsidR="009F097C" w:rsidRPr="009F097C" w:rsidRDefault="009F097C" w:rsidP="009F097C">
      <w:pPr>
        <w:jc w:val="both"/>
        <w:rPr>
          <w:b/>
          <w:bCs/>
          <w:sz w:val="24"/>
          <w:szCs w:val="24"/>
          <w:rtl/>
        </w:rPr>
      </w:pPr>
      <w:r w:rsidRPr="009F097C">
        <w:rPr>
          <w:b/>
          <w:bCs/>
          <w:sz w:val="24"/>
          <w:szCs w:val="24"/>
          <w:rtl/>
        </w:rPr>
        <w:t>אות ש</w:t>
      </w:r>
    </w:p>
    <w:p w14:paraId="3856E7FE" w14:textId="77777777" w:rsidR="009F097C" w:rsidRPr="009F097C" w:rsidRDefault="009F097C" w:rsidP="009F097C">
      <w:pPr>
        <w:jc w:val="both"/>
        <w:rPr>
          <w:b/>
          <w:bCs/>
          <w:sz w:val="24"/>
          <w:szCs w:val="24"/>
          <w:rtl/>
        </w:rPr>
      </w:pPr>
    </w:p>
    <w:p w14:paraId="790EC839" w14:textId="77777777" w:rsidR="009F097C" w:rsidRPr="009F097C" w:rsidRDefault="009F097C" w:rsidP="009F097C">
      <w:pPr>
        <w:jc w:val="both"/>
        <w:rPr>
          <w:sz w:val="24"/>
          <w:szCs w:val="24"/>
          <w:rtl/>
        </w:rPr>
      </w:pPr>
      <w:r w:rsidRPr="009F097C">
        <w:rPr>
          <w:b/>
          <w:bCs/>
          <w:sz w:val="24"/>
          <w:szCs w:val="24"/>
          <w:rtl/>
        </w:rPr>
        <w:t>שלום רב לאוהבי תורתך ואין למו מכשול.</w:t>
      </w:r>
      <w:r w:rsidRPr="009F097C">
        <w:rPr>
          <w:sz w:val="24"/>
          <w:szCs w:val="24"/>
          <w:rtl/>
        </w:rPr>
        <w:t xml:space="preserve"> איפשר במה שאמרו ז"ל (יומא פו ע"ב) השב בתשובה מאהבה נעשות לו זדונות כזכיות, ומיראה כשגגות, וזהו שאמר 'שלום רב' דהיינו 'לאוהבי תורתך' עושים מאהבה, 'ואין למו מכשול', שאינם נעשים שגגות רק כזכיות כמ"ש.</w:t>
      </w:r>
    </w:p>
    <w:p w14:paraId="47242173" w14:textId="77777777" w:rsidR="009F097C" w:rsidRPr="009F097C" w:rsidRDefault="009F097C" w:rsidP="009F097C">
      <w:pPr>
        <w:jc w:val="both"/>
        <w:rPr>
          <w:sz w:val="24"/>
          <w:szCs w:val="24"/>
          <w:rtl/>
        </w:rPr>
      </w:pPr>
    </w:p>
    <w:p w14:paraId="50242499" w14:textId="77777777" w:rsidR="009F097C" w:rsidRPr="009F097C" w:rsidRDefault="009F097C" w:rsidP="009F097C">
      <w:pPr>
        <w:jc w:val="both"/>
        <w:rPr>
          <w:sz w:val="24"/>
          <w:szCs w:val="24"/>
          <w:rtl/>
        </w:rPr>
      </w:pPr>
      <w:r w:rsidRPr="009F097C">
        <w:rPr>
          <w:sz w:val="24"/>
          <w:szCs w:val="24"/>
          <w:rtl/>
        </w:rPr>
        <w:t>אי נמי במה שנקדים דברי הגמרא (יומא כב ע"ב) כל תלמיד חכם שאינו נוקם ונוטר כנחש אינו תלמיד חכם, והקשו והאמר רבא כל המעביר על מדותיו מעבירין לו על פשעיו ותירץ הא דמפייסו ליה ומפייס הא דלא מפייסו ליה והקשה הריטב"א הובא בעין יעקב והא אמרו בגמרא (עיין שבת קיט ע"א ואוצר בלום על ע"י) תיתי לי דלא מסגינא רישא אבי סדיא עד דמחילנא לדי מצערן לן וקשה ממה נפשך במאי איירי אי מפייסו ליה מאי רבותיה ואי לא מפייסו ליה והיכי עביד הכי והאמר ר"י אינו תלמיד חכם ותריץ לעולם בדלא מפייסו ליה. ודאמר ר"י אינו תלמיד חכם במילי דשמיא וההיא דתיתי ליה במילי דידיה. ומה שיש לדקדק בזה עיין במדרשינו מש"ל</w:t>
      </w:r>
      <w:r w:rsidRPr="009F097C">
        <w:rPr>
          <w:sz w:val="24"/>
          <w:szCs w:val="24"/>
          <w:vertAlign w:val="superscript"/>
          <w:rtl/>
        </w:rPr>
        <w:footnoteReference w:id="18"/>
      </w:r>
      <w:r w:rsidRPr="009F097C">
        <w:rPr>
          <w:sz w:val="24"/>
          <w:szCs w:val="24"/>
          <w:rtl/>
        </w:rPr>
        <w:t xml:space="preserve"> בדרוש יתרו.</w:t>
      </w:r>
    </w:p>
    <w:p w14:paraId="159CEA09" w14:textId="77777777" w:rsidR="009F097C" w:rsidRPr="009F097C" w:rsidRDefault="009F097C" w:rsidP="009F097C">
      <w:pPr>
        <w:jc w:val="both"/>
        <w:rPr>
          <w:sz w:val="24"/>
          <w:szCs w:val="24"/>
          <w:rtl/>
        </w:rPr>
      </w:pPr>
    </w:p>
    <w:p w14:paraId="3FCB16B0" w14:textId="77777777" w:rsidR="009F097C" w:rsidRPr="009F097C" w:rsidRDefault="009F097C" w:rsidP="009F097C">
      <w:pPr>
        <w:jc w:val="both"/>
        <w:rPr>
          <w:b/>
          <w:bCs/>
          <w:sz w:val="24"/>
          <w:szCs w:val="24"/>
          <w:rtl/>
        </w:rPr>
      </w:pPr>
      <w:r w:rsidRPr="009F097C">
        <w:rPr>
          <w:sz w:val="24"/>
          <w:szCs w:val="24"/>
          <w:rtl/>
        </w:rPr>
        <w:t xml:space="preserve">ובזה יתבארו הפסוק הנ"ל עם פסוק שאחריו </w:t>
      </w:r>
      <w:r w:rsidRPr="009F097C">
        <w:rPr>
          <w:b/>
          <w:bCs/>
          <w:sz w:val="24"/>
          <w:szCs w:val="24"/>
          <w:rtl/>
        </w:rPr>
        <w:t>שברתי לישועתך ה' וכו'</w:t>
      </w:r>
      <w:r w:rsidRPr="009F097C">
        <w:rPr>
          <w:sz w:val="24"/>
          <w:szCs w:val="24"/>
          <w:rtl/>
        </w:rPr>
        <w:t xml:space="preserve">. שאומר 'שלום רב לאוהבי תורתך' בא לאפוקי מדרבי יוחנן שאמר כל תלמיד חכם שאינו נוקם ונוטר אינו תלמיד חכם לזה אמר 'שלום רב' אפילו 'לאוהבי תורתך' ושמא תאמר דשמא יש להם שום עון בזה לזה אמר 'ואין למו מכשול' ואדרבה יש להם שכר טוב בעמלם וזהו אומרו 'שברתי לישועתך ה'' כמו שאמרו (יומא כג ע"א) הנעלבים וכו' ושמא תאמר והא ר"י אומר אינו תלמיד חכם לזה אמר 'ומצותיך עשיתי' דהיינו מילי דשמיא אין אני מוחל אבל במילי דידי אני מוחל. וק"ל. נראה לי אני </w:t>
      </w:r>
      <w:r w:rsidRPr="009F097C">
        <w:rPr>
          <w:b/>
          <w:bCs/>
          <w:sz w:val="24"/>
          <w:szCs w:val="24"/>
          <w:rtl/>
        </w:rPr>
        <w:t>ד"ץ.</w:t>
      </w:r>
    </w:p>
    <w:p w14:paraId="6D323959" w14:textId="77777777" w:rsidR="009F097C" w:rsidRPr="009F097C" w:rsidRDefault="009F097C" w:rsidP="009F097C">
      <w:pPr>
        <w:jc w:val="both"/>
        <w:rPr>
          <w:sz w:val="24"/>
          <w:szCs w:val="24"/>
          <w:rtl/>
        </w:rPr>
      </w:pPr>
    </w:p>
    <w:p w14:paraId="3ACEFC40" w14:textId="77777777" w:rsidR="009F097C" w:rsidRPr="009F097C" w:rsidRDefault="009F097C" w:rsidP="009F097C">
      <w:pPr>
        <w:jc w:val="both"/>
        <w:rPr>
          <w:sz w:val="24"/>
          <w:szCs w:val="24"/>
          <w:rtl/>
        </w:rPr>
      </w:pPr>
      <w:r w:rsidRPr="009F097C">
        <w:rPr>
          <w:sz w:val="24"/>
          <w:szCs w:val="24"/>
          <w:rtl/>
        </w:rPr>
        <w:t>ומהמפרשים ז"ל שמעתי מפרשים פסוק זה על דרך הלצה במה שאמרו בגמרא רב לא יהיב שלמא אלא למאן דמיהדר ליה שלמא משום דלא אתי לכלל "ולפני עור לא תתן מכשול" (ויקרא יט יד), דאם לא מהדר ליה שלמא עובר על פסוק (ישעיה ג יד) "גזילת העני בבתיכם" (ברכות ו ע"ב) וזהו אומרו 'שלום רב', פסקיה לקרא בסכינא חריפא 'שלום' שנותן 'רב', היינו 'לאוהבי תורתך' שיודעים להשיב שלום, ובזה 'ואין למו מכשול' כמ"ש.</w:t>
      </w:r>
    </w:p>
    <w:p w14:paraId="31AFF2E6" w14:textId="77777777" w:rsidR="009F097C" w:rsidRPr="009F097C" w:rsidRDefault="009F097C" w:rsidP="009F097C">
      <w:pPr>
        <w:jc w:val="both"/>
        <w:rPr>
          <w:sz w:val="24"/>
          <w:szCs w:val="24"/>
          <w:rtl/>
        </w:rPr>
      </w:pPr>
    </w:p>
    <w:p w14:paraId="46063E9E" w14:textId="77777777" w:rsidR="009F097C" w:rsidRPr="009F097C" w:rsidRDefault="009F097C" w:rsidP="009F097C">
      <w:pPr>
        <w:jc w:val="both"/>
        <w:rPr>
          <w:sz w:val="24"/>
          <w:szCs w:val="24"/>
          <w:rtl/>
        </w:rPr>
      </w:pPr>
      <w:r w:rsidRPr="009F097C">
        <w:rPr>
          <w:sz w:val="24"/>
          <w:szCs w:val="24"/>
          <w:rtl/>
        </w:rPr>
        <w:t>ומאחרונים י"ץ שמעתי במה שאמרו במדרש (קה"ר יא, א) אם בקשת לעשות צדקה עשה אותה עם עמלי תורה. וזהו שאמר 'שלום' שהיא מצות צדקה כמה דאת אמר "והיה מעשה הצדקה שלום", 'רב לאוהבי תורתך', מצוה רבה היא כשנותנה לאוהבי תורתך דהיינו עמלי תורה ובזה 'אין למו מכשול' דאפילו שלא לשמה מתוך שלא לשמה בא לשמה (פסחים נ ע"ב) מה שאין כן אדם דעלמא כמו שאמרו (ב"ב ט ע"ב) הכשילם בבני אדם שאינם מהוגנים וכו' כמ"ש.</w:t>
      </w:r>
    </w:p>
    <w:p w14:paraId="789CFDCD" w14:textId="77777777" w:rsidR="009F097C" w:rsidRPr="009F097C" w:rsidRDefault="009F097C" w:rsidP="009F097C">
      <w:pPr>
        <w:jc w:val="both"/>
        <w:rPr>
          <w:sz w:val="24"/>
          <w:szCs w:val="24"/>
          <w:rtl/>
        </w:rPr>
      </w:pPr>
    </w:p>
    <w:p w14:paraId="39C18979" w14:textId="77777777" w:rsidR="009F097C" w:rsidRPr="009F097C" w:rsidRDefault="009F097C" w:rsidP="009F097C">
      <w:pPr>
        <w:jc w:val="both"/>
        <w:rPr>
          <w:sz w:val="24"/>
          <w:szCs w:val="24"/>
          <w:rtl/>
        </w:rPr>
      </w:pPr>
      <w:r w:rsidRPr="009F097C">
        <w:rPr>
          <w:sz w:val="24"/>
          <w:szCs w:val="24"/>
          <w:rtl/>
        </w:rPr>
        <w:t>אי נמי 'שלום רב' וכו' במה שפסק מר"ן בשלחן ערוך יו"ד סי' ק"ס ס"א [המלוה מחבירו] אם אינו רגיל להקדים לו שלום אסור להקדים לו. ובזה יובן פסוק זה 'שלום רב לאוהבי תורתך', כלומר תלמידי חכמים מרבים שלום בעולם (ברכות סד ע"א) דהיינו מקדימין שלום לכל אדם כמו שאמרו במילי דאבות (ד יד) והוי מקדים בשלום כל אדם, ואמטו להכי 'ואין למו מכשול', דהיינו כשמלוים מבני אדם אין להם שום מכשול בשעה שמקדימים למלוים שלום דהא רגילים בהכי, כמו שפסק מר"ן ותלמידי חכמים בלאו הכי מרבים שלום בעולם כלומר מקדימים שלום לכל אדם וק"ל.</w:t>
      </w:r>
    </w:p>
    <w:p w14:paraId="50C3C54B" w14:textId="77777777" w:rsidR="009F097C" w:rsidRPr="009F097C" w:rsidRDefault="009F097C" w:rsidP="009F097C">
      <w:pPr>
        <w:jc w:val="both"/>
        <w:rPr>
          <w:sz w:val="24"/>
          <w:szCs w:val="24"/>
          <w:rtl/>
        </w:rPr>
      </w:pPr>
    </w:p>
    <w:p w14:paraId="01749C07" w14:textId="77777777" w:rsidR="009F097C" w:rsidRPr="009F097C" w:rsidRDefault="009F097C" w:rsidP="009F097C">
      <w:pPr>
        <w:jc w:val="both"/>
        <w:rPr>
          <w:sz w:val="24"/>
          <w:szCs w:val="24"/>
          <w:rtl/>
        </w:rPr>
      </w:pPr>
      <w:r w:rsidRPr="009F097C">
        <w:rPr>
          <w:sz w:val="24"/>
          <w:szCs w:val="24"/>
          <w:rtl/>
        </w:rPr>
        <w:t xml:space="preserve">(קכו) </w:t>
      </w:r>
      <w:r w:rsidRPr="009F097C">
        <w:rPr>
          <w:b/>
          <w:bCs/>
          <w:sz w:val="24"/>
          <w:szCs w:val="24"/>
          <w:rtl/>
        </w:rPr>
        <w:t>היינו כחולמים.</w:t>
      </w:r>
      <w:r w:rsidRPr="009F097C">
        <w:rPr>
          <w:sz w:val="24"/>
          <w:szCs w:val="24"/>
          <w:rtl/>
        </w:rPr>
        <w:t xml:space="preserve"> על דרך הסוד דקיימא לן שבזמן בית המקדש אזי זו"ן פב"פ וקומתם שוה וזהו אומרו 'בשוב ה' את שיבת ציון' שתבנה בית המקדש אזי 'היינו כחולמים', פירוש אומרים ד' מלכיות שהם אבי"ע היינו כשיעור הת"ת שבכל עולם מד' עולמות אבי"ע וזהו שאמר 'כחולמים' היינו הת"ת של המ' שהת"ת נקרא חולם כידוע. וק"ל.</w:t>
      </w:r>
    </w:p>
    <w:p w14:paraId="71925A7C" w14:textId="77777777" w:rsidR="009F097C" w:rsidRPr="009F097C" w:rsidRDefault="009F097C" w:rsidP="009F097C">
      <w:pPr>
        <w:jc w:val="both"/>
        <w:rPr>
          <w:sz w:val="24"/>
          <w:szCs w:val="24"/>
          <w:rtl/>
        </w:rPr>
      </w:pPr>
    </w:p>
    <w:p w14:paraId="16A62BC1" w14:textId="77777777" w:rsidR="009F097C" w:rsidRPr="009F097C" w:rsidRDefault="009F097C" w:rsidP="009F097C">
      <w:pPr>
        <w:jc w:val="both"/>
        <w:rPr>
          <w:sz w:val="24"/>
          <w:szCs w:val="24"/>
          <w:rtl/>
        </w:rPr>
      </w:pPr>
      <w:r w:rsidRPr="009F097C">
        <w:rPr>
          <w:sz w:val="24"/>
          <w:szCs w:val="24"/>
          <w:rtl/>
        </w:rPr>
        <w:t xml:space="preserve">(קלט טז-יח) </w:t>
      </w:r>
      <w:r w:rsidRPr="009F097C">
        <w:rPr>
          <w:b/>
          <w:bCs/>
          <w:sz w:val="24"/>
          <w:szCs w:val="24"/>
          <w:rtl/>
        </w:rPr>
        <w:t>גלמי ראו עיניך ועל ספרך כולם יכתבו</w:t>
      </w:r>
      <w:r w:rsidRPr="009F097C">
        <w:rPr>
          <w:sz w:val="24"/>
          <w:szCs w:val="24"/>
          <w:rtl/>
        </w:rPr>
        <w:t xml:space="preserve"> וכו' עד </w:t>
      </w:r>
      <w:r w:rsidRPr="009F097C">
        <w:rPr>
          <w:b/>
          <w:bCs/>
          <w:sz w:val="24"/>
          <w:szCs w:val="24"/>
          <w:rtl/>
        </w:rPr>
        <w:t>הקיצותי ועודי עמך</w:t>
      </w:r>
      <w:r w:rsidRPr="009F097C">
        <w:rPr>
          <w:sz w:val="24"/>
          <w:szCs w:val="24"/>
          <w:rtl/>
        </w:rPr>
        <w:t xml:space="preserve"> ע"כ. ושמעתי מהרב שד"ר </w:t>
      </w:r>
      <w:r w:rsidRPr="009F097C">
        <w:rPr>
          <w:b/>
          <w:bCs/>
          <w:sz w:val="24"/>
          <w:szCs w:val="24"/>
          <w:rtl/>
        </w:rPr>
        <w:t>כמהר"ר רפאל הכהן</w:t>
      </w:r>
      <w:r w:rsidRPr="009F097C">
        <w:rPr>
          <w:sz w:val="24"/>
          <w:szCs w:val="24"/>
          <w:rtl/>
        </w:rPr>
        <w:t xml:space="preserve"> שמפרש על דרך שאמרו ז"ל (זהר ח"א דף קסח ע"א) שהיה ראוי דוד להיות נפל אלא שאבות העולם נתנו לו שבעים שנה ועוד אמרו חז"ל (שם) שאדם הראשון נתן לו שבעים שנה, והקשו על זה מאי אהני ליה השנים שנתן לו אדם הראשון, אדם הראשון נחסרו לו ודוד לא (נתנה) [נהנה] מהם כלל, שהרי אברהם (יצחק) ויעקב וכו' נתנו לו ע' שנה, ורבני אשכנז תירצו שהועילו לו בלילות שהיה דוד לומד בהם התורה (ברכות ג ע"ב), וזהו שאמר הכתוב שאומר דוד על עצמו לאדם הראשון 'גלמי ראו עיניך' פירוש צורתי וימי ושני ראו עיניך כמו שאמרו חז"ל שכל הנבראים היו תלוים באדם הראשון ומעשיהם בספרו נכתבים (ב"מ פה ע"ב ועיין ע"ז דף ה) וזהו שאמר 'גלמי ראו עיניך ועל ספרך כולם יכתבו' אבל 'ימי"ם יוצר"ו' ר"ל הרי נתת לי ימים אבל 'לא אחד בהם' ומאי אהנו לי 'ולי מה יקרו רעי"ך אל' היינו על אבות העולם שהם ריעיו של הקב"ה הם יקרו לי ונתנו לי אבל אתה הימים שנתת לי מאי אהנו לי לזה תירץ דוד המלך ע"ה 'הקיצותי ועודי עמך' ר"ל בלילות שהייתי יקץ ולומד תורה הם 'ועודי עמך' שנתת לי מעמך עכ"ד. ודברי פי חכם חן.</w:t>
      </w:r>
    </w:p>
    <w:p w14:paraId="7FE94EEB" w14:textId="77777777" w:rsidR="009F097C" w:rsidRPr="009F097C" w:rsidRDefault="009F097C" w:rsidP="009F097C">
      <w:pPr>
        <w:jc w:val="both"/>
        <w:rPr>
          <w:sz w:val="24"/>
          <w:szCs w:val="24"/>
          <w:rtl/>
        </w:rPr>
      </w:pPr>
    </w:p>
    <w:p w14:paraId="34859C56" w14:textId="77777777" w:rsidR="009F097C" w:rsidRPr="009F097C" w:rsidRDefault="009F097C" w:rsidP="007E2D71">
      <w:pPr>
        <w:pStyle w:val="2"/>
        <w:rPr>
          <w:rtl/>
        </w:rPr>
      </w:pPr>
      <w:r w:rsidRPr="009F097C">
        <w:rPr>
          <w:rtl/>
        </w:rPr>
        <w:br w:type="page"/>
        <w:t>חידושי משלי</w:t>
      </w:r>
    </w:p>
    <w:p w14:paraId="04CB589A" w14:textId="77777777" w:rsidR="009F097C" w:rsidRPr="009F097C" w:rsidRDefault="009F097C" w:rsidP="009F097C">
      <w:pPr>
        <w:jc w:val="both"/>
        <w:rPr>
          <w:sz w:val="24"/>
          <w:szCs w:val="24"/>
          <w:rtl/>
        </w:rPr>
      </w:pPr>
    </w:p>
    <w:p w14:paraId="0812B8C2" w14:textId="77777777" w:rsidR="009F097C" w:rsidRPr="009F097C" w:rsidRDefault="009F097C" w:rsidP="009F097C">
      <w:pPr>
        <w:jc w:val="both"/>
        <w:rPr>
          <w:sz w:val="24"/>
          <w:szCs w:val="24"/>
          <w:rtl/>
        </w:rPr>
      </w:pPr>
      <w:r w:rsidRPr="009F097C">
        <w:rPr>
          <w:sz w:val="24"/>
          <w:szCs w:val="24"/>
          <w:rtl/>
        </w:rPr>
        <w:t xml:space="preserve">(ב יד) </w:t>
      </w:r>
      <w:r w:rsidRPr="009F097C">
        <w:rPr>
          <w:b/>
          <w:bCs/>
          <w:sz w:val="24"/>
          <w:szCs w:val="24"/>
          <w:rtl/>
        </w:rPr>
        <w:t>השמחים לעשות רע יגילו בתהפוכות רע.</w:t>
      </w:r>
      <w:r w:rsidRPr="009F097C">
        <w:rPr>
          <w:sz w:val="24"/>
          <w:szCs w:val="24"/>
          <w:rtl/>
        </w:rPr>
        <w:t xml:space="preserve"> יובן במה שאמרו ז"ל בעלי המוסר שכשהאדם עשה ריקודין ומחולות כל ימות השנה בדברי הבאי וכיוצא התיקון הוא שירקד בפני הספר תורה בשמחת תורה מכוין לשוב ממעשיו הרעים. וזהו אומרו 'השמחים לעשות רע' דהיינו ריקודין ומחולות, 'יגילו' התיקון הוא יגילו ביום שמחת תורה, ויקבלו עליהם שלא לעשות רע הקדום ויהפכו עצמן ממה שהיה עושין מתחילה וזהו אומרו 'בתהפוכות רע' וק"ל.</w:t>
      </w:r>
    </w:p>
    <w:p w14:paraId="51468F6A" w14:textId="77777777" w:rsidR="009F097C" w:rsidRPr="009F097C" w:rsidRDefault="009F097C" w:rsidP="009F097C">
      <w:pPr>
        <w:jc w:val="both"/>
        <w:rPr>
          <w:sz w:val="24"/>
          <w:szCs w:val="24"/>
          <w:rtl/>
        </w:rPr>
      </w:pPr>
    </w:p>
    <w:p w14:paraId="1AF8C467" w14:textId="77777777" w:rsidR="009F097C" w:rsidRPr="009F097C" w:rsidRDefault="009F097C" w:rsidP="009F097C">
      <w:pPr>
        <w:jc w:val="both"/>
        <w:rPr>
          <w:sz w:val="24"/>
          <w:szCs w:val="24"/>
          <w:rtl/>
        </w:rPr>
      </w:pPr>
      <w:r w:rsidRPr="009F097C">
        <w:rPr>
          <w:sz w:val="24"/>
          <w:szCs w:val="24"/>
          <w:rtl/>
        </w:rPr>
        <w:t xml:space="preserve">(ג ז) </w:t>
      </w:r>
      <w:r w:rsidRPr="009F097C">
        <w:rPr>
          <w:b/>
          <w:bCs/>
          <w:sz w:val="24"/>
          <w:szCs w:val="24"/>
          <w:rtl/>
        </w:rPr>
        <w:t>אל תהי חכם בעינך ירא את ה' וסור מרע.</w:t>
      </w:r>
      <w:r w:rsidRPr="009F097C">
        <w:rPr>
          <w:sz w:val="24"/>
          <w:szCs w:val="24"/>
          <w:rtl/>
        </w:rPr>
        <w:t xml:space="preserve"> יובן על דרך מה שכתב הרב בינה לעתים דף צ"ב וז"ל כי לא על פי התורה שבכתב לבד אנו מתנהגים, אלא צריכין להבינה אל חלק המקובל תורה שבעל פה שנמסרה למשה מפי הגבורה וממנו מרב לתלמיד עד היום הזה, כי זולת פירוש המקובל לא מצאנו ידינו ורגלינו בבית המדרש בהבנת התורה על בוריין, כנודע מכמה ספיקות ולא נדעם רק כפי המסורת עכ"ל. ובזה יובן קרא שלנו מקרא קדש 'אל תהי חכם וכו'' ר"ל שמזהיר החכם שלמה ע"ה אל יחשוב אדם חלילה וחס כי העיקר הוא מה שיראה בעין התורה הכתובה כי היא אצלך ודאי נתונה מן השמים כאשר היא אבל מה שתשמע באוזניך מה שקבלת מרבותיך הקודמים לך בזמן, שמא תספק בו בדוי ח"ו דע לך כי שקר דובר ומחשבותך זאת רעה היא כי אלו ואלו דברי אלהים חיים, כולם מרועה אחד נתנו (חגיגה ג ע"ב). ולכן אמר 'אל תהי חכם בעיניך' ר"ל אל תהי חכם בשביל עיניך ר"ל בתורה שבכתב שאתה רואה בעיניך בחושבך שמה שאתה רואה בעיניך יספיק לך להתחכם, אלא 'ירא את ה'' דהיינו תלמידי חכמים גדולים ממך הנתרבו מ"את ה'" (פסחים כב ע"ב) ובזה 'וסור מרע' כמ"ש ודו"ק.</w:t>
      </w:r>
    </w:p>
    <w:p w14:paraId="549376AA" w14:textId="77777777" w:rsidR="009F097C" w:rsidRPr="009F097C" w:rsidRDefault="009F097C" w:rsidP="009F097C">
      <w:pPr>
        <w:jc w:val="both"/>
        <w:rPr>
          <w:sz w:val="24"/>
          <w:szCs w:val="24"/>
          <w:rtl/>
        </w:rPr>
      </w:pPr>
    </w:p>
    <w:p w14:paraId="383C2A08" w14:textId="77777777" w:rsidR="009F097C" w:rsidRPr="009F097C" w:rsidRDefault="009F097C" w:rsidP="009F097C">
      <w:pPr>
        <w:jc w:val="both"/>
        <w:rPr>
          <w:sz w:val="24"/>
          <w:szCs w:val="24"/>
          <w:rtl/>
        </w:rPr>
      </w:pPr>
      <w:r w:rsidRPr="009F097C">
        <w:rPr>
          <w:sz w:val="24"/>
          <w:szCs w:val="24"/>
          <w:rtl/>
        </w:rPr>
        <w:t xml:space="preserve">(יא ה) </w:t>
      </w:r>
      <w:r w:rsidRPr="009F097C">
        <w:rPr>
          <w:b/>
          <w:bCs/>
          <w:sz w:val="24"/>
          <w:szCs w:val="24"/>
          <w:rtl/>
        </w:rPr>
        <w:t>צדקת תמים תישר דרכו וברשעתו יפול רשע.</w:t>
      </w:r>
      <w:r w:rsidRPr="009F097C">
        <w:rPr>
          <w:sz w:val="24"/>
          <w:szCs w:val="24"/>
          <w:rtl/>
        </w:rPr>
        <w:t xml:space="preserve"> יובן על דרך מה שסופר (פרקי דר"א פרק מג) מענין ריש לקיש שמתחילה היה עם חביריו לסטם את הבריות ולבסוף חזר בו ריש לקיש ע"ה ונתגדל בתורה ומעשים טובים ע"י רבי יוחנן, וחביריו הלכו חשיכים ואין (נוהג) [נוגה] להם ועמדו במרדם עד שמתו, ריש לקיש הלך לגן עדן למנוחות שאננות וחביריו גם הם הלכו למקומם הראוי להם לגיהנם, וכשהיו חברי ריש לקיש רואים אותו במנוחות בגן עדן והם בגיהנם ברשע גדול תבעו לדין למקום ואומרים לאל מה נשתנו הם מריש לקיש שכולם היו בעצה אחת ועם כל זה הם בגיהנם והוא בגן עדן וכי משוא פנים בדבר, והשיב השם יתברך משם תברא שהוא חזר לדרכו דרך ישרה והם עמדו במרדם והאל לא עביד דינא בלא דינא. וזהו שאמר קרא 'צדקת תמים' דהיינו ריש לקיש שחזר בתשובה עד שנסתלק מהעולם בצדקתו 'תיישר דרכו' וזכה לגן עדן העליון 'וברשעתו יפול רשע' ר"ל ובשביל הרשעת שהיתה בו מקודם בזה יפול רשע דהיינו החביריו ולשון יפול רשע קאי אכל אחד מהרשעים חביריו.</w:t>
      </w:r>
    </w:p>
    <w:p w14:paraId="77253950" w14:textId="77777777" w:rsidR="009F097C" w:rsidRPr="009F097C" w:rsidRDefault="009F097C" w:rsidP="009F097C">
      <w:pPr>
        <w:jc w:val="both"/>
        <w:rPr>
          <w:sz w:val="24"/>
          <w:szCs w:val="24"/>
          <w:rtl/>
        </w:rPr>
      </w:pPr>
    </w:p>
    <w:p w14:paraId="6A14AC0B" w14:textId="77777777" w:rsidR="009F097C" w:rsidRPr="009F097C" w:rsidRDefault="009F097C" w:rsidP="009F097C">
      <w:pPr>
        <w:jc w:val="both"/>
        <w:rPr>
          <w:sz w:val="24"/>
          <w:szCs w:val="24"/>
          <w:rtl/>
        </w:rPr>
      </w:pPr>
      <w:r w:rsidRPr="009F097C">
        <w:rPr>
          <w:sz w:val="24"/>
          <w:szCs w:val="24"/>
          <w:rtl/>
        </w:rPr>
        <w:t>עוד יובן במה שאמרה גמרא (חגיגה טו ע"א) כל אחד יש לו חלקו בגן עדן ובגיהנם זכה נוטל חלקו וחלק חבירו בגן עדן לא זכה נוטל חלקו וחלק חבירו בגיהנם. וזה אומר קרא 'צדקת תמים תיישר דרכו' לגן עדן 'וברשעתו' דהיינו מקום הרשע שיש לו בגיהנם יפול בו רשע וזהו אומרו 'יפול רשע'.</w:t>
      </w:r>
    </w:p>
    <w:p w14:paraId="3619171C" w14:textId="77777777" w:rsidR="009F097C" w:rsidRPr="009F097C" w:rsidRDefault="009F097C" w:rsidP="009F097C">
      <w:pPr>
        <w:jc w:val="both"/>
        <w:rPr>
          <w:sz w:val="24"/>
          <w:szCs w:val="24"/>
          <w:rtl/>
        </w:rPr>
      </w:pPr>
    </w:p>
    <w:p w14:paraId="7B986356" w14:textId="77777777" w:rsidR="009F097C" w:rsidRPr="009F097C" w:rsidRDefault="009F097C" w:rsidP="009F097C">
      <w:pPr>
        <w:jc w:val="both"/>
        <w:rPr>
          <w:sz w:val="24"/>
          <w:szCs w:val="24"/>
          <w:rtl/>
        </w:rPr>
      </w:pPr>
      <w:r w:rsidRPr="009F097C">
        <w:rPr>
          <w:sz w:val="24"/>
          <w:szCs w:val="24"/>
          <w:rtl/>
        </w:rPr>
        <w:t>עוד יובן במה שאמרה הגמרא (סוטה ד ע"ב) כל המתגאה סופו ליפול באשת איש כדכתיב (משלי ו כו) "ואשת איש נפש יקרה תצוד". וזהו שאמר 'צדקת תמים' ר"ל שלא היה מתגאה רק בתמימות הולך עם קונו, בזה 'תיישר דרכו' ר"ל ולא יאונה לצדיק כל און. 'וברשעתו' ר"ל ואם היה מתגאה וזהו 'וברשעתו', תדע שאירע לו בסוף הזמן 'יפול רשע' על דרך סופו נופל באשת איש וזהו שאמר 'יפול רשע' ודו"ק.</w:t>
      </w:r>
    </w:p>
    <w:p w14:paraId="2027D61A" w14:textId="77777777" w:rsidR="009F097C" w:rsidRPr="009F097C" w:rsidRDefault="009F097C" w:rsidP="009F097C">
      <w:pPr>
        <w:jc w:val="both"/>
        <w:rPr>
          <w:sz w:val="24"/>
          <w:szCs w:val="24"/>
          <w:rtl/>
        </w:rPr>
      </w:pPr>
    </w:p>
    <w:p w14:paraId="334D60AA" w14:textId="77777777" w:rsidR="009F097C" w:rsidRPr="009F097C" w:rsidRDefault="009F097C" w:rsidP="009F097C">
      <w:pPr>
        <w:jc w:val="both"/>
        <w:rPr>
          <w:sz w:val="24"/>
          <w:szCs w:val="24"/>
          <w:rtl/>
        </w:rPr>
      </w:pPr>
      <w:r w:rsidRPr="009F097C">
        <w:rPr>
          <w:sz w:val="24"/>
          <w:szCs w:val="24"/>
          <w:rtl/>
        </w:rPr>
        <w:t>עוד יובן שהקוטב סובב אמה שאמרו במדרש (בר"ר פנ"ו סי' ד) בשעה שנעקד יצחק על גבי המזבח בא שטן להטעותו שלא יעקד ויעכב בדבר, אמר לו יצחק על מנת כן כל מה שיאמר ה' יתברך אני עושה. עוד אמרו ז"ל (בזוה"ק)</w:t>
      </w:r>
      <w:r w:rsidRPr="009F097C">
        <w:rPr>
          <w:sz w:val="24"/>
          <w:szCs w:val="24"/>
          <w:vertAlign w:val="superscript"/>
          <w:rtl/>
        </w:rPr>
        <w:footnoteReference w:id="19"/>
      </w:r>
      <w:r w:rsidRPr="009F097C">
        <w:rPr>
          <w:sz w:val="24"/>
          <w:szCs w:val="24"/>
          <w:rtl/>
        </w:rPr>
        <w:t xml:space="preserve"> דעל ידי שנעקד על גבי המזבח פרחה נשמתו שהיתה בו נשמה דנוקבא ובאה לו דדכורא, ולכך לא נשא אשה עד אחר העקידה, שלא היה ראוי להוליד מתחילה שהיתה בו נשמה דנוקבא, ומי גרם לו זאת היא העקידה, וזה שכוין קרא 'צדקת תמים' דהיינו יצחק הנקרא עולה תמימה 'תיישר דרכו' שגרם להוליד וזה רמז 'דרכו' על דרך (משלי ל יט) "דרך גבר" וכו', 'וברשעתו יפול רשע' ר"ל על דרך מה שאמרו רבותינו ז"ל כל אחד יש בו חלק הטוב וחלק הרע, וחלק של יצחק נטלו עשו, וזהו אומרו 'וברשעתו' דהיינו חלק הרע דיצחק נפל בחלק עשו הרשע.</w:t>
      </w:r>
    </w:p>
    <w:p w14:paraId="3A821C98" w14:textId="77777777" w:rsidR="009F097C" w:rsidRPr="009F097C" w:rsidRDefault="009F097C" w:rsidP="009F097C">
      <w:pPr>
        <w:jc w:val="both"/>
        <w:rPr>
          <w:sz w:val="24"/>
          <w:szCs w:val="24"/>
          <w:rtl/>
        </w:rPr>
      </w:pPr>
    </w:p>
    <w:p w14:paraId="2C8FCDF5" w14:textId="77777777" w:rsidR="009F097C" w:rsidRPr="009F097C" w:rsidRDefault="009F097C" w:rsidP="009F097C">
      <w:pPr>
        <w:jc w:val="both"/>
        <w:rPr>
          <w:sz w:val="24"/>
          <w:szCs w:val="24"/>
          <w:rtl/>
        </w:rPr>
      </w:pPr>
      <w:r w:rsidRPr="009F097C">
        <w:rPr>
          <w:sz w:val="24"/>
          <w:szCs w:val="24"/>
          <w:rtl/>
        </w:rPr>
        <w:t>ובזה אפשר לפרש מה שאמרו בגמרא (סוטה יז ע"א) בשכר שאמר אברהם "ואנכי עפר ואפר" זכו בניו לב' מצות לעפר הסוטה ולאפר הפרה ע"כ. ויש ליתן טעם התיחסות זה לזה, ועל פי אמות הקודם אתי שפיר דאמרינן כל המתגאה סופו ליפול באשת איש ונתנו טעם להם רבותינו ז"ל בספר כלי יקר בסדר קרח (במדבר טז ד) יעש"ב. עוד אמרו ז"ל (סוטה ה ע"א) אמר הקב"ה לגאה אין אני והוא יכול לדור בעולם, עוד אמרו ז"ל (סוטה ד ע"א) כל המתגאה כאלו עובד עבודה זרה, נמצא שמתגאה יש בו כל מדות רעות: א.- נופל באשת איש ומרבה ממזרים לעולם, ב.- כאלו עובד עבודה זרה, ולכן בשכר שאמר אברהם ואנכי עפר ואפר שהיה עניו גדול הפך הגאוה ח"ו, זכו בניו לב' מצות אפר הפרה לכפר ע"ע [=על עון] עבודה זרה הנמשכת מהגאוה וזכו לעפר סוטה המבטל עון אשת איש המקנה לאשתו הנמשך מהגאוה ודו"ק.</w:t>
      </w:r>
    </w:p>
    <w:p w14:paraId="23DD0892" w14:textId="77777777" w:rsidR="009F097C" w:rsidRPr="009F097C" w:rsidRDefault="009F097C" w:rsidP="009F097C">
      <w:pPr>
        <w:jc w:val="both"/>
        <w:rPr>
          <w:sz w:val="24"/>
          <w:szCs w:val="24"/>
          <w:rtl/>
        </w:rPr>
      </w:pPr>
    </w:p>
    <w:p w14:paraId="719E9756" w14:textId="77777777" w:rsidR="009F097C" w:rsidRPr="009F097C" w:rsidRDefault="009F097C" w:rsidP="009F097C">
      <w:pPr>
        <w:jc w:val="both"/>
        <w:rPr>
          <w:sz w:val="24"/>
          <w:szCs w:val="24"/>
          <w:rtl/>
        </w:rPr>
      </w:pPr>
      <w:r w:rsidRPr="009F097C">
        <w:rPr>
          <w:sz w:val="24"/>
          <w:szCs w:val="24"/>
          <w:rtl/>
        </w:rPr>
        <w:t xml:space="preserve">(יד א) </w:t>
      </w:r>
      <w:r w:rsidRPr="009F097C">
        <w:rPr>
          <w:b/>
          <w:bCs/>
          <w:sz w:val="24"/>
          <w:szCs w:val="24"/>
          <w:rtl/>
        </w:rPr>
        <w:t>חכמות נשים בנתה ביתה</w:t>
      </w:r>
      <w:r w:rsidRPr="009F097C">
        <w:rPr>
          <w:sz w:val="24"/>
          <w:szCs w:val="24"/>
          <w:rtl/>
        </w:rPr>
        <w:t xml:space="preserve"> וכו'. יובן על דרך המעשה שהיה שאשת חיל היתה צדקנית ובעלה כילי גמור, וכשבא אצלה עני אחד יום אחד והיתה מאכלת אותו ומשקה אותו ובא בעלה לבית העלתה אותו לעליית הבית כדי כדי שלא ירגיש בעלה, ובאותה שעה כשעלה העני לאותה העלייה ראה נחש אחד אוכל התבשיל של בעל הבית שרוצה לאכול, וכשבא בעל הבית לאכול הגיד הדברים לאשתו ומנעתו ממנו לאכול, נמצא שהאשה הזו הצילה בעלה על ידי שהיתה צדקנית והרי הוא כמבואר ודו"ק.</w:t>
      </w:r>
    </w:p>
    <w:p w14:paraId="6C20B753" w14:textId="77777777" w:rsidR="009F097C" w:rsidRPr="009F097C" w:rsidRDefault="009F097C" w:rsidP="009F097C">
      <w:pPr>
        <w:jc w:val="both"/>
        <w:rPr>
          <w:sz w:val="24"/>
          <w:szCs w:val="24"/>
          <w:rtl/>
        </w:rPr>
      </w:pPr>
    </w:p>
    <w:p w14:paraId="3E25D95F" w14:textId="77777777" w:rsidR="009F097C" w:rsidRPr="009F097C" w:rsidRDefault="009F097C" w:rsidP="009F097C">
      <w:pPr>
        <w:jc w:val="both"/>
        <w:rPr>
          <w:sz w:val="24"/>
          <w:szCs w:val="24"/>
          <w:rtl/>
        </w:rPr>
      </w:pPr>
      <w:r w:rsidRPr="009F097C">
        <w:rPr>
          <w:sz w:val="24"/>
          <w:szCs w:val="24"/>
          <w:rtl/>
        </w:rPr>
        <w:t xml:space="preserve">(יט כא)  </w:t>
      </w:r>
      <w:r w:rsidRPr="009F097C">
        <w:rPr>
          <w:b/>
          <w:bCs/>
          <w:sz w:val="24"/>
          <w:szCs w:val="24"/>
          <w:rtl/>
        </w:rPr>
        <w:t>רבות מחשבות בלב איש ועצת ה' היא תקום.</w:t>
      </w:r>
      <w:r w:rsidRPr="009F097C">
        <w:rPr>
          <w:sz w:val="24"/>
          <w:szCs w:val="24"/>
          <w:rtl/>
        </w:rPr>
        <w:t xml:space="preserve"> ויש לדקדק דמלת "היא" יותרת הכבד דהוה ליה למימר ועצת ה' תקום. ועוד מאי 'רבות מחשבות' וכו' דנדע מה הם המחשבות הנאמרים כאן, ומה 'עצת ה'' דקאמר.</w:t>
      </w:r>
    </w:p>
    <w:p w14:paraId="4D10F2D8" w14:textId="77777777" w:rsidR="009F097C" w:rsidRPr="009F097C" w:rsidRDefault="009F097C" w:rsidP="009F097C">
      <w:pPr>
        <w:jc w:val="both"/>
        <w:rPr>
          <w:sz w:val="24"/>
          <w:szCs w:val="24"/>
          <w:rtl/>
        </w:rPr>
      </w:pPr>
    </w:p>
    <w:p w14:paraId="1E412070" w14:textId="77777777" w:rsidR="009F097C" w:rsidRPr="009F097C" w:rsidRDefault="009F097C" w:rsidP="009F097C">
      <w:pPr>
        <w:jc w:val="both"/>
        <w:rPr>
          <w:sz w:val="24"/>
          <w:szCs w:val="24"/>
          <w:rtl/>
        </w:rPr>
      </w:pPr>
      <w:r w:rsidRPr="009F097C">
        <w:rPr>
          <w:sz w:val="24"/>
          <w:szCs w:val="24"/>
          <w:rtl/>
        </w:rPr>
        <w:t>ונראה דיובן כוליה קרא במה שכתב הרב בעל ספר שא"י ז"ל בפ' שופטים אמה שאמרו רבותינו ז"ל דהקב"ה לא ניחא ליה בירידת אומות העולם ממעלתם, אחר שעלו לא ירדו כדקיימא לן (ויקרא ו ב) "זאת תורת העולה", אפילו פסולי המוקדשין שעלו לא ירדו, וכיון שכן הכי נמי אומות העולם אף על פי שהם פסולי המוקדשין כיון שעלו לא ירדו, ומכל שכן מלכות אדום שהיא לסוף אמנם מצינו ביטול לזה ממה שאמרו רבותינו ז"ל פסוק "זאת תורת העולה היא העולה" דמלת 'היא' באה למעט רובע ונרבע דאפילו עלו ירדו, ואם כן מלכות אדום שנמשלו לזרים וזנו כמו שנאמר (ישעיה נב א) "מבני בעולה" אם כן הדר דינא דנמעטו ממלת 'היא' דהעולה לאפוקי רובע ונרבע ומשום הכי אית להם ירידה ולישראל עלייה אחריהם בע"ה, וזה אמר קרא 'רבות מחשבות בלב איש', כאמור דאין תקומה עוד לישראל, אחר שעלו אומות העולם שוב לא ירדו, אבל 'ועצת ה' היא תקום', ר"ל ממלת 'היא' הכתובה בתורת העולה דנתמעטו רובע ונרבע, א"כ תקום עצת ה' ויש ירידה לאומות העולם ועלייה לישראל וכמ"ש ודו"ק נראה לי דרך הלציי וכיוצא פירש (רש"י) [שא"י] ז"ל כמה מקראי קודש בזה הענין יעו"ש.</w:t>
      </w:r>
    </w:p>
    <w:p w14:paraId="4386259B" w14:textId="77777777" w:rsidR="009F097C" w:rsidRPr="009F097C" w:rsidRDefault="009F097C" w:rsidP="009F097C">
      <w:pPr>
        <w:jc w:val="both"/>
        <w:rPr>
          <w:sz w:val="24"/>
          <w:szCs w:val="24"/>
          <w:rtl/>
        </w:rPr>
      </w:pPr>
    </w:p>
    <w:p w14:paraId="0C5D78A3" w14:textId="77777777" w:rsidR="009F097C" w:rsidRPr="009F097C" w:rsidRDefault="009F097C" w:rsidP="007E2D71">
      <w:pPr>
        <w:pStyle w:val="2"/>
        <w:rPr>
          <w:rtl/>
        </w:rPr>
      </w:pPr>
      <w:r w:rsidRPr="009F097C">
        <w:rPr>
          <w:rtl/>
        </w:rPr>
        <w:t>חידושי רות</w:t>
      </w:r>
    </w:p>
    <w:p w14:paraId="78E9CA12" w14:textId="77777777" w:rsidR="009F097C" w:rsidRPr="009F097C" w:rsidRDefault="009F097C" w:rsidP="009F097C">
      <w:pPr>
        <w:jc w:val="both"/>
        <w:rPr>
          <w:sz w:val="24"/>
          <w:szCs w:val="24"/>
          <w:rtl/>
        </w:rPr>
      </w:pPr>
    </w:p>
    <w:p w14:paraId="3BFA11F8" w14:textId="77777777" w:rsidR="009F097C" w:rsidRPr="009F097C" w:rsidRDefault="009F097C" w:rsidP="009F097C">
      <w:pPr>
        <w:jc w:val="both"/>
        <w:rPr>
          <w:sz w:val="24"/>
          <w:szCs w:val="24"/>
          <w:rtl/>
        </w:rPr>
      </w:pPr>
      <w:r w:rsidRPr="009F097C">
        <w:rPr>
          <w:sz w:val="24"/>
          <w:szCs w:val="24"/>
          <w:rtl/>
        </w:rPr>
        <w:t xml:space="preserve">(א ו) במדרש (רות רבה פ"ב יא) </w:t>
      </w:r>
      <w:r w:rsidRPr="009F097C">
        <w:rPr>
          <w:b/>
          <w:bCs/>
          <w:sz w:val="24"/>
          <w:szCs w:val="24"/>
          <w:rtl/>
        </w:rPr>
        <w:t xml:space="preserve">כי שמעה בשדי מואב </w:t>
      </w:r>
      <w:r w:rsidRPr="009F097C">
        <w:rPr>
          <w:sz w:val="24"/>
          <w:szCs w:val="24"/>
          <w:rtl/>
        </w:rPr>
        <w:t>וכו'</w:t>
      </w:r>
      <w:r w:rsidRPr="009F097C">
        <w:rPr>
          <w:b/>
          <w:bCs/>
          <w:sz w:val="24"/>
          <w:szCs w:val="24"/>
          <w:rtl/>
        </w:rPr>
        <w:t xml:space="preserve"> מהיכן שמעה מהרוכלים דמחזירים בעיירות ומה שמעה כי פקד ה' את עמו לתת להם לחם</w:t>
      </w:r>
      <w:r w:rsidRPr="009F097C">
        <w:rPr>
          <w:sz w:val="24"/>
          <w:szCs w:val="24"/>
          <w:rtl/>
        </w:rPr>
        <w:t xml:space="preserve"> ע"כ. והוא תמוה. והפירוש דפשוטם של דברים כי שמעה ממואבים עצמם אשר שם בשדה מואבים ואם כן יקשה דמה איפכת להו למואבים לבשר בשורה טובה כזו על ישראל והם אויביהם כמה דאת אמר (דברים כג ה) "על דבר אשר לא קדמו" וכו', אלא ודאי דמוכרחים אנו לומר דלא שמעה אלא מישראל בני ברית ומי הביאן לכאן, לכן צריך לומר שהם הרוכלים המחזירים בעיירות, ותדע שכן הוא שהרי בא וראה מה שמעה כי פקד ה' וכו' ומהיכא תיתי דהמואבים יבשרו בשורה טובה על ישראל לכן צריך לומר מהרוכלים שמעה ופשוט. </w:t>
      </w:r>
    </w:p>
    <w:p w14:paraId="039033A2" w14:textId="77777777" w:rsidR="009F097C" w:rsidRPr="009F097C" w:rsidRDefault="009F097C" w:rsidP="009F097C">
      <w:pPr>
        <w:jc w:val="both"/>
        <w:rPr>
          <w:sz w:val="24"/>
          <w:szCs w:val="24"/>
          <w:rtl/>
        </w:rPr>
      </w:pPr>
    </w:p>
    <w:p w14:paraId="4E198DD7" w14:textId="77777777" w:rsidR="009F097C" w:rsidRPr="009F097C" w:rsidRDefault="009F097C" w:rsidP="007E2D71">
      <w:pPr>
        <w:pStyle w:val="2"/>
        <w:rPr>
          <w:rtl/>
        </w:rPr>
      </w:pPr>
      <w:r w:rsidRPr="009F097C">
        <w:rPr>
          <w:rtl/>
        </w:rPr>
        <w:t>חידושי קהלת</w:t>
      </w:r>
    </w:p>
    <w:p w14:paraId="45634F97" w14:textId="77777777" w:rsidR="009F097C" w:rsidRPr="009F097C" w:rsidRDefault="009F097C" w:rsidP="009F097C">
      <w:pPr>
        <w:jc w:val="both"/>
        <w:rPr>
          <w:sz w:val="24"/>
          <w:szCs w:val="24"/>
          <w:rtl/>
        </w:rPr>
      </w:pPr>
    </w:p>
    <w:p w14:paraId="0DF12F92" w14:textId="77777777" w:rsidR="009F097C" w:rsidRPr="009F097C" w:rsidRDefault="009F097C" w:rsidP="009F097C">
      <w:pPr>
        <w:jc w:val="both"/>
        <w:rPr>
          <w:sz w:val="24"/>
          <w:szCs w:val="24"/>
          <w:rtl/>
        </w:rPr>
      </w:pPr>
      <w:r w:rsidRPr="009F097C">
        <w:rPr>
          <w:sz w:val="24"/>
          <w:szCs w:val="24"/>
          <w:rtl/>
        </w:rPr>
        <w:t xml:space="preserve">(ד יז) נשאלתי בהיותי יושב בסוכה בחול המועד משנת תקס"ה על פסוק </w:t>
      </w:r>
      <w:r w:rsidRPr="009F097C">
        <w:rPr>
          <w:b/>
          <w:bCs/>
          <w:sz w:val="24"/>
          <w:szCs w:val="24"/>
          <w:rtl/>
        </w:rPr>
        <w:t>שמור רגליך כאשר תלך אל בית האלהים וקרוב לשמוע מתת הכסילים זבח כי אינם יודעים לעשות רע.</w:t>
      </w:r>
      <w:r w:rsidRPr="009F097C">
        <w:rPr>
          <w:sz w:val="24"/>
          <w:szCs w:val="24"/>
          <w:rtl/>
        </w:rPr>
        <w:t xml:space="preserve"> ופירשתי לשואלי דבר על דרך מה שאמרו רבותינו ז"ל גדולה תפילה מהקרבנות דקרבנות אינם מכפרים רק על השוגג ולא על המזיד דאין קרבן למזיד אבל תפילה מכפרת אף על המזיד. וזהו שאמר קרא 'שמור רגליך כאשר תלך לבית האלהים', דהיינו בית התפילה והתחנה והוא ש'קרוב לשמוע' אל השם יתברך יותר 'מתת הכסילים זבח', דהיינו הקרבן, והטעם כי בענין הזבח דהיינו הקרבנות אינם מכפרים רק בתנאי אם 'אינם יודעים לעשות רע', דהיינו שוגג, אבל לא מזיד, ולא כן בתפילה שבאה גם על המזיד, ומלת 'כי' תתפרש מלשון אי וזה א' מד' לשונות אי אלא דילמא דהא (ר"ה ג ע"א) וכו' וק"ל שוב בקשתי בספרים ומצאתי בס' בינה לעתים בעת הזמיר שדרך דרך זו ושבח לאל שנתכוונתי לדעת קדושים וישישים.</w:t>
      </w:r>
    </w:p>
    <w:p w14:paraId="78BAB41A" w14:textId="77777777" w:rsidR="009F097C" w:rsidRPr="009F097C" w:rsidRDefault="009F097C" w:rsidP="009F097C">
      <w:pPr>
        <w:jc w:val="both"/>
        <w:rPr>
          <w:sz w:val="24"/>
          <w:szCs w:val="24"/>
          <w:rtl/>
        </w:rPr>
      </w:pPr>
    </w:p>
    <w:p w14:paraId="2D9C2EE6" w14:textId="77777777" w:rsidR="009F097C" w:rsidRPr="009F097C" w:rsidRDefault="009F097C" w:rsidP="009F097C">
      <w:pPr>
        <w:jc w:val="both"/>
        <w:rPr>
          <w:sz w:val="24"/>
          <w:szCs w:val="24"/>
          <w:rtl/>
        </w:rPr>
      </w:pPr>
      <w:r w:rsidRPr="009F097C">
        <w:rPr>
          <w:sz w:val="24"/>
          <w:szCs w:val="24"/>
          <w:rtl/>
        </w:rPr>
        <w:t>(ח ה) איתא במדרש ילקוט (עיין קהלת רבה ובילק"ש רמז תתקע"ח) הובא בספר טירת כסף וספר נער דוד וז"ל "</w:t>
      </w:r>
      <w:r w:rsidRPr="009F097C">
        <w:rPr>
          <w:b/>
          <w:bCs/>
          <w:sz w:val="24"/>
          <w:szCs w:val="24"/>
          <w:rtl/>
        </w:rPr>
        <w:t>שומר מצוה" זו אסתר שהיתה עסוקה ביעור חמץ "לא ידע דבר רע". אבל מרדכי ידע כל אשר נעשה.</w:t>
      </w:r>
      <w:r w:rsidRPr="009F097C">
        <w:rPr>
          <w:sz w:val="24"/>
          <w:szCs w:val="24"/>
          <w:rtl/>
        </w:rPr>
        <w:t xml:space="preserve"> עכ"ל. וצריך ביאור ועיין בספרים הנ"ל מה שפירשו ולי הקטן עני הדעת נלע"ד לפרש בב' אופנים: הפן הא' עם מה שכתב הרב זרע ברך אמה שאמרו ז"ל (מגילה יב ע"א) מפני שנהנו וכו' ופירש דבריהם על דרך זה דהיינו שאכלו מאכלות אסורות וסתם יינם שתו והורו על עצמם שמיאנו לקבל התורה שבעל פה</w:t>
      </w:r>
      <w:r w:rsidRPr="009F097C">
        <w:rPr>
          <w:sz w:val="24"/>
          <w:szCs w:val="24"/>
          <w:vertAlign w:val="superscript"/>
          <w:rtl/>
        </w:rPr>
        <w:footnoteReference w:id="20"/>
      </w:r>
      <w:r w:rsidRPr="009F097C">
        <w:rPr>
          <w:sz w:val="24"/>
          <w:szCs w:val="24"/>
          <w:rtl/>
        </w:rPr>
        <w:t xml:space="preserve"> ולא קבלו רק תורה שבכתב, ולזה אמרו ז"ל (שבת פח ע"א) "קיימו וקבלו היהודים" הדור קבלוה בימי אחשורוש, היינו על תורה שבעל פה שקבלוה בהר סיני על ידי כפיית ההר (תוס' שם בשם התנחומא) עוד נקדים מה שכתב הטור בהלכות חמץ סימן תל"א וז"ל ומדאורייתא בביטול בעלמא סגי שיבטלו בלבו ואז אינו עובר עליו, אלא שחז"ל הצריכו ביעור, ע"ש בב"י, ולזה יצא מן היישוב המאמר הנז' 'שומר מצוה' זו אסתר שהיתה עסוקה בביעור חמץ דייקא, דהיינו במילי דרבנן, ולפיכך לא אסיק אדעתא מאי טעמא נתחייבו אותו הדור כלייה, דאי משום שנהנו וכו' דהיינו עברו על תורה שבעל פה, זה לא עלה על דעתה לפי שהיתה עסוקה בביעור חמץ דהיינו תורה שבעל פה, ומסתמא גם ישראל עסוקים בזה, ולכך 'לא ידע דבר רע' ר"ל לא ידעה טעם גזירה זו שהיא דבר רע, אבל מרדכי ידע והיינו על ידי אליהו שגילה לו (אסת"ר ז יט) שעברו ישראל על תורה שבעל פה כמש"ל. </w:t>
      </w:r>
    </w:p>
    <w:p w14:paraId="5BC0054B" w14:textId="77777777" w:rsidR="009F097C" w:rsidRPr="009F097C" w:rsidRDefault="009F097C" w:rsidP="009F097C">
      <w:pPr>
        <w:jc w:val="both"/>
        <w:rPr>
          <w:b/>
          <w:bCs/>
          <w:sz w:val="24"/>
          <w:szCs w:val="24"/>
          <w:rtl/>
        </w:rPr>
      </w:pPr>
      <w:r w:rsidRPr="009F097C">
        <w:rPr>
          <w:sz w:val="24"/>
          <w:szCs w:val="24"/>
          <w:rtl/>
        </w:rPr>
        <w:t xml:space="preserve">הפן הב' כמ"ש הרב מנות הלוי (בהקדמה) שהקשה על מה שאמרו ז"ל מפני שנהנו וכו', והרי בעל כרחם האכילום. ועוד הוה ליה למימר מפני שאכלו ומאי לשון שנהנו דקאמר, ותריץ דהגם שהאכילום בעל כרחם מכל מקום בלבם נהנו ממאכלות אסורות ולהכי נענשו, אלא שקשה על זה והא קיימא לן (קידושין מט ע"ב) דברים שבלב אינם דברים, וזו היא קושיית אסתר שלא ידעה טעם לגזירה זו, אי משום שנהנו ופירושו כמו שכתב מנות הלוי שנהנו בלבם והרי קיימא לן דברים שבלב אינם דברים, וראיה מבעור חמץ דמברכינן על ביעורו והקשה הרב בית יוסף (סי' תלב ד"ה ומ"ש רבינו) למה אין מברכין על ביטולו, ותירץ משום שהביטול הוא בלב ואין מברכין על דברים שבלב, וזהו שאמר 'זו אסתר שהיתה עסוקה בביעור חמץ', דהיינו ברכת ביעור ולא ברכת ביטול, והוה קשה לה קושיית הבית יוסף, ותירצה כמו שכתב הבית יוסף שאין מברכין על דברים שבלב, ולכך לא ידעה טעם דבר רע זה של כלייה, אבל ומרדכי ידע על ידי אליהו שפירש לו, דמה שאמרו שנהנו היינו ששמחים בביטול בנין בית המקדש שזהו טעם הסעודה לאחשורוש ודו"ק נלע"ד </w:t>
      </w:r>
      <w:r w:rsidRPr="009F097C">
        <w:rPr>
          <w:b/>
          <w:bCs/>
          <w:sz w:val="24"/>
          <w:szCs w:val="24"/>
          <w:rtl/>
        </w:rPr>
        <w:t>דוד.</w:t>
      </w:r>
    </w:p>
    <w:p w14:paraId="709802FB" w14:textId="77777777" w:rsidR="009F097C" w:rsidRPr="009F097C" w:rsidRDefault="009F097C" w:rsidP="009F097C">
      <w:pPr>
        <w:jc w:val="both"/>
        <w:rPr>
          <w:b/>
          <w:bCs/>
          <w:sz w:val="24"/>
          <w:szCs w:val="24"/>
          <w:rtl/>
        </w:rPr>
      </w:pPr>
    </w:p>
    <w:p w14:paraId="12B7573D" w14:textId="77777777" w:rsidR="009F097C" w:rsidRPr="009F097C" w:rsidRDefault="009F097C" w:rsidP="007E2D71">
      <w:pPr>
        <w:pStyle w:val="2"/>
        <w:rPr>
          <w:rtl/>
        </w:rPr>
      </w:pPr>
      <w:r w:rsidRPr="009F097C">
        <w:rPr>
          <w:rtl/>
        </w:rPr>
        <w:t>חידושי איכה</w:t>
      </w:r>
    </w:p>
    <w:p w14:paraId="1E9A82F9" w14:textId="77777777" w:rsidR="009F097C" w:rsidRPr="009F097C" w:rsidRDefault="009F097C" w:rsidP="009F097C">
      <w:pPr>
        <w:jc w:val="both"/>
        <w:rPr>
          <w:sz w:val="24"/>
          <w:szCs w:val="24"/>
          <w:rtl/>
        </w:rPr>
      </w:pPr>
    </w:p>
    <w:p w14:paraId="289F4CB2" w14:textId="77777777" w:rsidR="009F097C" w:rsidRPr="009F097C" w:rsidRDefault="009F097C" w:rsidP="009F097C">
      <w:pPr>
        <w:jc w:val="both"/>
        <w:rPr>
          <w:sz w:val="24"/>
          <w:szCs w:val="24"/>
          <w:rtl/>
        </w:rPr>
      </w:pPr>
      <w:r w:rsidRPr="009F097C">
        <w:rPr>
          <w:sz w:val="24"/>
          <w:szCs w:val="24"/>
          <w:rtl/>
        </w:rPr>
        <w:t xml:space="preserve">(א ה) מדרש (רבה) </w:t>
      </w:r>
      <w:r w:rsidRPr="009F097C">
        <w:rPr>
          <w:b/>
          <w:bCs/>
          <w:sz w:val="24"/>
          <w:szCs w:val="24"/>
          <w:rtl/>
        </w:rPr>
        <w:t>כי ה' הוגה על רוב פשעיה יכול על מגן ת"ל על רוב פשעיה</w:t>
      </w:r>
      <w:r w:rsidRPr="009F097C">
        <w:rPr>
          <w:sz w:val="24"/>
          <w:szCs w:val="24"/>
          <w:rtl/>
        </w:rPr>
        <w:t xml:space="preserve"> עכ"ל. וכבר נתחבטו בו קמאי ובתראי עיין עליהם בחצרותם ובטירותם. ולי אני הדל נלע"ד במה שחקרו קדמונינו ז"ל</w:t>
      </w:r>
      <w:r w:rsidRPr="009F097C">
        <w:rPr>
          <w:sz w:val="24"/>
          <w:szCs w:val="24"/>
          <w:vertAlign w:val="superscript"/>
          <w:rtl/>
        </w:rPr>
        <w:footnoteReference w:id="21"/>
      </w:r>
      <w:r w:rsidRPr="009F097C">
        <w:rPr>
          <w:sz w:val="24"/>
          <w:szCs w:val="24"/>
          <w:rtl/>
        </w:rPr>
        <w:t xml:space="preserve"> דאיך מעניש השם יתברך לרשעים והרי קיימא לן (ב"מ צד ע"א) שמירה בבעלים פטור ובנידון דידן הוי שמירה בעלים וניחא להו במה דקיימא לן (ב"מ צה ע"א) פשיעה בבעלים חייב ואמטו להכי בנדון דידן שעושין בפשיעה להכי נענשים.</w:t>
      </w:r>
    </w:p>
    <w:p w14:paraId="024E1206" w14:textId="77777777" w:rsidR="009F097C" w:rsidRPr="009F097C" w:rsidRDefault="009F097C" w:rsidP="009F097C">
      <w:pPr>
        <w:jc w:val="both"/>
        <w:rPr>
          <w:sz w:val="24"/>
          <w:szCs w:val="24"/>
          <w:rtl/>
        </w:rPr>
      </w:pPr>
    </w:p>
    <w:p w14:paraId="08161CFE" w14:textId="77777777" w:rsidR="009F097C" w:rsidRPr="009F097C" w:rsidRDefault="009F097C" w:rsidP="009F097C">
      <w:pPr>
        <w:jc w:val="both"/>
        <w:rPr>
          <w:sz w:val="24"/>
          <w:szCs w:val="24"/>
          <w:rtl/>
        </w:rPr>
      </w:pPr>
      <w:r w:rsidRPr="009F097C">
        <w:rPr>
          <w:sz w:val="24"/>
          <w:szCs w:val="24"/>
          <w:rtl/>
        </w:rPr>
        <w:t>ובזה אני מפרש כוונת ירמיה ע"ה באומרו (איכה ג מב) "</w:t>
      </w:r>
      <w:r w:rsidRPr="009F097C">
        <w:rPr>
          <w:b/>
          <w:bCs/>
          <w:sz w:val="24"/>
          <w:szCs w:val="24"/>
          <w:rtl/>
        </w:rPr>
        <w:t>נחנו פשענו ומרינו אתה לא סלחת</w:t>
      </w:r>
      <w:r w:rsidRPr="009F097C">
        <w:rPr>
          <w:sz w:val="24"/>
          <w:szCs w:val="24"/>
          <w:rtl/>
        </w:rPr>
        <w:t>" פירוש שנותן טעם על מה שנתחייבו אותו הדור אף על גב דקיימא לן שמירה בבעלים פטור וכחקירת ז"ל, לזה תירץ 'נחנו פשענו ומרינו' דהיינו פשיעה, ולהכי 'אתה לא סלחת' דפשיעה בבעלים חייב.</w:t>
      </w:r>
    </w:p>
    <w:p w14:paraId="5362E137" w14:textId="77777777" w:rsidR="009F097C" w:rsidRPr="009F097C" w:rsidRDefault="009F097C" w:rsidP="009F097C">
      <w:pPr>
        <w:jc w:val="both"/>
        <w:rPr>
          <w:sz w:val="24"/>
          <w:szCs w:val="24"/>
          <w:rtl/>
        </w:rPr>
      </w:pPr>
    </w:p>
    <w:p w14:paraId="1366DA82" w14:textId="77777777" w:rsidR="009F097C" w:rsidRPr="009F097C" w:rsidRDefault="009F097C" w:rsidP="009F097C">
      <w:pPr>
        <w:jc w:val="both"/>
        <w:rPr>
          <w:sz w:val="24"/>
          <w:szCs w:val="24"/>
          <w:rtl/>
        </w:rPr>
      </w:pPr>
      <w:r w:rsidRPr="009F097C">
        <w:rPr>
          <w:sz w:val="24"/>
          <w:szCs w:val="24"/>
          <w:rtl/>
        </w:rPr>
        <w:t xml:space="preserve">וזה נמי כוין הוא עצמו בפסוק (איכה א טו) </w:t>
      </w:r>
      <w:r w:rsidRPr="009F097C">
        <w:rPr>
          <w:b/>
          <w:bCs/>
          <w:sz w:val="24"/>
          <w:szCs w:val="24"/>
          <w:rtl/>
        </w:rPr>
        <w:t>"סלה כל אבירי ה' בקרבי"</w:t>
      </w:r>
      <w:r w:rsidRPr="009F097C">
        <w:rPr>
          <w:sz w:val="24"/>
          <w:szCs w:val="24"/>
          <w:rtl/>
        </w:rPr>
        <w:t xml:space="preserve"> דיש לדקדק מה שדקדקו כל המפרשים ז"ל שהוה ליה למימר מקרבי כמשפט הלשון לא 'בקרבי'. ועל פי קוטב דרושנו אחזה לי דהכי קאמר דאדלעיל מיניה קאי (פסוק יד) "נשקד עול פשעי בידו וכו'" ור"ל שכיון שנמצא באותו הדור פשעים ומרדים כאומרו 'נשקד עול פשעי בידו' אמטו להכי 'סלה כל אבירי' שהם הצדיקים כמאמרן ז"ל, הגם שפטורין מן הדין דקיימא לן שמירה בבעלים פטור משום 'ה' בקרבי' דהוה ליה שמירה בבעלים, אפילו [הכי] בנידון דידן חייבים כיון דאיכא פשיעה והדר דינא דפשיעה בבעלים חייב. אחר ראיתי להרב שארית יעקב שפירש כן ושמחתי שנתכוונתי [לדעת] קדושים.</w:t>
      </w:r>
    </w:p>
    <w:p w14:paraId="6BD9681E" w14:textId="77777777" w:rsidR="009F097C" w:rsidRPr="009F097C" w:rsidRDefault="009F097C" w:rsidP="009F097C">
      <w:pPr>
        <w:jc w:val="both"/>
        <w:rPr>
          <w:sz w:val="24"/>
          <w:szCs w:val="24"/>
          <w:rtl/>
        </w:rPr>
      </w:pPr>
    </w:p>
    <w:p w14:paraId="0E7C3E43" w14:textId="77777777" w:rsidR="009F097C" w:rsidRPr="009F097C" w:rsidRDefault="009F097C" w:rsidP="009F097C">
      <w:pPr>
        <w:jc w:val="both"/>
        <w:rPr>
          <w:sz w:val="24"/>
          <w:szCs w:val="24"/>
          <w:rtl/>
        </w:rPr>
      </w:pPr>
      <w:r w:rsidRPr="009F097C">
        <w:rPr>
          <w:sz w:val="24"/>
          <w:szCs w:val="24"/>
          <w:rtl/>
        </w:rPr>
        <w:t xml:space="preserve">וזאת תהיה כוונת דוד המלך ע"ה (תהלים נא ה) </w:t>
      </w:r>
      <w:r w:rsidRPr="009F097C">
        <w:rPr>
          <w:b/>
          <w:bCs/>
          <w:sz w:val="24"/>
          <w:szCs w:val="24"/>
          <w:rtl/>
        </w:rPr>
        <w:t>"כי פשעי אני אדע וחטאתי נגדי תמיד".</w:t>
      </w:r>
      <w:r w:rsidRPr="009F097C">
        <w:rPr>
          <w:sz w:val="24"/>
          <w:szCs w:val="24"/>
          <w:rtl/>
        </w:rPr>
        <w:t xml:space="preserve"> דקשה שינוי לשון מפשעי לחטא  גם ב'פשעי' אמר נוסח 'אני אדע' וב'חטאתי' אמר 'נגדי תמיד' ובודאי כי לא לחנם נאמר כן.</w:t>
      </w:r>
    </w:p>
    <w:p w14:paraId="4F6D5174" w14:textId="77777777" w:rsidR="009F097C" w:rsidRPr="009F097C" w:rsidRDefault="009F097C" w:rsidP="009F097C">
      <w:pPr>
        <w:jc w:val="both"/>
        <w:rPr>
          <w:sz w:val="24"/>
          <w:szCs w:val="24"/>
          <w:rtl/>
        </w:rPr>
      </w:pPr>
    </w:p>
    <w:p w14:paraId="2FDAA310" w14:textId="77777777" w:rsidR="009F097C" w:rsidRPr="009F097C" w:rsidRDefault="009F097C" w:rsidP="009F097C">
      <w:pPr>
        <w:jc w:val="both"/>
        <w:rPr>
          <w:sz w:val="24"/>
          <w:szCs w:val="24"/>
          <w:rtl/>
        </w:rPr>
      </w:pPr>
      <w:r w:rsidRPr="009F097C">
        <w:rPr>
          <w:sz w:val="24"/>
          <w:szCs w:val="24"/>
          <w:rtl/>
        </w:rPr>
        <w:t>ועל פי אמות הקודם יתפרש בס"ד שדרך תימה אומר כן באומרו 'כי פשעי' ר"ל כשאני עושה שום עבירה בפשיעה 'אני אדע' שאני חייב מן הדין אבל על ה'חטאתי' אני תמיה למה יתחייב והרי שמירה בבעלים פטור וזהו שאמר 'וחטאתי נגדי תמיד' ר"ל נגדי הוא לי והוא תמיה לי.</w:t>
      </w:r>
    </w:p>
    <w:p w14:paraId="71AE6112" w14:textId="77777777" w:rsidR="009F097C" w:rsidRPr="009F097C" w:rsidRDefault="009F097C" w:rsidP="009F097C">
      <w:pPr>
        <w:jc w:val="both"/>
        <w:rPr>
          <w:sz w:val="24"/>
          <w:szCs w:val="24"/>
          <w:rtl/>
        </w:rPr>
      </w:pPr>
    </w:p>
    <w:p w14:paraId="49CEDB96" w14:textId="77777777" w:rsidR="009F097C" w:rsidRPr="009F097C" w:rsidRDefault="009F097C" w:rsidP="009F097C">
      <w:pPr>
        <w:jc w:val="both"/>
        <w:rPr>
          <w:sz w:val="24"/>
          <w:szCs w:val="24"/>
          <w:rtl/>
        </w:rPr>
      </w:pPr>
      <w:r w:rsidRPr="009F097C">
        <w:rPr>
          <w:sz w:val="24"/>
          <w:szCs w:val="24"/>
          <w:rtl/>
        </w:rPr>
        <w:t xml:space="preserve">וזאת כוונת הנביא ישעיה (א ב) </w:t>
      </w:r>
      <w:r w:rsidRPr="009F097C">
        <w:rPr>
          <w:b/>
          <w:bCs/>
          <w:sz w:val="24"/>
          <w:szCs w:val="24"/>
          <w:rtl/>
        </w:rPr>
        <w:t>"שמעו שמים והאזיני ארץ כי ה' דבר בנים גדלתי ורוממתי והם פשעו בי"</w:t>
      </w:r>
      <w:r w:rsidRPr="009F097C">
        <w:rPr>
          <w:sz w:val="24"/>
          <w:szCs w:val="24"/>
          <w:rtl/>
        </w:rPr>
        <w:t>. דק"ל לשון דקאמר 'פשעו בי' דהוה ליה למימר חטאו בי כדאמר אחר זה (פסוק ד) "הוי גוי חוטא". וחוץ מדרכינו פירשתי במה שאמרו בגמרא דעבודה זרה פרק קמא (ג ע"א) גבי שמים וארץ נוגעים בעדותן והקשו התוס' והרי הם קיימים והם עדות שקיימוה ותירצו דעל קבלת התורה הם קיימים וזה כיון ישעיה ע"ה 'שמעו שמים והאזיני ארץ' ופי' ז"ל כקורא לרעב שיבוא כקללת משה רבינו ע"ה (עקב יא יז) "ועצר את השמים ולא יהיה מטר" וכו' מרוב עונם ושמא תאמר והא מינה תברה דמשמים וארץ מוכח שלא עברו על מצותיה כיון שהם קיימים דכך היא המדה ואם כן עדות יש כאן וכקושית התוספות לזה אמר 'בנים גדלתי ורוממתי' נתכווין לתירוץ התוספות דהא דקיימים על פי קבלה ולא על קיום תורה ומצותיה, וזהו שאמר 'בנים גדלתי ורוממתי' במעמד הר סיני כמאמרן ז"ל שהיתה מעלה יתירה בעומדם על הר סיני ור"ל שמה שהיו קיימים היינו על פי קבלתם בהר סיני בזמן היותם 'בנים גדלתי ורוממתי' ואמטו להכי שפיר קרו בהו 'והם פשעו בי' ודאי ואין כאן בית מנוס מעדות שמים וארץ.</w:t>
      </w:r>
    </w:p>
    <w:p w14:paraId="1FCAE0A3" w14:textId="77777777" w:rsidR="009F097C" w:rsidRPr="009F097C" w:rsidRDefault="009F097C" w:rsidP="009F097C">
      <w:pPr>
        <w:jc w:val="both"/>
        <w:rPr>
          <w:sz w:val="24"/>
          <w:szCs w:val="24"/>
          <w:rtl/>
        </w:rPr>
      </w:pPr>
    </w:p>
    <w:p w14:paraId="45188A35" w14:textId="77777777" w:rsidR="009F097C" w:rsidRPr="009F097C" w:rsidRDefault="009F097C" w:rsidP="009F097C">
      <w:pPr>
        <w:jc w:val="both"/>
        <w:rPr>
          <w:sz w:val="24"/>
          <w:szCs w:val="24"/>
          <w:rtl/>
        </w:rPr>
      </w:pPr>
      <w:r w:rsidRPr="009F097C">
        <w:rPr>
          <w:sz w:val="24"/>
          <w:szCs w:val="24"/>
          <w:rtl/>
        </w:rPr>
        <w:t>ולפי דרכינו יובן דבא לשלול טענה הנ"ל שלא לאמר שהם פטורין מן הדין מדינא דשמירה בבעלים פטור ואמר 'והם פשעו בי' דהוה ליה פשיעה בבעלים דחייב ושפיר אמר 'שמעו שמים והאזיני ארץ' כקורא אל הרעב ח"ו הנ"ל.</w:t>
      </w:r>
    </w:p>
    <w:p w14:paraId="597AE78C" w14:textId="77777777" w:rsidR="009F097C" w:rsidRPr="009F097C" w:rsidRDefault="009F097C" w:rsidP="009F097C">
      <w:pPr>
        <w:jc w:val="both"/>
        <w:rPr>
          <w:sz w:val="24"/>
          <w:szCs w:val="24"/>
          <w:rtl/>
        </w:rPr>
      </w:pPr>
    </w:p>
    <w:p w14:paraId="5B11CCF6" w14:textId="77777777" w:rsidR="009F097C" w:rsidRPr="009F097C" w:rsidRDefault="009F097C" w:rsidP="009F097C">
      <w:pPr>
        <w:jc w:val="both"/>
        <w:rPr>
          <w:sz w:val="24"/>
          <w:szCs w:val="24"/>
          <w:rtl/>
        </w:rPr>
      </w:pPr>
      <w:r w:rsidRPr="009F097C">
        <w:rPr>
          <w:sz w:val="24"/>
          <w:szCs w:val="24"/>
          <w:rtl/>
        </w:rPr>
        <w:t>וזאת תהיה כוונת מאמרן ז"ל (סלה כל) ['כי ה' הוגה] וכו' על רוב פשעיה' והרי הוא כמבואר. (וחסר כאן דברים חבל על דאבדין).</w:t>
      </w:r>
    </w:p>
    <w:p w14:paraId="54F0D0CF" w14:textId="77777777" w:rsidR="009F097C" w:rsidRPr="009F097C" w:rsidRDefault="009F097C" w:rsidP="009F097C">
      <w:pPr>
        <w:jc w:val="both"/>
        <w:rPr>
          <w:sz w:val="24"/>
          <w:szCs w:val="24"/>
          <w:rtl/>
        </w:rPr>
      </w:pPr>
    </w:p>
    <w:p w14:paraId="35876E11" w14:textId="77777777" w:rsidR="009F097C" w:rsidRPr="009F097C" w:rsidRDefault="009F097C" w:rsidP="009F097C">
      <w:pPr>
        <w:jc w:val="both"/>
        <w:rPr>
          <w:sz w:val="24"/>
          <w:szCs w:val="24"/>
          <w:rtl/>
        </w:rPr>
      </w:pPr>
      <w:r w:rsidRPr="009F097C">
        <w:rPr>
          <w:sz w:val="24"/>
          <w:szCs w:val="24"/>
          <w:rtl/>
        </w:rPr>
        <w:t>אי נמי באופן אחר במה שכתב מהר"ש פרימ"ו ז"ל הביאו הרב (נ"ש) [נחל אשכול] בפסוק (איכה א יד) "נשקד עול פשעי בידו" דמה דאיתמר בגמרא (ע"ז ד ע"א) דישראל נפרע מהם הקב"ה קצת קצת היינו בחטא ועון אבל בפשעים ומרדים נפרע מהם בבת אחת הנם ככל הגוים וזהו 'נשקד על פשעי בידו' דהפשעים לאחדים בידו להתפרע בבת אחת עכ"ד. ובזה יתפרש מדרש הנ"ל יכול על מגן ר"ל מה שנעשה לישראל שנפרע מהם בבת אחת על מגן ח"ו דלא כך היא המדה, תלמוד לומר 'על רוב פשעיה' ובדין דפשעים נפרע  מהם בבת אחת ככל העכו"ם כמ"ש.</w:t>
      </w:r>
    </w:p>
    <w:p w14:paraId="279645FD" w14:textId="77777777" w:rsidR="009F097C" w:rsidRPr="009F097C" w:rsidRDefault="009F097C" w:rsidP="009F097C">
      <w:pPr>
        <w:jc w:val="both"/>
        <w:rPr>
          <w:sz w:val="24"/>
          <w:szCs w:val="24"/>
          <w:rtl/>
        </w:rPr>
      </w:pPr>
    </w:p>
    <w:p w14:paraId="4B07BD25" w14:textId="77777777" w:rsidR="009F097C" w:rsidRPr="009F097C" w:rsidRDefault="009F097C" w:rsidP="009F097C">
      <w:pPr>
        <w:jc w:val="both"/>
        <w:rPr>
          <w:sz w:val="24"/>
          <w:szCs w:val="24"/>
          <w:rtl/>
        </w:rPr>
      </w:pPr>
      <w:r w:rsidRPr="009F097C">
        <w:rPr>
          <w:sz w:val="24"/>
          <w:szCs w:val="24"/>
          <w:rtl/>
        </w:rPr>
        <w:t>וזהו כוונת 'כי פשעי אני אדע וחטאתי נגדי תמיד' ר"ל דפשעי שעשיתי אני אדע שנפרע ממני עליהם בבת אחת 'וחטאתי' דהיינו שגגה 'נגדי תמיד' ר"ל נפרע ממני מעט מעט וזהו 'תמיד' דקאמר.</w:t>
      </w:r>
    </w:p>
    <w:p w14:paraId="02F0242A" w14:textId="77777777" w:rsidR="009F097C" w:rsidRPr="009F097C" w:rsidRDefault="009F097C" w:rsidP="009F097C">
      <w:pPr>
        <w:jc w:val="both"/>
        <w:rPr>
          <w:sz w:val="24"/>
          <w:szCs w:val="24"/>
          <w:rtl/>
        </w:rPr>
      </w:pPr>
    </w:p>
    <w:p w14:paraId="51A80C10" w14:textId="77777777" w:rsidR="009F097C" w:rsidRPr="009F097C" w:rsidRDefault="009F097C" w:rsidP="009F097C">
      <w:pPr>
        <w:jc w:val="both"/>
        <w:rPr>
          <w:sz w:val="24"/>
          <w:szCs w:val="24"/>
          <w:rtl/>
        </w:rPr>
      </w:pPr>
      <w:r w:rsidRPr="009F097C">
        <w:rPr>
          <w:sz w:val="24"/>
          <w:szCs w:val="24"/>
          <w:rtl/>
        </w:rPr>
        <w:t>וזה כוין נמי פסוק 'נחנו פשענו ומרינו אתה לא סלחת' ר"ל שנותן טעם שנפרע מישראל בבת אחת משום ש'אנחנו פשענו ומרינו' והוה ליה ככל הגוים דנפרע מהם בבת אחת וזהו אתה לא סלחת לעשות מעט מעט.</w:t>
      </w:r>
    </w:p>
    <w:p w14:paraId="36E3B37B" w14:textId="77777777" w:rsidR="009F097C" w:rsidRPr="009F097C" w:rsidRDefault="009F097C" w:rsidP="009F097C">
      <w:pPr>
        <w:jc w:val="both"/>
        <w:rPr>
          <w:sz w:val="24"/>
          <w:szCs w:val="24"/>
          <w:rtl/>
        </w:rPr>
      </w:pPr>
    </w:p>
    <w:p w14:paraId="58695537" w14:textId="77777777" w:rsidR="009F097C" w:rsidRPr="009F097C" w:rsidRDefault="009F097C" w:rsidP="009F097C">
      <w:pPr>
        <w:jc w:val="both"/>
        <w:rPr>
          <w:sz w:val="24"/>
          <w:szCs w:val="24"/>
          <w:rtl/>
        </w:rPr>
      </w:pPr>
      <w:r w:rsidRPr="009F097C">
        <w:rPr>
          <w:sz w:val="24"/>
          <w:szCs w:val="24"/>
          <w:rtl/>
        </w:rPr>
        <w:t xml:space="preserve">ובזה יתבארו דברי ירמיה באומרו (איכה א כב) </w:t>
      </w:r>
      <w:r w:rsidRPr="009F097C">
        <w:rPr>
          <w:b/>
          <w:bCs/>
          <w:sz w:val="24"/>
          <w:szCs w:val="24"/>
          <w:rtl/>
        </w:rPr>
        <w:t>"תבוא כל רעתם לפניך ועולל למו כאשר עוללת לי"</w:t>
      </w:r>
      <w:r w:rsidRPr="009F097C">
        <w:rPr>
          <w:sz w:val="24"/>
          <w:szCs w:val="24"/>
          <w:rtl/>
        </w:rPr>
        <w:t xml:space="preserve"> ע"כ. ור"ל שמתפלל לשם ואומר שכל מה שעושים וחוטאין אומות העולם יבוא לפני הקב"ה יהיה מה שיהיה בין עון בין חטא בין פשע ותעשה להם עליהם כמו שאתה עושה לנו אם אנו פושעים שאתה נפרע ממנו בבת אחת הכי נמי באומות העולם תפרע מהם בבת אחת על כל עון וחטא ופשע וזהו שאמר 'תבוא כל רעתם' ר"ל במלת כל רעתם דהיינו כל רעה שעושין יהיה מה שיהיה בין חטא בין פשע 'ועולל למו' ר"ל ועשה עמהם בפרעותם כאשר עשית לי אם אני עושה בפשע שנפרע בבת אחת הכי נמי תפרע מהם בבת אחת בחטאם או בעונם דשאני אומות העולם מישראל כמש"ל ונותן טעם לשבח דמאי שנא אומות העולם מישראל דבאומות העולם נפרע מהם בבת אחת מה שאין כן ישראל משום "כי רבות אנחותי ולבי דוי" ר"ל כי אפילו תרבה עלי אנחות פירוש שבכל יום ויום נפרע ממני בזה ולבי דוי דוה לבבי ממנו וחוזרני (כי) [בי] כל יום קצת בתשובה אבל אומות העולם אינם מתפעלים מקצת רק הפירעון דבבת אחת כמו שנאמר (ישעיה כז ח) "בסאסאה בשלחה תריבנה" וק"ל.</w:t>
      </w:r>
    </w:p>
    <w:p w14:paraId="5BF70F85" w14:textId="77777777" w:rsidR="009F097C" w:rsidRPr="009F097C" w:rsidRDefault="009F097C" w:rsidP="009F097C">
      <w:pPr>
        <w:jc w:val="both"/>
        <w:rPr>
          <w:sz w:val="24"/>
          <w:szCs w:val="24"/>
          <w:rtl/>
        </w:rPr>
      </w:pPr>
    </w:p>
    <w:p w14:paraId="301B5AC7" w14:textId="77777777" w:rsidR="009F097C" w:rsidRPr="009F097C" w:rsidRDefault="009F097C" w:rsidP="009F097C">
      <w:pPr>
        <w:jc w:val="both"/>
        <w:rPr>
          <w:sz w:val="24"/>
          <w:szCs w:val="24"/>
          <w:rtl/>
        </w:rPr>
      </w:pPr>
      <w:r w:rsidRPr="009F097C">
        <w:rPr>
          <w:sz w:val="24"/>
          <w:szCs w:val="24"/>
          <w:rtl/>
        </w:rPr>
        <w:t xml:space="preserve">(ה ז) </w:t>
      </w:r>
      <w:r w:rsidRPr="009F097C">
        <w:rPr>
          <w:b/>
          <w:bCs/>
          <w:sz w:val="24"/>
          <w:szCs w:val="24"/>
          <w:rtl/>
        </w:rPr>
        <w:t>אבותינו חטאו ואינם ואנחנו עונותיהם סבלנו.</w:t>
      </w:r>
      <w:r w:rsidRPr="009F097C">
        <w:rPr>
          <w:sz w:val="24"/>
          <w:szCs w:val="24"/>
          <w:rtl/>
        </w:rPr>
        <w:t xml:space="preserve"> יובן על דרך רומיית הכתובים</w:t>
      </w:r>
      <w:r w:rsidRPr="009F097C">
        <w:rPr>
          <w:sz w:val="24"/>
          <w:szCs w:val="24"/>
          <w:vertAlign w:val="superscript"/>
          <w:rtl/>
        </w:rPr>
        <w:footnoteReference w:id="22"/>
      </w:r>
      <w:r w:rsidRPr="009F097C">
        <w:rPr>
          <w:sz w:val="24"/>
          <w:szCs w:val="24"/>
          <w:rtl/>
        </w:rPr>
        <w:t xml:space="preserve"> כתיב (תשא לד ז) "פוקד עון" וכו' וכתיב (דברים כד טז) "איש בחטאו יומתו" לא קשיא כאן באוחזין מעשה אבותיהם כאן בשאין אוחזין מעשה אבותיהם בידיהם. ואי בעית אימא כאן בשוגג כאן במזיד דבשוגג כל אחד נתפס בעונו ובמזיד עון אבותינו. </w:t>
      </w:r>
    </w:p>
    <w:p w14:paraId="247648A1" w14:textId="77777777" w:rsidR="009F097C" w:rsidRPr="009F097C" w:rsidRDefault="009F097C" w:rsidP="009F097C">
      <w:pPr>
        <w:jc w:val="both"/>
        <w:rPr>
          <w:sz w:val="24"/>
          <w:szCs w:val="24"/>
          <w:rtl/>
        </w:rPr>
      </w:pPr>
      <w:r w:rsidRPr="009F097C">
        <w:rPr>
          <w:sz w:val="24"/>
          <w:szCs w:val="24"/>
          <w:rtl/>
        </w:rPr>
        <w:t xml:space="preserve">ולכל א' מהתירוצים הנ"ל יובן הקרא, דהיינו ולפי החילוק דשוגג למזיד וזהו אומרו 'אבותינו חטאו' בשוגג בזה 'ואינם' ר"ל אינם לכלום ואין אנו נתפסים בהם 'ואנחנו עונותיהם סבלנו' ר"ל אבל אם מזידין שהם עונות ואנחנו סבלנום שנתפסין עליהם וכמ"ש וזה שמעתי מידידי אחי אמי כהה"ר </w:t>
      </w:r>
      <w:r w:rsidRPr="009F097C">
        <w:rPr>
          <w:b/>
          <w:bCs/>
          <w:sz w:val="24"/>
          <w:szCs w:val="24"/>
          <w:rtl/>
        </w:rPr>
        <w:t>שלמה</w:t>
      </w:r>
      <w:r w:rsidRPr="009F097C">
        <w:rPr>
          <w:sz w:val="24"/>
          <w:szCs w:val="24"/>
          <w:rtl/>
        </w:rPr>
        <w:t xml:space="preserve"> </w:t>
      </w:r>
      <w:r w:rsidRPr="009F097C">
        <w:rPr>
          <w:b/>
          <w:bCs/>
          <w:sz w:val="24"/>
          <w:szCs w:val="24"/>
          <w:rtl/>
        </w:rPr>
        <w:t>בן בנישתי</w:t>
      </w:r>
      <w:r w:rsidRPr="009F097C">
        <w:rPr>
          <w:sz w:val="24"/>
          <w:szCs w:val="24"/>
          <w:rtl/>
        </w:rPr>
        <w:t xml:space="preserve"> נר"ו. ולי נראה התירוץ האחר דיש לחלק בין אוחזין לשאין אוחזין וזהו אומרו 'אבותינו חטאו' ר"ל שלא חטאו (כאם) [כי אם] אבותינו ואנו לא אחזנו מכתם בזה, 'ואינם' אין אנו נתפסים בעונם, אבל אם 'ואנחנו עונותיהם' ר"ל אחזנו עונות אבותינו בזה 'סבלנו' גם של אבותינו כמ"ש ודו"ק.</w:t>
      </w:r>
    </w:p>
    <w:p w14:paraId="68CD1523" w14:textId="77777777" w:rsidR="009F097C" w:rsidRPr="009F097C" w:rsidRDefault="009F097C" w:rsidP="009F097C">
      <w:pPr>
        <w:jc w:val="both"/>
        <w:rPr>
          <w:b/>
          <w:bCs/>
          <w:sz w:val="24"/>
          <w:szCs w:val="24"/>
          <w:rtl/>
        </w:rPr>
      </w:pPr>
    </w:p>
    <w:p w14:paraId="1EB0D8F4" w14:textId="77777777" w:rsidR="009F097C" w:rsidRPr="009F097C" w:rsidRDefault="009F097C" w:rsidP="007E2D71">
      <w:pPr>
        <w:pStyle w:val="2"/>
        <w:rPr>
          <w:rtl/>
        </w:rPr>
      </w:pPr>
      <w:r w:rsidRPr="009F097C">
        <w:rPr>
          <w:rtl/>
        </w:rPr>
        <w:t>חידושי אסתר</w:t>
      </w:r>
    </w:p>
    <w:p w14:paraId="017FB813" w14:textId="77777777" w:rsidR="009F097C" w:rsidRPr="009F097C" w:rsidRDefault="009F097C" w:rsidP="009F097C">
      <w:pPr>
        <w:jc w:val="both"/>
        <w:rPr>
          <w:sz w:val="24"/>
          <w:szCs w:val="24"/>
          <w:rtl/>
        </w:rPr>
      </w:pPr>
    </w:p>
    <w:p w14:paraId="1BC5638E" w14:textId="77777777" w:rsidR="009F097C" w:rsidRPr="009F097C" w:rsidRDefault="009F097C" w:rsidP="009F097C">
      <w:pPr>
        <w:jc w:val="both"/>
        <w:rPr>
          <w:sz w:val="24"/>
          <w:szCs w:val="24"/>
          <w:rtl/>
        </w:rPr>
      </w:pPr>
      <w:r w:rsidRPr="009F097C">
        <w:rPr>
          <w:sz w:val="24"/>
          <w:szCs w:val="24"/>
          <w:rtl/>
        </w:rPr>
        <w:t xml:space="preserve">(ט כא-כב) </w:t>
      </w:r>
      <w:r w:rsidRPr="009F097C">
        <w:rPr>
          <w:b/>
          <w:bCs/>
          <w:sz w:val="24"/>
          <w:szCs w:val="24"/>
          <w:rtl/>
        </w:rPr>
        <w:t>להיות עושים את יום י"ד</w:t>
      </w:r>
      <w:r w:rsidRPr="009F097C">
        <w:rPr>
          <w:sz w:val="24"/>
          <w:szCs w:val="24"/>
          <w:rtl/>
        </w:rPr>
        <w:t xml:space="preserve"> וכו' </w:t>
      </w:r>
      <w:r w:rsidRPr="009F097C">
        <w:rPr>
          <w:b/>
          <w:bCs/>
          <w:sz w:val="24"/>
          <w:szCs w:val="24"/>
          <w:rtl/>
        </w:rPr>
        <w:t>כימים אשר נחו בהם</w:t>
      </w:r>
      <w:r w:rsidRPr="009F097C">
        <w:rPr>
          <w:sz w:val="24"/>
          <w:szCs w:val="24"/>
          <w:rtl/>
        </w:rPr>
        <w:t xml:space="preserve"> וכו'. על דרך שאמרו בגמרא דמגילה דף ו (ע"ב) מחלוקת רבי אליעזר בן יעקב ורבן שמעון בן גמליאל בשנה מעוברת אם עושים פורים באדר א' או באדר ב' עש"ב, והקשה הש"ס לרשב"ג אמאי והא אין מעבירין על המצות, ותירץ סמך גאולה לגאולה עדיף טפי. וזהו שאמר 'בכל שנה ושנה' דהיינו כמו שאמר רשב"ג בכל שנה ושנה אדר הסמוך לניסן, וכדי שלא תיקשי כקושיית הגמרא והא אין מעבירין על המצות לזה אמר 'כימים אשר נחו בהם היהודים והחדש וכו'' דהיינו ניסן ומסמך גאולה לגאולה עדיף (ר"ל) [וק"ל]. </w:t>
      </w:r>
      <w:r w:rsidRPr="009F097C">
        <w:rPr>
          <w:b/>
          <w:bCs/>
          <w:sz w:val="24"/>
          <w:szCs w:val="24"/>
          <w:rtl/>
        </w:rPr>
        <w:t>דוד צבאח</w:t>
      </w:r>
      <w:r w:rsidRPr="009F097C">
        <w:rPr>
          <w:sz w:val="24"/>
          <w:szCs w:val="24"/>
          <w:rtl/>
        </w:rPr>
        <w:t xml:space="preserve"> הנז'.</w:t>
      </w:r>
    </w:p>
    <w:p w14:paraId="7E891055" w14:textId="77777777" w:rsidR="009F097C" w:rsidRPr="009F097C" w:rsidRDefault="009F097C" w:rsidP="009F097C">
      <w:pPr>
        <w:jc w:val="both"/>
        <w:rPr>
          <w:sz w:val="24"/>
          <w:szCs w:val="24"/>
          <w:rtl/>
        </w:rPr>
      </w:pPr>
    </w:p>
    <w:p w14:paraId="6B4478BC" w14:textId="77777777" w:rsidR="009F097C" w:rsidRPr="009F097C" w:rsidRDefault="009F097C" w:rsidP="009F097C">
      <w:pPr>
        <w:jc w:val="both"/>
        <w:rPr>
          <w:sz w:val="24"/>
          <w:szCs w:val="24"/>
          <w:rtl/>
        </w:rPr>
      </w:pPr>
      <w:r w:rsidRPr="009F097C">
        <w:rPr>
          <w:sz w:val="24"/>
          <w:szCs w:val="24"/>
          <w:rtl/>
        </w:rPr>
        <w:t xml:space="preserve">(ח,ז) </w:t>
      </w:r>
      <w:r w:rsidRPr="009F097C">
        <w:rPr>
          <w:b/>
          <w:bCs/>
          <w:sz w:val="24"/>
          <w:szCs w:val="24"/>
          <w:rtl/>
        </w:rPr>
        <w:t>[הנה בית המן נתתי לאסתר</w:t>
      </w:r>
      <w:r w:rsidRPr="009F097C">
        <w:rPr>
          <w:sz w:val="24"/>
          <w:szCs w:val="24"/>
          <w:rtl/>
        </w:rPr>
        <w:t xml:space="preserve">. </w:t>
      </w:r>
      <w:r w:rsidRPr="009F097C">
        <w:rPr>
          <w:sz w:val="24"/>
          <w:szCs w:val="24"/>
          <w:vertAlign w:val="superscript"/>
          <w:rtl/>
        </w:rPr>
        <w:footnoteReference w:id="23"/>
      </w:r>
      <w:r w:rsidRPr="009F097C">
        <w:rPr>
          <w:sz w:val="24"/>
          <w:szCs w:val="24"/>
          <w:rtl/>
        </w:rPr>
        <w:t>שמעתי משם רבין חסידא כלילא דורדא כקש"ת מורנו ורבנו</w:t>
      </w:r>
      <w:r w:rsidRPr="009F097C">
        <w:rPr>
          <w:b/>
          <w:bCs/>
          <w:sz w:val="24"/>
          <w:szCs w:val="24"/>
          <w:rtl/>
        </w:rPr>
        <w:t xml:space="preserve"> ימין צבאח </w:t>
      </w:r>
      <w:r w:rsidRPr="009F097C">
        <w:rPr>
          <w:sz w:val="24"/>
          <w:szCs w:val="24"/>
          <w:rtl/>
        </w:rPr>
        <w:t xml:space="preserve">זלה"ה שאמר משם אביו גדול אדונינו הרב המופלא וכבוד ה' מלא נזר ישראל וקדושו יחיד בדורו היה מו"ר ועט"ר הרב </w:t>
      </w:r>
      <w:r w:rsidRPr="009F097C">
        <w:rPr>
          <w:b/>
          <w:bCs/>
          <w:sz w:val="24"/>
          <w:szCs w:val="24"/>
          <w:rtl/>
        </w:rPr>
        <w:t>דוד צבאח</w:t>
      </w:r>
      <w:r w:rsidRPr="009F097C">
        <w:rPr>
          <w:sz w:val="24"/>
          <w:szCs w:val="24"/>
          <w:rtl/>
        </w:rPr>
        <w:t xml:space="preserve"> זצוק"ל דוד מלך ישראל חי וקיים, כשהיו משתעשעים בדברי תורה ביום פורים אחד הוא וחכמי ישראל. והקשה להם רבותי המן נהרג ונתלה, בניו נהרגו ונתלו, זרש שהיא שורש כל הרעה הזאת וכמו שאמרו במדרש שהיא יעצתו לעשות עץ וכו', מה נעשה בה, ואין אחד משיב לו דבר. והשיב רבי ימין הנזכר כך אמר אבא זלה"ה, יצתה להיות משרתת בית אסתר כאחת השפחות, שנאמר הנה בית המן נתתי לאסתר, ביתו זו אשתו (יומא ב ע"א), ודפח"ח נאים הדברים למי שאמרן]</w:t>
      </w:r>
      <w:r w:rsidRPr="009F097C">
        <w:rPr>
          <w:sz w:val="24"/>
          <w:szCs w:val="24"/>
          <w:vertAlign w:val="superscript"/>
          <w:rtl/>
        </w:rPr>
        <w:footnoteReference w:id="24"/>
      </w:r>
      <w:r w:rsidRPr="009F097C">
        <w:rPr>
          <w:sz w:val="24"/>
          <w:szCs w:val="24"/>
          <w:rtl/>
        </w:rPr>
        <w:t xml:space="preserve">.         </w:t>
      </w:r>
    </w:p>
    <w:p w14:paraId="3CD8C373" w14:textId="77777777" w:rsidR="009F097C" w:rsidRPr="009F097C" w:rsidRDefault="009F097C" w:rsidP="009F097C">
      <w:pPr>
        <w:jc w:val="both"/>
        <w:rPr>
          <w:sz w:val="24"/>
          <w:szCs w:val="24"/>
          <w:rtl/>
        </w:rPr>
      </w:pPr>
    </w:p>
    <w:p w14:paraId="62CEF60E" w14:textId="77777777" w:rsidR="009F097C" w:rsidRPr="009F097C" w:rsidRDefault="009F097C" w:rsidP="009F097C">
      <w:pPr>
        <w:jc w:val="both"/>
        <w:rPr>
          <w:sz w:val="24"/>
          <w:szCs w:val="24"/>
          <w:rtl/>
        </w:rPr>
      </w:pPr>
      <w:r w:rsidRPr="009F097C">
        <w:rPr>
          <w:b/>
          <w:bCs/>
          <w:sz w:val="24"/>
          <w:szCs w:val="24"/>
          <w:rtl/>
        </w:rPr>
        <w:br w:type="page"/>
      </w:r>
    </w:p>
    <w:p w14:paraId="38C26AC7" w14:textId="77777777" w:rsidR="009F097C" w:rsidRPr="009F097C" w:rsidRDefault="009F097C" w:rsidP="009F097C">
      <w:pPr>
        <w:jc w:val="both"/>
        <w:rPr>
          <w:b/>
          <w:bCs/>
          <w:sz w:val="24"/>
          <w:szCs w:val="24"/>
          <w:rtl/>
        </w:rPr>
        <w:sectPr w:rsidR="009F097C" w:rsidRPr="009F097C" w:rsidSect="009F097C">
          <w:headerReference w:type="default" r:id="rId6"/>
          <w:type w:val="continuous"/>
          <w:pgSz w:w="12242" w:h="15842" w:code="1"/>
          <w:pgMar w:top="879" w:right="1752" w:bottom="561" w:left="2127" w:header="709" w:footer="709" w:gutter="0"/>
          <w:cols w:space="709"/>
          <w:bidi/>
        </w:sectPr>
      </w:pPr>
    </w:p>
    <w:p w14:paraId="7ADCC43B" w14:textId="3CB99536" w:rsidR="009F097C" w:rsidRPr="009F097C" w:rsidRDefault="009F097C" w:rsidP="007E2D71">
      <w:pPr>
        <w:pStyle w:val="2"/>
        <w:rPr>
          <w:rtl/>
        </w:rPr>
      </w:pPr>
      <w:r w:rsidRPr="009F097C">
        <w:rPr>
          <w:rtl/>
        </w:rPr>
        <w:t>קונטרס</w:t>
      </w:r>
      <w:r w:rsidR="007E2D71">
        <w:rPr>
          <w:rFonts w:hint="cs"/>
          <w:rtl/>
        </w:rPr>
        <w:t xml:space="preserve"> </w:t>
      </w:r>
      <w:r w:rsidRPr="009F097C">
        <w:rPr>
          <w:rtl/>
        </w:rPr>
        <w:t>על המסרות</w:t>
      </w:r>
    </w:p>
    <w:p w14:paraId="02610E30" w14:textId="77777777" w:rsidR="009F097C" w:rsidRPr="009F097C" w:rsidRDefault="009F097C" w:rsidP="009F097C">
      <w:pPr>
        <w:jc w:val="both"/>
        <w:rPr>
          <w:b/>
          <w:bCs/>
          <w:sz w:val="24"/>
          <w:szCs w:val="24"/>
          <w:rtl/>
        </w:rPr>
        <w:sectPr w:rsidR="009F097C" w:rsidRPr="009F097C" w:rsidSect="009F097C">
          <w:type w:val="continuous"/>
          <w:pgSz w:w="12242" w:h="15842" w:code="1"/>
          <w:pgMar w:top="879" w:right="1752" w:bottom="561" w:left="2127" w:header="709" w:footer="709" w:gutter="0"/>
          <w:cols w:space="709"/>
          <w:bidi/>
        </w:sectPr>
      </w:pPr>
      <w:r w:rsidRPr="009F097C">
        <w:rPr>
          <w:b/>
          <w:bCs/>
          <w:sz w:val="24"/>
          <w:szCs w:val="24"/>
          <w:rtl/>
        </w:rPr>
        <w:br w:type="page"/>
      </w:r>
    </w:p>
    <w:p w14:paraId="6069F990" w14:textId="77777777" w:rsidR="009F097C" w:rsidRPr="009F097C" w:rsidRDefault="009F097C" w:rsidP="009F097C">
      <w:pPr>
        <w:jc w:val="both"/>
        <w:rPr>
          <w:b/>
          <w:bCs/>
          <w:sz w:val="24"/>
          <w:szCs w:val="24"/>
          <w:rtl/>
        </w:rPr>
      </w:pPr>
      <w:r w:rsidRPr="009F097C">
        <w:rPr>
          <w:b/>
          <w:bCs/>
          <w:sz w:val="24"/>
          <w:szCs w:val="24"/>
          <w:rtl/>
        </w:rPr>
        <w:t>קונטרס על המסרות</w:t>
      </w:r>
      <w:r w:rsidRPr="009F097C">
        <w:rPr>
          <w:b/>
          <w:bCs/>
          <w:sz w:val="24"/>
          <w:szCs w:val="24"/>
          <w:vertAlign w:val="superscript"/>
          <w:rtl/>
        </w:rPr>
        <w:footnoteReference w:id="25"/>
      </w:r>
    </w:p>
    <w:p w14:paraId="5C97F702" w14:textId="77777777" w:rsidR="009F097C" w:rsidRPr="009F097C" w:rsidRDefault="009F097C" w:rsidP="009F097C">
      <w:pPr>
        <w:jc w:val="both"/>
        <w:rPr>
          <w:sz w:val="24"/>
          <w:szCs w:val="24"/>
          <w:rtl/>
        </w:rPr>
      </w:pPr>
    </w:p>
    <w:p w14:paraId="4CEBF592" w14:textId="77777777" w:rsidR="009F097C" w:rsidRPr="009F097C" w:rsidRDefault="009F097C" w:rsidP="009F097C">
      <w:pPr>
        <w:jc w:val="both"/>
        <w:rPr>
          <w:sz w:val="24"/>
          <w:szCs w:val="24"/>
          <w:rtl/>
        </w:rPr>
      </w:pPr>
      <w:r w:rsidRPr="009F097C">
        <w:rPr>
          <w:sz w:val="24"/>
          <w:szCs w:val="24"/>
          <w:rtl/>
        </w:rPr>
        <w:t>מסרה.</w:t>
      </w:r>
      <w:r w:rsidRPr="009F097C">
        <w:rPr>
          <w:b/>
          <w:bCs/>
          <w:sz w:val="24"/>
          <w:szCs w:val="24"/>
          <w:rtl/>
        </w:rPr>
        <w:t xml:space="preserve"> שלושה "למהר" במקרא, למהר שלל חש בז, </w:t>
      </w:r>
      <w:r w:rsidRPr="009F097C">
        <w:rPr>
          <w:sz w:val="24"/>
          <w:szCs w:val="24"/>
          <w:rtl/>
        </w:rPr>
        <w:t>(ישעיה ח א).</w:t>
      </w:r>
      <w:r w:rsidRPr="009F097C">
        <w:rPr>
          <w:b/>
          <w:bCs/>
          <w:sz w:val="24"/>
          <w:szCs w:val="24"/>
          <w:rtl/>
        </w:rPr>
        <w:t xml:space="preserve"> ב' למהר לשלחם מן הארץ </w:t>
      </w:r>
      <w:r w:rsidRPr="009F097C">
        <w:rPr>
          <w:sz w:val="24"/>
          <w:szCs w:val="24"/>
          <w:rtl/>
        </w:rPr>
        <w:t>(שמות יב לג).</w:t>
      </w:r>
      <w:r w:rsidRPr="009F097C">
        <w:rPr>
          <w:b/>
          <w:bCs/>
          <w:sz w:val="24"/>
          <w:szCs w:val="24"/>
          <w:rtl/>
        </w:rPr>
        <w:t xml:space="preserve"> ג' על ההרים למהר, </w:t>
      </w:r>
      <w:r w:rsidRPr="009F097C">
        <w:rPr>
          <w:sz w:val="24"/>
          <w:szCs w:val="24"/>
          <w:rtl/>
        </w:rPr>
        <w:t xml:space="preserve">(דברי הימים א יב ט). ע"כ. </w:t>
      </w:r>
    </w:p>
    <w:p w14:paraId="1338C6D2" w14:textId="77777777" w:rsidR="009F097C" w:rsidRPr="009F097C" w:rsidRDefault="009F097C" w:rsidP="009F097C">
      <w:pPr>
        <w:jc w:val="both"/>
        <w:rPr>
          <w:sz w:val="24"/>
          <w:szCs w:val="24"/>
          <w:rtl/>
        </w:rPr>
      </w:pPr>
    </w:p>
    <w:p w14:paraId="04302588" w14:textId="77777777" w:rsidR="009F097C" w:rsidRPr="009F097C" w:rsidRDefault="009F097C" w:rsidP="009F097C">
      <w:pPr>
        <w:jc w:val="both"/>
        <w:rPr>
          <w:sz w:val="24"/>
          <w:szCs w:val="24"/>
          <w:rtl/>
        </w:rPr>
      </w:pPr>
      <w:r w:rsidRPr="009F097C">
        <w:rPr>
          <w:sz w:val="24"/>
          <w:szCs w:val="24"/>
          <w:rtl/>
        </w:rPr>
        <w:t xml:space="preserve">נראה לפרש במה שכתב הרב תנא רוזאניס ז"ל (פרשת דרכים) על מדרש הנאמר (ברכות ט ע"א) וז"ל: דבר נא באזני העם אין נא אלא לשון בקשה אמר לו הקב"ה למשה בבקשה ממך לך ואמור להם לישראל שישאלו מן המצרים כלי כסף וכלי זהב, כדי שלא יאמר אותו צדיק ועבדום וענו אותם קיים בהם, ואחרי כן יצאו ברכוש גדול לא קיים בהם, תלמוד לומר לא איש אל ויכזב, וניחא ליה ז"ל משום דאלולי טעם כדי שלא יאמר אותו צדיק הוה אמינא דפטור מדינא מההבטחה דואחרי כן יצאו ברכוש גדול, דתנאי זה לא היה רק אם יקיימו תנאי ארבע מאות שנה כולם והם לא עבדו רק רד"ו שנה, לכך הוצרך בעל המדרש לטעם כדי שלא יאמר אותו צדיק וכו'. </w:t>
      </w:r>
    </w:p>
    <w:p w14:paraId="461C9192" w14:textId="77777777" w:rsidR="009F097C" w:rsidRPr="009F097C" w:rsidRDefault="009F097C" w:rsidP="009F097C">
      <w:pPr>
        <w:jc w:val="both"/>
        <w:rPr>
          <w:sz w:val="24"/>
          <w:szCs w:val="24"/>
          <w:rtl/>
        </w:rPr>
      </w:pPr>
    </w:p>
    <w:p w14:paraId="51096C99" w14:textId="77777777" w:rsidR="009F097C" w:rsidRPr="009F097C" w:rsidRDefault="009F097C" w:rsidP="009F097C">
      <w:pPr>
        <w:jc w:val="both"/>
        <w:rPr>
          <w:sz w:val="24"/>
          <w:szCs w:val="24"/>
          <w:lang w:val="x-none"/>
        </w:rPr>
      </w:pPr>
      <w:r w:rsidRPr="009F097C">
        <w:rPr>
          <w:sz w:val="24"/>
          <w:szCs w:val="24"/>
          <w:rtl/>
        </w:rPr>
        <w:t>וזהו כוונת המסרה 'למהר לשלחם מן הארץ' ר"ל כיון דמצינו דמיהר ה' לשלח את עמו ישראל מן ארץ מצרים ולא שלמו זמן שעבודם, א"כ מהו זה שקיים בהם ואחרי כן יצאו ברכוש גדול, והרי לא קיימו זמן שעבודם. וזהו שאמר אח"כ 'למהר שלל חש בז' אתמהה, כיון דלא שלמו זמנם והיתה צאתם ממצרים במהרה קודם זמן שטר חוב ארבע מאות שנה א"כ מאי טעמא שלל חש בז. ובאה המסרה השלישית לתרץ כמו שאמרו במדרש כדי שלא יאמר אותו צדיק וכו' וזהו שאמר 'על ההרים למהר' ר"ל בשביל האבות שנקראו הרים ואחד מהם אברהם ע"ה, לכך זכו לביזת מצרים אע"ג שהיתה צאתם ממצרים למהר קודם זמנם</w:t>
      </w:r>
      <w:r w:rsidRPr="009F097C">
        <w:rPr>
          <w:sz w:val="24"/>
          <w:szCs w:val="24"/>
          <w:lang w:val="x-none"/>
        </w:rPr>
        <w:t>.</w:t>
      </w:r>
      <w:r w:rsidRPr="009F097C">
        <w:rPr>
          <w:sz w:val="24"/>
          <w:szCs w:val="24"/>
          <w:rtl/>
        </w:rPr>
        <w:t xml:space="preserve"> וק"ל</w:t>
      </w:r>
      <w:r w:rsidRPr="009F097C">
        <w:rPr>
          <w:sz w:val="24"/>
          <w:szCs w:val="24"/>
          <w:lang w:val="x-none"/>
        </w:rPr>
        <w:t>.</w:t>
      </w:r>
    </w:p>
    <w:p w14:paraId="71980C43" w14:textId="77777777" w:rsidR="009F097C" w:rsidRPr="009F097C" w:rsidRDefault="009F097C" w:rsidP="009F097C">
      <w:pPr>
        <w:jc w:val="both"/>
        <w:rPr>
          <w:sz w:val="24"/>
          <w:szCs w:val="24"/>
          <w:lang w:val="x-none"/>
        </w:rPr>
      </w:pPr>
      <w:r w:rsidRPr="009F097C">
        <w:rPr>
          <w:sz w:val="24"/>
          <w:szCs w:val="24"/>
          <w:lang w:val="x-none"/>
        </w:rPr>
        <w:tab/>
      </w:r>
      <w:r w:rsidRPr="009F097C">
        <w:rPr>
          <w:sz w:val="24"/>
          <w:szCs w:val="24"/>
          <w:lang w:val="x-none"/>
        </w:rPr>
        <w:tab/>
      </w:r>
    </w:p>
    <w:p w14:paraId="711B48A5" w14:textId="77777777" w:rsidR="009F097C" w:rsidRPr="009F097C" w:rsidRDefault="009F097C" w:rsidP="009F097C">
      <w:pPr>
        <w:jc w:val="both"/>
        <w:rPr>
          <w:b/>
          <w:bCs/>
          <w:sz w:val="24"/>
          <w:szCs w:val="24"/>
          <w:rtl/>
        </w:rPr>
      </w:pPr>
      <w:r w:rsidRPr="009F097C">
        <w:rPr>
          <w:sz w:val="24"/>
          <w:szCs w:val="24"/>
          <w:rtl/>
        </w:rPr>
        <w:t>במסרה.</w:t>
      </w:r>
      <w:r w:rsidRPr="009F097C">
        <w:rPr>
          <w:b/>
          <w:bCs/>
          <w:sz w:val="24"/>
          <w:szCs w:val="24"/>
          <w:rtl/>
        </w:rPr>
        <w:t xml:space="preserve"> שלוש "פדות" במקרא, ושמתי פדות, </w:t>
      </w:r>
      <w:r w:rsidRPr="009F097C">
        <w:rPr>
          <w:sz w:val="24"/>
          <w:szCs w:val="24"/>
          <w:rtl/>
        </w:rPr>
        <w:t>(שמות ח יט)</w:t>
      </w:r>
      <w:r w:rsidRPr="009F097C">
        <w:rPr>
          <w:b/>
          <w:bCs/>
          <w:sz w:val="24"/>
          <w:szCs w:val="24"/>
          <w:rtl/>
        </w:rPr>
        <w:t xml:space="preserve">. והרבה עמו פדות, </w:t>
      </w:r>
      <w:r w:rsidRPr="009F097C">
        <w:rPr>
          <w:sz w:val="24"/>
          <w:szCs w:val="24"/>
          <w:rtl/>
        </w:rPr>
        <w:t>(תהלים קל ז)</w:t>
      </w:r>
      <w:r w:rsidRPr="009F097C">
        <w:rPr>
          <w:b/>
          <w:bCs/>
          <w:sz w:val="24"/>
          <w:szCs w:val="24"/>
          <w:rtl/>
        </w:rPr>
        <w:t xml:space="preserve">. פדות שלח לעמו, </w:t>
      </w:r>
      <w:r w:rsidRPr="009F097C">
        <w:rPr>
          <w:sz w:val="24"/>
          <w:szCs w:val="24"/>
          <w:rtl/>
        </w:rPr>
        <w:t>(שם קיא ט)</w:t>
      </w:r>
      <w:r w:rsidRPr="009F097C">
        <w:rPr>
          <w:b/>
          <w:bCs/>
          <w:sz w:val="24"/>
          <w:szCs w:val="24"/>
          <w:rtl/>
        </w:rPr>
        <w:t xml:space="preserve">. </w:t>
      </w:r>
      <w:r w:rsidRPr="009F097C">
        <w:rPr>
          <w:sz w:val="24"/>
          <w:szCs w:val="24"/>
          <w:rtl/>
        </w:rPr>
        <w:t>ע"כ.</w:t>
      </w:r>
      <w:r w:rsidRPr="009F097C">
        <w:rPr>
          <w:b/>
          <w:bCs/>
          <w:sz w:val="24"/>
          <w:szCs w:val="24"/>
          <w:rtl/>
        </w:rPr>
        <w:t xml:space="preserve"> </w:t>
      </w:r>
    </w:p>
    <w:p w14:paraId="3EBEC7C5" w14:textId="77777777" w:rsidR="009F097C" w:rsidRPr="009F097C" w:rsidRDefault="009F097C" w:rsidP="009F097C">
      <w:pPr>
        <w:jc w:val="both"/>
        <w:rPr>
          <w:b/>
          <w:bCs/>
          <w:sz w:val="24"/>
          <w:szCs w:val="24"/>
          <w:rtl/>
        </w:rPr>
      </w:pPr>
    </w:p>
    <w:p w14:paraId="3802A4B6" w14:textId="77777777" w:rsidR="009F097C" w:rsidRPr="009F097C" w:rsidRDefault="009F097C" w:rsidP="009F097C">
      <w:pPr>
        <w:jc w:val="both"/>
        <w:rPr>
          <w:sz w:val="24"/>
          <w:szCs w:val="24"/>
          <w:rtl/>
        </w:rPr>
      </w:pPr>
      <w:r w:rsidRPr="009F097C">
        <w:rPr>
          <w:sz w:val="24"/>
          <w:szCs w:val="24"/>
          <w:rtl/>
        </w:rPr>
        <w:t xml:space="preserve">אפשר לפרש במה שאמרו ז"ל על פסוק ושמתי פדות בין עמי ובין עמך למחר יהיה האות הזה, שהכוונה [שנכתב] פדת חסר, שיש אחריה שעבוד, שגאולה על ידי בשר ודם [היא], 'למחר' רמז לגאולה העתידה, 'יהיה האות הזה', כלומר האות ו' שחסר יהיה פדות מלא וא"ו כי הגאולה ההיא על ידו יתברך ואין אחריה שום [שעבוד], כמו שאמרו ז"ל על פסוק (ישעיה מה יז) "ישראל נושע בה' תשועת עולמים". ע"כ. </w:t>
      </w:r>
    </w:p>
    <w:p w14:paraId="5875B348" w14:textId="77777777" w:rsidR="009F097C" w:rsidRPr="009F097C" w:rsidRDefault="009F097C" w:rsidP="009F097C">
      <w:pPr>
        <w:jc w:val="both"/>
        <w:rPr>
          <w:sz w:val="24"/>
          <w:szCs w:val="24"/>
          <w:rtl/>
        </w:rPr>
      </w:pPr>
    </w:p>
    <w:p w14:paraId="366BB0D7" w14:textId="77777777" w:rsidR="009F097C" w:rsidRPr="009F097C" w:rsidRDefault="009F097C" w:rsidP="009F097C">
      <w:pPr>
        <w:jc w:val="both"/>
        <w:rPr>
          <w:sz w:val="24"/>
          <w:szCs w:val="24"/>
          <w:lang w:val="x-none"/>
        </w:rPr>
      </w:pPr>
      <w:r w:rsidRPr="009F097C">
        <w:rPr>
          <w:sz w:val="24"/>
          <w:szCs w:val="24"/>
          <w:rtl/>
        </w:rPr>
        <w:t>וזה נראה רמז בעל המסרה, 'ושמתי פדת' חסר, שתהיה גאולה חסרה ויש אחריה שעבוד, והטעם לזה משום כי 'פדות שלח לעמו' רמז כי בגאולה זו של מצרים היתה ע"י שליח לכך היתה חסרה שיש אחריה גלות, אבל אח"כ 'והרבה עמו פדות' דהיינו שתתרבה מלת פדות בוא"ו, משום 'והוא יפדה את ישראל' דהיינו הגאולה [תהיה] ע</w:t>
      </w:r>
      <w:r w:rsidRPr="009F097C">
        <w:rPr>
          <w:sz w:val="24"/>
          <w:szCs w:val="24"/>
          <w:lang w:val="x-none"/>
        </w:rPr>
        <w:t>"</w:t>
      </w:r>
      <w:r w:rsidRPr="009F097C">
        <w:rPr>
          <w:sz w:val="24"/>
          <w:szCs w:val="24"/>
          <w:rtl/>
        </w:rPr>
        <w:t xml:space="preserve">י הקב"ה, וא"כ תהיה גאולה שלמה מה שאין כן עכשיו, כמ"ש וק"ל. כמוהר"ר </w:t>
      </w:r>
      <w:r w:rsidRPr="009F097C">
        <w:rPr>
          <w:b/>
          <w:bCs/>
          <w:sz w:val="24"/>
          <w:szCs w:val="24"/>
          <w:rtl/>
        </w:rPr>
        <w:t>ד"צ</w:t>
      </w:r>
      <w:r w:rsidRPr="009F097C">
        <w:rPr>
          <w:sz w:val="24"/>
          <w:szCs w:val="24"/>
          <w:rtl/>
        </w:rPr>
        <w:t xml:space="preserve"> יצ"ו</w:t>
      </w:r>
      <w:r w:rsidRPr="009F097C">
        <w:rPr>
          <w:sz w:val="24"/>
          <w:szCs w:val="24"/>
          <w:lang w:val="x-none"/>
        </w:rPr>
        <w:t>.</w:t>
      </w:r>
    </w:p>
    <w:p w14:paraId="5C6C0038" w14:textId="77777777" w:rsidR="009F097C" w:rsidRPr="009F097C" w:rsidRDefault="009F097C" w:rsidP="009F097C">
      <w:pPr>
        <w:jc w:val="both"/>
        <w:rPr>
          <w:sz w:val="24"/>
          <w:szCs w:val="24"/>
          <w:rtl/>
        </w:rPr>
      </w:pPr>
    </w:p>
    <w:p w14:paraId="36515590" w14:textId="77777777" w:rsidR="009F097C" w:rsidRPr="009F097C" w:rsidRDefault="009F097C" w:rsidP="009F097C">
      <w:pPr>
        <w:jc w:val="both"/>
        <w:rPr>
          <w:b/>
          <w:bCs/>
          <w:sz w:val="24"/>
          <w:szCs w:val="24"/>
          <w:rtl/>
        </w:rPr>
      </w:pPr>
      <w:r w:rsidRPr="009F097C">
        <w:rPr>
          <w:sz w:val="24"/>
          <w:szCs w:val="24"/>
          <w:rtl/>
        </w:rPr>
        <w:t>מסרה.</w:t>
      </w:r>
      <w:r w:rsidRPr="009F097C">
        <w:rPr>
          <w:b/>
          <w:bCs/>
          <w:sz w:val="24"/>
          <w:szCs w:val="24"/>
          <w:rtl/>
        </w:rPr>
        <w:t xml:space="preserve"> ארבעה "הרע" במקרא, הרע אויב בקודש</w:t>
      </w:r>
      <w:r w:rsidRPr="009F097C">
        <w:rPr>
          <w:sz w:val="24"/>
          <w:szCs w:val="24"/>
          <w:rtl/>
        </w:rPr>
        <w:t>, (תהלים עד ג).</w:t>
      </w:r>
      <w:r w:rsidRPr="009F097C">
        <w:rPr>
          <w:b/>
          <w:bCs/>
          <w:sz w:val="24"/>
          <w:szCs w:val="24"/>
          <w:rtl/>
        </w:rPr>
        <w:t xml:space="preserve"> הרע לעם הזה, </w:t>
      </w:r>
      <w:r w:rsidRPr="009F097C">
        <w:rPr>
          <w:sz w:val="24"/>
          <w:szCs w:val="24"/>
          <w:rtl/>
        </w:rPr>
        <w:t xml:space="preserve">(שמות ה כג). </w:t>
      </w:r>
      <w:r w:rsidRPr="009F097C">
        <w:rPr>
          <w:b/>
          <w:bCs/>
          <w:sz w:val="24"/>
          <w:szCs w:val="24"/>
          <w:rtl/>
        </w:rPr>
        <w:t xml:space="preserve">ושדי הרע לי, </w:t>
      </w:r>
      <w:r w:rsidRPr="009F097C">
        <w:rPr>
          <w:sz w:val="24"/>
          <w:szCs w:val="24"/>
          <w:rtl/>
        </w:rPr>
        <w:t>(רות א כא)</w:t>
      </w:r>
      <w:r w:rsidRPr="009F097C">
        <w:rPr>
          <w:b/>
          <w:bCs/>
          <w:sz w:val="24"/>
          <w:szCs w:val="24"/>
          <w:rtl/>
        </w:rPr>
        <w:t xml:space="preserve">. הרע מכל אשר עשו האמורי, </w:t>
      </w:r>
      <w:r w:rsidRPr="009F097C">
        <w:rPr>
          <w:sz w:val="24"/>
          <w:szCs w:val="24"/>
          <w:rtl/>
        </w:rPr>
        <w:t>(מלכים ב כא יא)</w:t>
      </w:r>
      <w:r w:rsidRPr="009F097C">
        <w:rPr>
          <w:b/>
          <w:bCs/>
          <w:sz w:val="24"/>
          <w:szCs w:val="24"/>
          <w:rtl/>
        </w:rPr>
        <w:t xml:space="preserve"> האמור במנשה. </w:t>
      </w:r>
      <w:r w:rsidRPr="009F097C">
        <w:rPr>
          <w:sz w:val="24"/>
          <w:szCs w:val="24"/>
          <w:rtl/>
        </w:rPr>
        <w:t xml:space="preserve">ע"כ. </w:t>
      </w:r>
    </w:p>
    <w:p w14:paraId="694C3A65" w14:textId="77777777" w:rsidR="009F097C" w:rsidRPr="009F097C" w:rsidRDefault="009F097C" w:rsidP="009F097C">
      <w:pPr>
        <w:jc w:val="both"/>
        <w:rPr>
          <w:sz w:val="24"/>
          <w:szCs w:val="24"/>
          <w:rtl/>
        </w:rPr>
      </w:pPr>
    </w:p>
    <w:p w14:paraId="2C6920AA" w14:textId="77777777" w:rsidR="009F097C" w:rsidRPr="009F097C" w:rsidRDefault="009F097C" w:rsidP="009F097C">
      <w:pPr>
        <w:jc w:val="both"/>
        <w:rPr>
          <w:sz w:val="24"/>
          <w:szCs w:val="24"/>
          <w:rtl/>
        </w:rPr>
      </w:pPr>
      <w:r w:rsidRPr="009F097C">
        <w:rPr>
          <w:sz w:val="24"/>
          <w:szCs w:val="24"/>
          <w:rtl/>
        </w:rPr>
        <w:t xml:space="preserve">ונראה לפרש על דרך מה שהקשו המפרשים ז"ל היאך לקו ישראל בחרבן בית המקדש כפלים אחד בגופם ואחד בממונם, והממון הוא חרבן ביהמ"ק והא קי"ל אין אדם מת ומשלם, משום דקים ליה בדרבא מיניה. ותירץ הרב שארית יעקב דקי"ל כרבנן דלא נאמר הך כללא אלא במיתה בידי אדם אבל במיתה בידי שמים אדם מת ומשלם, דלא קי"ל כר' נחוניא בן הקנה שהיה עושה את יום הכפורים כשבת לתשלומין. עוד תירץ דבאומות העולם לא אמרינן קים ליה בדרבא מיניה, וכיון דישראל עבדו עבודה זרה הדר דינייהו כאוה"ע דאדם מת ומשלם ע"כ. </w:t>
      </w:r>
    </w:p>
    <w:p w14:paraId="5816E9C8" w14:textId="77777777" w:rsidR="009F097C" w:rsidRPr="009F097C" w:rsidRDefault="009F097C" w:rsidP="009F097C">
      <w:pPr>
        <w:jc w:val="both"/>
        <w:rPr>
          <w:sz w:val="24"/>
          <w:szCs w:val="24"/>
          <w:rtl/>
        </w:rPr>
      </w:pPr>
    </w:p>
    <w:p w14:paraId="02137733" w14:textId="77777777" w:rsidR="009F097C" w:rsidRPr="009F097C" w:rsidRDefault="009F097C" w:rsidP="009F097C">
      <w:pPr>
        <w:jc w:val="both"/>
        <w:rPr>
          <w:sz w:val="24"/>
          <w:szCs w:val="24"/>
          <w:lang w:val="x-none"/>
        </w:rPr>
      </w:pPr>
      <w:r w:rsidRPr="009F097C">
        <w:rPr>
          <w:sz w:val="24"/>
          <w:szCs w:val="24"/>
          <w:rtl/>
        </w:rPr>
        <w:t xml:space="preserve">ולזה נמי כוונה המסרה הנ"ל 'הרע אויב בקודש', 'הרע לעם הזה' כלומר מה חרי האף הגדול הזה כי הרע אויב בקודש שהוא בית המקדש והחריב אותו וגלו ישראל משכונתם, ועוד הרע לעם הזה דהיינו בגופם, יש מהם להריגה ויש מהם לשריפה. והשיבה לזה שני תירוצים הנ"ל, האחד שהוא דוקא בדיני אדם קים ליה בדרבא מיניה, אבל לא בידי שמים, לזה אמר 'ושדי הרע לי' דהיינו בידי שמים, לכן דן אותם בשנים. ותירוץ שני דכשעובדים, עבודה זרה הדר דינייהו ככל הגוים דנדונים בשנים, לזה אמר 'הרע מכל אשר עשו האמורי', דהיינו שעשו עבירות גדולות ככל הגוים ולכן הדר דינייהו כאומות העולם דנפרע מהם בשתים. וק"ל. כמוהר"ר </w:t>
      </w:r>
      <w:r w:rsidRPr="009F097C">
        <w:rPr>
          <w:b/>
          <w:bCs/>
          <w:sz w:val="24"/>
          <w:szCs w:val="24"/>
          <w:rtl/>
        </w:rPr>
        <w:t>ד"צ</w:t>
      </w:r>
      <w:r w:rsidRPr="009F097C">
        <w:rPr>
          <w:sz w:val="24"/>
          <w:szCs w:val="24"/>
          <w:rtl/>
        </w:rPr>
        <w:t xml:space="preserve">  יצ"ו</w:t>
      </w:r>
      <w:r w:rsidRPr="009F097C">
        <w:rPr>
          <w:sz w:val="24"/>
          <w:szCs w:val="24"/>
          <w:lang w:val="x-none"/>
        </w:rPr>
        <w:t>.</w:t>
      </w:r>
    </w:p>
    <w:p w14:paraId="3FD09554" w14:textId="77777777" w:rsidR="009F097C" w:rsidRPr="009F097C" w:rsidRDefault="009F097C" w:rsidP="009F097C">
      <w:pPr>
        <w:jc w:val="both"/>
        <w:rPr>
          <w:sz w:val="24"/>
          <w:szCs w:val="24"/>
          <w:lang w:val="x-none"/>
        </w:rPr>
      </w:pPr>
    </w:p>
    <w:p w14:paraId="3FFD7B07" w14:textId="77777777" w:rsidR="009F097C" w:rsidRPr="009F097C" w:rsidRDefault="009F097C" w:rsidP="009F097C">
      <w:pPr>
        <w:jc w:val="both"/>
        <w:rPr>
          <w:sz w:val="24"/>
          <w:szCs w:val="24"/>
          <w:rtl/>
        </w:rPr>
      </w:pPr>
      <w:r w:rsidRPr="009F097C">
        <w:rPr>
          <w:sz w:val="24"/>
          <w:szCs w:val="24"/>
          <w:rtl/>
        </w:rPr>
        <w:t xml:space="preserve">ומצאתי כתוב שהרב הגדול כמוהר"ר </w:t>
      </w:r>
      <w:r w:rsidRPr="009F097C">
        <w:rPr>
          <w:b/>
          <w:bCs/>
          <w:sz w:val="24"/>
          <w:szCs w:val="24"/>
          <w:rtl/>
        </w:rPr>
        <w:t>אברהם צבאח</w:t>
      </w:r>
      <w:r w:rsidRPr="009F097C">
        <w:rPr>
          <w:sz w:val="24"/>
          <w:szCs w:val="24"/>
          <w:rtl/>
        </w:rPr>
        <w:t xml:space="preserve"> יצ"ו, מפרש המסרה הנ"ל על דרך מה שאמרו רז"ל דשני דברים גרמו חורבן בית המקדש אחד משום המרגלים שהוציאו דבת הארץ וגזר אומר אתם בכיתם בכיה של חנם וכו' (תענית כ"ט.), עון שני, עבודה זרה שהוא העגל שאמרו (שמות לב ד) "אלה אלהיך ישראל" וכתיב (איכה א טז) "על אלה אני בוכיה" שהוא עון העגל. אבל לכל אחד מהטעמים יש עליו פירכא, דעל הטעם הראשון משום מרגלים הלא יש להליץ בעדם בעבור שראו שעדין לא נשלם הקץ של ארבע מאות שנה של מצרים ולכך אמרו שצריך לעלות לארץ ישראל בדרך טבע לא מאת ה', שעדין לא הגיע זמנם. אמנם יש תשובה לזה דקושי השעבוד השלים המנין, ודברי המרגלים מהבל ימעטו. ולטעם השני נמי יש לומר דפטורים מעון העגל כטענת משה רבינו ע"ה לי צוית ולא להם. </w:t>
      </w:r>
    </w:p>
    <w:p w14:paraId="7A659F45" w14:textId="77777777" w:rsidR="009F097C" w:rsidRPr="009F097C" w:rsidRDefault="009F097C" w:rsidP="009F097C">
      <w:pPr>
        <w:jc w:val="both"/>
        <w:rPr>
          <w:sz w:val="24"/>
          <w:szCs w:val="24"/>
          <w:rtl/>
        </w:rPr>
      </w:pPr>
    </w:p>
    <w:p w14:paraId="279C1134" w14:textId="77777777" w:rsidR="009F097C" w:rsidRPr="009F097C" w:rsidRDefault="009F097C" w:rsidP="009F097C">
      <w:pPr>
        <w:jc w:val="both"/>
        <w:rPr>
          <w:sz w:val="24"/>
          <w:szCs w:val="24"/>
          <w:lang w:val="x-none"/>
        </w:rPr>
      </w:pPr>
      <w:r w:rsidRPr="009F097C">
        <w:rPr>
          <w:sz w:val="24"/>
          <w:szCs w:val="24"/>
          <w:rtl/>
        </w:rPr>
        <w:t>לזה אמר 'ושדי הרע לי', דייקא "לי" כלומר הקב"ה הפיל מלת "לי" דהיינו טענת לי צוית ולא להם. אמנם יש תשובה לזה שהרי אפילו לא נצטוו ישראל הרי הם חייבים, שהרי מי איכא מידי דלגוי אסור ולישראל שרי. וזהו כוונת המסרה 'הרע אויב בקודש' דהיינו אויב שהם המרגלים שנקראו אויבים, כמו שנאמר כי הנה אויביך ה' הרעו בלשון הרע, 'בקדש' שהיא ארץ ישראל, ושמא תאמר והלא יש לומר שטענתם היתה משום שעדיין לא נשלם שעבוד זמן מצרים לזה אמר 'הרע לעם הזה' דהיינו קושי השעבוד, וזה סתירת טענת המרגלים, ועוד טעם שני 'הרע מכל אשר עשו האמורי' שהוא עון העגל, ושמא תאמר והלא יש להשיב כטענת משה רבינו ע"ה לי צוית ולא להם לזה אמר 'ושדי הרע לי' דייקא "לי" כלומר הקב"ה הפיל מלת "לי" דהיינו טענת לי צוית ולא להם, ולשון 'הרע' מלשון ריע טענתיה. וק"ל</w:t>
      </w:r>
      <w:r w:rsidRPr="009F097C">
        <w:rPr>
          <w:sz w:val="24"/>
          <w:szCs w:val="24"/>
          <w:lang w:val="x-none"/>
        </w:rPr>
        <w:t>.</w:t>
      </w:r>
    </w:p>
    <w:p w14:paraId="294CCA8A" w14:textId="77777777" w:rsidR="009F097C" w:rsidRPr="009F097C" w:rsidRDefault="009F097C" w:rsidP="009F097C">
      <w:pPr>
        <w:jc w:val="both"/>
        <w:rPr>
          <w:sz w:val="24"/>
          <w:szCs w:val="24"/>
          <w:rtl/>
        </w:rPr>
      </w:pPr>
    </w:p>
    <w:p w14:paraId="0202D106" w14:textId="77777777" w:rsidR="009F097C" w:rsidRPr="009F097C" w:rsidRDefault="009F097C" w:rsidP="009F097C">
      <w:pPr>
        <w:jc w:val="both"/>
        <w:rPr>
          <w:sz w:val="24"/>
          <w:szCs w:val="24"/>
          <w:rtl/>
        </w:rPr>
      </w:pPr>
      <w:r w:rsidRPr="009F097C">
        <w:rPr>
          <w:sz w:val="24"/>
          <w:szCs w:val="24"/>
          <w:rtl/>
        </w:rPr>
        <w:t>ארבע "הלוך" במסרה.</w:t>
      </w:r>
      <w:r w:rsidRPr="009F097C">
        <w:rPr>
          <w:b/>
          <w:bCs/>
          <w:sz w:val="24"/>
          <w:szCs w:val="24"/>
          <w:rtl/>
        </w:rPr>
        <w:t xml:space="preserve"> אחד הלוך וגדל, </w:t>
      </w:r>
      <w:r w:rsidRPr="009F097C">
        <w:rPr>
          <w:sz w:val="24"/>
          <w:szCs w:val="24"/>
          <w:rtl/>
        </w:rPr>
        <w:t>(בראשית כו יג).</w:t>
      </w:r>
      <w:r w:rsidRPr="009F097C">
        <w:rPr>
          <w:b/>
          <w:bCs/>
          <w:sz w:val="24"/>
          <w:szCs w:val="24"/>
          <w:rtl/>
        </w:rPr>
        <w:t xml:space="preserve"> הלוך וחסור, </w:t>
      </w:r>
      <w:r w:rsidRPr="009F097C">
        <w:rPr>
          <w:sz w:val="24"/>
          <w:szCs w:val="24"/>
          <w:rtl/>
        </w:rPr>
        <w:t>(שם ח ה)</w:t>
      </w:r>
      <w:r w:rsidRPr="009F097C">
        <w:rPr>
          <w:b/>
          <w:bCs/>
          <w:sz w:val="24"/>
          <w:szCs w:val="24"/>
          <w:rtl/>
        </w:rPr>
        <w:t xml:space="preserve">. הלוך ושוב, </w:t>
      </w:r>
      <w:r w:rsidRPr="009F097C">
        <w:rPr>
          <w:sz w:val="24"/>
          <w:szCs w:val="24"/>
          <w:rtl/>
        </w:rPr>
        <w:t>(שם ח ג)</w:t>
      </w:r>
      <w:r w:rsidRPr="009F097C">
        <w:rPr>
          <w:b/>
          <w:bCs/>
          <w:sz w:val="24"/>
          <w:szCs w:val="24"/>
          <w:rtl/>
        </w:rPr>
        <w:t xml:space="preserve">, הלוך ונסוע, </w:t>
      </w:r>
      <w:r w:rsidRPr="009F097C">
        <w:rPr>
          <w:sz w:val="24"/>
          <w:szCs w:val="24"/>
          <w:rtl/>
        </w:rPr>
        <w:t>(שם יב ט)</w:t>
      </w:r>
      <w:r w:rsidRPr="009F097C">
        <w:rPr>
          <w:b/>
          <w:bCs/>
          <w:sz w:val="24"/>
          <w:szCs w:val="24"/>
          <w:rtl/>
        </w:rPr>
        <w:t>.</w:t>
      </w:r>
      <w:r w:rsidRPr="009F097C">
        <w:rPr>
          <w:sz w:val="24"/>
          <w:szCs w:val="24"/>
          <w:rtl/>
        </w:rPr>
        <w:t xml:space="preserve"> </w:t>
      </w:r>
    </w:p>
    <w:p w14:paraId="41199232" w14:textId="77777777" w:rsidR="009F097C" w:rsidRPr="009F097C" w:rsidRDefault="009F097C" w:rsidP="009F097C">
      <w:pPr>
        <w:jc w:val="both"/>
        <w:rPr>
          <w:sz w:val="24"/>
          <w:szCs w:val="24"/>
          <w:rtl/>
        </w:rPr>
      </w:pPr>
    </w:p>
    <w:p w14:paraId="0D0A58CB" w14:textId="77777777" w:rsidR="009F097C" w:rsidRPr="009F097C" w:rsidRDefault="009F097C" w:rsidP="009F097C">
      <w:pPr>
        <w:jc w:val="both"/>
        <w:rPr>
          <w:sz w:val="24"/>
          <w:szCs w:val="24"/>
          <w:rtl/>
        </w:rPr>
      </w:pPr>
      <w:r w:rsidRPr="009F097C">
        <w:rPr>
          <w:sz w:val="24"/>
          <w:szCs w:val="24"/>
          <w:rtl/>
        </w:rPr>
        <w:t>הכוונה במה שאמרו רז"ל אם האדם השלים חקו בעולם הזה והשלים שנותיו, אז לא ישוב בגלגול שהוא סימן מובהק ועדיו בחתומיו זכין לו, מה שאין כן אם הלך בקיצור שנים בר מינן אזי בודאי ישוב בגלגול, ואסמכוהו אקרא (איוב טז כב) "כי שנות מספר יאתיו ואורח לא אשוב אהלוך, רוחי חובלה ימי נזעכו קברים לי". והמכוון שאומר איוב אם 'שנות מספר יאתיו' דהיינו מספר שבעים שנה באו לו בעולם הזה, אזי בודאי הוא ש'אורח לא אשוב אהלוך', שלא ישוב עוד בגלגול, מה שאין כן 'אם רוחי חובלה וימי נזעכו', אזי 'קברים לי' דהיינו שני קברים, דהיינו בפעם ראשונה ובפעם שניה</w:t>
      </w:r>
      <w:r w:rsidRPr="009F097C">
        <w:rPr>
          <w:sz w:val="24"/>
          <w:szCs w:val="24"/>
          <w:vertAlign w:val="superscript"/>
          <w:rtl/>
        </w:rPr>
        <w:footnoteReference w:id="26"/>
      </w:r>
      <w:r w:rsidRPr="009F097C">
        <w:rPr>
          <w:sz w:val="24"/>
          <w:szCs w:val="24"/>
          <w:lang w:val="x-none"/>
        </w:rPr>
        <w:t>.</w:t>
      </w:r>
    </w:p>
    <w:p w14:paraId="60FD18F2" w14:textId="77777777" w:rsidR="009F097C" w:rsidRPr="009F097C" w:rsidRDefault="009F097C" w:rsidP="009F097C">
      <w:pPr>
        <w:jc w:val="both"/>
        <w:rPr>
          <w:sz w:val="24"/>
          <w:szCs w:val="24"/>
          <w:lang w:val="x-none"/>
        </w:rPr>
      </w:pPr>
    </w:p>
    <w:p w14:paraId="68B2D467" w14:textId="77777777" w:rsidR="009F097C" w:rsidRPr="009F097C" w:rsidRDefault="009F097C" w:rsidP="009F097C">
      <w:pPr>
        <w:jc w:val="both"/>
        <w:rPr>
          <w:sz w:val="24"/>
          <w:szCs w:val="24"/>
          <w:rtl/>
        </w:rPr>
      </w:pPr>
      <w:r w:rsidRPr="009F097C">
        <w:rPr>
          <w:sz w:val="24"/>
          <w:szCs w:val="24"/>
          <w:rtl/>
        </w:rPr>
        <w:t>וזהו הנראה בכוונת המסרה, 'הלוך וגדל' 'הלוך ונסוע'. ר"ל שאם האדם היה בעולם הזה הוא הולך וגדל והשלים שנותיו, אזי הלוך ונסוע ולא ישוב עוד פעם שניה</w:t>
      </w:r>
      <w:r w:rsidRPr="009F097C">
        <w:rPr>
          <w:sz w:val="24"/>
          <w:szCs w:val="24"/>
          <w:vertAlign w:val="superscript"/>
          <w:rtl/>
        </w:rPr>
        <w:footnoteReference w:id="27"/>
      </w:r>
      <w:r w:rsidRPr="009F097C">
        <w:rPr>
          <w:sz w:val="24"/>
          <w:szCs w:val="24"/>
          <w:rtl/>
        </w:rPr>
        <w:t xml:space="preserve">. </w:t>
      </w:r>
    </w:p>
    <w:p w14:paraId="2F8B611D" w14:textId="77777777" w:rsidR="009F097C" w:rsidRPr="009F097C" w:rsidRDefault="009F097C" w:rsidP="009F097C">
      <w:pPr>
        <w:jc w:val="both"/>
        <w:rPr>
          <w:sz w:val="24"/>
          <w:szCs w:val="24"/>
          <w:rtl/>
        </w:rPr>
      </w:pPr>
    </w:p>
    <w:p w14:paraId="11196C61" w14:textId="77777777" w:rsidR="009F097C" w:rsidRPr="009F097C" w:rsidRDefault="009F097C" w:rsidP="009F097C">
      <w:pPr>
        <w:jc w:val="both"/>
        <w:rPr>
          <w:sz w:val="24"/>
          <w:szCs w:val="24"/>
          <w:lang w:val="x-none"/>
        </w:rPr>
      </w:pPr>
      <w:r w:rsidRPr="009F097C">
        <w:rPr>
          <w:sz w:val="24"/>
          <w:szCs w:val="24"/>
          <w:rtl/>
        </w:rPr>
        <w:t>ובזה מפרשים אחרונים דרך רמז "כי לולא התמהמהנו כי עתה שבנו זה פעמים" (בראשית מג י). ר"ל כי אלמלא התמהמהנו בזה העולם והשלמנו קצנו. והוא רמז נכון לנושא לנפטר על איש זקן. וק"ל</w:t>
      </w:r>
      <w:r w:rsidRPr="009F097C">
        <w:rPr>
          <w:sz w:val="24"/>
          <w:szCs w:val="24"/>
          <w:lang w:val="x-none"/>
        </w:rPr>
        <w:t>.</w:t>
      </w:r>
    </w:p>
    <w:p w14:paraId="175F8CB9" w14:textId="77777777" w:rsidR="009F097C" w:rsidRPr="009F097C" w:rsidRDefault="009F097C" w:rsidP="009F097C">
      <w:pPr>
        <w:jc w:val="both"/>
        <w:rPr>
          <w:sz w:val="24"/>
          <w:szCs w:val="24"/>
          <w:rtl/>
        </w:rPr>
      </w:pPr>
    </w:p>
    <w:p w14:paraId="47A6539F" w14:textId="77777777" w:rsidR="009F097C" w:rsidRPr="009F097C" w:rsidRDefault="009F097C" w:rsidP="009F097C">
      <w:pPr>
        <w:jc w:val="both"/>
        <w:rPr>
          <w:sz w:val="24"/>
          <w:szCs w:val="24"/>
          <w:lang w:val="x-none"/>
        </w:rPr>
      </w:pPr>
      <w:r w:rsidRPr="009F097C">
        <w:rPr>
          <w:sz w:val="24"/>
          <w:szCs w:val="24"/>
          <w:rtl/>
        </w:rPr>
        <w:t xml:space="preserve">אי נמי מצאתי בספרו של הרב הגדול הדו"מ [הדיין ומצויין] כמוהר"ר </w:t>
      </w:r>
      <w:r w:rsidRPr="009F097C">
        <w:rPr>
          <w:b/>
          <w:bCs/>
          <w:sz w:val="24"/>
          <w:szCs w:val="24"/>
          <w:rtl/>
        </w:rPr>
        <w:t>ד"צ</w:t>
      </w:r>
      <w:r w:rsidRPr="009F097C">
        <w:rPr>
          <w:sz w:val="24"/>
          <w:szCs w:val="24"/>
          <w:rtl/>
        </w:rPr>
        <w:t xml:space="preserve"> יצ"ו שהוא מפרש על פי מה שכתב הרב מוהר"ר חיד"א בספרו פני דוד פרשת עקב (סימן י), והוא דכשהאדם הוא עניו בתכלית הענוה אזי אינו חוזר בגלגול, ואסמכהו אקרא שאמר (תהלים ע"ח ל"ט) "ויזכור כי בשר המה רוח הולך ולא ישוב", והכוונה דאם האדם הורג את עצמו ומשים עצמו כבשר שהוא עניו אזי רוח הולך לבית עולמו ולא ישוב עוד בסוד הגלגול. ע"כ. וזה נראה לומר בכוונת המסרה 'הלוך וגדל' 'הלוך ושוב' כלומר אם האדם הולך וגדול בעולם הזה בגאוה ובוז אזי ענשו הוא הלוך ושוב בגלגול, מה שאין כן אם 'הלוך וחסר' שמתמיד והולך בדרכי הישר והענוה ומחסר נפשו, אזי שכרו הוא שלא ישוב בסוד הגלגול, וזהו שאמר 'הלוך ונסוע' שבעת שנסע מן העולם תהיה נסיעה גמורה ולא ישוב עוד בגלגול כמ"ש. וק"ל</w:t>
      </w:r>
      <w:r w:rsidRPr="009F097C">
        <w:rPr>
          <w:sz w:val="24"/>
          <w:szCs w:val="24"/>
          <w:lang w:val="x-none"/>
        </w:rPr>
        <w:t>.</w:t>
      </w:r>
    </w:p>
    <w:p w14:paraId="52E2E05D" w14:textId="77777777" w:rsidR="009F097C" w:rsidRPr="009F097C" w:rsidRDefault="009F097C" w:rsidP="009F097C">
      <w:pPr>
        <w:jc w:val="both"/>
        <w:rPr>
          <w:sz w:val="24"/>
          <w:szCs w:val="24"/>
          <w:rtl/>
        </w:rPr>
      </w:pPr>
    </w:p>
    <w:p w14:paraId="64C63550" w14:textId="77777777" w:rsidR="009F097C" w:rsidRPr="009F097C" w:rsidRDefault="009F097C" w:rsidP="009F097C">
      <w:pPr>
        <w:jc w:val="both"/>
        <w:rPr>
          <w:sz w:val="24"/>
          <w:szCs w:val="24"/>
          <w:lang w:val="x-none"/>
        </w:rPr>
      </w:pPr>
      <w:r w:rsidRPr="009F097C">
        <w:rPr>
          <w:sz w:val="24"/>
          <w:szCs w:val="24"/>
          <w:rtl/>
        </w:rPr>
        <w:t>והאחרונים ז"ל</w:t>
      </w:r>
      <w:r w:rsidRPr="009F097C">
        <w:rPr>
          <w:sz w:val="24"/>
          <w:szCs w:val="24"/>
          <w:vertAlign w:val="superscript"/>
          <w:rtl/>
        </w:rPr>
        <w:footnoteReference w:id="28"/>
      </w:r>
      <w:r w:rsidRPr="009F097C">
        <w:rPr>
          <w:sz w:val="24"/>
          <w:szCs w:val="24"/>
          <w:rtl/>
        </w:rPr>
        <w:t xml:space="preserve"> פירשו בכוונת המסרה הנ"ל במה שאמרו בגמרא (ברכות ו' ע"ב) היוצא מבית הכנסת אל יפסיע פסיעה גסה, אמר אביי ולא אמרן אלא למיפק אבל למיעל כל שכן דרהיטנא. ע"כ. והקשה מהרש"א ז"ל מאי קא משמע לן אביי באומרו ולא אמרן, הרי הגמרא כך אמרה היוצא וכו' דוק מינה הא למיעל כל שכן דרהיטנא. עם שלאחר המחילה דזה פשוט בסברא, ותירוצו דהא קא משמע לן הני מילי למיפק לגמרי אבל למיפק אדעתא למיעל לבית הכנסת כל שכן דרהיטנא כדי שיחזור תכף לבית הכנסת. וזה כוונת המסרה 'הלוך ושוב' 'הלוך וגדל', ר"ל אם הלוך ושוב לבית הכנסת והיינו למיפק אדעתא למיעל אזי הלוך וגדל בפסיעתו, אבל אם 'הלוך ונסוע' שהוא למיפק לגמרי, אזי דינא הוא 'הלוך וחסר' שיחסר פסיעותיו ולא יפסיע פסיעה גסה כמ"ש. וק"ל.</w:t>
      </w:r>
    </w:p>
    <w:p w14:paraId="22F81CA0" w14:textId="77777777" w:rsidR="009F097C" w:rsidRPr="009F097C" w:rsidRDefault="009F097C" w:rsidP="009F097C">
      <w:pPr>
        <w:jc w:val="both"/>
        <w:rPr>
          <w:sz w:val="24"/>
          <w:szCs w:val="24"/>
          <w:lang w:val="x-none"/>
        </w:rPr>
      </w:pPr>
      <w:r w:rsidRPr="009F097C">
        <w:rPr>
          <w:sz w:val="24"/>
          <w:szCs w:val="24"/>
          <w:rtl/>
        </w:rPr>
        <w:t xml:space="preserve">ועוד יש לפרש במה שאמרו ז"ל (מועד קטן כז ע"ב) המתקשה על המת יותר מדאי על מת אחר הוא בוכה, שנאמר (תהלים טז ג) "ירבו עצבותם אחר מהרו". ובזה יובן המסרה הנ"ל 'הולך וגדל', דהיינו כשמת להם מת (הוה אמינא) [הם] הלוך וגדל בהספדו, אזי אירע להם 'הלוך ושוב' דהיינו תשוב להם המיתה פעם אחרת. אבל אם כשמת להם מת הם הולכים ומחסרים מהספד אזי 'הלוך ונסוע' מהם המיתה, וזהו 'הלוך וחסר' 'הלוך ונסוע' ר"ל כשיאחזו בידיהם הלוך וחסר מהספד אזי והיה להם הלוך ונסוע מהם המיתה כמ"ש. וק"ל. כמוהר"ר </w:t>
      </w:r>
      <w:r w:rsidRPr="009F097C">
        <w:rPr>
          <w:b/>
          <w:bCs/>
          <w:sz w:val="24"/>
          <w:szCs w:val="24"/>
          <w:rtl/>
        </w:rPr>
        <w:t>ד"צ</w:t>
      </w:r>
      <w:r w:rsidRPr="009F097C">
        <w:rPr>
          <w:sz w:val="24"/>
          <w:szCs w:val="24"/>
          <w:rtl/>
        </w:rPr>
        <w:t xml:space="preserve"> יצ"ו</w:t>
      </w:r>
      <w:r w:rsidRPr="009F097C">
        <w:rPr>
          <w:sz w:val="24"/>
          <w:szCs w:val="24"/>
          <w:lang w:val="x-none"/>
        </w:rPr>
        <w:t>.</w:t>
      </w:r>
    </w:p>
    <w:p w14:paraId="236EE272" w14:textId="77777777" w:rsidR="009F097C" w:rsidRPr="009F097C" w:rsidRDefault="009F097C" w:rsidP="009F097C">
      <w:pPr>
        <w:jc w:val="both"/>
        <w:rPr>
          <w:sz w:val="24"/>
          <w:szCs w:val="24"/>
          <w:rtl/>
        </w:rPr>
      </w:pPr>
    </w:p>
    <w:p w14:paraId="6FF1EB5B" w14:textId="77777777" w:rsidR="009F097C" w:rsidRPr="009F097C" w:rsidRDefault="009F097C" w:rsidP="009F097C">
      <w:pPr>
        <w:jc w:val="both"/>
        <w:rPr>
          <w:sz w:val="24"/>
          <w:szCs w:val="24"/>
          <w:rtl/>
        </w:rPr>
      </w:pPr>
      <w:r w:rsidRPr="009F097C">
        <w:rPr>
          <w:sz w:val="24"/>
          <w:szCs w:val="24"/>
          <w:rtl/>
        </w:rPr>
        <w:t>מסרה.</w:t>
      </w:r>
      <w:r w:rsidRPr="009F097C">
        <w:rPr>
          <w:b/>
          <w:bCs/>
          <w:sz w:val="24"/>
          <w:szCs w:val="24"/>
          <w:rtl/>
        </w:rPr>
        <w:t xml:space="preserve"> ארבעה "מה" במסרה וכה תארם, מה רב טובך אשר צפנת ליראיך </w:t>
      </w:r>
      <w:r w:rsidRPr="009F097C">
        <w:rPr>
          <w:sz w:val="24"/>
          <w:szCs w:val="24"/>
          <w:rtl/>
        </w:rPr>
        <w:t>(תהלים לא כ)</w:t>
      </w:r>
      <w:r w:rsidRPr="009F097C">
        <w:rPr>
          <w:b/>
          <w:bCs/>
          <w:sz w:val="24"/>
          <w:szCs w:val="24"/>
          <w:rtl/>
        </w:rPr>
        <w:t xml:space="preserve">. מה אדיר שמך בכל הארץ </w:t>
      </w:r>
      <w:r w:rsidRPr="009F097C">
        <w:rPr>
          <w:sz w:val="24"/>
          <w:szCs w:val="24"/>
          <w:rtl/>
        </w:rPr>
        <w:t>(שם ח ב)</w:t>
      </w:r>
      <w:r w:rsidRPr="009F097C">
        <w:rPr>
          <w:b/>
          <w:bCs/>
          <w:sz w:val="24"/>
          <w:szCs w:val="24"/>
          <w:rtl/>
        </w:rPr>
        <w:t xml:space="preserve">. מה אנוש כי תזכרנו </w:t>
      </w:r>
      <w:r w:rsidRPr="009F097C">
        <w:rPr>
          <w:sz w:val="24"/>
          <w:szCs w:val="24"/>
          <w:rtl/>
        </w:rPr>
        <w:t>(שם ח ה)</w:t>
      </w:r>
      <w:r w:rsidRPr="009F097C">
        <w:rPr>
          <w:b/>
          <w:bCs/>
          <w:sz w:val="24"/>
          <w:szCs w:val="24"/>
          <w:rtl/>
        </w:rPr>
        <w:t xml:space="preserve">. מה ה' אלהיך דורש מעמך כי אם ליראה </w:t>
      </w:r>
      <w:r w:rsidRPr="009F097C">
        <w:rPr>
          <w:sz w:val="24"/>
          <w:szCs w:val="24"/>
          <w:rtl/>
        </w:rPr>
        <w:t xml:space="preserve">(דברים י יב). ע"כ. </w:t>
      </w:r>
    </w:p>
    <w:p w14:paraId="2EDEE7E3" w14:textId="77777777" w:rsidR="009F097C" w:rsidRPr="009F097C" w:rsidRDefault="009F097C" w:rsidP="009F097C">
      <w:pPr>
        <w:jc w:val="both"/>
        <w:rPr>
          <w:sz w:val="24"/>
          <w:szCs w:val="24"/>
          <w:rtl/>
        </w:rPr>
      </w:pPr>
    </w:p>
    <w:p w14:paraId="3872C39C" w14:textId="77777777" w:rsidR="009F097C" w:rsidRPr="009F097C" w:rsidRDefault="009F097C" w:rsidP="009F097C">
      <w:pPr>
        <w:jc w:val="both"/>
        <w:rPr>
          <w:sz w:val="24"/>
          <w:szCs w:val="24"/>
          <w:rtl/>
        </w:rPr>
      </w:pPr>
      <w:r w:rsidRPr="009F097C">
        <w:rPr>
          <w:sz w:val="24"/>
          <w:szCs w:val="24"/>
          <w:rtl/>
        </w:rPr>
        <w:t>הכוונה במה שחקרו הראשונים ז"ל איך מאמינים בהשם יתברך שיתן לנו שכר בעולם הבא הרי הלכה היא דהנותן מתנה לחבירו [בדבר] שאין לו קצבה אפילו בקנין לא זכה בה, דלא סמיך אדעתא למקבל ולנותן. וא"כ מצאה הקפידא מקום לנוח ששכר עולם הבא עין לא ראתה אלהים זולתך, ואם כן הדר לכללין דהנותן וכו'. ונאמרו בזה כמה תירוצים וזה יצא ראשונה דיש לחלק בין אדם דעלמא להשם יתברך, דהדין ההוא הוא דוקא בדין אדם שאין לו תשועה ואינו נאמן ע"כ, אבל בהשם יתברך לא שייך דינא זה דכביכול על כל [יכול] ולכן מאמינים בשכר עולם הבא. ובזה אתי שפיר מה שאמרו רז"ל (במדבר רבה ד' ד') אני ה' נאמן לשלם שכר טוב לצדיקים, כוונתם לומר דהכי קאמר דאני ה' ר"ל כמו שאני ה' וגבהו דרכי מדרכי בני אדם, לכן נאמן לשלם שכר טוב לצדיקים, ואין כאן קושיא דהנותן מתנה וכו'.</w:t>
      </w:r>
    </w:p>
    <w:p w14:paraId="25C710D7" w14:textId="77777777" w:rsidR="009F097C" w:rsidRPr="009F097C" w:rsidRDefault="009F097C" w:rsidP="009F097C">
      <w:pPr>
        <w:jc w:val="both"/>
        <w:rPr>
          <w:sz w:val="24"/>
          <w:szCs w:val="24"/>
          <w:rtl/>
        </w:rPr>
      </w:pPr>
      <w:r w:rsidRPr="009F097C">
        <w:rPr>
          <w:sz w:val="24"/>
          <w:szCs w:val="24"/>
          <w:rtl/>
        </w:rPr>
        <w:t xml:space="preserve">עוד נקדים מה שאמרו חכמים ז"ל (ויק"ר כז ב) דלכאורה אין כל [טענה לבני אדם] על בוראם כלום בשכר מצות ומעשים טובים, ד"מי הקדימני ואשלם" (איוב מא ג), אבל אשכחנא לה פתרי במה שאמרו ז"ל כיון דמקיימין מדת היראה שאינה בידי שמים אלא בידי אדם א"כ מוכח דאע"ג דלא הקדים השם יתברך קיימו אותה ואם כן היא הוכחה שפיר דליכא טענה ד'מי הקדימני' וכו' שאפילו אי לא הקדים להם השי"ת היו מקיימים אותם וראיה ממדת היראה. ובזה נבא לבאר המסרה הנ"ל 'מה רב טובך' שצפון לצדיקים לעתיד לבא, דדבר ברור הוא שיש לצדיקים שכר טוב, ומפני דלא תקשי קושית הרי קיימא לן דהנותן מתנה לחבירו שאין לה קצבה לא זכה, לזה בא כמתרץ במה שתרצנו וכי אנו מדמים דיני בן אדם שהוא כאן ומחר בקבר לכביכול, וזהו אומרו 'מה אנוש' וכו' 'מה אדיר' וכו', שמתמיה בעל המסרה שאין לדמות בן אדם שנאמר עליו 'מה אנוש' וכו' להשי"ת שנאמר בו 'מה אדיר שמך', וכיון שכן דינא הוא דיש שכר לצדיקים כמו שכתבנו. ומפני שלא תקשה עוד הקושיא השניה הנ"ל, והרי איכא טענת 'מי הקדימני' וכו', לזה תירץ 'מה ה' אלהיך שואל מעמך כי אם ליראה', וממדה זו מוכח דאפילו אי לא הוה השי"ת מקדים היו מקיימים, ומאן מוכח, היראה. והשתא אזלא טענת מי הקדימני. וק"ל. כמוהר"ר </w:t>
      </w:r>
      <w:r w:rsidRPr="009F097C">
        <w:rPr>
          <w:b/>
          <w:bCs/>
          <w:sz w:val="24"/>
          <w:szCs w:val="24"/>
          <w:rtl/>
        </w:rPr>
        <w:t>ד"צ</w:t>
      </w:r>
      <w:r w:rsidRPr="009F097C">
        <w:rPr>
          <w:sz w:val="24"/>
          <w:szCs w:val="24"/>
          <w:rtl/>
        </w:rPr>
        <w:t xml:space="preserve"> יצ"ו</w:t>
      </w:r>
      <w:r w:rsidRPr="009F097C">
        <w:rPr>
          <w:sz w:val="24"/>
          <w:szCs w:val="24"/>
          <w:lang w:val="x-none"/>
        </w:rPr>
        <w:t>.</w:t>
      </w:r>
    </w:p>
    <w:p w14:paraId="60DDC16D" w14:textId="77777777" w:rsidR="009F097C" w:rsidRPr="009F097C" w:rsidRDefault="009F097C" w:rsidP="009F097C">
      <w:pPr>
        <w:jc w:val="both"/>
        <w:rPr>
          <w:b/>
          <w:bCs/>
          <w:sz w:val="24"/>
          <w:szCs w:val="24"/>
          <w:rtl/>
        </w:rPr>
      </w:pPr>
      <w:r w:rsidRPr="009F097C">
        <w:rPr>
          <w:b/>
          <w:bCs/>
          <w:sz w:val="24"/>
          <w:szCs w:val="24"/>
          <w:rtl/>
        </w:rPr>
        <w:br w:type="page"/>
      </w:r>
    </w:p>
    <w:p w14:paraId="36524AB7" w14:textId="77777777" w:rsidR="009F097C" w:rsidRPr="009F097C" w:rsidRDefault="009F097C" w:rsidP="009F097C">
      <w:pPr>
        <w:jc w:val="both"/>
        <w:rPr>
          <w:b/>
          <w:bCs/>
          <w:sz w:val="24"/>
          <w:szCs w:val="24"/>
          <w:rtl/>
        </w:rPr>
        <w:sectPr w:rsidR="009F097C" w:rsidRPr="009F097C" w:rsidSect="009F097C">
          <w:type w:val="continuous"/>
          <w:pgSz w:w="12242" w:h="15842" w:code="1"/>
          <w:pgMar w:top="879" w:right="1752" w:bottom="561" w:left="2127" w:header="709" w:footer="709" w:gutter="0"/>
          <w:cols w:space="709"/>
          <w:bidi/>
        </w:sectPr>
      </w:pPr>
    </w:p>
    <w:p w14:paraId="0E091956" w14:textId="77777777" w:rsidR="009F097C" w:rsidRPr="009F097C" w:rsidRDefault="009F097C" w:rsidP="009F097C">
      <w:pPr>
        <w:jc w:val="both"/>
        <w:rPr>
          <w:b/>
          <w:bCs/>
          <w:sz w:val="24"/>
          <w:szCs w:val="24"/>
          <w:rtl/>
        </w:rPr>
      </w:pPr>
    </w:p>
    <w:p w14:paraId="0E1DBD54" w14:textId="77777777" w:rsidR="009F097C" w:rsidRPr="009F097C" w:rsidRDefault="009F097C" w:rsidP="009F097C">
      <w:pPr>
        <w:jc w:val="both"/>
        <w:rPr>
          <w:b/>
          <w:bCs/>
          <w:sz w:val="24"/>
          <w:szCs w:val="24"/>
          <w:rtl/>
        </w:rPr>
      </w:pPr>
    </w:p>
    <w:p w14:paraId="25F50520" w14:textId="77777777" w:rsidR="009F097C" w:rsidRPr="009F097C" w:rsidRDefault="009F097C" w:rsidP="009F097C">
      <w:pPr>
        <w:jc w:val="both"/>
        <w:rPr>
          <w:b/>
          <w:bCs/>
          <w:sz w:val="24"/>
          <w:szCs w:val="24"/>
          <w:rtl/>
        </w:rPr>
      </w:pPr>
    </w:p>
    <w:sectPr w:rsidR="009F097C" w:rsidRPr="009F097C" w:rsidSect="009F097C">
      <w:type w:val="continuous"/>
      <w:pgSz w:w="12242" w:h="15842" w:code="1"/>
      <w:pgMar w:top="879" w:right="1752" w:bottom="561" w:left="2127" w:header="709" w:footer="709" w:gutter="0"/>
      <w:cols w:space="709"/>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71EA" w14:textId="77777777" w:rsidR="00F9781F" w:rsidRDefault="00F9781F" w:rsidP="009F097C">
      <w:pPr>
        <w:spacing w:after="0" w:line="240" w:lineRule="auto"/>
      </w:pPr>
      <w:r>
        <w:separator/>
      </w:r>
    </w:p>
  </w:endnote>
  <w:endnote w:type="continuationSeparator" w:id="0">
    <w:p w14:paraId="08820B4D" w14:textId="77777777" w:rsidR="00F9781F" w:rsidRDefault="00F9781F" w:rsidP="009F0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B26FB" w14:textId="77777777" w:rsidR="00F9781F" w:rsidRDefault="00F9781F" w:rsidP="009F097C">
      <w:pPr>
        <w:spacing w:after="0" w:line="240" w:lineRule="auto"/>
      </w:pPr>
      <w:r>
        <w:separator/>
      </w:r>
    </w:p>
  </w:footnote>
  <w:footnote w:type="continuationSeparator" w:id="0">
    <w:p w14:paraId="2DEAA67C" w14:textId="77777777" w:rsidR="00F9781F" w:rsidRDefault="00F9781F" w:rsidP="009F097C">
      <w:pPr>
        <w:spacing w:after="0" w:line="240" w:lineRule="auto"/>
      </w:pPr>
      <w:r>
        <w:continuationSeparator/>
      </w:r>
    </w:p>
  </w:footnote>
  <w:footnote w:id="1">
    <w:p w14:paraId="3D0409E4" w14:textId="77777777" w:rsidR="009F097C" w:rsidRDefault="009F097C" w:rsidP="009F097C">
      <w:pPr>
        <w:pStyle w:val="ae"/>
        <w:jc w:val="both"/>
      </w:pPr>
      <w:r>
        <w:rPr>
          <w:rStyle w:val="af0"/>
          <w:rFonts w:cs="Times New Roman"/>
          <w:rtl/>
        </w:rPr>
        <w:footnoteRef/>
      </w:r>
      <w:r>
        <w:rPr>
          <w:rtl/>
        </w:rPr>
        <w:t xml:space="preserve"> </w:t>
      </w:r>
      <w:r>
        <w:rPr>
          <w:rtl/>
          <w:lang w:val="en-US"/>
        </w:rPr>
        <w:t xml:space="preserve">כן הקשו קרבן נתנאל על </w:t>
      </w:r>
      <w:proofErr w:type="spellStart"/>
      <w:r>
        <w:rPr>
          <w:rtl/>
          <w:lang w:val="en-US"/>
        </w:rPr>
        <w:t>הרא"ש</w:t>
      </w:r>
      <w:proofErr w:type="spellEnd"/>
      <w:r>
        <w:rPr>
          <w:rtl/>
          <w:lang w:val="en-US"/>
        </w:rPr>
        <w:t xml:space="preserve">, הליכות אלי כלל </w:t>
      </w:r>
      <w:proofErr w:type="spellStart"/>
      <w:r>
        <w:rPr>
          <w:rtl/>
          <w:lang w:val="en-US"/>
        </w:rPr>
        <w:t>תקעב</w:t>
      </w:r>
      <w:proofErr w:type="spellEnd"/>
      <w:r>
        <w:rPr>
          <w:rtl/>
          <w:lang w:val="en-US"/>
        </w:rPr>
        <w:t>.</w:t>
      </w:r>
    </w:p>
  </w:footnote>
  <w:footnote w:id="2">
    <w:p w14:paraId="5EFC531B" w14:textId="77777777" w:rsidR="009F097C" w:rsidRDefault="009F097C" w:rsidP="009F097C">
      <w:pPr>
        <w:pStyle w:val="ae"/>
        <w:jc w:val="both"/>
      </w:pPr>
      <w:r>
        <w:rPr>
          <w:rStyle w:val="af0"/>
          <w:rFonts w:cs="Times New Roman"/>
          <w:rtl/>
        </w:rPr>
        <w:footnoteRef/>
      </w:r>
      <w:r>
        <w:rPr>
          <w:rtl/>
        </w:rPr>
        <w:t xml:space="preserve"> </w:t>
      </w:r>
      <w:r>
        <w:rPr>
          <w:rtl/>
        </w:rPr>
        <w:t xml:space="preserve">כן תירץ </w:t>
      </w:r>
      <w:proofErr w:type="spellStart"/>
      <w:r>
        <w:rPr>
          <w:rtl/>
        </w:rPr>
        <w:t>מהר"ם</w:t>
      </w:r>
      <w:proofErr w:type="spellEnd"/>
      <w:r>
        <w:rPr>
          <w:rtl/>
        </w:rPr>
        <w:t xml:space="preserve"> </w:t>
      </w:r>
      <w:proofErr w:type="spellStart"/>
      <w:r>
        <w:rPr>
          <w:rtl/>
        </w:rPr>
        <w:t>מאימראן</w:t>
      </w:r>
      <w:proofErr w:type="spellEnd"/>
      <w:r>
        <w:rPr>
          <w:rtl/>
        </w:rPr>
        <w:t xml:space="preserve"> (ר"ה </w:t>
      </w:r>
      <w:proofErr w:type="spellStart"/>
      <w:r>
        <w:rPr>
          <w:rtl/>
        </w:rPr>
        <w:t>יז</w:t>
      </w:r>
      <w:proofErr w:type="spellEnd"/>
      <w:r>
        <w:rPr>
          <w:rtl/>
        </w:rPr>
        <w:t xml:space="preserve"> ע"ב).</w:t>
      </w:r>
    </w:p>
  </w:footnote>
  <w:footnote w:id="3">
    <w:p w14:paraId="110D2680" w14:textId="77777777" w:rsidR="009F097C" w:rsidRDefault="009F097C" w:rsidP="009F097C">
      <w:pPr>
        <w:pStyle w:val="ae"/>
        <w:jc w:val="both"/>
      </w:pPr>
      <w:r>
        <w:rPr>
          <w:rStyle w:val="af0"/>
        </w:rPr>
        <w:footnoteRef/>
      </w:r>
      <w:r>
        <w:rPr>
          <w:rtl/>
        </w:rPr>
        <w:t xml:space="preserve"> </w:t>
      </w:r>
      <w:r>
        <w:rPr>
          <w:rtl/>
        </w:rPr>
        <w:t xml:space="preserve">במקור היה דיבור זה בקונטרס </w:t>
      </w:r>
      <w:proofErr w:type="spellStart"/>
      <w:r>
        <w:rPr>
          <w:rtl/>
        </w:rPr>
        <w:t>תמניא</w:t>
      </w:r>
      <w:proofErr w:type="spellEnd"/>
      <w:r>
        <w:rPr>
          <w:rtl/>
        </w:rPr>
        <w:t xml:space="preserve"> אפי בסוף פסוק נר לרגלי דבריך, והעברנוהו למקומו.</w:t>
      </w:r>
    </w:p>
  </w:footnote>
  <w:footnote w:id="4">
    <w:p w14:paraId="408AC15C" w14:textId="77777777" w:rsidR="009F097C" w:rsidRDefault="009F097C" w:rsidP="009F097C">
      <w:pPr>
        <w:pStyle w:val="ae"/>
        <w:jc w:val="both"/>
      </w:pPr>
      <w:r>
        <w:rPr>
          <w:rStyle w:val="af0"/>
          <w:rFonts w:cs="Times New Roman"/>
          <w:rtl/>
        </w:rPr>
        <w:footnoteRef/>
      </w:r>
      <w:r>
        <w:rPr>
          <w:rtl/>
        </w:rPr>
        <w:t xml:space="preserve"> </w:t>
      </w:r>
      <w:proofErr w:type="spellStart"/>
      <w:r>
        <w:rPr>
          <w:rtl/>
          <w:lang w:val="en-US"/>
        </w:rPr>
        <w:t>בדפו"י</w:t>
      </w:r>
      <w:proofErr w:type="spellEnd"/>
      <w:r>
        <w:rPr>
          <w:rtl/>
          <w:lang w:val="en-US"/>
        </w:rPr>
        <w:t xml:space="preserve"> חידוש זה נמצא אחרי הפירוש לפסוק דבקה מאת הרב ימין בן המחבר, </w:t>
      </w:r>
      <w:proofErr w:type="spellStart"/>
      <w:r>
        <w:rPr>
          <w:rtl/>
          <w:lang w:val="en-US"/>
        </w:rPr>
        <w:t>ובמהדורתינו</w:t>
      </w:r>
      <w:proofErr w:type="spellEnd"/>
      <w:r>
        <w:rPr>
          <w:rtl/>
          <w:lang w:val="en-US"/>
        </w:rPr>
        <w:t xml:space="preserve"> שמנוהו במקומו להלן.</w:t>
      </w:r>
    </w:p>
  </w:footnote>
  <w:footnote w:id="5">
    <w:p w14:paraId="2628BD7E" w14:textId="77777777" w:rsidR="009F097C" w:rsidRDefault="009F097C" w:rsidP="009F097C">
      <w:pPr>
        <w:pStyle w:val="ae"/>
        <w:jc w:val="both"/>
      </w:pPr>
      <w:r>
        <w:rPr>
          <w:rStyle w:val="af0"/>
        </w:rPr>
        <w:footnoteRef/>
      </w:r>
      <w:r>
        <w:rPr>
          <w:rtl/>
        </w:rPr>
        <w:t xml:space="preserve"> </w:t>
      </w:r>
      <w:r>
        <w:rPr>
          <w:rtl/>
        </w:rPr>
        <w:t xml:space="preserve">מספר </w:t>
      </w:r>
      <w:proofErr w:type="spellStart"/>
      <w:r>
        <w:rPr>
          <w:rtl/>
        </w:rPr>
        <w:t>כמוהר"ר</w:t>
      </w:r>
      <w:proofErr w:type="spellEnd"/>
      <w:r>
        <w:rPr>
          <w:rtl/>
        </w:rPr>
        <w:t xml:space="preserve"> יעקב בטאן </w:t>
      </w:r>
      <w:proofErr w:type="spellStart"/>
      <w:r>
        <w:rPr>
          <w:rtl/>
        </w:rPr>
        <w:t>זלה"ה</w:t>
      </w:r>
      <w:proofErr w:type="spellEnd"/>
      <w:r>
        <w:rPr>
          <w:rtl/>
        </w:rPr>
        <w:t>.</w:t>
      </w:r>
    </w:p>
  </w:footnote>
  <w:footnote w:id="6">
    <w:p w14:paraId="03FA40CD" w14:textId="77777777" w:rsidR="009F097C" w:rsidRDefault="009F097C" w:rsidP="009F097C">
      <w:pPr>
        <w:pStyle w:val="ae"/>
        <w:jc w:val="both"/>
      </w:pPr>
      <w:r>
        <w:rPr>
          <w:rStyle w:val="af0"/>
          <w:rFonts w:cs="Times New Roman"/>
          <w:rtl/>
        </w:rPr>
        <w:footnoteRef/>
      </w:r>
      <w:r>
        <w:rPr>
          <w:rtl/>
        </w:rPr>
        <w:t xml:space="preserve"> </w:t>
      </w:r>
      <w:r>
        <w:rPr>
          <w:rtl/>
          <w:lang w:val="en-US"/>
        </w:rPr>
        <w:t>עיין ראש דוד פרשת ואתחנן, שהביא תירוצים אחרים.</w:t>
      </w:r>
    </w:p>
  </w:footnote>
  <w:footnote w:id="7">
    <w:p w14:paraId="3294AA87" w14:textId="77777777" w:rsidR="009F097C" w:rsidRDefault="009F097C" w:rsidP="009F097C">
      <w:pPr>
        <w:pStyle w:val="ae"/>
        <w:jc w:val="both"/>
      </w:pPr>
      <w:r>
        <w:rPr>
          <w:rStyle w:val="af0"/>
          <w:rFonts w:cs="Times New Roman"/>
          <w:rtl/>
        </w:rPr>
        <w:footnoteRef/>
      </w:r>
      <w:r>
        <w:rPr>
          <w:rtl/>
        </w:rPr>
        <w:t xml:space="preserve"> </w:t>
      </w:r>
      <w:r>
        <w:rPr>
          <w:rtl/>
        </w:rPr>
        <w:t xml:space="preserve">זהר ח"א דף </w:t>
      </w:r>
      <w:proofErr w:type="spellStart"/>
      <w:r>
        <w:rPr>
          <w:rtl/>
        </w:rPr>
        <w:t>קסח</w:t>
      </w:r>
      <w:proofErr w:type="spellEnd"/>
      <w:r>
        <w:rPr>
          <w:rtl/>
        </w:rPr>
        <w:t xml:space="preserve"> ע"א. איתא שם אברהם יעקב ויוסף. וע"ש הטעם שיצחק לא נתן.</w:t>
      </w:r>
    </w:p>
  </w:footnote>
  <w:footnote w:id="8">
    <w:p w14:paraId="0C5EBD69" w14:textId="77777777" w:rsidR="009F097C" w:rsidRDefault="009F097C" w:rsidP="009F097C">
      <w:pPr>
        <w:pStyle w:val="ae"/>
        <w:jc w:val="both"/>
      </w:pPr>
      <w:r>
        <w:rPr>
          <w:rStyle w:val="af0"/>
          <w:rFonts w:cs="Times New Roman"/>
          <w:rtl/>
        </w:rPr>
        <w:footnoteRef/>
      </w:r>
      <w:r>
        <w:rPr>
          <w:rtl/>
        </w:rPr>
        <w:t xml:space="preserve"> </w:t>
      </w:r>
      <w:r>
        <w:rPr>
          <w:rtl/>
        </w:rPr>
        <w:t xml:space="preserve">כ"כ לפרש יוסף </w:t>
      </w:r>
      <w:proofErr w:type="spellStart"/>
      <w:r>
        <w:rPr>
          <w:rtl/>
        </w:rPr>
        <w:t>תהלות</w:t>
      </w:r>
      <w:proofErr w:type="spellEnd"/>
      <w:r>
        <w:rPr>
          <w:rtl/>
        </w:rPr>
        <w:t xml:space="preserve"> בשם </w:t>
      </w:r>
      <w:proofErr w:type="spellStart"/>
      <w:r>
        <w:rPr>
          <w:rtl/>
        </w:rPr>
        <w:t>כמוה"ר</w:t>
      </w:r>
      <w:proofErr w:type="spellEnd"/>
      <w:r>
        <w:rPr>
          <w:rtl/>
        </w:rPr>
        <w:t xml:space="preserve"> יעקב וילנא.</w:t>
      </w:r>
    </w:p>
  </w:footnote>
  <w:footnote w:id="9">
    <w:p w14:paraId="299519BF" w14:textId="77777777" w:rsidR="009F097C" w:rsidRDefault="009F097C" w:rsidP="009F097C">
      <w:pPr>
        <w:pStyle w:val="ae"/>
        <w:jc w:val="both"/>
      </w:pPr>
      <w:r>
        <w:rPr>
          <w:rStyle w:val="af0"/>
        </w:rPr>
        <w:footnoteRef/>
      </w:r>
      <w:r>
        <w:rPr>
          <w:rtl/>
        </w:rPr>
        <w:t xml:space="preserve"> </w:t>
      </w:r>
      <w:r>
        <w:rPr>
          <w:rtl/>
        </w:rPr>
        <w:t xml:space="preserve">מספר </w:t>
      </w:r>
      <w:proofErr w:type="spellStart"/>
      <w:r>
        <w:rPr>
          <w:rtl/>
        </w:rPr>
        <w:t>מהר"י</w:t>
      </w:r>
      <w:proofErr w:type="spellEnd"/>
      <w:r>
        <w:rPr>
          <w:rtl/>
        </w:rPr>
        <w:t xml:space="preserve"> בטאן.</w:t>
      </w:r>
    </w:p>
  </w:footnote>
  <w:footnote w:id="10">
    <w:p w14:paraId="58097B7E" w14:textId="77777777" w:rsidR="009F097C" w:rsidRDefault="009F097C" w:rsidP="009F097C">
      <w:pPr>
        <w:pStyle w:val="ae"/>
        <w:jc w:val="both"/>
      </w:pPr>
      <w:r>
        <w:rPr>
          <w:rStyle w:val="af0"/>
          <w:rFonts w:cs="Times New Roman"/>
          <w:rtl/>
        </w:rPr>
        <w:footnoteRef/>
      </w:r>
      <w:r>
        <w:rPr>
          <w:rtl/>
        </w:rPr>
        <w:t xml:space="preserve"> </w:t>
      </w:r>
      <w:r>
        <w:rPr>
          <w:rtl/>
        </w:rPr>
        <w:t>עיין רמב"ן סוף בראשית.</w:t>
      </w:r>
    </w:p>
  </w:footnote>
  <w:footnote w:id="11">
    <w:p w14:paraId="7ED37912" w14:textId="77777777" w:rsidR="009F097C" w:rsidRDefault="009F097C" w:rsidP="009F097C">
      <w:pPr>
        <w:pStyle w:val="ae"/>
        <w:jc w:val="both"/>
      </w:pPr>
      <w:r>
        <w:rPr>
          <w:rStyle w:val="af0"/>
        </w:rPr>
        <w:footnoteRef/>
      </w:r>
      <w:r>
        <w:rPr>
          <w:rtl/>
        </w:rPr>
        <w:t xml:space="preserve"> </w:t>
      </w:r>
      <w:r>
        <w:rPr>
          <w:rtl/>
        </w:rPr>
        <w:t xml:space="preserve">מספר </w:t>
      </w:r>
      <w:proofErr w:type="spellStart"/>
      <w:r>
        <w:rPr>
          <w:rtl/>
        </w:rPr>
        <w:t>רד"ך</w:t>
      </w:r>
      <w:proofErr w:type="spellEnd"/>
      <w:r>
        <w:rPr>
          <w:rtl/>
        </w:rPr>
        <w:t xml:space="preserve"> דף פ"ג ע"א משם ספר פני משה </w:t>
      </w:r>
      <w:proofErr w:type="spellStart"/>
      <w:r>
        <w:rPr>
          <w:rtl/>
        </w:rPr>
        <w:t>לכמוהר"ר</w:t>
      </w:r>
      <w:proofErr w:type="spellEnd"/>
      <w:r>
        <w:rPr>
          <w:rtl/>
        </w:rPr>
        <w:t xml:space="preserve"> משה </w:t>
      </w:r>
      <w:proofErr w:type="spellStart"/>
      <w:r>
        <w:rPr>
          <w:rtl/>
        </w:rPr>
        <w:t>אסבאג</w:t>
      </w:r>
      <w:proofErr w:type="spellEnd"/>
      <w:r>
        <w:rPr>
          <w:rtl/>
        </w:rPr>
        <w:t xml:space="preserve"> </w:t>
      </w:r>
      <w:proofErr w:type="spellStart"/>
      <w:r>
        <w:rPr>
          <w:rtl/>
        </w:rPr>
        <w:t>זלה"ה</w:t>
      </w:r>
      <w:proofErr w:type="spellEnd"/>
      <w:r>
        <w:rPr>
          <w:rtl/>
        </w:rPr>
        <w:t>.</w:t>
      </w:r>
    </w:p>
  </w:footnote>
  <w:footnote w:id="12">
    <w:p w14:paraId="11D8A1C0" w14:textId="77777777" w:rsidR="009F097C" w:rsidRDefault="009F097C" w:rsidP="009F097C">
      <w:pPr>
        <w:pStyle w:val="ae"/>
        <w:jc w:val="both"/>
      </w:pPr>
      <w:r>
        <w:rPr>
          <w:rStyle w:val="af0"/>
          <w:rFonts w:cs="Times New Roman"/>
          <w:rtl/>
        </w:rPr>
        <w:footnoteRef/>
      </w:r>
      <w:r>
        <w:rPr>
          <w:rtl/>
        </w:rPr>
        <w:t xml:space="preserve"> </w:t>
      </w:r>
      <w:proofErr w:type="spellStart"/>
      <w:r>
        <w:rPr>
          <w:rtl/>
        </w:rPr>
        <w:t>כ"פ</w:t>
      </w:r>
      <w:proofErr w:type="spellEnd"/>
      <w:r>
        <w:rPr>
          <w:rtl/>
        </w:rPr>
        <w:t xml:space="preserve"> מו"ה סעדיה </w:t>
      </w:r>
      <w:proofErr w:type="spellStart"/>
      <w:r>
        <w:rPr>
          <w:rtl/>
        </w:rPr>
        <w:t>שוראקי</w:t>
      </w:r>
      <w:proofErr w:type="spellEnd"/>
      <w:r>
        <w:rPr>
          <w:rtl/>
        </w:rPr>
        <w:t xml:space="preserve"> בס' שיר חדש עמ' סה ושכן פירש </w:t>
      </w:r>
      <w:proofErr w:type="spellStart"/>
      <w:r>
        <w:rPr>
          <w:rtl/>
        </w:rPr>
        <w:t>מהר"ש</w:t>
      </w:r>
      <w:proofErr w:type="spellEnd"/>
      <w:r>
        <w:rPr>
          <w:rtl/>
        </w:rPr>
        <w:t xml:space="preserve"> </w:t>
      </w:r>
      <w:proofErr w:type="spellStart"/>
      <w:r>
        <w:rPr>
          <w:rtl/>
        </w:rPr>
        <w:t>ארופי</w:t>
      </w:r>
      <w:proofErr w:type="spellEnd"/>
      <w:r>
        <w:rPr>
          <w:rtl/>
        </w:rPr>
        <w:t xml:space="preserve">. </w:t>
      </w:r>
      <w:proofErr w:type="spellStart"/>
      <w:r>
        <w:rPr>
          <w:rtl/>
        </w:rPr>
        <w:t>וכעי"ז</w:t>
      </w:r>
      <w:proofErr w:type="spellEnd"/>
      <w:r>
        <w:rPr>
          <w:rtl/>
        </w:rPr>
        <w:t xml:space="preserve"> פירש רמת שמואל </w:t>
      </w:r>
      <w:proofErr w:type="spellStart"/>
      <w:r>
        <w:rPr>
          <w:rtl/>
        </w:rPr>
        <w:t>אג'ייני</w:t>
      </w:r>
      <w:proofErr w:type="spellEnd"/>
      <w:r>
        <w:rPr>
          <w:rtl/>
        </w:rPr>
        <w:t>.</w:t>
      </w:r>
    </w:p>
  </w:footnote>
  <w:footnote w:id="13">
    <w:p w14:paraId="3EC2001E" w14:textId="77777777" w:rsidR="009F097C" w:rsidRDefault="009F097C" w:rsidP="009F097C">
      <w:pPr>
        <w:pStyle w:val="ae"/>
        <w:jc w:val="both"/>
      </w:pPr>
      <w:r>
        <w:rPr>
          <w:rStyle w:val="af0"/>
          <w:rtl/>
        </w:rPr>
        <w:footnoteRef/>
      </w:r>
      <w:r>
        <w:rPr>
          <w:rtl/>
        </w:rPr>
        <w:t xml:space="preserve"> </w:t>
      </w:r>
      <w:r>
        <w:rPr>
          <w:rtl/>
        </w:rPr>
        <w:t xml:space="preserve">צ"ל: ע"י שתוציא הדברים בפה. וכן להלן. </w:t>
      </w:r>
    </w:p>
  </w:footnote>
  <w:footnote w:id="14">
    <w:p w14:paraId="338B4FAC" w14:textId="77777777" w:rsidR="009F097C" w:rsidRDefault="009F097C" w:rsidP="009F097C">
      <w:pPr>
        <w:pStyle w:val="ae"/>
        <w:jc w:val="both"/>
      </w:pPr>
      <w:r>
        <w:rPr>
          <w:rStyle w:val="af0"/>
          <w:rtl/>
        </w:rPr>
        <w:footnoteRef/>
      </w:r>
      <w:r>
        <w:rPr>
          <w:rtl/>
        </w:rPr>
        <w:t xml:space="preserve"> </w:t>
      </w:r>
      <w:proofErr w:type="spellStart"/>
      <w:r>
        <w:rPr>
          <w:rtl/>
        </w:rPr>
        <w:t>כעי"ז</w:t>
      </w:r>
      <w:proofErr w:type="spellEnd"/>
      <w:r>
        <w:rPr>
          <w:rtl/>
        </w:rPr>
        <w:t xml:space="preserve"> פירש </w:t>
      </w:r>
      <w:proofErr w:type="spellStart"/>
      <w:r>
        <w:rPr>
          <w:rtl/>
        </w:rPr>
        <w:t>מוח"ז</w:t>
      </w:r>
      <w:proofErr w:type="spellEnd"/>
      <w:r>
        <w:rPr>
          <w:rtl/>
        </w:rPr>
        <w:t xml:space="preserve"> בס' שבות יהודה.</w:t>
      </w:r>
    </w:p>
  </w:footnote>
  <w:footnote w:id="15">
    <w:p w14:paraId="027C4BFC" w14:textId="77777777" w:rsidR="009F097C" w:rsidRDefault="009F097C" w:rsidP="009F097C">
      <w:pPr>
        <w:pStyle w:val="ae"/>
        <w:jc w:val="both"/>
      </w:pPr>
      <w:r>
        <w:rPr>
          <w:rStyle w:val="af0"/>
        </w:rPr>
        <w:footnoteRef/>
      </w:r>
      <w:r>
        <w:rPr>
          <w:rtl/>
        </w:rPr>
        <w:t xml:space="preserve"> </w:t>
      </w:r>
      <w:proofErr w:type="spellStart"/>
      <w:r>
        <w:rPr>
          <w:rtl/>
        </w:rPr>
        <w:t>בדפו"י</w:t>
      </w:r>
      <w:proofErr w:type="spellEnd"/>
      <w:r>
        <w:rPr>
          <w:rtl/>
        </w:rPr>
        <w:t xml:space="preserve"> כאן היה הביאור על מזמור ל' והעברנוהו למקומו.</w:t>
      </w:r>
    </w:p>
  </w:footnote>
  <w:footnote w:id="16">
    <w:p w14:paraId="757BB57F" w14:textId="77777777" w:rsidR="009F097C" w:rsidRDefault="009F097C" w:rsidP="009F097C">
      <w:pPr>
        <w:pStyle w:val="ae"/>
        <w:jc w:val="both"/>
      </w:pPr>
      <w:r>
        <w:rPr>
          <w:rStyle w:val="af0"/>
          <w:rtl/>
        </w:rPr>
        <w:footnoteRef/>
      </w:r>
      <w:r>
        <w:rPr>
          <w:rtl/>
        </w:rPr>
        <w:t xml:space="preserve"> </w:t>
      </w:r>
      <w:r>
        <w:rPr>
          <w:rtl/>
        </w:rPr>
        <w:t xml:space="preserve">אולי צ"ל </w:t>
      </w:r>
      <w:proofErr w:type="spellStart"/>
      <w:r>
        <w:rPr>
          <w:rtl/>
        </w:rPr>
        <w:t>מש"ל</w:t>
      </w:r>
      <w:proofErr w:type="spellEnd"/>
      <w:r>
        <w:rPr>
          <w:rtl/>
        </w:rPr>
        <w:t>, והכוונה משכיל לדוד.</w:t>
      </w:r>
    </w:p>
  </w:footnote>
  <w:footnote w:id="17">
    <w:p w14:paraId="25EEB6C3" w14:textId="77777777" w:rsidR="009F097C" w:rsidRDefault="009F097C" w:rsidP="009F097C">
      <w:pPr>
        <w:pStyle w:val="ae"/>
        <w:jc w:val="both"/>
      </w:pPr>
      <w:r>
        <w:rPr>
          <w:rStyle w:val="af0"/>
          <w:rtl/>
        </w:rPr>
        <w:footnoteRef/>
      </w:r>
      <w:r>
        <w:rPr>
          <w:rtl/>
        </w:rPr>
        <w:t xml:space="preserve"> </w:t>
      </w:r>
      <w:r>
        <w:rPr>
          <w:rtl/>
        </w:rPr>
        <w:t xml:space="preserve">כ"כ </w:t>
      </w:r>
      <w:proofErr w:type="spellStart"/>
      <w:r>
        <w:rPr>
          <w:rtl/>
        </w:rPr>
        <w:t>מח"ז</w:t>
      </w:r>
      <w:proofErr w:type="spellEnd"/>
      <w:r>
        <w:rPr>
          <w:rtl/>
        </w:rPr>
        <w:t xml:space="preserve"> בספר שבות יהודה. </w:t>
      </w:r>
      <w:proofErr w:type="spellStart"/>
      <w:r>
        <w:rPr>
          <w:rtl/>
        </w:rPr>
        <w:t>וכעי"ז</w:t>
      </w:r>
      <w:proofErr w:type="spellEnd"/>
      <w:r>
        <w:rPr>
          <w:rtl/>
        </w:rPr>
        <w:t xml:space="preserve"> פירש רמת שמואל </w:t>
      </w:r>
      <w:proofErr w:type="spellStart"/>
      <w:r>
        <w:rPr>
          <w:rtl/>
        </w:rPr>
        <w:t>אג'ייני</w:t>
      </w:r>
      <w:proofErr w:type="spellEnd"/>
      <w:r>
        <w:rPr>
          <w:rtl/>
        </w:rPr>
        <w:t>.</w:t>
      </w:r>
    </w:p>
  </w:footnote>
  <w:footnote w:id="18">
    <w:p w14:paraId="51E6175A" w14:textId="77777777" w:rsidR="009F097C" w:rsidRDefault="009F097C" w:rsidP="009F097C">
      <w:pPr>
        <w:pStyle w:val="ae"/>
        <w:jc w:val="both"/>
      </w:pPr>
      <w:r>
        <w:rPr>
          <w:rStyle w:val="af0"/>
        </w:rPr>
        <w:footnoteRef/>
      </w:r>
      <w:r>
        <w:rPr>
          <w:rtl/>
        </w:rPr>
        <w:t xml:space="preserve"> </w:t>
      </w:r>
      <w:r>
        <w:rPr>
          <w:rtl/>
        </w:rPr>
        <w:t>משכיל לדוד.</w:t>
      </w:r>
    </w:p>
  </w:footnote>
  <w:footnote w:id="19">
    <w:p w14:paraId="031AC099" w14:textId="77777777" w:rsidR="009F097C" w:rsidRDefault="009F097C" w:rsidP="009F097C">
      <w:pPr>
        <w:pStyle w:val="ae"/>
        <w:jc w:val="both"/>
      </w:pPr>
      <w:r>
        <w:rPr>
          <w:rStyle w:val="af0"/>
          <w:rtl/>
        </w:rPr>
        <w:footnoteRef/>
      </w:r>
      <w:r>
        <w:rPr>
          <w:rtl/>
        </w:rPr>
        <w:t xml:space="preserve"> </w:t>
      </w:r>
      <w:r>
        <w:rPr>
          <w:rtl/>
        </w:rPr>
        <w:t xml:space="preserve">ליקוטי תורה </w:t>
      </w:r>
      <w:proofErr w:type="spellStart"/>
      <w:r>
        <w:rPr>
          <w:rtl/>
        </w:rPr>
        <w:t>להאר"י</w:t>
      </w:r>
      <w:proofErr w:type="spellEnd"/>
      <w:r>
        <w:rPr>
          <w:rtl/>
        </w:rPr>
        <w:t xml:space="preserve"> פ' חיי שרה עה"פ מה' יצא הדבר, ובספר הליקוטים </w:t>
      </w:r>
      <w:proofErr w:type="spellStart"/>
      <w:r>
        <w:rPr>
          <w:rtl/>
        </w:rPr>
        <w:t>להאר"י</w:t>
      </w:r>
      <w:proofErr w:type="spellEnd"/>
      <w:r>
        <w:rPr>
          <w:rtl/>
        </w:rPr>
        <w:t xml:space="preserve"> עה"פ ויען לבן ובתואל.</w:t>
      </w:r>
    </w:p>
  </w:footnote>
  <w:footnote w:id="20">
    <w:p w14:paraId="345B6C73" w14:textId="77777777" w:rsidR="009F097C" w:rsidRDefault="009F097C" w:rsidP="009F097C">
      <w:pPr>
        <w:pStyle w:val="ae"/>
        <w:jc w:val="both"/>
      </w:pPr>
      <w:r>
        <w:rPr>
          <w:rStyle w:val="af0"/>
          <w:rtl/>
        </w:rPr>
        <w:footnoteRef/>
      </w:r>
      <w:r>
        <w:rPr>
          <w:rtl/>
        </w:rPr>
        <w:t xml:space="preserve"> </w:t>
      </w:r>
      <w:r>
        <w:rPr>
          <w:rtl/>
        </w:rPr>
        <w:t xml:space="preserve">הא דקרי מילי דרבנן תורה שבע"פ. עיין יומא </w:t>
      </w:r>
      <w:proofErr w:type="spellStart"/>
      <w:r>
        <w:rPr>
          <w:rtl/>
        </w:rPr>
        <w:t>כח</w:t>
      </w:r>
      <w:proofErr w:type="spellEnd"/>
      <w:r>
        <w:rPr>
          <w:rtl/>
        </w:rPr>
        <w:t xml:space="preserve"> ע"ב </w:t>
      </w:r>
      <w:proofErr w:type="spellStart"/>
      <w:r>
        <w:rPr>
          <w:rtl/>
        </w:rPr>
        <w:t>ורש"ש</w:t>
      </w:r>
      <w:proofErr w:type="spellEnd"/>
      <w:r>
        <w:rPr>
          <w:rtl/>
        </w:rPr>
        <w:t xml:space="preserve"> שם.</w:t>
      </w:r>
    </w:p>
  </w:footnote>
  <w:footnote w:id="21">
    <w:p w14:paraId="325C3A78" w14:textId="77777777" w:rsidR="009F097C" w:rsidRDefault="009F097C" w:rsidP="009F097C">
      <w:pPr>
        <w:pStyle w:val="ae"/>
        <w:jc w:val="both"/>
      </w:pPr>
      <w:r>
        <w:rPr>
          <w:rStyle w:val="af0"/>
          <w:rtl/>
        </w:rPr>
        <w:footnoteRef/>
      </w:r>
      <w:r>
        <w:rPr>
          <w:rtl/>
        </w:rPr>
        <w:t xml:space="preserve"> </w:t>
      </w:r>
      <w:r>
        <w:rPr>
          <w:szCs w:val="18"/>
          <w:rtl/>
          <w:lang w:val="en-US"/>
        </w:rPr>
        <w:t xml:space="preserve">אור החיים משפטים </w:t>
      </w:r>
      <w:proofErr w:type="spellStart"/>
      <w:r>
        <w:rPr>
          <w:szCs w:val="18"/>
          <w:rtl/>
          <w:lang w:val="en-US"/>
        </w:rPr>
        <w:t>כב</w:t>
      </w:r>
      <w:proofErr w:type="spellEnd"/>
      <w:r>
        <w:rPr>
          <w:szCs w:val="18"/>
          <w:rtl/>
          <w:lang w:val="en-US"/>
        </w:rPr>
        <w:t xml:space="preserve"> יד.</w:t>
      </w:r>
    </w:p>
  </w:footnote>
  <w:footnote w:id="22">
    <w:p w14:paraId="173BCB0A" w14:textId="77777777" w:rsidR="009F097C" w:rsidRDefault="009F097C" w:rsidP="009F097C">
      <w:pPr>
        <w:pStyle w:val="ae"/>
        <w:jc w:val="both"/>
      </w:pPr>
      <w:r>
        <w:rPr>
          <w:rStyle w:val="af0"/>
          <w:rtl/>
        </w:rPr>
        <w:footnoteRef/>
      </w:r>
      <w:r>
        <w:rPr>
          <w:rtl/>
        </w:rPr>
        <w:t xml:space="preserve"> </w:t>
      </w:r>
      <w:r>
        <w:rPr>
          <w:rtl/>
        </w:rPr>
        <w:t xml:space="preserve">עיין סנהדרין </w:t>
      </w:r>
      <w:proofErr w:type="spellStart"/>
      <w:r>
        <w:rPr>
          <w:rtl/>
        </w:rPr>
        <w:t>כז</w:t>
      </w:r>
      <w:proofErr w:type="spellEnd"/>
      <w:r>
        <w:rPr>
          <w:rtl/>
        </w:rPr>
        <w:t xml:space="preserve"> ע"ב.</w:t>
      </w:r>
    </w:p>
  </w:footnote>
  <w:footnote w:id="23">
    <w:p w14:paraId="6BE8F002" w14:textId="77777777" w:rsidR="009F097C" w:rsidRDefault="009F097C" w:rsidP="009F097C">
      <w:pPr>
        <w:pStyle w:val="ae"/>
        <w:jc w:val="both"/>
      </w:pPr>
      <w:r>
        <w:rPr>
          <w:rStyle w:val="af0"/>
          <w:rtl/>
        </w:rPr>
        <w:footnoteRef/>
      </w:r>
      <w:r>
        <w:rPr>
          <w:rtl/>
        </w:rPr>
        <w:t xml:space="preserve"> </w:t>
      </w:r>
      <w:r>
        <w:rPr>
          <w:rtl/>
        </w:rPr>
        <w:t xml:space="preserve">מספר אורה ושמחה למו"ה </w:t>
      </w:r>
      <w:proofErr w:type="spellStart"/>
      <w:r>
        <w:rPr>
          <w:rtl/>
        </w:rPr>
        <w:t>יעיש</w:t>
      </w:r>
      <w:proofErr w:type="spellEnd"/>
      <w:r>
        <w:rPr>
          <w:rtl/>
        </w:rPr>
        <w:t xml:space="preserve"> </w:t>
      </w:r>
      <w:proofErr w:type="spellStart"/>
      <w:r>
        <w:rPr>
          <w:rtl/>
        </w:rPr>
        <w:t>קריספין</w:t>
      </w:r>
      <w:proofErr w:type="spellEnd"/>
      <w:r>
        <w:rPr>
          <w:rtl/>
        </w:rPr>
        <w:t xml:space="preserve"> עמ' מ"ח.</w:t>
      </w:r>
    </w:p>
  </w:footnote>
  <w:footnote w:id="24">
    <w:p w14:paraId="624C7177" w14:textId="77777777" w:rsidR="009F097C" w:rsidRDefault="009F097C" w:rsidP="009F097C">
      <w:pPr>
        <w:pStyle w:val="ae"/>
        <w:jc w:val="both"/>
      </w:pPr>
      <w:r>
        <w:rPr>
          <w:rStyle w:val="af0"/>
        </w:rPr>
        <w:footnoteRef/>
      </w:r>
      <w:r>
        <w:rPr>
          <w:rtl/>
        </w:rPr>
        <w:t xml:space="preserve"> </w:t>
      </w:r>
      <w:r>
        <w:rPr>
          <w:rtl/>
        </w:rPr>
        <w:t xml:space="preserve">בס' מחיר יין </w:t>
      </w:r>
      <w:proofErr w:type="spellStart"/>
      <w:r>
        <w:rPr>
          <w:rtl/>
        </w:rPr>
        <w:t>להרמ"א</w:t>
      </w:r>
      <w:proofErr w:type="spellEnd"/>
      <w:r>
        <w:rPr>
          <w:rtl/>
        </w:rPr>
        <w:t xml:space="preserve"> כתב שתלו את </w:t>
      </w:r>
      <w:proofErr w:type="spellStart"/>
      <w:r>
        <w:rPr>
          <w:rtl/>
        </w:rPr>
        <w:t>זרש</w:t>
      </w:r>
      <w:proofErr w:type="spellEnd"/>
      <w:r>
        <w:rPr>
          <w:rtl/>
        </w:rPr>
        <w:t xml:space="preserve">. </w:t>
      </w:r>
      <w:proofErr w:type="spellStart"/>
      <w:r>
        <w:rPr>
          <w:rtl/>
        </w:rPr>
        <w:t>וכמוהר"ר</w:t>
      </w:r>
      <w:proofErr w:type="spellEnd"/>
      <w:r>
        <w:rPr>
          <w:rtl/>
        </w:rPr>
        <w:t xml:space="preserve"> יוסף </w:t>
      </w:r>
      <w:proofErr w:type="spellStart"/>
      <w:r>
        <w:rPr>
          <w:rtl/>
        </w:rPr>
        <w:t>פינטו</w:t>
      </w:r>
      <w:proofErr w:type="spellEnd"/>
      <w:r>
        <w:rPr>
          <w:rtl/>
        </w:rPr>
        <w:t xml:space="preserve"> </w:t>
      </w:r>
      <w:proofErr w:type="spellStart"/>
      <w:r>
        <w:rPr>
          <w:rtl/>
        </w:rPr>
        <w:t>בדרושיו</w:t>
      </w:r>
      <w:proofErr w:type="spellEnd"/>
      <w:r>
        <w:rPr>
          <w:rtl/>
        </w:rPr>
        <w:t xml:space="preserve"> כ"י בדרוש לפרשת זכור כתב </w:t>
      </w:r>
      <w:proofErr w:type="spellStart"/>
      <w:r>
        <w:rPr>
          <w:rtl/>
        </w:rPr>
        <w:t>שזרש</w:t>
      </w:r>
      <w:proofErr w:type="spellEnd"/>
      <w:r>
        <w:rPr>
          <w:rtl/>
        </w:rPr>
        <w:t xml:space="preserve"> ברחה.</w:t>
      </w:r>
    </w:p>
  </w:footnote>
  <w:footnote w:id="25">
    <w:p w14:paraId="29A9BC12" w14:textId="77777777" w:rsidR="009F097C" w:rsidRDefault="009F097C" w:rsidP="009F097C">
      <w:pPr>
        <w:pStyle w:val="ae"/>
      </w:pPr>
      <w:r>
        <w:rPr>
          <w:rStyle w:val="af0"/>
        </w:rPr>
        <w:footnoteRef/>
      </w:r>
      <w:r>
        <w:rPr>
          <w:rtl/>
        </w:rPr>
        <w:t xml:space="preserve"> </w:t>
      </w:r>
      <w:r>
        <w:rPr>
          <w:rtl/>
        </w:rPr>
        <w:t xml:space="preserve">מספר </w:t>
      </w:r>
      <w:proofErr w:type="spellStart"/>
      <w:r>
        <w:rPr>
          <w:rtl/>
        </w:rPr>
        <w:t>כמוהר"ר</w:t>
      </w:r>
      <w:proofErr w:type="spellEnd"/>
      <w:r>
        <w:rPr>
          <w:rtl/>
        </w:rPr>
        <w:t xml:space="preserve"> יעקב בטאן.</w:t>
      </w:r>
    </w:p>
  </w:footnote>
  <w:footnote w:id="26">
    <w:p w14:paraId="6FA0D035" w14:textId="77777777" w:rsidR="009F097C" w:rsidRDefault="009F097C" w:rsidP="009F097C">
      <w:pPr>
        <w:pStyle w:val="ae"/>
        <w:jc w:val="both"/>
      </w:pPr>
      <w:r>
        <w:rPr>
          <w:rStyle w:val="af0"/>
        </w:rPr>
        <w:footnoteRef/>
      </w:r>
      <w:r>
        <w:rPr>
          <w:rtl/>
        </w:rPr>
        <w:t xml:space="preserve"> </w:t>
      </w:r>
      <w:r>
        <w:rPr>
          <w:rtl/>
        </w:rPr>
        <w:t xml:space="preserve">כן כתב בס' דרכי הים דרוש ד' להספד דף </w:t>
      </w:r>
      <w:proofErr w:type="spellStart"/>
      <w:r>
        <w:rPr>
          <w:rtl/>
        </w:rPr>
        <w:t>קס</w:t>
      </w:r>
      <w:proofErr w:type="spellEnd"/>
      <w:r>
        <w:rPr>
          <w:rtl/>
        </w:rPr>
        <w:t xml:space="preserve"> ע"ב.</w:t>
      </w:r>
    </w:p>
  </w:footnote>
  <w:footnote w:id="27">
    <w:p w14:paraId="07608103" w14:textId="77777777" w:rsidR="009F097C" w:rsidRDefault="009F097C" w:rsidP="009F097C">
      <w:pPr>
        <w:pStyle w:val="ae"/>
        <w:jc w:val="both"/>
      </w:pPr>
      <w:r>
        <w:rPr>
          <w:rStyle w:val="af0"/>
        </w:rPr>
        <w:footnoteRef/>
      </w:r>
      <w:r>
        <w:rPr>
          <w:rtl/>
        </w:rPr>
        <w:t xml:space="preserve"> </w:t>
      </w:r>
      <w:r>
        <w:rPr>
          <w:rtl/>
        </w:rPr>
        <w:t xml:space="preserve">כן פירש בסוף ספר נר דוד ח"א, וכן פירש </w:t>
      </w:r>
      <w:proofErr w:type="spellStart"/>
      <w:r>
        <w:rPr>
          <w:rtl/>
        </w:rPr>
        <w:t>מח"ז</w:t>
      </w:r>
      <w:proofErr w:type="spellEnd"/>
      <w:r>
        <w:rPr>
          <w:rtl/>
        </w:rPr>
        <w:t xml:space="preserve"> בס' שבות יהודה עמ' 323. וכן פירש מו"ה אברהם אוחנה </w:t>
      </w:r>
      <w:proofErr w:type="spellStart"/>
      <w:r>
        <w:rPr>
          <w:rtl/>
        </w:rPr>
        <w:t>ה"ן</w:t>
      </w:r>
      <w:proofErr w:type="spellEnd"/>
      <w:r>
        <w:rPr>
          <w:rtl/>
        </w:rPr>
        <w:t xml:space="preserve"> לולו בכ"י.</w:t>
      </w:r>
    </w:p>
  </w:footnote>
  <w:footnote w:id="28">
    <w:p w14:paraId="1C41F807" w14:textId="77777777" w:rsidR="009F097C" w:rsidRDefault="009F097C" w:rsidP="009F097C">
      <w:pPr>
        <w:pStyle w:val="ae"/>
        <w:jc w:val="both"/>
      </w:pPr>
      <w:r>
        <w:rPr>
          <w:rStyle w:val="af0"/>
        </w:rPr>
        <w:footnoteRef/>
      </w:r>
      <w:r>
        <w:rPr>
          <w:rtl/>
        </w:rPr>
        <w:t xml:space="preserve"> </w:t>
      </w:r>
      <w:r>
        <w:rPr>
          <w:rtl/>
        </w:rPr>
        <w:t>קול יעקב ו' ע"א, וע"ש עוד ביאורים.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AD25" w14:textId="5686C0B8" w:rsidR="009F097C" w:rsidRDefault="009F097C">
    <w:pPr>
      <w:pStyle w:val="af1"/>
    </w:pPr>
    <w:r>
      <w:rPr>
        <w:rtl/>
      </w:rPr>
      <w:t xml:space="preserve">נ"ך וש"ס </w:t>
    </w:r>
    <w:r>
      <w:rPr>
        <w:rStyle w:val="af5"/>
      </w:rPr>
      <w:fldChar w:fldCharType="begin"/>
    </w:r>
    <w:r>
      <w:rPr>
        <w:rStyle w:val="af5"/>
      </w:rPr>
      <w:instrText xml:space="preserve"> PAGE </w:instrText>
    </w:r>
    <w:r>
      <w:rPr>
        <w:rStyle w:val="af5"/>
      </w:rPr>
      <w:fldChar w:fldCharType="separate"/>
    </w:r>
    <w:r>
      <w:rPr>
        <w:rStyle w:val="af5"/>
        <w:noProof/>
        <w:rtl/>
      </w:rPr>
      <w:t>37</w:t>
    </w:r>
    <w:r>
      <w:rPr>
        <w:rStyle w:val="af5"/>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526"/>
    <w:rsid w:val="000102F8"/>
    <w:rsid w:val="001529AA"/>
    <w:rsid w:val="001D1CC8"/>
    <w:rsid w:val="00217B07"/>
    <w:rsid w:val="0038524F"/>
    <w:rsid w:val="003C050F"/>
    <w:rsid w:val="004275E9"/>
    <w:rsid w:val="004D4235"/>
    <w:rsid w:val="005A11D8"/>
    <w:rsid w:val="00607AED"/>
    <w:rsid w:val="00621299"/>
    <w:rsid w:val="0062721A"/>
    <w:rsid w:val="006C3FA3"/>
    <w:rsid w:val="006F28CF"/>
    <w:rsid w:val="007017AC"/>
    <w:rsid w:val="0077787E"/>
    <w:rsid w:val="007A3166"/>
    <w:rsid w:val="007E2D71"/>
    <w:rsid w:val="00925BBF"/>
    <w:rsid w:val="00931C76"/>
    <w:rsid w:val="009845F6"/>
    <w:rsid w:val="009E4CA1"/>
    <w:rsid w:val="009F097C"/>
    <w:rsid w:val="009F2225"/>
    <w:rsid w:val="00A072F3"/>
    <w:rsid w:val="00A31195"/>
    <w:rsid w:val="00A72BE6"/>
    <w:rsid w:val="00B36993"/>
    <w:rsid w:val="00BD5A27"/>
    <w:rsid w:val="00C06569"/>
    <w:rsid w:val="00E60BC7"/>
    <w:rsid w:val="00EA614D"/>
    <w:rsid w:val="00EF2841"/>
    <w:rsid w:val="00EF4526"/>
    <w:rsid w:val="00F9781F"/>
    <w:rsid w:val="00FC39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04A06"/>
  <w15:chartTrackingRefBased/>
  <w15:docId w15:val="{654B1746-4737-43E7-A4D1-FDBBE44F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0"/>
    <w:uiPriority w:val="99"/>
    <w:qFormat/>
    <w:rsid w:val="00EF4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9"/>
    <w:unhideWhenUsed/>
    <w:qFormat/>
    <w:rsid w:val="00EF4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F452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EF452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452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45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45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45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45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9"/>
    <w:rsid w:val="00EF4526"/>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9"/>
    <w:rsid w:val="00EF4526"/>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rsid w:val="00EF4526"/>
    <w:rPr>
      <w:rFonts w:eastAsiaTheme="majorEastAsia" w:cstheme="majorBidi"/>
      <w:noProof/>
      <w:color w:val="2F5496" w:themeColor="accent1" w:themeShade="BF"/>
      <w:sz w:val="28"/>
      <w:szCs w:val="28"/>
    </w:rPr>
  </w:style>
  <w:style w:type="character" w:customStyle="1" w:styleId="40">
    <w:name w:val="כותרת 4 תו"/>
    <w:basedOn w:val="a0"/>
    <w:link w:val="4"/>
    <w:uiPriority w:val="9"/>
    <w:rsid w:val="00EF4526"/>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EF4526"/>
    <w:rPr>
      <w:rFonts w:eastAsiaTheme="majorEastAsia" w:cstheme="majorBidi"/>
      <w:noProof/>
      <w:color w:val="2F5496" w:themeColor="accent1" w:themeShade="BF"/>
    </w:rPr>
  </w:style>
  <w:style w:type="character" w:customStyle="1" w:styleId="60">
    <w:name w:val="כותרת 6 תו"/>
    <w:basedOn w:val="a0"/>
    <w:link w:val="6"/>
    <w:uiPriority w:val="9"/>
    <w:semiHidden/>
    <w:rsid w:val="00EF4526"/>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EF4526"/>
    <w:rPr>
      <w:rFonts w:eastAsiaTheme="majorEastAsia" w:cstheme="majorBidi"/>
      <w:noProof/>
      <w:color w:val="595959" w:themeColor="text1" w:themeTint="A6"/>
    </w:rPr>
  </w:style>
  <w:style w:type="character" w:customStyle="1" w:styleId="80">
    <w:name w:val="כותרת 8 תו"/>
    <w:basedOn w:val="a0"/>
    <w:link w:val="8"/>
    <w:uiPriority w:val="9"/>
    <w:semiHidden/>
    <w:rsid w:val="00EF4526"/>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EF4526"/>
    <w:rPr>
      <w:rFonts w:eastAsiaTheme="majorEastAsia" w:cstheme="majorBidi"/>
      <w:noProof/>
      <w:color w:val="272727" w:themeColor="text1" w:themeTint="D8"/>
    </w:rPr>
  </w:style>
  <w:style w:type="paragraph" w:styleId="a3">
    <w:name w:val="Title"/>
    <w:basedOn w:val="a"/>
    <w:next w:val="a"/>
    <w:link w:val="a4"/>
    <w:uiPriority w:val="99"/>
    <w:qFormat/>
    <w:rsid w:val="00EF4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99"/>
    <w:rsid w:val="00EF4526"/>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EF452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F4526"/>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EF4526"/>
    <w:pPr>
      <w:spacing w:before="160"/>
      <w:jc w:val="center"/>
    </w:pPr>
    <w:rPr>
      <w:i/>
      <w:iCs/>
      <w:color w:val="404040" w:themeColor="text1" w:themeTint="BF"/>
    </w:rPr>
  </w:style>
  <w:style w:type="character" w:customStyle="1" w:styleId="a8">
    <w:name w:val="ציטוט תו"/>
    <w:basedOn w:val="a0"/>
    <w:link w:val="a7"/>
    <w:uiPriority w:val="29"/>
    <w:rsid w:val="00EF4526"/>
    <w:rPr>
      <w:i/>
      <w:iCs/>
      <w:noProof/>
      <w:color w:val="404040" w:themeColor="text1" w:themeTint="BF"/>
    </w:rPr>
  </w:style>
  <w:style w:type="paragraph" w:styleId="a9">
    <w:name w:val="List Paragraph"/>
    <w:basedOn w:val="a"/>
    <w:uiPriority w:val="34"/>
    <w:qFormat/>
    <w:rsid w:val="00EF4526"/>
    <w:pPr>
      <w:ind w:left="720"/>
      <w:contextualSpacing/>
    </w:pPr>
  </w:style>
  <w:style w:type="character" w:styleId="aa">
    <w:name w:val="Intense Emphasis"/>
    <w:basedOn w:val="a0"/>
    <w:uiPriority w:val="21"/>
    <w:qFormat/>
    <w:rsid w:val="00EF4526"/>
    <w:rPr>
      <w:i/>
      <w:iCs/>
      <w:color w:val="2F5496" w:themeColor="accent1" w:themeShade="BF"/>
    </w:rPr>
  </w:style>
  <w:style w:type="paragraph" w:styleId="ab">
    <w:name w:val="Intense Quote"/>
    <w:basedOn w:val="a"/>
    <w:next w:val="a"/>
    <w:link w:val="ac"/>
    <w:uiPriority w:val="30"/>
    <w:qFormat/>
    <w:rsid w:val="00EF4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F4526"/>
    <w:rPr>
      <w:i/>
      <w:iCs/>
      <w:noProof/>
      <w:color w:val="2F5496" w:themeColor="accent1" w:themeShade="BF"/>
    </w:rPr>
  </w:style>
  <w:style w:type="character" w:styleId="ad">
    <w:name w:val="Intense Reference"/>
    <w:basedOn w:val="a0"/>
    <w:uiPriority w:val="32"/>
    <w:qFormat/>
    <w:rsid w:val="00EF4526"/>
    <w:rPr>
      <w:b/>
      <w:bCs/>
      <w:smallCaps/>
      <w:color w:val="2F5496" w:themeColor="accent1" w:themeShade="BF"/>
      <w:spacing w:val="5"/>
    </w:rPr>
  </w:style>
  <w:style w:type="paragraph" w:styleId="ae">
    <w:name w:val="footnote text"/>
    <w:basedOn w:val="a"/>
    <w:link w:val="af"/>
    <w:uiPriority w:val="99"/>
    <w:semiHidden/>
    <w:rsid w:val="009F097C"/>
    <w:pPr>
      <w:autoSpaceDE w:val="0"/>
      <w:autoSpaceDN w:val="0"/>
      <w:spacing w:after="0" w:line="240" w:lineRule="auto"/>
    </w:pPr>
    <w:rPr>
      <w:rFonts w:ascii="Times New Roman" w:eastAsia="Times New Roman" w:hAnsi="Times New Roman" w:cs="David"/>
      <w:noProof w:val="0"/>
      <w:kern w:val="0"/>
      <w:sz w:val="20"/>
      <w:szCs w:val="20"/>
      <w:lang w:val="es-ES_tradnl"/>
    </w:rPr>
  </w:style>
  <w:style w:type="character" w:customStyle="1" w:styleId="af">
    <w:name w:val="טקסט הערת שוליים תו"/>
    <w:basedOn w:val="a0"/>
    <w:link w:val="ae"/>
    <w:uiPriority w:val="99"/>
    <w:semiHidden/>
    <w:rsid w:val="009F097C"/>
    <w:rPr>
      <w:rFonts w:ascii="Times New Roman" w:eastAsia="Times New Roman" w:hAnsi="Times New Roman" w:cs="David"/>
      <w:kern w:val="0"/>
      <w:sz w:val="20"/>
      <w:szCs w:val="20"/>
      <w:lang w:val="es-ES_tradnl"/>
    </w:rPr>
  </w:style>
  <w:style w:type="character" w:styleId="af0">
    <w:name w:val="footnote reference"/>
    <w:basedOn w:val="a0"/>
    <w:uiPriority w:val="99"/>
    <w:semiHidden/>
    <w:rsid w:val="009F097C"/>
    <w:rPr>
      <w:rFonts w:cs="David"/>
      <w:vertAlign w:val="superscript"/>
      <w:lang w:bidi="he-IL"/>
    </w:rPr>
  </w:style>
  <w:style w:type="paragraph" w:styleId="af1">
    <w:name w:val="header"/>
    <w:basedOn w:val="a"/>
    <w:link w:val="af2"/>
    <w:uiPriority w:val="99"/>
    <w:rsid w:val="009F097C"/>
    <w:pPr>
      <w:tabs>
        <w:tab w:val="center" w:pos="4153"/>
        <w:tab w:val="right" w:pos="8306"/>
      </w:tabs>
      <w:autoSpaceDE w:val="0"/>
      <w:autoSpaceDN w:val="0"/>
      <w:spacing w:after="0" w:line="240" w:lineRule="auto"/>
    </w:pPr>
    <w:rPr>
      <w:rFonts w:ascii="Times New Roman" w:eastAsia="Times New Roman" w:hAnsi="Times New Roman" w:cs="David"/>
      <w:noProof w:val="0"/>
      <w:kern w:val="0"/>
      <w:sz w:val="20"/>
      <w:szCs w:val="24"/>
      <w:lang w:val="es-ES_tradnl"/>
    </w:rPr>
  </w:style>
  <w:style w:type="character" w:customStyle="1" w:styleId="af2">
    <w:name w:val="כותרת עליונה תו"/>
    <w:basedOn w:val="a0"/>
    <w:link w:val="af1"/>
    <w:uiPriority w:val="99"/>
    <w:rsid w:val="009F097C"/>
    <w:rPr>
      <w:rFonts w:ascii="Times New Roman" w:eastAsia="Times New Roman" w:hAnsi="Times New Roman" w:cs="David"/>
      <w:kern w:val="0"/>
      <w:sz w:val="20"/>
      <w:szCs w:val="24"/>
      <w:lang w:val="es-ES_tradnl"/>
    </w:rPr>
  </w:style>
  <w:style w:type="paragraph" w:styleId="af3">
    <w:name w:val="footer"/>
    <w:basedOn w:val="a"/>
    <w:link w:val="af4"/>
    <w:uiPriority w:val="99"/>
    <w:rsid w:val="009F097C"/>
    <w:pPr>
      <w:tabs>
        <w:tab w:val="center" w:pos="4153"/>
        <w:tab w:val="right" w:pos="8306"/>
      </w:tabs>
      <w:autoSpaceDE w:val="0"/>
      <w:autoSpaceDN w:val="0"/>
      <w:spacing w:after="0" w:line="240" w:lineRule="auto"/>
    </w:pPr>
    <w:rPr>
      <w:rFonts w:ascii="Times New Roman" w:eastAsia="Times New Roman" w:hAnsi="Times New Roman" w:cs="David"/>
      <w:noProof w:val="0"/>
      <w:kern w:val="0"/>
      <w:sz w:val="20"/>
      <w:szCs w:val="24"/>
      <w:lang w:val="es-ES_tradnl"/>
    </w:rPr>
  </w:style>
  <w:style w:type="character" w:customStyle="1" w:styleId="af4">
    <w:name w:val="כותרת תחתונה תו"/>
    <w:basedOn w:val="a0"/>
    <w:link w:val="af3"/>
    <w:uiPriority w:val="99"/>
    <w:rsid w:val="009F097C"/>
    <w:rPr>
      <w:rFonts w:ascii="Times New Roman" w:eastAsia="Times New Roman" w:hAnsi="Times New Roman" w:cs="David"/>
      <w:kern w:val="0"/>
      <w:sz w:val="20"/>
      <w:szCs w:val="24"/>
      <w:lang w:val="es-ES_tradnl"/>
    </w:rPr>
  </w:style>
  <w:style w:type="character" w:styleId="af5">
    <w:name w:val="page number"/>
    <w:basedOn w:val="a0"/>
    <w:uiPriority w:val="99"/>
    <w:rsid w:val="009F097C"/>
    <w:rPr>
      <w:rFonts w:cs="David"/>
      <w:lang w:bidi="he-IL"/>
    </w:rPr>
  </w:style>
  <w:style w:type="paragraph" w:styleId="af6">
    <w:name w:val="Body Text"/>
    <w:basedOn w:val="a"/>
    <w:link w:val="af7"/>
    <w:uiPriority w:val="99"/>
    <w:rsid w:val="009F097C"/>
    <w:pPr>
      <w:autoSpaceDE w:val="0"/>
      <w:autoSpaceDN w:val="0"/>
      <w:spacing w:after="0" w:line="240" w:lineRule="auto"/>
      <w:jc w:val="both"/>
    </w:pPr>
    <w:rPr>
      <w:rFonts w:ascii="Times New Roman" w:eastAsia="Times New Roman" w:hAnsi="Times New Roman" w:cs="David"/>
      <w:noProof w:val="0"/>
      <w:kern w:val="0"/>
      <w:sz w:val="20"/>
      <w:szCs w:val="24"/>
    </w:rPr>
  </w:style>
  <w:style w:type="character" w:customStyle="1" w:styleId="af7">
    <w:name w:val="גוף טקסט תו"/>
    <w:basedOn w:val="a0"/>
    <w:link w:val="af6"/>
    <w:uiPriority w:val="99"/>
    <w:rsid w:val="009F097C"/>
    <w:rPr>
      <w:rFonts w:ascii="Times New Roman" w:eastAsia="Times New Roman" w:hAnsi="Times New Roman" w:cs="David"/>
      <w:kern w:val="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12434</Words>
  <Characters>62172</Characters>
  <Application>Microsoft Office Word</Application>
  <DocSecurity>0</DocSecurity>
  <Lines>518</Lines>
  <Paragraphs>148</Paragraphs>
  <ScaleCrop>false</ScaleCrop>
  <Company/>
  <LinksUpToDate>false</LinksUpToDate>
  <CharactersWithSpaces>74458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bensimon</dc:creator>
  <cp:keywords/>
  <dc:description/>
  <cp:lastModifiedBy>ori bensimon</cp:lastModifiedBy>
  <cp:revision>2</cp:revision>
  <dcterms:created xsi:type="dcterms:W3CDTF">2026-05-07T16:59:00Z</dcterms:created>
  <dcterms:modified xsi:type="dcterms:W3CDTF">2026-05-07T17:40:00Z</dcterms:modified>
</cp:coreProperties>
</file>