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4FE5A" w14:textId="77777777" w:rsidR="002B72FF" w:rsidRPr="009B0EA4" w:rsidRDefault="00000000" w:rsidP="009B0EA4">
      <w:pPr>
        <w:pStyle w:val="a9"/>
        <w:pageBreakBefore/>
        <w:bidi/>
        <w:rPr>
          <w:rFonts w:ascii="Narkisim" w:hAnsi="Narkisim"/>
        </w:rPr>
      </w:pPr>
      <w:r w:rsidRPr="009B0EA4">
        <w:rPr>
          <w:rFonts w:ascii="Narkisim" w:hAnsi="Narkisim"/>
          <w:rtl/>
        </w:rPr>
        <w:t>בס"ד</w:t>
      </w:r>
    </w:p>
    <w:p w14:paraId="497EB051" w14:textId="77777777" w:rsidR="002B72FF" w:rsidRPr="009B0EA4" w:rsidRDefault="00000000" w:rsidP="009B0EA4">
      <w:pPr>
        <w:pStyle w:val="3"/>
        <w:bidi/>
        <w:rPr>
          <w:rFonts w:ascii="Narkisim" w:hAnsi="Narkisim"/>
          <w:szCs w:val="2"/>
        </w:rPr>
      </w:pPr>
      <w:r w:rsidRPr="009B0EA4">
        <w:rPr>
          <w:rFonts w:ascii="Narkisim" w:hAnsi="Narkisim"/>
          <w:szCs w:val="2"/>
          <w:rtl/>
        </w:rPr>
        <w:t>דף יג.</w:t>
      </w:r>
    </w:p>
    <w:p w14:paraId="1C3EE360" w14:textId="77777777" w:rsidR="002B72FF" w:rsidRPr="009B0EA4" w:rsidRDefault="00000000" w:rsidP="009B0EA4">
      <w:pPr>
        <w:pStyle w:val="1"/>
        <w:bidi/>
        <w:rPr>
          <w:rFonts w:ascii="Narkisim" w:hAnsi="Narkisim"/>
        </w:rPr>
      </w:pPr>
      <w:r w:rsidRPr="009B0EA4">
        <w:rPr>
          <w:rFonts w:ascii="Narkisim" w:hAnsi="Narkisim"/>
          <w:rtl/>
        </w:rPr>
        <w:t>פרק הלוקח עובר פרתו</w:t>
      </w:r>
    </w:p>
    <w:p w14:paraId="33A5AC72" w14:textId="77777777" w:rsidR="002B72FF" w:rsidRPr="009B0EA4" w:rsidRDefault="00000000" w:rsidP="009B0EA4">
      <w:pPr>
        <w:pStyle w:val="aa"/>
        <w:bidi/>
        <w:rPr>
          <w:rFonts w:ascii="Narkisim" w:hAnsi="Narkisim"/>
        </w:rPr>
      </w:pPr>
      <w:r w:rsidRPr="009B0EA4">
        <w:rPr>
          <w:rFonts w:ascii="Narkisim" w:hAnsi="Narkisim"/>
          <w:u w:val="single"/>
          <w:rtl/>
        </w:rPr>
        <w:t>והמוכר לו אע"פ שאינו רשאי וכו'</w:t>
      </w:r>
      <w:r w:rsidRPr="009B0EA4">
        <w:rPr>
          <w:rFonts w:ascii="Narkisim" w:hAnsi="Narkisim"/>
          <w:rtl/>
        </w:rPr>
        <w:t>. פ</w:t>
      </w:r>
      <w:r w:rsidRPr="009B0EA4">
        <w:rPr>
          <w:rFonts w:ascii="Narkisim" w:hAnsi="Narkisim"/>
          <w:b/>
          <w:bCs/>
          <w:rtl/>
        </w:rPr>
        <w:t>רש"י</w:t>
      </w:r>
      <w:r w:rsidRPr="009B0EA4">
        <w:rPr>
          <w:rFonts w:ascii="Narkisim" w:hAnsi="Narkisim"/>
          <w:rtl/>
        </w:rPr>
        <w:t xml:space="preserve"> למכור לעכו"ם בהמה [גסה]. ונתבאר לעיל. ויל"ע אמאי נקט תנא פרה שהוא בהמה גסה, דבכורה נוהג אף בהמה דקה. ותלוי במקומות אי רשאי למוכרו לעכו"ם.</w:t>
      </w:r>
    </w:p>
    <w:p w14:paraId="75D571B2" w14:textId="77777777" w:rsidR="002B72FF" w:rsidRPr="009B0EA4" w:rsidRDefault="00000000" w:rsidP="009B0EA4">
      <w:pPr>
        <w:bidi/>
        <w:rPr>
          <w:rFonts w:ascii="Narkisim" w:hAnsi="Narkisim" w:cs="Narkisim"/>
        </w:rPr>
      </w:pPr>
      <w:r w:rsidRPr="009B0EA4">
        <w:rPr>
          <w:rFonts w:ascii="Narkisim" w:hAnsi="Narkisim" w:cs="Narkisim"/>
          <w:u w:val="single"/>
          <w:rtl/>
        </w:rPr>
        <w:t>א"ר יצחק בר נחמני אר"ל משום ר' אושעיא וכו' בדיניהם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דיינינן ליה בדיניהם. וכ"כ </w:t>
      </w:r>
      <w:r w:rsidRPr="009B0EA4">
        <w:rPr>
          <w:rFonts w:ascii="Narkisim" w:hAnsi="Narkisim" w:cs="Narkisim"/>
          <w:b/>
          <w:bCs/>
          <w:rtl/>
        </w:rPr>
        <w:t>רגמ"ה</w:t>
      </w:r>
      <w:r w:rsidRPr="009B0EA4">
        <w:rPr>
          <w:rFonts w:ascii="Narkisim" w:hAnsi="Narkisim" w:cs="Narkisim"/>
          <w:rtl/>
        </w:rPr>
        <w:t xml:space="preserve"> כל סחורה שיד עכו"ם באמצע בעי למיזל אחר דינו, דאזלינן בתר דיניהם. ולפ"ז החידוש הראשון של ריש לקיש שבין המוכר לעכו"ם ובין הקונה מיד עכו"ם אזלינן בדיניהם. וה</w:t>
      </w:r>
      <w:r w:rsidRPr="009B0EA4">
        <w:rPr>
          <w:rFonts w:ascii="Narkisim" w:hAnsi="Narkisim" w:cs="Narkisim"/>
          <w:b/>
          <w:bCs/>
          <w:rtl/>
        </w:rPr>
        <w:t>מהרי"ט אלגאזי</w:t>
      </w:r>
      <w:r w:rsidRPr="009B0EA4">
        <w:rPr>
          <w:rFonts w:ascii="Narkisim" w:hAnsi="Narkisim" w:cs="Narkisim"/>
          <w:rtl/>
        </w:rPr>
        <w:t xml:space="preserve"> (יז ס"ק ח) העיר דהו"ל לגמ' להדגיש דדיינינן ליה בדיניהם, או לפחות לכתוב 'כ'דיניהם.</w:t>
      </w:r>
    </w:p>
    <w:p w14:paraId="1877A32A" w14:textId="77777777" w:rsidR="002B72FF" w:rsidRPr="009B0EA4" w:rsidRDefault="00000000" w:rsidP="009B0EA4">
      <w:pPr>
        <w:pStyle w:val="a7"/>
        <w:bidi/>
        <w:rPr>
          <w:rFonts w:ascii="Narkisim" w:hAnsi="Narkisim"/>
        </w:rPr>
      </w:pPr>
      <w:r w:rsidRPr="009B0EA4">
        <w:rPr>
          <w:rFonts w:ascii="Narkisim" w:hAnsi="Narkisim"/>
          <w:rtl/>
        </w:rPr>
        <w:t xml:space="preserve">אך </w:t>
      </w:r>
      <w:r w:rsidRPr="009B0EA4">
        <w:rPr>
          <w:rFonts w:ascii="Narkisim" w:hAnsi="Narkisim"/>
          <w:b/>
          <w:bCs/>
          <w:rtl/>
        </w:rPr>
        <w:t>תוס'</w:t>
      </w:r>
      <w:r w:rsidRPr="009B0EA4">
        <w:rPr>
          <w:rFonts w:ascii="Narkisim" w:hAnsi="Narkisim"/>
          <w:rtl/>
        </w:rPr>
        <w:t xml:space="preserve"> (ב"ב נד: ד"ה וישראל) הק' דנימא שהישראל הקונה לא גמר בדעתו לקנות</w:t>
      </w:r>
      <w:r w:rsidRPr="009B0EA4">
        <w:rPr>
          <w:rStyle w:val="ac"/>
          <w:rFonts w:ascii="Narkisim" w:hAnsi="Narkisim"/>
          <w:rtl/>
        </w:rPr>
        <w:footnoteReference w:id="1"/>
      </w:r>
      <w:r w:rsidRPr="009B0EA4">
        <w:rPr>
          <w:rFonts w:ascii="Narkisim" w:hAnsi="Narkisim"/>
          <w:rtl/>
        </w:rPr>
        <w:t>, וכמו שרגיל לקנות מישראל חבירו, ואף שמן התורה ראוי לקנות בכסף. ותי' דהתם בדיניהם קאמר. וה</w:t>
      </w:r>
      <w:r w:rsidRPr="009B0EA4">
        <w:rPr>
          <w:rFonts w:ascii="Narkisim" w:hAnsi="Narkisim"/>
          <w:b/>
          <w:bCs/>
          <w:rtl/>
        </w:rPr>
        <w:t>מהריט"א</w:t>
      </w:r>
      <w:r w:rsidRPr="009B0EA4">
        <w:rPr>
          <w:rFonts w:ascii="Narkisim" w:hAnsi="Narkisim"/>
          <w:rtl/>
        </w:rPr>
        <w:t xml:space="preserve"> (שם) ביאר וכגון שהלוקח אמר להדיא שיקנה כדיניהם במעות</w:t>
      </w:r>
      <w:r w:rsidRPr="009B0EA4">
        <w:rPr>
          <w:rStyle w:val="ac"/>
          <w:rFonts w:ascii="Narkisim" w:hAnsi="Narkisim"/>
          <w:rtl/>
        </w:rPr>
        <w:footnoteReference w:id="2"/>
      </w:r>
      <w:r w:rsidRPr="009B0EA4">
        <w:rPr>
          <w:rFonts w:ascii="Narkisim" w:hAnsi="Narkisim"/>
          <w:rtl/>
        </w:rPr>
        <w:t>.</w:t>
      </w:r>
    </w:p>
    <w:p w14:paraId="40BB5282" w14:textId="77777777" w:rsidR="002B72FF" w:rsidRPr="009B0EA4" w:rsidRDefault="00000000" w:rsidP="009B0EA4">
      <w:pPr>
        <w:pStyle w:val="aa"/>
        <w:bidi/>
        <w:rPr>
          <w:rFonts w:ascii="Narkisim" w:hAnsi="Narkisim"/>
        </w:rPr>
      </w:pPr>
      <w:r w:rsidRPr="009B0EA4">
        <w:rPr>
          <w:rFonts w:ascii="Narkisim" w:hAnsi="Narkisim"/>
          <w:u w:val="single"/>
          <w:rtl/>
        </w:rPr>
        <w:t>רש"י ד"ה בבהמתו</w:t>
      </w:r>
      <w:r w:rsidRPr="009B0EA4">
        <w:rPr>
          <w:rFonts w:ascii="Narkisim" w:hAnsi="Narkisim"/>
          <w:rtl/>
        </w:rPr>
        <w:t>. בעדרו. ה</w:t>
      </w:r>
      <w:r w:rsidRPr="009B0EA4">
        <w:rPr>
          <w:rFonts w:ascii="Narkisim" w:hAnsi="Narkisim"/>
          <w:b/>
          <w:bCs/>
          <w:rtl/>
        </w:rPr>
        <w:t>רש"ש</w:t>
      </w:r>
      <w:r w:rsidRPr="009B0EA4">
        <w:rPr>
          <w:rFonts w:ascii="Narkisim" w:hAnsi="Narkisim"/>
          <w:rtl/>
        </w:rPr>
        <w:t xml:space="preserve"> פי' כוונת רש"י שעדיין לא משך.</w:t>
      </w:r>
    </w:p>
    <w:p w14:paraId="6D590D4E" w14:textId="77777777" w:rsidR="002B72FF" w:rsidRPr="009B0EA4" w:rsidRDefault="00000000" w:rsidP="009B0EA4">
      <w:pPr>
        <w:bidi/>
        <w:rPr>
          <w:rFonts w:ascii="Narkisim" w:hAnsi="Narkisim" w:cs="Narkisim"/>
        </w:rPr>
      </w:pPr>
      <w:r w:rsidRPr="009B0EA4">
        <w:rPr>
          <w:rFonts w:ascii="Narkisim" w:hAnsi="Narkisim" w:cs="Narkisim"/>
          <w:u w:val="single"/>
          <w:rtl/>
        </w:rPr>
        <w:t>תוד"ה הלוקח, קנה</w:t>
      </w:r>
      <w:r w:rsidRPr="009B0EA4">
        <w:rPr>
          <w:rFonts w:ascii="Narkisim" w:hAnsi="Narkisim" w:cs="Narkisim"/>
          <w:rtl/>
        </w:rPr>
        <w:t>. דלא תימא קנה מספק</w:t>
      </w:r>
      <w:r w:rsidRPr="009B0EA4">
        <w:rPr>
          <w:rStyle w:val="ac"/>
          <w:rFonts w:ascii="Narkisim" w:hAnsi="Narkisim" w:cs="Narkisim"/>
          <w:rtl/>
        </w:rPr>
        <w:footnoteReference w:id="3"/>
      </w:r>
      <w:r w:rsidRPr="009B0EA4">
        <w:rPr>
          <w:rFonts w:ascii="Narkisim" w:hAnsi="Narkisim" w:cs="Narkisim"/>
          <w:rtl/>
        </w:rPr>
        <w:t>. ה</w:t>
      </w:r>
      <w:r w:rsidRPr="009B0EA4">
        <w:rPr>
          <w:rFonts w:ascii="Narkisim" w:hAnsi="Narkisim" w:cs="Narkisim"/>
          <w:b/>
          <w:bCs/>
          <w:rtl/>
        </w:rPr>
        <w:t>מהרי"ט אלגאזי</w:t>
      </w:r>
      <w:r w:rsidRPr="009B0EA4">
        <w:rPr>
          <w:rFonts w:ascii="Narkisim" w:hAnsi="Narkisim" w:cs="Narkisim"/>
          <w:rtl/>
        </w:rPr>
        <w:t xml:space="preserve"> (טז ס"ק א, ט: בד"ו) הק' דאי הוה ספק, א"כ אוקמי בחזקת מר"ק של העכו"ם דהממע"ה. ואמאי קנה מספק. וה</w:t>
      </w:r>
      <w:r w:rsidRPr="009B0EA4">
        <w:rPr>
          <w:rFonts w:ascii="Narkisim" w:hAnsi="Narkisim" w:cs="Narkisim"/>
          <w:b/>
          <w:bCs/>
          <w:rtl/>
        </w:rPr>
        <w:t>מרומי שדה</w:t>
      </w:r>
      <w:r w:rsidRPr="009B0EA4">
        <w:rPr>
          <w:rFonts w:ascii="Narkisim" w:hAnsi="Narkisim" w:cs="Narkisim"/>
          <w:rtl/>
        </w:rPr>
        <w:t xml:space="preserve"> יישב דאיירי שהעכו"ם אינו חוזר בו, ומתרצה לקיום המקח. ואין נפק"מ בגדרי הממון, אלא הוה ספק בדיני הבכור</w:t>
      </w:r>
      <w:r w:rsidRPr="009B0EA4">
        <w:rPr>
          <w:rStyle w:val="ac"/>
          <w:rFonts w:ascii="Narkisim" w:hAnsi="Narkisim" w:cs="Narkisim"/>
          <w:rtl/>
        </w:rPr>
        <w:footnoteReference w:id="4"/>
      </w:r>
      <w:r w:rsidRPr="009B0EA4">
        <w:rPr>
          <w:rFonts w:ascii="Narkisim" w:hAnsi="Narkisim" w:cs="Narkisim"/>
          <w:rtl/>
        </w:rPr>
        <w:t>. ואין הכי נימא יוכל המוכר לחזור בו, ונעמיד בחזקת מר"ק.</w:t>
      </w:r>
    </w:p>
    <w:p w14:paraId="0C605F80" w14:textId="77777777" w:rsidR="002B72FF" w:rsidRPr="009B0EA4" w:rsidRDefault="00000000" w:rsidP="009B0EA4">
      <w:pPr>
        <w:pStyle w:val="a8"/>
        <w:bidi/>
        <w:rPr>
          <w:rFonts w:ascii="Narkisim" w:hAnsi="Narkisim"/>
        </w:rPr>
      </w:pPr>
      <w:r w:rsidRPr="009B0EA4">
        <w:rPr>
          <w:rFonts w:ascii="Narkisim" w:hAnsi="Narkisim"/>
          <w:rtl/>
        </w:rPr>
        <w:t>ומהריט"א יישב ע"פ דברי הראשונים (רמב"ן ועוד בשיטמ"ק כתובות טו:, ע' מגיד משנה איסו"ב טו כו) דגוי לית ליה חזקת ממון</w:t>
      </w:r>
      <w:r w:rsidRPr="009B0EA4">
        <w:rPr>
          <w:rStyle w:val="ac"/>
          <w:rFonts w:ascii="Narkisim" w:hAnsi="Narkisim"/>
          <w:rtl/>
        </w:rPr>
        <w:footnoteReference w:id="5"/>
      </w:r>
      <w:r w:rsidRPr="009B0EA4">
        <w:rPr>
          <w:rFonts w:ascii="Narkisim" w:hAnsi="Narkisim"/>
          <w:rtl/>
        </w:rPr>
        <w:t>. [והישראל קנה מספק</w:t>
      </w:r>
      <w:r w:rsidRPr="009B0EA4">
        <w:rPr>
          <w:rStyle w:val="ac"/>
          <w:rFonts w:ascii="Narkisim" w:hAnsi="Narkisim"/>
          <w:rtl/>
        </w:rPr>
        <w:footnoteReference w:id="6"/>
      </w:r>
      <w:r w:rsidRPr="009B0EA4">
        <w:rPr>
          <w:rFonts w:ascii="Narkisim" w:hAnsi="Narkisim"/>
          <w:rtl/>
        </w:rPr>
        <w:t>]. אך הק' דא"כ בסיפא דגוי שנתן מעות הדרא קושיא, דהכא אוקמי אחזקת מר"ק דישראל, וישראל יש לו חזקת ממון. וכת' דאולי בסיפא צריך אידך תי' שקנה מדרבנן.</w:t>
      </w:r>
    </w:p>
    <w:p w14:paraId="683C7635" w14:textId="77777777" w:rsidR="002B72FF" w:rsidRPr="009B0EA4" w:rsidRDefault="00000000" w:rsidP="009B0EA4">
      <w:pPr>
        <w:bidi/>
        <w:rPr>
          <w:rFonts w:ascii="Narkisim" w:hAnsi="Narkisim" w:cs="Narkisim"/>
        </w:rPr>
      </w:pPr>
      <w:r w:rsidRPr="009B0EA4">
        <w:rPr>
          <w:rFonts w:ascii="Narkisim" w:hAnsi="Narkisim" w:cs="Narkisim"/>
          <w:u w:val="single"/>
          <w:rtl/>
        </w:rPr>
        <w:t>בא"ד או מדרבנן</w:t>
      </w:r>
      <w:r w:rsidRPr="009B0EA4">
        <w:rPr>
          <w:rFonts w:ascii="Narkisim" w:hAnsi="Narkisim" w:cs="Narkisim"/>
          <w:rtl/>
        </w:rPr>
        <w:t xml:space="preserve">. </w:t>
      </w:r>
      <w:r w:rsidRPr="009B0EA4">
        <w:rPr>
          <w:rFonts w:ascii="Narkisim" w:hAnsi="Narkisim" w:cs="Narkisim"/>
          <w:b/>
          <w:bCs/>
          <w:rtl/>
        </w:rPr>
        <w:t>מהריט"א</w:t>
      </w:r>
      <w:r w:rsidRPr="009B0EA4">
        <w:rPr>
          <w:rFonts w:ascii="Narkisim" w:hAnsi="Narkisim" w:cs="Narkisim"/>
          <w:rtl/>
        </w:rPr>
        <w:t xml:space="preserve"> (ס"ק ב) הביא דמבואר בתוס' דאילו קנה מדרבנן, לא היה מתחייב בבכורה. דקנין דרבנן לא מהני לדאורייתא. וציין לדברי ה</w:t>
      </w:r>
      <w:r w:rsidRPr="009B0EA4">
        <w:rPr>
          <w:rFonts w:ascii="Narkisim" w:hAnsi="Narkisim" w:cs="Narkisim"/>
          <w:b/>
          <w:bCs/>
          <w:rtl/>
        </w:rPr>
        <w:t>מחנ"א</w:t>
      </w:r>
      <w:r w:rsidRPr="009B0EA4">
        <w:rPr>
          <w:rFonts w:ascii="Narkisim" w:hAnsi="Narkisim" w:cs="Narkisim"/>
          <w:rtl/>
        </w:rPr>
        <w:t xml:space="preserve"> (משיכה ב) שהעמיד מח' הראשונים בזה אי משום קנין דרבנן אמרי' דהפקר בי"ד הפקר</w:t>
      </w:r>
      <w:r w:rsidRPr="009B0EA4">
        <w:rPr>
          <w:rStyle w:val="ac"/>
          <w:rFonts w:ascii="Narkisim" w:hAnsi="Narkisim" w:cs="Narkisim"/>
          <w:rtl/>
        </w:rPr>
        <w:footnoteReference w:id="7"/>
      </w:r>
      <w:r w:rsidRPr="009B0EA4">
        <w:rPr>
          <w:rFonts w:ascii="Narkisim" w:hAnsi="Narkisim" w:cs="Narkisim"/>
          <w:rtl/>
        </w:rPr>
        <w:t xml:space="preserve"> והוה שלו אף לדיני דאורייתא.</w:t>
      </w:r>
    </w:p>
    <w:p w14:paraId="728FBEBF"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(ד"ה ואולם יל"ע) הק' דאף אי לא מהני מדאורייתא, עכ"פ כיון שקנה מדרבנן נימא דהוה בכור מדרבנן</w:t>
      </w:r>
      <w:r w:rsidRPr="009B0EA4">
        <w:rPr>
          <w:rStyle w:val="ac"/>
          <w:rFonts w:ascii="Narkisim" w:hAnsi="Narkisim"/>
          <w:rtl/>
        </w:rPr>
        <w:footnoteReference w:id="8"/>
      </w:r>
      <w:r w:rsidRPr="009B0EA4">
        <w:rPr>
          <w:rFonts w:ascii="Narkisim" w:hAnsi="Narkisim"/>
          <w:rtl/>
        </w:rPr>
        <w:t>. ומדרבנן אף יתחייב ליתן לכהן. ואף שאפשר שאינו ראוי להקרבה כיון שקדוש רק מדרבנן</w:t>
      </w:r>
      <w:r w:rsidRPr="009B0EA4">
        <w:rPr>
          <w:rStyle w:val="ac"/>
          <w:rFonts w:ascii="Narkisim" w:hAnsi="Narkisim"/>
          <w:rtl/>
        </w:rPr>
        <w:footnoteReference w:id="9"/>
      </w:r>
      <w:r w:rsidRPr="009B0EA4">
        <w:rPr>
          <w:rFonts w:ascii="Narkisim" w:hAnsi="Narkisim"/>
          <w:rtl/>
        </w:rPr>
        <w:t xml:space="preserve">, מ"מ לשאר </w:t>
      </w:r>
      <w:r w:rsidRPr="009B0EA4">
        <w:rPr>
          <w:rFonts w:ascii="Narkisim" w:hAnsi="Narkisim"/>
          <w:rtl/>
        </w:rPr>
        <w:lastRenderedPageBreak/>
        <w:t>דיני הקדושות נחמיר מדרבנן.</w:t>
      </w:r>
    </w:p>
    <w:p w14:paraId="0F958A0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קה"י</w:t>
      </w:r>
      <w:r w:rsidRPr="009B0EA4">
        <w:rPr>
          <w:rFonts w:ascii="Narkisim" w:hAnsi="Narkisim"/>
          <w:rtl/>
        </w:rPr>
        <w:t xml:space="preserve"> (יג) יישב דכיון שמדאורייתא עדיין קנוי לנכרי מהני להחשב יד נכרי באמצע, ופוטר מהבכור.</w:t>
      </w:r>
    </w:p>
    <w:p w14:paraId="76DC9331" w14:textId="77777777" w:rsidR="002B72FF" w:rsidRPr="009B0EA4" w:rsidRDefault="00000000" w:rsidP="009B0EA4">
      <w:pPr>
        <w:pStyle w:val="aa"/>
        <w:bidi/>
        <w:rPr>
          <w:rFonts w:ascii="Narkisim" w:hAnsi="Narkisim"/>
        </w:rPr>
      </w:pPr>
      <w:r w:rsidRPr="009B0EA4">
        <w:rPr>
          <w:rFonts w:ascii="Narkisim" w:hAnsi="Narkisim"/>
          <w:rtl/>
        </w:rPr>
        <w:t>ועפ"ז בסיפא מבואר להיפך, שאם מכרו בקנין דרבנן עדיין נחשב של ישראל להתחייב בבכורה. ומבואר שקנין דרבנן לא מהני כלל מדאורייתא [ולא תקנו הפקר בי"ד]. אבל יש אחרונים שנקטו שהטעם דקנין דרבנן לא מהני לדאורייתא הוא משום שהפקר בי"ד מהני להפקיע, ולא להקנות שיהא שלו. וב</w:t>
      </w:r>
      <w:r w:rsidRPr="009B0EA4">
        <w:rPr>
          <w:rFonts w:ascii="Narkisim" w:hAnsi="Narkisim"/>
          <w:b/>
          <w:bCs/>
          <w:rtl/>
        </w:rPr>
        <w:t>חי' ר' מאיר שמחה</w:t>
      </w:r>
      <w:r w:rsidRPr="009B0EA4">
        <w:rPr>
          <w:rFonts w:ascii="Narkisim" w:hAnsi="Narkisim"/>
          <w:rtl/>
        </w:rPr>
        <w:t xml:space="preserve"> הק' א"כ אמאי חייבת בבכורה. והביא דמבואר שישראל שהפקיר חייבת בבכורה [ובדוקא תניא בתוספתא בהמת המדבר וגר שמת, אבל ישראל שהפקיר עדיין חייבת בבכורה]. אך שאר אחרונים לא חילקו בזה.</w:t>
      </w:r>
    </w:p>
    <w:p w14:paraId="0707B38B" w14:textId="77777777" w:rsidR="002B72FF" w:rsidRPr="009B0EA4" w:rsidRDefault="00000000" w:rsidP="009B0EA4">
      <w:pPr>
        <w:bidi/>
        <w:rPr>
          <w:rFonts w:ascii="Narkisim" w:hAnsi="Narkisim" w:cs="Narkisim"/>
        </w:rPr>
      </w:pPr>
      <w:r w:rsidRPr="009B0EA4">
        <w:rPr>
          <w:rFonts w:ascii="Narkisim" w:hAnsi="Narkisim" w:cs="Narkisim"/>
          <w:u w:val="single"/>
          <w:rtl/>
        </w:rPr>
        <w:t>תוד"ה מה</w:t>
      </w:r>
      <w:r w:rsidRPr="009B0EA4">
        <w:rPr>
          <w:rFonts w:ascii="Narkisim" w:hAnsi="Narkisim" w:cs="Narkisim"/>
          <w:rtl/>
        </w:rPr>
        <w:t xml:space="preserve">. אבל בעכו"ם לא מסתבר שיועיל שטר, לפי שקנין שטר ל"מ בעכו"ם וכו'. כ"כ </w:t>
      </w:r>
      <w:r w:rsidRPr="009B0EA4">
        <w:rPr>
          <w:rFonts w:ascii="Narkisim" w:hAnsi="Narkisim" w:cs="Narkisim"/>
          <w:b/>
          <w:bCs/>
          <w:rtl/>
        </w:rPr>
        <w:t>תוס'</w:t>
      </w:r>
      <w:r w:rsidRPr="009B0EA4">
        <w:rPr>
          <w:rFonts w:ascii="Narkisim" w:hAnsi="Narkisim" w:cs="Narkisim"/>
          <w:rtl/>
        </w:rPr>
        <w:t xml:space="preserve"> (ב"ב נד: סוד"ה עכו"ם) דשטר ודאי לא קנה בעכו"ם, משום דישראל גופיה לא קנה בשטרא אלא מספר המקנה, דירמיה והתם ישראל הוה. ו</w:t>
      </w:r>
      <w:r w:rsidRPr="009B0EA4">
        <w:rPr>
          <w:rFonts w:ascii="Narkisim" w:hAnsi="Narkisim" w:cs="Narkisim"/>
          <w:b/>
          <w:bCs/>
          <w:rtl/>
        </w:rPr>
        <w:t>תוס'</w:t>
      </w:r>
      <w:r w:rsidRPr="009B0EA4">
        <w:rPr>
          <w:rFonts w:ascii="Narkisim" w:hAnsi="Narkisim" w:cs="Narkisim"/>
          <w:rtl/>
        </w:rPr>
        <w:t xml:space="preserve"> (קידושין יד: ד"ה הואיל) משמע דר"ת נסתפק בזה</w:t>
      </w:r>
      <w:r w:rsidRPr="009B0EA4">
        <w:rPr>
          <w:rStyle w:val="ac"/>
          <w:rFonts w:ascii="Narkisim" w:hAnsi="Narkisim" w:cs="Narkisim"/>
          <w:rtl/>
        </w:rPr>
        <w:footnoteReference w:id="10"/>
      </w:r>
      <w:r w:rsidRPr="009B0EA4">
        <w:rPr>
          <w:rFonts w:ascii="Narkisim" w:hAnsi="Narkisim" w:cs="Narkisim"/>
          <w:rtl/>
        </w:rPr>
        <w:t>. [וע"ע בית הלוי א כא].</w:t>
      </w:r>
    </w:p>
    <w:p w14:paraId="4D7F8EF9" w14:textId="77777777" w:rsidR="002B72FF" w:rsidRPr="009B0EA4" w:rsidRDefault="00000000" w:rsidP="009B0EA4">
      <w:pPr>
        <w:pStyle w:val="a7"/>
        <w:bidi/>
        <w:rPr>
          <w:rFonts w:ascii="Narkisim" w:hAnsi="Narkisim"/>
        </w:rPr>
      </w:pPr>
      <w:r w:rsidRPr="009B0EA4">
        <w:rPr>
          <w:rFonts w:ascii="Narkisim" w:hAnsi="Narkisim"/>
          <w:rtl/>
        </w:rPr>
        <w:t>ודעת ה</w:t>
      </w:r>
      <w:r w:rsidRPr="009B0EA4">
        <w:rPr>
          <w:rFonts w:ascii="Narkisim" w:hAnsi="Narkisim"/>
          <w:b/>
          <w:bCs/>
          <w:rtl/>
        </w:rPr>
        <w:t>רמב"ם</w:t>
      </w:r>
      <w:r w:rsidRPr="009B0EA4">
        <w:rPr>
          <w:rFonts w:ascii="Narkisim" w:hAnsi="Narkisim"/>
          <w:rtl/>
        </w:rPr>
        <w:t xml:space="preserve"> (מכירה א יז וזכיה א יד) דעכו"ם קונה בשטר, עם נתינת כסף</w:t>
      </w:r>
      <w:r w:rsidRPr="009B0EA4">
        <w:rPr>
          <w:rStyle w:val="ac"/>
          <w:rFonts w:ascii="Narkisim" w:hAnsi="Narkisim"/>
          <w:rtl/>
        </w:rPr>
        <w:footnoteReference w:id="11"/>
      </w:r>
      <w:r w:rsidRPr="009B0EA4">
        <w:rPr>
          <w:rFonts w:ascii="Narkisim" w:hAnsi="Narkisim"/>
          <w:rtl/>
        </w:rPr>
        <w:t>. וכת' דעכו"ם אינו קונה בחזקה.</w:t>
      </w:r>
    </w:p>
    <w:p w14:paraId="319CB821"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טור</w:t>
      </w:r>
      <w:r w:rsidRPr="009B0EA4">
        <w:rPr>
          <w:rFonts w:ascii="Narkisim" w:hAnsi="Narkisim" w:cs="Narkisim"/>
          <w:rtl/>
        </w:rPr>
        <w:t xml:space="preserve"> ו</w:t>
      </w:r>
      <w:r w:rsidRPr="009B0EA4">
        <w:rPr>
          <w:rFonts w:ascii="Narkisim" w:hAnsi="Narkisim" w:cs="Narkisim"/>
          <w:b/>
          <w:bCs/>
          <w:rtl/>
        </w:rPr>
        <w:t>שו"ע</w:t>
      </w:r>
      <w:r w:rsidRPr="009B0EA4">
        <w:rPr>
          <w:rFonts w:ascii="Narkisim" w:hAnsi="Narkisim" w:cs="Narkisim"/>
          <w:rtl/>
        </w:rPr>
        <w:t xml:space="preserve"> (יו"ד רסז כג) פסק דעבד כנעני [אפי' כשקונה קודם שהוטבל] נקנה בכסף שטר או חזקה, בין קנאו עכו"ם ובין קנאו מישראל. ו</w:t>
      </w:r>
      <w:r w:rsidRPr="009B0EA4">
        <w:rPr>
          <w:rFonts w:ascii="Narkisim" w:hAnsi="Narkisim" w:cs="Narkisim"/>
          <w:b/>
          <w:bCs/>
          <w:rtl/>
        </w:rPr>
        <w:t>רע"א</w:t>
      </w:r>
      <w:r w:rsidRPr="009B0EA4">
        <w:rPr>
          <w:rFonts w:ascii="Narkisim" w:hAnsi="Narkisim" w:cs="Narkisim"/>
          <w:rtl/>
        </w:rPr>
        <w:t xml:space="preserve"> (שם) הביא שהוא נגד תוס' דידן. והביא דכה"ק בס' המקנה (קידושין כב:).</w:t>
      </w:r>
    </w:p>
    <w:p w14:paraId="6450A360" w14:textId="77777777" w:rsidR="002B72FF" w:rsidRPr="009B0EA4" w:rsidRDefault="00000000" w:rsidP="009B0EA4">
      <w:pPr>
        <w:bidi/>
        <w:rPr>
          <w:rFonts w:ascii="Narkisim" w:hAnsi="Narkisim" w:cs="Narkisim"/>
        </w:rPr>
      </w:pPr>
      <w:r w:rsidRPr="009B0EA4">
        <w:rPr>
          <w:rFonts w:ascii="Narkisim" w:hAnsi="Narkisim" w:cs="Narkisim"/>
          <w:u w:val="single"/>
          <w:rtl/>
        </w:rPr>
        <w:t>ואימא מיד עכו"ם כלל כלל לא, אמרי לא ס"ד, ק"ו הוא אם גופו קונה ממונו לא כ"ש וכו'</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(תו"ח) הק' דה"נ נימא כסף דישראל יוכיח, דגופו של ישראל קנוי בו ואין ממונו דישראל קנוי בו (וכדקאמר לעיל). ותי' [דכוונת הגמ' כאן] דאין זה סברא שלא יהא שום קנין בממונו דעכו"ם. ולגבי זה אין לומר יוכיח [שהרי בישראל יש קנינים שקונים בהם ממונו]. ולא דמי לגמ' (לעיל) דבעי למילף קנין שיועיל במטלטלין, ובזה הוכיחו שאין ראיה מקנין גופו.</w:t>
      </w:r>
    </w:p>
    <w:p w14:paraId="04988E78"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(יז סק"א י. בד"ו) דייק מדברי רש"י דקו' הגמ' שלא יקנה לא במשיכה ולא בכסף [אלא בקנין חצר שנכנס לרשותו]. והק' דא"כ מה תי' הגמ' מהא שקנה גופו, ומנלן בכסף או במשיכה. שהרי הגמ' כבר דוחה שאין ללמוד באיזה קנין יקנו בקל וחומר מגופו.</w:t>
      </w:r>
    </w:p>
    <w:p w14:paraId="6B9E36FB" w14:textId="77777777" w:rsidR="002B72FF" w:rsidRPr="009B0EA4" w:rsidRDefault="00000000" w:rsidP="009B0EA4">
      <w:pPr>
        <w:pStyle w:val="a7"/>
        <w:bidi/>
        <w:rPr>
          <w:rFonts w:ascii="Narkisim" w:hAnsi="Narkisim"/>
        </w:rPr>
      </w:pPr>
      <w:r w:rsidRPr="009B0EA4">
        <w:rPr>
          <w:rFonts w:ascii="Narkisim" w:hAnsi="Narkisim"/>
          <w:rtl/>
        </w:rPr>
        <w:t>ומהריט"א הביא ע"פ דברי ה</w:t>
      </w:r>
      <w:r w:rsidRPr="009B0EA4">
        <w:rPr>
          <w:rFonts w:ascii="Narkisim" w:hAnsi="Narkisim"/>
          <w:b/>
          <w:bCs/>
          <w:rtl/>
        </w:rPr>
        <w:t>שיטמ"ק</w:t>
      </w:r>
      <w:r w:rsidRPr="009B0EA4">
        <w:rPr>
          <w:rFonts w:ascii="Narkisim" w:hAnsi="Narkisim"/>
          <w:rtl/>
        </w:rPr>
        <w:t xml:space="preserve"> (הנ"ל) דקו' הגמ' שלא יקנה מטלטלין מעכו"ם בשום קנין, ובזה הגמ' דוחה דאין סברא שלא יהני שום קנין בממונו. [וכדילפינן בק"ו מגופו]. וכן משמע בדברי </w:t>
      </w:r>
      <w:r w:rsidRPr="009B0EA4">
        <w:rPr>
          <w:rFonts w:ascii="Narkisim" w:hAnsi="Narkisim"/>
          <w:b/>
          <w:bCs/>
          <w:rtl/>
        </w:rPr>
        <w:t>רגמ"ה</w:t>
      </w:r>
      <w:r w:rsidRPr="009B0EA4">
        <w:rPr>
          <w:rFonts w:ascii="Narkisim" w:hAnsi="Narkisim"/>
          <w:rtl/>
        </w:rPr>
        <w:t xml:space="preserve"> דקו' הגמ' דלא מהני שום קנין, ולעולם יוכל העכו"ם לחזור בו.</w:t>
      </w:r>
    </w:p>
    <w:p w14:paraId="2FB02D87"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(גרי"ז ועוד) הק' דמפורש בקראי בכמה מקומות שקנו מהעכו"ם</w:t>
      </w:r>
      <w:r w:rsidRPr="009B0EA4">
        <w:rPr>
          <w:rStyle w:val="ac"/>
          <w:rFonts w:ascii="Narkisim" w:hAnsi="Narkisim" w:cs="Narkisim"/>
          <w:rtl/>
        </w:rPr>
        <w:footnoteReference w:id="12"/>
      </w:r>
      <w:r w:rsidRPr="009B0EA4">
        <w:rPr>
          <w:rFonts w:ascii="Narkisim" w:hAnsi="Narkisim" w:cs="Narkisim"/>
          <w:rtl/>
        </w:rPr>
        <w:t>. ובשלמא לרש"י יש קנינים אחרים, אבל לרגמ"ה מבואר דס"ד דלא שייך לקנות כלל.</w:t>
      </w:r>
    </w:p>
    <w:p w14:paraId="14CF4EB7" w14:textId="77777777" w:rsidR="002B72FF" w:rsidRPr="009B0EA4" w:rsidRDefault="00000000" w:rsidP="009B0EA4">
      <w:pPr>
        <w:bidi/>
        <w:rPr>
          <w:rFonts w:ascii="Narkisim" w:hAnsi="Narkisim" w:cs="Narkisim"/>
        </w:rPr>
      </w:pPr>
      <w:r w:rsidRPr="009B0EA4">
        <w:rPr>
          <w:rFonts w:ascii="Narkisim" w:hAnsi="Narkisim" w:cs="Narkisim"/>
          <w:u w:val="single"/>
          <w:rtl/>
        </w:rPr>
        <w:t>רש"י ד"ה כלל כלל לא</w:t>
      </w:r>
      <w:r w:rsidRPr="009B0EA4">
        <w:rPr>
          <w:rFonts w:ascii="Narkisim" w:hAnsi="Narkisim" w:cs="Narkisim"/>
          <w:rtl/>
        </w:rPr>
        <w:t>. עד שתבוא לרשותו</w:t>
      </w:r>
      <w:r w:rsidRPr="009B0EA4">
        <w:rPr>
          <w:rStyle w:val="ac"/>
          <w:rFonts w:ascii="Narkisim" w:hAnsi="Narkisim" w:cs="Narkisim"/>
          <w:rtl/>
        </w:rPr>
        <w:footnoteReference w:id="13"/>
      </w:r>
      <w:r w:rsidRPr="009B0EA4">
        <w:rPr>
          <w:rFonts w:ascii="Narkisim" w:hAnsi="Narkisim" w:cs="Narkisim"/>
          <w:rtl/>
        </w:rPr>
        <w:t xml:space="preserve">. </w:t>
      </w:r>
      <w:r w:rsidRPr="009B0EA4">
        <w:rPr>
          <w:rFonts w:ascii="Narkisim" w:hAnsi="Narkisim" w:cs="Narkisim"/>
          <w:b/>
          <w:bCs/>
          <w:rtl/>
        </w:rPr>
        <w:t>מהריט"א</w:t>
      </w:r>
      <w:r w:rsidRPr="009B0EA4">
        <w:rPr>
          <w:rFonts w:ascii="Narkisim" w:hAnsi="Narkisim" w:cs="Narkisim"/>
          <w:rtl/>
        </w:rPr>
        <w:t xml:space="preserve"> (שם) ביאר דהיינו בקנין חצר</w:t>
      </w:r>
      <w:r w:rsidRPr="009B0EA4">
        <w:rPr>
          <w:rStyle w:val="ac"/>
          <w:rFonts w:ascii="Narkisim" w:hAnsi="Narkisim" w:cs="Narkisim"/>
          <w:rtl/>
        </w:rPr>
        <w:footnoteReference w:id="14"/>
      </w:r>
      <w:r w:rsidRPr="009B0EA4">
        <w:rPr>
          <w:rFonts w:ascii="Narkisim" w:hAnsi="Narkisim" w:cs="Narkisim"/>
          <w:rtl/>
        </w:rPr>
        <w:t>. [ואף דמשיכה או כסף לא קנה, כשהגיע לרשותו קונה. וע"ע בסמוך בדברי התוס']. אך הק' (ד"ה וע"ק) דאי לא קנה במשיכה, א"כ איך יקנה חצירו. דחצר משום שליח, ואיך השליח עדיף ממשלח. ותי' דאף קנין יד יהני כשכולו מונח בתוך ידו [ועד"ז תי' כמה אחרונים</w:t>
      </w:r>
      <w:r w:rsidRPr="009B0EA4">
        <w:rPr>
          <w:rStyle w:val="ac"/>
          <w:rFonts w:ascii="Narkisim" w:hAnsi="Narkisim" w:cs="Narkisim"/>
          <w:rtl/>
        </w:rPr>
        <w:footnoteReference w:id="15"/>
      </w:r>
      <w:r w:rsidRPr="009B0EA4">
        <w:rPr>
          <w:rFonts w:ascii="Narkisim" w:hAnsi="Narkisim" w:cs="Narkisim"/>
          <w:rtl/>
        </w:rPr>
        <w:t>].</w:t>
      </w:r>
    </w:p>
    <w:p w14:paraId="700B7E92" w14:textId="77777777" w:rsidR="002B72FF" w:rsidRPr="009B0EA4" w:rsidRDefault="00000000" w:rsidP="009B0EA4">
      <w:pPr>
        <w:pStyle w:val="a7"/>
        <w:bidi/>
        <w:rPr>
          <w:rFonts w:ascii="Narkisim" w:hAnsi="Narkisim"/>
        </w:rPr>
      </w:pPr>
      <w:r w:rsidRPr="009B0EA4">
        <w:rPr>
          <w:rFonts w:ascii="Narkisim" w:hAnsi="Narkisim"/>
          <w:rtl/>
        </w:rPr>
        <w:lastRenderedPageBreak/>
        <w:t>אבל ב</w:t>
      </w:r>
      <w:r w:rsidRPr="009B0EA4">
        <w:rPr>
          <w:rFonts w:ascii="Narkisim" w:hAnsi="Narkisim"/>
          <w:b/>
          <w:bCs/>
          <w:rtl/>
        </w:rPr>
        <w:t>חי' חת"ס</w:t>
      </w:r>
      <w:r w:rsidRPr="009B0EA4">
        <w:rPr>
          <w:rFonts w:ascii="Narkisim" w:hAnsi="Narkisim"/>
          <w:rtl/>
        </w:rPr>
        <w:t xml:space="preserve"> (ע"ז עא.) כת' דכוונת רש"י דאף קודם שנתנה התורה פרשת קנינים, כיון שהדבר הוא ברשותו, וכאדם שעושה בשלו, נגמר הענין. [ולא מטעם 'קנין חצר' שקונה אף בדבר שאינו לגמרי ברשותו, אלא סברא הוא שדבר שמסור אצלו בביתו וברשותו נקנה לו]. ואח"כ חידשה תורה דקנין כסף או משיכה מהני לקנות אף דבר שאינו מסור אצלו לגמרי</w:t>
      </w:r>
      <w:r w:rsidRPr="009B0EA4">
        <w:rPr>
          <w:rStyle w:val="ac"/>
          <w:rFonts w:ascii="Narkisim" w:hAnsi="Narkisim"/>
          <w:rtl/>
        </w:rPr>
        <w:footnoteReference w:id="16"/>
      </w:r>
      <w:r w:rsidRPr="009B0EA4">
        <w:rPr>
          <w:rFonts w:ascii="Narkisim" w:hAnsi="Narkisim"/>
          <w:rtl/>
        </w:rPr>
        <w:t>.</w:t>
      </w:r>
    </w:p>
    <w:p w14:paraId="04039ACF" w14:textId="77777777" w:rsidR="002B72FF" w:rsidRPr="009B0EA4" w:rsidRDefault="00000000" w:rsidP="009B0EA4">
      <w:pPr>
        <w:bidi/>
        <w:rPr>
          <w:rFonts w:ascii="Narkisim" w:hAnsi="Narkisim" w:cs="Narkisim"/>
        </w:rPr>
      </w:pPr>
      <w:r w:rsidRPr="009B0EA4">
        <w:rPr>
          <w:rFonts w:ascii="Narkisim" w:hAnsi="Narkisim" w:cs="Narkisim"/>
          <w:u w:val="single"/>
          <w:rtl/>
        </w:rPr>
        <w:t>שם. לרשותו</w:t>
      </w:r>
      <w:r w:rsidRPr="009B0EA4">
        <w:rPr>
          <w:rFonts w:ascii="Narkisim" w:hAnsi="Narkisim" w:cs="Narkisim"/>
          <w:rtl/>
        </w:rPr>
        <w:t>. ורוב ה</w:t>
      </w:r>
      <w:r w:rsidRPr="009B0EA4">
        <w:rPr>
          <w:rFonts w:ascii="Narkisim" w:hAnsi="Narkisim" w:cs="Narkisim"/>
          <w:b/>
          <w:bCs/>
          <w:rtl/>
        </w:rPr>
        <w:t>אחרונים</w:t>
      </w:r>
      <w:r w:rsidRPr="009B0EA4">
        <w:rPr>
          <w:rFonts w:ascii="Narkisim" w:hAnsi="Narkisim" w:cs="Narkisim"/>
          <w:rtl/>
        </w:rPr>
        <w:t xml:space="preserve"> נקטו משום קנין חצר. כ"כ ה</w:t>
      </w:r>
      <w:r w:rsidRPr="009B0EA4">
        <w:rPr>
          <w:rFonts w:ascii="Narkisim" w:hAnsi="Narkisim" w:cs="Narkisim"/>
          <w:b/>
          <w:bCs/>
          <w:rtl/>
        </w:rPr>
        <w:t>רא"ש</w:t>
      </w:r>
      <w:r w:rsidRPr="009B0EA4">
        <w:rPr>
          <w:rFonts w:ascii="Narkisim" w:hAnsi="Narkisim" w:cs="Narkisim"/>
          <w:rtl/>
        </w:rPr>
        <w:t xml:space="preserve"> (א ב בסו"ד) להקנות בכור ע"י שמקנה לו המקום שהבהמה עומדת שם</w:t>
      </w:r>
      <w:r w:rsidRPr="009B0EA4">
        <w:rPr>
          <w:rStyle w:val="ac"/>
          <w:rFonts w:ascii="Narkisim" w:hAnsi="Narkisim" w:cs="Narkisim"/>
          <w:rtl/>
        </w:rPr>
        <w:footnoteReference w:id="17"/>
      </w:r>
      <w:r w:rsidRPr="009B0EA4">
        <w:rPr>
          <w:rFonts w:ascii="Narkisim" w:hAnsi="Narkisim" w:cs="Narkisim"/>
          <w:rtl/>
        </w:rPr>
        <w:t>.</w:t>
      </w:r>
    </w:p>
    <w:p w14:paraId="19569CBE"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שו"ת אמונת שמואל</w:t>
      </w:r>
      <w:r w:rsidRPr="009B0EA4">
        <w:rPr>
          <w:rFonts w:ascii="Narkisim" w:hAnsi="Narkisim"/>
          <w:rtl/>
        </w:rPr>
        <w:t xml:space="preserve"> (מד למהרש"ק בעל הברכת הזבח ותפא"ש, הו' בס' נחלת שבעה ל, ד"ה ואגב) הק' דחצר כשאינו סמוכה לו קונה רק מטעם שליחות (ע"פ הגמ' ב"מ יב., ע"ע גיטין עז:), ואין שליחות לעכו"ם (ב"מ עא: ועוד).</w:t>
      </w:r>
    </w:p>
    <w:p w14:paraId="2AC7D893"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(מהריט"א יז סק"ג וקצות קצד ג) הביאו דמסקנת הגמ' (ב"מ י: ויא.) דקנין חצר משום שליח ולא משום יד</w:t>
      </w:r>
      <w:r w:rsidRPr="009B0EA4">
        <w:rPr>
          <w:rStyle w:val="ac"/>
          <w:rFonts w:ascii="Narkisim" w:hAnsi="Narkisim"/>
          <w:rtl/>
        </w:rPr>
        <w:footnoteReference w:id="18"/>
      </w:r>
      <w:r w:rsidRPr="009B0EA4">
        <w:rPr>
          <w:rFonts w:ascii="Narkisim" w:hAnsi="Narkisim"/>
          <w:rtl/>
        </w:rPr>
        <w:t>, ואף בסמוכה לו לא יהני בעכו"ם.</w:t>
      </w:r>
    </w:p>
    <w:p w14:paraId="4FCC580B" w14:textId="77777777" w:rsidR="002B72FF" w:rsidRPr="009B0EA4" w:rsidRDefault="00000000" w:rsidP="009B0EA4">
      <w:pPr>
        <w:pStyle w:val="a7"/>
        <w:bidi/>
        <w:rPr>
          <w:rFonts w:ascii="Narkisim" w:hAnsi="Narkisim"/>
        </w:rPr>
      </w:pPr>
      <w:r w:rsidRPr="009B0EA4">
        <w:rPr>
          <w:rFonts w:ascii="Narkisim" w:hAnsi="Narkisim"/>
          <w:rtl/>
        </w:rPr>
        <w:t xml:space="preserve">ומהרש"ק הביא דעת </w:t>
      </w:r>
      <w:r w:rsidRPr="009B0EA4">
        <w:rPr>
          <w:rFonts w:ascii="Narkisim" w:hAnsi="Narkisim"/>
          <w:b/>
          <w:bCs/>
          <w:rtl/>
        </w:rPr>
        <w:t>שו"ת משאת בנימין</w:t>
      </w:r>
      <w:r w:rsidRPr="009B0EA4">
        <w:rPr>
          <w:rFonts w:ascii="Narkisim" w:hAnsi="Narkisim"/>
          <w:rtl/>
        </w:rPr>
        <w:t xml:space="preserve"> (צז) דיש שליחות גוי לגוי. וא"כ אף חצירו של כותי הוי כשליח הכותי. [ומהריט"א הכריע</w:t>
      </w:r>
      <w:r w:rsidRPr="009B0EA4">
        <w:rPr>
          <w:rStyle w:val="ac"/>
          <w:rFonts w:ascii="Narkisim" w:hAnsi="Narkisim"/>
          <w:rtl/>
        </w:rPr>
        <w:footnoteReference w:id="19"/>
      </w:r>
      <w:r w:rsidRPr="009B0EA4">
        <w:rPr>
          <w:rFonts w:ascii="Narkisim" w:hAnsi="Narkisim"/>
          <w:rtl/>
        </w:rPr>
        <w:t xml:space="preserve"> שהעיקר כמשאת בנימין</w:t>
      </w:r>
      <w:r w:rsidRPr="009B0EA4">
        <w:rPr>
          <w:rStyle w:val="ac"/>
          <w:rFonts w:ascii="Narkisim" w:hAnsi="Narkisim"/>
          <w:rtl/>
        </w:rPr>
        <w:footnoteReference w:id="20"/>
      </w:r>
      <w:r w:rsidRPr="009B0EA4">
        <w:rPr>
          <w:rFonts w:ascii="Narkisim" w:hAnsi="Narkisim"/>
          <w:rtl/>
        </w:rPr>
        <w:t>]. אך כת' דדין זה צ"ע, ובפשוטו אין שליחות כלל בעכו"ם. ודן דמש"כ הפוסקים לקנות בחצר, היינו מטעם קנין אגב</w:t>
      </w:r>
      <w:r w:rsidRPr="009B0EA4">
        <w:rPr>
          <w:rStyle w:val="ac"/>
          <w:rFonts w:ascii="Narkisim" w:hAnsi="Narkisim"/>
          <w:rtl/>
        </w:rPr>
        <w:footnoteReference w:id="21"/>
      </w:r>
      <w:r w:rsidRPr="009B0EA4">
        <w:rPr>
          <w:rFonts w:ascii="Narkisim" w:hAnsi="Narkisim"/>
          <w:rtl/>
        </w:rPr>
        <w:t>.</w:t>
      </w:r>
    </w:p>
    <w:p w14:paraId="6D5A7343" w14:textId="77777777" w:rsidR="002B72FF" w:rsidRPr="009B0EA4" w:rsidRDefault="00000000" w:rsidP="009B0EA4">
      <w:pPr>
        <w:bidi/>
        <w:rPr>
          <w:rFonts w:ascii="Narkisim" w:hAnsi="Narkisim" w:cs="Narkisim"/>
        </w:rPr>
      </w:pPr>
      <w:r w:rsidRPr="009B0EA4">
        <w:rPr>
          <w:rFonts w:ascii="Narkisim" w:hAnsi="Narkisim" w:cs="Narkisim"/>
          <w:rtl/>
        </w:rPr>
        <w:t>אך ה</w:t>
      </w:r>
      <w:r w:rsidRPr="009B0EA4">
        <w:rPr>
          <w:rFonts w:ascii="Narkisim" w:hAnsi="Narkisim" w:cs="Narkisim"/>
          <w:b/>
          <w:bCs/>
          <w:rtl/>
        </w:rPr>
        <w:t>אחרונים</w:t>
      </w:r>
      <w:r w:rsidRPr="009B0EA4">
        <w:rPr>
          <w:rFonts w:ascii="Narkisim" w:hAnsi="Narkisim" w:cs="Narkisim"/>
          <w:rtl/>
        </w:rPr>
        <w:t xml:space="preserve"> (מהריט"א, קצות קצד ג ועוד) הביאו מהגמ' (ע"ז עא:) דעכו"ם קונה באויר כלי, וקנין כלים הוה משום קנין חצר</w:t>
      </w:r>
      <w:r w:rsidRPr="009B0EA4">
        <w:rPr>
          <w:rStyle w:val="ac"/>
          <w:rFonts w:ascii="Narkisim" w:hAnsi="Narkisim" w:cs="Narkisim"/>
          <w:rtl/>
        </w:rPr>
        <w:footnoteReference w:id="22"/>
      </w:r>
      <w:r w:rsidRPr="009B0EA4">
        <w:rPr>
          <w:rFonts w:ascii="Narkisim" w:hAnsi="Narkisim" w:cs="Narkisim"/>
          <w:rtl/>
        </w:rPr>
        <w:t>. אך דחו די"ל דהתם לדעת רב אשי, ורב אשי (ב"מ עא:) ס"ל דמהני שליחות לנכרי מדרבנן. אך הק' שהרמ"א (יו"ד קלב ב) פסק את הסוגיא דהתם שקונה באויר כלי.</w:t>
      </w:r>
    </w:p>
    <w:p w14:paraId="4204C64E"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קצות</w:t>
      </w:r>
      <w:r w:rsidRPr="009B0EA4">
        <w:rPr>
          <w:rFonts w:ascii="Narkisim" w:hAnsi="Narkisim" w:cs="Narkisim"/>
          <w:rtl/>
        </w:rPr>
        <w:t xml:space="preserve"> כת' דגזיה"כ שחצר נחשב שלוחו, ואף שאינו בן ברית ולא בן דעת. דאלומי אלמיה רחמנא לשליח, וכי היכי דריבתה תורה חצר דישראל לשליח, ה"ה לעכו"ם. וכת' דהחסרון שעכו"ם אין לו שליחות הוא חסרון מצד השליח ולא מצד המשלח, ומש"ה מהני חצירו. ולא דמי לחצר של קטן דיש חסרון מצד המשלח</w:t>
      </w:r>
    </w:p>
    <w:p w14:paraId="4C3866A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קה"י</w:t>
      </w:r>
      <w:r w:rsidRPr="009B0EA4">
        <w:rPr>
          <w:rFonts w:ascii="Narkisim" w:hAnsi="Narkisim"/>
          <w:rtl/>
        </w:rPr>
        <w:t xml:space="preserve"> (טו) כת' די"ל דעכו"ם נתמעטו רק מעשיית שליח, אבל חצר דהוה ממילא שליח מהני. וע"ע נתיבות (פתיחה ר).</w:t>
      </w:r>
    </w:p>
    <w:p w14:paraId="2AC68649" w14:textId="77777777" w:rsidR="002B72FF" w:rsidRPr="009B0EA4" w:rsidRDefault="00000000" w:rsidP="009B0EA4">
      <w:pPr>
        <w:bidi/>
        <w:rPr>
          <w:rFonts w:ascii="Narkisim" w:hAnsi="Narkisim" w:cs="Narkisim"/>
        </w:rPr>
      </w:pPr>
      <w:r w:rsidRPr="009B0EA4">
        <w:rPr>
          <w:rFonts w:ascii="Narkisim" w:hAnsi="Narkisim" w:cs="Narkisim"/>
          <w:u w:val="single"/>
          <w:rtl/>
        </w:rPr>
        <w:t>תוד"ה מיד</w:t>
      </w:r>
      <w:r w:rsidRPr="009B0EA4">
        <w:rPr>
          <w:rFonts w:ascii="Narkisim" w:hAnsi="Narkisim" w:cs="Narkisim"/>
          <w:rtl/>
        </w:rPr>
        <w:t>. הא מיד עכו"ם בשטר ובחזקה וכו'. ה</w:t>
      </w:r>
      <w:r w:rsidRPr="009B0EA4">
        <w:rPr>
          <w:rFonts w:ascii="Narkisim" w:hAnsi="Narkisim" w:cs="Narkisim"/>
          <w:b/>
          <w:bCs/>
          <w:rtl/>
        </w:rPr>
        <w:t>צ"ק</w:t>
      </w:r>
      <w:r w:rsidRPr="009B0EA4">
        <w:rPr>
          <w:rFonts w:ascii="Narkisim" w:hAnsi="Narkisim" w:cs="Narkisim"/>
          <w:rtl/>
        </w:rPr>
        <w:t xml:space="preserve"> מחק 'שטר', דתוס' כת' (בד"ה מה) דאין קנין שטר לעכו"ם. ה</w:t>
      </w:r>
      <w:r w:rsidRPr="009B0EA4">
        <w:rPr>
          <w:rFonts w:ascii="Narkisim" w:hAnsi="Narkisim" w:cs="Narkisim"/>
          <w:b/>
          <w:bCs/>
          <w:rtl/>
        </w:rPr>
        <w:t>גרי"ז</w:t>
      </w:r>
      <w:r w:rsidRPr="009B0EA4">
        <w:rPr>
          <w:rFonts w:ascii="Narkisim" w:hAnsi="Narkisim" w:cs="Narkisim"/>
          <w:rtl/>
        </w:rPr>
        <w:t xml:space="preserve"> ועוד </w:t>
      </w:r>
      <w:r w:rsidRPr="009B0EA4">
        <w:rPr>
          <w:rFonts w:ascii="Narkisim" w:hAnsi="Narkisim" w:cs="Narkisim"/>
          <w:b/>
          <w:bCs/>
          <w:rtl/>
        </w:rPr>
        <w:t>אחרונים</w:t>
      </w:r>
      <w:r w:rsidRPr="009B0EA4">
        <w:rPr>
          <w:rFonts w:ascii="Narkisim" w:hAnsi="Narkisim" w:cs="Narkisim"/>
          <w:rtl/>
        </w:rPr>
        <w:t xml:space="preserve"> כת' דהכא קאי בישראל שקונה מיד העכו"ם, ואילו תוס' לעיל קאי דעכו"ם מישראל. דכשעכו"ם קונה לא שייך שטר. אבל ישראל קונה בשטר. אבל ה</w:t>
      </w:r>
      <w:r w:rsidRPr="009B0EA4">
        <w:rPr>
          <w:rFonts w:ascii="Narkisim" w:hAnsi="Narkisim" w:cs="Narkisim"/>
          <w:b/>
          <w:bCs/>
          <w:rtl/>
        </w:rPr>
        <w:t>מים קדושים</w:t>
      </w:r>
      <w:r w:rsidRPr="009B0EA4">
        <w:rPr>
          <w:rFonts w:ascii="Narkisim" w:hAnsi="Narkisim" w:cs="Narkisim"/>
          <w:rtl/>
        </w:rPr>
        <w:t xml:space="preserve"> כת' דתוס' כאן הק' דנילף קנין שטר, אבל אליבא דאמת ליכא ילפותא לקנין שטר בעכו"ם ולא קנו בשטר. והגמ' (ב"ב נד:) קאי למסקנא דליכא קרא.</w:t>
      </w:r>
    </w:p>
    <w:p w14:paraId="1D1A56CB" w14:textId="77777777" w:rsidR="002B72FF" w:rsidRPr="009B0EA4" w:rsidRDefault="00000000" w:rsidP="009B0EA4">
      <w:pPr>
        <w:bidi/>
        <w:rPr>
          <w:rFonts w:ascii="Narkisim" w:hAnsi="Narkisim" w:cs="Narkisim"/>
        </w:rPr>
      </w:pPr>
      <w:r w:rsidRPr="009B0EA4">
        <w:rPr>
          <w:rFonts w:ascii="Narkisim" w:hAnsi="Narkisim" w:cs="Narkisim"/>
          <w:u w:val="single"/>
          <w:rtl/>
        </w:rPr>
        <w:t>בא"ד דחזקה נמי שייכא במטלטלין אם עשה שום תיקון</w:t>
      </w:r>
      <w:r w:rsidRPr="009B0EA4">
        <w:rPr>
          <w:rFonts w:ascii="Narkisim" w:hAnsi="Narkisim" w:cs="Narkisim"/>
          <w:rtl/>
        </w:rPr>
        <w:t>. בפשוטו משמע דתוס' נקטו אליבא דאמת דמהני קנין חזקה במטלטלין. וכ"כ ב</w:t>
      </w:r>
      <w:r w:rsidRPr="009B0EA4">
        <w:rPr>
          <w:rFonts w:ascii="Narkisim" w:hAnsi="Narkisim" w:cs="Narkisim"/>
          <w:b/>
          <w:bCs/>
          <w:rtl/>
        </w:rPr>
        <w:t>פסקי תוס'</w:t>
      </w:r>
      <w:r w:rsidRPr="009B0EA4">
        <w:rPr>
          <w:rFonts w:ascii="Narkisim" w:hAnsi="Narkisim" w:cs="Narkisim"/>
          <w:rtl/>
        </w:rPr>
        <w:t xml:space="preserve"> (כה) חזקה שייך במטלטלי שאם עשה בה תיקון כעין נעל וגדר. וה</w:t>
      </w:r>
      <w:r w:rsidRPr="009B0EA4">
        <w:rPr>
          <w:rFonts w:ascii="Narkisim" w:hAnsi="Narkisim" w:cs="Narkisim"/>
          <w:b/>
          <w:bCs/>
          <w:rtl/>
        </w:rPr>
        <w:t>מנח"ח</w:t>
      </w:r>
      <w:r w:rsidRPr="009B0EA4">
        <w:rPr>
          <w:rFonts w:ascii="Narkisim" w:hAnsi="Narkisim" w:cs="Narkisim"/>
          <w:rtl/>
        </w:rPr>
        <w:t xml:space="preserve"> (שלו ט בסוגריים) תמה דקנין חזקה ליתא במטלטלין, </w:t>
      </w:r>
      <w:r w:rsidRPr="009B0EA4">
        <w:rPr>
          <w:rFonts w:ascii="Narkisim" w:hAnsi="Narkisim" w:cs="Narkisim"/>
          <w:rtl/>
        </w:rPr>
        <w:lastRenderedPageBreak/>
        <w:t>כמבואר להדיא (קדושין כב:)</w:t>
      </w:r>
      <w:r w:rsidRPr="009B0EA4">
        <w:rPr>
          <w:rStyle w:val="ac"/>
          <w:rFonts w:ascii="Narkisim" w:hAnsi="Narkisim" w:cs="Narkisim"/>
          <w:rtl/>
        </w:rPr>
        <w:footnoteReference w:id="23"/>
      </w:r>
      <w:r w:rsidRPr="009B0EA4">
        <w:rPr>
          <w:rFonts w:ascii="Narkisim" w:hAnsi="Narkisim" w:cs="Narkisim"/>
          <w:rtl/>
        </w:rPr>
        <w:t xml:space="preserve"> ובכל הפוסקים</w:t>
      </w:r>
      <w:r w:rsidRPr="009B0EA4">
        <w:rPr>
          <w:rStyle w:val="ac"/>
          <w:rFonts w:ascii="Narkisim" w:hAnsi="Narkisim" w:cs="Narkisim"/>
          <w:rtl/>
        </w:rPr>
        <w:footnoteReference w:id="24"/>
      </w:r>
      <w:r w:rsidRPr="009B0EA4">
        <w:rPr>
          <w:rFonts w:ascii="Narkisim" w:hAnsi="Narkisim" w:cs="Narkisim"/>
          <w:rtl/>
        </w:rPr>
        <w:t>.</w:t>
      </w:r>
    </w:p>
    <w:p w14:paraId="16806D09" w14:textId="77777777" w:rsidR="002B72FF" w:rsidRPr="009B0EA4" w:rsidRDefault="00000000" w:rsidP="009B0EA4">
      <w:pPr>
        <w:pStyle w:val="a7"/>
        <w:bidi/>
        <w:rPr>
          <w:rFonts w:ascii="Narkisim" w:hAnsi="Narkisim"/>
        </w:rPr>
      </w:pPr>
      <w:r w:rsidRPr="009B0EA4">
        <w:rPr>
          <w:rFonts w:ascii="Narkisim" w:hAnsi="Narkisim"/>
          <w:rtl/>
        </w:rPr>
        <w:t>וי"ל דאף כוונת התוס' דהיה אפשר ללמוד קנין חזקה, ואליבא דאמת ליכא ילפותא שיקנה</w:t>
      </w:r>
      <w:r w:rsidRPr="009B0EA4">
        <w:rPr>
          <w:rStyle w:val="ac"/>
          <w:rFonts w:ascii="Narkisim" w:hAnsi="Narkisim"/>
          <w:rtl/>
        </w:rPr>
        <w:footnoteReference w:id="25"/>
      </w:r>
      <w:r w:rsidRPr="009B0EA4">
        <w:rPr>
          <w:rFonts w:ascii="Narkisim" w:hAnsi="Narkisim"/>
          <w:rtl/>
        </w:rPr>
        <w:t>.</w:t>
      </w:r>
    </w:p>
    <w:p w14:paraId="57E3AA17" w14:textId="77777777" w:rsidR="002B72FF" w:rsidRPr="009B0EA4" w:rsidRDefault="00000000" w:rsidP="009B0EA4">
      <w:pPr>
        <w:bidi/>
        <w:rPr>
          <w:rFonts w:ascii="Narkisim" w:hAnsi="Narkisim" w:cs="Narkisim"/>
        </w:rPr>
      </w:pPr>
      <w:r w:rsidRPr="009B0EA4">
        <w:rPr>
          <w:rFonts w:ascii="Narkisim" w:hAnsi="Narkisim" w:cs="Narkisim"/>
          <w:u w:val="single"/>
          <w:rtl/>
        </w:rPr>
        <w:t>בא"ד דב' קניינים הללו הויין מצויין ושייכי</w:t>
      </w:r>
      <w:r w:rsidRPr="009B0EA4">
        <w:rPr>
          <w:rStyle w:val="ac"/>
          <w:rFonts w:ascii="Narkisim" w:hAnsi="Narkisim" w:cs="Narkisim"/>
          <w:u w:val="single"/>
          <w:rtl/>
        </w:rPr>
        <w:footnoteReference w:id="26"/>
      </w:r>
      <w:r w:rsidRPr="009B0EA4">
        <w:rPr>
          <w:rFonts w:ascii="Narkisim" w:hAnsi="Narkisim" w:cs="Narkisim"/>
          <w:u w:val="single"/>
          <w:rtl/>
        </w:rPr>
        <w:t xml:space="preserve"> זה במוכר</w:t>
      </w:r>
      <w:r w:rsidRPr="009B0EA4">
        <w:rPr>
          <w:rStyle w:val="ac"/>
          <w:rFonts w:ascii="Narkisim" w:hAnsi="Narkisim" w:cs="Narkisim"/>
          <w:u w:val="single"/>
          <w:rtl/>
        </w:rPr>
        <w:footnoteReference w:id="27"/>
      </w:r>
      <w:r w:rsidRPr="009B0EA4">
        <w:rPr>
          <w:rFonts w:ascii="Narkisim" w:hAnsi="Narkisim" w:cs="Narkisim"/>
          <w:u w:val="single"/>
          <w:rtl/>
        </w:rPr>
        <w:t xml:space="preserve"> וכו' וכן לר' יוחנן בסמוך דרשי' איפכא וכו'</w:t>
      </w:r>
      <w:r w:rsidRPr="009B0EA4">
        <w:rPr>
          <w:rFonts w:ascii="Narkisim" w:hAnsi="Narkisim" w:cs="Narkisim"/>
          <w:rtl/>
        </w:rPr>
        <w:t>. יש שהביאו דב' קנינים אלו הם עצם המקח, העמדת החפץ הנקנה והתשלום תמורתו. [ובזה הנידון אי עיקר קנין הוא ע"י העמדת המקח או ע"י התמורה]. אבל פשטות דברי התוס' רק דהוה קנינים פשוטים ומצויים.</w:t>
      </w:r>
    </w:p>
    <w:p w14:paraId="54011A8F" w14:textId="77777777" w:rsidR="002B72FF" w:rsidRPr="009B0EA4" w:rsidRDefault="00000000" w:rsidP="009B0EA4">
      <w:pPr>
        <w:bidi/>
        <w:rPr>
          <w:rFonts w:ascii="Narkisim" w:hAnsi="Narkisim" w:cs="Narkisim"/>
        </w:rPr>
      </w:pPr>
      <w:r w:rsidRPr="009B0EA4">
        <w:rPr>
          <w:rFonts w:ascii="Narkisim" w:hAnsi="Narkisim" w:cs="Narkisim"/>
          <w:u w:val="single"/>
          <w:rtl/>
        </w:rPr>
        <w:t>בא"ד דאשכחן וכו' ומשיכה במציאה והפקר</w:t>
      </w:r>
      <w:r w:rsidRPr="009B0EA4">
        <w:rPr>
          <w:rFonts w:ascii="Narkisim" w:hAnsi="Narkisim" w:cs="Narkisim"/>
          <w:rtl/>
        </w:rPr>
        <w:t>. ה</w:t>
      </w:r>
      <w:r w:rsidRPr="009B0EA4">
        <w:rPr>
          <w:rFonts w:ascii="Narkisim" w:hAnsi="Narkisim" w:cs="Narkisim"/>
          <w:b/>
          <w:bCs/>
          <w:rtl/>
        </w:rPr>
        <w:t>רש"ש</w:t>
      </w:r>
      <w:r w:rsidRPr="009B0EA4">
        <w:rPr>
          <w:rFonts w:ascii="Narkisim" w:hAnsi="Narkisim" w:cs="Narkisim"/>
          <w:rtl/>
        </w:rPr>
        <w:t xml:space="preserve"> (ועוד אחרונים) הק' היכן מצינו שמשיכה קונה במציאה והפקר, דלמא לא קנם עד שיבואו לרשותו, לדברי הרש"י דכשנכנס לרשותו ודאי קנה, אף לצד דמשיכה לא קנה.</w:t>
      </w:r>
    </w:p>
    <w:p w14:paraId="4964B07F"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(ע"ז עא. ד"ה פרדשני) נקטו דכל המח' אי קונה במשיכה או בכסף הוה דוקא במקח וממכר, אבל במציאה ומתנה דליכא כספא לכו"ע קונה במשיכה</w:t>
      </w:r>
      <w:r w:rsidRPr="009B0EA4">
        <w:rPr>
          <w:rStyle w:val="ac"/>
          <w:rFonts w:ascii="Narkisim" w:hAnsi="Narkisim"/>
          <w:rtl/>
        </w:rPr>
        <w:footnoteReference w:id="28"/>
      </w:r>
      <w:r w:rsidRPr="009B0EA4">
        <w:rPr>
          <w:rFonts w:ascii="Narkisim" w:hAnsi="Narkisim"/>
          <w:rtl/>
        </w:rPr>
        <w:t>.</w:t>
      </w:r>
    </w:p>
    <w:p w14:paraId="36D3DC18" w14:textId="77777777" w:rsidR="002B72FF" w:rsidRPr="009B0EA4" w:rsidRDefault="00000000" w:rsidP="009B0EA4">
      <w:pPr>
        <w:pStyle w:val="a7"/>
        <w:bidi/>
        <w:rPr>
          <w:rFonts w:ascii="Narkisim" w:hAnsi="Narkisim"/>
        </w:rPr>
      </w:pPr>
      <w:r w:rsidRPr="009B0EA4">
        <w:rPr>
          <w:rFonts w:ascii="Narkisim" w:hAnsi="Narkisim"/>
          <w:rtl/>
        </w:rPr>
        <w:t>אבל דעת ה</w:t>
      </w:r>
      <w:r w:rsidRPr="009B0EA4">
        <w:rPr>
          <w:rFonts w:ascii="Narkisim" w:hAnsi="Narkisim"/>
          <w:b/>
          <w:bCs/>
          <w:rtl/>
        </w:rPr>
        <w:t>רמב"ן</w:t>
      </w:r>
      <w:r w:rsidRPr="009B0EA4">
        <w:rPr>
          <w:rFonts w:ascii="Narkisim" w:hAnsi="Narkisim"/>
          <w:rtl/>
        </w:rPr>
        <w:t xml:space="preserve"> (בריטב"א ב"מ מז:) דאף מתנה אינה נקנית במשיכה [למ"ד דמשיכה אינו קונה בישראל], אלא בחליפין או בחצרו</w:t>
      </w:r>
      <w:r w:rsidRPr="009B0EA4">
        <w:rPr>
          <w:rStyle w:val="ac"/>
          <w:rFonts w:ascii="Narkisim" w:hAnsi="Narkisim"/>
          <w:rtl/>
        </w:rPr>
        <w:footnoteReference w:id="29"/>
      </w:r>
      <w:r w:rsidRPr="009B0EA4">
        <w:rPr>
          <w:rFonts w:ascii="Narkisim" w:hAnsi="Narkisim"/>
          <w:rtl/>
        </w:rPr>
        <w:t xml:space="preserve"> או באגב</w:t>
      </w:r>
      <w:r w:rsidRPr="009B0EA4">
        <w:rPr>
          <w:rStyle w:val="ac"/>
          <w:rFonts w:ascii="Narkisim" w:hAnsi="Narkisim"/>
          <w:rtl/>
        </w:rPr>
        <w:footnoteReference w:id="30"/>
      </w:r>
      <w:r w:rsidRPr="009B0EA4">
        <w:rPr>
          <w:rFonts w:ascii="Narkisim" w:hAnsi="Narkisim"/>
          <w:rtl/>
        </w:rPr>
        <w:t>.</w:t>
      </w:r>
    </w:p>
    <w:p w14:paraId="78AF4408"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דברי יחזקאל</w:t>
      </w:r>
      <w:r w:rsidRPr="009B0EA4">
        <w:rPr>
          <w:rFonts w:ascii="Narkisim" w:hAnsi="Narkisim"/>
          <w:rtl/>
        </w:rPr>
        <w:t xml:space="preserve"> (ס) העמיד שנח' תוס' והרמב"ן אמאי לא מהני קנין משיכה, האם משום שאינו קנין כלל, או דלא הושלם צורת מקח וממכר אלא בנתינת המעות. [ולדעת תוס' י"ל דאף קנין חצר לא מהני, כל זמן שמחוסר מעות</w:t>
      </w:r>
      <w:r w:rsidRPr="009B0EA4">
        <w:rPr>
          <w:rStyle w:val="ac"/>
          <w:rFonts w:ascii="Narkisim" w:hAnsi="Narkisim"/>
          <w:rtl/>
        </w:rPr>
        <w:footnoteReference w:id="31"/>
      </w:r>
      <w:r w:rsidRPr="009B0EA4">
        <w:rPr>
          <w:rFonts w:ascii="Narkisim" w:hAnsi="Narkisim"/>
          <w:rtl/>
        </w:rPr>
        <w:t>].</w:t>
      </w:r>
    </w:p>
    <w:p w14:paraId="76D1D366"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ה</w:t>
      </w:r>
      <w:r w:rsidRPr="009B0EA4">
        <w:rPr>
          <w:rFonts w:ascii="Narkisim" w:hAnsi="Narkisim"/>
          <w:b/>
          <w:bCs/>
          <w:rtl/>
        </w:rPr>
        <w:t>מרדכי</w:t>
      </w:r>
      <w:r w:rsidRPr="009B0EA4">
        <w:rPr>
          <w:rFonts w:ascii="Narkisim" w:hAnsi="Narkisim"/>
          <w:rtl/>
        </w:rPr>
        <w:t xml:space="preserve"> (ב"מ שא שב) הביא מהתוס' דבמציאה כו"ע מודה דקונה במשיכה או הגבהה</w:t>
      </w:r>
      <w:r w:rsidRPr="009B0EA4">
        <w:rPr>
          <w:rStyle w:val="ac"/>
          <w:rFonts w:ascii="Narkisim" w:hAnsi="Narkisim"/>
          <w:rtl/>
        </w:rPr>
        <w:footnoteReference w:id="32"/>
      </w:r>
      <w:r w:rsidRPr="009B0EA4">
        <w:rPr>
          <w:rFonts w:ascii="Narkisim" w:hAnsi="Narkisim"/>
          <w:rtl/>
        </w:rPr>
        <w:t>, דבמקום דלא שייכי קנין מעות מהני קנין משיכה. ודימה להא דמבואר (ב"מ מח.) דבמקום שאין מה למשוך [לא מחסרי משיכה] שקונה במעות</w:t>
      </w:r>
      <w:r w:rsidRPr="009B0EA4">
        <w:rPr>
          <w:rStyle w:val="ac"/>
          <w:rFonts w:ascii="Narkisim" w:hAnsi="Narkisim"/>
          <w:rtl/>
        </w:rPr>
        <w:footnoteReference w:id="33"/>
      </w:r>
      <w:r w:rsidRPr="009B0EA4">
        <w:rPr>
          <w:rFonts w:ascii="Narkisim" w:hAnsi="Narkisim"/>
          <w:rtl/>
        </w:rPr>
        <w:t>.</w:t>
      </w:r>
    </w:p>
    <w:p w14:paraId="6AA7F0DB" w14:textId="77777777" w:rsidR="002B72FF" w:rsidRPr="009B0EA4" w:rsidRDefault="00000000" w:rsidP="009B0EA4">
      <w:pPr>
        <w:bidi/>
        <w:rPr>
          <w:rFonts w:ascii="Narkisim" w:hAnsi="Narkisim" w:cs="Narkisim"/>
        </w:rPr>
      </w:pPr>
      <w:r w:rsidRPr="009B0EA4">
        <w:rPr>
          <w:rFonts w:ascii="Narkisim" w:hAnsi="Narkisim" w:cs="Narkisim"/>
          <w:u w:val="single"/>
          <w:rtl/>
        </w:rPr>
        <w:t>תוד"ה אימא</w:t>
      </w:r>
      <w:r w:rsidRPr="009B0EA4">
        <w:rPr>
          <w:rFonts w:ascii="Narkisim" w:hAnsi="Narkisim" w:cs="Narkisim"/>
          <w:rtl/>
        </w:rPr>
        <w:t>. הא שאר, כגון מטלטלין קונה עכו"ם בחליפין</w:t>
      </w:r>
      <w:r w:rsidRPr="009B0EA4">
        <w:rPr>
          <w:rStyle w:val="ac"/>
          <w:rFonts w:ascii="Narkisim" w:hAnsi="Narkisim" w:cs="Narkisim"/>
          <w:rtl/>
        </w:rPr>
        <w:footnoteReference w:id="34"/>
      </w:r>
      <w:r w:rsidRPr="009B0EA4">
        <w:rPr>
          <w:rFonts w:ascii="Narkisim" w:hAnsi="Narkisim" w:cs="Narkisim"/>
          <w:rtl/>
        </w:rPr>
        <w:t>. משמע דכן הוא אליבא דאמת</w:t>
      </w:r>
      <w:r w:rsidRPr="009B0EA4">
        <w:rPr>
          <w:rStyle w:val="ac"/>
          <w:rFonts w:ascii="Narkisim" w:hAnsi="Narkisim" w:cs="Narkisim"/>
          <w:rtl/>
        </w:rPr>
        <w:footnoteReference w:id="35"/>
      </w:r>
      <w:r w:rsidRPr="009B0EA4">
        <w:rPr>
          <w:rFonts w:ascii="Narkisim" w:hAnsi="Narkisim" w:cs="Narkisim"/>
          <w:rtl/>
        </w:rPr>
        <w:t xml:space="preserve"> דעכו"ם קונה בחליפין</w:t>
      </w:r>
      <w:r w:rsidRPr="009B0EA4">
        <w:rPr>
          <w:rStyle w:val="ac"/>
          <w:rFonts w:ascii="Narkisim" w:hAnsi="Narkisim" w:cs="Narkisim"/>
          <w:rtl/>
        </w:rPr>
        <w:footnoteReference w:id="36"/>
      </w:r>
      <w:r w:rsidRPr="009B0EA4">
        <w:rPr>
          <w:rFonts w:ascii="Narkisim" w:hAnsi="Narkisim" w:cs="Narkisim"/>
          <w:rtl/>
        </w:rPr>
        <w:t>.</w:t>
      </w:r>
    </w:p>
    <w:p w14:paraId="47CFE4B0" w14:textId="77777777" w:rsidR="002B72FF" w:rsidRPr="009B0EA4" w:rsidRDefault="00000000" w:rsidP="009B0EA4">
      <w:pPr>
        <w:pStyle w:val="a8"/>
        <w:bidi/>
        <w:rPr>
          <w:rFonts w:ascii="Narkisim" w:hAnsi="Narkisim"/>
        </w:rPr>
      </w:pPr>
      <w:r w:rsidRPr="009B0EA4">
        <w:rPr>
          <w:rFonts w:ascii="Narkisim" w:hAnsi="Narkisim"/>
          <w:rtl/>
        </w:rPr>
        <w:t xml:space="preserve">וכן </w:t>
      </w:r>
      <w:r w:rsidRPr="009B0EA4">
        <w:rPr>
          <w:rFonts w:ascii="Narkisim" w:hAnsi="Narkisim"/>
          <w:b/>
          <w:bCs/>
          <w:rtl/>
        </w:rPr>
        <w:t>תוס</w:t>
      </w:r>
      <w:r w:rsidRPr="009B0EA4">
        <w:rPr>
          <w:rFonts w:ascii="Narkisim" w:hAnsi="Narkisim"/>
          <w:rtl/>
        </w:rPr>
        <w:t xml:space="preserve">' (קידושין ג.) בתחילה נקטו דלא מצינו חליפין לעכו"ם, והוכיחו כן מסוגיין דעכו"ם קונה בחדא. ותי' דהיינו לבר מחליפין דומיא דישראל בחדא. וה"ק מדישראל בחדא קנין חדש בר מחליפין שהם בשניהם. ותוס' הוכיחו כן מהגמ' (שם ח.) דילפי' מקרא דעבד עברי [הנמכר לעכו"ם] אינו נקנה בחליפין, משמע דבשאר מילי </w:t>
      </w:r>
      <w:r w:rsidRPr="009B0EA4">
        <w:rPr>
          <w:rFonts w:ascii="Narkisim" w:hAnsi="Narkisim"/>
          <w:rtl/>
        </w:rPr>
        <w:lastRenderedPageBreak/>
        <w:t>מקנה בחליפין</w:t>
      </w:r>
      <w:r w:rsidRPr="009B0EA4">
        <w:rPr>
          <w:rStyle w:val="ac"/>
          <w:rFonts w:ascii="Narkisim" w:hAnsi="Narkisim"/>
          <w:rtl/>
        </w:rPr>
        <w:footnoteReference w:id="37"/>
      </w:r>
      <w:r w:rsidRPr="009B0EA4">
        <w:rPr>
          <w:rFonts w:ascii="Narkisim" w:hAnsi="Narkisim"/>
          <w:rtl/>
        </w:rPr>
        <w:t>.</w:t>
      </w:r>
    </w:p>
    <w:p w14:paraId="0D8519B2" w14:textId="77777777" w:rsidR="002B72FF" w:rsidRPr="009B0EA4" w:rsidRDefault="00000000" w:rsidP="009B0EA4">
      <w:pPr>
        <w:pStyle w:val="a7"/>
        <w:bidi/>
        <w:rPr>
          <w:rFonts w:ascii="Narkisim" w:hAnsi="Narkisim"/>
        </w:rPr>
      </w:pPr>
      <w:r w:rsidRPr="009B0EA4">
        <w:rPr>
          <w:rFonts w:ascii="Narkisim" w:hAnsi="Narkisim"/>
          <w:rtl/>
        </w:rPr>
        <w:t>וכ"פ ב</w:t>
      </w:r>
      <w:r w:rsidRPr="009B0EA4">
        <w:rPr>
          <w:rFonts w:ascii="Narkisim" w:hAnsi="Narkisim"/>
          <w:b/>
          <w:bCs/>
          <w:rtl/>
        </w:rPr>
        <w:t>טור</w:t>
      </w:r>
      <w:r w:rsidRPr="009B0EA4">
        <w:rPr>
          <w:rFonts w:ascii="Narkisim" w:hAnsi="Narkisim"/>
          <w:rtl/>
        </w:rPr>
        <w:t xml:space="preserve"> ו</w:t>
      </w:r>
      <w:r w:rsidRPr="009B0EA4">
        <w:rPr>
          <w:rFonts w:ascii="Narkisim" w:hAnsi="Narkisim"/>
          <w:b/>
          <w:bCs/>
          <w:rtl/>
        </w:rPr>
        <w:t>שו"ע</w:t>
      </w:r>
      <w:r w:rsidRPr="009B0EA4">
        <w:rPr>
          <w:rFonts w:ascii="Narkisim" w:hAnsi="Narkisim"/>
          <w:rtl/>
        </w:rPr>
        <w:t xml:space="preserve"> (חו"מ קכג יד). אבל ה</w:t>
      </w:r>
      <w:r w:rsidRPr="009B0EA4">
        <w:rPr>
          <w:rFonts w:ascii="Narkisim" w:hAnsi="Narkisim"/>
          <w:b/>
          <w:bCs/>
          <w:rtl/>
        </w:rPr>
        <w:t>ש"ך</w:t>
      </w:r>
      <w:r w:rsidRPr="009B0EA4">
        <w:rPr>
          <w:rFonts w:ascii="Narkisim" w:hAnsi="Narkisim"/>
          <w:rtl/>
        </w:rPr>
        <w:t xml:space="preserve"> (שם ל) כתב דר"ת הוא יחידאה בזה, שבשאר פוסקים לא מצאנו דיהני קנין חליפין בעכו"ם. דלא אישתמיט בשום מקום בש"ס ובפוסקים דעכו"ם קונה בחליפים</w:t>
      </w:r>
      <w:r w:rsidRPr="009B0EA4">
        <w:rPr>
          <w:rStyle w:val="ac"/>
          <w:rFonts w:ascii="Narkisim" w:hAnsi="Narkisim"/>
          <w:rtl/>
        </w:rPr>
        <w:footnoteReference w:id="38"/>
      </w:r>
      <w:r w:rsidRPr="009B0EA4">
        <w:rPr>
          <w:rFonts w:ascii="Narkisim" w:hAnsi="Narkisim"/>
          <w:rtl/>
        </w:rPr>
        <w:t>.</w:t>
      </w:r>
      <w:r w:rsidRPr="009B0EA4">
        <w:rPr>
          <w:rStyle w:val="ac"/>
          <w:rFonts w:ascii="Narkisim" w:hAnsi="Narkisim"/>
          <w:rtl/>
        </w:rPr>
        <w:footnoteReference w:id="39"/>
      </w:r>
    </w:p>
    <w:p w14:paraId="46376867" w14:textId="77777777" w:rsidR="002B72FF" w:rsidRPr="009B0EA4" w:rsidRDefault="00000000" w:rsidP="009B0EA4">
      <w:pPr>
        <w:bidi/>
        <w:rPr>
          <w:rFonts w:ascii="Narkisim" w:hAnsi="Narkisim" w:cs="Narkisim"/>
        </w:rPr>
      </w:pPr>
      <w:r w:rsidRPr="009B0EA4">
        <w:rPr>
          <w:rFonts w:ascii="Narkisim" w:hAnsi="Narkisim" w:cs="Narkisim"/>
          <w:u w:val="single"/>
          <w:rtl/>
        </w:rPr>
        <w:t>תוד"ה אם גופו</w:t>
      </w:r>
      <w:r w:rsidRPr="009B0EA4">
        <w:rPr>
          <w:rFonts w:ascii="Narkisim" w:hAnsi="Narkisim" w:cs="Narkisim"/>
          <w:rtl/>
        </w:rPr>
        <w:t>. לפר"ת וכו' כלומר שכל קנינו וכו' בעבד עברי וכו' ולא בשטר וחזקה. [וכמ"ש תוס' (לעיל ד"ה מיד) דלא שייך שטר בעכו"ם. ועוד מבואר בתוס' (קידושין וב"ב) דשטר בעבד עברי נלמד משטר קידושין דל"מ בעכו"ם</w:t>
      </w:r>
      <w:r w:rsidRPr="009B0EA4">
        <w:rPr>
          <w:rStyle w:val="ac"/>
          <w:rFonts w:ascii="Narkisim" w:hAnsi="Narkisim" w:cs="Narkisim"/>
          <w:rtl/>
        </w:rPr>
        <w:footnoteReference w:id="40"/>
      </w:r>
      <w:r w:rsidRPr="009B0EA4">
        <w:rPr>
          <w:rFonts w:ascii="Narkisim" w:hAnsi="Narkisim" w:cs="Narkisim"/>
          <w:rtl/>
        </w:rPr>
        <w:t>].</w:t>
      </w:r>
    </w:p>
    <w:p w14:paraId="56AD0DBC" w14:textId="77777777" w:rsidR="002B72FF" w:rsidRPr="009B0EA4" w:rsidRDefault="00000000" w:rsidP="009B0EA4">
      <w:pPr>
        <w:bidi/>
        <w:rPr>
          <w:rFonts w:ascii="Narkisim" w:hAnsi="Narkisim" w:cs="Narkisim"/>
        </w:rPr>
      </w:pPr>
      <w:r w:rsidRPr="009B0EA4">
        <w:rPr>
          <w:rFonts w:ascii="Narkisim" w:hAnsi="Narkisim" w:cs="Narkisim"/>
          <w:u w:val="single"/>
          <w:rtl/>
        </w:rPr>
        <w:t>בא"ד ובקו' פי' (קידושין יד:) דכל דבר קניינו בכסף וכו' הא מיד עכו"ם בכסף</w:t>
      </w:r>
      <w:r w:rsidRPr="009B0EA4">
        <w:rPr>
          <w:rStyle w:val="ac"/>
          <w:rFonts w:ascii="Narkisim" w:hAnsi="Narkisim" w:cs="Narkisim"/>
          <w:rtl/>
        </w:rPr>
        <w:footnoteReference w:id="41"/>
      </w:r>
      <w:r w:rsidRPr="009B0EA4">
        <w:rPr>
          <w:rFonts w:ascii="Narkisim" w:hAnsi="Narkisim" w:cs="Narkisim"/>
          <w:rtl/>
        </w:rPr>
        <w:t>. [ועד"ז כת' רש"י (לעיל ג: ד"ה קנין גמור) דעכו"ם לא קני אלא בכסף</w:t>
      </w:r>
      <w:r w:rsidRPr="009B0EA4">
        <w:rPr>
          <w:rStyle w:val="ac"/>
          <w:rFonts w:ascii="Narkisim" w:hAnsi="Narkisim" w:cs="Narkisim"/>
          <w:rtl/>
        </w:rPr>
        <w:footnoteReference w:id="42"/>
      </w:r>
      <w:r w:rsidRPr="009B0EA4">
        <w:rPr>
          <w:rFonts w:ascii="Narkisim" w:hAnsi="Narkisim" w:cs="Narkisim"/>
          <w:rtl/>
        </w:rPr>
        <w:t>. ומשמע דדעת רש"י דהלכה כריש לקיש, ותוס' חלקו. ויתבאר בסוף הסוגיא].</w:t>
      </w:r>
    </w:p>
    <w:p w14:paraId="47F4C8BA" w14:textId="77777777" w:rsidR="002B72FF" w:rsidRPr="009B0EA4" w:rsidRDefault="00000000" w:rsidP="009B0EA4">
      <w:pPr>
        <w:pStyle w:val="aa"/>
        <w:bidi/>
        <w:rPr>
          <w:rFonts w:ascii="Narkisim" w:hAnsi="Narkisim"/>
        </w:rPr>
      </w:pPr>
      <w:r w:rsidRPr="009B0EA4">
        <w:rPr>
          <w:rFonts w:ascii="Narkisim" w:hAnsi="Narkisim"/>
          <w:u w:val="single"/>
          <w:rtl/>
        </w:rPr>
        <w:t>בא"ד וא"ת וכו' (גיטין לח.) שקונה ישראל בחזקה וכו'</w:t>
      </w:r>
      <w:r w:rsidRPr="009B0EA4">
        <w:rPr>
          <w:rFonts w:ascii="Narkisim" w:hAnsi="Narkisim"/>
          <w:rtl/>
        </w:rPr>
        <w:t>. ורש"י (גיטין שם) כת' דאיירי בחזקה של עבדות, כגון הלבישו וכו'. ותוס' שם חלקו דעבד עברי אינו נקנה בחזקה כלל, ועוד דאמרי' דכל קנינו של עכו"ם בעבד עברי הוה דוקא בכסף. אלא איירי בחזקה של כיבוש מלחמה. [ע"ע דבר אברהם א י שהאריך מאוד].</w:t>
      </w:r>
    </w:p>
    <w:p w14:paraId="14C562D6" w14:textId="77777777" w:rsidR="002B72FF" w:rsidRPr="009B0EA4" w:rsidRDefault="00000000" w:rsidP="009B0EA4">
      <w:pPr>
        <w:pStyle w:val="3"/>
        <w:bidi/>
        <w:rPr>
          <w:rFonts w:ascii="Narkisim" w:hAnsi="Narkisim"/>
        </w:rPr>
      </w:pPr>
      <w:r w:rsidRPr="009B0EA4">
        <w:rPr>
          <w:rFonts w:ascii="Narkisim" w:hAnsi="Narkisim"/>
          <w:rtl/>
        </w:rPr>
        <w:t>דף יג:</w:t>
      </w:r>
    </w:p>
    <w:p w14:paraId="736D685B" w14:textId="77777777" w:rsidR="002B72FF" w:rsidRPr="009B0EA4" w:rsidRDefault="00000000" w:rsidP="009B0EA4">
      <w:pPr>
        <w:pStyle w:val="aa"/>
        <w:bidi/>
        <w:rPr>
          <w:rFonts w:ascii="Narkisim" w:hAnsi="Narkisim"/>
        </w:rPr>
      </w:pPr>
      <w:r w:rsidRPr="009B0EA4">
        <w:rPr>
          <w:rFonts w:ascii="Narkisim" w:hAnsi="Narkisim"/>
          <w:u w:val="single"/>
          <w:rtl/>
        </w:rPr>
        <w:t>ולאמימר דאמר משיכה בעכו"ם קנה וכו'</w:t>
      </w:r>
      <w:r w:rsidRPr="009B0EA4">
        <w:rPr>
          <w:rFonts w:ascii="Narkisim" w:hAnsi="Narkisim"/>
          <w:rtl/>
        </w:rPr>
        <w:t>. [בסוגיא ע"ז עא. - עב.]. ואמימר למד מהא דפרסאי שדרו</w:t>
      </w:r>
      <w:r w:rsidRPr="009B0EA4">
        <w:rPr>
          <w:rStyle w:val="ac"/>
          <w:rFonts w:ascii="Narkisim" w:hAnsi="Narkisim"/>
          <w:rtl/>
        </w:rPr>
        <w:footnoteReference w:id="43"/>
      </w:r>
      <w:r w:rsidRPr="009B0EA4">
        <w:rPr>
          <w:rFonts w:ascii="Narkisim" w:hAnsi="Narkisim"/>
          <w:rtl/>
        </w:rPr>
        <w:t xml:space="preserve"> ולא הדרי בהו, ורב אשי</w:t>
      </w:r>
      <w:r w:rsidRPr="009B0EA4">
        <w:rPr>
          <w:rStyle w:val="ac"/>
          <w:rFonts w:ascii="Narkisim" w:hAnsi="Narkisim"/>
          <w:rtl/>
        </w:rPr>
        <w:footnoteReference w:id="44"/>
      </w:r>
      <w:r w:rsidRPr="009B0EA4">
        <w:rPr>
          <w:rFonts w:ascii="Narkisim" w:hAnsi="Narkisim"/>
          <w:rtl/>
        </w:rPr>
        <w:t xml:space="preserve"> השיב דהאי דלא הדרי בהו משום רמות רוחא. ותוס' פי' דאמימר הביא אמתלא דמנהג אבותיהם בידיהם שלא לחזור בהם לאחר משיכה, אבל אין זה עיקר הטעם.</w:t>
      </w:r>
    </w:p>
    <w:p w14:paraId="4749693D" w14:textId="77777777" w:rsidR="002B72FF" w:rsidRPr="009B0EA4" w:rsidRDefault="00000000" w:rsidP="009B0EA4">
      <w:pPr>
        <w:pStyle w:val="a8"/>
        <w:bidi/>
        <w:rPr>
          <w:rFonts w:ascii="Narkisim" w:hAnsi="Narkisim"/>
        </w:rPr>
      </w:pPr>
      <w:r w:rsidRPr="009B0EA4">
        <w:rPr>
          <w:rFonts w:ascii="Narkisim" w:hAnsi="Narkisim"/>
          <w:rtl/>
        </w:rPr>
        <w:t>ועוד הביא רבינא מהא דעכו"ם שגנב פחות משווה פרוטה חייב מיתה, וע"כ קנה במשיכה [ע' תוס' שם עא: ד"ה ואי]. ורב אשי דחה דנהרג משום צעריה דישראל.</w:t>
      </w:r>
    </w:p>
    <w:p w14:paraId="66571E80" w14:textId="77777777" w:rsidR="002B72FF" w:rsidRPr="009B0EA4" w:rsidRDefault="00000000" w:rsidP="009B0EA4">
      <w:pPr>
        <w:bidi/>
        <w:rPr>
          <w:rFonts w:ascii="Narkisim" w:hAnsi="Narkisim" w:cs="Narkisim"/>
        </w:rPr>
      </w:pPr>
      <w:r w:rsidRPr="009B0EA4">
        <w:rPr>
          <w:rFonts w:ascii="Narkisim" w:hAnsi="Narkisim" w:cs="Narkisim"/>
          <w:u w:val="single"/>
          <w:rtl/>
        </w:rPr>
        <w:t>תוד"ה דבר תורה</w:t>
      </w:r>
      <w:r w:rsidRPr="009B0EA4">
        <w:rPr>
          <w:rFonts w:ascii="Narkisim" w:hAnsi="Narkisim" w:cs="Narkisim"/>
          <w:rtl/>
        </w:rPr>
        <w:t>. פ"ה (כאן, קידושין כו., עירובין פא:) דכתיב בהקדש ונתן הכסף וכו' וגמר הדיוט מהקדש וכו'. [וה</w:t>
      </w:r>
      <w:r w:rsidRPr="009B0EA4">
        <w:rPr>
          <w:rFonts w:ascii="Narkisim" w:hAnsi="Narkisim" w:cs="Narkisim"/>
          <w:b/>
          <w:bCs/>
          <w:rtl/>
        </w:rPr>
        <w:t>אחרונים</w:t>
      </w:r>
      <w:r w:rsidRPr="009B0EA4">
        <w:rPr>
          <w:rFonts w:ascii="Narkisim" w:hAnsi="Narkisim" w:cs="Narkisim"/>
          <w:rtl/>
        </w:rPr>
        <w:t xml:space="preserve"> הביאו דמבואר בדבריו דגדר פדיון הקדש הוה מגדרי מכירה].</w:t>
      </w:r>
    </w:p>
    <w:p w14:paraId="373A106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(ב"מ מז: ושא"ר שם) דחה דהדיוט מהקדש לא גמרינן.</w:t>
      </w:r>
    </w:p>
    <w:p w14:paraId="4995366F" w14:textId="77777777" w:rsidR="002B72FF" w:rsidRPr="009B0EA4" w:rsidRDefault="00000000" w:rsidP="009B0EA4">
      <w:pPr>
        <w:bidi/>
        <w:rPr>
          <w:rFonts w:ascii="Narkisim" w:hAnsi="Narkisim" w:cs="Narkisim"/>
        </w:rPr>
      </w:pPr>
      <w:r w:rsidRPr="009B0EA4">
        <w:rPr>
          <w:rFonts w:ascii="Narkisim" w:hAnsi="Narkisim" w:cs="Narkisim"/>
          <w:u w:val="single"/>
          <w:rtl/>
        </w:rPr>
        <w:t>בא"ד ותי' הריב"ן דמשיכה לא שייכא בהקדש, דכל היכא דאיתיה בי גזא דרחמנא איתיה וכו'.</w:t>
      </w:r>
      <w:r w:rsidRPr="009B0EA4">
        <w:rPr>
          <w:rFonts w:ascii="Narkisim" w:hAnsi="Narkisim" w:cs="Narkisim"/>
          <w:rtl/>
        </w:rPr>
        <w:t xml:space="preserve"> וב</w:t>
      </w:r>
      <w:r w:rsidRPr="009B0EA4">
        <w:rPr>
          <w:rFonts w:ascii="Narkisim" w:hAnsi="Narkisim" w:cs="Narkisim"/>
          <w:b/>
          <w:bCs/>
          <w:rtl/>
        </w:rPr>
        <w:t>גליון</w:t>
      </w:r>
      <w:r w:rsidRPr="009B0EA4">
        <w:rPr>
          <w:rFonts w:ascii="Narkisim" w:hAnsi="Narkisim" w:cs="Narkisim"/>
          <w:rtl/>
        </w:rPr>
        <w:t xml:space="preserve"> צויין לרש"י (קידושין נד:) דהקדש אינו נקנה במשיכה, דכתיב ביה ויסף חמישית כסף ערכך עליו וקם לו, ואין שטר וחזקה קונין קרקעותיו ולא משיכה את מטלטלין.</w:t>
      </w:r>
    </w:p>
    <w:p w14:paraId="7C561E6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גרי"ד</w:t>
      </w:r>
      <w:r w:rsidRPr="009B0EA4">
        <w:rPr>
          <w:rFonts w:ascii="Narkisim" w:hAnsi="Narkisim"/>
          <w:rtl/>
        </w:rPr>
        <w:t xml:space="preserve"> (בחי' הגרי"ז) כת' שהנידון בתוס' באופן שיש כסף שיחול עליו הפדיון, רק דהקנין יעשה במשיכה.</w:t>
      </w:r>
    </w:p>
    <w:p w14:paraId="0EDA6790" w14:textId="77777777" w:rsidR="002B72FF" w:rsidRPr="009B0EA4" w:rsidRDefault="00000000" w:rsidP="009B0EA4">
      <w:pPr>
        <w:bidi/>
        <w:rPr>
          <w:rFonts w:ascii="Narkisim" w:hAnsi="Narkisim" w:cs="Narkisim"/>
        </w:rPr>
      </w:pPr>
      <w:r w:rsidRPr="009B0EA4">
        <w:rPr>
          <w:rFonts w:ascii="Narkisim" w:hAnsi="Narkisim" w:cs="Narkisim"/>
          <w:u w:val="single"/>
          <w:rtl/>
        </w:rPr>
        <w:t>בא"ד ועוד מפרש ר' וכו' דאו קנה מיד עמיתך, דסתם קנין דקרא במעות</w:t>
      </w:r>
      <w:r w:rsidRPr="009B0EA4">
        <w:rPr>
          <w:rStyle w:val="ac"/>
          <w:rFonts w:ascii="Narkisim" w:hAnsi="Narkisim" w:cs="Narkisim"/>
          <w:u w:val="single"/>
          <w:rtl/>
        </w:rPr>
        <w:footnoteReference w:id="45"/>
      </w:r>
      <w:r w:rsidRPr="009B0EA4">
        <w:rPr>
          <w:rFonts w:ascii="Narkisim" w:hAnsi="Narkisim" w:cs="Narkisim"/>
          <w:u w:val="single"/>
          <w:rtl/>
        </w:rPr>
        <w:t xml:space="preserve"> וכו'</w:t>
      </w:r>
      <w:r w:rsidRPr="009B0EA4">
        <w:rPr>
          <w:rFonts w:ascii="Narkisim" w:hAnsi="Narkisim" w:cs="Narkisim"/>
          <w:rtl/>
        </w:rPr>
        <w:t>. [ב' תי' ר"י מבוארים בתוס' עירובין פא:].</w:t>
      </w:r>
    </w:p>
    <w:p w14:paraId="6BC3ADB1"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ר"ח</w:t>
      </w:r>
      <w:r w:rsidRPr="009B0EA4">
        <w:rPr>
          <w:rFonts w:ascii="Narkisim" w:hAnsi="Narkisim" w:cs="Narkisim"/>
          <w:rtl/>
        </w:rPr>
        <w:t xml:space="preserve"> (עה"ג ב"מ מז:) וה</w:t>
      </w:r>
      <w:r w:rsidRPr="009B0EA4">
        <w:rPr>
          <w:rFonts w:ascii="Narkisim" w:hAnsi="Narkisim" w:cs="Narkisim"/>
          <w:b/>
          <w:bCs/>
          <w:rtl/>
        </w:rPr>
        <w:t>רי"ף</w:t>
      </w:r>
      <w:r w:rsidRPr="009B0EA4">
        <w:rPr>
          <w:rFonts w:ascii="Narkisim" w:hAnsi="Narkisim" w:cs="Narkisim"/>
          <w:rtl/>
        </w:rPr>
        <w:t xml:space="preserve"> (שם כח: בדה"ס) כת' דדבר תורה מעות קונות, אם גופו קונה </w:t>
      </w:r>
      <w:r w:rsidRPr="009B0EA4">
        <w:rPr>
          <w:rFonts w:ascii="Narkisim" w:hAnsi="Narkisim" w:cs="Narkisim"/>
          <w:rtl/>
        </w:rPr>
        <w:lastRenderedPageBreak/>
        <w:t>ממונו לא כ"ש. [וכקושיית הגמ' בע"א, ונקטו דלר' יוחנן אה"נ</w:t>
      </w:r>
      <w:r w:rsidRPr="009B0EA4">
        <w:rPr>
          <w:rStyle w:val="ac"/>
          <w:rFonts w:ascii="Narkisim" w:hAnsi="Narkisim" w:cs="Narkisim"/>
          <w:rtl/>
        </w:rPr>
        <w:footnoteReference w:id="46"/>
      </w:r>
      <w:r w:rsidRPr="009B0EA4">
        <w:rPr>
          <w:rFonts w:ascii="Narkisim" w:hAnsi="Narkisim" w:cs="Narkisim"/>
          <w:rtl/>
        </w:rPr>
        <w:t>].</w:t>
      </w:r>
    </w:p>
    <w:p w14:paraId="4CEB49D9"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רמב"ן</w:t>
      </w:r>
      <w:r w:rsidRPr="009B0EA4">
        <w:rPr>
          <w:rFonts w:ascii="Narkisim" w:hAnsi="Narkisim" w:cs="Narkisim"/>
          <w:rtl/>
        </w:rPr>
        <w:t xml:space="preserve"> וה</w:t>
      </w:r>
      <w:r w:rsidRPr="009B0EA4">
        <w:rPr>
          <w:rFonts w:ascii="Narkisim" w:hAnsi="Narkisim" w:cs="Narkisim"/>
          <w:b/>
          <w:bCs/>
          <w:rtl/>
        </w:rPr>
        <w:t>רשב"א</w:t>
      </w:r>
      <w:r w:rsidRPr="009B0EA4">
        <w:rPr>
          <w:rFonts w:ascii="Narkisim" w:hAnsi="Narkisim" w:cs="Narkisim"/>
          <w:rtl/>
        </w:rPr>
        <w:t xml:space="preserve"> (ב"מ שם) כת' דהוה סברא דרוב קנינים בכסף</w:t>
      </w:r>
      <w:r w:rsidRPr="009B0EA4">
        <w:rPr>
          <w:rStyle w:val="ac"/>
          <w:rFonts w:ascii="Narkisim" w:hAnsi="Narkisim" w:cs="Narkisim"/>
          <w:rtl/>
        </w:rPr>
        <w:footnoteReference w:id="47"/>
      </w:r>
      <w:r w:rsidRPr="009B0EA4">
        <w:rPr>
          <w:rFonts w:ascii="Narkisim" w:hAnsi="Narkisim" w:cs="Narkisim"/>
          <w:rtl/>
        </w:rPr>
        <w:t>.</w:t>
      </w:r>
    </w:p>
    <w:p w14:paraId="797CEF0F" w14:textId="77777777" w:rsidR="002B72FF" w:rsidRPr="009B0EA4" w:rsidRDefault="00000000" w:rsidP="009B0EA4">
      <w:pPr>
        <w:pStyle w:val="aa"/>
        <w:bidi/>
        <w:rPr>
          <w:rFonts w:ascii="Narkisim" w:hAnsi="Narkisim"/>
        </w:rPr>
      </w:pPr>
      <w:r w:rsidRPr="009B0EA4">
        <w:rPr>
          <w:rFonts w:ascii="Narkisim" w:hAnsi="Narkisim"/>
          <w:u w:val="single"/>
          <w:rtl/>
        </w:rPr>
        <w:t>ואי אתה מחזיר אונאה לעכו"ם</w:t>
      </w:r>
      <w:r w:rsidRPr="009B0EA4">
        <w:rPr>
          <w:rFonts w:ascii="Narkisim" w:hAnsi="Narkisim"/>
          <w:rtl/>
        </w:rPr>
        <w:t>. ה</w:t>
      </w:r>
      <w:r w:rsidRPr="009B0EA4">
        <w:rPr>
          <w:rFonts w:ascii="Narkisim" w:hAnsi="Narkisim"/>
          <w:b/>
          <w:bCs/>
          <w:rtl/>
        </w:rPr>
        <w:t>רש"ש</w:t>
      </w:r>
      <w:r w:rsidRPr="009B0EA4">
        <w:rPr>
          <w:rFonts w:ascii="Narkisim" w:hAnsi="Narkisim"/>
          <w:rtl/>
        </w:rPr>
        <w:t xml:space="preserve"> דייק דהול"ל ואי אתה מוזהר מלהנותו. משמע דודאי יש איסור אונאה, אלא שאין דין תשלומי אונאה. וביאר דלא עדיף מגניבת דעת, דאף לעכו"ם אסור</w:t>
      </w:r>
      <w:r w:rsidRPr="009B0EA4">
        <w:rPr>
          <w:rStyle w:val="ac"/>
          <w:rFonts w:ascii="Narkisim" w:hAnsi="Narkisim"/>
          <w:rtl/>
        </w:rPr>
        <w:footnoteReference w:id="48"/>
      </w:r>
      <w:r w:rsidRPr="009B0EA4">
        <w:rPr>
          <w:rFonts w:ascii="Narkisim" w:hAnsi="Narkisim"/>
          <w:rtl/>
        </w:rPr>
        <w:t xml:space="preserve"> (חולין צד.). אבל הביא שה</w:t>
      </w:r>
      <w:r w:rsidRPr="009B0EA4">
        <w:rPr>
          <w:rFonts w:ascii="Narkisim" w:hAnsi="Narkisim"/>
          <w:b/>
          <w:bCs/>
          <w:rtl/>
        </w:rPr>
        <w:t>שו"ע</w:t>
      </w:r>
      <w:r w:rsidRPr="009B0EA4">
        <w:rPr>
          <w:rFonts w:ascii="Narkisim" w:hAnsi="Narkisim"/>
          <w:rtl/>
        </w:rPr>
        <w:t xml:space="preserve"> (חו"מ רכז כו) והפוסקים סתמו וכתבו עובד כוכבים אין לו אונאה. משמע דאין איסור אונאה</w:t>
      </w:r>
      <w:r w:rsidRPr="009B0EA4">
        <w:rPr>
          <w:rStyle w:val="ac"/>
          <w:rFonts w:ascii="Narkisim" w:hAnsi="Narkisim"/>
          <w:rtl/>
        </w:rPr>
        <w:footnoteReference w:id="49"/>
      </w:r>
      <w:r w:rsidRPr="009B0EA4">
        <w:rPr>
          <w:rFonts w:ascii="Narkisim" w:hAnsi="Narkisim"/>
          <w:rtl/>
        </w:rPr>
        <w:t>. וכ"כ ה</w:t>
      </w:r>
      <w:r w:rsidRPr="009B0EA4">
        <w:rPr>
          <w:rFonts w:ascii="Narkisim" w:hAnsi="Narkisim"/>
          <w:b/>
          <w:bCs/>
          <w:rtl/>
        </w:rPr>
        <w:t>ב"ח</w:t>
      </w:r>
      <w:r w:rsidRPr="009B0EA4">
        <w:rPr>
          <w:rFonts w:ascii="Narkisim" w:hAnsi="Narkisim"/>
          <w:rtl/>
        </w:rPr>
        <w:t xml:space="preserve"> (רכח ו) דמשמע דאין אפי' איסור דרבנן באונאת עכו"ם, דדין אונאה אינו נוהג כלל</w:t>
      </w:r>
      <w:r w:rsidRPr="009B0EA4">
        <w:rPr>
          <w:rStyle w:val="ac"/>
          <w:rFonts w:ascii="Narkisim" w:hAnsi="Narkisim"/>
          <w:rtl/>
        </w:rPr>
        <w:footnoteReference w:id="50"/>
      </w:r>
      <w:r w:rsidRPr="009B0EA4">
        <w:rPr>
          <w:rFonts w:ascii="Narkisim" w:hAnsi="Narkisim"/>
          <w:rtl/>
        </w:rPr>
        <w:t>.</w:t>
      </w:r>
    </w:p>
    <w:p w14:paraId="48EBFB80" w14:textId="77777777" w:rsidR="002B72FF" w:rsidRPr="009B0EA4" w:rsidRDefault="00000000" w:rsidP="009B0EA4">
      <w:pPr>
        <w:pStyle w:val="aa"/>
        <w:bidi/>
        <w:rPr>
          <w:rFonts w:ascii="Narkisim" w:hAnsi="Narkisim"/>
        </w:rPr>
      </w:pPr>
      <w:r w:rsidRPr="009B0EA4">
        <w:rPr>
          <w:rFonts w:ascii="Narkisim" w:hAnsi="Narkisim"/>
          <w:u w:val="single"/>
          <w:rtl/>
        </w:rPr>
        <w:t>חד בעכו"ם וחד בהקדש וכו'</w:t>
      </w:r>
      <w:r w:rsidRPr="009B0EA4">
        <w:rPr>
          <w:rFonts w:ascii="Narkisim" w:hAnsi="Narkisim"/>
          <w:rtl/>
        </w:rPr>
        <w:t>. ובפשוטו לא מסיימי עמיתך ואחיו הי מנייהו אהקדש והי בעכו"ם, אבל ה</w:t>
      </w:r>
      <w:r w:rsidRPr="009B0EA4">
        <w:rPr>
          <w:rFonts w:ascii="Narkisim" w:hAnsi="Narkisim"/>
          <w:b/>
          <w:bCs/>
          <w:rtl/>
        </w:rPr>
        <w:t>לח"מ</w:t>
      </w:r>
      <w:r w:rsidRPr="009B0EA4">
        <w:rPr>
          <w:rFonts w:ascii="Narkisim" w:hAnsi="Narkisim"/>
          <w:rtl/>
        </w:rPr>
        <w:t xml:space="preserve"> (מכירה יג ז) הביא דבגמ' (ב"מ נו:) דרשו אחיו ולא הקדש. א"כ לעמיתך למעוטי עכו"ם. אבל הביא שה</w:t>
      </w:r>
      <w:r w:rsidRPr="009B0EA4">
        <w:rPr>
          <w:rFonts w:ascii="Narkisim" w:hAnsi="Narkisim"/>
          <w:b/>
          <w:bCs/>
          <w:rtl/>
        </w:rPr>
        <w:t>רמב"ם</w:t>
      </w:r>
      <w:r w:rsidRPr="009B0EA4">
        <w:rPr>
          <w:rFonts w:ascii="Narkisim" w:hAnsi="Narkisim"/>
          <w:rtl/>
        </w:rPr>
        <w:t xml:space="preserve"> (שם ח) מיעט עמיתך ולא הקדש, ואונה מיעט (שם ז) מאחיו.</w:t>
      </w:r>
    </w:p>
    <w:p w14:paraId="201C2A74" w14:textId="77777777" w:rsidR="002B72FF" w:rsidRPr="009B0EA4" w:rsidRDefault="00000000" w:rsidP="009B0EA4">
      <w:pPr>
        <w:pStyle w:val="a8"/>
        <w:bidi/>
        <w:rPr>
          <w:rFonts w:ascii="Narkisim" w:hAnsi="Narkisim"/>
        </w:rPr>
      </w:pPr>
      <w:r w:rsidRPr="009B0EA4">
        <w:rPr>
          <w:rFonts w:ascii="Narkisim" w:hAnsi="Narkisim"/>
          <w:rtl/>
        </w:rPr>
        <w:t>ועוה"ק הלח"מ דבגמ' אמרו דוקא לדעת ריש לקיש דעמיתך למעט מאונאה, אבל לר' יוחנן דרשי' מיד עמיתך בכסף ומיד עכו"ם במשיכה. א"כ ילפי' תרוייהו הקדש ועכו"ם מקרא דאחיך. וכיון שהרמב"ם (מכירה ג) פסק כר' יוחנן איך דרש מעמיתך. וצ"ע.</w:t>
      </w:r>
    </w:p>
    <w:p w14:paraId="73956C85" w14:textId="77777777" w:rsidR="002B72FF" w:rsidRPr="009B0EA4" w:rsidRDefault="00000000" w:rsidP="009B0EA4">
      <w:pPr>
        <w:pStyle w:val="aa"/>
        <w:bidi/>
        <w:rPr>
          <w:rFonts w:ascii="Narkisim" w:hAnsi="Narkisim"/>
        </w:rPr>
      </w:pPr>
      <w:r w:rsidRPr="009B0EA4">
        <w:rPr>
          <w:rFonts w:ascii="Narkisim" w:hAnsi="Narkisim"/>
          <w:u w:val="single"/>
          <w:rtl/>
        </w:rPr>
        <w:t>וצריכי וכו'</w:t>
      </w:r>
      <w:r w:rsidRPr="009B0EA4">
        <w:rPr>
          <w:rFonts w:ascii="Narkisim" w:hAnsi="Narkisim"/>
          <w:rtl/>
        </w:rPr>
        <w:t>. ה</w:t>
      </w:r>
      <w:r w:rsidRPr="009B0EA4">
        <w:rPr>
          <w:rFonts w:ascii="Narkisim" w:hAnsi="Narkisim"/>
          <w:b/>
          <w:bCs/>
          <w:rtl/>
        </w:rPr>
        <w:t>שיטמ"ק</w:t>
      </w:r>
      <w:r w:rsidRPr="009B0EA4">
        <w:rPr>
          <w:rFonts w:ascii="Narkisim" w:hAnsi="Narkisim"/>
          <w:rtl/>
        </w:rPr>
        <w:t xml:space="preserve"> (תוס' כת"י) האריך לדון דיש מקומות דנתמעטו כנעני והקדש מחד קרא, ויש מקומות דבעי ב' קראי. וביאר דהיכא שהמיעוט הוא משום שאין זה שלך</w:t>
      </w:r>
      <w:r w:rsidRPr="009B0EA4">
        <w:rPr>
          <w:rStyle w:val="ac"/>
          <w:rFonts w:ascii="Narkisim" w:hAnsi="Narkisim"/>
          <w:rtl/>
        </w:rPr>
        <w:footnoteReference w:id="51"/>
      </w:r>
      <w:r w:rsidRPr="009B0EA4">
        <w:rPr>
          <w:rFonts w:ascii="Narkisim" w:hAnsi="Narkisim"/>
          <w:rtl/>
        </w:rPr>
        <w:t xml:space="preserve"> שפיר נתמעטו תרוייהו, אבל הכא גבי גבוה שייך טפי עמיתות ואחוה מבעכו"ם</w:t>
      </w:r>
      <w:r w:rsidRPr="009B0EA4">
        <w:rPr>
          <w:rStyle w:val="ac"/>
          <w:rFonts w:ascii="Narkisim" w:hAnsi="Narkisim"/>
          <w:rtl/>
        </w:rPr>
        <w:footnoteReference w:id="52"/>
      </w:r>
      <w:r w:rsidRPr="009B0EA4">
        <w:rPr>
          <w:rFonts w:ascii="Narkisim" w:hAnsi="Narkisim"/>
          <w:rtl/>
        </w:rPr>
        <w:t>.</w:t>
      </w:r>
      <w:r w:rsidRPr="009B0EA4">
        <w:rPr>
          <w:rStyle w:val="ac"/>
          <w:rFonts w:ascii="Narkisim" w:hAnsi="Narkisim"/>
          <w:rtl/>
        </w:rPr>
        <w:footnoteReference w:id="53"/>
      </w:r>
    </w:p>
    <w:p w14:paraId="467115FD"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הביא מהגמ' (מנחות סז.) דגרסינן תרי עריסותיכם כתיב חד למעוטי עובד כוכבים וחד למעוטי הקדש, אבל הביא דר"ת גריס חד כדי עיסתכם לשיעור עיסת מדבר, ומחד עריסותיכם נתמעטו של עובד כוכבים ושל הקדש. ו</w:t>
      </w:r>
      <w:r w:rsidRPr="009B0EA4">
        <w:rPr>
          <w:rFonts w:ascii="Narkisim" w:hAnsi="Narkisim"/>
          <w:b/>
          <w:bCs/>
          <w:rtl/>
        </w:rPr>
        <w:t>תוס'</w:t>
      </w:r>
      <w:r w:rsidRPr="009B0EA4">
        <w:rPr>
          <w:rFonts w:ascii="Narkisim" w:hAnsi="Narkisim"/>
          <w:rtl/>
        </w:rPr>
        <w:t xml:space="preserve"> (מנחות שם, והתוס' שאנץ פסחים ה:) כת' דהא דבכ"מ ילפי' כולהו מחד קרא הוה בתר דילפי' גבי חלה דתרוייהו שווים.</w:t>
      </w:r>
    </w:p>
    <w:p w14:paraId="7B65657F" w14:textId="77777777" w:rsidR="002B72FF" w:rsidRPr="009B0EA4" w:rsidRDefault="00000000" w:rsidP="009B0EA4">
      <w:pPr>
        <w:pStyle w:val="aa"/>
        <w:bidi/>
        <w:rPr>
          <w:rFonts w:ascii="Narkisim" w:hAnsi="Narkisim"/>
        </w:rPr>
      </w:pPr>
      <w:r w:rsidRPr="009B0EA4">
        <w:rPr>
          <w:rFonts w:ascii="Narkisim" w:hAnsi="Narkisim"/>
          <w:u w:val="single"/>
          <w:rtl/>
        </w:rPr>
        <w:t>אבל הקדש יש לו אונאה וכו'</w:t>
      </w:r>
      <w:r w:rsidRPr="009B0EA4">
        <w:rPr>
          <w:rFonts w:ascii="Narkisim" w:hAnsi="Narkisim"/>
          <w:rtl/>
        </w:rPr>
        <w:t>. ה</w:t>
      </w:r>
      <w:r w:rsidRPr="009B0EA4">
        <w:rPr>
          <w:rFonts w:ascii="Narkisim" w:hAnsi="Narkisim"/>
          <w:b/>
          <w:bCs/>
          <w:rtl/>
        </w:rPr>
        <w:t>שיטמ"ק</w:t>
      </w:r>
      <w:r w:rsidRPr="009B0EA4">
        <w:rPr>
          <w:rFonts w:ascii="Narkisim" w:hAnsi="Narkisim"/>
          <w:rtl/>
        </w:rPr>
        <w:t xml:space="preserve"> (תוס' כת"י) הק' דקי"ל</w:t>
      </w:r>
      <w:r w:rsidRPr="009B0EA4">
        <w:rPr>
          <w:rStyle w:val="ac"/>
          <w:rFonts w:ascii="Narkisim" w:hAnsi="Narkisim"/>
          <w:rtl/>
        </w:rPr>
        <w:footnoteReference w:id="54"/>
      </w:r>
      <w:r w:rsidRPr="009B0EA4">
        <w:rPr>
          <w:rFonts w:ascii="Narkisim" w:hAnsi="Narkisim"/>
          <w:rtl/>
        </w:rPr>
        <w:t xml:space="preserve"> שהקדש שוה מנה שחללו על שוה פרוטה מחולל. ותי' דהיינו במתכוין, אבל בטעות הו"א דיש אונאה. וכן מפורש בגמ' (ב"מ נז.) לחד דנתמעטו רק מאונאה אבל ביטול מקח יש להם</w:t>
      </w:r>
      <w:r w:rsidRPr="009B0EA4">
        <w:rPr>
          <w:rStyle w:val="ac"/>
          <w:rFonts w:ascii="Narkisim" w:hAnsi="Narkisim"/>
          <w:rtl/>
        </w:rPr>
        <w:footnoteReference w:id="55"/>
      </w:r>
      <w:r w:rsidRPr="009B0EA4">
        <w:rPr>
          <w:rFonts w:ascii="Narkisim" w:hAnsi="Narkisim"/>
          <w:rtl/>
        </w:rPr>
        <w:t>.</w:t>
      </w:r>
    </w:p>
    <w:p w14:paraId="7BF3AA20" w14:textId="77777777" w:rsidR="002B72FF" w:rsidRPr="009B0EA4" w:rsidRDefault="00000000" w:rsidP="009B0EA4">
      <w:pPr>
        <w:pStyle w:val="aa"/>
        <w:bidi/>
        <w:rPr>
          <w:rFonts w:ascii="Narkisim" w:hAnsi="Narkisim"/>
        </w:rPr>
      </w:pPr>
      <w:r w:rsidRPr="009B0EA4">
        <w:rPr>
          <w:rFonts w:ascii="Narkisim" w:hAnsi="Narkisim"/>
          <w:u w:val="single"/>
          <w:rtl/>
        </w:rPr>
        <w:t>הניחא למ"ד גזילו אסור וכו'</w:t>
      </w:r>
      <w:r w:rsidRPr="009B0EA4">
        <w:rPr>
          <w:rFonts w:ascii="Narkisim" w:hAnsi="Narkisim"/>
          <w:rtl/>
        </w:rPr>
        <w:t>. ואסור מדאורייתא לגזול מהעכו"ם. ה</w:t>
      </w:r>
      <w:r w:rsidRPr="009B0EA4">
        <w:rPr>
          <w:rFonts w:ascii="Narkisim" w:hAnsi="Narkisim"/>
          <w:b/>
          <w:bCs/>
          <w:rtl/>
        </w:rPr>
        <w:t>אחרונים</w:t>
      </w:r>
      <w:r w:rsidRPr="009B0EA4">
        <w:rPr>
          <w:rFonts w:ascii="Narkisim" w:hAnsi="Narkisim"/>
          <w:rtl/>
        </w:rPr>
        <w:t xml:space="preserve"> (רע"א חו"מ שנט ועוד) הק' מכאן לדברי רש"י (סנהדרין נז., וע"ע יש"ש ב"ק י יח) דאף מ"ד גזל כותי אסור הוא מדרבנן</w:t>
      </w:r>
      <w:r w:rsidRPr="009B0EA4">
        <w:rPr>
          <w:rStyle w:val="ac"/>
          <w:rFonts w:ascii="Narkisim" w:hAnsi="Narkisim"/>
          <w:rtl/>
        </w:rPr>
        <w:footnoteReference w:id="56"/>
      </w:r>
      <w:r w:rsidRPr="009B0EA4">
        <w:rPr>
          <w:rFonts w:ascii="Narkisim" w:hAnsi="Narkisim"/>
          <w:rtl/>
        </w:rPr>
        <w:t>, ומשום חילול השם. [וכ"כ הכס"מ (גזילה א ב) ובחי' הר"ן סנהדרין בדעת הרמב"ם</w:t>
      </w:r>
      <w:r w:rsidRPr="009B0EA4">
        <w:rPr>
          <w:rStyle w:val="ac"/>
          <w:rFonts w:ascii="Narkisim" w:hAnsi="Narkisim"/>
          <w:rtl/>
        </w:rPr>
        <w:footnoteReference w:id="57"/>
      </w:r>
      <w:r w:rsidRPr="009B0EA4">
        <w:rPr>
          <w:rFonts w:ascii="Narkisim" w:hAnsi="Narkisim"/>
          <w:rtl/>
        </w:rPr>
        <w:t xml:space="preserve">. והש"ך (חו"מ שנט ב ועוד פוסקים) חלקו דדעת הרמב"ם דאסור מדאורייתא]. והאחרונים הק' דפשטות הסוגיא (ב"ק קיג) דמ"ד אסור למד מ'וחישב עם </w:t>
      </w:r>
      <w:r w:rsidRPr="009B0EA4">
        <w:rPr>
          <w:rFonts w:ascii="Narkisim" w:hAnsi="Narkisim"/>
          <w:rtl/>
        </w:rPr>
        <w:lastRenderedPageBreak/>
        <w:t>קוניהו'</w:t>
      </w:r>
      <w:r w:rsidRPr="009B0EA4">
        <w:rPr>
          <w:rStyle w:val="ac"/>
          <w:rFonts w:ascii="Narkisim" w:hAnsi="Narkisim"/>
          <w:rtl/>
        </w:rPr>
        <w:footnoteReference w:id="58"/>
      </w:r>
      <w:r w:rsidRPr="009B0EA4">
        <w:rPr>
          <w:rFonts w:ascii="Narkisim" w:hAnsi="Narkisim"/>
          <w:rtl/>
        </w:rPr>
        <w:t>.</w:t>
      </w:r>
    </w:p>
    <w:p w14:paraId="4DD28A88" w14:textId="77777777" w:rsidR="002B72FF" w:rsidRPr="009B0EA4" w:rsidRDefault="00000000" w:rsidP="009B0EA4">
      <w:pPr>
        <w:pStyle w:val="aa"/>
        <w:bidi/>
        <w:rPr>
          <w:rFonts w:ascii="Narkisim" w:hAnsi="Narkisim"/>
        </w:rPr>
      </w:pPr>
      <w:r w:rsidRPr="009B0EA4">
        <w:rPr>
          <w:rFonts w:ascii="Narkisim" w:hAnsi="Narkisim"/>
          <w:rtl/>
        </w:rPr>
        <w:t>ה</w:t>
      </w:r>
      <w:r w:rsidRPr="009B0EA4">
        <w:rPr>
          <w:rFonts w:ascii="Narkisim" w:hAnsi="Narkisim"/>
          <w:b/>
          <w:bCs/>
          <w:rtl/>
        </w:rPr>
        <w:t>שעה"מ</w:t>
      </w:r>
      <w:r w:rsidRPr="009B0EA4">
        <w:rPr>
          <w:rFonts w:ascii="Narkisim" w:hAnsi="Narkisim"/>
          <w:rtl/>
        </w:rPr>
        <w:t xml:space="preserve"> (גזילה א ב ד"ה ולע"ד) הק' דנימא דאתי למעוטי גר תושב, דמצווה להחיותו וודאי גזילו אסור, ואיצטריך קרא למעט מאונאה דשרי [שאינו עמיתך]</w:t>
      </w:r>
      <w:r w:rsidRPr="009B0EA4">
        <w:rPr>
          <w:rStyle w:val="ac"/>
          <w:rFonts w:ascii="Narkisim" w:hAnsi="Narkisim"/>
          <w:rtl/>
        </w:rPr>
        <w:footnoteReference w:id="59"/>
      </w:r>
      <w:r w:rsidRPr="009B0EA4">
        <w:rPr>
          <w:rFonts w:ascii="Narkisim" w:hAnsi="Narkisim"/>
          <w:rtl/>
        </w:rPr>
        <w:t>. וכתב דאפשר דאיכא שום קרא למעט גר תושב, והדבר צריך תלמוד.</w:t>
      </w:r>
    </w:p>
    <w:p w14:paraId="21195574" w14:textId="77777777" w:rsidR="002B72FF" w:rsidRPr="009B0EA4" w:rsidRDefault="00000000" w:rsidP="009B0EA4">
      <w:pPr>
        <w:bidi/>
        <w:rPr>
          <w:rFonts w:ascii="Narkisim" w:hAnsi="Narkisim" w:cs="Narkisim"/>
        </w:rPr>
      </w:pPr>
      <w:r w:rsidRPr="009B0EA4">
        <w:rPr>
          <w:rFonts w:ascii="Narkisim" w:hAnsi="Narkisim" w:cs="Narkisim"/>
          <w:u w:val="single"/>
          <w:rtl/>
        </w:rPr>
        <w:t>אלא למ"ד גזילו מותר אונאה מיבעיא</w:t>
      </w:r>
      <w:r w:rsidRPr="009B0EA4">
        <w:rPr>
          <w:rFonts w:ascii="Narkisim" w:hAnsi="Narkisim" w:cs="Narkisim"/>
          <w:rtl/>
        </w:rPr>
        <w:t>. ה</w:t>
      </w:r>
      <w:r w:rsidRPr="009B0EA4">
        <w:rPr>
          <w:rFonts w:ascii="Narkisim" w:hAnsi="Narkisim" w:cs="Narkisim"/>
          <w:b/>
          <w:bCs/>
          <w:rtl/>
        </w:rPr>
        <w:t>רש"ש</w:t>
      </w:r>
      <w:r w:rsidRPr="009B0EA4">
        <w:rPr>
          <w:rFonts w:ascii="Narkisim" w:hAnsi="Narkisim" w:cs="Narkisim"/>
          <w:rtl/>
        </w:rPr>
        <w:t xml:space="preserve"> (ומהריט"א יז, ועוד אחרונים) הק' דאמרי' (ב"מ סא.) דאונאה גרע מגזילה משום דלא ידע ומחיל. א"כ אף למ"ד גזילו מותר י"ל דאונאתו אסור כיון דלא ידע ומחיל, ואיצטריך למעט. והאחרונים חילקו בכמה אופנים [ע' הערות למהריט"א].</w:t>
      </w:r>
    </w:p>
    <w:p w14:paraId="63F01902" w14:textId="77777777" w:rsidR="002B72FF" w:rsidRPr="009B0EA4" w:rsidRDefault="00000000" w:rsidP="009B0EA4">
      <w:pPr>
        <w:bidi/>
        <w:rPr>
          <w:rFonts w:ascii="Narkisim" w:hAnsi="Narkisim" w:cs="Narkisim"/>
        </w:rPr>
      </w:pPr>
      <w:r w:rsidRPr="009B0EA4">
        <w:rPr>
          <w:rFonts w:ascii="Narkisim" w:hAnsi="Narkisim" w:cs="Narkisim"/>
          <w:u w:val="single"/>
          <w:rtl/>
        </w:rPr>
        <w:t>ע"כ כר' יוחנן ס"ל</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(ד"ה רב אשי וב"מ מח. ועוד) נקטו דכן המסקנא דאמימר כר' יוחנן. ורב אשי (שם) דפליג סבר כר"ל [אלא שדנו דרב אשי חזר בו].</w:t>
      </w:r>
    </w:p>
    <w:p w14:paraId="0CFC41B7"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רמב"ן</w:t>
      </w:r>
      <w:r w:rsidRPr="009B0EA4">
        <w:rPr>
          <w:rFonts w:ascii="Narkisim" w:hAnsi="Narkisim"/>
          <w:rtl/>
        </w:rPr>
        <w:t xml:space="preserve"> (ע"ז עא.) נקט דדברי אמימר לא מסתיימי כמאן, אי ס"ל כר' יוחנן לעמיתך בכסף הא לגוי במשיכה, או ס"ל דמשיכה מפורשת מן התורה, ולעמיתך למעוטי שאין אתה מחזיר אונאה. ורב אשי אי ס"ל כר' יוחנן ס"ל דתרוייהו במעות [ולא במשיכה], ולעמיתך למעט גוי מאונאה.</w:t>
      </w:r>
    </w:p>
    <w:p w14:paraId="4471B0BE" w14:textId="77777777" w:rsidR="002B72FF" w:rsidRPr="009B0EA4" w:rsidRDefault="00000000" w:rsidP="009B0EA4">
      <w:pPr>
        <w:pStyle w:val="a8"/>
        <w:bidi/>
        <w:rPr>
          <w:rFonts w:ascii="Narkisim" w:hAnsi="Narkisim"/>
        </w:rPr>
      </w:pPr>
      <w:r w:rsidRPr="009B0EA4">
        <w:rPr>
          <w:rFonts w:ascii="Narkisim" w:hAnsi="Narkisim"/>
          <w:rtl/>
        </w:rPr>
        <w:t xml:space="preserve">וכן </w:t>
      </w:r>
      <w:r w:rsidRPr="009B0EA4">
        <w:rPr>
          <w:rFonts w:ascii="Narkisim" w:hAnsi="Narkisim"/>
          <w:b/>
          <w:bCs/>
          <w:rtl/>
        </w:rPr>
        <w:t>תוס</w:t>
      </w:r>
      <w:r w:rsidRPr="009B0EA4">
        <w:rPr>
          <w:rFonts w:ascii="Narkisim" w:hAnsi="Narkisim"/>
          <w:rtl/>
        </w:rPr>
        <w:t>' (ב"מ) הביאו ד</w:t>
      </w:r>
      <w:r w:rsidRPr="009B0EA4">
        <w:rPr>
          <w:rFonts w:ascii="Narkisim" w:hAnsi="Narkisim"/>
          <w:b/>
          <w:bCs/>
          <w:rtl/>
        </w:rPr>
        <w:t>ה"ר חיים</w:t>
      </w:r>
      <w:r w:rsidRPr="009B0EA4">
        <w:rPr>
          <w:rFonts w:ascii="Narkisim" w:hAnsi="Narkisim"/>
          <w:rtl/>
        </w:rPr>
        <w:t xml:space="preserve"> פי' די"ל דר' יוחנן ס"ל מעות קונות בנכרי כמו בישראל, וכ"ד רב אשי. וידרשו לעמיתך אתה מחזיר אונאה וכו', ויסבור כמ"ד דגזל הכנעני אסור. אך תוס' הק' דתניא (ב"מ שם) נתנה לבלן מעל, ודייקו אבל לא ספר דמחוסר משיכה. וליכא לאוקמי לא בבלן נכרי ולא בבלן ישראל.</w:t>
      </w:r>
    </w:p>
    <w:p w14:paraId="589649C1" w14:textId="77777777" w:rsidR="002B72FF" w:rsidRPr="009B0EA4" w:rsidRDefault="00000000" w:rsidP="009B0EA4">
      <w:pPr>
        <w:bidi/>
        <w:rPr>
          <w:rFonts w:ascii="Narkisim" w:hAnsi="Narkisim" w:cs="Narkisim"/>
        </w:rPr>
      </w:pPr>
      <w:r w:rsidRPr="009B0EA4">
        <w:rPr>
          <w:rFonts w:ascii="Narkisim" w:hAnsi="Narkisim" w:cs="Narkisim"/>
          <w:rtl/>
        </w:rPr>
        <w:t>אמנם ה</w:t>
      </w:r>
      <w:r w:rsidRPr="009B0EA4">
        <w:rPr>
          <w:rFonts w:ascii="Narkisim" w:hAnsi="Narkisim" w:cs="Narkisim"/>
          <w:b/>
          <w:bCs/>
          <w:rtl/>
        </w:rPr>
        <w:t>ריטב"א</w:t>
      </w:r>
      <w:r w:rsidRPr="009B0EA4">
        <w:rPr>
          <w:rFonts w:ascii="Narkisim" w:hAnsi="Narkisim" w:cs="Narkisim"/>
          <w:rtl/>
        </w:rPr>
        <w:t xml:space="preserve"> (ע"ז שם, וכן הרשב"א תוה"ב ה ב נ. בדה"ס) הביא בשם הרמב"ן דאמימר אמר דעכו"ם קונה אף במשיכה, ולא לאפוקי כסף. אלא קנה או במשיכה או בכסף. וביאר דלא קי"ל כמ"ד (בסוגיין) מה ישראל בחדא אף עו"ג בחדא, אלא לר' יוחנן ישראל קונה רק במעות ועכו"ם אף במשיכה. ודרש לעמיתך אתה מחזיר אונאה ואי אתה מחזיר לעכו"ם</w:t>
      </w:r>
      <w:r w:rsidRPr="009B0EA4">
        <w:rPr>
          <w:rStyle w:val="ac"/>
          <w:rFonts w:ascii="Narkisim" w:hAnsi="Narkisim" w:cs="Narkisim"/>
          <w:rtl/>
        </w:rPr>
        <w:footnoteReference w:id="60"/>
      </w:r>
      <w:r w:rsidRPr="009B0EA4">
        <w:rPr>
          <w:rFonts w:ascii="Narkisim" w:hAnsi="Narkisim" w:cs="Narkisim"/>
          <w:rtl/>
        </w:rPr>
        <w:t>. וב</w:t>
      </w:r>
      <w:r w:rsidRPr="009B0EA4">
        <w:rPr>
          <w:rFonts w:ascii="Narkisim" w:hAnsi="Narkisim" w:cs="Narkisim"/>
          <w:b/>
          <w:bCs/>
          <w:rtl/>
        </w:rPr>
        <w:t>חי' הר"ן</w:t>
      </w:r>
      <w:r w:rsidRPr="009B0EA4">
        <w:rPr>
          <w:rFonts w:ascii="Narkisim" w:hAnsi="Narkisim" w:cs="Narkisim"/>
          <w:rtl/>
        </w:rPr>
        <w:t xml:space="preserve"> (שם) הק' דסוגיין לא מוכחא הכי. וה</w:t>
      </w:r>
      <w:r w:rsidRPr="009B0EA4">
        <w:rPr>
          <w:rFonts w:ascii="Narkisim" w:hAnsi="Narkisim" w:cs="Narkisim"/>
          <w:b/>
          <w:bCs/>
          <w:rtl/>
        </w:rPr>
        <w:t>אחרונים</w:t>
      </w:r>
      <w:r w:rsidRPr="009B0EA4">
        <w:rPr>
          <w:rFonts w:ascii="Narkisim" w:hAnsi="Narkisim" w:cs="Narkisim"/>
          <w:rtl/>
        </w:rPr>
        <w:t xml:space="preserve"> כת' שהרמב"ן כבר ביאר דלא קי"ל כהך מ"ד בסוגיין</w:t>
      </w:r>
      <w:r w:rsidRPr="009B0EA4">
        <w:rPr>
          <w:rStyle w:val="ac"/>
          <w:rFonts w:ascii="Narkisim" w:hAnsi="Narkisim" w:cs="Narkisim"/>
          <w:rtl/>
        </w:rPr>
        <w:footnoteReference w:id="61"/>
      </w:r>
      <w:r w:rsidRPr="009B0EA4">
        <w:rPr>
          <w:rFonts w:ascii="Narkisim" w:hAnsi="Narkisim" w:cs="Narkisim"/>
          <w:rtl/>
        </w:rPr>
        <w:t>.</w:t>
      </w:r>
    </w:p>
    <w:p w14:paraId="18985E10"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רמב"ם</w:t>
      </w:r>
      <w:r w:rsidRPr="009B0EA4">
        <w:rPr>
          <w:rFonts w:ascii="Narkisim" w:hAnsi="Narkisim" w:cs="Narkisim"/>
          <w:rtl/>
        </w:rPr>
        <w:t xml:space="preserve"> (זכיה א יד) כת' דעכו"ם הקונה או מקנה מטלטלין לישראל, קונה במשיכה ומקנה במשיכה או בדמים. וה</w:t>
      </w:r>
      <w:r w:rsidRPr="009B0EA4">
        <w:rPr>
          <w:rFonts w:ascii="Narkisim" w:hAnsi="Narkisim" w:cs="Narkisim"/>
          <w:b/>
          <w:bCs/>
          <w:rtl/>
        </w:rPr>
        <w:t>מגיד משנה</w:t>
      </w:r>
      <w:r w:rsidRPr="009B0EA4">
        <w:rPr>
          <w:rFonts w:ascii="Narkisim" w:hAnsi="Narkisim" w:cs="Narkisim"/>
          <w:rtl/>
        </w:rPr>
        <w:t xml:space="preserve"> ביאר דס"ל דהא דאמרי' (בע"ז שם) משיכה קונה, היינו דאף משיכה קונה. [וכדעת הרמב"ן הנ"ל]. והוכיח כן מהגמ' בע"ז, ולא קי"ל כסוגיין מה עמיתך בחדא אף עכו"ם בחדא אלא לעכו"ם בין במשיכה בין בכסף.</w:t>
      </w:r>
    </w:p>
    <w:p w14:paraId="285D435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 xml:space="preserve">רמב"ם </w:t>
      </w:r>
      <w:r w:rsidRPr="009B0EA4">
        <w:rPr>
          <w:rFonts w:ascii="Narkisim" w:hAnsi="Narkisim"/>
          <w:rtl/>
        </w:rPr>
        <w:t>(בכורות ד ה) כת' ישראל שנתן מעות לנכרי וקנה לו בהן בהמה מנכרי בדיניהן, אף על פי שלא משך קנה וחייבת בבכורה, וכן אם קנה הנכרי מישראל בדיניהם ונתן מעות אף על פי שלא משך קנה ופטורה מבכורה. וה"ה (זכיה) כת' שהוא כשיטתו שקונה או בכסף או במשיכה, והביא שהראשונים חלקו בזה.</w:t>
      </w:r>
    </w:p>
    <w:p w14:paraId="1CED0493" w14:textId="77777777" w:rsidR="002B72FF" w:rsidRPr="009B0EA4" w:rsidRDefault="00000000" w:rsidP="009B0EA4">
      <w:pPr>
        <w:pStyle w:val="aa"/>
        <w:bidi/>
        <w:rPr>
          <w:rFonts w:ascii="Narkisim" w:hAnsi="Narkisim"/>
        </w:rPr>
      </w:pPr>
      <w:r w:rsidRPr="009B0EA4">
        <w:rPr>
          <w:rFonts w:ascii="Narkisim" w:hAnsi="Narkisim"/>
          <w:u w:val="single"/>
          <w:rtl/>
        </w:rPr>
        <w:t>תוד"ה כמ"ד.</w:t>
      </w:r>
      <w:r w:rsidRPr="009B0EA4">
        <w:rPr>
          <w:rFonts w:ascii="Narkisim" w:hAnsi="Narkisim"/>
          <w:rtl/>
        </w:rPr>
        <w:t xml:space="preserve"> וכולה שמעתתא דהתם מוכח דאסור, ובהפקעת הלואתו פליגי</w:t>
      </w:r>
      <w:r w:rsidRPr="009B0EA4">
        <w:rPr>
          <w:rStyle w:val="ac"/>
          <w:rFonts w:ascii="Narkisim" w:hAnsi="Narkisim"/>
          <w:rtl/>
        </w:rPr>
        <w:footnoteReference w:id="62"/>
      </w:r>
      <w:r w:rsidRPr="009B0EA4">
        <w:rPr>
          <w:rFonts w:ascii="Narkisim" w:hAnsi="Narkisim"/>
          <w:rtl/>
        </w:rPr>
        <w:t xml:space="preserve"> וכו'. דנח' ר' ישמעאל ור"ע בעבד עברי הנמכר לעכו"ם דדעת ר' ישמעאל שיבוא עליו בעקיפין, ור"ע דרש ידקדק עם קונהו. ורבא העמיד דאיירי בהפקעת הלוואתו דעבד עברי אין גופו קנוי.</w:t>
      </w:r>
    </w:p>
    <w:p w14:paraId="4BD53612" w14:textId="77777777" w:rsidR="002B72FF" w:rsidRPr="009B0EA4" w:rsidRDefault="00000000" w:rsidP="009B0EA4">
      <w:pPr>
        <w:pStyle w:val="a8"/>
        <w:bidi/>
        <w:rPr>
          <w:rFonts w:ascii="Narkisim" w:hAnsi="Narkisim"/>
        </w:rPr>
      </w:pPr>
      <w:r w:rsidRPr="009B0EA4">
        <w:rPr>
          <w:rFonts w:ascii="Narkisim" w:hAnsi="Narkisim"/>
          <w:rtl/>
        </w:rPr>
        <w:t>ואפשר דכוונת רש"י דשאר אמוראים שם נקטו דנח' בגזל ממש. ועוד יש שפי' שכל היכא שלא חטף ממנו בידים נחשב הפקעת הלוואתו, וכגון ויגזול את החנית הוה בכלל הפקעת הלוואתו</w:t>
      </w:r>
      <w:r w:rsidRPr="009B0EA4">
        <w:rPr>
          <w:rStyle w:val="ac"/>
          <w:rFonts w:ascii="Narkisim" w:hAnsi="Narkisim"/>
          <w:rtl/>
        </w:rPr>
        <w:footnoteReference w:id="63"/>
      </w:r>
      <w:r w:rsidRPr="009B0EA4">
        <w:rPr>
          <w:rFonts w:ascii="Narkisim" w:hAnsi="Narkisim"/>
          <w:rtl/>
        </w:rPr>
        <w:t>. ובסוגיין דנו דאי גזל בכה"ג שרי, כ"ש אונאה דגם אינו חוטף בידים.</w:t>
      </w:r>
    </w:p>
    <w:p w14:paraId="4D8832FF" w14:textId="77777777" w:rsidR="002B72FF" w:rsidRPr="009B0EA4" w:rsidRDefault="00000000" w:rsidP="009B0EA4">
      <w:pPr>
        <w:pStyle w:val="aa"/>
        <w:bidi/>
        <w:rPr>
          <w:rFonts w:ascii="Narkisim" w:hAnsi="Narkisim"/>
        </w:rPr>
      </w:pPr>
      <w:r w:rsidRPr="009B0EA4">
        <w:rPr>
          <w:rFonts w:ascii="Narkisim" w:hAnsi="Narkisim"/>
          <w:u w:val="single"/>
          <w:rtl/>
        </w:rPr>
        <w:t>בא"ד י"ל היכא דאיכא חלול השם ודאי אסור וכו'</w:t>
      </w:r>
      <w:r w:rsidRPr="009B0EA4">
        <w:rPr>
          <w:rFonts w:ascii="Narkisim" w:hAnsi="Narkisim"/>
          <w:rtl/>
        </w:rPr>
        <w:t>. [ותוס' (ב"מ פז:) הוסיפו שהנכרי בטח עליו, ונותן לו כל שכרו והוה חילול השם אם היה יוצא בחזקה קודם היובל</w:t>
      </w:r>
      <w:r w:rsidRPr="009B0EA4">
        <w:rPr>
          <w:rStyle w:val="ac"/>
          <w:rFonts w:ascii="Narkisim" w:hAnsi="Narkisim"/>
          <w:rtl/>
        </w:rPr>
        <w:footnoteReference w:id="64"/>
      </w:r>
      <w:r w:rsidRPr="009B0EA4">
        <w:rPr>
          <w:rFonts w:ascii="Narkisim" w:hAnsi="Narkisim"/>
          <w:rtl/>
        </w:rPr>
        <w:t>].</w:t>
      </w:r>
    </w:p>
    <w:p w14:paraId="7D192E09" w14:textId="77777777" w:rsidR="002B72FF" w:rsidRPr="009B0EA4" w:rsidRDefault="00000000" w:rsidP="009B0EA4">
      <w:pPr>
        <w:pStyle w:val="a8"/>
        <w:bidi/>
        <w:rPr>
          <w:rFonts w:ascii="Narkisim" w:hAnsi="Narkisim"/>
        </w:rPr>
      </w:pPr>
      <w:r w:rsidRPr="009B0EA4">
        <w:rPr>
          <w:rFonts w:ascii="Narkisim" w:hAnsi="Narkisim"/>
          <w:rtl/>
        </w:rPr>
        <w:lastRenderedPageBreak/>
        <w:t xml:space="preserve">אבל </w:t>
      </w:r>
      <w:r w:rsidRPr="009B0EA4">
        <w:rPr>
          <w:rFonts w:ascii="Narkisim" w:hAnsi="Narkisim"/>
          <w:b/>
          <w:bCs/>
          <w:rtl/>
        </w:rPr>
        <w:t>רש"י</w:t>
      </w:r>
      <w:r w:rsidRPr="009B0EA4">
        <w:rPr>
          <w:rFonts w:ascii="Narkisim" w:hAnsi="Narkisim"/>
          <w:rtl/>
        </w:rPr>
        <w:t xml:space="preserve"> (סנהדרין נז. ד"ה ישראל) הביא דאיכא מאן (ב"ק קיג:) דאסר גזל עכו"ם מדרבנן, משום חילול ה'. [משמע דמ"ד חילול ה' הוה רק איסור דרבנן].</w:t>
      </w:r>
    </w:p>
    <w:p w14:paraId="4A080176" w14:textId="77777777" w:rsidR="002B72FF" w:rsidRPr="009B0EA4" w:rsidRDefault="00000000" w:rsidP="009B0EA4">
      <w:pPr>
        <w:bidi/>
        <w:rPr>
          <w:rFonts w:ascii="Narkisim" w:hAnsi="Narkisim" w:cs="Narkisim"/>
        </w:rPr>
      </w:pPr>
      <w:r w:rsidRPr="009B0EA4">
        <w:rPr>
          <w:rFonts w:ascii="Narkisim" w:hAnsi="Narkisim" w:cs="Narkisim"/>
          <w:u w:val="single"/>
          <w:rtl/>
        </w:rPr>
        <w:t>מיתיבי הלוקח גרוטאות וכו'</w:t>
      </w:r>
      <w:r w:rsidRPr="009B0EA4">
        <w:rPr>
          <w:rFonts w:ascii="Narkisim" w:hAnsi="Narkisim" w:cs="Narkisim"/>
          <w:rtl/>
        </w:rPr>
        <w:t>. תוס' הביאו דדעת המקשן שמבואר בברייתא זו דבעינן גם כסף וגם משיכה. [והיכא שקנה אינו יכול להחזיר, שנמצא נהנה מעבודה זרה. וכן הוה ע"ז של ישראל דלא מהני ביטול. ובתחילת הסוגיא דנו אף מדינא לא מהני, ורבא בסמוך דחה שכל הנידון משום מיחזי].</w:t>
      </w:r>
    </w:p>
    <w:p w14:paraId="302CDED0" w14:textId="77777777" w:rsidR="002B72FF" w:rsidRPr="009B0EA4" w:rsidRDefault="00000000" w:rsidP="009B0EA4">
      <w:pPr>
        <w:bidi/>
        <w:rPr>
          <w:rFonts w:ascii="Narkisim" w:hAnsi="Narkisim" w:cs="Narkisim"/>
        </w:rPr>
      </w:pPr>
      <w:r w:rsidRPr="009B0EA4">
        <w:rPr>
          <w:rFonts w:ascii="Narkisim" w:hAnsi="Narkisim" w:cs="Narkisim"/>
          <w:u w:val="single"/>
          <w:rtl/>
        </w:rPr>
        <w:t>הב"ע שקיבל עליו לדון בדיני ישראל</w:t>
      </w:r>
      <w:r w:rsidRPr="009B0EA4">
        <w:rPr>
          <w:rStyle w:val="ac"/>
          <w:rFonts w:ascii="Narkisim" w:hAnsi="Narkisim" w:cs="Narkisim"/>
          <w:u w:val="single"/>
          <w:rtl/>
        </w:rPr>
        <w:footnoteReference w:id="65"/>
      </w:r>
      <w:r w:rsidRPr="009B0EA4">
        <w:rPr>
          <w:rFonts w:ascii="Narkisim" w:hAnsi="Narkisim" w:cs="Narkisim"/>
          <w:u w:val="single"/>
          <w:rtl/>
        </w:rPr>
        <w:t>, א"ה מעות למה לי וכו'</w:t>
      </w:r>
      <w:r w:rsidRPr="009B0EA4">
        <w:rPr>
          <w:rFonts w:ascii="Narkisim" w:hAnsi="Narkisim" w:cs="Narkisim"/>
          <w:rtl/>
        </w:rPr>
        <w:t>. ה</w:t>
      </w:r>
      <w:r w:rsidRPr="009B0EA4">
        <w:rPr>
          <w:rFonts w:ascii="Narkisim" w:hAnsi="Narkisim" w:cs="Narkisim"/>
          <w:b/>
          <w:bCs/>
          <w:rtl/>
        </w:rPr>
        <w:t>קצות</w:t>
      </w:r>
      <w:r w:rsidRPr="009B0EA4">
        <w:rPr>
          <w:rFonts w:ascii="Narkisim" w:hAnsi="Narkisim" w:cs="Narkisim"/>
          <w:rtl/>
        </w:rPr>
        <w:t xml:space="preserve"> (קצח ג) הביא דאף למ"ד דמעות קונות בעכו"ם, היכא שהתנה לקנות כישראל קונה במשיכה בלא מעות.</w:t>
      </w:r>
    </w:p>
    <w:p w14:paraId="446CAE53" w14:textId="77777777" w:rsidR="002B72FF" w:rsidRPr="009B0EA4" w:rsidRDefault="00000000" w:rsidP="009B0EA4">
      <w:pPr>
        <w:pStyle w:val="a7"/>
        <w:bidi/>
        <w:rPr>
          <w:rFonts w:ascii="Narkisim" w:hAnsi="Narkisim"/>
        </w:rPr>
      </w:pPr>
      <w:r w:rsidRPr="009B0EA4">
        <w:rPr>
          <w:rFonts w:ascii="Narkisim" w:hAnsi="Narkisim"/>
          <w:rtl/>
        </w:rPr>
        <w:t>ועפ"ז דן אף להיפך במקום שדינו לקנות במשיכה, אם התנו ביניהם לקנות בכסף יקנה. כיון דקנין כסף הוה קנין בעלמא</w:t>
      </w:r>
      <w:r w:rsidRPr="009B0EA4">
        <w:rPr>
          <w:rStyle w:val="ac"/>
          <w:rFonts w:ascii="Narkisim" w:hAnsi="Narkisim"/>
          <w:rtl/>
        </w:rPr>
        <w:footnoteReference w:id="66"/>
      </w:r>
      <w:r w:rsidRPr="009B0EA4">
        <w:rPr>
          <w:rFonts w:ascii="Narkisim" w:hAnsi="Narkisim"/>
          <w:rtl/>
        </w:rPr>
        <w:t xml:space="preserve"> מהני תנאו.</w:t>
      </w:r>
    </w:p>
    <w:p w14:paraId="18687B0D" w14:textId="77777777" w:rsidR="002B72FF" w:rsidRPr="009B0EA4" w:rsidRDefault="00000000" w:rsidP="009B0EA4">
      <w:pPr>
        <w:pStyle w:val="a8"/>
        <w:bidi/>
        <w:rPr>
          <w:rFonts w:ascii="Narkisim" w:hAnsi="Narkisim"/>
        </w:rPr>
      </w:pPr>
      <w:r w:rsidRPr="009B0EA4">
        <w:rPr>
          <w:rFonts w:ascii="Narkisim" w:hAnsi="Narkisim"/>
          <w:rtl/>
        </w:rPr>
        <w:t>וביאר בזה דברי ה</w:t>
      </w:r>
      <w:r w:rsidRPr="009B0EA4">
        <w:rPr>
          <w:rFonts w:ascii="Narkisim" w:hAnsi="Narkisim"/>
          <w:b/>
          <w:bCs/>
          <w:rtl/>
        </w:rPr>
        <w:t>ב"י</w:t>
      </w:r>
      <w:r w:rsidRPr="009B0EA4">
        <w:rPr>
          <w:rFonts w:ascii="Narkisim" w:hAnsi="Narkisim"/>
          <w:rtl/>
        </w:rPr>
        <w:t xml:space="preserve"> ו</w:t>
      </w:r>
      <w:r w:rsidRPr="009B0EA4">
        <w:rPr>
          <w:rFonts w:ascii="Narkisim" w:hAnsi="Narkisim"/>
          <w:b/>
          <w:bCs/>
          <w:rtl/>
        </w:rPr>
        <w:t>רמ"א</w:t>
      </w:r>
      <w:r w:rsidRPr="009B0EA4">
        <w:rPr>
          <w:rFonts w:ascii="Narkisim" w:hAnsi="Narkisim"/>
          <w:rtl/>
        </w:rPr>
        <w:t xml:space="preserve"> (חו"מ קצח ה) דמהני להתנות לקנות בכסף. והש"ך (שם י) ועוד פוסקים השיגו שדבר שאינו קנין לא מהני ע"י תנאי</w:t>
      </w:r>
      <w:r w:rsidRPr="009B0EA4">
        <w:rPr>
          <w:rStyle w:val="ac"/>
          <w:rFonts w:ascii="Narkisim" w:hAnsi="Narkisim"/>
          <w:rtl/>
        </w:rPr>
        <w:footnoteReference w:id="67"/>
      </w:r>
      <w:r w:rsidRPr="009B0EA4">
        <w:rPr>
          <w:rFonts w:ascii="Narkisim" w:hAnsi="Narkisim"/>
          <w:rtl/>
        </w:rPr>
        <w:t>.</w:t>
      </w:r>
    </w:p>
    <w:p w14:paraId="7B454D7A" w14:textId="77777777" w:rsidR="002B72FF" w:rsidRPr="009B0EA4" w:rsidRDefault="00000000" w:rsidP="009B0EA4">
      <w:pPr>
        <w:pStyle w:val="a7"/>
        <w:bidi/>
        <w:rPr>
          <w:rFonts w:ascii="Narkisim" w:hAnsi="Narkisim"/>
        </w:rPr>
      </w:pPr>
      <w:r w:rsidRPr="009B0EA4">
        <w:rPr>
          <w:rFonts w:ascii="Narkisim" w:hAnsi="Narkisim"/>
          <w:rtl/>
        </w:rPr>
        <w:t xml:space="preserve">אבל שאר </w:t>
      </w:r>
      <w:r w:rsidRPr="009B0EA4">
        <w:rPr>
          <w:rFonts w:ascii="Narkisim" w:hAnsi="Narkisim"/>
          <w:b/>
          <w:bCs/>
          <w:rtl/>
        </w:rPr>
        <w:t>אחרונים</w:t>
      </w:r>
      <w:r w:rsidRPr="009B0EA4">
        <w:rPr>
          <w:rFonts w:ascii="Narkisim" w:hAnsi="Narkisim"/>
          <w:rtl/>
        </w:rPr>
        <w:t xml:space="preserve"> תמהו בזה, איך יהני הסכמתם לעשות דבר שאינו קנין שיקנה בו</w:t>
      </w:r>
      <w:r w:rsidRPr="009B0EA4">
        <w:rPr>
          <w:rStyle w:val="ac"/>
          <w:rFonts w:ascii="Narkisim" w:hAnsi="Narkisim"/>
          <w:rtl/>
        </w:rPr>
        <w:footnoteReference w:id="68"/>
      </w:r>
      <w:r w:rsidRPr="009B0EA4">
        <w:rPr>
          <w:rFonts w:ascii="Narkisim" w:hAnsi="Narkisim"/>
          <w:rtl/>
        </w:rPr>
        <w:t>.</w:t>
      </w:r>
    </w:p>
    <w:p w14:paraId="2CBA4485"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(יז סק"ז) העלה צד דמהני דוקא לחומרא, להתנות שלא יקנה בכסף. אבל לא מהני לחדש קנין חדש. אך הק' דבגמ' איתא אי הכי מעות למה לי, ומבואר דמהני מה שקיבל עליו לקנות במשיכה בלא כסף.</w:t>
      </w:r>
    </w:p>
    <w:p w14:paraId="00E37E42"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(יח ה, וחו"מ ליק' ח יח) כת' דודאי לאו כל כמיניה לעשות קנין בדבר שאינו קנין, אלא שיכול למחול זכותו, שהעכו"ם לא יוכל לתבוע החפץ היכא שבדין ישראל יהא לו זכות. ומש"ה משך ולא נתן דמים יוכל הלוקח לעכבו ויש לו בה זכות שלא יוציאו מתחת ידו ולא יוכל למחות בו מלהשתמש בו</w:t>
      </w:r>
      <w:r w:rsidRPr="009B0EA4">
        <w:rPr>
          <w:rStyle w:val="ac"/>
          <w:rFonts w:ascii="Narkisim" w:hAnsi="Narkisim"/>
          <w:rtl/>
        </w:rPr>
        <w:footnoteReference w:id="69"/>
      </w:r>
      <w:r w:rsidRPr="009B0EA4">
        <w:rPr>
          <w:rFonts w:ascii="Narkisim" w:hAnsi="Narkisim"/>
          <w:rtl/>
        </w:rPr>
        <w:t>. [וציין כעי"ז כת' תוס' (קידושין ח:) גבי מסרו בתורת משכון]. אך שוב הק' החזו"א שאם הלוקח אינו נותן לו מעות, א"כ בטל זכותו. ותי' דמ"מ צריך לעמוד בדיבורו מדין מחוסר אמנה, כיון שהעכו"ם אינו יכול לחזור בו</w:t>
      </w:r>
      <w:r w:rsidRPr="009B0EA4">
        <w:rPr>
          <w:rStyle w:val="ac"/>
          <w:rFonts w:ascii="Narkisim" w:hAnsi="Narkisim"/>
          <w:rtl/>
        </w:rPr>
        <w:footnoteReference w:id="70"/>
      </w:r>
      <w:r w:rsidRPr="009B0EA4">
        <w:rPr>
          <w:rFonts w:ascii="Narkisim" w:hAnsi="Narkisim"/>
          <w:rtl/>
        </w:rPr>
        <w:t>.</w:t>
      </w:r>
    </w:p>
    <w:p w14:paraId="326F589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(ערכין כב.) ביאר דכיון שקיבל עליו לדון בדיני ישראל יש לו דין ישראל לענין זה</w:t>
      </w:r>
      <w:r w:rsidRPr="009B0EA4">
        <w:rPr>
          <w:rStyle w:val="ac"/>
          <w:rFonts w:ascii="Narkisim" w:hAnsi="Narkisim"/>
          <w:rtl/>
        </w:rPr>
        <w:footnoteReference w:id="71"/>
      </w:r>
      <w:r w:rsidRPr="009B0EA4">
        <w:rPr>
          <w:rFonts w:ascii="Narkisim" w:hAnsi="Narkisim"/>
          <w:rtl/>
        </w:rPr>
        <w:t>. ומש"ה קונה בקניני ישראל</w:t>
      </w:r>
      <w:r w:rsidRPr="009B0EA4">
        <w:rPr>
          <w:rStyle w:val="ac"/>
          <w:rFonts w:ascii="Narkisim" w:hAnsi="Narkisim"/>
          <w:rtl/>
        </w:rPr>
        <w:footnoteReference w:id="72"/>
      </w:r>
      <w:r w:rsidRPr="009B0EA4">
        <w:rPr>
          <w:rFonts w:ascii="Narkisim" w:hAnsi="Narkisim"/>
          <w:rtl/>
        </w:rPr>
        <w:t>.</w:t>
      </w:r>
    </w:p>
    <w:p w14:paraId="74A62538"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ה</w:t>
      </w:r>
      <w:r w:rsidRPr="009B0EA4">
        <w:rPr>
          <w:rFonts w:ascii="Narkisim" w:hAnsi="Narkisim" w:cs="Narkisim"/>
          <w:b/>
          <w:bCs/>
          <w:rtl/>
        </w:rPr>
        <w:t>מחנ"א</w:t>
      </w:r>
      <w:r w:rsidRPr="009B0EA4">
        <w:rPr>
          <w:rFonts w:ascii="Narkisim" w:hAnsi="Narkisim" w:cs="Narkisim"/>
          <w:rtl/>
        </w:rPr>
        <w:t xml:space="preserve"> (קנין מעות ט) ועוד </w:t>
      </w:r>
      <w:r w:rsidRPr="009B0EA4">
        <w:rPr>
          <w:rFonts w:ascii="Narkisim" w:hAnsi="Narkisim" w:cs="Narkisim"/>
          <w:b/>
          <w:bCs/>
          <w:rtl/>
        </w:rPr>
        <w:t>אחרונים</w:t>
      </w:r>
      <w:r w:rsidRPr="009B0EA4">
        <w:rPr>
          <w:rFonts w:ascii="Narkisim" w:hAnsi="Narkisim" w:cs="Narkisim"/>
          <w:rtl/>
        </w:rPr>
        <w:t xml:space="preserve"> הק' בדברי הראשונים והפוסקים שדנו באופני הקנאת בכור, דבעי כסף ומשיכה, אמאי לא תקנו שיתנו שיקנה בדינינו, לפשטות סוגיין דמהני קנין של ישראל ע"י תנאי שקיבל עליו</w:t>
      </w:r>
      <w:r w:rsidRPr="009B0EA4">
        <w:rPr>
          <w:rStyle w:val="ac"/>
          <w:rFonts w:ascii="Narkisim" w:hAnsi="Narkisim" w:cs="Narkisim"/>
          <w:rtl/>
        </w:rPr>
        <w:footnoteReference w:id="73"/>
      </w:r>
      <w:r w:rsidRPr="009B0EA4">
        <w:rPr>
          <w:rFonts w:ascii="Narkisim" w:hAnsi="Narkisim" w:cs="Narkisim"/>
          <w:rtl/>
        </w:rPr>
        <w:t>.</w:t>
      </w:r>
    </w:p>
    <w:p w14:paraId="24EEB990"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מהריט"א</w:t>
      </w:r>
      <w:r w:rsidRPr="009B0EA4">
        <w:rPr>
          <w:rFonts w:ascii="Narkisim" w:hAnsi="Narkisim"/>
          <w:rtl/>
        </w:rPr>
        <w:t xml:space="preserve"> (יז סק"ז ד"ה ונראה לע"ד) כת'</w:t>
      </w:r>
      <w:r w:rsidRPr="009B0EA4">
        <w:rPr>
          <w:rStyle w:val="ac"/>
          <w:rFonts w:ascii="Narkisim" w:hAnsi="Narkisim"/>
          <w:rtl/>
        </w:rPr>
        <w:footnoteReference w:id="74"/>
      </w:r>
      <w:r w:rsidRPr="009B0EA4">
        <w:rPr>
          <w:rFonts w:ascii="Narkisim" w:hAnsi="Narkisim"/>
          <w:rtl/>
        </w:rPr>
        <w:t xml:space="preserve"> דאף שהעכו"ם קיבל עליו, עדיין יכול לחזור בו. דהוה דיבור בעלמא </w:t>
      </w:r>
      <w:r w:rsidRPr="009B0EA4">
        <w:rPr>
          <w:rFonts w:ascii="Narkisim" w:hAnsi="Narkisim"/>
          <w:rtl/>
        </w:rPr>
        <w:lastRenderedPageBreak/>
        <w:t>ואתי דיבור ומבטל דיבור. ודוקא הישראל אינו יכול לחזור בו ולבטל הקנין. ומש"ה לא עשו תקנה זו שמא יחזור בו ויצא תקלה בבכור. [וע' בהערה שם].</w:t>
      </w:r>
    </w:p>
    <w:p w14:paraId="75518DDE" w14:textId="77777777" w:rsidR="002B72FF" w:rsidRPr="009B0EA4" w:rsidRDefault="00000000" w:rsidP="009B0EA4">
      <w:pPr>
        <w:bidi/>
        <w:rPr>
          <w:rFonts w:ascii="Narkisim" w:hAnsi="Narkisim" w:cs="Narkisim"/>
        </w:rPr>
      </w:pPr>
      <w:r w:rsidRPr="009B0EA4">
        <w:rPr>
          <w:rFonts w:ascii="Narkisim" w:hAnsi="Narkisim" w:cs="Narkisim"/>
          <w:u w:val="single"/>
          <w:rtl/>
        </w:rPr>
        <w:t>רבינא אמר וכו' משיכה קונה וכו' ה"ק אם לא נתן מעות ולא משך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שקיבל עליו לדון בדיני ישראל [וכדלעיל], ור"ת (ס' הישר תרצט) כת' דרבינא ס"ל כר' יוחנן דמשיכה קונה בעכו"ם</w:t>
      </w:r>
      <w:r w:rsidRPr="009B0EA4">
        <w:rPr>
          <w:rStyle w:val="ac"/>
          <w:rFonts w:ascii="Narkisim" w:hAnsi="Narkisim" w:cs="Narkisim"/>
          <w:rtl/>
        </w:rPr>
        <w:footnoteReference w:id="75"/>
      </w:r>
      <w:r w:rsidRPr="009B0EA4">
        <w:rPr>
          <w:rFonts w:ascii="Narkisim" w:hAnsi="Narkisim" w:cs="Narkisim"/>
          <w:rtl/>
        </w:rPr>
        <w:t>, ולא בא ליישב את קו' הגמ' לריש לקיש [אלא את קו' הגמ' בע"ז, הו' בתוס'].</w:t>
      </w:r>
    </w:p>
    <w:p w14:paraId="54BC8591" w14:textId="77777777" w:rsidR="002B72FF" w:rsidRPr="009B0EA4" w:rsidRDefault="00000000" w:rsidP="009B0EA4">
      <w:pPr>
        <w:bidi/>
        <w:rPr>
          <w:rFonts w:ascii="Narkisim" w:hAnsi="Narkisim" w:cs="Narkisim"/>
        </w:rPr>
      </w:pPr>
      <w:r w:rsidRPr="009B0EA4">
        <w:rPr>
          <w:rFonts w:ascii="Narkisim" w:hAnsi="Narkisim" w:cs="Narkisim"/>
          <w:u w:val="single"/>
          <w:rtl/>
        </w:rPr>
        <w:t>קסבר דברים יש בהם משום מחוסרי אמנה וכו'</w:t>
      </w:r>
      <w:r w:rsidRPr="009B0EA4">
        <w:rPr>
          <w:rFonts w:ascii="Narkisim" w:hAnsi="Narkisim" w:cs="Narkisim"/>
          <w:rtl/>
        </w:rPr>
        <w:t>. [דנח' בזה רב ור' יוחנן ב"מ מט., במכר ובמתנה מועטת]. וצ"ב דאף שאסור לחזור בו [בלא הסכמת המוכר], כשחוזר בו לא יחשב שחוזר ומוכר לו ונהנה מאיסור הנאה</w:t>
      </w:r>
      <w:r w:rsidRPr="009B0EA4">
        <w:rPr>
          <w:rStyle w:val="ac"/>
          <w:rFonts w:ascii="Narkisim" w:hAnsi="Narkisim" w:cs="Narkisim"/>
          <w:rtl/>
        </w:rPr>
        <w:footnoteReference w:id="76"/>
      </w:r>
      <w:r w:rsidRPr="009B0EA4">
        <w:rPr>
          <w:rFonts w:ascii="Narkisim" w:hAnsi="Narkisim" w:cs="Narkisim"/>
          <w:rtl/>
        </w:rPr>
        <w:t>. ו</w:t>
      </w:r>
      <w:r w:rsidRPr="009B0EA4">
        <w:rPr>
          <w:rFonts w:ascii="Narkisim" w:hAnsi="Narkisim" w:cs="Narkisim"/>
          <w:b/>
          <w:bCs/>
          <w:rtl/>
        </w:rPr>
        <w:t>תוס'</w:t>
      </w:r>
      <w:r w:rsidRPr="009B0EA4">
        <w:rPr>
          <w:rFonts w:ascii="Narkisim" w:hAnsi="Narkisim" w:cs="Narkisim"/>
          <w:rtl/>
        </w:rPr>
        <w:t xml:space="preserve"> (ד"ה ה"ק) פי' דאי יש בזה מחוסר אמנה אסור משום דמחזי כעכו"ם ביד ישראל. וע"ע תוס' (ד"ה והני מילי, הודפס יד.).</w:t>
      </w:r>
    </w:p>
    <w:p w14:paraId="5F5CF8B2" w14:textId="77777777" w:rsidR="002B72FF" w:rsidRPr="009B0EA4" w:rsidRDefault="00000000" w:rsidP="009B0EA4">
      <w:pPr>
        <w:pStyle w:val="aa"/>
        <w:bidi/>
        <w:rPr>
          <w:rFonts w:ascii="Narkisim" w:hAnsi="Narkisim"/>
        </w:rPr>
      </w:pPr>
      <w:r w:rsidRPr="009B0EA4">
        <w:rPr>
          <w:rFonts w:ascii="Narkisim" w:hAnsi="Narkisim"/>
          <w:u w:val="single"/>
          <w:rtl/>
        </w:rPr>
        <w:t>תוד"ה ה"ק</w:t>
      </w:r>
      <w:r w:rsidRPr="009B0EA4">
        <w:rPr>
          <w:rFonts w:ascii="Narkisim" w:hAnsi="Narkisim"/>
          <w:rtl/>
        </w:rPr>
        <w:t>. וא"ת והא איכא מי שפרע וכו'. ה</w:t>
      </w:r>
      <w:r w:rsidRPr="009B0EA4">
        <w:rPr>
          <w:rFonts w:ascii="Narkisim" w:hAnsi="Narkisim"/>
          <w:b/>
          <w:bCs/>
          <w:rtl/>
        </w:rPr>
        <w:t>אחרונים</w:t>
      </w:r>
      <w:r w:rsidRPr="009B0EA4">
        <w:rPr>
          <w:rFonts w:ascii="Narkisim" w:hAnsi="Narkisim"/>
          <w:rtl/>
        </w:rPr>
        <w:t xml:space="preserve"> דנו דאף משום 'מי שפרע' בפשוטו לא יאסר משום נהנה מע"ז ומשום דמי ע"ז. אלא לענין שאינו רשאי לחזור בו. [ומבואר בתוס' בתי' הב' שלא הקשו משום מיחזי, דא"כ מה תי'</w:t>
      </w:r>
      <w:r w:rsidRPr="009B0EA4">
        <w:rPr>
          <w:rStyle w:val="ac"/>
          <w:rFonts w:ascii="Narkisim" w:hAnsi="Narkisim"/>
          <w:rtl/>
        </w:rPr>
        <w:footnoteReference w:id="77"/>
      </w:r>
      <w:r w:rsidRPr="009B0EA4">
        <w:rPr>
          <w:rFonts w:ascii="Narkisim" w:hAnsi="Narkisim"/>
          <w:rtl/>
        </w:rPr>
        <w:t>]. ויש שפי' דקו' התוס' על לשון הברייתא דמשמע שרשאי לחזור.</w:t>
      </w:r>
    </w:p>
    <w:p w14:paraId="0CBDA985" w14:textId="77777777" w:rsidR="002B72FF" w:rsidRPr="009B0EA4" w:rsidRDefault="00000000" w:rsidP="009B0EA4">
      <w:pPr>
        <w:bidi/>
        <w:rPr>
          <w:rFonts w:ascii="Narkisim" w:hAnsi="Narkisim" w:cs="Narkisim"/>
        </w:rPr>
      </w:pPr>
      <w:r w:rsidRPr="009B0EA4">
        <w:rPr>
          <w:rFonts w:ascii="Narkisim" w:hAnsi="Narkisim" w:cs="Narkisim"/>
          <w:u w:val="single"/>
          <w:rtl/>
        </w:rPr>
        <w:t>בא"ד י"ל כשקיבל עליו לדון בדיני ישראל, ומי שפרע אין זה דין</w:t>
      </w:r>
      <w:r w:rsidRPr="009B0EA4">
        <w:rPr>
          <w:rFonts w:ascii="Narkisim" w:hAnsi="Narkisim" w:cs="Narkisim"/>
          <w:rtl/>
        </w:rPr>
        <w:t>. ב</w:t>
      </w:r>
      <w:r w:rsidRPr="009B0EA4">
        <w:rPr>
          <w:rFonts w:ascii="Narkisim" w:hAnsi="Narkisim" w:cs="Narkisim"/>
          <w:b/>
          <w:bCs/>
          <w:rtl/>
        </w:rPr>
        <w:t>חי' ר' מאיר שמחה</w:t>
      </w:r>
      <w:r w:rsidRPr="009B0EA4">
        <w:rPr>
          <w:rFonts w:ascii="Narkisim" w:hAnsi="Narkisim" w:cs="Narkisim"/>
          <w:rtl/>
        </w:rPr>
        <w:t xml:space="preserve"> ביאר דמי שפרע אין זה דין ולא זכייה בממון, אלא כמידי דאיסורא</w:t>
      </w:r>
      <w:r w:rsidRPr="009B0EA4">
        <w:rPr>
          <w:rStyle w:val="ac"/>
          <w:rFonts w:ascii="Narkisim" w:hAnsi="Narkisim" w:cs="Narkisim"/>
          <w:rtl/>
        </w:rPr>
        <w:footnoteReference w:id="78"/>
      </w:r>
      <w:r w:rsidRPr="009B0EA4">
        <w:rPr>
          <w:rFonts w:ascii="Narkisim" w:hAnsi="Narkisim" w:cs="Narkisim"/>
          <w:rtl/>
        </w:rPr>
        <w:t>. והביא דברי ה</w:t>
      </w:r>
      <w:r w:rsidRPr="009B0EA4">
        <w:rPr>
          <w:rFonts w:ascii="Narkisim" w:hAnsi="Narkisim" w:cs="Narkisim"/>
          <w:b/>
          <w:bCs/>
          <w:rtl/>
        </w:rPr>
        <w:t>תוס'</w:t>
      </w:r>
      <w:r w:rsidRPr="009B0EA4">
        <w:rPr>
          <w:rFonts w:ascii="Narkisim" w:hAnsi="Narkisim" w:cs="Narkisim"/>
          <w:rtl/>
        </w:rPr>
        <w:t xml:space="preserve"> (ב"מ פב. סד"ה לא) שמח' דרב ושמואל לענין מי שפרע הלכה כרב דבאיסורא איתמר</w:t>
      </w:r>
      <w:r w:rsidRPr="009B0EA4">
        <w:rPr>
          <w:rStyle w:val="ac"/>
          <w:rFonts w:ascii="Narkisim" w:hAnsi="Narkisim" w:cs="Narkisim"/>
          <w:rtl/>
        </w:rPr>
        <w:footnoteReference w:id="79"/>
      </w:r>
      <w:r w:rsidRPr="009B0EA4">
        <w:rPr>
          <w:rFonts w:ascii="Narkisim" w:hAnsi="Narkisim" w:cs="Narkisim"/>
          <w:rtl/>
        </w:rPr>
        <w:t>.</w:t>
      </w:r>
    </w:p>
    <w:p w14:paraId="631D1986" w14:textId="77777777" w:rsidR="002B72FF" w:rsidRPr="009B0EA4" w:rsidRDefault="00000000" w:rsidP="009B0EA4">
      <w:pPr>
        <w:pStyle w:val="aa"/>
        <w:bidi/>
        <w:rPr>
          <w:rFonts w:ascii="Narkisim" w:hAnsi="Narkisim"/>
        </w:rPr>
      </w:pPr>
      <w:r w:rsidRPr="009B0EA4">
        <w:rPr>
          <w:rFonts w:ascii="Narkisim" w:hAnsi="Narkisim"/>
          <w:u w:val="single"/>
          <w:rtl/>
        </w:rPr>
        <w:t>בא"ד כמו שר"ת וכו' אבל לא במקום שמפסיד לגמרי וכו'</w:t>
      </w:r>
      <w:r w:rsidRPr="009B0EA4">
        <w:rPr>
          <w:rFonts w:ascii="Narkisim" w:hAnsi="Narkisim"/>
          <w:rtl/>
        </w:rPr>
        <w:t>. [וע"ע תוס' וראשונים ב"מ מז:]. ותוס' דידן נקטו דאף מחוסרי אמנה לא שייך כשמפסיד, ובסוגיין הנידון רק משום מיחזי.</w:t>
      </w:r>
    </w:p>
    <w:p w14:paraId="6E690B15" w14:textId="77777777" w:rsidR="002B72FF" w:rsidRPr="009B0EA4" w:rsidRDefault="00000000" w:rsidP="009B0EA4">
      <w:pPr>
        <w:pStyle w:val="aa"/>
        <w:bidi/>
        <w:rPr>
          <w:rFonts w:ascii="Narkisim" w:hAnsi="Narkisim"/>
        </w:rPr>
      </w:pPr>
      <w:r w:rsidRPr="009B0EA4">
        <w:rPr>
          <w:rFonts w:ascii="Narkisim" w:hAnsi="Narkisim"/>
          <w:u w:val="single"/>
          <w:rtl/>
        </w:rPr>
        <w:t>בא"ד ועוד דכאן לא וכו' ליכא נמי משום מחוסרי אמנה בעכו"ם טפי מישראל</w:t>
      </w:r>
      <w:r w:rsidRPr="009B0EA4">
        <w:rPr>
          <w:rFonts w:ascii="Narkisim" w:hAnsi="Narkisim"/>
          <w:rtl/>
        </w:rPr>
        <w:t>. יש אחרונים שפי' כוונת התוס' כיון שמפסיד [ע' תוס' יד. ד"ה והני מילי], ויש שפי' דתוס' הביאו מסקנת הגמ' דליכא מי שפרע כלל בעכו"ם.</w:t>
      </w:r>
    </w:p>
    <w:p w14:paraId="4EDB29ED" w14:textId="77777777" w:rsidR="002B72FF" w:rsidRPr="009B0EA4" w:rsidRDefault="00000000" w:rsidP="009B0EA4">
      <w:pPr>
        <w:bidi/>
        <w:rPr>
          <w:rFonts w:ascii="Narkisim" w:hAnsi="Narkisim" w:cs="Narkisim"/>
        </w:rPr>
      </w:pPr>
      <w:r w:rsidRPr="009B0EA4">
        <w:rPr>
          <w:rFonts w:ascii="Narkisim" w:hAnsi="Narkisim" w:cs="Narkisim"/>
          <w:u w:val="single"/>
          <w:rtl/>
        </w:rPr>
        <w:t>תוד"ה רב אשי</w:t>
      </w:r>
      <w:r w:rsidRPr="009B0EA4">
        <w:rPr>
          <w:rFonts w:ascii="Narkisim" w:hAnsi="Narkisim" w:cs="Narkisim"/>
          <w:rtl/>
        </w:rPr>
        <w:t>. לפי מה שרגיל ר"ת לפסוק כר' יוחנן</w:t>
      </w:r>
      <w:r w:rsidRPr="009B0EA4">
        <w:rPr>
          <w:rStyle w:val="ac"/>
          <w:rFonts w:ascii="Narkisim" w:hAnsi="Narkisim" w:cs="Narkisim"/>
          <w:rtl/>
        </w:rPr>
        <w:footnoteReference w:id="80"/>
      </w:r>
      <w:r w:rsidRPr="009B0EA4">
        <w:rPr>
          <w:rFonts w:ascii="Narkisim" w:hAnsi="Narkisim" w:cs="Narkisim"/>
          <w:rtl/>
        </w:rPr>
        <w:t xml:space="preserve"> וכו'. אבל </w:t>
      </w:r>
      <w:r w:rsidRPr="009B0EA4">
        <w:rPr>
          <w:rFonts w:ascii="Narkisim" w:hAnsi="Narkisim" w:cs="Narkisim"/>
          <w:b/>
          <w:bCs/>
          <w:rtl/>
        </w:rPr>
        <w:t>תוס'</w:t>
      </w:r>
      <w:r w:rsidRPr="009B0EA4">
        <w:rPr>
          <w:rFonts w:ascii="Narkisim" w:hAnsi="Narkisim" w:cs="Narkisim"/>
          <w:rtl/>
        </w:rPr>
        <w:t xml:space="preserve"> (ב"מ מו:) הביאו דרש"י פסק כריש לקיש [וכדברי רש"י לעיל ג: וקידושין יד:</w:t>
      </w:r>
      <w:r w:rsidRPr="009B0EA4">
        <w:rPr>
          <w:rStyle w:val="ac"/>
          <w:rFonts w:ascii="Narkisim" w:hAnsi="Narkisim" w:cs="Narkisim"/>
          <w:rtl/>
        </w:rPr>
        <w:footnoteReference w:id="81"/>
      </w:r>
      <w:r w:rsidRPr="009B0EA4">
        <w:rPr>
          <w:rFonts w:ascii="Narkisim" w:hAnsi="Narkisim" w:cs="Narkisim"/>
          <w:rtl/>
        </w:rPr>
        <w:t>]. ויש שפי' דרש"י סמך אסוגיא (ב"מ מח.) דקרא ומתני' מסייע לר"ל. ותוס' (בהמשך יד.) כתב דהיינו לכאורה וכו'.</w:t>
      </w:r>
    </w:p>
    <w:p w14:paraId="48E44855" w14:textId="77777777" w:rsidR="002B72FF" w:rsidRPr="009B0EA4" w:rsidRDefault="00000000" w:rsidP="009B0EA4">
      <w:pPr>
        <w:pStyle w:val="a7"/>
        <w:bidi/>
        <w:rPr>
          <w:rFonts w:ascii="Narkisim" w:hAnsi="Narkisim"/>
        </w:rPr>
      </w:pPr>
      <w:r w:rsidRPr="009B0EA4">
        <w:rPr>
          <w:rFonts w:ascii="Narkisim" w:hAnsi="Narkisim"/>
          <w:rtl/>
        </w:rPr>
        <w:t>ודעת ה</w:t>
      </w:r>
      <w:r w:rsidRPr="009B0EA4">
        <w:rPr>
          <w:rFonts w:ascii="Narkisim" w:hAnsi="Narkisim"/>
          <w:b/>
          <w:bCs/>
          <w:rtl/>
        </w:rPr>
        <w:t>רמב"ם</w:t>
      </w:r>
      <w:r w:rsidRPr="009B0EA4">
        <w:rPr>
          <w:rFonts w:ascii="Narkisim" w:hAnsi="Narkisim"/>
          <w:rtl/>
        </w:rPr>
        <w:t xml:space="preserve"> (זכיה א יד) שקונה או בכסף או במשיכה. וה</w:t>
      </w:r>
      <w:r w:rsidRPr="009B0EA4">
        <w:rPr>
          <w:rFonts w:ascii="Narkisim" w:hAnsi="Narkisim"/>
          <w:b/>
          <w:bCs/>
          <w:rtl/>
        </w:rPr>
        <w:t>רמב"ם</w:t>
      </w:r>
      <w:r w:rsidRPr="009B0EA4">
        <w:rPr>
          <w:rFonts w:ascii="Narkisim" w:hAnsi="Narkisim"/>
          <w:rtl/>
        </w:rPr>
        <w:t xml:space="preserve"> (בכורות ד ה) כת' שעכו"ם קונה בכסף, והמפרשים דנו דה"ה משיכה לחוד.</w:t>
      </w:r>
    </w:p>
    <w:p w14:paraId="78B7B98B"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(ע"ז עא.) כת' דהרוצה לצאת ידי דעת רש"י ור"ת יקנה במשיכה וכסף. והראשונים הביאו דכן החמיר מהר"ם מרוטנברג. וכ"פ ה</w:t>
      </w:r>
      <w:r w:rsidRPr="009B0EA4">
        <w:rPr>
          <w:rFonts w:ascii="Narkisim" w:hAnsi="Narkisim" w:cs="Narkisim"/>
          <w:b/>
          <w:bCs/>
          <w:rtl/>
        </w:rPr>
        <w:t>שו"ע</w:t>
      </w:r>
      <w:r w:rsidRPr="009B0EA4">
        <w:rPr>
          <w:rFonts w:ascii="Narkisim" w:hAnsi="Narkisim" w:cs="Narkisim"/>
          <w:rtl/>
        </w:rPr>
        <w:t xml:space="preserve"> (יו"ד שכ ו)</w:t>
      </w:r>
      <w:r w:rsidRPr="009B0EA4">
        <w:rPr>
          <w:rStyle w:val="ac"/>
          <w:rFonts w:ascii="Narkisim" w:hAnsi="Narkisim" w:cs="Narkisim"/>
          <w:rtl/>
        </w:rPr>
        <w:footnoteReference w:id="82"/>
      </w:r>
      <w:r w:rsidRPr="009B0EA4">
        <w:rPr>
          <w:rFonts w:ascii="Narkisim" w:hAnsi="Narkisim" w:cs="Narkisim"/>
          <w:rtl/>
        </w:rPr>
        <w:t>.</w:t>
      </w:r>
    </w:p>
    <w:p w14:paraId="3B561371"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שו"ת הרמ"א</w:t>
      </w:r>
      <w:r w:rsidRPr="009B0EA4">
        <w:rPr>
          <w:rFonts w:ascii="Narkisim" w:hAnsi="Narkisim"/>
          <w:rtl/>
        </w:rPr>
        <w:t xml:space="preserve"> (פז) כת' שבדיעבד סמכינן על דעת ר"ת במשיכה לחוד. וכ"פ הט"ז (שכ ח) והגר"א (שם יא, וחו"מ קצד). אבל ה</w:t>
      </w:r>
      <w:r w:rsidRPr="009B0EA4">
        <w:rPr>
          <w:rFonts w:ascii="Narkisim" w:hAnsi="Narkisim"/>
          <w:b/>
          <w:bCs/>
          <w:rtl/>
        </w:rPr>
        <w:t>ש"ך</w:t>
      </w:r>
      <w:r w:rsidRPr="009B0EA4">
        <w:rPr>
          <w:rFonts w:ascii="Narkisim" w:hAnsi="Narkisim"/>
          <w:rtl/>
        </w:rPr>
        <w:t xml:space="preserve"> (שכ ח) חששין לדעת רש"י אף בדיעבד [וכ"ד המהרי"ל קעט]. ועוד האריכו בזה הרבה אחרונים [ע' נחלת שבעה ל ולא].</w:t>
      </w:r>
    </w:p>
    <w:p w14:paraId="703498F6"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רע"א</w:t>
      </w:r>
      <w:r w:rsidRPr="009B0EA4">
        <w:rPr>
          <w:rFonts w:ascii="Narkisim" w:hAnsi="Narkisim" w:cs="Narkisim"/>
          <w:rtl/>
        </w:rPr>
        <w:t xml:space="preserve"> (וכה"ק מהריט"א יז סק"ד וכמה אחרונים) הק' דיכול ליתן לעכו"ם במתנה, והביא </w:t>
      </w:r>
      <w:r w:rsidRPr="009B0EA4">
        <w:rPr>
          <w:rFonts w:ascii="Narkisim" w:hAnsi="Narkisim" w:cs="Narkisim"/>
          <w:rtl/>
        </w:rPr>
        <w:lastRenderedPageBreak/>
        <w:t>דברי התוס' (ע"ז עא. הו' בע"א) דמתנה לכו"ע נקנה במשיכה</w:t>
      </w:r>
      <w:r w:rsidRPr="009B0EA4">
        <w:rPr>
          <w:rStyle w:val="ac"/>
          <w:rFonts w:ascii="Narkisim" w:hAnsi="Narkisim" w:cs="Narkisim"/>
          <w:rtl/>
        </w:rPr>
        <w:footnoteReference w:id="83"/>
      </w:r>
      <w:r w:rsidRPr="009B0EA4">
        <w:rPr>
          <w:rFonts w:ascii="Narkisim" w:hAnsi="Narkisim" w:cs="Narkisim"/>
          <w:rtl/>
        </w:rPr>
        <w:t>. וצ"ע. וב</w:t>
      </w:r>
      <w:r w:rsidRPr="009B0EA4">
        <w:rPr>
          <w:rFonts w:ascii="Narkisim" w:hAnsi="Narkisim" w:cs="Narkisim"/>
          <w:b/>
          <w:bCs/>
          <w:rtl/>
        </w:rPr>
        <w:t>שו"ת עבודת הגרשוני</w:t>
      </w:r>
      <w:r w:rsidRPr="009B0EA4">
        <w:rPr>
          <w:rFonts w:ascii="Narkisim" w:hAnsi="Narkisim" w:cs="Narkisim"/>
          <w:rtl/>
        </w:rPr>
        <w:t xml:space="preserve"> (כד) כת' דאין לעשות תקנה ע"י מתנה לנכרי</w:t>
      </w:r>
      <w:r w:rsidRPr="009B0EA4">
        <w:rPr>
          <w:rStyle w:val="ac"/>
          <w:rFonts w:ascii="Narkisim" w:hAnsi="Narkisim" w:cs="Narkisim"/>
          <w:rtl/>
        </w:rPr>
        <w:footnoteReference w:id="84"/>
      </w:r>
      <w:r w:rsidRPr="009B0EA4">
        <w:rPr>
          <w:rFonts w:ascii="Narkisim" w:hAnsi="Narkisim" w:cs="Narkisim"/>
          <w:rtl/>
        </w:rPr>
        <w:t>, דיש יותר חשש תקלה שלא יעשו קנין גמור, ומבואר (לעיל ג:) דאין להפקיע בכור בצורה שילמדו ממנו ויבוא לידי תקלה.</w:t>
      </w:r>
    </w:p>
    <w:p w14:paraId="2CDCF713" w14:textId="77777777" w:rsidR="002B72FF" w:rsidRPr="009B0EA4" w:rsidRDefault="00000000" w:rsidP="009B0EA4">
      <w:pPr>
        <w:bidi/>
        <w:rPr>
          <w:rFonts w:ascii="Narkisim" w:hAnsi="Narkisim" w:cs="Narkisim"/>
        </w:rPr>
      </w:pPr>
      <w:r w:rsidRPr="009B0EA4">
        <w:rPr>
          <w:rFonts w:ascii="Narkisim" w:hAnsi="Narkisim" w:cs="Narkisim"/>
          <w:i/>
          <w:iCs/>
          <w:szCs w:val="20"/>
          <w:rtl/>
        </w:rPr>
        <w:t>קנין אגב</w:t>
      </w:r>
      <w:r w:rsidRPr="009B0EA4">
        <w:rPr>
          <w:rFonts w:ascii="Narkisim" w:hAnsi="Narkisim" w:cs="Narkisim"/>
          <w:rtl/>
        </w:rPr>
        <w:t xml:space="preserve"> – ה</w:t>
      </w:r>
      <w:r w:rsidRPr="009B0EA4">
        <w:rPr>
          <w:rFonts w:ascii="Narkisim" w:hAnsi="Narkisim" w:cs="Narkisim"/>
          <w:b/>
          <w:bCs/>
          <w:rtl/>
        </w:rPr>
        <w:t>פוסקים</w:t>
      </w:r>
      <w:r w:rsidRPr="009B0EA4">
        <w:rPr>
          <w:rFonts w:ascii="Narkisim" w:hAnsi="Narkisim" w:cs="Narkisim"/>
          <w:rtl/>
        </w:rPr>
        <w:t xml:space="preserve"> הביאו מדברי ר' ירוחם דעכו"ם קונה אגב קרקע. וכן נקט המהרש"ק (אמונת שמואל מד, הו' בע"א). אבל ה</w:t>
      </w:r>
      <w:r w:rsidRPr="009B0EA4">
        <w:rPr>
          <w:rFonts w:ascii="Narkisim" w:hAnsi="Narkisim" w:cs="Narkisim"/>
          <w:b/>
          <w:bCs/>
          <w:rtl/>
        </w:rPr>
        <w:t>קצות</w:t>
      </w:r>
      <w:r w:rsidRPr="009B0EA4">
        <w:rPr>
          <w:rFonts w:ascii="Narkisim" w:hAnsi="Narkisim" w:cs="Narkisim"/>
          <w:rtl/>
        </w:rPr>
        <w:t xml:space="preserve"> (קצד ג) ו</w:t>
      </w:r>
      <w:r w:rsidRPr="009B0EA4">
        <w:rPr>
          <w:rFonts w:ascii="Narkisim" w:hAnsi="Narkisim" w:cs="Narkisim"/>
          <w:b/>
          <w:bCs/>
          <w:rtl/>
        </w:rPr>
        <w:t>מהריט"א</w:t>
      </w:r>
      <w:r w:rsidRPr="009B0EA4">
        <w:rPr>
          <w:rFonts w:ascii="Narkisim" w:hAnsi="Narkisim" w:cs="Narkisim"/>
          <w:rtl/>
        </w:rPr>
        <w:t xml:space="preserve"> הביאו דדעת </w:t>
      </w:r>
      <w:r w:rsidRPr="009B0EA4">
        <w:rPr>
          <w:rFonts w:ascii="Narkisim" w:hAnsi="Narkisim" w:cs="Narkisim"/>
          <w:b/>
          <w:bCs/>
          <w:rtl/>
        </w:rPr>
        <w:t>תוס</w:t>
      </w:r>
      <w:r w:rsidRPr="009B0EA4">
        <w:rPr>
          <w:rFonts w:ascii="Narkisim" w:hAnsi="Narkisim" w:cs="Narkisim"/>
          <w:rtl/>
        </w:rPr>
        <w:t>' (ב"ק יב. והרא"ש שם א יד) דקנין אגב הוה רק מדרבנן. ואסמכתא בעלמא היא</w:t>
      </w:r>
      <w:r w:rsidRPr="009B0EA4">
        <w:rPr>
          <w:rStyle w:val="ac"/>
          <w:rFonts w:ascii="Narkisim" w:hAnsi="Narkisim" w:cs="Narkisim"/>
          <w:rtl/>
        </w:rPr>
        <w:footnoteReference w:id="85"/>
      </w:r>
      <w:r w:rsidRPr="009B0EA4">
        <w:rPr>
          <w:rFonts w:ascii="Narkisim" w:hAnsi="Narkisim" w:cs="Narkisim"/>
          <w:rtl/>
        </w:rPr>
        <w:t>. ומש"ה לא מהני להקנאת בכורה.</w:t>
      </w:r>
    </w:p>
    <w:p w14:paraId="33FF685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מחצית השקל</w:t>
      </w:r>
      <w:r w:rsidRPr="009B0EA4">
        <w:rPr>
          <w:rFonts w:ascii="Narkisim" w:hAnsi="Narkisim"/>
          <w:rtl/>
        </w:rPr>
        <w:t xml:space="preserve"> (או"ח תמח ד) כת' דאין להקנות לעכו"ם בקנין אגב דקשה להבינו לגוי, וקרוב שאין דעת הגוי לקנות ע"י אגב.</w:t>
      </w:r>
    </w:p>
    <w:p w14:paraId="6852ED01" w14:textId="77777777" w:rsidR="002B72FF" w:rsidRPr="009B0EA4" w:rsidRDefault="00000000" w:rsidP="009B0EA4">
      <w:pPr>
        <w:bidi/>
        <w:rPr>
          <w:rFonts w:ascii="Narkisim" w:hAnsi="Narkisim" w:cs="Narkisim"/>
        </w:rPr>
      </w:pPr>
      <w:r w:rsidRPr="009B0EA4">
        <w:rPr>
          <w:rFonts w:ascii="Narkisim" w:hAnsi="Narkisim" w:cs="Narkisim"/>
          <w:i/>
          <w:iCs/>
          <w:szCs w:val="20"/>
          <w:rtl/>
        </w:rPr>
        <w:t>סיטומתא</w:t>
      </w:r>
      <w:r w:rsidRPr="009B0EA4">
        <w:rPr>
          <w:rFonts w:ascii="Narkisim" w:hAnsi="Narkisim" w:cs="Narkisim"/>
          <w:rtl/>
        </w:rPr>
        <w:t xml:space="preserve"> – ה</w:t>
      </w:r>
      <w:r w:rsidRPr="009B0EA4">
        <w:rPr>
          <w:rFonts w:ascii="Narkisim" w:hAnsi="Narkisim" w:cs="Narkisim"/>
          <w:b/>
          <w:bCs/>
          <w:rtl/>
        </w:rPr>
        <w:t>אחרונים</w:t>
      </w:r>
      <w:r w:rsidRPr="009B0EA4">
        <w:rPr>
          <w:rFonts w:ascii="Narkisim" w:hAnsi="Narkisim" w:cs="Narkisim"/>
          <w:rtl/>
        </w:rPr>
        <w:t xml:space="preserve"> (הו' בפתח"ת שכ ד באריכות) דנו האם יכול להקנות בכור כדרך מנהג התגרים, בתקיעת כף</w:t>
      </w:r>
      <w:r w:rsidRPr="009B0EA4">
        <w:rPr>
          <w:rStyle w:val="ac"/>
          <w:rFonts w:ascii="Narkisim" w:hAnsi="Narkisim" w:cs="Narkisim"/>
          <w:rtl/>
        </w:rPr>
        <w:footnoteReference w:id="86"/>
      </w:r>
      <w:r w:rsidRPr="009B0EA4">
        <w:rPr>
          <w:rFonts w:ascii="Narkisim" w:hAnsi="Narkisim" w:cs="Narkisim"/>
          <w:rtl/>
        </w:rPr>
        <w:t>. והביא שנח' האחרונים אי קנין סיטומתא הוה מדאורייתא או מדרבנן</w:t>
      </w:r>
      <w:r w:rsidRPr="009B0EA4">
        <w:rPr>
          <w:rStyle w:val="ac"/>
          <w:rFonts w:ascii="Narkisim" w:hAnsi="Narkisim" w:cs="Narkisim"/>
          <w:rtl/>
        </w:rPr>
        <w:footnoteReference w:id="87"/>
      </w:r>
      <w:r w:rsidRPr="009B0EA4">
        <w:rPr>
          <w:rFonts w:ascii="Narkisim" w:hAnsi="Narkisim" w:cs="Narkisim"/>
          <w:rtl/>
        </w:rPr>
        <w:t>, שה</w:t>
      </w:r>
      <w:r w:rsidRPr="009B0EA4">
        <w:rPr>
          <w:rFonts w:ascii="Narkisim" w:hAnsi="Narkisim" w:cs="Narkisim"/>
          <w:b/>
          <w:bCs/>
          <w:rtl/>
        </w:rPr>
        <w:t>חת"ס</w:t>
      </w:r>
      <w:r w:rsidRPr="009B0EA4">
        <w:rPr>
          <w:rFonts w:ascii="Narkisim" w:hAnsi="Narkisim" w:cs="Narkisim"/>
          <w:rtl/>
        </w:rPr>
        <w:t xml:space="preserve"> (יו"ד שיד בסופו, וחו"מ יב ב, והו' בפתח"ת חו"מ רא א) כת' דהוה קנין דאורייתא, וכל תנאי שבממון קיים מן התורה. ואילו ה</w:t>
      </w:r>
      <w:r w:rsidRPr="009B0EA4">
        <w:rPr>
          <w:rFonts w:ascii="Narkisim" w:hAnsi="Narkisim" w:cs="Narkisim"/>
          <w:b/>
          <w:bCs/>
          <w:rtl/>
        </w:rPr>
        <w:t>נתיבות</w:t>
      </w:r>
      <w:r w:rsidRPr="009B0EA4">
        <w:rPr>
          <w:rFonts w:ascii="Narkisim" w:hAnsi="Narkisim" w:cs="Narkisim"/>
          <w:rtl/>
        </w:rPr>
        <w:t xml:space="preserve"> (רא א) כת' דקנין סיטומתא הוה קנין דרבנן, דלא עדיף מכל קנין דרבנן, לדעת הראשונים דלא קנה מדאורייתא. וע' דב"א (א א באריכות).</w:t>
      </w:r>
    </w:p>
    <w:p w14:paraId="505B34ED" w14:textId="77777777" w:rsidR="002B72FF" w:rsidRPr="009B0EA4" w:rsidRDefault="00000000" w:rsidP="009B0EA4">
      <w:pPr>
        <w:bidi/>
        <w:rPr>
          <w:rFonts w:ascii="Narkisim" w:hAnsi="Narkisim" w:cs="Narkisim"/>
        </w:rPr>
      </w:pPr>
      <w:r w:rsidRPr="009B0EA4">
        <w:rPr>
          <w:rFonts w:ascii="Narkisim" w:hAnsi="Narkisim" w:cs="Narkisim"/>
          <w:i/>
          <w:iCs/>
          <w:szCs w:val="20"/>
          <w:rtl/>
        </w:rPr>
        <w:t>קנין בדיני הנכרים</w:t>
      </w:r>
      <w:r w:rsidRPr="009B0EA4">
        <w:rPr>
          <w:rFonts w:ascii="Narkisim" w:hAnsi="Narkisim" w:cs="Narkisim"/>
          <w:rtl/>
        </w:rPr>
        <w:t xml:space="preserve"> – ב</w:t>
      </w:r>
      <w:r w:rsidRPr="009B0EA4">
        <w:rPr>
          <w:rFonts w:ascii="Narkisim" w:hAnsi="Narkisim" w:cs="Narkisim"/>
          <w:b/>
          <w:bCs/>
          <w:rtl/>
        </w:rPr>
        <w:t>שו"ת משאת בנימין</w:t>
      </w:r>
      <w:r w:rsidRPr="009B0EA4">
        <w:rPr>
          <w:rFonts w:ascii="Narkisim" w:hAnsi="Narkisim" w:cs="Narkisim"/>
          <w:rtl/>
        </w:rPr>
        <w:t xml:space="preserve"> (צז) כת' דאזלינן בתר דיניהם לענין הקנינים. והחת"ס ביאר דעדיף מסיטומתא. אבל ה</w:t>
      </w:r>
      <w:r w:rsidRPr="009B0EA4">
        <w:rPr>
          <w:rFonts w:ascii="Narkisim" w:hAnsi="Narkisim" w:cs="Narkisim"/>
          <w:b/>
          <w:bCs/>
          <w:rtl/>
        </w:rPr>
        <w:t>מג"א</w:t>
      </w:r>
      <w:r w:rsidRPr="009B0EA4">
        <w:rPr>
          <w:rFonts w:ascii="Narkisim" w:hAnsi="Narkisim" w:cs="Narkisim"/>
          <w:rtl/>
        </w:rPr>
        <w:t xml:space="preserve"> (תמח ד) חלק דבגמ' (בע"א) מבואר דאזלינן בתר דינינו, שפסקה להם תורה, ולא בתר דיניהם. ע"ע ביאו"ה (תמח ג ד"ה בדבר).</w:t>
      </w:r>
    </w:p>
    <w:p w14:paraId="560A41B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אמונת שמואל</w:t>
      </w:r>
      <w:r w:rsidRPr="009B0EA4">
        <w:rPr>
          <w:rFonts w:ascii="Narkisim" w:hAnsi="Narkisim"/>
          <w:rtl/>
        </w:rPr>
        <w:t xml:space="preserve"> (מד) כת' דיש שנהגו דסגי בקנין כסף למכירת מבכרת, ואף דתלוי במח' רש"י ור"ת. וכת'</w:t>
      </w:r>
      <w:r w:rsidRPr="009B0EA4">
        <w:rPr>
          <w:rStyle w:val="ac"/>
          <w:rFonts w:ascii="Narkisim" w:hAnsi="Narkisim"/>
          <w:rtl/>
        </w:rPr>
        <w:footnoteReference w:id="88"/>
      </w:r>
      <w:r w:rsidRPr="009B0EA4">
        <w:rPr>
          <w:rFonts w:ascii="Narkisim" w:hAnsi="Narkisim"/>
          <w:rtl/>
        </w:rPr>
        <w:t xml:space="preserve"> כיון דבדיניהם קונים בכסף או בסיטומתא ממש ולא יכול לחזור בו. והנחלת שבעה (לא) חלק דבדבר איסור אין הולכין אחר מנהגם או דינא דמלכותא</w:t>
      </w:r>
      <w:r w:rsidRPr="009B0EA4">
        <w:rPr>
          <w:rStyle w:val="ac"/>
          <w:rFonts w:ascii="Narkisim" w:hAnsi="Narkisim"/>
          <w:rtl/>
        </w:rPr>
        <w:footnoteReference w:id="89"/>
      </w:r>
      <w:r w:rsidRPr="009B0EA4">
        <w:rPr>
          <w:rFonts w:ascii="Narkisim" w:hAnsi="Narkisim"/>
          <w:rtl/>
        </w:rPr>
        <w:t>.</w:t>
      </w:r>
    </w:p>
    <w:p w14:paraId="6287C63F"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שו"ת הרשב"א</w:t>
      </w:r>
      <w:r w:rsidRPr="009B0EA4">
        <w:rPr>
          <w:rFonts w:ascii="Narkisim" w:hAnsi="Narkisim"/>
          <w:rtl/>
        </w:rPr>
        <w:t xml:space="preserve"> (מיוחסות רכה) כת' דמהני קנין שבדיניהם, דלא תהא אלא שנהגו הנהגה מילתא היא, ואפילו ישראל בישראל. וכאותה שאמרו פרק איזהו נשך האי סטומתא קניא</w:t>
      </w:r>
      <w:r w:rsidRPr="009B0EA4">
        <w:rPr>
          <w:rStyle w:val="ac"/>
          <w:rFonts w:ascii="Narkisim" w:hAnsi="Narkisim"/>
          <w:rtl/>
        </w:rPr>
        <w:footnoteReference w:id="90"/>
      </w:r>
      <w:r w:rsidRPr="009B0EA4">
        <w:rPr>
          <w:rFonts w:ascii="Narkisim" w:hAnsi="Narkisim"/>
          <w:rtl/>
        </w:rPr>
        <w:t>. והביאו"ה הביא דמסקנת הרשב"א דנסתפק בזה</w:t>
      </w:r>
      <w:r w:rsidRPr="009B0EA4">
        <w:rPr>
          <w:rStyle w:val="ac"/>
          <w:rFonts w:ascii="Narkisim" w:hAnsi="Narkisim"/>
          <w:rtl/>
        </w:rPr>
        <w:footnoteReference w:id="91"/>
      </w:r>
      <w:r w:rsidRPr="009B0EA4">
        <w:rPr>
          <w:rFonts w:ascii="Narkisim" w:hAnsi="Narkisim"/>
          <w:rtl/>
        </w:rPr>
        <w:t>, דאפשר שלענין מצות כגון חיוב בבכורה שהיא דאורייתא אינו מתחייב עד דקני כדינא דאורייתא. והביא שלמסקנא זו אף קנין סיטומתא לא ברירא.</w:t>
      </w:r>
    </w:p>
    <w:p w14:paraId="0DCD44A5" w14:textId="77777777" w:rsidR="002B72FF" w:rsidRPr="009B0EA4" w:rsidRDefault="00000000" w:rsidP="009B0EA4">
      <w:pPr>
        <w:pStyle w:val="3"/>
        <w:bidi/>
        <w:rPr>
          <w:rFonts w:ascii="Narkisim" w:hAnsi="Narkisim"/>
        </w:rPr>
      </w:pPr>
      <w:r w:rsidRPr="009B0EA4">
        <w:rPr>
          <w:rFonts w:ascii="Narkisim" w:hAnsi="Narkisim"/>
          <w:rtl/>
        </w:rPr>
        <w:t>דף יד.</w:t>
      </w:r>
    </w:p>
    <w:p w14:paraId="16CF14AF" w14:textId="77777777" w:rsidR="002B72FF" w:rsidRPr="009B0EA4" w:rsidRDefault="00000000" w:rsidP="009B0EA4">
      <w:pPr>
        <w:pStyle w:val="2"/>
        <w:bidi/>
        <w:rPr>
          <w:rFonts w:ascii="Narkisim" w:hAnsi="Narkisim"/>
        </w:rPr>
      </w:pPr>
      <w:r w:rsidRPr="009B0EA4">
        <w:rPr>
          <w:rFonts w:ascii="Narkisim" w:hAnsi="Narkisim"/>
          <w:rtl/>
        </w:rPr>
        <w:t>בעל מום</w:t>
      </w:r>
    </w:p>
    <w:p w14:paraId="21592D88" w14:textId="77777777" w:rsidR="002B72FF" w:rsidRPr="009B0EA4" w:rsidRDefault="00000000" w:rsidP="009B0EA4">
      <w:pPr>
        <w:bidi/>
        <w:rPr>
          <w:rFonts w:ascii="Narkisim" w:hAnsi="Narkisim" w:cs="Narkisim"/>
        </w:rPr>
      </w:pPr>
      <w:r w:rsidRPr="009B0EA4">
        <w:rPr>
          <w:rFonts w:ascii="Narkisim" w:hAnsi="Narkisim" w:cs="Narkisim"/>
          <w:u w:val="single"/>
          <w:rtl/>
        </w:rPr>
        <w:t>כל הקדשים שקדם מום קבוע להקדשן וכו'</w:t>
      </w:r>
      <w:r w:rsidRPr="009B0EA4">
        <w:rPr>
          <w:rFonts w:ascii="Narkisim" w:hAnsi="Narkisim" w:cs="Narkisim"/>
          <w:rtl/>
        </w:rPr>
        <w:t>. בסוגיא (תמורה כז:, והו' בחזו"א יח ו) מבואר דאיירי שאמר הרי לעולה, אבל אם אמר 'עולה' לרבנן לא חל כלל</w:t>
      </w:r>
      <w:r w:rsidRPr="009B0EA4">
        <w:rPr>
          <w:rStyle w:val="ac"/>
          <w:rFonts w:ascii="Narkisim" w:hAnsi="Narkisim" w:cs="Narkisim"/>
          <w:rtl/>
        </w:rPr>
        <w:footnoteReference w:id="92"/>
      </w:r>
      <w:r w:rsidRPr="009B0EA4">
        <w:rPr>
          <w:rFonts w:ascii="Narkisim" w:hAnsi="Narkisim" w:cs="Narkisim"/>
          <w:rtl/>
        </w:rPr>
        <w:t>. [וכן רמז בזה הראב"ד, ע' בסמוך].</w:t>
      </w:r>
    </w:p>
    <w:p w14:paraId="75347778"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רש"י</w:t>
      </w:r>
      <w:r w:rsidRPr="009B0EA4">
        <w:rPr>
          <w:rFonts w:ascii="Narkisim" w:hAnsi="Narkisim"/>
          <w:rtl/>
        </w:rPr>
        <w:t xml:space="preserve"> ו</w:t>
      </w:r>
      <w:r w:rsidRPr="009B0EA4">
        <w:rPr>
          <w:rFonts w:ascii="Narkisim" w:hAnsi="Narkisim"/>
          <w:b/>
          <w:bCs/>
          <w:rtl/>
        </w:rPr>
        <w:t>תוס'</w:t>
      </w:r>
      <w:r w:rsidRPr="009B0EA4">
        <w:rPr>
          <w:rFonts w:ascii="Narkisim" w:hAnsi="Narkisim"/>
          <w:rtl/>
        </w:rPr>
        <w:t xml:space="preserve"> פי' דאיירי שהקדיש למזבח לדמיהן, ומש"ה חל קדושת דמים. ופ</w:t>
      </w:r>
      <w:r w:rsidRPr="009B0EA4">
        <w:rPr>
          <w:rFonts w:ascii="Narkisim" w:hAnsi="Narkisim"/>
          <w:b/>
          <w:bCs/>
          <w:rtl/>
        </w:rPr>
        <w:t>רש"י</w:t>
      </w:r>
      <w:r w:rsidRPr="009B0EA4">
        <w:rPr>
          <w:rFonts w:ascii="Narkisim" w:hAnsi="Narkisim"/>
          <w:rtl/>
        </w:rPr>
        <w:t xml:space="preserve"> דמעיקרא </w:t>
      </w:r>
      <w:r w:rsidRPr="009B0EA4">
        <w:rPr>
          <w:rFonts w:ascii="Narkisim" w:hAnsi="Narkisim"/>
          <w:rtl/>
        </w:rPr>
        <w:lastRenderedPageBreak/>
        <w:t>לא חל עליהם קדושה חמורה. ו</w:t>
      </w:r>
      <w:r w:rsidRPr="009B0EA4">
        <w:rPr>
          <w:rFonts w:ascii="Narkisim" w:hAnsi="Narkisim"/>
          <w:b/>
          <w:bCs/>
          <w:rtl/>
        </w:rPr>
        <w:t>רש"י</w:t>
      </w:r>
      <w:r w:rsidRPr="009B0EA4">
        <w:rPr>
          <w:rFonts w:ascii="Narkisim" w:hAnsi="Narkisim"/>
          <w:rtl/>
        </w:rPr>
        <w:t xml:space="preserve"> (חולין קל.) כת' דהרי הן כמקדיש עצים ואבנים לדמיהם, ואין בהן קדושת הגוף. ואם נפדו הרי הן כחולין גמורים.</w:t>
      </w:r>
    </w:p>
    <w:p w14:paraId="78D83837" w14:textId="77777777" w:rsidR="002B72FF" w:rsidRPr="009B0EA4" w:rsidRDefault="00000000" w:rsidP="009B0EA4">
      <w:pPr>
        <w:pStyle w:val="a8"/>
        <w:bidi/>
        <w:rPr>
          <w:rFonts w:ascii="Narkisim" w:hAnsi="Narkisim"/>
        </w:rPr>
      </w:pPr>
      <w:r w:rsidRPr="009B0EA4">
        <w:rPr>
          <w:rFonts w:ascii="Narkisim" w:hAnsi="Narkisim"/>
          <w:rtl/>
        </w:rPr>
        <w:t>אבל ה</w:t>
      </w:r>
      <w:r w:rsidRPr="009B0EA4">
        <w:rPr>
          <w:rFonts w:ascii="Narkisim" w:hAnsi="Narkisim"/>
          <w:b/>
          <w:bCs/>
          <w:rtl/>
        </w:rPr>
        <w:t>ג"ר נחום</w:t>
      </w:r>
      <w:r w:rsidRPr="009B0EA4">
        <w:rPr>
          <w:rFonts w:ascii="Narkisim" w:hAnsi="Narkisim"/>
          <w:rtl/>
        </w:rPr>
        <w:t xml:space="preserve"> (בנין נחום י) דייק מדברי רש"י בסוגיין דחל בו קצת קדושת הגוף, אלא שאינו קדושה חמורה ולא חל קדושה כל כך. דחל בו קדושת מזבח טפי מעצים ואבנים אלא שלא הושלם. והביא עוד מהשיטמ"ק (בע"ב) דהוה גזיה"כ.</w:t>
      </w:r>
    </w:p>
    <w:p w14:paraId="19F19F7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 xml:space="preserve">גר"ח </w:t>
      </w:r>
      <w:r w:rsidRPr="009B0EA4">
        <w:rPr>
          <w:rFonts w:ascii="Narkisim" w:hAnsi="Narkisim" w:cs="Narkisim"/>
          <w:rtl/>
        </w:rPr>
        <w:t>(איסו"מ ג י) כת' די"ל ב' טעמים בהא שאין קדושה חלה על בעל מום, א' דלא שייך קדושת הגוף כיון שאינו ראוי למזבח. ב' דכיון דקדושת הגוף נפדה ע"י מום, ולא חל קדושת הגוף כיון שיש לו פדיה</w:t>
      </w:r>
      <w:r w:rsidRPr="009B0EA4">
        <w:rPr>
          <w:rStyle w:val="ac"/>
          <w:rFonts w:ascii="Narkisim" w:hAnsi="Narkisim" w:cs="Narkisim"/>
          <w:rtl/>
        </w:rPr>
        <w:footnoteReference w:id="93"/>
      </w:r>
      <w:r w:rsidRPr="009B0EA4">
        <w:rPr>
          <w:rFonts w:ascii="Narkisim" w:hAnsi="Narkisim" w:cs="Narkisim"/>
          <w:rtl/>
        </w:rPr>
        <w:t>.</w:t>
      </w:r>
    </w:p>
    <w:p w14:paraId="657FCAC8" w14:textId="77777777" w:rsidR="002B72FF" w:rsidRPr="009B0EA4" w:rsidRDefault="00000000" w:rsidP="009B0EA4">
      <w:pPr>
        <w:pStyle w:val="a8"/>
        <w:bidi/>
        <w:rPr>
          <w:rFonts w:ascii="Narkisim" w:hAnsi="Narkisim"/>
        </w:rPr>
      </w:pPr>
      <w:r w:rsidRPr="009B0EA4">
        <w:rPr>
          <w:rFonts w:ascii="Narkisim" w:hAnsi="Narkisim"/>
          <w:rtl/>
        </w:rPr>
        <w:t>והגר"ח הביא שהחסרון הוא רק כצד הב', מהא שחל קדושה על בעל מום עובר. ואף דעדיין אינו ראוי לגבוה, ע"כ דעצם הפסול בעל מום אינו מונע שלא יחול קדושת הגוף אלא דהיכא שיש לו פדייה אינו חל</w:t>
      </w:r>
      <w:r w:rsidRPr="009B0EA4">
        <w:rPr>
          <w:rStyle w:val="ac"/>
          <w:rFonts w:ascii="Narkisim" w:hAnsi="Narkisim"/>
          <w:rtl/>
        </w:rPr>
        <w:footnoteReference w:id="94"/>
      </w:r>
      <w:r w:rsidRPr="009B0EA4">
        <w:rPr>
          <w:rFonts w:ascii="Narkisim" w:hAnsi="Narkisim"/>
          <w:rtl/>
        </w:rPr>
        <w:t>.</w:t>
      </w:r>
    </w:p>
    <w:p w14:paraId="7293551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(שם) כת' המקדיש טומטום ואנדרוגינוס וטריפה וכלאים ויוצא דופן למזבח ה"ז כמקדיש עצים ואבנים</w:t>
      </w:r>
      <w:r w:rsidRPr="009B0EA4">
        <w:rPr>
          <w:rStyle w:val="ac"/>
          <w:rFonts w:ascii="Narkisim" w:hAnsi="Narkisim"/>
          <w:rtl/>
        </w:rPr>
        <w:footnoteReference w:id="95"/>
      </w:r>
      <w:r w:rsidRPr="009B0EA4">
        <w:rPr>
          <w:rFonts w:ascii="Narkisim" w:hAnsi="Narkisim"/>
          <w:rtl/>
        </w:rPr>
        <w:t>, לפי שאין קדושה חלה על גופן, והרי הן חולין לכל דבר וימכרו ויביא בדמיהם כל קרבן שירצה, ואינן כבעל מום שבעל מום יש במינו קרבן</w:t>
      </w:r>
      <w:r w:rsidRPr="009B0EA4">
        <w:rPr>
          <w:rStyle w:val="ac"/>
          <w:rFonts w:ascii="Narkisim" w:hAnsi="Narkisim"/>
          <w:rtl/>
        </w:rPr>
        <w:footnoteReference w:id="96"/>
      </w:r>
      <w:r w:rsidRPr="009B0EA4">
        <w:rPr>
          <w:rFonts w:ascii="Narkisim" w:hAnsi="Narkisim"/>
          <w:rtl/>
        </w:rPr>
        <w:t>.</w:t>
      </w:r>
    </w:p>
    <w:p w14:paraId="1934258E" w14:textId="77777777" w:rsidR="002B72FF" w:rsidRPr="009B0EA4" w:rsidRDefault="00000000" w:rsidP="009B0EA4">
      <w:pPr>
        <w:pStyle w:val="a8"/>
        <w:bidi/>
        <w:rPr>
          <w:rFonts w:ascii="Narkisim" w:hAnsi="Narkisim"/>
        </w:rPr>
      </w:pPr>
      <w:r w:rsidRPr="009B0EA4">
        <w:rPr>
          <w:rFonts w:ascii="Narkisim" w:hAnsi="Narkisim"/>
          <w:rtl/>
        </w:rPr>
        <w:t>ועיקר דברי הרמב"ם ע"פ הגמ' (תמורה יז.) דהני יש במינן קדושה. אך צ"ב מש"כ 'שאינן כבעל מום', דהא אף מקדיש בעל מום לא חל בו קדושה. [ובפשוטו הוה כעצים ואבנים].</w:t>
      </w:r>
    </w:p>
    <w:p w14:paraId="0091761B"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כס"מ</w:t>
      </w:r>
      <w:r w:rsidRPr="009B0EA4">
        <w:rPr>
          <w:rFonts w:ascii="Narkisim" w:hAnsi="Narkisim"/>
          <w:rtl/>
        </w:rPr>
        <w:t xml:space="preserve"> כת' דמ"ש הר"ז כמקדיש עצים ואבנים קאי ליתן טעם אמאי לא מחייב מלקות כשמקדישם, וכמו מקדיש בעלי מומין. ותי' דשאני התם שיש במינו קרבן.</w:t>
      </w:r>
    </w:p>
    <w:p w14:paraId="676CA227" w14:textId="77777777" w:rsidR="002B72FF" w:rsidRPr="009B0EA4" w:rsidRDefault="00000000" w:rsidP="009B0EA4">
      <w:pPr>
        <w:pStyle w:val="a8"/>
        <w:bidi/>
        <w:rPr>
          <w:rFonts w:ascii="Narkisim" w:hAnsi="Narkisim"/>
        </w:rPr>
      </w:pPr>
      <w:r w:rsidRPr="009B0EA4">
        <w:rPr>
          <w:rFonts w:ascii="Narkisim" w:hAnsi="Narkisim"/>
          <w:rtl/>
        </w:rPr>
        <w:t>אבל ה</w:t>
      </w:r>
      <w:r w:rsidRPr="009B0EA4">
        <w:rPr>
          <w:rFonts w:ascii="Narkisim" w:hAnsi="Narkisim"/>
          <w:b/>
          <w:bCs/>
          <w:rtl/>
        </w:rPr>
        <w:t>גר"ח</w:t>
      </w:r>
      <w:r w:rsidRPr="009B0EA4">
        <w:rPr>
          <w:rFonts w:ascii="Narkisim" w:hAnsi="Narkisim"/>
          <w:rtl/>
        </w:rPr>
        <w:t xml:space="preserve"> ביאר דברי הרמב"ם במום עובר, ועוד ביאר דאף מום קבוע ראוי לחול בו קדושה, אלא שכיון שראוי ליפדות לא חל בו קדושת הגוף.</w:t>
      </w:r>
    </w:p>
    <w:p w14:paraId="4D95A2C9" w14:textId="77777777" w:rsidR="002B72FF" w:rsidRPr="009B0EA4" w:rsidRDefault="00000000" w:rsidP="009B0EA4">
      <w:pPr>
        <w:bidi/>
        <w:rPr>
          <w:rFonts w:ascii="Narkisim" w:hAnsi="Narkisim" w:cs="Narkisim"/>
        </w:rPr>
      </w:pPr>
      <w:r w:rsidRPr="009B0EA4">
        <w:rPr>
          <w:rFonts w:ascii="Narkisim" w:hAnsi="Narkisim" w:cs="Narkisim"/>
          <w:rtl/>
        </w:rPr>
        <w:t>אמנם ה</w:t>
      </w:r>
      <w:r w:rsidRPr="009B0EA4">
        <w:rPr>
          <w:rFonts w:ascii="Narkisim" w:hAnsi="Narkisim" w:cs="Narkisim"/>
          <w:b/>
          <w:bCs/>
          <w:rtl/>
        </w:rPr>
        <w:t>חזו"א</w:t>
      </w:r>
      <w:r w:rsidRPr="009B0EA4">
        <w:rPr>
          <w:rFonts w:ascii="Narkisim" w:hAnsi="Narkisim" w:cs="Narkisim"/>
          <w:rtl/>
        </w:rPr>
        <w:t xml:space="preserve"> (בגליונות) הק' דהמתפיס בעל מום בתמורה חל קדושת הגוף. וכן בכור ומעשר קדשי בע"מ, וניתרין לאכול מיד</w:t>
      </w:r>
      <w:r w:rsidRPr="009B0EA4">
        <w:rPr>
          <w:rStyle w:val="ac"/>
          <w:rFonts w:ascii="Narkisim" w:hAnsi="Narkisim" w:cs="Narkisim"/>
          <w:rtl/>
        </w:rPr>
        <w:footnoteReference w:id="97"/>
      </w:r>
      <w:r w:rsidRPr="009B0EA4">
        <w:rPr>
          <w:rFonts w:ascii="Narkisim" w:hAnsi="Narkisim" w:cs="Narkisim"/>
          <w:rtl/>
        </w:rPr>
        <w:t>, ומ"מ יש בהן דין קדה"ג וכדין פסולי המוקדשים. אלא עיקר דין בעל מום מעיקרו לא קדיש יליף ממה דגלי בתמורה דרע מעיקרו אין עושה תמורה (שם יד:), ואינו משום הכרעה מסברא.</w:t>
      </w:r>
    </w:p>
    <w:p w14:paraId="0092DE8D"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 נחום</w:t>
      </w:r>
      <w:r w:rsidRPr="009B0EA4">
        <w:rPr>
          <w:rFonts w:ascii="Narkisim" w:hAnsi="Narkisim"/>
          <w:rtl/>
        </w:rPr>
        <w:t xml:space="preserve"> (בנין נחום יד) הק' לגר"ח מהסוגיא (תמורה יט:) דנקבה לאשם כיון דלא חזיא למילתיה היינו מומא. והגמ' דוחה מיגו דנחתא קדושת דמים נחתא קדושת הגוף. [וס"ד שלא חל קדושת הגוף אף שאין בו מום שראוי לפדות. ע"כ ש'היינו מומא' הוא טעם שלא חל קדושת הגוף. לולי מיגו דנחתא</w:t>
      </w:r>
      <w:r w:rsidRPr="009B0EA4">
        <w:rPr>
          <w:rStyle w:val="ac"/>
          <w:rFonts w:ascii="Narkisim" w:hAnsi="Narkisim"/>
          <w:rtl/>
        </w:rPr>
        <w:footnoteReference w:id="98"/>
      </w:r>
      <w:r w:rsidRPr="009B0EA4">
        <w:rPr>
          <w:rFonts w:ascii="Narkisim" w:hAnsi="Narkisim"/>
          <w:rtl/>
        </w:rPr>
        <w:t>]. ועוה"ק מהסוגיא (יומא נ:). ועוד הביא מתוס' (מנחות ק:) שדנו דין קדם הקדישן למומן בעופות</w:t>
      </w:r>
      <w:r w:rsidRPr="009B0EA4">
        <w:rPr>
          <w:rStyle w:val="ac"/>
          <w:rFonts w:ascii="Narkisim" w:hAnsi="Narkisim"/>
          <w:rtl/>
        </w:rPr>
        <w:footnoteReference w:id="99"/>
      </w:r>
      <w:r w:rsidRPr="009B0EA4">
        <w:rPr>
          <w:rFonts w:ascii="Narkisim" w:hAnsi="Narkisim"/>
          <w:rtl/>
        </w:rPr>
        <w:t>.</w:t>
      </w:r>
    </w:p>
    <w:p w14:paraId="1D707F6C" w14:textId="77777777" w:rsidR="002B72FF" w:rsidRPr="009B0EA4" w:rsidRDefault="00000000" w:rsidP="009B0EA4">
      <w:pPr>
        <w:bidi/>
        <w:rPr>
          <w:rFonts w:ascii="Narkisim" w:hAnsi="Narkisim" w:cs="Narkisim"/>
        </w:rPr>
      </w:pPr>
      <w:r w:rsidRPr="009B0EA4">
        <w:rPr>
          <w:rFonts w:ascii="Narkisim" w:hAnsi="Narkisim" w:cs="Narkisim"/>
          <w:u w:val="single"/>
          <w:rtl/>
        </w:rPr>
        <w:t>ואם מתו יפדו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להאכילן לכלבים, דאין קדושתן חמורה. ותו שאין דין העמדה והערכה. [ויתבאר בגמ' יד: טו.].</w:t>
      </w:r>
    </w:p>
    <w:p w14:paraId="7FD50E8D"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שיטמ"ק</w:t>
      </w:r>
      <w:r w:rsidRPr="009B0EA4">
        <w:rPr>
          <w:rFonts w:ascii="Narkisim" w:hAnsi="Narkisim" w:cs="Narkisim"/>
          <w:rtl/>
        </w:rPr>
        <w:t xml:space="preserve"> (תו"ח בשם ר"י) הק' דבגמ' (פסחים כט.) נח' אף בקדושת בדק הבית אי פודין את הקדשים להאכילן לכלבים, אף דהוה קדושת דמים. ו</w:t>
      </w:r>
      <w:r w:rsidRPr="009B0EA4">
        <w:rPr>
          <w:rFonts w:ascii="Narkisim" w:hAnsi="Narkisim" w:cs="Narkisim"/>
          <w:b/>
          <w:bCs/>
          <w:rtl/>
        </w:rPr>
        <w:t>ר"י</w:t>
      </w:r>
      <w:r w:rsidRPr="009B0EA4">
        <w:rPr>
          <w:rFonts w:ascii="Narkisim" w:hAnsi="Narkisim" w:cs="Narkisim"/>
          <w:rtl/>
        </w:rPr>
        <w:t xml:space="preserve"> (בתו"ח וכן בתוס' פסחים שם) תי' דבקדושת דמים לכו"ע מדאורייתא פודין הקדשים להאכילן לכלבים, ונח' שם מדרבנן. [וכ"כ תוס' שבועות יא: סוד"ה אי הכי].</w:t>
      </w:r>
    </w:p>
    <w:p w14:paraId="2B9C2508"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(פסחים כט:) הביאו מהסוגיא שם [ע' רש"י שם] דפודין את הקדשים להסיק תחת תבשילו, ואף שאין פודין קדשי בדק הבית להאכיל לכלבים. וביארו כיון דהוה רק מדרבנן לא החמירו בשאר שימושים. אבל קדשים </w:t>
      </w:r>
      <w:r w:rsidRPr="009B0EA4">
        <w:rPr>
          <w:rFonts w:ascii="Narkisim" w:hAnsi="Narkisim"/>
          <w:rtl/>
        </w:rPr>
        <w:lastRenderedPageBreak/>
        <w:t>גמורים אם מתו יקברו, ואין פודין אף להסקה</w:t>
      </w:r>
      <w:r w:rsidRPr="009B0EA4">
        <w:rPr>
          <w:rStyle w:val="ac"/>
          <w:rFonts w:ascii="Narkisim" w:hAnsi="Narkisim"/>
          <w:rtl/>
        </w:rPr>
        <w:footnoteReference w:id="100"/>
      </w:r>
      <w:r w:rsidRPr="009B0EA4">
        <w:rPr>
          <w:rFonts w:ascii="Narkisim" w:hAnsi="Narkisim"/>
          <w:rtl/>
        </w:rPr>
        <w:t>. שמדאורייתא אין חילוק בכל השימושים שאינם לאכילה.</w:t>
      </w:r>
    </w:p>
    <w:p w14:paraId="2045720F" w14:textId="77777777" w:rsidR="002B72FF" w:rsidRPr="009B0EA4" w:rsidRDefault="00000000" w:rsidP="009B0EA4">
      <w:pPr>
        <w:pStyle w:val="a8"/>
        <w:bidi/>
        <w:rPr>
          <w:rFonts w:ascii="Narkisim" w:hAnsi="Narkisim"/>
        </w:rPr>
      </w:pPr>
      <w:r w:rsidRPr="009B0EA4">
        <w:rPr>
          <w:rFonts w:ascii="Narkisim" w:hAnsi="Narkisim"/>
          <w:rtl/>
        </w:rPr>
        <w:t xml:space="preserve">אבל </w:t>
      </w:r>
      <w:r w:rsidRPr="009B0EA4">
        <w:rPr>
          <w:rFonts w:ascii="Narkisim" w:hAnsi="Narkisim"/>
          <w:b/>
          <w:bCs/>
          <w:rtl/>
        </w:rPr>
        <w:t>תוס</w:t>
      </w:r>
      <w:r w:rsidRPr="009B0EA4">
        <w:rPr>
          <w:rFonts w:ascii="Narkisim" w:hAnsi="Narkisim"/>
          <w:rtl/>
        </w:rPr>
        <w:t>' (ב"ק נג:) הביאו מהגמ' (פסחים שם) לכל קדשים שפודין להסיק תחת תבשילו או הנאה אחרת. ופי' דנתמעט מואכלת ולא לכלביך, ולית לן למעוטי אלא כיוצא בה אכילה. אך הביאו דתלי באמוראים (פסחים שם) ורב יוסף שם ס"ל דאין חילוק בין אכילת כלב לשאר הנאות.</w:t>
      </w:r>
    </w:p>
    <w:p w14:paraId="23356E3C" w14:textId="77777777" w:rsidR="002B72FF" w:rsidRPr="009B0EA4" w:rsidRDefault="00000000" w:rsidP="009B0EA4">
      <w:pPr>
        <w:bidi/>
        <w:rPr>
          <w:rFonts w:ascii="Narkisim" w:hAnsi="Narkisim" w:cs="Narkisim"/>
        </w:rPr>
      </w:pPr>
      <w:r w:rsidRPr="009B0EA4">
        <w:rPr>
          <w:rFonts w:ascii="Narkisim" w:hAnsi="Narkisim" w:cs="Narkisim"/>
          <w:u w:val="single"/>
          <w:rtl/>
        </w:rPr>
        <w:t>חוץ מן הבכור ומן המעשר</w:t>
      </w:r>
      <w:r w:rsidRPr="009B0EA4">
        <w:rPr>
          <w:rStyle w:val="ac"/>
          <w:rFonts w:ascii="Narkisim" w:hAnsi="Narkisim" w:cs="Narkisim"/>
          <w:rtl/>
        </w:rPr>
        <w:footnoteReference w:id="101"/>
      </w:r>
      <w:r w:rsidRPr="009B0EA4">
        <w:rPr>
          <w:rFonts w:ascii="Narkisim" w:hAnsi="Narkisim" w:cs="Narkisim"/>
          <w:rtl/>
        </w:rPr>
        <w:t>. דחלה עליהם קדושה חמורה אפי' בעלי מומין.</w:t>
      </w:r>
    </w:p>
    <w:p w14:paraId="53D2C3E5" w14:textId="77777777" w:rsidR="002B72FF" w:rsidRPr="009B0EA4" w:rsidRDefault="00000000" w:rsidP="009B0EA4">
      <w:pPr>
        <w:pStyle w:val="a7"/>
        <w:bidi/>
        <w:rPr>
          <w:rFonts w:ascii="Narkisim" w:hAnsi="Narkisim"/>
        </w:rPr>
      </w:pPr>
      <w:r w:rsidRPr="009B0EA4">
        <w:rPr>
          <w:rFonts w:ascii="Narkisim" w:hAnsi="Narkisim"/>
          <w:rtl/>
        </w:rPr>
        <w:t>ופ</w:t>
      </w:r>
      <w:r w:rsidRPr="009B0EA4">
        <w:rPr>
          <w:rFonts w:ascii="Narkisim" w:hAnsi="Narkisim"/>
          <w:b/>
          <w:bCs/>
          <w:rtl/>
        </w:rPr>
        <w:t>רש"י</w:t>
      </w:r>
      <w:r w:rsidRPr="009B0EA4">
        <w:rPr>
          <w:rFonts w:ascii="Narkisim" w:hAnsi="Narkisim"/>
          <w:rtl/>
        </w:rPr>
        <w:t xml:space="preserve"> דבכור רחם מקדשתו</w:t>
      </w:r>
      <w:r w:rsidRPr="009B0EA4">
        <w:rPr>
          <w:rStyle w:val="ac"/>
          <w:rFonts w:ascii="Narkisim" w:hAnsi="Narkisim"/>
          <w:rtl/>
        </w:rPr>
        <w:footnoteReference w:id="102"/>
      </w:r>
      <w:r w:rsidRPr="009B0EA4">
        <w:rPr>
          <w:rFonts w:ascii="Narkisim" w:hAnsi="Narkisim"/>
          <w:rtl/>
        </w:rPr>
        <w:t>, ובמעשר הביא גזיה"כ בין טוב לרע [וכן דרשי' בגמ' בע"ב]. ו</w:t>
      </w:r>
      <w:r w:rsidRPr="009B0EA4">
        <w:rPr>
          <w:rFonts w:ascii="Narkisim" w:hAnsi="Narkisim"/>
          <w:b/>
          <w:bCs/>
          <w:rtl/>
        </w:rPr>
        <w:t>רגמ"ה</w:t>
      </w:r>
      <w:r w:rsidRPr="009B0EA4">
        <w:rPr>
          <w:rFonts w:ascii="Narkisim" w:hAnsi="Narkisim"/>
          <w:rtl/>
        </w:rPr>
        <w:t xml:space="preserve"> פי' דקדושתן באה מאיליה והוה קדושת הגוף. ומבואר בדברי רגמ"ה דאף מעשר בהמה הוה קדושה מאליה</w:t>
      </w:r>
      <w:r w:rsidRPr="009B0EA4">
        <w:rPr>
          <w:rStyle w:val="ac"/>
          <w:rFonts w:ascii="Narkisim" w:hAnsi="Narkisim"/>
          <w:rtl/>
        </w:rPr>
        <w:footnoteReference w:id="103"/>
      </w:r>
      <w:r w:rsidRPr="009B0EA4">
        <w:rPr>
          <w:rFonts w:ascii="Narkisim" w:hAnsi="Narkisim"/>
          <w:rtl/>
        </w:rPr>
        <w:t>.</w:t>
      </w:r>
    </w:p>
    <w:p w14:paraId="57B208B3"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משנת ר' אהרן</w:t>
      </w:r>
      <w:r w:rsidRPr="009B0EA4">
        <w:rPr>
          <w:rFonts w:ascii="Narkisim" w:hAnsi="Narkisim"/>
          <w:rtl/>
        </w:rPr>
        <w:t xml:space="preserve"> (קדשים סוגיות יב ה) כת' דיש לכוון בדבריו דהיכא דקדושת הקרבן בא מחמת קדושת הפה, כל הכח לעשות הקדושה הוא מכח אפשרות ההקרבה. ומש"ה אינו יכול לעשות קדושה על בעל מום. אבל קדושה מאליה [דבכור ומעשר] הקדושה היא בעצם, ודין הקרבן אינו סיבת הקדושה. אלא להיפך קדושת הבכור נותן דין הקרבה.</w:t>
      </w:r>
    </w:p>
    <w:p w14:paraId="64049311" w14:textId="77777777" w:rsidR="002B72FF" w:rsidRPr="009B0EA4" w:rsidRDefault="00000000" w:rsidP="009B0EA4">
      <w:pPr>
        <w:bidi/>
        <w:rPr>
          <w:rFonts w:ascii="Narkisim" w:hAnsi="Narkisim" w:cs="Narkisim"/>
        </w:rPr>
      </w:pPr>
      <w:r w:rsidRPr="009B0EA4">
        <w:rPr>
          <w:rFonts w:ascii="Narkisim" w:hAnsi="Narkisim" w:cs="Narkisim"/>
          <w:u w:val="single"/>
          <w:rtl/>
        </w:rPr>
        <w:t>וכל שקדם הקדשן וכו' פטורין מן הבכורה ומן המתנות וכו'</w:t>
      </w:r>
      <w:r w:rsidRPr="009B0EA4">
        <w:rPr>
          <w:rFonts w:ascii="Narkisim" w:hAnsi="Narkisim" w:cs="Narkisim"/>
          <w:rtl/>
        </w:rPr>
        <w:t>. דילפי' (לקמן טו.) דהוקשו לצבי ואיל. וה</w:t>
      </w:r>
      <w:r w:rsidRPr="009B0EA4">
        <w:rPr>
          <w:rFonts w:ascii="Narkisim" w:hAnsi="Narkisim" w:cs="Narkisim"/>
          <w:b/>
          <w:bCs/>
          <w:rtl/>
        </w:rPr>
        <w:t>רמב"ם</w:t>
      </w:r>
      <w:r w:rsidRPr="009B0EA4">
        <w:rPr>
          <w:rFonts w:ascii="Narkisim" w:hAnsi="Narkisim" w:cs="Narkisim"/>
          <w:rtl/>
        </w:rPr>
        <w:t xml:space="preserve"> (בכורות ה ח) ביאר שהרי לא יצאו לחולין לכל דבר, מפני שהן אסורין בגיזה ועבודה</w:t>
      </w:r>
      <w:r w:rsidRPr="009B0EA4">
        <w:rPr>
          <w:rStyle w:val="ac"/>
          <w:rFonts w:ascii="Narkisim" w:hAnsi="Narkisim" w:cs="Narkisim"/>
          <w:rtl/>
        </w:rPr>
        <w:footnoteReference w:id="104"/>
      </w:r>
      <w:r w:rsidRPr="009B0EA4">
        <w:rPr>
          <w:rFonts w:ascii="Narkisim" w:hAnsi="Narkisim" w:cs="Narkisim"/>
          <w:rtl/>
        </w:rPr>
        <w:t>. ע"ע מש"כ בסמוך בתוד"ה קדושת.</w:t>
      </w:r>
    </w:p>
    <w:p w14:paraId="1E8ADD6D" w14:textId="77777777" w:rsidR="002B72FF" w:rsidRPr="009B0EA4" w:rsidRDefault="00000000" w:rsidP="009B0EA4">
      <w:pPr>
        <w:bidi/>
        <w:rPr>
          <w:rFonts w:ascii="Narkisim" w:hAnsi="Narkisim" w:cs="Narkisim"/>
        </w:rPr>
      </w:pPr>
      <w:r w:rsidRPr="009B0EA4">
        <w:rPr>
          <w:rFonts w:ascii="Narkisim" w:hAnsi="Narkisim" w:cs="Narkisim"/>
          <w:u w:val="single"/>
          <w:rtl/>
        </w:rPr>
        <w:t>או מום עובר</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(כאן וחולין קל.) כמאן דליתיה דמי. לכאורה נחשב שראוי עכשיו להקרבה, והוא רק חסרון חיצוני. [ולא דמי למחוסר זמן]. אבל ה</w:t>
      </w:r>
      <w:r w:rsidRPr="009B0EA4">
        <w:rPr>
          <w:rFonts w:ascii="Narkisim" w:hAnsi="Narkisim" w:cs="Narkisim"/>
          <w:b/>
          <w:bCs/>
          <w:rtl/>
        </w:rPr>
        <w:t>גר"ח</w:t>
      </w:r>
      <w:r w:rsidRPr="009B0EA4">
        <w:rPr>
          <w:rFonts w:ascii="Narkisim" w:hAnsi="Narkisim" w:cs="Narkisim"/>
          <w:rtl/>
        </w:rPr>
        <w:t xml:space="preserve"> (איסו"מ ג י הנ"ל, ד"ה ונראה לומר) נקט דאף מום עובר נחשב אינו ראוי למזבח. ומאחר דעתה לא חזי למיחל עליו קדושה, לא מהני מה שיהא ראוי לאחר זמן</w:t>
      </w:r>
      <w:r w:rsidRPr="009B0EA4">
        <w:rPr>
          <w:rStyle w:val="ac"/>
          <w:rFonts w:ascii="Narkisim" w:hAnsi="Narkisim" w:cs="Narkisim"/>
          <w:rtl/>
        </w:rPr>
        <w:footnoteReference w:id="105"/>
      </w:r>
      <w:r w:rsidRPr="009B0EA4">
        <w:rPr>
          <w:rFonts w:ascii="Narkisim" w:hAnsi="Narkisim" w:cs="Narkisim"/>
          <w:rtl/>
        </w:rPr>
        <w:t>. ועתה הוה דבר שלא בא לעולם, ולא יהני שמקדישו עתה</w:t>
      </w:r>
      <w:r w:rsidRPr="009B0EA4">
        <w:rPr>
          <w:rStyle w:val="ac"/>
          <w:rFonts w:ascii="Narkisim" w:hAnsi="Narkisim" w:cs="Narkisim"/>
          <w:rtl/>
        </w:rPr>
        <w:footnoteReference w:id="106"/>
      </w:r>
      <w:r w:rsidRPr="009B0EA4">
        <w:rPr>
          <w:rFonts w:ascii="Narkisim" w:hAnsi="Narkisim" w:cs="Narkisim"/>
          <w:rtl/>
        </w:rPr>
        <w:t>.</w:t>
      </w:r>
    </w:p>
    <w:p w14:paraId="505D67C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גר"ח</w:t>
      </w:r>
      <w:r w:rsidRPr="009B0EA4">
        <w:rPr>
          <w:rFonts w:ascii="Narkisim" w:hAnsi="Narkisim"/>
          <w:rtl/>
        </w:rPr>
        <w:t xml:space="preserve"> הוכיח דמצד עצם הפסול בעל מום [אף מום קבוע] שפיר הוה חיילא קדושת הגוף, אלא דהדין פדיה מפקיע לקדושת הגוף.</w:t>
      </w:r>
    </w:p>
    <w:p w14:paraId="2A640F12" w14:textId="77777777" w:rsidR="002B72FF" w:rsidRPr="009B0EA4" w:rsidRDefault="00000000" w:rsidP="009B0EA4">
      <w:pPr>
        <w:bidi/>
        <w:rPr>
          <w:rFonts w:ascii="Narkisim" w:hAnsi="Narkisim" w:cs="Narkisim"/>
        </w:rPr>
      </w:pPr>
      <w:r w:rsidRPr="009B0EA4">
        <w:rPr>
          <w:rFonts w:ascii="Narkisim" w:hAnsi="Narkisim" w:cs="Narkisim"/>
          <w:u w:val="single"/>
          <w:rtl/>
        </w:rPr>
        <w:t>והשוחטן בחוץ חייב וכו'</w:t>
      </w:r>
      <w:r w:rsidRPr="009B0EA4">
        <w:rPr>
          <w:rFonts w:ascii="Narkisim" w:hAnsi="Narkisim" w:cs="Narkisim"/>
          <w:rtl/>
        </w:rPr>
        <w:t xml:space="preserve">. כן גרס </w:t>
      </w:r>
      <w:r w:rsidRPr="009B0EA4">
        <w:rPr>
          <w:rFonts w:ascii="Narkisim" w:hAnsi="Narkisim" w:cs="Narkisim"/>
          <w:b/>
          <w:bCs/>
          <w:rtl/>
        </w:rPr>
        <w:t>רש"י</w:t>
      </w:r>
      <w:r w:rsidRPr="009B0EA4">
        <w:rPr>
          <w:rFonts w:ascii="Narkisim" w:hAnsi="Narkisim" w:cs="Narkisim"/>
          <w:rtl/>
        </w:rPr>
        <w:t xml:space="preserve"> (ותוס' זבחים פה:), ופי' בדוקין שבעין וכדאיתא בגמ' (לקמן טז.). ורש"י כת' שהגמ' לקמן קאי אברייתא, אבל דייקו מדברי הרמב"ם בפיה"מ דבגמ' שם קאי אמתני' דהכא, שיש ב' גרסאות במשנה אי חייב או פטור. ויתבאר לקמן.</w:t>
      </w:r>
    </w:p>
    <w:p w14:paraId="5BA2F915" w14:textId="77777777" w:rsidR="002B72FF" w:rsidRPr="009B0EA4" w:rsidRDefault="00000000" w:rsidP="009B0EA4">
      <w:pPr>
        <w:bidi/>
        <w:rPr>
          <w:rFonts w:ascii="Narkisim" w:hAnsi="Narkisim" w:cs="Narkisim"/>
        </w:rPr>
      </w:pPr>
      <w:r w:rsidRPr="009B0EA4">
        <w:rPr>
          <w:rFonts w:ascii="Narkisim" w:hAnsi="Narkisim" w:cs="Narkisim"/>
          <w:u w:val="single"/>
          <w:rtl/>
        </w:rPr>
        <w:t>תוד"ה כל הקדשים</w:t>
      </w:r>
      <w:r w:rsidRPr="009B0EA4">
        <w:rPr>
          <w:rFonts w:ascii="Narkisim" w:hAnsi="Narkisim" w:cs="Narkisim"/>
          <w:rtl/>
        </w:rPr>
        <w:t>. ואע"פ שעובר כשמקדיש בעל מום למזבח וכו'. ועובר עליו אף דלא חזי להקרבה כלל.</w:t>
      </w:r>
    </w:p>
    <w:p w14:paraId="163A88C7" w14:textId="77777777" w:rsidR="002B72FF" w:rsidRPr="009B0EA4" w:rsidRDefault="00000000" w:rsidP="009B0EA4">
      <w:pPr>
        <w:pStyle w:val="aa"/>
        <w:bidi/>
        <w:rPr>
          <w:rFonts w:ascii="Narkisim" w:hAnsi="Narkisim"/>
        </w:rPr>
      </w:pPr>
      <w:r w:rsidRPr="009B0EA4">
        <w:rPr>
          <w:rFonts w:ascii="Narkisim" w:hAnsi="Narkisim"/>
          <w:rtl/>
        </w:rPr>
        <w:t xml:space="preserve">ולדעת </w:t>
      </w:r>
      <w:r w:rsidRPr="009B0EA4">
        <w:rPr>
          <w:rFonts w:ascii="Narkisim" w:hAnsi="Narkisim"/>
          <w:b/>
          <w:bCs/>
          <w:rtl/>
        </w:rPr>
        <w:t>רש"י</w:t>
      </w:r>
      <w:r w:rsidRPr="009B0EA4">
        <w:rPr>
          <w:rFonts w:ascii="Narkisim" w:hAnsi="Narkisim"/>
          <w:rtl/>
        </w:rPr>
        <w:t xml:space="preserve"> (תמורה ז.) נח' בזה האמוראים, דדעת ריש לקיש דוקא בתם שנעשה בעל מום עובר עליו</w:t>
      </w:r>
      <w:r w:rsidRPr="009B0EA4">
        <w:rPr>
          <w:rStyle w:val="ac"/>
          <w:rFonts w:ascii="Narkisim" w:hAnsi="Narkisim"/>
          <w:rtl/>
        </w:rPr>
        <w:footnoteReference w:id="107"/>
      </w:r>
      <w:r w:rsidRPr="009B0EA4">
        <w:rPr>
          <w:rFonts w:ascii="Narkisim" w:hAnsi="Narkisim"/>
          <w:rtl/>
        </w:rPr>
        <w:t xml:space="preserve"> [שטועה שראוי להקרבה], אבל נולד בעל מום מעיקרא דיקלא בעלמא הוא, ולא הקדישו אלא לדמיו. ור' יוחנן </w:t>
      </w:r>
      <w:r w:rsidRPr="009B0EA4">
        <w:rPr>
          <w:rFonts w:ascii="Narkisim" w:hAnsi="Narkisim"/>
          <w:rtl/>
        </w:rPr>
        <w:lastRenderedPageBreak/>
        <w:t>חלק</w:t>
      </w:r>
      <w:r w:rsidRPr="009B0EA4">
        <w:rPr>
          <w:rStyle w:val="ac"/>
          <w:rFonts w:ascii="Narkisim" w:hAnsi="Narkisim"/>
          <w:rtl/>
        </w:rPr>
        <w:footnoteReference w:id="108"/>
      </w:r>
      <w:r w:rsidRPr="009B0EA4">
        <w:rPr>
          <w:rFonts w:ascii="Narkisim" w:hAnsi="Narkisim"/>
          <w:rtl/>
        </w:rPr>
        <w:t xml:space="preserve"> דאף בבעל מום מעיקרא.</w:t>
      </w:r>
    </w:p>
    <w:p w14:paraId="5E9DEE37" w14:textId="77777777" w:rsidR="002B72FF" w:rsidRPr="009B0EA4" w:rsidRDefault="00000000" w:rsidP="009B0EA4">
      <w:pPr>
        <w:pStyle w:val="a8"/>
        <w:bidi/>
        <w:rPr>
          <w:rFonts w:ascii="Narkisim" w:hAnsi="Narkisim"/>
        </w:rPr>
      </w:pPr>
      <w:r w:rsidRPr="009B0EA4">
        <w:rPr>
          <w:rFonts w:ascii="Narkisim" w:hAnsi="Narkisim"/>
          <w:rtl/>
        </w:rPr>
        <w:t>ור' יוחנן פי' דלא אמרי' דהוה דיקלא בעלמא, דדיקלא לאו זילא מילתא, מין עצים הוא בעל מום מעיקרא זילא מילתא כיון דשביק תמים ואקדיש בעלי מומין מיחייב</w:t>
      </w:r>
      <w:r w:rsidRPr="009B0EA4">
        <w:rPr>
          <w:rStyle w:val="ac"/>
          <w:rFonts w:ascii="Narkisim" w:hAnsi="Narkisim"/>
          <w:rtl/>
        </w:rPr>
        <w:footnoteReference w:id="109"/>
      </w:r>
      <w:r w:rsidRPr="009B0EA4">
        <w:rPr>
          <w:rFonts w:ascii="Narkisim" w:hAnsi="Narkisim"/>
          <w:rtl/>
        </w:rPr>
        <w:t>.</w:t>
      </w:r>
    </w:p>
    <w:p w14:paraId="6BC8AF76" w14:textId="77777777" w:rsidR="002B72FF" w:rsidRPr="009B0EA4" w:rsidRDefault="00000000" w:rsidP="009B0EA4">
      <w:pPr>
        <w:bidi/>
        <w:rPr>
          <w:rFonts w:ascii="Narkisim" w:hAnsi="Narkisim" w:cs="Narkisim"/>
        </w:rPr>
      </w:pPr>
      <w:r w:rsidRPr="009B0EA4">
        <w:rPr>
          <w:rFonts w:ascii="Narkisim" w:hAnsi="Narkisim" w:cs="Narkisim"/>
          <w:u w:val="single"/>
          <w:rtl/>
        </w:rPr>
        <w:t>הא לא נפדו פטורין וכו' קסבר קדושת דמים מדחה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כקדושת הגוף, והביא דילפי' (לקמן טו.) דקדושת הגוף פטור. [ע' תוס']. ו</w:t>
      </w:r>
      <w:r w:rsidRPr="009B0EA4">
        <w:rPr>
          <w:rFonts w:ascii="Narkisim" w:hAnsi="Narkisim" w:cs="Narkisim"/>
          <w:b/>
          <w:bCs/>
          <w:rtl/>
        </w:rPr>
        <w:t>תוס'</w:t>
      </w:r>
      <w:r w:rsidRPr="009B0EA4">
        <w:rPr>
          <w:rFonts w:ascii="Narkisim" w:hAnsi="Narkisim" w:cs="Narkisim"/>
          <w:rtl/>
        </w:rPr>
        <w:t xml:space="preserve"> (ד"ה קדושת) פי' דלא קרינן ביה בישראל. [שהקדש אינו ממון ישראל]. ו</w:t>
      </w:r>
      <w:r w:rsidRPr="009B0EA4">
        <w:rPr>
          <w:rFonts w:ascii="Narkisim" w:hAnsi="Narkisim" w:cs="Narkisim"/>
          <w:b/>
          <w:bCs/>
          <w:rtl/>
        </w:rPr>
        <w:t>רש"י</w:t>
      </w:r>
      <w:r w:rsidRPr="009B0EA4">
        <w:rPr>
          <w:rFonts w:ascii="Narkisim" w:hAnsi="Narkisim" w:cs="Narkisim"/>
          <w:rtl/>
        </w:rPr>
        <w:t xml:space="preserve"> (חולין קל.) אין קדשה חלה על קדושה. ו</w:t>
      </w:r>
      <w:r w:rsidRPr="009B0EA4">
        <w:rPr>
          <w:rFonts w:ascii="Narkisim" w:hAnsi="Narkisim" w:cs="Narkisim"/>
          <w:b/>
          <w:bCs/>
          <w:rtl/>
        </w:rPr>
        <w:t>רש"י</w:t>
      </w:r>
      <w:r w:rsidRPr="009B0EA4">
        <w:rPr>
          <w:rFonts w:ascii="Narkisim" w:hAnsi="Narkisim" w:cs="Narkisim"/>
          <w:rtl/>
        </w:rPr>
        <w:t xml:space="preserve"> (בהמשך שם) כת' שבכור אינו נוהג במוקדשים, דבקרך וצאנך כתיב (דברים טו) ולא הקדש. ועוד תקדיש כתיב ולא שכבר קדוש. [ולכאורה הסברא אין קדושה חלה על קדושה הוא גדר הדין, שנתמעט קדשים].</w:t>
      </w:r>
    </w:p>
    <w:p w14:paraId="0D0028E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(שפ"א ועוד) הק' על התוס' שהלשון 'מדחה' משמע דתלי בקדושה, ולא משום שאינו שלו.</w:t>
      </w:r>
    </w:p>
    <w:p w14:paraId="5A2DA9BD" w14:textId="77777777" w:rsidR="002B72FF" w:rsidRPr="009B0EA4" w:rsidRDefault="00000000" w:rsidP="009B0EA4">
      <w:pPr>
        <w:pStyle w:val="aa"/>
        <w:bidi/>
        <w:rPr>
          <w:rFonts w:ascii="Narkisim" w:hAnsi="Narkisim"/>
        </w:rPr>
      </w:pPr>
      <w:r w:rsidRPr="009B0EA4">
        <w:rPr>
          <w:rFonts w:ascii="Narkisim" w:hAnsi="Narkisim"/>
          <w:rtl/>
        </w:rPr>
        <w:t>ובגמ' (תמורה י:) ר' ירמיה הק' מי אלימא קדושת דמים דקא מפקעה מן הבכורה. ור' זירא השיב שכן, ודייק מהמשנה דידן. [אלמא] דאלימא קדושת דמים דמפקע ליה מבכורה. [ואף הלשון אלימא קדושה משמע כן].</w:t>
      </w:r>
    </w:p>
    <w:p w14:paraId="24D59B9E" w14:textId="77777777" w:rsidR="002B72FF" w:rsidRPr="009B0EA4" w:rsidRDefault="00000000" w:rsidP="009B0EA4">
      <w:pPr>
        <w:pStyle w:val="aa"/>
        <w:bidi/>
        <w:rPr>
          <w:rFonts w:ascii="Narkisim" w:hAnsi="Narkisim"/>
        </w:rPr>
      </w:pPr>
      <w:r w:rsidRPr="009B0EA4">
        <w:rPr>
          <w:rFonts w:ascii="Narkisim" w:hAnsi="Narkisim"/>
          <w:rtl/>
        </w:rPr>
        <w:t>ועוד יל"ד אי סברת קדושה 'מדחה' תליא בקדושת האם, או משום שהעובר קדוש. וכן מבואר ב</w:t>
      </w:r>
      <w:r w:rsidRPr="009B0EA4">
        <w:rPr>
          <w:rFonts w:ascii="Narkisim" w:hAnsi="Narkisim"/>
          <w:b/>
          <w:bCs/>
          <w:rtl/>
        </w:rPr>
        <w:t>רש"י</w:t>
      </w:r>
      <w:r w:rsidRPr="009B0EA4">
        <w:rPr>
          <w:rFonts w:ascii="Narkisim" w:hAnsi="Narkisim"/>
          <w:rtl/>
        </w:rPr>
        <w:t xml:space="preserve"> (קל.) דמשום אין קדושה חלה על קדושה.</w:t>
      </w:r>
    </w:p>
    <w:p w14:paraId="31BFBBB7"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(יח יח) כת' דנראה שאפי' הקדיש רק אזנה של אם אימעיט מבישראל [לתוס']. וכת' דאף לולי הא דקדושת דמים מדחה, אפ"ה היכא שהולד קדוש אמרי' שאין קדושה חלה על קדושה.</w:t>
      </w:r>
    </w:p>
    <w:p w14:paraId="2391219E" w14:textId="77777777" w:rsidR="002B72FF" w:rsidRPr="009B0EA4" w:rsidRDefault="00000000" w:rsidP="009B0EA4">
      <w:pPr>
        <w:bidi/>
        <w:rPr>
          <w:rFonts w:ascii="Narkisim" w:hAnsi="Narkisim" w:cs="Narkisim"/>
        </w:rPr>
      </w:pPr>
      <w:r w:rsidRPr="009B0EA4">
        <w:rPr>
          <w:rFonts w:ascii="Narkisim" w:hAnsi="Narkisim" w:cs="Narkisim"/>
          <w:u w:val="single"/>
          <w:rtl/>
        </w:rPr>
        <w:t>מסייע ליה לר"א דאמר קדשי בדק הבית</w:t>
      </w:r>
      <w:r w:rsidRPr="009B0EA4">
        <w:rPr>
          <w:rStyle w:val="ac"/>
          <w:rFonts w:ascii="Narkisim" w:hAnsi="Narkisim" w:cs="Narkisim"/>
          <w:u w:val="single"/>
          <w:rtl/>
        </w:rPr>
        <w:footnoteReference w:id="110"/>
      </w:r>
      <w:r w:rsidRPr="009B0EA4">
        <w:rPr>
          <w:rFonts w:ascii="Narkisim" w:hAnsi="Narkisim" w:cs="Narkisim"/>
          <w:u w:val="single"/>
          <w:rtl/>
        </w:rPr>
        <w:t xml:space="preserve"> אסורין בגיזה ועבודה וכו'</w:t>
      </w:r>
      <w:r w:rsidRPr="009B0EA4">
        <w:rPr>
          <w:rFonts w:ascii="Narkisim" w:hAnsi="Narkisim" w:cs="Narkisim"/>
          <w:rtl/>
        </w:rPr>
        <w:t>. ובגמ' (לקמן כה. וחולין קלה., וכ"כ הרמב"ם מעילה א יב) איתא דר"א קאי מדרבנן. [וכן מבואר בדחיית הגמ' דהנידון משום איחלופי].</w:t>
      </w:r>
    </w:p>
    <w:p w14:paraId="11C35E7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הק' פשיטא שאסורין, דקדושין הן</w:t>
      </w:r>
      <w:r w:rsidRPr="009B0EA4">
        <w:rPr>
          <w:rStyle w:val="ac"/>
          <w:rFonts w:ascii="Narkisim" w:hAnsi="Narkisim"/>
          <w:rtl/>
        </w:rPr>
        <w:footnoteReference w:id="111"/>
      </w:r>
      <w:r w:rsidRPr="009B0EA4">
        <w:rPr>
          <w:rFonts w:ascii="Narkisim" w:hAnsi="Narkisim"/>
          <w:rtl/>
        </w:rPr>
        <w:t>. [ואפי' קדושת דמים אסור להנות, ויש בזה מעילה</w:t>
      </w:r>
      <w:r w:rsidRPr="009B0EA4">
        <w:rPr>
          <w:rStyle w:val="ac"/>
          <w:rFonts w:ascii="Narkisim" w:hAnsi="Narkisim"/>
          <w:rtl/>
        </w:rPr>
        <w:footnoteReference w:id="112"/>
      </w:r>
      <w:r w:rsidRPr="009B0EA4">
        <w:rPr>
          <w:rFonts w:ascii="Narkisim" w:hAnsi="Narkisim"/>
          <w:rtl/>
        </w:rPr>
        <w:t>]. ותי' דאיירי אפי' קנה את הגיזה והעבודה מן ההקדש</w:t>
      </w:r>
      <w:r w:rsidRPr="009B0EA4">
        <w:rPr>
          <w:rStyle w:val="ac"/>
          <w:rFonts w:ascii="Narkisim" w:hAnsi="Narkisim"/>
          <w:rtl/>
        </w:rPr>
        <w:footnoteReference w:id="113"/>
      </w:r>
      <w:r w:rsidRPr="009B0EA4">
        <w:rPr>
          <w:rFonts w:ascii="Narkisim" w:hAnsi="Narkisim"/>
          <w:rtl/>
        </w:rPr>
        <w:t>.</w:t>
      </w:r>
    </w:p>
    <w:p w14:paraId="0F0C2B04" w14:textId="77777777" w:rsidR="002B72FF" w:rsidRPr="009B0EA4" w:rsidRDefault="00000000" w:rsidP="009B0EA4">
      <w:pPr>
        <w:pStyle w:val="a8"/>
        <w:bidi/>
        <w:rPr>
          <w:rFonts w:ascii="Narkisim" w:hAnsi="Narkisim"/>
        </w:rPr>
      </w:pPr>
      <w:r w:rsidRPr="009B0EA4">
        <w:rPr>
          <w:rFonts w:ascii="Narkisim" w:hAnsi="Narkisim"/>
          <w:rtl/>
        </w:rPr>
        <w:t>אמנם בגמ' (חולין קלה.) מבואר דלא מהני לפדות את הגיזה משום דבעי העמדה והערכה. וצ"ל דהכא פודה את הגיזה בעודה על הבהמה, ושייך בו העמדה והערכה.</w:t>
      </w:r>
    </w:p>
    <w:p w14:paraId="60DAF0DF" w14:textId="77777777" w:rsidR="002B72FF" w:rsidRPr="009B0EA4" w:rsidRDefault="00000000" w:rsidP="009B0EA4">
      <w:pPr>
        <w:pStyle w:val="a8"/>
        <w:bidi/>
        <w:rPr>
          <w:rFonts w:ascii="Narkisim" w:hAnsi="Narkisim"/>
        </w:rPr>
      </w:pPr>
      <w:r w:rsidRPr="009B0EA4">
        <w:rPr>
          <w:rFonts w:ascii="Narkisim" w:hAnsi="Narkisim"/>
          <w:rtl/>
        </w:rPr>
        <w:t>אך ה</w:t>
      </w:r>
      <w:r w:rsidRPr="009B0EA4">
        <w:rPr>
          <w:rFonts w:ascii="Narkisim" w:hAnsi="Narkisim"/>
          <w:b/>
          <w:bCs/>
          <w:rtl/>
        </w:rPr>
        <w:t>אחרונים</w:t>
      </w:r>
      <w:r w:rsidRPr="009B0EA4">
        <w:rPr>
          <w:rFonts w:ascii="Narkisim" w:hAnsi="Narkisim"/>
          <w:rtl/>
        </w:rPr>
        <w:t xml:space="preserve"> (חי' בית מאיר ועוד) הק' דאיירי הכא אף בעבודה, ולכאורה מבואר דאף בזה שייך פדיון בזכות השתמשות, ועי"ז יוכל לשכור פרה של הקדש [לולי האיסור דרבנן שאסרו גיזה ועבודה]. וההדיוט קונה קנין פירות אף שהגוף של הקדש</w:t>
      </w:r>
      <w:r w:rsidRPr="009B0EA4">
        <w:rPr>
          <w:rStyle w:val="ac"/>
          <w:rFonts w:ascii="Narkisim" w:hAnsi="Narkisim"/>
          <w:rtl/>
        </w:rPr>
        <w:footnoteReference w:id="114"/>
      </w:r>
      <w:r w:rsidRPr="009B0EA4">
        <w:rPr>
          <w:rFonts w:ascii="Narkisim" w:hAnsi="Narkisim"/>
          <w:rtl/>
        </w:rPr>
        <w:t>.</w:t>
      </w:r>
    </w:p>
    <w:p w14:paraId="4A579299" w14:textId="77777777" w:rsidR="002B72FF" w:rsidRPr="009B0EA4" w:rsidRDefault="00000000" w:rsidP="009B0EA4">
      <w:pPr>
        <w:pStyle w:val="a7"/>
        <w:bidi/>
        <w:rPr>
          <w:rFonts w:ascii="Narkisim" w:hAnsi="Narkisim"/>
        </w:rPr>
      </w:pPr>
      <w:r w:rsidRPr="009B0EA4">
        <w:rPr>
          <w:rFonts w:ascii="Narkisim" w:hAnsi="Narkisim"/>
          <w:rtl/>
        </w:rPr>
        <w:t>ועוד תי' (בשם מר"ש) דמיירי דלית ביה שוה פרוטה, ואין איסור הנאה בהקדש פחות משוה פרוטה. וכ"כ ה</w:t>
      </w:r>
      <w:r w:rsidRPr="009B0EA4">
        <w:rPr>
          <w:rFonts w:ascii="Narkisim" w:hAnsi="Narkisim"/>
          <w:b/>
          <w:bCs/>
          <w:rtl/>
        </w:rPr>
        <w:t>כס"מ</w:t>
      </w:r>
      <w:r w:rsidRPr="009B0EA4">
        <w:rPr>
          <w:rFonts w:ascii="Narkisim" w:hAnsi="Narkisim"/>
          <w:rtl/>
        </w:rPr>
        <w:t xml:space="preserve"> (מעילה ב טז בשם מהר"י קורקוס). וה</w:t>
      </w:r>
      <w:r w:rsidRPr="009B0EA4">
        <w:rPr>
          <w:rFonts w:ascii="Narkisim" w:hAnsi="Narkisim"/>
          <w:b/>
          <w:bCs/>
          <w:rtl/>
        </w:rPr>
        <w:t>משנ"ל</w:t>
      </w:r>
      <w:r w:rsidRPr="009B0EA4">
        <w:rPr>
          <w:rFonts w:ascii="Narkisim" w:hAnsi="Narkisim"/>
          <w:rtl/>
        </w:rPr>
        <w:t xml:space="preserve"> (שם) הק' דאפ"ה יש איסור חצי שיעור, ואפשר דאסור מה"ת</w:t>
      </w:r>
      <w:r w:rsidRPr="009B0EA4">
        <w:rPr>
          <w:rStyle w:val="ac"/>
          <w:rFonts w:ascii="Narkisim" w:hAnsi="Narkisim"/>
          <w:rtl/>
        </w:rPr>
        <w:footnoteReference w:id="115"/>
      </w:r>
      <w:r w:rsidRPr="009B0EA4">
        <w:rPr>
          <w:rFonts w:ascii="Narkisim" w:hAnsi="Narkisim"/>
          <w:rtl/>
        </w:rPr>
        <w:t>. אך ה</w:t>
      </w:r>
      <w:r w:rsidRPr="009B0EA4">
        <w:rPr>
          <w:rFonts w:ascii="Narkisim" w:hAnsi="Narkisim"/>
          <w:b/>
          <w:bCs/>
          <w:rtl/>
        </w:rPr>
        <w:t>אחרונים</w:t>
      </w:r>
      <w:r w:rsidRPr="009B0EA4">
        <w:rPr>
          <w:rFonts w:ascii="Narkisim" w:hAnsi="Narkisim"/>
          <w:rtl/>
        </w:rPr>
        <w:t xml:space="preserve"> (אור גדול למשניות חולין י ב) ציינו שה</w:t>
      </w:r>
      <w:r w:rsidRPr="009B0EA4">
        <w:rPr>
          <w:rFonts w:ascii="Narkisim" w:hAnsi="Narkisim"/>
          <w:b/>
          <w:bCs/>
          <w:rtl/>
        </w:rPr>
        <w:t xml:space="preserve">רשב"א </w:t>
      </w:r>
      <w:r w:rsidRPr="009B0EA4">
        <w:rPr>
          <w:rFonts w:ascii="Narkisim" w:hAnsi="Narkisim"/>
          <w:rtl/>
        </w:rPr>
        <w:t>(גיטין יב:) מבואר דמעילה פחות משווה פרוטה הוה רק איסור דרבנן</w:t>
      </w:r>
      <w:r w:rsidRPr="009B0EA4">
        <w:rPr>
          <w:rStyle w:val="ac"/>
          <w:rFonts w:ascii="Narkisim" w:hAnsi="Narkisim"/>
          <w:rtl/>
        </w:rPr>
        <w:footnoteReference w:id="116"/>
      </w:r>
      <w:r w:rsidRPr="009B0EA4">
        <w:rPr>
          <w:rFonts w:ascii="Narkisim" w:hAnsi="Narkisim"/>
          <w:rtl/>
        </w:rPr>
        <w:t>.</w:t>
      </w:r>
    </w:p>
    <w:p w14:paraId="1C9FCD87" w14:textId="77777777" w:rsidR="002B72FF" w:rsidRPr="009B0EA4" w:rsidRDefault="00000000" w:rsidP="009B0EA4">
      <w:pPr>
        <w:pStyle w:val="a7"/>
        <w:bidi/>
        <w:rPr>
          <w:rFonts w:ascii="Narkisim" w:hAnsi="Narkisim"/>
        </w:rPr>
      </w:pPr>
      <w:r w:rsidRPr="009B0EA4">
        <w:rPr>
          <w:rFonts w:ascii="Narkisim" w:hAnsi="Narkisim"/>
          <w:rtl/>
        </w:rPr>
        <w:lastRenderedPageBreak/>
        <w:t>ועוד תי' ה</w:t>
      </w:r>
      <w:r w:rsidRPr="009B0EA4">
        <w:rPr>
          <w:rFonts w:ascii="Narkisim" w:hAnsi="Narkisim"/>
          <w:b/>
          <w:bCs/>
          <w:rtl/>
        </w:rPr>
        <w:t>כס"מ</w:t>
      </w:r>
      <w:r w:rsidRPr="009B0EA4">
        <w:rPr>
          <w:rFonts w:ascii="Narkisim" w:hAnsi="Narkisim"/>
          <w:rtl/>
        </w:rPr>
        <w:t xml:space="preserve"> (הנ"ל) דאיצטריך כשאינו נהנה מהגיזה ומהעבודה. [וכמו שחילק הרא"ש לעיל א יא].</w:t>
      </w:r>
    </w:p>
    <w:p w14:paraId="399C74A2" w14:textId="77777777" w:rsidR="002B72FF" w:rsidRPr="009B0EA4" w:rsidRDefault="00000000" w:rsidP="009B0EA4">
      <w:pPr>
        <w:pStyle w:val="a7"/>
        <w:bidi/>
        <w:rPr>
          <w:rFonts w:ascii="Narkisim" w:hAnsi="Narkisim"/>
        </w:rPr>
      </w:pPr>
      <w:r w:rsidRPr="009B0EA4">
        <w:rPr>
          <w:rFonts w:ascii="Narkisim" w:hAnsi="Narkisim"/>
          <w:rtl/>
        </w:rPr>
        <w:t xml:space="preserve">אמנם </w:t>
      </w:r>
      <w:r w:rsidRPr="009B0EA4">
        <w:rPr>
          <w:rFonts w:ascii="Narkisim" w:hAnsi="Narkisim"/>
          <w:b/>
          <w:bCs/>
          <w:rtl/>
        </w:rPr>
        <w:t>רש"י</w:t>
      </w:r>
      <w:r w:rsidRPr="009B0EA4">
        <w:rPr>
          <w:rFonts w:ascii="Narkisim" w:hAnsi="Narkisim"/>
          <w:rtl/>
        </w:rPr>
        <w:t xml:space="preserve"> (טו: סד"ה ואין סופג) כת' ואיסורא מיהא איכא כשאר נהנה מן ההקדש. ומשמע דאיירי באופנים שנהנה מההקדש, א"כ אמאי בעינן הכא איסור מחודש בגיזה ועבודה.</w:t>
      </w:r>
    </w:p>
    <w:p w14:paraId="4233345B" w14:textId="77777777" w:rsidR="002B72FF" w:rsidRPr="009B0EA4" w:rsidRDefault="00000000" w:rsidP="009B0EA4">
      <w:pPr>
        <w:pStyle w:val="aa"/>
        <w:bidi/>
        <w:rPr>
          <w:rFonts w:ascii="Narkisim" w:hAnsi="Narkisim"/>
        </w:rPr>
      </w:pPr>
      <w:r w:rsidRPr="009B0EA4">
        <w:rPr>
          <w:rFonts w:ascii="Narkisim" w:hAnsi="Narkisim"/>
          <w:rtl/>
        </w:rPr>
        <w:t>והגמ' דוחה אמרי לא וכו', פ</w:t>
      </w:r>
      <w:r w:rsidRPr="009B0EA4">
        <w:rPr>
          <w:rFonts w:ascii="Narkisim" w:hAnsi="Narkisim"/>
          <w:b/>
          <w:bCs/>
          <w:rtl/>
        </w:rPr>
        <w:t>רש"י</w:t>
      </w:r>
      <w:r w:rsidRPr="009B0EA4">
        <w:rPr>
          <w:rFonts w:ascii="Narkisim" w:hAnsi="Narkisim"/>
          <w:rtl/>
        </w:rPr>
        <w:t xml:space="preserve"> ו</w:t>
      </w:r>
      <w:r w:rsidRPr="009B0EA4">
        <w:rPr>
          <w:rFonts w:ascii="Narkisim" w:hAnsi="Narkisim"/>
          <w:b/>
          <w:bCs/>
          <w:rtl/>
        </w:rPr>
        <w:t>רגמ"ה</w:t>
      </w:r>
      <w:r w:rsidRPr="009B0EA4">
        <w:rPr>
          <w:rFonts w:ascii="Narkisim" w:hAnsi="Narkisim"/>
          <w:rtl/>
        </w:rPr>
        <w:t xml:space="preserve"> לא תסייעיה ממתני'. ומ"מ דינא דר"א קיימת למסקנא.</w:t>
      </w:r>
    </w:p>
    <w:p w14:paraId="416C682A" w14:textId="77777777" w:rsidR="002B72FF" w:rsidRPr="009B0EA4" w:rsidRDefault="00000000" w:rsidP="009B0EA4">
      <w:pPr>
        <w:bidi/>
        <w:rPr>
          <w:rFonts w:ascii="Narkisim" w:hAnsi="Narkisim" w:cs="Narkisim"/>
        </w:rPr>
      </w:pPr>
      <w:r w:rsidRPr="009B0EA4">
        <w:rPr>
          <w:rFonts w:ascii="Narkisim" w:hAnsi="Narkisim" w:cs="Narkisim"/>
          <w:u w:val="single"/>
          <w:rtl/>
        </w:rPr>
        <w:t>שם. קדשי בדק הבית</w:t>
      </w:r>
      <w:r w:rsidRPr="009B0EA4">
        <w:rPr>
          <w:rFonts w:ascii="Narkisim" w:hAnsi="Narkisim" w:cs="Narkisim"/>
          <w:rtl/>
        </w:rPr>
        <w:t xml:space="preserve">. </w:t>
      </w:r>
      <w:r w:rsidRPr="009B0EA4">
        <w:rPr>
          <w:rFonts w:ascii="Narkisim" w:hAnsi="Narkisim" w:cs="Narkisim"/>
          <w:b/>
          <w:bCs/>
          <w:rtl/>
        </w:rPr>
        <w:t>רגמ"ה</w:t>
      </w:r>
      <w:r w:rsidRPr="009B0EA4">
        <w:rPr>
          <w:rFonts w:ascii="Narkisim" w:hAnsi="Narkisim" w:cs="Narkisim"/>
          <w:rtl/>
        </w:rPr>
        <w:t xml:space="preserve"> ביאר דקדשי בדק הבית הוה קדושת דמים, שימכרו לצורך תיקון בדק הבית.</w:t>
      </w:r>
    </w:p>
    <w:p w14:paraId="76E4FCAE" w14:textId="77777777" w:rsidR="002B72FF" w:rsidRPr="009B0EA4" w:rsidRDefault="00000000" w:rsidP="009B0EA4">
      <w:pPr>
        <w:bidi/>
        <w:rPr>
          <w:rFonts w:ascii="Narkisim" w:hAnsi="Narkisim" w:cs="Narkisim"/>
        </w:rPr>
      </w:pPr>
      <w:r w:rsidRPr="009B0EA4">
        <w:rPr>
          <w:rFonts w:ascii="Narkisim" w:hAnsi="Narkisim" w:cs="Narkisim"/>
          <w:u w:val="single"/>
          <w:rtl/>
        </w:rPr>
        <w:t>תוד"ה קדושת דמים</w:t>
      </w:r>
      <w:r w:rsidRPr="009B0EA4">
        <w:rPr>
          <w:rFonts w:ascii="Narkisim" w:hAnsi="Narkisim" w:cs="Narkisim"/>
          <w:rtl/>
        </w:rPr>
        <w:t>. וקשה לפי' דהתם פטרינן בפסוה"מ אע"פ שנפדו וכו' והכא דוקא בלא נפדו וכו'. ה</w:t>
      </w:r>
      <w:r w:rsidRPr="009B0EA4">
        <w:rPr>
          <w:rFonts w:ascii="Narkisim" w:hAnsi="Narkisim" w:cs="Narkisim"/>
          <w:b/>
          <w:bCs/>
          <w:rtl/>
        </w:rPr>
        <w:t>גרי"ז</w:t>
      </w:r>
      <w:r w:rsidRPr="009B0EA4">
        <w:rPr>
          <w:rFonts w:ascii="Narkisim" w:hAnsi="Narkisim" w:cs="Narkisim"/>
          <w:rtl/>
        </w:rPr>
        <w:t xml:space="preserve"> הק' נהי דבקדושת דמים ליכא פטור לאחר פדיון, מ"מ כל זמן שקדוש שפיר נשמע מקדושת הגוף. וביאר דקו' התוס' דע"כ גדר הפטור בקדושת הגוף אינו מדין 'הקדש', מאחר דפסוה"מ שנפדו לא הוה הקדש ואפ"ה פטור. וע"כ דהוה דין מיוחד בפסוה"מ דאיתקש לצבי ואיל</w:t>
      </w:r>
      <w:r w:rsidRPr="009B0EA4">
        <w:rPr>
          <w:rStyle w:val="ac"/>
          <w:rFonts w:ascii="Narkisim" w:hAnsi="Narkisim" w:cs="Narkisim"/>
          <w:rtl/>
        </w:rPr>
        <w:footnoteReference w:id="117"/>
      </w:r>
      <w:r w:rsidRPr="009B0EA4">
        <w:rPr>
          <w:rFonts w:ascii="Narkisim" w:hAnsi="Narkisim" w:cs="Narkisim"/>
          <w:rtl/>
        </w:rPr>
        <w:t>.</w:t>
      </w:r>
    </w:p>
    <w:p w14:paraId="49BE8EDB" w14:textId="77777777" w:rsidR="002B72FF" w:rsidRPr="009B0EA4" w:rsidRDefault="00000000" w:rsidP="009B0EA4">
      <w:pPr>
        <w:pStyle w:val="a7"/>
        <w:bidi/>
        <w:rPr>
          <w:rFonts w:ascii="Narkisim" w:hAnsi="Narkisim"/>
        </w:rPr>
      </w:pPr>
      <w:r w:rsidRPr="009B0EA4">
        <w:rPr>
          <w:rFonts w:ascii="Narkisim" w:hAnsi="Narkisim"/>
          <w:rtl/>
        </w:rPr>
        <w:t>ועוד פי' דכיון שיש פטור בפסוה"מ ע"כ דגדר הפטור מצד החפצא דקדושת הגוף, ולא מצד הבעלות של הקדש. ואין ללמוד לקדושת דמים דהוה רק בעלות הקדש.</w:t>
      </w:r>
    </w:p>
    <w:p w14:paraId="2E7B33E9" w14:textId="77777777" w:rsidR="002B72FF" w:rsidRPr="009B0EA4" w:rsidRDefault="00000000" w:rsidP="009B0EA4">
      <w:pPr>
        <w:bidi/>
        <w:rPr>
          <w:rFonts w:ascii="Narkisim" w:hAnsi="Narkisim" w:cs="Narkisim"/>
        </w:rPr>
      </w:pPr>
      <w:r w:rsidRPr="009B0EA4">
        <w:rPr>
          <w:rFonts w:ascii="Narkisim" w:hAnsi="Narkisim" w:cs="Narkisim"/>
          <w:u w:val="single"/>
          <w:rtl/>
        </w:rPr>
        <w:t>בא"ד אלא ה"ט וכו' דכתיב גבי בכור בישראל, ובמתנות כתיב מאת העם</w:t>
      </w:r>
      <w:r w:rsidRPr="009B0EA4">
        <w:rPr>
          <w:rFonts w:ascii="Narkisim" w:hAnsi="Narkisim" w:cs="Narkisim"/>
          <w:rtl/>
        </w:rPr>
        <w:t>. ה</w:t>
      </w:r>
      <w:r w:rsidRPr="009B0EA4">
        <w:rPr>
          <w:rFonts w:ascii="Narkisim" w:hAnsi="Narkisim" w:cs="Narkisim"/>
          <w:b/>
          <w:bCs/>
          <w:rtl/>
        </w:rPr>
        <w:t>גרי"ז</w:t>
      </w:r>
      <w:r w:rsidRPr="009B0EA4">
        <w:rPr>
          <w:rFonts w:ascii="Narkisim" w:hAnsi="Narkisim" w:cs="Narkisim"/>
          <w:rtl/>
        </w:rPr>
        <w:t xml:space="preserve"> העמיד שלדעת תוס' גדר הפטור בקדושת דמים</w:t>
      </w:r>
      <w:r w:rsidRPr="009B0EA4">
        <w:rPr>
          <w:rStyle w:val="ac"/>
          <w:rFonts w:ascii="Narkisim" w:hAnsi="Narkisim" w:cs="Narkisim"/>
          <w:rtl/>
        </w:rPr>
        <w:footnoteReference w:id="118"/>
      </w:r>
      <w:r w:rsidRPr="009B0EA4">
        <w:rPr>
          <w:rFonts w:ascii="Narkisim" w:hAnsi="Narkisim" w:cs="Narkisim"/>
          <w:rtl/>
        </w:rPr>
        <w:t xml:space="preserve"> משום שאינו בעלות ישראל, אך דייק מה</w:t>
      </w:r>
      <w:r w:rsidRPr="009B0EA4">
        <w:rPr>
          <w:rFonts w:ascii="Narkisim" w:hAnsi="Narkisim" w:cs="Narkisim"/>
          <w:b/>
          <w:bCs/>
          <w:rtl/>
        </w:rPr>
        <w:t>רמב"ם</w:t>
      </w:r>
      <w:r w:rsidRPr="009B0EA4">
        <w:rPr>
          <w:rFonts w:ascii="Narkisim" w:hAnsi="Narkisim" w:cs="Narkisim"/>
          <w:rtl/>
        </w:rPr>
        <w:t xml:space="preserve"> (בכורות א ה) שהפטור משום הקדושה, שהרמב"ם כת' שאינה נוהגת במוקדשין כשהן בקדושתן קודם שיפדו בין קדשי מזבח בין קדשי בדה"ב. ומשמע דקדושת מזבח וקדושת בדק הבית הוה דין א'. ואילו פטור פסוה"מ שנפדו הביא במקום אחר (בכורות ה ח), ומשמע דפסוה"מ הוה דין אחר.</w:t>
      </w:r>
    </w:p>
    <w:p w14:paraId="47834F01" w14:textId="77777777" w:rsidR="002B72FF" w:rsidRPr="009B0EA4" w:rsidRDefault="00000000" w:rsidP="009B0EA4">
      <w:pPr>
        <w:pStyle w:val="a7"/>
        <w:bidi/>
        <w:rPr>
          <w:rFonts w:ascii="Narkisim" w:hAnsi="Narkisim"/>
        </w:rPr>
      </w:pPr>
      <w:r w:rsidRPr="009B0EA4">
        <w:rPr>
          <w:rFonts w:ascii="Narkisim" w:hAnsi="Narkisim"/>
          <w:rtl/>
        </w:rPr>
        <w:t>וביאר דגדר הפטור הקדש מדין הקדושה שבו, ואף בקדושת דמים</w:t>
      </w:r>
      <w:r w:rsidRPr="009B0EA4">
        <w:rPr>
          <w:rStyle w:val="ac"/>
          <w:rFonts w:ascii="Narkisim" w:hAnsi="Narkisim"/>
          <w:rtl/>
        </w:rPr>
        <w:footnoteReference w:id="119"/>
      </w:r>
      <w:r w:rsidRPr="009B0EA4">
        <w:rPr>
          <w:rFonts w:ascii="Narkisim" w:hAnsi="Narkisim"/>
          <w:rtl/>
        </w:rPr>
        <w:t>. ואילו פסוה"מ ילפי' מקרא דצבי ואיל, דזהו קרא מיוחד לפסוה"מ ולא להקדש. וע"כ לא נקטם יחד.</w:t>
      </w:r>
    </w:p>
    <w:p w14:paraId="137ABFA5"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הביא מה</w:t>
      </w:r>
      <w:r w:rsidRPr="009B0EA4">
        <w:rPr>
          <w:rFonts w:ascii="Narkisim" w:hAnsi="Narkisim"/>
          <w:b/>
          <w:bCs/>
          <w:rtl/>
        </w:rPr>
        <w:t>תוספתא</w:t>
      </w:r>
      <w:r w:rsidRPr="009B0EA4">
        <w:rPr>
          <w:rFonts w:ascii="Narkisim" w:hAnsi="Narkisim"/>
          <w:rtl/>
        </w:rPr>
        <w:t xml:space="preserve"> (ב ב) דהפקר והקדש וגר פוטרין מבכורה, ומדנקט הקדש באמצע משמע דהוי חד פטור, דהכל חסרון רשות ישראל (וכתוס') ולא דהקדושה מפקיע מבכורה</w:t>
      </w:r>
      <w:r w:rsidRPr="009B0EA4">
        <w:rPr>
          <w:rStyle w:val="ac"/>
          <w:rFonts w:ascii="Narkisim" w:hAnsi="Narkisim"/>
          <w:rtl/>
        </w:rPr>
        <w:footnoteReference w:id="120"/>
      </w:r>
      <w:r w:rsidRPr="009B0EA4">
        <w:rPr>
          <w:rFonts w:ascii="Narkisim" w:hAnsi="Narkisim"/>
          <w:rtl/>
        </w:rPr>
        <w:t>. וע"ע חזון יחזקאל (שם בחי').</w:t>
      </w:r>
    </w:p>
    <w:p w14:paraId="6716CE18" w14:textId="77777777" w:rsidR="002B72FF" w:rsidRPr="009B0EA4" w:rsidRDefault="00000000" w:rsidP="009B0EA4">
      <w:pPr>
        <w:bidi/>
        <w:rPr>
          <w:rFonts w:ascii="Narkisim" w:hAnsi="Narkisim" w:cs="Narkisim"/>
        </w:rPr>
      </w:pPr>
      <w:r w:rsidRPr="009B0EA4">
        <w:rPr>
          <w:rFonts w:ascii="Narkisim" w:hAnsi="Narkisim" w:cs="Narkisim"/>
          <w:u w:val="single"/>
          <w:rtl/>
        </w:rPr>
        <w:t>אלא דאיעבר לפני פדיונן ואתיליד לאחר פדיונן</w:t>
      </w:r>
      <w:r w:rsidRPr="009B0EA4">
        <w:rPr>
          <w:rFonts w:ascii="Narkisim" w:hAnsi="Narkisim" w:cs="Narkisim"/>
          <w:rtl/>
        </w:rPr>
        <w:t xml:space="preserve">. [כן היא המסקנא, וכמו שהביא רש"י במשנה]. לשון הגמ' משמע שמותר כיון שנולד לאחר פדיון, מבהמת חולין. וכ"כ </w:t>
      </w:r>
      <w:r w:rsidRPr="009B0EA4">
        <w:rPr>
          <w:rFonts w:ascii="Narkisim" w:hAnsi="Narkisim" w:cs="Narkisim"/>
          <w:b/>
          <w:bCs/>
          <w:rtl/>
        </w:rPr>
        <w:t>רגמ"ה</w:t>
      </w:r>
      <w:r w:rsidRPr="009B0EA4">
        <w:rPr>
          <w:rFonts w:ascii="Narkisim" w:hAnsi="Narkisim" w:cs="Narkisim"/>
          <w:rtl/>
        </w:rPr>
        <w:t xml:space="preserve"> (במשנה) כיון דיליד לאחר פדיונן מותר בלא פדייה.</w:t>
      </w:r>
    </w:p>
    <w:p w14:paraId="70ED4E8D" w14:textId="77777777" w:rsidR="002B72FF" w:rsidRPr="009B0EA4" w:rsidRDefault="00000000" w:rsidP="009B0EA4">
      <w:pPr>
        <w:pStyle w:val="a7"/>
        <w:bidi/>
        <w:rPr>
          <w:rFonts w:ascii="Narkisim" w:hAnsi="Narkisim"/>
        </w:rPr>
      </w:pPr>
      <w:r w:rsidRPr="009B0EA4">
        <w:rPr>
          <w:rFonts w:ascii="Narkisim" w:hAnsi="Narkisim"/>
          <w:rtl/>
        </w:rPr>
        <w:t>אך לכאורה תליא במח' בולדות קדשים אי קדשי במעי אמן או בהוייתן, ואי כבר נתקדש איך יצא לחולין. ועוד דהכא איירי בבעל מום מעיקרו דקדם המום לקדשים, ויש בהם רק קדושת דמים, ולכאורה העובר קדוש מדין גידולי הקדש</w:t>
      </w:r>
      <w:r w:rsidRPr="009B0EA4">
        <w:rPr>
          <w:rStyle w:val="ac"/>
          <w:rFonts w:ascii="Narkisim" w:hAnsi="Narkisim"/>
          <w:rtl/>
        </w:rPr>
        <w:footnoteReference w:id="121"/>
      </w:r>
      <w:r w:rsidRPr="009B0EA4">
        <w:rPr>
          <w:rFonts w:ascii="Narkisim" w:hAnsi="Narkisim"/>
          <w:rtl/>
        </w:rPr>
        <w:t>, ולא משום ולדות הקדש. [ולכאורה גדר גידולים הוה אף בעודו במעי אמו</w:t>
      </w:r>
      <w:r w:rsidRPr="009B0EA4">
        <w:rPr>
          <w:rStyle w:val="ac"/>
          <w:rFonts w:ascii="Narkisim" w:hAnsi="Narkisim"/>
          <w:rtl/>
        </w:rPr>
        <w:footnoteReference w:id="122"/>
      </w:r>
      <w:r w:rsidRPr="009B0EA4">
        <w:rPr>
          <w:rFonts w:ascii="Narkisim" w:hAnsi="Narkisim"/>
          <w:rtl/>
        </w:rPr>
        <w:t>]. וע"כ משום שהעבור בכלל הפדיון של האם. וכ"כ ה</w:t>
      </w:r>
      <w:r w:rsidRPr="009B0EA4">
        <w:rPr>
          <w:rFonts w:ascii="Narkisim" w:hAnsi="Narkisim"/>
          <w:b/>
          <w:bCs/>
          <w:rtl/>
        </w:rPr>
        <w:t>קרי"ס</w:t>
      </w:r>
      <w:r w:rsidRPr="009B0EA4">
        <w:rPr>
          <w:rFonts w:ascii="Narkisim" w:hAnsi="Narkisim"/>
          <w:rtl/>
        </w:rPr>
        <w:t xml:space="preserve"> (איסו"מ א) שבילדה אחר פדיון הולד נמי נפדה, דהוי ירך אמו.</w:t>
      </w:r>
    </w:p>
    <w:p w14:paraId="5AEB5D46" w14:textId="77777777" w:rsidR="002B72FF" w:rsidRPr="009B0EA4" w:rsidRDefault="00000000" w:rsidP="009B0EA4">
      <w:pPr>
        <w:pStyle w:val="aa"/>
        <w:bidi/>
        <w:rPr>
          <w:rFonts w:ascii="Narkisim" w:hAnsi="Narkisim"/>
        </w:rPr>
      </w:pPr>
      <w:r w:rsidRPr="009B0EA4">
        <w:rPr>
          <w:rFonts w:ascii="Narkisim" w:hAnsi="Narkisim"/>
          <w:u w:val="single"/>
          <w:rtl/>
        </w:rPr>
        <w:lastRenderedPageBreak/>
        <w:t>שם. דאיעבר לפני פדיונן וכו'</w:t>
      </w:r>
      <w:r w:rsidRPr="009B0EA4">
        <w:rPr>
          <w:rFonts w:ascii="Narkisim" w:hAnsi="Narkisim"/>
          <w:rtl/>
        </w:rPr>
        <w:t>. משמע דוקא משום שנתעברה לאחר שהוקדש. אבל נתעברה קודם שהקדיש תלוי בסוגיות הגמ' (תמורה י ויא.) אי קדושה חלה על העוברין. ולמ"ד דלא חל, הוה חולין גמורים. ולמ"ד דחלה, אי הולד תמים יקרב [שאינה באה מכח בעל מום]. כ"כ ה</w:t>
      </w:r>
      <w:r w:rsidRPr="009B0EA4">
        <w:rPr>
          <w:rFonts w:ascii="Narkisim" w:hAnsi="Narkisim"/>
          <w:b/>
          <w:bCs/>
          <w:rtl/>
        </w:rPr>
        <w:t>שפ"א</w:t>
      </w:r>
      <w:r w:rsidRPr="009B0EA4">
        <w:rPr>
          <w:rFonts w:ascii="Narkisim" w:hAnsi="Narkisim"/>
          <w:rtl/>
        </w:rPr>
        <w:t>.</w:t>
      </w:r>
    </w:p>
    <w:p w14:paraId="12662F8F" w14:textId="77777777" w:rsidR="002B72FF" w:rsidRPr="009B0EA4" w:rsidRDefault="00000000" w:rsidP="009B0EA4">
      <w:pPr>
        <w:pStyle w:val="3"/>
        <w:bidi/>
        <w:rPr>
          <w:rFonts w:ascii="Narkisim" w:hAnsi="Narkisim"/>
        </w:rPr>
      </w:pPr>
      <w:r w:rsidRPr="009B0EA4">
        <w:rPr>
          <w:rFonts w:ascii="Narkisim" w:hAnsi="Narkisim"/>
          <w:rtl/>
        </w:rPr>
        <w:t>דף יד:</w:t>
      </w:r>
    </w:p>
    <w:p w14:paraId="753B2E5A" w14:textId="77777777" w:rsidR="002B72FF" w:rsidRPr="009B0EA4" w:rsidRDefault="00000000" w:rsidP="009B0EA4">
      <w:pPr>
        <w:bidi/>
        <w:rPr>
          <w:rFonts w:ascii="Narkisim" w:hAnsi="Narkisim" w:cs="Narkisim"/>
        </w:rPr>
      </w:pPr>
      <w:r w:rsidRPr="009B0EA4">
        <w:rPr>
          <w:rFonts w:ascii="Narkisim" w:hAnsi="Narkisim" w:cs="Narkisim"/>
          <w:u w:val="single"/>
          <w:rtl/>
        </w:rPr>
        <w:t>נפדין תמימים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(סוף יד.) דהנך ולדות לא קרבי, דמכח קדושה דחויה אתו. דאמם לא הוקדשה למזבח. [בבעל מום מעיקרא]. ואף דהיכא שקדם הקדישן למומן, הולד קרב למזבח (כן פסק הרמב"ם תמורה ד ט). הכא גרע.</w:t>
      </w:r>
    </w:p>
    <w:p w14:paraId="7A6E35BE" w14:textId="77777777" w:rsidR="002B72FF" w:rsidRPr="009B0EA4" w:rsidRDefault="00000000" w:rsidP="009B0EA4">
      <w:pPr>
        <w:pStyle w:val="a7"/>
        <w:bidi/>
        <w:rPr>
          <w:rFonts w:ascii="Narkisim" w:hAnsi="Narkisim"/>
        </w:rPr>
      </w:pPr>
      <w:r w:rsidRPr="009B0EA4">
        <w:rPr>
          <w:rFonts w:ascii="Narkisim" w:hAnsi="Narkisim"/>
          <w:rtl/>
        </w:rPr>
        <w:t>והגמ' מסתפקת האם קדושת הגוף חלה עליהם עכ"פ לענין דאין נפדין תמימים. ופשט דסברת שלא יהא טפל חמור מן העיקר מהני שלא חל עליהם קדושת הגוף כלל. אבל ה</w:t>
      </w:r>
      <w:r w:rsidRPr="009B0EA4">
        <w:rPr>
          <w:rFonts w:ascii="Narkisim" w:hAnsi="Narkisim"/>
          <w:b/>
          <w:bCs/>
          <w:rtl/>
        </w:rPr>
        <w:t>שפ"א</w:t>
      </w:r>
      <w:r w:rsidRPr="009B0EA4">
        <w:rPr>
          <w:rFonts w:ascii="Narkisim" w:hAnsi="Narkisim"/>
          <w:rtl/>
        </w:rPr>
        <w:t xml:space="preserve"> דייק פשטות הספק של הגמ' בסברא זו דמכח קדושה דחויה, והו"ל להסתפק האם יקרב.</w:t>
      </w:r>
    </w:p>
    <w:p w14:paraId="7110AE62"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(יח יח) כת' דלמסקנא לא חל עליו קדושת הגוף, א"כ הולד ראוי להקרבה</w:t>
      </w:r>
      <w:r w:rsidRPr="009B0EA4">
        <w:rPr>
          <w:rStyle w:val="ac"/>
          <w:rFonts w:ascii="Narkisim" w:hAnsi="Narkisim" w:cs="Narkisim"/>
          <w:rtl/>
        </w:rPr>
        <w:footnoteReference w:id="123"/>
      </w:r>
      <w:r w:rsidRPr="009B0EA4">
        <w:rPr>
          <w:rFonts w:ascii="Narkisim" w:hAnsi="Narkisim" w:cs="Narkisim"/>
          <w:rtl/>
        </w:rPr>
        <w:t xml:space="preserve"> ולא אמרי' בו 'דיחוי'. [עי"ש שהאריך בדין דיחוי בקדושת דמים. ואכמ"ל].</w:t>
      </w:r>
    </w:p>
    <w:p w14:paraId="27FEE941" w14:textId="77777777" w:rsidR="002B72FF" w:rsidRPr="009B0EA4" w:rsidRDefault="00000000" w:rsidP="009B0EA4">
      <w:pPr>
        <w:bidi/>
        <w:rPr>
          <w:rFonts w:ascii="Narkisim" w:hAnsi="Narkisim" w:cs="Narkisim"/>
        </w:rPr>
      </w:pPr>
      <w:r w:rsidRPr="009B0EA4">
        <w:rPr>
          <w:rFonts w:ascii="Narkisim" w:hAnsi="Narkisim" w:cs="Narkisim"/>
          <w:u w:val="single"/>
          <w:rtl/>
        </w:rPr>
        <w:t>טעמא שלא יהא טפל חמור וכו' אבל הקדיש זכר לדמיו קדוש קדושת הגוף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(תמורה יט:) מיגו דנחתא ליה קדושת דמים נחתא ליה קדושת הגוף וכיון דאיהו גופיה חזי להקרבה קרב</w:t>
      </w:r>
      <w:r w:rsidRPr="009B0EA4">
        <w:rPr>
          <w:rStyle w:val="ac"/>
          <w:rFonts w:ascii="Narkisim" w:hAnsi="Narkisim" w:cs="Narkisim"/>
          <w:rtl/>
        </w:rPr>
        <w:footnoteReference w:id="124"/>
      </w:r>
      <w:r w:rsidRPr="009B0EA4">
        <w:rPr>
          <w:rFonts w:ascii="Narkisim" w:hAnsi="Narkisim" w:cs="Narkisim"/>
          <w:rtl/>
        </w:rPr>
        <w:t>.</w:t>
      </w:r>
    </w:p>
    <w:p w14:paraId="79471BA1" w14:textId="77777777" w:rsidR="002B72FF" w:rsidRPr="009B0EA4" w:rsidRDefault="00000000" w:rsidP="009B0EA4">
      <w:pPr>
        <w:pStyle w:val="a8"/>
        <w:bidi/>
        <w:rPr>
          <w:rFonts w:ascii="Narkisim" w:hAnsi="Narkisim"/>
        </w:rPr>
      </w:pPr>
      <w:r w:rsidRPr="009B0EA4">
        <w:rPr>
          <w:rFonts w:ascii="Narkisim" w:hAnsi="Narkisim"/>
          <w:rtl/>
        </w:rPr>
        <w:t>ולכאורה כוונת הגמ' דכיון שקדוש לדמיו ממילא גובה את עצמו, שהוא עצמו יהא קרבן</w:t>
      </w:r>
      <w:r w:rsidRPr="009B0EA4">
        <w:rPr>
          <w:rStyle w:val="ac"/>
          <w:rFonts w:ascii="Narkisim" w:hAnsi="Narkisim"/>
          <w:rtl/>
        </w:rPr>
        <w:footnoteReference w:id="125"/>
      </w:r>
      <w:r w:rsidRPr="009B0EA4">
        <w:rPr>
          <w:rFonts w:ascii="Narkisim" w:hAnsi="Narkisim"/>
          <w:rtl/>
        </w:rPr>
        <w:t>. קמ"ל סברת לא יהא טפל לדמיו.</w:t>
      </w:r>
    </w:p>
    <w:p w14:paraId="37FBF875" w14:textId="77777777" w:rsidR="002B72FF" w:rsidRPr="009B0EA4" w:rsidRDefault="00000000" w:rsidP="009B0EA4">
      <w:pPr>
        <w:pStyle w:val="aa"/>
        <w:bidi/>
        <w:rPr>
          <w:rFonts w:ascii="Narkisim" w:hAnsi="Narkisim"/>
        </w:rPr>
      </w:pPr>
      <w:r w:rsidRPr="009B0EA4">
        <w:rPr>
          <w:rFonts w:ascii="Narkisim" w:hAnsi="Narkisim"/>
          <w:u w:val="single"/>
          <w:rtl/>
        </w:rPr>
        <w:t>שם דאמר רבא</w:t>
      </w:r>
      <w:r w:rsidRPr="009B0EA4">
        <w:rPr>
          <w:rStyle w:val="ac"/>
          <w:rFonts w:ascii="Narkisim" w:hAnsi="Narkisim"/>
          <w:u w:val="single"/>
          <w:rtl/>
        </w:rPr>
        <w:footnoteReference w:id="126"/>
      </w:r>
      <w:r w:rsidRPr="009B0EA4">
        <w:rPr>
          <w:rFonts w:ascii="Narkisim" w:hAnsi="Narkisim"/>
          <w:u w:val="single"/>
          <w:rtl/>
        </w:rPr>
        <w:t xml:space="preserve"> הקדיש זכר לדמיו</w:t>
      </w:r>
      <w:r w:rsidRPr="009B0EA4">
        <w:rPr>
          <w:rFonts w:ascii="Narkisim" w:hAnsi="Narkisim"/>
          <w:rtl/>
        </w:rPr>
        <w:t>. פ</w:t>
      </w:r>
      <w:r w:rsidRPr="009B0EA4">
        <w:rPr>
          <w:rFonts w:ascii="Narkisim" w:hAnsi="Narkisim"/>
          <w:b/>
          <w:bCs/>
          <w:rtl/>
        </w:rPr>
        <w:t>רש"י</w:t>
      </w:r>
      <w:r w:rsidRPr="009B0EA4">
        <w:rPr>
          <w:rFonts w:ascii="Narkisim" w:hAnsi="Narkisim"/>
          <w:rtl/>
        </w:rPr>
        <w:t xml:space="preserve"> 'איל' [הנקרא בתרגום דיכרא, ובלה"ק נקרא 'זכר' סתם]. וה</w:t>
      </w:r>
      <w:r w:rsidRPr="009B0EA4">
        <w:rPr>
          <w:rFonts w:ascii="Narkisim" w:hAnsi="Narkisim"/>
          <w:b/>
          <w:bCs/>
          <w:rtl/>
        </w:rPr>
        <w:t>תו"ח</w:t>
      </w:r>
      <w:r w:rsidRPr="009B0EA4">
        <w:rPr>
          <w:rFonts w:ascii="Narkisim" w:hAnsi="Narkisim"/>
          <w:rtl/>
        </w:rPr>
        <w:t xml:space="preserve"> הק' מאי איריא דנקט איל יותר משור וכבש. [אלא כל בהמה זכר לאפוקי נקיבה</w:t>
      </w:r>
      <w:r w:rsidRPr="009B0EA4">
        <w:rPr>
          <w:rStyle w:val="ac"/>
          <w:rFonts w:ascii="Narkisim" w:hAnsi="Narkisim"/>
          <w:rtl/>
        </w:rPr>
        <w:footnoteReference w:id="127"/>
      </w:r>
      <w:r w:rsidRPr="009B0EA4">
        <w:rPr>
          <w:rFonts w:ascii="Narkisim" w:hAnsi="Narkisim"/>
          <w:rtl/>
        </w:rPr>
        <w:t>].</w:t>
      </w:r>
    </w:p>
    <w:p w14:paraId="58777BD7"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בשם ר"י) כת' דנקט זכר לעולה לרבותא, דהוה קדושה חמורה טפי. [וס"ד דדוקא בקדושה קלה דשלמים מהני מיגו דנחתי להחשב קרבן].</w:t>
      </w:r>
    </w:p>
    <w:p w14:paraId="7AD6D10D" w14:textId="77777777" w:rsidR="002B72FF" w:rsidRPr="009B0EA4" w:rsidRDefault="00000000" w:rsidP="009B0EA4">
      <w:pPr>
        <w:pStyle w:val="aa"/>
        <w:bidi/>
        <w:rPr>
          <w:rFonts w:ascii="Narkisim" w:hAnsi="Narkisim"/>
        </w:rPr>
      </w:pPr>
      <w:r w:rsidRPr="009B0EA4">
        <w:rPr>
          <w:rFonts w:ascii="Narkisim" w:hAnsi="Narkisim"/>
          <w:u w:val="single"/>
          <w:rtl/>
        </w:rPr>
        <w:t>רש"י ד"ה הקדיש</w:t>
      </w:r>
      <w:r w:rsidRPr="009B0EA4">
        <w:rPr>
          <w:rFonts w:ascii="Narkisim" w:hAnsi="Narkisim"/>
          <w:rtl/>
        </w:rPr>
        <w:t>. ויקרב עולה וכו' דרובא דמייתו קרבן עולה מייתו. ה</w:t>
      </w:r>
      <w:r w:rsidRPr="009B0EA4">
        <w:rPr>
          <w:rFonts w:ascii="Narkisim" w:hAnsi="Narkisim"/>
          <w:b/>
          <w:bCs/>
          <w:rtl/>
        </w:rPr>
        <w:t>רא"ש</w:t>
      </w:r>
      <w:r w:rsidRPr="009B0EA4">
        <w:rPr>
          <w:rFonts w:ascii="Narkisim" w:hAnsi="Narkisim"/>
          <w:rtl/>
        </w:rPr>
        <w:t xml:space="preserve"> (בשיטמ"ק) דייק דאילו הקדיש נקבה תקרב שלמים. דמסתמא הקדישו לדבר שראוי לו. והק' [דודאי לא תלי באומדנא דידיה] מה עלה בדעתו של זה המתנדב שהקדיש זכר [שראוי לעולה] דוקא לדמיו, שימכר ויביא בדמיו עולה. ולמה לא הקדישו להקריב עולה.</w:t>
      </w:r>
    </w:p>
    <w:p w14:paraId="1E1ED9C9"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רא"ש</w:t>
      </w:r>
      <w:r w:rsidRPr="009B0EA4">
        <w:rPr>
          <w:rFonts w:ascii="Narkisim" w:hAnsi="Narkisim"/>
          <w:rtl/>
        </w:rPr>
        <w:t xml:space="preserve"> פי' דאיירי שהקדישו שיהיו דמיו קדושים בסתם, ולא פירש לאיזה קדושה. וס"ד דסתם הקדש הוא לבדק הבית, קמ"ל כיון שהוא ראוי למזבח קדוש קדושת הגוף. וכדתנן (שקלים ד ז, הו' בתוס') במקדיש נכסיו והיו בהם בהמה הראויה לגבי מזבח. [משמע דכוונתו דהוה דין בעצם הקדושה, ולא משום אומדנא].</w:t>
      </w:r>
    </w:p>
    <w:p w14:paraId="2095A374" w14:textId="77777777" w:rsidR="002B72FF" w:rsidRPr="009B0EA4" w:rsidRDefault="00000000" w:rsidP="009B0EA4">
      <w:pPr>
        <w:pStyle w:val="aa"/>
        <w:bidi/>
        <w:rPr>
          <w:rFonts w:ascii="Narkisim" w:hAnsi="Narkisim"/>
        </w:rPr>
      </w:pPr>
      <w:r w:rsidRPr="009B0EA4">
        <w:rPr>
          <w:rFonts w:ascii="Narkisim" w:hAnsi="Narkisim"/>
          <w:u w:val="single"/>
          <w:rtl/>
        </w:rPr>
        <w:t>תוד"ה הקדיש</w:t>
      </w:r>
      <w:r w:rsidRPr="009B0EA4">
        <w:rPr>
          <w:rFonts w:ascii="Narkisim" w:hAnsi="Narkisim"/>
          <w:rtl/>
        </w:rPr>
        <w:t>. ושמעי' ליה לר' יהושע (שקלים ד ז יב.)</w:t>
      </w:r>
      <w:r w:rsidRPr="009B0EA4">
        <w:rPr>
          <w:rStyle w:val="ac"/>
          <w:rFonts w:ascii="Narkisim" w:hAnsi="Narkisim"/>
          <w:rtl/>
        </w:rPr>
        <w:footnoteReference w:id="128"/>
      </w:r>
      <w:r w:rsidRPr="009B0EA4">
        <w:rPr>
          <w:rFonts w:ascii="Narkisim" w:hAnsi="Narkisim"/>
          <w:rtl/>
        </w:rPr>
        <w:t xml:space="preserve"> וכו' זכרים הם עצמו יקרבו עולות וכו'. תוס' בתחילה דנו דסוגיין קאי כר' יהושע, דאילו לר"א ימכר. [וכ"כ התו"ח בשיטמ"ק דקי"ל כר' יהושע לגבי ר"א].</w:t>
      </w:r>
    </w:p>
    <w:p w14:paraId="27AC4BCB" w14:textId="77777777" w:rsidR="002B72FF" w:rsidRPr="009B0EA4" w:rsidRDefault="00000000" w:rsidP="009B0EA4">
      <w:pPr>
        <w:pStyle w:val="a8"/>
        <w:bidi/>
        <w:rPr>
          <w:rFonts w:ascii="Narkisim" w:hAnsi="Narkisim"/>
        </w:rPr>
      </w:pPr>
      <w:r w:rsidRPr="009B0EA4">
        <w:rPr>
          <w:rFonts w:ascii="Narkisim" w:hAnsi="Narkisim"/>
          <w:rtl/>
        </w:rPr>
        <w:t>אך שוב דחו התוס' דאפי' לר"א נמי דאמר ימכרו. וה</w:t>
      </w:r>
      <w:r w:rsidRPr="009B0EA4">
        <w:rPr>
          <w:rFonts w:ascii="Narkisim" w:hAnsi="Narkisim"/>
          <w:b/>
          <w:bCs/>
          <w:rtl/>
        </w:rPr>
        <w:t>רא"ש</w:t>
      </w:r>
      <w:r w:rsidRPr="009B0EA4">
        <w:rPr>
          <w:rFonts w:ascii="Narkisim" w:hAnsi="Narkisim"/>
          <w:rtl/>
        </w:rPr>
        <w:t xml:space="preserve"> (בשיטמ"ק) ביאר דאפי' ר"א דס"ל שדמיהם יפלו לבדק הבית, התם דוקא משום דהוו כשאר נכסים שהם לבדק הבית. [וכמ"ש תוס' דידן בסו"ד</w:t>
      </w:r>
      <w:r w:rsidRPr="009B0EA4">
        <w:rPr>
          <w:rStyle w:val="ac"/>
          <w:rFonts w:ascii="Narkisim" w:hAnsi="Narkisim"/>
          <w:rtl/>
        </w:rPr>
        <w:footnoteReference w:id="129"/>
      </w:r>
      <w:r w:rsidRPr="009B0EA4">
        <w:rPr>
          <w:rFonts w:ascii="Narkisim" w:hAnsi="Narkisim"/>
          <w:rtl/>
        </w:rPr>
        <w:t>].</w:t>
      </w:r>
    </w:p>
    <w:p w14:paraId="17E47C7F" w14:textId="77777777" w:rsidR="002B72FF" w:rsidRPr="009B0EA4" w:rsidRDefault="00000000" w:rsidP="009B0EA4">
      <w:pPr>
        <w:pStyle w:val="2"/>
        <w:bidi/>
        <w:rPr>
          <w:rFonts w:ascii="Narkisim" w:hAnsi="Narkisim"/>
        </w:rPr>
      </w:pPr>
      <w:r w:rsidRPr="009B0EA4">
        <w:rPr>
          <w:rFonts w:ascii="Narkisim" w:hAnsi="Narkisim"/>
          <w:rtl/>
        </w:rPr>
        <w:lastRenderedPageBreak/>
        <w:t>בעל מום בבמה</w:t>
      </w:r>
    </w:p>
    <w:p w14:paraId="3388CE22" w14:textId="77777777" w:rsidR="002B72FF" w:rsidRPr="009B0EA4" w:rsidRDefault="00000000" w:rsidP="009B0EA4">
      <w:pPr>
        <w:bidi/>
        <w:rPr>
          <w:rFonts w:ascii="Narkisim" w:hAnsi="Narkisim" w:cs="Narkisim"/>
        </w:rPr>
      </w:pPr>
      <w:r w:rsidRPr="009B0EA4">
        <w:rPr>
          <w:rFonts w:ascii="Narkisim" w:hAnsi="Narkisim" w:cs="Narkisim"/>
          <w:u w:val="single"/>
          <w:rtl/>
        </w:rPr>
        <w:t>ר"א מתני חייב וכו' בבמת יחיד וכו'</w:t>
      </w:r>
      <w:r w:rsidRPr="009B0EA4">
        <w:rPr>
          <w:rFonts w:ascii="Narkisim" w:hAnsi="Narkisim" w:cs="Narkisim"/>
          <w:rtl/>
        </w:rPr>
        <w:t>. וחייב מלקות משום בעל מום</w:t>
      </w:r>
      <w:r w:rsidRPr="009B0EA4">
        <w:rPr>
          <w:rStyle w:val="ac"/>
          <w:rFonts w:ascii="Narkisim" w:hAnsi="Narkisim" w:cs="Narkisim"/>
          <w:rtl/>
        </w:rPr>
        <w:footnoteReference w:id="130"/>
      </w:r>
      <w:r w:rsidRPr="009B0EA4">
        <w:rPr>
          <w:rFonts w:ascii="Narkisim" w:hAnsi="Narkisim" w:cs="Narkisim"/>
          <w:rtl/>
        </w:rPr>
        <w:t>. ה</w:t>
      </w:r>
      <w:r w:rsidRPr="009B0EA4">
        <w:rPr>
          <w:rFonts w:ascii="Narkisim" w:hAnsi="Narkisim" w:cs="Narkisim"/>
          <w:b/>
          <w:bCs/>
          <w:rtl/>
        </w:rPr>
        <w:t>חזו"א</w:t>
      </w:r>
      <w:r w:rsidRPr="009B0EA4">
        <w:rPr>
          <w:rFonts w:ascii="Narkisim" w:hAnsi="Narkisim" w:cs="Narkisim"/>
          <w:rtl/>
        </w:rPr>
        <w:t xml:space="preserve"> (יח ו) הק' מה שייך למתני' דידן, וכי כאן המקום לחדש דיני במה שיש איסור בעל מום. והחזו"א יישב דכוונת המשנה לפרש אמאי לא חל בו קדושת הגוף, כיון שאף בחוץ בבמת יחיד אינו ראוי וחייב עליו. ואילו בע"מ מותר מותר בבמה היה נחתי בזה קדושת הגוף</w:t>
      </w:r>
      <w:r w:rsidRPr="009B0EA4">
        <w:rPr>
          <w:rStyle w:val="ac"/>
          <w:rFonts w:ascii="Narkisim" w:hAnsi="Narkisim" w:cs="Narkisim"/>
          <w:rtl/>
        </w:rPr>
        <w:footnoteReference w:id="131"/>
      </w:r>
      <w:r w:rsidRPr="009B0EA4">
        <w:rPr>
          <w:rFonts w:ascii="Narkisim" w:hAnsi="Narkisim" w:cs="Narkisim"/>
          <w:rtl/>
        </w:rPr>
        <w:t xml:space="preserve"> להחשב כפסולי המוקדשין.</w:t>
      </w:r>
    </w:p>
    <w:p w14:paraId="2258B875" w14:textId="77777777" w:rsidR="002B72FF" w:rsidRPr="009B0EA4" w:rsidRDefault="00000000" w:rsidP="009B0EA4">
      <w:pPr>
        <w:bidi/>
        <w:rPr>
          <w:rFonts w:ascii="Narkisim" w:hAnsi="Narkisim" w:cs="Narkisim"/>
        </w:rPr>
      </w:pPr>
      <w:r w:rsidRPr="009B0EA4">
        <w:rPr>
          <w:rFonts w:ascii="Narkisim" w:hAnsi="Narkisim" w:cs="Narkisim"/>
          <w:u w:val="single"/>
          <w:rtl/>
        </w:rPr>
        <w:t>דאמר ר"א מנין לזובח בהמה בעלת מום בבמת יחיד בשעת היתר במות וכו'</w:t>
      </w:r>
      <w:r w:rsidRPr="009B0EA4">
        <w:rPr>
          <w:rFonts w:ascii="Narkisim" w:hAnsi="Narkisim" w:cs="Narkisim"/>
          <w:rtl/>
        </w:rPr>
        <w:t>. בפשוטו ילפי' דאף בבמת יחיד יש פסול מום</w:t>
      </w:r>
      <w:r w:rsidRPr="009B0EA4">
        <w:rPr>
          <w:rStyle w:val="ac"/>
          <w:rFonts w:ascii="Narkisim" w:hAnsi="Narkisim" w:cs="Narkisim"/>
          <w:rtl/>
        </w:rPr>
        <w:footnoteReference w:id="132"/>
      </w:r>
      <w:r w:rsidRPr="009B0EA4">
        <w:rPr>
          <w:rFonts w:ascii="Narkisim" w:hAnsi="Narkisim" w:cs="Narkisim"/>
          <w:rtl/>
        </w:rPr>
        <w:t xml:space="preserve"> [וכן נקט החזו"א הנ"ל]. וכדתניא (זבחים קכ.). אבל ב</w:t>
      </w:r>
      <w:r w:rsidRPr="009B0EA4">
        <w:rPr>
          <w:rFonts w:ascii="Narkisim" w:hAnsi="Narkisim" w:cs="Narkisim"/>
          <w:b/>
          <w:bCs/>
          <w:rtl/>
        </w:rPr>
        <w:t>הערות הגרי"ש</w:t>
      </w:r>
      <w:r w:rsidRPr="009B0EA4">
        <w:rPr>
          <w:rFonts w:ascii="Narkisim" w:hAnsi="Narkisim" w:cs="Narkisim"/>
          <w:rtl/>
        </w:rPr>
        <w:t xml:space="preserve"> כת' דפשיטא שאין קרבין (כדתניא בזבחים</w:t>
      </w:r>
      <w:r w:rsidRPr="009B0EA4">
        <w:rPr>
          <w:rStyle w:val="ac"/>
          <w:rFonts w:ascii="Narkisim" w:hAnsi="Narkisim" w:cs="Narkisim"/>
          <w:rtl/>
        </w:rPr>
        <w:footnoteReference w:id="133"/>
      </w:r>
      <w:r w:rsidRPr="009B0EA4">
        <w:rPr>
          <w:rFonts w:ascii="Narkisim" w:hAnsi="Narkisim" w:cs="Narkisim"/>
          <w:rtl/>
        </w:rPr>
        <w:t>), אלא ס"ד דאין בזה לאו. ובסוגיין ילפי' לאו.</w:t>
      </w:r>
    </w:p>
    <w:p w14:paraId="40A92CA2"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תו"ח</w:t>
      </w:r>
      <w:r w:rsidRPr="009B0EA4">
        <w:rPr>
          <w:rFonts w:ascii="Narkisim" w:hAnsi="Narkisim" w:cs="Narkisim"/>
          <w:rtl/>
        </w:rPr>
        <w:t xml:space="preserve"> (בשיטמ"ק) הק' אימא דה"מ היכא שקדם הקדישן למומן, אבל במשנה דידן איירי שקדם מומן להקדישן דיקלא בעלמא הוא, ומנ"ל דמחייב. [ונח' בזה ר' יוחנן וריש לקיש תמורה ז. אי לאו דבעל מום נאמרו בבעל מום מעיקרא, ודעת ר"ל דפטור, דדיקלא בעלמא הוא</w:t>
      </w:r>
      <w:r w:rsidRPr="009B0EA4">
        <w:rPr>
          <w:rStyle w:val="ac"/>
          <w:rFonts w:ascii="Narkisim" w:hAnsi="Narkisim" w:cs="Narkisim"/>
          <w:rtl/>
        </w:rPr>
        <w:footnoteReference w:id="134"/>
      </w:r>
      <w:r w:rsidRPr="009B0EA4">
        <w:rPr>
          <w:rFonts w:ascii="Narkisim" w:hAnsi="Narkisim" w:cs="Narkisim"/>
          <w:rtl/>
        </w:rPr>
        <w:t>].</w:t>
      </w:r>
    </w:p>
    <w:p w14:paraId="35220B4F" w14:textId="77777777" w:rsidR="002B72FF" w:rsidRPr="009B0EA4" w:rsidRDefault="00000000" w:rsidP="009B0EA4">
      <w:pPr>
        <w:pStyle w:val="a7"/>
        <w:bidi/>
        <w:rPr>
          <w:rFonts w:ascii="Narkisim" w:hAnsi="Narkisim"/>
        </w:rPr>
      </w:pPr>
      <w:r w:rsidRPr="009B0EA4">
        <w:rPr>
          <w:rFonts w:ascii="Narkisim" w:hAnsi="Narkisim"/>
          <w:rtl/>
        </w:rPr>
        <w:t>והתו"ח תי' דחל הקדש על בעל מום, דמצינו (תמורה ו:) המקדיש בעלי מומין עובר משום בל תקדישו ומשום בל תזרקו, ולא אמרי' דהוה חולין בעלמא. [דאילו הוה חולין לא לקי על ההקדש]. וע"כ דכך גזירת הכתוב דהקדש חל עליהם, דאיכא קרא (תמורה ה:) ולנדר לא ירצה, ארצויי לא מרצו הא מקדש קדשי</w:t>
      </w:r>
      <w:r w:rsidRPr="009B0EA4">
        <w:rPr>
          <w:rStyle w:val="ac"/>
          <w:rFonts w:ascii="Narkisim" w:hAnsi="Narkisim"/>
          <w:rtl/>
        </w:rPr>
        <w:footnoteReference w:id="135"/>
      </w:r>
      <w:r w:rsidRPr="009B0EA4">
        <w:rPr>
          <w:rFonts w:ascii="Narkisim" w:hAnsi="Narkisim"/>
          <w:rtl/>
        </w:rPr>
        <w:t>. [וע' דברי ר' נחום (בנין נחום י)].</w:t>
      </w:r>
    </w:p>
    <w:p w14:paraId="7618A1F9" w14:textId="77777777" w:rsidR="002B72FF" w:rsidRPr="009B0EA4" w:rsidRDefault="00000000" w:rsidP="009B0EA4">
      <w:pPr>
        <w:bidi/>
        <w:rPr>
          <w:rFonts w:ascii="Narkisim" w:hAnsi="Narkisim" w:cs="Narkisim"/>
        </w:rPr>
      </w:pPr>
      <w:r w:rsidRPr="009B0EA4">
        <w:rPr>
          <w:rFonts w:ascii="Narkisim" w:hAnsi="Narkisim" w:cs="Narkisim"/>
          <w:u w:val="single"/>
          <w:rtl/>
        </w:rPr>
        <w:t>שנאמר לא תזבח וגו'</w:t>
      </w:r>
      <w:r w:rsidRPr="009B0EA4">
        <w:rPr>
          <w:rFonts w:ascii="Narkisim" w:hAnsi="Narkisim" w:cs="Narkisim"/>
          <w:rtl/>
        </w:rPr>
        <w:t xml:space="preserve"> (דברים יז א). [אשר יהיה בו מום, כל דבר רע וגו']. והגמ' דורשת לבעל מום בבמה. אבל בגמ' (תמורה ז.) דרשי' לא תקריבו דכתיב גבי מעוך (ויקרא כב כד) לבמת יחיד</w:t>
      </w:r>
      <w:r w:rsidRPr="009B0EA4">
        <w:rPr>
          <w:rStyle w:val="ac"/>
          <w:rFonts w:ascii="Narkisim" w:hAnsi="Narkisim" w:cs="Narkisim"/>
          <w:rtl/>
        </w:rPr>
        <w:footnoteReference w:id="136"/>
      </w:r>
      <w:r w:rsidRPr="009B0EA4">
        <w:rPr>
          <w:rFonts w:ascii="Narkisim" w:hAnsi="Narkisim" w:cs="Narkisim"/>
          <w:rtl/>
        </w:rPr>
        <w:t>.</w:t>
      </w:r>
    </w:p>
    <w:p w14:paraId="2A0ACA3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(סה"מ ל"ת צה) הביא מה</w:t>
      </w:r>
      <w:r w:rsidRPr="009B0EA4">
        <w:rPr>
          <w:rFonts w:ascii="Narkisim" w:hAnsi="Narkisim"/>
          <w:b/>
          <w:bCs/>
          <w:rtl/>
        </w:rPr>
        <w:t>ספרי</w:t>
      </w:r>
      <w:r w:rsidRPr="009B0EA4">
        <w:rPr>
          <w:rFonts w:ascii="Narkisim" w:hAnsi="Narkisim"/>
          <w:rtl/>
        </w:rPr>
        <w:t xml:space="preserve"> דקרא דלא תזבח קאי אמום עובר [והביא שהוא לאו בפנ"ע</w:t>
      </w:r>
      <w:r w:rsidRPr="009B0EA4">
        <w:rPr>
          <w:rStyle w:val="ac"/>
          <w:rFonts w:ascii="Narkisim" w:hAnsi="Narkisim"/>
          <w:rtl/>
        </w:rPr>
        <w:footnoteReference w:id="137"/>
      </w:r>
      <w:r w:rsidRPr="009B0EA4">
        <w:rPr>
          <w:rFonts w:ascii="Narkisim" w:hAnsi="Narkisim"/>
          <w:rtl/>
        </w:rPr>
        <w:t>]. וה</w:t>
      </w:r>
      <w:r w:rsidRPr="009B0EA4">
        <w:rPr>
          <w:rFonts w:ascii="Narkisim" w:hAnsi="Narkisim"/>
          <w:b/>
          <w:bCs/>
          <w:rtl/>
        </w:rPr>
        <w:t>רמב"ן</w:t>
      </w:r>
      <w:r w:rsidRPr="009B0EA4">
        <w:rPr>
          <w:rFonts w:ascii="Narkisim" w:hAnsi="Narkisim"/>
          <w:rtl/>
        </w:rPr>
        <w:t xml:space="preserve"> (סה"מ שכחת הלאוין ד) הביא לאו זה [לא תזבח וגו' כל דבר רע] שלא לשחוט הקדשים על מנת לאכול בשרם או לזרוק דמם ולהקטיר חלבם חוץ למקומם וחוץ לזמנם, וכן השוחט חטאת בדרום</w:t>
      </w:r>
      <w:r w:rsidRPr="009B0EA4">
        <w:rPr>
          <w:rStyle w:val="ac"/>
          <w:rFonts w:ascii="Narkisim" w:hAnsi="Narkisim"/>
          <w:rtl/>
        </w:rPr>
        <w:footnoteReference w:id="138"/>
      </w:r>
      <w:r w:rsidRPr="009B0EA4">
        <w:rPr>
          <w:rFonts w:ascii="Narkisim" w:hAnsi="Narkisim"/>
          <w:rtl/>
        </w:rPr>
        <w:t>.</w:t>
      </w:r>
    </w:p>
    <w:p w14:paraId="7AFC6416" w14:textId="77777777" w:rsidR="002B72FF" w:rsidRPr="009B0EA4" w:rsidRDefault="00000000" w:rsidP="009B0EA4">
      <w:pPr>
        <w:bidi/>
        <w:rPr>
          <w:rFonts w:ascii="Narkisim" w:hAnsi="Narkisim" w:cs="Narkisim"/>
        </w:rPr>
      </w:pPr>
      <w:r w:rsidRPr="009B0EA4">
        <w:rPr>
          <w:rFonts w:ascii="Narkisim" w:hAnsi="Narkisim" w:cs="Narkisim"/>
          <w:u w:val="single"/>
          <w:rtl/>
        </w:rPr>
        <w:t>ואימא וכו' תנהו ענין למעשר, דסד"א הואיל וקדוש במומו וכו' נקרב נמי במומו</w:t>
      </w:r>
      <w:r w:rsidRPr="009B0EA4">
        <w:rPr>
          <w:rStyle w:val="ac"/>
          <w:rFonts w:ascii="Narkisim" w:hAnsi="Narkisim" w:cs="Narkisim"/>
          <w:u w:val="single"/>
          <w:rtl/>
        </w:rPr>
        <w:footnoteReference w:id="139"/>
      </w:r>
      <w:r w:rsidRPr="009B0EA4">
        <w:rPr>
          <w:rFonts w:ascii="Narkisim" w:hAnsi="Narkisim" w:cs="Narkisim"/>
          <w:u w:val="single"/>
          <w:rtl/>
        </w:rPr>
        <w:t xml:space="preserve"> וכו'</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הק' דנימא בכור יוכיח, שקדוש במומו ואינו קרב. ויש שתי' די"ל שבכור קדוש מדין מתנות כהונה. ובהערות הגריש"א תי' שבכור הוא קדושה הבאה מאליה באופן מוחלט, וס"ד דמעשר חל על ידו במנין. [ולדברי רגמ"ה במשנה קמ"ל דאפ"ה נחשב קדושה מאליה].</w:t>
      </w:r>
    </w:p>
    <w:p w14:paraId="3F98A477" w14:textId="77777777" w:rsidR="002B72FF" w:rsidRPr="009B0EA4" w:rsidRDefault="00000000" w:rsidP="009B0EA4">
      <w:pPr>
        <w:bidi/>
        <w:rPr>
          <w:rFonts w:ascii="Narkisim" w:hAnsi="Narkisim" w:cs="Narkisim"/>
        </w:rPr>
      </w:pPr>
      <w:r w:rsidRPr="009B0EA4">
        <w:rPr>
          <w:rFonts w:ascii="Narkisim" w:hAnsi="Narkisim" w:cs="Narkisim"/>
          <w:u w:val="single"/>
          <w:rtl/>
        </w:rPr>
        <w:t>ואין עושין תמורה, מ"ט וכו'</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(תו"ח) הביא דבגמ' (תמורה יג.) ילפי' דבדק הבית </w:t>
      </w:r>
      <w:r w:rsidRPr="009B0EA4">
        <w:rPr>
          <w:rFonts w:ascii="Narkisim" w:hAnsi="Narkisim" w:cs="Narkisim"/>
          <w:rtl/>
        </w:rPr>
        <w:lastRenderedPageBreak/>
        <w:t>אינו עושה תמורה, לת"ק משום שלא נקראו קרבן, ולר' שמעון</w:t>
      </w:r>
      <w:r w:rsidRPr="009B0EA4">
        <w:rPr>
          <w:rStyle w:val="ac"/>
          <w:rFonts w:ascii="Narkisim" w:hAnsi="Narkisim" w:cs="Narkisim"/>
          <w:rtl/>
        </w:rPr>
        <w:footnoteReference w:id="140"/>
      </w:r>
      <w:r w:rsidRPr="009B0EA4">
        <w:rPr>
          <w:rFonts w:ascii="Narkisim" w:hAnsi="Narkisim" w:cs="Narkisim"/>
          <w:rtl/>
        </w:rPr>
        <w:t xml:space="preserve"> משום דבעינן דומיא דמעשר שהוא קרבן מזבח. והק' דה"נ [מקדיש בעל מום מעיקרא] לאו שמו קרבן, ואינו קדוש קדושת מזבח. א"כ מאי בעי הכא מ"ט. ותי' כיון דהקדישו לדמיו למזבח שפיר הוי קדושת הגוף</w:t>
      </w:r>
      <w:r w:rsidRPr="009B0EA4">
        <w:rPr>
          <w:rStyle w:val="ac"/>
          <w:rFonts w:ascii="Narkisim" w:hAnsi="Narkisim" w:cs="Narkisim"/>
          <w:rtl/>
        </w:rPr>
        <w:footnoteReference w:id="141"/>
      </w:r>
      <w:r w:rsidRPr="009B0EA4">
        <w:rPr>
          <w:rFonts w:ascii="Narkisim" w:hAnsi="Narkisim" w:cs="Narkisim"/>
          <w:rtl/>
        </w:rPr>
        <w:t xml:space="preserve"> לעשות תמורה, כמו בעלי מומין שעושין תמורה. [וכדברי ר' נחום (בנין נחום י) דיש בו קדושת קרבן]. ע"ע מקד"ד (קו' קדשים א ג).</w:t>
      </w:r>
    </w:p>
    <w:p w14:paraId="5DEA4876" w14:textId="77777777" w:rsidR="002B72FF" w:rsidRPr="009B0EA4" w:rsidRDefault="00000000" w:rsidP="009B0EA4">
      <w:pPr>
        <w:bidi/>
        <w:rPr>
          <w:rFonts w:ascii="Narkisim" w:hAnsi="Narkisim" w:cs="Narkisim"/>
        </w:rPr>
      </w:pPr>
      <w:r w:rsidRPr="009B0EA4">
        <w:rPr>
          <w:rFonts w:ascii="Narkisim" w:hAnsi="Narkisim" w:cs="Narkisim"/>
          <w:u w:val="single"/>
          <w:rtl/>
        </w:rPr>
        <w:t>רש"י ד"ה טוב מעיקרו</w:t>
      </w:r>
      <w:r w:rsidRPr="009B0EA4">
        <w:rPr>
          <w:rFonts w:ascii="Narkisim" w:hAnsi="Narkisim" w:cs="Narkisim"/>
          <w:rtl/>
        </w:rPr>
        <w:t>. או רע בטוב, דמשמע רע של קודש בטוב של חולין וכו'. [בטוב, פי' שמעביר קדושה לטוב]. וכן מבואר בגירסת הגמ' דידן דרע בטוב הוא חידוש יותר גדול שאסור.</w:t>
      </w:r>
    </w:p>
    <w:p w14:paraId="7FEAD1E5" w14:textId="77777777" w:rsidR="002B72FF" w:rsidRPr="009B0EA4" w:rsidRDefault="00000000" w:rsidP="009B0EA4">
      <w:pPr>
        <w:pStyle w:val="a7"/>
        <w:bidi/>
        <w:rPr>
          <w:rFonts w:ascii="Narkisim" w:hAnsi="Narkisim"/>
        </w:rPr>
      </w:pPr>
      <w:r w:rsidRPr="009B0EA4">
        <w:rPr>
          <w:rFonts w:ascii="Narkisim" w:hAnsi="Narkisim"/>
          <w:rtl/>
        </w:rPr>
        <w:t xml:space="preserve">אבל </w:t>
      </w:r>
      <w:r w:rsidRPr="009B0EA4">
        <w:rPr>
          <w:rFonts w:ascii="Narkisim" w:hAnsi="Narkisim"/>
          <w:b/>
          <w:bCs/>
          <w:rtl/>
        </w:rPr>
        <w:t>רש"י</w:t>
      </w:r>
      <w:r w:rsidRPr="009B0EA4">
        <w:rPr>
          <w:rFonts w:ascii="Narkisim" w:hAnsi="Narkisim"/>
          <w:rtl/>
        </w:rPr>
        <w:t xml:space="preserve"> (תמורה ט. במשנה) כת' [להיפך] דטוב ברע היינו תמים של חולין לא יתפיס ברע של הקדש. [וברע, פי' במקום רע של הקדש]. וה</w:t>
      </w:r>
      <w:r w:rsidRPr="009B0EA4">
        <w:rPr>
          <w:rFonts w:ascii="Narkisim" w:hAnsi="Narkisim"/>
          <w:b/>
          <w:bCs/>
          <w:rtl/>
        </w:rPr>
        <w:t>שיטמ"ק</w:t>
      </w:r>
      <w:r w:rsidRPr="009B0EA4">
        <w:rPr>
          <w:rFonts w:ascii="Narkisim" w:hAnsi="Narkisim"/>
          <w:rtl/>
        </w:rPr>
        <w:t xml:space="preserve"> (כאן ושם) הביא דכן מבואר במשנה (שם) ואיזהו טוב ברע בעלי מומין שקדם הקדישן [ואילו לדברי רש"י דידן הול"ל ואיזהו רע בטוב]. והביא ש</w:t>
      </w:r>
      <w:r w:rsidRPr="009B0EA4">
        <w:rPr>
          <w:rFonts w:ascii="Narkisim" w:hAnsi="Narkisim"/>
          <w:b/>
          <w:bCs/>
          <w:rtl/>
        </w:rPr>
        <w:t>ר"ח</w:t>
      </w:r>
      <w:r w:rsidRPr="009B0EA4">
        <w:rPr>
          <w:rFonts w:ascii="Narkisim" w:hAnsi="Narkisim"/>
          <w:rtl/>
        </w:rPr>
        <w:t xml:space="preserve"> גרס בסוגיין להיפך, הכי השתא ומה טוב ברע וכו', שהוא מכניס טוב של חולין תחת רע של הקדש</w:t>
      </w:r>
      <w:r w:rsidRPr="009B0EA4">
        <w:rPr>
          <w:rStyle w:val="ac"/>
          <w:rFonts w:ascii="Narkisim" w:hAnsi="Narkisim"/>
          <w:rtl/>
        </w:rPr>
        <w:footnoteReference w:id="142"/>
      </w:r>
      <w:r w:rsidRPr="009B0EA4">
        <w:rPr>
          <w:rFonts w:ascii="Narkisim" w:hAnsi="Narkisim"/>
          <w:rtl/>
        </w:rPr>
        <w:t>. וכללא דמילתא שהב' [השני] היא של הקדש, שהוא העיקר.</w:t>
      </w:r>
    </w:p>
    <w:p w14:paraId="6E834822" w14:textId="77777777" w:rsidR="002B72FF" w:rsidRPr="009B0EA4" w:rsidRDefault="00000000" w:rsidP="009B0EA4">
      <w:pPr>
        <w:pStyle w:val="aa"/>
        <w:bidi/>
        <w:rPr>
          <w:rFonts w:ascii="Narkisim" w:hAnsi="Narkisim"/>
        </w:rPr>
      </w:pPr>
      <w:r w:rsidRPr="009B0EA4">
        <w:rPr>
          <w:rFonts w:ascii="Narkisim" w:hAnsi="Narkisim"/>
          <w:u w:val="single"/>
          <w:rtl/>
        </w:rPr>
        <w:t>תודה טוב (הא')</w:t>
      </w:r>
      <w:r w:rsidRPr="009B0EA4">
        <w:rPr>
          <w:rFonts w:ascii="Narkisim" w:hAnsi="Narkisim"/>
          <w:rtl/>
        </w:rPr>
        <w:t xml:space="preserve">. ונקט הכא דרשא דאביי לפי שפשוט לו יותר וכו'. דאביי (שם) דרש טוב בתרא. דהול"ל טוב ברע או רע בו, וכתב טוב בתרא ליתורא דטוב מעיקרא עושה תמורה ואילו רע מעיקרא אינו עושה תמורה. אבל </w:t>
      </w:r>
      <w:r w:rsidRPr="009B0EA4">
        <w:rPr>
          <w:rFonts w:ascii="Narkisim" w:hAnsi="Narkisim"/>
          <w:b/>
          <w:bCs/>
          <w:rtl/>
        </w:rPr>
        <w:t>תוס</w:t>
      </w:r>
      <w:r w:rsidRPr="009B0EA4">
        <w:rPr>
          <w:rFonts w:ascii="Narkisim" w:hAnsi="Narkisim"/>
          <w:rtl/>
        </w:rPr>
        <w:t>' (תמורה והשיטמ"ק כאן) דייקו דבסוגיין משמע הכא דילפי' כוליה קרא ד'טוב ברע' דמייתר למדרש הכי. וקאי דלא כאביי ולא כרבא</w:t>
      </w:r>
      <w:r w:rsidRPr="009B0EA4">
        <w:rPr>
          <w:rStyle w:val="ac"/>
          <w:rFonts w:ascii="Narkisim" w:hAnsi="Narkisim"/>
          <w:rtl/>
        </w:rPr>
        <w:footnoteReference w:id="143"/>
      </w:r>
      <w:r w:rsidRPr="009B0EA4">
        <w:rPr>
          <w:rFonts w:ascii="Narkisim" w:hAnsi="Narkisim"/>
          <w:rtl/>
        </w:rPr>
        <w:t>. ותוס' תמורה תי' דה"ק בסוגיין טוב ברע למה לי, הא סגי לכתוב 'בו' וכלומר טוב למה לי. [וכאביי].</w:t>
      </w:r>
    </w:p>
    <w:p w14:paraId="3D7329A0" w14:textId="77777777" w:rsidR="002B72FF" w:rsidRPr="009B0EA4" w:rsidRDefault="00000000" w:rsidP="009B0EA4">
      <w:pPr>
        <w:pStyle w:val="aa"/>
        <w:bidi/>
        <w:rPr>
          <w:rFonts w:ascii="Narkisim" w:hAnsi="Narkisim"/>
        </w:rPr>
      </w:pPr>
      <w:r w:rsidRPr="009B0EA4">
        <w:rPr>
          <w:rFonts w:ascii="Narkisim" w:hAnsi="Narkisim"/>
          <w:u w:val="single"/>
          <w:rtl/>
        </w:rPr>
        <w:t>תוס' ד"ה טוב ברע מיבעיא</w:t>
      </w:r>
      <w:r w:rsidRPr="009B0EA4">
        <w:rPr>
          <w:rFonts w:ascii="Narkisim" w:hAnsi="Narkisim"/>
          <w:rtl/>
        </w:rPr>
        <w:t xml:space="preserve"> (הב'). וא"ת דלמא איצטריך משום וכו' יהיה קדוש. וה</w:t>
      </w:r>
      <w:r w:rsidRPr="009B0EA4">
        <w:rPr>
          <w:rFonts w:ascii="Narkisim" w:hAnsi="Narkisim"/>
          <w:b/>
          <w:bCs/>
          <w:rtl/>
        </w:rPr>
        <w:t>תו"ח</w:t>
      </w:r>
      <w:r w:rsidRPr="009B0EA4">
        <w:rPr>
          <w:rFonts w:ascii="Narkisim" w:hAnsi="Narkisim"/>
          <w:rtl/>
        </w:rPr>
        <w:t xml:space="preserve"> (בשיטמ"ק) תי' דכיון דידענא מק"ו דאסור להתפיס, ממילא ידענא דנתפסת בקדושה. דסוגיין כאביי, וקסבר (תמורה ד:) אי עביד מהני [ואין בזה חידוש מיוחד בתמורה דמהני אף דעבר אמימרא דרחמנא].</w:t>
      </w:r>
    </w:p>
    <w:p w14:paraId="0610C0E9" w14:textId="77777777" w:rsidR="002B72FF" w:rsidRPr="009B0EA4" w:rsidRDefault="00000000" w:rsidP="009B0EA4">
      <w:pPr>
        <w:pStyle w:val="aa"/>
        <w:bidi/>
        <w:rPr>
          <w:rFonts w:ascii="Narkisim" w:hAnsi="Narkisim"/>
        </w:rPr>
      </w:pPr>
      <w:r w:rsidRPr="009B0EA4">
        <w:rPr>
          <w:rFonts w:ascii="Narkisim" w:hAnsi="Narkisim"/>
          <w:rtl/>
        </w:rPr>
        <w:t>ותוס' תי' דהו"מ למיכתב בסיפא. וכ"כ ה</w:t>
      </w:r>
      <w:r w:rsidRPr="009B0EA4">
        <w:rPr>
          <w:rFonts w:ascii="Narkisim" w:hAnsi="Narkisim"/>
          <w:b/>
          <w:bCs/>
          <w:rtl/>
        </w:rPr>
        <w:t>תו"ח</w:t>
      </w:r>
      <w:r w:rsidRPr="009B0EA4">
        <w:rPr>
          <w:rFonts w:ascii="Narkisim" w:hAnsi="Narkisim"/>
          <w:rtl/>
        </w:rPr>
        <w:t xml:space="preserve"> בתי' הב' דאי איצטריך שנתס בקדושה א"כ ברישא לא לכתוב לא יחליפנו ולא ימיר טוב ברע ולא רע בטוב, ורק בסיפיה דקרא לכתוב גבי ואם המר ימיר טוב ברע ורע בטוב. וע"כ לא איצטריך לומר דנתפסת בקדושה.</w:t>
      </w:r>
    </w:p>
    <w:p w14:paraId="4BC55FB2" w14:textId="77777777" w:rsidR="002B72FF" w:rsidRPr="009B0EA4" w:rsidRDefault="00000000" w:rsidP="009B0EA4">
      <w:pPr>
        <w:bidi/>
        <w:rPr>
          <w:rFonts w:ascii="Narkisim" w:hAnsi="Narkisim" w:cs="Narkisim"/>
        </w:rPr>
      </w:pPr>
      <w:r w:rsidRPr="009B0EA4">
        <w:rPr>
          <w:rFonts w:ascii="Narkisim" w:hAnsi="Narkisim" w:cs="Narkisim"/>
          <w:u w:val="single"/>
          <w:rtl/>
        </w:rPr>
        <w:t>אפי' חיה ואפי' עוף</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(תמורה לג.) כגון אווזין ותרנגולין דלא שייכי כלל למזבח</w:t>
      </w:r>
      <w:r w:rsidRPr="009B0EA4">
        <w:rPr>
          <w:rStyle w:val="ac"/>
          <w:rFonts w:ascii="Narkisim" w:hAnsi="Narkisim" w:cs="Narkisim"/>
          <w:rtl/>
        </w:rPr>
        <w:footnoteReference w:id="144"/>
      </w:r>
      <w:r w:rsidRPr="009B0EA4">
        <w:rPr>
          <w:rFonts w:ascii="Narkisim" w:hAnsi="Narkisim" w:cs="Narkisim"/>
          <w:rtl/>
        </w:rPr>
        <w:t>. אבל התו"ח (בשיטמ"ק בשם ר' יהודה מפריש) נקט דקאי בעוף שראוי להקרבה, והק' דאין לעופות פדיון ואפי' מחוסר אבר</w:t>
      </w:r>
      <w:r w:rsidRPr="009B0EA4">
        <w:rPr>
          <w:rStyle w:val="ac"/>
          <w:rFonts w:ascii="Narkisim" w:hAnsi="Narkisim" w:cs="Narkisim"/>
          <w:rtl/>
        </w:rPr>
        <w:footnoteReference w:id="145"/>
      </w:r>
      <w:r w:rsidRPr="009B0EA4">
        <w:rPr>
          <w:rFonts w:ascii="Narkisim" w:hAnsi="Narkisim" w:cs="Narkisim"/>
          <w:rtl/>
        </w:rPr>
        <w:t>, והעמיד דאיירי שהקדישן לבדק הבית ולא בקדשי מזבח.</w:t>
      </w:r>
    </w:p>
    <w:p w14:paraId="6DF4FA37" w14:textId="77777777" w:rsidR="002B72FF" w:rsidRPr="009B0EA4" w:rsidRDefault="00000000" w:rsidP="009B0EA4">
      <w:pPr>
        <w:pStyle w:val="a8"/>
        <w:bidi/>
        <w:rPr>
          <w:rFonts w:ascii="Narkisim" w:hAnsi="Narkisim"/>
        </w:rPr>
      </w:pPr>
      <w:r w:rsidRPr="009B0EA4">
        <w:rPr>
          <w:rFonts w:ascii="Narkisim" w:hAnsi="Narkisim"/>
          <w:rtl/>
        </w:rPr>
        <w:t>והגרי"ז הק' דאי איירי לבדק הבית אמאי נקט חיה ועוף, והא לבדק הבית אין חילוק, וכת' שנראה דלוי קמ"ל עיקר הדין דגם חיה ועוף צריכה העמדה והערכה, ולא נאמר דדוקא בבהמה נאמר דין העמדה והערכה.</w:t>
      </w:r>
    </w:p>
    <w:p w14:paraId="6A3005EA" w14:textId="77777777" w:rsidR="002B72FF" w:rsidRPr="009B0EA4" w:rsidRDefault="00000000" w:rsidP="009B0EA4">
      <w:pPr>
        <w:pStyle w:val="3"/>
        <w:bidi/>
        <w:rPr>
          <w:rFonts w:ascii="Narkisim" w:hAnsi="Narkisim"/>
        </w:rPr>
      </w:pPr>
      <w:r w:rsidRPr="009B0EA4">
        <w:rPr>
          <w:rFonts w:ascii="Narkisim" w:hAnsi="Narkisim"/>
          <w:rtl/>
        </w:rPr>
        <w:t>דף טו.</w:t>
      </w:r>
    </w:p>
    <w:p w14:paraId="4F5FDE9D" w14:textId="77777777" w:rsidR="002B72FF" w:rsidRPr="009B0EA4" w:rsidRDefault="00000000" w:rsidP="009B0EA4">
      <w:pPr>
        <w:pStyle w:val="aa"/>
        <w:bidi/>
        <w:rPr>
          <w:rFonts w:ascii="Narkisim" w:hAnsi="Narkisim"/>
        </w:rPr>
      </w:pPr>
      <w:r w:rsidRPr="009B0EA4">
        <w:rPr>
          <w:rFonts w:ascii="Narkisim" w:hAnsi="Narkisim"/>
          <w:u w:val="single"/>
          <w:rtl/>
        </w:rPr>
        <w:t>כר"ל דאמר לרבנן וכו' קדשי מזבח לא היו בכלל העמדה והערכה וכו'</w:t>
      </w:r>
      <w:r w:rsidRPr="009B0EA4">
        <w:rPr>
          <w:rFonts w:ascii="Narkisim" w:hAnsi="Narkisim"/>
          <w:rtl/>
        </w:rPr>
        <w:t>. בגמ' (תמורה לג.) מבואר דס"ל 'אותה' למעט קדשי מזבח</w:t>
      </w:r>
      <w:r w:rsidRPr="009B0EA4">
        <w:rPr>
          <w:rStyle w:val="ac"/>
          <w:rFonts w:ascii="Narkisim" w:hAnsi="Narkisim"/>
          <w:rtl/>
        </w:rPr>
        <w:footnoteReference w:id="146"/>
      </w:r>
      <w:r w:rsidRPr="009B0EA4">
        <w:rPr>
          <w:rFonts w:ascii="Narkisim" w:hAnsi="Narkisim"/>
          <w:rtl/>
        </w:rPr>
        <w:t>. [וריש לקיש ס"ל דרבנן ור' שמעון נח' בסברות הפוכות, אי לדרוש את הפסוק על קדשי מזבח או קדשי בדק הבית].</w:t>
      </w:r>
    </w:p>
    <w:p w14:paraId="2BEC0980" w14:textId="77777777" w:rsidR="002B72FF" w:rsidRPr="009B0EA4" w:rsidRDefault="00000000" w:rsidP="009B0EA4">
      <w:pPr>
        <w:pStyle w:val="a8"/>
        <w:bidi/>
        <w:rPr>
          <w:rFonts w:ascii="Narkisim" w:hAnsi="Narkisim"/>
        </w:rPr>
      </w:pPr>
      <w:r w:rsidRPr="009B0EA4">
        <w:rPr>
          <w:rFonts w:ascii="Narkisim" w:hAnsi="Narkisim"/>
          <w:rtl/>
        </w:rPr>
        <w:t>ור' יוחנן (שם לב:) פליג דדעת רבנן דתרוויהו בכלל העמדה והערכה.</w:t>
      </w:r>
    </w:p>
    <w:p w14:paraId="19352C86" w14:textId="77777777" w:rsidR="002B72FF" w:rsidRPr="009B0EA4" w:rsidRDefault="00000000" w:rsidP="009B0EA4">
      <w:pPr>
        <w:pStyle w:val="aa"/>
        <w:bidi/>
        <w:rPr>
          <w:rFonts w:ascii="Narkisim" w:hAnsi="Narkisim"/>
        </w:rPr>
      </w:pPr>
      <w:r w:rsidRPr="009B0EA4">
        <w:rPr>
          <w:rFonts w:ascii="Narkisim" w:hAnsi="Narkisim"/>
          <w:u w:val="single"/>
          <w:rtl/>
        </w:rPr>
        <w:t>א"כ נתני אם נעשו טריפה יקברו וכו'</w:t>
      </w:r>
      <w:r w:rsidRPr="009B0EA4">
        <w:rPr>
          <w:rFonts w:ascii="Narkisim" w:hAnsi="Narkisim"/>
          <w:rtl/>
        </w:rPr>
        <w:t>. [וכדתנן (תמורה ל:) כל הקדשים שנעשו טרפה אין פודין אותן, שאין פודין את הקדשים להאכילן לכלבים]. ונח' בזה ב' לשונות (בסוף העמ' ושם לא.). ובפשוטו מסקנת הגמ' דידן דסתם מתני' דידן כמ"ד פודין</w:t>
      </w:r>
      <w:r w:rsidRPr="009B0EA4">
        <w:rPr>
          <w:rStyle w:val="ac"/>
          <w:rFonts w:ascii="Narkisim" w:hAnsi="Narkisim"/>
          <w:rtl/>
        </w:rPr>
        <w:footnoteReference w:id="147"/>
      </w:r>
      <w:r w:rsidRPr="009B0EA4">
        <w:rPr>
          <w:rFonts w:ascii="Narkisim" w:hAnsi="Narkisim"/>
          <w:rtl/>
        </w:rPr>
        <w:t>. [וכן הביא ה</w:t>
      </w:r>
      <w:r w:rsidRPr="009B0EA4">
        <w:rPr>
          <w:rFonts w:ascii="Narkisim" w:hAnsi="Narkisim"/>
          <w:b/>
          <w:bCs/>
          <w:rtl/>
        </w:rPr>
        <w:t>תוס' שאנץ</w:t>
      </w:r>
      <w:r w:rsidRPr="009B0EA4">
        <w:rPr>
          <w:rFonts w:ascii="Narkisim" w:hAnsi="Narkisim"/>
          <w:rtl/>
        </w:rPr>
        <w:t xml:space="preserve"> פסחים כט.].</w:t>
      </w:r>
    </w:p>
    <w:p w14:paraId="27F9CCED" w14:textId="77777777" w:rsidR="002B72FF" w:rsidRPr="009B0EA4" w:rsidRDefault="00000000" w:rsidP="009B0EA4">
      <w:pPr>
        <w:pStyle w:val="a8"/>
        <w:bidi/>
        <w:rPr>
          <w:rFonts w:ascii="Narkisim" w:hAnsi="Narkisim"/>
        </w:rPr>
      </w:pPr>
      <w:r w:rsidRPr="009B0EA4">
        <w:rPr>
          <w:rFonts w:ascii="Narkisim" w:hAnsi="Narkisim"/>
          <w:rtl/>
        </w:rPr>
        <w:t xml:space="preserve">אבל </w:t>
      </w:r>
      <w:r w:rsidRPr="009B0EA4">
        <w:rPr>
          <w:rFonts w:ascii="Narkisim" w:hAnsi="Narkisim"/>
          <w:b/>
          <w:bCs/>
          <w:rtl/>
        </w:rPr>
        <w:t>תוס'</w:t>
      </w:r>
      <w:r w:rsidRPr="009B0EA4">
        <w:rPr>
          <w:rFonts w:ascii="Narkisim" w:hAnsi="Narkisim"/>
          <w:rtl/>
        </w:rPr>
        <w:t xml:space="preserve"> (שבועות יא:) הביאו דאף סתם מתני' (חולין קל. והכא) כמ"ד אין פודין להאכיל לכלבים. וב</w:t>
      </w:r>
      <w:r w:rsidRPr="009B0EA4">
        <w:rPr>
          <w:rFonts w:ascii="Narkisim" w:hAnsi="Narkisim"/>
          <w:b/>
          <w:bCs/>
          <w:rtl/>
        </w:rPr>
        <w:t>ס' משמרות כהונה</w:t>
      </w:r>
      <w:r w:rsidRPr="009B0EA4">
        <w:rPr>
          <w:rFonts w:ascii="Narkisim" w:hAnsi="Narkisim"/>
          <w:rtl/>
        </w:rPr>
        <w:t xml:space="preserve"> (שם) ביאר דהיינו לדעת ריש לקיש דלרבנן קדשי מזבח לא היו בכלל העמדה והערכה, ע"כ דטעמא </w:t>
      </w:r>
      <w:r w:rsidRPr="009B0EA4">
        <w:rPr>
          <w:rFonts w:ascii="Narkisim" w:hAnsi="Narkisim"/>
          <w:rtl/>
        </w:rPr>
        <w:lastRenderedPageBreak/>
        <w:t>דמתני' משום דאין פודין [והו"מ לנקוט טריפה]. דדוחק להעמידה כר"ש [ואף שרב העמיד מתני' כר' שמעון, תוס' נקטו מסתמא שר"ל פליג].</w:t>
      </w:r>
    </w:p>
    <w:p w14:paraId="35375513" w14:textId="77777777" w:rsidR="002B72FF" w:rsidRPr="009B0EA4" w:rsidRDefault="00000000" w:rsidP="009B0EA4">
      <w:pPr>
        <w:bidi/>
        <w:rPr>
          <w:rFonts w:ascii="Narkisim" w:hAnsi="Narkisim" w:cs="Narkisim"/>
        </w:rPr>
      </w:pPr>
      <w:r w:rsidRPr="009B0EA4">
        <w:rPr>
          <w:rFonts w:ascii="Narkisim" w:hAnsi="Narkisim" w:cs="Narkisim"/>
          <w:u w:val="single"/>
          <w:rtl/>
        </w:rPr>
        <w:t>מה"מ, דת"ר צבי וכו' אף פסוה"מ פטורין מן הבכורה וכו'</w:t>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חקרו אי הוה דין חדש משום 'שם' פסולי המוקדשין, או דגדר הדבר שנשאר עליו מקצת קדושת הקרבן</w:t>
      </w:r>
      <w:r w:rsidRPr="009B0EA4">
        <w:rPr>
          <w:rStyle w:val="ac"/>
          <w:rFonts w:ascii="Narkisim" w:hAnsi="Narkisim" w:cs="Narkisim"/>
          <w:rtl/>
        </w:rPr>
        <w:footnoteReference w:id="148"/>
      </w:r>
      <w:r w:rsidRPr="009B0EA4">
        <w:rPr>
          <w:rFonts w:ascii="Narkisim" w:hAnsi="Narkisim" w:cs="Narkisim"/>
          <w:rtl/>
        </w:rPr>
        <w:t>. [וע"ע מש"כ גרי"ז לעיל יד. בדברי התוס' (ד"ה קדושת) אי הפטור בקדשים ובפסולי המוקדשים הוה אותו גדר].</w:t>
      </w:r>
    </w:p>
    <w:p w14:paraId="26C77D7D" w14:textId="77777777" w:rsidR="002B72FF" w:rsidRPr="009B0EA4" w:rsidRDefault="00000000" w:rsidP="009B0EA4">
      <w:pPr>
        <w:pStyle w:val="aa"/>
        <w:bidi/>
        <w:rPr>
          <w:rFonts w:ascii="Narkisim" w:hAnsi="Narkisim"/>
        </w:rPr>
      </w:pPr>
      <w:r w:rsidRPr="009B0EA4">
        <w:rPr>
          <w:rFonts w:ascii="Narkisim" w:hAnsi="Narkisim"/>
          <w:u w:val="single"/>
          <w:rtl/>
        </w:rPr>
        <w:t>מה איל פטור מן הבכורה ומן המתנות וכו'</w:t>
      </w:r>
      <w:r w:rsidRPr="009B0EA4">
        <w:rPr>
          <w:rFonts w:ascii="Narkisim" w:hAnsi="Narkisim"/>
          <w:rtl/>
        </w:rPr>
        <w:t xml:space="preserve">. דהוקש לצבי ואיל. ובפשוטו אף בכור פטור ממתנות מהך טעמא [ואף ספק בכורה שאינו ניתן לכהן]. אבל </w:t>
      </w:r>
      <w:r w:rsidRPr="009B0EA4">
        <w:rPr>
          <w:rFonts w:ascii="Narkisim" w:hAnsi="Narkisim"/>
          <w:b/>
          <w:bCs/>
          <w:rtl/>
        </w:rPr>
        <w:t>רש"י</w:t>
      </w:r>
      <w:r w:rsidRPr="009B0EA4">
        <w:rPr>
          <w:rFonts w:ascii="Narkisim" w:hAnsi="Narkisim"/>
          <w:rtl/>
        </w:rPr>
        <w:t xml:space="preserve"> (חולין קלב.) כת' טעם אחר, שאין קדושה חלה על קדושה [והפוסקים דנו מה שייכות קדושה במתנות].</w:t>
      </w:r>
    </w:p>
    <w:p w14:paraId="4E25F81B" w14:textId="77777777" w:rsidR="002B72FF" w:rsidRPr="009B0EA4" w:rsidRDefault="00000000" w:rsidP="009B0EA4">
      <w:pPr>
        <w:bidi/>
        <w:rPr>
          <w:rFonts w:ascii="Narkisim" w:hAnsi="Narkisim" w:cs="Narkisim"/>
        </w:rPr>
      </w:pPr>
      <w:r w:rsidRPr="009B0EA4">
        <w:rPr>
          <w:rFonts w:ascii="Narkisim" w:hAnsi="Narkisim" w:cs="Narkisim"/>
          <w:u w:val="single"/>
          <w:rtl/>
        </w:rPr>
        <w:t>אי מה צבי ואיל חלבן מותר וכו'</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(גליון תו"ח) הביא ב' פי' בקו' הגמ', שבפשוטו נקט דקו' הגמ' מחֵלֶב, דנימא שהוקש לחֵלֶב חיה [וס"ד דנתחדש היתר בחֵלֶב פסוה"מ אף דיש במינן חֵלֶב].</w:t>
      </w:r>
    </w:p>
    <w:p w14:paraId="21ABF987" w14:textId="77777777" w:rsidR="002B72FF" w:rsidRPr="009B0EA4" w:rsidRDefault="00000000" w:rsidP="009B0EA4">
      <w:pPr>
        <w:pStyle w:val="a7"/>
        <w:bidi/>
        <w:rPr>
          <w:rFonts w:ascii="Narkisim" w:hAnsi="Narkisim"/>
        </w:rPr>
      </w:pPr>
      <w:r w:rsidRPr="009B0EA4">
        <w:rPr>
          <w:rFonts w:ascii="Narkisim" w:hAnsi="Narkisim"/>
          <w:rtl/>
        </w:rPr>
        <w:t>ועוד העלה השיטמ"ק צד דאולי דגרסי' חָלָבָן, וקו' הגמ' מחָלָב נקבות. והוה קו' על המשנה שחָלָב פסוה"מ אסור [כדילפי' בסמוך בשר ולא חָלָב]. אך השיטמ"ק דחה שבהמשך הגמ' הוזכר חיוב כרת, וע"כ דקאי אחֵלֶב.</w:t>
      </w:r>
    </w:p>
    <w:p w14:paraId="5D908217"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xml:space="preserve">. </w:t>
      </w:r>
      <w:r w:rsidRPr="009B0EA4">
        <w:rPr>
          <w:rFonts w:ascii="Narkisim" w:hAnsi="Narkisim"/>
          <w:b/>
          <w:bCs/>
          <w:rtl/>
        </w:rPr>
        <w:t>רע"א</w:t>
      </w:r>
      <w:r w:rsidRPr="009B0EA4">
        <w:rPr>
          <w:rFonts w:ascii="Narkisim" w:hAnsi="Narkisim"/>
          <w:rtl/>
        </w:rPr>
        <w:t xml:space="preserve"> הק' דבסוגיין איצטריך ב' קראי צבי ואיל, ואי נילף שיהא בכל דבר כחיה, לכתוב רק צבי וממילא פטור מבכורות וממתנה. ומדאיצטריך איל לפטור ממתנות ע"כ דהתורה רצתה ללמוד רק מה שמסתבר יותר, וממילא אין ללמוד לחלב ואותו ואת בנו. דמסתבר יותר ללמוד בכורה ומתנות שאינו נוהג בקדשים, משא"כ חלב ואו"ב דנוהגים בחולין ובמוקדשים. וצע"ג.</w:t>
      </w:r>
    </w:p>
    <w:p w14:paraId="0BDB823A" w14:textId="77777777" w:rsidR="002B72FF" w:rsidRPr="009B0EA4" w:rsidRDefault="00000000" w:rsidP="009B0EA4">
      <w:pPr>
        <w:pStyle w:val="aa"/>
        <w:bidi/>
        <w:rPr>
          <w:rFonts w:ascii="Narkisim" w:hAnsi="Narkisim"/>
        </w:rPr>
      </w:pPr>
      <w:r w:rsidRPr="009B0EA4">
        <w:rPr>
          <w:rFonts w:ascii="Narkisim" w:hAnsi="Narkisim"/>
          <w:u w:val="single"/>
          <w:rtl/>
        </w:rPr>
        <w:t>א"ל למאי מדמית להו וכו' ואי לקדשים אותו ואת בנו נוהג בהו וכו'</w:t>
      </w:r>
      <w:r w:rsidRPr="009B0EA4">
        <w:rPr>
          <w:rFonts w:ascii="Narkisim" w:hAnsi="Narkisim"/>
          <w:rtl/>
        </w:rPr>
        <w:t>. השפ"א דייק שלענין להפטר מבכורה ומתנות שפיר ילפי' צבי ואיל, ע"כ הוא משום דקודם ילפי' לפטור קדשים מבכורה. דאין לומר דאף פטור קדשים נלמוד ממיעוט זה [וכמו שהתוס' (יד. ד"ה קדושת) למדו מדברי רש"י], דא"כ איכא למיפרך למאי מדמית ליה</w:t>
      </w:r>
      <w:r w:rsidRPr="009B0EA4">
        <w:rPr>
          <w:rStyle w:val="ac"/>
          <w:rFonts w:ascii="Narkisim" w:hAnsi="Narkisim"/>
          <w:rtl/>
        </w:rPr>
        <w:footnoteReference w:id="149"/>
      </w:r>
      <w:r w:rsidRPr="009B0EA4">
        <w:rPr>
          <w:rFonts w:ascii="Narkisim" w:hAnsi="Narkisim"/>
          <w:rtl/>
        </w:rPr>
        <w:t>.</w:t>
      </w:r>
    </w:p>
    <w:p w14:paraId="7F1FA4B0" w14:textId="77777777" w:rsidR="002B72FF" w:rsidRPr="009B0EA4" w:rsidRDefault="00000000" w:rsidP="009B0EA4">
      <w:pPr>
        <w:pStyle w:val="aa"/>
        <w:bidi/>
        <w:rPr>
          <w:rFonts w:ascii="Narkisim" w:hAnsi="Narkisim"/>
        </w:rPr>
      </w:pPr>
      <w:r w:rsidRPr="009B0EA4">
        <w:rPr>
          <w:rFonts w:ascii="Narkisim" w:hAnsi="Narkisim"/>
          <w:u w:val="single"/>
          <w:rtl/>
        </w:rPr>
        <w:t>תוד"ה מה</w:t>
      </w:r>
      <w:r w:rsidRPr="009B0EA4">
        <w:rPr>
          <w:rFonts w:ascii="Narkisim" w:hAnsi="Narkisim"/>
          <w:rtl/>
        </w:rPr>
        <w:t>. המרביע והמנהיג שור פסוה"מ לוקה וכו' דחד שור דפסוה"מ עשאן הכתוב כשני גופים וכו'. ו</w:t>
      </w:r>
      <w:r w:rsidRPr="009B0EA4">
        <w:rPr>
          <w:rFonts w:ascii="Narkisim" w:hAnsi="Narkisim"/>
          <w:b/>
          <w:bCs/>
          <w:rtl/>
        </w:rPr>
        <w:t>רש"י</w:t>
      </w:r>
      <w:r w:rsidRPr="009B0EA4">
        <w:rPr>
          <w:rFonts w:ascii="Narkisim" w:hAnsi="Narkisim"/>
          <w:rtl/>
        </w:rPr>
        <w:t xml:space="preserve"> (ריב"ן מכות כב.) כת' דהוה כלאים משום תורת חולין ותורת קדשים, ובזה פליג </w:t>
      </w:r>
      <w:r w:rsidRPr="009B0EA4">
        <w:rPr>
          <w:rFonts w:ascii="Narkisim" w:hAnsi="Narkisim"/>
          <w:b/>
          <w:bCs/>
          <w:rtl/>
        </w:rPr>
        <w:t>ר"ת</w:t>
      </w:r>
      <w:r w:rsidRPr="009B0EA4">
        <w:rPr>
          <w:rFonts w:ascii="Narkisim" w:hAnsi="Narkisim"/>
          <w:rtl/>
        </w:rPr>
        <w:t xml:space="preserve"> בתוס' (שם וכאן ולקמן לג. וחולין קטו:) דהוה היקש בעלמא לצבי ואיל, ששור א' דינו כצבי ואיל יחד. [וע"ע רמב"ם וראב"ד כלאים ט יא].</w:t>
      </w:r>
    </w:p>
    <w:p w14:paraId="7BFDE7EC" w14:textId="77777777" w:rsidR="002B72FF" w:rsidRPr="009B0EA4" w:rsidRDefault="00000000" w:rsidP="009B0EA4">
      <w:pPr>
        <w:pStyle w:val="aa"/>
        <w:bidi/>
        <w:rPr>
          <w:rFonts w:ascii="Narkisim" w:hAnsi="Narkisim"/>
        </w:rPr>
      </w:pPr>
      <w:r w:rsidRPr="009B0EA4">
        <w:rPr>
          <w:rFonts w:ascii="Narkisim" w:hAnsi="Narkisim"/>
          <w:u w:val="single"/>
          <w:rtl/>
        </w:rPr>
        <w:t>תוד"ה ואהני</w:t>
      </w:r>
      <w:r w:rsidRPr="009B0EA4">
        <w:rPr>
          <w:rFonts w:ascii="Narkisim" w:hAnsi="Narkisim"/>
          <w:rtl/>
        </w:rPr>
        <w:t>. כדתניא לקמן גבי פסוה"מ וכו' אמרי' אהדריה לאיסוריה, וצריך לחלק. וה</w:t>
      </w:r>
      <w:r w:rsidRPr="009B0EA4">
        <w:rPr>
          <w:rFonts w:ascii="Narkisim" w:hAnsi="Narkisim"/>
          <w:b/>
          <w:bCs/>
          <w:rtl/>
        </w:rPr>
        <w:t>שיטמ"ק</w:t>
      </w:r>
      <w:r w:rsidRPr="009B0EA4">
        <w:rPr>
          <w:rFonts w:ascii="Narkisim" w:hAnsi="Narkisim"/>
          <w:rtl/>
        </w:rPr>
        <w:t xml:space="preserve"> (תו"ח בשם הר"ר מנוח) חילק דלא אסרה תורה בפירוש הגיזה, אבל הכא דקרא כתיב למיסר חלבו בפירוש [והוה איסור חדש], ולא שייך לומר אהדריה לאיסוריה קמא לכרת.</w:t>
      </w:r>
    </w:p>
    <w:p w14:paraId="56B74FD4"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(ביצה יב.) חילקו שלא הותרה בפסולי המוקדשין כלל בהדיא, והואיל ואשתכח סמך לאסור גיזה מוקמינן ליה באיסורא קמא</w:t>
      </w:r>
      <w:r w:rsidRPr="009B0EA4">
        <w:rPr>
          <w:rStyle w:val="ac"/>
          <w:rFonts w:ascii="Narkisim" w:hAnsi="Narkisim"/>
          <w:rtl/>
        </w:rPr>
        <w:footnoteReference w:id="150"/>
      </w:r>
      <w:r w:rsidRPr="009B0EA4">
        <w:rPr>
          <w:rFonts w:ascii="Narkisim" w:hAnsi="Narkisim"/>
          <w:rtl/>
        </w:rPr>
        <w:t>.</w:t>
      </w:r>
    </w:p>
    <w:p w14:paraId="517E6509" w14:textId="77777777" w:rsidR="002B72FF" w:rsidRPr="009B0EA4" w:rsidRDefault="00000000" w:rsidP="009B0EA4">
      <w:pPr>
        <w:pStyle w:val="aa"/>
        <w:bidi/>
        <w:rPr>
          <w:rFonts w:ascii="Narkisim" w:hAnsi="Narkisim"/>
        </w:rPr>
      </w:pPr>
      <w:r w:rsidRPr="009B0EA4">
        <w:rPr>
          <w:rFonts w:ascii="Narkisim" w:hAnsi="Narkisim"/>
          <w:u w:val="single"/>
          <w:rtl/>
        </w:rPr>
        <w:t>בא"ד על מה שפי' טעמו ולא ממשו אסור ואין לוקין עליו וכו'</w:t>
      </w:r>
      <w:r w:rsidRPr="009B0EA4">
        <w:rPr>
          <w:rFonts w:ascii="Narkisim" w:hAnsi="Narkisim"/>
          <w:rtl/>
        </w:rPr>
        <w:t>. ש</w:t>
      </w:r>
      <w:r w:rsidRPr="009B0EA4">
        <w:rPr>
          <w:rFonts w:ascii="Narkisim" w:hAnsi="Narkisim"/>
          <w:b/>
          <w:bCs/>
          <w:rtl/>
        </w:rPr>
        <w:t>תוס'</w:t>
      </w:r>
      <w:r w:rsidRPr="009B0EA4">
        <w:rPr>
          <w:rFonts w:ascii="Narkisim" w:hAnsi="Narkisim"/>
          <w:rtl/>
        </w:rPr>
        <w:t xml:space="preserve"> (חולין צט. וע"ז סז: וזבחים עט.) הביאו בשם ה"ר יוסף דאורליינש דקי"ל שטעם כעיקר דאורייתא, אבל ר' יוחנן אמר דלא לקי אטעם וכמ"ד דיליף טעם כעיקר מגיעולי עכו"ם, וליכא אלא עשה. ור"ת השיב לו דאית לן למימר דאהדרינהו לאיסוריה, כדאמרי' (בסוגיין) בגוזז ועובד בפסולי המוקדשין סופג את הארבעים, דאהדריה לאיסוריה דלא תעבוד ולא תגוז. ותוס' כת' מיהו לא דמי כל כך דבפסוה"מ משמע ודאי דאהדריה, דהכי קאמר תזבח זביחה התרתי לך בקדשים שהוממו ולא גיזה</w:t>
      </w:r>
      <w:r w:rsidRPr="009B0EA4">
        <w:rPr>
          <w:rStyle w:val="ac"/>
          <w:rFonts w:ascii="Narkisim" w:hAnsi="Narkisim"/>
          <w:rtl/>
        </w:rPr>
        <w:footnoteReference w:id="151"/>
      </w:r>
      <w:r w:rsidRPr="009B0EA4">
        <w:rPr>
          <w:rFonts w:ascii="Narkisim" w:hAnsi="Narkisim"/>
          <w:rtl/>
        </w:rPr>
        <w:t>.</w:t>
      </w:r>
    </w:p>
    <w:p w14:paraId="78F6EF1F"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ה"ר מנוח</w:t>
      </w:r>
      <w:r w:rsidRPr="009B0EA4">
        <w:rPr>
          <w:rFonts w:ascii="Narkisim" w:hAnsi="Narkisim"/>
          <w:rtl/>
        </w:rPr>
        <w:t xml:space="preserve"> בתו"ח בשיטמ"ק יישב דעת הר"י מאורליינש ע"פ חילוק הנ"ל דהיכא שאסרה התורה להדיא אין לנו לומר דאהדרה לאיסור.</w:t>
      </w:r>
    </w:p>
    <w:p w14:paraId="344064D5"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מה"מ דת"ר תזבח ולא גיזה, בשר ולא חלב</w:t>
      </w:r>
      <w:r w:rsidRPr="009B0EA4">
        <w:rPr>
          <w:rFonts w:ascii="Narkisim" w:hAnsi="Narkisim" w:cs="Narkisim"/>
          <w:rtl/>
        </w:rPr>
        <w:t xml:space="preserve">. </w:t>
      </w:r>
      <w:r w:rsidRPr="009B0EA4">
        <w:rPr>
          <w:rFonts w:ascii="Narkisim" w:hAnsi="Narkisim" w:cs="Narkisim"/>
          <w:b/>
          <w:bCs/>
          <w:rtl/>
        </w:rPr>
        <w:t>רגמ"ה</w:t>
      </w:r>
      <w:r w:rsidRPr="009B0EA4">
        <w:rPr>
          <w:rFonts w:ascii="Narkisim" w:hAnsi="Narkisim" w:cs="Narkisim"/>
          <w:rtl/>
        </w:rPr>
        <w:t xml:space="preserve"> (לעיל יב.) דרש לאסור אף בעבודה מהך קרא, דחלב היינו עבודת חולב. וכן גרס ה</w:t>
      </w:r>
      <w:r w:rsidRPr="009B0EA4">
        <w:rPr>
          <w:rFonts w:ascii="Narkisim" w:hAnsi="Narkisim" w:cs="Narkisim"/>
          <w:b/>
          <w:bCs/>
          <w:rtl/>
        </w:rPr>
        <w:t>שיטמ"ק</w:t>
      </w:r>
      <w:r w:rsidRPr="009B0EA4">
        <w:rPr>
          <w:rFonts w:ascii="Narkisim" w:hAnsi="Narkisim" w:cs="Narkisim"/>
          <w:rtl/>
        </w:rPr>
        <w:t xml:space="preserve"> בדברי רש"י (לעיל שם). וכמה ראשונים הביאו דרשא תזבח ולא גיזה ועבודה</w:t>
      </w:r>
      <w:r w:rsidRPr="009B0EA4">
        <w:rPr>
          <w:rStyle w:val="ac"/>
          <w:rFonts w:ascii="Narkisim" w:hAnsi="Narkisim" w:cs="Narkisim"/>
          <w:rtl/>
        </w:rPr>
        <w:footnoteReference w:id="152"/>
      </w:r>
      <w:r w:rsidRPr="009B0EA4">
        <w:rPr>
          <w:rFonts w:ascii="Narkisim" w:hAnsi="Narkisim" w:cs="Narkisim"/>
          <w:rtl/>
        </w:rPr>
        <w:t>. וכ"כ ה</w:t>
      </w:r>
      <w:r w:rsidRPr="009B0EA4">
        <w:rPr>
          <w:rFonts w:ascii="Narkisim" w:hAnsi="Narkisim" w:cs="Narkisim"/>
          <w:b/>
          <w:bCs/>
          <w:rtl/>
        </w:rPr>
        <w:t>שיטמ"ק</w:t>
      </w:r>
      <w:r w:rsidRPr="009B0EA4">
        <w:rPr>
          <w:rFonts w:ascii="Narkisim" w:hAnsi="Narkisim" w:cs="Narkisim"/>
          <w:rtl/>
        </w:rPr>
        <w:t xml:space="preserve"> (תו"ח) תזבח ולא גיזה, והוא הדין נמי עבודה דממעטינן מהאי קרא. דשניהם שוים. [ויש שדנו שהאיסור 'עבודה' הוא בכלל איסור גיזה</w:t>
      </w:r>
      <w:r w:rsidRPr="009B0EA4">
        <w:rPr>
          <w:rStyle w:val="ac"/>
          <w:rFonts w:ascii="Narkisim" w:hAnsi="Narkisim" w:cs="Narkisim"/>
          <w:rtl/>
        </w:rPr>
        <w:footnoteReference w:id="153"/>
      </w:r>
      <w:r w:rsidRPr="009B0EA4">
        <w:rPr>
          <w:rFonts w:ascii="Narkisim" w:hAnsi="Narkisim" w:cs="Narkisim"/>
          <w:rtl/>
        </w:rPr>
        <w:t>].</w:t>
      </w:r>
    </w:p>
    <w:p w14:paraId="256920DD" w14:textId="77777777" w:rsidR="002B72FF" w:rsidRPr="009B0EA4" w:rsidRDefault="00000000" w:rsidP="009B0EA4">
      <w:pPr>
        <w:pStyle w:val="aa"/>
        <w:bidi/>
        <w:rPr>
          <w:rFonts w:ascii="Narkisim" w:hAnsi="Narkisim"/>
        </w:rPr>
      </w:pPr>
      <w:r w:rsidRPr="009B0EA4">
        <w:rPr>
          <w:rFonts w:ascii="Narkisim" w:hAnsi="Narkisim"/>
          <w:rtl/>
        </w:rPr>
        <w:t>ובגמ' (קידושין יג:) דנו ס"ד דאשת איש שמת בעלה הוה איסור קל בעשה</w:t>
      </w:r>
      <w:r w:rsidRPr="009B0EA4">
        <w:rPr>
          <w:rStyle w:val="ac"/>
          <w:rFonts w:ascii="Narkisim" w:hAnsi="Narkisim"/>
          <w:rtl/>
        </w:rPr>
        <w:footnoteReference w:id="154"/>
      </w:r>
      <w:r w:rsidRPr="009B0EA4">
        <w:rPr>
          <w:rFonts w:ascii="Narkisim" w:hAnsi="Narkisim"/>
          <w:rtl/>
        </w:rPr>
        <w:t>, מידי דהוה אפסולי המוקדשים דמעיקרא אית בהו מעילה ואסירי בגיזה ועבודה, פרקינהו מעילה לית בהו בגיזה ועבודה אסירי. ויש שהביאו דגדר איסור פסוה"מ בגיזה ועבודה הוא שנשאר עליו מהאיסור קדשים.</w:t>
      </w:r>
    </w:p>
    <w:p w14:paraId="4D1E7DD3"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(טז.) הביא שה</w:t>
      </w:r>
      <w:r w:rsidRPr="009B0EA4">
        <w:rPr>
          <w:rFonts w:ascii="Narkisim" w:hAnsi="Narkisim"/>
          <w:b/>
          <w:bCs/>
          <w:rtl/>
        </w:rPr>
        <w:t>גר"ח</w:t>
      </w:r>
      <w:r w:rsidRPr="009B0EA4">
        <w:rPr>
          <w:rFonts w:ascii="Narkisim" w:hAnsi="Narkisim"/>
          <w:rtl/>
        </w:rPr>
        <w:t xml:space="preserve"> דן אי דין פסוה"מ הוה דוקא דרך פדיון, או בכל אופן שפקע ממנו קדושת הגוף נשאר האיסור גיזה ועבודה</w:t>
      </w:r>
      <w:r w:rsidRPr="009B0EA4">
        <w:rPr>
          <w:rStyle w:val="ac"/>
          <w:rFonts w:ascii="Narkisim" w:hAnsi="Narkisim"/>
          <w:rtl/>
        </w:rPr>
        <w:footnoteReference w:id="155"/>
      </w:r>
      <w:r w:rsidRPr="009B0EA4">
        <w:rPr>
          <w:rFonts w:ascii="Narkisim" w:hAnsi="Narkisim"/>
          <w:rtl/>
        </w:rPr>
        <w:t>.</w:t>
      </w:r>
    </w:p>
    <w:p w14:paraId="25CDE2B1" w14:textId="77777777" w:rsidR="002B72FF" w:rsidRPr="009B0EA4" w:rsidRDefault="00000000" w:rsidP="009B0EA4">
      <w:pPr>
        <w:bidi/>
        <w:rPr>
          <w:rFonts w:ascii="Narkisim" w:hAnsi="Narkisim" w:cs="Narkisim"/>
        </w:rPr>
      </w:pPr>
      <w:r w:rsidRPr="009B0EA4">
        <w:rPr>
          <w:rFonts w:ascii="Narkisim" w:hAnsi="Narkisim" w:cs="Narkisim"/>
          <w:u w:val="single"/>
          <w:rtl/>
        </w:rPr>
        <w:t>שם. בשר ולא חלב</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(גליון תוס' חיצוניות) הביא דמבואר בגמ' (לעיל ו:) דילפי' מהך קרא דאף החלב אסור [ולא רק דאסור לחלוב, וע' תוס' מעילה יב: ד"ה חלב ותוס' לקמן כה:]. והק' (בשם הר"ן) דבתו"כ (שמיני פרק ד א) דריש דחלב פסולי המוקדשין אסור מקרא דמפריסי הפרסה טמא [ואת השסועה]. וכת' דבתו"כ איצטריך עיקר קרא [לחלב] תמורת פסולי המוקדשים. [וכן גרס הגר"א לתו"כ]. והראב"ד לתו"כ כת' דכל הני אסמכתא ומדרבנן</w:t>
      </w:r>
      <w:r w:rsidRPr="009B0EA4">
        <w:rPr>
          <w:rStyle w:val="ac"/>
          <w:rFonts w:ascii="Narkisim" w:hAnsi="Narkisim" w:cs="Narkisim"/>
          <w:rtl/>
        </w:rPr>
        <w:footnoteReference w:id="156"/>
      </w:r>
      <w:r w:rsidRPr="009B0EA4">
        <w:rPr>
          <w:rFonts w:ascii="Narkisim" w:hAnsi="Narkisim" w:cs="Narkisim"/>
          <w:rtl/>
        </w:rPr>
        <w:t>.</w:t>
      </w:r>
    </w:p>
    <w:p w14:paraId="667E6E60" w14:textId="77777777" w:rsidR="002B72FF" w:rsidRPr="009B0EA4" w:rsidRDefault="00000000" w:rsidP="009B0EA4">
      <w:pPr>
        <w:pStyle w:val="3"/>
        <w:bidi/>
        <w:rPr>
          <w:rFonts w:ascii="Narkisim" w:hAnsi="Narkisim"/>
        </w:rPr>
      </w:pPr>
      <w:r w:rsidRPr="009B0EA4">
        <w:rPr>
          <w:rFonts w:ascii="Narkisim" w:hAnsi="Narkisim"/>
          <w:rtl/>
        </w:rPr>
        <w:t>דף טו:</w:t>
      </w:r>
    </w:p>
    <w:p w14:paraId="1B5D3D0F" w14:textId="77777777" w:rsidR="002B72FF" w:rsidRPr="009B0EA4" w:rsidRDefault="00000000" w:rsidP="009B0EA4">
      <w:pPr>
        <w:bidi/>
        <w:rPr>
          <w:rFonts w:ascii="Narkisim" w:hAnsi="Narkisim" w:cs="Narkisim"/>
        </w:rPr>
      </w:pPr>
      <w:r w:rsidRPr="009B0EA4">
        <w:rPr>
          <w:rFonts w:ascii="Narkisim" w:hAnsi="Narkisim" w:cs="Narkisim"/>
          <w:u w:val="single"/>
          <w:rtl/>
        </w:rPr>
        <w:t>אין לך בהן היתר אכילה אלא משעת זביחה ואילך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(תמורה לא.) משעת זביחה, לאפוקי חלב וגיזה דהנאה דמחיים היא. ולא מייתר ליה לואכלת למדרש ולא לכלביך. ומהך דרשא משמע דלכלביך שפיר דמי, דהכי משמע אתה לא תאכל קודם זביחה, כלומר לא תתהני מחיים</w:t>
      </w:r>
      <w:r w:rsidRPr="009B0EA4">
        <w:rPr>
          <w:rStyle w:val="ac"/>
          <w:rFonts w:ascii="Narkisim" w:hAnsi="Narkisim" w:cs="Narkisim"/>
          <w:rtl/>
        </w:rPr>
        <w:footnoteReference w:id="157"/>
      </w:r>
      <w:r w:rsidRPr="009B0EA4">
        <w:rPr>
          <w:rFonts w:ascii="Narkisim" w:hAnsi="Narkisim" w:cs="Narkisim"/>
          <w:rtl/>
        </w:rPr>
        <w:t>. אבל כלביך דלאחר מיתה הוא, אפי' בלא זביחה שפיר דמי. ונח' בזה תרי תנאי</w:t>
      </w:r>
      <w:r w:rsidRPr="009B0EA4">
        <w:rPr>
          <w:rStyle w:val="ac"/>
          <w:rFonts w:ascii="Narkisim" w:hAnsi="Narkisim" w:cs="Narkisim"/>
          <w:rtl/>
        </w:rPr>
        <w:footnoteReference w:id="158"/>
      </w:r>
      <w:r w:rsidRPr="009B0EA4">
        <w:rPr>
          <w:rFonts w:ascii="Narkisim" w:hAnsi="Narkisim" w:cs="Narkisim"/>
          <w:rtl/>
        </w:rPr>
        <w:t>.</w:t>
      </w:r>
    </w:p>
    <w:p w14:paraId="62FC164E"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גרי"ז</w:t>
      </w:r>
      <w:r w:rsidRPr="009B0EA4">
        <w:rPr>
          <w:rFonts w:ascii="Narkisim" w:hAnsi="Narkisim" w:cs="Narkisim"/>
          <w:rtl/>
        </w:rPr>
        <w:t xml:space="preserve"> (כאן ולרמב"ם הל' בכורות נה. בדה"ס) דייק דשעת זביחה</w:t>
      </w:r>
      <w:r w:rsidRPr="009B0EA4">
        <w:rPr>
          <w:rStyle w:val="ac"/>
          <w:rFonts w:ascii="Narkisim" w:hAnsi="Narkisim" w:cs="Narkisim"/>
          <w:rtl/>
        </w:rPr>
        <w:footnoteReference w:id="159"/>
      </w:r>
      <w:r w:rsidRPr="009B0EA4">
        <w:rPr>
          <w:rFonts w:ascii="Narkisim" w:hAnsi="Narkisim" w:cs="Narkisim"/>
          <w:rtl/>
        </w:rPr>
        <w:t xml:space="preserve"> הוא מתיר על האיסור גיזה</w:t>
      </w:r>
      <w:r w:rsidRPr="009B0EA4">
        <w:rPr>
          <w:rStyle w:val="ac"/>
          <w:rFonts w:ascii="Narkisim" w:hAnsi="Narkisim" w:cs="Narkisim"/>
          <w:rtl/>
        </w:rPr>
        <w:footnoteReference w:id="160"/>
      </w:r>
      <w:r w:rsidRPr="009B0EA4">
        <w:rPr>
          <w:rFonts w:ascii="Narkisim" w:hAnsi="Narkisim" w:cs="Narkisim"/>
          <w:rtl/>
        </w:rPr>
        <w:t xml:space="preserve"> ועבודה של פסולי המוקדשין. [ולא רק שלא נאסרו לאכילה דהיינו דרך שחיטה]. והביא [בשם אחיו הגר"מ] דזה כוונת ה</w:t>
      </w:r>
      <w:r w:rsidRPr="009B0EA4">
        <w:rPr>
          <w:rFonts w:ascii="Narkisim" w:hAnsi="Narkisim" w:cs="Narkisim"/>
          <w:b/>
          <w:bCs/>
          <w:rtl/>
        </w:rPr>
        <w:t>רמב"ם</w:t>
      </w:r>
      <w:r w:rsidRPr="009B0EA4">
        <w:rPr>
          <w:rFonts w:ascii="Narkisim" w:hAnsi="Narkisim" w:cs="Narkisim"/>
          <w:rtl/>
        </w:rPr>
        <w:t xml:space="preserve"> (מעילה א ט) אינה מותרת בגיזה ועבודה והרי היא באיסורה עד שתשחט, נשחטה אחר פדיונה הותרה באכילה.</w:t>
      </w:r>
    </w:p>
    <w:p w14:paraId="7BF08E77" w14:textId="77777777" w:rsidR="002B72FF" w:rsidRPr="009B0EA4" w:rsidRDefault="00000000" w:rsidP="009B0EA4">
      <w:pPr>
        <w:bidi/>
        <w:rPr>
          <w:rFonts w:ascii="Narkisim" w:hAnsi="Narkisim" w:cs="Narkisim"/>
        </w:rPr>
      </w:pPr>
      <w:r w:rsidRPr="009B0EA4">
        <w:rPr>
          <w:rFonts w:ascii="Narkisim" w:hAnsi="Narkisim" w:cs="Narkisim"/>
          <w:u w:val="single"/>
          <w:rtl/>
        </w:rPr>
        <w:t>אמאי ולד צבי ואיל נינהו</w:t>
      </w:r>
      <w:r w:rsidRPr="009B0EA4">
        <w:rPr>
          <w:rStyle w:val="ac"/>
          <w:rFonts w:ascii="Narkisim" w:hAnsi="Narkisim" w:cs="Narkisim"/>
          <w:u w:val="single"/>
          <w:rtl/>
        </w:rPr>
        <w:footnoteReference w:id="161"/>
      </w:r>
      <w:r w:rsidRPr="009B0EA4">
        <w:rPr>
          <w:rFonts w:ascii="Narkisim" w:hAnsi="Narkisim" w:cs="Narkisim"/>
          <w:u w:val="single"/>
          <w:rtl/>
        </w:rPr>
        <w:t xml:space="preserve"> וכו'</w:t>
      </w:r>
      <w:r w:rsidRPr="009B0EA4">
        <w:rPr>
          <w:rFonts w:ascii="Narkisim" w:hAnsi="Narkisim" w:cs="Narkisim"/>
          <w:rtl/>
        </w:rPr>
        <w:t>. פ</w:t>
      </w:r>
      <w:r w:rsidRPr="009B0EA4">
        <w:rPr>
          <w:rFonts w:ascii="Narkisim" w:hAnsi="Narkisim" w:cs="Narkisim"/>
          <w:b/>
          <w:bCs/>
          <w:rtl/>
        </w:rPr>
        <w:t>רגמ"ה</w:t>
      </w:r>
      <w:r w:rsidRPr="009B0EA4">
        <w:rPr>
          <w:rFonts w:ascii="Narkisim" w:hAnsi="Narkisim" w:cs="Narkisim"/>
          <w:rtl/>
        </w:rPr>
        <w:t xml:space="preserve"> כלומר חולין נינהו</w:t>
      </w:r>
      <w:r w:rsidRPr="009B0EA4">
        <w:rPr>
          <w:rStyle w:val="ac"/>
          <w:rFonts w:ascii="Narkisim" w:hAnsi="Narkisim" w:cs="Narkisim"/>
          <w:rtl/>
        </w:rPr>
        <w:footnoteReference w:id="162"/>
      </w:r>
      <w:r w:rsidRPr="009B0EA4">
        <w:rPr>
          <w:rFonts w:ascii="Narkisim" w:hAnsi="Narkisim" w:cs="Narkisim"/>
          <w:rtl/>
        </w:rPr>
        <w:t>. [יתבאר בתוס' לקמן טז. ד"ה ותמורה]. ה</w:t>
      </w:r>
      <w:r w:rsidRPr="009B0EA4">
        <w:rPr>
          <w:rFonts w:ascii="Narkisim" w:hAnsi="Narkisim" w:cs="Narkisim"/>
          <w:b/>
          <w:bCs/>
          <w:rtl/>
        </w:rPr>
        <w:t>אחרונים</w:t>
      </w:r>
      <w:r w:rsidRPr="009B0EA4">
        <w:rPr>
          <w:rFonts w:ascii="Narkisim" w:hAnsi="Narkisim" w:cs="Narkisim"/>
          <w:rtl/>
        </w:rPr>
        <w:t xml:space="preserve"> הק' אמאי לא תאסר הולד וכמו גיזה וחלב דפסוה"מ, ואף הולד גודל </w:t>
      </w:r>
      <w:r w:rsidRPr="009B0EA4">
        <w:rPr>
          <w:rFonts w:ascii="Narkisim" w:hAnsi="Narkisim" w:cs="Narkisim"/>
          <w:rtl/>
        </w:rPr>
        <w:lastRenderedPageBreak/>
        <w:t>מבהמת הפסוה"מ. ויש שפי' דהאיסור גיזה ועבודה הוא דנחשב שנהנה מבהמת הפסוה"מ מחיים, אבל הולד הוא בהמה בפני עצמו. ואינו נאסר מחמת האם שיצאה ממנה אא"כ היא עצמה קדושה. והראשית ביכורים ביאר שהאיסור גיזה ועבודה הוא על הגוף שהיתה קדושה, ואילו הולדות הם בהמה חדשה</w:t>
      </w:r>
      <w:r w:rsidRPr="009B0EA4">
        <w:rPr>
          <w:rStyle w:val="ac"/>
          <w:rFonts w:ascii="Narkisim" w:hAnsi="Narkisim" w:cs="Narkisim"/>
          <w:rtl/>
        </w:rPr>
        <w:footnoteReference w:id="163"/>
      </w:r>
      <w:r w:rsidRPr="009B0EA4">
        <w:rPr>
          <w:rFonts w:ascii="Narkisim" w:hAnsi="Narkisim" w:cs="Narkisim"/>
          <w:rtl/>
        </w:rPr>
        <w:t>.</w:t>
      </w:r>
    </w:p>
    <w:p w14:paraId="56966D28" w14:textId="77777777" w:rsidR="002B72FF" w:rsidRPr="009B0EA4" w:rsidRDefault="00000000" w:rsidP="009B0EA4">
      <w:pPr>
        <w:bidi/>
        <w:rPr>
          <w:rFonts w:ascii="Narkisim" w:hAnsi="Narkisim" w:cs="Narkisim"/>
        </w:rPr>
      </w:pPr>
      <w:r w:rsidRPr="009B0EA4">
        <w:rPr>
          <w:rFonts w:ascii="Narkisim" w:hAnsi="Narkisim" w:cs="Narkisim"/>
          <w:u w:val="single"/>
          <w:rtl/>
        </w:rPr>
        <w:t>אלא דאיעבר לפני פדיונן ואיתיליד לאחר פדיונן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דאסירי, אבל אין בהם קדושה. [דמשמע שהגמ' מדייקת מלשון המשנה שהולדות אסורין, ולא שהולדות הם קדשים. הא לפני פדיונן הם קדשים].</w:t>
      </w:r>
    </w:p>
    <w:p w14:paraId="63E6702B"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רש"י</w:t>
      </w:r>
      <w:r w:rsidRPr="009B0EA4">
        <w:rPr>
          <w:rFonts w:ascii="Narkisim" w:hAnsi="Narkisim" w:cs="Narkisim"/>
          <w:rtl/>
        </w:rPr>
        <w:t xml:space="preserve"> (בסמוך ד"ה לא אלימי) כת' דאסורין מגזירה בעלמא מדרבנן, אבל מדאורייתא פקעה קדושתו בפדיון אמן. </w:t>
      </w:r>
      <w:r w:rsidRPr="009B0EA4">
        <w:rPr>
          <w:rFonts w:ascii="Narkisim" w:hAnsi="Narkisim" w:cs="Narkisim"/>
          <w:szCs w:val="20"/>
          <w:rtl/>
        </w:rPr>
        <w:t>[ע"פ הלישנא הג' ברש"י (ד"ה אמר ר' לוי) דעיקר האיסור בהנך שנולדו אחר שנפדו משום גזירה דעדרים עדרים. אבל לב' פי' הראשונים לא קאי אהכי</w:t>
      </w:r>
      <w:r w:rsidRPr="009B0EA4">
        <w:rPr>
          <w:rStyle w:val="ac"/>
          <w:rFonts w:ascii="Narkisim" w:hAnsi="Narkisim" w:cs="Narkisim"/>
          <w:szCs w:val="20"/>
          <w:rtl/>
        </w:rPr>
        <w:footnoteReference w:id="164"/>
      </w:r>
      <w:r w:rsidRPr="009B0EA4">
        <w:rPr>
          <w:rFonts w:ascii="Narkisim" w:hAnsi="Narkisim" w:cs="Narkisim"/>
          <w:szCs w:val="20"/>
          <w:rtl/>
        </w:rPr>
        <w:t>]</w:t>
      </w:r>
      <w:r w:rsidRPr="009B0EA4">
        <w:rPr>
          <w:rFonts w:ascii="Narkisim" w:hAnsi="Narkisim" w:cs="Narkisim"/>
          <w:rtl/>
        </w:rPr>
        <w:t xml:space="preserve">. אבל </w:t>
      </w:r>
      <w:r w:rsidRPr="009B0EA4">
        <w:rPr>
          <w:rFonts w:ascii="Narkisim" w:hAnsi="Narkisim" w:cs="Narkisim"/>
          <w:b/>
          <w:bCs/>
          <w:rtl/>
        </w:rPr>
        <w:t>תוס'</w:t>
      </w:r>
      <w:r w:rsidRPr="009B0EA4">
        <w:rPr>
          <w:rFonts w:ascii="Narkisim" w:hAnsi="Narkisim" w:cs="Narkisim"/>
          <w:rtl/>
        </w:rPr>
        <w:t xml:space="preserve"> (תמורה לא:) כת' דבהנך דאוליד לאחר פדיון לא מהני להו פדיון אמן, כיון שהן תמימים במעי אמן.</w:t>
      </w:r>
    </w:p>
    <w:p w14:paraId="1A6A1D41" w14:textId="77777777" w:rsidR="002B72FF" w:rsidRPr="009B0EA4" w:rsidRDefault="00000000" w:rsidP="009B0EA4">
      <w:pPr>
        <w:bidi/>
        <w:rPr>
          <w:rFonts w:ascii="Narkisim" w:hAnsi="Narkisim" w:cs="Narkisim"/>
        </w:rPr>
      </w:pPr>
      <w:r w:rsidRPr="009B0EA4">
        <w:rPr>
          <w:rFonts w:ascii="Narkisim" w:hAnsi="Narkisim" w:cs="Narkisim"/>
          <w:u w:val="single"/>
          <w:rtl/>
        </w:rPr>
        <w:t>לפני פדיונן מיפלג פליגי בהו וכו'</w:t>
      </w:r>
      <w:r w:rsidRPr="009B0EA4">
        <w:rPr>
          <w:rFonts w:ascii="Narkisim" w:hAnsi="Narkisim" w:cs="Narkisim"/>
          <w:rtl/>
        </w:rPr>
        <w:t>. (בגמ' תמורה יז: הו' בשיטמ"ק). די"א שאינו ראוי להקרבה, כיון שאמו לא חזיא להקרבה</w:t>
      </w:r>
      <w:r w:rsidRPr="009B0EA4">
        <w:rPr>
          <w:rStyle w:val="ac"/>
          <w:rFonts w:ascii="Narkisim" w:hAnsi="Narkisim" w:cs="Narkisim"/>
          <w:rtl/>
        </w:rPr>
        <w:footnoteReference w:id="165"/>
      </w:r>
      <w:r w:rsidRPr="009B0EA4">
        <w:rPr>
          <w:rFonts w:ascii="Narkisim" w:hAnsi="Narkisim" w:cs="Narkisim"/>
          <w:rtl/>
        </w:rPr>
        <w:t>. וי"א כיון שהולד ראוי הוא קרב</w:t>
      </w:r>
      <w:r w:rsidRPr="009B0EA4">
        <w:rPr>
          <w:rStyle w:val="ac"/>
          <w:rFonts w:ascii="Narkisim" w:hAnsi="Narkisim" w:cs="Narkisim"/>
          <w:rtl/>
        </w:rPr>
        <w:footnoteReference w:id="166"/>
      </w:r>
      <w:r w:rsidRPr="009B0EA4">
        <w:rPr>
          <w:rFonts w:ascii="Narkisim" w:hAnsi="Narkisim" w:cs="Narkisim"/>
          <w:rtl/>
        </w:rPr>
        <w:t>, ואף שאמו אינה ראויה להקרבה</w:t>
      </w:r>
      <w:r w:rsidRPr="009B0EA4">
        <w:rPr>
          <w:rStyle w:val="ac"/>
          <w:rFonts w:ascii="Narkisim" w:hAnsi="Narkisim" w:cs="Narkisim"/>
          <w:rtl/>
        </w:rPr>
        <w:footnoteReference w:id="167"/>
      </w:r>
      <w:r w:rsidRPr="009B0EA4">
        <w:rPr>
          <w:rFonts w:ascii="Narkisim" w:hAnsi="Narkisim" w:cs="Narkisim"/>
          <w:rtl/>
        </w:rPr>
        <w:t>.</w:t>
      </w:r>
    </w:p>
    <w:p w14:paraId="73F11536"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(תמורה יז: סוד"ה דאיכא) כת' הטעם דמ"ד שאין קרבין משום דבבעלי מומין ליכא קדושת הגוף עלייהו כלל, ואין דין הוא שיקרב הולדות. ורגמ"ה בסוגיין כת' מטעם שלא יהא טפל חמור מן העיקר</w:t>
      </w:r>
      <w:r w:rsidRPr="009B0EA4">
        <w:rPr>
          <w:rStyle w:val="ac"/>
          <w:rFonts w:ascii="Narkisim" w:hAnsi="Narkisim"/>
          <w:rtl/>
        </w:rPr>
        <w:footnoteReference w:id="168"/>
      </w:r>
      <w:r w:rsidRPr="009B0EA4">
        <w:rPr>
          <w:rFonts w:ascii="Narkisim" w:hAnsi="Narkisim"/>
          <w:rtl/>
        </w:rPr>
        <w:t>. [וע"ע מקד"ד קו' קדשים ג ג].</w:t>
      </w:r>
    </w:p>
    <w:p w14:paraId="02C7A737" w14:textId="77777777" w:rsidR="002B72FF" w:rsidRPr="009B0EA4" w:rsidRDefault="00000000" w:rsidP="009B0EA4">
      <w:pPr>
        <w:pStyle w:val="aa"/>
        <w:bidi/>
        <w:rPr>
          <w:rFonts w:ascii="Narkisim" w:hAnsi="Narkisim"/>
        </w:rPr>
      </w:pPr>
      <w:r w:rsidRPr="009B0EA4">
        <w:rPr>
          <w:rFonts w:ascii="Narkisim" w:hAnsi="Narkisim"/>
          <w:rtl/>
        </w:rPr>
        <w:t>ופשטות הסוגיא (תמורה שם) שנח' בדעת ר' אליער דס"ל שהמפריש נקבה לעולה, הולד יקרב עולה. אבל לדעת רבנן דהתם אמרי' ירעה עד שיסתאב, כ"ש ולד בעלת מום. אבל ה</w:t>
      </w:r>
      <w:r w:rsidRPr="009B0EA4">
        <w:rPr>
          <w:rFonts w:ascii="Narkisim" w:hAnsi="Narkisim"/>
          <w:b/>
          <w:bCs/>
          <w:rtl/>
        </w:rPr>
        <w:t>רמב"ם</w:t>
      </w:r>
      <w:r w:rsidRPr="009B0EA4">
        <w:rPr>
          <w:rFonts w:ascii="Narkisim" w:hAnsi="Narkisim"/>
          <w:rtl/>
        </w:rPr>
        <w:t xml:space="preserve"> (איסו"מ א יא ותמורה ד ט) פסק דולד בעלת מום</w:t>
      </w:r>
      <w:r w:rsidRPr="009B0EA4">
        <w:rPr>
          <w:rStyle w:val="ac"/>
          <w:rFonts w:ascii="Narkisim" w:hAnsi="Narkisim"/>
          <w:rtl/>
        </w:rPr>
        <w:footnoteReference w:id="169"/>
      </w:r>
      <w:r w:rsidRPr="009B0EA4">
        <w:rPr>
          <w:rFonts w:ascii="Narkisim" w:hAnsi="Narkisim"/>
          <w:rtl/>
        </w:rPr>
        <w:t xml:space="preserve"> יקרב כראוי לו. וה</w:t>
      </w:r>
      <w:r w:rsidRPr="009B0EA4">
        <w:rPr>
          <w:rFonts w:ascii="Narkisim" w:hAnsi="Narkisim"/>
          <w:b/>
          <w:bCs/>
          <w:rtl/>
        </w:rPr>
        <w:t>לח"מ</w:t>
      </w:r>
      <w:r w:rsidRPr="009B0EA4">
        <w:rPr>
          <w:rFonts w:ascii="Narkisim" w:hAnsi="Narkisim"/>
          <w:rtl/>
        </w:rPr>
        <w:t xml:space="preserve"> (שם ושם) תמה שה</w:t>
      </w:r>
      <w:r w:rsidRPr="009B0EA4">
        <w:rPr>
          <w:rFonts w:ascii="Narkisim" w:hAnsi="Narkisim"/>
          <w:b/>
          <w:bCs/>
          <w:rtl/>
        </w:rPr>
        <w:t>רמב"ם</w:t>
      </w:r>
      <w:r w:rsidRPr="009B0EA4">
        <w:rPr>
          <w:rFonts w:ascii="Narkisim" w:hAnsi="Narkisim"/>
          <w:rtl/>
        </w:rPr>
        <w:t xml:space="preserve"> (תמורה ד ה) פסק כרבנן בנקבה לעולה שהולד ירעה. א"כ ה"נ היה לו לפסוק דירעה. והלח"מ (תמורה) תי' שהרמב"ם סמך אסוגיא (שם יח.) דאיתרבי ולד בעלי מומין ולתמורת בעלי מומין, ומשמע שקרבין. ולא דמי לנקבה לעולה, דשאני בעלי מומין דקדושים מתחלתן הוו. וסיים שהוא דחוק קצת [נגד פשטות הסוגיא יח:]. וה</w:t>
      </w:r>
      <w:r w:rsidRPr="009B0EA4">
        <w:rPr>
          <w:rFonts w:ascii="Narkisim" w:hAnsi="Narkisim"/>
          <w:b/>
          <w:bCs/>
          <w:rtl/>
        </w:rPr>
        <w:t>רש"ש</w:t>
      </w:r>
      <w:r w:rsidRPr="009B0EA4">
        <w:rPr>
          <w:rFonts w:ascii="Narkisim" w:hAnsi="Narkisim"/>
          <w:rtl/>
        </w:rPr>
        <w:t xml:space="preserve"> (לרמב"ם) כת' שהרמב"ם גרס באופן אחר שם, ולא גרס אליבא דר"א</w:t>
      </w:r>
      <w:r w:rsidRPr="009B0EA4">
        <w:rPr>
          <w:rStyle w:val="ac"/>
          <w:rFonts w:ascii="Narkisim" w:hAnsi="Narkisim"/>
          <w:rtl/>
        </w:rPr>
        <w:footnoteReference w:id="170"/>
      </w:r>
      <w:r w:rsidRPr="009B0EA4">
        <w:rPr>
          <w:rFonts w:ascii="Narkisim" w:hAnsi="Narkisim"/>
          <w:rtl/>
        </w:rPr>
        <w:t>.</w:t>
      </w:r>
    </w:p>
    <w:p w14:paraId="4066A05A"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xml:space="preserve"> ה</w:t>
      </w:r>
      <w:r w:rsidRPr="009B0EA4">
        <w:rPr>
          <w:rFonts w:ascii="Narkisim" w:hAnsi="Narkisim"/>
          <w:b/>
          <w:bCs/>
          <w:rtl/>
        </w:rPr>
        <w:t>מקד"ד</w:t>
      </w:r>
      <w:r w:rsidRPr="009B0EA4">
        <w:rPr>
          <w:rFonts w:ascii="Narkisim" w:hAnsi="Narkisim"/>
          <w:rtl/>
        </w:rPr>
        <w:t xml:space="preserve"> (קו' קדשים ג ג ד"ה יש לחקור) חקר מה הדין כשנתעברו קודם שנולד מום באמן [ונולדו לאחר מומה קודם פדיונה], דאפשר שבכה"ג באו מכח קדושת אמן דמעיקרא שעדיין היתה ראויה להקרבה. ובסוגיין איירי דוקא נתעברה כשהיא בעלת מום, ומכח קדושה דחויה קאתיא. או דלמא אף נתעברו קודם למום, מ"מ המשיך לגדול במעי בעלת מום</w:t>
      </w:r>
      <w:r w:rsidRPr="009B0EA4">
        <w:rPr>
          <w:rStyle w:val="ac"/>
          <w:rFonts w:ascii="Narkisim" w:hAnsi="Narkisim"/>
          <w:rtl/>
        </w:rPr>
        <w:footnoteReference w:id="171"/>
      </w:r>
      <w:r w:rsidRPr="009B0EA4">
        <w:rPr>
          <w:rFonts w:ascii="Narkisim" w:hAnsi="Narkisim"/>
          <w:rtl/>
        </w:rPr>
        <w:t>, ומה שנתוסף על הוולד לאחר שהוממה אמו הוא מכח קדושה דחויה.</w:t>
      </w:r>
    </w:p>
    <w:p w14:paraId="3C227F74"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דלאחר פדיונן מה תהא עליהן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(תמורה לא:) כת' דקאי אף למ"ד בהוייתן קדושים</w:t>
      </w:r>
      <w:r w:rsidRPr="009B0EA4">
        <w:rPr>
          <w:rStyle w:val="ac"/>
          <w:rFonts w:ascii="Narkisim" w:hAnsi="Narkisim" w:cs="Narkisim"/>
          <w:rtl/>
        </w:rPr>
        <w:footnoteReference w:id="172"/>
      </w:r>
      <w:r w:rsidRPr="009B0EA4">
        <w:rPr>
          <w:rFonts w:ascii="Narkisim" w:hAnsi="Narkisim" w:cs="Narkisim"/>
          <w:rtl/>
        </w:rPr>
        <w:t>, ואף שבשעת הוייתן הוה אמן חולין, מכל מקום תפסינהו קדושה. וה</w:t>
      </w:r>
      <w:r w:rsidRPr="009B0EA4">
        <w:rPr>
          <w:rFonts w:ascii="Narkisim" w:hAnsi="Narkisim" w:cs="Narkisim"/>
          <w:b/>
          <w:bCs/>
          <w:rtl/>
        </w:rPr>
        <w:t>תו"ח</w:t>
      </w:r>
      <w:r w:rsidRPr="009B0EA4">
        <w:rPr>
          <w:rFonts w:ascii="Narkisim" w:hAnsi="Narkisim" w:cs="Narkisim"/>
          <w:rtl/>
        </w:rPr>
        <w:t xml:space="preserve"> בשיטמ"ק הק' דבשעת לידה הוה ולד צבי ואיל, ותי' דמ"מ לא הוה חולין גמורין, כיון דאף לאחר פדיון יש קדושה ליאסר בגיזה ועבודה, וגם נתעברו קודם פדיון. ואהני קדושה שאסור בגיזה להקדיש הולדות כשנולדו. וה</w:t>
      </w:r>
      <w:r w:rsidRPr="009B0EA4">
        <w:rPr>
          <w:rFonts w:ascii="Narkisim" w:hAnsi="Narkisim" w:cs="Narkisim"/>
          <w:b/>
          <w:bCs/>
          <w:rtl/>
        </w:rPr>
        <w:t>גר"ח</w:t>
      </w:r>
      <w:r w:rsidRPr="009B0EA4">
        <w:rPr>
          <w:rFonts w:ascii="Narkisim" w:hAnsi="Narkisim" w:cs="Narkisim"/>
          <w:rtl/>
        </w:rPr>
        <w:t xml:space="preserve"> (סטנסל)</w:t>
      </w:r>
      <w:r w:rsidRPr="009B0EA4">
        <w:rPr>
          <w:rStyle w:val="ac"/>
          <w:rFonts w:ascii="Narkisim" w:hAnsi="Narkisim" w:cs="Narkisim"/>
          <w:rtl/>
        </w:rPr>
        <w:footnoteReference w:id="173"/>
      </w:r>
      <w:r w:rsidRPr="009B0EA4">
        <w:rPr>
          <w:rFonts w:ascii="Narkisim" w:hAnsi="Narkisim" w:cs="Narkisim"/>
          <w:rtl/>
        </w:rPr>
        <w:t xml:space="preserve"> ביאר דה'שם' ולד קדשים חל מיד בשעת עיבור אף למ"ד בהוייתן, ומכח אמן יש סיבת קדושה אלא שזמן חלות הקדושה רק לאחר שיוולד [וכמ"ש התוס' בתי']. אלא דבעינן גם לידה של קדשים, שהקדושה חל רק בשעת הויה ולידה של קדשים. ולזה אהני הא דיש שם קדשים אף בפסולי המוקדשין [לאסר בגיזה ועבודה] להחשב לידה של קדשים</w:t>
      </w:r>
      <w:r w:rsidRPr="009B0EA4">
        <w:rPr>
          <w:rStyle w:val="ac"/>
          <w:rFonts w:ascii="Narkisim" w:hAnsi="Narkisim" w:cs="Narkisim"/>
          <w:rtl/>
        </w:rPr>
        <w:footnoteReference w:id="174"/>
      </w:r>
      <w:r w:rsidRPr="009B0EA4">
        <w:rPr>
          <w:rFonts w:ascii="Narkisim" w:hAnsi="Narkisim" w:cs="Narkisim"/>
          <w:rtl/>
        </w:rPr>
        <w:t>.</w:t>
      </w:r>
    </w:p>
    <w:p w14:paraId="12805F0F" w14:textId="77777777" w:rsidR="002B72FF" w:rsidRPr="009B0EA4" w:rsidRDefault="00000000" w:rsidP="009B0EA4">
      <w:pPr>
        <w:pStyle w:val="aa"/>
        <w:bidi/>
        <w:rPr>
          <w:rFonts w:ascii="Narkisim" w:hAnsi="Narkisim"/>
        </w:rPr>
      </w:pPr>
      <w:r w:rsidRPr="009B0EA4">
        <w:rPr>
          <w:rFonts w:ascii="Narkisim" w:hAnsi="Narkisim"/>
          <w:u w:val="single"/>
          <w:rtl/>
        </w:rPr>
        <w:t>רש"י ד"ה קדושה דחויה</w:t>
      </w:r>
      <w:r w:rsidRPr="009B0EA4">
        <w:rPr>
          <w:rFonts w:ascii="Narkisim" w:hAnsi="Narkisim"/>
          <w:rtl/>
        </w:rPr>
        <w:t>. דאית בהו תרתי לריעותא וכו' שנראו ונדחו ועוד דלאחר פדיון נולדו וכו'. [צ"ב גדר התרתי לריעותא]. ולכאורה רש"י דייק דלא סגי בטעם הב', דא"כ הו"ל לגמ' לומר דלא אלימי, ואמאי נקטו מכח קדושה דחויה [דמשמע גדר דיחוי]. ובזה פרש"י דלא מהני להתפיסן כיון דבאו מכח דיחוי. ועד"ז כת' התוס' כת"י בשיטמ"ק.</w:t>
      </w:r>
    </w:p>
    <w:p w14:paraId="61CB74B9" w14:textId="77777777" w:rsidR="002B72FF" w:rsidRPr="009B0EA4" w:rsidRDefault="00000000" w:rsidP="009B0EA4">
      <w:pPr>
        <w:bidi/>
        <w:rPr>
          <w:rFonts w:ascii="Narkisim" w:hAnsi="Narkisim" w:cs="Narkisim"/>
        </w:rPr>
      </w:pPr>
      <w:r w:rsidRPr="009B0EA4">
        <w:rPr>
          <w:rFonts w:ascii="Narkisim" w:hAnsi="Narkisim" w:cs="Narkisim"/>
          <w:u w:val="single"/>
          <w:rtl/>
        </w:rPr>
        <w:t>לא אלימי למיתפס פדיונן</w:t>
      </w:r>
      <w:r w:rsidRPr="009B0EA4">
        <w:rPr>
          <w:rFonts w:ascii="Narkisim" w:hAnsi="Narkisim" w:cs="Narkisim"/>
          <w:rtl/>
        </w:rPr>
        <w:t>. [וכן איתא בגמ' טז. גבי תמורת פסוה"מ שנפדו</w:t>
      </w:r>
      <w:r w:rsidRPr="009B0EA4">
        <w:rPr>
          <w:rStyle w:val="ac"/>
          <w:rFonts w:ascii="Narkisim" w:hAnsi="Narkisim" w:cs="Narkisim"/>
          <w:rtl/>
        </w:rPr>
        <w:footnoteReference w:id="175"/>
      </w:r>
      <w:r w:rsidRPr="009B0EA4">
        <w:rPr>
          <w:rFonts w:ascii="Narkisim" w:hAnsi="Narkisim" w:cs="Narkisim"/>
          <w:rtl/>
        </w:rPr>
        <w:t>]. לכאורה צ"ב דכיון דמהני פדיון אף לקדושה גמורה, כ"ש דיהני לקדושה קלושה. וה</w:t>
      </w:r>
      <w:r w:rsidRPr="009B0EA4">
        <w:rPr>
          <w:rFonts w:ascii="Narkisim" w:hAnsi="Narkisim" w:cs="Narkisim"/>
          <w:b/>
          <w:bCs/>
          <w:rtl/>
        </w:rPr>
        <w:t>אחרונים</w:t>
      </w:r>
      <w:r w:rsidRPr="009B0EA4">
        <w:rPr>
          <w:rFonts w:ascii="Narkisim" w:hAnsi="Narkisim" w:cs="Narkisim"/>
          <w:rtl/>
        </w:rPr>
        <w:t xml:space="preserve"> הביאו דגדר פדיון הוא במה שנתפס קדושה על החפץ, או שראוי לתפוס. אבל ה</w:t>
      </w:r>
      <w:r w:rsidRPr="009B0EA4">
        <w:rPr>
          <w:rFonts w:ascii="Narkisim" w:hAnsi="Narkisim" w:cs="Narkisim"/>
          <w:b/>
          <w:bCs/>
          <w:rtl/>
        </w:rPr>
        <w:t>חזו"א</w:t>
      </w:r>
      <w:r w:rsidRPr="009B0EA4">
        <w:rPr>
          <w:rFonts w:ascii="Narkisim" w:hAnsi="Narkisim" w:cs="Narkisim"/>
          <w:rtl/>
        </w:rPr>
        <w:t xml:space="preserve"> (יח יח) כת' דר"ל כיון דנחית עלייהו קדושה קלישתא של פסוה"מ, ולא נאמר בקדושה זו פדיון.</w:t>
      </w:r>
    </w:p>
    <w:p w14:paraId="5549D8D6" w14:textId="77777777" w:rsidR="002B72FF" w:rsidRPr="009B0EA4" w:rsidRDefault="00000000" w:rsidP="009B0EA4">
      <w:pPr>
        <w:bidi/>
        <w:rPr>
          <w:rFonts w:ascii="Narkisim" w:hAnsi="Narkisim" w:cs="Narkisim"/>
        </w:rPr>
      </w:pPr>
      <w:r w:rsidRPr="009B0EA4">
        <w:rPr>
          <w:rFonts w:ascii="Narkisim" w:hAnsi="Narkisim" w:cs="Narkisim"/>
          <w:u w:val="single"/>
          <w:rtl/>
        </w:rPr>
        <w:t>רש"י ד"ה לא אלימי</w:t>
      </w:r>
      <w:r w:rsidRPr="009B0EA4">
        <w:rPr>
          <w:rFonts w:ascii="Narkisim" w:hAnsi="Narkisim" w:cs="Narkisim"/>
          <w:rtl/>
        </w:rPr>
        <w:t>. שכבר יצאו מקדושתן אגב פדיון אמן וכו' מדאורייתא עובר ירך אמו הוא וכו'. אבל ה</w:t>
      </w:r>
      <w:r w:rsidRPr="009B0EA4">
        <w:rPr>
          <w:rFonts w:ascii="Narkisim" w:hAnsi="Narkisim" w:cs="Narkisim"/>
          <w:b/>
          <w:bCs/>
          <w:rtl/>
        </w:rPr>
        <w:t>שיטמ"ק</w:t>
      </w:r>
      <w:r w:rsidRPr="009B0EA4">
        <w:rPr>
          <w:rFonts w:ascii="Narkisim" w:hAnsi="Narkisim" w:cs="Narkisim"/>
          <w:rtl/>
        </w:rPr>
        <w:t xml:space="preserve"> (תוס' כת"י ד"ה הלכך מתים) דן דרב הונא ס"ל שקדוש מדאורייתא. שלמ"ד בהוייתן הן קדושים כיון שנתעברה לפני פדיונם דמשעת העבור חלה עליהן קדושה לענין שיקדשו בשעת לידה ואותה קדושה לא פקעא ע"י פדיון [דבשעת פדיון עדיין לא היה בולד קדושה]. ולמ"ד במעי אמן קדושים, כיון שהולדות תמימים.</w:t>
      </w:r>
    </w:p>
    <w:p w14:paraId="0D107EB5" w14:textId="77777777" w:rsidR="002B72FF" w:rsidRPr="009B0EA4" w:rsidRDefault="00000000" w:rsidP="009B0EA4">
      <w:pPr>
        <w:pStyle w:val="aa"/>
        <w:bidi/>
        <w:rPr>
          <w:rFonts w:ascii="Narkisim" w:hAnsi="Narkisim"/>
        </w:rPr>
      </w:pPr>
      <w:r w:rsidRPr="009B0EA4">
        <w:rPr>
          <w:rFonts w:ascii="Narkisim" w:hAnsi="Narkisim"/>
          <w:rtl/>
        </w:rPr>
        <w:t>ויל"ד אי כוונת רש"י דוקא למ"ד בכל התורה עובר ירך אמו. אבל המקד"ד כת' דקאי בסוגיין כמ"ד עובר לאו ירך אמו [דלמ"ד ירך אמו לא מהני להתפיסו, ע' בסמוך], אלא שלענין פדיון הוה חלק מאמו.</w:t>
      </w:r>
    </w:p>
    <w:p w14:paraId="4CD9ADFC" w14:textId="77777777" w:rsidR="002B72FF" w:rsidRPr="009B0EA4" w:rsidRDefault="00000000" w:rsidP="009B0EA4">
      <w:pPr>
        <w:pStyle w:val="aa"/>
        <w:bidi/>
        <w:rPr>
          <w:rFonts w:ascii="Narkisim" w:hAnsi="Narkisim"/>
        </w:rPr>
      </w:pPr>
      <w:r w:rsidRPr="009B0EA4">
        <w:rPr>
          <w:rFonts w:ascii="Narkisim" w:hAnsi="Narkisim"/>
          <w:u w:val="single"/>
          <w:rtl/>
        </w:rPr>
        <w:t>בא"ד דאין חילוק בין קדושת הגוף לקדושת דמים לענין פדיון וכו'</w:t>
      </w:r>
      <w:r w:rsidRPr="009B0EA4">
        <w:rPr>
          <w:rFonts w:ascii="Narkisim" w:hAnsi="Narkisim"/>
          <w:rtl/>
        </w:rPr>
        <w:t>. וה</w:t>
      </w:r>
      <w:r w:rsidRPr="009B0EA4">
        <w:rPr>
          <w:rFonts w:ascii="Narkisim" w:hAnsi="Narkisim"/>
          <w:b/>
          <w:bCs/>
          <w:rtl/>
        </w:rPr>
        <w:t>תוס' כת"י</w:t>
      </w:r>
      <w:r w:rsidRPr="009B0EA4">
        <w:rPr>
          <w:rFonts w:ascii="Narkisim" w:hAnsi="Narkisim"/>
          <w:rtl/>
        </w:rPr>
        <w:t xml:space="preserve"> (הנ"ל) חלק דלא פקע קדושתן [למ"ד שקדושים במעי אמן], כיון שהם תמימים. ועד"ז כת' תוס' (תמורה לא:). וכן ה</w:t>
      </w:r>
      <w:r w:rsidRPr="009B0EA4">
        <w:rPr>
          <w:rFonts w:ascii="Narkisim" w:hAnsi="Narkisim"/>
          <w:b/>
          <w:bCs/>
          <w:rtl/>
        </w:rPr>
        <w:t>מקד"ד</w:t>
      </w:r>
      <w:r w:rsidRPr="009B0EA4">
        <w:rPr>
          <w:rFonts w:ascii="Narkisim" w:hAnsi="Narkisim"/>
          <w:rtl/>
        </w:rPr>
        <w:t xml:space="preserve"> (קו' קדשים ג ג ד"ה אמרינן בבכורות [הב']) הק' דבקדמה מום להקדשן דהוה רק קדושת דמים הולד נפדה בלא מום, ומש"ה אף העובר נפדה, אבל בקדמה הקדישן שאינו נפדה בלא מום</w:t>
      </w:r>
      <w:r w:rsidRPr="009B0EA4">
        <w:rPr>
          <w:rStyle w:val="ac"/>
          <w:rFonts w:ascii="Narkisim" w:hAnsi="Narkisim"/>
          <w:rtl/>
        </w:rPr>
        <w:footnoteReference w:id="176"/>
      </w:r>
      <w:r w:rsidRPr="009B0EA4">
        <w:rPr>
          <w:rFonts w:ascii="Narkisim" w:hAnsi="Narkisim"/>
          <w:rtl/>
        </w:rPr>
        <w:t>, איך יהני פדיון בעובר שאין בו מום [וכסברת תוס' תמורה לא: הנ"ל]. וביאר דרש"י סבר שבעודן במעי אמן נחשב דאף העובר הוא בעל מום, מדין עובר ירך אמו. ודוקא לאחר שנולד הולדות הם תמימים.</w:t>
      </w:r>
    </w:p>
    <w:p w14:paraId="55F47A48" w14:textId="77777777" w:rsidR="002B72FF" w:rsidRPr="009B0EA4" w:rsidRDefault="00000000" w:rsidP="009B0EA4">
      <w:pPr>
        <w:bidi/>
        <w:rPr>
          <w:rFonts w:ascii="Narkisim" w:hAnsi="Narkisim" w:cs="Narkisim"/>
        </w:rPr>
      </w:pPr>
      <w:r w:rsidRPr="009B0EA4">
        <w:rPr>
          <w:rFonts w:ascii="Narkisim" w:hAnsi="Narkisim" w:cs="Narkisim"/>
          <w:u w:val="single"/>
          <w:rtl/>
        </w:rPr>
        <w:t>אמרי במערבא משמיה דר' חנינא סמוך לפדיון אמן מתפיסן לשם אותו זבח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דהשתא יש להם קדושה לעצמן, דחשבינהו, ולא מהני פדיון אמן. ויל"ד דבשלמא למ"ד ולדות קדשים בהוייתן קדושים עדיין הם חולין ושייך להקדישן, אבל למ"ד במעי אמן קדושים הא הוה כבר קדוש. ומה שייך להתפיס קדושה על קדושה. ואף למ"ד הוייתן יל"ד ע"פ מש"כ התוס' דכיון שעומדים ליקדש אינו יכול להתפיסו לזבח אחר, ומ"ש דמהני להקדיש לאותו זבח</w:t>
      </w:r>
      <w:r w:rsidRPr="009B0EA4">
        <w:rPr>
          <w:rStyle w:val="ac"/>
          <w:rFonts w:ascii="Narkisim" w:hAnsi="Narkisim" w:cs="Narkisim"/>
          <w:rtl/>
        </w:rPr>
        <w:footnoteReference w:id="177"/>
      </w:r>
      <w:r w:rsidRPr="009B0EA4">
        <w:rPr>
          <w:rFonts w:ascii="Narkisim" w:hAnsi="Narkisim" w:cs="Narkisim"/>
          <w:rtl/>
        </w:rPr>
        <w:t>.</w:t>
      </w:r>
    </w:p>
    <w:p w14:paraId="1F03FEEA" w14:textId="77777777" w:rsidR="002B72FF" w:rsidRPr="009B0EA4" w:rsidRDefault="00000000" w:rsidP="009B0EA4">
      <w:pPr>
        <w:pStyle w:val="a7"/>
        <w:bidi/>
        <w:rPr>
          <w:rFonts w:ascii="Narkisim" w:hAnsi="Narkisim"/>
        </w:rPr>
      </w:pPr>
      <w:r w:rsidRPr="009B0EA4">
        <w:rPr>
          <w:rFonts w:ascii="Narkisim" w:hAnsi="Narkisim"/>
          <w:rtl/>
        </w:rPr>
        <w:t>ולכאורה מבואר דאף כשיש להם קדושה אגב אמן, מהני קדושת הפה דידיה להוסיף בהם קדושה. ואהני שלא יכללו בפדיון אמן [וכמ"ש רש"י דחשבינהו].</w:t>
      </w:r>
    </w:p>
    <w:p w14:paraId="775719EA"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 כת"י</w:t>
      </w:r>
      <w:r w:rsidRPr="009B0EA4">
        <w:rPr>
          <w:rFonts w:ascii="Narkisim" w:hAnsi="Narkisim"/>
          <w:rtl/>
        </w:rPr>
        <w:t xml:space="preserve"> בשיטמ"ק כת' דלמ"ד במעי אמן אי אפשר להקדיש במעי אמן, אלא שאומר קודם פדיון אמן שמיד לאחר פדיון תחול עליהן קדושה חדשה לשם אותו זבח, ומהני כיון שלא </w:t>
      </w:r>
      <w:r w:rsidRPr="009B0EA4">
        <w:rPr>
          <w:rFonts w:ascii="Narkisim" w:hAnsi="Narkisim"/>
          <w:rtl/>
        </w:rPr>
        <w:lastRenderedPageBreak/>
        <w:t>היה בו שעה בהיתר.</w:t>
      </w:r>
    </w:p>
    <w:p w14:paraId="638A2E13"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מקד"ד</w:t>
      </w:r>
      <w:r w:rsidRPr="009B0EA4">
        <w:rPr>
          <w:rFonts w:ascii="Narkisim" w:hAnsi="Narkisim"/>
          <w:rtl/>
        </w:rPr>
        <w:t xml:space="preserve"> (קו' קדשים ג ג ד"ה והנה על) הק' איך מתפיסן להקדש, הא בעודן במעי אמן הוה בעל מום משום עובר ירך אמו. ויעבור משום מקדיש בעל מום. ותי' דדוקא לענין קדושה הבאה להם מכח אמן יש להם דין בעל מום, אבל לענין קדושה הבא להן מכח פיו הוה תמימים.</w:t>
      </w:r>
    </w:p>
    <w:p w14:paraId="471689B6" w14:textId="77777777" w:rsidR="002B72FF" w:rsidRPr="009B0EA4" w:rsidRDefault="00000000" w:rsidP="009B0EA4">
      <w:pPr>
        <w:pStyle w:val="a8"/>
        <w:bidi/>
        <w:rPr>
          <w:rFonts w:ascii="Narkisim" w:hAnsi="Narkisim"/>
        </w:rPr>
      </w:pPr>
      <w:r w:rsidRPr="009B0EA4">
        <w:rPr>
          <w:rFonts w:ascii="Narkisim" w:hAnsi="Narkisim"/>
          <w:rtl/>
        </w:rPr>
        <w:t>ובגמ' (תמורה י.) נח' בר פדא ור' יוחנן, דדעת בר פדא שאין קדושה חלה על עוברין. ור' יוחנן ס"ל דחל קדושה, ולטעמיה דעובר לאו ירך אמו. ובסוף בסוגיא (שם יא.) מבואר דנח' במקדיש עובר במעי בעלת מום [של חולין], דבר פדא ס"ל דכיון שאמו בעלת מום, אף בעובר לא חל קדושה. ור' יוחנן ס"ל דהוה כב' גופין. ולבר פדא בסוגיין לא יהני להקדיש את העובר, וע"כ דסוגיין כר' יוחנן.</w:t>
      </w:r>
    </w:p>
    <w:p w14:paraId="46ADD9CB" w14:textId="77777777" w:rsidR="002B72FF" w:rsidRPr="009B0EA4" w:rsidRDefault="00000000" w:rsidP="009B0EA4">
      <w:pPr>
        <w:bidi/>
        <w:rPr>
          <w:rFonts w:ascii="Narkisim" w:hAnsi="Narkisim" w:cs="Narkisim"/>
        </w:rPr>
      </w:pPr>
      <w:r w:rsidRPr="009B0EA4">
        <w:rPr>
          <w:rFonts w:ascii="Narkisim" w:hAnsi="Narkisim" w:cs="Narkisim"/>
          <w:u w:val="single"/>
          <w:rtl/>
        </w:rPr>
        <w:t>רש"י ד"ה סמוך</w:t>
      </w:r>
      <w:r w:rsidRPr="009B0EA4">
        <w:rPr>
          <w:rFonts w:ascii="Narkisim" w:hAnsi="Narkisim" w:cs="Narkisim"/>
          <w:rtl/>
        </w:rPr>
        <w:t>. וממתין עד שיוממו ופריק להו. מבואר ברש"י דמהני להקדיש כדר' חנינא רק לענין דאלים לפדות, ועדיין אינן ראויין להקרבה. ואף שהקדישן בפני עצמן</w:t>
      </w:r>
      <w:r w:rsidRPr="009B0EA4">
        <w:rPr>
          <w:rStyle w:val="ac"/>
          <w:rFonts w:ascii="Narkisim" w:hAnsi="Narkisim" w:cs="Narkisim"/>
          <w:rtl/>
        </w:rPr>
        <w:footnoteReference w:id="178"/>
      </w:r>
      <w:r w:rsidRPr="009B0EA4">
        <w:rPr>
          <w:rFonts w:ascii="Narkisim" w:hAnsi="Narkisim" w:cs="Narkisim"/>
          <w:rtl/>
        </w:rPr>
        <w:t>. וה</w:t>
      </w:r>
      <w:r w:rsidRPr="009B0EA4">
        <w:rPr>
          <w:rFonts w:ascii="Narkisim" w:hAnsi="Narkisim" w:cs="Narkisim"/>
          <w:b/>
          <w:bCs/>
          <w:rtl/>
        </w:rPr>
        <w:t>שפ"א</w:t>
      </w:r>
      <w:r w:rsidRPr="009B0EA4">
        <w:rPr>
          <w:rFonts w:ascii="Narkisim" w:hAnsi="Narkisim" w:cs="Narkisim"/>
          <w:rtl/>
        </w:rPr>
        <w:t xml:space="preserve"> הביא שב</w:t>
      </w:r>
      <w:r w:rsidRPr="009B0EA4">
        <w:rPr>
          <w:rFonts w:ascii="Narkisim" w:hAnsi="Narkisim" w:cs="Narkisim"/>
          <w:b/>
          <w:bCs/>
          <w:rtl/>
        </w:rPr>
        <w:t>רמב"ם</w:t>
      </w:r>
      <w:r w:rsidRPr="009B0EA4">
        <w:rPr>
          <w:rFonts w:ascii="Narkisim" w:hAnsi="Narkisim" w:cs="Narkisim"/>
          <w:rtl/>
        </w:rPr>
        <w:t xml:space="preserve"> (איסו"מ א יא) משמע דאהני מה שמקדישו לענין שיוכל להקריבו</w:t>
      </w:r>
      <w:r w:rsidRPr="009B0EA4">
        <w:rPr>
          <w:rStyle w:val="ac"/>
          <w:rFonts w:ascii="Narkisim" w:hAnsi="Narkisim" w:cs="Narkisim"/>
          <w:rtl/>
        </w:rPr>
        <w:footnoteReference w:id="179"/>
      </w:r>
      <w:r w:rsidRPr="009B0EA4">
        <w:rPr>
          <w:rFonts w:ascii="Narkisim" w:hAnsi="Narkisim" w:cs="Narkisim"/>
          <w:rtl/>
        </w:rPr>
        <w:t>.</w:t>
      </w:r>
    </w:p>
    <w:p w14:paraId="16890FF3" w14:textId="77777777" w:rsidR="002B72FF" w:rsidRPr="009B0EA4" w:rsidRDefault="00000000" w:rsidP="009B0EA4">
      <w:pPr>
        <w:bidi/>
        <w:rPr>
          <w:rFonts w:ascii="Narkisim" w:hAnsi="Narkisim" w:cs="Narkisim"/>
        </w:rPr>
      </w:pPr>
      <w:r w:rsidRPr="009B0EA4">
        <w:rPr>
          <w:rFonts w:ascii="Narkisim" w:hAnsi="Narkisim" w:cs="Narkisim"/>
          <w:u w:val="single"/>
          <w:rtl/>
        </w:rPr>
        <w:t>וטעמא מאי וכו'</w:t>
      </w:r>
      <w:r w:rsidRPr="009B0EA4">
        <w:rPr>
          <w:rFonts w:ascii="Narkisim" w:hAnsi="Narkisim" w:cs="Narkisim"/>
          <w:rtl/>
        </w:rPr>
        <w:t xml:space="preserve">. </w:t>
      </w:r>
      <w:r w:rsidRPr="009B0EA4">
        <w:rPr>
          <w:rFonts w:ascii="Narkisim" w:hAnsi="Narkisim" w:cs="Narkisim"/>
          <w:b/>
          <w:bCs/>
          <w:rtl/>
        </w:rPr>
        <w:t>רש"י</w:t>
      </w:r>
      <w:r w:rsidRPr="009B0EA4">
        <w:rPr>
          <w:rFonts w:ascii="Narkisim" w:hAnsi="Narkisim" w:cs="Narkisim"/>
          <w:rtl/>
        </w:rPr>
        <w:t xml:space="preserve"> הביא ג' פירושים בגמ' זו. וב' פירושים הראשונים קאי אפרטי הדין דרב הונא, אמאי תיקן באופן זה</w:t>
      </w:r>
      <w:r w:rsidRPr="009B0EA4">
        <w:rPr>
          <w:rStyle w:val="ac"/>
          <w:rFonts w:ascii="Narkisim" w:hAnsi="Narkisim" w:cs="Narkisim"/>
          <w:rtl/>
        </w:rPr>
        <w:footnoteReference w:id="180"/>
      </w:r>
      <w:r w:rsidRPr="009B0EA4">
        <w:rPr>
          <w:rFonts w:ascii="Narkisim" w:hAnsi="Narkisim" w:cs="Narkisim"/>
          <w:rtl/>
        </w:rPr>
        <w:t xml:space="preserve"> [לכתחילה]. ו</w:t>
      </w:r>
      <w:r w:rsidRPr="009B0EA4">
        <w:rPr>
          <w:rFonts w:ascii="Narkisim" w:hAnsi="Narkisim" w:cs="Narkisim"/>
          <w:b/>
          <w:bCs/>
          <w:rtl/>
        </w:rPr>
        <w:t>תוס' כת"י</w:t>
      </w:r>
      <w:r w:rsidRPr="009B0EA4">
        <w:rPr>
          <w:rFonts w:ascii="Narkisim" w:hAnsi="Narkisim" w:cs="Narkisim"/>
          <w:rtl/>
        </w:rPr>
        <w:t xml:space="preserve"> בשיטמ"ק כת' דהגמ' קאי אר' חנינא, אמאי תקנו חכמים שיתפיסנו בקדושה.</w:t>
      </w:r>
    </w:p>
    <w:p w14:paraId="23359088" w14:textId="77777777" w:rsidR="002B72FF" w:rsidRPr="009B0EA4" w:rsidRDefault="00000000" w:rsidP="009B0EA4">
      <w:pPr>
        <w:pStyle w:val="a7"/>
        <w:bidi/>
        <w:rPr>
          <w:rFonts w:ascii="Narkisim" w:hAnsi="Narkisim"/>
        </w:rPr>
      </w:pPr>
      <w:r w:rsidRPr="009B0EA4">
        <w:rPr>
          <w:rFonts w:ascii="Narkisim" w:hAnsi="Narkisim"/>
          <w:rtl/>
        </w:rPr>
        <w:t xml:space="preserve">אבל </w:t>
      </w:r>
      <w:r w:rsidRPr="009B0EA4">
        <w:rPr>
          <w:rFonts w:ascii="Narkisim" w:hAnsi="Narkisim"/>
          <w:b/>
          <w:bCs/>
          <w:rtl/>
        </w:rPr>
        <w:t>רש"י</w:t>
      </w:r>
      <w:r w:rsidRPr="009B0EA4">
        <w:rPr>
          <w:rFonts w:ascii="Narkisim" w:hAnsi="Narkisim"/>
          <w:rtl/>
        </w:rPr>
        <w:t xml:space="preserve"> נקט העיקר כפי' ג' דקאי לפרש עיקר הקדושה בולדות שלאחר פדיון דהוה משום גזירה. וכן הביא רש"י (לעיל ד"ה לא אלימי) מכאן שמדאורייתא מהני הפדיון אלא משום גזירה. ולכאורה יש לדייק מב' הפי' הראשונים דאסור בגיזה ועבודה מדינא</w:t>
      </w:r>
      <w:r w:rsidRPr="009B0EA4">
        <w:rPr>
          <w:rStyle w:val="ac"/>
          <w:rFonts w:ascii="Narkisim" w:hAnsi="Narkisim"/>
          <w:rtl/>
        </w:rPr>
        <w:footnoteReference w:id="181"/>
      </w:r>
      <w:r w:rsidRPr="009B0EA4">
        <w:rPr>
          <w:rFonts w:ascii="Narkisim" w:hAnsi="Narkisim"/>
          <w:rtl/>
        </w:rPr>
        <w:t>. וכדעת תוס' תמורה והשיטמ"ק (הו' לעיל). וע"ע חזו"א (יח ח).</w:t>
      </w:r>
    </w:p>
    <w:p w14:paraId="58F66E2C"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רש"י</w:t>
      </w:r>
      <w:r w:rsidRPr="009B0EA4">
        <w:rPr>
          <w:rFonts w:ascii="Narkisim" w:hAnsi="Narkisim"/>
          <w:rtl/>
        </w:rPr>
        <w:t xml:space="preserve"> כת' שבקדם מומן לא גזרו, דהוה מלתא דלא שכיחא כו'. וה</w:t>
      </w:r>
      <w:r w:rsidRPr="009B0EA4">
        <w:rPr>
          <w:rFonts w:ascii="Narkisim" w:hAnsi="Narkisim"/>
          <w:b/>
          <w:bCs/>
          <w:rtl/>
        </w:rPr>
        <w:t>רש"ש</w:t>
      </w:r>
      <w:r w:rsidRPr="009B0EA4">
        <w:rPr>
          <w:rFonts w:ascii="Narkisim" w:hAnsi="Narkisim"/>
          <w:rtl/>
        </w:rPr>
        <w:t xml:space="preserve"> תמה תיפו"ל דליכא תקלה דגיזה ועבודה, שהרי לאחר פדיון הן מותרין כדאיתא במתני'. וצ"ע.</w:t>
      </w:r>
    </w:p>
    <w:p w14:paraId="00ED73BE" w14:textId="77777777" w:rsidR="002B72FF" w:rsidRPr="009B0EA4" w:rsidRDefault="00000000" w:rsidP="009B0EA4">
      <w:pPr>
        <w:pStyle w:val="aa"/>
        <w:bidi/>
        <w:rPr>
          <w:rFonts w:ascii="Narkisim" w:hAnsi="Narkisim"/>
        </w:rPr>
      </w:pPr>
      <w:r w:rsidRPr="009B0EA4">
        <w:rPr>
          <w:rFonts w:ascii="Narkisim" w:hAnsi="Narkisim"/>
          <w:u w:val="single"/>
          <w:rtl/>
        </w:rPr>
        <w:t>תוד"ה מה</w:t>
      </w:r>
      <w:r w:rsidRPr="009B0EA4">
        <w:rPr>
          <w:rFonts w:ascii="Narkisim" w:hAnsi="Narkisim"/>
          <w:rtl/>
        </w:rPr>
        <w:t>. ומכ"מ ילפי' מיניה שפיר ולדות פסוה"מ וכו' אפי' במעי אמן וכו'. צ"ב שלאחר שכבר נולד בכור ונתקדש מה ס"ד שיוכל לשנותו לזבח אחר, וכן למ"ד במעי אמו קדושים אמאי איצטריך ילפותא שלא יוכל להפקיע קדושה שכבר חלה עליהם.</w:t>
      </w:r>
    </w:p>
    <w:p w14:paraId="307DE6C3" w14:textId="77777777" w:rsidR="002B72FF" w:rsidRPr="009B0EA4" w:rsidRDefault="00000000" w:rsidP="009B0EA4">
      <w:pPr>
        <w:bidi/>
        <w:rPr>
          <w:rFonts w:ascii="Narkisim" w:hAnsi="Narkisim" w:cs="Narkisim"/>
        </w:rPr>
      </w:pPr>
      <w:r w:rsidRPr="009B0EA4">
        <w:rPr>
          <w:rFonts w:ascii="Narkisim" w:hAnsi="Narkisim" w:cs="Narkisim"/>
          <w:u w:val="single"/>
          <w:rtl/>
        </w:rPr>
        <w:t>בא"ד ואפילו למ"ד בהוייתן הן קדושין וכו' דהני עומדין ליקדש מכח אמן וכו'</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(קובה"ע נט יג, ע' לעיל בשם הגר"ח) ביארו דסיבת הקדושה הוא משעה שנתעברה</w:t>
      </w:r>
      <w:r w:rsidRPr="009B0EA4">
        <w:rPr>
          <w:rStyle w:val="ac"/>
          <w:rFonts w:ascii="Narkisim" w:hAnsi="Narkisim" w:cs="Narkisim"/>
          <w:rtl/>
        </w:rPr>
        <w:footnoteReference w:id="182"/>
      </w:r>
      <w:r w:rsidRPr="009B0EA4">
        <w:rPr>
          <w:rFonts w:ascii="Narkisim" w:hAnsi="Narkisim" w:cs="Narkisim"/>
          <w:rtl/>
        </w:rPr>
        <w:t>, ושעת לידה הוא זמן החלות, שחלה עליהם הקדושה משעה שנתעברה</w:t>
      </w:r>
      <w:r w:rsidRPr="009B0EA4">
        <w:rPr>
          <w:rStyle w:val="ac"/>
          <w:rFonts w:ascii="Narkisim" w:hAnsi="Narkisim" w:cs="Narkisim"/>
          <w:rtl/>
        </w:rPr>
        <w:footnoteReference w:id="183"/>
      </w:r>
      <w:r w:rsidRPr="009B0EA4">
        <w:rPr>
          <w:rFonts w:ascii="Narkisim" w:hAnsi="Narkisim" w:cs="Narkisim"/>
          <w:rtl/>
        </w:rPr>
        <w:t>. משא"כ בכור סיבת הקדושה הוה רק בלידה.</w:t>
      </w:r>
    </w:p>
    <w:p w14:paraId="690A9D28" w14:textId="77777777" w:rsidR="002B72FF" w:rsidRPr="009B0EA4" w:rsidRDefault="00000000" w:rsidP="009B0EA4">
      <w:pPr>
        <w:bidi/>
        <w:rPr>
          <w:rFonts w:ascii="Narkisim" w:hAnsi="Narkisim" w:cs="Narkisim"/>
        </w:rPr>
      </w:pPr>
      <w:r w:rsidRPr="009B0EA4">
        <w:rPr>
          <w:rFonts w:ascii="Narkisim" w:hAnsi="Narkisim" w:cs="Narkisim"/>
          <w:rtl/>
        </w:rPr>
        <w:t>אך ה</w:t>
      </w:r>
      <w:r w:rsidRPr="009B0EA4">
        <w:rPr>
          <w:rFonts w:ascii="Narkisim" w:hAnsi="Narkisim" w:cs="Narkisim"/>
          <w:b/>
          <w:bCs/>
          <w:rtl/>
        </w:rPr>
        <w:t xml:space="preserve">רש"ש </w:t>
      </w:r>
      <w:r w:rsidRPr="009B0EA4">
        <w:rPr>
          <w:rFonts w:ascii="Narkisim" w:hAnsi="Narkisim" w:cs="Narkisim"/>
          <w:rtl/>
        </w:rPr>
        <w:t>תמה דבסוגיא (תמורה כד: כה.) מבואר דלמ"ד בהווייתן קדושין יוכל להתפיסן לזבח אחר [שלא יחול עליהם קדושת אמן]. וצ"ע</w:t>
      </w:r>
      <w:r w:rsidRPr="009B0EA4">
        <w:rPr>
          <w:rStyle w:val="ac"/>
          <w:rFonts w:ascii="Narkisim" w:hAnsi="Narkisim" w:cs="Narkisim"/>
          <w:rtl/>
        </w:rPr>
        <w:footnoteReference w:id="184"/>
      </w:r>
      <w:r w:rsidRPr="009B0EA4">
        <w:rPr>
          <w:rFonts w:ascii="Narkisim" w:hAnsi="Narkisim" w:cs="Narkisim"/>
          <w:rtl/>
        </w:rPr>
        <w:t>.</w:t>
      </w:r>
    </w:p>
    <w:p w14:paraId="573BF676" w14:textId="77777777" w:rsidR="002B72FF" w:rsidRPr="009B0EA4" w:rsidRDefault="00000000" w:rsidP="009B0EA4">
      <w:pPr>
        <w:bidi/>
        <w:rPr>
          <w:rFonts w:ascii="Narkisim" w:hAnsi="Narkisim" w:cs="Narkisim"/>
        </w:rPr>
      </w:pPr>
      <w:r w:rsidRPr="009B0EA4">
        <w:rPr>
          <w:rFonts w:ascii="Narkisim" w:hAnsi="Narkisim" w:cs="Narkisim"/>
          <w:u w:val="single"/>
          <w:rtl/>
        </w:rPr>
        <w:t>תניא כוותיה</w:t>
      </w:r>
      <w:r w:rsidRPr="009B0EA4">
        <w:rPr>
          <w:rStyle w:val="ac"/>
          <w:rFonts w:ascii="Narkisim" w:hAnsi="Narkisim" w:cs="Narkisim"/>
          <w:u w:val="single"/>
          <w:rtl/>
        </w:rPr>
        <w:footnoteReference w:id="185"/>
      </w:r>
      <w:r w:rsidRPr="009B0EA4">
        <w:rPr>
          <w:rFonts w:ascii="Narkisim" w:hAnsi="Narkisim" w:cs="Narkisim"/>
          <w:u w:val="single"/>
          <w:rtl/>
        </w:rPr>
        <w:t xml:space="preserve"> וכו' והעובד בהן אינו סופג את המ' וכו' ואין מועלין בהם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ואיסורא מיהא איכא כשאר נהנה מן ההקדש. האחרונים העירו דמבואר בגמ' (יד.) נתחדש </w:t>
      </w:r>
      <w:r w:rsidRPr="009B0EA4">
        <w:rPr>
          <w:rFonts w:ascii="Narkisim" w:hAnsi="Narkisim" w:cs="Narkisim"/>
          <w:rtl/>
        </w:rPr>
        <w:lastRenderedPageBreak/>
        <w:t>הכא איסור גיזה ועבודה [מדרבנן, וכר' אליעזר]. והמפרשים ביארו דאיצטריך אף כשאינו נהנה. ואילו רש"י ביאר דוקא משום שנהנה.</w:t>
      </w:r>
    </w:p>
    <w:p w14:paraId="326AF6D1" w14:textId="77777777" w:rsidR="002B72FF" w:rsidRPr="009B0EA4" w:rsidRDefault="00000000" w:rsidP="009B0EA4">
      <w:pPr>
        <w:pStyle w:val="aa"/>
        <w:bidi/>
        <w:rPr>
          <w:rFonts w:ascii="Narkisim" w:hAnsi="Narkisim"/>
        </w:rPr>
      </w:pPr>
      <w:r w:rsidRPr="009B0EA4">
        <w:rPr>
          <w:rFonts w:ascii="Narkisim" w:hAnsi="Narkisim"/>
          <w:u w:val="single"/>
          <w:rtl/>
        </w:rPr>
        <w:t>אלא מצות עלוי</w:t>
      </w:r>
      <w:r w:rsidRPr="009B0EA4">
        <w:rPr>
          <w:rFonts w:ascii="Narkisim" w:hAnsi="Narkisim"/>
          <w:rtl/>
        </w:rPr>
        <w:t>. פ</w:t>
      </w:r>
      <w:r w:rsidRPr="009B0EA4">
        <w:rPr>
          <w:rFonts w:ascii="Narkisim" w:hAnsi="Narkisim"/>
          <w:b/>
          <w:bCs/>
          <w:rtl/>
        </w:rPr>
        <w:t>רש"י</w:t>
      </w:r>
      <w:r w:rsidRPr="009B0EA4">
        <w:rPr>
          <w:rFonts w:ascii="Narkisim" w:hAnsi="Narkisim"/>
          <w:rtl/>
        </w:rPr>
        <w:t xml:space="preserve"> שמעלין בדמים. ו</w:t>
      </w:r>
      <w:r w:rsidRPr="009B0EA4">
        <w:rPr>
          <w:rFonts w:ascii="Narkisim" w:hAnsi="Narkisim"/>
          <w:b/>
          <w:bCs/>
          <w:rtl/>
        </w:rPr>
        <w:t>רגמ"ה</w:t>
      </w:r>
      <w:r w:rsidRPr="009B0EA4">
        <w:rPr>
          <w:rFonts w:ascii="Narkisim" w:hAnsi="Narkisim"/>
          <w:rtl/>
        </w:rPr>
        <w:t xml:space="preserve"> (הערוך ערך על א') כת' כלומר חומרא דבעי פדייה. [לכאורה פי' עילוי מלשון חומרא].</w:t>
      </w:r>
    </w:p>
    <w:p w14:paraId="4C8B839F" w14:textId="77777777" w:rsidR="002B72FF" w:rsidRPr="009B0EA4" w:rsidRDefault="00000000" w:rsidP="009B0EA4">
      <w:pPr>
        <w:pStyle w:val="3"/>
        <w:bidi/>
        <w:rPr>
          <w:rFonts w:ascii="Narkisim" w:hAnsi="Narkisim"/>
        </w:rPr>
      </w:pPr>
      <w:r w:rsidRPr="009B0EA4">
        <w:rPr>
          <w:rFonts w:ascii="Narkisim" w:hAnsi="Narkisim"/>
          <w:rtl/>
        </w:rPr>
        <w:t>דף טז.</w:t>
      </w:r>
    </w:p>
    <w:p w14:paraId="1F45407B" w14:textId="77777777" w:rsidR="002B72FF" w:rsidRPr="009B0EA4" w:rsidRDefault="00000000" w:rsidP="009B0EA4">
      <w:pPr>
        <w:bidi/>
        <w:rPr>
          <w:rFonts w:ascii="Narkisim" w:hAnsi="Narkisim" w:cs="Narkisim"/>
        </w:rPr>
      </w:pPr>
      <w:r w:rsidRPr="009B0EA4">
        <w:rPr>
          <w:rFonts w:ascii="Narkisim" w:hAnsi="Narkisim" w:cs="Narkisim"/>
          <w:u w:val="single"/>
          <w:rtl/>
        </w:rPr>
        <w:t>רש"י ד"ה לאתויי</w:t>
      </w:r>
      <w:r w:rsidRPr="009B0EA4">
        <w:rPr>
          <w:rFonts w:ascii="Narkisim" w:hAnsi="Narkisim" w:cs="Narkisim"/>
          <w:rtl/>
        </w:rPr>
        <w:t>. דהשתא ולדן דכגופן וכו' שרי, כ"ש חלבו דמיא בעלמא</w:t>
      </w:r>
      <w:r w:rsidRPr="009B0EA4">
        <w:rPr>
          <w:rStyle w:val="ac"/>
          <w:rFonts w:ascii="Narkisim" w:hAnsi="Narkisim" w:cs="Narkisim"/>
          <w:rtl/>
        </w:rPr>
        <w:footnoteReference w:id="186"/>
      </w:r>
      <w:r w:rsidRPr="009B0EA4">
        <w:rPr>
          <w:rFonts w:ascii="Narkisim" w:hAnsi="Narkisim" w:cs="Narkisim"/>
          <w:rtl/>
        </w:rPr>
        <w:t xml:space="preserve"> וכו'. ה</w:t>
      </w:r>
      <w:r w:rsidRPr="009B0EA4">
        <w:rPr>
          <w:rFonts w:ascii="Narkisim" w:hAnsi="Narkisim" w:cs="Narkisim"/>
          <w:b/>
          <w:bCs/>
          <w:rtl/>
        </w:rPr>
        <w:t>רש"ש</w:t>
      </w:r>
      <w:r w:rsidRPr="009B0EA4">
        <w:rPr>
          <w:rFonts w:ascii="Narkisim" w:hAnsi="Narkisim" w:cs="Narkisim"/>
          <w:rtl/>
        </w:rPr>
        <w:t xml:space="preserve"> תמה דבקדם הקדישן את מומן מבואר שאינו כן, דולד שעיברו ואתיילדו אחר פדיונן מותר [כדאמרי' ריש טו: ולד צבי ואיל הוא], ואילו חלבן אסור. וצ"ע.</w:t>
      </w:r>
    </w:p>
    <w:p w14:paraId="3EC780BB" w14:textId="77777777" w:rsidR="002B72FF" w:rsidRPr="009B0EA4" w:rsidRDefault="00000000" w:rsidP="009B0EA4">
      <w:pPr>
        <w:bidi/>
        <w:rPr>
          <w:rFonts w:ascii="Narkisim" w:hAnsi="Narkisim" w:cs="Narkisim"/>
        </w:rPr>
      </w:pPr>
      <w:r w:rsidRPr="009B0EA4">
        <w:rPr>
          <w:rFonts w:ascii="Narkisim" w:hAnsi="Narkisim" w:cs="Narkisim"/>
          <w:u w:val="single"/>
          <w:rtl/>
        </w:rPr>
        <w:t>והשוחטן בחוץ פטור, רב הונא מתני חייב וכו'</w:t>
      </w:r>
      <w:r w:rsidRPr="009B0EA4">
        <w:rPr>
          <w:rFonts w:ascii="Narkisim" w:hAnsi="Narkisim" w:cs="Narkisim"/>
          <w:rtl/>
        </w:rPr>
        <w:t>. פ</w:t>
      </w:r>
      <w:r w:rsidRPr="009B0EA4">
        <w:rPr>
          <w:rFonts w:ascii="Narkisim" w:hAnsi="Narkisim" w:cs="Narkisim"/>
          <w:b/>
          <w:bCs/>
          <w:rtl/>
        </w:rPr>
        <w:t xml:space="preserve">רש"י </w:t>
      </w:r>
      <w:r w:rsidRPr="009B0EA4">
        <w:rPr>
          <w:rFonts w:ascii="Narkisim" w:hAnsi="Narkisim" w:cs="Narkisim"/>
          <w:rtl/>
        </w:rPr>
        <w:t>סיפא דברייתא דלעיל. [אמנם בברייתא לא הוזכר פיסקא זו</w:t>
      </w:r>
      <w:r w:rsidRPr="009B0EA4">
        <w:rPr>
          <w:rStyle w:val="ac"/>
          <w:rFonts w:ascii="Narkisim" w:hAnsi="Narkisim" w:cs="Narkisim"/>
          <w:rtl/>
        </w:rPr>
        <w:footnoteReference w:id="187"/>
      </w:r>
      <w:r w:rsidRPr="009B0EA4">
        <w:rPr>
          <w:rFonts w:ascii="Narkisim" w:hAnsi="Narkisim" w:cs="Narkisim"/>
          <w:rtl/>
        </w:rPr>
        <w:t>, וצ"ל דכוונת רש"י לגרוס כן בברייתא לעיל</w:t>
      </w:r>
      <w:r w:rsidRPr="009B0EA4">
        <w:rPr>
          <w:rStyle w:val="ac"/>
          <w:rFonts w:ascii="Narkisim" w:hAnsi="Narkisim" w:cs="Narkisim"/>
          <w:rtl/>
        </w:rPr>
        <w:footnoteReference w:id="188"/>
      </w:r>
      <w:r w:rsidRPr="009B0EA4">
        <w:rPr>
          <w:rFonts w:ascii="Narkisim" w:hAnsi="Narkisim" w:cs="Narkisim"/>
          <w:rtl/>
        </w:rPr>
        <w:t>]. וכן הסכימו ה</w:t>
      </w:r>
      <w:r w:rsidRPr="009B0EA4">
        <w:rPr>
          <w:rFonts w:ascii="Narkisim" w:hAnsi="Narkisim" w:cs="Narkisim"/>
          <w:b/>
          <w:bCs/>
          <w:rtl/>
        </w:rPr>
        <w:t>תוס</w:t>
      </w:r>
      <w:r w:rsidRPr="009B0EA4">
        <w:rPr>
          <w:rFonts w:ascii="Narkisim" w:hAnsi="Narkisim" w:cs="Narkisim"/>
          <w:rtl/>
        </w:rPr>
        <w:t>' (זבחים פה:) לדברי רש"י דגרס כן בברייתא דלעיל</w:t>
      </w:r>
      <w:r w:rsidRPr="009B0EA4">
        <w:rPr>
          <w:rStyle w:val="ac"/>
          <w:rFonts w:ascii="Narkisim" w:hAnsi="Narkisim" w:cs="Narkisim"/>
          <w:rtl/>
        </w:rPr>
        <w:footnoteReference w:id="189"/>
      </w:r>
      <w:r w:rsidRPr="009B0EA4">
        <w:rPr>
          <w:rFonts w:ascii="Narkisim" w:hAnsi="Narkisim" w:cs="Narkisim"/>
          <w:rtl/>
        </w:rPr>
        <w:t>, והביאו כאן מהברייתא</w:t>
      </w:r>
      <w:r w:rsidRPr="009B0EA4">
        <w:rPr>
          <w:rStyle w:val="ac"/>
          <w:rFonts w:ascii="Narkisim" w:hAnsi="Narkisim" w:cs="Narkisim"/>
          <w:rtl/>
        </w:rPr>
        <w:footnoteReference w:id="190"/>
      </w:r>
      <w:r w:rsidRPr="009B0EA4">
        <w:rPr>
          <w:rFonts w:ascii="Narkisim" w:hAnsi="Narkisim" w:cs="Narkisim"/>
          <w:rtl/>
        </w:rPr>
        <w:t>.</w:t>
      </w:r>
    </w:p>
    <w:p w14:paraId="06A25BCE"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הג' מראה כהן</w:t>
      </w:r>
      <w:r w:rsidRPr="009B0EA4">
        <w:rPr>
          <w:rFonts w:ascii="Narkisim" w:hAnsi="Narkisim"/>
          <w:rtl/>
        </w:rPr>
        <w:t xml:space="preserve"> (במשנה יד., והמשך חכמה דברים יז א) דייק מדברי הרמב"ם בפיה"מ דגרס בסיפא של המשנה השוחטן בחוץ פטור</w:t>
      </w:r>
      <w:r w:rsidRPr="009B0EA4">
        <w:rPr>
          <w:rStyle w:val="ac"/>
          <w:rFonts w:ascii="Narkisim" w:hAnsi="Narkisim"/>
          <w:rtl/>
        </w:rPr>
        <w:footnoteReference w:id="191"/>
      </w:r>
      <w:r w:rsidRPr="009B0EA4">
        <w:rPr>
          <w:rFonts w:ascii="Narkisim" w:hAnsi="Narkisim"/>
          <w:rtl/>
        </w:rPr>
        <w:t>, ורב הונא מתני במשנה שחייב</w:t>
      </w:r>
      <w:r w:rsidRPr="009B0EA4">
        <w:rPr>
          <w:rStyle w:val="ac"/>
          <w:rFonts w:ascii="Narkisim" w:hAnsi="Narkisim"/>
          <w:rtl/>
        </w:rPr>
        <w:footnoteReference w:id="192"/>
      </w:r>
      <w:r w:rsidRPr="009B0EA4">
        <w:rPr>
          <w:rFonts w:ascii="Narkisim" w:hAnsi="Narkisim"/>
          <w:rtl/>
        </w:rPr>
        <w:t>, ובדוקין שבעין [וכמ"ש רש"י במשנה].</w:t>
      </w:r>
    </w:p>
    <w:p w14:paraId="1DA8A775" w14:textId="77777777" w:rsidR="002B72FF" w:rsidRPr="009B0EA4" w:rsidRDefault="00000000" w:rsidP="009B0EA4">
      <w:pPr>
        <w:pStyle w:val="aa"/>
        <w:bidi/>
        <w:rPr>
          <w:rFonts w:ascii="Narkisim" w:hAnsi="Narkisim"/>
        </w:rPr>
      </w:pPr>
      <w:r w:rsidRPr="009B0EA4">
        <w:rPr>
          <w:rFonts w:ascii="Narkisim" w:hAnsi="Narkisim"/>
          <w:u w:val="single"/>
          <w:rtl/>
        </w:rPr>
        <w:t>רש"י ד"ה ואליבא דר"ע</w:t>
      </w:r>
      <w:r w:rsidRPr="009B0EA4">
        <w:rPr>
          <w:rFonts w:ascii="Narkisim" w:hAnsi="Narkisim"/>
          <w:rtl/>
        </w:rPr>
        <w:t>. ולהכי לא ירדו דאין מומן ניכר כל כך וכו' הואיל וכשירין בעופות. מבואר דבעי ב' טעמים, שאם היה ניכר אם עלו ירדו, ודוקא משום דלא הוה פסול גמור.</w:t>
      </w:r>
    </w:p>
    <w:p w14:paraId="6A2D0121" w14:textId="77777777" w:rsidR="002B72FF" w:rsidRPr="009B0EA4" w:rsidRDefault="00000000" w:rsidP="009B0EA4">
      <w:pPr>
        <w:pStyle w:val="aa"/>
        <w:bidi/>
        <w:rPr>
          <w:rFonts w:ascii="Narkisim" w:hAnsi="Narkisim"/>
        </w:rPr>
      </w:pPr>
      <w:r w:rsidRPr="009B0EA4">
        <w:rPr>
          <w:rFonts w:ascii="Narkisim" w:hAnsi="Narkisim"/>
          <w:u w:val="single"/>
          <w:rtl/>
        </w:rPr>
        <w:t>בין לאחר פדיונו עושה תמורה</w:t>
      </w:r>
      <w:r w:rsidRPr="009B0EA4">
        <w:rPr>
          <w:rFonts w:ascii="Narkisim" w:hAnsi="Narkisim"/>
          <w:rtl/>
        </w:rPr>
        <w:t>. ה</w:t>
      </w:r>
      <w:r w:rsidRPr="009B0EA4">
        <w:rPr>
          <w:rFonts w:ascii="Narkisim" w:hAnsi="Narkisim"/>
          <w:b/>
          <w:bCs/>
          <w:rtl/>
        </w:rPr>
        <w:t>אחרונים</w:t>
      </w:r>
      <w:r w:rsidRPr="009B0EA4">
        <w:rPr>
          <w:rFonts w:ascii="Narkisim" w:hAnsi="Narkisim"/>
          <w:rtl/>
        </w:rPr>
        <w:t xml:space="preserve"> הק' מכאן על רש"י (חולין קל. בסוף המשנה) שהדגיש דעושין תמורה דוקא קודם פדיון.</w:t>
      </w:r>
    </w:p>
    <w:p w14:paraId="5B912FB8" w14:textId="77777777" w:rsidR="002B72FF" w:rsidRPr="009B0EA4" w:rsidRDefault="00000000" w:rsidP="009B0EA4">
      <w:pPr>
        <w:pStyle w:val="a8"/>
        <w:bidi/>
        <w:rPr>
          <w:rFonts w:ascii="Narkisim" w:hAnsi="Narkisim"/>
        </w:rPr>
      </w:pPr>
      <w:r w:rsidRPr="009B0EA4">
        <w:rPr>
          <w:rFonts w:ascii="Narkisim" w:hAnsi="Narkisim"/>
          <w:rtl/>
        </w:rPr>
        <w:t>והלח"מ (תמורה ג ד) הביא דברי רש"י הנ"ל דמהני תמורה דוקא קודם פדיון, והביא שדעת הרמב"ם שם דאף לאחר פדיון. והק' מ"ש מולדות [וכקו' התוס' ד"ה ותמורה], ומנין לרמב"ם כן. והאחרונים (או"ש ועוד) תמהו דדברי הרמב"ם מפורשים בסוגיין, ואשתמיטתיה ללח"מ סוגיין להדיא, והקו' שהקשה היא קו' התוס'.</w:t>
      </w:r>
    </w:p>
    <w:p w14:paraId="6BE092CA" w14:textId="77777777" w:rsidR="002B72FF" w:rsidRPr="009B0EA4" w:rsidRDefault="00000000" w:rsidP="009B0EA4">
      <w:pPr>
        <w:bidi/>
        <w:rPr>
          <w:rFonts w:ascii="Narkisim" w:hAnsi="Narkisim" w:cs="Narkisim"/>
        </w:rPr>
      </w:pPr>
      <w:r w:rsidRPr="009B0EA4">
        <w:rPr>
          <w:rFonts w:ascii="Narkisim" w:hAnsi="Narkisim" w:cs="Narkisim"/>
          <w:u w:val="single"/>
          <w:rtl/>
        </w:rPr>
        <w:t>אמר רב נחמן אמר רבה בר אבוה ותמורתו לאחר פדיונו מתה וכו' מכח קדושה דחויה קאתיא</w:t>
      </w:r>
      <w:r w:rsidRPr="009B0EA4">
        <w:rPr>
          <w:rFonts w:ascii="Narkisim" w:hAnsi="Narkisim" w:cs="Narkisim"/>
          <w:rtl/>
        </w:rPr>
        <w:t>. הביאו מכאן שגדר קדושת התמורה הוא המשך מקדושת הקרבן הראשון, ומש"ה חל עליו דיני הקדושה הראשון.</w:t>
      </w:r>
    </w:p>
    <w:p w14:paraId="216C2D45" w14:textId="77777777" w:rsidR="002B72FF" w:rsidRPr="009B0EA4" w:rsidRDefault="00000000" w:rsidP="009B0EA4">
      <w:pPr>
        <w:pStyle w:val="a7"/>
        <w:bidi/>
        <w:rPr>
          <w:rFonts w:ascii="Narkisim" w:hAnsi="Narkisim"/>
        </w:rPr>
      </w:pPr>
      <w:r w:rsidRPr="009B0EA4">
        <w:rPr>
          <w:rFonts w:ascii="Narkisim" w:hAnsi="Narkisim"/>
          <w:rtl/>
        </w:rPr>
        <w:t>והאחרונים דנו אי הוה סברא של דיחוי [אף דתמורת בעל מום קודם פדיון לא אמרי' דיחוי, כיון שנפדה גרע], או דהוה סברא בעצם הקדושה דהוה קדושה קלישתא.</w:t>
      </w:r>
    </w:p>
    <w:p w14:paraId="4E117A78" w14:textId="77777777" w:rsidR="002B72FF" w:rsidRPr="009B0EA4" w:rsidRDefault="00000000" w:rsidP="009B0EA4">
      <w:pPr>
        <w:bidi/>
        <w:rPr>
          <w:rFonts w:ascii="Narkisim" w:hAnsi="Narkisim" w:cs="Narkisim"/>
        </w:rPr>
      </w:pPr>
      <w:r w:rsidRPr="009B0EA4">
        <w:rPr>
          <w:rFonts w:ascii="Narkisim" w:hAnsi="Narkisim" w:cs="Narkisim"/>
          <w:u w:val="single"/>
          <w:rtl/>
        </w:rPr>
        <w:t>תוד"ה ותמורה</w:t>
      </w:r>
      <w:r w:rsidRPr="009B0EA4">
        <w:rPr>
          <w:rFonts w:ascii="Narkisim" w:hAnsi="Narkisim" w:cs="Narkisim"/>
          <w:rtl/>
        </w:rPr>
        <w:t>. וי"ל דולדות אין להם קדושה אלא מכח אמן וכו' אבל תמורת</w:t>
      </w:r>
      <w:r w:rsidRPr="009B0EA4">
        <w:rPr>
          <w:rStyle w:val="ac"/>
          <w:rFonts w:ascii="Narkisim" w:hAnsi="Narkisim" w:cs="Narkisim"/>
          <w:rtl/>
        </w:rPr>
        <w:footnoteReference w:id="193"/>
      </w:r>
      <w:r w:rsidRPr="009B0EA4">
        <w:rPr>
          <w:rFonts w:ascii="Narkisim" w:hAnsi="Narkisim" w:cs="Narkisim"/>
          <w:rtl/>
        </w:rPr>
        <w:t xml:space="preserve"> וכו'. [גירסת השיטמ"ק כת"י תמורה קדושת פה היא]. ה</w:t>
      </w:r>
      <w:r w:rsidRPr="009B0EA4">
        <w:rPr>
          <w:rFonts w:ascii="Narkisim" w:hAnsi="Narkisim" w:cs="Narkisim"/>
          <w:b/>
          <w:bCs/>
          <w:rtl/>
        </w:rPr>
        <w:t>גר"ח</w:t>
      </w:r>
      <w:r w:rsidRPr="009B0EA4">
        <w:rPr>
          <w:rFonts w:ascii="Narkisim" w:hAnsi="Narkisim" w:cs="Narkisim"/>
          <w:rtl/>
        </w:rPr>
        <w:t xml:space="preserve"> (סטנסל) כת' ביאור הדברים דקדושת התמורה אינה מכח הקרבן, וכל שיש עדיין עליה קדושה לענין גיזה ועבודה ודינה דעושה תמורה, ממילא חל על התמורה דין קדושה גמורה [ע"י פיו]. רק דאינה קריבה, דמכח קדושה דחויה קאתיא. ולא דמי לוולדות קדשים דעיקר קדושתן מכח אמן באה, ודינו כדין האם. </w:t>
      </w:r>
      <w:r w:rsidRPr="009B0EA4">
        <w:rPr>
          <w:rFonts w:ascii="Narkisim" w:hAnsi="Narkisim" w:cs="Narkisim"/>
          <w:rtl/>
        </w:rPr>
        <w:lastRenderedPageBreak/>
        <w:t>וכיון שכבר חל בה דין היתר דצבי ואיל, עי"ז הוה מתיר ומפקיע הקדושה מהולד לגמרי</w:t>
      </w:r>
      <w:r w:rsidRPr="009B0EA4">
        <w:rPr>
          <w:rStyle w:val="ac"/>
          <w:rFonts w:ascii="Narkisim" w:hAnsi="Narkisim" w:cs="Narkisim"/>
          <w:rtl/>
        </w:rPr>
        <w:footnoteReference w:id="194"/>
      </w:r>
      <w:r w:rsidRPr="009B0EA4">
        <w:rPr>
          <w:rFonts w:ascii="Narkisim" w:hAnsi="Narkisim" w:cs="Narkisim"/>
          <w:rtl/>
        </w:rPr>
        <w:t>.</w:t>
      </w:r>
    </w:p>
    <w:p w14:paraId="0F943599"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 xml:space="preserve">תו"ח </w:t>
      </w:r>
      <w:r w:rsidRPr="009B0EA4">
        <w:rPr>
          <w:rFonts w:ascii="Narkisim" w:hAnsi="Narkisim" w:cs="Narkisim"/>
          <w:rtl/>
        </w:rPr>
        <w:t>(בשיטמ"ק בתי' הא') תי' דכיון דחלה עליו תמורה לאחר פדיון חלה עליו קדושה דחויה ומתה, אבל ולד שנולד לאחר פדיון הוי חולין גמורין שלא מצינו שום קדושה שחלה עליו. וה</w:t>
      </w:r>
      <w:r w:rsidRPr="009B0EA4">
        <w:rPr>
          <w:rFonts w:ascii="Narkisim" w:hAnsi="Narkisim" w:cs="Narkisim"/>
          <w:b/>
          <w:bCs/>
          <w:rtl/>
        </w:rPr>
        <w:t>גרי"ז</w:t>
      </w:r>
      <w:r w:rsidRPr="009B0EA4">
        <w:rPr>
          <w:rFonts w:ascii="Narkisim" w:hAnsi="Narkisim" w:cs="Narkisim"/>
          <w:rtl/>
        </w:rPr>
        <w:t xml:space="preserve"> ביאר דתמורה הוה קדושה חדשה, ולא מצינו שום קדושה כזו לחול רק לגיזה ועבודה. אבל קדושת ולדות אינה קדושה חדשה, אלא שנשארת מכח קדושת האם.</w:t>
      </w:r>
    </w:p>
    <w:p w14:paraId="43D8E68E" w14:textId="77777777" w:rsidR="002B72FF" w:rsidRPr="009B0EA4" w:rsidRDefault="00000000" w:rsidP="009B0EA4">
      <w:pPr>
        <w:pStyle w:val="a8"/>
        <w:bidi/>
        <w:rPr>
          <w:rFonts w:ascii="Narkisim" w:hAnsi="Narkisim"/>
        </w:rPr>
      </w:pPr>
      <w:r w:rsidRPr="009B0EA4">
        <w:rPr>
          <w:rFonts w:ascii="Narkisim" w:hAnsi="Narkisim"/>
          <w:rtl/>
        </w:rPr>
        <w:t>אך הגרי"ז הק' דמצינו דחלה קדושה כזו רק לגיזה ועבודה בבכור בעל מום מעיקרו, דקדוש רק לענין גיזה ועבודה כפסוה"מ, וצ"ע. וכת' דנראה דס"ל דבבכור בע"מ אין זה קדושה זו של פסוה"מ, אלא דהוי דין מיוחד בקדושת בכור בעל מום דקדוש לדין זה [ודייק עד"ז מדברי התוס' זבחים עה:].</w:t>
      </w:r>
    </w:p>
    <w:p w14:paraId="7311A35C" w14:textId="77777777" w:rsidR="002B72FF" w:rsidRPr="009B0EA4" w:rsidRDefault="00000000" w:rsidP="009B0EA4">
      <w:pPr>
        <w:pStyle w:val="aa"/>
        <w:bidi/>
        <w:rPr>
          <w:rFonts w:ascii="Narkisim" w:hAnsi="Narkisim"/>
        </w:rPr>
      </w:pPr>
      <w:r w:rsidRPr="009B0EA4">
        <w:rPr>
          <w:rFonts w:ascii="Narkisim" w:hAnsi="Narkisim"/>
          <w:u w:val="single"/>
          <w:rtl/>
        </w:rPr>
        <w:t>בא"ד אבל תמורה דלפני פדיונן קריבה, ועדיפא מולדות דלפני פדיונן וכו'</w:t>
      </w:r>
      <w:r w:rsidRPr="009B0EA4">
        <w:rPr>
          <w:rFonts w:ascii="Narkisim" w:hAnsi="Narkisim"/>
          <w:rtl/>
        </w:rPr>
        <w:t>. וה</w:t>
      </w:r>
      <w:r w:rsidRPr="009B0EA4">
        <w:rPr>
          <w:rFonts w:ascii="Narkisim" w:hAnsi="Narkisim"/>
          <w:b/>
          <w:bCs/>
          <w:rtl/>
        </w:rPr>
        <w:t>שיטמ"ק</w:t>
      </w:r>
      <w:r w:rsidRPr="009B0EA4">
        <w:rPr>
          <w:rFonts w:ascii="Narkisim" w:hAnsi="Narkisim"/>
          <w:rtl/>
        </w:rPr>
        <w:t xml:space="preserve"> (תמורה יז: יז בהשמטות) הביא ש</w:t>
      </w:r>
      <w:r w:rsidRPr="009B0EA4">
        <w:rPr>
          <w:rFonts w:ascii="Narkisim" w:hAnsi="Narkisim"/>
          <w:b/>
          <w:bCs/>
          <w:rtl/>
        </w:rPr>
        <w:t>ר"י</w:t>
      </w:r>
      <w:r w:rsidRPr="009B0EA4">
        <w:rPr>
          <w:rFonts w:ascii="Narkisim" w:hAnsi="Narkisim"/>
          <w:rtl/>
        </w:rPr>
        <w:t xml:space="preserve"> מסופק בזה, האם תמורת בעלי מומין קריבות אם לאו, דדילמא ולד בעלי מומין לא יקרבו דיצאו מגוף דחוי, אבל תמורה קריבה.</w:t>
      </w:r>
    </w:p>
    <w:p w14:paraId="06B4EF18" w14:textId="77777777" w:rsidR="002B72FF" w:rsidRPr="009B0EA4" w:rsidRDefault="00000000" w:rsidP="009B0EA4">
      <w:pPr>
        <w:bidi/>
        <w:rPr>
          <w:rFonts w:ascii="Narkisim" w:hAnsi="Narkisim" w:cs="Narkisim"/>
        </w:rPr>
      </w:pPr>
      <w:r w:rsidRPr="009B0EA4">
        <w:rPr>
          <w:rFonts w:ascii="Narkisim" w:hAnsi="Narkisim" w:cs="Narkisim"/>
          <w:u w:val="single"/>
          <w:rtl/>
        </w:rPr>
        <w:t>מתקיף לה רב עמרם ותיתכיל במומה לבעלים וכו'</w:t>
      </w:r>
      <w:r w:rsidRPr="009B0EA4">
        <w:rPr>
          <w:rFonts w:ascii="Narkisim" w:hAnsi="Narkisim" w:cs="Narkisim"/>
          <w:rtl/>
        </w:rPr>
        <w:t>. וכדין תמורה בכור ומעשר שאינם צריכים פדיון.</w:t>
      </w:r>
    </w:p>
    <w:p w14:paraId="66452A22" w14:textId="77777777" w:rsidR="002B72FF" w:rsidRPr="009B0EA4" w:rsidRDefault="00000000" w:rsidP="009B0EA4">
      <w:pPr>
        <w:pStyle w:val="a7"/>
        <w:bidi/>
        <w:rPr>
          <w:rFonts w:ascii="Narkisim" w:hAnsi="Narkisim"/>
        </w:rPr>
      </w:pPr>
      <w:r w:rsidRPr="009B0EA4">
        <w:rPr>
          <w:rFonts w:ascii="Narkisim" w:hAnsi="Narkisim"/>
          <w:rtl/>
        </w:rPr>
        <w:t>ומבואר בגמ' דבעינן דוקא מום. וה</w:t>
      </w:r>
      <w:r w:rsidRPr="009B0EA4">
        <w:rPr>
          <w:rFonts w:ascii="Narkisim" w:hAnsi="Narkisim"/>
          <w:b/>
          <w:bCs/>
          <w:rtl/>
        </w:rPr>
        <w:t>גרי"ז</w:t>
      </w:r>
      <w:r w:rsidRPr="009B0EA4">
        <w:rPr>
          <w:rFonts w:ascii="Narkisim" w:hAnsi="Narkisim"/>
          <w:rtl/>
        </w:rPr>
        <w:t xml:space="preserve"> הק' אמאי צריך שיהא בא מום, תיפו"ל שבא מכח פסוה"מ שהיה בהם מום. וכמו היכא שהיה בה מום קבוע ונתרפא ג"כ מותר לאכלו (ויתבאר לקמן), ואף תמורת פסוה"מ נימא שדינו כתמורת בכור בעל מום תאכל בלא מום.</w:t>
      </w:r>
    </w:p>
    <w:p w14:paraId="066E3FF5" w14:textId="77777777" w:rsidR="002B72FF" w:rsidRPr="009B0EA4" w:rsidRDefault="00000000" w:rsidP="009B0EA4">
      <w:pPr>
        <w:bidi/>
        <w:rPr>
          <w:rFonts w:ascii="Narkisim" w:hAnsi="Narkisim" w:cs="Narkisim"/>
        </w:rPr>
      </w:pPr>
      <w:r w:rsidRPr="009B0EA4">
        <w:rPr>
          <w:rFonts w:ascii="Narkisim" w:hAnsi="Narkisim" w:cs="Narkisim"/>
          <w:u w:val="single"/>
          <w:rtl/>
        </w:rPr>
        <w:t>רש"י ד"ה ויאכלו</w:t>
      </w:r>
      <w:r w:rsidRPr="009B0EA4">
        <w:rPr>
          <w:rFonts w:ascii="Narkisim" w:hAnsi="Narkisim" w:cs="Narkisim"/>
          <w:rtl/>
        </w:rPr>
        <w:t>. כבכור ומעשר וכו' אלמא כיון דלא מצי קרבי וכו' נאכלין במומן לבעלים וכו'. ה</w:t>
      </w:r>
      <w:r w:rsidRPr="009B0EA4">
        <w:rPr>
          <w:rFonts w:ascii="Narkisim" w:hAnsi="Narkisim" w:cs="Narkisim"/>
          <w:b/>
          <w:bCs/>
          <w:rtl/>
        </w:rPr>
        <w:t>גרי"ז</w:t>
      </w:r>
      <w:r w:rsidRPr="009B0EA4">
        <w:rPr>
          <w:rFonts w:ascii="Narkisim" w:hAnsi="Narkisim" w:cs="Narkisim"/>
          <w:rtl/>
        </w:rPr>
        <w:t xml:space="preserve"> הק' דלא תלי בהכי, דנאכלת מחמת שהוא בעל מום. [אבל היכא שאינו ראוי להקרבה מחמת שאר פסולים אינו נאכל]. והם שני דברים דל"ש להדדי כלל.</w:t>
      </w:r>
    </w:p>
    <w:p w14:paraId="4E98592B" w14:textId="77777777" w:rsidR="002B72FF" w:rsidRPr="009B0EA4" w:rsidRDefault="00000000" w:rsidP="009B0EA4">
      <w:pPr>
        <w:bidi/>
        <w:rPr>
          <w:rFonts w:ascii="Narkisim" w:hAnsi="Narkisim" w:cs="Narkisim"/>
        </w:rPr>
      </w:pPr>
      <w:r w:rsidRPr="009B0EA4">
        <w:rPr>
          <w:rFonts w:ascii="Narkisim" w:hAnsi="Narkisim" w:cs="Narkisim"/>
          <w:u w:val="single"/>
          <w:rtl/>
        </w:rPr>
        <w:t>תמורת בכור</w:t>
      </w:r>
      <w:r w:rsidRPr="009B0EA4">
        <w:rPr>
          <w:rStyle w:val="ac"/>
          <w:rFonts w:ascii="Narkisim" w:hAnsi="Narkisim" w:cs="Narkisim"/>
          <w:u w:val="single"/>
          <w:rtl/>
        </w:rPr>
        <w:footnoteReference w:id="195"/>
      </w:r>
      <w:r w:rsidRPr="009B0EA4">
        <w:rPr>
          <w:rFonts w:ascii="Narkisim" w:hAnsi="Narkisim" w:cs="Narkisim"/>
          <w:u w:val="single"/>
          <w:rtl/>
        </w:rPr>
        <w:t xml:space="preserve"> וכו' ויאכלו במומן לבעלים</w:t>
      </w:r>
      <w:r w:rsidRPr="009B0EA4">
        <w:rPr>
          <w:rFonts w:ascii="Narkisim" w:hAnsi="Narkisim" w:cs="Narkisim"/>
          <w:rtl/>
        </w:rPr>
        <w:t>. פ</w:t>
      </w:r>
      <w:r w:rsidRPr="009B0EA4">
        <w:rPr>
          <w:rFonts w:ascii="Narkisim" w:hAnsi="Narkisim" w:cs="Narkisim"/>
          <w:b/>
          <w:bCs/>
          <w:rtl/>
        </w:rPr>
        <w:t>רגמ"ה</w:t>
      </w:r>
      <w:r w:rsidRPr="009B0EA4">
        <w:rPr>
          <w:rFonts w:ascii="Narkisim" w:hAnsi="Narkisim" w:cs="Narkisim"/>
          <w:rtl/>
        </w:rPr>
        <w:t xml:space="preserve"> לבעלים דידיה, דהיינו לכהן</w:t>
      </w:r>
      <w:r w:rsidRPr="009B0EA4">
        <w:rPr>
          <w:rStyle w:val="ac"/>
          <w:rFonts w:ascii="Narkisim" w:hAnsi="Narkisim" w:cs="Narkisim"/>
          <w:rtl/>
        </w:rPr>
        <w:footnoteReference w:id="196"/>
      </w:r>
      <w:r w:rsidRPr="009B0EA4">
        <w:rPr>
          <w:rFonts w:ascii="Narkisim" w:hAnsi="Narkisim" w:cs="Narkisim"/>
          <w:rtl/>
        </w:rPr>
        <w:t>. וה</w:t>
      </w:r>
      <w:r w:rsidRPr="009B0EA4">
        <w:rPr>
          <w:rFonts w:ascii="Narkisim" w:hAnsi="Narkisim" w:cs="Narkisim"/>
          <w:b/>
          <w:bCs/>
          <w:rtl/>
        </w:rPr>
        <w:t>גרי"ז</w:t>
      </w:r>
      <w:r w:rsidRPr="009B0EA4">
        <w:rPr>
          <w:rFonts w:ascii="Narkisim" w:hAnsi="Narkisim" w:cs="Narkisim"/>
          <w:rtl/>
        </w:rPr>
        <w:t xml:space="preserve"> דייק דכ"ד ה</w:t>
      </w:r>
      <w:r w:rsidRPr="009B0EA4">
        <w:rPr>
          <w:rFonts w:ascii="Narkisim" w:hAnsi="Narkisim" w:cs="Narkisim"/>
          <w:b/>
          <w:bCs/>
          <w:rtl/>
        </w:rPr>
        <w:t>רמב"ם</w:t>
      </w:r>
      <w:r w:rsidRPr="009B0EA4">
        <w:rPr>
          <w:rFonts w:ascii="Narkisim" w:hAnsi="Narkisim" w:cs="Narkisim"/>
          <w:rtl/>
        </w:rPr>
        <w:t xml:space="preserve"> (תמורה ג ב) דתמורת בכור לכהן</w:t>
      </w:r>
      <w:r w:rsidRPr="009B0EA4">
        <w:rPr>
          <w:rStyle w:val="ac"/>
          <w:rFonts w:ascii="Narkisim" w:hAnsi="Narkisim" w:cs="Narkisim"/>
          <w:rtl/>
        </w:rPr>
        <w:footnoteReference w:id="197"/>
      </w:r>
      <w:r w:rsidRPr="009B0EA4">
        <w:rPr>
          <w:rFonts w:ascii="Narkisim" w:hAnsi="Narkisim" w:cs="Narkisim"/>
          <w:rtl/>
        </w:rPr>
        <w:t xml:space="preserve">. אבל </w:t>
      </w:r>
      <w:r w:rsidRPr="009B0EA4">
        <w:rPr>
          <w:rFonts w:ascii="Narkisim" w:hAnsi="Narkisim" w:cs="Narkisim"/>
          <w:b/>
          <w:bCs/>
          <w:rtl/>
        </w:rPr>
        <w:t>תוס'</w:t>
      </w:r>
      <w:r w:rsidRPr="009B0EA4">
        <w:rPr>
          <w:rFonts w:ascii="Narkisim" w:hAnsi="Narkisim" w:cs="Narkisim"/>
          <w:rtl/>
        </w:rPr>
        <w:t xml:space="preserve"> (זבחים עה:) הביאו ממשנה זו דתמורת בכור נאכלת במומן לבעלים. [ובפשוטו הטעם דדין נתינת הבכור לכהן לא הוה מגדרי הקרבן, אלא דין מתנות כהונה בפנ"ע. והתמורה מקבל דיני הקרבן ולא שאר הדינים].</w:t>
      </w:r>
    </w:p>
    <w:p w14:paraId="45A1A52E" w14:textId="77777777" w:rsidR="002B72FF" w:rsidRPr="009B0EA4" w:rsidRDefault="00000000" w:rsidP="009B0EA4">
      <w:pPr>
        <w:pStyle w:val="aa"/>
        <w:bidi/>
        <w:rPr>
          <w:rFonts w:ascii="Narkisim" w:hAnsi="Narkisim"/>
        </w:rPr>
      </w:pPr>
      <w:r w:rsidRPr="009B0EA4">
        <w:rPr>
          <w:rFonts w:ascii="Narkisim" w:hAnsi="Narkisim"/>
          <w:u w:val="single"/>
          <w:rtl/>
        </w:rPr>
        <w:t>שם אמו עליו וכו'</w:t>
      </w:r>
      <w:r w:rsidRPr="009B0EA4">
        <w:rPr>
          <w:rFonts w:ascii="Narkisim" w:hAnsi="Narkisim"/>
          <w:rtl/>
        </w:rPr>
        <w:t>. יש שהביאו מכאן ומהרבה מקומות דגדר תמורה הוה המשך של הקדושה שהתפיסו בו, ולא הוה שם קרבן תמורה</w:t>
      </w:r>
      <w:r w:rsidRPr="009B0EA4">
        <w:rPr>
          <w:rStyle w:val="ac"/>
          <w:rFonts w:ascii="Narkisim" w:hAnsi="Narkisim"/>
          <w:rtl/>
        </w:rPr>
        <w:footnoteReference w:id="198"/>
      </w:r>
      <w:r w:rsidRPr="009B0EA4">
        <w:rPr>
          <w:rFonts w:ascii="Narkisim" w:hAnsi="Narkisim"/>
          <w:rtl/>
        </w:rPr>
        <w:t>.</w:t>
      </w:r>
    </w:p>
    <w:p w14:paraId="654AB864" w14:textId="77777777" w:rsidR="002B72FF" w:rsidRPr="009B0EA4" w:rsidRDefault="00000000" w:rsidP="009B0EA4">
      <w:pPr>
        <w:bidi/>
        <w:rPr>
          <w:rFonts w:ascii="Narkisim" w:hAnsi="Narkisim" w:cs="Narkisim"/>
        </w:rPr>
      </w:pPr>
      <w:r w:rsidRPr="009B0EA4">
        <w:rPr>
          <w:rFonts w:ascii="Narkisim" w:hAnsi="Narkisim" w:cs="Narkisim"/>
          <w:u w:val="single"/>
          <w:rtl/>
        </w:rPr>
        <w:t>רש"י ד"ה לתמורת אשם</w:t>
      </w:r>
      <w:r w:rsidRPr="009B0EA4">
        <w:rPr>
          <w:rFonts w:ascii="Narkisim" w:hAnsi="Narkisim" w:cs="Narkisim"/>
          <w:rtl/>
        </w:rPr>
        <w:t>. דאשם לא קרב נדבה, הלכך תמורתו לא קרבה וכו'. ה</w:t>
      </w:r>
      <w:r w:rsidRPr="009B0EA4">
        <w:rPr>
          <w:rFonts w:ascii="Narkisim" w:hAnsi="Narkisim" w:cs="Narkisim"/>
          <w:b/>
          <w:bCs/>
          <w:rtl/>
        </w:rPr>
        <w:t>גרי"ז</w:t>
      </w:r>
      <w:r w:rsidRPr="009B0EA4">
        <w:rPr>
          <w:rFonts w:ascii="Narkisim" w:hAnsi="Narkisim" w:cs="Narkisim"/>
          <w:rtl/>
        </w:rPr>
        <w:t xml:space="preserve"> הק' דלא תלי בהא דקרב נדבה, דלדעת ר"א (כריתות יח. וכה.) אשם תלוי בא נדבה</w:t>
      </w:r>
      <w:r w:rsidRPr="009B0EA4">
        <w:rPr>
          <w:rStyle w:val="ac"/>
          <w:rFonts w:ascii="Narkisim" w:hAnsi="Narkisim" w:cs="Narkisim"/>
          <w:rtl/>
        </w:rPr>
        <w:footnoteReference w:id="199"/>
      </w:r>
      <w:r w:rsidRPr="009B0EA4">
        <w:rPr>
          <w:rFonts w:ascii="Narkisim" w:hAnsi="Narkisim" w:cs="Narkisim"/>
          <w:rtl/>
        </w:rPr>
        <w:t>, ואפ"ה יש הלכה שרועה. וצ"ע.</w:t>
      </w:r>
    </w:p>
    <w:p w14:paraId="7E90B6A1" w14:textId="77777777" w:rsidR="002B72FF" w:rsidRPr="009B0EA4" w:rsidRDefault="00000000" w:rsidP="009B0EA4">
      <w:pPr>
        <w:bidi/>
        <w:rPr>
          <w:rFonts w:ascii="Narkisim" w:hAnsi="Narkisim" w:cs="Narkisim"/>
        </w:rPr>
      </w:pPr>
      <w:r w:rsidRPr="009B0EA4">
        <w:rPr>
          <w:rFonts w:ascii="Narkisim" w:hAnsi="Narkisim" w:cs="Narkisim"/>
          <w:u w:val="single"/>
          <w:rtl/>
        </w:rPr>
        <w:t>תוד"ה כל שבחטאת</w:t>
      </w:r>
      <w:r w:rsidRPr="009B0EA4">
        <w:rPr>
          <w:rFonts w:ascii="Narkisim" w:hAnsi="Narkisim" w:cs="Narkisim"/>
          <w:rtl/>
        </w:rPr>
        <w:t>. אור"ת דרעייה מדרבנן וכו' אבל הילכתא וכו' באשם קרב עולה וכו'. [והא דנקטו בהרבה מקומות דבאשם רועה, היינו שניתק לעולה. ע"ע תוס' (שבועות יא ומנחות ד) ועוד בגדר ניתק לרעייה]. וה</w:t>
      </w:r>
      <w:r w:rsidRPr="009B0EA4">
        <w:rPr>
          <w:rFonts w:ascii="Narkisim" w:hAnsi="Narkisim" w:cs="Narkisim"/>
          <w:b/>
          <w:bCs/>
          <w:rtl/>
        </w:rPr>
        <w:t>רא"ש</w:t>
      </w:r>
      <w:r w:rsidRPr="009B0EA4">
        <w:rPr>
          <w:rFonts w:ascii="Narkisim" w:hAnsi="Narkisim" w:cs="Narkisim"/>
          <w:rtl/>
        </w:rPr>
        <w:t xml:space="preserve"> (בשיטמ"ק) הק' מסוגיין, איך ס"ד דקרא לתמורת אשם. וכת' דצ"ל שטעה המתרץ במה שאמרו בכל מקום באשם רועה, ולפי טעותו השיב לו אשם נמי הלכתא גמירי לה. וע"ע שפ"א ומים קדושים.</w:t>
      </w:r>
    </w:p>
    <w:p w14:paraId="10BB4AAF" w14:textId="77777777" w:rsidR="002B72FF" w:rsidRPr="009B0EA4" w:rsidRDefault="00000000" w:rsidP="009B0EA4">
      <w:pPr>
        <w:bidi/>
        <w:rPr>
          <w:rFonts w:ascii="Narkisim" w:hAnsi="Narkisim" w:cs="Narkisim"/>
        </w:rPr>
      </w:pPr>
      <w:r w:rsidRPr="009B0EA4">
        <w:rPr>
          <w:rFonts w:ascii="Narkisim" w:hAnsi="Narkisim" w:cs="Narkisim"/>
          <w:u w:val="single"/>
          <w:rtl/>
        </w:rPr>
        <w:t>ואיצטריך קרא ואיצטריך הילכתא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(זבחים ה: וכן שבועות יב. ומנחות ד:) הביאו מסוגיין דאשכחן דקאי קרא אהילכתא.</w:t>
      </w:r>
    </w:p>
    <w:p w14:paraId="7C2CC95A" w14:textId="77777777" w:rsidR="002B72FF" w:rsidRPr="009B0EA4" w:rsidRDefault="00000000" w:rsidP="009B0EA4">
      <w:pPr>
        <w:pStyle w:val="aa"/>
        <w:bidi/>
        <w:rPr>
          <w:rFonts w:ascii="Narkisim" w:hAnsi="Narkisim"/>
        </w:rPr>
      </w:pPr>
      <w:r w:rsidRPr="009B0EA4">
        <w:rPr>
          <w:rFonts w:ascii="Narkisim" w:hAnsi="Narkisim"/>
          <w:u w:val="single"/>
          <w:rtl/>
        </w:rPr>
        <w:t>ואי מהילכתא וכו' איסורא איכא, לאו ליכא</w:t>
      </w:r>
      <w:r w:rsidRPr="009B0EA4">
        <w:rPr>
          <w:rFonts w:ascii="Narkisim" w:hAnsi="Narkisim"/>
          <w:rtl/>
        </w:rPr>
        <w:t>. ה</w:t>
      </w:r>
      <w:r w:rsidRPr="009B0EA4">
        <w:rPr>
          <w:rFonts w:ascii="Narkisim" w:hAnsi="Narkisim"/>
          <w:b/>
          <w:bCs/>
          <w:rtl/>
        </w:rPr>
        <w:t>שמן רוקח</w:t>
      </w:r>
      <w:r w:rsidRPr="009B0EA4">
        <w:rPr>
          <w:rFonts w:ascii="Narkisim" w:hAnsi="Narkisim"/>
          <w:rtl/>
        </w:rPr>
        <w:t xml:space="preserve"> הביא מכאן מקור למש"כ ה</w:t>
      </w:r>
      <w:r w:rsidRPr="009B0EA4">
        <w:rPr>
          <w:rFonts w:ascii="Narkisim" w:hAnsi="Narkisim"/>
          <w:b/>
          <w:bCs/>
          <w:rtl/>
        </w:rPr>
        <w:t>ראשונים</w:t>
      </w:r>
      <w:r w:rsidRPr="009B0EA4">
        <w:rPr>
          <w:rFonts w:ascii="Narkisim" w:hAnsi="Narkisim"/>
          <w:rtl/>
        </w:rPr>
        <w:t xml:space="preserve"> (תוס' שבועות </w:t>
      </w:r>
      <w:r w:rsidRPr="009B0EA4">
        <w:rPr>
          <w:rFonts w:ascii="Narkisim" w:hAnsi="Narkisim"/>
          <w:rtl/>
        </w:rPr>
        <w:lastRenderedPageBreak/>
        <w:t>טז. וה</w:t>
      </w:r>
      <w:r w:rsidRPr="009B0EA4">
        <w:rPr>
          <w:rFonts w:ascii="Narkisim" w:hAnsi="Narkisim"/>
          <w:b/>
          <w:bCs/>
          <w:rtl/>
        </w:rPr>
        <w:t>ר"ן</w:t>
      </w:r>
      <w:r w:rsidRPr="009B0EA4">
        <w:rPr>
          <w:rFonts w:ascii="Narkisim" w:hAnsi="Narkisim"/>
          <w:rtl/>
        </w:rPr>
        <w:t xml:space="preserve"> שבת עג. ועל הרי"ף שם לא: בדה"ר) דאין לוקין על הלכה למשה מסיני</w:t>
      </w:r>
      <w:r w:rsidRPr="009B0EA4">
        <w:rPr>
          <w:rStyle w:val="ac"/>
          <w:rFonts w:ascii="Narkisim" w:hAnsi="Narkisim"/>
          <w:rtl/>
        </w:rPr>
        <w:footnoteReference w:id="200"/>
      </w:r>
      <w:r w:rsidRPr="009B0EA4">
        <w:rPr>
          <w:rFonts w:ascii="Narkisim" w:hAnsi="Narkisim"/>
          <w:rtl/>
        </w:rPr>
        <w:t>. אך ה</w:t>
      </w:r>
      <w:r w:rsidRPr="009B0EA4">
        <w:rPr>
          <w:rFonts w:ascii="Narkisim" w:hAnsi="Narkisim"/>
          <w:b/>
          <w:bCs/>
          <w:rtl/>
        </w:rPr>
        <w:t xml:space="preserve">אחרונים </w:t>
      </w:r>
      <w:r w:rsidRPr="009B0EA4">
        <w:rPr>
          <w:rFonts w:ascii="Narkisim" w:hAnsi="Narkisim"/>
          <w:rtl/>
        </w:rPr>
        <w:t>דנו אי הלישנא בתרא [איבעית אימא בסמוך] פליג בזה.</w:t>
      </w:r>
    </w:p>
    <w:p w14:paraId="5D358139"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דן איזה איסור יש בזה, אי הוה איסור קודש שבו, או איסור מיוחד דהוה במתות.</w:t>
      </w:r>
    </w:p>
    <w:p w14:paraId="68AB478A" w14:textId="77777777" w:rsidR="002B72FF" w:rsidRPr="009B0EA4" w:rsidRDefault="00000000" w:rsidP="009B0EA4">
      <w:pPr>
        <w:pStyle w:val="a8"/>
        <w:bidi/>
        <w:rPr>
          <w:rFonts w:ascii="Narkisim" w:hAnsi="Narkisim"/>
        </w:rPr>
      </w:pPr>
      <w:r w:rsidRPr="009B0EA4">
        <w:rPr>
          <w:rFonts w:ascii="Narkisim" w:hAnsi="Narkisim"/>
          <w:rtl/>
        </w:rPr>
        <w:t>והביא דמשמע מרש"י שההלכה היא שמתות, ולהכניסן לכיפה להמיתן. ואילו ברמב"ם מבואר דההלכה היא שאינה ראויה, ומתות [מסברא] כיון שאין שום דבר לעשות בהם. [והאחרונים דנו מ"ש מקדשים שמתו, דבפשוטו מותרין מדאורייתא. ואכמ"ל].</w:t>
      </w:r>
    </w:p>
    <w:p w14:paraId="0DE45F30" w14:textId="77777777" w:rsidR="002B72FF" w:rsidRPr="009B0EA4" w:rsidRDefault="00000000" w:rsidP="009B0EA4">
      <w:pPr>
        <w:pStyle w:val="aa"/>
        <w:bidi/>
        <w:rPr>
          <w:rFonts w:ascii="Narkisim" w:hAnsi="Narkisim"/>
        </w:rPr>
      </w:pPr>
      <w:r w:rsidRPr="009B0EA4">
        <w:rPr>
          <w:rFonts w:ascii="Narkisim" w:hAnsi="Narkisim"/>
          <w:u w:val="single"/>
          <w:rtl/>
        </w:rPr>
        <w:t>ואב"א לאקושי דבר הבא ממעלי גרה לדבר הבא ממפריסי פרסה וכו'</w:t>
      </w:r>
      <w:r w:rsidRPr="009B0EA4">
        <w:rPr>
          <w:rFonts w:ascii="Narkisim" w:hAnsi="Narkisim"/>
          <w:rtl/>
        </w:rPr>
        <w:t>. והוקש לחטאות המתות. ה</w:t>
      </w:r>
      <w:r w:rsidRPr="009B0EA4">
        <w:rPr>
          <w:rFonts w:ascii="Narkisim" w:hAnsi="Narkisim"/>
          <w:b/>
          <w:bCs/>
          <w:rtl/>
        </w:rPr>
        <w:t>רש"ש</w:t>
      </w:r>
      <w:r w:rsidRPr="009B0EA4">
        <w:rPr>
          <w:rFonts w:ascii="Narkisim" w:hAnsi="Narkisim"/>
          <w:rtl/>
        </w:rPr>
        <w:t xml:space="preserve"> העיר שמבואר דילפי' היקש ללמוד מהלכה למשה מסיני, ודלא כמ"ש </w:t>
      </w:r>
      <w:r w:rsidRPr="009B0EA4">
        <w:rPr>
          <w:rFonts w:ascii="Narkisim" w:hAnsi="Narkisim"/>
          <w:b/>
          <w:bCs/>
          <w:rtl/>
        </w:rPr>
        <w:t>רש"י</w:t>
      </w:r>
      <w:r w:rsidRPr="009B0EA4">
        <w:rPr>
          <w:rFonts w:ascii="Narkisim" w:hAnsi="Narkisim"/>
          <w:rtl/>
        </w:rPr>
        <w:t xml:space="preserve"> (שבת קלב. ד"ה עקיבא) שאין דנין מהלכה ע"י שום מדה מי"ג מידות, דלא ניתנה תורה שבעל פה לידרש בשלש עשרה מדות.</w:t>
      </w:r>
    </w:p>
    <w:p w14:paraId="0D24770D" w14:textId="77777777" w:rsidR="002B72FF" w:rsidRPr="009B0EA4" w:rsidRDefault="00000000" w:rsidP="009B0EA4">
      <w:pPr>
        <w:pStyle w:val="2"/>
        <w:bidi/>
        <w:rPr>
          <w:rFonts w:ascii="Narkisim" w:hAnsi="Narkisim"/>
        </w:rPr>
      </w:pPr>
      <w:r w:rsidRPr="009B0EA4">
        <w:rPr>
          <w:rFonts w:ascii="Narkisim" w:hAnsi="Narkisim"/>
          <w:rtl/>
        </w:rPr>
        <w:t>המקבל צאן ברזל</w:t>
      </w:r>
    </w:p>
    <w:p w14:paraId="4AF7F38E" w14:textId="77777777" w:rsidR="002B72FF" w:rsidRPr="009B0EA4" w:rsidRDefault="00000000" w:rsidP="009B0EA4">
      <w:pPr>
        <w:bidi/>
        <w:rPr>
          <w:rFonts w:ascii="Narkisim" w:hAnsi="Narkisim" w:cs="Narkisim"/>
        </w:rPr>
      </w:pPr>
      <w:r w:rsidRPr="009B0EA4">
        <w:rPr>
          <w:rFonts w:ascii="Narkisim" w:hAnsi="Narkisim" w:cs="Narkisim"/>
          <w:u w:val="single"/>
          <w:rtl/>
        </w:rPr>
        <w:t>המקבל צאן ברזל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(ד"ה המקבל) ששם לו וכו' בדמים קצובין ולתת לו אותן דמים עד י' שנים וכו'. ובגמ' (בע"ב וב"מ ע:) דנו אי צאן ברזל קיימי ברשות מקבל או ברשות נותן, ומבואר למסקנא שנקבע לפי האחריות. [שחז"ל קבעו שהבעלות נקבע לפי האחריות, ויתבאר בע"ב].</w:t>
      </w:r>
    </w:p>
    <w:p w14:paraId="25477384" w14:textId="77777777" w:rsidR="002B72FF" w:rsidRPr="009B0EA4" w:rsidRDefault="00000000" w:rsidP="009B0EA4">
      <w:pPr>
        <w:pStyle w:val="a7"/>
        <w:bidi/>
        <w:rPr>
          <w:rFonts w:ascii="Narkisim" w:hAnsi="Narkisim"/>
        </w:rPr>
      </w:pPr>
      <w:r w:rsidRPr="009B0EA4">
        <w:rPr>
          <w:rFonts w:ascii="Narkisim" w:hAnsi="Narkisim"/>
          <w:rtl/>
        </w:rPr>
        <w:t xml:space="preserve">ומבואר ברש"י דידן שבסוף הזמן [י' שנים] יתן לו רק דמיהם [כפי ששם אותם]. </w:t>
      </w:r>
      <w:r w:rsidRPr="009B0EA4">
        <w:rPr>
          <w:rFonts w:ascii="Narkisim" w:hAnsi="Narkisim"/>
          <w:szCs w:val="20"/>
          <w:rtl/>
        </w:rPr>
        <w:t>וק"ק דא"כ הוה מכירה מוחלטת מעכשיו, אלא שקבע לשלם לאחר זמן תמורת חצי הרווח שבינתיים. ולכאורה מבואר שלא נגמר המקח [כל זמן שלא שילם], אלא דנחשב שלו משום שהוא באחריותו. וה</w:t>
      </w:r>
      <w:r w:rsidRPr="009B0EA4">
        <w:rPr>
          <w:rFonts w:ascii="Narkisim" w:hAnsi="Narkisim"/>
          <w:b/>
          <w:bCs/>
          <w:szCs w:val="20"/>
          <w:rtl/>
        </w:rPr>
        <w:t>ריטב"א</w:t>
      </w:r>
      <w:r w:rsidRPr="009B0EA4">
        <w:rPr>
          <w:rFonts w:ascii="Narkisim" w:hAnsi="Narkisim"/>
          <w:szCs w:val="20"/>
          <w:rtl/>
        </w:rPr>
        <w:t xml:space="preserve"> (ב"מ שם) ביאר [לדעת רש"י] דאף שאי"צ להחזיר את הצאן בעין, אלא שאינו רשאי להוציאם ולאוכלם עד שיסלקנו בזוזי [וכדין אפותיקי].</w:t>
      </w:r>
    </w:p>
    <w:p w14:paraId="41275C2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ריטב"א</w:t>
      </w:r>
      <w:r w:rsidRPr="009B0EA4">
        <w:rPr>
          <w:rFonts w:ascii="Narkisim" w:hAnsi="Narkisim"/>
          <w:rtl/>
        </w:rPr>
        <w:t xml:space="preserve"> (שם) כת' בשם תוס' דאף דיכול לסלקו בזוזי, מ"מ סתמא דמילתא מחזיר לבעלים בעין. ודרך הבעלים לתבוע הצאן עד שיאמר הלה שרוצה לסלקו במעות. [והק' מהגמ' בסמוך דמשמע דעיקר התביעה על דמיהם].</w:t>
      </w:r>
    </w:p>
    <w:p w14:paraId="1E063B47" w14:textId="77777777" w:rsidR="002B72FF" w:rsidRPr="009B0EA4" w:rsidRDefault="00000000" w:rsidP="009B0EA4">
      <w:pPr>
        <w:pStyle w:val="a7"/>
        <w:bidi/>
        <w:rPr>
          <w:rFonts w:ascii="Narkisim" w:hAnsi="Narkisim"/>
        </w:rPr>
      </w:pPr>
      <w:r w:rsidRPr="009B0EA4">
        <w:rPr>
          <w:rFonts w:ascii="Narkisim" w:hAnsi="Narkisim"/>
          <w:rtl/>
        </w:rPr>
        <w:t>אבל ב</w:t>
      </w:r>
      <w:r w:rsidRPr="009B0EA4">
        <w:rPr>
          <w:rFonts w:ascii="Narkisim" w:hAnsi="Narkisim"/>
          <w:b/>
          <w:bCs/>
          <w:rtl/>
        </w:rPr>
        <w:t>רמב"ן</w:t>
      </w:r>
      <w:r w:rsidRPr="009B0EA4">
        <w:rPr>
          <w:rFonts w:ascii="Narkisim" w:hAnsi="Narkisim"/>
          <w:rtl/>
        </w:rPr>
        <w:t xml:space="preserve"> (ב"מ ע. ושא"ר שם) מבואר שמחזיר לו את הצאן בסוף ההתעסקות [אלא שמוסיף לו כפי שנפחתו דמיהם ואם נוסף בדמיהן ישלם הנותן].</w:t>
      </w:r>
    </w:p>
    <w:p w14:paraId="701CCBBC" w14:textId="77777777" w:rsidR="002B72FF" w:rsidRPr="009B0EA4" w:rsidRDefault="00000000" w:rsidP="009B0EA4">
      <w:pPr>
        <w:bidi/>
        <w:rPr>
          <w:rFonts w:ascii="Narkisim" w:hAnsi="Narkisim" w:cs="Narkisim"/>
        </w:rPr>
      </w:pPr>
      <w:r w:rsidRPr="009B0EA4">
        <w:rPr>
          <w:rFonts w:ascii="Narkisim" w:hAnsi="Narkisim" w:cs="Narkisim"/>
          <w:rtl/>
        </w:rPr>
        <w:t>ופ</w:t>
      </w:r>
      <w:r w:rsidRPr="009B0EA4">
        <w:rPr>
          <w:rFonts w:ascii="Narkisim" w:hAnsi="Narkisim" w:cs="Narkisim"/>
          <w:b/>
          <w:bCs/>
          <w:rtl/>
        </w:rPr>
        <w:t>רש"י</w:t>
      </w:r>
      <w:r w:rsidRPr="009B0EA4">
        <w:rPr>
          <w:rFonts w:ascii="Narkisim" w:hAnsi="Narkisim" w:cs="Narkisim"/>
          <w:rtl/>
        </w:rPr>
        <w:t xml:space="preserve"> שחולקים בולדות. וכ"כ </w:t>
      </w:r>
      <w:r w:rsidRPr="009B0EA4">
        <w:rPr>
          <w:rFonts w:ascii="Narkisim" w:hAnsi="Narkisim" w:cs="Narkisim"/>
          <w:b/>
          <w:bCs/>
          <w:rtl/>
        </w:rPr>
        <w:t>רגמ"ה</w:t>
      </w:r>
      <w:r w:rsidRPr="009B0EA4">
        <w:rPr>
          <w:rFonts w:ascii="Narkisim" w:hAnsi="Narkisim" w:cs="Narkisim"/>
          <w:rtl/>
        </w:rPr>
        <w:t>. וה</w:t>
      </w:r>
      <w:r w:rsidRPr="009B0EA4">
        <w:rPr>
          <w:rFonts w:ascii="Narkisim" w:hAnsi="Narkisim" w:cs="Narkisim"/>
          <w:b/>
          <w:bCs/>
          <w:rtl/>
        </w:rPr>
        <w:t>טור</w:t>
      </w:r>
      <w:r w:rsidRPr="009B0EA4">
        <w:rPr>
          <w:rFonts w:ascii="Narkisim" w:hAnsi="Narkisim" w:cs="Narkisim"/>
          <w:rtl/>
        </w:rPr>
        <w:t xml:space="preserve"> (שכ) דייק מדברי ה</w:t>
      </w:r>
      <w:r w:rsidRPr="009B0EA4">
        <w:rPr>
          <w:rFonts w:ascii="Narkisim" w:hAnsi="Narkisim" w:cs="Narkisim"/>
          <w:b/>
          <w:bCs/>
          <w:rtl/>
        </w:rPr>
        <w:t>רמב"ם</w:t>
      </w:r>
      <w:r w:rsidRPr="009B0EA4">
        <w:rPr>
          <w:rFonts w:ascii="Narkisim" w:hAnsi="Narkisim" w:cs="Narkisim"/>
          <w:rtl/>
        </w:rPr>
        <w:t xml:space="preserve"> (ד ד) דאף כשאין לנכרי חלק בולדות כלל, אלא שהישראל נותן לו מהריוח בדמים, אפ"ה כשהולדות ילדו פטורין. וה</w:t>
      </w:r>
      <w:r w:rsidRPr="009B0EA4">
        <w:rPr>
          <w:rFonts w:ascii="Narkisim" w:hAnsi="Narkisim" w:cs="Narkisim"/>
          <w:b/>
          <w:bCs/>
          <w:rtl/>
        </w:rPr>
        <w:t>לח"מ</w:t>
      </w:r>
      <w:r w:rsidRPr="009B0EA4">
        <w:rPr>
          <w:rFonts w:ascii="Narkisim" w:hAnsi="Narkisim" w:cs="Narkisim"/>
          <w:rtl/>
        </w:rPr>
        <w:t xml:space="preserve"> (בסו"ד) כת' שלרמב"ם אפי' אין לו חלק בולדות, ולרש"י דוקא כשיש לעכו"ם חלק בולדות פוטר. ו</w:t>
      </w:r>
      <w:r w:rsidRPr="009B0EA4">
        <w:rPr>
          <w:rFonts w:ascii="Narkisim" w:hAnsi="Narkisim" w:cs="Narkisim"/>
          <w:b/>
          <w:bCs/>
          <w:rtl/>
        </w:rPr>
        <w:t>מהריט"א</w:t>
      </w:r>
      <w:r w:rsidRPr="009B0EA4">
        <w:rPr>
          <w:rFonts w:ascii="Narkisim" w:hAnsi="Narkisim" w:cs="Narkisim"/>
          <w:rtl/>
        </w:rPr>
        <w:t xml:space="preserve"> (יח) חלק דנח' רק באיזה אופן איירי, אבל לדינא בב' האופנים לכו"ע פוטר. דלאחר שחלקו בולדות כבר אין לו חלק בולדות אלו, ומ"ש חלקו בולדות או במעות [ואם איתא שלרש"י צריך דוקא חלק בולדות, לאחר שחלקו לא יפטר].</w:t>
      </w:r>
    </w:p>
    <w:p w14:paraId="1BC0ED4D" w14:textId="77777777" w:rsidR="002B72FF" w:rsidRPr="009B0EA4" w:rsidRDefault="00000000" w:rsidP="009B0EA4">
      <w:pPr>
        <w:pStyle w:val="a8"/>
        <w:bidi/>
        <w:rPr>
          <w:rFonts w:ascii="Narkisim" w:hAnsi="Narkisim"/>
        </w:rPr>
      </w:pPr>
      <w:r w:rsidRPr="009B0EA4">
        <w:rPr>
          <w:rFonts w:ascii="Narkisim" w:hAnsi="Narkisim"/>
          <w:rtl/>
        </w:rPr>
        <w:t>אלא שלרש"י החידוש בסוגיין הוא רק בולדות של הישראל, דאילו האמהות והולדות קודם חלוקה ודאי פטורים משום שותפות. ואילו לרמב"ם החידוש של צאן ברזל נאמר אף באמהות.</w:t>
      </w:r>
    </w:p>
    <w:p w14:paraId="535C5C24" w14:textId="77777777" w:rsidR="002B72FF" w:rsidRPr="009B0EA4" w:rsidRDefault="00000000" w:rsidP="009B0EA4">
      <w:pPr>
        <w:pStyle w:val="3"/>
        <w:bidi/>
        <w:rPr>
          <w:rFonts w:ascii="Narkisim" w:hAnsi="Narkisim"/>
        </w:rPr>
      </w:pPr>
      <w:r w:rsidRPr="009B0EA4">
        <w:rPr>
          <w:rFonts w:ascii="Narkisim" w:hAnsi="Narkisim"/>
          <w:rtl/>
        </w:rPr>
        <w:t>דף טז:</w:t>
      </w:r>
    </w:p>
    <w:p w14:paraId="1947C1A0" w14:textId="77777777" w:rsidR="002B72FF" w:rsidRPr="009B0EA4" w:rsidRDefault="00000000" w:rsidP="009B0EA4">
      <w:pPr>
        <w:bidi/>
        <w:rPr>
          <w:rFonts w:ascii="Narkisim" w:hAnsi="Narkisim" w:cs="Narkisim"/>
        </w:rPr>
      </w:pPr>
      <w:r w:rsidRPr="009B0EA4">
        <w:rPr>
          <w:rFonts w:ascii="Narkisim" w:hAnsi="Narkisim" w:cs="Narkisim"/>
          <w:u w:val="single"/>
          <w:rtl/>
        </w:rPr>
        <w:t>ולדותיהן פטורין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כשיגדלו ויבכרו [שהבכורות שיוולדו מהולדות {דור שלישי} אינן ניתנין לכהן].</w:t>
      </w:r>
    </w:p>
    <w:p w14:paraId="70DBC3DB"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רש"י</w:t>
      </w:r>
      <w:r w:rsidRPr="009B0EA4">
        <w:rPr>
          <w:rFonts w:ascii="Narkisim" w:hAnsi="Narkisim"/>
          <w:rtl/>
        </w:rPr>
        <w:t xml:space="preserve"> (ב"מ ע: ד"ה ולדות) ביאר שאפי' ולדות שחציים של ישראל, אותן המגיעין לחלק ישראל פטורין מן הבכורה, וה</w:t>
      </w:r>
      <w:r w:rsidRPr="009B0EA4">
        <w:rPr>
          <w:rFonts w:ascii="Narkisim" w:hAnsi="Narkisim"/>
          <w:b/>
          <w:bCs/>
          <w:rtl/>
        </w:rPr>
        <w:t>טור</w:t>
      </w:r>
      <w:r w:rsidRPr="009B0EA4">
        <w:rPr>
          <w:rFonts w:ascii="Narkisim" w:hAnsi="Narkisim"/>
          <w:rtl/>
        </w:rPr>
        <w:t xml:space="preserve"> (הנ"ל) ביאר דאפי' לאחר חלוקה.</w:t>
      </w:r>
    </w:p>
    <w:p w14:paraId="39F59342" w14:textId="77777777" w:rsidR="002B72FF" w:rsidRPr="009B0EA4" w:rsidRDefault="00000000" w:rsidP="009B0EA4">
      <w:pPr>
        <w:pStyle w:val="aa"/>
        <w:bidi/>
        <w:rPr>
          <w:rFonts w:ascii="Narkisim" w:hAnsi="Narkisim"/>
        </w:rPr>
      </w:pPr>
      <w:r w:rsidRPr="009B0EA4">
        <w:rPr>
          <w:rFonts w:ascii="Narkisim" w:hAnsi="Narkisim"/>
          <w:u w:val="single"/>
          <w:rtl/>
        </w:rPr>
        <w:t>רש"י סד"ה ולדי ולדות</w:t>
      </w:r>
      <w:r w:rsidRPr="009B0EA4">
        <w:rPr>
          <w:rFonts w:ascii="Narkisim" w:hAnsi="Narkisim"/>
          <w:rtl/>
        </w:rPr>
        <w:t>. ינתנו לכהן. ה</w:t>
      </w:r>
      <w:r w:rsidRPr="009B0EA4">
        <w:rPr>
          <w:rFonts w:ascii="Narkisim" w:hAnsi="Narkisim"/>
          <w:b/>
          <w:bCs/>
          <w:rtl/>
        </w:rPr>
        <w:t>גרי"ז</w:t>
      </w:r>
      <w:r w:rsidRPr="009B0EA4">
        <w:rPr>
          <w:rFonts w:ascii="Narkisim" w:hAnsi="Narkisim"/>
          <w:rtl/>
        </w:rPr>
        <w:t xml:space="preserve"> העיר דעומדים להקרבה כשאר בכורות, ואמאי נקט דוקא נתינה לכהן.</w:t>
      </w:r>
    </w:p>
    <w:p w14:paraId="1D1F17A1" w14:textId="77777777" w:rsidR="002B72FF" w:rsidRPr="009B0EA4" w:rsidRDefault="00000000" w:rsidP="009B0EA4">
      <w:pPr>
        <w:bidi/>
        <w:rPr>
          <w:rFonts w:ascii="Narkisim" w:hAnsi="Narkisim" w:cs="Narkisim"/>
        </w:rPr>
      </w:pPr>
      <w:r w:rsidRPr="009B0EA4">
        <w:rPr>
          <w:rFonts w:ascii="Narkisim" w:hAnsi="Narkisim" w:cs="Narkisim"/>
          <w:u w:val="single"/>
          <w:rtl/>
        </w:rPr>
        <w:t>העמיד ולדותיהן</w:t>
      </w:r>
      <w:r w:rsidRPr="009B0EA4">
        <w:rPr>
          <w:rStyle w:val="ac"/>
          <w:rFonts w:ascii="Narkisim" w:hAnsi="Narkisim" w:cs="Narkisim"/>
          <w:u w:val="single"/>
          <w:rtl/>
        </w:rPr>
        <w:footnoteReference w:id="201"/>
      </w:r>
      <w:r w:rsidRPr="009B0EA4">
        <w:rPr>
          <w:rFonts w:ascii="Narkisim" w:hAnsi="Narkisim" w:cs="Narkisim"/>
          <w:u w:val="single"/>
          <w:rtl/>
        </w:rPr>
        <w:t xml:space="preserve"> וכו'</w:t>
      </w:r>
      <w:r w:rsidRPr="009B0EA4">
        <w:rPr>
          <w:rFonts w:ascii="Narkisim" w:hAnsi="Narkisim" w:cs="Narkisim"/>
          <w:rtl/>
        </w:rPr>
        <w:t xml:space="preserve">. בפשוטו היינו שסיכמו ביניהם שולדות אלו יעמדו בתורת צאן </w:t>
      </w:r>
      <w:r w:rsidRPr="009B0EA4">
        <w:rPr>
          <w:rFonts w:ascii="Narkisim" w:hAnsi="Narkisim" w:cs="Narkisim"/>
          <w:rtl/>
        </w:rPr>
        <w:lastRenderedPageBreak/>
        <w:t>ברזל מכאן ואילך</w:t>
      </w:r>
      <w:r w:rsidRPr="009B0EA4">
        <w:rPr>
          <w:rStyle w:val="ac"/>
          <w:rFonts w:ascii="Narkisim" w:hAnsi="Narkisim" w:cs="Narkisim"/>
          <w:rtl/>
        </w:rPr>
        <w:footnoteReference w:id="202"/>
      </w:r>
      <w:r w:rsidRPr="009B0EA4">
        <w:rPr>
          <w:rFonts w:ascii="Narkisim" w:hAnsi="Narkisim" w:cs="Narkisim"/>
          <w:rtl/>
        </w:rPr>
        <w:t>. [ע' תוס' סד"ה טעמא]. ותוס' (הודפס בע"א) הביאו מהתוספתא כשמתו האמהות. אבל רש"י פי' דמעיקרא פתח לו פתח לעכו"ם שיהא לו כח בולדות.</w:t>
      </w:r>
    </w:p>
    <w:p w14:paraId="4CDA4E5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רמב"ם</w:t>
      </w:r>
      <w:r w:rsidRPr="009B0EA4">
        <w:rPr>
          <w:rFonts w:ascii="Narkisim" w:hAnsi="Narkisim" w:cs="Narkisim"/>
          <w:rtl/>
        </w:rPr>
        <w:t xml:space="preserve"> השמיט דין העמיד ולדותיהן. וה</w:t>
      </w:r>
      <w:r w:rsidRPr="009B0EA4">
        <w:rPr>
          <w:rFonts w:ascii="Narkisim" w:hAnsi="Narkisim" w:cs="Narkisim"/>
          <w:b/>
          <w:bCs/>
          <w:rtl/>
        </w:rPr>
        <w:t>כס"מ</w:t>
      </w:r>
      <w:r w:rsidRPr="009B0EA4">
        <w:rPr>
          <w:rFonts w:ascii="Narkisim" w:hAnsi="Narkisim" w:cs="Narkisim"/>
          <w:rtl/>
        </w:rPr>
        <w:t xml:space="preserve"> (ד ד) עמד בזה [הו' בהמשך הסוגיא], וה</w:t>
      </w:r>
      <w:r w:rsidRPr="009B0EA4">
        <w:rPr>
          <w:rFonts w:ascii="Narkisim" w:hAnsi="Narkisim" w:cs="Narkisim"/>
          <w:b/>
          <w:bCs/>
          <w:rtl/>
        </w:rPr>
        <w:t>לח"מ</w:t>
      </w:r>
      <w:r w:rsidRPr="009B0EA4">
        <w:rPr>
          <w:rFonts w:ascii="Narkisim" w:hAnsi="Narkisim" w:cs="Narkisim"/>
          <w:rtl/>
        </w:rPr>
        <w:t xml:space="preserve"> כת' די"ל דס"ל דבעי העמדה בפועל, וא"כ הוה פשיטא.</w:t>
      </w:r>
    </w:p>
    <w:p w14:paraId="6DFCF536" w14:textId="77777777" w:rsidR="002B72FF" w:rsidRPr="009B0EA4" w:rsidRDefault="00000000" w:rsidP="009B0EA4">
      <w:pPr>
        <w:pStyle w:val="aa"/>
        <w:bidi/>
        <w:rPr>
          <w:rFonts w:ascii="Narkisim" w:hAnsi="Narkisim"/>
        </w:rPr>
      </w:pPr>
      <w:r w:rsidRPr="009B0EA4">
        <w:rPr>
          <w:rFonts w:ascii="Narkisim" w:hAnsi="Narkisim"/>
          <w:u w:val="single"/>
          <w:rtl/>
        </w:rPr>
        <w:t>רשב"ג אומר אפי' עד י' וכו'</w:t>
      </w:r>
      <w:r w:rsidRPr="009B0EA4">
        <w:rPr>
          <w:rFonts w:ascii="Narkisim" w:hAnsi="Narkisim"/>
          <w:rtl/>
        </w:rPr>
        <w:t xml:space="preserve">. </w:t>
      </w:r>
      <w:r w:rsidRPr="009B0EA4">
        <w:rPr>
          <w:rFonts w:ascii="Narkisim" w:hAnsi="Narkisim"/>
          <w:b/>
          <w:bCs/>
          <w:rtl/>
        </w:rPr>
        <w:t>רש"י</w:t>
      </w:r>
      <w:r w:rsidRPr="009B0EA4">
        <w:rPr>
          <w:rFonts w:ascii="Narkisim" w:hAnsi="Narkisim"/>
          <w:rtl/>
        </w:rPr>
        <w:t xml:space="preserve"> (יז.) כת' ואפי' יותר מי' דורות. ולכאורה חולק באומדנא, עד כמה משועבד לעכו"ם או שרגיל לתפוס.</w:t>
      </w:r>
    </w:p>
    <w:p w14:paraId="1C5817FF" w14:textId="77777777" w:rsidR="002B72FF" w:rsidRPr="009B0EA4" w:rsidRDefault="00000000" w:rsidP="009B0EA4">
      <w:pPr>
        <w:pStyle w:val="aa"/>
        <w:bidi/>
        <w:rPr>
          <w:rFonts w:ascii="Narkisim" w:hAnsi="Narkisim"/>
        </w:rPr>
      </w:pPr>
      <w:r w:rsidRPr="009B0EA4">
        <w:rPr>
          <w:rFonts w:ascii="Narkisim" w:hAnsi="Narkisim"/>
          <w:u w:val="single"/>
          <w:rtl/>
        </w:rPr>
        <w:t>ואם יש בו מקצת סימנים חייב</w:t>
      </w:r>
      <w:r w:rsidRPr="009B0EA4">
        <w:rPr>
          <w:rFonts w:ascii="Narkisim" w:hAnsi="Narkisim"/>
          <w:rtl/>
        </w:rPr>
        <w:t>. [ובגמ' לעיל ג: מבואר דאפ"ה הוה מום קבוע, ונשחט עליו]. ור' שמעון (בברייתא יז. ולעיל ו:) פליג דאף כשיש מקצת סימנים אינו קדוש בבכורה, עד שיהא ראשו ורובו דומה לאמו.</w:t>
      </w:r>
    </w:p>
    <w:p w14:paraId="7A9D6361" w14:textId="77777777" w:rsidR="002B72FF" w:rsidRPr="009B0EA4" w:rsidRDefault="00000000" w:rsidP="009B0EA4">
      <w:pPr>
        <w:pStyle w:val="aa"/>
        <w:bidi/>
        <w:rPr>
          <w:rFonts w:ascii="Narkisim" w:hAnsi="Narkisim"/>
        </w:rPr>
      </w:pPr>
      <w:r w:rsidRPr="009B0EA4">
        <w:rPr>
          <w:rFonts w:ascii="Narkisim" w:hAnsi="Narkisim"/>
          <w:rtl/>
        </w:rPr>
        <w:t>והגמ' (לעיל ה:) דורשת מקצת סימנים מדכתיב 'אך' חלק. לריה"ג דדרש בכור שור שהוא שור ובכורו שור, ואך חלק. ותוס' (שם) הק' לתנא דמתני' (שם) שדרש פטר חמור ב' פעמים, מנלן דמהני סימנים. ולא מסתבר דפליגי ב' המשניות בזה</w:t>
      </w:r>
      <w:r w:rsidRPr="009B0EA4">
        <w:rPr>
          <w:rStyle w:val="ac"/>
          <w:rFonts w:ascii="Narkisim" w:hAnsi="Narkisim"/>
          <w:rtl/>
        </w:rPr>
        <w:footnoteReference w:id="203"/>
      </w:r>
      <w:r w:rsidRPr="009B0EA4">
        <w:rPr>
          <w:rFonts w:ascii="Narkisim" w:hAnsi="Narkisim"/>
          <w:rtl/>
        </w:rPr>
        <w:t>. ותוס' (יב. ד"ה קא) כת' דשמא נפק"ל מקרא אחרינא.</w:t>
      </w:r>
    </w:p>
    <w:p w14:paraId="02FA86F7" w14:textId="77777777" w:rsidR="002B72FF" w:rsidRPr="009B0EA4" w:rsidRDefault="00000000" w:rsidP="009B0EA4">
      <w:pPr>
        <w:bidi/>
        <w:rPr>
          <w:rFonts w:ascii="Narkisim" w:hAnsi="Narkisim" w:cs="Narkisim"/>
        </w:rPr>
      </w:pPr>
      <w:r w:rsidRPr="009B0EA4">
        <w:rPr>
          <w:rFonts w:ascii="Narkisim" w:hAnsi="Narkisim" w:cs="Narkisim"/>
          <w:u w:val="single"/>
          <w:rtl/>
        </w:rPr>
        <w:t>למימרא וכו' ברשותא דמרא קיימא וכו'</w:t>
      </w:r>
      <w:r w:rsidRPr="009B0EA4">
        <w:rPr>
          <w:rFonts w:ascii="Narkisim" w:hAnsi="Narkisim" w:cs="Narkisim"/>
          <w:rtl/>
        </w:rPr>
        <w:t>. דגדר צאן ברזל עדיין שייך למוכר כל זמן שלא נגמר העסק, ומבואר דאף אותם הולדות שהם חלקו של ישראל עדיין ברשות מרא קיימא. וצ"ב דולדות אלו הם ודאי חלקו של ישראל והם עומדים בחצירו ואמאי לא הוה שלו [ובגמ' כאן עדיין לא התחדש שפטורין משום שעבוד ויד נכרי באמצע]. ועד"ז הק' ה</w:t>
      </w:r>
      <w:r w:rsidRPr="009B0EA4">
        <w:rPr>
          <w:rFonts w:ascii="Narkisim" w:hAnsi="Narkisim" w:cs="Narkisim"/>
          <w:b/>
          <w:bCs/>
          <w:rtl/>
        </w:rPr>
        <w:t>גרי"ז</w:t>
      </w:r>
      <w:r w:rsidRPr="009B0EA4">
        <w:rPr>
          <w:rStyle w:val="ac"/>
          <w:rFonts w:ascii="Narkisim" w:hAnsi="Narkisim" w:cs="Narkisim"/>
          <w:rtl/>
        </w:rPr>
        <w:footnoteReference w:id="204"/>
      </w:r>
      <w:r w:rsidRPr="009B0EA4">
        <w:rPr>
          <w:rFonts w:ascii="Narkisim" w:hAnsi="Narkisim" w:cs="Narkisim"/>
          <w:rtl/>
        </w:rPr>
        <w:t xml:space="preserve"> ועוד </w:t>
      </w:r>
      <w:r w:rsidRPr="009B0EA4">
        <w:rPr>
          <w:rFonts w:ascii="Narkisim" w:hAnsi="Narkisim" w:cs="Narkisim"/>
          <w:b/>
          <w:bCs/>
          <w:rtl/>
        </w:rPr>
        <w:t>אחרונים</w:t>
      </w:r>
      <w:r w:rsidRPr="009B0EA4">
        <w:rPr>
          <w:rFonts w:ascii="Narkisim" w:hAnsi="Narkisim" w:cs="Narkisim"/>
          <w:rtl/>
        </w:rPr>
        <w:t>.</w:t>
      </w:r>
    </w:p>
    <w:p w14:paraId="6018559F" w14:textId="77777777" w:rsidR="002B72FF" w:rsidRPr="009B0EA4" w:rsidRDefault="00000000" w:rsidP="009B0EA4">
      <w:pPr>
        <w:bidi/>
        <w:rPr>
          <w:rFonts w:ascii="Narkisim" w:hAnsi="Narkisim" w:cs="Narkisim"/>
        </w:rPr>
      </w:pPr>
      <w:r w:rsidRPr="009B0EA4">
        <w:rPr>
          <w:rFonts w:ascii="Narkisim" w:hAnsi="Narkisim" w:cs="Narkisim"/>
          <w:u w:val="single"/>
          <w:rtl/>
        </w:rPr>
        <w:t>ורמינהו אין מקבלין צאן ברזל מישראל מפני שהוא רבית, אלמא ברשות דמקבל קיימא וכו'</w:t>
      </w:r>
      <w:r w:rsidRPr="009B0EA4">
        <w:rPr>
          <w:rFonts w:ascii="Narkisim" w:hAnsi="Narkisim" w:cs="Narkisim"/>
          <w:rtl/>
        </w:rPr>
        <w:t>. [פרש"י (ב"מ ע:) ובאחריותו</w:t>
      </w:r>
      <w:r w:rsidRPr="009B0EA4">
        <w:rPr>
          <w:rStyle w:val="ac"/>
          <w:rFonts w:ascii="Narkisim" w:hAnsi="Narkisim" w:cs="Narkisim"/>
          <w:rtl/>
        </w:rPr>
        <w:footnoteReference w:id="205"/>
      </w:r>
      <w:r w:rsidRPr="009B0EA4">
        <w:rPr>
          <w:rFonts w:ascii="Narkisim" w:hAnsi="Narkisim" w:cs="Narkisim"/>
          <w:rtl/>
        </w:rPr>
        <w:t>, מדקתני שהוא רבית]. ו</w:t>
      </w:r>
      <w:r w:rsidRPr="009B0EA4">
        <w:rPr>
          <w:rFonts w:ascii="Narkisim" w:hAnsi="Narkisim" w:cs="Narkisim"/>
          <w:b/>
          <w:bCs/>
          <w:rtl/>
        </w:rPr>
        <w:t>תוס'</w:t>
      </w:r>
      <w:r w:rsidRPr="009B0EA4">
        <w:rPr>
          <w:rFonts w:ascii="Narkisim" w:hAnsi="Narkisim" w:cs="Narkisim"/>
          <w:rtl/>
        </w:rPr>
        <w:t xml:space="preserve"> כת' דהוכחת הגמ' מהא דהוה רבית דאורייתא [לדעת ר"ת], א"כ יצא מרשות בעלים לגמרי כשאר מלוה.</w:t>
      </w:r>
    </w:p>
    <w:p w14:paraId="20998ED5" w14:textId="77777777" w:rsidR="002B72FF" w:rsidRPr="009B0EA4" w:rsidRDefault="00000000" w:rsidP="009B0EA4">
      <w:pPr>
        <w:bidi/>
        <w:rPr>
          <w:rFonts w:ascii="Narkisim" w:hAnsi="Narkisim" w:cs="Narkisim"/>
        </w:rPr>
      </w:pPr>
      <w:r w:rsidRPr="009B0EA4">
        <w:rPr>
          <w:rFonts w:ascii="Narkisim" w:hAnsi="Narkisim" w:cs="Narkisim"/>
          <w:rtl/>
        </w:rPr>
        <w:t>ומבואר דהגמ' מסתפקת בגדר צאן ברזל, ברשות מי קיימא. ולמסקנא כל שחייב באונסין קיימי ברשות מקבל. וכן במשנה (יבמות סו.) מבואר שהמכנסת עבדים ובהמות לבעלה בנכסי צאן ברזל, אוכלין בתרומה מחמתו. כיון שהבעל חייב באחריותו</w:t>
      </w:r>
      <w:r w:rsidRPr="009B0EA4">
        <w:rPr>
          <w:rStyle w:val="ac"/>
          <w:rFonts w:ascii="Narkisim" w:hAnsi="Narkisim" w:cs="Narkisim"/>
          <w:rtl/>
        </w:rPr>
        <w:footnoteReference w:id="206"/>
      </w:r>
      <w:r w:rsidRPr="009B0EA4">
        <w:rPr>
          <w:rFonts w:ascii="Narkisim" w:hAnsi="Narkisim" w:cs="Narkisim"/>
          <w:rtl/>
        </w:rPr>
        <w:t>.</w:t>
      </w:r>
    </w:p>
    <w:p w14:paraId="3E09323C" w14:textId="77777777" w:rsidR="002B72FF" w:rsidRPr="009B0EA4" w:rsidRDefault="00000000" w:rsidP="009B0EA4">
      <w:pPr>
        <w:pStyle w:val="a7"/>
        <w:bidi/>
        <w:rPr>
          <w:rFonts w:ascii="Narkisim" w:hAnsi="Narkisim"/>
        </w:rPr>
      </w:pPr>
      <w:r w:rsidRPr="009B0EA4">
        <w:rPr>
          <w:rFonts w:ascii="Narkisim" w:hAnsi="Narkisim"/>
          <w:rtl/>
        </w:rPr>
        <w:t>ויל"ד האם הנידון בגדרי הקנין, האם קנה בדיני חושן משפט. או דהוה נידון אחר 'ברשות' מי. [שבעלות הבכור ואיסור רבית ואכילת תרומה תלויים ברשות מי הם].</w:t>
      </w:r>
    </w:p>
    <w:p w14:paraId="01D8EBC3"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 xml:space="preserve">חזו"א </w:t>
      </w:r>
      <w:r w:rsidRPr="009B0EA4">
        <w:rPr>
          <w:rFonts w:ascii="Narkisim" w:hAnsi="Narkisim" w:cs="Narkisim"/>
          <w:rtl/>
        </w:rPr>
        <w:t>(יט א) ביאר שהנידון דקיימי ברשותו היינו דסתמא כפירושו, שהנכרי מוכר לישראל הצאן מעכשיו ואינו חייב לעכום אלא ממון. והמעות הלואה גבי ישראל עד הזמן שקבעו</w:t>
      </w:r>
    </w:p>
    <w:p w14:paraId="79D941A6" w14:textId="77777777" w:rsidR="002B72FF" w:rsidRPr="009B0EA4" w:rsidRDefault="00000000" w:rsidP="009B0EA4">
      <w:pPr>
        <w:pStyle w:val="a7"/>
        <w:bidi/>
        <w:rPr>
          <w:rFonts w:ascii="Narkisim" w:hAnsi="Narkisim"/>
        </w:rPr>
      </w:pPr>
      <w:r w:rsidRPr="009B0EA4">
        <w:rPr>
          <w:rFonts w:ascii="Narkisim" w:hAnsi="Narkisim"/>
          <w:rtl/>
        </w:rPr>
        <w:t>אבל בחי' ה</w:t>
      </w:r>
      <w:r w:rsidRPr="009B0EA4">
        <w:rPr>
          <w:rFonts w:ascii="Narkisim" w:hAnsi="Narkisim"/>
          <w:b/>
          <w:bCs/>
          <w:rtl/>
        </w:rPr>
        <w:t>גרי"ז</w:t>
      </w:r>
      <w:r w:rsidRPr="009B0EA4">
        <w:rPr>
          <w:rFonts w:ascii="Narkisim" w:hAnsi="Narkisim"/>
          <w:rtl/>
        </w:rPr>
        <w:t xml:space="preserve"> (עט. בדה"ס) הביא מסוגיית צאן ברזל דאחריות הוה דין בעיקר דיני הממון וזכות החפץ, דחיוב אחריות כדידיה. דכיון דחייב באחריותן ע"כ יש לו זכות בעיקר החפץ שיהא נחשב כשלו בכל התורה כולה</w:t>
      </w:r>
      <w:r w:rsidRPr="009B0EA4">
        <w:rPr>
          <w:rStyle w:val="ac"/>
          <w:rFonts w:ascii="Narkisim" w:hAnsi="Narkisim"/>
          <w:rtl/>
        </w:rPr>
        <w:footnoteReference w:id="207"/>
      </w:r>
      <w:r w:rsidRPr="009B0EA4">
        <w:rPr>
          <w:rFonts w:ascii="Narkisim" w:hAnsi="Narkisim"/>
          <w:rtl/>
        </w:rPr>
        <w:t>.</w:t>
      </w:r>
    </w:p>
    <w:p w14:paraId="1EB864C9" w14:textId="77777777" w:rsidR="002B72FF" w:rsidRPr="009B0EA4" w:rsidRDefault="00000000" w:rsidP="009B0EA4">
      <w:pPr>
        <w:pStyle w:val="a8"/>
        <w:bidi/>
        <w:rPr>
          <w:rFonts w:ascii="Narkisim" w:hAnsi="Narkisim"/>
        </w:rPr>
      </w:pPr>
      <w:r w:rsidRPr="009B0EA4">
        <w:rPr>
          <w:rFonts w:ascii="Narkisim" w:hAnsi="Narkisim"/>
          <w:rtl/>
        </w:rPr>
        <w:lastRenderedPageBreak/>
        <w:t>וב</w:t>
      </w:r>
      <w:r w:rsidRPr="009B0EA4">
        <w:rPr>
          <w:rFonts w:ascii="Narkisim" w:hAnsi="Narkisim"/>
          <w:b/>
          <w:bCs/>
          <w:rtl/>
        </w:rPr>
        <w:t>חי' ר' שמעון</w:t>
      </w:r>
      <w:r w:rsidRPr="009B0EA4">
        <w:rPr>
          <w:rFonts w:ascii="Narkisim" w:hAnsi="Narkisim"/>
          <w:rtl/>
        </w:rPr>
        <w:t xml:space="preserve"> (קו' השעבודים א) נקט דקנה את הבהמה לגמרי, אלא שיש עליו שעבוד להחזירו ומש"ה דנו שלא יחשב כדידיה. קמ"ל כיון שחייב באחריות נחשב דידיה.</w:t>
      </w:r>
    </w:p>
    <w:p w14:paraId="22FF3795" w14:textId="77777777" w:rsidR="002B72FF" w:rsidRPr="009B0EA4" w:rsidRDefault="00000000" w:rsidP="009B0EA4">
      <w:pPr>
        <w:pStyle w:val="aa"/>
        <w:bidi/>
        <w:rPr>
          <w:rFonts w:ascii="Narkisim" w:hAnsi="Narkisim"/>
        </w:rPr>
      </w:pPr>
      <w:r w:rsidRPr="009B0EA4">
        <w:rPr>
          <w:rFonts w:ascii="Narkisim" w:hAnsi="Narkisim"/>
          <w:i/>
          <w:iCs/>
          <w:rtl/>
        </w:rPr>
        <w:t>לענין שביתת בהמתו</w:t>
      </w:r>
      <w:r w:rsidRPr="009B0EA4">
        <w:rPr>
          <w:rFonts w:ascii="Narkisim" w:hAnsi="Narkisim"/>
          <w:rtl/>
        </w:rPr>
        <w:t xml:space="preserve"> - ב</w:t>
      </w:r>
      <w:r w:rsidRPr="009B0EA4">
        <w:rPr>
          <w:rFonts w:ascii="Narkisim" w:hAnsi="Narkisim"/>
          <w:b/>
          <w:bCs/>
          <w:rtl/>
        </w:rPr>
        <w:t>שו"ע</w:t>
      </w:r>
      <w:r w:rsidRPr="009B0EA4">
        <w:rPr>
          <w:rFonts w:ascii="Narkisim" w:hAnsi="Narkisim"/>
          <w:rtl/>
        </w:rPr>
        <w:t xml:space="preserve"> (או"ח רמו ד, משו"ת רש"י צה) הביא מח' כשהשכיר בהמה לעכו"ם, והעכו"ם קיבל עליו כל האחריות [וכדין צאן ברזל], האם יש בזה איסור שביתת בהמתו. ודעת האוסרין דכל זמן שאינו יכול למוכרו לא הוה שלו.</w:t>
      </w:r>
    </w:p>
    <w:p w14:paraId="34040A53"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וה</w:t>
      </w:r>
      <w:r w:rsidRPr="009B0EA4">
        <w:rPr>
          <w:rFonts w:ascii="Narkisim" w:hAnsi="Narkisim"/>
          <w:b/>
          <w:bCs/>
          <w:rtl/>
        </w:rPr>
        <w:t>דרכ"מ</w:t>
      </w:r>
      <w:r w:rsidRPr="009B0EA4">
        <w:rPr>
          <w:rFonts w:ascii="Narkisim" w:hAnsi="Narkisim"/>
          <w:rtl/>
        </w:rPr>
        <w:t xml:space="preserve"> (שכ) הביא </w:t>
      </w:r>
      <w:r w:rsidRPr="009B0EA4">
        <w:rPr>
          <w:rFonts w:ascii="Narkisim" w:hAnsi="Narkisim"/>
          <w:b/>
          <w:bCs/>
          <w:rtl/>
        </w:rPr>
        <w:t>מהר"י וייל</w:t>
      </w:r>
      <w:r w:rsidRPr="009B0EA4">
        <w:rPr>
          <w:rFonts w:ascii="Narkisim" w:hAnsi="Narkisim"/>
          <w:rtl/>
        </w:rPr>
        <w:t xml:space="preserve"> (קעד) בישראל שנתן בהמתו לגוי לטפל בה כל ימות החורף, והגוי קיבל עליו אחריות דלא מהני לפטור מבכורה, הואיל ובהמה היא של ישראל</w:t>
      </w:r>
      <w:r w:rsidRPr="009B0EA4">
        <w:rPr>
          <w:rStyle w:val="ac"/>
          <w:rFonts w:ascii="Narkisim" w:hAnsi="Narkisim"/>
          <w:rtl/>
        </w:rPr>
        <w:footnoteReference w:id="208"/>
      </w:r>
      <w:r w:rsidRPr="009B0EA4">
        <w:rPr>
          <w:rFonts w:ascii="Narkisim" w:hAnsi="Narkisim"/>
          <w:rtl/>
        </w:rPr>
        <w:t>. וה</w:t>
      </w:r>
      <w:r w:rsidRPr="009B0EA4">
        <w:rPr>
          <w:rFonts w:ascii="Narkisim" w:hAnsi="Narkisim"/>
          <w:b/>
          <w:bCs/>
          <w:rtl/>
        </w:rPr>
        <w:t>אחרונים</w:t>
      </w:r>
      <w:r w:rsidRPr="009B0EA4">
        <w:rPr>
          <w:rFonts w:ascii="Narkisim" w:hAnsi="Narkisim"/>
          <w:rtl/>
        </w:rPr>
        <w:t xml:space="preserve"> (הו' ביד דוד) הק' דמשום אחריות יחשב של נכרי, וכדין צאן ברזל בסוגיין. וה</w:t>
      </w:r>
      <w:r w:rsidRPr="009B0EA4">
        <w:rPr>
          <w:rFonts w:ascii="Narkisim" w:hAnsi="Narkisim"/>
          <w:b/>
          <w:bCs/>
          <w:rtl/>
        </w:rPr>
        <w:t>יד דוד</w:t>
      </w:r>
      <w:r w:rsidRPr="009B0EA4">
        <w:rPr>
          <w:rFonts w:ascii="Narkisim" w:hAnsi="Narkisim"/>
          <w:rtl/>
        </w:rPr>
        <w:t xml:space="preserve"> (ד"ה שוב התבוננתי) כת' דמהר"י וייל איירי באופן שהתנו להדיא דגוף הבהמה נשאר לישראל, רק שהגוי מקבל האחריות. ועל זה קאמר דע"י האחריות לא יצאה מרשות ישראל, דהאחריות לבד לא מהני.</w:t>
      </w:r>
    </w:p>
    <w:p w14:paraId="1A0CD8AA"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 xml:space="preserve">חוו"ד </w:t>
      </w:r>
      <w:r w:rsidRPr="009B0EA4">
        <w:rPr>
          <w:rFonts w:ascii="Narkisim" w:hAnsi="Narkisim"/>
          <w:rtl/>
        </w:rPr>
        <w:t>(קעז ט) הביא דלדעת מהר"י וייל הוא של ישראל לקדש בו את האשה, ומש"ה ברשותיה קיימי לענין בכורה. וכ"ש ברבית דחשבינן ברשותיה למי שהבהמה שלו לקדש בו את האשה.</w:t>
      </w:r>
    </w:p>
    <w:p w14:paraId="79E0A24F" w14:textId="77777777" w:rsidR="002B72FF" w:rsidRPr="009B0EA4" w:rsidRDefault="00000000" w:rsidP="009B0EA4">
      <w:pPr>
        <w:bidi/>
        <w:rPr>
          <w:rFonts w:ascii="Narkisim" w:hAnsi="Narkisim" w:cs="Narkisim"/>
        </w:rPr>
      </w:pPr>
      <w:r w:rsidRPr="009B0EA4">
        <w:rPr>
          <w:rFonts w:ascii="Narkisim" w:hAnsi="Narkisim" w:cs="Narkisim"/>
          <w:u w:val="single"/>
          <w:rtl/>
        </w:rPr>
        <w:t>תוד"ה אין</w:t>
      </w:r>
      <w:r w:rsidRPr="009B0EA4">
        <w:rPr>
          <w:rFonts w:ascii="Narkisim" w:hAnsi="Narkisim" w:cs="Narkisim"/>
          <w:rtl/>
        </w:rPr>
        <w:t>. דלא</w:t>
      </w:r>
      <w:r w:rsidRPr="009B0EA4">
        <w:rPr>
          <w:rStyle w:val="ac"/>
          <w:rFonts w:ascii="Narkisim" w:hAnsi="Narkisim" w:cs="Narkisim"/>
          <w:rtl/>
        </w:rPr>
        <w:footnoteReference w:id="209"/>
      </w:r>
      <w:r w:rsidRPr="009B0EA4">
        <w:rPr>
          <w:rFonts w:ascii="Narkisim" w:hAnsi="Narkisim" w:cs="Narkisim"/>
          <w:rtl/>
        </w:rPr>
        <w:t xml:space="preserve"> הוי רבית דאורייתא כיון דאם לא יבא שבח לא יטול כלום וכו'. [ולא הוה רבית קצוצה]. ו</w:t>
      </w:r>
      <w:r w:rsidRPr="009B0EA4">
        <w:rPr>
          <w:rFonts w:ascii="Narkisim" w:hAnsi="Narkisim" w:cs="Narkisim"/>
          <w:b/>
          <w:bCs/>
          <w:rtl/>
        </w:rPr>
        <w:t>תוס'</w:t>
      </w:r>
      <w:r w:rsidRPr="009B0EA4">
        <w:rPr>
          <w:rFonts w:ascii="Narkisim" w:hAnsi="Narkisim" w:cs="Narkisim"/>
          <w:rtl/>
        </w:rPr>
        <w:t xml:space="preserve"> (ב"מ ע:) פי' דהוה רבית דרבנן משום שהוא קרוב לשכר ורחוק להפסד</w:t>
      </w:r>
      <w:r w:rsidRPr="009B0EA4">
        <w:rPr>
          <w:rStyle w:val="ac"/>
          <w:rFonts w:ascii="Narkisim" w:hAnsi="Narkisim" w:cs="Narkisim"/>
          <w:rtl/>
        </w:rPr>
        <w:footnoteReference w:id="210"/>
      </w:r>
      <w:r w:rsidRPr="009B0EA4">
        <w:rPr>
          <w:rFonts w:ascii="Narkisim" w:hAnsi="Narkisim" w:cs="Narkisim"/>
          <w:rtl/>
        </w:rPr>
        <w:t>. [ולא הוה הלואה גמורה].</w:t>
      </w:r>
    </w:p>
    <w:p w14:paraId="39BFA583"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(ב"מ ע.) ו</w:t>
      </w:r>
      <w:r w:rsidRPr="009B0EA4">
        <w:rPr>
          <w:rFonts w:ascii="Narkisim" w:hAnsi="Narkisim"/>
          <w:b/>
          <w:bCs/>
          <w:rtl/>
        </w:rPr>
        <w:t>ריטב"א</w:t>
      </w:r>
      <w:r w:rsidRPr="009B0EA4">
        <w:rPr>
          <w:rFonts w:ascii="Narkisim" w:hAnsi="Narkisim"/>
          <w:rtl/>
        </w:rPr>
        <w:t xml:space="preserve"> (שם ע:) כת' טעם נוסף דלא הוה רבית דאורייתא, כיון דכל הרווח בה מנייהו. [ואף דברשות מקבל קיימי, והשבח והרווח בא ברשותו, אפ"ה חידש שלא נחשב רבית דאורייתא במה שמשייר זכות לענין הרווח ממעות ההלואה]. וע"ע ראשית ביכורים.</w:t>
      </w:r>
    </w:p>
    <w:p w14:paraId="083D7353" w14:textId="77777777" w:rsidR="002B72FF" w:rsidRPr="009B0EA4" w:rsidRDefault="00000000" w:rsidP="009B0EA4">
      <w:pPr>
        <w:bidi/>
        <w:rPr>
          <w:rFonts w:ascii="Narkisim" w:hAnsi="Narkisim" w:cs="Narkisim"/>
        </w:rPr>
      </w:pPr>
      <w:r w:rsidRPr="009B0EA4">
        <w:rPr>
          <w:rFonts w:ascii="Narkisim" w:hAnsi="Narkisim" w:cs="Narkisim"/>
          <w:u w:val="single"/>
          <w:rtl/>
        </w:rPr>
        <w:t>בא"ד ונר' כמו שפר"ת וכו' ופסק דמי השבח וכו' ורבית גמורה היא, דהיינו רבית קצוצה</w:t>
      </w:r>
      <w:r w:rsidRPr="009B0EA4">
        <w:rPr>
          <w:rStyle w:val="ac"/>
          <w:rFonts w:ascii="Narkisim" w:hAnsi="Narkisim" w:cs="Narkisim"/>
          <w:u w:val="single"/>
          <w:rtl/>
        </w:rPr>
        <w:footnoteReference w:id="211"/>
      </w:r>
      <w:r w:rsidRPr="009B0EA4">
        <w:rPr>
          <w:rFonts w:ascii="Narkisim" w:hAnsi="Narkisim" w:cs="Narkisim"/>
          <w:u w:val="single"/>
          <w:rtl/>
        </w:rPr>
        <w:t xml:space="preserve"> וכו'.</w:t>
      </w:r>
      <w:r w:rsidRPr="009B0EA4">
        <w:rPr>
          <w:rFonts w:ascii="Narkisim" w:hAnsi="Narkisim" w:cs="Narkisim"/>
          <w:rtl/>
        </w:rPr>
        <w:t xml:space="preserve"> וב</w:t>
      </w:r>
      <w:r w:rsidRPr="009B0EA4">
        <w:rPr>
          <w:rFonts w:ascii="Narkisim" w:hAnsi="Narkisim" w:cs="Narkisim"/>
          <w:b/>
          <w:bCs/>
          <w:rtl/>
        </w:rPr>
        <w:t>תוס' ר"פ</w:t>
      </w:r>
      <w:r w:rsidRPr="009B0EA4">
        <w:rPr>
          <w:rFonts w:ascii="Narkisim" w:hAnsi="Narkisim" w:cs="Narkisim"/>
          <w:rtl/>
        </w:rPr>
        <w:t xml:space="preserve"> (ב"מ שם) ביאר קמ"ל דנחשב מלוה ויש רבית דאורייתא. דסד"א לאו היינו מלוה כיון שאינן ברשות המקבל להוציאה כשאר מלוה, דהכא כל כמה שהוא בעין אינו יכול להוציאה ולהחזיר לו מעות. קמ"ל דמ"מ כיון דכל האחריות על המקבל היינו מלוה.</w:t>
      </w:r>
    </w:p>
    <w:p w14:paraId="387DFDBC" w14:textId="77777777" w:rsidR="002B72FF" w:rsidRPr="009B0EA4" w:rsidRDefault="00000000" w:rsidP="009B0EA4">
      <w:pPr>
        <w:bidi/>
        <w:rPr>
          <w:rFonts w:ascii="Narkisim" w:hAnsi="Narkisim" w:cs="Narkisim"/>
        </w:rPr>
      </w:pPr>
      <w:r w:rsidRPr="009B0EA4">
        <w:rPr>
          <w:rFonts w:ascii="Narkisim" w:hAnsi="Narkisim" w:cs="Narkisim"/>
          <w:rtl/>
        </w:rPr>
        <w:t>ודעת ה</w:t>
      </w:r>
      <w:r w:rsidRPr="009B0EA4">
        <w:rPr>
          <w:rFonts w:ascii="Narkisim" w:hAnsi="Narkisim" w:cs="Narkisim"/>
          <w:b/>
          <w:bCs/>
          <w:rtl/>
        </w:rPr>
        <w:t>ריטב"א ישנים</w:t>
      </w:r>
      <w:r w:rsidRPr="009B0EA4">
        <w:rPr>
          <w:rFonts w:ascii="Narkisim" w:hAnsi="Narkisim" w:cs="Narkisim"/>
          <w:rtl/>
        </w:rPr>
        <w:t xml:space="preserve"> (ב"מ שם) דלא הוה רבית דאורייתא דלאו הלואה גמורה היא כיון שמחזיר לו הבהמות בעין</w:t>
      </w:r>
      <w:r w:rsidRPr="009B0EA4">
        <w:rPr>
          <w:rStyle w:val="ac"/>
          <w:rFonts w:ascii="Narkisim" w:hAnsi="Narkisim" w:cs="Narkisim"/>
          <w:rtl/>
        </w:rPr>
        <w:footnoteReference w:id="212"/>
      </w:r>
      <w:r w:rsidRPr="009B0EA4">
        <w:rPr>
          <w:rFonts w:ascii="Narkisim" w:hAnsi="Narkisim" w:cs="Narkisim"/>
          <w:rtl/>
        </w:rPr>
        <w:t>, אלא דנראה כהלואה מפני שהוא מקבל עליו כל האחריות.</w:t>
      </w:r>
    </w:p>
    <w:p w14:paraId="547BF32E"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ה</w:t>
      </w:r>
      <w:r w:rsidRPr="009B0EA4">
        <w:rPr>
          <w:rFonts w:ascii="Narkisim" w:hAnsi="Narkisim" w:cs="Narkisim"/>
          <w:b/>
          <w:bCs/>
          <w:rtl/>
        </w:rPr>
        <w:t>מהרש"א</w:t>
      </w:r>
      <w:r w:rsidRPr="009B0EA4">
        <w:rPr>
          <w:rFonts w:ascii="Narkisim" w:hAnsi="Narkisim" w:cs="Narkisim"/>
          <w:rtl/>
        </w:rPr>
        <w:t xml:space="preserve"> (ב"מ שם ועוד אחרונים) נקט דחילוק זה קאי אף בסוגיין, דדוקא היכא שפסק ליתן לו שיעור קצוב מעות כנגד השבח נחשב ברשותה דלוקח. וב</w:t>
      </w:r>
      <w:r w:rsidRPr="009B0EA4">
        <w:rPr>
          <w:rFonts w:ascii="Narkisim" w:hAnsi="Narkisim" w:cs="Narkisim"/>
          <w:b/>
          <w:bCs/>
          <w:rtl/>
        </w:rPr>
        <w:t>חי' חת"ס</w:t>
      </w:r>
      <w:r w:rsidRPr="009B0EA4">
        <w:rPr>
          <w:rFonts w:ascii="Narkisim" w:hAnsi="Narkisim" w:cs="Narkisim"/>
          <w:rtl/>
        </w:rPr>
        <w:t xml:space="preserve"> (שם ועוד אחרונים) חלק דהך חילוק הוא רק לענין רבית, אבל עיקר הסברא דברשות לוקח קיימא לא תלי איך חולקין בפירות.</w:t>
      </w:r>
    </w:p>
    <w:p w14:paraId="322D1C67" w14:textId="77777777" w:rsidR="002B72FF" w:rsidRPr="009B0EA4" w:rsidRDefault="00000000" w:rsidP="009B0EA4">
      <w:pPr>
        <w:bidi/>
        <w:rPr>
          <w:rFonts w:ascii="Narkisim" w:hAnsi="Narkisim" w:cs="Narkisim"/>
        </w:rPr>
      </w:pPr>
      <w:r w:rsidRPr="009B0EA4">
        <w:rPr>
          <w:rFonts w:ascii="Narkisim" w:hAnsi="Narkisim" w:cs="Narkisim"/>
          <w:u w:val="single"/>
          <w:rtl/>
        </w:rPr>
        <w:t>בא"ד וא"ת מ"ש מבהמת ארנונה דחייבת בבכורה לל"ק וכו' וי"ל דהתם עיקר בהמה של ישראל מתחילה וכו</w:t>
      </w:r>
      <w:r w:rsidRPr="009B0EA4">
        <w:rPr>
          <w:rFonts w:ascii="Narkisim" w:hAnsi="Narkisim" w:cs="Narkisim"/>
          <w:rtl/>
        </w:rPr>
        <w:t xml:space="preserve">'. וכ"כ </w:t>
      </w:r>
      <w:r w:rsidRPr="009B0EA4">
        <w:rPr>
          <w:rFonts w:ascii="Narkisim" w:hAnsi="Narkisim" w:cs="Narkisim"/>
          <w:b/>
          <w:bCs/>
          <w:rtl/>
        </w:rPr>
        <w:t>תוס</w:t>
      </w:r>
      <w:r w:rsidRPr="009B0EA4">
        <w:rPr>
          <w:rFonts w:ascii="Narkisim" w:hAnsi="Narkisim" w:cs="Narkisim"/>
          <w:rtl/>
        </w:rPr>
        <w:t>' (פסחים ו.), וה</w:t>
      </w:r>
      <w:r w:rsidRPr="009B0EA4">
        <w:rPr>
          <w:rFonts w:ascii="Narkisim" w:hAnsi="Narkisim" w:cs="Narkisim"/>
          <w:b/>
          <w:bCs/>
          <w:rtl/>
        </w:rPr>
        <w:t>גהש"ס</w:t>
      </w:r>
      <w:r w:rsidRPr="009B0EA4">
        <w:rPr>
          <w:rFonts w:ascii="Narkisim" w:hAnsi="Narkisim" w:cs="Narkisim"/>
          <w:rtl/>
        </w:rPr>
        <w:t xml:space="preserve"> שם ציין לדברי התוס' (ב"ב נ.) לענין קנין פירות, דיש חילוק היכא דמתחילה היה הכל שלו ועדיין הקנין פירות שלו, דבכה"ג אמרי' טפי קנין פירות כקה"ג</w:t>
      </w:r>
      <w:r w:rsidRPr="009B0EA4">
        <w:rPr>
          <w:rStyle w:val="ac"/>
          <w:rFonts w:ascii="Narkisim" w:hAnsi="Narkisim" w:cs="Narkisim"/>
          <w:rtl/>
        </w:rPr>
        <w:footnoteReference w:id="213"/>
      </w:r>
      <w:r w:rsidRPr="009B0EA4">
        <w:rPr>
          <w:rFonts w:ascii="Narkisim" w:hAnsi="Narkisim" w:cs="Narkisim"/>
          <w:rtl/>
        </w:rPr>
        <w:t>.</w:t>
      </w:r>
    </w:p>
    <w:p w14:paraId="07A77C74"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שפ"א</w:t>
      </w:r>
      <w:r w:rsidRPr="009B0EA4">
        <w:rPr>
          <w:rFonts w:ascii="Narkisim" w:hAnsi="Narkisim"/>
          <w:rtl/>
        </w:rPr>
        <w:t xml:space="preserve"> יישב קו' התוס' דשאני הכא דע"ד כן קיבל ממנו דיוכל לתפוס הבהמות כשלא יתן דמים, ודרך המשא ומתן כן דרווחא לקרנא משתעביד (ע' ב"מ קד:). ולא דמי לארנונא דכל הבהמה של הישראל והוה חוב בעלמא, ונהי דדינא דמלכותא דינא, עיקרו הוה חוב ממון. אלא שאם אינו מסלק בממון חל דין על הבהמה. מ"מ עיקר הדינא דמלכותא דהאידנא היא רק על מעות</w:t>
      </w:r>
      <w:r w:rsidRPr="009B0EA4">
        <w:rPr>
          <w:rStyle w:val="ac"/>
          <w:rFonts w:ascii="Narkisim" w:hAnsi="Narkisim"/>
          <w:rtl/>
        </w:rPr>
        <w:footnoteReference w:id="214"/>
      </w:r>
      <w:r w:rsidRPr="009B0EA4">
        <w:rPr>
          <w:rFonts w:ascii="Narkisim" w:hAnsi="Narkisim"/>
          <w:rtl/>
        </w:rPr>
        <w:t>.</w:t>
      </w:r>
    </w:p>
    <w:p w14:paraId="3F5E2A3C" w14:textId="77777777" w:rsidR="002B72FF" w:rsidRPr="009B0EA4" w:rsidRDefault="00000000" w:rsidP="009B0EA4">
      <w:pPr>
        <w:bidi/>
        <w:rPr>
          <w:rFonts w:ascii="Narkisim" w:hAnsi="Narkisim" w:cs="Narkisim"/>
        </w:rPr>
      </w:pPr>
      <w:r w:rsidRPr="009B0EA4">
        <w:rPr>
          <w:rFonts w:ascii="Narkisim" w:hAnsi="Narkisim" w:cs="Narkisim"/>
          <w:rtl/>
        </w:rPr>
        <w:lastRenderedPageBreak/>
        <w:t>וה</w:t>
      </w:r>
      <w:r w:rsidRPr="009B0EA4">
        <w:rPr>
          <w:rFonts w:ascii="Narkisim" w:hAnsi="Narkisim" w:cs="Narkisim"/>
          <w:b/>
          <w:bCs/>
          <w:rtl/>
        </w:rPr>
        <w:t>אחרונים</w:t>
      </w:r>
      <w:r w:rsidRPr="009B0EA4">
        <w:rPr>
          <w:rFonts w:ascii="Narkisim" w:hAnsi="Narkisim" w:cs="Narkisim"/>
          <w:rtl/>
        </w:rPr>
        <w:t xml:space="preserve"> (ע' יד דוד) דייקו מהרמב"ם (בכורות ד ד) דבכל אופן צאן ברזל נחשב יד נכרי באמצע, כיון שהנכרי יגבה מהם נעשה כמי שיש עליהם אחריות. ולא רמז לסברת התוס'</w:t>
      </w:r>
      <w:r w:rsidRPr="009B0EA4">
        <w:rPr>
          <w:rStyle w:val="ac"/>
          <w:rFonts w:ascii="Narkisim" w:hAnsi="Narkisim" w:cs="Narkisim"/>
          <w:rtl/>
        </w:rPr>
        <w:footnoteReference w:id="215"/>
      </w:r>
      <w:r w:rsidRPr="009B0EA4">
        <w:rPr>
          <w:rFonts w:ascii="Narkisim" w:hAnsi="Narkisim" w:cs="Narkisim"/>
          <w:rtl/>
        </w:rPr>
        <w:t xml:space="preserve"> דדוקא משום שהיה שלו מעיקרא. והאחרונים כת' דמ"מ עיקר קו' התוס' לא קשה, כיון שהרמב"ם פסק כלישנא בתרא (פסחים שם) דאף ארנונה פטור.</w:t>
      </w:r>
    </w:p>
    <w:p w14:paraId="1A870D33" w14:textId="77777777" w:rsidR="002B72FF" w:rsidRPr="009B0EA4" w:rsidRDefault="00000000" w:rsidP="009B0EA4">
      <w:pPr>
        <w:pStyle w:val="aa"/>
        <w:bidi/>
        <w:rPr>
          <w:rFonts w:ascii="Narkisim" w:hAnsi="Narkisim"/>
        </w:rPr>
      </w:pPr>
      <w:r w:rsidRPr="009B0EA4">
        <w:rPr>
          <w:rFonts w:ascii="Narkisim" w:hAnsi="Narkisim"/>
          <w:u w:val="single"/>
          <w:rtl/>
        </w:rPr>
        <w:t>שם. בהמת ארנונה דחייבת בבכורה לל"ק וכו'</w:t>
      </w:r>
      <w:r w:rsidRPr="009B0EA4">
        <w:rPr>
          <w:rFonts w:ascii="Narkisim" w:hAnsi="Narkisim"/>
          <w:rtl/>
        </w:rPr>
        <w:t>. אבל ללישנא בתרא (פסחים ו.) בהמת ארנונא פטורה מהבכורה, כיון שיש לו קול</w:t>
      </w:r>
      <w:r w:rsidRPr="009B0EA4">
        <w:rPr>
          <w:rStyle w:val="ac"/>
          <w:rFonts w:ascii="Narkisim" w:hAnsi="Narkisim"/>
          <w:rtl/>
        </w:rPr>
        <w:footnoteReference w:id="216"/>
      </w:r>
      <w:r w:rsidRPr="009B0EA4">
        <w:rPr>
          <w:rFonts w:ascii="Narkisim" w:hAnsi="Narkisim"/>
          <w:rtl/>
        </w:rPr>
        <w:t>. וה</w:t>
      </w:r>
      <w:r w:rsidRPr="009B0EA4">
        <w:rPr>
          <w:rFonts w:ascii="Narkisim" w:hAnsi="Narkisim"/>
          <w:b/>
          <w:bCs/>
          <w:rtl/>
        </w:rPr>
        <w:t>אחרונים</w:t>
      </w:r>
      <w:r w:rsidRPr="009B0EA4">
        <w:rPr>
          <w:rFonts w:ascii="Narkisim" w:hAnsi="Narkisim"/>
          <w:rtl/>
        </w:rPr>
        <w:t xml:space="preserve"> (ע' מהריט"א יח, ראשית ביכורים ועוד) דנו אי אמרי' כן בכל מקום שיש שעבוד על הבהמה</w:t>
      </w:r>
      <w:r w:rsidRPr="009B0EA4">
        <w:rPr>
          <w:rStyle w:val="ac"/>
          <w:rFonts w:ascii="Narkisim" w:hAnsi="Narkisim"/>
          <w:rtl/>
        </w:rPr>
        <w:footnoteReference w:id="217"/>
      </w:r>
      <w:r w:rsidRPr="009B0EA4">
        <w:rPr>
          <w:rFonts w:ascii="Narkisim" w:hAnsi="Narkisim"/>
          <w:rtl/>
        </w:rPr>
        <w:t>. וה</w:t>
      </w:r>
      <w:r w:rsidRPr="009B0EA4">
        <w:rPr>
          <w:rFonts w:ascii="Narkisim" w:hAnsi="Narkisim"/>
          <w:b/>
          <w:bCs/>
          <w:rtl/>
        </w:rPr>
        <w:t>חת"ס</w:t>
      </w:r>
      <w:r w:rsidRPr="009B0EA4">
        <w:rPr>
          <w:rFonts w:ascii="Narkisim" w:hAnsi="Narkisim"/>
          <w:rtl/>
        </w:rPr>
        <w:t xml:space="preserve"> (שטו) כת' דהיינו דוקא שעבוד המלך נחשב יד נכרי באמצע, דעדיף משאר שעבוד (וכדאיתא ב"ב נה.).</w:t>
      </w:r>
    </w:p>
    <w:p w14:paraId="4A12295B" w14:textId="77777777" w:rsidR="002B72FF" w:rsidRPr="009B0EA4" w:rsidRDefault="00000000" w:rsidP="009B0EA4">
      <w:pPr>
        <w:bidi/>
        <w:rPr>
          <w:rFonts w:ascii="Narkisim" w:hAnsi="Narkisim" w:cs="Narkisim"/>
        </w:rPr>
      </w:pPr>
      <w:r w:rsidRPr="009B0EA4">
        <w:rPr>
          <w:rFonts w:ascii="Narkisim" w:hAnsi="Narkisim" w:cs="Narkisim"/>
          <w:u w:val="single"/>
          <w:rtl/>
        </w:rPr>
        <w:t>והא דלא קיבל עליו אונסא</w:t>
      </w:r>
      <w:r w:rsidRPr="009B0EA4">
        <w:rPr>
          <w:rStyle w:val="ac"/>
          <w:rFonts w:ascii="Narkisim" w:hAnsi="Narkisim" w:cs="Narkisim"/>
          <w:u w:val="single"/>
          <w:rtl/>
        </w:rPr>
        <w:footnoteReference w:id="218"/>
      </w:r>
      <w:r w:rsidRPr="009B0EA4">
        <w:rPr>
          <w:rFonts w:ascii="Narkisim" w:hAnsi="Narkisim" w:cs="Narkisim"/>
          <w:u w:val="single"/>
          <w:rtl/>
        </w:rPr>
        <w:t xml:space="preserve"> וזולא</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(תו"ח בשם הר"ם) הק' דאי אינו חייב באחריותו, כיון שנוטל הישראל חצי הולדות אין לעכו"ם כלום בולדות אלו. ותי' דמ"מ יש לו עליו אחריות פשיעה, ואם יפשע אתי עכו"ם ותפיס הולדות.</w:t>
      </w:r>
    </w:p>
    <w:p w14:paraId="35C95B0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רשב"א</w:t>
      </w:r>
      <w:r w:rsidRPr="009B0EA4">
        <w:rPr>
          <w:rFonts w:ascii="Narkisim" w:hAnsi="Narkisim"/>
          <w:rtl/>
        </w:rPr>
        <w:t xml:space="preserve"> (ב"מ ע:) הק' עד"ז, ותי' דהא בהא תליין, כל צאן שהמקבל אינו מקבלו על עצמו לגמרי, אף הנותן נוטל בשבחן בולדן וגיזתן וחלבן דלאו כמכר הוא. ודוקא כשהכל עומד ברשות מקבל, אף הוא נוטל כל שבחן דכמכר הוא אלא שנותן שכר מכיסו לנותן, וכן נהגו. והביא כן מהירושלמי (שם).</w:t>
      </w:r>
    </w:p>
    <w:p w14:paraId="08B51221" w14:textId="77777777" w:rsidR="002B72FF" w:rsidRPr="009B0EA4" w:rsidRDefault="00000000" w:rsidP="009B0EA4">
      <w:pPr>
        <w:bidi/>
        <w:rPr>
          <w:rFonts w:ascii="Narkisim" w:hAnsi="Narkisim" w:cs="Narkisim"/>
        </w:rPr>
      </w:pPr>
      <w:r w:rsidRPr="009B0EA4">
        <w:rPr>
          <w:rFonts w:ascii="Narkisim" w:hAnsi="Narkisim" w:cs="Narkisim"/>
          <w:u w:val="single"/>
          <w:rtl/>
        </w:rPr>
        <w:t>דאילו אתי עכו"ם בעי זוזי וכו'.</w:t>
      </w:r>
      <w:r w:rsidRPr="009B0EA4">
        <w:rPr>
          <w:rFonts w:ascii="Narkisim" w:hAnsi="Narkisim" w:cs="Narkisim"/>
          <w:rtl/>
        </w:rPr>
        <w:t xml:space="preserve"> ה</w:t>
      </w:r>
      <w:r w:rsidRPr="009B0EA4">
        <w:rPr>
          <w:rFonts w:ascii="Narkisim" w:hAnsi="Narkisim" w:cs="Narkisim"/>
          <w:b/>
          <w:bCs/>
          <w:rtl/>
        </w:rPr>
        <w:t>תוס' ר"פ</w:t>
      </w:r>
      <w:r w:rsidRPr="009B0EA4">
        <w:rPr>
          <w:rFonts w:ascii="Narkisim" w:hAnsi="Narkisim" w:cs="Narkisim"/>
          <w:rtl/>
        </w:rPr>
        <w:t xml:space="preserve"> (ב"מ ע:) דייק דעיקר התביעה על המעות, והק' דעיקר החיוב בצאן ברזל הוא להחזירן בעין בסוף הזמן [ונח' בזה הראשונים, ע' מה שהובא לעיל]. ותי' דקאי אזוזי שחייב ליתן שכרן כל חודש [וכדעת ר"ת]. ועוד תי' בשם הר"ש מאיורא דהרגילות שהנותן אומר למקבל או תן לי מעותי או בהמותי. [ואף דמדינא הדר בעינא].</w:t>
      </w:r>
    </w:p>
    <w:p w14:paraId="25852A85" w14:textId="77777777" w:rsidR="002B72FF" w:rsidRPr="009B0EA4" w:rsidRDefault="00000000" w:rsidP="009B0EA4">
      <w:pPr>
        <w:bidi/>
        <w:rPr>
          <w:rFonts w:ascii="Narkisim" w:hAnsi="Narkisim" w:cs="Narkisim"/>
        </w:rPr>
      </w:pPr>
      <w:r w:rsidRPr="009B0EA4">
        <w:rPr>
          <w:rFonts w:ascii="Narkisim" w:hAnsi="Narkisim" w:cs="Narkisim"/>
          <w:u w:val="single"/>
          <w:rtl/>
        </w:rPr>
        <w:t>תפיס ליה לבהמה וכו' לולדות דידיה, הוה יד עכו"ם באמצע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דהוה משכון לעכו"ם, ואף דלא קאי ברשותיה [לענין רבית]. וה</w:t>
      </w:r>
      <w:r w:rsidRPr="009B0EA4">
        <w:rPr>
          <w:rFonts w:ascii="Narkisim" w:hAnsi="Narkisim" w:cs="Narkisim"/>
          <w:b/>
          <w:bCs/>
          <w:rtl/>
        </w:rPr>
        <w:t>ריטב"א</w:t>
      </w:r>
      <w:r w:rsidRPr="009B0EA4">
        <w:rPr>
          <w:rFonts w:ascii="Narkisim" w:hAnsi="Narkisim" w:cs="Narkisim"/>
          <w:rtl/>
        </w:rPr>
        <w:t xml:space="preserve"> (ב"מ ע:) כת' דהוה כאפותיקי מפורש אצלו.</w:t>
      </w:r>
    </w:p>
    <w:p w14:paraId="00BD027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אי איירי שיש לו זכות בגדרי הממון לתפוס את הולדות, וב</w:t>
      </w:r>
      <w:r w:rsidRPr="009B0EA4">
        <w:rPr>
          <w:rFonts w:ascii="Narkisim" w:hAnsi="Narkisim"/>
          <w:b/>
          <w:bCs/>
          <w:rtl/>
        </w:rPr>
        <w:t>שו"ת עבודת הגרשוני</w:t>
      </w:r>
      <w:r w:rsidRPr="009B0EA4">
        <w:rPr>
          <w:rFonts w:ascii="Narkisim" w:hAnsi="Narkisim"/>
          <w:rtl/>
        </w:rPr>
        <w:t xml:space="preserve"> (קב) נקט דיש לו זכות רק בדיני העכו"ם ולא בדיני ישראל, וסגי בהכי להחשב יד עכו"ם באמצע.</w:t>
      </w:r>
    </w:p>
    <w:p w14:paraId="6E135F85"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שו"ת משאת בנימין</w:t>
      </w:r>
      <w:r w:rsidRPr="009B0EA4">
        <w:rPr>
          <w:rFonts w:ascii="Narkisim" w:hAnsi="Narkisim"/>
          <w:rtl/>
        </w:rPr>
        <w:t xml:space="preserve"> (לה) הוכיח דאף כשאין לנכרי זכות, כל שהנכרי אלים ועומד לתפוס מהני להחשב יד עכו"ם באמצע [כיון שתחילתו היה של עכו"ם, וכמו שחילקו בסוף התוס']. שהרי ודאי אין לו זכות בדיני ישראל, ודיני עכו"ם הוה כמו גזילה בעלמא.</w:t>
      </w:r>
    </w:p>
    <w:p w14:paraId="7844738A" w14:textId="77777777" w:rsidR="002B72FF" w:rsidRPr="009B0EA4" w:rsidRDefault="00000000" w:rsidP="009B0EA4">
      <w:pPr>
        <w:pStyle w:val="aa"/>
        <w:bidi/>
        <w:rPr>
          <w:rFonts w:ascii="Narkisim" w:hAnsi="Narkisim"/>
        </w:rPr>
      </w:pPr>
      <w:r w:rsidRPr="009B0EA4">
        <w:rPr>
          <w:rFonts w:ascii="Narkisim" w:hAnsi="Narkisim"/>
          <w:rtl/>
        </w:rPr>
        <w:t xml:space="preserve">ולשון </w:t>
      </w:r>
      <w:r w:rsidRPr="009B0EA4">
        <w:rPr>
          <w:rFonts w:ascii="Narkisim" w:hAnsi="Narkisim"/>
          <w:b/>
          <w:bCs/>
          <w:rtl/>
        </w:rPr>
        <w:t>רש"י</w:t>
      </w:r>
      <w:r w:rsidRPr="009B0EA4">
        <w:rPr>
          <w:rFonts w:ascii="Narkisim" w:hAnsi="Narkisim"/>
          <w:rtl/>
        </w:rPr>
        <w:t xml:space="preserve"> (בסמוך ד"ה והא קמ"ל) דאורחיה דעכו"ם למיזל ולמיתפס [משמע דלא תלוי בזכותו של עכו"ם אלא בדרך]. ועוד הביאו מדבריהתוס' (סוד"ה טעמא) דמהני העמיד הצאן ברזל בלא קנין.</w:t>
      </w:r>
    </w:p>
    <w:p w14:paraId="75117508"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תה"ד</w:t>
      </w:r>
      <w:r w:rsidRPr="009B0EA4">
        <w:rPr>
          <w:rFonts w:ascii="Narkisim" w:hAnsi="Narkisim" w:cs="Narkisim"/>
          <w:rtl/>
        </w:rPr>
        <w:t xml:space="preserve"> (ב קל) העתיק מדברי התוס' (סוד"ה אין) דהכא גוף הבהמה של הנכרי היתה כל כמה דאית ליה לנכרי צד זכייה באת"ל בגזל פטור בבכורה.</w:t>
      </w:r>
    </w:p>
    <w:p w14:paraId="39C3B682" w14:textId="77777777" w:rsidR="002B72FF" w:rsidRPr="009B0EA4" w:rsidRDefault="00000000" w:rsidP="009B0EA4">
      <w:pPr>
        <w:bidi/>
        <w:rPr>
          <w:rFonts w:ascii="Narkisim" w:hAnsi="Narkisim" w:cs="Narkisim"/>
        </w:rPr>
      </w:pPr>
      <w:r w:rsidRPr="009B0EA4">
        <w:rPr>
          <w:rFonts w:ascii="Narkisim" w:hAnsi="Narkisim" w:cs="Narkisim"/>
          <w:u w:val="single"/>
          <w:rtl/>
        </w:rPr>
        <w:t>שם. בעי זוזי ולא יהיב ליה</w:t>
      </w:r>
      <w:r w:rsidRPr="009B0EA4">
        <w:rPr>
          <w:rFonts w:ascii="Narkisim" w:hAnsi="Narkisim" w:cs="Narkisim"/>
          <w:rtl/>
        </w:rPr>
        <w:t>. בפשוטו מבואר דעיקר השעבוד על המעות, אלא שאם לא ימצא יגבה מהולדות. וכ"ה לשון ה</w:t>
      </w:r>
      <w:r w:rsidRPr="009B0EA4">
        <w:rPr>
          <w:rFonts w:ascii="Narkisim" w:hAnsi="Narkisim" w:cs="Narkisim"/>
          <w:b/>
          <w:bCs/>
          <w:rtl/>
        </w:rPr>
        <w:t>רמב"ם</w:t>
      </w:r>
      <w:r w:rsidRPr="009B0EA4">
        <w:rPr>
          <w:rFonts w:ascii="Narkisim" w:hAnsi="Narkisim" w:cs="Narkisim"/>
          <w:rtl/>
        </w:rPr>
        <w:t xml:space="preserve"> (ד ד). והגרי"ז העיר דלכאורה עיקר הסברא מגדרי שעבוד, שמשועבד לזה. ולא משום שבפועל יתפסו.</w:t>
      </w:r>
    </w:p>
    <w:p w14:paraId="243D63C8" w14:textId="77777777" w:rsidR="002B72FF" w:rsidRPr="009B0EA4" w:rsidRDefault="00000000" w:rsidP="009B0EA4">
      <w:pPr>
        <w:bidi/>
        <w:rPr>
          <w:rFonts w:ascii="Narkisim" w:hAnsi="Narkisim" w:cs="Narkisim"/>
        </w:rPr>
      </w:pPr>
      <w:r w:rsidRPr="009B0EA4">
        <w:rPr>
          <w:rFonts w:ascii="Narkisim" w:hAnsi="Narkisim" w:cs="Narkisim"/>
          <w:rtl/>
        </w:rPr>
        <w:t>וב</w:t>
      </w:r>
      <w:r w:rsidRPr="009B0EA4">
        <w:rPr>
          <w:rFonts w:ascii="Narkisim" w:hAnsi="Narkisim" w:cs="Narkisim"/>
          <w:b/>
          <w:bCs/>
          <w:rtl/>
        </w:rPr>
        <w:t>ס' זכר יצחק</w:t>
      </w:r>
      <w:r w:rsidRPr="009B0EA4">
        <w:rPr>
          <w:rFonts w:ascii="Narkisim" w:hAnsi="Narkisim" w:cs="Narkisim"/>
          <w:rtl/>
        </w:rPr>
        <w:t xml:space="preserve"> (ב כד) העיר דהכא לבסוף שילם מעותיו, ולא גבה מהצאן ואמאי יפטר. [ובפשוטו עצם זה שיש לו זכות סגי, ולא משום שגבה]. וביאר דבעינן שיהא בעלות מבוררת להתחייב בבכורה.</w:t>
      </w:r>
    </w:p>
    <w:p w14:paraId="6229BF3A"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w:t>
      </w:r>
      <w:r w:rsidRPr="009B0EA4">
        <w:rPr>
          <w:rFonts w:ascii="Narkisim" w:hAnsi="Narkisim" w:cs="Narkisim"/>
          <w:b/>
          <w:bCs/>
          <w:rtl/>
        </w:rPr>
        <w:t xml:space="preserve">מהריט"א </w:t>
      </w:r>
      <w:r w:rsidRPr="009B0EA4">
        <w:rPr>
          <w:rFonts w:ascii="Narkisim" w:hAnsi="Narkisim" w:cs="Narkisim"/>
          <w:rtl/>
        </w:rPr>
        <w:t xml:space="preserve">(יח) הביא מדברי הראשונים שנותן מעות על המקח נשתעבד לו מדין </w:t>
      </w:r>
      <w:r w:rsidRPr="009B0EA4">
        <w:rPr>
          <w:rFonts w:ascii="Narkisim" w:hAnsi="Narkisim" w:cs="Narkisim"/>
          <w:rtl/>
        </w:rPr>
        <w:lastRenderedPageBreak/>
        <w:t>משכון</w:t>
      </w:r>
      <w:r w:rsidRPr="009B0EA4">
        <w:rPr>
          <w:rStyle w:val="ac"/>
          <w:rFonts w:ascii="Narkisim" w:hAnsi="Narkisim" w:cs="Narkisim"/>
          <w:rtl/>
        </w:rPr>
        <w:footnoteReference w:id="219"/>
      </w:r>
      <w:r w:rsidRPr="009B0EA4">
        <w:rPr>
          <w:rFonts w:ascii="Narkisim" w:hAnsi="Narkisim" w:cs="Narkisim"/>
          <w:rtl/>
        </w:rPr>
        <w:t>, אף שלא קנו לו מעותיו. ועפ"ז הק' במוכר מבכרת לעכו"ם, אף למ"ד דמעות אינם קונות בעכו"ם, עכ"פ מדין משכון ויפטר מבכורה וכדין יד עכו"ם באמצע. והביא דבשו"ת צמח צדק (סד) דן עד"ז.</w:t>
      </w:r>
    </w:p>
    <w:p w14:paraId="769A1086" w14:textId="77777777" w:rsidR="002B72FF" w:rsidRPr="009B0EA4" w:rsidRDefault="00000000" w:rsidP="009B0EA4">
      <w:pPr>
        <w:pStyle w:val="a7"/>
        <w:bidi/>
        <w:rPr>
          <w:rFonts w:ascii="Narkisim" w:hAnsi="Narkisim"/>
        </w:rPr>
      </w:pPr>
      <w:r w:rsidRPr="009B0EA4">
        <w:rPr>
          <w:rFonts w:ascii="Narkisim" w:hAnsi="Narkisim"/>
          <w:rtl/>
        </w:rPr>
        <w:t>אך הביא (ד"ה שוב ראיתי) מה</w:t>
      </w:r>
      <w:r w:rsidRPr="009B0EA4">
        <w:rPr>
          <w:rFonts w:ascii="Narkisim" w:hAnsi="Narkisim"/>
          <w:b/>
          <w:bCs/>
          <w:rtl/>
        </w:rPr>
        <w:t xml:space="preserve">תה"ד </w:t>
      </w:r>
      <w:r w:rsidRPr="009B0EA4">
        <w:rPr>
          <w:rFonts w:ascii="Narkisim" w:hAnsi="Narkisim"/>
          <w:rtl/>
        </w:rPr>
        <w:t>(ב קל) דשעבוד מעות אינו פוטר [ולא נחשב ידו באמצע] אלא היכא דמעיקרא היתה הבהמה של הגוי. אבל הכא שעיקר הבהמה היא של ישראל, בזכות שעבוד בעלמא שיש לו לגוי לא פקע קדושת בכור מעליו.</w:t>
      </w:r>
    </w:p>
    <w:p w14:paraId="0F78D99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w:t>
      </w:r>
      <w:r w:rsidRPr="009B0EA4">
        <w:rPr>
          <w:rFonts w:ascii="Narkisim" w:hAnsi="Narkisim"/>
          <w:szCs w:val="4"/>
          <w:rtl/>
        </w:rPr>
        <w:t>;</w:t>
      </w:r>
      <w:r w:rsidRPr="009B0EA4">
        <w:rPr>
          <w:rFonts w:ascii="Narkisim" w:hAnsi="Narkisim"/>
          <w:rtl/>
        </w:rPr>
        <w:t>דחה דאף זכות משכון צריך קנין, ולמ"ד מעות אינם קונות לא יחשב משכון.</w:t>
      </w:r>
    </w:p>
    <w:p w14:paraId="2A3F774E" w14:textId="77777777" w:rsidR="002B72FF" w:rsidRPr="009B0EA4" w:rsidRDefault="00000000" w:rsidP="009B0EA4">
      <w:pPr>
        <w:pStyle w:val="2"/>
        <w:bidi/>
        <w:rPr>
          <w:rFonts w:ascii="Narkisim" w:hAnsi="Narkisim"/>
        </w:rPr>
      </w:pPr>
      <w:r w:rsidRPr="009B0EA4">
        <w:rPr>
          <w:rFonts w:ascii="Narkisim" w:hAnsi="Narkisim"/>
          <w:rtl/>
        </w:rPr>
        <w:t>העמיד ולדות</w:t>
      </w:r>
    </w:p>
    <w:p w14:paraId="5FD0A6D4" w14:textId="77777777" w:rsidR="002B72FF" w:rsidRPr="009B0EA4" w:rsidRDefault="00000000" w:rsidP="009B0EA4">
      <w:pPr>
        <w:bidi/>
        <w:rPr>
          <w:rFonts w:ascii="Narkisim" w:hAnsi="Narkisim" w:cs="Narkisim"/>
        </w:rPr>
      </w:pPr>
      <w:r w:rsidRPr="009B0EA4">
        <w:rPr>
          <w:rFonts w:ascii="Narkisim" w:hAnsi="Narkisim" w:cs="Narkisim"/>
          <w:u w:val="single"/>
          <w:rtl/>
        </w:rPr>
        <w:t>א"ר הונא וולדי ולדותיהן חייבין וכו'</w:t>
      </w:r>
      <w:r w:rsidRPr="009B0EA4">
        <w:rPr>
          <w:rFonts w:ascii="Narkisim" w:hAnsi="Narkisim" w:cs="Narkisim"/>
          <w:rtl/>
        </w:rPr>
        <w:t>. דאין לעכו"ם זכות בולדי הולדות, ומש"ה כשיהיו להן ולדות [היינו דור רביעי לצאן ברזל] ינתנו לכהן. ו</w:t>
      </w:r>
      <w:r w:rsidRPr="009B0EA4">
        <w:rPr>
          <w:rFonts w:ascii="Narkisim" w:hAnsi="Narkisim" w:cs="Narkisim"/>
          <w:b/>
          <w:bCs/>
          <w:rtl/>
        </w:rPr>
        <w:t>רגמ"ה</w:t>
      </w:r>
      <w:r w:rsidRPr="009B0EA4">
        <w:rPr>
          <w:rFonts w:ascii="Narkisim" w:hAnsi="Narkisim" w:cs="Narkisim"/>
          <w:rtl/>
        </w:rPr>
        <w:t xml:space="preserve"> ביאר דכולי האי לא תפיס הגוי.</w:t>
      </w:r>
    </w:p>
    <w:p w14:paraId="629CF565" w14:textId="77777777" w:rsidR="002B72FF" w:rsidRPr="009B0EA4" w:rsidRDefault="00000000" w:rsidP="009B0EA4">
      <w:pPr>
        <w:bidi/>
        <w:rPr>
          <w:rFonts w:ascii="Narkisim" w:hAnsi="Narkisim" w:cs="Narkisim"/>
        </w:rPr>
      </w:pPr>
      <w:r w:rsidRPr="009B0EA4">
        <w:rPr>
          <w:rFonts w:ascii="Narkisim" w:hAnsi="Narkisim" w:cs="Narkisim"/>
          <w:rtl/>
        </w:rPr>
        <w:t>ובהל' ה</w:t>
      </w:r>
      <w:r w:rsidRPr="009B0EA4">
        <w:rPr>
          <w:rFonts w:ascii="Narkisim" w:hAnsi="Narkisim" w:cs="Narkisim"/>
          <w:b/>
          <w:bCs/>
          <w:rtl/>
        </w:rPr>
        <w:t>רמב"ן</w:t>
      </w:r>
      <w:r w:rsidRPr="009B0EA4">
        <w:rPr>
          <w:rFonts w:ascii="Narkisim" w:hAnsi="Narkisim" w:cs="Narkisim"/>
          <w:rtl/>
        </w:rPr>
        <w:t xml:space="preserve"> כת' דלא איפסיק הלכה כמאן, הלכך רביעי הוי ספק. וה</w:t>
      </w:r>
      <w:r w:rsidRPr="009B0EA4">
        <w:rPr>
          <w:rFonts w:ascii="Narkisim" w:hAnsi="Narkisim" w:cs="Narkisim"/>
          <w:b/>
          <w:bCs/>
          <w:rtl/>
        </w:rPr>
        <w:t>רא"ש</w:t>
      </w:r>
      <w:r w:rsidRPr="009B0EA4">
        <w:rPr>
          <w:rFonts w:ascii="Narkisim" w:hAnsi="Narkisim" w:cs="Narkisim"/>
          <w:rtl/>
        </w:rPr>
        <w:t xml:space="preserve"> חלק דהלכה כרב הונא שהיה גדול יותר מרב יהודה</w:t>
      </w:r>
      <w:r w:rsidRPr="009B0EA4">
        <w:rPr>
          <w:rStyle w:val="ac"/>
          <w:rFonts w:ascii="Narkisim" w:hAnsi="Narkisim" w:cs="Narkisim"/>
          <w:rtl/>
        </w:rPr>
        <w:footnoteReference w:id="220"/>
      </w:r>
      <w:r w:rsidRPr="009B0EA4">
        <w:rPr>
          <w:rFonts w:ascii="Narkisim" w:hAnsi="Narkisim" w:cs="Narkisim"/>
          <w:rtl/>
        </w:rPr>
        <w:t>, ועוד דדחיק לשנויי מתני' כרב יהודה בהא דהעמיד. וע"ע מהריט"א (יט).</w:t>
      </w:r>
    </w:p>
    <w:p w14:paraId="3A7F107D"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רמב"ם</w:t>
      </w:r>
      <w:r w:rsidRPr="009B0EA4">
        <w:rPr>
          <w:rFonts w:ascii="Narkisim" w:hAnsi="Narkisim" w:cs="Narkisim"/>
          <w:rtl/>
        </w:rPr>
        <w:t xml:space="preserve"> (ד ד) כת'</w:t>
      </w:r>
      <w:r w:rsidRPr="009B0EA4">
        <w:rPr>
          <w:rStyle w:val="ac"/>
          <w:rFonts w:ascii="Narkisim" w:hAnsi="Narkisim" w:cs="Narkisim"/>
          <w:rtl/>
        </w:rPr>
        <w:footnoteReference w:id="221"/>
      </w:r>
      <w:r w:rsidRPr="009B0EA4">
        <w:rPr>
          <w:rFonts w:ascii="Narkisim" w:hAnsi="Narkisim" w:cs="Narkisim"/>
          <w:rtl/>
        </w:rPr>
        <w:t xml:space="preserve"> דיד הנכרי באמצע ופטורין מן הבכורה הם וולדותיהן. אבל ולדי ולדות חייבין, שהרי של ישראל הם ואין לנכרי רשות עליהן. והלח"מ ביאר שפסק כרב הונא. אבל ה</w:t>
      </w:r>
      <w:r w:rsidRPr="009B0EA4">
        <w:rPr>
          <w:rFonts w:ascii="Narkisim" w:hAnsi="Narkisim" w:cs="Narkisim"/>
          <w:b/>
          <w:bCs/>
          <w:rtl/>
        </w:rPr>
        <w:t>כס"מ</w:t>
      </w:r>
      <w:r w:rsidRPr="009B0EA4">
        <w:rPr>
          <w:rFonts w:ascii="Narkisim" w:hAnsi="Narkisim" w:cs="Narkisim"/>
          <w:rtl/>
        </w:rPr>
        <w:t xml:space="preserve"> כת' שהמח' האמוראים בכמה דורות דרך להיות אחריות הנכרי עליהם. והרמב"ם נתן כלל דכל היכא שיש רשות לגוי בולדות פטורין, ולדוגמא נקט ולדות וולדי ולדות</w:t>
      </w:r>
      <w:r w:rsidRPr="009B0EA4">
        <w:rPr>
          <w:rStyle w:val="ac"/>
          <w:rFonts w:ascii="Narkisim" w:hAnsi="Narkisim" w:cs="Narkisim"/>
          <w:rtl/>
        </w:rPr>
        <w:footnoteReference w:id="222"/>
      </w:r>
      <w:r w:rsidRPr="009B0EA4">
        <w:rPr>
          <w:rFonts w:ascii="Narkisim" w:hAnsi="Narkisim" w:cs="Narkisim"/>
          <w:rtl/>
        </w:rPr>
        <w:t>.</w:t>
      </w:r>
    </w:p>
    <w:p w14:paraId="37A85B5C" w14:textId="77777777" w:rsidR="002B72FF" w:rsidRPr="009B0EA4" w:rsidRDefault="00000000" w:rsidP="009B0EA4">
      <w:pPr>
        <w:bidi/>
        <w:rPr>
          <w:rFonts w:ascii="Narkisim" w:hAnsi="Narkisim" w:cs="Narkisim"/>
        </w:rPr>
      </w:pPr>
      <w:r w:rsidRPr="009B0EA4">
        <w:rPr>
          <w:rFonts w:ascii="Narkisim" w:hAnsi="Narkisim" w:cs="Narkisim"/>
          <w:u w:val="single"/>
          <w:rtl/>
        </w:rPr>
        <w:t>תנן העמיד ולדות וכו' אמר לך רב יהודה ה"ה אע"ג דלא העמיד, והא קמ"ל אפי' העמיד נמי, דאורחיה דעכו"ם וכו'</w:t>
      </w:r>
      <w:r w:rsidRPr="009B0EA4">
        <w:rPr>
          <w:rFonts w:ascii="Narkisim" w:hAnsi="Narkisim" w:cs="Narkisim"/>
          <w:rtl/>
        </w:rPr>
        <w:t>. ה</w:t>
      </w:r>
      <w:r w:rsidRPr="009B0EA4">
        <w:rPr>
          <w:rFonts w:ascii="Narkisim" w:hAnsi="Narkisim" w:cs="Narkisim"/>
          <w:b/>
          <w:bCs/>
          <w:rtl/>
        </w:rPr>
        <w:t>לח"מ</w:t>
      </w:r>
      <w:r w:rsidRPr="009B0EA4">
        <w:rPr>
          <w:rFonts w:ascii="Narkisim" w:hAnsi="Narkisim" w:cs="Narkisim"/>
          <w:rtl/>
        </w:rPr>
        <w:t xml:space="preserve"> (ד ד) דייק דלרב הונא העמיד ולא העמיד שווים. דאף בלא העמיד אורחיה לתפוס. אבל הביא מה</w:t>
      </w:r>
      <w:r w:rsidRPr="009B0EA4">
        <w:rPr>
          <w:rFonts w:ascii="Narkisim" w:hAnsi="Narkisim" w:cs="Narkisim"/>
          <w:b/>
          <w:bCs/>
          <w:rtl/>
        </w:rPr>
        <w:t xml:space="preserve">טור </w:t>
      </w:r>
      <w:r w:rsidRPr="009B0EA4">
        <w:rPr>
          <w:rFonts w:ascii="Narkisim" w:hAnsi="Narkisim" w:cs="Narkisim"/>
          <w:rtl/>
        </w:rPr>
        <w:t>(שכ) שהביא שלדעת רב יהודה ע"י שהעמיד נוסף דור חמישי לולדות. ע"ע מהריט"א (יט).</w:t>
      </w:r>
    </w:p>
    <w:p w14:paraId="50C5AAFE" w14:textId="77777777" w:rsidR="002B72FF" w:rsidRPr="009B0EA4" w:rsidRDefault="00000000" w:rsidP="009B0EA4">
      <w:pPr>
        <w:pStyle w:val="aa"/>
        <w:bidi/>
        <w:rPr>
          <w:rFonts w:ascii="Narkisim" w:hAnsi="Narkisim"/>
        </w:rPr>
      </w:pPr>
      <w:r w:rsidRPr="009B0EA4">
        <w:rPr>
          <w:rFonts w:ascii="Narkisim" w:hAnsi="Narkisim"/>
          <w:u w:val="single"/>
          <w:rtl/>
        </w:rPr>
        <w:t>תוד"ה טעמא</w:t>
      </w:r>
      <w:r w:rsidRPr="009B0EA4">
        <w:rPr>
          <w:rFonts w:ascii="Narkisim" w:hAnsi="Narkisim"/>
          <w:rtl/>
        </w:rPr>
        <w:t>. וי"ל דלכך פ"ה במתני' העמיד לאו ממש וכו' אלא שפתח לו. [ומעיקרא נשתעבד עוד דור מטעם זה]. וע' רש"ש. וע"ע מהריט"א (יט) מה שדן בקו' התוס' כאן.</w:t>
      </w:r>
    </w:p>
    <w:p w14:paraId="4A3DB28E" w14:textId="77777777" w:rsidR="002B72FF" w:rsidRPr="009B0EA4" w:rsidRDefault="00000000" w:rsidP="009B0EA4">
      <w:pPr>
        <w:pStyle w:val="aa"/>
        <w:bidi/>
        <w:rPr>
          <w:rFonts w:ascii="Narkisim" w:hAnsi="Narkisim"/>
        </w:rPr>
      </w:pPr>
      <w:r w:rsidRPr="009B0EA4">
        <w:rPr>
          <w:rFonts w:ascii="Narkisim" w:hAnsi="Narkisim"/>
          <w:u w:val="single"/>
          <w:rtl/>
        </w:rPr>
        <w:t>בא"ד ועי"ל וכו' שלא עשה לו שום קנין בולדות, אלא הסכימו עליהם וכו'</w:t>
      </w:r>
      <w:r w:rsidRPr="009B0EA4">
        <w:rPr>
          <w:rFonts w:ascii="Narkisim" w:hAnsi="Narkisim"/>
          <w:rtl/>
        </w:rPr>
        <w:t>. לכאורה כוונת התוס' שבדיני הממון לא קנה בהעמדה זו</w:t>
      </w:r>
      <w:r w:rsidRPr="009B0EA4">
        <w:rPr>
          <w:rStyle w:val="ac"/>
          <w:rFonts w:ascii="Narkisim" w:hAnsi="Narkisim"/>
          <w:rtl/>
        </w:rPr>
        <w:footnoteReference w:id="223"/>
      </w:r>
      <w:r w:rsidRPr="009B0EA4">
        <w:rPr>
          <w:rFonts w:ascii="Narkisim" w:hAnsi="Narkisim"/>
          <w:rtl/>
        </w:rPr>
        <w:t>, ואפ"ה אהני העמדה כל שהוא לענין שהגוי סומך עליו ודעתו על ולדות אלו.</w:t>
      </w:r>
    </w:p>
    <w:p w14:paraId="3BF7DB16" w14:textId="77777777" w:rsidR="002B72FF" w:rsidRPr="009B0EA4" w:rsidRDefault="00000000" w:rsidP="009B0EA4">
      <w:pPr>
        <w:pStyle w:val="3"/>
        <w:bidi/>
        <w:rPr>
          <w:rFonts w:ascii="Narkisim" w:hAnsi="Narkisim"/>
        </w:rPr>
      </w:pPr>
      <w:r w:rsidRPr="009B0EA4">
        <w:rPr>
          <w:rFonts w:ascii="Narkisim" w:hAnsi="Narkisim"/>
          <w:rtl/>
        </w:rPr>
        <w:t>דף יז.</w:t>
      </w:r>
    </w:p>
    <w:p w14:paraId="2E9CAB3E" w14:textId="77777777" w:rsidR="002B72FF" w:rsidRPr="009B0EA4" w:rsidRDefault="00000000" w:rsidP="009B0EA4">
      <w:pPr>
        <w:pStyle w:val="aa"/>
        <w:bidi/>
        <w:rPr>
          <w:rFonts w:ascii="Narkisim" w:hAnsi="Narkisim"/>
        </w:rPr>
      </w:pPr>
      <w:r w:rsidRPr="009B0EA4">
        <w:rPr>
          <w:rFonts w:ascii="Narkisim" w:hAnsi="Narkisim"/>
          <w:u w:val="single"/>
          <w:rtl/>
        </w:rPr>
        <w:t>רש"י ד"ה אלא לרב הונא</w:t>
      </w:r>
      <w:r w:rsidRPr="009B0EA4">
        <w:rPr>
          <w:rFonts w:ascii="Narkisim" w:hAnsi="Narkisim"/>
          <w:rtl/>
        </w:rPr>
        <w:t>. כי היכי דפטר ולדי ולדות וכו' ה"ה נמי עד י' דורות. [דכל היכא דגלי יותר מהעסק עצמו, יש לנו לומר אפי' טובא, ועד עולם. ולא צריך גילוי על כל דור ודור]</w:t>
      </w:r>
      <w:r w:rsidRPr="009B0EA4">
        <w:rPr>
          <w:rStyle w:val="ac"/>
          <w:rFonts w:ascii="Narkisim" w:hAnsi="Narkisim"/>
          <w:rtl/>
        </w:rPr>
        <w:footnoteReference w:id="224"/>
      </w:r>
      <w:r w:rsidRPr="009B0EA4">
        <w:rPr>
          <w:rFonts w:ascii="Narkisim" w:hAnsi="Narkisim"/>
          <w:rtl/>
        </w:rPr>
        <w:t>.</w:t>
      </w:r>
    </w:p>
    <w:p w14:paraId="4B62319B" w14:textId="77777777" w:rsidR="002B72FF" w:rsidRPr="009B0EA4" w:rsidRDefault="00000000" w:rsidP="009B0EA4">
      <w:pPr>
        <w:bidi/>
        <w:rPr>
          <w:rFonts w:ascii="Narkisim" w:hAnsi="Narkisim" w:cs="Narkisim"/>
        </w:rPr>
      </w:pPr>
      <w:r w:rsidRPr="009B0EA4">
        <w:rPr>
          <w:rFonts w:ascii="Narkisim" w:hAnsi="Narkisim" w:cs="Narkisim"/>
          <w:u w:val="single"/>
          <w:rtl/>
        </w:rPr>
        <w:t>אמר לך רב יהודה הן וולדותיהן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(טז: ד"ה טעמא) הביאו דקאי אמתני', ואף דלא גרסי' 'הן' במשנה אלא דפשיט"ל דהמשנה קאי כה"ג.</w:t>
      </w:r>
    </w:p>
    <w:p w14:paraId="1115D71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(גליון) כת' דאף זה קו' האיכא דאמרי, שהביאו הן וולדותיהן. דגרסו במשנה כרב </w:t>
      </w:r>
      <w:r w:rsidRPr="009B0EA4">
        <w:rPr>
          <w:rFonts w:ascii="Narkisim" w:hAnsi="Narkisim"/>
          <w:rtl/>
        </w:rPr>
        <w:lastRenderedPageBreak/>
        <w:t>יהודה. ורב הונא מתרץ לנפשיה דדוקא ולדות פטורין.</w:t>
      </w:r>
    </w:p>
    <w:p w14:paraId="0DEA11CF"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רא"ש</w:t>
      </w:r>
      <w:r w:rsidRPr="009B0EA4">
        <w:rPr>
          <w:rFonts w:ascii="Narkisim" w:hAnsi="Narkisim"/>
          <w:rtl/>
        </w:rPr>
        <w:t xml:space="preserve"> (בשיטמ"ק) כת' דהכא הביאו מברייתא דאיתא להדיא הן וולדותיהן. ולרב יהודה דרשי' תרי ו', הולדות וולדותיהן. [דהולדות חשיבי כהן עצמן]. ותי' לרב הונא דהן ולדותיהן [ולא דרשינן תרי ו']. וע"ע חזו"א (יט ה).</w:t>
      </w:r>
    </w:p>
    <w:p w14:paraId="67B9F45C" w14:textId="77777777" w:rsidR="002B72FF" w:rsidRPr="009B0EA4" w:rsidRDefault="00000000" w:rsidP="009B0EA4">
      <w:pPr>
        <w:pStyle w:val="2"/>
        <w:bidi/>
        <w:rPr>
          <w:rFonts w:ascii="Narkisim" w:hAnsi="Narkisim"/>
        </w:rPr>
      </w:pPr>
      <w:r w:rsidRPr="009B0EA4">
        <w:rPr>
          <w:rFonts w:ascii="Narkisim" w:hAnsi="Narkisim"/>
          <w:rtl/>
        </w:rPr>
        <w:t>חזרה שיות למקומה – מיוחד לדורותיו</w:t>
      </w:r>
    </w:p>
    <w:p w14:paraId="63E0562B" w14:textId="77777777" w:rsidR="002B72FF" w:rsidRPr="009B0EA4" w:rsidRDefault="00000000" w:rsidP="009B0EA4">
      <w:pPr>
        <w:bidi/>
        <w:rPr>
          <w:rFonts w:ascii="Narkisim" w:hAnsi="Narkisim" w:cs="Narkisim"/>
        </w:rPr>
      </w:pPr>
      <w:r w:rsidRPr="009B0EA4">
        <w:rPr>
          <w:rFonts w:ascii="Narkisim" w:hAnsi="Narkisim" w:cs="Narkisim"/>
          <w:u w:val="single"/>
          <w:rtl/>
        </w:rPr>
        <w:t>אלא לראשית הגז, ולית ליה הא דתנא דבי ר' ישמעאל כבשים שצמרן קשה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דעז בת רחל צמרה קשה כצמר עזים. וה</w:t>
      </w:r>
      <w:r w:rsidRPr="009B0EA4">
        <w:rPr>
          <w:rFonts w:ascii="Narkisim" w:hAnsi="Narkisim" w:cs="Narkisim"/>
          <w:b/>
          <w:bCs/>
          <w:rtl/>
        </w:rPr>
        <w:t>גרי"ז</w:t>
      </w:r>
      <w:r w:rsidRPr="009B0EA4">
        <w:rPr>
          <w:rFonts w:ascii="Narkisim" w:hAnsi="Narkisim" w:cs="Narkisim"/>
          <w:rtl/>
        </w:rPr>
        <w:t xml:space="preserve"> הק' דמ"מ היכא שראוי לבגדים יתחייב</w:t>
      </w:r>
      <w:r w:rsidRPr="009B0EA4">
        <w:rPr>
          <w:rStyle w:val="ac"/>
          <w:rFonts w:ascii="Narkisim" w:hAnsi="Narkisim" w:cs="Narkisim"/>
          <w:rtl/>
        </w:rPr>
        <w:footnoteReference w:id="225"/>
      </w:r>
      <w:r w:rsidRPr="009B0EA4">
        <w:rPr>
          <w:rFonts w:ascii="Narkisim" w:hAnsi="Narkisim" w:cs="Narkisim"/>
          <w:rtl/>
        </w:rPr>
        <w:t>. ונוצה של עזים ראוי לבגדים, כדמבואר (חולין קלז. הו' בתוס') שהיה ראוי לבגדי כהונה. וה</w:t>
      </w:r>
      <w:r w:rsidRPr="009B0EA4">
        <w:rPr>
          <w:rFonts w:ascii="Narkisim" w:hAnsi="Narkisim" w:cs="Narkisim"/>
          <w:b/>
          <w:bCs/>
          <w:rtl/>
        </w:rPr>
        <w:t>גרי"ז</w:t>
      </w:r>
      <w:r w:rsidRPr="009B0EA4">
        <w:rPr>
          <w:rFonts w:ascii="Narkisim" w:hAnsi="Narkisim" w:cs="Narkisim"/>
          <w:rtl/>
        </w:rPr>
        <w:t xml:space="preserve"> כת' דכוונת הגמ' להוכיח שיש דינים בצמר, ונדמה אינו צמר. ואף דאילו היה תלוי במין לחוד אמרי' דהוה מין המחוייב [וכמ"ש תוס'], כיון דאיכא כבר תנאים בצמר לחיוב. וע"ע חזו"א (יט ח).</w:t>
      </w:r>
    </w:p>
    <w:p w14:paraId="3056AD47"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ראב"ד</w:t>
      </w:r>
      <w:r w:rsidRPr="009B0EA4">
        <w:rPr>
          <w:rFonts w:ascii="Narkisim" w:hAnsi="Narkisim"/>
          <w:rtl/>
        </w:rPr>
        <w:t xml:space="preserve"> (ביכורים י ז) השיג ע"ד ה</w:t>
      </w:r>
      <w:r w:rsidRPr="009B0EA4">
        <w:rPr>
          <w:rFonts w:ascii="Narkisim" w:hAnsi="Narkisim"/>
          <w:b/>
          <w:bCs/>
          <w:rtl/>
        </w:rPr>
        <w:t>רמב"ם</w:t>
      </w:r>
      <w:r w:rsidRPr="009B0EA4">
        <w:rPr>
          <w:rFonts w:ascii="Narkisim" w:hAnsi="Narkisim"/>
          <w:rtl/>
        </w:rPr>
        <w:t xml:space="preserve"> דראשית הגז נוהג בכלאים ובכוי, דכוי הבא מן חיה ובהמה פטור מפני שצמרו קשה. ולכאורה הרמב"ם ס"ל דצמרה רך</w:t>
      </w:r>
      <w:r w:rsidRPr="009B0EA4">
        <w:rPr>
          <w:rStyle w:val="ac"/>
          <w:rFonts w:ascii="Narkisim" w:hAnsi="Narkisim"/>
          <w:rtl/>
        </w:rPr>
        <w:footnoteReference w:id="226"/>
      </w:r>
      <w:r w:rsidRPr="009B0EA4">
        <w:rPr>
          <w:rFonts w:ascii="Narkisim" w:hAnsi="Narkisim"/>
          <w:rtl/>
        </w:rPr>
        <w:t>, ונח' במציאות האם צמר זו קשה</w:t>
      </w:r>
      <w:r w:rsidRPr="009B0EA4">
        <w:rPr>
          <w:rStyle w:val="ac"/>
          <w:rFonts w:ascii="Narkisim" w:hAnsi="Narkisim"/>
          <w:rtl/>
        </w:rPr>
        <w:footnoteReference w:id="227"/>
      </w:r>
      <w:r w:rsidRPr="009B0EA4">
        <w:rPr>
          <w:rFonts w:ascii="Narkisim" w:hAnsi="Narkisim"/>
          <w:rtl/>
        </w:rPr>
        <w:t xml:space="preserve"> או לא</w:t>
      </w:r>
      <w:r w:rsidRPr="009B0EA4">
        <w:rPr>
          <w:rStyle w:val="ac"/>
          <w:rFonts w:ascii="Narkisim" w:hAnsi="Narkisim"/>
          <w:rtl/>
        </w:rPr>
        <w:footnoteReference w:id="228"/>
      </w:r>
      <w:r w:rsidRPr="009B0EA4">
        <w:rPr>
          <w:rFonts w:ascii="Narkisim" w:hAnsi="Narkisim"/>
          <w:rtl/>
        </w:rPr>
        <w:t>. אבל ה</w:t>
      </w:r>
      <w:r w:rsidRPr="009B0EA4">
        <w:rPr>
          <w:rFonts w:ascii="Narkisim" w:hAnsi="Narkisim"/>
          <w:b/>
          <w:bCs/>
          <w:rtl/>
        </w:rPr>
        <w:t>גרי"ז</w:t>
      </w:r>
      <w:r w:rsidRPr="009B0EA4">
        <w:rPr>
          <w:rFonts w:ascii="Narkisim" w:hAnsi="Narkisim"/>
          <w:rtl/>
        </w:rPr>
        <w:t xml:space="preserve"> ביאר דכוונת הראב"ד דצמר של כוי פסול משום דהוה רק מקצת שה, ואף דבעיקר השה אמרי' דסגי שהוא מקצת שה, גבי ראשית הגז דיש הלכות בצמר שיהא רך צריך שהצמר יחשב דין צמר, ולא סגי גדר מקצת. ועד"ז ביאר אף קו' הגמ' בסוגיין דעז בת רחל אינו הצמר המחויב, כיון דאיכא כבר תנאים בהצמר לחיוב [שלא יהיה קשה], ואף צמר רך פטור, דאין זה הצמר המחוייב מאחר שהיא כצורת עז.</w:t>
      </w:r>
    </w:p>
    <w:p w14:paraId="084247BA" w14:textId="77777777" w:rsidR="002B72FF" w:rsidRPr="009B0EA4" w:rsidRDefault="00000000" w:rsidP="009B0EA4">
      <w:pPr>
        <w:bidi/>
        <w:rPr>
          <w:rFonts w:ascii="Narkisim" w:hAnsi="Narkisim" w:cs="Narkisim"/>
        </w:rPr>
      </w:pPr>
      <w:r w:rsidRPr="009B0EA4">
        <w:rPr>
          <w:rFonts w:ascii="Narkisim" w:hAnsi="Narkisim" w:cs="Narkisim"/>
          <w:u w:val="single"/>
          <w:rtl/>
        </w:rPr>
        <w:t>שם. אלא לראשית הגז</w:t>
      </w:r>
      <w:r w:rsidRPr="009B0EA4">
        <w:rPr>
          <w:rFonts w:ascii="Narkisim" w:hAnsi="Narkisim" w:cs="Narkisim"/>
          <w:rtl/>
        </w:rPr>
        <w:t>. ה</w:t>
      </w:r>
      <w:r w:rsidRPr="009B0EA4">
        <w:rPr>
          <w:rFonts w:ascii="Narkisim" w:hAnsi="Narkisim" w:cs="Narkisim"/>
          <w:b/>
          <w:bCs/>
          <w:rtl/>
        </w:rPr>
        <w:t>גרי"ז</w:t>
      </w:r>
      <w:r w:rsidRPr="009B0EA4">
        <w:rPr>
          <w:rFonts w:ascii="Narkisim" w:hAnsi="Narkisim" w:cs="Narkisim"/>
          <w:rtl/>
        </w:rPr>
        <w:t xml:space="preserve"> הק' דהו"ל להק' מרישא דרחל בת עז, מ"ט מחייב ר' מאיר. הלא הוה מין עז ופטור מראשית הגז, אף אם צורתה כשה וצמרה רך. וצ"ע.</w:t>
      </w:r>
    </w:p>
    <w:p w14:paraId="71C65042" w14:textId="77777777" w:rsidR="002B72FF" w:rsidRPr="009B0EA4" w:rsidRDefault="00000000" w:rsidP="009B0EA4">
      <w:pPr>
        <w:pStyle w:val="aa"/>
        <w:bidi/>
        <w:rPr>
          <w:rFonts w:ascii="Narkisim" w:hAnsi="Narkisim"/>
        </w:rPr>
      </w:pPr>
      <w:r w:rsidRPr="009B0EA4">
        <w:rPr>
          <w:rFonts w:ascii="Narkisim" w:hAnsi="Narkisim"/>
          <w:u w:val="single"/>
          <w:rtl/>
        </w:rPr>
        <w:t>א"ה ליפלגו בחוששין לזרע האב בעלמא וכו'</w:t>
      </w:r>
      <w:r w:rsidRPr="009B0EA4">
        <w:rPr>
          <w:rFonts w:ascii="Narkisim" w:hAnsi="Narkisim"/>
          <w:rtl/>
        </w:rPr>
        <w:t xml:space="preserve">. </w:t>
      </w:r>
      <w:r w:rsidRPr="009B0EA4">
        <w:rPr>
          <w:rFonts w:ascii="Narkisim" w:hAnsi="Narkisim"/>
          <w:b/>
          <w:bCs/>
          <w:rtl/>
        </w:rPr>
        <w:t>תוס'</w:t>
      </w:r>
      <w:r w:rsidRPr="009B0EA4">
        <w:rPr>
          <w:rFonts w:ascii="Narkisim" w:hAnsi="Narkisim"/>
          <w:rtl/>
        </w:rPr>
        <w:t xml:space="preserve"> (ד"ה ברחל והשיטמ"ק) חילקו דבסוגיין יש רבותא, דזרע האב אהני לשנות צורת הולד, ומש"ה ס"ד דבכהאי גוונא כו"ע מודים דחוששין לזרע האב. והמקשן כאן לא חייש לרבותא זו</w:t>
      </w:r>
      <w:r w:rsidRPr="009B0EA4">
        <w:rPr>
          <w:rStyle w:val="ac"/>
          <w:rFonts w:ascii="Narkisim" w:hAnsi="Narkisim"/>
          <w:rtl/>
        </w:rPr>
        <w:footnoteReference w:id="229"/>
      </w:r>
      <w:r w:rsidRPr="009B0EA4">
        <w:rPr>
          <w:rFonts w:ascii="Narkisim" w:hAnsi="Narkisim"/>
          <w:rtl/>
        </w:rPr>
        <w:t>.</w:t>
      </w:r>
    </w:p>
    <w:p w14:paraId="6001DBD3" w14:textId="77777777" w:rsidR="002B72FF" w:rsidRPr="009B0EA4" w:rsidRDefault="00000000" w:rsidP="009B0EA4">
      <w:pPr>
        <w:bidi/>
        <w:rPr>
          <w:rFonts w:ascii="Narkisim" w:hAnsi="Narkisim" w:cs="Narkisim"/>
        </w:rPr>
      </w:pPr>
      <w:r w:rsidRPr="009B0EA4">
        <w:rPr>
          <w:rFonts w:ascii="Narkisim" w:hAnsi="Narkisim" w:cs="Narkisim"/>
          <w:u w:val="single"/>
          <w:rtl/>
        </w:rPr>
        <w:t>והב"ע ברחל בת רחל בת עז, מר סבר זיל בתר אימיה והאי לאו נדמה הוא, ומר סבר זיל בתר אימיה דאימיה וכו'</w:t>
      </w:r>
      <w:r w:rsidRPr="009B0EA4">
        <w:rPr>
          <w:rFonts w:ascii="Narkisim" w:hAnsi="Narkisim" w:cs="Narkisim"/>
          <w:rtl/>
        </w:rPr>
        <w:t>. רוב ה</w:t>
      </w:r>
      <w:r w:rsidRPr="009B0EA4">
        <w:rPr>
          <w:rFonts w:ascii="Narkisim" w:hAnsi="Narkisim" w:cs="Narkisim"/>
          <w:b/>
          <w:bCs/>
          <w:rtl/>
        </w:rPr>
        <w:t>אחרונים</w:t>
      </w:r>
      <w:r w:rsidRPr="009B0EA4">
        <w:rPr>
          <w:rFonts w:ascii="Narkisim" w:hAnsi="Narkisim" w:cs="Narkisim"/>
          <w:rtl/>
        </w:rPr>
        <w:t xml:space="preserve"> (ע' מה שהו' בזה לעיל במשנה ה:) נקטו דודאי עיקר המין של הנדמה נקבע ע"פ התולדה, ולא ע"פ צורתו. א"כ הכא נמי יחשב מין עז, וכמין אימיה דאימיה</w:t>
      </w:r>
      <w:r w:rsidRPr="009B0EA4">
        <w:rPr>
          <w:rStyle w:val="ac"/>
          <w:rFonts w:ascii="Narkisim" w:hAnsi="Narkisim" w:cs="Narkisim"/>
          <w:rtl/>
        </w:rPr>
        <w:footnoteReference w:id="230"/>
      </w:r>
      <w:r w:rsidRPr="009B0EA4">
        <w:rPr>
          <w:rFonts w:ascii="Narkisim" w:hAnsi="Narkisim" w:cs="Narkisim"/>
          <w:rtl/>
        </w:rPr>
        <w:t>. ויל"פ דבזה נח' ר"מ ורבנן האם הולד נחשב נדמה כיון שהוא שונה מעיקר מינו [אימיה דאימיה], או דדין נדמה בבכור ילפי' עד שיהא הוא שור ובכורו שור, וכיון שהולד ואמו שווים [דשניהם משונים בשווה] לא נתמעט.</w:t>
      </w:r>
    </w:p>
    <w:p w14:paraId="425B2490" w14:textId="77777777" w:rsidR="002B72FF" w:rsidRPr="009B0EA4" w:rsidRDefault="00000000" w:rsidP="009B0EA4">
      <w:pPr>
        <w:bidi/>
        <w:rPr>
          <w:rFonts w:ascii="Narkisim" w:hAnsi="Narkisim" w:cs="Narkisim"/>
        </w:rPr>
      </w:pPr>
      <w:r w:rsidRPr="009B0EA4">
        <w:rPr>
          <w:rFonts w:ascii="Narkisim" w:hAnsi="Narkisim" w:cs="Narkisim"/>
          <w:u w:val="single"/>
          <w:rtl/>
        </w:rPr>
        <w:t>ואיבע"א ברחל בת עז בת רחל, מר סבר חזרה שייות למקומן וכו'</w:t>
      </w:r>
      <w:r w:rsidRPr="009B0EA4">
        <w:rPr>
          <w:rFonts w:ascii="Narkisim" w:hAnsi="Narkisim" w:cs="Narkisim"/>
          <w:rtl/>
        </w:rPr>
        <w:t>. [ולאו נדמה הוא כלפי מינו]. פ</w:t>
      </w:r>
      <w:r w:rsidRPr="009B0EA4">
        <w:rPr>
          <w:rFonts w:ascii="Narkisim" w:hAnsi="Narkisim" w:cs="Narkisim"/>
          <w:b/>
          <w:bCs/>
          <w:rtl/>
        </w:rPr>
        <w:t>רש"י</w:t>
      </w:r>
      <w:r w:rsidRPr="009B0EA4">
        <w:rPr>
          <w:rFonts w:ascii="Narkisim" w:hAnsi="Narkisim" w:cs="Narkisim"/>
          <w:rtl/>
        </w:rPr>
        <w:t xml:space="preserve"> דר' מאיר מחייב ליתן לכהן.</w:t>
      </w:r>
    </w:p>
    <w:p w14:paraId="3D968C4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דייק מדברי רש"י דאף לר"מ אינו קרב, דלענין קדשים פסול משום נדמה [ע"ע בגמ' בסמוך]. דסברת חזרה שיות למקומה אהני רק להחשב בכור לינתן לכהן.</w:t>
      </w:r>
    </w:p>
    <w:p w14:paraId="538FF261" w14:textId="77777777" w:rsidR="002B72FF" w:rsidRPr="009B0EA4" w:rsidRDefault="00000000" w:rsidP="009B0EA4">
      <w:pPr>
        <w:pStyle w:val="a8"/>
        <w:bidi/>
        <w:rPr>
          <w:rFonts w:ascii="Narkisim" w:hAnsi="Narkisim"/>
        </w:rPr>
      </w:pPr>
      <w:r w:rsidRPr="009B0EA4">
        <w:rPr>
          <w:rFonts w:ascii="Narkisim" w:hAnsi="Narkisim"/>
          <w:rtl/>
        </w:rPr>
        <w:t>והגרי"ז כת' דנדמה פסול לקרבן מב' טעמים, משום פסול נדמה (כדלעיל יב.) ומשום דנחשב מום (כדלעיל ג:). ודן דאהני סברת חזרה שייות למקומה שלא יחשב מום [כיון שהוא דומה למינו], והא דאמרי' (בסמוך) דפסול משום דבעינן מיוחד מז' ימי בראשית הוה מדין נדמה. ונפק"מ דאינו נפדה בלא מום.</w:t>
      </w:r>
    </w:p>
    <w:p w14:paraId="54525FB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רמב"ן</w:t>
      </w:r>
      <w:r w:rsidRPr="009B0EA4">
        <w:rPr>
          <w:rFonts w:ascii="Narkisim" w:hAnsi="Narkisim" w:cs="Narkisim"/>
          <w:rtl/>
        </w:rPr>
        <w:t xml:space="preserve"> וה</w:t>
      </w:r>
      <w:r w:rsidRPr="009B0EA4">
        <w:rPr>
          <w:rFonts w:ascii="Narkisim" w:hAnsi="Narkisim" w:cs="Narkisim"/>
          <w:b/>
          <w:bCs/>
          <w:rtl/>
        </w:rPr>
        <w:t>רא"ש</w:t>
      </w:r>
      <w:r w:rsidRPr="009B0EA4">
        <w:rPr>
          <w:rFonts w:ascii="Narkisim" w:hAnsi="Narkisim" w:cs="Narkisim"/>
          <w:rtl/>
        </w:rPr>
        <w:t xml:space="preserve"> (והטור שטו) הביאו ב' לשונות דרחל בת רחל בת עז, ונח' אי בתר אימיה או אם אמו. והא דרחל בת עז בת רחל ונח' אי חזרו שיות למקומן. והלכה כחכמים שפוטרין. ומשמע שפסקו כתרוייהו. [ובעינן שיהא דומה אף לאימיה דאימיה, ולא אמרי' חזרה שיות </w:t>
      </w:r>
      <w:r w:rsidRPr="009B0EA4">
        <w:rPr>
          <w:rFonts w:ascii="Narkisim" w:hAnsi="Narkisim" w:cs="Narkisim"/>
          <w:rtl/>
        </w:rPr>
        <w:lastRenderedPageBreak/>
        <w:t>למקומה</w:t>
      </w:r>
      <w:r w:rsidRPr="009B0EA4">
        <w:rPr>
          <w:rStyle w:val="ac"/>
          <w:rFonts w:ascii="Narkisim" w:hAnsi="Narkisim" w:cs="Narkisim"/>
          <w:rtl/>
        </w:rPr>
        <w:footnoteReference w:id="231"/>
      </w:r>
      <w:r w:rsidRPr="009B0EA4">
        <w:rPr>
          <w:rFonts w:ascii="Narkisim" w:hAnsi="Narkisim" w:cs="Narkisim"/>
          <w:rtl/>
        </w:rPr>
        <w:t>].</w:t>
      </w:r>
    </w:p>
    <w:p w14:paraId="772F89BB" w14:textId="77777777" w:rsidR="002B72FF" w:rsidRPr="009B0EA4" w:rsidRDefault="00000000" w:rsidP="009B0EA4">
      <w:pPr>
        <w:pStyle w:val="a8"/>
        <w:bidi/>
        <w:rPr>
          <w:rFonts w:ascii="Narkisim" w:hAnsi="Narkisim"/>
        </w:rPr>
      </w:pPr>
      <w:r w:rsidRPr="009B0EA4">
        <w:rPr>
          <w:rFonts w:ascii="Narkisim" w:hAnsi="Narkisim"/>
          <w:rtl/>
        </w:rPr>
        <w:t>[ולא הביאו אוקימתא דרב אשי, דלרב אשי אין הלכה כחכמים דהוה כר' שמעון].</w:t>
      </w:r>
    </w:p>
    <w:p w14:paraId="75C3D459"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רמב"ם</w:t>
      </w:r>
      <w:r w:rsidRPr="009B0EA4">
        <w:rPr>
          <w:rFonts w:ascii="Narkisim" w:hAnsi="Narkisim" w:cs="Narkisim"/>
          <w:rtl/>
        </w:rPr>
        <w:t xml:space="preserve"> השמיט דין רחל בת רחל בת עז ודין רחל בת עז בת רחל, וה</w:t>
      </w:r>
      <w:r w:rsidRPr="009B0EA4">
        <w:rPr>
          <w:rFonts w:ascii="Narkisim" w:hAnsi="Narkisim" w:cs="Narkisim"/>
          <w:b/>
          <w:bCs/>
          <w:rtl/>
        </w:rPr>
        <w:t>ב"י</w:t>
      </w:r>
      <w:r w:rsidRPr="009B0EA4">
        <w:rPr>
          <w:rFonts w:ascii="Narkisim" w:hAnsi="Narkisim" w:cs="Narkisim"/>
          <w:rtl/>
        </w:rPr>
        <w:t xml:space="preserve"> (שטו ה) ביאר דפסק כאוקימתא דרב אשי דנח' בנדמה בעלמא, וכפשטות הברייתא שלא הוזכרו ג' דורות. וס"ל דרב אשי פליג דלא איפליגו ר"מ ורבנן בגוונא דאינך אוקימתות, אבל בשאר אופנים חייב.</w:t>
      </w:r>
    </w:p>
    <w:p w14:paraId="74B65FA0"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לח"מ</w:t>
      </w:r>
      <w:r w:rsidRPr="009B0EA4">
        <w:rPr>
          <w:rFonts w:ascii="Narkisim" w:hAnsi="Narkisim"/>
          <w:rtl/>
        </w:rPr>
        <w:t xml:space="preserve"> (ב ו) העיר דאף אילו הרמב"ם ס"ל דלא נח' התנאים בהכי, אפ"ה היה לו להזכיר הדין ואפי' אי הדין שחייב בבכורה, דאין זה פשוט כל כך. ואף שהזכיר דין נדמה דאמרי' בסמוך דפטור גבי כלאים, וגבי נגעים דאינו מטמא וגבי תכלת דפסול [והרמב"ם כתב כל דין במקומה], משמע דבשאר הדברים חייב. ומ"מ הא דחזרו שיות למקומן היה לו לרמב"ם לכתוב שהוא חידוש גדול, ואינו נלמד משום מקום. וב</w:t>
      </w:r>
      <w:r w:rsidRPr="009B0EA4">
        <w:rPr>
          <w:rFonts w:ascii="Narkisim" w:hAnsi="Narkisim"/>
          <w:b/>
          <w:bCs/>
          <w:rtl/>
        </w:rPr>
        <w:t>פנים מאירות</w:t>
      </w:r>
      <w:r w:rsidRPr="009B0EA4">
        <w:rPr>
          <w:rFonts w:ascii="Narkisim" w:hAnsi="Narkisim"/>
          <w:rtl/>
        </w:rPr>
        <w:t xml:space="preserve"> (ג כח הו' בפתח"ת שטו) הק' דקשה גם למה הרמב"ם ושו"ע ורמ"א השמיטו דין רחל בת רחל בת עז, דהוה נדמה כלפי אימיה דאימיה.</w:t>
      </w:r>
    </w:p>
    <w:p w14:paraId="137F82B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(יט ט) כת' שהרמב"ם לא הביא דין רחל בת עז בת רחל ודין רחל בת רחל בת עז, שלדברי רב אשי לא מצאנו הדין בזה, ולא הוכרע ההלכה</w:t>
      </w:r>
      <w:r w:rsidRPr="009B0EA4">
        <w:rPr>
          <w:rStyle w:val="ac"/>
          <w:rFonts w:ascii="Narkisim" w:hAnsi="Narkisim"/>
          <w:rtl/>
        </w:rPr>
        <w:footnoteReference w:id="232"/>
      </w:r>
      <w:r w:rsidRPr="009B0EA4">
        <w:rPr>
          <w:rFonts w:ascii="Narkisim" w:hAnsi="Narkisim"/>
          <w:rtl/>
        </w:rPr>
        <w:t>.</w:t>
      </w:r>
      <w:r w:rsidRPr="009B0EA4">
        <w:rPr>
          <w:rStyle w:val="ac"/>
          <w:rFonts w:ascii="Narkisim" w:hAnsi="Narkisim"/>
          <w:rtl/>
        </w:rPr>
        <w:footnoteReference w:id="233"/>
      </w:r>
    </w:p>
    <w:p w14:paraId="1DC6C7F4" w14:textId="77777777" w:rsidR="002B72FF" w:rsidRPr="009B0EA4" w:rsidRDefault="00000000" w:rsidP="009B0EA4">
      <w:pPr>
        <w:bidi/>
        <w:rPr>
          <w:rFonts w:ascii="Narkisim" w:hAnsi="Narkisim" w:cs="Narkisim"/>
        </w:rPr>
      </w:pPr>
      <w:r w:rsidRPr="009B0EA4">
        <w:rPr>
          <w:rFonts w:ascii="Narkisim" w:hAnsi="Narkisim" w:cs="Narkisim"/>
          <w:u w:val="single"/>
          <w:rtl/>
        </w:rPr>
        <w:t>אר"י מודה ר"מ בשעיר של ר"ח דבעינן בן שעירה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אע"ג דלענין בכורה חזרה שיות למקומה. וה</w:t>
      </w:r>
      <w:r w:rsidRPr="009B0EA4">
        <w:rPr>
          <w:rFonts w:ascii="Narkisim" w:hAnsi="Narkisim" w:cs="Narkisim"/>
          <w:b/>
          <w:bCs/>
          <w:rtl/>
        </w:rPr>
        <w:t>רש"ש</w:t>
      </w:r>
      <w:r w:rsidRPr="009B0EA4">
        <w:rPr>
          <w:rFonts w:ascii="Narkisim" w:hAnsi="Narkisim" w:cs="Narkisim"/>
          <w:rtl/>
        </w:rPr>
        <w:t xml:space="preserve"> העיר דמבואר דקאי על שעיר בן כבשה בת שעירה [וקמ"ל דלא סגי שהוא כצורת המין]. ואילו </w:t>
      </w:r>
      <w:r w:rsidRPr="009B0EA4">
        <w:rPr>
          <w:rFonts w:ascii="Narkisim" w:hAnsi="Narkisim" w:cs="Narkisim"/>
          <w:b/>
          <w:bCs/>
          <w:rtl/>
        </w:rPr>
        <w:t>רש"י</w:t>
      </w:r>
      <w:r w:rsidRPr="009B0EA4">
        <w:rPr>
          <w:rFonts w:ascii="Narkisim" w:hAnsi="Narkisim" w:cs="Narkisim"/>
          <w:rtl/>
        </w:rPr>
        <w:t xml:space="preserve"> (בתי' הגמ') משמע דקאי על שעיר בן שעירה בת כבשה</w:t>
      </w:r>
      <w:r w:rsidRPr="009B0EA4">
        <w:rPr>
          <w:rStyle w:val="ac"/>
          <w:rFonts w:ascii="Narkisim" w:hAnsi="Narkisim" w:cs="Narkisim"/>
          <w:rtl/>
        </w:rPr>
        <w:footnoteReference w:id="234"/>
      </w:r>
      <w:r w:rsidRPr="009B0EA4">
        <w:rPr>
          <w:rFonts w:ascii="Narkisim" w:hAnsi="Narkisim" w:cs="Narkisim"/>
          <w:rtl/>
        </w:rPr>
        <w:t>. [וקמ"ל דלא סגי שהוא כצורת אמו]. ומדברי החזו"א משמע דתלוי בב' הלשונות בגמ' לעיל</w:t>
      </w:r>
      <w:r w:rsidRPr="009B0EA4">
        <w:rPr>
          <w:rStyle w:val="ac"/>
          <w:rFonts w:ascii="Narkisim" w:hAnsi="Narkisim" w:cs="Narkisim"/>
          <w:rtl/>
        </w:rPr>
        <w:footnoteReference w:id="235"/>
      </w:r>
      <w:r w:rsidRPr="009B0EA4">
        <w:rPr>
          <w:rFonts w:ascii="Narkisim" w:hAnsi="Narkisim" w:cs="Narkisim"/>
          <w:rtl/>
        </w:rPr>
        <w:t>.</w:t>
      </w:r>
    </w:p>
    <w:p w14:paraId="6DF19FD3" w14:textId="77777777" w:rsidR="002B72FF" w:rsidRPr="009B0EA4" w:rsidRDefault="00000000" w:rsidP="009B0EA4">
      <w:pPr>
        <w:bidi/>
        <w:rPr>
          <w:rFonts w:ascii="Narkisim" w:hAnsi="Narkisim" w:cs="Narkisim"/>
        </w:rPr>
      </w:pPr>
      <w:r w:rsidRPr="009B0EA4">
        <w:rPr>
          <w:rFonts w:ascii="Narkisim" w:hAnsi="Narkisim" w:cs="Narkisim"/>
          <w:rtl/>
        </w:rPr>
        <w:t>אבל לדברי הרמב"ם (הנ"ל) י"ל דקאי הכא בנדמה בעלמא, וכרב אשי דאיירי במקצת סימנים [עז בת רחל או רחל בת עז. ולא בג' דורות]. ובזה עשו צריכותא בכל דין נדמה בעלמא</w:t>
      </w:r>
      <w:r w:rsidRPr="009B0EA4">
        <w:rPr>
          <w:rStyle w:val="ac"/>
          <w:rFonts w:ascii="Narkisim" w:hAnsi="Narkisim" w:cs="Narkisim"/>
          <w:rtl/>
        </w:rPr>
        <w:footnoteReference w:id="236"/>
      </w:r>
      <w:r w:rsidRPr="009B0EA4">
        <w:rPr>
          <w:rFonts w:ascii="Narkisim" w:hAnsi="Narkisim" w:cs="Narkisim"/>
          <w:rtl/>
        </w:rPr>
        <w:t>.</w:t>
      </w:r>
    </w:p>
    <w:p w14:paraId="698D46B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 xml:space="preserve">חזו"א </w:t>
      </w:r>
      <w:r w:rsidRPr="009B0EA4">
        <w:rPr>
          <w:rFonts w:ascii="Narkisim" w:hAnsi="Narkisim" w:cs="Narkisim"/>
          <w:rtl/>
        </w:rPr>
        <w:t>(יט ו) כת' דכל הנידון היכא שהוא מין עז</w:t>
      </w:r>
      <w:r w:rsidRPr="009B0EA4">
        <w:rPr>
          <w:rStyle w:val="ac"/>
          <w:rFonts w:ascii="Narkisim" w:hAnsi="Narkisim" w:cs="Narkisim"/>
          <w:rtl/>
        </w:rPr>
        <w:footnoteReference w:id="237"/>
      </w:r>
      <w:r w:rsidRPr="009B0EA4">
        <w:rPr>
          <w:rFonts w:ascii="Narkisim" w:hAnsi="Narkisim" w:cs="Narkisim"/>
          <w:rtl/>
        </w:rPr>
        <w:t>, אבל עז בת עז בת רחל ודאי אינו מין עז. דאזלינן בתר שורש המין [והביא מדלעיל ה:</w:t>
      </w:r>
      <w:r w:rsidRPr="009B0EA4">
        <w:rPr>
          <w:rStyle w:val="ac"/>
          <w:rFonts w:ascii="Narkisim" w:hAnsi="Narkisim" w:cs="Narkisim"/>
          <w:rtl/>
        </w:rPr>
        <w:footnoteReference w:id="238"/>
      </w:r>
      <w:r w:rsidRPr="009B0EA4">
        <w:rPr>
          <w:rFonts w:ascii="Narkisim" w:hAnsi="Narkisim" w:cs="Narkisim"/>
          <w:rtl/>
        </w:rPr>
        <w:t>], ובעינן שעיר.</w:t>
      </w:r>
    </w:p>
    <w:p w14:paraId="6BDF4F1E"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(סוד"ה ואפשר) הק' דמשמע דדוקא לר' מאיר איצטריך קרא דמיוחד, אבל לרבנן ס"ל דבכה"ג הוה נדמה בעלמא. א"כ למאי דרשינן הך 'אחד'.</w:t>
      </w:r>
    </w:p>
    <w:p w14:paraId="70EB3445" w14:textId="77777777" w:rsidR="002B72FF" w:rsidRPr="009B0EA4" w:rsidRDefault="00000000" w:rsidP="009B0EA4">
      <w:pPr>
        <w:bidi/>
        <w:rPr>
          <w:rFonts w:ascii="Narkisim" w:hAnsi="Narkisim" w:cs="Narkisim"/>
        </w:rPr>
      </w:pPr>
      <w:r w:rsidRPr="009B0EA4">
        <w:rPr>
          <w:rFonts w:ascii="Narkisim" w:hAnsi="Narkisim" w:cs="Narkisim"/>
          <w:u w:val="single"/>
          <w:rtl/>
        </w:rPr>
        <w:t>מו' ימי בראשית וכו'.</w:t>
      </w:r>
      <w:r w:rsidRPr="009B0EA4">
        <w:rPr>
          <w:rFonts w:ascii="Narkisim" w:hAnsi="Narkisim" w:cs="Narkisim"/>
          <w:rtl/>
        </w:rPr>
        <w:t xml:space="preserve"> דבעינן מיוחד לכל דורותיו מו' ימי בראשית. ומשמע</w:t>
      </w:r>
      <w:r w:rsidRPr="009B0EA4">
        <w:rPr>
          <w:rStyle w:val="ac"/>
          <w:rFonts w:ascii="Narkisim" w:hAnsi="Narkisim" w:cs="Narkisim"/>
          <w:rtl/>
        </w:rPr>
        <w:footnoteReference w:id="239"/>
      </w:r>
      <w:r w:rsidRPr="009B0EA4">
        <w:rPr>
          <w:rFonts w:ascii="Narkisim" w:hAnsi="Narkisim" w:cs="Narkisim"/>
          <w:rtl/>
        </w:rPr>
        <w:t xml:space="preserve"> דאף עז בת </w:t>
      </w:r>
      <w:r w:rsidRPr="009B0EA4">
        <w:rPr>
          <w:rFonts w:ascii="Narkisim" w:hAnsi="Narkisim" w:cs="Narkisim"/>
          <w:rtl/>
        </w:rPr>
        <w:lastRenderedPageBreak/>
        <w:t>עז בת רחל בת עז פסולה [ואף שאינו נדמה כלפי אמו ולא כלפי מינו], כיון דאחד מדורותיו אישתני</w:t>
      </w:r>
      <w:r w:rsidRPr="009B0EA4">
        <w:rPr>
          <w:rStyle w:val="ac"/>
          <w:rFonts w:ascii="Narkisim" w:hAnsi="Narkisim" w:cs="Narkisim"/>
          <w:rtl/>
        </w:rPr>
        <w:footnoteReference w:id="240"/>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העירו שלא שמענו חידוש זה בדברי רבנן דיחשב נדמה כה"ג, אלא דוקא עז בת רחל [אף ממשפחת עזים] או עז שהוא ממשפחת רחלים [אף שאמו גם עז]. אמנם מבואר דנחשב נדמה [וכ"כ החזו"א והגרי"ז].</w:t>
      </w:r>
    </w:p>
    <w:p w14:paraId="0A413D5F"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דן די"ל דלא נחשב נדמה בבכור, ואפ"ה לר' מאיר נתמעט בשעיר ר"ח. דאיתרבי דבעי מיוחד לדורותיו. אך הק' מהצריכותא דבסמוך דמבואר דאף בכל הקרבנות בעינן מיוחד לדורותיו.</w:t>
      </w:r>
    </w:p>
    <w:p w14:paraId="03DC1432"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ישועות מלכו</w:t>
      </w:r>
      <w:r w:rsidRPr="009B0EA4">
        <w:rPr>
          <w:rFonts w:ascii="Narkisim" w:hAnsi="Narkisim" w:cs="Narkisim"/>
          <w:rtl/>
        </w:rPr>
        <w:t xml:space="preserve"> (כלאים י ב) העיר מהא דתנן (תמורה ל) כל האיסורין למזבח וולדותיהן מותרין, וקאי אף אנדמה. וע"פ סוגיין גם אם יתהפך למין אם אמו נאסר, וכש"כ אם יהיה שווה לאמו. וצ"ע. והוכיח כדעת הרמב"ם דאיירי כאן בנדמה בעלמא.</w:t>
      </w:r>
    </w:p>
    <w:p w14:paraId="2CFF7BDC" w14:textId="77777777" w:rsidR="002B72FF" w:rsidRPr="009B0EA4" w:rsidRDefault="00000000" w:rsidP="009B0EA4">
      <w:pPr>
        <w:bidi/>
        <w:rPr>
          <w:rFonts w:ascii="Narkisim" w:hAnsi="Narkisim" w:cs="Narkisim"/>
        </w:rPr>
      </w:pPr>
      <w:r w:rsidRPr="009B0EA4">
        <w:rPr>
          <w:rFonts w:ascii="Narkisim" w:hAnsi="Narkisim" w:cs="Narkisim"/>
          <w:rtl/>
        </w:rPr>
        <w:t>וב</w:t>
      </w:r>
      <w:r w:rsidRPr="009B0EA4">
        <w:rPr>
          <w:rFonts w:ascii="Narkisim" w:hAnsi="Narkisim" w:cs="Narkisim"/>
          <w:b/>
          <w:bCs/>
          <w:rtl/>
        </w:rPr>
        <w:t>הל' הרמב"ן</w:t>
      </w:r>
      <w:r w:rsidRPr="009B0EA4">
        <w:rPr>
          <w:rFonts w:ascii="Narkisim" w:hAnsi="Narkisim" w:cs="Narkisim"/>
          <w:rtl/>
        </w:rPr>
        <w:t xml:space="preserve"> כת' דכל זה דוקא דמוחזק שינוי בדריה, אבל היכא דלא איתחזק ודאי לא חיישינן, דאם כן צמר לתכלת לעולם לא משכחת לה. אלא כולהו בהמות במינן יולדות</w:t>
      </w:r>
      <w:r w:rsidRPr="009B0EA4">
        <w:rPr>
          <w:rStyle w:val="ac"/>
          <w:rFonts w:ascii="Narkisim" w:hAnsi="Narkisim" w:cs="Narkisim"/>
          <w:rtl/>
        </w:rPr>
        <w:footnoteReference w:id="241"/>
      </w:r>
      <w:r w:rsidRPr="009B0EA4">
        <w:rPr>
          <w:rFonts w:ascii="Narkisim" w:hAnsi="Narkisim" w:cs="Narkisim"/>
          <w:rtl/>
        </w:rPr>
        <w:t>.</w:t>
      </w:r>
    </w:p>
    <w:p w14:paraId="603F7B84" w14:textId="77777777" w:rsidR="002B72FF" w:rsidRPr="009B0EA4" w:rsidRDefault="00000000" w:rsidP="009B0EA4">
      <w:pPr>
        <w:pStyle w:val="aa"/>
        <w:bidi/>
        <w:rPr>
          <w:rFonts w:ascii="Narkisim" w:hAnsi="Narkisim"/>
        </w:rPr>
      </w:pPr>
      <w:r w:rsidRPr="009B0EA4">
        <w:rPr>
          <w:rFonts w:ascii="Narkisim" w:hAnsi="Narkisim"/>
          <w:u w:val="single"/>
          <w:rtl/>
        </w:rPr>
        <w:t>והא מהכא נפקא, מהתם נפקא וכו' או עז פרט לנדמה (כדלעיל יב.) וכו' צריכא דאי מהתם הו"א ה"מ היכא דלא נחית לדריה וכו'</w:t>
      </w:r>
      <w:r w:rsidRPr="009B0EA4">
        <w:rPr>
          <w:rFonts w:ascii="Narkisim" w:hAnsi="Narkisim"/>
          <w:rtl/>
        </w:rPr>
        <w:t>. לכאורה המקשן נקט דאף באופנים אלו [עז בת רחל בת עז ורחל בת רחל בת עז] יש בו פסול נדמה, והגמ' תי' דה"מ רחל בת עז בעלמא</w:t>
      </w:r>
      <w:r w:rsidRPr="009B0EA4">
        <w:rPr>
          <w:rStyle w:val="ac"/>
          <w:rFonts w:ascii="Narkisim" w:hAnsi="Narkisim"/>
          <w:rtl/>
        </w:rPr>
        <w:footnoteReference w:id="242"/>
      </w:r>
      <w:r w:rsidRPr="009B0EA4">
        <w:rPr>
          <w:rFonts w:ascii="Narkisim" w:hAnsi="Narkisim"/>
          <w:rtl/>
        </w:rPr>
        <w:t>, אבל הכא מחמת דורות הקודמים לא הוה נדמה [וכדעת ר' מאיר הנ"ל</w:t>
      </w:r>
      <w:r w:rsidRPr="009B0EA4">
        <w:rPr>
          <w:rStyle w:val="ac"/>
          <w:rFonts w:ascii="Narkisim" w:hAnsi="Narkisim"/>
          <w:rtl/>
        </w:rPr>
        <w:footnoteReference w:id="243"/>
      </w:r>
      <w:r w:rsidRPr="009B0EA4">
        <w:rPr>
          <w:rFonts w:ascii="Narkisim" w:hAnsi="Narkisim"/>
          <w:rtl/>
        </w:rPr>
        <w:t>], ומש"ה בעינן הכא 'אחד' ללמוד שפסול.</w:t>
      </w:r>
    </w:p>
    <w:p w14:paraId="7E725390" w14:textId="77777777" w:rsidR="002B72FF" w:rsidRPr="009B0EA4" w:rsidRDefault="00000000" w:rsidP="009B0EA4">
      <w:pPr>
        <w:pStyle w:val="a8"/>
        <w:bidi/>
        <w:rPr>
          <w:rFonts w:ascii="Narkisim" w:hAnsi="Narkisim"/>
        </w:rPr>
      </w:pPr>
      <w:r w:rsidRPr="009B0EA4">
        <w:rPr>
          <w:rFonts w:ascii="Narkisim" w:hAnsi="Narkisim"/>
          <w:rtl/>
        </w:rPr>
        <w:t xml:space="preserve">וכ"כ </w:t>
      </w:r>
      <w:r w:rsidRPr="009B0EA4">
        <w:rPr>
          <w:rFonts w:ascii="Narkisim" w:hAnsi="Narkisim"/>
          <w:b/>
          <w:bCs/>
          <w:rtl/>
        </w:rPr>
        <w:t>רגמ"ה</w:t>
      </w:r>
      <w:r w:rsidRPr="009B0EA4">
        <w:rPr>
          <w:rFonts w:ascii="Narkisim" w:hAnsi="Narkisim"/>
          <w:rtl/>
        </w:rPr>
        <w:t xml:space="preserve"> דהו"א דדוקא לא נחית לדרי, שלא חזר למשפחתו ולמינו, שהוא כשב בן עז, וכל דורותיו עזים. אבל היכא דנחית לדרי, כשב בן עז בן כשב</w:t>
      </w:r>
      <w:r w:rsidRPr="009B0EA4">
        <w:rPr>
          <w:rStyle w:val="ac"/>
          <w:rFonts w:ascii="Narkisim" w:hAnsi="Narkisim"/>
          <w:rtl/>
        </w:rPr>
        <w:footnoteReference w:id="244"/>
      </w:r>
      <w:r w:rsidRPr="009B0EA4">
        <w:rPr>
          <w:rFonts w:ascii="Narkisim" w:hAnsi="Narkisim"/>
          <w:rtl/>
        </w:rPr>
        <w:t xml:space="preserve"> אימא לא הוה נדמה. [דחזרה שיות למקומה], קמ"ל דבעינן אחד המיוחד.</w:t>
      </w:r>
    </w:p>
    <w:p w14:paraId="02FCA8A3"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שיטמ"ק</w:t>
      </w:r>
      <w:r w:rsidRPr="009B0EA4">
        <w:rPr>
          <w:rFonts w:ascii="Narkisim" w:hAnsi="Narkisim"/>
          <w:rtl/>
        </w:rPr>
        <w:t xml:space="preserve"> הביא גירסא אחרת שהגמ' פי' [בצד הב'] דהו"א דדוקא נדמה פסול, וקמ"ל הכא דבעינן מיוחד מו' ימי בראשית.</w:t>
      </w:r>
    </w:p>
    <w:p w14:paraId="31DE294B" w14:textId="77777777" w:rsidR="002B72FF" w:rsidRPr="009B0EA4" w:rsidRDefault="00000000" w:rsidP="009B0EA4">
      <w:pPr>
        <w:pStyle w:val="aa"/>
        <w:bidi/>
        <w:rPr>
          <w:rFonts w:ascii="Narkisim" w:hAnsi="Narkisim"/>
        </w:rPr>
      </w:pPr>
      <w:r w:rsidRPr="009B0EA4">
        <w:rPr>
          <w:rFonts w:ascii="Narkisim" w:hAnsi="Narkisim"/>
          <w:u w:val="single"/>
          <w:rtl/>
        </w:rPr>
        <w:t>ואי מהכא וכו'</w:t>
      </w:r>
      <w:r w:rsidRPr="009B0EA4">
        <w:rPr>
          <w:rFonts w:ascii="Narkisim" w:hAnsi="Narkisim"/>
          <w:rtl/>
        </w:rPr>
        <w:t>. הגמ' מק' למה לי למעט נדמה, דכל נדמה תיפו"ל משום דבעינן מיוחד מו' ימי בראשית [וכן להדיא לגירסת השיטמ"ק בצד הא'].</w:t>
      </w:r>
    </w:p>
    <w:p w14:paraId="32E2DEF1" w14:textId="77777777" w:rsidR="002B72FF" w:rsidRPr="009B0EA4" w:rsidRDefault="00000000" w:rsidP="009B0EA4">
      <w:pPr>
        <w:bidi/>
        <w:rPr>
          <w:rFonts w:ascii="Narkisim" w:hAnsi="Narkisim" w:cs="Narkisim"/>
        </w:rPr>
      </w:pPr>
      <w:r w:rsidRPr="009B0EA4">
        <w:rPr>
          <w:rFonts w:ascii="Narkisim" w:hAnsi="Narkisim" w:cs="Narkisim"/>
          <w:u w:val="single"/>
          <w:rtl/>
        </w:rPr>
        <w:t>הו"א ה"מ לגבי קרבן חובה, אבל נדבה לא, קמ"ל</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ה"מ דנדמה פסול לקרבן חובה וכו'. לכאורה קמ"ל דאף בקרבן יחיד יש פסול נדמה</w:t>
      </w:r>
      <w:r w:rsidRPr="009B0EA4">
        <w:rPr>
          <w:rStyle w:val="ac"/>
          <w:rFonts w:ascii="Narkisim" w:hAnsi="Narkisim" w:cs="Narkisim"/>
          <w:rtl/>
        </w:rPr>
        <w:footnoteReference w:id="245"/>
      </w:r>
      <w:r w:rsidRPr="009B0EA4">
        <w:rPr>
          <w:rFonts w:ascii="Narkisim" w:hAnsi="Narkisim" w:cs="Narkisim"/>
          <w:rtl/>
        </w:rPr>
        <w:t>. ובפשוטו הוה צריכותא בעלמא, ולמסקנא כל דין נדמה בשווה. [וכן נקט הגרי"ז]. וכ"כ ה</w:t>
      </w:r>
      <w:r w:rsidRPr="009B0EA4">
        <w:rPr>
          <w:rFonts w:ascii="Narkisim" w:hAnsi="Narkisim" w:cs="Narkisim"/>
          <w:b/>
          <w:bCs/>
          <w:rtl/>
        </w:rPr>
        <w:t>חזו"א</w:t>
      </w:r>
      <w:r w:rsidRPr="009B0EA4">
        <w:rPr>
          <w:rFonts w:ascii="Narkisim" w:hAnsi="Narkisim" w:cs="Narkisim"/>
          <w:rtl/>
        </w:rPr>
        <w:t xml:space="preserve"> (יט ו בתחילת דבריו) דלמסקנא כיון דאיכא תרי קראי הכל הוה בכלל נדמה בכל הקדשים. [וקרא דמיוחד מו' ימי בראשית הוה גילוי על דין נדמה ד'או עז']. אך הק' דרש"י ותוס' מבואר דהוה דין מיוחד בשעירי הרגלים</w:t>
      </w:r>
      <w:r w:rsidRPr="009B0EA4">
        <w:rPr>
          <w:rStyle w:val="ac"/>
          <w:rFonts w:ascii="Narkisim" w:hAnsi="Narkisim" w:cs="Narkisim"/>
          <w:rtl/>
        </w:rPr>
        <w:footnoteReference w:id="246"/>
      </w:r>
      <w:r w:rsidRPr="009B0EA4">
        <w:rPr>
          <w:rFonts w:ascii="Narkisim" w:hAnsi="Narkisim" w:cs="Narkisim"/>
          <w:rtl/>
        </w:rPr>
        <w:t>, וצ"ע.</w:t>
      </w:r>
    </w:p>
    <w:p w14:paraId="448F92FA" w14:textId="77777777" w:rsidR="002B72FF" w:rsidRPr="009B0EA4" w:rsidRDefault="00000000" w:rsidP="009B0EA4">
      <w:pPr>
        <w:pStyle w:val="a7"/>
        <w:bidi/>
        <w:rPr>
          <w:rFonts w:ascii="Narkisim" w:hAnsi="Narkisim"/>
        </w:rPr>
      </w:pPr>
      <w:r w:rsidRPr="009B0EA4">
        <w:rPr>
          <w:rFonts w:ascii="Narkisim" w:hAnsi="Narkisim"/>
          <w:rtl/>
        </w:rPr>
        <w:lastRenderedPageBreak/>
        <w:t>וכן ה</w:t>
      </w:r>
      <w:r w:rsidRPr="009B0EA4">
        <w:rPr>
          <w:rFonts w:ascii="Narkisim" w:hAnsi="Narkisim"/>
          <w:b/>
          <w:bCs/>
          <w:rtl/>
        </w:rPr>
        <w:t>שפ"א</w:t>
      </w:r>
      <w:r w:rsidRPr="009B0EA4">
        <w:rPr>
          <w:rFonts w:ascii="Narkisim" w:hAnsi="Narkisim"/>
          <w:rtl/>
        </w:rPr>
        <w:t xml:space="preserve"> דייק מדברי ר' יוחנן דדוקא לשעיר דר"ח וקרבן ציבור בעי מיוחד מו' ימי בראשית, אבל קרבן יחיד אימעוט דוקא כשאינו דומה לאמו. ולא בעינן דומה לאם אמו. וה"ק קמ"ל דנדמה גמור פסול, אבל נחית לדרי אפשר דכשר לקרבן יחיד לר' מאיר. אך כת' דמ"מ אנן קי"ל כחכמים דאף נדמה לדורותיו נחשב נדמה [לענין בכור, וה"ה לענין קדשים].</w:t>
      </w:r>
    </w:p>
    <w:p w14:paraId="530648FA" w14:textId="77777777" w:rsidR="002B72FF" w:rsidRPr="009B0EA4" w:rsidRDefault="00000000" w:rsidP="009B0EA4">
      <w:pPr>
        <w:bidi/>
        <w:rPr>
          <w:rFonts w:ascii="Narkisim" w:hAnsi="Narkisim" w:cs="Narkisim"/>
        </w:rPr>
      </w:pPr>
      <w:r w:rsidRPr="009B0EA4">
        <w:rPr>
          <w:rFonts w:ascii="Narkisim" w:hAnsi="Narkisim" w:cs="Narkisim"/>
          <w:u w:val="single"/>
          <w:rtl/>
        </w:rPr>
        <w:t>א"ר אחא בר יעקב הכל מודים דאין לוקין על צמרו משום כלאים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של שה שאינו מיוחד שה לדורותיו. משמע דנדמה בעלמא פשוט דאינו צמר [בין עז בת רחל, ובין רחל בת עז], ולכאורה אף לרבנן דלא אמרי' חזרה שיות למקומה ונחשב נדמה ופסול. וקמ"ל דלר' מאיר דאף שחזרה שיות למקומה ונחשב צמר, אפ"ה אינו לוקה משום היקש דבעינן שלא נשתנה</w:t>
      </w:r>
      <w:r w:rsidRPr="009B0EA4">
        <w:rPr>
          <w:rStyle w:val="ac"/>
          <w:rFonts w:ascii="Narkisim" w:hAnsi="Narkisim" w:cs="Narkisim"/>
          <w:rtl/>
        </w:rPr>
        <w:footnoteReference w:id="247"/>
      </w:r>
      <w:r w:rsidRPr="009B0EA4">
        <w:rPr>
          <w:rFonts w:ascii="Narkisim" w:hAnsi="Narkisim" w:cs="Narkisim"/>
          <w:rtl/>
        </w:rPr>
        <w:t>.</w:t>
      </w:r>
    </w:p>
    <w:p w14:paraId="332A7597" w14:textId="77777777" w:rsidR="002B72FF" w:rsidRPr="009B0EA4" w:rsidRDefault="00000000" w:rsidP="009B0EA4">
      <w:pPr>
        <w:pStyle w:val="a7"/>
        <w:bidi/>
        <w:rPr>
          <w:rFonts w:ascii="Narkisim" w:hAnsi="Narkisim"/>
        </w:rPr>
      </w:pPr>
      <w:r w:rsidRPr="009B0EA4">
        <w:rPr>
          <w:rFonts w:ascii="Narkisim" w:hAnsi="Narkisim"/>
          <w:rtl/>
        </w:rPr>
        <w:t>אך יש לדחות דאף לרבנן בעינן לטעם דלא נשתנה. אלא דס"ד דלר' מאיר כיון דחזרה שיות למקומה [ולא הוה נדמה] נחשב שלא נשתנה, קמ"ל דמודה ר' מאיר שלענין זה נחשב אשתני.</w:t>
      </w:r>
    </w:p>
    <w:p w14:paraId="7EEDE25D"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רמב"ם</w:t>
      </w:r>
      <w:r w:rsidRPr="009B0EA4">
        <w:rPr>
          <w:rFonts w:ascii="Narkisim" w:hAnsi="Narkisim" w:cs="Narkisim"/>
          <w:rtl/>
        </w:rPr>
        <w:t xml:space="preserve"> (כלאים י ב) הביא דין זה [וכן הדינים הבאים] ברחל בת עז</w:t>
      </w:r>
      <w:r w:rsidRPr="009B0EA4">
        <w:rPr>
          <w:rStyle w:val="ac"/>
          <w:rFonts w:ascii="Narkisim" w:hAnsi="Narkisim" w:cs="Narkisim"/>
          <w:rtl/>
        </w:rPr>
        <w:footnoteReference w:id="248"/>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(ישועות מלכו שם, חזו"א) הק' דהוה מין עז, ופשיטא דלא הוה צמר כלל. ואילו בסוגיין איירי באופן דהוה צמר, אלא דאישתני</w:t>
      </w:r>
      <w:r w:rsidRPr="009B0EA4">
        <w:rPr>
          <w:rStyle w:val="ac"/>
          <w:rFonts w:ascii="Narkisim" w:hAnsi="Narkisim" w:cs="Narkisim"/>
          <w:rtl/>
        </w:rPr>
        <w:footnoteReference w:id="249"/>
      </w:r>
      <w:r w:rsidRPr="009B0EA4">
        <w:rPr>
          <w:rFonts w:ascii="Narkisim" w:hAnsi="Narkisim" w:cs="Narkisim"/>
          <w:rtl/>
        </w:rPr>
        <w:t>.</w:t>
      </w:r>
    </w:p>
    <w:p w14:paraId="0712190D" w14:textId="77777777" w:rsidR="002B72FF" w:rsidRPr="009B0EA4" w:rsidRDefault="00000000" w:rsidP="009B0EA4">
      <w:pPr>
        <w:pStyle w:val="a8"/>
        <w:bidi/>
        <w:rPr>
          <w:rFonts w:ascii="Narkisim" w:hAnsi="Narkisim"/>
        </w:rPr>
      </w:pPr>
      <w:r w:rsidRPr="009B0EA4">
        <w:rPr>
          <w:rFonts w:ascii="Narkisim" w:hAnsi="Narkisim"/>
          <w:rtl/>
        </w:rPr>
        <w:t>ולדברי הרמב"ם אפשר שהחידוש בסוגיין דלא מהני מקצת סימנים</w:t>
      </w:r>
      <w:r w:rsidRPr="009B0EA4">
        <w:rPr>
          <w:rStyle w:val="ac"/>
          <w:rFonts w:ascii="Narkisim" w:hAnsi="Narkisim"/>
          <w:rtl/>
        </w:rPr>
        <w:footnoteReference w:id="250"/>
      </w:r>
      <w:r w:rsidRPr="009B0EA4">
        <w:rPr>
          <w:rFonts w:ascii="Narkisim" w:hAnsi="Narkisim"/>
          <w:rtl/>
        </w:rPr>
        <w:t>, וכהעמדת רב אשי את המח' שבברייתא [ומהני מקצת סימנים להחשב 'מין כבשים' אלא דאישתני].</w:t>
      </w:r>
    </w:p>
    <w:p w14:paraId="5C57C696"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(יט ט) כת' שלדעת הרמב"ם לא שייך למח' ר' מאיר ורבנן, ואפשר דהך 'הכל מודים' היינו שהוא דבר מוסכם, ולא קאי אמח' ר' מאיר ורבנן.</w:t>
      </w:r>
    </w:p>
    <w:p w14:paraId="2E6A518B" w14:textId="77777777" w:rsidR="002B72FF" w:rsidRPr="009B0EA4" w:rsidRDefault="00000000" w:rsidP="009B0EA4">
      <w:pPr>
        <w:bidi/>
        <w:rPr>
          <w:rFonts w:ascii="Narkisim" w:hAnsi="Narkisim" w:cs="Narkisim"/>
        </w:rPr>
      </w:pPr>
      <w:r w:rsidRPr="009B0EA4">
        <w:rPr>
          <w:rFonts w:ascii="Narkisim" w:hAnsi="Narkisim" w:cs="Narkisim"/>
          <w:u w:val="single"/>
          <w:rtl/>
        </w:rPr>
        <w:t>שם. דאין לוקין</w:t>
      </w:r>
      <w:r w:rsidRPr="009B0EA4">
        <w:rPr>
          <w:rFonts w:ascii="Narkisim" w:hAnsi="Narkisim" w:cs="Narkisim"/>
          <w:rtl/>
        </w:rPr>
        <w:t>. ה</w:t>
      </w:r>
      <w:r w:rsidRPr="009B0EA4">
        <w:rPr>
          <w:rFonts w:ascii="Narkisim" w:hAnsi="Narkisim" w:cs="Narkisim"/>
          <w:b/>
          <w:bCs/>
          <w:rtl/>
        </w:rPr>
        <w:t>רמב"ם</w:t>
      </w:r>
      <w:r w:rsidRPr="009B0EA4">
        <w:rPr>
          <w:rFonts w:ascii="Narkisim" w:hAnsi="Narkisim" w:cs="Narkisim"/>
          <w:rtl/>
        </w:rPr>
        <w:t xml:space="preserve"> (כלאים י ב) כת' דאסור מדבריהם משום מראית העין. והכס"מ ביאר שדייק דרק אין לוקין אבל יש בזה איסור. וביאר דלא גרע משיראין וכלך שאסור משום מראית העין. אך תמה שהלשון אין חייבין משמע שיש בזה איסור דאורייתא אלא שאין לוקין. ותי' כיון דלא אשכחן לה רמז בתורה לית לן למימר הכי. אבל ה</w:t>
      </w:r>
      <w:r w:rsidRPr="009B0EA4">
        <w:rPr>
          <w:rFonts w:ascii="Narkisim" w:hAnsi="Narkisim" w:cs="Narkisim"/>
          <w:b/>
          <w:bCs/>
          <w:rtl/>
        </w:rPr>
        <w:t>גר"א</w:t>
      </w:r>
      <w:r w:rsidRPr="009B0EA4">
        <w:rPr>
          <w:rFonts w:ascii="Narkisim" w:hAnsi="Narkisim" w:cs="Narkisim"/>
          <w:rtl/>
        </w:rPr>
        <w:t xml:space="preserve"> (רחצ ז) הביא דבגמ' משמע דאסור מדאורייתא אלא דאין לוקין.</w:t>
      </w:r>
    </w:p>
    <w:p w14:paraId="3FC70E4C"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 קורקוס</w:t>
      </w:r>
      <w:r w:rsidRPr="009B0EA4">
        <w:rPr>
          <w:rFonts w:ascii="Narkisim" w:hAnsi="Narkisim" w:cs="Narkisim"/>
          <w:rtl/>
        </w:rPr>
        <w:t xml:space="preserve"> כת' דנראה מדברי הרמב"ם דדוקא רחל בת עז אסור מדרבנן [ואף דבסוגיין משמע דרחל בת עז ועז בת רחל שווים], שאין לחוש למראית העין אלא כשהצמר הוא מרחל</w:t>
      </w:r>
      <w:r w:rsidRPr="009B0EA4">
        <w:rPr>
          <w:rStyle w:val="ac"/>
          <w:rFonts w:ascii="Narkisim" w:hAnsi="Narkisim" w:cs="Narkisim"/>
          <w:rtl/>
        </w:rPr>
        <w:footnoteReference w:id="251"/>
      </w:r>
      <w:r w:rsidRPr="009B0EA4">
        <w:rPr>
          <w:rFonts w:ascii="Narkisim" w:hAnsi="Narkisim" w:cs="Narkisim"/>
          <w:rtl/>
        </w:rPr>
        <w:t>.</w:t>
      </w:r>
    </w:p>
    <w:p w14:paraId="527C5A6A" w14:textId="77777777" w:rsidR="002B72FF" w:rsidRPr="009B0EA4" w:rsidRDefault="00000000" w:rsidP="009B0EA4">
      <w:pPr>
        <w:bidi/>
        <w:rPr>
          <w:rFonts w:ascii="Narkisim" w:hAnsi="Narkisim" w:cs="Narkisim"/>
        </w:rPr>
      </w:pPr>
      <w:r w:rsidRPr="009B0EA4">
        <w:rPr>
          <w:rFonts w:ascii="Narkisim" w:hAnsi="Narkisim" w:cs="Narkisim"/>
          <w:u w:val="single"/>
          <w:rtl/>
        </w:rPr>
        <w:t>מה פשתן שלא נשתנה וכו'</w:t>
      </w:r>
      <w:r w:rsidRPr="009B0EA4">
        <w:rPr>
          <w:rFonts w:ascii="Narkisim" w:hAnsi="Narkisim" w:cs="Narkisim"/>
          <w:rtl/>
        </w:rPr>
        <w:t>. ב</w:t>
      </w:r>
      <w:r w:rsidRPr="009B0EA4">
        <w:rPr>
          <w:rFonts w:ascii="Narkisim" w:hAnsi="Narkisim" w:cs="Narkisim"/>
          <w:b/>
          <w:bCs/>
          <w:rtl/>
        </w:rPr>
        <w:t>הג' המצפ"א</w:t>
      </w:r>
      <w:r w:rsidRPr="009B0EA4">
        <w:rPr>
          <w:rFonts w:ascii="Narkisim" w:hAnsi="Narkisim" w:cs="Narkisim"/>
          <w:rtl/>
        </w:rPr>
        <w:t xml:space="preserve"> הק' דאי ילפי' שלא נשתנה א"כ נמעט אף צמר צבוע. וב</w:t>
      </w:r>
      <w:r w:rsidRPr="009B0EA4">
        <w:rPr>
          <w:rFonts w:ascii="Narkisim" w:hAnsi="Narkisim" w:cs="Narkisim"/>
          <w:b/>
          <w:bCs/>
          <w:rtl/>
        </w:rPr>
        <w:t>ירושלמי</w:t>
      </w:r>
      <w:r w:rsidRPr="009B0EA4">
        <w:rPr>
          <w:rFonts w:ascii="Narkisim" w:hAnsi="Narkisim" w:cs="Narkisim"/>
          <w:rtl/>
        </w:rPr>
        <w:t xml:space="preserve"> (כלאים ט א) הק' כעי"ז אמאי לא נתמעט</w:t>
      </w:r>
      <w:r w:rsidRPr="009B0EA4">
        <w:rPr>
          <w:rStyle w:val="ac"/>
          <w:rFonts w:ascii="Narkisim" w:hAnsi="Narkisim" w:cs="Narkisim"/>
          <w:rtl/>
        </w:rPr>
        <w:footnoteReference w:id="252"/>
      </w:r>
      <w:r w:rsidRPr="009B0EA4">
        <w:rPr>
          <w:rFonts w:ascii="Narkisim" w:hAnsi="Narkisim" w:cs="Narkisim"/>
          <w:rtl/>
        </w:rPr>
        <w:t>, ותי' דשנה הכתוב צמר צמר ב' פעמים ואפי' צבוע [שנשתנה]. והק' מ"ש דגלי דלא דרשינן היקשא למעט שנוי דצביעה גבי כלאים, וא"כ אף בסוגיין איך דרש היקשא למעט שינוי זה דרחל בת עז. וצ"ע.</w:t>
      </w:r>
    </w:p>
    <w:p w14:paraId="07A5886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עמד בזה, וכת' דגבי נגעים צמר ופשתים יתירא הוא, ודרשינן מניה שלא נשתנה [כלל], אלא הך דכלאים לאו יתירה היא, ולא דרשינן מה פשתן שלא נשתנה [ע"י צבע], אלא במסתבר טפי למעט כלאים [פי' נדמה].</w:t>
      </w:r>
    </w:p>
    <w:p w14:paraId="746F70FF" w14:textId="77777777" w:rsidR="002B72FF" w:rsidRPr="009B0EA4" w:rsidRDefault="00000000" w:rsidP="009B0EA4">
      <w:pPr>
        <w:pStyle w:val="a7"/>
        <w:bidi/>
        <w:rPr>
          <w:rFonts w:ascii="Narkisim" w:hAnsi="Narkisim"/>
        </w:rPr>
      </w:pPr>
      <w:r w:rsidRPr="009B0EA4">
        <w:rPr>
          <w:rFonts w:ascii="Narkisim" w:hAnsi="Narkisim"/>
          <w:rtl/>
        </w:rPr>
        <w:t xml:space="preserve">וכה"ק בס' </w:t>
      </w:r>
      <w:r w:rsidRPr="009B0EA4">
        <w:rPr>
          <w:rFonts w:ascii="Narkisim" w:hAnsi="Narkisim"/>
          <w:b/>
          <w:bCs/>
          <w:rtl/>
        </w:rPr>
        <w:t>ארעא דרבנן</w:t>
      </w:r>
      <w:r w:rsidRPr="009B0EA4">
        <w:rPr>
          <w:rFonts w:ascii="Narkisim" w:hAnsi="Narkisim"/>
          <w:rtl/>
        </w:rPr>
        <w:t xml:space="preserve"> (נ ריד), ובהג' מבנו (מהרי"ט אלגאזי) יישב דע"כ צמר צבוע אסור משום כלאים, מהא דאיצטריך קרא להתיר כלאים בציצית, הא התכלת הוא צבוע. [עי"ש אריכות גדולה].</w:t>
      </w:r>
    </w:p>
    <w:p w14:paraId="724ED7B3" w14:textId="77777777" w:rsidR="002B72FF" w:rsidRPr="009B0EA4" w:rsidRDefault="00000000" w:rsidP="009B0EA4">
      <w:pPr>
        <w:pStyle w:val="a8"/>
        <w:bidi/>
        <w:rPr>
          <w:rFonts w:ascii="Narkisim" w:hAnsi="Narkisim"/>
        </w:rPr>
      </w:pPr>
      <w:r w:rsidRPr="009B0EA4">
        <w:rPr>
          <w:rFonts w:ascii="Narkisim" w:hAnsi="Narkisim"/>
          <w:rtl/>
        </w:rPr>
        <w:lastRenderedPageBreak/>
        <w:t>וב</w:t>
      </w:r>
      <w:r w:rsidRPr="009B0EA4">
        <w:rPr>
          <w:rFonts w:ascii="Narkisim" w:hAnsi="Narkisim"/>
          <w:b/>
          <w:bCs/>
          <w:rtl/>
        </w:rPr>
        <w:t>ס' ראשית ביכורים</w:t>
      </w:r>
      <w:r w:rsidRPr="009B0EA4">
        <w:rPr>
          <w:rFonts w:ascii="Narkisim" w:hAnsi="Narkisim"/>
          <w:rtl/>
        </w:rPr>
        <w:t xml:space="preserve"> העלה צד דשינוי דצבע לא הוה שינוי גמור</w:t>
      </w:r>
      <w:r w:rsidRPr="009B0EA4">
        <w:rPr>
          <w:rStyle w:val="ac"/>
          <w:rFonts w:ascii="Narkisim" w:hAnsi="Narkisim"/>
          <w:rtl/>
        </w:rPr>
        <w:footnoteReference w:id="253"/>
      </w:r>
      <w:r w:rsidRPr="009B0EA4">
        <w:rPr>
          <w:rFonts w:ascii="Narkisim" w:hAnsi="Narkisim"/>
          <w:rtl/>
        </w:rPr>
        <w:t>.</w:t>
      </w:r>
    </w:p>
    <w:p w14:paraId="55B5F1FA"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ה</w:t>
      </w:r>
      <w:r w:rsidRPr="009B0EA4">
        <w:rPr>
          <w:rFonts w:ascii="Narkisim" w:hAnsi="Narkisim" w:cs="Narkisim"/>
          <w:b/>
          <w:bCs/>
          <w:rtl/>
        </w:rPr>
        <w:t>חזו"א</w:t>
      </w:r>
      <w:r w:rsidRPr="009B0EA4">
        <w:rPr>
          <w:rFonts w:ascii="Narkisim" w:hAnsi="Narkisim" w:cs="Narkisim"/>
          <w:rtl/>
        </w:rPr>
        <w:t xml:space="preserve"> (יט ח) כת' דדוקא כשנשתנה המין, אבל במה שצמרו נשתנו עדיין יש לו דין צמר. וכדאיתא (חולין קלז.) שצמרן קשה.</w:t>
      </w:r>
    </w:p>
    <w:p w14:paraId="4010D8B7" w14:textId="77777777" w:rsidR="002B72FF" w:rsidRPr="009B0EA4" w:rsidRDefault="00000000" w:rsidP="009B0EA4">
      <w:pPr>
        <w:bidi/>
        <w:rPr>
          <w:rFonts w:ascii="Narkisim" w:hAnsi="Narkisim" w:cs="Narkisim"/>
        </w:rPr>
      </w:pPr>
      <w:r w:rsidRPr="009B0EA4">
        <w:rPr>
          <w:rFonts w:ascii="Narkisim" w:hAnsi="Narkisim" w:cs="Narkisim"/>
          <w:u w:val="single"/>
          <w:rtl/>
        </w:rPr>
        <w:t>הכל מודים שצמרו פסול לתכלת וכו'</w:t>
      </w:r>
      <w:r w:rsidRPr="009B0EA4">
        <w:rPr>
          <w:rFonts w:ascii="Narkisim" w:hAnsi="Narkisim" w:cs="Narkisim"/>
          <w:rtl/>
        </w:rPr>
        <w:t>. ה</w:t>
      </w:r>
      <w:r w:rsidRPr="009B0EA4">
        <w:rPr>
          <w:rFonts w:ascii="Narkisim" w:hAnsi="Narkisim" w:cs="Narkisim"/>
          <w:b/>
          <w:bCs/>
          <w:rtl/>
        </w:rPr>
        <w:t>מעיו"ט</w:t>
      </w:r>
      <w:r w:rsidRPr="009B0EA4">
        <w:rPr>
          <w:rFonts w:ascii="Narkisim" w:hAnsi="Narkisim" w:cs="Narkisim"/>
          <w:rtl/>
        </w:rPr>
        <w:t xml:space="preserve"> (ס) כת' כלומר לציצית</w:t>
      </w:r>
      <w:r w:rsidRPr="009B0EA4">
        <w:rPr>
          <w:rStyle w:val="ac"/>
          <w:rFonts w:ascii="Narkisim" w:hAnsi="Narkisim" w:cs="Narkisim"/>
          <w:rtl/>
        </w:rPr>
        <w:footnoteReference w:id="254"/>
      </w:r>
      <w:r w:rsidRPr="009B0EA4">
        <w:rPr>
          <w:rFonts w:ascii="Narkisim" w:hAnsi="Narkisim" w:cs="Narkisim"/>
          <w:rtl/>
        </w:rPr>
        <w:t>, שאינו פוטר שאר מינים. והביא שהרמב"ם (ציצית ב א) פסק דרחל בת עז צמרה פסול לציצית. והיינו למין אחר. דבמינו ודאי לא גרע משאר מינים</w:t>
      </w:r>
      <w:r w:rsidRPr="009B0EA4">
        <w:rPr>
          <w:rStyle w:val="ac"/>
          <w:rFonts w:ascii="Narkisim" w:hAnsi="Narkisim" w:cs="Narkisim"/>
          <w:rtl/>
        </w:rPr>
        <w:footnoteReference w:id="255"/>
      </w:r>
      <w:r w:rsidRPr="009B0EA4">
        <w:rPr>
          <w:rFonts w:ascii="Narkisim" w:hAnsi="Narkisim" w:cs="Narkisim"/>
          <w:rtl/>
        </w:rPr>
        <w:t>. וכ"כ ה</w:t>
      </w:r>
      <w:r w:rsidRPr="009B0EA4">
        <w:rPr>
          <w:rFonts w:ascii="Narkisim" w:hAnsi="Narkisim" w:cs="Narkisim"/>
          <w:b/>
          <w:bCs/>
          <w:rtl/>
        </w:rPr>
        <w:t>ב"י</w:t>
      </w:r>
      <w:r w:rsidRPr="009B0EA4">
        <w:rPr>
          <w:rFonts w:ascii="Narkisim" w:hAnsi="Narkisim" w:cs="Narkisim"/>
          <w:rtl/>
        </w:rPr>
        <w:t xml:space="preserve"> (או"ח ט). וה</w:t>
      </w:r>
      <w:r w:rsidRPr="009B0EA4">
        <w:rPr>
          <w:rFonts w:ascii="Narkisim" w:hAnsi="Narkisim" w:cs="Narkisim"/>
          <w:b/>
          <w:bCs/>
          <w:rtl/>
        </w:rPr>
        <w:t>ביאו"ה</w:t>
      </w:r>
      <w:r w:rsidRPr="009B0EA4">
        <w:rPr>
          <w:rFonts w:ascii="Narkisim" w:hAnsi="Narkisim" w:cs="Narkisim"/>
          <w:rtl/>
        </w:rPr>
        <w:t xml:space="preserve"> (שם א) חלק דברמב"ם מבואר דקאי דוקא לענין תכלת, ואבד ממנו מעלת תכלת.</w:t>
      </w:r>
    </w:p>
    <w:p w14:paraId="6156B69A" w14:textId="77777777" w:rsidR="002B72FF" w:rsidRPr="009B0EA4" w:rsidRDefault="00000000" w:rsidP="009B0EA4">
      <w:pPr>
        <w:bidi/>
        <w:rPr>
          <w:rFonts w:ascii="Narkisim" w:hAnsi="Narkisim" w:cs="Narkisim"/>
        </w:rPr>
      </w:pPr>
      <w:r w:rsidRPr="009B0EA4">
        <w:rPr>
          <w:rFonts w:ascii="Narkisim" w:hAnsi="Narkisim" w:cs="Narkisim"/>
          <w:u w:val="single"/>
          <w:rtl/>
        </w:rPr>
        <w:t xml:space="preserve"> </w:t>
      </w:r>
      <w:r w:rsidRPr="009B0EA4">
        <w:rPr>
          <w:rFonts w:ascii="Narkisim" w:hAnsi="Narkisim" w:cs="Narkisim"/>
          <w:i/>
          <w:iCs/>
          <w:szCs w:val="20"/>
          <w:rtl/>
        </w:rPr>
        <w:t>לבגדי כהונה</w:t>
      </w:r>
      <w:r w:rsidRPr="009B0EA4">
        <w:rPr>
          <w:rFonts w:ascii="Narkisim" w:hAnsi="Narkisim" w:cs="Narkisim"/>
          <w:rtl/>
        </w:rPr>
        <w:t xml:space="preserve"> - ה</w:t>
      </w:r>
      <w:r w:rsidRPr="009B0EA4">
        <w:rPr>
          <w:rFonts w:ascii="Narkisim" w:hAnsi="Narkisim" w:cs="Narkisim"/>
          <w:b/>
          <w:bCs/>
          <w:rtl/>
        </w:rPr>
        <w:t>ביאו"ה</w:t>
      </w:r>
      <w:r w:rsidRPr="009B0EA4">
        <w:rPr>
          <w:rFonts w:ascii="Narkisim" w:hAnsi="Narkisim" w:cs="Narkisim"/>
          <w:rtl/>
        </w:rPr>
        <w:t xml:space="preserve"> (הנ"ל) הביא מסוגיין דצמר הנדמה פסול לתכלת, וא"כ פסול לעשות אבנט מבגדי כהונה, דבעי תכלת. ועפ"ז נקט דפטור מראשית הגז, דילפי' (חולין קלז. הו' בתוד"ה ולית) דבעי ראוי לשרת. והק' דהו"ל לגמ' (לעיל בתחילת העמ') להק' בזה</w:t>
      </w:r>
      <w:r w:rsidRPr="009B0EA4">
        <w:rPr>
          <w:rStyle w:val="ac"/>
          <w:rFonts w:ascii="Narkisim" w:hAnsi="Narkisim" w:cs="Narkisim"/>
          <w:rtl/>
        </w:rPr>
        <w:footnoteReference w:id="256"/>
      </w:r>
      <w:r w:rsidRPr="009B0EA4">
        <w:rPr>
          <w:rFonts w:ascii="Narkisim" w:hAnsi="Narkisim" w:cs="Narkisim"/>
          <w:rtl/>
        </w:rPr>
        <w:t>. וכת' שהמקשן לעיל עדיין לא ידע עדיין הנך מימרות.</w:t>
      </w:r>
    </w:p>
    <w:p w14:paraId="56A80EC8"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חזו"א</w:t>
      </w:r>
      <w:r w:rsidRPr="009B0EA4">
        <w:rPr>
          <w:rFonts w:ascii="Narkisim" w:hAnsi="Narkisim"/>
          <w:rtl/>
        </w:rPr>
        <w:t xml:space="preserve"> (יט ז) הוכיח מדברי ה</w:t>
      </w:r>
      <w:r w:rsidRPr="009B0EA4">
        <w:rPr>
          <w:rFonts w:ascii="Narkisim" w:hAnsi="Narkisim"/>
          <w:b/>
          <w:bCs/>
          <w:rtl/>
        </w:rPr>
        <w:t xml:space="preserve">תוס' </w:t>
      </w:r>
      <w:r w:rsidRPr="009B0EA4">
        <w:rPr>
          <w:rFonts w:ascii="Narkisim" w:hAnsi="Narkisim"/>
          <w:rtl/>
        </w:rPr>
        <w:t>(ד"ה ולית) דצמר של בהמה שנשתנית כשר לבגדי כהונה. ודוקא לתכלת דציצית פסול. ומ"מ החזו"א כת' דנדמה גמור [דהוה ממין עז וכצורת רחל] ודאי לא מהני לבגדי כהונה.</w:t>
      </w:r>
    </w:p>
    <w:p w14:paraId="084BEA86" w14:textId="77777777" w:rsidR="002B72FF" w:rsidRPr="009B0EA4" w:rsidRDefault="00000000" w:rsidP="009B0EA4">
      <w:pPr>
        <w:pStyle w:val="a7"/>
        <w:bidi/>
        <w:rPr>
          <w:rFonts w:ascii="Narkisim" w:hAnsi="Narkisim"/>
        </w:rPr>
      </w:pPr>
      <w:r w:rsidRPr="009B0EA4">
        <w:rPr>
          <w:rFonts w:ascii="Narkisim" w:hAnsi="Narkisim"/>
          <w:rtl/>
        </w:rPr>
        <w:t>אך ה</w:t>
      </w:r>
      <w:r w:rsidRPr="009B0EA4">
        <w:rPr>
          <w:rFonts w:ascii="Narkisim" w:hAnsi="Narkisim"/>
          <w:b/>
          <w:bCs/>
          <w:rtl/>
        </w:rPr>
        <w:t>מאירי</w:t>
      </w:r>
      <w:r w:rsidRPr="009B0EA4">
        <w:rPr>
          <w:rFonts w:ascii="Narkisim" w:hAnsi="Narkisim"/>
          <w:rtl/>
        </w:rPr>
        <w:t xml:space="preserve"> (חולין קלז.) הביא אף בזה מח' לענין ראשית הגז, דגדולי המפרשים (הראב"ד) נוטים לומר בעז שילדה מין רחל, שצמרה רך, שמצטרפת לחיוב ראשית הגז. וכתב דלא יראה כן.</w:t>
      </w:r>
    </w:p>
    <w:p w14:paraId="6370BE51" w14:textId="77777777" w:rsidR="002B72FF" w:rsidRPr="009B0EA4" w:rsidRDefault="00000000" w:rsidP="009B0EA4">
      <w:pPr>
        <w:bidi/>
        <w:rPr>
          <w:rFonts w:ascii="Narkisim" w:hAnsi="Narkisim" w:cs="Narkisim"/>
        </w:rPr>
      </w:pPr>
      <w:r w:rsidRPr="009B0EA4">
        <w:rPr>
          <w:rFonts w:ascii="Narkisim" w:hAnsi="Narkisim" w:cs="Narkisim"/>
          <w:u w:val="single"/>
          <w:rtl/>
        </w:rPr>
        <w:t xml:space="preserve"> </w:t>
      </w:r>
      <w:r w:rsidRPr="009B0EA4">
        <w:rPr>
          <w:rFonts w:ascii="Narkisim" w:hAnsi="Narkisim" w:cs="Narkisim"/>
          <w:i/>
          <w:iCs/>
          <w:szCs w:val="20"/>
          <w:rtl/>
        </w:rPr>
        <w:t>כלאים</w:t>
      </w:r>
      <w:r w:rsidRPr="009B0EA4">
        <w:rPr>
          <w:rFonts w:ascii="Narkisim" w:hAnsi="Narkisim" w:cs="Narkisim"/>
          <w:rtl/>
        </w:rPr>
        <w:t xml:space="preserve"> – ה</w:t>
      </w:r>
      <w:r w:rsidRPr="009B0EA4">
        <w:rPr>
          <w:rFonts w:ascii="Narkisim" w:hAnsi="Narkisim" w:cs="Narkisim"/>
          <w:b/>
          <w:bCs/>
          <w:rtl/>
        </w:rPr>
        <w:t>ביאו"ה</w:t>
      </w:r>
      <w:r w:rsidRPr="009B0EA4">
        <w:rPr>
          <w:rFonts w:ascii="Narkisim" w:hAnsi="Narkisim" w:cs="Narkisim"/>
          <w:rtl/>
        </w:rPr>
        <w:t xml:space="preserve"> (הנ"ל) כת' דכל סוגיין בנדמה, אבל רחל בת רחל שאביה תיש [כלאים] צמרו כשר לכל הנ"ל, דלא אישתני. והביא שה</w:t>
      </w:r>
      <w:r w:rsidRPr="009B0EA4">
        <w:rPr>
          <w:rFonts w:ascii="Narkisim" w:hAnsi="Narkisim" w:cs="Narkisim"/>
          <w:b/>
          <w:bCs/>
          <w:rtl/>
        </w:rPr>
        <w:t>פרמ"ג</w:t>
      </w:r>
      <w:r w:rsidRPr="009B0EA4">
        <w:rPr>
          <w:rFonts w:ascii="Narkisim" w:hAnsi="Narkisim" w:cs="Narkisim"/>
          <w:rtl/>
        </w:rPr>
        <w:t xml:space="preserve"> כת' בפשיטות דאף בכה"ג כיון שאביה היה תיש מיקרי צמר הנשתנה, ולא חשוב צמר. ואפי' למאן דס"ל אין חוששין לזרע האב. וכת' שהוא דבר פלא, ולא אדע מנין לו זה</w:t>
      </w:r>
      <w:r w:rsidRPr="009B0EA4">
        <w:rPr>
          <w:rStyle w:val="ac"/>
          <w:rFonts w:ascii="Narkisim" w:hAnsi="Narkisim" w:cs="Narkisim"/>
          <w:rtl/>
        </w:rPr>
        <w:footnoteReference w:id="257"/>
      </w:r>
      <w:r w:rsidRPr="009B0EA4">
        <w:rPr>
          <w:rFonts w:ascii="Narkisim" w:hAnsi="Narkisim" w:cs="Narkisim"/>
          <w:rtl/>
        </w:rPr>
        <w:t>. וכת' לענ"ד נראה ברור בהפכו.</w:t>
      </w:r>
    </w:p>
    <w:p w14:paraId="774206A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(יט י) כת' שבכל מקום דפסלינן נדמה פסלינן כלאים, דאף כלאים חשיב נדמה וגרע מנדמה. וכדאיתא (לעיל יב. וב"ק עח.) השתא כלאים נדמה מבעי. וכדברי הפרמ"ג.</w:t>
      </w:r>
    </w:p>
    <w:p w14:paraId="3B05738E"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ס' יד בנימין</w:t>
      </w:r>
      <w:r w:rsidRPr="009B0EA4">
        <w:rPr>
          <w:rFonts w:ascii="Narkisim" w:hAnsi="Narkisim"/>
          <w:rtl/>
        </w:rPr>
        <w:t xml:space="preserve"> הביא בשם אביו הגרי"ש דלענין ציצית הנידון משום 'אישתני', ובזה נדמה גרע מכלאים. והתם קאי בקדשים דלא נתמעט אישתני, אלא נדמה פסול משום דדמי לכלאים.</w:t>
      </w:r>
    </w:p>
    <w:p w14:paraId="5B2EEE6B" w14:textId="77777777" w:rsidR="002B72FF" w:rsidRPr="009B0EA4" w:rsidRDefault="00000000" w:rsidP="009B0EA4">
      <w:pPr>
        <w:bidi/>
        <w:rPr>
          <w:rFonts w:ascii="Narkisim" w:hAnsi="Narkisim" w:cs="Narkisim"/>
        </w:rPr>
      </w:pPr>
      <w:r w:rsidRPr="009B0EA4">
        <w:rPr>
          <w:rFonts w:ascii="Narkisim" w:hAnsi="Narkisim" w:cs="Narkisim"/>
          <w:u w:val="single"/>
          <w:rtl/>
        </w:rPr>
        <w:t>אמר רב אשי</w:t>
      </w:r>
      <w:r w:rsidRPr="009B0EA4">
        <w:rPr>
          <w:rStyle w:val="ac"/>
          <w:rFonts w:ascii="Narkisim" w:hAnsi="Narkisim" w:cs="Narkisim"/>
          <w:u w:val="single"/>
          <w:rtl/>
        </w:rPr>
        <w:footnoteReference w:id="258"/>
      </w:r>
      <w:r w:rsidRPr="009B0EA4">
        <w:rPr>
          <w:rFonts w:ascii="Narkisim" w:hAnsi="Narkisim" w:cs="Narkisim"/>
          <w:u w:val="single"/>
          <w:rtl/>
        </w:rPr>
        <w:t xml:space="preserve"> וכו' הדלה הגפן ע"ג תאנה יינו פסול לנסכים וכו' שלא נשתנו וכו'.</w:t>
      </w:r>
      <w:r w:rsidRPr="009B0EA4">
        <w:rPr>
          <w:rFonts w:ascii="Narkisim" w:hAnsi="Narkisim" w:cs="Narkisim"/>
          <w:rtl/>
        </w:rPr>
        <w:t xml:space="preserve"> והגמ' פי' דנשתנה ריחו. אמנם לא דמי לכל הנך בסוגיין שאישתני בדורותיהן. ואפ"ה הגמ' מדמה כל דין שינוי.</w:t>
      </w:r>
    </w:p>
    <w:p w14:paraId="327D64ED"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(ב"ב צז:) כת' דאף דיין מגפן שהדלה על גבי תאנה פסול לנסכים, אבל לא נפסל לקידוש. ודוקא במידי דאישתני בטעמיה לריעותא פסול לקידוש</w:t>
      </w:r>
      <w:r w:rsidRPr="009B0EA4">
        <w:rPr>
          <w:rStyle w:val="ac"/>
          <w:rFonts w:ascii="Narkisim" w:hAnsi="Narkisim"/>
          <w:rtl/>
        </w:rPr>
        <w:footnoteReference w:id="259"/>
      </w:r>
      <w:r w:rsidRPr="009B0EA4">
        <w:rPr>
          <w:rFonts w:ascii="Narkisim" w:hAnsi="Narkisim"/>
          <w:rtl/>
        </w:rPr>
        <w:t>.</w:t>
      </w:r>
    </w:p>
    <w:p w14:paraId="0F959AB6"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שו"ת הב"ח</w:t>
      </w:r>
      <w:r w:rsidRPr="009B0EA4">
        <w:rPr>
          <w:rFonts w:ascii="Narkisim" w:hAnsi="Narkisim"/>
          <w:rtl/>
        </w:rPr>
        <w:t xml:space="preserve"> (קלו) הביא מסוגיין דנשתנה ריחו פסול רק משום דהוה בכלל גזיה"כ דנדמה. אבל לענין אתרוג דליכא קרא לפסול, אינו נפסל בשינוי הריח או בשינוי קצת מראה או טעם. ולא ילפי' אתרוג ושאר מצוות מנסכים, דבסוגיין הוצרך לימוד דאין לוקין על צמרו של נדמה משום כלאים וצמרו פסול לתכלת ושאין צמרו מטמא בנגעים, אלא ודאי היכי דגלי גלי היכא דלא גלי לא גלי.</w:t>
      </w:r>
    </w:p>
    <w:p w14:paraId="795CFDF2" w14:textId="77777777" w:rsidR="002B72FF" w:rsidRPr="009B0EA4" w:rsidRDefault="00000000" w:rsidP="009B0EA4">
      <w:pPr>
        <w:pStyle w:val="2"/>
        <w:bidi/>
        <w:rPr>
          <w:rFonts w:ascii="Narkisim" w:hAnsi="Narkisim"/>
        </w:rPr>
      </w:pPr>
      <w:r w:rsidRPr="009B0EA4">
        <w:rPr>
          <w:rFonts w:ascii="Narkisim" w:hAnsi="Narkisim"/>
          <w:rtl/>
        </w:rPr>
        <w:lastRenderedPageBreak/>
        <w:t>אי אפשר לצמצם</w:t>
      </w:r>
    </w:p>
    <w:p w14:paraId="7F873834" w14:textId="77777777" w:rsidR="002B72FF" w:rsidRPr="009B0EA4" w:rsidRDefault="00000000" w:rsidP="009B0EA4">
      <w:pPr>
        <w:bidi/>
        <w:rPr>
          <w:rFonts w:ascii="Narkisim" w:hAnsi="Narkisim" w:cs="Narkisim"/>
        </w:rPr>
      </w:pPr>
      <w:r w:rsidRPr="009B0EA4">
        <w:rPr>
          <w:rFonts w:ascii="Narkisim" w:hAnsi="Narkisim" w:cs="Narkisim"/>
          <w:u w:val="single"/>
          <w:rtl/>
        </w:rPr>
        <w:t>וחכ"א אי אפשר לצמצם וכו'</w:t>
      </w:r>
      <w:r w:rsidRPr="009B0EA4">
        <w:rPr>
          <w:rFonts w:ascii="Narkisim" w:hAnsi="Narkisim" w:cs="Narkisim"/>
          <w:rtl/>
        </w:rPr>
        <w:t xml:space="preserve">. </w:t>
      </w:r>
      <w:r w:rsidRPr="009B0EA4">
        <w:rPr>
          <w:rFonts w:ascii="Narkisim" w:hAnsi="Narkisim" w:cs="Narkisim"/>
          <w:b/>
          <w:bCs/>
          <w:rtl/>
        </w:rPr>
        <w:t>מהריט"א</w:t>
      </w:r>
      <w:r w:rsidRPr="009B0EA4">
        <w:rPr>
          <w:rFonts w:ascii="Narkisim" w:hAnsi="Narkisim" w:cs="Narkisim"/>
          <w:rtl/>
        </w:rPr>
        <w:t xml:space="preserve"> (יט סק"ב) הק' דאי דרשי 'הזכרים', א"כ מוכח דאפשר לצמצם. דאל"כ הזכרים היכא משכחת לה. ואי לא דרשי הזכרים, דס"ל דאזכרים דעלמא קאי (כדאמרי' בהרבה מקומות) ומש"ה הוה ספק, א"כ אמאי השיבו דאי אפשר לצמצם</w:t>
      </w:r>
      <w:r w:rsidRPr="009B0EA4">
        <w:rPr>
          <w:rStyle w:val="ac"/>
          <w:rFonts w:ascii="Narkisim" w:hAnsi="Narkisim" w:cs="Narkisim"/>
          <w:rtl/>
        </w:rPr>
        <w:footnoteReference w:id="260"/>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(יד דוד) תי' דכוונת חכמים שהיה מסתבר לדרוש כריה"ג אילו היה אפשר לצמצם, אלא דס"ל מסברא [מוחלטת] דאף בעלמא א"א לצמצם, וע"כ צריך לדחוק בדרשא דקרא.</w:t>
      </w:r>
    </w:p>
    <w:p w14:paraId="01841682" w14:textId="77777777" w:rsidR="002B72FF" w:rsidRPr="009B0EA4" w:rsidRDefault="00000000" w:rsidP="009B0EA4">
      <w:pPr>
        <w:bidi/>
        <w:rPr>
          <w:rFonts w:ascii="Narkisim" w:hAnsi="Narkisim" w:cs="Narkisim"/>
        </w:rPr>
      </w:pPr>
      <w:r w:rsidRPr="009B0EA4">
        <w:rPr>
          <w:rFonts w:ascii="Narkisim" w:hAnsi="Narkisim" w:cs="Narkisim"/>
          <w:u w:val="single"/>
          <w:rtl/>
        </w:rPr>
        <w:t>ר"ט אומר הכהן בורר לו את היפה</w:t>
      </w:r>
      <w:r w:rsidRPr="009B0EA4">
        <w:rPr>
          <w:rFonts w:ascii="Narkisim" w:hAnsi="Narkisim" w:cs="Narkisim"/>
          <w:rtl/>
        </w:rPr>
        <w:t>. הגמ' (לקמן יח.) פי' דההוא דבריא נפיק ברישא</w:t>
      </w:r>
      <w:r w:rsidRPr="009B0EA4">
        <w:rPr>
          <w:rStyle w:val="ac"/>
          <w:rFonts w:ascii="Narkisim" w:hAnsi="Narkisim" w:cs="Narkisim"/>
          <w:rtl/>
        </w:rPr>
        <w:footnoteReference w:id="261"/>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דנו אי השני ירעה עד שיסתאב [והא דתנן והשני ירעה הוה לכו"ע, וכ"כ התפא"י], דלא מהני הך הוכחה לענין איסורין. או דהוה הוכחה גמורה, והחלש מותר אף בגיזה ועבודה [וכן דייק הרש"ש (בע"ב) מדברי רש"י</w:t>
      </w:r>
      <w:r w:rsidRPr="009B0EA4">
        <w:rPr>
          <w:rStyle w:val="ac"/>
          <w:rFonts w:ascii="Narkisim" w:hAnsi="Narkisim" w:cs="Narkisim"/>
          <w:rtl/>
        </w:rPr>
        <w:footnoteReference w:id="262"/>
      </w:r>
      <w:r w:rsidRPr="009B0EA4">
        <w:rPr>
          <w:rFonts w:ascii="Narkisim" w:hAnsi="Narkisim" w:cs="Narkisim"/>
          <w:rtl/>
        </w:rPr>
        <w:t>].</w:t>
      </w:r>
    </w:p>
    <w:p w14:paraId="4360373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רש"ש</w:t>
      </w:r>
      <w:r w:rsidRPr="009B0EA4">
        <w:rPr>
          <w:rFonts w:ascii="Narkisim" w:hAnsi="Narkisim"/>
          <w:rtl/>
        </w:rPr>
        <w:t xml:space="preserve"> כת' דק"ו הוא אם מוציאין ממון מחזקתו ע"י סברתו, כ"ש</w:t>
      </w:r>
      <w:r w:rsidRPr="009B0EA4">
        <w:rPr>
          <w:rStyle w:val="ac"/>
          <w:rFonts w:ascii="Narkisim" w:hAnsi="Narkisim"/>
          <w:rtl/>
        </w:rPr>
        <w:footnoteReference w:id="263"/>
      </w:r>
      <w:r w:rsidRPr="009B0EA4">
        <w:rPr>
          <w:rFonts w:ascii="Narkisim" w:hAnsi="Narkisim"/>
          <w:rtl/>
        </w:rPr>
        <w:t xml:space="preserve"> איסורא.</w:t>
      </w:r>
    </w:p>
    <w:p w14:paraId="5D3234F5"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חזו"א</w:t>
      </w:r>
      <w:r w:rsidRPr="009B0EA4">
        <w:rPr>
          <w:rFonts w:ascii="Narkisim" w:hAnsi="Narkisim"/>
          <w:rtl/>
        </w:rPr>
        <w:t xml:space="preserve"> (יט יא) דן דסברת בריא נפיק ברישא לא הוה רוב גמור, ולא מהני להתיר גיזה ועבודה את השני</w:t>
      </w:r>
      <w:r w:rsidRPr="009B0EA4">
        <w:rPr>
          <w:rStyle w:val="ac"/>
          <w:rFonts w:ascii="Narkisim" w:hAnsi="Narkisim"/>
          <w:rtl/>
        </w:rPr>
        <w:footnoteReference w:id="264"/>
      </w:r>
      <w:r w:rsidRPr="009B0EA4">
        <w:rPr>
          <w:rFonts w:ascii="Narkisim" w:hAnsi="Narkisim"/>
          <w:rtl/>
        </w:rPr>
        <w:t>. אלא דאהני ליתן לכהן, משום דין עני ורש הצדיקו (חולין קלד.). ואף דבכל סוגיין ספק להקל משום דבחזקת פטור קיימא [דהיינו שאין חזקת חיוב], אבל מהני הוכחה זו לחייב.</w:t>
      </w:r>
    </w:p>
    <w:p w14:paraId="6A267E5B" w14:textId="77777777" w:rsidR="002B72FF" w:rsidRPr="009B0EA4" w:rsidRDefault="00000000" w:rsidP="009B0EA4">
      <w:pPr>
        <w:pStyle w:val="a8"/>
        <w:bidi/>
        <w:rPr>
          <w:rFonts w:ascii="Narkisim" w:hAnsi="Narkisim"/>
        </w:rPr>
      </w:pPr>
      <w:r w:rsidRPr="009B0EA4">
        <w:rPr>
          <w:rFonts w:ascii="Narkisim" w:hAnsi="Narkisim"/>
          <w:rtl/>
        </w:rPr>
        <w:t>אך הק' שהגמ' מק' דנחזי אי שמן מת, ואהני סברא זו להפסיד לכהן. ולהאמור אכתי לר' טרפון יהא הדין יחלוקו. וכת' דאפשר דסברא זו מכרעת במקום שהדין יחלוקו. א"נ קו' הגמ' דכיון דכבר הוקבע חלקו של כהן הוי כמת לאחר שניתן לכהן.</w:t>
      </w:r>
    </w:p>
    <w:p w14:paraId="61CA63B7" w14:textId="77777777" w:rsidR="002B72FF" w:rsidRPr="009B0EA4" w:rsidRDefault="00000000" w:rsidP="009B0EA4">
      <w:pPr>
        <w:pStyle w:val="3"/>
        <w:bidi/>
        <w:rPr>
          <w:rFonts w:ascii="Narkisim" w:hAnsi="Narkisim"/>
        </w:rPr>
      </w:pPr>
      <w:r w:rsidRPr="009B0EA4">
        <w:rPr>
          <w:rFonts w:ascii="Narkisim" w:hAnsi="Narkisim"/>
          <w:rtl/>
        </w:rPr>
        <w:t>דף יז:</w:t>
      </w:r>
    </w:p>
    <w:p w14:paraId="2C604A95" w14:textId="77777777" w:rsidR="002B72FF" w:rsidRPr="009B0EA4" w:rsidRDefault="00000000" w:rsidP="009B0EA4">
      <w:pPr>
        <w:bidi/>
        <w:rPr>
          <w:rFonts w:ascii="Narkisim" w:hAnsi="Narkisim" w:cs="Narkisim"/>
        </w:rPr>
      </w:pPr>
      <w:r w:rsidRPr="009B0EA4">
        <w:rPr>
          <w:rFonts w:ascii="Narkisim" w:hAnsi="Narkisim" w:cs="Narkisim"/>
          <w:u w:val="single"/>
          <w:rtl/>
        </w:rPr>
        <w:t>תוד"ה זכר.</w:t>
      </w:r>
      <w:r w:rsidRPr="009B0EA4">
        <w:rPr>
          <w:rFonts w:ascii="Narkisim" w:hAnsi="Narkisim" w:cs="Narkisim"/>
          <w:rtl/>
        </w:rPr>
        <w:t xml:space="preserve"> אאפילו יוצא שני ראשים כא' וכו'. דלא אמרי' שהזכר הוא בכור בתורת ודאי כיון שיצא בבת א', אלא אף בזה אין כאן לכהן כלום. [ומ"מ במשנה אינו לכהן בתורת ספק, ואילו הכא הנקבה בטלה בכורתו בתורת ודאי]. וה</w:t>
      </w:r>
      <w:r w:rsidRPr="009B0EA4">
        <w:rPr>
          <w:rFonts w:ascii="Narkisim" w:hAnsi="Narkisim" w:cs="Narkisim"/>
          <w:b/>
          <w:bCs/>
          <w:rtl/>
        </w:rPr>
        <w:t>גרי"ז</w:t>
      </w:r>
      <w:r w:rsidRPr="009B0EA4">
        <w:rPr>
          <w:rFonts w:ascii="Narkisim" w:hAnsi="Narkisim" w:cs="Narkisim"/>
          <w:rtl/>
        </w:rPr>
        <w:t xml:space="preserve"> הק' על התוס' דב</w:t>
      </w:r>
      <w:r w:rsidRPr="009B0EA4">
        <w:rPr>
          <w:rFonts w:ascii="Narkisim" w:hAnsi="Narkisim" w:cs="Narkisim"/>
          <w:b/>
          <w:bCs/>
          <w:rtl/>
        </w:rPr>
        <w:t>תוספתא</w:t>
      </w:r>
      <w:r w:rsidRPr="009B0EA4">
        <w:rPr>
          <w:rFonts w:ascii="Narkisim" w:hAnsi="Narkisim" w:cs="Narkisim"/>
          <w:rtl/>
        </w:rPr>
        <w:t xml:space="preserve"> (ב ה) איתא ילדה זכר ונקיבה ואינו ידוע איזה מהן</w:t>
      </w:r>
      <w:r w:rsidRPr="009B0EA4">
        <w:rPr>
          <w:rStyle w:val="ac"/>
          <w:rFonts w:ascii="Narkisim" w:hAnsi="Narkisim" w:cs="Narkisim"/>
          <w:rtl/>
        </w:rPr>
        <w:footnoteReference w:id="265"/>
      </w:r>
      <w:r w:rsidRPr="009B0EA4">
        <w:rPr>
          <w:rFonts w:ascii="Narkisim" w:hAnsi="Narkisim" w:cs="Narkisim"/>
          <w:rtl/>
        </w:rPr>
        <w:t xml:space="preserve">, משמע דהיכא שיצאו כא' הוה של הכהן, ודלא כתוס'. </w:t>
      </w:r>
      <w:r w:rsidRPr="009B0EA4">
        <w:rPr>
          <w:rFonts w:ascii="Narkisim" w:hAnsi="Narkisim" w:cs="Narkisim"/>
          <w:szCs w:val="20"/>
          <w:rtl/>
        </w:rPr>
        <w:t>[ויש לדחות דהתוספתא איירי שאינו יודע דהוה ספק, ויאכל במומן לבעלים. ואילו תוס' קאי בצמצום, ומש"ה אינו בכור בודאי. ועוד אפשר דהתוספתא קאי לרבנן דריה"ג דאי אפשר לצמצם]</w:t>
      </w:r>
      <w:r w:rsidRPr="009B0EA4">
        <w:rPr>
          <w:rFonts w:ascii="Narkisim" w:hAnsi="Narkisim" w:cs="Narkisim"/>
          <w:rtl/>
        </w:rPr>
        <w:t>.</w:t>
      </w:r>
    </w:p>
    <w:p w14:paraId="051A0D93" w14:textId="77777777" w:rsidR="002B72FF" w:rsidRPr="009B0EA4" w:rsidRDefault="00000000" w:rsidP="009B0EA4">
      <w:pPr>
        <w:bidi/>
        <w:rPr>
          <w:rFonts w:ascii="Narkisim" w:hAnsi="Narkisim" w:cs="Narkisim"/>
        </w:rPr>
      </w:pPr>
      <w:r w:rsidRPr="009B0EA4">
        <w:rPr>
          <w:rFonts w:ascii="Narkisim" w:hAnsi="Narkisim" w:cs="Narkisim"/>
          <w:u w:val="single"/>
          <w:rtl/>
        </w:rPr>
        <w:t>בא"ד מ"מ מין במינו אינו חוצץ</w:t>
      </w:r>
      <w:r w:rsidRPr="009B0EA4">
        <w:rPr>
          <w:rStyle w:val="ac"/>
          <w:rFonts w:ascii="Narkisim" w:hAnsi="Narkisim" w:cs="Narkisim"/>
          <w:u w:val="single"/>
          <w:rtl/>
        </w:rPr>
        <w:footnoteReference w:id="266"/>
      </w:r>
      <w:r w:rsidRPr="009B0EA4">
        <w:rPr>
          <w:rFonts w:ascii="Narkisim" w:hAnsi="Narkisim" w:cs="Narkisim"/>
          <w:u w:val="single"/>
          <w:rtl/>
        </w:rPr>
        <w:t xml:space="preserve"> (כדלעיל ט:), הכא שהיא נקבה והויא פטר רחם כמוה, בטלה בכורתו לגמרי וכו'</w:t>
      </w:r>
      <w:r w:rsidRPr="009B0EA4">
        <w:rPr>
          <w:rStyle w:val="ac"/>
          <w:rFonts w:ascii="Narkisim" w:hAnsi="Narkisim" w:cs="Narkisim"/>
          <w:rtl/>
        </w:rPr>
        <w:footnoteReference w:id="267"/>
      </w:r>
      <w:r w:rsidRPr="009B0EA4">
        <w:rPr>
          <w:rFonts w:ascii="Narkisim" w:hAnsi="Narkisim" w:cs="Narkisim"/>
          <w:rtl/>
        </w:rPr>
        <w:t>. והיכא שיצאו זכר ונקבה בצמצום אינו בכור בתורת ודאי</w:t>
      </w:r>
      <w:r w:rsidRPr="009B0EA4">
        <w:rPr>
          <w:rStyle w:val="ac"/>
          <w:rFonts w:ascii="Narkisim" w:hAnsi="Narkisim" w:cs="Narkisim"/>
          <w:rtl/>
        </w:rPr>
        <w:footnoteReference w:id="268"/>
      </w:r>
      <w:r w:rsidRPr="009B0EA4">
        <w:rPr>
          <w:rFonts w:ascii="Narkisim" w:hAnsi="Narkisim" w:cs="Narkisim"/>
          <w:rtl/>
        </w:rPr>
        <w:t>, כיון דאף הנקיבה פטרה את הרחם עמו.</w:t>
      </w:r>
    </w:p>
    <w:p w14:paraId="538772E7"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ראשית בכורים</w:t>
      </w:r>
      <w:r w:rsidRPr="009B0EA4">
        <w:rPr>
          <w:rFonts w:ascii="Narkisim" w:hAnsi="Narkisim"/>
          <w:rtl/>
        </w:rPr>
        <w:t xml:space="preserve"> ביאר דכיון ששניהם פטרו את הרחם בזה יכול וזה יכול</w:t>
      </w:r>
      <w:r w:rsidRPr="009B0EA4">
        <w:rPr>
          <w:rStyle w:val="ac"/>
          <w:rFonts w:ascii="Narkisim" w:hAnsi="Narkisim"/>
          <w:rtl/>
        </w:rPr>
        <w:footnoteReference w:id="269"/>
      </w:r>
      <w:r w:rsidRPr="009B0EA4">
        <w:rPr>
          <w:rFonts w:ascii="Narkisim" w:hAnsi="Narkisim"/>
          <w:rtl/>
        </w:rPr>
        <w:t xml:space="preserve"> כל א' נחשב מסייע שאין בו ממש</w:t>
      </w:r>
      <w:r w:rsidRPr="009B0EA4">
        <w:rPr>
          <w:rStyle w:val="ac"/>
          <w:rFonts w:ascii="Narkisim" w:hAnsi="Narkisim"/>
          <w:rtl/>
        </w:rPr>
        <w:footnoteReference w:id="270"/>
      </w:r>
      <w:r w:rsidRPr="009B0EA4">
        <w:rPr>
          <w:rFonts w:ascii="Narkisim" w:hAnsi="Narkisim"/>
          <w:rtl/>
        </w:rPr>
        <w:t xml:space="preserve">, ולא נחשב פטר רחם. ועוד ביאר (ד"ה והנה לקמן) שהמושג בכור הוא דוקא ראשון מיוחד, וכשיש עמו </w:t>
      </w:r>
      <w:r w:rsidRPr="009B0EA4">
        <w:rPr>
          <w:rFonts w:ascii="Narkisim" w:hAnsi="Narkisim"/>
          <w:rtl/>
        </w:rPr>
        <w:lastRenderedPageBreak/>
        <w:t>אחר לא מקרי ראשון.</w:t>
      </w:r>
    </w:p>
    <w:p w14:paraId="0E4FF218" w14:textId="77777777" w:rsidR="002B72FF" w:rsidRPr="009B0EA4" w:rsidRDefault="00000000" w:rsidP="009B0EA4">
      <w:pPr>
        <w:pStyle w:val="a7"/>
        <w:bidi/>
        <w:rPr>
          <w:rFonts w:ascii="Narkisim" w:hAnsi="Narkisim"/>
        </w:rPr>
      </w:pPr>
      <w:r w:rsidRPr="009B0EA4">
        <w:rPr>
          <w:rFonts w:ascii="Narkisim" w:hAnsi="Narkisim"/>
          <w:rtl/>
        </w:rPr>
        <w:t>אך ילה"ק מאי שנא מיצאו שני זכרים כא', דהוה בכור לריה"ג. ואפשר דהתם יש דין בכורה לתרוייהו יחד מדין 'הזכרים' ו</w:t>
      </w:r>
      <w:r w:rsidRPr="009B0EA4">
        <w:rPr>
          <w:rFonts w:ascii="Narkisim" w:hAnsi="Narkisim"/>
          <w:b/>
          <w:bCs/>
          <w:rtl/>
        </w:rPr>
        <w:t>רש"י</w:t>
      </w:r>
      <w:r w:rsidRPr="009B0EA4">
        <w:rPr>
          <w:rFonts w:ascii="Narkisim" w:hAnsi="Narkisim"/>
          <w:rtl/>
        </w:rPr>
        <w:t xml:space="preserve"> (ט: סד"ה לימא) כת' דלריה"ג לא הוה חציצה, דכיון דתרוייהו קדשו כחד דמו.</w:t>
      </w:r>
    </w:p>
    <w:p w14:paraId="2C0744F5" w14:textId="77777777" w:rsidR="002B72FF" w:rsidRPr="009B0EA4" w:rsidRDefault="00000000" w:rsidP="009B0EA4">
      <w:pPr>
        <w:pStyle w:val="a7"/>
        <w:bidi/>
        <w:rPr>
          <w:rFonts w:ascii="Narkisim" w:hAnsi="Narkisim"/>
        </w:rPr>
      </w:pPr>
      <w:r w:rsidRPr="009B0EA4">
        <w:rPr>
          <w:rFonts w:ascii="Narkisim" w:hAnsi="Narkisim"/>
          <w:rtl/>
        </w:rPr>
        <w:t>אמנם ילה"ק לולי גזיה"כ דהזכרים</w:t>
      </w:r>
      <w:r w:rsidRPr="009B0EA4">
        <w:rPr>
          <w:rStyle w:val="ac"/>
          <w:rFonts w:ascii="Narkisim" w:hAnsi="Narkisim"/>
          <w:rtl/>
        </w:rPr>
        <w:footnoteReference w:id="271"/>
      </w:r>
      <w:r w:rsidRPr="009B0EA4">
        <w:rPr>
          <w:rFonts w:ascii="Narkisim" w:hAnsi="Narkisim"/>
          <w:rtl/>
        </w:rPr>
        <w:t>, ש</w:t>
      </w:r>
      <w:r w:rsidRPr="009B0EA4">
        <w:rPr>
          <w:rFonts w:ascii="Narkisim" w:hAnsi="Narkisim"/>
          <w:b/>
          <w:bCs/>
          <w:rtl/>
        </w:rPr>
        <w:t>תוס'</w:t>
      </w:r>
      <w:r w:rsidRPr="009B0EA4">
        <w:rPr>
          <w:rFonts w:ascii="Narkisim" w:hAnsi="Narkisim"/>
          <w:rtl/>
        </w:rPr>
        <w:t xml:space="preserve"> (לעיל ט. סד"ה אמר) דייקו דא' מהם קדוש. ולא אמרי' שהשני יבטל בכורתו. [וכה"ק הגרי"ז לעיל ט.].</w:t>
      </w:r>
    </w:p>
    <w:p w14:paraId="2DED345C" w14:textId="77777777" w:rsidR="002B72FF" w:rsidRPr="009B0EA4" w:rsidRDefault="00000000" w:rsidP="009B0EA4">
      <w:pPr>
        <w:bidi/>
        <w:rPr>
          <w:rFonts w:ascii="Narkisim" w:hAnsi="Narkisim" w:cs="Narkisim"/>
        </w:rPr>
      </w:pPr>
      <w:r w:rsidRPr="009B0EA4">
        <w:rPr>
          <w:rFonts w:ascii="Narkisim" w:hAnsi="Narkisim" w:cs="Narkisim"/>
          <w:u w:val="single"/>
          <w:rtl/>
        </w:rPr>
        <w:t>לריה"ג שמעי' ליה דאמר אפשר לצמצם בידי שמים וכו'</w:t>
      </w:r>
      <w:r w:rsidRPr="009B0EA4">
        <w:rPr>
          <w:rFonts w:ascii="Narkisim" w:hAnsi="Narkisim" w:cs="Narkisim"/>
          <w:rtl/>
        </w:rPr>
        <w:t>. ו</w:t>
      </w:r>
      <w:r w:rsidRPr="009B0EA4">
        <w:rPr>
          <w:rFonts w:ascii="Narkisim" w:hAnsi="Narkisim" w:cs="Narkisim"/>
          <w:b/>
          <w:bCs/>
          <w:rtl/>
        </w:rPr>
        <w:t>רש"י</w:t>
      </w:r>
      <w:r w:rsidRPr="009B0EA4">
        <w:rPr>
          <w:rFonts w:ascii="Narkisim" w:hAnsi="Narkisim" w:cs="Narkisim"/>
          <w:rtl/>
        </w:rPr>
        <w:t xml:space="preserve"> (לעיל סוף ט. ד"ה אלא) כת' דשמעינן מינה [מדכתיב הזכרים] דאפשר לצמצם. משמע דריה"ג למד מהך ילפותא. [והגרי"ז שם העיר בזה].</w:t>
      </w:r>
    </w:p>
    <w:p w14:paraId="7FFE8097"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הביאו דבפשוטו רבנן ס"ל דאין מציאות שיצמצם כא' [או שהוא צד רחוק מאוד מאוד במציאות</w:t>
      </w:r>
      <w:r w:rsidRPr="009B0EA4">
        <w:rPr>
          <w:rStyle w:val="ac"/>
          <w:rFonts w:ascii="Narkisim" w:hAnsi="Narkisim" w:cs="Narkisim"/>
          <w:rtl/>
        </w:rPr>
        <w:footnoteReference w:id="272"/>
      </w:r>
      <w:r w:rsidRPr="009B0EA4">
        <w:rPr>
          <w:rFonts w:ascii="Narkisim" w:hAnsi="Narkisim" w:cs="Narkisim"/>
          <w:rtl/>
        </w:rPr>
        <w:t>], אבל מדברי הר"ש מיינבלא בתוס' מבואר דאף למ"ד אי אפשר לצמצם הוא כלל דאף במקום שנראה לנו שהוא מצומצם יש לתלות שאינו מכוון. אך יש מציאות שבאמת מצומצם, ויש לנו לחוש לכך בדאורייתא.</w:t>
      </w:r>
    </w:p>
    <w:p w14:paraId="61981285" w14:textId="77777777" w:rsidR="002B72FF" w:rsidRPr="009B0EA4" w:rsidRDefault="00000000" w:rsidP="009B0EA4">
      <w:pPr>
        <w:bidi/>
        <w:rPr>
          <w:rFonts w:ascii="Narkisim" w:hAnsi="Narkisim" w:cs="Narkisim"/>
        </w:rPr>
      </w:pPr>
      <w:r w:rsidRPr="009B0EA4">
        <w:rPr>
          <w:rFonts w:ascii="Narkisim" w:hAnsi="Narkisim" w:cs="Narkisim"/>
          <w:u w:val="single"/>
          <w:rtl/>
        </w:rPr>
        <w:t>בידי שמים</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שאין מקפידין, ובידי אדם דמתכוונים לצמצם. וכ"כ רגמ"ה. ותוס' פי' בידי שמים שאין פנאי לברר.</w:t>
      </w:r>
    </w:p>
    <w:p w14:paraId="220B674A" w14:textId="77777777" w:rsidR="002B72FF" w:rsidRPr="009B0EA4" w:rsidRDefault="00000000" w:rsidP="009B0EA4">
      <w:pPr>
        <w:pStyle w:val="a8"/>
        <w:bidi/>
        <w:rPr>
          <w:rFonts w:ascii="Narkisim" w:hAnsi="Narkisim"/>
        </w:rPr>
      </w:pPr>
      <w:r w:rsidRPr="009B0EA4">
        <w:rPr>
          <w:rFonts w:ascii="Narkisim" w:hAnsi="Narkisim"/>
          <w:rtl/>
        </w:rPr>
        <w:t>ומבואר בסוגיין שאין חילוק בין לצמצום במידה או לצמצם בזמן.</w:t>
      </w:r>
    </w:p>
    <w:p w14:paraId="2A8635BC" w14:textId="77777777" w:rsidR="002B72FF" w:rsidRPr="009B0EA4" w:rsidRDefault="00000000" w:rsidP="009B0EA4">
      <w:pPr>
        <w:bidi/>
        <w:rPr>
          <w:rFonts w:ascii="Narkisim" w:hAnsi="Narkisim" w:cs="Narkisim"/>
        </w:rPr>
      </w:pPr>
      <w:r w:rsidRPr="009B0EA4">
        <w:rPr>
          <w:rFonts w:ascii="Narkisim" w:hAnsi="Narkisim" w:cs="Narkisim"/>
          <w:u w:val="single"/>
          <w:rtl/>
        </w:rPr>
        <w:t>ת"ש חוט</w:t>
      </w:r>
      <w:r w:rsidRPr="009B0EA4">
        <w:rPr>
          <w:rStyle w:val="ac"/>
          <w:rFonts w:ascii="Narkisim" w:hAnsi="Narkisim" w:cs="Narkisim"/>
          <w:u w:val="single"/>
          <w:rtl/>
        </w:rPr>
        <w:footnoteReference w:id="273"/>
      </w:r>
      <w:r w:rsidRPr="009B0EA4">
        <w:rPr>
          <w:rFonts w:ascii="Narkisim" w:hAnsi="Narkisim" w:cs="Narkisim"/>
          <w:u w:val="single"/>
          <w:rtl/>
        </w:rPr>
        <w:t xml:space="preserve"> של סיקרא וכו' זימנין דקא יהיב עליונים למטה וכו'</w:t>
      </w:r>
      <w:r w:rsidRPr="009B0EA4">
        <w:rPr>
          <w:rFonts w:ascii="Narkisim" w:hAnsi="Narkisim" w:cs="Narkisim"/>
          <w:rtl/>
        </w:rPr>
        <w:t>. בפשוטו קו' הגמ' איך צמצמו לעשות את החוט במקום המדוייק, שלא יבא לידי מכשול אח"כ שיקפידו בדמים שהם מתחת לחוט או מעל החוט, ובאמת עבר את האמצע של המזבח. [ובזה תי' הגמ' שעשו חוט רחב]. וה</w:t>
      </w:r>
      <w:r w:rsidRPr="009B0EA4">
        <w:rPr>
          <w:rFonts w:ascii="Narkisim" w:hAnsi="Narkisim" w:cs="Narkisim"/>
          <w:b/>
          <w:bCs/>
          <w:rtl/>
        </w:rPr>
        <w:t>רש"ש</w:t>
      </w:r>
      <w:r w:rsidRPr="009B0EA4">
        <w:rPr>
          <w:rFonts w:ascii="Narkisim" w:hAnsi="Narkisim" w:cs="Narkisim"/>
          <w:rtl/>
        </w:rPr>
        <w:t xml:space="preserve"> כת' דקו' הגמ' לא היתה על עצם החוט, אלא דמשמע שהיו נותנים הדמים סמוך לחוט ממש, ואם א"א לצמצם הו"ל להרחיק מעט הדמים מן החוט כדי לצאת מספק</w:t>
      </w:r>
      <w:r w:rsidRPr="009B0EA4">
        <w:rPr>
          <w:rStyle w:val="ac"/>
          <w:rFonts w:ascii="Narkisim" w:hAnsi="Narkisim" w:cs="Narkisim"/>
          <w:rtl/>
        </w:rPr>
        <w:footnoteReference w:id="274"/>
      </w:r>
      <w:r w:rsidRPr="009B0EA4">
        <w:rPr>
          <w:rFonts w:ascii="Narkisim" w:hAnsi="Narkisim" w:cs="Narkisim"/>
          <w:rtl/>
        </w:rPr>
        <w:t>.</w:t>
      </w:r>
    </w:p>
    <w:p w14:paraId="79C83B72"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 xml:space="preserve">חק נתן </w:t>
      </w:r>
      <w:r w:rsidRPr="009B0EA4">
        <w:rPr>
          <w:rFonts w:ascii="Narkisim" w:hAnsi="Narkisim" w:cs="Narkisim"/>
          <w:rtl/>
        </w:rPr>
        <w:t>כתב דהו"מ לדחות דרחמנא אמר עביד, כל היכי דמצית (וכדבסמוך). וע"ע צ"ק. וה</w:t>
      </w:r>
      <w:r w:rsidRPr="009B0EA4">
        <w:rPr>
          <w:rFonts w:ascii="Narkisim" w:hAnsi="Narkisim" w:cs="Narkisim"/>
          <w:b/>
          <w:bCs/>
          <w:rtl/>
        </w:rPr>
        <w:t>רש"ש</w:t>
      </w:r>
      <w:r w:rsidRPr="009B0EA4">
        <w:rPr>
          <w:rFonts w:ascii="Narkisim" w:hAnsi="Narkisim" w:cs="Narkisim"/>
          <w:rtl/>
        </w:rPr>
        <w:t xml:space="preserve"> תי' ע"פ דרכו דקו' הגמ' כאן איך נתנו דמים סמוך לחוט.</w:t>
      </w:r>
    </w:p>
    <w:p w14:paraId="119D6F9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כת' דדוקא לענין מידות אמרינן דרחמנא אמר עביד המדידה כפי שהאדם יכול לצמצם, ולא מקפידין על יותר. אבל הכא תלוי בחצי המזבח, וכל מקום דינו באמת או למטה או למעלה. ולא שייך להקל בעשיית החוט כיון שהמקום הזה באמת אינו ראוי לדמים.</w:t>
      </w:r>
    </w:p>
    <w:p w14:paraId="5FCDB78F" w14:textId="77777777" w:rsidR="002B72FF" w:rsidRPr="009B0EA4" w:rsidRDefault="00000000" w:rsidP="009B0EA4">
      <w:pPr>
        <w:pStyle w:val="aa"/>
        <w:bidi/>
        <w:rPr>
          <w:rFonts w:ascii="Narkisim" w:hAnsi="Narkisim"/>
        </w:rPr>
      </w:pPr>
      <w:r w:rsidRPr="009B0EA4">
        <w:rPr>
          <w:rFonts w:ascii="Narkisim" w:hAnsi="Narkisim"/>
          <w:u w:val="single"/>
          <w:rtl/>
        </w:rPr>
        <w:t>דמרווח בה פורתא</w:t>
      </w:r>
      <w:r w:rsidRPr="009B0EA4">
        <w:rPr>
          <w:rFonts w:ascii="Narkisim" w:hAnsi="Narkisim"/>
          <w:rtl/>
        </w:rPr>
        <w:t>. בפשוטו הרחיבו משהו בעלמא, כשיעור שיצא מכלל ספק וצמצום. אבל התפא"י (זבחים ה כב) נקט דחוט של סיקרא היה רוחב טפח. וצ"ע.</w:t>
      </w:r>
    </w:p>
    <w:p w14:paraId="7207D764" w14:textId="77777777" w:rsidR="002B72FF" w:rsidRPr="009B0EA4" w:rsidRDefault="00000000" w:rsidP="009B0EA4">
      <w:pPr>
        <w:pStyle w:val="a8"/>
        <w:bidi/>
        <w:rPr>
          <w:rFonts w:ascii="Narkisim" w:hAnsi="Narkisim"/>
        </w:rPr>
      </w:pPr>
      <w:r w:rsidRPr="009B0EA4">
        <w:rPr>
          <w:rFonts w:ascii="Narkisim" w:hAnsi="Narkisim"/>
          <w:rtl/>
        </w:rPr>
        <w:t xml:space="preserve">ויש </w:t>
      </w:r>
      <w:r w:rsidRPr="009B0EA4">
        <w:rPr>
          <w:rFonts w:ascii="Narkisim" w:hAnsi="Narkisim"/>
          <w:b/>
          <w:bCs/>
          <w:rtl/>
        </w:rPr>
        <w:t>אחרונים</w:t>
      </w:r>
      <w:r w:rsidRPr="009B0EA4">
        <w:rPr>
          <w:rFonts w:ascii="Narkisim" w:hAnsi="Narkisim"/>
          <w:rtl/>
        </w:rPr>
        <w:t xml:space="preserve"> (מעשה רקח הל' רוצח ט) העירו שה</w:t>
      </w:r>
      <w:r w:rsidRPr="009B0EA4">
        <w:rPr>
          <w:rFonts w:ascii="Narkisim" w:hAnsi="Narkisim"/>
          <w:b/>
          <w:bCs/>
          <w:rtl/>
        </w:rPr>
        <w:t>רמב"ם</w:t>
      </w:r>
      <w:r w:rsidRPr="009B0EA4">
        <w:rPr>
          <w:rFonts w:ascii="Narkisim" w:hAnsi="Narkisim"/>
          <w:rtl/>
        </w:rPr>
        <w:t xml:space="preserve"> השמיט שהיה החוט רחב</w:t>
      </w:r>
      <w:r w:rsidRPr="009B0EA4">
        <w:rPr>
          <w:rStyle w:val="ac"/>
          <w:rFonts w:ascii="Narkisim" w:hAnsi="Narkisim"/>
          <w:rtl/>
        </w:rPr>
        <w:footnoteReference w:id="275"/>
      </w:r>
      <w:r w:rsidRPr="009B0EA4">
        <w:rPr>
          <w:rFonts w:ascii="Narkisim" w:hAnsi="Narkisim"/>
          <w:rtl/>
        </w:rPr>
        <w:t>. [ואף דס"ל דאי אפשר לצמצם, ע"ע בסמוך]. אבל ה</w:t>
      </w:r>
      <w:r w:rsidRPr="009B0EA4">
        <w:rPr>
          <w:rFonts w:ascii="Narkisim" w:hAnsi="Narkisim"/>
          <w:b/>
          <w:bCs/>
          <w:rtl/>
        </w:rPr>
        <w:t>תוי"ט</w:t>
      </w:r>
      <w:r w:rsidRPr="009B0EA4">
        <w:rPr>
          <w:rFonts w:ascii="Narkisim" w:hAnsi="Narkisim"/>
          <w:rtl/>
        </w:rPr>
        <w:t xml:space="preserve"> (מידות ג א) דייק שהרמב"ם (בית הבחירה ב ט לחד גירסא) כת' דהוה כששה טפחים, וביאר דכוונתו שלא היה מדוייק אלא מרווח כדאיתא בסוגיין.</w:t>
      </w:r>
    </w:p>
    <w:p w14:paraId="31DF0D7E" w14:textId="77777777" w:rsidR="002B72FF" w:rsidRPr="009B0EA4" w:rsidRDefault="00000000" w:rsidP="009B0EA4">
      <w:pPr>
        <w:bidi/>
        <w:rPr>
          <w:rFonts w:ascii="Narkisim" w:hAnsi="Narkisim" w:cs="Narkisim"/>
        </w:rPr>
      </w:pPr>
      <w:r w:rsidRPr="009B0EA4">
        <w:rPr>
          <w:rFonts w:ascii="Narkisim" w:hAnsi="Narkisim" w:cs="Narkisim"/>
          <w:u w:val="single"/>
          <w:rtl/>
        </w:rPr>
        <w:t>ממדת כלים, ממדת מזבח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דאמר רחמנא ועשית שולחן, אלמא צמצמו יפה ועשאוהו באמותיו מצומצמות. ו</w:t>
      </w:r>
      <w:r w:rsidRPr="009B0EA4">
        <w:rPr>
          <w:rFonts w:ascii="Narkisim" w:hAnsi="Narkisim" w:cs="Narkisim"/>
          <w:b/>
          <w:bCs/>
          <w:rtl/>
        </w:rPr>
        <w:t>רגמ"ה</w:t>
      </w:r>
      <w:r w:rsidRPr="009B0EA4">
        <w:rPr>
          <w:rFonts w:ascii="Narkisim" w:hAnsi="Narkisim" w:cs="Narkisim"/>
          <w:rtl/>
        </w:rPr>
        <w:t xml:space="preserve"> כת' דאית ב'</w:t>
      </w:r>
      <w:r w:rsidRPr="009B0EA4">
        <w:rPr>
          <w:rStyle w:val="ac"/>
          <w:rFonts w:ascii="Narkisim" w:hAnsi="Narkisim" w:cs="Narkisim"/>
          <w:rtl/>
        </w:rPr>
        <w:footnoteReference w:id="276"/>
      </w:r>
      <w:r w:rsidRPr="009B0EA4">
        <w:rPr>
          <w:rFonts w:ascii="Narkisim" w:hAnsi="Narkisim" w:cs="Narkisim"/>
          <w:rtl/>
        </w:rPr>
        <w:t xml:space="preserve"> אמות וחצי</w:t>
      </w:r>
      <w:r w:rsidRPr="009B0EA4">
        <w:rPr>
          <w:rStyle w:val="ac"/>
          <w:rFonts w:ascii="Narkisim" w:hAnsi="Narkisim" w:cs="Narkisim"/>
          <w:rtl/>
        </w:rPr>
        <w:footnoteReference w:id="277"/>
      </w:r>
      <w:r w:rsidRPr="009B0EA4">
        <w:rPr>
          <w:rFonts w:ascii="Narkisim" w:hAnsi="Narkisim" w:cs="Narkisim"/>
          <w:rtl/>
        </w:rPr>
        <w:t>. משמע דקו' הגמ' דוקא מחצי האמה [שאינו יכול לצמצם לחלוק את האמה, ועד"ז כת' רגמ"ה לעיל], אבל שיעור אמה שלם ודאי שייך צמצום.</w:t>
      </w:r>
    </w:p>
    <w:p w14:paraId="55155F7B" w14:textId="77777777" w:rsidR="002B72FF" w:rsidRPr="009B0EA4" w:rsidRDefault="00000000" w:rsidP="009B0EA4">
      <w:pPr>
        <w:bidi/>
        <w:rPr>
          <w:rFonts w:ascii="Narkisim" w:hAnsi="Narkisim" w:cs="Narkisim"/>
        </w:rPr>
      </w:pPr>
      <w:r w:rsidRPr="009B0EA4">
        <w:rPr>
          <w:rFonts w:ascii="Narkisim" w:hAnsi="Narkisim" w:cs="Narkisim"/>
          <w:u w:val="single"/>
          <w:rtl/>
        </w:rPr>
        <w:t>שאני התם דרחמנא אמר עביד, ובכל היכי דמצית למיעבד ניח"ל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ולעולם לא </w:t>
      </w:r>
      <w:r w:rsidRPr="009B0EA4">
        <w:rPr>
          <w:rFonts w:ascii="Narkisim" w:hAnsi="Narkisim" w:cs="Narkisim"/>
          <w:rtl/>
        </w:rPr>
        <w:lastRenderedPageBreak/>
        <w:t>צמצמו יפה [ואפ"ה כשר, שכך נאמר שיעורי הכלים]. ו</w:t>
      </w:r>
      <w:r w:rsidRPr="009B0EA4">
        <w:rPr>
          <w:rFonts w:ascii="Narkisim" w:hAnsi="Narkisim" w:cs="Narkisim"/>
          <w:b/>
          <w:bCs/>
          <w:rtl/>
        </w:rPr>
        <w:t>רגמ"ה</w:t>
      </w:r>
      <w:r w:rsidRPr="009B0EA4">
        <w:rPr>
          <w:rFonts w:ascii="Narkisim" w:hAnsi="Narkisim" w:cs="Narkisim"/>
          <w:rtl/>
        </w:rPr>
        <w:t xml:space="preserve"> ביאר דאע"ג דלא הוי צמצום גמור, שלא ניתן המידה אלא בציווי בעלמא כדכתיב הכל בכתב וגו'.</w:t>
      </w:r>
    </w:p>
    <w:p w14:paraId="2FFCE12E"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(כאן ובחי' הגרי"ז מכתבים בסוה"ס) דייק מדברי ה</w:t>
      </w:r>
      <w:r w:rsidRPr="009B0EA4">
        <w:rPr>
          <w:rFonts w:ascii="Narkisim" w:hAnsi="Narkisim"/>
          <w:b/>
          <w:bCs/>
          <w:rtl/>
        </w:rPr>
        <w:t>רמב"ם</w:t>
      </w:r>
      <w:r w:rsidRPr="009B0EA4">
        <w:rPr>
          <w:rFonts w:ascii="Narkisim" w:hAnsi="Narkisim"/>
          <w:rtl/>
        </w:rPr>
        <w:t xml:space="preserve"> (בית הבחירה א לג ופיה"מ מידות ג א) שיש דין מסויים על מקום המזבח, לכוון מקום מסויים. מלבד דיני שיעורים. ולא שייך בזה תי' אמר רחמנא עביד. [דלא תלי בעשייה, אלא לכוון מקום]. ובזה תי' הגמ'</w:t>
      </w:r>
      <w:r w:rsidRPr="009B0EA4">
        <w:rPr>
          <w:rStyle w:val="ac"/>
          <w:rFonts w:ascii="Narkisim" w:hAnsi="Narkisim"/>
          <w:rtl/>
        </w:rPr>
        <w:footnoteReference w:id="278"/>
      </w:r>
      <w:r w:rsidRPr="009B0EA4">
        <w:rPr>
          <w:rFonts w:ascii="Narkisim" w:hAnsi="Narkisim"/>
          <w:rtl/>
        </w:rPr>
        <w:t xml:space="preserve"> הכל בכתב מיד ה' עלי השכיל</w:t>
      </w:r>
      <w:r w:rsidRPr="009B0EA4">
        <w:rPr>
          <w:rStyle w:val="ac"/>
          <w:rFonts w:ascii="Narkisim" w:hAnsi="Narkisim"/>
          <w:rtl/>
        </w:rPr>
        <w:footnoteReference w:id="279"/>
      </w:r>
      <w:r w:rsidRPr="009B0EA4">
        <w:rPr>
          <w:rFonts w:ascii="Narkisim" w:hAnsi="Narkisim"/>
          <w:rtl/>
        </w:rPr>
        <w:t>, שכוון ברוח הקודש.</w:t>
      </w:r>
    </w:p>
    <w:p w14:paraId="13575FFB"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xml:space="preserve"> וה</w:t>
      </w:r>
      <w:r w:rsidRPr="009B0EA4">
        <w:rPr>
          <w:rFonts w:ascii="Narkisim" w:hAnsi="Narkisim"/>
          <w:b/>
          <w:bCs/>
          <w:rtl/>
        </w:rPr>
        <w:t>חזו"א</w:t>
      </w:r>
      <w:r w:rsidRPr="009B0EA4">
        <w:rPr>
          <w:rFonts w:ascii="Narkisim" w:hAnsi="Narkisim"/>
          <w:rtl/>
        </w:rPr>
        <w:t xml:space="preserve"> (יט יא) הק' דבמזבח בעינן ריבוע (זבחים סב.), וכל שאינו מצומצם אף ריבועו אינו מצומצם. ותי' דמ"מ כל שאינו ניכר אינו פוסל בריבוע</w:t>
      </w:r>
      <w:r w:rsidRPr="009B0EA4">
        <w:rPr>
          <w:rStyle w:val="ac"/>
          <w:rFonts w:ascii="Narkisim" w:hAnsi="Narkisim"/>
          <w:rtl/>
        </w:rPr>
        <w:footnoteReference w:id="280"/>
      </w:r>
      <w:r w:rsidRPr="009B0EA4">
        <w:rPr>
          <w:rFonts w:ascii="Narkisim" w:hAnsi="Narkisim"/>
          <w:rtl/>
        </w:rPr>
        <w:t>.</w:t>
      </w:r>
    </w:p>
    <w:p w14:paraId="1A09D17D"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ה</w:t>
      </w:r>
      <w:r w:rsidRPr="009B0EA4">
        <w:rPr>
          <w:rFonts w:ascii="Narkisim" w:hAnsi="Narkisim" w:cs="Narkisim"/>
          <w:b/>
          <w:bCs/>
          <w:rtl/>
        </w:rPr>
        <w:t>אחרונים</w:t>
      </w:r>
      <w:r w:rsidRPr="009B0EA4">
        <w:rPr>
          <w:rFonts w:ascii="Narkisim" w:hAnsi="Narkisim" w:cs="Narkisim"/>
          <w:rtl/>
        </w:rPr>
        <w:t xml:space="preserve"> הק' מכל מידות ושיעורין של תורה, דלכאורה אי אפשר לצמצם. וע"כ צריך להרוויח פורתא לצאת מכלל הספק. אך קשה דבכמה מקומות בש"ס הוזכר שיעור מצומצם</w:t>
      </w:r>
      <w:r w:rsidRPr="009B0EA4">
        <w:rPr>
          <w:rStyle w:val="ac"/>
          <w:rFonts w:ascii="Narkisim" w:hAnsi="Narkisim" w:cs="Narkisim"/>
          <w:rtl/>
        </w:rPr>
        <w:footnoteReference w:id="281"/>
      </w:r>
      <w:r w:rsidRPr="009B0EA4">
        <w:rPr>
          <w:rFonts w:ascii="Narkisim" w:hAnsi="Narkisim" w:cs="Narkisim"/>
          <w:rtl/>
        </w:rPr>
        <w:t>, ודוחק דאיירי רק כמ"ד דאפשר לצמצם בידי אדם. וה</w:t>
      </w:r>
      <w:r w:rsidRPr="009B0EA4">
        <w:rPr>
          <w:rFonts w:ascii="Narkisim" w:hAnsi="Narkisim" w:cs="Narkisim"/>
          <w:b/>
          <w:bCs/>
          <w:rtl/>
        </w:rPr>
        <w:t>מנח"ח</w:t>
      </w:r>
      <w:r w:rsidRPr="009B0EA4">
        <w:rPr>
          <w:rFonts w:ascii="Narkisim" w:hAnsi="Narkisim" w:cs="Narkisim"/>
          <w:rtl/>
        </w:rPr>
        <w:t xml:space="preserve"> (קט) תי' דאף שאר שיעורי התורה אמרי' תי' הגמ' דרחמנא אמר עביד כל היכי דמצית. אבל ה</w:t>
      </w:r>
      <w:r w:rsidRPr="009B0EA4">
        <w:rPr>
          <w:rFonts w:ascii="Narkisim" w:hAnsi="Narkisim" w:cs="Narkisim"/>
          <w:b/>
          <w:bCs/>
          <w:rtl/>
        </w:rPr>
        <w:t>קה"י</w:t>
      </w:r>
      <w:r w:rsidRPr="009B0EA4">
        <w:rPr>
          <w:rFonts w:ascii="Narkisim" w:hAnsi="Narkisim" w:cs="Narkisim"/>
          <w:rtl/>
        </w:rPr>
        <w:t xml:space="preserve"> (יח) הביא דבשיעורי התורה אי"צ לזה, דלהדיא איתא (כלים יז ו) דשיעור כזית נקבע לפי דעתו של רואה</w:t>
      </w:r>
      <w:r w:rsidRPr="009B0EA4">
        <w:rPr>
          <w:rStyle w:val="ac"/>
          <w:rFonts w:ascii="Narkisim" w:hAnsi="Narkisim" w:cs="Narkisim"/>
          <w:rtl/>
        </w:rPr>
        <w:footnoteReference w:id="282"/>
      </w:r>
      <w:r w:rsidRPr="009B0EA4">
        <w:rPr>
          <w:rFonts w:ascii="Narkisim" w:hAnsi="Narkisim" w:cs="Narkisim"/>
          <w:rtl/>
        </w:rPr>
        <w:t>.</w:t>
      </w:r>
    </w:p>
    <w:p w14:paraId="05B66FD2"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מנח"ח</w:t>
      </w:r>
      <w:r w:rsidRPr="009B0EA4">
        <w:rPr>
          <w:rFonts w:ascii="Narkisim" w:hAnsi="Narkisim" w:cs="Narkisim"/>
          <w:rtl/>
        </w:rPr>
        <w:t xml:space="preserve"> (קט) הק' במה שאסרה תורה לעשות שמן המשחה וקטרת כמתכונת שבמקדש, ולמ"ד אי אפשר לצמצם איך יעבור על איסור זה. דשמא הוסיף או גרע. וכת' דילה"ק כן על עיקר עשיית שמן המשחה והקטרת, איך צמצמו בשיעור</w:t>
      </w:r>
      <w:r w:rsidRPr="009B0EA4">
        <w:rPr>
          <w:rStyle w:val="ac"/>
          <w:rFonts w:ascii="Narkisim" w:hAnsi="Narkisim" w:cs="Narkisim"/>
          <w:rtl/>
        </w:rPr>
        <w:footnoteReference w:id="283"/>
      </w:r>
      <w:r w:rsidRPr="009B0EA4">
        <w:rPr>
          <w:rFonts w:ascii="Narkisim" w:hAnsi="Narkisim" w:cs="Narkisim"/>
          <w:rtl/>
        </w:rPr>
        <w:t>. ע"כ כדאמרי' בסוגיין שצוות התורה לעשות לפי שכלו כיון שלא ניתנה תורה למלאכי השרת. וה"נ לענין חיוב נימא הכי</w:t>
      </w:r>
      <w:r w:rsidRPr="009B0EA4">
        <w:rPr>
          <w:rStyle w:val="ac"/>
          <w:rFonts w:ascii="Narkisim" w:hAnsi="Narkisim" w:cs="Narkisim"/>
          <w:rtl/>
        </w:rPr>
        <w:footnoteReference w:id="284"/>
      </w:r>
      <w:r w:rsidRPr="009B0EA4">
        <w:rPr>
          <w:rFonts w:ascii="Narkisim" w:hAnsi="Narkisim" w:cs="Narkisim"/>
          <w:rtl/>
        </w:rPr>
        <w:t>.</w:t>
      </w:r>
    </w:p>
    <w:p w14:paraId="42EC82B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הק' דאף בבכורות נדרוש 'הזכרים' לומר דכל שנראה שיש ב' זכרים נתקדשו שניהם. ואף שא' קדם, כיון שאינו ניכר. ותי'</w:t>
      </w:r>
      <w:r w:rsidRPr="009B0EA4">
        <w:rPr>
          <w:rStyle w:val="ac"/>
          <w:rFonts w:ascii="Narkisim" w:hAnsi="Narkisim" w:cs="Narkisim"/>
          <w:rtl/>
        </w:rPr>
        <w:footnoteReference w:id="285"/>
      </w:r>
      <w:r w:rsidRPr="009B0EA4">
        <w:rPr>
          <w:rFonts w:ascii="Narkisim" w:hAnsi="Narkisim" w:cs="Narkisim"/>
          <w:rtl/>
        </w:rPr>
        <w:t xml:space="preserve"> [דלא מסתבר לדרוש כן], שבמקום ששורש המצוה אינה צריכה צמצום אין סברא למדרש קראי על ספיקות שאירעו, ולחדש שמפני חסרון ידיעתנו יתקדש.</w:t>
      </w:r>
    </w:p>
    <w:p w14:paraId="06605006" w14:textId="77777777" w:rsidR="002B72FF" w:rsidRPr="009B0EA4" w:rsidRDefault="00000000" w:rsidP="009B0EA4">
      <w:pPr>
        <w:bidi/>
        <w:rPr>
          <w:rFonts w:ascii="Narkisim" w:hAnsi="Narkisim" w:cs="Narkisim"/>
        </w:rPr>
      </w:pPr>
      <w:r w:rsidRPr="009B0EA4">
        <w:rPr>
          <w:rFonts w:ascii="Narkisim" w:hAnsi="Narkisim" w:cs="Narkisim"/>
          <w:u w:val="single"/>
          <w:rtl/>
        </w:rPr>
        <w:t>אמר רב כהנא שאני כלי חרס הואיל ויש בו גומות</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חתיכות בולטות, ואי אפשר לשער הבליטות.</w:t>
      </w:r>
    </w:p>
    <w:p w14:paraId="37EAB4F8"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(חולין כח: ד"ה לפי) הביאו דאפי' ר' יוסי הגלילי מודה בכלי חרס מטעם הגומות. וה</w:t>
      </w:r>
      <w:r w:rsidRPr="009B0EA4">
        <w:rPr>
          <w:rFonts w:ascii="Narkisim" w:hAnsi="Narkisim" w:cs="Narkisim"/>
          <w:b/>
          <w:bCs/>
          <w:rtl/>
        </w:rPr>
        <w:t>מהרש"א</w:t>
      </w:r>
      <w:r w:rsidRPr="009B0EA4">
        <w:rPr>
          <w:rFonts w:ascii="Narkisim" w:hAnsi="Narkisim" w:cs="Narkisim"/>
          <w:rtl/>
        </w:rPr>
        <w:t xml:space="preserve"> שם כת' דאין זה מוכרח דבסוגיין אמרו כן לדעת רבנן דהוה כמו בידי שמים דא"א לצמצם. אבל לדעת ר"י הגלילי דאף בידי שמים אפשר לצמצם מצינן למימר שפיר דאף בכלי חרס נמי אפשר לצמצם.</w:t>
      </w:r>
    </w:p>
    <w:p w14:paraId="422D702D"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מל"ה</w:t>
      </w:r>
      <w:r w:rsidRPr="009B0EA4">
        <w:rPr>
          <w:rFonts w:ascii="Narkisim" w:hAnsi="Narkisim"/>
          <w:rtl/>
        </w:rPr>
        <w:t xml:space="preserve"> (חולין שם) כת' דסברת המהרש"א לדעת רש"י דבידי שמים היינו כשנעשה ממילא בלא כוונה, וי"ל דאף הגומות הוה כבידי שמים. אבל לדעת תוס' דבידי שמים היינו שאין פנאי לברר, ובכלי חרס יש פנאי ולא דמי כלל לבידי שמים.</w:t>
      </w:r>
    </w:p>
    <w:p w14:paraId="64353F45" w14:textId="77777777" w:rsidR="002B72FF" w:rsidRPr="009B0EA4" w:rsidRDefault="00000000" w:rsidP="009B0EA4">
      <w:pPr>
        <w:bidi/>
        <w:rPr>
          <w:rFonts w:ascii="Narkisim" w:hAnsi="Narkisim" w:cs="Narkisim"/>
        </w:rPr>
      </w:pPr>
      <w:r w:rsidRPr="009B0EA4">
        <w:rPr>
          <w:rFonts w:ascii="Narkisim" w:hAnsi="Narkisim" w:cs="Narkisim"/>
          <w:u w:val="single"/>
          <w:rtl/>
        </w:rPr>
        <w:t>רש"י ד"ה אפשר לצמצם</w:t>
      </w:r>
      <w:r w:rsidRPr="009B0EA4">
        <w:rPr>
          <w:rFonts w:ascii="Narkisim" w:hAnsi="Narkisim" w:cs="Narkisim"/>
          <w:rtl/>
        </w:rPr>
        <w:t>. ויתנו ויאמר וכו' יהא חלקינו מחול לכם וכו'. ועד"ז כת' ה</w:t>
      </w:r>
      <w:r w:rsidRPr="009B0EA4">
        <w:rPr>
          <w:rFonts w:ascii="Narkisim" w:hAnsi="Narkisim" w:cs="Narkisim"/>
          <w:b/>
          <w:bCs/>
          <w:rtl/>
        </w:rPr>
        <w:t>רמב"ם</w:t>
      </w:r>
      <w:r w:rsidRPr="009B0EA4">
        <w:rPr>
          <w:rFonts w:ascii="Narkisim" w:hAnsi="Narkisim" w:cs="Narkisim"/>
          <w:rtl/>
        </w:rPr>
        <w:t xml:space="preserve"> (רוצח ט ח) שיביאו עגלה אחת בשותפות ויתנו ויאמרו אם זו היא הקרובה הרי היא שלהן ואלו נתנו להם חלקם מתנה וכו'. ומשמע דבעינן שהעגלה תהיה בבעלות בני העיר שמביאין את העגלה</w:t>
      </w:r>
      <w:r w:rsidRPr="009B0EA4">
        <w:rPr>
          <w:rStyle w:val="ac"/>
          <w:rFonts w:ascii="Narkisim" w:hAnsi="Narkisim" w:cs="Narkisim"/>
          <w:rtl/>
        </w:rPr>
        <w:footnoteReference w:id="286"/>
      </w:r>
      <w:r w:rsidRPr="009B0EA4">
        <w:rPr>
          <w:rFonts w:ascii="Narkisim" w:hAnsi="Narkisim" w:cs="Narkisim"/>
          <w:rtl/>
        </w:rPr>
        <w:t>. [ע' נחל איתן ז א ג].</w:t>
      </w:r>
    </w:p>
    <w:p w14:paraId="69C91A7F" w14:textId="77777777" w:rsidR="002B72FF" w:rsidRPr="009B0EA4" w:rsidRDefault="00000000" w:rsidP="009B0EA4">
      <w:pPr>
        <w:pStyle w:val="a7"/>
        <w:bidi/>
        <w:rPr>
          <w:rFonts w:ascii="Narkisim" w:hAnsi="Narkisim"/>
        </w:rPr>
      </w:pPr>
      <w:r w:rsidRPr="009B0EA4">
        <w:rPr>
          <w:rFonts w:ascii="Narkisim" w:hAnsi="Narkisim"/>
          <w:rtl/>
        </w:rPr>
        <w:lastRenderedPageBreak/>
        <w:t xml:space="preserve">אבל </w:t>
      </w:r>
      <w:r w:rsidRPr="009B0EA4">
        <w:rPr>
          <w:rFonts w:ascii="Narkisim" w:hAnsi="Narkisim"/>
          <w:b/>
          <w:bCs/>
          <w:rtl/>
        </w:rPr>
        <w:t>רגמ"ה</w:t>
      </w:r>
      <w:r w:rsidRPr="009B0EA4">
        <w:rPr>
          <w:rFonts w:ascii="Narkisim" w:hAnsi="Narkisim"/>
          <w:rtl/>
        </w:rPr>
        <w:t xml:space="preserve"> (יח. בדברי חכמים) כת' שיתנו אם אני הקרובה תבא העגלה עלי וכו'. ומשמע שהתנאי בהבאת העגלה</w:t>
      </w:r>
      <w:r w:rsidRPr="009B0EA4">
        <w:rPr>
          <w:rStyle w:val="ac"/>
          <w:rFonts w:ascii="Narkisim" w:hAnsi="Narkisim"/>
          <w:rtl/>
        </w:rPr>
        <w:footnoteReference w:id="287"/>
      </w:r>
      <w:r w:rsidRPr="009B0EA4">
        <w:rPr>
          <w:rFonts w:ascii="Narkisim" w:hAnsi="Narkisim"/>
          <w:rtl/>
        </w:rPr>
        <w:t>, ולא הזכיר הקנאה.</w:t>
      </w:r>
    </w:p>
    <w:p w14:paraId="630A7192" w14:textId="77777777" w:rsidR="002B72FF" w:rsidRPr="009B0EA4" w:rsidRDefault="00000000" w:rsidP="009B0EA4">
      <w:pPr>
        <w:bidi/>
        <w:rPr>
          <w:rFonts w:ascii="Narkisim" w:hAnsi="Narkisim" w:cs="Narkisim"/>
        </w:rPr>
      </w:pPr>
      <w:r w:rsidRPr="009B0EA4">
        <w:rPr>
          <w:rFonts w:ascii="Narkisim" w:hAnsi="Narkisim" w:cs="Narkisim"/>
          <w:u w:val="single"/>
          <w:rtl/>
        </w:rPr>
        <w:t>תוד"ה אפשר</w:t>
      </w:r>
      <w:r w:rsidRPr="009B0EA4">
        <w:rPr>
          <w:rFonts w:ascii="Narkisim" w:hAnsi="Narkisim" w:cs="Narkisim"/>
          <w:rtl/>
        </w:rPr>
        <w:t>. וקשה לר"י וכו' היכי פשיט מצמצם [נמצא] מכוון בין שתי עיירות וכו' דבידי שמים הוא, שמעצמו נפל. ו</w:t>
      </w:r>
      <w:r w:rsidRPr="009B0EA4">
        <w:rPr>
          <w:rFonts w:ascii="Narkisim" w:hAnsi="Narkisim" w:cs="Narkisim"/>
          <w:b/>
          <w:bCs/>
          <w:rtl/>
        </w:rPr>
        <w:t>תוס'</w:t>
      </w:r>
      <w:r w:rsidRPr="009B0EA4">
        <w:rPr>
          <w:rFonts w:ascii="Narkisim" w:hAnsi="Narkisim" w:cs="Narkisim"/>
          <w:rtl/>
        </w:rPr>
        <w:t xml:space="preserve"> הוכיחו שבידי אדם היינו כשיש שהות לברר. אבל </w:t>
      </w:r>
      <w:r w:rsidRPr="009B0EA4">
        <w:rPr>
          <w:rFonts w:ascii="Narkisim" w:hAnsi="Narkisim" w:cs="Narkisim"/>
          <w:b/>
          <w:bCs/>
          <w:rtl/>
        </w:rPr>
        <w:t>רגמ"ה</w:t>
      </w:r>
      <w:r w:rsidRPr="009B0EA4">
        <w:rPr>
          <w:rFonts w:ascii="Narkisim" w:hAnsi="Narkisim" w:cs="Narkisim"/>
          <w:rtl/>
        </w:rPr>
        <w:t xml:space="preserve"> כת' שמדידה היא בידי אדם</w:t>
      </w:r>
      <w:r w:rsidRPr="009B0EA4">
        <w:rPr>
          <w:rStyle w:val="ac"/>
          <w:rFonts w:ascii="Narkisim" w:hAnsi="Narkisim" w:cs="Narkisim"/>
          <w:rtl/>
        </w:rPr>
        <w:footnoteReference w:id="288"/>
      </w:r>
      <w:r w:rsidRPr="009B0EA4">
        <w:rPr>
          <w:rFonts w:ascii="Narkisim" w:hAnsi="Narkisim" w:cs="Narkisim"/>
          <w:rtl/>
        </w:rPr>
        <w:t xml:space="preserve"> [וצ"ב].</w:t>
      </w:r>
    </w:p>
    <w:p w14:paraId="22B3DC69" w14:textId="77777777" w:rsidR="002B72FF" w:rsidRPr="009B0EA4" w:rsidRDefault="00000000" w:rsidP="009B0EA4">
      <w:pPr>
        <w:bidi/>
        <w:rPr>
          <w:rFonts w:ascii="Narkisim" w:hAnsi="Narkisim" w:cs="Narkisim"/>
        </w:rPr>
      </w:pPr>
      <w:r w:rsidRPr="009B0EA4">
        <w:rPr>
          <w:rFonts w:ascii="Narkisim" w:hAnsi="Narkisim" w:cs="Narkisim"/>
          <w:u w:val="single"/>
          <w:rtl/>
        </w:rPr>
        <w:t>בא"ד ומתוך וכו' נראה דהלכה כריה"ג דאפשר לצמצם לכה"פ בידי אדם וכו'</w:t>
      </w:r>
      <w:r w:rsidRPr="009B0EA4">
        <w:rPr>
          <w:rFonts w:ascii="Narkisim" w:hAnsi="Narkisim" w:cs="Narkisim"/>
          <w:rtl/>
        </w:rPr>
        <w:t>. אבל ה</w:t>
      </w:r>
      <w:r w:rsidRPr="009B0EA4">
        <w:rPr>
          <w:rFonts w:ascii="Narkisim" w:hAnsi="Narkisim" w:cs="Narkisim"/>
          <w:b/>
          <w:bCs/>
          <w:rtl/>
        </w:rPr>
        <w:t>רמב"ם</w:t>
      </w:r>
      <w:r w:rsidRPr="009B0EA4">
        <w:rPr>
          <w:rFonts w:ascii="Narkisim" w:hAnsi="Narkisim" w:cs="Narkisim"/>
          <w:rtl/>
        </w:rPr>
        <w:t xml:space="preserve"> (רוצח ט ח) פסק דאי אפשר לצמצם אפי' בידי אדם</w:t>
      </w:r>
      <w:r w:rsidRPr="009B0EA4">
        <w:rPr>
          <w:rStyle w:val="ac"/>
          <w:rFonts w:ascii="Narkisim" w:hAnsi="Narkisim" w:cs="Narkisim"/>
          <w:rtl/>
        </w:rPr>
        <w:footnoteReference w:id="289"/>
      </w:r>
      <w:r w:rsidRPr="009B0EA4">
        <w:rPr>
          <w:rFonts w:ascii="Narkisim" w:hAnsi="Narkisim" w:cs="Narkisim"/>
          <w:rtl/>
        </w:rPr>
        <w:t>. וה</w:t>
      </w:r>
      <w:r w:rsidRPr="009B0EA4">
        <w:rPr>
          <w:rFonts w:ascii="Narkisim" w:hAnsi="Narkisim" w:cs="Narkisim"/>
          <w:b/>
          <w:bCs/>
          <w:rtl/>
        </w:rPr>
        <w:t>לח"מ</w:t>
      </w:r>
      <w:r w:rsidRPr="009B0EA4">
        <w:rPr>
          <w:rFonts w:ascii="Narkisim" w:hAnsi="Narkisim" w:cs="Narkisim"/>
          <w:rtl/>
        </w:rPr>
        <w:t xml:space="preserve"> (בכורות ה א) כת' שהרמב"ם יתרץ כדברי הר"ר שמעון בהמשך התוס'.</w:t>
      </w:r>
    </w:p>
    <w:p w14:paraId="691B70F9"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או"ז</w:t>
      </w:r>
      <w:r w:rsidRPr="009B0EA4">
        <w:rPr>
          <w:rFonts w:ascii="Narkisim" w:hAnsi="Narkisim"/>
          <w:rtl/>
        </w:rPr>
        <w:t xml:space="preserve"> (עירובין קכד) פסק כריה"ג אף בידי שמים אפשר לצמצם</w:t>
      </w:r>
      <w:r w:rsidRPr="009B0EA4">
        <w:rPr>
          <w:rStyle w:val="ac"/>
          <w:rFonts w:ascii="Narkisim" w:hAnsi="Narkisim"/>
          <w:rtl/>
        </w:rPr>
        <w:footnoteReference w:id="290"/>
      </w:r>
      <w:r w:rsidRPr="009B0EA4">
        <w:rPr>
          <w:rFonts w:ascii="Narkisim" w:hAnsi="Narkisim"/>
          <w:rtl/>
        </w:rPr>
        <w:t>.</w:t>
      </w:r>
    </w:p>
    <w:p w14:paraId="5CC9EF93" w14:textId="77777777" w:rsidR="002B72FF" w:rsidRPr="009B0EA4" w:rsidRDefault="00000000" w:rsidP="009B0EA4">
      <w:pPr>
        <w:bidi/>
        <w:rPr>
          <w:rFonts w:ascii="Narkisim" w:hAnsi="Narkisim" w:cs="Narkisim"/>
        </w:rPr>
      </w:pPr>
      <w:r w:rsidRPr="009B0EA4">
        <w:rPr>
          <w:rFonts w:ascii="Narkisim" w:hAnsi="Narkisim" w:cs="Narkisim"/>
          <w:u w:val="single"/>
          <w:rtl/>
        </w:rPr>
        <w:t>בא"ד ואין לומר דקרי פרוץ כעומד כשמדומה לנו שהם שווים וכו'</w:t>
      </w:r>
      <w:r w:rsidRPr="009B0EA4">
        <w:rPr>
          <w:rFonts w:ascii="Narkisim" w:hAnsi="Narkisim" w:cs="Narkisim"/>
          <w:rtl/>
        </w:rPr>
        <w:t>. ותוס' דחו תיפו"ל דבלאו הכי אסור שמא שייר רובא וכו'. ה</w:t>
      </w:r>
      <w:r w:rsidRPr="009B0EA4">
        <w:rPr>
          <w:rFonts w:ascii="Narkisim" w:hAnsi="Narkisim" w:cs="Narkisim"/>
          <w:b/>
          <w:bCs/>
          <w:rtl/>
        </w:rPr>
        <w:t>פנ"י</w:t>
      </w:r>
      <w:r w:rsidRPr="009B0EA4">
        <w:rPr>
          <w:rFonts w:ascii="Narkisim" w:hAnsi="Narkisim" w:cs="Narkisim"/>
          <w:rtl/>
        </w:rPr>
        <w:t xml:space="preserve"> (סוכה טו.) ביאר תי' זה דאגמריה רחמנא למשה לא לשייר רובא, וכיון שאי אפשר לצמצם ילפי' שלא נאסר מספק עד שיתברר ששייר הרוב</w:t>
      </w:r>
      <w:r w:rsidRPr="009B0EA4">
        <w:rPr>
          <w:rStyle w:val="ac"/>
          <w:rFonts w:ascii="Narkisim" w:hAnsi="Narkisim" w:cs="Narkisim"/>
          <w:rtl/>
        </w:rPr>
        <w:footnoteReference w:id="291"/>
      </w:r>
      <w:r w:rsidRPr="009B0EA4">
        <w:rPr>
          <w:rFonts w:ascii="Narkisim" w:hAnsi="Narkisim" w:cs="Narkisim"/>
          <w:rtl/>
        </w:rPr>
        <w:t>. והלכה דהך ספק מותר</w:t>
      </w:r>
      <w:r w:rsidRPr="009B0EA4">
        <w:rPr>
          <w:rStyle w:val="ac"/>
          <w:rFonts w:ascii="Narkisim" w:hAnsi="Narkisim" w:cs="Narkisim"/>
          <w:rtl/>
        </w:rPr>
        <w:footnoteReference w:id="292"/>
      </w:r>
      <w:r w:rsidRPr="009B0EA4">
        <w:rPr>
          <w:rFonts w:ascii="Narkisim" w:hAnsi="Narkisim" w:cs="Narkisim"/>
          <w:rtl/>
        </w:rPr>
        <w:t>.</w:t>
      </w:r>
    </w:p>
    <w:p w14:paraId="49F8C28D" w14:textId="77777777" w:rsidR="002B72FF" w:rsidRPr="009B0EA4" w:rsidRDefault="00000000" w:rsidP="009B0EA4">
      <w:pPr>
        <w:pStyle w:val="a7"/>
        <w:bidi/>
        <w:rPr>
          <w:rFonts w:ascii="Narkisim" w:hAnsi="Narkisim"/>
        </w:rPr>
      </w:pPr>
      <w:r w:rsidRPr="009B0EA4">
        <w:rPr>
          <w:rFonts w:ascii="Narkisim" w:hAnsi="Narkisim"/>
          <w:rtl/>
        </w:rPr>
        <w:t>וביאר דבזה תוס' חזרו והק' למ"ד פרוץ כעומד אסור, דאגמריה רחמנא למשה גדור רובא. אמאי איצטריך הלכה, תיפו"ל דאסור מספק כיון דאי אפשר לצמצם. [ולהך מ"ד ליכא קולא מהלכה למשה מסיני]</w:t>
      </w:r>
      <w:r w:rsidRPr="009B0EA4">
        <w:rPr>
          <w:rStyle w:val="ac"/>
          <w:rFonts w:ascii="Narkisim" w:hAnsi="Narkisim"/>
          <w:rtl/>
        </w:rPr>
        <w:footnoteReference w:id="293"/>
      </w:r>
      <w:r w:rsidRPr="009B0EA4">
        <w:rPr>
          <w:rFonts w:ascii="Narkisim" w:hAnsi="Narkisim"/>
          <w:rtl/>
        </w:rPr>
        <w:t>.</w:t>
      </w:r>
    </w:p>
    <w:p w14:paraId="674C877E" w14:textId="77777777" w:rsidR="002B72FF" w:rsidRPr="009B0EA4" w:rsidRDefault="00000000" w:rsidP="009B0EA4">
      <w:pPr>
        <w:pStyle w:val="a8"/>
        <w:bidi/>
        <w:rPr>
          <w:rFonts w:ascii="Narkisim" w:hAnsi="Narkisim"/>
        </w:rPr>
      </w:pPr>
      <w:r w:rsidRPr="009B0EA4">
        <w:rPr>
          <w:rFonts w:ascii="Narkisim" w:hAnsi="Narkisim"/>
          <w:rtl/>
        </w:rPr>
        <w:t>אבל ה</w:t>
      </w:r>
      <w:r w:rsidRPr="009B0EA4">
        <w:rPr>
          <w:rFonts w:ascii="Narkisim" w:hAnsi="Narkisim"/>
          <w:b/>
          <w:bCs/>
          <w:rtl/>
        </w:rPr>
        <w:t>גרי"ז</w:t>
      </w:r>
      <w:r w:rsidRPr="009B0EA4">
        <w:rPr>
          <w:rFonts w:ascii="Narkisim" w:hAnsi="Narkisim"/>
          <w:rtl/>
        </w:rPr>
        <w:t xml:space="preserve"> דחה דלא משמע דזה כוונת התוס', דא"כ מה הקשו ע"ז דהוי ספק. ע"כ דתוס' כאן לא נתכוונו דכך נאמרה ההלכה, אלא משום דמספקא לן באמת אם הוי מחצה על מחצה. וס"ד דנו דמספק סגי בהכי. ובזה הקשו דבלא"ה אסור משום ספק.</w:t>
      </w:r>
    </w:p>
    <w:p w14:paraId="7DF6D8AB" w14:textId="77777777" w:rsidR="002B72FF" w:rsidRPr="009B0EA4" w:rsidRDefault="00000000" w:rsidP="009B0EA4">
      <w:pPr>
        <w:pStyle w:val="aa"/>
        <w:bidi/>
        <w:rPr>
          <w:rFonts w:ascii="Narkisim" w:hAnsi="Narkisim"/>
        </w:rPr>
      </w:pPr>
      <w:r w:rsidRPr="009B0EA4">
        <w:rPr>
          <w:rFonts w:ascii="Narkisim" w:hAnsi="Narkisim"/>
          <w:u w:val="single"/>
          <w:rtl/>
        </w:rPr>
        <w:t>בא"ד דהא מפרש טעמא וכו' משום דאמר רחמנא שחוט רובא וכו' ותיפו"ל דבלאו הכי היה אסור מספק וכו'</w:t>
      </w:r>
      <w:r w:rsidRPr="009B0EA4">
        <w:rPr>
          <w:rFonts w:ascii="Narkisim" w:hAnsi="Narkisim"/>
          <w:rtl/>
        </w:rPr>
        <w:t>. ה</w:t>
      </w:r>
      <w:r w:rsidRPr="009B0EA4">
        <w:rPr>
          <w:rFonts w:ascii="Narkisim" w:hAnsi="Narkisim"/>
          <w:b/>
          <w:bCs/>
          <w:rtl/>
        </w:rPr>
        <w:t>רש"ש</w:t>
      </w:r>
      <w:r w:rsidRPr="009B0EA4">
        <w:rPr>
          <w:rFonts w:ascii="Narkisim" w:hAnsi="Narkisim"/>
          <w:rtl/>
        </w:rPr>
        <w:t xml:space="preserve"> העיר דטפי הו"ל לתוס' להק' ממ"ד דמחצה הוה כרוב, דמ"מ יאסר דשמא שייר רובא. והביא דעד"ז איתא בתוס' סוכה, והמהרש"א הרגיש בזה</w:t>
      </w:r>
      <w:r w:rsidRPr="009B0EA4">
        <w:rPr>
          <w:rStyle w:val="ac"/>
          <w:rFonts w:ascii="Narkisim" w:hAnsi="Narkisim"/>
          <w:rtl/>
        </w:rPr>
        <w:footnoteReference w:id="294"/>
      </w:r>
      <w:r w:rsidRPr="009B0EA4">
        <w:rPr>
          <w:rFonts w:ascii="Narkisim" w:hAnsi="Narkisim"/>
          <w:rtl/>
        </w:rPr>
        <w:t>. אבל תוס' בעירובין ובחולין באמת הוכיחו ממ"ד מחצה כרוב [וכקו' הנ"ל]. והפנ"י (הנ"ל) יישב ע"פ דרכו.</w:t>
      </w:r>
    </w:p>
    <w:p w14:paraId="01E3078B" w14:textId="77777777" w:rsidR="002B72FF" w:rsidRPr="009B0EA4" w:rsidRDefault="00000000" w:rsidP="009B0EA4">
      <w:pPr>
        <w:pStyle w:val="aa"/>
        <w:bidi/>
        <w:rPr>
          <w:rFonts w:ascii="Narkisim" w:hAnsi="Narkisim"/>
        </w:rPr>
      </w:pPr>
      <w:r w:rsidRPr="009B0EA4">
        <w:rPr>
          <w:rFonts w:ascii="Narkisim" w:hAnsi="Narkisim"/>
          <w:u w:val="single"/>
          <w:rtl/>
        </w:rPr>
        <w:t>בא"ד וי"ל דלעולם אפשר למדוד, אלא שלא הטריחוהו וכו' ומילתא דלא שכיחא היא וכו'</w:t>
      </w:r>
      <w:r w:rsidRPr="009B0EA4">
        <w:rPr>
          <w:rFonts w:ascii="Narkisim" w:hAnsi="Narkisim"/>
          <w:rtl/>
        </w:rPr>
        <w:t>. לכאורה מבואר מתוס' דכל ספק דרבנן אם אפשר לברר צריך להחמיר, אלא דהכא לא שכיחא. וע"ע משנ"ל (בכורות ד ה) ושעה"מ (מקואות ג). ויש שדחו דהכא הוה ספק חסרון ידיעה, ולא נחשב ספק גמור.</w:t>
      </w:r>
    </w:p>
    <w:p w14:paraId="7DA516DD" w14:textId="77777777" w:rsidR="002B72FF" w:rsidRPr="009B0EA4" w:rsidRDefault="00000000" w:rsidP="009B0EA4">
      <w:pPr>
        <w:bidi/>
        <w:rPr>
          <w:rFonts w:ascii="Narkisim" w:hAnsi="Narkisim" w:cs="Narkisim"/>
        </w:rPr>
      </w:pPr>
      <w:r w:rsidRPr="009B0EA4">
        <w:rPr>
          <w:rFonts w:ascii="Narkisim" w:hAnsi="Narkisim" w:cs="Narkisim"/>
          <w:u w:val="single"/>
          <w:rtl/>
        </w:rPr>
        <w:t>בא"ד והר"ר שמעון מיינבל"א</w:t>
      </w:r>
      <w:r w:rsidRPr="009B0EA4">
        <w:rPr>
          <w:rStyle w:val="ac"/>
          <w:rFonts w:ascii="Narkisim" w:hAnsi="Narkisim" w:cs="Narkisim"/>
          <w:u w:val="single"/>
          <w:rtl/>
        </w:rPr>
        <w:footnoteReference w:id="295"/>
      </w:r>
      <w:r w:rsidRPr="009B0EA4">
        <w:rPr>
          <w:rFonts w:ascii="Narkisim" w:hAnsi="Narkisim" w:cs="Narkisim"/>
          <w:u w:val="single"/>
          <w:rtl/>
        </w:rPr>
        <w:t xml:space="preserve"> וכו' כשדומה לנו שהפרוץ כעומד, דאימר וכו' ואת"ל</w:t>
      </w:r>
      <w:r w:rsidRPr="009B0EA4">
        <w:rPr>
          <w:rStyle w:val="ac"/>
          <w:rFonts w:ascii="Narkisim" w:hAnsi="Narkisim" w:cs="Narkisim"/>
          <w:u w:val="single"/>
          <w:rtl/>
        </w:rPr>
        <w:footnoteReference w:id="296"/>
      </w:r>
      <w:r w:rsidRPr="009B0EA4">
        <w:rPr>
          <w:rFonts w:ascii="Narkisim" w:hAnsi="Narkisim" w:cs="Narkisim"/>
          <w:u w:val="single"/>
          <w:rtl/>
        </w:rPr>
        <w:t xml:space="preserve"> וכו'.</w:t>
      </w:r>
      <w:r w:rsidRPr="009B0EA4">
        <w:rPr>
          <w:rFonts w:ascii="Narkisim" w:hAnsi="Narkisim" w:cs="Narkisim"/>
          <w:rtl/>
        </w:rPr>
        <w:t xml:space="preserve"> ו</w:t>
      </w:r>
      <w:r w:rsidRPr="009B0EA4">
        <w:rPr>
          <w:rFonts w:ascii="Narkisim" w:hAnsi="Narkisim" w:cs="Narkisim"/>
          <w:b/>
          <w:bCs/>
          <w:rtl/>
        </w:rPr>
        <w:t>תוס'</w:t>
      </w:r>
      <w:r w:rsidRPr="009B0EA4">
        <w:rPr>
          <w:rFonts w:ascii="Narkisim" w:hAnsi="Narkisim" w:cs="Narkisim"/>
          <w:rtl/>
        </w:rPr>
        <w:t xml:space="preserve"> (עירובין ו.) הביאו דהוי כעין ספק ספיקא. וה</w:t>
      </w:r>
      <w:r w:rsidRPr="009B0EA4">
        <w:rPr>
          <w:rFonts w:ascii="Narkisim" w:hAnsi="Narkisim" w:cs="Narkisim"/>
          <w:b/>
          <w:bCs/>
          <w:rtl/>
        </w:rPr>
        <w:t>תוס' רא"ש</w:t>
      </w:r>
      <w:r w:rsidRPr="009B0EA4">
        <w:rPr>
          <w:rFonts w:ascii="Narkisim" w:hAnsi="Narkisim" w:cs="Narkisim"/>
          <w:rtl/>
        </w:rPr>
        <w:t xml:space="preserve"> (עירובין ה:) כת' דלא הוה ס"ס ממש, אלא כעין ס"ס. דהכל ספק א' שמא הוי פרוץ מרובה. אלא דההיתר מצוי יותר </w:t>
      </w:r>
      <w:r w:rsidRPr="009B0EA4">
        <w:rPr>
          <w:rFonts w:ascii="Narkisim" w:hAnsi="Narkisim" w:cs="Narkisim"/>
          <w:rtl/>
        </w:rPr>
        <w:lastRenderedPageBreak/>
        <w:t>מהאיסור.</w:t>
      </w:r>
    </w:p>
    <w:p w14:paraId="416B2568" w14:textId="77777777" w:rsidR="002B72FF" w:rsidRPr="009B0EA4" w:rsidRDefault="00000000" w:rsidP="009B0EA4">
      <w:pPr>
        <w:bidi/>
        <w:rPr>
          <w:rFonts w:ascii="Narkisim" w:hAnsi="Narkisim" w:cs="Narkisim"/>
        </w:rPr>
      </w:pPr>
      <w:r w:rsidRPr="009B0EA4">
        <w:rPr>
          <w:rFonts w:ascii="Narkisim" w:hAnsi="Narkisim" w:cs="Narkisim"/>
          <w:u w:val="single"/>
          <w:rtl/>
        </w:rPr>
        <w:t>שם. ואת"ל שם שוים וכו'.</w:t>
      </w:r>
      <w:r w:rsidRPr="009B0EA4">
        <w:rPr>
          <w:rFonts w:ascii="Narkisim" w:hAnsi="Narkisim" w:cs="Narkisim"/>
          <w:rtl/>
        </w:rPr>
        <w:t xml:space="preserve"> </w:t>
      </w:r>
      <w:r w:rsidRPr="009B0EA4">
        <w:rPr>
          <w:rFonts w:ascii="Narkisim" w:hAnsi="Narkisim" w:cs="Narkisim"/>
          <w:b/>
          <w:bCs/>
          <w:rtl/>
        </w:rPr>
        <w:t>רע"א</w:t>
      </w:r>
      <w:r w:rsidRPr="009B0EA4">
        <w:rPr>
          <w:rFonts w:ascii="Narkisim" w:hAnsi="Narkisim" w:cs="Narkisim"/>
          <w:rtl/>
        </w:rPr>
        <w:t xml:space="preserve"> הביא מדבריו דאף למ"ד אי אפשר לצמצם הוה ספק שמא האמת כפי הנראה לנו שהוא מחצה. והא דא"א לצמצם היינו דאי אפשר לנו לברר הדבר, אבל מ"מ יוכל להיות שהוא מצומצם.</w:t>
      </w:r>
    </w:p>
    <w:p w14:paraId="4686E0C5"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הביא דבסוגיא (לעיל ט.) איירי שלא היה הלידה בפנינו אלא דנמצא בדיר ב' זכרים, ומבואר התם דתלי במח' ריה"ג ורבנן [לדברי התוס' שם ד"ה מאן</w:t>
      </w:r>
      <w:r w:rsidRPr="009B0EA4">
        <w:rPr>
          <w:rStyle w:val="ac"/>
          <w:rFonts w:ascii="Narkisim" w:hAnsi="Narkisim"/>
          <w:rtl/>
        </w:rPr>
        <w:footnoteReference w:id="297"/>
      </w:r>
      <w:r w:rsidRPr="009B0EA4">
        <w:rPr>
          <w:rFonts w:ascii="Narkisim" w:hAnsi="Narkisim"/>
          <w:rtl/>
        </w:rPr>
        <w:t>]. והא המח' ריה"ג ורבנן הוה רק אי סמכינן על השערת ראות עינינו, ואם לריה"ג חיישינן דהיה מצומצם, הכי נמי ניחוש לרבנן, וצע"ג.</w:t>
      </w:r>
    </w:p>
    <w:p w14:paraId="3F69C52D" w14:textId="77777777" w:rsidR="002B72FF" w:rsidRPr="009B0EA4" w:rsidRDefault="00000000" w:rsidP="009B0EA4">
      <w:pPr>
        <w:pStyle w:val="a7"/>
        <w:bidi/>
        <w:rPr>
          <w:rFonts w:ascii="Narkisim" w:hAnsi="Narkisim"/>
        </w:rPr>
      </w:pPr>
      <w:r w:rsidRPr="009B0EA4">
        <w:rPr>
          <w:rFonts w:ascii="Narkisim" w:hAnsi="Narkisim"/>
          <w:rtl/>
        </w:rPr>
        <w:t>ולכאורה יש ליישב דשורש המח' ריה"ג ורבנן האם הוא צד רחוק שיהא מצומצם. דרבנן סברי שאינו סומך על השערת ראות עיניו כיון שהוא צד שלא שכיחא. אלא דאפ"ה מצטרף להחשב כעין ספק ספיקא היכא דנראה בעינינו שהוא שווה. אבל במקום דלא ראינו כלל אין לנו לחשוש לצד זה.</w:t>
      </w:r>
    </w:p>
    <w:p w14:paraId="57BE207E" w14:textId="77777777" w:rsidR="002B72FF" w:rsidRPr="009B0EA4" w:rsidRDefault="00000000" w:rsidP="009B0EA4">
      <w:pPr>
        <w:bidi/>
        <w:rPr>
          <w:rFonts w:ascii="Narkisim" w:hAnsi="Narkisim" w:cs="Narkisim"/>
        </w:rPr>
      </w:pPr>
      <w:r w:rsidRPr="009B0EA4">
        <w:rPr>
          <w:rFonts w:ascii="Narkisim" w:hAnsi="Narkisim" w:cs="Narkisim"/>
          <w:u w:val="single"/>
          <w:rtl/>
        </w:rPr>
        <w:t>בא"ד אבל קשיא לרבי דמשמע דספיקא דאורייתא היה אסור מטעם חששא בעלמא וכו' א"כ היכי דייק מנמצא מכוון וכו' מודו רבנן דמביאות וכו' משום חששא דאורייתא דשמא הם שוים וכו'</w:t>
      </w:r>
      <w:r w:rsidRPr="009B0EA4">
        <w:rPr>
          <w:rFonts w:ascii="Narkisim" w:hAnsi="Narkisim" w:cs="Narkisim"/>
          <w:rtl/>
        </w:rPr>
        <w:t>. [ומבואר דפשיטא לתוס' דבמקום ספק יש חיוב להביא עגלה. ע' ס' נחל איתן (ז ד) שהאריך טובא בזה, והביא דנח' בזה האחרונים</w:t>
      </w:r>
      <w:r w:rsidRPr="009B0EA4">
        <w:rPr>
          <w:rStyle w:val="ac"/>
          <w:rFonts w:ascii="Narkisim" w:hAnsi="Narkisim" w:cs="Narkisim"/>
          <w:rtl/>
        </w:rPr>
        <w:footnoteReference w:id="298"/>
      </w:r>
      <w:r w:rsidRPr="009B0EA4">
        <w:rPr>
          <w:rFonts w:ascii="Narkisim" w:hAnsi="Narkisim" w:cs="Narkisim"/>
          <w:rtl/>
        </w:rPr>
        <w:t>].</w:t>
      </w:r>
    </w:p>
    <w:p w14:paraId="33F1771D"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(חולין כח: ועירובין ו.) תי' ע"פ דברי הר"ר שמעון, דקו' הגמ' שיוצאים בעגלה א' ע"י תנאי, ממה נפשך דאם קרובה היא יוצאה בה ואם רחוקה היא תביא בשביל חבירתה. מאי אמרת שמא מצומצמות הן, זה אינו מצוי.</w:t>
      </w:r>
    </w:p>
    <w:p w14:paraId="5173583E" w14:textId="77777777" w:rsidR="002B72FF" w:rsidRPr="009B0EA4" w:rsidRDefault="00000000" w:rsidP="009B0EA4">
      <w:pPr>
        <w:pStyle w:val="aa"/>
        <w:bidi/>
        <w:rPr>
          <w:rFonts w:ascii="Narkisim" w:hAnsi="Narkisim"/>
        </w:rPr>
      </w:pPr>
      <w:r w:rsidRPr="009B0EA4">
        <w:rPr>
          <w:rFonts w:ascii="Narkisim" w:hAnsi="Narkisim"/>
          <w:u w:val="single"/>
          <w:rtl/>
        </w:rPr>
        <w:t>בא"ד ובההיא (לקמן ס:) יצאו ב' בעשירי וכו' אפי' בידי שמים וכו'</w:t>
      </w:r>
      <w:r w:rsidRPr="009B0EA4">
        <w:rPr>
          <w:rFonts w:ascii="Narkisim" w:hAnsi="Narkisim"/>
          <w:rtl/>
        </w:rPr>
        <w:t>. ו</w:t>
      </w:r>
      <w:r w:rsidRPr="009B0EA4">
        <w:rPr>
          <w:rFonts w:ascii="Narkisim" w:hAnsi="Narkisim"/>
          <w:b/>
          <w:bCs/>
          <w:rtl/>
        </w:rPr>
        <w:t>תוס'</w:t>
      </w:r>
      <w:r w:rsidRPr="009B0EA4">
        <w:rPr>
          <w:rFonts w:ascii="Narkisim" w:hAnsi="Narkisim"/>
          <w:rtl/>
        </w:rPr>
        <w:t xml:space="preserve"> דחו דהתם תלוי בקריאת שם</w:t>
      </w:r>
      <w:r w:rsidRPr="009B0EA4">
        <w:rPr>
          <w:rStyle w:val="ac"/>
          <w:rFonts w:ascii="Narkisim" w:hAnsi="Narkisim"/>
          <w:rtl/>
        </w:rPr>
        <w:footnoteReference w:id="299"/>
      </w:r>
      <w:r w:rsidRPr="009B0EA4">
        <w:rPr>
          <w:rFonts w:ascii="Narkisim" w:hAnsi="Narkisim"/>
          <w:rtl/>
        </w:rPr>
        <w:t xml:space="preserve">. אבל </w:t>
      </w:r>
      <w:r w:rsidRPr="009B0EA4">
        <w:rPr>
          <w:rFonts w:ascii="Narkisim" w:hAnsi="Narkisim"/>
          <w:b/>
          <w:bCs/>
          <w:rtl/>
        </w:rPr>
        <w:t>תוס</w:t>
      </w:r>
      <w:r w:rsidRPr="009B0EA4">
        <w:rPr>
          <w:rFonts w:ascii="Narkisim" w:hAnsi="Narkisim"/>
          <w:rtl/>
        </w:rPr>
        <w:t>' (יבמות כח.) נשארו דיש ראיה מהתם. והאחרונים דנו דתלוי בגדר מעשר בהמה, האם נחשב שהאדם הוא המקדש.</w:t>
      </w:r>
    </w:p>
    <w:p w14:paraId="510D3204" w14:textId="77777777" w:rsidR="002B72FF" w:rsidRPr="009B0EA4" w:rsidRDefault="00000000" w:rsidP="009B0EA4">
      <w:pPr>
        <w:pStyle w:val="3"/>
        <w:bidi/>
        <w:rPr>
          <w:rFonts w:ascii="Narkisim" w:hAnsi="Narkisim"/>
        </w:rPr>
      </w:pPr>
      <w:r w:rsidRPr="009B0EA4">
        <w:rPr>
          <w:rFonts w:ascii="Narkisim" w:hAnsi="Narkisim"/>
          <w:rtl/>
        </w:rPr>
        <w:t>דף יח.</w:t>
      </w:r>
    </w:p>
    <w:p w14:paraId="0244A816" w14:textId="77777777" w:rsidR="002B72FF" w:rsidRPr="009B0EA4" w:rsidRDefault="00000000" w:rsidP="009B0EA4">
      <w:pPr>
        <w:bidi/>
        <w:rPr>
          <w:rFonts w:ascii="Narkisim" w:hAnsi="Narkisim" w:cs="Narkisim"/>
        </w:rPr>
      </w:pPr>
      <w:r w:rsidRPr="009B0EA4">
        <w:rPr>
          <w:rFonts w:ascii="Narkisim" w:hAnsi="Narkisim" w:cs="Narkisim"/>
          <w:u w:val="single"/>
          <w:rtl/>
        </w:rPr>
        <w:t>נמצא מכוון בין ב' עיירות לא היו עורפין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דכל א' אומרת אני איני קרובה. דס"ד דכיון דאי אפשר לצמצם שניהם פטורין. [ומבואר ברש"י שכל א' דוחה על חברתה, וצ"ב</w:t>
      </w:r>
      <w:r w:rsidRPr="009B0EA4">
        <w:rPr>
          <w:rStyle w:val="ac"/>
          <w:rFonts w:ascii="Narkisim" w:hAnsi="Narkisim" w:cs="Narkisim"/>
          <w:rtl/>
        </w:rPr>
        <w:footnoteReference w:id="300"/>
      </w:r>
      <w:r w:rsidRPr="009B0EA4">
        <w:rPr>
          <w:rFonts w:ascii="Narkisim" w:hAnsi="Narkisim" w:cs="Narkisim"/>
          <w:rtl/>
        </w:rPr>
        <w:t>]. ו</w:t>
      </w:r>
      <w:r w:rsidRPr="009B0EA4">
        <w:rPr>
          <w:rFonts w:ascii="Narkisim" w:hAnsi="Narkisim" w:cs="Narkisim"/>
          <w:b/>
          <w:bCs/>
          <w:rtl/>
        </w:rPr>
        <w:t>רגמ"ה</w:t>
      </w:r>
      <w:r w:rsidRPr="009B0EA4">
        <w:rPr>
          <w:rFonts w:ascii="Narkisim" w:hAnsi="Narkisim" w:cs="Narkisim"/>
          <w:rtl/>
        </w:rPr>
        <w:t xml:space="preserve"> כת' דכיון דאי אפשר לצמצם הוה ב' רחוקות, כדאמרן בתנור.</w:t>
      </w:r>
    </w:p>
    <w:p w14:paraId="1EF1054C" w14:textId="77777777" w:rsidR="002B72FF" w:rsidRPr="009B0EA4" w:rsidRDefault="00000000" w:rsidP="009B0EA4">
      <w:pPr>
        <w:pStyle w:val="a7"/>
        <w:bidi/>
        <w:rPr>
          <w:rFonts w:ascii="Narkisim" w:hAnsi="Narkisim"/>
        </w:rPr>
      </w:pPr>
      <w:r w:rsidRPr="009B0EA4">
        <w:rPr>
          <w:rFonts w:ascii="Narkisim" w:hAnsi="Narkisim"/>
          <w:rtl/>
        </w:rPr>
        <w:t>אמנם בברייתא (בסמוך) מבואר דלמ"ד אי אפשר לצמצם מביאים ביניהם מספק. ולס"ד של הגמ' כאן צ"ל שנח' הבריתות בסברא זו האם יש חיוב בשותפות.</w:t>
      </w:r>
    </w:p>
    <w:p w14:paraId="1F64FC05" w14:textId="77777777" w:rsidR="002B72FF" w:rsidRPr="009B0EA4" w:rsidRDefault="00000000" w:rsidP="009B0EA4">
      <w:pPr>
        <w:bidi/>
        <w:rPr>
          <w:rFonts w:ascii="Narkisim" w:hAnsi="Narkisim" w:cs="Narkisim"/>
        </w:rPr>
      </w:pPr>
      <w:r w:rsidRPr="009B0EA4">
        <w:rPr>
          <w:rFonts w:ascii="Narkisim" w:hAnsi="Narkisim" w:cs="Narkisim"/>
          <w:u w:val="single"/>
          <w:rtl/>
        </w:rPr>
        <w:t>דת"ק סבר קרובה ולא קרובות</w:t>
      </w:r>
      <w:r w:rsidRPr="009B0EA4">
        <w:rPr>
          <w:rFonts w:ascii="Narkisim" w:hAnsi="Narkisim" w:cs="Narkisim"/>
          <w:rtl/>
        </w:rPr>
        <w:t>. ה</w:t>
      </w:r>
      <w:r w:rsidRPr="009B0EA4">
        <w:rPr>
          <w:rFonts w:ascii="Narkisim" w:hAnsi="Narkisim" w:cs="Narkisim"/>
          <w:b/>
          <w:bCs/>
          <w:rtl/>
        </w:rPr>
        <w:t>חזו"א</w:t>
      </w:r>
      <w:r w:rsidRPr="009B0EA4">
        <w:rPr>
          <w:rFonts w:ascii="Narkisim" w:hAnsi="Narkisim" w:cs="Narkisim"/>
          <w:rtl/>
        </w:rPr>
        <w:t xml:space="preserve"> (יט יא) הק' דנימא ולא קרובות, שאין חיוב על שניהם. ולעולם עיר א' תתחייב ויביאו ע"י תנאי. וכמו ביצאו שניהם כא', ד</w:t>
      </w:r>
      <w:r w:rsidRPr="009B0EA4">
        <w:rPr>
          <w:rFonts w:ascii="Narkisim" w:hAnsi="Narkisim" w:cs="Narkisim"/>
          <w:b/>
          <w:bCs/>
          <w:rtl/>
        </w:rPr>
        <w:t>תוס'</w:t>
      </w:r>
      <w:r w:rsidRPr="009B0EA4">
        <w:rPr>
          <w:rFonts w:ascii="Narkisim" w:hAnsi="Narkisim" w:cs="Narkisim"/>
          <w:rtl/>
        </w:rPr>
        <w:t xml:space="preserve"> (לעיל ט.) כת' דלולי דרשת הזכרים היתה הדין שא' קדוש. ותי' דהתם כל א' באפי נפשו ראוי להיות בכור, שלא קדמו ולד אחר ופטר הרחם, אלא שלא אמרה תורהם שנים , אבל הכא כל עיר לא נתייחדה למרמי עלה החטא</w:t>
      </w:r>
      <w:r w:rsidRPr="009B0EA4">
        <w:rPr>
          <w:rStyle w:val="ac"/>
          <w:rFonts w:ascii="Narkisim" w:hAnsi="Narkisim" w:cs="Narkisim"/>
          <w:rtl/>
        </w:rPr>
        <w:footnoteReference w:id="301"/>
      </w:r>
      <w:r w:rsidRPr="009B0EA4">
        <w:rPr>
          <w:rFonts w:ascii="Narkisim" w:hAnsi="Narkisim" w:cs="Narkisim"/>
          <w:rtl/>
        </w:rPr>
        <w:t xml:space="preserve"> כיון דאיכא עדיין עיר אחרת לספוקי בה.</w:t>
      </w:r>
    </w:p>
    <w:p w14:paraId="00251A45" w14:textId="77777777" w:rsidR="002B72FF" w:rsidRPr="009B0EA4" w:rsidRDefault="00000000" w:rsidP="009B0EA4">
      <w:pPr>
        <w:bidi/>
        <w:rPr>
          <w:rFonts w:ascii="Narkisim" w:hAnsi="Narkisim" w:cs="Narkisim"/>
        </w:rPr>
      </w:pPr>
      <w:r w:rsidRPr="009B0EA4">
        <w:rPr>
          <w:rFonts w:ascii="Narkisim" w:hAnsi="Narkisim" w:cs="Narkisim"/>
          <w:u w:val="single"/>
          <w:rtl/>
        </w:rPr>
        <w:t>ור"א סבר קרובה ואפי' קרובות</w:t>
      </w:r>
      <w:r w:rsidRPr="009B0EA4">
        <w:rPr>
          <w:rFonts w:ascii="Narkisim" w:hAnsi="Narkisim" w:cs="Narkisim"/>
          <w:rtl/>
        </w:rPr>
        <w:t>. ה</w:t>
      </w:r>
      <w:r w:rsidRPr="009B0EA4">
        <w:rPr>
          <w:rFonts w:ascii="Narkisim" w:hAnsi="Narkisim" w:cs="Narkisim"/>
          <w:b/>
          <w:bCs/>
          <w:rtl/>
        </w:rPr>
        <w:t>קוב"ש</w:t>
      </w:r>
      <w:r w:rsidRPr="009B0EA4">
        <w:rPr>
          <w:rFonts w:ascii="Narkisim" w:hAnsi="Narkisim" w:cs="Narkisim"/>
          <w:rtl/>
        </w:rPr>
        <w:t xml:space="preserve"> (ב"ב פב) הק' דאי חיוב עגלה ערופה הוא לברר מהיכן יצא הרוצח, וכפשטות הסוגיא (ב"ב כג:) דדנו דרוב עדיף מקרוב, א"כ מה שייך שב' עיירות יתחייבו. וע"כ לא יצא הרוצח אלא מעיר א', והול"ל דשתיהן יביאו עגלה אחת </w:t>
      </w:r>
      <w:r w:rsidRPr="009B0EA4">
        <w:rPr>
          <w:rFonts w:ascii="Narkisim" w:hAnsi="Narkisim" w:cs="Narkisim"/>
          <w:rtl/>
        </w:rPr>
        <w:lastRenderedPageBreak/>
        <w:t>ולהתנות כמו למ"ד א"א לצמצם. וע"כ דהוה גזיה"כ בעלמא שנקבע לעיר הקרובה. וצ"ע</w:t>
      </w:r>
      <w:r w:rsidRPr="009B0EA4">
        <w:rPr>
          <w:rStyle w:val="ac"/>
          <w:rFonts w:ascii="Narkisim" w:hAnsi="Narkisim" w:cs="Narkisim"/>
          <w:rtl/>
        </w:rPr>
        <w:footnoteReference w:id="302"/>
      </w:r>
      <w:r w:rsidRPr="009B0EA4">
        <w:rPr>
          <w:rFonts w:ascii="Narkisim" w:hAnsi="Narkisim" w:cs="Narkisim"/>
          <w:rtl/>
        </w:rPr>
        <w:t>.</w:t>
      </w:r>
    </w:p>
    <w:p w14:paraId="2A6D835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גרנ"ט</w:t>
      </w:r>
      <w:r w:rsidRPr="009B0EA4">
        <w:rPr>
          <w:rFonts w:ascii="Narkisim" w:hAnsi="Narkisim"/>
          <w:rtl/>
        </w:rPr>
        <w:t xml:space="preserve"> (ב"ב קעב) כת' דבזה נח' התנאים אי דרשי' קרובה ואפי' קרובות, שהסוגיא בב"ב קאי כחכמים דס"ל שהנידון מהיכן יצא הרוצח, ומש"ה יש כאן ספק בין ב'. ואילו ר"א סבר דאף שלא יתכן שהגיע משניהם, כל עיר הקרובה היא בכלל הספק</w:t>
      </w:r>
      <w:r w:rsidRPr="009B0EA4">
        <w:rPr>
          <w:rStyle w:val="ac"/>
          <w:rFonts w:ascii="Narkisim" w:hAnsi="Narkisim"/>
          <w:rtl/>
        </w:rPr>
        <w:footnoteReference w:id="303"/>
      </w:r>
      <w:r w:rsidRPr="009B0EA4">
        <w:rPr>
          <w:rFonts w:ascii="Narkisim" w:hAnsi="Narkisim"/>
          <w:rtl/>
        </w:rPr>
        <w:t xml:space="preserve"> ויש עליו חיוב עגלה.</w:t>
      </w:r>
    </w:p>
    <w:p w14:paraId="46554667" w14:textId="77777777" w:rsidR="002B72FF" w:rsidRPr="009B0EA4" w:rsidRDefault="00000000" w:rsidP="009B0EA4">
      <w:pPr>
        <w:bidi/>
        <w:rPr>
          <w:rFonts w:ascii="Narkisim" w:hAnsi="Narkisim" w:cs="Narkisim"/>
        </w:rPr>
      </w:pPr>
      <w:r w:rsidRPr="009B0EA4">
        <w:rPr>
          <w:rFonts w:ascii="Narkisim" w:hAnsi="Narkisim" w:cs="Narkisim"/>
          <w:u w:val="single"/>
          <w:rtl/>
        </w:rPr>
        <w:t>וחכ"א יביאו עגלה א' בשותפות וכו'.</w:t>
      </w:r>
      <w:r w:rsidRPr="009B0EA4">
        <w:rPr>
          <w:rFonts w:ascii="Narkisim" w:hAnsi="Narkisim" w:cs="Narkisim"/>
          <w:rtl/>
        </w:rPr>
        <w:t xml:space="preserve"> דאי אפשר לצמצם והוה ספק. ה</w:t>
      </w:r>
      <w:r w:rsidRPr="009B0EA4">
        <w:rPr>
          <w:rFonts w:ascii="Narkisim" w:hAnsi="Narkisim" w:cs="Narkisim"/>
          <w:b/>
          <w:bCs/>
          <w:rtl/>
        </w:rPr>
        <w:t>גרי"ז</w:t>
      </w:r>
      <w:r w:rsidRPr="009B0EA4">
        <w:rPr>
          <w:rFonts w:ascii="Narkisim" w:hAnsi="Narkisim" w:cs="Narkisim"/>
          <w:rtl/>
        </w:rPr>
        <w:t xml:space="preserve"> (יז: וסוטה מה:) הק' דיש דין מדידה בעגלה לברר איזה קרוב, וכיון דאי אפשר לצמצם ולא ידעינן איזה קרוב טפי א"כ אין כאן דין מדידה. ואיך יתחייב כלל. וצ"ע</w:t>
      </w:r>
      <w:r w:rsidRPr="009B0EA4">
        <w:rPr>
          <w:rStyle w:val="ac"/>
          <w:rFonts w:ascii="Narkisim" w:hAnsi="Narkisim" w:cs="Narkisim"/>
          <w:rtl/>
        </w:rPr>
        <w:footnoteReference w:id="304"/>
      </w:r>
      <w:r w:rsidRPr="009B0EA4">
        <w:rPr>
          <w:rFonts w:ascii="Narkisim" w:hAnsi="Narkisim" w:cs="Narkisim"/>
          <w:rtl/>
        </w:rPr>
        <w:t>.</w:t>
      </w:r>
    </w:p>
    <w:p w14:paraId="507AA772" w14:textId="77777777" w:rsidR="002B72FF" w:rsidRPr="009B0EA4" w:rsidRDefault="00000000" w:rsidP="009B0EA4">
      <w:pPr>
        <w:pStyle w:val="aa"/>
        <w:bidi/>
        <w:rPr>
          <w:rFonts w:ascii="Narkisim" w:hAnsi="Narkisim"/>
        </w:rPr>
      </w:pPr>
      <w:r w:rsidRPr="009B0EA4">
        <w:rPr>
          <w:rFonts w:ascii="Narkisim" w:hAnsi="Narkisim"/>
          <w:u w:val="single"/>
          <w:rtl/>
        </w:rPr>
        <w:t>תוד"ה אדאכלת</w:t>
      </w:r>
      <w:r w:rsidRPr="009B0EA4">
        <w:rPr>
          <w:rFonts w:ascii="Narkisim" w:hAnsi="Narkisim"/>
          <w:rtl/>
        </w:rPr>
        <w:t>. לשון גריעותא וכו' מוטב שיהיב לך להיות אצלי ולטרוח בהלכות ולפרשם וכו'. ב</w:t>
      </w:r>
      <w:r w:rsidRPr="009B0EA4">
        <w:rPr>
          <w:rFonts w:ascii="Narkisim" w:hAnsi="Narkisim"/>
          <w:b/>
          <w:bCs/>
          <w:rtl/>
        </w:rPr>
        <w:t>שו"ת חוות יאיר</w:t>
      </w:r>
      <w:r w:rsidRPr="009B0EA4">
        <w:rPr>
          <w:rFonts w:ascii="Narkisim" w:hAnsi="Narkisim"/>
          <w:rtl/>
        </w:rPr>
        <w:t xml:space="preserve"> (קנב) ביאר דכפניות הוא בעודם סמדר (וציין לרע"ב ערלה א ט), והכי קאמר ליה כי בבל העמוקה מכל הארצות ודאי שם התמרים טובים מאד (ע' ביכורים א י), רק שראוי להמתין עד גמר בישולם, והממהר לאכלם לפני זה ודאי גרועים הם. ה"נ לא ירדת לסוף המשנה [אלא אכלת מתחילת המשנה], ואמר לו תרגימנא מסיפא.</w:t>
      </w:r>
    </w:p>
    <w:p w14:paraId="0C76ABF1" w14:textId="77777777" w:rsidR="002B72FF" w:rsidRPr="009B0EA4" w:rsidRDefault="00000000" w:rsidP="009B0EA4">
      <w:pPr>
        <w:pStyle w:val="aa"/>
        <w:bidi/>
        <w:rPr>
          <w:rFonts w:ascii="Narkisim" w:hAnsi="Narkisim"/>
        </w:rPr>
      </w:pPr>
      <w:r w:rsidRPr="009B0EA4">
        <w:rPr>
          <w:rFonts w:ascii="Narkisim" w:hAnsi="Narkisim"/>
          <w:u w:val="single"/>
          <w:rtl/>
        </w:rPr>
        <w:t>רש"י ד"ה וזבין</w:t>
      </w:r>
      <w:r w:rsidRPr="009B0EA4">
        <w:rPr>
          <w:rFonts w:ascii="Narkisim" w:hAnsi="Narkisim"/>
          <w:rtl/>
        </w:rPr>
        <w:t xml:space="preserve">. ובכור שמכרו כהן לישראל פטור מן המתנות דאיתקיש לצבי ואיל. [ומבואר ברש"י דאף בכור בעל מום הוה בכלל דין פסולי המוקדשים. וכ"כ הרש"ש חולין קלב. ועוד]. אבל </w:t>
      </w:r>
      <w:r w:rsidRPr="009B0EA4">
        <w:rPr>
          <w:rFonts w:ascii="Narkisim" w:hAnsi="Narkisim"/>
          <w:b/>
          <w:bCs/>
          <w:rtl/>
        </w:rPr>
        <w:t>רש"י</w:t>
      </w:r>
      <w:r w:rsidRPr="009B0EA4">
        <w:rPr>
          <w:rFonts w:ascii="Narkisim" w:hAnsi="Narkisim"/>
          <w:rtl/>
        </w:rPr>
        <w:t xml:space="preserve"> (חולין קלב.) דבכור פטור ממתנות משום שאין קדושה חלה על קדושה.</w:t>
      </w:r>
    </w:p>
    <w:p w14:paraId="3FAEE2C4" w14:textId="77777777" w:rsidR="002B72FF" w:rsidRPr="009B0EA4" w:rsidRDefault="00000000" w:rsidP="009B0EA4">
      <w:pPr>
        <w:bidi/>
        <w:rPr>
          <w:rFonts w:ascii="Narkisim" w:hAnsi="Narkisim" w:cs="Narkisim"/>
        </w:rPr>
      </w:pPr>
      <w:r w:rsidRPr="009B0EA4">
        <w:rPr>
          <w:rFonts w:ascii="Narkisim" w:hAnsi="Narkisim" w:cs="Narkisim"/>
          <w:u w:val="single"/>
          <w:rtl/>
        </w:rPr>
        <w:t>מ"ט דר' מאיר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דקתני סתמא דמתני' חייב במתנות. [וזה כוונת רש"י (ריש יז:) דחייב במתנות הוא סתם משנה</w:t>
      </w:r>
      <w:r w:rsidRPr="009B0EA4">
        <w:rPr>
          <w:rStyle w:val="ac"/>
          <w:rFonts w:ascii="Narkisim" w:hAnsi="Narkisim" w:cs="Narkisim"/>
          <w:rtl/>
        </w:rPr>
        <w:footnoteReference w:id="305"/>
      </w:r>
      <w:r w:rsidRPr="009B0EA4">
        <w:rPr>
          <w:rFonts w:ascii="Narkisim" w:hAnsi="Narkisim" w:cs="Narkisim"/>
          <w:rtl/>
        </w:rPr>
        <w:t>. וב</w:t>
      </w:r>
      <w:r w:rsidRPr="009B0EA4">
        <w:rPr>
          <w:rFonts w:ascii="Narkisim" w:hAnsi="Narkisim" w:cs="Narkisim"/>
          <w:b/>
          <w:bCs/>
          <w:rtl/>
        </w:rPr>
        <w:t>שיטמ"ק</w:t>
      </w:r>
      <w:r w:rsidRPr="009B0EA4">
        <w:rPr>
          <w:rFonts w:ascii="Narkisim" w:hAnsi="Narkisim" w:cs="Narkisim"/>
          <w:rtl/>
        </w:rPr>
        <w:t xml:space="preserve"> שם כת' דסתם מתני' כר' מאיר, ולהכי קאמר מ"ט דר"מ אף שלא הוזכר במתני']. ו</w:t>
      </w:r>
      <w:r w:rsidRPr="009B0EA4">
        <w:rPr>
          <w:rFonts w:ascii="Narkisim" w:hAnsi="Narkisim" w:cs="Narkisim"/>
          <w:b/>
          <w:bCs/>
          <w:rtl/>
        </w:rPr>
        <w:t>תוס'</w:t>
      </w:r>
      <w:r w:rsidRPr="009B0EA4">
        <w:rPr>
          <w:rFonts w:ascii="Narkisim" w:hAnsi="Narkisim" w:cs="Narkisim"/>
          <w:rtl/>
        </w:rPr>
        <w:t xml:space="preserve"> (חולין קלב. ד"ה אמאי) כת' דנקט ר' מאיר, דבתוספתא מסיים דברי ר' מאיר. ועוד הביא מהריט"א (כא) דמפורש במשנה (בע"ב) דהוה ר' מאיר</w:t>
      </w:r>
      <w:r w:rsidRPr="009B0EA4">
        <w:rPr>
          <w:rStyle w:val="ac"/>
          <w:rFonts w:ascii="Narkisim" w:hAnsi="Narkisim" w:cs="Narkisim"/>
          <w:rtl/>
        </w:rPr>
        <w:footnoteReference w:id="306"/>
      </w:r>
      <w:r w:rsidRPr="009B0EA4">
        <w:rPr>
          <w:rFonts w:ascii="Narkisim" w:hAnsi="Narkisim" w:cs="Narkisim"/>
          <w:rtl/>
        </w:rPr>
        <w:t>.</w:t>
      </w:r>
    </w:p>
    <w:p w14:paraId="333E451B"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רגמ"ה</w:t>
      </w:r>
      <w:r w:rsidRPr="009B0EA4">
        <w:rPr>
          <w:rFonts w:ascii="Narkisim" w:hAnsi="Narkisim"/>
          <w:rtl/>
        </w:rPr>
        <w:t xml:space="preserve"> הביא דיש ספרים דגרסי הכא מ"ט דר"ע, שנקטו דהוה המשך דברי ר' עקיבא במשנה</w:t>
      </w:r>
      <w:r w:rsidRPr="009B0EA4">
        <w:rPr>
          <w:rStyle w:val="ac"/>
          <w:rFonts w:ascii="Narkisim" w:hAnsi="Narkisim"/>
          <w:rtl/>
        </w:rPr>
        <w:footnoteReference w:id="307"/>
      </w:r>
      <w:r w:rsidRPr="009B0EA4">
        <w:rPr>
          <w:rFonts w:ascii="Narkisim" w:hAnsi="Narkisim"/>
          <w:rtl/>
        </w:rPr>
        <w:t>.</w:t>
      </w:r>
    </w:p>
    <w:p w14:paraId="76EDF6B8"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רגמ"ה</w:t>
      </w:r>
      <w:r w:rsidRPr="009B0EA4">
        <w:rPr>
          <w:rFonts w:ascii="Narkisim" w:hAnsi="Narkisim"/>
          <w:rtl/>
        </w:rPr>
        <w:t xml:space="preserve"> בתחילת דבריו כת' דקו' הגמ' דוקא מ"ט דר' מאיר דמחייב במתנות. דלר' עקיבא לא צריך למיבעי מ"ט מחייב, משום דכיון דמצריך ליה רעייה ומסתאב ודאי דינו שיהא חייב במתנות הואיל ואסתאב ליה. אלא לר' מאיר דלא מצריך ליה ליסתאב אמאי מחייב במתנות הא אכתי יש לו דין בכור עליו. וב</w:t>
      </w:r>
      <w:r w:rsidRPr="009B0EA4">
        <w:rPr>
          <w:rFonts w:ascii="Narkisim" w:hAnsi="Narkisim"/>
          <w:b/>
          <w:bCs/>
          <w:rtl/>
        </w:rPr>
        <w:t>גליון</w:t>
      </w:r>
      <w:r w:rsidRPr="009B0EA4">
        <w:rPr>
          <w:rFonts w:ascii="Narkisim" w:hAnsi="Narkisim"/>
          <w:rtl/>
        </w:rPr>
        <w:t xml:space="preserve"> תמה דלכאורה סתם מתני' הוא ר"מ ור' יוסי ושניהם אליבא דר"ע ור"ט נחלקו, ולד"ה השני ירעה עד שיסתאב. וצ"ע.</w:t>
      </w:r>
    </w:p>
    <w:p w14:paraId="221EEFD9" w14:textId="77777777" w:rsidR="002B72FF" w:rsidRPr="009B0EA4" w:rsidRDefault="00000000" w:rsidP="009B0EA4">
      <w:pPr>
        <w:bidi/>
        <w:rPr>
          <w:rFonts w:ascii="Narkisim" w:hAnsi="Narkisim" w:cs="Narkisim"/>
        </w:rPr>
      </w:pPr>
      <w:r w:rsidRPr="009B0EA4">
        <w:rPr>
          <w:rFonts w:ascii="Narkisim" w:hAnsi="Narkisim" w:cs="Narkisim"/>
          <w:u w:val="single"/>
          <w:rtl/>
        </w:rPr>
        <w:t>א"ר יוחנן הואיל וכהן בא עליו</w:t>
      </w:r>
      <w:r w:rsidRPr="009B0EA4">
        <w:rPr>
          <w:rStyle w:val="ac"/>
          <w:rFonts w:ascii="Narkisim" w:hAnsi="Narkisim" w:cs="Narkisim"/>
          <w:u w:val="single"/>
          <w:rtl/>
        </w:rPr>
        <w:footnoteReference w:id="308"/>
      </w:r>
      <w:r w:rsidRPr="009B0EA4">
        <w:rPr>
          <w:rFonts w:ascii="Narkisim" w:hAnsi="Narkisim" w:cs="Narkisim"/>
          <w:u w:val="single"/>
          <w:rtl/>
        </w:rPr>
        <w:t xml:space="preserve"> מב' צדדים וכו'</w:t>
      </w:r>
      <w:r w:rsidRPr="009B0EA4">
        <w:rPr>
          <w:rFonts w:ascii="Narkisim" w:hAnsi="Narkisim" w:cs="Narkisim"/>
          <w:rtl/>
        </w:rPr>
        <w:t>. ה</w:t>
      </w:r>
      <w:r w:rsidRPr="009B0EA4">
        <w:rPr>
          <w:rFonts w:ascii="Narkisim" w:hAnsi="Narkisim" w:cs="Narkisim"/>
          <w:b/>
          <w:bCs/>
          <w:rtl/>
        </w:rPr>
        <w:t xml:space="preserve">חזו"א </w:t>
      </w:r>
      <w:r w:rsidRPr="009B0EA4">
        <w:rPr>
          <w:rFonts w:ascii="Narkisim" w:hAnsi="Narkisim" w:cs="Narkisim"/>
          <w:rtl/>
        </w:rPr>
        <w:t>(יט יג) הק' דנימא שזכה בו קודם שחיטה מדין קם דינא (ע' יבמות לז:)</w:t>
      </w:r>
      <w:r w:rsidRPr="009B0EA4">
        <w:rPr>
          <w:rStyle w:val="ac"/>
          <w:rFonts w:ascii="Narkisim" w:hAnsi="Narkisim" w:cs="Narkisim"/>
          <w:rtl/>
        </w:rPr>
        <w:footnoteReference w:id="309"/>
      </w:r>
      <w:r w:rsidRPr="009B0EA4">
        <w:rPr>
          <w:rFonts w:ascii="Narkisim" w:hAnsi="Narkisim" w:cs="Narkisim"/>
          <w:rtl/>
        </w:rPr>
        <w:t>, ואף דאח"כ [כששחטו] נוצר מצב של ממ"נ אמרי' שכבר זכה מגדרי ממע"ה</w:t>
      </w:r>
      <w:r w:rsidRPr="009B0EA4">
        <w:rPr>
          <w:rStyle w:val="ac"/>
          <w:rFonts w:ascii="Narkisim" w:hAnsi="Narkisim" w:cs="Narkisim"/>
          <w:rtl/>
        </w:rPr>
        <w:footnoteReference w:id="310"/>
      </w:r>
      <w:r w:rsidRPr="009B0EA4">
        <w:rPr>
          <w:rFonts w:ascii="Narkisim" w:hAnsi="Narkisim" w:cs="Narkisim"/>
          <w:rtl/>
        </w:rPr>
        <w:t>. ע' ב</w:t>
      </w:r>
      <w:r w:rsidRPr="009B0EA4">
        <w:rPr>
          <w:rFonts w:ascii="Narkisim" w:hAnsi="Narkisim" w:cs="Narkisim"/>
          <w:b/>
          <w:bCs/>
          <w:rtl/>
        </w:rPr>
        <w:t>משנת ר' אהרן</w:t>
      </w:r>
      <w:r w:rsidRPr="009B0EA4">
        <w:rPr>
          <w:rFonts w:ascii="Narkisim" w:hAnsi="Narkisim" w:cs="Narkisim"/>
          <w:rtl/>
        </w:rPr>
        <w:t xml:space="preserve"> שהאריך בכמה אופנים.</w:t>
      </w:r>
    </w:p>
    <w:p w14:paraId="17E42D2E" w14:textId="77777777" w:rsidR="002B72FF" w:rsidRPr="009B0EA4" w:rsidRDefault="00000000" w:rsidP="009B0EA4">
      <w:pPr>
        <w:pStyle w:val="a7"/>
        <w:bidi/>
        <w:rPr>
          <w:rFonts w:ascii="Narkisim" w:hAnsi="Narkisim"/>
        </w:rPr>
      </w:pPr>
      <w:r w:rsidRPr="009B0EA4">
        <w:rPr>
          <w:rFonts w:ascii="Narkisim" w:hAnsi="Narkisim"/>
          <w:rtl/>
        </w:rPr>
        <w:t>והחזו"א כת' דאפשר דבספק ממון עניים [ממון כהונה] לא אמרי' קם דינא, שעיקרו מצווה וחיובו משום מצוות נתינה. וקם דינא נאמר דוקא בדבר שעיקרו ממון.</w:t>
      </w:r>
    </w:p>
    <w:p w14:paraId="27A5ECEB" w14:textId="77777777" w:rsidR="002B72FF" w:rsidRPr="009B0EA4" w:rsidRDefault="00000000" w:rsidP="009B0EA4">
      <w:pPr>
        <w:bidi/>
        <w:rPr>
          <w:rFonts w:ascii="Narkisim" w:hAnsi="Narkisim" w:cs="Narkisim"/>
        </w:rPr>
      </w:pPr>
      <w:r w:rsidRPr="009B0EA4">
        <w:rPr>
          <w:rFonts w:ascii="Narkisim" w:hAnsi="Narkisim" w:cs="Narkisim"/>
          <w:rtl/>
        </w:rPr>
        <w:t>ועוה"ק ב</w:t>
      </w:r>
      <w:r w:rsidRPr="009B0EA4">
        <w:rPr>
          <w:rFonts w:ascii="Narkisim" w:hAnsi="Narkisim" w:cs="Narkisim"/>
          <w:b/>
          <w:bCs/>
          <w:rtl/>
        </w:rPr>
        <w:t>ס' קבא דקשייתא</w:t>
      </w:r>
      <w:r w:rsidRPr="009B0EA4">
        <w:rPr>
          <w:rFonts w:ascii="Narkisim" w:hAnsi="Narkisim" w:cs="Narkisim"/>
          <w:rtl/>
        </w:rPr>
        <w:t xml:space="preserve"> (ע) הק' שדין המתנות הוה רק לאחר השחיטה, ונימא דע"י השחיטה יחשב שינוי וקונה את הבכור. ומ"ש מראשית הגז שלא הספיק ליתנו עד שצבעו פטור שקנאו בשינוי (חולין קלה.). ואף בספק בכור יזכה מחמת השינוי שבשחיטה, ותו לא יתחייב ממ"נ.</w:t>
      </w:r>
    </w:p>
    <w:p w14:paraId="237EB77C"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(ראשית ביכורים) תי' שלדעת הר"ן (חולין קלא.) דוקא כשנתכוון לגזול קונה בשינוי. [ואכמ"ל]. ועוד </w:t>
      </w:r>
      <w:r w:rsidRPr="009B0EA4">
        <w:rPr>
          <w:rFonts w:ascii="Narkisim" w:hAnsi="Narkisim"/>
          <w:rtl/>
        </w:rPr>
        <w:lastRenderedPageBreak/>
        <w:t>יש שדנו שבבהמה העומדת לשחיטה לא נחשב השחיטה שינוי. וכיון דספק בכור אסור בגיזה ועבודה עומדת רק לשחיטה, ומה לי שחטו כהן או ישראל.</w:t>
      </w:r>
    </w:p>
    <w:p w14:paraId="4F51C7CB" w14:textId="77777777" w:rsidR="002B72FF" w:rsidRPr="009B0EA4" w:rsidRDefault="00000000" w:rsidP="009B0EA4">
      <w:pPr>
        <w:bidi/>
        <w:rPr>
          <w:rFonts w:ascii="Narkisim" w:hAnsi="Narkisim" w:cs="Narkisim"/>
        </w:rPr>
      </w:pPr>
      <w:r w:rsidRPr="009B0EA4">
        <w:rPr>
          <w:rFonts w:ascii="Narkisim" w:hAnsi="Narkisim" w:cs="Narkisim"/>
          <w:u w:val="single"/>
          <w:rtl/>
        </w:rPr>
        <w:t>ור' יוסי וכו' עשו שאינו זוכה כזוכה וכו' כמאן דמטיא לידיה וזבניה לישראל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שויוה רבנן כמאן דמטיא לידיה לשום בכורה. הואיל ומעיקרא הוה שייכא ביה יד כהן, דשמא דידיה נינהו</w:t>
      </w:r>
      <w:r w:rsidRPr="009B0EA4">
        <w:rPr>
          <w:rStyle w:val="ac"/>
          <w:rFonts w:ascii="Narkisim" w:hAnsi="Narkisim" w:cs="Narkisim"/>
          <w:rtl/>
        </w:rPr>
        <w:footnoteReference w:id="311"/>
      </w:r>
      <w:r w:rsidRPr="009B0EA4">
        <w:rPr>
          <w:rFonts w:ascii="Narkisim" w:hAnsi="Narkisim" w:cs="Narkisim"/>
          <w:rtl/>
        </w:rPr>
        <w:t>. [והחשיבו כאילו הגיעו שניהם ליד הכהן, וחזר ומכר א' לבעלים].</w:t>
      </w:r>
    </w:p>
    <w:p w14:paraId="0F6A95F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הק' למה עשו כן להקל, ולמה נתקן לפטור אותו ממתנות. ותי' ושמא י"ל כיון שהוא ספק בכור, הישראל אומר לו אם הוא בכור הרי שלך חולין חליפין ואינו גזל בידי. ואייתי ראיה דלאו בכור הוא [שיתחייב במתנות]</w:t>
      </w:r>
      <w:r w:rsidRPr="009B0EA4">
        <w:rPr>
          <w:rStyle w:val="ac"/>
          <w:rFonts w:ascii="Narkisim" w:hAnsi="Narkisim"/>
          <w:rtl/>
        </w:rPr>
        <w:footnoteReference w:id="312"/>
      </w:r>
      <w:r w:rsidRPr="009B0EA4">
        <w:rPr>
          <w:rFonts w:ascii="Narkisim" w:hAnsi="Narkisim"/>
          <w:rtl/>
        </w:rPr>
        <w:t>. והשיטמ"ק הק' למה תקנו כן, ולכאורה לא תי' טעם לתקן. אלא שתי' דעשו שאינו זוכה כזוכה הוה סברא, ואי"צ דוקא טעם לתקנה.</w:t>
      </w:r>
    </w:p>
    <w:p w14:paraId="070892DB" w14:textId="77777777" w:rsidR="002B72FF" w:rsidRPr="009B0EA4" w:rsidRDefault="00000000" w:rsidP="009B0EA4">
      <w:pPr>
        <w:pStyle w:val="a7"/>
        <w:bidi/>
        <w:rPr>
          <w:rFonts w:ascii="Narkisim" w:hAnsi="Narkisim"/>
        </w:rPr>
      </w:pPr>
      <w:r w:rsidRPr="009B0EA4">
        <w:rPr>
          <w:rFonts w:ascii="Narkisim" w:hAnsi="Narkisim"/>
          <w:rtl/>
        </w:rPr>
        <w:t xml:space="preserve">אבל </w:t>
      </w:r>
      <w:r w:rsidRPr="009B0EA4">
        <w:rPr>
          <w:rFonts w:ascii="Narkisim" w:hAnsi="Narkisim"/>
          <w:b/>
          <w:bCs/>
          <w:rtl/>
        </w:rPr>
        <w:t>רש"י</w:t>
      </w:r>
      <w:r w:rsidRPr="009B0EA4">
        <w:rPr>
          <w:rFonts w:ascii="Narkisim" w:hAnsi="Narkisim"/>
          <w:rtl/>
        </w:rPr>
        <w:t xml:space="preserve"> (גיטין ל.) כת' שמפני התקנה עשו כן. וה</w:t>
      </w:r>
      <w:r w:rsidRPr="009B0EA4">
        <w:rPr>
          <w:rFonts w:ascii="Narkisim" w:hAnsi="Narkisim"/>
          <w:b/>
          <w:bCs/>
          <w:rtl/>
        </w:rPr>
        <w:t>אחרונים</w:t>
      </w:r>
      <w:r w:rsidRPr="009B0EA4">
        <w:rPr>
          <w:rFonts w:ascii="Narkisim" w:hAnsi="Narkisim"/>
          <w:rtl/>
        </w:rPr>
        <w:t xml:space="preserve"> הק' אמאי יש בזה הכא תקנה שיזכה הכהן. וב</w:t>
      </w:r>
      <w:r w:rsidRPr="009B0EA4">
        <w:rPr>
          <w:rFonts w:ascii="Narkisim" w:hAnsi="Narkisim"/>
          <w:b/>
          <w:bCs/>
          <w:rtl/>
        </w:rPr>
        <w:t>ס' שמן רוקח</w:t>
      </w:r>
      <w:r w:rsidRPr="009B0EA4">
        <w:rPr>
          <w:rFonts w:ascii="Narkisim" w:hAnsi="Narkisim"/>
          <w:rtl/>
        </w:rPr>
        <w:t xml:space="preserve"> כת' דבאו לפטור ממתנות, שאם יתן מתנות אתי לידי גיזה ועבודה</w:t>
      </w:r>
      <w:r w:rsidRPr="009B0EA4">
        <w:rPr>
          <w:rStyle w:val="ac"/>
          <w:rFonts w:ascii="Narkisim" w:hAnsi="Narkisim"/>
          <w:rtl/>
        </w:rPr>
        <w:footnoteReference w:id="313"/>
      </w:r>
      <w:r w:rsidRPr="009B0EA4">
        <w:rPr>
          <w:rFonts w:ascii="Narkisim" w:hAnsi="Narkisim"/>
          <w:rtl/>
        </w:rPr>
        <w:t>. וה</w:t>
      </w:r>
      <w:r w:rsidRPr="009B0EA4">
        <w:rPr>
          <w:rFonts w:ascii="Narkisim" w:hAnsi="Narkisim"/>
          <w:b/>
          <w:bCs/>
          <w:rtl/>
        </w:rPr>
        <w:t>ראשית ביכורים</w:t>
      </w:r>
      <w:r w:rsidRPr="009B0EA4">
        <w:rPr>
          <w:rFonts w:ascii="Narkisim" w:hAnsi="Narkisim"/>
          <w:rtl/>
        </w:rPr>
        <w:t xml:space="preserve"> כת' כדי שיתקיים מצוות נתינה</w:t>
      </w:r>
      <w:r w:rsidRPr="009B0EA4">
        <w:rPr>
          <w:rStyle w:val="ac"/>
          <w:rFonts w:ascii="Narkisim" w:hAnsi="Narkisim"/>
          <w:rtl/>
        </w:rPr>
        <w:footnoteReference w:id="314"/>
      </w:r>
      <w:r w:rsidRPr="009B0EA4">
        <w:rPr>
          <w:rFonts w:ascii="Narkisim" w:hAnsi="Narkisim"/>
          <w:rtl/>
        </w:rPr>
        <w:t>. ואף שבגדרי הממון סגי שנותן א' לכהן, אך על הצד שאין זה בכור לא קיים מצוות נתינה. ומש"ה תקנו שיזכה</w:t>
      </w:r>
      <w:r w:rsidRPr="009B0EA4">
        <w:rPr>
          <w:rStyle w:val="ac"/>
          <w:rFonts w:ascii="Narkisim" w:hAnsi="Narkisim"/>
          <w:rtl/>
        </w:rPr>
        <w:footnoteReference w:id="315"/>
      </w:r>
      <w:r w:rsidRPr="009B0EA4">
        <w:rPr>
          <w:rFonts w:ascii="Narkisim" w:hAnsi="Narkisim"/>
          <w:rtl/>
        </w:rPr>
        <w:t>.</w:t>
      </w:r>
    </w:p>
    <w:p w14:paraId="6EF698C6" w14:textId="77777777" w:rsidR="002B72FF" w:rsidRPr="009B0EA4" w:rsidRDefault="00000000" w:rsidP="009B0EA4">
      <w:pPr>
        <w:pStyle w:val="a8"/>
        <w:bidi/>
        <w:rPr>
          <w:rFonts w:ascii="Narkisim" w:hAnsi="Narkisim"/>
        </w:rPr>
      </w:pPr>
      <w:r w:rsidRPr="009B0EA4">
        <w:rPr>
          <w:rFonts w:ascii="Narkisim" w:hAnsi="Narkisim"/>
          <w:rtl/>
        </w:rPr>
        <w:t>אך הק' מה מהני דאקנו ליה, דדרך תקנת חכמים דהפקר בי"ד הוא לא נתן, אלא הבי"ד נתנו. ואיך יתקיים מצוות נתינה. ודן דאפשר שסברת ר' יוסי שזכה מהדין כיון שרצונו האמיתי להקנות (ע' תוס' בע"ב ד"ה אקנויי).</w:t>
      </w:r>
    </w:p>
    <w:p w14:paraId="054FCD22" w14:textId="77777777" w:rsidR="002B72FF" w:rsidRPr="009B0EA4" w:rsidRDefault="00000000" w:rsidP="009B0EA4">
      <w:pPr>
        <w:pStyle w:val="aa"/>
        <w:bidi/>
        <w:rPr>
          <w:rFonts w:ascii="Narkisim" w:hAnsi="Narkisim"/>
        </w:rPr>
      </w:pPr>
      <w:r w:rsidRPr="009B0EA4">
        <w:rPr>
          <w:rFonts w:ascii="Narkisim" w:hAnsi="Narkisim"/>
          <w:u w:val="single"/>
          <w:rtl/>
        </w:rPr>
        <w:t>א"ר אלעזר הכל מודים בספק בכור וכו' עד כאן לא קא פטר ר' יוסי התם אלא דחליפיו ביד כהן וכו'</w:t>
      </w:r>
      <w:r w:rsidRPr="009B0EA4">
        <w:rPr>
          <w:rFonts w:ascii="Narkisim" w:hAnsi="Narkisim"/>
          <w:rtl/>
        </w:rPr>
        <w:t>. [וכדתנן במשנה בע"ב דסברת ר' יוסי משום שחליפיו ביד כהן]. והיכא דליכא חליפין ביד כהן לא ראו חכמים לתקן שאינו זוכה כזוכה [ע' מש"כ לעיל].</w:t>
      </w:r>
    </w:p>
    <w:p w14:paraId="617D45BA" w14:textId="77777777" w:rsidR="002B72FF" w:rsidRPr="009B0EA4" w:rsidRDefault="00000000" w:rsidP="009B0EA4">
      <w:pPr>
        <w:pStyle w:val="aa"/>
        <w:bidi/>
        <w:rPr>
          <w:rFonts w:ascii="Narkisim" w:hAnsi="Narkisim"/>
        </w:rPr>
      </w:pPr>
      <w:r w:rsidRPr="009B0EA4">
        <w:rPr>
          <w:rFonts w:ascii="Narkisim" w:hAnsi="Narkisim"/>
          <w:rtl/>
        </w:rPr>
        <w:t xml:space="preserve">ובגמ' (חולין קלב.) איתא בכור שנתערב בחולין של כמה בני אדם חייב במתנות, והגמ' מק' יבא עליו כהן על המתנות מב' צדדין וכו'. ובפשוטו קו' הגמ' לר' מאיר דלא אמרי' עשו שאינו זוכה כזוכה [ודוקא כשבא ליד כהן פטור מהמתנות]. אבל </w:t>
      </w:r>
      <w:r w:rsidRPr="009B0EA4">
        <w:rPr>
          <w:rFonts w:ascii="Narkisim" w:hAnsi="Narkisim"/>
          <w:b/>
          <w:bCs/>
          <w:rtl/>
        </w:rPr>
        <w:t>תוס</w:t>
      </w:r>
      <w:r w:rsidRPr="009B0EA4">
        <w:rPr>
          <w:rFonts w:ascii="Narkisim" w:hAnsi="Narkisim"/>
          <w:rtl/>
        </w:rPr>
        <w:t>' שם כת' דהתם אף ר' יוסי מודה, דר' יוסי קאי דוקא בסוגיין שהכהן כבר לקח א' מהם [אבל התם אין חליפיו ביד כהן, וכלפי כל א' הוה כספק בכור דהכא].</w:t>
      </w:r>
    </w:p>
    <w:p w14:paraId="1DE8C923" w14:textId="77777777" w:rsidR="002B72FF" w:rsidRPr="009B0EA4" w:rsidRDefault="00000000" w:rsidP="009B0EA4">
      <w:pPr>
        <w:pStyle w:val="a8"/>
        <w:bidi/>
        <w:rPr>
          <w:rFonts w:ascii="Narkisim" w:hAnsi="Narkisim"/>
        </w:rPr>
      </w:pPr>
      <w:r w:rsidRPr="009B0EA4">
        <w:rPr>
          <w:rFonts w:ascii="Narkisim" w:hAnsi="Narkisim"/>
          <w:rtl/>
        </w:rPr>
        <w:t>ור' אושעיא תי' בבא ליד כהן ומכרו לישראל במומו. [וכיון שהגיע ליד כהן שוב ליכא מצוות נתינה או דין ממ"נ].</w:t>
      </w:r>
    </w:p>
    <w:p w14:paraId="0679120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(ביכורים ט ג) הביא דין זה כשנסתפק משנים והכהן לקח א' מהם, וכת' דהוא כמי שזכה בו הכהן ונתנו במומו לבעליו. ומדברי הר"ן שם משמע</w:t>
      </w:r>
      <w:r w:rsidRPr="009B0EA4">
        <w:rPr>
          <w:rStyle w:val="ac"/>
          <w:rFonts w:ascii="Narkisim" w:hAnsi="Narkisim"/>
          <w:rtl/>
        </w:rPr>
        <w:footnoteReference w:id="316"/>
      </w:r>
      <w:r w:rsidRPr="009B0EA4">
        <w:rPr>
          <w:rFonts w:ascii="Narkisim" w:hAnsi="Narkisim"/>
          <w:rtl/>
        </w:rPr>
        <w:t xml:space="preserve"> שהרמב"ם ביאר בזה את דברי ר' אושעיא. אבל ה</w:t>
      </w:r>
      <w:r w:rsidRPr="009B0EA4">
        <w:rPr>
          <w:rFonts w:ascii="Narkisim" w:hAnsi="Narkisim"/>
          <w:b/>
          <w:bCs/>
          <w:rtl/>
        </w:rPr>
        <w:t>ב"י</w:t>
      </w:r>
      <w:r w:rsidRPr="009B0EA4">
        <w:rPr>
          <w:rFonts w:ascii="Narkisim" w:hAnsi="Narkisim"/>
          <w:rtl/>
        </w:rPr>
        <w:t xml:space="preserve"> (סא) כת' דודאי ר' אושעיא כר' מאיר, ובעינן דוקא שיגיע לידו וימכרנו לו. אלא שהרמב"ם פסק אף התם כר' יוסי משום שאינו זוכה כזוכה.</w:t>
      </w:r>
    </w:p>
    <w:p w14:paraId="6DB4F62C" w14:textId="77777777" w:rsidR="002B72FF" w:rsidRPr="009B0EA4" w:rsidRDefault="00000000" w:rsidP="009B0EA4">
      <w:pPr>
        <w:bidi/>
        <w:rPr>
          <w:rFonts w:ascii="Narkisim" w:hAnsi="Narkisim" w:cs="Narkisim"/>
        </w:rPr>
      </w:pPr>
      <w:r w:rsidRPr="009B0EA4">
        <w:rPr>
          <w:rFonts w:ascii="Narkisim" w:hAnsi="Narkisim" w:cs="Narkisim"/>
          <w:u w:val="single"/>
          <w:rtl/>
        </w:rPr>
        <w:t>תוד"ה עשו</w:t>
      </w:r>
      <w:r w:rsidRPr="009B0EA4">
        <w:rPr>
          <w:rFonts w:ascii="Narkisim" w:hAnsi="Narkisim" w:cs="Narkisim"/>
          <w:rtl/>
        </w:rPr>
        <w:t>. דכולה חד טעמא הוא, דהתם נמי חליפיו ביד כהן שהרי נתן לו מעות וכו'. [ובגדרי הממון רשאי לעכב את המתנות לעצמו בפרעון החוב</w:t>
      </w:r>
      <w:r w:rsidRPr="009B0EA4">
        <w:rPr>
          <w:rStyle w:val="ac"/>
          <w:rFonts w:ascii="Narkisim" w:hAnsi="Narkisim" w:cs="Narkisim"/>
          <w:rtl/>
        </w:rPr>
        <w:footnoteReference w:id="317"/>
      </w:r>
      <w:r w:rsidRPr="009B0EA4">
        <w:rPr>
          <w:rFonts w:ascii="Narkisim" w:hAnsi="Narkisim" w:cs="Narkisim"/>
          <w:rtl/>
        </w:rPr>
        <w:t>. אלא דצריך שיתקיים מצוות נתינה].</w:t>
      </w:r>
    </w:p>
    <w:p w14:paraId="5254E434" w14:textId="77777777" w:rsidR="002B72FF" w:rsidRPr="009B0EA4" w:rsidRDefault="00000000" w:rsidP="009B0EA4">
      <w:pPr>
        <w:pStyle w:val="aa"/>
        <w:bidi/>
        <w:rPr>
          <w:rFonts w:ascii="Narkisim" w:hAnsi="Narkisim"/>
        </w:rPr>
      </w:pPr>
      <w:r w:rsidRPr="009B0EA4">
        <w:rPr>
          <w:rFonts w:ascii="Narkisim" w:hAnsi="Narkisim"/>
          <w:u w:val="single"/>
          <w:rtl/>
        </w:rPr>
        <w:t>בא"ד השוכר את הפועל ילקט בנו אחריו וכו' טעמא דר' יוסי משום דעשו שאינו זוכה כזוכה.</w:t>
      </w:r>
      <w:r w:rsidRPr="009B0EA4">
        <w:rPr>
          <w:rFonts w:ascii="Narkisim" w:hAnsi="Narkisim"/>
          <w:rtl/>
        </w:rPr>
        <w:t xml:space="preserve"> ורבא (שם יב:) ביאר דעשו שאינו זוכה כזוכה, דעניים גופייהו ניח"ל. ומש"ה תקנו שהקטן יזכה, ואף דבעלמא אין זכיה לקטן.</w:t>
      </w:r>
    </w:p>
    <w:p w14:paraId="1DC3803A"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רש"י</w:t>
      </w:r>
      <w:r w:rsidRPr="009B0EA4">
        <w:rPr>
          <w:rFonts w:ascii="Narkisim" w:hAnsi="Narkisim"/>
          <w:rtl/>
        </w:rPr>
        <w:t xml:space="preserve"> (גיטין ל.) הביא עוד דדעת ר' יוסי (גיטין נט:) דעני המנקף בראש הזית, ומצודות חיות ועופות, ומציאת חרש שוטה וקטן הוה גזל גמור [מדבריהם], ומפני תקנה עשו כן לר' יוסי [ומבואר דהתם נמי הוה גדר שאינו זוכה כזוכה].</w:t>
      </w:r>
    </w:p>
    <w:p w14:paraId="701AE2AC" w14:textId="77777777" w:rsidR="002B72FF" w:rsidRPr="009B0EA4" w:rsidRDefault="00000000" w:rsidP="009B0EA4">
      <w:pPr>
        <w:pStyle w:val="aa"/>
        <w:bidi/>
        <w:rPr>
          <w:rFonts w:ascii="Narkisim" w:hAnsi="Narkisim"/>
        </w:rPr>
      </w:pPr>
      <w:r w:rsidRPr="009B0EA4">
        <w:rPr>
          <w:rFonts w:ascii="Narkisim" w:hAnsi="Narkisim"/>
          <w:u w:val="single"/>
          <w:rtl/>
        </w:rPr>
        <w:t>בא"ד והשתא וכו' דפסיק שמואל כר' יוסי בההיא (ב"מ יב.), ובגיטין (ל.) לי בעי לאוקמי מתני' דהתם כר' יוסי וכו'</w:t>
      </w:r>
      <w:r w:rsidRPr="009B0EA4">
        <w:rPr>
          <w:rFonts w:ascii="Narkisim" w:hAnsi="Narkisim"/>
          <w:rtl/>
        </w:rPr>
        <w:t>. ו</w:t>
      </w:r>
      <w:r w:rsidRPr="009B0EA4">
        <w:rPr>
          <w:rFonts w:ascii="Narkisim" w:hAnsi="Narkisim"/>
          <w:b/>
          <w:bCs/>
          <w:rtl/>
        </w:rPr>
        <w:t>תוס</w:t>
      </w:r>
      <w:r w:rsidRPr="009B0EA4">
        <w:rPr>
          <w:rFonts w:ascii="Narkisim" w:hAnsi="Narkisim"/>
          <w:rtl/>
        </w:rPr>
        <w:t>' (גיטין יג. ול. וב"ב קמט:) הביאו דשמואל לא רצה להעמיד את המשנה אף כיחידאה דקי"ל כוותיה. ותוס' (דידן וב"מ יב.) תי' דדוקא גבי עניים שילקט בנו פסק כוותיה, דעניים גופייהו ניח"ל</w:t>
      </w:r>
      <w:r w:rsidRPr="009B0EA4">
        <w:rPr>
          <w:rStyle w:val="ac"/>
          <w:rFonts w:ascii="Narkisim" w:hAnsi="Narkisim"/>
          <w:rtl/>
        </w:rPr>
        <w:footnoteReference w:id="318"/>
      </w:r>
      <w:r w:rsidRPr="009B0EA4">
        <w:rPr>
          <w:rFonts w:ascii="Narkisim" w:hAnsi="Narkisim"/>
          <w:rtl/>
        </w:rPr>
        <w:t>.</w:t>
      </w:r>
    </w:p>
    <w:p w14:paraId="5276C3C3" w14:textId="77777777" w:rsidR="002B72FF" w:rsidRPr="009B0EA4" w:rsidRDefault="00000000" w:rsidP="009B0EA4">
      <w:pPr>
        <w:pStyle w:val="aa"/>
        <w:bidi/>
        <w:rPr>
          <w:rFonts w:ascii="Narkisim" w:hAnsi="Narkisim"/>
        </w:rPr>
      </w:pPr>
      <w:r w:rsidRPr="009B0EA4">
        <w:rPr>
          <w:rFonts w:ascii="Narkisim" w:hAnsi="Narkisim"/>
          <w:rtl/>
        </w:rPr>
        <w:lastRenderedPageBreak/>
        <w:t>ועוד כת' ה</w:t>
      </w:r>
      <w:r w:rsidRPr="009B0EA4">
        <w:rPr>
          <w:rFonts w:ascii="Narkisim" w:hAnsi="Narkisim"/>
          <w:b/>
          <w:bCs/>
          <w:rtl/>
        </w:rPr>
        <w:t>רשב"א</w:t>
      </w:r>
      <w:r w:rsidRPr="009B0EA4">
        <w:rPr>
          <w:rFonts w:ascii="Narkisim" w:hAnsi="Narkisim"/>
          <w:rtl/>
        </w:rPr>
        <w:t xml:space="preserve"> (גיטין ל.) דה"ק כיחידאה לא מוקמי לה, דאף ר' יוסי לא אמר עשו את שאינו זוכה כזוכה בכי האי גוונא. דכיון דלא מכר ולא זיכהו עדיין לכהן לא מיקיימא מצות נתינה בכך. ודוקא בסוגיין שנתן אחד מן הספקות ביד כהן עשו את שאינו זוכה כזוכה. [אבל מה שהלווהו מעות מעיקרא לא נחשב חליפיו ביד כהן].</w:t>
      </w:r>
    </w:p>
    <w:p w14:paraId="3141039B"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הביאו דשמואל לא ס"ל כר' יוסי בסוגיין, דהוה יחידאה. וה</w:t>
      </w:r>
      <w:r w:rsidRPr="009B0EA4">
        <w:rPr>
          <w:rFonts w:ascii="Narkisim" w:hAnsi="Narkisim" w:cs="Narkisim"/>
          <w:b/>
          <w:bCs/>
          <w:rtl/>
        </w:rPr>
        <w:t>ל' הרמב"ן</w:t>
      </w:r>
      <w:r w:rsidRPr="009B0EA4">
        <w:rPr>
          <w:rFonts w:ascii="Narkisim" w:hAnsi="Narkisim" w:cs="Narkisim"/>
          <w:rtl/>
        </w:rPr>
        <w:t xml:space="preserve"> וה</w:t>
      </w:r>
      <w:r w:rsidRPr="009B0EA4">
        <w:rPr>
          <w:rFonts w:ascii="Narkisim" w:hAnsi="Narkisim" w:cs="Narkisim"/>
          <w:b/>
          <w:bCs/>
          <w:rtl/>
        </w:rPr>
        <w:t>רא"ש</w:t>
      </w:r>
      <w:r w:rsidRPr="009B0EA4">
        <w:rPr>
          <w:rFonts w:ascii="Narkisim" w:hAnsi="Narkisim" w:cs="Narkisim"/>
          <w:rtl/>
        </w:rPr>
        <w:t xml:space="preserve"> פסקו כר' מאיר</w:t>
      </w:r>
      <w:r w:rsidRPr="009B0EA4">
        <w:rPr>
          <w:rStyle w:val="ac"/>
          <w:rFonts w:ascii="Narkisim" w:hAnsi="Narkisim" w:cs="Narkisim"/>
          <w:rtl/>
        </w:rPr>
        <w:footnoteReference w:id="319"/>
      </w:r>
      <w:r w:rsidRPr="009B0EA4">
        <w:rPr>
          <w:rFonts w:ascii="Narkisim" w:hAnsi="Narkisim" w:cs="Narkisim"/>
          <w:rtl/>
        </w:rPr>
        <w:t>. אבל הרמב"ם (ביכורים ט ג) פסק כר' יוסי דעשאוהו כמי שזכה בו הכהן ונתנו במומו לבעליו</w:t>
      </w:r>
      <w:r w:rsidRPr="009B0EA4">
        <w:rPr>
          <w:rStyle w:val="ac"/>
          <w:rFonts w:ascii="Narkisim" w:hAnsi="Narkisim" w:cs="Narkisim"/>
          <w:rtl/>
        </w:rPr>
        <w:footnoteReference w:id="320"/>
      </w:r>
      <w:r w:rsidRPr="009B0EA4">
        <w:rPr>
          <w:rFonts w:ascii="Narkisim" w:hAnsi="Narkisim" w:cs="Narkisim"/>
          <w:rtl/>
        </w:rPr>
        <w:t>.</w:t>
      </w:r>
    </w:p>
    <w:p w14:paraId="26341D23"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כס"מ</w:t>
      </w:r>
      <w:r w:rsidRPr="009B0EA4">
        <w:rPr>
          <w:rFonts w:ascii="Narkisim" w:hAnsi="Narkisim"/>
          <w:rtl/>
        </w:rPr>
        <w:t xml:space="preserve"> כת' דקי"ל כר' יוסי נגד ר' מאיר, ועוד דשמואל (ב"מ יב.) פסק כר' יוסי [ודלא כחילוק של תוס' דידן]. ואף דבגמ' גיטין אמרו דהוה יחידאה, היינו שלא רצו להעמיד מתני' כוותיה אף דקי"ל הכי [וכתוס' גיטין הנ"ל], א"נ יש לחלק בין ההיא דגיטין לההיא דב"מ [וקי"ל כר' יוסי בסוגיין ובההיא דב"מ, ולא בההיא דגיטין]. ו</w:t>
      </w:r>
      <w:r w:rsidRPr="009B0EA4">
        <w:rPr>
          <w:rFonts w:ascii="Narkisim" w:hAnsi="Narkisim"/>
          <w:b/>
          <w:bCs/>
          <w:rtl/>
        </w:rPr>
        <w:t xml:space="preserve">מהר"י קורקוס </w:t>
      </w:r>
      <w:r w:rsidRPr="009B0EA4">
        <w:rPr>
          <w:rFonts w:ascii="Narkisim" w:hAnsi="Narkisim"/>
          <w:rtl/>
        </w:rPr>
        <w:t>ביאר דהתם [בגיטין] אין חליפיו ביד הכהן</w:t>
      </w:r>
      <w:r w:rsidRPr="009B0EA4">
        <w:rPr>
          <w:rStyle w:val="ac"/>
          <w:rFonts w:ascii="Narkisim" w:hAnsi="Narkisim"/>
          <w:rtl/>
        </w:rPr>
        <w:footnoteReference w:id="321"/>
      </w:r>
      <w:r w:rsidRPr="009B0EA4">
        <w:rPr>
          <w:rFonts w:ascii="Narkisim" w:hAnsi="Narkisim"/>
          <w:rtl/>
        </w:rPr>
        <w:t>. [וכסברת הרשב"א הנ"ל].</w:t>
      </w:r>
    </w:p>
    <w:p w14:paraId="384E9AA9"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 xml:space="preserve">מחנ"א </w:t>
      </w:r>
      <w:r w:rsidRPr="009B0EA4">
        <w:rPr>
          <w:rFonts w:ascii="Narkisim" w:hAnsi="Narkisim"/>
          <w:rtl/>
        </w:rPr>
        <w:t>(זכיה ומתנה ט) דן האם כל היכא שנותן דמים [בעין] לכהן על מתנות כהונה אמרי' עשו שאינו זוכה כזוכה [ונתקיים מצוות נתינה], או דוקא היכא שיש צד תקנה או ספיקות</w:t>
      </w:r>
      <w:r w:rsidRPr="009B0EA4">
        <w:rPr>
          <w:rStyle w:val="ac"/>
          <w:rFonts w:ascii="Narkisim" w:hAnsi="Narkisim"/>
          <w:rtl/>
        </w:rPr>
        <w:footnoteReference w:id="322"/>
      </w:r>
      <w:r w:rsidRPr="009B0EA4">
        <w:rPr>
          <w:rFonts w:ascii="Narkisim" w:hAnsi="Narkisim"/>
          <w:rtl/>
        </w:rPr>
        <w:t>. אך כת' דכל זה לדעת הרמב"ם, אבל שאר פוסקים לא ס"ל כר' יוסי דעשו שאינו זוכה כזוכה.</w:t>
      </w:r>
    </w:p>
    <w:p w14:paraId="3A902228" w14:textId="77777777" w:rsidR="002B72FF" w:rsidRPr="009B0EA4" w:rsidRDefault="00000000" w:rsidP="009B0EA4">
      <w:pPr>
        <w:pStyle w:val="3"/>
        <w:bidi/>
        <w:rPr>
          <w:rFonts w:ascii="Narkisim" w:hAnsi="Narkisim"/>
        </w:rPr>
      </w:pPr>
      <w:r w:rsidRPr="009B0EA4">
        <w:rPr>
          <w:rFonts w:ascii="Narkisim" w:hAnsi="Narkisim"/>
          <w:rtl/>
        </w:rPr>
        <w:t>דף יח:</w:t>
      </w:r>
    </w:p>
    <w:p w14:paraId="467B2D6D" w14:textId="77777777" w:rsidR="002B72FF" w:rsidRPr="009B0EA4" w:rsidRDefault="00000000" w:rsidP="009B0EA4">
      <w:pPr>
        <w:bidi/>
        <w:rPr>
          <w:rFonts w:ascii="Narkisim" w:hAnsi="Narkisim" w:cs="Narkisim"/>
        </w:rPr>
      </w:pPr>
      <w:r w:rsidRPr="009B0EA4">
        <w:rPr>
          <w:rFonts w:ascii="Narkisim" w:hAnsi="Narkisim" w:cs="Narkisim"/>
          <w:u w:val="single"/>
          <w:rtl/>
        </w:rPr>
        <w:t>ואמר רב פפא הכל מודין בספק מעשר</w:t>
      </w:r>
      <w:r w:rsidRPr="009B0EA4">
        <w:rPr>
          <w:rFonts w:ascii="Narkisim" w:hAnsi="Narkisim" w:cs="Narkisim"/>
          <w:rtl/>
        </w:rPr>
        <w:t xml:space="preserve">. </w:t>
      </w:r>
      <w:r w:rsidRPr="009B0EA4">
        <w:rPr>
          <w:rFonts w:ascii="Narkisim" w:hAnsi="Narkisim" w:cs="Narkisim"/>
          <w:b/>
          <w:bCs/>
          <w:rtl/>
        </w:rPr>
        <w:t>רש"י</w:t>
      </w:r>
      <w:r w:rsidRPr="009B0EA4">
        <w:rPr>
          <w:rFonts w:ascii="Narkisim" w:hAnsi="Narkisim" w:cs="Narkisim"/>
          <w:rtl/>
        </w:rPr>
        <w:t xml:space="preserve"> פי' שנתערב מעשר בהמה בבהמות חולין. ו</w:t>
      </w:r>
      <w:r w:rsidRPr="009B0EA4">
        <w:rPr>
          <w:rFonts w:ascii="Narkisim" w:hAnsi="Narkisim" w:cs="Narkisim"/>
          <w:b/>
          <w:bCs/>
          <w:rtl/>
        </w:rPr>
        <w:t>רגמ"ה</w:t>
      </w:r>
      <w:r w:rsidRPr="009B0EA4">
        <w:rPr>
          <w:rFonts w:ascii="Narkisim" w:hAnsi="Narkisim" w:cs="Narkisim"/>
          <w:rtl/>
        </w:rPr>
        <w:t xml:space="preserve"> כת' שקרא לתשיעי עשירי ועשירי תשיעי וכו' שקרב שלמים. [וצ"ב אמאי הוה ספק, וע' ראשית ביכורים אכמ"ל].</w:t>
      </w:r>
    </w:p>
    <w:p w14:paraId="7E8A80B7"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טור"א</w:t>
      </w:r>
      <w:r w:rsidRPr="009B0EA4">
        <w:rPr>
          <w:rFonts w:ascii="Narkisim" w:hAnsi="Narkisim"/>
          <w:rtl/>
        </w:rPr>
        <w:t xml:space="preserve"> (ר"ה יד.) הביא מסוגיין דמספק פטור ממתנות, ולא אמרי' ספק לחומרא וכמו ספק לקט לקט (ע' חולין קלד.), מקרא דעני ורש הצדיקו, צדק משלך ותן לו</w:t>
      </w:r>
      <w:r w:rsidRPr="009B0EA4">
        <w:rPr>
          <w:rStyle w:val="ac"/>
          <w:rFonts w:ascii="Narkisim" w:hAnsi="Narkisim"/>
          <w:rtl/>
        </w:rPr>
        <w:footnoteReference w:id="323"/>
      </w:r>
      <w:r w:rsidRPr="009B0EA4">
        <w:rPr>
          <w:rFonts w:ascii="Narkisim" w:hAnsi="Narkisim"/>
          <w:rtl/>
        </w:rPr>
        <w:t>. והטור"א יישב דדוקא ספק מתנות עניים ילפי' כן התם, אבל ספק מתנות כהונה ספיקא להקל והממע"ה.</w:t>
      </w:r>
    </w:p>
    <w:p w14:paraId="2278EFAF" w14:textId="77777777" w:rsidR="002B72FF" w:rsidRPr="009B0EA4" w:rsidRDefault="00000000" w:rsidP="009B0EA4">
      <w:pPr>
        <w:pStyle w:val="a8"/>
        <w:bidi/>
        <w:rPr>
          <w:rFonts w:ascii="Narkisim" w:hAnsi="Narkisim"/>
        </w:rPr>
      </w:pPr>
      <w:r w:rsidRPr="009B0EA4">
        <w:rPr>
          <w:rFonts w:ascii="Narkisim" w:hAnsi="Narkisim"/>
          <w:rtl/>
        </w:rPr>
        <w:t>אמנם פשטות הסוגיא (חולין שם) מדמה ספק מתנות עניים לספק מתנות כהונה.</w:t>
      </w:r>
    </w:p>
    <w:p w14:paraId="148FC227"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הביאו שלצד דדוקא כשיש עליו ודאי חיוב מתנ"ע נאמר דין עני ורש הצדיקו</w:t>
      </w:r>
      <w:r w:rsidRPr="009B0EA4">
        <w:rPr>
          <w:rStyle w:val="ac"/>
          <w:rFonts w:ascii="Narkisim" w:hAnsi="Narkisim"/>
          <w:rtl/>
        </w:rPr>
        <w:footnoteReference w:id="324"/>
      </w:r>
      <w:r w:rsidRPr="009B0EA4">
        <w:rPr>
          <w:rFonts w:ascii="Narkisim" w:hAnsi="Narkisim"/>
          <w:rtl/>
        </w:rPr>
        <w:t>, הכא הוה ספק בעיקר החיוב ופטור.</w:t>
      </w:r>
    </w:p>
    <w:p w14:paraId="6A1800C5" w14:textId="77777777" w:rsidR="002B72FF" w:rsidRPr="009B0EA4" w:rsidRDefault="00000000" w:rsidP="009B0EA4">
      <w:pPr>
        <w:pStyle w:val="aa"/>
        <w:bidi/>
        <w:rPr>
          <w:rFonts w:ascii="Narkisim" w:hAnsi="Narkisim"/>
        </w:rPr>
      </w:pPr>
      <w:r w:rsidRPr="009B0EA4">
        <w:rPr>
          <w:rFonts w:ascii="Narkisim" w:hAnsi="Narkisim"/>
          <w:u w:val="single"/>
          <w:rtl/>
        </w:rPr>
        <w:t>רש"י סד"ה בספק מעשר</w:t>
      </w:r>
      <w:r w:rsidRPr="009B0EA4">
        <w:rPr>
          <w:rFonts w:ascii="Narkisim" w:hAnsi="Narkisim"/>
          <w:rtl/>
        </w:rPr>
        <w:t xml:space="preserve"> (הודפס בע"א). דמעשר קרב שלמים כו'. ה</w:t>
      </w:r>
      <w:r w:rsidRPr="009B0EA4">
        <w:rPr>
          <w:rFonts w:ascii="Narkisim" w:hAnsi="Narkisim"/>
          <w:b/>
          <w:bCs/>
          <w:rtl/>
        </w:rPr>
        <w:t>רש"ש</w:t>
      </w:r>
      <w:r w:rsidRPr="009B0EA4">
        <w:rPr>
          <w:rFonts w:ascii="Narkisim" w:hAnsi="Narkisim"/>
          <w:rtl/>
        </w:rPr>
        <w:t xml:space="preserve"> העיר דאיירי הכא בבעל מום [שהרי אינו קרב מספק]. ורש"י לא דייק. ועוד תמה ע"ד הצאן קדשים עי"ש.</w:t>
      </w:r>
    </w:p>
    <w:p w14:paraId="35E28505" w14:textId="77777777" w:rsidR="002B72FF" w:rsidRPr="009B0EA4" w:rsidRDefault="00000000" w:rsidP="009B0EA4">
      <w:pPr>
        <w:pStyle w:val="aa"/>
        <w:bidi/>
        <w:rPr>
          <w:rFonts w:ascii="Narkisim" w:hAnsi="Narkisim"/>
        </w:rPr>
      </w:pPr>
      <w:r w:rsidRPr="009B0EA4">
        <w:rPr>
          <w:rFonts w:ascii="Narkisim" w:hAnsi="Narkisim"/>
          <w:u w:val="single"/>
          <w:rtl/>
        </w:rPr>
        <w:t>אמאי יחלוקו ניחזי אי שמן מית וכו'</w:t>
      </w:r>
      <w:r w:rsidRPr="009B0EA4">
        <w:rPr>
          <w:rFonts w:ascii="Narkisim" w:hAnsi="Narkisim"/>
          <w:rtl/>
        </w:rPr>
        <w:t>. [ומ"ש רישא דבשניהם קיימים אמרי' דבריא נפק ברישא להכריע איזה של הכהן. ואילו סיפא בשמת לא מהני הכרעה זו</w:t>
      </w:r>
      <w:r w:rsidRPr="009B0EA4">
        <w:rPr>
          <w:rStyle w:val="ac"/>
          <w:rFonts w:ascii="Narkisim" w:hAnsi="Narkisim"/>
          <w:rtl/>
        </w:rPr>
        <w:footnoteReference w:id="325"/>
      </w:r>
      <w:r w:rsidRPr="009B0EA4">
        <w:rPr>
          <w:rFonts w:ascii="Narkisim" w:hAnsi="Narkisim"/>
          <w:rtl/>
        </w:rPr>
        <w:t>]. ה</w:t>
      </w:r>
      <w:r w:rsidRPr="009B0EA4">
        <w:rPr>
          <w:rFonts w:ascii="Narkisim" w:hAnsi="Narkisim"/>
          <w:b/>
          <w:bCs/>
          <w:rtl/>
        </w:rPr>
        <w:t>או"ש</w:t>
      </w:r>
      <w:r w:rsidRPr="009B0EA4">
        <w:rPr>
          <w:rFonts w:ascii="Narkisim" w:hAnsi="Narkisim"/>
          <w:rtl/>
        </w:rPr>
        <w:t xml:space="preserve"> (ה ג ד"ה וקצת יש לדון) דן דנימא דרוב פעמים הך דבריא נפיק ברישא, וצריך לתת היפה לכהן משום 'צדק משלך ותן לו' [לדברי האחרונים דאזלי' בתר רוב במתנות כהונה משום צדק משלך], אבל כשמת האחד ומקנה מקום בחצירו לכהן (כדאיתא בסמוך) יחלוקו. ולא מהני הרוב להוציא מיד הכהן, דלא מהני הרוב להוציא מיד הכהן. דבזה אמרי' אין הולכין בממון בתר רובא. ואי"צ לומר הממע"ה. [אלא ע"כ מוכח מהגמ' שאין חילוק בין מתנות כהונה לשאר הוצאת ממון לענין רוב</w:t>
      </w:r>
      <w:r w:rsidRPr="009B0EA4">
        <w:rPr>
          <w:rStyle w:val="ac"/>
          <w:rFonts w:ascii="Narkisim" w:hAnsi="Narkisim"/>
          <w:rtl/>
        </w:rPr>
        <w:footnoteReference w:id="326"/>
      </w:r>
      <w:r w:rsidRPr="009B0EA4">
        <w:rPr>
          <w:rFonts w:ascii="Narkisim" w:hAnsi="Narkisim"/>
          <w:rtl/>
        </w:rPr>
        <w:t>].</w:t>
      </w:r>
    </w:p>
    <w:p w14:paraId="4E15E988" w14:textId="77777777" w:rsidR="002B72FF" w:rsidRPr="009B0EA4" w:rsidRDefault="00000000" w:rsidP="009B0EA4">
      <w:pPr>
        <w:pStyle w:val="aa"/>
        <w:bidi/>
        <w:rPr>
          <w:rFonts w:ascii="Narkisim" w:hAnsi="Narkisim"/>
        </w:rPr>
      </w:pPr>
      <w:r w:rsidRPr="009B0EA4">
        <w:rPr>
          <w:rFonts w:ascii="Narkisim" w:hAnsi="Narkisim"/>
          <w:u w:val="single"/>
          <w:rtl/>
        </w:rPr>
        <w:lastRenderedPageBreak/>
        <w:t>א"ר אמי חזר בו</w:t>
      </w:r>
      <w:r w:rsidRPr="009B0EA4">
        <w:rPr>
          <w:rStyle w:val="ac"/>
          <w:rFonts w:ascii="Narkisim" w:hAnsi="Narkisim"/>
          <w:u w:val="single"/>
          <w:rtl/>
        </w:rPr>
        <w:footnoteReference w:id="327"/>
      </w:r>
      <w:r w:rsidRPr="009B0EA4">
        <w:rPr>
          <w:rFonts w:ascii="Narkisim" w:hAnsi="Narkisim"/>
          <w:u w:val="single"/>
          <w:rtl/>
        </w:rPr>
        <w:t xml:space="preserve"> ר"ט</w:t>
      </w:r>
      <w:r w:rsidRPr="009B0EA4">
        <w:rPr>
          <w:rFonts w:ascii="Narkisim" w:hAnsi="Narkisim"/>
          <w:rtl/>
        </w:rPr>
        <w:t>. פ</w:t>
      </w:r>
      <w:r w:rsidRPr="009B0EA4">
        <w:rPr>
          <w:rFonts w:ascii="Narkisim" w:hAnsi="Narkisim"/>
          <w:b/>
          <w:bCs/>
          <w:rtl/>
        </w:rPr>
        <w:t>רש"י</w:t>
      </w:r>
      <w:r w:rsidRPr="009B0EA4">
        <w:rPr>
          <w:rFonts w:ascii="Narkisim" w:hAnsi="Narkisim"/>
          <w:rtl/>
        </w:rPr>
        <w:t xml:space="preserve"> וסובר שיש לשניהם חלק בשניהם. ואף ברישא יחלוקו בהפרש. [אמנם במשנה בסמוך שוב סבר ר' טרפון שהכהן נוטל בריא, וקאי קודם חזרה. וע' בסמוך].</w:t>
      </w:r>
    </w:p>
    <w:p w14:paraId="39ACE2A5" w14:textId="77777777" w:rsidR="002B72FF" w:rsidRPr="009B0EA4" w:rsidRDefault="00000000" w:rsidP="009B0EA4">
      <w:pPr>
        <w:bidi/>
        <w:rPr>
          <w:rFonts w:ascii="Narkisim" w:hAnsi="Narkisim" w:cs="Narkisim"/>
        </w:rPr>
      </w:pPr>
      <w:r w:rsidRPr="009B0EA4">
        <w:rPr>
          <w:rFonts w:ascii="Narkisim" w:hAnsi="Narkisim" w:cs="Narkisim"/>
          <w:u w:val="single"/>
          <w:rtl/>
        </w:rPr>
        <w:t>אמר ר' חייא משל דר"ט וכו' לשנים שהפקידו אצל רועה, שמניח רועה ביניהם ומסתלק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ואף המשנה איירי שנמסר</w:t>
      </w:r>
      <w:r w:rsidRPr="009B0EA4">
        <w:rPr>
          <w:rStyle w:val="ac"/>
          <w:rFonts w:ascii="Narkisim" w:hAnsi="Narkisim" w:cs="Narkisim"/>
          <w:rtl/>
        </w:rPr>
        <w:footnoteReference w:id="328"/>
      </w:r>
      <w:r w:rsidRPr="009B0EA4">
        <w:rPr>
          <w:rFonts w:ascii="Narkisim" w:hAnsi="Narkisim" w:cs="Narkisim"/>
          <w:rtl/>
        </w:rPr>
        <w:t xml:space="preserve"> לרועה, דלא קאי ברשות דחד מנייהו.</w:t>
      </w:r>
    </w:p>
    <w:p w14:paraId="387F9E6C"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רש"י</w:t>
      </w:r>
      <w:r w:rsidRPr="009B0EA4">
        <w:rPr>
          <w:rFonts w:ascii="Narkisim" w:hAnsi="Narkisim" w:cs="Narkisim"/>
          <w:rtl/>
        </w:rPr>
        <w:t xml:space="preserve"> גרס</w:t>
      </w:r>
      <w:r w:rsidRPr="009B0EA4">
        <w:rPr>
          <w:rStyle w:val="ac"/>
          <w:rFonts w:ascii="Narkisim" w:hAnsi="Narkisim" w:cs="Narkisim"/>
          <w:rtl/>
        </w:rPr>
        <w:footnoteReference w:id="329"/>
      </w:r>
      <w:r w:rsidRPr="009B0EA4">
        <w:rPr>
          <w:rFonts w:ascii="Narkisim" w:hAnsi="Narkisim" w:cs="Narkisim"/>
          <w:rtl/>
        </w:rPr>
        <w:t xml:space="preserve"> בין שניהם, שיחלוקו. ו</w:t>
      </w:r>
      <w:r w:rsidRPr="009B0EA4">
        <w:rPr>
          <w:rFonts w:ascii="Narkisim" w:hAnsi="Narkisim" w:cs="Narkisim"/>
          <w:b/>
          <w:bCs/>
          <w:rtl/>
        </w:rPr>
        <w:t>רגמ"ה</w:t>
      </w:r>
      <w:r w:rsidRPr="009B0EA4">
        <w:rPr>
          <w:rFonts w:ascii="Narkisim" w:hAnsi="Narkisim" w:cs="Narkisim"/>
          <w:rtl/>
        </w:rPr>
        <w:t xml:space="preserve"> כת' דהוה ממון המוטל בספק ויחלוקו. וכן מבואר ברמב"ם (ה ה הו' בסמוך). ו</w:t>
      </w:r>
      <w:r w:rsidRPr="009B0EA4">
        <w:rPr>
          <w:rFonts w:ascii="Narkisim" w:hAnsi="Narkisim" w:cs="Narkisim"/>
          <w:b/>
          <w:bCs/>
          <w:rtl/>
        </w:rPr>
        <w:t>תוס'</w:t>
      </w:r>
      <w:r w:rsidRPr="009B0EA4">
        <w:rPr>
          <w:rFonts w:ascii="Narkisim" w:hAnsi="Narkisim" w:cs="Narkisim"/>
          <w:rtl/>
        </w:rPr>
        <w:t xml:space="preserve"> דנו בזה.</w:t>
      </w:r>
    </w:p>
    <w:p w14:paraId="12ED5DD8" w14:textId="77777777" w:rsidR="002B72FF" w:rsidRPr="009B0EA4" w:rsidRDefault="00000000" w:rsidP="009B0EA4">
      <w:pPr>
        <w:bidi/>
        <w:rPr>
          <w:rFonts w:ascii="Narkisim" w:hAnsi="Narkisim" w:cs="Narkisim"/>
        </w:rPr>
      </w:pPr>
      <w:r w:rsidRPr="009B0EA4">
        <w:rPr>
          <w:rFonts w:ascii="Narkisim" w:hAnsi="Narkisim" w:cs="Narkisim"/>
          <w:u w:val="single"/>
          <w:rtl/>
        </w:rPr>
        <w:t>ומשל דר"ע וכו' לא' שהפקיד אצל בעה"ב וכו'</w:t>
      </w:r>
      <w:r w:rsidRPr="009B0EA4">
        <w:rPr>
          <w:rFonts w:ascii="Narkisim" w:hAnsi="Narkisim" w:cs="Narkisim"/>
          <w:rtl/>
        </w:rPr>
        <w:t>. דהממע"ה כיון שהבעה"ב הוא מוחזק. [ה</w:t>
      </w:r>
      <w:r w:rsidRPr="009B0EA4">
        <w:rPr>
          <w:rFonts w:ascii="Narkisim" w:hAnsi="Narkisim" w:cs="Narkisim"/>
          <w:b/>
          <w:bCs/>
          <w:rtl/>
        </w:rPr>
        <w:t>תה"ד</w:t>
      </w:r>
      <w:r w:rsidRPr="009B0EA4">
        <w:rPr>
          <w:rFonts w:ascii="Narkisim" w:hAnsi="Narkisim" w:cs="Narkisim"/>
          <w:rtl/>
        </w:rPr>
        <w:t xml:space="preserve"> (שיד, הו' ברמ"א חו"מ רצב י) הביא מסוגיין לענין כמה בני אדם שהפקידו טבעות</w:t>
      </w:r>
      <w:r w:rsidRPr="009B0EA4">
        <w:rPr>
          <w:rStyle w:val="ac"/>
          <w:rFonts w:ascii="Narkisim" w:hAnsi="Narkisim" w:cs="Narkisim"/>
          <w:rtl/>
        </w:rPr>
        <w:footnoteReference w:id="330"/>
      </w:r>
      <w:r w:rsidRPr="009B0EA4">
        <w:rPr>
          <w:rFonts w:ascii="Narkisim" w:hAnsi="Narkisim" w:cs="Narkisim"/>
          <w:rtl/>
        </w:rPr>
        <w:t xml:space="preserve"> אצל בעה"ב והניחם בכיס עם מעותיו, ונקרע הכיס נאבדו מקצתן, שהבעה"ב יכול לומר לאחרים דשלהם נאבד</w:t>
      </w:r>
      <w:r w:rsidRPr="009B0EA4">
        <w:rPr>
          <w:rStyle w:val="ac"/>
          <w:rFonts w:ascii="Narkisim" w:hAnsi="Narkisim" w:cs="Narkisim"/>
          <w:rtl/>
        </w:rPr>
        <w:footnoteReference w:id="331"/>
      </w:r>
      <w:r w:rsidRPr="009B0EA4">
        <w:rPr>
          <w:rFonts w:ascii="Narkisim" w:hAnsi="Narkisim" w:cs="Narkisim"/>
          <w:rtl/>
        </w:rPr>
        <w:t>. והאריך שם לדון איך חולקים המפקידים]</w:t>
      </w:r>
      <w:r w:rsidRPr="009B0EA4">
        <w:rPr>
          <w:rStyle w:val="ac"/>
          <w:rFonts w:ascii="Narkisim" w:hAnsi="Narkisim" w:cs="Narkisim"/>
          <w:rtl/>
        </w:rPr>
        <w:footnoteReference w:id="332"/>
      </w:r>
      <w:r w:rsidRPr="009B0EA4">
        <w:rPr>
          <w:rFonts w:ascii="Narkisim" w:hAnsi="Narkisim" w:cs="Narkisim"/>
          <w:rtl/>
        </w:rPr>
        <w:t>.</w:t>
      </w:r>
    </w:p>
    <w:p w14:paraId="3735DB52"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(ב"מ ק.) הביאו דין זה דמהני חזקת בעה"ב על הטלה, ואף שטוען ספק. אך דנו דהיכא דיש חזקת מר"ק סברא הוא שלא תועיל חזקתו כשטוען ספק</w:t>
      </w:r>
      <w:r w:rsidRPr="009B0EA4">
        <w:rPr>
          <w:rStyle w:val="ac"/>
          <w:rFonts w:ascii="Narkisim" w:hAnsi="Narkisim" w:cs="Narkisim"/>
          <w:rtl/>
        </w:rPr>
        <w:footnoteReference w:id="333"/>
      </w:r>
      <w:r w:rsidRPr="009B0EA4">
        <w:rPr>
          <w:rFonts w:ascii="Narkisim" w:hAnsi="Narkisim" w:cs="Narkisim"/>
          <w:rtl/>
        </w:rPr>
        <w:t>. ותוס' תי' דבסוגיין [במשל דר"ע] היה מוחזק בודאי בטלה חי מעיקרא</w:t>
      </w:r>
      <w:r w:rsidRPr="009B0EA4">
        <w:rPr>
          <w:rStyle w:val="ac"/>
          <w:rFonts w:ascii="Narkisim" w:hAnsi="Narkisim" w:cs="Narkisim"/>
          <w:rtl/>
        </w:rPr>
        <w:footnoteReference w:id="334"/>
      </w:r>
      <w:r w:rsidRPr="009B0EA4">
        <w:rPr>
          <w:rFonts w:ascii="Narkisim" w:hAnsi="Narkisim" w:cs="Narkisim"/>
          <w:rtl/>
        </w:rPr>
        <w:t>, אבל בסוגיא דהתם לא הוחזק מעולם לוקח בולד זה בודאי</w:t>
      </w:r>
      <w:r w:rsidRPr="009B0EA4">
        <w:rPr>
          <w:rStyle w:val="ac"/>
          <w:rFonts w:ascii="Narkisim" w:hAnsi="Narkisim" w:cs="Narkisim"/>
          <w:rtl/>
        </w:rPr>
        <w:footnoteReference w:id="335"/>
      </w:r>
      <w:r w:rsidRPr="009B0EA4">
        <w:rPr>
          <w:rFonts w:ascii="Narkisim" w:hAnsi="Narkisim" w:cs="Narkisim"/>
          <w:rtl/>
        </w:rPr>
        <w:t>.</w:t>
      </w:r>
    </w:p>
    <w:p w14:paraId="282BA6F1" w14:textId="77777777" w:rsidR="002B72FF" w:rsidRPr="009B0EA4" w:rsidRDefault="00000000" w:rsidP="009B0EA4">
      <w:pPr>
        <w:bidi/>
        <w:rPr>
          <w:rFonts w:ascii="Narkisim" w:hAnsi="Narkisim" w:cs="Narkisim"/>
        </w:rPr>
      </w:pPr>
      <w:r w:rsidRPr="009B0EA4">
        <w:rPr>
          <w:rFonts w:ascii="Narkisim" w:hAnsi="Narkisim" w:cs="Narkisim"/>
          <w:u w:val="single"/>
          <w:rtl/>
        </w:rPr>
        <w:t>אלא במאי פליגי, ר"ע פליג בב' שהפקידו אצל הרועה וכו'</w:t>
      </w:r>
      <w:r w:rsidRPr="009B0EA4">
        <w:rPr>
          <w:rFonts w:ascii="Narkisim" w:hAnsi="Narkisim" w:cs="Narkisim"/>
          <w:rtl/>
        </w:rPr>
        <w:t>. בתמיה. ו</w:t>
      </w:r>
      <w:r w:rsidRPr="009B0EA4">
        <w:rPr>
          <w:rFonts w:ascii="Narkisim" w:hAnsi="Narkisim" w:cs="Narkisim"/>
          <w:b/>
          <w:bCs/>
          <w:rtl/>
        </w:rPr>
        <w:t>מהריט"א</w:t>
      </w:r>
      <w:r w:rsidRPr="009B0EA4">
        <w:rPr>
          <w:rFonts w:ascii="Narkisim" w:hAnsi="Narkisim" w:cs="Narkisim"/>
          <w:rtl/>
        </w:rPr>
        <w:t xml:space="preserve"> (כב) הק' דנימא דר"ע פליג דמוקמינן בחזקת מר"ק דבעודו עובר כבר היה מוחזק בו דבמעי אמו</w:t>
      </w:r>
      <w:r w:rsidRPr="009B0EA4">
        <w:rPr>
          <w:rStyle w:val="ac"/>
          <w:rFonts w:ascii="Narkisim" w:hAnsi="Narkisim" w:cs="Narkisim"/>
          <w:rtl/>
        </w:rPr>
        <w:footnoteReference w:id="336"/>
      </w:r>
      <w:r w:rsidRPr="009B0EA4">
        <w:rPr>
          <w:rFonts w:ascii="Narkisim" w:hAnsi="Narkisim" w:cs="Narkisim"/>
          <w:rtl/>
        </w:rPr>
        <w:t>. ופליגי במח' דסומכוס ורבנן אי יחלוקו כשיש חזקת מר"ק. דכיון שהפקידו ביד רועה וליכא מוחזק הוה כמו קיימא באגם, ור"ע כרבנן דמוקמינן בחזקת מר"ק, ואף דקיימא באגם. ור"ט</w:t>
      </w:r>
      <w:r w:rsidRPr="009B0EA4">
        <w:rPr>
          <w:rStyle w:val="ac"/>
          <w:rFonts w:ascii="Narkisim" w:hAnsi="Narkisim" w:cs="Narkisim"/>
          <w:rtl/>
        </w:rPr>
        <w:footnoteReference w:id="337"/>
      </w:r>
      <w:r w:rsidRPr="009B0EA4">
        <w:rPr>
          <w:rFonts w:ascii="Narkisim" w:hAnsi="Narkisim" w:cs="Narkisim"/>
          <w:rtl/>
        </w:rPr>
        <w:t xml:space="preserve"> ס"ל דבאגם יחלוקו ואף ביד הרועה. וכדמבואר (ב"מ ק.) דנח' בזה סומכוס ורבנן.</w:t>
      </w:r>
    </w:p>
    <w:p w14:paraId="2DB03056" w14:textId="77777777" w:rsidR="002B72FF" w:rsidRPr="009B0EA4" w:rsidRDefault="00000000" w:rsidP="009B0EA4">
      <w:pPr>
        <w:pStyle w:val="a7"/>
        <w:bidi/>
        <w:rPr>
          <w:rFonts w:ascii="Narkisim" w:hAnsi="Narkisim"/>
        </w:rPr>
      </w:pPr>
      <w:r w:rsidRPr="009B0EA4">
        <w:rPr>
          <w:rFonts w:ascii="Narkisim" w:hAnsi="Narkisim"/>
          <w:rtl/>
        </w:rPr>
        <w:t>והק' דכיון דקי"ל כרבנן דהממע"ה</w:t>
      </w:r>
      <w:r w:rsidRPr="009B0EA4">
        <w:rPr>
          <w:rStyle w:val="ac"/>
          <w:rFonts w:ascii="Narkisim" w:hAnsi="Narkisim"/>
          <w:rtl/>
        </w:rPr>
        <w:footnoteReference w:id="338"/>
      </w:r>
      <w:r w:rsidRPr="009B0EA4">
        <w:rPr>
          <w:rFonts w:ascii="Narkisim" w:hAnsi="Narkisim"/>
          <w:rtl/>
        </w:rPr>
        <w:t>, א"כ אמאי פשיטא לגמ' דלר"ע יחלוקו בהפקידו אצל רועה. ותי' (ד"ה וי"ל דשאני) דהכא אין לבעה"ב חזקת מרא קמא אלימתא על בהמות אלו, דתיכף שנולדו הוה ספק בכור</w:t>
      </w:r>
      <w:r w:rsidRPr="009B0EA4">
        <w:rPr>
          <w:rStyle w:val="ac"/>
          <w:rFonts w:ascii="Narkisim" w:hAnsi="Narkisim"/>
          <w:rtl/>
        </w:rPr>
        <w:footnoteReference w:id="339"/>
      </w:r>
      <w:r w:rsidRPr="009B0EA4">
        <w:rPr>
          <w:rFonts w:ascii="Narkisim" w:hAnsi="Narkisim"/>
          <w:rtl/>
        </w:rPr>
        <w:t>. ולא מהני הך חזקה כנגד מה דעכשיו הוחזק לשניהם.</w:t>
      </w:r>
    </w:p>
    <w:p w14:paraId="5B3B2357" w14:textId="77777777" w:rsidR="002B72FF" w:rsidRPr="009B0EA4" w:rsidRDefault="00000000" w:rsidP="009B0EA4">
      <w:pPr>
        <w:pStyle w:val="aa"/>
        <w:bidi/>
        <w:rPr>
          <w:rFonts w:ascii="Narkisim" w:hAnsi="Narkisim"/>
        </w:rPr>
      </w:pPr>
      <w:r w:rsidRPr="009B0EA4">
        <w:rPr>
          <w:rFonts w:ascii="Narkisim" w:hAnsi="Narkisim"/>
          <w:rtl/>
        </w:rPr>
        <w:lastRenderedPageBreak/>
        <w:t>אך דן (ד"ה ואולם) דכל זה למ"ד טובת הנאה אינו ממון, דאילו למ"ד טובת הנאה ממון אף לאחר שנולד הוה בחזקת הבעלים. ע"ע ראשית ביכורים.</w:t>
      </w:r>
    </w:p>
    <w:p w14:paraId="06C7A11E" w14:textId="77777777" w:rsidR="002B72FF" w:rsidRPr="009B0EA4" w:rsidRDefault="00000000" w:rsidP="009B0EA4">
      <w:pPr>
        <w:bidi/>
        <w:rPr>
          <w:rFonts w:ascii="Narkisim" w:hAnsi="Narkisim" w:cs="Narkisim"/>
        </w:rPr>
      </w:pPr>
      <w:r w:rsidRPr="009B0EA4">
        <w:rPr>
          <w:rFonts w:ascii="Narkisim" w:hAnsi="Narkisim" w:cs="Narkisim"/>
          <w:u w:val="single"/>
          <w:rtl/>
        </w:rPr>
        <w:t>תוד"ה שמניח</w:t>
      </w:r>
      <w:r w:rsidRPr="009B0EA4">
        <w:rPr>
          <w:rFonts w:ascii="Narkisim" w:hAnsi="Narkisim" w:cs="Narkisim"/>
          <w:rtl/>
        </w:rPr>
        <w:t>. אין זה כי ההיא וכו' אבל הכא וכו' מיירי שהפקידו לו שלא מדעתו וכו'. [בגמ' (ב"מ לז: והו' בהל' הרמב"ן) מק' מי אמר רבא דבב' כריכות הו"ל למידק, והאמר רבא ואיתימא רב פפא בסוגיין שהכל מודים שמניח ביניהם ומסתלק. ותי' דאיירי שהפקידו בעדרו שלא מדעתו</w:t>
      </w:r>
      <w:r w:rsidRPr="009B0EA4">
        <w:rPr>
          <w:rStyle w:val="ac"/>
          <w:rFonts w:ascii="Narkisim" w:hAnsi="Narkisim" w:cs="Narkisim"/>
          <w:rtl/>
        </w:rPr>
        <w:footnoteReference w:id="340"/>
      </w:r>
      <w:r w:rsidRPr="009B0EA4">
        <w:rPr>
          <w:rFonts w:ascii="Narkisim" w:hAnsi="Narkisim" w:cs="Narkisim"/>
          <w:rtl/>
        </w:rPr>
        <w:t>]. ותוס' פי' דכיון דהוה שלא מדעתו אינו מחוייב כלל לשמור.</w:t>
      </w:r>
    </w:p>
    <w:p w14:paraId="337CAD94"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רמב"ן</w:t>
      </w:r>
      <w:r w:rsidRPr="009B0EA4">
        <w:rPr>
          <w:rFonts w:ascii="Narkisim" w:hAnsi="Narkisim"/>
          <w:rtl/>
        </w:rPr>
        <w:t xml:space="preserve"> (ב"מ לז: בחי' ובמלחמות) כת' דאף בסוגיין יהא מונח בידו, עד שיעשו פשרה ביניהם ויחלוקו</w:t>
      </w:r>
      <w:r w:rsidRPr="009B0EA4">
        <w:rPr>
          <w:rStyle w:val="ac"/>
          <w:rFonts w:ascii="Narkisim" w:hAnsi="Narkisim"/>
          <w:rtl/>
        </w:rPr>
        <w:footnoteReference w:id="341"/>
      </w:r>
      <w:r w:rsidRPr="009B0EA4">
        <w:rPr>
          <w:rFonts w:ascii="Narkisim" w:hAnsi="Narkisim"/>
          <w:rtl/>
        </w:rPr>
        <w:t>.</w:t>
      </w:r>
    </w:p>
    <w:p w14:paraId="511BCAA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בעה"מ</w:t>
      </w:r>
      <w:r w:rsidRPr="009B0EA4">
        <w:rPr>
          <w:rFonts w:ascii="Narkisim" w:hAnsi="Narkisim"/>
          <w:rtl/>
        </w:rPr>
        <w:t xml:space="preserve"> (ב"מ שם) כת' דבבהמה לא אמרי' שיהא מונח בידו, כיון שיש טורח בטיפולו. ורשאי להסתלק. [והמלחמות שם חלק].</w:t>
      </w:r>
    </w:p>
    <w:p w14:paraId="323A31E0" w14:textId="77777777" w:rsidR="002B72FF" w:rsidRPr="009B0EA4" w:rsidRDefault="00000000" w:rsidP="009B0EA4">
      <w:pPr>
        <w:bidi/>
        <w:rPr>
          <w:rFonts w:ascii="Narkisim" w:hAnsi="Narkisim" w:cs="Narkisim"/>
        </w:rPr>
      </w:pPr>
      <w:r w:rsidRPr="009B0EA4">
        <w:rPr>
          <w:rFonts w:ascii="Narkisim" w:hAnsi="Narkisim" w:cs="Narkisim"/>
          <w:u w:val="single"/>
          <w:rtl/>
        </w:rPr>
        <w:t>בא"ד דמיירי שהפקידו אצלו שלא מדעתו, ואינו מוטל עליו לשמור וכו'.</w:t>
      </w:r>
      <w:r w:rsidRPr="009B0EA4">
        <w:rPr>
          <w:rFonts w:ascii="Narkisim" w:hAnsi="Narkisim" w:cs="Narkisim"/>
          <w:rtl/>
        </w:rPr>
        <w:t xml:space="preserve"> אבל </w:t>
      </w:r>
      <w:r w:rsidRPr="009B0EA4">
        <w:rPr>
          <w:rFonts w:ascii="Narkisim" w:hAnsi="Narkisim" w:cs="Narkisim"/>
          <w:b/>
          <w:bCs/>
          <w:rtl/>
        </w:rPr>
        <w:t>תוס'</w:t>
      </w:r>
      <w:r w:rsidRPr="009B0EA4">
        <w:rPr>
          <w:rFonts w:ascii="Narkisim" w:hAnsi="Narkisim" w:cs="Narkisim"/>
          <w:rtl/>
        </w:rPr>
        <w:t xml:space="preserve"> (ב"מ לז:) כת' דלאו דוקא שלא מדעתו, אלא כלומר שלא בראייתו של רועה. דהשתא לא הוה ליה למידק. [ואיירי דיש עליו דיני שומר, אלא שלא פשע]. ע"ע הל' הרמב"ן כאן.</w:t>
      </w:r>
    </w:p>
    <w:p w14:paraId="7D98239B" w14:textId="77777777" w:rsidR="002B72FF" w:rsidRPr="009B0EA4" w:rsidRDefault="00000000" w:rsidP="009B0EA4">
      <w:pPr>
        <w:bidi/>
        <w:rPr>
          <w:rFonts w:ascii="Narkisim" w:hAnsi="Narkisim" w:cs="Narkisim"/>
        </w:rPr>
      </w:pPr>
      <w:r w:rsidRPr="009B0EA4">
        <w:rPr>
          <w:rFonts w:ascii="Narkisim" w:hAnsi="Narkisim" w:cs="Narkisim"/>
          <w:u w:val="single"/>
          <w:rtl/>
        </w:rPr>
        <w:t>בא"ד ואי מסתלק דהכא בעי למימר שיחלוקו ביניהם וכו' ואם רוצה לומר מסתלק וכל דאלים גבר וכו'</w:t>
      </w:r>
      <w:r w:rsidRPr="009B0EA4">
        <w:rPr>
          <w:rFonts w:ascii="Narkisim" w:hAnsi="Narkisim" w:cs="Narkisim"/>
          <w:rtl/>
        </w:rPr>
        <w:t>. מבואר דתוס' נסתפקו מה הדין ברועה זו, האם דינו יחלוקו או כל דאלים גבר. ו</w:t>
      </w:r>
      <w:r w:rsidRPr="009B0EA4">
        <w:rPr>
          <w:rFonts w:ascii="Narkisim" w:hAnsi="Narkisim" w:cs="Narkisim"/>
          <w:b/>
          <w:bCs/>
          <w:rtl/>
        </w:rPr>
        <w:t>רע"א</w:t>
      </w:r>
      <w:r w:rsidRPr="009B0EA4">
        <w:rPr>
          <w:rFonts w:ascii="Narkisim" w:hAnsi="Narkisim" w:cs="Narkisim"/>
          <w:rtl/>
        </w:rPr>
        <w:t xml:space="preserve"> כת' דתלוי במח' בתוס' (ב"ב לד:), דדעת </w:t>
      </w:r>
      <w:r w:rsidRPr="009B0EA4">
        <w:rPr>
          <w:rFonts w:ascii="Narkisim" w:hAnsi="Narkisim" w:cs="Narkisim"/>
          <w:b/>
          <w:bCs/>
          <w:rtl/>
        </w:rPr>
        <w:t>ר"ת</w:t>
      </w:r>
      <w:r w:rsidRPr="009B0EA4">
        <w:rPr>
          <w:rFonts w:ascii="Narkisim" w:hAnsi="Narkisim" w:cs="Narkisim"/>
          <w:rtl/>
        </w:rPr>
        <w:t xml:space="preserve"> [ותוס' ב"מ ב.] דכל שאין מוחזקין יחלוקו, ואילו דעת ה</w:t>
      </w:r>
      <w:r w:rsidRPr="009B0EA4">
        <w:rPr>
          <w:rFonts w:ascii="Narkisim" w:hAnsi="Narkisim" w:cs="Narkisim"/>
          <w:b/>
          <w:bCs/>
          <w:rtl/>
        </w:rPr>
        <w:t>ריב"א</w:t>
      </w:r>
      <w:r w:rsidRPr="009B0EA4">
        <w:rPr>
          <w:rFonts w:ascii="Narkisim" w:hAnsi="Narkisim" w:cs="Narkisim"/>
          <w:rtl/>
        </w:rPr>
        <w:t xml:space="preserve"> דהיכא דליכא ודאי רמאי יחלוקו, אף כשאין מוחזקין. דהכא לא מקרי מוחזקין כיון שהפקידו אצלו שלא מדעתו</w:t>
      </w:r>
      <w:r w:rsidRPr="009B0EA4">
        <w:rPr>
          <w:rStyle w:val="ac"/>
          <w:rFonts w:ascii="Narkisim" w:hAnsi="Narkisim" w:cs="Narkisim"/>
          <w:rtl/>
        </w:rPr>
        <w:footnoteReference w:id="342"/>
      </w:r>
      <w:r w:rsidRPr="009B0EA4">
        <w:rPr>
          <w:rFonts w:ascii="Narkisim" w:hAnsi="Narkisim" w:cs="Narkisim"/>
          <w:rtl/>
        </w:rPr>
        <w:t>, ואיירי בטענת שמא דליכא רמאי</w:t>
      </w:r>
      <w:r w:rsidRPr="009B0EA4">
        <w:rPr>
          <w:rStyle w:val="ac"/>
          <w:rFonts w:ascii="Narkisim" w:hAnsi="Narkisim" w:cs="Narkisim"/>
          <w:rtl/>
        </w:rPr>
        <w:footnoteReference w:id="343"/>
      </w:r>
      <w:r w:rsidRPr="009B0EA4">
        <w:rPr>
          <w:rFonts w:ascii="Narkisim" w:hAnsi="Narkisim" w:cs="Narkisim"/>
          <w:rtl/>
        </w:rPr>
        <w:t>.</w:t>
      </w:r>
    </w:p>
    <w:p w14:paraId="509AEB37" w14:textId="77777777" w:rsidR="002B72FF" w:rsidRPr="009B0EA4" w:rsidRDefault="00000000" w:rsidP="009B0EA4">
      <w:pPr>
        <w:pStyle w:val="a7"/>
        <w:bidi/>
        <w:rPr>
          <w:rFonts w:ascii="Narkisim" w:hAnsi="Narkisim"/>
        </w:rPr>
      </w:pPr>
      <w:r w:rsidRPr="009B0EA4">
        <w:rPr>
          <w:rFonts w:ascii="Narkisim" w:hAnsi="Narkisim"/>
          <w:rtl/>
        </w:rPr>
        <w:t>ועוד דן רע"א שהנידון של תוס' האם יש דין כל דאלים גבר בשמא ושמא</w:t>
      </w:r>
      <w:r w:rsidRPr="009B0EA4">
        <w:rPr>
          <w:rStyle w:val="ac"/>
          <w:rFonts w:ascii="Narkisim" w:hAnsi="Narkisim"/>
          <w:rtl/>
        </w:rPr>
        <w:footnoteReference w:id="344"/>
      </w:r>
      <w:r w:rsidRPr="009B0EA4">
        <w:rPr>
          <w:rFonts w:ascii="Narkisim" w:hAnsi="Narkisim"/>
          <w:rtl/>
        </w:rPr>
        <w:t>, או שיותר ראוי לחלוק. והביא דכ"ד הש"ך חול (שסה ג וס"ס קלט). אך הביא דתוס' דידן נקטו דשייך כל דאלים גבר אף כשטוענים שמא. וה</w:t>
      </w:r>
      <w:r w:rsidRPr="009B0EA4">
        <w:rPr>
          <w:rFonts w:ascii="Narkisim" w:hAnsi="Narkisim"/>
          <w:b/>
          <w:bCs/>
          <w:rtl/>
        </w:rPr>
        <w:t>אחרונים</w:t>
      </w:r>
      <w:r w:rsidRPr="009B0EA4">
        <w:rPr>
          <w:rFonts w:ascii="Narkisim" w:hAnsi="Narkisim"/>
          <w:rtl/>
        </w:rPr>
        <w:t xml:space="preserve"> (ב"מ ב.) האריכו בכל זה בכמה אופנים.</w:t>
      </w:r>
    </w:p>
    <w:p w14:paraId="623E8B33" w14:textId="77777777" w:rsidR="002B72FF" w:rsidRPr="009B0EA4" w:rsidRDefault="00000000" w:rsidP="009B0EA4">
      <w:pPr>
        <w:bidi/>
        <w:rPr>
          <w:rFonts w:ascii="Narkisim" w:hAnsi="Narkisim" w:cs="Narkisim"/>
        </w:rPr>
      </w:pPr>
      <w:r w:rsidRPr="009B0EA4">
        <w:rPr>
          <w:rFonts w:ascii="Narkisim" w:hAnsi="Narkisim" w:cs="Narkisim"/>
          <w:rtl/>
        </w:rPr>
        <w:t>ועוד יש שדנו דהכא נחשב דררא דממונא, דבלא טענותיהם יש ספק לבי"ד</w:t>
      </w:r>
      <w:r w:rsidRPr="009B0EA4">
        <w:rPr>
          <w:rStyle w:val="ac"/>
          <w:rFonts w:ascii="Narkisim" w:hAnsi="Narkisim" w:cs="Narkisim"/>
          <w:rtl/>
        </w:rPr>
        <w:footnoteReference w:id="345"/>
      </w:r>
      <w:r w:rsidRPr="009B0EA4">
        <w:rPr>
          <w:rFonts w:ascii="Narkisim" w:hAnsi="Narkisim" w:cs="Narkisim"/>
          <w:rtl/>
        </w:rPr>
        <w:t>. וכיון דליכא מוחזק או מר"ק אף רבנן מודו דיחלוקו.</w:t>
      </w:r>
    </w:p>
    <w:p w14:paraId="146F04C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רמב"ם</w:t>
      </w:r>
      <w:r w:rsidRPr="009B0EA4">
        <w:rPr>
          <w:rFonts w:ascii="Narkisim" w:hAnsi="Narkisim" w:cs="Narkisim"/>
          <w:rtl/>
        </w:rPr>
        <w:t xml:space="preserve"> (שאלה ה ד בסופו) כת' דמסתלק ותהיה מונחת עד שיודה האחד לחבירו או עד שירצו לחלוק אותה.</w:t>
      </w:r>
    </w:p>
    <w:p w14:paraId="02176405" w14:textId="77777777" w:rsidR="002B72FF" w:rsidRPr="009B0EA4" w:rsidRDefault="00000000" w:rsidP="009B0EA4">
      <w:pPr>
        <w:bidi/>
        <w:rPr>
          <w:rFonts w:ascii="Narkisim" w:hAnsi="Narkisim" w:cs="Narkisim"/>
        </w:rPr>
      </w:pPr>
      <w:r w:rsidRPr="009B0EA4">
        <w:rPr>
          <w:rFonts w:ascii="Narkisim" w:hAnsi="Narkisim" w:cs="Narkisim"/>
          <w:u w:val="single"/>
          <w:rtl/>
        </w:rPr>
        <w:t>אמר רבא ואיתימא רב פפא הכל מודים בב' שהפקידו וכו' שמניח רועה ביניהם ומסתלק</w:t>
      </w:r>
      <w:r w:rsidRPr="009B0EA4">
        <w:rPr>
          <w:rFonts w:ascii="Narkisim" w:hAnsi="Narkisim" w:cs="Narkisim"/>
          <w:rtl/>
        </w:rPr>
        <w:t>. בפשוטו קאי בבכור חי שנמסר לרועה [וכדברי רש"י לעיל]. אבל ה</w:t>
      </w:r>
      <w:r w:rsidRPr="009B0EA4">
        <w:rPr>
          <w:rFonts w:ascii="Narkisim" w:hAnsi="Narkisim" w:cs="Narkisim"/>
          <w:b/>
          <w:bCs/>
          <w:rtl/>
        </w:rPr>
        <w:t>רמב"ם</w:t>
      </w:r>
      <w:r w:rsidRPr="009B0EA4">
        <w:rPr>
          <w:rFonts w:ascii="Narkisim" w:hAnsi="Narkisim" w:cs="Narkisim"/>
          <w:rtl/>
        </w:rPr>
        <w:t xml:space="preserve"> (ה ה) הביא דין זה שנים שהפקידו שני זכרים אצל הרועה האחד בכור והשני פשוט ומת אחד מהן, מניח הרועה השני ביניהן ומסתלק. והרי הוא ספק בכור, ושניהן חולקין אותו שאין אחד מהן מכיר את שלו.</w:t>
      </w:r>
    </w:p>
    <w:p w14:paraId="5664D4DA" w14:textId="77777777" w:rsidR="002B72FF" w:rsidRPr="009B0EA4" w:rsidRDefault="00000000" w:rsidP="009B0EA4">
      <w:pPr>
        <w:pStyle w:val="a8"/>
        <w:bidi/>
        <w:rPr>
          <w:rFonts w:ascii="Narkisim" w:hAnsi="Narkisim"/>
        </w:rPr>
      </w:pPr>
      <w:r w:rsidRPr="009B0EA4">
        <w:rPr>
          <w:rFonts w:ascii="Narkisim" w:hAnsi="Narkisim"/>
          <w:rtl/>
        </w:rPr>
        <w:t>ומהריט"א העיר שבאופן זה מעיקרא היה ברשות בעלים, ויש לו חזקת מר"ק גמור [ואילו פשטות סוגיין איירי שנכנס לחצר השותפין מיד כשנולד]. ואפ"ה ס"ל דיחלוקו. עי"ש שהאריך.</w:t>
      </w:r>
    </w:p>
    <w:p w14:paraId="7546A282" w14:textId="77777777" w:rsidR="002B72FF" w:rsidRPr="009B0EA4" w:rsidRDefault="00000000" w:rsidP="009B0EA4">
      <w:pPr>
        <w:bidi/>
        <w:rPr>
          <w:rFonts w:ascii="Narkisim" w:hAnsi="Narkisim" w:cs="Narkisim"/>
        </w:rPr>
      </w:pPr>
      <w:r w:rsidRPr="009B0EA4">
        <w:rPr>
          <w:rFonts w:ascii="Narkisim" w:hAnsi="Narkisim" w:cs="Narkisim"/>
          <w:u w:val="single"/>
          <w:rtl/>
        </w:rPr>
        <w:t>לא נח' אלא בחצר בעה"ב ורועה כהן, ר"ט סבר אקנויי וכו' ור"ע סבר וכו' לא מקני וכו'</w:t>
      </w:r>
      <w:r w:rsidRPr="009B0EA4">
        <w:rPr>
          <w:rFonts w:ascii="Narkisim" w:hAnsi="Narkisim" w:cs="Narkisim"/>
          <w:rtl/>
        </w:rPr>
        <w:t xml:space="preserve">. </w:t>
      </w:r>
      <w:r w:rsidRPr="009B0EA4">
        <w:rPr>
          <w:rFonts w:ascii="Narkisim" w:hAnsi="Narkisim" w:cs="Narkisim"/>
          <w:rtl/>
        </w:rPr>
        <w:lastRenderedPageBreak/>
        <w:t>לדעת ר"ע החצר של בעה"ב והכהן מוציא, ולדעת ר"ט כיון שמקני מקום בחצירו הוה חצר של שניהם ויחלוקו.</w:t>
      </w:r>
    </w:p>
    <w:p w14:paraId="31D55AFA" w14:textId="77777777" w:rsidR="002B72FF" w:rsidRPr="009B0EA4" w:rsidRDefault="00000000" w:rsidP="009B0EA4">
      <w:pPr>
        <w:pStyle w:val="aa"/>
        <w:bidi/>
        <w:rPr>
          <w:rFonts w:ascii="Narkisim" w:hAnsi="Narkisim"/>
        </w:rPr>
      </w:pPr>
      <w:r w:rsidRPr="009B0EA4">
        <w:rPr>
          <w:rFonts w:ascii="Narkisim" w:hAnsi="Narkisim"/>
          <w:rtl/>
        </w:rPr>
        <w:t>ומבואר בסוגיין שמסתמא דרך הבעה"ב ליתן לרועה כהן. ו</w:t>
      </w:r>
      <w:r w:rsidRPr="009B0EA4">
        <w:rPr>
          <w:rFonts w:ascii="Narkisim" w:hAnsi="Narkisim"/>
          <w:b/>
          <w:bCs/>
          <w:rtl/>
        </w:rPr>
        <w:t>תוס'</w:t>
      </w:r>
      <w:r w:rsidRPr="009B0EA4">
        <w:rPr>
          <w:rFonts w:ascii="Narkisim" w:hAnsi="Narkisim"/>
          <w:rtl/>
        </w:rPr>
        <w:t xml:space="preserve"> (לקמן לה:) הק' דאמרי' התם שרועה כהן סבור דלא שביק צורבא מדרבנן ויהיב לדידי. ואילו בסוגיין מבואר דאף לר"ע היה מקנה לכהן [לולי שהיה לו פסידא]. ותי' דאיירי הכא שהרועה הוא מכירי כהונה או שאוהבו ורגיל ליתן לו.</w:t>
      </w:r>
    </w:p>
    <w:p w14:paraId="610FE523" w14:textId="77777777" w:rsidR="002B72FF" w:rsidRPr="009B0EA4" w:rsidRDefault="00000000" w:rsidP="009B0EA4">
      <w:pPr>
        <w:bidi/>
        <w:rPr>
          <w:rFonts w:ascii="Narkisim" w:hAnsi="Narkisim" w:cs="Narkisim"/>
        </w:rPr>
      </w:pPr>
      <w:r w:rsidRPr="009B0EA4">
        <w:rPr>
          <w:rFonts w:ascii="Narkisim" w:hAnsi="Narkisim" w:cs="Narkisim"/>
          <w:u w:val="single"/>
          <w:rtl/>
        </w:rPr>
        <w:t>אקנויי קא מקני ליה בחצירו, דניח"ל דליתעביד מצוה בממוניה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שבעה"ב מקנה מקום לכהן בחצירו כדי שיזכה כהן בבכורות, דניח"ל שיגדלו בכורותיו של כהן בחצירו. וכ"כ </w:t>
      </w:r>
      <w:r w:rsidRPr="009B0EA4">
        <w:rPr>
          <w:rFonts w:ascii="Narkisim" w:hAnsi="Narkisim" w:cs="Narkisim"/>
          <w:b/>
          <w:bCs/>
          <w:rtl/>
        </w:rPr>
        <w:t>רגמ"ה</w:t>
      </w:r>
      <w:r w:rsidRPr="009B0EA4">
        <w:rPr>
          <w:rFonts w:ascii="Narkisim" w:hAnsi="Narkisim" w:cs="Narkisim"/>
          <w:rtl/>
        </w:rPr>
        <w:t xml:space="preserve"> דניחא ליה לבעה"ב דתיתעביד מצוה בחצרו שיגדל בכורו של כהן שם וכו' שיש לשניהם רשות בה הילכך יחלוקו. [משמע שהמצוה הוא שיגדלו בחצירו. וצ"ב אמאי צריך לכך שיזכה בהם הכהן. ואדרבה כיון שהקנה לו אין זה חצירו]. ו</w:t>
      </w:r>
      <w:r w:rsidRPr="009B0EA4">
        <w:rPr>
          <w:rFonts w:ascii="Narkisim" w:hAnsi="Narkisim" w:cs="Narkisim"/>
          <w:b/>
          <w:bCs/>
          <w:rtl/>
        </w:rPr>
        <w:t>מהריט"א</w:t>
      </w:r>
      <w:r w:rsidRPr="009B0EA4">
        <w:rPr>
          <w:rFonts w:ascii="Narkisim" w:hAnsi="Narkisim" w:cs="Narkisim"/>
          <w:rtl/>
        </w:rPr>
        <w:t xml:space="preserve"> (כב סק"ג ד"ה איברא) כת' שלפ"ז לא הוה הקנאה ממש, אלא שאלה בעלמא. וסגי בנתינת רשות לגדל בכורו בחצירו.</w:t>
      </w:r>
    </w:p>
    <w:p w14:paraId="39D65205"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ריטב"א ישנים</w:t>
      </w:r>
      <w:r w:rsidRPr="009B0EA4">
        <w:rPr>
          <w:rFonts w:ascii="Narkisim" w:hAnsi="Narkisim"/>
          <w:rtl/>
        </w:rPr>
        <w:t xml:space="preserve"> (ב"מ לז:) כת' דניחא ליה דליתעביד מצות נתינת הבכור</w:t>
      </w:r>
      <w:r w:rsidRPr="009B0EA4">
        <w:rPr>
          <w:rStyle w:val="ac"/>
          <w:rFonts w:ascii="Narkisim" w:hAnsi="Narkisim"/>
          <w:rtl/>
        </w:rPr>
        <w:footnoteReference w:id="346"/>
      </w:r>
      <w:r w:rsidRPr="009B0EA4">
        <w:rPr>
          <w:rFonts w:ascii="Narkisim" w:hAnsi="Narkisim"/>
          <w:rtl/>
        </w:rPr>
        <w:t>.</w:t>
      </w:r>
    </w:p>
    <w:p w14:paraId="6E156FA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(יט יג) ביאר דלדעת רש"י יש כאן תרתי, שמקנה לו שיוכל לקיים מצוות נתינה. אלא דלא סגי בזה להחשב מוחזק, שהרי מיד לאחר שקנה חוזר לבעה"ב. ולזה אמרי' שגם משאיל מקום לגידול הבכורים. וביאר דאילו הכהן לא זכה בו מעיקרא, עדיין הוה ממון של כל הכהנים, ולא מהני מה שמשאיל זכות לכהן זה בחצירו [שהוא אינו מ"ד בדבר], ומש"ה בעינן תרוייהו.</w:t>
      </w:r>
    </w:p>
    <w:p w14:paraId="4768E103"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(כב סק"ד) הק' דאף אי הקנו לכהן זכות שותפות, עדיין הוי חצר השותפין. והא קי"ל (ב"ב פד:) דחצר השותפין אין קונין זה מזה</w:t>
      </w:r>
      <w:r w:rsidRPr="009B0EA4">
        <w:rPr>
          <w:rStyle w:val="ac"/>
          <w:rFonts w:ascii="Narkisim" w:hAnsi="Narkisim" w:cs="Narkisim"/>
          <w:rtl/>
        </w:rPr>
        <w:footnoteReference w:id="347"/>
      </w:r>
      <w:r w:rsidRPr="009B0EA4">
        <w:rPr>
          <w:rFonts w:ascii="Narkisim" w:hAnsi="Narkisim" w:cs="Narkisim"/>
          <w:rtl/>
        </w:rPr>
        <w:t>, א"כ איך קונה הכהן את הבכור מדין חצר. ואם נאמר דמקנה לו את כל החצר כדי שיוכל לזכות בו מדין חצר, א"כ עומד רק ברשות הכהן, ובסוגיין מבואר שעומד ברשות שניהם. ואי עומד ברשות הכהן בלבד אמאי יחלוקו.</w:t>
      </w:r>
    </w:p>
    <w:p w14:paraId="1D8D0270"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יישב דמקנה ב' זכויות, שרגע א' מקנה לו את החצר לגמרי לקנות את הבכור</w:t>
      </w:r>
      <w:r w:rsidRPr="009B0EA4">
        <w:rPr>
          <w:rStyle w:val="ac"/>
          <w:rFonts w:ascii="Narkisim" w:hAnsi="Narkisim"/>
          <w:rtl/>
        </w:rPr>
        <w:footnoteReference w:id="348"/>
      </w:r>
      <w:r w:rsidRPr="009B0EA4">
        <w:rPr>
          <w:rFonts w:ascii="Narkisim" w:hAnsi="Narkisim"/>
          <w:rtl/>
        </w:rPr>
        <w:t xml:space="preserve"> [ולא הוה חצר השותפין], ואח"כ משאיל לו מקום כשותף ועי"ז נחשבין מוחזקין בשותפות.</w:t>
      </w:r>
    </w:p>
    <w:p w14:paraId="45A34E11" w14:textId="77777777" w:rsidR="002B72FF" w:rsidRPr="009B0EA4" w:rsidRDefault="00000000" w:rsidP="009B0EA4">
      <w:pPr>
        <w:pStyle w:val="a8"/>
        <w:bidi/>
        <w:rPr>
          <w:rFonts w:ascii="Narkisim" w:hAnsi="Narkisim"/>
        </w:rPr>
      </w:pPr>
      <w:r w:rsidRPr="009B0EA4">
        <w:rPr>
          <w:rFonts w:ascii="Narkisim" w:hAnsi="Narkisim"/>
          <w:rtl/>
        </w:rPr>
        <w:t>והחזו"א העיר דבגמ' (ב"מ קטז:) מבואר דכל היכא שאין מקפידין אינן מחזיקין זה על זה, ואי"צ קנין שאלה. ובפשוטו איירי שם בלא קנין אלא נתינת רשות להשתמש ולהניח, אבל הביא שהקצות (קפט א) נקט דהתם נמי איירי ע"י קנין.</w:t>
      </w:r>
    </w:p>
    <w:p w14:paraId="24F6B1AD" w14:textId="77777777" w:rsidR="002B72FF" w:rsidRPr="009B0EA4" w:rsidRDefault="00000000" w:rsidP="009B0EA4">
      <w:pPr>
        <w:bidi/>
        <w:rPr>
          <w:rFonts w:ascii="Narkisim" w:hAnsi="Narkisim" w:cs="Narkisim"/>
        </w:rPr>
      </w:pPr>
      <w:r w:rsidRPr="009B0EA4">
        <w:rPr>
          <w:rFonts w:ascii="Narkisim" w:hAnsi="Narkisim" w:cs="Narkisim"/>
          <w:u w:val="single"/>
          <w:rtl/>
        </w:rPr>
        <w:t>תוד"ה אקנויי</w:t>
      </w:r>
      <w:r w:rsidRPr="009B0EA4">
        <w:rPr>
          <w:rFonts w:ascii="Narkisim" w:hAnsi="Narkisim" w:cs="Narkisim"/>
          <w:rtl/>
        </w:rPr>
        <w:t>. ואפי' בלא קנין קא קני, דגמר ומשעבד נפשיה. ה</w:t>
      </w:r>
      <w:r w:rsidRPr="009B0EA4">
        <w:rPr>
          <w:rFonts w:ascii="Narkisim" w:hAnsi="Narkisim" w:cs="Narkisim"/>
          <w:b/>
          <w:bCs/>
          <w:rtl/>
        </w:rPr>
        <w:t xml:space="preserve">רש"ש </w:t>
      </w:r>
      <w:r w:rsidRPr="009B0EA4">
        <w:rPr>
          <w:rFonts w:ascii="Narkisim" w:hAnsi="Narkisim" w:cs="Narkisim"/>
          <w:rtl/>
        </w:rPr>
        <w:t>ציין להרבה סוגיות דמצאנו שקונה בגמירות דעת ובההיא הנאה</w:t>
      </w:r>
      <w:r w:rsidRPr="009B0EA4">
        <w:rPr>
          <w:rStyle w:val="ac"/>
          <w:rFonts w:ascii="Narkisim" w:hAnsi="Narkisim" w:cs="Narkisim"/>
          <w:rtl/>
        </w:rPr>
        <w:footnoteReference w:id="349"/>
      </w:r>
      <w:r w:rsidRPr="009B0EA4">
        <w:rPr>
          <w:rFonts w:ascii="Narkisim" w:hAnsi="Narkisim" w:cs="Narkisim"/>
          <w:rtl/>
        </w:rPr>
        <w:t>, בלא מעשה קנין. והביא ד</w:t>
      </w:r>
      <w:r w:rsidRPr="009B0EA4">
        <w:rPr>
          <w:rFonts w:ascii="Narkisim" w:hAnsi="Narkisim" w:cs="Narkisim"/>
          <w:b/>
          <w:bCs/>
          <w:rtl/>
        </w:rPr>
        <w:t>תוס</w:t>
      </w:r>
      <w:r w:rsidRPr="009B0EA4">
        <w:rPr>
          <w:rFonts w:ascii="Narkisim" w:hAnsi="Narkisim" w:cs="Narkisim"/>
          <w:rtl/>
        </w:rPr>
        <w:t>' (כתובות קב. ד"ה אליבא) כת' דאין לתמוה איך משתעבד בשטר</w:t>
      </w:r>
      <w:r w:rsidRPr="009B0EA4">
        <w:rPr>
          <w:rStyle w:val="ac"/>
          <w:rFonts w:ascii="Narkisim" w:hAnsi="Narkisim" w:cs="Narkisim"/>
          <w:rtl/>
        </w:rPr>
        <w:footnoteReference w:id="350"/>
      </w:r>
      <w:r w:rsidRPr="009B0EA4">
        <w:rPr>
          <w:rFonts w:ascii="Narkisim" w:hAnsi="Narkisim" w:cs="Narkisim"/>
          <w:rtl/>
        </w:rPr>
        <w:t>, גמר ומשעבד נפשיה. שהרי אפילו באמירה בעלמא יש דברים שנקנים.</w:t>
      </w:r>
    </w:p>
    <w:p w14:paraId="270B08F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מנח"ח</w:t>
      </w:r>
      <w:r w:rsidRPr="009B0EA4">
        <w:rPr>
          <w:rFonts w:ascii="Narkisim" w:hAnsi="Narkisim"/>
          <w:rtl/>
        </w:rPr>
        <w:t xml:space="preserve"> (שלו בהשמטה בסופו) הביא מה</w:t>
      </w:r>
      <w:r w:rsidRPr="009B0EA4">
        <w:rPr>
          <w:rFonts w:ascii="Narkisim" w:hAnsi="Narkisim"/>
          <w:b/>
          <w:bCs/>
          <w:rtl/>
        </w:rPr>
        <w:t>תוס'</w:t>
      </w:r>
      <w:r w:rsidRPr="009B0EA4">
        <w:rPr>
          <w:rFonts w:ascii="Narkisim" w:hAnsi="Narkisim"/>
          <w:rtl/>
        </w:rPr>
        <w:t xml:space="preserve"> היכי דאיכא מצוה נגמר הקנין בלא קנין. וכת' שהוא חידוש גדול</w:t>
      </w:r>
      <w:r w:rsidRPr="009B0EA4">
        <w:rPr>
          <w:rStyle w:val="ac"/>
          <w:rFonts w:ascii="Narkisim" w:hAnsi="Narkisim"/>
          <w:rtl/>
        </w:rPr>
        <w:footnoteReference w:id="351"/>
      </w:r>
      <w:r w:rsidRPr="009B0EA4">
        <w:rPr>
          <w:rFonts w:ascii="Narkisim" w:hAnsi="Narkisim"/>
          <w:rtl/>
        </w:rPr>
        <w:t>.</w:t>
      </w:r>
    </w:p>
    <w:p w14:paraId="6D640B1A" w14:textId="77777777" w:rsidR="002B72FF" w:rsidRPr="009B0EA4" w:rsidRDefault="00000000" w:rsidP="009B0EA4">
      <w:pPr>
        <w:bidi/>
        <w:rPr>
          <w:rFonts w:ascii="Narkisim" w:hAnsi="Narkisim" w:cs="Narkisim"/>
        </w:rPr>
      </w:pPr>
      <w:r w:rsidRPr="009B0EA4">
        <w:rPr>
          <w:rFonts w:ascii="Narkisim" w:hAnsi="Narkisim" w:cs="Narkisim"/>
          <w:rtl/>
        </w:rPr>
        <w:lastRenderedPageBreak/>
        <w:t>וה</w:t>
      </w:r>
      <w:r w:rsidRPr="009B0EA4">
        <w:rPr>
          <w:rFonts w:ascii="Narkisim" w:hAnsi="Narkisim" w:cs="Narkisim"/>
          <w:b/>
          <w:bCs/>
          <w:rtl/>
        </w:rPr>
        <w:t>חזו"א</w:t>
      </w:r>
      <w:r w:rsidRPr="009B0EA4">
        <w:rPr>
          <w:rFonts w:ascii="Narkisim" w:hAnsi="Narkisim" w:cs="Narkisim"/>
          <w:rtl/>
        </w:rPr>
        <w:t xml:space="preserve"> (יט יג וב"ק כא ה) האריך בהא דגמר ומקני ונקנה באמירה, דיש מקומות דגמר דעת מהני לחוד בלא קנין</w:t>
      </w:r>
      <w:r w:rsidRPr="009B0EA4">
        <w:rPr>
          <w:rStyle w:val="ac"/>
          <w:rFonts w:ascii="Narkisim" w:hAnsi="Narkisim" w:cs="Narkisim"/>
          <w:rtl/>
        </w:rPr>
        <w:footnoteReference w:id="352"/>
      </w:r>
      <w:r w:rsidRPr="009B0EA4">
        <w:rPr>
          <w:rFonts w:ascii="Narkisim" w:hAnsi="Narkisim" w:cs="Narkisim"/>
          <w:rtl/>
        </w:rPr>
        <w:t>. וכ"כ ה</w:t>
      </w:r>
      <w:r w:rsidRPr="009B0EA4">
        <w:rPr>
          <w:rFonts w:ascii="Narkisim" w:hAnsi="Narkisim" w:cs="Narkisim"/>
          <w:b/>
          <w:bCs/>
          <w:rtl/>
        </w:rPr>
        <w:t>קוב"ש</w:t>
      </w:r>
      <w:r w:rsidRPr="009B0EA4">
        <w:rPr>
          <w:rFonts w:ascii="Narkisim" w:hAnsi="Narkisim" w:cs="Narkisim"/>
          <w:rtl/>
        </w:rPr>
        <w:t xml:space="preserve"> (כתובות שלו).</w:t>
      </w:r>
    </w:p>
    <w:p w14:paraId="320ACBB3" w14:textId="77777777" w:rsidR="002B72FF" w:rsidRPr="009B0EA4" w:rsidRDefault="00000000" w:rsidP="009B0EA4">
      <w:pPr>
        <w:pStyle w:val="a8"/>
        <w:bidi/>
        <w:rPr>
          <w:rFonts w:ascii="Narkisim" w:hAnsi="Narkisim"/>
        </w:rPr>
      </w:pPr>
      <w:r w:rsidRPr="009B0EA4">
        <w:rPr>
          <w:rFonts w:ascii="Narkisim" w:hAnsi="Narkisim"/>
          <w:rtl/>
        </w:rPr>
        <w:t>ואביו של החזו"א (חו"מ כב) כת' דכלל גדול בעיקר הקנין הוא שיגמור את בלבו להקנות הדבר לחבירו, וחבירו יסמוך דעתו עליו. ויש דברים שקי"ל לחז"ל שבדיבור בעלמא גומר בלבו להקנות לחבירו. אלא שיש שאינו גומר בליבו רק ע"י קנינים למפורשים מה"ת או מחז"ל. וע"ע קוב"ש (ב"ב תל).</w:t>
      </w:r>
    </w:p>
    <w:p w14:paraId="63355131" w14:textId="77777777" w:rsidR="002B72FF" w:rsidRPr="009B0EA4" w:rsidRDefault="00000000" w:rsidP="009B0EA4">
      <w:pPr>
        <w:bidi/>
        <w:rPr>
          <w:rFonts w:ascii="Narkisim" w:hAnsi="Narkisim" w:cs="Narkisim"/>
        </w:rPr>
      </w:pPr>
      <w:r w:rsidRPr="009B0EA4">
        <w:rPr>
          <w:rFonts w:ascii="Narkisim" w:hAnsi="Narkisim" w:cs="Narkisim"/>
          <w:rtl/>
        </w:rPr>
        <w:t>אמנם ה</w:t>
      </w:r>
      <w:r w:rsidRPr="009B0EA4">
        <w:rPr>
          <w:rFonts w:ascii="Narkisim" w:hAnsi="Narkisim" w:cs="Narkisim"/>
          <w:b/>
          <w:bCs/>
          <w:rtl/>
        </w:rPr>
        <w:t>נוב"י</w:t>
      </w:r>
      <w:r w:rsidRPr="009B0EA4">
        <w:rPr>
          <w:rFonts w:ascii="Narkisim" w:hAnsi="Narkisim" w:cs="Narkisim"/>
          <w:rtl/>
        </w:rPr>
        <w:t xml:space="preserve"> (חו"מ ק' כח) דחה</w:t>
      </w:r>
      <w:r w:rsidRPr="009B0EA4">
        <w:rPr>
          <w:rStyle w:val="ac"/>
          <w:rFonts w:ascii="Narkisim" w:hAnsi="Narkisim" w:cs="Narkisim"/>
          <w:rtl/>
        </w:rPr>
        <w:footnoteReference w:id="353"/>
      </w:r>
      <w:r w:rsidRPr="009B0EA4">
        <w:rPr>
          <w:rFonts w:ascii="Narkisim" w:hAnsi="Narkisim" w:cs="Narkisim"/>
          <w:rtl/>
        </w:rPr>
        <w:t xml:space="preserve"> דודאי דברים הנקנין באמירה לא מהני ע"י גמירות דעת לחוד. שאין האמירה קנין, ומה מועיל גמירת דעת</w:t>
      </w:r>
      <w:r w:rsidRPr="009B0EA4">
        <w:rPr>
          <w:rStyle w:val="ac"/>
          <w:rFonts w:ascii="Narkisim" w:hAnsi="Narkisim" w:cs="Narkisim"/>
          <w:rtl/>
        </w:rPr>
        <w:footnoteReference w:id="354"/>
      </w:r>
      <w:r w:rsidRPr="009B0EA4">
        <w:rPr>
          <w:rFonts w:ascii="Narkisim" w:hAnsi="Narkisim" w:cs="Narkisim"/>
          <w:rtl/>
        </w:rPr>
        <w:t>. אלא דיש מקומות דמהני משום תקנת חכמים.</w:t>
      </w:r>
    </w:p>
    <w:p w14:paraId="0F78A35D" w14:textId="77777777" w:rsidR="002B72FF" w:rsidRPr="009B0EA4" w:rsidRDefault="00000000" w:rsidP="009B0EA4">
      <w:pPr>
        <w:bidi/>
        <w:rPr>
          <w:rFonts w:ascii="Narkisim" w:hAnsi="Narkisim" w:cs="Narkisim"/>
        </w:rPr>
      </w:pPr>
      <w:r w:rsidRPr="009B0EA4">
        <w:rPr>
          <w:rFonts w:ascii="Narkisim" w:hAnsi="Narkisim" w:cs="Narkisim"/>
          <w:rtl/>
        </w:rPr>
        <w:t>וב</w:t>
      </w:r>
      <w:r w:rsidRPr="009B0EA4">
        <w:rPr>
          <w:rFonts w:ascii="Narkisim" w:hAnsi="Narkisim" w:cs="Narkisim"/>
          <w:b/>
          <w:bCs/>
          <w:rtl/>
        </w:rPr>
        <w:t xml:space="preserve">שו"ת רע"א </w:t>
      </w:r>
      <w:r w:rsidRPr="009B0EA4">
        <w:rPr>
          <w:rFonts w:ascii="Narkisim" w:hAnsi="Narkisim" w:cs="Narkisim"/>
          <w:rtl/>
        </w:rPr>
        <w:t>(ק' לז) דן צירוף להתיר הקנאת מבכרת משום שגמר ומקני בלא מעשה קנין, וכתי' הא' בתוס'</w:t>
      </w:r>
      <w:r w:rsidRPr="009B0EA4">
        <w:rPr>
          <w:rStyle w:val="ac"/>
          <w:rFonts w:ascii="Narkisim" w:hAnsi="Narkisim" w:cs="Narkisim"/>
          <w:rtl/>
        </w:rPr>
        <w:footnoteReference w:id="355"/>
      </w:r>
      <w:r w:rsidRPr="009B0EA4">
        <w:rPr>
          <w:rFonts w:ascii="Narkisim" w:hAnsi="Narkisim" w:cs="Narkisim"/>
          <w:rtl/>
        </w:rPr>
        <w:t>. וכשמכרה לו בכסף אנן סהדי דגמר והקנה לו, ואף למ"ד דכסף אינו קונה בנכרי, מ"מ כיון דגמר והקנה קני. וכת' די"ל דכל הפוסקים שדנו דבעינן כסף ומשיכה אין סתירה כ"כ, דיש לומר דסברי כאידך תירוצא דתוס'. אבל ה</w:t>
      </w:r>
      <w:r w:rsidRPr="009B0EA4">
        <w:rPr>
          <w:rFonts w:ascii="Narkisim" w:hAnsi="Narkisim" w:cs="Narkisim"/>
          <w:b/>
          <w:bCs/>
          <w:rtl/>
        </w:rPr>
        <w:t>חזו"א</w:t>
      </w:r>
      <w:r w:rsidRPr="009B0EA4">
        <w:rPr>
          <w:rFonts w:ascii="Narkisim" w:hAnsi="Narkisim" w:cs="Narkisim"/>
          <w:rtl/>
        </w:rPr>
        <w:t xml:space="preserve"> (יט יג בסוגריים) כת' דאין אנו בקיאים לדמות מילתא למילתא בסברת גמר ומשעבד נפשיה, ואין לנו לדון אלא במה שהוזכר בגמ' להדיא.</w:t>
      </w:r>
    </w:p>
    <w:p w14:paraId="221FE31B"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רש"ש</w:t>
      </w:r>
      <w:r w:rsidRPr="009B0EA4">
        <w:rPr>
          <w:rFonts w:ascii="Narkisim" w:hAnsi="Narkisim"/>
          <w:rtl/>
        </w:rPr>
        <w:t xml:space="preserve"> הביא מכאן מקור דמהני להתנות שיקנה בכסף, וכדברי ה</w:t>
      </w:r>
      <w:r w:rsidRPr="009B0EA4">
        <w:rPr>
          <w:rFonts w:ascii="Narkisim" w:hAnsi="Narkisim"/>
          <w:b/>
          <w:bCs/>
          <w:rtl/>
        </w:rPr>
        <w:t>ב"י</w:t>
      </w:r>
      <w:r w:rsidRPr="009B0EA4">
        <w:rPr>
          <w:rFonts w:ascii="Narkisim" w:hAnsi="Narkisim"/>
          <w:rtl/>
        </w:rPr>
        <w:t xml:space="preserve"> וה</w:t>
      </w:r>
      <w:r w:rsidRPr="009B0EA4">
        <w:rPr>
          <w:rFonts w:ascii="Narkisim" w:hAnsi="Narkisim"/>
          <w:b/>
          <w:bCs/>
          <w:rtl/>
        </w:rPr>
        <w:t>רמ"א</w:t>
      </w:r>
      <w:r w:rsidRPr="009B0EA4">
        <w:rPr>
          <w:rFonts w:ascii="Narkisim" w:hAnsi="Narkisim"/>
          <w:rtl/>
        </w:rPr>
        <w:t xml:space="preserve"> (חו"מ קצח ה), ודלא כ</w:t>
      </w:r>
      <w:r w:rsidRPr="009B0EA4">
        <w:rPr>
          <w:rFonts w:ascii="Narkisim" w:hAnsi="Narkisim"/>
          <w:b/>
          <w:bCs/>
          <w:rtl/>
        </w:rPr>
        <w:t>ש"ך</w:t>
      </w:r>
      <w:r w:rsidRPr="009B0EA4">
        <w:rPr>
          <w:rFonts w:ascii="Narkisim" w:hAnsi="Narkisim"/>
          <w:rtl/>
        </w:rPr>
        <w:t xml:space="preserve"> (שם י) [שהביא מהריטב"א (קידושין כו.) שלא מהני להתנות על דבר שאינו קנין לקנות בו]. אך דחה דאפשר דדוקא במקום שיש אומדן דעת דכל העולם. ודמי להא דסיטומתא קני (ב"מ עד. וחו"מ רא).</w:t>
      </w:r>
    </w:p>
    <w:p w14:paraId="3C583EC0" w14:textId="77777777" w:rsidR="002B72FF" w:rsidRPr="009B0EA4" w:rsidRDefault="00000000" w:rsidP="009B0EA4">
      <w:pPr>
        <w:bidi/>
        <w:rPr>
          <w:rFonts w:ascii="Narkisim" w:hAnsi="Narkisim" w:cs="Narkisim"/>
        </w:rPr>
      </w:pPr>
      <w:r w:rsidRPr="009B0EA4">
        <w:rPr>
          <w:rFonts w:ascii="Narkisim" w:hAnsi="Narkisim" w:cs="Narkisim"/>
          <w:u w:val="single"/>
          <w:rtl/>
        </w:rPr>
        <w:t>בא"ד א"נ כמה פעמים הרועה פותח ונועל</w:t>
      </w:r>
      <w:r w:rsidRPr="009B0EA4">
        <w:rPr>
          <w:rFonts w:ascii="Narkisim" w:hAnsi="Narkisim" w:cs="Narkisim"/>
          <w:rtl/>
        </w:rPr>
        <w:t>. ה</w:t>
      </w:r>
      <w:r w:rsidRPr="009B0EA4">
        <w:rPr>
          <w:rFonts w:ascii="Narkisim" w:hAnsi="Narkisim" w:cs="Narkisim"/>
          <w:b/>
          <w:bCs/>
          <w:rtl/>
        </w:rPr>
        <w:t>רש"ש</w:t>
      </w:r>
      <w:r w:rsidRPr="009B0EA4">
        <w:rPr>
          <w:rFonts w:ascii="Narkisim" w:hAnsi="Narkisim" w:cs="Narkisim"/>
          <w:rtl/>
        </w:rPr>
        <w:t xml:space="preserve"> הק' שלא היה לו כוונת קנין, ואינו קונה בלא דעת</w:t>
      </w:r>
      <w:r w:rsidRPr="009B0EA4">
        <w:rPr>
          <w:rStyle w:val="ac"/>
          <w:rFonts w:ascii="Narkisim" w:hAnsi="Narkisim" w:cs="Narkisim"/>
          <w:rtl/>
        </w:rPr>
        <w:footnoteReference w:id="356"/>
      </w:r>
      <w:r w:rsidRPr="009B0EA4">
        <w:rPr>
          <w:rFonts w:ascii="Narkisim" w:hAnsi="Narkisim" w:cs="Narkisim"/>
          <w:rtl/>
        </w:rPr>
        <w:t>. וכת' (בתי' הב') דמהני דעת המקנה אף שהקונה לא נתכוון לקנות, וכסברת הראב"ד והרשב"א (ב"ב מא.)</w:t>
      </w:r>
      <w:r w:rsidRPr="009B0EA4">
        <w:rPr>
          <w:rStyle w:val="ac"/>
          <w:rFonts w:ascii="Narkisim" w:hAnsi="Narkisim" w:cs="Narkisim"/>
          <w:rtl/>
        </w:rPr>
        <w:footnoteReference w:id="357"/>
      </w:r>
      <w:r w:rsidRPr="009B0EA4">
        <w:rPr>
          <w:rFonts w:ascii="Narkisim" w:hAnsi="Narkisim" w:cs="Narkisim"/>
          <w:rtl/>
        </w:rPr>
        <w:t>.</w:t>
      </w:r>
    </w:p>
    <w:p w14:paraId="206C3194"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ה</w:t>
      </w:r>
      <w:r w:rsidRPr="009B0EA4">
        <w:rPr>
          <w:rFonts w:ascii="Narkisim" w:hAnsi="Narkisim" w:cs="Narkisim"/>
          <w:b/>
          <w:bCs/>
          <w:rtl/>
        </w:rPr>
        <w:t>מהריט"א</w:t>
      </w:r>
      <w:r w:rsidRPr="009B0EA4">
        <w:rPr>
          <w:rFonts w:ascii="Narkisim" w:hAnsi="Narkisim" w:cs="Narkisim"/>
          <w:rtl/>
        </w:rPr>
        <w:t xml:space="preserve"> (כב סק"ג ד"ה אף) יישב קו' התוס' דהכא יקנה ע"י שימוש בעלמא, דשאלה ושכירות נקנין ע"י תחילת שימוש</w:t>
      </w:r>
      <w:r w:rsidRPr="009B0EA4">
        <w:rPr>
          <w:rStyle w:val="ac"/>
          <w:rFonts w:ascii="Narkisim" w:hAnsi="Narkisim" w:cs="Narkisim"/>
          <w:rtl/>
        </w:rPr>
        <w:footnoteReference w:id="358"/>
      </w:r>
      <w:r w:rsidRPr="009B0EA4">
        <w:rPr>
          <w:rFonts w:ascii="Narkisim" w:hAnsi="Narkisim" w:cs="Narkisim"/>
          <w:rtl/>
        </w:rPr>
        <w:t xml:space="preserve"> [וכמ"ש הקצות קנג ג וכמה אחרונים]. והביא דתוס' דידן לא ס"ל כן, וכדמשמע ב</w:t>
      </w:r>
      <w:r w:rsidRPr="009B0EA4">
        <w:rPr>
          <w:rFonts w:ascii="Narkisim" w:hAnsi="Narkisim" w:cs="Narkisim"/>
          <w:b/>
          <w:bCs/>
          <w:rtl/>
        </w:rPr>
        <w:t>תוס'</w:t>
      </w:r>
      <w:r w:rsidRPr="009B0EA4">
        <w:rPr>
          <w:rFonts w:ascii="Narkisim" w:hAnsi="Narkisim" w:cs="Narkisim"/>
          <w:rtl/>
        </w:rPr>
        <w:t xml:space="preserve"> (ב"ב פה: ד"ה כגון) דאף שכירות צריך קנין גמור ולא ע"י שימוש בעלמא. אבל המחנ"א (שכירות א) כת' דתוס' דידן לא תי' כן משום תחילת שימוש, דהכא אין לרועה קנין בגוף הבהמות דנימא דתיקני ליה מקום כשהכניס בו בהמתו.</w:t>
      </w:r>
    </w:p>
    <w:p w14:paraId="71B6CED5"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(לעיל שם) דן עוד דאי"צ לקנין כלל, וסגי בנתינת רשות בעלמא להחשב חצר השותפין</w:t>
      </w:r>
      <w:r w:rsidRPr="009B0EA4">
        <w:rPr>
          <w:rStyle w:val="ac"/>
          <w:rFonts w:ascii="Narkisim" w:hAnsi="Narkisim"/>
          <w:rtl/>
        </w:rPr>
        <w:footnoteReference w:id="359"/>
      </w:r>
      <w:r w:rsidRPr="009B0EA4">
        <w:rPr>
          <w:rFonts w:ascii="Narkisim" w:hAnsi="Narkisim"/>
          <w:rtl/>
        </w:rPr>
        <w:t xml:space="preserve"> לענין מוחזקות (ע' מה שהו' לעיל מהחזו"א) [לאחר שכבר זכה בו הכהן]. וכת' דתוס' לא ניח"ל בזה משום דבעינן קנין חצר להקנות לכהן [ע"ע מש"כ לעיל].</w:t>
      </w:r>
    </w:p>
    <w:p w14:paraId="0D29B9F1" w14:textId="77777777" w:rsidR="002B72FF" w:rsidRPr="009B0EA4" w:rsidRDefault="00000000" w:rsidP="009B0EA4">
      <w:pPr>
        <w:bidi/>
        <w:rPr>
          <w:rFonts w:ascii="Narkisim" w:hAnsi="Narkisim" w:cs="Narkisim"/>
        </w:rPr>
      </w:pPr>
      <w:r w:rsidRPr="009B0EA4">
        <w:rPr>
          <w:rFonts w:ascii="Narkisim" w:hAnsi="Narkisim" w:cs="Narkisim"/>
          <w:u w:val="single"/>
          <w:rtl/>
        </w:rPr>
        <w:t>משנה. שתי רחיליו שלא ביכרו וילדו ב' זכרים שניהם לכהן</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(לעיל ט. ד"ה שתי) הק' דפשיטא. ופי' דס"ד דיש לתלות שהאחת טינפה ונימוח הולד, והשני ילדה ב' זכרים. דיש לנו להעמיד ממון בחזקת הבעלים</w:t>
      </w:r>
      <w:r w:rsidRPr="009B0EA4">
        <w:rPr>
          <w:rStyle w:val="ac"/>
          <w:rFonts w:ascii="Narkisim" w:hAnsi="Narkisim" w:cs="Narkisim"/>
          <w:rtl/>
        </w:rPr>
        <w:footnoteReference w:id="360"/>
      </w:r>
      <w:r w:rsidRPr="009B0EA4">
        <w:rPr>
          <w:rFonts w:ascii="Narkisim" w:hAnsi="Narkisim" w:cs="Narkisim"/>
          <w:rtl/>
        </w:rPr>
        <w:t>. ועוד כת' בסו"ד [על המשנה לקמן מח:] די"ל דניחא לתנא לפרש בכל גווני אע"ג דלא צריכי. וכן בבא דזכר ונקיבה שהזכר לכהן</w:t>
      </w:r>
      <w:r w:rsidRPr="009B0EA4">
        <w:rPr>
          <w:rStyle w:val="ac"/>
          <w:rFonts w:ascii="Narkisim" w:hAnsi="Narkisim" w:cs="Narkisim"/>
          <w:rtl/>
        </w:rPr>
        <w:footnoteReference w:id="361"/>
      </w:r>
      <w:r w:rsidRPr="009B0EA4">
        <w:rPr>
          <w:rFonts w:ascii="Narkisim" w:hAnsi="Narkisim" w:cs="Narkisim"/>
          <w:rtl/>
        </w:rPr>
        <w:t>.</w:t>
      </w:r>
    </w:p>
    <w:p w14:paraId="14CF1012"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ב' זכרים ונקבה א' לו וא' לכהן וכו'</w:t>
      </w:r>
      <w:r w:rsidRPr="009B0EA4">
        <w:rPr>
          <w:rFonts w:ascii="Narkisim" w:hAnsi="Narkisim" w:cs="Narkisim"/>
          <w:rtl/>
        </w:rPr>
        <w:t xml:space="preserve">. </w:t>
      </w:r>
      <w:r w:rsidRPr="009B0EA4">
        <w:rPr>
          <w:rFonts w:ascii="Narkisim" w:hAnsi="Narkisim" w:cs="Narkisim"/>
          <w:b/>
          <w:bCs/>
          <w:rtl/>
        </w:rPr>
        <w:t>רע"א</w:t>
      </w:r>
      <w:r w:rsidRPr="009B0EA4">
        <w:rPr>
          <w:rFonts w:ascii="Narkisim" w:hAnsi="Narkisim" w:cs="Narkisim"/>
          <w:rtl/>
        </w:rPr>
        <w:t xml:space="preserve"> (ק' קסז) הק' אמאי השני ירעה, נימא שהוא מותר מטעם ספק ספיקא, וכדמבואר ב</w:t>
      </w:r>
      <w:r w:rsidRPr="009B0EA4">
        <w:rPr>
          <w:rFonts w:ascii="Narkisim" w:hAnsi="Narkisim" w:cs="Narkisim"/>
          <w:b/>
          <w:bCs/>
          <w:rtl/>
        </w:rPr>
        <w:t>רא"ש</w:t>
      </w:r>
      <w:r w:rsidRPr="009B0EA4">
        <w:rPr>
          <w:rFonts w:ascii="Narkisim" w:hAnsi="Narkisim" w:cs="Narkisim"/>
          <w:rtl/>
        </w:rPr>
        <w:t xml:space="preserve"> (לעיל א י) דיש בכה"ג ספק ספיקא</w:t>
      </w:r>
      <w:r w:rsidRPr="009B0EA4">
        <w:rPr>
          <w:rStyle w:val="ac"/>
          <w:rFonts w:ascii="Narkisim" w:hAnsi="Narkisim" w:cs="Narkisim"/>
          <w:rtl/>
        </w:rPr>
        <w:footnoteReference w:id="362"/>
      </w:r>
      <w:r w:rsidRPr="009B0EA4">
        <w:rPr>
          <w:rFonts w:ascii="Narkisim" w:hAnsi="Narkisim" w:cs="Narkisim"/>
          <w:rtl/>
        </w:rPr>
        <w:t>, אלא כיון דאפשר בתקנה בהפרשת טלה סגי בהכי. אבל בבהמה טהורה יש לו הפסד במה שהבכור צריך רעיה. ויישב דבבהמה טהורה הנידון על כל א' בפנ"ע, דלא שייך פדיון. וכל א' ספק וצריך רעיה. ובזה ליכא ספק ספיקא, דאיזה מהם תתיר ואיזה מהם תאסר</w:t>
      </w:r>
      <w:r w:rsidRPr="009B0EA4">
        <w:rPr>
          <w:rStyle w:val="ac"/>
          <w:rFonts w:ascii="Narkisim" w:hAnsi="Narkisim" w:cs="Narkisim"/>
          <w:rtl/>
        </w:rPr>
        <w:footnoteReference w:id="363"/>
      </w:r>
      <w:r w:rsidRPr="009B0EA4">
        <w:rPr>
          <w:rFonts w:ascii="Narkisim" w:hAnsi="Narkisim" w:cs="Narkisim"/>
          <w:rtl/>
        </w:rPr>
        <w:t>.</w:t>
      </w:r>
    </w:p>
    <w:p w14:paraId="66A83AE2" w14:textId="77777777" w:rsidR="002B72FF" w:rsidRPr="009B0EA4" w:rsidRDefault="00000000" w:rsidP="009B0EA4">
      <w:pPr>
        <w:bidi/>
        <w:rPr>
          <w:rFonts w:ascii="Narkisim" w:hAnsi="Narkisim" w:cs="Narkisim"/>
        </w:rPr>
      </w:pPr>
      <w:r w:rsidRPr="009B0EA4">
        <w:rPr>
          <w:rFonts w:ascii="Narkisim" w:hAnsi="Narkisim" w:cs="Narkisim"/>
          <w:u w:val="single"/>
          <w:rtl/>
        </w:rPr>
        <w:t>ב' זכרים ונקבה כו' ר"ט אומר הכהן בורר לו את היפה וכו'</w:t>
      </w:r>
      <w:r w:rsidRPr="009B0EA4">
        <w:rPr>
          <w:rFonts w:ascii="Narkisim" w:hAnsi="Narkisim" w:cs="Narkisim"/>
          <w:rtl/>
        </w:rPr>
        <w:t>. בגמ' מבואר דכאן יש טעם נוסף [מלבד שיטתו דמעיקרא שהבריא יצא ברישא</w:t>
      </w:r>
      <w:r w:rsidRPr="009B0EA4">
        <w:rPr>
          <w:rStyle w:val="ac"/>
          <w:rFonts w:ascii="Narkisim" w:hAnsi="Narkisim" w:cs="Narkisim"/>
          <w:rtl/>
        </w:rPr>
        <w:footnoteReference w:id="364"/>
      </w:r>
      <w:r w:rsidRPr="009B0EA4">
        <w:rPr>
          <w:rFonts w:ascii="Narkisim" w:hAnsi="Narkisim" w:cs="Narkisim"/>
          <w:rtl/>
        </w:rPr>
        <w:t>] דבתרי מחדא וחד מחדא, אמרי' שמי שיצא יחיד הוא יפה יותר. [וצ"ל שהזכר היפה הוא יותר יפה מהנקיבה. והרש"ש יז: רמז בזה].</w:t>
      </w:r>
    </w:p>
    <w:p w14:paraId="5EE7E0B8"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רש"ש</w:t>
      </w:r>
      <w:r w:rsidRPr="009B0EA4">
        <w:rPr>
          <w:rFonts w:ascii="Narkisim" w:hAnsi="Narkisim" w:cs="Narkisim"/>
          <w:rtl/>
        </w:rPr>
        <w:t xml:space="preserve"> העיר שאם הנקבה גרועה משניהם, א"כ נימא דאף ביולדת הב' יש הוכחה שיצא הזכר תחילה וגם הוא לכהן. וכן במשנה (לעיל) זכר ונקבה היכא שהזכר יפה מהנקבה נימא שינתן לכהן. [לצד דמהני הוכחה זו לחוד דבריא נפק ברישא].</w:t>
      </w:r>
    </w:p>
    <w:p w14:paraId="00A4CCE9"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רש"ש</w:t>
      </w:r>
      <w:r w:rsidRPr="009B0EA4">
        <w:rPr>
          <w:rFonts w:ascii="Narkisim" w:hAnsi="Narkisim" w:cs="Narkisim"/>
          <w:rtl/>
        </w:rPr>
        <w:t xml:space="preserve"> (יז:) דן הכא לר"ט האם השני רועה מספק [או דמהני ההוכחה דשביח טפי]. אך דן די"ל דהכא הוה ספק ספיקא, ספק השני זכרים מא', ויצא היפה תחילה. ואת"ל דהיפה נולד יחידי שמא מהשניה יצאה הנקבה תחלה.</w:t>
      </w:r>
    </w:p>
    <w:p w14:paraId="4D55C6DC" w14:textId="77777777" w:rsidR="002B72FF" w:rsidRPr="009B0EA4" w:rsidRDefault="00000000" w:rsidP="009B0EA4">
      <w:pPr>
        <w:pStyle w:val="aa"/>
        <w:bidi/>
        <w:rPr>
          <w:rFonts w:ascii="Narkisim" w:hAnsi="Narkisim"/>
        </w:rPr>
      </w:pPr>
      <w:r w:rsidRPr="009B0EA4">
        <w:rPr>
          <w:rFonts w:ascii="Narkisim" w:hAnsi="Narkisim"/>
          <w:u w:val="single"/>
          <w:rtl/>
        </w:rPr>
        <w:t>מת א' מהן ר"ט אומר יחלוקו</w:t>
      </w:r>
      <w:r w:rsidRPr="009B0EA4">
        <w:rPr>
          <w:rFonts w:ascii="Narkisim" w:hAnsi="Narkisim"/>
          <w:rtl/>
        </w:rPr>
        <w:t>. כדלעיל.</w:t>
      </w:r>
    </w:p>
    <w:p w14:paraId="6EBAB2F2" w14:textId="77777777" w:rsidR="002B72FF" w:rsidRPr="009B0EA4" w:rsidRDefault="00000000" w:rsidP="009B0EA4">
      <w:pPr>
        <w:bidi/>
        <w:rPr>
          <w:rFonts w:ascii="Narkisim" w:hAnsi="Narkisim" w:cs="Narkisim"/>
        </w:rPr>
      </w:pPr>
      <w:r w:rsidRPr="009B0EA4">
        <w:rPr>
          <w:rFonts w:ascii="Narkisim" w:hAnsi="Narkisim" w:cs="Narkisim"/>
          <w:u w:val="single"/>
          <w:rtl/>
        </w:rPr>
        <w:t>ב' נקבות וזכר וכו' אין כאן לכהן כלום</w:t>
      </w:r>
      <w:r w:rsidRPr="009B0EA4">
        <w:rPr>
          <w:rFonts w:ascii="Narkisim" w:hAnsi="Narkisim" w:cs="Narkisim"/>
          <w:rtl/>
        </w:rPr>
        <w:t>. ובפשוטו מבואר שיש בו קדושה מספק, וירעה עד שיסתאב. וכ"פ הרמב"ם (ה ב). וה</w:t>
      </w:r>
      <w:r w:rsidRPr="009B0EA4">
        <w:rPr>
          <w:rFonts w:ascii="Narkisim" w:hAnsi="Narkisim" w:cs="Narkisim"/>
          <w:b/>
          <w:bCs/>
          <w:rtl/>
        </w:rPr>
        <w:t>משנ"ל</w:t>
      </w:r>
      <w:r w:rsidRPr="009B0EA4">
        <w:rPr>
          <w:rFonts w:ascii="Narkisim" w:hAnsi="Narkisim" w:cs="Narkisim"/>
          <w:rtl/>
        </w:rPr>
        <w:t xml:space="preserve"> (ביכורים יב יח) הק' דיש על כל א' ספק ספיקא לקולא, וע"ד הא דמבואר ברמב"ם שם דנחשב ספיקות הרבה [ע' מה שנתבאר לעיל ט.], ונתיר את הזכר כחולין גמורים מדין ספק ספיקא. וכת' דצ"ל דקדושת בכור בהמה טהורה הוה קדושת הגוף ולא אזלינן בו לקולא. [והוכיח כן מדברי הרא"ש, ע' בסמוך].</w:t>
      </w:r>
    </w:p>
    <w:p w14:paraId="0B6FEF18"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רש"ש</w:t>
      </w:r>
      <w:r w:rsidRPr="009B0EA4">
        <w:rPr>
          <w:rFonts w:ascii="Narkisim" w:hAnsi="Narkisim" w:cs="Narkisim"/>
          <w:rtl/>
        </w:rPr>
        <w:t xml:space="preserve"> (לעיל ט.) הק' [במשנה דפטר חמור</w:t>
      </w:r>
      <w:r w:rsidRPr="009B0EA4">
        <w:rPr>
          <w:rStyle w:val="ac"/>
          <w:rFonts w:ascii="Narkisim" w:hAnsi="Narkisim" w:cs="Narkisim"/>
          <w:rtl/>
        </w:rPr>
        <w:footnoteReference w:id="365"/>
      </w:r>
      <w:r w:rsidRPr="009B0EA4">
        <w:rPr>
          <w:rFonts w:ascii="Narkisim" w:hAnsi="Narkisim" w:cs="Narkisim"/>
          <w:rtl/>
        </w:rPr>
        <w:t>] דבב' נקבות וזכר לכאורה יש כאן ס"ס לכהן, ספק נולד הזכר לבד, ואת"ל שנולד עם הנקבה ספק שהזכר יצא תחלה. ולסוברים</w:t>
      </w:r>
      <w:r w:rsidRPr="009B0EA4">
        <w:rPr>
          <w:rStyle w:val="ac"/>
          <w:rFonts w:ascii="Narkisim" w:hAnsi="Narkisim" w:cs="Narkisim"/>
          <w:rtl/>
        </w:rPr>
        <w:footnoteReference w:id="366"/>
      </w:r>
      <w:r w:rsidRPr="009B0EA4">
        <w:rPr>
          <w:rFonts w:ascii="Narkisim" w:hAnsi="Narkisim" w:cs="Narkisim"/>
          <w:rtl/>
        </w:rPr>
        <w:t xml:space="preserve"> דמהני ס"ס להוציא ממון מחזקתיה אמאי אי"צ ליתן לכהן.</w:t>
      </w:r>
    </w:p>
    <w:p w14:paraId="603424E3" w14:textId="77777777" w:rsidR="002B72FF" w:rsidRPr="009B0EA4" w:rsidRDefault="00000000" w:rsidP="009B0EA4">
      <w:pPr>
        <w:pStyle w:val="a8"/>
        <w:bidi/>
        <w:rPr>
          <w:rFonts w:ascii="Narkisim" w:hAnsi="Narkisim"/>
        </w:rPr>
      </w:pPr>
      <w:r w:rsidRPr="009B0EA4">
        <w:rPr>
          <w:rFonts w:ascii="Narkisim" w:hAnsi="Narkisim"/>
          <w:rtl/>
        </w:rPr>
        <w:t>ויש שדנו שצורת העמדת הספק על כל יולדת, ואין כאן ספק ספיקא ברור. דאת"ל שילדה א', שמא ילדה נקבה.</w:t>
      </w:r>
    </w:p>
    <w:p w14:paraId="4B780902" w14:textId="77777777" w:rsidR="002B72FF" w:rsidRPr="009B0EA4" w:rsidRDefault="00000000" w:rsidP="009B0EA4">
      <w:pPr>
        <w:pStyle w:val="a7"/>
        <w:bidi/>
        <w:rPr>
          <w:rFonts w:ascii="Narkisim" w:hAnsi="Narkisim"/>
        </w:rPr>
      </w:pPr>
      <w:r w:rsidRPr="009B0EA4">
        <w:rPr>
          <w:rFonts w:ascii="Narkisim" w:hAnsi="Narkisim"/>
          <w:rtl/>
        </w:rPr>
        <w:t>ועד"ז יש שהק' בבבא דב' זכרים וב' נקבות, דיש ספק על כל א' שמא נולד בכור, וינתן לכהן. [ויש שדחו דדנים על כל זכר בפנ"ע וליכא ספק ספיקא</w:t>
      </w:r>
      <w:r w:rsidRPr="009B0EA4">
        <w:rPr>
          <w:rStyle w:val="ac"/>
          <w:rFonts w:ascii="Narkisim" w:hAnsi="Narkisim"/>
          <w:rtl/>
        </w:rPr>
        <w:footnoteReference w:id="367"/>
      </w:r>
      <w:r w:rsidRPr="009B0EA4">
        <w:rPr>
          <w:rFonts w:ascii="Narkisim" w:hAnsi="Narkisim"/>
          <w:rtl/>
        </w:rPr>
        <w:t>]. אמנם יש ליישב דבמתנות כהונה לא מהני ספק ספיקא, וע"פ מש"כ תוס' (לקמן כ. ד"ה ור' יהושע) דאף רב מודה שבממון שאין לו תובעים אין הולכים בממון אחר הרוב</w:t>
      </w:r>
      <w:r w:rsidRPr="009B0EA4">
        <w:rPr>
          <w:rStyle w:val="ac"/>
          <w:rFonts w:ascii="Narkisim" w:hAnsi="Narkisim"/>
          <w:rtl/>
        </w:rPr>
        <w:footnoteReference w:id="368"/>
      </w:r>
      <w:r w:rsidRPr="009B0EA4">
        <w:rPr>
          <w:rFonts w:ascii="Narkisim" w:hAnsi="Narkisim"/>
          <w:rtl/>
        </w:rPr>
        <w:t>.</w:t>
      </w:r>
    </w:p>
    <w:p w14:paraId="56FE64D2" w14:textId="77777777" w:rsidR="002B72FF" w:rsidRPr="009B0EA4" w:rsidRDefault="00000000" w:rsidP="009B0EA4">
      <w:pPr>
        <w:pStyle w:val="aa"/>
        <w:bidi/>
        <w:rPr>
          <w:rFonts w:ascii="Narkisim" w:hAnsi="Narkisim"/>
        </w:rPr>
      </w:pPr>
      <w:r w:rsidRPr="009B0EA4">
        <w:rPr>
          <w:rFonts w:ascii="Narkisim" w:hAnsi="Narkisim"/>
          <w:u w:val="single"/>
          <w:rtl/>
        </w:rPr>
        <w:t>[סוף המשנה] א' ביכרה וא' לא ביכרה וכו' זכר ונקבה אין כאן לכהן כלום</w:t>
      </w:r>
      <w:r w:rsidRPr="009B0EA4">
        <w:rPr>
          <w:rFonts w:ascii="Narkisim" w:hAnsi="Narkisim"/>
          <w:rtl/>
        </w:rPr>
        <w:t>. אף כאן יל"ד דנימא דהך דלא ביכרה שביח (וכצריכותא דהגמ' בסמוך), ומבואר דהך אומדנא לא מהני לחייבו לתת לכהן [ולהוציא ממון]. ואפשר דאף לס"ד דמהני כשיש ב' זכרים לברר לתת את השמן לכהן, אבל בזה שהוא ספק מכל וכל לא אמרי' כן.</w:t>
      </w:r>
    </w:p>
    <w:p w14:paraId="786EB6F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רא"ש</w:t>
      </w:r>
      <w:r w:rsidRPr="009B0EA4">
        <w:rPr>
          <w:rFonts w:ascii="Narkisim" w:hAnsi="Narkisim" w:cs="Narkisim"/>
          <w:rtl/>
        </w:rPr>
        <w:t xml:space="preserve"> כת' ויאכל במומו לבעליו. [וככל ספק בכור]. ו</w:t>
      </w:r>
      <w:r w:rsidRPr="009B0EA4">
        <w:rPr>
          <w:rFonts w:ascii="Narkisim" w:hAnsi="Narkisim" w:cs="Narkisim"/>
          <w:b/>
          <w:bCs/>
          <w:rtl/>
        </w:rPr>
        <w:t>רע"א</w:t>
      </w:r>
      <w:r w:rsidRPr="009B0EA4">
        <w:rPr>
          <w:rFonts w:ascii="Narkisim" w:hAnsi="Narkisim" w:cs="Narkisim"/>
          <w:rtl/>
        </w:rPr>
        <w:t xml:space="preserve"> (לעיל יב: שו"ת ק' קסז) הק' </w:t>
      </w:r>
      <w:r w:rsidRPr="009B0EA4">
        <w:rPr>
          <w:rFonts w:ascii="Narkisim" w:hAnsi="Narkisim" w:cs="Narkisim"/>
          <w:rtl/>
        </w:rPr>
        <w:lastRenderedPageBreak/>
        <w:t>שה</w:t>
      </w:r>
      <w:r w:rsidRPr="009B0EA4">
        <w:rPr>
          <w:rFonts w:ascii="Narkisim" w:hAnsi="Narkisim" w:cs="Narkisim"/>
          <w:b/>
          <w:bCs/>
          <w:rtl/>
        </w:rPr>
        <w:t>רא"ש</w:t>
      </w:r>
      <w:r w:rsidRPr="009B0EA4">
        <w:rPr>
          <w:rFonts w:ascii="Narkisim" w:hAnsi="Narkisim" w:cs="Narkisim"/>
          <w:rtl/>
        </w:rPr>
        <w:t xml:space="preserve"> (לעיל א י) כת' דיש רוב לפטור, דמחצה נקיבות בצירוף מיעוט שמיעוט מהנקבה חוצצת בשעת לידה [וכדברי התוס' לעיל ט. ד"ה זכר ונקבה]</w:t>
      </w:r>
      <w:r w:rsidRPr="009B0EA4">
        <w:rPr>
          <w:rStyle w:val="ac"/>
          <w:rFonts w:ascii="Narkisim" w:hAnsi="Narkisim" w:cs="Narkisim"/>
          <w:rtl/>
        </w:rPr>
        <w:footnoteReference w:id="369"/>
      </w:r>
      <w:r w:rsidRPr="009B0EA4">
        <w:rPr>
          <w:rFonts w:ascii="Narkisim" w:hAnsi="Narkisim" w:cs="Narkisim"/>
          <w:rtl/>
        </w:rPr>
        <w:t>, ואמאי לא מהני רוב לענין איסורי בכור. והא הוי רובא וחזקה לפטור, ואמאי מפסידים ליה לרעות עד שיסתאב.</w:t>
      </w:r>
    </w:p>
    <w:p w14:paraId="4A6ED490"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כת' דמשום חזקה יש ליישב דבכה"ג לא נחשב חזקת חולין, כיון שעומד לכך שאם יוולד זכר יתקדש בבכור. [עי"ש שהאריך ביסוד זה, ע"ע לקמן כ:]. אך מ"מ קשה לדברי הרא"ש שיהני משום ספק ספיקא לחוד</w:t>
      </w:r>
      <w:r w:rsidRPr="009B0EA4">
        <w:rPr>
          <w:rStyle w:val="ac"/>
          <w:rFonts w:ascii="Narkisim" w:hAnsi="Narkisim"/>
          <w:rtl/>
        </w:rPr>
        <w:footnoteReference w:id="370"/>
      </w:r>
      <w:r w:rsidRPr="009B0EA4">
        <w:rPr>
          <w:rFonts w:ascii="Narkisim" w:hAnsi="Narkisim"/>
          <w:rtl/>
        </w:rPr>
        <w:t>.</w:t>
      </w:r>
    </w:p>
    <w:p w14:paraId="18DD6B43" w14:textId="77777777" w:rsidR="002B72FF" w:rsidRPr="009B0EA4" w:rsidRDefault="00000000" w:rsidP="009B0EA4">
      <w:pPr>
        <w:pStyle w:val="a7"/>
        <w:bidi/>
        <w:rPr>
          <w:rFonts w:ascii="Narkisim" w:hAnsi="Narkisim"/>
        </w:rPr>
      </w:pPr>
      <w:r w:rsidRPr="009B0EA4">
        <w:rPr>
          <w:rFonts w:ascii="Narkisim" w:hAnsi="Narkisim"/>
          <w:rtl/>
        </w:rPr>
        <w:t>וכה"ק ה</w:t>
      </w:r>
      <w:r w:rsidRPr="009B0EA4">
        <w:rPr>
          <w:rFonts w:ascii="Narkisim" w:hAnsi="Narkisim"/>
          <w:b/>
          <w:bCs/>
          <w:rtl/>
        </w:rPr>
        <w:t>משנ"ל</w:t>
      </w:r>
      <w:r w:rsidRPr="009B0EA4">
        <w:rPr>
          <w:rFonts w:ascii="Narkisim" w:hAnsi="Narkisim"/>
          <w:rtl/>
        </w:rPr>
        <w:t xml:space="preserve"> (ביכורים יב יח בסו"ד, וציינו רע"א) והוכיח מכאן דבקדושת הגוף דבכור החמירו דלא מהני ספק ספיקא.</w:t>
      </w:r>
    </w:p>
    <w:p w14:paraId="01689FBE" w14:textId="77777777" w:rsidR="002B72FF" w:rsidRPr="009B0EA4" w:rsidRDefault="00000000" w:rsidP="009B0EA4">
      <w:pPr>
        <w:pStyle w:val="3"/>
        <w:bidi/>
        <w:rPr>
          <w:rFonts w:ascii="Narkisim" w:hAnsi="Narkisim"/>
        </w:rPr>
      </w:pPr>
      <w:r w:rsidRPr="009B0EA4">
        <w:rPr>
          <w:rFonts w:ascii="Narkisim" w:hAnsi="Narkisim"/>
          <w:rtl/>
        </w:rPr>
        <w:t>דף יט.</w:t>
      </w:r>
    </w:p>
    <w:p w14:paraId="25C4EA8E" w14:textId="77777777" w:rsidR="002B72FF" w:rsidRPr="009B0EA4" w:rsidRDefault="00000000" w:rsidP="009B0EA4">
      <w:pPr>
        <w:bidi/>
        <w:rPr>
          <w:rFonts w:ascii="Narkisim" w:hAnsi="Narkisim" w:cs="Narkisim"/>
        </w:rPr>
      </w:pPr>
      <w:r w:rsidRPr="009B0EA4">
        <w:rPr>
          <w:rFonts w:ascii="Narkisim" w:hAnsi="Narkisim" w:cs="Narkisim"/>
          <w:u w:val="single"/>
          <w:rtl/>
        </w:rPr>
        <w:t>יוצא דופן וכו' שניהם ירעו עד שיסתאבו וכו'</w:t>
      </w:r>
      <w:r w:rsidRPr="009B0EA4">
        <w:rPr>
          <w:rFonts w:ascii="Narkisim" w:hAnsi="Narkisim" w:cs="Narkisim"/>
          <w:rtl/>
        </w:rPr>
        <w:t>. משמע דאף שיוצא דופן פסול להקרבה, אינו נפדה בלא מום. אבל ה</w:t>
      </w:r>
      <w:r w:rsidRPr="009B0EA4">
        <w:rPr>
          <w:rFonts w:ascii="Narkisim" w:hAnsi="Narkisim" w:cs="Narkisim"/>
          <w:b/>
          <w:bCs/>
          <w:rtl/>
        </w:rPr>
        <w:t>לח"מ</w:t>
      </w:r>
      <w:r w:rsidRPr="009B0EA4">
        <w:rPr>
          <w:rFonts w:ascii="Narkisim" w:hAnsi="Narkisim" w:cs="Narkisim"/>
          <w:rtl/>
        </w:rPr>
        <w:t xml:space="preserve"> (תמורה ד ח) דייק מדברי ה</w:t>
      </w:r>
      <w:r w:rsidRPr="009B0EA4">
        <w:rPr>
          <w:rFonts w:ascii="Narkisim" w:hAnsi="Narkisim" w:cs="Narkisim"/>
          <w:b/>
          <w:bCs/>
          <w:rtl/>
        </w:rPr>
        <w:t>רמב"ם</w:t>
      </w:r>
      <w:r w:rsidRPr="009B0EA4">
        <w:rPr>
          <w:rFonts w:ascii="Narkisim" w:hAnsi="Narkisim" w:cs="Narkisim"/>
          <w:rtl/>
        </w:rPr>
        <w:t xml:space="preserve"> דולדות קדשים שהם יוצא דופן, טומטום, אנדרוגינוס, כלאים וטריפה</w:t>
      </w:r>
      <w:r w:rsidRPr="009B0EA4">
        <w:rPr>
          <w:rStyle w:val="ac"/>
          <w:rFonts w:ascii="Narkisim" w:hAnsi="Narkisim" w:cs="Narkisim"/>
          <w:rtl/>
        </w:rPr>
        <w:footnoteReference w:id="371"/>
      </w:r>
      <w:r w:rsidRPr="009B0EA4">
        <w:rPr>
          <w:rFonts w:ascii="Narkisim" w:hAnsi="Narkisim" w:cs="Narkisim"/>
          <w:rtl/>
        </w:rPr>
        <w:t xml:space="preserve"> נפדין בלא מום. דאמרי' בכל הנך שאין לך מום גדול מזה</w:t>
      </w:r>
      <w:r w:rsidRPr="009B0EA4">
        <w:rPr>
          <w:rStyle w:val="ac"/>
          <w:rFonts w:ascii="Narkisim" w:hAnsi="Narkisim" w:cs="Narkisim"/>
          <w:rtl/>
        </w:rPr>
        <w:footnoteReference w:id="372"/>
      </w:r>
      <w:r w:rsidRPr="009B0EA4">
        <w:rPr>
          <w:rFonts w:ascii="Narkisim" w:hAnsi="Narkisim" w:cs="Narkisim"/>
          <w:rtl/>
        </w:rPr>
        <w:t>. וצ"ע ממתני'</w:t>
      </w:r>
      <w:r w:rsidRPr="009B0EA4">
        <w:rPr>
          <w:rStyle w:val="ac"/>
          <w:rFonts w:ascii="Narkisim" w:hAnsi="Narkisim" w:cs="Narkisim"/>
          <w:rtl/>
        </w:rPr>
        <w:footnoteReference w:id="373"/>
      </w:r>
      <w:r w:rsidRPr="009B0EA4">
        <w:rPr>
          <w:rFonts w:ascii="Narkisim" w:hAnsi="Narkisim" w:cs="Narkisim"/>
          <w:rtl/>
        </w:rPr>
        <w:t>. ויש שחילקו בין בכור לולדות קדשים.</w:t>
      </w:r>
    </w:p>
    <w:p w14:paraId="0E671BB6" w14:textId="77777777" w:rsidR="002B72FF" w:rsidRPr="009B0EA4" w:rsidRDefault="00000000" w:rsidP="009B0EA4">
      <w:pPr>
        <w:bidi/>
        <w:rPr>
          <w:rFonts w:ascii="Narkisim" w:hAnsi="Narkisim" w:cs="Narkisim"/>
        </w:rPr>
      </w:pPr>
      <w:r w:rsidRPr="009B0EA4">
        <w:rPr>
          <w:rFonts w:ascii="Narkisim" w:hAnsi="Narkisim" w:cs="Narkisim"/>
          <w:u w:val="single"/>
          <w:rtl/>
        </w:rPr>
        <w:t>ר"ט מספק"ל בכור לדבר א'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(במשנה ע"פ הג' הב"ח) שהיוצא דופן הוא בכור לולדות</w:t>
      </w:r>
      <w:r w:rsidRPr="009B0EA4">
        <w:rPr>
          <w:rStyle w:val="ac"/>
          <w:rFonts w:ascii="Narkisim" w:hAnsi="Narkisim" w:cs="Narkisim"/>
          <w:rtl/>
        </w:rPr>
        <w:footnoteReference w:id="374"/>
      </w:r>
      <w:r w:rsidRPr="009B0EA4">
        <w:rPr>
          <w:rFonts w:ascii="Narkisim" w:hAnsi="Narkisim" w:cs="Narkisim"/>
          <w:rtl/>
        </w:rPr>
        <w:t xml:space="preserve"> ולא לרחמים. והבא אחריו בכור לרחמים ולא לולדות. [ובגירסת רש"י לפנינו נקט בכור ל'לידה'</w:t>
      </w:r>
      <w:r w:rsidRPr="009B0EA4">
        <w:rPr>
          <w:rStyle w:val="ac"/>
          <w:rFonts w:ascii="Narkisim" w:hAnsi="Narkisim" w:cs="Narkisim"/>
          <w:rtl/>
        </w:rPr>
        <w:footnoteReference w:id="375"/>
      </w:r>
      <w:r w:rsidRPr="009B0EA4">
        <w:rPr>
          <w:rFonts w:ascii="Narkisim" w:hAnsi="Narkisim" w:cs="Narkisim"/>
          <w:rtl/>
        </w:rPr>
        <w:t xml:space="preserve"> {במקום ל'ולד'}, דיוצא דופן נחשב 'לידה' אף דלא הוה דרך הרחם]. ור"ט נסתפק האם שניהם בכורים, דכל דבר א' לחוד סגי. או דבעינן בכור שלם.</w:t>
      </w:r>
    </w:p>
    <w:p w14:paraId="249ED718"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ס' ראשית ביכורים</w:t>
      </w:r>
      <w:r w:rsidRPr="009B0EA4">
        <w:rPr>
          <w:rFonts w:ascii="Narkisim" w:hAnsi="Narkisim"/>
          <w:rtl/>
        </w:rPr>
        <w:t xml:space="preserve"> חידש דהך 'מספקא ליה' אינו ספיקא דדינא</w:t>
      </w:r>
      <w:r w:rsidRPr="009B0EA4">
        <w:rPr>
          <w:rStyle w:val="ac"/>
          <w:rFonts w:ascii="Narkisim" w:hAnsi="Narkisim"/>
          <w:rtl/>
        </w:rPr>
        <w:footnoteReference w:id="376"/>
      </w:r>
      <w:r w:rsidRPr="009B0EA4">
        <w:rPr>
          <w:rFonts w:ascii="Narkisim" w:hAnsi="Narkisim"/>
          <w:rtl/>
        </w:rPr>
        <w:t>, אלא קדושה קלושה כעין ספק. [וצ"ע].</w:t>
      </w:r>
    </w:p>
    <w:p w14:paraId="7CAE77DD" w14:textId="77777777" w:rsidR="002B72FF" w:rsidRPr="009B0EA4" w:rsidRDefault="00000000" w:rsidP="009B0EA4">
      <w:pPr>
        <w:bidi/>
        <w:rPr>
          <w:rFonts w:ascii="Narkisim" w:hAnsi="Narkisim" w:cs="Narkisim"/>
        </w:rPr>
      </w:pPr>
      <w:r w:rsidRPr="009B0EA4">
        <w:rPr>
          <w:rFonts w:ascii="Narkisim" w:hAnsi="Narkisim" w:cs="Narkisim"/>
          <w:rtl/>
        </w:rPr>
        <w:t>ולצד דבכור לדבר א' הוה בכור, ואי"צ שיהא פטר רחם, ע"כ לא הוה גדר שהרחם מקדשתו</w:t>
      </w:r>
      <w:r w:rsidRPr="009B0EA4">
        <w:rPr>
          <w:rStyle w:val="ac"/>
          <w:rFonts w:ascii="Narkisim" w:hAnsi="Narkisim" w:cs="Narkisim"/>
          <w:rtl/>
        </w:rPr>
        <w:footnoteReference w:id="377"/>
      </w:r>
      <w:r w:rsidRPr="009B0EA4">
        <w:rPr>
          <w:rFonts w:ascii="Narkisim" w:hAnsi="Narkisim" w:cs="Narkisim"/>
          <w:rtl/>
        </w:rPr>
        <w:t>.</w:t>
      </w:r>
    </w:p>
    <w:p w14:paraId="4C394E0F" w14:textId="77777777" w:rsidR="002B72FF" w:rsidRPr="009B0EA4" w:rsidRDefault="00000000" w:rsidP="009B0EA4">
      <w:pPr>
        <w:bidi/>
        <w:rPr>
          <w:rFonts w:ascii="Narkisim" w:hAnsi="Narkisim" w:cs="Narkisim"/>
        </w:rPr>
      </w:pPr>
      <w:r w:rsidRPr="009B0EA4">
        <w:rPr>
          <w:rFonts w:ascii="Narkisim" w:hAnsi="Narkisim" w:cs="Narkisim"/>
          <w:u w:val="single"/>
          <w:rtl/>
        </w:rPr>
        <w:t>ור"ע פשיט"ל בכור לדבר א' לא הוה בכור</w:t>
      </w:r>
      <w:r w:rsidRPr="009B0EA4">
        <w:rPr>
          <w:rFonts w:ascii="Narkisim" w:hAnsi="Narkisim" w:cs="Narkisim"/>
          <w:rtl/>
        </w:rPr>
        <w:t>. ולא נחשב 'בכור' אא"כ הוא בכור לרחם וללידה. ו</w:t>
      </w:r>
      <w:r w:rsidRPr="009B0EA4">
        <w:rPr>
          <w:rFonts w:ascii="Narkisim" w:hAnsi="Narkisim" w:cs="Narkisim"/>
          <w:b/>
          <w:bCs/>
          <w:rtl/>
        </w:rPr>
        <w:t>רגמ"ה</w:t>
      </w:r>
      <w:r w:rsidRPr="009B0EA4">
        <w:rPr>
          <w:rFonts w:ascii="Narkisim" w:hAnsi="Narkisim" w:cs="Narkisim"/>
          <w:rtl/>
        </w:rPr>
        <w:t xml:space="preserve"> כת' דלתלת מילי צריך למיהוי בכור ללידה ולרחמים ולזכרים. ולר"ע אי חסר אחד מהני תלת לא הוי בכור. וע"פ הגמ' בסמוך דמבואר דאיצטריך קרא למעט הבא אחר נקיבה, ומבואר דמדינא הוה הוה בכור.</w:t>
      </w:r>
    </w:p>
    <w:p w14:paraId="4D7485EB" w14:textId="77777777" w:rsidR="002B72FF" w:rsidRPr="009B0EA4" w:rsidRDefault="00000000" w:rsidP="009B0EA4">
      <w:pPr>
        <w:pStyle w:val="a8"/>
        <w:bidi/>
        <w:rPr>
          <w:rFonts w:ascii="Narkisim" w:hAnsi="Narkisim"/>
        </w:rPr>
      </w:pPr>
      <w:r w:rsidRPr="009B0EA4">
        <w:rPr>
          <w:rFonts w:ascii="Narkisim" w:hAnsi="Narkisim"/>
          <w:rtl/>
        </w:rPr>
        <w:t>ולכאורה משמע ברגמ"ה דלר"ט סגי א מהג', והבא אחר נקיבה יחשב בכור. אלא שתוס' (ד"ה רישא) הביאו דאף דהוה בכור לדבר א' נתמעט מפטר רחם.</w:t>
      </w:r>
    </w:p>
    <w:p w14:paraId="0A425480" w14:textId="77777777" w:rsidR="002B72FF" w:rsidRPr="009B0EA4" w:rsidRDefault="00000000" w:rsidP="009B0EA4">
      <w:pPr>
        <w:bidi/>
        <w:rPr>
          <w:rFonts w:ascii="Narkisim" w:hAnsi="Narkisim" w:cs="Narkisim"/>
        </w:rPr>
      </w:pPr>
      <w:r w:rsidRPr="009B0EA4">
        <w:rPr>
          <w:rFonts w:ascii="Narkisim" w:hAnsi="Narkisim" w:cs="Narkisim"/>
          <w:rtl/>
        </w:rPr>
        <w:t xml:space="preserve">ובמשנה (לקמן מז:) איתא שיוצא דופן והבא אחריו, שניהן אינן בכור לא לנחלה ולא לכהן </w:t>
      </w:r>
      <w:r w:rsidRPr="009B0EA4">
        <w:rPr>
          <w:rFonts w:ascii="Narkisim" w:hAnsi="Narkisim" w:cs="Narkisim"/>
          <w:rtl/>
        </w:rPr>
        <w:lastRenderedPageBreak/>
        <w:t>[דלת"ק בכור לדבר א' לא הוה בכור</w:t>
      </w:r>
      <w:r w:rsidRPr="009B0EA4">
        <w:rPr>
          <w:rStyle w:val="ac"/>
          <w:rFonts w:ascii="Narkisim" w:hAnsi="Narkisim" w:cs="Narkisim"/>
          <w:rtl/>
        </w:rPr>
        <w:footnoteReference w:id="378"/>
      </w:r>
      <w:r w:rsidRPr="009B0EA4">
        <w:rPr>
          <w:rFonts w:ascii="Narkisim" w:hAnsi="Narkisim" w:cs="Narkisim"/>
          <w:rtl/>
        </w:rPr>
        <w:t>], ור"ש ס"ל שהשני</w:t>
      </w:r>
      <w:r w:rsidRPr="009B0EA4">
        <w:rPr>
          <w:rStyle w:val="ac"/>
          <w:rFonts w:ascii="Narkisim" w:hAnsi="Narkisim" w:cs="Narkisim"/>
          <w:rtl/>
        </w:rPr>
        <w:footnoteReference w:id="379"/>
      </w:r>
      <w:r w:rsidRPr="009B0EA4">
        <w:rPr>
          <w:rFonts w:ascii="Narkisim" w:hAnsi="Narkisim" w:cs="Narkisim"/>
          <w:rtl/>
        </w:rPr>
        <w:t xml:space="preserve"> בכור לה' סלעים. דס"ל שבכור לדבר א' הוה בכור [בתורת ודאי להתחייב ה' סלעים]. ופ</w:t>
      </w:r>
      <w:r w:rsidRPr="009B0EA4">
        <w:rPr>
          <w:rFonts w:ascii="Narkisim" w:hAnsi="Narkisim" w:cs="Narkisim"/>
          <w:b/>
          <w:bCs/>
          <w:rtl/>
        </w:rPr>
        <w:t>רש"י</w:t>
      </w:r>
      <w:r w:rsidRPr="009B0EA4">
        <w:rPr>
          <w:rFonts w:ascii="Narkisim" w:hAnsi="Narkisim" w:cs="Narkisim"/>
          <w:rtl/>
        </w:rPr>
        <w:t xml:space="preserve"> דאפ"ה הראשון אינו חייב ה' סלעים, דבפטר רחם תלה רחמנא. ו</w:t>
      </w:r>
      <w:r w:rsidRPr="009B0EA4">
        <w:rPr>
          <w:rFonts w:ascii="Narkisim" w:hAnsi="Narkisim" w:cs="Narkisim"/>
          <w:b/>
          <w:bCs/>
          <w:rtl/>
        </w:rPr>
        <w:t>תוס'</w:t>
      </w:r>
      <w:r w:rsidRPr="009B0EA4">
        <w:rPr>
          <w:rFonts w:ascii="Narkisim" w:hAnsi="Narkisim" w:cs="Narkisim"/>
          <w:rtl/>
        </w:rPr>
        <w:t xml:space="preserve"> (שם ד"ה בכור) פי' דאף דר' טרפון ס"ל דאף הראשון הוה בכור מסברת בכור לדבר א', ר' שמעון חולק בזה על ר"ט וס"ל דבעינן פטר רחם</w:t>
      </w:r>
      <w:r w:rsidRPr="009B0EA4">
        <w:rPr>
          <w:rStyle w:val="ac"/>
          <w:rFonts w:ascii="Narkisim" w:hAnsi="Narkisim" w:cs="Narkisim"/>
          <w:rtl/>
        </w:rPr>
        <w:footnoteReference w:id="380"/>
      </w:r>
      <w:r w:rsidRPr="009B0EA4">
        <w:rPr>
          <w:rFonts w:ascii="Narkisim" w:hAnsi="Narkisim" w:cs="Narkisim"/>
          <w:rtl/>
        </w:rPr>
        <w:t>.</w:t>
      </w:r>
    </w:p>
    <w:p w14:paraId="2DB07AF5" w14:textId="77777777" w:rsidR="002B72FF" w:rsidRPr="009B0EA4" w:rsidRDefault="00000000" w:rsidP="009B0EA4">
      <w:pPr>
        <w:pStyle w:val="a8"/>
        <w:bidi/>
        <w:rPr>
          <w:rFonts w:ascii="Narkisim" w:hAnsi="Narkisim"/>
        </w:rPr>
      </w:pPr>
      <w:r w:rsidRPr="009B0EA4">
        <w:rPr>
          <w:rFonts w:ascii="Narkisim" w:hAnsi="Narkisim"/>
          <w:rtl/>
        </w:rPr>
        <w:t>ויל"ד בדעת ר"ע האם ס"ל שהראשון נתמעט משום שהוא בכור רק לדבר א'. או דאף ר"ע עיקר המחייב בפטר רחם [וכסברת ר"ש] וגרע מבכור לדבר א', ורק בשני צריך לטעם בכור לדבר א'.</w:t>
      </w:r>
    </w:p>
    <w:p w14:paraId="6669D547"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xml:space="preserve"> ה</w:t>
      </w:r>
      <w:r w:rsidRPr="009B0EA4">
        <w:rPr>
          <w:rFonts w:ascii="Narkisim" w:hAnsi="Narkisim" w:cs="Narkisim"/>
          <w:b/>
          <w:bCs/>
          <w:rtl/>
        </w:rPr>
        <w:t>רמב"ן</w:t>
      </w:r>
      <w:r w:rsidRPr="009B0EA4">
        <w:rPr>
          <w:rFonts w:ascii="Narkisim" w:hAnsi="Narkisim" w:cs="Narkisim"/>
          <w:rtl/>
        </w:rPr>
        <w:t xml:space="preserve"> כת' דקי"ל כר"ע, דהלכה כר' עקיבא מחבירו</w:t>
      </w:r>
      <w:r w:rsidRPr="009B0EA4">
        <w:rPr>
          <w:rStyle w:val="ac"/>
          <w:rFonts w:ascii="Narkisim" w:hAnsi="Narkisim" w:cs="Narkisim"/>
          <w:rtl/>
        </w:rPr>
        <w:footnoteReference w:id="381"/>
      </w:r>
      <w:r w:rsidRPr="009B0EA4">
        <w:rPr>
          <w:rFonts w:ascii="Narkisim" w:hAnsi="Narkisim" w:cs="Narkisim"/>
          <w:rtl/>
        </w:rPr>
        <w:t xml:space="preserve"> ורבי טרפון חבירו היה. וה</w:t>
      </w:r>
      <w:r w:rsidRPr="009B0EA4">
        <w:rPr>
          <w:rFonts w:ascii="Narkisim" w:hAnsi="Narkisim" w:cs="Narkisim"/>
          <w:b/>
          <w:bCs/>
          <w:rtl/>
        </w:rPr>
        <w:t>רא"ש</w:t>
      </w:r>
      <w:r w:rsidRPr="009B0EA4">
        <w:rPr>
          <w:rFonts w:ascii="Narkisim" w:hAnsi="Narkisim" w:cs="Narkisim"/>
          <w:rtl/>
        </w:rPr>
        <w:t xml:space="preserve"> כת' הלכה כר' עקיבא כיון דסתם משנה (לקמן מז:) דלא מהני בכור לדבר א'</w:t>
      </w:r>
      <w:r w:rsidRPr="009B0EA4">
        <w:rPr>
          <w:rStyle w:val="ac"/>
          <w:rFonts w:ascii="Narkisim" w:hAnsi="Narkisim" w:cs="Narkisim"/>
          <w:rtl/>
        </w:rPr>
        <w:footnoteReference w:id="382"/>
      </w:r>
      <w:r w:rsidRPr="009B0EA4">
        <w:rPr>
          <w:rFonts w:ascii="Narkisim" w:hAnsi="Narkisim" w:cs="Narkisim"/>
          <w:rtl/>
        </w:rPr>
        <w:t>, והוה מחלוקת ואח"כ סתם. וה</w:t>
      </w:r>
      <w:r w:rsidRPr="009B0EA4">
        <w:rPr>
          <w:rFonts w:ascii="Narkisim" w:hAnsi="Narkisim" w:cs="Narkisim"/>
          <w:b/>
          <w:bCs/>
          <w:rtl/>
        </w:rPr>
        <w:t>מעיו"ט</w:t>
      </w:r>
      <w:r w:rsidRPr="009B0EA4">
        <w:rPr>
          <w:rFonts w:ascii="Narkisim" w:hAnsi="Narkisim" w:cs="Narkisim"/>
          <w:rtl/>
        </w:rPr>
        <w:t xml:space="preserve"> כת' דנקט כן לרווחא דמילתא, דאף בלאו הכי הכלל דהלכה כר"ע. ע"ע מהריט"א.</w:t>
      </w:r>
    </w:p>
    <w:p w14:paraId="0528018D" w14:textId="77777777" w:rsidR="002B72FF" w:rsidRPr="009B0EA4" w:rsidRDefault="00000000" w:rsidP="009B0EA4">
      <w:pPr>
        <w:bidi/>
        <w:rPr>
          <w:rFonts w:ascii="Narkisim" w:hAnsi="Narkisim" w:cs="Narkisim"/>
        </w:rPr>
      </w:pPr>
      <w:r w:rsidRPr="009B0EA4">
        <w:rPr>
          <w:rFonts w:ascii="Narkisim" w:hAnsi="Narkisim" w:cs="Narkisim"/>
          <w:u w:val="single"/>
          <w:rtl/>
        </w:rPr>
        <w:t>ת"ר מכלל הצריך לפרט</w:t>
      </w:r>
      <w:r w:rsidRPr="009B0EA4">
        <w:rPr>
          <w:rStyle w:val="ac"/>
          <w:rFonts w:ascii="Narkisim" w:hAnsi="Narkisim" w:cs="Narkisim"/>
          <w:u w:val="single"/>
          <w:rtl/>
        </w:rPr>
        <w:footnoteReference w:id="383"/>
      </w:r>
      <w:r w:rsidRPr="009B0EA4">
        <w:rPr>
          <w:rFonts w:ascii="Narkisim" w:hAnsi="Narkisim" w:cs="Narkisim"/>
          <w:u w:val="single"/>
          <w:rtl/>
        </w:rPr>
        <w:t xml:space="preserve">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שהכלל צריך שיהא הפרט עמו</w:t>
      </w:r>
      <w:r w:rsidRPr="009B0EA4">
        <w:rPr>
          <w:rStyle w:val="ac"/>
          <w:rFonts w:ascii="Narkisim" w:hAnsi="Narkisim" w:cs="Narkisim"/>
          <w:rtl/>
        </w:rPr>
        <w:footnoteReference w:id="384"/>
      </w:r>
      <w:r w:rsidRPr="009B0EA4">
        <w:rPr>
          <w:rFonts w:ascii="Narkisim" w:hAnsi="Narkisim" w:cs="Narkisim"/>
          <w:rtl/>
        </w:rPr>
        <w:t>. דיש לפרש בכור בכמה אופנים, והפרט מפרש את הכלל</w:t>
      </w:r>
      <w:r w:rsidRPr="009B0EA4">
        <w:rPr>
          <w:rStyle w:val="ac"/>
          <w:rFonts w:ascii="Narkisim" w:hAnsi="Narkisim" w:cs="Narkisim"/>
          <w:rtl/>
        </w:rPr>
        <w:footnoteReference w:id="385"/>
      </w:r>
      <w:r w:rsidRPr="009B0EA4">
        <w:rPr>
          <w:rFonts w:ascii="Narkisim" w:hAnsi="Narkisim" w:cs="Narkisim"/>
          <w:rtl/>
        </w:rPr>
        <w:t>.</w:t>
      </w:r>
      <w:r w:rsidRPr="009B0EA4">
        <w:rPr>
          <w:rStyle w:val="ac"/>
          <w:rFonts w:ascii="Narkisim" w:hAnsi="Narkisim" w:cs="Narkisim"/>
          <w:rtl/>
        </w:rPr>
        <w:footnoteReference w:id="386"/>
      </w:r>
      <w:r w:rsidRPr="009B0EA4">
        <w:rPr>
          <w:rFonts w:ascii="Narkisim" w:hAnsi="Narkisim" w:cs="Narkisim"/>
          <w:rtl/>
        </w:rPr>
        <w:t xml:space="preserve"> ול</w:t>
      </w:r>
      <w:r w:rsidRPr="009B0EA4">
        <w:rPr>
          <w:rFonts w:ascii="Narkisim" w:hAnsi="Narkisim" w:cs="Narkisim"/>
          <w:b/>
          <w:bCs/>
          <w:rtl/>
        </w:rPr>
        <w:t>ר"י</w:t>
      </w:r>
      <w:r w:rsidRPr="009B0EA4">
        <w:rPr>
          <w:rFonts w:ascii="Narkisim" w:hAnsi="Narkisim" w:cs="Narkisim"/>
          <w:rtl/>
        </w:rPr>
        <w:t xml:space="preserve"> בתוס' (ותוס' חולין פח: בתי' הב') בכור ופטר רחם תרוייהו הוה כלל ותרוייהו פרט, וצריכי אהדדי. [וזהו מידת כלל שהוא צריך לפרט]. ול</w:t>
      </w:r>
      <w:r w:rsidRPr="009B0EA4">
        <w:rPr>
          <w:rFonts w:ascii="Narkisim" w:hAnsi="Narkisim" w:cs="Narkisim"/>
          <w:b/>
          <w:bCs/>
          <w:rtl/>
        </w:rPr>
        <w:t>ר"ת</w:t>
      </w:r>
      <w:r w:rsidRPr="009B0EA4">
        <w:rPr>
          <w:rFonts w:ascii="Narkisim" w:hAnsi="Narkisim" w:cs="Narkisim"/>
          <w:rtl/>
        </w:rPr>
        <w:t xml:space="preserve"> (בסוף התוס' כאן ושם) דבסוגיין הביאו מהסיפא אי פטר רחם, שהוא פרט הצריך לכללם. [אבל בסוגיין הוה כלל ופרט גמור].</w:t>
      </w:r>
    </w:p>
    <w:p w14:paraId="6AD04241" w14:textId="77777777" w:rsidR="002B72FF" w:rsidRPr="009B0EA4" w:rsidRDefault="00000000" w:rsidP="009B0EA4">
      <w:pPr>
        <w:bidi/>
        <w:rPr>
          <w:rFonts w:ascii="Narkisim" w:hAnsi="Narkisim" w:cs="Narkisim"/>
        </w:rPr>
      </w:pPr>
      <w:r w:rsidRPr="009B0EA4">
        <w:rPr>
          <w:rFonts w:ascii="Narkisim" w:hAnsi="Narkisim" w:cs="Narkisim"/>
          <w:u w:val="single"/>
          <w:rtl/>
        </w:rPr>
        <w:t>קדש לי וכו' ת"ל [ה]זכר</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(תו"ח בשם ר' יונה) הק' דבקרא דקדש לי (שמות יג ב) לא כתוב זכר. ודוקא בפסוק דכל הבכור (דברים טו יט) איתא הזכר תקדיש. וא"כ הו"ל לעשות כלל ופרט מרישא דקרא דכל הבכור, ואמאי הביא קרא דקדש לי. וכת' דצריך לגרוס כיצד תקדיש כל בכור</w:t>
      </w:r>
      <w:r w:rsidRPr="009B0EA4">
        <w:rPr>
          <w:rStyle w:val="ac"/>
          <w:rFonts w:ascii="Narkisim" w:hAnsi="Narkisim" w:cs="Narkisim"/>
          <w:rtl/>
        </w:rPr>
        <w:footnoteReference w:id="387"/>
      </w:r>
      <w:r w:rsidRPr="009B0EA4">
        <w:rPr>
          <w:rFonts w:ascii="Narkisim" w:hAnsi="Narkisim" w:cs="Narkisim"/>
          <w:rtl/>
        </w:rPr>
        <w:t xml:space="preserve"> וכו' ת"ל הזכר תקדיש. אך המשך הברייתא דדרש פטר רחם היינו מקרא דקדש לי, והתנא דרש ב' כללות וב' פרטות.</w:t>
      </w:r>
    </w:p>
    <w:p w14:paraId="528AB51E" w14:textId="77777777" w:rsidR="002B72FF" w:rsidRPr="009B0EA4" w:rsidRDefault="00000000" w:rsidP="009B0EA4">
      <w:pPr>
        <w:bidi/>
        <w:rPr>
          <w:rFonts w:ascii="Narkisim" w:hAnsi="Narkisim" w:cs="Narkisim"/>
        </w:rPr>
      </w:pPr>
      <w:r w:rsidRPr="009B0EA4">
        <w:rPr>
          <w:rFonts w:ascii="Narkisim" w:hAnsi="Narkisim" w:cs="Narkisim"/>
          <w:rtl/>
        </w:rPr>
        <w:t>וב</w:t>
      </w:r>
      <w:r w:rsidRPr="009B0EA4">
        <w:rPr>
          <w:rFonts w:ascii="Narkisim" w:hAnsi="Narkisim" w:cs="Narkisim"/>
          <w:b/>
          <w:bCs/>
          <w:rtl/>
        </w:rPr>
        <w:t>הג' יעב"ץ</w:t>
      </w:r>
      <w:r w:rsidRPr="009B0EA4">
        <w:rPr>
          <w:rFonts w:ascii="Narkisim" w:hAnsi="Narkisim" w:cs="Narkisim"/>
          <w:rtl/>
        </w:rPr>
        <w:t xml:space="preserve"> תמה בזה ע"ד רש"י (ד"ה כל בכור) דברישא הוה מידת כלל ופרט [ולא מידת כלל הצריך לפרט] דהך כלל ופרט מרוחקין הן זה מזה, ועוד דהוה בב' ענינים</w:t>
      </w:r>
      <w:r w:rsidRPr="009B0EA4">
        <w:rPr>
          <w:rStyle w:val="ac"/>
          <w:rFonts w:ascii="Narkisim" w:hAnsi="Narkisim" w:cs="Narkisim"/>
          <w:rtl/>
        </w:rPr>
        <w:footnoteReference w:id="388"/>
      </w:r>
      <w:r w:rsidRPr="009B0EA4">
        <w:rPr>
          <w:rFonts w:ascii="Narkisim" w:hAnsi="Narkisim" w:cs="Narkisim"/>
          <w:rtl/>
        </w:rPr>
        <w:t xml:space="preserve">, ולא שייך </w:t>
      </w:r>
      <w:r w:rsidRPr="009B0EA4">
        <w:rPr>
          <w:rFonts w:ascii="Narkisim" w:hAnsi="Narkisim" w:cs="Narkisim"/>
          <w:rtl/>
        </w:rPr>
        <w:lastRenderedPageBreak/>
        <w:t>לדון בכלל ופרט</w:t>
      </w:r>
      <w:r w:rsidRPr="009B0EA4">
        <w:rPr>
          <w:rStyle w:val="ac"/>
          <w:rFonts w:ascii="Narkisim" w:hAnsi="Narkisim" w:cs="Narkisim"/>
          <w:rtl/>
        </w:rPr>
        <w:footnoteReference w:id="389"/>
      </w:r>
      <w:r w:rsidRPr="009B0EA4">
        <w:rPr>
          <w:rFonts w:ascii="Narkisim" w:hAnsi="Narkisim" w:cs="Narkisim"/>
          <w:rtl/>
        </w:rPr>
        <w:t>. אלא ודאי דהכא אתינן עלה משום מידת כלל הצריך לפרוט, ונאמר בין בענין א' ובין בב' ענינים ומרוחקים, ואף שאין מוקדם ומאוחר בתורה כיון דצריך הוא לפרט אפי' כשקדמו. [וכ"כ מהריט"א (כד סק"א) ליישב קו' השיטמ"ק דבמידת כלל הצריך לפרט לא איכפ"ל דהוה בב' פרשיות].</w:t>
      </w:r>
    </w:p>
    <w:p w14:paraId="2E532354" w14:textId="77777777" w:rsidR="002B72FF" w:rsidRPr="009B0EA4" w:rsidRDefault="00000000" w:rsidP="009B0EA4">
      <w:pPr>
        <w:bidi/>
        <w:rPr>
          <w:rFonts w:ascii="Narkisim" w:hAnsi="Narkisim" w:cs="Narkisim"/>
        </w:rPr>
      </w:pPr>
      <w:r w:rsidRPr="009B0EA4">
        <w:rPr>
          <w:rFonts w:ascii="Narkisim" w:hAnsi="Narkisim" w:cs="Narkisim"/>
          <w:u w:val="single"/>
          <w:rtl/>
        </w:rPr>
        <w:t>ת"ל פטר רחם וכו'</w:t>
      </w:r>
      <w:r w:rsidRPr="009B0EA4">
        <w:rPr>
          <w:rFonts w:ascii="Narkisim" w:hAnsi="Narkisim" w:cs="Narkisim"/>
          <w:rtl/>
        </w:rPr>
        <w:t>. ואף שהוא בכור לזכרים [והנקבה שלפניו לא נתקדשה], לא פטר את הרחם.</w:t>
      </w:r>
    </w:p>
    <w:p w14:paraId="467F28C7" w14:textId="77777777" w:rsidR="002B72FF" w:rsidRPr="009B0EA4" w:rsidRDefault="00000000" w:rsidP="009B0EA4">
      <w:pPr>
        <w:bidi/>
        <w:rPr>
          <w:rFonts w:ascii="Narkisim" w:hAnsi="Narkisim" w:cs="Narkisim"/>
        </w:rPr>
      </w:pPr>
      <w:r w:rsidRPr="009B0EA4">
        <w:rPr>
          <w:rFonts w:ascii="Narkisim" w:hAnsi="Narkisim" w:cs="Narkisim"/>
          <w:i/>
          <w:iCs/>
          <w:szCs w:val="20"/>
          <w:rtl/>
        </w:rPr>
        <w:t>אחר הנפל</w:t>
      </w:r>
      <w:r w:rsidRPr="009B0EA4">
        <w:rPr>
          <w:rFonts w:ascii="Narkisim" w:hAnsi="Narkisim" w:cs="Narkisim"/>
          <w:rtl/>
        </w:rPr>
        <w:t xml:space="preserve"> - ובמשניות</w:t>
      </w:r>
      <w:r w:rsidRPr="009B0EA4">
        <w:rPr>
          <w:rStyle w:val="ac"/>
          <w:rFonts w:ascii="Narkisim" w:hAnsi="Narkisim" w:cs="Narkisim"/>
          <w:rtl/>
        </w:rPr>
        <w:footnoteReference w:id="390"/>
      </w:r>
      <w:r w:rsidRPr="009B0EA4">
        <w:rPr>
          <w:rFonts w:ascii="Narkisim" w:hAnsi="Narkisim" w:cs="Narkisim"/>
          <w:rtl/>
        </w:rPr>
        <w:t xml:space="preserve"> מבואר דנפל נחשב פטר רחם, וילפי' (לעיל ג.) שמתקדש בבכורה. [וכן תנן לקמן כא: וחולין סט: שיקבר</w:t>
      </w:r>
      <w:r w:rsidRPr="009B0EA4">
        <w:rPr>
          <w:rStyle w:val="ac"/>
          <w:rFonts w:ascii="Narkisim" w:hAnsi="Narkisim" w:cs="Narkisim"/>
          <w:rtl/>
        </w:rPr>
        <w:footnoteReference w:id="391"/>
      </w:r>
      <w:r w:rsidRPr="009B0EA4">
        <w:rPr>
          <w:rFonts w:ascii="Narkisim" w:hAnsi="Narkisim" w:cs="Narkisim"/>
          <w:rtl/>
        </w:rPr>
        <w:t>]. והנולד אחר נפל לא נחשב בכור.</w:t>
      </w:r>
    </w:p>
    <w:p w14:paraId="174C3D47" w14:textId="77777777" w:rsidR="002B72FF" w:rsidRPr="009B0EA4" w:rsidRDefault="00000000" w:rsidP="009B0EA4">
      <w:pPr>
        <w:pStyle w:val="a7"/>
        <w:bidi/>
        <w:rPr>
          <w:rFonts w:ascii="Narkisim" w:hAnsi="Narkisim"/>
        </w:rPr>
      </w:pPr>
      <w:r w:rsidRPr="009B0EA4">
        <w:rPr>
          <w:rFonts w:ascii="Narkisim" w:hAnsi="Narkisim"/>
          <w:rtl/>
        </w:rPr>
        <w:t xml:space="preserve">ובפשוטו הביאו הראשונים דילפי' דהוה פטר רחם. אבל </w:t>
      </w:r>
      <w:r w:rsidRPr="009B0EA4">
        <w:rPr>
          <w:rFonts w:ascii="Narkisim" w:hAnsi="Narkisim"/>
          <w:b/>
          <w:bCs/>
          <w:rtl/>
        </w:rPr>
        <w:t>מהריט"א</w:t>
      </w:r>
      <w:r w:rsidRPr="009B0EA4">
        <w:rPr>
          <w:rFonts w:ascii="Narkisim" w:hAnsi="Narkisim"/>
          <w:rtl/>
        </w:rPr>
        <w:t xml:space="preserve"> (כד סק"ג ד"ה ואפשר) הביא דב</w:t>
      </w:r>
      <w:r w:rsidRPr="009B0EA4">
        <w:rPr>
          <w:rFonts w:ascii="Narkisim" w:hAnsi="Narkisim"/>
          <w:b/>
          <w:bCs/>
          <w:rtl/>
        </w:rPr>
        <w:t>רש"י</w:t>
      </w:r>
      <w:r w:rsidRPr="009B0EA4">
        <w:rPr>
          <w:rFonts w:ascii="Narkisim" w:hAnsi="Narkisim"/>
          <w:rtl/>
        </w:rPr>
        <w:t xml:space="preserve"> (שמות יג יב מה</w:t>
      </w:r>
      <w:r w:rsidRPr="009B0EA4">
        <w:rPr>
          <w:rFonts w:ascii="Narkisim" w:hAnsi="Narkisim"/>
          <w:b/>
          <w:bCs/>
          <w:rtl/>
        </w:rPr>
        <w:t>מכילתא</w:t>
      </w:r>
      <w:r w:rsidRPr="009B0EA4">
        <w:rPr>
          <w:rFonts w:ascii="Narkisim" w:hAnsi="Narkisim"/>
          <w:rtl/>
        </w:rPr>
        <w:t xml:space="preserve"> סו"פ בא יח) יליף פטר שגר בהמה, נפל ששגרתו אמו ושלחתו בלא עתו, ולמדך הכתוב שהוא קדוש בבכורה (כדלעיל ג.) לפטור</w:t>
      </w:r>
      <w:r w:rsidRPr="009B0EA4">
        <w:rPr>
          <w:rStyle w:val="ac"/>
          <w:rFonts w:ascii="Narkisim" w:hAnsi="Narkisim"/>
          <w:rtl/>
        </w:rPr>
        <w:footnoteReference w:id="392"/>
      </w:r>
      <w:r w:rsidRPr="009B0EA4">
        <w:rPr>
          <w:rFonts w:ascii="Narkisim" w:hAnsi="Narkisim"/>
          <w:rtl/>
        </w:rPr>
        <w:t xml:space="preserve"> את הבא אחריו</w:t>
      </w:r>
      <w:r w:rsidRPr="009B0EA4">
        <w:rPr>
          <w:rStyle w:val="ac"/>
          <w:rFonts w:ascii="Narkisim" w:hAnsi="Narkisim"/>
          <w:rtl/>
        </w:rPr>
        <w:footnoteReference w:id="393"/>
      </w:r>
      <w:r w:rsidRPr="009B0EA4">
        <w:rPr>
          <w:rFonts w:ascii="Narkisim" w:hAnsi="Narkisim"/>
          <w:rtl/>
        </w:rPr>
        <w:t>. ומהריט"א ביאר דלולי קרא הו"א דהנפל לא חשיב, והבא אחריו הוה פטר רחם.</w:t>
      </w:r>
    </w:p>
    <w:p w14:paraId="62D77E3E"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(לעיל שם ד"ה והנה לפי) דן בנפל נקבה שיצא דרך דופן, האם הבא אחריו הוה בכור. ונסתפק (בד"ה וצריך להבין) האם גלי קרא דהוה רק פטר רחם</w:t>
      </w:r>
      <w:r w:rsidRPr="009B0EA4">
        <w:rPr>
          <w:rStyle w:val="ac"/>
          <w:rFonts w:ascii="Narkisim" w:hAnsi="Narkisim"/>
          <w:rtl/>
        </w:rPr>
        <w:footnoteReference w:id="394"/>
      </w:r>
      <w:r w:rsidRPr="009B0EA4">
        <w:rPr>
          <w:rFonts w:ascii="Narkisim" w:hAnsi="Narkisim"/>
          <w:rtl/>
        </w:rPr>
        <w:t>, או שהנפל נחשב גם ראשון לולדות</w:t>
      </w:r>
      <w:r w:rsidRPr="009B0EA4">
        <w:rPr>
          <w:rStyle w:val="ac"/>
          <w:rFonts w:ascii="Narkisim" w:hAnsi="Narkisim"/>
          <w:rtl/>
        </w:rPr>
        <w:footnoteReference w:id="395"/>
      </w:r>
      <w:r w:rsidRPr="009B0EA4">
        <w:rPr>
          <w:rFonts w:ascii="Narkisim" w:hAnsi="Narkisim"/>
          <w:rtl/>
        </w:rPr>
        <w:t>. ונפק"מ בנפל שיצא דרך דופן, האם הבא אחריו הוא בכור. [ודנו בזה האחרונים, ויתבאר עוד בע"ב].</w:t>
      </w:r>
    </w:p>
    <w:p w14:paraId="00130C3C" w14:textId="77777777" w:rsidR="002B72FF" w:rsidRPr="009B0EA4" w:rsidRDefault="00000000" w:rsidP="009B0EA4">
      <w:pPr>
        <w:bidi/>
        <w:rPr>
          <w:rFonts w:ascii="Narkisim" w:hAnsi="Narkisim" w:cs="Narkisim"/>
        </w:rPr>
      </w:pPr>
      <w:r w:rsidRPr="009B0EA4">
        <w:rPr>
          <w:rFonts w:ascii="Narkisim" w:hAnsi="Narkisim" w:cs="Narkisim"/>
          <w:rtl/>
        </w:rPr>
        <w:t>ועוד מבואר מדברי רוב ה</w:t>
      </w:r>
      <w:r w:rsidRPr="009B0EA4">
        <w:rPr>
          <w:rFonts w:ascii="Narkisim" w:hAnsi="Narkisim" w:cs="Narkisim"/>
          <w:b/>
          <w:bCs/>
          <w:rtl/>
        </w:rPr>
        <w:t>ראשונים</w:t>
      </w:r>
      <w:r w:rsidRPr="009B0EA4">
        <w:rPr>
          <w:rFonts w:ascii="Narkisim" w:hAnsi="Narkisim" w:cs="Narkisim"/>
          <w:rtl/>
        </w:rPr>
        <w:t xml:space="preserve"> (רש"י חולין סט:, הל' הרמב"ן לקמן כב. טו. בד"ו) דאף באופן שהראשון יצא מחותך ואינו מתקדש כלל בבכורה, אפ"ה אהני שהשני אינו פטר רחם</w:t>
      </w:r>
      <w:r w:rsidRPr="009B0EA4">
        <w:rPr>
          <w:rStyle w:val="ac"/>
          <w:rFonts w:ascii="Narkisim" w:hAnsi="Narkisim" w:cs="Narkisim"/>
          <w:rtl/>
        </w:rPr>
        <w:footnoteReference w:id="396"/>
      </w:r>
      <w:r w:rsidRPr="009B0EA4">
        <w:rPr>
          <w:rFonts w:ascii="Narkisim" w:hAnsi="Narkisim" w:cs="Narkisim"/>
          <w:rtl/>
        </w:rPr>
        <w:t>.</w:t>
      </w:r>
    </w:p>
    <w:p w14:paraId="75C90900" w14:textId="77777777" w:rsidR="002B72FF" w:rsidRPr="009B0EA4" w:rsidRDefault="00000000" w:rsidP="009B0EA4">
      <w:pPr>
        <w:pStyle w:val="a7"/>
        <w:bidi/>
        <w:rPr>
          <w:rFonts w:ascii="Narkisim" w:hAnsi="Narkisim"/>
        </w:rPr>
      </w:pPr>
      <w:r w:rsidRPr="009B0EA4">
        <w:rPr>
          <w:rFonts w:ascii="Narkisim" w:hAnsi="Narkisim"/>
          <w:rtl/>
        </w:rPr>
        <w:t>אבל פשטות דעת ה</w:t>
      </w:r>
      <w:r w:rsidRPr="009B0EA4">
        <w:rPr>
          <w:rFonts w:ascii="Narkisim" w:hAnsi="Narkisim"/>
          <w:b/>
          <w:bCs/>
          <w:rtl/>
        </w:rPr>
        <w:t>רמב"ם</w:t>
      </w:r>
      <w:r w:rsidRPr="009B0EA4">
        <w:rPr>
          <w:rFonts w:ascii="Narkisim" w:hAnsi="Narkisim"/>
          <w:rtl/>
        </w:rPr>
        <w:t xml:space="preserve"> (ד יד ושו"ע שיט א) דהיכא שחתך אבר אבר [ולא יצא רוב כא' ולא נתקדש] הבא אחריו בכור. וה</w:t>
      </w:r>
      <w:r w:rsidRPr="009B0EA4">
        <w:rPr>
          <w:rFonts w:ascii="Narkisim" w:hAnsi="Narkisim"/>
          <w:b/>
          <w:bCs/>
          <w:rtl/>
        </w:rPr>
        <w:t>ש"ך</w:t>
      </w:r>
      <w:r w:rsidRPr="009B0EA4">
        <w:rPr>
          <w:rFonts w:ascii="Narkisim" w:hAnsi="Narkisim"/>
          <w:rtl/>
        </w:rPr>
        <w:t xml:space="preserve"> (שיט ג) ביאר כיון דלא חשיב כילוד</w:t>
      </w:r>
      <w:r w:rsidRPr="009B0EA4">
        <w:rPr>
          <w:rStyle w:val="ac"/>
          <w:rFonts w:ascii="Narkisim" w:hAnsi="Narkisim"/>
          <w:rtl/>
        </w:rPr>
        <w:footnoteReference w:id="397"/>
      </w:r>
      <w:r w:rsidRPr="009B0EA4">
        <w:rPr>
          <w:rFonts w:ascii="Narkisim" w:hAnsi="Narkisim"/>
          <w:rtl/>
        </w:rPr>
        <w:t xml:space="preserve"> א"כ אינו חשוב פטר רחם והבא אחריו בכור. והרמ"א שם חלק, והגר"א ציין לדברי רש"י ותוס' חולין שם. וה</w:t>
      </w:r>
      <w:r w:rsidRPr="009B0EA4">
        <w:rPr>
          <w:rFonts w:ascii="Narkisim" w:hAnsi="Narkisim"/>
          <w:b/>
          <w:bCs/>
          <w:rtl/>
        </w:rPr>
        <w:t>ש"ך</w:t>
      </w:r>
      <w:r w:rsidRPr="009B0EA4">
        <w:rPr>
          <w:rFonts w:ascii="Narkisim" w:hAnsi="Narkisim"/>
          <w:rtl/>
        </w:rPr>
        <w:t xml:space="preserve"> (ד) ביאר דאע"ג דלא חשוב כילוד מ"מ חשוב פטר רחם</w:t>
      </w:r>
      <w:r w:rsidRPr="009B0EA4">
        <w:rPr>
          <w:rStyle w:val="ac"/>
          <w:rFonts w:ascii="Narkisim" w:hAnsi="Narkisim"/>
          <w:rtl/>
        </w:rPr>
        <w:footnoteReference w:id="398"/>
      </w:r>
      <w:r w:rsidRPr="009B0EA4">
        <w:rPr>
          <w:rFonts w:ascii="Narkisim" w:hAnsi="Narkisim"/>
          <w:rtl/>
        </w:rPr>
        <w:t>. ומבואר דנח' הראשונים אי דין הבא אחריו תלוי במה שהראשון ראוי להתקדש</w:t>
      </w:r>
      <w:r w:rsidRPr="009B0EA4">
        <w:rPr>
          <w:rStyle w:val="ac"/>
          <w:rFonts w:ascii="Narkisim" w:hAnsi="Narkisim"/>
          <w:rtl/>
        </w:rPr>
        <w:footnoteReference w:id="399"/>
      </w:r>
      <w:r w:rsidRPr="009B0EA4">
        <w:rPr>
          <w:rFonts w:ascii="Narkisim" w:hAnsi="Narkisim"/>
          <w:rtl/>
        </w:rPr>
        <w:t>.</w:t>
      </w:r>
    </w:p>
    <w:p w14:paraId="3C6B2F7A" w14:textId="77777777" w:rsidR="002B72FF" w:rsidRPr="009B0EA4" w:rsidRDefault="00000000" w:rsidP="009B0EA4">
      <w:pPr>
        <w:pStyle w:val="aa"/>
        <w:bidi/>
        <w:rPr>
          <w:rFonts w:ascii="Narkisim" w:hAnsi="Narkisim"/>
        </w:rPr>
      </w:pPr>
      <w:r w:rsidRPr="009B0EA4">
        <w:rPr>
          <w:rFonts w:ascii="Narkisim" w:hAnsi="Narkisim"/>
          <w:u w:val="single"/>
          <w:rtl/>
        </w:rPr>
        <w:lastRenderedPageBreak/>
        <w:t>תוד"ה כיצד</w:t>
      </w:r>
      <w:r w:rsidRPr="009B0EA4">
        <w:rPr>
          <w:rFonts w:ascii="Narkisim" w:hAnsi="Narkisim"/>
          <w:rtl/>
        </w:rPr>
        <w:t>. והשתא וכו' אבל במסקנא וכו' ולאביי לא הוי כלל הצריך לפרט וכו'. שלאביי בכור לדבר א' לא הוה בכור, ואי"צ לפרט לפרש. ותוס' כת' ומיהו יל"פ (וכ"כ תוס' פסחים פח: בתי' הא') דעכ"פ צריך ילפותא דיוצא דופן אינו בכור, דס"ד דסגי שהוא בכור לולדות</w:t>
      </w:r>
      <w:r w:rsidRPr="009B0EA4">
        <w:rPr>
          <w:rStyle w:val="ac"/>
          <w:rFonts w:ascii="Narkisim" w:hAnsi="Narkisim"/>
          <w:rtl/>
        </w:rPr>
        <w:footnoteReference w:id="400"/>
      </w:r>
      <w:r w:rsidRPr="009B0EA4">
        <w:rPr>
          <w:rFonts w:ascii="Narkisim" w:hAnsi="Narkisim"/>
          <w:rtl/>
        </w:rPr>
        <w:t>.</w:t>
      </w:r>
    </w:p>
    <w:p w14:paraId="770920C7" w14:textId="77777777" w:rsidR="002B72FF" w:rsidRPr="009B0EA4" w:rsidRDefault="00000000" w:rsidP="009B0EA4">
      <w:pPr>
        <w:pStyle w:val="aa"/>
        <w:bidi/>
        <w:rPr>
          <w:rFonts w:ascii="Narkisim" w:hAnsi="Narkisim"/>
        </w:rPr>
      </w:pPr>
      <w:r w:rsidRPr="009B0EA4">
        <w:rPr>
          <w:rFonts w:ascii="Narkisim" w:hAnsi="Narkisim"/>
          <w:u w:val="single"/>
          <w:rtl/>
        </w:rPr>
        <w:t>א"ל לעולם וכו' ורישא ה"ק אי זכר יכול אפי' יוצא דופן וכו'</w:t>
      </w:r>
      <w:r w:rsidRPr="009B0EA4">
        <w:rPr>
          <w:rFonts w:ascii="Narkisim" w:hAnsi="Narkisim"/>
          <w:rtl/>
        </w:rPr>
        <w:t xml:space="preserve">. בפשוטו מגיה בברייתא יוצא דופן במקום נקבה. וכ"כ </w:t>
      </w:r>
      <w:r w:rsidRPr="009B0EA4">
        <w:rPr>
          <w:rFonts w:ascii="Narkisim" w:hAnsi="Narkisim"/>
          <w:b/>
          <w:bCs/>
          <w:rtl/>
        </w:rPr>
        <w:t>מהריט"א</w:t>
      </w:r>
      <w:r w:rsidRPr="009B0EA4">
        <w:rPr>
          <w:rFonts w:ascii="Narkisim" w:hAnsi="Narkisim"/>
          <w:rtl/>
        </w:rPr>
        <w:t xml:space="preserve"> (כד סק"ב), ודייק כן מדברי רגמ"ה. אבל ה</w:t>
      </w:r>
      <w:r w:rsidRPr="009B0EA4">
        <w:rPr>
          <w:rFonts w:ascii="Narkisim" w:hAnsi="Narkisim"/>
          <w:b/>
          <w:bCs/>
          <w:rtl/>
        </w:rPr>
        <w:t>חזו"א</w:t>
      </w:r>
      <w:r w:rsidRPr="009B0EA4">
        <w:rPr>
          <w:rFonts w:ascii="Narkisim" w:hAnsi="Narkisim"/>
          <w:rtl/>
        </w:rPr>
        <w:t xml:space="preserve"> (יט יד) כת' דאי"צ להגיה אלא שהתנא קיצר וסמך על מש"כ בסיפא.</w:t>
      </w:r>
    </w:p>
    <w:p w14:paraId="343B5ABE" w14:textId="77777777" w:rsidR="002B72FF" w:rsidRPr="009B0EA4" w:rsidRDefault="00000000" w:rsidP="009B0EA4">
      <w:pPr>
        <w:pStyle w:val="aa"/>
        <w:bidi/>
        <w:rPr>
          <w:rFonts w:ascii="Narkisim" w:hAnsi="Narkisim"/>
        </w:rPr>
      </w:pPr>
      <w:r w:rsidRPr="009B0EA4">
        <w:rPr>
          <w:rFonts w:ascii="Narkisim" w:hAnsi="Narkisim"/>
          <w:rtl/>
        </w:rPr>
        <w:t>ומהריט"א הק' דהו"ל ליישב את הברייתא [בלא להגיה] בזכר ונקבה שיצאו יחד במצומצם</w:t>
      </w:r>
      <w:r w:rsidRPr="009B0EA4">
        <w:rPr>
          <w:rStyle w:val="ac"/>
          <w:rFonts w:ascii="Narkisim" w:hAnsi="Narkisim"/>
          <w:rtl/>
        </w:rPr>
        <w:footnoteReference w:id="401"/>
      </w:r>
      <w:r w:rsidRPr="009B0EA4">
        <w:rPr>
          <w:rFonts w:ascii="Narkisim" w:hAnsi="Narkisim"/>
          <w:rtl/>
        </w:rPr>
        <w:t xml:space="preserve"> [וכמ"ד אפשר לצמצם].</w:t>
      </w:r>
    </w:p>
    <w:p w14:paraId="64150CF4" w14:textId="77777777" w:rsidR="002B72FF" w:rsidRPr="009B0EA4" w:rsidRDefault="00000000" w:rsidP="009B0EA4">
      <w:pPr>
        <w:pStyle w:val="a8"/>
        <w:bidi/>
        <w:rPr>
          <w:rFonts w:ascii="Narkisim" w:hAnsi="Narkisim"/>
        </w:rPr>
      </w:pPr>
      <w:r w:rsidRPr="009B0EA4">
        <w:rPr>
          <w:rFonts w:ascii="Narkisim" w:hAnsi="Narkisim"/>
          <w:rtl/>
        </w:rPr>
        <w:t>ועוד דן (ד"ה ועוד היה) דהמ"ל בתאומים היכא דהוה ספק איזה יצא ראשון, וקרינן ביה בכור כיון שאינו ברור שיצא ולד אחר קודם.</w:t>
      </w:r>
    </w:p>
    <w:p w14:paraId="169ED5FE" w14:textId="77777777" w:rsidR="002B72FF" w:rsidRPr="009B0EA4" w:rsidRDefault="00000000" w:rsidP="009B0EA4">
      <w:pPr>
        <w:pStyle w:val="aa"/>
        <w:bidi/>
        <w:rPr>
          <w:rFonts w:ascii="Narkisim" w:hAnsi="Narkisim"/>
        </w:rPr>
      </w:pPr>
      <w:r w:rsidRPr="009B0EA4">
        <w:rPr>
          <w:rFonts w:ascii="Narkisim" w:hAnsi="Narkisim"/>
          <w:u w:val="single"/>
          <w:rtl/>
        </w:rPr>
        <w:t>תוד"ה רישא</w:t>
      </w:r>
      <w:r w:rsidRPr="009B0EA4">
        <w:rPr>
          <w:rFonts w:ascii="Narkisim" w:hAnsi="Narkisim"/>
          <w:rtl/>
        </w:rPr>
        <w:t>. משמע דכיון דבכור לדבר א' הוי בכור וכו' אפי' יצאת נקבה וכו' ותימה דר' טרפון וכו'. דהוה בכור לזכרים [וכדברי רגמ"ה דיש ג' צדדים להחשב בכור].</w:t>
      </w:r>
    </w:p>
    <w:p w14:paraId="66843395" w14:textId="77777777" w:rsidR="002B72FF" w:rsidRPr="009B0EA4" w:rsidRDefault="00000000" w:rsidP="009B0EA4">
      <w:pPr>
        <w:bidi/>
        <w:rPr>
          <w:rFonts w:ascii="Narkisim" w:hAnsi="Narkisim" w:cs="Narkisim"/>
        </w:rPr>
      </w:pPr>
      <w:r w:rsidRPr="009B0EA4">
        <w:rPr>
          <w:rFonts w:ascii="Narkisim" w:hAnsi="Narkisim" w:cs="Narkisim"/>
          <w:u w:val="single"/>
          <w:rtl/>
        </w:rPr>
        <w:t>בא"ד לכל הפחות אתא למעוטי היכא דיצתה נקבה לפניו</w:t>
      </w:r>
      <w:r w:rsidRPr="009B0EA4">
        <w:rPr>
          <w:rFonts w:ascii="Narkisim" w:hAnsi="Narkisim" w:cs="Narkisim"/>
          <w:rtl/>
        </w:rPr>
        <w:t>. דר' טרפון ס"ל דבכור לדבר א' הוה בכור, ומשמע אפי' בכור לזכרים. ובא פטר רחם למעט הבא אחר נקיבה. [ולר' שמעון (הו' לעיל) אף יוצא דופן נתמעט, ור' טרפון חולק].</w:t>
      </w:r>
    </w:p>
    <w:p w14:paraId="78BBD1D0" w14:textId="77777777" w:rsidR="002B72FF" w:rsidRPr="009B0EA4" w:rsidRDefault="00000000" w:rsidP="009B0EA4">
      <w:pPr>
        <w:pStyle w:val="Standard"/>
        <w:bidi/>
        <w:rPr>
          <w:rFonts w:ascii="Narkisim" w:hAnsi="Narkisim"/>
        </w:rPr>
      </w:pPr>
      <w:r w:rsidRPr="009B0EA4">
        <w:rPr>
          <w:rFonts w:ascii="Narkisim" w:hAnsi="Narkisim"/>
          <w:rtl/>
        </w:rPr>
        <w:t>וה</w:t>
      </w:r>
      <w:r w:rsidRPr="009B0EA4">
        <w:rPr>
          <w:rFonts w:ascii="Narkisim" w:hAnsi="Narkisim"/>
          <w:b/>
          <w:bCs/>
          <w:rtl/>
        </w:rPr>
        <w:t>שפ"א</w:t>
      </w:r>
      <w:r w:rsidRPr="009B0EA4">
        <w:rPr>
          <w:rFonts w:ascii="Narkisim" w:hAnsi="Narkisim"/>
          <w:rtl/>
        </w:rPr>
        <w:t xml:space="preserve"> דחה דר"ט היה מסופק אי פטר רחם אתי למעט יוצא דופן, או לרבות בכור ברחם אפי' אינו בכור לולדות, כגון הבא אחר יוצא דופן. אבל הבא אחר נקבה שהיא ולד גמור דרך רחם ודאי אינו בכור כלל</w:t>
      </w:r>
      <w:r w:rsidRPr="009B0EA4">
        <w:rPr>
          <w:rStyle w:val="ac"/>
          <w:rFonts w:ascii="Narkisim" w:hAnsi="Narkisim"/>
          <w:rtl/>
        </w:rPr>
        <w:footnoteReference w:id="402"/>
      </w:r>
      <w:r w:rsidRPr="009B0EA4">
        <w:rPr>
          <w:rFonts w:ascii="Narkisim" w:hAnsi="Narkisim"/>
          <w:rtl/>
        </w:rPr>
        <w:t xml:space="preserve"> [ודלא כרגמ"ה הנ"ל, ודלא כדיוק התוס' בתחילת דבריהם].</w:t>
      </w:r>
    </w:p>
    <w:p w14:paraId="586D0DF9" w14:textId="77777777" w:rsidR="002B72FF" w:rsidRPr="009B0EA4" w:rsidRDefault="00000000" w:rsidP="009B0EA4">
      <w:pPr>
        <w:pStyle w:val="3"/>
        <w:bidi/>
        <w:rPr>
          <w:rFonts w:ascii="Narkisim" w:hAnsi="Narkisim"/>
        </w:rPr>
      </w:pPr>
      <w:r w:rsidRPr="009B0EA4">
        <w:rPr>
          <w:rFonts w:ascii="Narkisim" w:hAnsi="Narkisim"/>
          <w:rtl/>
        </w:rPr>
        <w:t>דף יט:</w:t>
      </w:r>
    </w:p>
    <w:p w14:paraId="6ABDFB92" w14:textId="77777777" w:rsidR="002B72FF" w:rsidRPr="009B0EA4" w:rsidRDefault="00000000" w:rsidP="009B0EA4">
      <w:pPr>
        <w:bidi/>
        <w:rPr>
          <w:rFonts w:ascii="Narkisim" w:hAnsi="Narkisim" w:cs="Narkisim"/>
        </w:rPr>
      </w:pPr>
      <w:r w:rsidRPr="009B0EA4">
        <w:rPr>
          <w:rFonts w:ascii="Narkisim" w:hAnsi="Narkisim" w:cs="Narkisim"/>
          <w:u w:val="single"/>
          <w:rtl/>
        </w:rPr>
        <w:t>דיצתה נקבה דרך דופן וזכר דרך רחם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דהוה בכור לתרי מילי, לרחמים ולזכרים. וליכא ב' מיעוטים. וע"כ דלא סגי בבכור לדבר א', ולא נחשב בכור אא"כ הוא בכור לכל</w:t>
      </w:r>
      <w:r w:rsidRPr="009B0EA4">
        <w:rPr>
          <w:rStyle w:val="ac"/>
          <w:rFonts w:ascii="Narkisim" w:hAnsi="Narkisim" w:cs="Narkisim"/>
          <w:rtl/>
        </w:rPr>
        <w:footnoteReference w:id="403"/>
      </w:r>
      <w:r w:rsidRPr="009B0EA4">
        <w:rPr>
          <w:rFonts w:ascii="Narkisim" w:hAnsi="Narkisim" w:cs="Narkisim"/>
          <w:rtl/>
        </w:rPr>
        <w:t xml:space="preserve"> [אף בכור לולדות].</w:t>
      </w:r>
    </w:p>
    <w:p w14:paraId="15690262"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(הו' בע"א) נסתפק בנפל נקבה</w:t>
      </w:r>
      <w:r w:rsidRPr="009B0EA4">
        <w:rPr>
          <w:rStyle w:val="ac"/>
          <w:rFonts w:ascii="Narkisim" w:hAnsi="Narkisim" w:cs="Narkisim"/>
          <w:rtl/>
        </w:rPr>
        <w:footnoteReference w:id="404"/>
      </w:r>
      <w:r w:rsidRPr="009B0EA4">
        <w:rPr>
          <w:rFonts w:ascii="Narkisim" w:hAnsi="Narkisim" w:cs="Narkisim"/>
          <w:rtl/>
        </w:rPr>
        <w:t xml:space="preserve"> שיצא דרך דופן, האם הבא אחריו נחשב בכור. [ולכאורה הנידון האם נפל נחשב בכור לולדות או לא]. ובסדרי טהרה כבר דן בזה.</w:t>
      </w:r>
    </w:p>
    <w:p w14:paraId="788D241E" w14:textId="77777777" w:rsidR="002B72FF" w:rsidRPr="009B0EA4" w:rsidRDefault="00000000" w:rsidP="009B0EA4">
      <w:pPr>
        <w:pStyle w:val="a8"/>
        <w:bidi/>
        <w:rPr>
          <w:rFonts w:ascii="Narkisim" w:hAnsi="Narkisim"/>
        </w:rPr>
      </w:pPr>
      <w:r w:rsidRPr="009B0EA4">
        <w:rPr>
          <w:rFonts w:ascii="Narkisim" w:hAnsi="Narkisim"/>
          <w:rtl/>
        </w:rPr>
        <w:t>שה</w:t>
      </w:r>
      <w:r w:rsidRPr="009B0EA4">
        <w:rPr>
          <w:rFonts w:ascii="Narkisim" w:hAnsi="Narkisim"/>
          <w:b/>
          <w:bCs/>
          <w:rtl/>
        </w:rPr>
        <w:t>ט"ז</w:t>
      </w:r>
      <w:r w:rsidRPr="009B0EA4">
        <w:rPr>
          <w:rFonts w:ascii="Narkisim" w:hAnsi="Narkisim"/>
          <w:rtl/>
        </w:rPr>
        <w:t xml:space="preserve"> (שה כ) [גבי בכור אדם] ביאר הטעם שהבא אחר יוצא דופן לא הוה בכור לכהן, כיון דלא הוה בכור לנחלה</w:t>
      </w:r>
      <w:r w:rsidRPr="009B0EA4">
        <w:rPr>
          <w:rStyle w:val="ac"/>
          <w:rFonts w:ascii="Narkisim" w:hAnsi="Narkisim"/>
          <w:rtl/>
        </w:rPr>
        <w:footnoteReference w:id="405"/>
      </w:r>
      <w:r w:rsidRPr="009B0EA4">
        <w:rPr>
          <w:rFonts w:ascii="Narkisim" w:hAnsi="Narkisim"/>
          <w:rtl/>
        </w:rPr>
        <w:t xml:space="preserve"> נחשב בכור לדבר א' דהיינו לרחם ולא לולדות. וה</w:t>
      </w:r>
      <w:r w:rsidRPr="009B0EA4">
        <w:rPr>
          <w:rFonts w:ascii="Narkisim" w:hAnsi="Narkisim"/>
          <w:b/>
          <w:bCs/>
          <w:rtl/>
        </w:rPr>
        <w:t>אחרונים</w:t>
      </w:r>
      <w:r w:rsidRPr="009B0EA4">
        <w:rPr>
          <w:rFonts w:ascii="Narkisim" w:hAnsi="Narkisim"/>
          <w:rtl/>
        </w:rPr>
        <w:t xml:space="preserve"> (סדרי טהרה קצד כז, ובחידוד הלכות נדה כו., הו' ברע"א לט"ז) דייקו דדוקא באופן שהשני אינו בכור לנחלה, אבל הבא אחר הנפל דנחשב בכור לנחלה [כדתנן לקמן מו.]</w:t>
      </w:r>
      <w:r w:rsidRPr="009B0EA4">
        <w:rPr>
          <w:rStyle w:val="ac"/>
          <w:rFonts w:ascii="Narkisim" w:hAnsi="Narkisim"/>
          <w:rtl/>
        </w:rPr>
        <w:footnoteReference w:id="406"/>
      </w:r>
      <w:r w:rsidRPr="009B0EA4">
        <w:rPr>
          <w:rFonts w:ascii="Narkisim" w:hAnsi="Narkisim"/>
          <w:rtl/>
        </w:rPr>
        <w:t>, יחשב אף בכור לולדות. ועפ"ז הבא אחר נפל יוצא דופן הוה בכור לכהן. [ולכאורה אף בסוגיין לענין בכור בהמה</w:t>
      </w:r>
      <w:r w:rsidRPr="009B0EA4">
        <w:rPr>
          <w:rStyle w:val="ac"/>
          <w:rFonts w:ascii="Narkisim" w:hAnsi="Narkisim"/>
          <w:rtl/>
        </w:rPr>
        <w:footnoteReference w:id="407"/>
      </w:r>
      <w:r w:rsidRPr="009B0EA4">
        <w:rPr>
          <w:rFonts w:ascii="Narkisim" w:hAnsi="Narkisim"/>
          <w:rtl/>
        </w:rPr>
        <w:t>].</w:t>
      </w:r>
    </w:p>
    <w:p w14:paraId="59AF8DC8" w14:textId="77777777" w:rsidR="002B72FF" w:rsidRPr="009B0EA4" w:rsidRDefault="00000000" w:rsidP="009B0EA4">
      <w:pPr>
        <w:pStyle w:val="a8"/>
        <w:bidi/>
        <w:rPr>
          <w:rFonts w:ascii="Narkisim" w:hAnsi="Narkisim"/>
        </w:rPr>
      </w:pPr>
      <w:r w:rsidRPr="009B0EA4">
        <w:rPr>
          <w:rFonts w:ascii="Narkisim" w:hAnsi="Narkisim"/>
          <w:rtl/>
        </w:rPr>
        <w:t>והסדרי טהרה חלק דאף הבא אחר הנפל [יוצא דופן] לא הוה בכור לולדות.</w:t>
      </w:r>
    </w:p>
    <w:p w14:paraId="3EDF074D" w14:textId="77777777" w:rsidR="002B72FF" w:rsidRPr="009B0EA4" w:rsidRDefault="00000000" w:rsidP="009B0EA4">
      <w:pPr>
        <w:pStyle w:val="2"/>
        <w:bidi/>
        <w:rPr>
          <w:rFonts w:ascii="Narkisim" w:hAnsi="Narkisim"/>
        </w:rPr>
      </w:pPr>
      <w:r w:rsidRPr="009B0EA4">
        <w:rPr>
          <w:rFonts w:ascii="Narkisim" w:hAnsi="Narkisim"/>
          <w:rtl/>
        </w:rPr>
        <w:t>הדרן עלך פרק הלוקח עובר פרתו</w:t>
      </w:r>
    </w:p>
    <w:p w14:paraId="0D27E00E" w14:textId="77777777" w:rsidR="002B72FF" w:rsidRPr="009B0EA4" w:rsidRDefault="002B72FF" w:rsidP="009B0EA4">
      <w:pPr>
        <w:pStyle w:val="Text"/>
        <w:pageBreakBefore/>
        <w:bidi/>
        <w:rPr>
          <w:rFonts w:ascii="Narkisim" w:hAnsi="Narkisim"/>
        </w:rPr>
      </w:pPr>
    </w:p>
    <w:p w14:paraId="4DCB2CB6" w14:textId="77777777" w:rsidR="002B72FF" w:rsidRPr="009B0EA4" w:rsidRDefault="00000000" w:rsidP="009B0EA4">
      <w:pPr>
        <w:pStyle w:val="3"/>
        <w:bidi/>
        <w:rPr>
          <w:rFonts w:ascii="Narkisim" w:hAnsi="Narkisim"/>
          <w:szCs w:val="2"/>
        </w:rPr>
      </w:pPr>
      <w:r w:rsidRPr="009B0EA4">
        <w:rPr>
          <w:rFonts w:ascii="Narkisim" w:hAnsi="Narkisim"/>
          <w:szCs w:val="2"/>
          <w:rtl/>
        </w:rPr>
        <w:t>דף יט:</w:t>
      </w:r>
    </w:p>
    <w:p w14:paraId="067F21BB" w14:textId="77777777" w:rsidR="002B72FF" w:rsidRPr="009B0EA4" w:rsidRDefault="00000000" w:rsidP="009B0EA4">
      <w:pPr>
        <w:pStyle w:val="1"/>
        <w:bidi/>
        <w:rPr>
          <w:rFonts w:ascii="Narkisim" w:hAnsi="Narkisim"/>
        </w:rPr>
      </w:pPr>
      <w:r w:rsidRPr="009B0EA4">
        <w:rPr>
          <w:rFonts w:ascii="Narkisim" w:hAnsi="Narkisim"/>
          <w:rtl/>
        </w:rPr>
        <w:t>פרק הלוקח בהמה</w:t>
      </w:r>
    </w:p>
    <w:p w14:paraId="563DADB7" w14:textId="77777777" w:rsidR="002B72FF" w:rsidRPr="009B0EA4" w:rsidRDefault="00000000" w:rsidP="009B0EA4">
      <w:pPr>
        <w:bidi/>
        <w:rPr>
          <w:rFonts w:ascii="Narkisim" w:hAnsi="Narkisim" w:cs="Narkisim"/>
        </w:rPr>
      </w:pPr>
      <w:r w:rsidRPr="009B0EA4">
        <w:rPr>
          <w:rFonts w:ascii="Narkisim" w:hAnsi="Narkisim" w:cs="Narkisim"/>
          <w:u w:val="single"/>
          <w:rtl/>
        </w:rPr>
        <w:t>פרה וחומר בנות ג'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(חולין מז. צויין בגהש"ס) הביאו דבהמות שלנו לפעמים בשנה השניה</w:t>
      </w:r>
      <w:r w:rsidRPr="009B0EA4">
        <w:rPr>
          <w:rStyle w:val="ac"/>
          <w:rFonts w:ascii="Narkisim" w:hAnsi="Narkisim" w:cs="Narkisim"/>
          <w:rtl/>
        </w:rPr>
        <w:footnoteReference w:id="408"/>
      </w:r>
      <w:r w:rsidRPr="009B0EA4">
        <w:rPr>
          <w:rFonts w:ascii="Narkisim" w:hAnsi="Narkisim" w:cs="Narkisim"/>
          <w:rtl/>
        </w:rPr>
        <w:t>. ואין ראיה לבהמת שלהם</w:t>
      </w:r>
      <w:r w:rsidRPr="009B0EA4">
        <w:rPr>
          <w:rStyle w:val="ac"/>
          <w:rFonts w:ascii="Narkisim" w:hAnsi="Narkisim" w:cs="Narkisim"/>
          <w:rtl/>
        </w:rPr>
        <w:footnoteReference w:id="409"/>
      </w:r>
      <w:r w:rsidRPr="009B0EA4">
        <w:rPr>
          <w:rFonts w:ascii="Narkisim" w:hAnsi="Narkisim" w:cs="Narkisim"/>
          <w:rtl/>
        </w:rPr>
        <w:t xml:space="preserve">. וכן </w:t>
      </w:r>
      <w:r w:rsidRPr="009B0EA4">
        <w:rPr>
          <w:rFonts w:ascii="Narkisim" w:hAnsi="Narkisim" w:cs="Narkisim"/>
          <w:b/>
          <w:bCs/>
          <w:rtl/>
        </w:rPr>
        <w:t>תוס'</w:t>
      </w:r>
      <w:r w:rsidRPr="009B0EA4">
        <w:rPr>
          <w:rFonts w:ascii="Narkisim" w:hAnsi="Narkisim" w:cs="Narkisim"/>
          <w:rtl/>
        </w:rPr>
        <w:t xml:space="preserve"> (ע"ז כד:) כת' דודאי עתה נשתנה העת ממה שהיה בדורות הראשונים</w:t>
      </w:r>
      <w:r w:rsidRPr="009B0EA4">
        <w:rPr>
          <w:rStyle w:val="ac"/>
          <w:rFonts w:ascii="Narkisim" w:hAnsi="Narkisim" w:cs="Narkisim"/>
          <w:rtl/>
        </w:rPr>
        <w:footnoteReference w:id="410"/>
      </w:r>
      <w:r w:rsidRPr="009B0EA4">
        <w:rPr>
          <w:rFonts w:ascii="Narkisim" w:hAnsi="Narkisim" w:cs="Narkisim"/>
          <w:rtl/>
        </w:rPr>
        <w:t>.</w:t>
      </w:r>
    </w:p>
    <w:p w14:paraId="173E3AD2"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הג' יעבץ</w:t>
      </w:r>
      <w:r w:rsidRPr="009B0EA4">
        <w:rPr>
          <w:rFonts w:ascii="Narkisim" w:hAnsi="Narkisim"/>
          <w:rtl/>
        </w:rPr>
        <w:t xml:space="preserve"> (ע"ז) העיר דהך שינוי הוא למעליותא. ואילו גבי אדם אשכחן שינוי לגריעותא, דאיתא (סנהדרין סט:) שבדורות הראשונים היו יולדים בני ח', ובדורות האחרונים רק בן י"ג.</w:t>
      </w:r>
    </w:p>
    <w:p w14:paraId="49634F00" w14:textId="77777777" w:rsidR="002B72FF" w:rsidRPr="009B0EA4" w:rsidRDefault="00000000" w:rsidP="009B0EA4">
      <w:pPr>
        <w:pStyle w:val="aa"/>
        <w:bidi/>
        <w:rPr>
          <w:rFonts w:ascii="Narkisim" w:hAnsi="Narkisim"/>
        </w:rPr>
      </w:pPr>
      <w:r w:rsidRPr="009B0EA4">
        <w:rPr>
          <w:rFonts w:ascii="Narkisim" w:hAnsi="Narkisim"/>
          <w:u w:val="single"/>
          <w:rtl/>
        </w:rPr>
        <w:t>בבהמה דקה טינוף</w:t>
      </w:r>
      <w:r w:rsidRPr="009B0EA4">
        <w:rPr>
          <w:rFonts w:ascii="Narkisim" w:hAnsi="Narkisim"/>
          <w:rtl/>
        </w:rPr>
        <w:t>. דנחשב שיש עובר לפטור מהבכורה [ע' לקמן כא: היכי דמי טינוף]. ו</w:t>
      </w:r>
      <w:r w:rsidRPr="009B0EA4">
        <w:rPr>
          <w:rFonts w:ascii="Narkisim" w:hAnsi="Narkisim"/>
          <w:b/>
          <w:bCs/>
          <w:rtl/>
        </w:rPr>
        <w:t>תוס'</w:t>
      </w:r>
      <w:r w:rsidRPr="009B0EA4">
        <w:rPr>
          <w:rFonts w:ascii="Narkisim" w:hAnsi="Narkisim"/>
          <w:rtl/>
        </w:rPr>
        <w:t xml:space="preserve"> (לקמן מו: סד"ה דאדם, חולין סח., ונדה כה.) הביאו דהאי טינוף הוא הולד עצמו, ואילו טינוף (שם כט.) דיולדת מטנפת [אחר יצירת הולד, סמוך ללידה]. ואף שהלשון שווה אין פירושו שווה.</w:t>
      </w:r>
    </w:p>
    <w:p w14:paraId="01DA7C22" w14:textId="77777777" w:rsidR="002B72FF" w:rsidRPr="009B0EA4" w:rsidRDefault="00000000" w:rsidP="009B0EA4">
      <w:pPr>
        <w:pStyle w:val="aa"/>
        <w:bidi/>
        <w:rPr>
          <w:rFonts w:ascii="Narkisim" w:hAnsi="Narkisim"/>
        </w:rPr>
      </w:pPr>
      <w:r w:rsidRPr="009B0EA4">
        <w:rPr>
          <w:rFonts w:ascii="Narkisim" w:hAnsi="Narkisim"/>
          <w:rtl/>
        </w:rPr>
        <w:t>ומבואר במשנה דטינוף הוה ולד ודאי</w:t>
      </w:r>
      <w:r w:rsidRPr="009B0EA4">
        <w:rPr>
          <w:rStyle w:val="ac"/>
          <w:rFonts w:ascii="Narkisim" w:hAnsi="Narkisim"/>
          <w:rtl/>
        </w:rPr>
        <w:footnoteReference w:id="411"/>
      </w:r>
      <w:r w:rsidRPr="009B0EA4">
        <w:rPr>
          <w:rFonts w:ascii="Narkisim" w:hAnsi="Narkisim"/>
          <w:rtl/>
        </w:rPr>
        <w:t xml:space="preserve"> [וכ"כ רע"א].</w:t>
      </w:r>
    </w:p>
    <w:p w14:paraId="35D8E29E" w14:textId="77777777" w:rsidR="002B72FF" w:rsidRPr="009B0EA4" w:rsidRDefault="00000000" w:rsidP="009B0EA4">
      <w:pPr>
        <w:bidi/>
        <w:rPr>
          <w:rFonts w:ascii="Narkisim" w:hAnsi="Narkisim" w:cs="Narkisim"/>
        </w:rPr>
      </w:pPr>
      <w:r w:rsidRPr="009B0EA4">
        <w:rPr>
          <w:rFonts w:ascii="Narkisim" w:hAnsi="Narkisim" w:cs="Narkisim"/>
          <w:u w:val="single"/>
          <w:rtl/>
        </w:rPr>
        <w:t>זה הכלל כל שידוע שביכרה אין כאן לכהן כלום</w:t>
      </w:r>
      <w:r w:rsidRPr="009B0EA4">
        <w:rPr>
          <w:rStyle w:val="ac"/>
          <w:rFonts w:ascii="Narkisim" w:hAnsi="Narkisim" w:cs="Narkisim"/>
          <w:u w:val="single"/>
          <w:rtl/>
        </w:rPr>
        <w:footnoteReference w:id="412"/>
      </w:r>
      <w:r w:rsidRPr="009B0EA4">
        <w:rPr>
          <w:rFonts w:ascii="Narkisim" w:hAnsi="Narkisim" w:cs="Narkisim"/>
          <w:u w:val="single"/>
          <w:rtl/>
        </w:rPr>
        <w:t xml:space="preserve"> וכו'</w:t>
      </w:r>
      <w:r w:rsidRPr="009B0EA4">
        <w:rPr>
          <w:rFonts w:ascii="Narkisim" w:hAnsi="Narkisim" w:cs="Narkisim"/>
          <w:rtl/>
        </w:rPr>
        <w:t>. ה</w:t>
      </w:r>
      <w:r w:rsidRPr="009B0EA4">
        <w:rPr>
          <w:rFonts w:ascii="Narkisim" w:hAnsi="Narkisim" w:cs="Narkisim"/>
          <w:b/>
          <w:bCs/>
          <w:rtl/>
        </w:rPr>
        <w:t>תוי"ט</w:t>
      </w:r>
      <w:r w:rsidRPr="009B0EA4">
        <w:rPr>
          <w:rFonts w:ascii="Narkisim" w:hAnsi="Narkisim" w:cs="Narkisim"/>
          <w:rtl/>
        </w:rPr>
        <w:t xml:space="preserve"> כת' דהך כלל לא אתי לאתויי, אלא ה"ק נקוט האי כללא. ו</w:t>
      </w:r>
      <w:r w:rsidRPr="009B0EA4">
        <w:rPr>
          <w:rFonts w:ascii="Narkisim" w:hAnsi="Narkisim" w:cs="Narkisim"/>
          <w:b/>
          <w:bCs/>
          <w:rtl/>
        </w:rPr>
        <w:t>רע"א</w:t>
      </w:r>
      <w:r w:rsidRPr="009B0EA4">
        <w:rPr>
          <w:rFonts w:ascii="Narkisim" w:hAnsi="Narkisim" w:cs="Narkisim"/>
          <w:rtl/>
        </w:rPr>
        <w:t xml:space="preserve"> כת' דמוסיף בזה הכלל דכל ספק, לרבות חולבת דמקרי ספק משום דחיישינן למיעוטא דחולבת אע"פ שאינה יולדת (כדלקמן כ:).</w:t>
      </w:r>
    </w:p>
    <w:p w14:paraId="5C7A9F11" w14:textId="77777777" w:rsidR="002B72FF" w:rsidRPr="009B0EA4" w:rsidRDefault="00000000" w:rsidP="009B0EA4">
      <w:pPr>
        <w:bidi/>
        <w:rPr>
          <w:rFonts w:ascii="Narkisim" w:hAnsi="Narkisim" w:cs="Narkisim"/>
        </w:rPr>
      </w:pPr>
      <w:r w:rsidRPr="009B0EA4">
        <w:rPr>
          <w:rFonts w:ascii="Narkisim" w:hAnsi="Narkisim" w:cs="Narkisim"/>
          <w:u w:val="single"/>
          <w:rtl/>
        </w:rPr>
        <w:t>תוד"ה פרה</w:t>
      </w:r>
      <w:r w:rsidRPr="009B0EA4">
        <w:rPr>
          <w:rFonts w:ascii="Narkisim" w:hAnsi="Narkisim" w:cs="Narkisim"/>
          <w:rtl/>
        </w:rPr>
        <w:t>. אין לפרש דיולדת תוך שתי שנים, אלא וכו' לא היתה חוזרת ויולדת וכו'. [אמנם כן משמע להדיא בפרש"י (ע"ז כד: ד"ה מכאן ואילך), שאם ילדה בבית ישראל כשהיתה יתירה על בת שלש הוה ספק בכור. דאיכא למימר כבר בכרה בבית עכו"ם. דחיישינן שמא ילדה פחות מבת ג', אלא שאינה חוזרת ויולדת עד ג'].</w:t>
      </w:r>
    </w:p>
    <w:p w14:paraId="67352D9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(פרה א ט) יישב לשיטתו הא דאמרי' (בע"ז) פחות בת ג' מי ילדה היינו בת ב', שהוא במנין פחות מבת ג'. והא דאמרי' שם שעד בת ג' נעקרת, היינו שנכנסה לתחילת שנה שלישית.</w:t>
      </w:r>
    </w:p>
    <w:p w14:paraId="7E22A83C"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ר"ש</w:t>
      </w:r>
      <w:r w:rsidRPr="009B0EA4">
        <w:rPr>
          <w:rFonts w:ascii="Narkisim" w:hAnsi="Narkisim"/>
          <w:rtl/>
        </w:rPr>
        <w:t xml:space="preserve"> (פרה א א) הביא מהמשנה דידן דלא משכחת פרה בת ב' דילדה</w:t>
      </w:r>
      <w:r w:rsidRPr="009B0EA4">
        <w:rPr>
          <w:rStyle w:val="ac"/>
          <w:rFonts w:ascii="Narkisim" w:hAnsi="Narkisim"/>
          <w:rtl/>
        </w:rPr>
        <w:footnoteReference w:id="413"/>
      </w:r>
      <w:r w:rsidRPr="009B0EA4">
        <w:rPr>
          <w:rFonts w:ascii="Narkisim" w:hAnsi="Narkisim"/>
          <w:rtl/>
        </w:rPr>
        <w:t>, ומשמע מדבריו שאין פרה פחות מבת ג' מעוברת. וה</w:t>
      </w:r>
      <w:r w:rsidRPr="009B0EA4">
        <w:rPr>
          <w:rFonts w:ascii="Narkisim" w:hAnsi="Narkisim"/>
          <w:b/>
          <w:bCs/>
          <w:rtl/>
        </w:rPr>
        <w:t>רש"ש</w:t>
      </w:r>
      <w:r w:rsidRPr="009B0EA4">
        <w:rPr>
          <w:rFonts w:ascii="Narkisim" w:hAnsi="Narkisim"/>
          <w:rtl/>
        </w:rPr>
        <w:t xml:space="preserve"> (שם) וה</w:t>
      </w:r>
      <w:r w:rsidRPr="009B0EA4">
        <w:rPr>
          <w:rFonts w:ascii="Narkisim" w:hAnsi="Narkisim"/>
          <w:b/>
          <w:bCs/>
          <w:rtl/>
        </w:rPr>
        <w:t>חזו"א</w:t>
      </w:r>
      <w:r w:rsidRPr="009B0EA4">
        <w:rPr>
          <w:rFonts w:ascii="Narkisim" w:hAnsi="Narkisim"/>
          <w:rtl/>
        </w:rPr>
        <w:t xml:space="preserve"> (פרה א ט) תמהו [ע"פ דברי רש"י בע"ז] דודאי מתעברת ויולדת תוך ג', אלא שאינה חוזרת יולדת עד שיושלם הג'. ואדרבה מבואר דיתכן שמיד בג' שנים ויום א' תלד לידה שניה, וע"כ הייתה מעוברת מעיקרא והעיבור הראשון עדיין בשנת הב'</w:t>
      </w:r>
      <w:r w:rsidRPr="009B0EA4">
        <w:rPr>
          <w:rStyle w:val="ac"/>
          <w:rFonts w:ascii="Narkisim" w:hAnsi="Narkisim"/>
          <w:rtl/>
        </w:rPr>
        <w:footnoteReference w:id="414"/>
      </w:r>
      <w:r w:rsidRPr="009B0EA4">
        <w:rPr>
          <w:rFonts w:ascii="Narkisim" w:hAnsi="Narkisim"/>
          <w:rtl/>
        </w:rPr>
        <w:t>. [וע"כ שהר"ש סבר כתוס' ולא כרש"י].</w:t>
      </w:r>
    </w:p>
    <w:p w14:paraId="129CF059" w14:textId="77777777" w:rsidR="002B72FF" w:rsidRPr="009B0EA4" w:rsidRDefault="00000000" w:rsidP="009B0EA4">
      <w:pPr>
        <w:bidi/>
        <w:rPr>
          <w:rFonts w:ascii="Narkisim" w:hAnsi="Narkisim" w:cs="Narkisim"/>
        </w:rPr>
      </w:pPr>
      <w:r w:rsidRPr="009B0EA4">
        <w:rPr>
          <w:rFonts w:ascii="Narkisim" w:hAnsi="Narkisim" w:cs="Narkisim"/>
          <w:u w:val="single"/>
          <w:rtl/>
        </w:rPr>
        <w:t>בא"ד כענין שפרש"י בגמ' גבי גדייה וכו' ופ"ה</w:t>
      </w:r>
      <w:r w:rsidRPr="009B0EA4">
        <w:rPr>
          <w:rStyle w:val="ac"/>
          <w:rFonts w:ascii="Narkisim" w:hAnsi="Narkisim" w:cs="Narkisim"/>
          <w:u w:val="single"/>
          <w:rtl/>
        </w:rPr>
        <w:footnoteReference w:id="415"/>
      </w:r>
      <w:r w:rsidRPr="009B0EA4">
        <w:rPr>
          <w:rFonts w:ascii="Narkisim" w:hAnsi="Narkisim" w:cs="Narkisim"/>
          <w:u w:val="single"/>
          <w:rtl/>
        </w:rPr>
        <w:t xml:space="preserve"> וכו' הקטנות היולדות אין חוזרות ויולדות </w:t>
      </w:r>
      <w:r w:rsidRPr="009B0EA4">
        <w:rPr>
          <w:rFonts w:ascii="Narkisim" w:hAnsi="Narkisim" w:cs="Narkisim"/>
          <w:u w:val="single"/>
          <w:rtl/>
        </w:rPr>
        <w:lastRenderedPageBreak/>
        <w:t>וכו'</w:t>
      </w:r>
      <w:r w:rsidRPr="009B0EA4">
        <w:rPr>
          <w:rFonts w:ascii="Narkisim" w:hAnsi="Narkisim" w:cs="Narkisim"/>
          <w:rtl/>
        </w:rPr>
        <w:t>. בפשוטו תוס' דחו דמבואר בגמ' ע"ז דכל שיעורים אלו הם לענין דלא ילדה כלל [וכו נקט החק נתן]. ועז אינה יולדת כלל תוך שנתה</w:t>
      </w:r>
      <w:r w:rsidRPr="009B0EA4">
        <w:rPr>
          <w:rStyle w:val="ac"/>
          <w:rFonts w:ascii="Narkisim" w:hAnsi="Narkisim" w:cs="Narkisim"/>
          <w:rtl/>
        </w:rPr>
        <w:footnoteReference w:id="416"/>
      </w:r>
      <w:r w:rsidRPr="009B0EA4">
        <w:rPr>
          <w:rFonts w:ascii="Narkisim" w:hAnsi="Narkisim" w:cs="Narkisim"/>
          <w:rtl/>
        </w:rPr>
        <w:t>. אבל ב</w:t>
      </w:r>
      <w:r w:rsidRPr="009B0EA4">
        <w:rPr>
          <w:rFonts w:ascii="Narkisim" w:hAnsi="Narkisim" w:cs="Narkisim"/>
          <w:b/>
          <w:bCs/>
          <w:rtl/>
        </w:rPr>
        <w:t>שיטמ"ק</w:t>
      </w:r>
      <w:r w:rsidRPr="009B0EA4">
        <w:rPr>
          <w:rFonts w:ascii="Narkisim" w:hAnsi="Narkisim" w:cs="Narkisim"/>
          <w:rtl/>
        </w:rPr>
        <w:t xml:space="preserve"> (תו"ח) מבואר דכוונת התוס' לחלק בין עז ורחל לבין פרה וחמור, דאף שעז ורחל יולדים תוך הזמן הזה אלא שאין חוזרים ויולדים עד השיעור הזה [דשני פעמים אינה יולדת בשנה א'</w:t>
      </w:r>
      <w:r w:rsidRPr="009B0EA4">
        <w:rPr>
          <w:rStyle w:val="ac"/>
          <w:rFonts w:ascii="Narkisim" w:hAnsi="Narkisim" w:cs="Narkisim"/>
          <w:rtl/>
        </w:rPr>
        <w:footnoteReference w:id="417"/>
      </w:r>
      <w:r w:rsidRPr="009B0EA4">
        <w:rPr>
          <w:rFonts w:ascii="Narkisim" w:hAnsi="Narkisim" w:cs="Narkisim"/>
          <w:rtl/>
        </w:rPr>
        <w:t>], אבל גבי פרה וחמור מבואר בגמ' (ע"ז) דלא ילדה כלל תוך ג'</w:t>
      </w:r>
      <w:r w:rsidRPr="009B0EA4">
        <w:rPr>
          <w:rStyle w:val="ac"/>
          <w:rFonts w:ascii="Narkisim" w:hAnsi="Narkisim" w:cs="Narkisim"/>
          <w:rtl/>
        </w:rPr>
        <w:footnoteReference w:id="418"/>
      </w:r>
      <w:r w:rsidRPr="009B0EA4">
        <w:rPr>
          <w:rFonts w:ascii="Narkisim" w:hAnsi="Narkisim" w:cs="Narkisim"/>
          <w:rtl/>
        </w:rPr>
        <w:t>.</w:t>
      </w:r>
    </w:p>
    <w:p w14:paraId="29BD4533" w14:textId="77777777" w:rsidR="002B72FF" w:rsidRPr="009B0EA4" w:rsidRDefault="00000000" w:rsidP="009B0EA4">
      <w:pPr>
        <w:pStyle w:val="a8"/>
        <w:bidi/>
        <w:rPr>
          <w:rFonts w:ascii="Narkisim" w:hAnsi="Narkisim"/>
        </w:rPr>
      </w:pPr>
      <w:r w:rsidRPr="009B0EA4">
        <w:rPr>
          <w:rFonts w:ascii="Narkisim" w:hAnsi="Narkisim"/>
          <w:rtl/>
        </w:rPr>
        <w:t>וביאר דיש בזה נפק"מ אם באת לרשות הישראל תוך ג', וילדה אחרי כן בשנה רביעית או בשנה ה', דאמרי' שודאי לא ילדה כלל תוך ג'</w:t>
      </w:r>
      <w:r w:rsidRPr="009B0EA4">
        <w:rPr>
          <w:rStyle w:val="ac"/>
          <w:rFonts w:ascii="Narkisim" w:hAnsi="Narkisim"/>
          <w:rtl/>
        </w:rPr>
        <w:footnoteReference w:id="419"/>
      </w:r>
      <w:r w:rsidRPr="009B0EA4">
        <w:rPr>
          <w:rFonts w:ascii="Narkisim" w:hAnsi="Narkisim"/>
          <w:rtl/>
        </w:rPr>
        <w:t>. [והחזו"א הוסיף נפק"מ דכל היכא שילדה ג' שנים עד י' חדשים</w:t>
      </w:r>
      <w:r w:rsidRPr="009B0EA4">
        <w:rPr>
          <w:rStyle w:val="ac"/>
          <w:rFonts w:ascii="Narkisim" w:hAnsi="Narkisim"/>
          <w:rtl/>
        </w:rPr>
        <w:footnoteReference w:id="420"/>
      </w:r>
      <w:r w:rsidRPr="009B0EA4">
        <w:rPr>
          <w:rFonts w:ascii="Narkisim" w:hAnsi="Narkisim"/>
          <w:rtl/>
        </w:rPr>
        <w:t xml:space="preserve"> אמרי' דודאי לא ילדה קודם].</w:t>
      </w:r>
    </w:p>
    <w:p w14:paraId="5D147836"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שיטמ"ק</w:t>
      </w:r>
      <w:r w:rsidRPr="009B0EA4">
        <w:rPr>
          <w:rFonts w:ascii="Narkisim" w:hAnsi="Narkisim" w:cs="Narkisim"/>
          <w:rtl/>
        </w:rPr>
        <w:t xml:space="preserve"> הק' מנליה לתלמודא [בגמ' ע"ז] לפרש כן, אימא אף בפרה קאי לענין שאין חוזרת ויולדת פעם אחרת תוך ג', וכמו גבי עז ורחל. והר"ם תי' דכיון דבברייתא (כ. מהתוספתא ב) נקט עז ורחל שטנפו בתוך זמנם, ולא נקט נמי פרה וחמור, משמע ליה לתלמודא</w:t>
      </w:r>
      <w:r w:rsidRPr="009B0EA4">
        <w:rPr>
          <w:rStyle w:val="ac"/>
          <w:rFonts w:ascii="Narkisim" w:hAnsi="Narkisim" w:cs="Narkisim"/>
          <w:rtl/>
        </w:rPr>
        <w:footnoteReference w:id="421"/>
      </w:r>
      <w:r w:rsidRPr="009B0EA4">
        <w:rPr>
          <w:rFonts w:ascii="Narkisim" w:hAnsi="Narkisim" w:cs="Narkisim"/>
          <w:rtl/>
        </w:rPr>
        <w:t xml:space="preserve"> דבהנך לא אפשר אפי' לטנף בפחות מג' וכ"ש לילד.</w:t>
      </w:r>
    </w:p>
    <w:p w14:paraId="7554A2C7" w14:textId="77777777" w:rsidR="002B72FF" w:rsidRPr="009B0EA4" w:rsidRDefault="00000000" w:rsidP="009B0EA4">
      <w:pPr>
        <w:pStyle w:val="aa"/>
        <w:bidi/>
        <w:rPr>
          <w:rFonts w:ascii="Narkisim" w:hAnsi="Narkisim"/>
        </w:rPr>
      </w:pPr>
      <w:r w:rsidRPr="009B0EA4">
        <w:rPr>
          <w:rFonts w:ascii="Narkisim" w:hAnsi="Narkisim"/>
          <w:u w:val="single"/>
          <w:rtl/>
        </w:rPr>
        <w:t>בא"ד ש"מ תוך שתים לא ילדה כלל</w:t>
      </w:r>
      <w:r w:rsidRPr="009B0EA4">
        <w:rPr>
          <w:rFonts w:ascii="Narkisim" w:hAnsi="Narkisim"/>
          <w:rtl/>
        </w:rPr>
        <w:t>. ה</w:t>
      </w:r>
      <w:r w:rsidRPr="009B0EA4">
        <w:rPr>
          <w:rFonts w:ascii="Narkisim" w:hAnsi="Narkisim"/>
          <w:b/>
          <w:bCs/>
          <w:rtl/>
        </w:rPr>
        <w:t>חזו"א</w:t>
      </w:r>
      <w:r w:rsidRPr="009B0EA4">
        <w:rPr>
          <w:rFonts w:ascii="Narkisim" w:hAnsi="Narkisim"/>
          <w:rtl/>
        </w:rPr>
        <w:t xml:space="preserve"> (כ ו) פי' תוך שתים היינו כל שהוא פחות מג'. [וכדאיתא בע"ז שם דפחות מבת ג' מי ילדה]. אבל ה</w:t>
      </w:r>
      <w:r w:rsidRPr="009B0EA4">
        <w:rPr>
          <w:rFonts w:ascii="Narkisim" w:hAnsi="Narkisim"/>
          <w:b/>
          <w:bCs/>
          <w:rtl/>
        </w:rPr>
        <w:t>חזו"א</w:t>
      </w:r>
      <w:r w:rsidRPr="009B0EA4">
        <w:rPr>
          <w:rFonts w:ascii="Narkisim" w:hAnsi="Narkisim"/>
          <w:rtl/>
        </w:rPr>
        <w:t xml:space="preserve"> (פרה א ט הנ"ל) הביא מתוס' כאן דדוקא בת ב', אבל בתחילת שנה ג' כבר אינה נעקרת.</w:t>
      </w:r>
    </w:p>
    <w:p w14:paraId="4AF5B377" w14:textId="77777777" w:rsidR="002B72FF" w:rsidRPr="009B0EA4" w:rsidRDefault="00000000" w:rsidP="009B0EA4">
      <w:pPr>
        <w:bidi/>
        <w:rPr>
          <w:rFonts w:ascii="Narkisim" w:hAnsi="Narkisim" w:cs="Narkisim"/>
        </w:rPr>
      </w:pPr>
      <w:r w:rsidRPr="009B0EA4">
        <w:rPr>
          <w:rFonts w:ascii="Narkisim" w:hAnsi="Narkisim" w:cs="Narkisim"/>
          <w:u w:val="single"/>
          <w:rtl/>
        </w:rPr>
        <w:t>ורוב בהמות מתעברות ויולדות תוך שנתן נינהו וכו'</w:t>
      </w:r>
      <w:r w:rsidRPr="009B0EA4">
        <w:rPr>
          <w:rFonts w:ascii="Narkisim" w:hAnsi="Narkisim" w:cs="Narkisim"/>
          <w:rtl/>
        </w:rPr>
        <w:t>. דקים לה לגמ' שרובם מתעברות בזמן שראויות להתעבר</w:t>
      </w:r>
      <w:r w:rsidRPr="009B0EA4">
        <w:rPr>
          <w:rStyle w:val="ac"/>
          <w:rFonts w:ascii="Narkisim" w:hAnsi="Narkisim" w:cs="Narkisim"/>
          <w:rtl/>
        </w:rPr>
        <w:footnoteReference w:id="422"/>
      </w:r>
      <w:r w:rsidRPr="009B0EA4">
        <w:rPr>
          <w:rFonts w:ascii="Narkisim" w:hAnsi="Narkisim" w:cs="Narkisim"/>
          <w:rtl/>
        </w:rPr>
        <w:t>. [ועד"ז יש בגמ' (יבמות קיט. לענין יבום) דרוב נשים מתעברות ויולדות</w:t>
      </w:r>
      <w:r w:rsidRPr="009B0EA4">
        <w:rPr>
          <w:rStyle w:val="ac"/>
          <w:rFonts w:ascii="Narkisim" w:hAnsi="Narkisim" w:cs="Narkisim"/>
          <w:rtl/>
        </w:rPr>
        <w:footnoteReference w:id="423"/>
      </w:r>
      <w:r w:rsidRPr="009B0EA4">
        <w:rPr>
          <w:rFonts w:ascii="Narkisim" w:hAnsi="Narkisim" w:cs="Narkisim"/>
          <w:rtl/>
        </w:rPr>
        <w:t>.</w:t>
      </w:r>
    </w:p>
    <w:p w14:paraId="4EF2A9C8" w14:textId="77777777" w:rsidR="002B72FF" w:rsidRPr="009B0EA4" w:rsidRDefault="00000000" w:rsidP="009B0EA4">
      <w:pPr>
        <w:bidi/>
        <w:rPr>
          <w:rFonts w:ascii="Narkisim" w:hAnsi="Narkisim" w:cs="Narkisim"/>
        </w:rPr>
      </w:pPr>
      <w:r w:rsidRPr="009B0EA4">
        <w:rPr>
          <w:rFonts w:ascii="Narkisim" w:hAnsi="Narkisim" w:cs="Narkisim"/>
          <w:u w:val="single"/>
          <w:rtl/>
        </w:rPr>
        <w:t>ברובא דאיתיה קמן כגון ט' חנויות וסנהדרין וכו'</w:t>
      </w:r>
      <w:r w:rsidRPr="009B0EA4">
        <w:rPr>
          <w:rFonts w:ascii="Narkisim" w:hAnsi="Narkisim" w:cs="Narkisim"/>
          <w:rtl/>
        </w:rPr>
        <w:t>. ה</w:t>
      </w:r>
      <w:r w:rsidRPr="009B0EA4">
        <w:rPr>
          <w:rFonts w:ascii="Narkisim" w:hAnsi="Narkisim" w:cs="Narkisim"/>
          <w:b/>
          <w:bCs/>
          <w:rtl/>
        </w:rPr>
        <w:t>שיטמ"ק</w:t>
      </w:r>
      <w:r w:rsidRPr="009B0EA4">
        <w:rPr>
          <w:rFonts w:ascii="Narkisim" w:hAnsi="Narkisim" w:cs="Narkisim"/>
          <w:rtl/>
        </w:rPr>
        <w:t xml:space="preserve"> (תו"ח) העיר דט' חנויות לא דמי לסנהדרין, דהתם אנו יודעים בודאי שהרוב מזכין, אבל בט' חנויות אין אנו יודעים בבשר הנמצא אם היא מן הרוב אם לא. וכת' דמ"מ דא ודא אחת היא, דאף בסנהדרין שמא מיעוט המחייבין אומרים אמת, אלא אמרי' האמת פריש מרובא. והכי נמי בבשר הנמצא. [וע"ע תוס' ב"ק כז: בגדר הכרעת הרוב בסנהדרין, ובגר"ח שם סטנסל רכט].</w:t>
      </w:r>
    </w:p>
    <w:p w14:paraId="4E68376B"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ר"ן</w:t>
      </w:r>
      <w:r w:rsidRPr="009B0EA4">
        <w:rPr>
          <w:rFonts w:ascii="Narkisim" w:hAnsi="Narkisim" w:cs="Narkisim"/>
          <w:rtl/>
        </w:rPr>
        <w:t xml:space="preserve"> (ע"ז מ: יז: בדה"ר) ביאר</w:t>
      </w:r>
      <w:r w:rsidRPr="009B0EA4">
        <w:rPr>
          <w:rStyle w:val="ac"/>
          <w:rFonts w:ascii="Narkisim" w:hAnsi="Narkisim" w:cs="Narkisim"/>
          <w:rtl/>
        </w:rPr>
        <w:footnoteReference w:id="424"/>
      </w:r>
      <w:r w:rsidRPr="009B0EA4">
        <w:rPr>
          <w:rFonts w:ascii="Narkisim" w:hAnsi="Narkisim" w:cs="Narkisim"/>
          <w:rtl/>
        </w:rPr>
        <w:t xml:space="preserve"> דטעמא דמילתא דברובא דאיתא קמן כיון שהוא רוב </w:t>
      </w:r>
      <w:r w:rsidRPr="009B0EA4">
        <w:rPr>
          <w:rFonts w:ascii="Narkisim" w:hAnsi="Narkisim" w:cs="Narkisim"/>
          <w:rtl/>
        </w:rPr>
        <w:lastRenderedPageBreak/>
        <w:t>וידוע לפנינו הרי הוא חשוב לבטל את המיעוט ולעשותו כמי שאינו</w:t>
      </w:r>
      <w:r w:rsidRPr="009B0EA4">
        <w:rPr>
          <w:rStyle w:val="ac"/>
          <w:rFonts w:ascii="Narkisim" w:hAnsi="Narkisim" w:cs="Narkisim"/>
          <w:rtl/>
        </w:rPr>
        <w:footnoteReference w:id="425"/>
      </w:r>
      <w:r w:rsidRPr="009B0EA4">
        <w:rPr>
          <w:rFonts w:ascii="Narkisim" w:hAnsi="Narkisim" w:cs="Narkisim"/>
          <w:rtl/>
        </w:rPr>
        <w:t>.</w:t>
      </w:r>
      <w:r w:rsidRPr="009B0EA4">
        <w:rPr>
          <w:rStyle w:val="ac"/>
          <w:rFonts w:ascii="Narkisim" w:hAnsi="Narkisim" w:cs="Narkisim"/>
          <w:rtl/>
        </w:rPr>
        <w:footnoteReference w:id="426"/>
      </w:r>
    </w:p>
    <w:p w14:paraId="0F22F4F1"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שו"ת רע"א</w:t>
      </w:r>
      <w:r w:rsidRPr="009B0EA4">
        <w:rPr>
          <w:rFonts w:ascii="Narkisim" w:hAnsi="Narkisim"/>
          <w:rtl/>
        </w:rPr>
        <w:t xml:space="preserve"> (ק' קו) דן האם אמרי' סמוך מיעוטא לחזקה ברובא דאיתא קמן, או דילמא מיעוטא כמאן דליתא דמי</w:t>
      </w:r>
      <w:r w:rsidRPr="009B0EA4">
        <w:rPr>
          <w:rStyle w:val="ac"/>
          <w:rFonts w:ascii="Narkisim" w:hAnsi="Narkisim"/>
          <w:rtl/>
        </w:rPr>
        <w:footnoteReference w:id="427"/>
      </w:r>
      <w:r w:rsidRPr="009B0EA4">
        <w:rPr>
          <w:rFonts w:ascii="Narkisim" w:hAnsi="Narkisim"/>
          <w:rtl/>
        </w:rPr>
        <w:t>. וכמ"ש הר"ן</w:t>
      </w:r>
      <w:r w:rsidRPr="009B0EA4">
        <w:rPr>
          <w:rStyle w:val="ac"/>
          <w:rFonts w:ascii="Narkisim" w:hAnsi="Narkisim"/>
          <w:rtl/>
        </w:rPr>
        <w:footnoteReference w:id="428"/>
      </w:r>
      <w:r w:rsidRPr="009B0EA4">
        <w:rPr>
          <w:rFonts w:ascii="Narkisim" w:hAnsi="Narkisim"/>
          <w:rtl/>
        </w:rPr>
        <w:t>.</w:t>
      </w:r>
    </w:p>
    <w:p w14:paraId="4B1B78B3" w14:textId="77777777" w:rsidR="002B72FF" w:rsidRPr="009B0EA4" w:rsidRDefault="00000000" w:rsidP="009B0EA4">
      <w:pPr>
        <w:bidi/>
        <w:rPr>
          <w:rFonts w:ascii="Narkisim" w:hAnsi="Narkisim" w:cs="Narkisim"/>
        </w:rPr>
      </w:pPr>
      <w:r w:rsidRPr="009B0EA4">
        <w:rPr>
          <w:rFonts w:ascii="Narkisim" w:hAnsi="Narkisim" w:cs="Narkisim"/>
          <w:rtl/>
        </w:rPr>
        <w:t>ובסוגיין מבואר דרובא דאיתא קמן אלים מרובא דליתא קמן</w:t>
      </w:r>
      <w:r w:rsidRPr="009B0EA4">
        <w:rPr>
          <w:rStyle w:val="ac"/>
          <w:rFonts w:ascii="Narkisim" w:hAnsi="Narkisim" w:cs="Narkisim"/>
          <w:rtl/>
        </w:rPr>
        <w:footnoteReference w:id="429"/>
      </w:r>
      <w:r w:rsidRPr="009B0EA4">
        <w:rPr>
          <w:rFonts w:ascii="Narkisim" w:hAnsi="Narkisim" w:cs="Narkisim"/>
          <w:rtl/>
        </w:rPr>
        <w:t>. אמנם בכמה מקומות דנו האחרונים דרובא דליתא קמן עדיף, שה</w:t>
      </w:r>
      <w:r w:rsidRPr="009B0EA4">
        <w:rPr>
          <w:rFonts w:ascii="Narkisim" w:hAnsi="Narkisim" w:cs="Narkisim"/>
          <w:b/>
          <w:bCs/>
          <w:rtl/>
        </w:rPr>
        <w:t>ש"ש</w:t>
      </w:r>
      <w:r w:rsidRPr="009B0EA4">
        <w:rPr>
          <w:rFonts w:ascii="Narkisim" w:hAnsi="Narkisim" w:cs="Narkisim"/>
          <w:rtl/>
        </w:rPr>
        <w:t xml:space="preserve"> (ב טו) כת' הביא דברי ה</w:t>
      </w:r>
      <w:r w:rsidRPr="009B0EA4">
        <w:rPr>
          <w:rFonts w:ascii="Narkisim" w:hAnsi="Narkisim" w:cs="Narkisim"/>
          <w:b/>
          <w:bCs/>
          <w:rtl/>
        </w:rPr>
        <w:t>תוס' רא"ש</w:t>
      </w:r>
      <w:r w:rsidRPr="009B0EA4">
        <w:rPr>
          <w:rFonts w:ascii="Narkisim" w:hAnsi="Narkisim" w:cs="Narkisim"/>
          <w:rtl/>
        </w:rPr>
        <w:t xml:space="preserve"> (בשיטמ"ק ב"מ ו:) דרובא דאיתא קמן לא נחשב עשירי ודאי, וכת' דמ"מ רובא דליתא קמן הוה משום סברא, ונחשב ודאי.</w:t>
      </w:r>
    </w:p>
    <w:p w14:paraId="77F238E0" w14:textId="77777777" w:rsidR="002B72FF" w:rsidRPr="009B0EA4" w:rsidRDefault="00000000" w:rsidP="009B0EA4">
      <w:pPr>
        <w:pStyle w:val="a8"/>
        <w:bidi/>
        <w:rPr>
          <w:rFonts w:ascii="Narkisim" w:hAnsi="Narkisim"/>
        </w:rPr>
      </w:pPr>
      <w:r w:rsidRPr="009B0EA4">
        <w:rPr>
          <w:rFonts w:ascii="Narkisim" w:hAnsi="Narkisim"/>
          <w:rtl/>
        </w:rPr>
        <w:t>ויש שביארו [מנחת אברהם] שרוב דאיתא קמן נחשב ספק, כיון שהמיעוט איתא קמן. ואף שהרוב איתא קמן ואלים, כיון שהמיעוט לפנינו נחשב ספק. ועוד יש שביארו דרובא דליתא קמן הוה בירור עדיף מסברא. אלא דאפ"ה יש מקום לחוש למיעוט. אבל רובא דאיתא קמן הוה גזיה"כ, ובזה ל"ש לחוש למיעוט נגד הגזיה"כ</w:t>
      </w:r>
      <w:r w:rsidRPr="009B0EA4">
        <w:rPr>
          <w:rStyle w:val="ac"/>
          <w:rFonts w:ascii="Narkisim" w:hAnsi="Narkisim"/>
          <w:rtl/>
        </w:rPr>
        <w:footnoteReference w:id="430"/>
      </w:r>
      <w:r w:rsidRPr="009B0EA4">
        <w:rPr>
          <w:rFonts w:ascii="Narkisim" w:hAnsi="Narkisim"/>
          <w:rtl/>
        </w:rPr>
        <w:t>.</w:t>
      </w:r>
    </w:p>
    <w:p w14:paraId="227CDF04"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(כתובות יג:) דן שעד א' נאמן ברובא דאיתא קמן, ואינו נאמן ברובא דליתא קמן, וכמו שאינו נאמן נגד חזקה. ורובא עדיף מחזקה. ועד"ז שמעתתא (ו ז)</w:t>
      </w:r>
      <w:r w:rsidRPr="009B0EA4">
        <w:rPr>
          <w:rStyle w:val="ac"/>
          <w:rFonts w:ascii="Narkisim" w:hAnsi="Narkisim"/>
          <w:rtl/>
        </w:rPr>
        <w:footnoteReference w:id="431"/>
      </w:r>
      <w:r w:rsidRPr="009B0EA4">
        <w:rPr>
          <w:rFonts w:ascii="Narkisim" w:hAnsi="Narkisim"/>
          <w:rtl/>
        </w:rPr>
        <w:t>.</w:t>
      </w:r>
    </w:p>
    <w:p w14:paraId="2B8456D3" w14:textId="77777777" w:rsidR="002B72FF" w:rsidRPr="009B0EA4" w:rsidRDefault="00000000" w:rsidP="009B0EA4">
      <w:pPr>
        <w:bidi/>
        <w:rPr>
          <w:rFonts w:ascii="Narkisim" w:hAnsi="Narkisim" w:cs="Narkisim"/>
        </w:rPr>
      </w:pPr>
      <w:r w:rsidRPr="009B0EA4">
        <w:rPr>
          <w:rFonts w:ascii="Narkisim" w:hAnsi="Narkisim" w:cs="Narkisim"/>
          <w:u w:val="single"/>
          <w:rtl/>
        </w:rPr>
        <w:t>תוד"ה ברובא</w:t>
      </w:r>
      <w:r w:rsidRPr="009B0EA4">
        <w:rPr>
          <w:rFonts w:ascii="Narkisim" w:hAnsi="Narkisim" w:cs="Narkisim"/>
          <w:rtl/>
        </w:rPr>
        <w:t>. הו"מ ולטעמיך וכו' אחרי רבים להטות כתיב וכו'. וה</w:t>
      </w:r>
      <w:r w:rsidRPr="009B0EA4">
        <w:rPr>
          <w:rFonts w:ascii="Narkisim" w:hAnsi="Narkisim" w:cs="Narkisim"/>
          <w:b/>
          <w:bCs/>
          <w:rtl/>
        </w:rPr>
        <w:t>אחרונים</w:t>
      </w:r>
      <w:r w:rsidRPr="009B0EA4">
        <w:rPr>
          <w:rFonts w:ascii="Narkisim" w:hAnsi="Narkisim" w:cs="Narkisim"/>
          <w:rtl/>
        </w:rPr>
        <w:t xml:space="preserve"> הק' דר"מ חייש למיעוטא רק מדרבנן (וכמ"ש תוס' כ. ד"ה ואיבעית אימא) היכא דליכא חזקת איסור</w:t>
      </w:r>
      <w:r w:rsidRPr="009B0EA4">
        <w:rPr>
          <w:rStyle w:val="ac"/>
          <w:rFonts w:ascii="Narkisim" w:hAnsi="Narkisim" w:cs="Narkisim"/>
          <w:rtl/>
        </w:rPr>
        <w:footnoteReference w:id="432"/>
      </w:r>
      <w:r w:rsidRPr="009B0EA4">
        <w:rPr>
          <w:rFonts w:ascii="Narkisim" w:hAnsi="Narkisim" w:cs="Narkisim"/>
          <w:rtl/>
        </w:rPr>
        <w:t>, א"כ מה הביאו מהפסוק דאחרי רבים להטות. ויש שהביאו (יד דוד) דדעת תוס' כאן דמדאורייתא חיישינן למיעוטא</w:t>
      </w:r>
      <w:r w:rsidRPr="009B0EA4">
        <w:rPr>
          <w:rStyle w:val="ac"/>
          <w:rFonts w:ascii="Narkisim" w:hAnsi="Narkisim" w:cs="Narkisim"/>
          <w:rtl/>
        </w:rPr>
        <w:footnoteReference w:id="433"/>
      </w:r>
      <w:r w:rsidRPr="009B0EA4">
        <w:rPr>
          <w:rFonts w:ascii="Narkisim" w:hAnsi="Narkisim" w:cs="Narkisim"/>
          <w:rtl/>
        </w:rPr>
        <w:t>. [וכן מבואר ב</w:t>
      </w:r>
      <w:r w:rsidRPr="009B0EA4">
        <w:rPr>
          <w:rFonts w:ascii="Narkisim" w:hAnsi="Narkisim" w:cs="Narkisim"/>
          <w:b/>
          <w:bCs/>
          <w:rtl/>
        </w:rPr>
        <w:t>מרדכי</w:t>
      </w:r>
      <w:r w:rsidRPr="009B0EA4">
        <w:rPr>
          <w:rFonts w:ascii="Narkisim" w:hAnsi="Narkisim" w:cs="Narkisim"/>
          <w:rtl/>
        </w:rPr>
        <w:t xml:space="preserve"> (חולין תשלז) שנקט דמדאורייתא חיישינן למיעוטא, והוכיח דברובא דאיתא קמן לא חייש].</w:t>
      </w:r>
    </w:p>
    <w:p w14:paraId="0F03A33D" w14:textId="77777777" w:rsidR="002B72FF" w:rsidRPr="009B0EA4" w:rsidRDefault="00000000" w:rsidP="009B0EA4">
      <w:pPr>
        <w:pStyle w:val="a7"/>
        <w:bidi/>
        <w:rPr>
          <w:rFonts w:ascii="Narkisim" w:hAnsi="Narkisim"/>
        </w:rPr>
      </w:pPr>
      <w:r w:rsidRPr="009B0EA4">
        <w:rPr>
          <w:rFonts w:ascii="Narkisim" w:hAnsi="Narkisim"/>
          <w:rtl/>
        </w:rPr>
        <w:t>ויש שפי' דקו' התוס' דר"מ אינו מחמיר גבי סנהדרין והכרעות הבי"ד, ואף מדרבנן.</w:t>
      </w:r>
    </w:p>
    <w:p w14:paraId="199A12AF"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(יבמות קיט.) הק' עוד דלא אשכחן דפליג ר"מ ארבנן בט' חנויות, דלא אשכחן דפליגי אלא בקטן וקטנה</w:t>
      </w:r>
      <w:r w:rsidRPr="009B0EA4">
        <w:rPr>
          <w:rStyle w:val="ac"/>
          <w:rFonts w:ascii="Narkisim" w:hAnsi="Narkisim"/>
          <w:rtl/>
        </w:rPr>
        <w:footnoteReference w:id="434"/>
      </w:r>
      <w:r w:rsidRPr="009B0EA4">
        <w:rPr>
          <w:rFonts w:ascii="Narkisim" w:hAnsi="Narkisim"/>
          <w:rtl/>
        </w:rPr>
        <w:t>. וכת' דשמא לאו דוקא נקט ט' חנויות וסנהדרין, אלא כגון מיעוטא דפליגי בחולין (יא.) ובמס' ע"ז (מ:).</w:t>
      </w:r>
    </w:p>
    <w:p w14:paraId="46CB8DE7" w14:textId="77777777" w:rsidR="002B72FF" w:rsidRPr="009B0EA4" w:rsidRDefault="00000000" w:rsidP="009B0EA4">
      <w:pPr>
        <w:bidi/>
        <w:rPr>
          <w:rFonts w:ascii="Narkisim" w:hAnsi="Narkisim" w:cs="Narkisim"/>
        </w:rPr>
      </w:pPr>
      <w:r w:rsidRPr="009B0EA4">
        <w:rPr>
          <w:rFonts w:ascii="Narkisim" w:hAnsi="Narkisim" w:cs="Narkisim"/>
          <w:u w:val="single"/>
          <w:rtl/>
        </w:rPr>
        <w:t>מה טעם אין מייבמין, אמר להן קטן שמא ימצא סריס וכו'</w:t>
      </w:r>
      <w:r w:rsidRPr="009B0EA4">
        <w:rPr>
          <w:rFonts w:ascii="Narkisim" w:hAnsi="Narkisim" w:cs="Narkisim"/>
          <w:rtl/>
        </w:rPr>
        <w:t>. ור' מאיר חייש למיעוטא. וה</w:t>
      </w:r>
      <w:r w:rsidRPr="009B0EA4">
        <w:rPr>
          <w:rFonts w:ascii="Narkisim" w:hAnsi="Narkisim" w:cs="Narkisim"/>
          <w:b/>
          <w:bCs/>
          <w:rtl/>
        </w:rPr>
        <w:t>מרדכי</w:t>
      </w:r>
      <w:r w:rsidRPr="009B0EA4">
        <w:rPr>
          <w:rFonts w:ascii="Narkisim" w:hAnsi="Narkisim" w:cs="Narkisim"/>
          <w:rtl/>
        </w:rPr>
        <w:t xml:space="preserve"> (חולין תשלז) הק' דסריס ואילונית הוא מיעוטא דמיעוטא, ואף ר"מ מודה במיעוטא דמיעוטא. והשיב דכל היכא דהוה חדא מיעוט חיישינן לר' מאיר, אפי' א' מני אלף. ודוקא </w:t>
      </w:r>
      <w:r w:rsidRPr="009B0EA4">
        <w:rPr>
          <w:rFonts w:ascii="Narkisim" w:hAnsi="Narkisim" w:cs="Narkisim"/>
          <w:rtl/>
        </w:rPr>
        <w:lastRenderedPageBreak/>
        <w:t>היכא דהוה בתרי עניני</w:t>
      </w:r>
      <w:r w:rsidRPr="009B0EA4">
        <w:rPr>
          <w:rStyle w:val="ac"/>
          <w:rFonts w:ascii="Narkisim" w:hAnsi="Narkisim" w:cs="Narkisim"/>
          <w:rtl/>
        </w:rPr>
        <w:footnoteReference w:id="435"/>
      </w:r>
      <w:r w:rsidRPr="009B0EA4">
        <w:rPr>
          <w:rFonts w:ascii="Narkisim" w:hAnsi="Narkisim" w:cs="Narkisim"/>
          <w:rtl/>
        </w:rPr>
        <w:t xml:space="preserve"> נחשב מיעוטא דמיעוטא.</w:t>
      </w:r>
    </w:p>
    <w:p w14:paraId="0A0FB7F4" w14:textId="77777777" w:rsidR="002B72FF" w:rsidRPr="009B0EA4" w:rsidRDefault="00000000" w:rsidP="009B0EA4">
      <w:pPr>
        <w:pStyle w:val="a7"/>
        <w:bidi/>
        <w:rPr>
          <w:rFonts w:ascii="Narkisim" w:hAnsi="Narkisim"/>
        </w:rPr>
      </w:pPr>
      <w:r w:rsidRPr="009B0EA4">
        <w:rPr>
          <w:rFonts w:ascii="Narkisim" w:hAnsi="Narkisim"/>
          <w:rtl/>
        </w:rPr>
        <w:t xml:space="preserve">אמנם </w:t>
      </w:r>
      <w:r w:rsidRPr="009B0EA4">
        <w:rPr>
          <w:rFonts w:ascii="Narkisim" w:hAnsi="Narkisim"/>
          <w:b/>
          <w:bCs/>
          <w:rtl/>
        </w:rPr>
        <w:t>תוס'</w:t>
      </w:r>
      <w:r w:rsidRPr="009B0EA4">
        <w:rPr>
          <w:rFonts w:ascii="Narkisim" w:hAnsi="Narkisim"/>
          <w:rtl/>
        </w:rPr>
        <w:t xml:space="preserve"> (בכ"מ</w:t>
      </w:r>
      <w:r w:rsidRPr="009B0EA4">
        <w:rPr>
          <w:rStyle w:val="ac"/>
          <w:rFonts w:ascii="Narkisim" w:hAnsi="Narkisim"/>
          <w:rtl/>
        </w:rPr>
        <w:footnoteReference w:id="436"/>
      </w:r>
      <w:r w:rsidRPr="009B0EA4">
        <w:rPr>
          <w:rFonts w:ascii="Narkisim" w:hAnsi="Narkisim"/>
          <w:rtl/>
        </w:rPr>
        <w:t>) נקטו דמיעוט דלא שכיח הוה מיעוטא דמיעוטא, ולא חייש ר' מאיר.</w:t>
      </w:r>
    </w:p>
    <w:p w14:paraId="1810C7BC" w14:textId="77777777" w:rsidR="002B72FF" w:rsidRPr="009B0EA4" w:rsidRDefault="00000000" w:rsidP="009B0EA4">
      <w:pPr>
        <w:pStyle w:val="a8"/>
        <w:bidi/>
        <w:rPr>
          <w:rFonts w:ascii="Narkisim" w:hAnsi="Narkisim"/>
        </w:rPr>
      </w:pPr>
      <w:r w:rsidRPr="009B0EA4">
        <w:rPr>
          <w:rFonts w:ascii="Narkisim" w:hAnsi="Narkisim"/>
          <w:rtl/>
        </w:rPr>
        <w:t>וכן איתא בגמ' (נדה לב.) דבמיעוטא דלא שכיח לא חייש ר' מאיר, אלא דמבואר התם דהיינו דבר שאינו מצוי כלל</w:t>
      </w:r>
      <w:r w:rsidRPr="009B0EA4">
        <w:rPr>
          <w:rStyle w:val="ac"/>
          <w:rFonts w:ascii="Narkisim" w:hAnsi="Narkisim"/>
          <w:rtl/>
        </w:rPr>
        <w:footnoteReference w:id="437"/>
      </w:r>
      <w:r w:rsidRPr="009B0EA4">
        <w:rPr>
          <w:rFonts w:ascii="Narkisim" w:hAnsi="Narkisim"/>
          <w:rtl/>
        </w:rPr>
        <w:t>. ואילונית נחשב מיעוטא דשכיח</w:t>
      </w:r>
      <w:r w:rsidRPr="009B0EA4">
        <w:rPr>
          <w:rStyle w:val="ac"/>
          <w:rFonts w:ascii="Narkisim" w:hAnsi="Narkisim"/>
          <w:rtl/>
        </w:rPr>
        <w:footnoteReference w:id="438"/>
      </w:r>
      <w:r w:rsidRPr="009B0EA4">
        <w:rPr>
          <w:rFonts w:ascii="Narkisim" w:hAnsi="Narkisim"/>
          <w:rtl/>
        </w:rPr>
        <w:t>.</w:t>
      </w:r>
      <w:r w:rsidRPr="009B0EA4">
        <w:rPr>
          <w:rStyle w:val="ac"/>
          <w:rFonts w:ascii="Narkisim" w:hAnsi="Narkisim"/>
          <w:rtl/>
        </w:rPr>
        <w:footnoteReference w:id="439"/>
      </w:r>
    </w:p>
    <w:p w14:paraId="56CB44B2" w14:textId="77777777" w:rsidR="002B72FF" w:rsidRPr="009B0EA4" w:rsidRDefault="00000000" w:rsidP="009B0EA4">
      <w:pPr>
        <w:pStyle w:val="aa"/>
        <w:bidi/>
        <w:rPr>
          <w:rFonts w:ascii="Narkisim" w:hAnsi="Narkisim"/>
        </w:rPr>
      </w:pPr>
      <w:r w:rsidRPr="009B0EA4">
        <w:rPr>
          <w:rFonts w:ascii="Narkisim" w:hAnsi="Narkisim"/>
          <w:u w:val="single"/>
          <w:rtl/>
        </w:rPr>
        <w:t>שמא תמצא אילונית וכו'</w:t>
      </w:r>
      <w:r w:rsidRPr="009B0EA4">
        <w:rPr>
          <w:rFonts w:ascii="Narkisim" w:hAnsi="Narkisim"/>
          <w:rtl/>
        </w:rPr>
        <w:t>. ואילונית פטורה מהיבום, כדדרשי' (יבמות יב.) אשר תלד פרט לאילונית. ו</w:t>
      </w:r>
      <w:r w:rsidRPr="009B0EA4">
        <w:rPr>
          <w:rFonts w:ascii="Narkisim" w:hAnsi="Narkisim"/>
          <w:b/>
          <w:bCs/>
          <w:rtl/>
        </w:rPr>
        <w:t>תוס'</w:t>
      </w:r>
      <w:r w:rsidRPr="009B0EA4">
        <w:rPr>
          <w:rFonts w:ascii="Narkisim" w:hAnsi="Narkisim"/>
          <w:rtl/>
        </w:rPr>
        <w:t xml:space="preserve"> (יבמות ב: ונדה לב. ועוד) הק' דאילונית הוה מקח טעות, ואינה אשת אחיו, א"כ אמאי נחשב פוגעין בערוה. ור"ת תי' דאיירי שאחיו קיבל עליו (ע"ד הא דאיתא סנהדרין סט:) [וקידש אותה על כל הצדדים].</w:t>
      </w:r>
    </w:p>
    <w:p w14:paraId="4F1752DB" w14:textId="77777777" w:rsidR="002B72FF" w:rsidRPr="009B0EA4" w:rsidRDefault="00000000" w:rsidP="009B0EA4">
      <w:pPr>
        <w:pStyle w:val="a8"/>
        <w:bidi/>
        <w:rPr>
          <w:rFonts w:ascii="Narkisim" w:hAnsi="Narkisim"/>
        </w:rPr>
      </w:pPr>
      <w:r w:rsidRPr="009B0EA4">
        <w:rPr>
          <w:rFonts w:ascii="Narkisim" w:hAnsi="Narkisim"/>
          <w:rtl/>
        </w:rPr>
        <w:t>וה"ר אברהם מבורגויילה (בתוס' יבמות) חילק דהיכא שנמצאת אילונית בחיי האח והקפיד הוה מקח טעות, אבל לאחר מיתה דלמא אם היה קיים לא היה מקפיד.</w:t>
      </w:r>
    </w:p>
    <w:p w14:paraId="4CD26E81" w14:textId="77777777" w:rsidR="002B72FF" w:rsidRPr="009B0EA4" w:rsidRDefault="00000000" w:rsidP="009B0EA4">
      <w:pPr>
        <w:pStyle w:val="aa"/>
        <w:bidi/>
        <w:rPr>
          <w:rFonts w:ascii="Narkisim" w:hAnsi="Narkisim"/>
        </w:rPr>
      </w:pPr>
      <w:r w:rsidRPr="009B0EA4">
        <w:rPr>
          <w:rFonts w:ascii="Narkisim" w:hAnsi="Narkisim"/>
          <w:u w:val="single"/>
          <w:rtl/>
        </w:rPr>
        <w:t>תוד"ה איש</w:t>
      </w:r>
      <w:r w:rsidRPr="009B0EA4">
        <w:rPr>
          <w:rFonts w:ascii="Narkisim" w:hAnsi="Narkisim"/>
          <w:rtl/>
        </w:rPr>
        <w:t>. בירושלמי גרסי' וכו' ואם לא חלצה, חליצתה כשירה וכו'. ו</w:t>
      </w:r>
      <w:r w:rsidRPr="009B0EA4">
        <w:rPr>
          <w:rFonts w:ascii="Narkisim" w:hAnsi="Narkisim"/>
          <w:b/>
          <w:bCs/>
          <w:rtl/>
        </w:rPr>
        <w:t>תוס'</w:t>
      </w:r>
      <w:r w:rsidRPr="009B0EA4">
        <w:rPr>
          <w:rFonts w:ascii="Narkisim" w:hAnsi="Narkisim"/>
          <w:rtl/>
        </w:rPr>
        <w:t xml:space="preserve"> (כאן ויבמות קה:) דנו בהא דמקשינן אשה לאיש אי הוה היקש מן התורה.</w:t>
      </w:r>
    </w:p>
    <w:p w14:paraId="3FE627A0"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(יבמות קד:) הק' איך יהני חליצת קטן, הא בעינן דעת שניהם בחליצה [וקטן לאו בר דעת]. ותי' דמהני קטן ע"י שגדול עומד על גביו. שבי"ד עומדים על גבם ומורים להם לעשות חליצה כתיקנה. ו</w:t>
      </w:r>
      <w:r w:rsidRPr="009B0EA4">
        <w:rPr>
          <w:rFonts w:ascii="Narkisim" w:hAnsi="Narkisim"/>
          <w:b/>
          <w:bCs/>
          <w:rtl/>
        </w:rPr>
        <w:t>רבינו יונה</w:t>
      </w:r>
      <w:r w:rsidRPr="009B0EA4">
        <w:rPr>
          <w:rFonts w:ascii="Narkisim" w:hAnsi="Narkisim"/>
          <w:rtl/>
        </w:rPr>
        <w:t xml:space="preserve"> (הו' ברשב"א חולין יב: ובשו"ת א כו) חלק דלא מהני גדול עומד על גביו בחליצה כיון דאי אפשר ע"י שליח</w:t>
      </w:r>
      <w:r w:rsidRPr="009B0EA4">
        <w:rPr>
          <w:rStyle w:val="ac"/>
          <w:rFonts w:ascii="Narkisim" w:hAnsi="Narkisim"/>
          <w:rtl/>
        </w:rPr>
        <w:footnoteReference w:id="440"/>
      </w:r>
      <w:r w:rsidRPr="009B0EA4">
        <w:rPr>
          <w:rFonts w:ascii="Narkisim" w:hAnsi="Narkisim"/>
          <w:rtl/>
        </w:rPr>
        <w:t>.</w:t>
      </w:r>
    </w:p>
    <w:p w14:paraId="7B8AFA04" w14:textId="77777777" w:rsidR="002B72FF" w:rsidRPr="009B0EA4" w:rsidRDefault="00000000" w:rsidP="009B0EA4">
      <w:pPr>
        <w:pStyle w:val="a8"/>
        <w:bidi/>
        <w:rPr>
          <w:rFonts w:ascii="Narkisim" w:hAnsi="Narkisim"/>
        </w:rPr>
      </w:pPr>
      <w:r w:rsidRPr="009B0EA4">
        <w:rPr>
          <w:rFonts w:ascii="Narkisim" w:hAnsi="Narkisim"/>
          <w:rtl/>
        </w:rPr>
        <w:t>ורבינו יונה (הנ"ל) כת' דל"מ חליצת קטן משום דלאו בר דעת</w:t>
      </w:r>
      <w:r w:rsidRPr="009B0EA4">
        <w:rPr>
          <w:rStyle w:val="ac"/>
          <w:rFonts w:ascii="Narkisim" w:hAnsi="Narkisim"/>
          <w:rtl/>
        </w:rPr>
        <w:footnoteReference w:id="441"/>
      </w:r>
      <w:r w:rsidRPr="009B0EA4">
        <w:rPr>
          <w:rFonts w:ascii="Narkisim" w:hAnsi="Narkisim"/>
          <w:rtl/>
        </w:rPr>
        <w:t xml:space="preserve"> [ול"מ גדול עומד ע"ג, ע' בסמוך], וביאר דהגמ' הביאה הדרשא ד'איש' כתיב בפרשה, דאל"כ ס"ד דמהני דעת של קטן כבן ט' או י'. קמ"ל דבעי איש.</w:t>
      </w:r>
    </w:p>
    <w:p w14:paraId="1DA663F1" w14:textId="77777777" w:rsidR="002B72FF" w:rsidRPr="009B0EA4" w:rsidRDefault="00000000" w:rsidP="009B0EA4">
      <w:pPr>
        <w:pStyle w:val="3"/>
        <w:bidi/>
        <w:rPr>
          <w:rFonts w:ascii="Narkisim" w:hAnsi="Narkisim"/>
        </w:rPr>
      </w:pPr>
      <w:r w:rsidRPr="009B0EA4">
        <w:rPr>
          <w:rFonts w:ascii="Narkisim" w:hAnsi="Narkisim"/>
          <w:rtl/>
        </w:rPr>
        <w:t>דף כ.</w:t>
      </w:r>
    </w:p>
    <w:p w14:paraId="1354CB07" w14:textId="77777777" w:rsidR="002B72FF" w:rsidRPr="009B0EA4" w:rsidRDefault="00000000" w:rsidP="009B0EA4">
      <w:pPr>
        <w:bidi/>
        <w:rPr>
          <w:rFonts w:ascii="Narkisim" w:hAnsi="Narkisim" w:cs="Narkisim"/>
        </w:rPr>
      </w:pPr>
      <w:r w:rsidRPr="009B0EA4">
        <w:rPr>
          <w:rFonts w:ascii="Narkisim" w:hAnsi="Narkisim" w:cs="Narkisim"/>
          <w:u w:val="single"/>
          <w:rtl/>
        </w:rPr>
        <w:t>תוד"ה מחוורתא</w:t>
      </w:r>
      <w:r w:rsidRPr="009B0EA4">
        <w:rPr>
          <w:rFonts w:ascii="Narkisim" w:hAnsi="Narkisim" w:cs="Narkisim"/>
          <w:rtl/>
        </w:rPr>
        <w:t>. ומטעם סמוך מיעוטא וכו' לחזקה</w:t>
      </w:r>
      <w:r w:rsidRPr="009B0EA4">
        <w:rPr>
          <w:rStyle w:val="ac"/>
          <w:rFonts w:ascii="Narkisim" w:hAnsi="Narkisim" w:cs="Narkisim"/>
          <w:rtl/>
        </w:rPr>
        <w:footnoteReference w:id="442"/>
      </w:r>
      <w:r w:rsidRPr="009B0EA4">
        <w:rPr>
          <w:rFonts w:ascii="Narkisim" w:hAnsi="Narkisim" w:cs="Narkisim"/>
          <w:rtl/>
        </w:rPr>
        <w:t xml:space="preserve"> וכו' אין לחושבו ודאי בכור וכו' והא דמטהרינן בספק טומאה (חולין פו.) היינו משום דילפי' מסוטה וכו'. כ"כ תוס' בכ"מ.</w:t>
      </w:r>
    </w:p>
    <w:p w14:paraId="36FD810B" w14:textId="77777777" w:rsidR="002B72FF" w:rsidRPr="009B0EA4" w:rsidRDefault="00000000" w:rsidP="009B0EA4">
      <w:pPr>
        <w:bidi/>
        <w:rPr>
          <w:rFonts w:ascii="Narkisim" w:hAnsi="Narkisim" w:cs="Narkisim"/>
        </w:rPr>
      </w:pPr>
      <w:r w:rsidRPr="009B0EA4">
        <w:rPr>
          <w:rFonts w:ascii="Narkisim" w:hAnsi="Narkisim" w:cs="Narkisim"/>
          <w:rtl/>
        </w:rPr>
        <w:lastRenderedPageBreak/>
        <w:t>ומבואר בתוס' בכ"מ (בסוגיין, ויבמות וחולין שם) דדוקא לר' מאיר אמרי' סמוך מיעוטא לחזקה, אבל לרבנן לא אמרי' סמוך מיעוטא לחזקה. אבל ה</w:t>
      </w:r>
      <w:r w:rsidRPr="009B0EA4">
        <w:rPr>
          <w:rFonts w:ascii="Narkisim" w:hAnsi="Narkisim" w:cs="Narkisim"/>
          <w:b/>
          <w:bCs/>
          <w:rtl/>
        </w:rPr>
        <w:t>ראשונים</w:t>
      </w:r>
      <w:r w:rsidRPr="009B0EA4">
        <w:rPr>
          <w:rFonts w:ascii="Narkisim" w:hAnsi="Narkisim" w:cs="Narkisim"/>
          <w:rtl/>
        </w:rPr>
        <w:t xml:space="preserve"> (רמב"ן יבמות קיט ועוד) הביאו דרב האי גאון נקט דמסקנת הסוגיא ביבמות שם דאף לרבנן אמרי' סמוך מיעוטא לחזקה [ויתבאר בע"ב].</w:t>
      </w:r>
    </w:p>
    <w:p w14:paraId="364C50FF" w14:textId="77777777" w:rsidR="002B72FF" w:rsidRPr="009B0EA4" w:rsidRDefault="00000000" w:rsidP="009B0EA4">
      <w:pPr>
        <w:bidi/>
        <w:rPr>
          <w:rFonts w:ascii="Narkisim" w:hAnsi="Narkisim" w:cs="Narkisim"/>
        </w:rPr>
      </w:pPr>
      <w:r w:rsidRPr="009B0EA4">
        <w:rPr>
          <w:rFonts w:ascii="Narkisim" w:hAnsi="Narkisim" w:cs="Narkisim"/>
          <w:u w:val="single"/>
          <w:rtl/>
        </w:rPr>
        <w:t>אבל רובא דתלי במעשה לא</w:t>
      </w:r>
      <w:r w:rsidRPr="009B0EA4">
        <w:rPr>
          <w:rFonts w:ascii="Narkisim" w:hAnsi="Narkisim" w:cs="Narkisim"/>
          <w:rtl/>
        </w:rPr>
        <w:t>. ה</w:t>
      </w:r>
      <w:r w:rsidRPr="009B0EA4">
        <w:rPr>
          <w:rFonts w:ascii="Narkisim" w:hAnsi="Narkisim" w:cs="Narkisim"/>
          <w:b/>
          <w:bCs/>
          <w:rtl/>
        </w:rPr>
        <w:t>רמב"ן</w:t>
      </w:r>
      <w:r w:rsidRPr="009B0EA4">
        <w:rPr>
          <w:rFonts w:ascii="Narkisim" w:hAnsi="Narkisim" w:cs="Narkisim"/>
          <w:rtl/>
        </w:rPr>
        <w:t xml:space="preserve"> (בהל') כת' דברובא דתלי ביה מעשה לא אזלי בתר רובא, דמיעוטא דלא תלי ביה מעשה עדיף מרובא דתלי ביה מעשה. ועפ"ז כת' ה</w:t>
      </w:r>
      <w:r w:rsidRPr="009B0EA4">
        <w:rPr>
          <w:rFonts w:ascii="Narkisim" w:hAnsi="Narkisim" w:cs="Narkisim"/>
          <w:b/>
          <w:bCs/>
          <w:rtl/>
        </w:rPr>
        <w:t>רמב"ן</w:t>
      </w:r>
      <w:r w:rsidRPr="009B0EA4">
        <w:rPr>
          <w:rFonts w:ascii="Narkisim" w:hAnsi="Narkisim" w:cs="Narkisim"/>
          <w:rtl/>
        </w:rPr>
        <w:t xml:space="preserve"> (חולין יא:) דהיכא דגם המיעוט תלי במעשה הולכים אחר הרוב</w:t>
      </w:r>
      <w:r w:rsidRPr="009B0EA4">
        <w:rPr>
          <w:rStyle w:val="ac"/>
          <w:rFonts w:ascii="Narkisim" w:hAnsi="Narkisim" w:cs="Narkisim"/>
          <w:rtl/>
        </w:rPr>
        <w:footnoteReference w:id="443"/>
      </w:r>
      <w:r w:rsidRPr="009B0EA4">
        <w:rPr>
          <w:rFonts w:ascii="Narkisim" w:hAnsi="Narkisim" w:cs="Narkisim"/>
          <w:rtl/>
        </w:rPr>
        <w:t>.</w:t>
      </w:r>
      <w:r w:rsidRPr="009B0EA4">
        <w:rPr>
          <w:rStyle w:val="ac"/>
          <w:rFonts w:ascii="Narkisim" w:hAnsi="Narkisim" w:cs="Narkisim"/>
          <w:rtl/>
        </w:rPr>
        <w:footnoteReference w:id="444"/>
      </w:r>
    </w:p>
    <w:p w14:paraId="28CC23D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כמה טעמים מ"ש רובא התלוי במעשה, וה</w:t>
      </w:r>
      <w:r w:rsidRPr="009B0EA4">
        <w:rPr>
          <w:rFonts w:ascii="Narkisim" w:hAnsi="Narkisim"/>
          <w:b/>
          <w:bCs/>
          <w:rtl/>
        </w:rPr>
        <w:t>רמב"ן</w:t>
      </w:r>
      <w:r w:rsidRPr="009B0EA4">
        <w:rPr>
          <w:rFonts w:ascii="Narkisim" w:hAnsi="Narkisim"/>
          <w:rtl/>
        </w:rPr>
        <w:t xml:space="preserve"> (חולין יא: והרשב"א שם יב.) ביאר דמיעוטא דאתי ממילא שכיח</w:t>
      </w:r>
      <w:r w:rsidRPr="009B0EA4">
        <w:rPr>
          <w:rStyle w:val="ac"/>
          <w:rFonts w:ascii="Narkisim" w:hAnsi="Narkisim"/>
          <w:rtl/>
        </w:rPr>
        <w:footnoteReference w:id="445"/>
      </w:r>
      <w:r w:rsidRPr="009B0EA4">
        <w:rPr>
          <w:rFonts w:ascii="Narkisim" w:hAnsi="Narkisim"/>
          <w:rtl/>
        </w:rPr>
        <w:t>. וה</w:t>
      </w:r>
      <w:r w:rsidRPr="009B0EA4">
        <w:rPr>
          <w:rFonts w:ascii="Narkisim" w:hAnsi="Narkisim"/>
          <w:b/>
          <w:bCs/>
          <w:rtl/>
        </w:rPr>
        <w:t>שפ"א</w:t>
      </w:r>
      <w:r w:rsidRPr="009B0EA4">
        <w:rPr>
          <w:rFonts w:ascii="Narkisim" w:hAnsi="Narkisim"/>
          <w:rtl/>
        </w:rPr>
        <w:t xml:space="preserve"> ביאר דהוה סברא שלא שייך להכריע בתר רוב כיון שהספק אינו לפנינו</w:t>
      </w:r>
      <w:r w:rsidRPr="009B0EA4">
        <w:rPr>
          <w:rStyle w:val="ac"/>
          <w:rFonts w:ascii="Narkisim" w:hAnsi="Narkisim"/>
          <w:rtl/>
        </w:rPr>
        <w:footnoteReference w:id="446"/>
      </w:r>
      <w:r w:rsidRPr="009B0EA4">
        <w:rPr>
          <w:rFonts w:ascii="Narkisim" w:hAnsi="Narkisim"/>
          <w:rtl/>
        </w:rPr>
        <w:t>. וה</w:t>
      </w:r>
      <w:r w:rsidRPr="009B0EA4">
        <w:rPr>
          <w:rFonts w:ascii="Narkisim" w:hAnsi="Narkisim"/>
          <w:b/>
          <w:bCs/>
          <w:rtl/>
        </w:rPr>
        <w:t>בית הלוי</w:t>
      </w:r>
      <w:r w:rsidRPr="009B0EA4">
        <w:rPr>
          <w:rFonts w:ascii="Narkisim" w:hAnsi="Narkisim"/>
          <w:rtl/>
        </w:rPr>
        <w:t xml:space="preserve"> (ב כב ב) מבואר שהטעם שדין רוב אינו מלמד על התחדשות מעשה</w:t>
      </w:r>
      <w:r w:rsidRPr="009B0EA4">
        <w:rPr>
          <w:rStyle w:val="ac"/>
          <w:rFonts w:ascii="Narkisim" w:hAnsi="Narkisim"/>
          <w:rtl/>
        </w:rPr>
        <w:footnoteReference w:id="447"/>
      </w:r>
      <w:r w:rsidRPr="009B0EA4">
        <w:rPr>
          <w:rFonts w:ascii="Narkisim" w:hAnsi="Narkisim"/>
          <w:rtl/>
        </w:rPr>
        <w:t>.</w:t>
      </w:r>
    </w:p>
    <w:p w14:paraId="3A88142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דנו האם רוב התלוי במעשה לא נחשב רוב כלל</w:t>
      </w:r>
      <w:r w:rsidRPr="009B0EA4">
        <w:rPr>
          <w:rStyle w:val="ac"/>
          <w:rFonts w:ascii="Narkisim" w:hAnsi="Narkisim" w:cs="Narkisim"/>
          <w:rtl/>
        </w:rPr>
        <w:footnoteReference w:id="448"/>
      </w:r>
      <w:r w:rsidRPr="009B0EA4">
        <w:rPr>
          <w:rFonts w:ascii="Narkisim" w:hAnsi="Narkisim" w:cs="Narkisim"/>
          <w:rtl/>
        </w:rPr>
        <w:t>, או דוקא כנגד חזקה אמרי' דלא אלים להוציא דבר מחזקתו [וכן נקט המחנ"א, ע' בסמוך]. וה</w:t>
      </w:r>
      <w:r w:rsidRPr="009B0EA4">
        <w:rPr>
          <w:rFonts w:ascii="Narkisim" w:hAnsi="Narkisim" w:cs="Narkisim"/>
          <w:b/>
          <w:bCs/>
          <w:rtl/>
        </w:rPr>
        <w:t>אחרונים</w:t>
      </w:r>
      <w:r w:rsidRPr="009B0EA4">
        <w:rPr>
          <w:rFonts w:ascii="Narkisim" w:hAnsi="Narkisim" w:cs="Narkisim"/>
          <w:rtl/>
        </w:rPr>
        <w:t xml:space="preserve"> הוכיחו מה</w:t>
      </w:r>
      <w:r w:rsidRPr="009B0EA4">
        <w:rPr>
          <w:rFonts w:ascii="Narkisim" w:hAnsi="Narkisim" w:cs="Narkisim"/>
          <w:b/>
          <w:bCs/>
          <w:rtl/>
        </w:rPr>
        <w:t>תוס'</w:t>
      </w:r>
      <w:r w:rsidRPr="009B0EA4">
        <w:rPr>
          <w:rFonts w:ascii="Narkisim" w:hAnsi="Narkisim" w:cs="Narkisim"/>
          <w:rtl/>
        </w:rPr>
        <w:t xml:space="preserve"> (סוד"ה ור' יהושע) דעכ"פ מהני נגד רוב אחר.</w:t>
      </w:r>
    </w:p>
    <w:p w14:paraId="117ABBBF" w14:textId="77777777" w:rsidR="002B72FF" w:rsidRPr="009B0EA4" w:rsidRDefault="00000000" w:rsidP="009B0EA4">
      <w:pPr>
        <w:bidi/>
        <w:rPr>
          <w:rFonts w:ascii="Narkisim" w:hAnsi="Narkisim" w:cs="Narkisim"/>
        </w:rPr>
      </w:pPr>
      <w:r w:rsidRPr="009B0EA4">
        <w:rPr>
          <w:rFonts w:ascii="Narkisim" w:hAnsi="Narkisim" w:cs="Narkisim"/>
          <w:i/>
          <w:iCs/>
          <w:szCs w:val="20"/>
          <w:rtl/>
        </w:rPr>
        <w:t>מדאורייתא או מדרבנן</w:t>
      </w:r>
      <w:r w:rsidRPr="009B0EA4">
        <w:rPr>
          <w:rFonts w:ascii="Narkisim" w:hAnsi="Narkisim" w:cs="Narkisim"/>
          <w:rtl/>
        </w:rPr>
        <w:t xml:space="preserve"> - וה</w:t>
      </w:r>
      <w:r w:rsidRPr="009B0EA4">
        <w:rPr>
          <w:rFonts w:ascii="Narkisim" w:hAnsi="Narkisim" w:cs="Narkisim"/>
          <w:b/>
          <w:bCs/>
          <w:rtl/>
        </w:rPr>
        <w:t>אחרונים</w:t>
      </w:r>
      <w:r w:rsidRPr="009B0EA4">
        <w:rPr>
          <w:rFonts w:ascii="Narkisim" w:hAnsi="Narkisim" w:cs="Narkisim"/>
          <w:rtl/>
        </w:rPr>
        <w:t xml:space="preserve"> (פרמ"ג בגינת ורדים סא ד"ה התנאי הא' וראש יוסף חולין יב., בינת אדם ד, מהריט"א בסוגיין, רע"א יו"ד ב ועוד) דנו אי הך כלל דרוב התלוי במעשה הוה מדאורייתא או רק מדרבנן</w:t>
      </w:r>
      <w:r w:rsidRPr="009B0EA4">
        <w:rPr>
          <w:rStyle w:val="ac"/>
          <w:rFonts w:ascii="Narkisim" w:hAnsi="Narkisim" w:cs="Narkisim"/>
          <w:rtl/>
        </w:rPr>
        <w:footnoteReference w:id="449"/>
      </w:r>
      <w:r w:rsidRPr="009B0EA4">
        <w:rPr>
          <w:rFonts w:ascii="Narkisim" w:hAnsi="Narkisim" w:cs="Narkisim"/>
          <w:rtl/>
        </w:rPr>
        <w:t xml:space="preserve"> [ומדאורייתא מהני הרוב בכל אופן].</w:t>
      </w:r>
    </w:p>
    <w:p w14:paraId="2C81471C"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(כט) הביא ד</w:t>
      </w:r>
      <w:r w:rsidRPr="009B0EA4">
        <w:rPr>
          <w:rFonts w:ascii="Narkisim" w:hAnsi="Narkisim"/>
          <w:b/>
          <w:bCs/>
          <w:rtl/>
        </w:rPr>
        <w:t>תוס</w:t>
      </w:r>
      <w:r w:rsidRPr="009B0EA4">
        <w:rPr>
          <w:rFonts w:ascii="Narkisim" w:hAnsi="Narkisim"/>
          <w:rtl/>
        </w:rPr>
        <w:t>' (כא: ד"ה אשתבוחי) דנו דיהני בסוגיין מסיח לפי תומו, וע"כ דהוה רק איסור דרבנן [ויתבאר לקמן], ומדאורייתא מהני הרוב אף דתלוי במעשה.</w:t>
      </w:r>
    </w:p>
    <w:p w14:paraId="7691C3E7" w14:textId="77777777" w:rsidR="002B72FF" w:rsidRPr="009B0EA4" w:rsidRDefault="00000000" w:rsidP="009B0EA4">
      <w:pPr>
        <w:bidi/>
        <w:rPr>
          <w:rFonts w:ascii="Narkisim" w:hAnsi="Narkisim" w:cs="Narkisim"/>
        </w:rPr>
      </w:pPr>
      <w:r w:rsidRPr="009B0EA4">
        <w:rPr>
          <w:rFonts w:ascii="Narkisim" w:hAnsi="Narkisim" w:cs="Narkisim"/>
          <w:i/>
          <w:iCs/>
          <w:szCs w:val="20"/>
          <w:rtl/>
        </w:rPr>
        <w:t>רוב התלוי במנהג</w:t>
      </w:r>
      <w:r w:rsidRPr="009B0EA4">
        <w:rPr>
          <w:rFonts w:ascii="Narkisim" w:hAnsi="Narkisim" w:cs="Narkisim"/>
          <w:rtl/>
        </w:rPr>
        <w:t xml:space="preserve"> – ה</w:t>
      </w:r>
      <w:r w:rsidRPr="009B0EA4">
        <w:rPr>
          <w:rFonts w:ascii="Narkisim" w:hAnsi="Narkisim" w:cs="Narkisim"/>
          <w:b/>
          <w:bCs/>
          <w:rtl/>
        </w:rPr>
        <w:t>מלחמות</w:t>
      </w:r>
      <w:r w:rsidRPr="009B0EA4">
        <w:rPr>
          <w:rFonts w:ascii="Narkisim" w:hAnsi="Narkisim" w:cs="Narkisim"/>
          <w:rtl/>
        </w:rPr>
        <w:t xml:space="preserve"> (קידושין נ: כא: בדה"ר) בסוגיא דחוששין לסבלונות כת' דרובא דמקדשי והדר מסבלי הוה רוב גרוע, דהא תלי במעשה. [ומש"ה לחד מ"ד לא אזלינן בתר רוב </w:t>
      </w:r>
      <w:r w:rsidRPr="009B0EA4">
        <w:rPr>
          <w:rFonts w:ascii="Narkisim" w:hAnsi="Narkisim" w:cs="Narkisim"/>
          <w:rtl/>
        </w:rPr>
        <w:lastRenderedPageBreak/>
        <w:t>אף לקולא</w:t>
      </w:r>
      <w:r w:rsidRPr="009B0EA4">
        <w:rPr>
          <w:rStyle w:val="ac"/>
          <w:rFonts w:ascii="Narkisim" w:hAnsi="Narkisim" w:cs="Narkisim"/>
          <w:rtl/>
        </w:rPr>
        <w:footnoteReference w:id="450"/>
      </w:r>
      <w:r w:rsidRPr="009B0EA4">
        <w:rPr>
          <w:rFonts w:ascii="Narkisim" w:hAnsi="Narkisim" w:cs="Narkisim"/>
          <w:rtl/>
        </w:rPr>
        <w:t>]. והביא ממסקנת סוגיין כרבינא דלא אזלינן בתר רובא דתלי במעשה</w:t>
      </w:r>
      <w:r w:rsidRPr="009B0EA4">
        <w:rPr>
          <w:rStyle w:val="ac"/>
          <w:rFonts w:ascii="Narkisim" w:hAnsi="Narkisim" w:cs="Narkisim"/>
          <w:rtl/>
        </w:rPr>
        <w:footnoteReference w:id="451"/>
      </w:r>
      <w:r w:rsidRPr="009B0EA4">
        <w:rPr>
          <w:rFonts w:ascii="Narkisim" w:hAnsi="Narkisim" w:cs="Narkisim"/>
          <w:rtl/>
        </w:rPr>
        <w:t>.</w:t>
      </w:r>
    </w:p>
    <w:p w14:paraId="511560BD" w14:textId="77777777" w:rsidR="002B72FF" w:rsidRPr="009B0EA4" w:rsidRDefault="00000000" w:rsidP="009B0EA4">
      <w:pPr>
        <w:pStyle w:val="a7"/>
        <w:bidi/>
        <w:rPr>
          <w:rFonts w:ascii="Narkisim" w:hAnsi="Narkisim"/>
        </w:rPr>
      </w:pPr>
      <w:r w:rsidRPr="009B0EA4">
        <w:rPr>
          <w:rFonts w:ascii="Narkisim" w:hAnsi="Narkisim"/>
          <w:rtl/>
        </w:rPr>
        <w:t>וכ"כ ב</w:t>
      </w:r>
      <w:r w:rsidRPr="009B0EA4">
        <w:rPr>
          <w:rFonts w:ascii="Narkisim" w:hAnsi="Narkisim"/>
          <w:b/>
          <w:bCs/>
          <w:rtl/>
        </w:rPr>
        <w:t>חי' הרמב"ן</w:t>
      </w:r>
      <w:r w:rsidRPr="009B0EA4">
        <w:rPr>
          <w:rFonts w:ascii="Narkisim" w:hAnsi="Narkisim"/>
          <w:rtl/>
        </w:rPr>
        <w:t xml:space="preserve"> וה</w:t>
      </w:r>
      <w:r w:rsidRPr="009B0EA4">
        <w:rPr>
          <w:rFonts w:ascii="Narkisim" w:hAnsi="Narkisim"/>
          <w:b/>
          <w:bCs/>
          <w:rtl/>
        </w:rPr>
        <w:t>ריטב"א</w:t>
      </w:r>
      <w:r w:rsidRPr="009B0EA4">
        <w:rPr>
          <w:rFonts w:ascii="Narkisim" w:hAnsi="Narkisim"/>
          <w:rtl/>
        </w:rPr>
        <w:t xml:space="preserve"> וה</w:t>
      </w:r>
      <w:r w:rsidRPr="009B0EA4">
        <w:rPr>
          <w:rFonts w:ascii="Narkisim" w:hAnsi="Narkisim"/>
          <w:b/>
          <w:bCs/>
          <w:rtl/>
        </w:rPr>
        <w:t>ר"ן</w:t>
      </w:r>
      <w:r w:rsidRPr="009B0EA4">
        <w:rPr>
          <w:rFonts w:ascii="Narkisim" w:hAnsi="Narkisim"/>
          <w:rtl/>
        </w:rPr>
        <w:t xml:space="preserve"> (שם) דקי"ל כרבנן דלא חיישינן למיעוטא דוקא ברוב בחיוב ובטבע. אבל ברוב התלוי במנהג פעמים שאדם משנה</w:t>
      </w:r>
      <w:r w:rsidRPr="009B0EA4">
        <w:rPr>
          <w:rStyle w:val="ac"/>
          <w:rFonts w:ascii="Narkisim" w:hAnsi="Narkisim"/>
          <w:rtl/>
        </w:rPr>
        <w:footnoteReference w:id="452"/>
      </w:r>
      <w:r w:rsidRPr="009B0EA4">
        <w:rPr>
          <w:rFonts w:ascii="Narkisim" w:hAnsi="Narkisim"/>
          <w:rtl/>
        </w:rPr>
        <w:t>, וחיישינן למיעוט. [אך לא הביאו מסוגיין].</w:t>
      </w:r>
    </w:p>
    <w:p w14:paraId="3C2D1B30"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הק' מ"ש דאמרי' רוב תינוקות מטפחין</w:t>
      </w:r>
      <w:r w:rsidRPr="009B0EA4">
        <w:rPr>
          <w:rStyle w:val="ac"/>
          <w:rFonts w:ascii="Narkisim" w:hAnsi="Narkisim" w:cs="Narkisim"/>
          <w:rtl/>
        </w:rPr>
        <w:footnoteReference w:id="453"/>
      </w:r>
      <w:r w:rsidRPr="009B0EA4">
        <w:rPr>
          <w:rFonts w:ascii="Narkisim" w:hAnsi="Narkisim" w:cs="Narkisim"/>
          <w:rtl/>
        </w:rPr>
        <w:t xml:space="preserve"> (קידושין פ, חולין פו: וכ"מ), ורוב מקדשי והדר מסבלי (קידושין נ:)</w:t>
      </w:r>
      <w:r w:rsidRPr="009B0EA4">
        <w:rPr>
          <w:rStyle w:val="ac"/>
          <w:rFonts w:ascii="Narkisim" w:hAnsi="Narkisim" w:cs="Narkisim"/>
          <w:rtl/>
        </w:rPr>
        <w:footnoteReference w:id="454"/>
      </w:r>
      <w:r w:rsidRPr="009B0EA4">
        <w:rPr>
          <w:rFonts w:ascii="Narkisim" w:hAnsi="Narkisim" w:cs="Narkisim"/>
          <w:rtl/>
        </w:rPr>
        <w:t>, ואף דתלוי במעשה האדם נחשב רוב.</w:t>
      </w:r>
    </w:p>
    <w:p w14:paraId="2978C2D3"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בינת אדם</w:t>
      </w:r>
      <w:r w:rsidRPr="009B0EA4">
        <w:rPr>
          <w:rFonts w:ascii="Narkisim" w:hAnsi="Narkisim"/>
          <w:rtl/>
        </w:rPr>
        <w:t xml:space="preserve"> (שער רוב וחזקה ו) ביאר דבהנך הוה רוב בטבע, שכן הדרך</w:t>
      </w:r>
      <w:r w:rsidRPr="009B0EA4">
        <w:rPr>
          <w:rStyle w:val="ac"/>
          <w:rFonts w:ascii="Narkisim" w:hAnsi="Narkisim"/>
          <w:rtl/>
        </w:rPr>
        <w:footnoteReference w:id="455"/>
      </w:r>
      <w:r w:rsidRPr="009B0EA4">
        <w:rPr>
          <w:rFonts w:ascii="Narkisim" w:hAnsi="Narkisim"/>
          <w:rtl/>
        </w:rPr>
        <w:t>. [ודוקא היכא שתלוי ברוב המקרים אמרי' דתלוי במעשה].</w:t>
      </w:r>
    </w:p>
    <w:p w14:paraId="18D6EFF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מקנה</w:t>
      </w:r>
      <w:r w:rsidRPr="009B0EA4">
        <w:rPr>
          <w:rFonts w:ascii="Narkisim" w:hAnsi="Narkisim"/>
          <w:rtl/>
        </w:rPr>
        <w:t xml:space="preserve"> (קידושין נ:) יישב דבכל הנך תלוי במעשה האדם, ודוקא במעשה בהמה יש חסרון דתלי במעשה, ולא בדבר הרגיל באדם [וכמ"ש התוס']. והביא דכן מוכרח מכמה סוגיות בש"ס</w:t>
      </w:r>
      <w:r w:rsidRPr="009B0EA4">
        <w:rPr>
          <w:rStyle w:val="ac"/>
          <w:rFonts w:ascii="Narkisim" w:hAnsi="Narkisim"/>
          <w:rtl/>
        </w:rPr>
        <w:footnoteReference w:id="456"/>
      </w:r>
      <w:r w:rsidRPr="009B0EA4">
        <w:rPr>
          <w:rFonts w:ascii="Narkisim" w:hAnsi="Narkisim"/>
          <w:rtl/>
        </w:rPr>
        <w:t>.</w:t>
      </w:r>
    </w:p>
    <w:p w14:paraId="08BFE1D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 xml:space="preserve">חזו"א </w:t>
      </w:r>
      <w:r w:rsidRPr="009B0EA4">
        <w:rPr>
          <w:rFonts w:ascii="Narkisim" w:hAnsi="Narkisim"/>
          <w:rtl/>
        </w:rPr>
        <w:t>(כ ד ד"ה והא דאמר) חידש דאפשר דדוקא הכא לא אזלי' בתר רוב, דאין בעילת הרוב מחמת סיבה טבעית קיימת אלא קיבוץ מקרים. דלא חשיב רוב נבעלות, כיון שבעילתן מקרה. אבל בעלמא מצטרף להחשב רוב. וכת' דלפ"ז הדבר תלוי בשיקול הדעת, ואין למידין מכאן למקום אחר.</w:t>
      </w:r>
    </w:p>
    <w:p w14:paraId="4447E785" w14:textId="77777777" w:rsidR="002B72FF" w:rsidRPr="009B0EA4" w:rsidRDefault="00000000" w:rsidP="009B0EA4">
      <w:pPr>
        <w:pStyle w:val="a7"/>
        <w:bidi/>
        <w:rPr>
          <w:rFonts w:ascii="Narkisim" w:hAnsi="Narkisim"/>
        </w:rPr>
      </w:pPr>
      <w:r w:rsidRPr="009B0EA4">
        <w:rPr>
          <w:rFonts w:ascii="Narkisim" w:hAnsi="Narkisim"/>
          <w:rtl/>
        </w:rPr>
        <w:t>ועוד הביא (ד"ה ולמש"כ) את הצד דרק מדרבנן לא מהני רוב התלוי במעשה, ומהני רוב זה לחומרא ולא לקולא</w:t>
      </w:r>
      <w:r w:rsidRPr="009B0EA4">
        <w:rPr>
          <w:rStyle w:val="ac"/>
          <w:rFonts w:ascii="Narkisim" w:hAnsi="Narkisim"/>
          <w:rtl/>
        </w:rPr>
        <w:footnoteReference w:id="457"/>
      </w:r>
      <w:r w:rsidRPr="009B0EA4">
        <w:rPr>
          <w:rFonts w:ascii="Narkisim" w:hAnsi="Narkisim"/>
          <w:rtl/>
        </w:rPr>
        <w:t>.</w:t>
      </w:r>
    </w:p>
    <w:p w14:paraId="1589C12C" w14:textId="77777777" w:rsidR="002B72FF" w:rsidRPr="009B0EA4" w:rsidRDefault="00000000" w:rsidP="009B0EA4">
      <w:pPr>
        <w:pStyle w:val="a8"/>
        <w:bidi/>
        <w:rPr>
          <w:rFonts w:ascii="Narkisim" w:hAnsi="Narkisim"/>
        </w:rPr>
      </w:pPr>
      <w:r w:rsidRPr="009B0EA4">
        <w:rPr>
          <w:rFonts w:ascii="Narkisim" w:hAnsi="Narkisim"/>
          <w:rtl/>
        </w:rPr>
        <w:t>ועוה"ק החזו"א בהא דאמרי' (בע"ב) שהרוב אינן חולבות אא"כ יולדות, ומהני בזה דין רוב להכריע על הלידה, ואף שאין לידה אא"כ קדמה מעשה. ותי' דמ"מ התם הוה עדות של טבע קיימת [ושפיר מצטרף].</w:t>
      </w:r>
    </w:p>
    <w:p w14:paraId="60C45F04" w14:textId="77777777" w:rsidR="002B72FF" w:rsidRPr="009B0EA4" w:rsidRDefault="00000000" w:rsidP="009B0EA4">
      <w:pPr>
        <w:bidi/>
        <w:rPr>
          <w:rFonts w:ascii="Narkisim" w:hAnsi="Narkisim" w:cs="Narkisim"/>
        </w:rPr>
      </w:pPr>
      <w:r w:rsidRPr="009B0EA4">
        <w:rPr>
          <w:rFonts w:ascii="Narkisim" w:hAnsi="Narkisim" w:cs="Narkisim"/>
          <w:i/>
          <w:iCs/>
          <w:szCs w:val="20"/>
          <w:rtl/>
        </w:rPr>
        <w:t>רוב מצויין אצל שחיטה</w:t>
      </w:r>
      <w:r w:rsidRPr="009B0EA4">
        <w:rPr>
          <w:rFonts w:ascii="Narkisim" w:hAnsi="Narkisim" w:cs="Narkisim"/>
          <w:rtl/>
        </w:rPr>
        <w:t xml:space="preserve"> – ה</w:t>
      </w:r>
      <w:r w:rsidRPr="009B0EA4">
        <w:rPr>
          <w:rFonts w:ascii="Narkisim" w:hAnsi="Narkisim" w:cs="Narkisim"/>
          <w:b/>
          <w:bCs/>
          <w:rtl/>
        </w:rPr>
        <w:t>אחרונים</w:t>
      </w:r>
      <w:r w:rsidRPr="009B0EA4">
        <w:rPr>
          <w:rFonts w:ascii="Narkisim" w:hAnsi="Narkisim" w:cs="Narkisim"/>
          <w:rtl/>
        </w:rPr>
        <w:t xml:space="preserve"> הק' אהא דאמרי' (חולין ג: ויא:, וע"ע תוס' בע"ב בעיקר רוב זה) שרוב מצויים אצל שחיטה מומחים הם, הא רוב זה תלי במעשה.</w:t>
      </w:r>
    </w:p>
    <w:p w14:paraId="687E18D5"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שו"ת הב"ח</w:t>
      </w:r>
      <w:r w:rsidRPr="009B0EA4">
        <w:rPr>
          <w:rFonts w:ascii="Narkisim" w:hAnsi="Narkisim"/>
          <w:rtl/>
        </w:rPr>
        <w:t xml:space="preserve"> (א) כת' דמהאי טעמא היכא דהשוחט לפנינו צריך לברר, ולא סמכינן ארוב מצויין אצל שחיטה מומחין הן. דרוב התלי במעשה היכא דאפשר למבדקיהו צריך לבדוק</w:t>
      </w:r>
      <w:r w:rsidRPr="009B0EA4">
        <w:rPr>
          <w:rStyle w:val="ac"/>
          <w:rFonts w:ascii="Narkisim" w:hAnsi="Narkisim"/>
          <w:rtl/>
        </w:rPr>
        <w:footnoteReference w:id="458"/>
      </w:r>
      <w:r w:rsidRPr="009B0EA4">
        <w:rPr>
          <w:rFonts w:ascii="Narkisim" w:hAnsi="Narkisim"/>
          <w:rtl/>
        </w:rPr>
        <w:t>.</w:t>
      </w:r>
    </w:p>
    <w:p w14:paraId="488B914C" w14:textId="77777777" w:rsidR="002B72FF" w:rsidRPr="009B0EA4" w:rsidRDefault="00000000" w:rsidP="009B0EA4">
      <w:pPr>
        <w:pStyle w:val="a7"/>
        <w:bidi/>
        <w:rPr>
          <w:rFonts w:ascii="Narkisim" w:hAnsi="Narkisim"/>
        </w:rPr>
      </w:pPr>
      <w:r w:rsidRPr="009B0EA4">
        <w:rPr>
          <w:rFonts w:ascii="Narkisim" w:hAnsi="Narkisim"/>
          <w:rtl/>
        </w:rPr>
        <w:lastRenderedPageBreak/>
        <w:t>וה</w:t>
      </w:r>
      <w:r w:rsidRPr="009B0EA4">
        <w:rPr>
          <w:rFonts w:ascii="Narkisim" w:hAnsi="Narkisim"/>
          <w:b/>
          <w:bCs/>
          <w:rtl/>
        </w:rPr>
        <w:t>מחנ"א</w:t>
      </w:r>
      <w:r w:rsidRPr="009B0EA4">
        <w:rPr>
          <w:rFonts w:ascii="Narkisim" w:hAnsi="Narkisim"/>
          <w:rtl/>
        </w:rPr>
        <w:t xml:space="preserve"> (לרמב"ם יבום ג טו) כת' דדוקא כשהחזקה והרוב בגוף אחד</w:t>
      </w:r>
      <w:r w:rsidRPr="009B0EA4">
        <w:rPr>
          <w:rStyle w:val="ac"/>
          <w:rFonts w:ascii="Narkisim" w:hAnsi="Narkisim"/>
          <w:rtl/>
        </w:rPr>
        <w:footnoteReference w:id="459"/>
      </w:r>
      <w:r w:rsidRPr="009B0EA4">
        <w:rPr>
          <w:rFonts w:ascii="Narkisim" w:hAnsi="Narkisim"/>
          <w:rtl/>
        </w:rPr>
        <w:t>, והרוב סותר לחזקה, כיון שהרוב תלוי במעשה והחזקה סותר את הרוב לגמרי חיישינן למיעוטא. אבל היכא דהחזקה והרוב אינם בגוף אחד שפיר מהני הרוב [דהחזקה אינו סותרו כל כך].</w:t>
      </w:r>
    </w:p>
    <w:p w14:paraId="2D51FC5C"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פנ"י</w:t>
      </w:r>
      <w:r w:rsidRPr="009B0EA4">
        <w:rPr>
          <w:rFonts w:ascii="Narkisim" w:hAnsi="Narkisim" w:cs="Narkisim"/>
          <w:rtl/>
        </w:rPr>
        <w:t xml:space="preserve"> (חולין ג:) תי' דהך רוב הוא על המצויין אצל שחיטה שהם מומחין</w:t>
      </w:r>
      <w:r w:rsidRPr="009B0EA4">
        <w:rPr>
          <w:rStyle w:val="ac"/>
          <w:rFonts w:ascii="Narkisim" w:hAnsi="Narkisim" w:cs="Narkisim"/>
          <w:rtl/>
        </w:rPr>
        <w:footnoteReference w:id="460"/>
      </w:r>
      <w:r w:rsidRPr="009B0EA4">
        <w:rPr>
          <w:rFonts w:ascii="Narkisim" w:hAnsi="Narkisim" w:cs="Narkisim"/>
          <w:rtl/>
        </w:rPr>
        <w:t>, ואפי' מיעוטא דמיעוטא לא אשכחן שמצוין אצל שחיטה אם לא שכבר למד הלכות שחיטה [וציין לדברי כמה פוסקים (ע' תוס' בע"ב) דאפי' ר"מ מודה בזה דלא דחייש למיעוטא</w:t>
      </w:r>
      <w:r w:rsidRPr="009B0EA4">
        <w:rPr>
          <w:rStyle w:val="ac"/>
          <w:rFonts w:ascii="Narkisim" w:hAnsi="Narkisim" w:cs="Narkisim"/>
          <w:rtl/>
        </w:rPr>
        <w:footnoteReference w:id="461"/>
      </w:r>
      <w:r w:rsidRPr="009B0EA4">
        <w:rPr>
          <w:rFonts w:ascii="Narkisim" w:hAnsi="Narkisim" w:cs="Narkisim"/>
          <w:rtl/>
        </w:rPr>
        <w:t>].</w:t>
      </w:r>
    </w:p>
    <w:p w14:paraId="3D4B108A"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(יו"ד ב ובחי' חולין ד. ד"ה והנה אף) דן בדעת הרי"ף והרמב"ם דלא קי"ל כסוגיא דהתם דרבא אמר שרוב מצויין אצל שחיטה מומחין, דרבא לטעמיה בסוגיין דס"ל דאף רוב התלוי במעשה הוה רוב. וכיון דקי"ל כרבינא דלא מהני רוב התלוי במעשה, מש"ה לא הביאו דינו של רבא דרוב מצויין אצל שחיטה</w:t>
      </w:r>
      <w:r w:rsidRPr="009B0EA4">
        <w:rPr>
          <w:rStyle w:val="ac"/>
          <w:rFonts w:ascii="Narkisim" w:hAnsi="Narkisim"/>
          <w:rtl/>
        </w:rPr>
        <w:footnoteReference w:id="462"/>
      </w:r>
      <w:r w:rsidRPr="009B0EA4">
        <w:rPr>
          <w:rFonts w:ascii="Narkisim" w:hAnsi="Narkisim"/>
          <w:rtl/>
        </w:rPr>
        <w:t>. ודחו את המימרא של רבא.</w:t>
      </w:r>
    </w:p>
    <w:p w14:paraId="03C6640A" w14:textId="77777777" w:rsidR="002B72FF" w:rsidRPr="009B0EA4" w:rsidRDefault="00000000" w:rsidP="009B0EA4">
      <w:pPr>
        <w:bidi/>
        <w:rPr>
          <w:rFonts w:ascii="Narkisim" w:hAnsi="Narkisim" w:cs="Narkisim"/>
        </w:rPr>
      </w:pPr>
      <w:r w:rsidRPr="009B0EA4">
        <w:rPr>
          <w:rFonts w:ascii="Narkisim" w:hAnsi="Narkisim" w:cs="Narkisim"/>
          <w:rtl/>
        </w:rPr>
        <w:t>אבל ב</w:t>
      </w:r>
      <w:r w:rsidRPr="009B0EA4">
        <w:rPr>
          <w:rFonts w:ascii="Narkisim" w:hAnsi="Narkisim" w:cs="Narkisim"/>
          <w:b/>
          <w:bCs/>
          <w:rtl/>
        </w:rPr>
        <w:t>שו"ת דברי חיים</w:t>
      </w:r>
      <w:r w:rsidRPr="009B0EA4">
        <w:rPr>
          <w:rFonts w:ascii="Narkisim" w:hAnsi="Narkisim" w:cs="Narkisim"/>
          <w:rtl/>
        </w:rPr>
        <w:t xml:space="preserve"> (יו"ד ב נ) דחה דבשלמא אי הוה חזקה שרובם לומדים קודם ששוחטים, בזה שפיר הוה רוב התלוי במעשה, דשמא לא למד. אבל הך חזקה אינו על הלימוד, אלא שמי שמתעסק בשחיטה הוא רק כשלמד, דרוב מי שאינו יודע הלכות שחיטה לא יתעסק בשחיטה. והוה רוב בשב ואל תעשה, ולא בעשיית מעשה.</w:t>
      </w:r>
    </w:p>
    <w:p w14:paraId="6CF8884E" w14:textId="77777777" w:rsidR="002B72FF" w:rsidRPr="009B0EA4" w:rsidRDefault="00000000" w:rsidP="009B0EA4">
      <w:pPr>
        <w:pStyle w:val="a8"/>
        <w:bidi/>
        <w:rPr>
          <w:rFonts w:ascii="Narkisim" w:hAnsi="Narkisim"/>
        </w:rPr>
      </w:pPr>
      <w:r w:rsidRPr="009B0EA4">
        <w:rPr>
          <w:rFonts w:ascii="Narkisim" w:hAnsi="Narkisim"/>
          <w:rtl/>
        </w:rPr>
        <w:t>ועד"ז דן ה</w:t>
      </w:r>
      <w:r w:rsidRPr="009B0EA4">
        <w:rPr>
          <w:rFonts w:ascii="Narkisim" w:hAnsi="Narkisim"/>
          <w:b/>
          <w:bCs/>
          <w:rtl/>
        </w:rPr>
        <w:t>שפ"א</w:t>
      </w:r>
      <w:r w:rsidRPr="009B0EA4">
        <w:rPr>
          <w:rFonts w:ascii="Narkisim" w:hAnsi="Narkisim"/>
          <w:rtl/>
        </w:rPr>
        <w:t xml:space="preserve"> כאן דנהי דהמומחיות היא ע"י לימוד ומעשה, מ"מ הספק הוא על איש זה אי יודע עתה והוה ספק על דבר לפנינו, ולא לחדש מעשה שלמד</w:t>
      </w:r>
      <w:r w:rsidRPr="009B0EA4">
        <w:rPr>
          <w:rStyle w:val="ac"/>
          <w:rFonts w:ascii="Narkisim" w:hAnsi="Narkisim"/>
          <w:rtl/>
        </w:rPr>
        <w:footnoteReference w:id="463"/>
      </w:r>
      <w:r w:rsidRPr="009B0EA4">
        <w:rPr>
          <w:rFonts w:ascii="Narkisim" w:hAnsi="Narkisim"/>
          <w:rtl/>
        </w:rPr>
        <w:t>.</w:t>
      </w:r>
    </w:p>
    <w:p w14:paraId="15920CC7" w14:textId="77777777" w:rsidR="002B72FF" w:rsidRPr="009B0EA4" w:rsidRDefault="00000000" w:rsidP="009B0EA4">
      <w:pPr>
        <w:bidi/>
        <w:rPr>
          <w:rFonts w:ascii="Narkisim" w:hAnsi="Narkisim" w:cs="Narkisim"/>
        </w:rPr>
      </w:pPr>
      <w:r w:rsidRPr="009B0EA4">
        <w:rPr>
          <w:rFonts w:ascii="Narkisim" w:hAnsi="Narkisim" w:cs="Narkisim"/>
          <w:i/>
          <w:iCs/>
          <w:szCs w:val="20"/>
          <w:rtl/>
        </w:rPr>
        <w:t>דמאי</w:t>
      </w:r>
      <w:r w:rsidRPr="009B0EA4">
        <w:rPr>
          <w:rFonts w:ascii="Narkisim" w:hAnsi="Narkisim" w:cs="Narkisim"/>
          <w:rtl/>
        </w:rPr>
        <w:t xml:space="preserve"> – ה</w:t>
      </w:r>
      <w:r w:rsidRPr="009B0EA4">
        <w:rPr>
          <w:rFonts w:ascii="Narkisim" w:hAnsi="Narkisim" w:cs="Narkisim"/>
          <w:b/>
          <w:bCs/>
          <w:rtl/>
        </w:rPr>
        <w:t>אחרונים</w:t>
      </w:r>
      <w:r w:rsidRPr="009B0EA4">
        <w:rPr>
          <w:rFonts w:ascii="Narkisim" w:hAnsi="Narkisim" w:cs="Narkisim"/>
          <w:rtl/>
        </w:rPr>
        <w:t xml:space="preserve"> הק' איך אמרי' דחיוב דמאי הוה רק מדרבנן, משום דרוב עם הארץ מעשרין</w:t>
      </w:r>
      <w:r w:rsidRPr="009B0EA4">
        <w:rPr>
          <w:rStyle w:val="ac"/>
          <w:rFonts w:ascii="Narkisim" w:hAnsi="Narkisim" w:cs="Narkisim"/>
          <w:rtl/>
        </w:rPr>
        <w:footnoteReference w:id="464"/>
      </w:r>
      <w:r w:rsidRPr="009B0EA4">
        <w:rPr>
          <w:rFonts w:ascii="Narkisim" w:hAnsi="Narkisim" w:cs="Narkisim"/>
          <w:rtl/>
        </w:rPr>
        <w:t>, והא הוה רוב התלוי במעשה דהפרשת תרומה</w:t>
      </w:r>
      <w:r w:rsidRPr="009B0EA4">
        <w:rPr>
          <w:rStyle w:val="ac"/>
          <w:rFonts w:ascii="Narkisim" w:hAnsi="Narkisim" w:cs="Narkisim"/>
          <w:rtl/>
        </w:rPr>
        <w:footnoteReference w:id="465"/>
      </w:r>
      <w:r w:rsidRPr="009B0EA4">
        <w:rPr>
          <w:rFonts w:ascii="Narkisim" w:hAnsi="Narkisim" w:cs="Narkisim"/>
          <w:rtl/>
        </w:rPr>
        <w:t>.</w:t>
      </w:r>
    </w:p>
    <w:p w14:paraId="1F00EC43"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גינת ורדים</w:t>
      </w:r>
      <w:r w:rsidRPr="009B0EA4">
        <w:rPr>
          <w:rFonts w:ascii="Narkisim" w:hAnsi="Narkisim"/>
          <w:rtl/>
        </w:rPr>
        <w:t xml:space="preserve"> (סב) כת' שלצד דסברת דרוב דתליא במעשה הוה רק מדרבנן אתי שפיר</w:t>
      </w:r>
      <w:r w:rsidRPr="009B0EA4">
        <w:rPr>
          <w:rStyle w:val="ac"/>
          <w:rFonts w:ascii="Narkisim" w:hAnsi="Narkisim"/>
          <w:rtl/>
        </w:rPr>
        <w:footnoteReference w:id="466"/>
      </w:r>
      <w:r w:rsidRPr="009B0EA4">
        <w:rPr>
          <w:rFonts w:ascii="Narkisim" w:hAnsi="Narkisim"/>
          <w:rtl/>
        </w:rPr>
        <w:t>. ועוד דן דמהני רוב התלוי במעשה היכא דהוה רק מיעוטא דמיעוטא. [אם נאמר שהמיעוט של עמי הארץ שאין מעשרין הוה מיעוטא דמיעוטא].</w:t>
      </w:r>
    </w:p>
    <w:p w14:paraId="01748223"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 xml:space="preserve">מקנה </w:t>
      </w:r>
      <w:r w:rsidRPr="009B0EA4">
        <w:rPr>
          <w:rFonts w:ascii="Narkisim" w:hAnsi="Narkisim"/>
          <w:rtl/>
        </w:rPr>
        <w:t>(קידושין נ:) יישב דתלוי במעשה האדם, וע"פ מה שחידש (הו' לעיל) דדוקא במעשה בהמה יש חסרון דתלי במעשה.</w:t>
      </w:r>
    </w:p>
    <w:p w14:paraId="6DB12A3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תי' ע"פ דברי החזו"א (דמאי א א) שביאר [בכוונת התוס' (בסוה"ע)] דשורש הנידון בדמאי הוא על הנאמנות של הישראל, ולא הוה נידון על הפירות</w:t>
      </w:r>
      <w:r w:rsidRPr="009B0EA4">
        <w:rPr>
          <w:rStyle w:val="ac"/>
          <w:rFonts w:ascii="Narkisim" w:hAnsi="Narkisim"/>
          <w:rtl/>
        </w:rPr>
        <w:footnoteReference w:id="467"/>
      </w:r>
      <w:r w:rsidRPr="009B0EA4">
        <w:rPr>
          <w:rFonts w:ascii="Narkisim" w:hAnsi="Narkisim"/>
          <w:rtl/>
        </w:rPr>
        <w:t>. וכ"כ בשו"ת משנת ר' אהרן (מט ה).</w:t>
      </w:r>
    </w:p>
    <w:p w14:paraId="40AE68D6" w14:textId="77777777" w:rsidR="002B72FF" w:rsidRPr="009B0EA4" w:rsidRDefault="00000000" w:rsidP="009B0EA4">
      <w:pPr>
        <w:bidi/>
        <w:rPr>
          <w:rFonts w:ascii="Narkisim" w:hAnsi="Narkisim" w:cs="Narkisim"/>
        </w:rPr>
      </w:pPr>
      <w:r w:rsidRPr="009B0EA4">
        <w:rPr>
          <w:rFonts w:ascii="Narkisim" w:hAnsi="Narkisim" w:cs="Narkisim"/>
          <w:i/>
          <w:iCs/>
          <w:szCs w:val="20"/>
          <w:rtl/>
        </w:rPr>
        <w:t>חזקה התלוי במעשה</w:t>
      </w:r>
      <w:r w:rsidRPr="009B0EA4">
        <w:rPr>
          <w:rFonts w:ascii="Narkisim" w:hAnsi="Narkisim" w:cs="Narkisim"/>
          <w:rtl/>
        </w:rPr>
        <w:t xml:space="preserve"> – ה</w:t>
      </w:r>
      <w:r w:rsidRPr="009B0EA4">
        <w:rPr>
          <w:rFonts w:ascii="Narkisim" w:hAnsi="Narkisim" w:cs="Narkisim"/>
          <w:b/>
          <w:bCs/>
          <w:rtl/>
        </w:rPr>
        <w:t>גינת ורדים</w:t>
      </w:r>
      <w:r w:rsidRPr="009B0EA4">
        <w:rPr>
          <w:rFonts w:ascii="Narkisim" w:hAnsi="Narkisim" w:cs="Narkisim"/>
          <w:rtl/>
        </w:rPr>
        <w:t xml:space="preserve"> (סב ד"ה הב') נסתפק בזה אי מהני חזקה</w:t>
      </w:r>
      <w:r w:rsidRPr="009B0EA4">
        <w:rPr>
          <w:rStyle w:val="ac"/>
          <w:rFonts w:ascii="Narkisim" w:hAnsi="Narkisim" w:cs="Narkisim"/>
          <w:rtl/>
        </w:rPr>
        <w:footnoteReference w:id="468"/>
      </w:r>
      <w:r w:rsidRPr="009B0EA4">
        <w:rPr>
          <w:rFonts w:ascii="Narkisim" w:hAnsi="Narkisim" w:cs="Narkisim"/>
          <w:rtl/>
        </w:rPr>
        <w:t xml:space="preserve"> דתליא </w:t>
      </w:r>
      <w:r w:rsidRPr="009B0EA4">
        <w:rPr>
          <w:rFonts w:ascii="Narkisim" w:hAnsi="Narkisim" w:cs="Narkisim"/>
          <w:rtl/>
        </w:rPr>
        <w:lastRenderedPageBreak/>
        <w:t>במעשה, האם אמרי' כ"ש מרוב דלא מהני, או דלמא דוקא רובא כיון דהמיעוט לא תלוי במעשה ורובא תלוי במעשה המיעוט שכיח והוה כמחצה על מחצה [וציין לדברי הרשב"א חולין יב.], אבל בחזקה מה איכפת לן אי תלוי במעשה אפי' הכי הוה חזקה אלימתא ואזלינן בתרה.</w:t>
      </w:r>
    </w:p>
    <w:p w14:paraId="7DF8B6B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ב"ח</w:t>
      </w:r>
      <w:r w:rsidRPr="009B0EA4">
        <w:rPr>
          <w:rFonts w:ascii="Narkisim" w:hAnsi="Narkisim"/>
          <w:rtl/>
        </w:rPr>
        <w:t xml:space="preserve"> (או"ח ח) כת' דלא סמכינן אחזקה הבא מכח מעשה, אלא חזקה קבוע מטבע העולם</w:t>
      </w:r>
      <w:r w:rsidRPr="009B0EA4">
        <w:rPr>
          <w:rStyle w:val="ac"/>
          <w:rFonts w:ascii="Narkisim" w:hAnsi="Narkisim"/>
          <w:rtl/>
        </w:rPr>
        <w:footnoteReference w:id="469"/>
      </w:r>
      <w:r w:rsidRPr="009B0EA4">
        <w:rPr>
          <w:rFonts w:ascii="Narkisim" w:hAnsi="Narkisim"/>
          <w:rtl/>
        </w:rPr>
        <w:t>. וכמו שאמרי' (בסוגיין) גבי רוב, ורוב עדיף מחזקה.</w:t>
      </w:r>
    </w:p>
    <w:p w14:paraId="4986E75E" w14:textId="77777777" w:rsidR="002B72FF" w:rsidRPr="009B0EA4" w:rsidRDefault="00000000" w:rsidP="009B0EA4">
      <w:pPr>
        <w:pStyle w:val="a8"/>
        <w:bidi/>
        <w:rPr>
          <w:rFonts w:ascii="Narkisim" w:hAnsi="Narkisim"/>
        </w:rPr>
      </w:pPr>
      <w:r w:rsidRPr="009B0EA4">
        <w:rPr>
          <w:rFonts w:ascii="Narkisim" w:hAnsi="Narkisim"/>
          <w:rtl/>
        </w:rPr>
        <w:t>שהב"ח כת' דצריך לבדוק חוטי הציצית ואף מדינא אין לסמוך על החזקה, כיון דחזקה זו תליא במעשה האדם שתיקן הציצית. ויש לחוש שמא נתקלקל אח"כ. וה</w:t>
      </w:r>
      <w:r w:rsidRPr="009B0EA4">
        <w:rPr>
          <w:rFonts w:ascii="Narkisim" w:hAnsi="Narkisim"/>
          <w:b/>
          <w:bCs/>
          <w:rtl/>
        </w:rPr>
        <w:t>מג"א</w:t>
      </w:r>
      <w:r w:rsidRPr="009B0EA4">
        <w:rPr>
          <w:rFonts w:ascii="Narkisim" w:hAnsi="Narkisim"/>
          <w:rtl/>
        </w:rPr>
        <w:t xml:space="preserve"> (ח יא) דחה דמ"מ לאחר שנעשו הציצית כהילכתן אוקמיה אחזקתייהו</w:t>
      </w:r>
      <w:r w:rsidRPr="009B0EA4">
        <w:rPr>
          <w:rStyle w:val="ac"/>
          <w:rFonts w:ascii="Narkisim" w:hAnsi="Narkisim"/>
          <w:rtl/>
        </w:rPr>
        <w:footnoteReference w:id="470"/>
      </w:r>
      <w:r w:rsidRPr="009B0EA4">
        <w:rPr>
          <w:rFonts w:ascii="Narkisim" w:hAnsi="Narkisim"/>
          <w:rtl/>
        </w:rPr>
        <w:t>, ושוב אינו תלוי במעשה</w:t>
      </w:r>
      <w:r w:rsidRPr="009B0EA4">
        <w:rPr>
          <w:rStyle w:val="ac"/>
          <w:rFonts w:ascii="Narkisim" w:hAnsi="Narkisim"/>
          <w:rtl/>
        </w:rPr>
        <w:footnoteReference w:id="471"/>
      </w:r>
      <w:r w:rsidRPr="009B0EA4">
        <w:rPr>
          <w:rFonts w:ascii="Narkisim" w:hAnsi="Narkisim"/>
          <w:rtl/>
        </w:rPr>
        <w:t xml:space="preserve"> [ואף דעשיית הציצית נעשית ע"י המעשה המשך קיומן הוה ממילא בלא מעשה. והכרעת הרוב אינו על המעשה]. וכת' דמ"מ חייב לבודקן משום דאין סומכין על החזקה במקום דיכולים לבררו. [ולדעת הב"ח כיון דחוטי הציצית נעשו ע"י מעשה צריכים אנו להחזיק שהמעשה שלהם עדיין קיים, ואף זה נחשב תלוי במעשה</w:t>
      </w:r>
      <w:r w:rsidRPr="009B0EA4">
        <w:rPr>
          <w:rStyle w:val="ac"/>
          <w:rFonts w:ascii="Narkisim" w:hAnsi="Narkisim"/>
          <w:rtl/>
        </w:rPr>
        <w:footnoteReference w:id="472"/>
      </w:r>
      <w:r w:rsidRPr="009B0EA4">
        <w:rPr>
          <w:rFonts w:ascii="Narkisim" w:hAnsi="Narkisim"/>
          <w:rtl/>
        </w:rPr>
        <w:t>].</w:t>
      </w:r>
    </w:p>
    <w:p w14:paraId="5766ED4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גינת ורדים</w:t>
      </w:r>
      <w:r w:rsidRPr="009B0EA4">
        <w:rPr>
          <w:rFonts w:ascii="Narkisim" w:hAnsi="Narkisim"/>
          <w:rtl/>
        </w:rPr>
        <w:t xml:space="preserve"> (סב ד"ה ועתה) דייק דאף המג"א הסכים דלא מהני חזקה התלוי במעשה, אלא דס"ל דהכא לא נחשב תלוי במעשה.</w:t>
      </w:r>
    </w:p>
    <w:p w14:paraId="22A94E07" w14:textId="77777777" w:rsidR="002B72FF" w:rsidRPr="009B0EA4" w:rsidRDefault="00000000" w:rsidP="009B0EA4">
      <w:pPr>
        <w:bidi/>
        <w:rPr>
          <w:rFonts w:ascii="Narkisim" w:hAnsi="Narkisim" w:cs="Narkisim"/>
        </w:rPr>
      </w:pPr>
      <w:r w:rsidRPr="009B0EA4">
        <w:rPr>
          <w:rFonts w:ascii="Narkisim" w:hAnsi="Narkisim" w:cs="Narkisim"/>
          <w:i/>
          <w:iCs/>
          <w:szCs w:val="20"/>
          <w:rtl/>
        </w:rPr>
        <w:t>דבר התלוי בהרגל</w:t>
      </w:r>
      <w:r w:rsidRPr="009B0EA4">
        <w:rPr>
          <w:rFonts w:ascii="Narkisim" w:hAnsi="Narkisim" w:cs="Narkisim"/>
          <w:rtl/>
        </w:rPr>
        <w:t xml:space="preserve"> – ה</w:t>
      </w:r>
      <w:r w:rsidRPr="009B0EA4">
        <w:rPr>
          <w:rFonts w:ascii="Narkisim" w:hAnsi="Narkisim" w:cs="Narkisim"/>
          <w:b/>
          <w:bCs/>
          <w:rtl/>
        </w:rPr>
        <w:t>ט"ז</w:t>
      </w:r>
      <w:r w:rsidRPr="009B0EA4">
        <w:rPr>
          <w:rFonts w:ascii="Narkisim" w:hAnsi="Narkisim" w:cs="Narkisim"/>
          <w:rtl/>
        </w:rPr>
        <w:t xml:space="preserve"> (סט כד בסו"ד, וכן או"ח תט ו) כת' דאשה ששכחה האם מלחה את הבשר, דיש לנו לילך אחר הרוב, דבודאי עשתה האשה כדרכה ומלחה תחילה</w:t>
      </w:r>
      <w:r w:rsidRPr="009B0EA4">
        <w:rPr>
          <w:rStyle w:val="ac"/>
          <w:rFonts w:ascii="Narkisim" w:hAnsi="Narkisim" w:cs="Narkisim"/>
          <w:rtl/>
        </w:rPr>
        <w:footnoteReference w:id="473"/>
      </w:r>
      <w:r w:rsidRPr="009B0EA4">
        <w:rPr>
          <w:rFonts w:ascii="Narkisim" w:hAnsi="Narkisim" w:cs="Narkisim"/>
          <w:rtl/>
        </w:rPr>
        <w:t>. ולא אזלינן בתר חזקה [שלא נמלח], דיש רוב נגד החזקה דרוב פעמים מולחין תחלה ורוב עדיף מחזקה. וה</w:t>
      </w:r>
      <w:r w:rsidRPr="009B0EA4">
        <w:rPr>
          <w:rFonts w:ascii="Narkisim" w:hAnsi="Narkisim" w:cs="Narkisim"/>
          <w:b/>
          <w:bCs/>
          <w:rtl/>
        </w:rPr>
        <w:t>ש"ך</w:t>
      </w:r>
      <w:r w:rsidRPr="009B0EA4">
        <w:rPr>
          <w:rFonts w:ascii="Narkisim" w:hAnsi="Narkisim" w:cs="Narkisim"/>
          <w:rtl/>
        </w:rPr>
        <w:t xml:space="preserve"> (נה"כ שם) חלק דלא שייך כאן רוב</w:t>
      </w:r>
      <w:r w:rsidRPr="009B0EA4">
        <w:rPr>
          <w:rStyle w:val="ac"/>
          <w:rFonts w:ascii="Narkisim" w:hAnsi="Narkisim" w:cs="Narkisim"/>
          <w:rtl/>
        </w:rPr>
        <w:footnoteReference w:id="474"/>
      </w:r>
      <w:r w:rsidRPr="009B0EA4">
        <w:rPr>
          <w:rFonts w:ascii="Narkisim" w:hAnsi="Narkisim" w:cs="Narkisim"/>
          <w:rtl/>
        </w:rPr>
        <w:t>. ויש אחרונים (בית מאיר שם, בינת אדם שער רוב ה ושער איסו"ה כט מד) שביארו כוונתו דהוה רוב התלוי במעשה.</w:t>
      </w:r>
    </w:p>
    <w:p w14:paraId="542333D7" w14:textId="77777777" w:rsidR="002B72FF" w:rsidRPr="009B0EA4" w:rsidRDefault="00000000" w:rsidP="009B0EA4">
      <w:pPr>
        <w:pStyle w:val="a7"/>
        <w:bidi/>
        <w:rPr>
          <w:rFonts w:ascii="Narkisim" w:hAnsi="Narkisim"/>
        </w:rPr>
      </w:pPr>
      <w:r w:rsidRPr="009B0EA4">
        <w:rPr>
          <w:rFonts w:ascii="Narkisim" w:hAnsi="Narkisim"/>
          <w:rtl/>
        </w:rPr>
        <w:t>אך יש שדנו</w:t>
      </w:r>
      <w:r w:rsidRPr="009B0EA4">
        <w:rPr>
          <w:rStyle w:val="ac"/>
          <w:rFonts w:ascii="Narkisim" w:hAnsi="Narkisim"/>
          <w:rtl/>
        </w:rPr>
        <w:footnoteReference w:id="475"/>
      </w:r>
      <w:r w:rsidRPr="009B0EA4">
        <w:rPr>
          <w:rFonts w:ascii="Narkisim" w:hAnsi="Narkisim"/>
          <w:rtl/>
        </w:rPr>
        <w:t xml:space="preserve"> דכל דבר שהוא מצווה עליו לא נחשב מחוסר מעשה [וכמ"ש תוס' ד"ה רבינא</w:t>
      </w:r>
      <w:r w:rsidRPr="009B0EA4">
        <w:rPr>
          <w:rStyle w:val="ac"/>
          <w:rFonts w:ascii="Narkisim" w:hAnsi="Narkisim"/>
          <w:rtl/>
        </w:rPr>
        <w:footnoteReference w:id="476"/>
      </w:r>
      <w:r w:rsidRPr="009B0EA4">
        <w:rPr>
          <w:rFonts w:ascii="Narkisim" w:hAnsi="Narkisim"/>
          <w:rtl/>
        </w:rPr>
        <w:t>].</w:t>
      </w:r>
    </w:p>
    <w:p w14:paraId="65889C04"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 xml:space="preserve">אבנ"נ </w:t>
      </w:r>
      <w:r w:rsidRPr="009B0EA4">
        <w:rPr>
          <w:rFonts w:ascii="Narkisim" w:hAnsi="Narkisim"/>
          <w:rtl/>
        </w:rPr>
        <w:t>(תט יא) כת' דדוקא כשאנו דנין על בהמה מיוחדת אי ילדה יש חסרון רוב התלוי במעשה, וחיישינן שלא נעשה בה מעשה עליית הזכר. אבל באופן שיש נידון על הולד, מאיזה בהמה נולד, כיון שרוב הבהמות בעדר ילדו ויש רוב בהעדר שנעשה בהם מעשה שפיר אזלינן בתר רוב שהיא מהבהמות שכבר ילדו.</w:t>
      </w:r>
    </w:p>
    <w:p w14:paraId="44D62849" w14:textId="77777777" w:rsidR="002B72FF" w:rsidRPr="009B0EA4" w:rsidRDefault="00000000" w:rsidP="009B0EA4">
      <w:pPr>
        <w:bidi/>
        <w:rPr>
          <w:rFonts w:ascii="Narkisim" w:hAnsi="Narkisim" w:cs="Narkisim"/>
        </w:rPr>
      </w:pPr>
      <w:r w:rsidRPr="009B0EA4">
        <w:rPr>
          <w:rFonts w:ascii="Narkisim" w:hAnsi="Narkisim" w:cs="Narkisim"/>
          <w:u w:val="single"/>
          <w:rtl/>
        </w:rPr>
        <w:t>תוד"ה רבינא</w:t>
      </w:r>
      <w:r w:rsidRPr="009B0EA4">
        <w:rPr>
          <w:rFonts w:ascii="Narkisim" w:hAnsi="Narkisim" w:cs="Narkisim"/>
          <w:rtl/>
        </w:rPr>
        <w:t>. תימה דלא משני הכי (יבמות קיט.)</w:t>
      </w:r>
      <w:r w:rsidRPr="009B0EA4">
        <w:rPr>
          <w:rStyle w:val="ac"/>
          <w:rFonts w:ascii="Narkisim" w:hAnsi="Narkisim" w:cs="Narkisim"/>
          <w:rtl/>
        </w:rPr>
        <w:footnoteReference w:id="477"/>
      </w:r>
      <w:r w:rsidRPr="009B0EA4">
        <w:rPr>
          <w:rFonts w:ascii="Narkisim" w:hAnsi="Narkisim" w:cs="Narkisim"/>
          <w:rtl/>
        </w:rPr>
        <w:t xml:space="preserve"> וכו' וי"ל וכו' דפעמים דבהמה צריך להרביע</w:t>
      </w:r>
      <w:r w:rsidRPr="009B0EA4">
        <w:rPr>
          <w:rStyle w:val="ac"/>
          <w:rFonts w:ascii="Narkisim" w:hAnsi="Narkisim" w:cs="Narkisim"/>
          <w:rtl/>
        </w:rPr>
        <w:footnoteReference w:id="478"/>
      </w:r>
      <w:r w:rsidRPr="009B0EA4">
        <w:rPr>
          <w:rFonts w:ascii="Narkisim" w:hAnsi="Narkisim" w:cs="Narkisim"/>
          <w:rtl/>
        </w:rPr>
        <w:t xml:space="preserve"> וכו'. עד"ז כת' </w:t>
      </w:r>
      <w:r w:rsidRPr="009B0EA4">
        <w:rPr>
          <w:rFonts w:ascii="Narkisim" w:hAnsi="Narkisim" w:cs="Narkisim"/>
          <w:b/>
          <w:bCs/>
          <w:rtl/>
        </w:rPr>
        <w:t>תוס'</w:t>
      </w:r>
      <w:r w:rsidRPr="009B0EA4">
        <w:rPr>
          <w:rFonts w:ascii="Narkisim" w:hAnsi="Narkisim" w:cs="Narkisim"/>
          <w:rtl/>
        </w:rPr>
        <w:t xml:space="preserve"> (יבמות שם) דבאדם אין חשוב תלי במעשה, אלא ממילא הוא </w:t>
      </w:r>
      <w:r w:rsidRPr="009B0EA4">
        <w:rPr>
          <w:rFonts w:ascii="Narkisim" w:hAnsi="Narkisim" w:cs="Narkisim"/>
          <w:rtl/>
        </w:rPr>
        <w:lastRenderedPageBreak/>
        <w:t>בא, שאדם נזקק לאשתו</w:t>
      </w:r>
      <w:r w:rsidRPr="009B0EA4">
        <w:rPr>
          <w:rStyle w:val="ac"/>
          <w:rFonts w:ascii="Narkisim" w:hAnsi="Narkisim" w:cs="Narkisim"/>
          <w:rtl/>
        </w:rPr>
        <w:footnoteReference w:id="479"/>
      </w:r>
      <w:r w:rsidRPr="009B0EA4">
        <w:rPr>
          <w:rFonts w:ascii="Narkisim" w:hAnsi="Narkisim" w:cs="Narkisim"/>
          <w:rtl/>
        </w:rPr>
        <w:t>. [ויש שהביאו דכל דבר שהוא מצוה לא נחשב רוב התלוי במעשה].</w:t>
      </w:r>
    </w:p>
    <w:p w14:paraId="66D44266"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(שם) כת' תי' א' דהתם כרבה [בגמ' לפנינו רבא] דלית ליה ההוא שינויא. ועד"ז דן ה</w:t>
      </w:r>
      <w:r w:rsidRPr="009B0EA4">
        <w:rPr>
          <w:rFonts w:ascii="Narkisim" w:hAnsi="Narkisim"/>
          <w:b/>
          <w:bCs/>
          <w:rtl/>
        </w:rPr>
        <w:t>רמב"ן</w:t>
      </w:r>
      <w:r w:rsidRPr="009B0EA4">
        <w:rPr>
          <w:rFonts w:ascii="Narkisim" w:hAnsi="Narkisim"/>
          <w:rtl/>
        </w:rPr>
        <w:t xml:space="preserve"> (יבמות שם) בדעת הרי"ף [והרמב"ם, עי"ש] שפסקו את המשנה (שם), ואף דלא קי"ל כר' מאיר דחייש למיעוטא. וע"כ משום דסמכו על התי' של הגמ' דידן דרובא דתלי במעשה.</w:t>
      </w:r>
    </w:p>
    <w:p w14:paraId="780420A3" w14:textId="77777777" w:rsidR="002B72FF" w:rsidRPr="009B0EA4" w:rsidRDefault="00000000" w:rsidP="009B0EA4">
      <w:pPr>
        <w:pStyle w:val="a8"/>
        <w:bidi/>
        <w:rPr>
          <w:rFonts w:ascii="Narkisim" w:hAnsi="Narkisim"/>
        </w:rPr>
      </w:pPr>
      <w:r w:rsidRPr="009B0EA4">
        <w:rPr>
          <w:rFonts w:ascii="Narkisim" w:hAnsi="Narkisim"/>
          <w:rtl/>
        </w:rPr>
        <w:t>אך שוב הביא שרב האי גאון ביאר מסקנת הסוגיא שם דאף רבנן חיישי משום סמוך מיעוטא לחזקה. [ואי"צ לסברת רוב התלוי במעשה].</w:t>
      </w:r>
    </w:p>
    <w:p w14:paraId="51650865" w14:textId="77777777" w:rsidR="002B72FF" w:rsidRPr="009B0EA4" w:rsidRDefault="00000000" w:rsidP="009B0EA4">
      <w:pPr>
        <w:pStyle w:val="2"/>
        <w:bidi/>
        <w:rPr>
          <w:rFonts w:ascii="Narkisim" w:hAnsi="Narkisim"/>
        </w:rPr>
      </w:pPr>
      <w:r w:rsidRPr="009B0EA4">
        <w:rPr>
          <w:rFonts w:ascii="Narkisim" w:hAnsi="Narkisim"/>
          <w:rtl/>
        </w:rPr>
        <w:t>חוששין לטינוף</w:t>
      </w:r>
    </w:p>
    <w:p w14:paraId="2BFFFC36" w14:textId="77777777" w:rsidR="002B72FF" w:rsidRPr="009B0EA4" w:rsidRDefault="00000000" w:rsidP="009B0EA4">
      <w:pPr>
        <w:pStyle w:val="aa"/>
        <w:bidi/>
        <w:rPr>
          <w:rFonts w:ascii="Narkisim" w:hAnsi="Narkisim"/>
        </w:rPr>
      </w:pPr>
      <w:r w:rsidRPr="009B0EA4">
        <w:rPr>
          <w:rFonts w:ascii="Narkisim" w:hAnsi="Narkisim"/>
          <w:u w:val="single"/>
          <w:rtl/>
        </w:rPr>
        <w:t>לימא בטינוף פוטר וכו' דר' ישמעאל סבר טינוף אינו פוטר וכו'.</w:t>
      </w:r>
      <w:r w:rsidRPr="009B0EA4">
        <w:rPr>
          <w:rFonts w:ascii="Narkisim" w:hAnsi="Narkisim"/>
          <w:rtl/>
        </w:rPr>
        <w:t xml:space="preserve"> יל"ד להך ס"ד האם ר' ישמעאל ס"ל דנפל אינו פוטר מבכורה. או דפליג דוקא בטינוף, שלא ניכר צורת הולד. ולמסקנא לכו"ע פוטר</w:t>
      </w:r>
      <w:r w:rsidRPr="009B0EA4">
        <w:rPr>
          <w:rStyle w:val="ac"/>
          <w:rFonts w:ascii="Narkisim" w:hAnsi="Narkisim"/>
          <w:rtl/>
        </w:rPr>
        <w:footnoteReference w:id="480"/>
      </w:r>
      <w:r w:rsidRPr="009B0EA4">
        <w:rPr>
          <w:rFonts w:ascii="Narkisim" w:hAnsi="Narkisim"/>
          <w:rtl/>
        </w:rPr>
        <w:t>.</w:t>
      </w:r>
    </w:p>
    <w:p w14:paraId="167B5E37" w14:textId="77777777" w:rsidR="002B72FF" w:rsidRPr="009B0EA4" w:rsidRDefault="00000000" w:rsidP="009B0EA4">
      <w:pPr>
        <w:bidi/>
        <w:rPr>
          <w:rFonts w:ascii="Narkisim" w:hAnsi="Narkisim" w:cs="Narkisim"/>
        </w:rPr>
      </w:pPr>
      <w:r w:rsidRPr="009B0EA4">
        <w:rPr>
          <w:rFonts w:ascii="Narkisim" w:hAnsi="Narkisim" w:cs="Narkisim"/>
          <w:u w:val="single"/>
          <w:rtl/>
        </w:rPr>
        <w:t>ר' ישמעאל סבר אין חוששין לטינוף</w:t>
      </w:r>
      <w:r w:rsidRPr="009B0EA4">
        <w:rPr>
          <w:rStyle w:val="ac"/>
          <w:rFonts w:ascii="Narkisim" w:hAnsi="Narkisim" w:cs="Narkisim"/>
          <w:u w:val="single"/>
          <w:rtl/>
        </w:rPr>
        <w:footnoteReference w:id="481"/>
      </w:r>
      <w:r w:rsidRPr="009B0EA4">
        <w:rPr>
          <w:rFonts w:ascii="Narkisim" w:hAnsi="Narkisim" w:cs="Narkisim"/>
          <w:u w:val="single"/>
          <w:rtl/>
        </w:rPr>
        <w:t xml:space="preserve"> וכו' כי חייש לחומרא, לקולא לא חייש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דלא חייש למיעוטא בבת שנתה למשוי ליה ספק. [אלא לר' ישמעאל הוה בכור ודאי, ואף</w:t>
      </w:r>
      <w:r w:rsidRPr="009B0EA4">
        <w:rPr>
          <w:rStyle w:val="ac"/>
          <w:rFonts w:ascii="Narkisim" w:hAnsi="Narkisim" w:cs="Narkisim"/>
          <w:rtl/>
        </w:rPr>
        <w:footnoteReference w:id="482"/>
      </w:r>
      <w:r w:rsidRPr="009B0EA4">
        <w:rPr>
          <w:rFonts w:ascii="Narkisim" w:hAnsi="Narkisim" w:cs="Narkisim"/>
          <w:rtl/>
        </w:rPr>
        <w:t xml:space="preserve"> לינתן לכהן כדמבואר בתוס'. אבל בפשוטו ברמב"ן</w:t>
      </w:r>
      <w:r w:rsidRPr="009B0EA4">
        <w:rPr>
          <w:rStyle w:val="ac"/>
          <w:rFonts w:ascii="Narkisim" w:hAnsi="Narkisim" w:cs="Narkisim"/>
          <w:rtl/>
        </w:rPr>
        <w:footnoteReference w:id="483"/>
      </w:r>
      <w:r w:rsidRPr="009B0EA4">
        <w:rPr>
          <w:rFonts w:ascii="Narkisim" w:hAnsi="Narkisim" w:cs="Narkisim"/>
          <w:rtl/>
        </w:rPr>
        <w:t xml:space="preserve"> וברא"ש</w:t>
      </w:r>
      <w:r w:rsidRPr="009B0EA4">
        <w:rPr>
          <w:rStyle w:val="ac"/>
          <w:rFonts w:ascii="Narkisim" w:hAnsi="Narkisim" w:cs="Narkisim"/>
          <w:rtl/>
        </w:rPr>
        <w:footnoteReference w:id="484"/>
      </w:r>
      <w:r w:rsidRPr="009B0EA4">
        <w:rPr>
          <w:rFonts w:ascii="Narkisim" w:hAnsi="Narkisim" w:cs="Narkisim"/>
          <w:rtl/>
        </w:rPr>
        <w:t xml:space="preserve"> מבואר שהנידון בסוגיין לא הוה לינתן לכהן</w:t>
      </w:r>
      <w:r w:rsidRPr="009B0EA4">
        <w:rPr>
          <w:rStyle w:val="ac"/>
          <w:rFonts w:ascii="Narkisim" w:hAnsi="Narkisim" w:cs="Narkisim"/>
          <w:rtl/>
        </w:rPr>
        <w:footnoteReference w:id="485"/>
      </w:r>
      <w:r w:rsidRPr="009B0EA4">
        <w:rPr>
          <w:rFonts w:ascii="Narkisim" w:hAnsi="Narkisim" w:cs="Narkisim"/>
          <w:rtl/>
        </w:rPr>
        <w:t>].</w:t>
      </w:r>
    </w:p>
    <w:p w14:paraId="15DA191C"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רש"ש</w:t>
      </w:r>
      <w:r w:rsidRPr="009B0EA4">
        <w:rPr>
          <w:rFonts w:ascii="Narkisim" w:hAnsi="Narkisim"/>
          <w:rtl/>
        </w:rPr>
        <w:t xml:space="preserve"> הק' ניחוש לחומרא דלא ליקרב חולין בעזרה [ואמאי נחשב 'קולא'].</w:t>
      </w:r>
    </w:p>
    <w:p w14:paraId="6B01F254" w14:textId="77777777" w:rsidR="002B72FF" w:rsidRPr="009B0EA4" w:rsidRDefault="00000000" w:rsidP="009B0EA4">
      <w:pPr>
        <w:pStyle w:val="a7"/>
        <w:bidi/>
        <w:rPr>
          <w:rFonts w:ascii="Narkisim" w:hAnsi="Narkisim"/>
        </w:rPr>
      </w:pPr>
      <w:r w:rsidRPr="009B0EA4">
        <w:rPr>
          <w:rFonts w:ascii="Narkisim" w:hAnsi="Narkisim"/>
          <w:rtl/>
        </w:rPr>
        <w:t>ואידך לישנא ס"ל דחיישינן למיעוטא אף לקולא [דאין לחלק בין קולא לחומרא]. ו</w:t>
      </w:r>
      <w:r w:rsidRPr="009B0EA4">
        <w:rPr>
          <w:rFonts w:ascii="Narkisim" w:hAnsi="Narkisim"/>
          <w:b/>
          <w:bCs/>
          <w:rtl/>
        </w:rPr>
        <w:t>תוס'</w:t>
      </w:r>
      <w:r w:rsidRPr="009B0EA4">
        <w:rPr>
          <w:rFonts w:ascii="Narkisim" w:hAnsi="Narkisim"/>
          <w:rtl/>
        </w:rPr>
        <w:t xml:space="preserve"> (ד"ה ואיבעית אימא) הביאו דכ"ד ר' מאיר דחיישינן למיעוטא בין לחומרא ובין לקולא</w:t>
      </w:r>
      <w:r w:rsidRPr="009B0EA4">
        <w:rPr>
          <w:rStyle w:val="ac"/>
          <w:rFonts w:ascii="Narkisim" w:hAnsi="Narkisim"/>
          <w:rtl/>
        </w:rPr>
        <w:footnoteReference w:id="486"/>
      </w:r>
      <w:r w:rsidRPr="009B0EA4">
        <w:rPr>
          <w:rFonts w:ascii="Narkisim" w:hAnsi="Narkisim"/>
          <w:rtl/>
        </w:rPr>
        <w:t>. וע' בסמוך.</w:t>
      </w:r>
    </w:p>
    <w:p w14:paraId="44BA7255" w14:textId="77777777" w:rsidR="002B72FF" w:rsidRPr="009B0EA4" w:rsidRDefault="00000000" w:rsidP="009B0EA4">
      <w:pPr>
        <w:bidi/>
        <w:rPr>
          <w:rFonts w:ascii="Narkisim" w:hAnsi="Narkisim" w:cs="Narkisim"/>
        </w:rPr>
      </w:pPr>
      <w:r w:rsidRPr="009B0EA4">
        <w:rPr>
          <w:rFonts w:ascii="Narkisim" w:hAnsi="Narkisim" w:cs="Narkisim"/>
          <w:u w:val="single"/>
          <w:rtl/>
        </w:rPr>
        <w:t>ואיבע"א וכו' והכא במטנפת וחוזרת ויולדת בתוך שנתה וכו' מדאוליד ודאי לא טניף</w:t>
      </w:r>
      <w:r w:rsidRPr="009B0EA4">
        <w:rPr>
          <w:rStyle w:val="ac"/>
          <w:rFonts w:ascii="Narkisim" w:hAnsi="Narkisim" w:cs="Narkisim"/>
          <w:u w:val="single"/>
          <w:rtl/>
        </w:rPr>
        <w:footnoteReference w:id="487"/>
      </w:r>
      <w:r w:rsidRPr="009B0EA4">
        <w:rPr>
          <w:rFonts w:ascii="Narkisim" w:hAnsi="Narkisim" w:cs="Narkisim"/>
          <w:rtl/>
        </w:rPr>
        <w:t>. דנח' באופן שילדה בת שנתה [אבל היכא דנכנס לרשות ישראל בת שנתה, וילדה לאחר כמה חדשים, אף ר' ישמעאל מודה דחוששין לטינוף].</w:t>
      </w:r>
    </w:p>
    <w:p w14:paraId="3FC0FD6C" w14:textId="77777777" w:rsidR="002B72FF" w:rsidRPr="009B0EA4" w:rsidRDefault="00000000" w:rsidP="009B0EA4">
      <w:pPr>
        <w:pStyle w:val="aa"/>
        <w:bidi/>
        <w:rPr>
          <w:rFonts w:ascii="Narkisim" w:hAnsi="Narkisim"/>
        </w:rPr>
      </w:pPr>
      <w:r w:rsidRPr="009B0EA4">
        <w:rPr>
          <w:rFonts w:ascii="Narkisim" w:hAnsi="Narkisim"/>
          <w:rtl/>
        </w:rPr>
        <w:t>ופ</w:t>
      </w:r>
      <w:r w:rsidRPr="009B0EA4">
        <w:rPr>
          <w:rFonts w:ascii="Narkisim" w:hAnsi="Narkisim"/>
          <w:b/>
          <w:bCs/>
          <w:rtl/>
        </w:rPr>
        <w:t>רש"י</w:t>
      </w:r>
      <w:r w:rsidRPr="009B0EA4">
        <w:rPr>
          <w:rFonts w:ascii="Narkisim" w:hAnsi="Narkisim"/>
          <w:rtl/>
        </w:rPr>
        <w:t xml:space="preserve"> (בסמוך) דכיון שחזרה ויולדת ע"כ לאו טינוף גמור הוא, דאי טניף לא הוה ילדה בתוך שנתה. ומבואר בהל' הרמב"ן דאיירי שרועה חכם סבור שהוא טינוף גמור [דאל"כ בלאו הכי לא יפטר</w:t>
      </w:r>
      <w:r w:rsidRPr="009B0EA4">
        <w:rPr>
          <w:rStyle w:val="ac"/>
          <w:rFonts w:ascii="Narkisim" w:hAnsi="Narkisim"/>
          <w:rtl/>
        </w:rPr>
        <w:footnoteReference w:id="488"/>
      </w:r>
      <w:r w:rsidRPr="009B0EA4">
        <w:rPr>
          <w:rFonts w:ascii="Narkisim" w:hAnsi="Narkisim"/>
          <w:rtl/>
        </w:rPr>
        <w:t>], אלא דמהני הוכחה זו לומר שודאי טועה.</w:t>
      </w:r>
    </w:p>
    <w:p w14:paraId="69C6EA34" w14:textId="77777777" w:rsidR="002B72FF" w:rsidRPr="009B0EA4" w:rsidRDefault="00000000" w:rsidP="009B0EA4">
      <w:pPr>
        <w:bidi/>
        <w:rPr>
          <w:rFonts w:ascii="Narkisim" w:hAnsi="Narkisim" w:cs="Narkisim"/>
        </w:rPr>
      </w:pPr>
      <w:r w:rsidRPr="009B0EA4">
        <w:rPr>
          <w:rFonts w:ascii="Narkisim" w:hAnsi="Narkisim" w:cs="Narkisim"/>
          <w:u w:val="single"/>
          <w:rtl/>
        </w:rPr>
        <w:t>תוד"ה ור' יהושע</w:t>
      </w:r>
      <w:r w:rsidRPr="009B0EA4">
        <w:rPr>
          <w:rFonts w:ascii="Narkisim" w:hAnsi="Narkisim" w:cs="Narkisim"/>
          <w:rtl/>
        </w:rPr>
        <w:t>. וא"כ היכי חייש הכא למיעוטא דמטנפות וכו'. ו</w:t>
      </w:r>
      <w:r w:rsidRPr="009B0EA4">
        <w:rPr>
          <w:rFonts w:ascii="Narkisim" w:hAnsi="Narkisim" w:cs="Narkisim"/>
          <w:b/>
          <w:bCs/>
          <w:rtl/>
        </w:rPr>
        <w:t>תוס'</w:t>
      </w:r>
      <w:r w:rsidRPr="009B0EA4">
        <w:rPr>
          <w:rFonts w:ascii="Narkisim" w:hAnsi="Narkisim" w:cs="Narkisim"/>
          <w:rtl/>
        </w:rPr>
        <w:t xml:space="preserve"> (בסו"ד, והתו"ח </w:t>
      </w:r>
      <w:r w:rsidRPr="009B0EA4">
        <w:rPr>
          <w:rFonts w:ascii="Narkisim" w:hAnsi="Narkisim" w:cs="Narkisim"/>
          <w:rtl/>
        </w:rPr>
        <w:lastRenderedPageBreak/>
        <w:t>בשיטמ"ק) תי' דיש רוב שרוב בהמות מתעברות כשמגיעות לזמן שראויות להתעבר.</w:t>
      </w:r>
    </w:p>
    <w:p w14:paraId="0F13C228" w14:textId="77777777" w:rsidR="002B72FF" w:rsidRPr="009B0EA4" w:rsidRDefault="00000000" w:rsidP="009B0EA4">
      <w:pPr>
        <w:pStyle w:val="a7"/>
        <w:bidi/>
        <w:rPr>
          <w:rFonts w:ascii="Narkisim" w:hAnsi="Narkisim"/>
        </w:rPr>
      </w:pPr>
      <w:r w:rsidRPr="009B0EA4">
        <w:rPr>
          <w:rFonts w:ascii="Narkisim" w:hAnsi="Narkisim"/>
          <w:rtl/>
        </w:rPr>
        <w:t>אבל ב</w:t>
      </w:r>
      <w:r w:rsidRPr="009B0EA4">
        <w:rPr>
          <w:rFonts w:ascii="Narkisim" w:hAnsi="Narkisim"/>
          <w:b/>
          <w:bCs/>
          <w:rtl/>
        </w:rPr>
        <w:t>הל' הרמב"ן</w:t>
      </w:r>
      <w:r w:rsidRPr="009B0EA4">
        <w:rPr>
          <w:rFonts w:ascii="Narkisim" w:hAnsi="Narkisim"/>
          <w:rtl/>
        </w:rPr>
        <w:t xml:space="preserve"> העתיק את התי' הב' של הגמ' דנחלקו כשחזינן דטניף, והמח' אי חוזרת ויולדת תוך שנתה. וכת' דהילכתא כר' יהושע כגמריה [דהיינו ר"ע דמתני'], דמטנפת חוזרת ויולדת בתוך שנתה. אך ה"מ היכא דטניף לפנינו</w:t>
      </w:r>
      <w:r w:rsidRPr="009B0EA4">
        <w:rPr>
          <w:rStyle w:val="ac"/>
          <w:rFonts w:ascii="Narkisim" w:hAnsi="Narkisim"/>
          <w:rtl/>
        </w:rPr>
        <w:footnoteReference w:id="489"/>
      </w:r>
      <w:r w:rsidRPr="009B0EA4">
        <w:rPr>
          <w:rFonts w:ascii="Narkisim" w:hAnsi="Narkisim"/>
          <w:rtl/>
        </w:rPr>
        <w:t xml:space="preserve"> ואמר רועה חכם דטינוף ולד הוא, וחזרה וילדה בתוך שנתה. אבל אין חוששין לטינוף, דמיעוטא הוא. ור' יהושע לא חייש למיעוטא [וכמו שהוכיחו התוס' מהגמ' בע"ב].</w:t>
      </w:r>
    </w:p>
    <w:p w14:paraId="040C3647" w14:textId="77777777" w:rsidR="002B72FF" w:rsidRPr="009B0EA4" w:rsidRDefault="00000000" w:rsidP="009B0EA4">
      <w:pPr>
        <w:bidi/>
        <w:rPr>
          <w:rFonts w:ascii="Narkisim" w:hAnsi="Narkisim" w:cs="Narkisim"/>
        </w:rPr>
      </w:pPr>
      <w:r w:rsidRPr="009B0EA4">
        <w:rPr>
          <w:rFonts w:ascii="Narkisim" w:hAnsi="Narkisim" w:cs="Narkisim"/>
          <w:u w:val="single"/>
          <w:rtl/>
        </w:rPr>
        <w:t>בא"ד דהיכא דאיכא רובא וחזקה הוי מיעוטא דמיעוטא, והכא וכו' וחזקה שהיא בחזקת שלא ילדה וכו'</w:t>
      </w:r>
      <w:r w:rsidRPr="009B0EA4">
        <w:rPr>
          <w:rFonts w:ascii="Narkisim" w:hAnsi="Narkisim" w:cs="Narkisim"/>
          <w:rtl/>
        </w:rPr>
        <w:t>. וב</w:t>
      </w:r>
      <w:r w:rsidRPr="009B0EA4">
        <w:rPr>
          <w:rFonts w:ascii="Narkisim" w:hAnsi="Narkisim" w:cs="Narkisim"/>
          <w:b/>
          <w:bCs/>
          <w:rtl/>
        </w:rPr>
        <w:t>הג' קרנ"ר</w:t>
      </w:r>
      <w:r w:rsidRPr="009B0EA4">
        <w:rPr>
          <w:rFonts w:ascii="Narkisim" w:hAnsi="Narkisim" w:cs="Narkisim"/>
          <w:rtl/>
        </w:rPr>
        <w:t xml:space="preserve"> ציין ד</w:t>
      </w:r>
      <w:r w:rsidRPr="009B0EA4">
        <w:rPr>
          <w:rFonts w:ascii="Narkisim" w:hAnsi="Narkisim" w:cs="Narkisim"/>
          <w:b/>
          <w:bCs/>
          <w:rtl/>
        </w:rPr>
        <w:t>תוס</w:t>
      </w:r>
      <w:r w:rsidRPr="009B0EA4">
        <w:rPr>
          <w:rFonts w:ascii="Narkisim" w:hAnsi="Narkisim" w:cs="Narkisim"/>
          <w:rtl/>
        </w:rPr>
        <w:t>' (בע"ב) כת' דיש לולד חזקה שאינו קדוש בבכורה [חזקת חולין].</w:t>
      </w:r>
    </w:p>
    <w:p w14:paraId="638AE8AE" w14:textId="77777777" w:rsidR="002B72FF" w:rsidRPr="009B0EA4" w:rsidRDefault="00000000" w:rsidP="009B0EA4">
      <w:pPr>
        <w:pStyle w:val="a7"/>
        <w:bidi/>
        <w:rPr>
          <w:rFonts w:ascii="Narkisim" w:hAnsi="Narkisim"/>
        </w:rPr>
      </w:pPr>
      <w:r w:rsidRPr="009B0EA4">
        <w:rPr>
          <w:rFonts w:ascii="Narkisim" w:hAnsi="Narkisim"/>
          <w:rtl/>
        </w:rPr>
        <w:t>וכן תי' ב</w:t>
      </w:r>
      <w:r w:rsidRPr="009B0EA4">
        <w:rPr>
          <w:rFonts w:ascii="Narkisim" w:hAnsi="Narkisim"/>
          <w:b/>
          <w:bCs/>
          <w:rtl/>
        </w:rPr>
        <w:t>תו"ח</w:t>
      </w:r>
      <w:r w:rsidRPr="009B0EA4">
        <w:rPr>
          <w:rFonts w:ascii="Narkisim" w:hAnsi="Narkisim"/>
          <w:rtl/>
        </w:rPr>
        <w:t xml:space="preserve"> (בשיטמ"ק בע"ב) דהולד בחזקת שאינו בכור, הלכך חיישינן שמא טנפה ואינו בכור. אבל בסוגיא דלקמן כיון שהוא בחזקת שאינו בכור אין חוששין למיעוטא לומר שהיא מן המיעוט דחולבות אף שאינם יולדות להחזיקו בבכור.</w:t>
      </w:r>
    </w:p>
    <w:p w14:paraId="630D3F77" w14:textId="77777777" w:rsidR="002B72FF" w:rsidRPr="009B0EA4" w:rsidRDefault="00000000" w:rsidP="009B0EA4">
      <w:pPr>
        <w:bidi/>
        <w:rPr>
          <w:rFonts w:ascii="Narkisim" w:hAnsi="Narkisim" w:cs="Narkisim"/>
        </w:rPr>
      </w:pPr>
      <w:r w:rsidRPr="009B0EA4">
        <w:rPr>
          <w:rFonts w:ascii="Narkisim" w:hAnsi="Narkisim" w:cs="Narkisim"/>
          <w:u w:val="single"/>
          <w:rtl/>
        </w:rPr>
        <w:t>בא"ד וי"ל דמ"מ לא הוי ודאי בכור שניתן לכהן, דאיכא חזקת ממונא דעדיפא</w:t>
      </w:r>
      <w:r w:rsidRPr="009B0EA4">
        <w:rPr>
          <w:rStyle w:val="ac"/>
          <w:rFonts w:ascii="Narkisim" w:hAnsi="Narkisim" w:cs="Narkisim"/>
          <w:u w:val="single"/>
          <w:rtl/>
        </w:rPr>
        <w:footnoteReference w:id="490"/>
      </w:r>
      <w:r w:rsidRPr="009B0EA4">
        <w:rPr>
          <w:rFonts w:ascii="Narkisim" w:hAnsi="Narkisim" w:cs="Narkisim"/>
          <w:u w:val="single"/>
          <w:rtl/>
        </w:rPr>
        <w:t xml:space="preserve"> וכו'</w:t>
      </w:r>
      <w:r w:rsidRPr="009B0EA4">
        <w:rPr>
          <w:rFonts w:ascii="Narkisim" w:hAnsi="Narkisim" w:cs="Narkisim"/>
          <w:rtl/>
        </w:rPr>
        <w:t>. והא דחייש ר' יהושע לטינוף הוה רק לענין ממון, אבל לענין איסורין הוה בכור ודאי, ויקרב ולוקים עליו. ע' בסמוך. [ואף דבאיסורין רובא וחזקה הוה מיעוטא דמיעוטא דאף ר' מאיר לא חייש, אפ"ה לענין ממון חיישינן].</w:t>
      </w:r>
    </w:p>
    <w:p w14:paraId="0E48936C" w14:textId="77777777" w:rsidR="002B72FF" w:rsidRPr="009B0EA4" w:rsidRDefault="00000000" w:rsidP="009B0EA4">
      <w:pPr>
        <w:pStyle w:val="a7"/>
        <w:bidi/>
        <w:rPr>
          <w:rFonts w:ascii="Narkisim" w:hAnsi="Narkisim"/>
        </w:rPr>
      </w:pPr>
      <w:r w:rsidRPr="009B0EA4">
        <w:rPr>
          <w:rFonts w:ascii="Narkisim" w:hAnsi="Narkisim"/>
          <w:rtl/>
        </w:rPr>
        <w:t xml:space="preserve">ויש </w:t>
      </w:r>
      <w:r w:rsidRPr="009B0EA4">
        <w:rPr>
          <w:rFonts w:ascii="Narkisim" w:hAnsi="Narkisim"/>
          <w:b/>
          <w:bCs/>
          <w:rtl/>
        </w:rPr>
        <w:t>אחרונים</w:t>
      </w:r>
      <w:r w:rsidRPr="009B0EA4">
        <w:rPr>
          <w:rFonts w:ascii="Narkisim" w:hAnsi="Narkisim"/>
          <w:rtl/>
        </w:rPr>
        <w:t xml:space="preserve"> (שמן רוקח) שהביאו מהתוס' דידן דאף באופן שהוכרע דיני הבכור בגדרי האיסורין דהוה ודאי בכור, אבל לענין ממון לא אזלינן בתר הרוב. ודלא כחידוש של ה</w:t>
      </w:r>
      <w:r w:rsidRPr="009B0EA4">
        <w:rPr>
          <w:rFonts w:ascii="Narkisim" w:hAnsi="Narkisim"/>
          <w:b/>
          <w:bCs/>
          <w:rtl/>
        </w:rPr>
        <w:t>הפלאה</w:t>
      </w:r>
      <w:r w:rsidRPr="009B0EA4">
        <w:rPr>
          <w:rFonts w:ascii="Narkisim" w:hAnsi="Narkisim"/>
          <w:rtl/>
        </w:rPr>
        <w:t xml:space="preserve"> (כתובות טו:) [גבי מצא תינוק] דלאחר שע"פ הרוב הוכרע לכל דיני התורה, מהני הכרעה זו אף להוציא ממון</w:t>
      </w:r>
      <w:r w:rsidRPr="009B0EA4">
        <w:rPr>
          <w:rStyle w:val="ac"/>
          <w:rFonts w:ascii="Narkisim" w:hAnsi="Narkisim"/>
          <w:rtl/>
        </w:rPr>
        <w:footnoteReference w:id="491"/>
      </w:r>
      <w:r w:rsidRPr="009B0EA4">
        <w:rPr>
          <w:rFonts w:ascii="Narkisim" w:hAnsi="Narkisim"/>
          <w:rtl/>
        </w:rPr>
        <w:t>.</w:t>
      </w:r>
      <w:r w:rsidRPr="009B0EA4">
        <w:rPr>
          <w:rStyle w:val="ac"/>
          <w:rFonts w:ascii="Narkisim" w:hAnsi="Narkisim"/>
          <w:rtl/>
        </w:rPr>
        <w:footnoteReference w:id="492"/>
      </w:r>
    </w:p>
    <w:p w14:paraId="114C4BE3" w14:textId="77777777" w:rsidR="002B72FF" w:rsidRPr="009B0EA4" w:rsidRDefault="00000000" w:rsidP="009B0EA4">
      <w:pPr>
        <w:pStyle w:val="a8"/>
        <w:bidi/>
        <w:rPr>
          <w:rFonts w:ascii="Narkisim" w:hAnsi="Narkisim"/>
        </w:rPr>
      </w:pPr>
      <w:r w:rsidRPr="009B0EA4">
        <w:rPr>
          <w:rFonts w:ascii="Narkisim" w:hAnsi="Narkisim"/>
          <w:rtl/>
        </w:rPr>
        <w:t>אך ה</w:t>
      </w:r>
      <w:r w:rsidRPr="009B0EA4">
        <w:rPr>
          <w:rFonts w:ascii="Narkisim" w:hAnsi="Narkisim"/>
          <w:b/>
          <w:bCs/>
          <w:rtl/>
        </w:rPr>
        <w:t>אחרונים</w:t>
      </w:r>
      <w:r w:rsidRPr="009B0EA4">
        <w:rPr>
          <w:rFonts w:ascii="Narkisim" w:hAnsi="Narkisim"/>
          <w:rtl/>
        </w:rPr>
        <w:t xml:space="preserve"> (שמן רוקח ועוד) דנו אי סברת ההפלאה אף כשנולדו ב' הנידונים יחד</w:t>
      </w:r>
      <w:r w:rsidRPr="009B0EA4">
        <w:rPr>
          <w:rStyle w:val="ac"/>
          <w:rFonts w:ascii="Narkisim" w:hAnsi="Narkisim"/>
          <w:rtl/>
        </w:rPr>
        <w:footnoteReference w:id="493"/>
      </w:r>
      <w:r w:rsidRPr="009B0EA4">
        <w:rPr>
          <w:rFonts w:ascii="Narkisim" w:hAnsi="Narkisim"/>
          <w:rtl/>
        </w:rPr>
        <w:t>. או דוקא באופן שכבר הוכרע לשאר דיני התורה, ועי"ז מהני אף לענין ממון. ואילו הכא איירי שהספק נולד בבת א' ומאי חזית שאתה מכריע לענין איסור דהוה בכור, יש לנו להכריע לענין ממון דאינו בכור.</w:t>
      </w:r>
    </w:p>
    <w:p w14:paraId="3707F90A" w14:textId="77777777" w:rsidR="002B72FF" w:rsidRPr="009B0EA4" w:rsidRDefault="00000000" w:rsidP="009B0EA4">
      <w:pPr>
        <w:pStyle w:val="a7"/>
        <w:bidi/>
        <w:rPr>
          <w:rFonts w:ascii="Narkisim" w:hAnsi="Narkisim"/>
        </w:rPr>
      </w:pPr>
      <w:r w:rsidRPr="009B0EA4">
        <w:rPr>
          <w:rFonts w:ascii="Narkisim" w:hAnsi="Narkisim"/>
          <w:rtl/>
        </w:rPr>
        <w:t>אך תוס' חזרו והק' בזה, ע' בסמוך.</w:t>
      </w:r>
    </w:p>
    <w:p w14:paraId="47E9C99A"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(מהריט"א פרק ח ס, נחלת צבי שה כג, יד אברהם שם יב) האריכו לדון האם מהני הכרעת הרוב לחיוב פדיון הבן, שהצמח צדק (קכה) פטר. והאחרונים דנו ע"פ סברת ההפלאה ועוד.</w:t>
      </w:r>
    </w:p>
    <w:p w14:paraId="6EE7F208" w14:textId="77777777" w:rsidR="002B72FF" w:rsidRPr="009B0EA4" w:rsidRDefault="00000000" w:rsidP="009B0EA4">
      <w:pPr>
        <w:bidi/>
        <w:rPr>
          <w:rFonts w:ascii="Narkisim" w:hAnsi="Narkisim" w:cs="Narkisim"/>
        </w:rPr>
      </w:pPr>
      <w:r w:rsidRPr="009B0EA4">
        <w:rPr>
          <w:rFonts w:ascii="Narkisim" w:hAnsi="Narkisim" w:cs="Narkisim"/>
          <w:u w:val="single"/>
          <w:rtl/>
        </w:rPr>
        <w:t>שם. דאיכא חזקת ממון דעדיפא והממע"ה</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(מחנ"א הג' על הר"ן כתובות ט:) הביאו מהתוס' דידן דאף רוב וחזקה לא מהני להוציא ממון. ודלא כ</w:t>
      </w:r>
      <w:r w:rsidRPr="009B0EA4">
        <w:rPr>
          <w:rFonts w:ascii="Narkisim" w:hAnsi="Narkisim" w:cs="Narkisim"/>
          <w:b/>
          <w:bCs/>
          <w:rtl/>
        </w:rPr>
        <w:t>רמב"ן</w:t>
      </w:r>
      <w:r w:rsidRPr="009B0EA4">
        <w:rPr>
          <w:rFonts w:ascii="Narkisim" w:hAnsi="Narkisim" w:cs="Narkisim"/>
          <w:rtl/>
        </w:rPr>
        <w:t xml:space="preserve"> (שם ט:, ורשב"א הו' בר"ן) ועוד </w:t>
      </w:r>
      <w:r w:rsidRPr="009B0EA4">
        <w:rPr>
          <w:rFonts w:ascii="Narkisim" w:hAnsi="Narkisim" w:cs="Narkisim"/>
          <w:b/>
          <w:bCs/>
          <w:rtl/>
        </w:rPr>
        <w:t>ראשונים</w:t>
      </w:r>
      <w:r w:rsidRPr="009B0EA4">
        <w:rPr>
          <w:rStyle w:val="ac"/>
          <w:rFonts w:ascii="Narkisim" w:hAnsi="Narkisim" w:cs="Narkisim"/>
          <w:rtl/>
        </w:rPr>
        <w:footnoteReference w:id="494"/>
      </w:r>
      <w:r w:rsidRPr="009B0EA4">
        <w:rPr>
          <w:rFonts w:ascii="Narkisim" w:hAnsi="Narkisim" w:cs="Narkisim"/>
          <w:rtl/>
        </w:rPr>
        <w:t xml:space="preserve"> דס"ל דרוב וחזקה מהני להוציא ממון.</w:t>
      </w:r>
    </w:p>
    <w:p w14:paraId="533D1BFC" w14:textId="77777777" w:rsidR="002B72FF" w:rsidRPr="009B0EA4" w:rsidRDefault="00000000" w:rsidP="009B0EA4">
      <w:pPr>
        <w:bidi/>
        <w:rPr>
          <w:rFonts w:ascii="Narkisim" w:hAnsi="Narkisim" w:cs="Narkisim"/>
        </w:rPr>
      </w:pPr>
      <w:r w:rsidRPr="009B0EA4">
        <w:rPr>
          <w:rFonts w:ascii="Narkisim" w:hAnsi="Narkisim" w:cs="Narkisim"/>
          <w:rtl/>
        </w:rPr>
        <w:t>וב</w:t>
      </w:r>
      <w:r w:rsidRPr="009B0EA4">
        <w:rPr>
          <w:rFonts w:ascii="Narkisim" w:hAnsi="Narkisim" w:cs="Narkisim"/>
          <w:b/>
          <w:bCs/>
          <w:rtl/>
        </w:rPr>
        <w:t>הל' הרמב"ן</w:t>
      </w:r>
      <w:r w:rsidRPr="009B0EA4">
        <w:rPr>
          <w:rFonts w:ascii="Narkisim" w:hAnsi="Narkisim" w:cs="Narkisim"/>
          <w:rtl/>
        </w:rPr>
        <w:t xml:space="preserve"> (כאן יד. בדה"ס) כת' מסתברא לן דאין חוששין לטינוף לגבי בכור גופיה לאכשוריה למזבח וללקות על גיזה ועבודה, ולנהוג בגופו כל דיני בכור ודאי. דטינוף הוה מיעוט, ולמיעוטא לא חיישינן.</w:t>
      </w:r>
    </w:p>
    <w:p w14:paraId="6A676EC8" w14:textId="77777777" w:rsidR="002B72FF" w:rsidRPr="009B0EA4" w:rsidRDefault="00000000" w:rsidP="009B0EA4">
      <w:pPr>
        <w:pStyle w:val="a7"/>
        <w:bidi/>
        <w:rPr>
          <w:rFonts w:ascii="Narkisim" w:hAnsi="Narkisim"/>
        </w:rPr>
      </w:pPr>
      <w:r w:rsidRPr="009B0EA4">
        <w:rPr>
          <w:rFonts w:ascii="Narkisim" w:hAnsi="Narkisim"/>
          <w:rtl/>
        </w:rPr>
        <w:lastRenderedPageBreak/>
        <w:t>אבל הכהן אינו מוציאו מיד הבעלים, דקי"ל (ב"ק מו.) אין הולכין בממון אחר הרוב, אלא זה כלל גדול בדין המוציא מחבירו עליו הראיה</w:t>
      </w:r>
      <w:r w:rsidRPr="009B0EA4">
        <w:rPr>
          <w:rStyle w:val="ac"/>
          <w:rFonts w:ascii="Narkisim" w:hAnsi="Narkisim"/>
          <w:rtl/>
        </w:rPr>
        <w:footnoteReference w:id="495"/>
      </w:r>
      <w:r w:rsidRPr="009B0EA4">
        <w:rPr>
          <w:rFonts w:ascii="Narkisim" w:hAnsi="Narkisim"/>
          <w:rtl/>
        </w:rPr>
        <w:t>. הלכך כל שלקח בהמה מן הגוי חוששין שמא נפטרה בטינוף, והראשון נאכל במומו לבעלים, וכן הילכתא.</w:t>
      </w:r>
    </w:p>
    <w:p w14:paraId="1D11DF80" w14:textId="77777777" w:rsidR="002B72FF" w:rsidRPr="009B0EA4" w:rsidRDefault="00000000" w:rsidP="009B0EA4">
      <w:pPr>
        <w:bidi/>
        <w:rPr>
          <w:rFonts w:ascii="Narkisim" w:hAnsi="Narkisim" w:cs="Narkisim"/>
        </w:rPr>
      </w:pPr>
      <w:r w:rsidRPr="009B0EA4">
        <w:rPr>
          <w:rFonts w:ascii="Narkisim" w:hAnsi="Narkisim" w:cs="Narkisim"/>
          <w:u w:val="single"/>
          <w:rtl/>
        </w:rPr>
        <w:t>בא"ד ואפי' לרב וכו' היינו משום דאמר קים לי בנפשאי שאני מן הרוב</w:t>
      </w:r>
      <w:r w:rsidRPr="009B0EA4">
        <w:rPr>
          <w:rStyle w:val="ac"/>
          <w:rFonts w:ascii="Narkisim" w:hAnsi="Narkisim" w:cs="Narkisim"/>
          <w:u w:val="single"/>
          <w:rtl/>
        </w:rPr>
        <w:footnoteReference w:id="496"/>
      </w:r>
      <w:r w:rsidRPr="009B0EA4">
        <w:rPr>
          <w:rFonts w:ascii="Narkisim" w:hAnsi="Narkisim" w:cs="Narkisim"/>
          <w:u w:val="single"/>
          <w:rtl/>
        </w:rPr>
        <w:t xml:space="preserve"> וכו'</w:t>
      </w:r>
      <w:r w:rsidRPr="009B0EA4">
        <w:rPr>
          <w:rFonts w:ascii="Narkisim" w:hAnsi="Narkisim" w:cs="Narkisim"/>
          <w:rtl/>
        </w:rPr>
        <w:t>. וכ"כ ה</w:t>
      </w:r>
      <w:r w:rsidRPr="009B0EA4">
        <w:rPr>
          <w:rFonts w:ascii="Narkisim" w:hAnsi="Narkisim" w:cs="Narkisim"/>
          <w:b/>
          <w:bCs/>
          <w:rtl/>
        </w:rPr>
        <w:t>תו"ח</w:t>
      </w:r>
      <w:r w:rsidRPr="009B0EA4">
        <w:rPr>
          <w:rFonts w:ascii="Narkisim" w:hAnsi="Narkisim" w:cs="Narkisim"/>
          <w:rtl/>
        </w:rPr>
        <w:t xml:space="preserve"> (בשיטמ"ק לעיל ט.). [שהרוב מסייע לטענתו]. ואילו כאן ששניהם אינם יודעים, לא הולכים בממון אחר הרוב</w:t>
      </w:r>
      <w:r w:rsidRPr="009B0EA4">
        <w:rPr>
          <w:rStyle w:val="ac"/>
          <w:rFonts w:ascii="Narkisim" w:hAnsi="Narkisim" w:cs="Narkisim"/>
          <w:rtl/>
        </w:rPr>
        <w:footnoteReference w:id="497"/>
      </w:r>
      <w:r w:rsidRPr="009B0EA4">
        <w:rPr>
          <w:rFonts w:ascii="Narkisim" w:hAnsi="Narkisim" w:cs="Narkisim"/>
          <w:rtl/>
        </w:rPr>
        <w:t>.</w:t>
      </w:r>
    </w:p>
    <w:p w14:paraId="51B7FA1B"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(במשניות ב"ק ג א) הק' דמבואר בקושיות הגמ' (שם צב:) דמח' רב ושמואל הוה אף בברי וברי</w:t>
      </w:r>
      <w:r w:rsidRPr="009B0EA4">
        <w:rPr>
          <w:rStyle w:val="ac"/>
          <w:rFonts w:ascii="Narkisim" w:hAnsi="Narkisim"/>
          <w:rtl/>
        </w:rPr>
        <w:footnoteReference w:id="498"/>
      </w:r>
      <w:r w:rsidRPr="009B0EA4">
        <w:rPr>
          <w:rFonts w:ascii="Narkisim" w:hAnsi="Narkisim"/>
          <w:rtl/>
        </w:rPr>
        <w:t>. ורע"א דן דאפשר שתוס' לא באו לאפוקי ברי וברי</w:t>
      </w:r>
      <w:r w:rsidRPr="009B0EA4">
        <w:rPr>
          <w:rStyle w:val="ac"/>
          <w:rFonts w:ascii="Narkisim" w:hAnsi="Narkisim"/>
          <w:rtl/>
        </w:rPr>
        <w:footnoteReference w:id="499"/>
      </w:r>
      <w:r w:rsidRPr="009B0EA4">
        <w:rPr>
          <w:rFonts w:ascii="Narkisim" w:hAnsi="Narkisim"/>
          <w:rtl/>
        </w:rPr>
        <w:t>. והק' דמ"מ מנ"ל למקשן שם לומר כן</w:t>
      </w:r>
      <w:r w:rsidRPr="009B0EA4">
        <w:rPr>
          <w:rStyle w:val="ac"/>
          <w:rFonts w:ascii="Narkisim" w:hAnsi="Narkisim"/>
          <w:rtl/>
        </w:rPr>
        <w:footnoteReference w:id="500"/>
      </w:r>
      <w:r w:rsidRPr="009B0EA4">
        <w:rPr>
          <w:rFonts w:ascii="Narkisim" w:hAnsi="Narkisim"/>
          <w:rtl/>
        </w:rPr>
        <w:t>. ועוה"ק (הו' גם בחי' כאן) מקו' הגמ' (שם צג.) משור שנגח ואינו יודע אם עד שלא נגחה. והא התם דמיירי בשמא ושמא ומודה דאין הולכים אחר הרוב להוציא. וצע"ג.</w:t>
      </w:r>
    </w:p>
    <w:p w14:paraId="1A02B806" w14:textId="77777777" w:rsidR="002B72FF" w:rsidRPr="009B0EA4" w:rsidRDefault="00000000" w:rsidP="009B0EA4">
      <w:pPr>
        <w:bidi/>
        <w:rPr>
          <w:rFonts w:ascii="Narkisim" w:hAnsi="Narkisim" w:cs="Narkisim"/>
        </w:rPr>
      </w:pPr>
      <w:r w:rsidRPr="009B0EA4">
        <w:rPr>
          <w:rFonts w:ascii="Narkisim" w:hAnsi="Narkisim" w:cs="Narkisim"/>
          <w:u w:val="single"/>
          <w:rtl/>
        </w:rPr>
        <w:t>בא"ד א"נ יש לחלק בין ממון שאין לו תובעים</w:t>
      </w:r>
      <w:r w:rsidRPr="009B0EA4">
        <w:rPr>
          <w:rStyle w:val="ac"/>
          <w:rFonts w:ascii="Narkisim" w:hAnsi="Narkisim" w:cs="Narkisim"/>
          <w:u w:val="single"/>
          <w:rtl/>
        </w:rPr>
        <w:footnoteReference w:id="501"/>
      </w:r>
      <w:r w:rsidRPr="009B0EA4">
        <w:rPr>
          <w:rFonts w:ascii="Narkisim" w:hAnsi="Narkisim" w:cs="Narkisim"/>
          <w:u w:val="single"/>
          <w:rtl/>
        </w:rPr>
        <w:t xml:space="preserve"> וכו'</w:t>
      </w:r>
      <w:r w:rsidRPr="009B0EA4">
        <w:rPr>
          <w:rFonts w:ascii="Narkisim" w:hAnsi="Narkisim" w:cs="Narkisim"/>
          <w:rtl/>
        </w:rPr>
        <w:t>. יל"פ דסברת רב שהולכים בממון אחר הרוב, משום שהרוב מחזק טענתו. אבל לא מהני הכרעת הרוב לחוד להוציא בממון שאין לו תובעים, כיון דלא שייך שם גדרי 'טענה'.</w:t>
      </w:r>
    </w:p>
    <w:p w14:paraId="755A8C54" w14:textId="77777777" w:rsidR="002B72FF" w:rsidRPr="009B0EA4" w:rsidRDefault="00000000" w:rsidP="009B0EA4">
      <w:pPr>
        <w:pStyle w:val="a7"/>
        <w:bidi/>
        <w:rPr>
          <w:rFonts w:ascii="Narkisim" w:hAnsi="Narkisim"/>
        </w:rPr>
      </w:pPr>
      <w:r w:rsidRPr="009B0EA4">
        <w:rPr>
          <w:rFonts w:ascii="Narkisim" w:hAnsi="Narkisim"/>
          <w:rtl/>
        </w:rPr>
        <w:t>אבל יש שכתבו להיפך, שב</w:t>
      </w:r>
      <w:r w:rsidRPr="009B0EA4">
        <w:rPr>
          <w:rFonts w:ascii="Narkisim" w:hAnsi="Narkisim"/>
          <w:b/>
          <w:bCs/>
          <w:rtl/>
        </w:rPr>
        <w:t>קו' הספיקות</w:t>
      </w:r>
      <w:r w:rsidRPr="009B0EA4">
        <w:rPr>
          <w:rFonts w:ascii="Narkisim" w:hAnsi="Narkisim"/>
          <w:rtl/>
        </w:rPr>
        <w:t xml:space="preserve"> (ו ה) כת' דאף שמואל דס"ל שאין הולכין בממון אחר הרוב מודה בממון עניים דאזלינן בתר רוב. כיון דילפי' (חולין קלד.) מקרא עני ורש הצדיקו, צדק משלך ותן לו, דחייב בספיקות היכא דיש חזקת חיוב. וכ"ש היכא דאיכא רובא לחיובא, דרובא וחזקה רובא עדיף</w:t>
      </w:r>
      <w:r w:rsidRPr="009B0EA4">
        <w:rPr>
          <w:rStyle w:val="ac"/>
          <w:rFonts w:ascii="Narkisim" w:hAnsi="Narkisim"/>
          <w:rtl/>
        </w:rPr>
        <w:footnoteReference w:id="502"/>
      </w:r>
      <w:r w:rsidRPr="009B0EA4">
        <w:rPr>
          <w:rFonts w:ascii="Narkisim" w:hAnsi="Narkisim"/>
          <w:rtl/>
        </w:rPr>
        <w:t xml:space="preserve">. </w:t>
      </w:r>
      <w:r w:rsidRPr="009B0EA4">
        <w:rPr>
          <w:rFonts w:ascii="Narkisim" w:hAnsi="Narkisim"/>
          <w:szCs w:val="20"/>
          <w:rtl/>
        </w:rPr>
        <w:t>[וה</w:t>
      </w:r>
      <w:r w:rsidRPr="009B0EA4">
        <w:rPr>
          <w:rFonts w:ascii="Narkisim" w:hAnsi="Narkisim"/>
          <w:b/>
          <w:bCs/>
          <w:szCs w:val="20"/>
          <w:rtl/>
        </w:rPr>
        <w:t>אחרונים</w:t>
      </w:r>
      <w:r w:rsidRPr="009B0EA4">
        <w:rPr>
          <w:rFonts w:ascii="Narkisim" w:hAnsi="Narkisim"/>
          <w:szCs w:val="20"/>
          <w:rtl/>
        </w:rPr>
        <w:t xml:space="preserve"> (שו"ת שו"מ ו ט, מלבושי יו"ט יו"ד יז, או"ש ה ג, שער"י ה כה) העירו על דבריו מדברי התוס' כאן שנקטו להיפך, והאחרונים דחו דדין צדק משלך נאמר דוקא משום חזקה, ולא במקום רוב או שאר הכרעות</w:t>
      </w:r>
      <w:r w:rsidRPr="009B0EA4">
        <w:rPr>
          <w:rStyle w:val="ac"/>
          <w:rFonts w:ascii="Narkisim" w:hAnsi="Narkisim"/>
          <w:szCs w:val="20"/>
          <w:rtl/>
        </w:rPr>
        <w:footnoteReference w:id="503"/>
      </w:r>
      <w:r w:rsidRPr="009B0EA4">
        <w:rPr>
          <w:rFonts w:ascii="Narkisim" w:hAnsi="Narkisim"/>
          <w:szCs w:val="20"/>
          <w:rtl/>
        </w:rPr>
        <w:t>]</w:t>
      </w:r>
      <w:r w:rsidRPr="009B0EA4">
        <w:rPr>
          <w:rFonts w:ascii="Narkisim" w:hAnsi="Narkisim"/>
          <w:rtl/>
        </w:rPr>
        <w:t>.</w:t>
      </w:r>
    </w:p>
    <w:p w14:paraId="2DC65DAA" w14:textId="77777777" w:rsidR="002B72FF" w:rsidRPr="009B0EA4" w:rsidRDefault="00000000" w:rsidP="009B0EA4">
      <w:pPr>
        <w:pStyle w:val="a8"/>
        <w:bidi/>
        <w:rPr>
          <w:rFonts w:ascii="Narkisim" w:hAnsi="Narkisim"/>
        </w:rPr>
      </w:pPr>
      <w:r w:rsidRPr="009B0EA4">
        <w:rPr>
          <w:rFonts w:ascii="Narkisim" w:hAnsi="Narkisim"/>
          <w:rtl/>
        </w:rPr>
        <w:lastRenderedPageBreak/>
        <w:t>ועוד כת' החזו"א (כ ד) בדעת ר' ישמעאל</w:t>
      </w:r>
      <w:r w:rsidRPr="009B0EA4">
        <w:rPr>
          <w:rStyle w:val="ac"/>
          <w:rFonts w:ascii="Narkisim" w:hAnsi="Narkisim"/>
          <w:rtl/>
        </w:rPr>
        <w:footnoteReference w:id="504"/>
      </w:r>
      <w:r w:rsidRPr="009B0EA4">
        <w:rPr>
          <w:rFonts w:ascii="Narkisim" w:hAnsi="Narkisim"/>
          <w:rtl/>
        </w:rPr>
        <w:t xml:space="preserve"> דבמתנות כהונה חייבים בנתינה משום דין רוב, ותלוי בהכרעה של איסורין [ולא בגדרי הממון].</w:t>
      </w:r>
    </w:p>
    <w:p w14:paraId="2E041302" w14:textId="77777777" w:rsidR="002B72FF" w:rsidRPr="009B0EA4" w:rsidRDefault="00000000" w:rsidP="009B0EA4">
      <w:pPr>
        <w:bidi/>
        <w:rPr>
          <w:rFonts w:ascii="Narkisim" w:hAnsi="Narkisim" w:cs="Narkisim"/>
        </w:rPr>
      </w:pPr>
      <w:r w:rsidRPr="009B0EA4">
        <w:rPr>
          <w:rFonts w:ascii="Narkisim" w:hAnsi="Narkisim" w:cs="Narkisim"/>
          <w:u w:val="single"/>
          <w:rtl/>
        </w:rPr>
        <w:t>בא"ד ומיהו היא קצת תימה דלענין ללקות וכו' ולענין ליקרב למזבח חשיב ודאי בכור, דאזלי' בתר רובא וחזקה ולענין נתינתו לכהן יחשב ספק</w:t>
      </w:r>
      <w:r w:rsidRPr="009B0EA4">
        <w:rPr>
          <w:rFonts w:ascii="Narkisim" w:hAnsi="Narkisim" w:cs="Narkisim"/>
          <w:rtl/>
        </w:rPr>
        <w:t>. צ"ב קו' התוס', דהא קי"ל בכל דוכתי דפלגינן, והכרעת רוב או עד א' וכדו' מהני לענין איסור ולא לענין ממון. [ותוס' (ד"ה לקולא) כת' כסברא זו בדעת ר' ישמעאל. אך צ"ב מנא להו לתוס' לתמוה בזה בדעת ר' יהושע].</w:t>
      </w:r>
    </w:p>
    <w:p w14:paraId="6D59FBCE" w14:textId="77777777" w:rsidR="002B72FF" w:rsidRPr="009B0EA4" w:rsidRDefault="00000000" w:rsidP="009B0EA4">
      <w:pPr>
        <w:pStyle w:val="a8"/>
        <w:bidi/>
        <w:rPr>
          <w:rFonts w:ascii="Narkisim" w:hAnsi="Narkisim"/>
        </w:rPr>
      </w:pPr>
      <w:r w:rsidRPr="009B0EA4">
        <w:rPr>
          <w:rFonts w:ascii="Narkisim" w:hAnsi="Narkisim"/>
          <w:rtl/>
        </w:rPr>
        <w:t>[ובפשוטו קו' התוס' אף לדעת שמואל דאין הולכין בממון אחר הרוב, ובאיסורין הולכין אחר הרוב. אך יש לדחות דקו' התוס' דוקא למה שתי' בדעת רב דממון שאין לו תובעים גרע. ובזה הק' דכיון דמהני רוב בין באיסור ובין ממון, אין סברא דממון שאין לו תובעים גרע. אך לא נתיישב כל כך בלשון התוס'].</w:t>
      </w:r>
    </w:p>
    <w:p w14:paraId="301E0400"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(כה סק"א) הביא דתוס' הק' דקצת תימה לומר תרתי דסתרן בגוף א'</w:t>
      </w:r>
      <w:r w:rsidRPr="009B0EA4">
        <w:rPr>
          <w:rStyle w:val="ac"/>
          <w:rFonts w:ascii="Narkisim" w:hAnsi="Narkisim"/>
          <w:rtl/>
        </w:rPr>
        <w:footnoteReference w:id="505"/>
      </w:r>
      <w:r w:rsidRPr="009B0EA4">
        <w:rPr>
          <w:rFonts w:ascii="Narkisim" w:hAnsi="Narkisim"/>
          <w:rtl/>
        </w:rPr>
        <w:t>. וה</w:t>
      </w:r>
      <w:r w:rsidRPr="009B0EA4">
        <w:rPr>
          <w:rFonts w:ascii="Narkisim" w:hAnsi="Narkisim"/>
          <w:b/>
          <w:bCs/>
          <w:rtl/>
        </w:rPr>
        <w:t>חזו"א</w:t>
      </w:r>
      <w:r w:rsidRPr="009B0EA4">
        <w:rPr>
          <w:rFonts w:ascii="Narkisim" w:hAnsi="Narkisim"/>
          <w:rtl/>
        </w:rPr>
        <w:t xml:space="preserve"> (כ ג) נקט דהוה סברא מדרבנן שאמרו חכמים שינתן לכהן</w:t>
      </w:r>
      <w:r w:rsidRPr="009B0EA4">
        <w:rPr>
          <w:rStyle w:val="ac"/>
          <w:rFonts w:ascii="Narkisim" w:hAnsi="Narkisim"/>
          <w:rtl/>
        </w:rPr>
        <w:footnoteReference w:id="506"/>
      </w:r>
      <w:r w:rsidRPr="009B0EA4">
        <w:rPr>
          <w:rFonts w:ascii="Narkisim" w:hAnsi="Narkisim"/>
          <w:rtl/>
        </w:rPr>
        <w:t>.</w:t>
      </w:r>
    </w:p>
    <w:p w14:paraId="0A8C38B6" w14:textId="77777777" w:rsidR="002B72FF" w:rsidRPr="009B0EA4" w:rsidRDefault="00000000" w:rsidP="009B0EA4">
      <w:pPr>
        <w:pStyle w:val="a7"/>
        <w:bidi/>
        <w:rPr>
          <w:rFonts w:ascii="Narkisim" w:hAnsi="Narkisim"/>
        </w:rPr>
      </w:pPr>
      <w:r w:rsidRPr="009B0EA4">
        <w:rPr>
          <w:rFonts w:ascii="Narkisim" w:hAnsi="Narkisim"/>
          <w:rtl/>
        </w:rPr>
        <w:t>ויש שהביאו דתוס' חזרו בהם כסברת ההפלאה (הנ"ל) דמיגו שהוכרע כלפי האיסור יהני אף לענין ממון</w:t>
      </w:r>
      <w:r w:rsidRPr="009B0EA4">
        <w:rPr>
          <w:rStyle w:val="ac"/>
          <w:rFonts w:ascii="Narkisim" w:hAnsi="Narkisim"/>
          <w:rtl/>
        </w:rPr>
        <w:footnoteReference w:id="507"/>
      </w:r>
      <w:r w:rsidRPr="009B0EA4">
        <w:rPr>
          <w:rFonts w:ascii="Narkisim" w:hAnsi="Narkisim"/>
          <w:rtl/>
        </w:rPr>
        <w:t>. וצ"ע.</w:t>
      </w:r>
    </w:p>
    <w:p w14:paraId="4068673F"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הביא (סק"ב ד"ה ועוד דלפי וסק"ג) דמבואר ברמב"ן והרא"ש שלא חששו לזה, ואף היכא שהוכרע על האיסורין דהוה בכור ודאי וקרב על המזבח, אפ"ה הבעלים מוחזק שלא לתת לכהן, ואמרי' הממע"ה. וס"ל דאמרי' תרתי דסתרי בגוף א'</w:t>
      </w:r>
      <w:r w:rsidRPr="009B0EA4">
        <w:rPr>
          <w:rStyle w:val="ac"/>
          <w:rFonts w:ascii="Narkisim" w:hAnsi="Narkisim" w:cs="Narkisim"/>
          <w:rtl/>
        </w:rPr>
        <w:footnoteReference w:id="508"/>
      </w:r>
      <w:r w:rsidRPr="009B0EA4">
        <w:rPr>
          <w:rFonts w:ascii="Narkisim" w:hAnsi="Narkisim" w:cs="Narkisim"/>
          <w:rtl/>
        </w:rPr>
        <w:t>.</w:t>
      </w:r>
    </w:p>
    <w:p w14:paraId="004DC085" w14:textId="77777777" w:rsidR="002B72FF" w:rsidRPr="009B0EA4" w:rsidRDefault="00000000" w:rsidP="009B0EA4">
      <w:pPr>
        <w:bidi/>
        <w:rPr>
          <w:rFonts w:ascii="Narkisim" w:hAnsi="Narkisim" w:cs="Narkisim"/>
        </w:rPr>
      </w:pPr>
      <w:r w:rsidRPr="009B0EA4">
        <w:rPr>
          <w:rFonts w:ascii="Narkisim" w:hAnsi="Narkisim" w:cs="Narkisim"/>
          <w:u w:val="single"/>
          <w:rtl/>
        </w:rPr>
        <w:t>שם. ולענין ליקרב למזבח וכו'</w:t>
      </w:r>
      <w:r w:rsidRPr="009B0EA4">
        <w:rPr>
          <w:rFonts w:ascii="Narkisim" w:hAnsi="Narkisim" w:cs="Narkisim"/>
          <w:rtl/>
        </w:rPr>
        <w:t>. ה</w:t>
      </w:r>
      <w:r w:rsidRPr="009B0EA4">
        <w:rPr>
          <w:rFonts w:ascii="Narkisim" w:hAnsi="Narkisim" w:cs="Narkisim"/>
          <w:b/>
          <w:bCs/>
          <w:rtl/>
        </w:rPr>
        <w:t>גרי"ז</w:t>
      </w:r>
      <w:r w:rsidRPr="009B0EA4">
        <w:rPr>
          <w:rFonts w:ascii="Narkisim" w:hAnsi="Narkisim" w:cs="Narkisim"/>
          <w:rtl/>
        </w:rPr>
        <w:t xml:space="preserve"> העיר דלאחר שקרב למזבח אסור לזרים, וע"כ יאכלוהו הכהנים ולא הבעלים. ודן דזה כוונת התוס' [להקשות] מאחר דקריב בתורת בכור, דין ההקרבה גופא מחייב מתנות כהונה, ואף דהוי ספק. אלא דכוונת ר' עקיבא שבספיקות הבעלים רשאי להחזיקו ולא להקריבו, וימתין עד שיפול בו מום. [ומחמת הספק יש לו זכות לעכב לעצמו, ואינו עובר בבל תאחר].</w:t>
      </w:r>
    </w:p>
    <w:p w14:paraId="41DF5F9F" w14:textId="77777777" w:rsidR="002B72FF" w:rsidRPr="009B0EA4" w:rsidRDefault="00000000" w:rsidP="009B0EA4">
      <w:pPr>
        <w:bidi/>
        <w:rPr>
          <w:rFonts w:ascii="Narkisim" w:hAnsi="Narkisim" w:cs="Narkisim"/>
        </w:rPr>
      </w:pPr>
      <w:r w:rsidRPr="009B0EA4">
        <w:rPr>
          <w:rFonts w:ascii="Narkisim" w:hAnsi="Narkisim" w:cs="Narkisim"/>
          <w:u w:val="single"/>
          <w:rtl/>
        </w:rPr>
        <w:t>בא"ד ונראה לתרץ וכו' משום דרוב</w:t>
      </w:r>
      <w:r w:rsidRPr="009B0EA4">
        <w:rPr>
          <w:rStyle w:val="ac"/>
          <w:rFonts w:ascii="Narkisim" w:hAnsi="Narkisim" w:cs="Narkisim"/>
          <w:u w:val="single"/>
          <w:rtl/>
        </w:rPr>
        <w:footnoteReference w:id="509"/>
      </w:r>
      <w:r w:rsidRPr="009B0EA4">
        <w:rPr>
          <w:rFonts w:ascii="Narkisim" w:hAnsi="Narkisim" w:cs="Narkisim"/>
          <w:u w:val="single"/>
          <w:rtl/>
        </w:rPr>
        <w:t xml:space="preserve"> בהמות מתעברות</w:t>
      </w:r>
      <w:r w:rsidRPr="009B0EA4">
        <w:rPr>
          <w:rStyle w:val="ac"/>
          <w:rFonts w:ascii="Narkisim" w:hAnsi="Narkisim" w:cs="Narkisim"/>
          <w:u w:val="single"/>
          <w:rtl/>
        </w:rPr>
        <w:footnoteReference w:id="510"/>
      </w:r>
      <w:r w:rsidRPr="009B0EA4">
        <w:rPr>
          <w:rFonts w:ascii="Narkisim" w:hAnsi="Narkisim" w:cs="Narkisim"/>
          <w:u w:val="single"/>
          <w:rtl/>
        </w:rPr>
        <w:t xml:space="preserve"> וכו'</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(מהריט"א כה) כת' דלהך תי' התוס' חזרו בהם ממש"כ שלענין איסור הוה ודאי לכהן</w:t>
      </w:r>
      <w:r w:rsidRPr="009B0EA4">
        <w:rPr>
          <w:rStyle w:val="ac"/>
          <w:rFonts w:ascii="Narkisim" w:hAnsi="Narkisim" w:cs="Narkisim"/>
          <w:rtl/>
        </w:rPr>
        <w:footnoteReference w:id="511"/>
      </w:r>
      <w:r w:rsidRPr="009B0EA4">
        <w:rPr>
          <w:rFonts w:ascii="Narkisim" w:hAnsi="Narkisim" w:cs="Narkisim"/>
          <w:rtl/>
        </w:rPr>
        <w:t>.</w:t>
      </w:r>
    </w:p>
    <w:p w14:paraId="31641E2C"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(כה סק"ב) הק' דלרבינא לא מהני רוב התלוי במעשה, א"כ אמאי מהני הכא. והביא שהרא"ש פסק כרבינא ונקט כתי' זה של התוס'. וכת' דצ"ל בדוחק דאהני הרוב לסייע </w:t>
      </w:r>
      <w:r w:rsidRPr="009B0EA4">
        <w:rPr>
          <w:rFonts w:ascii="Narkisim" w:hAnsi="Narkisim" w:cs="Narkisim"/>
          <w:rtl/>
        </w:rPr>
        <w:lastRenderedPageBreak/>
        <w:t>למיעוט, ואף דלא אזלינן בתר רוב זה, אהני מיהא דבהצטרפות שניהם חיישינן למיעוט. והאחרונים דנו שלצד דהחסרון רוב התלוי במעשה הוה רק מדרבנן ניחא.</w:t>
      </w:r>
    </w:p>
    <w:p w14:paraId="68E643D1" w14:textId="77777777" w:rsidR="002B72FF" w:rsidRPr="009B0EA4" w:rsidRDefault="00000000" w:rsidP="009B0EA4">
      <w:pPr>
        <w:bidi/>
        <w:rPr>
          <w:rFonts w:ascii="Narkisim" w:hAnsi="Narkisim" w:cs="Narkisim"/>
        </w:rPr>
      </w:pPr>
      <w:r w:rsidRPr="009B0EA4">
        <w:rPr>
          <w:rFonts w:ascii="Narkisim" w:hAnsi="Narkisim" w:cs="Narkisim"/>
          <w:u w:val="single"/>
          <w:rtl/>
        </w:rPr>
        <w:t>שם. דלהכי חיישינן למיעוט דמטנפות, משום דרוב וכו'</w:t>
      </w:r>
      <w:r w:rsidRPr="009B0EA4">
        <w:rPr>
          <w:rFonts w:ascii="Narkisim" w:hAnsi="Narkisim" w:cs="Narkisim"/>
          <w:rtl/>
        </w:rPr>
        <w:t>. לשון התוס' מורה שעדיין הטינוף הוה בגדר מיעוט, אלא דכיון דמסייע ליה רוב דבהמות שמתעברות בזמנם חיישינן להך 'מיעוט'</w:t>
      </w:r>
      <w:r w:rsidRPr="009B0EA4">
        <w:rPr>
          <w:rStyle w:val="ac"/>
          <w:rFonts w:ascii="Narkisim" w:hAnsi="Narkisim" w:cs="Narkisim"/>
          <w:rtl/>
        </w:rPr>
        <w:footnoteReference w:id="512"/>
      </w:r>
      <w:r w:rsidRPr="009B0EA4">
        <w:rPr>
          <w:rFonts w:ascii="Narkisim" w:hAnsi="Narkisim" w:cs="Narkisim"/>
          <w:rtl/>
        </w:rPr>
        <w:t>. ויל"ע דהול"ל דהוה רוב כנגד רוב</w:t>
      </w:r>
      <w:r w:rsidRPr="009B0EA4">
        <w:rPr>
          <w:rStyle w:val="ac"/>
          <w:rFonts w:ascii="Narkisim" w:hAnsi="Narkisim" w:cs="Narkisim"/>
          <w:rtl/>
        </w:rPr>
        <w:footnoteReference w:id="513"/>
      </w:r>
      <w:r w:rsidRPr="009B0EA4">
        <w:rPr>
          <w:rFonts w:ascii="Narkisim" w:hAnsi="Narkisim" w:cs="Narkisim"/>
          <w:rtl/>
        </w:rPr>
        <w:t>, והוה ספק גמור או שיוכרע ע"י החזקה</w:t>
      </w:r>
      <w:r w:rsidRPr="009B0EA4">
        <w:rPr>
          <w:rStyle w:val="ac"/>
          <w:rFonts w:ascii="Narkisim" w:hAnsi="Narkisim" w:cs="Narkisim"/>
          <w:rtl/>
        </w:rPr>
        <w:footnoteReference w:id="514"/>
      </w:r>
      <w:r w:rsidRPr="009B0EA4">
        <w:rPr>
          <w:rFonts w:ascii="Narkisim" w:hAnsi="Narkisim" w:cs="Narkisim"/>
          <w:rtl/>
        </w:rPr>
        <w:t>. וע"ע חזו"א (כ ג) שהאריך בזה.</w:t>
      </w:r>
    </w:p>
    <w:p w14:paraId="64C48DDA"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ה</w:t>
      </w:r>
      <w:r w:rsidRPr="009B0EA4">
        <w:rPr>
          <w:rFonts w:ascii="Narkisim" w:hAnsi="Narkisim" w:cs="Narkisim"/>
          <w:b/>
          <w:bCs/>
          <w:rtl/>
        </w:rPr>
        <w:t xml:space="preserve">רא"ש </w:t>
      </w:r>
      <w:r w:rsidRPr="009B0EA4">
        <w:rPr>
          <w:rFonts w:ascii="Narkisim" w:hAnsi="Narkisim" w:cs="Narkisim"/>
          <w:rtl/>
        </w:rPr>
        <w:t xml:space="preserve">הביא דקי"ל בעלמא כרבנן דלא חיישינן למיעוטא, ואפ"ה הכא חיישינן לטינוף. והביא בשם </w:t>
      </w:r>
      <w:r w:rsidRPr="009B0EA4">
        <w:rPr>
          <w:rFonts w:ascii="Narkisim" w:hAnsi="Narkisim" w:cs="Narkisim"/>
          <w:b/>
          <w:bCs/>
          <w:rtl/>
        </w:rPr>
        <w:t>ר' יונה</w:t>
      </w:r>
      <w:r w:rsidRPr="009B0EA4">
        <w:rPr>
          <w:rFonts w:ascii="Narkisim" w:hAnsi="Narkisim" w:cs="Narkisim"/>
          <w:rtl/>
        </w:rPr>
        <w:t xml:space="preserve"> דטינוף לאו מיעוטא הוא, שהטינוף דבר מצוי הוא. והרא"ש הק' דהש"ס קרי ליה מיעוטא. ועוה"ק האחרונים דמבואר בהרבה מקומות דיש רק מיעוט מפילות. ומשמע שהוא לא שכיחא</w:t>
      </w:r>
      <w:r w:rsidRPr="009B0EA4">
        <w:rPr>
          <w:rStyle w:val="ac"/>
          <w:rFonts w:ascii="Narkisim" w:hAnsi="Narkisim" w:cs="Narkisim"/>
          <w:rtl/>
        </w:rPr>
        <w:footnoteReference w:id="515"/>
      </w:r>
      <w:r w:rsidRPr="009B0EA4">
        <w:rPr>
          <w:rFonts w:ascii="Narkisim" w:hAnsi="Narkisim" w:cs="Narkisim"/>
          <w:rtl/>
        </w:rPr>
        <w:t>.</w:t>
      </w:r>
    </w:p>
    <w:p w14:paraId="6382D7BC" w14:textId="77777777" w:rsidR="002B72FF" w:rsidRPr="009B0EA4" w:rsidRDefault="00000000" w:rsidP="009B0EA4">
      <w:pPr>
        <w:pStyle w:val="a8"/>
        <w:bidi/>
        <w:rPr>
          <w:rFonts w:ascii="Narkisim" w:hAnsi="Narkisim"/>
        </w:rPr>
      </w:pPr>
      <w:r w:rsidRPr="009B0EA4">
        <w:rPr>
          <w:rFonts w:ascii="Narkisim" w:hAnsi="Narkisim"/>
          <w:rtl/>
        </w:rPr>
        <w:t>והרא"ש תי' [כמו שפירש ר"י</w:t>
      </w:r>
      <w:r w:rsidRPr="009B0EA4">
        <w:rPr>
          <w:rStyle w:val="ac"/>
          <w:rFonts w:ascii="Narkisim" w:hAnsi="Narkisim"/>
          <w:rtl/>
        </w:rPr>
        <w:footnoteReference w:id="516"/>
      </w:r>
      <w:r w:rsidRPr="009B0EA4">
        <w:rPr>
          <w:rFonts w:ascii="Narkisim" w:hAnsi="Narkisim"/>
          <w:rtl/>
        </w:rPr>
        <w:t>] דאיכא רובא דמסייע למיעוטא דמטנפות. דרוב בהמות מתעברות כשמגיעות לזמן שראויות להתעבר, וזו ודאי נתעברה בזמנה וטנפה</w:t>
      </w:r>
      <w:r w:rsidRPr="009B0EA4">
        <w:rPr>
          <w:rStyle w:val="ac"/>
          <w:rFonts w:ascii="Narkisim" w:hAnsi="Narkisim"/>
          <w:rtl/>
        </w:rPr>
        <w:footnoteReference w:id="517"/>
      </w:r>
      <w:r w:rsidRPr="009B0EA4">
        <w:rPr>
          <w:rFonts w:ascii="Narkisim" w:hAnsi="Narkisim"/>
          <w:rtl/>
        </w:rPr>
        <w:t>.</w:t>
      </w:r>
    </w:p>
    <w:p w14:paraId="2D9B2496" w14:textId="77777777" w:rsidR="002B72FF" w:rsidRPr="009B0EA4" w:rsidRDefault="00000000" w:rsidP="009B0EA4">
      <w:pPr>
        <w:pStyle w:val="a8"/>
        <w:bidi/>
        <w:rPr>
          <w:rFonts w:ascii="Narkisim" w:hAnsi="Narkisim"/>
        </w:rPr>
      </w:pPr>
      <w:r w:rsidRPr="009B0EA4">
        <w:rPr>
          <w:rFonts w:ascii="Narkisim" w:hAnsi="Narkisim"/>
          <w:rtl/>
        </w:rPr>
        <w:t>והרא"ש הוסיף דאפי' למאן דלא חייש למיעוטא דמטנפת מודה הוא שאינו נותן לכהן שאין הולכין בממון אחר הרוב</w:t>
      </w:r>
      <w:r w:rsidRPr="009B0EA4">
        <w:rPr>
          <w:rStyle w:val="ac"/>
          <w:rFonts w:ascii="Narkisim" w:hAnsi="Narkisim"/>
          <w:rtl/>
        </w:rPr>
        <w:footnoteReference w:id="518"/>
      </w:r>
      <w:r w:rsidRPr="009B0EA4">
        <w:rPr>
          <w:rFonts w:ascii="Narkisim" w:hAnsi="Narkisim"/>
          <w:rtl/>
        </w:rPr>
        <w:t>. ועד"ז כת' בהלכות הרמב"ן.</w:t>
      </w:r>
    </w:p>
    <w:p w14:paraId="33D74770" w14:textId="77777777" w:rsidR="002B72FF" w:rsidRPr="009B0EA4" w:rsidRDefault="00000000" w:rsidP="009B0EA4">
      <w:pPr>
        <w:pStyle w:val="a8"/>
        <w:bidi/>
        <w:rPr>
          <w:rFonts w:ascii="Narkisim" w:hAnsi="Narkisim"/>
        </w:rPr>
      </w:pPr>
      <w:r w:rsidRPr="009B0EA4">
        <w:rPr>
          <w:rFonts w:ascii="Narkisim" w:hAnsi="Narkisim"/>
          <w:rtl/>
        </w:rPr>
        <w:t>ובפשוטו כוונת הרמב"ן והרא"ש דר' ישמעאל לא חייש למעוטא להחשב ודאי בכור, אבל לענין ממון מודה שאין נותנו לכהן</w:t>
      </w:r>
      <w:r w:rsidRPr="009B0EA4">
        <w:rPr>
          <w:rStyle w:val="ac"/>
          <w:rFonts w:ascii="Narkisim" w:hAnsi="Narkisim"/>
          <w:rtl/>
        </w:rPr>
        <w:footnoteReference w:id="519"/>
      </w:r>
      <w:r w:rsidRPr="009B0EA4">
        <w:rPr>
          <w:rFonts w:ascii="Narkisim" w:hAnsi="Narkisim"/>
          <w:rtl/>
        </w:rPr>
        <w:t>. וה</w:t>
      </w:r>
      <w:r w:rsidRPr="009B0EA4">
        <w:rPr>
          <w:rFonts w:ascii="Narkisim" w:hAnsi="Narkisim"/>
          <w:b/>
          <w:bCs/>
          <w:rtl/>
        </w:rPr>
        <w:t>מהריט"א</w:t>
      </w:r>
      <w:r w:rsidRPr="009B0EA4">
        <w:rPr>
          <w:rFonts w:ascii="Narkisim" w:hAnsi="Narkisim"/>
          <w:rtl/>
        </w:rPr>
        <w:t xml:space="preserve"> (כה ד"ה ועוד יל"ע) הק' דר' ישמעאל אמר בפירוש דבתוך שנתו בכור ודאי לכהן, הרי דאפילו לענין ממונא אזלינן בתר רובא.</w:t>
      </w:r>
    </w:p>
    <w:p w14:paraId="64DC6F53" w14:textId="77777777" w:rsidR="002B72FF" w:rsidRPr="009B0EA4" w:rsidRDefault="00000000" w:rsidP="009B0EA4">
      <w:pPr>
        <w:bidi/>
        <w:rPr>
          <w:rFonts w:ascii="Narkisim" w:hAnsi="Narkisim" w:cs="Narkisim"/>
        </w:rPr>
      </w:pPr>
      <w:r w:rsidRPr="009B0EA4">
        <w:rPr>
          <w:rFonts w:ascii="Narkisim" w:hAnsi="Narkisim" w:cs="Narkisim"/>
          <w:u w:val="single"/>
          <w:rtl/>
        </w:rPr>
        <w:t>תוד"ה ואיבע"א</w:t>
      </w:r>
      <w:r w:rsidRPr="009B0EA4">
        <w:rPr>
          <w:rFonts w:ascii="Narkisim" w:hAnsi="Narkisim" w:cs="Narkisim"/>
          <w:rtl/>
        </w:rPr>
        <w:t>. מדחייש הכא אפי' להקל, דהיינו שלא נותנו לכהן וכו' א"נ משום דאיכא רוב מתעברות וכו' שמסייע למיעוט. [תוס' הביאו ב' התי' (בתוד"ה ור' יהושע) האם הנידון בסוגיין חוששין לטינוף דוקא לענין ממון, או אף לענין איסורין דהוה ספק, ומשום דמסייע לו חזקה שנתעברה].</w:t>
      </w:r>
    </w:p>
    <w:p w14:paraId="77A7A29C" w14:textId="77777777" w:rsidR="002B72FF" w:rsidRPr="009B0EA4" w:rsidRDefault="00000000" w:rsidP="009B0EA4">
      <w:pPr>
        <w:bidi/>
        <w:rPr>
          <w:rFonts w:ascii="Narkisim" w:hAnsi="Narkisim" w:cs="Narkisim"/>
        </w:rPr>
      </w:pPr>
      <w:r w:rsidRPr="009B0EA4">
        <w:rPr>
          <w:rFonts w:ascii="Narkisim" w:hAnsi="Narkisim" w:cs="Narkisim"/>
          <w:u w:val="single"/>
          <w:rtl/>
        </w:rPr>
        <w:t>בא"ד דפריך לר"מ פסח וקדשים מא"ל, ולא קאמר בשר תאוה</w:t>
      </w:r>
      <w:r w:rsidRPr="009B0EA4">
        <w:rPr>
          <w:rStyle w:val="ac"/>
          <w:rFonts w:ascii="Narkisim" w:hAnsi="Narkisim" w:cs="Narkisim"/>
          <w:u w:val="single"/>
          <w:rtl/>
        </w:rPr>
        <w:footnoteReference w:id="520"/>
      </w:r>
      <w:r w:rsidRPr="009B0EA4">
        <w:rPr>
          <w:rFonts w:ascii="Narkisim" w:hAnsi="Narkisim" w:cs="Narkisim"/>
          <w:u w:val="single"/>
          <w:rtl/>
        </w:rPr>
        <w:t xml:space="preserve"> וכו' משמע מדרבנן חייש למיעוטא וכו'</w:t>
      </w:r>
      <w:r w:rsidRPr="009B0EA4">
        <w:rPr>
          <w:rFonts w:ascii="Narkisim" w:hAnsi="Narkisim" w:cs="Narkisim"/>
          <w:rtl/>
        </w:rPr>
        <w:t>. [כן הוכיחו ה</w:t>
      </w:r>
      <w:r w:rsidRPr="009B0EA4">
        <w:rPr>
          <w:rFonts w:ascii="Narkisim" w:hAnsi="Narkisim" w:cs="Narkisim"/>
          <w:b/>
          <w:bCs/>
          <w:rtl/>
        </w:rPr>
        <w:t>תוס'</w:t>
      </w:r>
      <w:r w:rsidRPr="009B0EA4">
        <w:rPr>
          <w:rFonts w:ascii="Narkisim" w:hAnsi="Narkisim" w:cs="Narkisim"/>
          <w:rtl/>
        </w:rPr>
        <w:t xml:space="preserve"> (חולין יב. ד"ה פסח), ותוס' (שם פו: סוד"ה סמוך) נקטו כן </w:t>
      </w:r>
      <w:r w:rsidRPr="009B0EA4">
        <w:rPr>
          <w:rFonts w:ascii="Narkisim" w:hAnsi="Narkisim" w:cs="Narkisim"/>
          <w:rtl/>
        </w:rPr>
        <w:lastRenderedPageBreak/>
        <w:t>בלשון מסופק</w:t>
      </w:r>
      <w:r w:rsidRPr="009B0EA4">
        <w:rPr>
          <w:rStyle w:val="ac"/>
          <w:rFonts w:ascii="Narkisim" w:hAnsi="Narkisim" w:cs="Narkisim"/>
          <w:rtl/>
        </w:rPr>
        <w:footnoteReference w:id="521"/>
      </w:r>
      <w:r w:rsidRPr="009B0EA4">
        <w:rPr>
          <w:rFonts w:ascii="Narkisim" w:hAnsi="Narkisim" w:cs="Narkisim"/>
          <w:rtl/>
        </w:rPr>
        <w:t>]. אבל ה</w:t>
      </w:r>
      <w:r w:rsidRPr="009B0EA4">
        <w:rPr>
          <w:rFonts w:ascii="Narkisim" w:hAnsi="Narkisim" w:cs="Narkisim"/>
          <w:b/>
          <w:bCs/>
          <w:rtl/>
        </w:rPr>
        <w:t>מרדכי</w:t>
      </w:r>
      <w:r w:rsidRPr="009B0EA4">
        <w:rPr>
          <w:rFonts w:ascii="Narkisim" w:hAnsi="Narkisim" w:cs="Narkisim"/>
          <w:rtl/>
        </w:rPr>
        <w:t xml:space="preserve"> (חולין תשלז מדברי ר' ברוך) הביא מסוגיא זו דאסור מדאורייתא. דאי הוה רק חשש מדרבנן נימא דבקדשים היה מעמיד על דין תורה.</w:t>
      </w:r>
    </w:p>
    <w:p w14:paraId="7516243E"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מרדכי</w:t>
      </w:r>
      <w:r w:rsidRPr="009B0EA4">
        <w:rPr>
          <w:rFonts w:ascii="Narkisim" w:hAnsi="Narkisim" w:cs="Narkisim"/>
          <w:rtl/>
        </w:rPr>
        <w:t xml:space="preserve"> כת' ומעתה תימה מ"ש דר' מאיר פליג ארובא וחייש למיעוט, ואחזקה לא אשכחנא דפליג בכל מקום שאנו מעמידים דבר על חזקתו</w:t>
      </w:r>
      <w:r w:rsidRPr="009B0EA4">
        <w:rPr>
          <w:rStyle w:val="ac"/>
          <w:rFonts w:ascii="Narkisim" w:hAnsi="Narkisim" w:cs="Narkisim"/>
          <w:rtl/>
        </w:rPr>
        <w:footnoteReference w:id="522"/>
      </w:r>
      <w:r w:rsidRPr="009B0EA4">
        <w:rPr>
          <w:rFonts w:ascii="Narkisim" w:hAnsi="Narkisim" w:cs="Narkisim"/>
          <w:rtl/>
        </w:rPr>
        <w:t>. [ואף דרובא עדיף מחזקה</w:t>
      </w:r>
      <w:r w:rsidRPr="009B0EA4">
        <w:rPr>
          <w:rStyle w:val="ac"/>
          <w:rFonts w:ascii="Narkisim" w:hAnsi="Narkisim" w:cs="Narkisim"/>
          <w:rtl/>
        </w:rPr>
        <w:footnoteReference w:id="523"/>
      </w:r>
      <w:r w:rsidRPr="009B0EA4">
        <w:rPr>
          <w:rFonts w:ascii="Narkisim" w:hAnsi="Narkisim" w:cs="Narkisim"/>
          <w:rtl/>
        </w:rPr>
        <w:t>].</w:t>
      </w:r>
    </w:p>
    <w:p w14:paraId="6D795C2D" w14:textId="77777777" w:rsidR="002B72FF" w:rsidRPr="009B0EA4" w:rsidRDefault="00000000" w:rsidP="009B0EA4">
      <w:pPr>
        <w:pStyle w:val="aa"/>
        <w:bidi/>
        <w:rPr>
          <w:rFonts w:ascii="Narkisim" w:hAnsi="Narkisim"/>
        </w:rPr>
      </w:pPr>
      <w:r w:rsidRPr="009B0EA4">
        <w:rPr>
          <w:rFonts w:ascii="Narkisim" w:hAnsi="Narkisim"/>
          <w:u w:val="single"/>
          <w:rtl/>
        </w:rPr>
        <w:t>בא"ד ה"נ בדאורייתא היכא דאפשר וכו' היכא דלא אפשר לבדוק לא אפשר וכו'</w:t>
      </w:r>
      <w:r w:rsidRPr="009B0EA4">
        <w:rPr>
          <w:rFonts w:ascii="Narkisim" w:hAnsi="Narkisim"/>
          <w:rtl/>
        </w:rPr>
        <w:t>. תוס' ביארו דאף שעיקר דברי הגמ' שם קאי כלפי חשש דרבנן, הוכיחו מאיסור דרבנן לאיסור דאורייתא. וצ"ב מה דמיון בזה.</w:t>
      </w:r>
    </w:p>
    <w:p w14:paraId="63D21BB6" w14:textId="77777777" w:rsidR="002B72FF" w:rsidRPr="009B0EA4" w:rsidRDefault="00000000" w:rsidP="009B0EA4">
      <w:pPr>
        <w:bidi/>
        <w:rPr>
          <w:rFonts w:ascii="Narkisim" w:hAnsi="Narkisim" w:cs="Narkisim"/>
        </w:rPr>
      </w:pPr>
      <w:r w:rsidRPr="009B0EA4">
        <w:rPr>
          <w:rFonts w:ascii="Narkisim" w:hAnsi="Narkisim" w:cs="Narkisim"/>
          <w:u w:val="single"/>
          <w:rtl/>
        </w:rPr>
        <w:t>בא"ד ומיהו היכא דחזקה מסייעת למיעוט נראה דחייש ר"מ למיעוט מדאורייתא וכו'</w:t>
      </w:r>
      <w:r w:rsidRPr="009B0EA4">
        <w:rPr>
          <w:rFonts w:ascii="Narkisim" w:hAnsi="Narkisim" w:cs="Narkisim"/>
          <w:rtl/>
        </w:rPr>
        <w:t xml:space="preserve">. כ"כ </w:t>
      </w:r>
      <w:r w:rsidRPr="009B0EA4">
        <w:rPr>
          <w:rFonts w:ascii="Narkisim" w:hAnsi="Narkisim" w:cs="Narkisim"/>
          <w:b/>
          <w:bCs/>
          <w:rtl/>
        </w:rPr>
        <w:t>תוס'</w:t>
      </w:r>
      <w:r w:rsidRPr="009B0EA4">
        <w:rPr>
          <w:rFonts w:ascii="Narkisim" w:hAnsi="Narkisim" w:cs="Narkisim"/>
          <w:rtl/>
        </w:rPr>
        <w:t xml:space="preserve"> (חולין פו: וכמה מקומות) דר"מ ס"ל סמוך מיעוטא לחזקה, אף מדאורייתא ולהקל. והיכא דליכא חזקה חייש מדרבנן</w:t>
      </w:r>
      <w:r w:rsidRPr="009B0EA4">
        <w:rPr>
          <w:rStyle w:val="ac"/>
          <w:rFonts w:ascii="Narkisim" w:hAnsi="Narkisim" w:cs="Narkisim"/>
          <w:rtl/>
        </w:rPr>
        <w:footnoteReference w:id="524"/>
      </w:r>
      <w:r w:rsidRPr="009B0EA4">
        <w:rPr>
          <w:rFonts w:ascii="Narkisim" w:hAnsi="Narkisim" w:cs="Narkisim"/>
          <w:rtl/>
        </w:rPr>
        <w:t>.</w:t>
      </w:r>
    </w:p>
    <w:p w14:paraId="0E7E0E94" w14:textId="77777777" w:rsidR="002B72FF" w:rsidRPr="009B0EA4" w:rsidRDefault="00000000" w:rsidP="009B0EA4">
      <w:pPr>
        <w:pStyle w:val="aa"/>
        <w:bidi/>
        <w:rPr>
          <w:rFonts w:ascii="Narkisim" w:hAnsi="Narkisim"/>
        </w:rPr>
      </w:pPr>
      <w:r w:rsidRPr="009B0EA4">
        <w:rPr>
          <w:rFonts w:ascii="Narkisim" w:hAnsi="Narkisim"/>
          <w:rtl/>
        </w:rPr>
        <w:t xml:space="preserve">אך </w:t>
      </w:r>
      <w:r w:rsidRPr="009B0EA4">
        <w:rPr>
          <w:rFonts w:ascii="Narkisim" w:hAnsi="Narkisim"/>
          <w:b/>
          <w:bCs/>
          <w:rtl/>
        </w:rPr>
        <w:t>תוס</w:t>
      </w:r>
      <w:r w:rsidRPr="009B0EA4">
        <w:rPr>
          <w:rFonts w:ascii="Narkisim" w:hAnsi="Narkisim"/>
          <w:rtl/>
        </w:rPr>
        <w:t>' (יבמות קיט. סוד"ה מחוורתא) העלו צד דאף כשיש חזקה [חזקת טבל, קו' התוס' מדמאי] לא חייש ר' מאיר למיעוטא אלא מדרבנן. וה</w:t>
      </w:r>
      <w:r w:rsidRPr="009B0EA4">
        <w:rPr>
          <w:rFonts w:ascii="Narkisim" w:hAnsi="Narkisim"/>
          <w:b/>
          <w:bCs/>
          <w:rtl/>
        </w:rPr>
        <w:t>אחרונים</w:t>
      </w:r>
      <w:r w:rsidRPr="009B0EA4">
        <w:rPr>
          <w:rFonts w:ascii="Narkisim" w:hAnsi="Narkisim"/>
          <w:rtl/>
        </w:rPr>
        <w:t xml:space="preserve"> הק' דלא נתיישב בזה הא דדנו להקל בגמ' (חולין פו:).</w:t>
      </w:r>
    </w:p>
    <w:p w14:paraId="1502081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הביאו דמשמע בכ"מ דר' מאיר לטעמיה חייש למיעוטא וס"ל סמוך מיעוטא לחזקה, ואמאי תלויים ב' סברות זה בזה.</w:t>
      </w:r>
    </w:p>
    <w:p w14:paraId="09FD9A1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בית הלוי</w:t>
      </w:r>
      <w:r w:rsidRPr="009B0EA4">
        <w:rPr>
          <w:rFonts w:ascii="Narkisim" w:hAnsi="Narkisim"/>
          <w:rtl/>
        </w:rPr>
        <w:t xml:space="preserve"> (ב כג ב, והו' בקובה"ע סו י) ביאר דר"מ 'חייש למיעוטא', ולא אמרי' דהמיעוט כמאן דליתא. אלא דמדאורייתא אף דהמיעוט כמאן דאיתא גזיה"כ דאזלינן בתר רובא. וכיון דכמאן דאיתיה חכמים החמירו לחוש למיעוטא. [והגזירה דרבנן תלי בשורש הדבר מדאורייתא]. וכיון דכמאן דאיתיה דמי, מש"ה המיעוט חשוב וכשנצטרף עמו חזקה הוה ספק דאורייתא נגד הרוב.</w:t>
      </w:r>
    </w:p>
    <w:p w14:paraId="610D83F3" w14:textId="77777777" w:rsidR="002B72FF" w:rsidRPr="009B0EA4" w:rsidRDefault="00000000" w:rsidP="009B0EA4">
      <w:pPr>
        <w:pStyle w:val="a7"/>
        <w:bidi/>
        <w:rPr>
          <w:rFonts w:ascii="Narkisim" w:hAnsi="Narkisim"/>
        </w:rPr>
      </w:pPr>
      <w:r w:rsidRPr="009B0EA4">
        <w:rPr>
          <w:rFonts w:ascii="Narkisim" w:hAnsi="Narkisim"/>
          <w:rtl/>
        </w:rPr>
        <w:t>ואילו רבנן לא חיישי למיעוט כלל, והרי הוא לגמרי כמאן דליתא. מש"ה גם באיכא חזקה המסייעו אינו מדאורייתא. ומש"ה מטמאין העיסה.</w:t>
      </w:r>
    </w:p>
    <w:p w14:paraId="5E8BFD6F" w14:textId="77777777" w:rsidR="002B72FF" w:rsidRPr="009B0EA4" w:rsidRDefault="00000000" w:rsidP="009B0EA4">
      <w:pPr>
        <w:pStyle w:val="aa"/>
        <w:bidi/>
        <w:rPr>
          <w:rFonts w:ascii="Narkisim" w:hAnsi="Narkisim"/>
        </w:rPr>
      </w:pPr>
      <w:r w:rsidRPr="009B0EA4">
        <w:rPr>
          <w:rFonts w:ascii="Narkisim" w:hAnsi="Narkisim"/>
          <w:u w:val="single"/>
          <w:rtl/>
        </w:rPr>
        <w:t>בא"ד ועוד רוצה להתיר וכו' אע"ג דאין רוב מעשיהן מקולקלין וכו'</w:t>
      </w:r>
      <w:r w:rsidRPr="009B0EA4">
        <w:rPr>
          <w:rFonts w:ascii="Narkisim" w:hAnsi="Narkisim"/>
          <w:rtl/>
        </w:rPr>
        <w:t>. ה</w:t>
      </w:r>
      <w:r w:rsidRPr="009B0EA4">
        <w:rPr>
          <w:rFonts w:ascii="Narkisim" w:hAnsi="Narkisim"/>
          <w:b/>
          <w:bCs/>
          <w:rtl/>
        </w:rPr>
        <w:t>רש"ש</w:t>
      </w:r>
      <w:r w:rsidRPr="009B0EA4">
        <w:rPr>
          <w:rFonts w:ascii="Narkisim" w:hAnsi="Narkisim"/>
          <w:rtl/>
        </w:rPr>
        <w:t xml:space="preserve"> ביאר כוונת התוס' לקו' הגמ' (חולין פו.) מאי איריא רוב, אפי' מיעוט וכו'.</w:t>
      </w:r>
    </w:p>
    <w:p w14:paraId="3B866457" w14:textId="77777777" w:rsidR="002B72FF" w:rsidRPr="009B0EA4" w:rsidRDefault="00000000" w:rsidP="009B0EA4">
      <w:pPr>
        <w:pStyle w:val="aa"/>
        <w:bidi/>
        <w:rPr>
          <w:rFonts w:ascii="Narkisim" w:hAnsi="Narkisim"/>
        </w:rPr>
      </w:pPr>
      <w:r w:rsidRPr="009B0EA4">
        <w:rPr>
          <w:rFonts w:ascii="Narkisim" w:hAnsi="Narkisim"/>
          <w:u w:val="single"/>
          <w:rtl/>
        </w:rPr>
        <w:t>בא"ד דדמאי הוי מדרבנן</w:t>
      </w:r>
      <w:r w:rsidRPr="009B0EA4">
        <w:rPr>
          <w:rStyle w:val="ac"/>
          <w:rFonts w:ascii="Narkisim" w:hAnsi="Narkisim"/>
          <w:u w:val="single"/>
          <w:rtl/>
        </w:rPr>
        <w:footnoteReference w:id="525"/>
      </w:r>
      <w:r w:rsidRPr="009B0EA4">
        <w:rPr>
          <w:rFonts w:ascii="Narkisim" w:hAnsi="Narkisim"/>
          <w:u w:val="single"/>
          <w:rtl/>
        </w:rPr>
        <w:t xml:space="preserve"> וכו' דסמוך מיעוט דאין מעשרים לחזקת טבל וכו'</w:t>
      </w:r>
      <w:r w:rsidRPr="009B0EA4">
        <w:rPr>
          <w:rStyle w:val="ac"/>
          <w:rFonts w:ascii="Narkisim" w:hAnsi="Narkisim"/>
          <w:rtl/>
        </w:rPr>
        <w:footnoteReference w:id="526"/>
      </w:r>
      <w:r w:rsidRPr="009B0EA4">
        <w:rPr>
          <w:rFonts w:ascii="Narkisim" w:hAnsi="Narkisim"/>
          <w:rtl/>
        </w:rPr>
        <w:t>. ועוד הוסיפו ה</w:t>
      </w:r>
      <w:r w:rsidRPr="009B0EA4">
        <w:rPr>
          <w:rFonts w:ascii="Narkisim" w:hAnsi="Narkisim"/>
          <w:b/>
          <w:bCs/>
          <w:rtl/>
        </w:rPr>
        <w:t>אחרונים</w:t>
      </w:r>
      <w:r w:rsidRPr="009B0EA4">
        <w:rPr>
          <w:rFonts w:ascii="Narkisim" w:hAnsi="Narkisim"/>
          <w:rtl/>
        </w:rPr>
        <w:t xml:space="preserve"> דבכמה מקומות הקילו רבנן בדמאי משום דרוב ע"ה מעשרין, ואף טפי משאר ספק דרבנן. ולא משמע דהוה משום גדרי חיישינן למיעוטא דעלמא</w:t>
      </w:r>
      <w:r w:rsidRPr="009B0EA4">
        <w:rPr>
          <w:rStyle w:val="ac"/>
          <w:rFonts w:ascii="Narkisim" w:hAnsi="Narkisim"/>
          <w:rtl/>
        </w:rPr>
        <w:footnoteReference w:id="527"/>
      </w:r>
      <w:r w:rsidRPr="009B0EA4">
        <w:rPr>
          <w:rFonts w:ascii="Narkisim" w:hAnsi="Narkisim"/>
          <w:rtl/>
        </w:rPr>
        <w:t>.</w:t>
      </w:r>
    </w:p>
    <w:p w14:paraId="2DC42F5B" w14:textId="77777777" w:rsidR="002B72FF" w:rsidRPr="009B0EA4" w:rsidRDefault="00000000" w:rsidP="009B0EA4">
      <w:pPr>
        <w:bidi/>
        <w:rPr>
          <w:rFonts w:ascii="Narkisim" w:hAnsi="Narkisim" w:cs="Narkisim"/>
        </w:rPr>
      </w:pPr>
      <w:r w:rsidRPr="009B0EA4">
        <w:rPr>
          <w:rFonts w:ascii="Narkisim" w:hAnsi="Narkisim" w:cs="Narkisim"/>
          <w:u w:val="single"/>
          <w:rtl/>
        </w:rPr>
        <w:t>בא"ד ועוד דאין להחזיק שום אדם רשע וכו'</w:t>
      </w:r>
      <w:r w:rsidRPr="009B0EA4">
        <w:rPr>
          <w:rFonts w:ascii="Narkisim" w:hAnsi="Narkisim" w:cs="Narkisim"/>
          <w:rtl/>
        </w:rPr>
        <w:t xml:space="preserve">. וכ"כ </w:t>
      </w:r>
      <w:r w:rsidRPr="009B0EA4">
        <w:rPr>
          <w:rFonts w:ascii="Narkisim" w:hAnsi="Narkisim" w:cs="Narkisim"/>
          <w:b/>
          <w:bCs/>
          <w:rtl/>
        </w:rPr>
        <w:t>תוס</w:t>
      </w:r>
      <w:r w:rsidRPr="009B0EA4">
        <w:rPr>
          <w:rFonts w:ascii="Narkisim" w:hAnsi="Narkisim" w:cs="Narkisim"/>
          <w:rtl/>
        </w:rPr>
        <w:t>' (יבמות קיט.) דאם הוא הוחזק כל ישראל מי הוחזקו, ובכה"ג לא חיישינן למיעוטא</w:t>
      </w:r>
      <w:r w:rsidRPr="009B0EA4">
        <w:rPr>
          <w:rStyle w:val="ac"/>
          <w:rFonts w:ascii="Narkisim" w:hAnsi="Narkisim" w:cs="Narkisim"/>
          <w:rtl/>
        </w:rPr>
        <w:footnoteReference w:id="528"/>
      </w:r>
      <w:r w:rsidRPr="009B0EA4">
        <w:rPr>
          <w:rFonts w:ascii="Narkisim" w:hAnsi="Narkisim" w:cs="Narkisim"/>
          <w:rtl/>
        </w:rPr>
        <w:t>. [ובפשוטו הוה סברא דחזקת כשרות של ישראל אלים טובא, ע"ע בית הלוי ב ג]. וה</w:t>
      </w:r>
      <w:r w:rsidRPr="009B0EA4">
        <w:rPr>
          <w:rFonts w:ascii="Narkisim" w:hAnsi="Narkisim" w:cs="Narkisim"/>
          <w:b/>
          <w:bCs/>
          <w:rtl/>
        </w:rPr>
        <w:t>חזו"א</w:t>
      </w:r>
      <w:r w:rsidRPr="009B0EA4">
        <w:rPr>
          <w:rFonts w:ascii="Narkisim" w:hAnsi="Narkisim" w:cs="Narkisim"/>
          <w:rtl/>
        </w:rPr>
        <w:t xml:space="preserve"> (דמאי א א) ביאר דגדר הספק בדמאי הוא שנולד ספק בנאמנות של ישראל, וכיון שרוב ע"ה נאמנים כשבא לפנינן מעיקר הדין הוא </w:t>
      </w:r>
      <w:r w:rsidRPr="009B0EA4">
        <w:rPr>
          <w:rFonts w:ascii="Narkisim" w:hAnsi="Narkisim" w:cs="Narkisim"/>
          <w:rtl/>
        </w:rPr>
        <w:lastRenderedPageBreak/>
        <w:t>נאמן</w:t>
      </w:r>
      <w:r w:rsidRPr="009B0EA4">
        <w:rPr>
          <w:rStyle w:val="ac"/>
          <w:rFonts w:ascii="Narkisim" w:hAnsi="Narkisim" w:cs="Narkisim"/>
          <w:rtl/>
        </w:rPr>
        <w:footnoteReference w:id="529"/>
      </w:r>
      <w:r w:rsidRPr="009B0EA4">
        <w:rPr>
          <w:rFonts w:ascii="Narkisim" w:hAnsi="Narkisim" w:cs="Narkisim"/>
          <w:rtl/>
        </w:rPr>
        <w:t>. והחזקה של הטבל אינו נכנס לנידון על נאמנות העם הארץ עצמו</w:t>
      </w:r>
      <w:r w:rsidRPr="009B0EA4">
        <w:rPr>
          <w:rStyle w:val="ac"/>
          <w:rFonts w:ascii="Narkisim" w:hAnsi="Narkisim" w:cs="Narkisim"/>
          <w:rtl/>
        </w:rPr>
        <w:footnoteReference w:id="530"/>
      </w:r>
      <w:r w:rsidRPr="009B0EA4">
        <w:rPr>
          <w:rFonts w:ascii="Narkisim" w:hAnsi="Narkisim" w:cs="Narkisim"/>
          <w:rtl/>
        </w:rPr>
        <w:t>. וע"ע מנחת אברהם.</w:t>
      </w:r>
    </w:p>
    <w:p w14:paraId="5A59700D" w14:textId="77777777" w:rsidR="002B72FF" w:rsidRPr="009B0EA4" w:rsidRDefault="00000000" w:rsidP="009B0EA4">
      <w:pPr>
        <w:bidi/>
        <w:rPr>
          <w:rFonts w:ascii="Narkisim" w:hAnsi="Narkisim" w:cs="Narkisim"/>
        </w:rPr>
      </w:pPr>
      <w:r w:rsidRPr="009B0EA4">
        <w:rPr>
          <w:rFonts w:ascii="Narkisim" w:hAnsi="Narkisim" w:cs="Narkisim"/>
          <w:u w:val="single"/>
          <w:rtl/>
        </w:rPr>
        <w:t>מאי איכא בין גמריה לסבריה, שטינפה בסוף ו'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בתחילת חודש ז'. וה</w:t>
      </w:r>
      <w:r w:rsidRPr="009B0EA4">
        <w:rPr>
          <w:rFonts w:ascii="Narkisim" w:hAnsi="Narkisim" w:cs="Narkisim"/>
          <w:b/>
          <w:bCs/>
          <w:rtl/>
        </w:rPr>
        <w:t>שיטמ"ק</w:t>
      </w:r>
      <w:r w:rsidRPr="009B0EA4">
        <w:rPr>
          <w:rFonts w:ascii="Narkisim" w:hAnsi="Narkisim" w:cs="Narkisim"/>
          <w:rtl/>
        </w:rPr>
        <w:t xml:space="preserve"> (תוס' מכת"י) הביא פי' שני ברש"י דביום אחרון של הו'.</w:t>
      </w:r>
    </w:p>
    <w:p w14:paraId="342C9331"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(כא. ד"ה תנא קמא, והשיטמ"ק כאן בשם תוס' כת"י ותו"ח) דנו אי ה' חדשי העיבור הוה ל' יום או כחדשי הלבנה.</w:t>
      </w:r>
    </w:p>
    <w:p w14:paraId="2D178AEE" w14:textId="77777777" w:rsidR="002B72FF" w:rsidRPr="009B0EA4" w:rsidRDefault="00000000" w:rsidP="009B0EA4">
      <w:pPr>
        <w:pStyle w:val="aa"/>
        <w:bidi/>
        <w:rPr>
          <w:rFonts w:ascii="Narkisim" w:hAnsi="Narkisim"/>
        </w:rPr>
      </w:pPr>
      <w:r w:rsidRPr="009B0EA4">
        <w:rPr>
          <w:rFonts w:ascii="Narkisim" w:hAnsi="Narkisim"/>
          <w:rtl/>
        </w:rPr>
        <w:t>ור' יהושע בסבריה (אין אני אומר כן) נקט טינפה בת ו' [סוף ו'] יולדת תוך שנתה. ואילו לגמריה דוקא משום דלא ידעינן דלמא טניף קודם, אבל כשידעינן דלא טניף עד סוף ו' לא מהני הטינוף לפטור אם ילדה תוך שנה. פ</w:t>
      </w:r>
      <w:r w:rsidRPr="009B0EA4">
        <w:rPr>
          <w:rFonts w:ascii="Narkisim" w:hAnsi="Narkisim"/>
          <w:b/>
          <w:bCs/>
          <w:rtl/>
        </w:rPr>
        <w:t>רש"י</w:t>
      </w:r>
      <w:r w:rsidRPr="009B0EA4">
        <w:rPr>
          <w:rFonts w:ascii="Narkisim" w:hAnsi="Narkisim"/>
          <w:rtl/>
        </w:rPr>
        <w:t xml:space="preserve"> דיש הוכחה דלא הוה טינוף מעליא. וכ"כ בהל' הרמב"ן.</w:t>
      </w:r>
    </w:p>
    <w:p w14:paraId="7B3994EA"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כת' דקי"ל דלאו טינוף הוא, דלא קי"ל כסבריה דר' יהושע אלא כגמריה דהיינו כלשון ר' עקיבא דמתני'.</w:t>
      </w:r>
    </w:p>
    <w:p w14:paraId="6B12C7A5" w14:textId="77777777" w:rsidR="002B72FF" w:rsidRPr="009B0EA4" w:rsidRDefault="00000000" w:rsidP="009B0EA4">
      <w:pPr>
        <w:pStyle w:val="3"/>
        <w:bidi/>
        <w:rPr>
          <w:rFonts w:ascii="Narkisim" w:hAnsi="Narkisim"/>
        </w:rPr>
      </w:pPr>
      <w:r w:rsidRPr="009B0EA4">
        <w:rPr>
          <w:rFonts w:ascii="Narkisim" w:hAnsi="Narkisim"/>
          <w:rtl/>
        </w:rPr>
        <w:t>דף כ:</w:t>
      </w:r>
    </w:p>
    <w:p w14:paraId="4A8201D9" w14:textId="77777777" w:rsidR="002B72FF" w:rsidRPr="009B0EA4" w:rsidRDefault="00000000" w:rsidP="009B0EA4">
      <w:pPr>
        <w:bidi/>
        <w:rPr>
          <w:rFonts w:ascii="Narkisim" w:hAnsi="Narkisim" w:cs="Narkisim"/>
        </w:rPr>
      </w:pPr>
      <w:r w:rsidRPr="009B0EA4">
        <w:rPr>
          <w:rFonts w:ascii="Narkisim" w:hAnsi="Narkisim" w:cs="Narkisim"/>
          <w:u w:val="single"/>
          <w:rtl/>
        </w:rPr>
        <w:t>והכא במקצת היום ככולו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שיולדת במקצת היום האחרון [של השלמת ה' חודשי עיבור]. ועוד פ</w:t>
      </w:r>
      <w:r w:rsidRPr="009B0EA4">
        <w:rPr>
          <w:rFonts w:ascii="Narkisim" w:hAnsi="Narkisim" w:cs="Narkisim"/>
          <w:b/>
          <w:bCs/>
          <w:rtl/>
        </w:rPr>
        <w:t>רש"י</w:t>
      </w:r>
      <w:r w:rsidRPr="009B0EA4">
        <w:rPr>
          <w:rFonts w:ascii="Narkisim" w:hAnsi="Narkisim" w:cs="Narkisim"/>
          <w:rtl/>
        </w:rPr>
        <w:t xml:space="preserve"> (ד"ה מקצת) מקצת היום של הטינוף [שמתחיל מנין ל' יום דזעירי]. ו</w:t>
      </w:r>
      <w:r w:rsidRPr="009B0EA4">
        <w:rPr>
          <w:rFonts w:ascii="Narkisim" w:hAnsi="Narkisim" w:cs="Narkisim"/>
          <w:b/>
          <w:bCs/>
          <w:rtl/>
        </w:rPr>
        <w:t>רגמ"ה</w:t>
      </w:r>
      <w:r w:rsidRPr="009B0EA4">
        <w:rPr>
          <w:rFonts w:ascii="Narkisim" w:hAnsi="Narkisim" w:cs="Narkisim"/>
          <w:rtl/>
        </w:rPr>
        <w:t xml:space="preserve"> כת' דמקצת יום ל' דסוף טינוף. ומאן דפליג בעי ל' שלמים.</w:t>
      </w:r>
    </w:p>
    <w:p w14:paraId="788DB3E0" w14:textId="77777777" w:rsidR="002B72FF" w:rsidRPr="009B0EA4" w:rsidRDefault="00000000" w:rsidP="009B0EA4">
      <w:pPr>
        <w:bidi/>
        <w:rPr>
          <w:rFonts w:ascii="Narkisim" w:hAnsi="Narkisim" w:cs="Narkisim"/>
        </w:rPr>
      </w:pPr>
      <w:r w:rsidRPr="009B0EA4">
        <w:rPr>
          <w:rFonts w:ascii="Narkisim" w:hAnsi="Narkisim" w:cs="Narkisim"/>
          <w:u w:val="single"/>
          <w:rtl/>
        </w:rPr>
        <w:t>מאי איכא בין ר"ע</w:t>
      </w:r>
      <w:r w:rsidRPr="009B0EA4">
        <w:rPr>
          <w:rStyle w:val="ac"/>
          <w:rFonts w:ascii="Narkisim" w:hAnsi="Narkisim" w:cs="Narkisim"/>
          <w:u w:val="single"/>
          <w:rtl/>
        </w:rPr>
        <w:footnoteReference w:id="531"/>
      </w:r>
      <w:r w:rsidRPr="009B0EA4">
        <w:rPr>
          <w:rFonts w:ascii="Narkisim" w:hAnsi="Narkisim" w:cs="Narkisim"/>
          <w:u w:val="single"/>
          <w:rtl/>
        </w:rPr>
        <w:t xml:space="preserve"> לר' יהושע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דבבציר מהכי מי ילדה. צ"ב אמאי נקט רש"י משום לידה [דבזה לא פליגי שאר תנאים], דעיקר החידוש של ר' יהושע ור"ע דאף בציר מהכי יש חשש לטינוף, ואינו ודאי לכהן. אך לצד דר' יהושע איירי היכא דידעינן דטניף, בזה לא איירי ר"ע כלל.</w:t>
      </w:r>
    </w:p>
    <w:p w14:paraId="6F3A949B"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דנימא דר"ע קאי רק לענין נתינה לכהן, ואילו ר' יהושע ס"ל דחוששין אף לענין הקרבה. והמרומי שדה כת' דמשמע לגמ' דלא נח' בזה, עי"ש עוד.</w:t>
      </w:r>
    </w:p>
    <w:p w14:paraId="3563DE71" w14:textId="77777777" w:rsidR="002B72FF" w:rsidRPr="009B0EA4" w:rsidRDefault="00000000" w:rsidP="009B0EA4">
      <w:pPr>
        <w:bidi/>
        <w:rPr>
          <w:rFonts w:ascii="Narkisim" w:hAnsi="Narkisim" w:cs="Narkisim"/>
        </w:rPr>
      </w:pPr>
      <w:r w:rsidRPr="009B0EA4">
        <w:rPr>
          <w:rFonts w:ascii="Narkisim" w:hAnsi="Narkisim" w:cs="Narkisim"/>
          <w:u w:val="single"/>
          <w:rtl/>
        </w:rPr>
        <w:t>א"ר חנינא מסורא חלב פוטר א"ב, ר"ע סבר חלב פוטר וכו' ורוב בהמות אין חולבות אא"כ יולדות</w:t>
      </w:r>
      <w:r w:rsidRPr="009B0EA4">
        <w:rPr>
          <w:rFonts w:ascii="Narkisim" w:hAnsi="Narkisim" w:cs="Narkisim"/>
          <w:rtl/>
        </w:rPr>
        <w:t>. [ולכאורה קאי ארישא דר"ע דכל שידוע וכו', וע"י חלב נחשב ידוע שביכרה. אמנם למסקנא איפוך, ופ</w:t>
      </w:r>
      <w:r w:rsidRPr="009B0EA4">
        <w:rPr>
          <w:rFonts w:ascii="Narkisim" w:hAnsi="Narkisim" w:cs="Narkisim"/>
          <w:b/>
          <w:bCs/>
          <w:rtl/>
        </w:rPr>
        <w:t>רש"י</w:t>
      </w:r>
      <w:r w:rsidRPr="009B0EA4">
        <w:rPr>
          <w:rFonts w:ascii="Narkisim" w:hAnsi="Narkisim" w:cs="Narkisim"/>
          <w:rtl/>
        </w:rPr>
        <w:t xml:space="preserve"> (ד"ה אלא איפוך) דספק היינו חולבת, ודוקא ידוע שביכרה יאכל במומו לבעלים].</w:t>
      </w:r>
    </w:p>
    <w:p w14:paraId="535970B0" w14:textId="77777777" w:rsidR="002B72FF" w:rsidRPr="009B0EA4" w:rsidRDefault="00000000" w:rsidP="009B0EA4">
      <w:pPr>
        <w:pStyle w:val="a7"/>
        <w:bidi/>
        <w:rPr>
          <w:rFonts w:ascii="Narkisim" w:hAnsi="Narkisim"/>
        </w:rPr>
      </w:pPr>
      <w:r w:rsidRPr="009B0EA4">
        <w:rPr>
          <w:rFonts w:ascii="Narkisim" w:hAnsi="Narkisim"/>
          <w:rtl/>
        </w:rPr>
        <w:t>פ</w:t>
      </w:r>
      <w:r w:rsidRPr="009B0EA4">
        <w:rPr>
          <w:rFonts w:ascii="Narkisim" w:hAnsi="Narkisim"/>
          <w:b/>
          <w:bCs/>
          <w:rtl/>
        </w:rPr>
        <w:t>רש"י</w:t>
      </w:r>
      <w:r w:rsidRPr="009B0EA4">
        <w:rPr>
          <w:rFonts w:ascii="Narkisim" w:hAnsi="Narkisim"/>
          <w:rtl/>
        </w:rPr>
        <w:t xml:space="preserve"> אפי' בתוך שנתה, או שנולדה בבית ישראל ולא ראינוה יולדת עד לאחר שנתה. ה</w:t>
      </w:r>
      <w:r w:rsidRPr="009B0EA4">
        <w:rPr>
          <w:rFonts w:ascii="Narkisim" w:hAnsi="Narkisim"/>
          <w:b/>
          <w:bCs/>
          <w:rtl/>
        </w:rPr>
        <w:t>מהרש"א</w:t>
      </w:r>
      <w:r w:rsidRPr="009B0EA4">
        <w:rPr>
          <w:rFonts w:ascii="Narkisim" w:hAnsi="Narkisim"/>
          <w:rtl/>
        </w:rPr>
        <w:t xml:space="preserve"> ביאר דאף שלא ראינו</w:t>
      </w:r>
      <w:r w:rsidRPr="009B0EA4">
        <w:rPr>
          <w:rStyle w:val="ac"/>
          <w:rFonts w:ascii="Narkisim" w:hAnsi="Narkisim"/>
          <w:rtl/>
        </w:rPr>
        <w:footnoteReference w:id="532"/>
      </w:r>
      <w:r w:rsidRPr="009B0EA4">
        <w:rPr>
          <w:rFonts w:ascii="Narkisim" w:hAnsi="Narkisim"/>
          <w:rtl/>
        </w:rPr>
        <w:t xml:space="preserve"> שילדה, כיון דחלב פוטר יש הוכחה שטינפה. [וחולבת מחמת שטינפה והפילה ולד הפוטרה מבכורה].</w:t>
      </w:r>
    </w:p>
    <w:p w14:paraId="2944EF66" w14:textId="77777777" w:rsidR="002B72FF" w:rsidRPr="009B0EA4" w:rsidRDefault="00000000" w:rsidP="009B0EA4">
      <w:pPr>
        <w:pStyle w:val="a8"/>
        <w:bidi/>
        <w:rPr>
          <w:rFonts w:ascii="Narkisim" w:hAnsi="Narkisim"/>
        </w:rPr>
      </w:pPr>
      <w:r w:rsidRPr="009B0EA4">
        <w:rPr>
          <w:rFonts w:ascii="Narkisim" w:hAnsi="Narkisim"/>
          <w:rtl/>
        </w:rPr>
        <w:t>והמהרש"א ביאר דנקט בבית ישראל, דהקונה מהעכו"ם לאחר שנה אמרי' דרוב בהמות מתעברות ויולדות תוך שנתה</w:t>
      </w:r>
      <w:r w:rsidRPr="009B0EA4">
        <w:rPr>
          <w:rStyle w:val="ac"/>
          <w:rFonts w:ascii="Narkisim" w:hAnsi="Narkisim"/>
          <w:rtl/>
        </w:rPr>
        <w:footnoteReference w:id="533"/>
      </w:r>
      <w:r w:rsidRPr="009B0EA4">
        <w:rPr>
          <w:rFonts w:ascii="Narkisim" w:hAnsi="Narkisim"/>
          <w:rtl/>
        </w:rPr>
        <w:t xml:space="preserve"> [וכקו' הגמ' יט: כ.]. ולכאורה כוונתו דמ"ד דאזיל בתר רוב חולבות, מסתמא הולך אחר הרוב דרוב מתעברות ויולדות</w:t>
      </w:r>
      <w:r w:rsidRPr="009B0EA4">
        <w:rPr>
          <w:rStyle w:val="ac"/>
          <w:rFonts w:ascii="Narkisim" w:hAnsi="Narkisim"/>
          <w:rtl/>
        </w:rPr>
        <w:footnoteReference w:id="534"/>
      </w:r>
      <w:r w:rsidRPr="009B0EA4">
        <w:rPr>
          <w:rFonts w:ascii="Narkisim" w:hAnsi="Narkisim"/>
          <w:rtl/>
        </w:rPr>
        <w:t>. [אך צ"ע דנימא דסבר כרבינא דלא מהני רוב התלוי במעשה. ודוקא הוכחת חלב פוטר מהני, דהוה הוכחה שנעשית מעשה].</w:t>
      </w:r>
    </w:p>
    <w:p w14:paraId="54A0DF44"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מנחת אברהם</w:t>
      </w:r>
      <w:r w:rsidRPr="009B0EA4">
        <w:rPr>
          <w:rFonts w:ascii="Narkisim" w:hAnsi="Narkisim" w:cs="Narkisim"/>
          <w:rtl/>
        </w:rPr>
        <w:t xml:space="preserve"> הק' איך מהני הרוב דאין חולבות להוכיח שטינפה, הרי רוב בהמות אין מטנפות. ומה עדיף רוב זה מרוב זה</w:t>
      </w:r>
      <w:r w:rsidRPr="009B0EA4">
        <w:rPr>
          <w:rStyle w:val="ac"/>
          <w:rFonts w:ascii="Narkisim" w:hAnsi="Narkisim" w:cs="Narkisim"/>
          <w:rtl/>
        </w:rPr>
        <w:footnoteReference w:id="535"/>
      </w:r>
      <w:r w:rsidRPr="009B0EA4">
        <w:rPr>
          <w:rFonts w:ascii="Narkisim" w:hAnsi="Narkisim" w:cs="Narkisim"/>
          <w:rtl/>
        </w:rPr>
        <w:t xml:space="preserve"> [דאמרי' דהוה רק משום חיישינן למיעוטא]. וצ"ע.</w:t>
      </w:r>
    </w:p>
    <w:p w14:paraId="3AA20AEC"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ור' יהושע סבר הא איכא מיעוטא וכו'</w:t>
      </w:r>
      <w:r w:rsidRPr="009B0EA4">
        <w:rPr>
          <w:rFonts w:ascii="Narkisim" w:hAnsi="Narkisim" w:cs="Narkisim"/>
          <w:rtl/>
        </w:rPr>
        <w:t>. [ולמסקנא כן דעת ר' עקיבא דחלב אינו פוטר</w:t>
      </w:r>
      <w:r w:rsidRPr="009B0EA4">
        <w:rPr>
          <w:rStyle w:val="ac"/>
          <w:rFonts w:ascii="Narkisim" w:hAnsi="Narkisim" w:cs="Narkisim"/>
          <w:rtl/>
        </w:rPr>
        <w:footnoteReference w:id="536"/>
      </w:r>
      <w:r w:rsidRPr="009B0EA4">
        <w:rPr>
          <w:rFonts w:ascii="Narkisim" w:hAnsi="Narkisim" w:cs="Narkisim"/>
          <w:rtl/>
        </w:rPr>
        <w:t xml:space="preserve">. וכ"כ </w:t>
      </w:r>
      <w:r w:rsidRPr="009B0EA4">
        <w:rPr>
          <w:rFonts w:ascii="Narkisim" w:hAnsi="Narkisim" w:cs="Narkisim"/>
          <w:b/>
          <w:bCs/>
          <w:rtl/>
        </w:rPr>
        <w:t>רש"י</w:t>
      </w:r>
      <w:r w:rsidRPr="009B0EA4">
        <w:rPr>
          <w:rFonts w:ascii="Narkisim" w:hAnsi="Narkisim" w:cs="Narkisim"/>
          <w:rtl/>
        </w:rPr>
        <w:t xml:space="preserve"> (במשנה כג:) דאיכא מיעוטא דחולבות]. וקצת משמע ברש"י דטינוף עדיף מחלב, ומ"ד דטינוף אינו פוטר כ"ש דחלב אינו פוטר [וצ"ע אמאי תלי בהכי].</w:t>
      </w:r>
    </w:p>
    <w:p w14:paraId="7589C3B1" w14:textId="77777777" w:rsidR="002B72FF" w:rsidRPr="009B0EA4" w:rsidRDefault="00000000" w:rsidP="009B0EA4">
      <w:pPr>
        <w:pStyle w:val="a7"/>
        <w:bidi/>
        <w:rPr>
          <w:rFonts w:ascii="Narkisim" w:hAnsi="Narkisim"/>
        </w:rPr>
      </w:pPr>
      <w:r w:rsidRPr="009B0EA4">
        <w:rPr>
          <w:rFonts w:ascii="Narkisim" w:hAnsi="Narkisim"/>
          <w:rtl/>
        </w:rPr>
        <w:t xml:space="preserve">וכ"כ </w:t>
      </w:r>
      <w:r w:rsidRPr="009B0EA4">
        <w:rPr>
          <w:rFonts w:ascii="Narkisim" w:hAnsi="Narkisim"/>
          <w:b/>
          <w:bCs/>
          <w:rtl/>
        </w:rPr>
        <w:t>רגמ"ה</w:t>
      </w:r>
      <w:r w:rsidRPr="009B0EA4">
        <w:rPr>
          <w:rFonts w:ascii="Narkisim" w:hAnsi="Narkisim"/>
          <w:rtl/>
        </w:rPr>
        <w:t xml:space="preserve"> דר' יהושע דחייש למיעוט מטנפות, חייש נמי למיעוט חולבות אע"פ שאין יולדות. ובמסקנא כת' כי היכי דר' יהושע פטר טינוף, ס"ל דחלב פוטר [וצ"ב מה דמיון שייך בזה</w:t>
      </w:r>
      <w:r w:rsidRPr="009B0EA4">
        <w:rPr>
          <w:rStyle w:val="ac"/>
          <w:rFonts w:ascii="Narkisim" w:hAnsi="Narkisim"/>
          <w:rtl/>
        </w:rPr>
        <w:footnoteReference w:id="537"/>
      </w:r>
      <w:r w:rsidRPr="009B0EA4">
        <w:rPr>
          <w:rFonts w:ascii="Narkisim" w:hAnsi="Narkisim"/>
          <w:rtl/>
        </w:rPr>
        <w:t>].</w:t>
      </w:r>
    </w:p>
    <w:p w14:paraId="412553D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מרדכי</w:t>
      </w:r>
      <w:r w:rsidRPr="009B0EA4">
        <w:rPr>
          <w:rFonts w:ascii="Narkisim" w:hAnsi="Narkisim"/>
          <w:rtl/>
        </w:rPr>
        <w:t xml:space="preserve"> (הג' מרדכי קכו, מדברי המהר"ם) כת' דאל תתמה איך נמצא חולבת בלא לידה, וכת'</w:t>
      </w:r>
      <w:r w:rsidRPr="009B0EA4">
        <w:rPr>
          <w:rStyle w:val="ac"/>
          <w:rFonts w:ascii="Narkisim" w:hAnsi="Narkisim"/>
          <w:rtl/>
        </w:rPr>
        <w:footnoteReference w:id="538"/>
      </w:r>
      <w:r w:rsidRPr="009B0EA4">
        <w:rPr>
          <w:rFonts w:ascii="Narkisim" w:hAnsi="Narkisim"/>
          <w:rtl/>
        </w:rPr>
        <w:t xml:space="preserve"> שיש הרבה חולבות ע"י טינוף, וטינוף אינו פוטר בבכורה</w:t>
      </w:r>
      <w:r w:rsidRPr="009B0EA4">
        <w:rPr>
          <w:rStyle w:val="ac"/>
          <w:rFonts w:ascii="Narkisim" w:hAnsi="Narkisim"/>
          <w:rtl/>
        </w:rPr>
        <w:footnoteReference w:id="539"/>
      </w:r>
      <w:r w:rsidRPr="009B0EA4">
        <w:rPr>
          <w:rFonts w:ascii="Narkisim" w:hAnsi="Narkisim"/>
          <w:rtl/>
        </w:rPr>
        <w:t>. ודבריו תמוהים, דמבואר (בע"א) דלכו"ע טינוף פוטר. וה</w:t>
      </w:r>
      <w:r w:rsidRPr="009B0EA4">
        <w:rPr>
          <w:rFonts w:ascii="Narkisim" w:hAnsi="Narkisim"/>
          <w:b/>
          <w:bCs/>
          <w:rtl/>
        </w:rPr>
        <w:t>בית הלל</w:t>
      </w:r>
      <w:r w:rsidRPr="009B0EA4">
        <w:rPr>
          <w:rFonts w:ascii="Narkisim" w:hAnsi="Narkisim"/>
          <w:rtl/>
        </w:rPr>
        <w:t xml:space="preserve"> (שטז א) כת' דאפשר דדוקא בבהמה דקה טינוף פוטר, אבל המדרכי איירי בבהמה גסה דטינוף אינו פוטר אלא דוקא שליא, וכדאיתא במשנה (יט: ובפוסקים).</w:t>
      </w:r>
    </w:p>
    <w:p w14:paraId="500E205E" w14:textId="77777777" w:rsidR="002B72FF" w:rsidRPr="009B0EA4" w:rsidRDefault="00000000" w:rsidP="009B0EA4">
      <w:pPr>
        <w:bidi/>
        <w:rPr>
          <w:rFonts w:ascii="Narkisim" w:hAnsi="Narkisim" w:cs="Narkisim"/>
        </w:rPr>
      </w:pPr>
      <w:r w:rsidRPr="009B0EA4">
        <w:rPr>
          <w:rFonts w:ascii="Narkisim" w:hAnsi="Narkisim" w:cs="Narkisim"/>
          <w:u w:val="single"/>
          <w:rtl/>
        </w:rPr>
        <w:t>ומי חייש ר' יהושע למיעוט והתנן וכו' יצאה מלאה חוששת, ר' יהושע וכו' סמוך מיעוטא דמפילות למחצה נקבות וכו'</w:t>
      </w:r>
      <w:r w:rsidRPr="009B0EA4">
        <w:rPr>
          <w:rFonts w:ascii="Narkisim" w:hAnsi="Narkisim" w:cs="Narkisim"/>
          <w:rtl/>
        </w:rPr>
        <w:t>.</w:t>
      </w:r>
    </w:p>
    <w:p w14:paraId="48FC9801" w14:textId="77777777" w:rsidR="002B72FF" w:rsidRPr="009B0EA4" w:rsidRDefault="00000000" w:rsidP="009B0EA4">
      <w:pPr>
        <w:pStyle w:val="a8"/>
        <w:bidi/>
        <w:rPr>
          <w:rFonts w:ascii="Narkisim" w:hAnsi="Narkisim"/>
        </w:rPr>
      </w:pPr>
      <w:r w:rsidRPr="009B0EA4">
        <w:rPr>
          <w:rFonts w:ascii="Narkisim" w:hAnsi="Narkisim"/>
          <w:rtl/>
        </w:rPr>
        <w:t>והגמ' (יבמות קיט., והו' בתוס' בע"א ד"ה ור' יהושע) מק' לר' מאיר דחייש למיעוטא, א"כ אף בלא יצאה מלאה ניחוש משום היבם. כיון דרוב נשים מתעברות ויולדות, ואף שיש מחצה נקבות ומיעוט מפילות, מ"מ ניחוש למיעוטא. ומסקנת הגמ' (קיט:) דכיון שיש חזקה לשוק נחשב מיעוטא דמיעוטא, ולא חייש ר' מאיר.</w:t>
      </w:r>
    </w:p>
    <w:p w14:paraId="1D6040BF"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(יבמות קיט: ד"ה סיפא, והשיטמ"ק כאן) הק' דנימא דהתם ר' יהושע לא חייש למיעוטא משום שיש חזקה שמותרת לשוק, וכדאמרי' (שם) דגבי חמות כיון דחזקה לשוק ורובא לשוק הוי מיעוטא דמיעוטא. ותי' דכיון דיצאת מלאה אתרע לה חזקה [דהיתר שוק] כיון שיש עובר במעיה. וביארו דזה הטעם דת"ק דיצאת מלאה חוששת [ובעלמא לא חייש למיעוטא כשיש חזקה].</w:t>
      </w:r>
    </w:p>
    <w:p w14:paraId="10A0A5D3"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(כאן בתחילת השורות הרחבות) הק' דהמ"ל דהכא חייש ר' יהושע למיעוט משום דאיכא חזקה שלא ילדה, בהדי מיעוטא. [לדברי ר"ת דיש חזקה שלא ילדה]. ותוס' דנו דהמ"ל אלא דקושטא דמילתא יש ברייתא דאיפוך. ועוד תי' התוס' דיש לולד חזקה שאינו קדוש בבכורה.</w:t>
      </w:r>
    </w:p>
    <w:p w14:paraId="7E06393C" w14:textId="77777777" w:rsidR="002B72FF" w:rsidRPr="009B0EA4" w:rsidRDefault="00000000" w:rsidP="009B0EA4">
      <w:pPr>
        <w:bidi/>
        <w:rPr>
          <w:rFonts w:ascii="Narkisim" w:hAnsi="Narkisim" w:cs="Narkisim"/>
        </w:rPr>
      </w:pPr>
      <w:r w:rsidRPr="009B0EA4">
        <w:rPr>
          <w:rFonts w:ascii="Narkisim" w:hAnsi="Narkisim" w:cs="Narkisim"/>
          <w:u w:val="single"/>
          <w:rtl/>
        </w:rPr>
        <w:t>שם. ומי חייש ר' יהושע למיעוט</w:t>
      </w:r>
      <w:r w:rsidRPr="009B0EA4">
        <w:rPr>
          <w:rFonts w:ascii="Narkisim" w:hAnsi="Narkisim" w:cs="Narkisim"/>
          <w:rtl/>
        </w:rPr>
        <w:t>. ב</w:t>
      </w:r>
      <w:r w:rsidRPr="009B0EA4">
        <w:rPr>
          <w:rFonts w:ascii="Narkisim" w:hAnsi="Narkisim" w:cs="Narkisim"/>
          <w:b/>
          <w:bCs/>
          <w:rtl/>
        </w:rPr>
        <w:t>הג' מצפ"א</w:t>
      </w:r>
      <w:r w:rsidRPr="009B0EA4">
        <w:rPr>
          <w:rFonts w:ascii="Narkisim" w:hAnsi="Narkisim" w:cs="Narkisim"/>
          <w:rtl/>
        </w:rPr>
        <w:t xml:space="preserve"> הביא דמצאנו דר' יהושע אמר בהדיא (ידים ד ד, הו' בגמ' ברכות כח.) דהולכים אחר הרוב, דגר עמוני מותר לבוא בקהל דכבר עלה סנחריב ובלבל כל האומות, וכל דפריש מרובא פריש</w:t>
      </w:r>
      <w:r w:rsidRPr="009B0EA4">
        <w:rPr>
          <w:rStyle w:val="ac"/>
          <w:rFonts w:ascii="Narkisim" w:hAnsi="Narkisim" w:cs="Narkisim"/>
          <w:rtl/>
        </w:rPr>
        <w:footnoteReference w:id="540"/>
      </w:r>
      <w:r w:rsidRPr="009B0EA4">
        <w:rPr>
          <w:rFonts w:ascii="Narkisim" w:hAnsi="Narkisim" w:cs="Narkisim"/>
          <w:rtl/>
        </w:rPr>
        <w:t xml:space="preserve">. ותי' דהתם מדאורייתא מותר, כדילפי' מהא דספק ממזר מותר וכמ"ש השער המלך (איסו"ב טו כא), וכיון דהוה רק איסור דרבנן סמכו על הרוב. [ועד"ז האריך בשו"ת תורת חסד או"ח לט]. ויש שתי' דגר עמוני הבא לפנינו נחשב לא </w:t>
      </w:r>
      <w:r w:rsidRPr="009B0EA4">
        <w:rPr>
          <w:rFonts w:ascii="Narkisim" w:hAnsi="Narkisim" w:cs="Narkisim"/>
          <w:rtl/>
        </w:rPr>
        <w:lastRenderedPageBreak/>
        <w:t>אפשר [לאסור אותו בקהל]</w:t>
      </w:r>
      <w:r w:rsidRPr="009B0EA4">
        <w:rPr>
          <w:rStyle w:val="ac"/>
          <w:rFonts w:ascii="Narkisim" w:hAnsi="Narkisim" w:cs="Narkisim"/>
          <w:rtl/>
        </w:rPr>
        <w:footnoteReference w:id="541"/>
      </w:r>
      <w:r w:rsidRPr="009B0EA4">
        <w:rPr>
          <w:rFonts w:ascii="Narkisim" w:hAnsi="Narkisim" w:cs="Narkisim"/>
          <w:rtl/>
        </w:rPr>
        <w:t>.</w:t>
      </w:r>
    </w:p>
    <w:p w14:paraId="4FCEABBB" w14:textId="77777777" w:rsidR="002B72FF" w:rsidRPr="009B0EA4" w:rsidRDefault="00000000" w:rsidP="009B0EA4">
      <w:pPr>
        <w:pStyle w:val="aa"/>
        <w:bidi/>
        <w:rPr>
          <w:rFonts w:ascii="Narkisim" w:hAnsi="Narkisim"/>
        </w:rPr>
      </w:pPr>
      <w:r w:rsidRPr="009B0EA4">
        <w:rPr>
          <w:rFonts w:ascii="Narkisim" w:hAnsi="Narkisim"/>
          <w:u w:val="single"/>
          <w:rtl/>
        </w:rPr>
        <w:t>וכל היולדות מחצה זכרים ומחצה נקיבות, סמוך מיעוט דמפילות למחצה דנקבות וכו'.</w:t>
      </w:r>
      <w:r w:rsidRPr="009B0EA4">
        <w:rPr>
          <w:rFonts w:ascii="Narkisim" w:hAnsi="Narkisim"/>
          <w:rtl/>
        </w:rPr>
        <w:t xml:space="preserve"> ה</w:t>
      </w:r>
      <w:r w:rsidRPr="009B0EA4">
        <w:rPr>
          <w:rFonts w:ascii="Narkisim" w:hAnsi="Narkisim"/>
          <w:b/>
          <w:bCs/>
          <w:rtl/>
        </w:rPr>
        <w:t>ריב"ש</w:t>
      </w:r>
      <w:r w:rsidRPr="009B0EA4">
        <w:rPr>
          <w:rFonts w:ascii="Narkisim" w:hAnsi="Narkisim"/>
          <w:rtl/>
        </w:rPr>
        <w:t xml:space="preserve"> (שעב, הו' בש"ש א יח) כת' דבגדרי ספק ספיקא לא מצרפין ספק א' שאינו שקול, אלא דשאני הכא דטבע העולם דמחצה נקיבות, והוה ודאי והכרח דהוה מחצה ומחצה, כי כן יסד מלכו של עולם</w:t>
      </w:r>
      <w:r w:rsidRPr="009B0EA4">
        <w:rPr>
          <w:rStyle w:val="ac"/>
          <w:rFonts w:ascii="Narkisim" w:hAnsi="Narkisim"/>
          <w:rtl/>
        </w:rPr>
        <w:footnoteReference w:id="542"/>
      </w:r>
      <w:r w:rsidRPr="009B0EA4">
        <w:rPr>
          <w:rFonts w:ascii="Narkisim" w:hAnsi="Narkisim"/>
          <w:rtl/>
        </w:rPr>
        <w:t>. ומש"ה כשמוסיפים המפילות הוה זכרים הנולדים מיעוט.</w:t>
      </w:r>
    </w:p>
    <w:p w14:paraId="469F055E" w14:textId="77777777" w:rsidR="002B72FF" w:rsidRPr="009B0EA4" w:rsidRDefault="00000000" w:rsidP="009B0EA4">
      <w:pPr>
        <w:bidi/>
        <w:rPr>
          <w:rFonts w:ascii="Narkisim" w:hAnsi="Narkisim" w:cs="Narkisim"/>
        </w:rPr>
      </w:pPr>
      <w:r w:rsidRPr="009B0EA4">
        <w:rPr>
          <w:rFonts w:ascii="Narkisim" w:hAnsi="Narkisim" w:cs="Narkisim"/>
          <w:u w:val="single"/>
          <w:rtl/>
        </w:rPr>
        <w:t>אלא איפוך, והתניא חלב פוטר דברי ר' יהושע וכו'</w:t>
      </w:r>
      <w:r w:rsidRPr="009B0EA4">
        <w:rPr>
          <w:rFonts w:ascii="Narkisim" w:hAnsi="Narkisim" w:cs="Narkisim"/>
          <w:rtl/>
        </w:rPr>
        <w:t>. [בניחותא]. ומסקנת הגמ' דר' יהושע לא חייש למיעוטא [וע' תוס' בע"א בהא דחשש לטינוף].</w:t>
      </w:r>
    </w:p>
    <w:p w14:paraId="5D9DB838"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w:t>
      </w:r>
      <w:r w:rsidRPr="009B0EA4">
        <w:rPr>
          <w:rFonts w:ascii="Narkisim" w:hAnsi="Narkisim" w:cs="Narkisim"/>
          <w:rtl/>
        </w:rPr>
        <w:t xml:space="preserve"> (בתו"ח בשיטמ"ק) הק' דכיון דר' יהושע לא חייש למיעוט, א"כ נפלוג ארישא דמתני' דקאמר ר' ישמעאל מכאן ואילך ספק, דלרבא אוקימנא כר"מ דחייש למיעוט. ובמשנה משמע דר' יהושע לא חלק על ר' ישמעאל במכאן ואילך, אלא בהא דקאמר דעז בת שנתה ודאי לכהן, דלר' יהושע בת שנתה אינו לכהן. [ובשלמא לרבינא הרישא משום רוב התלוי במעשה].</w:t>
      </w:r>
    </w:p>
    <w:p w14:paraId="06B12AB8" w14:textId="77777777" w:rsidR="002B72FF" w:rsidRPr="009B0EA4" w:rsidRDefault="00000000" w:rsidP="009B0EA4">
      <w:pPr>
        <w:pStyle w:val="a7"/>
        <w:bidi/>
        <w:rPr>
          <w:rFonts w:ascii="Narkisim" w:hAnsi="Narkisim"/>
        </w:rPr>
      </w:pPr>
      <w:r w:rsidRPr="009B0EA4">
        <w:rPr>
          <w:rFonts w:ascii="Narkisim" w:hAnsi="Narkisim"/>
          <w:rtl/>
        </w:rPr>
        <w:t>והביא ש</w:t>
      </w:r>
      <w:r w:rsidRPr="009B0EA4">
        <w:rPr>
          <w:rFonts w:ascii="Narkisim" w:hAnsi="Narkisim"/>
          <w:b/>
          <w:bCs/>
          <w:rtl/>
        </w:rPr>
        <w:t>ה"ר יונה מטוליטולא</w:t>
      </w:r>
      <w:r w:rsidRPr="009B0EA4">
        <w:rPr>
          <w:rFonts w:ascii="Narkisim" w:hAnsi="Narkisim"/>
          <w:rtl/>
        </w:rPr>
        <w:t xml:space="preserve"> תי' דיש לחלק דדוקא הכא גבי חלב לא חייש, כיון דאיכא תרי רובי, חדא דרוב בהמות מתעברות ויולדות</w:t>
      </w:r>
      <w:r w:rsidRPr="009B0EA4">
        <w:rPr>
          <w:rStyle w:val="ac"/>
          <w:rFonts w:ascii="Narkisim" w:hAnsi="Narkisim"/>
          <w:rtl/>
        </w:rPr>
        <w:footnoteReference w:id="543"/>
      </w:r>
      <w:r w:rsidRPr="009B0EA4">
        <w:rPr>
          <w:rFonts w:ascii="Narkisim" w:hAnsi="Narkisim"/>
          <w:rtl/>
        </w:rPr>
        <w:t>, ועוד דרוב בהמות אין חולבות אא"כ יולדות, ולכך אמר ר' יהושע החלב פוטר לגמרי. אבל לעיל משום רוב דבהמות מתעברות ויולדות גרידא הלכך חייש למיעוט, ואית ליה שפיר דהוי ספק.</w:t>
      </w:r>
    </w:p>
    <w:p w14:paraId="55C0774F"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(כה) הק' דעדיין קשה שהגמ' מוכיחה מדברי ר' יהושע ביבמות דלא חייש למיעוטא, והתם ליכא אלא רוב א'. והדרא קו' א"כ אמאי אינו חולק במכאן ואילך. [ואף דבחלב נח' משום תרי רובי, אבל מהגמ' ביבמות קשה].</w:t>
      </w:r>
    </w:p>
    <w:p w14:paraId="53AE00D1" w14:textId="77777777" w:rsidR="002B72FF" w:rsidRPr="009B0EA4" w:rsidRDefault="00000000" w:rsidP="009B0EA4">
      <w:pPr>
        <w:pStyle w:val="a8"/>
        <w:bidi/>
        <w:rPr>
          <w:rFonts w:ascii="Narkisim" w:hAnsi="Narkisim"/>
        </w:rPr>
      </w:pPr>
      <w:r w:rsidRPr="009B0EA4">
        <w:rPr>
          <w:rFonts w:ascii="Narkisim" w:hAnsi="Narkisim"/>
          <w:rtl/>
        </w:rPr>
        <w:t>וע' יד דוד שחילק דהכא יש חזקה דהעמד בהמה בחזקת שלא ילדה, וסמוך מיעוט לחזקה. ועוד דהתם ביבמות איכא רובא וחזקה להתיר ולהכי לא חייש רבי יהושע למיעוט. עכ"פ קשה דהגמ' כאן מק' מדברי ר' יהושע דהתם ולא תי' כן.</w:t>
      </w:r>
    </w:p>
    <w:p w14:paraId="55623A13" w14:textId="77777777" w:rsidR="002B72FF" w:rsidRPr="009B0EA4" w:rsidRDefault="00000000" w:rsidP="009B0EA4">
      <w:pPr>
        <w:pStyle w:val="a7"/>
        <w:bidi/>
        <w:rPr>
          <w:rFonts w:ascii="Narkisim" w:hAnsi="Narkisim"/>
        </w:rPr>
      </w:pPr>
      <w:r w:rsidRPr="009B0EA4">
        <w:rPr>
          <w:rFonts w:ascii="Narkisim" w:hAnsi="Narkisim"/>
          <w:rtl/>
        </w:rPr>
        <w:t>אמנם ר"ת בתוס' (והראשונים) שדן דקי"ל חלב אינו פוטר משום סמוך מיעוטא לחזקה ע"כ לא ס"ל דנחשב תרי רובי, דבתרי רובי אין לנו לחוש. ע' מהריט"א (מ הא' ד"ה ולדעת) שדן שמטעם זה פליג הרמב"ן על ר"ת.</w:t>
      </w:r>
    </w:p>
    <w:p w14:paraId="345AD72D" w14:textId="77777777" w:rsidR="002B72FF" w:rsidRPr="009B0EA4" w:rsidRDefault="00000000" w:rsidP="009B0EA4">
      <w:pPr>
        <w:bidi/>
        <w:rPr>
          <w:rFonts w:ascii="Narkisim" w:hAnsi="Narkisim" w:cs="Narkisim"/>
        </w:rPr>
      </w:pPr>
      <w:r w:rsidRPr="009B0EA4">
        <w:rPr>
          <w:rFonts w:ascii="Narkisim" w:hAnsi="Narkisim" w:cs="Narkisim"/>
          <w:u w:val="single"/>
          <w:rtl/>
        </w:rPr>
        <w:t>תוד"ה חלב.</w:t>
      </w:r>
      <w:r w:rsidRPr="009B0EA4">
        <w:rPr>
          <w:rFonts w:ascii="Narkisim" w:hAnsi="Narkisim" w:cs="Narkisim"/>
          <w:rtl/>
        </w:rPr>
        <w:t xml:space="preserve"> פסק ר"ת דחלב אינו פוטר וכו' ומתוך כך מדקדק ר"ת (ס' הישר תלח) דהכי הלכתא דחיישינן למיעוטא היכא דאיכא חזקה בהדה</w:t>
      </w:r>
      <w:r w:rsidRPr="009B0EA4">
        <w:rPr>
          <w:rStyle w:val="ac"/>
          <w:rFonts w:ascii="Narkisim" w:hAnsi="Narkisim" w:cs="Narkisim"/>
          <w:rtl/>
        </w:rPr>
        <w:footnoteReference w:id="544"/>
      </w:r>
      <w:r w:rsidRPr="009B0EA4">
        <w:rPr>
          <w:rFonts w:ascii="Narkisim" w:hAnsi="Narkisim" w:cs="Narkisim"/>
          <w:rtl/>
        </w:rPr>
        <w:t>. וה</w:t>
      </w:r>
      <w:r w:rsidRPr="009B0EA4">
        <w:rPr>
          <w:rFonts w:ascii="Narkisim" w:hAnsi="Narkisim" w:cs="Narkisim"/>
          <w:b/>
          <w:bCs/>
          <w:rtl/>
        </w:rPr>
        <w:t>מרדכי</w:t>
      </w:r>
      <w:r w:rsidRPr="009B0EA4">
        <w:rPr>
          <w:rFonts w:ascii="Narkisim" w:hAnsi="Narkisim" w:cs="Narkisim"/>
          <w:rtl/>
        </w:rPr>
        <w:t xml:space="preserve"> </w:t>
      </w:r>
      <w:r w:rsidRPr="009B0EA4">
        <w:rPr>
          <w:rFonts w:ascii="Narkisim" w:hAnsi="Narkisim" w:cs="Narkisim"/>
          <w:szCs w:val="20"/>
          <w:rtl/>
        </w:rPr>
        <w:t>(הג' מרדכי יבמות קכו, ושו"ת מהר"ם מרוטנברג ד"ק שיב)</w:t>
      </w:r>
      <w:r w:rsidRPr="009B0EA4">
        <w:rPr>
          <w:rFonts w:ascii="Narkisim" w:hAnsi="Narkisim" w:cs="Narkisim"/>
          <w:rtl/>
        </w:rPr>
        <w:t xml:space="preserve"> כת' דדוקא משום חומרא דבכור</w:t>
      </w:r>
      <w:r w:rsidRPr="009B0EA4">
        <w:rPr>
          <w:rStyle w:val="ac"/>
          <w:rFonts w:ascii="Narkisim" w:hAnsi="Narkisim" w:cs="Narkisim"/>
          <w:rtl/>
        </w:rPr>
        <w:footnoteReference w:id="545"/>
      </w:r>
      <w:r w:rsidRPr="009B0EA4">
        <w:rPr>
          <w:rFonts w:ascii="Narkisim" w:hAnsi="Narkisim" w:cs="Narkisim"/>
          <w:rtl/>
        </w:rPr>
        <w:t xml:space="preserve"> החמירו לחוש למיעוטא דחולבות אף שאין יולדות.</w:t>
      </w:r>
    </w:p>
    <w:p w14:paraId="1BFD9EE2" w14:textId="77777777" w:rsidR="002B72FF" w:rsidRPr="009B0EA4" w:rsidRDefault="00000000" w:rsidP="009B0EA4">
      <w:pPr>
        <w:pStyle w:val="a8"/>
        <w:bidi/>
        <w:rPr>
          <w:rFonts w:ascii="Narkisim" w:hAnsi="Narkisim"/>
        </w:rPr>
      </w:pPr>
      <w:r w:rsidRPr="009B0EA4">
        <w:rPr>
          <w:rFonts w:ascii="Narkisim" w:hAnsi="Narkisim"/>
          <w:rtl/>
        </w:rPr>
        <w:t xml:space="preserve">ודעת </w:t>
      </w:r>
      <w:r w:rsidRPr="009B0EA4">
        <w:rPr>
          <w:rFonts w:ascii="Narkisim" w:hAnsi="Narkisim"/>
          <w:b/>
          <w:bCs/>
          <w:rtl/>
        </w:rPr>
        <w:t>רב האי גאון</w:t>
      </w:r>
      <w:r w:rsidRPr="009B0EA4">
        <w:rPr>
          <w:rFonts w:ascii="Narkisim" w:hAnsi="Narkisim"/>
          <w:rtl/>
        </w:rPr>
        <w:t xml:space="preserve"> (הו' ברמב"ן ושא"ר יבמות קיט: וחולין פו:) דאף רבנן ס"ל סמוך מיעוטא לחזקה ואיתרע ליה רוב. והוה כפלגא על פלגא</w:t>
      </w:r>
      <w:r w:rsidRPr="009B0EA4">
        <w:rPr>
          <w:rStyle w:val="ac"/>
          <w:rFonts w:ascii="Narkisim" w:hAnsi="Narkisim"/>
          <w:rtl/>
        </w:rPr>
        <w:footnoteReference w:id="546"/>
      </w:r>
      <w:r w:rsidRPr="009B0EA4">
        <w:rPr>
          <w:rFonts w:ascii="Narkisim" w:hAnsi="Narkisim"/>
          <w:rtl/>
        </w:rPr>
        <w:t>. אבל תוס' דידן נקטו דדעת רבנן דמיעוטא כמאן דליתא ולא אמרי' סמוך, אלא דאנן קי"ל להחמיר [מדרבנן] כר' מאיר היכא דיש חזקה מסייע.</w:t>
      </w:r>
    </w:p>
    <w:p w14:paraId="6BC50D28" w14:textId="77777777" w:rsidR="002B72FF" w:rsidRPr="009B0EA4" w:rsidRDefault="00000000" w:rsidP="009B0EA4">
      <w:pPr>
        <w:bidi/>
        <w:rPr>
          <w:rFonts w:ascii="Narkisim" w:hAnsi="Narkisim" w:cs="Narkisim"/>
        </w:rPr>
      </w:pPr>
      <w:r w:rsidRPr="009B0EA4">
        <w:rPr>
          <w:rFonts w:ascii="Narkisim" w:hAnsi="Narkisim" w:cs="Narkisim"/>
          <w:rtl/>
        </w:rPr>
        <w:t>אבל דעת רוב ה</w:t>
      </w:r>
      <w:r w:rsidRPr="009B0EA4">
        <w:rPr>
          <w:rFonts w:ascii="Narkisim" w:hAnsi="Narkisim" w:cs="Narkisim"/>
          <w:b/>
          <w:bCs/>
          <w:rtl/>
        </w:rPr>
        <w:t>ראשונים</w:t>
      </w:r>
      <w:r w:rsidRPr="009B0EA4">
        <w:rPr>
          <w:rFonts w:ascii="Narkisim" w:hAnsi="Narkisim" w:cs="Narkisim"/>
          <w:rtl/>
        </w:rPr>
        <w:t xml:space="preserve"> (ע' תוס' יבמות קיט. ומרדכי חולין תשלז ועוד) דלא קי"ל כר' מאיר דחייש למיעוטא. ו</w:t>
      </w:r>
      <w:r w:rsidRPr="009B0EA4">
        <w:rPr>
          <w:rFonts w:ascii="Narkisim" w:hAnsi="Narkisim" w:cs="Narkisim"/>
          <w:b/>
          <w:bCs/>
          <w:rtl/>
        </w:rPr>
        <w:t>ר"י</w:t>
      </w:r>
      <w:r w:rsidRPr="009B0EA4">
        <w:rPr>
          <w:rFonts w:ascii="Narkisim" w:hAnsi="Narkisim" w:cs="Narkisim"/>
          <w:rtl/>
        </w:rPr>
        <w:t xml:space="preserve"> </w:t>
      </w:r>
      <w:r w:rsidRPr="009B0EA4">
        <w:rPr>
          <w:rFonts w:ascii="Narkisim" w:hAnsi="Narkisim" w:cs="Narkisim"/>
          <w:szCs w:val="20"/>
          <w:rtl/>
        </w:rPr>
        <w:t xml:space="preserve">(בתוס' יבמות קיט. ובמרדכי חולין תקצב, תוס' דידן 'ומיהו מצינו למימר' {י' </w:t>
      </w:r>
      <w:r w:rsidRPr="009B0EA4">
        <w:rPr>
          <w:rFonts w:ascii="Narkisim" w:hAnsi="Narkisim" w:cs="Narkisim"/>
          <w:szCs w:val="20"/>
          <w:rtl/>
        </w:rPr>
        <w:lastRenderedPageBreak/>
        <w:t>שורות מסוה"ע}, וכ"כ בהל' הרמב"ן לקמן כג: יז. בד"ו, רא"ש ס"ס ב ויבמות טז א</w:t>
      </w:r>
      <w:r w:rsidRPr="009B0EA4">
        <w:rPr>
          <w:rStyle w:val="ac"/>
          <w:rFonts w:ascii="Narkisim" w:hAnsi="Narkisim" w:cs="Narkisim"/>
          <w:szCs w:val="20"/>
          <w:rtl/>
        </w:rPr>
        <w:footnoteReference w:id="547"/>
      </w:r>
      <w:r w:rsidRPr="009B0EA4">
        <w:rPr>
          <w:rFonts w:ascii="Narkisim" w:hAnsi="Narkisim" w:cs="Narkisim"/>
          <w:szCs w:val="20"/>
          <w:rtl/>
        </w:rPr>
        <w:t>)</w:t>
      </w:r>
      <w:r w:rsidRPr="009B0EA4">
        <w:rPr>
          <w:rFonts w:ascii="Narkisim" w:hAnsi="Narkisim" w:cs="Narkisim"/>
          <w:rtl/>
        </w:rPr>
        <w:t xml:space="preserve"> דחה דהא דחלב אינו פוטר היינו באופן שראינו אותה חולבת קודם לידה זו. [ולפ"ז בעלמא חלב פוטר, וכ"פ הרמב"ם ד ח והשו"ע שטז ג, והרמ"א הביא דעת ר"ת דאינו פוטר. וע"ע גר"א שם ה].</w:t>
      </w:r>
    </w:p>
    <w:p w14:paraId="01969532"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(מ הא' סק"א ד"ה והנה לענין) הק' איך פסקו הראשונים דחלב פוטר, הרי לדעת רב האי גאון אף רבנן מודים דאמרי' סמוך מיעוטא לחזקה</w:t>
      </w:r>
      <w:r w:rsidRPr="009B0EA4">
        <w:rPr>
          <w:rStyle w:val="ac"/>
          <w:rFonts w:ascii="Narkisim" w:hAnsi="Narkisim"/>
          <w:rtl/>
        </w:rPr>
        <w:footnoteReference w:id="548"/>
      </w:r>
      <w:r w:rsidRPr="009B0EA4">
        <w:rPr>
          <w:rFonts w:ascii="Narkisim" w:hAnsi="Narkisim"/>
          <w:rtl/>
        </w:rPr>
        <w:t>. ובשלמא לפי חילוק הרשב"א והריטב"א דה"מ במיעוט שהוא מסולק מהרוב, אבל מיעוט החולבות קודם לידה אינו מסולק מהרוב ואינו ממעט הרוב מש"ה יש להקל. אבל לדברי הרמב"ן שלא חילק בזה צ"ב מ"ש דלא אמרי' כאן סמוך מיעוטא לחזקה להחמיר.</w:t>
      </w:r>
    </w:p>
    <w:p w14:paraId="08E654BE" w14:textId="77777777" w:rsidR="002B72FF" w:rsidRPr="009B0EA4" w:rsidRDefault="00000000" w:rsidP="009B0EA4">
      <w:pPr>
        <w:pStyle w:val="a8"/>
        <w:bidi/>
        <w:rPr>
          <w:rFonts w:ascii="Narkisim" w:hAnsi="Narkisim"/>
        </w:rPr>
      </w:pPr>
      <w:r w:rsidRPr="009B0EA4">
        <w:rPr>
          <w:rFonts w:ascii="Narkisim" w:hAnsi="Narkisim"/>
          <w:rtl/>
        </w:rPr>
        <w:t>וכת' דצ"ל דס"ל שדעת הרמב"ן דליכא חזקה דהעמד בהמה אחזקה שלא ילדה, דאדרבה העמד ולד על חזקתו שהוא חולין</w:t>
      </w:r>
      <w:r w:rsidRPr="009B0EA4">
        <w:rPr>
          <w:rStyle w:val="ac"/>
          <w:rFonts w:ascii="Narkisim" w:hAnsi="Narkisim"/>
          <w:rtl/>
        </w:rPr>
        <w:footnoteReference w:id="549"/>
      </w:r>
      <w:r w:rsidRPr="009B0EA4">
        <w:rPr>
          <w:rFonts w:ascii="Narkisim" w:hAnsi="Narkisim"/>
          <w:rtl/>
        </w:rPr>
        <w:t xml:space="preserve"> [ע' המשך התוס']. ועוד תי' ע"פ דברי השיטמ"ק (בשם ר' יונה) דכאן יש ב' רובי, רוב מתעברות בזמן הראוי ורוב אין חולבות אא"כ יולדות</w:t>
      </w:r>
      <w:r w:rsidRPr="009B0EA4">
        <w:rPr>
          <w:rStyle w:val="ac"/>
          <w:rFonts w:ascii="Narkisim" w:hAnsi="Narkisim"/>
          <w:rtl/>
        </w:rPr>
        <w:footnoteReference w:id="550"/>
      </w:r>
      <w:r w:rsidRPr="009B0EA4">
        <w:rPr>
          <w:rFonts w:ascii="Narkisim" w:hAnsi="Narkisim"/>
          <w:rtl/>
        </w:rPr>
        <w:t>.</w:t>
      </w:r>
    </w:p>
    <w:p w14:paraId="074DABA2" w14:textId="77777777" w:rsidR="002B72FF" w:rsidRPr="009B0EA4" w:rsidRDefault="00000000" w:rsidP="009B0EA4">
      <w:pPr>
        <w:pStyle w:val="a8"/>
        <w:bidi/>
        <w:rPr>
          <w:rFonts w:ascii="Narkisim" w:hAnsi="Narkisim"/>
        </w:rPr>
      </w:pPr>
      <w:r w:rsidRPr="009B0EA4">
        <w:rPr>
          <w:rFonts w:ascii="Narkisim" w:hAnsi="Narkisim"/>
          <w:rtl/>
        </w:rPr>
        <w:t>והחזו"א (כ ד) כת' עוד דאפשר שרוב המעיד על העבר עדיף ולא חשיב כחזקה מנגדתו.</w:t>
      </w:r>
    </w:p>
    <w:p w14:paraId="49BE2414" w14:textId="77777777" w:rsidR="002B72FF" w:rsidRPr="009B0EA4" w:rsidRDefault="00000000" w:rsidP="009B0EA4">
      <w:pPr>
        <w:bidi/>
        <w:rPr>
          <w:rFonts w:ascii="Narkisim" w:hAnsi="Narkisim" w:cs="Narkisim"/>
        </w:rPr>
      </w:pPr>
      <w:r w:rsidRPr="009B0EA4">
        <w:rPr>
          <w:rFonts w:ascii="Narkisim" w:hAnsi="Narkisim" w:cs="Narkisim"/>
          <w:u w:val="single"/>
          <w:rtl/>
        </w:rPr>
        <w:t>בא"ד דקאמר לר"מ דחייש למיעוטא היכי אכיל בשרא וכו' דלא קאמר היכי אכלינן בישרא, מ"מ היכא דחזקה מסייעתו חיישינן וכו'</w:t>
      </w:r>
      <w:r w:rsidRPr="009B0EA4">
        <w:rPr>
          <w:rFonts w:ascii="Narkisim" w:hAnsi="Narkisim" w:cs="Narkisim"/>
          <w:rtl/>
        </w:rPr>
        <w:t>. [אבל לא קי"ל כר' מאיר לאסור אכילת בשר מחשש נקב במקום שחיטה, כיון דליכא חזקה]. וה</w:t>
      </w:r>
      <w:r w:rsidRPr="009B0EA4">
        <w:rPr>
          <w:rFonts w:ascii="Narkisim" w:hAnsi="Narkisim" w:cs="Narkisim"/>
          <w:b/>
          <w:bCs/>
          <w:rtl/>
        </w:rPr>
        <w:t>מהרש"א</w:t>
      </w:r>
      <w:r w:rsidRPr="009B0EA4">
        <w:rPr>
          <w:rFonts w:ascii="Narkisim" w:hAnsi="Narkisim" w:cs="Narkisim"/>
          <w:rtl/>
        </w:rPr>
        <w:t xml:space="preserve"> הק' דהתם נמי חזקה מסייעתו, דבהמה בחזקת איסור עומדת עד שלא נשחטה</w:t>
      </w:r>
      <w:r w:rsidRPr="009B0EA4">
        <w:rPr>
          <w:rStyle w:val="ac"/>
          <w:rFonts w:ascii="Narkisim" w:hAnsi="Narkisim" w:cs="Narkisim"/>
          <w:rtl/>
        </w:rPr>
        <w:footnoteReference w:id="551"/>
      </w:r>
      <w:r w:rsidRPr="009B0EA4">
        <w:rPr>
          <w:rFonts w:ascii="Narkisim" w:hAnsi="Narkisim" w:cs="Narkisim"/>
          <w:rtl/>
        </w:rPr>
        <w:t>. וכמו שכתבו תוס' (לקמן) גבי רוב מצויין אצל שחיטה מומחין הן</w:t>
      </w:r>
      <w:r w:rsidRPr="009B0EA4">
        <w:rPr>
          <w:rStyle w:val="ac"/>
          <w:rFonts w:ascii="Narkisim" w:hAnsi="Narkisim" w:cs="Narkisim"/>
          <w:rtl/>
        </w:rPr>
        <w:footnoteReference w:id="552"/>
      </w:r>
      <w:r w:rsidRPr="009B0EA4">
        <w:rPr>
          <w:rFonts w:ascii="Narkisim" w:hAnsi="Narkisim" w:cs="Narkisim"/>
          <w:rtl/>
        </w:rPr>
        <w:t>.</w:t>
      </w:r>
    </w:p>
    <w:p w14:paraId="1E7AFAA2" w14:textId="77777777" w:rsidR="002B72FF" w:rsidRPr="009B0EA4" w:rsidRDefault="00000000" w:rsidP="009B0EA4">
      <w:pPr>
        <w:pStyle w:val="a7"/>
        <w:bidi/>
        <w:rPr>
          <w:rFonts w:ascii="Narkisim" w:hAnsi="Narkisim"/>
        </w:rPr>
      </w:pPr>
      <w:r w:rsidRPr="009B0EA4">
        <w:rPr>
          <w:rFonts w:ascii="Narkisim" w:hAnsi="Narkisim"/>
          <w:rtl/>
        </w:rPr>
        <w:t>וכת' דיש ליישב דהיכא שנשחטה כראוי, אף אילו יש נקב במקום שחיטה הוה רק טריפה, ונטהרת מידי נבילה. ומש"ה אינו כנגד חזקה.</w:t>
      </w:r>
    </w:p>
    <w:p w14:paraId="6EEDCF1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(רש"ש, רע"א ת' קג ג) תמהו דקי"ל (שו"ע לג ג) דנקובת הושט הוה נבילה, ולא טריפה. </w:t>
      </w:r>
      <w:r w:rsidRPr="009B0EA4">
        <w:rPr>
          <w:rFonts w:ascii="Narkisim" w:hAnsi="Narkisim"/>
          <w:szCs w:val="20"/>
          <w:rtl/>
        </w:rPr>
        <w:t>[דמסקנת הגמ' חולין לב: דפסוקת הגרגרת הוה נבילה</w:t>
      </w:r>
      <w:r w:rsidRPr="009B0EA4">
        <w:rPr>
          <w:rStyle w:val="ac"/>
          <w:rFonts w:ascii="Narkisim" w:hAnsi="Narkisim"/>
          <w:szCs w:val="20"/>
          <w:rtl/>
        </w:rPr>
        <w:footnoteReference w:id="553"/>
      </w:r>
      <w:r w:rsidRPr="009B0EA4">
        <w:rPr>
          <w:rFonts w:ascii="Narkisim" w:hAnsi="Narkisim"/>
          <w:szCs w:val="20"/>
          <w:rtl/>
        </w:rPr>
        <w:t>, אף שנכלל במשנה (שם מב.) דטריפות. ומבואר ברש"י (שם) וברמב"ם (שחיטה ג יט ובשו"ע הנ"ל) דה"ה נקובת הושט</w:t>
      </w:r>
      <w:r w:rsidRPr="009B0EA4">
        <w:rPr>
          <w:rStyle w:val="ac"/>
          <w:rFonts w:ascii="Narkisim" w:hAnsi="Narkisim"/>
          <w:szCs w:val="20"/>
          <w:rtl/>
        </w:rPr>
        <w:footnoteReference w:id="554"/>
      </w:r>
      <w:r w:rsidRPr="009B0EA4">
        <w:rPr>
          <w:rFonts w:ascii="Narkisim" w:hAnsi="Narkisim"/>
          <w:szCs w:val="20"/>
          <w:rtl/>
        </w:rPr>
        <w:t xml:space="preserve">. אמנם יש </w:t>
      </w:r>
      <w:r w:rsidRPr="009B0EA4">
        <w:rPr>
          <w:rFonts w:ascii="Narkisim" w:hAnsi="Narkisim"/>
          <w:b/>
          <w:bCs/>
          <w:szCs w:val="20"/>
          <w:rtl/>
        </w:rPr>
        <w:t>ראשונים</w:t>
      </w:r>
      <w:r w:rsidRPr="009B0EA4">
        <w:rPr>
          <w:rStyle w:val="ac"/>
          <w:rFonts w:ascii="Narkisim" w:hAnsi="Narkisim"/>
          <w:szCs w:val="20"/>
          <w:rtl/>
        </w:rPr>
        <w:footnoteReference w:id="555"/>
      </w:r>
      <w:r w:rsidRPr="009B0EA4">
        <w:rPr>
          <w:rFonts w:ascii="Narkisim" w:hAnsi="Narkisim"/>
          <w:szCs w:val="20"/>
          <w:rtl/>
        </w:rPr>
        <w:t xml:space="preserve"> שחילקו דה"מ פסוקת הגרגרת דהוה רוב סימן, אבל נקב בושט הוה רק טריפה. וכן דן האחרונים (רש"ש, חת"ס יו"ד כד ועוד) בכוונת התוס' דידן]</w:t>
      </w:r>
      <w:r w:rsidRPr="009B0EA4">
        <w:rPr>
          <w:rFonts w:ascii="Narkisim" w:hAnsi="Narkisim"/>
          <w:rtl/>
        </w:rPr>
        <w:t>.</w:t>
      </w:r>
    </w:p>
    <w:p w14:paraId="342EDF67"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(ק' קצח ות' קג ד) יישב דודאי במציאות נקובת הוושט הוי רק מיעוטא דמיעוטא</w:t>
      </w:r>
      <w:r w:rsidRPr="009B0EA4">
        <w:rPr>
          <w:rStyle w:val="ac"/>
          <w:rFonts w:ascii="Narkisim" w:hAnsi="Narkisim"/>
          <w:rtl/>
        </w:rPr>
        <w:footnoteReference w:id="556"/>
      </w:r>
      <w:r w:rsidRPr="009B0EA4">
        <w:rPr>
          <w:rFonts w:ascii="Narkisim" w:hAnsi="Narkisim"/>
          <w:rtl/>
        </w:rPr>
        <w:t>, אלא דכללות טריפה הוי מיעוט דשכיח, פעם באבר זה ופעם באבר זה, ומטעם זה נחשב מיעוט דשכיחא דחיישינן לה. ואף שבדקנו כל האברים מלבד מקום נקב בושט, אפ"ה כיון שלא בדקנו כולו חיישינן</w:t>
      </w:r>
      <w:r w:rsidRPr="009B0EA4">
        <w:rPr>
          <w:rStyle w:val="ac"/>
          <w:rFonts w:ascii="Narkisim" w:hAnsi="Narkisim"/>
          <w:rtl/>
        </w:rPr>
        <w:footnoteReference w:id="557"/>
      </w:r>
      <w:r w:rsidRPr="009B0EA4">
        <w:rPr>
          <w:rFonts w:ascii="Narkisim" w:hAnsi="Narkisim"/>
          <w:rtl/>
        </w:rPr>
        <w:t>. אבל לענין חשש נבילה ואינו זבוח לא חיישינן, דזה תלוי רק בנקב בושט דלא שכיח כלל</w:t>
      </w:r>
      <w:r w:rsidRPr="009B0EA4">
        <w:rPr>
          <w:rStyle w:val="ac"/>
          <w:rFonts w:ascii="Narkisim" w:hAnsi="Narkisim"/>
          <w:rtl/>
        </w:rPr>
        <w:footnoteReference w:id="558"/>
      </w:r>
      <w:r w:rsidRPr="009B0EA4">
        <w:rPr>
          <w:rFonts w:ascii="Narkisim" w:hAnsi="Narkisim"/>
          <w:rtl/>
        </w:rPr>
        <w:t xml:space="preserve">. וסמוך מיעוט לחזקה הוה רק מכח דין נבילה ואינו זבוח, </w:t>
      </w:r>
      <w:r w:rsidRPr="009B0EA4">
        <w:rPr>
          <w:rFonts w:ascii="Narkisim" w:hAnsi="Narkisim"/>
          <w:rtl/>
        </w:rPr>
        <w:lastRenderedPageBreak/>
        <w:t>ונבילה הוי מיעוט דלא שכיח.</w:t>
      </w:r>
    </w:p>
    <w:p w14:paraId="053D4CDC" w14:textId="77777777" w:rsidR="002B72FF" w:rsidRPr="009B0EA4" w:rsidRDefault="00000000" w:rsidP="009B0EA4">
      <w:pPr>
        <w:bidi/>
        <w:rPr>
          <w:rFonts w:ascii="Narkisim" w:hAnsi="Narkisim" w:cs="Narkisim"/>
        </w:rPr>
      </w:pPr>
      <w:r w:rsidRPr="009B0EA4">
        <w:rPr>
          <w:rFonts w:ascii="Narkisim" w:hAnsi="Narkisim" w:cs="Narkisim"/>
          <w:rtl/>
        </w:rPr>
        <w:t xml:space="preserve">ועוד כת' </w:t>
      </w:r>
      <w:r w:rsidRPr="009B0EA4">
        <w:rPr>
          <w:rFonts w:ascii="Narkisim" w:hAnsi="Narkisim" w:cs="Narkisim"/>
          <w:b/>
          <w:bCs/>
          <w:rtl/>
        </w:rPr>
        <w:t>רע"א</w:t>
      </w:r>
      <w:r w:rsidRPr="009B0EA4">
        <w:rPr>
          <w:rFonts w:ascii="Narkisim" w:hAnsi="Narkisim" w:cs="Narkisim"/>
          <w:rtl/>
        </w:rPr>
        <w:t xml:space="preserve"> [בעיקר קושיית המהרש"א] דדין סמוך מיעוט לחזקה [לר"ת להלכה] הוי רק מדרבנן. מש"ה במקום דלא אפשר שאני, דלא החמירו במקום דאי אפשר. וקו' הגמ' (שם) מדברי ר' מאיר, דלדעת ר' מאיר סמוך מיעוטא לחזקה הוי דאורייתא (וכמ"ש תוס' בע"א).</w:t>
      </w:r>
    </w:p>
    <w:p w14:paraId="1BBA509E" w14:textId="77777777" w:rsidR="002B72FF" w:rsidRPr="009B0EA4" w:rsidRDefault="00000000" w:rsidP="009B0EA4">
      <w:pPr>
        <w:pStyle w:val="a7"/>
        <w:bidi/>
        <w:rPr>
          <w:rFonts w:ascii="Narkisim" w:hAnsi="Narkisim"/>
        </w:rPr>
      </w:pPr>
      <w:r w:rsidRPr="009B0EA4">
        <w:rPr>
          <w:rFonts w:ascii="Narkisim" w:hAnsi="Narkisim"/>
          <w:rtl/>
        </w:rPr>
        <w:t>ועפ"ז עיקר קו' הגמ' ר' מאיר היכי אכיל בישרא הוא דוקא משום סמוך מיעוטא לחזקה, דאי משום חיישינן למיעוטא בעלמא הוה רק דרבנן, ובדרבנן שפיר יש לחלק היכא דלא אפשר. אך שוב הביא דתוס' (בע"א ד"ה ואב"א וחולין שם) מבואר דקו' הגמ' שם לר' מאיר מדרבנן [וע"כ דלא הוה משום סמוך מיעוטא לחזקה</w:t>
      </w:r>
      <w:r w:rsidRPr="009B0EA4">
        <w:rPr>
          <w:rStyle w:val="ac"/>
          <w:rFonts w:ascii="Narkisim" w:hAnsi="Narkisim"/>
          <w:rtl/>
        </w:rPr>
        <w:footnoteReference w:id="559"/>
      </w:r>
      <w:r w:rsidRPr="009B0EA4">
        <w:rPr>
          <w:rFonts w:ascii="Narkisim" w:hAnsi="Narkisim"/>
          <w:rtl/>
        </w:rPr>
        <w:t>].</w:t>
      </w:r>
    </w:p>
    <w:p w14:paraId="55B375D2"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ב</w:t>
      </w:r>
      <w:r w:rsidRPr="009B0EA4">
        <w:rPr>
          <w:rFonts w:ascii="Narkisim" w:hAnsi="Narkisim"/>
          <w:b/>
          <w:bCs/>
          <w:rtl/>
        </w:rPr>
        <w:t>ס' שערי חיים</w:t>
      </w:r>
      <w:r w:rsidRPr="009B0EA4">
        <w:rPr>
          <w:rFonts w:ascii="Narkisim" w:hAnsi="Narkisim"/>
          <w:rtl/>
        </w:rPr>
        <w:t xml:space="preserve"> (כתובות מג ד, ועד"ז בס' כתבי קה"י החדשים ע) יישב קו' המהרש"א ע"פ דעת רש"י דבהמה בחייה בחזקת איסור היינו אבר מן החי, ומחזיקין מאיסור לאיסור</w:t>
      </w:r>
      <w:r w:rsidRPr="009B0EA4">
        <w:rPr>
          <w:rStyle w:val="ac"/>
          <w:rFonts w:ascii="Narkisim" w:hAnsi="Narkisim"/>
          <w:rtl/>
        </w:rPr>
        <w:footnoteReference w:id="560"/>
      </w:r>
      <w:r w:rsidRPr="009B0EA4">
        <w:rPr>
          <w:rFonts w:ascii="Narkisim" w:hAnsi="Narkisim"/>
          <w:rtl/>
        </w:rPr>
        <w:t>. אמנם דין מחזיקין מאיסור לאיסור הוה רק חזקת דין, ולא חזקה המכרעת על גוף המעשה. ואילו סמוך מיעוטא לחזקה הוא רק באופן שהחזקה מכרעת את עיקר המעשה</w:t>
      </w:r>
      <w:r w:rsidRPr="009B0EA4">
        <w:rPr>
          <w:rStyle w:val="ac"/>
          <w:rFonts w:ascii="Narkisim" w:hAnsi="Narkisim"/>
          <w:rtl/>
        </w:rPr>
        <w:footnoteReference w:id="561"/>
      </w:r>
      <w:r w:rsidRPr="009B0EA4">
        <w:rPr>
          <w:rFonts w:ascii="Narkisim" w:hAnsi="Narkisim"/>
          <w:rtl/>
        </w:rPr>
        <w:t>.</w:t>
      </w:r>
    </w:p>
    <w:p w14:paraId="60BBCA82" w14:textId="77777777" w:rsidR="002B72FF" w:rsidRPr="009B0EA4" w:rsidRDefault="00000000" w:rsidP="009B0EA4">
      <w:pPr>
        <w:bidi/>
        <w:rPr>
          <w:rFonts w:ascii="Narkisim" w:hAnsi="Narkisim" w:cs="Narkisim"/>
        </w:rPr>
      </w:pPr>
      <w:r w:rsidRPr="009B0EA4">
        <w:rPr>
          <w:rFonts w:ascii="Narkisim" w:hAnsi="Narkisim" w:cs="Narkisim"/>
          <w:u w:val="single"/>
          <w:rtl/>
        </w:rPr>
        <w:t>בא"ד והא דאמרי' רוב מצויין אצל שחיטה מומחין הן, ולא אמרי' סמוך</w:t>
      </w:r>
      <w:r w:rsidRPr="009B0EA4">
        <w:rPr>
          <w:rStyle w:val="ac"/>
          <w:rFonts w:ascii="Narkisim" w:hAnsi="Narkisim" w:cs="Narkisim"/>
          <w:u w:val="single"/>
          <w:rtl/>
        </w:rPr>
        <w:footnoteReference w:id="562"/>
      </w:r>
      <w:r w:rsidRPr="009B0EA4">
        <w:rPr>
          <w:rFonts w:ascii="Narkisim" w:hAnsi="Narkisim" w:cs="Narkisim"/>
          <w:u w:val="single"/>
          <w:rtl/>
        </w:rPr>
        <w:t xml:space="preserve"> וכו' ההוא רובא מצוי הוא ושכיח טובא וכו'</w:t>
      </w:r>
      <w:r w:rsidRPr="009B0EA4">
        <w:rPr>
          <w:rFonts w:ascii="Narkisim" w:hAnsi="Narkisim" w:cs="Narkisim"/>
          <w:rtl/>
        </w:rPr>
        <w:t>. ועד"ז כת' ה</w:t>
      </w:r>
      <w:r w:rsidRPr="009B0EA4">
        <w:rPr>
          <w:rFonts w:ascii="Narkisim" w:hAnsi="Narkisim" w:cs="Narkisim"/>
          <w:b/>
          <w:bCs/>
          <w:rtl/>
        </w:rPr>
        <w:t>רא"ה</w:t>
      </w:r>
      <w:r w:rsidRPr="009B0EA4">
        <w:rPr>
          <w:rFonts w:ascii="Narkisim" w:hAnsi="Narkisim" w:cs="Narkisim"/>
          <w:rtl/>
        </w:rPr>
        <w:t xml:space="preserve"> </w:t>
      </w:r>
      <w:r w:rsidRPr="009B0EA4">
        <w:rPr>
          <w:rFonts w:ascii="Narkisim" w:hAnsi="Narkisim" w:cs="Narkisim"/>
          <w:szCs w:val="20"/>
          <w:rtl/>
        </w:rPr>
        <w:t>(בדק הבית א א, ו: בדה"ס, הו' בריטב"א קידושין פ וכ"מ)</w:t>
      </w:r>
      <w:r w:rsidRPr="009B0EA4">
        <w:rPr>
          <w:rFonts w:ascii="Narkisim" w:hAnsi="Narkisim" w:cs="Narkisim"/>
          <w:rtl/>
        </w:rPr>
        <w:t xml:space="preserve"> דלאו דוקא 'רוב', אלא כל המצויין אצל שחיטה מומחין</w:t>
      </w:r>
      <w:r w:rsidRPr="009B0EA4">
        <w:rPr>
          <w:rStyle w:val="ac"/>
          <w:rFonts w:ascii="Narkisim" w:hAnsi="Narkisim" w:cs="Narkisim"/>
          <w:rtl/>
        </w:rPr>
        <w:footnoteReference w:id="563"/>
      </w:r>
      <w:r w:rsidRPr="009B0EA4">
        <w:rPr>
          <w:rFonts w:ascii="Narkisim" w:hAnsi="Narkisim" w:cs="Narkisim"/>
          <w:rtl/>
        </w:rPr>
        <w:t>.</w:t>
      </w:r>
    </w:p>
    <w:p w14:paraId="1F54D98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רשב"א</w:t>
      </w:r>
      <w:r w:rsidRPr="009B0EA4">
        <w:rPr>
          <w:rFonts w:ascii="Narkisim" w:hAnsi="Narkisim"/>
          <w:rtl/>
        </w:rPr>
        <w:t xml:space="preserve"> (משמרת שם) האריך לחלוק</w:t>
      </w:r>
      <w:r w:rsidRPr="009B0EA4">
        <w:rPr>
          <w:rStyle w:val="ac"/>
          <w:rFonts w:ascii="Narkisim" w:hAnsi="Narkisim"/>
          <w:rtl/>
        </w:rPr>
        <w:footnoteReference w:id="564"/>
      </w:r>
      <w:r w:rsidRPr="009B0EA4">
        <w:rPr>
          <w:rFonts w:ascii="Narkisim" w:hAnsi="Narkisim"/>
          <w:rtl/>
        </w:rPr>
        <w:t>, וכת' (ז: בדה"ס) דהכא כיון שעשו מעשה שחיטה נסתלק החזקה, וע"פ הכרעת הרוב נחשב מעשה שחיטה, ומיעוטא כמאן דליתא</w:t>
      </w:r>
      <w:r w:rsidRPr="009B0EA4">
        <w:rPr>
          <w:rStyle w:val="ac"/>
          <w:rFonts w:ascii="Narkisim" w:hAnsi="Narkisim"/>
          <w:rtl/>
        </w:rPr>
        <w:footnoteReference w:id="565"/>
      </w:r>
      <w:r w:rsidRPr="009B0EA4">
        <w:rPr>
          <w:rFonts w:ascii="Narkisim" w:hAnsi="Narkisim"/>
          <w:rtl/>
        </w:rPr>
        <w:t>.</w:t>
      </w:r>
      <w:r w:rsidRPr="009B0EA4">
        <w:rPr>
          <w:rStyle w:val="ac"/>
          <w:rFonts w:ascii="Narkisim" w:hAnsi="Narkisim"/>
          <w:rtl/>
        </w:rPr>
        <w:footnoteReference w:id="566"/>
      </w:r>
      <w:r w:rsidRPr="009B0EA4">
        <w:rPr>
          <w:rFonts w:ascii="Narkisim" w:hAnsi="Narkisim"/>
          <w:rtl/>
        </w:rPr>
        <w:t xml:space="preserve"> ולא אמרי' בכה"ג סמוך מיעוטא לחזקה.</w:t>
      </w:r>
    </w:p>
    <w:p w14:paraId="152A1D5C" w14:textId="77777777" w:rsidR="002B72FF" w:rsidRPr="009B0EA4" w:rsidRDefault="00000000" w:rsidP="009B0EA4">
      <w:pPr>
        <w:pStyle w:val="a7"/>
        <w:bidi/>
        <w:rPr>
          <w:rFonts w:ascii="Narkisim" w:hAnsi="Narkisim"/>
        </w:rPr>
      </w:pPr>
      <w:r w:rsidRPr="009B0EA4">
        <w:rPr>
          <w:rFonts w:ascii="Narkisim" w:hAnsi="Narkisim"/>
          <w:rtl/>
        </w:rPr>
        <w:t>ועוד כת' ה</w:t>
      </w:r>
      <w:r w:rsidRPr="009B0EA4">
        <w:rPr>
          <w:rFonts w:ascii="Narkisim" w:hAnsi="Narkisim"/>
          <w:b/>
          <w:bCs/>
          <w:rtl/>
        </w:rPr>
        <w:t>רשב"א</w:t>
      </w:r>
      <w:r w:rsidRPr="009B0EA4">
        <w:rPr>
          <w:rFonts w:ascii="Narkisim" w:hAnsi="Narkisim"/>
          <w:rtl/>
        </w:rPr>
        <w:t xml:space="preserve"> (ח. בדה"ס, ועד"ז כת' בחי' הרשב"א יבמות קיט. והריטב"א קידושין פ.) דיש חילוק בין מיעוט שהוא מתוך הרוב לבין מיעוט שהוא מלבד הרוב. דהא דאמרי' (יבמות קיט: לדעת רב האי גאון) סמוך מיעוטא דמפילות לחזקה הוא כשהמיעוט מרע לרוב, שאתה מסלקו מתוך הרוב</w:t>
      </w:r>
      <w:r w:rsidRPr="009B0EA4">
        <w:rPr>
          <w:rStyle w:val="ac"/>
          <w:rFonts w:ascii="Narkisim" w:hAnsi="Narkisim"/>
          <w:rtl/>
        </w:rPr>
        <w:footnoteReference w:id="567"/>
      </w:r>
      <w:r w:rsidRPr="009B0EA4">
        <w:rPr>
          <w:rFonts w:ascii="Narkisim" w:hAnsi="Narkisim"/>
          <w:rtl/>
        </w:rPr>
        <w:t xml:space="preserve">. אבל המיעוט דאין בקיאין בשחיטה וכן ההיא דעיסה בבית, מיעוט </w:t>
      </w:r>
      <w:r w:rsidRPr="009B0EA4">
        <w:rPr>
          <w:rFonts w:ascii="Narkisim" w:hAnsi="Narkisim"/>
          <w:rtl/>
        </w:rPr>
        <w:lastRenderedPageBreak/>
        <w:t>הצפרדעים אינו מגרע כחו של רוב השרצים. אלא שהוא מיעוט העומד לגמרי כנגד הרוב, ומיעוט כזה אינו חשיב להצטרף. [דהיכא שהמיעוט סותר לרוב אמרי' שהמיעוט בטל. והרשב"א ס"ל דסמוך מיעוטא לחזקה הוא דוקא כשיש מיעוט נוסף</w:t>
      </w:r>
      <w:r w:rsidRPr="009B0EA4">
        <w:rPr>
          <w:rStyle w:val="ac"/>
          <w:rFonts w:ascii="Narkisim" w:hAnsi="Narkisim"/>
          <w:rtl/>
        </w:rPr>
        <w:footnoteReference w:id="568"/>
      </w:r>
      <w:r w:rsidRPr="009B0EA4">
        <w:rPr>
          <w:rFonts w:ascii="Narkisim" w:hAnsi="Narkisim"/>
          <w:rtl/>
        </w:rPr>
        <w:t>].</w:t>
      </w:r>
    </w:p>
    <w:p w14:paraId="0BB51BE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ריטב"א</w:t>
      </w:r>
      <w:r w:rsidRPr="009B0EA4">
        <w:rPr>
          <w:rFonts w:ascii="Narkisim" w:hAnsi="Narkisim"/>
          <w:rtl/>
        </w:rPr>
        <w:t xml:space="preserve"> (חולין ג:) תי' שלא חשו למיעוט וחזקה אלא למיעוט שהוא בודאי אסור, אבל ברוב שחיטה אפי' המיעוט שאינו יודע הלכות שחיטה אינו איסור בודאי דדילמא שחיט שפיר.</w:t>
      </w:r>
    </w:p>
    <w:p w14:paraId="3DFD3435" w14:textId="77777777" w:rsidR="002B72FF" w:rsidRPr="009B0EA4" w:rsidRDefault="00000000" w:rsidP="009B0EA4">
      <w:pPr>
        <w:bidi/>
        <w:rPr>
          <w:rFonts w:ascii="Narkisim" w:hAnsi="Narkisim" w:cs="Narkisim"/>
        </w:rPr>
      </w:pPr>
      <w:r w:rsidRPr="009B0EA4">
        <w:rPr>
          <w:rFonts w:ascii="Narkisim" w:hAnsi="Narkisim" w:cs="Narkisim"/>
          <w:u w:val="single"/>
          <w:rtl/>
        </w:rPr>
        <w:t>בא"ד וכן</w:t>
      </w:r>
      <w:r w:rsidRPr="009B0EA4">
        <w:rPr>
          <w:rStyle w:val="ac"/>
          <w:rFonts w:ascii="Narkisim" w:hAnsi="Narkisim" w:cs="Narkisim"/>
          <w:u w:val="single"/>
          <w:rtl/>
        </w:rPr>
        <w:footnoteReference w:id="569"/>
      </w:r>
      <w:r w:rsidRPr="009B0EA4">
        <w:rPr>
          <w:rFonts w:ascii="Narkisim" w:hAnsi="Narkisim" w:cs="Narkisim"/>
          <w:u w:val="single"/>
          <w:rtl/>
        </w:rPr>
        <w:t xml:space="preserve"> וכו' מים שאין להם סוף וכו' ולא אמרי' סמוך וכו' ומה שהחמירו שם לכתחילה משום חומרא דאשת איש וכו'</w:t>
      </w:r>
      <w:r w:rsidRPr="009B0EA4">
        <w:rPr>
          <w:rStyle w:val="ac"/>
          <w:rFonts w:ascii="Narkisim" w:hAnsi="Narkisim" w:cs="Narkisim"/>
          <w:rtl/>
        </w:rPr>
        <w:footnoteReference w:id="570"/>
      </w:r>
      <w:r w:rsidRPr="009B0EA4">
        <w:rPr>
          <w:rFonts w:ascii="Narkisim" w:hAnsi="Narkisim" w:cs="Narkisim"/>
          <w:rtl/>
        </w:rPr>
        <w:t>. [אבל מדינא אין חשש כיון דהוה מיעוט דלא שכיח].</w:t>
      </w:r>
    </w:p>
    <w:p w14:paraId="35C89851"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(ב"מ כ:) דנו בהא דאמרי' איסורא מממונא לא ילפי', דדנו להחמיר גבי גט לחוש שמא יש ב' יוסף בן שמעון. ואף דטפי אנן מחמירין בממונא, דאין הולכים בממון אחר הרוב ובאיסורא אזלינן בתר רובא</w:t>
      </w:r>
      <w:r w:rsidRPr="009B0EA4">
        <w:rPr>
          <w:rStyle w:val="ac"/>
          <w:rFonts w:ascii="Narkisim" w:hAnsi="Narkisim" w:cs="Narkisim"/>
          <w:rtl/>
        </w:rPr>
        <w:footnoteReference w:id="571"/>
      </w:r>
      <w:r w:rsidRPr="009B0EA4">
        <w:rPr>
          <w:rFonts w:ascii="Narkisim" w:hAnsi="Narkisim" w:cs="Narkisim"/>
          <w:rtl/>
        </w:rPr>
        <w:t>, מ"מ באשת איש החמירו דמים שאין להם סוף לא תנשא לכתחילה ואף שרובם מתים. [ועוד תי' התוס' שם דהנידון שם משום חשש לעז</w:t>
      </w:r>
      <w:r w:rsidRPr="009B0EA4">
        <w:rPr>
          <w:rStyle w:val="ac"/>
          <w:rFonts w:ascii="Narkisim" w:hAnsi="Narkisim" w:cs="Narkisim"/>
          <w:rtl/>
        </w:rPr>
        <w:footnoteReference w:id="572"/>
      </w:r>
      <w:r w:rsidRPr="009B0EA4">
        <w:rPr>
          <w:rFonts w:ascii="Narkisim" w:hAnsi="Narkisim" w:cs="Narkisim"/>
          <w:rtl/>
        </w:rPr>
        <w:t>].</w:t>
      </w:r>
    </w:p>
    <w:p w14:paraId="6B8824B4" w14:textId="77777777" w:rsidR="002B72FF" w:rsidRPr="009B0EA4" w:rsidRDefault="00000000" w:rsidP="009B0EA4">
      <w:pPr>
        <w:bidi/>
        <w:rPr>
          <w:rFonts w:ascii="Narkisim" w:hAnsi="Narkisim" w:cs="Narkisim"/>
        </w:rPr>
      </w:pPr>
      <w:r w:rsidRPr="009B0EA4">
        <w:rPr>
          <w:rFonts w:ascii="Narkisim" w:hAnsi="Narkisim" w:cs="Narkisim"/>
          <w:u w:val="single"/>
          <w:rtl/>
        </w:rPr>
        <w:t>בא"ד וגוסס נמי וכו'</w:t>
      </w:r>
      <w:r w:rsidRPr="009B0EA4">
        <w:rPr>
          <w:rFonts w:ascii="Narkisim" w:hAnsi="Narkisim" w:cs="Narkisim"/>
          <w:rtl/>
        </w:rPr>
        <w:t>. פשטות דברי התוס' דאף גוסס משום חומרא דאשת איש, כמים שאין להם סוף. וכן המשיכו התוס' במסבלי והדר מקדשי דהחמירו משום חומרא דאשת איש</w:t>
      </w:r>
      <w:r w:rsidRPr="009B0EA4">
        <w:rPr>
          <w:rStyle w:val="ac"/>
          <w:rFonts w:ascii="Narkisim" w:hAnsi="Narkisim" w:cs="Narkisim"/>
          <w:rtl/>
        </w:rPr>
        <w:footnoteReference w:id="573"/>
      </w:r>
      <w:r w:rsidRPr="009B0EA4">
        <w:rPr>
          <w:rFonts w:ascii="Narkisim" w:hAnsi="Narkisim" w:cs="Narkisim"/>
          <w:rtl/>
        </w:rPr>
        <w:t>. ועפ"ז נקט ה</w:t>
      </w:r>
      <w:r w:rsidRPr="009B0EA4">
        <w:rPr>
          <w:rFonts w:ascii="Narkisim" w:hAnsi="Narkisim" w:cs="Narkisim"/>
          <w:b/>
          <w:bCs/>
          <w:rtl/>
        </w:rPr>
        <w:t>מעדני יו"ט</w:t>
      </w:r>
      <w:r w:rsidRPr="009B0EA4">
        <w:rPr>
          <w:rFonts w:ascii="Narkisim" w:hAnsi="Narkisim" w:cs="Narkisim"/>
          <w:rtl/>
        </w:rPr>
        <w:t xml:space="preserve"> דכוונת התוס' דאף כשהעידו על הגוסס עם נשאת לא תצא</w:t>
      </w:r>
      <w:r w:rsidRPr="009B0EA4">
        <w:rPr>
          <w:rStyle w:val="ac"/>
          <w:rFonts w:ascii="Narkisim" w:hAnsi="Narkisim" w:cs="Narkisim"/>
          <w:rtl/>
        </w:rPr>
        <w:footnoteReference w:id="574"/>
      </w:r>
      <w:r w:rsidRPr="009B0EA4">
        <w:rPr>
          <w:rFonts w:ascii="Narkisim" w:hAnsi="Narkisim" w:cs="Narkisim"/>
          <w:rtl/>
        </w:rPr>
        <w:t>.</w:t>
      </w:r>
    </w:p>
    <w:p w14:paraId="60F4FFF4"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שיטמ"ק</w:t>
      </w:r>
      <w:r w:rsidRPr="009B0EA4">
        <w:rPr>
          <w:rFonts w:ascii="Narkisim" w:hAnsi="Narkisim"/>
          <w:rtl/>
        </w:rPr>
        <w:t xml:space="preserve"> גרס בתוס' דסמכינן מיעוט דחיים לחזקת אשת איש. וכ"כ ה</w:t>
      </w:r>
      <w:r w:rsidRPr="009B0EA4">
        <w:rPr>
          <w:rFonts w:ascii="Narkisim" w:hAnsi="Narkisim"/>
          <w:b/>
          <w:bCs/>
          <w:rtl/>
        </w:rPr>
        <w:t>רא"ש</w:t>
      </w:r>
      <w:r w:rsidRPr="009B0EA4">
        <w:rPr>
          <w:rFonts w:ascii="Narkisim" w:hAnsi="Narkisim"/>
          <w:rtl/>
        </w:rPr>
        <w:t>. וכן ה</w:t>
      </w:r>
      <w:r w:rsidRPr="009B0EA4">
        <w:rPr>
          <w:rFonts w:ascii="Narkisim" w:hAnsi="Narkisim"/>
          <w:b/>
          <w:bCs/>
          <w:rtl/>
        </w:rPr>
        <w:t>מהרש"א</w:t>
      </w:r>
      <w:r w:rsidRPr="009B0EA4">
        <w:rPr>
          <w:rFonts w:ascii="Narkisim" w:hAnsi="Narkisim"/>
          <w:rtl/>
        </w:rPr>
        <w:t xml:space="preserve"> ביאר כוונת התוס' דקאי אדלעיל דסמכינן מיעוט לחזקה להחמיר</w:t>
      </w:r>
      <w:r w:rsidRPr="009B0EA4">
        <w:rPr>
          <w:rStyle w:val="ac"/>
          <w:rFonts w:ascii="Narkisim" w:hAnsi="Narkisim"/>
          <w:rtl/>
        </w:rPr>
        <w:footnoteReference w:id="575"/>
      </w:r>
      <w:r w:rsidRPr="009B0EA4">
        <w:rPr>
          <w:rFonts w:ascii="Narkisim" w:hAnsi="Narkisim"/>
          <w:rtl/>
        </w:rPr>
        <w:t xml:space="preserve"> [מדינא].</w:t>
      </w:r>
    </w:p>
    <w:p w14:paraId="320C2981" w14:textId="77777777" w:rsidR="002B72FF" w:rsidRPr="009B0EA4" w:rsidRDefault="00000000" w:rsidP="009B0EA4">
      <w:pPr>
        <w:pStyle w:val="a8"/>
        <w:bidi/>
        <w:rPr>
          <w:rFonts w:ascii="Narkisim" w:hAnsi="Narkisim"/>
        </w:rPr>
      </w:pPr>
      <w:r w:rsidRPr="009B0EA4">
        <w:rPr>
          <w:rFonts w:ascii="Narkisim" w:hAnsi="Narkisim"/>
          <w:rtl/>
        </w:rPr>
        <w:t>אך העיר דהמשך דברי התוס' וגם באתרא דרובא מסבלי כו' אינו ראיה אדלעיל, ואדרבה הוא סותר כל הא דלעיל</w:t>
      </w:r>
      <w:r w:rsidRPr="009B0EA4">
        <w:rPr>
          <w:rStyle w:val="ac"/>
          <w:rFonts w:ascii="Narkisim" w:hAnsi="Narkisim"/>
          <w:rtl/>
        </w:rPr>
        <w:footnoteReference w:id="576"/>
      </w:r>
      <w:r w:rsidRPr="009B0EA4">
        <w:rPr>
          <w:rFonts w:ascii="Narkisim" w:hAnsi="Narkisim"/>
          <w:rtl/>
        </w:rPr>
        <w:t>. ואפשר דר"ל דאין לדמות המיעוטין דיש מיעוט דשכיח דחיישינן ליה להחמיר אפי' לגבי רובא וחזקה.</w:t>
      </w:r>
    </w:p>
    <w:p w14:paraId="17A108FE" w14:textId="77777777" w:rsidR="002B72FF" w:rsidRPr="009B0EA4" w:rsidRDefault="00000000" w:rsidP="009B0EA4">
      <w:pPr>
        <w:bidi/>
        <w:rPr>
          <w:rFonts w:ascii="Narkisim" w:hAnsi="Narkisim" w:cs="Narkisim"/>
        </w:rPr>
      </w:pPr>
      <w:r w:rsidRPr="009B0EA4">
        <w:rPr>
          <w:rFonts w:ascii="Narkisim" w:hAnsi="Narkisim" w:cs="Narkisim"/>
          <w:u w:val="single"/>
          <w:rtl/>
        </w:rPr>
        <w:t>בא"ד ואי הוה אמרי' דלא חשיב וכו' בחזקת שלא ילדה, שאדרבה העמד ולד בחזקת שאינו קדוש בבכורה שהוא חולין במעי אמו וכו'</w:t>
      </w:r>
      <w:r w:rsidRPr="009B0EA4">
        <w:rPr>
          <w:rFonts w:ascii="Narkisim" w:hAnsi="Narkisim" w:cs="Narkisim"/>
          <w:rtl/>
        </w:rPr>
        <w:t>. תוס' כאן חזרו בהם מדברי ר"ת להחמיר בחלב משום דאיכא חזקה בהדה דלא ילדה, אלא אדרבה יש חזקה על הולד שאינו קדוש בבכורה. וע"כ דמ"ד חלב אינו פוטר חייש למיעוט לחוד [ומש"ה תוס' הק' בדברי רשב"ג].</w:t>
      </w:r>
    </w:p>
    <w:p w14:paraId="17E2A48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רא"ש</w:t>
      </w:r>
      <w:r w:rsidRPr="009B0EA4">
        <w:rPr>
          <w:rFonts w:ascii="Narkisim" w:hAnsi="Narkisim"/>
          <w:rtl/>
        </w:rPr>
        <w:t xml:space="preserve"> סיים דהך חזקה עדיפא טפי, דאיכא בהדה חזקת ממון דלא מפקינן ליה מיד </w:t>
      </w:r>
      <w:r w:rsidRPr="009B0EA4">
        <w:rPr>
          <w:rFonts w:ascii="Narkisim" w:hAnsi="Narkisim"/>
          <w:rtl/>
        </w:rPr>
        <w:lastRenderedPageBreak/>
        <w:t>הבעלים</w:t>
      </w:r>
      <w:r w:rsidRPr="009B0EA4">
        <w:rPr>
          <w:rStyle w:val="ac"/>
          <w:rFonts w:ascii="Narkisim" w:hAnsi="Narkisim"/>
          <w:rtl/>
        </w:rPr>
        <w:footnoteReference w:id="577"/>
      </w:r>
      <w:r w:rsidRPr="009B0EA4">
        <w:rPr>
          <w:rFonts w:ascii="Narkisim" w:hAnsi="Narkisim"/>
          <w:rtl/>
        </w:rPr>
        <w:t>. [וצ"ב אמאי איצטריך לומר דעדיף, דאף אי הוה חזקה כנגד חזקה לא שייך סמוך מיעוטא לחזקה. ועוד תמה מהריט"א (מ הא' סק"א סוד"ה והנה לענין) שהנידון בסוגיין האם לחוש לקדושת הבכור, ואיך יהני חזקת ממון להכריע את הקדושה. דהא שיטת הרא"ש (ע' בע"ב) כדברי הרמב"ן דהאיסור והקדושה אינם תלויים זה בזה].</w:t>
      </w:r>
    </w:p>
    <w:p w14:paraId="6CCFC2D6" w14:textId="77777777" w:rsidR="002B72FF" w:rsidRPr="009B0EA4" w:rsidRDefault="00000000" w:rsidP="009B0EA4">
      <w:pPr>
        <w:bidi/>
        <w:rPr>
          <w:rFonts w:ascii="Narkisim" w:hAnsi="Narkisim" w:cs="Narkisim"/>
        </w:rPr>
      </w:pPr>
      <w:r w:rsidRPr="009B0EA4">
        <w:rPr>
          <w:rFonts w:ascii="Narkisim" w:hAnsi="Narkisim" w:cs="Narkisim"/>
          <w:u w:val="single"/>
          <w:rtl/>
        </w:rPr>
        <w:t>שם. אדרבה העמד ולד בחזקת שאינו קדוש בבכורה וכו'</w:t>
      </w:r>
      <w:r w:rsidRPr="009B0EA4">
        <w:rPr>
          <w:rFonts w:ascii="Narkisim" w:hAnsi="Narkisim" w:cs="Narkisim"/>
          <w:rtl/>
        </w:rPr>
        <w:t xml:space="preserve">. </w:t>
      </w:r>
      <w:r w:rsidRPr="009B0EA4">
        <w:rPr>
          <w:rFonts w:ascii="Narkisim" w:hAnsi="Narkisim" w:cs="Narkisim"/>
          <w:b/>
          <w:bCs/>
          <w:rtl/>
        </w:rPr>
        <w:t>רע"א</w:t>
      </w:r>
      <w:r w:rsidRPr="009B0EA4">
        <w:rPr>
          <w:rFonts w:ascii="Narkisim" w:hAnsi="Narkisim" w:cs="Narkisim"/>
          <w:rtl/>
        </w:rPr>
        <w:t xml:space="preserve"> (ק' קסז ולעיל יב:) הק' אמאי יש בזה חזקה, הא אף מעיקרא יש לנו לדון מיד דכשיולד יהיה קדוש בבכורה, והרי נולד בפנינו. [וע"ע תוס' יבמות ל: דלכאורה מבואר דנח' האמוראים כעין סברא זו].</w:t>
      </w:r>
    </w:p>
    <w:p w14:paraId="7972711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הביא שהנידון של תוס' משום דהוה חזקה העשויה להשתנות. ועוד דן דאף לדברי התוס' כאן חזקה העשויה להשתנות לא נחשב חזקה, אך היינו דוקא כשאותו גוף עשוי להשתנות. אבל הכא בשעת לידה הוה בריה חדשה.</w:t>
      </w:r>
    </w:p>
    <w:p w14:paraId="366A82F6" w14:textId="77777777" w:rsidR="002B72FF" w:rsidRPr="009B0EA4" w:rsidRDefault="00000000" w:rsidP="009B0EA4">
      <w:pPr>
        <w:pStyle w:val="aa"/>
        <w:bidi/>
        <w:rPr>
          <w:rFonts w:ascii="Narkisim" w:hAnsi="Narkisim"/>
        </w:rPr>
      </w:pPr>
      <w:r w:rsidRPr="009B0EA4">
        <w:rPr>
          <w:rFonts w:ascii="Narkisim" w:hAnsi="Narkisim"/>
          <w:u w:val="single"/>
          <w:rtl/>
        </w:rPr>
        <w:t>בא"ד ועו"ק (ע"ז לט:) משמע דר' יוחנן סבר כר"מ בגבינות בית אונייקי, דסתמא כר"מ וכו'.</w:t>
      </w:r>
      <w:r w:rsidRPr="009B0EA4">
        <w:rPr>
          <w:rFonts w:ascii="Narkisim" w:hAnsi="Narkisim"/>
          <w:rtl/>
        </w:rPr>
        <w:t xml:space="preserve"> [דאמרי' התם דלר' יוחנן למעוטי מורייס וגבינות בית אונייקי, וסתמא כר' יוחנן. וכיון דר' יוחנן סבר בעלמא הלכה כסתם משנה משמע דס"ל כוותיה]. ותוס' הק' דמהא דאכל ר' יוחנן משחיטת כותי מוכח להיפך, דלא חייש למעוטי.</w:t>
      </w:r>
    </w:p>
    <w:p w14:paraId="2F2EE2F9"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מהרש"א</w:t>
      </w:r>
      <w:r w:rsidRPr="009B0EA4">
        <w:rPr>
          <w:rFonts w:ascii="Narkisim" w:hAnsi="Narkisim"/>
          <w:rtl/>
        </w:rPr>
        <w:t xml:space="preserve"> העיר דהו"ל לתוס' להק' מהמשנה ביבמות דלא תישנא, אהא דר' יוחנן אכל משחיטת כותים, אף נגד החזקה. דברישא דמשנה ביבמות לא פליג ר' יהושע, דהיכא דיש חזקת איסור חייש למיעוטא מטעם דאיכא חזקה בהדה. ע"ע שאר מפרשים. וע"ע צ"ק ומים קדושים.</w:t>
      </w:r>
    </w:p>
    <w:p w14:paraId="34C62880" w14:textId="77777777" w:rsidR="002B72FF" w:rsidRPr="009B0EA4" w:rsidRDefault="00000000" w:rsidP="009B0EA4">
      <w:pPr>
        <w:bidi/>
        <w:rPr>
          <w:rFonts w:ascii="Narkisim" w:hAnsi="Narkisim" w:cs="Narkisim"/>
        </w:rPr>
      </w:pPr>
      <w:r w:rsidRPr="009B0EA4">
        <w:rPr>
          <w:rFonts w:ascii="Narkisim" w:hAnsi="Narkisim" w:cs="Narkisim"/>
          <w:u w:val="single"/>
          <w:rtl/>
        </w:rPr>
        <w:t>בא"ד ועוד קשה (קידושין פ.) גבי רוב תינוקות</w:t>
      </w:r>
      <w:r w:rsidRPr="009B0EA4">
        <w:rPr>
          <w:rFonts w:ascii="Narkisim" w:hAnsi="Narkisim" w:cs="Narkisim"/>
          <w:rtl/>
        </w:rPr>
        <w:t>. ה</w:t>
      </w:r>
      <w:r w:rsidRPr="009B0EA4">
        <w:rPr>
          <w:rFonts w:ascii="Narkisim" w:hAnsi="Narkisim" w:cs="Narkisim"/>
          <w:b/>
          <w:bCs/>
          <w:rtl/>
        </w:rPr>
        <w:t>רש"ש</w:t>
      </w:r>
      <w:r w:rsidRPr="009B0EA4">
        <w:rPr>
          <w:rFonts w:ascii="Narkisim" w:hAnsi="Narkisim" w:cs="Narkisim"/>
          <w:rtl/>
        </w:rPr>
        <w:t xml:space="preserve"> העיר דנימא דדוקא לחומרא חייש למיעוטא, כמו בהא דחלב דאינו פוטר. אבל גבי תינוק הוה לקולא ולא חייש. וכחילוק הגמ' (לעיל בע"א).</w:t>
      </w:r>
    </w:p>
    <w:p w14:paraId="310C7943" w14:textId="77777777" w:rsidR="002B72FF" w:rsidRPr="009B0EA4" w:rsidRDefault="00000000" w:rsidP="009B0EA4">
      <w:pPr>
        <w:bidi/>
        <w:rPr>
          <w:rFonts w:ascii="Narkisim" w:hAnsi="Narkisim" w:cs="Narkisim"/>
        </w:rPr>
      </w:pPr>
      <w:r w:rsidRPr="009B0EA4">
        <w:rPr>
          <w:rFonts w:ascii="Narkisim" w:hAnsi="Narkisim" w:cs="Narkisim"/>
          <w:u w:val="single"/>
          <w:rtl/>
        </w:rPr>
        <w:t>בא"ד מיהו מצינו למימר וכו' דמדפטר מטעם דלא מרחמא להניק אא"כ ילדה, ונפק"מ היכא דחזינן דהוה לה חלב קודם לידה</w:t>
      </w:r>
      <w:r w:rsidRPr="009B0EA4">
        <w:rPr>
          <w:rFonts w:ascii="Narkisim" w:hAnsi="Narkisim" w:cs="Narkisim"/>
          <w:rtl/>
        </w:rPr>
        <w:t xml:space="preserve">. וכ"כ </w:t>
      </w:r>
      <w:r w:rsidRPr="009B0EA4">
        <w:rPr>
          <w:rFonts w:ascii="Narkisim" w:hAnsi="Narkisim" w:cs="Narkisim"/>
          <w:b/>
          <w:bCs/>
          <w:rtl/>
        </w:rPr>
        <w:t>ר"י</w:t>
      </w:r>
      <w:r w:rsidRPr="009B0EA4">
        <w:rPr>
          <w:rFonts w:ascii="Narkisim" w:hAnsi="Narkisim" w:cs="Narkisim"/>
          <w:rtl/>
        </w:rPr>
        <w:t xml:space="preserve"> בתוס' (יבמות קיט.) והרמב"ן (כג: יז. בד"ו) והרא"ש (כאן בסו"ד).</w:t>
      </w:r>
    </w:p>
    <w:p w14:paraId="4694D31C" w14:textId="77777777" w:rsidR="002B72FF" w:rsidRPr="009B0EA4" w:rsidRDefault="00000000" w:rsidP="009B0EA4">
      <w:pPr>
        <w:bidi/>
        <w:rPr>
          <w:rFonts w:ascii="Narkisim" w:hAnsi="Narkisim" w:cs="Narkisim"/>
        </w:rPr>
      </w:pPr>
      <w:r w:rsidRPr="009B0EA4">
        <w:rPr>
          <w:rFonts w:ascii="Narkisim" w:hAnsi="Narkisim" w:cs="Narkisim"/>
          <w:u w:val="single"/>
          <w:rtl/>
        </w:rPr>
        <w:t>בא"ד (המשך כא.) והא דבעי למימר לר"ע דחלב פוטר, ולא חייש למיעוט הו"מ לאקשויי מההיא דמכות דחייש וכו'</w:t>
      </w:r>
      <w:r w:rsidRPr="009B0EA4">
        <w:rPr>
          <w:rFonts w:ascii="Narkisim" w:hAnsi="Narkisim" w:cs="Narkisim"/>
          <w:rtl/>
        </w:rPr>
        <w:t>. ואליבא דאמת דעת ר"ע דחיישי למיעוט. וה</w:t>
      </w:r>
      <w:r w:rsidRPr="009B0EA4">
        <w:rPr>
          <w:rFonts w:ascii="Narkisim" w:hAnsi="Narkisim" w:cs="Narkisim"/>
          <w:b/>
          <w:bCs/>
          <w:rtl/>
        </w:rPr>
        <w:t>גינת ורדים</w:t>
      </w:r>
      <w:r w:rsidRPr="009B0EA4">
        <w:rPr>
          <w:rFonts w:ascii="Narkisim" w:hAnsi="Narkisim" w:cs="Narkisim"/>
          <w:rtl/>
        </w:rPr>
        <w:t xml:space="preserve"> (סא) הביא דלכאורה להך תי' ר' עקיבא ור' טרפון חיישי למיעוטא מן התורה, דאי מדרבנן היאך היו מבטלין מצות עשה דובערת הרע מקרבך.</w:t>
      </w:r>
    </w:p>
    <w:p w14:paraId="5673B5DB"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ר"ת</w:t>
      </w:r>
      <w:r w:rsidRPr="009B0EA4">
        <w:rPr>
          <w:rFonts w:ascii="Narkisim" w:hAnsi="Narkisim"/>
          <w:rtl/>
        </w:rPr>
        <w:t xml:space="preserve"> (בהמשך התוס', ותוס' מכות ז. וס' הישר תלח) חלק דהוה לא אפשר</w:t>
      </w:r>
      <w:r w:rsidRPr="009B0EA4">
        <w:rPr>
          <w:rStyle w:val="ac"/>
          <w:rFonts w:ascii="Narkisim" w:hAnsi="Narkisim"/>
          <w:rtl/>
        </w:rPr>
        <w:footnoteReference w:id="578"/>
      </w:r>
      <w:r w:rsidRPr="009B0EA4">
        <w:rPr>
          <w:rFonts w:ascii="Narkisim" w:hAnsi="Narkisim"/>
          <w:rtl/>
        </w:rPr>
        <w:t>, ולכו"ע לא חיישינן למיעוטא בלא אפשר</w:t>
      </w:r>
      <w:r w:rsidRPr="009B0EA4">
        <w:rPr>
          <w:rStyle w:val="ac"/>
          <w:rFonts w:ascii="Narkisim" w:hAnsi="Narkisim"/>
          <w:rtl/>
        </w:rPr>
        <w:footnoteReference w:id="579"/>
      </w:r>
      <w:r w:rsidRPr="009B0EA4">
        <w:rPr>
          <w:rFonts w:ascii="Narkisim" w:hAnsi="Narkisim"/>
          <w:rtl/>
        </w:rPr>
        <w:t>. אלא דכוונת ר"ע דשואלין אותם, כדי שיכחישו זה את זה. [והו' ב' תי' בתוס' חולין יא:].</w:t>
      </w:r>
    </w:p>
    <w:p w14:paraId="301486D9" w14:textId="77777777" w:rsidR="002B72FF" w:rsidRPr="009B0EA4" w:rsidRDefault="00000000" w:rsidP="009B0EA4">
      <w:pPr>
        <w:bidi/>
        <w:rPr>
          <w:rFonts w:ascii="Narkisim" w:hAnsi="Narkisim" w:cs="Narkisim"/>
        </w:rPr>
      </w:pPr>
      <w:r w:rsidRPr="009B0EA4">
        <w:rPr>
          <w:rFonts w:ascii="Narkisim" w:hAnsi="Narkisim" w:cs="Narkisim"/>
          <w:u w:val="single"/>
          <w:rtl/>
        </w:rPr>
        <w:t>ת"ר גדייה שילדה ג' בנות, וכל בנותיה ילד ג' ג' כולן נכנסות לדיר להתעשר וכו'</w:t>
      </w:r>
      <w:r w:rsidRPr="009B0EA4">
        <w:rPr>
          <w:rFonts w:ascii="Narkisim" w:hAnsi="Narkisim" w:cs="Narkisim"/>
          <w:rtl/>
        </w:rPr>
        <w:t>. ה</w:t>
      </w:r>
      <w:r w:rsidRPr="009B0EA4">
        <w:rPr>
          <w:rFonts w:ascii="Narkisim" w:hAnsi="Narkisim" w:cs="Narkisim"/>
          <w:b/>
          <w:bCs/>
          <w:rtl/>
        </w:rPr>
        <w:t>רמב"ם</w:t>
      </w:r>
      <w:r w:rsidRPr="009B0EA4">
        <w:rPr>
          <w:rFonts w:ascii="Narkisim" w:hAnsi="Narkisim" w:cs="Narkisim"/>
          <w:rtl/>
        </w:rPr>
        <w:t xml:space="preserve"> (ז ו) פסק דבר זה, שילדו תולדות בתוך שנתן הרי היא ובתה נכנסים לדיר להתעשר. והביאו דמקורו מסוגיין [והוא מהתוספתא]. אך צ"ב מאי קמ"ל, ומה ס"ד שתולדות לא יכנסו להתעשר.</w:t>
      </w:r>
    </w:p>
    <w:p w14:paraId="1E860914" w14:textId="77777777" w:rsidR="002B72FF" w:rsidRPr="009B0EA4" w:rsidRDefault="00000000" w:rsidP="009B0EA4">
      <w:pPr>
        <w:bidi/>
        <w:rPr>
          <w:rFonts w:ascii="Narkisim" w:hAnsi="Narkisim" w:cs="Narkisim"/>
        </w:rPr>
      </w:pPr>
      <w:r w:rsidRPr="009B0EA4">
        <w:rPr>
          <w:rFonts w:ascii="Narkisim" w:hAnsi="Narkisim" w:cs="Narkisim"/>
          <w:rtl/>
        </w:rPr>
        <w:t>בהמשך סוגיין יש ג' לשונות ברש"י ועוד אריכות בשיטמ"ק ורגמ"ה [וכל הפירושים קשים].</w:t>
      </w:r>
    </w:p>
    <w:p w14:paraId="1716FA5E" w14:textId="77777777" w:rsidR="002B72FF" w:rsidRPr="009B0EA4" w:rsidRDefault="00000000" w:rsidP="009B0EA4">
      <w:pPr>
        <w:bidi/>
        <w:rPr>
          <w:rFonts w:ascii="Narkisim" w:hAnsi="Narkisim" w:cs="Narkisim"/>
        </w:rPr>
      </w:pPr>
      <w:r w:rsidRPr="009B0EA4">
        <w:rPr>
          <w:rFonts w:ascii="Narkisim" w:hAnsi="Narkisim" w:cs="Narkisim"/>
          <w:rtl/>
        </w:rPr>
        <w:t>ומבואר [עכ"פ בדברי ת"ק] שהגדייה הראשונה אינה בחשבון הי' של המעשר [אלא ג' הבנות, ולכל הפחות ז' בני בנות]. ולפי' הא' והג' ברש"י איירי שהיא נולדה שנה קודמת. ולפי' הב' ברש"י איירי שנולדה בשנה זה, ובזה פליג ר' שמעון שמתעשרת עמהם.</w:t>
      </w:r>
    </w:p>
    <w:p w14:paraId="678FA12B" w14:textId="77777777" w:rsidR="002B72FF" w:rsidRPr="009B0EA4" w:rsidRDefault="00000000" w:rsidP="009B0EA4">
      <w:pPr>
        <w:pStyle w:val="aa"/>
        <w:bidi/>
        <w:rPr>
          <w:rFonts w:ascii="Narkisim" w:hAnsi="Narkisim"/>
        </w:rPr>
      </w:pPr>
      <w:r w:rsidRPr="009B0EA4">
        <w:rPr>
          <w:rFonts w:ascii="Narkisim" w:hAnsi="Narkisim"/>
          <w:u w:val="single"/>
          <w:rtl/>
        </w:rPr>
        <w:t>רש"י ד"ה גדייה</w:t>
      </w:r>
      <w:r w:rsidRPr="009B0EA4">
        <w:rPr>
          <w:rFonts w:ascii="Narkisim" w:hAnsi="Narkisim"/>
          <w:rtl/>
        </w:rPr>
        <w:t>. דדרכה לילד ולדות הרבה בעיבור א'. ה</w:t>
      </w:r>
      <w:r w:rsidRPr="009B0EA4">
        <w:rPr>
          <w:rFonts w:ascii="Narkisim" w:hAnsi="Narkisim"/>
          <w:b/>
          <w:bCs/>
          <w:rtl/>
        </w:rPr>
        <w:t xml:space="preserve">רש"ש </w:t>
      </w:r>
      <w:r w:rsidRPr="009B0EA4">
        <w:rPr>
          <w:rFonts w:ascii="Narkisim" w:hAnsi="Narkisim"/>
          <w:rtl/>
        </w:rPr>
        <w:t>העיר אמאי צריך לזה, דע"כ איירי דוקא בעז שיולדות תוך שנתה. ואילו רחל יולדת רק בשנה ב' ופרה בשנת ג' [וכ"כ השיטמ"ק כא. בדברי רש"י דדוקא נקט גדייה דאפי' מיהרה להתעבר וכו'].</w:t>
      </w:r>
    </w:p>
    <w:p w14:paraId="0C26D13B" w14:textId="77777777" w:rsidR="002B72FF" w:rsidRPr="009B0EA4" w:rsidRDefault="00000000" w:rsidP="009B0EA4">
      <w:pPr>
        <w:pStyle w:val="3"/>
        <w:bidi/>
        <w:rPr>
          <w:rFonts w:ascii="Narkisim" w:hAnsi="Narkisim"/>
        </w:rPr>
      </w:pPr>
      <w:r w:rsidRPr="009B0EA4">
        <w:rPr>
          <w:rFonts w:ascii="Narkisim" w:hAnsi="Narkisim"/>
          <w:rtl/>
        </w:rPr>
        <w:t>דף כא.</w:t>
      </w:r>
    </w:p>
    <w:p w14:paraId="48357968" w14:textId="77777777" w:rsidR="002B72FF" w:rsidRPr="009B0EA4" w:rsidRDefault="00000000" w:rsidP="009B0EA4">
      <w:pPr>
        <w:bidi/>
        <w:rPr>
          <w:rFonts w:ascii="Narkisim" w:hAnsi="Narkisim" w:cs="Narkisim"/>
        </w:rPr>
      </w:pPr>
      <w:r w:rsidRPr="009B0EA4">
        <w:rPr>
          <w:rFonts w:ascii="Narkisim" w:hAnsi="Narkisim" w:cs="Narkisim"/>
          <w:u w:val="single"/>
          <w:rtl/>
        </w:rPr>
        <w:t>לימא קסבר מטנפת אינה חוזרת ויולדת וכו'</w:t>
      </w:r>
      <w:r w:rsidRPr="009B0EA4">
        <w:rPr>
          <w:rFonts w:ascii="Narkisim" w:hAnsi="Narkisim" w:cs="Narkisim"/>
          <w:rtl/>
        </w:rPr>
        <w:t xml:space="preserve">. לפי' א' וג' ברש"י איירי באוקימתא שהבנות </w:t>
      </w:r>
      <w:r w:rsidRPr="009B0EA4">
        <w:rPr>
          <w:rFonts w:ascii="Narkisim" w:hAnsi="Narkisim" w:cs="Narkisim"/>
          <w:rtl/>
        </w:rPr>
        <w:lastRenderedPageBreak/>
        <w:t xml:space="preserve">טינפו. ובהמשך הגמ' העמידו המח' בזעירי, דהיינו שטינפו לו' חדשים. [ובהג' </w:t>
      </w:r>
      <w:r w:rsidRPr="009B0EA4">
        <w:rPr>
          <w:rFonts w:ascii="Narkisim" w:hAnsi="Narkisim" w:cs="Narkisim"/>
          <w:b/>
          <w:bCs/>
          <w:rtl/>
        </w:rPr>
        <w:t>ראמ"ה</w:t>
      </w:r>
      <w:r w:rsidRPr="009B0EA4">
        <w:rPr>
          <w:rFonts w:ascii="Narkisim" w:hAnsi="Narkisim" w:cs="Narkisim"/>
          <w:rtl/>
        </w:rPr>
        <w:t xml:space="preserve"> וה</w:t>
      </w:r>
      <w:r w:rsidRPr="009B0EA4">
        <w:rPr>
          <w:rFonts w:ascii="Narkisim" w:hAnsi="Narkisim" w:cs="Narkisim"/>
          <w:b/>
          <w:bCs/>
          <w:rtl/>
        </w:rPr>
        <w:t xml:space="preserve">חזו"א </w:t>
      </w:r>
      <w:r w:rsidRPr="009B0EA4">
        <w:rPr>
          <w:rFonts w:ascii="Narkisim" w:hAnsi="Narkisim" w:cs="Narkisim"/>
          <w:rtl/>
        </w:rPr>
        <w:t>(כ א) הק' דטינוף זו היא דברי נביאות ולא נרמז בברייתא, וקשה להעמיס מח' זה בלשון הברייתא].</w:t>
      </w:r>
    </w:p>
    <w:p w14:paraId="467F74BB" w14:textId="77777777" w:rsidR="002B72FF" w:rsidRPr="009B0EA4" w:rsidRDefault="00000000" w:rsidP="009B0EA4">
      <w:pPr>
        <w:pStyle w:val="a7"/>
        <w:bidi/>
        <w:rPr>
          <w:rFonts w:ascii="Narkisim" w:hAnsi="Narkisim"/>
        </w:rPr>
      </w:pPr>
      <w:r w:rsidRPr="009B0EA4">
        <w:rPr>
          <w:rFonts w:ascii="Narkisim" w:hAnsi="Narkisim"/>
          <w:rtl/>
        </w:rPr>
        <w:t>ולפי' הב' ברש"י לא קאי לענין טינוף כלל, אלא הנידון מתי יולדת משעה שנולדה.</w:t>
      </w:r>
    </w:p>
    <w:p w14:paraId="22ADFDA1" w14:textId="77777777" w:rsidR="002B72FF" w:rsidRPr="009B0EA4" w:rsidRDefault="00000000" w:rsidP="009B0EA4">
      <w:pPr>
        <w:pStyle w:val="aa"/>
        <w:bidi/>
        <w:rPr>
          <w:rFonts w:ascii="Narkisim" w:hAnsi="Narkisim"/>
        </w:rPr>
      </w:pPr>
      <w:r w:rsidRPr="009B0EA4">
        <w:rPr>
          <w:rFonts w:ascii="Narkisim" w:hAnsi="Narkisim"/>
          <w:u w:val="single"/>
          <w:rtl/>
        </w:rPr>
        <w:t>שם. מטנפת אינה חוזרת ויולדת בתוך שנתה וכו'</w:t>
      </w:r>
      <w:r w:rsidRPr="009B0EA4">
        <w:rPr>
          <w:rFonts w:ascii="Narkisim" w:hAnsi="Narkisim"/>
          <w:rtl/>
        </w:rPr>
        <w:t>. לפ' הב' והג' ברש"י היינו מח' ר' ישמעאל ור' יהושע (ללישנא בתרא כ.) אי חוזרת ויולדת בתוך שנתה. אבל בפי' הא' ברש"י 'תוך שנתה' דהכא קאי אטינוף, ולא אשנה דידה. ולא שייך למח' דהתם.</w:t>
      </w:r>
    </w:p>
    <w:p w14:paraId="07E7DF36"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רש"י</w:t>
      </w:r>
      <w:r w:rsidRPr="009B0EA4">
        <w:rPr>
          <w:rFonts w:ascii="Narkisim" w:hAnsi="Narkisim" w:cs="Narkisim"/>
          <w:rtl/>
        </w:rPr>
        <w:t xml:space="preserve"> (בסוה"ע) כת' דאפ"ה משכחת לה דנכנסות יחד לדיר האמהות והבנות כגון שהיתה שנה מעוברת, דיום א' בשנה שניה שלהן עדיין ר"ח אב הוא. וה</w:t>
      </w:r>
      <w:r w:rsidRPr="009B0EA4">
        <w:rPr>
          <w:rFonts w:ascii="Narkisim" w:hAnsi="Narkisim" w:cs="Narkisim"/>
          <w:b/>
          <w:bCs/>
          <w:rtl/>
        </w:rPr>
        <w:t>שיטמ"ק</w:t>
      </w:r>
      <w:r w:rsidRPr="009B0EA4">
        <w:rPr>
          <w:rFonts w:ascii="Narkisim" w:hAnsi="Narkisim" w:cs="Narkisim"/>
          <w:rtl/>
        </w:rPr>
        <w:t xml:space="preserve"> ביאר שלת"ק מתעשרות יחד, אף דהוה תחילת שנה הבא. ולדעת ר' שמעון משכחת שפיר שיתעשרו הבנות ובנות הבנות תוך השנה ממש, ואפי' שנה פשוטה</w:t>
      </w:r>
      <w:r w:rsidRPr="009B0EA4">
        <w:rPr>
          <w:rStyle w:val="ac"/>
          <w:rFonts w:ascii="Narkisim" w:hAnsi="Narkisim" w:cs="Narkisim"/>
          <w:rtl/>
        </w:rPr>
        <w:footnoteReference w:id="580"/>
      </w:r>
      <w:r w:rsidRPr="009B0EA4">
        <w:rPr>
          <w:rFonts w:ascii="Narkisim" w:hAnsi="Narkisim" w:cs="Narkisim"/>
          <w:rtl/>
        </w:rPr>
        <w:t>.</w:t>
      </w:r>
    </w:p>
    <w:p w14:paraId="656AC64C" w14:textId="77777777" w:rsidR="002B72FF" w:rsidRPr="009B0EA4" w:rsidRDefault="00000000" w:rsidP="009B0EA4">
      <w:pPr>
        <w:pStyle w:val="aa"/>
        <w:bidi/>
        <w:rPr>
          <w:rFonts w:ascii="Narkisim" w:hAnsi="Narkisim"/>
        </w:rPr>
      </w:pPr>
      <w:r w:rsidRPr="009B0EA4">
        <w:rPr>
          <w:rFonts w:ascii="Narkisim" w:hAnsi="Narkisim"/>
          <w:u w:val="single"/>
          <w:rtl/>
        </w:rPr>
        <w:t>והכא ביולדת למקוטעין וכו' ואבע"א דכו"ע אינה יולדת למקוטעין וכו</w:t>
      </w:r>
      <w:r w:rsidRPr="009B0EA4">
        <w:rPr>
          <w:rFonts w:ascii="Narkisim" w:hAnsi="Narkisim"/>
          <w:rtl/>
        </w:rPr>
        <w:t>'. וגבי אשה נח' בגמ' (נדה כז. ולח:) ביולדת לט' אי יולדת למקוטעין. ו</w:t>
      </w:r>
      <w:r w:rsidRPr="009B0EA4">
        <w:rPr>
          <w:rFonts w:ascii="Narkisim" w:hAnsi="Narkisim"/>
          <w:b/>
          <w:bCs/>
          <w:rtl/>
        </w:rPr>
        <w:t>רש"י</w:t>
      </w:r>
      <w:r w:rsidRPr="009B0EA4">
        <w:rPr>
          <w:rFonts w:ascii="Narkisim" w:hAnsi="Narkisim"/>
          <w:rtl/>
        </w:rPr>
        <w:t xml:space="preserve"> (לעיל כ.) הביא דבעינן שלמים, ר"ע יום, ולא מקוטעין.</w:t>
      </w:r>
    </w:p>
    <w:p w14:paraId="4C464DD7" w14:textId="77777777" w:rsidR="002B72FF" w:rsidRPr="009B0EA4" w:rsidRDefault="00000000" w:rsidP="009B0EA4">
      <w:pPr>
        <w:pStyle w:val="a8"/>
        <w:bidi/>
        <w:rPr>
          <w:rFonts w:ascii="Narkisim" w:hAnsi="Narkisim"/>
        </w:rPr>
      </w:pPr>
      <w:r w:rsidRPr="009B0EA4">
        <w:rPr>
          <w:rFonts w:ascii="Narkisim" w:hAnsi="Narkisim"/>
          <w:rtl/>
        </w:rPr>
        <w:t>ובגמ' (שם לח: ויבמות מב.) איתא דמ"מ היולדת לז' חדשים</w:t>
      </w:r>
      <w:r w:rsidRPr="009B0EA4">
        <w:rPr>
          <w:rStyle w:val="ac"/>
          <w:rFonts w:ascii="Narkisim" w:hAnsi="Narkisim"/>
          <w:rtl/>
        </w:rPr>
        <w:footnoteReference w:id="581"/>
      </w:r>
      <w:r w:rsidRPr="009B0EA4">
        <w:rPr>
          <w:rFonts w:ascii="Narkisim" w:hAnsi="Narkisim"/>
          <w:rtl/>
        </w:rPr>
        <w:t xml:space="preserve"> לכו"ע יולדת למקוטעין. אמנם בסוגיין מבואר דגבי גדייה אין מציאות פחות מה' חדשים.</w:t>
      </w:r>
    </w:p>
    <w:p w14:paraId="40251117" w14:textId="77777777" w:rsidR="002B72FF" w:rsidRPr="009B0EA4" w:rsidRDefault="00000000" w:rsidP="009B0EA4">
      <w:pPr>
        <w:bidi/>
        <w:rPr>
          <w:rFonts w:ascii="Narkisim" w:hAnsi="Narkisim" w:cs="Narkisim"/>
        </w:rPr>
      </w:pPr>
      <w:r w:rsidRPr="009B0EA4">
        <w:rPr>
          <w:rFonts w:ascii="Narkisim" w:hAnsi="Narkisim" w:cs="Narkisim"/>
          <w:u w:val="single"/>
          <w:rtl/>
        </w:rPr>
        <w:t>תוד"ה תנא קמא</w:t>
      </w:r>
      <w:r w:rsidRPr="009B0EA4">
        <w:rPr>
          <w:rFonts w:ascii="Narkisim" w:hAnsi="Narkisim" w:cs="Narkisim"/>
          <w:rtl/>
        </w:rPr>
        <w:t>. משמע שר"ל של ל' יום וכו' למאי דמוקי פלוגת' במקצת היום ככולו</w:t>
      </w:r>
      <w:r w:rsidRPr="009B0EA4">
        <w:rPr>
          <w:rStyle w:val="ac"/>
          <w:rFonts w:ascii="Narkisim" w:hAnsi="Narkisim" w:cs="Narkisim"/>
          <w:rtl/>
        </w:rPr>
        <w:footnoteReference w:id="582"/>
      </w:r>
      <w:r w:rsidRPr="009B0EA4">
        <w:rPr>
          <w:rFonts w:ascii="Narkisim" w:hAnsi="Narkisim" w:cs="Narkisim"/>
          <w:rtl/>
        </w:rPr>
        <w:t xml:space="preserve"> וכו' ולא משכח"ל כלל אא"כ חדשי העיבור כפי חדשי הלבנה וכו'. [וע"כ דה' חדשים דבהמה דקה היינו חדשי לבנה</w:t>
      </w:r>
      <w:r w:rsidRPr="009B0EA4">
        <w:rPr>
          <w:rStyle w:val="ac"/>
          <w:rFonts w:ascii="Narkisim" w:hAnsi="Narkisim" w:cs="Narkisim"/>
          <w:rtl/>
        </w:rPr>
        <w:footnoteReference w:id="583"/>
      </w:r>
      <w:r w:rsidRPr="009B0EA4">
        <w:rPr>
          <w:rFonts w:ascii="Narkisim" w:hAnsi="Narkisim" w:cs="Narkisim"/>
          <w:rtl/>
        </w:rPr>
        <w:t>. ולא דמי לט' חדשי העיבור של אשה דהוה של ל' יום, ר"ע ימים</w:t>
      </w:r>
      <w:r w:rsidRPr="009B0EA4">
        <w:rPr>
          <w:rStyle w:val="ac"/>
          <w:rFonts w:ascii="Narkisim" w:hAnsi="Narkisim" w:cs="Narkisim"/>
          <w:rtl/>
        </w:rPr>
        <w:footnoteReference w:id="584"/>
      </w:r>
      <w:r w:rsidRPr="009B0EA4">
        <w:rPr>
          <w:rFonts w:ascii="Narkisim" w:hAnsi="Narkisim" w:cs="Narkisim"/>
          <w:rtl/>
        </w:rPr>
        <w:t>, כדאיתא נדה לח.</w:t>
      </w:r>
      <w:r w:rsidRPr="009B0EA4">
        <w:rPr>
          <w:rStyle w:val="ac"/>
          <w:rFonts w:ascii="Narkisim" w:hAnsi="Narkisim" w:cs="Narkisim"/>
          <w:rtl/>
        </w:rPr>
        <w:footnoteReference w:id="585"/>
      </w:r>
      <w:r w:rsidRPr="009B0EA4">
        <w:rPr>
          <w:rFonts w:ascii="Narkisim" w:hAnsi="Narkisim" w:cs="Narkisim"/>
          <w:rtl/>
        </w:rPr>
        <w:t>, וכמו שהביא רש"י כ.].</w:t>
      </w:r>
    </w:p>
    <w:p w14:paraId="690D6CFB"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הביאו מה</w:t>
      </w:r>
      <w:r w:rsidRPr="009B0EA4">
        <w:rPr>
          <w:rFonts w:ascii="Narkisim" w:hAnsi="Narkisim" w:cs="Narkisim"/>
          <w:b/>
          <w:bCs/>
          <w:rtl/>
        </w:rPr>
        <w:t>ירושלמי</w:t>
      </w:r>
      <w:r w:rsidRPr="009B0EA4">
        <w:rPr>
          <w:rFonts w:ascii="Narkisim" w:hAnsi="Narkisim" w:cs="Narkisim"/>
          <w:rtl/>
        </w:rPr>
        <w:t xml:space="preserve"> (נדה א ג, וע"ע בראשית רבה כ ו) די"ב חדשי עיבור חמורה פעמים שהם לפי שנת חמה</w:t>
      </w:r>
      <w:r w:rsidRPr="009B0EA4">
        <w:rPr>
          <w:rStyle w:val="ac"/>
          <w:rFonts w:ascii="Narkisim" w:hAnsi="Narkisim" w:cs="Narkisim"/>
          <w:rtl/>
        </w:rPr>
        <w:footnoteReference w:id="586"/>
      </w:r>
      <w:r w:rsidRPr="009B0EA4">
        <w:rPr>
          <w:rFonts w:ascii="Narkisim" w:hAnsi="Narkisim" w:cs="Narkisim"/>
          <w:rtl/>
        </w:rPr>
        <w:t xml:space="preserve"> ופעמים לפי שנת</w:t>
      </w:r>
      <w:r w:rsidRPr="009B0EA4">
        <w:rPr>
          <w:rStyle w:val="ac"/>
          <w:rFonts w:ascii="Narkisim" w:hAnsi="Narkisim" w:cs="Narkisim"/>
          <w:rtl/>
        </w:rPr>
        <w:footnoteReference w:id="587"/>
      </w:r>
      <w:r w:rsidRPr="009B0EA4">
        <w:rPr>
          <w:rFonts w:ascii="Narkisim" w:hAnsi="Narkisim" w:cs="Narkisim"/>
          <w:rtl/>
        </w:rPr>
        <w:t xml:space="preserve"> לבנה [דהיינו י"א יום פחות]. </w:t>
      </w:r>
      <w:r w:rsidRPr="009B0EA4">
        <w:rPr>
          <w:rFonts w:ascii="Narkisim" w:hAnsi="Narkisim" w:cs="Narkisim"/>
          <w:szCs w:val="20"/>
          <w:rtl/>
        </w:rPr>
        <w:t>ויל"ד אי כוונת התוס' להביא מהתם דמצאנו חדשי לבנה, ואף דיש חילוק בין בהמה דקה לחמור, דהתם הוה רק פעמים, והכא הוה בתורת ודאי. או דאף בבהמה דקה רק פעמים הוה כפי חדשי לבנה [ובסוגיין דנו על הזמן הקצר ביותר, ובאמת פעמים הוה יותר].</w:t>
      </w:r>
    </w:p>
    <w:p w14:paraId="431AB9EB" w14:textId="77777777" w:rsidR="002B72FF" w:rsidRPr="009B0EA4" w:rsidRDefault="00000000" w:rsidP="009B0EA4">
      <w:pPr>
        <w:bidi/>
        <w:rPr>
          <w:rFonts w:ascii="Narkisim" w:hAnsi="Narkisim" w:cs="Narkisim"/>
        </w:rPr>
      </w:pPr>
      <w:r w:rsidRPr="009B0EA4">
        <w:rPr>
          <w:rFonts w:ascii="Narkisim" w:hAnsi="Narkisim" w:cs="Narkisim"/>
          <w:u w:val="single"/>
          <w:rtl/>
        </w:rPr>
        <w:t>ואב"א וכו' והכא במחוסר זמן נכנס לדיר להתעשר וכו'</w:t>
      </w:r>
      <w:r w:rsidRPr="009B0EA4">
        <w:rPr>
          <w:rFonts w:ascii="Narkisim" w:hAnsi="Narkisim" w:cs="Narkisim"/>
          <w:rtl/>
        </w:rPr>
        <w:t>. ולדעת ר' שמעון עישרן תוך השנה, ואף הנך שנולדו היום. ואילו לרבנן נכנסו לדיר רק לאחר שעבר ז' ימים.</w:t>
      </w:r>
    </w:p>
    <w:p w14:paraId="735B32F3" w14:textId="77777777" w:rsidR="002B72FF" w:rsidRPr="009B0EA4" w:rsidRDefault="00000000" w:rsidP="009B0EA4">
      <w:pPr>
        <w:pStyle w:val="a7"/>
        <w:bidi/>
        <w:rPr>
          <w:rFonts w:ascii="Narkisim" w:hAnsi="Narkisim"/>
        </w:rPr>
      </w:pPr>
      <w:r w:rsidRPr="009B0EA4">
        <w:rPr>
          <w:rFonts w:ascii="Narkisim" w:hAnsi="Narkisim"/>
          <w:rtl/>
        </w:rPr>
        <w:t>ומבואר דאף לרבנן נכנסין יחד להתעשר, אלא שממתין לאחר ז' ימים. ונח' בזה ב</w:t>
      </w:r>
      <w:r w:rsidRPr="009B0EA4">
        <w:rPr>
          <w:rFonts w:ascii="Narkisim" w:hAnsi="Narkisim"/>
          <w:b/>
          <w:bCs/>
          <w:rtl/>
        </w:rPr>
        <w:t>ירושלמי</w:t>
      </w:r>
      <w:r w:rsidRPr="009B0EA4">
        <w:rPr>
          <w:rFonts w:ascii="Narkisim" w:hAnsi="Narkisim"/>
          <w:rtl/>
        </w:rPr>
        <w:t xml:space="preserve"> (שקלים ג א ח. בד"ו) במחוסר זמן [לרבנן] האם מצטרפין לשנה הבא, או שלאחר ז' מעשרין עם של שנתם [וכמו תבואה שאינה מתעשרת משנה לחברתה, ותלוי בשעה שגדר ולא בשעה שמעשר].</w:t>
      </w:r>
    </w:p>
    <w:p w14:paraId="0CBE9887"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(כ ב ד"ה ולאוקימתי) דן ללשונות הראשונים האם רבנן מודו דמחוסר זמן נכנס לדיר להתעשר, או דודאי פליגי ר"ש ורבנן בעלמא בזה אי נכנס לדיר להתעשר, אלא דהכא משמע דפליגי אי הזקינה נכנסת לדיר.</w:t>
      </w:r>
    </w:p>
    <w:p w14:paraId="06EE3D73" w14:textId="77777777" w:rsidR="002B72FF" w:rsidRPr="009B0EA4" w:rsidRDefault="00000000" w:rsidP="009B0EA4">
      <w:pPr>
        <w:pStyle w:val="a7"/>
        <w:bidi/>
        <w:rPr>
          <w:rFonts w:ascii="Narkisim" w:hAnsi="Narkisim"/>
        </w:rPr>
      </w:pPr>
      <w:r w:rsidRPr="009B0EA4">
        <w:rPr>
          <w:rFonts w:ascii="Narkisim" w:hAnsi="Narkisim"/>
          <w:rtl/>
        </w:rPr>
        <w:t>וכת' [ע"ד הפי' הב' ברש"י] דאף לאוקימתא זו צ"ל דפליגי גם בא' מהנך אוקימתא דלעיל, דאל"כ אמאי הזקינה לא תכנס עמהם.</w:t>
      </w:r>
    </w:p>
    <w:p w14:paraId="7CB82669" w14:textId="77777777" w:rsidR="002B72FF" w:rsidRPr="009B0EA4" w:rsidRDefault="00000000" w:rsidP="009B0EA4">
      <w:pPr>
        <w:pStyle w:val="3"/>
        <w:bidi/>
        <w:rPr>
          <w:rFonts w:ascii="Narkisim" w:hAnsi="Narkisim"/>
        </w:rPr>
      </w:pPr>
      <w:r w:rsidRPr="009B0EA4">
        <w:rPr>
          <w:rFonts w:ascii="Narkisim" w:hAnsi="Narkisim"/>
          <w:rtl/>
        </w:rPr>
        <w:lastRenderedPageBreak/>
        <w:t>דף כא:</w:t>
      </w:r>
    </w:p>
    <w:p w14:paraId="3FA68ED8" w14:textId="77777777" w:rsidR="002B72FF" w:rsidRPr="009B0EA4" w:rsidRDefault="00000000" w:rsidP="009B0EA4">
      <w:pPr>
        <w:bidi/>
        <w:rPr>
          <w:rFonts w:ascii="Narkisim" w:hAnsi="Narkisim" w:cs="Narkisim"/>
        </w:rPr>
      </w:pPr>
      <w:r w:rsidRPr="009B0EA4">
        <w:rPr>
          <w:rFonts w:ascii="Narkisim" w:hAnsi="Narkisim" w:cs="Narkisim"/>
          <w:u w:val="single"/>
          <w:rtl/>
        </w:rPr>
        <w:t>מה בכור קדוש לפני זמנו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שהרי קדושתו מרחם. וה</w:t>
      </w:r>
      <w:r w:rsidRPr="009B0EA4">
        <w:rPr>
          <w:rFonts w:ascii="Narkisim" w:hAnsi="Narkisim" w:cs="Narkisim"/>
          <w:b/>
          <w:bCs/>
          <w:rtl/>
        </w:rPr>
        <w:t>פתח"ת</w:t>
      </w:r>
      <w:r w:rsidRPr="009B0EA4">
        <w:rPr>
          <w:rFonts w:ascii="Narkisim" w:hAnsi="Narkisim" w:cs="Narkisim"/>
          <w:rtl/>
        </w:rPr>
        <w:t xml:space="preserve"> (שו א) הביא מס' </w:t>
      </w:r>
      <w:r w:rsidRPr="009B0EA4">
        <w:rPr>
          <w:rFonts w:ascii="Narkisim" w:hAnsi="Narkisim" w:cs="Narkisim"/>
          <w:b/>
          <w:bCs/>
          <w:rtl/>
        </w:rPr>
        <w:t>תיבת גמא</w:t>
      </w:r>
      <w:r w:rsidRPr="009B0EA4">
        <w:rPr>
          <w:rFonts w:ascii="Narkisim" w:hAnsi="Narkisim" w:cs="Narkisim"/>
          <w:rtl/>
        </w:rPr>
        <w:t xml:space="preserve"> (פ' ראה א) דאף הא דקי"ל (נדרים יג.) דיש מצוה להקדיש את הבכור [אף שקדוש ממילא], היינו להקדישו ביום שנולד. ודוקא בשאר קרבנות דקדושתן בפה תליא יש איסור להקדיש מחוסר זמן, אבל בבכור ליכא איסור.</w:t>
      </w:r>
    </w:p>
    <w:p w14:paraId="73C2C251"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רש"ש</w:t>
      </w:r>
      <w:r w:rsidRPr="009B0EA4">
        <w:rPr>
          <w:rFonts w:ascii="Narkisim" w:hAnsi="Narkisim"/>
          <w:rtl/>
        </w:rPr>
        <w:t xml:space="preserve"> (ערכין כט.) כת' דמקדישו רק מליל ח', דדרשת ר' אפוטריקי (זבחים יב. וחולין פא. מהפסוק ויקרא כב כז) שייכא לדרוש בקרא דכתיב גבי בכור, (שמות כג כט) ז' ימים יהיה עם אמו ביום השמיני תתנו לי [ויש לדייק הא לילה וכו', אלא לילה להקדיש]</w:t>
      </w:r>
      <w:r w:rsidRPr="009B0EA4">
        <w:rPr>
          <w:rStyle w:val="ac"/>
          <w:rFonts w:ascii="Narkisim" w:hAnsi="Narkisim"/>
          <w:rtl/>
        </w:rPr>
        <w:footnoteReference w:id="588"/>
      </w:r>
      <w:r w:rsidRPr="009B0EA4">
        <w:rPr>
          <w:rFonts w:ascii="Narkisim" w:hAnsi="Narkisim"/>
          <w:rtl/>
        </w:rPr>
        <w:t>. וכן ב</w:t>
      </w:r>
      <w:r w:rsidRPr="009B0EA4">
        <w:rPr>
          <w:rFonts w:ascii="Narkisim" w:hAnsi="Narkisim"/>
          <w:b/>
          <w:bCs/>
          <w:rtl/>
        </w:rPr>
        <w:t>הג' חש"ל</w:t>
      </w:r>
      <w:r w:rsidRPr="009B0EA4">
        <w:rPr>
          <w:rFonts w:ascii="Narkisim" w:hAnsi="Narkisim"/>
          <w:rtl/>
        </w:rPr>
        <w:t xml:space="preserve"> (ערכין כט.) כת' דהך מצוה להקדישו הוא לקדושת מזבח מליל ח', ואף שקדוש מרחם עדיין אין לו קדושת מזבח</w:t>
      </w:r>
      <w:r w:rsidRPr="009B0EA4">
        <w:rPr>
          <w:rStyle w:val="ac"/>
          <w:rFonts w:ascii="Narkisim" w:hAnsi="Narkisim"/>
          <w:rtl/>
        </w:rPr>
        <w:footnoteReference w:id="589"/>
      </w:r>
      <w:r w:rsidRPr="009B0EA4">
        <w:rPr>
          <w:rFonts w:ascii="Narkisim" w:hAnsi="Narkisim"/>
          <w:rtl/>
        </w:rPr>
        <w:t>.</w:t>
      </w:r>
    </w:p>
    <w:p w14:paraId="11A59311" w14:textId="77777777" w:rsidR="002B72FF" w:rsidRPr="009B0EA4" w:rsidRDefault="00000000" w:rsidP="009B0EA4">
      <w:pPr>
        <w:bidi/>
        <w:rPr>
          <w:rFonts w:ascii="Narkisim" w:hAnsi="Narkisim" w:cs="Narkisim"/>
        </w:rPr>
      </w:pPr>
      <w:r w:rsidRPr="009B0EA4">
        <w:rPr>
          <w:rFonts w:ascii="Narkisim" w:hAnsi="Narkisim" w:cs="Narkisim"/>
          <w:rtl/>
        </w:rPr>
        <w:t>ויש שהעירו לדברי הרש"ש והחש"ל דאף בבכור נוהג דין מחוסר זמן לענין שאינו מקדישו, א"כ מה דנו לענין מעשר ללמוד מבכור שיכנס להתעשר מחוסר זמן, ונימא דאינו רשאי להקדישו מחוסר זמן. אלא שתלוי בגדר מעשר, די"ל דעשירי מתקדש מאליו ומש"ה לא נחשב מקדיש מחוסר זמן.</w:t>
      </w:r>
    </w:p>
    <w:p w14:paraId="1807AD8C" w14:textId="77777777" w:rsidR="002B72FF" w:rsidRPr="009B0EA4" w:rsidRDefault="00000000" w:rsidP="009B0EA4">
      <w:pPr>
        <w:pStyle w:val="aa"/>
        <w:bidi/>
        <w:rPr>
          <w:rFonts w:ascii="Narkisim" w:hAnsi="Narkisim"/>
        </w:rPr>
      </w:pPr>
      <w:r w:rsidRPr="009B0EA4">
        <w:rPr>
          <w:rFonts w:ascii="Narkisim" w:hAnsi="Narkisim"/>
          <w:u w:val="single"/>
          <w:rtl/>
        </w:rPr>
        <w:t>רש"י ד"ה לילף מקדשים</w:t>
      </w:r>
      <w:r w:rsidRPr="009B0EA4">
        <w:rPr>
          <w:rFonts w:ascii="Narkisim" w:hAnsi="Narkisim"/>
          <w:rtl/>
        </w:rPr>
        <w:t>. כדאמרינן בת"כ ומיום השמיני והלאה וכו' מנין אף להקדיש ת"ל לקרבן. ה</w:t>
      </w:r>
      <w:r w:rsidRPr="009B0EA4">
        <w:rPr>
          <w:rFonts w:ascii="Narkisim" w:hAnsi="Narkisim"/>
          <w:b/>
          <w:bCs/>
          <w:rtl/>
        </w:rPr>
        <w:t>רש"ש</w:t>
      </w:r>
      <w:r w:rsidRPr="009B0EA4">
        <w:rPr>
          <w:rFonts w:ascii="Narkisim" w:hAnsi="Narkisim"/>
          <w:rtl/>
        </w:rPr>
        <w:t xml:space="preserve"> העיר דבגמ' דידן (זבחים יב. וחולין פא.) דרשו הך קרא באופן אחר, יום ח' אין לילה לא, הא כיצד לילה לקדושה יום להרצאה. [והוא דרשא סותרת מאותו פסוק, אך מתרוייהו ילפי' שאינו יכול להקדיש]. וכן השיטמ"ק (תו"ח) העיר דרש"י היה יכול להביא מהתם אלא לא חש להאריך.</w:t>
      </w:r>
    </w:p>
    <w:p w14:paraId="79999A70" w14:textId="77777777" w:rsidR="002B72FF" w:rsidRPr="009B0EA4" w:rsidRDefault="00000000" w:rsidP="009B0EA4">
      <w:pPr>
        <w:bidi/>
        <w:rPr>
          <w:rFonts w:ascii="Narkisim" w:hAnsi="Narkisim" w:cs="Narkisim"/>
        </w:rPr>
      </w:pPr>
      <w:r w:rsidRPr="009B0EA4">
        <w:rPr>
          <w:rFonts w:ascii="Narkisim" w:hAnsi="Narkisim" w:cs="Narkisim"/>
          <w:u w:val="single"/>
          <w:rtl/>
        </w:rPr>
        <w:t>תוד"ה אף</w:t>
      </w:r>
      <w:r w:rsidRPr="009B0EA4">
        <w:rPr>
          <w:rFonts w:ascii="Narkisim" w:hAnsi="Narkisim" w:cs="Narkisim"/>
          <w:rtl/>
        </w:rPr>
        <w:t xml:space="preserve">. היינו במעשר בהמה וכו' אבל בשאר קדשים מודה אפי' ר"ש. אבל </w:t>
      </w:r>
      <w:r w:rsidRPr="009B0EA4">
        <w:rPr>
          <w:rFonts w:ascii="Narkisim" w:hAnsi="Narkisim" w:cs="Narkisim"/>
          <w:b/>
          <w:bCs/>
          <w:rtl/>
        </w:rPr>
        <w:t>תוס</w:t>
      </w:r>
      <w:r w:rsidRPr="009B0EA4">
        <w:rPr>
          <w:rFonts w:ascii="Narkisim" w:hAnsi="Narkisim" w:cs="Narkisim"/>
          <w:rtl/>
        </w:rPr>
        <w:t>' (תמורה סוף יט: וזבחים קיד: ד"ה היתר) כת' דלכתחילה אסור להקדיש מחוסר זמן לר"ש, אבל אם עבר והקדיש קדוש לר"ש, דילפי' מבכור.</w:t>
      </w:r>
    </w:p>
    <w:p w14:paraId="14C6BEF0"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(איסו"מ ג י) כת' דהמקדיש מחוסר זמן אינו לוקה</w:t>
      </w:r>
      <w:r w:rsidRPr="009B0EA4">
        <w:rPr>
          <w:rStyle w:val="ac"/>
          <w:rFonts w:ascii="Narkisim" w:hAnsi="Narkisim"/>
          <w:rtl/>
        </w:rPr>
        <w:footnoteReference w:id="590"/>
      </w:r>
      <w:r w:rsidRPr="009B0EA4">
        <w:rPr>
          <w:rFonts w:ascii="Narkisim" w:hAnsi="Narkisim"/>
          <w:rtl/>
        </w:rPr>
        <w:t>, וכמקדיש בעל מום עובר</w:t>
      </w:r>
      <w:r w:rsidRPr="009B0EA4">
        <w:rPr>
          <w:rStyle w:val="ac"/>
          <w:rFonts w:ascii="Narkisim" w:hAnsi="Narkisim"/>
          <w:rtl/>
        </w:rPr>
        <w:footnoteReference w:id="591"/>
      </w:r>
      <w:r w:rsidRPr="009B0EA4">
        <w:rPr>
          <w:rFonts w:ascii="Narkisim" w:hAnsi="Narkisim"/>
          <w:rtl/>
        </w:rPr>
        <w:t>. [ומשמע דחל קדושה, וכבעל מום עובר].</w:t>
      </w:r>
    </w:p>
    <w:p w14:paraId="2797C798" w14:textId="77777777" w:rsidR="002B72FF" w:rsidRPr="009B0EA4" w:rsidRDefault="00000000" w:rsidP="009B0EA4">
      <w:pPr>
        <w:pStyle w:val="a7"/>
        <w:bidi/>
        <w:rPr>
          <w:rFonts w:ascii="Narkisim" w:hAnsi="Narkisim"/>
        </w:rPr>
      </w:pPr>
      <w:r w:rsidRPr="009B0EA4">
        <w:rPr>
          <w:rFonts w:ascii="Narkisim" w:hAnsi="Narkisim"/>
          <w:rtl/>
        </w:rPr>
        <w:t>ותוס' דידן סברי כרש"י (ד"ה לילף) דבשאר קדשים לא חלה הקדושה במחוסר זמן.</w:t>
      </w:r>
    </w:p>
    <w:p w14:paraId="04D0D3DC" w14:textId="77777777" w:rsidR="002B72FF" w:rsidRPr="009B0EA4" w:rsidRDefault="00000000" w:rsidP="009B0EA4">
      <w:pPr>
        <w:pStyle w:val="a8"/>
        <w:bidi/>
        <w:rPr>
          <w:rFonts w:ascii="Narkisim" w:hAnsi="Narkisim"/>
        </w:rPr>
      </w:pPr>
      <w:r w:rsidRPr="009B0EA4">
        <w:rPr>
          <w:rFonts w:ascii="Narkisim" w:hAnsi="Narkisim"/>
          <w:rtl/>
        </w:rPr>
        <w:t>ויש שדנו דאף לרש"י ותוס' דידן עכ"פ חל בזה קדושת דמים, וכשמגיע זמנו נתפס בקדושתו</w:t>
      </w:r>
      <w:r w:rsidRPr="009B0EA4">
        <w:rPr>
          <w:rStyle w:val="ac"/>
          <w:rFonts w:ascii="Narkisim" w:hAnsi="Narkisim"/>
          <w:rtl/>
        </w:rPr>
        <w:footnoteReference w:id="592"/>
      </w:r>
      <w:r w:rsidRPr="009B0EA4">
        <w:rPr>
          <w:rFonts w:ascii="Narkisim" w:hAnsi="Narkisim"/>
          <w:rtl/>
        </w:rPr>
        <w:t>. [ע' ראשית ביכורים].</w:t>
      </w:r>
    </w:p>
    <w:p w14:paraId="5A5C56E4"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(תמורה י:) הק' איך מקדיש עובר, ואפי' לכתחילה, הא הוה מחוסר זמן. ותי' דילפי' מקרא (לעיל יד:) דיכול להקדיש קודם שנולד. וה</w:t>
      </w:r>
      <w:r w:rsidRPr="009B0EA4">
        <w:rPr>
          <w:rFonts w:ascii="Narkisim" w:hAnsi="Narkisim" w:cs="Narkisim"/>
          <w:b/>
          <w:bCs/>
          <w:rtl/>
        </w:rPr>
        <w:t>אחרונים</w:t>
      </w:r>
      <w:r w:rsidRPr="009B0EA4">
        <w:rPr>
          <w:rFonts w:ascii="Narkisim" w:hAnsi="Narkisim" w:cs="Narkisim"/>
          <w:rtl/>
        </w:rPr>
        <w:t xml:space="preserve"> (ע' מנח"א) הק' עוד בהא דמבואר (תמורה כה.) שמקדיש עם יציאת רובו, אמאי לא הוה מחוסר זמן.</w:t>
      </w:r>
    </w:p>
    <w:p w14:paraId="237E5CF8" w14:textId="77777777" w:rsidR="002B72FF" w:rsidRPr="009B0EA4" w:rsidRDefault="00000000" w:rsidP="009B0EA4">
      <w:pPr>
        <w:pStyle w:val="aa"/>
        <w:bidi/>
        <w:rPr>
          <w:rFonts w:ascii="Narkisim" w:hAnsi="Narkisim"/>
        </w:rPr>
      </w:pPr>
      <w:r w:rsidRPr="009B0EA4">
        <w:rPr>
          <w:rFonts w:ascii="Narkisim" w:hAnsi="Narkisim"/>
          <w:u w:val="single"/>
          <w:rtl/>
        </w:rPr>
        <w:t>תמורת וכו'</w:t>
      </w:r>
      <w:r w:rsidRPr="009B0EA4">
        <w:rPr>
          <w:rFonts w:ascii="Narkisim" w:hAnsi="Narkisim"/>
          <w:rtl/>
        </w:rPr>
        <w:t>. פ</w:t>
      </w:r>
      <w:r w:rsidRPr="009B0EA4">
        <w:rPr>
          <w:rFonts w:ascii="Narkisim" w:hAnsi="Narkisim"/>
          <w:b/>
          <w:bCs/>
          <w:rtl/>
        </w:rPr>
        <w:t>רש"י</w:t>
      </w:r>
      <w:r w:rsidRPr="009B0EA4">
        <w:rPr>
          <w:rFonts w:ascii="Narkisim" w:hAnsi="Narkisim"/>
          <w:rtl/>
        </w:rPr>
        <w:t xml:space="preserve"> שבכור ומעשר אין תמורתן קריבה. [כדתנן תמורה כא. והו' לעיל טז.]. אבל </w:t>
      </w:r>
      <w:r w:rsidRPr="009B0EA4">
        <w:rPr>
          <w:rFonts w:ascii="Narkisim" w:hAnsi="Narkisim"/>
          <w:b/>
          <w:bCs/>
          <w:rtl/>
        </w:rPr>
        <w:t>רגמ"ה</w:t>
      </w:r>
      <w:r w:rsidRPr="009B0EA4">
        <w:rPr>
          <w:rFonts w:ascii="Narkisim" w:hAnsi="Narkisim"/>
          <w:rtl/>
        </w:rPr>
        <w:t xml:space="preserve"> כת' בכור ומעשר ליכא תמורה, דבכור יליף העברה ממעשר ובמעשר כתיב לא ימיר ואין תמורתו קרבה. וב</w:t>
      </w:r>
      <w:r w:rsidRPr="009B0EA4">
        <w:rPr>
          <w:rFonts w:ascii="Narkisim" w:hAnsi="Narkisim"/>
          <w:b/>
          <w:bCs/>
          <w:rtl/>
        </w:rPr>
        <w:t>גליון</w:t>
      </w:r>
      <w:r w:rsidRPr="009B0EA4">
        <w:rPr>
          <w:rFonts w:ascii="Narkisim" w:hAnsi="Narkisim"/>
          <w:rtl/>
        </w:rPr>
        <w:t xml:space="preserve"> תמה דהא באמת גם בבכור ומעשר נוהג תמורה, ורק דאינה קרובה ונאכל במומו לבעלים. וכת' דאולי הוא ט"ס, וצ"ל בכור ומעשר אין תמורתן קריבה</w:t>
      </w:r>
      <w:r w:rsidRPr="009B0EA4">
        <w:rPr>
          <w:rStyle w:val="ac"/>
          <w:rFonts w:ascii="Narkisim" w:hAnsi="Narkisim"/>
          <w:rtl/>
        </w:rPr>
        <w:footnoteReference w:id="593"/>
      </w:r>
      <w:r w:rsidRPr="009B0EA4">
        <w:rPr>
          <w:rFonts w:ascii="Narkisim" w:hAnsi="Narkisim"/>
          <w:rtl/>
        </w:rPr>
        <w:t>.</w:t>
      </w:r>
    </w:p>
    <w:p w14:paraId="41C15E66"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תוד"ה אכילה</w:t>
      </w:r>
      <w:r w:rsidRPr="009B0EA4">
        <w:rPr>
          <w:rFonts w:ascii="Narkisim" w:hAnsi="Narkisim" w:cs="Narkisim"/>
          <w:rtl/>
        </w:rPr>
        <w:t>. וק"ק הא מכלל גואל הוא. אפשר שלדעת רש"י יש כאן ב' חידושים, דקדשים [בעל מום] מהני בהם פדיון, ובבכור ומעשר ליכא פדיון כלל. ועוד יש חידוש גדול דבכור ומעשר נאכלין במומם בעודם בקדושתם. משא"כ בשאר קדשים</w:t>
      </w:r>
      <w:r w:rsidRPr="009B0EA4">
        <w:rPr>
          <w:rStyle w:val="ac"/>
          <w:rFonts w:ascii="Narkisim" w:hAnsi="Narkisim" w:cs="Narkisim"/>
          <w:rtl/>
        </w:rPr>
        <w:footnoteReference w:id="594"/>
      </w:r>
      <w:r w:rsidRPr="009B0EA4">
        <w:rPr>
          <w:rFonts w:ascii="Narkisim" w:hAnsi="Narkisim" w:cs="Narkisim"/>
          <w:rtl/>
        </w:rPr>
        <w:t>.</w:t>
      </w:r>
    </w:p>
    <w:p w14:paraId="324F53C2" w14:textId="77777777" w:rsidR="002B72FF" w:rsidRPr="009B0EA4" w:rsidRDefault="00000000" w:rsidP="009B0EA4">
      <w:pPr>
        <w:pStyle w:val="aa"/>
        <w:bidi/>
        <w:rPr>
          <w:rFonts w:ascii="Narkisim" w:hAnsi="Narkisim"/>
        </w:rPr>
      </w:pPr>
      <w:r w:rsidRPr="009B0EA4">
        <w:rPr>
          <w:rFonts w:ascii="Narkisim" w:hAnsi="Narkisim"/>
          <w:u w:val="single"/>
          <w:rtl/>
        </w:rPr>
        <w:t>בא"ד ומדאורייתא הוא, כדמשמע (תמורה ח. וסנהדרין קיב:) וכו' מי שנאכל בתורת בהמתך וכו'</w:t>
      </w:r>
      <w:r w:rsidRPr="009B0EA4">
        <w:rPr>
          <w:rFonts w:ascii="Narkisim" w:hAnsi="Narkisim"/>
          <w:rtl/>
        </w:rPr>
        <w:t xml:space="preserve">. </w:t>
      </w:r>
      <w:r w:rsidRPr="009B0EA4">
        <w:rPr>
          <w:rFonts w:ascii="Narkisim" w:hAnsi="Narkisim"/>
          <w:b/>
          <w:bCs/>
          <w:rtl/>
        </w:rPr>
        <w:t>תוס'</w:t>
      </w:r>
      <w:r w:rsidRPr="009B0EA4">
        <w:rPr>
          <w:rFonts w:ascii="Narkisim" w:hAnsi="Narkisim"/>
          <w:rtl/>
        </w:rPr>
        <w:t xml:space="preserve"> (כאן וזבחים עה:) נקטו דנתמעט מ'כל בהמתה' דכתיב בעיר הנדחת, לאפוקי הנך שאסור לשוחטן ולמוכרן באיטליז. [ולשון הגמ' בהמתך צ"ל בהמתה]. אבל היד דוד ציין דרש"י (שם) פי' בהמתה למי שנאכל לבעלים בתורת בהמתם, יצאו אלו שיש להם שם לווי שאין נאכלים בתורת בהמתם. ולא הזכיר הא דאין נשחטין באיטליז</w:t>
      </w:r>
      <w:r w:rsidRPr="009B0EA4">
        <w:rPr>
          <w:rStyle w:val="ac"/>
          <w:rFonts w:ascii="Narkisim" w:hAnsi="Narkisim"/>
          <w:rtl/>
        </w:rPr>
        <w:footnoteReference w:id="595"/>
      </w:r>
      <w:r w:rsidRPr="009B0EA4">
        <w:rPr>
          <w:rFonts w:ascii="Narkisim" w:hAnsi="Narkisim"/>
          <w:rtl/>
        </w:rPr>
        <w:t>. וכת' דנראה דרש"י סבר דמדרבנן הוא.</w:t>
      </w:r>
    </w:p>
    <w:p w14:paraId="284D181D" w14:textId="77777777" w:rsidR="002B72FF" w:rsidRPr="009B0EA4" w:rsidRDefault="00000000" w:rsidP="009B0EA4">
      <w:pPr>
        <w:pStyle w:val="aa"/>
        <w:bidi/>
        <w:rPr>
          <w:rFonts w:ascii="Narkisim" w:hAnsi="Narkisim"/>
        </w:rPr>
      </w:pPr>
      <w:r w:rsidRPr="009B0EA4">
        <w:rPr>
          <w:rFonts w:ascii="Narkisim" w:hAnsi="Narkisim"/>
          <w:u w:val="single"/>
          <w:rtl/>
        </w:rPr>
        <w:t>כדאמרי רעותא דצלתא אצר חיותא וכו'</w:t>
      </w:r>
      <w:r w:rsidRPr="009B0EA4">
        <w:rPr>
          <w:rFonts w:ascii="Narkisim" w:hAnsi="Narkisim"/>
          <w:rtl/>
        </w:rPr>
        <w:t>. וה</w:t>
      </w:r>
      <w:r w:rsidRPr="009B0EA4">
        <w:rPr>
          <w:rFonts w:ascii="Narkisim" w:hAnsi="Narkisim"/>
          <w:b/>
          <w:bCs/>
          <w:rtl/>
        </w:rPr>
        <w:t>רא"ש</w:t>
      </w:r>
      <w:r w:rsidRPr="009B0EA4">
        <w:rPr>
          <w:rFonts w:ascii="Narkisim" w:hAnsi="Narkisim"/>
          <w:rtl/>
        </w:rPr>
        <w:t xml:space="preserve"> גרס עצר חיותא. [ולא נתפרש מהו 'דצלתא', ויש שפי' שהוא שם מקום, הרועים של צלתא. ובהג' יעב"ץ פי' שהוא לשון 'עור', ע' ב"ב ה. ועוד. ורגמ"ה לא גרס כן].</w:t>
      </w:r>
    </w:p>
    <w:p w14:paraId="30A2D3D2" w14:textId="77777777" w:rsidR="002B72FF" w:rsidRPr="009B0EA4" w:rsidRDefault="00000000" w:rsidP="009B0EA4">
      <w:pPr>
        <w:pStyle w:val="aa"/>
        <w:bidi/>
        <w:rPr>
          <w:rFonts w:ascii="Narkisim" w:hAnsi="Narkisim"/>
        </w:rPr>
      </w:pPr>
      <w:r w:rsidRPr="009B0EA4">
        <w:rPr>
          <w:rFonts w:ascii="Narkisim" w:hAnsi="Narkisim"/>
          <w:u w:val="single"/>
          <w:rtl/>
        </w:rPr>
        <w:t>יצירת הולד וכו' בבהמה בכמה וכו'</w:t>
      </w:r>
      <w:r w:rsidRPr="009B0EA4">
        <w:rPr>
          <w:rFonts w:ascii="Narkisim" w:hAnsi="Narkisim"/>
          <w:rtl/>
        </w:rPr>
        <w:t>. לכאורה קאי בבהמה דקה [דקאי אטינוף דמתני']. והיה מקום לדון דבבהמה גסה כיון שזמן העיבור שלה ט' חדשים כאשה, אף יצירת הולד. אמנם ברמב"ם (ד יב) מבואר דאף בזה הוה ספק.</w:t>
      </w:r>
    </w:p>
    <w:p w14:paraId="71A4FD79" w14:textId="77777777" w:rsidR="002B72FF" w:rsidRPr="009B0EA4" w:rsidRDefault="00000000" w:rsidP="009B0EA4">
      <w:pPr>
        <w:bidi/>
        <w:rPr>
          <w:rFonts w:ascii="Narkisim" w:hAnsi="Narkisim" w:cs="Narkisim"/>
        </w:rPr>
      </w:pPr>
      <w:r w:rsidRPr="009B0EA4">
        <w:rPr>
          <w:rFonts w:ascii="Narkisim" w:hAnsi="Narkisim" w:cs="Narkisim"/>
          <w:u w:val="single"/>
          <w:rtl/>
        </w:rPr>
        <w:t>תוד"ה אשתבוחי</w:t>
      </w:r>
      <w:r w:rsidRPr="009B0EA4">
        <w:rPr>
          <w:rFonts w:ascii="Narkisim" w:hAnsi="Narkisim" w:cs="Narkisim"/>
          <w:rtl/>
        </w:rPr>
        <w:t>. פ"ה</w:t>
      </w:r>
      <w:r w:rsidRPr="009B0EA4">
        <w:rPr>
          <w:rStyle w:val="ac"/>
          <w:rFonts w:ascii="Narkisim" w:hAnsi="Narkisim" w:cs="Narkisim"/>
          <w:rtl/>
        </w:rPr>
        <w:footnoteReference w:id="596"/>
      </w:r>
      <w:r w:rsidRPr="009B0EA4">
        <w:rPr>
          <w:rFonts w:ascii="Narkisim" w:hAnsi="Narkisim" w:cs="Narkisim"/>
          <w:rtl/>
        </w:rPr>
        <w:t xml:space="preserve"> שכבר ביכרה, ולא תסתכן</w:t>
      </w:r>
      <w:r w:rsidRPr="009B0EA4">
        <w:rPr>
          <w:rStyle w:val="ac"/>
          <w:rFonts w:ascii="Narkisim" w:hAnsi="Narkisim" w:cs="Narkisim"/>
          <w:rtl/>
        </w:rPr>
        <w:footnoteReference w:id="597"/>
      </w:r>
      <w:r w:rsidRPr="009B0EA4">
        <w:rPr>
          <w:rFonts w:ascii="Narkisim" w:hAnsi="Narkisim" w:cs="Narkisim"/>
          <w:rtl/>
        </w:rPr>
        <w:t>. ורגמ"ה כת' עוד שבח ולדות, ומהריט"א (כט) ביאר דהיינו שיצאה מחשש עקרה.</w:t>
      </w:r>
    </w:p>
    <w:p w14:paraId="619CF128"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הק' לדעת הראשונים (כ.) דחיישינן לטינוף עדיין יש לחוש שמא טינפה ומטעם זה פטורה מהבכורה, ולהכי לא אשתבח ליה משום שהטינוף אינו מציל מסכנת לידה. ולעולם ניחוש דספק הוה. [ולפי' השני בתוס' דהוה משתבח דהולד הבא פטור מן הבכורה ניחא, דגם בטינוף איבעי ליה לאשתבוחי. אך עדיין ק"ק דשמא המוכר עם הארץ, וסבור שטינוף אינו פוטר ומש"ה לא אשתבח ביה]. ויישב ע"פ סברת רגמ"ה הנ"ל.</w:t>
      </w:r>
    </w:p>
    <w:p w14:paraId="5CDC827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תי' די"ל דדעת רב דלא חיישינן לטינוף, ואין קו' לדברי הפוסקים דחששו, דאין הלכה כרב. ועוד דן דאפשר אם טינפה הוה כמו פתיחת רחם, ואין סכנה כל כך בלידה כיון דכבר נפתח רחמה.</w:t>
      </w:r>
    </w:p>
    <w:p w14:paraId="12850D02" w14:textId="77777777" w:rsidR="002B72FF" w:rsidRPr="009B0EA4" w:rsidRDefault="00000000" w:rsidP="009B0EA4">
      <w:pPr>
        <w:bidi/>
        <w:rPr>
          <w:rFonts w:ascii="Narkisim" w:hAnsi="Narkisim" w:cs="Narkisim"/>
        </w:rPr>
      </w:pPr>
      <w:r w:rsidRPr="009B0EA4">
        <w:rPr>
          <w:rFonts w:ascii="Narkisim" w:hAnsi="Narkisim" w:cs="Narkisim"/>
          <w:u w:val="single"/>
          <w:rtl/>
        </w:rPr>
        <w:t>בא"ד אבל בעכו"ם וכו' אין בדבריו אמת וכו'</w:t>
      </w:r>
      <w:r w:rsidRPr="009B0EA4">
        <w:rPr>
          <w:rFonts w:ascii="Narkisim" w:hAnsi="Narkisim" w:cs="Narkisim"/>
          <w:rtl/>
        </w:rPr>
        <w:t>. ו</w:t>
      </w:r>
      <w:r w:rsidRPr="009B0EA4">
        <w:rPr>
          <w:rFonts w:ascii="Narkisim" w:hAnsi="Narkisim" w:cs="Narkisim"/>
          <w:b/>
          <w:bCs/>
          <w:rtl/>
        </w:rPr>
        <w:t>מהריט"א</w:t>
      </w:r>
      <w:r w:rsidRPr="009B0EA4">
        <w:rPr>
          <w:rFonts w:ascii="Narkisim" w:hAnsi="Narkisim" w:cs="Narkisim"/>
          <w:rtl/>
        </w:rPr>
        <w:t xml:space="preserve"> (כט ד"ה והנה לפי') הק' הניחא כשהגוי אמר שכבר ביכרה, והגוי אינו נאמן, אבל בפשוטו איירי במשנה שהגוי לא אמר כלום, ונימא דיש הוכחה מדלא אשתבח דהוי ודאי בכור. וכ"ש עכו"ם היה לו להשתבח בו, ואדרבה יהני להחמיר עליו לעשותו וודאי. אמנם הט"ז (שטז ד) כת' דבגוי לא אמרי' אם איתא היה משתבח, דיש טעם לומר ששותק משום שסובר שלא יאמינו לו. ומהריט"א כת' על סברא זו דדוחק גדול.</w:t>
      </w:r>
    </w:p>
    <w:p w14:paraId="1550C50B"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כת' דאה"נ היכא שהגוי לא אמר יש להחמיר עליו, והגמ' לא נקטה בגוי דלא נטעי דאם משתבח נאמן [וכמו ישראל].</w:t>
      </w:r>
    </w:p>
    <w:p w14:paraId="56A3FD2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ז) תי' דע"כ אין זה הוכחה, שהרי הגוי לא היה נמנע מלשבחה בשיקרא אפי' אם לא ביכרה. וע"כ דלא נחית להכי.</w:t>
      </w:r>
    </w:p>
    <w:p w14:paraId="6C32B56D" w14:textId="77777777" w:rsidR="002B72FF" w:rsidRPr="009B0EA4" w:rsidRDefault="00000000" w:rsidP="009B0EA4">
      <w:pPr>
        <w:bidi/>
        <w:rPr>
          <w:rFonts w:ascii="Narkisim" w:hAnsi="Narkisim" w:cs="Narkisim"/>
        </w:rPr>
      </w:pPr>
      <w:r w:rsidRPr="009B0EA4">
        <w:rPr>
          <w:rFonts w:ascii="Narkisim" w:hAnsi="Narkisim" w:cs="Narkisim"/>
          <w:u w:val="single"/>
          <w:rtl/>
        </w:rPr>
        <w:t>בא"ד ויש ללמוד מפירושו</w:t>
      </w:r>
      <w:r w:rsidRPr="009B0EA4">
        <w:rPr>
          <w:rStyle w:val="ac"/>
          <w:rFonts w:ascii="Narkisim" w:hAnsi="Narkisim" w:cs="Narkisim"/>
          <w:u w:val="single"/>
          <w:rtl/>
        </w:rPr>
        <w:footnoteReference w:id="598"/>
      </w:r>
      <w:r w:rsidRPr="009B0EA4">
        <w:rPr>
          <w:rFonts w:ascii="Narkisim" w:hAnsi="Narkisim" w:cs="Narkisim"/>
          <w:u w:val="single"/>
          <w:rtl/>
        </w:rPr>
        <w:t xml:space="preserve"> דעכו"ם אפי' מסל"ת אינו נאמן, דלהשביח מקחו אומר כן</w:t>
      </w:r>
      <w:r w:rsidRPr="009B0EA4">
        <w:rPr>
          <w:rFonts w:ascii="Narkisim" w:hAnsi="Narkisim" w:cs="Narkisim"/>
          <w:rtl/>
        </w:rPr>
        <w:t>. [והשיטמ"ק סיים דלצד דהשבח משום שפטורה מבכורה אין ראיה, כיון שהעכו"ם אינו יודע מזה].</w:t>
      </w:r>
    </w:p>
    <w:p w14:paraId="7066F9A6" w14:textId="77777777" w:rsidR="002B72FF" w:rsidRPr="009B0EA4" w:rsidRDefault="00000000" w:rsidP="009B0EA4">
      <w:pPr>
        <w:bidi/>
        <w:rPr>
          <w:rFonts w:ascii="Narkisim" w:hAnsi="Narkisim" w:cs="Narkisim"/>
        </w:rPr>
      </w:pPr>
      <w:r w:rsidRPr="009B0EA4">
        <w:rPr>
          <w:rFonts w:ascii="Narkisim" w:hAnsi="Narkisim" w:cs="Narkisim"/>
          <w:rtl/>
        </w:rPr>
        <w:lastRenderedPageBreak/>
        <w:t>ו</w:t>
      </w:r>
      <w:r w:rsidRPr="009B0EA4">
        <w:rPr>
          <w:rFonts w:ascii="Narkisim" w:hAnsi="Narkisim" w:cs="Narkisim"/>
          <w:b/>
          <w:bCs/>
          <w:rtl/>
        </w:rPr>
        <w:t>ראנ"ח</w:t>
      </w:r>
      <w:r w:rsidRPr="009B0EA4">
        <w:rPr>
          <w:rFonts w:ascii="Narkisim" w:hAnsi="Narkisim" w:cs="Narkisim"/>
          <w:rtl/>
        </w:rPr>
        <w:t xml:space="preserve"> (א כב) הק' דקי"ל דעכו"ם מסל"ת אינו נאמן כלל בדאורייתא, אלא באיסור דרבנן</w:t>
      </w:r>
      <w:r w:rsidRPr="009B0EA4">
        <w:rPr>
          <w:rStyle w:val="ac"/>
          <w:rFonts w:ascii="Narkisim" w:hAnsi="Narkisim" w:cs="Narkisim"/>
          <w:rtl/>
        </w:rPr>
        <w:footnoteReference w:id="599"/>
      </w:r>
      <w:r w:rsidRPr="009B0EA4">
        <w:rPr>
          <w:rFonts w:ascii="Narkisim" w:hAnsi="Narkisim" w:cs="Narkisim"/>
          <w:rtl/>
        </w:rPr>
        <w:t>. ואף לולי הא דאמר כן להשביח מקחו</w:t>
      </w:r>
      <w:r w:rsidRPr="009B0EA4">
        <w:rPr>
          <w:rStyle w:val="ac"/>
          <w:rFonts w:ascii="Narkisim" w:hAnsi="Narkisim" w:cs="Narkisim"/>
          <w:rtl/>
        </w:rPr>
        <w:footnoteReference w:id="600"/>
      </w:r>
      <w:r w:rsidRPr="009B0EA4">
        <w:rPr>
          <w:rFonts w:ascii="Narkisim" w:hAnsi="Narkisim" w:cs="Narkisim"/>
          <w:rtl/>
        </w:rPr>
        <w:t>. [וכ"כ ה</w:t>
      </w:r>
      <w:r w:rsidRPr="009B0EA4">
        <w:rPr>
          <w:rFonts w:ascii="Narkisim" w:hAnsi="Narkisim" w:cs="Narkisim"/>
          <w:b/>
          <w:bCs/>
          <w:rtl/>
        </w:rPr>
        <w:t>טור</w:t>
      </w:r>
      <w:r w:rsidRPr="009B0EA4">
        <w:rPr>
          <w:rFonts w:ascii="Narkisim" w:hAnsi="Narkisim" w:cs="Narkisim"/>
          <w:rtl/>
        </w:rPr>
        <w:t xml:space="preserve"> (שטז, ושו"ע שטז א) בסתמא דעכו"ם מסל"ת אינו נאמן. ובפשוטו משמע דאף לולי סברת להשביח מקחו</w:t>
      </w:r>
      <w:r w:rsidRPr="009B0EA4">
        <w:rPr>
          <w:rStyle w:val="ac"/>
          <w:rFonts w:ascii="Narkisim" w:hAnsi="Narkisim" w:cs="Narkisim"/>
          <w:rtl/>
        </w:rPr>
        <w:footnoteReference w:id="601"/>
      </w:r>
      <w:r w:rsidRPr="009B0EA4">
        <w:rPr>
          <w:rFonts w:ascii="Narkisim" w:hAnsi="Narkisim" w:cs="Narkisim"/>
          <w:rtl/>
        </w:rPr>
        <w:t>]. וראנ"ח נדחק דתוס' לאו דוקא, אלא קושטא דמלתא נקטו דודאי בכה"ג ממה נפשך אינו נאמן משום דלהשביח מקחו אמר כן. וה</w:t>
      </w:r>
      <w:r w:rsidRPr="009B0EA4">
        <w:rPr>
          <w:rFonts w:ascii="Narkisim" w:hAnsi="Narkisim" w:cs="Narkisim"/>
          <w:b/>
          <w:bCs/>
          <w:rtl/>
        </w:rPr>
        <w:t>מהריט"א</w:t>
      </w:r>
      <w:r w:rsidRPr="009B0EA4">
        <w:rPr>
          <w:rFonts w:ascii="Narkisim" w:hAnsi="Narkisim" w:cs="Narkisim"/>
          <w:rtl/>
        </w:rPr>
        <w:t xml:space="preserve"> (כט ד"ה ומהראנ"ח) הק' דלא משמע כן בתוס'.</w:t>
      </w:r>
    </w:p>
    <w:p w14:paraId="39845A9A" w14:textId="77777777" w:rsidR="002B72FF" w:rsidRPr="009B0EA4" w:rsidRDefault="00000000" w:rsidP="009B0EA4">
      <w:pPr>
        <w:pStyle w:val="a7"/>
        <w:bidi/>
        <w:rPr>
          <w:rFonts w:ascii="Narkisim" w:hAnsi="Narkisim"/>
        </w:rPr>
      </w:pPr>
      <w:r w:rsidRPr="009B0EA4">
        <w:rPr>
          <w:rFonts w:ascii="Narkisim" w:hAnsi="Narkisim"/>
          <w:rtl/>
        </w:rPr>
        <w:t>ומהריט"א כת' דהכא מדאורייתא מהני רוב מתעברות בתוך שנתה, וסברת רבינא (לעיל כ.) דלא מהני רוב התלוי במעשה הוא רק לענין דמודו רבנן דחוששין למיעוטא דרבנן. והוה איסור דרבנן, ומש"ה עכו"ם מסל"ת נאמן. ובהמשך דבריו העמיד דברש"י מבואר דהוה ספק גמור.</w:t>
      </w:r>
    </w:p>
    <w:p w14:paraId="2594A52E" w14:textId="77777777" w:rsidR="002B72FF" w:rsidRPr="009B0EA4" w:rsidRDefault="00000000" w:rsidP="009B0EA4">
      <w:pPr>
        <w:pStyle w:val="a7"/>
        <w:bidi/>
        <w:rPr>
          <w:rFonts w:ascii="Narkisim" w:hAnsi="Narkisim"/>
        </w:rPr>
      </w:pPr>
      <w:r w:rsidRPr="009B0EA4">
        <w:rPr>
          <w:rFonts w:ascii="Narkisim" w:hAnsi="Narkisim"/>
          <w:rtl/>
        </w:rPr>
        <w:t>אמנם דעת ה</w:t>
      </w:r>
      <w:r w:rsidRPr="009B0EA4">
        <w:rPr>
          <w:rFonts w:ascii="Narkisim" w:hAnsi="Narkisim"/>
          <w:b/>
          <w:bCs/>
          <w:rtl/>
        </w:rPr>
        <w:t>ט"ז</w:t>
      </w:r>
      <w:r w:rsidRPr="009B0EA4">
        <w:rPr>
          <w:rFonts w:ascii="Narkisim" w:hAnsi="Narkisim"/>
          <w:rtl/>
        </w:rPr>
        <w:t xml:space="preserve"> (צח ב) דעכו"ם מסל"ת מהני באיסורין, ודוקא במידי דצריך עדות אינו נאמן. [והפוסקים הק' עליו מדברי הפוסקים שטז].</w:t>
      </w:r>
    </w:p>
    <w:p w14:paraId="5291AA61" w14:textId="77777777" w:rsidR="002B72FF" w:rsidRPr="009B0EA4" w:rsidRDefault="00000000" w:rsidP="009B0EA4">
      <w:pPr>
        <w:pStyle w:val="aa"/>
        <w:bidi/>
        <w:rPr>
          <w:rFonts w:ascii="Narkisim" w:hAnsi="Narkisim"/>
        </w:rPr>
      </w:pPr>
      <w:r w:rsidRPr="009B0EA4">
        <w:rPr>
          <w:rFonts w:ascii="Narkisim" w:hAnsi="Narkisim"/>
          <w:rtl/>
        </w:rPr>
        <w:t>ועוד דנו הפוסקים כשהעכו"ם אמר שלא ביכרה, האם מסל"ת נאמן לחומרא. ומהריט"א ציין לדברי שו"ת מהריט"ץ (רכו).</w:t>
      </w:r>
    </w:p>
    <w:p w14:paraId="39422ED2"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xml:space="preserve"> ה</w:t>
      </w:r>
      <w:r w:rsidRPr="009B0EA4">
        <w:rPr>
          <w:rFonts w:ascii="Narkisim" w:hAnsi="Narkisim"/>
          <w:b/>
          <w:bCs/>
          <w:rtl/>
        </w:rPr>
        <w:t>תה"ד</w:t>
      </w:r>
      <w:r w:rsidRPr="009B0EA4">
        <w:rPr>
          <w:rFonts w:ascii="Narkisim" w:hAnsi="Narkisim"/>
          <w:rtl/>
        </w:rPr>
        <w:t xml:space="preserve"> (ב קל) דן דמ"מ היכא שהבהמה חולבת והעכו"ם מסל"ת וניכר שאינו מתכוון להשביח מקנו י"ל דמצטרף להתיר</w:t>
      </w:r>
      <w:r w:rsidRPr="009B0EA4">
        <w:rPr>
          <w:rStyle w:val="ac"/>
          <w:rFonts w:ascii="Narkisim" w:hAnsi="Narkisim"/>
          <w:rtl/>
        </w:rPr>
        <w:footnoteReference w:id="602"/>
      </w:r>
      <w:r w:rsidRPr="009B0EA4">
        <w:rPr>
          <w:rFonts w:ascii="Narkisim" w:hAnsi="Narkisim"/>
          <w:rtl/>
        </w:rPr>
        <w:t>. וכ"פ הרמ"א (שטז ג) וע' פוסקים. ובפשוטו משמע מדבריו דהוה כעין ספק ספיקא בדעות הפוסקים. אבל הגר"א (שם ו) ציין דמקילין בכמה דינים כגון בדרבנן [והא דחלב אינו פוטר הוה חומרא מדרבנן].</w:t>
      </w:r>
    </w:p>
    <w:p w14:paraId="3B0AF120"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הג' מרדכי</w:t>
      </w:r>
      <w:r w:rsidRPr="009B0EA4">
        <w:rPr>
          <w:rFonts w:ascii="Narkisim" w:hAnsi="Narkisim"/>
          <w:rtl/>
        </w:rPr>
        <w:t xml:space="preserve"> (יבמות קכו, הו' ברמ"א שטז א) הביא דיש שעושים סימנים במנין חדקי קרנים להוכיח שילדה, ודחה דסימן זה אינו מעלה ולא מועיל. ואפי' מכירה שהיא זקנה אין חלב פוטרה.</w:t>
      </w:r>
    </w:p>
    <w:p w14:paraId="2DD1335D" w14:textId="77777777" w:rsidR="002B72FF" w:rsidRPr="009B0EA4" w:rsidRDefault="00000000" w:rsidP="009B0EA4">
      <w:pPr>
        <w:bidi/>
        <w:rPr>
          <w:rFonts w:ascii="Narkisim" w:hAnsi="Narkisim" w:cs="Narkisim"/>
        </w:rPr>
      </w:pPr>
      <w:r w:rsidRPr="009B0EA4">
        <w:rPr>
          <w:rFonts w:ascii="Narkisim" w:hAnsi="Narkisim" w:cs="Narkisim"/>
          <w:u w:val="single"/>
          <w:rtl/>
        </w:rPr>
        <w:t>ושמואל אמר בכור ספק.</w:t>
      </w:r>
      <w:r w:rsidRPr="009B0EA4">
        <w:rPr>
          <w:rFonts w:ascii="Narkisim" w:hAnsi="Narkisim" w:cs="Narkisim"/>
          <w:rtl/>
        </w:rPr>
        <w:t xml:space="preserve"> פ</w:t>
      </w:r>
      <w:r w:rsidRPr="009B0EA4">
        <w:rPr>
          <w:rFonts w:ascii="Narkisim" w:hAnsi="Narkisim" w:cs="Narkisim"/>
          <w:b/>
          <w:bCs/>
          <w:rtl/>
        </w:rPr>
        <w:t>רש"י</w:t>
      </w:r>
      <w:r w:rsidRPr="009B0EA4">
        <w:rPr>
          <w:rFonts w:ascii="Narkisim" w:hAnsi="Narkisim" w:cs="Narkisim"/>
          <w:rtl/>
        </w:rPr>
        <w:t xml:space="preserve"> שהמוכר סבור שקנה לשחיטה. בפשוטו לא ס"ל הוכחת אם איתא דביכרה הוה משתבח. אבל ה</w:t>
      </w:r>
      <w:r w:rsidRPr="009B0EA4">
        <w:rPr>
          <w:rFonts w:ascii="Narkisim" w:hAnsi="Narkisim" w:cs="Narkisim"/>
          <w:b/>
          <w:bCs/>
          <w:rtl/>
        </w:rPr>
        <w:t>ט"ז</w:t>
      </w:r>
      <w:r w:rsidRPr="009B0EA4">
        <w:rPr>
          <w:rFonts w:ascii="Narkisim" w:hAnsi="Narkisim" w:cs="Narkisim"/>
          <w:rtl/>
        </w:rPr>
        <w:t xml:space="preserve"> (שטז ד) חידש</w:t>
      </w:r>
      <w:r w:rsidRPr="009B0EA4">
        <w:rPr>
          <w:rStyle w:val="ac"/>
          <w:rFonts w:ascii="Narkisim" w:hAnsi="Narkisim" w:cs="Narkisim"/>
          <w:rtl/>
        </w:rPr>
        <w:footnoteReference w:id="603"/>
      </w:r>
      <w:r w:rsidRPr="009B0EA4">
        <w:rPr>
          <w:rFonts w:ascii="Narkisim" w:hAnsi="Narkisim" w:cs="Narkisim"/>
          <w:rtl/>
        </w:rPr>
        <w:t xml:space="preserve"> דשמואל ור' יוחנן מודים לסברת רב דאם איתא היה משתבח, אלא משום שעומד כנגד זה הוכחה דמשום איסור היה מודיע. ושמואל ס"ל דהנך סברות שקולים הם, ומש"ה הוה ספק. ור' יוחנן אלימא ליה סברא דהוה מודיע ליה ועל כן אזל בתרה. אבל במקום דאין שם אלא סברא דאשתבוחי הוה משתבח לכו"ע ניזול בתרה. ועפ"ז דן גבי עכו"ם באופן שיש למוכר הפסד בזה דלא שייך לומר שלהשביח מקחו, א"כ קיים סברת רב דאם איתא היה משתבח בו שביכרה. ובעכו"ם ליכא סברת ר' יוחנן שלאפרושי מאיסורא.</w:t>
      </w:r>
    </w:p>
    <w:p w14:paraId="4DAC4F5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ז) דחה דמשמע דשמואל לית ליה סברות רב ור' יוחנן. והביא דבגמ' מוכח דרב לית ליה סברת ר' יוחנן דאיפרושי מאיסורא [אף לולי סברת אם איתא שהיה משתבח], מהא דמק' מאותו ואת בנו [והתם ליכא כנגדו סברא שהיה משתבח].</w:t>
      </w:r>
    </w:p>
    <w:p w14:paraId="666CFDFE"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דן אי אף בחולבת קאי רב דהוה בכור ודאי, ושמואל ספק. או דלא מהני הוכחה זו כנגד הרוב. אך הביא דמבואר דרב איירי בבהמה שהגיע זמנו לילד, ומהני הוכחה זו נגד רוב שמתעברות בשעה שראויה. א"כ י"ל דגם בחולבת</w:t>
      </w:r>
      <w:r w:rsidRPr="009B0EA4">
        <w:rPr>
          <w:rStyle w:val="ac"/>
          <w:rFonts w:ascii="Narkisim" w:hAnsi="Narkisim"/>
          <w:rtl/>
        </w:rPr>
        <w:footnoteReference w:id="604"/>
      </w:r>
      <w:r w:rsidRPr="009B0EA4">
        <w:rPr>
          <w:rFonts w:ascii="Narkisim" w:hAnsi="Narkisim"/>
          <w:rtl/>
        </w:rPr>
        <w:t>.</w:t>
      </w:r>
    </w:p>
    <w:p w14:paraId="7E58F25B"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תוד"ה ר' יוחנן</w:t>
      </w:r>
      <w:r w:rsidRPr="009B0EA4">
        <w:rPr>
          <w:rFonts w:ascii="Narkisim" w:hAnsi="Narkisim" w:cs="Narkisim"/>
          <w:rtl/>
        </w:rPr>
        <w:t>. בה"ג פסק כר' יוחנן וכו'. [וכ"פ הראשונים בהרבה מקומות</w:t>
      </w:r>
      <w:r w:rsidRPr="009B0EA4">
        <w:rPr>
          <w:rStyle w:val="ac"/>
          <w:rFonts w:ascii="Narkisim" w:hAnsi="Narkisim" w:cs="Narkisim"/>
          <w:rtl/>
        </w:rPr>
        <w:footnoteReference w:id="605"/>
      </w:r>
      <w:r w:rsidRPr="009B0EA4">
        <w:rPr>
          <w:rFonts w:ascii="Narkisim" w:hAnsi="Narkisim" w:cs="Narkisim"/>
          <w:rtl/>
        </w:rPr>
        <w:t xml:space="preserve"> כר' יוחנן נגד רב ושמואל]. אבל ה</w:t>
      </w:r>
      <w:r w:rsidRPr="009B0EA4">
        <w:rPr>
          <w:rFonts w:ascii="Narkisim" w:hAnsi="Narkisim" w:cs="Narkisim"/>
          <w:b/>
          <w:bCs/>
          <w:rtl/>
        </w:rPr>
        <w:t>רא"ש</w:t>
      </w:r>
      <w:r w:rsidRPr="009B0EA4">
        <w:rPr>
          <w:rFonts w:ascii="Narkisim" w:hAnsi="Narkisim" w:cs="Narkisim"/>
          <w:rtl/>
        </w:rPr>
        <w:t xml:space="preserve"> הביא בשם </w:t>
      </w:r>
      <w:r w:rsidRPr="009B0EA4">
        <w:rPr>
          <w:rFonts w:ascii="Narkisim" w:hAnsi="Narkisim" w:cs="Narkisim"/>
          <w:b/>
          <w:bCs/>
          <w:rtl/>
        </w:rPr>
        <w:t>ר' יונה</w:t>
      </w:r>
      <w:r w:rsidRPr="009B0EA4">
        <w:rPr>
          <w:rFonts w:ascii="Narkisim" w:hAnsi="Narkisim" w:cs="Narkisim"/>
          <w:rtl/>
        </w:rPr>
        <w:t xml:space="preserve"> דהלכה כשמואל דאמר מלתא מיצעתא. דלענין אכילתו בלא מום הוו להו רב ושמואל דאסרי תרי ור' יוחנן דאמר חולין ודאי יחיד לגבייהו. ולענין נתינתו לכהן הו"ל ר' יוחנן ושמואל תרי, ורב דאמר בכור ודאי יחיד. הלכך יאכל במומו לבעלים. [וס"ל דבמקום שרב ושמואל תרווייהו נגד ר' יוחנן הלכה כרבים</w:t>
      </w:r>
      <w:r w:rsidRPr="009B0EA4">
        <w:rPr>
          <w:rStyle w:val="ac"/>
          <w:rFonts w:ascii="Narkisim" w:hAnsi="Narkisim" w:cs="Narkisim"/>
          <w:rtl/>
        </w:rPr>
        <w:footnoteReference w:id="606"/>
      </w:r>
      <w:r w:rsidRPr="009B0EA4">
        <w:rPr>
          <w:rFonts w:ascii="Narkisim" w:hAnsi="Narkisim" w:cs="Narkisim"/>
          <w:rtl/>
        </w:rPr>
        <w:t>].</w:t>
      </w:r>
    </w:p>
    <w:p w14:paraId="35567B47"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הג' רי"א חבר</w:t>
      </w:r>
      <w:r w:rsidRPr="009B0EA4">
        <w:rPr>
          <w:rFonts w:ascii="Narkisim" w:hAnsi="Narkisim"/>
          <w:rtl/>
        </w:rPr>
        <w:t xml:space="preserve"> (לרא"ש) הק' דקי"ל בכ"מ דהכרעה שלישית אינה מכרעת</w:t>
      </w:r>
      <w:r w:rsidRPr="009B0EA4">
        <w:rPr>
          <w:rStyle w:val="ac"/>
          <w:rFonts w:ascii="Narkisim" w:hAnsi="Narkisim"/>
          <w:rtl/>
        </w:rPr>
        <w:footnoteReference w:id="607"/>
      </w:r>
      <w:r w:rsidRPr="009B0EA4">
        <w:rPr>
          <w:rFonts w:ascii="Narkisim" w:hAnsi="Narkisim"/>
          <w:rtl/>
        </w:rPr>
        <w:t>.</w:t>
      </w:r>
    </w:p>
    <w:p w14:paraId="51C43420" w14:textId="77777777" w:rsidR="002B72FF" w:rsidRPr="009B0EA4" w:rsidRDefault="00000000" w:rsidP="009B0EA4">
      <w:pPr>
        <w:bidi/>
        <w:rPr>
          <w:rFonts w:ascii="Narkisim" w:hAnsi="Narkisim" w:cs="Narkisim"/>
        </w:rPr>
      </w:pPr>
      <w:r w:rsidRPr="009B0EA4">
        <w:rPr>
          <w:rFonts w:ascii="Narkisim" w:hAnsi="Narkisim" w:cs="Narkisim"/>
          <w:u w:val="single"/>
          <w:rtl/>
        </w:rPr>
        <w:t>התם במוכר תליא מילתא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כדאמרי' יום המיוחד טעון כרוז. משמע דגבי אותו ואת בנו נתחדש בקרא דיום המיוחד שיש דין להודיע. ואילו לענין בכור תלי בלוקח. ו</w:t>
      </w:r>
      <w:r w:rsidRPr="009B0EA4">
        <w:rPr>
          <w:rFonts w:ascii="Narkisim" w:hAnsi="Narkisim" w:cs="Narkisim"/>
          <w:b/>
          <w:bCs/>
          <w:rtl/>
        </w:rPr>
        <w:t>תוס</w:t>
      </w:r>
      <w:r w:rsidRPr="009B0EA4">
        <w:rPr>
          <w:rFonts w:ascii="Narkisim" w:hAnsi="Narkisim" w:cs="Narkisim"/>
          <w:rtl/>
        </w:rPr>
        <w:t>' כת' משום שהמוכר יודע שהלוקח רוצה לשחוט</w:t>
      </w:r>
      <w:r w:rsidRPr="009B0EA4">
        <w:rPr>
          <w:rStyle w:val="ac"/>
          <w:rFonts w:ascii="Narkisim" w:hAnsi="Narkisim" w:cs="Narkisim"/>
          <w:rtl/>
        </w:rPr>
        <w:footnoteReference w:id="608"/>
      </w:r>
      <w:r w:rsidRPr="009B0EA4">
        <w:rPr>
          <w:rFonts w:ascii="Narkisim" w:hAnsi="Narkisim" w:cs="Narkisim"/>
          <w:rtl/>
        </w:rPr>
        <w:t>, ומשום לפני עוור. ו</w:t>
      </w:r>
      <w:r w:rsidRPr="009B0EA4">
        <w:rPr>
          <w:rFonts w:ascii="Narkisim" w:hAnsi="Narkisim" w:cs="Narkisim"/>
          <w:b/>
          <w:bCs/>
          <w:rtl/>
        </w:rPr>
        <w:t>תוס'</w:t>
      </w:r>
      <w:r w:rsidRPr="009B0EA4">
        <w:rPr>
          <w:rFonts w:ascii="Narkisim" w:hAnsi="Narkisim" w:cs="Narkisim"/>
          <w:rtl/>
        </w:rPr>
        <w:t xml:space="preserve"> לא ביארו מדוע לענין בכור לא נחשב לפני עוור</w:t>
      </w:r>
      <w:r w:rsidRPr="009B0EA4">
        <w:rPr>
          <w:rStyle w:val="ac"/>
          <w:rFonts w:ascii="Narkisim" w:hAnsi="Narkisim" w:cs="Narkisim"/>
          <w:rtl/>
        </w:rPr>
        <w:footnoteReference w:id="609"/>
      </w:r>
      <w:r w:rsidRPr="009B0EA4">
        <w:rPr>
          <w:rFonts w:ascii="Narkisim" w:hAnsi="Narkisim" w:cs="Narkisim"/>
          <w:rtl/>
        </w:rPr>
        <w:t>, ולכאורה הטעם משום שיש ללוקח לאסוקי אדעתיה</w:t>
      </w:r>
      <w:r w:rsidRPr="009B0EA4">
        <w:rPr>
          <w:rStyle w:val="ac"/>
          <w:rFonts w:ascii="Narkisim" w:hAnsi="Narkisim" w:cs="Narkisim"/>
          <w:rtl/>
        </w:rPr>
        <w:footnoteReference w:id="610"/>
      </w:r>
      <w:r w:rsidRPr="009B0EA4">
        <w:rPr>
          <w:rFonts w:ascii="Narkisim" w:hAnsi="Narkisim" w:cs="Narkisim"/>
          <w:rtl/>
        </w:rPr>
        <w:t>. ומש"ה המוכר יכול לסמוך על הלוקח</w:t>
      </w:r>
      <w:r w:rsidRPr="009B0EA4">
        <w:rPr>
          <w:rStyle w:val="ac"/>
          <w:rFonts w:ascii="Narkisim" w:hAnsi="Narkisim" w:cs="Narkisim"/>
          <w:rtl/>
        </w:rPr>
        <w:footnoteReference w:id="611"/>
      </w:r>
      <w:r w:rsidRPr="009B0EA4">
        <w:rPr>
          <w:rFonts w:ascii="Narkisim" w:hAnsi="Narkisim" w:cs="Narkisim"/>
          <w:rtl/>
        </w:rPr>
        <w:t>. ועוד אפשר דעיקר הטעם משום דלא הוה לפני עוור כשהולדות עדיין אינם לפנינו [דהוה לפני דלפני].</w:t>
      </w:r>
    </w:p>
    <w:p w14:paraId="6F10879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פרישה</w:t>
      </w:r>
      <w:r w:rsidRPr="009B0EA4">
        <w:rPr>
          <w:rFonts w:ascii="Narkisim" w:hAnsi="Narkisim"/>
          <w:rtl/>
        </w:rPr>
        <w:t xml:space="preserve"> (ס"ס שטז) כת'</w:t>
      </w:r>
      <w:r w:rsidRPr="009B0EA4">
        <w:rPr>
          <w:rStyle w:val="ac"/>
          <w:rFonts w:ascii="Narkisim" w:hAnsi="Narkisim"/>
          <w:rtl/>
        </w:rPr>
        <w:footnoteReference w:id="612"/>
      </w:r>
      <w:r w:rsidRPr="009B0EA4">
        <w:rPr>
          <w:rFonts w:ascii="Narkisim" w:hAnsi="Narkisim"/>
          <w:rtl/>
        </w:rPr>
        <w:t xml:space="preserve"> דסתם מי שקנה בהמה קונהו כדי לשוחטו מיד</w:t>
      </w:r>
      <w:r w:rsidRPr="009B0EA4">
        <w:rPr>
          <w:rStyle w:val="ac"/>
          <w:rFonts w:ascii="Narkisim" w:hAnsi="Narkisim"/>
          <w:rtl/>
        </w:rPr>
        <w:footnoteReference w:id="613"/>
      </w:r>
      <w:r w:rsidRPr="009B0EA4">
        <w:rPr>
          <w:rFonts w:ascii="Narkisim" w:hAnsi="Narkisim"/>
          <w:rtl/>
        </w:rPr>
        <w:t>, וכיון דמסתמא ישחטנה לא תבוא להוליד בכור, ומש"ה אי"צ להודיעו</w:t>
      </w:r>
      <w:r w:rsidRPr="009B0EA4">
        <w:rPr>
          <w:rStyle w:val="ac"/>
          <w:rFonts w:ascii="Narkisim" w:hAnsi="Narkisim"/>
          <w:rtl/>
        </w:rPr>
        <w:footnoteReference w:id="614"/>
      </w:r>
      <w:r w:rsidRPr="009B0EA4">
        <w:rPr>
          <w:rFonts w:ascii="Narkisim" w:hAnsi="Narkisim"/>
          <w:rtl/>
        </w:rPr>
        <w:t>.</w:t>
      </w:r>
    </w:p>
    <w:p w14:paraId="682E8F2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ט"ז</w:t>
      </w:r>
      <w:r w:rsidRPr="009B0EA4">
        <w:rPr>
          <w:rFonts w:ascii="Narkisim" w:hAnsi="Narkisim"/>
          <w:rtl/>
        </w:rPr>
        <w:t xml:space="preserve"> (שם ו) כת' דסברת שמואל בסוגיין דיש כאן ב' סברות מכחישות זו את זו, דאם איתא שבכרה כבר הוה אשבוחי משבח וסברא כנגדה אם איתא דלא בכרה עדיין היה לו להודיע לאפרושי מאיסורא, על כן נשאר הדבר בספק. ואילו באותו ואת בנו ליכא סברא כנגד.</w:t>
      </w:r>
    </w:p>
    <w:p w14:paraId="5D35FF1D" w14:textId="77777777" w:rsidR="002B72FF" w:rsidRPr="009B0EA4" w:rsidRDefault="00000000" w:rsidP="009B0EA4">
      <w:pPr>
        <w:pStyle w:val="2"/>
        <w:bidi/>
        <w:rPr>
          <w:rFonts w:ascii="Narkisim" w:hAnsi="Narkisim"/>
        </w:rPr>
      </w:pPr>
      <w:r w:rsidRPr="009B0EA4">
        <w:rPr>
          <w:rFonts w:ascii="Narkisim" w:hAnsi="Narkisim"/>
          <w:rtl/>
        </w:rPr>
        <w:t>חררת דם</w:t>
      </w:r>
    </w:p>
    <w:p w14:paraId="7B88EDB9" w14:textId="77777777" w:rsidR="002B72FF" w:rsidRPr="009B0EA4" w:rsidRDefault="00000000" w:rsidP="009B0EA4">
      <w:pPr>
        <w:bidi/>
        <w:rPr>
          <w:rFonts w:ascii="Narkisim" w:hAnsi="Narkisim" w:cs="Narkisim"/>
        </w:rPr>
      </w:pPr>
      <w:r w:rsidRPr="009B0EA4">
        <w:rPr>
          <w:rFonts w:ascii="Narkisim" w:hAnsi="Narkisim" w:cs="Narkisim"/>
          <w:u w:val="single"/>
          <w:rtl/>
        </w:rPr>
        <w:t>ראב"י אומר וכו' חררת דם הר"ז תקבר, ופטורה מן הבכורה</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דשמא ולד זכר היה ונימוק, וקדוש בבכורה. ומבואר דיש קדושת בכור אף על הנפל</w:t>
      </w:r>
      <w:r w:rsidRPr="009B0EA4">
        <w:rPr>
          <w:rStyle w:val="ac"/>
          <w:rFonts w:ascii="Narkisim" w:hAnsi="Narkisim" w:cs="Narkisim"/>
          <w:rtl/>
        </w:rPr>
        <w:footnoteReference w:id="615"/>
      </w:r>
      <w:r w:rsidRPr="009B0EA4">
        <w:rPr>
          <w:rFonts w:ascii="Narkisim" w:hAnsi="Narkisim" w:cs="Narkisim"/>
          <w:rtl/>
        </w:rPr>
        <w:t>. ו</w:t>
      </w:r>
      <w:r w:rsidRPr="009B0EA4">
        <w:rPr>
          <w:rFonts w:ascii="Narkisim" w:hAnsi="Narkisim" w:cs="Narkisim"/>
          <w:b/>
          <w:bCs/>
          <w:rtl/>
        </w:rPr>
        <w:t>תוס</w:t>
      </w:r>
      <w:r w:rsidRPr="009B0EA4">
        <w:rPr>
          <w:rFonts w:ascii="Narkisim" w:hAnsi="Narkisim" w:cs="Narkisim"/>
          <w:rtl/>
        </w:rPr>
        <w:t xml:space="preserve">' (לקמן לב:) נקטו </w:t>
      </w:r>
      <w:r w:rsidRPr="009B0EA4">
        <w:rPr>
          <w:rFonts w:ascii="Narkisim" w:hAnsi="Narkisim" w:cs="Narkisim"/>
          <w:rtl/>
        </w:rPr>
        <w:lastRenderedPageBreak/>
        <w:t>דהוה כבכור בעל מום, והביאו שאסור להאכיל בכור בעל מום לכלב.</w:t>
      </w:r>
    </w:p>
    <w:p w14:paraId="4F14CB8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הק' אמאי נפל נחשב כבעל מום, דאין כאן מום אלא שהוא נפל</w:t>
      </w:r>
      <w:r w:rsidRPr="009B0EA4">
        <w:rPr>
          <w:rStyle w:val="ac"/>
          <w:rFonts w:ascii="Narkisim" w:hAnsi="Narkisim"/>
          <w:rtl/>
        </w:rPr>
        <w:footnoteReference w:id="616"/>
      </w:r>
      <w:r w:rsidRPr="009B0EA4">
        <w:rPr>
          <w:rFonts w:ascii="Narkisim" w:hAnsi="Narkisim"/>
          <w:rtl/>
        </w:rPr>
        <w:t>. וילפי' (לעיל ג.) מ'שגר בהמה' שיקבר. ומה ראיה לבעל מום. וצ"ע.</w:t>
      </w:r>
    </w:p>
    <w:p w14:paraId="6BD063C9" w14:textId="77777777" w:rsidR="002B72FF" w:rsidRPr="009B0EA4" w:rsidRDefault="00000000" w:rsidP="009B0EA4">
      <w:pPr>
        <w:pStyle w:val="aa"/>
        <w:bidi/>
        <w:rPr>
          <w:rFonts w:ascii="Narkisim" w:hAnsi="Narkisim"/>
        </w:rPr>
      </w:pPr>
      <w:r w:rsidRPr="009B0EA4">
        <w:rPr>
          <w:rFonts w:ascii="Narkisim" w:hAnsi="Narkisim"/>
          <w:u w:val="single"/>
          <w:rtl/>
        </w:rPr>
        <w:t>תוד"ה בהמה</w:t>
      </w:r>
      <w:r w:rsidRPr="009B0EA4">
        <w:rPr>
          <w:rFonts w:ascii="Narkisim" w:hAnsi="Narkisim"/>
          <w:rtl/>
        </w:rPr>
        <w:t>. אלא אדאמר ר' חייא לא ניח"ל כל כך שתקבר מטעם פרסום, כיון דאפי' יודע וכו'. ה</w:t>
      </w:r>
      <w:r w:rsidRPr="009B0EA4">
        <w:rPr>
          <w:rFonts w:ascii="Narkisim" w:hAnsi="Narkisim"/>
          <w:b/>
          <w:bCs/>
          <w:rtl/>
        </w:rPr>
        <w:t>יד דוד</w:t>
      </w:r>
      <w:r w:rsidRPr="009B0EA4">
        <w:rPr>
          <w:rFonts w:ascii="Narkisim" w:hAnsi="Narkisim"/>
          <w:rtl/>
        </w:rPr>
        <w:t xml:space="preserve"> ביאר דבשלמא התם יש צד איסור, אלא דאזלינן בתר רובא, דרובא הוא שלא ילדה דבר הקדוש בבכורה. ומשום פרסום חששו למיעוט דאפשר להיות דבר הקדוש, אבל לר"ח דאמר דבטל ברוב א"כ ליכא שום חשש איסור, ואין סברא דרבנן יתקנו קבורה משום פרסום לבד בדבר שאין בו לא סרך איסור והיתר.</w:t>
      </w:r>
    </w:p>
    <w:p w14:paraId="3491183F" w14:textId="77777777" w:rsidR="002B72FF" w:rsidRPr="009B0EA4" w:rsidRDefault="00000000" w:rsidP="009B0EA4">
      <w:pPr>
        <w:pStyle w:val="3"/>
        <w:bidi/>
        <w:rPr>
          <w:rFonts w:ascii="Narkisim" w:hAnsi="Narkisim"/>
        </w:rPr>
      </w:pPr>
      <w:r w:rsidRPr="009B0EA4">
        <w:rPr>
          <w:rFonts w:ascii="Narkisim" w:hAnsi="Narkisim"/>
          <w:rtl/>
        </w:rPr>
        <w:t>דף כב.</w:t>
      </w:r>
    </w:p>
    <w:p w14:paraId="3D5BF70A" w14:textId="77777777" w:rsidR="002B72FF" w:rsidRPr="009B0EA4" w:rsidRDefault="00000000" w:rsidP="009B0EA4">
      <w:pPr>
        <w:bidi/>
        <w:rPr>
          <w:rFonts w:ascii="Narkisim" w:hAnsi="Narkisim" w:cs="Narkisim"/>
        </w:rPr>
      </w:pPr>
      <w:r w:rsidRPr="009B0EA4">
        <w:rPr>
          <w:rFonts w:ascii="Narkisim" w:hAnsi="Narkisim" w:cs="Narkisim"/>
          <w:u w:val="single"/>
          <w:rtl/>
        </w:rPr>
        <w:t>משום ביטול ברוב</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שהבשר בטל ברוב דם וגנינים שיוצאין עמו.</w:t>
      </w:r>
    </w:p>
    <w:p w14:paraId="0C20FF6C" w14:textId="77777777" w:rsidR="002B72FF" w:rsidRPr="009B0EA4" w:rsidRDefault="00000000" w:rsidP="009B0EA4">
      <w:pPr>
        <w:pStyle w:val="a7"/>
        <w:bidi/>
        <w:rPr>
          <w:rFonts w:ascii="Narkisim" w:hAnsi="Narkisim"/>
        </w:rPr>
      </w:pPr>
      <w:r w:rsidRPr="009B0EA4">
        <w:rPr>
          <w:rFonts w:ascii="Narkisim" w:hAnsi="Narkisim"/>
          <w:rtl/>
        </w:rPr>
        <w:t>ובפשוטו משמע שבטל מיד בשעת לידה, אך ה</w:t>
      </w:r>
      <w:r w:rsidRPr="009B0EA4">
        <w:rPr>
          <w:rFonts w:ascii="Narkisim" w:hAnsi="Narkisim"/>
          <w:b/>
          <w:bCs/>
          <w:rtl/>
        </w:rPr>
        <w:t>מרדכי</w:t>
      </w:r>
      <w:r w:rsidRPr="009B0EA4">
        <w:rPr>
          <w:rFonts w:ascii="Narkisim" w:hAnsi="Narkisim"/>
          <w:rtl/>
        </w:rPr>
        <w:t xml:space="preserve"> (הג"מ חולין תשלז) חידש דדבר שמעורב מתחילת ביאתו לעולם אינו בטל ברוב, דביטול נאמר דוקא בדבר שהיה ניכר בפנ"ע תחילה</w:t>
      </w:r>
      <w:r w:rsidRPr="009B0EA4">
        <w:rPr>
          <w:rStyle w:val="ac"/>
          <w:rFonts w:ascii="Narkisim" w:hAnsi="Narkisim"/>
          <w:rtl/>
        </w:rPr>
        <w:footnoteReference w:id="617"/>
      </w:r>
      <w:r w:rsidRPr="009B0EA4">
        <w:rPr>
          <w:rFonts w:ascii="Narkisim" w:hAnsi="Narkisim"/>
          <w:rtl/>
        </w:rPr>
        <w:t>.</w:t>
      </w:r>
    </w:p>
    <w:p w14:paraId="68F37BF8" w14:textId="77777777" w:rsidR="002B72FF" w:rsidRPr="009B0EA4" w:rsidRDefault="00000000" w:rsidP="009B0EA4">
      <w:pPr>
        <w:pStyle w:val="a8"/>
        <w:bidi/>
        <w:rPr>
          <w:rFonts w:ascii="Narkisim" w:hAnsi="Narkisim"/>
        </w:rPr>
      </w:pPr>
      <w:r w:rsidRPr="009B0EA4">
        <w:rPr>
          <w:rFonts w:ascii="Narkisim" w:hAnsi="Narkisim"/>
          <w:rtl/>
        </w:rPr>
        <w:t>וביאר בזה הא דאמרי' (יבמות קה.) יבמה שרקקה דם חליצתה כשרה, לפי שא"א בלא צחצוחי רוק, ואמאי לא נתבטל ברוב</w:t>
      </w:r>
      <w:r w:rsidRPr="009B0EA4">
        <w:rPr>
          <w:rStyle w:val="ac"/>
          <w:rFonts w:ascii="Narkisim" w:hAnsi="Narkisim"/>
          <w:rtl/>
        </w:rPr>
        <w:footnoteReference w:id="618"/>
      </w:r>
      <w:r w:rsidRPr="009B0EA4">
        <w:rPr>
          <w:rFonts w:ascii="Narkisim" w:hAnsi="Narkisim"/>
          <w:rtl/>
        </w:rPr>
        <w:t>. ובתי' הא' כת' דהיינו שהוא בעין וניכר ומש"ה לא בטיל. ועוד תי' דבדבר שתחלת ביאתו לעולם מעורב ליכא למימר דבטיל.</w:t>
      </w:r>
    </w:p>
    <w:p w14:paraId="5FE7B99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משנ"ל</w:t>
      </w:r>
      <w:r w:rsidRPr="009B0EA4">
        <w:rPr>
          <w:rFonts w:ascii="Narkisim" w:hAnsi="Narkisim"/>
          <w:rtl/>
        </w:rPr>
        <w:t xml:space="preserve"> (משכב א יד) דן אי כוונת המרדכי דלא שייך ביטול במעורב מתחילת ביאתו לעולם, או משום מעורב מתחילת איסורו וטומאתו. [ע' בסמוך].</w:t>
      </w:r>
    </w:p>
    <w:p w14:paraId="57C820FC" w14:textId="77777777" w:rsidR="002B72FF" w:rsidRPr="009B0EA4" w:rsidRDefault="00000000" w:rsidP="009B0EA4">
      <w:pPr>
        <w:pStyle w:val="a7"/>
        <w:bidi/>
        <w:rPr>
          <w:rFonts w:ascii="Narkisim" w:hAnsi="Narkisim"/>
        </w:rPr>
      </w:pPr>
      <w:r w:rsidRPr="009B0EA4">
        <w:rPr>
          <w:rFonts w:ascii="Narkisim" w:hAnsi="Narkisim"/>
          <w:rtl/>
        </w:rPr>
        <w:t>והמרדכי הק' מהא דתנן (נדה כו. הו' בסמוך) שליא בבית, דר"ש מטהר משום ביטול ברוב שנימוק ונימוח הוולד ונתבטל ברוב. ותי' דהתם נמי הולד היה ניכר מתחילה ואח"כ נימוח ועל כן מתבטל. ובפשוטו משמע שנולד ואח"כ נימוח, וה</w:t>
      </w:r>
      <w:r w:rsidRPr="009B0EA4">
        <w:rPr>
          <w:rFonts w:ascii="Narkisim" w:hAnsi="Narkisim"/>
          <w:b/>
          <w:bCs/>
          <w:rtl/>
        </w:rPr>
        <w:t>משנ"ל</w:t>
      </w:r>
      <w:r w:rsidRPr="009B0EA4">
        <w:rPr>
          <w:rFonts w:ascii="Narkisim" w:hAnsi="Narkisim"/>
          <w:rtl/>
        </w:rPr>
        <w:t xml:space="preserve"> (שם ד"ה עוד ראיתי) דחה דמבואר להדיא (נדה שם) בדברי ר' שמעון שנימוק הולד עד שלא יצא</w:t>
      </w:r>
      <w:r w:rsidRPr="009B0EA4">
        <w:rPr>
          <w:rStyle w:val="ac"/>
          <w:rFonts w:ascii="Narkisim" w:hAnsi="Narkisim"/>
          <w:rtl/>
        </w:rPr>
        <w:footnoteReference w:id="619"/>
      </w:r>
      <w:r w:rsidRPr="009B0EA4">
        <w:rPr>
          <w:rFonts w:ascii="Narkisim" w:hAnsi="Narkisim"/>
          <w:rtl/>
        </w:rPr>
        <w:t>. וע"כ דכוונת המרדכי שחלה טומאה על השליא אף קודם שיצא לאויר העולם, וכיון שניכר הולד [במעי אמו קודם שנימוק] ובתחילת חלות הטומאה לא היה מעורב יש בו ביטול. ואף שבתחילת יציאתו ממעי אמו [וביאתו לעולם] הוה בתערובת. [והמשנ"ל הביא עוד מהסוגיא (חולין סט.) מהו לגמוע חלבו, דחלב האבר היוצא אוסר. ולא נתבטל ברוב].</w:t>
      </w:r>
    </w:p>
    <w:p w14:paraId="33A64DCC"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(ל) האריך להק' ע"ז</w:t>
      </w:r>
      <w:r w:rsidRPr="009B0EA4">
        <w:rPr>
          <w:rStyle w:val="ac"/>
          <w:rFonts w:ascii="Narkisim" w:hAnsi="Narkisim"/>
          <w:rtl/>
        </w:rPr>
        <w:footnoteReference w:id="620"/>
      </w:r>
      <w:r w:rsidRPr="009B0EA4">
        <w:rPr>
          <w:rFonts w:ascii="Narkisim" w:hAnsi="Narkisim"/>
          <w:rtl/>
        </w:rPr>
        <w:t>, והביא מהסוגיא (חולין עא.) דליכא טומאה דאורייתא עד שיצא לאויר העולם, ודלא כתי' המשנ"ל דכבר חלה טומאה על השליא. אלא דעיקר חילוק המרדכי תלוי אי הוכר תחילה, מתחילת יצירתו. ואף הולד היה ניכר בתחילת יצירתו [במעי אמו] קודם שיצא לאויר העולם. ואינו תלוי בדבר שתחלת חלות איסורו וטומאתו, אלא שהיה ניכר לעצמו מתחלת יצירתו.</w:t>
      </w:r>
    </w:p>
    <w:p w14:paraId="0E035451"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מבואר בסוגיין שחררת דם פוטרת מן הבכורה, ואף שהחררה עצמה בטלה. ובפשוטו משמע שהחררה נתקדש בקדושת בכור [וכדין נפל], אלא שבפועל אינו מטמא משום ביטול ברוב.</w:t>
      </w:r>
    </w:p>
    <w:p w14:paraId="30C66CA9"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דכיון שבטל ברוב אין כאן לידה כלל, ואמאי יתקדש. ועוד אמאי פוטר את </w:t>
      </w:r>
      <w:r w:rsidRPr="009B0EA4">
        <w:rPr>
          <w:rFonts w:ascii="Narkisim" w:hAnsi="Narkisim"/>
          <w:rtl/>
        </w:rPr>
        <w:lastRenderedPageBreak/>
        <w:t>הבא אחריו.</w:t>
      </w:r>
    </w:p>
    <w:p w14:paraId="474362F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קה"י</w:t>
      </w:r>
      <w:r w:rsidRPr="009B0EA4">
        <w:rPr>
          <w:rFonts w:ascii="Narkisim" w:hAnsi="Narkisim"/>
          <w:rtl/>
        </w:rPr>
        <w:t xml:space="preserve"> (כ) העלה צד דכיון שהיה ולד במעיה אהני להחשב בכור לדבר א', והבא אחריו אינו בכור. ואף שנשרף העובר במעיה, דכיון שנתעברה כבר שוב השני לא הוה בכור לולדות (ע' לעיל יט.). אך דחה דאינו כן, ודוקא ע"י לידה [אף דרך דופן] נחשב בכור לדבר א'</w:t>
      </w:r>
      <w:r w:rsidRPr="009B0EA4">
        <w:rPr>
          <w:rStyle w:val="ac"/>
          <w:rFonts w:ascii="Narkisim" w:hAnsi="Narkisim"/>
          <w:rtl/>
        </w:rPr>
        <w:footnoteReference w:id="621"/>
      </w:r>
      <w:r w:rsidRPr="009B0EA4">
        <w:rPr>
          <w:rFonts w:ascii="Narkisim" w:hAnsi="Narkisim"/>
          <w:rtl/>
        </w:rPr>
        <w:t>.</w:t>
      </w:r>
    </w:p>
    <w:p w14:paraId="7F377F54" w14:textId="77777777" w:rsidR="002B72FF" w:rsidRPr="009B0EA4" w:rsidRDefault="00000000" w:rsidP="009B0EA4">
      <w:pPr>
        <w:pStyle w:val="a7"/>
        <w:bidi/>
        <w:rPr>
          <w:rFonts w:ascii="Narkisim" w:hAnsi="Narkisim"/>
        </w:rPr>
      </w:pPr>
      <w:r w:rsidRPr="009B0EA4">
        <w:rPr>
          <w:rFonts w:ascii="Narkisim" w:hAnsi="Narkisim"/>
          <w:rtl/>
        </w:rPr>
        <w:t>ובמשנה (חולין סט:) מבואר כשמחתך אבר אבר, ולא יצא רובו כאחד משליכו לכלבים דאינו מתקדש בבכור. ומבואר ב</w:t>
      </w:r>
      <w:r w:rsidRPr="009B0EA4">
        <w:rPr>
          <w:rFonts w:ascii="Narkisim" w:hAnsi="Narkisim"/>
          <w:b/>
          <w:bCs/>
          <w:rtl/>
        </w:rPr>
        <w:t>רש"י</w:t>
      </w:r>
      <w:r w:rsidRPr="009B0EA4">
        <w:rPr>
          <w:rFonts w:ascii="Narkisim" w:hAnsi="Narkisim"/>
          <w:rtl/>
        </w:rPr>
        <w:t xml:space="preserve"> (שם) ורוב ה</w:t>
      </w:r>
      <w:r w:rsidRPr="009B0EA4">
        <w:rPr>
          <w:rFonts w:ascii="Narkisim" w:hAnsi="Narkisim"/>
          <w:b/>
          <w:bCs/>
          <w:rtl/>
        </w:rPr>
        <w:t>ראשונים</w:t>
      </w:r>
      <w:r w:rsidRPr="009B0EA4">
        <w:rPr>
          <w:rFonts w:ascii="Narkisim" w:hAnsi="Narkisim"/>
          <w:rtl/>
        </w:rPr>
        <w:t xml:space="preserve"> דאפ"ה מהני לפטור את הבא אחריו. וה</w:t>
      </w:r>
      <w:r w:rsidRPr="009B0EA4">
        <w:rPr>
          <w:rFonts w:ascii="Narkisim" w:hAnsi="Narkisim"/>
          <w:b/>
          <w:bCs/>
          <w:rtl/>
        </w:rPr>
        <w:t>רמב"ן</w:t>
      </w:r>
      <w:r w:rsidRPr="009B0EA4">
        <w:rPr>
          <w:rFonts w:ascii="Narkisim" w:hAnsi="Narkisim"/>
          <w:rtl/>
        </w:rPr>
        <w:t xml:space="preserve"> (כאן טו. בד"ו, וכן חי' הרא"ה שם ור"ן על הרי"ף שם כה. בדה"ר) הוכיח כן, דלא גרע מחררת דם ושליא דפוטר</w:t>
      </w:r>
      <w:r w:rsidRPr="009B0EA4">
        <w:rPr>
          <w:rStyle w:val="ac"/>
          <w:rFonts w:ascii="Narkisim" w:hAnsi="Narkisim"/>
          <w:rtl/>
        </w:rPr>
        <w:footnoteReference w:id="622"/>
      </w:r>
      <w:r w:rsidRPr="009B0EA4">
        <w:rPr>
          <w:rFonts w:ascii="Narkisim" w:hAnsi="Narkisim"/>
          <w:rtl/>
        </w:rPr>
        <w:t>. וצ"ב דהתם אינו מתקדש, ובסוגיין בפשוטו מבואר דמתקדש ויקבר. ולכאורה כוונת הרמב"ן דלמסקנת הגמ' כיון דבטל ברוב אינו מתקדש בבכור, ואפ"ה מהני לפטור את המבכרת שהבא אחריו בכור.</w:t>
      </w:r>
    </w:p>
    <w:p w14:paraId="0F1CBA2C" w14:textId="77777777" w:rsidR="002B72FF" w:rsidRPr="009B0EA4" w:rsidRDefault="00000000" w:rsidP="009B0EA4">
      <w:pPr>
        <w:pStyle w:val="a7"/>
        <w:bidi/>
        <w:rPr>
          <w:rFonts w:ascii="Narkisim" w:hAnsi="Narkisim"/>
        </w:rPr>
      </w:pPr>
      <w:r w:rsidRPr="009B0EA4">
        <w:rPr>
          <w:rFonts w:ascii="Narkisim" w:hAnsi="Narkisim"/>
          <w:rtl/>
        </w:rPr>
        <w:t>אבל דעת ה</w:t>
      </w:r>
      <w:r w:rsidRPr="009B0EA4">
        <w:rPr>
          <w:rFonts w:ascii="Narkisim" w:hAnsi="Narkisim"/>
          <w:b/>
          <w:bCs/>
          <w:rtl/>
        </w:rPr>
        <w:t>רמב"ם</w:t>
      </w:r>
      <w:r w:rsidRPr="009B0EA4">
        <w:rPr>
          <w:rFonts w:ascii="Narkisim" w:hAnsi="Narkisim"/>
          <w:rtl/>
        </w:rPr>
        <w:t xml:space="preserve"> (ד יד) דבמחתך ומשליך הבא אחריו הוא בכור</w:t>
      </w:r>
      <w:r w:rsidRPr="009B0EA4">
        <w:rPr>
          <w:rStyle w:val="ac"/>
          <w:rFonts w:ascii="Narkisim" w:hAnsi="Narkisim"/>
          <w:rtl/>
        </w:rPr>
        <w:footnoteReference w:id="623"/>
      </w:r>
      <w:r w:rsidRPr="009B0EA4">
        <w:rPr>
          <w:rFonts w:ascii="Narkisim" w:hAnsi="Narkisim"/>
          <w:rtl/>
        </w:rPr>
        <w:t>. וצ"ב דאף חררה כיון שבטל ברוב יחשב דליכא ולד, וכמו יצא אבר אבר.</w:t>
      </w:r>
    </w:p>
    <w:p w14:paraId="5C1ED8D0" w14:textId="77777777" w:rsidR="002B72FF" w:rsidRPr="009B0EA4" w:rsidRDefault="00000000" w:rsidP="009B0EA4">
      <w:pPr>
        <w:pStyle w:val="a7"/>
        <w:bidi/>
        <w:rPr>
          <w:rFonts w:ascii="Narkisim" w:hAnsi="Narkisim"/>
        </w:rPr>
      </w:pPr>
      <w:r w:rsidRPr="009B0EA4">
        <w:rPr>
          <w:rFonts w:ascii="Narkisim" w:hAnsi="Narkisim"/>
          <w:rtl/>
        </w:rPr>
        <w:t>וכן לשאר ראשונים קשה מסברא, כיון שבטל ברוב ואין כאן ולד אמאי יחשב לידה. וגרע מיצא אבר אבר.</w:t>
      </w:r>
    </w:p>
    <w:p w14:paraId="2670918F"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העלו צד דדין ביטול הוא רק כלפי הולד, אבל כלפי אמו נחשב לידה. [וכן נקט החלקת יואב (או"ח לב ענף ו, והו' באבנ"נ שם ב), ודימה להא דאיתא בהמשך סוגיין דלא מהני ביטול לענין טומאת משא]. ועוד ביאר ה</w:t>
      </w:r>
      <w:r w:rsidRPr="009B0EA4">
        <w:rPr>
          <w:rFonts w:ascii="Narkisim" w:hAnsi="Narkisim" w:cs="Narkisim"/>
          <w:b/>
          <w:bCs/>
          <w:rtl/>
        </w:rPr>
        <w:t>קה"י</w:t>
      </w:r>
      <w:r w:rsidRPr="009B0EA4">
        <w:rPr>
          <w:rFonts w:ascii="Narkisim" w:hAnsi="Narkisim" w:cs="Narkisim"/>
          <w:rtl/>
        </w:rPr>
        <w:t xml:space="preserve"> (כ) דביטול ברוב נאמר רק כלפי דיני הדבר, שהמיעוט מאבד כל הדינים שיש עליו ושווה הוא כרוב, אבל לא איבד את שמו. ואף שנתבטל ברוב איקרי 'ולד'.</w:t>
      </w:r>
    </w:p>
    <w:p w14:paraId="478CE74D"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אבני נזר</w:t>
      </w:r>
      <w:r w:rsidRPr="009B0EA4">
        <w:rPr>
          <w:rFonts w:ascii="Narkisim" w:hAnsi="Narkisim"/>
          <w:rtl/>
        </w:rPr>
        <w:t xml:space="preserve"> (או"ח נו א) הביא מדברי ה</w:t>
      </w:r>
      <w:r w:rsidRPr="009B0EA4">
        <w:rPr>
          <w:rFonts w:ascii="Narkisim" w:hAnsi="Narkisim"/>
          <w:b/>
          <w:bCs/>
          <w:rtl/>
        </w:rPr>
        <w:t>מרדכי</w:t>
      </w:r>
      <w:r w:rsidRPr="009B0EA4">
        <w:rPr>
          <w:rFonts w:ascii="Narkisim" w:hAnsi="Narkisim"/>
          <w:rtl/>
        </w:rPr>
        <w:t xml:space="preserve"> (חולין תשלז הנ"ל) שדן ביבמה שרקקה דם, שיתבטל הרוק ברוב ומש"ה לא יהני לחליצה. ומבואר דאילו נתבטל אף כלפי הרוקקת לא יהני</w:t>
      </w:r>
      <w:r w:rsidRPr="009B0EA4">
        <w:rPr>
          <w:rStyle w:val="ac"/>
          <w:rFonts w:ascii="Narkisim" w:hAnsi="Narkisim"/>
          <w:rtl/>
        </w:rPr>
        <w:footnoteReference w:id="624"/>
      </w:r>
      <w:r w:rsidRPr="009B0EA4">
        <w:rPr>
          <w:rFonts w:ascii="Narkisim" w:hAnsi="Narkisim"/>
          <w:rtl/>
        </w:rPr>
        <w:t>. [וכן הביא הקה"י דדעת המרדכי שהמיעוט איבד את שמו, וכבר לא נחשב 'רוק']. אמנם יש שדחו דאף גבי יבמה יש דין שהרוק יגיע כנגד פניו (ע' יבמות קו:), ובזה הק' המרדכי דכיון שהרוק בטל לא יהני [ולא משום שחסר במעשה הרקיקה].</w:t>
      </w:r>
    </w:p>
    <w:p w14:paraId="03925256" w14:textId="77777777" w:rsidR="002B72FF" w:rsidRPr="009B0EA4" w:rsidRDefault="00000000" w:rsidP="009B0EA4">
      <w:pPr>
        <w:pStyle w:val="a8"/>
        <w:bidi/>
        <w:rPr>
          <w:rFonts w:ascii="Narkisim" w:hAnsi="Narkisim"/>
        </w:rPr>
      </w:pPr>
      <w:r w:rsidRPr="009B0EA4">
        <w:rPr>
          <w:rFonts w:ascii="Narkisim" w:hAnsi="Narkisim"/>
          <w:rtl/>
        </w:rPr>
        <w:t>והקה"י דן דיש ליישב כסברת המרדכי, דכיון שהיה בתערובת בתחילתו לא שייך ביטול לענין בכור, וע"פ סברת המשנ"ל דתלוי בשעת חלות דיני הטומאה</w:t>
      </w:r>
      <w:r w:rsidRPr="009B0EA4">
        <w:rPr>
          <w:rStyle w:val="ac"/>
          <w:rFonts w:ascii="Narkisim" w:hAnsi="Narkisim"/>
          <w:rtl/>
        </w:rPr>
        <w:footnoteReference w:id="625"/>
      </w:r>
      <w:r w:rsidRPr="009B0EA4">
        <w:rPr>
          <w:rFonts w:ascii="Narkisim" w:hAnsi="Narkisim"/>
          <w:rtl/>
        </w:rPr>
        <w:t>. וה"נ אף שיש ביטול לענין הטומאה, אבל לענין קדושת הבכור תחילת הדין הוה בשעת לידה. וכיון שבשעת לידה היה בתערובת אין בזה ביטול. [אך דחה דברי המשנ"ל, ונשאר בצ"ע על קו' המרדכי מרקקה דם].</w:t>
      </w:r>
    </w:p>
    <w:p w14:paraId="1F6D6D29" w14:textId="77777777" w:rsidR="002B72FF" w:rsidRPr="009B0EA4" w:rsidRDefault="00000000" w:rsidP="009B0EA4">
      <w:pPr>
        <w:pStyle w:val="a7"/>
        <w:bidi/>
        <w:rPr>
          <w:rFonts w:ascii="Narkisim" w:hAnsi="Narkisim"/>
        </w:rPr>
      </w:pPr>
      <w:r w:rsidRPr="009B0EA4">
        <w:rPr>
          <w:rFonts w:ascii="Narkisim" w:hAnsi="Narkisim"/>
          <w:rtl/>
        </w:rPr>
        <w:t>והאבנ"נ (שם ג, וכן בהג' ראמ"ה) הביא מהגמ' (נדה כז:) דמודה ר' שמעון [דס"ל במפלת שליא שבטל ברוב, ואינו מטמא את הבית] דאמו טמאה לידה, דאמר קרא אשה כי תזריע וילדה זכר וגו' אפילו לא ילדה אלא כעין שהזריעה טמאה לידה. והאבנ"נ דייק דדוקא משום דילפי' מקרא דהוה כעין שהזריעה, אבל לולי קרא כיון שהולד בטל אין כאן לידה, ולא יטמא את האשה. דשייך ביטול אף כלפי האשה.</w:t>
      </w:r>
    </w:p>
    <w:p w14:paraId="44016F0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אבנ"נ</w:t>
      </w:r>
      <w:r w:rsidRPr="009B0EA4">
        <w:rPr>
          <w:rFonts w:ascii="Narkisim" w:hAnsi="Narkisim"/>
          <w:rtl/>
        </w:rPr>
        <w:t xml:space="preserve"> (שם ד) כת' דצריך לחלק מהא דפוטר מהבכורה (בסוגיין), וביאר דאף שהולד בטל גם כלפי אמו, אפ"ה לא שייך ביטול זה נגד הולד שתלד אחר כך. [וצ"ב, ובס' ראשית ביכורים ביאר דעכ"פ הוה שם ולד].</w:t>
      </w:r>
    </w:p>
    <w:p w14:paraId="060DFF32"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הג' ראמ"ה</w:t>
      </w:r>
      <w:r w:rsidRPr="009B0EA4">
        <w:rPr>
          <w:rFonts w:ascii="Narkisim" w:hAnsi="Narkisim"/>
          <w:rtl/>
        </w:rPr>
        <w:t xml:space="preserve"> כת' דאולי לאחר דגלי קרא דהוה לידה לטומאת נדה, ילפי' דהוה לידה אף </w:t>
      </w:r>
      <w:r w:rsidRPr="009B0EA4">
        <w:rPr>
          <w:rFonts w:ascii="Narkisim" w:hAnsi="Narkisim"/>
          <w:rtl/>
        </w:rPr>
        <w:lastRenderedPageBreak/>
        <w:t>בבהמה לענין בכור</w:t>
      </w:r>
      <w:r w:rsidRPr="009B0EA4">
        <w:rPr>
          <w:rStyle w:val="ac"/>
          <w:rFonts w:ascii="Narkisim" w:hAnsi="Narkisim"/>
          <w:rtl/>
        </w:rPr>
        <w:footnoteReference w:id="626"/>
      </w:r>
      <w:r w:rsidRPr="009B0EA4">
        <w:rPr>
          <w:rFonts w:ascii="Narkisim" w:hAnsi="Narkisim"/>
          <w:rtl/>
        </w:rPr>
        <w:t>. [אך צ"ב הגדר בזה, מאחר שהולד בטל איך יחשב 'לידה'. ובס' מנחת אברהם הביא בשם הגרי"ג דילפי' דלידה לא תלי ב'שם' ולד].</w:t>
      </w:r>
    </w:p>
    <w:p w14:paraId="6203E0DA" w14:textId="77777777" w:rsidR="002B72FF" w:rsidRPr="009B0EA4" w:rsidRDefault="00000000" w:rsidP="009B0EA4">
      <w:pPr>
        <w:pStyle w:val="aa"/>
        <w:bidi/>
        <w:rPr>
          <w:rFonts w:ascii="Narkisim" w:hAnsi="Narkisim"/>
        </w:rPr>
      </w:pPr>
      <w:r w:rsidRPr="009B0EA4">
        <w:rPr>
          <w:rFonts w:ascii="Narkisim" w:hAnsi="Narkisim"/>
          <w:u w:val="single"/>
          <w:rtl/>
        </w:rPr>
        <w:t>דאמר ר' יוחנן ראב"י ור' שמעון אמרו דבר א'</w:t>
      </w:r>
      <w:r w:rsidRPr="009B0EA4">
        <w:rPr>
          <w:rFonts w:ascii="Narkisim" w:hAnsi="Narkisim"/>
          <w:rtl/>
        </w:rPr>
        <w:t>. ה</w:t>
      </w:r>
      <w:r w:rsidRPr="009B0EA4">
        <w:rPr>
          <w:rFonts w:ascii="Narkisim" w:hAnsi="Narkisim"/>
          <w:b/>
          <w:bCs/>
          <w:rtl/>
        </w:rPr>
        <w:t>לח"מ</w:t>
      </w:r>
      <w:r w:rsidRPr="009B0EA4">
        <w:rPr>
          <w:rFonts w:ascii="Narkisim" w:hAnsi="Narkisim"/>
          <w:rtl/>
        </w:rPr>
        <w:t xml:space="preserve"> (ד יא) העיר שה</w:t>
      </w:r>
      <w:r w:rsidRPr="009B0EA4">
        <w:rPr>
          <w:rFonts w:ascii="Narkisim" w:hAnsi="Narkisim"/>
          <w:b/>
          <w:bCs/>
          <w:rtl/>
        </w:rPr>
        <w:t>רמב"ם</w:t>
      </w:r>
      <w:r w:rsidRPr="009B0EA4">
        <w:rPr>
          <w:rFonts w:ascii="Narkisim" w:hAnsi="Narkisim"/>
          <w:rtl/>
        </w:rPr>
        <w:t xml:space="preserve"> (אבה"ט א טז) פסק כראב"י שאינו מטמא, ואף דפסק כרבנן דר' שמעון. אך הביא דלמסקנא (לקמן כג.) הטעם משום שנפסל ואינו ראוי ולא משום ביטול.</w:t>
      </w:r>
    </w:p>
    <w:p w14:paraId="49D5F42B" w14:textId="77777777" w:rsidR="002B72FF" w:rsidRPr="009B0EA4" w:rsidRDefault="00000000" w:rsidP="009B0EA4">
      <w:pPr>
        <w:pStyle w:val="aa"/>
        <w:bidi/>
        <w:rPr>
          <w:rFonts w:ascii="Narkisim" w:hAnsi="Narkisim"/>
        </w:rPr>
      </w:pPr>
      <w:r w:rsidRPr="009B0EA4">
        <w:rPr>
          <w:rFonts w:ascii="Narkisim" w:hAnsi="Narkisim"/>
          <w:u w:val="single"/>
          <w:rtl/>
        </w:rPr>
        <w:t>תוד"ה ר' אליעזר</w:t>
      </w:r>
      <w:r w:rsidRPr="009B0EA4">
        <w:rPr>
          <w:rFonts w:ascii="Narkisim" w:hAnsi="Narkisim"/>
          <w:rtl/>
        </w:rPr>
        <w:t>. דלשניהם בטל בתחלת לידה. [ואילו לרבנן בטל רק לאחר שנולד]. וה</w:t>
      </w:r>
      <w:r w:rsidRPr="009B0EA4">
        <w:rPr>
          <w:rFonts w:ascii="Narkisim" w:hAnsi="Narkisim"/>
          <w:b/>
          <w:bCs/>
          <w:rtl/>
        </w:rPr>
        <w:t>חזו"א</w:t>
      </w:r>
      <w:r w:rsidRPr="009B0EA4">
        <w:rPr>
          <w:rFonts w:ascii="Narkisim" w:hAnsi="Narkisim"/>
          <w:rtl/>
        </w:rPr>
        <w:t xml:space="preserve"> (כא א) דבדברי ראב"י אין הכרח דבטל בתחילת הלידה, דטומאת נבילה אין כאן טומאת אוהל.</w:t>
      </w:r>
    </w:p>
    <w:p w14:paraId="300501D2" w14:textId="77777777" w:rsidR="002B72FF" w:rsidRPr="009B0EA4" w:rsidRDefault="00000000" w:rsidP="009B0EA4">
      <w:pPr>
        <w:pStyle w:val="a8"/>
        <w:bidi/>
        <w:rPr>
          <w:rFonts w:ascii="Narkisim" w:hAnsi="Narkisim"/>
        </w:rPr>
      </w:pPr>
      <w:r w:rsidRPr="009B0EA4">
        <w:rPr>
          <w:rFonts w:ascii="Narkisim" w:hAnsi="Narkisim"/>
          <w:rtl/>
        </w:rPr>
        <w:t>אבל ה</w:t>
      </w:r>
      <w:r w:rsidRPr="009B0EA4">
        <w:rPr>
          <w:rFonts w:ascii="Narkisim" w:hAnsi="Narkisim"/>
          <w:b/>
          <w:bCs/>
          <w:rtl/>
        </w:rPr>
        <w:t>תו"ח</w:t>
      </w:r>
      <w:r w:rsidRPr="009B0EA4">
        <w:rPr>
          <w:rFonts w:ascii="Narkisim" w:hAnsi="Narkisim"/>
          <w:rtl/>
        </w:rPr>
        <w:t xml:space="preserve"> (בשיטמ"ק) ביאר דלשניהם בטל בלא שום מעשה, אע"ג דלא הזיזוהו. אבל רבנן ס"ל שאינו בטל ברוב אלא ע"י מעשה שהוציאוהו לבית החיצון. ואפשר דכוונתו דבמקומו בבית הראשון לא נתבטל, אלא ע"י הטלטול.</w:t>
      </w:r>
    </w:p>
    <w:p w14:paraId="4B2393DB" w14:textId="77777777" w:rsidR="002B72FF" w:rsidRPr="009B0EA4" w:rsidRDefault="00000000" w:rsidP="009B0EA4">
      <w:pPr>
        <w:bidi/>
        <w:rPr>
          <w:rFonts w:ascii="Narkisim" w:hAnsi="Narkisim" w:cs="Narkisim"/>
        </w:rPr>
      </w:pPr>
      <w:r w:rsidRPr="009B0EA4">
        <w:rPr>
          <w:rFonts w:ascii="Narkisim" w:hAnsi="Narkisim" w:cs="Narkisim"/>
          <w:u w:val="single"/>
          <w:rtl/>
        </w:rPr>
        <w:t>תנן התם אין לנפלים פתיחת הקבר עד שיעגילו ראש כפיקה</w:t>
      </w:r>
      <w:r w:rsidRPr="009B0EA4">
        <w:rPr>
          <w:rStyle w:val="ac"/>
          <w:rFonts w:ascii="Narkisim" w:hAnsi="Narkisim" w:cs="Narkisim"/>
          <w:rtl/>
        </w:rPr>
        <w:footnoteReference w:id="627"/>
      </w:r>
      <w:r w:rsidRPr="009B0EA4">
        <w:rPr>
          <w:rFonts w:ascii="Narkisim" w:hAnsi="Narkisim" w:cs="Narkisim"/>
          <w:rtl/>
        </w:rPr>
        <w:t xml:space="preserve">. </w:t>
      </w:r>
      <w:r w:rsidRPr="009B0EA4">
        <w:rPr>
          <w:rFonts w:ascii="Narkisim" w:hAnsi="Narkisim" w:cs="Narkisim"/>
          <w:b/>
          <w:bCs/>
          <w:rtl/>
        </w:rPr>
        <w:t>רש"י</w:t>
      </w:r>
      <w:r w:rsidRPr="009B0EA4">
        <w:rPr>
          <w:rFonts w:ascii="Narkisim" w:hAnsi="Narkisim" w:cs="Narkisim"/>
          <w:rtl/>
        </w:rPr>
        <w:t xml:space="preserve"> פי' פתיחת הקבר, שנפתח הרחם ולא יצא הולד, דהוה כאילו נולד שם. וטומאה בוקעת ומטמא את הבית.</w:t>
      </w:r>
    </w:p>
    <w:p w14:paraId="2EEC05BC" w14:textId="77777777" w:rsidR="002B72FF" w:rsidRPr="009B0EA4" w:rsidRDefault="00000000" w:rsidP="009B0EA4">
      <w:pPr>
        <w:pStyle w:val="a7"/>
        <w:bidi/>
        <w:rPr>
          <w:rFonts w:ascii="Narkisim" w:hAnsi="Narkisim"/>
        </w:rPr>
      </w:pPr>
      <w:r w:rsidRPr="009B0EA4">
        <w:rPr>
          <w:rFonts w:ascii="Narkisim" w:hAnsi="Narkisim"/>
          <w:rtl/>
        </w:rPr>
        <w:t>ונפל שראשו אינו עב אין לו פתיחת הקבר. ואינו מטמא עד שיצא לחוץ. ו</w:t>
      </w:r>
      <w:r w:rsidRPr="009B0EA4">
        <w:rPr>
          <w:rFonts w:ascii="Narkisim" w:hAnsi="Narkisim"/>
          <w:b/>
          <w:bCs/>
          <w:rtl/>
        </w:rPr>
        <w:t>תוס</w:t>
      </w:r>
      <w:r w:rsidRPr="009B0EA4">
        <w:rPr>
          <w:rFonts w:ascii="Narkisim" w:hAnsi="Narkisim"/>
          <w:rtl/>
        </w:rPr>
        <w:t>' (וכן בהל' הרמב"ן) פי' דקודם פתיחת הקבר הוה טומאה בלועה (ע' חולין עא.)</w:t>
      </w:r>
      <w:r w:rsidRPr="009B0EA4">
        <w:rPr>
          <w:rStyle w:val="ac"/>
          <w:rFonts w:ascii="Narkisim" w:hAnsi="Narkisim"/>
          <w:rtl/>
        </w:rPr>
        <w:footnoteReference w:id="628"/>
      </w:r>
      <w:r w:rsidRPr="009B0EA4">
        <w:rPr>
          <w:rFonts w:ascii="Narkisim" w:hAnsi="Narkisim"/>
          <w:rtl/>
        </w:rPr>
        <w:t>.</w:t>
      </w:r>
    </w:p>
    <w:p w14:paraId="2FA4DA9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ביאר דנפל פחות מכן אין הקבר נפתח קודם יציאתה. [ומסתמא לא נפתח הקבר]. אבל </w:t>
      </w:r>
      <w:r w:rsidRPr="009B0EA4">
        <w:rPr>
          <w:rFonts w:ascii="Narkisim" w:hAnsi="Narkisim"/>
          <w:b/>
          <w:bCs/>
          <w:rtl/>
        </w:rPr>
        <w:t>מהריט"א</w:t>
      </w:r>
      <w:r w:rsidRPr="009B0EA4">
        <w:rPr>
          <w:rFonts w:ascii="Narkisim" w:hAnsi="Narkisim"/>
          <w:rtl/>
        </w:rPr>
        <w:t xml:space="preserve"> (לו ד"ה והנה בפירוש) דייק מדברי ה</w:t>
      </w:r>
      <w:r w:rsidRPr="009B0EA4">
        <w:rPr>
          <w:rFonts w:ascii="Narkisim" w:hAnsi="Narkisim"/>
          <w:b/>
          <w:bCs/>
          <w:rtl/>
        </w:rPr>
        <w:t>ר"ש</w:t>
      </w:r>
      <w:r w:rsidRPr="009B0EA4">
        <w:rPr>
          <w:rFonts w:ascii="Narkisim" w:hAnsi="Narkisim"/>
          <w:rtl/>
        </w:rPr>
        <w:t xml:space="preserve"> (אהלות ז ה) דאיירי שנפתח הרחם, ואפ"ה כיון שהעובר קטן כל כך פתיחתו לא נחשב כאילו יצא לחוץ.</w:t>
      </w:r>
    </w:p>
    <w:p w14:paraId="62626570" w14:textId="77777777" w:rsidR="002B72FF" w:rsidRPr="009B0EA4" w:rsidRDefault="00000000" w:rsidP="009B0EA4">
      <w:pPr>
        <w:pStyle w:val="a7"/>
        <w:bidi/>
        <w:rPr>
          <w:rFonts w:ascii="Narkisim" w:hAnsi="Narkisim"/>
        </w:rPr>
      </w:pPr>
      <w:r w:rsidRPr="009B0EA4">
        <w:rPr>
          <w:rFonts w:ascii="Narkisim" w:hAnsi="Narkisim"/>
          <w:rtl/>
        </w:rPr>
        <w:t>ועד"ז מבואר ברוב הראשונים, וכ"כ ה</w:t>
      </w:r>
      <w:r w:rsidRPr="009B0EA4">
        <w:rPr>
          <w:rFonts w:ascii="Narkisim" w:hAnsi="Narkisim"/>
          <w:b/>
          <w:bCs/>
          <w:rtl/>
        </w:rPr>
        <w:t>רמב"ם</w:t>
      </w:r>
      <w:r w:rsidRPr="009B0EA4">
        <w:rPr>
          <w:rFonts w:ascii="Narkisim" w:hAnsi="Narkisim"/>
          <w:rtl/>
        </w:rPr>
        <w:t xml:space="preserve"> (סו"ה טומ"מ כה ח) האשה שמת עוברה בתוך מעיה, אם נעשית ראש הנפל כפיקה של שתי, כיון שנפתח הרחם עד שנראת הראש נטמא הבית מפני העובר, אף על פי שעדיין לא יצא.</w:t>
      </w:r>
    </w:p>
    <w:p w14:paraId="73DA5552"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רמב"ם</w:t>
      </w:r>
      <w:r w:rsidRPr="009B0EA4">
        <w:rPr>
          <w:rFonts w:ascii="Narkisim" w:hAnsi="Narkisim" w:cs="Narkisim"/>
          <w:rtl/>
        </w:rPr>
        <w:t xml:space="preserve"> בפיה"מ</w:t>
      </w:r>
      <w:r w:rsidRPr="009B0EA4">
        <w:rPr>
          <w:rStyle w:val="ac"/>
          <w:rFonts w:ascii="Narkisim" w:hAnsi="Narkisim" w:cs="Narkisim"/>
          <w:rtl/>
        </w:rPr>
        <w:footnoteReference w:id="629"/>
      </w:r>
      <w:r w:rsidRPr="009B0EA4">
        <w:rPr>
          <w:rFonts w:ascii="Narkisim" w:hAnsi="Narkisim" w:cs="Narkisim"/>
          <w:rtl/>
        </w:rPr>
        <w:t xml:space="preserve"> דקאי ארישא, דאיתא שאם הלכה ברגלה מבית לבית הראשון טהור, שמשנפתח הקבר אין פנאי להלך. וה"מ בנפל שעיגל ראש כפיקה, אבל פחות מכן אף הבית הראשון טמא מספק. דשמא נפתח הקבר ויצא ראש הולד לחוץ</w:t>
      </w:r>
      <w:r w:rsidRPr="009B0EA4">
        <w:rPr>
          <w:rStyle w:val="ac"/>
          <w:rFonts w:ascii="Narkisim" w:hAnsi="Narkisim" w:cs="Narkisim"/>
          <w:rtl/>
        </w:rPr>
        <w:footnoteReference w:id="630"/>
      </w:r>
      <w:r w:rsidRPr="009B0EA4">
        <w:rPr>
          <w:rFonts w:ascii="Narkisim" w:hAnsi="Narkisim" w:cs="Narkisim"/>
          <w:rtl/>
        </w:rPr>
        <w:t>, ועדיין יש לה פנאי להלך. [וכ"פ הרמב"ם טומ"מ כה ט].</w:t>
      </w:r>
    </w:p>
    <w:p w14:paraId="1A08309D" w14:textId="77777777" w:rsidR="002B72FF" w:rsidRPr="009B0EA4" w:rsidRDefault="00000000" w:rsidP="009B0EA4">
      <w:pPr>
        <w:bidi/>
        <w:rPr>
          <w:rFonts w:ascii="Narkisim" w:hAnsi="Narkisim" w:cs="Narkisim"/>
        </w:rPr>
      </w:pPr>
      <w:r w:rsidRPr="009B0EA4">
        <w:rPr>
          <w:rFonts w:ascii="Narkisim" w:hAnsi="Narkisim" w:cs="Narkisim"/>
          <w:u w:val="single"/>
          <w:rtl/>
        </w:rPr>
        <w:t>שם</w:t>
      </w:r>
      <w:r w:rsidRPr="009B0EA4">
        <w:rPr>
          <w:rFonts w:ascii="Narkisim" w:hAnsi="Narkisim" w:cs="Narkisim"/>
          <w:rtl/>
        </w:rPr>
        <w:t>. ה</w:t>
      </w:r>
      <w:r w:rsidRPr="009B0EA4">
        <w:rPr>
          <w:rFonts w:ascii="Narkisim" w:hAnsi="Narkisim" w:cs="Narkisim"/>
          <w:b/>
          <w:bCs/>
          <w:rtl/>
        </w:rPr>
        <w:t>רמב"ם</w:t>
      </w:r>
      <w:r w:rsidRPr="009B0EA4">
        <w:rPr>
          <w:rFonts w:ascii="Narkisim" w:hAnsi="Narkisim" w:cs="Narkisim"/>
          <w:rtl/>
        </w:rPr>
        <w:t xml:space="preserve"> (בכורות ד יג) הביא שיעור העגיל כפיקה אף לגבי בכורה, שפסק בהמה שיצאה מליאה ובאה ריקנית הבא אחר כן בכור מספק, שמא דבר שאינו פוטר בבכורה הפילה</w:t>
      </w:r>
      <w:r w:rsidRPr="009B0EA4">
        <w:rPr>
          <w:rStyle w:val="ac"/>
          <w:rFonts w:ascii="Narkisim" w:hAnsi="Narkisim" w:cs="Narkisim"/>
          <w:rtl/>
        </w:rPr>
        <w:footnoteReference w:id="631"/>
      </w:r>
      <w:r w:rsidRPr="009B0EA4">
        <w:rPr>
          <w:rFonts w:ascii="Narkisim" w:hAnsi="Narkisim" w:cs="Narkisim"/>
          <w:rtl/>
        </w:rPr>
        <w:t>. ואין לנפלי בהמה פטירת רחם עד שיעגילו ראש כפיקה של ערב. [שנפל שלא העגיל ראשו אינו פוטר את הבא אחריו]. וה</w:t>
      </w:r>
      <w:r w:rsidRPr="009B0EA4">
        <w:rPr>
          <w:rFonts w:ascii="Narkisim" w:hAnsi="Narkisim" w:cs="Narkisim"/>
          <w:b/>
          <w:bCs/>
          <w:rtl/>
        </w:rPr>
        <w:t>ראב"ד</w:t>
      </w:r>
      <w:r w:rsidRPr="009B0EA4">
        <w:rPr>
          <w:rFonts w:ascii="Narkisim" w:hAnsi="Narkisim" w:cs="Narkisim"/>
          <w:rtl/>
        </w:rPr>
        <w:t xml:space="preserve"> השיג עיקרא דמילתא על האי מתניתין דאהלות אין לנפלים פתיחת הקבר עד שיעגילו ראש כפיקה</w:t>
      </w:r>
      <w:r w:rsidRPr="009B0EA4">
        <w:rPr>
          <w:rStyle w:val="ac"/>
          <w:rFonts w:ascii="Narkisim" w:hAnsi="Narkisim" w:cs="Narkisim"/>
          <w:rtl/>
        </w:rPr>
        <w:footnoteReference w:id="632"/>
      </w:r>
      <w:r w:rsidRPr="009B0EA4">
        <w:rPr>
          <w:rFonts w:ascii="Narkisim" w:hAnsi="Narkisim" w:cs="Narkisim"/>
          <w:rtl/>
        </w:rPr>
        <w:t>.</w:t>
      </w:r>
    </w:p>
    <w:p w14:paraId="473DBA65"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דחה דלא איירי כלל לענין בכורות, דמבואר דסגי בטינוף, ואפי' בעבועי דדמא פוטר </w:t>
      </w:r>
      <w:r w:rsidRPr="009B0EA4">
        <w:rPr>
          <w:rFonts w:ascii="Narkisim" w:hAnsi="Narkisim"/>
          <w:rtl/>
        </w:rPr>
        <w:lastRenderedPageBreak/>
        <w:t>כדברי שמואל (לעיל כ:)</w:t>
      </w:r>
      <w:r w:rsidRPr="009B0EA4">
        <w:rPr>
          <w:rStyle w:val="ac"/>
          <w:rFonts w:ascii="Narkisim" w:hAnsi="Narkisim"/>
          <w:rtl/>
        </w:rPr>
        <w:footnoteReference w:id="633"/>
      </w:r>
      <w:r w:rsidRPr="009B0EA4">
        <w:rPr>
          <w:rFonts w:ascii="Narkisim" w:hAnsi="Narkisim"/>
          <w:rtl/>
        </w:rPr>
        <w:t xml:space="preserve"> וכן חררת דם</w:t>
      </w:r>
      <w:r w:rsidRPr="009B0EA4">
        <w:rPr>
          <w:rStyle w:val="ac"/>
          <w:rFonts w:ascii="Narkisim" w:hAnsi="Narkisim"/>
          <w:rtl/>
        </w:rPr>
        <w:footnoteReference w:id="634"/>
      </w:r>
      <w:r w:rsidRPr="009B0EA4">
        <w:rPr>
          <w:rFonts w:ascii="Narkisim" w:hAnsi="Narkisim"/>
          <w:rtl/>
        </w:rPr>
        <w:t>. והעלה צד דהתם תלינן שהיה ולד [שהעגיל כפיקה], ואח"כ נימוק. אך הק' דמ"מ איך טינוף פוטר, הא הוה ספק שמא לא העגיל ראש כפיקה, ונימא שהבא אחריו ספק בכור.</w:t>
      </w:r>
    </w:p>
    <w:p w14:paraId="262499D9" w14:textId="77777777" w:rsidR="002B72FF" w:rsidRPr="009B0EA4" w:rsidRDefault="00000000" w:rsidP="009B0EA4">
      <w:pPr>
        <w:pStyle w:val="a7"/>
        <w:bidi/>
        <w:rPr>
          <w:rFonts w:ascii="Narkisim" w:hAnsi="Narkisim"/>
        </w:rPr>
      </w:pPr>
      <w:r w:rsidRPr="009B0EA4">
        <w:rPr>
          <w:rFonts w:ascii="Narkisim" w:hAnsi="Narkisim"/>
          <w:rtl/>
        </w:rPr>
        <w:t>ועוה"ק דאפי' גבי אשה הוה צורת ולד בארבעים יום, ואי"צ ראש כפיקה</w:t>
      </w:r>
      <w:r w:rsidRPr="009B0EA4">
        <w:rPr>
          <w:rStyle w:val="ac"/>
          <w:rFonts w:ascii="Narkisim" w:hAnsi="Narkisim"/>
          <w:rtl/>
        </w:rPr>
        <w:footnoteReference w:id="635"/>
      </w:r>
      <w:r w:rsidRPr="009B0EA4">
        <w:rPr>
          <w:rFonts w:ascii="Narkisim" w:hAnsi="Narkisim"/>
          <w:rtl/>
        </w:rPr>
        <w:t>. אלא ודאי הך שמעתא לענין טומאה איתמר, ולא לענין יצירת הולד באשה ובבהמה. תדע דנקט פתיחת הקבר, ולא אמר אין לנפלים פטירת רחם, א"נ יצירה.</w:t>
      </w:r>
    </w:p>
    <w:p w14:paraId="652ED58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מהריט"א</w:t>
      </w:r>
      <w:r w:rsidRPr="009B0EA4">
        <w:rPr>
          <w:rFonts w:ascii="Narkisim" w:hAnsi="Narkisim"/>
          <w:rtl/>
        </w:rPr>
        <w:t xml:space="preserve"> (לז)</w:t>
      </w:r>
      <w:r w:rsidRPr="009B0EA4">
        <w:rPr>
          <w:rStyle w:val="ac"/>
          <w:rFonts w:ascii="Narkisim" w:hAnsi="Narkisim"/>
          <w:rtl/>
        </w:rPr>
        <w:footnoteReference w:id="636"/>
      </w:r>
      <w:r w:rsidRPr="009B0EA4">
        <w:rPr>
          <w:rFonts w:ascii="Narkisim" w:hAnsi="Narkisim"/>
          <w:rtl/>
        </w:rPr>
        <w:t xml:space="preserve"> כת' דצ"ל דדעת הרמב"ם שכיון שהוכר עוברה יש רוב שכבר העגיל כפיקה, והמשנה דחררת דם מיירי שכבר הוכר עוברה ומשו"ה פוטרת את הבא אחריו, דקי"ל דלא חיישינן למיעוטא. והרמב"ם איירי דוקא היכא דחזינן דלא העגיל כפיקה</w:t>
      </w:r>
      <w:r w:rsidRPr="009B0EA4">
        <w:rPr>
          <w:rStyle w:val="ac"/>
          <w:rFonts w:ascii="Narkisim" w:hAnsi="Narkisim"/>
          <w:rtl/>
        </w:rPr>
        <w:footnoteReference w:id="637"/>
      </w:r>
      <w:r w:rsidRPr="009B0EA4">
        <w:rPr>
          <w:rFonts w:ascii="Narkisim" w:hAnsi="Narkisim"/>
          <w:rtl/>
        </w:rPr>
        <w:t>.</w:t>
      </w:r>
    </w:p>
    <w:p w14:paraId="50C35325" w14:textId="77777777" w:rsidR="002B72FF" w:rsidRPr="009B0EA4" w:rsidRDefault="00000000" w:rsidP="009B0EA4">
      <w:pPr>
        <w:pStyle w:val="a8"/>
        <w:bidi/>
        <w:rPr>
          <w:rFonts w:ascii="Narkisim" w:hAnsi="Narkisim"/>
        </w:rPr>
      </w:pPr>
      <w:r w:rsidRPr="009B0EA4">
        <w:rPr>
          <w:rFonts w:ascii="Narkisim" w:hAnsi="Narkisim"/>
          <w:rtl/>
        </w:rPr>
        <w:t>ועוה"ק מהריט"א (סק"ב) מהגמ' (לעיל כ.) דדחיק לאוקמי מתני' כר' מאיר דחייש למיעוטא, נימא דשאני הכא דאיכא תרי מיעוטי, מיעוט שאין מתעברות בתוך שנתן ומיעוט דמפילות דבר שאינו פוטר בבכורה. ומודו רבנן בב' מיעוט דחשיב כפלגא ופלגא.</w:t>
      </w:r>
    </w:p>
    <w:p w14:paraId="705992DF"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גרי"ז</w:t>
      </w:r>
      <w:r w:rsidRPr="009B0EA4">
        <w:rPr>
          <w:rFonts w:ascii="Narkisim" w:hAnsi="Narkisim"/>
          <w:rtl/>
        </w:rPr>
        <w:t xml:space="preserve"> חילק דבעינן ראש כפיקה רק להחשב פטר רחם. דנפל פוטר מב' טעמים, מצד שהוא ולד ראשון [והבא אחריו אינו בכור לולדות] ואפי' כשיצא דרך דופן</w:t>
      </w:r>
      <w:r w:rsidRPr="009B0EA4">
        <w:rPr>
          <w:rStyle w:val="ac"/>
          <w:rFonts w:ascii="Narkisim" w:hAnsi="Narkisim"/>
          <w:rtl/>
        </w:rPr>
        <w:footnoteReference w:id="638"/>
      </w:r>
      <w:r w:rsidRPr="009B0EA4">
        <w:rPr>
          <w:rFonts w:ascii="Narkisim" w:hAnsi="Narkisim"/>
          <w:rtl/>
        </w:rPr>
        <w:t>. ועוד דהוה פטר רחם. וטינוף וחררת דם פוטר מטעם ולד, ודוקא להחשב פטר רחם בעינן כפיקה</w:t>
      </w:r>
      <w:r w:rsidRPr="009B0EA4">
        <w:rPr>
          <w:rStyle w:val="ac"/>
          <w:rFonts w:ascii="Narkisim" w:hAnsi="Narkisim"/>
          <w:rtl/>
        </w:rPr>
        <w:footnoteReference w:id="639"/>
      </w:r>
      <w:r w:rsidRPr="009B0EA4">
        <w:rPr>
          <w:rFonts w:ascii="Narkisim" w:hAnsi="Narkisim"/>
          <w:rtl/>
        </w:rPr>
        <w:t>. ונפק"מ דדוקא העגיל כפיקה חשיב פטר רחם דהוי בו קדושה ובעי קבורה</w:t>
      </w:r>
      <w:r w:rsidRPr="009B0EA4">
        <w:rPr>
          <w:rStyle w:val="ac"/>
          <w:rFonts w:ascii="Narkisim" w:hAnsi="Narkisim"/>
          <w:rtl/>
        </w:rPr>
        <w:footnoteReference w:id="640"/>
      </w:r>
      <w:r w:rsidRPr="009B0EA4">
        <w:rPr>
          <w:rFonts w:ascii="Narkisim" w:hAnsi="Narkisim"/>
          <w:rtl/>
        </w:rPr>
        <w:t xml:space="preserve">. </w:t>
      </w:r>
      <w:r w:rsidRPr="009B0EA4">
        <w:rPr>
          <w:rFonts w:ascii="Narkisim" w:hAnsi="Narkisim"/>
          <w:szCs w:val="20"/>
          <w:rtl/>
        </w:rPr>
        <w:t>[אמנם הרמב"ם הזכיר כן לענין דאינו פוטר, וצריך לדחוק שמטעם זה אינו פטור].</w:t>
      </w:r>
    </w:p>
    <w:p w14:paraId="37646C73" w14:textId="77777777" w:rsidR="002B72FF" w:rsidRPr="009B0EA4" w:rsidRDefault="00000000" w:rsidP="009B0EA4">
      <w:pPr>
        <w:pStyle w:val="a8"/>
        <w:bidi/>
        <w:rPr>
          <w:rFonts w:ascii="Narkisim" w:hAnsi="Narkisim"/>
        </w:rPr>
      </w:pPr>
      <w:r w:rsidRPr="009B0EA4">
        <w:rPr>
          <w:rFonts w:ascii="Narkisim" w:hAnsi="Narkisim"/>
          <w:rtl/>
        </w:rPr>
        <w:t>ועוד כת' נפק"מ הדביק שני רחמים זה לזה ויצא מזה ונכנס לזה (חולין ע. וברמב"ם ד יח) דהוה ספק אם נחשב פטר רחם [אבל ודאי שלא נחשב ולד לפטור] ובעינן דוקא בשיעור שיעגילו ראש כפיקה של ערב.</w:t>
      </w:r>
    </w:p>
    <w:p w14:paraId="22A13FEF"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או"ש</w:t>
      </w:r>
      <w:r w:rsidRPr="009B0EA4">
        <w:rPr>
          <w:rFonts w:ascii="Narkisim" w:hAnsi="Narkisim"/>
          <w:rtl/>
        </w:rPr>
        <w:t xml:space="preserve"> (שם) העמיד את דברי הרמב"ם היכא דרואים שאינה חולבת, שהרי הרמב"ם ס"ל דחלב פוטר. ויש כאן ריעותא מהא שלא חלבה דאיתרע רובא [ודן שהרמב"ם גרס כן בגמ' (נדה כט.) ביצאה מלאה, כל היולדות חולבות, וזו הואיל ולא חלבה איתרע רובא. ומש"ה הרמב"ם קיצר בזה.</w:t>
      </w:r>
    </w:p>
    <w:p w14:paraId="1F1E8A98" w14:textId="77777777" w:rsidR="002B72FF" w:rsidRPr="009B0EA4" w:rsidRDefault="00000000" w:rsidP="009B0EA4">
      <w:pPr>
        <w:bidi/>
        <w:rPr>
          <w:rFonts w:ascii="Narkisim" w:hAnsi="Narkisim" w:cs="Narkisim"/>
        </w:rPr>
      </w:pPr>
      <w:r w:rsidRPr="009B0EA4">
        <w:rPr>
          <w:rFonts w:ascii="Narkisim" w:hAnsi="Narkisim" w:cs="Narkisim"/>
          <w:u w:val="single"/>
          <w:rtl/>
        </w:rPr>
        <w:t>ג' פיקות</w:t>
      </w:r>
      <w:r w:rsidRPr="009B0EA4">
        <w:rPr>
          <w:rStyle w:val="ac"/>
          <w:rFonts w:ascii="Narkisim" w:hAnsi="Narkisim" w:cs="Narkisim"/>
          <w:u w:val="single"/>
          <w:rtl/>
        </w:rPr>
        <w:footnoteReference w:id="641"/>
      </w:r>
      <w:r w:rsidRPr="009B0EA4">
        <w:rPr>
          <w:rFonts w:ascii="Narkisim" w:hAnsi="Narkisim" w:cs="Narkisim"/>
          <w:u w:val="single"/>
          <w:rtl/>
        </w:rPr>
        <w:t xml:space="preserve"> וכו' של אשה כשל שתי, של בהמה כשל ערב וכו'</w:t>
      </w:r>
      <w:r w:rsidRPr="009B0EA4">
        <w:rPr>
          <w:rFonts w:ascii="Narkisim" w:hAnsi="Narkisim" w:cs="Narkisim"/>
          <w:rtl/>
        </w:rPr>
        <w:t xml:space="preserve">. [ור' יוחנן פסק באשה כר' </w:t>
      </w:r>
      <w:r w:rsidRPr="009B0EA4">
        <w:rPr>
          <w:rFonts w:ascii="Narkisim" w:hAnsi="Narkisim" w:cs="Narkisim"/>
          <w:rtl/>
        </w:rPr>
        <w:lastRenderedPageBreak/>
        <w:t>מאיר]. ובבהמה</w:t>
      </w:r>
      <w:r w:rsidRPr="009B0EA4">
        <w:rPr>
          <w:rStyle w:val="ac"/>
          <w:rFonts w:ascii="Narkisim" w:hAnsi="Narkisim" w:cs="Narkisim"/>
          <w:rtl/>
        </w:rPr>
        <w:footnoteReference w:id="642"/>
      </w:r>
      <w:r w:rsidRPr="009B0EA4">
        <w:rPr>
          <w:rFonts w:ascii="Narkisim" w:hAnsi="Narkisim" w:cs="Narkisim"/>
          <w:rtl/>
        </w:rPr>
        <w:t xml:space="preserve"> השיעור גדול יותר, וכדאמרי' בעלמא</w:t>
      </w:r>
      <w:r w:rsidRPr="009B0EA4">
        <w:rPr>
          <w:rStyle w:val="ac"/>
          <w:rFonts w:ascii="Narkisim" w:hAnsi="Narkisim" w:cs="Narkisim"/>
          <w:rtl/>
        </w:rPr>
        <w:footnoteReference w:id="643"/>
      </w:r>
      <w:r w:rsidRPr="009B0EA4">
        <w:rPr>
          <w:rFonts w:ascii="Narkisim" w:hAnsi="Narkisim" w:cs="Narkisim"/>
          <w:rtl/>
        </w:rPr>
        <w:t xml:space="preserve"> דחוט של ערב עבה משל שתי</w:t>
      </w:r>
      <w:r w:rsidRPr="009B0EA4">
        <w:rPr>
          <w:rStyle w:val="ac"/>
          <w:rFonts w:ascii="Narkisim" w:hAnsi="Narkisim" w:cs="Narkisim"/>
          <w:rtl/>
        </w:rPr>
        <w:footnoteReference w:id="644"/>
      </w:r>
      <w:r w:rsidRPr="009B0EA4">
        <w:rPr>
          <w:rFonts w:ascii="Narkisim" w:hAnsi="Narkisim" w:cs="Narkisim"/>
          <w:rtl/>
        </w:rPr>
        <w:t>.</w:t>
      </w:r>
    </w:p>
    <w:p w14:paraId="71B7A9BB" w14:textId="77777777" w:rsidR="002B72FF" w:rsidRPr="009B0EA4" w:rsidRDefault="00000000" w:rsidP="009B0EA4">
      <w:pPr>
        <w:bidi/>
        <w:rPr>
          <w:rFonts w:ascii="Narkisim" w:hAnsi="Narkisim" w:cs="Narkisim"/>
        </w:rPr>
      </w:pPr>
      <w:r w:rsidRPr="009B0EA4">
        <w:rPr>
          <w:rFonts w:ascii="Narkisim" w:hAnsi="Narkisim" w:cs="Narkisim"/>
          <w:u w:val="single"/>
          <w:rtl/>
        </w:rPr>
        <w:t>רש"י ד"ה של בהמה</w:t>
      </w:r>
      <w:r w:rsidRPr="009B0EA4">
        <w:rPr>
          <w:rFonts w:ascii="Narkisim" w:hAnsi="Narkisim" w:cs="Narkisim"/>
          <w:rtl/>
        </w:rPr>
        <w:t xml:space="preserve">. שמת עוברה וכו' והושיט הרועה את ידו וכו'. ופרש"י דהיכא דהוה כפיקה של ערב, ונפתח הקבר לא הוה טומאה בלועה. וכן </w:t>
      </w:r>
      <w:r w:rsidRPr="009B0EA4">
        <w:rPr>
          <w:rFonts w:ascii="Narkisim" w:hAnsi="Narkisim" w:cs="Narkisim"/>
          <w:b/>
          <w:bCs/>
          <w:rtl/>
        </w:rPr>
        <w:t>תוס</w:t>
      </w:r>
      <w:r w:rsidRPr="009B0EA4">
        <w:rPr>
          <w:rFonts w:ascii="Narkisim" w:hAnsi="Narkisim" w:cs="Narkisim"/>
          <w:rtl/>
        </w:rPr>
        <w:t>' (ד"ה עד) כת' שהמשנה (חולין ע:) בהמה שמת עוברה בתוך מעיה, והושיט הרועה וכו' איירי בלא העגיל כפיקה. דהיכא שיש פתיחת הקבר שוב אינו מטמא.</w:t>
      </w:r>
    </w:p>
    <w:p w14:paraId="2DF753D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הביא ש</w:t>
      </w:r>
      <w:r w:rsidRPr="009B0EA4">
        <w:rPr>
          <w:rFonts w:ascii="Narkisim" w:hAnsi="Narkisim"/>
          <w:b/>
          <w:bCs/>
          <w:rtl/>
        </w:rPr>
        <w:t>ר"י</w:t>
      </w:r>
      <w:r w:rsidRPr="009B0EA4">
        <w:rPr>
          <w:rFonts w:ascii="Narkisim" w:hAnsi="Narkisim"/>
          <w:rtl/>
        </w:rPr>
        <w:t xml:space="preserve"> חלק, דמבואר (רב חסדא שם) שטהור מטעם אחר, מק"ו מהא שהועילה לו אמו להתירו באכילה</w:t>
      </w:r>
      <w:r w:rsidRPr="009B0EA4">
        <w:rPr>
          <w:rStyle w:val="ac"/>
          <w:rFonts w:ascii="Narkisim" w:hAnsi="Narkisim"/>
          <w:rtl/>
        </w:rPr>
        <w:footnoteReference w:id="645"/>
      </w:r>
      <w:r w:rsidRPr="009B0EA4">
        <w:rPr>
          <w:rFonts w:ascii="Narkisim" w:hAnsi="Narkisim"/>
          <w:rtl/>
        </w:rPr>
        <w:t>, ואפי' בהעגיל שייך ק"ו זו. וכן האריך מהריט"א (לו סק"ב) להק' ע"ד רש"י ותוס' שהמשנה (ע:) איירי אף בהעגיל כפיקה.</w:t>
      </w:r>
    </w:p>
    <w:p w14:paraId="0457F79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פי' דגבי בהמה הנידון לענין אם יצא לחוץ, שאז טמא מגעו כמגע נבלה. ו</w:t>
      </w:r>
      <w:r w:rsidRPr="009B0EA4">
        <w:rPr>
          <w:rFonts w:ascii="Narkisim" w:hAnsi="Narkisim"/>
          <w:b/>
          <w:bCs/>
          <w:rtl/>
        </w:rPr>
        <w:t>מהריט"א</w:t>
      </w:r>
      <w:r w:rsidRPr="009B0EA4">
        <w:rPr>
          <w:rFonts w:ascii="Narkisim" w:hAnsi="Narkisim"/>
          <w:rtl/>
        </w:rPr>
        <w:t xml:space="preserve"> האריך להק' בזה, וביאר (ד"ה והנה למש"כ) דאיירי שהוציא את ידו קודם לידה, דלא מהני שחיטה להכשיר מה שיצא לחוץ</w:t>
      </w:r>
      <w:r w:rsidRPr="009B0EA4">
        <w:rPr>
          <w:rStyle w:val="ac"/>
          <w:rFonts w:ascii="Narkisim" w:hAnsi="Narkisim"/>
          <w:rtl/>
        </w:rPr>
        <w:footnoteReference w:id="646"/>
      </w:r>
      <w:r w:rsidRPr="009B0EA4">
        <w:rPr>
          <w:rFonts w:ascii="Narkisim" w:hAnsi="Narkisim"/>
          <w:rtl/>
        </w:rPr>
        <w:t>.</w:t>
      </w:r>
      <w:r w:rsidRPr="009B0EA4">
        <w:rPr>
          <w:rFonts w:ascii="Narkisim" w:hAnsi="Narkisim"/>
          <w:szCs w:val="20"/>
          <w:rtl/>
        </w:rPr>
        <w:t xml:space="preserve"> אך צ"ב אמאי בעינן פתיחת הרחם ע"י כפיקה, כיון שהאבר הזה כבר יצא מהרחם.</w:t>
      </w:r>
    </w:p>
    <w:p w14:paraId="3DC2DE5C" w14:textId="77777777" w:rsidR="002B72FF" w:rsidRPr="009B0EA4" w:rsidRDefault="00000000" w:rsidP="009B0EA4">
      <w:pPr>
        <w:pStyle w:val="aa"/>
        <w:bidi/>
        <w:rPr>
          <w:rFonts w:ascii="Narkisim" w:hAnsi="Narkisim"/>
        </w:rPr>
      </w:pPr>
      <w:r w:rsidRPr="009B0EA4">
        <w:rPr>
          <w:rFonts w:ascii="Narkisim" w:hAnsi="Narkisim"/>
          <w:u w:val="single"/>
          <w:rtl/>
        </w:rPr>
        <w:t>תוד"ה עד שיעגילו</w:t>
      </w:r>
      <w:r w:rsidRPr="009B0EA4">
        <w:rPr>
          <w:rFonts w:ascii="Narkisim" w:hAnsi="Narkisim"/>
          <w:rtl/>
        </w:rPr>
        <w:t>. כשלא העגיל כפיקה איירי וכו'. ו</w:t>
      </w:r>
      <w:r w:rsidRPr="009B0EA4">
        <w:rPr>
          <w:rFonts w:ascii="Narkisim" w:hAnsi="Narkisim"/>
          <w:b/>
          <w:bCs/>
          <w:rtl/>
        </w:rPr>
        <w:t>תוס'</w:t>
      </w:r>
      <w:r w:rsidRPr="009B0EA4">
        <w:rPr>
          <w:rFonts w:ascii="Narkisim" w:hAnsi="Narkisim"/>
          <w:rtl/>
        </w:rPr>
        <w:t xml:space="preserve"> (חולין עא. ד"ה והאשה)</w:t>
      </w:r>
      <w:r w:rsidRPr="009B0EA4">
        <w:rPr>
          <w:rStyle w:val="ac"/>
          <w:rFonts w:ascii="Narkisim" w:hAnsi="Narkisim"/>
          <w:rtl/>
        </w:rPr>
        <w:footnoteReference w:id="647"/>
      </w:r>
      <w:r w:rsidRPr="009B0EA4">
        <w:rPr>
          <w:rFonts w:ascii="Narkisim" w:hAnsi="Narkisim"/>
          <w:rtl/>
        </w:rPr>
        <w:t xml:space="preserve"> הוסיפו א"נ כתנא בתוספתא (אהלות ספ"ח) שולד אינו מטמא עד שיצא לאויר העולם</w:t>
      </w:r>
      <w:r w:rsidRPr="009B0EA4">
        <w:rPr>
          <w:rStyle w:val="ac"/>
          <w:rFonts w:ascii="Narkisim" w:hAnsi="Narkisim"/>
          <w:rtl/>
        </w:rPr>
        <w:footnoteReference w:id="648"/>
      </w:r>
      <w:r w:rsidRPr="009B0EA4">
        <w:rPr>
          <w:rFonts w:ascii="Narkisim" w:hAnsi="Narkisim"/>
          <w:rtl/>
        </w:rPr>
        <w:t>.</w:t>
      </w:r>
    </w:p>
    <w:p w14:paraId="77D93C38"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הוסיף ועי"ל דדוקא ביושבת על המשבר אמרי' דיש לנפלים פתיחת הקבר, והתם מיירי בשאין יושבת על המשבר. (ע"ע מהריט"א).</w:t>
      </w:r>
    </w:p>
    <w:p w14:paraId="63E83783" w14:textId="77777777" w:rsidR="002B72FF" w:rsidRPr="009B0EA4" w:rsidRDefault="00000000" w:rsidP="009B0EA4">
      <w:pPr>
        <w:bidi/>
        <w:rPr>
          <w:rFonts w:ascii="Narkisim" w:hAnsi="Narkisim" w:cs="Narkisim"/>
        </w:rPr>
      </w:pPr>
      <w:r w:rsidRPr="009B0EA4">
        <w:rPr>
          <w:rFonts w:ascii="Narkisim" w:hAnsi="Narkisim" w:cs="Narkisim"/>
          <w:u w:val="single"/>
          <w:rtl/>
        </w:rPr>
        <w:t>רשי ד"ה גוש</w:t>
      </w:r>
      <w:r w:rsidRPr="009B0EA4">
        <w:rPr>
          <w:rStyle w:val="ac"/>
          <w:rFonts w:ascii="Narkisim" w:hAnsi="Narkisim" w:cs="Narkisim"/>
          <w:rtl/>
        </w:rPr>
        <w:footnoteReference w:id="649"/>
      </w:r>
      <w:r w:rsidRPr="009B0EA4">
        <w:rPr>
          <w:rFonts w:ascii="Narkisim" w:hAnsi="Narkisim" w:cs="Narkisim"/>
          <w:rtl/>
        </w:rPr>
        <w:t>. לטמא באהל ולטמא עליו תרומה וקדשים וכו'. משמע דגוש הבא מבית הפרס ומארץ העמים מטמא באוהל. והאחרונים תמהו בזה</w:t>
      </w:r>
      <w:r w:rsidRPr="009B0EA4">
        <w:rPr>
          <w:rStyle w:val="ac"/>
          <w:rFonts w:ascii="Narkisim" w:hAnsi="Narkisim" w:cs="Narkisim"/>
          <w:rtl/>
        </w:rPr>
        <w:footnoteReference w:id="650"/>
      </w:r>
      <w:r w:rsidRPr="009B0EA4">
        <w:rPr>
          <w:rFonts w:ascii="Narkisim" w:hAnsi="Narkisim" w:cs="Narkisim"/>
          <w:rtl/>
        </w:rPr>
        <w:t>.</w:t>
      </w:r>
    </w:p>
    <w:p w14:paraId="5EA69081" w14:textId="77777777" w:rsidR="002B72FF" w:rsidRPr="009B0EA4" w:rsidRDefault="00000000" w:rsidP="009B0EA4">
      <w:pPr>
        <w:pStyle w:val="a7"/>
        <w:bidi/>
        <w:rPr>
          <w:rFonts w:ascii="Narkisim" w:hAnsi="Narkisim"/>
        </w:rPr>
      </w:pPr>
      <w:r w:rsidRPr="009B0EA4">
        <w:rPr>
          <w:rFonts w:ascii="Narkisim" w:hAnsi="Narkisim"/>
          <w:rtl/>
        </w:rPr>
        <w:t xml:space="preserve">אך כ"כ </w:t>
      </w:r>
      <w:r w:rsidRPr="009B0EA4">
        <w:rPr>
          <w:rFonts w:ascii="Narkisim" w:hAnsi="Narkisim"/>
          <w:b/>
          <w:bCs/>
          <w:rtl/>
        </w:rPr>
        <w:t>רש"י</w:t>
      </w:r>
      <w:r w:rsidRPr="009B0EA4">
        <w:rPr>
          <w:rFonts w:ascii="Narkisim" w:hAnsi="Narkisim"/>
          <w:rtl/>
        </w:rPr>
        <w:t xml:space="preserve"> (סנהדרין יב. ד"ה חוששין) דגוש מארץ העמים מטמא באוהל. ו</w:t>
      </w:r>
      <w:r w:rsidRPr="009B0EA4">
        <w:rPr>
          <w:rFonts w:ascii="Narkisim" w:hAnsi="Narkisim"/>
          <w:b/>
          <w:bCs/>
          <w:rtl/>
        </w:rPr>
        <w:t>תוס'</w:t>
      </w:r>
      <w:r w:rsidRPr="009B0EA4">
        <w:rPr>
          <w:rFonts w:ascii="Narkisim" w:hAnsi="Narkisim"/>
          <w:rtl/>
        </w:rPr>
        <w:t xml:space="preserve"> שם הק' דמפורש במשנה (אהלות ב ג) דגוש הבא מארץ העמים אינו מטמא באהל, ודוקא במגע ומשא. אמנם </w:t>
      </w:r>
      <w:r w:rsidRPr="009B0EA4">
        <w:rPr>
          <w:rFonts w:ascii="Narkisim" w:hAnsi="Narkisim"/>
          <w:b/>
          <w:bCs/>
          <w:rtl/>
        </w:rPr>
        <w:t>תוס'</w:t>
      </w:r>
      <w:r w:rsidRPr="009B0EA4">
        <w:rPr>
          <w:rFonts w:ascii="Narkisim" w:hAnsi="Narkisim"/>
          <w:rtl/>
        </w:rPr>
        <w:t xml:space="preserve"> (גיטין ח: ד"ה דגזרו) כת' כמה תי' אמשנה זו, מ"ש מהא דקי"ל דגזרו על אויר ארץ העמים. א' הך משנה איירי בגוש הבא מחו"ל לאר"י [וכ"כ תוס' סנהדרין יב.]. ב' א"נ כר' שמעון דקברי עכו"ם אינו מטמא באוהל, ולא גזרו על ארץ העמים יותר. ג' </w:t>
      </w:r>
      <w:r w:rsidRPr="009B0EA4">
        <w:rPr>
          <w:rFonts w:ascii="Narkisim" w:hAnsi="Narkisim"/>
          <w:b/>
          <w:bCs/>
          <w:rtl/>
        </w:rPr>
        <w:t>ר"ת</w:t>
      </w:r>
      <w:r w:rsidRPr="009B0EA4">
        <w:rPr>
          <w:rFonts w:ascii="Narkisim" w:hAnsi="Narkisim"/>
          <w:rtl/>
        </w:rPr>
        <w:t xml:space="preserve"> (והו' גם בתוס' נזיר נד:) תי' דהך משנה נשנית קודם שגזרו על אויר ארץ העמים [ע' שבת טו:]. וה</w:t>
      </w:r>
      <w:r w:rsidRPr="009B0EA4">
        <w:rPr>
          <w:rFonts w:ascii="Narkisim" w:hAnsi="Narkisim"/>
          <w:b/>
          <w:bCs/>
          <w:rtl/>
        </w:rPr>
        <w:t>רש"ש</w:t>
      </w:r>
      <w:r w:rsidRPr="009B0EA4">
        <w:rPr>
          <w:rFonts w:ascii="Narkisim" w:hAnsi="Narkisim"/>
          <w:rtl/>
        </w:rPr>
        <w:t xml:space="preserve"> כת' די"ל דרש"י ס"ל כר"ת, ואיירי הכא לאחר שגזרו.</w:t>
      </w:r>
    </w:p>
    <w:p w14:paraId="37027EA1" w14:textId="77777777" w:rsidR="002B72FF" w:rsidRPr="009B0EA4" w:rsidRDefault="00000000" w:rsidP="009B0EA4">
      <w:pPr>
        <w:pStyle w:val="2"/>
        <w:bidi/>
        <w:rPr>
          <w:rFonts w:ascii="Narkisim" w:hAnsi="Narkisim"/>
        </w:rPr>
      </w:pPr>
      <w:r w:rsidRPr="009B0EA4">
        <w:rPr>
          <w:rFonts w:ascii="Narkisim" w:hAnsi="Narkisim"/>
          <w:rtl/>
        </w:rPr>
        <w:t>סוגיית חוזר וניעור</w:t>
      </w:r>
    </w:p>
    <w:p w14:paraId="75C0B130" w14:textId="77777777" w:rsidR="002B72FF" w:rsidRPr="009B0EA4" w:rsidRDefault="00000000" w:rsidP="009B0EA4">
      <w:pPr>
        <w:bidi/>
        <w:rPr>
          <w:rFonts w:ascii="Narkisim" w:hAnsi="Narkisim" w:cs="Narkisim"/>
        </w:rPr>
      </w:pPr>
      <w:r w:rsidRPr="009B0EA4">
        <w:rPr>
          <w:rFonts w:ascii="Narkisim" w:hAnsi="Narkisim" w:cs="Narkisim"/>
          <w:u w:val="single"/>
          <w:rtl/>
        </w:rPr>
        <w:t>אר"ל וכו' ואי רובא ציר נינהו, ציר לא בר קבולי טומאה וכו'</w:t>
      </w:r>
      <w:r w:rsidRPr="009B0EA4">
        <w:rPr>
          <w:rFonts w:ascii="Narkisim" w:hAnsi="Narkisim" w:cs="Narkisim"/>
          <w:rtl/>
        </w:rPr>
        <w:t>. ומבואר דלא מהני השקה היכא דרובא ציר, ומש"ה היכא דהוסיף מים בקדרה המים הטמאים חוזרים לטומאתן, מדין חוזר וניעור</w:t>
      </w:r>
      <w:r w:rsidRPr="009B0EA4">
        <w:rPr>
          <w:rStyle w:val="ac"/>
          <w:rFonts w:ascii="Narkisim" w:hAnsi="Narkisim" w:cs="Narkisim"/>
          <w:rtl/>
        </w:rPr>
        <w:footnoteReference w:id="651"/>
      </w:r>
      <w:r w:rsidRPr="009B0EA4">
        <w:rPr>
          <w:rFonts w:ascii="Narkisim" w:hAnsi="Narkisim" w:cs="Narkisim"/>
          <w:rtl/>
        </w:rPr>
        <w:t>.</w:t>
      </w:r>
    </w:p>
    <w:p w14:paraId="7C5A824F" w14:textId="77777777" w:rsidR="002B72FF" w:rsidRPr="009B0EA4" w:rsidRDefault="00000000" w:rsidP="009B0EA4">
      <w:pPr>
        <w:pStyle w:val="a7"/>
        <w:bidi/>
        <w:rPr>
          <w:rFonts w:ascii="Narkisim" w:hAnsi="Narkisim"/>
        </w:rPr>
      </w:pPr>
      <w:r w:rsidRPr="009B0EA4">
        <w:rPr>
          <w:rFonts w:ascii="Narkisim" w:hAnsi="Narkisim"/>
          <w:rtl/>
        </w:rPr>
        <w:t>ובפשוטו יל"פ דכיון שהמים בטלים לא מהני השקה, כיון שאין כאן מים</w:t>
      </w:r>
      <w:r w:rsidRPr="009B0EA4">
        <w:rPr>
          <w:rStyle w:val="ac"/>
          <w:rFonts w:ascii="Narkisim" w:hAnsi="Narkisim"/>
          <w:rtl/>
        </w:rPr>
        <w:footnoteReference w:id="652"/>
      </w:r>
      <w:r w:rsidRPr="009B0EA4">
        <w:rPr>
          <w:rFonts w:ascii="Narkisim" w:hAnsi="Narkisim"/>
          <w:rtl/>
        </w:rPr>
        <w:t xml:space="preserve">. ועוד יל"פ דהוה </w:t>
      </w:r>
      <w:r w:rsidRPr="009B0EA4">
        <w:rPr>
          <w:rFonts w:ascii="Narkisim" w:hAnsi="Narkisim"/>
          <w:rtl/>
        </w:rPr>
        <w:lastRenderedPageBreak/>
        <w:t>סברא בגדר השקה, שהמי פירות מונע מההשקה</w:t>
      </w:r>
      <w:r w:rsidRPr="009B0EA4">
        <w:rPr>
          <w:rStyle w:val="ac"/>
          <w:rFonts w:ascii="Narkisim" w:hAnsi="Narkisim"/>
          <w:rtl/>
        </w:rPr>
        <w:footnoteReference w:id="653"/>
      </w:r>
      <w:r w:rsidRPr="009B0EA4">
        <w:rPr>
          <w:rFonts w:ascii="Narkisim" w:hAnsi="Narkisim"/>
          <w:rtl/>
        </w:rPr>
        <w:t xml:space="preserve"> [וכמ"ש רש"י חולין כז: דטעמא לא בטל].</w:t>
      </w:r>
    </w:p>
    <w:p w14:paraId="374604E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וע"ע בשיטמ"ק לקמן כג:) שע"י הציר המים אינם ראויים לשתייה, אבל היכא דהוו רובא מים אין לבטל שם משקה מעליהם. ואף דהשתא אינם ראויין לשתייה כיון שראוי להוסיף מים ולבטל הציר עד שיהו ראויין לשתיה, וגם עכשיו ראוי לטבול בהם. ואפי' אם נפשך לומר שאין סברא זו חשובה מן התורה חשיבא מיהא למימר הכי מדרבנן.</w:t>
      </w:r>
    </w:p>
    <w:p w14:paraId="1437545C" w14:textId="77777777" w:rsidR="002B72FF" w:rsidRPr="009B0EA4" w:rsidRDefault="00000000" w:rsidP="009B0EA4">
      <w:pPr>
        <w:bidi/>
        <w:rPr>
          <w:rFonts w:ascii="Narkisim" w:hAnsi="Narkisim" w:cs="Narkisim"/>
        </w:rPr>
      </w:pPr>
      <w:r w:rsidRPr="009B0EA4">
        <w:rPr>
          <w:rFonts w:ascii="Narkisim" w:hAnsi="Narkisim" w:cs="Narkisim"/>
          <w:u w:val="single"/>
          <w:rtl/>
        </w:rPr>
        <w:t>רש"י ד"ה וטהור ממ"נ</w:t>
      </w:r>
      <w:r w:rsidRPr="009B0EA4">
        <w:rPr>
          <w:rFonts w:ascii="Narkisim" w:hAnsi="Narkisim" w:cs="Narkisim"/>
          <w:rtl/>
        </w:rPr>
        <w:t>. מיא סלקא להו השקה, דהוי כמו שזרען</w:t>
      </w:r>
      <w:r w:rsidRPr="009B0EA4">
        <w:rPr>
          <w:rStyle w:val="ac"/>
          <w:rFonts w:ascii="Narkisim" w:hAnsi="Narkisim" w:cs="Narkisim"/>
          <w:rtl/>
        </w:rPr>
        <w:footnoteReference w:id="654"/>
      </w:r>
      <w:r w:rsidRPr="009B0EA4">
        <w:rPr>
          <w:rFonts w:ascii="Narkisim" w:hAnsi="Narkisim" w:cs="Narkisim"/>
          <w:rtl/>
        </w:rPr>
        <w:t xml:space="preserve"> וכו'. [ומש"ה מהני דוקא במים, ולא באוכלין ושאר משקין. ומטעם זה לא מהני לטהר ציר]. וכ"כ </w:t>
      </w:r>
      <w:r w:rsidRPr="009B0EA4">
        <w:rPr>
          <w:rFonts w:ascii="Narkisim" w:hAnsi="Narkisim" w:cs="Narkisim"/>
          <w:b/>
          <w:bCs/>
          <w:rtl/>
        </w:rPr>
        <w:t>רש"י</w:t>
      </w:r>
      <w:r w:rsidRPr="009B0EA4">
        <w:rPr>
          <w:rFonts w:ascii="Narkisim" w:hAnsi="Narkisim" w:cs="Narkisim"/>
          <w:rtl/>
        </w:rPr>
        <w:t xml:space="preserve"> (ביצה יז: ועד"ז נדה יז.) ונמצאו אלו זרועים ומחוברים למי המקוה ובטלי אגבייהו וטהרו</w:t>
      </w:r>
      <w:r w:rsidRPr="009B0EA4">
        <w:rPr>
          <w:rStyle w:val="ac"/>
          <w:rFonts w:ascii="Narkisim" w:hAnsi="Narkisim" w:cs="Narkisim"/>
          <w:rtl/>
        </w:rPr>
        <w:footnoteReference w:id="655"/>
      </w:r>
      <w:r w:rsidRPr="009B0EA4">
        <w:rPr>
          <w:rFonts w:ascii="Narkisim" w:hAnsi="Narkisim" w:cs="Narkisim"/>
          <w:rtl/>
        </w:rPr>
        <w:t>.</w:t>
      </w:r>
    </w:p>
    <w:p w14:paraId="29AC0E9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גר"ח</w:t>
      </w:r>
      <w:r w:rsidRPr="009B0EA4">
        <w:rPr>
          <w:rFonts w:ascii="Narkisim" w:hAnsi="Narkisim"/>
          <w:rtl/>
        </w:rPr>
        <w:t xml:space="preserve"> (טומ"א ז ה) כת' דע"י ההשקה חל עליהם 'שם מקוה' כיון שנתחברו למקוה</w:t>
      </w:r>
      <w:r w:rsidRPr="009B0EA4">
        <w:rPr>
          <w:rStyle w:val="ac"/>
          <w:rFonts w:ascii="Narkisim" w:hAnsi="Narkisim"/>
          <w:rtl/>
        </w:rPr>
        <w:footnoteReference w:id="656"/>
      </w:r>
      <w:r w:rsidRPr="009B0EA4">
        <w:rPr>
          <w:rFonts w:ascii="Narkisim" w:hAnsi="Narkisim"/>
          <w:rtl/>
        </w:rPr>
        <w:t>. [ומטעם זה מהני רק במים, אבל שאר משקין לא מהני להיות חלק מהמקוה. [ואף ציר לא נחשב חלק מהמקוה מטעם זה</w:t>
      </w:r>
      <w:r w:rsidRPr="009B0EA4">
        <w:rPr>
          <w:rStyle w:val="ac"/>
          <w:rFonts w:ascii="Narkisim" w:hAnsi="Narkisim"/>
          <w:rtl/>
        </w:rPr>
        <w:footnoteReference w:id="657"/>
      </w:r>
      <w:r w:rsidRPr="009B0EA4">
        <w:rPr>
          <w:rFonts w:ascii="Narkisim" w:hAnsi="Narkisim"/>
          <w:rtl/>
        </w:rPr>
        <w:t>].</w:t>
      </w:r>
    </w:p>
    <w:p w14:paraId="48B9518F" w14:textId="77777777" w:rsidR="002B72FF" w:rsidRPr="009B0EA4" w:rsidRDefault="00000000" w:rsidP="009B0EA4">
      <w:pPr>
        <w:bidi/>
        <w:rPr>
          <w:rFonts w:ascii="Narkisim" w:hAnsi="Narkisim" w:cs="Narkisim"/>
        </w:rPr>
      </w:pPr>
      <w:r w:rsidRPr="009B0EA4">
        <w:rPr>
          <w:rFonts w:ascii="Narkisim" w:hAnsi="Narkisim" w:cs="Narkisim"/>
          <w:u w:val="single"/>
          <w:rtl/>
        </w:rPr>
        <w:t>תוד"ה הנך</w:t>
      </w:r>
      <w:r w:rsidRPr="009B0EA4">
        <w:rPr>
          <w:rFonts w:ascii="Narkisim" w:hAnsi="Narkisim" w:cs="Narkisim"/>
          <w:rtl/>
        </w:rPr>
        <w:t>. ולא דמי לשאר איסורין שהוא בנותן טעם וכו'. ה</w:t>
      </w:r>
      <w:r w:rsidRPr="009B0EA4">
        <w:rPr>
          <w:rFonts w:ascii="Narkisim" w:hAnsi="Narkisim" w:cs="Narkisim"/>
          <w:b/>
          <w:bCs/>
          <w:rtl/>
        </w:rPr>
        <w:t xml:space="preserve">שיטמ"ק </w:t>
      </w:r>
      <w:r w:rsidRPr="009B0EA4">
        <w:rPr>
          <w:rFonts w:ascii="Narkisim" w:hAnsi="Narkisim" w:cs="Narkisim"/>
          <w:rtl/>
        </w:rPr>
        <w:t>הוסיף כיון דיהבי טעמא ומתישין כח הציר, וטעם כעיקר דאורייתא. כמו שאם היו מעורבין מים של איסור ביין היו אוסרין היין אפי' הוי היין רוב, ואף שאין כ"כ טעם בתוך היין אלא מתישין כח היין.</w:t>
      </w:r>
    </w:p>
    <w:p w14:paraId="087AC174" w14:textId="77777777" w:rsidR="002B72FF" w:rsidRPr="009B0EA4" w:rsidRDefault="00000000" w:rsidP="009B0EA4">
      <w:pPr>
        <w:pStyle w:val="a8"/>
        <w:bidi/>
        <w:rPr>
          <w:rFonts w:ascii="Narkisim" w:hAnsi="Narkisim"/>
        </w:rPr>
      </w:pPr>
      <w:r w:rsidRPr="009B0EA4">
        <w:rPr>
          <w:rFonts w:ascii="Narkisim" w:hAnsi="Narkisim"/>
          <w:rtl/>
        </w:rPr>
        <w:t>השיטמ"ק חידש דשייך טעם כעיקר במים, ואף שאין למים 'טעם'</w:t>
      </w:r>
      <w:r w:rsidRPr="009B0EA4">
        <w:rPr>
          <w:rStyle w:val="ac"/>
          <w:rFonts w:ascii="Narkisim" w:hAnsi="Narkisim"/>
          <w:rtl/>
        </w:rPr>
        <w:footnoteReference w:id="658"/>
      </w:r>
      <w:r w:rsidRPr="009B0EA4">
        <w:rPr>
          <w:rFonts w:ascii="Narkisim" w:hAnsi="Narkisim"/>
          <w:rtl/>
        </w:rPr>
        <w:t>, אלא שניכרין רק בחלישות כח הציר. וגם זה נחשב טעם כעיקר, כל שניכר ע"י טעימתו שיש כאן תוספת מים.</w:t>
      </w:r>
    </w:p>
    <w:p w14:paraId="685C4532" w14:textId="77777777" w:rsidR="002B72FF" w:rsidRPr="009B0EA4" w:rsidRDefault="00000000" w:rsidP="009B0EA4">
      <w:pPr>
        <w:bidi/>
        <w:rPr>
          <w:rFonts w:ascii="Narkisim" w:hAnsi="Narkisim" w:cs="Narkisim"/>
        </w:rPr>
      </w:pPr>
      <w:r w:rsidRPr="009B0EA4">
        <w:rPr>
          <w:rFonts w:ascii="Narkisim" w:hAnsi="Narkisim" w:cs="Narkisim"/>
          <w:u w:val="single"/>
          <w:rtl/>
        </w:rPr>
        <w:t>בא"ד דלא איתמר טעם כעיקר לענין טומאה וכו</w:t>
      </w:r>
      <w:r w:rsidRPr="009B0EA4">
        <w:rPr>
          <w:rFonts w:ascii="Narkisim" w:hAnsi="Narkisim" w:cs="Narkisim"/>
          <w:rtl/>
        </w:rPr>
        <w:t>'. תוס' הק' דמדין טעם כעיקר לא נתבטלו המים אמאי אינם מטמאים</w:t>
      </w:r>
      <w:r w:rsidRPr="009B0EA4">
        <w:rPr>
          <w:rStyle w:val="ac"/>
          <w:rFonts w:ascii="Narkisim" w:hAnsi="Narkisim" w:cs="Narkisim"/>
          <w:rtl/>
        </w:rPr>
        <w:footnoteReference w:id="659"/>
      </w:r>
      <w:r w:rsidRPr="009B0EA4">
        <w:rPr>
          <w:rFonts w:ascii="Narkisim" w:hAnsi="Narkisim" w:cs="Narkisim"/>
          <w:rtl/>
        </w:rPr>
        <w:t>.</w:t>
      </w:r>
    </w:p>
    <w:p w14:paraId="36D78900" w14:textId="77777777" w:rsidR="002B72FF" w:rsidRPr="009B0EA4" w:rsidRDefault="00000000" w:rsidP="009B0EA4">
      <w:pPr>
        <w:pStyle w:val="a7"/>
        <w:bidi/>
        <w:rPr>
          <w:rFonts w:ascii="Narkisim" w:hAnsi="Narkisim"/>
        </w:rPr>
      </w:pPr>
      <w:r w:rsidRPr="009B0EA4">
        <w:rPr>
          <w:rFonts w:ascii="Narkisim" w:hAnsi="Narkisim"/>
          <w:rtl/>
        </w:rPr>
        <w:t>ובזה תי' התוס' דדוקא לענין מידי דאכילה נתחדש דטעם אינו בטל, אבל גדר הטומאה לא תלי בדיני אכילה</w:t>
      </w:r>
      <w:r w:rsidRPr="009B0EA4">
        <w:rPr>
          <w:rStyle w:val="ac"/>
          <w:rFonts w:ascii="Narkisim" w:hAnsi="Narkisim"/>
          <w:rtl/>
        </w:rPr>
        <w:footnoteReference w:id="660"/>
      </w:r>
      <w:r w:rsidRPr="009B0EA4">
        <w:rPr>
          <w:rFonts w:ascii="Narkisim" w:hAnsi="Narkisim"/>
          <w:rtl/>
        </w:rPr>
        <w:t>.</w:t>
      </w:r>
      <w:r w:rsidRPr="009B0EA4">
        <w:rPr>
          <w:rStyle w:val="ac"/>
          <w:rFonts w:ascii="Narkisim" w:hAnsi="Narkisim"/>
          <w:rtl/>
        </w:rPr>
        <w:footnoteReference w:id="661"/>
      </w:r>
    </w:p>
    <w:p w14:paraId="05AF85D1" w14:textId="77777777" w:rsidR="002B72FF" w:rsidRPr="009B0EA4" w:rsidRDefault="00000000" w:rsidP="009B0EA4">
      <w:pPr>
        <w:pStyle w:val="a7"/>
        <w:bidi/>
        <w:rPr>
          <w:rFonts w:ascii="Narkisim" w:hAnsi="Narkisim"/>
        </w:rPr>
      </w:pPr>
      <w:r w:rsidRPr="009B0EA4">
        <w:rPr>
          <w:rFonts w:ascii="Narkisim" w:hAnsi="Narkisim"/>
          <w:rtl/>
        </w:rPr>
        <w:t>וכ"כ ה</w:t>
      </w:r>
      <w:r w:rsidRPr="009B0EA4">
        <w:rPr>
          <w:rFonts w:ascii="Narkisim" w:hAnsi="Narkisim"/>
          <w:b/>
          <w:bCs/>
          <w:rtl/>
        </w:rPr>
        <w:t>ר"ש</w:t>
      </w:r>
      <w:r w:rsidRPr="009B0EA4">
        <w:rPr>
          <w:rFonts w:ascii="Narkisim" w:hAnsi="Narkisim"/>
          <w:rtl/>
        </w:rPr>
        <w:t xml:space="preserve"> (טבו"י ב ג) דמחמת טעם כעיקר אינו פוסל את כל המקפה, כיון דנחשב כתרומה. </w:t>
      </w:r>
      <w:r w:rsidRPr="009B0EA4">
        <w:rPr>
          <w:rFonts w:ascii="Narkisim" w:hAnsi="Narkisim"/>
          <w:rtl/>
        </w:rPr>
        <w:lastRenderedPageBreak/>
        <w:t>משום דעיקרה חולין היא, ובחולין קנגע ולענין איסור אכילה דוקא הוא דהוי כעיקר.</w:t>
      </w:r>
    </w:p>
    <w:p w14:paraId="39AD5AF9"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רש"ש</w:t>
      </w:r>
      <w:r w:rsidRPr="009B0EA4">
        <w:rPr>
          <w:rFonts w:ascii="Narkisim" w:hAnsi="Narkisim"/>
          <w:rtl/>
        </w:rPr>
        <w:t xml:space="preserve"> כת' דלכאורה נח' בזה בי"ש ובית הלל (ערלה ב ד) המחמץ והמתבל והמדמע וכו' בית שמאי אומרים אף מטמא ובית הלל אומרים לעולם אינו מטמא עד שיהא בו כביצה. וכעין זה (טבו"י ג ד) עסה שנדמעה או שנתחמצה בשאור של תרומה, דלת"ק אינה נפסלת בטבול יום, ר' יוסי ור"ש פוסלין.</w:t>
      </w:r>
    </w:p>
    <w:p w14:paraId="4A87D733" w14:textId="77777777" w:rsidR="002B72FF" w:rsidRPr="009B0EA4" w:rsidRDefault="00000000" w:rsidP="009B0EA4">
      <w:pPr>
        <w:bidi/>
        <w:rPr>
          <w:rFonts w:ascii="Narkisim" w:hAnsi="Narkisim" w:cs="Narkisim"/>
        </w:rPr>
      </w:pPr>
      <w:r w:rsidRPr="009B0EA4">
        <w:rPr>
          <w:rFonts w:ascii="Narkisim" w:hAnsi="Narkisim" w:cs="Narkisim"/>
          <w:u w:val="single"/>
          <w:rtl/>
        </w:rPr>
        <w:t>תוד"ה בטילו</w:t>
      </w:r>
      <w:r w:rsidRPr="009B0EA4">
        <w:rPr>
          <w:rFonts w:ascii="Narkisim" w:hAnsi="Narkisim" w:cs="Narkisim"/>
          <w:rtl/>
        </w:rPr>
        <w:t>. ואפי' היו מחצה ע"מ וכו' סלקא להו השקה. כיון שהמים לא נתבטל ברוב. וכ"כ ה</w:t>
      </w:r>
      <w:r w:rsidRPr="009B0EA4">
        <w:rPr>
          <w:rFonts w:ascii="Narkisim" w:hAnsi="Narkisim" w:cs="Narkisim"/>
          <w:b/>
          <w:bCs/>
          <w:rtl/>
        </w:rPr>
        <w:t>תו"ח</w:t>
      </w:r>
      <w:r w:rsidRPr="009B0EA4">
        <w:rPr>
          <w:rFonts w:ascii="Narkisim" w:hAnsi="Narkisim" w:cs="Narkisim"/>
          <w:rtl/>
        </w:rPr>
        <w:t xml:space="preserve"> (בשיטמ"ק) בשם ר"י, דאף מחצה על מחצה נמי סלקא להו השקה. דכל כמה דלא בטלי יש עליהן עדיין שם מים. וגמ' לא פי' מחצה על מחצה, דצמצום לא שכיח</w:t>
      </w:r>
      <w:r w:rsidRPr="009B0EA4">
        <w:rPr>
          <w:rStyle w:val="ac"/>
          <w:rFonts w:ascii="Narkisim" w:hAnsi="Narkisim" w:cs="Narkisim"/>
          <w:rtl/>
        </w:rPr>
        <w:footnoteReference w:id="662"/>
      </w:r>
      <w:r w:rsidRPr="009B0EA4">
        <w:rPr>
          <w:rFonts w:ascii="Narkisim" w:hAnsi="Narkisim" w:cs="Narkisim"/>
          <w:rtl/>
        </w:rPr>
        <w:t>.</w:t>
      </w:r>
    </w:p>
    <w:p w14:paraId="5857AA13"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שיטמ"ק</w:t>
      </w:r>
      <w:r w:rsidRPr="009B0EA4">
        <w:rPr>
          <w:rFonts w:ascii="Narkisim" w:hAnsi="Narkisim"/>
          <w:rtl/>
        </w:rPr>
        <w:t xml:space="preserve"> (לקמן כג:) דייק מהגמ' (שם) דנחשדו ע"ה לערב מחצה מים בציר, דאף במחצה לא מהני השקה [ויתבאר לקמן], אבל מסקנת השיטמ"ק דמחצה דהתם לאו דוקא [וכ"כ תוס' שם], ובמחצה מהני השקה וכתוס' דידן.</w:t>
      </w:r>
    </w:p>
    <w:p w14:paraId="36247FFB" w14:textId="77777777" w:rsidR="002B72FF" w:rsidRPr="009B0EA4" w:rsidRDefault="00000000" w:rsidP="009B0EA4">
      <w:pPr>
        <w:bidi/>
        <w:rPr>
          <w:rFonts w:ascii="Narkisim" w:hAnsi="Narkisim" w:cs="Narkisim"/>
        </w:rPr>
      </w:pPr>
      <w:r w:rsidRPr="009B0EA4">
        <w:rPr>
          <w:rFonts w:ascii="Narkisim" w:hAnsi="Narkisim" w:cs="Narkisim"/>
          <w:u w:val="single"/>
          <w:rtl/>
        </w:rPr>
        <w:t>תוד"ה אבל</w:t>
      </w:r>
      <w:r w:rsidRPr="009B0EA4">
        <w:rPr>
          <w:rFonts w:ascii="Narkisim" w:hAnsi="Narkisim" w:cs="Narkisim"/>
          <w:rtl/>
        </w:rPr>
        <w:t>. אבל הכא דבמינו מיטמא מחמת מגע מים הטמאים אין שייך לומר סלק</w:t>
      </w:r>
      <w:r w:rsidRPr="009B0EA4">
        <w:rPr>
          <w:rStyle w:val="ac"/>
          <w:rFonts w:ascii="Narkisim" w:hAnsi="Narkisim" w:cs="Narkisim"/>
          <w:rtl/>
        </w:rPr>
        <w:footnoteReference w:id="663"/>
      </w:r>
      <w:r w:rsidRPr="009B0EA4">
        <w:rPr>
          <w:rFonts w:ascii="Narkisim" w:hAnsi="Narkisim" w:cs="Narkisim"/>
          <w:rtl/>
        </w:rPr>
        <w:t xml:space="preserve"> וכו'. לכאורה הטעם דדין 'סלק' הוא חידוש, ועדיף לנו לומר שיטמא את כולו מאשר סלק. ועוד פי' ה</w:t>
      </w:r>
      <w:r w:rsidRPr="009B0EA4">
        <w:rPr>
          <w:rFonts w:ascii="Narkisim" w:hAnsi="Narkisim" w:cs="Narkisim"/>
          <w:b/>
          <w:bCs/>
          <w:rtl/>
        </w:rPr>
        <w:t>אבנ"נ</w:t>
      </w:r>
      <w:r w:rsidRPr="009B0EA4">
        <w:rPr>
          <w:rFonts w:ascii="Narkisim" w:hAnsi="Narkisim" w:cs="Narkisim"/>
          <w:rtl/>
        </w:rPr>
        <w:t xml:space="preserve"> (אה"ע יח ה) דדין ביטול ברוב הוא דוקא במקום שבלעדי הביטול הרוב הוא היפוך המיעוט, אבל הכא בלעדי הביטול כולו טמא, ואין כאן ביטול. ועד"ז האריך השער"י (ג כח) וע"ע קה"י (כב).</w:t>
      </w:r>
    </w:p>
    <w:p w14:paraId="314E9B4C" w14:textId="77777777" w:rsidR="002B72FF" w:rsidRPr="009B0EA4" w:rsidRDefault="00000000" w:rsidP="009B0EA4">
      <w:pPr>
        <w:bidi/>
        <w:rPr>
          <w:rFonts w:ascii="Narkisim" w:hAnsi="Narkisim" w:cs="Narkisim"/>
        </w:rPr>
      </w:pPr>
      <w:r w:rsidRPr="009B0EA4">
        <w:rPr>
          <w:rFonts w:ascii="Narkisim" w:hAnsi="Narkisim" w:cs="Narkisim"/>
          <w:u w:val="single"/>
          <w:rtl/>
        </w:rPr>
        <w:t>מצא מין את מינו וניעור</w:t>
      </w:r>
      <w:r w:rsidRPr="009B0EA4">
        <w:rPr>
          <w:rFonts w:ascii="Narkisim" w:hAnsi="Narkisim" w:cs="Narkisim"/>
          <w:rtl/>
        </w:rPr>
        <w:t>. ה</w:t>
      </w:r>
      <w:r w:rsidRPr="009B0EA4">
        <w:rPr>
          <w:rFonts w:ascii="Narkisim" w:hAnsi="Narkisim" w:cs="Narkisim"/>
          <w:b/>
          <w:bCs/>
          <w:rtl/>
        </w:rPr>
        <w:t>קוב"ש</w:t>
      </w:r>
      <w:r w:rsidRPr="009B0EA4">
        <w:rPr>
          <w:rFonts w:ascii="Narkisim" w:hAnsi="Narkisim" w:cs="Narkisim"/>
          <w:rtl/>
        </w:rPr>
        <w:t xml:space="preserve"> (קובץ שמועות חולין לו) הביא ב' טעמים לומר חוזר וניעור, שב</w:t>
      </w:r>
      <w:r w:rsidRPr="009B0EA4">
        <w:rPr>
          <w:rFonts w:ascii="Narkisim" w:hAnsi="Narkisim" w:cs="Narkisim"/>
          <w:b/>
          <w:bCs/>
          <w:rtl/>
        </w:rPr>
        <w:t>רא"ש</w:t>
      </w:r>
      <w:r w:rsidRPr="009B0EA4">
        <w:rPr>
          <w:rFonts w:ascii="Narkisim" w:hAnsi="Narkisim" w:cs="Narkisim"/>
          <w:rtl/>
        </w:rPr>
        <w:t xml:space="preserve"> (חולין ז לז) מבואר דהוה כמו שהוכר האיסור, ועוד העלה צד דבעינן שסיבת הביטול תהיה קיימת, וכיון שחזר ונתרבה [ובדברי ה</w:t>
      </w:r>
      <w:r w:rsidRPr="009B0EA4">
        <w:rPr>
          <w:rFonts w:ascii="Narkisim" w:hAnsi="Narkisim" w:cs="Narkisim"/>
          <w:b/>
          <w:bCs/>
          <w:rtl/>
        </w:rPr>
        <w:t>שער"י</w:t>
      </w:r>
      <w:r w:rsidRPr="009B0EA4">
        <w:rPr>
          <w:rFonts w:ascii="Narkisim" w:hAnsi="Narkisim" w:cs="Narkisim"/>
          <w:rtl/>
        </w:rPr>
        <w:t xml:space="preserve"> (ג כח) מבואר דרב דימי ואביי בסוגיין נח' בב' סברות אלו, ויתבאר לקמן].</w:t>
      </w:r>
    </w:p>
    <w:p w14:paraId="2FA887A8"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קוב"ש</w:t>
      </w:r>
      <w:r w:rsidRPr="009B0EA4">
        <w:rPr>
          <w:rFonts w:ascii="Narkisim" w:hAnsi="Narkisim"/>
          <w:rtl/>
        </w:rPr>
        <w:t xml:space="preserve"> (חולין לו) הק' דכיון שגדר ביטול ברוב שנהפך האיסור להיות היתר (וכמ"ש הרא"ש חולין שם), א"כ אף כשהוכר האיסור אמאי חוזר וניעור לאיסור. וביאר דאף לאחר שנתבטל ברוב סיבת האיסור קיימת</w:t>
      </w:r>
      <w:r w:rsidRPr="009B0EA4">
        <w:rPr>
          <w:rStyle w:val="ac"/>
          <w:rFonts w:ascii="Narkisim" w:hAnsi="Narkisim"/>
          <w:rtl/>
        </w:rPr>
        <w:footnoteReference w:id="664"/>
      </w:r>
      <w:r w:rsidRPr="009B0EA4">
        <w:rPr>
          <w:rFonts w:ascii="Narkisim" w:hAnsi="Narkisim"/>
          <w:rtl/>
        </w:rPr>
        <w:t>. והביטול לא הוה 'מתיר' להפקיע את האיסור לגמרי, אלא כל שעה שיש עליו ספק הוה ההיתר. וכשהוכר האיסור חוזר וניעור מכאן ולהבא.</w:t>
      </w:r>
    </w:p>
    <w:p w14:paraId="6F68F1B9" w14:textId="77777777" w:rsidR="002B72FF" w:rsidRPr="009B0EA4" w:rsidRDefault="00000000" w:rsidP="009B0EA4">
      <w:pPr>
        <w:bidi/>
        <w:rPr>
          <w:rFonts w:ascii="Narkisim" w:hAnsi="Narkisim" w:cs="Narkisim"/>
        </w:rPr>
      </w:pPr>
      <w:r w:rsidRPr="009B0EA4">
        <w:rPr>
          <w:rFonts w:ascii="Narkisim" w:hAnsi="Narkisim" w:cs="Narkisim"/>
          <w:u w:val="single"/>
          <w:rtl/>
        </w:rPr>
        <w:t>א"ל אביי וכי טומאה שבטלה חזרה וניעורה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(תחילת הע"ב) כת' דפשיטא הוא בכוליה ש"ס שאיסור מעורר איסור [וכ"כ תוס' בהרבה מקומות בשם ר"י]. ומשמע דכל הנידון בסוגיין לענין טומאה.</w:t>
      </w:r>
    </w:p>
    <w:p w14:paraId="280E412B" w14:textId="77777777" w:rsidR="002B72FF" w:rsidRPr="009B0EA4" w:rsidRDefault="00000000" w:rsidP="009B0EA4">
      <w:pPr>
        <w:pStyle w:val="a7"/>
        <w:bidi/>
        <w:rPr>
          <w:rFonts w:ascii="Narkisim" w:hAnsi="Narkisim"/>
        </w:rPr>
      </w:pPr>
      <w:r w:rsidRPr="009B0EA4">
        <w:rPr>
          <w:rFonts w:ascii="Narkisim" w:hAnsi="Narkisim"/>
          <w:rtl/>
        </w:rPr>
        <w:t>ויש שפי' דהטומאה אינו בגוף הדבר, אלא שנמשך מחמת מה שנגע אתמול. וכיון שפקע הטומאה נסתלק הסיבה</w:t>
      </w:r>
      <w:r w:rsidRPr="009B0EA4">
        <w:rPr>
          <w:rStyle w:val="ac"/>
          <w:rFonts w:ascii="Narkisim" w:hAnsi="Narkisim"/>
          <w:rtl/>
        </w:rPr>
        <w:footnoteReference w:id="665"/>
      </w:r>
      <w:r w:rsidRPr="009B0EA4">
        <w:rPr>
          <w:rFonts w:ascii="Narkisim" w:hAnsi="Narkisim"/>
          <w:rtl/>
        </w:rPr>
        <w:t>. ולא דמי לאיסור התלוי בחפצא</w:t>
      </w:r>
      <w:r w:rsidRPr="009B0EA4">
        <w:rPr>
          <w:rStyle w:val="ac"/>
          <w:rFonts w:ascii="Narkisim" w:hAnsi="Narkisim"/>
          <w:rtl/>
        </w:rPr>
        <w:footnoteReference w:id="666"/>
      </w:r>
      <w:r w:rsidRPr="009B0EA4">
        <w:rPr>
          <w:rFonts w:ascii="Narkisim" w:hAnsi="Narkisim"/>
          <w:rtl/>
        </w:rPr>
        <w:t>. וה</w:t>
      </w:r>
      <w:r w:rsidRPr="009B0EA4">
        <w:rPr>
          <w:rFonts w:ascii="Narkisim" w:hAnsi="Narkisim"/>
          <w:b/>
          <w:bCs/>
          <w:rtl/>
        </w:rPr>
        <w:t>חזו"א</w:t>
      </w:r>
      <w:r w:rsidRPr="009B0EA4">
        <w:rPr>
          <w:rFonts w:ascii="Narkisim" w:hAnsi="Narkisim"/>
          <w:rtl/>
        </w:rPr>
        <w:t xml:space="preserve"> (כא ג) כת' דלהך ס"ד דטומאה מתבטל [טפי מאיסור], ואף טומאה אינו מעורר טומאה, הגדר הוא שהביטול מטהר כהשקה.</w:t>
      </w:r>
    </w:p>
    <w:p w14:paraId="45E6C4F2" w14:textId="77777777" w:rsidR="002B72FF" w:rsidRPr="009B0EA4" w:rsidRDefault="00000000" w:rsidP="009B0EA4">
      <w:pPr>
        <w:bidi/>
        <w:rPr>
          <w:rFonts w:ascii="Narkisim" w:hAnsi="Narkisim" w:cs="Narkisim"/>
        </w:rPr>
      </w:pPr>
      <w:r w:rsidRPr="009B0EA4">
        <w:rPr>
          <w:rFonts w:ascii="Narkisim" w:hAnsi="Narkisim" w:cs="Narkisim"/>
          <w:rtl/>
        </w:rPr>
        <w:t xml:space="preserve">אבל דעת </w:t>
      </w:r>
      <w:r w:rsidRPr="009B0EA4">
        <w:rPr>
          <w:rFonts w:ascii="Narkisim" w:hAnsi="Narkisim" w:cs="Narkisim"/>
          <w:b/>
          <w:bCs/>
          <w:rtl/>
        </w:rPr>
        <w:t>ר"ת</w:t>
      </w:r>
      <w:r w:rsidRPr="009B0EA4">
        <w:rPr>
          <w:rFonts w:ascii="Narkisim" w:hAnsi="Narkisim" w:cs="Narkisim"/>
          <w:rtl/>
        </w:rPr>
        <w:t xml:space="preserve"> בתוס' דבכל התורה אמרי' קמא קמא בטל [היכא דהפסיק בינתיים], ולא אמרי' חוזר וניעור. ו</w:t>
      </w:r>
      <w:r w:rsidRPr="009B0EA4">
        <w:rPr>
          <w:rFonts w:ascii="Narkisim" w:hAnsi="Narkisim" w:cs="Narkisim"/>
          <w:b/>
          <w:bCs/>
          <w:rtl/>
        </w:rPr>
        <w:t>תוס</w:t>
      </w:r>
      <w:r w:rsidRPr="009B0EA4">
        <w:rPr>
          <w:rFonts w:ascii="Narkisim" w:hAnsi="Narkisim" w:cs="Narkisim"/>
          <w:rtl/>
        </w:rPr>
        <w:t xml:space="preserve">' (ב"ק ק:) כת' שלדעת ר"ת בסוגיין הוה חומרא גבי טומאה דאמרי' </w:t>
      </w:r>
      <w:r w:rsidRPr="009B0EA4">
        <w:rPr>
          <w:rFonts w:ascii="Narkisim" w:hAnsi="Narkisim" w:cs="Narkisim"/>
          <w:rtl/>
        </w:rPr>
        <w:lastRenderedPageBreak/>
        <w:t>שחוזר וניעור. [וצ"ע גדר החומרא בזה].</w:t>
      </w:r>
    </w:p>
    <w:p w14:paraId="411E45D7" w14:textId="77777777" w:rsidR="002B72FF" w:rsidRPr="009B0EA4" w:rsidRDefault="00000000" w:rsidP="009B0EA4">
      <w:pPr>
        <w:pStyle w:val="a7"/>
        <w:bidi/>
        <w:rPr>
          <w:rFonts w:ascii="Narkisim" w:hAnsi="Narkisim"/>
        </w:rPr>
      </w:pPr>
      <w:r w:rsidRPr="009B0EA4">
        <w:rPr>
          <w:rFonts w:ascii="Narkisim" w:hAnsi="Narkisim"/>
          <w:rtl/>
        </w:rPr>
        <w:t>ולדברי ר"ת להך ס"ד דטומאה שבטלה אינו חוזר וניעור, וכמו שאר איסורין דנתבטלו ברוב ונהפכו להיתר. ואינו חוזר שוב ליאסר. [ואמרי' קמא קמא בטל].</w:t>
      </w:r>
    </w:p>
    <w:p w14:paraId="416A1F59" w14:textId="77777777" w:rsidR="002B72FF" w:rsidRPr="009B0EA4" w:rsidRDefault="00000000" w:rsidP="009B0EA4">
      <w:pPr>
        <w:pStyle w:val="aa"/>
        <w:bidi/>
        <w:rPr>
          <w:rFonts w:ascii="Narkisim" w:hAnsi="Narkisim"/>
        </w:rPr>
      </w:pPr>
      <w:r w:rsidRPr="009B0EA4">
        <w:rPr>
          <w:rFonts w:ascii="Narkisim" w:hAnsi="Narkisim"/>
          <w:u w:val="single"/>
          <w:rtl/>
        </w:rPr>
        <w:t>תוד"ה וניעור</w:t>
      </w:r>
      <w:r w:rsidRPr="009B0EA4">
        <w:rPr>
          <w:rFonts w:ascii="Narkisim" w:hAnsi="Narkisim"/>
          <w:rtl/>
        </w:rPr>
        <w:t>. ולא דק, דציר לאו בר קבולי טומאה הוא וכו'. ב</w:t>
      </w:r>
      <w:r w:rsidRPr="009B0EA4">
        <w:rPr>
          <w:rFonts w:ascii="Narkisim" w:hAnsi="Narkisim"/>
          <w:b/>
          <w:bCs/>
          <w:rtl/>
        </w:rPr>
        <w:t>הג' יעב"ץ</w:t>
      </w:r>
      <w:r w:rsidRPr="009B0EA4">
        <w:rPr>
          <w:rFonts w:ascii="Narkisim" w:hAnsi="Narkisim"/>
          <w:rtl/>
        </w:rPr>
        <w:t xml:space="preserve"> תי' שהציר נחשב כאוכלין, ולאחר שהוכשר מקבל טומאת אוכלין. והא דאמרי' דהוה זיעה בעלמא היינו שתחילתו זיעה, אך לאחר שנכבש דינו כאוכל לכל דבר.</w:t>
      </w:r>
    </w:p>
    <w:p w14:paraId="1F4175CC" w14:textId="77777777" w:rsidR="002B72FF" w:rsidRPr="009B0EA4" w:rsidRDefault="00000000" w:rsidP="009B0EA4">
      <w:pPr>
        <w:pStyle w:val="3"/>
        <w:bidi/>
        <w:rPr>
          <w:rFonts w:ascii="Narkisim" w:hAnsi="Narkisim"/>
        </w:rPr>
      </w:pPr>
      <w:r w:rsidRPr="009B0EA4">
        <w:rPr>
          <w:rFonts w:ascii="Narkisim" w:hAnsi="Narkisim"/>
          <w:rtl/>
        </w:rPr>
        <w:t>דף כב:</w:t>
      </w:r>
    </w:p>
    <w:p w14:paraId="2D50CC22" w14:textId="77777777" w:rsidR="002B72FF" w:rsidRPr="009B0EA4" w:rsidRDefault="00000000" w:rsidP="009B0EA4">
      <w:pPr>
        <w:bidi/>
        <w:rPr>
          <w:rFonts w:ascii="Narkisim" w:hAnsi="Narkisim" w:cs="Narkisim"/>
        </w:rPr>
      </w:pPr>
      <w:r w:rsidRPr="009B0EA4">
        <w:rPr>
          <w:rFonts w:ascii="Narkisim" w:hAnsi="Narkisim" w:cs="Narkisim"/>
          <w:u w:val="single"/>
          <w:rtl/>
        </w:rPr>
        <w:t>תוס'</w:t>
      </w:r>
      <w:r w:rsidRPr="009B0EA4">
        <w:rPr>
          <w:rFonts w:ascii="Narkisim" w:hAnsi="Narkisim" w:cs="Narkisim"/>
          <w:rtl/>
        </w:rPr>
        <w:t xml:space="preserve"> (כב. ד"ה יתיב). וכ"ש דאיסור יש לו לעורר איסור, ומילתא דפשיטא היא בכוליה הש"ס דאיסור מעורר איסור וכו'. כן מסקנת התוס' דידן (וכ"ד </w:t>
      </w:r>
      <w:r w:rsidRPr="009B0EA4">
        <w:rPr>
          <w:rFonts w:ascii="Narkisim" w:hAnsi="Narkisim" w:cs="Narkisim"/>
          <w:b/>
          <w:bCs/>
          <w:rtl/>
        </w:rPr>
        <w:t>ר"י</w:t>
      </w:r>
      <w:r w:rsidRPr="009B0EA4">
        <w:rPr>
          <w:rFonts w:ascii="Narkisim" w:hAnsi="Narkisim" w:cs="Narkisim"/>
          <w:rtl/>
        </w:rPr>
        <w:t xml:space="preserve"> בתוס' בהרבה מקומות</w:t>
      </w:r>
      <w:r w:rsidRPr="009B0EA4">
        <w:rPr>
          <w:rStyle w:val="ac"/>
          <w:rFonts w:ascii="Narkisim" w:hAnsi="Narkisim" w:cs="Narkisim"/>
          <w:rtl/>
        </w:rPr>
        <w:footnoteReference w:id="667"/>
      </w:r>
      <w:r w:rsidRPr="009B0EA4">
        <w:rPr>
          <w:rFonts w:ascii="Narkisim" w:hAnsi="Narkisim" w:cs="Narkisim"/>
          <w:rtl/>
        </w:rPr>
        <w:t>) דבכל האיסורין כשנתרבה ועכשיו יש בו א' מששים [בשאינו מינו] חוזר וניעור. וקמא קמא בטל נאמר דוקא לענין החומרא של יין נסך במשהו. ועפ"ז נקט דבסוגיין הוה קולא גבי טומאה [ע' מש"כ לעיל].</w:t>
      </w:r>
    </w:p>
    <w:p w14:paraId="0FB3F099" w14:textId="77777777" w:rsidR="002B72FF" w:rsidRPr="009B0EA4" w:rsidRDefault="00000000" w:rsidP="009B0EA4">
      <w:pPr>
        <w:pStyle w:val="a7"/>
        <w:bidi/>
        <w:rPr>
          <w:rFonts w:ascii="Narkisim" w:hAnsi="Narkisim"/>
        </w:rPr>
      </w:pPr>
      <w:r w:rsidRPr="009B0EA4">
        <w:rPr>
          <w:rFonts w:ascii="Narkisim" w:hAnsi="Narkisim"/>
          <w:rtl/>
        </w:rPr>
        <w:t xml:space="preserve">ודעת </w:t>
      </w:r>
      <w:r w:rsidRPr="009B0EA4">
        <w:rPr>
          <w:rFonts w:ascii="Narkisim" w:hAnsi="Narkisim"/>
          <w:b/>
          <w:bCs/>
          <w:rtl/>
        </w:rPr>
        <w:t>ר"ת</w:t>
      </w:r>
      <w:r w:rsidRPr="009B0EA4">
        <w:rPr>
          <w:rFonts w:ascii="Narkisim" w:hAnsi="Narkisim"/>
          <w:rtl/>
        </w:rPr>
        <w:t xml:space="preserve"> (בהמשך התוס', ובתוס' ב"ק ק:) דכל שיש הפסק אמרי' קמא קמא בטל, ואפי' נתרבה הרבה. ודוקא כשנתרבה בלא הפסק אמרי' דחוזר וניעור.</w:t>
      </w:r>
    </w:p>
    <w:p w14:paraId="0521D28F"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רא"ש</w:t>
      </w:r>
      <w:r w:rsidRPr="009B0EA4">
        <w:rPr>
          <w:rFonts w:ascii="Narkisim" w:hAnsi="Narkisim" w:cs="Narkisim"/>
          <w:rtl/>
        </w:rPr>
        <w:t xml:space="preserve"> (ז לז בסו"ד 'והטעם הנכון') ביאר דלאחר שריבה עליו מינו ניעור, והו"ל כאילו הוכר האיסור. ואין כאן עוד ביטול, ומכאן ולהבא חזר להיות איסור. והביא דאף בקדשים אמרי' (זבחים לא.)</w:t>
      </w:r>
      <w:r w:rsidRPr="009B0EA4">
        <w:rPr>
          <w:rStyle w:val="ac"/>
          <w:rFonts w:ascii="Narkisim" w:hAnsi="Narkisim" w:cs="Narkisim"/>
          <w:rtl/>
        </w:rPr>
        <w:footnoteReference w:id="668"/>
      </w:r>
      <w:r w:rsidRPr="009B0EA4">
        <w:rPr>
          <w:rFonts w:ascii="Narkisim" w:hAnsi="Narkisim" w:cs="Narkisim"/>
          <w:rtl/>
        </w:rPr>
        <w:t xml:space="preserve"> ויקץ כישן הפיגול.</w:t>
      </w:r>
    </w:p>
    <w:p w14:paraId="7D977B88" w14:textId="77777777" w:rsidR="002B72FF" w:rsidRPr="009B0EA4" w:rsidRDefault="00000000" w:rsidP="009B0EA4">
      <w:pPr>
        <w:bidi/>
        <w:rPr>
          <w:rFonts w:ascii="Narkisim" w:hAnsi="Narkisim" w:cs="Narkisim"/>
        </w:rPr>
      </w:pPr>
      <w:r w:rsidRPr="009B0EA4">
        <w:rPr>
          <w:rFonts w:ascii="Narkisim" w:hAnsi="Narkisim" w:cs="Narkisim"/>
          <w:u w:val="single"/>
          <w:rtl/>
        </w:rPr>
        <w:t>בא"ד ובפרק נוטל (שבת קמב., מהמשנה תרומות ה ח) וכו' ומיהו אין משם ראיה וכו' מ"מ לא נתבטל, דצריך להרים וכו'</w:t>
      </w:r>
      <w:r w:rsidRPr="009B0EA4">
        <w:rPr>
          <w:rStyle w:val="ac"/>
          <w:rFonts w:ascii="Narkisim" w:hAnsi="Narkisim" w:cs="Narkisim"/>
          <w:rtl/>
        </w:rPr>
        <w:footnoteReference w:id="669"/>
      </w:r>
      <w:r w:rsidRPr="009B0EA4">
        <w:rPr>
          <w:rFonts w:ascii="Narkisim" w:hAnsi="Narkisim" w:cs="Narkisim"/>
          <w:rtl/>
        </w:rPr>
        <w:t xml:space="preserve">. וכ"כ </w:t>
      </w:r>
      <w:r w:rsidRPr="009B0EA4">
        <w:rPr>
          <w:rFonts w:ascii="Narkisim" w:hAnsi="Narkisim" w:cs="Narkisim"/>
          <w:b/>
          <w:bCs/>
          <w:rtl/>
        </w:rPr>
        <w:t>תוס</w:t>
      </w:r>
      <w:r w:rsidRPr="009B0EA4">
        <w:rPr>
          <w:rFonts w:ascii="Narkisim" w:hAnsi="Narkisim" w:cs="Narkisim"/>
          <w:rtl/>
        </w:rPr>
        <w:t>' (ב"ק ק: בסו"ד) דלא אמרינן שם ראשון ראשון בטל, אף על גב דנפל ע"י הפסק, דהתם צריך להרים.</w:t>
      </w:r>
    </w:p>
    <w:p w14:paraId="376B0A77"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רא"ש</w:t>
      </w:r>
      <w:r w:rsidRPr="009B0EA4">
        <w:rPr>
          <w:rFonts w:ascii="Narkisim" w:hAnsi="Narkisim"/>
          <w:rtl/>
        </w:rPr>
        <w:t xml:space="preserve"> (חולין ז לז, והמהר"ם בשו"ת הרשב"א א תקל) כת' דליכא למימר דהתם הטעם משום דבעו הרמה, הילכך לא נתבטלה הראשונה</w:t>
      </w:r>
      <w:r w:rsidRPr="009B0EA4">
        <w:rPr>
          <w:rStyle w:val="ac"/>
          <w:rFonts w:ascii="Narkisim" w:hAnsi="Narkisim"/>
          <w:rtl/>
        </w:rPr>
        <w:footnoteReference w:id="670"/>
      </w:r>
      <w:r w:rsidRPr="009B0EA4">
        <w:rPr>
          <w:rFonts w:ascii="Narkisim" w:hAnsi="Narkisim"/>
          <w:rtl/>
        </w:rPr>
        <w:t>. הא ליתא דהרמה אינה אלא מפני גזל השבט אבל אינה אוסרת המדומע [ע' בסמוך בתוד"ה תעלה]. הלכך אין חלוק בין מדומע לשאר איסורים.</w:t>
      </w:r>
    </w:p>
    <w:p w14:paraId="207D4D0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מרדכי</w:t>
      </w:r>
      <w:r w:rsidRPr="009B0EA4">
        <w:rPr>
          <w:rFonts w:ascii="Narkisim" w:hAnsi="Narkisim"/>
          <w:rtl/>
        </w:rPr>
        <w:t xml:space="preserve"> (ב"ק קיט) הביא דדעת רשב"ם וראב"ן וריב"א דדוקא היכא דנודע התערובת בינתים ואח"כ איתווסף אמרי' קמא קמא בטיל. ואי לא נודע בינתיים אמרי' מצא מין את מינו וניעור. [וע"ע גר"א צט טו].</w:t>
      </w:r>
    </w:p>
    <w:p w14:paraId="0200B833" w14:textId="77777777" w:rsidR="002B72FF" w:rsidRPr="009B0EA4" w:rsidRDefault="00000000" w:rsidP="009B0EA4">
      <w:pPr>
        <w:pStyle w:val="aa"/>
        <w:bidi/>
        <w:rPr>
          <w:rFonts w:ascii="Narkisim" w:hAnsi="Narkisim"/>
        </w:rPr>
      </w:pPr>
      <w:r w:rsidRPr="009B0EA4">
        <w:rPr>
          <w:rFonts w:ascii="Narkisim" w:hAnsi="Narkisim"/>
          <w:u w:val="single"/>
          <w:rtl/>
        </w:rPr>
        <w:t>בא"ד ועוד אשכחן (נדרים נז:) דר' יוחנן אית ליה אפילו גידולי היתר מעלין את האיסור וכו'</w:t>
      </w:r>
      <w:r w:rsidRPr="009B0EA4">
        <w:rPr>
          <w:rFonts w:ascii="Narkisim" w:hAnsi="Narkisim"/>
          <w:rtl/>
        </w:rPr>
        <w:t>. ואף שבתחילת הגידול נתבטלו גידולי ההיתר ברוב איסור, אפ"ה לאחר שנתרבו חוזרים ומבטלין את האיסור. ולא אמרי' דכבר נהפך ההיתר להיות איסור. אמנם דעת ה</w:t>
      </w:r>
      <w:r w:rsidRPr="009B0EA4">
        <w:rPr>
          <w:rFonts w:ascii="Narkisim" w:hAnsi="Narkisim"/>
          <w:b/>
          <w:bCs/>
          <w:rtl/>
        </w:rPr>
        <w:t>רמב"ן</w:t>
      </w:r>
      <w:r w:rsidRPr="009B0EA4">
        <w:rPr>
          <w:rFonts w:ascii="Narkisim" w:hAnsi="Narkisim"/>
          <w:rtl/>
        </w:rPr>
        <w:t xml:space="preserve"> (ע"ז עג. וב"ב ב.) דהיתירא לא בטל, ומש"ה בהיתר שנפל לתוך איסור לא נאמר קמא קמא בטיל. [והאחרונים האריכו בזה].</w:t>
      </w:r>
    </w:p>
    <w:p w14:paraId="70A727E8"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רא"ש</w:t>
      </w:r>
      <w:r w:rsidRPr="009B0EA4">
        <w:rPr>
          <w:rFonts w:ascii="Narkisim" w:hAnsi="Narkisim"/>
          <w:rtl/>
        </w:rPr>
        <w:t xml:space="preserve"> (חולין הנ"ל) הביא דאפי' לקולא אמרינן מצא מין את מינו וניעור, כגון סאה תרומה שנפלה לפחות מק'. ואח"כ נפל סאה אחרת או אח"כ טחנם באופן שידוע שהחטין של חולין יפות משל תרומה מותר. דעכשיו יש כאן אחד ומאה. ואף דמעיקרא נאסרו וחזרו והותירו בטחינה שמצא הנתותר את מינו הנאסר וניעור מאיסורו מצטרף עמו והותר הכל. כל שכן שהאיסור מצא מין את מינו המותר וניעור מהיתירו ונצטרף עמו ואוסרין ההיתר. וחזינן דבכל איסורין אמרינן מצא מין את מינו לעורר אף את ההיתר שכבר נאסרו להתירו, כל שכן לעורר האיסור שהותר לצרפו עם האיסור השני וירבו על ההיתר ויאסרוהו.</w:t>
      </w:r>
    </w:p>
    <w:p w14:paraId="57B2F601" w14:textId="77777777" w:rsidR="002B72FF" w:rsidRPr="009B0EA4" w:rsidRDefault="00000000" w:rsidP="009B0EA4">
      <w:pPr>
        <w:pStyle w:val="a8"/>
        <w:bidi/>
        <w:rPr>
          <w:rFonts w:ascii="Narkisim" w:hAnsi="Narkisim"/>
        </w:rPr>
      </w:pPr>
      <w:r w:rsidRPr="009B0EA4">
        <w:rPr>
          <w:rFonts w:ascii="Narkisim" w:hAnsi="Narkisim"/>
          <w:rtl/>
        </w:rPr>
        <w:t>וצ"ב הוכחתו, דהתם מעיקרא ההיתר ליכא דין ביטול על ההיתר, שהרי היה רוב חולין אלא שלא היה בכח החולין לבטל את התרומה.</w:t>
      </w:r>
    </w:p>
    <w:p w14:paraId="0794658D" w14:textId="77777777" w:rsidR="002B72FF" w:rsidRPr="009B0EA4" w:rsidRDefault="00000000" w:rsidP="009B0EA4">
      <w:pPr>
        <w:bidi/>
        <w:rPr>
          <w:rFonts w:ascii="Narkisim" w:hAnsi="Narkisim" w:cs="Narkisim"/>
        </w:rPr>
      </w:pPr>
      <w:r w:rsidRPr="009B0EA4">
        <w:rPr>
          <w:rFonts w:ascii="Narkisim" w:hAnsi="Narkisim" w:cs="Narkisim"/>
          <w:u w:val="single"/>
          <w:rtl/>
        </w:rPr>
        <w:t>בא"ד לפי מה שרגיל ר"ת לחלק בין היתר דגדל בלא הפסק</w:t>
      </w:r>
      <w:r w:rsidRPr="009B0EA4">
        <w:rPr>
          <w:rStyle w:val="ac"/>
          <w:rFonts w:ascii="Narkisim" w:hAnsi="Narkisim" w:cs="Narkisim"/>
          <w:u w:val="single"/>
          <w:rtl/>
        </w:rPr>
        <w:footnoteReference w:id="671"/>
      </w:r>
      <w:r w:rsidRPr="009B0EA4">
        <w:rPr>
          <w:rFonts w:ascii="Narkisim" w:hAnsi="Narkisim" w:cs="Narkisim"/>
          <w:u w:val="single"/>
          <w:rtl/>
        </w:rPr>
        <w:t xml:space="preserve"> וכו'</w:t>
      </w:r>
      <w:r w:rsidRPr="009B0EA4">
        <w:rPr>
          <w:rFonts w:ascii="Narkisim" w:hAnsi="Narkisim" w:cs="Narkisim"/>
          <w:rtl/>
        </w:rPr>
        <w:t xml:space="preserve">. כן האריכו תוס' (ב"ק </w:t>
      </w:r>
      <w:r w:rsidRPr="009B0EA4">
        <w:rPr>
          <w:rFonts w:ascii="Narkisim" w:hAnsi="Narkisim" w:cs="Narkisim"/>
          <w:rtl/>
        </w:rPr>
        <w:lastRenderedPageBreak/>
        <w:t xml:space="preserve">ק:). וכ"כ </w:t>
      </w:r>
      <w:r w:rsidRPr="009B0EA4">
        <w:rPr>
          <w:rFonts w:ascii="Narkisim" w:hAnsi="Narkisim" w:cs="Narkisim"/>
          <w:b/>
          <w:bCs/>
          <w:rtl/>
        </w:rPr>
        <w:t>תוס</w:t>
      </w:r>
      <w:r w:rsidRPr="009B0EA4">
        <w:rPr>
          <w:rFonts w:ascii="Narkisim" w:hAnsi="Narkisim" w:cs="Narkisim"/>
          <w:rtl/>
        </w:rPr>
        <w:t>' (ע"ז עג. סד"ה כי אתא) בדעת רש"י.</w:t>
      </w:r>
    </w:p>
    <w:p w14:paraId="630875E3" w14:textId="77777777" w:rsidR="002B72FF" w:rsidRPr="009B0EA4" w:rsidRDefault="00000000" w:rsidP="009B0EA4">
      <w:pPr>
        <w:pStyle w:val="a7"/>
        <w:bidi/>
        <w:rPr>
          <w:rFonts w:ascii="Narkisim" w:hAnsi="Narkisim"/>
        </w:rPr>
      </w:pPr>
      <w:r w:rsidRPr="009B0EA4">
        <w:rPr>
          <w:rFonts w:ascii="Narkisim" w:hAnsi="Narkisim"/>
          <w:rtl/>
        </w:rPr>
        <w:t xml:space="preserve">ודעת </w:t>
      </w:r>
      <w:r w:rsidRPr="009B0EA4">
        <w:rPr>
          <w:rFonts w:ascii="Narkisim" w:hAnsi="Narkisim"/>
          <w:b/>
          <w:bCs/>
          <w:rtl/>
        </w:rPr>
        <w:t>ר"י ב"ר מאיר</w:t>
      </w:r>
      <w:r w:rsidRPr="009B0EA4">
        <w:rPr>
          <w:rFonts w:ascii="Narkisim" w:hAnsi="Narkisim"/>
          <w:rtl/>
        </w:rPr>
        <w:t xml:space="preserve"> (בתוס' ב"ק) דכל היכא דווסתן בכך ליגדל מעט מעט לא אמרי' קמא קמא בטל</w:t>
      </w:r>
      <w:r w:rsidRPr="009B0EA4">
        <w:rPr>
          <w:rStyle w:val="ac"/>
          <w:rFonts w:ascii="Narkisim" w:hAnsi="Narkisim"/>
          <w:rtl/>
        </w:rPr>
        <w:footnoteReference w:id="672"/>
      </w:r>
      <w:r w:rsidRPr="009B0EA4">
        <w:rPr>
          <w:rFonts w:ascii="Narkisim" w:hAnsi="Narkisim"/>
          <w:rtl/>
        </w:rPr>
        <w:t>. [אבל מערה יין נסך, אף כשאינו מפסיק אמרי' קמא קמא בטל].</w:t>
      </w:r>
    </w:p>
    <w:p w14:paraId="569F70FC" w14:textId="77777777" w:rsidR="002B72FF" w:rsidRPr="009B0EA4" w:rsidRDefault="00000000" w:rsidP="009B0EA4">
      <w:pPr>
        <w:pStyle w:val="aa"/>
        <w:bidi/>
        <w:rPr>
          <w:rFonts w:ascii="Narkisim" w:hAnsi="Narkisim"/>
        </w:rPr>
      </w:pPr>
      <w:r w:rsidRPr="009B0EA4">
        <w:rPr>
          <w:rFonts w:ascii="Narkisim" w:hAnsi="Narkisim"/>
          <w:rtl/>
        </w:rPr>
        <w:t>ויש שנקטו דכוונת ר"ת דלא אמרי' ביטול ברוב כל זמן שמתרבה [ע' גרי"ז, הו' בסמוך], אמנם לשון התוס' משמע דיש דין ביטול ברוב. אלא דלא אמרי' קמא קמא בטל כיון שרואים שעומד להשתנות. ע"ע ראשית ביכורים.</w:t>
      </w:r>
    </w:p>
    <w:p w14:paraId="3DBE667D" w14:textId="77777777" w:rsidR="002B72FF" w:rsidRPr="009B0EA4" w:rsidRDefault="00000000" w:rsidP="009B0EA4">
      <w:pPr>
        <w:bidi/>
        <w:rPr>
          <w:rFonts w:ascii="Narkisim" w:hAnsi="Narkisim" w:cs="Narkisim"/>
        </w:rPr>
      </w:pPr>
      <w:r w:rsidRPr="009B0EA4">
        <w:rPr>
          <w:rFonts w:ascii="Narkisim" w:hAnsi="Narkisim" w:cs="Narkisim"/>
          <w:u w:val="single"/>
          <w:rtl/>
        </w:rPr>
        <w:t>בא"ד אבל קשה מהא דשמעתין ובפרק הערל דאפי' (בלא הפסק) [בהפסק] אמרי' דחוזר וניעור</w:t>
      </w:r>
      <w:r w:rsidRPr="009B0EA4">
        <w:rPr>
          <w:rFonts w:ascii="Narkisim" w:hAnsi="Narkisim" w:cs="Narkisim"/>
          <w:rtl/>
        </w:rPr>
        <w:t>. דהוה מין בשאינו מינו, וכיון שנתרבה אסור ולא אמרי' קמא קמא בטל. ויש שדנו לחלק דדוקא מין בשאינו מינו אמרי' בסוגיין ובהערל חוזר וניעור, אבל בגידולין דהוה מין במינו אמרי' קמא קמא בטל</w:t>
      </w:r>
      <w:r w:rsidRPr="009B0EA4">
        <w:rPr>
          <w:rStyle w:val="ac"/>
          <w:rFonts w:ascii="Narkisim" w:hAnsi="Narkisim" w:cs="Narkisim"/>
          <w:rtl/>
        </w:rPr>
        <w:footnoteReference w:id="673"/>
      </w:r>
      <w:r w:rsidRPr="009B0EA4">
        <w:rPr>
          <w:rFonts w:ascii="Narkisim" w:hAnsi="Narkisim" w:cs="Narkisim"/>
          <w:rtl/>
        </w:rPr>
        <w:t xml:space="preserve"> [היכא דמפסיק]. וע"ע </w:t>
      </w:r>
      <w:r w:rsidRPr="009B0EA4">
        <w:rPr>
          <w:rFonts w:ascii="Narkisim" w:hAnsi="Narkisim" w:cs="Narkisim"/>
          <w:b/>
          <w:bCs/>
          <w:rtl/>
        </w:rPr>
        <w:t>ראב"ד</w:t>
      </w:r>
      <w:r w:rsidRPr="009B0EA4">
        <w:rPr>
          <w:rFonts w:ascii="Narkisim" w:hAnsi="Narkisim" w:cs="Narkisim"/>
          <w:rtl/>
        </w:rPr>
        <w:t xml:space="preserve"> (ע"ז עג. הו' ברמב"ן שם)</w:t>
      </w:r>
      <w:r w:rsidRPr="009B0EA4">
        <w:rPr>
          <w:rStyle w:val="ac"/>
          <w:rFonts w:ascii="Narkisim" w:hAnsi="Narkisim" w:cs="Narkisim"/>
          <w:rtl/>
        </w:rPr>
        <w:footnoteReference w:id="674"/>
      </w:r>
      <w:r w:rsidRPr="009B0EA4">
        <w:rPr>
          <w:rFonts w:ascii="Narkisim" w:hAnsi="Narkisim" w:cs="Narkisim"/>
          <w:rtl/>
        </w:rPr>
        <w:t>.</w:t>
      </w:r>
    </w:p>
    <w:p w14:paraId="4C6E9550"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xml:space="preserve"> (ב"ק ק:) תי' דבסוגיין חומרא הוא שהחמירו גבי טומאה, דאע"ג דפסיק פסוקי לא בטלה. ואף דבכמה דברים איסור חמור מטומאה</w:t>
      </w:r>
      <w:r w:rsidRPr="009B0EA4">
        <w:rPr>
          <w:rStyle w:val="ac"/>
          <w:rFonts w:ascii="Narkisim" w:hAnsi="Narkisim" w:cs="Narkisim"/>
          <w:rtl/>
        </w:rPr>
        <w:footnoteReference w:id="675"/>
      </w:r>
      <w:r w:rsidRPr="009B0EA4">
        <w:rPr>
          <w:rFonts w:ascii="Narkisim" w:hAnsi="Narkisim" w:cs="Narkisim"/>
          <w:rtl/>
        </w:rPr>
        <w:t>, לענין זה טומאה חמור</w:t>
      </w:r>
      <w:r w:rsidRPr="009B0EA4">
        <w:rPr>
          <w:rStyle w:val="ac"/>
          <w:rFonts w:ascii="Narkisim" w:hAnsi="Narkisim" w:cs="Narkisim"/>
          <w:rtl/>
        </w:rPr>
        <w:footnoteReference w:id="676"/>
      </w:r>
      <w:r w:rsidRPr="009B0EA4">
        <w:rPr>
          <w:rFonts w:ascii="Narkisim" w:hAnsi="Narkisim" w:cs="Narkisim"/>
          <w:rtl/>
        </w:rPr>
        <w:t>. [ולכאורה הוה חומרא דרבנן, וכל סוגיין דטומאה וטהרה עוררת טומאה בגדר הך חומרא. ולא נתפרש בדברי התוס' גדר הך חומרא טפי מכל האיסורין. ואפשר שהוא היסוד בסוגיין (כג.) דטומאה שנתבטלה כמאן דאיתא].</w:t>
      </w:r>
    </w:p>
    <w:p w14:paraId="4962F7FA" w14:textId="77777777" w:rsidR="002B72FF" w:rsidRPr="009B0EA4" w:rsidRDefault="00000000" w:rsidP="009B0EA4">
      <w:pPr>
        <w:pStyle w:val="aa"/>
        <w:bidi/>
        <w:rPr>
          <w:rFonts w:ascii="Narkisim" w:hAnsi="Narkisim"/>
        </w:rPr>
      </w:pPr>
      <w:r w:rsidRPr="009B0EA4">
        <w:rPr>
          <w:rFonts w:ascii="Narkisim" w:hAnsi="Narkisim"/>
          <w:u w:val="single"/>
          <w:rtl/>
        </w:rPr>
        <w:t>שם. ובפ' הערל</w:t>
      </w:r>
      <w:r w:rsidRPr="009B0EA4">
        <w:rPr>
          <w:rFonts w:ascii="Narkisim" w:hAnsi="Narkisim"/>
          <w:rtl/>
        </w:rPr>
        <w:t>. במי פירות דנתן סאה ונטל סאה, דלא אמרי' קמא קמא בטל ויחשב לעולם מי מקוה. ו</w:t>
      </w:r>
      <w:r w:rsidRPr="009B0EA4">
        <w:rPr>
          <w:rFonts w:ascii="Narkisim" w:hAnsi="Narkisim"/>
          <w:b/>
          <w:bCs/>
          <w:rtl/>
        </w:rPr>
        <w:t>תוס'</w:t>
      </w:r>
      <w:r w:rsidRPr="009B0EA4">
        <w:rPr>
          <w:rFonts w:ascii="Narkisim" w:hAnsi="Narkisim"/>
          <w:rtl/>
        </w:rPr>
        <w:t xml:space="preserve"> (ב"ק ק:) יישבו דהתם במי פירות איירי דהחמירו טפי.</w:t>
      </w:r>
    </w:p>
    <w:p w14:paraId="74D00A75"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(יבמות פב: ד"ה נתן, בחד תי') כת' [גבי מי פירות] דמדאורייתא קמא קמא בטיל</w:t>
      </w:r>
      <w:r w:rsidRPr="009B0EA4">
        <w:rPr>
          <w:rStyle w:val="ac"/>
          <w:rFonts w:ascii="Narkisim" w:hAnsi="Narkisim"/>
          <w:rtl/>
        </w:rPr>
        <w:footnoteReference w:id="677"/>
      </w:r>
      <w:r w:rsidRPr="009B0EA4">
        <w:rPr>
          <w:rFonts w:ascii="Narkisim" w:hAnsi="Narkisim"/>
          <w:rtl/>
        </w:rPr>
        <w:t>. והתו"י שם תמה בזה.</w:t>
      </w:r>
    </w:p>
    <w:p w14:paraId="6C2E2622" w14:textId="77777777" w:rsidR="002B72FF" w:rsidRPr="009B0EA4" w:rsidRDefault="00000000" w:rsidP="009B0EA4">
      <w:pPr>
        <w:bidi/>
        <w:rPr>
          <w:rFonts w:ascii="Narkisim" w:hAnsi="Narkisim" w:cs="Narkisim"/>
        </w:rPr>
      </w:pPr>
      <w:r w:rsidRPr="009B0EA4">
        <w:rPr>
          <w:rFonts w:ascii="Narkisim" w:hAnsi="Narkisim" w:cs="Narkisim"/>
          <w:u w:val="single"/>
          <w:rtl/>
        </w:rPr>
        <w:t>בא"ד ונראה לרבי דבכל דוכתא יש לו להיות ניעור אפי' בהפסק וכו'</w:t>
      </w:r>
      <w:r w:rsidRPr="009B0EA4">
        <w:rPr>
          <w:rFonts w:ascii="Narkisim" w:hAnsi="Narkisim" w:cs="Narkisim"/>
          <w:rtl/>
        </w:rPr>
        <w:t>. ו</w:t>
      </w:r>
      <w:r w:rsidRPr="009B0EA4">
        <w:rPr>
          <w:rFonts w:ascii="Narkisim" w:hAnsi="Narkisim" w:cs="Narkisim"/>
          <w:b/>
          <w:bCs/>
          <w:rtl/>
        </w:rPr>
        <w:t>תוס</w:t>
      </w:r>
      <w:r w:rsidRPr="009B0EA4">
        <w:rPr>
          <w:rFonts w:ascii="Narkisim" w:hAnsi="Narkisim" w:cs="Narkisim"/>
          <w:rtl/>
        </w:rPr>
        <w:t>' (ע"ז, והתו"י יבמות פב:) הוכיחו דאי לא תימא הכי, וכי אם היה אדם מערה חלב בקדירה של היתר מעט מעט בסירוגין עד שנתרבה החלב לבסוף כל כך שהיה בו בנותן טעם לקדירה וכי תעלה על דעתך שהוא מותר משום קמא קמא בטיל. [ולדברי הראב"ד שמחלק בין מין בשאינו מינו ניחא].</w:t>
      </w:r>
    </w:p>
    <w:p w14:paraId="4179DB77" w14:textId="77777777" w:rsidR="002B72FF" w:rsidRPr="009B0EA4" w:rsidRDefault="00000000" w:rsidP="009B0EA4">
      <w:pPr>
        <w:pStyle w:val="aa"/>
        <w:bidi/>
        <w:rPr>
          <w:rFonts w:ascii="Narkisim" w:hAnsi="Narkisim"/>
        </w:rPr>
      </w:pPr>
      <w:r w:rsidRPr="009B0EA4">
        <w:rPr>
          <w:rFonts w:ascii="Narkisim" w:hAnsi="Narkisim"/>
          <w:u w:val="single"/>
          <w:rtl/>
        </w:rPr>
        <w:t>בא"ד וההיא דתערובת דם שאני התם דיש דחוי אצל קדשים דכיון שנדחית כל טיפה וטיפה כשנופלת שוב אינה חוזרת ונראית וכו'</w:t>
      </w:r>
      <w:r w:rsidRPr="009B0EA4">
        <w:rPr>
          <w:rFonts w:ascii="Narkisim" w:hAnsi="Narkisim"/>
          <w:rtl/>
        </w:rPr>
        <w:t>. [והשעה"מ (ק"פ ד ד) הק' דבידו לרבות, ואמאי נחשב דיחוי. ואכמ"ל].</w:t>
      </w:r>
    </w:p>
    <w:p w14:paraId="7AE53A78"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(גרי"ז) הביאו דכן מפורש בגמ' שם, ותמהו על ר"ת שהביא משם משום קמא קמא בטל. וה</w:t>
      </w:r>
      <w:r w:rsidRPr="009B0EA4">
        <w:rPr>
          <w:rFonts w:ascii="Narkisim" w:hAnsi="Narkisim"/>
          <w:b/>
          <w:bCs/>
          <w:rtl/>
        </w:rPr>
        <w:t>גרי"ז</w:t>
      </w:r>
      <w:r w:rsidRPr="009B0EA4">
        <w:rPr>
          <w:rFonts w:ascii="Narkisim" w:hAnsi="Narkisim"/>
          <w:rtl/>
        </w:rPr>
        <w:t xml:space="preserve"> ביאר דסברת ר"ת דאילו נתבטל שוב אינו חוזר וניעור, אלא היכא דהוה בלא בהפסק עדיין לא נתבטל, וא"כ גם דיחוי לא הוי מאחר שלא בטל כלל.</w:t>
      </w:r>
    </w:p>
    <w:p w14:paraId="4701106B" w14:textId="77777777" w:rsidR="002B72FF" w:rsidRPr="009B0EA4" w:rsidRDefault="00000000" w:rsidP="009B0EA4">
      <w:pPr>
        <w:pStyle w:val="aa"/>
        <w:bidi/>
        <w:rPr>
          <w:rFonts w:ascii="Narkisim" w:hAnsi="Narkisim"/>
        </w:rPr>
      </w:pPr>
      <w:r w:rsidRPr="009B0EA4">
        <w:rPr>
          <w:rFonts w:ascii="Narkisim" w:hAnsi="Narkisim"/>
          <w:u w:val="single"/>
          <w:rtl/>
        </w:rPr>
        <w:t>בא"ד נראה עד רובו לשל היתר</w:t>
      </w:r>
      <w:r w:rsidRPr="009B0EA4">
        <w:rPr>
          <w:rStyle w:val="ac"/>
          <w:rFonts w:ascii="Narkisim" w:hAnsi="Narkisim"/>
          <w:u w:val="single"/>
          <w:rtl/>
        </w:rPr>
        <w:footnoteReference w:id="678"/>
      </w:r>
      <w:r w:rsidRPr="009B0EA4">
        <w:rPr>
          <w:rFonts w:ascii="Narkisim" w:hAnsi="Narkisim"/>
          <w:u w:val="single"/>
          <w:rtl/>
        </w:rPr>
        <w:t>, אבל אם רבה איסור אסור וכו' כ"ש בשאר איסורין וכו'</w:t>
      </w:r>
      <w:r w:rsidRPr="009B0EA4">
        <w:rPr>
          <w:rFonts w:ascii="Narkisim" w:hAnsi="Narkisim"/>
          <w:rtl/>
        </w:rPr>
        <w:t>. להך לישנא אינו חוזר וניעור עד רובו. ואף שבתחילה צריך ששים, אהני הא דאמרי' קמא קמא בטיל שלא יהא חוזר וניעור עד רובו. [ויל"ד אי איירי דוקא במין במינו, משום שמדאורייתא סגי ברוב. או אף שלא במינו דאוסר משום טעם כעיקר, כיון שכבר נתבטל אינו חוזר וניעור עד שיתרבה עד רובו].</w:t>
      </w:r>
    </w:p>
    <w:p w14:paraId="0EDFB868" w14:textId="77777777" w:rsidR="002B72FF" w:rsidRPr="009B0EA4" w:rsidRDefault="00000000" w:rsidP="009B0EA4">
      <w:pPr>
        <w:bidi/>
        <w:rPr>
          <w:rFonts w:ascii="Narkisim" w:hAnsi="Narkisim" w:cs="Narkisim"/>
        </w:rPr>
      </w:pPr>
      <w:r w:rsidRPr="009B0EA4">
        <w:rPr>
          <w:rFonts w:ascii="Narkisim" w:hAnsi="Narkisim" w:cs="Narkisim"/>
          <w:rtl/>
        </w:rPr>
        <w:lastRenderedPageBreak/>
        <w:t xml:space="preserve">אבל תוס' נקטו שלדעת </w:t>
      </w:r>
      <w:r w:rsidRPr="009B0EA4">
        <w:rPr>
          <w:rFonts w:ascii="Narkisim" w:hAnsi="Narkisim" w:cs="Narkisim"/>
          <w:b/>
          <w:bCs/>
          <w:rtl/>
        </w:rPr>
        <w:t>ר"ת</w:t>
      </w:r>
      <w:r w:rsidRPr="009B0EA4">
        <w:rPr>
          <w:rFonts w:ascii="Narkisim" w:hAnsi="Narkisim" w:cs="Narkisim"/>
          <w:rtl/>
        </w:rPr>
        <w:t xml:space="preserve"> קמא קמא בטל לעולם, ואף נתרבה הרבה. [וי"ל שדייקו מהא דר"ת נדחק ליישב הא דגידולי היתר]. אבל ה</w:t>
      </w:r>
      <w:r w:rsidRPr="009B0EA4">
        <w:rPr>
          <w:rFonts w:ascii="Narkisim" w:hAnsi="Narkisim" w:cs="Narkisim"/>
          <w:b/>
          <w:bCs/>
          <w:rtl/>
        </w:rPr>
        <w:t>פר"ח</w:t>
      </w:r>
      <w:r w:rsidRPr="009B0EA4">
        <w:rPr>
          <w:rFonts w:ascii="Narkisim" w:hAnsi="Narkisim" w:cs="Narkisim"/>
          <w:rtl/>
        </w:rPr>
        <w:t xml:space="preserve"> (צט כא) כת' בדעת הראב"ד דאף דאמרי' קמא קמא בטל, היינו עד רובו. אבל אם נתרבה כל כך עד רוב מאיסור לכו"ע אמרינן חוזר וניעור, וכדאיתא במשנה (תרומות ה ז).</w:t>
      </w:r>
    </w:p>
    <w:p w14:paraId="37B237F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פלתי</w:t>
      </w:r>
      <w:r w:rsidRPr="009B0EA4">
        <w:rPr>
          <w:rFonts w:ascii="Narkisim" w:hAnsi="Narkisim"/>
          <w:rtl/>
        </w:rPr>
        <w:t xml:space="preserve"> (שם יב) כת' דברובו הוה רק מדרבנן, ודבר תורה אפי' רובא נמי אינו חוזר וניעור, דכיון דכבר נתבטל חזר איסור להיות היתר, רק מדרבנן החמירו לאסור כשיהיה הרוב איסור.</w:t>
      </w:r>
    </w:p>
    <w:p w14:paraId="4B19AB7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יד יהודה</w:t>
      </w:r>
      <w:r w:rsidRPr="009B0EA4">
        <w:rPr>
          <w:rFonts w:ascii="Narkisim" w:hAnsi="Narkisim"/>
          <w:rtl/>
        </w:rPr>
        <w:t xml:space="preserve"> (שם כה) חלק דלדעת הראב"ד אף ברוב לא מהני חוזר וניעור.</w:t>
      </w:r>
    </w:p>
    <w:p w14:paraId="32D3B891" w14:textId="77777777" w:rsidR="002B72FF" w:rsidRPr="009B0EA4" w:rsidRDefault="00000000" w:rsidP="009B0EA4">
      <w:pPr>
        <w:bidi/>
        <w:rPr>
          <w:rFonts w:ascii="Narkisim" w:hAnsi="Narkisim" w:cs="Narkisim"/>
        </w:rPr>
      </w:pPr>
      <w:r w:rsidRPr="009B0EA4">
        <w:rPr>
          <w:rFonts w:ascii="Narkisim" w:hAnsi="Narkisim" w:cs="Narkisim"/>
          <w:u w:val="single"/>
          <w:rtl/>
        </w:rPr>
        <w:t>בא"ד או שמא וכו' דבשאר איסורין חוזר וניעור כשרבה האיסור כל כך שאין בהיתר ששים, ועוד נראה שגם יין נסך אינו בטל ראשון ראשון עד רובו אלא עד ששים, וכן שאר איסורין</w:t>
      </w:r>
      <w:r w:rsidRPr="009B0EA4">
        <w:rPr>
          <w:rStyle w:val="ac"/>
          <w:rFonts w:ascii="Narkisim" w:hAnsi="Narkisim" w:cs="Narkisim"/>
          <w:u w:val="single"/>
          <w:rtl/>
        </w:rPr>
        <w:footnoteReference w:id="679"/>
      </w:r>
      <w:r w:rsidRPr="009B0EA4">
        <w:rPr>
          <w:rFonts w:ascii="Narkisim" w:hAnsi="Narkisim" w:cs="Narkisim"/>
          <w:u w:val="single"/>
          <w:rtl/>
        </w:rPr>
        <w:t xml:space="preserve"> וכו'</w:t>
      </w:r>
      <w:r w:rsidRPr="009B0EA4">
        <w:rPr>
          <w:rFonts w:ascii="Narkisim" w:hAnsi="Narkisim" w:cs="Narkisim"/>
          <w:rtl/>
        </w:rPr>
        <w:t>. וכ"ה מסקנת התוס' בששים לא אמרי' דחוזר וניעור.</w:t>
      </w:r>
    </w:p>
    <w:p w14:paraId="7F5C5F53"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לח"מ</w:t>
      </w:r>
      <w:r w:rsidRPr="009B0EA4">
        <w:rPr>
          <w:rFonts w:ascii="Narkisim" w:hAnsi="Narkisim" w:cs="Narkisim"/>
          <w:rtl/>
        </w:rPr>
        <w:t xml:space="preserve"> (מאכ"א טז כח) כת' דדעת ה</w:t>
      </w:r>
      <w:r w:rsidRPr="009B0EA4">
        <w:rPr>
          <w:rFonts w:ascii="Narkisim" w:hAnsi="Narkisim" w:cs="Narkisim"/>
          <w:b/>
          <w:bCs/>
          <w:rtl/>
        </w:rPr>
        <w:t xml:space="preserve">רמב"ם </w:t>
      </w:r>
      <w:r w:rsidRPr="009B0EA4">
        <w:rPr>
          <w:rFonts w:ascii="Narkisim" w:hAnsi="Narkisim" w:cs="Narkisim"/>
          <w:rtl/>
        </w:rPr>
        <w:t>דמהני קמא קמא בטל להתיר בהנאה ולא בשתייה. וכאין לחלק ברא"ש ע"ז שם.</w:t>
      </w:r>
    </w:p>
    <w:p w14:paraId="15C1EC64" w14:textId="77777777" w:rsidR="002B72FF" w:rsidRPr="009B0EA4" w:rsidRDefault="00000000" w:rsidP="009B0EA4">
      <w:pPr>
        <w:pStyle w:val="aa"/>
        <w:bidi/>
        <w:rPr>
          <w:rFonts w:ascii="Narkisim" w:hAnsi="Narkisim"/>
        </w:rPr>
      </w:pPr>
      <w:r w:rsidRPr="009B0EA4">
        <w:rPr>
          <w:rFonts w:ascii="Narkisim" w:hAnsi="Narkisim"/>
          <w:u w:val="single"/>
          <w:rtl/>
        </w:rPr>
        <w:t>בא"ד ומי פירות במקום שמעלין בנתן סאה ונטל סאה עד רובו אין לתמוה למה בטלין מי פירות ונחשבין כמים דהכי גמירי לה וכו'</w:t>
      </w:r>
      <w:r w:rsidRPr="009B0EA4">
        <w:rPr>
          <w:rFonts w:ascii="Narkisim" w:hAnsi="Narkisim"/>
          <w:rtl/>
        </w:rPr>
        <w:t>. צ"ב מה באו התוס' לפרש כאן. וע"ע קוב"ש (קוב"ב כאן ד). וה</w:t>
      </w:r>
      <w:r w:rsidRPr="009B0EA4">
        <w:rPr>
          <w:rFonts w:ascii="Narkisim" w:hAnsi="Narkisim"/>
          <w:b/>
          <w:bCs/>
          <w:rtl/>
        </w:rPr>
        <w:t>או"ש</w:t>
      </w:r>
      <w:r w:rsidRPr="009B0EA4">
        <w:rPr>
          <w:rFonts w:ascii="Narkisim" w:hAnsi="Narkisim"/>
          <w:rtl/>
        </w:rPr>
        <w:t xml:space="preserve"> (מאכ"א טו י) העלה צד דכוונת התוס' להק' בגמ' (יבמות פב:) אמאי הוה עד רוב, משמע דבמחצה מותר. אף דכבר אין סיבת הביטול [ולדעת ר"י בעינן שסיבת הביטול קיימת]. ובזה תי' התוס' דע"י שנתערבו אף המי פירות מטהרין. וכת' דאינו מתיישב בלשון תי' התוס'.</w:t>
      </w:r>
    </w:p>
    <w:p w14:paraId="4B9667E8" w14:textId="77777777" w:rsidR="002B72FF" w:rsidRPr="009B0EA4" w:rsidRDefault="00000000" w:rsidP="009B0EA4">
      <w:pPr>
        <w:pStyle w:val="a8"/>
        <w:bidi/>
        <w:rPr>
          <w:rFonts w:ascii="Narkisim" w:hAnsi="Narkisim"/>
        </w:rPr>
      </w:pPr>
      <w:r w:rsidRPr="009B0EA4">
        <w:rPr>
          <w:rFonts w:ascii="Narkisim" w:hAnsi="Narkisim"/>
          <w:rtl/>
        </w:rPr>
        <w:t>ועוד פי' האו"ש דלדעת ר"ת דאמרי' קמא קמא בטל, ע"כ הגדר שאיכותן בטלה. ואף שבכמותן נתרבה, אהני הביטול לבטל ממנו את ה'שם'</w:t>
      </w:r>
      <w:r w:rsidRPr="009B0EA4">
        <w:rPr>
          <w:rStyle w:val="ac"/>
          <w:rFonts w:ascii="Narkisim" w:hAnsi="Narkisim"/>
          <w:rtl/>
        </w:rPr>
        <w:footnoteReference w:id="680"/>
      </w:r>
      <w:r w:rsidRPr="009B0EA4">
        <w:rPr>
          <w:rFonts w:ascii="Narkisim" w:hAnsi="Narkisim"/>
          <w:rtl/>
        </w:rPr>
        <w:t>. ואף בנתן סאה ונטל סאה מי פירות, נתהפך איכות המי פירות וניתק יחס שלהן אל המים ומש"ה מהני לטהר. אבל ר"י חולק על ר"ת וסובר דבכל מקום חוזר וניעור, על כרחין דאף איכות הדבר לא נתבטל</w:t>
      </w:r>
      <w:r w:rsidRPr="009B0EA4">
        <w:rPr>
          <w:rStyle w:val="ac"/>
          <w:rFonts w:ascii="Narkisim" w:hAnsi="Narkisim"/>
          <w:rtl/>
        </w:rPr>
        <w:footnoteReference w:id="681"/>
      </w:r>
      <w:r w:rsidRPr="009B0EA4">
        <w:rPr>
          <w:rFonts w:ascii="Narkisim" w:hAnsi="Narkisim"/>
          <w:rtl/>
        </w:rPr>
        <w:t>, אלא דהוה ביטול בכמות [כל זמן שלא נתרבה], שהמעוט כמאן דליתא, והאכילה מתייחס ע"פ הרוב, וכל הטבילה במקוה. ועפ"ז קשה לתוס' איך מצטרף מי פירות לשיעור מ' סאה של המקוהו, ואיך מועיל הטבילה</w:t>
      </w:r>
      <w:r w:rsidRPr="009B0EA4">
        <w:rPr>
          <w:rStyle w:val="ac"/>
          <w:rFonts w:ascii="Narkisim" w:hAnsi="Narkisim"/>
          <w:rtl/>
        </w:rPr>
        <w:footnoteReference w:id="682"/>
      </w:r>
      <w:r w:rsidRPr="009B0EA4">
        <w:rPr>
          <w:rFonts w:ascii="Narkisim" w:hAnsi="Narkisim"/>
          <w:rtl/>
        </w:rPr>
        <w:t>. ובזה תי' התוס' דהכי גמירי לה דמי פירות מצטרין, היכא דיש שיעור במים בלאו הכי.</w:t>
      </w:r>
    </w:p>
    <w:p w14:paraId="641D163B" w14:textId="77777777" w:rsidR="002B72FF" w:rsidRPr="009B0EA4" w:rsidRDefault="00000000" w:rsidP="009B0EA4">
      <w:pPr>
        <w:pStyle w:val="aa"/>
        <w:bidi/>
        <w:rPr>
          <w:rFonts w:ascii="Narkisim" w:hAnsi="Narkisim"/>
        </w:rPr>
      </w:pPr>
      <w:r w:rsidRPr="009B0EA4">
        <w:rPr>
          <w:rFonts w:ascii="Narkisim" w:hAnsi="Narkisim"/>
          <w:u w:val="single"/>
          <w:rtl/>
        </w:rPr>
        <w:t>בא"ד ולא נפק"ל מידי וכו' מותר בהנאה אין לנו לומר שיהא אסור במשהו וכו'</w:t>
      </w:r>
      <w:r w:rsidRPr="009B0EA4">
        <w:rPr>
          <w:rFonts w:ascii="Narkisim" w:hAnsi="Narkisim"/>
          <w:rtl/>
        </w:rPr>
        <w:t>. [ע"ע תוס' ע"ז עג. וכט. ושאר ראשונים, ובפוסקים קלד ב].</w:t>
      </w:r>
    </w:p>
    <w:p w14:paraId="4AEAC54D" w14:textId="77777777" w:rsidR="002B72FF" w:rsidRPr="009B0EA4" w:rsidRDefault="00000000" w:rsidP="009B0EA4">
      <w:pPr>
        <w:pStyle w:val="aa"/>
        <w:bidi/>
        <w:rPr>
          <w:rFonts w:ascii="Narkisim" w:hAnsi="Narkisim"/>
        </w:rPr>
      </w:pPr>
      <w:r w:rsidRPr="009B0EA4">
        <w:rPr>
          <w:rFonts w:ascii="Narkisim" w:hAnsi="Narkisim"/>
          <w:u w:val="single"/>
          <w:rtl/>
        </w:rPr>
        <w:t>בא"ד (סה"ד) ובההוא דציר דקיימינן דלא אמר סלק וכו' י"ל דההוא אמורא ל"ל</w:t>
      </w:r>
      <w:r w:rsidRPr="009B0EA4">
        <w:rPr>
          <w:rStyle w:val="ac"/>
          <w:rFonts w:ascii="Narkisim" w:hAnsi="Narkisim"/>
          <w:u w:val="single"/>
          <w:rtl/>
        </w:rPr>
        <w:footnoteReference w:id="683"/>
      </w:r>
      <w:r w:rsidRPr="009B0EA4">
        <w:rPr>
          <w:rFonts w:ascii="Narkisim" w:hAnsi="Narkisim"/>
          <w:rtl/>
        </w:rPr>
        <w:t>. ה</w:t>
      </w:r>
      <w:r w:rsidRPr="009B0EA4">
        <w:rPr>
          <w:rFonts w:ascii="Narkisim" w:hAnsi="Narkisim"/>
          <w:b/>
          <w:bCs/>
          <w:rtl/>
        </w:rPr>
        <w:t>שיטמ"ק</w:t>
      </w:r>
      <w:r w:rsidRPr="009B0EA4">
        <w:rPr>
          <w:rFonts w:ascii="Narkisim" w:hAnsi="Narkisim"/>
          <w:rtl/>
        </w:rPr>
        <w:t xml:space="preserve"> וה</w:t>
      </w:r>
      <w:r w:rsidRPr="009B0EA4">
        <w:rPr>
          <w:rFonts w:ascii="Narkisim" w:hAnsi="Narkisim"/>
          <w:b/>
          <w:bCs/>
          <w:rtl/>
        </w:rPr>
        <w:t>אחרונים</w:t>
      </w:r>
      <w:r w:rsidRPr="009B0EA4">
        <w:rPr>
          <w:rFonts w:ascii="Narkisim" w:hAnsi="Narkisim"/>
          <w:rtl/>
        </w:rPr>
        <w:t xml:space="preserve"> (רש"ש) העירו דתוס' (בע"א ד"ה אבל) כבר חילקו דכיון דמטמאו לא שייך לומר סלק. [ותוס' כאן לא ס"ל לחלק בהכי].</w:t>
      </w:r>
    </w:p>
    <w:p w14:paraId="2B9FFC15" w14:textId="77777777" w:rsidR="002B72FF" w:rsidRPr="009B0EA4" w:rsidRDefault="00000000" w:rsidP="009B0EA4">
      <w:pPr>
        <w:bidi/>
        <w:rPr>
          <w:rFonts w:ascii="Narkisim" w:hAnsi="Narkisim" w:cs="Narkisim"/>
        </w:rPr>
      </w:pPr>
      <w:r w:rsidRPr="009B0EA4">
        <w:rPr>
          <w:rFonts w:ascii="Narkisim" w:hAnsi="Narkisim" w:cs="Narkisim"/>
          <w:u w:val="single"/>
          <w:rtl/>
        </w:rPr>
        <w:t>ר"א תירום ותרקב, שאני אומר היא סאה שנפלה היא סאה שעלתה וכו'</w:t>
      </w:r>
      <w:r w:rsidRPr="009B0EA4">
        <w:rPr>
          <w:rFonts w:ascii="Narkisim" w:hAnsi="Narkisim" w:cs="Narkisim"/>
          <w:rtl/>
        </w:rPr>
        <w:t>. שדנים את הסאה שמרים כתרומה טמאה. [ואף שיש ביטול על הטומאה, כיון שנקבע שסאה זו היא התרומה טמאה אסורה</w:t>
      </w:r>
      <w:r w:rsidRPr="009B0EA4">
        <w:rPr>
          <w:rStyle w:val="ac"/>
          <w:rFonts w:ascii="Narkisim" w:hAnsi="Narkisim" w:cs="Narkisim"/>
          <w:rtl/>
        </w:rPr>
        <w:footnoteReference w:id="684"/>
      </w:r>
      <w:r w:rsidRPr="009B0EA4">
        <w:rPr>
          <w:rFonts w:ascii="Narkisim" w:hAnsi="Narkisim" w:cs="Narkisim"/>
          <w:rtl/>
        </w:rPr>
        <w:t>].</w:t>
      </w:r>
    </w:p>
    <w:p w14:paraId="339674B1" w14:textId="77777777" w:rsidR="002B72FF" w:rsidRPr="009B0EA4" w:rsidRDefault="00000000" w:rsidP="009B0EA4">
      <w:pPr>
        <w:pStyle w:val="a7"/>
        <w:bidi/>
        <w:rPr>
          <w:rFonts w:ascii="Narkisim" w:hAnsi="Narkisim"/>
        </w:rPr>
      </w:pPr>
      <w:r w:rsidRPr="009B0EA4">
        <w:rPr>
          <w:rFonts w:ascii="Narkisim" w:hAnsi="Narkisim"/>
          <w:rtl/>
        </w:rPr>
        <w:t>ועד"ז דעת ר"א בכמה משניות (בפרק שם) דאמרי' שהסאה שעלתה הוא הסאה שנפלה, ומדמעה לפי כולו</w:t>
      </w:r>
      <w:r w:rsidRPr="009B0EA4">
        <w:rPr>
          <w:rStyle w:val="ac"/>
          <w:rFonts w:ascii="Narkisim" w:hAnsi="Narkisim"/>
          <w:rtl/>
        </w:rPr>
        <w:footnoteReference w:id="685"/>
      </w:r>
      <w:r w:rsidRPr="009B0EA4">
        <w:rPr>
          <w:rFonts w:ascii="Narkisim" w:hAnsi="Narkisim"/>
          <w:rtl/>
        </w:rPr>
        <w:t>. ומבואר ב</w:t>
      </w:r>
      <w:r w:rsidRPr="009B0EA4">
        <w:rPr>
          <w:rFonts w:ascii="Narkisim" w:hAnsi="Narkisim"/>
          <w:b/>
          <w:bCs/>
          <w:rtl/>
        </w:rPr>
        <w:t>תוס'</w:t>
      </w:r>
      <w:r w:rsidRPr="009B0EA4">
        <w:rPr>
          <w:rFonts w:ascii="Narkisim" w:hAnsi="Narkisim"/>
          <w:rtl/>
        </w:rPr>
        <w:t xml:space="preserve"> (סוטה יח.) דשייך</w:t>
      </w:r>
      <w:r w:rsidRPr="009B0EA4">
        <w:rPr>
          <w:rStyle w:val="ac"/>
          <w:rFonts w:ascii="Narkisim" w:hAnsi="Narkisim"/>
          <w:rtl/>
        </w:rPr>
        <w:footnoteReference w:id="686"/>
      </w:r>
      <w:r w:rsidRPr="009B0EA4">
        <w:rPr>
          <w:rFonts w:ascii="Narkisim" w:hAnsi="Narkisim"/>
          <w:rtl/>
        </w:rPr>
        <w:t xml:space="preserve"> לדין יש ברירה.</w:t>
      </w:r>
    </w:p>
    <w:p w14:paraId="2E077395" w14:textId="77777777" w:rsidR="002B72FF" w:rsidRPr="009B0EA4" w:rsidRDefault="00000000" w:rsidP="009B0EA4">
      <w:pPr>
        <w:bidi/>
        <w:rPr>
          <w:rFonts w:ascii="Narkisim" w:hAnsi="Narkisim" w:cs="Narkisim"/>
        </w:rPr>
      </w:pPr>
      <w:r w:rsidRPr="009B0EA4">
        <w:rPr>
          <w:rFonts w:ascii="Narkisim" w:hAnsi="Narkisim" w:cs="Narkisim"/>
          <w:u w:val="single"/>
          <w:rtl/>
        </w:rPr>
        <w:t>וחכמים אומרים תעלה וכו'</w:t>
      </w:r>
      <w:r w:rsidRPr="009B0EA4">
        <w:rPr>
          <w:rFonts w:ascii="Narkisim" w:hAnsi="Narkisim" w:cs="Narkisim"/>
          <w:rtl/>
        </w:rPr>
        <w:t>. דעת חכמים שהפירות שהעלה לשם תרומה מותרין באכילה, שלא אמרי' שהם הפירות הטמאים שנפלו. אלא שמעורבין פירות טמאים עם הטהורין, וצריך ליזהר שלא יטמאו אלו את אלו.</w:t>
      </w:r>
    </w:p>
    <w:p w14:paraId="6EE9E754" w14:textId="77777777" w:rsidR="002B72FF" w:rsidRPr="009B0EA4" w:rsidRDefault="00000000" w:rsidP="009B0EA4">
      <w:pPr>
        <w:pStyle w:val="a8"/>
        <w:bidi/>
        <w:rPr>
          <w:rFonts w:ascii="Narkisim" w:hAnsi="Narkisim"/>
        </w:rPr>
      </w:pPr>
      <w:r w:rsidRPr="009B0EA4">
        <w:rPr>
          <w:rFonts w:ascii="Narkisim" w:hAnsi="Narkisim"/>
          <w:rtl/>
        </w:rPr>
        <w:lastRenderedPageBreak/>
        <w:t>ופי' ה</w:t>
      </w:r>
      <w:r w:rsidRPr="009B0EA4">
        <w:rPr>
          <w:rFonts w:ascii="Narkisim" w:hAnsi="Narkisim"/>
          <w:b/>
          <w:bCs/>
          <w:rtl/>
        </w:rPr>
        <w:t>ריבמ"צ</w:t>
      </w:r>
      <w:r w:rsidRPr="009B0EA4">
        <w:rPr>
          <w:rFonts w:ascii="Narkisim" w:hAnsi="Narkisim"/>
          <w:rtl/>
        </w:rPr>
        <w:t xml:space="preserve"> (תרומות ה ב, וכן השיטמ"ק בשם רש"י כת"י) הביא [לכאורה פי' כן בירושלמי שם] דפריך מ"ט דרבנן, אי היא שנפלה היא שעלתה, לישרף. ואם חולין הן מה בכך אם יטמאו. [ואף שמעליהו לשם תרומה, ע' בסמוך]. ותי' דאפ"ה הכהן אוכלה לשם תרומה, ותרומה אינה נאכלת אלא טהורין. ומספקא להו אי היא היא אם לאו, לכך אינו רשאי לשורפה [כדין תרומה שנטמא בספק טומאה]. ולר"א אמרי' היא סאה שעלתה ותשרף.</w:t>
      </w:r>
    </w:p>
    <w:p w14:paraId="1E5C774E" w14:textId="77777777" w:rsidR="002B72FF" w:rsidRPr="009B0EA4" w:rsidRDefault="00000000" w:rsidP="009B0EA4">
      <w:pPr>
        <w:pStyle w:val="a8"/>
        <w:bidi/>
        <w:rPr>
          <w:rFonts w:ascii="Narkisim" w:hAnsi="Narkisim"/>
        </w:rPr>
      </w:pPr>
      <w:r w:rsidRPr="009B0EA4">
        <w:rPr>
          <w:rFonts w:ascii="Narkisim" w:hAnsi="Narkisim"/>
          <w:rtl/>
        </w:rPr>
        <w:t>והביא [המשך הירושלמי] דאף לר' אליעזר דאמר סאה שעלתה היא שנפלה, לאו לכל מילי אלא לשורפה, אבל בחולין תנינן מה תהא עליהן לר' אליעזר יאכלו ניקודין או קליות וכו'.</w:t>
      </w:r>
    </w:p>
    <w:p w14:paraId="5C59B37E" w14:textId="77777777" w:rsidR="002B72FF" w:rsidRPr="009B0EA4" w:rsidRDefault="00000000" w:rsidP="009B0EA4">
      <w:pPr>
        <w:bidi/>
        <w:rPr>
          <w:rFonts w:ascii="Narkisim" w:hAnsi="Narkisim" w:cs="Narkisim"/>
        </w:rPr>
      </w:pPr>
      <w:r w:rsidRPr="009B0EA4">
        <w:rPr>
          <w:rFonts w:ascii="Narkisim" w:hAnsi="Narkisim" w:cs="Narkisim"/>
          <w:u w:val="single"/>
          <w:rtl/>
        </w:rPr>
        <w:t>תוד"ה תירום</w:t>
      </w:r>
      <w:r w:rsidRPr="009B0EA4">
        <w:rPr>
          <w:rFonts w:ascii="Narkisim" w:hAnsi="Narkisim" w:cs="Narkisim"/>
          <w:rtl/>
        </w:rPr>
        <w:t>. בירושלמי</w:t>
      </w:r>
      <w:r w:rsidRPr="009B0EA4">
        <w:rPr>
          <w:rStyle w:val="ac"/>
          <w:rFonts w:ascii="Narkisim" w:hAnsi="Narkisim" w:cs="Narkisim"/>
          <w:rtl/>
        </w:rPr>
        <w:footnoteReference w:id="687"/>
      </w:r>
      <w:r w:rsidRPr="009B0EA4">
        <w:rPr>
          <w:rFonts w:ascii="Narkisim" w:hAnsi="Narkisim" w:cs="Narkisim"/>
          <w:rtl/>
        </w:rPr>
        <w:t xml:space="preserve"> תני תשרף וכו'. [כשאר תרומה טמאה]. וה</w:t>
      </w:r>
      <w:r w:rsidRPr="009B0EA4">
        <w:rPr>
          <w:rFonts w:ascii="Narkisim" w:hAnsi="Narkisim" w:cs="Narkisim"/>
          <w:b/>
          <w:bCs/>
          <w:rtl/>
        </w:rPr>
        <w:t>שיטמ"ק</w:t>
      </w:r>
      <w:r w:rsidRPr="009B0EA4">
        <w:rPr>
          <w:rFonts w:ascii="Narkisim" w:hAnsi="Narkisim" w:cs="Narkisim"/>
          <w:rtl/>
        </w:rPr>
        <w:t xml:space="preserve"> הביא דיל"פ גירסת הגמ' דידן דאינו רשאי לשורפו, שמן הדין היא טהורה מטעם ביטול, ויש עליה שם תרומה טהורה</w:t>
      </w:r>
      <w:r w:rsidRPr="009B0EA4">
        <w:rPr>
          <w:rStyle w:val="ac"/>
          <w:rFonts w:ascii="Narkisim" w:hAnsi="Narkisim" w:cs="Narkisim"/>
          <w:rtl/>
        </w:rPr>
        <w:footnoteReference w:id="688"/>
      </w:r>
      <w:r w:rsidRPr="009B0EA4">
        <w:rPr>
          <w:rFonts w:ascii="Narkisim" w:hAnsi="Narkisim" w:cs="Narkisim"/>
          <w:rtl/>
        </w:rPr>
        <w:t>. ואף דמן התורה אינה תרומה כיון שבטילה בחולין, מ"מ מספקינן ליה בתרומה וטהורה היא, הלכך לא תשרף שמא יבא לשרוף תרומה טהורה</w:t>
      </w:r>
      <w:r w:rsidRPr="009B0EA4">
        <w:rPr>
          <w:rStyle w:val="ac"/>
          <w:rFonts w:ascii="Narkisim" w:hAnsi="Narkisim" w:cs="Narkisim"/>
          <w:rtl/>
        </w:rPr>
        <w:footnoteReference w:id="689"/>
      </w:r>
      <w:r w:rsidRPr="009B0EA4">
        <w:rPr>
          <w:rFonts w:ascii="Narkisim" w:hAnsi="Narkisim" w:cs="Narkisim"/>
          <w:rtl/>
        </w:rPr>
        <w:t>. אבל דעת הירושלמי דרשאי לשורפו [ור"ת יישב אף את הגירסא דידן ע"פ הירושלמי].</w:t>
      </w:r>
    </w:p>
    <w:p w14:paraId="7847BF8A" w14:textId="77777777" w:rsidR="002B72FF" w:rsidRPr="009B0EA4" w:rsidRDefault="00000000" w:rsidP="009B0EA4">
      <w:pPr>
        <w:pStyle w:val="aa"/>
        <w:bidi/>
        <w:rPr>
          <w:rFonts w:ascii="Narkisim" w:hAnsi="Narkisim"/>
        </w:rPr>
      </w:pPr>
      <w:r w:rsidRPr="009B0EA4">
        <w:rPr>
          <w:rFonts w:ascii="Narkisim" w:hAnsi="Narkisim"/>
          <w:u w:val="single"/>
          <w:rtl/>
        </w:rPr>
        <w:t>בא"ד ור"ת מפרש וכו' ותשרף בלא הנאה כעין רקבון וכו' אתי למיכליה, הואיל וסברא היה וכו'</w:t>
      </w:r>
      <w:r w:rsidRPr="009B0EA4">
        <w:rPr>
          <w:rFonts w:ascii="Narkisim" w:hAnsi="Narkisim"/>
          <w:rtl/>
        </w:rPr>
        <w:t>. ב</w:t>
      </w:r>
      <w:r w:rsidRPr="009B0EA4">
        <w:rPr>
          <w:rFonts w:ascii="Narkisim" w:hAnsi="Narkisim"/>
          <w:b/>
          <w:bCs/>
          <w:rtl/>
        </w:rPr>
        <w:t>פי' הרא"ש</w:t>
      </w:r>
      <w:r w:rsidRPr="009B0EA4">
        <w:rPr>
          <w:rFonts w:ascii="Narkisim" w:hAnsi="Narkisim"/>
          <w:rtl/>
        </w:rPr>
        <w:t xml:space="preserve"> (תרומת שם) הביא דסבר שהיא מותרת בביטול כדאמרי רבנן תעלה ותאכל. [ומש"ה גזרו].</w:t>
      </w:r>
    </w:p>
    <w:p w14:paraId="738BF802" w14:textId="77777777" w:rsidR="002B72FF" w:rsidRPr="009B0EA4" w:rsidRDefault="00000000" w:rsidP="009B0EA4">
      <w:pPr>
        <w:pStyle w:val="aa"/>
        <w:bidi/>
        <w:rPr>
          <w:rFonts w:ascii="Narkisim" w:hAnsi="Narkisim"/>
        </w:rPr>
      </w:pPr>
      <w:r w:rsidRPr="009B0EA4">
        <w:rPr>
          <w:rFonts w:ascii="Narkisim" w:hAnsi="Narkisim"/>
          <w:u w:val="single"/>
          <w:rtl/>
        </w:rPr>
        <w:t>בא"ד וא"ת וכיון דתרקב</w:t>
      </w:r>
      <w:r w:rsidRPr="009B0EA4">
        <w:rPr>
          <w:rStyle w:val="ac"/>
          <w:rFonts w:ascii="Narkisim" w:hAnsi="Narkisim"/>
          <w:u w:val="single"/>
          <w:rtl/>
        </w:rPr>
        <w:footnoteReference w:id="690"/>
      </w:r>
      <w:r w:rsidRPr="009B0EA4">
        <w:rPr>
          <w:rFonts w:ascii="Narkisim" w:hAnsi="Narkisim"/>
          <w:u w:val="single"/>
          <w:rtl/>
        </w:rPr>
        <w:t xml:space="preserve"> ואסירא בהנאה אמאי תירום וכו' והכא דכי מרים מתסרא ליכא גזל השבט</w:t>
      </w:r>
      <w:r w:rsidRPr="009B0EA4">
        <w:rPr>
          <w:rFonts w:ascii="Narkisim" w:hAnsi="Narkisim"/>
          <w:rtl/>
        </w:rPr>
        <w:t>. [צ"ב דכיון שאוכל את שאר התערובת יש בזה משום גזל השבט. אלא דקו' התוס' שאין תועלת יש לשבט במה שמרים. ואין סברא שיתקנו שלא יהנה משום גזל השבט, אלא באופן שינתן לכהן].</w:t>
      </w:r>
    </w:p>
    <w:p w14:paraId="5BB64DB3" w14:textId="77777777" w:rsidR="002B72FF" w:rsidRPr="009B0EA4" w:rsidRDefault="00000000" w:rsidP="009B0EA4">
      <w:pPr>
        <w:bidi/>
        <w:rPr>
          <w:rFonts w:ascii="Narkisim" w:hAnsi="Narkisim" w:cs="Narkisim"/>
        </w:rPr>
      </w:pPr>
      <w:r w:rsidRPr="009B0EA4">
        <w:rPr>
          <w:rFonts w:ascii="Narkisim" w:hAnsi="Narkisim" w:cs="Narkisim"/>
          <w:u w:val="single"/>
          <w:rtl/>
        </w:rPr>
        <w:t>וחכ"א תעלה ותיאכל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לשון ביטול, ורשאי לאכול את כל התערובת. אלא שיתן הדמים לכהן. והר"ש (תרומות) ביאר מדקתני בדר' אליעזר תירום ובדרבנן תעלה. משמע דהוה לשון ביטול, שהרי אף לר"א צריך להרים.</w:t>
      </w:r>
    </w:p>
    <w:p w14:paraId="7BCFB84C"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(סוד"ה תעלה) חלקו דצריך ליתנו לכהן</w:t>
      </w:r>
      <w:r w:rsidRPr="009B0EA4">
        <w:rPr>
          <w:rStyle w:val="ac"/>
          <w:rFonts w:ascii="Narkisim" w:hAnsi="Narkisim"/>
          <w:rtl/>
        </w:rPr>
        <w:footnoteReference w:id="691"/>
      </w:r>
      <w:r w:rsidRPr="009B0EA4">
        <w:rPr>
          <w:rFonts w:ascii="Narkisim" w:hAnsi="Narkisim"/>
          <w:rtl/>
        </w:rPr>
        <w:t>. וה</w:t>
      </w:r>
      <w:r w:rsidRPr="009B0EA4">
        <w:rPr>
          <w:rFonts w:ascii="Narkisim" w:hAnsi="Narkisim"/>
          <w:b/>
          <w:bCs/>
          <w:rtl/>
        </w:rPr>
        <w:t>רא"ש</w:t>
      </w:r>
      <w:r w:rsidRPr="009B0EA4">
        <w:rPr>
          <w:rFonts w:ascii="Narkisim" w:hAnsi="Narkisim"/>
          <w:rtl/>
        </w:rPr>
        <w:t xml:space="preserve"> (במשנה שם) כת' הלכך נראה לפרש תעלה עלייה ממש. ורבנן נקטו תעלה משום שהיא בטלה בחולין מטומאתה. ותאכל כמו החולין נקודים או קליות, אבל לר' אליעזר הסאה תרום ותשרף והחולין יאכלו קליות [והוה מגדרי תלייה, ולא מגדר ביטול].</w:t>
      </w:r>
    </w:p>
    <w:p w14:paraId="6ADE2781" w14:textId="77777777" w:rsidR="002B72FF" w:rsidRPr="009B0EA4" w:rsidRDefault="00000000" w:rsidP="009B0EA4">
      <w:pPr>
        <w:pStyle w:val="aa"/>
        <w:bidi/>
        <w:rPr>
          <w:rFonts w:ascii="Narkisim" w:hAnsi="Narkisim"/>
        </w:rPr>
      </w:pPr>
      <w:r w:rsidRPr="009B0EA4">
        <w:rPr>
          <w:rFonts w:ascii="Narkisim" w:hAnsi="Narkisim"/>
          <w:u w:val="single"/>
          <w:rtl/>
        </w:rPr>
        <w:t>רש"י ד"ה תעלה</w:t>
      </w:r>
      <w:r w:rsidRPr="009B0EA4">
        <w:rPr>
          <w:rFonts w:ascii="Narkisim" w:hAnsi="Narkisim"/>
          <w:rtl/>
        </w:rPr>
        <w:t>. ומשום גזירה. ה</w:t>
      </w:r>
      <w:r w:rsidRPr="009B0EA4">
        <w:rPr>
          <w:rFonts w:ascii="Narkisim" w:hAnsi="Narkisim"/>
          <w:b/>
          <w:bCs/>
          <w:rtl/>
        </w:rPr>
        <w:t>רש"ש</w:t>
      </w:r>
      <w:r w:rsidRPr="009B0EA4">
        <w:rPr>
          <w:rFonts w:ascii="Narkisim" w:hAnsi="Narkisim"/>
          <w:rtl/>
        </w:rPr>
        <w:t xml:space="preserve"> הגיה גזילה. ועד"ז הביאו </w:t>
      </w:r>
      <w:r w:rsidRPr="009B0EA4">
        <w:rPr>
          <w:rFonts w:ascii="Narkisim" w:hAnsi="Narkisim"/>
          <w:b/>
          <w:bCs/>
          <w:rtl/>
        </w:rPr>
        <w:t>תוס</w:t>
      </w:r>
      <w:r w:rsidRPr="009B0EA4">
        <w:rPr>
          <w:rFonts w:ascii="Narkisim" w:hAnsi="Narkisim"/>
          <w:rtl/>
        </w:rPr>
        <w:t>' בשם רש"י משום גזל השבט. והגירסא 'גזירה' יל"פ כדברי התוס' דתקנו בו קדושה משום לא פלוג.</w:t>
      </w:r>
    </w:p>
    <w:p w14:paraId="679E6F48" w14:textId="77777777" w:rsidR="002B72FF" w:rsidRPr="009B0EA4" w:rsidRDefault="00000000" w:rsidP="009B0EA4">
      <w:pPr>
        <w:bidi/>
        <w:rPr>
          <w:rFonts w:ascii="Narkisim" w:hAnsi="Narkisim" w:cs="Narkisim"/>
        </w:rPr>
      </w:pPr>
      <w:r w:rsidRPr="009B0EA4">
        <w:rPr>
          <w:rFonts w:ascii="Narkisim" w:hAnsi="Narkisim" w:cs="Narkisim"/>
          <w:u w:val="single"/>
          <w:rtl/>
        </w:rPr>
        <w:t>תוד"ה תעלה</w:t>
      </w:r>
      <w:r w:rsidRPr="009B0EA4">
        <w:rPr>
          <w:rFonts w:ascii="Narkisim" w:hAnsi="Narkisim" w:cs="Narkisim"/>
          <w:rtl/>
        </w:rPr>
        <w:t>. פ"ה תעלה לשון ביטול וכו' וצריך להרים</w:t>
      </w:r>
      <w:r w:rsidRPr="009B0EA4">
        <w:rPr>
          <w:rStyle w:val="ac"/>
          <w:rFonts w:ascii="Narkisim" w:hAnsi="Narkisim" w:cs="Narkisim"/>
          <w:rtl/>
        </w:rPr>
        <w:footnoteReference w:id="692"/>
      </w:r>
      <w:r w:rsidRPr="009B0EA4">
        <w:rPr>
          <w:rFonts w:ascii="Narkisim" w:hAnsi="Narkisim" w:cs="Narkisim"/>
          <w:rtl/>
        </w:rPr>
        <w:t>, משום הפסד דכהן, ואי יהיב ליה דמי שפיר דמי וכו'. [כך גרסו תוס' בדברי רש"י]. ומשמע דקאי בכל דימוע שסגי במה שנותן דמים לכהן. וכן רש"י לפנינו כת' דיתן דמים לכהנים או ירים ממנה סאה ויאכל לכהן. ומשמע דתלוי בדידיה, אם רוצה ירים ממנה ויעשה תרומה לכהן.</w:t>
      </w:r>
    </w:p>
    <w:p w14:paraId="441FFAE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 xml:space="preserve">תה"ד </w:t>
      </w:r>
      <w:r w:rsidRPr="009B0EA4">
        <w:rPr>
          <w:rFonts w:ascii="Narkisim" w:hAnsi="Narkisim"/>
          <w:rtl/>
        </w:rPr>
        <w:t>(נד) הביא דמפורש בגמ' (שבת קמב.) דכשמרים מתקן את השיריים, ומבואר דקודם שהעלה אסור. וכת' דצ"ל דודאי תקנו שאסור לאכול מן המדומע, דחשו רבנן להפסיד כהן שמא ישכח ולא יתן כלום, דממון שאין לו תובעין הוא</w:t>
      </w:r>
      <w:r w:rsidRPr="009B0EA4">
        <w:rPr>
          <w:rStyle w:val="ac"/>
          <w:rFonts w:ascii="Narkisim" w:hAnsi="Narkisim"/>
          <w:rtl/>
        </w:rPr>
        <w:footnoteReference w:id="693"/>
      </w:r>
      <w:r w:rsidRPr="009B0EA4">
        <w:rPr>
          <w:rFonts w:ascii="Narkisim" w:hAnsi="Narkisim"/>
          <w:rtl/>
        </w:rPr>
        <w:t xml:space="preserve">. </w:t>
      </w:r>
      <w:r w:rsidRPr="009B0EA4">
        <w:rPr>
          <w:rFonts w:ascii="Narkisim" w:hAnsi="Narkisim"/>
          <w:szCs w:val="20"/>
          <w:rtl/>
        </w:rPr>
        <w:t xml:space="preserve">והביא דכה"ג ממש אי' (ב"מ נד.) בפדיון </w:t>
      </w:r>
      <w:r w:rsidRPr="009B0EA4">
        <w:rPr>
          <w:rFonts w:ascii="Narkisim" w:hAnsi="Narkisim"/>
          <w:szCs w:val="20"/>
          <w:rtl/>
        </w:rPr>
        <w:lastRenderedPageBreak/>
        <w:t>מעש"ש שלא נתן חומש, דחיישינן לפשיעותא, ואסור לאכול מן הפדוי כל זמן שלא נתן החומש, ואף שמדינא החומש אינו מעכב.</w:t>
      </w:r>
    </w:p>
    <w:p w14:paraId="19E8DF96" w14:textId="77777777" w:rsidR="002B72FF" w:rsidRPr="009B0EA4" w:rsidRDefault="00000000" w:rsidP="009B0EA4">
      <w:pPr>
        <w:pStyle w:val="a7"/>
        <w:bidi/>
        <w:rPr>
          <w:rFonts w:ascii="Narkisim" w:hAnsi="Narkisim"/>
        </w:rPr>
      </w:pPr>
      <w:r w:rsidRPr="009B0EA4">
        <w:rPr>
          <w:rFonts w:ascii="Narkisim" w:hAnsi="Narkisim"/>
          <w:rtl/>
        </w:rPr>
        <w:t>ועד"ז כת' ה</w:t>
      </w:r>
      <w:r w:rsidRPr="009B0EA4">
        <w:rPr>
          <w:rFonts w:ascii="Narkisim" w:hAnsi="Narkisim"/>
          <w:b/>
          <w:bCs/>
          <w:rtl/>
        </w:rPr>
        <w:t>קה"י</w:t>
      </w:r>
      <w:r w:rsidRPr="009B0EA4">
        <w:rPr>
          <w:rFonts w:ascii="Narkisim" w:hAnsi="Narkisim"/>
          <w:rtl/>
        </w:rPr>
        <w:t xml:space="preserve"> (כא)</w:t>
      </w:r>
      <w:r w:rsidRPr="009B0EA4">
        <w:rPr>
          <w:rStyle w:val="ac"/>
          <w:rFonts w:ascii="Narkisim" w:hAnsi="Narkisim"/>
          <w:rtl/>
        </w:rPr>
        <w:footnoteReference w:id="694"/>
      </w:r>
      <w:r w:rsidRPr="009B0EA4">
        <w:rPr>
          <w:rFonts w:ascii="Narkisim" w:hAnsi="Narkisim"/>
          <w:rtl/>
        </w:rPr>
        <w:t>, וביאר דתוס' הק' ע"ד רש"י מהא שמבואר שהסאה שמעלה נעשית תרומה</w:t>
      </w:r>
      <w:r w:rsidRPr="009B0EA4">
        <w:rPr>
          <w:rStyle w:val="ac"/>
          <w:rFonts w:ascii="Narkisim" w:hAnsi="Narkisim"/>
          <w:rtl/>
        </w:rPr>
        <w:footnoteReference w:id="695"/>
      </w:r>
      <w:r w:rsidRPr="009B0EA4">
        <w:rPr>
          <w:rFonts w:ascii="Narkisim" w:hAnsi="Narkisim"/>
          <w:rtl/>
        </w:rPr>
        <w:t>. וכת' דיש ליישב דאף לדעת רש"י לאחר שהרים את הפירות לשם תרומה יש תקנה אחרת דנעשית תרומה, שמיחזי כתרומה.</w:t>
      </w:r>
    </w:p>
    <w:p w14:paraId="15D64068" w14:textId="77777777" w:rsidR="002B72FF" w:rsidRPr="009B0EA4" w:rsidRDefault="00000000" w:rsidP="009B0EA4">
      <w:pPr>
        <w:pStyle w:val="a8"/>
        <w:bidi/>
        <w:rPr>
          <w:rFonts w:ascii="Narkisim" w:hAnsi="Narkisim"/>
        </w:rPr>
      </w:pPr>
      <w:r w:rsidRPr="009B0EA4">
        <w:rPr>
          <w:rFonts w:ascii="Narkisim" w:hAnsi="Narkisim"/>
          <w:rtl/>
        </w:rPr>
        <w:t>ועוד דן הקה"י דאף לרש"י תקנו משום גזל שבט שירים מתוך מה שנפל. אמנם באופנים דליכא גזל השבט אי"צ להרים, וכמ"ש הרמב"ם (תרומות יג א) דתרומה שאין הכהנים מקפידין עליה שנפל לק' אינו צריך להגביה, ובטלה במיעוטה והכל מותר לזרים. והכא נמי כיון שנותן דמים לכהן תו לא קפדי הכהנים, ועי"ז פטור מלהעלות פירות אלו</w:t>
      </w:r>
      <w:r w:rsidRPr="009B0EA4">
        <w:rPr>
          <w:rStyle w:val="ac"/>
          <w:rFonts w:ascii="Narkisim" w:hAnsi="Narkisim"/>
          <w:rtl/>
        </w:rPr>
        <w:footnoteReference w:id="696"/>
      </w:r>
      <w:r w:rsidRPr="009B0EA4">
        <w:rPr>
          <w:rFonts w:ascii="Narkisim" w:hAnsi="Narkisim"/>
          <w:rtl/>
        </w:rPr>
        <w:t>.</w:t>
      </w:r>
    </w:p>
    <w:p w14:paraId="57719120" w14:textId="77777777" w:rsidR="002B72FF" w:rsidRPr="009B0EA4" w:rsidRDefault="00000000" w:rsidP="009B0EA4">
      <w:pPr>
        <w:bidi/>
        <w:rPr>
          <w:rFonts w:ascii="Narkisim" w:hAnsi="Narkisim" w:cs="Narkisim"/>
        </w:rPr>
      </w:pPr>
      <w:r w:rsidRPr="009B0EA4">
        <w:rPr>
          <w:rFonts w:ascii="Narkisim" w:hAnsi="Narkisim" w:cs="Narkisim"/>
          <w:u w:val="single"/>
          <w:rtl/>
        </w:rPr>
        <w:t>בא"ד ומיהו אע"ג דעיקר תקנה משום זה וכו' פשיטא דקדושת תרומה יש בזה</w:t>
      </w:r>
      <w:r w:rsidRPr="009B0EA4">
        <w:rPr>
          <w:rFonts w:ascii="Narkisim" w:hAnsi="Narkisim" w:cs="Narkisim"/>
          <w:rtl/>
        </w:rPr>
        <w:t>. משמע שגדר התקנה הוא שקבעו סאה זה היא תרומה תחת סאה שנפלה. וה</w:t>
      </w:r>
      <w:r w:rsidRPr="009B0EA4">
        <w:rPr>
          <w:rFonts w:ascii="Narkisim" w:hAnsi="Narkisim" w:cs="Narkisim"/>
          <w:b/>
          <w:bCs/>
          <w:rtl/>
        </w:rPr>
        <w:t>רא"ש</w:t>
      </w:r>
      <w:r w:rsidRPr="009B0EA4">
        <w:rPr>
          <w:rFonts w:ascii="Narkisim" w:hAnsi="Narkisim" w:cs="Narkisim"/>
          <w:rtl/>
        </w:rPr>
        <w:t xml:space="preserve"> (תרומות) ביאר דאי לאו דקדשה מימנע ולא יהיב דמי.</w:t>
      </w:r>
    </w:p>
    <w:p w14:paraId="3AD94D12"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שער"י</w:t>
      </w:r>
      <w:r w:rsidRPr="009B0EA4">
        <w:rPr>
          <w:rFonts w:ascii="Narkisim" w:hAnsi="Narkisim"/>
          <w:rtl/>
        </w:rPr>
        <w:t xml:space="preserve"> (ג כג) דן האם מתחייב לשלם דמי התרומה לכהן מדינא, משום דמשתרשי ליה (ע"פ הסוגיא חולין קלא.). וע"ע דרך אמונה באור ההלכה (יג א ד"ה הכל).</w:t>
      </w:r>
    </w:p>
    <w:p w14:paraId="3D6E7A37" w14:textId="77777777" w:rsidR="002B72FF" w:rsidRPr="009B0EA4" w:rsidRDefault="00000000" w:rsidP="009B0EA4">
      <w:pPr>
        <w:pStyle w:val="aa"/>
        <w:bidi/>
        <w:rPr>
          <w:rFonts w:ascii="Narkisim" w:hAnsi="Narkisim"/>
        </w:rPr>
      </w:pPr>
      <w:r w:rsidRPr="009B0EA4">
        <w:rPr>
          <w:rFonts w:ascii="Narkisim" w:hAnsi="Narkisim"/>
          <w:u w:val="single"/>
          <w:rtl/>
        </w:rPr>
        <w:t>שם.</w:t>
      </w:r>
      <w:r w:rsidRPr="009B0EA4">
        <w:rPr>
          <w:rFonts w:ascii="Narkisim" w:hAnsi="Narkisim"/>
          <w:rtl/>
        </w:rPr>
        <w:t xml:space="preserve"> דעת ה</w:t>
      </w:r>
      <w:r w:rsidRPr="009B0EA4">
        <w:rPr>
          <w:rFonts w:ascii="Narkisim" w:hAnsi="Narkisim"/>
          <w:b/>
          <w:bCs/>
          <w:rtl/>
        </w:rPr>
        <w:t>ראב"ד</w:t>
      </w:r>
      <w:r w:rsidRPr="009B0EA4">
        <w:rPr>
          <w:rFonts w:ascii="Narkisim" w:hAnsi="Narkisim"/>
          <w:rtl/>
        </w:rPr>
        <w:t xml:space="preserve"> (ע"ז עג: והו' בראשונים שם) שתרומה ביד כהן שנפלה לק' חולין אי"צ להעלותו, כיון דבלאו הכי של כהן. ואין כאן גזל שבט הכהנים. [וע"ע משנ"ר ערלה ב א ועוד אחרונים]. אבל דעת הרש"ש (תרומות ג ב וערלה שם) שצריך להרים משום לא פלוג. וכ"ד החזו"א (ערלה ד יז).</w:t>
      </w:r>
    </w:p>
    <w:p w14:paraId="52535F2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מקד"ד</w:t>
      </w:r>
      <w:r w:rsidRPr="009B0EA4">
        <w:rPr>
          <w:rFonts w:ascii="Narkisim" w:hAnsi="Narkisim"/>
          <w:rtl/>
        </w:rPr>
        <w:t xml:space="preserve"> (זרעים נז א, ובמהד' חדשה דמאי ד) דייק מדברי הרמב"ם</w:t>
      </w:r>
      <w:r w:rsidRPr="009B0EA4">
        <w:rPr>
          <w:rStyle w:val="ac"/>
          <w:rFonts w:ascii="Narkisim" w:hAnsi="Narkisim"/>
          <w:rtl/>
        </w:rPr>
        <w:footnoteReference w:id="697"/>
      </w:r>
      <w:r w:rsidRPr="009B0EA4">
        <w:rPr>
          <w:rFonts w:ascii="Narkisim" w:hAnsi="Narkisim"/>
          <w:rtl/>
        </w:rPr>
        <w:t xml:space="preserve"> דבתרו"מ של דמאי אי"צ להרים, דבזה ליכא חיוב נתינה ולא נחשב גזל השבט.</w:t>
      </w:r>
    </w:p>
    <w:p w14:paraId="63774153" w14:textId="77777777" w:rsidR="002B72FF" w:rsidRPr="009B0EA4" w:rsidRDefault="00000000" w:rsidP="009B0EA4">
      <w:pPr>
        <w:pStyle w:val="aa"/>
        <w:bidi/>
        <w:rPr>
          <w:rFonts w:ascii="Narkisim" w:hAnsi="Narkisim"/>
        </w:rPr>
      </w:pPr>
      <w:r w:rsidRPr="009B0EA4">
        <w:rPr>
          <w:rFonts w:ascii="Narkisim" w:hAnsi="Narkisim"/>
          <w:rtl/>
        </w:rPr>
        <w:t>ו</w:t>
      </w:r>
      <w:r w:rsidRPr="009B0EA4">
        <w:rPr>
          <w:rFonts w:ascii="Narkisim" w:hAnsi="Narkisim"/>
          <w:b/>
          <w:bCs/>
          <w:rtl/>
        </w:rPr>
        <w:t>ר' אברהם מן ההר</w:t>
      </w:r>
      <w:r w:rsidRPr="009B0EA4">
        <w:rPr>
          <w:rFonts w:ascii="Narkisim" w:hAnsi="Narkisim"/>
          <w:rtl/>
        </w:rPr>
        <w:t xml:space="preserve"> (נדרים נט.) כת' דתרומה טמאה בטלה באחד ומאה. והואיל ונתערבה בטמאה אי"צ להעלות כיון שהכל אסור אפילו לכהן. והא דאיתא תעלה היינו תבטל, אבל אין צריך להעלות אותו סאה של תרומה, שאין כאן גזל השבט דתרומה טמאה היא. ותמהו עליו ממתני' דהכא [לדעת ר' אליעזר]</w:t>
      </w:r>
      <w:r w:rsidRPr="009B0EA4">
        <w:rPr>
          <w:rStyle w:val="ac"/>
          <w:rFonts w:ascii="Narkisim" w:hAnsi="Narkisim"/>
          <w:rtl/>
        </w:rPr>
        <w:footnoteReference w:id="698"/>
      </w:r>
      <w:r w:rsidRPr="009B0EA4">
        <w:rPr>
          <w:rFonts w:ascii="Narkisim" w:hAnsi="Narkisim"/>
          <w:rtl/>
        </w:rPr>
        <w:t>.</w:t>
      </w:r>
    </w:p>
    <w:p w14:paraId="7111F048" w14:textId="77777777" w:rsidR="002B72FF" w:rsidRPr="009B0EA4" w:rsidRDefault="00000000" w:rsidP="009B0EA4">
      <w:pPr>
        <w:bidi/>
        <w:rPr>
          <w:rFonts w:ascii="Narkisim" w:hAnsi="Narkisim" w:cs="Narkisim"/>
        </w:rPr>
      </w:pPr>
      <w:r w:rsidRPr="009B0EA4">
        <w:rPr>
          <w:rFonts w:ascii="Narkisim" w:hAnsi="Narkisim" w:cs="Narkisim"/>
          <w:u w:val="single"/>
          <w:rtl/>
        </w:rPr>
        <w:t>ניקודים</w:t>
      </w:r>
      <w:r w:rsidRPr="009B0EA4">
        <w:rPr>
          <w:rStyle w:val="ac"/>
          <w:rFonts w:ascii="Narkisim" w:hAnsi="Narkisim" w:cs="Narkisim"/>
          <w:u w:val="single"/>
          <w:rtl/>
        </w:rPr>
        <w:footnoteReference w:id="699"/>
      </w:r>
      <w:r w:rsidRPr="009B0EA4">
        <w:rPr>
          <w:rFonts w:ascii="Narkisim" w:hAnsi="Narkisim" w:cs="Narkisim"/>
          <w:u w:val="single"/>
          <w:rtl/>
        </w:rPr>
        <w:t xml:space="preserve"> או קליות וכו'.</w:t>
      </w:r>
      <w:r w:rsidRPr="009B0EA4">
        <w:rPr>
          <w:rFonts w:ascii="Narkisim" w:hAnsi="Narkisim" w:cs="Narkisim"/>
          <w:rtl/>
        </w:rPr>
        <w:t xml:space="preserve"> מבואר ב</w:t>
      </w:r>
      <w:r w:rsidRPr="009B0EA4">
        <w:rPr>
          <w:rFonts w:ascii="Narkisim" w:hAnsi="Narkisim" w:cs="Narkisim"/>
          <w:b/>
          <w:bCs/>
          <w:rtl/>
        </w:rPr>
        <w:t>רש"י</w:t>
      </w:r>
      <w:r w:rsidRPr="009B0EA4">
        <w:rPr>
          <w:rFonts w:ascii="Narkisim" w:hAnsi="Narkisim" w:cs="Narkisim"/>
          <w:rtl/>
        </w:rPr>
        <w:t xml:space="preserve"> דהיינו בלא הכשר. דאי הוכשר מטמא זה את זה, ומשמע דכל היכא שיש יותר מכביצה חיישינן שהוא טמא, ומטמא את מה שנוגע בו. אבל ה</w:t>
      </w:r>
      <w:r w:rsidRPr="009B0EA4">
        <w:rPr>
          <w:rFonts w:ascii="Narkisim" w:hAnsi="Narkisim" w:cs="Narkisim"/>
          <w:b/>
          <w:bCs/>
          <w:rtl/>
        </w:rPr>
        <w:t>תו"ח</w:t>
      </w:r>
      <w:r w:rsidRPr="009B0EA4">
        <w:rPr>
          <w:rFonts w:ascii="Narkisim" w:hAnsi="Narkisim" w:cs="Narkisim"/>
          <w:rtl/>
        </w:rPr>
        <w:t xml:space="preserve"> (בשיטמ"ק) הק' דכל היכא דליכא מאה וא' ביצים בתערובת אין כאן כביצה מהטומאה שיטמאנו. [דכיון שנתבטל ברוב אינו יכול לטמא, וכל החשש כשיש עיסה א' שיש בו ק"א, דממה נפשך יש בו כביצה טמא, ומטמא אחרים].</w:t>
      </w:r>
    </w:p>
    <w:p w14:paraId="583BDFE8" w14:textId="77777777" w:rsidR="002B72FF" w:rsidRPr="009B0EA4" w:rsidRDefault="00000000" w:rsidP="009B0EA4">
      <w:pPr>
        <w:pStyle w:val="a7"/>
        <w:bidi/>
        <w:rPr>
          <w:rFonts w:ascii="Narkisim" w:hAnsi="Narkisim"/>
        </w:rPr>
      </w:pPr>
      <w:r w:rsidRPr="009B0EA4">
        <w:rPr>
          <w:rFonts w:ascii="Narkisim" w:hAnsi="Narkisim"/>
          <w:rtl/>
        </w:rPr>
        <w:t>ובשלמא כשעושה עיסה יש לחוש לכך, אבל האוכל קליות ואינו עושה עיסה אין כאן כל כך ביחד. וא"כ אף כשהוכשרו ניחוש להכי. וכת' דקליות איירי אפי' הוכשרו. ודוקא כשעושה עיסה צריך ליזהר שאינו מוכשר או שאין כל כך הרבה יחד.</w:t>
      </w:r>
    </w:p>
    <w:p w14:paraId="0C09BAE6" w14:textId="77777777" w:rsidR="002B72FF" w:rsidRPr="009B0EA4" w:rsidRDefault="00000000" w:rsidP="009B0EA4">
      <w:pPr>
        <w:pStyle w:val="a7"/>
        <w:bidi/>
        <w:rPr>
          <w:rFonts w:ascii="Narkisim" w:hAnsi="Narkisim"/>
        </w:rPr>
      </w:pPr>
      <w:r w:rsidRPr="009B0EA4">
        <w:rPr>
          <w:rFonts w:ascii="Narkisim" w:hAnsi="Narkisim"/>
          <w:rtl/>
        </w:rPr>
        <w:t>וכת' ליישב אף דברי רש"י באופן שהפירות נדבקין זה בזה מחמת שומנן, ע"ד הא דאיתא (ב"ב צא:) שבשנים הראשונים היה חוט שמן יוצא מהפרי. ואם יעשה הכל נקודים וקליות ביחד יתחברו יחד במאה וא' ביצה מחמת השומן שלהם.</w:t>
      </w:r>
    </w:p>
    <w:p w14:paraId="6C53C771"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שם</w:t>
      </w:r>
      <w:r w:rsidRPr="009B0EA4">
        <w:rPr>
          <w:rFonts w:ascii="Narkisim" w:hAnsi="Narkisim" w:cs="Narkisim"/>
          <w:rtl/>
        </w:rPr>
        <w:t>. וצ"ב דכיון שכבר נתבטל הכביצה תרומה טמאה איך חוזר וניעור ומטמא את כל התערובת. וב</w:t>
      </w:r>
      <w:r w:rsidRPr="009B0EA4">
        <w:rPr>
          <w:rFonts w:ascii="Narkisim" w:hAnsi="Narkisim" w:cs="Narkisim"/>
          <w:b/>
          <w:bCs/>
          <w:rtl/>
        </w:rPr>
        <w:t>שיטמ"ק</w:t>
      </w:r>
      <w:r w:rsidRPr="009B0EA4">
        <w:rPr>
          <w:rFonts w:ascii="Narkisim" w:hAnsi="Narkisim" w:cs="Narkisim"/>
          <w:rtl/>
        </w:rPr>
        <w:t xml:space="preserve"> (כג. תו"ח) הביא דאף דין זה משום טומאה כמאן דאיתה דמיא וחוזר וניעור. והביא שר"י ביאר דהכא עדיף משום שהמבוטל עצמו יש לו כח לטמא כולו, ומש"ה לא יועיל מה שטהר כבר ע"י בטול</w:t>
      </w:r>
      <w:r w:rsidRPr="009B0EA4">
        <w:rPr>
          <w:rStyle w:val="ac"/>
          <w:rFonts w:ascii="Narkisim" w:hAnsi="Narkisim" w:cs="Narkisim"/>
          <w:rtl/>
        </w:rPr>
        <w:footnoteReference w:id="700"/>
      </w:r>
      <w:r w:rsidRPr="009B0EA4">
        <w:rPr>
          <w:rFonts w:ascii="Narkisim" w:hAnsi="Narkisim" w:cs="Narkisim"/>
          <w:rtl/>
        </w:rPr>
        <w:t>. ואף אי טומאה חשיבא כמאן דליתה היינו דוקא בעוד המבטל קיים וראוי עדיין לבטל הטומאה לטהרה. [וכל הסברא דמ"ד שלא אמרי' חוזר וניעור הוא משום שהציר עדיין עומד ומבטלו. וע"ד סברא זו כת' החזו"א מכשירין ד ה].</w:t>
      </w:r>
    </w:p>
    <w:p w14:paraId="65173B9A" w14:textId="77777777" w:rsidR="002B72FF" w:rsidRPr="009B0EA4" w:rsidRDefault="00000000" w:rsidP="009B0EA4">
      <w:pPr>
        <w:pStyle w:val="a7"/>
        <w:bidi/>
        <w:rPr>
          <w:rFonts w:ascii="Narkisim" w:hAnsi="Narkisim"/>
        </w:rPr>
      </w:pPr>
      <w:r w:rsidRPr="009B0EA4">
        <w:rPr>
          <w:rFonts w:ascii="Narkisim" w:hAnsi="Narkisim"/>
          <w:rtl/>
        </w:rPr>
        <w:t>אמנם בפשוטו לק"מ, דאף בזה אמרי' הטעם משום דעולא.</w:t>
      </w:r>
    </w:p>
    <w:p w14:paraId="47565F08" w14:textId="77777777" w:rsidR="002B72FF" w:rsidRPr="009B0EA4" w:rsidRDefault="00000000" w:rsidP="009B0EA4">
      <w:pPr>
        <w:bidi/>
        <w:rPr>
          <w:rFonts w:ascii="Narkisim" w:hAnsi="Narkisim" w:cs="Narkisim"/>
        </w:rPr>
      </w:pPr>
      <w:r w:rsidRPr="009B0EA4">
        <w:rPr>
          <w:rFonts w:ascii="Narkisim" w:hAnsi="Narkisim" w:cs="Narkisim"/>
          <w:u w:val="single"/>
          <w:rtl/>
        </w:rPr>
        <w:t>ובלבד שלא יהא במקום א' כביצה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פי' דהיינו כביצה מהתרומה, וכל זמן שאין בעיסה ק"א ביצים מותר. שתולים שיש פחות מכביצה מהטומאה, ואינו מטמא. [וכ"כ הר"ש והרא"ש תרומות]. וב</w:t>
      </w:r>
      <w:r w:rsidRPr="009B0EA4">
        <w:rPr>
          <w:rFonts w:ascii="Narkisim" w:hAnsi="Narkisim" w:cs="Narkisim"/>
          <w:b/>
          <w:bCs/>
          <w:rtl/>
        </w:rPr>
        <w:t>תוס' אנשי שם</w:t>
      </w:r>
      <w:r w:rsidRPr="009B0EA4">
        <w:rPr>
          <w:rFonts w:ascii="Narkisim" w:hAnsi="Narkisim" w:cs="Narkisim"/>
          <w:rtl/>
        </w:rPr>
        <w:t xml:space="preserve"> (במשניות שם) הק' דאף בפחות ניחוש שיש כאן כביצה תרומה [שבעיסה אין סברא לתלות שנתערב הכל בשווה]. וכת' דהקילו חכמים לתלות לפי חשבון.</w:t>
      </w:r>
    </w:p>
    <w:p w14:paraId="578898CF" w14:textId="77777777" w:rsidR="002B72FF" w:rsidRPr="009B0EA4" w:rsidRDefault="00000000" w:rsidP="009B0EA4">
      <w:pPr>
        <w:pStyle w:val="a7"/>
        <w:bidi/>
        <w:rPr>
          <w:rFonts w:ascii="Narkisim" w:hAnsi="Narkisim"/>
        </w:rPr>
      </w:pPr>
      <w:r w:rsidRPr="009B0EA4">
        <w:rPr>
          <w:rFonts w:ascii="Narkisim" w:hAnsi="Narkisim"/>
          <w:rtl/>
        </w:rPr>
        <w:t>ועוד יש שפי' דהכא מדינא בטל ברוב, ודוקא היכא שיש לו כח לחזור ולטמאות את כולו אמרי' דחוזר וניעור [והשיטמ"ק הק' דיש להוכיח מגוף המשנה כאן דחוזר וניעור, ע' בסמוך]. ומש"ה דוקא כשיש ממ"נ כביצה טומאה</w:t>
      </w:r>
      <w:r w:rsidRPr="009B0EA4">
        <w:rPr>
          <w:rStyle w:val="ac"/>
          <w:rFonts w:ascii="Narkisim" w:hAnsi="Narkisim"/>
          <w:rtl/>
        </w:rPr>
        <w:footnoteReference w:id="701"/>
      </w:r>
      <w:r w:rsidRPr="009B0EA4">
        <w:rPr>
          <w:rFonts w:ascii="Narkisim" w:hAnsi="Narkisim"/>
          <w:rtl/>
        </w:rPr>
        <w:t>.</w:t>
      </w:r>
    </w:p>
    <w:p w14:paraId="2E5B3469" w14:textId="77777777" w:rsidR="002B72FF" w:rsidRPr="009B0EA4" w:rsidRDefault="00000000" w:rsidP="009B0EA4">
      <w:pPr>
        <w:pStyle w:val="aa"/>
        <w:bidi/>
        <w:rPr>
          <w:rFonts w:ascii="Narkisim" w:hAnsi="Narkisim"/>
        </w:rPr>
      </w:pPr>
      <w:r w:rsidRPr="009B0EA4">
        <w:rPr>
          <w:rFonts w:ascii="Narkisim" w:hAnsi="Narkisim"/>
          <w:rtl/>
        </w:rPr>
        <w:t>ובמשנה (שם א) איתא כלשון זה בתרומה שנפלה לחולין טמאים, יאכלו נקודים או קליות או ילושו במי פירות או יתחלקו לעיסות כדי שלא יהא במקום אחד כביצה. והתם הכוונה שלא יהא כביצה [או כביצה ועוד] מהתערובת במקום א'. וה</w:t>
      </w:r>
      <w:r w:rsidRPr="009B0EA4">
        <w:rPr>
          <w:rFonts w:ascii="Narkisim" w:hAnsi="Narkisim"/>
          <w:b/>
          <w:bCs/>
          <w:rtl/>
        </w:rPr>
        <w:t>אחרונים</w:t>
      </w:r>
      <w:r w:rsidRPr="009B0EA4">
        <w:rPr>
          <w:rFonts w:ascii="Narkisim" w:hAnsi="Narkisim"/>
          <w:rtl/>
        </w:rPr>
        <w:t xml:space="preserve"> העירו שקצת דחוק שמשתנה הפירוש ממשנה א' למשנה ב' דהכא היינו ק"א ביצים.</w:t>
      </w:r>
    </w:p>
    <w:p w14:paraId="7BF6799B" w14:textId="77777777" w:rsidR="002B72FF" w:rsidRPr="009B0EA4" w:rsidRDefault="00000000" w:rsidP="009B0EA4">
      <w:pPr>
        <w:pStyle w:val="3"/>
        <w:bidi/>
        <w:rPr>
          <w:rFonts w:ascii="Narkisim" w:hAnsi="Narkisim"/>
        </w:rPr>
      </w:pPr>
      <w:r w:rsidRPr="009B0EA4">
        <w:rPr>
          <w:rFonts w:ascii="Narkisim" w:hAnsi="Narkisim"/>
          <w:rtl/>
        </w:rPr>
        <w:t>דף כג.</w:t>
      </w:r>
    </w:p>
    <w:p w14:paraId="39A42ADE" w14:textId="77777777" w:rsidR="002B72FF" w:rsidRPr="009B0EA4" w:rsidRDefault="00000000" w:rsidP="009B0EA4">
      <w:pPr>
        <w:bidi/>
        <w:rPr>
          <w:rFonts w:ascii="Narkisim" w:hAnsi="Narkisim" w:cs="Narkisim"/>
        </w:rPr>
      </w:pPr>
      <w:r w:rsidRPr="009B0EA4">
        <w:rPr>
          <w:rFonts w:ascii="Narkisim" w:hAnsi="Narkisim" w:cs="Narkisim"/>
          <w:u w:val="single"/>
          <w:rtl/>
        </w:rPr>
        <w:t>ואמר עולא מה טעם וכו'</w:t>
      </w:r>
      <w:r w:rsidRPr="009B0EA4">
        <w:rPr>
          <w:rFonts w:ascii="Narkisim" w:hAnsi="Narkisim" w:cs="Narkisim"/>
          <w:rtl/>
        </w:rPr>
        <w:t>. כיון דהוה חולין [מדין ביטול] אף אם יטמאנו אין איסור. פ</w:t>
      </w:r>
      <w:r w:rsidRPr="009B0EA4">
        <w:rPr>
          <w:rFonts w:ascii="Narkisim" w:hAnsi="Narkisim" w:cs="Narkisim"/>
          <w:b/>
          <w:bCs/>
          <w:rtl/>
        </w:rPr>
        <w:t>רש"י</w:t>
      </w:r>
      <w:r w:rsidRPr="009B0EA4">
        <w:rPr>
          <w:rFonts w:ascii="Narkisim" w:hAnsi="Narkisim" w:cs="Narkisim"/>
          <w:rtl/>
        </w:rPr>
        <w:t xml:space="preserve"> (לפנינו) דקו' הגמ' בין לרבנן ובין לר"א. אבל ה</w:t>
      </w:r>
      <w:r w:rsidRPr="009B0EA4">
        <w:rPr>
          <w:rFonts w:ascii="Narkisim" w:hAnsi="Narkisim" w:cs="Narkisim"/>
          <w:b/>
          <w:bCs/>
          <w:rtl/>
        </w:rPr>
        <w:t>שיטמ"ק</w:t>
      </w:r>
      <w:r w:rsidRPr="009B0EA4">
        <w:rPr>
          <w:rFonts w:ascii="Narkisim" w:hAnsi="Narkisim" w:cs="Narkisim"/>
          <w:rtl/>
        </w:rPr>
        <w:t xml:space="preserve"> הביא גירסא ברש"י שהקו' רק לר"א. והתו"ח (בשיטמ"ק) הק' אמאי אמר עולא מילתיה אדר' אליעזר ולא אמרה אדברי חכמים. אלא ודאי הטעם של עולא אף לחכמים. אלא דלר"א יש בזה יותר תימה, כיון שהורמה התרומה משם [ונקבע מה שנשאר שהוא חולין] אמאי אסור.</w:t>
      </w:r>
    </w:p>
    <w:p w14:paraId="6A0D4E5A" w14:textId="77777777" w:rsidR="002B72FF" w:rsidRPr="009B0EA4" w:rsidRDefault="00000000" w:rsidP="009B0EA4">
      <w:pPr>
        <w:bidi/>
        <w:rPr>
          <w:rFonts w:ascii="Narkisim" w:hAnsi="Narkisim" w:cs="Narkisim"/>
        </w:rPr>
      </w:pPr>
      <w:r w:rsidRPr="009B0EA4">
        <w:rPr>
          <w:rFonts w:ascii="Narkisim" w:hAnsi="Narkisim" w:cs="Narkisim"/>
          <w:u w:val="single"/>
          <w:rtl/>
        </w:rPr>
        <w:t>וקב ועוד ממין זה, וסבר אבטלינהו ברובא וכו'</w:t>
      </w:r>
      <w:r w:rsidRPr="009B0EA4">
        <w:rPr>
          <w:rFonts w:ascii="Narkisim" w:hAnsi="Narkisim" w:cs="Narkisim"/>
          <w:rtl/>
        </w:rPr>
        <w:t>. מבואר דביטול ברוב סגי במשהו יותר, ואי"צ דוקא חתיכה מב' חתיכות [פי שנים בהיתר מבאיסור]. וכן הביא ה</w:t>
      </w:r>
      <w:r w:rsidRPr="009B0EA4">
        <w:rPr>
          <w:rFonts w:ascii="Narkisim" w:hAnsi="Narkisim" w:cs="Narkisim"/>
          <w:b/>
          <w:bCs/>
          <w:rtl/>
        </w:rPr>
        <w:t>פר"ח</w:t>
      </w:r>
      <w:r w:rsidRPr="009B0EA4">
        <w:rPr>
          <w:rFonts w:ascii="Narkisim" w:hAnsi="Narkisim" w:cs="Narkisim"/>
          <w:rtl/>
        </w:rPr>
        <w:t xml:space="preserve"> (קט ד ואו"ח תמז ט) מסוגיין ומהרבה סוגיות [וכן הכרעת הפוסקים</w:t>
      </w:r>
      <w:r w:rsidRPr="009B0EA4">
        <w:rPr>
          <w:rStyle w:val="ac"/>
          <w:rFonts w:ascii="Narkisim" w:hAnsi="Narkisim" w:cs="Narkisim"/>
          <w:rtl/>
        </w:rPr>
        <w:footnoteReference w:id="702"/>
      </w:r>
      <w:r w:rsidRPr="009B0EA4">
        <w:rPr>
          <w:rFonts w:ascii="Narkisim" w:hAnsi="Narkisim" w:cs="Narkisim"/>
          <w:rtl/>
        </w:rPr>
        <w:t>]. ודלא כ</w:t>
      </w:r>
      <w:r w:rsidRPr="009B0EA4">
        <w:rPr>
          <w:rFonts w:ascii="Narkisim" w:hAnsi="Narkisim" w:cs="Narkisim"/>
          <w:b/>
          <w:bCs/>
          <w:rtl/>
        </w:rPr>
        <w:t xml:space="preserve">מנחת יעקב </w:t>
      </w:r>
      <w:r w:rsidRPr="009B0EA4">
        <w:rPr>
          <w:rFonts w:ascii="Narkisim" w:hAnsi="Narkisim" w:cs="Narkisim"/>
          <w:rtl/>
        </w:rPr>
        <w:t>(נא ו, והמהרש"ל איסו"ה נא ה) דבעי דוקא חד בתרי, דהיינו כפול</w:t>
      </w:r>
      <w:r w:rsidRPr="009B0EA4">
        <w:rPr>
          <w:rStyle w:val="ac"/>
          <w:rFonts w:ascii="Narkisim" w:hAnsi="Narkisim" w:cs="Narkisim"/>
          <w:rtl/>
        </w:rPr>
        <w:footnoteReference w:id="703"/>
      </w:r>
      <w:r w:rsidRPr="009B0EA4">
        <w:rPr>
          <w:rFonts w:ascii="Narkisim" w:hAnsi="Narkisim" w:cs="Narkisim"/>
          <w:rtl/>
        </w:rPr>
        <w:t>. [וצ"ע מסוגיין]. ויש שדחו דהכא איירי באיסור דרבנן דלגרום טומאה לחולין.</w:t>
      </w:r>
    </w:p>
    <w:p w14:paraId="1B83CC62" w14:textId="77777777" w:rsidR="002B72FF" w:rsidRPr="009B0EA4" w:rsidRDefault="00000000" w:rsidP="009B0EA4">
      <w:pPr>
        <w:bidi/>
        <w:rPr>
          <w:rFonts w:ascii="Narkisim" w:hAnsi="Narkisim" w:cs="Narkisim"/>
        </w:rPr>
      </w:pPr>
      <w:r w:rsidRPr="009B0EA4">
        <w:rPr>
          <w:rFonts w:ascii="Narkisim" w:hAnsi="Narkisim" w:cs="Narkisim"/>
          <w:u w:val="single"/>
          <w:rtl/>
        </w:rPr>
        <w:t>וכיון דאיכא האי משהו, מצא מין את מינו וניעור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דמצטרף עם זה, והוה פלגא ופלגא ואינו בטל. מבואר דכיון שהגיע למחצה כבר אינו בטל ברוב [ואף שאין רוב איסור].</w:t>
      </w:r>
    </w:p>
    <w:p w14:paraId="2A447E7B"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הק' דהכא הוי רוב, דהוא סבר שיש קב ועוד טהור. ובאמת משהו מתוכו טמא, ונמצא קב ועוד טמא וקב טהור. אלא דאליבא דאמת נקט רש"י דסגי בפלגא לענין חוזר וניעור. דכל שאין עליו רוב לבטלו חוזר ונעור.</w:t>
      </w:r>
    </w:p>
    <w:p w14:paraId="20B4F4F9" w14:textId="77777777" w:rsidR="002B72FF" w:rsidRPr="009B0EA4" w:rsidRDefault="00000000" w:rsidP="009B0EA4">
      <w:pPr>
        <w:bidi/>
        <w:rPr>
          <w:rFonts w:ascii="Narkisim" w:hAnsi="Narkisim" w:cs="Narkisim"/>
        </w:rPr>
      </w:pPr>
      <w:r w:rsidRPr="009B0EA4">
        <w:rPr>
          <w:rFonts w:ascii="Narkisim" w:hAnsi="Narkisim" w:cs="Narkisim"/>
          <w:u w:val="single"/>
          <w:rtl/>
        </w:rPr>
        <w:t>תוד"ה סבר</w:t>
      </w:r>
      <w:r w:rsidRPr="009B0EA4">
        <w:rPr>
          <w:rFonts w:ascii="Narkisim" w:hAnsi="Narkisim" w:cs="Narkisim"/>
          <w:rtl/>
        </w:rPr>
        <w:t>. הא אין מבטלין איסור לכתחילה וכו'. וה</w:t>
      </w:r>
      <w:r w:rsidRPr="009B0EA4">
        <w:rPr>
          <w:rFonts w:ascii="Narkisim" w:hAnsi="Narkisim" w:cs="Narkisim"/>
          <w:b/>
          <w:bCs/>
          <w:rtl/>
        </w:rPr>
        <w:t>תו"ח</w:t>
      </w:r>
      <w:r w:rsidRPr="009B0EA4">
        <w:rPr>
          <w:rFonts w:ascii="Narkisim" w:hAnsi="Narkisim" w:cs="Narkisim"/>
          <w:rtl/>
        </w:rPr>
        <w:t xml:space="preserve"> (בשיטמ"ק) כת' דכיון דחזו בימי טומאתו מבטל אפי' לכתחילה. וה</w:t>
      </w:r>
      <w:r w:rsidRPr="009B0EA4">
        <w:rPr>
          <w:rFonts w:ascii="Narkisim" w:hAnsi="Narkisim" w:cs="Narkisim"/>
          <w:b/>
          <w:bCs/>
          <w:rtl/>
        </w:rPr>
        <w:t>חזו"א</w:t>
      </w:r>
      <w:r w:rsidRPr="009B0EA4">
        <w:rPr>
          <w:rFonts w:ascii="Narkisim" w:hAnsi="Narkisim" w:cs="Narkisim"/>
          <w:rtl/>
        </w:rPr>
        <w:t xml:space="preserve"> (כא ב) [הקשה על תוס'] שאין איסור בחולין טמאים, ואין כאן ביטול על איסור, אלא כדי שלא יטמא תרומה בנגיעתו.</w:t>
      </w:r>
    </w:p>
    <w:p w14:paraId="5926C873" w14:textId="77777777" w:rsidR="002B72FF" w:rsidRPr="009B0EA4" w:rsidRDefault="00000000" w:rsidP="009B0EA4">
      <w:pPr>
        <w:pStyle w:val="a7"/>
        <w:bidi/>
        <w:rPr>
          <w:rFonts w:ascii="Narkisim" w:hAnsi="Narkisim"/>
        </w:rPr>
      </w:pPr>
      <w:r w:rsidRPr="009B0EA4">
        <w:rPr>
          <w:rFonts w:ascii="Narkisim" w:hAnsi="Narkisim"/>
          <w:rtl/>
        </w:rPr>
        <w:t>ועוד ציין ה</w:t>
      </w:r>
      <w:r w:rsidRPr="009B0EA4">
        <w:rPr>
          <w:rFonts w:ascii="Narkisim" w:hAnsi="Narkisim"/>
          <w:b/>
          <w:bCs/>
          <w:rtl/>
        </w:rPr>
        <w:t>חת"ס</w:t>
      </w:r>
      <w:r w:rsidRPr="009B0EA4">
        <w:rPr>
          <w:rFonts w:ascii="Narkisim" w:hAnsi="Narkisim"/>
          <w:rtl/>
        </w:rPr>
        <w:t xml:space="preserve"> (ז מ ד"ה ויש לפקפק) לדברי הרשב"א (תוה"ב ד ג לב. בדה"ס, ונפסק בשו"ע </w:t>
      </w:r>
      <w:r w:rsidRPr="009B0EA4">
        <w:rPr>
          <w:rFonts w:ascii="Narkisim" w:hAnsi="Narkisim"/>
          <w:rtl/>
        </w:rPr>
        <w:lastRenderedPageBreak/>
        <w:t>צט ו) דבאיסור דרבנן שנתערב, מרבה עליו היתר ומבטלו [ע"פ הגמ' ביצה ד:, וע"ע לקמן כז.]. וכת' דפשטות סוגיין דאיירי בכה"ג.</w:t>
      </w:r>
    </w:p>
    <w:p w14:paraId="3FE4D55E"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(לעיל כב: סוד"ה יתיב) כת' דההיא דשמעתין אפשר להעמיד בשלא נתכוון לבטל ולהתיר את האיסור או לטהר את הטמא שאל"כ לא הוי בטל.</w:t>
      </w:r>
    </w:p>
    <w:p w14:paraId="48DA5F13" w14:textId="77777777" w:rsidR="002B72FF" w:rsidRPr="009B0EA4" w:rsidRDefault="00000000" w:rsidP="009B0EA4">
      <w:pPr>
        <w:bidi/>
        <w:rPr>
          <w:rFonts w:ascii="Narkisim" w:hAnsi="Narkisim" w:cs="Narkisim"/>
        </w:rPr>
      </w:pPr>
      <w:r w:rsidRPr="009B0EA4">
        <w:rPr>
          <w:rFonts w:ascii="Narkisim" w:hAnsi="Narkisim" w:cs="Narkisim"/>
          <w:u w:val="single"/>
          <w:rtl/>
        </w:rPr>
        <w:t>בא"ד ושמא הא חשיב שוגג כשסבור שמותר לבטל</w:t>
      </w:r>
      <w:r w:rsidRPr="009B0EA4">
        <w:rPr>
          <w:rFonts w:ascii="Narkisim" w:hAnsi="Narkisim" w:cs="Narkisim"/>
          <w:rtl/>
        </w:rPr>
        <w:t>. ה</w:t>
      </w:r>
      <w:r w:rsidRPr="009B0EA4">
        <w:rPr>
          <w:rFonts w:ascii="Narkisim" w:hAnsi="Narkisim" w:cs="Narkisim"/>
          <w:b/>
          <w:bCs/>
          <w:rtl/>
        </w:rPr>
        <w:t>ט"ז</w:t>
      </w:r>
      <w:r w:rsidRPr="009B0EA4">
        <w:rPr>
          <w:rFonts w:ascii="Narkisim" w:hAnsi="Narkisim" w:cs="Narkisim"/>
          <w:rtl/>
        </w:rPr>
        <w:t xml:space="preserve"> (יו"ד צט ט בסופו) הביא מהתוס' דאפי' מ"ד דקנסו שוגג, לא קנסו באומר מותר. וה</w:t>
      </w:r>
      <w:r w:rsidRPr="009B0EA4">
        <w:rPr>
          <w:rFonts w:ascii="Narkisim" w:hAnsi="Narkisim" w:cs="Narkisim"/>
          <w:b/>
          <w:bCs/>
          <w:rtl/>
        </w:rPr>
        <w:t>פלתי</w:t>
      </w:r>
      <w:r w:rsidRPr="009B0EA4">
        <w:rPr>
          <w:rFonts w:ascii="Narkisim" w:hAnsi="Narkisim" w:cs="Narkisim"/>
          <w:rtl/>
        </w:rPr>
        <w:t xml:space="preserve"> (שם ו והחוו"ד שם ו) חלק דהך 'ושמא' אינו תי' בפנ"ע, וקאי אהא דכתבו התוס' דקאי כמ"ד דשוגג יעלו, ושמא אף אומר מותר נחשב שוגג [ולא מזיד]</w:t>
      </w:r>
      <w:r w:rsidRPr="009B0EA4">
        <w:rPr>
          <w:rStyle w:val="ac"/>
          <w:rFonts w:ascii="Narkisim" w:hAnsi="Narkisim" w:cs="Narkisim"/>
          <w:rtl/>
        </w:rPr>
        <w:footnoteReference w:id="704"/>
      </w:r>
      <w:r w:rsidRPr="009B0EA4">
        <w:rPr>
          <w:rFonts w:ascii="Narkisim" w:hAnsi="Narkisim" w:cs="Narkisim"/>
          <w:rtl/>
        </w:rPr>
        <w:t>. אבל למ"ד דקנסו בשוגג, כ"ש באומר מותר.</w:t>
      </w:r>
    </w:p>
    <w:p w14:paraId="7C7E3344" w14:textId="77777777" w:rsidR="002B72FF" w:rsidRPr="009B0EA4" w:rsidRDefault="00000000" w:rsidP="009B0EA4">
      <w:pPr>
        <w:pStyle w:val="a7"/>
        <w:bidi/>
        <w:rPr>
          <w:rFonts w:ascii="Narkisim" w:hAnsi="Narkisim"/>
        </w:rPr>
      </w:pPr>
      <w:r w:rsidRPr="009B0EA4">
        <w:rPr>
          <w:rFonts w:ascii="Narkisim" w:hAnsi="Narkisim"/>
          <w:rtl/>
        </w:rPr>
        <w:t>עכ"פ מבואר שדעת תוס' דאומר מותר כשוגג. וה</w:t>
      </w:r>
      <w:r w:rsidRPr="009B0EA4">
        <w:rPr>
          <w:rFonts w:ascii="Narkisim" w:hAnsi="Narkisim"/>
          <w:b/>
          <w:bCs/>
          <w:rtl/>
        </w:rPr>
        <w:t>משנ"ל</w:t>
      </w:r>
      <w:r w:rsidRPr="009B0EA4">
        <w:rPr>
          <w:rFonts w:ascii="Narkisim" w:hAnsi="Narkisim"/>
          <w:rtl/>
        </w:rPr>
        <w:t xml:space="preserve"> (מאכ"א טו כה) העיר שלכאורה ה</w:t>
      </w:r>
      <w:r w:rsidRPr="009B0EA4">
        <w:rPr>
          <w:rFonts w:ascii="Narkisim" w:hAnsi="Narkisim"/>
          <w:b/>
          <w:bCs/>
          <w:rtl/>
        </w:rPr>
        <w:t>רמב"ם</w:t>
      </w:r>
      <w:r w:rsidRPr="009B0EA4">
        <w:rPr>
          <w:rFonts w:ascii="Narkisim" w:hAnsi="Narkisim"/>
          <w:rtl/>
        </w:rPr>
        <w:t xml:space="preserve"> (תרומות ה ח) ס"ל דהוה כמזיד</w:t>
      </w:r>
      <w:r w:rsidRPr="009B0EA4">
        <w:rPr>
          <w:rStyle w:val="ac"/>
          <w:rFonts w:ascii="Narkisim" w:hAnsi="Narkisim"/>
          <w:rtl/>
        </w:rPr>
        <w:footnoteReference w:id="705"/>
      </w:r>
      <w:r w:rsidRPr="009B0EA4">
        <w:rPr>
          <w:rFonts w:ascii="Narkisim" w:hAnsi="Narkisim"/>
          <w:rtl/>
        </w:rPr>
        <w:t>.</w:t>
      </w:r>
    </w:p>
    <w:p w14:paraId="1081AFF7" w14:textId="77777777" w:rsidR="002B72FF" w:rsidRPr="009B0EA4" w:rsidRDefault="00000000" w:rsidP="009B0EA4">
      <w:pPr>
        <w:pStyle w:val="a8"/>
        <w:bidi/>
        <w:rPr>
          <w:rFonts w:ascii="Narkisim" w:hAnsi="Narkisim"/>
        </w:rPr>
      </w:pPr>
      <w:r w:rsidRPr="009B0EA4">
        <w:rPr>
          <w:rFonts w:ascii="Narkisim" w:hAnsi="Narkisim"/>
          <w:rtl/>
        </w:rPr>
        <w:t xml:space="preserve"> וה</w:t>
      </w:r>
      <w:r w:rsidRPr="009B0EA4">
        <w:rPr>
          <w:rFonts w:ascii="Narkisim" w:hAnsi="Narkisim"/>
          <w:b/>
          <w:bCs/>
          <w:rtl/>
        </w:rPr>
        <w:t>יד דוד</w:t>
      </w:r>
      <w:r w:rsidRPr="009B0EA4">
        <w:rPr>
          <w:rFonts w:ascii="Narkisim" w:hAnsi="Narkisim"/>
          <w:rtl/>
        </w:rPr>
        <w:t xml:space="preserve"> כת' דאפשר דתוס' סברי דהא דאין מבטלין איסור לכתחילה הוא רק מדרבנן, ולא החמירו רבנן באומר מותר.</w:t>
      </w:r>
    </w:p>
    <w:p w14:paraId="5A485EBC" w14:textId="77777777" w:rsidR="002B72FF" w:rsidRPr="009B0EA4" w:rsidRDefault="00000000" w:rsidP="009B0EA4">
      <w:pPr>
        <w:bidi/>
        <w:rPr>
          <w:rFonts w:ascii="Narkisim" w:hAnsi="Narkisim" w:cs="Narkisim"/>
        </w:rPr>
      </w:pPr>
      <w:r w:rsidRPr="009B0EA4">
        <w:rPr>
          <w:rFonts w:ascii="Narkisim" w:hAnsi="Narkisim" w:cs="Narkisim"/>
          <w:u w:val="single"/>
          <w:rtl/>
        </w:rPr>
        <w:t>א"ל [אביי לרב דימי] אם טומאה עוררת טומאה, טהרה עוררת טומאה</w:t>
      </w:r>
      <w:r w:rsidRPr="009B0EA4">
        <w:rPr>
          <w:rFonts w:ascii="Narkisim" w:hAnsi="Narkisim" w:cs="Narkisim"/>
          <w:rtl/>
        </w:rPr>
        <w:t>. לכאורה אביי נקט דגדר חוזר וניעור הוא על האיסור, ומש"ה יש לחלק דדוקא כשנתווסף טומאה מהני לעורר את הטומאה. ואילו רב דימי סבר דגדר חוזר וניעור הוא משום שנתרבה במין, ונתעורר המין שנתבטל [וממילא חוזר לטומאתו]. ומש"ה לא חילק אי המעורר הוא טמא או טהור. [וע"ע בתוס' ד"ה ואי].</w:t>
      </w:r>
    </w:p>
    <w:p w14:paraId="2567417E"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קה"י</w:t>
      </w:r>
      <w:r w:rsidRPr="009B0EA4">
        <w:rPr>
          <w:rFonts w:ascii="Narkisim" w:hAnsi="Narkisim"/>
          <w:rtl/>
        </w:rPr>
        <w:t xml:space="preserve"> (כג ד"ה והנה) כת' דבסוגיין ע"י שנוספו מים [אפי' מים טהורים] ודאי נסתלק הביטול שעל החפצא, שבתחילה איבד המים צורתו כשנתבטל בציר שאינו מינו, ועכשיו שנוסף מים חוזר להחשב מים. ופקע הביטול שבמציאות, אלא שעדיין נשאר עליו ביטול על הדין טומאה, ובזה הנידון בסוגיין אי טהרה מעורר את הטומאה. ועד"ז כת' בשו"ת משנת ר' אהרן (כט יז).</w:t>
      </w:r>
    </w:p>
    <w:p w14:paraId="05484788" w14:textId="77777777" w:rsidR="002B72FF" w:rsidRPr="009B0EA4" w:rsidRDefault="00000000" w:rsidP="009B0EA4">
      <w:pPr>
        <w:pStyle w:val="aa"/>
        <w:bidi/>
        <w:rPr>
          <w:rFonts w:ascii="Narkisim" w:hAnsi="Narkisim"/>
        </w:rPr>
      </w:pPr>
      <w:r w:rsidRPr="009B0EA4">
        <w:rPr>
          <w:rFonts w:ascii="Narkisim" w:hAnsi="Narkisim"/>
          <w:u w:val="single"/>
          <w:rtl/>
        </w:rPr>
        <w:t>שם. עוררת טומאה</w:t>
      </w:r>
      <w:r w:rsidRPr="009B0EA4">
        <w:rPr>
          <w:rFonts w:ascii="Narkisim" w:hAnsi="Narkisim"/>
          <w:rtl/>
        </w:rPr>
        <w:t>. ולשון הגמ' מבואר דדין חוזר וניעור הוא ע"י מה שנוסף, שהוא 'מעורר' את הביטול. ולא רק משום שמכאן ולהבא ליכא סיבת הביטול</w:t>
      </w:r>
      <w:r w:rsidRPr="009B0EA4">
        <w:rPr>
          <w:rStyle w:val="ac"/>
          <w:rFonts w:ascii="Narkisim" w:hAnsi="Narkisim"/>
          <w:rtl/>
        </w:rPr>
        <w:footnoteReference w:id="706"/>
      </w:r>
      <w:r w:rsidRPr="009B0EA4">
        <w:rPr>
          <w:rFonts w:ascii="Narkisim" w:hAnsi="Narkisim"/>
          <w:rtl/>
        </w:rPr>
        <w:t>.</w:t>
      </w:r>
    </w:p>
    <w:p w14:paraId="40ECEE32"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ראב"ד</w:t>
      </w:r>
      <w:r w:rsidRPr="009B0EA4">
        <w:rPr>
          <w:rFonts w:ascii="Narkisim" w:hAnsi="Narkisim"/>
          <w:rtl/>
        </w:rPr>
        <w:t xml:space="preserve"> (תמים דעים לו) הביא י"א [ע' בפוסקים תמז ד שהאריכו לדון בזה] דחמץ שנמחה ונתבטל קודם זמן איסורו, כיון שהגיע זמן איסורו במשהו חזר וניער. והביא שלמד כן מסוגיין דטומאה עוררת טומאה וטהרה עוררת טומאה. ואף דמסקנא סליק בקושיא</w:t>
      </w:r>
      <w:r w:rsidRPr="009B0EA4">
        <w:rPr>
          <w:rStyle w:val="ac"/>
          <w:rFonts w:ascii="Narkisim" w:hAnsi="Narkisim"/>
          <w:rtl/>
        </w:rPr>
        <w:footnoteReference w:id="707"/>
      </w:r>
      <w:r w:rsidRPr="009B0EA4">
        <w:rPr>
          <w:rFonts w:ascii="Narkisim" w:hAnsi="Narkisim"/>
          <w:rtl/>
        </w:rPr>
        <w:t>, מ"מ לא מדחיא מלתיה דרבי ירמיה דאמר מצא מין את מינו ונעור. ואף כשמגיע זמן הפסח מעורר את המשהו לאסור. וה</w:t>
      </w:r>
      <w:r w:rsidRPr="009B0EA4">
        <w:rPr>
          <w:rFonts w:ascii="Narkisim" w:hAnsi="Narkisim"/>
          <w:b/>
          <w:bCs/>
          <w:rtl/>
        </w:rPr>
        <w:t>ראב"ד</w:t>
      </w:r>
      <w:r w:rsidRPr="009B0EA4">
        <w:rPr>
          <w:rFonts w:ascii="Narkisim" w:hAnsi="Narkisim"/>
          <w:rtl/>
        </w:rPr>
        <w:t xml:space="preserve"> דחה שאין דומות זו לזו לפי שיש כאן תוספות שמצטרף עמו והוא מעורר אותו. אבל בלא תוספות לא מצינו לו מעורר</w:t>
      </w:r>
      <w:r w:rsidRPr="009B0EA4">
        <w:rPr>
          <w:rStyle w:val="ac"/>
          <w:rFonts w:ascii="Narkisim" w:hAnsi="Narkisim"/>
          <w:rtl/>
        </w:rPr>
        <w:footnoteReference w:id="708"/>
      </w:r>
      <w:r w:rsidRPr="009B0EA4">
        <w:rPr>
          <w:rFonts w:ascii="Narkisim" w:hAnsi="Narkisim"/>
          <w:rtl/>
        </w:rPr>
        <w:t>. ועוד שאין למדין איסורין מטהרות, ובפירוש מצאנו באיסור שבטל שאינו ניעור עוד</w:t>
      </w:r>
      <w:r w:rsidRPr="009B0EA4">
        <w:rPr>
          <w:rStyle w:val="ac"/>
          <w:rFonts w:ascii="Narkisim" w:hAnsi="Narkisim"/>
          <w:rtl/>
        </w:rPr>
        <w:footnoteReference w:id="709"/>
      </w:r>
      <w:r w:rsidRPr="009B0EA4">
        <w:rPr>
          <w:rFonts w:ascii="Narkisim" w:hAnsi="Narkisim"/>
          <w:rtl/>
        </w:rPr>
        <w:t>.</w:t>
      </w:r>
    </w:p>
    <w:p w14:paraId="5C7ABA12" w14:textId="77777777" w:rsidR="002B72FF" w:rsidRPr="009B0EA4" w:rsidRDefault="00000000" w:rsidP="009B0EA4">
      <w:pPr>
        <w:pStyle w:val="a8"/>
        <w:bidi/>
        <w:rPr>
          <w:rFonts w:ascii="Narkisim" w:hAnsi="Narkisim"/>
        </w:rPr>
      </w:pPr>
      <w:r w:rsidRPr="009B0EA4">
        <w:rPr>
          <w:rFonts w:ascii="Narkisim" w:hAnsi="Narkisim"/>
          <w:rtl/>
        </w:rPr>
        <w:lastRenderedPageBreak/>
        <w:t>והראב"ד המשיך לדון אי היתר מבטל היתר. ובזה העמידו רוב הפוסקים את הנידון של חמץ קודם הפסח. וב</w:t>
      </w:r>
      <w:r w:rsidRPr="009B0EA4">
        <w:rPr>
          <w:rFonts w:ascii="Narkisim" w:hAnsi="Narkisim"/>
          <w:b/>
          <w:bCs/>
          <w:rtl/>
        </w:rPr>
        <w:t>שו"ת הר"ן</w:t>
      </w:r>
      <w:r w:rsidRPr="009B0EA4">
        <w:rPr>
          <w:rFonts w:ascii="Narkisim" w:hAnsi="Narkisim"/>
          <w:rtl/>
        </w:rPr>
        <w:t xml:space="preserve"> (נט) הוכיח מהמשנה (כלאים ט א) דצמר גמלים וצמר רחלים שטרפן הולכים אחר הרוב, ומותר לערב עמו פשתן. דבעודו היתר נתבטל, ואינו חוזר וניעור</w:t>
      </w:r>
      <w:r w:rsidRPr="009B0EA4">
        <w:rPr>
          <w:rStyle w:val="ac"/>
          <w:rFonts w:ascii="Narkisim" w:hAnsi="Narkisim"/>
          <w:rtl/>
        </w:rPr>
        <w:footnoteReference w:id="710"/>
      </w:r>
      <w:r w:rsidRPr="009B0EA4">
        <w:rPr>
          <w:rFonts w:ascii="Narkisim" w:hAnsi="Narkisim"/>
          <w:rtl/>
        </w:rPr>
        <w:t>. [ואכמ"ל].</w:t>
      </w:r>
    </w:p>
    <w:p w14:paraId="6B41306F"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רמ"א</w:t>
      </w:r>
      <w:r w:rsidRPr="009B0EA4">
        <w:rPr>
          <w:rFonts w:ascii="Narkisim" w:hAnsi="Narkisim"/>
          <w:rtl/>
        </w:rPr>
        <w:t xml:space="preserve"> (תמז ד, מהתה"ד קיד) הביא דנהגו בכל תערובות שהוא לח בלח</w:t>
      </w:r>
      <w:r w:rsidRPr="009B0EA4">
        <w:rPr>
          <w:rStyle w:val="ac"/>
          <w:rFonts w:ascii="Narkisim" w:hAnsi="Narkisim"/>
          <w:rtl/>
        </w:rPr>
        <w:footnoteReference w:id="711"/>
      </w:r>
      <w:r w:rsidRPr="009B0EA4">
        <w:rPr>
          <w:rFonts w:ascii="Narkisim" w:hAnsi="Narkisim"/>
          <w:rtl/>
        </w:rPr>
        <w:t>, דכיון שנתערב קודם הפסח אינו חוזר וניעור. אבל תערובת יבש ביבש [כיון שהאיסור עומד בעין] כיון שהגיע הפסח והוה איסור משהו חוזר ונאסר</w:t>
      </w:r>
      <w:r w:rsidRPr="009B0EA4">
        <w:rPr>
          <w:rStyle w:val="ac"/>
          <w:rFonts w:ascii="Narkisim" w:hAnsi="Narkisim"/>
          <w:rtl/>
        </w:rPr>
        <w:footnoteReference w:id="712"/>
      </w:r>
      <w:r w:rsidRPr="009B0EA4">
        <w:rPr>
          <w:rFonts w:ascii="Narkisim" w:hAnsi="Narkisim"/>
          <w:rtl/>
        </w:rPr>
        <w:t>. וה</w:t>
      </w:r>
      <w:r w:rsidRPr="009B0EA4">
        <w:rPr>
          <w:rFonts w:ascii="Narkisim" w:hAnsi="Narkisim"/>
          <w:b/>
          <w:bCs/>
          <w:rtl/>
        </w:rPr>
        <w:t>אחרונים</w:t>
      </w:r>
      <w:r w:rsidRPr="009B0EA4">
        <w:rPr>
          <w:rFonts w:ascii="Narkisim" w:hAnsi="Narkisim"/>
          <w:rtl/>
        </w:rPr>
        <w:t xml:space="preserve"> (הג' ראמ"ה בסוגיין) העירו שבסוגיין הוכיחו מביטול יבש לביטול לח, שר' ירמיה איירי בציר שהוא לח בלח</w:t>
      </w:r>
      <w:r w:rsidRPr="009B0EA4">
        <w:rPr>
          <w:rStyle w:val="ac"/>
          <w:rFonts w:ascii="Narkisim" w:hAnsi="Narkisim"/>
          <w:rtl/>
        </w:rPr>
        <w:footnoteReference w:id="713"/>
      </w:r>
      <w:r w:rsidRPr="009B0EA4">
        <w:rPr>
          <w:rFonts w:ascii="Narkisim" w:hAnsi="Narkisim"/>
          <w:rtl/>
        </w:rPr>
        <w:t>, ור' דימי הוכיח דחוזר וניעור מסאה תרומה. [ובפשוטו איירי בחטין, ולא בקמח]. ומבואר שלענין גדרי חוזר וניעור אין חילוק בין לח ליבש</w:t>
      </w:r>
      <w:r w:rsidRPr="009B0EA4">
        <w:rPr>
          <w:rStyle w:val="ac"/>
          <w:rFonts w:ascii="Narkisim" w:hAnsi="Narkisim"/>
          <w:rtl/>
        </w:rPr>
        <w:footnoteReference w:id="714"/>
      </w:r>
      <w:r w:rsidRPr="009B0EA4">
        <w:rPr>
          <w:rFonts w:ascii="Narkisim" w:hAnsi="Narkisim"/>
          <w:rtl/>
        </w:rPr>
        <w:t>. וצ"ע.</w:t>
      </w:r>
    </w:p>
    <w:p w14:paraId="3EEC01BE" w14:textId="77777777" w:rsidR="002B72FF" w:rsidRPr="009B0EA4" w:rsidRDefault="00000000" w:rsidP="009B0EA4">
      <w:pPr>
        <w:pStyle w:val="a8"/>
        <w:bidi/>
        <w:rPr>
          <w:rFonts w:ascii="Narkisim" w:hAnsi="Narkisim"/>
        </w:rPr>
      </w:pPr>
      <w:r w:rsidRPr="009B0EA4">
        <w:rPr>
          <w:rFonts w:ascii="Narkisim" w:hAnsi="Narkisim"/>
          <w:rtl/>
        </w:rPr>
        <w:t>ולכאורה צ"ל דהמנהג הוא משום חומרא דחמץ כיון שעומד בעין [ועי"ז יש לו חשיבות, או משום שמא ימצאנו ויוכר האיסור], ולא הוה חילוק בגדרי חוזר וניעור</w:t>
      </w:r>
      <w:r w:rsidRPr="009B0EA4">
        <w:rPr>
          <w:rStyle w:val="ac"/>
          <w:rFonts w:ascii="Narkisim" w:hAnsi="Narkisim"/>
          <w:rtl/>
        </w:rPr>
        <w:footnoteReference w:id="715"/>
      </w:r>
      <w:r w:rsidRPr="009B0EA4">
        <w:rPr>
          <w:rFonts w:ascii="Narkisim" w:hAnsi="Narkisim"/>
          <w:rtl/>
        </w:rPr>
        <w:t>.</w:t>
      </w:r>
    </w:p>
    <w:p w14:paraId="7F0BB3C1"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משנה ראשונה</w:t>
      </w:r>
      <w:r w:rsidRPr="009B0EA4">
        <w:rPr>
          <w:rFonts w:ascii="Narkisim" w:hAnsi="Narkisim" w:cs="Narkisim"/>
          <w:rtl/>
        </w:rPr>
        <w:t xml:space="preserve"> (מקואות א א) הביא דבמשנה שם גבי מי גבים מבואר שטיפה של מים שנפלה בטלה בגבא, ולאחר שנתלשה חוזר לטומאתה. והו"ל לגמ' להוכיח מהתם דטומאה חוזר וניעור. [ואכמ"ל].</w:t>
      </w:r>
    </w:p>
    <w:p w14:paraId="7EFBFC3B" w14:textId="77777777" w:rsidR="002B72FF" w:rsidRPr="009B0EA4" w:rsidRDefault="00000000" w:rsidP="009B0EA4">
      <w:pPr>
        <w:bidi/>
        <w:rPr>
          <w:rFonts w:ascii="Narkisim" w:hAnsi="Narkisim" w:cs="Narkisim"/>
        </w:rPr>
      </w:pPr>
      <w:r w:rsidRPr="009B0EA4">
        <w:rPr>
          <w:rFonts w:ascii="Narkisim" w:hAnsi="Narkisim" w:cs="Narkisim"/>
          <w:u w:val="single"/>
          <w:rtl/>
        </w:rPr>
        <w:t>איתיביה אפר כשר שנתערב באפר מקלה הולכין אחר הרוב וכו' לטמא במשא וכו'</w:t>
      </w:r>
      <w:r w:rsidRPr="009B0EA4">
        <w:rPr>
          <w:rFonts w:ascii="Narkisim" w:hAnsi="Narkisim" w:cs="Narkisim"/>
          <w:rtl/>
        </w:rPr>
        <w:t>. ה</w:t>
      </w:r>
      <w:r w:rsidRPr="009B0EA4">
        <w:rPr>
          <w:rFonts w:ascii="Narkisim" w:hAnsi="Narkisim" w:cs="Narkisim"/>
          <w:b/>
          <w:bCs/>
          <w:rtl/>
        </w:rPr>
        <w:t>משנ"ל</w:t>
      </w:r>
      <w:r w:rsidRPr="009B0EA4">
        <w:rPr>
          <w:rFonts w:ascii="Narkisim" w:hAnsi="Narkisim" w:cs="Narkisim"/>
          <w:rtl/>
        </w:rPr>
        <w:t xml:space="preserve"> (משכב א יד) דן אי איירי בביטול לח בלח או יבש ביבש, והביא דתלי במח' הראשונים (ע' תוס' יבמות פב. מנחות כב: ועוד) אי קמח בקמח הוי לח בלח</w:t>
      </w:r>
      <w:r w:rsidRPr="009B0EA4">
        <w:rPr>
          <w:rStyle w:val="ac"/>
          <w:rFonts w:ascii="Narkisim" w:hAnsi="Narkisim" w:cs="Narkisim"/>
          <w:rtl/>
        </w:rPr>
        <w:footnoteReference w:id="716"/>
      </w:r>
      <w:r w:rsidRPr="009B0EA4">
        <w:rPr>
          <w:rFonts w:ascii="Narkisim" w:hAnsi="Narkisim" w:cs="Narkisim"/>
          <w:rtl/>
        </w:rPr>
        <w:t>.</w:t>
      </w:r>
    </w:p>
    <w:p w14:paraId="24084CDC"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ואי אמרת טומאה כמאן דאיתיה דמי וכו' לטמא במשא</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דאי משכחת טומאה אחריתי מצטרפת בהדה. לדעת רש"י למ"ד טומאה כמאן דליתיה הטומאה אינו חוזר וניעור כלל, וכיון שנטהר ע"י ביטול שוב אינו טמא. ומ"ד דחוזר וניעור ע"כ סבר דטומאה כמאן דאיתיה, ולא נתבטל לגמרי. ומש"ה יטמא במשא, דהא מ"מ הטומאה נשא. [דכשנושא את כולו כא' אין כאן ספק כלל במטמא].</w:t>
      </w:r>
    </w:p>
    <w:p w14:paraId="6D795D46" w14:textId="77777777" w:rsidR="002B72FF" w:rsidRPr="009B0EA4" w:rsidRDefault="00000000" w:rsidP="009B0EA4">
      <w:pPr>
        <w:pStyle w:val="a7"/>
        <w:bidi/>
        <w:rPr>
          <w:rFonts w:ascii="Narkisim" w:hAnsi="Narkisim"/>
        </w:rPr>
      </w:pPr>
      <w:r w:rsidRPr="009B0EA4">
        <w:rPr>
          <w:rFonts w:ascii="Narkisim" w:hAnsi="Narkisim"/>
          <w:rtl/>
        </w:rPr>
        <w:t xml:space="preserve">אבל </w:t>
      </w:r>
      <w:r w:rsidRPr="009B0EA4">
        <w:rPr>
          <w:rFonts w:ascii="Narkisim" w:hAnsi="Narkisim"/>
          <w:b/>
          <w:bCs/>
          <w:rtl/>
        </w:rPr>
        <w:t>תוס</w:t>
      </w:r>
      <w:r w:rsidRPr="009B0EA4">
        <w:rPr>
          <w:rFonts w:ascii="Narkisim" w:hAnsi="Narkisim"/>
          <w:rtl/>
        </w:rPr>
        <w:t>' (ד"ה ואי) פי' דהקו' למ"ד דאף טהרה עוררת טומאה. דמ"ד טומאה עוררת טומאה מצי סבר דטומאה כמאן דליתיה [ואינו מטמא במשא], מ"מ בדין הוא שהטומאה יעורר. אבל טהרה אינה עוררת טומאה אא"כ נימא דטומאה כמאן דאיתיה.</w:t>
      </w:r>
    </w:p>
    <w:p w14:paraId="63FC3FF6" w14:textId="77777777" w:rsidR="002B72FF" w:rsidRPr="009B0EA4" w:rsidRDefault="00000000" w:rsidP="009B0EA4">
      <w:pPr>
        <w:pStyle w:val="a7"/>
        <w:bidi/>
        <w:rPr>
          <w:rFonts w:ascii="Narkisim" w:hAnsi="Narkisim"/>
        </w:rPr>
      </w:pPr>
      <w:r w:rsidRPr="009B0EA4">
        <w:rPr>
          <w:rFonts w:ascii="Narkisim" w:hAnsi="Narkisim"/>
          <w:rtl/>
        </w:rPr>
        <w:t>וצ"ב אמאי תלי בהא</w:t>
      </w:r>
      <w:r w:rsidRPr="009B0EA4">
        <w:rPr>
          <w:rStyle w:val="ac"/>
          <w:rFonts w:ascii="Narkisim" w:hAnsi="Narkisim"/>
          <w:rtl/>
        </w:rPr>
        <w:footnoteReference w:id="717"/>
      </w:r>
      <w:r w:rsidRPr="009B0EA4">
        <w:rPr>
          <w:rFonts w:ascii="Narkisim" w:hAnsi="Narkisim"/>
          <w:rtl/>
        </w:rPr>
        <w:t>. ויש שביארו [ושורש הדבר בשער"י ג כח] דטומאה מעוררת טומאה הוא משום כיון דנתרבה האיסור הוה כמי שהוכר</w:t>
      </w:r>
      <w:r w:rsidRPr="009B0EA4">
        <w:rPr>
          <w:rStyle w:val="ac"/>
          <w:rFonts w:ascii="Narkisim" w:hAnsi="Narkisim"/>
          <w:rtl/>
        </w:rPr>
        <w:footnoteReference w:id="718"/>
      </w:r>
      <w:r w:rsidRPr="009B0EA4">
        <w:rPr>
          <w:rFonts w:ascii="Narkisim" w:hAnsi="Narkisim"/>
          <w:rtl/>
        </w:rPr>
        <w:t>. והיכא דהוכר האיסור לכו"ע חוזר וניעור. אבל היכא שריבה מים טהורים, האיסור נשאר כמו שהיא, ולא יחשב שהוכר האיסור. אלא דמ"ד דאף טהרה עוררת הוא משום דס"ל דבעינן תמיד שיהא קיים סיבת הביטול. ואילו היה המציאות כן מתחילה לא היה מתבטל, כיון דמינו עצמו נטמא [וכמ"ש תוס' כב. ד"ה אבל]. ולהך מ"ד בעינן שיהא סיבת הביטול קיימת בכל אופני הביטול, ולא מהני ביטול כלפי טומאת משא.</w:t>
      </w:r>
    </w:p>
    <w:p w14:paraId="5F2EB22F"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שער"י</w:t>
      </w:r>
      <w:r w:rsidRPr="009B0EA4">
        <w:rPr>
          <w:rFonts w:ascii="Narkisim" w:hAnsi="Narkisim"/>
          <w:rtl/>
        </w:rPr>
        <w:t xml:space="preserve"> כת' דגבי ציר יש ב' גדרי ביטול, על המין ועל דין הטומאה, א' שהמים נהפכו להחשב ציר וב' שהטמא נהפך להיות טהור. והיכא שנוספו מים טהורים אהני שהביטול הראשון חוזר וניעור. והא דחוזר לטומאתם ע"כ הוא משום שהטומאה המבוטלת כמאן דאיתא דמי, ונשאר בטומאתו בכל אופן שדין הרוב אינו מנגדתו. ומש"ה מטמא במשא, כיון שבזה אינו מנגד דין הרוב.</w:t>
      </w:r>
    </w:p>
    <w:p w14:paraId="1D768B8B" w14:textId="77777777" w:rsidR="002B72FF" w:rsidRPr="009B0EA4" w:rsidRDefault="00000000" w:rsidP="009B0EA4">
      <w:pPr>
        <w:bidi/>
        <w:rPr>
          <w:rFonts w:ascii="Narkisim" w:hAnsi="Narkisim" w:cs="Narkisim"/>
        </w:rPr>
      </w:pPr>
      <w:r w:rsidRPr="009B0EA4">
        <w:rPr>
          <w:rFonts w:ascii="Narkisim" w:hAnsi="Narkisim" w:cs="Narkisim"/>
          <w:u w:val="single"/>
          <w:rtl/>
        </w:rPr>
        <w:t>רש"י סד"ה ואי אמרת</w:t>
      </w:r>
      <w:r w:rsidRPr="009B0EA4">
        <w:rPr>
          <w:rFonts w:ascii="Narkisim" w:hAnsi="Narkisim" w:cs="Narkisim"/>
          <w:rtl/>
        </w:rPr>
        <w:t>. וקי"ל דמי חטאת ואפר חטאת מטמאין במשא וכו'. ה</w:t>
      </w:r>
      <w:r w:rsidRPr="009B0EA4">
        <w:rPr>
          <w:rFonts w:ascii="Narkisim" w:hAnsi="Narkisim" w:cs="Narkisim"/>
          <w:b/>
          <w:bCs/>
          <w:rtl/>
        </w:rPr>
        <w:t>רש"ש</w:t>
      </w:r>
      <w:r w:rsidRPr="009B0EA4">
        <w:rPr>
          <w:rFonts w:ascii="Narkisim" w:hAnsi="Narkisim" w:cs="Narkisim"/>
          <w:rtl/>
        </w:rPr>
        <w:t xml:space="preserve"> העיר דלא מצאנו</w:t>
      </w:r>
      <w:r w:rsidRPr="009B0EA4">
        <w:rPr>
          <w:rStyle w:val="ac"/>
          <w:rFonts w:ascii="Narkisim" w:hAnsi="Narkisim" w:cs="Narkisim"/>
          <w:rtl/>
        </w:rPr>
        <w:footnoteReference w:id="719"/>
      </w:r>
      <w:r w:rsidRPr="009B0EA4">
        <w:rPr>
          <w:rFonts w:ascii="Narkisim" w:hAnsi="Narkisim" w:cs="Narkisim"/>
          <w:rtl/>
        </w:rPr>
        <w:t xml:space="preserve"> שאפר פרה לחוד יטמא. והביא דכן מבואר להדיא ב</w:t>
      </w:r>
      <w:r w:rsidRPr="009B0EA4">
        <w:rPr>
          <w:rFonts w:ascii="Narkisim" w:hAnsi="Narkisim" w:cs="Narkisim"/>
          <w:b/>
          <w:bCs/>
          <w:rtl/>
        </w:rPr>
        <w:t>רמב"ם</w:t>
      </w:r>
      <w:r w:rsidRPr="009B0EA4">
        <w:rPr>
          <w:rFonts w:ascii="Narkisim" w:hAnsi="Narkisim" w:cs="Narkisim"/>
          <w:rtl/>
        </w:rPr>
        <w:t xml:space="preserve"> (בהקד' לס' טהרות, ופרה ה ד</w:t>
      </w:r>
      <w:r w:rsidRPr="009B0EA4">
        <w:rPr>
          <w:rStyle w:val="ac"/>
          <w:rFonts w:ascii="Narkisim" w:hAnsi="Narkisim" w:cs="Narkisim"/>
          <w:rtl/>
        </w:rPr>
        <w:footnoteReference w:id="720"/>
      </w:r>
      <w:r w:rsidRPr="009B0EA4">
        <w:rPr>
          <w:rFonts w:ascii="Narkisim" w:hAnsi="Narkisim" w:cs="Narkisim"/>
          <w:rtl/>
        </w:rPr>
        <w:t>) שהאפר מטמא רק לאחר שעירבו עם המים. וה</w:t>
      </w:r>
      <w:r w:rsidRPr="009B0EA4">
        <w:rPr>
          <w:rFonts w:ascii="Narkisim" w:hAnsi="Narkisim" w:cs="Narkisim"/>
          <w:b/>
          <w:bCs/>
          <w:rtl/>
        </w:rPr>
        <w:t>רמב"ם</w:t>
      </w:r>
      <w:r w:rsidRPr="009B0EA4">
        <w:rPr>
          <w:rFonts w:ascii="Narkisim" w:hAnsi="Narkisim" w:cs="Narkisim"/>
          <w:rtl/>
        </w:rPr>
        <w:t xml:space="preserve"> (פרה טו ד) הביא דין זה כשנתנו במים וקידש בהם, ואח"כ בטל ברוב למגע ולמשא מטמא</w:t>
      </w:r>
      <w:r w:rsidRPr="009B0EA4">
        <w:rPr>
          <w:rStyle w:val="ac"/>
          <w:rFonts w:ascii="Narkisim" w:hAnsi="Narkisim" w:cs="Narkisim"/>
          <w:rtl/>
        </w:rPr>
        <w:footnoteReference w:id="721"/>
      </w:r>
      <w:r w:rsidRPr="009B0EA4">
        <w:rPr>
          <w:rFonts w:ascii="Narkisim" w:hAnsi="Narkisim" w:cs="Narkisim"/>
          <w:rtl/>
        </w:rPr>
        <w:t>.</w:t>
      </w:r>
    </w:p>
    <w:p w14:paraId="67D41E7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(כאן, ועל הרמב"ם סו"ה פרה) הביא מה</w:t>
      </w:r>
      <w:r w:rsidRPr="009B0EA4">
        <w:rPr>
          <w:rFonts w:ascii="Narkisim" w:hAnsi="Narkisim"/>
          <w:b/>
          <w:bCs/>
          <w:rtl/>
        </w:rPr>
        <w:t>ספרי</w:t>
      </w:r>
      <w:r w:rsidRPr="009B0EA4">
        <w:rPr>
          <w:rFonts w:ascii="Narkisim" w:hAnsi="Narkisim"/>
          <w:rtl/>
        </w:rPr>
        <w:t xml:space="preserve"> (חוקת קכד) דגרסינן וכבס האוסף את אפר הפרה וכו' אלא בא הכתוב ולימד על האוסף את האפר שמטמא בהיסט. והגר"א (בספרי ובאדרת אליהו חוקת) נקט דאיירי על האפר שמטמא במשא</w:t>
      </w:r>
      <w:r w:rsidRPr="009B0EA4">
        <w:rPr>
          <w:rStyle w:val="ac"/>
          <w:rFonts w:ascii="Narkisim" w:hAnsi="Narkisim"/>
          <w:rtl/>
        </w:rPr>
        <w:footnoteReference w:id="722"/>
      </w:r>
      <w:r w:rsidRPr="009B0EA4">
        <w:rPr>
          <w:rFonts w:ascii="Narkisim" w:hAnsi="Narkisim"/>
          <w:rtl/>
        </w:rPr>
        <w:t>. וב</w:t>
      </w:r>
      <w:r w:rsidRPr="009B0EA4">
        <w:rPr>
          <w:rFonts w:ascii="Narkisim" w:hAnsi="Narkisim"/>
          <w:b/>
          <w:bCs/>
          <w:rtl/>
        </w:rPr>
        <w:t>הג' ראמ"ה</w:t>
      </w:r>
      <w:r w:rsidRPr="009B0EA4">
        <w:rPr>
          <w:rFonts w:ascii="Narkisim" w:hAnsi="Narkisim"/>
          <w:rtl/>
        </w:rPr>
        <w:t xml:space="preserve"> הביא עוד מהפיוט (סילוק לפר' פרה, לר"א הקליר) ואפרה נעשה אב הטומאה.</w:t>
      </w:r>
    </w:p>
    <w:p w14:paraId="4FA2E785" w14:textId="77777777" w:rsidR="002B72FF" w:rsidRPr="009B0EA4" w:rsidRDefault="00000000" w:rsidP="009B0EA4">
      <w:pPr>
        <w:bidi/>
        <w:rPr>
          <w:rFonts w:ascii="Narkisim" w:hAnsi="Narkisim" w:cs="Narkisim"/>
        </w:rPr>
      </w:pPr>
      <w:r w:rsidRPr="009B0EA4">
        <w:rPr>
          <w:rFonts w:ascii="Narkisim" w:hAnsi="Narkisim" w:cs="Narkisim"/>
          <w:u w:val="single"/>
          <w:rtl/>
        </w:rPr>
        <w:t>תוד"ה ואי אמרת וכו'</w:t>
      </w:r>
      <w:r w:rsidRPr="009B0EA4">
        <w:rPr>
          <w:rFonts w:ascii="Narkisim" w:hAnsi="Narkisim" w:cs="Narkisim"/>
          <w:rtl/>
        </w:rPr>
        <w:t>. מתוך פ"ה משמע שבא לדקדק דאין טומאה עוררת טומאה וכו'. דרש"י כת' דאי משכחת טומאה אחריתי מצטרפת וכו'. [וע"ע ראשית ביכורים].</w:t>
      </w:r>
    </w:p>
    <w:p w14:paraId="3798BD0C" w14:textId="77777777" w:rsidR="002B72FF" w:rsidRPr="009B0EA4" w:rsidRDefault="00000000" w:rsidP="009B0EA4">
      <w:pPr>
        <w:pStyle w:val="a7"/>
        <w:bidi/>
        <w:rPr>
          <w:rFonts w:ascii="Narkisim" w:hAnsi="Narkisim"/>
        </w:rPr>
      </w:pPr>
      <w:r w:rsidRPr="009B0EA4">
        <w:rPr>
          <w:rFonts w:ascii="Narkisim" w:hAnsi="Narkisim"/>
          <w:rtl/>
        </w:rPr>
        <w:t>ותוס' הק' דאף אביי</w:t>
      </w:r>
      <w:r w:rsidRPr="009B0EA4">
        <w:rPr>
          <w:rStyle w:val="ac"/>
          <w:rFonts w:ascii="Narkisim" w:hAnsi="Narkisim"/>
          <w:rtl/>
        </w:rPr>
        <w:footnoteReference w:id="723"/>
      </w:r>
      <w:r w:rsidRPr="009B0EA4">
        <w:rPr>
          <w:rFonts w:ascii="Narkisim" w:hAnsi="Narkisim"/>
          <w:rtl/>
        </w:rPr>
        <w:t xml:space="preserve"> הסכים דטומאה עוררת טומאה, א"כ הקשה הך איתיביה לעצמו, וטפי הו"ל להקשות סתירה במשניות.</w:t>
      </w:r>
    </w:p>
    <w:p w14:paraId="79994621" w14:textId="77777777" w:rsidR="002B72FF" w:rsidRPr="009B0EA4" w:rsidRDefault="00000000" w:rsidP="009B0EA4">
      <w:pPr>
        <w:pStyle w:val="a7"/>
        <w:bidi/>
        <w:rPr>
          <w:rFonts w:ascii="Narkisim" w:hAnsi="Narkisim"/>
        </w:rPr>
      </w:pPr>
      <w:r w:rsidRPr="009B0EA4">
        <w:rPr>
          <w:rFonts w:ascii="Narkisim" w:hAnsi="Narkisim"/>
          <w:rtl/>
        </w:rPr>
        <w:t>ורש"י כת' דהך איתיביה הוה לר' ירמיה, דהוה קו' אעיקר דברי ר' ירמיה. [ולא רק על חילוק של ר' דימי]. אך מ"מ קשה דכיון דכו"ע מודו דטומאה עוררת טומאה כדמוכח במשנה דתרומות, ותוס' הק' דקשה אף לדידיה, ואיך ניישב סתירת המשניות</w:t>
      </w:r>
      <w:r w:rsidRPr="009B0EA4">
        <w:rPr>
          <w:rStyle w:val="ac"/>
          <w:rFonts w:ascii="Narkisim" w:hAnsi="Narkisim"/>
          <w:rtl/>
        </w:rPr>
        <w:footnoteReference w:id="724"/>
      </w:r>
      <w:r w:rsidRPr="009B0EA4">
        <w:rPr>
          <w:rFonts w:ascii="Narkisim" w:hAnsi="Narkisim"/>
          <w:rtl/>
        </w:rPr>
        <w:t>.</w:t>
      </w:r>
    </w:p>
    <w:p w14:paraId="082458DA" w14:textId="77777777" w:rsidR="002B72FF" w:rsidRPr="009B0EA4" w:rsidRDefault="00000000" w:rsidP="009B0EA4">
      <w:pPr>
        <w:pStyle w:val="aa"/>
        <w:bidi/>
        <w:rPr>
          <w:rFonts w:ascii="Narkisim" w:hAnsi="Narkisim"/>
        </w:rPr>
      </w:pPr>
      <w:r w:rsidRPr="009B0EA4">
        <w:rPr>
          <w:rFonts w:ascii="Narkisim" w:hAnsi="Narkisim"/>
          <w:u w:val="single"/>
          <w:rtl/>
        </w:rPr>
        <w:lastRenderedPageBreak/>
        <w:t>בא"ד אלא אפי' לא חשיבא טומאה כמאן דאיתא, מ"מ בדין הוא על טומאה שעוררת טומאה</w:t>
      </w:r>
      <w:r w:rsidRPr="009B0EA4">
        <w:rPr>
          <w:rStyle w:val="ac"/>
          <w:rFonts w:ascii="Narkisim" w:hAnsi="Narkisim"/>
          <w:u w:val="single"/>
          <w:rtl/>
        </w:rPr>
        <w:footnoteReference w:id="725"/>
      </w:r>
      <w:r w:rsidRPr="009B0EA4">
        <w:rPr>
          <w:rFonts w:ascii="Narkisim" w:hAnsi="Narkisim"/>
          <w:rtl/>
        </w:rPr>
        <w:t>. וכ"כ ה</w:t>
      </w:r>
      <w:r w:rsidRPr="009B0EA4">
        <w:rPr>
          <w:rFonts w:ascii="Narkisim" w:hAnsi="Narkisim"/>
          <w:b/>
          <w:bCs/>
          <w:rtl/>
        </w:rPr>
        <w:t>שיטמ"ק</w:t>
      </w:r>
      <w:r w:rsidRPr="009B0EA4">
        <w:rPr>
          <w:rFonts w:ascii="Narkisim" w:hAnsi="Narkisim"/>
          <w:rtl/>
        </w:rPr>
        <w:t xml:space="preserve"> שטומאה עוררת טומאה הוא משום שבטל כל זמן שלא מצא את מינו, ואף למ"ד דכמאן דליתא. אבל כי אמר דטהרה עוררת טומאה אז חשיבא כמאן דאיתא. [וצריך לפרש דדוקא למ"ד דכמאן דאיתא היכא שנשתנה צורת התערובת אמרי' דחוזר וניעור, ואף שלא נתעורר להיות רוב איסור. וע"ע מש"כ בגמ'].</w:t>
      </w:r>
    </w:p>
    <w:p w14:paraId="75715638" w14:textId="77777777" w:rsidR="002B72FF" w:rsidRPr="009B0EA4" w:rsidRDefault="00000000" w:rsidP="009B0EA4">
      <w:pPr>
        <w:bidi/>
        <w:rPr>
          <w:rFonts w:ascii="Narkisim" w:hAnsi="Narkisim" w:cs="Narkisim"/>
        </w:rPr>
      </w:pPr>
      <w:r w:rsidRPr="009B0EA4">
        <w:rPr>
          <w:rFonts w:ascii="Narkisim" w:hAnsi="Narkisim" w:cs="Narkisim"/>
          <w:u w:val="single"/>
          <w:rtl/>
        </w:rPr>
        <w:t>והאמר רב חסדא נבילה בטלה בשחוטה</w:t>
      </w:r>
      <w:r w:rsidRPr="009B0EA4">
        <w:rPr>
          <w:rStyle w:val="ac"/>
          <w:rFonts w:ascii="Narkisim" w:hAnsi="Narkisim" w:cs="Narkisim"/>
          <w:u w:val="single"/>
          <w:rtl/>
        </w:rPr>
        <w:footnoteReference w:id="726"/>
      </w:r>
      <w:r w:rsidRPr="009B0EA4">
        <w:rPr>
          <w:rFonts w:ascii="Narkisim" w:hAnsi="Narkisim" w:cs="Narkisim"/>
          <w:u w:val="single"/>
          <w:rtl/>
        </w:rPr>
        <w:t xml:space="preserve"> וכו'</w:t>
      </w:r>
      <w:r w:rsidRPr="009B0EA4">
        <w:rPr>
          <w:rFonts w:ascii="Narkisim" w:hAnsi="Narkisim" w:cs="Narkisim"/>
          <w:rtl/>
        </w:rPr>
        <w:t>. בגמ' (מנחות כג:) העמידה שרב חסדא ור' חנינא נח' בדעת תני ר' חייא דנבילה ושחוטה בטלות זו בזו. ואליבא דר' יהודה שאמר מין במינו אינו בטל, וה"מ היכא דאפשר להיות כוותיה. אבל ר' חייא חידש דנבילה ושחוטה בטל כיון דאי אפשר להיות כוותיה [פרש"י שם ומטעם זה נחשב מין בשאינו מינו], שהשחוטה לא תהפך לנבילה. [אבל נבילה תעשה שחוטה כי מסרח, דפרחה טומאתה</w:t>
      </w:r>
      <w:r w:rsidRPr="009B0EA4">
        <w:rPr>
          <w:rStyle w:val="ac"/>
          <w:rFonts w:ascii="Narkisim" w:hAnsi="Narkisim" w:cs="Narkisim"/>
          <w:rtl/>
        </w:rPr>
        <w:footnoteReference w:id="727"/>
      </w:r>
      <w:r w:rsidRPr="009B0EA4">
        <w:rPr>
          <w:rFonts w:ascii="Narkisim" w:hAnsi="Narkisim" w:cs="Narkisim"/>
          <w:rtl/>
        </w:rPr>
        <w:t>, ע' בסמוך].</w:t>
      </w:r>
    </w:p>
    <w:p w14:paraId="180596EF" w14:textId="77777777" w:rsidR="002B72FF" w:rsidRPr="009B0EA4" w:rsidRDefault="00000000" w:rsidP="009B0EA4">
      <w:pPr>
        <w:pStyle w:val="a7"/>
        <w:bidi/>
        <w:rPr>
          <w:rFonts w:ascii="Narkisim" w:hAnsi="Narkisim"/>
        </w:rPr>
      </w:pPr>
      <w:r w:rsidRPr="009B0EA4">
        <w:rPr>
          <w:rFonts w:ascii="Narkisim" w:hAnsi="Narkisim"/>
          <w:rtl/>
        </w:rPr>
        <w:t>ורב חסדא סבר בתר מבטל אזלי', פ</w:t>
      </w:r>
      <w:r w:rsidRPr="009B0EA4">
        <w:rPr>
          <w:rFonts w:ascii="Narkisim" w:hAnsi="Narkisim"/>
          <w:b/>
          <w:bCs/>
          <w:rtl/>
        </w:rPr>
        <w:t>רש"י</w:t>
      </w:r>
      <w:r w:rsidRPr="009B0EA4">
        <w:rPr>
          <w:rFonts w:ascii="Narkisim" w:hAnsi="Narkisim"/>
          <w:rtl/>
        </w:rPr>
        <w:t xml:space="preserve"> שנבילה שנתערבה בטל ברוב שחוטה, הואיל ואי אפשר לרוב להיות כמועט הוי כמין בשאינו מינו. ודעת ר' חנינא בתר בטל אזלינן, וכל שאפשר להיות כמוהו אינו בטל. שנבילה ברוב שחוטה נחשב מין במינו כיון דאפשר להיות כמוהו. וס"ל דר' חייא איירי להיפך דשחוטה בטילה בנבילה</w:t>
      </w:r>
      <w:r w:rsidRPr="009B0EA4">
        <w:rPr>
          <w:rStyle w:val="ac"/>
          <w:rFonts w:ascii="Narkisim" w:hAnsi="Narkisim"/>
          <w:rtl/>
        </w:rPr>
        <w:footnoteReference w:id="728"/>
      </w:r>
      <w:r w:rsidRPr="009B0EA4">
        <w:rPr>
          <w:rFonts w:ascii="Narkisim" w:hAnsi="Narkisim"/>
          <w:rtl/>
        </w:rPr>
        <w:t>, שאי אפשר להיות כמוהו.</w:t>
      </w:r>
    </w:p>
    <w:p w14:paraId="297C1A94" w14:textId="77777777" w:rsidR="002B72FF" w:rsidRPr="009B0EA4" w:rsidRDefault="00000000" w:rsidP="009B0EA4">
      <w:pPr>
        <w:bidi/>
        <w:rPr>
          <w:rFonts w:ascii="Narkisim" w:hAnsi="Narkisim" w:cs="Narkisim"/>
        </w:rPr>
      </w:pPr>
      <w:r w:rsidRPr="009B0EA4">
        <w:rPr>
          <w:rFonts w:ascii="Narkisim" w:hAnsi="Narkisim" w:cs="Narkisim"/>
          <w:rtl/>
        </w:rPr>
        <w:t>ומבואר בסוגיא שם דכל זה בדעת ר' חייא אליבא דר' יהודה, אבל פשטות דעת ר' יהודה שמין במינו אינו בטל כלל, דבתר חזותא אזלינן [ולא תלי במין]. ודעת רבנן דכל מין במינו בטל.</w:t>
      </w:r>
    </w:p>
    <w:p w14:paraId="19146BBF" w14:textId="77777777" w:rsidR="002B72FF" w:rsidRPr="009B0EA4" w:rsidRDefault="00000000" w:rsidP="009B0EA4">
      <w:pPr>
        <w:pStyle w:val="a7"/>
        <w:bidi/>
        <w:rPr>
          <w:rFonts w:ascii="Narkisim" w:hAnsi="Narkisim"/>
        </w:rPr>
      </w:pPr>
      <w:r w:rsidRPr="009B0EA4">
        <w:rPr>
          <w:rFonts w:ascii="Narkisim" w:hAnsi="Narkisim"/>
          <w:rtl/>
        </w:rPr>
        <w:t>אמנם ה</w:t>
      </w:r>
      <w:r w:rsidRPr="009B0EA4">
        <w:rPr>
          <w:rFonts w:ascii="Narkisim" w:hAnsi="Narkisim"/>
          <w:b/>
          <w:bCs/>
          <w:rtl/>
        </w:rPr>
        <w:t>רמב"ם</w:t>
      </w:r>
      <w:r w:rsidRPr="009B0EA4">
        <w:rPr>
          <w:rFonts w:ascii="Narkisim" w:hAnsi="Narkisim"/>
          <w:rtl/>
        </w:rPr>
        <w:t xml:space="preserve"> (אבה"ט א יז) פסק את דברי רב חסדא, נבילה שנתערבה בשחוטה אם רוב מן השחוטה בטלה הנבילה בשחוטה לטומאת מגע</w:t>
      </w:r>
      <w:r w:rsidRPr="009B0EA4">
        <w:rPr>
          <w:rStyle w:val="ac"/>
          <w:rFonts w:ascii="Narkisim" w:hAnsi="Narkisim"/>
          <w:rtl/>
        </w:rPr>
        <w:footnoteReference w:id="729"/>
      </w:r>
      <w:r w:rsidRPr="009B0EA4">
        <w:rPr>
          <w:rFonts w:ascii="Narkisim" w:hAnsi="Narkisim"/>
          <w:rtl/>
        </w:rPr>
        <w:t xml:space="preserve"> וכו' שאי אפשר לשחוטה שתחזור נבילה, אבל הנבלה אפשר שתטהר כשתסרח לפיכך תבטל. וה</w:t>
      </w:r>
      <w:r w:rsidRPr="009B0EA4">
        <w:rPr>
          <w:rFonts w:ascii="Narkisim" w:hAnsi="Narkisim"/>
          <w:b/>
          <w:bCs/>
          <w:rtl/>
        </w:rPr>
        <w:t>ראב"ד</w:t>
      </w:r>
      <w:r w:rsidRPr="009B0EA4">
        <w:rPr>
          <w:rFonts w:ascii="Narkisim" w:hAnsi="Narkisim"/>
          <w:rtl/>
        </w:rPr>
        <w:t xml:space="preserve"> השיג</w:t>
      </w:r>
      <w:r w:rsidRPr="009B0EA4">
        <w:rPr>
          <w:rStyle w:val="ac"/>
          <w:rFonts w:ascii="Narkisim" w:hAnsi="Narkisim"/>
          <w:rtl/>
        </w:rPr>
        <w:footnoteReference w:id="730"/>
      </w:r>
      <w:r w:rsidRPr="009B0EA4">
        <w:rPr>
          <w:rFonts w:ascii="Narkisim" w:hAnsi="Narkisim"/>
          <w:rtl/>
        </w:rPr>
        <w:t xml:space="preserve"> דכולה מילתא במנחות אליבא דר' יהודה דאמר מין במינו לא בטיל</w:t>
      </w:r>
      <w:r w:rsidRPr="009B0EA4">
        <w:rPr>
          <w:rStyle w:val="ac"/>
          <w:rFonts w:ascii="Narkisim" w:hAnsi="Narkisim"/>
          <w:rtl/>
        </w:rPr>
        <w:footnoteReference w:id="731"/>
      </w:r>
      <w:r w:rsidRPr="009B0EA4">
        <w:rPr>
          <w:rFonts w:ascii="Narkisim" w:hAnsi="Narkisim"/>
          <w:rtl/>
        </w:rPr>
        <w:t>, אבל לרבנן לא שנא הכי ולא שנא הכי בטלה ברוב.</w:t>
      </w:r>
    </w:p>
    <w:p w14:paraId="3F7638E8"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כס"מ</w:t>
      </w:r>
      <w:r w:rsidRPr="009B0EA4">
        <w:rPr>
          <w:rStyle w:val="ac"/>
          <w:rFonts w:ascii="Narkisim" w:hAnsi="Narkisim"/>
          <w:rtl/>
        </w:rPr>
        <w:footnoteReference w:id="732"/>
      </w:r>
      <w:r w:rsidRPr="009B0EA4">
        <w:rPr>
          <w:rFonts w:ascii="Narkisim" w:hAnsi="Narkisim"/>
          <w:rtl/>
        </w:rPr>
        <w:t xml:space="preserve"> הביא בשם </w:t>
      </w:r>
      <w:r w:rsidRPr="009B0EA4">
        <w:rPr>
          <w:rFonts w:ascii="Narkisim" w:hAnsi="Narkisim"/>
          <w:b/>
          <w:bCs/>
          <w:rtl/>
        </w:rPr>
        <w:t>מהר"י קורקוס</w:t>
      </w:r>
      <w:r w:rsidRPr="009B0EA4">
        <w:rPr>
          <w:rFonts w:ascii="Narkisim" w:hAnsi="Narkisim"/>
          <w:rtl/>
        </w:rPr>
        <w:t xml:space="preserve"> שהרמב"ם נקט דהלכה כרב חסדא, כיון שהובא (בסוגיין </w:t>
      </w:r>
      <w:r w:rsidRPr="009B0EA4">
        <w:rPr>
          <w:rFonts w:ascii="Narkisim" w:hAnsi="Narkisim"/>
          <w:rtl/>
        </w:rPr>
        <w:lastRenderedPageBreak/>
        <w:t>ובגמ' ביצה לח:) בסתמא, ולא הזכירו דקאי אליבא דר' יהודה, ומשמע דלסוגיין קאי אף אליבא דרבנן. ודלא כסוגיא דמנחות. וביאר שהסוגיא במנחות ס"ל דלרבנן בטל לגמרי, בין למגע ובין למשא, והוי ביטול זה ביטול גמור ככל ביטול איסורין. ואילו בסוגיין אסיקנא דדוקא במגע, אבל טומאה כמאן דאיתא דמי</w:t>
      </w:r>
      <w:r w:rsidRPr="009B0EA4">
        <w:rPr>
          <w:rStyle w:val="ac"/>
          <w:rFonts w:ascii="Narkisim" w:hAnsi="Narkisim"/>
          <w:rtl/>
        </w:rPr>
        <w:footnoteReference w:id="733"/>
      </w:r>
      <w:r w:rsidRPr="009B0EA4">
        <w:rPr>
          <w:rFonts w:ascii="Narkisim" w:hAnsi="Narkisim"/>
          <w:rtl/>
        </w:rPr>
        <w:t xml:space="preserve"> ומטמא במשא. א"כ אין ביטול זה כשאר ביטול דדבר הבטל חשיב כמאן דליתיה</w:t>
      </w:r>
      <w:r w:rsidRPr="009B0EA4">
        <w:rPr>
          <w:rStyle w:val="ac"/>
          <w:rFonts w:ascii="Narkisim" w:hAnsi="Narkisim"/>
          <w:rtl/>
        </w:rPr>
        <w:footnoteReference w:id="734"/>
      </w:r>
      <w:r w:rsidRPr="009B0EA4">
        <w:rPr>
          <w:rFonts w:ascii="Narkisim" w:hAnsi="Narkisim"/>
          <w:rtl/>
        </w:rPr>
        <w:t>. ומבואר דסברי דלענין טומאה אין לומר ביטול ברוב כמו בשאר איסורין (וציין לדברי התוס'), א"כ אפשר דאף לענין זה שונה משאר ביטול, ובעינן דוקא היכא שאפשר להיות כמוהו אף לדעת רבנן. [עכ"ד].</w:t>
      </w:r>
    </w:p>
    <w:p w14:paraId="3571F0CD"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(הנ"ל) ביאר הטעם שאי אפשר לשחוטה שתחזור נבילה, אבל הנבלה אפשר שתטהר כשתסרח לפיכך תבטל. ומבואר דאפשר שתסרח הוה סיבה שיתבטל [לדברי מהר"י קורקוס], ואילו בגמ' במנחות מבואר להיפך דהיכא דאפשר להיות כמוהו הוה טעם דנחשב מינו ואינו מתבטל. והביאו שהמקור של הרמב"ם מדברי הירושלמי</w:t>
      </w:r>
      <w:r w:rsidRPr="009B0EA4">
        <w:rPr>
          <w:rStyle w:val="ac"/>
          <w:rFonts w:ascii="Narkisim" w:hAnsi="Narkisim"/>
          <w:rtl/>
        </w:rPr>
        <w:footnoteReference w:id="735"/>
      </w:r>
      <w:r w:rsidRPr="009B0EA4">
        <w:rPr>
          <w:rFonts w:ascii="Narkisim" w:hAnsi="Narkisim"/>
          <w:rtl/>
        </w:rPr>
        <w:t>. וע"ע שער"י (ג ח) שהאריך באופן אחר.</w:t>
      </w:r>
    </w:p>
    <w:p w14:paraId="6F2FBE1D" w14:textId="77777777" w:rsidR="002B72FF" w:rsidRPr="009B0EA4" w:rsidRDefault="00000000" w:rsidP="009B0EA4">
      <w:pPr>
        <w:pStyle w:val="aa"/>
        <w:bidi/>
        <w:rPr>
          <w:rFonts w:ascii="Narkisim" w:hAnsi="Narkisim"/>
        </w:rPr>
      </w:pPr>
      <w:r w:rsidRPr="009B0EA4">
        <w:rPr>
          <w:rFonts w:ascii="Narkisim" w:hAnsi="Narkisim"/>
          <w:u w:val="single"/>
          <w:rtl/>
        </w:rPr>
        <w:t>א"ל אתון בדרב חסדא מתניתו לה, אנן בדר' חייא וכו' ואיתמר עלה אר"י בר"ח וכו' אבל מטמא במשא וכו'</w:t>
      </w:r>
      <w:r w:rsidRPr="009B0EA4">
        <w:rPr>
          <w:rFonts w:ascii="Narkisim" w:hAnsi="Narkisim"/>
          <w:rtl/>
        </w:rPr>
        <w:t>. עיקר התי' של הגמ' דאף בזה איתמר הא דר' יוסי בר"ח. וב</w:t>
      </w:r>
      <w:r w:rsidRPr="009B0EA4">
        <w:rPr>
          <w:rFonts w:ascii="Narkisim" w:hAnsi="Narkisim"/>
          <w:b/>
          <w:bCs/>
          <w:rtl/>
        </w:rPr>
        <w:t>שיטמ"ק</w:t>
      </w:r>
      <w:r w:rsidRPr="009B0EA4">
        <w:rPr>
          <w:rFonts w:ascii="Narkisim" w:hAnsi="Narkisim"/>
          <w:rtl/>
        </w:rPr>
        <w:t xml:space="preserve"> גרס ב</w:t>
      </w:r>
      <w:r w:rsidRPr="009B0EA4">
        <w:rPr>
          <w:rFonts w:ascii="Narkisim" w:hAnsi="Narkisim"/>
          <w:b/>
          <w:bCs/>
          <w:rtl/>
        </w:rPr>
        <w:t>רש"י</w:t>
      </w:r>
      <w:r w:rsidRPr="009B0EA4">
        <w:rPr>
          <w:rFonts w:ascii="Narkisim" w:hAnsi="Narkisim"/>
          <w:rtl/>
        </w:rPr>
        <w:t xml:space="preserve"> (וכ"כ המים קדושים) ביאר דדוקא דברי ר' חייא אפשר לדחוק כן, דדרך תנאים לקצר, אבל רב חסדא היה לו לפרש דבריו. [אלא דרב חסדא קאי לפרש דברי ר' חייא, וכדאיתא במנחות הנ"ל]. וה</w:t>
      </w:r>
      <w:r w:rsidRPr="009B0EA4">
        <w:rPr>
          <w:rFonts w:ascii="Narkisim" w:hAnsi="Narkisim"/>
          <w:b/>
          <w:bCs/>
          <w:rtl/>
        </w:rPr>
        <w:t>חק נתן</w:t>
      </w:r>
      <w:r w:rsidRPr="009B0EA4">
        <w:rPr>
          <w:rFonts w:ascii="Narkisim" w:hAnsi="Narkisim"/>
          <w:rtl/>
        </w:rPr>
        <w:t xml:space="preserve"> ביאר דהקדישו אנן בדר' חייא, דלא אתי ר' יוסי בר"ח לפרש דברי רב חסדא [בן דורו] אלא אדברי רב חייא.</w:t>
      </w:r>
    </w:p>
    <w:p w14:paraId="159D4FFB" w14:textId="77777777" w:rsidR="002B72FF" w:rsidRPr="009B0EA4" w:rsidRDefault="00000000" w:rsidP="009B0EA4">
      <w:pPr>
        <w:bidi/>
        <w:rPr>
          <w:rFonts w:ascii="Narkisim" w:hAnsi="Narkisim" w:cs="Narkisim"/>
        </w:rPr>
      </w:pPr>
      <w:r w:rsidRPr="009B0EA4">
        <w:rPr>
          <w:rFonts w:ascii="Narkisim" w:hAnsi="Narkisim" w:cs="Narkisim"/>
          <w:u w:val="single"/>
          <w:rtl/>
        </w:rPr>
        <w:t>תוד"ה נבילה</w:t>
      </w:r>
      <w:r w:rsidRPr="009B0EA4">
        <w:rPr>
          <w:rFonts w:ascii="Narkisim" w:hAnsi="Narkisim" w:cs="Narkisim"/>
          <w:rtl/>
        </w:rPr>
        <w:t>. ותימה אי דנגע וכו' דאפי' נגע בכולו משמע דטהור דומיא דמשא וכו'. [תוס' נקטו דעיקר החילוק בין נגע בכולהו יחד או בזה אחר זה. דאי נגע בכולהו כא' טמא ממ"נ וכמו טומאת משא. וע' מש"כ בסמוך בתי' הב' של תוס' דאיירי בנימוח].</w:t>
      </w:r>
    </w:p>
    <w:p w14:paraId="4F1203F5"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רא"ש</w:t>
      </w:r>
      <w:r w:rsidRPr="009B0EA4">
        <w:rPr>
          <w:rFonts w:ascii="Narkisim" w:hAnsi="Narkisim" w:cs="Narkisim"/>
          <w:rtl/>
        </w:rPr>
        <w:t xml:space="preserve"> (חולין ז לז בסו"ד, ומקורו מדברי מהר"ם מרוטנברג בשו"ת הרשב"א א תקל) תי' דלענין טומאת מגע בטל, דאמרי' שאין נוגע וחוזר ונוגע [דאף כשנוגע בב' חצאי זיתים בבת אחת אין מצטרפין להחשב נגיעה א']. אבל טומאת משא נושא את כולו כא'. מידי דהוה אמלא תרווד רקב (חולין קכה.) דמטמא במשא ובאהל, ואינו מטמא במגע משום אין נוגע וחוזר ונוגע. [דלענין מגע אין צירוף להחשב נגיעה א', ולענין משא מצטרף].</w:t>
      </w:r>
    </w:p>
    <w:p w14:paraId="012EBB8E" w14:textId="77777777" w:rsidR="002B72FF" w:rsidRPr="009B0EA4" w:rsidRDefault="00000000" w:rsidP="009B0EA4">
      <w:pPr>
        <w:pStyle w:val="a7"/>
        <w:bidi/>
        <w:rPr>
          <w:rFonts w:ascii="Narkisim" w:hAnsi="Narkisim"/>
        </w:rPr>
      </w:pPr>
      <w:r w:rsidRPr="009B0EA4">
        <w:rPr>
          <w:rFonts w:ascii="Narkisim" w:hAnsi="Narkisim"/>
          <w:rtl/>
        </w:rPr>
        <w:t>וכן דייק ה</w:t>
      </w:r>
      <w:r w:rsidRPr="009B0EA4">
        <w:rPr>
          <w:rFonts w:ascii="Narkisim" w:hAnsi="Narkisim"/>
          <w:b/>
          <w:bCs/>
          <w:rtl/>
        </w:rPr>
        <w:t>כס"מ</w:t>
      </w:r>
      <w:r w:rsidRPr="009B0EA4">
        <w:rPr>
          <w:rFonts w:ascii="Narkisim" w:hAnsi="Narkisim"/>
          <w:rtl/>
        </w:rPr>
        <w:t xml:space="preserve"> (אבה"ט א יז) מדברי הרמב"ם שאפילו נגע בכל הזיתים ביחד טהור</w:t>
      </w:r>
      <w:r w:rsidRPr="009B0EA4">
        <w:rPr>
          <w:rStyle w:val="ac"/>
          <w:rFonts w:ascii="Narkisim" w:hAnsi="Narkisim"/>
          <w:rtl/>
        </w:rPr>
        <w:footnoteReference w:id="736"/>
      </w:r>
      <w:r w:rsidRPr="009B0EA4">
        <w:rPr>
          <w:rFonts w:ascii="Narkisim" w:hAnsi="Narkisim"/>
          <w:rtl/>
        </w:rPr>
        <w:t>, ותמה מאי שנא ממשא. והביא שה</w:t>
      </w:r>
      <w:r w:rsidRPr="009B0EA4">
        <w:rPr>
          <w:rFonts w:ascii="Narkisim" w:hAnsi="Narkisim"/>
          <w:b/>
          <w:bCs/>
          <w:rtl/>
        </w:rPr>
        <w:t>ר"י קורקוס</w:t>
      </w:r>
      <w:r w:rsidRPr="009B0EA4">
        <w:rPr>
          <w:rFonts w:ascii="Narkisim" w:hAnsi="Narkisim"/>
          <w:rtl/>
        </w:rPr>
        <w:t xml:space="preserve"> ביאר שטומאת מגע על ידי נגיעת בשרו בטומאה, וכל זית הוא בפני עצמו חשיבא כל נגיעה באפי נפשה. כי כל נגיעה ונגיעה מחולקת היא לבדה, ובכל זית יש נגיעה בפני עצמה כי הבשר הנוגע בזית זה אינו הנוגע בזית זה וחשיב כנוגע וחוזר ונוגע. אבל נושאו ביחד אין מקום לחלק הזיתים ולעשותו כנושא כל זית בפני עצמו.</w:t>
      </w:r>
    </w:p>
    <w:p w14:paraId="78DDD920" w14:textId="77777777" w:rsidR="002B72FF" w:rsidRPr="009B0EA4" w:rsidRDefault="00000000" w:rsidP="009B0EA4">
      <w:pPr>
        <w:bidi/>
        <w:rPr>
          <w:rFonts w:ascii="Narkisim" w:hAnsi="Narkisim" w:cs="Narkisim"/>
        </w:rPr>
      </w:pPr>
      <w:r w:rsidRPr="009B0EA4">
        <w:rPr>
          <w:rFonts w:ascii="Narkisim" w:hAnsi="Narkisim" w:cs="Narkisim"/>
          <w:u w:val="single"/>
          <w:rtl/>
        </w:rPr>
        <w:t>בא"ד ומיהו היכא וכו' נגע בזה וחזר ונגע בזה אפשר דטהור, כיון דבכל פעם שנגע אינו יודע וכו' ולא הוי נמי ספק טומאה</w:t>
      </w:r>
      <w:r w:rsidRPr="009B0EA4">
        <w:rPr>
          <w:rStyle w:val="ac"/>
          <w:rFonts w:ascii="Narkisim" w:hAnsi="Narkisim" w:cs="Narkisim"/>
          <w:u w:val="single"/>
          <w:rtl/>
        </w:rPr>
        <w:footnoteReference w:id="737"/>
      </w:r>
      <w:r w:rsidRPr="009B0EA4">
        <w:rPr>
          <w:rFonts w:ascii="Narkisim" w:hAnsi="Narkisim" w:cs="Narkisim"/>
          <w:u w:val="single"/>
          <w:rtl/>
        </w:rPr>
        <w:t xml:space="preserve"> וכו' כיון דבטלה ברוב</w:t>
      </w:r>
      <w:r w:rsidRPr="009B0EA4">
        <w:rPr>
          <w:rFonts w:ascii="Narkisim" w:hAnsi="Narkisim" w:cs="Narkisim"/>
          <w:rtl/>
        </w:rPr>
        <w:t>. ה</w:t>
      </w:r>
      <w:r w:rsidRPr="009B0EA4">
        <w:rPr>
          <w:rFonts w:ascii="Narkisim" w:hAnsi="Narkisim" w:cs="Narkisim"/>
          <w:b/>
          <w:bCs/>
          <w:rtl/>
        </w:rPr>
        <w:t>רש"ש</w:t>
      </w:r>
      <w:r w:rsidRPr="009B0EA4">
        <w:rPr>
          <w:rFonts w:ascii="Narkisim" w:hAnsi="Narkisim" w:cs="Narkisim"/>
          <w:rtl/>
        </w:rPr>
        <w:t xml:space="preserve"> תמה דקי"ל (שבועות </w:t>
      </w:r>
      <w:r w:rsidRPr="009B0EA4">
        <w:rPr>
          <w:rFonts w:ascii="Narkisim" w:hAnsi="Narkisim" w:cs="Narkisim"/>
          <w:rtl/>
        </w:rPr>
        <w:lastRenderedPageBreak/>
        <w:t>יט:) [גבי ספק טומאה ברה"ר] דאם הלך בזה ובזה ונכנס למקדש חייב. [שנטמא ממ"נ, ואף דלא ידעינן לא מהני לטהרו].</w:t>
      </w:r>
    </w:p>
    <w:p w14:paraId="71DF96B6" w14:textId="77777777" w:rsidR="002B72FF" w:rsidRPr="009B0EA4" w:rsidRDefault="00000000" w:rsidP="009B0EA4">
      <w:pPr>
        <w:pStyle w:val="a7"/>
        <w:bidi/>
        <w:rPr>
          <w:rFonts w:ascii="Narkisim" w:hAnsi="Narkisim"/>
        </w:rPr>
      </w:pPr>
      <w:r w:rsidRPr="009B0EA4">
        <w:rPr>
          <w:rFonts w:ascii="Narkisim" w:hAnsi="Narkisim"/>
          <w:rtl/>
        </w:rPr>
        <w:t xml:space="preserve">והרש"ש כת' לפי מה דמסקי התוס' (בסה"ד) דגם טומאת משא אינה אלא מדרבנן אתי שפיר. [דודאי אתינן עלה משום ביטול ברוב, ומש"ה טהור לגמרי. והנידון בכל התוס' אמאי החמירו רבנן בטומאת משא ובטומאת מגע לא החמירו א שיש ממ"נ. ובזה יש לחלק]. </w:t>
      </w:r>
      <w:r w:rsidRPr="009B0EA4">
        <w:rPr>
          <w:rFonts w:ascii="Narkisim" w:hAnsi="Narkisim"/>
          <w:szCs w:val="20"/>
          <w:rtl/>
        </w:rPr>
        <w:t>אמנם פשטות סוף דברי התוס' דהכא עדיין לא קאי רק לצד דהוה מדרבנן</w:t>
      </w:r>
      <w:r w:rsidRPr="009B0EA4">
        <w:rPr>
          <w:rFonts w:ascii="Narkisim" w:hAnsi="Narkisim"/>
          <w:rtl/>
        </w:rPr>
        <w:t>.</w:t>
      </w:r>
    </w:p>
    <w:p w14:paraId="29A5B3B0" w14:textId="77777777" w:rsidR="002B72FF" w:rsidRPr="009B0EA4" w:rsidRDefault="00000000" w:rsidP="009B0EA4">
      <w:pPr>
        <w:pStyle w:val="a7"/>
        <w:bidi/>
        <w:rPr>
          <w:rFonts w:ascii="Narkisim" w:hAnsi="Narkisim"/>
        </w:rPr>
      </w:pPr>
      <w:r w:rsidRPr="009B0EA4">
        <w:rPr>
          <w:rFonts w:ascii="Narkisim" w:hAnsi="Narkisim"/>
          <w:rtl/>
        </w:rPr>
        <w:t>ולכאורה תוס' תי' בזה להדיא דלא הוה מגדרי ספק טומאה, כיון שבטלה ברוב. ובודאי ידעו התוס' דביטול ברוב שאני, שנהפך להיות טהור ואינו מטמא בנגיעתו [ולא אמרי' ממ"נ]</w:t>
      </w:r>
      <w:r w:rsidRPr="009B0EA4">
        <w:rPr>
          <w:rStyle w:val="ac"/>
          <w:rFonts w:ascii="Narkisim" w:hAnsi="Narkisim"/>
          <w:rtl/>
        </w:rPr>
        <w:footnoteReference w:id="738"/>
      </w:r>
      <w:r w:rsidRPr="009B0EA4">
        <w:rPr>
          <w:rFonts w:ascii="Narkisim" w:hAnsi="Narkisim"/>
          <w:rtl/>
        </w:rPr>
        <w:t>. אלא דלמ"ד טומאה כמאן דאיתא לא נאמר הכרעת הביטול במצב של ממה נפשך, ותוס' לא ס"ל כדברי הרא"ש ומהר"י קורקוס לחלק בין טומאת מגע לטומאה משא. אלא אף במגע כשנוגע בכולם בבת א' יטמא ממ"נ.</w:t>
      </w:r>
    </w:p>
    <w:p w14:paraId="54EB2C3F"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רא"ש</w:t>
      </w:r>
      <w:r w:rsidRPr="009B0EA4">
        <w:rPr>
          <w:rFonts w:ascii="Narkisim" w:hAnsi="Narkisim" w:cs="Narkisim"/>
          <w:rtl/>
        </w:rPr>
        <w:t xml:space="preserve"> (בשיטמ"ק) הק' דגם במשא היה טהור בכה"ג אם הגביהן בזה אחר זה. והוכיח דמיירי כשנימוח. [לכאורה קו' הרא"ש אמאי נקטו חילוק בין מגע ממשא, דעיקר החילוק הו"ל לחלק בין בבת א' לבזה אחר זה</w:t>
      </w:r>
      <w:r w:rsidRPr="009B0EA4">
        <w:rPr>
          <w:rStyle w:val="ac"/>
          <w:rFonts w:ascii="Narkisim" w:hAnsi="Narkisim" w:cs="Narkisim"/>
          <w:rtl/>
        </w:rPr>
        <w:footnoteReference w:id="739"/>
      </w:r>
      <w:r w:rsidRPr="009B0EA4">
        <w:rPr>
          <w:rFonts w:ascii="Narkisim" w:hAnsi="Narkisim" w:cs="Narkisim"/>
          <w:rtl/>
        </w:rPr>
        <w:t>].</w:t>
      </w:r>
    </w:p>
    <w:p w14:paraId="5D0D4766" w14:textId="77777777" w:rsidR="002B72FF" w:rsidRPr="009B0EA4" w:rsidRDefault="00000000" w:rsidP="009B0EA4">
      <w:pPr>
        <w:pStyle w:val="a8"/>
        <w:bidi/>
        <w:rPr>
          <w:rFonts w:ascii="Narkisim" w:hAnsi="Narkisim"/>
        </w:rPr>
      </w:pPr>
      <w:r w:rsidRPr="009B0EA4">
        <w:rPr>
          <w:rFonts w:ascii="Narkisim" w:hAnsi="Narkisim"/>
          <w:rtl/>
        </w:rPr>
        <w:t>ולא נתפרש ברא"ש למסקנתו מה הדין בטומאת משא בזה אחר זה</w:t>
      </w:r>
      <w:r w:rsidRPr="009B0EA4">
        <w:rPr>
          <w:rStyle w:val="ac"/>
          <w:rFonts w:ascii="Narkisim" w:hAnsi="Narkisim"/>
          <w:rtl/>
        </w:rPr>
        <w:footnoteReference w:id="740"/>
      </w:r>
      <w:r w:rsidRPr="009B0EA4">
        <w:rPr>
          <w:rFonts w:ascii="Narkisim" w:hAnsi="Narkisim"/>
          <w:rtl/>
        </w:rPr>
        <w:t>. [ולכאורה מהני ביטול].</w:t>
      </w:r>
    </w:p>
    <w:p w14:paraId="6178FE14" w14:textId="77777777" w:rsidR="002B72FF" w:rsidRPr="009B0EA4" w:rsidRDefault="00000000" w:rsidP="009B0EA4">
      <w:pPr>
        <w:bidi/>
        <w:rPr>
          <w:rFonts w:ascii="Narkisim" w:hAnsi="Narkisim" w:cs="Narkisim"/>
        </w:rPr>
      </w:pPr>
      <w:r w:rsidRPr="009B0EA4">
        <w:rPr>
          <w:rFonts w:ascii="Narkisim" w:hAnsi="Narkisim" w:cs="Narkisim"/>
          <w:u w:val="single"/>
          <w:rtl/>
        </w:rPr>
        <w:t>בא"ד ועוד יל"פ כשנימוח הכל יחד וכו'</w:t>
      </w:r>
      <w:r w:rsidRPr="009B0EA4">
        <w:rPr>
          <w:rFonts w:ascii="Narkisim" w:hAnsi="Narkisim" w:cs="Narkisim"/>
          <w:rtl/>
        </w:rPr>
        <w:t>. הך 'ועיל"פ' קאי אתחילת התוס' שהקדימו דע"כ איירי בכזית במקום א', ועכשיו דנו התוס' דאיירי דליכא כזית במקום א', אלא בנימוח מצטרף התערובת להחשב כזית א' לטמא במשא.</w:t>
      </w:r>
    </w:p>
    <w:p w14:paraId="79B81FE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(תו"ח) הביא שהר"י הק' דאי מיירי כשיש מן הנבילה כזית ביחד [שכל התערובת הוא גוש אחד], א"כ תטמא במגע</w:t>
      </w:r>
      <w:r w:rsidRPr="009B0EA4">
        <w:rPr>
          <w:rStyle w:val="ac"/>
          <w:rFonts w:ascii="Narkisim" w:hAnsi="Narkisim"/>
          <w:rtl/>
        </w:rPr>
        <w:footnoteReference w:id="741"/>
      </w:r>
      <w:r w:rsidRPr="009B0EA4">
        <w:rPr>
          <w:rFonts w:ascii="Narkisim" w:hAnsi="Narkisim"/>
          <w:rtl/>
        </w:rPr>
        <w:t>, ואי מיירי כגון שהנבלה מפוזרת בתוך השחוטה ואין כאן כזית מן הנבלה ביחד, א"כ אינו מטמא במשא. ובזה תי' כשנימוח, והוי חיבור יותר מתחיבת קיסם לענין לטמא במשא</w:t>
      </w:r>
      <w:r w:rsidRPr="009B0EA4">
        <w:rPr>
          <w:rStyle w:val="ac"/>
          <w:rFonts w:ascii="Narkisim" w:hAnsi="Narkisim"/>
          <w:rtl/>
        </w:rPr>
        <w:footnoteReference w:id="742"/>
      </w:r>
      <w:r w:rsidRPr="009B0EA4">
        <w:rPr>
          <w:rFonts w:ascii="Narkisim" w:hAnsi="Narkisim"/>
          <w:rtl/>
        </w:rPr>
        <w:t>.</w:t>
      </w:r>
    </w:p>
    <w:p w14:paraId="27ADBF0F" w14:textId="77777777" w:rsidR="002B72FF" w:rsidRPr="009B0EA4" w:rsidRDefault="00000000" w:rsidP="009B0EA4">
      <w:pPr>
        <w:bidi/>
        <w:rPr>
          <w:rFonts w:ascii="Narkisim" w:hAnsi="Narkisim" w:cs="Narkisim"/>
        </w:rPr>
      </w:pPr>
      <w:r w:rsidRPr="009B0EA4">
        <w:rPr>
          <w:rFonts w:ascii="Narkisim" w:hAnsi="Narkisim" w:cs="Narkisim"/>
          <w:rtl/>
        </w:rPr>
        <w:t>ויל"פ דבזה מתיישב התימה של תוס', דאף כשנגע בכולהו טהור, כיון שאין כזית בכל חתיכה. והמרודד אינו מצטרף להחשב כזית לענין מגע, אלא לענין משא [ובזה תוס' הק' בסמוך]. אבל כשיש כזית בכל חתיכה ונגע בכולהו בבת א' טמא [וכמו שנקטו בקושייתם].</w:t>
      </w:r>
    </w:p>
    <w:p w14:paraId="4F8774F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(עוקצין א יד ד"ה והנה התוס') הביאו בשם התוס' לחלק דבלח ולח בטל שנפסד חשיבותו</w:t>
      </w:r>
      <w:r w:rsidRPr="009B0EA4">
        <w:rPr>
          <w:rStyle w:val="ac"/>
          <w:rFonts w:ascii="Narkisim" w:hAnsi="Narkisim"/>
          <w:rtl/>
        </w:rPr>
        <w:footnoteReference w:id="743"/>
      </w:r>
      <w:r w:rsidRPr="009B0EA4">
        <w:rPr>
          <w:rFonts w:ascii="Narkisim" w:hAnsi="Narkisim"/>
          <w:rtl/>
        </w:rPr>
        <w:t>, אבל יבש ביבש אף שאין מכירין אותו לא מסתבר שנפסד חשיבותו. ואם נגע בכולם בבת א' טמא</w:t>
      </w:r>
      <w:r w:rsidRPr="009B0EA4">
        <w:rPr>
          <w:rStyle w:val="ac"/>
          <w:rFonts w:ascii="Narkisim" w:hAnsi="Narkisim"/>
          <w:rtl/>
        </w:rPr>
        <w:footnoteReference w:id="744"/>
      </w:r>
      <w:r w:rsidRPr="009B0EA4">
        <w:rPr>
          <w:rFonts w:ascii="Narkisim" w:hAnsi="Narkisim"/>
          <w:rtl/>
        </w:rPr>
        <w:t>.</w:t>
      </w:r>
    </w:p>
    <w:p w14:paraId="1A9E413B" w14:textId="77777777" w:rsidR="002B72FF" w:rsidRPr="009B0EA4" w:rsidRDefault="00000000" w:rsidP="009B0EA4">
      <w:pPr>
        <w:bidi/>
        <w:rPr>
          <w:rFonts w:ascii="Narkisim" w:hAnsi="Narkisim" w:cs="Narkisim"/>
        </w:rPr>
      </w:pPr>
      <w:r w:rsidRPr="009B0EA4">
        <w:rPr>
          <w:rFonts w:ascii="Narkisim" w:hAnsi="Narkisim" w:cs="Narkisim"/>
          <w:u w:val="single"/>
          <w:rtl/>
        </w:rPr>
        <w:t>בא"ד וקצת תימה כיון דחשיב הכל חיבור וכו' מההוא טעמא דמטמא במשא וכו' תטמא במגע, ויש לחלק</w:t>
      </w:r>
      <w:r w:rsidRPr="009B0EA4">
        <w:rPr>
          <w:rFonts w:ascii="Narkisim" w:hAnsi="Narkisim" w:cs="Narkisim"/>
          <w:rtl/>
        </w:rPr>
        <w:t>. בפשוטו תוס' הק' מ"ש דנחשב חיבור להחשב 'והוא דנישא', ואילו לענין טומאת מגע לא נחשב חיבור</w:t>
      </w:r>
      <w:r w:rsidRPr="009B0EA4">
        <w:rPr>
          <w:rStyle w:val="ac"/>
          <w:rFonts w:ascii="Narkisim" w:hAnsi="Narkisim" w:cs="Narkisim"/>
          <w:rtl/>
        </w:rPr>
        <w:footnoteReference w:id="745"/>
      </w:r>
      <w:r w:rsidRPr="009B0EA4">
        <w:rPr>
          <w:rFonts w:ascii="Narkisim" w:hAnsi="Narkisim" w:cs="Narkisim"/>
          <w:rtl/>
        </w:rPr>
        <w:t>.</w:t>
      </w:r>
    </w:p>
    <w:p w14:paraId="44393BB1" w14:textId="77777777" w:rsidR="002B72FF" w:rsidRPr="009B0EA4" w:rsidRDefault="00000000" w:rsidP="009B0EA4">
      <w:pPr>
        <w:pStyle w:val="a7"/>
        <w:bidi/>
        <w:rPr>
          <w:rFonts w:ascii="Narkisim" w:hAnsi="Narkisim"/>
        </w:rPr>
      </w:pPr>
      <w:r w:rsidRPr="009B0EA4">
        <w:rPr>
          <w:rFonts w:ascii="Narkisim" w:hAnsi="Narkisim"/>
          <w:rtl/>
        </w:rPr>
        <w:lastRenderedPageBreak/>
        <w:t xml:space="preserve">וכה"ק </w:t>
      </w:r>
      <w:r w:rsidRPr="009B0EA4">
        <w:rPr>
          <w:rFonts w:ascii="Narkisim" w:hAnsi="Narkisim"/>
          <w:b/>
          <w:bCs/>
          <w:rtl/>
        </w:rPr>
        <w:t>תוס</w:t>
      </w:r>
      <w:r w:rsidRPr="009B0EA4">
        <w:rPr>
          <w:rFonts w:ascii="Narkisim" w:hAnsi="Narkisim"/>
          <w:rtl/>
        </w:rPr>
        <w:t>' (חולין קכד: ד"ה אמר) [אסוגיא דהתם], ותי' דקאי כמ"ד (טבול יום ג א, חולין קכז:) אוחז בקטן ואין קטן עולה עמו אינו כמוהו, דלענין מגע לא נחשב חיבור אא"כ אף הגדול עולה עמו. ואילו לטומאת משא נחשב 'נישא'. וה"נ כיון שמרודד הגדול אינו עולה עמו</w:t>
      </w:r>
      <w:r w:rsidRPr="009B0EA4">
        <w:rPr>
          <w:rStyle w:val="ac"/>
          <w:rFonts w:ascii="Narkisim" w:hAnsi="Narkisim"/>
          <w:rtl/>
        </w:rPr>
        <w:footnoteReference w:id="746"/>
      </w:r>
      <w:r w:rsidRPr="009B0EA4">
        <w:rPr>
          <w:rFonts w:ascii="Narkisim" w:hAnsi="Narkisim"/>
          <w:rtl/>
        </w:rPr>
        <w:t>.</w:t>
      </w:r>
    </w:p>
    <w:p w14:paraId="62B3C52C" w14:textId="77777777" w:rsidR="002B72FF" w:rsidRPr="009B0EA4" w:rsidRDefault="00000000" w:rsidP="009B0EA4">
      <w:pPr>
        <w:pStyle w:val="a7"/>
        <w:bidi/>
        <w:rPr>
          <w:rFonts w:ascii="Narkisim" w:hAnsi="Narkisim"/>
        </w:rPr>
      </w:pPr>
      <w:r w:rsidRPr="009B0EA4">
        <w:rPr>
          <w:rFonts w:ascii="Narkisim" w:hAnsi="Narkisim"/>
          <w:rtl/>
        </w:rPr>
        <w:t>ועוד פי' ה</w:t>
      </w:r>
      <w:r w:rsidRPr="009B0EA4">
        <w:rPr>
          <w:rFonts w:ascii="Narkisim" w:hAnsi="Narkisim"/>
          <w:b/>
          <w:bCs/>
          <w:rtl/>
        </w:rPr>
        <w:t>חזו"א</w:t>
      </w:r>
      <w:r w:rsidRPr="009B0EA4">
        <w:rPr>
          <w:rFonts w:ascii="Narkisim" w:hAnsi="Narkisim"/>
          <w:rtl/>
        </w:rPr>
        <w:t xml:space="preserve"> (עוקצין א יד ד"ה שם וקצת) דתוס' הק' דאף בנימוח ומרודד אמאי לא יטמא כשנגע בכולם בבת א'. [וכעין ה'תימה' דלעיל</w:t>
      </w:r>
      <w:r w:rsidRPr="009B0EA4">
        <w:rPr>
          <w:rStyle w:val="ac"/>
          <w:rFonts w:ascii="Narkisim" w:hAnsi="Narkisim"/>
          <w:rtl/>
        </w:rPr>
        <w:footnoteReference w:id="747"/>
      </w:r>
      <w:r w:rsidRPr="009B0EA4">
        <w:rPr>
          <w:rFonts w:ascii="Narkisim" w:hAnsi="Narkisim"/>
          <w:rtl/>
        </w:rPr>
        <w:t>]. ובזה כת' התוס' דיש לחלק, וכוונתם לרמוז דבמגע נידון כל מגע בפנ"ע, ואילו משא הוא ענין א' ואינה מתחלקת [וציין לדברי מהר"י קורקוס הנ"ל].</w:t>
      </w:r>
    </w:p>
    <w:p w14:paraId="25A01AF4" w14:textId="77777777" w:rsidR="002B72FF" w:rsidRPr="009B0EA4" w:rsidRDefault="00000000" w:rsidP="009B0EA4">
      <w:pPr>
        <w:bidi/>
        <w:rPr>
          <w:rFonts w:ascii="Narkisim" w:hAnsi="Narkisim" w:cs="Narkisim"/>
        </w:rPr>
      </w:pPr>
      <w:r w:rsidRPr="009B0EA4">
        <w:rPr>
          <w:rFonts w:ascii="Narkisim" w:hAnsi="Narkisim" w:cs="Narkisim"/>
          <w:u w:val="single"/>
          <w:rtl/>
        </w:rPr>
        <w:t>בא"ד וא"ת מ"ש דלענין טומאת משא ל"מ ביטול ברוב</w:t>
      </w:r>
      <w:r w:rsidRPr="009B0EA4">
        <w:rPr>
          <w:rStyle w:val="ac"/>
          <w:rFonts w:ascii="Narkisim" w:hAnsi="Narkisim" w:cs="Narkisim"/>
          <w:u w:val="single"/>
          <w:rtl/>
        </w:rPr>
        <w:footnoteReference w:id="748"/>
      </w:r>
      <w:r w:rsidRPr="009B0EA4">
        <w:rPr>
          <w:rFonts w:ascii="Narkisim" w:hAnsi="Narkisim" w:cs="Narkisim"/>
          <w:u w:val="single"/>
          <w:rtl/>
        </w:rPr>
        <w:t>, דסוף סוף הרי נושא וכו' ולענין איסור מהני וכו' אפי' היה אוכל בכדי אכילת פרס</w:t>
      </w:r>
      <w:r w:rsidRPr="009B0EA4">
        <w:rPr>
          <w:rStyle w:val="ac"/>
          <w:rFonts w:ascii="Narkisim" w:hAnsi="Narkisim" w:cs="Narkisim"/>
          <w:u w:val="single"/>
          <w:rtl/>
        </w:rPr>
        <w:footnoteReference w:id="749"/>
      </w:r>
      <w:r w:rsidRPr="009B0EA4">
        <w:rPr>
          <w:rFonts w:ascii="Narkisim" w:hAnsi="Narkisim" w:cs="Narkisim"/>
          <w:u w:val="single"/>
          <w:rtl/>
        </w:rPr>
        <w:t>, אע"ג דממ"נ הרי אכל וכו'</w:t>
      </w:r>
      <w:r w:rsidRPr="009B0EA4">
        <w:rPr>
          <w:rFonts w:ascii="Narkisim" w:hAnsi="Narkisim" w:cs="Narkisim"/>
          <w:rtl/>
        </w:rPr>
        <w:t>. וה</w:t>
      </w:r>
      <w:r w:rsidRPr="009B0EA4">
        <w:rPr>
          <w:rFonts w:ascii="Narkisim" w:hAnsi="Narkisim" w:cs="Narkisim"/>
          <w:b/>
          <w:bCs/>
          <w:rtl/>
        </w:rPr>
        <w:t>תו"ח</w:t>
      </w:r>
      <w:r w:rsidRPr="009B0EA4">
        <w:rPr>
          <w:rFonts w:ascii="Narkisim" w:hAnsi="Narkisim" w:cs="Narkisim"/>
          <w:rtl/>
        </w:rPr>
        <w:t xml:space="preserve"> (בשיטמ"ק) הק' נהי נמי דבטלה, מ"מ אמת הדבר שהוא שם, וכשנפלה טיפת חלב בקדירה של בשר</w:t>
      </w:r>
      <w:r w:rsidRPr="009B0EA4">
        <w:rPr>
          <w:rStyle w:val="ac"/>
          <w:rFonts w:ascii="Narkisim" w:hAnsi="Narkisim" w:cs="Narkisim"/>
          <w:rtl/>
        </w:rPr>
        <w:footnoteReference w:id="750"/>
      </w:r>
      <w:r w:rsidRPr="009B0EA4">
        <w:rPr>
          <w:rFonts w:ascii="Narkisim" w:hAnsi="Narkisim" w:cs="Narkisim"/>
          <w:rtl/>
        </w:rPr>
        <w:t xml:space="preserve"> ונתבטלה בס' ומותר לאוכלו, היאך יוכל אדם א' לאכול כל מה שבקדרה לבדו, והלא אמת הוא שאוכל החלב שבתוך הקדרה ואע"ג דנתבטל החלב.</w:t>
      </w:r>
    </w:p>
    <w:p w14:paraId="0A36C0AF" w14:textId="77777777" w:rsidR="002B72FF" w:rsidRPr="009B0EA4" w:rsidRDefault="00000000" w:rsidP="009B0EA4">
      <w:pPr>
        <w:pStyle w:val="a8"/>
        <w:bidi/>
        <w:rPr>
          <w:rFonts w:ascii="Narkisim" w:hAnsi="Narkisim"/>
        </w:rPr>
      </w:pPr>
      <w:r w:rsidRPr="009B0EA4">
        <w:rPr>
          <w:rFonts w:ascii="Narkisim" w:hAnsi="Narkisim"/>
          <w:rtl/>
        </w:rPr>
        <w:t>וכת' דבשלמא ב' בני אדם יכולין לאכול הכל, דמכל אחד ואחד אמרי' שזה לא יאכל החלב, או אם ירצה להסיר מעט דאז אמרינן דהחלב במה שמסיר</w:t>
      </w:r>
      <w:r w:rsidRPr="009B0EA4">
        <w:rPr>
          <w:rStyle w:val="ac"/>
          <w:rFonts w:ascii="Narkisim" w:hAnsi="Narkisim"/>
          <w:rtl/>
        </w:rPr>
        <w:footnoteReference w:id="751"/>
      </w:r>
      <w:r w:rsidRPr="009B0EA4">
        <w:rPr>
          <w:rFonts w:ascii="Narkisim" w:hAnsi="Narkisim"/>
          <w:rtl/>
        </w:rPr>
        <w:t>. אבל כולו לבדו היאך יוכל לאכול.</w:t>
      </w:r>
    </w:p>
    <w:p w14:paraId="718ABC55" w14:textId="77777777" w:rsidR="002B72FF" w:rsidRPr="009B0EA4" w:rsidRDefault="00000000" w:rsidP="009B0EA4">
      <w:pPr>
        <w:pStyle w:val="a7"/>
        <w:bidi/>
        <w:rPr>
          <w:rFonts w:ascii="Narkisim" w:hAnsi="Narkisim"/>
        </w:rPr>
      </w:pPr>
      <w:r w:rsidRPr="009B0EA4">
        <w:rPr>
          <w:rFonts w:ascii="Narkisim" w:hAnsi="Narkisim"/>
          <w:rtl/>
        </w:rPr>
        <w:t>ותי' דכיון שהתחיל לאכול בהיתר יסיים אכילתו, דגם כשיגיע לאכילה אחרונה שבקדרה נוכל לומר שמא כבר אכל החלב בראשונה. [ודנים בפנ"ע על כל משהו שאוכל</w:t>
      </w:r>
      <w:r w:rsidRPr="009B0EA4">
        <w:rPr>
          <w:rStyle w:val="ac"/>
          <w:rFonts w:ascii="Narkisim" w:hAnsi="Narkisim"/>
          <w:rtl/>
        </w:rPr>
        <w:footnoteReference w:id="752"/>
      </w:r>
      <w:r w:rsidRPr="009B0EA4">
        <w:rPr>
          <w:rFonts w:ascii="Narkisim" w:hAnsi="Narkisim"/>
          <w:rtl/>
        </w:rPr>
        <w:t>, ולא איכפת לן שבין הכל ממ"נ יש כאן איסור].</w:t>
      </w:r>
    </w:p>
    <w:p w14:paraId="72680302" w14:textId="77777777" w:rsidR="002B72FF" w:rsidRPr="009B0EA4" w:rsidRDefault="00000000" w:rsidP="009B0EA4">
      <w:pPr>
        <w:bidi/>
        <w:rPr>
          <w:rFonts w:ascii="Narkisim" w:hAnsi="Narkisim" w:cs="Narkisim"/>
        </w:rPr>
      </w:pPr>
      <w:r w:rsidRPr="009B0EA4">
        <w:rPr>
          <w:rFonts w:ascii="Narkisim" w:hAnsi="Narkisim" w:cs="Narkisim"/>
          <w:rtl/>
        </w:rPr>
        <w:t>ונח' בזה הראשונים בחתיכה של איסור שנתבטל ברוב [יבש ביבש], האם מותר לאדם א' לאכול את כל התערובת. ו</w:t>
      </w:r>
      <w:r w:rsidRPr="009B0EA4">
        <w:rPr>
          <w:rFonts w:ascii="Narkisim" w:hAnsi="Narkisim" w:cs="Narkisim"/>
          <w:b/>
          <w:bCs/>
          <w:rtl/>
        </w:rPr>
        <w:t>תוס</w:t>
      </w:r>
      <w:r w:rsidRPr="009B0EA4">
        <w:rPr>
          <w:rFonts w:ascii="Narkisim" w:hAnsi="Narkisim" w:cs="Narkisim"/>
          <w:rtl/>
        </w:rPr>
        <w:t>' (חולין ק. סד"ה בריה) נסתפקו בזה דבביטול ברוב שמא מדרבנן לחד גברא אסור לאכול הכל [אף בזה אחר זה</w:t>
      </w:r>
      <w:r w:rsidRPr="009B0EA4">
        <w:rPr>
          <w:rStyle w:val="ac"/>
          <w:rFonts w:ascii="Narkisim" w:hAnsi="Narkisim" w:cs="Narkisim"/>
          <w:rtl/>
        </w:rPr>
        <w:footnoteReference w:id="753"/>
      </w:r>
      <w:r w:rsidRPr="009B0EA4">
        <w:rPr>
          <w:rFonts w:ascii="Narkisim" w:hAnsi="Narkisim" w:cs="Narkisim"/>
          <w:rtl/>
        </w:rPr>
        <w:t>]. וכקו' השיטמ"ק בסוגיין.</w:t>
      </w:r>
    </w:p>
    <w:p w14:paraId="1B4866EE" w14:textId="77777777" w:rsidR="002B72FF" w:rsidRPr="009B0EA4" w:rsidRDefault="00000000" w:rsidP="009B0EA4">
      <w:pPr>
        <w:pStyle w:val="a7"/>
        <w:bidi/>
        <w:rPr>
          <w:rFonts w:ascii="Narkisim" w:hAnsi="Narkisim"/>
        </w:rPr>
      </w:pPr>
      <w:r w:rsidRPr="009B0EA4">
        <w:rPr>
          <w:rFonts w:ascii="Narkisim" w:hAnsi="Narkisim"/>
          <w:rtl/>
        </w:rPr>
        <w:lastRenderedPageBreak/>
        <w:t>ודעת ה</w:t>
      </w:r>
      <w:r w:rsidRPr="009B0EA4">
        <w:rPr>
          <w:rFonts w:ascii="Narkisim" w:hAnsi="Narkisim"/>
          <w:b/>
          <w:bCs/>
          <w:rtl/>
        </w:rPr>
        <w:t>רשב"א</w:t>
      </w:r>
      <w:r w:rsidRPr="009B0EA4">
        <w:rPr>
          <w:rFonts w:ascii="Narkisim" w:hAnsi="Narkisim"/>
          <w:rtl/>
        </w:rPr>
        <w:t xml:space="preserve"> </w:t>
      </w:r>
      <w:r w:rsidRPr="009B0EA4">
        <w:rPr>
          <w:rFonts w:ascii="Narkisim" w:hAnsi="Narkisim"/>
          <w:szCs w:val="20"/>
          <w:rtl/>
        </w:rPr>
        <w:t>(תוה"ב ד א יז. בדה"ס ובשו"ת א נג, והריטב"א ור"ן חולין שם, וכ"פ השו"ע קט א)</w:t>
      </w:r>
      <w:r w:rsidRPr="009B0EA4">
        <w:rPr>
          <w:rFonts w:ascii="Narkisim" w:hAnsi="Narkisim"/>
          <w:rtl/>
        </w:rPr>
        <w:t xml:space="preserve"> שמותר לאדם א' לאכול את ג' החתיכות בזה אחר זה, דמדאורייתא חד בתרי בטל וכל א' שאוכל יכול לומר שזו אינה אסורה עליו [וכסברת השיטמ"ק בסוגיין], אבל בבת א' אסור.</w:t>
      </w:r>
    </w:p>
    <w:p w14:paraId="43A16E09" w14:textId="77777777" w:rsidR="002B72FF" w:rsidRPr="009B0EA4" w:rsidRDefault="00000000" w:rsidP="009B0EA4">
      <w:pPr>
        <w:pStyle w:val="a7"/>
        <w:bidi/>
        <w:rPr>
          <w:rFonts w:ascii="Narkisim" w:hAnsi="Narkisim"/>
        </w:rPr>
      </w:pPr>
      <w:r w:rsidRPr="009B0EA4">
        <w:rPr>
          <w:rFonts w:ascii="Narkisim" w:hAnsi="Narkisim"/>
          <w:rtl/>
        </w:rPr>
        <w:t>אבל דעת ה</w:t>
      </w:r>
      <w:r w:rsidRPr="009B0EA4">
        <w:rPr>
          <w:rFonts w:ascii="Narkisim" w:hAnsi="Narkisim"/>
          <w:b/>
          <w:bCs/>
          <w:rtl/>
        </w:rPr>
        <w:t>רא"ש</w:t>
      </w:r>
      <w:r w:rsidRPr="009B0EA4">
        <w:rPr>
          <w:rFonts w:ascii="Narkisim" w:hAnsi="Narkisim"/>
          <w:rtl/>
        </w:rPr>
        <w:t xml:space="preserve"> (חולין ז לז) דרשאי לאכול את כולם כא', ואף לבשלם יחד</w:t>
      </w:r>
      <w:r w:rsidRPr="009B0EA4">
        <w:rPr>
          <w:rStyle w:val="ac"/>
          <w:rFonts w:ascii="Narkisim" w:hAnsi="Narkisim"/>
          <w:rtl/>
        </w:rPr>
        <w:footnoteReference w:id="754"/>
      </w:r>
      <w:r w:rsidRPr="009B0EA4">
        <w:rPr>
          <w:rFonts w:ascii="Narkisim" w:hAnsi="Narkisim"/>
          <w:rtl/>
        </w:rPr>
        <w:t>. דכשאמרה תורה אחרי רבים להטות ונעשה המיעוט כרוב ולא נשאר בו שום איסור. דאילו נשאר בו שום צד איסור לא היה מותר באכילה. וביאר דלא דמי לטומאה, דמגע ומשא הוה ב' מיני טומאות. ואף שבטל לענין מגע, לא נתבטל לענין משא</w:t>
      </w:r>
      <w:r w:rsidRPr="009B0EA4">
        <w:rPr>
          <w:rStyle w:val="ac"/>
          <w:rFonts w:ascii="Narkisim" w:hAnsi="Narkisim"/>
          <w:rtl/>
        </w:rPr>
        <w:footnoteReference w:id="755"/>
      </w:r>
      <w:r w:rsidRPr="009B0EA4">
        <w:rPr>
          <w:rFonts w:ascii="Narkisim" w:hAnsi="Narkisim"/>
          <w:rtl/>
        </w:rPr>
        <w:t>.</w:t>
      </w:r>
    </w:p>
    <w:p w14:paraId="2307243E"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(זבחים עג:) הביא בשם הר"ם דחתיכת איסור שנתבטלה בב' חתיכות מותר לאכול כולן לאדם א' ולבשלם יחד בקדירה, כיון דנתבטל האיסור שוב אינו חוזר ואוסר</w:t>
      </w:r>
      <w:r w:rsidRPr="009B0EA4">
        <w:rPr>
          <w:rStyle w:val="ac"/>
          <w:rFonts w:ascii="Narkisim" w:hAnsi="Narkisim"/>
          <w:rtl/>
        </w:rPr>
        <w:footnoteReference w:id="756"/>
      </w:r>
      <w:r w:rsidRPr="009B0EA4">
        <w:rPr>
          <w:rFonts w:ascii="Narkisim" w:hAnsi="Narkisim"/>
          <w:rtl/>
        </w:rPr>
        <w:t>. ואף שהוא יודע שהאיסור שם, כיון שהתירה התורה ע"י ביטול ברוב הוי ממש כהיתר גמור. אך הביא דיש שהיו אוסרין ע"פ סוגיין שמטמא במשא, לפי שבודאי נושא הנבילה ואף שנתבטל. ואף איסור שנתבטל בהיתר יהא צריך לסלק מהתעורבת כנגד האיסור שנפל, דאל"כ ממ"נ יאכל האיסור. וכת' דזה אינו, דכיון שנתבטל הוי כהיתר גמור. ודוקא לענין טומאה שאני</w:t>
      </w:r>
      <w:r w:rsidRPr="009B0EA4">
        <w:rPr>
          <w:rStyle w:val="ac"/>
          <w:rFonts w:ascii="Narkisim" w:hAnsi="Narkisim"/>
          <w:rtl/>
        </w:rPr>
        <w:footnoteReference w:id="757"/>
      </w:r>
      <w:r w:rsidRPr="009B0EA4">
        <w:rPr>
          <w:rFonts w:ascii="Narkisim" w:hAnsi="Narkisim"/>
          <w:rtl/>
        </w:rPr>
        <w:t>.</w:t>
      </w:r>
    </w:p>
    <w:p w14:paraId="6406113F"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דנו בדעת הרשב"א האם מדינא אסור לאכול בבת א', דממ"נ אוכל איסור והוה כמו טומאת משא</w:t>
      </w:r>
      <w:r w:rsidRPr="009B0EA4">
        <w:rPr>
          <w:rStyle w:val="ac"/>
          <w:rFonts w:ascii="Narkisim" w:hAnsi="Narkisim" w:cs="Narkisim"/>
          <w:rtl/>
        </w:rPr>
        <w:footnoteReference w:id="758"/>
      </w:r>
      <w:r w:rsidRPr="009B0EA4">
        <w:rPr>
          <w:rFonts w:ascii="Narkisim" w:hAnsi="Narkisim" w:cs="Narkisim"/>
          <w:rtl/>
        </w:rPr>
        <w:t>.</w:t>
      </w:r>
      <w:r w:rsidRPr="009B0EA4">
        <w:rPr>
          <w:rStyle w:val="ac"/>
          <w:rFonts w:ascii="Narkisim" w:hAnsi="Narkisim" w:cs="Narkisim"/>
          <w:rtl/>
        </w:rPr>
        <w:footnoteReference w:id="759"/>
      </w:r>
      <w:r w:rsidRPr="009B0EA4">
        <w:rPr>
          <w:rFonts w:ascii="Narkisim" w:hAnsi="Narkisim" w:cs="Narkisim"/>
          <w:rtl/>
        </w:rPr>
        <w:t xml:space="preserve"> ועוד יש שדייקו מדברי הרשב"א שהגדר הוא משום שבכל חתיכה תולים שהוא היתר</w:t>
      </w:r>
      <w:r w:rsidRPr="009B0EA4">
        <w:rPr>
          <w:rStyle w:val="ac"/>
          <w:rFonts w:ascii="Narkisim" w:hAnsi="Narkisim" w:cs="Narkisim"/>
          <w:rtl/>
        </w:rPr>
        <w:footnoteReference w:id="760"/>
      </w:r>
      <w:r w:rsidRPr="009B0EA4">
        <w:rPr>
          <w:rFonts w:ascii="Narkisim" w:hAnsi="Narkisim" w:cs="Narkisim"/>
          <w:rtl/>
        </w:rPr>
        <w:t>. ולא הוה מגדרי ביטול ברוב כלל, אלא מדין הלך אחר הרוב</w:t>
      </w:r>
      <w:r w:rsidRPr="009B0EA4">
        <w:rPr>
          <w:rStyle w:val="ac"/>
          <w:rFonts w:ascii="Narkisim" w:hAnsi="Narkisim" w:cs="Narkisim"/>
          <w:rtl/>
        </w:rPr>
        <w:footnoteReference w:id="761"/>
      </w:r>
      <w:r w:rsidRPr="009B0EA4">
        <w:rPr>
          <w:rFonts w:ascii="Narkisim" w:hAnsi="Narkisim" w:cs="Narkisim"/>
          <w:rtl/>
        </w:rPr>
        <w:t>.</w:t>
      </w:r>
      <w:r w:rsidRPr="009B0EA4">
        <w:rPr>
          <w:rStyle w:val="ac"/>
          <w:rFonts w:ascii="Narkisim" w:hAnsi="Narkisim" w:cs="Narkisim"/>
          <w:rtl/>
        </w:rPr>
        <w:footnoteReference w:id="762"/>
      </w:r>
    </w:p>
    <w:p w14:paraId="57D09CF7" w14:textId="77777777" w:rsidR="002B72FF" w:rsidRPr="009B0EA4" w:rsidRDefault="00000000" w:rsidP="009B0EA4">
      <w:pPr>
        <w:pStyle w:val="a7"/>
        <w:bidi/>
        <w:rPr>
          <w:rFonts w:ascii="Narkisim" w:hAnsi="Narkisim"/>
        </w:rPr>
      </w:pPr>
      <w:r w:rsidRPr="009B0EA4">
        <w:rPr>
          <w:rFonts w:ascii="Narkisim" w:hAnsi="Narkisim"/>
          <w:rtl/>
        </w:rPr>
        <w:lastRenderedPageBreak/>
        <w:t>וכן דעת ה</w:t>
      </w:r>
      <w:r w:rsidRPr="009B0EA4">
        <w:rPr>
          <w:rFonts w:ascii="Narkisim" w:hAnsi="Narkisim"/>
          <w:b/>
          <w:bCs/>
          <w:rtl/>
        </w:rPr>
        <w:t>תוס' רי"ד</w:t>
      </w:r>
      <w:r w:rsidRPr="009B0EA4">
        <w:rPr>
          <w:rFonts w:ascii="Narkisim" w:hAnsi="Narkisim"/>
          <w:rtl/>
        </w:rPr>
        <w:t xml:space="preserve"> (ב"ב לא:) שכת' דדוקא ג' בני אדם מותרים לאכול את שלשתן, אבל אם אדם א' יאכל שלשתן מביא חטאת. דממ"נ אכל ודאי איסור. </w:t>
      </w:r>
      <w:r w:rsidRPr="009B0EA4">
        <w:rPr>
          <w:rFonts w:ascii="Narkisim" w:hAnsi="Narkisim"/>
          <w:szCs w:val="20"/>
          <w:rtl/>
        </w:rPr>
        <w:t>[ובפשוטו התורי"ד השווה גדר ביטול ברוב דיבש ביבש לגדרי חזקות דב' שבילים. והיכא דממ"נ עשה איסור מתחייב חטאת אף מדאורייתא. וכ"כ ה</w:t>
      </w:r>
      <w:r w:rsidRPr="009B0EA4">
        <w:rPr>
          <w:rFonts w:ascii="Narkisim" w:hAnsi="Narkisim"/>
          <w:b/>
          <w:bCs/>
          <w:szCs w:val="20"/>
          <w:rtl/>
        </w:rPr>
        <w:t>קוב"ש</w:t>
      </w:r>
      <w:r w:rsidRPr="009B0EA4">
        <w:rPr>
          <w:rFonts w:ascii="Narkisim" w:hAnsi="Narkisim"/>
          <w:szCs w:val="20"/>
          <w:rtl/>
        </w:rPr>
        <w:t xml:space="preserve"> ב"ב קכז שדעת הרי"ד דיבש ביבש לא הוה מדין 'ביטול ברוב' אלא הלך אחר הרוב. אבל הק' מהגמ' (זבחים עג:) דמבואר דביטול ברוב הוא גדר בפנ"ע. וצ"ע]</w:t>
      </w:r>
      <w:r w:rsidRPr="009B0EA4">
        <w:rPr>
          <w:rFonts w:ascii="Narkisim" w:hAnsi="Narkisim"/>
          <w:rtl/>
        </w:rPr>
        <w:t>. [אך צ"ע דמבואר בסוגיין דמהני ביטול לטומאה מגע, ובפשוטו אף כשנוגע בכולהו בזה אחר זה טהור. וכמו שכת' התוס'</w:t>
      </w:r>
      <w:r w:rsidRPr="009B0EA4">
        <w:rPr>
          <w:rStyle w:val="ac"/>
          <w:rFonts w:ascii="Narkisim" w:hAnsi="Narkisim"/>
          <w:rtl/>
        </w:rPr>
        <w:footnoteReference w:id="763"/>
      </w:r>
      <w:r w:rsidRPr="009B0EA4">
        <w:rPr>
          <w:rFonts w:ascii="Narkisim" w:hAnsi="Narkisim"/>
          <w:rtl/>
        </w:rPr>
        <w:t>. ולא דמי לב' שבילים דמבואר שבועות יט. שההולך בשניהם טמא</w:t>
      </w:r>
      <w:r w:rsidRPr="009B0EA4">
        <w:rPr>
          <w:rStyle w:val="ac"/>
          <w:rFonts w:ascii="Narkisim" w:hAnsi="Narkisim"/>
          <w:rtl/>
        </w:rPr>
        <w:footnoteReference w:id="764"/>
      </w:r>
      <w:r w:rsidRPr="009B0EA4">
        <w:rPr>
          <w:rFonts w:ascii="Narkisim" w:hAnsi="Narkisim"/>
          <w:rtl/>
        </w:rPr>
        <w:t>. והקוב"ש כת' דצ"ל שיפרש בסוגיין דאיירי בנימוח דהוה לח בלח].</w:t>
      </w:r>
    </w:p>
    <w:p w14:paraId="79228BF7" w14:textId="77777777" w:rsidR="002B72FF" w:rsidRPr="009B0EA4" w:rsidRDefault="00000000" w:rsidP="009B0EA4">
      <w:pPr>
        <w:pStyle w:val="a7"/>
        <w:bidi/>
        <w:rPr>
          <w:rFonts w:ascii="Narkisim" w:hAnsi="Narkisim"/>
        </w:rPr>
      </w:pPr>
      <w:r w:rsidRPr="009B0EA4">
        <w:rPr>
          <w:rFonts w:ascii="Narkisim" w:hAnsi="Narkisim"/>
          <w:rtl/>
        </w:rPr>
        <w:t>[ולדעת הרשב"א בזה אחר זה רשאי לאכול, אף שממה נפשך עבר איסור רשאי, כיון שבכל פעם שאוכל חתיכה יש הכרעה של רוב שהוא היתר. וצ"ע].</w:t>
      </w:r>
    </w:p>
    <w:p w14:paraId="3D607393" w14:textId="77777777" w:rsidR="002B72FF" w:rsidRPr="009B0EA4" w:rsidRDefault="00000000" w:rsidP="009B0EA4">
      <w:pPr>
        <w:pStyle w:val="a7"/>
        <w:bidi/>
        <w:rPr>
          <w:rFonts w:ascii="Narkisim" w:hAnsi="Narkisim"/>
        </w:rPr>
      </w:pPr>
      <w:r w:rsidRPr="009B0EA4">
        <w:rPr>
          <w:rFonts w:ascii="Narkisim" w:hAnsi="Narkisim"/>
          <w:rtl/>
        </w:rPr>
        <w:t>אמנם ה</w:t>
      </w:r>
      <w:r w:rsidRPr="009B0EA4">
        <w:rPr>
          <w:rFonts w:ascii="Narkisim" w:hAnsi="Narkisim"/>
          <w:b/>
          <w:bCs/>
          <w:rtl/>
        </w:rPr>
        <w:t>פרמ"ג</w:t>
      </w:r>
      <w:r w:rsidRPr="009B0EA4">
        <w:rPr>
          <w:rFonts w:ascii="Narkisim" w:hAnsi="Narkisim"/>
          <w:rtl/>
        </w:rPr>
        <w:t xml:space="preserve"> (שער התערובת א ג, וכ"מ) כת' דודאי סברת הרשב"א הוא רק מדרבנן, ומדאורייתא בטל אף לאכול הכל יחד. וה</w:t>
      </w:r>
      <w:r w:rsidRPr="009B0EA4">
        <w:rPr>
          <w:rFonts w:ascii="Narkisim" w:hAnsi="Narkisim"/>
          <w:b/>
          <w:bCs/>
          <w:rtl/>
        </w:rPr>
        <w:t>אחרונים</w:t>
      </w:r>
      <w:r w:rsidRPr="009B0EA4">
        <w:rPr>
          <w:rFonts w:ascii="Narkisim" w:hAnsi="Narkisim"/>
          <w:rtl/>
        </w:rPr>
        <w:t xml:space="preserve"> הביאו שכן מבואר להדיא בדברי ה</w:t>
      </w:r>
      <w:r w:rsidRPr="009B0EA4">
        <w:rPr>
          <w:rFonts w:ascii="Narkisim" w:hAnsi="Narkisim"/>
          <w:b/>
          <w:bCs/>
          <w:rtl/>
        </w:rPr>
        <w:t>רשב"א</w:t>
      </w:r>
      <w:r w:rsidRPr="009B0EA4">
        <w:rPr>
          <w:rFonts w:ascii="Narkisim" w:hAnsi="Narkisim"/>
          <w:rtl/>
        </w:rPr>
        <w:t xml:space="preserve"> במשמרת הבית (ד א יז. בדה"ס)</w:t>
      </w:r>
      <w:r w:rsidRPr="009B0EA4">
        <w:rPr>
          <w:rStyle w:val="ac"/>
          <w:rFonts w:ascii="Narkisim" w:hAnsi="Narkisim"/>
          <w:rtl/>
        </w:rPr>
        <w:footnoteReference w:id="765"/>
      </w:r>
      <w:r w:rsidRPr="009B0EA4">
        <w:rPr>
          <w:rFonts w:ascii="Narkisim" w:hAnsi="Narkisim"/>
          <w:rtl/>
        </w:rPr>
        <w:t xml:space="preserve"> שבא לפרש אמאי לא הצריכו רבנן ששים [וכתערובת לח בלח], ובזה ביאר הרשב"א שבכל חתיכה תולים שאוכל היתר</w:t>
      </w:r>
      <w:r w:rsidRPr="009B0EA4">
        <w:rPr>
          <w:rStyle w:val="ac"/>
          <w:rFonts w:ascii="Narkisim" w:hAnsi="Narkisim"/>
          <w:rtl/>
        </w:rPr>
        <w:footnoteReference w:id="766"/>
      </w:r>
      <w:r w:rsidRPr="009B0EA4">
        <w:rPr>
          <w:rFonts w:ascii="Narkisim" w:hAnsi="Narkisim"/>
          <w:rtl/>
        </w:rPr>
        <w:t>.</w:t>
      </w:r>
    </w:p>
    <w:p w14:paraId="383E9729" w14:textId="77777777" w:rsidR="002B72FF" w:rsidRPr="009B0EA4" w:rsidRDefault="00000000" w:rsidP="009B0EA4">
      <w:pPr>
        <w:pStyle w:val="a8"/>
        <w:bidi/>
        <w:rPr>
          <w:rFonts w:ascii="Narkisim" w:hAnsi="Narkisim"/>
        </w:rPr>
      </w:pPr>
      <w:r w:rsidRPr="009B0EA4">
        <w:rPr>
          <w:rFonts w:ascii="Narkisim" w:hAnsi="Narkisim"/>
          <w:rtl/>
        </w:rPr>
        <w:t>ויש להוכיח כן מטומאת מגע, דתוס' הביאו דשנוגע בזה וחזר ונגע בזה אף שנגע בכולם טהור. ולא אמרי' דממ"נ נטמא. וע"כ דמהני גדר הביטול לענין זה.</w:t>
      </w:r>
    </w:p>
    <w:p w14:paraId="5439C1AE" w14:textId="77777777" w:rsidR="002B72FF" w:rsidRPr="009B0EA4" w:rsidRDefault="00000000" w:rsidP="009B0EA4">
      <w:pPr>
        <w:bidi/>
        <w:rPr>
          <w:rFonts w:ascii="Narkisim" w:hAnsi="Narkisim" w:cs="Narkisim"/>
        </w:rPr>
      </w:pPr>
      <w:r w:rsidRPr="009B0EA4">
        <w:rPr>
          <w:rFonts w:ascii="Narkisim" w:hAnsi="Narkisim" w:cs="Narkisim"/>
          <w:u w:val="single"/>
          <w:rtl/>
        </w:rPr>
        <w:t>בא"ד וי"ל דלענין אכילה כל משהו ומשהו כשנכנס לבית הבליעה וכו'</w:t>
      </w:r>
      <w:r w:rsidRPr="009B0EA4">
        <w:rPr>
          <w:rFonts w:ascii="Narkisim" w:hAnsi="Narkisim" w:cs="Narkisim"/>
          <w:rtl/>
        </w:rPr>
        <w:t>. [ומש"ה הוה נידון על כל משהו בפנ"ע, וחל בו ביטול ולא הוה נידון כללי על הכל].</w:t>
      </w:r>
    </w:p>
    <w:p w14:paraId="46C81C7B"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רא"ש</w:t>
      </w:r>
      <w:r w:rsidRPr="009B0EA4">
        <w:rPr>
          <w:rFonts w:ascii="Narkisim" w:hAnsi="Narkisim"/>
          <w:rtl/>
        </w:rPr>
        <w:t xml:space="preserve"> (חולין הנ"ל) תי' שלענין אכילה כיון שכבר נתבטל לענין אכילה רשאי לאכול את כולו יחד. דאילו נשאר בו שום צד איסור לא היה מותר באכילה. וביאר דלא דמי לטומאה, דמגע ומשא הוה ב' מיני טומאות. ואף שבטל לענין מגע, לא נתבטל לענין משא.</w:t>
      </w:r>
    </w:p>
    <w:p w14:paraId="05F98696" w14:textId="77777777" w:rsidR="002B72FF" w:rsidRPr="009B0EA4" w:rsidRDefault="00000000" w:rsidP="009B0EA4">
      <w:pPr>
        <w:pStyle w:val="a7"/>
        <w:bidi/>
        <w:rPr>
          <w:rFonts w:ascii="Narkisim" w:hAnsi="Narkisim"/>
        </w:rPr>
      </w:pPr>
      <w:r w:rsidRPr="009B0EA4">
        <w:rPr>
          <w:rFonts w:ascii="Narkisim" w:hAnsi="Narkisim"/>
          <w:rtl/>
        </w:rPr>
        <w:t>ומבואר ברא"ש שיש חילוק שלענין טומאת משא לא נתבטל ונהפך להיתר כלל, ולא אמרי' דע"י שפקע טומאת מגע פקע טומאת משא.</w:t>
      </w:r>
    </w:p>
    <w:p w14:paraId="50ACCB2F"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שער"י</w:t>
      </w:r>
      <w:r w:rsidRPr="009B0EA4">
        <w:rPr>
          <w:rFonts w:ascii="Narkisim" w:hAnsi="Narkisim"/>
          <w:rtl/>
        </w:rPr>
        <w:t xml:space="preserve"> (ג ז) הוסיף דיסוד ביטול ברוב הוא לפי ההתנגדות שבין דין הרוב למיעוט. ולענין טומאת משא כשנושא הכל ביחד ליכא שום התנגדות של המיעוט לגבי הרוב, דהמיעוט פועל דינו בנפרד מחמת עצמו היינו שהנושא טמא מחמת משא של המיעוט לחוד, והרוב אינו מטמאו כלום. ודוקא לענין טומאת מגע דין הרוב הוא שלא יטמא, ובכל מגע יש התנגדות לרוב ובטל. וכן לענין אכילה, בכל אכילה יש התנגדות לרוב, ומש"ה בטל. ואף באכילה בבת א' לא אמרי' ממ"נ, דנכלל בזה אכילת כל חתיכה, ויש כאן התנגדות לרוב, ומש"ה נאמר דין ביטול. ודוקא כשנושא את כולה יחד אין כאן התנגדות כלל.</w:t>
      </w:r>
    </w:p>
    <w:p w14:paraId="0FFBA7BD"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(ע' שער"י שם, קה"י כד) דנו דאף לטומאת משא, כשנושא מקצת מהתערובת לכאורה יש בזה ביטול ברוב, ונימא כיון שנתבטל לענין מגע מתבטל אף לענין משא</w:t>
      </w:r>
      <w:r w:rsidRPr="009B0EA4">
        <w:rPr>
          <w:rStyle w:val="ac"/>
          <w:rFonts w:ascii="Narkisim" w:hAnsi="Narkisim"/>
          <w:rtl/>
        </w:rPr>
        <w:footnoteReference w:id="767"/>
      </w:r>
      <w:r w:rsidRPr="009B0EA4">
        <w:rPr>
          <w:rFonts w:ascii="Narkisim" w:hAnsi="Narkisim"/>
          <w:rtl/>
        </w:rPr>
        <w:t>. וצ"ע. וצ"ל [ונראה דזה כוונת השער"י] כשנושא את הכל יחד הוה נידון שונה, והעמדת השאלה על נשיאת הטומאה. ולא מהני שנתבטל ברוב כלפי אילו היה נושאו בפנ"ע.</w:t>
      </w:r>
    </w:p>
    <w:p w14:paraId="445EB316" w14:textId="77777777" w:rsidR="002B72FF" w:rsidRPr="009B0EA4" w:rsidRDefault="00000000" w:rsidP="009B0EA4">
      <w:pPr>
        <w:pStyle w:val="a8"/>
        <w:bidi/>
        <w:rPr>
          <w:rFonts w:ascii="Narkisim" w:hAnsi="Narkisim"/>
        </w:rPr>
      </w:pPr>
      <w:r w:rsidRPr="009B0EA4">
        <w:rPr>
          <w:rFonts w:ascii="Narkisim" w:hAnsi="Narkisim"/>
          <w:rtl/>
        </w:rPr>
        <w:t>והקה"י יישב שבאכילה העמדת הנידון האם מותר לו לאכול, וכיון שהותר לו לאכול בפנ"ע רשאי גם לאכול את כולו כא'. אבל לענין טומאה אין איסור לישא את הטומאה, אלא כל הנידון האם נטמא. ונתעורר הנידון לאחר שכבר נגע או נשא. ולא אמרי' דהותר לו להיות נושאו</w:t>
      </w:r>
      <w:r w:rsidRPr="009B0EA4">
        <w:rPr>
          <w:rStyle w:val="ac"/>
          <w:rFonts w:ascii="Narkisim" w:hAnsi="Narkisim"/>
          <w:rtl/>
        </w:rPr>
        <w:footnoteReference w:id="768"/>
      </w:r>
      <w:r w:rsidRPr="009B0EA4">
        <w:rPr>
          <w:rFonts w:ascii="Narkisim" w:hAnsi="Narkisim"/>
          <w:rtl/>
        </w:rPr>
        <w:t>. וכ"כ ה</w:t>
      </w:r>
      <w:r w:rsidRPr="009B0EA4">
        <w:rPr>
          <w:rFonts w:ascii="Narkisim" w:hAnsi="Narkisim"/>
          <w:b/>
          <w:bCs/>
          <w:rtl/>
        </w:rPr>
        <w:t>שער"י</w:t>
      </w:r>
      <w:r w:rsidRPr="009B0EA4">
        <w:rPr>
          <w:rFonts w:ascii="Narkisim" w:hAnsi="Narkisim"/>
          <w:rtl/>
        </w:rPr>
        <w:t xml:space="preserve"> (ג כח) וה</w:t>
      </w:r>
      <w:r w:rsidRPr="009B0EA4">
        <w:rPr>
          <w:rFonts w:ascii="Narkisim" w:hAnsi="Narkisim"/>
          <w:bCs/>
          <w:rtl/>
        </w:rPr>
        <w:t>חזו</w:t>
      </w:r>
      <w:r w:rsidRPr="009B0EA4">
        <w:rPr>
          <w:rFonts w:ascii="Narkisim" w:hAnsi="Narkisim"/>
          <w:b/>
          <w:rtl/>
        </w:rPr>
        <w:t>"</w:t>
      </w:r>
      <w:r w:rsidRPr="009B0EA4">
        <w:rPr>
          <w:rFonts w:ascii="Narkisim" w:hAnsi="Narkisim"/>
          <w:bCs/>
          <w:rtl/>
        </w:rPr>
        <w:t>א</w:t>
      </w:r>
      <w:r w:rsidRPr="009B0EA4">
        <w:rPr>
          <w:rFonts w:ascii="Narkisim" w:hAnsi="Narkisim"/>
          <w:rtl/>
        </w:rPr>
        <w:t xml:space="preserve"> (עוקצין א יד בסופו) בכוונת הרא"ש.</w:t>
      </w:r>
    </w:p>
    <w:p w14:paraId="00091A07" w14:textId="77777777" w:rsidR="002B72FF" w:rsidRPr="009B0EA4" w:rsidRDefault="00000000" w:rsidP="009B0EA4">
      <w:pPr>
        <w:bidi/>
        <w:rPr>
          <w:rFonts w:ascii="Narkisim" w:hAnsi="Narkisim" w:cs="Narkisim"/>
        </w:rPr>
      </w:pPr>
      <w:r w:rsidRPr="009B0EA4">
        <w:rPr>
          <w:rFonts w:ascii="Narkisim" w:hAnsi="Narkisim" w:cs="Narkisim"/>
          <w:i/>
          <w:iCs/>
          <w:szCs w:val="20"/>
          <w:rtl/>
        </w:rPr>
        <w:lastRenderedPageBreak/>
        <w:t>בתערובת לח בלח ממ"נ אוכל איסור</w:t>
      </w:r>
      <w:r w:rsidRPr="009B0EA4">
        <w:rPr>
          <w:rFonts w:ascii="Narkisim" w:hAnsi="Narkisim" w:cs="Narkisim"/>
          <w:rtl/>
        </w:rPr>
        <w:t xml:space="preserve"> – ולדברי התוס' יל"ד בתערובת לח בלח, באופן שנתערב היטב ובכל משהו יש בו משהו מהאיסור, ואפ"ה רשאי לאכול. ולא אמרי' דממ"נ אוכל איסור. ומ"ש מטומאת משא. וכה"ק ה</w:t>
      </w:r>
      <w:r w:rsidRPr="009B0EA4">
        <w:rPr>
          <w:rFonts w:ascii="Narkisim" w:hAnsi="Narkisim" w:cs="Narkisim"/>
          <w:b/>
          <w:bCs/>
          <w:rtl/>
        </w:rPr>
        <w:t>קוב"ש</w:t>
      </w:r>
      <w:r w:rsidRPr="009B0EA4">
        <w:rPr>
          <w:rFonts w:ascii="Narkisim" w:hAnsi="Narkisim" w:cs="Narkisim"/>
          <w:rtl/>
        </w:rPr>
        <w:t xml:space="preserve"> (בכורות ד).</w:t>
      </w:r>
    </w:p>
    <w:p w14:paraId="7838398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Cs/>
          <w:rtl/>
        </w:rPr>
        <w:t>חזו</w:t>
      </w:r>
      <w:r w:rsidRPr="009B0EA4">
        <w:rPr>
          <w:rFonts w:ascii="Narkisim" w:hAnsi="Narkisim"/>
          <w:b/>
          <w:rtl/>
        </w:rPr>
        <w:t>"</w:t>
      </w:r>
      <w:r w:rsidRPr="009B0EA4">
        <w:rPr>
          <w:rFonts w:ascii="Narkisim" w:hAnsi="Narkisim"/>
          <w:bCs/>
          <w:rtl/>
        </w:rPr>
        <w:t>א</w:t>
      </w:r>
      <w:r w:rsidRPr="009B0EA4">
        <w:rPr>
          <w:rFonts w:ascii="Narkisim" w:hAnsi="Narkisim"/>
          <w:rtl/>
        </w:rPr>
        <w:t xml:space="preserve"> (עוקצין א יד בסו"ד, בדעת הרא"ש) חילק דלח המתבטל לא נחשב 'אכילה' כלל</w:t>
      </w:r>
      <w:r w:rsidRPr="009B0EA4">
        <w:rPr>
          <w:rStyle w:val="ac"/>
          <w:rFonts w:ascii="Narkisim" w:hAnsi="Narkisim"/>
          <w:rtl/>
        </w:rPr>
        <w:footnoteReference w:id="769"/>
      </w:r>
      <w:r w:rsidRPr="009B0EA4">
        <w:rPr>
          <w:rFonts w:ascii="Narkisim" w:hAnsi="Narkisim"/>
          <w:rtl/>
        </w:rPr>
        <w:t>.</w:t>
      </w:r>
    </w:p>
    <w:p w14:paraId="20032E8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קוב"ש</w:t>
      </w:r>
      <w:r w:rsidRPr="009B0EA4">
        <w:rPr>
          <w:rFonts w:ascii="Narkisim" w:hAnsi="Narkisim"/>
          <w:rtl/>
        </w:rPr>
        <w:t xml:space="preserve"> כת' דצ"ל דשאני לח בלח שהדבר מתבטל במציאות, ונחשב כאילו אינו כלל. וע"ד יסוד זה כתבו כמה אחרונים, אמנם צ"ע דכל סוגיין איירי בביטול לח בלח לתוס', ע"ע בסמוך.</w:t>
      </w:r>
    </w:p>
    <w:p w14:paraId="351DEEA7" w14:textId="77777777" w:rsidR="002B72FF" w:rsidRPr="009B0EA4" w:rsidRDefault="00000000" w:rsidP="009B0EA4">
      <w:pPr>
        <w:pStyle w:val="a7"/>
        <w:bidi/>
        <w:rPr>
          <w:rFonts w:ascii="Narkisim" w:hAnsi="Narkisim"/>
        </w:rPr>
      </w:pPr>
      <w:r w:rsidRPr="009B0EA4">
        <w:rPr>
          <w:rFonts w:ascii="Narkisim" w:hAnsi="Narkisim"/>
          <w:rtl/>
        </w:rPr>
        <w:t>אמנם יש לחלק בזה דיש אופנים דבגדרי התערובת נחשב לח בלח, שנתערב קצת, אבל עדיין לא ידעינן על כל משהו שיש לו משהו מהתערובת. ואף שנימוח הנבילה בשחוטה ואכלו, עדיין יש ספק בכל משהו שאוכל ממה הוא. ותלינן שההיתר נכנס לבית הבליעה בפנ"ע.</w:t>
      </w:r>
    </w:p>
    <w:p w14:paraId="58595A2D" w14:textId="77777777" w:rsidR="002B72FF" w:rsidRPr="009B0EA4" w:rsidRDefault="00000000" w:rsidP="009B0EA4">
      <w:pPr>
        <w:pStyle w:val="a7"/>
        <w:bidi/>
        <w:rPr>
          <w:rFonts w:ascii="Narkisim" w:hAnsi="Narkisim"/>
        </w:rPr>
      </w:pPr>
      <w:r w:rsidRPr="009B0EA4">
        <w:rPr>
          <w:rFonts w:ascii="Narkisim" w:hAnsi="Narkisim"/>
          <w:rtl/>
        </w:rPr>
        <w:t>אבל בתערובת משקין במשקין דאמרי' יש בילה, וכגון ציר במים ויין נסך במים, לכאורה איירי שידעינן שבכל טיפה יש בו משהו מהמים. ואיך הותר לאוכלו כלל.</w:t>
      </w:r>
    </w:p>
    <w:p w14:paraId="76E5648F" w14:textId="77777777" w:rsidR="002B72FF" w:rsidRPr="009B0EA4" w:rsidRDefault="00000000" w:rsidP="009B0EA4">
      <w:pPr>
        <w:bidi/>
        <w:rPr>
          <w:rFonts w:ascii="Narkisim" w:hAnsi="Narkisim" w:cs="Narkisim"/>
        </w:rPr>
      </w:pPr>
      <w:r w:rsidRPr="009B0EA4">
        <w:rPr>
          <w:rFonts w:ascii="Narkisim" w:hAnsi="Narkisim" w:cs="Narkisim"/>
          <w:rtl/>
        </w:rPr>
        <w:t>ה</w:t>
      </w:r>
      <w:r w:rsidRPr="009B0EA4">
        <w:rPr>
          <w:rFonts w:ascii="Narkisim" w:hAnsi="Narkisim" w:cs="Narkisim"/>
          <w:b/>
          <w:bCs/>
          <w:rtl/>
        </w:rPr>
        <w:t>אחרונים</w:t>
      </w:r>
      <w:r w:rsidRPr="009B0EA4">
        <w:rPr>
          <w:rFonts w:ascii="Narkisim" w:hAnsi="Narkisim" w:cs="Narkisim"/>
          <w:rtl/>
        </w:rPr>
        <w:t xml:space="preserve"> הק' עד"ז לדעת התוס' רי"ד והרשב"א דאינו רשאי לאכול מהתערובת יחד, מ"ש תערובת לח בלח שבכל משהו יש בו משהו מהאיסור, דאפ"ה רשאי לאכול. ולא אמרי' דממ"נ אוכל איסור.</w:t>
      </w:r>
    </w:p>
    <w:p w14:paraId="594FB796"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רע"א</w:t>
      </w:r>
      <w:r w:rsidRPr="009B0EA4">
        <w:rPr>
          <w:rFonts w:ascii="Narkisim" w:hAnsi="Narkisim"/>
          <w:rtl/>
        </w:rPr>
        <w:t xml:space="preserve"> (חולין ק.) הק' עד"ז לדעת תוס' (חולין) שדנו שלאדם א' אסור לאכול את כל התערובת, מ"ש מביטול לח בלח</w:t>
      </w:r>
      <w:r w:rsidRPr="009B0EA4">
        <w:rPr>
          <w:rStyle w:val="ac"/>
          <w:rFonts w:ascii="Narkisim" w:hAnsi="Narkisim"/>
          <w:rtl/>
        </w:rPr>
        <w:footnoteReference w:id="770"/>
      </w:r>
      <w:r w:rsidRPr="009B0EA4">
        <w:rPr>
          <w:rFonts w:ascii="Narkisim" w:hAnsi="Narkisim"/>
          <w:rtl/>
        </w:rPr>
        <w:t>. וכת' דאפשר לחלק דיבש ביבש איכא לברורי היכא הוא האיסור [ומש"ה החמירו טפי, שיש צד שיתברר האיסור]. אך לפ"ז לא שייך כלל לסוגיין.</w:t>
      </w:r>
    </w:p>
    <w:p w14:paraId="6242D639" w14:textId="77777777" w:rsidR="002B72FF" w:rsidRPr="009B0EA4" w:rsidRDefault="00000000" w:rsidP="009B0EA4">
      <w:pPr>
        <w:bidi/>
        <w:rPr>
          <w:rFonts w:ascii="Narkisim" w:hAnsi="Narkisim" w:cs="Narkisim"/>
        </w:rPr>
      </w:pPr>
      <w:r w:rsidRPr="009B0EA4">
        <w:rPr>
          <w:rFonts w:ascii="Narkisim" w:hAnsi="Narkisim" w:cs="Narkisim"/>
          <w:rtl/>
        </w:rPr>
        <w:t>אמנם ה</w:t>
      </w:r>
      <w:r w:rsidRPr="009B0EA4">
        <w:rPr>
          <w:rFonts w:ascii="Narkisim" w:hAnsi="Narkisim" w:cs="Narkisim"/>
          <w:b/>
          <w:bCs/>
          <w:rtl/>
        </w:rPr>
        <w:t>שיטמ"ק</w:t>
      </w:r>
      <w:r w:rsidRPr="009B0EA4">
        <w:rPr>
          <w:rFonts w:ascii="Narkisim" w:hAnsi="Narkisim" w:cs="Narkisim"/>
          <w:rtl/>
        </w:rPr>
        <w:t xml:space="preserve"> בסוגיין נקט דאף בטיפת חלב שנפל לקדירה יש משמעות במה שמניח חלקו, שיכול לתלות שהטיפה הוא במה שנשאר. וכן תוס' דידן קצת משמע דאיירי בנימוח יחד, ואפ"ה דנים על כל משהו ששנכנס לבית הבליעה. ולא אמרי' דודאי מעורב בו.</w:t>
      </w:r>
    </w:p>
    <w:p w14:paraId="392135A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קוב"ש</w:t>
      </w:r>
      <w:r w:rsidRPr="009B0EA4">
        <w:rPr>
          <w:rFonts w:ascii="Narkisim" w:hAnsi="Narkisim"/>
          <w:rtl/>
        </w:rPr>
        <w:t xml:space="preserve"> (חולין לז, וקובה"ע ס ה, ועוד אחרונים) חילק בין ביטול לח בלח, דהוה גדר ביטול במציאות. ומש"ה אף הרשב"א מודה דמותר לאכול הכל בבת א', ודוקא בתערובת יבש ביבש לדעת הרשב"א אסור לאכול את כולו.</w:t>
      </w:r>
    </w:p>
    <w:p w14:paraId="4A14258E" w14:textId="77777777" w:rsidR="002B72FF" w:rsidRPr="009B0EA4" w:rsidRDefault="00000000" w:rsidP="009B0EA4">
      <w:pPr>
        <w:pStyle w:val="a8"/>
        <w:bidi/>
        <w:rPr>
          <w:rFonts w:ascii="Narkisim" w:hAnsi="Narkisim"/>
        </w:rPr>
      </w:pPr>
      <w:r w:rsidRPr="009B0EA4">
        <w:rPr>
          <w:rFonts w:ascii="Narkisim" w:hAnsi="Narkisim"/>
          <w:rtl/>
        </w:rPr>
        <w:t>והביאו מקור לחילוק זה מדברי מהר"י קורקוס (הו' בסמוך) שחילק לענין טומאת משא שבביטול לח בלח בטל גם לענין טומאת משא. [אמנם צ"ע שהוא נגד הגמ', וע"ע בסמוך].</w:t>
      </w:r>
    </w:p>
    <w:p w14:paraId="01F182EB" w14:textId="77777777" w:rsidR="002B72FF" w:rsidRPr="009B0EA4" w:rsidRDefault="00000000" w:rsidP="009B0EA4">
      <w:pPr>
        <w:pStyle w:val="a7"/>
        <w:bidi/>
        <w:rPr>
          <w:rFonts w:ascii="Narkisim" w:hAnsi="Narkisim"/>
        </w:rPr>
      </w:pPr>
      <w:r w:rsidRPr="009B0EA4">
        <w:rPr>
          <w:rFonts w:ascii="Narkisim" w:hAnsi="Narkisim"/>
          <w:rtl/>
        </w:rPr>
        <w:t>אך שוב הק' דמבואר ב</w:t>
      </w:r>
      <w:r w:rsidRPr="009B0EA4">
        <w:rPr>
          <w:rFonts w:ascii="Narkisim" w:hAnsi="Narkisim"/>
          <w:b/>
          <w:bCs/>
          <w:rtl/>
        </w:rPr>
        <w:t>תוס</w:t>
      </w:r>
      <w:r w:rsidRPr="009B0EA4">
        <w:rPr>
          <w:rFonts w:ascii="Narkisim" w:hAnsi="Narkisim"/>
          <w:rtl/>
        </w:rPr>
        <w:t>' (יבמות פב. ומנחות כב:) די"ל דסוגיית נבילה בטלה בשחוטה איירי בנימוחה, דהוי לח בלח, ואפ"ה אמרינן דטומאת משא לא בטלה. [וכן תוס' דידן העמידו בנימוח]. והק' דתי' התוס' דבבית הבליעה הוא בזא"ז שייך דוקא בתערובת יבש, ולא בלח דכל משהו מעורב. וצ"ע.</w:t>
      </w:r>
    </w:p>
    <w:p w14:paraId="29382C0B" w14:textId="77777777" w:rsidR="002B72FF" w:rsidRPr="009B0EA4" w:rsidRDefault="00000000" w:rsidP="009B0EA4">
      <w:pPr>
        <w:bidi/>
        <w:rPr>
          <w:rFonts w:ascii="Narkisim" w:hAnsi="Narkisim" w:cs="Narkisim"/>
        </w:rPr>
      </w:pPr>
      <w:r w:rsidRPr="009B0EA4">
        <w:rPr>
          <w:rFonts w:ascii="Narkisim" w:hAnsi="Narkisim" w:cs="Narkisim"/>
          <w:u w:val="single"/>
          <w:rtl/>
        </w:rPr>
        <w:t>בא"ד ואע"ג דמסתבר דטומאת משא גופיה ליתא אלא דרבנן וכו'</w:t>
      </w:r>
      <w:r w:rsidRPr="009B0EA4">
        <w:rPr>
          <w:rFonts w:ascii="Narkisim" w:hAnsi="Narkisim" w:cs="Narkisim"/>
          <w:rtl/>
        </w:rPr>
        <w:t>. ויל"ד אי כוונת התוס' דכל סברת 'כמאן דאיתא' הוה רק מדרבנן, וכל סברת חוזר וניעור הוה רק מדרבנן</w:t>
      </w:r>
      <w:r w:rsidRPr="009B0EA4">
        <w:rPr>
          <w:rStyle w:val="ac"/>
          <w:rFonts w:ascii="Narkisim" w:hAnsi="Narkisim" w:cs="Narkisim"/>
          <w:rtl/>
        </w:rPr>
        <w:footnoteReference w:id="771"/>
      </w:r>
      <w:r w:rsidRPr="009B0EA4">
        <w:rPr>
          <w:rFonts w:ascii="Narkisim" w:hAnsi="Narkisim" w:cs="Narkisim"/>
          <w:rtl/>
        </w:rPr>
        <w:t>. או דעיקר כמאן דאיתא וחוזר וניעור הוה מדאורייתא, אלא דהך נפק"מ דטומאת משא הוה רק מדרבנן. [אך קשה שהגמ' מקשה מסברא כיון דכמאן דאיתא אמאי אינו מטמא במשא, ומנלן שתקנו בזה חכמים</w:t>
      </w:r>
      <w:r w:rsidRPr="009B0EA4">
        <w:rPr>
          <w:rStyle w:val="ac"/>
          <w:rFonts w:ascii="Narkisim" w:hAnsi="Narkisim" w:cs="Narkisim"/>
          <w:rtl/>
        </w:rPr>
        <w:footnoteReference w:id="772"/>
      </w:r>
      <w:r w:rsidRPr="009B0EA4">
        <w:rPr>
          <w:rFonts w:ascii="Narkisim" w:hAnsi="Narkisim" w:cs="Narkisim"/>
          <w:rtl/>
        </w:rPr>
        <w:t>].</w:t>
      </w:r>
    </w:p>
    <w:p w14:paraId="6AFE5E17" w14:textId="77777777" w:rsidR="002B72FF" w:rsidRPr="009B0EA4" w:rsidRDefault="00000000" w:rsidP="009B0EA4">
      <w:pPr>
        <w:bidi/>
        <w:rPr>
          <w:rFonts w:ascii="Narkisim" w:hAnsi="Narkisim" w:cs="Narkisim"/>
        </w:rPr>
      </w:pPr>
      <w:r w:rsidRPr="009B0EA4">
        <w:rPr>
          <w:rFonts w:ascii="Narkisim" w:hAnsi="Narkisim" w:cs="Narkisim"/>
          <w:rtl/>
        </w:rPr>
        <w:t>אמנם ה</w:t>
      </w:r>
      <w:r w:rsidRPr="009B0EA4">
        <w:rPr>
          <w:rFonts w:ascii="Narkisim" w:hAnsi="Narkisim" w:cs="Narkisim"/>
          <w:b/>
          <w:bCs/>
          <w:rtl/>
        </w:rPr>
        <w:t>פרמ"ג</w:t>
      </w:r>
      <w:r w:rsidRPr="009B0EA4">
        <w:rPr>
          <w:rFonts w:ascii="Narkisim" w:hAnsi="Narkisim" w:cs="Narkisim"/>
          <w:rtl/>
        </w:rPr>
        <w:t xml:space="preserve"> (הקד' לאו"ח תמב) ועוד </w:t>
      </w:r>
      <w:r w:rsidRPr="009B0EA4">
        <w:rPr>
          <w:rFonts w:ascii="Narkisim" w:hAnsi="Narkisim" w:cs="Narkisim"/>
          <w:b/>
          <w:bCs/>
          <w:rtl/>
        </w:rPr>
        <w:t>אחרונים</w:t>
      </w:r>
      <w:r w:rsidRPr="009B0EA4">
        <w:rPr>
          <w:rFonts w:ascii="Narkisim" w:hAnsi="Narkisim" w:cs="Narkisim"/>
          <w:rtl/>
        </w:rPr>
        <w:t xml:space="preserve"> דייקו מדברי הרמב"ם</w:t>
      </w:r>
      <w:r w:rsidRPr="009B0EA4">
        <w:rPr>
          <w:rStyle w:val="ac"/>
          <w:rFonts w:ascii="Narkisim" w:hAnsi="Narkisim" w:cs="Narkisim"/>
          <w:rtl/>
        </w:rPr>
        <w:footnoteReference w:id="773"/>
      </w:r>
      <w:r w:rsidRPr="009B0EA4">
        <w:rPr>
          <w:rFonts w:ascii="Narkisim" w:hAnsi="Narkisim" w:cs="Narkisim"/>
          <w:rtl/>
        </w:rPr>
        <w:t xml:space="preserve"> דמטמא במשא </w:t>
      </w:r>
      <w:r w:rsidRPr="009B0EA4">
        <w:rPr>
          <w:rFonts w:ascii="Narkisim" w:hAnsi="Narkisim" w:cs="Narkisim"/>
          <w:rtl/>
        </w:rPr>
        <w:lastRenderedPageBreak/>
        <w:t>מדאורייתא</w:t>
      </w:r>
      <w:r w:rsidRPr="009B0EA4">
        <w:rPr>
          <w:rStyle w:val="ac"/>
          <w:rFonts w:ascii="Narkisim" w:hAnsi="Narkisim" w:cs="Narkisim"/>
          <w:rtl/>
        </w:rPr>
        <w:footnoteReference w:id="774"/>
      </w:r>
      <w:r w:rsidRPr="009B0EA4">
        <w:rPr>
          <w:rFonts w:ascii="Narkisim" w:hAnsi="Narkisim" w:cs="Narkisim"/>
          <w:rtl/>
        </w:rPr>
        <w:t>.</w:t>
      </w:r>
    </w:p>
    <w:p w14:paraId="3B6C7CC3" w14:textId="77777777" w:rsidR="002B72FF" w:rsidRPr="009B0EA4" w:rsidRDefault="00000000" w:rsidP="009B0EA4">
      <w:pPr>
        <w:bidi/>
        <w:rPr>
          <w:rFonts w:ascii="Narkisim" w:hAnsi="Narkisim" w:cs="Narkisim"/>
        </w:rPr>
      </w:pPr>
      <w:r w:rsidRPr="009B0EA4">
        <w:rPr>
          <w:rFonts w:ascii="Narkisim" w:hAnsi="Narkisim" w:cs="Narkisim"/>
          <w:i/>
          <w:iCs/>
          <w:szCs w:val="20"/>
          <w:rtl/>
        </w:rPr>
        <w:t>ביטול כלאים בבגד</w:t>
      </w:r>
      <w:r w:rsidRPr="009B0EA4">
        <w:rPr>
          <w:rFonts w:ascii="Narkisim" w:hAnsi="Narkisim" w:cs="Narkisim"/>
          <w:rtl/>
        </w:rPr>
        <w:t xml:space="preserve"> – ה</w:t>
      </w:r>
      <w:r w:rsidRPr="009B0EA4">
        <w:rPr>
          <w:rFonts w:ascii="Narkisim" w:hAnsi="Narkisim" w:cs="Narkisim"/>
          <w:b/>
          <w:bCs/>
          <w:rtl/>
        </w:rPr>
        <w:t>משנ"ל</w:t>
      </w:r>
      <w:r w:rsidRPr="009B0EA4">
        <w:rPr>
          <w:rFonts w:ascii="Narkisim" w:hAnsi="Narkisim" w:cs="Narkisim"/>
          <w:rtl/>
        </w:rPr>
        <w:t xml:space="preserve"> (משכב א יד) הביא דתוס' (נדה סא:) דנו בבגד שאבד בו כלאים שיתבטל ברוב</w:t>
      </w:r>
      <w:r w:rsidRPr="009B0EA4">
        <w:rPr>
          <w:rStyle w:val="ac"/>
          <w:rFonts w:ascii="Narkisim" w:hAnsi="Narkisim" w:cs="Narkisim"/>
          <w:rtl/>
        </w:rPr>
        <w:footnoteReference w:id="775"/>
      </w:r>
      <w:r w:rsidRPr="009B0EA4">
        <w:rPr>
          <w:rFonts w:ascii="Narkisim" w:hAnsi="Narkisim" w:cs="Narkisim"/>
          <w:rtl/>
        </w:rPr>
        <w:t>, ולכאורה קשה דנימא דלא שייך בזה ביטול כלל דהוה כמו טומאת משא, כיון דממ"נ נהנה מן הכלאים בבת א'. וכת' שלדעת תוס' דאף לטומאת משא הוה רק מדרבנן ניחא, דהתם קאי להחמיר מדאורייתא. וה</w:t>
      </w:r>
      <w:r w:rsidRPr="009B0EA4">
        <w:rPr>
          <w:rFonts w:ascii="Narkisim" w:hAnsi="Narkisim" w:cs="Narkisim"/>
          <w:b/>
          <w:bCs/>
          <w:rtl/>
        </w:rPr>
        <w:t>שער"י</w:t>
      </w:r>
      <w:r w:rsidRPr="009B0EA4">
        <w:rPr>
          <w:rFonts w:ascii="Narkisim" w:hAnsi="Narkisim" w:cs="Narkisim"/>
          <w:rtl/>
        </w:rPr>
        <w:t xml:space="preserve"> (ג כח ד"ה ומעתה) דחה דהתם שייך דין ביטול להתיר [ואף שממ"נ יש כאן כלאים], כיון שיש התנגדות בין דין הרוב לדין המיעוט. דאם נאסר ללובשו הרי אנו דנים על כל הבגד להורות איסור להשתמש בו, ובכה"ג עיקר דין הביטול של תורה.</w:t>
      </w:r>
    </w:p>
    <w:p w14:paraId="4BFB079A" w14:textId="77777777" w:rsidR="002B72FF" w:rsidRPr="009B0EA4" w:rsidRDefault="00000000" w:rsidP="009B0EA4">
      <w:pPr>
        <w:bidi/>
        <w:rPr>
          <w:rFonts w:ascii="Narkisim" w:hAnsi="Narkisim" w:cs="Narkisim"/>
        </w:rPr>
      </w:pPr>
      <w:r w:rsidRPr="009B0EA4">
        <w:rPr>
          <w:rFonts w:ascii="Narkisim" w:hAnsi="Narkisim" w:cs="Narkisim"/>
          <w:i/>
          <w:iCs/>
          <w:szCs w:val="20"/>
          <w:rtl/>
        </w:rPr>
        <w:t>בל יראה</w:t>
      </w:r>
      <w:r w:rsidRPr="009B0EA4">
        <w:rPr>
          <w:rFonts w:ascii="Narkisim" w:hAnsi="Narkisim" w:cs="Narkisim"/>
          <w:rtl/>
        </w:rPr>
        <w:t xml:space="preserve"> – ה</w:t>
      </w:r>
      <w:r w:rsidRPr="009B0EA4">
        <w:rPr>
          <w:rFonts w:ascii="Narkisim" w:hAnsi="Narkisim" w:cs="Narkisim"/>
          <w:b/>
          <w:bCs/>
          <w:rtl/>
        </w:rPr>
        <w:t>פרמ"ג</w:t>
      </w:r>
      <w:r w:rsidRPr="009B0EA4">
        <w:rPr>
          <w:rFonts w:ascii="Narkisim" w:hAnsi="Narkisim" w:cs="Narkisim"/>
          <w:rtl/>
        </w:rPr>
        <w:t xml:space="preserve"> (תמב א"א בהקדמה) העלה צד דחמץ שנתבטל ברוב</w:t>
      </w:r>
      <w:r w:rsidRPr="009B0EA4">
        <w:rPr>
          <w:rStyle w:val="ac"/>
          <w:rFonts w:ascii="Narkisim" w:hAnsi="Narkisim" w:cs="Narkisim"/>
          <w:rtl/>
        </w:rPr>
        <w:footnoteReference w:id="776"/>
      </w:r>
      <w:r w:rsidRPr="009B0EA4">
        <w:rPr>
          <w:rFonts w:ascii="Narkisim" w:hAnsi="Narkisim" w:cs="Narkisim"/>
          <w:rtl/>
        </w:rPr>
        <w:t xml:space="preserve"> ומדאורייתא מותר באכילה, י"ל דעדיין מצווה משום בל יראה</w:t>
      </w:r>
      <w:r w:rsidRPr="009B0EA4">
        <w:rPr>
          <w:rStyle w:val="ac"/>
          <w:rFonts w:ascii="Narkisim" w:hAnsi="Narkisim" w:cs="Narkisim"/>
          <w:rtl/>
        </w:rPr>
        <w:footnoteReference w:id="777"/>
      </w:r>
      <w:r w:rsidRPr="009B0EA4">
        <w:rPr>
          <w:rFonts w:ascii="Narkisim" w:hAnsi="Narkisim" w:cs="Narkisim"/>
          <w:rtl/>
        </w:rPr>
        <w:t>, דהוה כמו טומאת משא</w:t>
      </w:r>
      <w:r w:rsidRPr="009B0EA4">
        <w:rPr>
          <w:rStyle w:val="ac"/>
          <w:rFonts w:ascii="Narkisim" w:hAnsi="Narkisim" w:cs="Narkisim"/>
          <w:rtl/>
        </w:rPr>
        <w:footnoteReference w:id="778"/>
      </w:r>
      <w:r w:rsidRPr="009B0EA4">
        <w:rPr>
          <w:rFonts w:ascii="Narkisim" w:hAnsi="Narkisim" w:cs="Narkisim"/>
          <w:rtl/>
        </w:rPr>
        <w:t>. ודוקא לענין אכילה כל משהו בטל כשבולעו</w:t>
      </w:r>
      <w:r w:rsidRPr="009B0EA4">
        <w:rPr>
          <w:rStyle w:val="ac"/>
          <w:rFonts w:ascii="Narkisim" w:hAnsi="Narkisim" w:cs="Narkisim"/>
          <w:rtl/>
        </w:rPr>
        <w:footnoteReference w:id="779"/>
      </w:r>
      <w:r w:rsidRPr="009B0EA4">
        <w:rPr>
          <w:rFonts w:ascii="Narkisim" w:hAnsi="Narkisim" w:cs="Narkisim"/>
          <w:rtl/>
        </w:rPr>
        <w:t>. [וכ"כ הערוה"ש תמב יב]. אבל ה</w:t>
      </w:r>
      <w:r w:rsidRPr="009B0EA4">
        <w:rPr>
          <w:rFonts w:ascii="Narkisim" w:hAnsi="Narkisim" w:cs="Narkisim"/>
          <w:b/>
          <w:bCs/>
          <w:rtl/>
        </w:rPr>
        <w:t>קוב"ש</w:t>
      </w:r>
      <w:r w:rsidRPr="009B0EA4">
        <w:rPr>
          <w:rFonts w:ascii="Narkisim" w:hAnsi="Narkisim" w:cs="Narkisim"/>
          <w:rtl/>
        </w:rPr>
        <w:t xml:space="preserve"> (כאן ג) יישב דכיון שהביטול מהני להתירו באכילה ובהנאה, ממילא אין כאן חיוב ביעור. שלא חייבה התורה לבער אלא חמץ האסור באכילה, אבל לא חמץ המותר באכילה. [והשער"י יישב ע"פ שיטתו הנ"ל].</w:t>
      </w:r>
    </w:p>
    <w:p w14:paraId="785F72B6" w14:textId="77777777" w:rsidR="002B72FF" w:rsidRPr="009B0EA4" w:rsidRDefault="00000000" w:rsidP="009B0EA4">
      <w:pPr>
        <w:pStyle w:val="aa"/>
        <w:bidi/>
        <w:rPr>
          <w:rFonts w:ascii="Narkisim" w:hAnsi="Narkisim"/>
        </w:rPr>
      </w:pPr>
      <w:r w:rsidRPr="009B0EA4">
        <w:rPr>
          <w:rFonts w:ascii="Narkisim" w:hAnsi="Narkisim"/>
          <w:rtl/>
        </w:rPr>
        <w:t>ועוד דנו האחרונים (ע' קוב"ש חולין לו ועוד) בהא דנאמר ביטול ברוב לענין זריקת דם, ונימא דממ"נ יש כאן זריקה. וכמו לענין טומאה משא.</w:t>
      </w:r>
    </w:p>
    <w:p w14:paraId="00C0B32C" w14:textId="77777777" w:rsidR="002B72FF" w:rsidRPr="009B0EA4" w:rsidRDefault="00000000" w:rsidP="009B0EA4">
      <w:pPr>
        <w:bidi/>
        <w:rPr>
          <w:rFonts w:ascii="Narkisim" w:hAnsi="Narkisim" w:cs="Narkisim"/>
        </w:rPr>
      </w:pPr>
      <w:r w:rsidRPr="009B0EA4">
        <w:rPr>
          <w:rFonts w:ascii="Narkisim" w:hAnsi="Narkisim" w:cs="Narkisim"/>
          <w:u w:val="single"/>
          <w:rtl/>
        </w:rPr>
        <w:t>והא דתנן ראב"י וכו' חררת דם וכו' ותני ר' חייא אינו מטמא לא במגע ולא במשא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ואוקימנא (ר' יוחנן לעיל כב. ובע"ב) משום ביטול ברוב.</w:t>
      </w:r>
    </w:p>
    <w:p w14:paraId="7BA6469E" w14:textId="77777777" w:rsidR="002B72FF" w:rsidRPr="009B0EA4" w:rsidRDefault="00000000" w:rsidP="009B0EA4">
      <w:pPr>
        <w:pStyle w:val="a7"/>
        <w:bidi/>
        <w:rPr>
          <w:rFonts w:ascii="Narkisim" w:hAnsi="Narkisim"/>
        </w:rPr>
      </w:pPr>
      <w:r w:rsidRPr="009B0EA4">
        <w:rPr>
          <w:rFonts w:ascii="Narkisim" w:hAnsi="Narkisim"/>
          <w:rtl/>
        </w:rPr>
        <w:t>והגמ' תי' דהויא טומאה סרוחה [ולר' יוחנן קשה]. ובגמ' (בע"ב) בפשוטו מבואר דלר' יוחנן לא הוה משום טומאה סרוחה, אלא משום ביטול ברוב.</w:t>
      </w:r>
    </w:p>
    <w:p w14:paraId="34F01EF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(אבה"ט א טז) כת' דאינו מטמא לא במגע ולא במשא, וטהורה משום ביטול ברוב</w:t>
      </w:r>
      <w:r w:rsidRPr="009B0EA4">
        <w:rPr>
          <w:rStyle w:val="ac"/>
          <w:rFonts w:ascii="Narkisim" w:hAnsi="Narkisim"/>
          <w:rtl/>
        </w:rPr>
        <w:footnoteReference w:id="780"/>
      </w:r>
      <w:r w:rsidRPr="009B0EA4">
        <w:rPr>
          <w:rFonts w:ascii="Narkisim" w:hAnsi="Narkisim"/>
          <w:rtl/>
        </w:rPr>
        <w:t>. ו</w:t>
      </w:r>
      <w:r w:rsidRPr="009B0EA4">
        <w:rPr>
          <w:rFonts w:ascii="Narkisim" w:hAnsi="Narkisim"/>
          <w:b/>
          <w:bCs/>
          <w:rtl/>
        </w:rPr>
        <w:t>מהר"י קורקוס</w:t>
      </w:r>
      <w:r w:rsidRPr="009B0EA4">
        <w:rPr>
          <w:rFonts w:ascii="Narkisim" w:hAnsi="Narkisim"/>
          <w:rtl/>
        </w:rPr>
        <w:t xml:space="preserve"> (בכס"מ שם יז בסו"ד) הק' שה</w:t>
      </w:r>
      <w:r w:rsidRPr="009B0EA4">
        <w:rPr>
          <w:rFonts w:ascii="Narkisim" w:hAnsi="Narkisim"/>
          <w:b/>
          <w:bCs/>
          <w:rtl/>
        </w:rPr>
        <w:t>רמב"ם</w:t>
      </w:r>
      <w:r w:rsidRPr="009B0EA4">
        <w:rPr>
          <w:rFonts w:ascii="Narkisim" w:hAnsi="Narkisim"/>
          <w:rtl/>
        </w:rPr>
        <w:t xml:space="preserve"> (שם יז) פסק דביטול ברוב אינו מועיל לטומאת משא. [דכמאן דאיתא], ומ"ש חררת דם. [וכקו' הגמ'].</w:t>
      </w:r>
    </w:p>
    <w:p w14:paraId="7AE11A55" w14:textId="77777777" w:rsidR="002B72FF" w:rsidRPr="009B0EA4" w:rsidRDefault="00000000" w:rsidP="009B0EA4">
      <w:pPr>
        <w:pStyle w:val="a7"/>
        <w:bidi/>
        <w:rPr>
          <w:rFonts w:ascii="Narkisim" w:hAnsi="Narkisim"/>
        </w:rPr>
      </w:pPr>
      <w:r w:rsidRPr="009B0EA4">
        <w:rPr>
          <w:rFonts w:ascii="Narkisim" w:hAnsi="Narkisim"/>
          <w:rtl/>
        </w:rPr>
        <w:t>והר"י קורקוס חילק דשאני התם שנתערבה החררה בדם וגנונים ונמחית בהם, והוי הכל כמו הדם והגנונים. ואין כאן עוד דבר שיטמא. אבל ביטול נבילה בשחוטה באפי נפשה קאי אלא שאינה ניכרת</w:t>
      </w:r>
      <w:r w:rsidRPr="009B0EA4">
        <w:rPr>
          <w:rStyle w:val="ac"/>
          <w:rFonts w:ascii="Narkisim" w:hAnsi="Narkisim"/>
          <w:rtl/>
        </w:rPr>
        <w:footnoteReference w:id="781"/>
      </w:r>
      <w:r w:rsidRPr="009B0EA4">
        <w:rPr>
          <w:rFonts w:ascii="Narkisim" w:hAnsi="Narkisim"/>
          <w:rtl/>
        </w:rPr>
        <w:t xml:space="preserve"> [ומש"ה עומד בטומאתו לטמא במשא].</w:t>
      </w:r>
    </w:p>
    <w:p w14:paraId="28BC33F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משנ"ל</w:t>
      </w:r>
      <w:r w:rsidRPr="009B0EA4">
        <w:rPr>
          <w:rFonts w:ascii="Narkisim" w:hAnsi="Narkisim"/>
          <w:rtl/>
        </w:rPr>
        <w:t xml:space="preserve"> (משכב א יד ד"ה עוד נראה) הביא מדברי הר"י קורקוס דיש חילוק בין ביטול לח בלח לביטול יבש ביבש, דדוקא בתערובת יבש ביבש כיון שכל א' עומד בפנ"ע אף שבטל ברוב עדיין מטמא במשא, אבל תערובת לח בלח אינו מטמא אפי' במשא</w:t>
      </w:r>
      <w:r w:rsidRPr="009B0EA4">
        <w:rPr>
          <w:rStyle w:val="ac"/>
          <w:rFonts w:ascii="Narkisim" w:hAnsi="Narkisim"/>
          <w:rtl/>
        </w:rPr>
        <w:footnoteReference w:id="782"/>
      </w:r>
      <w:r w:rsidRPr="009B0EA4">
        <w:rPr>
          <w:rFonts w:ascii="Narkisim" w:hAnsi="Narkisim"/>
          <w:rtl/>
        </w:rPr>
        <w:t>.</w:t>
      </w:r>
    </w:p>
    <w:p w14:paraId="5721E1E5" w14:textId="77777777" w:rsidR="002B72FF" w:rsidRPr="009B0EA4" w:rsidRDefault="00000000" w:rsidP="009B0EA4">
      <w:pPr>
        <w:pStyle w:val="a7"/>
        <w:bidi/>
        <w:rPr>
          <w:rFonts w:ascii="Narkisim" w:hAnsi="Narkisim"/>
        </w:rPr>
      </w:pPr>
      <w:r w:rsidRPr="009B0EA4">
        <w:rPr>
          <w:rFonts w:ascii="Narkisim" w:hAnsi="Narkisim"/>
          <w:rtl/>
        </w:rPr>
        <w:lastRenderedPageBreak/>
        <w:t>וה</w:t>
      </w:r>
      <w:r w:rsidRPr="009B0EA4">
        <w:rPr>
          <w:rFonts w:ascii="Narkisim" w:hAnsi="Narkisim"/>
          <w:b/>
          <w:bCs/>
          <w:rtl/>
        </w:rPr>
        <w:t>אחרונים</w:t>
      </w:r>
      <w:r w:rsidRPr="009B0EA4">
        <w:rPr>
          <w:rFonts w:ascii="Narkisim" w:hAnsi="Narkisim"/>
          <w:rtl/>
        </w:rPr>
        <w:t xml:space="preserve"> (קוב"ש בכורות וחולין לז, קה"י כב, שו"ת משנת ר' אהרן כט יז ועוד) הביאו את היסוד של מהר"י קורקוס שביטול לח בלח הוה ביטול על המציאות וכמי שאינו, ובזה לא נאמר טומאת משא. וה</w:t>
      </w:r>
      <w:r w:rsidRPr="009B0EA4">
        <w:rPr>
          <w:rFonts w:ascii="Narkisim" w:hAnsi="Narkisim"/>
          <w:b/>
          <w:bCs/>
          <w:rtl/>
        </w:rPr>
        <w:t>שער"י</w:t>
      </w:r>
      <w:r w:rsidRPr="009B0EA4">
        <w:rPr>
          <w:rFonts w:ascii="Narkisim" w:hAnsi="Narkisim"/>
          <w:rtl/>
        </w:rPr>
        <w:t xml:space="preserve"> (ג ז ד"ה ולפי"ז נראה) כת' שסברת מהר"י קורקוס דבתערובות לח בלח לא יתפרדו זה מזה לעולם, ולא שייך בזה הכרה. ואי אפשר ליגע במקצתו בלא שיגע בכל התערובת, ומש"ה נחשב שלא בא לכלל מגע ואינו מטמא במשא.</w:t>
      </w:r>
    </w:p>
    <w:p w14:paraId="49E3E841" w14:textId="77777777" w:rsidR="002B72FF" w:rsidRPr="009B0EA4" w:rsidRDefault="00000000" w:rsidP="009B0EA4">
      <w:pPr>
        <w:bidi/>
        <w:rPr>
          <w:rFonts w:ascii="Narkisim" w:hAnsi="Narkisim" w:cs="Narkisim"/>
        </w:rPr>
      </w:pPr>
      <w:r w:rsidRPr="009B0EA4">
        <w:rPr>
          <w:rFonts w:ascii="Narkisim" w:hAnsi="Narkisim" w:cs="Narkisim"/>
          <w:rtl/>
        </w:rPr>
        <w:t>אך המשנ"ל כת' דבאמת דבר זה תמוה, שהרי הגמ' (כאן) מק' בזה, ומדמה חררת דם לנבילה שנתערבה בשחוטה</w:t>
      </w:r>
      <w:r w:rsidRPr="009B0EA4">
        <w:rPr>
          <w:rStyle w:val="ac"/>
          <w:rFonts w:ascii="Narkisim" w:hAnsi="Narkisim" w:cs="Narkisim"/>
          <w:rtl/>
        </w:rPr>
        <w:footnoteReference w:id="783"/>
      </w:r>
      <w:r w:rsidRPr="009B0EA4">
        <w:rPr>
          <w:rFonts w:ascii="Narkisim" w:hAnsi="Narkisim" w:cs="Narkisim"/>
          <w:rtl/>
        </w:rPr>
        <w:t>. וכעת צל"ע.</w:t>
      </w:r>
    </w:p>
    <w:p w14:paraId="4751EC3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מרכה"מ</w:t>
      </w:r>
      <w:r w:rsidRPr="009B0EA4">
        <w:rPr>
          <w:rFonts w:ascii="Narkisim" w:hAnsi="Narkisim"/>
          <w:rtl/>
        </w:rPr>
        <w:t xml:space="preserve"> (והו' בקה"י) הביא דבלאו הכי כוונת מהר"י קורקוס ליישב קושיית הגמ', שהגמ' נשארת ב'קשיא' לדעת ר' יוחנן, ואינו תיובתא</w:t>
      </w:r>
      <w:r w:rsidRPr="009B0EA4">
        <w:rPr>
          <w:rStyle w:val="ac"/>
          <w:rFonts w:ascii="Narkisim" w:hAnsi="Narkisim"/>
          <w:rtl/>
        </w:rPr>
        <w:footnoteReference w:id="784"/>
      </w:r>
      <w:r w:rsidRPr="009B0EA4">
        <w:rPr>
          <w:rFonts w:ascii="Narkisim" w:hAnsi="Narkisim"/>
          <w:rtl/>
        </w:rPr>
        <w:t>. ע"כ דיש בזה חילוק, ויש לחלק בין תערובת לח לתערובת יבש</w:t>
      </w:r>
      <w:r w:rsidRPr="009B0EA4">
        <w:rPr>
          <w:rStyle w:val="ac"/>
          <w:rFonts w:ascii="Narkisim" w:hAnsi="Narkisim"/>
          <w:rtl/>
        </w:rPr>
        <w:footnoteReference w:id="785"/>
      </w:r>
      <w:r w:rsidRPr="009B0EA4">
        <w:rPr>
          <w:rFonts w:ascii="Narkisim" w:hAnsi="Narkisim"/>
          <w:rtl/>
        </w:rPr>
        <w:t>.</w:t>
      </w:r>
    </w:p>
    <w:p w14:paraId="2CDEE0D4"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(כא א) כת' דהגמ' לא מקשה טומאת משא אטומאה משא [על דברי ר' יוסי בר"ח], די"ל שביטול לח עדיף. והק' דוקא משום דר' ירמיה דחוזר וניעור, ואף תערובת לח כמאן דאיתא. ואף בזה ליכא תיובתא דר' ירמיה, די"ל דאפ"ה אמרי' דחוזר וניעור כשנוסף מים. ואף דאינו מטמא במשא כל זמן שבטל ברוב. [ודלא כסברת המקשן דחוזר וניעור הוה דוקא משום דכמאן דאיתא]. ומש"ה הרמב"ם פסק כר' ירמיה.</w:t>
      </w:r>
    </w:p>
    <w:p w14:paraId="7D63F45C"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קה"י</w:t>
      </w:r>
      <w:r w:rsidRPr="009B0EA4">
        <w:rPr>
          <w:rFonts w:ascii="Narkisim" w:hAnsi="Narkisim"/>
          <w:rtl/>
        </w:rPr>
        <w:t xml:space="preserve"> (כב סד"ה והנה בסוגיין) תי' דאיירי בסוגיין שלא נימוח הולד מכל וכל</w:t>
      </w:r>
      <w:r w:rsidRPr="009B0EA4">
        <w:rPr>
          <w:rStyle w:val="ac"/>
          <w:rFonts w:ascii="Narkisim" w:hAnsi="Narkisim"/>
          <w:rtl/>
        </w:rPr>
        <w:footnoteReference w:id="786"/>
      </w:r>
      <w:r w:rsidRPr="009B0EA4">
        <w:rPr>
          <w:rFonts w:ascii="Narkisim" w:hAnsi="Narkisim"/>
          <w:rtl/>
        </w:rPr>
        <w:t>, אלא נשאר בו משהו ממשות ולד אלא שאי אפשר לעמוד עליו. ולכן הוי כתערובת יבש ביבש דכמאן דאיתא דמי</w:t>
      </w:r>
      <w:r w:rsidRPr="009B0EA4">
        <w:rPr>
          <w:rStyle w:val="ac"/>
          <w:rFonts w:ascii="Narkisim" w:hAnsi="Narkisim"/>
          <w:rtl/>
        </w:rPr>
        <w:footnoteReference w:id="787"/>
      </w:r>
      <w:r w:rsidRPr="009B0EA4">
        <w:rPr>
          <w:rFonts w:ascii="Narkisim" w:hAnsi="Narkisim"/>
          <w:rtl/>
        </w:rPr>
        <w:t xml:space="preserve">. </w:t>
      </w:r>
      <w:r w:rsidRPr="009B0EA4">
        <w:rPr>
          <w:rFonts w:ascii="Narkisim" w:hAnsi="Narkisim"/>
          <w:szCs w:val="20"/>
          <w:rtl/>
        </w:rPr>
        <w:t>[ואילו מהר"י קורקוס העמיד חררת דם דאיירי שנימוח לגמרי, דהוה לח גמור</w:t>
      </w:r>
      <w:r w:rsidRPr="009B0EA4">
        <w:rPr>
          <w:rStyle w:val="ac"/>
          <w:rFonts w:ascii="Narkisim" w:hAnsi="Narkisim"/>
          <w:szCs w:val="20"/>
          <w:rtl/>
        </w:rPr>
        <w:footnoteReference w:id="788"/>
      </w:r>
      <w:r w:rsidRPr="009B0EA4">
        <w:rPr>
          <w:rFonts w:ascii="Narkisim" w:hAnsi="Narkisim"/>
          <w:szCs w:val="20"/>
          <w:rtl/>
        </w:rPr>
        <w:t>. א"נ מהר"י קורקוס חידש דכל היכא שאינו עומד בפנ"ע בטל מטומאת משא, אלא שהאחרונים נקטו כוותיה במקצת]</w:t>
      </w:r>
      <w:r w:rsidRPr="009B0EA4">
        <w:rPr>
          <w:rFonts w:ascii="Narkisim" w:hAnsi="Narkisim"/>
          <w:rtl/>
        </w:rPr>
        <w:t>.</w:t>
      </w:r>
    </w:p>
    <w:p w14:paraId="7EA27B55" w14:textId="77777777" w:rsidR="002B72FF" w:rsidRPr="009B0EA4" w:rsidRDefault="00000000" w:rsidP="009B0EA4">
      <w:pPr>
        <w:pStyle w:val="a7"/>
        <w:bidi/>
        <w:rPr>
          <w:rFonts w:ascii="Narkisim" w:hAnsi="Narkisim"/>
        </w:rPr>
      </w:pPr>
      <w:r w:rsidRPr="009B0EA4">
        <w:rPr>
          <w:rFonts w:ascii="Narkisim" w:hAnsi="Narkisim"/>
          <w:rtl/>
        </w:rPr>
        <w:t>ועוד יש אחרונים שיישבו את דברי הרמב"ם באופנים אחרים. ע"ע בסמוך. והחזו"א דן ע"פ בסוגיא (נזיר נ.) דמשום נצל.</w:t>
      </w:r>
    </w:p>
    <w:p w14:paraId="3A626D48"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שער"י</w:t>
      </w:r>
      <w:r w:rsidRPr="009B0EA4">
        <w:rPr>
          <w:rFonts w:ascii="Narkisim" w:hAnsi="Narkisim"/>
          <w:rtl/>
        </w:rPr>
        <w:t xml:space="preserve"> (ג ז) הביא שדעת ה</w:t>
      </w:r>
      <w:r w:rsidRPr="009B0EA4">
        <w:rPr>
          <w:rFonts w:ascii="Narkisim" w:hAnsi="Narkisim"/>
          <w:b/>
          <w:bCs/>
          <w:rtl/>
        </w:rPr>
        <w:t>רמב"ם</w:t>
      </w:r>
      <w:r w:rsidRPr="009B0EA4">
        <w:rPr>
          <w:rFonts w:ascii="Narkisim" w:hAnsi="Narkisim"/>
          <w:rtl/>
        </w:rPr>
        <w:t xml:space="preserve"> (אבה"ט א יב) דקי"ל כר"ע (חולין קכד) דאינו מטמא במשא היכא דאינו בא לכלל מגע</w:t>
      </w:r>
      <w:r w:rsidRPr="009B0EA4">
        <w:rPr>
          <w:rStyle w:val="ac"/>
          <w:rFonts w:ascii="Narkisim" w:hAnsi="Narkisim"/>
          <w:rtl/>
        </w:rPr>
        <w:footnoteReference w:id="789"/>
      </w:r>
      <w:r w:rsidRPr="009B0EA4">
        <w:rPr>
          <w:rFonts w:ascii="Narkisim" w:hAnsi="Narkisim"/>
          <w:rtl/>
        </w:rPr>
        <w:t xml:space="preserve"> [אכמ"ל]. ומטעם זה שליא אינו מטמא במשא. ובסוגיין לא נחתו להכי, דרצו להעמיד את המשנה אליבא דכו"ע. ומ"מ לדינא דקי"ל כר' עקיבא.</w:t>
      </w:r>
    </w:p>
    <w:p w14:paraId="6D07314E" w14:textId="77777777" w:rsidR="002B72FF" w:rsidRPr="009B0EA4" w:rsidRDefault="00000000" w:rsidP="009B0EA4">
      <w:pPr>
        <w:bidi/>
        <w:rPr>
          <w:rFonts w:ascii="Narkisim" w:hAnsi="Narkisim" w:cs="Narkisim"/>
        </w:rPr>
      </w:pPr>
      <w:r w:rsidRPr="009B0EA4">
        <w:rPr>
          <w:rFonts w:ascii="Narkisim" w:hAnsi="Narkisim" w:cs="Narkisim"/>
          <w:u w:val="single"/>
          <w:rtl/>
        </w:rPr>
        <w:t>תוד"ה טומאה חמורה</w:t>
      </w:r>
      <w:r w:rsidRPr="009B0EA4">
        <w:rPr>
          <w:rFonts w:ascii="Narkisim" w:hAnsi="Narkisim" w:cs="Narkisim"/>
          <w:rtl/>
        </w:rPr>
        <w:t xml:space="preserve">. ובקו' פי' דט"ח משא וט"ק היינו מגע וכו'. [ועדיין יש לו דין אב הטומאה לענין מגע]. ותוס' חלקו דאין עליו טומאת נבלה אף למגע, וכן </w:t>
      </w:r>
      <w:r w:rsidRPr="009B0EA4">
        <w:rPr>
          <w:rFonts w:ascii="Narkisim" w:hAnsi="Narkisim" w:cs="Narkisim"/>
          <w:b/>
          <w:bCs/>
          <w:rtl/>
        </w:rPr>
        <w:t>רש"י</w:t>
      </w:r>
      <w:r w:rsidRPr="009B0EA4">
        <w:rPr>
          <w:rFonts w:ascii="Narkisim" w:hAnsi="Narkisim" w:cs="Narkisim"/>
          <w:rtl/>
        </w:rPr>
        <w:t xml:space="preserve"> (חולין עא.) כת' טומאה חמורה לטמא אדם. אבל מכאן ואילך אין שם נבילה עליה להיות אב הטומאה וכו'</w:t>
      </w:r>
      <w:r w:rsidRPr="009B0EA4">
        <w:rPr>
          <w:rStyle w:val="ac"/>
          <w:rFonts w:ascii="Narkisim" w:hAnsi="Narkisim" w:cs="Narkisim"/>
          <w:rtl/>
        </w:rPr>
        <w:footnoteReference w:id="790"/>
      </w:r>
      <w:r w:rsidRPr="009B0EA4">
        <w:rPr>
          <w:rFonts w:ascii="Narkisim" w:hAnsi="Narkisim" w:cs="Narkisim"/>
          <w:rtl/>
        </w:rPr>
        <w:t>. וה</w:t>
      </w:r>
      <w:r w:rsidRPr="009B0EA4">
        <w:rPr>
          <w:rFonts w:ascii="Narkisim" w:hAnsi="Narkisim" w:cs="Narkisim"/>
          <w:b/>
          <w:bCs/>
          <w:rtl/>
        </w:rPr>
        <w:t>גרי"ז</w:t>
      </w:r>
      <w:r w:rsidRPr="009B0EA4">
        <w:rPr>
          <w:rFonts w:ascii="Narkisim" w:hAnsi="Narkisim" w:cs="Narkisim"/>
          <w:rtl/>
        </w:rPr>
        <w:t xml:space="preserve"> כת' די"ל דזה כוונת רש"י בסוגיין, שמטמא אוכלין ומשקין במגע כדין טומאת אוכלין. [וע"ע רמב"ן חולין עא.].</w:t>
      </w:r>
    </w:p>
    <w:p w14:paraId="47FB687C"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כת' דמ"מ יש חילוק בין רש"י בחולין לתוס', דתוס' פי' משום טומאת אוכלין בעלמא, ואילו </w:t>
      </w:r>
      <w:r w:rsidRPr="009B0EA4">
        <w:rPr>
          <w:rFonts w:ascii="Narkisim" w:hAnsi="Narkisim"/>
          <w:rtl/>
        </w:rPr>
        <w:lastRenderedPageBreak/>
        <w:t>לרש"י הוה טומאת נבילות לטמא אוכלין ומשקין במגע [וכעין טומאת סופו לטמא טומאה חמורה, גם לאחר שפקע טומאה החמורה. ע' רש"י לעיל י. ובשיטמ"ק שם].</w:t>
      </w:r>
    </w:p>
    <w:p w14:paraId="12E42D4C" w14:textId="77777777" w:rsidR="002B72FF" w:rsidRPr="009B0EA4" w:rsidRDefault="00000000" w:rsidP="009B0EA4">
      <w:pPr>
        <w:bidi/>
        <w:rPr>
          <w:rFonts w:ascii="Narkisim" w:hAnsi="Narkisim" w:cs="Narkisim"/>
        </w:rPr>
      </w:pPr>
      <w:r w:rsidRPr="009B0EA4">
        <w:rPr>
          <w:rFonts w:ascii="Narkisim" w:hAnsi="Narkisim" w:cs="Narkisim"/>
          <w:u w:val="single"/>
          <w:rtl/>
        </w:rPr>
        <w:t>אלא לר' יוחנן וכו'</w:t>
      </w:r>
      <w:r w:rsidRPr="009B0EA4">
        <w:rPr>
          <w:rFonts w:ascii="Narkisim" w:hAnsi="Narkisim" w:cs="Narkisim"/>
          <w:rtl/>
        </w:rPr>
        <w:t>. דדעת ר' יוחנן דכיון שחל עליו טומאה נבילה עדיין מטמא במשא עד שיפסל מכלב. וכ"פ ה</w:t>
      </w:r>
      <w:r w:rsidRPr="009B0EA4">
        <w:rPr>
          <w:rFonts w:ascii="Narkisim" w:hAnsi="Narkisim" w:cs="Narkisim"/>
          <w:b/>
          <w:bCs/>
          <w:rtl/>
        </w:rPr>
        <w:t>רמב"ם</w:t>
      </w:r>
      <w:r w:rsidRPr="009B0EA4">
        <w:rPr>
          <w:rFonts w:ascii="Narkisim" w:hAnsi="Narkisim" w:cs="Narkisim"/>
          <w:rtl/>
        </w:rPr>
        <w:t xml:space="preserve"> (אבה"ט א יג) דבשר נבילה מטמא עד שתפסל מכלב</w:t>
      </w:r>
      <w:r w:rsidRPr="009B0EA4">
        <w:rPr>
          <w:rStyle w:val="ac"/>
          <w:rFonts w:ascii="Narkisim" w:hAnsi="Narkisim" w:cs="Narkisim"/>
          <w:rtl/>
        </w:rPr>
        <w:footnoteReference w:id="791"/>
      </w:r>
      <w:r w:rsidRPr="009B0EA4">
        <w:rPr>
          <w:rFonts w:ascii="Narkisim" w:hAnsi="Narkisim" w:cs="Narkisim"/>
          <w:rtl/>
        </w:rPr>
        <w:t>.</w:t>
      </w:r>
    </w:p>
    <w:p w14:paraId="56AA84B0"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שפ"א</w:t>
      </w:r>
      <w:r w:rsidRPr="009B0EA4">
        <w:rPr>
          <w:rFonts w:ascii="Narkisim" w:hAnsi="Narkisim"/>
          <w:rtl/>
        </w:rPr>
        <w:t xml:space="preserve"> הק' דהכא לא איתחזי כלל, ומבואר (בע"ב) דאף ר' יוחנן מודה בסרוחה מעיקרא שטהור.</w:t>
      </w:r>
    </w:p>
    <w:p w14:paraId="66B14A19" w14:textId="77777777" w:rsidR="002B72FF" w:rsidRPr="009B0EA4" w:rsidRDefault="00000000" w:rsidP="009B0EA4">
      <w:pPr>
        <w:pStyle w:val="3"/>
        <w:bidi/>
        <w:rPr>
          <w:rFonts w:ascii="Narkisim" w:hAnsi="Narkisim"/>
        </w:rPr>
      </w:pPr>
      <w:r w:rsidRPr="009B0EA4">
        <w:rPr>
          <w:rFonts w:ascii="Narkisim" w:hAnsi="Narkisim"/>
          <w:rtl/>
        </w:rPr>
        <w:t>דף כג:</w:t>
      </w:r>
    </w:p>
    <w:p w14:paraId="3A748C15" w14:textId="77777777" w:rsidR="002B72FF" w:rsidRPr="009B0EA4" w:rsidRDefault="00000000" w:rsidP="009B0EA4">
      <w:pPr>
        <w:pStyle w:val="aa"/>
        <w:bidi/>
        <w:rPr>
          <w:rFonts w:ascii="Narkisim" w:hAnsi="Narkisim"/>
        </w:rPr>
      </w:pPr>
      <w:r w:rsidRPr="009B0EA4">
        <w:rPr>
          <w:rFonts w:ascii="Narkisim" w:hAnsi="Narkisim"/>
          <w:u w:val="single"/>
          <w:rtl/>
        </w:rPr>
        <w:t>תוד"ה אחת</w:t>
      </w:r>
      <w:r w:rsidRPr="009B0EA4">
        <w:rPr>
          <w:rFonts w:ascii="Narkisim" w:hAnsi="Narkisim"/>
          <w:rtl/>
        </w:rPr>
        <w:t>. יל"פ מדכתיב ואת איזבל וכו' אלמא אכילת כלבים שמה אכילה</w:t>
      </w:r>
      <w:r w:rsidRPr="009B0EA4">
        <w:rPr>
          <w:rStyle w:val="ac"/>
          <w:rFonts w:ascii="Narkisim" w:hAnsi="Narkisim"/>
          <w:rtl/>
        </w:rPr>
        <w:footnoteReference w:id="792"/>
      </w:r>
      <w:r w:rsidRPr="009B0EA4">
        <w:rPr>
          <w:rFonts w:ascii="Narkisim" w:hAnsi="Narkisim"/>
          <w:rtl/>
        </w:rPr>
        <w:t xml:space="preserve"> וכו'. מבואר בתוס' דר' יוחנן יליף מקרא דאכילת כלבים שמיה אכילה, והג</w:t>
      </w:r>
      <w:r w:rsidRPr="009B0EA4">
        <w:rPr>
          <w:rFonts w:ascii="Narkisim" w:hAnsi="Narkisim"/>
          <w:b/>
          <w:bCs/>
          <w:rtl/>
        </w:rPr>
        <w:t>רי"ז</w:t>
      </w:r>
      <w:r w:rsidRPr="009B0EA4">
        <w:rPr>
          <w:rFonts w:ascii="Narkisim" w:hAnsi="Narkisim"/>
          <w:rtl/>
        </w:rPr>
        <w:t xml:space="preserve"> העיר דבגמ' מבואר דלבר פדא צריך מקור לטהר, ומסברא הוה כשאר נבילה. ואמאי לר' יוחנן הוצרכו תוס' להביא מקור לטמא</w:t>
      </w:r>
      <w:r w:rsidRPr="009B0EA4">
        <w:rPr>
          <w:rStyle w:val="ac"/>
          <w:rFonts w:ascii="Narkisim" w:hAnsi="Narkisim"/>
          <w:rtl/>
        </w:rPr>
        <w:footnoteReference w:id="793"/>
      </w:r>
      <w:r w:rsidRPr="009B0EA4">
        <w:rPr>
          <w:rFonts w:ascii="Narkisim" w:hAnsi="Narkisim"/>
          <w:rtl/>
        </w:rPr>
        <w:t>. וצ"ע.</w:t>
      </w:r>
    </w:p>
    <w:p w14:paraId="242EC3CB" w14:textId="77777777" w:rsidR="002B72FF" w:rsidRPr="009B0EA4" w:rsidRDefault="00000000" w:rsidP="009B0EA4">
      <w:pPr>
        <w:bidi/>
        <w:rPr>
          <w:rFonts w:ascii="Narkisim" w:hAnsi="Narkisim" w:cs="Narkisim"/>
        </w:rPr>
      </w:pPr>
      <w:r w:rsidRPr="009B0EA4">
        <w:rPr>
          <w:rFonts w:ascii="Narkisim" w:hAnsi="Narkisim" w:cs="Narkisim"/>
          <w:u w:val="single"/>
          <w:rtl/>
        </w:rPr>
        <w:t>קשיא</w:t>
      </w:r>
      <w:r w:rsidRPr="009B0EA4">
        <w:rPr>
          <w:rFonts w:ascii="Narkisim" w:hAnsi="Narkisim" w:cs="Narkisim"/>
          <w:rtl/>
        </w:rPr>
        <w:t>. בפשוטו מוכח דר' יוחנן נקט בדוקא דמשום ביטול ברוב נגעו בה, דס"ל דלא מהני הא שהנבילה סרוחה. וא"כ מוכח דדעת ר' יוחנן דטומאה כמאן דליתא, ומהני ביטול אף לטומאת משא. [ודלא כר' יוסי בר' חנינא]. וע"כ דס"ל שטומאה שבטלה אינו חוזר וניעור, ודלא כר' ירמיה.</w:t>
      </w:r>
    </w:p>
    <w:p w14:paraId="311A0522"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רמב"ם</w:t>
      </w:r>
      <w:r w:rsidRPr="009B0EA4">
        <w:rPr>
          <w:rFonts w:ascii="Narkisim" w:hAnsi="Narkisim"/>
          <w:rtl/>
        </w:rPr>
        <w:t xml:space="preserve"> (אבה"ט א יז, הו' לעיל) פסק כמאן דלא מהני ביטול לטומאת משא, ואף שפסק כר' יוחנן. וכן פסק (טומ"א טז ה) מימרא דלוקח ציר מעם הארץ, דלקדירה חוזר וניעור.</w:t>
      </w:r>
    </w:p>
    <w:p w14:paraId="4E43C0A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כס"מ</w:t>
      </w:r>
      <w:r w:rsidRPr="009B0EA4">
        <w:rPr>
          <w:rFonts w:ascii="Narkisim" w:hAnsi="Narkisim"/>
          <w:rtl/>
        </w:rPr>
        <w:t xml:space="preserve"> (שם הו' לעיל) חילק דבתערובת לח אינו מטמא טומאת משא [ע"ע מה שהובא לעיל].</w:t>
      </w:r>
    </w:p>
    <w:p w14:paraId="184244DF" w14:textId="77777777" w:rsidR="002B72FF" w:rsidRPr="009B0EA4" w:rsidRDefault="00000000" w:rsidP="009B0EA4">
      <w:pPr>
        <w:pStyle w:val="a7"/>
        <w:bidi/>
        <w:rPr>
          <w:rFonts w:ascii="Narkisim" w:hAnsi="Narkisim"/>
        </w:rPr>
      </w:pPr>
      <w:r w:rsidRPr="009B0EA4">
        <w:rPr>
          <w:rFonts w:ascii="Narkisim" w:hAnsi="Narkisim"/>
          <w:rtl/>
        </w:rPr>
        <w:t>ויש שתי' ע"פ המשך הגמ' דחררת דם הוה סרוחה מעיקרא, ואף ר' יוחנן מודה. ולא קי"ל כסברת הגמ' דראוי אגב אמו. וע"ע מרחשת (א לז).</w:t>
      </w:r>
    </w:p>
    <w:p w14:paraId="4158EB10"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חילק דחררת דם נתערב מתחילתו, ומש"ה בטל לגמרי אף לענין טומאת משא</w:t>
      </w:r>
      <w:r w:rsidRPr="009B0EA4">
        <w:rPr>
          <w:rStyle w:val="ac"/>
          <w:rFonts w:ascii="Narkisim" w:hAnsi="Narkisim"/>
          <w:rtl/>
        </w:rPr>
        <w:footnoteReference w:id="794"/>
      </w:r>
      <w:r w:rsidRPr="009B0EA4">
        <w:rPr>
          <w:rFonts w:ascii="Narkisim" w:hAnsi="Narkisim"/>
          <w:rtl/>
        </w:rPr>
        <w:t>.</w:t>
      </w:r>
    </w:p>
    <w:p w14:paraId="0B3EACAB" w14:textId="77777777" w:rsidR="002B72FF" w:rsidRPr="009B0EA4" w:rsidRDefault="00000000" w:rsidP="009B0EA4">
      <w:pPr>
        <w:pStyle w:val="aa"/>
        <w:bidi/>
        <w:rPr>
          <w:rFonts w:ascii="Narkisim" w:hAnsi="Narkisim"/>
        </w:rPr>
      </w:pPr>
      <w:r w:rsidRPr="009B0EA4">
        <w:rPr>
          <w:rFonts w:ascii="Narkisim" w:hAnsi="Narkisim"/>
          <w:u w:val="single"/>
          <w:rtl/>
        </w:rPr>
        <w:t>ואידך הסריחה מעיקרא ל"צ קרא וכו'</w:t>
      </w:r>
      <w:r w:rsidRPr="009B0EA4">
        <w:rPr>
          <w:rFonts w:ascii="Narkisim" w:hAnsi="Narkisim"/>
          <w:rtl/>
        </w:rPr>
        <w:t>. ומסברא ידעינן שאינו מטמא, דטומאת נבילה תלי בשם 'בשר', ובעינן שיהא ראוי לאכילה</w:t>
      </w:r>
      <w:r w:rsidRPr="009B0EA4">
        <w:rPr>
          <w:rStyle w:val="ac"/>
          <w:rFonts w:ascii="Narkisim" w:hAnsi="Narkisim"/>
          <w:rtl/>
        </w:rPr>
        <w:footnoteReference w:id="795"/>
      </w:r>
      <w:r w:rsidRPr="009B0EA4">
        <w:rPr>
          <w:rFonts w:ascii="Narkisim" w:hAnsi="Narkisim"/>
          <w:rtl/>
        </w:rPr>
        <w:t xml:space="preserve"> [וכן מבואר במשנה חולין קיז: דאין טומאת נבילות בדבר שאינו ראוי לאכילה</w:t>
      </w:r>
      <w:r w:rsidRPr="009B0EA4">
        <w:rPr>
          <w:rStyle w:val="ac"/>
          <w:rFonts w:ascii="Narkisim" w:hAnsi="Narkisim"/>
          <w:rtl/>
        </w:rPr>
        <w:footnoteReference w:id="796"/>
      </w:r>
      <w:r w:rsidRPr="009B0EA4">
        <w:rPr>
          <w:rFonts w:ascii="Narkisim" w:hAnsi="Narkisim"/>
          <w:rtl/>
        </w:rPr>
        <w:t>].</w:t>
      </w:r>
    </w:p>
    <w:p w14:paraId="7E72C627" w14:textId="77777777" w:rsidR="002B72FF" w:rsidRPr="009B0EA4" w:rsidRDefault="00000000" w:rsidP="009B0EA4">
      <w:pPr>
        <w:pStyle w:val="aa"/>
        <w:bidi/>
        <w:rPr>
          <w:rFonts w:ascii="Narkisim" w:hAnsi="Narkisim"/>
        </w:rPr>
      </w:pPr>
      <w:r w:rsidRPr="009B0EA4">
        <w:rPr>
          <w:rFonts w:ascii="Narkisim" w:hAnsi="Narkisim"/>
          <w:u w:val="single"/>
          <w:rtl/>
        </w:rPr>
        <w:t>הסריחה מעיקרא</w:t>
      </w:r>
      <w:r w:rsidRPr="009B0EA4">
        <w:rPr>
          <w:rFonts w:ascii="Narkisim" w:hAnsi="Narkisim"/>
          <w:rtl/>
        </w:rPr>
        <w:t>. פ</w:t>
      </w:r>
      <w:r w:rsidRPr="009B0EA4">
        <w:rPr>
          <w:rFonts w:ascii="Narkisim" w:hAnsi="Narkisim"/>
          <w:b/>
          <w:bCs/>
          <w:rtl/>
        </w:rPr>
        <w:t>רש"י</w:t>
      </w:r>
      <w:r w:rsidRPr="009B0EA4">
        <w:rPr>
          <w:rFonts w:ascii="Narkisim" w:hAnsi="Narkisim"/>
          <w:rtl/>
        </w:rPr>
        <w:t xml:space="preserve"> שמחיים התליעה. וב</w:t>
      </w:r>
      <w:r w:rsidRPr="009B0EA4">
        <w:rPr>
          <w:rFonts w:ascii="Narkisim" w:hAnsi="Narkisim"/>
          <w:b/>
          <w:bCs/>
          <w:rtl/>
        </w:rPr>
        <w:t>חי' חת"ס</w:t>
      </w:r>
      <w:r w:rsidRPr="009B0EA4">
        <w:rPr>
          <w:rFonts w:ascii="Narkisim" w:hAnsi="Narkisim"/>
          <w:rtl/>
        </w:rPr>
        <w:t xml:space="preserve"> (ע"ז סח.) הק' דעכ"פ יש בזה איסור אינו זבוח מחיים, וכלפי איסור זה לא הוה סרוחה מעיקרא. אך יש שדנו דאין עליו 'שם אוכל' מחיים, וסרוחה מעיקרא היינו משעה דנחשב אוכלין.</w:t>
      </w:r>
    </w:p>
    <w:p w14:paraId="1428C28D" w14:textId="77777777" w:rsidR="002B72FF" w:rsidRPr="009B0EA4" w:rsidRDefault="00000000" w:rsidP="009B0EA4">
      <w:pPr>
        <w:pStyle w:val="aa"/>
        <w:bidi/>
        <w:rPr>
          <w:rFonts w:ascii="Narkisim" w:hAnsi="Narkisim"/>
        </w:rPr>
      </w:pPr>
      <w:r w:rsidRPr="009B0EA4">
        <w:rPr>
          <w:rFonts w:ascii="Narkisim" w:hAnsi="Narkisim"/>
          <w:i/>
          <w:iCs/>
          <w:rtl/>
        </w:rPr>
        <w:t>לענין טומאת אוכלין</w:t>
      </w:r>
      <w:r w:rsidRPr="009B0EA4">
        <w:rPr>
          <w:rFonts w:ascii="Narkisim" w:hAnsi="Narkisim"/>
          <w:rtl/>
        </w:rPr>
        <w:t xml:space="preserve"> – מבואר בסוגיין דאף לבר פדא טומאה קלה [טומאת אוכלין] הוה עד לכלב. ובמשנה (טהרות ח ו) איתא כל המיוחד למאכל אדם טמא עד שיפסל מלאכול כלב.</w:t>
      </w:r>
    </w:p>
    <w:p w14:paraId="7ABC62C7"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 xml:space="preserve">ראב"ד </w:t>
      </w:r>
      <w:r w:rsidRPr="009B0EA4">
        <w:rPr>
          <w:rFonts w:ascii="Narkisim" w:hAnsi="Narkisim"/>
          <w:rtl/>
        </w:rPr>
        <w:t>(טומ"א ב יד ורוב הראשונים) הביא [מהמשנה בטהרות] דדבר המיוחד למאכל אדם מקבל טומאה עד שיפסל מכלב. ודוקא היכא דסרוח מעיקרא אינו נטמא.</w:t>
      </w:r>
    </w:p>
    <w:p w14:paraId="2826580B" w14:textId="77777777" w:rsidR="002B72FF" w:rsidRPr="009B0EA4" w:rsidRDefault="00000000" w:rsidP="009B0EA4">
      <w:pPr>
        <w:pStyle w:val="a8"/>
        <w:bidi/>
        <w:rPr>
          <w:rFonts w:ascii="Narkisim" w:hAnsi="Narkisim"/>
        </w:rPr>
      </w:pPr>
      <w:r w:rsidRPr="009B0EA4">
        <w:rPr>
          <w:rFonts w:ascii="Narkisim" w:hAnsi="Narkisim"/>
          <w:rtl/>
        </w:rPr>
        <w:t>אבל דעת ה</w:t>
      </w:r>
      <w:r w:rsidRPr="009B0EA4">
        <w:rPr>
          <w:rFonts w:ascii="Narkisim" w:hAnsi="Narkisim"/>
          <w:b/>
          <w:bCs/>
          <w:rtl/>
        </w:rPr>
        <w:t>רמב"ם</w:t>
      </w:r>
      <w:r w:rsidRPr="009B0EA4">
        <w:rPr>
          <w:rFonts w:ascii="Narkisim" w:hAnsi="Narkisim"/>
          <w:rtl/>
        </w:rPr>
        <w:t xml:space="preserve"> (שם, ובפיה"מ טהרות שם) דלאחר שנפסל מאדם אינו מקבל טומאה</w:t>
      </w:r>
      <w:r w:rsidRPr="009B0EA4">
        <w:rPr>
          <w:rStyle w:val="ac"/>
          <w:rFonts w:ascii="Narkisim" w:hAnsi="Narkisim"/>
          <w:rtl/>
        </w:rPr>
        <w:footnoteReference w:id="797"/>
      </w:r>
      <w:r w:rsidRPr="009B0EA4">
        <w:rPr>
          <w:rFonts w:ascii="Narkisim" w:hAnsi="Narkisim"/>
          <w:rtl/>
        </w:rPr>
        <w:t>, והך משנה איירי דוקא בדבר שכבר נטמא שאינו פוקע ממנו טומאתו עד שיפסל מכלב</w:t>
      </w:r>
      <w:r w:rsidRPr="009B0EA4">
        <w:rPr>
          <w:rStyle w:val="ac"/>
          <w:rFonts w:ascii="Narkisim" w:hAnsi="Narkisim"/>
          <w:rtl/>
        </w:rPr>
        <w:footnoteReference w:id="798"/>
      </w:r>
      <w:r w:rsidRPr="009B0EA4">
        <w:rPr>
          <w:rFonts w:ascii="Narkisim" w:hAnsi="Narkisim"/>
          <w:rtl/>
        </w:rPr>
        <w:t>. וה</w:t>
      </w:r>
      <w:r w:rsidRPr="009B0EA4">
        <w:rPr>
          <w:rFonts w:ascii="Narkisim" w:hAnsi="Narkisim"/>
          <w:b/>
          <w:bCs/>
          <w:rtl/>
        </w:rPr>
        <w:t>כס"מ</w:t>
      </w:r>
      <w:r w:rsidRPr="009B0EA4">
        <w:rPr>
          <w:rFonts w:ascii="Narkisim" w:hAnsi="Narkisim"/>
          <w:rtl/>
        </w:rPr>
        <w:t xml:space="preserve"> הביא שהמקור של הרמב"ם מסוגיין, דסרוח מעיקרא ואינו ראוי לאדם פשיטא שאינו טמא. ולפ"ז נח' ה</w:t>
      </w:r>
      <w:r w:rsidRPr="009B0EA4">
        <w:rPr>
          <w:rFonts w:ascii="Narkisim" w:hAnsi="Narkisim"/>
          <w:b/>
          <w:bCs/>
          <w:rtl/>
        </w:rPr>
        <w:t>ראשונים</w:t>
      </w:r>
      <w:r w:rsidRPr="009B0EA4">
        <w:rPr>
          <w:rFonts w:ascii="Narkisim" w:hAnsi="Narkisim"/>
          <w:rtl/>
        </w:rPr>
        <w:t xml:space="preserve"> אי סרוח מעיקרא היינו משעה שראוי לקבל טומאה או משעה שנטמא בפועל [שחל בו דיני הטומאה].</w:t>
      </w:r>
    </w:p>
    <w:p w14:paraId="620C5943" w14:textId="77777777" w:rsidR="002B72FF" w:rsidRPr="009B0EA4" w:rsidRDefault="00000000" w:rsidP="009B0EA4">
      <w:pPr>
        <w:pStyle w:val="a8"/>
        <w:bidi/>
        <w:rPr>
          <w:rFonts w:ascii="Narkisim" w:hAnsi="Narkisim"/>
        </w:rPr>
      </w:pPr>
      <w:r w:rsidRPr="009B0EA4">
        <w:rPr>
          <w:rFonts w:ascii="Narkisim" w:hAnsi="Narkisim"/>
          <w:rtl/>
        </w:rPr>
        <w:lastRenderedPageBreak/>
        <w:t>וה</w:t>
      </w:r>
      <w:r w:rsidRPr="009B0EA4">
        <w:rPr>
          <w:rFonts w:ascii="Narkisim" w:hAnsi="Narkisim"/>
          <w:b/>
          <w:bCs/>
          <w:rtl/>
        </w:rPr>
        <w:t>מרכה"מ</w:t>
      </w:r>
      <w:r w:rsidRPr="009B0EA4">
        <w:rPr>
          <w:rFonts w:ascii="Narkisim" w:hAnsi="Narkisim"/>
          <w:rtl/>
        </w:rPr>
        <w:t xml:space="preserve"> ביאר דעת הרמב"ם דבעינן שתהא ראוייה לגר בשעת קבלת טומאה</w:t>
      </w:r>
      <w:r w:rsidRPr="009B0EA4">
        <w:rPr>
          <w:rStyle w:val="ac"/>
          <w:rFonts w:ascii="Narkisim" w:hAnsi="Narkisim"/>
          <w:rtl/>
        </w:rPr>
        <w:footnoteReference w:id="799"/>
      </w:r>
      <w:r w:rsidRPr="009B0EA4">
        <w:rPr>
          <w:rFonts w:ascii="Narkisim" w:hAnsi="Narkisim"/>
          <w:rtl/>
        </w:rPr>
        <w:t>, כי היכי דבנבלה דקבלת טומאה שלה היא בשעה שנתנבלה צריך להיות ראוי לגר בשעה שנתנבלה.</w:t>
      </w:r>
    </w:p>
    <w:p w14:paraId="0EC9532F" w14:textId="77777777" w:rsidR="002B72FF" w:rsidRPr="009B0EA4" w:rsidRDefault="00000000" w:rsidP="009B0EA4">
      <w:pPr>
        <w:bidi/>
        <w:rPr>
          <w:rFonts w:ascii="Narkisim" w:hAnsi="Narkisim" w:cs="Narkisim"/>
        </w:rPr>
      </w:pPr>
      <w:r w:rsidRPr="009B0EA4">
        <w:rPr>
          <w:rFonts w:ascii="Narkisim" w:hAnsi="Narkisim" w:cs="Narkisim"/>
          <w:u w:val="single"/>
          <w:rtl/>
        </w:rPr>
        <w:t>תוד"ה ואידך</w:t>
      </w:r>
      <w:r w:rsidRPr="009B0EA4">
        <w:rPr>
          <w:rFonts w:ascii="Narkisim" w:hAnsi="Narkisim" w:cs="Narkisim"/>
          <w:rtl/>
        </w:rPr>
        <w:t>. משמע לר' יוחנן סרוחה מעיקרא ל"צ קרא וכו' מאן דאסר טעם לפגם ההוא למעוטי סרוחה מעיקרא וכו'. ה</w:t>
      </w:r>
      <w:r w:rsidRPr="009B0EA4">
        <w:rPr>
          <w:rFonts w:ascii="Narkisim" w:hAnsi="Narkisim" w:cs="Narkisim"/>
          <w:b/>
          <w:bCs/>
          <w:rtl/>
        </w:rPr>
        <w:t>נוב"י</w:t>
      </w:r>
      <w:r w:rsidRPr="009B0EA4">
        <w:rPr>
          <w:rFonts w:ascii="Narkisim" w:hAnsi="Narkisim" w:cs="Narkisim"/>
          <w:rtl/>
        </w:rPr>
        <w:t xml:space="preserve"> (ק' כו) דן די"ל דסוגיין כצד דר' יוחנן אוסר טעם לפגם, ומש"ה העמידו לקרא לסרוחה מעיקרא. אבל למאן דס"ל דלר' יוחנן מתיר נטל"פ, א"כ איצטריך קרא להתיר טעם פגום.</w:t>
      </w:r>
    </w:p>
    <w:p w14:paraId="5C88DE81" w14:textId="77777777" w:rsidR="002B72FF" w:rsidRPr="009B0EA4" w:rsidRDefault="00000000" w:rsidP="009B0EA4">
      <w:pPr>
        <w:pStyle w:val="aa"/>
        <w:bidi/>
        <w:rPr>
          <w:rFonts w:ascii="Narkisim" w:hAnsi="Narkisim"/>
        </w:rPr>
      </w:pPr>
      <w:r w:rsidRPr="009B0EA4">
        <w:rPr>
          <w:rFonts w:ascii="Narkisim" w:hAnsi="Narkisim"/>
          <w:u w:val="single"/>
          <w:rtl/>
        </w:rPr>
        <w:t>בא"ד וי"ל דלענין איסור אכילה כו' אבל לענין טומאה הו"א דמיטמא וכו'</w:t>
      </w:r>
      <w:r w:rsidRPr="009B0EA4">
        <w:rPr>
          <w:rFonts w:ascii="Narkisim" w:hAnsi="Narkisim"/>
          <w:rtl/>
        </w:rPr>
        <w:t>. [דלדעת ר' יוחנן ס"ד דטומאת נבילה לא תלי בהא שראוי לאכילה</w:t>
      </w:r>
      <w:r w:rsidRPr="009B0EA4">
        <w:rPr>
          <w:rStyle w:val="ac"/>
          <w:rFonts w:ascii="Narkisim" w:hAnsi="Narkisim"/>
          <w:rtl/>
        </w:rPr>
        <w:footnoteReference w:id="800"/>
      </w:r>
      <w:r w:rsidRPr="009B0EA4">
        <w:rPr>
          <w:rFonts w:ascii="Narkisim" w:hAnsi="Narkisim"/>
          <w:rtl/>
        </w:rPr>
        <w:t>]. והנוב"י (ק' כו) תמה דקאי אחד קרא, ואיך נימא שלענין טומאה איירי בסרוחה מעיקרא, ולענין אכילה בטעם לפגם, כיון דסרוחה מעיקרא לא איצטריך קרא</w:t>
      </w:r>
      <w:r w:rsidRPr="009B0EA4">
        <w:rPr>
          <w:rStyle w:val="ac"/>
          <w:rFonts w:ascii="Narkisim" w:hAnsi="Narkisim"/>
          <w:rtl/>
        </w:rPr>
        <w:footnoteReference w:id="801"/>
      </w:r>
      <w:r w:rsidRPr="009B0EA4">
        <w:rPr>
          <w:rFonts w:ascii="Narkisim" w:hAnsi="Narkisim"/>
          <w:rtl/>
        </w:rPr>
        <w:t>. ועוד כיון דאיצטריך הך קרא ללמד לענין טומאה, א"כ אף לענין איסור קאי בסרוחה מעיקרא. ועד"ז העיר הפלתי (פז טו).</w:t>
      </w:r>
    </w:p>
    <w:p w14:paraId="09CCF00E" w14:textId="77777777" w:rsidR="002B72FF" w:rsidRPr="009B0EA4" w:rsidRDefault="00000000" w:rsidP="009B0EA4">
      <w:pPr>
        <w:bidi/>
        <w:rPr>
          <w:rFonts w:ascii="Narkisim" w:hAnsi="Narkisim" w:cs="Narkisim"/>
        </w:rPr>
      </w:pPr>
      <w:r w:rsidRPr="009B0EA4">
        <w:rPr>
          <w:rFonts w:ascii="Narkisim" w:hAnsi="Narkisim" w:cs="Narkisim"/>
          <w:u w:val="single"/>
          <w:rtl/>
        </w:rPr>
        <w:t>איתחזי מעיקרא אגב אימיה</w:t>
      </w:r>
      <w:r w:rsidRPr="009B0EA4">
        <w:rPr>
          <w:rStyle w:val="ac"/>
          <w:rFonts w:ascii="Narkisim" w:hAnsi="Narkisim" w:cs="Narkisim"/>
          <w:u w:val="single"/>
          <w:rtl/>
        </w:rPr>
        <w:footnoteReference w:id="802"/>
      </w:r>
      <w:r w:rsidRPr="009B0EA4">
        <w:rPr>
          <w:rFonts w:ascii="Narkisim" w:hAnsi="Narkisim" w:cs="Narkisim"/>
          <w:u w:val="single"/>
          <w:rtl/>
        </w:rPr>
        <w:t xml:space="preserve"> וכו'</w:t>
      </w:r>
      <w:r w:rsidRPr="009B0EA4">
        <w:rPr>
          <w:rFonts w:ascii="Narkisim" w:hAnsi="Narkisim" w:cs="Narkisim"/>
          <w:rtl/>
        </w:rPr>
        <w:t>. ה</w:t>
      </w:r>
      <w:r w:rsidRPr="009B0EA4">
        <w:rPr>
          <w:rFonts w:ascii="Narkisim" w:hAnsi="Narkisim" w:cs="Narkisim"/>
          <w:b/>
          <w:bCs/>
          <w:rtl/>
        </w:rPr>
        <w:t>גרי"ז</w:t>
      </w:r>
      <w:r w:rsidRPr="009B0EA4">
        <w:rPr>
          <w:rFonts w:ascii="Narkisim" w:hAnsi="Narkisim" w:cs="Narkisim"/>
          <w:rtl/>
        </w:rPr>
        <w:t xml:space="preserve"> וה</w:t>
      </w:r>
      <w:r w:rsidRPr="009B0EA4">
        <w:rPr>
          <w:rFonts w:ascii="Narkisim" w:hAnsi="Narkisim" w:cs="Narkisim"/>
          <w:b/>
          <w:bCs/>
          <w:rtl/>
        </w:rPr>
        <w:t>חזו"א</w:t>
      </w:r>
      <w:r w:rsidRPr="009B0EA4">
        <w:rPr>
          <w:rFonts w:ascii="Narkisim" w:hAnsi="Narkisim" w:cs="Narkisim"/>
          <w:rtl/>
        </w:rPr>
        <w:t xml:space="preserve"> (כא ב) הק' דבמעי אמו הוא ניתר בשחיטת אמו (כדאיתא חולין עד.), ועדיין לא חל עליו שם נבילה כלל. ומשעה שהוא נבילה לא הוה סרוחה מעיקרא. וה</w:t>
      </w:r>
      <w:r w:rsidRPr="009B0EA4">
        <w:rPr>
          <w:rFonts w:ascii="Narkisim" w:hAnsi="Narkisim" w:cs="Narkisim"/>
          <w:b/>
          <w:bCs/>
          <w:rtl/>
        </w:rPr>
        <w:t>חזו"א</w:t>
      </w:r>
      <w:r w:rsidRPr="009B0EA4">
        <w:rPr>
          <w:rFonts w:ascii="Narkisim" w:hAnsi="Narkisim" w:cs="Narkisim"/>
          <w:rtl/>
        </w:rPr>
        <w:t xml:space="preserve"> תי' דמ"מ כשלא נשחטה אמו חשיב שהיה מעיקרא נבילה</w:t>
      </w:r>
    </w:p>
    <w:p w14:paraId="1621FFD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העיר עוד שבאותה שעה היה טומאה בלועה ולא מטמא. ותי' דמ"מ הולד מצד עצמו כבר מת והוי נבילה, ומקרי אתחזי מעיקרא.</w:t>
      </w:r>
    </w:p>
    <w:p w14:paraId="31616C4C" w14:textId="77777777" w:rsidR="002B72FF" w:rsidRPr="009B0EA4" w:rsidRDefault="00000000" w:rsidP="009B0EA4">
      <w:pPr>
        <w:pStyle w:val="aa"/>
        <w:bidi/>
        <w:rPr>
          <w:rFonts w:ascii="Narkisim" w:hAnsi="Narkisim"/>
        </w:rPr>
      </w:pPr>
      <w:r w:rsidRPr="009B0EA4">
        <w:rPr>
          <w:rFonts w:ascii="Narkisim" w:hAnsi="Narkisim"/>
          <w:rtl/>
        </w:rPr>
        <w:t>ובפשוטו כל זה לר' יוחנן, אבל בר פדא סבר דאף היכא שהיתה ראויה והסריחה פקע טומאתה כיון שנפסל מגר.</w:t>
      </w:r>
    </w:p>
    <w:p w14:paraId="01845D21" w14:textId="77777777" w:rsidR="002B72FF" w:rsidRPr="009B0EA4" w:rsidRDefault="00000000" w:rsidP="009B0EA4">
      <w:pPr>
        <w:bidi/>
        <w:rPr>
          <w:rFonts w:ascii="Narkisim" w:hAnsi="Narkisim" w:cs="Narkisim"/>
        </w:rPr>
      </w:pPr>
      <w:r w:rsidRPr="009B0EA4">
        <w:rPr>
          <w:rFonts w:ascii="Narkisim" w:hAnsi="Narkisim" w:cs="Narkisim"/>
          <w:u w:val="single"/>
          <w:rtl/>
        </w:rPr>
        <w:t>תנן התם ציר טהור שנפל לתוכו מים כל שהוא טמא</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שנטהר ע"י שהשיקו במים. וכשנפל בתוכו מים נאסר. דחיישינן שהיה מחצה מים, ועכשיו שנוספו עליהם כל שהוא נעשה הרוב מים. ולמ"ד טהרה עוררת טומאה עי"ז נתעורר טומאת המים דמעיקרא. ולמ"ד דאינו חוזר וניעור איירי שנפלו לתוכו מי עם הארץ, וקמ"ל שמים אלו אינם בטלים.</w:t>
      </w:r>
    </w:p>
    <w:p w14:paraId="4DF57355"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רמב"ם</w:t>
      </w:r>
      <w:r w:rsidRPr="009B0EA4">
        <w:rPr>
          <w:rFonts w:ascii="Narkisim" w:hAnsi="Narkisim" w:cs="Narkisim"/>
          <w:rtl/>
        </w:rPr>
        <w:t xml:space="preserve"> (בפיה"מ שם) העמיד בציר שידעינן שהוא טהור [שנעשית ע"י מלח ולא הוכשר</w:t>
      </w:r>
      <w:r w:rsidRPr="009B0EA4">
        <w:rPr>
          <w:rStyle w:val="ac"/>
          <w:rFonts w:ascii="Narkisim" w:hAnsi="Narkisim" w:cs="Narkisim"/>
          <w:rtl/>
        </w:rPr>
        <w:footnoteReference w:id="803"/>
      </w:r>
      <w:r w:rsidRPr="009B0EA4">
        <w:rPr>
          <w:rFonts w:ascii="Narkisim" w:hAnsi="Narkisim" w:cs="Narkisim"/>
          <w:rtl/>
        </w:rPr>
        <w:t>], וכיון שנפל לתוכו מים כל שהוא הוכשר</w:t>
      </w:r>
      <w:r w:rsidRPr="009B0EA4">
        <w:rPr>
          <w:rStyle w:val="ac"/>
          <w:rFonts w:ascii="Narkisim" w:hAnsi="Narkisim" w:cs="Narkisim"/>
          <w:rtl/>
        </w:rPr>
        <w:footnoteReference w:id="804"/>
      </w:r>
      <w:r w:rsidRPr="009B0EA4">
        <w:rPr>
          <w:rFonts w:ascii="Narkisim" w:hAnsi="Narkisim" w:cs="Narkisim"/>
          <w:rtl/>
        </w:rPr>
        <w:t>, וחזקתו טמא ככל ציר.</w:t>
      </w:r>
    </w:p>
    <w:p w14:paraId="5C56747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(טומ"א טז ד) שכת' ציר טהור שנפל לתוכו מים כל שהם, הרי הכל משקה ומכשיר, ומתטמא טומאת משקין לפיכך חזקתו טמא. וה</w:t>
      </w:r>
      <w:r w:rsidRPr="009B0EA4">
        <w:rPr>
          <w:rFonts w:ascii="Narkisim" w:hAnsi="Narkisim"/>
          <w:b/>
          <w:bCs/>
          <w:rtl/>
        </w:rPr>
        <w:t>ראב"ד</w:t>
      </w:r>
      <w:r w:rsidRPr="009B0EA4">
        <w:rPr>
          <w:rFonts w:ascii="Narkisim" w:hAnsi="Narkisim"/>
          <w:rtl/>
        </w:rPr>
        <w:t xml:space="preserve"> הק' מסוגיין שהטעם משום דנחשדו לעשות מחצה מים, נמצא רוב מים טמאים. ומשמע בראב"ד שהבין כוונת הרמב"ם שהציר מצד עצמו נעשית משקין, כל שנוסף לתוכו משקין [וכעין מש"כ בפיה"מ]. וכן הביאו ה</w:t>
      </w:r>
      <w:r w:rsidRPr="009B0EA4">
        <w:rPr>
          <w:rFonts w:ascii="Narkisim" w:hAnsi="Narkisim"/>
          <w:b/>
          <w:bCs/>
          <w:rtl/>
        </w:rPr>
        <w:t>אחרונים</w:t>
      </w:r>
      <w:r w:rsidRPr="009B0EA4">
        <w:rPr>
          <w:rFonts w:ascii="Narkisim" w:hAnsi="Narkisim"/>
          <w:rtl/>
        </w:rPr>
        <w:t xml:space="preserve"> (קרית מלך, מרכה"מ מאכ"א ג כב) מהירושלמי (תרומות יא ב)</w:t>
      </w:r>
      <w:r w:rsidRPr="009B0EA4">
        <w:rPr>
          <w:rStyle w:val="ac"/>
          <w:rFonts w:ascii="Narkisim" w:hAnsi="Narkisim"/>
          <w:rtl/>
        </w:rPr>
        <w:footnoteReference w:id="805"/>
      </w:r>
      <w:r w:rsidRPr="009B0EA4">
        <w:rPr>
          <w:rFonts w:ascii="Narkisim" w:hAnsi="Narkisim"/>
          <w:rtl/>
        </w:rPr>
        <w:t>.</w:t>
      </w:r>
    </w:p>
    <w:p w14:paraId="7BC011A9" w14:textId="77777777" w:rsidR="002B72FF" w:rsidRPr="009B0EA4" w:rsidRDefault="00000000" w:rsidP="009B0EA4">
      <w:pPr>
        <w:pStyle w:val="a8"/>
        <w:bidi/>
        <w:rPr>
          <w:rFonts w:ascii="Narkisim" w:hAnsi="Narkisim"/>
        </w:rPr>
      </w:pPr>
      <w:r w:rsidRPr="009B0EA4">
        <w:rPr>
          <w:rFonts w:ascii="Narkisim" w:hAnsi="Narkisim"/>
          <w:rtl/>
        </w:rPr>
        <w:t>אבל ה</w:t>
      </w:r>
      <w:r w:rsidRPr="009B0EA4">
        <w:rPr>
          <w:rFonts w:ascii="Narkisim" w:hAnsi="Narkisim"/>
          <w:b/>
          <w:bCs/>
          <w:rtl/>
        </w:rPr>
        <w:t>כס"מ</w:t>
      </w:r>
      <w:r w:rsidRPr="009B0EA4">
        <w:rPr>
          <w:rFonts w:ascii="Narkisim" w:hAnsi="Narkisim"/>
          <w:rtl/>
        </w:rPr>
        <w:t xml:space="preserve"> כת' דכוונת הרמב"ם בהלכות כמו בסוגיין לפרש"י ושא"ר, דטמא משום דע"י מים כל שהוא ניעורו המים הראשונים. אלא שקיצר ולא הזכיר הטעם כמנהגו בכמה מקומות להשמיט טעם הדבר. ודלא כמש"כ בפיה"מ דאיירי שאין שם מים אלא הני כל שהוא</w:t>
      </w:r>
      <w:r w:rsidRPr="009B0EA4">
        <w:rPr>
          <w:rStyle w:val="ac"/>
          <w:rFonts w:ascii="Narkisim" w:hAnsi="Narkisim"/>
          <w:rtl/>
        </w:rPr>
        <w:footnoteReference w:id="806"/>
      </w:r>
      <w:r w:rsidRPr="009B0EA4">
        <w:rPr>
          <w:rFonts w:ascii="Narkisim" w:hAnsi="Narkisim"/>
          <w:rtl/>
        </w:rPr>
        <w:t>.</w:t>
      </w:r>
    </w:p>
    <w:p w14:paraId="12728552" w14:textId="77777777" w:rsidR="002B72FF" w:rsidRPr="009B0EA4" w:rsidRDefault="00000000" w:rsidP="009B0EA4">
      <w:pPr>
        <w:bidi/>
        <w:rPr>
          <w:rFonts w:ascii="Narkisim" w:hAnsi="Narkisim" w:cs="Narkisim"/>
        </w:rPr>
      </w:pPr>
      <w:r w:rsidRPr="009B0EA4">
        <w:rPr>
          <w:rFonts w:ascii="Narkisim" w:hAnsi="Narkisim" w:cs="Narkisim"/>
          <w:u w:val="single"/>
          <w:rtl/>
        </w:rPr>
        <w:t>זאת אומרת נחשדו ע"ה לערב מחצה וכו'</w:t>
      </w:r>
      <w:r w:rsidRPr="009B0EA4">
        <w:rPr>
          <w:rFonts w:ascii="Narkisim" w:hAnsi="Narkisim" w:cs="Narkisim"/>
          <w:rtl/>
        </w:rPr>
        <w:t>. ב</w:t>
      </w:r>
      <w:r w:rsidRPr="009B0EA4">
        <w:rPr>
          <w:rFonts w:ascii="Narkisim" w:hAnsi="Narkisim" w:cs="Narkisim"/>
          <w:b/>
          <w:bCs/>
          <w:rtl/>
        </w:rPr>
        <w:t>שיטמ"ק</w:t>
      </w:r>
      <w:r w:rsidRPr="009B0EA4">
        <w:rPr>
          <w:rFonts w:ascii="Narkisim" w:hAnsi="Narkisim" w:cs="Narkisim"/>
          <w:rtl/>
        </w:rPr>
        <w:t xml:space="preserve"> העירו על הלשון 'נחשדו', שאין כאן חשד איסור. אלא כך הרגילות [של כולם] לעשות מחצה. ועוד פי' ה</w:t>
      </w:r>
      <w:r w:rsidRPr="009B0EA4">
        <w:rPr>
          <w:rFonts w:ascii="Narkisim" w:hAnsi="Narkisim" w:cs="Narkisim"/>
          <w:b/>
          <w:bCs/>
          <w:rtl/>
        </w:rPr>
        <w:t xml:space="preserve">שיטמ"ק </w:t>
      </w:r>
      <w:r w:rsidRPr="009B0EA4">
        <w:rPr>
          <w:rFonts w:ascii="Narkisim" w:hAnsi="Narkisim" w:cs="Narkisim"/>
          <w:rtl/>
        </w:rPr>
        <w:t>(בשם הרא"ש ותוס' מכת"י) דנקט נחשדו דאי אמר עם הארץ שלא עירב בו מחצה מים שאינו נאמן.</w:t>
      </w:r>
    </w:p>
    <w:p w14:paraId="4E715741" w14:textId="77777777" w:rsidR="002B72FF" w:rsidRPr="009B0EA4" w:rsidRDefault="00000000" w:rsidP="009B0EA4">
      <w:pPr>
        <w:pStyle w:val="a7"/>
        <w:bidi/>
        <w:rPr>
          <w:rFonts w:ascii="Narkisim" w:hAnsi="Narkisim"/>
        </w:rPr>
      </w:pPr>
      <w:r w:rsidRPr="009B0EA4">
        <w:rPr>
          <w:rFonts w:ascii="Narkisim" w:hAnsi="Narkisim"/>
          <w:rtl/>
        </w:rPr>
        <w:t xml:space="preserve">ומבואר (לעיל כב.) דחיישינן אף משום רוב מים, ומש"ה הצריכו השקה. והכא איירי שכבר השיקו, וחיישינן שהיה מים קרוב לרוב [ע"פ דברי התוס' סוד"ה שנפל], ועכשיו נוסף כל </w:t>
      </w:r>
      <w:r w:rsidRPr="009B0EA4">
        <w:rPr>
          <w:rFonts w:ascii="Narkisim" w:hAnsi="Narkisim"/>
          <w:rtl/>
        </w:rPr>
        <w:lastRenderedPageBreak/>
        <w:t>שהוא והוה רוב. וקמ"ל דחיישינן להכי אף כשהיתה לה חזקת טהרה. [והא דקאמר דנחשדו לערב מחצה פי' התוס' כלומר פעמים שמערבין מחצה. וצ"ב מה באו לומר בזה</w:t>
      </w:r>
      <w:r w:rsidRPr="009B0EA4">
        <w:rPr>
          <w:rStyle w:val="ac"/>
          <w:rFonts w:ascii="Narkisim" w:hAnsi="Narkisim"/>
          <w:rtl/>
        </w:rPr>
        <w:footnoteReference w:id="807"/>
      </w:r>
      <w:r w:rsidRPr="009B0EA4">
        <w:rPr>
          <w:rFonts w:ascii="Narkisim" w:hAnsi="Narkisim"/>
          <w:rtl/>
        </w:rPr>
        <w:t>]. אבל ה</w:t>
      </w:r>
      <w:r w:rsidRPr="009B0EA4">
        <w:rPr>
          <w:rFonts w:ascii="Narkisim" w:hAnsi="Narkisim"/>
          <w:b/>
          <w:bCs/>
          <w:rtl/>
        </w:rPr>
        <w:t>גרי"ז</w:t>
      </w:r>
      <w:r w:rsidRPr="009B0EA4">
        <w:rPr>
          <w:rFonts w:ascii="Narkisim" w:hAnsi="Narkisim"/>
          <w:rtl/>
        </w:rPr>
        <w:t xml:space="preserve"> דייק דבגמ' כאן מבואר דלא נחשדו כי אם על מחצה, ודעת ראב"י דלא חיישינן לרוב מים. ודעת ראב"י שהלקוח מעם הארץ אי"צ השקה. ופליג אסוגיא דלעיל [ודלא כרש"י ותוס' דאיירי בסוגיין שהשיקו].</w:t>
      </w:r>
    </w:p>
    <w:p w14:paraId="6D2D48D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שיטמ"ק</w:t>
      </w:r>
      <w:r w:rsidRPr="009B0EA4">
        <w:rPr>
          <w:rFonts w:ascii="Narkisim" w:hAnsi="Narkisim" w:cs="Narkisim"/>
          <w:rtl/>
        </w:rPr>
        <w:t xml:space="preserve"> (תוס' מכת"י) הק' דאי עירב מחצה א"כ נטהרו בהשקה ואינו מטמא [וכמ"ש תוס' לעיל כב. ד"ה בטילו]. ובסוף דבריו תי' דמחצה לאו דוקא בצמצום. [וכן משמע מדברי התוס' (כאן סוד"ה שנפל)].</w:t>
      </w:r>
    </w:p>
    <w:p w14:paraId="7D50D724"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תו"ח</w:t>
      </w:r>
      <w:r w:rsidRPr="009B0EA4">
        <w:rPr>
          <w:rFonts w:ascii="Narkisim" w:hAnsi="Narkisim"/>
          <w:rtl/>
        </w:rPr>
        <w:t xml:space="preserve"> (בסו"ד) וה</w:t>
      </w:r>
      <w:r w:rsidRPr="009B0EA4">
        <w:rPr>
          <w:rFonts w:ascii="Narkisim" w:hAnsi="Narkisim"/>
          <w:b/>
          <w:bCs/>
          <w:rtl/>
        </w:rPr>
        <w:t>תוס' מכת"י</w:t>
      </w:r>
      <w:r w:rsidRPr="009B0EA4">
        <w:rPr>
          <w:rFonts w:ascii="Narkisim" w:hAnsi="Narkisim"/>
          <w:rtl/>
        </w:rPr>
        <w:t xml:space="preserve"> (בתי' הא') תי' דבפלגא ופלגא לא סלקא להו השקה, אא"כ רוב מים. וביאר שהציר מבטל את המים, ולא נגעו מי הציר למקוה. ומהני השקה דוקא כשהרוב מים, ובטל הציר במים. [ומבואר בדבריו דבמחצה על מחצה מקבל טומאה ולא מהני השקה. וצ"ב דאי נטמא כמים אמאי לא מהני השקה. ומשמעות התו"ח בשיטמ"ק שהציר חוצץ ומפסיק בהשקה. ועוד יל"פ דגדר השקה משום שמתבטל למקוה, וציר ומי פירות אינם בטלים למקוה. וכל התערובת יש לו צד מי פירות ואינו מתבטל למקוה</w:t>
      </w:r>
      <w:r w:rsidRPr="009B0EA4">
        <w:rPr>
          <w:rStyle w:val="ac"/>
          <w:rFonts w:ascii="Narkisim" w:hAnsi="Narkisim"/>
          <w:rtl/>
        </w:rPr>
        <w:footnoteReference w:id="808"/>
      </w:r>
      <w:r w:rsidRPr="009B0EA4">
        <w:rPr>
          <w:rFonts w:ascii="Narkisim" w:hAnsi="Narkisim"/>
          <w:rtl/>
        </w:rPr>
        <w:t>].</w:t>
      </w:r>
    </w:p>
    <w:p w14:paraId="215A7B56" w14:textId="77777777" w:rsidR="002B72FF" w:rsidRPr="009B0EA4" w:rsidRDefault="00000000" w:rsidP="009B0EA4">
      <w:pPr>
        <w:pStyle w:val="a7"/>
        <w:bidi/>
        <w:rPr>
          <w:rFonts w:ascii="Narkisim" w:hAnsi="Narkisim"/>
        </w:rPr>
      </w:pPr>
      <w:r w:rsidRPr="009B0EA4">
        <w:rPr>
          <w:rFonts w:ascii="Narkisim" w:hAnsi="Narkisim"/>
          <w:rtl/>
        </w:rPr>
        <w:t>והק' בהא דאיתא (לעיל כב.) דמהני השקה ממ"נ, אי מיא רובא סלקא השקה, ואי רובא ציר לאו בר קבולי טומאה הוא. ואמאי לא ניחוש דילמא פלגא ופלגא הוו דלא בטלי ולא סלקא להו השקה. ותי' דמילתא דלא שכיחא היא שיהא מחצה, ואפי' למ"ד אפשר לצמצם מ"מ אין רגילות שיהו מצומצמים דכיון דלא שכיח לא גזור רבנן. והא דבסוגיין חיישינן למחצה, היינו שנחשדו לערב מחצה או קרוב כל כך למחצה, דכשנופל לתוכו מים כל שהוא יש רוב.</w:t>
      </w:r>
    </w:p>
    <w:p w14:paraId="273A6471" w14:textId="77777777" w:rsidR="002B72FF" w:rsidRPr="009B0EA4" w:rsidRDefault="00000000" w:rsidP="009B0EA4">
      <w:pPr>
        <w:pStyle w:val="a8"/>
        <w:bidi/>
        <w:rPr>
          <w:rFonts w:ascii="Narkisim" w:hAnsi="Narkisim"/>
        </w:rPr>
      </w:pPr>
      <w:r w:rsidRPr="009B0EA4">
        <w:rPr>
          <w:rFonts w:ascii="Narkisim" w:hAnsi="Narkisim"/>
          <w:rtl/>
        </w:rPr>
        <w:t>דאף כל שהוא מים יש בו להשלים מחצה ולהעדיף עליו. והא דפריך מאי אריא מחצה וכו' לאו משום דליבעי למימר מחצה בצמצום, אלא הכי פריך אמאי נקט מחצה דמשמע דנקטיה כדי לומר שע"י נפילת כל שהוא יש רוב מים.</w:t>
      </w:r>
    </w:p>
    <w:p w14:paraId="062C007F" w14:textId="77777777" w:rsidR="002B72FF" w:rsidRPr="009B0EA4" w:rsidRDefault="00000000" w:rsidP="009B0EA4">
      <w:pPr>
        <w:pStyle w:val="a8"/>
        <w:bidi/>
        <w:rPr>
          <w:rFonts w:ascii="Narkisim" w:hAnsi="Narkisim"/>
        </w:rPr>
      </w:pPr>
      <w:r w:rsidRPr="009B0EA4">
        <w:rPr>
          <w:rFonts w:ascii="Narkisim" w:hAnsi="Narkisim"/>
          <w:rtl/>
        </w:rPr>
        <w:t>וכת' ומיהו לפי זה כיון דפרשית דמחצה דנקט לאו דוקא מחצה בצמצום, מצינו למימר דפלגא ופלגא מיטהרי בהשקה. [וכנ"ל].</w:t>
      </w:r>
    </w:p>
    <w:p w14:paraId="611BB983" w14:textId="77777777" w:rsidR="002B72FF" w:rsidRPr="009B0EA4" w:rsidRDefault="00000000" w:rsidP="009B0EA4">
      <w:pPr>
        <w:bidi/>
        <w:rPr>
          <w:rFonts w:ascii="Narkisim" w:hAnsi="Narkisim" w:cs="Narkisim"/>
        </w:rPr>
      </w:pPr>
      <w:r w:rsidRPr="009B0EA4">
        <w:rPr>
          <w:rFonts w:ascii="Narkisim" w:hAnsi="Narkisim" w:cs="Narkisim"/>
          <w:u w:val="single"/>
          <w:rtl/>
        </w:rPr>
        <w:t>טומאת ע''ה דרבנן, טומאת משקים דרבנן</w:t>
      </w:r>
      <w:r w:rsidRPr="009B0EA4">
        <w:rPr>
          <w:rStyle w:val="ac"/>
          <w:rFonts w:ascii="Narkisim" w:hAnsi="Narkisim" w:cs="Narkisim"/>
          <w:u w:val="single"/>
          <w:rtl/>
        </w:rPr>
        <w:footnoteReference w:id="809"/>
      </w:r>
      <w:r w:rsidRPr="009B0EA4">
        <w:rPr>
          <w:rFonts w:ascii="Narkisim" w:hAnsi="Narkisim" w:cs="Narkisim"/>
          <w:u w:val="single"/>
          <w:rtl/>
        </w:rPr>
        <w:t xml:space="preserve"> וכו' בפלגא ופלגא לא גזור</w:t>
      </w:r>
      <w:r w:rsidRPr="009B0EA4">
        <w:rPr>
          <w:rFonts w:ascii="Narkisim" w:hAnsi="Narkisim" w:cs="Narkisim"/>
          <w:rtl/>
        </w:rPr>
        <w:t>. ה</w:t>
      </w:r>
      <w:r w:rsidRPr="009B0EA4">
        <w:rPr>
          <w:rFonts w:ascii="Narkisim" w:hAnsi="Narkisim" w:cs="Narkisim"/>
          <w:b/>
          <w:bCs/>
          <w:rtl/>
        </w:rPr>
        <w:t xml:space="preserve">מהריט"א </w:t>
      </w:r>
      <w:r w:rsidRPr="009B0EA4">
        <w:rPr>
          <w:rFonts w:ascii="Narkisim" w:hAnsi="Narkisim" w:cs="Narkisim"/>
          <w:rtl/>
        </w:rPr>
        <w:t>(פרק ד מז סק"ג) הביא מכאן דאיסור דרבנן בטל במחצה [חד בחד</w:t>
      </w:r>
      <w:r w:rsidRPr="009B0EA4">
        <w:rPr>
          <w:rStyle w:val="ac"/>
          <w:rFonts w:ascii="Narkisim" w:hAnsi="Narkisim" w:cs="Narkisim"/>
          <w:rtl/>
        </w:rPr>
        <w:footnoteReference w:id="810"/>
      </w:r>
      <w:r w:rsidRPr="009B0EA4">
        <w:rPr>
          <w:rFonts w:ascii="Narkisim" w:hAnsi="Narkisim" w:cs="Narkisim"/>
          <w:rtl/>
        </w:rPr>
        <w:t>], אך דחה די"ל דדוקא הכא דהוה תרי דרבנן, טומאת ע"ה דרבנן וגם טומאת משקין דרבנן</w:t>
      </w:r>
      <w:r w:rsidRPr="009B0EA4">
        <w:rPr>
          <w:rStyle w:val="ac"/>
          <w:rFonts w:ascii="Narkisim" w:hAnsi="Narkisim" w:cs="Narkisim"/>
          <w:rtl/>
        </w:rPr>
        <w:footnoteReference w:id="811"/>
      </w:r>
      <w:r w:rsidRPr="009B0EA4">
        <w:rPr>
          <w:rFonts w:ascii="Narkisim" w:hAnsi="Narkisim" w:cs="Narkisim"/>
          <w:rtl/>
        </w:rPr>
        <w:t>.</w:t>
      </w:r>
    </w:p>
    <w:p w14:paraId="7FA8CB53" w14:textId="77777777" w:rsidR="002B72FF" w:rsidRPr="009B0EA4" w:rsidRDefault="00000000" w:rsidP="009B0EA4">
      <w:pPr>
        <w:pStyle w:val="2"/>
        <w:bidi/>
        <w:rPr>
          <w:rFonts w:ascii="Narkisim" w:hAnsi="Narkisim"/>
        </w:rPr>
      </w:pPr>
      <w:r w:rsidRPr="009B0EA4">
        <w:rPr>
          <w:rFonts w:ascii="Narkisim" w:hAnsi="Narkisim"/>
          <w:rtl/>
        </w:rPr>
        <w:t>מרחמא</w:t>
      </w:r>
    </w:p>
    <w:p w14:paraId="098D2F35" w14:textId="77777777" w:rsidR="002B72FF" w:rsidRPr="009B0EA4" w:rsidRDefault="00000000" w:rsidP="009B0EA4">
      <w:pPr>
        <w:bidi/>
        <w:rPr>
          <w:rFonts w:ascii="Narkisim" w:hAnsi="Narkisim" w:cs="Narkisim"/>
        </w:rPr>
      </w:pPr>
      <w:r w:rsidRPr="009B0EA4">
        <w:rPr>
          <w:rFonts w:ascii="Narkisim" w:hAnsi="Narkisim" w:cs="Narkisim"/>
          <w:u w:val="single"/>
          <w:rtl/>
        </w:rPr>
        <w:t>רשב"ג אומר הלוקח בהמה מניקה מן העכו"ם אין חוששין וכו'</w:t>
      </w:r>
      <w:r w:rsidRPr="009B0EA4">
        <w:rPr>
          <w:rFonts w:ascii="Narkisim" w:hAnsi="Narkisim" w:cs="Narkisim"/>
          <w:rtl/>
        </w:rPr>
        <w:t>. וב</w:t>
      </w:r>
      <w:r w:rsidRPr="009B0EA4">
        <w:rPr>
          <w:rFonts w:ascii="Narkisim" w:hAnsi="Narkisim" w:cs="Narkisim"/>
          <w:b/>
          <w:bCs/>
          <w:rtl/>
        </w:rPr>
        <w:t>תוספתא</w:t>
      </w:r>
      <w:r w:rsidRPr="009B0EA4">
        <w:rPr>
          <w:rFonts w:ascii="Narkisim" w:hAnsi="Narkisim" w:cs="Narkisim"/>
          <w:rtl/>
        </w:rPr>
        <w:t xml:space="preserve"> (ב ז) איתא וכן היה רשב"ג אומר המוסר בהמתו לכותי לרעות, אף על פי שאינו רשאי, ולשחרית בא ומצא זכרים בזקנות ונקבות במבכירות, אינו חושש שמא הביא כותי את בנה של זו אצל זו ואת בנה של זו אצל זו. ו</w:t>
      </w:r>
      <w:r w:rsidRPr="009B0EA4">
        <w:rPr>
          <w:rFonts w:ascii="Narkisim" w:hAnsi="Narkisim" w:cs="Narkisim"/>
          <w:b/>
          <w:bCs/>
          <w:rtl/>
        </w:rPr>
        <w:t>מהריט"א</w:t>
      </w:r>
      <w:r w:rsidRPr="009B0EA4">
        <w:rPr>
          <w:rFonts w:ascii="Narkisim" w:hAnsi="Narkisim" w:cs="Narkisim"/>
          <w:rtl/>
        </w:rPr>
        <w:t xml:space="preserve"> (לח) כת' דיש כאן חידוש נוסף, דאף במקום שהרועה יניח בנה </w:t>
      </w:r>
      <w:r w:rsidRPr="009B0EA4">
        <w:rPr>
          <w:rFonts w:ascii="Narkisim" w:hAnsi="Narkisim" w:cs="Narkisim"/>
          <w:rtl/>
        </w:rPr>
        <w:lastRenderedPageBreak/>
        <w:t>של זו אצל זו בעל כרחו, אפ"ה היא מרחקת אותו. [ויש לדחות דסתמא לא חיישינן שהרועה יחליף, דאין לו שום תועלת בטירחא זו].</w:t>
      </w:r>
    </w:p>
    <w:p w14:paraId="0858C811"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דן אמאי לא הביאו הפוסקים את דברי התוספתא, דכמה דינים הביאו הפוסקים מההתוספתא, אף שאינם בגמ'. עי"ש שהאריך.</w:t>
      </w:r>
    </w:p>
    <w:p w14:paraId="50FFF669" w14:textId="77777777" w:rsidR="002B72FF" w:rsidRPr="009B0EA4" w:rsidRDefault="00000000" w:rsidP="009B0EA4">
      <w:pPr>
        <w:bidi/>
        <w:rPr>
          <w:rFonts w:ascii="Narkisim" w:hAnsi="Narkisim" w:cs="Narkisim"/>
        </w:rPr>
      </w:pPr>
      <w:r w:rsidRPr="009B0EA4">
        <w:rPr>
          <w:rFonts w:ascii="Narkisim" w:hAnsi="Narkisim" w:cs="Narkisim"/>
          <w:u w:val="single"/>
          <w:rtl/>
        </w:rPr>
        <w:t>אין חוששין שמא בנה של אחרת וכו'</w:t>
      </w:r>
      <w:r w:rsidRPr="009B0EA4">
        <w:rPr>
          <w:rFonts w:ascii="Narkisim" w:hAnsi="Narkisim" w:cs="Narkisim"/>
          <w:rtl/>
        </w:rPr>
        <w:t>. ה</w:t>
      </w:r>
      <w:r w:rsidRPr="009B0EA4">
        <w:rPr>
          <w:rFonts w:ascii="Narkisim" w:hAnsi="Narkisim" w:cs="Narkisim"/>
          <w:b/>
          <w:bCs/>
          <w:rtl/>
        </w:rPr>
        <w:t>חזו"א</w:t>
      </w:r>
      <w:r w:rsidRPr="009B0EA4">
        <w:rPr>
          <w:rFonts w:ascii="Narkisim" w:hAnsi="Narkisim" w:cs="Narkisim"/>
          <w:rtl/>
        </w:rPr>
        <w:t xml:space="preserve"> (כא ד) כת' דהוכחה זו דמרחמא נחשב עדות גמורה, ולא רק בגדר רוב. שהרי לא חששו בזה למיעוטא. ועפ"ז ביאר הא דדנו כן בגמ' אף בנדמה, ואע"ג דנדמה הוי מיעוט (כדאי' חולין עז:)</w:t>
      </w:r>
      <w:r w:rsidRPr="009B0EA4">
        <w:rPr>
          <w:rStyle w:val="ac"/>
          <w:rFonts w:ascii="Narkisim" w:hAnsi="Narkisim" w:cs="Narkisim"/>
          <w:rtl/>
        </w:rPr>
        <w:footnoteReference w:id="812"/>
      </w:r>
      <w:r w:rsidRPr="009B0EA4">
        <w:rPr>
          <w:rFonts w:ascii="Narkisim" w:hAnsi="Narkisim" w:cs="Narkisim"/>
          <w:rtl/>
        </w:rPr>
        <w:t xml:space="preserve"> [וכה"ק מהריט"א, יתבאר לקמן].</w:t>
      </w:r>
    </w:p>
    <w:p w14:paraId="069D09DE" w14:textId="77777777" w:rsidR="002B72FF" w:rsidRPr="009B0EA4" w:rsidRDefault="00000000" w:rsidP="009B0EA4">
      <w:pPr>
        <w:pStyle w:val="a8"/>
        <w:bidi/>
        <w:rPr>
          <w:rFonts w:ascii="Narkisim" w:hAnsi="Narkisim"/>
        </w:rPr>
      </w:pPr>
      <w:r w:rsidRPr="009B0EA4">
        <w:rPr>
          <w:rFonts w:ascii="Narkisim" w:hAnsi="Narkisim"/>
          <w:rtl/>
        </w:rPr>
        <w:t>ויש שדנו דהוה בגדר 'חזקה' בטבע, וכמו חזקה אין אדם פורע תוך זמנו או חזקה מה שתחת יד האדם שלו. דנחשב בתורת ודאי. ועוד יל"פ דהוה בגדר 'הוחזק' שהפשטות שהמצב הזה מורה שהיא בנה [וע"ד הא דאיתא קידושין עט: בבאו באשה ובנה ממדינת הים</w:t>
      </w:r>
      <w:r w:rsidRPr="009B0EA4">
        <w:rPr>
          <w:rStyle w:val="ac"/>
          <w:rFonts w:ascii="Narkisim" w:hAnsi="Narkisim"/>
          <w:rtl/>
        </w:rPr>
        <w:footnoteReference w:id="813"/>
      </w:r>
      <w:r w:rsidRPr="009B0EA4">
        <w:rPr>
          <w:rFonts w:ascii="Narkisim" w:hAnsi="Narkisim"/>
          <w:rtl/>
        </w:rPr>
        <w:t>]. ואין לנו להתעורר להסתפק בזה.</w:t>
      </w:r>
    </w:p>
    <w:p w14:paraId="51903674"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כת' שלדעת לרבנן (בברייתא בגמ') לא מהני כלל, ולא נחשב אפי' כמו רוב.</w:t>
      </w:r>
    </w:p>
    <w:p w14:paraId="2485F1CF" w14:textId="77777777" w:rsidR="002B72FF" w:rsidRPr="009B0EA4" w:rsidRDefault="00000000" w:rsidP="009B0EA4">
      <w:pPr>
        <w:bidi/>
        <w:rPr>
          <w:rFonts w:ascii="Narkisim" w:hAnsi="Narkisim" w:cs="Narkisim"/>
        </w:rPr>
      </w:pPr>
      <w:r w:rsidRPr="009B0EA4">
        <w:rPr>
          <w:rFonts w:ascii="Narkisim" w:hAnsi="Narkisim" w:cs="Narkisim"/>
          <w:u w:val="single"/>
          <w:rtl/>
        </w:rPr>
        <w:t>רש"י ד"ה אין חוששין</w:t>
      </w:r>
      <w:r w:rsidRPr="009B0EA4">
        <w:rPr>
          <w:rFonts w:ascii="Narkisim" w:hAnsi="Narkisim" w:cs="Narkisim"/>
          <w:rtl/>
        </w:rPr>
        <w:t xml:space="preserve">. הא איכא מיעוטא דחולבות אע"ג שאינן יולדות וכו'. </w:t>
      </w:r>
      <w:r w:rsidRPr="009B0EA4">
        <w:rPr>
          <w:rFonts w:ascii="Narkisim" w:hAnsi="Narkisim" w:cs="Narkisim"/>
          <w:b/>
          <w:bCs/>
          <w:rtl/>
        </w:rPr>
        <w:t>תוס</w:t>
      </w:r>
      <w:r w:rsidRPr="009B0EA4">
        <w:rPr>
          <w:rFonts w:ascii="Narkisim" w:hAnsi="Narkisim" w:cs="Narkisim"/>
          <w:rtl/>
        </w:rPr>
        <w:t>' (לעיל כ:, יבמות קיט., ע"ז מ:, חולין יב.) הביאו דרשב"ג חייש למיעוטא. ור"ת ביאר דאיכא חזקה, דבחזקת שלא ילדה (ע"ע לעיל שם), והביא דר' יוחנן (כד.) פסק כרשב"ג, ומבואר דקי"ל דחיישינן למיעוטא בכה"ג. ותוס' דחו דר' יוחנן פסק כרשב"ג רק באופן שראינו שחולב קודם לידה, דאין הכרעה ממה שחולבת, אלא ממה שמרחמת. ותוס' דנו דאפשר דאף רשב"ג איירי דוקא באופן זה</w:t>
      </w:r>
      <w:r w:rsidRPr="009B0EA4">
        <w:rPr>
          <w:rStyle w:val="ac"/>
          <w:rFonts w:ascii="Narkisim" w:hAnsi="Narkisim" w:cs="Narkisim"/>
          <w:rtl/>
        </w:rPr>
        <w:footnoteReference w:id="814"/>
      </w:r>
      <w:r w:rsidRPr="009B0EA4">
        <w:rPr>
          <w:rFonts w:ascii="Narkisim" w:hAnsi="Narkisim" w:cs="Narkisim"/>
          <w:rtl/>
        </w:rPr>
        <w:t>.</w:t>
      </w:r>
    </w:p>
    <w:p w14:paraId="419A5ABB" w14:textId="77777777" w:rsidR="002B72FF" w:rsidRPr="009B0EA4" w:rsidRDefault="00000000" w:rsidP="009B0EA4">
      <w:pPr>
        <w:pStyle w:val="3"/>
        <w:bidi/>
        <w:rPr>
          <w:rFonts w:ascii="Narkisim" w:hAnsi="Narkisim"/>
        </w:rPr>
      </w:pPr>
      <w:r w:rsidRPr="009B0EA4">
        <w:rPr>
          <w:rFonts w:ascii="Narkisim" w:hAnsi="Narkisim"/>
          <w:rtl/>
        </w:rPr>
        <w:t>דף כד.</w:t>
      </w:r>
    </w:p>
    <w:p w14:paraId="59978B2D" w14:textId="77777777" w:rsidR="002B72FF" w:rsidRPr="009B0EA4" w:rsidRDefault="00000000" w:rsidP="009B0EA4">
      <w:pPr>
        <w:bidi/>
        <w:rPr>
          <w:rFonts w:ascii="Narkisim" w:hAnsi="Narkisim" w:cs="Narkisim"/>
        </w:rPr>
      </w:pPr>
      <w:r w:rsidRPr="009B0EA4">
        <w:rPr>
          <w:rFonts w:ascii="Narkisim" w:hAnsi="Narkisim" w:cs="Narkisim"/>
          <w:u w:val="single"/>
          <w:rtl/>
        </w:rPr>
        <w:t>ומאי בכוליה פירקין, דר' יוסי תרתי אמר</w:t>
      </w:r>
      <w:r w:rsidRPr="009B0EA4">
        <w:rPr>
          <w:rFonts w:ascii="Narkisim" w:hAnsi="Narkisim" w:cs="Narkisim"/>
          <w:rtl/>
        </w:rPr>
        <w:t xml:space="preserve">. </w:t>
      </w:r>
      <w:r w:rsidRPr="009B0EA4">
        <w:rPr>
          <w:rFonts w:ascii="Narkisim" w:hAnsi="Narkisim" w:cs="Narkisim"/>
          <w:b/>
          <w:bCs/>
          <w:rtl/>
        </w:rPr>
        <w:t>מהריט"א</w:t>
      </w:r>
      <w:r w:rsidRPr="009B0EA4">
        <w:rPr>
          <w:rFonts w:ascii="Narkisim" w:hAnsi="Narkisim" w:cs="Narkisim"/>
          <w:rtl/>
        </w:rPr>
        <w:t xml:space="preserve"> (לח סק"א בסוף הקטע) וה</w:t>
      </w:r>
      <w:r w:rsidRPr="009B0EA4">
        <w:rPr>
          <w:rFonts w:ascii="Narkisim" w:hAnsi="Narkisim" w:cs="Narkisim"/>
          <w:b/>
          <w:bCs/>
          <w:rtl/>
        </w:rPr>
        <w:t>רש"ש</w:t>
      </w:r>
      <w:r w:rsidRPr="009B0EA4">
        <w:rPr>
          <w:rFonts w:ascii="Narkisim" w:hAnsi="Narkisim" w:cs="Narkisim"/>
          <w:rtl/>
        </w:rPr>
        <w:t xml:space="preserve"> הביאו דלפ"ז לשון 'כל' שייך על תרתי, אך הביאו כמה מקורות דלשון 'כל' שייך דוקא על ג'</w:t>
      </w:r>
      <w:r w:rsidRPr="009B0EA4">
        <w:rPr>
          <w:rStyle w:val="ac"/>
          <w:rFonts w:ascii="Narkisim" w:hAnsi="Narkisim" w:cs="Narkisim"/>
          <w:rtl/>
        </w:rPr>
        <w:footnoteReference w:id="815"/>
      </w:r>
      <w:r w:rsidRPr="009B0EA4">
        <w:rPr>
          <w:rFonts w:ascii="Narkisim" w:hAnsi="Narkisim" w:cs="Narkisim"/>
          <w:rtl/>
        </w:rPr>
        <w:t>.</w:t>
      </w:r>
    </w:p>
    <w:p w14:paraId="25C335FC" w14:textId="77777777" w:rsidR="002B72FF" w:rsidRPr="009B0EA4" w:rsidRDefault="00000000" w:rsidP="009B0EA4">
      <w:pPr>
        <w:pStyle w:val="a8"/>
        <w:bidi/>
        <w:rPr>
          <w:rFonts w:ascii="Narkisim" w:hAnsi="Narkisim"/>
        </w:rPr>
      </w:pPr>
      <w:r w:rsidRPr="009B0EA4">
        <w:rPr>
          <w:rFonts w:ascii="Narkisim" w:hAnsi="Narkisim"/>
          <w:rtl/>
        </w:rPr>
        <w:t>ומהריט"א בתחילה הק' כן אהא שדנו להעמיד דברי רב על דברי רשב"ג במשנה, דיש רק ב' בבות בדבריו. ובזה תי' דיש בבא שלישית בתוספתא, במוסר לרועה. [אמנם למסקנא ניחא די"ל דקאי גם אדברי רשב"ג וגם אדברי ר"י בן המשולם, ואף דלא איצטריך].</w:t>
      </w:r>
    </w:p>
    <w:p w14:paraId="4CFAC8F5" w14:textId="77777777" w:rsidR="002B72FF" w:rsidRPr="009B0EA4" w:rsidRDefault="00000000" w:rsidP="009B0EA4">
      <w:pPr>
        <w:bidi/>
        <w:rPr>
          <w:rFonts w:ascii="Narkisim" w:hAnsi="Narkisim" w:cs="Narkisim"/>
        </w:rPr>
      </w:pPr>
      <w:r w:rsidRPr="009B0EA4">
        <w:rPr>
          <w:rFonts w:ascii="Narkisim" w:hAnsi="Narkisim" w:cs="Narkisim"/>
          <w:u w:val="single"/>
          <w:rtl/>
        </w:rPr>
        <w:t>תוד"ה ופלוגתא דברייתא</w:t>
      </w:r>
      <w:r w:rsidRPr="009B0EA4">
        <w:rPr>
          <w:rFonts w:ascii="Narkisim" w:hAnsi="Narkisim" w:cs="Narkisim"/>
          <w:rtl/>
        </w:rPr>
        <w:t xml:space="preserve">. וא"ת דר' יוסי בן המשולם (בע"ב) וכו'. </w:t>
      </w:r>
      <w:r w:rsidRPr="009B0EA4">
        <w:rPr>
          <w:rFonts w:ascii="Narkisim" w:hAnsi="Narkisim" w:cs="Narkisim"/>
          <w:b/>
          <w:bCs/>
          <w:rtl/>
        </w:rPr>
        <w:t>רע"א</w:t>
      </w:r>
      <w:r w:rsidRPr="009B0EA4">
        <w:rPr>
          <w:rFonts w:ascii="Narkisim" w:hAnsi="Narkisim" w:cs="Narkisim"/>
          <w:rtl/>
        </w:rPr>
        <w:t xml:space="preserve"> הביא שבגמ' (בע"ב) מבואר שסברת ר' יוסי בן המשולם הוא משום דבר שאינו מתכוון או משום שתולש אינו גוזז, ו</w:t>
      </w:r>
      <w:r w:rsidRPr="009B0EA4">
        <w:rPr>
          <w:rFonts w:ascii="Narkisim" w:hAnsi="Narkisim" w:cs="Narkisim"/>
          <w:b/>
          <w:bCs/>
          <w:rtl/>
        </w:rPr>
        <w:t>תוס</w:t>
      </w:r>
      <w:r w:rsidRPr="009B0EA4">
        <w:rPr>
          <w:rFonts w:ascii="Narkisim" w:hAnsi="Narkisim" w:cs="Narkisim"/>
          <w:rtl/>
        </w:rPr>
        <w:t>' (בע"ב) הביאו דנח' התנאים בעלמא בב' נידונים אלו, וביארו (בתי' ב'</w:t>
      </w:r>
      <w:r w:rsidRPr="009B0EA4">
        <w:rPr>
          <w:rStyle w:val="ac"/>
          <w:rFonts w:ascii="Narkisim" w:hAnsi="Narkisim" w:cs="Narkisim"/>
          <w:rtl/>
        </w:rPr>
        <w:footnoteReference w:id="816"/>
      </w:r>
      <w:r w:rsidRPr="009B0EA4">
        <w:rPr>
          <w:rFonts w:ascii="Narkisim" w:hAnsi="Narkisim" w:cs="Narkisim"/>
          <w:rtl/>
        </w:rPr>
        <w:t>) דלא קרי פלוגתא אלא א"כ נחלקו על אותו דבר עצמו (וכמ"ש תוס' כג: סד"ה אלא). א"כ באמת איכא פלוגתא בזה, אך לא נחלקו בהך דינא עצמו ומש"ה לא הוה בכלל הא דאמרי' בר מפלוגתא</w:t>
      </w:r>
      <w:r w:rsidRPr="009B0EA4">
        <w:rPr>
          <w:rStyle w:val="ac"/>
          <w:rFonts w:ascii="Narkisim" w:hAnsi="Narkisim" w:cs="Narkisim"/>
          <w:rtl/>
        </w:rPr>
        <w:footnoteReference w:id="817"/>
      </w:r>
      <w:r w:rsidRPr="009B0EA4">
        <w:rPr>
          <w:rFonts w:ascii="Narkisim" w:hAnsi="Narkisim" w:cs="Narkisim"/>
          <w:rtl/>
        </w:rPr>
        <w:t>.</w:t>
      </w:r>
    </w:p>
    <w:p w14:paraId="4BFC32A0"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שפ"א</w:t>
      </w:r>
      <w:r w:rsidRPr="009B0EA4">
        <w:rPr>
          <w:rFonts w:ascii="Narkisim" w:hAnsi="Narkisim"/>
          <w:rtl/>
        </w:rPr>
        <w:t xml:space="preserve"> כת' ליישב [לולי פרש"י ותוס'] דהא דאמרי' פלוגתא דברייתא לאו פלוגתא, היינו דרב ס"ל דברייתא זו משבשתא. אבל אי הוי קאי אדר"י בן משולם הו"א דברייתא דהכא שפיר פלוגתא הוא, להכי צ"ל דמשנת רשב"ג בר מפלוגתא.</w:t>
      </w:r>
    </w:p>
    <w:p w14:paraId="252EF2E0" w14:textId="77777777" w:rsidR="002B72FF" w:rsidRPr="009B0EA4" w:rsidRDefault="00000000" w:rsidP="009B0EA4">
      <w:pPr>
        <w:pStyle w:val="aa"/>
        <w:bidi/>
        <w:rPr>
          <w:rFonts w:ascii="Narkisim" w:hAnsi="Narkisim"/>
        </w:rPr>
      </w:pPr>
      <w:r w:rsidRPr="009B0EA4">
        <w:rPr>
          <w:rFonts w:ascii="Narkisim" w:hAnsi="Narkisim"/>
          <w:u w:val="single"/>
          <w:rtl/>
        </w:rPr>
        <w:t>הנכנס לתוך עדרו בלילה וכו'</w:t>
      </w:r>
      <w:r w:rsidRPr="009B0EA4">
        <w:rPr>
          <w:rFonts w:ascii="Narkisim" w:hAnsi="Narkisim"/>
          <w:rtl/>
        </w:rPr>
        <w:t>. ב</w:t>
      </w:r>
      <w:r w:rsidRPr="009B0EA4">
        <w:rPr>
          <w:rFonts w:ascii="Narkisim" w:hAnsi="Narkisim"/>
          <w:b/>
          <w:bCs/>
          <w:rtl/>
        </w:rPr>
        <w:t>הג' ריח"ל מייזלש</w:t>
      </w:r>
      <w:r w:rsidRPr="009B0EA4">
        <w:rPr>
          <w:rFonts w:ascii="Narkisim" w:hAnsi="Narkisim"/>
          <w:rtl/>
        </w:rPr>
        <w:t xml:space="preserve"> ביאר דבמשנה איירי שהוא בא לאחר שכבר מינקת, וי"ל דמש"ה מעמידים דבר בחזקתו. ואילו בברייתא זו איירי שנולד הספק קודם, ואפ"ה כשרואים שמינקת אהני.</w:t>
      </w:r>
    </w:p>
    <w:p w14:paraId="1528518C" w14:textId="77777777" w:rsidR="002B72FF" w:rsidRPr="009B0EA4" w:rsidRDefault="00000000" w:rsidP="009B0EA4">
      <w:pPr>
        <w:pStyle w:val="a8"/>
        <w:bidi/>
        <w:rPr>
          <w:rFonts w:ascii="Narkisim" w:hAnsi="Narkisim"/>
        </w:rPr>
      </w:pPr>
      <w:r w:rsidRPr="009B0EA4">
        <w:rPr>
          <w:rFonts w:ascii="Narkisim" w:hAnsi="Narkisim"/>
          <w:rtl/>
        </w:rPr>
        <w:t>ועד"ז ביאר דיש תוספת חידוש בברייתא שנקטה כי' כט"ו מבכירות ושאינן מבכירות, למחר השכים וכו'. והק' אמאי נקט מנין זה, והרי אף בב' מבכרת ואינה מבכרת הוה אותו ספק. אלא שבב' לא נחשב שנתעורר ספק, שבקל יוכל להפרישם ולברר אף בשעת הלידה בלילה. אבל בהיו הרבה, כגון י' וט"ו לא היה יכול לברר בלילה. ונימא דכיון שנתעורר ספק תו לא מהני לברר.</w:t>
      </w:r>
    </w:p>
    <w:p w14:paraId="46CD16FD" w14:textId="77777777" w:rsidR="002B72FF" w:rsidRPr="009B0EA4" w:rsidRDefault="00000000" w:rsidP="009B0EA4">
      <w:pPr>
        <w:bidi/>
        <w:rPr>
          <w:rFonts w:ascii="Narkisim" w:hAnsi="Narkisim" w:cs="Narkisim"/>
        </w:rPr>
      </w:pPr>
      <w:r w:rsidRPr="009B0EA4">
        <w:rPr>
          <w:rFonts w:ascii="Narkisim" w:hAnsi="Narkisim" w:cs="Narkisim"/>
          <w:u w:val="single"/>
          <w:rtl/>
        </w:rPr>
        <w:t>איבע"ל וכו' היכא דאוליד חיישינן לרחומי, או דלמא וכו' דלא דידה לא מרחמא וכו'.</w:t>
      </w:r>
      <w:r w:rsidRPr="009B0EA4">
        <w:rPr>
          <w:rFonts w:ascii="Narkisim" w:hAnsi="Narkisim" w:cs="Narkisim"/>
          <w:rtl/>
        </w:rPr>
        <w:t xml:space="preserve"> הגמ' </w:t>
      </w:r>
      <w:r w:rsidRPr="009B0EA4">
        <w:rPr>
          <w:rFonts w:ascii="Narkisim" w:hAnsi="Narkisim" w:cs="Narkisim"/>
          <w:rtl/>
        </w:rPr>
        <w:lastRenderedPageBreak/>
        <w:t>מסתפקת האם 'מרחמא' הוא הוכחה שילדה, או דהוה הוכחה על הולד הזה שהוא בנה. [ולא נפשט]</w:t>
      </w:r>
      <w:r w:rsidRPr="009B0EA4">
        <w:rPr>
          <w:rStyle w:val="ac"/>
          <w:rFonts w:ascii="Narkisim" w:hAnsi="Narkisim" w:cs="Narkisim"/>
          <w:rtl/>
        </w:rPr>
        <w:footnoteReference w:id="818"/>
      </w:r>
      <w:r w:rsidRPr="009B0EA4">
        <w:rPr>
          <w:rFonts w:ascii="Narkisim" w:hAnsi="Narkisim" w:cs="Narkisim"/>
          <w:rtl/>
        </w:rPr>
        <w:t>.</w:t>
      </w:r>
    </w:p>
    <w:p w14:paraId="44F7CB6A" w14:textId="77777777" w:rsidR="002B72FF" w:rsidRPr="009B0EA4" w:rsidRDefault="00000000" w:rsidP="009B0EA4">
      <w:pPr>
        <w:pStyle w:val="a7"/>
        <w:bidi/>
        <w:rPr>
          <w:rFonts w:ascii="Narkisim" w:hAnsi="Narkisim"/>
        </w:rPr>
      </w:pPr>
      <w:r w:rsidRPr="009B0EA4">
        <w:rPr>
          <w:rFonts w:ascii="Narkisim" w:hAnsi="Narkisim"/>
          <w:rtl/>
        </w:rPr>
        <w:t>[וצ"ל שכשהפילה באופן שאינו פוטר מבכורה אינה מרחמת, ואף שחולבת מחמת הטינוף</w:t>
      </w:r>
      <w:r w:rsidRPr="009B0EA4">
        <w:rPr>
          <w:rStyle w:val="ac"/>
          <w:rFonts w:ascii="Narkisim" w:hAnsi="Narkisim"/>
          <w:rtl/>
        </w:rPr>
        <w:footnoteReference w:id="819"/>
      </w:r>
      <w:r w:rsidRPr="009B0EA4">
        <w:rPr>
          <w:rFonts w:ascii="Narkisim" w:hAnsi="Narkisim"/>
          <w:rtl/>
        </w:rPr>
        <w:t>].</w:t>
      </w:r>
    </w:p>
    <w:p w14:paraId="714383BC" w14:textId="77777777" w:rsidR="002B72FF" w:rsidRPr="009B0EA4" w:rsidRDefault="00000000" w:rsidP="009B0EA4">
      <w:pPr>
        <w:bidi/>
        <w:rPr>
          <w:rFonts w:ascii="Narkisim" w:hAnsi="Narkisim" w:cs="Narkisim"/>
        </w:rPr>
      </w:pPr>
      <w:r w:rsidRPr="009B0EA4">
        <w:rPr>
          <w:rFonts w:ascii="Narkisim" w:hAnsi="Narkisim" w:cs="Narkisim"/>
          <w:u w:val="single"/>
          <w:rtl/>
        </w:rPr>
        <w:t>למילקא עליה משום אותו ואת בנו</w:t>
      </w:r>
      <w:r w:rsidRPr="009B0EA4">
        <w:rPr>
          <w:rFonts w:ascii="Narkisim" w:hAnsi="Narkisim" w:cs="Narkisim"/>
          <w:rtl/>
        </w:rPr>
        <w:t>. ה</w:t>
      </w:r>
      <w:r w:rsidRPr="009B0EA4">
        <w:rPr>
          <w:rFonts w:ascii="Narkisim" w:hAnsi="Narkisim" w:cs="Narkisim"/>
          <w:b/>
          <w:bCs/>
          <w:rtl/>
        </w:rPr>
        <w:t>רמב"ן</w:t>
      </w:r>
      <w:r w:rsidRPr="009B0EA4">
        <w:rPr>
          <w:rFonts w:ascii="Narkisim" w:hAnsi="Narkisim" w:cs="Narkisim"/>
          <w:rtl/>
        </w:rPr>
        <w:t xml:space="preserve"> וה</w:t>
      </w:r>
      <w:r w:rsidRPr="009B0EA4">
        <w:rPr>
          <w:rFonts w:ascii="Narkisim" w:hAnsi="Narkisim" w:cs="Narkisim"/>
          <w:b/>
          <w:bCs/>
          <w:rtl/>
        </w:rPr>
        <w:t>רא"ש</w:t>
      </w:r>
      <w:r w:rsidRPr="009B0EA4">
        <w:rPr>
          <w:rFonts w:ascii="Narkisim" w:hAnsi="Narkisim" w:cs="Narkisim"/>
          <w:rtl/>
        </w:rPr>
        <w:t xml:space="preserve"> כת' דלמסקנא לא איפשיט, ואינו לוקה. [דספק האם יש ראיה ממה שמרחמא, דשמא כל שכבר ילדה מרחמא].</w:t>
      </w:r>
    </w:p>
    <w:p w14:paraId="4621C885"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יש"ש</w:t>
      </w:r>
      <w:r w:rsidRPr="009B0EA4">
        <w:rPr>
          <w:rFonts w:ascii="Narkisim" w:hAnsi="Narkisim" w:cs="Narkisim"/>
          <w:rtl/>
        </w:rPr>
        <w:t xml:space="preserve"> (חולין ה ח) כת' הטעם דבכרוך אחריה אינו לוקה באותו ואת בנו [אלא דוקא בידוע שילדה], דחזקה זו דמרחמת מהני רק בצירוף הא דחולבת.</w:t>
      </w:r>
    </w:p>
    <w:p w14:paraId="19166EA9" w14:textId="77777777" w:rsidR="002B72FF" w:rsidRPr="009B0EA4" w:rsidRDefault="00000000" w:rsidP="009B0EA4">
      <w:pPr>
        <w:pStyle w:val="a8"/>
        <w:bidi/>
        <w:rPr>
          <w:rFonts w:ascii="Narkisim" w:hAnsi="Narkisim"/>
        </w:rPr>
      </w:pPr>
      <w:r w:rsidRPr="009B0EA4">
        <w:rPr>
          <w:rFonts w:ascii="Narkisim" w:hAnsi="Narkisim"/>
          <w:rtl/>
        </w:rPr>
        <w:t>ומ</w:t>
      </w:r>
      <w:r w:rsidRPr="009B0EA4">
        <w:rPr>
          <w:rFonts w:ascii="Narkisim" w:hAnsi="Narkisim"/>
          <w:b/>
          <w:bCs/>
          <w:rtl/>
        </w:rPr>
        <w:t>הריט"א</w:t>
      </w:r>
      <w:r w:rsidRPr="009B0EA4">
        <w:rPr>
          <w:rFonts w:ascii="Narkisim" w:hAnsi="Narkisim"/>
          <w:rtl/>
        </w:rPr>
        <w:t xml:space="preserve"> (לח סק"ב) תמה שלא מצאנו דהוה בצירוף סברא זו. ועוד שטעם זה לא יתכן לדעת הרבה ראשונים דס"ל דחלב פוטר, ובסוגיין איירי באופן שאין ראיה מהחלב, וכגון שהיתה חולבת קודם לידה (וכמו שכת' תוס' לעיל כ: וכ"מ והרמב"ן ועוד, הו' במשנה).</w:t>
      </w:r>
    </w:p>
    <w:p w14:paraId="0CA002CB" w14:textId="77777777" w:rsidR="002B72FF" w:rsidRPr="009B0EA4" w:rsidRDefault="00000000" w:rsidP="009B0EA4">
      <w:pPr>
        <w:bidi/>
        <w:rPr>
          <w:rFonts w:ascii="Narkisim" w:hAnsi="Narkisim" w:cs="Narkisim"/>
        </w:rPr>
      </w:pPr>
      <w:r w:rsidRPr="009B0EA4">
        <w:rPr>
          <w:rFonts w:ascii="Narkisim" w:hAnsi="Narkisim" w:cs="Narkisim"/>
          <w:rtl/>
        </w:rPr>
        <w:t>ובגמ' (חולין עח:) איתא דמ"ד דאותו ואת בנו נוהג בנקבות ולא בזכרים יליף מי שבנו כרוך אחריו, יצא זכר שאין בנו כרוך אחריו. [וילפי' שאין חוששין לזרע האב]. וה</w:t>
      </w:r>
      <w:r w:rsidRPr="009B0EA4">
        <w:rPr>
          <w:rFonts w:ascii="Narkisim" w:hAnsi="Narkisim" w:cs="Narkisim"/>
          <w:b/>
          <w:bCs/>
          <w:rtl/>
        </w:rPr>
        <w:t>יש"ש</w:t>
      </w:r>
      <w:r w:rsidRPr="009B0EA4">
        <w:rPr>
          <w:rFonts w:ascii="Narkisim" w:hAnsi="Narkisim" w:cs="Narkisim"/>
          <w:rtl/>
        </w:rPr>
        <w:t xml:space="preserve"> (שם ה ח) כת' דלאו דוקא דסמכינן עליה למלקות, אלא כלומר דאיירי קרא באם שהדרך שבנה כרוך אחריה, אבל לא האב, אפי' הוא ודאי אביו.</w:t>
      </w:r>
    </w:p>
    <w:p w14:paraId="7197DE77"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טור</w:t>
      </w:r>
      <w:r w:rsidRPr="009B0EA4">
        <w:rPr>
          <w:rFonts w:ascii="Narkisim" w:hAnsi="Narkisim" w:cs="Narkisim"/>
          <w:rtl/>
        </w:rPr>
        <w:t xml:space="preserve"> ו</w:t>
      </w:r>
      <w:r w:rsidRPr="009B0EA4">
        <w:rPr>
          <w:rFonts w:ascii="Narkisim" w:hAnsi="Narkisim" w:cs="Narkisim"/>
          <w:b/>
          <w:bCs/>
          <w:rtl/>
        </w:rPr>
        <w:t>שו"ע</w:t>
      </w:r>
      <w:r w:rsidRPr="009B0EA4">
        <w:rPr>
          <w:rFonts w:ascii="Narkisim" w:hAnsi="Narkisim" w:cs="Narkisim"/>
          <w:rtl/>
        </w:rPr>
        <w:t xml:space="preserve"> (טז ה) כת' דכשכרוך אחר אמו אסור לשוחטו ביום א'</w:t>
      </w:r>
      <w:r w:rsidRPr="009B0EA4">
        <w:rPr>
          <w:rStyle w:val="ac"/>
          <w:rFonts w:ascii="Narkisim" w:hAnsi="Narkisim" w:cs="Narkisim"/>
          <w:rtl/>
        </w:rPr>
        <w:footnoteReference w:id="820"/>
      </w:r>
      <w:r w:rsidRPr="009B0EA4">
        <w:rPr>
          <w:rFonts w:ascii="Narkisim" w:hAnsi="Narkisim" w:cs="Narkisim"/>
          <w:rtl/>
        </w:rPr>
        <w:t>. וה</w:t>
      </w:r>
      <w:r w:rsidRPr="009B0EA4">
        <w:rPr>
          <w:rFonts w:ascii="Narkisim" w:hAnsi="Narkisim" w:cs="Narkisim"/>
          <w:b/>
          <w:bCs/>
          <w:rtl/>
        </w:rPr>
        <w:t>ש"ך</w:t>
      </w:r>
      <w:r w:rsidRPr="009B0EA4">
        <w:rPr>
          <w:rFonts w:ascii="Narkisim" w:hAnsi="Narkisim" w:cs="Narkisim"/>
          <w:rtl/>
        </w:rPr>
        <w:t xml:space="preserve"> (שם ה, בשם היש"ש הנ"ל, ושאר פוסקים) כת' דהיינו דאסור מספק</w:t>
      </w:r>
      <w:r w:rsidRPr="009B0EA4">
        <w:rPr>
          <w:rStyle w:val="ac"/>
          <w:rFonts w:ascii="Narkisim" w:hAnsi="Narkisim" w:cs="Narkisim"/>
          <w:rtl/>
        </w:rPr>
        <w:footnoteReference w:id="821"/>
      </w:r>
      <w:r w:rsidRPr="009B0EA4">
        <w:rPr>
          <w:rFonts w:ascii="Narkisim" w:hAnsi="Narkisim" w:cs="Narkisim"/>
          <w:rtl/>
        </w:rPr>
        <w:t>, אבל אינו לוקה עליו אא"כ ידעינן דודאי אמו. וכן מסקנת הלח"מ (בכורות ד ח) אך נתקשה בלשונות הפוסקים.</w:t>
      </w:r>
    </w:p>
    <w:p w14:paraId="6A3E6853"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(לח סק"ב) העיר שה</w:t>
      </w:r>
      <w:r w:rsidRPr="009B0EA4">
        <w:rPr>
          <w:rFonts w:ascii="Narkisim" w:hAnsi="Narkisim"/>
          <w:b/>
          <w:bCs/>
          <w:rtl/>
        </w:rPr>
        <w:t>רמב"ם</w:t>
      </w:r>
      <w:r w:rsidRPr="009B0EA4">
        <w:rPr>
          <w:rFonts w:ascii="Narkisim" w:hAnsi="Narkisim"/>
          <w:rtl/>
        </w:rPr>
        <w:t xml:space="preserve"> (שחיטה יב יא) השמיט את הספק בסוגיין</w:t>
      </w:r>
      <w:r w:rsidRPr="009B0EA4">
        <w:rPr>
          <w:rStyle w:val="ac"/>
          <w:rFonts w:ascii="Narkisim" w:hAnsi="Narkisim"/>
          <w:rtl/>
        </w:rPr>
        <w:footnoteReference w:id="822"/>
      </w:r>
      <w:r w:rsidRPr="009B0EA4">
        <w:rPr>
          <w:rFonts w:ascii="Narkisim" w:hAnsi="Narkisim"/>
          <w:rtl/>
        </w:rPr>
        <w:t>. והביא שהרמב"ם נקט הלשון 'בידוע'</w:t>
      </w:r>
      <w:r w:rsidRPr="009B0EA4">
        <w:rPr>
          <w:rStyle w:val="ac"/>
          <w:rFonts w:ascii="Narkisim" w:hAnsi="Narkisim"/>
          <w:rtl/>
        </w:rPr>
        <w:footnoteReference w:id="823"/>
      </w:r>
      <w:r w:rsidRPr="009B0EA4">
        <w:rPr>
          <w:rFonts w:ascii="Narkisim" w:hAnsi="Narkisim"/>
          <w:rtl/>
        </w:rPr>
        <w:t xml:space="preserve"> להורות דדוקא בידוע לוקה עליו, אבל בסתמא שהוא כרוך אחריה אינו נוהג, דהיינו שיש בזה ספק. אך הק' דמ"מ היה ראוי שהרמב"ם יבאר הדין בפירוש בדכרוך אחריה אסור לכתחלה לשחוט ב' ביום א'.</w:t>
      </w:r>
    </w:p>
    <w:p w14:paraId="773523F9"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אבנ"נ</w:t>
      </w:r>
      <w:r w:rsidRPr="009B0EA4">
        <w:rPr>
          <w:rFonts w:ascii="Narkisim" w:hAnsi="Narkisim"/>
          <w:rtl/>
        </w:rPr>
        <w:t xml:space="preserve"> (יו"ד תט יג) דן לצד דיולדת מרחמת אף דלא דידה, האם נימא מהיכי תיתי שהיא ולד שלה, או דמהני הוכחה זו להחשב ספק גמור</w:t>
      </w:r>
      <w:r w:rsidRPr="009B0EA4">
        <w:rPr>
          <w:rStyle w:val="ac"/>
          <w:rFonts w:ascii="Narkisim" w:hAnsi="Narkisim"/>
          <w:rtl/>
        </w:rPr>
        <w:footnoteReference w:id="824"/>
      </w:r>
      <w:r w:rsidRPr="009B0EA4">
        <w:rPr>
          <w:rFonts w:ascii="Narkisim" w:hAnsi="Narkisim"/>
          <w:rtl/>
        </w:rPr>
        <w:t>. ודייק מהגמ' כאן דאף לצד זה אסור לשוחטו ביום א' [כדין ספק], וכל הספק לענין מלקות. [אמנם בפוסקים הנ"ל משמע דאסור לשחוט ביום א' משום ספק דהגמ' דידן אי יולדת מרחמת על לאו דידה, ולצד דמרחמת מותר].</w:t>
      </w:r>
    </w:p>
    <w:p w14:paraId="4CB1EFE8" w14:textId="77777777" w:rsidR="002B72FF" w:rsidRPr="009B0EA4" w:rsidRDefault="00000000" w:rsidP="009B0EA4">
      <w:pPr>
        <w:bidi/>
        <w:rPr>
          <w:rFonts w:ascii="Narkisim" w:hAnsi="Narkisim" w:cs="Narkisim"/>
        </w:rPr>
      </w:pPr>
      <w:r w:rsidRPr="009B0EA4">
        <w:rPr>
          <w:rFonts w:ascii="Narkisim" w:hAnsi="Narkisim" w:cs="Narkisim"/>
          <w:u w:val="single"/>
          <w:rtl/>
        </w:rPr>
        <w:t>ת"ש נכנס לתוך עדרו וכו' אינו חושש שמא בנה של זו וכו' במקום דידה</w:t>
      </w:r>
      <w:r w:rsidRPr="009B0EA4">
        <w:rPr>
          <w:rStyle w:val="ac"/>
          <w:rFonts w:ascii="Narkisim" w:hAnsi="Narkisim" w:cs="Narkisim"/>
          <w:u w:val="single"/>
          <w:rtl/>
        </w:rPr>
        <w:footnoteReference w:id="825"/>
      </w:r>
      <w:r w:rsidRPr="009B0EA4">
        <w:rPr>
          <w:rFonts w:ascii="Narkisim" w:hAnsi="Narkisim" w:cs="Narkisim"/>
          <w:u w:val="single"/>
          <w:rtl/>
        </w:rPr>
        <w:t xml:space="preserve"> לא שבקא דידה וכו'.</w:t>
      </w:r>
      <w:r w:rsidRPr="009B0EA4">
        <w:rPr>
          <w:rFonts w:ascii="Narkisim" w:hAnsi="Narkisim" w:cs="Narkisim"/>
          <w:rtl/>
        </w:rPr>
        <w:t xml:space="preserve"> לסברא זו הסיפא הוה דין ואומדנא בפנ"ע, מלבד האומדנא דרישא שאינה מרחמת אא"כ יולדת.</w:t>
      </w:r>
    </w:p>
    <w:p w14:paraId="614D793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(כא ד ד"ה והא דתנן) כת' דהנך משניות (לעיל ט. ויח:) שיש ספק איזה בנה של מי, איירי היכא שמכר אמותיהן קדם שנתברר ע"י הנקה. דאל"כ יש לנו לבדוק וניחזי אחר מי ע"י </w:t>
      </w:r>
      <w:r w:rsidRPr="009B0EA4">
        <w:rPr>
          <w:rFonts w:ascii="Narkisim" w:hAnsi="Narkisim"/>
          <w:rtl/>
        </w:rPr>
        <w:lastRenderedPageBreak/>
        <w:t>הנקה [דלא שבקה דידה], ואמאי הוה ספק בכור. [ונקט דאף לאחר שנתעורר בזה ספק עדיין מהני הבירור שמינקת].</w:t>
      </w:r>
    </w:p>
    <w:p w14:paraId="742FF5F7"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תבו"ש</w:t>
      </w:r>
      <w:r w:rsidRPr="009B0EA4">
        <w:rPr>
          <w:rFonts w:ascii="Narkisim" w:hAnsi="Narkisim" w:cs="Narkisim"/>
          <w:rtl/>
        </w:rPr>
        <w:t xml:space="preserve"> (טז שמ"ח ב) כת' דאף לענין אותו ואת בנו מהני הוכחה זו, דאם יש לו כמה בהמות וולדות בעדרו, וברור לו שנולדה מהם, מהני מה שכרוך אחריה שיתחייב משום אותו ואת בנו.</w:t>
      </w:r>
    </w:p>
    <w:p w14:paraId="6EFBED67" w14:textId="77777777" w:rsidR="002B72FF" w:rsidRPr="009B0EA4" w:rsidRDefault="00000000" w:rsidP="009B0EA4">
      <w:pPr>
        <w:bidi/>
        <w:rPr>
          <w:rFonts w:ascii="Narkisim" w:hAnsi="Narkisim" w:cs="Narkisim"/>
        </w:rPr>
      </w:pPr>
      <w:r w:rsidRPr="009B0EA4">
        <w:rPr>
          <w:rFonts w:ascii="Narkisim" w:hAnsi="Narkisim" w:cs="Narkisim"/>
          <w:u w:val="single"/>
          <w:rtl/>
        </w:rPr>
        <w:t>ראה חזיר שכרוך אחר רחל פטורה מן הבכורה וכו' כרשב"ג, ואסור באכילה וכו'</w:t>
      </w:r>
      <w:r w:rsidRPr="009B0EA4">
        <w:rPr>
          <w:rFonts w:ascii="Narkisim" w:hAnsi="Narkisim" w:cs="Narkisim"/>
          <w:rtl/>
        </w:rPr>
        <w:t>. ולמסקנא תלי בספק האם סברת רשב"ג דהוה הוכחה שהיא בנו, או כיון שילדה מרחמת אף על החזיר.</w:t>
      </w:r>
    </w:p>
    <w:p w14:paraId="51CF7F2E"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(מרומי שדה והג' הרד"ל לעיל ח.) הק' דאמרי' (לפרש"י לעיל ח.) דהיכא שאין עיבוריהן שווים אינם מגדלין ומניקין זה את זה. וחזיר עיבורו ס' יום, ואילו בהמה דקה ה' חדשים (כדמבואר לעיל ח.).</w:t>
      </w:r>
    </w:p>
    <w:p w14:paraId="204EDDCE"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(לט, וכן פרק ראשון ב סק"ג) הביא דמבואר בסוגיין דהחזקה של רשב"ג</w:t>
      </w:r>
      <w:r w:rsidRPr="009B0EA4">
        <w:rPr>
          <w:rStyle w:val="ac"/>
          <w:rFonts w:ascii="Narkisim" w:hAnsi="Narkisim" w:cs="Narkisim"/>
          <w:rtl/>
        </w:rPr>
        <w:footnoteReference w:id="826"/>
      </w:r>
      <w:r w:rsidRPr="009B0EA4">
        <w:rPr>
          <w:rFonts w:ascii="Narkisim" w:hAnsi="Narkisim" w:cs="Narkisim"/>
          <w:rtl/>
        </w:rPr>
        <w:t xml:space="preserve"> מהני אף בדמות חזיר. והק' דעומד כנגדו רוב, דרוב בהמות במינן יולדות (וכדאי' חולין עז:)</w:t>
      </w:r>
      <w:r w:rsidRPr="009B0EA4">
        <w:rPr>
          <w:rStyle w:val="ac"/>
          <w:rFonts w:ascii="Narkisim" w:hAnsi="Narkisim" w:cs="Narkisim"/>
          <w:rtl/>
        </w:rPr>
        <w:footnoteReference w:id="827"/>
      </w:r>
      <w:r w:rsidRPr="009B0EA4">
        <w:rPr>
          <w:rFonts w:ascii="Narkisim" w:hAnsi="Narkisim" w:cs="Narkisim"/>
          <w:rtl/>
        </w:rPr>
        <w:t>, ושורת הדין נותן דליזיל בתר רוב בהמות דעלמא דאינן יולדות אלא במינן, ונימא דאף רחל זו מן הרוב היא ולא ילדה דבר טמא. כיון דקי"ל בעלמא דרובא וחזקה רובא עדיף, ויכא רובא לומר דחזיר זה לא נולד מן הטהור.</w:t>
      </w:r>
    </w:p>
    <w:p w14:paraId="0C9FF65D" w14:textId="77777777" w:rsidR="002B72FF" w:rsidRPr="009B0EA4" w:rsidRDefault="00000000" w:rsidP="009B0EA4">
      <w:pPr>
        <w:pStyle w:val="a7"/>
        <w:bidi/>
        <w:rPr>
          <w:rFonts w:ascii="Narkisim" w:hAnsi="Narkisim"/>
        </w:rPr>
      </w:pPr>
      <w:r w:rsidRPr="009B0EA4">
        <w:rPr>
          <w:rFonts w:ascii="Narkisim" w:hAnsi="Narkisim"/>
          <w:rtl/>
        </w:rPr>
        <w:t xml:space="preserve">אך הביא משו"ת </w:t>
      </w:r>
      <w:r w:rsidRPr="009B0EA4">
        <w:rPr>
          <w:rFonts w:ascii="Narkisim" w:hAnsi="Narkisim"/>
          <w:b/>
          <w:bCs/>
          <w:rtl/>
        </w:rPr>
        <w:t>מהרי"ט</w:t>
      </w:r>
      <w:r w:rsidRPr="009B0EA4">
        <w:rPr>
          <w:rFonts w:ascii="Narkisim" w:hAnsi="Narkisim"/>
          <w:rtl/>
        </w:rPr>
        <w:t xml:space="preserve"> (ב אה"ע כז) דבחזקה שמכח סברא לא נאמר רובא וחזקה רובא עדיף</w:t>
      </w:r>
      <w:r w:rsidRPr="009B0EA4">
        <w:rPr>
          <w:rStyle w:val="ac"/>
          <w:rFonts w:ascii="Narkisim" w:hAnsi="Narkisim"/>
          <w:rtl/>
        </w:rPr>
        <w:footnoteReference w:id="828"/>
      </w:r>
      <w:r w:rsidRPr="009B0EA4">
        <w:rPr>
          <w:rFonts w:ascii="Narkisim" w:hAnsi="Narkisim"/>
          <w:rtl/>
        </w:rPr>
        <w:t>, אבל חזקה דאין אדם פורע תוך זמנו דבאה מכח סברא חשיב כעדים, דאנן סהדי שלא פרע דהלואי שיפרע האדם בזמנו עדיף מרובא. וה"נ הך חזקה דרשב"ג הוא מכח סברא ואנן סהדי, ועדיפא מרובא ואזלינן בתר חזקה להתיר</w:t>
      </w:r>
      <w:r w:rsidRPr="009B0EA4">
        <w:rPr>
          <w:rStyle w:val="ac"/>
          <w:rFonts w:ascii="Narkisim" w:hAnsi="Narkisim"/>
          <w:rtl/>
        </w:rPr>
        <w:footnoteReference w:id="829"/>
      </w:r>
      <w:r w:rsidRPr="009B0EA4">
        <w:rPr>
          <w:rFonts w:ascii="Narkisim" w:hAnsi="Narkisim"/>
          <w:rtl/>
        </w:rPr>
        <w:t>. וה</w:t>
      </w:r>
      <w:r w:rsidRPr="009B0EA4">
        <w:rPr>
          <w:rFonts w:ascii="Narkisim" w:hAnsi="Narkisim"/>
          <w:b/>
          <w:bCs/>
          <w:rtl/>
        </w:rPr>
        <w:t>חזו"א</w:t>
      </w:r>
      <w:r w:rsidRPr="009B0EA4">
        <w:rPr>
          <w:rFonts w:ascii="Narkisim" w:hAnsi="Narkisim"/>
          <w:rtl/>
        </w:rPr>
        <w:t xml:space="preserve"> (כא ד) כת' דהך כלל דלא מרחמא הוה ודאי.</w:t>
      </w:r>
    </w:p>
    <w:p w14:paraId="6FBB0F0C" w14:textId="77777777" w:rsidR="002B72FF" w:rsidRPr="009B0EA4" w:rsidRDefault="00000000" w:rsidP="009B0EA4">
      <w:pPr>
        <w:bidi/>
        <w:rPr>
          <w:rFonts w:ascii="Narkisim" w:hAnsi="Narkisim" w:cs="Narkisim"/>
        </w:rPr>
      </w:pPr>
      <w:r w:rsidRPr="009B0EA4">
        <w:rPr>
          <w:rFonts w:ascii="Narkisim" w:hAnsi="Narkisim" w:cs="Narkisim"/>
          <w:u w:val="single"/>
          <w:rtl/>
        </w:rPr>
        <w:t>ואסור באכילה כרבנן וכו' מיהו מספק"ל אי סבר רשב"ג יולדת מרחמת וכו'</w:t>
      </w:r>
      <w:r w:rsidRPr="009B0EA4">
        <w:rPr>
          <w:rFonts w:ascii="Narkisim" w:hAnsi="Narkisim" w:cs="Narkisim"/>
          <w:rtl/>
        </w:rPr>
        <w:t>. וה</w:t>
      </w:r>
      <w:r w:rsidRPr="009B0EA4">
        <w:rPr>
          <w:rFonts w:ascii="Narkisim" w:hAnsi="Narkisim" w:cs="Narkisim"/>
          <w:b/>
          <w:bCs/>
          <w:rtl/>
        </w:rPr>
        <w:t>רמב"ם</w:t>
      </w:r>
      <w:r w:rsidRPr="009B0EA4">
        <w:rPr>
          <w:rFonts w:ascii="Narkisim" w:hAnsi="Narkisim" w:cs="Narkisim"/>
          <w:rtl/>
        </w:rPr>
        <w:t xml:space="preserve"> (מאכ"א א ד) פסק דחזיר כרוך אחר הפרה ויונק ממנה הרי זה ספק ואסור באכילה, שמא מן הטמאה נולד ונכרך אחר הטהורה. וה</w:t>
      </w:r>
      <w:r w:rsidRPr="009B0EA4">
        <w:rPr>
          <w:rFonts w:ascii="Narkisim" w:hAnsi="Narkisim" w:cs="Narkisim"/>
          <w:b/>
          <w:bCs/>
          <w:rtl/>
        </w:rPr>
        <w:t>ראב"ד</w:t>
      </w:r>
      <w:r w:rsidRPr="009B0EA4">
        <w:rPr>
          <w:rFonts w:ascii="Narkisim" w:hAnsi="Narkisim" w:cs="Narkisim"/>
          <w:rtl/>
        </w:rPr>
        <w:t xml:space="preserve"> כת' והוא שיהיה הטמא בעדרו. אבל היכא דליכא טמא בעדרו, ע"כ נולד מהטהור. וה</w:t>
      </w:r>
      <w:r w:rsidRPr="009B0EA4">
        <w:rPr>
          <w:rFonts w:ascii="Narkisim" w:hAnsi="Narkisim" w:cs="Narkisim"/>
          <w:b/>
          <w:bCs/>
          <w:rtl/>
        </w:rPr>
        <w:t>מגיד משנה</w:t>
      </w:r>
      <w:r w:rsidRPr="009B0EA4">
        <w:rPr>
          <w:rFonts w:ascii="Narkisim" w:hAnsi="Narkisim" w:cs="Narkisim"/>
          <w:rtl/>
        </w:rPr>
        <w:t xml:space="preserve"> העיר שבגמ' לא חילקו בזה, ומשמע דבכל גוונא חיישינן ואף שאינו מצוי שיבא ולד מעדר אחר ויכרך אחר זה, גם אינו מצוי שבהמה טהורה תלד בדמות טמאה. וספק בשל תורה להחמיר.</w:t>
      </w:r>
    </w:p>
    <w:p w14:paraId="763D213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ברכ"י</w:t>
      </w:r>
      <w:r w:rsidRPr="009B0EA4">
        <w:rPr>
          <w:rFonts w:ascii="Narkisim" w:hAnsi="Narkisim"/>
          <w:rtl/>
        </w:rPr>
        <w:t xml:space="preserve"> (אה"ע ג ז) הביא דיש שהביאו מהמשנה (קידושין עט:) בבא עם אשתו ממדינת הים, דכיון שכרוכין אחריה הוחזקו שהם בניה. ודוקא כשיש לו ב' נשים צריך להביא ראיה אחריהם. וה"נ היכא דליכא בהמה אחרת בעדר הוה כמו אשה אחת ותולים [אף שלא ראינו]. והק' על הרמב"ם (הנ"ל) דאפ"ה הוה ספק שמא נתחלף בשל אחרת. [אמנם יש לחלק בין אדם לבהמה].</w:t>
      </w:r>
    </w:p>
    <w:p w14:paraId="22301D83" w14:textId="77777777" w:rsidR="002B72FF" w:rsidRPr="009B0EA4" w:rsidRDefault="00000000" w:rsidP="009B0EA4">
      <w:pPr>
        <w:pStyle w:val="a8"/>
        <w:bidi/>
        <w:rPr>
          <w:rFonts w:ascii="Narkisim" w:hAnsi="Narkisim"/>
        </w:rPr>
      </w:pPr>
      <w:r w:rsidRPr="009B0EA4">
        <w:rPr>
          <w:rFonts w:ascii="Narkisim" w:hAnsi="Narkisim"/>
          <w:rtl/>
        </w:rPr>
        <w:t>והברכ"י יישב דלא דמי, דהתם ליכא ריעותא. אבל בסוגיין איכא רעותא, דאשתני צורתו והולד כדמות טמאה</w:t>
      </w:r>
      <w:r w:rsidRPr="009B0EA4">
        <w:rPr>
          <w:rStyle w:val="ac"/>
          <w:rFonts w:ascii="Narkisim" w:hAnsi="Narkisim"/>
          <w:rtl/>
        </w:rPr>
        <w:footnoteReference w:id="830"/>
      </w:r>
      <w:r w:rsidRPr="009B0EA4">
        <w:rPr>
          <w:rFonts w:ascii="Narkisim" w:hAnsi="Narkisim"/>
          <w:rtl/>
        </w:rPr>
        <w:t>. [ולפ"ז לענין אותו ואת בנו לכו"ע סגי בהא שאין אחרת בעדר, דבזה ליכא הוכחה כנגד. אמנם צ"ע דבסוגיין מדמינן אותו מין לאותו ואת בנו וכמו חזיר, וע"ע בסמוך].</w:t>
      </w:r>
    </w:p>
    <w:p w14:paraId="2AE8FF09" w14:textId="77777777" w:rsidR="002B72FF" w:rsidRPr="009B0EA4" w:rsidRDefault="00000000" w:rsidP="009B0EA4">
      <w:pPr>
        <w:pStyle w:val="aa"/>
        <w:bidi/>
        <w:rPr>
          <w:rFonts w:ascii="Narkisim" w:hAnsi="Narkisim"/>
        </w:rPr>
      </w:pPr>
      <w:r w:rsidRPr="009B0EA4">
        <w:rPr>
          <w:rFonts w:ascii="Narkisim" w:hAnsi="Narkisim"/>
          <w:u w:val="single"/>
          <w:rtl/>
        </w:rPr>
        <w:t>רש"י ד"ה מאי יבא</w:t>
      </w:r>
      <w:r w:rsidRPr="009B0EA4">
        <w:rPr>
          <w:rFonts w:ascii="Narkisim" w:hAnsi="Narkisim"/>
          <w:rtl/>
        </w:rPr>
        <w:t>. והוראה לא שייך למימר אלא בדבר הלכה. [ויל"ע שהרבה דיני הש"ס תלויים במציאות או אומדנא, והגמ' מסתפקת במציאות או שנח' בהם האמוראים, ואמאי לא שייך בזה הוראה. וי"ל דהיינו דוקא כשבאו לברר את הטבע והמציאות הכללי, ונקבעו הדינים להלכה ע"פ מציאות זו. אבל הכא הוא נידון על בהמה מסויימת, ואין ללמוד ממנו הוראה לבעלמא, ומש"ה הוה בירור מציאות בעלמא].</w:t>
      </w:r>
    </w:p>
    <w:p w14:paraId="478CCAF2"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העירו ד</w:t>
      </w:r>
      <w:r w:rsidRPr="009B0EA4">
        <w:rPr>
          <w:rFonts w:ascii="Narkisim" w:hAnsi="Narkisim"/>
          <w:b/>
          <w:bCs/>
          <w:rtl/>
        </w:rPr>
        <w:t>רש"י</w:t>
      </w:r>
      <w:r w:rsidRPr="009B0EA4">
        <w:rPr>
          <w:rFonts w:ascii="Narkisim" w:hAnsi="Narkisim"/>
          <w:rtl/>
        </w:rPr>
        <w:t xml:space="preserve"> (שבת קח.) כת' להיפך, שהגמ' מקשה מאי אם יבא אליהו ויאמר, ופ</w:t>
      </w:r>
      <w:r w:rsidRPr="009B0EA4">
        <w:rPr>
          <w:rFonts w:ascii="Narkisim" w:hAnsi="Narkisim"/>
          <w:b/>
          <w:bCs/>
          <w:rtl/>
        </w:rPr>
        <w:t>רש"י</w:t>
      </w:r>
      <w:r w:rsidRPr="009B0EA4">
        <w:rPr>
          <w:rFonts w:ascii="Narkisim" w:hAnsi="Narkisim"/>
          <w:rtl/>
        </w:rPr>
        <w:t xml:space="preserve"> דהיתר ואיסור אין תלוי בו, דלא בשמים היא</w:t>
      </w:r>
      <w:r w:rsidRPr="009B0EA4">
        <w:rPr>
          <w:rStyle w:val="ac"/>
          <w:rFonts w:ascii="Narkisim" w:hAnsi="Narkisim"/>
          <w:rtl/>
        </w:rPr>
        <w:footnoteReference w:id="831"/>
      </w:r>
      <w:r w:rsidRPr="009B0EA4">
        <w:rPr>
          <w:rFonts w:ascii="Narkisim" w:hAnsi="Narkisim"/>
          <w:rtl/>
        </w:rPr>
        <w:t xml:space="preserve">. ומבואר שם שאליהו יוכל לברר המציאות של הדג. ואילו בסוגיין לכאורה </w:t>
      </w:r>
      <w:r w:rsidRPr="009B0EA4">
        <w:rPr>
          <w:rFonts w:ascii="Narkisim" w:hAnsi="Narkisim"/>
          <w:rtl/>
        </w:rPr>
        <w:lastRenderedPageBreak/>
        <w:t>משמע שאליהו אינו מברר מציאות</w:t>
      </w:r>
      <w:r w:rsidRPr="009B0EA4">
        <w:rPr>
          <w:rStyle w:val="ac"/>
          <w:rFonts w:ascii="Narkisim" w:hAnsi="Narkisim"/>
          <w:rtl/>
        </w:rPr>
        <w:footnoteReference w:id="832"/>
      </w:r>
      <w:r w:rsidRPr="009B0EA4">
        <w:rPr>
          <w:rFonts w:ascii="Narkisim" w:hAnsi="Narkisim"/>
          <w:rtl/>
        </w:rPr>
        <w:t>, אלא הכרעת הדין. אמנם רש"י כאן ביאר דקו' הגמ' רק משום שלא שייך בזה לשון 'הוראה'.</w:t>
      </w:r>
    </w:p>
    <w:p w14:paraId="7F52751C" w14:textId="77777777" w:rsidR="002B72FF" w:rsidRPr="009B0EA4" w:rsidRDefault="00000000" w:rsidP="009B0EA4">
      <w:pPr>
        <w:bidi/>
        <w:rPr>
          <w:rFonts w:ascii="Narkisim" w:hAnsi="Narkisim" w:cs="Narkisim"/>
        </w:rPr>
      </w:pPr>
      <w:r w:rsidRPr="009B0EA4">
        <w:rPr>
          <w:rFonts w:ascii="Narkisim" w:hAnsi="Narkisim" w:cs="Narkisim"/>
          <w:u w:val="single"/>
          <w:rtl/>
        </w:rPr>
        <w:t>תוד"ה ראה</w:t>
      </w:r>
      <w:r w:rsidRPr="009B0EA4">
        <w:rPr>
          <w:rFonts w:ascii="Narkisim" w:hAnsi="Narkisim" w:cs="Narkisim"/>
          <w:rtl/>
        </w:rPr>
        <w:t>. ק"ק וכו' ולא גמל וכו' משום דסבר כר"ש דאסר קלוט. צ"ב דלר' שמעון שאוסר טמא הנולד מהטהור א"כ אף חזיר. וה</w:t>
      </w:r>
      <w:r w:rsidRPr="009B0EA4">
        <w:rPr>
          <w:rFonts w:ascii="Narkisim" w:hAnsi="Narkisim" w:cs="Narkisim"/>
          <w:b/>
          <w:bCs/>
          <w:rtl/>
        </w:rPr>
        <w:t>רא"ש</w:t>
      </w:r>
      <w:r w:rsidRPr="009B0EA4">
        <w:rPr>
          <w:rFonts w:ascii="Narkisim" w:hAnsi="Narkisim" w:cs="Narkisim"/>
          <w:rtl/>
        </w:rPr>
        <w:t xml:space="preserve"> (לעיל ו: א ה) הביא מסוגיין דלא קי"ל כר' שמעון.</w:t>
      </w:r>
    </w:p>
    <w:p w14:paraId="1963B327"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(שם א סק"ה ד"ה שוב ג. בד"ו) הביא דדעת תוס' דידן דר' שמעון אסר דוקא בגמל הנולד מהטהור, אבל שאר מינים לא ילפי'. וכת' שבאמת הסברא תמוה בזה</w:t>
      </w:r>
      <w:r w:rsidRPr="009B0EA4">
        <w:rPr>
          <w:rStyle w:val="ac"/>
          <w:rFonts w:ascii="Narkisim" w:hAnsi="Narkisim"/>
          <w:rtl/>
        </w:rPr>
        <w:footnoteReference w:id="833"/>
      </w:r>
      <w:r w:rsidRPr="009B0EA4">
        <w:rPr>
          <w:rFonts w:ascii="Narkisim" w:hAnsi="Narkisim"/>
          <w:rtl/>
        </w:rPr>
        <w:t>, ותמה על המפרשים שלא הביאו דברי התוס'.</w:t>
      </w:r>
    </w:p>
    <w:p w14:paraId="20DC9BF0"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הג' חש"ל</w:t>
      </w:r>
      <w:r w:rsidRPr="009B0EA4">
        <w:rPr>
          <w:rFonts w:ascii="Narkisim" w:hAnsi="Narkisim"/>
          <w:rtl/>
        </w:rPr>
        <w:t xml:space="preserve"> כת' דתוס' קאי דוקא בחזיר, דמודה ר' שמעון בחזיר כיון שמפריס פרסה ויש לו סימן א' של טהרה דומיא דאמו [ודוקא גמל קלוט ילפי' לאסור</w:t>
      </w:r>
      <w:r w:rsidRPr="009B0EA4">
        <w:rPr>
          <w:rStyle w:val="ac"/>
          <w:rFonts w:ascii="Narkisim" w:hAnsi="Narkisim"/>
          <w:rtl/>
        </w:rPr>
        <w:footnoteReference w:id="834"/>
      </w:r>
      <w:r w:rsidRPr="009B0EA4">
        <w:rPr>
          <w:rFonts w:ascii="Narkisim" w:hAnsi="Narkisim"/>
          <w:rtl/>
        </w:rPr>
        <w:t>]. וכ"כ החזו"א (טז י).</w:t>
      </w:r>
    </w:p>
    <w:p w14:paraId="4A570594" w14:textId="77777777" w:rsidR="002B72FF" w:rsidRPr="009B0EA4" w:rsidRDefault="00000000" w:rsidP="009B0EA4">
      <w:pPr>
        <w:bidi/>
        <w:rPr>
          <w:rFonts w:ascii="Narkisim" w:hAnsi="Narkisim" w:cs="Narkisim"/>
        </w:rPr>
      </w:pPr>
      <w:r w:rsidRPr="009B0EA4">
        <w:rPr>
          <w:rFonts w:ascii="Narkisim" w:hAnsi="Narkisim" w:cs="Narkisim"/>
          <w:u w:val="single"/>
          <w:rtl/>
        </w:rPr>
        <w:t>א"ה וכו' לישמעינן טלה וכו' חזיר איצטריכא ליה וכו' דאפי' דלאו מינה נמי דא"ל דלמא מרחמא וכו'</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דנו דהו"ל לומר יותר דהכא יש יותר חידוש דמהני אף כנגד הרוב שיולדות במינן, ויש ריעותא כנגד חזקה זו. [קמ"ל דאפ"ה מהני, וכמו שעמדו בזה האחרונים לעיל].</w:t>
      </w:r>
    </w:p>
    <w:p w14:paraId="077DCBDF"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רמב"ם</w:t>
      </w:r>
      <w:r w:rsidRPr="009B0EA4">
        <w:rPr>
          <w:rFonts w:ascii="Narkisim" w:hAnsi="Narkisim" w:cs="Narkisim"/>
          <w:rtl/>
        </w:rPr>
        <w:t xml:space="preserve"> (בכורות ד ח) כת' לקח בהמה מניקה מן הנכרי וכו' הרי זו בחזקת שילדה, ואפילו היה זה שמניקה כמו מין אחר ואפי' כמין חזיר הרי זו פטורה מן הבכורה. והלח"מ העיר במה שנקט 'אפילו', דבגמ' מבואר שבמינה הוה ספק אי מרחמת, ובמין אחר הוה הוכחה. וטפי ראוי לפטור בשאינו מינה. ועד"ז הק' בדברי הטור (שיז). וכת' דמ"מ בגמ' כאן מבואר דיש סברא לכאן ולכאן. ונקט סברת המקשה דברור ליה טפי.</w:t>
      </w:r>
    </w:p>
    <w:p w14:paraId="0002D9F8"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ש"ך</w:t>
      </w:r>
      <w:r w:rsidRPr="009B0EA4">
        <w:rPr>
          <w:rFonts w:ascii="Narkisim" w:hAnsi="Narkisim"/>
          <w:rtl/>
        </w:rPr>
        <w:t xml:space="preserve"> (שטז ו) כת' שלענין לפטור מבכור יש חידוש טפי בשלא במינו, דנימא כיון דלאו מינה הוא אינה מרחמת וזו שמרחמת ע"כ מרחמת אף שלא ילדה כלל. והוה מסתבר דחייב בבכורה, קמ"ל דאפי' הכי פטור משום דאדרבה איפכא מסתברא כיון דלאו מינה הוא אם כן טפי מסתבר לומר דילדתו.</w:t>
      </w:r>
    </w:p>
    <w:p w14:paraId="0870BC2A"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תבו"ש</w:t>
      </w:r>
      <w:r w:rsidRPr="009B0EA4">
        <w:rPr>
          <w:rFonts w:ascii="Narkisim" w:hAnsi="Narkisim" w:cs="Narkisim"/>
          <w:rtl/>
        </w:rPr>
        <w:t xml:space="preserve"> (טז ה) הביא דאף חזיר כרוך הוא ספק ואסור לשחוט אותו ואת בנו. והביאו מדבריו דנקט דנדמה הוה מין טהור לכל דבר, כיון שיצא מהטהור. דאי הוה מין חזיר אלא שטהור מדין יוצא מהטהור אין בזה חיוב אותו ואת בנו.</w:t>
      </w:r>
    </w:p>
    <w:p w14:paraId="67EF4C28" w14:textId="77777777" w:rsidR="002B72FF" w:rsidRPr="009B0EA4" w:rsidRDefault="00000000" w:rsidP="009B0EA4">
      <w:pPr>
        <w:pStyle w:val="3"/>
        <w:bidi/>
        <w:rPr>
          <w:rFonts w:ascii="Narkisim" w:hAnsi="Narkisim"/>
        </w:rPr>
      </w:pPr>
      <w:r w:rsidRPr="009B0EA4">
        <w:rPr>
          <w:rFonts w:ascii="Narkisim" w:hAnsi="Narkisim"/>
          <w:rtl/>
        </w:rPr>
        <w:t>דף כד:</w:t>
      </w:r>
    </w:p>
    <w:p w14:paraId="62498B58" w14:textId="77777777" w:rsidR="002B72FF" w:rsidRPr="009B0EA4" w:rsidRDefault="00000000" w:rsidP="009B0EA4">
      <w:pPr>
        <w:pStyle w:val="aa"/>
        <w:bidi/>
        <w:rPr>
          <w:rFonts w:ascii="Narkisim" w:hAnsi="Narkisim"/>
        </w:rPr>
      </w:pPr>
      <w:r w:rsidRPr="009B0EA4">
        <w:rPr>
          <w:rFonts w:ascii="Narkisim" w:hAnsi="Narkisim"/>
          <w:u w:val="single"/>
          <w:rtl/>
        </w:rPr>
        <w:t>את"ל סבר יולדת מרחמת וכו' או דלמא דלאו מינה נמי מרחמא, תיקו</w:t>
      </w:r>
      <w:r w:rsidRPr="009B0EA4">
        <w:rPr>
          <w:rFonts w:ascii="Narkisim" w:hAnsi="Narkisim"/>
          <w:rtl/>
        </w:rPr>
        <w:t>. והיינו הספק של הגמ' (בע"א). והראשונים כת' דלא נפשט אי יולדת מרחמת על מינה, וכן אי מרחמת על לאו מינה.</w:t>
      </w:r>
    </w:p>
    <w:p w14:paraId="3A739685" w14:textId="77777777" w:rsidR="002B72FF" w:rsidRPr="009B0EA4" w:rsidRDefault="00000000" w:rsidP="009B0EA4">
      <w:pPr>
        <w:pStyle w:val="a8"/>
        <w:bidi/>
        <w:rPr>
          <w:rFonts w:ascii="Narkisim" w:hAnsi="Narkisim"/>
        </w:rPr>
      </w:pPr>
      <w:r w:rsidRPr="009B0EA4">
        <w:rPr>
          <w:rFonts w:ascii="Narkisim" w:hAnsi="Narkisim"/>
          <w:rtl/>
        </w:rPr>
        <w:t>אמנם ה</w:t>
      </w:r>
      <w:r w:rsidRPr="009B0EA4">
        <w:rPr>
          <w:rFonts w:ascii="Narkisim" w:hAnsi="Narkisim"/>
          <w:b/>
          <w:bCs/>
          <w:rtl/>
        </w:rPr>
        <w:t>אבנ"נ</w:t>
      </w:r>
      <w:r w:rsidRPr="009B0EA4">
        <w:rPr>
          <w:rFonts w:ascii="Narkisim" w:hAnsi="Narkisim"/>
          <w:rtl/>
        </w:rPr>
        <w:t xml:space="preserve"> (יו"ד תט יא) הביא שלדעת הרמב"ם דכל את"ל פשיטותא, א"כ נקטינן דיולדת מרחמא על מינה ורק בלאו מינה נשאר ספק.</w:t>
      </w:r>
    </w:p>
    <w:p w14:paraId="7F624733" w14:textId="77777777" w:rsidR="002B72FF" w:rsidRPr="009B0EA4" w:rsidRDefault="00000000" w:rsidP="009B0EA4">
      <w:pPr>
        <w:pStyle w:val="2"/>
        <w:bidi/>
        <w:rPr>
          <w:rFonts w:ascii="Narkisim" w:hAnsi="Narkisim"/>
        </w:rPr>
      </w:pPr>
      <w:r w:rsidRPr="009B0EA4">
        <w:rPr>
          <w:rFonts w:ascii="Narkisim" w:hAnsi="Narkisim"/>
          <w:rtl/>
        </w:rPr>
        <w:t>לתלוש שער לשחוט</w:t>
      </w:r>
    </w:p>
    <w:p w14:paraId="78527C64" w14:textId="77777777" w:rsidR="002B72FF" w:rsidRPr="009B0EA4" w:rsidRDefault="00000000" w:rsidP="009B0EA4">
      <w:pPr>
        <w:bidi/>
        <w:rPr>
          <w:rFonts w:ascii="Narkisim" w:hAnsi="Narkisim" w:cs="Narkisim"/>
        </w:rPr>
      </w:pPr>
      <w:r w:rsidRPr="009B0EA4">
        <w:rPr>
          <w:rFonts w:ascii="Narkisim" w:hAnsi="Narkisim" w:cs="Narkisim"/>
          <w:u w:val="single"/>
          <w:rtl/>
        </w:rPr>
        <w:t>ותולש את השער</w:t>
      </w:r>
      <w:r w:rsidRPr="009B0EA4">
        <w:rPr>
          <w:rFonts w:ascii="Narkisim" w:hAnsi="Narkisim" w:cs="Narkisim"/>
          <w:rtl/>
        </w:rPr>
        <w:t>. ה</w:t>
      </w:r>
      <w:r w:rsidRPr="009B0EA4">
        <w:rPr>
          <w:rFonts w:ascii="Narkisim" w:hAnsi="Narkisim" w:cs="Narkisim"/>
          <w:b/>
          <w:bCs/>
          <w:rtl/>
        </w:rPr>
        <w:t>תוי"ט</w:t>
      </w:r>
      <w:r w:rsidRPr="009B0EA4">
        <w:rPr>
          <w:rFonts w:ascii="Narkisim" w:hAnsi="Narkisim" w:cs="Narkisim"/>
          <w:rtl/>
        </w:rPr>
        <w:t xml:space="preserve"> העיר דהול"ל צמר, דעיקר עיקר גיזה בקרא קאי אצאן, ומקרי צמר ולא שער. וכת' דאגב אורחיה קמ"ל דיש איסור גיזה אף בבכור שור (כדילפי' לקמן כה.). </w:t>
      </w:r>
      <w:r w:rsidRPr="009B0EA4">
        <w:rPr>
          <w:rFonts w:ascii="Narkisim" w:hAnsi="Narkisim" w:cs="Narkisim"/>
          <w:rtl/>
        </w:rPr>
        <w:lastRenderedPageBreak/>
        <w:t>וה</w:t>
      </w:r>
      <w:r w:rsidRPr="009B0EA4">
        <w:rPr>
          <w:rFonts w:ascii="Narkisim" w:hAnsi="Narkisim" w:cs="Narkisim"/>
          <w:b/>
          <w:bCs/>
          <w:rtl/>
        </w:rPr>
        <w:t>תוס' חדשים</w:t>
      </w:r>
      <w:r w:rsidRPr="009B0EA4">
        <w:rPr>
          <w:rFonts w:ascii="Narkisim" w:hAnsi="Narkisim" w:cs="Narkisim"/>
          <w:rtl/>
        </w:rPr>
        <w:t xml:space="preserve"> (במשניות) תי' דקמ"ל דמותר אף שער בעלמא, שאינו מסובך כצמר</w:t>
      </w:r>
      <w:r w:rsidRPr="009B0EA4">
        <w:rPr>
          <w:rStyle w:val="ac"/>
          <w:rFonts w:ascii="Narkisim" w:hAnsi="Narkisim" w:cs="Narkisim"/>
          <w:rtl/>
        </w:rPr>
        <w:footnoteReference w:id="835"/>
      </w:r>
      <w:r w:rsidRPr="009B0EA4">
        <w:rPr>
          <w:rFonts w:ascii="Narkisim" w:hAnsi="Narkisim" w:cs="Narkisim"/>
          <w:rtl/>
        </w:rPr>
        <w:t>. ומפרשי המשניות הביאו עוד דמצאנו בכמה מקומות שכל צמר בעודו מחובר נקרא שער.</w:t>
      </w:r>
    </w:p>
    <w:p w14:paraId="0F7AF4C1"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רש"ש</w:t>
      </w:r>
      <w:r w:rsidRPr="009B0EA4">
        <w:rPr>
          <w:rFonts w:ascii="Narkisim" w:hAnsi="Narkisim"/>
          <w:rtl/>
        </w:rPr>
        <w:t xml:space="preserve"> כת' דנקט דוקא שער [דהיינו צמר], לאפוקי נוצה. למסקנת סוגיין שהטעם משום דתולש לאו היינו גוזז, ואמרי' דבמידי דאורחיה [כגון כנף] נחשב גזיזה. ובגמ' (חולין קלז.) איתא דתלישת נוצה של עזים הוה אורחיה. א"כ בסוגיין יאסר. [ועד"ז הק' השעה"מ, ויתבאר בגמ'].</w:t>
      </w:r>
    </w:p>
    <w:p w14:paraId="7B0C3D4B" w14:textId="77777777" w:rsidR="002B72FF" w:rsidRPr="009B0EA4" w:rsidRDefault="00000000" w:rsidP="009B0EA4">
      <w:pPr>
        <w:bidi/>
        <w:rPr>
          <w:rFonts w:ascii="Narkisim" w:hAnsi="Narkisim" w:cs="Narkisim"/>
        </w:rPr>
      </w:pPr>
      <w:r w:rsidRPr="009B0EA4">
        <w:rPr>
          <w:rFonts w:ascii="Narkisim" w:hAnsi="Narkisim" w:cs="Narkisim"/>
          <w:u w:val="single"/>
          <w:rtl/>
        </w:rPr>
        <w:t>ובלבד שלא יזיזנו ממקומו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שיניחנו מסובך, [משום גזירה] שלא יאמרו דעביד גזיזה בקדשים. והרמב"ם (יו"ט ג ג) כת' כן אף ביו"ט כדי לשחוט, ובלבד שלא יזיזנו ממקומו אלא ישאר שם מסובך בשאר צמר הצואר.</w:t>
      </w:r>
    </w:p>
    <w:p w14:paraId="1F985465"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האם לרבנן (במשנה כה.) שער זה נאסר בהנאה, כיון שנגזז מחיים. אא"כ נראה עם הגיזה</w:t>
      </w:r>
      <w:r w:rsidRPr="009B0EA4">
        <w:rPr>
          <w:rStyle w:val="ac"/>
          <w:rFonts w:ascii="Narkisim" w:hAnsi="Narkisim"/>
          <w:rtl/>
        </w:rPr>
        <w:footnoteReference w:id="836"/>
      </w:r>
      <w:r w:rsidRPr="009B0EA4">
        <w:rPr>
          <w:rFonts w:ascii="Narkisim" w:hAnsi="Narkisim"/>
          <w:rtl/>
        </w:rPr>
        <w:t>.</w:t>
      </w:r>
    </w:p>
    <w:p w14:paraId="31EA5AC5" w14:textId="77777777" w:rsidR="002B72FF" w:rsidRPr="009B0EA4" w:rsidRDefault="00000000" w:rsidP="009B0EA4">
      <w:pPr>
        <w:pStyle w:val="aa"/>
        <w:bidi/>
        <w:rPr>
          <w:rFonts w:ascii="Narkisim" w:hAnsi="Narkisim"/>
        </w:rPr>
      </w:pPr>
      <w:r w:rsidRPr="009B0EA4">
        <w:rPr>
          <w:rFonts w:ascii="Narkisim" w:hAnsi="Narkisim"/>
          <w:u w:val="single"/>
          <w:rtl/>
        </w:rPr>
        <w:t>תוד"ה השוחט</w:t>
      </w:r>
      <w:r w:rsidRPr="009B0EA4">
        <w:rPr>
          <w:rFonts w:ascii="Narkisim" w:hAnsi="Narkisim"/>
          <w:rtl/>
        </w:rPr>
        <w:t>. ונל"פ דנקט הכא קופיץ דבעי עשיית מקום טפי וכו' ולא כפ' הקו' וכו' משום חלדה וכו'. ה</w:t>
      </w:r>
      <w:r w:rsidRPr="009B0EA4">
        <w:rPr>
          <w:rFonts w:ascii="Narkisim" w:hAnsi="Narkisim"/>
          <w:b/>
          <w:bCs/>
          <w:rtl/>
        </w:rPr>
        <w:t>תפא"י</w:t>
      </w:r>
      <w:r w:rsidRPr="009B0EA4">
        <w:rPr>
          <w:rFonts w:ascii="Narkisim" w:hAnsi="Narkisim"/>
          <w:rtl/>
        </w:rPr>
        <w:t xml:space="preserve"> (יכין טז) דייק בזה הלשון מכאן ומכאן, דמשום חלדה סגי לפנות שיעור הקופיץ, והתירו להרחיב לצדדי מקום השחיטה שלא יבא לידי חלדה. ואף דבגמ' (חולין ל:) הוה ספק אי פוסל משום חלדה, עכ"פ לכתחילה יש ליזהר בזה.</w:t>
      </w:r>
    </w:p>
    <w:p w14:paraId="06A8F443" w14:textId="77777777" w:rsidR="002B72FF" w:rsidRPr="009B0EA4" w:rsidRDefault="00000000" w:rsidP="009B0EA4">
      <w:pPr>
        <w:pStyle w:val="a8"/>
        <w:bidi/>
        <w:rPr>
          <w:rFonts w:ascii="Narkisim" w:hAnsi="Narkisim"/>
        </w:rPr>
      </w:pPr>
      <w:r w:rsidRPr="009B0EA4">
        <w:rPr>
          <w:rFonts w:ascii="Narkisim" w:hAnsi="Narkisim"/>
          <w:rtl/>
        </w:rPr>
        <w:t>ולכאורה תוס' נקטו בדעת רש"י שפוסל את השחיטה משום חלדה, ויל"ד לפ"ז למאן דפליג אר' יוסי בן המשולם באיזה צורה יוכל לשחוט בכור ומוקדשים וכן פסולי המוקדשים. ולכאורה צ"ל דיש אופן לשחוט בלא חלדה, ואף כוונת רש"י שלכתחילה ירחיב המקום משום חשש חלדה.</w:t>
      </w:r>
    </w:p>
    <w:p w14:paraId="1AAF66C3" w14:textId="77777777" w:rsidR="002B72FF" w:rsidRPr="009B0EA4" w:rsidRDefault="00000000" w:rsidP="009B0EA4">
      <w:pPr>
        <w:pStyle w:val="aa"/>
        <w:bidi/>
        <w:rPr>
          <w:rFonts w:ascii="Narkisim" w:hAnsi="Narkisim"/>
        </w:rPr>
      </w:pPr>
      <w:r w:rsidRPr="009B0EA4">
        <w:rPr>
          <w:rFonts w:ascii="Narkisim" w:hAnsi="Narkisim"/>
          <w:u w:val="single"/>
          <w:rtl/>
        </w:rPr>
        <w:t>בא"ד ומטעם זה נמי נקט בכור ולא סתם קדשים, לפי שהקדשים נשחטין בעזרה וכו'</w:t>
      </w:r>
      <w:r w:rsidRPr="009B0EA4">
        <w:rPr>
          <w:rFonts w:ascii="Narkisim" w:hAnsi="Narkisim"/>
          <w:rtl/>
        </w:rPr>
        <w:t>. והכא איירי בבכור בעל מום שנשחט בכל מקום. וה</w:t>
      </w:r>
      <w:r w:rsidRPr="009B0EA4">
        <w:rPr>
          <w:rFonts w:ascii="Narkisim" w:hAnsi="Narkisim"/>
          <w:b/>
          <w:bCs/>
          <w:rtl/>
        </w:rPr>
        <w:t>רש"ש</w:t>
      </w:r>
      <w:r w:rsidRPr="009B0EA4">
        <w:rPr>
          <w:rFonts w:ascii="Narkisim" w:hAnsi="Narkisim"/>
          <w:rtl/>
        </w:rPr>
        <w:t xml:space="preserve"> העיר דאף בקדשים בעל מום, פסוה"מ שנפדו נשחטין בכל מקום. ודן להגיה בתוס' לפי שהקדשים נשחטין באיטלז, משא"כ בכור (כדלקמן לא.), ואיטלז הוא מקום מיוחד לשחיטה ומצוי שם סכינים.</w:t>
      </w:r>
    </w:p>
    <w:p w14:paraId="56061810" w14:textId="77777777" w:rsidR="002B72FF" w:rsidRPr="009B0EA4" w:rsidRDefault="00000000" w:rsidP="009B0EA4">
      <w:pPr>
        <w:bidi/>
        <w:rPr>
          <w:rFonts w:ascii="Narkisim" w:hAnsi="Narkisim" w:cs="Narkisim"/>
        </w:rPr>
      </w:pPr>
      <w:r w:rsidRPr="009B0EA4">
        <w:rPr>
          <w:rFonts w:ascii="Narkisim" w:hAnsi="Narkisim" w:cs="Narkisim"/>
          <w:u w:val="single"/>
          <w:rtl/>
        </w:rPr>
        <w:t>דקסבר תולש לאו היינו גוזז וכו'</w:t>
      </w:r>
      <w:r w:rsidRPr="009B0EA4">
        <w:rPr>
          <w:rFonts w:ascii="Narkisim" w:hAnsi="Narkisim" w:cs="Narkisim"/>
          <w:rtl/>
        </w:rPr>
        <w:t>. בפשוטו תולש היינו ביד, ואילו גוזז הוא בכלי. ולפ"ז הא דאיתא בגמ' (כה.) שבכלי אסור היינו משום שהוא גוזז. אמנם יש שדייקו מהגמ' שם דאף בכלי יש אופן שנחשב תולש, ואסור משום גזירה. [ויתבאר לקמן].</w:t>
      </w:r>
    </w:p>
    <w:p w14:paraId="42D5F3C1"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תוס</w:t>
      </w:r>
      <w:r w:rsidRPr="009B0EA4">
        <w:rPr>
          <w:rFonts w:ascii="Narkisim" w:hAnsi="Narkisim" w:cs="Narkisim"/>
          <w:rtl/>
        </w:rPr>
        <w:t>' (באמצע דבריהם) הביאו דנח' בזה ר' יוסי ורבנן (חולין קלז.) בשותף [וי"ג שוטף] האם מתחייב בראשית הגז, ודנו דבפשוטו נח' ר' יוסי ורבנן אף בתולש. ונמצא שהנידון בסוגיין אי ר' יוסי בן המשולם סבר כר' יוסי (שם) או כרבנן</w:t>
      </w:r>
      <w:r w:rsidRPr="009B0EA4">
        <w:rPr>
          <w:rStyle w:val="ac"/>
          <w:rFonts w:ascii="Narkisim" w:hAnsi="Narkisim" w:cs="Narkisim"/>
          <w:rtl/>
        </w:rPr>
        <w:footnoteReference w:id="837"/>
      </w:r>
      <w:r w:rsidRPr="009B0EA4">
        <w:rPr>
          <w:rFonts w:ascii="Narkisim" w:hAnsi="Narkisim" w:cs="Narkisim"/>
          <w:rtl/>
        </w:rPr>
        <w:t>. [וע"ע בסמוך].</w:t>
      </w:r>
    </w:p>
    <w:p w14:paraId="24F51A11" w14:textId="77777777" w:rsidR="002B72FF" w:rsidRPr="009B0EA4" w:rsidRDefault="00000000" w:rsidP="009B0EA4">
      <w:pPr>
        <w:pStyle w:val="a7"/>
        <w:bidi/>
        <w:rPr>
          <w:rFonts w:ascii="Narkisim" w:hAnsi="Narkisim"/>
        </w:rPr>
      </w:pPr>
      <w:r w:rsidRPr="009B0EA4">
        <w:rPr>
          <w:rFonts w:ascii="Narkisim" w:hAnsi="Narkisim"/>
          <w:rtl/>
        </w:rPr>
        <w:t>ותוס' כת' אם לא נחלק בתולש. ולדחייה זו המח' ר' יוסי ורבנן דוקא בשוטף, ובתולש דסוגיין הוה נידון אחר.</w:t>
      </w:r>
    </w:p>
    <w:p w14:paraId="69F5C7AE" w14:textId="77777777" w:rsidR="002B72FF" w:rsidRPr="009B0EA4" w:rsidRDefault="00000000" w:rsidP="009B0EA4">
      <w:pPr>
        <w:bidi/>
        <w:rPr>
          <w:rFonts w:ascii="Narkisim" w:hAnsi="Narkisim" w:cs="Narkisim"/>
        </w:rPr>
      </w:pPr>
      <w:r w:rsidRPr="009B0EA4">
        <w:rPr>
          <w:rFonts w:ascii="Narkisim" w:hAnsi="Narkisim" w:cs="Narkisim"/>
          <w:u w:val="single"/>
          <w:rtl/>
        </w:rPr>
        <w:t>וביו"ט אסור דהו"ל עוקר דבר מגידולו וכו'</w:t>
      </w:r>
      <w:r w:rsidRPr="009B0EA4">
        <w:rPr>
          <w:rFonts w:ascii="Narkisim" w:hAnsi="Narkisim" w:cs="Narkisim"/>
          <w:rtl/>
        </w:rPr>
        <w:t>. מבואר ב</w:t>
      </w:r>
      <w:r w:rsidRPr="009B0EA4">
        <w:rPr>
          <w:rFonts w:ascii="Narkisim" w:hAnsi="Narkisim" w:cs="Narkisim"/>
          <w:b/>
          <w:bCs/>
          <w:rtl/>
        </w:rPr>
        <w:t>הל' הרמב"ן</w:t>
      </w:r>
      <w:r w:rsidRPr="009B0EA4">
        <w:rPr>
          <w:rFonts w:ascii="Narkisim" w:hAnsi="Narkisim" w:cs="Narkisim"/>
          <w:rtl/>
        </w:rPr>
        <w:t xml:space="preserve"> (ובחי' שבת קז:) שדייק דמתחייב משום קוצר, דכל עוקר דבר מגידולו הוא בכלל קוצר. אך הוכיח מהגמ' (שבת, יתבאר בסמוך) דאיסור קוצר הוה דוקא בגידולי קרקע. והביא דאף מסקנת הגמ' בסוגיין משום גוזז ולא משום קוצר.</w:t>
      </w:r>
    </w:p>
    <w:p w14:paraId="14FA3F52" w14:textId="77777777" w:rsidR="002B72FF" w:rsidRPr="009B0EA4" w:rsidRDefault="00000000" w:rsidP="009B0EA4">
      <w:pPr>
        <w:pStyle w:val="a7"/>
        <w:bidi/>
        <w:rPr>
          <w:rFonts w:ascii="Narkisim" w:hAnsi="Narkisim"/>
        </w:rPr>
      </w:pPr>
      <w:r w:rsidRPr="009B0EA4">
        <w:rPr>
          <w:rFonts w:ascii="Narkisim" w:hAnsi="Narkisim"/>
          <w:rtl/>
        </w:rPr>
        <w:t xml:space="preserve">אמנם יש </w:t>
      </w:r>
      <w:r w:rsidRPr="009B0EA4">
        <w:rPr>
          <w:rFonts w:ascii="Narkisim" w:hAnsi="Narkisim"/>
          <w:b/>
          <w:bCs/>
          <w:rtl/>
        </w:rPr>
        <w:t>אחרונים</w:t>
      </w:r>
      <w:r w:rsidRPr="009B0EA4">
        <w:rPr>
          <w:rFonts w:ascii="Narkisim" w:hAnsi="Narkisim"/>
          <w:rtl/>
        </w:rPr>
        <w:t xml:space="preserve"> (ע' מנח"ח מוסך השבת קוצר) שנקטו בדעת הרמב"ם דיש חיוב קוצר אף בלא גידולי קרקע</w:t>
      </w:r>
      <w:r w:rsidRPr="009B0EA4">
        <w:rPr>
          <w:rStyle w:val="ac"/>
          <w:rFonts w:ascii="Narkisim" w:hAnsi="Narkisim"/>
          <w:rtl/>
        </w:rPr>
        <w:footnoteReference w:id="838"/>
      </w:r>
      <w:r w:rsidRPr="009B0EA4">
        <w:rPr>
          <w:rFonts w:ascii="Narkisim" w:hAnsi="Narkisim"/>
          <w:rtl/>
        </w:rPr>
        <w:t>. והאחרונים דנו אי ס"ל דכל גוזז מתחייב גם משום קוצר.</w:t>
      </w:r>
    </w:p>
    <w:p w14:paraId="5F5BEFD9" w14:textId="77777777" w:rsidR="002B72FF" w:rsidRPr="009B0EA4" w:rsidRDefault="00000000" w:rsidP="009B0EA4">
      <w:pPr>
        <w:pStyle w:val="a7"/>
        <w:bidi/>
        <w:rPr>
          <w:rFonts w:ascii="Narkisim" w:hAnsi="Narkisim"/>
        </w:rPr>
      </w:pPr>
      <w:r w:rsidRPr="009B0EA4">
        <w:rPr>
          <w:rFonts w:ascii="Narkisim" w:hAnsi="Narkisim"/>
          <w:rtl/>
        </w:rPr>
        <w:lastRenderedPageBreak/>
        <w:t xml:space="preserve">אבל </w:t>
      </w:r>
      <w:r w:rsidRPr="009B0EA4">
        <w:rPr>
          <w:rFonts w:ascii="Narkisim" w:hAnsi="Narkisim"/>
          <w:b/>
          <w:bCs/>
          <w:rtl/>
        </w:rPr>
        <w:t>תוס</w:t>
      </w:r>
      <w:r w:rsidRPr="009B0EA4">
        <w:rPr>
          <w:rFonts w:ascii="Narkisim" w:hAnsi="Narkisim"/>
          <w:rtl/>
        </w:rPr>
        <w:t>' (כה. ד"ה ואמר) נקט דהך עוקר דבר מגידולו היינו תולדה דגוזז.</w:t>
      </w:r>
    </w:p>
    <w:p w14:paraId="650D4779"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רמב"ן</w:t>
      </w:r>
      <w:r w:rsidRPr="009B0EA4">
        <w:rPr>
          <w:rFonts w:ascii="Narkisim" w:hAnsi="Narkisim" w:cs="Narkisim"/>
          <w:rtl/>
        </w:rPr>
        <w:t xml:space="preserve"> ביאר הטעם לאסור ביו"ט משום דאפשר לשחוט בלא תלישה, ואי תליש הו"ל מלאכה שלא לצורך. ולא הותר בי"ט אלא צורך אוכל נפש</w:t>
      </w:r>
      <w:r w:rsidRPr="009B0EA4">
        <w:rPr>
          <w:rStyle w:val="ac"/>
          <w:rFonts w:ascii="Narkisim" w:hAnsi="Narkisim" w:cs="Narkisim"/>
          <w:rtl/>
        </w:rPr>
        <w:footnoteReference w:id="839"/>
      </w:r>
      <w:r w:rsidRPr="009B0EA4">
        <w:rPr>
          <w:rFonts w:ascii="Narkisim" w:hAnsi="Narkisim" w:cs="Narkisim"/>
          <w:rtl/>
        </w:rPr>
        <w:t>.</w:t>
      </w:r>
    </w:p>
    <w:p w14:paraId="497BDF86" w14:textId="77777777" w:rsidR="002B72FF" w:rsidRPr="009B0EA4" w:rsidRDefault="00000000" w:rsidP="009B0EA4">
      <w:pPr>
        <w:bidi/>
        <w:rPr>
          <w:rFonts w:ascii="Narkisim" w:hAnsi="Narkisim" w:cs="Narkisim"/>
        </w:rPr>
      </w:pPr>
      <w:r w:rsidRPr="009B0EA4">
        <w:rPr>
          <w:rFonts w:ascii="Narkisim" w:hAnsi="Narkisim" w:cs="Narkisim"/>
          <w:u w:val="single"/>
          <w:rtl/>
        </w:rPr>
        <w:t>או דלמא וכו' וה"ט דשרי דהוי ליה דבר שאין מתכוין</w:t>
      </w:r>
      <w:r w:rsidRPr="009B0EA4">
        <w:rPr>
          <w:rStyle w:val="ac"/>
          <w:rFonts w:ascii="Narkisim" w:hAnsi="Narkisim" w:cs="Narkisim"/>
          <w:u w:val="single"/>
          <w:rtl/>
        </w:rPr>
        <w:footnoteReference w:id="840"/>
      </w:r>
      <w:r w:rsidRPr="009B0EA4">
        <w:rPr>
          <w:rFonts w:ascii="Narkisim" w:hAnsi="Narkisim" w:cs="Narkisim"/>
          <w:u w:val="single"/>
          <w:rtl/>
        </w:rPr>
        <w:t xml:space="preserve"> וכו'</w:t>
      </w:r>
      <w:r w:rsidRPr="009B0EA4">
        <w:rPr>
          <w:rFonts w:ascii="Narkisim" w:hAnsi="Narkisim" w:cs="Narkisim"/>
          <w:rtl/>
        </w:rPr>
        <w:t>. תוס' דנו בכמה אופנים מהו ספק הגמ', ומסקנת התוס' דבמשנה איירי בשאינו מתכוון, והספק התירו דוקא בבכור משום דלאו היינו גוזז, וביו"ט גזרו. וכ"כ ה</w:t>
      </w:r>
      <w:r w:rsidRPr="009B0EA4">
        <w:rPr>
          <w:rFonts w:ascii="Narkisim" w:hAnsi="Narkisim" w:cs="Narkisim"/>
          <w:b/>
          <w:bCs/>
          <w:rtl/>
        </w:rPr>
        <w:t>רא"ש</w:t>
      </w:r>
      <w:r w:rsidRPr="009B0EA4">
        <w:rPr>
          <w:rStyle w:val="ac"/>
          <w:rFonts w:ascii="Narkisim" w:hAnsi="Narkisim" w:cs="Narkisim"/>
          <w:rtl/>
        </w:rPr>
        <w:footnoteReference w:id="841"/>
      </w:r>
      <w:r w:rsidRPr="009B0EA4">
        <w:rPr>
          <w:rFonts w:ascii="Narkisim" w:hAnsi="Narkisim" w:cs="Narkisim"/>
          <w:rtl/>
        </w:rPr>
        <w:t>.</w:t>
      </w:r>
    </w:p>
    <w:p w14:paraId="303AE71B"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רמב"ם</w:t>
      </w:r>
      <w:r w:rsidRPr="009B0EA4">
        <w:rPr>
          <w:rFonts w:ascii="Narkisim" w:hAnsi="Narkisim"/>
          <w:rtl/>
        </w:rPr>
        <w:t xml:space="preserve"> (מעילה א ז ויו"ט ג ג) מבואר דאף במתכוון מותר. וה</w:t>
      </w:r>
      <w:r w:rsidRPr="009B0EA4">
        <w:rPr>
          <w:rFonts w:ascii="Narkisim" w:hAnsi="Narkisim"/>
          <w:b/>
          <w:bCs/>
          <w:rtl/>
        </w:rPr>
        <w:t>טור</w:t>
      </w:r>
      <w:r w:rsidRPr="009B0EA4">
        <w:rPr>
          <w:rFonts w:ascii="Narkisim" w:hAnsi="Narkisim"/>
          <w:rtl/>
        </w:rPr>
        <w:t xml:space="preserve"> (או"ח תצח) הביא מח' זו. אמנם הטור בהל' בכור (יו"ד שח) סתם דכשבא לשוחטו יכול לתלוש הצמר של מקום השחיטה. ומשמע דאף לכתחלה ומתכוון</w:t>
      </w:r>
      <w:r w:rsidRPr="009B0EA4">
        <w:rPr>
          <w:rStyle w:val="ac"/>
          <w:rFonts w:ascii="Narkisim" w:hAnsi="Narkisim"/>
          <w:rtl/>
        </w:rPr>
        <w:footnoteReference w:id="842"/>
      </w:r>
      <w:r w:rsidRPr="009B0EA4">
        <w:rPr>
          <w:rFonts w:ascii="Narkisim" w:hAnsi="Narkisim"/>
          <w:rtl/>
        </w:rPr>
        <w:t>. וה</w:t>
      </w:r>
      <w:r w:rsidRPr="009B0EA4">
        <w:rPr>
          <w:rFonts w:ascii="Narkisim" w:hAnsi="Narkisim"/>
          <w:b/>
          <w:bCs/>
          <w:rtl/>
        </w:rPr>
        <w:t xml:space="preserve">דברי חמודות </w:t>
      </w:r>
      <w:r w:rsidRPr="009B0EA4">
        <w:rPr>
          <w:rFonts w:ascii="Narkisim" w:hAnsi="Narkisim"/>
          <w:rtl/>
        </w:rPr>
        <w:t>(ח) הק' אמאי לא הביא שלדעת הרא"ש דוקא באינו מתכון. וכן בשו"ע סתר משנתו, דבהל' יו"ט (תצח יב) כת' דאינו רשאי לתלוש אלא מפנהו ואם נתלש נתלש. ובהל' בכור כת' דרשאי.</w:t>
      </w:r>
    </w:p>
    <w:p w14:paraId="5EC0BEF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מג"א</w:t>
      </w:r>
      <w:r w:rsidRPr="009B0EA4">
        <w:rPr>
          <w:rFonts w:ascii="Narkisim" w:hAnsi="Narkisim"/>
          <w:rtl/>
        </w:rPr>
        <w:t xml:space="preserve"> (שם כג) כת' די"ל שבבכור מותר לכתחילה לתלוש, דתולש לאו היינו גוזז. אבל ביו"ט עוקר דבר מגידולו אסור</w:t>
      </w:r>
      <w:r w:rsidRPr="009B0EA4">
        <w:rPr>
          <w:rStyle w:val="ac"/>
          <w:rFonts w:ascii="Narkisim" w:hAnsi="Narkisim"/>
          <w:rtl/>
        </w:rPr>
        <w:footnoteReference w:id="843"/>
      </w:r>
      <w:r w:rsidRPr="009B0EA4">
        <w:rPr>
          <w:rFonts w:ascii="Narkisim" w:hAnsi="Narkisim"/>
          <w:rtl/>
        </w:rPr>
        <w:t>. וה</w:t>
      </w:r>
      <w:r w:rsidRPr="009B0EA4">
        <w:rPr>
          <w:rFonts w:ascii="Narkisim" w:hAnsi="Narkisim"/>
          <w:b/>
          <w:bCs/>
          <w:rtl/>
        </w:rPr>
        <w:t>שער המלך</w:t>
      </w:r>
      <w:r w:rsidRPr="009B0EA4">
        <w:rPr>
          <w:rFonts w:ascii="Narkisim" w:hAnsi="Narkisim"/>
          <w:rtl/>
        </w:rPr>
        <w:t xml:space="preserve"> (יו"ט ג ג) וה</w:t>
      </w:r>
      <w:r w:rsidRPr="009B0EA4">
        <w:rPr>
          <w:rFonts w:ascii="Narkisim" w:hAnsi="Narkisim"/>
          <w:b/>
          <w:bCs/>
          <w:rtl/>
        </w:rPr>
        <w:t>בית מאיר</w:t>
      </w:r>
      <w:r w:rsidRPr="009B0EA4">
        <w:rPr>
          <w:rFonts w:ascii="Narkisim" w:hAnsi="Narkisim"/>
          <w:rtl/>
        </w:rPr>
        <w:t xml:space="preserve"> חלקו דבתוס' מבואר דאין שום חילוק ביניהם.</w:t>
      </w:r>
    </w:p>
    <w:p w14:paraId="236AE080" w14:textId="77777777" w:rsidR="002B72FF" w:rsidRPr="009B0EA4" w:rsidRDefault="00000000" w:rsidP="009B0EA4">
      <w:pPr>
        <w:pStyle w:val="a8"/>
        <w:bidi/>
        <w:rPr>
          <w:rFonts w:ascii="Narkisim" w:hAnsi="Narkisim"/>
        </w:rPr>
      </w:pPr>
      <w:r w:rsidRPr="009B0EA4">
        <w:rPr>
          <w:rFonts w:ascii="Narkisim" w:hAnsi="Narkisim"/>
          <w:rtl/>
        </w:rPr>
        <w:t>והשעה"מ יישב שהטור סבר שהספק של הגמ' כנגדו ביו"ט היינו באינו מתכוין, מדחזינן דלא קמבעיא להו אלא דוקא ביום טוב [וכמ"ש תוס'], וכן רב התיר ביום טוב משום דהוי כלאחר יד איירי בכה"ג. אבל לא אשכחן להדיא דאף בכור איירי דוקא באינו מתכווין. ומדחזינן בגמ' בתר הכי אמר רב אסי אמר ר"ל ל"ש אלא ביד אבל בכלי אסור, ופרכינן עלה בגמ' ממתני' דקתני עושה מקום בקופיץ ומשני תני לקופיץ, משמע דרב אסי ור"ל פי' דתולש דקתני מתני' היינו בידים. וגבי בכור אף מתכוון שרי.</w:t>
      </w:r>
    </w:p>
    <w:p w14:paraId="56334F03" w14:textId="77777777" w:rsidR="002B72FF" w:rsidRPr="009B0EA4" w:rsidRDefault="00000000" w:rsidP="009B0EA4">
      <w:pPr>
        <w:bidi/>
        <w:rPr>
          <w:rFonts w:ascii="Narkisim" w:hAnsi="Narkisim" w:cs="Narkisim"/>
        </w:rPr>
      </w:pPr>
      <w:r w:rsidRPr="009B0EA4">
        <w:rPr>
          <w:rFonts w:ascii="Narkisim" w:hAnsi="Narkisim" w:cs="Narkisim"/>
          <w:u w:val="single"/>
          <w:rtl/>
        </w:rPr>
        <w:t>תוד"ה והיינו</w:t>
      </w:r>
      <w:r w:rsidRPr="009B0EA4">
        <w:rPr>
          <w:rFonts w:ascii="Narkisim" w:hAnsi="Narkisim" w:cs="Narkisim"/>
          <w:rtl/>
        </w:rPr>
        <w:t>. וקשיא דבלאו יו"ט היו יכולין לשאול וכו' במתכוין הוא וכו'. וה</w:t>
      </w:r>
      <w:r w:rsidRPr="009B0EA4">
        <w:rPr>
          <w:rFonts w:ascii="Narkisim" w:hAnsi="Narkisim" w:cs="Narkisim"/>
          <w:b/>
          <w:bCs/>
          <w:rtl/>
        </w:rPr>
        <w:t>רא"ש</w:t>
      </w:r>
      <w:r w:rsidRPr="009B0EA4">
        <w:rPr>
          <w:rFonts w:ascii="Narkisim" w:hAnsi="Narkisim" w:cs="Narkisim"/>
          <w:rtl/>
        </w:rPr>
        <w:t xml:space="preserve"> בשיטמ"ק כת' דאפשר דמיבעיא ליה דדילמא בקדשים התירו אין מתכוין, אבל לא משום שמחת י"ט.</w:t>
      </w:r>
    </w:p>
    <w:p w14:paraId="096B0EFE"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הביא צד דמבעי ליה אם הוא פסיק רישיה או לא, דאי תולש לאו היינו גוזז איירי באופן דהוה פסיק רישיה, ודוקא בבכור שרי לכתחילה. ואי היינו גוזז לא [מיירי באופן] דהוה פסיק רישיה, והא דקאמר תולש אם נתלש קאמר.</w:t>
      </w:r>
    </w:p>
    <w:p w14:paraId="6B2AE523" w14:textId="77777777" w:rsidR="002B72FF" w:rsidRPr="009B0EA4" w:rsidRDefault="00000000" w:rsidP="009B0EA4">
      <w:pPr>
        <w:bidi/>
        <w:rPr>
          <w:rFonts w:ascii="Narkisim" w:hAnsi="Narkisim" w:cs="Narkisim"/>
        </w:rPr>
      </w:pPr>
      <w:r w:rsidRPr="009B0EA4">
        <w:rPr>
          <w:rFonts w:ascii="Narkisim" w:hAnsi="Narkisim" w:cs="Narkisim"/>
          <w:u w:val="single"/>
          <w:rtl/>
        </w:rPr>
        <w:t>בא"ד וכן מוכח בסמוך וכו' דהו"ל עוקר דבר מגידולו כלאחר יד וכו' היכי שרי כנגדו ביו"ט מתכוין משום דלאחר יד וכו'</w:t>
      </w:r>
      <w:r w:rsidRPr="009B0EA4">
        <w:rPr>
          <w:rFonts w:ascii="Narkisim" w:hAnsi="Narkisim" w:cs="Narkisim"/>
          <w:rtl/>
        </w:rPr>
        <w:t>. [וע"כ דאיירי גם באינו מתכוין]. וה</w:t>
      </w:r>
      <w:r w:rsidRPr="009B0EA4">
        <w:rPr>
          <w:rFonts w:ascii="Narkisim" w:hAnsi="Narkisim" w:cs="Narkisim"/>
          <w:b/>
          <w:bCs/>
          <w:rtl/>
        </w:rPr>
        <w:t>תו"ח</w:t>
      </w:r>
      <w:r w:rsidRPr="009B0EA4">
        <w:rPr>
          <w:rFonts w:ascii="Narkisim" w:hAnsi="Narkisim" w:cs="Narkisim"/>
          <w:rtl/>
        </w:rPr>
        <w:t xml:space="preserve"> (בשיטמ"ק) הביא דכה"ק הרב משנץ, ותי' דשמא ביו"ט התירו חכמים שלא יתקלקל שחיטתו משום שמחת יו"ט</w:t>
      </w:r>
      <w:r w:rsidRPr="009B0EA4">
        <w:rPr>
          <w:rStyle w:val="ac"/>
          <w:rFonts w:ascii="Narkisim" w:hAnsi="Narkisim" w:cs="Narkisim"/>
          <w:rtl/>
        </w:rPr>
        <w:footnoteReference w:id="844"/>
      </w:r>
      <w:r w:rsidRPr="009B0EA4">
        <w:rPr>
          <w:rFonts w:ascii="Narkisim" w:hAnsi="Narkisim" w:cs="Narkisim"/>
          <w:rtl/>
        </w:rPr>
        <w:t>.</w:t>
      </w:r>
    </w:p>
    <w:p w14:paraId="67A558C3" w14:textId="77777777" w:rsidR="002B72FF" w:rsidRPr="009B0EA4" w:rsidRDefault="00000000" w:rsidP="009B0EA4">
      <w:pPr>
        <w:bidi/>
        <w:rPr>
          <w:rFonts w:ascii="Narkisim" w:hAnsi="Narkisim" w:cs="Narkisim"/>
        </w:rPr>
      </w:pPr>
      <w:r w:rsidRPr="009B0EA4">
        <w:rPr>
          <w:rFonts w:ascii="Narkisim" w:hAnsi="Narkisim" w:cs="Narkisim"/>
          <w:rtl/>
        </w:rPr>
        <w:t>ומבואר בתוס' דכיון דהוה אינו מתכוין התירו כלאחר יד. ואף לר' יהודה דאוסר דבר שאינו מתכוון. וה</w:t>
      </w:r>
      <w:r w:rsidRPr="009B0EA4">
        <w:rPr>
          <w:rFonts w:ascii="Narkisim" w:hAnsi="Narkisim" w:cs="Narkisim"/>
          <w:b/>
          <w:bCs/>
          <w:rtl/>
        </w:rPr>
        <w:t>משנ"ל</w:t>
      </w:r>
      <w:r w:rsidRPr="009B0EA4">
        <w:rPr>
          <w:rFonts w:ascii="Narkisim" w:hAnsi="Narkisim" w:cs="Narkisim"/>
          <w:rtl/>
        </w:rPr>
        <w:t xml:space="preserve"> (שבת א ה) ביאר דשבות דרבנן מותר באינו מתכוין. אך הק' דבגמ' (שבת מו:) מבואר דלר' יהודה אסור חופר כלאחר יד כשאינו מתכוין, ודלא כתוס'. וכעת הדבר צריך אצלי תלמוד. ו</w:t>
      </w:r>
      <w:r w:rsidRPr="009B0EA4">
        <w:rPr>
          <w:rFonts w:ascii="Narkisim" w:hAnsi="Narkisim" w:cs="Narkisim"/>
          <w:b/>
          <w:bCs/>
          <w:rtl/>
        </w:rPr>
        <w:t>רע"א</w:t>
      </w:r>
      <w:r w:rsidRPr="009B0EA4">
        <w:rPr>
          <w:rFonts w:ascii="Narkisim" w:hAnsi="Narkisim" w:cs="Narkisim"/>
          <w:rtl/>
        </w:rPr>
        <w:t xml:space="preserve"> (למשנ"ל) יישב דכוונת התוס' דמותר ביו"ט לצורך שחיטה, אבל לא </w:t>
      </w:r>
      <w:r w:rsidRPr="009B0EA4">
        <w:rPr>
          <w:rFonts w:ascii="Narkisim" w:hAnsi="Narkisim" w:cs="Narkisim"/>
          <w:rtl/>
        </w:rPr>
        <w:lastRenderedPageBreak/>
        <w:t>התירו בעלמא כלאחר יד לר' יהודה אף באינו מתכוין. [והביא כן מהמשך התוס'].</w:t>
      </w:r>
    </w:p>
    <w:p w14:paraId="4D4B2427" w14:textId="77777777" w:rsidR="002B72FF" w:rsidRPr="009B0EA4" w:rsidRDefault="00000000" w:rsidP="009B0EA4">
      <w:pPr>
        <w:pStyle w:val="aa"/>
        <w:bidi/>
        <w:rPr>
          <w:rFonts w:ascii="Narkisim" w:hAnsi="Narkisim"/>
        </w:rPr>
      </w:pPr>
      <w:r w:rsidRPr="009B0EA4">
        <w:rPr>
          <w:rFonts w:ascii="Narkisim" w:hAnsi="Narkisim"/>
          <w:u w:val="single"/>
          <w:rtl/>
        </w:rPr>
        <w:t>בא"ד וי"ל דדלמא מטעם דפסיק רב כוותיה וכו' לא אשכחן דפליגי וכו'</w:t>
      </w:r>
      <w:r w:rsidRPr="009B0EA4">
        <w:rPr>
          <w:rFonts w:ascii="Narkisim" w:hAnsi="Narkisim"/>
          <w:rtl/>
        </w:rPr>
        <w:t xml:space="preserve">. </w:t>
      </w:r>
      <w:r w:rsidRPr="009B0EA4">
        <w:rPr>
          <w:rFonts w:ascii="Narkisim" w:hAnsi="Narkisim"/>
          <w:b/>
          <w:bCs/>
          <w:rtl/>
        </w:rPr>
        <w:t>רע"א</w:t>
      </w:r>
      <w:r w:rsidRPr="009B0EA4">
        <w:rPr>
          <w:rFonts w:ascii="Narkisim" w:hAnsi="Narkisim"/>
          <w:rtl/>
        </w:rPr>
        <w:t xml:space="preserve"> (בגהש"ס) הק' דעכ"פ קשה מאי פרכינן (לעיל כג: כד.) כיון דאמר רב בכוליה פירקין וכו' הלכה כריבה"מ למה לי, הא איצטריך דלא נימא דמותר מטעם דהוי דבר שאינו מתכוון, דמה"ט לחודיה ג"כ מותר. צע"ג.</w:t>
      </w:r>
    </w:p>
    <w:p w14:paraId="56B6DAE9" w14:textId="77777777" w:rsidR="002B72FF" w:rsidRPr="009B0EA4" w:rsidRDefault="00000000" w:rsidP="009B0EA4">
      <w:pPr>
        <w:bidi/>
        <w:rPr>
          <w:rFonts w:ascii="Narkisim" w:hAnsi="Narkisim" w:cs="Narkisim"/>
        </w:rPr>
      </w:pPr>
      <w:r w:rsidRPr="009B0EA4">
        <w:rPr>
          <w:rFonts w:ascii="Narkisim" w:hAnsi="Narkisim" w:cs="Narkisim"/>
          <w:u w:val="single"/>
          <w:rtl/>
        </w:rPr>
        <w:t>בא"ד וכן צ"ל דהא בשותף [וי"ג שוטף] נח' ר' יוסי ורבנן (חולין קלז.) וכו'</w:t>
      </w:r>
      <w:r w:rsidRPr="009B0EA4">
        <w:rPr>
          <w:rFonts w:ascii="Narkisim" w:hAnsi="Narkisim" w:cs="Narkisim"/>
          <w:rtl/>
        </w:rPr>
        <w:t>. וה</w:t>
      </w:r>
      <w:r w:rsidRPr="009B0EA4">
        <w:rPr>
          <w:rFonts w:ascii="Narkisim" w:hAnsi="Narkisim" w:cs="Narkisim"/>
          <w:b/>
          <w:bCs/>
          <w:rtl/>
        </w:rPr>
        <w:t>רמב"ם</w:t>
      </w:r>
      <w:r w:rsidRPr="009B0EA4">
        <w:rPr>
          <w:rFonts w:ascii="Narkisim" w:hAnsi="Narkisim" w:cs="Narkisim"/>
          <w:rtl/>
        </w:rPr>
        <w:t xml:space="preserve"> (ביכורים י ו) פסק שהתולש חייב בראשית הגז, ובפשוטו ס"ל כרבנן דתולש הוה גזיזה</w:t>
      </w:r>
      <w:r w:rsidRPr="009B0EA4">
        <w:rPr>
          <w:rStyle w:val="ac"/>
          <w:rFonts w:ascii="Narkisim" w:hAnsi="Narkisim" w:cs="Narkisim"/>
          <w:rtl/>
        </w:rPr>
        <w:footnoteReference w:id="845"/>
      </w:r>
      <w:r w:rsidRPr="009B0EA4">
        <w:rPr>
          <w:rFonts w:ascii="Narkisim" w:hAnsi="Narkisim" w:cs="Narkisim"/>
          <w:rtl/>
        </w:rPr>
        <w:t>. ע"ע מהר"י קורקוס שם.</w:t>
      </w:r>
    </w:p>
    <w:p w14:paraId="3FF9085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(שער המלך יו"ט ג ג בשם הבני יעקב) הק' שה</w:t>
      </w:r>
      <w:r w:rsidRPr="009B0EA4">
        <w:rPr>
          <w:rFonts w:ascii="Narkisim" w:hAnsi="Narkisim"/>
          <w:b/>
          <w:bCs/>
          <w:rtl/>
        </w:rPr>
        <w:t>רמב"ם</w:t>
      </w:r>
      <w:r w:rsidRPr="009B0EA4">
        <w:rPr>
          <w:rFonts w:ascii="Narkisim" w:hAnsi="Narkisim"/>
          <w:rtl/>
        </w:rPr>
        <w:t xml:space="preserve"> (מעילה א ז) פסק דתולש לאו היינו גוזז לענין בכור, א"כ מ"ש ראשית הגז שפסק דחייב. והגרי"ז ביאר [דעת הרמב"ם, ודלא כתוס'] שבסוגיין תלוי 'במעשה גיזה', אבל לענין ראשית הגז נחשב 'גז צאנך' ואי"צ דוקא מעשה גזיזה</w:t>
      </w:r>
      <w:r w:rsidRPr="009B0EA4">
        <w:rPr>
          <w:rStyle w:val="ac"/>
          <w:rFonts w:ascii="Narkisim" w:hAnsi="Narkisim"/>
          <w:rtl/>
        </w:rPr>
        <w:footnoteReference w:id="846"/>
      </w:r>
      <w:r w:rsidRPr="009B0EA4">
        <w:rPr>
          <w:rFonts w:ascii="Narkisim" w:hAnsi="Narkisim"/>
          <w:rtl/>
        </w:rPr>
        <w:t>. אבל בקדשים תלוי דוקא במעשה גיזה.</w:t>
      </w:r>
    </w:p>
    <w:p w14:paraId="4FC0E5F0" w14:textId="77777777" w:rsidR="002B72FF" w:rsidRPr="009B0EA4" w:rsidRDefault="00000000" w:rsidP="009B0EA4">
      <w:pPr>
        <w:pStyle w:val="aa"/>
        <w:bidi/>
        <w:rPr>
          <w:rFonts w:ascii="Narkisim" w:hAnsi="Narkisim"/>
        </w:rPr>
      </w:pPr>
      <w:r w:rsidRPr="009B0EA4">
        <w:rPr>
          <w:rFonts w:ascii="Narkisim" w:hAnsi="Narkisim"/>
          <w:u w:val="single"/>
          <w:rtl/>
        </w:rPr>
        <w:t>בא"ד אלמא שרי דבר שאין מתכוין במקלקל וכו'</w:t>
      </w:r>
      <w:r w:rsidRPr="009B0EA4">
        <w:rPr>
          <w:rFonts w:ascii="Narkisim" w:hAnsi="Narkisim"/>
          <w:rtl/>
        </w:rPr>
        <w:t>. [דמקלקל לא נחשב עיקרו דאורייתא]. ובהמשך התוס' (וכן תוס' כתובות ה: ד"ה אם) כת' ב' תי' אי התירו דוקא במקום מצוה. ו</w:t>
      </w:r>
      <w:r w:rsidRPr="009B0EA4">
        <w:rPr>
          <w:rFonts w:ascii="Narkisim" w:hAnsi="Narkisim"/>
          <w:b/>
          <w:bCs/>
          <w:rtl/>
        </w:rPr>
        <w:t>רע"א</w:t>
      </w:r>
      <w:r w:rsidRPr="009B0EA4">
        <w:rPr>
          <w:rFonts w:ascii="Narkisim" w:hAnsi="Narkisim"/>
          <w:rtl/>
        </w:rPr>
        <w:t xml:space="preserve"> הוכיח דדוקא במקום מצוה שרי, דהא ר' יהודה אסר גרירת ספסל, ואף שאינו מתכוין והוה כלאחר יד. ע"כ דשאני במקום מצוה. וצ"ע.</w:t>
      </w:r>
    </w:p>
    <w:p w14:paraId="36421236"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(פנ"י כתובות ה:) דנו דסברת התוס' דידן כדעת </w:t>
      </w:r>
      <w:r w:rsidRPr="009B0EA4">
        <w:rPr>
          <w:rFonts w:ascii="Narkisim" w:hAnsi="Narkisim"/>
          <w:b/>
          <w:bCs/>
          <w:rtl/>
        </w:rPr>
        <w:t>תוס'</w:t>
      </w:r>
      <w:r w:rsidRPr="009B0EA4">
        <w:rPr>
          <w:rFonts w:ascii="Narkisim" w:hAnsi="Narkisim"/>
          <w:rtl/>
        </w:rPr>
        <w:t xml:space="preserve"> (יומא לד:, שבת מא:, סנהדרין פה., וכ"כ רש"י שבת קכא:) דאף לר' יהודה דדבר שאינו מתכוין באיסורי שבת אסור רק מדרבנן</w:t>
      </w:r>
      <w:r w:rsidRPr="009B0EA4">
        <w:rPr>
          <w:rStyle w:val="ac"/>
          <w:rFonts w:ascii="Narkisim" w:hAnsi="Narkisim"/>
          <w:rtl/>
        </w:rPr>
        <w:footnoteReference w:id="847"/>
      </w:r>
      <w:r w:rsidRPr="009B0EA4">
        <w:rPr>
          <w:rFonts w:ascii="Narkisim" w:hAnsi="Narkisim"/>
          <w:rtl/>
        </w:rPr>
        <w:t>, דאינו מלאכת מחשבת. וה</w:t>
      </w:r>
      <w:r w:rsidRPr="009B0EA4">
        <w:rPr>
          <w:rFonts w:ascii="Narkisim" w:hAnsi="Narkisim"/>
          <w:b/>
          <w:bCs/>
          <w:rtl/>
        </w:rPr>
        <w:t>ריטב"א</w:t>
      </w:r>
      <w:r w:rsidRPr="009B0EA4">
        <w:rPr>
          <w:rFonts w:ascii="Narkisim" w:hAnsi="Narkisim"/>
          <w:rtl/>
        </w:rPr>
        <w:t xml:space="preserve"> (יומא לד:) חלק דלר' יהודה אסור מדאורייתא. ו</w:t>
      </w:r>
      <w:r w:rsidRPr="009B0EA4">
        <w:rPr>
          <w:rFonts w:ascii="Narkisim" w:hAnsi="Narkisim"/>
          <w:b/>
          <w:bCs/>
          <w:rtl/>
        </w:rPr>
        <w:t>רע"א</w:t>
      </w:r>
      <w:r w:rsidRPr="009B0EA4">
        <w:rPr>
          <w:rFonts w:ascii="Narkisim" w:hAnsi="Narkisim"/>
          <w:rtl/>
        </w:rPr>
        <w:t xml:space="preserve"> (יומא לד: במערכה אות ד) הק' דה"מ בשבת דבעי מלאכת מחשבת</w:t>
      </w:r>
      <w:r w:rsidRPr="009B0EA4">
        <w:rPr>
          <w:rStyle w:val="ac"/>
          <w:rFonts w:ascii="Narkisim" w:hAnsi="Narkisim"/>
          <w:rtl/>
        </w:rPr>
        <w:footnoteReference w:id="848"/>
      </w:r>
      <w:r w:rsidRPr="009B0EA4">
        <w:rPr>
          <w:rFonts w:ascii="Narkisim" w:hAnsi="Narkisim"/>
          <w:rtl/>
        </w:rPr>
        <w:t>, אבל אינו מתכוין בכל התורה לר' יהודה אסור מדאורייתא. א"כ בגוזז בכור אין בזה טעם להקל טפי. [עי"ש שהאריך בזה]. ו</w:t>
      </w:r>
      <w:r w:rsidRPr="009B0EA4">
        <w:rPr>
          <w:rFonts w:ascii="Narkisim" w:hAnsi="Narkisim"/>
          <w:b/>
          <w:bCs/>
          <w:rtl/>
        </w:rPr>
        <w:t>רע"א</w:t>
      </w:r>
      <w:r w:rsidRPr="009B0EA4">
        <w:rPr>
          <w:rFonts w:ascii="Narkisim" w:hAnsi="Narkisim"/>
          <w:rtl/>
        </w:rPr>
        <w:t xml:space="preserve"> (בסוגריים) כת' דאפשר דקיל טפי כיון דאיירי דליכא פסיק רישא, והוא ספק האם יעשה איסור. וכמו ספק דרבנן.</w:t>
      </w:r>
    </w:p>
    <w:p w14:paraId="1FC17C48" w14:textId="77777777" w:rsidR="002B72FF" w:rsidRPr="009B0EA4" w:rsidRDefault="00000000" w:rsidP="009B0EA4">
      <w:pPr>
        <w:pStyle w:val="a8"/>
        <w:bidi/>
        <w:rPr>
          <w:rFonts w:ascii="Narkisim" w:hAnsi="Narkisim"/>
        </w:rPr>
      </w:pPr>
      <w:r w:rsidRPr="009B0EA4">
        <w:rPr>
          <w:rFonts w:ascii="Narkisim" w:hAnsi="Narkisim"/>
          <w:rtl/>
        </w:rPr>
        <w:t>אמנם ה</w:t>
      </w:r>
      <w:r w:rsidRPr="009B0EA4">
        <w:rPr>
          <w:rFonts w:ascii="Narkisim" w:hAnsi="Narkisim"/>
          <w:b/>
          <w:bCs/>
          <w:rtl/>
        </w:rPr>
        <w:t>משנ"ל</w:t>
      </w:r>
      <w:r w:rsidRPr="009B0EA4">
        <w:rPr>
          <w:rFonts w:ascii="Narkisim" w:hAnsi="Narkisim"/>
          <w:rtl/>
        </w:rPr>
        <w:t xml:space="preserve"> (הנ"ל) הביא התוס' דמקלקל בחבורה הוה איסור דרבנן, ובאיסורי דרבנן גזרו רק כשעושה להדיא, ולא כשאינו מתכוון.</w:t>
      </w:r>
    </w:p>
    <w:p w14:paraId="5CC9A7C0" w14:textId="77777777" w:rsidR="002B72FF" w:rsidRPr="009B0EA4" w:rsidRDefault="00000000" w:rsidP="009B0EA4">
      <w:pPr>
        <w:pStyle w:val="3"/>
        <w:bidi/>
        <w:rPr>
          <w:rFonts w:ascii="Narkisim" w:hAnsi="Narkisim"/>
        </w:rPr>
      </w:pPr>
      <w:r w:rsidRPr="009B0EA4">
        <w:rPr>
          <w:rFonts w:ascii="Narkisim" w:hAnsi="Narkisim"/>
          <w:rtl/>
        </w:rPr>
        <w:t>דף כה.</w:t>
      </w:r>
    </w:p>
    <w:p w14:paraId="3F356989" w14:textId="77777777" w:rsidR="002B72FF" w:rsidRPr="009B0EA4" w:rsidRDefault="00000000" w:rsidP="009B0EA4">
      <w:pPr>
        <w:pStyle w:val="aa"/>
        <w:bidi/>
        <w:rPr>
          <w:rFonts w:ascii="Narkisim" w:hAnsi="Narkisim"/>
        </w:rPr>
      </w:pPr>
      <w:r w:rsidRPr="009B0EA4">
        <w:rPr>
          <w:rFonts w:ascii="Narkisim" w:hAnsi="Narkisim"/>
          <w:u w:val="single"/>
          <w:rtl/>
        </w:rPr>
        <w:t>מסוכריא דנזייתא וכו'</w:t>
      </w:r>
      <w:r w:rsidRPr="009B0EA4">
        <w:rPr>
          <w:rFonts w:ascii="Narkisim" w:hAnsi="Narkisim"/>
          <w:rtl/>
        </w:rPr>
        <w:t>. פ</w:t>
      </w:r>
      <w:r w:rsidRPr="009B0EA4">
        <w:rPr>
          <w:rFonts w:ascii="Narkisim" w:hAnsi="Narkisim"/>
          <w:b/>
          <w:bCs/>
          <w:rtl/>
        </w:rPr>
        <w:t>רש"י</w:t>
      </w:r>
      <w:r w:rsidRPr="009B0EA4">
        <w:rPr>
          <w:rFonts w:ascii="Narkisim" w:hAnsi="Narkisim"/>
          <w:rtl/>
        </w:rPr>
        <w:t xml:space="preserve"> משום סחיטה וכו'. </w:t>
      </w:r>
      <w:r w:rsidRPr="009B0EA4">
        <w:rPr>
          <w:rFonts w:ascii="Narkisim" w:hAnsi="Narkisim"/>
          <w:b/>
          <w:bCs/>
          <w:rtl/>
        </w:rPr>
        <w:t>ר"ת</w:t>
      </w:r>
      <w:r w:rsidRPr="009B0EA4">
        <w:rPr>
          <w:rFonts w:ascii="Narkisim" w:hAnsi="Narkisim"/>
          <w:rtl/>
        </w:rPr>
        <w:t xml:space="preserve"> בתוס' (כתובות ו.) הק' דסחיטה חייב משום ליבון או משום מפרק, וביין שהוא דבר המלכלך לא שייך ליבון, ואין לחייב משום מפרק כיון שהנסחט הולך לאיבוד</w:t>
      </w:r>
      <w:r w:rsidRPr="009B0EA4">
        <w:rPr>
          <w:rStyle w:val="ac"/>
          <w:rFonts w:ascii="Narkisim" w:hAnsi="Narkisim"/>
          <w:rtl/>
        </w:rPr>
        <w:footnoteReference w:id="849"/>
      </w:r>
      <w:r w:rsidRPr="009B0EA4">
        <w:rPr>
          <w:rFonts w:ascii="Narkisim" w:hAnsi="Narkisim"/>
          <w:rtl/>
        </w:rPr>
        <w:t>. דהוה פסיק רישא דלא ניחא ליה, ולדעת הערוך מותר</w:t>
      </w:r>
      <w:r w:rsidRPr="009B0EA4">
        <w:rPr>
          <w:rStyle w:val="ac"/>
          <w:rFonts w:ascii="Narkisim" w:hAnsi="Narkisim"/>
          <w:rtl/>
        </w:rPr>
        <w:footnoteReference w:id="850"/>
      </w:r>
      <w:r w:rsidRPr="009B0EA4">
        <w:rPr>
          <w:rFonts w:ascii="Narkisim" w:hAnsi="Narkisim"/>
          <w:rtl/>
        </w:rPr>
        <w:t xml:space="preserve"> (ואכמ"ל). ותוס' חלקו דאף פסי"ר דלא ניח"ל אסור לכתחילה</w:t>
      </w:r>
      <w:r w:rsidRPr="009B0EA4">
        <w:rPr>
          <w:rStyle w:val="ac"/>
          <w:rFonts w:ascii="Narkisim" w:hAnsi="Narkisim"/>
          <w:rtl/>
        </w:rPr>
        <w:footnoteReference w:id="851"/>
      </w:r>
      <w:r w:rsidRPr="009B0EA4">
        <w:rPr>
          <w:rFonts w:ascii="Narkisim" w:hAnsi="Narkisim"/>
          <w:rtl/>
        </w:rPr>
        <w:t>. ועוד דן ר"י דשמא יש לאסור משום ליבון אף ביין ושמן</w:t>
      </w:r>
      <w:r w:rsidRPr="009B0EA4">
        <w:rPr>
          <w:rStyle w:val="ac"/>
          <w:rFonts w:ascii="Narkisim" w:hAnsi="Narkisim"/>
          <w:rtl/>
        </w:rPr>
        <w:footnoteReference w:id="852"/>
      </w:r>
      <w:r w:rsidRPr="009B0EA4">
        <w:rPr>
          <w:rFonts w:ascii="Narkisim" w:hAnsi="Narkisim"/>
          <w:rtl/>
        </w:rPr>
        <w:t>.</w:t>
      </w:r>
    </w:p>
    <w:p w14:paraId="7F1E7F1D" w14:textId="77777777" w:rsidR="002B72FF" w:rsidRPr="009B0EA4" w:rsidRDefault="00000000" w:rsidP="009B0EA4">
      <w:pPr>
        <w:pStyle w:val="a8"/>
        <w:bidi/>
        <w:rPr>
          <w:rFonts w:ascii="Narkisim" w:hAnsi="Narkisim"/>
        </w:rPr>
      </w:pPr>
      <w:r w:rsidRPr="009B0EA4">
        <w:rPr>
          <w:rFonts w:ascii="Narkisim" w:hAnsi="Narkisim"/>
          <w:rtl/>
        </w:rPr>
        <w:t>ותוס' הביאו שהערוך פי' לשון אחר במסוכרייא דנזייתא, משום חשש שמא יבטל הסתימה אצל הגיגית ויעשה כלי בשבת. ו</w:t>
      </w:r>
      <w:r w:rsidRPr="009B0EA4">
        <w:rPr>
          <w:rFonts w:ascii="Narkisim" w:hAnsi="Narkisim"/>
          <w:b/>
          <w:bCs/>
          <w:rtl/>
        </w:rPr>
        <w:t>ר"י</w:t>
      </w:r>
      <w:r w:rsidRPr="009B0EA4">
        <w:rPr>
          <w:rFonts w:ascii="Narkisim" w:hAnsi="Narkisim"/>
          <w:rtl/>
        </w:rPr>
        <w:t xml:space="preserve"> (בתוס') חלק דאם בדעתו לבטל שם בשעת הנחה מיד הוא עושה כלי דמתכוין לעשותו, ומאי פסיק רישיה שייך כאן. ואם אין בדעתו לבטלה שם א"כ לא הוי פסיק רישיה שיעשנה כלי. ותי' בדוחק שהוא מתכוין לבטלה, ואינו מתכוין לעשות כלי ושייך ביה פסיק רישיה הואיל ואינו מתכוין לגמרי לעשות כלי.</w:t>
      </w:r>
    </w:p>
    <w:p w14:paraId="4FFF6D47" w14:textId="77777777" w:rsidR="002B72FF" w:rsidRPr="009B0EA4" w:rsidRDefault="00000000" w:rsidP="009B0EA4">
      <w:pPr>
        <w:pStyle w:val="aa"/>
        <w:bidi/>
        <w:rPr>
          <w:rFonts w:ascii="Narkisim" w:hAnsi="Narkisim"/>
        </w:rPr>
      </w:pPr>
      <w:r w:rsidRPr="009B0EA4">
        <w:rPr>
          <w:rFonts w:ascii="Narkisim" w:hAnsi="Narkisim"/>
          <w:u w:val="single"/>
          <w:rtl/>
        </w:rPr>
        <w:t>מודה ר"ש בפסיק רישיה וכו'.</w:t>
      </w:r>
      <w:r w:rsidRPr="009B0EA4">
        <w:rPr>
          <w:rFonts w:ascii="Narkisim" w:hAnsi="Narkisim"/>
          <w:rtl/>
        </w:rPr>
        <w:t xml:space="preserve"> ה</w:t>
      </w:r>
      <w:r w:rsidRPr="009B0EA4">
        <w:rPr>
          <w:rFonts w:ascii="Narkisim" w:hAnsi="Narkisim"/>
          <w:b/>
          <w:bCs/>
          <w:rtl/>
        </w:rPr>
        <w:t>אחרונים</w:t>
      </w:r>
      <w:r w:rsidRPr="009B0EA4">
        <w:rPr>
          <w:rFonts w:ascii="Narkisim" w:hAnsi="Narkisim"/>
          <w:rtl/>
        </w:rPr>
        <w:t xml:space="preserve"> (קוב"ש כתובות יח, שער"י ג כה) חקרו בגדר פסיק רישא, האם פסיק רישא נחשב שהוא מתכוון [וכ"כ </w:t>
      </w:r>
      <w:r w:rsidRPr="009B0EA4">
        <w:rPr>
          <w:rFonts w:ascii="Narkisim" w:hAnsi="Narkisim"/>
          <w:b/>
          <w:bCs/>
          <w:rtl/>
        </w:rPr>
        <w:t>ר"ח</w:t>
      </w:r>
      <w:r w:rsidRPr="009B0EA4">
        <w:rPr>
          <w:rFonts w:ascii="Narkisim" w:hAnsi="Narkisim"/>
          <w:rtl/>
        </w:rPr>
        <w:t xml:space="preserve"> (סוכה לג:) דאמרי' אערומי קא מערים</w:t>
      </w:r>
      <w:r w:rsidRPr="009B0EA4">
        <w:rPr>
          <w:rStyle w:val="ac"/>
          <w:rFonts w:ascii="Narkisim" w:hAnsi="Narkisim"/>
          <w:rtl/>
        </w:rPr>
        <w:footnoteReference w:id="853"/>
      </w:r>
      <w:r w:rsidRPr="009B0EA4">
        <w:rPr>
          <w:rFonts w:ascii="Narkisim" w:hAnsi="Narkisim"/>
          <w:rtl/>
        </w:rPr>
        <w:t xml:space="preserve">]. או דחייב אף כשאינו מתכוין. </w:t>
      </w:r>
      <w:r w:rsidRPr="009B0EA4">
        <w:rPr>
          <w:rFonts w:ascii="Narkisim" w:hAnsi="Narkisim"/>
          <w:rtl/>
        </w:rPr>
        <w:lastRenderedPageBreak/>
        <w:t>דכיון דמונח במעשה זו לעשות בהכרח מלאכה, וסגי שמתכוון למעשה הזו</w:t>
      </w:r>
      <w:r w:rsidRPr="009B0EA4">
        <w:rPr>
          <w:rStyle w:val="ac"/>
          <w:rFonts w:ascii="Narkisim" w:hAnsi="Narkisim"/>
          <w:rtl/>
        </w:rPr>
        <w:footnoteReference w:id="854"/>
      </w:r>
      <w:r w:rsidRPr="009B0EA4">
        <w:rPr>
          <w:rFonts w:ascii="Narkisim" w:hAnsi="Narkisim"/>
          <w:rtl/>
        </w:rPr>
        <w:t>.</w:t>
      </w:r>
    </w:p>
    <w:p w14:paraId="15100C72" w14:textId="77777777" w:rsidR="002B72FF" w:rsidRPr="009B0EA4" w:rsidRDefault="00000000" w:rsidP="009B0EA4">
      <w:pPr>
        <w:bidi/>
        <w:rPr>
          <w:rFonts w:ascii="Narkisim" w:hAnsi="Narkisim" w:cs="Narkisim"/>
        </w:rPr>
      </w:pPr>
      <w:r w:rsidRPr="009B0EA4">
        <w:rPr>
          <w:rFonts w:ascii="Narkisim" w:hAnsi="Narkisim" w:cs="Narkisim"/>
          <w:u w:val="single"/>
          <w:rtl/>
        </w:rPr>
        <w:t>וביו"ט היינו טעמא דשרי דהו"ל עוקר דבר מגידולו כלאחר יד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(כד: ד"ה והיינו) הק' דכלאחר יד אסור מדרבנן, ואמאי התירו ביו"ט. ותוס' הוכיחו דאיירי דוקא כשאינו מתכוין [ע' מש"כ לעיל]. ובסו"ד ה</w:t>
      </w:r>
      <w:r w:rsidRPr="009B0EA4">
        <w:rPr>
          <w:rFonts w:ascii="Narkisim" w:hAnsi="Narkisim" w:cs="Narkisim"/>
          <w:b/>
          <w:bCs/>
          <w:rtl/>
        </w:rPr>
        <w:t>תוס'</w:t>
      </w:r>
      <w:r w:rsidRPr="009B0EA4">
        <w:rPr>
          <w:rFonts w:ascii="Narkisim" w:hAnsi="Narkisim" w:cs="Narkisim"/>
          <w:rtl/>
        </w:rPr>
        <w:t xml:space="preserve"> (שורה אחרונה) תי' דהתירו חכמים שלא תתקלקל שחיטתו ביו"ט.</w:t>
      </w:r>
    </w:p>
    <w:p w14:paraId="23BA281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יישב דהא דאמרי' בסוגיין 'כלאחר יד' היינו דלאו אורחיה דגזיזה, ואינו בכלל מלאכת גוזז כלל. [ועד"ז דנו האחרונים בהרבה מקומות דיש אופנים של שינוי בעצם המלאכה דאין בכלל המלאכה כלל].</w:t>
      </w:r>
    </w:p>
    <w:p w14:paraId="37A1AAF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רמב"ן</w:t>
      </w:r>
      <w:r w:rsidRPr="009B0EA4">
        <w:rPr>
          <w:rFonts w:ascii="Narkisim" w:hAnsi="Narkisim"/>
          <w:rtl/>
        </w:rPr>
        <w:t xml:space="preserve"> (בהל' בתוך דבריו, וכן שבת קז:) הביא דמסקנא דסוגיין דתולש הוא משום גוזז. ולא הוי משום עוקר דבר מגידולו, שהוא תולדה דקוצר אלא תולש מן הקרקע, אבל כל דתליש מן בעלי חיים משום גוזז הוא דמחייב בלחוד. והיכא דהוה כדרכו חייב חטאת, ותולש מבעל חי מתחייב משום גוזז לחוד.</w:t>
      </w:r>
    </w:p>
    <w:p w14:paraId="5027A130"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מהיכן למד כן בסוגיין, ואדרבה לשון הגמ' עוקר דבר מגידולו כלאחר יד [ומבואר ברמב"ן שנקט שהלשון עוקר דבר מגידולו (לעיל כד:) הוא משום קוצר]. אך הביאו (בהערה קנב למהריט"א) שהגירסא בהל' הרמב"ן (כת"י ובדפו"י</w:t>
      </w:r>
      <w:r w:rsidRPr="009B0EA4">
        <w:rPr>
          <w:rStyle w:val="ac"/>
          <w:rFonts w:ascii="Narkisim" w:hAnsi="Narkisim"/>
          <w:rtl/>
        </w:rPr>
        <w:footnoteReference w:id="855"/>
      </w:r>
      <w:r w:rsidRPr="009B0EA4">
        <w:rPr>
          <w:rFonts w:ascii="Narkisim" w:hAnsi="Narkisim"/>
          <w:rtl/>
        </w:rPr>
        <w:t>) ותולש לאו היינו גוזז, ורמינן [ולא גרסינן עוקר דבר מגידולו]. ועד"ז כת' האמרי בינה (שבת לב).</w:t>
      </w:r>
    </w:p>
    <w:p w14:paraId="1B5F8CC6" w14:textId="77777777" w:rsidR="002B72FF" w:rsidRPr="009B0EA4" w:rsidRDefault="00000000" w:rsidP="009B0EA4">
      <w:pPr>
        <w:pStyle w:val="a7"/>
        <w:bidi/>
        <w:rPr>
          <w:rFonts w:ascii="Narkisim" w:hAnsi="Narkisim"/>
        </w:rPr>
      </w:pPr>
      <w:r w:rsidRPr="009B0EA4">
        <w:rPr>
          <w:rFonts w:ascii="Narkisim" w:hAnsi="Narkisim"/>
          <w:rtl/>
        </w:rPr>
        <w:t>והגרי"ז ביאר הוכחת הרמב"ן דיש מקומות דדרך קוצר ביד, ולא יחשב כלאחר יד. ודוקא כלפי מלאכת גוזז נחשב כלאחר יד.</w:t>
      </w:r>
    </w:p>
    <w:p w14:paraId="3BA855B5"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חזו"א</w:t>
      </w:r>
      <w:r w:rsidRPr="009B0EA4">
        <w:rPr>
          <w:rFonts w:ascii="Narkisim" w:hAnsi="Narkisim"/>
          <w:rtl/>
        </w:rPr>
        <w:t xml:space="preserve"> (כא ה) כת' דבגיזת בכור אין היתר כלאחר יד, דהוה איסור חפצא דקדושת הבכור אוסרת הגזיזה. ודוקא בשבת ויו"ט דמלאכת מחשבת אסרה תורה שינוח האדם ממלאכה זו, ולאחר יד לא הוה מלאכה. דהוא כמלאכה שעושה בחול.</w:t>
      </w:r>
    </w:p>
    <w:p w14:paraId="43ECC90F" w14:textId="77777777" w:rsidR="002B72FF" w:rsidRPr="009B0EA4" w:rsidRDefault="00000000" w:rsidP="009B0EA4">
      <w:pPr>
        <w:pStyle w:val="aa"/>
        <w:bidi/>
        <w:rPr>
          <w:rFonts w:ascii="Narkisim" w:hAnsi="Narkisim"/>
        </w:rPr>
      </w:pPr>
      <w:r w:rsidRPr="009B0EA4">
        <w:rPr>
          <w:rFonts w:ascii="Narkisim" w:hAnsi="Narkisim"/>
          <w:u w:val="single"/>
          <w:rtl/>
        </w:rPr>
        <w:t>והתניא התולש את הכנף וכו' משום גוזז וכו'</w:t>
      </w:r>
      <w:r w:rsidRPr="009B0EA4">
        <w:rPr>
          <w:rFonts w:ascii="Narkisim" w:hAnsi="Narkisim"/>
          <w:rtl/>
        </w:rPr>
        <w:t>. מבואר בתוס' בפי' הא' שהנידון אי הוה גוזז. ותוס' דנו דעכ"פ יתחייב משום תולדה, וכדין עוקר דבר מגידולו. ותוס' בפי' כת' שהנידון האם נחשב כלאחר יד.</w:t>
      </w:r>
    </w:p>
    <w:p w14:paraId="6DEA2926" w14:textId="77777777" w:rsidR="002B72FF" w:rsidRPr="009B0EA4" w:rsidRDefault="00000000" w:rsidP="009B0EA4">
      <w:pPr>
        <w:pStyle w:val="aa"/>
        <w:bidi/>
        <w:rPr>
          <w:rFonts w:ascii="Narkisim" w:hAnsi="Narkisim"/>
        </w:rPr>
      </w:pPr>
      <w:r w:rsidRPr="009B0EA4">
        <w:rPr>
          <w:rFonts w:ascii="Narkisim" w:hAnsi="Narkisim"/>
          <w:rtl/>
        </w:rPr>
        <w:t xml:space="preserve">יש </w:t>
      </w:r>
      <w:r w:rsidRPr="009B0EA4">
        <w:rPr>
          <w:rFonts w:ascii="Narkisim" w:hAnsi="Narkisim"/>
          <w:b/>
          <w:bCs/>
          <w:rtl/>
        </w:rPr>
        <w:t>ראשונים</w:t>
      </w:r>
      <w:r w:rsidRPr="009B0EA4">
        <w:rPr>
          <w:rStyle w:val="ac"/>
          <w:rFonts w:ascii="Narkisim" w:hAnsi="Narkisim"/>
          <w:rtl/>
        </w:rPr>
        <w:footnoteReference w:id="856"/>
      </w:r>
      <w:r w:rsidRPr="009B0EA4">
        <w:rPr>
          <w:rFonts w:ascii="Narkisim" w:hAnsi="Narkisim"/>
          <w:rtl/>
        </w:rPr>
        <w:t xml:space="preserve"> שפי' דאיירי בתולש מעוף חי. אבל ה</w:t>
      </w:r>
      <w:r w:rsidRPr="009B0EA4">
        <w:rPr>
          <w:rFonts w:ascii="Narkisim" w:hAnsi="Narkisim"/>
          <w:b/>
          <w:bCs/>
          <w:rtl/>
        </w:rPr>
        <w:t>רמב"ן</w:t>
      </w:r>
      <w:r w:rsidRPr="009B0EA4">
        <w:rPr>
          <w:rFonts w:ascii="Narkisim" w:hAnsi="Narkisim"/>
          <w:rtl/>
        </w:rPr>
        <w:t xml:space="preserve"> (כאן ושבת קז:) הביא מהירושלמי דהך מימרא בתולש לאחר מיתה. והרמב"ן האריך דיש איסור גוזז אף לאחר מיתה. [וכ"כ הרמב"ם (שבת ט ז)]</w:t>
      </w:r>
      <w:r w:rsidRPr="009B0EA4">
        <w:rPr>
          <w:rStyle w:val="ac"/>
          <w:rFonts w:ascii="Narkisim" w:hAnsi="Narkisim"/>
          <w:rtl/>
        </w:rPr>
        <w:footnoteReference w:id="857"/>
      </w:r>
      <w:r w:rsidRPr="009B0EA4">
        <w:rPr>
          <w:rFonts w:ascii="Narkisim" w:hAnsi="Narkisim"/>
          <w:rtl/>
        </w:rPr>
        <w:t>.</w:t>
      </w:r>
    </w:p>
    <w:p w14:paraId="4B399BCD" w14:textId="77777777" w:rsidR="002B72FF" w:rsidRPr="009B0EA4" w:rsidRDefault="00000000" w:rsidP="009B0EA4">
      <w:pPr>
        <w:pStyle w:val="aa"/>
        <w:bidi/>
        <w:rPr>
          <w:rFonts w:ascii="Narkisim" w:hAnsi="Narkisim"/>
        </w:rPr>
      </w:pPr>
      <w:r w:rsidRPr="009B0EA4">
        <w:rPr>
          <w:rFonts w:ascii="Narkisim" w:hAnsi="Narkisim"/>
          <w:u w:val="single"/>
          <w:rtl/>
        </w:rPr>
        <w:t>קוטם חייב משום מחתך</w:t>
      </w:r>
      <w:r w:rsidRPr="009B0EA4">
        <w:rPr>
          <w:rFonts w:ascii="Narkisim" w:hAnsi="Narkisim"/>
          <w:rtl/>
        </w:rPr>
        <w:t>. פ</w:t>
      </w:r>
      <w:r w:rsidRPr="009B0EA4">
        <w:rPr>
          <w:rFonts w:ascii="Narkisim" w:hAnsi="Narkisim"/>
          <w:b/>
          <w:bCs/>
          <w:rtl/>
        </w:rPr>
        <w:t>רש"י</w:t>
      </w:r>
      <w:r w:rsidRPr="009B0EA4">
        <w:rPr>
          <w:rFonts w:ascii="Narkisim" w:hAnsi="Narkisim"/>
          <w:rtl/>
        </w:rPr>
        <w:t xml:space="preserve"> (שבת עד:) דקפיד לחתוך עד מקום שהוא ראוי, וגם מן הקנה אורג כובעים</w:t>
      </w:r>
      <w:r w:rsidRPr="009B0EA4">
        <w:rPr>
          <w:rStyle w:val="ac"/>
          <w:rFonts w:ascii="Narkisim" w:hAnsi="Narkisim"/>
          <w:rtl/>
        </w:rPr>
        <w:footnoteReference w:id="858"/>
      </w:r>
      <w:r w:rsidRPr="009B0EA4">
        <w:rPr>
          <w:rFonts w:ascii="Narkisim" w:hAnsi="Narkisim"/>
          <w:rtl/>
        </w:rPr>
        <w:t>, שעושה כובעים מכנפי עוף בלא שיער.</w:t>
      </w:r>
    </w:p>
    <w:p w14:paraId="7C1AF131"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בסוגיין) הק' דמחתך הוה דוקא חותך במדה. וביאר דמיירי בנוצה מסוג שמשימין אותו במגבעות [לכאורה כוונתו כדברי רש"י בשבת], ושייך בזה מחתך. ועפ"ז ביאר דהוה מלאכה הצריכה לגופה.</w:t>
      </w:r>
    </w:p>
    <w:p w14:paraId="30A3F052" w14:textId="77777777" w:rsidR="002B72FF" w:rsidRPr="009B0EA4" w:rsidRDefault="00000000" w:rsidP="009B0EA4">
      <w:pPr>
        <w:bidi/>
        <w:rPr>
          <w:rFonts w:ascii="Narkisim" w:hAnsi="Narkisim" w:cs="Narkisim"/>
        </w:rPr>
      </w:pPr>
      <w:r w:rsidRPr="009B0EA4">
        <w:rPr>
          <w:rFonts w:ascii="Narkisim" w:hAnsi="Narkisim" w:cs="Narkisim"/>
          <w:u w:val="single"/>
          <w:rtl/>
        </w:rPr>
        <w:t>שאני כנף דהיינו אורחיה</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לתלוש ולא לגזוז. ופ</w:t>
      </w:r>
      <w:r w:rsidRPr="009B0EA4">
        <w:rPr>
          <w:rFonts w:ascii="Narkisim" w:hAnsi="Narkisim" w:cs="Narkisim"/>
          <w:b/>
          <w:bCs/>
          <w:rtl/>
        </w:rPr>
        <w:t>רגמ"ה</w:t>
      </w:r>
      <w:r w:rsidRPr="009B0EA4">
        <w:rPr>
          <w:rFonts w:ascii="Narkisim" w:hAnsi="Narkisim" w:cs="Narkisim"/>
          <w:rtl/>
        </w:rPr>
        <w:t xml:space="preserve"> דהיינו אורחיה דכנף בתלישה, אבל תלישה דצמר לאו היינו אורחיה ולאו היינו כגוזז. [ובכנף נחשב גוזז].</w:t>
      </w:r>
    </w:p>
    <w:p w14:paraId="1C4735A9" w14:textId="77777777" w:rsidR="002B72FF" w:rsidRPr="009B0EA4" w:rsidRDefault="00000000" w:rsidP="009B0EA4">
      <w:pPr>
        <w:bidi/>
        <w:rPr>
          <w:rFonts w:ascii="Narkisim" w:hAnsi="Narkisim" w:cs="Narkisim"/>
        </w:rPr>
      </w:pPr>
      <w:r w:rsidRPr="009B0EA4">
        <w:rPr>
          <w:rFonts w:ascii="Narkisim" w:hAnsi="Narkisim" w:cs="Narkisim"/>
          <w:rtl/>
        </w:rPr>
        <w:t>לתוס' דנקטו דקו' הגמ' משום דתולש לא הוה גוזז, א"כ התי' דכיון דהוה אורחיה הוה גוזז. אבל לצד שהעלו התוס' שהנידון כאן משום כלאחר יד, בזה תי' הגמ' פשוט דבזה הוה אורחיה, ולא כלאחר יד.</w:t>
      </w:r>
    </w:p>
    <w:p w14:paraId="72E24CE3" w14:textId="77777777" w:rsidR="002B72FF" w:rsidRPr="009B0EA4" w:rsidRDefault="00000000" w:rsidP="009B0EA4">
      <w:pPr>
        <w:bidi/>
        <w:rPr>
          <w:rFonts w:ascii="Narkisim" w:hAnsi="Narkisim" w:cs="Narkisim"/>
        </w:rPr>
      </w:pPr>
      <w:r w:rsidRPr="009B0EA4">
        <w:rPr>
          <w:rFonts w:ascii="Narkisim" w:hAnsi="Narkisim" w:cs="Narkisim"/>
          <w:rtl/>
        </w:rPr>
        <w:t>ה</w:t>
      </w:r>
      <w:r w:rsidRPr="009B0EA4">
        <w:rPr>
          <w:rFonts w:ascii="Narkisim" w:hAnsi="Narkisim" w:cs="Narkisim"/>
          <w:b/>
          <w:bCs/>
          <w:rtl/>
        </w:rPr>
        <w:t>שער המלך</w:t>
      </w:r>
      <w:r w:rsidRPr="009B0EA4">
        <w:rPr>
          <w:rFonts w:ascii="Narkisim" w:hAnsi="Narkisim" w:cs="Narkisim"/>
          <w:rtl/>
        </w:rPr>
        <w:t xml:space="preserve"> (יו"ט ג ג ד"ה ודע) ו</w:t>
      </w:r>
      <w:r w:rsidRPr="009B0EA4">
        <w:rPr>
          <w:rFonts w:ascii="Narkisim" w:hAnsi="Narkisim" w:cs="Narkisim"/>
          <w:b/>
          <w:bCs/>
          <w:rtl/>
        </w:rPr>
        <w:t>מהריט"א</w:t>
      </w:r>
      <w:r w:rsidRPr="009B0EA4">
        <w:rPr>
          <w:rFonts w:ascii="Narkisim" w:hAnsi="Narkisim" w:cs="Narkisim"/>
          <w:rtl/>
        </w:rPr>
        <w:t xml:space="preserve"> (מא סק"ג ד"ה באופן) ועוד אחרונים הק' שבגמ' (חולין קלז.) מבואר דאף בנוצה של עזים תולש היינו אורחא, וא"כ איך רשאי לפנות מקום </w:t>
      </w:r>
      <w:r w:rsidRPr="009B0EA4">
        <w:rPr>
          <w:rFonts w:ascii="Narkisim" w:hAnsi="Narkisim" w:cs="Narkisim"/>
          <w:rtl/>
        </w:rPr>
        <w:lastRenderedPageBreak/>
        <w:t>לשחיטת עזים</w:t>
      </w:r>
      <w:r w:rsidRPr="009B0EA4">
        <w:rPr>
          <w:rStyle w:val="ac"/>
          <w:rFonts w:ascii="Narkisim" w:hAnsi="Narkisim" w:cs="Narkisim"/>
          <w:rtl/>
        </w:rPr>
        <w:footnoteReference w:id="859"/>
      </w:r>
      <w:r w:rsidRPr="009B0EA4">
        <w:rPr>
          <w:rFonts w:ascii="Narkisim" w:hAnsi="Narkisim" w:cs="Narkisim"/>
          <w:rtl/>
        </w:rPr>
        <w:t>, הרי יש בזה איסור לא תגוז</w:t>
      </w:r>
      <w:r w:rsidRPr="009B0EA4">
        <w:rPr>
          <w:rStyle w:val="ac"/>
          <w:rFonts w:ascii="Narkisim" w:hAnsi="Narkisim" w:cs="Narkisim"/>
          <w:rtl/>
        </w:rPr>
        <w:footnoteReference w:id="860"/>
      </w:r>
      <w:r w:rsidRPr="009B0EA4">
        <w:rPr>
          <w:rFonts w:ascii="Narkisim" w:hAnsi="Narkisim" w:cs="Narkisim"/>
          <w:rtl/>
        </w:rPr>
        <w:t>.</w:t>
      </w:r>
    </w:p>
    <w:p w14:paraId="6EAC9F04"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ציינו ל</w:t>
      </w:r>
      <w:r w:rsidRPr="009B0EA4">
        <w:rPr>
          <w:rFonts w:ascii="Narkisim" w:hAnsi="Narkisim"/>
          <w:b/>
          <w:bCs/>
          <w:rtl/>
        </w:rPr>
        <w:t>תוס'</w:t>
      </w:r>
      <w:r w:rsidRPr="009B0EA4">
        <w:rPr>
          <w:rFonts w:ascii="Narkisim" w:hAnsi="Narkisim"/>
          <w:rtl/>
        </w:rPr>
        <w:t xml:space="preserve"> (שבת כז. ד"ה ונוצה) דשער של עזים ונוצה הם שני דברים</w:t>
      </w:r>
      <w:r w:rsidRPr="009B0EA4">
        <w:rPr>
          <w:rStyle w:val="ac"/>
          <w:rFonts w:ascii="Narkisim" w:hAnsi="Narkisim"/>
          <w:rtl/>
        </w:rPr>
        <w:footnoteReference w:id="861"/>
      </w:r>
      <w:r w:rsidRPr="009B0EA4">
        <w:rPr>
          <w:rFonts w:ascii="Narkisim" w:hAnsi="Narkisim"/>
          <w:rtl/>
        </w:rPr>
        <w:t>. ודוקא נוצה דרכו בכך ולא שער.</w:t>
      </w:r>
    </w:p>
    <w:p w14:paraId="6F5D54B6"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העלה צד דדוקא לענין ראשית הגז נקרא הנוצה גיזה, אבל אין בזה איסור לא תגוז דבכור. אך דחה דמ"מ תקשי השוחט עז ביו"ט איך עושה מקום, ומשמע בסוגיין דבכל הבהמה רשאי אף ביו"ט משום דהוה כלאחר יד, והרי נוצה דרכו בכך. וכמו שכנף אסור דאורחא הוא ה"ה נוצה.</w:t>
      </w:r>
    </w:p>
    <w:p w14:paraId="6A87B87C"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דן האם יש איסור תלישה בעוף של קדשים [כגון של בדק הבית] משום גוזז, כיון דהיינו אורחיה. אך דן שהרמב"ם (שבת ט ז) כת' דתולש הוי תולדה דגוזז, ולא גוזז ממש. וי"ל דהאיסור בקדשים הוא דוקא גוזז ממש, ולא תולדות.</w:t>
      </w:r>
    </w:p>
    <w:p w14:paraId="73BD5C50" w14:textId="77777777" w:rsidR="002B72FF" w:rsidRPr="009B0EA4" w:rsidRDefault="00000000" w:rsidP="009B0EA4">
      <w:pPr>
        <w:bidi/>
        <w:rPr>
          <w:rFonts w:ascii="Narkisim" w:hAnsi="Narkisim" w:cs="Narkisim"/>
        </w:rPr>
      </w:pPr>
      <w:r w:rsidRPr="009B0EA4">
        <w:rPr>
          <w:rFonts w:ascii="Narkisim" w:hAnsi="Narkisim" w:cs="Narkisim"/>
          <w:u w:val="single"/>
          <w:rtl/>
        </w:rPr>
        <w:t>שם. דהיינו אורחיה</w:t>
      </w:r>
      <w:r w:rsidRPr="009B0EA4">
        <w:rPr>
          <w:rStyle w:val="ac"/>
          <w:rFonts w:ascii="Narkisim" w:hAnsi="Narkisim" w:cs="Narkisim"/>
          <w:u w:val="single"/>
          <w:rtl/>
        </w:rPr>
        <w:footnoteReference w:id="862"/>
      </w:r>
      <w:r w:rsidRPr="009B0EA4">
        <w:rPr>
          <w:rFonts w:ascii="Narkisim" w:hAnsi="Narkisim" w:cs="Narkisim"/>
          <w:rtl/>
        </w:rPr>
        <w:t>. ה</w:t>
      </w:r>
      <w:r w:rsidRPr="009B0EA4">
        <w:rPr>
          <w:rFonts w:ascii="Narkisim" w:hAnsi="Narkisim" w:cs="Narkisim"/>
          <w:b/>
          <w:bCs/>
          <w:rtl/>
        </w:rPr>
        <w:t>ט"ז</w:t>
      </w:r>
      <w:r w:rsidRPr="009B0EA4">
        <w:rPr>
          <w:rFonts w:ascii="Narkisim" w:hAnsi="Narkisim" w:cs="Narkisim"/>
          <w:rtl/>
        </w:rPr>
        <w:t xml:space="preserve"> (שלו י, הו' במשנ"ב שמ ה) כת' שהתולש מבהמה מתה חייב, שתלישתה זו היא גיזתה</w:t>
      </w:r>
      <w:r w:rsidRPr="009B0EA4">
        <w:rPr>
          <w:rStyle w:val="ac"/>
          <w:rFonts w:ascii="Narkisim" w:hAnsi="Narkisim" w:cs="Narkisim"/>
          <w:rtl/>
        </w:rPr>
        <w:footnoteReference w:id="863"/>
      </w:r>
      <w:r w:rsidRPr="009B0EA4">
        <w:rPr>
          <w:rFonts w:ascii="Narkisim" w:hAnsi="Narkisim" w:cs="Narkisim"/>
          <w:rtl/>
        </w:rPr>
        <w:t>, ע"פ דברי ה</w:t>
      </w:r>
      <w:r w:rsidRPr="009B0EA4">
        <w:rPr>
          <w:rFonts w:ascii="Narkisim" w:hAnsi="Narkisim" w:cs="Narkisim"/>
          <w:b/>
          <w:bCs/>
          <w:rtl/>
        </w:rPr>
        <w:t>ירושלמי</w:t>
      </w:r>
      <w:r w:rsidRPr="009B0EA4">
        <w:rPr>
          <w:rFonts w:ascii="Narkisim" w:hAnsi="Narkisim" w:cs="Narkisim"/>
          <w:rtl/>
        </w:rPr>
        <w:t xml:space="preserve"> (שבת שם, הו' ברא"ש שבת ז ו ור"ח שם עה.). וב</w:t>
      </w:r>
      <w:r w:rsidRPr="009B0EA4">
        <w:rPr>
          <w:rFonts w:ascii="Narkisim" w:hAnsi="Narkisim" w:cs="Narkisim"/>
          <w:b/>
          <w:bCs/>
          <w:rtl/>
        </w:rPr>
        <w:t>באר היטב</w:t>
      </w:r>
      <w:r w:rsidRPr="009B0EA4">
        <w:rPr>
          <w:rFonts w:ascii="Narkisim" w:hAnsi="Narkisim" w:cs="Narkisim"/>
          <w:rtl/>
        </w:rPr>
        <w:t xml:space="preserve"> (שמ ג) הביא מס' יד אהרן שהביא מה</w:t>
      </w:r>
      <w:r w:rsidRPr="009B0EA4">
        <w:rPr>
          <w:rFonts w:ascii="Narkisim" w:hAnsi="Narkisim" w:cs="Narkisim"/>
          <w:b/>
          <w:bCs/>
          <w:rtl/>
        </w:rPr>
        <w:t>רמב"ם</w:t>
      </w:r>
      <w:r w:rsidRPr="009B0EA4">
        <w:rPr>
          <w:rFonts w:ascii="Narkisim" w:hAnsi="Narkisim" w:cs="Narkisim"/>
          <w:rtl/>
        </w:rPr>
        <w:t xml:space="preserve"> (שבת ט ז) דמתחייב רק בכלי, שאין חילוק בין גוזז מחיים או לאחר שחיטה. והביא כן מהגמ' דידן דדוקא כנף הוה אורחיה. ומבואר דהתולש מן הבהמה לאו היינו גוזז</w:t>
      </w:r>
      <w:r w:rsidRPr="009B0EA4">
        <w:rPr>
          <w:rStyle w:val="ac"/>
          <w:rFonts w:ascii="Narkisim" w:hAnsi="Narkisim" w:cs="Narkisim"/>
          <w:rtl/>
        </w:rPr>
        <w:footnoteReference w:id="864"/>
      </w:r>
      <w:r w:rsidRPr="009B0EA4">
        <w:rPr>
          <w:rFonts w:ascii="Narkisim" w:hAnsi="Narkisim" w:cs="Narkisim"/>
          <w:rtl/>
        </w:rPr>
        <w:t>. וכן הביא מהריט"א (מ הב' סק"א). וה</w:t>
      </w:r>
      <w:r w:rsidRPr="009B0EA4">
        <w:rPr>
          <w:rFonts w:ascii="Narkisim" w:hAnsi="Narkisim" w:cs="Narkisim"/>
          <w:b/>
          <w:bCs/>
          <w:rtl/>
        </w:rPr>
        <w:t>ביאו"ה</w:t>
      </w:r>
      <w:r w:rsidRPr="009B0EA4">
        <w:rPr>
          <w:rFonts w:ascii="Narkisim" w:hAnsi="Narkisim" w:cs="Narkisim"/>
          <w:rtl/>
        </w:rPr>
        <w:t xml:space="preserve"> (שמ א סד"ה וחייב) דחה דבגמ' דידן איירי בתולש מהחי, ומש"ה דוקא בעוף חייב ולא בבהמה</w:t>
      </w:r>
      <w:r w:rsidRPr="009B0EA4">
        <w:rPr>
          <w:rStyle w:val="ac"/>
          <w:rFonts w:ascii="Narkisim" w:hAnsi="Narkisim" w:cs="Narkisim"/>
          <w:rtl/>
        </w:rPr>
        <w:footnoteReference w:id="865"/>
      </w:r>
      <w:r w:rsidRPr="009B0EA4">
        <w:rPr>
          <w:rFonts w:ascii="Narkisim" w:hAnsi="Narkisim" w:cs="Narkisim"/>
          <w:rtl/>
        </w:rPr>
        <w:t>.</w:t>
      </w:r>
    </w:p>
    <w:p w14:paraId="428B5F26" w14:textId="77777777" w:rsidR="002B72FF" w:rsidRPr="009B0EA4" w:rsidRDefault="00000000" w:rsidP="009B0EA4">
      <w:pPr>
        <w:bidi/>
        <w:rPr>
          <w:rFonts w:ascii="Narkisim" w:hAnsi="Narkisim" w:cs="Narkisim"/>
        </w:rPr>
      </w:pPr>
      <w:r w:rsidRPr="009B0EA4">
        <w:rPr>
          <w:rFonts w:ascii="Narkisim" w:hAnsi="Narkisim" w:cs="Narkisim"/>
          <w:u w:val="single"/>
          <w:rtl/>
        </w:rPr>
        <w:t>תוד"ה דהוה ליה</w:t>
      </w:r>
      <w:r w:rsidRPr="009B0EA4">
        <w:rPr>
          <w:rFonts w:ascii="Narkisim" w:hAnsi="Narkisim" w:cs="Narkisim"/>
          <w:rtl/>
        </w:rPr>
        <w:t>. אין ללמוד מכאן שיהא מותר לתלוש נוצה מצואר של עוף וכו'. וכ"פ ה</w:t>
      </w:r>
      <w:r w:rsidRPr="009B0EA4">
        <w:rPr>
          <w:rFonts w:ascii="Narkisim" w:hAnsi="Narkisim" w:cs="Narkisim"/>
          <w:b/>
          <w:bCs/>
          <w:rtl/>
        </w:rPr>
        <w:t>רמב"ם</w:t>
      </w:r>
      <w:r w:rsidRPr="009B0EA4">
        <w:rPr>
          <w:rFonts w:ascii="Narkisim" w:hAnsi="Narkisim" w:cs="Narkisim"/>
          <w:rtl/>
        </w:rPr>
        <w:t xml:space="preserve"> (יו"ט ג ג, ובפיה"מ כאן) דדוקא השוחט בהמה מותר לתלוש בידו שער למקום הסכין, אבל בעוף לא ימרוט מפני שהוא דרכו ונמצא תולש ביום טוב</w:t>
      </w:r>
      <w:r w:rsidRPr="009B0EA4">
        <w:rPr>
          <w:rStyle w:val="ac"/>
          <w:rFonts w:ascii="Narkisim" w:hAnsi="Narkisim" w:cs="Narkisim"/>
          <w:rtl/>
        </w:rPr>
        <w:footnoteReference w:id="866"/>
      </w:r>
      <w:r w:rsidRPr="009B0EA4">
        <w:rPr>
          <w:rFonts w:ascii="Narkisim" w:hAnsi="Narkisim" w:cs="Narkisim"/>
          <w:rtl/>
        </w:rPr>
        <w:t>.</w:t>
      </w:r>
    </w:p>
    <w:p w14:paraId="77CE18D5" w14:textId="77777777" w:rsidR="002B72FF" w:rsidRPr="009B0EA4" w:rsidRDefault="00000000" w:rsidP="009B0EA4">
      <w:pPr>
        <w:pStyle w:val="a7"/>
        <w:bidi/>
        <w:rPr>
          <w:rFonts w:ascii="Narkisim" w:hAnsi="Narkisim"/>
        </w:rPr>
      </w:pPr>
      <w:r w:rsidRPr="009B0EA4">
        <w:rPr>
          <w:rFonts w:ascii="Narkisim" w:hAnsi="Narkisim"/>
          <w:rtl/>
        </w:rPr>
        <w:t>וב</w:t>
      </w:r>
      <w:r w:rsidRPr="009B0EA4">
        <w:rPr>
          <w:rFonts w:ascii="Narkisim" w:hAnsi="Narkisim"/>
          <w:b/>
          <w:bCs/>
          <w:rtl/>
        </w:rPr>
        <w:t>הל' הרמב"ן</w:t>
      </w:r>
      <w:r w:rsidRPr="009B0EA4">
        <w:rPr>
          <w:rFonts w:ascii="Narkisim" w:hAnsi="Narkisim"/>
          <w:rtl/>
        </w:rPr>
        <w:t xml:space="preserve"> (וכן הרמב"ן שבת עד:) חלק [על הרמב"ם] שבעוף יש טעם אחר להתיר, שבלאו הכי צריך לתלוש את כל הנוצה לאחר שחיטה</w:t>
      </w:r>
      <w:r w:rsidRPr="009B0EA4">
        <w:rPr>
          <w:rStyle w:val="ac"/>
          <w:rFonts w:ascii="Narkisim" w:hAnsi="Narkisim"/>
          <w:rtl/>
        </w:rPr>
        <w:footnoteReference w:id="867"/>
      </w:r>
      <w:r w:rsidRPr="009B0EA4">
        <w:rPr>
          <w:rFonts w:ascii="Narkisim" w:hAnsi="Narkisim"/>
          <w:rtl/>
        </w:rPr>
        <w:t xml:space="preserve"> [והוא צריך אוכל נפש], וכיון שסופו של יום טוב לדחות אצל מלאכה זו</w:t>
      </w:r>
      <w:r w:rsidRPr="009B0EA4">
        <w:rPr>
          <w:rStyle w:val="ac"/>
          <w:rFonts w:ascii="Narkisim" w:hAnsi="Narkisim"/>
          <w:rtl/>
        </w:rPr>
        <w:footnoteReference w:id="868"/>
      </w:r>
      <w:r w:rsidRPr="009B0EA4">
        <w:rPr>
          <w:rFonts w:ascii="Narkisim" w:hAnsi="Narkisim"/>
          <w:rtl/>
        </w:rPr>
        <w:t>, ואין חילוק האם יתלוש מחיים או לאחר שחיטה. דאין חילוק במלאכת גוזז בין מחיים ולאחר שחיטה</w:t>
      </w:r>
      <w:r w:rsidRPr="009B0EA4">
        <w:rPr>
          <w:rStyle w:val="ac"/>
          <w:rFonts w:ascii="Narkisim" w:hAnsi="Narkisim"/>
          <w:rtl/>
        </w:rPr>
        <w:footnoteReference w:id="869"/>
      </w:r>
      <w:r w:rsidRPr="009B0EA4">
        <w:rPr>
          <w:rFonts w:ascii="Narkisim" w:hAnsi="Narkisim"/>
          <w:rtl/>
        </w:rPr>
        <w:t>.</w:t>
      </w:r>
    </w:p>
    <w:p w14:paraId="389B9007" w14:textId="77777777" w:rsidR="002B72FF" w:rsidRPr="009B0EA4" w:rsidRDefault="00000000" w:rsidP="009B0EA4">
      <w:pPr>
        <w:pStyle w:val="a8"/>
        <w:bidi/>
        <w:rPr>
          <w:rFonts w:ascii="Narkisim" w:hAnsi="Narkisim"/>
        </w:rPr>
      </w:pP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(מא) הק' דאף לסברת הרמב"ן מהני דוקא אם ישחוט לבסוף, א"כ איך מותר לתלוש שערו, ניחוש </w:t>
      </w:r>
      <w:r w:rsidRPr="009B0EA4">
        <w:rPr>
          <w:rFonts w:ascii="Narkisim" w:hAnsi="Narkisim"/>
          <w:rtl/>
        </w:rPr>
        <w:lastRenderedPageBreak/>
        <w:t>שמא יחזור בו ולא ישחוט [עי"ש שהאריך הרבה בכעי"ז].</w:t>
      </w:r>
    </w:p>
    <w:p w14:paraId="42F11EB4"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רא"ש</w:t>
      </w:r>
      <w:r w:rsidRPr="009B0EA4">
        <w:rPr>
          <w:rFonts w:ascii="Narkisim" w:hAnsi="Narkisim" w:cs="Narkisim"/>
          <w:rtl/>
        </w:rPr>
        <w:t xml:space="preserve"> (כאן ה) חלק דדוקא לאחר שחיטה שכבר הותרה לאכול מותר לתלוש, דאי אפשר לאוכלה בלא תלישת נוצה, וכמו שמותר לצלותה ולבשלה. אבל לא הותר קודם שחיטה, דהוה מכשירי אוכל נפש דאפשר מאתמול</w:t>
      </w:r>
      <w:r w:rsidRPr="009B0EA4">
        <w:rPr>
          <w:rStyle w:val="ac"/>
          <w:rFonts w:ascii="Narkisim" w:hAnsi="Narkisim" w:cs="Narkisim"/>
          <w:rtl/>
        </w:rPr>
        <w:footnoteReference w:id="870"/>
      </w:r>
      <w:r w:rsidRPr="009B0EA4">
        <w:rPr>
          <w:rFonts w:ascii="Narkisim" w:hAnsi="Narkisim" w:cs="Narkisim"/>
          <w:rtl/>
        </w:rPr>
        <w:t>.</w:t>
      </w:r>
    </w:p>
    <w:p w14:paraId="3733C824"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מגיד משנה</w:t>
      </w:r>
      <w:r w:rsidRPr="009B0EA4">
        <w:rPr>
          <w:rFonts w:ascii="Narkisim" w:hAnsi="Narkisim"/>
          <w:rtl/>
        </w:rPr>
        <w:t xml:space="preserve"> (יו"ט ג ג) כת' טעם נוסף שכיון שקודם שחיטה אינו אוכל [וכמו שאמרו בהמה בחייה בחזקת איסור עומדת עד שיוודע לך במה נשחטה], אינו ראוי לדחות איסור אלא דבר המכשירו בהכרח, והיא השחיטה. אבל התלישה כיון שאין הכרח לעשותה קודם השחיטה אינו מן הדין שתדחה עד שיהיה אוכל גמור.</w:t>
      </w:r>
    </w:p>
    <w:p w14:paraId="5891E45E" w14:textId="77777777" w:rsidR="002B72FF" w:rsidRPr="009B0EA4" w:rsidRDefault="00000000" w:rsidP="009B0EA4">
      <w:pPr>
        <w:bidi/>
        <w:rPr>
          <w:rFonts w:ascii="Narkisim" w:hAnsi="Narkisim" w:cs="Narkisim"/>
        </w:rPr>
      </w:pPr>
      <w:r w:rsidRPr="009B0EA4">
        <w:rPr>
          <w:rFonts w:ascii="Narkisim" w:hAnsi="Narkisim" w:cs="Narkisim"/>
          <w:u w:val="single"/>
          <w:rtl/>
        </w:rPr>
        <w:t>בא"ד ואע"ג דאין צריך כאן נוצה והוי משאיצל"ג וכו'</w:t>
      </w:r>
      <w:r w:rsidRPr="009B0EA4">
        <w:rPr>
          <w:rFonts w:ascii="Narkisim" w:hAnsi="Narkisim" w:cs="Narkisim"/>
          <w:rtl/>
        </w:rPr>
        <w:t xml:space="preserve">. שהגוזז ואינו צריך למה שגזז הוה מלאכה שאי"צ לגופא. ועד"ז כת' </w:t>
      </w:r>
      <w:r w:rsidRPr="009B0EA4">
        <w:rPr>
          <w:rFonts w:ascii="Narkisim" w:hAnsi="Narkisim" w:cs="Narkisim"/>
          <w:b/>
          <w:bCs/>
          <w:rtl/>
        </w:rPr>
        <w:t>תוס</w:t>
      </w:r>
      <w:r w:rsidRPr="009B0EA4">
        <w:rPr>
          <w:rFonts w:ascii="Narkisim" w:hAnsi="Narkisim" w:cs="Narkisim"/>
          <w:rtl/>
        </w:rPr>
        <w:t>' (שבת צד: ד"ה אבל בכלי) שהחותך צפורניו הוה מלאכה שאי"צ לגופא. אבל דעת ה</w:t>
      </w:r>
      <w:r w:rsidRPr="009B0EA4">
        <w:rPr>
          <w:rFonts w:ascii="Narkisim" w:hAnsi="Narkisim" w:cs="Narkisim"/>
          <w:b/>
          <w:bCs/>
          <w:rtl/>
        </w:rPr>
        <w:t>ריב"ש</w:t>
      </w:r>
      <w:r w:rsidRPr="009B0EA4">
        <w:rPr>
          <w:rFonts w:ascii="Narkisim" w:hAnsi="Narkisim" w:cs="Narkisim"/>
          <w:rtl/>
        </w:rPr>
        <w:t xml:space="preserve"> (שצד) שהנוטל צפורניו נחשב מלאכה הצריכה לגופא, דדרך נטילה בכך וצריך את הנטילה [לייפות את גופו]</w:t>
      </w:r>
      <w:r w:rsidRPr="009B0EA4">
        <w:rPr>
          <w:rStyle w:val="ac"/>
          <w:rFonts w:ascii="Narkisim" w:hAnsi="Narkisim" w:cs="Narkisim"/>
          <w:rtl/>
        </w:rPr>
        <w:footnoteReference w:id="871"/>
      </w:r>
      <w:r w:rsidRPr="009B0EA4">
        <w:rPr>
          <w:rFonts w:ascii="Narkisim" w:hAnsi="Narkisim" w:cs="Narkisim"/>
          <w:rtl/>
        </w:rPr>
        <w:t>. וכ"כ במיוחס לר"ן (שבת צד:), ועד"ז מבואר ברמב"ן (שבת קו.). וע"ע קה"י (שבת מט).</w:t>
      </w:r>
    </w:p>
    <w:p w14:paraId="6FF2DB70" w14:textId="77777777" w:rsidR="002B72FF" w:rsidRPr="009B0EA4" w:rsidRDefault="00000000" w:rsidP="009B0EA4">
      <w:pPr>
        <w:pStyle w:val="a8"/>
        <w:bidi/>
        <w:rPr>
          <w:rFonts w:ascii="Narkisim" w:hAnsi="Narkisim"/>
        </w:rPr>
      </w:pPr>
      <w:r w:rsidRPr="009B0EA4">
        <w:rPr>
          <w:rFonts w:ascii="Narkisim" w:hAnsi="Narkisim"/>
          <w:rtl/>
        </w:rPr>
        <w:t>אך העירו שב</w:t>
      </w:r>
      <w:r w:rsidRPr="009B0EA4">
        <w:rPr>
          <w:rFonts w:ascii="Narkisim" w:hAnsi="Narkisim"/>
          <w:b/>
          <w:bCs/>
          <w:rtl/>
        </w:rPr>
        <w:t>הל' הרמב"ן</w:t>
      </w:r>
      <w:r w:rsidRPr="009B0EA4">
        <w:rPr>
          <w:rFonts w:ascii="Narkisim" w:hAnsi="Narkisim"/>
          <w:rtl/>
        </w:rPr>
        <w:t xml:space="preserve"> (כאן) מבואר דתולש לצורך שחיטה נחשב אי"צ לגופה. וה</w:t>
      </w:r>
      <w:r w:rsidRPr="009B0EA4">
        <w:rPr>
          <w:rFonts w:ascii="Narkisim" w:hAnsi="Narkisim"/>
          <w:b/>
          <w:bCs/>
          <w:rtl/>
        </w:rPr>
        <w:t>ביאו"ה</w:t>
      </w:r>
      <w:r w:rsidRPr="009B0EA4">
        <w:rPr>
          <w:rFonts w:ascii="Narkisim" w:hAnsi="Narkisim"/>
          <w:rtl/>
        </w:rPr>
        <w:t xml:space="preserve"> (שמ א ד"ה וחייב) תי' דהכא אי"צ אף ליפויי, אלא לפנות המקום לשחוט.</w:t>
      </w:r>
    </w:p>
    <w:p w14:paraId="52D94A1A" w14:textId="77777777" w:rsidR="002B72FF" w:rsidRPr="009B0EA4" w:rsidRDefault="00000000" w:rsidP="009B0EA4">
      <w:pPr>
        <w:pStyle w:val="aa"/>
        <w:bidi/>
        <w:rPr>
          <w:rFonts w:ascii="Narkisim" w:hAnsi="Narkisim"/>
        </w:rPr>
      </w:pPr>
      <w:r w:rsidRPr="009B0EA4">
        <w:rPr>
          <w:rFonts w:ascii="Narkisim" w:hAnsi="Narkisim"/>
          <w:u w:val="single"/>
          <w:rtl/>
        </w:rPr>
        <w:t>בא"ד אין ללמוד משאצל"ג מכלאחר יד.</w:t>
      </w:r>
      <w:r w:rsidRPr="009B0EA4">
        <w:rPr>
          <w:rFonts w:ascii="Narkisim" w:hAnsi="Narkisim"/>
          <w:rtl/>
        </w:rPr>
        <w:t xml:space="preserve"> דאף שהתירו בסוגיין לגזוז כלאחר יד ביו"ט, לא אשכחן שהתירו מלאכה שאיצל"ג</w:t>
      </w:r>
      <w:r w:rsidRPr="009B0EA4">
        <w:rPr>
          <w:rStyle w:val="ac"/>
          <w:rFonts w:ascii="Narkisim" w:hAnsi="Narkisim"/>
          <w:rtl/>
        </w:rPr>
        <w:footnoteReference w:id="872"/>
      </w:r>
      <w:r w:rsidRPr="009B0EA4">
        <w:rPr>
          <w:rFonts w:ascii="Narkisim" w:hAnsi="Narkisim"/>
          <w:rtl/>
        </w:rPr>
        <w:t>.</w:t>
      </w:r>
    </w:p>
    <w:p w14:paraId="74FCAF5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ר"ן</w:t>
      </w:r>
      <w:r w:rsidRPr="009B0EA4">
        <w:rPr>
          <w:rFonts w:ascii="Narkisim" w:hAnsi="Narkisim"/>
          <w:rtl/>
        </w:rPr>
        <w:t xml:space="preserve"> (שבת קמד: סא. בדה"ר) הק' מ"ש דהתירו מתקן [דרבנן] כלאחר יד במקום פסידא. ואילו כיבוי דהוה מלאכה שאיצל"ג אסור, אפי' ע"י נכרי ואפי' במקום פסידא. ותי' דכיבוי כיון דאם היה צריך לגופו היה אסור מן התורה ואין הכל בקיאין לחלוק בין מלאכה הצריכה לגופה לשאינה צריכה. שמתוך שאדם בהול על ממונו אי שרית ליה ע"י נכרי אתי לכבויי בעצמו. ועוד תי' דשבות כלאחר יד שממעכין ברגליו וחמיר טפי משבות דשבת הנעשה כדרכו דהיינו על ידי נכרי.</w:t>
      </w:r>
    </w:p>
    <w:p w14:paraId="1CE0A6E1" w14:textId="77777777" w:rsidR="002B72FF" w:rsidRPr="009B0EA4" w:rsidRDefault="00000000" w:rsidP="009B0EA4">
      <w:pPr>
        <w:bidi/>
        <w:rPr>
          <w:rFonts w:ascii="Narkisim" w:hAnsi="Narkisim" w:cs="Narkisim"/>
        </w:rPr>
      </w:pPr>
      <w:r w:rsidRPr="009B0EA4">
        <w:rPr>
          <w:rFonts w:ascii="Narkisim" w:hAnsi="Narkisim" w:cs="Narkisim"/>
          <w:rtl/>
        </w:rPr>
        <w:t>אבל ה</w:t>
      </w:r>
      <w:r w:rsidRPr="009B0EA4">
        <w:rPr>
          <w:rFonts w:ascii="Narkisim" w:hAnsi="Narkisim" w:cs="Narkisim"/>
          <w:b/>
          <w:bCs/>
          <w:rtl/>
        </w:rPr>
        <w:t>רמב"ן</w:t>
      </w:r>
      <w:r w:rsidRPr="009B0EA4">
        <w:rPr>
          <w:rFonts w:ascii="Narkisim" w:hAnsi="Narkisim" w:cs="Narkisim"/>
          <w:rtl/>
        </w:rPr>
        <w:t xml:space="preserve"> (ד"ה ועוד אפשר) כת' טעם נוסף להתיר לתלוש הנוצה קודם שחיטה, דכיון דהוה מלאכה שאיצל"ג הותר משום שמחת יו"ט</w:t>
      </w:r>
      <w:r w:rsidRPr="009B0EA4">
        <w:rPr>
          <w:rStyle w:val="ac"/>
          <w:rFonts w:ascii="Narkisim" w:hAnsi="Narkisim" w:cs="Narkisim"/>
          <w:rtl/>
        </w:rPr>
        <w:footnoteReference w:id="873"/>
      </w:r>
      <w:r w:rsidRPr="009B0EA4">
        <w:rPr>
          <w:rFonts w:ascii="Narkisim" w:hAnsi="Narkisim" w:cs="Narkisim"/>
          <w:rtl/>
        </w:rPr>
        <w:t>. [והרא"ש חלק כסברת התוס', דאין לדמות איסור מלאכה שאינה צריכה לגופה לעוקר דבר מגידולו כלאחר יד].</w:t>
      </w:r>
    </w:p>
    <w:p w14:paraId="716ED7C8" w14:textId="77777777" w:rsidR="002B72FF" w:rsidRPr="009B0EA4" w:rsidRDefault="00000000" w:rsidP="009B0EA4">
      <w:pPr>
        <w:bidi/>
        <w:rPr>
          <w:rFonts w:ascii="Narkisim" w:hAnsi="Narkisim" w:cs="Narkisim"/>
        </w:rPr>
      </w:pPr>
      <w:r w:rsidRPr="009B0EA4">
        <w:rPr>
          <w:rFonts w:ascii="Narkisim" w:hAnsi="Narkisim" w:cs="Narkisim"/>
          <w:u w:val="single"/>
          <w:rtl/>
        </w:rPr>
        <w:t>תוד"ה ואמר רב</w:t>
      </w:r>
      <w:r w:rsidRPr="009B0EA4">
        <w:rPr>
          <w:rFonts w:ascii="Narkisim" w:hAnsi="Narkisim" w:cs="Narkisim"/>
          <w:rtl/>
        </w:rPr>
        <w:t>. משום תולדה דגוזז ככל עוקר דבר מגידולו</w:t>
      </w:r>
      <w:r w:rsidRPr="009B0EA4">
        <w:rPr>
          <w:rStyle w:val="ac"/>
          <w:rFonts w:ascii="Narkisim" w:hAnsi="Narkisim" w:cs="Narkisim"/>
          <w:rtl/>
        </w:rPr>
        <w:footnoteReference w:id="874"/>
      </w:r>
      <w:r w:rsidRPr="009B0EA4">
        <w:rPr>
          <w:rFonts w:ascii="Narkisim" w:hAnsi="Narkisim" w:cs="Narkisim"/>
          <w:rtl/>
        </w:rPr>
        <w:t xml:space="preserve"> וכו'. תוס' נקטו דכוונת הגמ' (שבת קז:) עוקר דגבר מגידולו דהיינו תולדה דגוזז. אבל ה</w:t>
      </w:r>
      <w:r w:rsidRPr="009B0EA4">
        <w:rPr>
          <w:rFonts w:ascii="Narkisim" w:hAnsi="Narkisim" w:cs="Narkisim"/>
          <w:b/>
          <w:bCs/>
          <w:rtl/>
        </w:rPr>
        <w:t>רמב"ן</w:t>
      </w:r>
      <w:r w:rsidRPr="009B0EA4">
        <w:rPr>
          <w:rFonts w:ascii="Narkisim" w:hAnsi="Narkisim" w:cs="Narkisim"/>
          <w:rtl/>
        </w:rPr>
        <w:t xml:space="preserve"> (שם) נקט דהתם הוה משום תולדה דקוצר, והביא (בסו"ד שם) מה</w:t>
      </w:r>
      <w:r w:rsidRPr="009B0EA4">
        <w:rPr>
          <w:rFonts w:ascii="Narkisim" w:hAnsi="Narkisim" w:cs="Narkisim"/>
          <w:b/>
          <w:bCs/>
          <w:rtl/>
        </w:rPr>
        <w:t>ירושלמי</w:t>
      </w:r>
      <w:r w:rsidRPr="009B0EA4">
        <w:rPr>
          <w:rFonts w:ascii="Narkisim" w:hAnsi="Narkisim" w:cs="Narkisim"/>
          <w:rtl/>
        </w:rPr>
        <w:t xml:space="preserve"> דחייב משום קוצר</w:t>
      </w:r>
      <w:r w:rsidRPr="009B0EA4">
        <w:rPr>
          <w:rStyle w:val="ac"/>
          <w:rFonts w:ascii="Narkisim" w:hAnsi="Narkisim" w:cs="Narkisim"/>
          <w:rtl/>
        </w:rPr>
        <w:footnoteReference w:id="875"/>
      </w:r>
      <w:r w:rsidRPr="009B0EA4">
        <w:rPr>
          <w:rFonts w:ascii="Narkisim" w:hAnsi="Narkisim" w:cs="Narkisim"/>
          <w:rtl/>
        </w:rPr>
        <w:t>. אבל ה</w:t>
      </w:r>
      <w:r w:rsidRPr="009B0EA4">
        <w:rPr>
          <w:rFonts w:ascii="Narkisim" w:hAnsi="Narkisim" w:cs="Narkisim"/>
          <w:b/>
          <w:bCs/>
          <w:rtl/>
        </w:rPr>
        <w:t>רמב"ן</w:t>
      </w:r>
      <w:r w:rsidRPr="009B0EA4">
        <w:rPr>
          <w:rFonts w:ascii="Narkisim" w:hAnsi="Narkisim" w:cs="Narkisim"/>
          <w:rtl/>
        </w:rPr>
        <w:t xml:space="preserve"> האריך להביא מכמה סוגיות</w:t>
      </w:r>
      <w:r w:rsidRPr="009B0EA4">
        <w:rPr>
          <w:rStyle w:val="ac"/>
          <w:rFonts w:ascii="Narkisim" w:hAnsi="Narkisim" w:cs="Narkisim"/>
          <w:rtl/>
        </w:rPr>
        <w:footnoteReference w:id="876"/>
      </w:r>
      <w:r w:rsidRPr="009B0EA4">
        <w:rPr>
          <w:rFonts w:ascii="Narkisim" w:hAnsi="Narkisim" w:cs="Narkisim"/>
          <w:rtl/>
        </w:rPr>
        <w:t xml:space="preserve"> דאין קוצר אלא בגידולי קרקע.</w:t>
      </w:r>
    </w:p>
    <w:p w14:paraId="44590FE3" w14:textId="77777777" w:rsidR="002B72FF" w:rsidRPr="009B0EA4" w:rsidRDefault="00000000" w:rsidP="009B0EA4">
      <w:pPr>
        <w:pStyle w:val="a8"/>
        <w:bidi/>
        <w:rPr>
          <w:rFonts w:ascii="Narkisim" w:hAnsi="Narkisim"/>
        </w:rPr>
      </w:pPr>
      <w:r w:rsidRPr="009B0EA4">
        <w:rPr>
          <w:rFonts w:ascii="Narkisim" w:hAnsi="Narkisim"/>
          <w:rtl/>
        </w:rPr>
        <w:t>וביאר שהמדלדל עובר (שם קז:) חייב משום נטילת נשמה, וכיון דגידולו תלוי בנשמת אמו העוקרו משם נוטל נשמתו ממנו. ובסברא זו מדמין להו בגמ' (שם) לתלש כשותא מהיזמי, שיניקתו תלוי בהיזמי, ה"נ בבעלי חיים מחייב משום עוקר דבר מגידולו דהוא משום נטילת נשמה דומיא דחובל.</w:t>
      </w:r>
    </w:p>
    <w:p w14:paraId="27C3579A" w14:textId="77777777" w:rsidR="002B72FF" w:rsidRPr="009B0EA4" w:rsidRDefault="00000000" w:rsidP="009B0EA4">
      <w:pPr>
        <w:pStyle w:val="a8"/>
        <w:bidi/>
        <w:rPr>
          <w:rFonts w:ascii="Narkisim" w:hAnsi="Narkisim"/>
        </w:rPr>
      </w:pPr>
      <w:r w:rsidRPr="009B0EA4">
        <w:rPr>
          <w:rFonts w:ascii="Narkisim" w:hAnsi="Narkisim"/>
          <w:rtl/>
        </w:rPr>
        <w:t>והרמב"ן הביא דכן משמע ברמב"ם (שבת יא א) שבגמ' שם חייב משום נטילת נשמה. אמנם ברמב"ם (שבת ח ג) כתב דכל העוקר דבר מגידולו חייב משום קוצר.</w:t>
      </w:r>
    </w:p>
    <w:p w14:paraId="0C046426" w14:textId="77777777" w:rsidR="002B72FF" w:rsidRPr="009B0EA4" w:rsidRDefault="00000000" w:rsidP="009B0EA4">
      <w:pPr>
        <w:pStyle w:val="aa"/>
        <w:bidi/>
        <w:rPr>
          <w:rFonts w:ascii="Narkisim" w:hAnsi="Narkisim"/>
        </w:rPr>
      </w:pPr>
      <w:r w:rsidRPr="009B0EA4">
        <w:rPr>
          <w:rFonts w:ascii="Narkisim" w:hAnsi="Narkisim"/>
          <w:u w:val="single"/>
          <w:rtl/>
        </w:rPr>
        <w:lastRenderedPageBreak/>
        <w:t>ב' שערות עיקרן מאדים וראשן משחיר וכו'</w:t>
      </w:r>
      <w:r w:rsidRPr="009B0EA4">
        <w:rPr>
          <w:rFonts w:ascii="Narkisim" w:hAnsi="Narkisim"/>
          <w:rtl/>
        </w:rPr>
        <w:t>. במשנה (פרה ה ב) דעת ר' מאיר שפסול, שהכל הולך אחר הנראה, וחכמים אומרים אחר העיקר.</w:t>
      </w:r>
    </w:p>
    <w:p w14:paraId="1F82B7EF"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שה</w:t>
      </w:r>
      <w:r w:rsidRPr="009B0EA4">
        <w:rPr>
          <w:rFonts w:ascii="Narkisim" w:hAnsi="Narkisim"/>
          <w:b/>
          <w:bCs/>
          <w:rtl/>
        </w:rPr>
        <w:t>רמב"ם</w:t>
      </w:r>
      <w:r w:rsidRPr="009B0EA4">
        <w:rPr>
          <w:rFonts w:ascii="Narkisim" w:hAnsi="Narkisim"/>
          <w:rtl/>
        </w:rPr>
        <w:t xml:space="preserve"> (מעילה א ז) שאינו לוקה [הגוזז בקדשים] עד שיגזוז כדי רוחב הסיט כפול, לא יהיה זה חמור משבת</w:t>
      </w:r>
      <w:r w:rsidRPr="009B0EA4">
        <w:rPr>
          <w:rStyle w:val="ac"/>
          <w:rFonts w:ascii="Narkisim" w:hAnsi="Narkisim"/>
          <w:rtl/>
        </w:rPr>
        <w:footnoteReference w:id="877"/>
      </w:r>
      <w:r w:rsidRPr="009B0EA4">
        <w:rPr>
          <w:rFonts w:ascii="Narkisim" w:hAnsi="Narkisim"/>
          <w:rtl/>
        </w:rPr>
        <w:t>. וב' שערות דסוגיין הוא פחות מרוחב הסיט.</w:t>
      </w:r>
    </w:p>
    <w:p w14:paraId="74D7132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אבה"א</w:t>
      </w:r>
      <w:r w:rsidRPr="009B0EA4">
        <w:rPr>
          <w:rFonts w:ascii="Narkisim" w:hAnsi="Narkisim"/>
          <w:rtl/>
        </w:rPr>
        <w:t xml:space="preserve"> הביא בשם ס' </w:t>
      </w:r>
      <w:r w:rsidRPr="009B0EA4">
        <w:rPr>
          <w:rFonts w:ascii="Narkisim" w:hAnsi="Narkisim"/>
          <w:b/>
          <w:bCs/>
          <w:rtl/>
        </w:rPr>
        <w:t>הר המוריה</w:t>
      </w:r>
      <w:r w:rsidRPr="009B0EA4">
        <w:rPr>
          <w:rFonts w:ascii="Narkisim" w:hAnsi="Narkisim"/>
          <w:rtl/>
        </w:rPr>
        <w:t xml:space="preserve"> דקושיית הגמ' משום חצי שיעור אסור מה"ת. וכתב עוד דדוקא בצמר נאמר שיעור רוחב הסיט, אבל בשערות חייב בשבת בנוטל ב' שערות. והאבה"א דן דיש חילוק בין גוזז לצורך הצמר דשייך שיעור רוחב הסיט, אבל גוזז דסוגיין חיובו מחמת ניקוי מקומו [שרוצה שהשערות לא יהיו עליו], ושיעורו לפי השערות.</w:t>
      </w:r>
    </w:p>
    <w:p w14:paraId="7A06BC5F" w14:textId="77777777" w:rsidR="002B72FF" w:rsidRPr="009B0EA4" w:rsidRDefault="00000000" w:rsidP="009B0EA4">
      <w:pPr>
        <w:bidi/>
        <w:rPr>
          <w:rFonts w:ascii="Narkisim" w:hAnsi="Narkisim" w:cs="Narkisim"/>
        </w:rPr>
      </w:pPr>
      <w:r w:rsidRPr="009B0EA4">
        <w:rPr>
          <w:rFonts w:ascii="Narkisim" w:hAnsi="Narkisim" w:cs="Narkisim"/>
          <w:u w:val="single"/>
          <w:rtl/>
        </w:rPr>
        <w:t>תוד"ה גוזז</w:t>
      </w:r>
      <w:r w:rsidRPr="009B0EA4">
        <w:rPr>
          <w:rFonts w:ascii="Narkisim" w:hAnsi="Narkisim" w:cs="Narkisim"/>
          <w:rtl/>
        </w:rPr>
        <w:t>. כלומר אפי' יגזוז משאר השערות וכו'. דעת תוס' דאין איסור גיזה בשער השחור, ויש שביארו משום שהוא צורך הפרה. וכל שהוא צורך הקרבן אינו בכלל איסור גיזה. אלא דחיישינן שיחתוך יותר מהצורך, ובזה הוה גיזה שלא במתכוין.</w:t>
      </w:r>
    </w:p>
    <w:p w14:paraId="6F75766E" w14:textId="77777777" w:rsidR="002B72FF" w:rsidRPr="009B0EA4" w:rsidRDefault="00000000" w:rsidP="009B0EA4">
      <w:pPr>
        <w:bidi/>
        <w:rPr>
          <w:rFonts w:ascii="Narkisim" w:hAnsi="Narkisim" w:cs="Narkisim"/>
        </w:rPr>
      </w:pPr>
      <w:r w:rsidRPr="009B0EA4">
        <w:rPr>
          <w:rFonts w:ascii="Narkisim" w:hAnsi="Narkisim" w:cs="Narkisim"/>
          <w:u w:val="single"/>
          <w:rtl/>
        </w:rPr>
        <w:t>בא"ד ובקו' פי' דדייק וכו' דאין מתכוין לשום גזיזה אלא לתקן, ואין זה כשאר לשון אין מתכוין בעלמא וכו'</w:t>
      </w:r>
      <w:r w:rsidRPr="009B0EA4">
        <w:rPr>
          <w:rFonts w:ascii="Narkisim" w:hAnsi="Narkisim" w:cs="Narkisim"/>
          <w:rtl/>
        </w:rPr>
        <w:t>. ואף שגוזז להדיא נחשב אינו מתכוון, דלא נתכוון למהות של הגזיזה אלא לתיקון הפרה [ע"י סילוק השער השחור]. ונתחדש גדר אינו מתכוון כלפי מהות האיסור, ואף שעושה להדיא את מעשה האיסור</w:t>
      </w:r>
      <w:r w:rsidRPr="009B0EA4">
        <w:rPr>
          <w:rStyle w:val="ac"/>
          <w:rFonts w:ascii="Narkisim" w:hAnsi="Narkisim" w:cs="Narkisim"/>
          <w:rtl/>
        </w:rPr>
        <w:footnoteReference w:id="878"/>
      </w:r>
      <w:r w:rsidRPr="009B0EA4">
        <w:rPr>
          <w:rFonts w:ascii="Narkisim" w:hAnsi="Narkisim" w:cs="Narkisim"/>
          <w:rtl/>
        </w:rPr>
        <w:t xml:space="preserve">. </w:t>
      </w:r>
      <w:r w:rsidRPr="009B0EA4">
        <w:rPr>
          <w:rFonts w:ascii="Narkisim" w:hAnsi="Narkisim" w:cs="Narkisim"/>
          <w:szCs w:val="20"/>
          <w:rtl/>
        </w:rPr>
        <w:t>וה</w:t>
      </w:r>
      <w:r w:rsidRPr="009B0EA4">
        <w:rPr>
          <w:rFonts w:ascii="Narkisim" w:hAnsi="Narkisim" w:cs="Narkisim"/>
          <w:b/>
          <w:bCs/>
          <w:szCs w:val="20"/>
          <w:rtl/>
        </w:rPr>
        <w:t>שפ"א</w:t>
      </w:r>
      <w:r w:rsidRPr="009B0EA4">
        <w:rPr>
          <w:rFonts w:ascii="Narkisim" w:hAnsi="Narkisim" w:cs="Narkisim"/>
          <w:szCs w:val="20"/>
          <w:rtl/>
        </w:rPr>
        <w:t xml:space="preserve"> כת' דאפשר דעיקר גיזה כשנוטל הגיזה לאיזה צורך וכל היכי דאי"צ לו לא חשוב גוזז. וצ"ע</w:t>
      </w:r>
      <w:r w:rsidRPr="009B0EA4">
        <w:rPr>
          <w:rStyle w:val="ac"/>
          <w:rFonts w:ascii="Narkisim" w:hAnsi="Narkisim" w:cs="Narkisim"/>
          <w:szCs w:val="20"/>
          <w:rtl/>
        </w:rPr>
        <w:footnoteReference w:id="879"/>
      </w:r>
      <w:r w:rsidRPr="009B0EA4">
        <w:rPr>
          <w:rFonts w:ascii="Narkisim" w:hAnsi="Narkisim" w:cs="Narkisim"/>
          <w:szCs w:val="20"/>
          <w:rtl/>
        </w:rPr>
        <w:t>. ועד"ז כת' הגר"ח (סטנסל)</w:t>
      </w:r>
      <w:r w:rsidRPr="009B0EA4">
        <w:rPr>
          <w:rStyle w:val="ac"/>
          <w:rFonts w:ascii="Narkisim" w:hAnsi="Narkisim" w:cs="Narkisim"/>
          <w:szCs w:val="20"/>
          <w:rtl/>
        </w:rPr>
        <w:footnoteReference w:id="880"/>
      </w:r>
      <w:r w:rsidRPr="009B0EA4">
        <w:rPr>
          <w:rFonts w:ascii="Narkisim" w:hAnsi="Narkisim" w:cs="Narkisim"/>
          <w:szCs w:val="20"/>
          <w:rtl/>
        </w:rPr>
        <w:t>.</w:t>
      </w:r>
    </w:p>
    <w:p w14:paraId="084D45C9"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תוס'</w:t>
      </w:r>
      <w:r w:rsidRPr="009B0EA4">
        <w:rPr>
          <w:rFonts w:ascii="Narkisim" w:hAnsi="Narkisim"/>
          <w:rtl/>
        </w:rPr>
        <w:t xml:space="preserve"> (לקמן לד. ד"ה אילימא) הביאו ע"פ סברת רש"י לענין עשיית מום בבכור, דהיכא שמתכוון לשם רפואה ולא לשם הטלת מום מותר למאן דמתיר דבר שאינו מתכוון. ואף שעושה את המום להדיא</w:t>
      </w:r>
      <w:r w:rsidRPr="009B0EA4">
        <w:rPr>
          <w:rStyle w:val="ac"/>
          <w:rFonts w:ascii="Narkisim" w:hAnsi="Narkisim"/>
          <w:rtl/>
        </w:rPr>
        <w:footnoteReference w:id="881"/>
      </w:r>
      <w:r w:rsidRPr="009B0EA4">
        <w:rPr>
          <w:rFonts w:ascii="Narkisim" w:hAnsi="Narkisim"/>
          <w:rtl/>
        </w:rPr>
        <w:t>. [ותוס' סיימו ומיהו אי אפשר לקיים פרש"י]</w:t>
      </w:r>
      <w:r w:rsidRPr="009B0EA4">
        <w:rPr>
          <w:rStyle w:val="ac"/>
          <w:rFonts w:ascii="Narkisim" w:hAnsi="Narkisim"/>
          <w:rtl/>
        </w:rPr>
        <w:footnoteReference w:id="882"/>
      </w:r>
      <w:r w:rsidRPr="009B0EA4">
        <w:rPr>
          <w:rFonts w:ascii="Narkisim" w:hAnsi="Narkisim"/>
          <w:rtl/>
        </w:rPr>
        <w:t>.</w:t>
      </w:r>
    </w:p>
    <w:p w14:paraId="177AF22F" w14:textId="77777777" w:rsidR="002B72FF" w:rsidRPr="009B0EA4" w:rsidRDefault="00000000" w:rsidP="009B0EA4">
      <w:pPr>
        <w:pStyle w:val="a7"/>
        <w:bidi/>
        <w:rPr>
          <w:rFonts w:ascii="Narkisim" w:hAnsi="Narkisim"/>
        </w:rPr>
      </w:pPr>
      <w:r w:rsidRPr="009B0EA4">
        <w:rPr>
          <w:rFonts w:ascii="Narkisim" w:hAnsi="Narkisim"/>
          <w:rtl/>
        </w:rPr>
        <w:t>ויש שדייקו דכן משמע בדברי הרמב"ם שכת' שאינו חושש משום גיזה בקדשים, שאין כוונתו לגוז.</w:t>
      </w:r>
    </w:p>
    <w:p w14:paraId="62A9B775"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הק' מאי שנא מפסיק רישא דאסור. ויש שתי' משום דהוה פסיק רישא דלא ניחא ליה, וכסברת הערוך. ועוד יש שתי' ע"פ דברי </w:t>
      </w:r>
      <w:r w:rsidRPr="009B0EA4">
        <w:rPr>
          <w:rFonts w:ascii="Narkisim" w:hAnsi="Narkisim" w:cs="Narkisim"/>
          <w:b/>
          <w:bCs/>
          <w:rtl/>
        </w:rPr>
        <w:t>רש"י</w:t>
      </w:r>
      <w:r w:rsidRPr="009B0EA4">
        <w:rPr>
          <w:rFonts w:ascii="Narkisim" w:hAnsi="Narkisim" w:cs="Narkisim"/>
          <w:rtl/>
        </w:rPr>
        <w:t xml:space="preserve"> (זבחים צא:) דהיכא שאפשר לעשות מלאכה זו בהיתר לא נחשב פסיק רישא, וכגון התם דיכול לזלף טיפין דקין. וה"נ בסוגיין כיון דיכול לתלוש בידו.</w:t>
      </w:r>
    </w:p>
    <w:p w14:paraId="23F00129" w14:textId="77777777" w:rsidR="002B72FF" w:rsidRPr="009B0EA4" w:rsidRDefault="00000000" w:rsidP="009B0EA4">
      <w:pPr>
        <w:pStyle w:val="a7"/>
        <w:bidi/>
        <w:rPr>
          <w:rFonts w:ascii="Narkisim" w:hAnsi="Narkisim"/>
        </w:rPr>
      </w:pPr>
      <w:r w:rsidRPr="009B0EA4">
        <w:rPr>
          <w:rFonts w:ascii="Narkisim" w:hAnsi="Narkisim"/>
          <w:rtl/>
        </w:rPr>
        <w:lastRenderedPageBreak/>
        <w:t>וה</w:t>
      </w:r>
      <w:r w:rsidRPr="009B0EA4">
        <w:rPr>
          <w:rFonts w:ascii="Narkisim" w:hAnsi="Narkisim"/>
          <w:b/>
          <w:bCs/>
          <w:rtl/>
        </w:rPr>
        <w:t>בית אפרים</w:t>
      </w:r>
      <w:r w:rsidRPr="009B0EA4">
        <w:rPr>
          <w:rFonts w:ascii="Narkisim" w:hAnsi="Narkisim"/>
          <w:rtl/>
        </w:rPr>
        <w:t xml:space="preserve"> (הו' במנח"ח רפז יב) הביא מהמגיד משנה</w:t>
      </w:r>
      <w:r w:rsidRPr="009B0EA4">
        <w:rPr>
          <w:rStyle w:val="ac"/>
          <w:rFonts w:ascii="Narkisim" w:hAnsi="Narkisim"/>
          <w:rtl/>
        </w:rPr>
        <w:footnoteReference w:id="883"/>
      </w:r>
      <w:r w:rsidRPr="009B0EA4">
        <w:rPr>
          <w:rFonts w:ascii="Narkisim" w:hAnsi="Narkisim"/>
          <w:rtl/>
        </w:rPr>
        <w:t xml:space="preserve"> (הו' במג"א שיח לו) גבי מצרף, דהיכא שאינו מתכוין ואינו רוצה לעשות כלי לא נחשב כלל עשיית כלי</w:t>
      </w:r>
      <w:r w:rsidRPr="009B0EA4">
        <w:rPr>
          <w:rStyle w:val="ac"/>
          <w:rFonts w:ascii="Narkisim" w:hAnsi="Narkisim"/>
          <w:rtl/>
        </w:rPr>
        <w:footnoteReference w:id="884"/>
      </w:r>
      <w:r w:rsidRPr="009B0EA4">
        <w:rPr>
          <w:rFonts w:ascii="Narkisim" w:hAnsi="Narkisim"/>
          <w:rtl/>
        </w:rPr>
        <w:t>. ואף משום פסיק רישא אינו מתחייב. וה"נ התורה לא אסרה גוזז בכה"ג אם אינו מתכוין לגזיזה.</w:t>
      </w:r>
    </w:p>
    <w:p w14:paraId="49694CD3" w14:textId="77777777" w:rsidR="002B72FF" w:rsidRPr="009B0EA4" w:rsidRDefault="00000000" w:rsidP="009B0EA4">
      <w:pPr>
        <w:pStyle w:val="aa"/>
        <w:bidi/>
        <w:rPr>
          <w:rFonts w:ascii="Narkisim" w:hAnsi="Narkisim"/>
        </w:rPr>
      </w:pPr>
      <w:r w:rsidRPr="009B0EA4">
        <w:rPr>
          <w:rFonts w:ascii="Narkisim" w:hAnsi="Narkisim"/>
          <w:u w:val="single"/>
          <w:rtl/>
        </w:rPr>
        <w:t>אלא שאני פרה דקדשי בדק הבית היא וכו'</w:t>
      </w:r>
      <w:r w:rsidRPr="009B0EA4">
        <w:rPr>
          <w:rFonts w:ascii="Narkisim" w:hAnsi="Narkisim"/>
          <w:rtl/>
        </w:rPr>
        <w:t xml:space="preserve">. </w:t>
      </w:r>
      <w:r w:rsidRPr="009B0EA4">
        <w:rPr>
          <w:rFonts w:ascii="Narkisim" w:hAnsi="Narkisim"/>
          <w:b/>
          <w:bCs/>
          <w:rtl/>
        </w:rPr>
        <w:t>תוס</w:t>
      </w:r>
      <w:r w:rsidRPr="009B0EA4">
        <w:rPr>
          <w:rFonts w:ascii="Narkisim" w:hAnsi="Narkisim"/>
          <w:rtl/>
        </w:rPr>
        <w:t>' בכ"מ (והשיטמ"ק מתוס' כת"י) האריכו לדון לענין מה הוה כקדשי בדק הבית, ולענין מה אמרי' שחטאת קרייה רחמנא. וע"ע בסמוך.</w:t>
      </w:r>
    </w:p>
    <w:p w14:paraId="67B506B4"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גרי"ז</w:t>
      </w:r>
      <w:r w:rsidRPr="009B0EA4">
        <w:rPr>
          <w:rFonts w:ascii="Narkisim" w:hAnsi="Narkisim"/>
          <w:rtl/>
        </w:rPr>
        <w:t xml:space="preserve"> (מעשה"ק ד יא) הביא מהגר"ח דדוקא משעת שחיטה אמרי' חטאת קרייה רחמנא, ומחיים דפרה לא הוקש לדיני חטאת. ועפ"ז ניחא דלא שייך בזה לענין גיזה ועבודה. אמנם תוס' בכ"מ דנו דנימא דהוקש לחטאת לענין תמורה, וע"כ דס"ל אף מחיים.</w:t>
      </w:r>
    </w:p>
    <w:p w14:paraId="26CF0F3E"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או"ש</w:t>
      </w:r>
      <w:r w:rsidRPr="009B0EA4">
        <w:rPr>
          <w:rFonts w:ascii="Narkisim" w:hAnsi="Narkisim"/>
          <w:rtl/>
        </w:rPr>
        <w:t xml:space="preserve"> (פרה א ז בסופו) תי' עוד דהיקש דחטאת קרייה רחמנא הוא דוקא בדברים הפוסלים, ולא לענין גיזה ועבודה ותמורה שאינו פסול.</w:t>
      </w:r>
    </w:p>
    <w:p w14:paraId="70888DEB" w14:textId="77777777" w:rsidR="002B72FF" w:rsidRPr="009B0EA4" w:rsidRDefault="00000000" w:rsidP="009B0EA4">
      <w:pPr>
        <w:bidi/>
        <w:rPr>
          <w:rFonts w:ascii="Narkisim" w:hAnsi="Narkisim" w:cs="Narkisim"/>
        </w:rPr>
      </w:pPr>
      <w:r w:rsidRPr="009B0EA4">
        <w:rPr>
          <w:rFonts w:ascii="Narkisim" w:hAnsi="Narkisim" w:cs="Narkisim"/>
          <w:u w:val="single"/>
          <w:rtl/>
        </w:rPr>
        <w:t>שאני</w:t>
      </w:r>
      <w:r w:rsidRPr="009B0EA4">
        <w:rPr>
          <w:rStyle w:val="ac"/>
          <w:rFonts w:ascii="Narkisim" w:hAnsi="Narkisim" w:cs="Narkisim"/>
          <w:u w:val="single"/>
          <w:rtl/>
        </w:rPr>
        <w:footnoteReference w:id="885"/>
      </w:r>
      <w:r w:rsidRPr="009B0EA4">
        <w:rPr>
          <w:rFonts w:ascii="Narkisim" w:hAnsi="Narkisim" w:cs="Narkisim"/>
          <w:u w:val="single"/>
          <w:rtl/>
        </w:rPr>
        <w:t xml:space="preserve"> פרה דלא שכיחא</w:t>
      </w:r>
      <w:r w:rsidRPr="009B0EA4">
        <w:rPr>
          <w:rStyle w:val="ac"/>
          <w:rFonts w:ascii="Narkisim" w:hAnsi="Narkisim" w:cs="Narkisim"/>
          <w:u w:val="single"/>
          <w:rtl/>
        </w:rPr>
        <w:footnoteReference w:id="886"/>
      </w:r>
      <w:r w:rsidRPr="009B0EA4">
        <w:rPr>
          <w:rFonts w:ascii="Narkisim" w:hAnsi="Narkisim" w:cs="Narkisim"/>
          <w:u w:val="single"/>
          <w:rtl/>
        </w:rPr>
        <w:t xml:space="preserve"> וכו'.</w:t>
      </w:r>
      <w:r w:rsidRPr="009B0EA4">
        <w:rPr>
          <w:rFonts w:ascii="Narkisim" w:hAnsi="Narkisim" w:cs="Narkisim"/>
          <w:rtl/>
        </w:rPr>
        <w:t xml:space="preserve"> פ</w:t>
      </w:r>
      <w:r w:rsidRPr="009B0EA4">
        <w:rPr>
          <w:rFonts w:ascii="Narkisim" w:hAnsi="Narkisim" w:cs="Narkisim"/>
          <w:b/>
          <w:bCs/>
          <w:rtl/>
        </w:rPr>
        <w:t xml:space="preserve">רש"י </w:t>
      </w:r>
      <w:r w:rsidRPr="009B0EA4">
        <w:rPr>
          <w:rFonts w:ascii="Narkisim" w:hAnsi="Narkisim" w:cs="Narkisim"/>
          <w:rtl/>
        </w:rPr>
        <w:t>ומילתא דלא שכיחא לא גזרו בה רבנן. האחרונים (שפ"א, גרי"ז) הק' דאין כאן גזירה מיוחדת גבי פרה, אלא דגזרו גיזה ועבודה בכל בדק הבית, ואף פרה בכללם. ובדק הבית שכיחא. והמנחת אברהם כת' דפרה אינה בכלל בדק הבית, שהרי נקנה בתרומת הלישכה (ע' תוס' ב"ק עז:), אלא דהשוו דיניו לקדשי בדק הבית. ובאיסור זה לא גזרו.</w:t>
      </w:r>
    </w:p>
    <w:p w14:paraId="41B96CC1"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שפ"א</w:t>
      </w:r>
      <w:r w:rsidRPr="009B0EA4">
        <w:rPr>
          <w:rFonts w:ascii="Narkisim" w:hAnsi="Narkisim"/>
          <w:rtl/>
        </w:rPr>
        <w:t xml:space="preserve"> דן דכוונת הגמ' (לולי דברי רש"י) דהקילו גבי פרה, כיון דלא שכיח למצוא פרה אדומה.</w:t>
      </w:r>
    </w:p>
    <w:p w14:paraId="018DEFAD" w14:textId="77777777" w:rsidR="002B72FF" w:rsidRPr="009B0EA4" w:rsidRDefault="00000000" w:rsidP="009B0EA4">
      <w:pPr>
        <w:bidi/>
        <w:rPr>
          <w:rFonts w:ascii="Narkisim" w:hAnsi="Narkisim" w:cs="Narkisim"/>
        </w:rPr>
      </w:pPr>
      <w:r w:rsidRPr="009B0EA4">
        <w:rPr>
          <w:rFonts w:ascii="Narkisim" w:hAnsi="Narkisim" w:cs="Narkisim"/>
          <w:u w:val="single"/>
          <w:rtl/>
        </w:rPr>
        <w:t>וליחלה ולפקה לחולין וליגזה</w:t>
      </w:r>
      <w:r w:rsidRPr="009B0EA4">
        <w:rPr>
          <w:rStyle w:val="ac"/>
          <w:rFonts w:ascii="Narkisim" w:hAnsi="Narkisim" w:cs="Narkisim"/>
          <w:u w:val="single"/>
          <w:rtl/>
        </w:rPr>
        <w:footnoteReference w:id="887"/>
      </w:r>
      <w:r w:rsidRPr="009B0EA4">
        <w:rPr>
          <w:rFonts w:ascii="Narkisim" w:hAnsi="Narkisim" w:cs="Narkisim"/>
          <w:u w:val="single"/>
          <w:rtl/>
        </w:rPr>
        <w:t xml:space="preserve"> וכו'</w:t>
      </w:r>
      <w:r w:rsidRPr="009B0EA4">
        <w:rPr>
          <w:rFonts w:ascii="Narkisim" w:hAnsi="Narkisim" w:cs="Narkisim"/>
          <w:rtl/>
        </w:rPr>
        <w:t>. ופרה הוה כקדשי בדק הבית שלאחר שנפדו אין איסור גיזה [ע' לעיל יד.]. ו</w:t>
      </w:r>
      <w:r w:rsidRPr="009B0EA4">
        <w:rPr>
          <w:rFonts w:ascii="Narkisim" w:hAnsi="Narkisim" w:cs="Narkisim"/>
          <w:b/>
          <w:bCs/>
          <w:rtl/>
        </w:rPr>
        <w:t>תוס'</w:t>
      </w:r>
      <w:r w:rsidRPr="009B0EA4">
        <w:rPr>
          <w:rFonts w:ascii="Narkisim" w:hAnsi="Narkisim" w:cs="Narkisim"/>
          <w:rtl/>
        </w:rPr>
        <w:t xml:space="preserve"> (חולין יא:, והר"ש פרה ב ג) ביארו דלא אמרי' חטאת קרי רחמנא [ליאסר בגיזה בפסולי המוקדשין], משום דלאחר פדיון אין עליו תורת חטאת. ועוד תי' דגדר הפדיון בפרה משום שלב בי"ד מתנין שאם לא יצטרכו יהיו לדמיו (כדאיתא שבועות יא.) [ונחשב שהוקדש מעיקרא רק לדמיו]. וצ"ב דמבואר לעיל דאף קודם פדיון אין איסור גיזה על הפרה [וכקו' השיטמ"ק], וע"כ משום טעם אחר לא אמרי' דחטאת קרייה רחמנא. [וכה"ק האו"ש פרה א ז]. ע"ע דבר אברהם (א ז בסופו) וחזו"א (פרה ג יד).</w:t>
      </w:r>
    </w:p>
    <w:p w14:paraId="3D305EDE" w14:textId="77777777" w:rsidR="002B72FF" w:rsidRPr="009B0EA4" w:rsidRDefault="00000000" w:rsidP="009B0EA4">
      <w:pPr>
        <w:pStyle w:val="a8"/>
        <w:bidi/>
        <w:rPr>
          <w:rFonts w:ascii="Narkisim" w:hAnsi="Narkisim"/>
        </w:rPr>
      </w:pPr>
      <w:r w:rsidRPr="009B0EA4">
        <w:rPr>
          <w:rFonts w:ascii="Narkisim" w:hAnsi="Narkisim"/>
          <w:rtl/>
        </w:rPr>
        <w:t>וב</w:t>
      </w:r>
      <w:r w:rsidRPr="009B0EA4">
        <w:rPr>
          <w:rFonts w:ascii="Narkisim" w:hAnsi="Narkisim"/>
          <w:b/>
          <w:bCs/>
          <w:rtl/>
        </w:rPr>
        <w:t>הערות הגרי"ש</w:t>
      </w:r>
      <w:r w:rsidRPr="009B0EA4">
        <w:rPr>
          <w:rFonts w:ascii="Narkisim" w:hAnsi="Narkisim"/>
          <w:rtl/>
        </w:rPr>
        <w:t xml:space="preserve"> יישב דבגמ' לעיל קאי לענין גיזה שלא במתכוין, ואף אי הוקש לאסור בגיזה במתכוון, בשלא מתכוון לא גזרו, ולא מהני בזה חטאת קריה רחמנא. ותוס' הק' כאן דמשמע דהותר אף גיזה גמורה לאחר פדיון.</w:t>
      </w:r>
    </w:p>
    <w:p w14:paraId="03B44C23" w14:textId="77777777" w:rsidR="002B72FF" w:rsidRPr="009B0EA4" w:rsidRDefault="00000000" w:rsidP="009B0EA4">
      <w:pPr>
        <w:bidi/>
        <w:rPr>
          <w:rFonts w:ascii="Narkisim" w:hAnsi="Narkisim" w:cs="Narkisim"/>
        </w:rPr>
      </w:pPr>
      <w:r w:rsidRPr="009B0EA4">
        <w:rPr>
          <w:rFonts w:ascii="Narkisim" w:hAnsi="Narkisim" w:cs="Narkisim"/>
          <w:u w:val="single"/>
          <w:rtl/>
        </w:rPr>
        <w:t>הקדש שווה מנה שחיללו על ש"פ מחולל וכו'</w:t>
      </w:r>
      <w:r w:rsidRPr="009B0EA4">
        <w:rPr>
          <w:rFonts w:ascii="Narkisim" w:hAnsi="Narkisim" w:cs="Narkisim"/>
          <w:rtl/>
        </w:rPr>
        <w:t>. ה</w:t>
      </w:r>
      <w:r w:rsidRPr="009B0EA4">
        <w:rPr>
          <w:rFonts w:ascii="Narkisim" w:hAnsi="Narkisim" w:cs="Narkisim"/>
          <w:b/>
          <w:bCs/>
          <w:rtl/>
        </w:rPr>
        <w:t>אחרונים</w:t>
      </w:r>
      <w:r w:rsidRPr="009B0EA4">
        <w:rPr>
          <w:rFonts w:ascii="Narkisim" w:hAnsi="Narkisim" w:cs="Narkisim"/>
          <w:rtl/>
        </w:rPr>
        <w:t xml:space="preserve"> הק' מכאן ע"ד ה</w:t>
      </w:r>
      <w:r w:rsidRPr="009B0EA4">
        <w:rPr>
          <w:rFonts w:ascii="Narkisim" w:hAnsi="Narkisim" w:cs="Narkisim"/>
          <w:b/>
          <w:bCs/>
          <w:rtl/>
        </w:rPr>
        <w:t>תוס'</w:t>
      </w:r>
      <w:r w:rsidRPr="009B0EA4">
        <w:rPr>
          <w:rFonts w:ascii="Narkisim" w:hAnsi="Narkisim" w:cs="Narkisim"/>
          <w:rtl/>
        </w:rPr>
        <w:t xml:space="preserve"> (תמורה כז: ומנחות עא: וכן שיטמ"ק לעיל יא.) דדוקא הבעלים יכולים לפדות בפחות משוויו [דשמואל איירי בבעלים וקודם שהגיע ליד גזבר], א"כ בפרה אדומה שהגזבר קנאו איך יפדנו בפחות משוויו. ויש שתי' </w:t>
      </w:r>
      <w:r w:rsidRPr="009B0EA4">
        <w:rPr>
          <w:rFonts w:ascii="Narkisim" w:hAnsi="Narkisim" w:cs="Narkisim"/>
          <w:szCs w:val="20"/>
          <w:rtl/>
        </w:rPr>
        <w:t>(עונג יו"ט קיב)</w:t>
      </w:r>
      <w:r w:rsidRPr="009B0EA4">
        <w:rPr>
          <w:rFonts w:ascii="Narkisim" w:hAnsi="Narkisim" w:cs="Narkisim"/>
          <w:rtl/>
        </w:rPr>
        <w:t xml:space="preserve"> שגזבר נחשב כמו בעלים</w:t>
      </w:r>
      <w:r w:rsidRPr="009B0EA4">
        <w:rPr>
          <w:rStyle w:val="ac"/>
          <w:rFonts w:ascii="Narkisim" w:hAnsi="Narkisim" w:cs="Narkisim"/>
          <w:rtl/>
        </w:rPr>
        <w:footnoteReference w:id="888"/>
      </w:r>
      <w:r w:rsidRPr="009B0EA4">
        <w:rPr>
          <w:rFonts w:ascii="Narkisim" w:hAnsi="Narkisim" w:cs="Narkisim"/>
          <w:rtl/>
        </w:rPr>
        <w:t>. ועוד יש שתי' (אמרי בינה נדרים כב) דבסוגיין מהני תנאי בי"ד להחשב כמו בעלים.</w:t>
      </w:r>
    </w:p>
    <w:p w14:paraId="36D97F5B" w14:textId="77777777" w:rsidR="002B72FF" w:rsidRPr="009B0EA4" w:rsidRDefault="00000000" w:rsidP="009B0EA4">
      <w:pPr>
        <w:pStyle w:val="aa"/>
        <w:bidi/>
        <w:rPr>
          <w:rFonts w:ascii="Narkisim" w:hAnsi="Narkisim"/>
        </w:rPr>
      </w:pPr>
      <w:r w:rsidRPr="009B0EA4">
        <w:rPr>
          <w:rFonts w:ascii="Narkisim" w:hAnsi="Narkisim"/>
          <w:u w:val="single"/>
          <w:rtl/>
        </w:rPr>
        <w:t>לכתחילה מי אמר וכו'.</w:t>
      </w:r>
      <w:r w:rsidRPr="009B0EA4">
        <w:rPr>
          <w:rFonts w:ascii="Narkisim" w:hAnsi="Narkisim"/>
          <w:rtl/>
        </w:rPr>
        <w:t xml:space="preserve"> ה</w:t>
      </w:r>
      <w:r w:rsidRPr="009B0EA4">
        <w:rPr>
          <w:rFonts w:ascii="Narkisim" w:hAnsi="Narkisim"/>
          <w:b/>
          <w:bCs/>
          <w:rtl/>
        </w:rPr>
        <w:t>גבו"א</w:t>
      </w:r>
      <w:r w:rsidRPr="009B0EA4">
        <w:rPr>
          <w:rFonts w:ascii="Narkisim" w:hAnsi="Narkisim"/>
          <w:rtl/>
        </w:rPr>
        <w:t xml:space="preserve"> (יומא ט.) הביא מסוגיין דחכמים דחו איסור גיזה דדבריהם בקדשי בדק הבית מפני תקנת הפרה משום לכתחילה שלא לעשות כדשמואל. וביאר משום דהוה גזירה דשכיח טפי, דתקלת גיזה דקדשים ליכא למיחש אלא בבעלי חיים של קדשים דבני גיזה נינהו, ואילו תקלת פדיון על שווה פרוטה שכיח הרבה בין בקדשים בעלי חיים בין דלאו בעלי חיים, ובין במעשר שני ונטע רבעי. לפיכך בטלו גזירת תקלה דלא שכיח כל כך מפני גזירת תקלה דשכיח הרבה.</w:t>
      </w:r>
    </w:p>
    <w:p w14:paraId="50F79914" w14:textId="77777777" w:rsidR="002B72FF" w:rsidRPr="009B0EA4" w:rsidRDefault="00000000" w:rsidP="009B0EA4">
      <w:pPr>
        <w:pStyle w:val="aa"/>
        <w:bidi/>
        <w:rPr>
          <w:rFonts w:ascii="Narkisim" w:hAnsi="Narkisim"/>
        </w:rPr>
      </w:pPr>
      <w:r w:rsidRPr="009B0EA4">
        <w:rPr>
          <w:rFonts w:ascii="Narkisim" w:hAnsi="Narkisim"/>
          <w:u w:val="single"/>
          <w:rtl/>
        </w:rPr>
        <w:t>תוד"ה מדרב</w:t>
      </w:r>
      <w:r w:rsidRPr="009B0EA4">
        <w:rPr>
          <w:rFonts w:ascii="Narkisim" w:hAnsi="Narkisim"/>
          <w:rtl/>
        </w:rPr>
        <w:t>. שאם וכו' מנ"ל לרב שיהא הלכה כמותו משום דתולש לאו היינו גוזז וכו'. אמנם בלישנא בתרא (בסוף הגמ') ר' יוסי בן המשולם לא ס"ל כרב, והדרא קו' זו. וה</w:t>
      </w:r>
      <w:r w:rsidRPr="009B0EA4">
        <w:rPr>
          <w:rFonts w:ascii="Narkisim" w:hAnsi="Narkisim"/>
          <w:b/>
          <w:bCs/>
          <w:rtl/>
        </w:rPr>
        <w:t>רש"ש</w:t>
      </w:r>
      <w:r w:rsidRPr="009B0EA4">
        <w:rPr>
          <w:rFonts w:ascii="Narkisim" w:hAnsi="Narkisim"/>
          <w:rtl/>
        </w:rPr>
        <w:t xml:space="preserve"> כת' דלמסקנא אינו תופס זה לקושיא, דהא ר' יוסי דחולין (קלז) ס"ל ג"כ דתולש לאו היינו גוזז.</w:t>
      </w:r>
    </w:p>
    <w:p w14:paraId="45B877FF"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ל"ש אלא ביד, אבל בכלי אסור וכו'</w:t>
      </w:r>
      <w:r w:rsidRPr="009B0EA4">
        <w:rPr>
          <w:rFonts w:ascii="Narkisim" w:hAnsi="Narkisim" w:cs="Narkisim"/>
          <w:rtl/>
        </w:rPr>
        <w:t>. ה</w:t>
      </w:r>
      <w:r w:rsidRPr="009B0EA4">
        <w:rPr>
          <w:rFonts w:ascii="Narkisim" w:hAnsi="Narkisim" w:cs="Narkisim"/>
          <w:b/>
          <w:bCs/>
          <w:rtl/>
        </w:rPr>
        <w:t>טור</w:t>
      </w:r>
      <w:r w:rsidRPr="009B0EA4">
        <w:rPr>
          <w:rFonts w:ascii="Narkisim" w:hAnsi="Narkisim" w:cs="Narkisim"/>
          <w:rtl/>
        </w:rPr>
        <w:t xml:space="preserve"> (יו"ד שח) כת' דוקא ביד אבל לא בכלי, כדי שלא יהא נראה כגוזז. אבל ה</w:t>
      </w:r>
      <w:r w:rsidRPr="009B0EA4">
        <w:rPr>
          <w:rFonts w:ascii="Narkisim" w:hAnsi="Narkisim" w:cs="Narkisim"/>
          <w:b/>
          <w:bCs/>
          <w:rtl/>
        </w:rPr>
        <w:t>מג"א</w:t>
      </w:r>
      <w:r w:rsidRPr="009B0EA4">
        <w:rPr>
          <w:rFonts w:ascii="Narkisim" w:hAnsi="Narkisim" w:cs="Narkisim"/>
          <w:rtl/>
        </w:rPr>
        <w:t xml:space="preserve"> (תצח כג) כת' [גבי יו"ט] דבכלי הוה גוזז ממש. ודוקא ביד הוי עוקר כלאחר יד.</w:t>
      </w:r>
    </w:p>
    <w:p w14:paraId="50E04269"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ביאו"ה</w:t>
      </w:r>
      <w:r w:rsidRPr="009B0EA4">
        <w:rPr>
          <w:rFonts w:ascii="Narkisim" w:hAnsi="Narkisim"/>
          <w:rtl/>
        </w:rPr>
        <w:t xml:space="preserve"> (שם יב) דחה דברי המג"א שיש חילוק בין בכלי לתולש בכלי, דמקרי עוקר מגידולו כלאחר יד</w:t>
      </w:r>
      <w:r w:rsidRPr="009B0EA4">
        <w:rPr>
          <w:rStyle w:val="ac"/>
          <w:rFonts w:ascii="Narkisim" w:hAnsi="Narkisim"/>
          <w:rtl/>
        </w:rPr>
        <w:footnoteReference w:id="889"/>
      </w:r>
      <w:r w:rsidRPr="009B0EA4">
        <w:rPr>
          <w:rFonts w:ascii="Narkisim" w:hAnsi="Narkisim"/>
          <w:rtl/>
        </w:rPr>
        <w:t>. אלא משום שנראה כגוזז. והביא דכן דן ב</w:t>
      </w:r>
      <w:r w:rsidRPr="009B0EA4">
        <w:rPr>
          <w:rFonts w:ascii="Narkisim" w:hAnsi="Narkisim"/>
          <w:b/>
          <w:bCs/>
          <w:rtl/>
        </w:rPr>
        <w:t>שעה"מ</w:t>
      </w:r>
      <w:r w:rsidRPr="009B0EA4">
        <w:rPr>
          <w:rFonts w:ascii="Narkisim" w:hAnsi="Narkisim"/>
          <w:rtl/>
        </w:rPr>
        <w:t xml:space="preserve"> (יו"ט ג ג).</w:t>
      </w:r>
    </w:p>
    <w:p w14:paraId="466088A4"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רמ"א</w:t>
      </w:r>
      <w:r w:rsidRPr="009B0EA4">
        <w:rPr>
          <w:rFonts w:ascii="Narkisim" w:hAnsi="Narkisim" w:cs="Narkisim"/>
          <w:rtl/>
        </w:rPr>
        <w:t xml:space="preserve"> (תצח יב, מהב"י שם) דייק דאף ביו"ט אינו רשאי בכלי, ודוקא ביד. וכן לשון ה</w:t>
      </w:r>
      <w:r w:rsidRPr="009B0EA4">
        <w:rPr>
          <w:rFonts w:ascii="Narkisim" w:hAnsi="Narkisim" w:cs="Narkisim"/>
          <w:b/>
          <w:bCs/>
          <w:rtl/>
        </w:rPr>
        <w:t>רמב"ם</w:t>
      </w:r>
      <w:r w:rsidRPr="009B0EA4">
        <w:rPr>
          <w:rFonts w:ascii="Narkisim" w:hAnsi="Narkisim" w:cs="Narkisim"/>
          <w:rtl/>
        </w:rPr>
        <w:t xml:space="preserve"> (יו"ט ג ג) בידו</w:t>
      </w:r>
      <w:r w:rsidRPr="009B0EA4">
        <w:rPr>
          <w:rStyle w:val="ac"/>
          <w:rFonts w:ascii="Narkisim" w:hAnsi="Narkisim" w:cs="Narkisim"/>
          <w:rtl/>
        </w:rPr>
        <w:footnoteReference w:id="890"/>
      </w:r>
      <w:r w:rsidRPr="009B0EA4">
        <w:rPr>
          <w:rFonts w:ascii="Narkisim" w:hAnsi="Narkisim" w:cs="Narkisim"/>
          <w:rtl/>
        </w:rPr>
        <w:t>. וה</w:t>
      </w:r>
      <w:r w:rsidRPr="009B0EA4">
        <w:rPr>
          <w:rFonts w:ascii="Narkisim" w:hAnsi="Narkisim" w:cs="Narkisim"/>
          <w:b/>
          <w:bCs/>
          <w:rtl/>
        </w:rPr>
        <w:t>מג"א</w:t>
      </w:r>
      <w:r w:rsidRPr="009B0EA4">
        <w:rPr>
          <w:rFonts w:ascii="Narkisim" w:hAnsi="Narkisim" w:cs="Narkisim"/>
          <w:rtl/>
        </w:rPr>
        <w:t xml:space="preserve"> (הנ"ל) העיר שהשו"ע (שם) פסק דמותר רק כשאינו מתכוין (ע' מה שהו' לעיל), ואי משום אינו מתכוון אף בכלי מותר</w:t>
      </w:r>
      <w:r w:rsidRPr="009B0EA4">
        <w:rPr>
          <w:rStyle w:val="ac"/>
          <w:rFonts w:ascii="Narkisim" w:hAnsi="Narkisim" w:cs="Narkisim"/>
          <w:rtl/>
        </w:rPr>
        <w:footnoteReference w:id="891"/>
      </w:r>
      <w:r w:rsidRPr="009B0EA4">
        <w:rPr>
          <w:rFonts w:ascii="Narkisim" w:hAnsi="Narkisim" w:cs="Narkisim"/>
          <w:rtl/>
        </w:rPr>
        <w:t>. וה</w:t>
      </w:r>
      <w:r w:rsidRPr="009B0EA4">
        <w:rPr>
          <w:rFonts w:ascii="Narkisim" w:hAnsi="Narkisim" w:cs="Narkisim"/>
          <w:b/>
          <w:bCs/>
          <w:rtl/>
        </w:rPr>
        <w:t>אחרונים</w:t>
      </w:r>
      <w:r w:rsidRPr="009B0EA4">
        <w:rPr>
          <w:rFonts w:ascii="Narkisim" w:hAnsi="Narkisim" w:cs="Narkisim"/>
          <w:rtl/>
        </w:rPr>
        <w:t xml:space="preserve"> השיגו דבסוגיין איירי לכו"ע, ואף למ"ד אין מתכוין בכלי אסור. וע"כ משום גזירה. והנו"כ האריכו בזה, וע"ע דבר אברהם (א כד י).</w:t>
      </w:r>
    </w:p>
    <w:p w14:paraId="0066D4E6" w14:textId="77777777" w:rsidR="002B72FF" w:rsidRPr="009B0EA4" w:rsidRDefault="00000000" w:rsidP="009B0EA4">
      <w:pPr>
        <w:pStyle w:val="a8"/>
        <w:bidi/>
        <w:rPr>
          <w:rFonts w:ascii="Narkisim" w:hAnsi="Narkisim"/>
        </w:rPr>
      </w:pPr>
      <w:r w:rsidRPr="009B0EA4">
        <w:rPr>
          <w:rFonts w:ascii="Narkisim" w:hAnsi="Narkisim"/>
          <w:rtl/>
        </w:rPr>
        <w:t>והשעה"מ יישב דדוקא גבי יו"ט איירי באינו מתכוין, אבל בבכור איירי במתכוון. ובגמ' הכא איירי לענין בכור, ומש"ה גזרו בכלי.</w:t>
      </w:r>
    </w:p>
    <w:p w14:paraId="04021C74" w14:textId="77777777" w:rsidR="002B72FF" w:rsidRPr="009B0EA4" w:rsidRDefault="00000000" w:rsidP="009B0EA4">
      <w:pPr>
        <w:pStyle w:val="aa"/>
        <w:bidi/>
        <w:rPr>
          <w:rFonts w:ascii="Narkisim" w:hAnsi="Narkisim"/>
        </w:rPr>
      </w:pPr>
      <w:r w:rsidRPr="009B0EA4">
        <w:rPr>
          <w:rFonts w:ascii="Narkisim" w:hAnsi="Narkisim"/>
          <w:u w:val="single"/>
          <w:rtl/>
        </w:rPr>
        <w:t>תני לקופיץ</w:t>
      </w:r>
      <w:r w:rsidRPr="009B0EA4">
        <w:rPr>
          <w:rFonts w:ascii="Narkisim" w:hAnsi="Narkisim"/>
          <w:rtl/>
        </w:rPr>
        <w:t xml:space="preserve">. אבל </w:t>
      </w:r>
      <w:r w:rsidRPr="009B0EA4">
        <w:rPr>
          <w:rFonts w:ascii="Narkisim" w:hAnsi="Narkisim"/>
          <w:b/>
          <w:bCs/>
          <w:rtl/>
        </w:rPr>
        <w:t>רש"י</w:t>
      </w:r>
      <w:r w:rsidRPr="009B0EA4">
        <w:rPr>
          <w:rFonts w:ascii="Narkisim" w:hAnsi="Narkisim"/>
          <w:rtl/>
        </w:rPr>
        <w:t xml:space="preserve"> (במשנה) כת' עושה מקום בקופיץ מפנה את השער מכאן ומכאן, למקום שחיטת הסכין. משמע שבקופיץ מפנה לשחיטת הסכין [דאל"כ אמאי נקט כלל סכין במשנה]. ב</w:t>
      </w:r>
      <w:r w:rsidRPr="009B0EA4">
        <w:rPr>
          <w:rFonts w:ascii="Narkisim" w:hAnsi="Narkisim"/>
          <w:b/>
          <w:bCs/>
          <w:rtl/>
        </w:rPr>
        <w:t>הערות הגריש"א</w:t>
      </w:r>
      <w:r w:rsidRPr="009B0EA4">
        <w:rPr>
          <w:rFonts w:ascii="Narkisim" w:hAnsi="Narkisim"/>
          <w:rtl/>
        </w:rPr>
        <w:t xml:space="preserve"> כת' דרש"י פשוטו של מתניתין, אף שאינו מכוון למסקנא.</w:t>
      </w:r>
    </w:p>
    <w:p w14:paraId="600A37A7" w14:textId="77777777" w:rsidR="002B72FF" w:rsidRPr="009B0EA4" w:rsidRDefault="00000000" w:rsidP="009B0EA4">
      <w:pPr>
        <w:pStyle w:val="2"/>
        <w:bidi/>
        <w:rPr>
          <w:rFonts w:ascii="Narkisim" w:hAnsi="Narkisim"/>
        </w:rPr>
      </w:pPr>
      <w:r w:rsidRPr="009B0EA4">
        <w:rPr>
          <w:rFonts w:ascii="Narkisim" w:hAnsi="Narkisim"/>
          <w:rtl/>
        </w:rPr>
        <w:t>שער בכור שנשר</w:t>
      </w:r>
    </w:p>
    <w:p w14:paraId="0305DBA6" w14:textId="77777777" w:rsidR="002B72FF" w:rsidRPr="009B0EA4" w:rsidRDefault="00000000" w:rsidP="009B0EA4">
      <w:pPr>
        <w:bidi/>
        <w:rPr>
          <w:rFonts w:ascii="Narkisim" w:hAnsi="Narkisim" w:cs="Narkisim"/>
        </w:rPr>
      </w:pPr>
      <w:r w:rsidRPr="009B0EA4">
        <w:rPr>
          <w:rFonts w:ascii="Narkisim" w:hAnsi="Narkisim" w:cs="Narkisim"/>
          <w:u w:val="single"/>
          <w:rtl/>
        </w:rPr>
        <w:t>שער בכור וכו' והניחו בחלון</w:t>
      </w:r>
      <w:r w:rsidRPr="009B0EA4">
        <w:rPr>
          <w:rStyle w:val="ac"/>
          <w:rFonts w:ascii="Narkisim" w:hAnsi="Narkisim" w:cs="Narkisim"/>
          <w:u w:val="single"/>
          <w:rtl/>
        </w:rPr>
        <w:footnoteReference w:id="892"/>
      </w:r>
      <w:r w:rsidRPr="009B0EA4">
        <w:rPr>
          <w:rFonts w:ascii="Narkisim" w:hAnsi="Narkisim" w:cs="Narkisim"/>
          <w:u w:val="single"/>
          <w:rtl/>
        </w:rPr>
        <w:t xml:space="preserve"> ואח"כ שחטו, עקביא בן מהללאל מתיר וכו'</w:t>
      </w:r>
      <w:r w:rsidRPr="009B0EA4">
        <w:rPr>
          <w:rFonts w:ascii="Narkisim" w:hAnsi="Narkisim" w:cs="Narkisim"/>
          <w:rtl/>
        </w:rPr>
        <w:t xml:space="preserve">. </w:t>
      </w:r>
      <w:r w:rsidRPr="009B0EA4">
        <w:rPr>
          <w:rFonts w:ascii="Narkisim" w:hAnsi="Narkisim" w:cs="Narkisim"/>
          <w:b/>
          <w:bCs/>
          <w:rtl/>
        </w:rPr>
        <w:t>תוס'</w:t>
      </w:r>
      <w:r w:rsidRPr="009B0EA4">
        <w:rPr>
          <w:rFonts w:ascii="Narkisim" w:hAnsi="Narkisim" w:cs="Narkisim"/>
          <w:rtl/>
        </w:rPr>
        <w:t xml:space="preserve"> הביאו דכל הסוגיא מגדרי גזירה דלמא אתי לאשהויה. ואף לעקביא אסור מחיים משום גזירה זו. וס"ל דבנשחט ליכא גזירה</w:t>
      </w:r>
      <w:r w:rsidRPr="009B0EA4">
        <w:rPr>
          <w:rStyle w:val="ac"/>
          <w:rFonts w:ascii="Narkisim" w:hAnsi="Narkisim" w:cs="Narkisim"/>
          <w:rtl/>
        </w:rPr>
        <w:footnoteReference w:id="893"/>
      </w:r>
      <w:r w:rsidRPr="009B0EA4">
        <w:rPr>
          <w:rFonts w:ascii="Narkisim" w:hAnsi="Narkisim" w:cs="Narkisim"/>
          <w:rtl/>
        </w:rPr>
        <w:t>.</w:t>
      </w:r>
    </w:p>
    <w:p w14:paraId="12C811B3" w14:textId="77777777" w:rsidR="002B72FF" w:rsidRPr="009B0EA4" w:rsidRDefault="00000000" w:rsidP="009B0EA4">
      <w:pPr>
        <w:pStyle w:val="a7"/>
        <w:bidi/>
        <w:rPr>
          <w:rFonts w:ascii="Narkisim" w:hAnsi="Narkisim"/>
        </w:rPr>
      </w:pPr>
      <w:r w:rsidRPr="009B0EA4">
        <w:rPr>
          <w:rFonts w:ascii="Narkisim" w:hAnsi="Narkisim"/>
          <w:rtl/>
        </w:rPr>
        <w:t xml:space="preserve">אבל </w:t>
      </w:r>
      <w:r w:rsidRPr="009B0EA4">
        <w:rPr>
          <w:rFonts w:ascii="Narkisim" w:hAnsi="Narkisim"/>
          <w:b/>
          <w:bCs/>
          <w:rtl/>
        </w:rPr>
        <w:t>רגמ"ה</w:t>
      </w:r>
      <w:r w:rsidRPr="009B0EA4">
        <w:rPr>
          <w:rFonts w:ascii="Narkisim" w:hAnsi="Narkisim"/>
          <w:rtl/>
        </w:rPr>
        <w:t xml:space="preserve"> ביאר כי היכי דשחיטה מתרת הכל, בשר ועור וצמר שעליו, ה"נ מתרת זה שנשר. וכ"כ ה</w:t>
      </w:r>
      <w:r w:rsidRPr="009B0EA4">
        <w:rPr>
          <w:rFonts w:ascii="Narkisim" w:hAnsi="Narkisim"/>
          <w:b/>
          <w:bCs/>
          <w:rtl/>
        </w:rPr>
        <w:t>ראב"ד</w:t>
      </w:r>
      <w:r w:rsidRPr="009B0EA4">
        <w:rPr>
          <w:rFonts w:ascii="Narkisim" w:hAnsi="Narkisim"/>
          <w:rtl/>
        </w:rPr>
        <w:t xml:space="preserve"> (עדיות ה ו והרע"ב שם) מיגו דאהני התם חכם לעורו ובשרו וצמרו לאחר שחיטה, אהני נמי לצמרו שנתלש ממנו מחיים.</w:t>
      </w:r>
    </w:p>
    <w:p w14:paraId="205BC1D2" w14:textId="77777777" w:rsidR="002B72FF" w:rsidRPr="009B0EA4" w:rsidRDefault="00000000" w:rsidP="009B0EA4">
      <w:pPr>
        <w:pStyle w:val="a8"/>
        <w:bidi/>
        <w:rPr>
          <w:rFonts w:ascii="Narkisim" w:hAnsi="Narkisim"/>
        </w:rPr>
      </w:pPr>
      <w:r w:rsidRPr="009B0EA4">
        <w:rPr>
          <w:rFonts w:ascii="Narkisim" w:hAnsi="Narkisim"/>
          <w:rtl/>
        </w:rPr>
        <w:t>וכן גרס ה</w:t>
      </w:r>
      <w:r w:rsidRPr="009B0EA4">
        <w:rPr>
          <w:rFonts w:ascii="Narkisim" w:hAnsi="Narkisim"/>
          <w:b/>
          <w:bCs/>
          <w:rtl/>
        </w:rPr>
        <w:t>שיטמ"ק</w:t>
      </w:r>
      <w:r w:rsidRPr="009B0EA4">
        <w:rPr>
          <w:rFonts w:ascii="Narkisim" w:hAnsi="Narkisim"/>
          <w:rtl/>
        </w:rPr>
        <w:t xml:space="preserve"> בדברי </w:t>
      </w:r>
      <w:r w:rsidRPr="009B0EA4">
        <w:rPr>
          <w:rFonts w:ascii="Narkisim" w:hAnsi="Narkisim"/>
          <w:b/>
          <w:bCs/>
          <w:rtl/>
        </w:rPr>
        <w:t>רש"י</w:t>
      </w:r>
      <w:r w:rsidRPr="009B0EA4">
        <w:rPr>
          <w:rFonts w:ascii="Narkisim" w:hAnsi="Narkisim"/>
          <w:rtl/>
        </w:rPr>
        <w:t xml:space="preserve"> (בע"ב) מה"ד שחטו דברי הכל שרי, דמיגו דמהניא שחיטה לאותו צמר המחובר בה מהניא נמי לתלוש ומונח בחלון</w:t>
      </w:r>
      <w:r w:rsidRPr="009B0EA4">
        <w:rPr>
          <w:rStyle w:val="ac"/>
          <w:rFonts w:ascii="Narkisim" w:hAnsi="Narkisim"/>
          <w:rtl/>
        </w:rPr>
        <w:footnoteReference w:id="894"/>
      </w:r>
      <w:r w:rsidRPr="009B0EA4">
        <w:rPr>
          <w:rFonts w:ascii="Narkisim" w:hAnsi="Narkisim"/>
          <w:rtl/>
        </w:rPr>
        <w:t>. וכ"כ האו"ז (תצה).</w:t>
      </w:r>
    </w:p>
    <w:p w14:paraId="7B274BD5" w14:textId="77777777" w:rsidR="002B72FF" w:rsidRPr="009B0EA4" w:rsidRDefault="00000000" w:rsidP="009B0EA4">
      <w:pPr>
        <w:pStyle w:val="a7"/>
        <w:bidi/>
        <w:rPr>
          <w:rFonts w:ascii="Narkisim" w:hAnsi="Narkisim"/>
        </w:rPr>
      </w:pPr>
      <w:r w:rsidRPr="009B0EA4">
        <w:rPr>
          <w:rFonts w:ascii="Narkisim" w:hAnsi="Narkisim"/>
          <w:rtl/>
        </w:rPr>
        <w:t>ולכאורה משמע מדברי ראשונים אלו שמעיקר הדין הצמר אסור (ע' מש"כ בתוס'), ומהני שחיטתו להתיר. אך ה</w:t>
      </w:r>
      <w:r w:rsidRPr="009B0EA4">
        <w:rPr>
          <w:rFonts w:ascii="Narkisim" w:hAnsi="Narkisim"/>
          <w:b/>
          <w:bCs/>
          <w:rtl/>
        </w:rPr>
        <w:t>אחרונים</w:t>
      </w:r>
      <w:r w:rsidRPr="009B0EA4">
        <w:rPr>
          <w:rFonts w:ascii="Narkisim" w:hAnsi="Narkisim"/>
          <w:rtl/>
        </w:rPr>
        <w:t xml:space="preserve"> (מנחת ברוך פה, מצפ"א) דנו מדברי ר' יוסי (בע"ב) דאף במת הותר, דהתם ליכא מיגו דמהני שחיטה. [ע"ע בע"ב].</w:t>
      </w:r>
    </w:p>
    <w:p w14:paraId="2D953393" w14:textId="77777777" w:rsidR="002B72FF" w:rsidRPr="009B0EA4" w:rsidRDefault="00000000" w:rsidP="009B0EA4">
      <w:pPr>
        <w:pStyle w:val="a8"/>
        <w:bidi/>
        <w:rPr>
          <w:rFonts w:ascii="Narkisim" w:hAnsi="Narkisim"/>
        </w:rPr>
      </w:pPr>
      <w:r w:rsidRPr="009B0EA4">
        <w:rPr>
          <w:rFonts w:ascii="Narkisim" w:hAnsi="Narkisim"/>
          <w:rtl/>
        </w:rPr>
        <w:t xml:space="preserve">ועוד יש </w:t>
      </w:r>
      <w:r w:rsidRPr="009B0EA4">
        <w:rPr>
          <w:rFonts w:ascii="Narkisim" w:hAnsi="Narkisim"/>
          <w:b/>
          <w:bCs/>
          <w:rtl/>
        </w:rPr>
        <w:t>אחרונים</w:t>
      </w:r>
      <w:r w:rsidRPr="009B0EA4">
        <w:rPr>
          <w:rFonts w:ascii="Narkisim" w:hAnsi="Narkisim"/>
          <w:rtl/>
        </w:rPr>
        <w:t xml:space="preserve"> (מים קדושים, חזו"א כא י) שפי' דהך מיגו הוא סברא מדרבנן, דהתירו צמר המונח בחלון כיון דאין חילוק בינו לצמר שעל גבה. ומיחזי כחוכא, דמה לי דצמר המחובר ומה לי הנשר</w:t>
      </w:r>
      <w:r w:rsidRPr="009B0EA4">
        <w:rPr>
          <w:rStyle w:val="ac"/>
          <w:rFonts w:ascii="Narkisim" w:hAnsi="Narkisim"/>
          <w:rtl/>
        </w:rPr>
        <w:footnoteReference w:id="895"/>
      </w:r>
      <w:r w:rsidRPr="009B0EA4">
        <w:rPr>
          <w:rFonts w:ascii="Narkisim" w:hAnsi="Narkisim"/>
          <w:rtl/>
        </w:rPr>
        <w:t>.</w:t>
      </w:r>
    </w:p>
    <w:p w14:paraId="4FE8585B"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מהריט"א</w:t>
      </w:r>
      <w:r w:rsidRPr="009B0EA4">
        <w:rPr>
          <w:rFonts w:ascii="Narkisim" w:hAnsi="Narkisim" w:cs="Narkisim"/>
          <w:rtl/>
        </w:rPr>
        <w:t xml:space="preserve"> (מב סק"א) האריך להוכיח מדברי עקביא דמחיים אסור מדאורייתא. אך העלה צד (בד"ה ודוחק) דעקביא אוסר מחיים רק משום גזירה דשמא ישהה, וס"ל דמחיים דמקרבא הנאתו יש לגזור טפי</w:t>
      </w:r>
      <w:r w:rsidRPr="009B0EA4">
        <w:rPr>
          <w:rStyle w:val="ac"/>
          <w:rFonts w:ascii="Narkisim" w:hAnsi="Narkisim" w:cs="Narkisim"/>
          <w:rtl/>
        </w:rPr>
        <w:footnoteReference w:id="896"/>
      </w:r>
      <w:r w:rsidRPr="009B0EA4">
        <w:rPr>
          <w:rFonts w:ascii="Narkisim" w:hAnsi="Narkisim" w:cs="Narkisim"/>
          <w:rtl/>
        </w:rPr>
        <w:t xml:space="preserve">. אך דחה דאין סברא לחלק בהכי, ומשמע דעקביא סבר שלא גזרו בזה </w:t>
      </w:r>
      <w:r w:rsidRPr="009B0EA4">
        <w:rPr>
          <w:rFonts w:ascii="Narkisim" w:hAnsi="Narkisim" w:cs="Narkisim"/>
          <w:rtl/>
        </w:rPr>
        <w:lastRenderedPageBreak/>
        <w:t>כלל.</w:t>
      </w:r>
    </w:p>
    <w:p w14:paraId="1F927F9D" w14:textId="77777777" w:rsidR="002B72FF" w:rsidRPr="009B0EA4" w:rsidRDefault="00000000" w:rsidP="009B0EA4">
      <w:pPr>
        <w:bidi/>
        <w:rPr>
          <w:rFonts w:ascii="Narkisim" w:hAnsi="Narkisim" w:cs="Narkisim"/>
        </w:rPr>
      </w:pPr>
      <w:r w:rsidRPr="009B0EA4">
        <w:rPr>
          <w:rFonts w:ascii="Narkisim" w:hAnsi="Narkisim" w:cs="Narkisim"/>
          <w:u w:val="single"/>
          <w:rtl/>
        </w:rPr>
        <w:t>תוד"ה שער</w:t>
      </w:r>
      <w:r w:rsidRPr="009B0EA4">
        <w:rPr>
          <w:rFonts w:ascii="Narkisim" w:hAnsi="Narkisim" w:cs="Narkisim"/>
          <w:rtl/>
        </w:rPr>
        <w:t xml:space="preserve">. מוכחא דגיזת פסוה"מ שרי מדאורייתא וכו'. וכ"כ </w:t>
      </w:r>
      <w:r w:rsidRPr="009B0EA4">
        <w:rPr>
          <w:rFonts w:ascii="Narkisim" w:hAnsi="Narkisim" w:cs="Narkisim"/>
          <w:b/>
          <w:bCs/>
          <w:rtl/>
        </w:rPr>
        <w:t>תוס'</w:t>
      </w:r>
      <w:r w:rsidRPr="009B0EA4">
        <w:rPr>
          <w:rFonts w:ascii="Narkisim" w:hAnsi="Narkisim" w:cs="Narkisim"/>
          <w:rtl/>
        </w:rPr>
        <w:t xml:space="preserve"> (חולין לו. ומעילה יב: ד"ה חלב המוקדשין) וה</w:t>
      </w:r>
      <w:r w:rsidRPr="009B0EA4">
        <w:rPr>
          <w:rFonts w:ascii="Narkisim" w:hAnsi="Narkisim" w:cs="Narkisim"/>
          <w:b/>
          <w:bCs/>
          <w:rtl/>
        </w:rPr>
        <w:t>ר"ש</w:t>
      </w:r>
      <w:r w:rsidRPr="009B0EA4">
        <w:rPr>
          <w:rFonts w:ascii="Narkisim" w:hAnsi="Narkisim" w:cs="Narkisim"/>
          <w:rtl/>
        </w:rPr>
        <w:t xml:space="preserve"> (ערלה ג ג). אבל </w:t>
      </w:r>
      <w:r w:rsidRPr="009B0EA4">
        <w:rPr>
          <w:rFonts w:ascii="Narkisim" w:hAnsi="Narkisim" w:cs="Narkisim"/>
          <w:b/>
          <w:bCs/>
          <w:rtl/>
        </w:rPr>
        <w:t>רגמ"ה</w:t>
      </w:r>
      <w:r w:rsidRPr="009B0EA4">
        <w:rPr>
          <w:rFonts w:ascii="Narkisim" w:hAnsi="Narkisim" w:cs="Narkisim"/>
          <w:rtl/>
        </w:rPr>
        <w:t xml:space="preserve"> כת' לפי שצמרו אסור לגמרי מחיים, דפסולי המוקדשים אסורים בגיזה ועבודה. ומשמע שמדינא אסור, דהוה בכלל איסור גיזה ועבודה.</w:t>
      </w:r>
    </w:p>
    <w:p w14:paraId="52367ABB" w14:textId="77777777" w:rsidR="002B72FF" w:rsidRPr="009B0EA4" w:rsidRDefault="00000000" w:rsidP="009B0EA4">
      <w:pPr>
        <w:pStyle w:val="a7"/>
        <w:bidi/>
        <w:rPr>
          <w:rFonts w:ascii="Narkisim" w:hAnsi="Narkisim"/>
        </w:rPr>
      </w:pPr>
      <w:r w:rsidRPr="009B0EA4">
        <w:rPr>
          <w:rFonts w:ascii="Narkisim" w:hAnsi="Narkisim"/>
          <w:rtl/>
        </w:rPr>
        <w:t>וכ"כ ב</w:t>
      </w:r>
      <w:r w:rsidRPr="009B0EA4">
        <w:rPr>
          <w:rFonts w:ascii="Narkisim" w:hAnsi="Narkisim"/>
          <w:b/>
          <w:bCs/>
          <w:rtl/>
        </w:rPr>
        <w:t>שו"ת הרי"ד</w:t>
      </w:r>
      <w:r w:rsidRPr="009B0EA4">
        <w:rPr>
          <w:rFonts w:ascii="Narkisim" w:hAnsi="Narkisim"/>
          <w:rtl/>
        </w:rPr>
        <w:t xml:space="preserve"> (י) שנתברר דכל הקדשים צמרן וחלבן אסור מן התורה. ואיסור הנאתן מן התורה הוא כדכתיב לא תעבוד בבכור שורך ולא תגוז בכור צאנך, אלמא צמר הבכור אסור הוא מן התורה</w:t>
      </w:r>
      <w:r w:rsidRPr="009B0EA4">
        <w:rPr>
          <w:rStyle w:val="ac"/>
          <w:rFonts w:ascii="Narkisim" w:hAnsi="Narkisim"/>
          <w:rtl/>
        </w:rPr>
        <w:footnoteReference w:id="897"/>
      </w:r>
      <w:r w:rsidRPr="009B0EA4">
        <w:rPr>
          <w:rFonts w:ascii="Narkisim" w:hAnsi="Narkisim"/>
          <w:rtl/>
        </w:rPr>
        <w:t>. והמרומי שדה הביא דכן משמע ברמב"ם (פיה"מ ערלה ג ג)</w:t>
      </w:r>
      <w:r w:rsidRPr="009B0EA4">
        <w:rPr>
          <w:rStyle w:val="ac"/>
          <w:rFonts w:ascii="Narkisim" w:hAnsi="Narkisim"/>
          <w:rtl/>
        </w:rPr>
        <w:footnoteReference w:id="898"/>
      </w:r>
      <w:r w:rsidRPr="009B0EA4">
        <w:rPr>
          <w:rFonts w:ascii="Narkisim" w:hAnsi="Narkisim"/>
          <w:rtl/>
        </w:rPr>
        <w:t>.</w:t>
      </w:r>
    </w:p>
    <w:p w14:paraId="0F0F49D4"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פתח"ת</w:t>
      </w:r>
      <w:r w:rsidRPr="009B0EA4">
        <w:rPr>
          <w:rFonts w:ascii="Narkisim" w:hAnsi="Narkisim"/>
          <w:rtl/>
        </w:rPr>
        <w:t xml:space="preserve"> (שח ה) הביא שה</w:t>
      </w:r>
      <w:r w:rsidRPr="009B0EA4">
        <w:rPr>
          <w:rFonts w:ascii="Narkisim" w:hAnsi="Narkisim"/>
          <w:b/>
          <w:bCs/>
          <w:rtl/>
        </w:rPr>
        <w:t>נוב"י</w:t>
      </w:r>
      <w:r w:rsidRPr="009B0EA4">
        <w:rPr>
          <w:rFonts w:ascii="Narkisim" w:hAnsi="Narkisim"/>
          <w:rtl/>
        </w:rPr>
        <w:t xml:space="preserve"> (ת' קצג) הביא מדברי התוס' שהגיזה אסור רק מדרבנן, ועפ"ז דן להקל בספיקות</w:t>
      </w:r>
      <w:r w:rsidRPr="009B0EA4">
        <w:rPr>
          <w:rStyle w:val="ac"/>
          <w:rFonts w:ascii="Narkisim" w:hAnsi="Narkisim"/>
          <w:rtl/>
        </w:rPr>
        <w:footnoteReference w:id="899"/>
      </w:r>
      <w:r w:rsidRPr="009B0EA4">
        <w:rPr>
          <w:rFonts w:ascii="Narkisim" w:hAnsi="Narkisim"/>
          <w:rtl/>
        </w:rPr>
        <w:t>. ואילו ה</w:t>
      </w:r>
      <w:r w:rsidRPr="009B0EA4">
        <w:rPr>
          <w:rFonts w:ascii="Narkisim" w:hAnsi="Narkisim"/>
          <w:b/>
          <w:bCs/>
          <w:rtl/>
        </w:rPr>
        <w:t>חת"ס</w:t>
      </w:r>
      <w:r w:rsidRPr="009B0EA4">
        <w:rPr>
          <w:rFonts w:ascii="Narkisim" w:hAnsi="Narkisim"/>
          <w:rtl/>
        </w:rPr>
        <w:t xml:space="preserve"> (יו"ד שז) כת' שהגיזה אסור מדאורייתא, והחמיר בו הרבה</w:t>
      </w:r>
      <w:r w:rsidRPr="009B0EA4">
        <w:rPr>
          <w:rStyle w:val="ac"/>
          <w:rFonts w:ascii="Narkisim" w:hAnsi="Narkisim"/>
          <w:rtl/>
        </w:rPr>
        <w:footnoteReference w:id="900"/>
      </w:r>
      <w:r w:rsidRPr="009B0EA4">
        <w:rPr>
          <w:rFonts w:ascii="Narkisim" w:hAnsi="Narkisim"/>
          <w:rtl/>
        </w:rPr>
        <w:t>.</w:t>
      </w:r>
    </w:p>
    <w:p w14:paraId="58900116"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(כא י) הביא דמבואר בתוס' דאף מדרבנן אין איסור על הצמר [אלא משום שמא ישהה], ולא אמרי' שהצמר הוה כקדשים שמתו [שאינו עומד למצווה], דא"כ עכ"פ מדרבנן יאסר.</w:t>
      </w:r>
    </w:p>
    <w:p w14:paraId="2786963D"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גרי"ז</w:t>
      </w:r>
      <w:r w:rsidRPr="009B0EA4">
        <w:rPr>
          <w:rFonts w:ascii="Narkisim" w:hAnsi="Narkisim" w:cs="Narkisim"/>
          <w:rtl/>
        </w:rPr>
        <w:t xml:space="preserve"> (לרמב"ם נה. בדה"ס ולעיל טו: וכן לקמן כו.) דייק מלשון הרמב"ם (מעילה א ט) דפסולי המוקדשין אף שנפדו הותרו רק ע"י שחיטה</w:t>
      </w:r>
      <w:r w:rsidRPr="009B0EA4">
        <w:rPr>
          <w:rStyle w:val="ac"/>
          <w:rFonts w:ascii="Narkisim" w:hAnsi="Narkisim" w:cs="Narkisim"/>
          <w:rtl/>
        </w:rPr>
        <w:footnoteReference w:id="901"/>
      </w:r>
      <w:r w:rsidRPr="009B0EA4">
        <w:rPr>
          <w:rFonts w:ascii="Narkisim" w:hAnsi="Narkisim" w:cs="Narkisim"/>
          <w:rtl/>
        </w:rPr>
        <w:t>, ואף שער שנשר אסור משום דלא הותר ע"י שחיטה</w:t>
      </w:r>
      <w:r w:rsidRPr="009B0EA4">
        <w:rPr>
          <w:rStyle w:val="ac"/>
          <w:rFonts w:ascii="Narkisim" w:hAnsi="Narkisim" w:cs="Narkisim"/>
          <w:rtl/>
        </w:rPr>
        <w:footnoteReference w:id="902"/>
      </w:r>
      <w:r w:rsidRPr="009B0EA4">
        <w:rPr>
          <w:rFonts w:ascii="Narkisim" w:hAnsi="Narkisim" w:cs="Narkisim"/>
          <w:rtl/>
        </w:rPr>
        <w:t>.</w:t>
      </w:r>
    </w:p>
    <w:p w14:paraId="713E758D" w14:textId="77777777" w:rsidR="002B72FF" w:rsidRPr="009B0EA4" w:rsidRDefault="00000000" w:rsidP="009B0EA4">
      <w:pPr>
        <w:pStyle w:val="a7"/>
        <w:bidi/>
        <w:rPr>
          <w:rFonts w:ascii="Narkisim" w:hAnsi="Narkisim"/>
        </w:rPr>
      </w:pPr>
      <w:r w:rsidRPr="009B0EA4">
        <w:rPr>
          <w:rFonts w:ascii="Narkisim" w:hAnsi="Narkisim"/>
          <w:rtl/>
        </w:rPr>
        <w:t>וביאר בזה דברי הרמב"ם (שם י) דצמר הנושר [מחטאת ואשם] מותר בהנאה לאחר שחיטתו. משמע דצריך להשהותו עד שהשחיטה מתיר אף את הצמר הנושר מחיים.</w:t>
      </w:r>
    </w:p>
    <w:p w14:paraId="0430A8CC" w14:textId="77777777" w:rsidR="002B72FF" w:rsidRPr="009B0EA4" w:rsidRDefault="00000000" w:rsidP="009B0EA4">
      <w:pPr>
        <w:pStyle w:val="a7"/>
        <w:bidi/>
        <w:rPr>
          <w:rFonts w:ascii="Narkisim" w:hAnsi="Narkisim"/>
        </w:rPr>
      </w:pPr>
      <w:r w:rsidRPr="009B0EA4">
        <w:rPr>
          <w:rFonts w:ascii="Narkisim" w:hAnsi="Narkisim"/>
          <w:rtl/>
        </w:rPr>
        <w:t>אך הביא דבתוס' מבואר דהשער מותר מיד, אלא שאסור משום גזירה.</w:t>
      </w:r>
    </w:p>
    <w:p w14:paraId="59C85647" w14:textId="77777777" w:rsidR="002B72FF" w:rsidRPr="009B0EA4" w:rsidRDefault="00000000" w:rsidP="009B0EA4">
      <w:pPr>
        <w:bidi/>
        <w:rPr>
          <w:rFonts w:ascii="Narkisim" w:hAnsi="Narkisim" w:cs="Narkisim"/>
        </w:rPr>
      </w:pPr>
      <w:r w:rsidRPr="009B0EA4">
        <w:rPr>
          <w:rFonts w:ascii="Narkisim" w:hAnsi="Narkisim" w:cs="Narkisim"/>
          <w:u w:val="single"/>
          <w:rtl/>
        </w:rPr>
        <w:t>בא"ד תזבח ולא גיזה היינו תזבח ולא תגוז</w:t>
      </w:r>
      <w:r w:rsidRPr="009B0EA4">
        <w:rPr>
          <w:rFonts w:ascii="Narkisim" w:hAnsi="Narkisim" w:cs="Narkisim"/>
          <w:rtl/>
        </w:rPr>
        <w:t>. ו</w:t>
      </w:r>
      <w:r w:rsidRPr="009B0EA4">
        <w:rPr>
          <w:rFonts w:ascii="Narkisim" w:hAnsi="Narkisim" w:cs="Narkisim"/>
          <w:b/>
          <w:bCs/>
          <w:rtl/>
        </w:rPr>
        <w:t>מהריט"א</w:t>
      </w:r>
      <w:r w:rsidRPr="009B0EA4">
        <w:rPr>
          <w:rFonts w:ascii="Narkisim" w:hAnsi="Narkisim" w:cs="Narkisim"/>
          <w:rtl/>
        </w:rPr>
        <w:t xml:space="preserve"> (מב סק"א) הק' שלאידך תנא</w:t>
      </w:r>
      <w:r w:rsidRPr="009B0EA4">
        <w:rPr>
          <w:rStyle w:val="ac"/>
          <w:rFonts w:ascii="Narkisim" w:hAnsi="Narkisim" w:cs="Narkisim"/>
          <w:rtl/>
        </w:rPr>
        <w:footnoteReference w:id="903"/>
      </w:r>
      <w:r w:rsidRPr="009B0EA4">
        <w:rPr>
          <w:rFonts w:ascii="Narkisim" w:hAnsi="Narkisim" w:cs="Narkisim"/>
          <w:rtl/>
        </w:rPr>
        <w:t xml:space="preserve"> (לעיל טו: ותמורה לא.) ילפי' אין לך היתר אלא משעת זביחה, משמע דכל הנאה מחיים אסור. [ואף גיזות]. ופ</w:t>
      </w:r>
      <w:r w:rsidRPr="009B0EA4">
        <w:rPr>
          <w:rFonts w:ascii="Narkisim" w:hAnsi="Narkisim" w:cs="Narkisim"/>
          <w:b/>
          <w:bCs/>
          <w:rtl/>
        </w:rPr>
        <w:t>רש"י</w:t>
      </w:r>
      <w:r w:rsidRPr="009B0EA4">
        <w:rPr>
          <w:rFonts w:ascii="Narkisim" w:hAnsi="Narkisim" w:cs="Narkisim"/>
          <w:rtl/>
        </w:rPr>
        <w:t xml:space="preserve"> (תמורה שם) אין לך בו היתר אכילה אלא משעת זביחה, לאפוקי חלב וגיזה דהנאה מחיים היא.</w:t>
      </w:r>
    </w:p>
    <w:p w14:paraId="75A2B629" w14:textId="77777777" w:rsidR="002B72FF" w:rsidRPr="009B0EA4" w:rsidRDefault="00000000" w:rsidP="009B0EA4">
      <w:pPr>
        <w:pStyle w:val="a8"/>
        <w:bidi/>
        <w:rPr>
          <w:rFonts w:ascii="Narkisim" w:hAnsi="Narkisim"/>
        </w:rPr>
      </w:pPr>
      <w:r w:rsidRPr="009B0EA4">
        <w:rPr>
          <w:rFonts w:ascii="Narkisim" w:hAnsi="Narkisim"/>
          <w:rtl/>
        </w:rPr>
        <w:t>ומהריט"א כת' דיש לנו לומר אפושי פלוגתא לא מפשינן. ומסתמא תנא קמא נמי ממעט גיזה מתזבח לאסור הגיזה מחיים, דומיא דבשר ולא חלב דהמיעוט הוא לאסור החלב. [והאריך בזה]. אבל המרומי שדה נקט דתלוי במח' זו.</w:t>
      </w:r>
    </w:p>
    <w:p w14:paraId="7E3330F6" w14:textId="77777777" w:rsidR="002B72FF" w:rsidRPr="009B0EA4" w:rsidRDefault="00000000" w:rsidP="009B0EA4">
      <w:pPr>
        <w:bidi/>
        <w:rPr>
          <w:rFonts w:ascii="Narkisim" w:hAnsi="Narkisim" w:cs="Narkisim"/>
        </w:rPr>
      </w:pPr>
      <w:r w:rsidRPr="009B0EA4">
        <w:rPr>
          <w:rFonts w:ascii="Narkisim" w:hAnsi="Narkisim" w:cs="Narkisim"/>
          <w:u w:val="single"/>
          <w:rtl/>
        </w:rPr>
        <w:t>בא"ד וכ"ת וכו' אבל בגוזז במתכוין אסור וכו'</w:t>
      </w:r>
      <w:r w:rsidRPr="009B0EA4">
        <w:rPr>
          <w:rFonts w:ascii="Narkisim" w:hAnsi="Narkisim" w:cs="Narkisim"/>
          <w:rtl/>
        </w:rPr>
        <w:t>. ה</w:t>
      </w:r>
      <w:r w:rsidRPr="009B0EA4">
        <w:rPr>
          <w:rFonts w:ascii="Narkisim" w:hAnsi="Narkisim" w:cs="Narkisim"/>
          <w:b/>
          <w:bCs/>
          <w:rtl/>
        </w:rPr>
        <w:t>גרי"ז</w:t>
      </w:r>
      <w:r w:rsidRPr="009B0EA4">
        <w:rPr>
          <w:rFonts w:ascii="Narkisim" w:hAnsi="Narkisim" w:cs="Narkisim"/>
          <w:rtl/>
        </w:rPr>
        <w:t xml:space="preserve"> הק' לענין איסור תורה מ"ש מתכוין משאינו מתכוין, אטו משום דעבר על האיסור נאסר הגיזה, וצ"ע. ולכאורה הטעם בזה דכשגוזז להדיא אף הגיזה הוא בכלל לא תגוז, ודוקא כשנגזז ממילא אינו בכלל. ועוד פי' ה</w:t>
      </w:r>
      <w:r w:rsidRPr="009B0EA4">
        <w:rPr>
          <w:rFonts w:ascii="Narkisim" w:hAnsi="Narkisim" w:cs="Narkisim"/>
          <w:b/>
          <w:bCs/>
          <w:rtl/>
        </w:rPr>
        <w:t>ראשית ביכורים</w:t>
      </w:r>
      <w:r w:rsidRPr="009B0EA4">
        <w:rPr>
          <w:rFonts w:ascii="Narkisim" w:hAnsi="Narkisim" w:cs="Narkisim"/>
          <w:rtl/>
        </w:rPr>
        <w:t xml:space="preserve"> דכשגוזז להדיא אסור משום 'כל תועבה' (חולין קטו.), עי"ש שדן בזה.</w:t>
      </w:r>
    </w:p>
    <w:p w14:paraId="0CEA4721" w14:textId="77777777" w:rsidR="002B72FF" w:rsidRPr="009B0EA4" w:rsidRDefault="00000000" w:rsidP="009B0EA4">
      <w:pPr>
        <w:bidi/>
        <w:rPr>
          <w:rFonts w:ascii="Narkisim" w:hAnsi="Narkisim" w:cs="Narkisim"/>
        </w:rPr>
      </w:pPr>
      <w:r w:rsidRPr="009B0EA4">
        <w:rPr>
          <w:rFonts w:ascii="Narkisim" w:hAnsi="Narkisim" w:cs="Narkisim"/>
          <w:u w:val="single"/>
          <w:rtl/>
        </w:rPr>
        <w:t>בא"ד (המשך בע"ב) ואפי' בעולה תמימה לא מיתסרא הגיזה אלא מדרבנן, כדמוכח לקמן (כו.) וכו'</w:t>
      </w:r>
      <w:r w:rsidRPr="009B0EA4">
        <w:rPr>
          <w:rFonts w:ascii="Narkisim" w:hAnsi="Narkisim" w:cs="Narkisim"/>
          <w:rtl/>
        </w:rPr>
        <w:t>. תוס' הביאו מהס"ד דהגמ' שם (וע" עמרומי שדה).</w:t>
      </w:r>
    </w:p>
    <w:p w14:paraId="12B776E9"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תו"ח</w:t>
      </w:r>
      <w:r w:rsidRPr="009B0EA4">
        <w:rPr>
          <w:rFonts w:ascii="Narkisim" w:hAnsi="Narkisim" w:cs="Narkisim"/>
          <w:rtl/>
        </w:rPr>
        <w:t xml:space="preserve"> (בשיטמ"ק) הביא שר"י הק' דאמרי' (פסחים לג.)</w:t>
      </w:r>
      <w:r w:rsidRPr="009B0EA4">
        <w:rPr>
          <w:rStyle w:val="ac"/>
          <w:rFonts w:ascii="Narkisim" w:hAnsi="Narkisim" w:cs="Narkisim"/>
          <w:rtl/>
        </w:rPr>
        <w:footnoteReference w:id="904"/>
      </w:r>
      <w:r w:rsidRPr="009B0EA4">
        <w:rPr>
          <w:rFonts w:ascii="Narkisim" w:hAnsi="Narkisim" w:cs="Narkisim"/>
          <w:rtl/>
        </w:rPr>
        <w:t xml:space="preserve"> נתכוון לחמם בגיזי חולין </w:t>
      </w:r>
      <w:r w:rsidRPr="009B0EA4">
        <w:rPr>
          <w:rFonts w:ascii="Narkisim" w:hAnsi="Narkisim" w:cs="Narkisim"/>
          <w:rtl/>
        </w:rPr>
        <w:lastRenderedPageBreak/>
        <w:t>ונתחמם בגיזי עולה מעל. ותי' דשאני עולה שמקדיש כולה, היא וגיזותיה. אבל הכא בבכור שהקדושה באה מאליה, וגיזה רחמנא שרייה. והאחרונים דנו האם הגדר שהקדיש את הגיזה למזבח, או שלעולם קדושתו אגב הבהמה. וע"ע מנחת ברוך (פה). ובהערה למהריט"א (מב סק"ד).</w:t>
      </w:r>
    </w:p>
    <w:p w14:paraId="23598BC8"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מצפ"א</w:t>
      </w:r>
      <w:r w:rsidRPr="009B0EA4">
        <w:rPr>
          <w:rFonts w:ascii="Narkisim" w:hAnsi="Narkisim" w:cs="Narkisim"/>
          <w:rtl/>
        </w:rPr>
        <w:t xml:space="preserve"> יישב [קו' התו"ח] דהתם איירי כשעדיין תמימה, ותוס' איירי בתולש מתמימה ונעשה אח"כ בעל מום בשעת מעילה. וכיון שנעשית בעל מום אין בזה מעילה, אלא איסור דרבנן. ועד"ז נקט החזו"א (כא י).</w:t>
      </w:r>
    </w:p>
    <w:p w14:paraId="3D5447E8" w14:textId="77777777" w:rsidR="002B72FF" w:rsidRPr="009B0EA4" w:rsidRDefault="00000000" w:rsidP="009B0EA4">
      <w:pPr>
        <w:pStyle w:val="aa"/>
        <w:bidi/>
        <w:rPr>
          <w:rFonts w:ascii="Narkisim" w:hAnsi="Narkisim"/>
        </w:rPr>
      </w:pPr>
      <w:r w:rsidRPr="009B0EA4">
        <w:rPr>
          <w:rFonts w:ascii="Narkisim" w:hAnsi="Narkisim"/>
          <w:u w:val="single"/>
          <w:rtl/>
        </w:rPr>
        <w:t>בא"ד ועו"ק וכו' למה לי קרא דם פסוה"מ דשרי בהנאה, והלא אף בקדשים דם מותר בהנאה משנעשית מצוותו, והתם דליכא מצוה למה יהא אסור</w:t>
      </w:r>
      <w:r w:rsidRPr="009B0EA4">
        <w:rPr>
          <w:rFonts w:ascii="Narkisim" w:hAnsi="Narkisim"/>
          <w:rtl/>
        </w:rPr>
        <w:t>. משמע בתוס' דנעשית מצוותו הוא משום שאינו עומד לצורך גבוה. וה</w:t>
      </w:r>
      <w:r w:rsidRPr="009B0EA4">
        <w:rPr>
          <w:rFonts w:ascii="Narkisim" w:hAnsi="Narkisim"/>
          <w:b/>
          <w:bCs/>
          <w:rtl/>
        </w:rPr>
        <w:t>גרי"ז</w:t>
      </w:r>
      <w:r w:rsidRPr="009B0EA4">
        <w:rPr>
          <w:rFonts w:ascii="Narkisim" w:hAnsi="Narkisim"/>
          <w:rtl/>
        </w:rPr>
        <w:t xml:space="preserve"> הק' דדוקא כשנעשית מצוותו יש היתר, אבל כל שלא נעשה מצותו אין בו ההיתר. ושפיר אסור דם קדשים בבעל מום.</w:t>
      </w:r>
    </w:p>
    <w:p w14:paraId="6557575C" w14:textId="77777777" w:rsidR="002B72FF" w:rsidRPr="009B0EA4" w:rsidRDefault="00000000" w:rsidP="009B0EA4">
      <w:pPr>
        <w:pStyle w:val="a8"/>
        <w:bidi/>
        <w:rPr>
          <w:rFonts w:ascii="Narkisim" w:hAnsi="Narkisim"/>
        </w:rPr>
      </w:pPr>
      <w:r w:rsidRPr="009B0EA4">
        <w:rPr>
          <w:rFonts w:ascii="Narkisim" w:hAnsi="Narkisim"/>
          <w:rtl/>
        </w:rPr>
        <w:t>והביא ראיה דהא דם הקזה ג"כ אסור (ע' כריתות ד:), ואף שדם זה אין עומד לשום מצוה, ואיכא איסור קודש בו, וע"כ דלא דמי לנעשית מצותו.</w:t>
      </w:r>
    </w:p>
    <w:p w14:paraId="62BF5A95" w14:textId="77777777" w:rsidR="002B72FF" w:rsidRPr="009B0EA4" w:rsidRDefault="00000000" w:rsidP="009B0EA4">
      <w:pPr>
        <w:bidi/>
        <w:rPr>
          <w:rFonts w:ascii="Narkisim" w:hAnsi="Narkisim" w:cs="Narkisim"/>
        </w:rPr>
      </w:pPr>
      <w:r w:rsidRPr="009B0EA4">
        <w:rPr>
          <w:rFonts w:ascii="Narkisim" w:hAnsi="Narkisim" w:cs="Narkisim"/>
          <w:u w:val="single"/>
          <w:rtl/>
        </w:rPr>
        <w:t>בא"ד וחלב נמי לא אסרינן מדכתיב בשר אלא מחיים וכו' וכמו למאן דדרש (לעיל טו:) וכו' משעת זביחה ואילך וכו'.</w:t>
      </w:r>
      <w:r w:rsidRPr="009B0EA4">
        <w:rPr>
          <w:rFonts w:ascii="Narkisim" w:hAnsi="Narkisim" w:cs="Narkisim"/>
          <w:rtl/>
        </w:rPr>
        <w:t xml:space="preserve"> ו</w:t>
      </w:r>
      <w:r w:rsidRPr="009B0EA4">
        <w:rPr>
          <w:rFonts w:ascii="Narkisim" w:hAnsi="Narkisim" w:cs="Narkisim"/>
          <w:b/>
          <w:bCs/>
          <w:rtl/>
        </w:rPr>
        <w:t>מהריט"א</w:t>
      </w:r>
      <w:r w:rsidRPr="009B0EA4">
        <w:rPr>
          <w:rFonts w:ascii="Narkisim" w:hAnsi="Narkisim" w:cs="Narkisim"/>
          <w:rtl/>
        </w:rPr>
        <w:t xml:space="preserve"> (מב סק"ג) הביא דהדבר מפורש ב</w:t>
      </w:r>
      <w:r w:rsidRPr="009B0EA4">
        <w:rPr>
          <w:rFonts w:ascii="Narkisim" w:hAnsi="Narkisim" w:cs="Narkisim"/>
          <w:b/>
          <w:bCs/>
          <w:rtl/>
        </w:rPr>
        <w:t>ספרי</w:t>
      </w:r>
      <w:r w:rsidRPr="009B0EA4">
        <w:rPr>
          <w:rFonts w:ascii="Narkisim" w:hAnsi="Narkisim" w:cs="Narkisim"/>
          <w:rtl/>
        </w:rPr>
        <w:t xml:space="preserve"> (ראה עא עה"פ יב טו) תזבח ולא גיזה בשר ולא חלב, יכול יהיו אסורים לאחר זביחה ת"ל כברכת ה' אלהיך</w:t>
      </w:r>
      <w:r w:rsidRPr="009B0EA4">
        <w:rPr>
          <w:rStyle w:val="ac"/>
          <w:rFonts w:ascii="Narkisim" w:hAnsi="Narkisim" w:cs="Narkisim"/>
          <w:rtl/>
        </w:rPr>
        <w:footnoteReference w:id="905"/>
      </w:r>
      <w:r w:rsidRPr="009B0EA4">
        <w:rPr>
          <w:rFonts w:ascii="Narkisim" w:hAnsi="Narkisim" w:cs="Narkisim"/>
          <w:rtl/>
        </w:rPr>
        <w:t>.</w:t>
      </w:r>
    </w:p>
    <w:p w14:paraId="6202F120" w14:textId="77777777" w:rsidR="002B72FF" w:rsidRPr="009B0EA4" w:rsidRDefault="00000000" w:rsidP="009B0EA4">
      <w:pPr>
        <w:bidi/>
        <w:rPr>
          <w:rFonts w:ascii="Narkisim" w:hAnsi="Narkisim" w:cs="Narkisim"/>
        </w:rPr>
      </w:pPr>
      <w:r w:rsidRPr="009B0EA4">
        <w:rPr>
          <w:rFonts w:ascii="Narkisim" w:hAnsi="Narkisim" w:cs="Narkisim"/>
          <w:u w:val="single"/>
          <w:rtl/>
        </w:rPr>
        <w:t>בא"ד ואומר רבי דס"ד למיסר כמו חלב וכו' ולא דמי לגיזה וכו' אבל כאן ואכלת בשר וכו'</w:t>
      </w:r>
      <w:r w:rsidRPr="009B0EA4">
        <w:rPr>
          <w:rFonts w:ascii="Narkisim" w:hAnsi="Narkisim" w:cs="Narkisim"/>
          <w:rtl/>
        </w:rPr>
        <w:t>. [שהגיזה מחיים אינו נאסר, אבל דם וחלב אסור].</w:t>
      </w:r>
    </w:p>
    <w:p w14:paraId="25E94127" w14:textId="77777777" w:rsidR="002B72FF" w:rsidRPr="009B0EA4" w:rsidRDefault="00000000" w:rsidP="009B0EA4">
      <w:pPr>
        <w:pStyle w:val="a7"/>
        <w:bidi/>
        <w:rPr>
          <w:rFonts w:ascii="Narkisim" w:hAnsi="Narkisim"/>
        </w:rPr>
      </w:pPr>
      <w:r w:rsidRPr="009B0EA4">
        <w:rPr>
          <w:rFonts w:ascii="Narkisim" w:hAnsi="Narkisim"/>
          <w:rtl/>
        </w:rPr>
        <w:t>וכה"ק ה</w:t>
      </w:r>
      <w:r w:rsidRPr="009B0EA4">
        <w:rPr>
          <w:rFonts w:ascii="Narkisim" w:hAnsi="Narkisim"/>
          <w:b/>
          <w:bCs/>
          <w:rtl/>
        </w:rPr>
        <w:t>תו"ח</w:t>
      </w:r>
      <w:r w:rsidRPr="009B0EA4">
        <w:rPr>
          <w:rFonts w:ascii="Narkisim" w:hAnsi="Narkisim"/>
          <w:rtl/>
        </w:rPr>
        <w:t xml:space="preserve"> (בשיטמ"ק) מ"ש מחלב דאסור לאחר שנחלב כדמוכח (לעיל ו:) דדייק חלב מדגלי קרא בפסוה"מ בשר ולא חלב, הא דחולין שרי. ותי' דהכא מעניינא דקרא והתם מעניינא דקרא, דהא דכתיב תזבח משמע ולא תגוז. והא ד כתיב ואכלת בשר משמע אבל החלב והדם אסור ולא תאכל.</w:t>
      </w:r>
    </w:p>
    <w:p w14:paraId="0075378F" w14:textId="77777777" w:rsidR="002B72FF" w:rsidRPr="009B0EA4" w:rsidRDefault="00000000" w:rsidP="009B0EA4">
      <w:pPr>
        <w:bidi/>
        <w:rPr>
          <w:rFonts w:ascii="Narkisim" w:hAnsi="Narkisim" w:cs="Narkisim"/>
        </w:rPr>
      </w:pPr>
      <w:r w:rsidRPr="009B0EA4">
        <w:rPr>
          <w:rFonts w:ascii="Narkisim" w:hAnsi="Narkisim" w:cs="Narkisim"/>
          <w:rtl/>
        </w:rPr>
        <w:t>ו</w:t>
      </w:r>
      <w:r w:rsidRPr="009B0EA4">
        <w:rPr>
          <w:rFonts w:ascii="Narkisim" w:hAnsi="Narkisim" w:cs="Narkisim"/>
          <w:b/>
          <w:bCs/>
          <w:rtl/>
        </w:rPr>
        <w:t xml:space="preserve">תוס' </w:t>
      </w:r>
      <w:r w:rsidRPr="009B0EA4">
        <w:rPr>
          <w:rFonts w:ascii="Narkisim" w:hAnsi="Narkisim" w:cs="Narkisim"/>
          <w:rtl/>
        </w:rPr>
        <w:t>(מעילה יב:) הביאו י"מ דאף החלב מותר, דכי אסר רחמנא לחלוב, מידי דהוה אגיזה דשריא. אך תוס' דחו מהגמ' (חולין לו. ולעיל ו:). אלא הכא מעניינא דקרא דקאי אואכלת.</w:t>
      </w:r>
    </w:p>
    <w:p w14:paraId="2BE119E1"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יד דוד</w:t>
      </w:r>
      <w:r w:rsidRPr="009B0EA4">
        <w:rPr>
          <w:rFonts w:ascii="Narkisim" w:hAnsi="Narkisim"/>
          <w:rtl/>
        </w:rPr>
        <w:t xml:space="preserve"> הביאו דפשיטא להו לתוס' דדם לאו בכלל בשר, דממעטינן 'בשר' ולא דם [וכמו דממעטינן ולא חלב].</w:t>
      </w:r>
    </w:p>
    <w:p w14:paraId="75AA97AA" w14:textId="77777777" w:rsidR="002B72FF" w:rsidRPr="009B0EA4" w:rsidRDefault="00000000" w:rsidP="009B0EA4">
      <w:pPr>
        <w:pStyle w:val="aa"/>
        <w:bidi/>
        <w:rPr>
          <w:rFonts w:ascii="Narkisim" w:hAnsi="Narkisim"/>
        </w:rPr>
      </w:pPr>
      <w:r w:rsidRPr="009B0EA4">
        <w:rPr>
          <w:rFonts w:ascii="Narkisim" w:hAnsi="Narkisim"/>
          <w:u w:val="single"/>
          <w:rtl/>
        </w:rPr>
        <w:t>בא"ד ולאסור הדם אפי' בהנאה וכו'</w:t>
      </w:r>
      <w:r w:rsidRPr="009B0EA4">
        <w:rPr>
          <w:rFonts w:ascii="Narkisim" w:hAnsi="Narkisim"/>
          <w:rtl/>
        </w:rPr>
        <w:t>. ותוס' נתקשו דאף בלאו הכי הדם אסור באכילה</w:t>
      </w:r>
      <w:r w:rsidRPr="009B0EA4">
        <w:rPr>
          <w:rStyle w:val="ac"/>
          <w:rFonts w:ascii="Narkisim" w:hAnsi="Narkisim"/>
          <w:rtl/>
        </w:rPr>
        <w:footnoteReference w:id="906"/>
      </w:r>
      <w:r w:rsidRPr="009B0EA4">
        <w:rPr>
          <w:rFonts w:ascii="Narkisim" w:hAnsi="Narkisim"/>
          <w:rtl/>
        </w:rPr>
        <w:t xml:space="preserve"> [וכן גרס השיטמ"ק ולאכילה לא איצטריך]. וה</w:t>
      </w:r>
      <w:r w:rsidRPr="009B0EA4">
        <w:rPr>
          <w:rFonts w:ascii="Narkisim" w:hAnsi="Narkisim"/>
          <w:b/>
          <w:bCs/>
          <w:rtl/>
        </w:rPr>
        <w:t>גרי"ז</w:t>
      </w:r>
      <w:r w:rsidRPr="009B0EA4">
        <w:rPr>
          <w:rFonts w:ascii="Narkisim" w:hAnsi="Narkisim"/>
          <w:rtl/>
        </w:rPr>
        <w:t xml:space="preserve"> הק' דאיצטריך לאסור דם שבישלו באכילה, דפקע איסור דם.</w:t>
      </w:r>
    </w:p>
    <w:p w14:paraId="2C8952AD" w14:textId="77777777" w:rsidR="002B72FF" w:rsidRPr="009B0EA4" w:rsidRDefault="00000000" w:rsidP="009B0EA4">
      <w:pPr>
        <w:pStyle w:val="3"/>
        <w:bidi/>
        <w:rPr>
          <w:rFonts w:ascii="Narkisim" w:hAnsi="Narkisim"/>
        </w:rPr>
      </w:pPr>
      <w:r w:rsidRPr="009B0EA4">
        <w:rPr>
          <w:rFonts w:ascii="Narkisim" w:hAnsi="Narkisim"/>
          <w:rtl/>
        </w:rPr>
        <w:t>דף כה:</w:t>
      </w:r>
    </w:p>
    <w:p w14:paraId="2B358719" w14:textId="77777777" w:rsidR="002B72FF" w:rsidRPr="009B0EA4" w:rsidRDefault="00000000" w:rsidP="009B0EA4">
      <w:pPr>
        <w:bidi/>
        <w:rPr>
          <w:rFonts w:ascii="Narkisim" w:hAnsi="Narkisim" w:cs="Narkisim"/>
        </w:rPr>
      </w:pPr>
      <w:r w:rsidRPr="009B0EA4">
        <w:rPr>
          <w:rFonts w:ascii="Narkisim" w:hAnsi="Narkisim" w:cs="Narkisim"/>
          <w:u w:val="single"/>
          <w:rtl/>
        </w:rPr>
        <w:t>וחכמים אוסרין</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דאי שרית וכו' אתי לשהוי לבכור כדי שתשיר צמר כל שעה, ואתי ביה לידי תקלה שיגזוז ויעבוד וכו'. כדאיתא בגמ' שטעם האיסור משום אתי לשהוי. ורש"י ביאר שהחשש דאתי לידי תקלה דגיזה ועבודה.</w:t>
      </w:r>
    </w:p>
    <w:p w14:paraId="3F8C922A"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(ג יא ובפיה"מ כאן ועדיות ה ו</w:t>
      </w:r>
      <w:r w:rsidRPr="009B0EA4">
        <w:rPr>
          <w:rStyle w:val="ac"/>
          <w:rFonts w:ascii="Narkisim" w:hAnsi="Narkisim"/>
          <w:rtl/>
        </w:rPr>
        <w:footnoteReference w:id="907"/>
      </w:r>
      <w:r w:rsidRPr="009B0EA4">
        <w:rPr>
          <w:rFonts w:ascii="Narkisim" w:hAnsi="Narkisim"/>
          <w:rtl/>
        </w:rPr>
        <w:t>) כת' שמא ישהם אצלו ליקח הצמר הנושר, ומצוה לאכלו תוך שנתו</w:t>
      </w:r>
      <w:r w:rsidRPr="009B0EA4">
        <w:rPr>
          <w:rStyle w:val="ac"/>
          <w:rFonts w:ascii="Narkisim" w:hAnsi="Narkisim"/>
          <w:rtl/>
        </w:rPr>
        <w:footnoteReference w:id="908"/>
      </w:r>
      <w:r w:rsidRPr="009B0EA4">
        <w:rPr>
          <w:rFonts w:ascii="Narkisim" w:hAnsi="Narkisim"/>
          <w:rtl/>
        </w:rPr>
        <w:t xml:space="preserve"> (כדתנן כו:, ויתבאר לקמן כז:).</w:t>
      </w:r>
    </w:p>
    <w:p w14:paraId="0ED0250F" w14:textId="77777777" w:rsidR="002B72FF" w:rsidRPr="009B0EA4" w:rsidRDefault="00000000" w:rsidP="009B0EA4">
      <w:pPr>
        <w:bidi/>
        <w:rPr>
          <w:rFonts w:ascii="Narkisim" w:hAnsi="Narkisim" w:cs="Narkisim"/>
        </w:rPr>
      </w:pPr>
      <w:r w:rsidRPr="009B0EA4">
        <w:rPr>
          <w:rFonts w:ascii="Narkisim" w:hAnsi="Narkisim" w:cs="Narkisim"/>
          <w:u w:val="single"/>
          <w:rtl/>
        </w:rPr>
        <w:t>אמר לו ר' יוסי וכו' ואח"כ מת, בזה עקביא בן מהללאל מתיר וכו'</w:t>
      </w:r>
      <w:r w:rsidRPr="009B0EA4">
        <w:rPr>
          <w:rFonts w:ascii="Narkisim" w:hAnsi="Narkisim" w:cs="Narkisim"/>
          <w:rtl/>
        </w:rPr>
        <w:t xml:space="preserve">. מדברי </w:t>
      </w:r>
      <w:r w:rsidRPr="009B0EA4">
        <w:rPr>
          <w:rFonts w:ascii="Narkisim" w:hAnsi="Narkisim" w:cs="Narkisim"/>
          <w:b/>
          <w:bCs/>
          <w:rtl/>
        </w:rPr>
        <w:t>מהריט"א</w:t>
      </w:r>
      <w:r w:rsidRPr="009B0EA4">
        <w:rPr>
          <w:rFonts w:ascii="Narkisim" w:hAnsi="Narkisim" w:cs="Narkisim"/>
          <w:rtl/>
        </w:rPr>
        <w:t xml:space="preserve"> מבואר דנקטו שלדעת הראשונים שהגיזה מחיים אסורה מדינא, אף לר' יוסי אסור מחיים. אבל ה</w:t>
      </w:r>
      <w:r w:rsidRPr="009B0EA4">
        <w:rPr>
          <w:rFonts w:ascii="Narkisim" w:hAnsi="Narkisim" w:cs="Narkisim"/>
          <w:b/>
          <w:bCs/>
          <w:rtl/>
        </w:rPr>
        <w:t>מנחת ברוך</w:t>
      </w:r>
      <w:r w:rsidRPr="009B0EA4">
        <w:rPr>
          <w:rFonts w:ascii="Narkisim" w:hAnsi="Narkisim" w:cs="Narkisim"/>
          <w:rtl/>
        </w:rPr>
        <w:t xml:space="preserve"> (פה) ועוד אחרונים דחו שלדעת ר' יוסי אף כשמת מותר, ואף דליכא שחיטה </w:t>
      </w:r>
      <w:r w:rsidRPr="009B0EA4">
        <w:rPr>
          <w:rFonts w:ascii="Narkisim" w:hAnsi="Narkisim" w:cs="Narkisim"/>
          <w:rtl/>
        </w:rPr>
        <w:lastRenderedPageBreak/>
        <w:t>שיהא 'מתיר'. וע"כ שלדעת ר' יוסי מדינא אף מחיים מותר, אלא משום גזירה. [ונח' ר' יוסי ור' יהודה האם יש איסור דאורייתא מחיים]</w:t>
      </w:r>
      <w:r w:rsidRPr="009B0EA4">
        <w:rPr>
          <w:rStyle w:val="ac"/>
          <w:rFonts w:ascii="Narkisim" w:hAnsi="Narkisim" w:cs="Narkisim"/>
          <w:rtl/>
        </w:rPr>
        <w:footnoteReference w:id="909"/>
      </w:r>
      <w:r w:rsidRPr="009B0EA4">
        <w:rPr>
          <w:rFonts w:ascii="Narkisim" w:hAnsi="Narkisim" w:cs="Narkisim"/>
          <w:rtl/>
        </w:rPr>
        <w:t>.</w:t>
      </w:r>
    </w:p>
    <w:p w14:paraId="622A7515"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חזו"א</w:t>
      </w:r>
      <w:r w:rsidRPr="009B0EA4">
        <w:rPr>
          <w:rFonts w:ascii="Narkisim" w:hAnsi="Narkisim" w:cs="Narkisim"/>
          <w:rtl/>
        </w:rPr>
        <w:t xml:space="preserve"> (כא י בסופו) נסתפק האם לר' יוסי עקביא מתיר מחיים [ונקט מת לאפוקי נשחט והותר]</w:t>
      </w:r>
      <w:r w:rsidRPr="009B0EA4">
        <w:rPr>
          <w:rStyle w:val="ac"/>
          <w:rFonts w:ascii="Narkisim" w:hAnsi="Narkisim" w:cs="Narkisim"/>
          <w:rtl/>
        </w:rPr>
        <w:footnoteReference w:id="910"/>
      </w:r>
      <w:r w:rsidRPr="009B0EA4">
        <w:rPr>
          <w:rFonts w:ascii="Narkisim" w:hAnsi="Narkisim" w:cs="Narkisim"/>
          <w:rtl/>
        </w:rPr>
        <w:t>, או שאוסר מחיים [משום דאתי להשהות]. וכת' דמשמע דדוקא מת מתיר, דמחיים שייך טפי לגזור.</w:t>
      </w:r>
    </w:p>
    <w:p w14:paraId="11DA8F28" w14:textId="77777777" w:rsidR="002B72FF" w:rsidRPr="009B0EA4" w:rsidRDefault="00000000" w:rsidP="009B0EA4">
      <w:pPr>
        <w:bidi/>
        <w:rPr>
          <w:rFonts w:ascii="Narkisim" w:hAnsi="Narkisim" w:cs="Narkisim"/>
        </w:rPr>
      </w:pPr>
      <w:r w:rsidRPr="009B0EA4">
        <w:rPr>
          <w:rFonts w:ascii="Narkisim" w:hAnsi="Narkisim" w:cs="Narkisim"/>
          <w:u w:val="single"/>
          <w:rtl/>
        </w:rPr>
        <w:t>את שנראה עם הגיזה וכו'</w:t>
      </w:r>
      <w:r w:rsidRPr="009B0EA4">
        <w:rPr>
          <w:rFonts w:ascii="Narkisim" w:hAnsi="Narkisim" w:cs="Narkisim"/>
          <w:rtl/>
        </w:rPr>
        <w:t>. שהגיזה שעדיין מחוברת לה בשעת שחיטה מותרת, דילפי' מצבי ואיל. ואף מה שסמוך לו ואינו ניכר בפנ"ע התירו.</w:t>
      </w:r>
    </w:p>
    <w:p w14:paraId="08B2B3EC" w14:textId="77777777" w:rsidR="002B72FF" w:rsidRPr="009B0EA4" w:rsidRDefault="00000000" w:rsidP="009B0EA4">
      <w:pPr>
        <w:pStyle w:val="a8"/>
        <w:bidi/>
        <w:rPr>
          <w:rFonts w:ascii="Narkisim" w:hAnsi="Narkisim"/>
        </w:rPr>
      </w:pPr>
      <w:r w:rsidRPr="009B0EA4">
        <w:rPr>
          <w:rFonts w:ascii="Narkisim" w:hAnsi="Narkisim"/>
          <w:rtl/>
        </w:rPr>
        <w:t>ויל"ד דאף בזה היה להם לגזור דלמא אתי לשהויי ויהיו עליו הרבה גיזות בשעת שחיטה</w:t>
      </w:r>
      <w:r w:rsidRPr="009B0EA4">
        <w:rPr>
          <w:rStyle w:val="ac"/>
          <w:rFonts w:ascii="Narkisim" w:hAnsi="Narkisim"/>
          <w:rtl/>
        </w:rPr>
        <w:footnoteReference w:id="911"/>
      </w:r>
      <w:r w:rsidRPr="009B0EA4">
        <w:rPr>
          <w:rFonts w:ascii="Narkisim" w:hAnsi="Narkisim"/>
          <w:rtl/>
        </w:rPr>
        <w:t>. ואפשר דלא רצו לגזור במה שהותר להדיא כצבי ואיל.</w:t>
      </w:r>
    </w:p>
    <w:p w14:paraId="4AAD15AA" w14:textId="77777777" w:rsidR="002B72FF" w:rsidRPr="009B0EA4" w:rsidRDefault="00000000" w:rsidP="009B0EA4">
      <w:pPr>
        <w:bidi/>
        <w:rPr>
          <w:rFonts w:ascii="Narkisim" w:hAnsi="Narkisim" w:cs="Narkisim"/>
        </w:rPr>
      </w:pPr>
      <w:r w:rsidRPr="009B0EA4">
        <w:rPr>
          <w:rFonts w:ascii="Narkisim" w:hAnsi="Narkisim" w:cs="Narkisim"/>
          <w:u w:val="single"/>
          <w:rtl/>
        </w:rPr>
        <w:t>אבל לא התירו מומחה ד"ה אסור</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דבתם מודה עקביא לגזירת דלמא אתי לשהוייה, ויפקיע מקדושת המזבח. ועוד אכתי לא הוה ביה שום צד היתר.</w:t>
      </w:r>
    </w:p>
    <w:p w14:paraId="6D24E5AF" w14:textId="77777777" w:rsidR="002B72FF" w:rsidRPr="009B0EA4" w:rsidRDefault="00000000" w:rsidP="009B0EA4">
      <w:pPr>
        <w:pStyle w:val="aa"/>
        <w:bidi/>
        <w:rPr>
          <w:rFonts w:ascii="Narkisim" w:hAnsi="Narkisim"/>
        </w:rPr>
      </w:pPr>
      <w:r w:rsidRPr="009B0EA4">
        <w:rPr>
          <w:rFonts w:ascii="Narkisim" w:hAnsi="Narkisim"/>
          <w:rtl/>
        </w:rPr>
        <w:t>ויש להעיר [על הטעם הראשון] דכשנולד בו ספק מום אינו ראוי להקרבה, וע"כ מחוייב להשהותו. ולא שייך טעם הגזירה. וצ"ל דכל שיש עליו 'שם' תם גזרו ולא פלוג.</w:t>
      </w:r>
    </w:p>
    <w:p w14:paraId="3B8C5CFE" w14:textId="77777777" w:rsidR="002B72FF" w:rsidRPr="009B0EA4" w:rsidRDefault="00000000" w:rsidP="009B0EA4">
      <w:pPr>
        <w:bidi/>
        <w:rPr>
          <w:rFonts w:ascii="Narkisim" w:hAnsi="Narkisim" w:cs="Narkisim"/>
        </w:rPr>
      </w:pPr>
      <w:r w:rsidRPr="009B0EA4">
        <w:rPr>
          <w:rFonts w:ascii="Narkisim" w:hAnsi="Narkisim" w:cs="Narkisim"/>
          <w:u w:val="single"/>
          <w:rtl/>
        </w:rPr>
        <w:t>הכא בגיזת בכור בעל מום עסקי' שנתערבו בגיזי חולין וכו'</w:t>
      </w:r>
      <w:r w:rsidRPr="009B0EA4">
        <w:rPr>
          <w:rFonts w:ascii="Narkisim" w:hAnsi="Narkisim" w:cs="Narkisim"/>
          <w:rtl/>
        </w:rPr>
        <w:t>. דתנן (ערלה ג ג) האורג מלא הסיט מצמר הבכור בבגד ידלק הבגד. וה</w:t>
      </w:r>
      <w:r w:rsidRPr="009B0EA4">
        <w:rPr>
          <w:rFonts w:ascii="Narkisim" w:hAnsi="Narkisim" w:cs="Narkisim"/>
          <w:b/>
          <w:bCs/>
          <w:rtl/>
        </w:rPr>
        <w:t>גמ'</w:t>
      </w:r>
      <w:r w:rsidRPr="009B0EA4">
        <w:rPr>
          <w:rFonts w:ascii="Narkisim" w:hAnsi="Narkisim" w:cs="Narkisim"/>
          <w:rtl/>
        </w:rPr>
        <w:t xml:space="preserve"> (תמורה לד. הו' ברמב"ן וברא"ש ז) מק' שיתבטל ברוב, ותי' בציפורתא. פ</w:t>
      </w:r>
      <w:r w:rsidRPr="009B0EA4">
        <w:rPr>
          <w:rFonts w:ascii="Narkisim" w:hAnsi="Narkisim" w:cs="Narkisim"/>
          <w:b/>
          <w:bCs/>
          <w:rtl/>
        </w:rPr>
        <w:t>רש"י</w:t>
      </w:r>
      <w:r w:rsidRPr="009B0EA4">
        <w:rPr>
          <w:rFonts w:ascii="Narkisim" w:hAnsi="Narkisim" w:cs="Narkisim"/>
          <w:rtl/>
        </w:rPr>
        <w:t xml:space="preserve"> שעשה מן האיסור צורת צפור בשק דחשיב, דמייפה ליה לכולי שק ולא מיבטל. אך הגמ' מעמידה באופן שאינו יכול לשלוף אותו.</w:t>
      </w:r>
    </w:p>
    <w:p w14:paraId="12D83DD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 xml:space="preserve">ר"ש </w:t>
      </w:r>
      <w:r w:rsidRPr="009B0EA4">
        <w:rPr>
          <w:rFonts w:ascii="Narkisim" w:hAnsi="Narkisim"/>
          <w:rtl/>
        </w:rPr>
        <w:t>(ערלה ג ג) כת' דאוסר בשיעור כמלא הסיט</w:t>
      </w:r>
      <w:r w:rsidRPr="009B0EA4">
        <w:rPr>
          <w:rStyle w:val="ac"/>
          <w:rFonts w:ascii="Narkisim" w:hAnsi="Narkisim"/>
          <w:rtl/>
        </w:rPr>
        <w:footnoteReference w:id="912"/>
      </w:r>
      <w:r w:rsidRPr="009B0EA4">
        <w:rPr>
          <w:rFonts w:ascii="Narkisim" w:hAnsi="Narkisim"/>
          <w:rtl/>
        </w:rPr>
        <w:t>. והק' דבסוגיין איירי בגיזה שנתערב, ולא שייך בזה ציפרתא אלא באריגה.</w:t>
      </w:r>
    </w:p>
    <w:p w14:paraId="0CC9121D"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(בכורות ג יג) כת' דגיזת בכור [אפי' בעל מום] שנתערבה בגיזי חולין, אפי' אחת בכמה אלפים הכל אסורים. שהרי הוא דבר חשוב ומקדש בכל שהוא</w:t>
      </w:r>
      <w:r w:rsidRPr="009B0EA4">
        <w:rPr>
          <w:rStyle w:val="ac"/>
          <w:rFonts w:ascii="Narkisim" w:hAnsi="Narkisim"/>
          <w:rtl/>
        </w:rPr>
        <w:footnoteReference w:id="913"/>
      </w:r>
      <w:r w:rsidRPr="009B0EA4">
        <w:rPr>
          <w:rFonts w:ascii="Narkisim" w:hAnsi="Narkisim"/>
          <w:rtl/>
        </w:rPr>
        <w:t>. [ע"פ סוגיין]</w:t>
      </w:r>
      <w:r w:rsidRPr="009B0EA4">
        <w:rPr>
          <w:rStyle w:val="ac"/>
          <w:rFonts w:ascii="Narkisim" w:hAnsi="Narkisim"/>
          <w:rtl/>
        </w:rPr>
        <w:footnoteReference w:id="914"/>
      </w:r>
      <w:r w:rsidRPr="009B0EA4">
        <w:rPr>
          <w:rFonts w:ascii="Narkisim" w:hAnsi="Narkisim"/>
          <w:rtl/>
        </w:rPr>
        <w:t>.</w:t>
      </w:r>
    </w:p>
    <w:p w14:paraId="18C88E1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כס"מ</w:t>
      </w:r>
      <w:r w:rsidRPr="009B0EA4">
        <w:rPr>
          <w:rFonts w:ascii="Narkisim" w:hAnsi="Narkisim"/>
          <w:rtl/>
        </w:rPr>
        <w:t xml:space="preserve"> (ובב"י ס"ס שח) כת' שהרמב"ם לא העמיד דוקא דעבד מיניה צפרתא, דנקט דדוקא שער נזיר ופטר חמור העמידו בגמ' תמורה בצפרתא</w:t>
      </w:r>
      <w:r w:rsidRPr="009B0EA4">
        <w:rPr>
          <w:rStyle w:val="ac"/>
          <w:rFonts w:ascii="Narkisim" w:hAnsi="Narkisim"/>
          <w:rtl/>
        </w:rPr>
        <w:footnoteReference w:id="915"/>
      </w:r>
      <w:r w:rsidRPr="009B0EA4">
        <w:rPr>
          <w:rFonts w:ascii="Narkisim" w:hAnsi="Narkisim"/>
          <w:rtl/>
        </w:rPr>
        <w:t>. ואילו צמר בכור הוא דבר חשוב ואוסר בכל שהוא</w:t>
      </w:r>
      <w:r w:rsidRPr="009B0EA4">
        <w:rPr>
          <w:rStyle w:val="ac"/>
          <w:rFonts w:ascii="Narkisim" w:hAnsi="Narkisim"/>
          <w:rtl/>
        </w:rPr>
        <w:footnoteReference w:id="916"/>
      </w:r>
      <w:r w:rsidRPr="009B0EA4">
        <w:rPr>
          <w:rFonts w:ascii="Narkisim" w:hAnsi="Narkisim"/>
          <w:rtl/>
        </w:rPr>
        <w:t>.</w:t>
      </w:r>
    </w:p>
    <w:p w14:paraId="60FF1078"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 קורקוס</w:t>
      </w:r>
      <w:r w:rsidRPr="009B0EA4">
        <w:rPr>
          <w:rFonts w:ascii="Narkisim" w:hAnsi="Narkisim"/>
          <w:rtl/>
        </w:rPr>
        <w:t xml:space="preserve"> (והו' בכס"מ) כת' שהרמב"ם מפרש דשיעור מלא הסיט ראוי לעשות ממנו צפורתא, ומש"ה הוא דבר חשוב ואינו בטל [ואף כשלא עשו ממנו צפורתא]</w:t>
      </w:r>
      <w:r w:rsidRPr="009B0EA4">
        <w:rPr>
          <w:rStyle w:val="ac"/>
          <w:rFonts w:ascii="Narkisim" w:hAnsi="Narkisim"/>
          <w:rtl/>
        </w:rPr>
        <w:footnoteReference w:id="917"/>
      </w:r>
      <w:r w:rsidRPr="009B0EA4">
        <w:rPr>
          <w:rFonts w:ascii="Narkisim" w:hAnsi="Narkisim"/>
          <w:rtl/>
        </w:rPr>
        <w:t>.</w:t>
      </w:r>
    </w:p>
    <w:p w14:paraId="3427B3D2" w14:textId="77777777" w:rsidR="002B72FF" w:rsidRPr="009B0EA4" w:rsidRDefault="00000000" w:rsidP="009B0EA4">
      <w:pPr>
        <w:pStyle w:val="a8"/>
        <w:bidi/>
        <w:rPr>
          <w:rFonts w:ascii="Narkisim" w:hAnsi="Narkisim"/>
        </w:rPr>
      </w:pPr>
      <w:r w:rsidRPr="009B0EA4">
        <w:rPr>
          <w:rFonts w:ascii="Narkisim" w:hAnsi="Narkisim"/>
          <w:rtl/>
        </w:rPr>
        <w:t>ועוד הביאו שהרמב"ם סמך על הירושלמי (ערלה שם) שמבואר שהטעם של המשנה משום שהוא דבר חשוב שאינו בטל</w:t>
      </w:r>
      <w:r w:rsidRPr="009B0EA4">
        <w:rPr>
          <w:rStyle w:val="ac"/>
          <w:rFonts w:ascii="Narkisim" w:hAnsi="Narkisim"/>
          <w:rtl/>
        </w:rPr>
        <w:footnoteReference w:id="918"/>
      </w:r>
      <w:r w:rsidRPr="009B0EA4">
        <w:rPr>
          <w:rFonts w:ascii="Narkisim" w:hAnsi="Narkisim"/>
          <w:rtl/>
        </w:rPr>
        <w:t>.</w:t>
      </w:r>
    </w:p>
    <w:p w14:paraId="722A4C2A" w14:textId="77777777" w:rsidR="002B72FF" w:rsidRPr="009B0EA4" w:rsidRDefault="00000000" w:rsidP="009B0EA4">
      <w:pPr>
        <w:pStyle w:val="a8"/>
        <w:bidi/>
        <w:rPr>
          <w:rFonts w:ascii="Narkisim" w:hAnsi="Narkisim"/>
        </w:rPr>
      </w:pPr>
      <w:r w:rsidRPr="009B0EA4">
        <w:rPr>
          <w:rFonts w:ascii="Narkisim" w:hAnsi="Narkisim"/>
          <w:rtl/>
        </w:rPr>
        <w:t>ועוד כת' הכס"מ דאפשר שהרמב"ם סובר דהגמ' בתמורה דלא כהלכתא, דאף בכלאים קי"ל שבגד שאבד בה כלאים אינו בטל. ואף שהמפרשים (רש"י סוף תמורה, ותוס' ע"ז סה: ונדה סא:) חילקו בזה</w:t>
      </w:r>
      <w:r w:rsidRPr="009B0EA4">
        <w:rPr>
          <w:rStyle w:val="ac"/>
          <w:rFonts w:ascii="Narkisim" w:hAnsi="Narkisim"/>
          <w:rtl/>
        </w:rPr>
        <w:footnoteReference w:id="919"/>
      </w:r>
      <w:r w:rsidRPr="009B0EA4">
        <w:rPr>
          <w:rFonts w:ascii="Narkisim" w:hAnsi="Narkisim"/>
          <w:rtl/>
        </w:rPr>
        <w:t xml:space="preserve">, הרמב"ם אינו </w:t>
      </w:r>
      <w:r w:rsidRPr="009B0EA4">
        <w:rPr>
          <w:rFonts w:ascii="Narkisim" w:hAnsi="Narkisim"/>
          <w:rtl/>
        </w:rPr>
        <w:lastRenderedPageBreak/>
        <w:t>מחלק. והמשנ"ל (משכב א יד)</w:t>
      </w:r>
      <w:r w:rsidRPr="009B0EA4">
        <w:rPr>
          <w:rStyle w:val="ac"/>
          <w:rFonts w:ascii="Narkisim" w:hAnsi="Narkisim"/>
          <w:rtl/>
        </w:rPr>
        <w:footnoteReference w:id="920"/>
      </w:r>
      <w:r w:rsidRPr="009B0EA4">
        <w:rPr>
          <w:rFonts w:ascii="Narkisim" w:hAnsi="Narkisim"/>
          <w:rtl/>
        </w:rPr>
        <w:t xml:space="preserve"> ביאר דכיון דממ"נ יש בתוך הבגד חוט של איסור הנאה לא שייך ביטול משום דדמי לטומאת משא (וכדלעיל כג.). כיון דבבת אחת נהנה מן הבגד</w:t>
      </w:r>
      <w:r w:rsidRPr="009B0EA4">
        <w:rPr>
          <w:rStyle w:val="ac"/>
          <w:rFonts w:ascii="Narkisim" w:hAnsi="Narkisim"/>
          <w:rtl/>
        </w:rPr>
        <w:footnoteReference w:id="921"/>
      </w:r>
      <w:r w:rsidRPr="009B0EA4">
        <w:rPr>
          <w:rFonts w:ascii="Narkisim" w:hAnsi="Narkisim"/>
          <w:rtl/>
        </w:rPr>
        <w:t>. והגמ' (תמורה לד.) קאי כמ"ד דשייך ביטול אף לטומאת משא.</w:t>
      </w:r>
    </w:p>
    <w:p w14:paraId="5BB8CF08" w14:textId="77777777" w:rsidR="002B72FF" w:rsidRPr="009B0EA4" w:rsidRDefault="00000000" w:rsidP="009B0EA4">
      <w:pPr>
        <w:bidi/>
        <w:rPr>
          <w:rFonts w:ascii="Narkisim" w:hAnsi="Narkisim" w:cs="Narkisim"/>
        </w:rPr>
      </w:pPr>
      <w:r w:rsidRPr="009B0EA4">
        <w:rPr>
          <w:rFonts w:ascii="Narkisim" w:hAnsi="Narkisim" w:cs="Narkisim"/>
          <w:rtl/>
        </w:rPr>
        <w:t>אך ה</w:t>
      </w:r>
      <w:r w:rsidRPr="009B0EA4">
        <w:rPr>
          <w:rFonts w:ascii="Narkisim" w:hAnsi="Narkisim" w:cs="Narkisim"/>
          <w:b/>
          <w:bCs/>
          <w:rtl/>
        </w:rPr>
        <w:t>ראב"ד</w:t>
      </w:r>
      <w:r w:rsidRPr="009B0EA4">
        <w:rPr>
          <w:rFonts w:ascii="Narkisim" w:hAnsi="Narkisim" w:cs="Narkisim"/>
          <w:rtl/>
        </w:rPr>
        <w:t xml:space="preserve"> (שם) הק' שמבואר ברמב"ם שגיזת בכור אוסר בכל שהוא, ואילו טווי ואריג דוקא כמלא הסיט. ונימא דכ"ש דבגיזה בעי מלא הסיט. ותי' דבסוגיין אינו בטל משום קנס וגזירת שהיה, ור' יהודה קתני ליה. ועוד תי' דגזר בגיזה דעבד איסורא. וכת' דהא דגיזת קדשים אוסר בכל שהוא איירי בקדשים שיש להם מתירין, שיש להם פדיון.</w:t>
      </w:r>
    </w:p>
    <w:p w14:paraId="5BEB55C6"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נוב"י</w:t>
      </w:r>
      <w:r w:rsidRPr="009B0EA4">
        <w:rPr>
          <w:rFonts w:ascii="Narkisim" w:hAnsi="Narkisim" w:cs="Narkisim"/>
          <w:rtl/>
        </w:rPr>
        <w:t xml:space="preserve"> (ת' קצג ד"ה ומעתה לתי') העלה צד [בכוונת הראב"ד] דת"ק ר' יהודה הוא, ולטעמיה דמין במינו לא בטיל. והאחרונים (שמן רוקח) דחו שבגמ' משמע דר' יוסי פליג רק מטעם אחר.</w:t>
      </w:r>
    </w:p>
    <w:p w14:paraId="6E466E09" w14:textId="77777777" w:rsidR="002B72FF" w:rsidRPr="009B0EA4" w:rsidRDefault="00000000" w:rsidP="009B0EA4">
      <w:pPr>
        <w:bidi/>
        <w:rPr>
          <w:rFonts w:ascii="Narkisim" w:hAnsi="Narkisim" w:cs="Narkisim"/>
        </w:rPr>
      </w:pPr>
      <w:r w:rsidRPr="009B0EA4">
        <w:rPr>
          <w:rFonts w:ascii="Narkisim" w:hAnsi="Narkisim" w:cs="Narkisim"/>
          <w:u w:val="single"/>
          <w:rtl/>
        </w:rPr>
        <w:t>בשבדק ולא מצא, וקמפלגי בפלוגתא דר"מ ורבנן וכו' לעולם הוא בטומאתו עד שתיוודע הטומאה וכו'</w:t>
      </w:r>
      <w:r w:rsidRPr="009B0EA4">
        <w:rPr>
          <w:rFonts w:ascii="Narkisim" w:hAnsi="Narkisim" w:cs="Narkisim"/>
          <w:rtl/>
        </w:rPr>
        <w:t>. צ"ב דכיון דעכשיו בדק היטב, ורואה שאין כאן קבר [ובסוגיין שאין כאן מום], איזה ספק יש לו, וכה"ק ה</w:t>
      </w:r>
      <w:r w:rsidRPr="009B0EA4">
        <w:rPr>
          <w:rFonts w:ascii="Narkisim" w:hAnsi="Narkisim" w:cs="Narkisim"/>
          <w:b/>
          <w:bCs/>
          <w:rtl/>
        </w:rPr>
        <w:t>ראשית ביכורים</w:t>
      </w:r>
      <w:r w:rsidRPr="009B0EA4">
        <w:rPr>
          <w:rFonts w:ascii="Narkisim" w:hAnsi="Narkisim" w:cs="Narkisim"/>
          <w:rtl/>
        </w:rPr>
        <w:t>. ובגמ' (בסמוך) פי'</w:t>
      </w:r>
      <w:r w:rsidRPr="009B0EA4">
        <w:rPr>
          <w:rStyle w:val="ac"/>
          <w:rFonts w:ascii="Narkisim" w:hAnsi="Narkisim" w:cs="Narkisim"/>
          <w:rtl/>
        </w:rPr>
        <w:footnoteReference w:id="922"/>
      </w:r>
      <w:r w:rsidRPr="009B0EA4">
        <w:rPr>
          <w:rFonts w:ascii="Narkisim" w:hAnsi="Narkisim" w:cs="Narkisim"/>
          <w:rtl/>
        </w:rPr>
        <w:t xml:space="preserve"> אימר מום עובר הוה ואיתסי.</w:t>
      </w:r>
    </w:p>
    <w:p w14:paraId="1EF838B2" w14:textId="77777777" w:rsidR="002B72FF" w:rsidRPr="009B0EA4" w:rsidRDefault="00000000" w:rsidP="009B0EA4">
      <w:pPr>
        <w:pStyle w:val="a7"/>
        <w:bidi/>
        <w:rPr>
          <w:rFonts w:ascii="Narkisim" w:hAnsi="Narkisim"/>
        </w:rPr>
      </w:pPr>
      <w:r w:rsidRPr="009B0EA4">
        <w:rPr>
          <w:rFonts w:ascii="Narkisim" w:hAnsi="Narkisim"/>
          <w:rtl/>
        </w:rPr>
        <w:t>ולכאורה היה נראה דאיירי שלא בדקו עכשיו היטב היטב, ואמרי' דכיון דמעיקרא היה מום צריך לבדוק שוב</w:t>
      </w:r>
      <w:r w:rsidRPr="009B0EA4">
        <w:rPr>
          <w:rStyle w:val="ac"/>
          <w:rFonts w:ascii="Narkisim" w:hAnsi="Narkisim"/>
          <w:rtl/>
        </w:rPr>
        <w:footnoteReference w:id="923"/>
      </w:r>
      <w:r w:rsidRPr="009B0EA4">
        <w:rPr>
          <w:rFonts w:ascii="Narkisim" w:hAnsi="Narkisim"/>
          <w:rtl/>
        </w:rPr>
        <w:t>. אמנם לשון ר' מאיר לא משמע כן, דקאמר לעולם הוא בטומאתו. וצ"ל כיון דיש עדות שראו מום מעיקרא, אף שבדקנו עכשיו שאין כאן מום הוה ספק וכעין תרי ותרי.</w:t>
      </w:r>
    </w:p>
    <w:p w14:paraId="33A3CE05" w14:textId="77777777" w:rsidR="002B72FF" w:rsidRPr="009B0EA4" w:rsidRDefault="00000000" w:rsidP="009B0EA4">
      <w:pPr>
        <w:bidi/>
        <w:rPr>
          <w:rFonts w:ascii="Narkisim" w:hAnsi="Narkisim" w:cs="Narkisim"/>
        </w:rPr>
      </w:pPr>
      <w:r w:rsidRPr="009B0EA4">
        <w:rPr>
          <w:rFonts w:ascii="Narkisim" w:hAnsi="Narkisim" w:cs="Narkisim"/>
          <w:u w:val="single"/>
          <w:rtl/>
        </w:rPr>
        <w:t>ר' אסי א"ר יוחנן מח' כשבדק ומצא וכו' רשב"ג אמר תיבדק כל השדה כולה וכו'</w:t>
      </w:r>
      <w:r w:rsidRPr="009B0EA4">
        <w:rPr>
          <w:rFonts w:ascii="Narkisim" w:hAnsi="Narkisim" w:cs="Narkisim"/>
          <w:rtl/>
        </w:rPr>
        <w:t>. לכאורה סברת רשב"ג שנתעורר ספק, ולאחר שהוחזק ספק לא סגי ב'תלייה' להתיר. ורבי חולק דאמרי' הוא שאבד הוא שנמצא, ולכאורה הוא בירור שהוא שנאבד. וממילא אין כאן ספק</w:t>
      </w:r>
      <w:r w:rsidRPr="009B0EA4">
        <w:rPr>
          <w:rStyle w:val="ac"/>
          <w:rFonts w:ascii="Narkisim" w:hAnsi="Narkisim" w:cs="Narkisim"/>
          <w:rtl/>
        </w:rPr>
        <w:footnoteReference w:id="924"/>
      </w:r>
      <w:r w:rsidRPr="009B0EA4">
        <w:rPr>
          <w:rFonts w:ascii="Narkisim" w:hAnsi="Narkisim" w:cs="Narkisim"/>
          <w:rtl/>
        </w:rPr>
        <w:t>.</w:t>
      </w:r>
    </w:p>
    <w:p w14:paraId="2E2368FD" w14:textId="77777777" w:rsidR="002B72FF" w:rsidRPr="009B0EA4" w:rsidRDefault="00000000" w:rsidP="009B0EA4">
      <w:pPr>
        <w:bidi/>
        <w:rPr>
          <w:rFonts w:ascii="Narkisim" w:hAnsi="Narkisim" w:cs="Narkisim"/>
        </w:rPr>
      </w:pPr>
      <w:r w:rsidRPr="009B0EA4">
        <w:rPr>
          <w:rFonts w:ascii="Narkisim" w:hAnsi="Narkisim" w:cs="Narkisim"/>
          <w:rtl/>
        </w:rPr>
        <w:t>וה</w:t>
      </w:r>
      <w:r w:rsidRPr="009B0EA4">
        <w:rPr>
          <w:rFonts w:ascii="Narkisim" w:hAnsi="Narkisim" w:cs="Narkisim"/>
          <w:b/>
          <w:bCs/>
          <w:rtl/>
        </w:rPr>
        <w:t>אחרונים</w:t>
      </w:r>
      <w:r w:rsidRPr="009B0EA4">
        <w:rPr>
          <w:rFonts w:ascii="Narkisim" w:hAnsi="Narkisim" w:cs="Narkisim"/>
          <w:rtl/>
        </w:rPr>
        <w:t xml:space="preserve"> דנו האם מהני הכרעת 'הוא קבר שאבד' אף בשאר דיני התורה. או רק לסלק את הריעותא שנתעורר ספק.</w:t>
      </w:r>
    </w:p>
    <w:p w14:paraId="1F7F7D37" w14:textId="77777777" w:rsidR="002B72FF" w:rsidRPr="009B0EA4" w:rsidRDefault="00000000" w:rsidP="009B0EA4">
      <w:pPr>
        <w:pStyle w:val="aa"/>
        <w:bidi/>
        <w:rPr>
          <w:rFonts w:ascii="Narkisim" w:hAnsi="Narkisim"/>
        </w:rPr>
      </w:pPr>
      <w:r w:rsidRPr="009B0EA4">
        <w:rPr>
          <w:rFonts w:ascii="Narkisim" w:hAnsi="Narkisim"/>
          <w:rtl/>
        </w:rPr>
        <w:t>וב</w:t>
      </w:r>
      <w:r w:rsidRPr="009B0EA4">
        <w:rPr>
          <w:rFonts w:ascii="Narkisim" w:hAnsi="Narkisim"/>
          <w:b/>
          <w:bCs/>
          <w:rtl/>
        </w:rPr>
        <w:t>שו"ת שב יעקב</w:t>
      </w:r>
      <w:r w:rsidRPr="009B0EA4">
        <w:rPr>
          <w:rFonts w:ascii="Narkisim" w:hAnsi="Narkisim"/>
          <w:rtl/>
        </w:rPr>
        <w:t xml:space="preserve"> (ב א, ע"פ שו"ת מבי"ט קלח) כת' כשנאבד אדם שהלך למקום פלוני, ומצאו אדם מת, לרבי אמרי' דהוא שנאבד. והש"ש (ז יז) הביא דהאחרונים תמהו דבכמה סוגיות לא משמע דמהני. והשמעתתא ביאר דדוקא הכא איירי שלא הוחזק טומאה בשדה אלא מחמת קבר שאבד. וכיון דנמצא קבר א' תו לא מחזקינן שמא היה קבר אחר. ולא הוחזק בטומאה. אבל התם יש לחוש דזה שנמצא הרוג איש אחר, והאיש שהלך דרך זה כבר הלך מזה לדרכו</w:t>
      </w:r>
      <w:r w:rsidRPr="009B0EA4">
        <w:rPr>
          <w:rStyle w:val="ac"/>
          <w:rFonts w:ascii="Narkisim" w:hAnsi="Narkisim"/>
          <w:rtl/>
        </w:rPr>
        <w:footnoteReference w:id="925"/>
      </w:r>
      <w:r w:rsidRPr="009B0EA4">
        <w:rPr>
          <w:rFonts w:ascii="Narkisim" w:hAnsi="Narkisim"/>
          <w:rtl/>
        </w:rPr>
        <w:t>.</w:t>
      </w:r>
    </w:p>
    <w:p w14:paraId="78F36F82" w14:textId="77777777" w:rsidR="002B72FF" w:rsidRPr="009B0EA4" w:rsidRDefault="00000000" w:rsidP="009B0EA4">
      <w:pPr>
        <w:pStyle w:val="3"/>
        <w:bidi/>
        <w:rPr>
          <w:rFonts w:ascii="Narkisim" w:hAnsi="Narkisim"/>
        </w:rPr>
      </w:pPr>
      <w:r w:rsidRPr="009B0EA4">
        <w:rPr>
          <w:rFonts w:ascii="Narkisim" w:hAnsi="Narkisim"/>
          <w:rtl/>
        </w:rPr>
        <w:t>דף כו.</w:t>
      </w:r>
    </w:p>
    <w:p w14:paraId="2E09C7D6" w14:textId="77777777" w:rsidR="002B72FF" w:rsidRPr="009B0EA4" w:rsidRDefault="00000000" w:rsidP="009B0EA4">
      <w:pPr>
        <w:pStyle w:val="aa"/>
        <w:bidi/>
        <w:rPr>
          <w:rFonts w:ascii="Narkisim" w:hAnsi="Narkisim"/>
        </w:rPr>
      </w:pPr>
      <w:r w:rsidRPr="009B0EA4">
        <w:rPr>
          <w:rFonts w:ascii="Narkisim" w:hAnsi="Narkisim"/>
          <w:u w:val="single"/>
          <w:rtl/>
        </w:rPr>
        <w:t>תנא כל היכא דלא התירו מומחה תם קרי ליה</w:t>
      </w:r>
      <w:r w:rsidRPr="009B0EA4">
        <w:rPr>
          <w:rFonts w:ascii="Narkisim" w:hAnsi="Narkisim"/>
          <w:rtl/>
        </w:rPr>
        <w:t>. ה</w:t>
      </w:r>
      <w:r w:rsidRPr="009B0EA4">
        <w:rPr>
          <w:rFonts w:ascii="Narkisim" w:hAnsi="Narkisim"/>
          <w:b/>
          <w:bCs/>
          <w:rtl/>
        </w:rPr>
        <w:t>תו"ח</w:t>
      </w:r>
      <w:r w:rsidRPr="009B0EA4">
        <w:rPr>
          <w:rFonts w:ascii="Narkisim" w:hAnsi="Narkisim"/>
          <w:rtl/>
        </w:rPr>
        <w:t xml:space="preserve"> בשיטמ"ק ביאר דר"ל שלא נתברר היתר מומו.</w:t>
      </w:r>
    </w:p>
    <w:p w14:paraId="48442F17" w14:textId="77777777" w:rsidR="002B72FF" w:rsidRPr="009B0EA4" w:rsidRDefault="00000000" w:rsidP="009B0EA4">
      <w:pPr>
        <w:bidi/>
        <w:rPr>
          <w:rFonts w:ascii="Narkisim" w:hAnsi="Narkisim" w:cs="Narkisim"/>
        </w:rPr>
      </w:pPr>
      <w:r w:rsidRPr="009B0EA4">
        <w:rPr>
          <w:rFonts w:ascii="Narkisim" w:hAnsi="Narkisim" w:cs="Narkisim"/>
          <w:u w:val="single"/>
          <w:rtl/>
        </w:rPr>
        <w:t>ואלא במת וכו' ואי עקביא וכו' נראה עם הגיזה אסור דמיתה קאסרה ליה וכו'</w:t>
      </w:r>
      <w:r w:rsidRPr="009B0EA4">
        <w:rPr>
          <w:rFonts w:ascii="Narkisim" w:hAnsi="Narkisim" w:cs="Narkisim"/>
          <w:rtl/>
        </w:rPr>
        <w:t>. משמע דהשער [המחובר והנראה עם הגיזה] נאסר מדינא מחמת המיתה [ולא משום גזירה דסוגיין]. ולכאורה הטעם משום דחל עליו חיוב קבורה</w:t>
      </w:r>
      <w:r w:rsidRPr="009B0EA4">
        <w:rPr>
          <w:rStyle w:val="ac"/>
          <w:rFonts w:ascii="Narkisim" w:hAnsi="Narkisim" w:cs="Narkisim"/>
          <w:rtl/>
        </w:rPr>
        <w:footnoteReference w:id="926"/>
      </w:r>
      <w:r w:rsidRPr="009B0EA4">
        <w:rPr>
          <w:rFonts w:ascii="Narkisim" w:hAnsi="Narkisim" w:cs="Narkisim"/>
          <w:rtl/>
        </w:rPr>
        <w:t>.</w:t>
      </w:r>
    </w:p>
    <w:p w14:paraId="7ACF50BB" w14:textId="77777777" w:rsidR="002B72FF" w:rsidRPr="009B0EA4" w:rsidRDefault="00000000" w:rsidP="009B0EA4">
      <w:pPr>
        <w:pStyle w:val="a7"/>
        <w:bidi/>
        <w:rPr>
          <w:rFonts w:ascii="Narkisim" w:hAnsi="Narkisim"/>
        </w:rPr>
      </w:pPr>
      <w:r w:rsidRPr="009B0EA4">
        <w:rPr>
          <w:rFonts w:ascii="Narkisim" w:hAnsi="Narkisim"/>
          <w:rtl/>
        </w:rPr>
        <w:t>אמנם תוס' (ב"ק י.) הביאו מפירקין דשער שור פסולי המוקדשין מותר</w:t>
      </w:r>
      <w:r w:rsidRPr="009B0EA4">
        <w:rPr>
          <w:rStyle w:val="ac"/>
          <w:rFonts w:ascii="Narkisim" w:hAnsi="Narkisim"/>
          <w:rtl/>
        </w:rPr>
        <w:footnoteReference w:id="927"/>
      </w:r>
      <w:r w:rsidRPr="009B0EA4">
        <w:rPr>
          <w:rFonts w:ascii="Narkisim" w:hAnsi="Narkisim"/>
          <w:rtl/>
        </w:rPr>
        <w:t>.</w:t>
      </w:r>
      <w:r w:rsidRPr="009B0EA4">
        <w:rPr>
          <w:rStyle w:val="ac"/>
          <w:rFonts w:ascii="Narkisim" w:hAnsi="Narkisim"/>
          <w:rtl/>
        </w:rPr>
        <w:footnoteReference w:id="928"/>
      </w:r>
      <w:r w:rsidRPr="009B0EA4">
        <w:rPr>
          <w:rFonts w:ascii="Narkisim" w:hAnsi="Narkisim"/>
          <w:rtl/>
        </w:rPr>
        <w:t xml:space="preserve"> וה</w:t>
      </w:r>
      <w:r w:rsidRPr="009B0EA4">
        <w:rPr>
          <w:rFonts w:ascii="Narkisim" w:hAnsi="Narkisim"/>
          <w:b/>
          <w:bCs/>
          <w:rtl/>
        </w:rPr>
        <w:t>רש"ש</w:t>
      </w:r>
      <w:r w:rsidRPr="009B0EA4">
        <w:rPr>
          <w:rFonts w:ascii="Narkisim" w:hAnsi="Narkisim"/>
          <w:rtl/>
        </w:rPr>
        <w:t xml:space="preserve"> (שם) </w:t>
      </w:r>
      <w:r w:rsidRPr="009B0EA4">
        <w:rPr>
          <w:rFonts w:ascii="Narkisim" w:hAnsi="Narkisim"/>
          <w:rtl/>
        </w:rPr>
        <w:lastRenderedPageBreak/>
        <w:t>תמה דאדרבה משמע כאן להדיא דשער המחובר בו כשמת לכו"ע אסור. וב</w:t>
      </w:r>
      <w:r w:rsidRPr="009B0EA4">
        <w:rPr>
          <w:rFonts w:ascii="Narkisim" w:hAnsi="Narkisim"/>
          <w:b/>
          <w:bCs/>
          <w:rtl/>
        </w:rPr>
        <w:t>תוס' תלמיד ר"ת</w:t>
      </w:r>
      <w:r w:rsidRPr="009B0EA4">
        <w:rPr>
          <w:rFonts w:ascii="Narkisim" w:hAnsi="Narkisim"/>
          <w:rtl/>
        </w:rPr>
        <w:t xml:space="preserve"> (שם) כת' אבל בשור פסולי המוקדשין אפי' בשער המחובר בו בשעת מיתה אסור מדאורייתא, והכי מוכח בבכורות.</w:t>
      </w:r>
    </w:p>
    <w:p w14:paraId="7E590BCB" w14:textId="77777777" w:rsidR="002B72FF" w:rsidRPr="009B0EA4" w:rsidRDefault="00000000" w:rsidP="009B0EA4">
      <w:pPr>
        <w:bidi/>
        <w:rPr>
          <w:rFonts w:ascii="Narkisim" w:hAnsi="Narkisim" w:cs="Narkisim"/>
        </w:rPr>
      </w:pPr>
      <w:r w:rsidRPr="009B0EA4">
        <w:rPr>
          <w:rFonts w:ascii="Narkisim" w:hAnsi="Narkisim" w:cs="Narkisim"/>
          <w:u w:val="single"/>
          <w:rtl/>
        </w:rPr>
        <w:t>בעי ר' ינאי התולש צמר מעולה תמימה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דבבעל מום ודאי אסור, משום גזירת אתי לשהויי. וה</w:t>
      </w:r>
      <w:r w:rsidRPr="009B0EA4">
        <w:rPr>
          <w:rFonts w:ascii="Narkisim" w:hAnsi="Narkisim" w:cs="Narkisim"/>
          <w:b/>
          <w:bCs/>
          <w:rtl/>
        </w:rPr>
        <w:t>תו"ח</w:t>
      </w:r>
      <w:r w:rsidRPr="009B0EA4">
        <w:rPr>
          <w:rFonts w:ascii="Narkisim" w:hAnsi="Narkisim" w:cs="Narkisim"/>
          <w:rtl/>
        </w:rPr>
        <w:t xml:space="preserve"> (בשיטמ"ק) העיר שבבכור שנעשה בעל מום שרינן טפי מבכור תם, היינו משום דלא אתי לכפרה ואיכא למימר דילמא אתי לשהויי. וכת' דזהו דוחק דהשתא הסברא הפוכה ממאי דס"ד עד השתא. [והעמיד את הספק לעקביא, ע' בסמוך].</w:t>
      </w:r>
    </w:p>
    <w:p w14:paraId="3926604F" w14:textId="77777777" w:rsidR="002B72FF" w:rsidRPr="009B0EA4" w:rsidRDefault="00000000" w:rsidP="009B0EA4">
      <w:pPr>
        <w:pStyle w:val="a7"/>
        <w:bidi/>
        <w:rPr>
          <w:rFonts w:ascii="Narkisim" w:hAnsi="Narkisim"/>
        </w:rPr>
      </w:pPr>
      <w:r w:rsidRPr="009B0EA4">
        <w:rPr>
          <w:rFonts w:ascii="Narkisim" w:hAnsi="Narkisim"/>
          <w:rtl/>
        </w:rPr>
        <w:t>אבל ה</w:t>
      </w:r>
      <w:r w:rsidRPr="009B0EA4">
        <w:rPr>
          <w:rFonts w:ascii="Narkisim" w:hAnsi="Narkisim"/>
          <w:b/>
          <w:bCs/>
          <w:rtl/>
        </w:rPr>
        <w:t>רמב"ם</w:t>
      </w:r>
      <w:r w:rsidRPr="009B0EA4">
        <w:rPr>
          <w:rFonts w:ascii="Narkisim" w:hAnsi="Narkisim"/>
          <w:rtl/>
        </w:rPr>
        <w:t xml:space="preserve"> (מעילה א י) כת' להיפך שהספק דוקא בעולה תמימה, אבל כל הקדשים אחר שנפל בהם מום השער שנתלש מותר בהנאה</w:t>
      </w:r>
      <w:r w:rsidRPr="009B0EA4">
        <w:rPr>
          <w:rStyle w:val="ac"/>
          <w:rFonts w:ascii="Narkisim" w:hAnsi="Narkisim"/>
          <w:rtl/>
        </w:rPr>
        <w:footnoteReference w:id="929"/>
      </w:r>
      <w:r w:rsidRPr="009B0EA4">
        <w:rPr>
          <w:rFonts w:ascii="Narkisim" w:hAnsi="Narkisim"/>
          <w:rtl/>
        </w:rPr>
        <w:t>. שהרי לא תלש בידו. ו</w:t>
      </w:r>
      <w:r w:rsidRPr="009B0EA4">
        <w:rPr>
          <w:rFonts w:ascii="Narkisim" w:hAnsi="Narkisim"/>
          <w:b/>
          <w:bCs/>
          <w:rtl/>
        </w:rPr>
        <w:t>מהר"י קורקוס</w:t>
      </w:r>
      <w:r w:rsidRPr="009B0EA4">
        <w:rPr>
          <w:rFonts w:ascii="Narkisim" w:hAnsi="Narkisim"/>
          <w:rtl/>
        </w:rPr>
        <w:t xml:space="preserve"> (והו' בכס"מ) ביאר שדייק דדוקא עולה תמימה, משמע דבבעלי מום ליכא ספק, ולא גזרו.</w:t>
      </w:r>
    </w:p>
    <w:p w14:paraId="10499064" w14:textId="77777777" w:rsidR="002B72FF" w:rsidRPr="009B0EA4" w:rsidRDefault="00000000" w:rsidP="009B0EA4">
      <w:pPr>
        <w:pStyle w:val="a7"/>
        <w:bidi/>
        <w:rPr>
          <w:rFonts w:ascii="Narkisim" w:hAnsi="Narkisim"/>
        </w:rPr>
      </w:pPr>
      <w:r w:rsidRPr="009B0EA4">
        <w:rPr>
          <w:rFonts w:ascii="Narkisim" w:hAnsi="Narkisim"/>
          <w:rtl/>
        </w:rPr>
        <w:t>ו</w:t>
      </w:r>
      <w:r w:rsidRPr="009B0EA4">
        <w:rPr>
          <w:rFonts w:ascii="Narkisim" w:hAnsi="Narkisim"/>
          <w:b/>
          <w:bCs/>
          <w:rtl/>
        </w:rPr>
        <w:t>מהר"י קורקוס</w:t>
      </w:r>
      <w:r w:rsidRPr="009B0EA4">
        <w:rPr>
          <w:rFonts w:ascii="Narkisim" w:hAnsi="Narkisim"/>
          <w:rtl/>
        </w:rPr>
        <w:t xml:space="preserve"> ביאר שהרמב"ם לטעמיה (ג יא ובפיה"מ) שפי' שהגזירה שמא ישהה בבכור הוא שיעבור שנתו, אבל בשאר פסולי המוקדשין שאין חיוב לאכול תוך שנתו לא שייך גזירה זו. ודוקא בתם, שמצווה להקריבו. ובבעל מום לא חשו שיבוא לידי גיזה ועבודה. אבל לרש"י שהגזירה שמא ישהה משום גיזה ועבודה אין חילוק בין בכור לשאר פסולי המוקדשים.</w:t>
      </w:r>
    </w:p>
    <w:p w14:paraId="71351010" w14:textId="77777777" w:rsidR="002B72FF" w:rsidRPr="009B0EA4" w:rsidRDefault="00000000" w:rsidP="009B0EA4">
      <w:pPr>
        <w:bidi/>
        <w:rPr>
          <w:rFonts w:ascii="Narkisim" w:hAnsi="Narkisim" w:cs="Narkisim"/>
        </w:rPr>
      </w:pPr>
      <w:r w:rsidRPr="009B0EA4">
        <w:rPr>
          <w:rFonts w:ascii="Narkisim" w:hAnsi="Narkisim" w:cs="Narkisim"/>
          <w:rtl/>
        </w:rPr>
        <w:t>ופ</w:t>
      </w:r>
      <w:r w:rsidRPr="009B0EA4">
        <w:rPr>
          <w:rFonts w:ascii="Narkisim" w:hAnsi="Narkisim" w:cs="Narkisim"/>
          <w:b/>
          <w:bCs/>
          <w:rtl/>
        </w:rPr>
        <w:t>רש"י</w:t>
      </w:r>
      <w:r w:rsidRPr="009B0EA4">
        <w:rPr>
          <w:rFonts w:ascii="Narkisim" w:hAnsi="Narkisim" w:cs="Narkisim"/>
          <w:rtl/>
        </w:rPr>
        <w:t xml:space="preserve"> שהספק לרבנן. וה</w:t>
      </w:r>
      <w:r w:rsidRPr="009B0EA4">
        <w:rPr>
          <w:rFonts w:ascii="Narkisim" w:hAnsi="Narkisim" w:cs="Narkisim"/>
          <w:b/>
          <w:bCs/>
          <w:rtl/>
        </w:rPr>
        <w:t>צ"ק</w:t>
      </w:r>
      <w:r w:rsidRPr="009B0EA4">
        <w:rPr>
          <w:rFonts w:ascii="Narkisim" w:hAnsi="Narkisim" w:cs="Narkisim"/>
          <w:rtl/>
        </w:rPr>
        <w:t xml:space="preserve"> ביאר שלעקביא לא מבע"ל, דכיון שמתיר בבכור בעל מום לאחר שחיטה, ולא חייש דלמא משהי ליה, כ"ש בעולה תמימה. כיון דאתי קצת לכפרה [וכסברת הגמ' בסמוך]. והאחרונים הק' דמבואר לעיל שעקביא מודה בבכור תם, ובמה עולה תמימה דומה לבכור בעל מום.</w:t>
      </w:r>
    </w:p>
    <w:p w14:paraId="1BB6177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מים קדושים</w:t>
      </w:r>
      <w:r w:rsidRPr="009B0EA4">
        <w:rPr>
          <w:rFonts w:ascii="Narkisim" w:hAnsi="Narkisim"/>
          <w:rtl/>
        </w:rPr>
        <w:t xml:space="preserve"> כת' דרש"י דייק דמיבעי עולה תמימה ולא בעלת מום, דלרבנן בעולת בעלת מום פשיטא דאסור. דיש לגזור טפי בעולה שצריך פדיון מאשר בבכור שנהנה בו הבעלים. אבל הספק גבי תם אף לרבנן.</w:t>
      </w:r>
    </w:p>
    <w:p w14:paraId="33AE3DF7"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הביא שה</w:t>
      </w:r>
      <w:r w:rsidRPr="009B0EA4">
        <w:rPr>
          <w:rFonts w:ascii="Narkisim" w:hAnsi="Narkisim"/>
          <w:b/>
          <w:bCs/>
          <w:rtl/>
        </w:rPr>
        <w:t>ר"מ</w:t>
      </w:r>
      <w:r w:rsidRPr="009B0EA4">
        <w:rPr>
          <w:rFonts w:ascii="Narkisim" w:hAnsi="Narkisim"/>
          <w:rtl/>
        </w:rPr>
        <w:t xml:space="preserve"> חלק על רש"י שהספק כאן דוקא לעקביא, דאסר בבכור תם משום דחזי להקרבה</w:t>
      </w:r>
      <w:r w:rsidRPr="009B0EA4">
        <w:rPr>
          <w:rStyle w:val="ac"/>
          <w:rFonts w:ascii="Narkisim" w:hAnsi="Narkisim"/>
          <w:rtl/>
        </w:rPr>
        <w:footnoteReference w:id="930"/>
      </w:r>
      <w:r w:rsidRPr="009B0EA4">
        <w:rPr>
          <w:rFonts w:ascii="Narkisim" w:hAnsi="Narkisim"/>
          <w:rtl/>
        </w:rPr>
        <w:t>, וקבעי אי אסר אף בעולה, או דילמא כיון דאתיא לכפרה לא משהי לה. אבל בעלת מום יכול להיות דמותר לעקביא כמו בכור.</w:t>
      </w:r>
    </w:p>
    <w:p w14:paraId="3E8C067F" w14:textId="77777777" w:rsidR="002B72FF" w:rsidRPr="009B0EA4" w:rsidRDefault="00000000" w:rsidP="009B0EA4">
      <w:pPr>
        <w:bidi/>
        <w:rPr>
          <w:rFonts w:ascii="Narkisim" w:hAnsi="Narkisim" w:cs="Narkisim"/>
        </w:rPr>
      </w:pPr>
      <w:r w:rsidRPr="009B0EA4">
        <w:rPr>
          <w:rFonts w:ascii="Narkisim" w:hAnsi="Narkisim" w:cs="Narkisim"/>
          <w:u w:val="single"/>
          <w:rtl/>
        </w:rPr>
        <w:t>תוד"ה התולש</w:t>
      </w:r>
      <w:r w:rsidRPr="009B0EA4">
        <w:rPr>
          <w:rFonts w:ascii="Narkisim" w:hAnsi="Narkisim" w:cs="Narkisim"/>
          <w:rtl/>
        </w:rPr>
        <w:t>. יש פרש"י וכו' שהוממה ואח"כ נפדית וכו'. אבל כל זמן שהעולה תמימה ודאי שהגיזה אסורה [ע' מש"כ לעיל].</w:t>
      </w:r>
    </w:p>
    <w:p w14:paraId="1CE200D8" w14:textId="77777777" w:rsidR="002B72FF" w:rsidRPr="009B0EA4" w:rsidRDefault="00000000" w:rsidP="009B0EA4">
      <w:pPr>
        <w:bidi/>
        <w:rPr>
          <w:rFonts w:ascii="Narkisim" w:hAnsi="Narkisim" w:cs="Narkisim"/>
        </w:rPr>
      </w:pPr>
      <w:r w:rsidRPr="009B0EA4">
        <w:rPr>
          <w:rFonts w:ascii="Narkisim" w:hAnsi="Narkisim" w:cs="Narkisim"/>
          <w:u w:val="single"/>
          <w:rtl/>
        </w:rPr>
        <w:t>בא"ד והא בעי העמדה והערכה, ואין מועיל לצמר</w:t>
      </w:r>
      <w:r w:rsidRPr="009B0EA4">
        <w:rPr>
          <w:rFonts w:ascii="Narkisim" w:hAnsi="Narkisim" w:cs="Narkisim"/>
          <w:rtl/>
        </w:rPr>
        <w:t xml:space="preserve"> (כדאיתא חולין קלה.) וכו'. ובתי' הב' חילקו התוס' דבקדשי מזבח מהני העמדה והערכה דבהמה לצמר, שהצמר בטל אגב הבהמה. [דכל קדושת הצמר אגב הבהמה, דבצמר עצמו לא שייך קדושת המזבח].</w:t>
      </w:r>
    </w:p>
    <w:p w14:paraId="2547159E" w14:textId="77777777" w:rsidR="002B72FF" w:rsidRPr="009B0EA4" w:rsidRDefault="00000000" w:rsidP="009B0EA4">
      <w:pPr>
        <w:bidi/>
        <w:rPr>
          <w:rFonts w:ascii="Narkisim" w:hAnsi="Narkisim" w:cs="Narkisim"/>
        </w:rPr>
      </w:pPr>
      <w:r w:rsidRPr="009B0EA4">
        <w:rPr>
          <w:rFonts w:ascii="Narkisim" w:hAnsi="Narkisim" w:cs="Narkisim"/>
          <w:u w:val="single"/>
          <w:rtl/>
        </w:rPr>
        <w:t>בא"ד וכן שופר של עולה וכו' דכיון דמעל נפק לחולין וכו' משמע דשייך ביה פדיון</w:t>
      </w:r>
      <w:r w:rsidRPr="009B0EA4">
        <w:rPr>
          <w:rFonts w:ascii="Narkisim" w:hAnsi="Narkisim" w:cs="Narkisim"/>
          <w:rtl/>
        </w:rPr>
        <w:t>. ואילו לא שייך בו העמדה והערכה לא היה יוצא במעילה, וכמו קדושת הגוף שאין יוצאין ע"י כיון שאין להם פדיון</w:t>
      </w:r>
      <w:r w:rsidRPr="009B0EA4">
        <w:rPr>
          <w:rStyle w:val="ac"/>
          <w:rFonts w:ascii="Narkisim" w:hAnsi="Narkisim" w:cs="Narkisim"/>
          <w:rtl/>
        </w:rPr>
        <w:footnoteReference w:id="931"/>
      </w:r>
      <w:r w:rsidRPr="009B0EA4">
        <w:rPr>
          <w:rFonts w:ascii="Narkisim" w:hAnsi="Narkisim" w:cs="Narkisim"/>
          <w:rtl/>
        </w:rPr>
        <w:t>. וכן כת' ה</w:t>
      </w:r>
      <w:r w:rsidRPr="009B0EA4">
        <w:rPr>
          <w:rFonts w:ascii="Narkisim" w:hAnsi="Narkisim" w:cs="Narkisim"/>
          <w:b/>
          <w:bCs/>
          <w:rtl/>
        </w:rPr>
        <w:t>תוס' הרא"ש</w:t>
      </w:r>
      <w:r w:rsidRPr="009B0EA4">
        <w:rPr>
          <w:rFonts w:ascii="Narkisim" w:hAnsi="Narkisim" w:cs="Narkisim"/>
          <w:rtl/>
        </w:rPr>
        <w:t xml:space="preserve"> (חולין קלה.) דהיכא שצריך העמדה והערכה, ואפי' על ידי פדייה לא נפקא לחולין, והוא הדין על ידי מעילה.</w:t>
      </w:r>
    </w:p>
    <w:p w14:paraId="33151C40" w14:textId="77777777" w:rsidR="002B72FF" w:rsidRPr="009B0EA4" w:rsidRDefault="00000000" w:rsidP="009B0EA4">
      <w:pPr>
        <w:bidi/>
        <w:rPr>
          <w:rFonts w:ascii="Narkisim" w:hAnsi="Narkisim" w:cs="Narkisim"/>
        </w:rPr>
      </w:pPr>
      <w:r w:rsidRPr="009B0EA4">
        <w:rPr>
          <w:rFonts w:ascii="Narkisim" w:hAnsi="Narkisim" w:cs="Narkisim"/>
          <w:u w:val="single"/>
          <w:rtl/>
        </w:rPr>
        <w:t>בא"ד ועיל"פ וכו' שהוקדשה הבהמה לדמי עולה וכו'</w:t>
      </w:r>
      <w:r w:rsidRPr="009B0EA4">
        <w:rPr>
          <w:rFonts w:ascii="Narkisim" w:hAnsi="Narkisim" w:cs="Narkisim"/>
          <w:rtl/>
        </w:rPr>
        <w:t>. [וכיון שהוקדש לדמיו אי"צ העמדה והערכה]. וה</w:t>
      </w:r>
      <w:r w:rsidRPr="009B0EA4">
        <w:rPr>
          <w:rFonts w:ascii="Narkisim" w:hAnsi="Narkisim" w:cs="Narkisim"/>
          <w:b/>
          <w:bCs/>
          <w:rtl/>
        </w:rPr>
        <w:t>אחרונים</w:t>
      </w:r>
      <w:r w:rsidRPr="009B0EA4">
        <w:rPr>
          <w:rFonts w:ascii="Narkisim" w:hAnsi="Narkisim" w:cs="Narkisim"/>
          <w:rtl/>
        </w:rPr>
        <w:t xml:space="preserve"> (יום תרועה ר"ה כח.) הק' שהמתפיס בהמה תמימה לדמי עולה נתקדש בקדושת עולה, ולא הועילו התוס' כלל. וכת' דצ"ל דאיירי שהקדיש רק את השופר לדמי עולה. </w:t>
      </w:r>
      <w:r w:rsidRPr="009B0EA4">
        <w:rPr>
          <w:rFonts w:ascii="Narkisim" w:hAnsi="Narkisim" w:cs="Narkisim"/>
          <w:szCs w:val="20"/>
          <w:rtl/>
        </w:rPr>
        <w:t>[ודלא כלשון התוס' כאן</w:t>
      </w:r>
      <w:r w:rsidRPr="009B0EA4">
        <w:rPr>
          <w:rStyle w:val="ac"/>
          <w:rFonts w:ascii="Narkisim" w:hAnsi="Narkisim" w:cs="Narkisim"/>
          <w:szCs w:val="20"/>
          <w:rtl/>
        </w:rPr>
        <w:footnoteReference w:id="932"/>
      </w:r>
      <w:r w:rsidRPr="009B0EA4">
        <w:rPr>
          <w:rFonts w:ascii="Narkisim" w:hAnsi="Narkisim" w:cs="Narkisim"/>
          <w:szCs w:val="20"/>
          <w:rtl/>
        </w:rPr>
        <w:t>].</w:t>
      </w:r>
    </w:p>
    <w:p w14:paraId="4BE99286" w14:textId="77777777" w:rsidR="002B72FF" w:rsidRPr="009B0EA4" w:rsidRDefault="00000000" w:rsidP="009B0EA4">
      <w:pPr>
        <w:bidi/>
        <w:rPr>
          <w:rFonts w:ascii="Narkisim" w:hAnsi="Narkisim" w:cs="Narkisim"/>
        </w:rPr>
      </w:pPr>
      <w:r w:rsidRPr="009B0EA4">
        <w:rPr>
          <w:rFonts w:ascii="Narkisim" w:hAnsi="Narkisim" w:cs="Narkisim"/>
          <w:u w:val="single"/>
          <w:rtl/>
        </w:rPr>
        <w:t>בא"ד ומיהו קשה וכו' היכי שייך למיגזר וכו' והא צריך לפדותו</w:t>
      </w:r>
      <w:r w:rsidRPr="009B0EA4">
        <w:rPr>
          <w:rStyle w:val="ac"/>
          <w:rFonts w:ascii="Narkisim" w:hAnsi="Narkisim" w:cs="Narkisim"/>
          <w:u w:val="single"/>
          <w:rtl/>
        </w:rPr>
        <w:footnoteReference w:id="933"/>
      </w:r>
      <w:r w:rsidRPr="009B0EA4">
        <w:rPr>
          <w:rFonts w:ascii="Narkisim" w:hAnsi="Narkisim" w:cs="Narkisim"/>
          <w:u w:val="single"/>
          <w:rtl/>
        </w:rPr>
        <w:t>, ומה היה מרויח וכו'</w:t>
      </w:r>
      <w:r w:rsidRPr="009B0EA4">
        <w:rPr>
          <w:rFonts w:ascii="Narkisim" w:hAnsi="Narkisim" w:cs="Narkisim"/>
          <w:rtl/>
        </w:rPr>
        <w:t xml:space="preserve">. </w:t>
      </w:r>
      <w:r w:rsidRPr="009B0EA4">
        <w:rPr>
          <w:rFonts w:ascii="Narkisim" w:hAnsi="Narkisim" w:cs="Narkisim"/>
          <w:rtl/>
        </w:rPr>
        <w:lastRenderedPageBreak/>
        <w:t>וה</w:t>
      </w:r>
      <w:r w:rsidRPr="009B0EA4">
        <w:rPr>
          <w:rFonts w:ascii="Narkisim" w:hAnsi="Narkisim" w:cs="Narkisim"/>
          <w:b/>
          <w:bCs/>
          <w:rtl/>
        </w:rPr>
        <w:t>חק נתן</w:t>
      </w:r>
      <w:r w:rsidRPr="009B0EA4">
        <w:rPr>
          <w:rFonts w:ascii="Narkisim" w:hAnsi="Narkisim" w:cs="Narkisim"/>
          <w:rtl/>
        </w:rPr>
        <w:t xml:space="preserve"> דן דניחוש שמא יעבור ויפדה על שווה פרוטה, וכדשמואל</w:t>
      </w:r>
      <w:r w:rsidRPr="009B0EA4">
        <w:rPr>
          <w:rStyle w:val="ac"/>
          <w:rFonts w:ascii="Narkisim" w:hAnsi="Narkisim" w:cs="Narkisim"/>
          <w:rtl/>
        </w:rPr>
        <w:footnoteReference w:id="934"/>
      </w:r>
      <w:r w:rsidRPr="009B0EA4">
        <w:rPr>
          <w:rFonts w:ascii="Narkisim" w:hAnsi="Narkisim" w:cs="Narkisim"/>
          <w:rtl/>
        </w:rPr>
        <w:t>. ואף שהגמ' (לעיל כה.) לא תי' כן, דהתם הדבר תלוי בבי"ד</w:t>
      </w:r>
      <w:r w:rsidRPr="009B0EA4">
        <w:rPr>
          <w:rStyle w:val="ac"/>
          <w:rFonts w:ascii="Narkisim" w:hAnsi="Narkisim" w:cs="Narkisim"/>
          <w:rtl/>
        </w:rPr>
        <w:footnoteReference w:id="935"/>
      </w:r>
      <w:r w:rsidRPr="009B0EA4">
        <w:rPr>
          <w:rFonts w:ascii="Narkisim" w:hAnsi="Narkisim" w:cs="Narkisim"/>
          <w:rtl/>
        </w:rPr>
        <w:t>.</w:t>
      </w:r>
    </w:p>
    <w:p w14:paraId="5AA6FF43" w14:textId="77777777" w:rsidR="002B72FF" w:rsidRPr="009B0EA4" w:rsidRDefault="00000000" w:rsidP="009B0EA4">
      <w:pPr>
        <w:bidi/>
        <w:rPr>
          <w:rFonts w:ascii="Narkisim" w:hAnsi="Narkisim" w:cs="Narkisim"/>
        </w:rPr>
      </w:pPr>
      <w:r w:rsidRPr="009B0EA4">
        <w:rPr>
          <w:rFonts w:ascii="Narkisim" w:hAnsi="Narkisim" w:cs="Narkisim"/>
          <w:u w:val="single"/>
          <w:rtl/>
        </w:rPr>
        <w:t>בא"ד וקצת היה נראה וכו' ומבע"ל בצמר שנתלש אי משתרי וכו'</w:t>
      </w:r>
      <w:r w:rsidRPr="009B0EA4">
        <w:rPr>
          <w:rFonts w:ascii="Narkisim" w:hAnsi="Narkisim" w:cs="Narkisim"/>
          <w:rtl/>
        </w:rPr>
        <w:t>. לגירסא זו הספק בעיקר דין מעילה. ה</w:t>
      </w:r>
      <w:r w:rsidRPr="009B0EA4">
        <w:rPr>
          <w:rFonts w:ascii="Narkisim" w:hAnsi="Narkisim" w:cs="Narkisim"/>
          <w:b/>
          <w:bCs/>
          <w:rtl/>
        </w:rPr>
        <w:t>חק נתן</w:t>
      </w:r>
      <w:r w:rsidRPr="009B0EA4">
        <w:rPr>
          <w:rFonts w:ascii="Narkisim" w:hAnsi="Narkisim" w:cs="Narkisim"/>
          <w:rtl/>
        </w:rPr>
        <w:t xml:space="preserve"> הק' איך יתיישב צדדי הספק בסוגיין אי משהו ליה. וכת' דצ"ל דיש כאן ב' ספיקות, את"ל דמעיקר הדין מהני הזריקה להתיר האם גזרו שמא ישהא.</w:t>
      </w:r>
    </w:p>
    <w:p w14:paraId="539B8C59" w14:textId="77777777" w:rsidR="002B72FF" w:rsidRPr="009B0EA4" w:rsidRDefault="00000000" w:rsidP="009B0EA4">
      <w:pPr>
        <w:pStyle w:val="a7"/>
        <w:bidi/>
        <w:rPr>
          <w:rFonts w:ascii="Narkisim" w:hAnsi="Narkisim"/>
        </w:rPr>
      </w:pPr>
      <w:r w:rsidRPr="009B0EA4">
        <w:rPr>
          <w:rFonts w:ascii="Narkisim" w:hAnsi="Narkisim"/>
          <w:rtl/>
        </w:rPr>
        <w:t>ויש גורסים בתוס' דמשתרי בהכי [דודאי משתרי] והספק האם חוששין שישהא.</w:t>
      </w:r>
    </w:p>
    <w:p w14:paraId="11641876" w14:textId="77777777" w:rsidR="002B72FF" w:rsidRPr="009B0EA4" w:rsidRDefault="00000000" w:rsidP="009B0EA4">
      <w:pPr>
        <w:bidi/>
        <w:rPr>
          <w:rFonts w:ascii="Narkisim" w:hAnsi="Narkisim" w:cs="Narkisim"/>
        </w:rPr>
      </w:pPr>
      <w:r w:rsidRPr="009B0EA4">
        <w:rPr>
          <w:rFonts w:ascii="Narkisim" w:hAnsi="Narkisim" w:cs="Narkisim"/>
          <w:u w:val="single"/>
          <w:rtl/>
        </w:rPr>
        <w:t>בא"ד אבל פלוגתא דאמוראי היא (זבחים פו.) בעצמות שפירשו לפני זריקה</w:t>
      </w:r>
      <w:r w:rsidRPr="009B0EA4">
        <w:rPr>
          <w:rStyle w:val="ac"/>
          <w:rFonts w:ascii="Narkisim" w:hAnsi="Narkisim" w:cs="Narkisim"/>
          <w:u w:val="single"/>
          <w:rtl/>
        </w:rPr>
        <w:footnoteReference w:id="936"/>
      </w:r>
      <w:r w:rsidRPr="009B0EA4">
        <w:rPr>
          <w:rFonts w:ascii="Narkisim" w:hAnsi="Narkisim" w:cs="Narkisim"/>
          <w:u w:val="single"/>
          <w:rtl/>
        </w:rPr>
        <w:t xml:space="preserve"> וכו'</w:t>
      </w:r>
      <w:r w:rsidRPr="009B0EA4">
        <w:rPr>
          <w:rFonts w:ascii="Narkisim" w:hAnsi="Narkisim" w:cs="Narkisim"/>
          <w:rtl/>
        </w:rPr>
        <w:t>. מבואר ב</w:t>
      </w:r>
      <w:r w:rsidRPr="009B0EA4">
        <w:rPr>
          <w:rFonts w:ascii="Narkisim" w:hAnsi="Narkisim" w:cs="Narkisim"/>
          <w:b/>
          <w:bCs/>
          <w:rtl/>
        </w:rPr>
        <w:t>שיטמ"ק</w:t>
      </w:r>
      <w:r w:rsidRPr="009B0EA4">
        <w:rPr>
          <w:rFonts w:ascii="Narkisim" w:hAnsi="Narkisim" w:cs="Narkisim"/>
          <w:rtl/>
        </w:rPr>
        <w:t xml:space="preserve"> (תו"ח) דקאי עכשיו אשופר של עולה, דהוה כמו עצמות של עולה, ומש"ה מועלין בו.</w:t>
      </w:r>
    </w:p>
    <w:p w14:paraId="480B3072"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צ"ק</w:t>
      </w:r>
      <w:r w:rsidRPr="009B0EA4">
        <w:rPr>
          <w:rFonts w:ascii="Narkisim" w:hAnsi="Narkisim"/>
          <w:rtl/>
        </w:rPr>
        <w:t xml:space="preserve"> הביא דתוס' למדו מהתם אף לענין הצמר שתלוי אם פירש או לא. וע"ע מנחת ברוך (פה ד"ה אמנם במה) שחילק דהתם בעודו מחובר הוה חלק מהקרבן, אבל צמר לכתחילה מפשיטין עם העור והוה מתנה לכהן.</w:t>
      </w:r>
    </w:p>
    <w:p w14:paraId="704E6D7D" w14:textId="77777777" w:rsidR="002B72FF" w:rsidRPr="009B0EA4" w:rsidRDefault="00000000" w:rsidP="009B0EA4">
      <w:pPr>
        <w:bidi/>
        <w:rPr>
          <w:rFonts w:ascii="Narkisim" w:hAnsi="Narkisim" w:cs="Narkisim"/>
        </w:rPr>
      </w:pPr>
      <w:r w:rsidRPr="009B0EA4">
        <w:rPr>
          <w:rFonts w:ascii="Narkisim" w:hAnsi="Narkisim" w:cs="Narkisim"/>
          <w:u w:val="single"/>
          <w:rtl/>
        </w:rPr>
        <w:t>תולש מי איכא מאן דשרי וכו'</w:t>
      </w:r>
      <w:r w:rsidRPr="009B0EA4">
        <w:rPr>
          <w:rFonts w:ascii="Narkisim" w:hAnsi="Narkisim" w:cs="Narkisim"/>
          <w:rtl/>
        </w:rPr>
        <w:t>. פ</w:t>
      </w:r>
      <w:r w:rsidRPr="009B0EA4">
        <w:rPr>
          <w:rFonts w:ascii="Narkisim" w:hAnsi="Narkisim" w:cs="Narkisim"/>
          <w:b/>
          <w:bCs/>
          <w:rtl/>
        </w:rPr>
        <w:t>רש"י</w:t>
      </w:r>
      <w:r w:rsidRPr="009B0EA4">
        <w:rPr>
          <w:rFonts w:ascii="Narkisim" w:hAnsi="Narkisim" w:cs="Narkisim"/>
          <w:rtl/>
        </w:rPr>
        <w:t xml:space="preserve"> דודאי רשע הוא. משמע דפשיטא לגמ' דראוי לקונסו [וקשה מנלן שקנסו, וכה"ק החזו"א], אבל ה</w:t>
      </w:r>
      <w:r w:rsidRPr="009B0EA4">
        <w:rPr>
          <w:rFonts w:ascii="Narkisim" w:hAnsi="Narkisim" w:cs="Narkisim"/>
          <w:b/>
          <w:bCs/>
          <w:rtl/>
        </w:rPr>
        <w:t>מים קדושים</w:t>
      </w:r>
      <w:r w:rsidRPr="009B0EA4">
        <w:rPr>
          <w:rFonts w:ascii="Narkisim" w:hAnsi="Narkisim" w:cs="Narkisim"/>
          <w:rtl/>
        </w:rPr>
        <w:t xml:space="preserve"> ביאר קו' הגמ' מאי אמרת דעולה מכפר אעשה, והא רשע הוא ועובר בלאו, ובודאי לא יזדרז משום כפרה אעשה. ועד"ז כת' ה</w:t>
      </w:r>
      <w:r w:rsidRPr="009B0EA4">
        <w:rPr>
          <w:rFonts w:ascii="Narkisim" w:hAnsi="Narkisim" w:cs="Narkisim"/>
          <w:b/>
          <w:bCs/>
          <w:rtl/>
        </w:rPr>
        <w:t>חזו"א</w:t>
      </w:r>
      <w:r w:rsidRPr="009B0EA4">
        <w:rPr>
          <w:rFonts w:ascii="Narkisim" w:hAnsi="Narkisim" w:cs="Narkisim"/>
          <w:rtl/>
        </w:rPr>
        <w:t xml:space="preserve"> (כא י) דבתולש בידים שייך טפי גזירה שמא ישהה. ואפשר דאף בשוגג חיישינן שמא יתלוש במזיד ויאמר שוגג הייתי. ובתם שקדו טפי בתקנה זו משום שמא ישהה.</w:t>
      </w:r>
    </w:p>
    <w:p w14:paraId="0BCB39B7" w14:textId="77777777" w:rsidR="002B72FF" w:rsidRPr="009B0EA4" w:rsidRDefault="00000000" w:rsidP="009B0EA4">
      <w:pPr>
        <w:pStyle w:val="a8"/>
        <w:bidi/>
        <w:rPr>
          <w:rFonts w:ascii="Narkisim" w:hAnsi="Narkisim"/>
        </w:rPr>
      </w:pPr>
      <w:r w:rsidRPr="009B0EA4">
        <w:rPr>
          <w:rFonts w:ascii="Narkisim" w:hAnsi="Narkisim"/>
          <w:rtl/>
        </w:rPr>
        <w:t>וה</w:t>
      </w:r>
      <w:r w:rsidRPr="009B0EA4">
        <w:rPr>
          <w:rFonts w:ascii="Narkisim" w:hAnsi="Narkisim"/>
          <w:b/>
          <w:bCs/>
          <w:rtl/>
        </w:rPr>
        <w:t>רמב"ם</w:t>
      </w:r>
      <w:r w:rsidRPr="009B0EA4">
        <w:rPr>
          <w:rFonts w:ascii="Narkisim" w:hAnsi="Narkisim"/>
          <w:rtl/>
        </w:rPr>
        <w:t xml:space="preserve"> (מעילה א י) פסק דצמר הנושר בחטאת ואשם מותר, ובעולה הוה ספק. אבל היכא דתלש בידו אסור. [ולכאורה משמע דאף כשתלש להראות מומו וכדו' מותר].</w:t>
      </w:r>
    </w:p>
    <w:p w14:paraId="0E71EB23" w14:textId="77777777" w:rsidR="002B72FF" w:rsidRPr="009B0EA4" w:rsidRDefault="00000000" w:rsidP="009B0EA4">
      <w:pPr>
        <w:bidi/>
        <w:rPr>
          <w:rFonts w:ascii="Narkisim" w:hAnsi="Narkisim" w:cs="Narkisim"/>
        </w:rPr>
      </w:pPr>
      <w:r w:rsidRPr="009B0EA4">
        <w:rPr>
          <w:rFonts w:ascii="Narkisim" w:hAnsi="Narkisim" w:cs="Narkisim"/>
          <w:u w:val="single"/>
          <w:rtl/>
        </w:rPr>
        <w:t>רש"י ד"ה מי איכא</w:t>
      </w:r>
      <w:r w:rsidRPr="009B0EA4">
        <w:rPr>
          <w:rFonts w:ascii="Narkisim" w:hAnsi="Narkisim" w:cs="Narkisim"/>
          <w:rtl/>
        </w:rPr>
        <w:t xml:space="preserve">. וודאי רשע הוא. </w:t>
      </w:r>
      <w:r w:rsidRPr="009B0EA4">
        <w:rPr>
          <w:rFonts w:ascii="Narkisim" w:hAnsi="Narkisim" w:cs="Narkisim"/>
          <w:b/>
          <w:bCs/>
          <w:rtl/>
        </w:rPr>
        <w:t>מהריט"א</w:t>
      </w:r>
      <w:r w:rsidRPr="009B0EA4">
        <w:rPr>
          <w:rFonts w:ascii="Narkisim" w:hAnsi="Narkisim" w:cs="Narkisim"/>
          <w:rtl/>
        </w:rPr>
        <w:t xml:space="preserve"> (מב סק"ו) הק' דקי"ל כמ"ד (לעיל כד:) דתולש לאו כגוזז, ואין איסור דאורייתא בתלישת הצמר. ואף שאסור להנות ממנו משום מעילה, אך בגזיזה בעצמה עדיין לא עבר</w:t>
      </w:r>
      <w:r w:rsidRPr="009B0EA4">
        <w:rPr>
          <w:rStyle w:val="ac"/>
          <w:rFonts w:ascii="Narkisim" w:hAnsi="Narkisim" w:cs="Narkisim"/>
          <w:rtl/>
        </w:rPr>
        <w:footnoteReference w:id="937"/>
      </w:r>
      <w:r w:rsidRPr="009B0EA4">
        <w:rPr>
          <w:rFonts w:ascii="Narkisim" w:hAnsi="Narkisim" w:cs="Narkisim"/>
          <w:rtl/>
        </w:rPr>
        <w:t>.</w:t>
      </w:r>
    </w:p>
    <w:p w14:paraId="43566665"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תי' דאף למ"ד דתולש לאו כגוזז יש איסור דרבנן, וכמ"ש תוס' (לעיל כד:) דרבנן, ואף העובר עלאיסור דרבנן מקרי רשע</w:t>
      </w:r>
      <w:r w:rsidRPr="009B0EA4">
        <w:rPr>
          <w:rStyle w:val="ac"/>
          <w:rFonts w:ascii="Narkisim" w:hAnsi="Narkisim"/>
          <w:rtl/>
        </w:rPr>
        <w:footnoteReference w:id="938"/>
      </w:r>
      <w:r w:rsidRPr="009B0EA4">
        <w:rPr>
          <w:rFonts w:ascii="Narkisim" w:hAnsi="Narkisim"/>
          <w:rtl/>
        </w:rPr>
        <w:t>. עוד תי' דהגזיזה עצמה מכחשת את הבהמה (ע' חולין קלה.), ויש בזה משום איסור לא תעשון כן.</w:t>
      </w:r>
    </w:p>
    <w:p w14:paraId="64A311DF" w14:textId="77777777" w:rsidR="002B72FF" w:rsidRPr="009B0EA4" w:rsidRDefault="00000000" w:rsidP="009B0EA4">
      <w:pPr>
        <w:pStyle w:val="3"/>
        <w:bidi/>
        <w:rPr>
          <w:rFonts w:ascii="Narkisim" w:hAnsi="Narkisim"/>
        </w:rPr>
      </w:pPr>
      <w:r w:rsidRPr="009B0EA4">
        <w:rPr>
          <w:rFonts w:ascii="Narkisim" w:hAnsi="Narkisim"/>
          <w:rtl/>
        </w:rPr>
        <w:t>דף כו:</w:t>
      </w:r>
      <w:r w:rsidRPr="009B0EA4">
        <w:rPr>
          <w:rFonts w:ascii="Narkisim" w:hAnsi="Narkisim"/>
          <w:rtl/>
        </w:rPr>
        <w:tab/>
      </w:r>
    </w:p>
    <w:p w14:paraId="5EF18867" w14:textId="77777777" w:rsidR="002B72FF" w:rsidRPr="009B0EA4" w:rsidRDefault="00000000" w:rsidP="009B0EA4">
      <w:pPr>
        <w:bidi/>
        <w:rPr>
          <w:rFonts w:ascii="Narkisim" w:hAnsi="Narkisim" w:cs="Narkisim"/>
        </w:rPr>
      </w:pPr>
      <w:r w:rsidRPr="009B0EA4">
        <w:rPr>
          <w:rFonts w:ascii="Narkisim" w:hAnsi="Narkisim" w:cs="Narkisim"/>
          <w:u w:val="single"/>
          <w:rtl/>
        </w:rPr>
        <w:t>או דלמא כיון דעולה נמי מכפרא אעשה</w:t>
      </w:r>
      <w:r w:rsidRPr="009B0EA4">
        <w:rPr>
          <w:rStyle w:val="ac"/>
          <w:rFonts w:ascii="Narkisim" w:hAnsi="Narkisim" w:cs="Narkisim"/>
          <w:u w:val="single"/>
          <w:rtl/>
        </w:rPr>
        <w:footnoteReference w:id="939"/>
      </w:r>
      <w:r w:rsidRPr="009B0EA4">
        <w:rPr>
          <w:rFonts w:ascii="Narkisim" w:hAnsi="Narkisim" w:cs="Narkisim"/>
          <w:u w:val="single"/>
          <w:rtl/>
        </w:rPr>
        <w:t xml:space="preserve"> לא משהי לה</w:t>
      </w:r>
      <w:r w:rsidRPr="009B0EA4">
        <w:rPr>
          <w:rFonts w:ascii="Narkisim" w:hAnsi="Narkisim" w:cs="Narkisim"/>
          <w:rtl/>
        </w:rPr>
        <w:t>. אמנם בגמ' (ערכין כא.) מבואר דדוקא חייבי חטאות ואשמות אין ממשכנין, כיון דאתי לכפרה. ואילו חייבי עולות ושלמים ממשכנין. פרש"י שם דאף דמכפר אעשה לאו חובה היא, ואתי לשהויי.</w:t>
      </w:r>
    </w:p>
    <w:p w14:paraId="730AC2F0" w14:textId="77777777" w:rsidR="002B72FF" w:rsidRPr="009B0EA4" w:rsidRDefault="00000000" w:rsidP="009B0EA4">
      <w:pPr>
        <w:pStyle w:val="a7"/>
        <w:bidi/>
        <w:rPr>
          <w:rFonts w:ascii="Narkisim" w:hAnsi="Narkisim"/>
        </w:rPr>
      </w:pP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(יד דוד, מצפ"א) יישבו דהתם איירי שאינו רוצה להביא כלל, ולכן ממשכנין אותו שמא יתרשל, אמנם כאן דכבר יש לו עולה מסתמא יביא.</w:t>
      </w:r>
    </w:p>
    <w:p w14:paraId="7EE56420" w14:textId="77777777" w:rsidR="002B72FF" w:rsidRPr="009B0EA4" w:rsidRDefault="00000000" w:rsidP="009B0EA4">
      <w:pPr>
        <w:pStyle w:val="aa"/>
        <w:bidi/>
        <w:rPr>
          <w:rFonts w:ascii="Narkisim" w:hAnsi="Narkisim"/>
        </w:rPr>
      </w:pPr>
      <w:r w:rsidRPr="009B0EA4">
        <w:rPr>
          <w:rFonts w:ascii="Narkisim" w:hAnsi="Narkisim"/>
          <w:rtl/>
        </w:rPr>
        <w:t>וה</w:t>
      </w:r>
      <w:r w:rsidRPr="009B0EA4">
        <w:rPr>
          <w:rFonts w:ascii="Narkisim" w:hAnsi="Narkisim"/>
          <w:b/>
          <w:bCs/>
          <w:rtl/>
        </w:rPr>
        <w:t xml:space="preserve">אחרונים </w:t>
      </w:r>
      <w:r w:rsidRPr="009B0EA4">
        <w:rPr>
          <w:rFonts w:ascii="Narkisim" w:hAnsi="Narkisim"/>
          <w:rtl/>
        </w:rPr>
        <w:t>דנו מה הדין תולש משלמים. והמרומי שדה דייק דכל הספק דוקא בעולה</w:t>
      </w:r>
      <w:r w:rsidRPr="009B0EA4">
        <w:rPr>
          <w:rStyle w:val="ac"/>
          <w:rFonts w:ascii="Narkisim" w:hAnsi="Narkisim"/>
          <w:rtl/>
        </w:rPr>
        <w:footnoteReference w:id="940"/>
      </w:r>
      <w:r w:rsidRPr="009B0EA4">
        <w:rPr>
          <w:rFonts w:ascii="Narkisim" w:hAnsi="Narkisim"/>
          <w:rtl/>
        </w:rPr>
        <w:t>, אבל שלמים ודאי גזרו שמא ישהה, וכמו בכור</w:t>
      </w:r>
      <w:r w:rsidRPr="009B0EA4">
        <w:rPr>
          <w:rStyle w:val="ac"/>
          <w:rFonts w:ascii="Narkisim" w:hAnsi="Narkisim"/>
          <w:rtl/>
        </w:rPr>
        <w:footnoteReference w:id="941"/>
      </w:r>
      <w:r w:rsidRPr="009B0EA4">
        <w:rPr>
          <w:rFonts w:ascii="Narkisim" w:hAnsi="Narkisim"/>
          <w:rtl/>
        </w:rPr>
        <w:t>.</w:t>
      </w:r>
    </w:p>
    <w:p w14:paraId="413F120A" w14:textId="77777777" w:rsidR="002B72FF" w:rsidRPr="009B0EA4" w:rsidRDefault="00000000" w:rsidP="009B0EA4">
      <w:pPr>
        <w:bidi/>
        <w:rPr>
          <w:rFonts w:ascii="Narkisim" w:hAnsi="Narkisim" w:cs="Narkisim"/>
        </w:rPr>
      </w:pPr>
      <w:r w:rsidRPr="009B0EA4">
        <w:rPr>
          <w:rFonts w:ascii="Narkisim" w:hAnsi="Narkisim" w:cs="Narkisim"/>
          <w:u w:val="single"/>
          <w:rtl/>
        </w:rPr>
        <w:lastRenderedPageBreak/>
        <w:t>ר"ל מ"ט וכו' לפי שא"א בלא נימין המדולדלות</w:t>
      </w:r>
      <w:r w:rsidRPr="009B0EA4">
        <w:rPr>
          <w:rFonts w:ascii="Narkisim" w:hAnsi="Narkisim" w:cs="Narkisim"/>
          <w:rtl/>
        </w:rPr>
        <w:t>. ב</w:t>
      </w:r>
      <w:r w:rsidRPr="009B0EA4">
        <w:rPr>
          <w:rFonts w:ascii="Narkisim" w:hAnsi="Narkisim" w:cs="Narkisim"/>
          <w:b/>
          <w:bCs/>
          <w:rtl/>
        </w:rPr>
        <w:t>הל' הרמב"ן</w:t>
      </w:r>
      <w:r w:rsidRPr="009B0EA4">
        <w:rPr>
          <w:rFonts w:ascii="Narkisim" w:hAnsi="Narkisim" w:cs="Narkisim"/>
          <w:rtl/>
        </w:rPr>
        <w:t xml:space="preserve"> וה</w:t>
      </w:r>
      <w:r w:rsidRPr="009B0EA4">
        <w:rPr>
          <w:rFonts w:ascii="Narkisim" w:hAnsi="Narkisim" w:cs="Narkisim"/>
          <w:b/>
          <w:bCs/>
          <w:rtl/>
        </w:rPr>
        <w:t>רא"ש</w:t>
      </w:r>
      <w:r w:rsidRPr="009B0EA4">
        <w:rPr>
          <w:rFonts w:ascii="Narkisim" w:hAnsi="Narkisim" w:cs="Narkisim"/>
          <w:rtl/>
        </w:rPr>
        <w:t xml:space="preserve"> כת' כיון דלא אתמר הילכתא כחדא מינייהו נקטינן לחומרא, הלכך כל שאינו מתמעך עם הגיזה אסור. וכל שכן עיקרו הפוך. אבל הרמב"ם (ג יב) פסק כר"ל דתלוי אי עיקרו הפוך כלפי ראשו. וה</w:t>
      </w:r>
      <w:r w:rsidRPr="009B0EA4">
        <w:rPr>
          <w:rFonts w:ascii="Narkisim" w:hAnsi="Narkisim" w:cs="Narkisim"/>
          <w:b/>
          <w:bCs/>
          <w:rtl/>
        </w:rPr>
        <w:t>כס"מ</w:t>
      </w:r>
      <w:r w:rsidRPr="009B0EA4">
        <w:rPr>
          <w:rFonts w:ascii="Narkisim" w:hAnsi="Narkisim" w:cs="Narkisim"/>
          <w:rtl/>
        </w:rPr>
        <w:t xml:space="preserve"> ביאר דפסק כר"ל דהוא מאריה דגמרא טפי מרב נתן בר אשעיא, ועוד דר' אלעזר נמי ס"ל כר"ל</w:t>
      </w:r>
      <w:r w:rsidRPr="009B0EA4">
        <w:rPr>
          <w:rStyle w:val="ac"/>
          <w:rFonts w:ascii="Narkisim" w:hAnsi="Narkisim" w:cs="Narkisim"/>
          <w:rtl/>
        </w:rPr>
        <w:footnoteReference w:id="942"/>
      </w:r>
      <w:r w:rsidRPr="009B0EA4">
        <w:rPr>
          <w:rFonts w:ascii="Narkisim" w:hAnsi="Narkisim" w:cs="Narkisim"/>
          <w:rtl/>
        </w:rPr>
        <w:t>. ועוד דר' אלעא פריש טעמא דר"ל משמע דכוותיה ס"ל, ועוד דטעמא דיהיב ר' אלעא טעמא דמסתבר הוא.</w:t>
      </w:r>
    </w:p>
    <w:p w14:paraId="2BA3F18F" w14:textId="77777777" w:rsidR="002B72FF" w:rsidRPr="009B0EA4" w:rsidRDefault="00000000" w:rsidP="009B0EA4">
      <w:pPr>
        <w:pStyle w:val="aa"/>
        <w:bidi/>
        <w:rPr>
          <w:rFonts w:ascii="Narkisim" w:hAnsi="Narkisim"/>
          <w:b/>
          <w:bCs/>
          <w:i/>
          <w:iCs/>
        </w:rPr>
      </w:pPr>
      <w:r w:rsidRPr="009B0EA4">
        <w:rPr>
          <w:rFonts w:ascii="Narkisim" w:hAnsi="Narkisim"/>
          <w:b/>
          <w:bCs/>
          <w:i/>
          <w:iCs/>
          <w:rtl/>
        </w:rPr>
        <w:tab/>
        <w:t>הדרן עלך פרק הלוקח בהמה</w:t>
      </w:r>
    </w:p>
    <w:sectPr w:rsidR="002B72FF" w:rsidRPr="009B0EA4">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D915" w14:textId="77777777" w:rsidR="00FF34D1" w:rsidRDefault="00FF34D1">
      <w:pPr>
        <w:spacing w:before="0" w:after="0"/>
      </w:pPr>
      <w:r>
        <w:separator/>
      </w:r>
    </w:p>
  </w:endnote>
  <w:endnote w:type="continuationSeparator" w:id="0">
    <w:p w14:paraId="1C719B5B" w14:textId="77777777" w:rsidR="00FF34D1" w:rsidRDefault="00FF34D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5B039" w14:textId="77777777" w:rsidR="00FF34D1" w:rsidRDefault="00FF34D1">
      <w:pPr>
        <w:spacing w:before="0" w:after="0"/>
      </w:pPr>
      <w:r>
        <w:ptab w:relativeTo="margin" w:alignment="right" w:leader="none"/>
      </w:r>
      <w:r>
        <w:rPr>
          <w:color w:val="000000"/>
        </w:rPr>
        <w:separator/>
      </w:r>
    </w:p>
  </w:footnote>
  <w:footnote w:type="continuationSeparator" w:id="0">
    <w:p w14:paraId="2B0E6D9D" w14:textId="77777777" w:rsidR="00FF34D1" w:rsidRDefault="00FF34D1">
      <w:pPr>
        <w:spacing w:before="0" w:after="0"/>
      </w:pPr>
      <w:r>
        <w:continuationSeparator/>
      </w:r>
    </w:p>
  </w:footnote>
  <w:footnote w:id="1">
    <w:p w14:paraId="57D0AC5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[בישראל הקונה מעכו"ם בכסף]. וע"ד הא דאיתא (בסוגיא שם) בישראל שנותן מעות לעכו"ם על קרקע, שלא קנה הישראל עד דמטי שטרא לידיה. ואף שהעכו"ם נסתלק בקבלת המעות, אין דעת הישראל לקנות אלא כדרך שקונה מישראל חבירו. ומש"ה הוה כמדבר, וכל הקודם זכה</w:t>
      </w:r>
      <w:r w:rsidRPr="009B0EA4">
        <w:rPr>
          <w:rFonts w:ascii="Narkisim" w:hAnsi="Narkisim"/>
        </w:rPr>
        <w:t>.</w:t>
      </w:r>
    </w:p>
    <w:p w14:paraId="7B71683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חזון יחזקאל</w:t>
      </w:r>
      <w:r w:rsidRPr="009B0EA4">
        <w:rPr>
          <w:rFonts w:ascii="Narkisim" w:hAnsi="Narkisim"/>
          <w:rtl/>
        </w:rPr>
        <w:t xml:space="preserve"> (ב ב חיד') דן דאף שהישראל לא נתכוון לקנות, מ"מ העכו"ם נסתלק (כדאיתא ב"ב שם גבי קרקע כיון שקיבל מעות). וכת' דא"כ הוה הפקר, והפקר אינו חייב בבכורה [ע"ע מש"כ לעיל ב. וג:]</w:t>
      </w:r>
      <w:r w:rsidRPr="009B0EA4">
        <w:rPr>
          <w:rFonts w:ascii="Narkisim" w:hAnsi="Narkisim"/>
        </w:rPr>
        <w:t>.</w:t>
      </w:r>
    </w:p>
  </w:footnote>
  <w:footnote w:id="2">
    <w:p w14:paraId="48B8E1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ומהריט"א הוכיח דלא מהני להתנות אלא בגדרי קניניהם. [ויתבאר בע"ב]</w:t>
      </w:r>
      <w:r w:rsidRPr="009B0EA4">
        <w:rPr>
          <w:rFonts w:ascii="Narkisim" w:hAnsi="Narkisim"/>
        </w:rPr>
        <w:t>.</w:t>
      </w:r>
    </w:p>
  </w:footnote>
  <w:footnote w:id="3">
    <w:p w14:paraId="779E70F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בשם ר"י) ביאר דס"ד דקנה מספק, והכהן לא יוכל להוציא מידו הבכור מטעם ספק. [דאף אי הוה ספק יש בו דיני בכור]. קמ"ל דחייבת בבכורה ודאי, שהקנין קנין גמור. ולהכי תנא נמי סיפא אף שלא משך קנה ופטורה מן הבכורה. [בתורת ודאי]</w:t>
      </w:r>
      <w:r w:rsidRPr="009B0EA4">
        <w:rPr>
          <w:rFonts w:ascii="Narkisim" w:hAnsi="Narkisim"/>
        </w:rPr>
        <w:t>.</w:t>
      </w:r>
    </w:p>
  </w:footnote>
  <w:footnote w:id="4">
    <w:p w14:paraId="1461556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ובהערות למהריט"א הביא דכ"כ הדברי חיים (ב קיא). {ויל"ע אף בזה שורש הנידון בגדרי הממון האם יוכל לחזור בו, ונימא דקדושת הבכור הוא תולדה מגדרי הממון}</w:t>
      </w:r>
      <w:r w:rsidRPr="009B0EA4">
        <w:rPr>
          <w:rFonts w:ascii="Narkisim" w:hAnsi="Narkisim"/>
        </w:rPr>
        <w:t>.</w:t>
      </w:r>
    </w:p>
  </w:footnote>
  <w:footnote w:id="5">
    <w:p w14:paraId="751632F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ע"ע קצות (רנח א) ושער"י (ה טו)</w:t>
      </w:r>
      <w:r w:rsidRPr="009B0EA4">
        <w:rPr>
          <w:rFonts w:ascii="Narkisim" w:hAnsi="Narkisim"/>
        </w:rPr>
        <w:t>.</w:t>
      </w:r>
    </w:p>
  </w:footnote>
  <w:footnote w:id="6">
    <w:p w14:paraId="6FAD68A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וצ"ב דאף אי הוה ספק נימא שב ואל תעשה</w:t>
      </w:r>
      <w:r w:rsidRPr="009B0EA4">
        <w:rPr>
          <w:rFonts w:ascii="Narkisim" w:hAnsi="Narkisim"/>
        </w:rPr>
        <w:t>.</w:t>
      </w:r>
    </w:p>
  </w:footnote>
  <w:footnote w:id="7">
    <w:p w14:paraId="6A94702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ובתוס' דידן מבואר דחכמים תקנו בגדר 'קנין דרבנן', ולא הוצרכו להקנות לו מדין הפקר בי"ד [ע"ע לשון ה</w:t>
      </w:r>
      <w:r w:rsidRPr="009B0EA4">
        <w:rPr>
          <w:rFonts w:ascii="Narkisim" w:hAnsi="Narkisim"/>
          <w:b/>
          <w:bCs/>
          <w:rtl/>
        </w:rPr>
        <w:t>ר"ן</w:t>
      </w:r>
      <w:r w:rsidRPr="009B0EA4">
        <w:rPr>
          <w:rFonts w:ascii="Narkisim" w:hAnsi="Narkisim"/>
          <w:rtl/>
        </w:rPr>
        <w:t xml:space="preserve"> (גיטין סה. לא: בדה"ר) שהק' דכיון דתקנו זכייה מדרבנן, הא קי"ל דהפקר בי"ד הפקר. ותי' ומיהו אשכחן זכייה דרבנן דקלישא מזכיה דאורייתא וכו'. {אמנם בר"ן שם משמע דסתם קנין דרבנן משום הפקר בי"ד, ודוקא דבר שאינו ראוי לקנין תקנו זכיה קלישא}]</w:t>
      </w:r>
      <w:r w:rsidRPr="009B0EA4">
        <w:rPr>
          <w:rFonts w:ascii="Narkisim" w:hAnsi="Narkisim"/>
        </w:rPr>
        <w:t>.</w:t>
      </w:r>
    </w:p>
    <w:p w14:paraId="5B9FB63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יש שביארו דעת הראשונים דל"מ קנין דרבנן לדאורייתא, ע"ד דעת ה</w:t>
      </w:r>
      <w:r w:rsidRPr="009B0EA4">
        <w:rPr>
          <w:rFonts w:ascii="Narkisim" w:hAnsi="Narkisim"/>
          <w:b/>
          <w:bCs/>
          <w:rtl/>
        </w:rPr>
        <w:t>ראשונים</w:t>
      </w:r>
      <w:r w:rsidRPr="009B0EA4">
        <w:rPr>
          <w:rFonts w:ascii="Narkisim" w:hAnsi="Narkisim"/>
          <w:rtl/>
        </w:rPr>
        <w:t xml:space="preserve"> (ע' רבינו יונה ב"ב ק., וע"ע רשב"א גיטין לו:) דגדר הפקר בי"ד מהני רק להפקיע, והקונה צריך לעשות מעשה קנין להכניסו לרשותו. וע"ע בסמוך</w:t>
      </w:r>
      <w:r w:rsidRPr="009B0EA4">
        <w:rPr>
          <w:rFonts w:ascii="Narkisim" w:hAnsi="Narkisim"/>
        </w:rPr>
        <w:t>.</w:t>
      </w:r>
    </w:p>
  </w:footnote>
  <w:footnote w:id="8">
    <w:p w14:paraId="191EA70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דוגמא לזה מדברי הפוסקים שהקונה בקנין דרבנן מהני לקידושין דרבנן. [עי"ש שהאריך, ואכמ"ל]</w:t>
      </w:r>
      <w:r w:rsidRPr="009B0EA4">
        <w:rPr>
          <w:rFonts w:ascii="Narkisim" w:hAnsi="Narkisim"/>
        </w:rPr>
        <w:t>.</w:t>
      </w:r>
    </w:p>
  </w:footnote>
  <w:footnote w:id="9">
    <w:p w14:paraId="47FAE7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ומדאורייתא יש בזה משום חולין לעזרה. [ומשמע שמהריט"א נסתפק בזה, וציינו לסוגיא (נזיר כט:) שלמ"ד חולין בעזרה דרבנן רשאי להקריב מדרבנן. ועוד אפשר שיוכל להקריב ע"י שמקדיש בשלמים, ואף שממעט באכילתו יש מ"ד דמביאין קדשים לבית הפסול. או שיתנה בתודה ויביא לחמים בתנאי. אך יש חילוק במתן דמים. ואכמ"ל]</w:t>
      </w:r>
      <w:r w:rsidRPr="009B0EA4">
        <w:rPr>
          <w:rFonts w:ascii="Narkisim" w:hAnsi="Narkisim"/>
        </w:rPr>
        <w:t>.</w:t>
      </w:r>
    </w:p>
  </w:footnote>
  <w:footnote w:id="10">
    <w:p w14:paraId="7F91D9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אי דוקא בעבד עברי לא נתחדש שטר בעכו"ם, דשטר דעבד עברי ילפי' מדהוקש לאחרת, ועכו"ם אינו בתורת גיטין וקידושין. או דאף בקרקעות אין להם קנין שטר</w:t>
      </w:r>
      <w:r w:rsidRPr="009B0EA4">
        <w:rPr>
          <w:rFonts w:ascii="Narkisim" w:hAnsi="Narkisim"/>
        </w:rPr>
        <w:t>.</w:t>
      </w:r>
    </w:p>
  </w:footnote>
  <w:footnote w:id="11">
    <w:p w14:paraId="1953BB1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המגיד משנה ביאר דלא עדיף מישראל דלא קנה בשטר עד שיתן דמים, אלא במתנה או במוכר שדה מפני רעתו (קידושין כו.)</w:t>
      </w:r>
      <w:r w:rsidRPr="009B0EA4">
        <w:rPr>
          <w:rFonts w:ascii="Narkisim" w:hAnsi="Narkisim"/>
        </w:rPr>
        <w:t>.</w:t>
      </w:r>
    </w:p>
  </w:footnote>
  <w:footnote w:id="12">
    <w:p w14:paraId="3C3CEBC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הגרי"ז הק' מהא דדוד קנה מארונה היבוסי. [אלא דהתם איירי בקרקע]. ועוד הביאו האחרונים כמה פסוקים מתנ"ך</w:t>
      </w:r>
      <w:r w:rsidRPr="009B0EA4">
        <w:rPr>
          <w:rFonts w:ascii="Narkisim" w:hAnsi="Narkisim"/>
        </w:rPr>
        <w:t>.</w:t>
      </w:r>
    </w:p>
  </w:footnote>
  <w:footnote w:id="13">
    <w:p w14:paraId="082DC7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הק' מהגמ' (ע"ז עא.) דמשדרי פרדשני, ונימא שהכניסו לביתו וקנו בחצר</w:t>
      </w:r>
      <w:r w:rsidRPr="009B0EA4">
        <w:rPr>
          <w:rFonts w:ascii="Narkisim" w:hAnsi="Narkisim"/>
        </w:rPr>
        <w:t>.</w:t>
      </w:r>
    </w:p>
    <w:p w14:paraId="5F5B7D0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ועוה"ק מהגמ' (ע"ז עא:) דמייתי דמשיכה קונה מהא דבן נח נהרג על הגזל. דלמא התם משום דבאו לרשותם הוא. והרש"ש כת' דדוקא במתנה או כשכבר שילם מעות מהני לדעת רש"י כשבאו לרשותו. אבל היכא דמיחסרי נתינת מעות לא קנה [ע' בסמוך מש"כ בדברי התוס']</w:t>
      </w:r>
      <w:r w:rsidRPr="009B0EA4">
        <w:rPr>
          <w:rFonts w:ascii="Narkisim" w:hAnsi="Narkisim"/>
        </w:rPr>
        <w:t>.</w:t>
      </w:r>
    </w:p>
  </w:footnote>
  <w:footnote w:id="14">
    <w:p w14:paraId="53D85CA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 הרמב"ן (בריטב"א ב"מ מז: הו' בסמוך) דאף למ"ד דמשיכה אינו קונה, קנה בחצירו</w:t>
      </w:r>
      <w:r w:rsidRPr="009B0EA4">
        <w:rPr>
          <w:rFonts w:ascii="Narkisim" w:hAnsi="Narkisim"/>
        </w:rPr>
        <w:t>.</w:t>
      </w:r>
    </w:p>
    <w:p w14:paraId="2E66FD6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והה</w:t>
      </w:r>
      <w:r w:rsidRPr="009B0EA4">
        <w:rPr>
          <w:rFonts w:ascii="Narkisim" w:hAnsi="Narkisim"/>
          <w:b/>
          <w:bCs/>
          <w:rtl/>
        </w:rPr>
        <w:t>קצות</w:t>
      </w:r>
      <w:r w:rsidRPr="009B0EA4">
        <w:rPr>
          <w:rFonts w:ascii="Narkisim" w:hAnsi="Narkisim"/>
          <w:rtl/>
        </w:rPr>
        <w:t xml:space="preserve"> (קצח א) ועוד אחרונים הק' וכי עדיף חצירו מידו, וכי שליח עדיף ממשלח. והקצות נשאר בצ"ע. והרבה אחרונים תי' דכשכולו בתוך ידו עדיף</w:t>
      </w:r>
      <w:r w:rsidRPr="009B0EA4">
        <w:rPr>
          <w:rFonts w:ascii="Narkisim" w:hAnsi="Narkisim"/>
        </w:rPr>
        <w:t>.</w:t>
      </w:r>
    </w:p>
  </w:footnote>
  <w:footnote w:id="15">
    <w:p w14:paraId="4013717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תי' בן המחנ"א (למחנ"א משיכה ב), וע' מקנה (קידושין כו.), נתיבות (קצח ג), שו"ת רע"א (ק' רכב אות כג) ועוד</w:t>
      </w:r>
      <w:r w:rsidRPr="009B0EA4">
        <w:rPr>
          <w:rFonts w:ascii="Narkisim" w:hAnsi="Narkisim"/>
        </w:rPr>
        <w:t>.</w:t>
      </w:r>
    </w:p>
  </w:footnote>
  <w:footnote w:id="16">
    <w:p w14:paraId="44F4CC6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דבר שמסור לו בביתו ממש יקנה, אף בלא גדרי קנין חצר. [ועפ"ז ביאר דברי הפוסקים בהא דעכו"ם קונה בחצר, ע"ע בסמוך]</w:t>
      </w:r>
      <w:r w:rsidRPr="009B0EA4">
        <w:rPr>
          <w:rFonts w:ascii="Narkisim" w:hAnsi="Narkisim"/>
        </w:rPr>
        <w:t>.</w:t>
      </w:r>
    </w:p>
  </w:footnote>
  <w:footnote w:id="17">
    <w:p w14:paraId="7E52740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אמנם </w:t>
      </w:r>
      <w:r w:rsidRPr="009B0EA4">
        <w:rPr>
          <w:rFonts w:ascii="Narkisim" w:hAnsi="Narkisim"/>
          <w:b/>
          <w:bCs/>
          <w:rtl/>
        </w:rPr>
        <w:t>תוס</w:t>
      </w:r>
      <w:r w:rsidRPr="009B0EA4">
        <w:rPr>
          <w:rFonts w:ascii="Narkisim" w:hAnsi="Narkisim"/>
          <w:rtl/>
        </w:rPr>
        <w:t>' (ע"ז עא. ד"ה רב אשי) כת' שיקנה את המקום לעכו"ם, והעכו"ם ימשוך להתם. והאחרונים הק' אמאי לא קנה בחצר לחוד. [ע"ע חת"ס ויד דוד שם]</w:t>
      </w:r>
      <w:r w:rsidRPr="009B0EA4">
        <w:rPr>
          <w:rFonts w:ascii="Narkisim" w:hAnsi="Narkisim"/>
        </w:rPr>
        <w:t>.</w:t>
      </w:r>
    </w:p>
  </w:footnote>
  <w:footnote w:id="18">
    <w:p w14:paraId="3C39AD2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דמסיק דלא ילפינן חצר דגברא מחצר דאתתא, ויש חצר לקטנה [כיון שמתגרשת בו, וילפי' מציאה מגט בקטנה], ואין חצר לקטן [שאינו בר שליחות, ולא ילפי' קטן מקטנה]</w:t>
      </w:r>
      <w:r w:rsidRPr="009B0EA4">
        <w:rPr>
          <w:rFonts w:ascii="Narkisim" w:hAnsi="Narkisim"/>
        </w:rPr>
        <w:t>.</w:t>
      </w:r>
    </w:p>
  </w:footnote>
  <w:footnote w:id="19">
    <w:p w14:paraId="0BB5443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הביא דהק' על המשאת בנימין מה</w:t>
      </w:r>
      <w:r w:rsidRPr="009B0EA4">
        <w:rPr>
          <w:rFonts w:ascii="Narkisim" w:hAnsi="Narkisim"/>
          <w:b/>
          <w:bCs/>
          <w:rtl/>
        </w:rPr>
        <w:t>ירושלמי</w:t>
      </w:r>
      <w:r w:rsidRPr="009B0EA4">
        <w:rPr>
          <w:rFonts w:ascii="Narkisim" w:hAnsi="Narkisim"/>
          <w:rtl/>
        </w:rPr>
        <w:t xml:space="preserve"> (תרומות א א, והו' במשנ"ל שלוחין ב א), וכת' דמ"מ כיון דמבואר בש"ס דידן (ע"ז עא:) דכליו של גוי קונה לו, ע"כ דדעת ש"ס דילן דיש שליחות עכו"ם לעכו"ם</w:t>
      </w:r>
      <w:r w:rsidRPr="009B0EA4">
        <w:rPr>
          <w:rFonts w:ascii="Narkisim" w:hAnsi="Narkisim"/>
        </w:rPr>
        <w:t>.</w:t>
      </w:r>
    </w:p>
  </w:footnote>
  <w:footnote w:id="20">
    <w:p w14:paraId="44075DB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w:t>
      </w:r>
      <w:r w:rsidRPr="009B0EA4">
        <w:rPr>
          <w:rFonts w:ascii="Narkisim" w:hAnsi="Narkisim"/>
          <w:b/>
          <w:bCs/>
          <w:rtl/>
        </w:rPr>
        <w:t>ש"ך</w:t>
      </w:r>
      <w:r w:rsidRPr="009B0EA4">
        <w:rPr>
          <w:rFonts w:ascii="Narkisim" w:hAnsi="Narkisim"/>
          <w:rtl/>
        </w:rPr>
        <w:t xml:space="preserve"> (חו"מ רמג ה) הביא דברי המשאת בנימין, וכת' שהוא פשוט. אבל ה</w:t>
      </w:r>
      <w:r w:rsidRPr="009B0EA4">
        <w:rPr>
          <w:rFonts w:ascii="Narkisim" w:hAnsi="Narkisim"/>
          <w:b/>
          <w:bCs/>
          <w:rtl/>
        </w:rPr>
        <w:t>מג"א</w:t>
      </w:r>
      <w:r w:rsidRPr="009B0EA4">
        <w:rPr>
          <w:rFonts w:ascii="Narkisim" w:hAnsi="Narkisim"/>
          <w:rtl/>
        </w:rPr>
        <w:t xml:space="preserve"> (תמח ד) וה</w:t>
      </w:r>
      <w:r w:rsidRPr="009B0EA4">
        <w:rPr>
          <w:rFonts w:ascii="Narkisim" w:hAnsi="Narkisim"/>
          <w:b/>
          <w:bCs/>
          <w:rtl/>
        </w:rPr>
        <w:t>בית שמואל</w:t>
      </w:r>
      <w:r w:rsidRPr="009B0EA4">
        <w:rPr>
          <w:rFonts w:ascii="Narkisim" w:hAnsi="Narkisim"/>
          <w:rtl/>
        </w:rPr>
        <w:t xml:space="preserve"> (ה יט) חלקו, דלא התחדש פרשת שליחות</w:t>
      </w:r>
      <w:r w:rsidRPr="009B0EA4">
        <w:rPr>
          <w:rFonts w:ascii="Narkisim" w:hAnsi="Narkisim"/>
        </w:rPr>
        <w:t>.</w:t>
      </w:r>
    </w:p>
  </w:footnote>
  <w:footnote w:id="21">
    <w:p w14:paraId="69A2AD2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דל</w:t>
      </w:r>
      <w:r w:rsidRPr="009B0EA4">
        <w:rPr>
          <w:rFonts w:ascii="Narkisim" w:hAnsi="Narkisim"/>
          <w:b/>
          <w:bCs/>
          <w:rtl/>
        </w:rPr>
        <w:t>תוס'</w:t>
      </w:r>
      <w:r w:rsidRPr="009B0EA4">
        <w:rPr>
          <w:rFonts w:ascii="Narkisim" w:hAnsi="Narkisim"/>
          <w:rtl/>
        </w:rPr>
        <w:t xml:space="preserve"> (ב"ק יב.) קנין אגב הוה רק מדרבנן. א"כ לא מהני לענין בכור</w:t>
      </w:r>
      <w:r w:rsidRPr="009B0EA4">
        <w:rPr>
          <w:rFonts w:ascii="Narkisim" w:hAnsi="Narkisim"/>
        </w:rPr>
        <w:t>.</w:t>
      </w:r>
    </w:p>
  </w:footnote>
  <w:footnote w:id="22">
    <w:p w14:paraId="20D9F7E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לדברי המהרש"ק שחילק בין חצר הסמוכה לו, הכא נמי מהני שעומד בצד כליו [אמנם מהריט"א הביא דנח' אי בעינן עומד בתוכו או סגי בסמוך לו. ואכמ"ל]</w:t>
      </w:r>
      <w:r w:rsidRPr="009B0EA4">
        <w:rPr>
          <w:rFonts w:ascii="Narkisim" w:hAnsi="Narkisim"/>
        </w:rPr>
        <w:t>.</w:t>
      </w:r>
    </w:p>
  </w:footnote>
  <w:footnote w:id="23">
    <w:p w14:paraId="650741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לכאורה כוונתו דבברייתא איתא כיצד חזקה [בעבדים] וכו' אר"ש לא תהא חזקה גדולה מהגבהה, שהגבהה קונה בכל מקום. ומבואר דחזקה אינו קונה בכל מקום</w:t>
      </w:r>
      <w:r w:rsidRPr="009B0EA4">
        <w:rPr>
          <w:rFonts w:ascii="Narkisim" w:hAnsi="Narkisim"/>
        </w:rPr>
        <w:t>.</w:t>
      </w:r>
    </w:p>
    <w:p w14:paraId="62682E9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וכן משמעות המשניות (קידושין כב: וכו.) דדוקא עבד כנעני ונכסים שיש בהם אחריות נקנין בחזקה. ולא בהמה ומטלטלין</w:t>
      </w:r>
      <w:r w:rsidRPr="009B0EA4">
        <w:rPr>
          <w:rFonts w:ascii="Narkisim" w:hAnsi="Narkisim"/>
        </w:rPr>
        <w:t>.</w:t>
      </w:r>
    </w:p>
  </w:footnote>
  <w:footnote w:id="24">
    <w:p w14:paraId="51CFB9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ה</w:t>
      </w:r>
      <w:r w:rsidRPr="009B0EA4">
        <w:rPr>
          <w:rFonts w:ascii="Narkisim" w:hAnsi="Narkisim"/>
          <w:b/>
          <w:bCs/>
          <w:rtl/>
        </w:rPr>
        <w:t>מאירי</w:t>
      </w:r>
      <w:r w:rsidRPr="009B0EA4">
        <w:rPr>
          <w:rFonts w:ascii="Narkisim" w:hAnsi="Narkisim"/>
          <w:rtl/>
        </w:rPr>
        <w:t xml:space="preserve"> (קידושין כה:) דאצ"ל דחזקה אין לה מקום אצל מטלטלין. וכן הביאו האחרונים מהסוגיא (גיטין כב.) גבי עציץ</w:t>
      </w:r>
      <w:r w:rsidRPr="009B0EA4">
        <w:rPr>
          <w:rFonts w:ascii="Narkisim" w:hAnsi="Narkisim"/>
        </w:rPr>
        <w:t>.</w:t>
      </w:r>
    </w:p>
  </w:footnote>
  <w:footnote w:id="25">
    <w:p w14:paraId="2902FC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ואולי יש לדחוק אף מש"כ הפסקי תוס' דה"ק שייך במטלטלין מעשה הקנין דחזקה, אבל ליכא ילפותא שקונה. [ואפשר דנפק"מ דיהני להתנות לקנות בו, ע"פ מה שנקט הקצות (הו' בע"א) דכל קנין דמהני במקום אחד יכול להתנות לקנות בו]</w:t>
      </w:r>
      <w:r w:rsidRPr="009B0EA4">
        <w:rPr>
          <w:rFonts w:ascii="Narkisim" w:hAnsi="Narkisim"/>
        </w:rPr>
        <w:t>.</w:t>
      </w:r>
    </w:p>
  </w:footnote>
  <w:footnote w:id="26">
    <w:p w14:paraId="729CDCE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כת' ה</w:t>
      </w:r>
      <w:r w:rsidRPr="009B0EA4">
        <w:rPr>
          <w:rFonts w:ascii="Narkisim" w:hAnsi="Narkisim"/>
          <w:b/>
          <w:bCs/>
          <w:rtl/>
        </w:rPr>
        <w:t>תו"ח</w:t>
      </w:r>
      <w:r w:rsidRPr="009B0EA4">
        <w:rPr>
          <w:rFonts w:ascii="Narkisim" w:hAnsi="Narkisim"/>
          <w:rtl/>
        </w:rPr>
        <w:t xml:space="preserve"> (בשיטמ"ק) דפשיטא ליה דלית לן לרבויי אלא משיכה וכסף, שאלו הקניינים רגילין בני אדם לעשות ולישא וליתן בהם. ולכך פשיטא ליה דאתא לרבויי כסף. או שמא י"ל דדוקא כסף משוי למשיכה, דדמי ליה, משום דשכיחי דחד בלוקח וחד במוכר שהמוכר מקבל המעות והלוקח מושך אצלו הלכך דמו אהדדי טפי משאר קניינים</w:t>
      </w:r>
      <w:r w:rsidRPr="009B0EA4">
        <w:rPr>
          <w:rFonts w:ascii="Narkisim" w:hAnsi="Narkisim"/>
        </w:rPr>
        <w:t>.</w:t>
      </w:r>
    </w:p>
  </w:footnote>
  <w:footnote w:id="27">
    <w:p w14:paraId="06D3DB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לשון התוס' צריך תיקון, שכת' שזה [הקונה] נותן המעות, וזה מושך אצלו החפץ [גם הקונה]</w:t>
      </w:r>
      <w:r w:rsidRPr="009B0EA4">
        <w:rPr>
          <w:rFonts w:ascii="Narkisim" w:hAnsi="Narkisim"/>
        </w:rPr>
        <w:t>.</w:t>
      </w:r>
    </w:p>
  </w:footnote>
  <w:footnote w:id="28">
    <w:p w14:paraId="08A6AB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מבואר שם דתלי בפירושים בסוגיא ע"ז דמשדרי פרדשני, אי שלחו מקח או מתנה</w:t>
      </w:r>
      <w:r w:rsidRPr="009B0EA4">
        <w:rPr>
          <w:rFonts w:ascii="Narkisim" w:hAnsi="Narkisim"/>
        </w:rPr>
        <w:t>.</w:t>
      </w:r>
    </w:p>
  </w:footnote>
  <w:footnote w:id="29">
    <w:p w14:paraId="7D20E8A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וכדעת רש"י בסוגיין דנכנס לרשותו מהני</w:t>
      </w:r>
      <w:r w:rsidRPr="009B0EA4">
        <w:rPr>
          <w:rFonts w:ascii="Narkisim" w:hAnsi="Narkisim"/>
        </w:rPr>
        <w:t>.</w:t>
      </w:r>
    </w:p>
  </w:footnote>
  <w:footnote w:id="30">
    <w:p w14:paraId="728AC73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ונקט דקנין אגב מדאורייתא</w:t>
      </w:r>
      <w:r w:rsidRPr="009B0EA4">
        <w:rPr>
          <w:rFonts w:ascii="Narkisim" w:hAnsi="Narkisim"/>
        </w:rPr>
        <w:t>.</w:t>
      </w:r>
    </w:p>
  </w:footnote>
  <w:footnote w:id="31">
    <w:p w14:paraId="5109030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כת' דאף מש"כ רש"י דמהני שנכנס לרשותו הוא באופנים דלא מיחסרי קנין מעות. ונקט דיש בזה שני החסרונות</w:t>
      </w:r>
      <w:r w:rsidRPr="009B0EA4">
        <w:rPr>
          <w:rFonts w:ascii="Narkisim" w:hAnsi="Narkisim"/>
        </w:rPr>
        <w:t>.</w:t>
      </w:r>
    </w:p>
  </w:footnote>
  <w:footnote w:id="32">
    <w:p w14:paraId="61C7495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דאל"כ עובד כוכבים איך יקנה מציאה</w:t>
      </w:r>
      <w:r w:rsidRPr="009B0EA4">
        <w:rPr>
          <w:rFonts w:ascii="Narkisim" w:hAnsi="Narkisim"/>
        </w:rPr>
        <w:t>.</w:t>
      </w:r>
    </w:p>
  </w:footnote>
  <w:footnote w:id="33">
    <w:p w14:paraId="35546D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מהאו"ז עפ"ז דמהני קנין כסף לקנות עובר, כיון שלא מהני משיכה (ואכמ"ל, ע' מש"כ לעיל ג:)</w:t>
      </w:r>
      <w:r w:rsidRPr="009B0EA4">
        <w:rPr>
          <w:rFonts w:ascii="Narkisim" w:hAnsi="Narkisim"/>
        </w:rPr>
        <w:t>.</w:t>
      </w:r>
    </w:p>
    <w:p w14:paraId="02F4407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ע' תוס' (שם ד"ה בלן) שביארו משום דשכירות קרקע נקנית בכסף</w:t>
      </w:r>
      <w:r w:rsidRPr="009B0EA4">
        <w:rPr>
          <w:rFonts w:ascii="Narkisim" w:hAnsi="Narkisim"/>
        </w:rPr>
        <w:t>.</w:t>
      </w:r>
    </w:p>
  </w:footnote>
  <w:footnote w:id="34">
    <w:p w14:paraId="6F59A0C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שהעירו בלא קנין משיכה איך יקנה את הסודר. [ועד"ז הק' למ"ד מעות קונות ולא משיכה, איך יקנה את המעות]. ולכאורה הוה כמו מתנה שנקנה במשיכה [לדעת תוס' ע"ז]. א"נ סגי בהעמדה בעלמא</w:t>
      </w:r>
      <w:r w:rsidRPr="009B0EA4">
        <w:rPr>
          <w:rFonts w:ascii="Narkisim" w:hAnsi="Narkisim"/>
        </w:rPr>
        <w:t>.</w:t>
      </w:r>
    </w:p>
  </w:footnote>
  <w:footnote w:id="35">
    <w:p w14:paraId="5C797E5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ב</w:t>
      </w:r>
      <w:r w:rsidRPr="009B0EA4">
        <w:rPr>
          <w:rFonts w:ascii="Narkisim" w:hAnsi="Narkisim"/>
          <w:b/>
          <w:bCs/>
          <w:rtl/>
        </w:rPr>
        <w:t>פסקי תוס'</w:t>
      </w:r>
      <w:r w:rsidRPr="009B0EA4">
        <w:rPr>
          <w:rFonts w:ascii="Narkisim" w:hAnsi="Narkisim"/>
          <w:rtl/>
        </w:rPr>
        <w:t xml:space="preserve"> (כו) שמטלטלין קונה לעובד כוכבים בחליפין</w:t>
      </w:r>
      <w:r w:rsidRPr="009B0EA4">
        <w:rPr>
          <w:rFonts w:ascii="Narkisim" w:hAnsi="Narkisim"/>
        </w:rPr>
        <w:t>.</w:t>
      </w:r>
    </w:p>
  </w:footnote>
  <w:footnote w:id="36">
    <w:p w14:paraId="3BF1634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(קידושין ג.) הביאו דר"ת היה רגיל לשלוח הרשאה ביד עובד כוכבים והיה מקנה בחליפין. [וב</w:t>
      </w:r>
      <w:r w:rsidRPr="009B0EA4">
        <w:rPr>
          <w:rFonts w:ascii="Narkisim" w:hAnsi="Narkisim"/>
          <w:b/>
          <w:bCs/>
          <w:rtl/>
        </w:rPr>
        <w:t>תו"ח</w:t>
      </w:r>
      <w:r w:rsidRPr="009B0EA4">
        <w:rPr>
          <w:rFonts w:ascii="Narkisim" w:hAnsi="Narkisim"/>
          <w:rtl/>
        </w:rPr>
        <w:t xml:space="preserve"> בשיטמ"ק כאן הביאו בשם ר' יהודה שראה את ר"י רבו שהורה הלכה למעשה בהרשאה ע"י חליפין. עי"ש שדן איך מהני הרשאה כיון דלאו בני שליחות]</w:t>
      </w:r>
      <w:r w:rsidRPr="009B0EA4">
        <w:rPr>
          <w:rFonts w:ascii="Narkisim" w:hAnsi="Narkisim"/>
        </w:rPr>
        <w:t>.</w:t>
      </w:r>
    </w:p>
  </w:footnote>
  <w:footnote w:id="37">
    <w:p w14:paraId="367A0B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והש"ך דחה דהתם איירי בעבד עברי הנמכר לישראל, ואף דהאי קרא בעכו"ם כתיב, מ"מ בישראל נמי משתעי קרא. ותדע דכל עבד עברי אינו נקנה בחליפין [ולא רק נמכר לעכו"ם], ומנ"ל הא</w:t>
      </w:r>
      <w:r w:rsidRPr="009B0EA4">
        <w:rPr>
          <w:rFonts w:ascii="Narkisim" w:hAnsi="Narkisim"/>
        </w:rPr>
        <w:t>.</w:t>
      </w:r>
    </w:p>
    <w:p w14:paraId="0312923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דן דגלי קרא לגופיה דאין חליפין קונים כלל בעכו"ם</w:t>
      </w:r>
      <w:r w:rsidRPr="009B0EA4">
        <w:rPr>
          <w:rFonts w:ascii="Narkisim" w:hAnsi="Narkisim"/>
        </w:rPr>
        <w:t>.</w:t>
      </w:r>
    </w:p>
  </w:footnote>
  <w:footnote w:id="38">
    <w:p w14:paraId="7A8091A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מהגמ' (ע"ז עא.) שרב אמר להני סבויתא ליטול מעות מעיקרא, והו"ל להקנות בחליפין. והביא מ</w:t>
      </w:r>
      <w:r w:rsidRPr="009B0EA4">
        <w:rPr>
          <w:rFonts w:ascii="Narkisim" w:hAnsi="Narkisim"/>
          <w:b/>
          <w:bCs/>
          <w:rtl/>
        </w:rPr>
        <w:t>שו"ת מהר"ם מינץ</w:t>
      </w:r>
      <w:r w:rsidRPr="009B0EA4">
        <w:rPr>
          <w:rFonts w:ascii="Narkisim" w:hAnsi="Narkisim"/>
          <w:rtl/>
        </w:rPr>
        <w:t xml:space="preserve"> (ה) שכתב בפשיטות דלא מצינו חליפין לעכו"ם. והביא שכ"כ בשו"ת מהרשד"ם (נט) שסברת ר"ת דעת יחיד היא</w:t>
      </w:r>
      <w:r w:rsidRPr="009B0EA4">
        <w:rPr>
          <w:rFonts w:ascii="Narkisim" w:hAnsi="Narkisim"/>
        </w:rPr>
        <w:t>.</w:t>
      </w:r>
    </w:p>
  </w:footnote>
  <w:footnote w:id="39">
    <w:p w14:paraId="3161E5E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שהוסיפו דקרא (רות ד ז) כת' וזאת לפנים בישראל וגו' ושלף איש נעלו</w:t>
      </w:r>
      <w:r w:rsidRPr="009B0EA4">
        <w:rPr>
          <w:rFonts w:ascii="Narkisim" w:hAnsi="Narkisim"/>
        </w:rPr>
        <w:t>.</w:t>
      </w:r>
    </w:p>
  </w:footnote>
  <w:footnote w:id="40">
    <w:p w14:paraId="13BCCA8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(ב"ב נד: בשם ר"ת, ועד"ז קידושין יד:) פי' דשטר בעבד עברי אפי' בישראל ילפי' מדהוקש לאמה העבריה ואמה העבריה לאחרת. ובעכו"ם לא שייך ילפותא זו, דאין לו קידושין</w:t>
      </w:r>
      <w:r w:rsidRPr="009B0EA4">
        <w:rPr>
          <w:rFonts w:ascii="Narkisim" w:hAnsi="Narkisim"/>
        </w:rPr>
        <w:t>.</w:t>
      </w:r>
    </w:p>
    <w:p w14:paraId="4CB22BB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w:t>
      </w:r>
      <w:r w:rsidRPr="009B0EA4">
        <w:rPr>
          <w:rFonts w:ascii="Narkisim" w:hAnsi="Narkisim"/>
          <w:b/>
          <w:bCs/>
          <w:rtl/>
        </w:rPr>
        <w:t>תוס'</w:t>
      </w:r>
      <w:r w:rsidRPr="009B0EA4">
        <w:rPr>
          <w:rFonts w:ascii="Narkisim" w:hAnsi="Narkisim"/>
          <w:rtl/>
        </w:rPr>
        <w:t xml:space="preserve"> (ב"ב) הוסיפו עוד דנתמעט (קידושין ח.) מכסף מקנתו, בכסף הוא נקנה ואינו נקנה בתבואה וכלים דהיינו חליפין. ומשמע דה"ה בשטר אינו נקנה [לולי הילפותא מאחרת]. דאפילו כל שוה כסף הוה ממעט התם מכסף, אי לאו דכתיב ישיב לרבות שוה כסף ככסף</w:t>
      </w:r>
      <w:r w:rsidRPr="009B0EA4">
        <w:rPr>
          <w:rFonts w:ascii="Narkisim" w:hAnsi="Narkisim"/>
        </w:rPr>
        <w:t>.</w:t>
      </w:r>
    </w:p>
  </w:footnote>
  <w:footnote w:id="41">
    <w:p w14:paraId="6A446F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ז"ל </w:t>
      </w:r>
      <w:r w:rsidRPr="009B0EA4">
        <w:rPr>
          <w:rFonts w:ascii="Narkisim" w:hAnsi="Narkisim"/>
          <w:b/>
          <w:bCs/>
          <w:rtl/>
        </w:rPr>
        <w:t>רש"י</w:t>
      </w:r>
      <w:r w:rsidRPr="009B0EA4">
        <w:rPr>
          <w:rFonts w:ascii="Narkisim" w:hAnsi="Narkisim"/>
          <w:rtl/>
        </w:rPr>
        <w:t xml:space="preserve"> (קידושין) שלא נאמרה בו משיכה במטלטלין, אלא בישראל כתיב (ויקרא כה) מיד עמיתך עד שימשוך מיד ליד לפיכך עבד נקנה לו בכסף. [ותוס' שם הק' דדוחק שסתמא דגמ' כריש לקיש, ודלא כהילכתא]</w:t>
      </w:r>
      <w:r w:rsidRPr="009B0EA4">
        <w:rPr>
          <w:rFonts w:ascii="Narkisim" w:hAnsi="Narkisim"/>
        </w:rPr>
        <w:t>.</w:t>
      </w:r>
    </w:p>
  </w:footnote>
  <w:footnote w:id="42">
    <w:p w14:paraId="5E75DDF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וכ"כ </w:t>
      </w:r>
      <w:r w:rsidRPr="009B0EA4">
        <w:rPr>
          <w:rFonts w:ascii="Narkisim" w:hAnsi="Narkisim"/>
          <w:b/>
          <w:bCs/>
          <w:rtl/>
        </w:rPr>
        <w:t>רשב"ם</w:t>
      </w:r>
      <w:r w:rsidRPr="009B0EA4">
        <w:rPr>
          <w:rFonts w:ascii="Narkisim" w:hAnsi="Narkisim"/>
          <w:rtl/>
        </w:rPr>
        <w:t xml:space="preserve"> (ב"ב נד: ד"ה אסתלק) גבי מכירת קרקע, דכל קנינו של עכו"ם בכסף. ו</w:t>
      </w:r>
      <w:r w:rsidRPr="009B0EA4">
        <w:rPr>
          <w:rFonts w:ascii="Narkisim" w:hAnsi="Narkisim"/>
          <w:b/>
          <w:bCs/>
          <w:rtl/>
        </w:rPr>
        <w:t>תוס</w:t>
      </w:r>
      <w:r w:rsidRPr="009B0EA4">
        <w:rPr>
          <w:rFonts w:ascii="Narkisim" w:hAnsi="Narkisim"/>
          <w:rtl/>
        </w:rPr>
        <w:t>' (שם) חלקו דהיינו דוקא בעבד עברי</w:t>
      </w:r>
      <w:r w:rsidRPr="009B0EA4">
        <w:rPr>
          <w:rFonts w:ascii="Narkisim" w:hAnsi="Narkisim"/>
        </w:rPr>
        <w:t>.</w:t>
      </w:r>
    </w:p>
  </w:footnote>
  <w:footnote w:id="43">
    <w:p w14:paraId="6AD1E2A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עי"ש אי איירי במתנה או במקח (ובמש"כ בע"א)</w:t>
      </w:r>
      <w:r w:rsidRPr="009B0EA4">
        <w:rPr>
          <w:rFonts w:ascii="Narkisim" w:hAnsi="Narkisim"/>
        </w:rPr>
        <w:t>.</w:t>
      </w:r>
    </w:p>
  </w:footnote>
  <w:footnote w:id="44">
    <w:p w14:paraId="10F07C1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ע"ע תוס' (בסמוך ד"ה רב אשי) בדעת רב אשי</w:t>
      </w:r>
      <w:r w:rsidRPr="009B0EA4">
        <w:rPr>
          <w:rFonts w:ascii="Narkisim" w:hAnsi="Narkisim"/>
        </w:rPr>
        <w:t>.</w:t>
      </w:r>
    </w:p>
  </w:footnote>
  <w:footnote w:id="45">
    <w:p w14:paraId="74D5D91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דכתיב שדות בכסף יקנו (ירמיה לב מד). ואף דכתיב ספר המקנה דנפק"ל מהתם קנין שטר, מ"מ סתם קנין דבכל דוכתין הוי בכסף</w:t>
      </w:r>
      <w:r w:rsidRPr="009B0EA4">
        <w:rPr>
          <w:rFonts w:ascii="Narkisim" w:hAnsi="Narkisim"/>
        </w:rPr>
        <w:t>.</w:t>
      </w:r>
    </w:p>
  </w:footnote>
  <w:footnote w:id="46">
    <w:p w14:paraId="4AF5696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ראשונים</w:t>
      </w:r>
      <w:r w:rsidRPr="009B0EA4">
        <w:rPr>
          <w:rFonts w:ascii="Narkisim" w:hAnsi="Narkisim"/>
          <w:rtl/>
        </w:rPr>
        <w:t xml:space="preserve"> הק' דעכו"ם יוכיח, דנתמעט דאינו קונה בכסף לאמימר [דס"ל כר' יוחנן], ואף דקונה גופו בכסף. [וע"ד קו' הגמ' בע"א]. ע"ע או"ש (מכירה ג ג)</w:t>
      </w:r>
      <w:r w:rsidRPr="009B0EA4">
        <w:rPr>
          <w:rFonts w:ascii="Narkisim" w:hAnsi="Narkisim"/>
        </w:rPr>
        <w:t>.</w:t>
      </w:r>
    </w:p>
  </w:footnote>
  <w:footnote w:id="47">
    <w:p w14:paraId="43D92A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והלשון 'דבר תורה' שייך אף בדבר שנלמד מסברא</w:t>
      </w:r>
      <w:r w:rsidRPr="009B0EA4">
        <w:rPr>
          <w:rFonts w:ascii="Narkisim" w:hAnsi="Narkisim"/>
        </w:rPr>
        <w:t>.</w:t>
      </w:r>
    </w:p>
  </w:footnote>
  <w:footnote w:id="48">
    <w:p w14:paraId="7D35A11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מבואר ב</w:t>
      </w:r>
      <w:r w:rsidRPr="009B0EA4">
        <w:rPr>
          <w:rFonts w:ascii="Narkisim" w:hAnsi="Narkisim"/>
          <w:b/>
          <w:bCs/>
          <w:rtl/>
        </w:rPr>
        <w:t>רמב"ם</w:t>
      </w:r>
      <w:r w:rsidRPr="009B0EA4">
        <w:rPr>
          <w:rFonts w:ascii="Narkisim" w:hAnsi="Narkisim"/>
          <w:rtl/>
        </w:rPr>
        <w:t xml:space="preserve"> (מכירה יח א וב) דיש איסור גניבת דעת אף בעכו"ם כשמייפה את המקח</w:t>
      </w:r>
      <w:r w:rsidRPr="009B0EA4">
        <w:rPr>
          <w:rFonts w:ascii="Narkisim" w:hAnsi="Narkisim"/>
        </w:rPr>
        <w:t>.</w:t>
      </w:r>
    </w:p>
    <w:p w14:paraId="0D7143F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ונח' הראשונים בהא דאיתא (ב"ק קיג:) דטעות עכו"ם מותרת, דדעת </w:t>
      </w:r>
      <w:r w:rsidRPr="009B0EA4">
        <w:rPr>
          <w:rFonts w:ascii="Narkisim" w:hAnsi="Narkisim"/>
          <w:b/>
          <w:bCs/>
          <w:rtl/>
        </w:rPr>
        <w:t>רש"י</w:t>
      </w:r>
      <w:r w:rsidRPr="009B0EA4">
        <w:rPr>
          <w:rFonts w:ascii="Narkisim" w:hAnsi="Narkisim"/>
          <w:rtl/>
        </w:rPr>
        <w:t xml:space="preserve"> (שם ד"ה ואיבלע) וה</w:t>
      </w:r>
      <w:r w:rsidRPr="009B0EA4">
        <w:rPr>
          <w:rFonts w:ascii="Narkisim" w:hAnsi="Narkisim"/>
          <w:b/>
          <w:bCs/>
          <w:rtl/>
        </w:rPr>
        <w:t>טור</w:t>
      </w:r>
      <w:r w:rsidRPr="009B0EA4">
        <w:rPr>
          <w:rFonts w:ascii="Narkisim" w:hAnsi="Narkisim"/>
          <w:rtl/>
        </w:rPr>
        <w:t xml:space="preserve"> (חו"מ שמח) אף רשאי להטעות את העכו"ם. אבל ה</w:t>
      </w:r>
      <w:r w:rsidRPr="009B0EA4">
        <w:rPr>
          <w:rFonts w:ascii="Narkisim" w:hAnsi="Narkisim"/>
          <w:b/>
          <w:bCs/>
          <w:rtl/>
        </w:rPr>
        <w:t>רמב"ם</w:t>
      </w:r>
      <w:r w:rsidRPr="009B0EA4">
        <w:rPr>
          <w:rFonts w:ascii="Narkisim" w:hAnsi="Narkisim"/>
          <w:rtl/>
        </w:rPr>
        <w:t xml:space="preserve"> (גזילה יא ד) כת' דדוקא כשהעכו"ם טעה מעצמו אי"צ להחזיר, ואסור להטעותו</w:t>
      </w:r>
      <w:r w:rsidRPr="009B0EA4">
        <w:rPr>
          <w:rFonts w:ascii="Narkisim" w:hAnsi="Narkisim"/>
        </w:rPr>
        <w:t>.</w:t>
      </w:r>
    </w:p>
  </w:footnote>
  <w:footnote w:id="49">
    <w:p w14:paraId="4D497AD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גר"א</w:t>
      </w:r>
      <w:r w:rsidRPr="009B0EA4">
        <w:rPr>
          <w:rFonts w:ascii="Narkisim" w:hAnsi="Narkisim"/>
          <w:rtl/>
        </w:rPr>
        <w:t xml:space="preserve"> (שם לח) הביא מהגמ' (ב"ק לח.) דילפי' עמד והתיר ממונן לישראל. ואף שתוס' שם כת' דדוקא בענין זה של שור שנגח, אבל גזל בעלמא יש מ"ד דגזל עכו"ם אסור. מש"כ תוס' 'בענין זה', לאו דוקא שנגח, אלא לאפוקי לגזול אותו בחינם. דהא בקרא לא הוזכר שור</w:t>
      </w:r>
      <w:r w:rsidRPr="009B0EA4">
        <w:rPr>
          <w:rFonts w:ascii="Narkisim" w:hAnsi="Narkisim"/>
        </w:rPr>
        <w:t>.</w:t>
      </w:r>
    </w:p>
    <w:p w14:paraId="16FADD6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וצ"ב אמאי לא הביא מסוגיין דדרשי' מקרא דאין מחזיר אונאה לעכו"ם</w:t>
      </w:r>
      <w:r w:rsidRPr="009B0EA4">
        <w:rPr>
          <w:rFonts w:ascii="Narkisim" w:hAnsi="Narkisim"/>
        </w:rPr>
        <w:t>.</w:t>
      </w:r>
    </w:p>
  </w:footnote>
  <w:footnote w:id="50">
    <w:p w14:paraId="310C9A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דעדיף מגניבת דעת שגורם דמחזיק לו טובה בחנם ואסור מדרבנן. ואילו באונאה הגוי לא ידע דמאנה אותו. ואף אם נודע לו אחר כך מדלא תבעו מחיל. וצ"ב</w:t>
      </w:r>
      <w:r w:rsidRPr="009B0EA4">
        <w:rPr>
          <w:rFonts w:ascii="Narkisim" w:hAnsi="Narkisim"/>
        </w:rPr>
        <w:t>.</w:t>
      </w:r>
    </w:p>
  </w:footnote>
  <w:footnote w:id="51">
    <w:p w14:paraId="4BA130A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משמע דתרוייהו הוה חד מיעוט, דבעי של ישראל. והאחרונים חקרו בזה לענין בל יראה אי הוה מיעוט על עכו"ם, או כל שאינו ישראל. ע"ע קוב"ש (פסחים טו טז) וגרי"ז כאן</w:t>
      </w:r>
      <w:r w:rsidRPr="009B0EA4">
        <w:rPr>
          <w:rFonts w:ascii="Narkisim" w:hAnsi="Narkisim"/>
        </w:rPr>
        <w:t>.</w:t>
      </w:r>
    </w:p>
  </w:footnote>
  <w:footnote w:id="52">
    <w:p w14:paraId="01D4180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והנידון על נכרי והקדש שאינם עמיתך, ונתמעט כל א' בפנ"ע. [וס"ד דיש אונאה בהקדש, משום שהוא הקדש ולא משום שהוא 'שלך']</w:t>
      </w:r>
      <w:r w:rsidRPr="009B0EA4">
        <w:rPr>
          <w:rFonts w:ascii="Narkisim" w:hAnsi="Narkisim"/>
        </w:rPr>
        <w:t>.</w:t>
      </w:r>
    </w:p>
  </w:footnote>
  <w:footnote w:id="53">
    <w:p w14:paraId="40A9FE6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תמה דגבי נזיקין (ב"ק לז:) ממעטינן מחד רעהו הקדש ועובד כוכבים. ואור"י דשאני אונאה מנזיקין, דאונאה הוי כעין גזל. ואין סברא לפטור בהקדש מקרא דעכו"ם. [אמנם ברשב"א שם קצת משמע דיש קרא אחר בהקדש]</w:t>
      </w:r>
      <w:r w:rsidRPr="009B0EA4">
        <w:rPr>
          <w:rFonts w:ascii="Narkisim" w:hAnsi="Narkisim"/>
        </w:rPr>
        <w:t>.</w:t>
      </w:r>
    </w:p>
    <w:p w14:paraId="5491DB6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ולדברי ר"י לכאורה המיעוט הקדש מנזקין הוא משום שאינו ממון ישראל הדיוט. [ולא משום גדרי הקדושה, והאחרונים חקרו בזה. ואכמ"ל]</w:t>
      </w:r>
      <w:r w:rsidRPr="009B0EA4">
        <w:rPr>
          <w:rFonts w:ascii="Narkisim" w:hAnsi="Narkisim"/>
        </w:rPr>
        <w:t>.</w:t>
      </w:r>
    </w:p>
  </w:footnote>
  <w:footnote w:id="54">
    <w:p w14:paraId="7A9A3C4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וכדברי שמואל. [וצ"ב דהכא הוה הו"א בעלמא, ולמסקנא ודאי אין אונאה בהקדש. ומנלן דשמואל קאי אף להך ס"ד]</w:t>
      </w:r>
      <w:r w:rsidRPr="009B0EA4">
        <w:rPr>
          <w:rFonts w:ascii="Narkisim" w:hAnsi="Narkisim"/>
        </w:rPr>
        <w:t>.</w:t>
      </w:r>
    </w:p>
  </w:footnote>
  <w:footnote w:id="55">
    <w:p w14:paraId="0A067AE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הביא מהך מ"ד דיש ביטול מקח בהקדש ע"כ דהוה דין אחר מעכו"ם. וביאר דבעכו"ם הוה היתר על הונאתו [ע' לעיל בשם הרש"ש], ואילו בהקדש לית ביה דין אונאה. [ויישב בזה נידון</w:t>
      </w:r>
    </w:p>
  </w:footnote>
  <w:footnote w:id="56">
    <w:p w14:paraId="35A5E25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דכתיב (ויקרא יט יג) לא תעשוק את רעך, ולא נכרי</w:t>
      </w:r>
      <w:r w:rsidRPr="009B0EA4">
        <w:rPr>
          <w:rFonts w:ascii="Narkisim" w:hAnsi="Narkisim"/>
        </w:rPr>
        <w:t>.</w:t>
      </w:r>
    </w:p>
  </w:footnote>
  <w:footnote w:id="57">
    <w:p w14:paraId="37E8BEB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דדוקא גניבת עכו"ם אסור מדאורייתא, אבל גזילה הוה רק מדרבנן</w:t>
      </w:r>
      <w:r w:rsidRPr="009B0EA4">
        <w:rPr>
          <w:rFonts w:ascii="Narkisim" w:hAnsi="Narkisim"/>
        </w:rPr>
        <w:t>.</w:t>
      </w:r>
    </w:p>
  </w:footnote>
  <w:footnote w:id="58">
    <w:p w14:paraId="76E9DC5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שעה"מ</w:t>
      </w:r>
      <w:r w:rsidRPr="009B0EA4">
        <w:rPr>
          <w:rFonts w:ascii="Narkisim" w:hAnsi="Narkisim"/>
          <w:rtl/>
        </w:rPr>
        <w:t xml:space="preserve"> (גזילה א ב) כת' דרש"י סנהדרין קאי אהשמטת הלוואתו</w:t>
      </w:r>
      <w:r w:rsidRPr="009B0EA4">
        <w:rPr>
          <w:rFonts w:ascii="Narkisim" w:hAnsi="Narkisim"/>
        </w:rPr>
        <w:t>.</w:t>
      </w:r>
    </w:p>
  </w:footnote>
  <w:footnote w:id="59">
    <w:p w14:paraId="04B67EE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שמותר להלוות לו ברבית, ומבואר דאינו בכלל  אחיך. והא דכתיב וגר לא תונו, היינו גר צדק</w:t>
      </w:r>
      <w:r w:rsidRPr="009B0EA4">
        <w:rPr>
          <w:rFonts w:ascii="Narkisim" w:hAnsi="Narkisim"/>
        </w:rPr>
        <w:t>.</w:t>
      </w:r>
    </w:p>
    <w:p w14:paraId="682F051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כת' דאפשר דהגמ' דהכא ס"ל דכיון דגזילו אסור מדאורייתא, א"כ אונאה הוי שפיר כגזילו, ואסור. עי"ש עוד</w:t>
      </w:r>
      <w:r w:rsidRPr="009B0EA4">
        <w:rPr>
          <w:rFonts w:ascii="Narkisim" w:hAnsi="Narkisim"/>
        </w:rPr>
        <w:t>.</w:t>
      </w:r>
    </w:p>
  </w:footnote>
  <w:footnote w:id="60">
    <w:p w14:paraId="6EE3EEE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תוה"ב</w:t>
      </w:r>
      <w:r w:rsidRPr="009B0EA4">
        <w:rPr>
          <w:rFonts w:ascii="Narkisim" w:hAnsi="Narkisim"/>
          <w:rtl/>
        </w:rPr>
        <w:t xml:space="preserve"> הכריע כדברי הרמב"ן הנ"ל. וכן בשו"ת הרשב"א (מיוחסות רכה) האריך עד"ז</w:t>
      </w:r>
      <w:r w:rsidRPr="009B0EA4">
        <w:rPr>
          <w:rFonts w:ascii="Narkisim" w:hAnsi="Narkisim"/>
        </w:rPr>
        <w:t>.</w:t>
      </w:r>
    </w:p>
  </w:footnote>
  <w:footnote w:id="61">
    <w:p w14:paraId="39518ED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ומ"מ מהריט"א (יז סק"ד) העיר שבהל' הרמב"ן בסוגיין ביאר כדברי ר"ת [וכן בחי' הרמב"ן ע"ז שם מבואר דקנה רק בא' מהם]</w:t>
      </w:r>
      <w:r w:rsidRPr="009B0EA4">
        <w:rPr>
          <w:rFonts w:ascii="Narkisim" w:hAnsi="Narkisim"/>
        </w:rPr>
        <w:t>.</w:t>
      </w:r>
    </w:p>
  </w:footnote>
  <w:footnote w:id="62">
    <w:p w14:paraId="08E2272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בגמ' (ב"מ פז:) דנו אי נתמעט דפועל בכרם נכרי אינו אוכל, הניחא למ"ד גזל עכו"ם אסור, ורש"י הביא דנח' בהגוזל בתרא, ותוס' שם חלקו דהוה השמטת הלוואתו</w:t>
      </w:r>
      <w:r w:rsidRPr="009B0EA4">
        <w:rPr>
          <w:rFonts w:ascii="Narkisim" w:hAnsi="Narkisim"/>
        </w:rPr>
        <w:t>.</w:t>
      </w:r>
    </w:p>
  </w:footnote>
  <w:footnote w:id="63">
    <w:p w14:paraId="6705A4F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נתיבות</w:t>
      </w:r>
      <w:r w:rsidRPr="009B0EA4">
        <w:rPr>
          <w:rFonts w:ascii="Narkisim" w:hAnsi="Narkisim"/>
          <w:rtl/>
        </w:rPr>
        <w:t xml:space="preserve"> (קצד ז) כת' דכל בהיתירא אתא לידו נחשב השמטת הלוואתו, אף בפקדון בעין. [ודנו בזה הפוסקים]</w:t>
      </w:r>
      <w:r w:rsidRPr="009B0EA4">
        <w:rPr>
          <w:rFonts w:ascii="Narkisim" w:hAnsi="Narkisim"/>
        </w:rPr>
        <w:t>.</w:t>
      </w:r>
    </w:p>
  </w:footnote>
  <w:footnote w:id="64">
    <w:p w14:paraId="5E976E3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דס"ל בעלמא מותר לגנוב ולגזול מהעכו"ם, היכא דבטח עליו וגרע. [ע"ע תוס' רא"ש בשיטמ"ק קיג:]. אבל בתוס' דידן משמע דכל גניבה וגזילה כשיודע בו אסור משום חילול ה'. ע"ע תוס' רא"ש (ב"מ שם) דיש לדייק לכאן או לכאן [והתוס' הרא"ש הוכיח כן, דאי לא תימא הכי בזמן שהיתה יד ישראל תקיפה על אומות היאך היה נשאר ביד נכרי פרוטה]</w:t>
      </w:r>
      <w:r w:rsidRPr="009B0EA4">
        <w:rPr>
          <w:rFonts w:ascii="Narkisim" w:hAnsi="Narkisim"/>
        </w:rPr>
        <w:t>.</w:t>
      </w:r>
    </w:p>
  </w:footnote>
  <w:footnote w:id="65">
    <w:p w14:paraId="726C8B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 לשון זה איתא בגמ' (ב"מ עא: וערכין כב.) גבי בע"ח וערב, שקיבל עליו צורת גבייה של בי"ד ישראל. [והתם הוה תנאי בעלמא שלא יגבה]. {אמנם הגמ' ערכין מק' א"כ ריבית נמי לא לישקול, ומשמע דבפשוטו גדר הקבלה לכל דיני ישראל. והגמ' דוחה שקיבל עליו לזה ולא לזה}</w:t>
      </w:r>
      <w:r w:rsidRPr="009B0EA4">
        <w:rPr>
          <w:rFonts w:ascii="Narkisim" w:hAnsi="Narkisim"/>
        </w:rPr>
        <w:t>.</w:t>
      </w:r>
    </w:p>
  </w:footnote>
  <w:footnote w:id="66">
    <w:p w14:paraId="493549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דהוי קנין בעכו"ם לדעת כמה פוסקים, וכן בקרקעות ודאי כסף קונה</w:t>
      </w:r>
      <w:r w:rsidRPr="009B0EA4">
        <w:rPr>
          <w:rFonts w:ascii="Narkisim" w:hAnsi="Narkisim"/>
        </w:rPr>
        <w:t>.</w:t>
      </w:r>
    </w:p>
    <w:p w14:paraId="1C5DEF42"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אך לכאורה יש לחלק דהכא איירי לקנות במשיכה, דהוה קנין גמור במציאה ומתנה (ע' מש"כ בע"א), ודוקא במכר כיון דמחוסר מעות יש עיכוב לקנין. אבל למ"ד דמעות אינן קונות במטלטלין, מנלן דהוה מעשה קנין כלל. וי"ל דמ"מ כת' התוס' דסברא הוא בב' קנינים אלו שהם שווים, וקונה זה או זה</w:t>
      </w:r>
      <w:r w:rsidRPr="009B0EA4">
        <w:rPr>
          <w:rFonts w:ascii="Narkisim" w:hAnsi="Narkisim"/>
        </w:rPr>
        <w:t>}.</w:t>
      </w:r>
    </w:p>
  </w:footnote>
  <w:footnote w:id="67">
    <w:p w14:paraId="5AB0750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דמי לאתרא דכתבי שטרא, דמדינא כסף קונה אלא דלא סמכא דעתיה עד דליכתוב שטרא, וכל שהתנה סמיך דעתיה</w:t>
      </w:r>
      <w:r w:rsidRPr="009B0EA4">
        <w:rPr>
          <w:rFonts w:ascii="Narkisim" w:hAnsi="Narkisim"/>
        </w:rPr>
        <w:t>.</w:t>
      </w:r>
    </w:p>
  </w:footnote>
  <w:footnote w:id="68">
    <w:p w14:paraId="3E86039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 xml:space="preserve">ש"ך </w:t>
      </w:r>
      <w:r w:rsidRPr="009B0EA4">
        <w:rPr>
          <w:rFonts w:ascii="Narkisim" w:hAnsi="Narkisim"/>
          <w:rtl/>
        </w:rPr>
        <w:t>(קצח י הנ"ל) הביא דברי הריטב"א (קידושין כה: ד"ה והוי יודע) שכל מקום שאמרו חכמים שאין קנין מן הקנינים קונה, אף על פי שפירש המוכר והלוקח שיקנה בו אינו קונה. והרי הוא כאילו אמר שיקנה באמירה בעלמא שאינו קונה</w:t>
      </w:r>
      <w:r w:rsidRPr="009B0EA4">
        <w:rPr>
          <w:rFonts w:ascii="Narkisim" w:hAnsi="Narkisim"/>
        </w:rPr>
        <w:t>.</w:t>
      </w:r>
    </w:p>
  </w:footnote>
  <w:footnote w:id="69">
    <w:p w14:paraId="3644188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ונסתפק אי אף בישראל מהני תנאי כזה, או דוקא בעכו"ם מהני מחילתו. אבל בישראל עדיין אסור להשתמש בחפץ</w:t>
      </w:r>
      <w:r w:rsidRPr="009B0EA4">
        <w:rPr>
          <w:rFonts w:ascii="Narkisim" w:hAnsi="Narkisim"/>
        </w:rPr>
        <w:t>.</w:t>
      </w:r>
    </w:p>
  </w:footnote>
  <w:footnote w:id="70">
    <w:p w14:paraId="6D6E1C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איסור מצד ע"ז כל שהוא מחוסר אמנה, וכדמבואר בדברי רבינא (ע' בסמוך)</w:t>
      </w:r>
      <w:r w:rsidRPr="009B0EA4">
        <w:rPr>
          <w:rFonts w:ascii="Narkisim" w:hAnsi="Narkisim"/>
        </w:rPr>
        <w:t>.</w:t>
      </w:r>
    </w:p>
  </w:footnote>
  <w:footnote w:id="71">
    <w:p w14:paraId="3446826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אי המוכר צריך לקבל עליו כל דיניו כקניני ישראל. ובפשוטו קיבל עליו רק במכירה זו לדון בדיני ישראל</w:t>
      </w:r>
      <w:r w:rsidRPr="009B0EA4">
        <w:rPr>
          <w:rFonts w:ascii="Narkisim" w:hAnsi="Narkisim"/>
        </w:rPr>
        <w:t>.</w:t>
      </w:r>
    </w:p>
  </w:footnote>
  <w:footnote w:id="72">
    <w:p w14:paraId="10068C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ביאר קו' הגמ' (ערכין שם) דהיכא שקיבל עליו דיני ישראל [בגדרי גביית המלוה], ממילא יהא לו דין ישראל לענין איסורי ריבית. [אא"כ קיבל עליו לזה ולא לזה]</w:t>
      </w:r>
      <w:r w:rsidRPr="009B0EA4">
        <w:rPr>
          <w:rFonts w:ascii="Narkisim" w:hAnsi="Narkisim"/>
        </w:rPr>
        <w:t>.</w:t>
      </w:r>
    </w:p>
  </w:footnote>
  <w:footnote w:id="73">
    <w:p w14:paraId="663D835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מחנ"א</w:t>
      </w:r>
      <w:r w:rsidRPr="009B0EA4">
        <w:rPr>
          <w:rFonts w:ascii="Narkisim" w:hAnsi="Narkisim"/>
          <w:rtl/>
        </w:rPr>
        <w:t xml:space="preserve"> נשאר בצ"ע. וב</w:t>
      </w:r>
      <w:r w:rsidRPr="009B0EA4">
        <w:rPr>
          <w:rFonts w:ascii="Narkisim" w:hAnsi="Narkisim"/>
          <w:b/>
          <w:bCs/>
          <w:rtl/>
        </w:rPr>
        <w:t>הג' מבנו</w:t>
      </w:r>
      <w:r w:rsidRPr="009B0EA4">
        <w:rPr>
          <w:rFonts w:ascii="Narkisim" w:hAnsi="Narkisim"/>
          <w:rtl/>
        </w:rPr>
        <w:t xml:space="preserve"> הביא דברי שו"ת הרשב"א דאף בצורה שנהגו לקנות לא מהני לקנות, עד דמשיך כדינא דאורייתא. [ולא ברור כוונתו]</w:t>
      </w:r>
      <w:r w:rsidRPr="009B0EA4">
        <w:rPr>
          <w:rFonts w:ascii="Narkisim" w:hAnsi="Narkisim"/>
        </w:rPr>
        <w:t>.</w:t>
      </w:r>
    </w:p>
  </w:footnote>
  <w:footnote w:id="74">
    <w:p w14:paraId="60E4F31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ובתחילה דן דקיבל עליו מהני דוקא לחומרא, שלא יקנה בגרוטאות בכסף לחוד. אך ודחה דבקו' גמ' א"ה מעות למה לי מבואר דקנין משיכה לבד מהני ע"י התנאי</w:t>
      </w:r>
      <w:r w:rsidRPr="009B0EA4">
        <w:rPr>
          <w:rFonts w:ascii="Narkisim" w:hAnsi="Narkisim"/>
        </w:rPr>
        <w:t>.</w:t>
      </w:r>
    </w:p>
  </w:footnote>
  <w:footnote w:id="75">
    <w:p w14:paraId="4A4E28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ופסק ר"ת דמסקנא זו [אבל רש"י ס"ל דכל סוגיין דעכו"ם קנה בכסף ולא במשיכה, אא"כ קיבל עליו. ולשיטתו דקי"ל כריש לקיש]</w:t>
      </w:r>
      <w:r w:rsidRPr="009B0EA4">
        <w:rPr>
          <w:rFonts w:ascii="Narkisim" w:hAnsi="Narkisim"/>
        </w:rPr>
        <w:t>.</w:t>
      </w:r>
    </w:p>
  </w:footnote>
  <w:footnote w:id="76">
    <w:p w14:paraId="3382CE5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שפי' דמשמעות הברייתא שאינו רשאי לחזור בו</w:t>
      </w:r>
      <w:r w:rsidRPr="009B0EA4">
        <w:rPr>
          <w:rFonts w:ascii="Narkisim" w:hAnsi="Narkisim"/>
        </w:rPr>
        <w:t>.</w:t>
      </w:r>
    </w:p>
  </w:footnote>
  <w:footnote w:id="77">
    <w:p w14:paraId="3C3316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ומש"ה אין לפרש דקו' התוס' על לשון הגמ' (בסמוך) שדנו משום מחוסר אמנה, דטפי הול"ל מי שפרע [דחמיר טפי]. שהרי תוס' בתי' הב' חילקו דבגמ' התם שייך מיחזי, והכא לא דנו משום מיחזי</w:t>
      </w:r>
      <w:r w:rsidRPr="009B0EA4">
        <w:rPr>
          <w:rFonts w:ascii="Narkisim" w:hAnsi="Narkisim"/>
        </w:rPr>
        <w:t>.</w:t>
      </w:r>
    </w:p>
  </w:footnote>
  <w:footnote w:id="78">
    <w:p w14:paraId="0EEA9BD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ובגמ' (ב"מ מח.) מבואר דלמ"ד מעות קונות מדאורייתא י"ל דגדר מי שפרע משום שקנה מדאורייתא אלא שביטלו קנינו שיוכל לחזור, והעמידו על מי שפרע. ולמ"ד שמעות אינם קונות משום דיבור בעלמא דיש עמו מעות יש מי שפרע. ונח' הראשונים למסקנא למ"ד מעות קונות האם מודה שיש מי שפרע באופנים שלא קנו במעותיו</w:t>
      </w:r>
      <w:r w:rsidRPr="009B0EA4">
        <w:rPr>
          <w:rFonts w:ascii="Narkisim" w:hAnsi="Narkisim"/>
        </w:rPr>
        <w:t>.</w:t>
      </w:r>
    </w:p>
    <w:p w14:paraId="5969CFE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ולרש"י בסוגיין קאי למ"ד דבישראל משיכה קונה, ובעכו"ם מעות קונות [אלא שקיבל עליו לדון בדיני ישראל, וכמ"ש תוס' דידן]. ולהך מ"ד ניחא דהוה מידי דאיסורא</w:t>
      </w:r>
      <w:r w:rsidRPr="009B0EA4">
        <w:rPr>
          <w:rFonts w:ascii="Narkisim" w:hAnsi="Narkisim"/>
        </w:rPr>
        <w:t>.</w:t>
      </w:r>
    </w:p>
  </w:footnote>
  <w:footnote w:id="79">
    <w:p w14:paraId="4B5A160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דנפק"מ היכא שמכחישים זה את זה בחיוב מי שפרע, דכיון שהוה בגדר איסור, הבי"ד לא צריך לאזדקוקי כלל להו כיון דאומר דלא עבד איסור. וציין לדברי הקצות (פז כב ורד א)</w:t>
      </w:r>
      <w:r w:rsidRPr="009B0EA4">
        <w:rPr>
          <w:rFonts w:ascii="Narkisim" w:hAnsi="Narkisim"/>
        </w:rPr>
        <w:t>.</w:t>
      </w:r>
    </w:p>
  </w:footnote>
  <w:footnote w:id="80">
    <w:p w14:paraId="5A0CECF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(ב"מ מח:) הביאו עוד דרב נחמן ורב הונא (שם מו:.) דמהני מכור לי באלו בתורת כסף, וכן רב חסדא (שם מז:) שאמר דתקנו משיכה בלקוחות ס"ל כר' יוחנן. [אך הביא דבגמ' (ע"ז סג.) אמר רב חסדא, ומבואר דס"ל דמהני משיכה בעכו"ם. והביא דיש שלא גרסי התם רב חסדא]</w:t>
      </w:r>
      <w:r w:rsidRPr="009B0EA4">
        <w:rPr>
          <w:rFonts w:ascii="Narkisim" w:hAnsi="Narkisim"/>
        </w:rPr>
        <w:t>.</w:t>
      </w:r>
    </w:p>
  </w:footnote>
  <w:footnote w:id="81">
    <w:p w14:paraId="3CEB2CA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וכשיטתו דפי' שסתם הסוגיא (קידושין יד:) דכל קנינו בכסף, היינו בכל הקנינים. ור"ת (בתוס' לעיל יג. והרבה מקומות) חלק לשיטתו דהתם קאי בעבד דוקא</w:t>
      </w:r>
      <w:r w:rsidRPr="009B0EA4">
        <w:rPr>
          <w:rFonts w:ascii="Narkisim" w:hAnsi="Narkisim"/>
        </w:rPr>
        <w:t>.</w:t>
      </w:r>
    </w:p>
  </w:footnote>
  <w:footnote w:id="82">
    <w:p w14:paraId="251BC3C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ב</w:t>
      </w:r>
      <w:r w:rsidRPr="009B0EA4">
        <w:rPr>
          <w:rFonts w:ascii="Narkisim" w:hAnsi="Narkisim"/>
          <w:b/>
          <w:bCs/>
          <w:rtl/>
        </w:rPr>
        <w:t>שו"ע</w:t>
      </w:r>
      <w:r w:rsidRPr="009B0EA4">
        <w:rPr>
          <w:rFonts w:ascii="Narkisim" w:hAnsi="Narkisim"/>
          <w:rtl/>
        </w:rPr>
        <w:t xml:space="preserve"> (יו"ד קלב ב) בפשוטו פסק כדברי הרמב"ם שקנה או בכסף או במשיכה. [ובב"י שם הביא את הרשב"א תוה"ב הנ"ל שהכריע כרמב"ן]</w:t>
      </w:r>
      <w:r w:rsidRPr="009B0EA4">
        <w:rPr>
          <w:rFonts w:ascii="Narkisim" w:hAnsi="Narkisim"/>
        </w:rPr>
        <w:t>.</w:t>
      </w:r>
    </w:p>
  </w:footnote>
  <w:footnote w:id="83">
    <w:p w14:paraId="35317D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ובשו"ת חת"ס (שי ושטז) חשש לדעת הרמב"ן דאף במתנה לא מהני משיכה</w:t>
      </w:r>
      <w:r w:rsidRPr="009B0EA4">
        <w:rPr>
          <w:rFonts w:ascii="Narkisim" w:hAnsi="Narkisim"/>
        </w:rPr>
        <w:t>.</w:t>
      </w:r>
    </w:p>
  </w:footnote>
  <w:footnote w:id="84">
    <w:p w14:paraId="46A7C4A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דיש איסור ליתן לו מתנה משום לא תחנם, אא"כ נכרי המכירו</w:t>
      </w:r>
      <w:r w:rsidRPr="009B0EA4">
        <w:rPr>
          <w:rFonts w:ascii="Narkisim" w:hAnsi="Narkisim"/>
        </w:rPr>
        <w:t>.</w:t>
      </w:r>
    </w:p>
  </w:footnote>
  <w:footnote w:id="85">
    <w:p w14:paraId="2D2F326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ולמ"ד דקנין דרבנן לא מהני לדאורייתא לא יהני לפטור מהבכורה. ע"ע מש"כ (לעיל יג. בתוד"ה קנה)</w:t>
      </w:r>
      <w:r w:rsidRPr="009B0EA4">
        <w:rPr>
          <w:rFonts w:ascii="Narkisim" w:hAnsi="Narkisim"/>
        </w:rPr>
        <w:t>.</w:t>
      </w:r>
    </w:p>
  </w:footnote>
  <w:footnote w:id="86">
    <w:p w14:paraId="06AC57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w:t>
      </w:r>
      <w:r w:rsidRPr="009B0EA4">
        <w:rPr>
          <w:rFonts w:ascii="Narkisim" w:hAnsi="Narkisim"/>
          <w:b/>
          <w:bCs/>
          <w:rtl/>
        </w:rPr>
        <w:t>כנסת יחזקאל</w:t>
      </w:r>
      <w:r w:rsidRPr="009B0EA4">
        <w:rPr>
          <w:rFonts w:ascii="Narkisim" w:hAnsi="Narkisim"/>
          <w:rtl/>
        </w:rPr>
        <w:t xml:space="preserve"> (או"ח יד) דלא קבעו להקנות בכור בכך, שאינו שווה בכל אתר ואתר, והשוו מידותיהם דוקא במשיכה וכסף. ועוד הביא שה</w:t>
      </w:r>
      <w:r w:rsidRPr="009B0EA4">
        <w:rPr>
          <w:rFonts w:ascii="Narkisim" w:hAnsi="Narkisim"/>
          <w:b/>
          <w:bCs/>
          <w:rtl/>
        </w:rPr>
        <w:t>אחרונים</w:t>
      </w:r>
      <w:r w:rsidRPr="009B0EA4">
        <w:rPr>
          <w:rFonts w:ascii="Narkisim" w:hAnsi="Narkisim"/>
          <w:rtl/>
        </w:rPr>
        <w:t xml:space="preserve"> דנו שאין לסמוך ע"ז, כיון שקשה לברר המנהג שבכל מקום</w:t>
      </w:r>
      <w:r w:rsidRPr="009B0EA4">
        <w:rPr>
          <w:rFonts w:ascii="Narkisim" w:hAnsi="Narkisim"/>
        </w:rPr>
        <w:t>.</w:t>
      </w:r>
    </w:p>
  </w:footnote>
  <w:footnote w:id="87">
    <w:p w14:paraId="1C9A46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משאת בנימין</w:t>
      </w:r>
      <w:r w:rsidRPr="009B0EA4">
        <w:rPr>
          <w:rFonts w:ascii="Narkisim" w:hAnsi="Narkisim"/>
          <w:rtl/>
        </w:rPr>
        <w:t xml:space="preserve"> (צז הו' במג"א תמח ד) כת' לענין מכירת חמץ, דכל דבר שנהגו לעשות לקנין מהני. אך ה</w:t>
      </w:r>
      <w:r w:rsidRPr="009B0EA4">
        <w:rPr>
          <w:rFonts w:ascii="Narkisim" w:hAnsi="Narkisim"/>
          <w:b/>
          <w:bCs/>
          <w:rtl/>
        </w:rPr>
        <w:t>מקו"ח</w:t>
      </w:r>
      <w:r w:rsidRPr="009B0EA4">
        <w:rPr>
          <w:rFonts w:ascii="Narkisim" w:hAnsi="Narkisim"/>
          <w:rtl/>
        </w:rPr>
        <w:t xml:space="preserve"> (תמח ה ד"ה ולענין אי) כת' דהיינו דוקא במכירת חמץ דרבנן, דמדאורייתא סגי בביטול בעלמא</w:t>
      </w:r>
      <w:r w:rsidRPr="009B0EA4">
        <w:rPr>
          <w:rFonts w:ascii="Narkisim" w:hAnsi="Narkisim"/>
        </w:rPr>
        <w:t>.</w:t>
      </w:r>
    </w:p>
  </w:footnote>
  <w:footnote w:id="88">
    <w:p w14:paraId="659FAE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קצת טעם למנהג גרוע זה</w:t>
      </w:r>
      <w:r w:rsidRPr="009B0EA4">
        <w:rPr>
          <w:rFonts w:ascii="Narkisim" w:hAnsi="Narkisim"/>
        </w:rPr>
        <w:t>.</w:t>
      </w:r>
    </w:p>
  </w:footnote>
  <w:footnote w:id="89">
    <w:p w14:paraId="39EA5B3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כדאיתא להדיא בשו"ת מהר"ם מינץ (ה), ודבריו ברורים דאם כן מה לנו לפלוגתא זו [ולחומרת מהר"ם לקנות בכסף ומשיכה כדי לצאת ידי שניהם], יקנה בכל דור ודור כפי מנהג התגרים באותו מקום ובאותו זמן. כגון בהכאת כף זה לזה או מסירת המפתח וכהאי גוונא, אלא ודאי שאינו מועיל מנהגם לענין דבר איסור. ספר ואף שהפוסקים (חו"מ קצד ב) כת' דמהני סיטומתא, היינו דוקא לממון ולא לאיסורין</w:t>
      </w:r>
      <w:r w:rsidRPr="009B0EA4">
        <w:rPr>
          <w:rFonts w:ascii="Narkisim" w:hAnsi="Narkisim"/>
        </w:rPr>
        <w:t>.</w:t>
      </w:r>
    </w:p>
  </w:footnote>
  <w:footnote w:id="90">
    <w:p w14:paraId="6EB9A5B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הביא מהגמ' ע"ז עא. שהוכיחו מהמנהג של העכו"ם</w:t>
      </w:r>
      <w:r w:rsidRPr="009B0EA4">
        <w:rPr>
          <w:rFonts w:ascii="Narkisim" w:hAnsi="Narkisim"/>
        </w:rPr>
        <w:t>.</w:t>
      </w:r>
    </w:p>
  </w:footnote>
  <w:footnote w:id="91">
    <w:p w14:paraId="631756C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שהרשב"א כת' ואין נראה [והביאו"ה הגיה ועוד נראה] שנהגו לקנות במשיכה. ואפ"ה קאמר ר"ל דישראל הקונה מהם בהמה בכסף ולא משך חייב בבכורה. כיון דמדאורייתא קני ליה ישראל קמה ליה ברשותו משעת מתן מעות וחייב בבכורה וכו'. ואפילו נהגו לקנות בכסף וכותי מדשקיל מסתלק ליה, מ"מ ברשותיה דישראל לא קאי להתחייב בבכורה שהיא דאורייתא עד דמשיך כדינא דאורייתא</w:t>
      </w:r>
      <w:r w:rsidRPr="009B0EA4">
        <w:rPr>
          <w:rFonts w:ascii="Narkisim" w:hAnsi="Narkisim"/>
        </w:rPr>
        <w:t>.</w:t>
      </w:r>
    </w:p>
  </w:footnote>
  <w:footnote w:id="92">
    <w:p w14:paraId="116960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ולדעת ר"מ חל משום דאין אדם מוציא דבריו לבטלה</w:t>
      </w:r>
      <w:r w:rsidRPr="009B0EA4">
        <w:rPr>
          <w:rFonts w:ascii="Narkisim" w:hAnsi="Narkisim"/>
        </w:rPr>
        <w:t>.</w:t>
      </w:r>
    </w:p>
  </w:footnote>
  <w:footnote w:id="93">
    <w:p w14:paraId="129D20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דיסוד קדושת הגוף הויא דבר שאין לו פדיה, והכא כיון דיש לו פדיה לא מיקריא קדושת הגוף</w:t>
      </w:r>
      <w:r w:rsidRPr="009B0EA4">
        <w:rPr>
          <w:rFonts w:ascii="Narkisim" w:hAnsi="Narkisim"/>
        </w:rPr>
        <w:t>.</w:t>
      </w:r>
    </w:p>
  </w:footnote>
  <w:footnote w:id="94">
    <w:p w14:paraId="30E95F4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בזה דברי ה</w:t>
      </w:r>
      <w:r w:rsidRPr="009B0EA4">
        <w:rPr>
          <w:rFonts w:ascii="Narkisim" w:hAnsi="Narkisim"/>
          <w:b/>
          <w:bCs/>
          <w:rtl/>
        </w:rPr>
        <w:t>רמב"ם</w:t>
      </w:r>
      <w:r w:rsidRPr="009B0EA4">
        <w:rPr>
          <w:rFonts w:ascii="Narkisim" w:hAnsi="Narkisim"/>
          <w:rtl/>
        </w:rPr>
        <w:t xml:space="preserve"> (שם ג י) שהמקדיש רובע ונרבע ומוקצה ונעבד ואתנן ומחיר ה"ז כמקדיש בעל מום עובר, וירעו עד שיפול בהן מום קבוע ויפדו עליו, וכן המקדיש מחוסר זמן ה"ז כמקדיש בעל מום עובר. שתלה פסולים אלו [שאין להם פדיון] בדין מום עובר. דמצד פסולא דמום שפיר חיילא עליו קדושת הגוף, אלא דהדין פדיה שבו הוא שמונעתו מקדושת הגוף</w:t>
      </w:r>
      <w:r w:rsidRPr="009B0EA4">
        <w:rPr>
          <w:rFonts w:ascii="Narkisim" w:hAnsi="Narkisim"/>
        </w:rPr>
        <w:t>.</w:t>
      </w:r>
    </w:p>
  </w:footnote>
  <w:footnote w:id="95">
    <w:p w14:paraId="03F81DD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כדאיתא (תמורה יז.) דבהני אין במינן קרבן, ומש"ה גריעי מבעל מום</w:t>
      </w:r>
      <w:r w:rsidRPr="009B0EA4">
        <w:rPr>
          <w:rFonts w:ascii="Narkisim" w:hAnsi="Narkisim"/>
        </w:rPr>
        <w:t>.</w:t>
      </w:r>
    </w:p>
  </w:footnote>
  <w:footnote w:id="96">
    <w:p w14:paraId="609CFF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והמשך דברי הרמב"ם אבל המקדיש רובע ונרבע ומוקצה ונעבד ואתנן ומחיר ה"ז כמקדיש בעל מום עובר, וירעו עד שיפול בהן מום קבוע ויפדו עליו, וכן המקדיש מחוסר זמן ה"ז כמקדיש בעל מום עובר.</w:t>
      </w:r>
    </w:p>
  </w:footnote>
  <w:footnote w:id="97">
    <w:p w14:paraId="0215930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דאכילת הבכור לא הוה הפקעה לקדושת הגוף. ולא דמי לפדיון</w:t>
      </w:r>
      <w:r w:rsidRPr="009B0EA4">
        <w:rPr>
          <w:rFonts w:ascii="Narkisim" w:hAnsi="Narkisim"/>
        </w:rPr>
        <w:t>.</w:t>
      </w:r>
    </w:p>
  </w:footnote>
  <w:footnote w:id="98">
    <w:p w14:paraId="10B678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גר"נ</w:t>
      </w:r>
      <w:r w:rsidRPr="009B0EA4">
        <w:rPr>
          <w:rFonts w:ascii="Narkisim" w:hAnsi="Narkisim"/>
          <w:rtl/>
        </w:rPr>
        <w:t xml:space="preserve"> העלה צד דכל הנידון של הגר"ח ביחס לסברת 'מיגו דנחתא קדושת דמים נחתא קדושת הגוף', ובזה בעינן לסברא דכיון דיש לו פדיון לא אמרי' מיגו דנחתא. אבל עיקר קדושת הגוף לא שייך בבעל מום כיון שאינו ראוי [אף לולי הסברא שראוי לפדיון]</w:t>
      </w:r>
      <w:r w:rsidRPr="009B0EA4">
        <w:rPr>
          <w:rFonts w:ascii="Narkisim" w:hAnsi="Narkisim"/>
        </w:rPr>
        <w:t>.</w:t>
      </w:r>
    </w:p>
    <w:p w14:paraId="434C6F0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בהערת התלמיד (הגרא"ב פינקל זצ"ל) הק' שהגר"ח למד דבריו ממום עובר, וכי נימא דקדושת הגוף חל במום עובר רק מדין מיגו דנחתא. ומה נימא למ"ד דלא ס"ל מיגו דנחתא</w:t>
      </w:r>
      <w:r w:rsidRPr="009B0EA4">
        <w:rPr>
          <w:rFonts w:ascii="Narkisim" w:hAnsi="Narkisim"/>
        </w:rPr>
        <w:t>.</w:t>
      </w:r>
    </w:p>
  </w:footnote>
  <w:footnote w:id="99">
    <w:p w14:paraId="664B7C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והגר"נ הביא (שיטמ"ק כריתות כח) דבעופות לא אמרי' מיגו דנחתי, דבדבר שאין לו פדיון לא אמרי' מיגו דנחתי</w:t>
      </w:r>
      <w:r w:rsidRPr="009B0EA4">
        <w:rPr>
          <w:rFonts w:ascii="Narkisim" w:hAnsi="Narkisim"/>
        </w:rPr>
        <w:t>.</w:t>
      </w:r>
    </w:p>
  </w:footnote>
  <w:footnote w:id="100">
    <w:p w14:paraId="78E81CD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מסקנת התוס' שאנץ שם. אך בתחילה העלה צד דבשר אין רגילין להסיק תחת תבשיל, דאין ראוי להיסק. והק' דעכ"פ יפדו את העור, ומבואר דכשאין פודין את הקדשים להאכילן לכלבים, אף העור אסור</w:t>
      </w:r>
      <w:r w:rsidRPr="009B0EA4">
        <w:rPr>
          <w:rFonts w:ascii="Narkisim" w:hAnsi="Narkisim"/>
        </w:rPr>
        <w:t>.</w:t>
      </w:r>
    </w:p>
  </w:footnote>
  <w:footnote w:id="101">
    <w:p w14:paraId="7BA686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בפשוטו ליכא פדיון כלל בבכור ובמעשר. אלא שהישראל יכול לקנותו מיד הכהן</w:t>
      </w:r>
      <w:r w:rsidRPr="009B0EA4">
        <w:rPr>
          <w:rFonts w:ascii="Narkisim" w:hAnsi="Narkisim"/>
        </w:rPr>
        <w:t>.</w:t>
      </w:r>
    </w:p>
  </w:footnote>
  <w:footnote w:id="102">
    <w:p w14:paraId="3E91DA8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רש"י</w:t>
      </w:r>
      <w:r w:rsidRPr="009B0EA4">
        <w:rPr>
          <w:rFonts w:ascii="Narkisim" w:hAnsi="Narkisim"/>
          <w:rtl/>
        </w:rPr>
        <w:t xml:space="preserve"> (חולין קל.) פי' דחלה עליהם קדושה גמורה לכל דבריהם אלא שאין כשרים ליקרב, דבכור ברחם תלה רחמנא לא שנא תם ולא שנא בעל מום קדיש, תם קרב ובעל מום נאכל לכהן כדילפינן (לקמן כח) ובשרם יהיה לך בשרם תרי משמע לימד על בכור בעל מום שמתנה לכהן. וכן מעשר וכו</w:t>
      </w:r>
      <w:r w:rsidRPr="009B0EA4">
        <w:rPr>
          <w:rFonts w:ascii="Narkisim" w:hAnsi="Narkisim"/>
        </w:rPr>
        <w:t>'.</w:t>
      </w:r>
    </w:p>
  </w:footnote>
  <w:footnote w:id="103">
    <w:p w14:paraId="7C79571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הגמ' (קידושין נא.) מק' במעשר בהמה נימא כל שאינו בזה אחר זה, ואילו תוס' (לעיל ט.) כת' דבקדושה הבאה מאליה לא נאמר כלל זה. ולכאורה תוס' פליגי ארגמ"ה בגדר מעשר בהמה. אלא שיש לכוון דבר זה בתי' הגמ' דמעשר בהמה איתיה בטעות. [ועפ"ז אדרבה מקור לדברי רגמ"ה מתי' הגמ' שם]</w:t>
      </w:r>
      <w:r w:rsidRPr="009B0EA4">
        <w:rPr>
          <w:rFonts w:ascii="Narkisim" w:hAnsi="Narkisim"/>
        </w:rPr>
        <w:t>.</w:t>
      </w:r>
    </w:p>
  </w:footnote>
  <w:footnote w:id="104">
    <w:p w14:paraId="560E01D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היא לשון המשנה אינן יוצאין לחולין ליגזז וליעבד. משמע שלענין זה נשאר בהם קדושה [ולא דהוי איסור מחודש בפסוה"מ]</w:t>
      </w:r>
      <w:r w:rsidRPr="009B0EA4">
        <w:rPr>
          <w:rFonts w:ascii="Narkisim" w:hAnsi="Narkisim"/>
        </w:rPr>
        <w:t>.</w:t>
      </w:r>
    </w:p>
  </w:footnote>
  <w:footnote w:id="105">
    <w:p w14:paraId="726966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(שם) כת' שהמקדיש רובע ונרבע ומוקצה ונעבד ואתנן ומחיר [שיש במינן קרבן] ה"ז כמקדיש בעל מום עובר, וירעו עד שיפול בהן מום קבוע ויפדו עליו. וכן המקדיש מחוסר זמן ה"ז כמקדיש בעל מום עובר. ומהא שהרמב"ם דימה למום עובר קצת משמע דהוה בגדר 'פסול' ואפ"ה חל בו קדושת הגוף. [משום שיש במינו קרבן]</w:t>
      </w:r>
      <w:r w:rsidRPr="009B0EA4">
        <w:rPr>
          <w:rFonts w:ascii="Narkisim" w:hAnsi="Narkisim"/>
        </w:rPr>
        <w:t>.</w:t>
      </w:r>
    </w:p>
  </w:footnote>
  <w:footnote w:id="106">
    <w:p w14:paraId="509B99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הגר"ח בסו"ד העלה צד [אף אם נימא דלא כמש"כ] דבע"מ עובר חיילא עליה הקדש הוא משום שיהא חזי להקרבה לאחר זמן. ואילו בע"מ קבוע לא חיילא עליה קדושה מצד פסולו</w:t>
      </w:r>
      <w:r w:rsidRPr="009B0EA4">
        <w:rPr>
          <w:rFonts w:ascii="Narkisim" w:hAnsi="Narkisim"/>
        </w:rPr>
        <w:t>.</w:t>
      </w:r>
    </w:p>
  </w:footnote>
  <w:footnote w:id="107">
    <w:p w14:paraId="7C5EA6D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w:t>
      </w:r>
      <w:r w:rsidRPr="009B0EA4">
        <w:rPr>
          <w:rFonts w:ascii="Narkisim" w:hAnsi="Narkisim"/>
          <w:b/>
          <w:bCs/>
          <w:rtl/>
        </w:rPr>
        <w:t>רש"י</w:t>
      </w:r>
      <w:r w:rsidRPr="009B0EA4">
        <w:rPr>
          <w:rFonts w:ascii="Narkisim" w:hAnsi="Narkisim"/>
          <w:rtl/>
        </w:rPr>
        <w:t xml:space="preserve"> כשמקדישו. ו</w:t>
      </w:r>
      <w:r w:rsidRPr="009B0EA4">
        <w:rPr>
          <w:rFonts w:ascii="Narkisim" w:hAnsi="Narkisim"/>
          <w:b/>
          <w:bCs/>
          <w:rtl/>
        </w:rPr>
        <w:t>תוס'</w:t>
      </w:r>
      <w:r w:rsidRPr="009B0EA4">
        <w:rPr>
          <w:rFonts w:ascii="Narkisim" w:hAnsi="Narkisim"/>
          <w:rtl/>
        </w:rPr>
        <w:t xml:space="preserve"> חלקו דקאי אלאוין של ההקרבה. ודוקא בהקדישו תם ונעשית בעל מום. אבל הקדישו בעל מום הוה דיקלא בעלמא</w:t>
      </w:r>
      <w:r w:rsidRPr="009B0EA4">
        <w:rPr>
          <w:rFonts w:ascii="Narkisim" w:hAnsi="Narkisim"/>
        </w:rPr>
        <w:t>.</w:t>
      </w:r>
    </w:p>
  </w:footnote>
  <w:footnote w:id="108">
    <w:p w14:paraId="5633602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דר' חייא בר יוסף הק' שרוע וקלוט כתיב בפרשה, והני בעלי מומין מעיקרא נינהו. ור"ל דחה דאיירי בתמורה [דחל בבעל מום מעיקרא]. ור' יוחנן דחה דאמרו שעובר בה' שמות, ובתמורה יש לאו נוסף</w:t>
      </w:r>
      <w:r w:rsidRPr="009B0EA4">
        <w:rPr>
          <w:rFonts w:ascii="Narkisim" w:hAnsi="Narkisim"/>
        </w:rPr>
        <w:t>.</w:t>
      </w:r>
    </w:p>
  </w:footnote>
  <w:footnote w:id="109">
    <w:p w14:paraId="0BFD385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לישנא אחרינא א"ל אפילו הכי בזיא מילתא, דדקל ליכא במינו לא לקי. לאפוקי בעל מום כיון דאיכא במינו לקי אמר רבא. השתא דאמור טעמא דבעל מום דלקי משום דבזיא מילתייהו אפילו למקדיש ליה לדמי נסכים נמי לקי</w:t>
      </w:r>
      <w:r w:rsidRPr="009B0EA4">
        <w:rPr>
          <w:rFonts w:ascii="Narkisim" w:hAnsi="Narkisim"/>
        </w:rPr>
        <w:t>.</w:t>
      </w:r>
    </w:p>
  </w:footnote>
  <w:footnote w:id="110">
    <w:p w14:paraId="0C67894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והגמ' מדמה קדושת דמים למזבח לקדושת דמים דבדק הבית. [והגמ' דוחה דיש לחלק]</w:t>
      </w:r>
      <w:r w:rsidRPr="009B0EA4">
        <w:rPr>
          <w:rFonts w:ascii="Narkisim" w:hAnsi="Narkisim"/>
        </w:rPr>
        <w:t>.</w:t>
      </w:r>
    </w:p>
  </w:footnote>
  <w:footnote w:id="111">
    <w:p w14:paraId="7B0AEFB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(תמורה י: בשם גליון) תמה וכי לא ידע דאסור לקלקל הקדש מדרבנן בידים, כי נמי שרי להנות ממנו</w:t>
      </w:r>
      <w:r w:rsidRPr="009B0EA4">
        <w:rPr>
          <w:rFonts w:ascii="Narkisim" w:hAnsi="Narkisim"/>
        </w:rPr>
        <w:t>.</w:t>
      </w:r>
    </w:p>
  </w:footnote>
  <w:footnote w:id="112">
    <w:p w14:paraId="6D9B27C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ובקדשי בדק הבית יש מעילה מדאורייתא, כדמבואר בהרבה מקומות. וה</w:t>
      </w:r>
      <w:r w:rsidRPr="009B0EA4">
        <w:rPr>
          <w:rFonts w:ascii="Narkisim" w:hAnsi="Narkisim"/>
          <w:b/>
          <w:bCs/>
          <w:rtl/>
        </w:rPr>
        <w:t>רמב"ם</w:t>
      </w:r>
      <w:r w:rsidRPr="009B0EA4">
        <w:rPr>
          <w:rFonts w:ascii="Narkisim" w:hAnsi="Narkisim"/>
          <w:rtl/>
        </w:rPr>
        <w:t xml:space="preserve"> (מעילה ב טז) פסק דיש מעילה אף במקדיש בעל מום מעיקרו</w:t>
      </w:r>
      <w:r w:rsidRPr="009B0EA4">
        <w:rPr>
          <w:rFonts w:ascii="Narkisim" w:hAnsi="Narkisim"/>
        </w:rPr>
        <w:t>.</w:t>
      </w:r>
    </w:p>
  </w:footnote>
  <w:footnote w:id="113">
    <w:p w14:paraId="7451F78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(תמורה הנ"ל) תי' דקאי לענין שאם חילל העבודה על דמים. אלא שדייק דמשמע דאיכא לאו 'לא תעבוד', ופריך דבקדושת דמים ליכא לא תעבוד. ותי' מדרבנן וגזירה אטו קדשי מזבח</w:t>
      </w:r>
      <w:r w:rsidRPr="009B0EA4">
        <w:rPr>
          <w:rFonts w:ascii="Narkisim" w:hAnsi="Narkisim"/>
        </w:rPr>
        <w:t>.</w:t>
      </w:r>
    </w:p>
  </w:footnote>
  <w:footnote w:id="114">
    <w:p w14:paraId="0790CD3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והעירו מדברי ה</w:t>
      </w:r>
      <w:r w:rsidRPr="009B0EA4">
        <w:rPr>
          <w:rFonts w:ascii="Narkisim" w:hAnsi="Narkisim"/>
          <w:b/>
          <w:bCs/>
          <w:rtl/>
        </w:rPr>
        <w:t>רשב"א</w:t>
      </w:r>
      <w:r w:rsidRPr="009B0EA4">
        <w:rPr>
          <w:rFonts w:ascii="Narkisim" w:hAnsi="Narkisim"/>
          <w:rtl/>
        </w:rPr>
        <w:t xml:space="preserve"> (ב"ב עא:) דלא שייך לשייר זכות יניקה בשדה של הקדש. ועוד יש שדנו דתלוי במח' ה</w:t>
      </w:r>
      <w:r w:rsidRPr="009B0EA4">
        <w:rPr>
          <w:rFonts w:ascii="Narkisim" w:hAnsi="Narkisim"/>
          <w:b/>
          <w:bCs/>
          <w:rtl/>
        </w:rPr>
        <w:t>ראשונים</w:t>
      </w:r>
      <w:r w:rsidRPr="009B0EA4">
        <w:rPr>
          <w:rFonts w:ascii="Narkisim" w:hAnsi="Narkisim"/>
          <w:rtl/>
        </w:rPr>
        <w:t xml:space="preserve"> (ע' תוס' ב"ק נא: וכ"מ, והר"ן נדרים מו:, ע"ע קובה"ע נב) במקדיש בית מושכר, האם השוכר רשאי לדור בו [מחמת זכותו] אף שהגוף של הקדש</w:t>
      </w:r>
      <w:r w:rsidRPr="009B0EA4">
        <w:rPr>
          <w:rFonts w:ascii="Narkisim" w:hAnsi="Narkisim"/>
        </w:rPr>
        <w:t>.</w:t>
      </w:r>
    </w:p>
  </w:footnote>
  <w:footnote w:id="115">
    <w:p w14:paraId="591E21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סמך לזה מדברי ה</w:t>
      </w:r>
      <w:r w:rsidRPr="009B0EA4">
        <w:rPr>
          <w:rFonts w:ascii="Narkisim" w:hAnsi="Narkisim"/>
          <w:b/>
          <w:bCs/>
          <w:rtl/>
        </w:rPr>
        <w:t>מגיד משנה</w:t>
      </w:r>
      <w:r w:rsidRPr="009B0EA4">
        <w:rPr>
          <w:rFonts w:ascii="Narkisim" w:hAnsi="Narkisim"/>
          <w:rtl/>
        </w:rPr>
        <w:t xml:space="preserve"> (ר"ה גניבה א ב), שהרמב"ם כת' דאסור לגנוב כל שהוא דין תורה, והמגיד משנה כת' דדין שוה פחות מפרוטה בממון כדין חצי שיעור באיסורין. [ולאפוקי מהסוברים דדוקא במידי דאכילה יש איסור חצי שיעור]</w:t>
      </w:r>
      <w:r w:rsidRPr="009B0EA4">
        <w:rPr>
          <w:rFonts w:ascii="Narkisim" w:hAnsi="Narkisim"/>
        </w:rPr>
        <w:t>.</w:t>
      </w:r>
    </w:p>
  </w:footnote>
  <w:footnote w:id="116">
    <w:p w14:paraId="73EFA09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דאיתא (בגמ' שם) במקדיש ידי עבדו, שהעבד עושה פחות פחות משווה פרוטה. ופ</w:t>
      </w:r>
      <w:r w:rsidRPr="009B0EA4">
        <w:rPr>
          <w:rFonts w:ascii="Narkisim" w:hAnsi="Narkisim"/>
          <w:b/>
          <w:bCs/>
          <w:rtl/>
        </w:rPr>
        <w:t>רש"י</w:t>
      </w:r>
      <w:r w:rsidRPr="009B0EA4">
        <w:rPr>
          <w:rFonts w:ascii="Narkisim" w:hAnsi="Narkisim"/>
          <w:rtl/>
        </w:rPr>
        <w:t xml:space="preserve"> דלא חייל הקדש אפחות משווה פרוטה. [ותוס' חלקו]. וה</w:t>
      </w:r>
      <w:r w:rsidRPr="009B0EA4">
        <w:rPr>
          <w:rFonts w:ascii="Narkisim" w:hAnsi="Narkisim"/>
          <w:b/>
          <w:bCs/>
          <w:rtl/>
        </w:rPr>
        <w:t>רשב"א</w:t>
      </w:r>
      <w:r w:rsidRPr="009B0EA4">
        <w:rPr>
          <w:rFonts w:ascii="Narkisim" w:hAnsi="Narkisim"/>
          <w:rtl/>
        </w:rPr>
        <w:t xml:space="preserve"> הביא שיש שתי' דנהי דהקדש ודאי חייל אכל שהוא, מ"מ אין מועלין בפחות משוה פרוטה כדתנן (מעילה יח.) הנהנה בשוה פרוטה מעל, ולא בפחות מש"פ, ואף דבעלמא איסורא דרבנן מיהא איכא, הכא שרי לכתחלה דניחא ליה להקדש דלא לימות עבדיה. [אך הרשב"א הק' דיש צירוף למעילה. אלא פי' כדברי התוס' דהכא דעת המקדיש דוקא להקדיש פרוטה].</w:t>
      </w:r>
    </w:p>
  </w:footnote>
  <w:footnote w:id="117">
    <w:p w14:paraId="4AF1C8F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וכמו שנתחדש דין כלאים בפסוה"מ מקרא זה, ואף דבהקדישן אין עליו דין כלאים</w:t>
      </w:r>
      <w:r w:rsidRPr="009B0EA4">
        <w:rPr>
          <w:rFonts w:ascii="Narkisim" w:hAnsi="Narkisim"/>
        </w:rPr>
        <w:t>.</w:t>
      </w:r>
    </w:p>
  </w:footnote>
  <w:footnote w:id="118">
    <w:p w14:paraId="38B726B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שפי' (חזו"י שם) דקדושת קרבן עומד ברשות הבעלים להקרבה, ולא סגי בטעם זה. וכדאמרי' (ב"ק עו.) מעיקרא תורא דראובן והשתא תורא דראובן</w:t>
      </w:r>
      <w:r w:rsidRPr="009B0EA4">
        <w:rPr>
          <w:rFonts w:ascii="Narkisim" w:hAnsi="Narkisim"/>
        </w:rPr>
        <w:t>.</w:t>
      </w:r>
    </w:p>
    <w:p w14:paraId="6554E76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בסוגיין איירי בקדושת דמים למזבח, ובזה לכאורה עומד לשימוש הבעלים לכפרה. ואפ"ה מבואר שנתמעט. וע"ע אחיעזר (ב לב ה)</w:t>
      </w:r>
      <w:r w:rsidRPr="009B0EA4">
        <w:rPr>
          <w:rFonts w:ascii="Narkisim" w:hAnsi="Narkisim"/>
        </w:rPr>
        <w:t>.</w:t>
      </w:r>
    </w:p>
  </w:footnote>
  <w:footnote w:id="119">
    <w:p w14:paraId="053F8CE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וכלשון הגמ' (תמורה י:) מי אלימא קדו"ד דקא מפקעא ליה מן הבכורה</w:t>
      </w:r>
      <w:r w:rsidRPr="009B0EA4">
        <w:rPr>
          <w:rFonts w:ascii="Narkisim" w:hAnsi="Narkisim"/>
        </w:rPr>
        <w:t>.</w:t>
      </w:r>
    </w:p>
  </w:footnote>
  <w:footnote w:id="120">
    <w:p w14:paraId="720E46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שלדעת הרמב"ם י"ל שהתוספתא איירי בהקדש בדק הבית, ובזה הוה מטעם רשות הקדש פוטר. אך העיר שהרמב"ם נקט תרווייהו הקדש מזבח והקדש בדה"ב ביחד, משמע דמיפטרי תרתי כחד. וע"פ התוספתא מוכח דגם קדשי מזבח לאו מטעם הקדושה שבו, כי אם מטעם רשות הקדש פוטר, וא"כ שוב צ"ע מהגמרא דתמורה הנ"ל, דמשמע דמדין קדושה פטור מבכור</w:t>
      </w:r>
      <w:r w:rsidRPr="009B0EA4">
        <w:rPr>
          <w:rFonts w:ascii="Narkisim" w:hAnsi="Narkisim"/>
        </w:rPr>
        <w:t>.</w:t>
      </w:r>
    </w:p>
  </w:footnote>
  <w:footnote w:id="121">
    <w:p w14:paraId="28BD07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דנח' התנאים (מעילה יג.) אי מועלין בגידולין</w:t>
      </w:r>
      <w:r w:rsidRPr="009B0EA4">
        <w:rPr>
          <w:rFonts w:ascii="Narkisim" w:hAnsi="Narkisim"/>
        </w:rPr>
        <w:t>.</w:t>
      </w:r>
    </w:p>
  </w:footnote>
  <w:footnote w:id="122">
    <w:p w14:paraId="76DEF5B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הק' ה</w:t>
      </w:r>
      <w:r w:rsidRPr="009B0EA4">
        <w:rPr>
          <w:rFonts w:ascii="Narkisim" w:hAnsi="Narkisim"/>
          <w:b/>
          <w:bCs/>
          <w:rtl/>
        </w:rPr>
        <w:t>גרי"ז</w:t>
      </w:r>
      <w:r w:rsidRPr="009B0EA4">
        <w:rPr>
          <w:rFonts w:ascii="Narkisim" w:hAnsi="Narkisim"/>
          <w:rtl/>
        </w:rPr>
        <w:t xml:space="preserve"> ע"ד רגמ"ה, דאינו מותר בלא פדיה אלא דהפדיון חל גם על העובר. שהרי אילו יתנה בפירוש שלא יחול הפדיון על העובר איה"נ דיהיה קדוש מאחר שכאן הדין מדין גידולי הקדש וקדוש ועומד, וצ"ע</w:t>
      </w:r>
      <w:r w:rsidRPr="009B0EA4">
        <w:rPr>
          <w:rFonts w:ascii="Narkisim" w:hAnsi="Narkisim"/>
        </w:rPr>
        <w:t>.</w:t>
      </w:r>
    </w:p>
  </w:footnote>
  <w:footnote w:id="123">
    <w:p w14:paraId="62844FD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וכמו ולד הנולד אחר פדיון, דאמרי' (לקמן טו:) שמתפיסן לאיזה קרבן שירצה. [ואף דחל בו פדיון בעודו עובר]. ולא אמרי' דמכח קדושה דחויה קאתא</w:t>
      </w:r>
      <w:r w:rsidRPr="009B0EA4">
        <w:rPr>
          <w:rFonts w:ascii="Narkisim" w:hAnsi="Narkisim"/>
        </w:rPr>
        <w:t>.</w:t>
      </w:r>
    </w:p>
  </w:footnote>
  <w:footnote w:id="124">
    <w:p w14:paraId="08F771A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מבואר (תמורה יט:) שהמקדיש נקבה לאשם קדוש קדושת הגוף [ואינו נפדה בלא מום], דאמרי' מיגו דנחתא קדושת דמים נחתא קדושת הגוף. ומסייע ליה לרבא וכו</w:t>
      </w:r>
      <w:r w:rsidRPr="009B0EA4">
        <w:rPr>
          <w:rFonts w:ascii="Narkisim" w:hAnsi="Narkisim"/>
        </w:rPr>
        <w:t>'.</w:t>
      </w:r>
    </w:p>
  </w:footnote>
  <w:footnote w:id="125">
    <w:p w14:paraId="17CED96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דלכאורה סברת 'מיגו דנחתא' הוא רק בשעה שמקדישו. והכא איירי בולדות שקדושים ממילא</w:t>
      </w:r>
      <w:r w:rsidRPr="009B0EA4">
        <w:rPr>
          <w:rFonts w:ascii="Narkisim" w:hAnsi="Narkisim"/>
        </w:rPr>
        <w:t>.</w:t>
      </w:r>
    </w:p>
  </w:footnote>
  <w:footnote w:id="126">
    <w:p w14:paraId="7576E27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תוס' (ערכין ה.) גרסו רבה. ובגמ' (תמורה יט:) רב כהנא אמר דקדוש קדושת הגוף, ודעת רבא שאינו קדוש קה"ג. ושוב הדר ביה רבא לרב כהנא ולמד מדברי רב יהודה אמר רב דלת"ק אף מפריש נקבה לאשם לא יפדה בלא מום, משום סברת מיגו דנחתי. [ור' שמעון חולק דכל מידי דלא חזי ליה לגופיה לא נחתא ליה קדושת הגוף. ואכמ"ל]</w:t>
      </w:r>
      <w:r w:rsidRPr="009B0EA4">
        <w:rPr>
          <w:rFonts w:ascii="Narkisim" w:hAnsi="Narkisim"/>
        </w:rPr>
        <w:t>.</w:t>
      </w:r>
    </w:p>
  </w:footnote>
  <w:footnote w:id="127">
    <w:p w14:paraId="6CDAC2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לרש"י נקט זכרים דוקא, משום שראוי לעולה [וכמ"ש רש"י ד"ה הקדיש], אלא שהביאו דוגמא לדבר</w:t>
      </w:r>
      <w:r w:rsidRPr="009B0EA4">
        <w:rPr>
          <w:rFonts w:ascii="Narkisim" w:hAnsi="Narkisim"/>
        </w:rPr>
        <w:t>.</w:t>
      </w:r>
    </w:p>
  </w:footnote>
  <w:footnote w:id="128">
    <w:p w14:paraId="1F71F3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במקדיש נכסיו והיו בהם בהמות. דר' אליעזר אומר זכרים ימכרו לצרכי עולות ונקבות ימכרו לצרכי זבחי שלמים, ודמיהן יפלו עם שאר נכסים לבדק הבית. ור' יהושע אומר זכרים עצמן יקרבו עולות ונקבות ימכרו לצרכי זבחי שלמים ויביא בדמיהן עולות, ושאר נכסים יפלו לבדק הבית</w:t>
      </w:r>
      <w:r w:rsidRPr="009B0EA4">
        <w:rPr>
          <w:rFonts w:ascii="Narkisim" w:hAnsi="Narkisim"/>
        </w:rPr>
        <w:t>.</w:t>
      </w:r>
      <w:r w:rsidRPr="009B0EA4">
        <w:rPr>
          <w:rFonts w:ascii="Narkisim" w:hAnsi="Narkisim"/>
        </w:rPr>
        <w:tab/>
      </w:r>
    </w:p>
  </w:footnote>
  <w:footnote w:id="129">
    <w:p w14:paraId="71A8612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הלשון של תוס' לפנינו משמע דהוה קו' נוספת, נימא מסייע לרבא מהך מהשנה [דימכרו לצרכי עולות ושלמים, והם עצמם אינם יוצאים לחולין ע"י פדיון]. ובזה תי' דס"ד דהיכא שפירש להדיא לדמיו מהני לגרע. [קמ"ל רבא דאפ"ה קדוש קדושת הגוף]</w:t>
      </w:r>
      <w:r w:rsidRPr="009B0EA4">
        <w:rPr>
          <w:rFonts w:ascii="Narkisim" w:hAnsi="Narkisim"/>
        </w:rPr>
        <w:t>.</w:t>
      </w:r>
    </w:p>
  </w:footnote>
  <w:footnote w:id="130">
    <w:p w14:paraId="63A417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נסתפק בהא דאיתא בסיפא [בקדם הקדישו] שהשוחט בחוץ חייב, אי בזה מודה דהנידון משום שחוטי חוץ, ובדוקין שבעין [וכפשטות המשנה]. או דר"א יפרש אף התם שמתחייב מדין בעל מום בבמה [ובכל מום]. וקמ"ל סיפא דלא רק בעל מום מעיקרא פסול בבמה, אלא אף קרבן שנעשית בעל מום פסולה</w:t>
      </w:r>
      <w:r w:rsidRPr="009B0EA4">
        <w:rPr>
          <w:rFonts w:ascii="Narkisim" w:hAnsi="Narkisim"/>
        </w:rPr>
        <w:t>.</w:t>
      </w:r>
    </w:p>
  </w:footnote>
  <w:footnote w:id="131">
    <w:p w14:paraId="29394AC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ונפדה רק משום שיש בו מום. אך נתקשה (בסוגריים) דאילו בעל מום כשר בבמה, א"כ אמאי שייך פדיון בכל בעל מום [שהוא עצמו ראוי ליקרב בבמה]. ותי' דאפ"ה מותר לפדותו כדי להביא תם, או להקריבו במקדש דבעי תם</w:t>
      </w:r>
      <w:r w:rsidRPr="009B0EA4">
        <w:rPr>
          <w:rFonts w:ascii="Narkisim" w:hAnsi="Narkisim"/>
        </w:rPr>
        <w:t>.</w:t>
      </w:r>
    </w:p>
  </w:footnote>
  <w:footnote w:id="132">
    <w:p w14:paraId="15F7B16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דעכו"ם בבמה דידהו מותר בעל מום [ורק מחוסר אבר פסול]</w:t>
      </w:r>
      <w:r w:rsidRPr="009B0EA4">
        <w:rPr>
          <w:rFonts w:ascii="Narkisim" w:hAnsi="Narkisim"/>
        </w:rPr>
        <w:t>.</w:t>
      </w:r>
    </w:p>
  </w:footnote>
  <w:footnote w:id="133">
    <w:p w14:paraId="5A5CA95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ופ</w:t>
      </w:r>
      <w:r w:rsidRPr="009B0EA4">
        <w:rPr>
          <w:rFonts w:ascii="Narkisim" w:hAnsi="Narkisim"/>
          <w:b/>
          <w:bCs/>
          <w:rtl/>
        </w:rPr>
        <w:t>רש"י</w:t>
      </w:r>
      <w:r w:rsidRPr="009B0EA4">
        <w:rPr>
          <w:rFonts w:ascii="Narkisim" w:hAnsi="Narkisim"/>
          <w:rtl/>
        </w:rPr>
        <w:t xml:space="preserve"> (זבחים ד"ה ומומין) דלא אשכחן דשרינהו בקטנה. [משמע דסברא פשוטה היא, ולא משום דרשת ר"א בסוגיין]. והרש"ש (זבחים שם) הק' על רש"י דבסוגיין ילפי' מקרא, וכת' דמומין דהתם היינו בין מומי גברא המקריב ובין מומי הקרבן [וכדמבואר זבחים טז.], ואפשר שרש"י נקט דלא אשכחן לענין הגברא העובד</w:t>
      </w:r>
      <w:r w:rsidRPr="009B0EA4">
        <w:rPr>
          <w:rFonts w:ascii="Narkisim" w:hAnsi="Narkisim"/>
        </w:rPr>
        <w:t>.</w:t>
      </w:r>
    </w:p>
  </w:footnote>
  <w:footnote w:id="134">
    <w:p w14:paraId="2FD90C9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(יח ו) כת' דע"כ ר' יוחנן וריש לקיש לא שנו כר"א, דא"כ היה להם להביא ממתני' דהכא</w:t>
      </w:r>
      <w:r w:rsidRPr="009B0EA4">
        <w:rPr>
          <w:rFonts w:ascii="Narkisim" w:hAnsi="Narkisim"/>
        </w:rPr>
        <w:t>.</w:t>
      </w:r>
    </w:p>
  </w:footnote>
  <w:footnote w:id="135">
    <w:p w14:paraId="34C4566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דילפי' דקדשי, ולא אמרי' אי עבד לא מהני [ופשטות הגמ' דלאביי לא איצטריך הך קרא, אבל מדברי השיטמ"ק משמע דאיצטריך אף עיקר הדבר דחל בו קדושה]</w:t>
      </w:r>
      <w:r w:rsidRPr="009B0EA4">
        <w:rPr>
          <w:rFonts w:ascii="Narkisim" w:hAnsi="Narkisim"/>
        </w:rPr>
        <w:t>.</w:t>
      </w:r>
    </w:p>
  </w:footnote>
  <w:footnote w:id="136">
    <w:p w14:paraId="6B3419B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 חזו"א שביאר דעת ר"א בדרשות דסוגיא דהתם</w:t>
      </w:r>
      <w:r w:rsidRPr="009B0EA4">
        <w:rPr>
          <w:rFonts w:ascii="Narkisim" w:hAnsi="Narkisim"/>
        </w:rPr>
        <w:t>.</w:t>
      </w:r>
    </w:p>
  </w:footnote>
  <w:footnote w:id="137">
    <w:p w14:paraId="48CC63D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סה"מ השיג דמום קבוע ומום עובר נמנה לאו א'. ובשניהם עובר בכל חמשה שמות הללו (כדאי' תמורה ו:)</w:t>
      </w:r>
      <w:r w:rsidRPr="009B0EA4">
        <w:rPr>
          <w:rFonts w:ascii="Narkisim" w:hAnsi="Narkisim"/>
        </w:rPr>
        <w:t>.</w:t>
      </w:r>
    </w:p>
  </w:footnote>
  <w:footnote w:id="138">
    <w:p w14:paraId="641E220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כת' שלדעת הרמב"ם הוה לאו שבכללות</w:t>
      </w:r>
      <w:r w:rsidRPr="009B0EA4">
        <w:rPr>
          <w:rFonts w:ascii="Narkisim" w:hAnsi="Narkisim"/>
        </w:rPr>
        <w:t>.</w:t>
      </w:r>
    </w:p>
  </w:footnote>
  <w:footnote w:id="139">
    <w:p w14:paraId="730BCC2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קמ"ל לא תזבח. [יל"ע אי ילפי' לאו למעשר, או דגלי קרא דהוה בכלל שאר קרבנות, ובכלל הלאוין דשאר קדשים]</w:t>
      </w:r>
      <w:r w:rsidRPr="009B0EA4">
        <w:rPr>
          <w:rFonts w:ascii="Narkisim" w:hAnsi="Narkisim"/>
        </w:rPr>
        <w:t>.</w:t>
      </w:r>
    </w:p>
  </w:footnote>
  <w:footnote w:id="140">
    <w:p w14:paraId="26A469D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בגמ' דר' שמעון ס"ל דקדשי בדק הבית איקרו קרבן</w:t>
      </w:r>
      <w:r w:rsidRPr="009B0EA4">
        <w:rPr>
          <w:rFonts w:ascii="Narkisim" w:hAnsi="Narkisim"/>
        </w:rPr>
        <w:t>.</w:t>
      </w:r>
    </w:p>
  </w:footnote>
  <w:footnote w:id="141">
    <w:p w14:paraId="0C7DE77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אי תי' אף לרבנן דאיקרי קרבן או רק לר' שמעון</w:t>
      </w:r>
      <w:r w:rsidRPr="009B0EA4">
        <w:rPr>
          <w:rFonts w:ascii="Narkisim" w:hAnsi="Narkisim"/>
        </w:rPr>
        <w:t>.</w:t>
      </w:r>
    </w:p>
  </w:footnote>
  <w:footnote w:id="142">
    <w:p w14:paraId="552602E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ורע בטוב פי' רע של חולין תחת טוב של הקדש כללא</w:t>
      </w:r>
      <w:r w:rsidRPr="009B0EA4">
        <w:rPr>
          <w:rFonts w:ascii="Narkisim" w:hAnsi="Narkisim"/>
        </w:rPr>
        <w:t>.</w:t>
      </w:r>
    </w:p>
  </w:footnote>
  <w:footnote w:id="143">
    <w:p w14:paraId="2E49E14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והשיטמ"ק נשאר בצע"ק</w:t>
      </w:r>
      <w:r w:rsidRPr="009B0EA4">
        <w:rPr>
          <w:rFonts w:ascii="Narkisim" w:hAnsi="Narkisim"/>
        </w:rPr>
        <w:t>.</w:t>
      </w:r>
    </w:p>
  </w:footnote>
  <w:footnote w:id="144">
    <w:p w14:paraId="63547C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(תמורה לג.) כת' שהקדיש תרנגולים לבדק הבית. וה</w:t>
      </w:r>
      <w:r w:rsidRPr="009B0EA4">
        <w:rPr>
          <w:rFonts w:ascii="Narkisim" w:hAnsi="Narkisim"/>
          <w:b/>
          <w:bCs/>
          <w:rtl/>
        </w:rPr>
        <w:t xml:space="preserve">גרי"ז </w:t>
      </w:r>
      <w:r w:rsidRPr="009B0EA4">
        <w:rPr>
          <w:rFonts w:ascii="Narkisim" w:hAnsi="Narkisim"/>
          <w:rtl/>
        </w:rPr>
        <w:t>הק' דכיון דאיירי אווזים ותרנגולין דאין בהם קדושת הגוף, אמאי בעי לבדק הבית, הא אף למזבח כן</w:t>
      </w:r>
      <w:r w:rsidRPr="009B0EA4">
        <w:rPr>
          <w:rFonts w:ascii="Narkisim" w:hAnsi="Narkisim"/>
        </w:rPr>
        <w:t>.</w:t>
      </w:r>
    </w:p>
  </w:footnote>
  <w:footnote w:id="145">
    <w:p w14:paraId="3B2799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כדתנן (מנחות ק:) העופות והעצים והלבונה וכלי שרת אין להם פדיון שלא נאמר פדיון אלא בבהמה</w:t>
      </w:r>
      <w:r w:rsidRPr="009B0EA4">
        <w:rPr>
          <w:rFonts w:ascii="Narkisim" w:hAnsi="Narkisim"/>
        </w:rPr>
        <w:t>.</w:t>
      </w:r>
    </w:p>
  </w:footnote>
  <w:footnote w:id="146">
    <w:p w14:paraId="793D4A9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ויש </w:t>
      </w:r>
      <w:r w:rsidRPr="009B0EA4">
        <w:rPr>
          <w:rFonts w:ascii="Narkisim" w:hAnsi="Narkisim"/>
          <w:b/>
          <w:bCs/>
          <w:rtl/>
        </w:rPr>
        <w:t>אחרונים</w:t>
      </w:r>
      <w:r w:rsidRPr="009B0EA4">
        <w:rPr>
          <w:rFonts w:ascii="Narkisim" w:hAnsi="Narkisim"/>
          <w:rtl/>
        </w:rPr>
        <w:t xml:space="preserve"> דנו דנימא דכ"ש שקדשי מזבח בעי העמדה והערכה. ובפשוטו לק"מ שנתמעט להדיא. ויש שביארו דדוקא קדשי בדק הבית שמוטל על הגזבר נתחדש דין זה, אבל קדשי מזבח הבעלים פודן להקריבו</w:t>
      </w:r>
      <w:r w:rsidRPr="009B0EA4">
        <w:rPr>
          <w:rFonts w:ascii="Narkisim" w:hAnsi="Narkisim"/>
        </w:rPr>
        <w:t>.</w:t>
      </w:r>
    </w:p>
  </w:footnote>
  <w:footnote w:id="147">
    <w:p w14:paraId="3F6471C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בגמ' (תמורה יז. ורש"י שם) מבואר דנקטו בפשיטות דקי"ל דאין פודין להאכיל לכלבים, וכסתם מתני' דתמורה. ויל"ד במה עדיף מסתם מתני' דהכא</w:t>
      </w:r>
      <w:r w:rsidRPr="009B0EA4">
        <w:rPr>
          <w:rFonts w:ascii="Narkisim" w:hAnsi="Narkisim"/>
        </w:rPr>
        <w:t>.</w:t>
      </w:r>
    </w:p>
  </w:footnote>
  <w:footnote w:id="148">
    <w:p w14:paraId="0B6DCC2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והביאו מה</w:t>
      </w:r>
      <w:r w:rsidRPr="009B0EA4">
        <w:rPr>
          <w:rFonts w:ascii="Narkisim" w:hAnsi="Narkisim"/>
          <w:b/>
          <w:bCs/>
          <w:rtl/>
        </w:rPr>
        <w:t>גרי"ז</w:t>
      </w:r>
      <w:r w:rsidRPr="009B0EA4">
        <w:rPr>
          <w:rFonts w:ascii="Narkisim" w:hAnsi="Narkisim"/>
          <w:rtl/>
        </w:rPr>
        <w:t xml:space="preserve"> (הל' פסוה"מ) דאף לאחר פדיון יש עליו את השם של הקרבן הראשון, וכדאיתא (לקמן לג ותמורה כד) לענין דיחשב חטאת שנתכפרו בעליה</w:t>
      </w:r>
      <w:r w:rsidRPr="009B0EA4">
        <w:rPr>
          <w:rFonts w:ascii="Narkisim" w:hAnsi="Narkisim"/>
        </w:rPr>
        <w:t>.</w:t>
      </w:r>
    </w:p>
  </w:footnote>
  <w:footnote w:id="149">
    <w:p w14:paraId="0E3E3E2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יש לדחות דהכא שפיר ילפי' לפטור אף קדשים מכ"ש, ומטעם זה ליכא למיפרך דגרע מקדשים. והכא קו' הגמ' דיש ריבוי לחייב קדשים באותו ואת בנו, ואין ללמוד מצבי ואיל</w:t>
      </w:r>
      <w:r w:rsidRPr="009B0EA4">
        <w:rPr>
          <w:rFonts w:ascii="Narkisim" w:hAnsi="Narkisim"/>
        </w:rPr>
        <w:t>.</w:t>
      </w:r>
    </w:p>
  </w:footnote>
  <w:footnote w:id="150">
    <w:p w14:paraId="04E412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דנו תוס' בדעת ב"ש דנדרים ונדבות אין קרבים ביו"ט, דדרשי' לכם ולא לגבוה, דהוה רק לאו הבא מכלל עשה ואין לוקין עליו. ולא אמרי' דאהדריה לאסורא קמא ולוקה. דנדרים ונדבות הוה בכלל אוכל נפש דהותר ביו"ט משום מתוך, וכיון דאשכחנא דהותרו בהדיא אף דילפי' איסור בנדרים ונדבות הוה איסור חדש. דכיון דאשכחנא דהותרו בהדיא לא אמרי' אהדריה לאסורא קמא, אלא למאי דאהדריה אהדריה ולמאי דלא אהדריה לא אהדריה וקאי דוקא בעשה</w:t>
      </w:r>
      <w:r w:rsidRPr="009B0EA4">
        <w:rPr>
          <w:rFonts w:ascii="Narkisim" w:hAnsi="Narkisim"/>
        </w:rPr>
        <w:t>.</w:t>
      </w:r>
    </w:p>
  </w:footnote>
  <w:footnote w:id="151">
    <w:p w14:paraId="3CB1FCC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כת' ה</w:t>
      </w:r>
      <w:r w:rsidRPr="009B0EA4">
        <w:rPr>
          <w:rFonts w:ascii="Narkisim" w:hAnsi="Narkisim"/>
          <w:b/>
          <w:bCs/>
          <w:rtl/>
        </w:rPr>
        <w:t>רא"ש</w:t>
      </w:r>
      <w:r w:rsidRPr="009B0EA4">
        <w:rPr>
          <w:rFonts w:ascii="Narkisim" w:hAnsi="Narkisim"/>
          <w:rtl/>
        </w:rPr>
        <w:t xml:space="preserve"> (בשיטמ"ק כאן) דהתם דרשינן תזבח, זביחה התרתי לך אבל הגיזה לא התרתי ונשארה באיסורה הראשון. אבל הכא מהיקשא אפקיה לגמרי ואח"כ הזהיר על חלבו. וה"נ אמרינן גבי גיעולי עכו"ם דאשתרו כשהתיר הכתוב טעם לפגם [כגון נבלה מסרחת], וכי הדר אסר גיעולי עכו"ם במדין איסורא בעלמא אית ביה ולא מלקות</w:t>
      </w:r>
      <w:r w:rsidRPr="009B0EA4">
        <w:rPr>
          <w:rFonts w:ascii="Narkisim" w:hAnsi="Narkisim"/>
        </w:rPr>
        <w:t>.</w:t>
      </w:r>
    </w:p>
  </w:footnote>
  <w:footnote w:id="152">
    <w:p w14:paraId="133AD1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b/>
          <w:bCs/>
          <w:rtl/>
        </w:rPr>
        <w:t>סמ"ג</w:t>
      </w:r>
      <w:r w:rsidRPr="009B0EA4">
        <w:rPr>
          <w:rFonts w:ascii="Narkisim" w:hAnsi="Narkisim"/>
          <w:rtl/>
        </w:rPr>
        <w:t xml:space="preserve"> (לאוין שמא), וכן </w:t>
      </w:r>
      <w:r w:rsidRPr="009B0EA4">
        <w:rPr>
          <w:rFonts w:ascii="Narkisim" w:hAnsi="Narkisim"/>
          <w:b/>
          <w:bCs/>
          <w:rtl/>
        </w:rPr>
        <w:t>רבינו יהונתן</w:t>
      </w:r>
      <w:r w:rsidRPr="009B0EA4">
        <w:rPr>
          <w:rFonts w:ascii="Narkisim" w:hAnsi="Narkisim"/>
          <w:rtl/>
        </w:rPr>
        <w:t xml:space="preserve"> וכמה </w:t>
      </w:r>
      <w:r w:rsidRPr="009B0EA4">
        <w:rPr>
          <w:rFonts w:ascii="Narkisim" w:hAnsi="Narkisim"/>
          <w:b/>
          <w:bCs/>
          <w:rtl/>
        </w:rPr>
        <w:t>ראשונים</w:t>
      </w:r>
      <w:r w:rsidRPr="009B0EA4">
        <w:rPr>
          <w:rFonts w:ascii="Narkisim" w:hAnsi="Narkisim"/>
          <w:rtl/>
        </w:rPr>
        <w:t xml:space="preserve"> (מו"ק יב., ע' חי' הר"ן שם ושיטה לתלמיד רבינו יחיאל מפאריס שם) בהא דאין מרביעין שור פסולי המוקדשין</w:t>
      </w:r>
      <w:r w:rsidRPr="009B0EA4">
        <w:rPr>
          <w:rFonts w:ascii="Narkisim" w:hAnsi="Narkisim"/>
        </w:rPr>
        <w:t>.</w:t>
      </w:r>
    </w:p>
  </w:footnote>
  <w:footnote w:id="153">
    <w:p w14:paraId="5277B3B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הג' מרדכי</w:t>
      </w:r>
      <w:r w:rsidRPr="009B0EA4">
        <w:rPr>
          <w:rFonts w:ascii="Narkisim" w:hAnsi="Narkisim"/>
          <w:rtl/>
        </w:rPr>
        <w:t xml:space="preserve"> (שבת תסד ד"ה ומצאתי) הביא מה</w:t>
      </w:r>
      <w:r w:rsidRPr="009B0EA4">
        <w:rPr>
          <w:rFonts w:ascii="Narkisim" w:hAnsi="Narkisim"/>
          <w:b/>
          <w:bCs/>
          <w:rtl/>
        </w:rPr>
        <w:t>ירושלמי</w:t>
      </w:r>
      <w:r w:rsidRPr="009B0EA4">
        <w:rPr>
          <w:rFonts w:ascii="Narkisim" w:hAnsi="Narkisim"/>
          <w:rtl/>
        </w:rPr>
        <w:t xml:space="preserve"> (ע"ז א ו) גבי המוכר בהמה דקה לעכו"ם, אמאי לא חששו משום שחולב וגוזז בשבת. ותי' שהנכרי עושה בה מלאכה, אבל הבהמה עצמה אינה עושה מלאכה [לשון הירושלמי תמן היא מתחייבת ברם הכא הוא מתחייב]. והמרדכי הק' וצ"ע אמאי אסרינן גבי בכור, תזבח ולא גיזה בשר ולא חלב, אם לא מטעם עבודה [וצ"ב כוונתו, עכ"פ מבואר דאיסור גיזה מישך לאיסור מלאכה]. והביא כדמשמע בר"פ ראשית הגז</w:t>
      </w:r>
      <w:r w:rsidRPr="009B0EA4">
        <w:rPr>
          <w:rFonts w:ascii="Narkisim" w:hAnsi="Narkisim"/>
        </w:rPr>
        <w:t>.</w:t>
      </w:r>
    </w:p>
  </w:footnote>
  <w:footnote w:id="154">
    <w:p w14:paraId="553663C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והגמ' מק' האי עשה מאי עבידתיה, דאי אהני מיתת הבעל תישתרי לגמרי, ואי דלא אהניא מיתת הבעל תוקמה במילתא קמייתא. והגמ' דוחה דנימא אפיקתה ממיתה ואוקימתה על עשה, וכפסולי המוקדשין</w:t>
      </w:r>
      <w:r w:rsidRPr="009B0EA4">
        <w:rPr>
          <w:rFonts w:ascii="Narkisim" w:hAnsi="Narkisim"/>
        </w:rPr>
        <w:t>.</w:t>
      </w:r>
    </w:p>
  </w:footnote>
  <w:footnote w:id="155">
    <w:p w14:paraId="229F6DA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שה</w:t>
      </w:r>
      <w:r w:rsidRPr="009B0EA4">
        <w:rPr>
          <w:rFonts w:ascii="Narkisim" w:hAnsi="Narkisim"/>
          <w:b/>
          <w:bCs/>
          <w:rtl/>
        </w:rPr>
        <w:t>גר"מ</w:t>
      </w:r>
      <w:r w:rsidRPr="009B0EA4">
        <w:rPr>
          <w:rFonts w:ascii="Narkisim" w:hAnsi="Narkisim"/>
          <w:rtl/>
        </w:rPr>
        <w:t xml:space="preserve"> [בן הגר"ח] דן למ"ד דהקדש במזיד מתחלל [ומבואר קידושין נה. דאף קדושת הגוף מתחלל דרך מעילה], האם מתחלל לגמרי או שיהיה בה דין פסוה"מ. ובתחילה השיב לו הגר"ח דדין פסוה"מ הוה דוקא ע"י פדיון. ואח"כ חזר בו דדין פסוה"מ הוא משום דהקדושה זו של גיזה ועבודה אינה נפדית. ואף ע"י חילול לא תצא מקדושה זו, דעל קדושה לא שייך פדיה וחילול כלל</w:t>
      </w:r>
      <w:r w:rsidRPr="009B0EA4">
        <w:rPr>
          <w:rFonts w:ascii="Narkisim" w:hAnsi="Narkisim"/>
        </w:rPr>
        <w:t>.</w:t>
      </w:r>
    </w:p>
  </w:footnote>
  <w:footnote w:id="156">
    <w:p w14:paraId="593EE3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דהא אמרינן (מעילה יב:) דחלב המוקדשין וביצי תורים לא נהנין ולא מועלין, וכל היכא דאמרינן כי האי גוונא אינו אסור אלא מדבריהם. [היינו שהחלב נאסר רק מדרבנן]. {אמנם מצאנו הרבה מקומות דאף שאין מעילה, לא נהנין מדאורייתא. וצ"ע דברי הראב"ד שעשאו כלל</w:t>
      </w:r>
      <w:r w:rsidRPr="009B0EA4">
        <w:rPr>
          <w:rFonts w:ascii="Narkisim" w:hAnsi="Narkisim"/>
        </w:rPr>
        <w:t>].</w:t>
      </w:r>
    </w:p>
  </w:footnote>
  <w:footnote w:id="157">
    <w:p w14:paraId="5CA8CB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לכאורה קאי כר' אבהו (פסחים כא: ועוד) דלא יאכל משמע אף איסור הנאה</w:t>
      </w:r>
      <w:r w:rsidRPr="009B0EA4">
        <w:rPr>
          <w:rFonts w:ascii="Narkisim" w:hAnsi="Narkisim"/>
        </w:rPr>
        <w:t>.</w:t>
      </w:r>
    </w:p>
  </w:footnote>
  <w:footnote w:id="158">
    <w:p w14:paraId="5281CF5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ורש" ציין לחולין קב (וליתא לפנינו שם), והוגה פסחים כט. דנח' אי פודין להאכיל לכלבים</w:t>
      </w:r>
      <w:r w:rsidRPr="009B0EA4">
        <w:rPr>
          <w:rFonts w:ascii="Narkisim" w:hAnsi="Narkisim"/>
        </w:rPr>
        <w:t>.</w:t>
      </w:r>
    </w:p>
  </w:footnote>
  <w:footnote w:id="159">
    <w:p w14:paraId="58FC29D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אמנם </w:t>
      </w:r>
      <w:r w:rsidRPr="009B0EA4">
        <w:rPr>
          <w:rFonts w:ascii="Narkisim" w:hAnsi="Narkisim"/>
          <w:b/>
          <w:bCs/>
          <w:rtl/>
        </w:rPr>
        <w:t>רש"י</w:t>
      </w:r>
      <w:r w:rsidRPr="009B0EA4">
        <w:rPr>
          <w:rFonts w:ascii="Narkisim" w:hAnsi="Narkisim"/>
          <w:rtl/>
        </w:rPr>
        <w:t xml:space="preserve"> תמורה הנ"ל מבואר דשחיטה לאו דוקא, ולאפוקי מחיים</w:t>
      </w:r>
      <w:r w:rsidRPr="009B0EA4">
        <w:rPr>
          <w:rFonts w:ascii="Narkisim" w:hAnsi="Narkisim"/>
        </w:rPr>
        <w:t>.</w:t>
      </w:r>
    </w:p>
  </w:footnote>
  <w:footnote w:id="160">
    <w:p w14:paraId="5CDE639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דמהני להתיר אף מה שכבר נגזז קודם, (ע"ע לקמן לב.)</w:t>
      </w:r>
      <w:r w:rsidRPr="009B0EA4">
        <w:rPr>
          <w:rFonts w:ascii="Narkisim" w:hAnsi="Narkisim"/>
        </w:rPr>
        <w:t>.</w:t>
      </w:r>
    </w:p>
  </w:footnote>
  <w:footnote w:id="161">
    <w:p w14:paraId="5A9F781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שהק' דאף פסוה"מ אסור עד שעת שחיטה [וכיסוד הגרי"ז שהשחיטה הוא מתיר]. א"כ אף הולד יאסר בגיזה ועבודה עד שעת שחיטתו</w:t>
      </w:r>
      <w:r w:rsidRPr="009B0EA4">
        <w:rPr>
          <w:rFonts w:ascii="Narkisim" w:hAnsi="Narkisim"/>
        </w:rPr>
        <w:t>.</w:t>
      </w:r>
    </w:p>
  </w:footnote>
  <w:footnote w:id="162">
    <w:p w14:paraId="32CDE05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דייק שפסוה"מ הוה חולין גמורין, ולא נשאר בו שם קדושה כלל, אלא איסור בעלמא בגיזה ועבודה מחמת שהיה בו פעם קדושה. [ע"ע מש"כ לעיל]</w:t>
      </w:r>
      <w:r w:rsidRPr="009B0EA4">
        <w:rPr>
          <w:rFonts w:ascii="Narkisim" w:hAnsi="Narkisim"/>
        </w:rPr>
        <w:t>.</w:t>
      </w:r>
    </w:p>
  </w:footnote>
  <w:footnote w:id="163">
    <w:p w14:paraId="1F24645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והק' דעכ"פ יאסר משום יוצא מהטמא [דיצא מפסולי המוקדשים האסורין], וחילק דלא שייך בולדות איסור יוצא אלא באיסורין התלויין במין [וציין למש"כ לעיל ו.]. וצ"ע מולד טריפה, אך י"ל דהכא נמי מותר משום זה וזה גורם</w:t>
      </w:r>
      <w:r w:rsidRPr="009B0EA4">
        <w:rPr>
          <w:rFonts w:ascii="Narkisim" w:hAnsi="Narkisim"/>
        </w:rPr>
        <w:t>.</w:t>
      </w:r>
    </w:p>
    <w:p w14:paraId="522A255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ועויל"ד שהאיסור יוצא הוא שהולד יש עליו את השם של אמו, וכאן הקדשים עצמן הותרו ע"י פדיון ודין זה עובר לולד. ואף שהאם אסורה בגיזה ועבודה מחמת שהיתה כבר קדושה, לא שייך איסור זו בולד</w:t>
      </w:r>
      <w:r w:rsidRPr="009B0EA4">
        <w:rPr>
          <w:rFonts w:ascii="Narkisim" w:hAnsi="Narkisim"/>
        </w:rPr>
        <w:t>.</w:t>
      </w:r>
    </w:p>
  </w:footnote>
  <w:footnote w:id="164">
    <w:p w14:paraId="35E6416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ואדרבה יש לדייק דאסור מדאורייתא, ע"ע בסמוך</w:t>
      </w:r>
      <w:r w:rsidRPr="009B0EA4">
        <w:rPr>
          <w:rFonts w:ascii="Narkisim" w:hAnsi="Narkisim"/>
        </w:rPr>
        <w:t>.</w:t>
      </w:r>
    </w:p>
  </w:footnote>
  <w:footnote w:id="165">
    <w:p w14:paraId="5D6725D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 רבנן (תמורה יח:) במפריש נקבה לעולה וילדה, דהולד אינו קרב [אלא ירעה עד שיסתאב ויביא בדמיו עולה]</w:t>
      </w:r>
      <w:r w:rsidRPr="009B0EA4">
        <w:rPr>
          <w:rFonts w:ascii="Narkisim" w:hAnsi="Narkisim"/>
        </w:rPr>
        <w:t>.</w:t>
      </w:r>
    </w:p>
  </w:footnote>
  <w:footnote w:id="166">
    <w:p w14:paraId="59238FC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ואליבא דר"א (במשנה שם יח:) דס"ל בולד של נקבה לעולה, שהוא עצמו יקרב עולה. ושמואל [וכן רבא] אמר שלדעת ר"א אף ולד בעל מום. ובר פדא [וכן רב פפא] חולק דאף לר"א ירעה, דר"א קאי התם דוקא היכא דשם עולה על אמו</w:t>
      </w:r>
      <w:r w:rsidRPr="009B0EA4">
        <w:rPr>
          <w:rFonts w:ascii="Narkisim" w:hAnsi="Narkisim"/>
        </w:rPr>
        <w:t>.</w:t>
      </w:r>
    </w:p>
    <w:p w14:paraId="444ED97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פ</w:t>
      </w:r>
      <w:r w:rsidRPr="009B0EA4">
        <w:rPr>
          <w:rFonts w:ascii="Narkisim" w:hAnsi="Narkisim"/>
          <w:b/>
          <w:bCs/>
          <w:rtl/>
        </w:rPr>
        <w:t>רש"י</w:t>
      </w:r>
      <w:r w:rsidRPr="009B0EA4">
        <w:rPr>
          <w:rFonts w:ascii="Narkisim" w:hAnsi="Narkisim"/>
          <w:rtl/>
        </w:rPr>
        <w:t xml:space="preserve"> דמצינו נקבה לעולה, כגון עולת העוף. אבל לא מצינו בעל מום שקרב כלל. ו</w:t>
      </w:r>
      <w:r w:rsidRPr="009B0EA4">
        <w:rPr>
          <w:rFonts w:ascii="Narkisim" w:hAnsi="Narkisim"/>
          <w:b/>
          <w:bCs/>
          <w:rtl/>
        </w:rPr>
        <w:t>תוס'</w:t>
      </w:r>
      <w:r w:rsidRPr="009B0EA4">
        <w:rPr>
          <w:rFonts w:ascii="Narkisim" w:hAnsi="Narkisim"/>
          <w:rtl/>
        </w:rPr>
        <w:t xml:space="preserve"> (יז: ד"ה דאיכא) פי' שם עולה, דקדוש קדושת הגוף ואינו יוצא לחולין בלא מום. משא"כ בעל מום שיש לו פדיון. [ותוס' דנו נפק"מ מפריש נקיבה בעלת מום לעולה]</w:t>
      </w:r>
      <w:r w:rsidRPr="009B0EA4">
        <w:rPr>
          <w:rFonts w:ascii="Narkisim" w:hAnsi="Narkisim"/>
        </w:rPr>
        <w:t>.</w:t>
      </w:r>
    </w:p>
  </w:footnote>
  <w:footnote w:id="167">
    <w:p w14:paraId="1FF9C2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רגמ"ה</w:t>
      </w:r>
      <w:r w:rsidRPr="009B0EA4">
        <w:rPr>
          <w:rFonts w:ascii="Narkisim" w:hAnsi="Narkisim"/>
          <w:rtl/>
        </w:rPr>
        <w:t xml:space="preserve"> הביא דשמואל אמר קדשי ליקרב, הואיל והן תמימין ובאין מכח קדושת הגוף דאיתיליד קודם פדיונן. ובר פדא אמר קדשו לרעייה דאין נפדין תמימין אלא בעלי מומין, אבל לא קדשו ליקרב שלא יהא טפל חמור מן העיקר</w:t>
      </w:r>
      <w:r w:rsidRPr="009B0EA4">
        <w:rPr>
          <w:rFonts w:ascii="Narkisim" w:hAnsi="Narkisim"/>
        </w:rPr>
        <w:t>.</w:t>
      </w:r>
    </w:p>
  </w:footnote>
  <w:footnote w:id="168">
    <w:p w14:paraId="4B9B6D0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וכלשון הגמ' (לעיל יד:) בקדם מום להקדש</w:t>
      </w:r>
      <w:r w:rsidRPr="009B0EA4">
        <w:rPr>
          <w:rFonts w:ascii="Narkisim" w:hAnsi="Narkisim"/>
        </w:rPr>
        <w:t>.</w:t>
      </w:r>
    </w:p>
  </w:footnote>
  <w:footnote w:id="169">
    <w:p w14:paraId="24B1705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ומפורש היינו קדשים שנעשו בעלי מום, וכמו בסוגיין. והמפרשים תמהו על הכס"מ שציין לנידון במקדיש מעוברת בעלת מום האם הולד יקרב</w:t>
      </w:r>
      <w:r w:rsidRPr="009B0EA4">
        <w:rPr>
          <w:rFonts w:ascii="Narkisim" w:hAnsi="Narkisim"/>
        </w:rPr>
        <w:t>.</w:t>
      </w:r>
    </w:p>
  </w:footnote>
  <w:footnote w:id="170">
    <w:p w14:paraId="463098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וכן </w:t>
      </w:r>
      <w:r w:rsidRPr="009B0EA4">
        <w:rPr>
          <w:rFonts w:ascii="Narkisim" w:hAnsi="Narkisim"/>
          <w:b/>
          <w:bCs/>
          <w:rtl/>
        </w:rPr>
        <w:t>רגמ"ה</w:t>
      </w:r>
      <w:r w:rsidRPr="009B0EA4">
        <w:rPr>
          <w:rFonts w:ascii="Narkisim" w:hAnsi="Narkisim"/>
          <w:rtl/>
        </w:rPr>
        <w:t xml:space="preserve"> בסוגיין הביא סוגיא דהתם, ולא הזכיר כלל אליבא דר"א. אבל רגמ"ה בתמורה הזכירו. [וברגמ"ה תמורה שם בסוגריים איתא אפי' לר"א, ואין לזה מובן בתוך דבריו שם, ומש"ה הגיהו למוחקו. אך אולי יש להגיה באופן אחר]</w:t>
      </w:r>
      <w:r w:rsidRPr="009B0EA4">
        <w:rPr>
          <w:rFonts w:ascii="Narkisim" w:hAnsi="Narkisim"/>
        </w:rPr>
        <w:t>.</w:t>
      </w:r>
    </w:p>
  </w:footnote>
  <w:footnote w:id="171">
    <w:p w14:paraId="5145CC4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w:t>
      </w:r>
      <w:r w:rsidRPr="009B0EA4">
        <w:rPr>
          <w:rFonts w:ascii="Narkisim" w:hAnsi="Narkisim"/>
          <w:b/>
          <w:bCs/>
          <w:rtl/>
        </w:rPr>
        <w:t>רש"י</w:t>
      </w:r>
      <w:r w:rsidRPr="009B0EA4">
        <w:rPr>
          <w:rFonts w:ascii="Narkisim" w:hAnsi="Narkisim"/>
          <w:rtl/>
        </w:rPr>
        <w:t xml:space="preserve"> (תמורה כה.) כת' למ"ד במעי אמן הם קדושים משעת התחלת יצירתה כל פורתא ופורתא קדיש</w:t>
      </w:r>
      <w:r w:rsidRPr="009B0EA4">
        <w:rPr>
          <w:rFonts w:ascii="Narkisim" w:hAnsi="Narkisim"/>
        </w:rPr>
        <w:t>.</w:t>
      </w:r>
    </w:p>
  </w:footnote>
  <w:footnote w:id="172">
    <w:p w14:paraId="7DBB1B1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גר"ח</w:t>
      </w:r>
      <w:r w:rsidRPr="009B0EA4">
        <w:rPr>
          <w:rFonts w:ascii="Narkisim" w:hAnsi="Narkisim"/>
          <w:rtl/>
        </w:rPr>
        <w:t xml:space="preserve"> דייק כן אף מדברי התוס' בסוגיין, שנקטו דהסוגיא אף למ"ד בהוייתן. וכן מבואר בדעת הרמב"ם שפסק כמ"ד הוייתן, ופסק (פסוה"מ א יא) כר' חנינא בסוגיין שסמוך לפדיונה מתפיסה</w:t>
      </w:r>
      <w:r w:rsidRPr="009B0EA4">
        <w:rPr>
          <w:rFonts w:ascii="Narkisim" w:hAnsi="Narkisim"/>
        </w:rPr>
        <w:t>.</w:t>
      </w:r>
    </w:p>
  </w:footnote>
  <w:footnote w:id="173">
    <w:p w14:paraId="0E0BCE0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והק' על השיטמ"ק מה מהני ב' טעמים אלו יחד, דהא איסור גיזה ועבודה לא הוה 'קדושה' להחיל על הולד</w:t>
      </w:r>
      <w:r w:rsidRPr="009B0EA4">
        <w:rPr>
          <w:rFonts w:ascii="Narkisim" w:hAnsi="Narkisim"/>
        </w:rPr>
        <w:t>.</w:t>
      </w:r>
    </w:p>
  </w:footnote>
  <w:footnote w:id="174">
    <w:p w14:paraId="75EC8A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עיקר הקדושה הוה מחמת העיבור</w:t>
      </w:r>
      <w:r w:rsidRPr="009B0EA4">
        <w:rPr>
          <w:rFonts w:ascii="Narkisim" w:hAnsi="Narkisim"/>
        </w:rPr>
        <w:t>.</w:t>
      </w:r>
    </w:p>
  </w:footnote>
  <w:footnote w:id="175">
    <w:p w14:paraId="0E81E9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יש ב</w:t>
      </w:r>
      <w:r w:rsidRPr="009B0EA4">
        <w:rPr>
          <w:rFonts w:ascii="Narkisim" w:hAnsi="Narkisim"/>
          <w:b/>
          <w:bCs/>
          <w:rtl/>
        </w:rPr>
        <w:t>תוס</w:t>
      </w:r>
      <w:r w:rsidRPr="009B0EA4">
        <w:rPr>
          <w:rFonts w:ascii="Narkisim" w:hAnsi="Narkisim"/>
          <w:rtl/>
        </w:rPr>
        <w:t>' (מנחות מז.). וכן בגמ' (זבחים מט.) איתא דלקוח בכסף מעשר לא אלימי להפדות</w:t>
      </w:r>
      <w:r w:rsidRPr="009B0EA4">
        <w:rPr>
          <w:rFonts w:ascii="Narkisim" w:hAnsi="Narkisim"/>
        </w:rPr>
        <w:t>.</w:t>
      </w:r>
    </w:p>
    <w:p w14:paraId="28F67B8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ר"ן</w:t>
      </w:r>
      <w:r w:rsidRPr="009B0EA4">
        <w:rPr>
          <w:rFonts w:ascii="Narkisim" w:hAnsi="Narkisim"/>
          <w:rtl/>
        </w:rPr>
        <w:t xml:space="preserve"> (נדרים לה.) נקט כעין לשון זה דלא מהני פדיון בקונם פרטי משום דלא אלים לתפוס פדיונו</w:t>
      </w:r>
      <w:r w:rsidRPr="009B0EA4">
        <w:rPr>
          <w:rFonts w:ascii="Narkisim" w:hAnsi="Narkisim"/>
        </w:rPr>
        <w:t>.</w:t>
      </w:r>
    </w:p>
  </w:footnote>
  <w:footnote w:id="176">
    <w:p w14:paraId="12ED267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וכדאיתא לעיל דנח' אי קדוש ליקרב או קדוש לרעייה, ועכ"פ בעי רעייה</w:t>
      </w:r>
      <w:r w:rsidRPr="009B0EA4">
        <w:rPr>
          <w:rFonts w:ascii="Narkisim" w:hAnsi="Narkisim"/>
        </w:rPr>
        <w:t>.</w:t>
      </w:r>
    </w:p>
  </w:footnote>
  <w:footnote w:id="177">
    <w:p w14:paraId="2EE9367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תוס' כת"י</w:t>
      </w:r>
      <w:r w:rsidRPr="009B0EA4">
        <w:rPr>
          <w:rFonts w:ascii="Narkisim" w:hAnsi="Narkisim"/>
          <w:rtl/>
        </w:rPr>
        <w:t xml:space="preserve"> בשיטמ"ק נקט סברא זו בדעת רב הונא, וכתב דפליג אדר' חנינא. ואפשר דכוונתו דלר' חנינא אינו קדוש כלל</w:t>
      </w:r>
      <w:r w:rsidRPr="009B0EA4">
        <w:rPr>
          <w:rFonts w:ascii="Narkisim" w:hAnsi="Narkisim"/>
        </w:rPr>
        <w:t>.</w:t>
      </w:r>
    </w:p>
  </w:footnote>
  <w:footnote w:id="178">
    <w:p w14:paraId="43DC270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ואפשר שהטעם משום שאינו הקדש גמור, וכנ"ל, אלא לענין דלא חל בו פדיון אמו. ולעולם עיקר קדושתו מחמת אמו</w:t>
      </w:r>
      <w:r w:rsidRPr="009B0EA4">
        <w:rPr>
          <w:rFonts w:ascii="Narkisim" w:hAnsi="Narkisim"/>
        </w:rPr>
        <w:t>.</w:t>
      </w:r>
    </w:p>
  </w:footnote>
  <w:footnote w:id="179">
    <w:p w14:paraId="6FD2650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שהרמב"ם כת' כיצד יעשה סמוך לפדיון אמו מתפיס זה הולד לשם אותו הזבח, לפי שאינו יכול להקריבו [מכח אמו] מפני שבא מכח קדושה דחויה. [ויש כמה גרסאות ברמב"ם, אבל לכולהו משמע דדוקא משום שאינו מקדישו מהני]</w:t>
      </w:r>
      <w:r w:rsidRPr="009B0EA4">
        <w:rPr>
          <w:rFonts w:ascii="Narkisim" w:hAnsi="Narkisim"/>
        </w:rPr>
        <w:t>.</w:t>
      </w:r>
    </w:p>
  </w:footnote>
  <w:footnote w:id="180">
    <w:p w14:paraId="75799DF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ולפי' א' מ"ט לא ס"ל תקנת ר' חנינא. ולפי' ב' אמאי הטריחו להכניס לכיפה. ו</w:t>
      </w:r>
      <w:r w:rsidRPr="009B0EA4">
        <w:rPr>
          <w:rFonts w:ascii="Narkisim" w:hAnsi="Narkisim"/>
          <w:b/>
          <w:bCs/>
          <w:rtl/>
        </w:rPr>
        <w:t>רגמ"ה</w:t>
      </w:r>
      <w:r w:rsidRPr="009B0EA4">
        <w:rPr>
          <w:rFonts w:ascii="Narkisim" w:hAnsi="Narkisim"/>
          <w:rtl/>
        </w:rPr>
        <w:t xml:space="preserve"> כת' טעמא מאי צריך לטרוח באילו עניינין שיבואו לידי פדייה</w:t>
      </w:r>
      <w:r w:rsidRPr="009B0EA4">
        <w:rPr>
          <w:rFonts w:ascii="Narkisim" w:hAnsi="Narkisim"/>
        </w:rPr>
        <w:t>.</w:t>
      </w:r>
    </w:p>
  </w:footnote>
  <w:footnote w:id="181">
    <w:p w14:paraId="55AD2A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דמסתמא אסור מדינא כיון שלא הוזכר דהוה רק מדרבנן. ועוד א"כ אמאי גזרו משום שמא יגדל עדרים. הא הוה גזירה לגזירה. וע"כ דהוה מדינא</w:t>
      </w:r>
      <w:r w:rsidRPr="009B0EA4">
        <w:rPr>
          <w:rFonts w:ascii="Narkisim" w:hAnsi="Narkisim"/>
        </w:rPr>
        <w:t>.</w:t>
      </w:r>
    </w:p>
  </w:footnote>
  <w:footnote w:id="182">
    <w:p w14:paraId="6F55849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וכ"ה לשון ה</w:t>
      </w:r>
      <w:r w:rsidRPr="009B0EA4">
        <w:rPr>
          <w:rFonts w:ascii="Narkisim" w:hAnsi="Narkisim"/>
          <w:b/>
          <w:bCs/>
          <w:rtl/>
        </w:rPr>
        <w:t>תוס' כת"י</w:t>
      </w:r>
      <w:r w:rsidRPr="009B0EA4">
        <w:rPr>
          <w:rFonts w:ascii="Narkisim" w:hAnsi="Narkisim"/>
          <w:rtl/>
        </w:rPr>
        <w:t xml:space="preserve"> ב</w:t>
      </w:r>
      <w:r w:rsidRPr="009B0EA4">
        <w:rPr>
          <w:rFonts w:ascii="Narkisim" w:hAnsi="Narkisim"/>
          <w:b/>
          <w:bCs/>
          <w:rtl/>
        </w:rPr>
        <w:t>שיטמ"ק</w:t>
      </w:r>
      <w:r w:rsidRPr="009B0EA4">
        <w:rPr>
          <w:rFonts w:ascii="Narkisim" w:hAnsi="Narkisim"/>
          <w:rtl/>
        </w:rPr>
        <w:t xml:space="preserve"> (הו' לעיל) דלמ"ד בהוייתן משעת העבור חלה עליהן קדושה, לענין שיקדשו בשעת לידה. [אך נקט כן בדעת רב הונא, ונקט דר' חנינא פליג]</w:t>
      </w:r>
      <w:r w:rsidRPr="009B0EA4">
        <w:rPr>
          <w:rFonts w:ascii="Narkisim" w:hAnsi="Narkisim"/>
        </w:rPr>
        <w:t>.</w:t>
      </w:r>
    </w:p>
  </w:footnote>
  <w:footnote w:id="183">
    <w:p w14:paraId="3ECD812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והקובה"ע ציין דעד"ז כת' ה</w:t>
      </w:r>
      <w:r w:rsidRPr="009B0EA4">
        <w:rPr>
          <w:rFonts w:ascii="Narkisim" w:hAnsi="Narkisim"/>
          <w:b/>
          <w:bCs/>
          <w:rtl/>
        </w:rPr>
        <w:t>תוס</w:t>
      </w:r>
      <w:r w:rsidRPr="009B0EA4">
        <w:rPr>
          <w:rFonts w:ascii="Narkisim" w:hAnsi="Narkisim"/>
          <w:rtl/>
        </w:rPr>
        <w:t>' (תמורה לא: סד"ה ולדן, הו' לעיל) [בנולדו לאחר פדיון] דאפי' למ"ד בהווייתן קדושין, ובשעת הווייתן אמן חולין, מ"מ תפסינהו קדושה בשעת הווייתן. היינו דסיבת הקדושה היתה בהן מתחלת יצירתן, וחל עליהן מעיקרא הדין שיתקדשו בשעת לידה</w:t>
      </w:r>
      <w:r w:rsidRPr="009B0EA4">
        <w:rPr>
          <w:rFonts w:ascii="Narkisim" w:hAnsi="Narkisim"/>
        </w:rPr>
        <w:t>.</w:t>
      </w:r>
    </w:p>
  </w:footnote>
  <w:footnote w:id="184">
    <w:p w14:paraId="6CE0BAC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מקד"ד</w:t>
      </w:r>
      <w:r w:rsidRPr="009B0EA4">
        <w:rPr>
          <w:rFonts w:ascii="Narkisim" w:hAnsi="Narkisim"/>
          <w:rtl/>
        </w:rPr>
        <w:t xml:space="preserve"> (קו' קדשים ג ג ד"ה אמרינן בבכורות [הא']) יישב דהתם איירי בולדות קדשים בעלמא, אבל תוס' הכא איירי בולד בע"מ, ובעודו במעי אמו יש בהם פסול בע"מ אגב אמו, אלא שראויין להתקדש כיון שכשרים לכשיוולדו, ובזה אמרי' דסיבת קדושת אמן קדמה</w:t>
      </w:r>
      <w:r w:rsidRPr="009B0EA4">
        <w:rPr>
          <w:rFonts w:ascii="Narkisim" w:hAnsi="Narkisim"/>
        </w:rPr>
        <w:t>.</w:t>
      </w:r>
    </w:p>
    <w:p w14:paraId="0469C5E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וכת' דחל דיחוי אמה על הולד ואף כשהקדושה אינה מכח אמו אלא מכח פיו</w:t>
      </w:r>
      <w:r w:rsidRPr="009B0EA4">
        <w:rPr>
          <w:rFonts w:ascii="Narkisim" w:hAnsi="Narkisim"/>
        </w:rPr>
        <w:t>.</w:t>
      </w:r>
    </w:p>
  </w:footnote>
  <w:footnote w:id="185">
    <w:p w14:paraId="68D8DFB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עיקרו בתוספתא (ב), בהרבה שינויים בלשון</w:t>
      </w:r>
      <w:r w:rsidRPr="009B0EA4">
        <w:rPr>
          <w:rFonts w:ascii="Narkisim" w:hAnsi="Narkisim"/>
        </w:rPr>
        <w:t>.</w:t>
      </w:r>
    </w:p>
  </w:footnote>
  <w:footnote w:id="186">
    <w:p w14:paraId="630C4CC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w:t>
      </w:r>
      <w:r w:rsidRPr="009B0EA4">
        <w:rPr>
          <w:rFonts w:ascii="Narkisim" w:hAnsi="Narkisim"/>
          <w:b/>
          <w:bCs/>
          <w:rtl/>
        </w:rPr>
        <w:t>גליון מהרש"א</w:t>
      </w:r>
      <w:r w:rsidRPr="009B0EA4">
        <w:rPr>
          <w:rFonts w:ascii="Narkisim" w:hAnsi="Narkisim"/>
          <w:rtl/>
        </w:rPr>
        <w:t xml:space="preserve"> ציין לגמ' (לעיל ו:) [דס"ד לאסור חלב משום דדם נעכר ונעשית חלב או משום אבר מן חי. ולא אמרי' דמיא בעלמא הוא. אלא דילפי' מקרא דחלב הטהורין מותר. ואין לומר דגדר ההיתר משום דהוה מיא בעלמא, דא"כ אף חלב טמאים. ובגמ' שם דנו דאיצטריך קרא בחלב טמאין דס"ד דחלב חידוש הוא, ואשתרי אף טמאים. ולא הוזכר משום דהוה מיא בעלמא]</w:t>
      </w:r>
      <w:r w:rsidRPr="009B0EA4">
        <w:rPr>
          <w:rFonts w:ascii="Narkisim" w:hAnsi="Narkisim"/>
        </w:rPr>
        <w:t>.</w:t>
      </w:r>
    </w:p>
  </w:footnote>
  <w:footnote w:id="187">
    <w:p w14:paraId="69EB009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וכן </w:t>
      </w:r>
      <w:r w:rsidRPr="009B0EA4">
        <w:rPr>
          <w:rFonts w:ascii="Narkisim" w:hAnsi="Narkisim"/>
          <w:b/>
          <w:bCs/>
          <w:rtl/>
        </w:rPr>
        <w:t>רש"י</w:t>
      </w:r>
      <w:r w:rsidRPr="009B0EA4">
        <w:rPr>
          <w:rFonts w:ascii="Narkisim" w:hAnsi="Narkisim"/>
          <w:rtl/>
        </w:rPr>
        <w:t xml:space="preserve"> (ד"ה לאתויי) משמע דלא גרס כן</w:t>
      </w:r>
      <w:r w:rsidRPr="009B0EA4">
        <w:rPr>
          <w:rFonts w:ascii="Narkisim" w:hAnsi="Narkisim"/>
        </w:rPr>
        <w:t>.</w:t>
      </w:r>
    </w:p>
  </w:footnote>
  <w:footnote w:id="188">
    <w:p w14:paraId="778313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או שהגמ' הפסיקא בדברי הברייתא והכא משלימה את הברייתא [אך גם זה לא מתיישב בלשון הגמ', וכה"ק ב</w:t>
      </w:r>
      <w:r w:rsidRPr="009B0EA4">
        <w:rPr>
          <w:rFonts w:ascii="Narkisim" w:hAnsi="Narkisim"/>
          <w:b/>
          <w:bCs/>
          <w:rtl/>
        </w:rPr>
        <w:t>הג' מראה כהן</w:t>
      </w:r>
      <w:r w:rsidRPr="009B0EA4">
        <w:rPr>
          <w:rFonts w:ascii="Narkisim" w:hAnsi="Narkisim"/>
          <w:rtl/>
        </w:rPr>
        <w:t xml:space="preserve"> וה</w:t>
      </w:r>
      <w:r w:rsidRPr="009B0EA4">
        <w:rPr>
          <w:rFonts w:ascii="Narkisim" w:hAnsi="Narkisim"/>
          <w:b/>
          <w:bCs/>
          <w:rtl/>
        </w:rPr>
        <w:t>משך חכמה</w:t>
      </w:r>
      <w:r w:rsidRPr="009B0EA4">
        <w:rPr>
          <w:rFonts w:ascii="Narkisim" w:hAnsi="Narkisim"/>
          <w:rtl/>
        </w:rPr>
        <w:t>]</w:t>
      </w:r>
      <w:r w:rsidRPr="009B0EA4">
        <w:rPr>
          <w:rFonts w:ascii="Narkisim" w:hAnsi="Narkisim"/>
        </w:rPr>
        <w:t>.</w:t>
      </w:r>
    </w:p>
  </w:footnote>
  <w:footnote w:id="189">
    <w:p w14:paraId="7A94A8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בתחילה נקטו דקאי ארישא דברייתא דלעיל, שפירשו כללו של דבר [דרישא] לאתויי לשוחט בחוץ דפטור [וכ"כ רגמ"ה עה"ג, והלשון צריך תיקון]. אך תוס' הק' דבקדם מומן להקדשן הוה כחולין, ואף בדוקין שבעין פטור</w:t>
      </w:r>
      <w:r w:rsidRPr="009B0EA4">
        <w:rPr>
          <w:rFonts w:ascii="Narkisim" w:hAnsi="Narkisim"/>
        </w:rPr>
        <w:t>.</w:t>
      </w:r>
    </w:p>
  </w:footnote>
  <w:footnote w:id="190">
    <w:p w14:paraId="340C87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דייקו כן דמייתי בתריה בין לפני פדיון בין לאחר פדיון עושין תמורה, דהיינו סיפא דברייתא</w:t>
      </w:r>
      <w:r w:rsidRPr="009B0EA4">
        <w:rPr>
          <w:rFonts w:ascii="Narkisim" w:hAnsi="Narkisim"/>
        </w:rPr>
        <w:t>.</w:t>
      </w:r>
    </w:p>
  </w:footnote>
  <w:footnote w:id="191">
    <w:p w14:paraId="5FB8FED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ותנן בין בקדם מומן להקדשן בין בקדם הקדשן למומן פטור. והמשך חכמה כת' דודאי האמת כן הוא, אלא שדוחק קצת שאינו דבר והיפוכו, לכן רב הונא משמיענו דבסיפא צריך להיות חייב, ובדוקין שבעין. אבל בקדם מומן להקדשן פטור השוחטן בחוץ. ור' אלעזר (יד:) מתני חייב ברישא בבמת יחיד. ובסיפא והשוחטן בחוץ פטור [ואף בבמה אינו חייב דלא מיקרי תועבת ה' אלקיך], והוי דבר והיפוכו</w:t>
      </w:r>
      <w:r w:rsidRPr="009B0EA4">
        <w:rPr>
          <w:rFonts w:ascii="Narkisim" w:hAnsi="Narkisim"/>
        </w:rPr>
        <w:t>.</w:t>
      </w:r>
    </w:p>
  </w:footnote>
  <w:footnote w:id="192">
    <w:p w14:paraId="571671E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משך חכמה</w:t>
      </w:r>
      <w:r w:rsidRPr="009B0EA4">
        <w:rPr>
          <w:rFonts w:ascii="Narkisim" w:hAnsi="Narkisim"/>
          <w:rtl/>
        </w:rPr>
        <w:t xml:space="preserve"> כת' דקבעוה תנאי להך דרב הונא במשנתנו. והביא כעי"ז בסוף זבחים</w:t>
      </w:r>
      <w:r w:rsidRPr="009B0EA4">
        <w:rPr>
          <w:rFonts w:ascii="Narkisim" w:hAnsi="Narkisim"/>
        </w:rPr>
        <w:t>.</w:t>
      </w:r>
    </w:p>
  </w:footnote>
  <w:footnote w:id="193">
    <w:p w14:paraId="131C69F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תו"ח</w:t>
      </w:r>
      <w:r w:rsidRPr="009B0EA4">
        <w:rPr>
          <w:rFonts w:ascii="Narkisim" w:hAnsi="Narkisim"/>
          <w:rtl/>
        </w:rPr>
        <w:t xml:space="preserve"> בשיטמ"ק (בתי' הב') כת' שהתמורה חלה עליה קדושה בקל מהרה יותר מולד. [והביא כצורת דברי המשך התוס']</w:t>
      </w:r>
      <w:r w:rsidRPr="009B0EA4">
        <w:rPr>
          <w:rFonts w:ascii="Narkisim" w:hAnsi="Narkisim"/>
        </w:rPr>
        <w:t>.</w:t>
      </w:r>
    </w:p>
  </w:footnote>
  <w:footnote w:id="194">
    <w:p w14:paraId="4418C67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ובנתעבר לאחר פדיונה חל על הולד היתרא דצבי ואיל ומותר אף בגיזה ועבודה [כדלעיל], אבל כשיתעבר קודם פדיון כבר חל על הולד שם ולד קדשים, וע"י הויה ולידה יחול עליו קדושה מכח האם, כיון שגם לאחר פדיון יש עלה קדושה שתהא מיקרי הויה מקדשים. ולא חל עליו היתרא דצבי ואיל</w:t>
      </w:r>
      <w:r w:rsidRPr="009B0EA4">
        <w:rPr>
          <w:rFonts w:ascii="Narkisim" w:hAnsi="Narkisim"/>
        </w:rPr>
        <w:t>.</w:t>
      </w:r>
    </w:p>
  </w:footnote>
  <w:footnote w:id="195">
    <w:p w14:paraId="0581EE5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בפשוטו היינו שהישראל הימר בו [בעודו בביתו], דבמשנה (תמורה ז:) נח' האם כהן עושה תמורה בבכור בחיים [או שלא נחשב בעלים עליו מחיים, ועוד נח' בגמ' שם ח: אי יש חילוק בין בבית בעלים ובבית כהן]</w:t>
      </w:r>
      <w:r w:rsidRPr="009B0EA4">
        <w:rPr>
          <w:rFonts w:ascii="Narkisim" w:hAnsi="Narkisim"/>
        </w:rPr>
        <w:t>.</w:t>
      </w:r>
    </w:p>
  </w:footnote>
  <w:footnote w:id="196">
    <w:p w14:paraId="64A13AC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והאי לבעלים דקתני הכא לאו לחד בעלים קאמר, אלא כל חד וחד כדאיתיה, האי [בכור] לבעלים דידיה [כהן] והאי [מעשר] לבעלים דידיה [בעל הבהמה]</w:t>
      </w:r>
      <w:r w:rsidRPr="009B0EA4">
        <w:rPr>
          <w:rFonts w:ascii="Narkisim" w:hAnsi="Narkisim"/>
        </w:rPr>
        <w:t>.</w:t>
      </w:r>
    </w:p>
  </w:footnote>
  <w:footnote w:id="197">
    <w:p w14:paraId="185990F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דייק ה</w:t>
      </w:r>
      <w:r w:rsidRPr="009B0EA4">
        <w:rPr>
          <w:rFonts w:ascii="Narkisim" w:hAnsi="Narkisim"/>
          <w:b/>
          <w:bCs/>
          <w:rtl/>
        </w:rPr>
        <w:t>שפ"א</w:t>
      </w:r>
      <w:r w:rsidRPr="009B0EA4">
        <w:rPr>
          <w:rFonts w:ascii="Narkisim" w:hAnsi="Narkisim"/>
          <w:rtl/>
        </w:rPr>
        <w:t xml:space="preserve"> (זבחים עה:). וע"ע במפרשי המשנה תמורה</w:t>
      </w:r>
      <w:r w:rsidRPr="009B0EA4">
        <w:rPr>
          <w:rFonts w:ascii="Narkisim" w:hAnsi="Narkisim"/>
        </w:rPr>
        <w:t>.</w:t>
      </w:r>
    </w:p>
    <w:p w14:paraId="3F1BC41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והגרי"ז הביא שלדעת בית שמאי (לקמן לב:) שבכור בעל מום נאכל רק לכהן, ה"נ בתמורתו</w:t>
      </w:r>
      <w:r w:rsidRPr="009B0EA4">
        <w:rPr>
          <w:rFonts w:ascii="Narkisim" w:hAnsi="Narkisim"/>
        </w:rPr>
        <w:t>.</w:t>
      </w:r>
    </w:p>
  </w:footnote>
  <w:footnote w:id="198">
    <w:p w14:paraId="273EE7E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ויל"ע מדברי הגר"ח על תוד"ה ותמורה</w:t>
      </w:r>
      <w:r w:rsidRPr="009B0EA4">
        <w:rPr>
          <w:rFonts w:ascii="Narkisim" w:hAnsi="Narkisim"/>
        </w:rPr>
        <w:t>.</w:t>
      </w:r>
    </w:p>
  </w:footnote>
  <w:footnote w:id="199">
    <w:p w14:paraId="33531CD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ואפשר דאף לר"א אשם אינו בא בתורת נדבה בעלמא, אלא שרשאי להתנדב לשם כפרה [על חטא כל דהו], אבל להקריב תמורה ומותרות שלא לכפרה לא שמענו</w:t>
      </w:r>
      <w:r w:rsidRPr="009B0EA4">
        <w:rPr>
          <w:rFonts w:ascii="Narkisim" w:hAnsi="Narkisim"/>
        </w:rPr>
        <w:t>.</w:t>
      </w:r>
    </w:p>
  </w:footnote>
  <w:footnote w:id="200">
    <w:p w14:paraId="168696D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הביא ה</w:t>
      </w:r>
      <w:r w:rsidRPr="009B0EA4">
        <w:rPr>
          <w:rFonts w:ascii="Narkisim" w:hAnsi="Narkisim"/>
          <w:b/>
          <w:bCs/>
          <w:rtl/>
        </w:rPr>
        <w:t>ערול"נ</w:t>
      </w:r>
      <w:r w:rsidRPr="009B0EA4">
        <w:rPr>
          <w:rFonts w:ascii="Narkisim" w:hAnsi="Narkisim"/>
          <w:rtl/>
        </w:rPr>
        <w:t xml:space="preserve"> (יבמות עא.) מסוגיין דעל הל"מ אין לוקין</w:t>
      </w:r>
      <w:r w:rsidRPr="009B0EA4">
        <w:rPr>
          <w:rFonts w:ascii="Narkisim" w:hAnsi="Narkisim"/>
        </w:rPr>
        <w:t>.</w:t>
      </w:r>
    </w:p>
    <w:p w14:paraId="4454653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חילקו דיש ב' אופני הלממ"ס, דכל זה כשיש איסור חדש מהלכה למשה מסיני, אבל פעמים שבא לפרש ואחרי ההלכה הוה בכלל הלאו שבתורה. [ויל"ד דהכא נמי לאחר דגלי קרא דהוה פסולי המוקדשין, ילקה מהלאוין של פסוה"מ]</w:t>
      </w:r>
      <w:r w:rsidRPr="009B0EA4">
        <w:rPr>
          <w:rFonts w:ascii="Narkisim" w:hAnsi="Narkisim"/>
        </w:rPr>
        <w:t>.</w:t>
      </w:r>
    </w:p>
  </w:footnote>
  <w:footnote w:id="201">
    <w:p w14:paraId="74BB6C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פיה"מ</w:t>
      </w:r>
      <w:r w:rsidRPr="009B0EA4">
        <w:rPr>
          <w:rFonts w:ascii="Narkisim" w:hAnsi="Narkisim"/>
          <w:rtl/>
        </w:rPr>
        <w:t xml:space="preserve"> איתא וכן אפי' העמיד [ובתרגום החדש 'וכך אלו'] העמיד ולדות וכו'. והלח"מ העיר דדוקא העמיד [לרב הונא בגמ'], והלשון וכן אפי' משמע דהעמיד לרבותא</w:t>
      </w:r>
      <w:r w:rsidRPr="009B0EA4">
        <w:rPr>
          <w:rFonts w:ascii="Narkisim" w:hAnsi="Narkisim"/>
        </w:rPr>
        <w:t>.</w:t>
      </w:r>
    </w:p>
    <w:p w14:paraId="553311C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והרמב"ם ביאר שהעמיד ולדות תחת אמותיהן, ונעשו הולדות כאלו הן צאן ברזל הראשונים, הרי ולדותיהן חייבין בבכורה</w:t>
      </w:r>
      <w:r w:rsidRPr="009B0EA4">
        <w:rPr>
          <w:rFonts w:ascii="Narkisim" w:hAnsi="Narkisim"/>
        </w:rPr>
        <w:t>.</w:t>
      </w:r>
    </w:p>
  </w:footnote>
  <w:footnote w:id="202">
    <w:p w14:paraId="233F030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לכאורה איירי בולדות שהגיעו לחלק של ישראל, ומעמידם לרשות הנותן כנגד החוב שחייב על הצאן ברזל הראשונים. [שמתו וכתוספתא, או אפי' הזקינו וכדו']</w:t>
      </w:r>
      <w:r w:rsidRPr="009B0EA4">
        <w:rPr>
          <w:rFonts w:ascii="Narkisim" w:hAnsi="Narkisim"/>
        </w:rPr>
        <w:t>.</w:t>
      </w:r>
    </w:p>
  </w:footnote>
  <w:footnote w:id="203">
    <w:p w14:paraId="4364BC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רא"ש</w:t>
      </w:r>
      <w:r w:rsidRPr="009B0EA4">
        <w:rPr>
          <w:rFonts w:ascii="Narkisim" w:hAnsi="Narkisim"/>
          <w:rtl/>
        </w:rPr>
        <w:t xml:space="preserve"> (בשיטמ"ק ה:) נקט דאה"נ נח' ב' סתמי המשניות בזה</w:t>
      </w:r>
      <w:r w:rsidRPr="009B0EA4">
        <w:rPr>
          <w:rFonts w:ascii="Narkisim" w:hAnsi="Narkisim"/>
        </w:rPr>
        <w:t>.</w:t>
      </w:r>
    </w:p>
  </w:footnote>
  <w:footnote w:id="204">
    <w:p w14:paraId="0AACBF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הוסיף שהולדות שבאו לרשות ישראל הוה אחר חלוקה. [וכ"ה לשון הטור בדעת רש"י, אך יש לדחות דהיינו למסקנא. אבל לס"ד דהגמ' כאן נחשב קודם חלוקה]</w:t>
      </w:r>
      <w:r w:rsidRPr="009B0EA4">
        <w:rPr>
          <w:rFonts w:ascii="Narkisim" w:hAnsi="Narkisim"/>
        </w:rPr>
        <w:t>.</w:t>
      </w:r>
    </w:p>
  </w:footnote>
  <w:footnote w:id="205">
    <w:p w14:paraId="2048AF7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מדברי </w:t>
      </w:r>
      <w:r w:rsidRPr="009B0EA4">
        <w:rPr>
          <w:rFonts w:ascii="Narkisim" w:hAnsi="Narkisim"/>
          <w:b/>
          <w:bCs/>
          <w:rtl/>
        </w:rPr>
        <w:t>רש"י</w:t>
      </w:r>
      <w:r w:rsidRPr="009B0EA4">
        <w:rPr>
          <w:rFonts w:ascii="Narkisim" w:hAnsi="Narkisim"/>
          <w:rtl/>
        </w:rPr>
        <w:t xml:space="preserve"> (שם) משמע שהנידון (שם ובסוגיין) בסתם צאן ברזל באחריות מי. [ואביי יישב דתלי אי קיבל להדיא]. אבל פשטות הסוגיא דידעינן שקיבל עליו אחריות אונסין [וכן מוכח בקו' רבא], אלא שהנידון אי נחשב 'ברשותו' מחמת האחריות</w:t>
      </w:r>
      <w:r w:rsidRPr="009B0EA4">
        <w:rPr>
          <w:rFonts w:ascii="Narkisim" w:hAnsi="Narkisim"/>
        </w:rPr>
        <w:t>.</w:t>
      </w:r>
    </w:p>
  </w:footnote>
  <w:footnote w:id="206">
    <w:p w14:paraId="1F80349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ונח' (בגמ' שם) כשנתגרשה והיא רוצה ליטול כליה [והבעל רוצה ליתן דמיה]. דרב יהודה אומר הדין עמה, ורב אמי אמר הדין עמו, כיון דהבעל חייב באחריות. והגמ' דוחה דאינם של הבעל, אלא הוה חיוב אחריות בעלמא, וסגי בזה לאכול בתרומה. ויש להאריך בזה, ואכמ"ל [וע"ע גיטין מד: ורמב"ן ומהרש"א שם]</w:t>
      </w:r>
      <w:r w:rsidRPr="009B0EA4">
        <w:rPr>
          <w:rFonts w:ascii="Narkisim" w:hAnsi="Narkisim"/>
        </w:rPr>
        <w:t>.</w:t>
      </w:r>
    </w:p>
    <w:p w14:paraId="146E157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ריטב"א</w:t>
      </w:r>
      <w:r w:rsidRPr="009B0EA4">
        <w:rPr>
          <w:rFonts w:ascii="Narkisim" w:hAnsi="Narkisim"/>
          <w:rtl/>
        </w:rPr>
        <w:t xml:space="preserve"> (יבמות שם) ביאר דלענין אכילת תרומה סגי בקנין כל דהו, דחייב באחריות. וזה סגי להחשב קנינו. ואף דלא הוה שלו לכל דבר. וע"ע ברכ"ש (יבמות כ ג)</w:t>
      </w:r>
      <w:r w:rsidRPr="009B0EA4">
        <w:rPr>
          <w:rFonts w:ascii="Narkisim" w:hAnsi="Narkisim"/>
        </w:rPr>
        <w:t>.</w:t>
      </w:r>
    </w:p>
  </w:footnote>
  <w:footnote w:id="207">
    <w:p w14:paraId="5E3B42B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ואינו גזיה"כ רק לענין תרומה. ועפ"ז ביאר דאוכלים בתרומה אף בחזקת היורשים. אף שהיורשים אינם חייבים באחריות, יורשים זכותו. דכיון דכרעא דאבוהון יורשין זכותו, ולא אישתני דינא</w:t>
      </w:r>
      <w:r w:rsidRPr="009B0EA4">
        <w:rPr>
          <w:rFonts w:ascii="Narkisim" w:hAnsi="Narkisim"/>
        </w:rPr>
        <w:t>.</w:t>
      </w:r>
    </w:p>
  </w:footnote>
  <w:footnote w:id="208">
    <w:p w14:paraId="227A317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דלא חשיב כיד גוי באמצע כיון דעיקר הפרה היתה מתחילה של ישראל [וכחילוק של תוס'], ולא יצתה הפרה מרשותו ובחזקת מרא קמא היא וחייבת בבכורה. והביא מתוס' דידן דלקולא אמרי' דנחשב ברשות הבעלים הראשונים העכו"ם, וכ"ש להיפך לחומרא. והיד דוד חלק דסברת התוס' הוא משום יד נכרי באמצע דמצי תפיס, אבל ע"י אחריות הוה הנכרי עיקר הבעלים וישראל כמאן דליתיה דמי</w:t>
      </w:r>
      <w:r w:rsidRPr="009B0EA4">
        <w:rPr>
          <w:rFonts w:ascii="Narkisim" w:hAnsi="Narkisim"/>
        </w:rPr>
        <w:t>.</w:t>
      </w:r>
    </w:p>
  </w:footnote>
  <w:footnote w:id="209">
    <w:p w14:paraId="44C80EF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רש"ש</w:t>
      </w:r>
      <w:r w:rsidRPr="009B0EA4">
        <w:rPr>
          <w:rFonts w:ascii="Narkisim" w:hAnsi="Narkisim"/>
          <w:rtl/>
        </w:rPr>
        <w:t xml:space="preserve"> מחק 'אלא', שהוא תוספת הסבר אמאי הוה רק רבית דרבנן</w:t>
      </w:r>
      <w:r w:rsidRPr="009B0EA4">
        <w:rPr>
          <w:rFonts w:ascii="Narkisim" w:hAnsi="Narkisim"/>
        </w:rPr>
        <w:t>.</w:t>
      </w:r>
    </w:p>
  </w:footnote>
  <w:footnote w:id="210">
    <w:p w14:paraId="49F34C8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תוס' דידן התחילו דהוה רבית דרבנן מטעם זה</w:t>
      </w:r>
      <w:r w:rsidRPr="009B0EA4">
        <w:rPr>
          <w:rFonts w:ascii="Narkisim" w:hAnsi="Narkisim"/>
        </w:rPr>
        <w:t>.</w:t>
      </w:r>
    </w:p>
  </w:footnote>
  <w:footnote w:id="211">
    <w:p w14:paraId="15CB003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 וש"ך וגר"א (קעז א) כת' דאף רש"י מודו דהיכא דקצץ לתת דבר קצוב הוה רבית דאורייתא. אבל ה</w:t>
      </w:r>
      <w:r w:rsidRPr="009B0EA4">
        <w:rPr>
          <w:rFonts w:ascii="Narkisim" w:hAnsi="Narkisim"/>
          <w:b/>
          <w:bCs/>
          <w:rtl/>
        </w:rPr>
        <w:t>ריטב"א ישנים</w:t>
      </w:r>
      <w:r w:rsidRPr="009B0EA4">
        <w:rPr>
          <w:rFonts w:ascii="Narkisim" w:hAnsi="Narkisim"/>
          <w:rtl/>
        </w:rPr>
        <w:t xml:space="preserve"> (הו' בסמוך) חידש דבכל אופן לא הוה רבית דאורייתא</w:t>
      </w:r>
      <w:r w:rsidRPr="009B0EA4">
        <w:rPr>
          <w:rFonts w:ascii="Narkisim" w:hAnsi="Narkisim"/>
        </w:rPr>
        <w:t>.</w:t>
      </w:r>
    </w:p>
  </w:footnote>
  <w:footnote w:id="212">
    <w:p w14:paraId="27D390B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ופקדון ברשות קיימא דאינו יכול לסלקו בזוזי</w:t>
      </w:r>
      <w:r w:rsidRPr="009B0EA4">
        <w:rPr>
          <w:rFonts w:ascii="Narkisim" w:hAnsi="Narkisim"/>
        </w:rPr>
        <w:t>.</w:t>
      </w:r>
    </w:p>
  </w:footnote>
  <w:footnote w:id="213">
    <w:p w14:paraId="7A63EE2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(יט א) ציין עוד לגמ' (ב"ב קלו:) דיש צריכותא דכל לגבי נפשיה וכו</w:t>
      </w:r>
      <w:r w:rsidRPr="009B0EA4">
        <w:rPr>
          <w:rFonts w:ascii="Narkisim" w:hAnsi="Narkisim"/>
        </w:rPr>
        <w:t>'.</w:t>
      </w:r>
    </w:p>
    <w:p w14:paraId="66B381E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וכת' דאינו מובן מה חילוק יש בדבר, אך ציין דמצאנו חילוק זה בכ"מ. והעלה צד דעכו"ם אינו קונה משכון (כדאיתא פסחים לא:) אבל לשייר שעבוד יש לו זכות. [אך דן מהמשך הסוגיא שם]</w:t>
      </w:r>
      <w:r w:rsidRPr="009B0EA4">
        <w:rPr>
          <w:rFonts w:ascii="Narkisim" w:hAnsi="Narkisim"/>
        </w:rPr>
        <w:t>.</w:t>
      </w:r>
    </w:p>
  </w:footnote>
  <w:footnote w:id="214">
    <w:p w14:paraId="0F8AE54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דבסברא זו פליגו ב' הלשונות בגמ' שם בבהמת ארנונא</w:t>
      </w:r>
      <w:r w:rsidRPr="009B0EA4">
        <w:rPr>
          <w:rFonts w:ascii="Narkisim" w:hAnsi="Narkisim"/>
        </w:rPr>
        <w:t>.</w:t>
      </w:r>
    </w:p>
  </w:footnote>
  <w:footnote w:id="215">
    <w:p w14:paraId="5E8A289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אין זה דיוק כל כך, שהעתיק את הסוגיא דאיירי במקבל מהנכרי. ואין לנו מקור לומר דלא ס"ל כתי' התוס</w:t>
      </w:r>
      <w:r w:rsidRPr="009B0EA4">
        <w:rPr>
          <w:rFonts w:ascii="Narkisim" w:hAnsi="Narkisim"/>
        </w:rPr>
        <w:t>'.</w:t>
      </w:r>
    </w:p>
  </w:footnote>
  <w:footnote w:id="216">
    <w:p w14:paraId="7543D5E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דמי לעיסת ארנונה שחייבת בחלה, דלית ליה קלא</w:t>
      </w:r>
      <w:r w:rsidRPr="009B0EA4">
        <w:rPr>
          <w:rFonts w:ascii="Narkisim" w:hAnsi="Narkisim"/>
        </w:rPr>
        <w:t>.</w:t>
      </w:r>
    </w:p>
  </w:footnote>
  <w:footnote w:id="217">
    <w:p w14:paraId="467145A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תה"ד</w:t>
      </w:r>
      <w:r w:rsidRPr="009B0EA4">
        <w:rPr>
          <w:rFonts w:ascii="Narkisim" w:hAnsi="Narkisim"/>
          <w:rtl/>
        </w:rPr>
        <w:t xml:space="preserve"> (ב קל) כת' דקאי דוקא בארנונה, דסתם הארנונא מוטל רק על הולדות עצמן אלא שכן הוא דבר המלך ודתו, שכל מי שירצה לתת דמיהן יקבל במקום הולדות, ולכך סבר דכל כמה דלא סילק ליה ידו שייכא בגויה. אבל בשאר שעבוד עיקרו על המעות, ולא נחשב שיש לנכרי מעולם שותפות בולדות כלל. רק שצריך לתת לו דמיהן. ואיכא למימר דכה"ג לא מקרי יד נכרי באמצע</w:t>
      </w:r>
      <w:r w:rsidRPr="009B0EA4">
        <w:rPr>
          <w:rFonts w:ascii="Narkisim" w:hAnsi="Narkisim"/>
        </w:rPr>
        <w:t>.</w:t>
      </w:r>
    </w:p>
  </w:footnote>
  <w:footnote w:id="218">
    <w:p w14:paraId="028ABA0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בראשונים (ב"מ סט: וע:) היכא דקיבל עליו מקצת אונסין. וע"ע גר"א (קעז ג) וחוו"ד (שם א)</w:t>
      </w:r>
      <w:r w:rsidRPr="009B0EA4">
        <w:rPr>
          <w:rFonts w:ascii="Narkisim" w:hAnsi="Narkisim"/>
        </w:rPr>
        <w:t>.</w:t>
      </w:r>
    </w:p>
  </w:footnote>
  <w:footnote w:id="219">
    <w:p w14:paraId="1F0EFF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והביא דעת </w:t>
      </w:r>
      <w:r w:rsidRPr="009B0EA4">
        <w:rPr>
          <w:rFonts w:ascii="Narkisim" w:hAnsi="Narkisim"/>
          <w:b/>
          <w:bCs/>
          <w:rtl/>
        </w:rPr>
        <w:t>ר"ח</w:t>
      </w:r>
      <w:r w:rsidRPr="009B0EA4">
        <w:rPr>
          <w:rFonts w:ascii="Narkisim" w:hAnsi="Narkisim"/>
          <w:rtl/>
        </w:rPr>
        <w:t xml:space="preserve"> ב</w:t>
      </w:r>
      <w:r w:rsidRPr="009B0EA4">
        <w:rPr>
          <w:rFonts w:ascii="Narkisim" w:hAnsi="Narkisim"/>
          <w:b/>
          <w:bCs/>
          <w:rtl/>
        </w:rPr>
        <w:t>רא"ש</w:t>
      </w:r>
      <w:r w:rsidRPr="009B0EA4">
        <w:rPr>
          <w:rFonts w:ascii="Narkisim" w:hAnsi="Narkisim"/>
          <w:rtl/>
        </w:rPr>
        <w:t xml:space="preserve"> (ב"ב סה, והב"י קצד בשם הרבה ראשונים) גבי גוי שמכר קרקע לישראל וקבל המעות ולא כתב השטר, דאע"פ שלא קנה הישראל קנין גמור מ"מ חלה זכיית הלוקח על השדה למשכנתא בשעת מתן מעות</w:t>
      </w:r>
      <w:r w:rsidRPr="009B0EA4">
        <w:rPr>
          <w:rFonts w:ascii="Narkisim" w:hAnsi="Narkisim"/>
        </w:rPr>
        <w:t>.</w:t>
      </w:r>
    </w:p>
    <w:p w14:paraId="1D79095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וביאר דאע"ג דלא קנה בכסף לגמרי היינו לקנות גוף השדה, אבל תורת משכנתא לא פקע מיניה</w:t>
      </w:r>
      <w:r w:rsidRPr="009B0EA4">
        <w:rPr>
          <w:rFonts w:ascii="Narkisim" w:hAnsi="Narkisim"/>
        </w:rPr>
        <w:t>.</w:t>
      </w:r>
    </w:p>
  </w:footnote>
  <w:footnote w:id="220">
    <w:p w14:paraId="4768F8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דשמואל היה רבו של רב יהודה, ואמרי' בכמה דוכתי בעי מיניה שמואל מרב הונא. ו</w:t>
      </w:r>
      <w:r w:rsidRPr="009B0EA4">
        <w:rPr>
          <w:rFonts w:ascii="Narkisim" w:hAnsi="Narkisim"/>
          <w:b/>
          <w:bCs/>
          <w:rtl/>
        </w:rPr>
        <w:t>מהריט"א</w:t>
      </w:r>
      <w:r w:rsidRPr="009B0EA4">
        <w:rPr>
          <w:rFonts w:ascii="Narkisim" w:hAnsi="Narkisim"/>
          <w:rtl/>
        </w:rPr>
        <w:t xml:space="preserve"> כת' דהרמב"ן לא הכריע מזה, כיון ש</w:t>
      </w:r>
      <w:r w:rsidRPr="009B0EA4">
        <w:rPr>
          <w:rFonts w:ascii="Narkisim" w:hAnsi="Narkisim"/>
          <w:b/>
          <w:bCs/>
          <w:rtl/>
        </w:rPr>
        <w:t>תוס'</w:t>
      </w:r>
      <w:r w:rsidRPr="009B0EA4">
        <w:rPr>
          <w:rFonts w:ascii="Narkisim" w:hAnsi="Narkisim"/>
          <w:rtl/>
        </w:rPr>
        <w:t xml:space="preserve"> (חולין יג. וגיטין יא:) כת' דהיו ב' רב הונא, ורב הונא דהכא היה קטן משמואל. והביא דנח' רב הונא ורב יהודה (ב"ק צז.) גבי מטבע שנסדק, והרי"ף לא הכריע. [ע' רא"ש שם ט י]</w:t>
      </w:r>
      <w:r w:rsidRPr="009B0EA4">
        <w:rPr>
          <w:rFonts w:ascii="Narkisim" w:hAnsi="Narkisim"/>
        </w:rPr>
        <w:t>.</w:t>
      </w:r>
    </w:p>
  </w:footnote>
  <w:footnote w:id="221">
    <w:p w14:paraId="211B879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המקבל צאן מן הנכרי בממון קצוב וכו' אף שברשות ישראל הם והרי הם כקניינו, הואיל ואם לא ימצא הנכרי אצלו ממון אחר לגבות ממנו יגבה מן הבהמות האלו ומולדותיהן, נעשה כמו שיש לו אחריות עליהן ועל ולדותיהן</w:t>
      </w:r>
      <w:r w:rsidRPr="009B0EA4">
        <w:rPr>
          <w:rFonts w:ascii="Narkisim" w:hAnsi="Narkisim"/>
        </w:rPr>
        <w:t>.</w:t>
      </w:r>
    </w:p>
  </w:footnote>
  <w:footnote w:id="222">
    <w:p w14:paraId="382C606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בזה הא דהשמיט דין העמיד ולדות תחת אומתיהן</w:t>
      </w:r>
      <w:r w:rsidRPr="009B0EA4">
        <w:rPr>
          <w:rFonts w:ascii="Narkisim" w:hAnsi="Narkisim"/>
        </w:rPr>
        <w:t>.</w:t>
      </w:r>
    </w:p>
  </w:footnote>
  <w:footnote w:id="223">
    <w:p w14:paraId="197C098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ויל"ע לדברי ה</w:t>
      </w:r>
      <w:r w:rsidRPr="009B0EA4">
        <w:rPr>
          <w:rFonts w:ascii="Narkisim" w:hAnsi="Narkisim"/>
          <w:b/>
          <w:bCs/>
          <w:rtl/>
        </w:rPr>
        <w:t>נתיבות</w:t>
      </w:r>
      <w:r w:rsidRPr="009B0EA4">
        <w:rPr>
          <w:rFonts w:ascii="Narkisim" w:hAnsi="Narkisim"/>
          <w:rtl/>
        </w:rPr>
        <w:t xml:space="preserve"> (שמד, קצט וקכ ג, תורת גיטין גיטין עה.) דסגי בהעמדה בעלמא לפרעון חוב, ועי"ז נקנה למלוה. א"כ הכא נמי יקנה לו בהעמדה זו בגדרי הממון. ואפשר דהכא אמר לו בדיבור בעלמא שמעמיד שיהא שלו, אך לא העמיד לפניו שיקח</w:t>
      </w:r>
      <w:r w:rsidRPr="009B0EA4">
        <w:rPr>
          <w:rFonts w:ascii="Narkisim" w:hAnsi="Narkisim"/>
        </w:rPr>
        <w:t>.</w:t>
      </w:r>
    </w:p>
  </w:footnote>
  <w:footnote w:id="224">
    <w:p w14:paraId="4685F7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גליון מהרש"א</w:t>
      </w:r>
      <w:r w:rsidRPr="009B0EA4">
        <w:rPr>
          <w:rFonts w:ascii="Narkisim" w:hAnsi="Narkisim"/>
          <w:rtl/>
        </w:rPr>
        <w:t xml:space="preserve"> ציין עד"ז דברי ה</w:t>
      </w:r>
      <w:r w:rsidRPr="009B0EA4">
        <w:rPr>
          <w:rFonts w:ascii="Narkisim" w:hAnsi="Narkisim"/>
          <w:b/>
          <w:bCs/>
          <w:rtl/>
        </w:rPr>
        <w:t>רשב"א</w:t>
      </w:r>
      <w:r w:rsidRPr="009B0EA4">
        <w:rPr>
          <w:rFonts w:ascii="Narkisim" w:hAnsi="Narkisim"/>
          <w:rtl/>
        </w:rPr>
        <w:t xml:space="preserve"> (ברכות נד., וי"מ בטור או"ח ריח וכ"פ בשו"ע שם ד) דכל יוצאי יריכו מברכין ברוך שעשה נס לאבותינו במקום הזה, כיון דקי"ל דאף בן בנו מברך, יש לנו לומר דלאו דוקא בן הבן והוא הדין נמי כל דורותיו.</w:t>
      </w:r>
    </w:p>
  </w:footnote>
  <w:footnote w:id="225">
    <w:p w14:paraId="1C77AE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יתכן אופנים שהוא נדמה בעיקר האברים, אך צמרו דומה לשל שה [ויתכן שהצמר לבד לא יחשב מקצת סימנים דומה לאמו]</w:t>
      </w:r>
      <w:r w:rsidRPr="009B0EA4">
        <w:rPr>
          <w:rFonts w:ascii="Narkisim" w:hAnsi="Narkisim"/>
        </w:rPr>
        <w:t>.</w:t>
      </w:r>
    </w:p>
  </w:footnote>
  <w:footnote w:id="226">
    <w:p w14:paraId="366C48C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מאירי</w:t>
      </w:r>
      <w:r w:rsidRPr="009B0EA4">
        <w:rPr>
          <w:rFonts w:ascii="Narkisim" w:hAnsi="Narkisim"/>
          <w:rtl/>
        </w:rPr>
        <w:t xml:space="preserve"> (חולין קלז.) דייק מסוגיין שכלאים חייבין, דאמרי' דדוקא רחל שילדה מין עז פטור, שהוא הנדמה. הא רחל הבאה מן הכלאים אם צמרה רך חייבת</w:t>
      </w:r>
      <w:r w:rsidRPr="009B0EA4">
        <w:rPr>
          <w:rFonts w:ascii="Narkisim" w:hAnsi="Narkisim"/>
        </w:rPr>
        <w:t>.</w:t>
      </w:r>
    </w:p>
  </w:footnote>
  <w:footnote w:id="227">
    <w:p w14:paraId="733082F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ובפשוטו ה</w:t>
      </w:r>
      <w:r w:rsidRPr="009B0EA4">
        <w:rPr>
          <w:rFonts w:ascii="Narkisim" w:hAnsi="Narkisim"/>
          <w:b/>
          <w:bCs/>
          <w:rtl/>
        </w:rPr>
        <w:t>ראב"ד</w:t>
      </w:r>
      <w:r w:rsidRPr="009B0EA4">
        <w:rPr>
          <w:rFonts w:ascii="Narkisim" w:hAnsi="Narkisim"/>
          <w:rtl/>
        </w:rPr>
        <w:t xml:space="preserve"> קים ליה מסברא שמין כוי אין לו צמר רך. שהרי נסתפקו בו (חולין פ.) שמא הוא מין אחר או מין עז</w:t>
      </w:r>
      <w:r w:rsidRPr="009B0EA4">
        <w:rPr>
          <w:rFonts w:ascii="Narkisim" w:hAnsi="Narkisim"/>
        </w:rPr>
        <w:t>.</w:t>
      </w:r>
    </w:p>
  </w:footnote>
  <w:footnote w:id="228">
    <w:p w14:paraId="271DDA1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(שם ד) הביא דין זה דצמרו קשה, א"כ פשוט דאף הכא אי הוה קשה יפטר. ומה ראה הראב"ד להשיג</w:t>
      </w:r>
      <w:r w:rsidRPr="009B0EA4">
        <w:rPr>
          <w:rFonts w:ascii="Narkisim" w:hAnsi="Narkisim"/>
        </w:rPr>
        <w:t>.</w:t>
      </w:r>
    </w:p>
  </w:footnote>
  <w:footnote w:id="229">
    <w:p w14:paraId="3F443E0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ואפשר דסברת המקשן דנהי דאהני זרע האב בולד [שהולד נחשב קצת ממין אביו], אפ"ה לענין אותו ואת בנו למ"ד אין חוששין לא נתחדש פרשה זו באב כלל [ולא רק משום שנחשב מין אחר]</w:t>
      </w:r>
      <w:r w:rsidRPr="009B0EA4">
        <w:rPr>
          <w:rFonts w:ascii="Narkisim" w:hAnsi="Narkisim"/>
        </w:rPr>
        <w:t>.</w:t>
      </w:r>
    </w:p>
  </w:footnote>
  <w:footnote w:id="230">
    <w:p w14:paraId="380D848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וכמסקנת הגמ' (לעיל יב.) קמ"ל דזיל בתר אימיה</w:t>
      </w:r>
      <w:r w:rsidRPr="009B0EA4">
        <w:rPr>
          <w:rFonts w:ascii="Narkisim" w:hAnsi="Narkisim"/>
        </w:rPr>
        <w:t>.</w:t>
      </w:r>
    </w:p>
  </w:footnote>
  <w:footnote w:id="231">
    <w:p w14:paraId="79A279B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ומשמע דקי"ל בתרוייהו דהוה נדמה בתורת ודאי. [ולא נחשב תרתי דסתרי]</w:t>
      </w:r>
      <w:r w:rsidRPr="009B0EA4">
        <w:rPr>
          <w:rFonts w:ascii="Narkisim" w:hAnsi="Narkisim"/>
        </w:rPr>
        <w:t>.</w:t>
      </w:r>
    </w:p>
  </w:footnote>
  <w:footnote w:id="232">
    <w:p w14:paraId="6924950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כיון דשאר ראשונים נקטו דלא מהני למעוטי פלוגתא עדיף, וכל שנשתנה פעם א', כל דורותיו חשיבי נדמה. לכל הנך דינים אף לקולא</w:t>
      </w:r>
      <w:r w:rsidRPr="009B0EA4">
        <w:rPr>
          <w:rFonts w:ascii="Narkisim" w:hAnsi="Narkisim"/>
        </w:rPr>
        <w:t>.</w:t>
      </w:r>
    </w:p>
    <w:p w14:paraId="3B754FA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הוסיף שאם היה דעת הרמבם להכשיר ג"כ היה לו לפרש. והוסיף  בסוגריים שלרמב"ם היה מסור לקצר בכל מאי דאפשר, כדי להספיק  לכלול כל שרשי תורה שבע"פ שהיא עבודה בלתי טבעית בכח  אנושי רק שניתן מתנה למי שזכה לכך, וכדתנן בלומד תורה לשמה</w:t>
      </w:r>
      <w:r w:rsidRPr="009B0EA4">
        <w:rPr>
          <w:rFonts w:ascii="Narkisim" w:hAnsi="Narkisim"/>
        </w:rPr>
        <w:t>.</w:t>
      </w:r>
    </w:p>
  </w:footnote>
  <w:footnote w:id="233">
    <w:p w14:paraId="1E7DC96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גליון מהרש"א</w:t>
      </w:r>
      <w:r w:rsidRPr="009B0EA4">
        <w:rPr>
          <w:rFonts w:ascii="Narkisim" w:hAnsi="Narkisim"/>
          <w:rtl/>
        </w:rPr>
        <w:t xml:space="preserve"> (לשו"ע שטו ה) כת' דחזרה שיות הוה חידוש, וכיון דלרב אשי לא שמענו חידוש זה נשאר בפשטות דלא אמרי' חזרה שיות. והא דתנן רחל שילדה מין עז פטורה מהבכורה, היינו כל שהוא רחל לפנינו ואף שהיא בת עז, הוה נדמה</w:t>
      </w:r>
      <w:r w:rsidRPr="009B0EA4">
        <w:rPr>
          <w:rFonts w:ascii="Narkisim" w:hAnsi="Narkisim"/>
        </w:rPr>
        <w:t>.</w:t>
      </w:r>
    </w:p>
    <w:p w14:paraId="5AA376E9"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אך לפ"ז יש לדייק דאם ילדה רחל חייבת בבכורה. ואף שהוא נדמה כלפי אימיה דאימיה</w:t>
      </w:r>
      <w:r w:rsidRPr="009B0EA4">
        <w:rPr>
          <w:rFonts w:ascii="Narkisim" w:hAnsi="Narkisim"/>
        </w:rPr>
        <w:t>].</w:t>
      </w:r>
    </w:p>
  </w:footnote>
  <w:footnote w:id="234">
    <w:p w14:paraId="4C15BF5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w:t>
      </w:r>
      <w:r w:rsidRPr="009B0EA4">
        <w:rPr>
          <w:rFonts w:ascii="Narkisim" w:hAnsi="Narkisim"/>
          <w:b/>
          <w:bCs/>
          <w:rtl/>
        </w:rPr>
        <w:t>רש"י</w:t>
      </w:r>
      <w:r w:rsidRPr="009B0EA4">
        <w:rPr>
          <w:rFonts w:ascii="Narkisim" w:hAnsi="Narkisim"/>
          <w:rtl/>
        </w:rPr>
        <w:t xml:space="preserve"> ה"מ דלא נחית לדרי, כלומר [עז בן רחל בת עז] דאינו נדמה לעז אם אמו, אלא לאמו גופיה הוי נדמה דאינו דומה לאמו. אבל [ר' יוחנן חידש] היכא דנחת לדרי, דלגבי אמו לא הוי נדמה דדמי לאמו, אלא לגבי אם אמו הוי נדמה. קמ"ל אחד דבעינן מיוחד מששת ימי בראשית</w:t>
      </w:r>
      <w:r w:rsidRPr="009B0EA4">
        <w:rPr>
          <w:rFonts w:ascii="Narkisim" w:hAnsi="Narkisim"/>
        </w:rPr>
        <w:t>.</w:t>
      </w:r>
    </w:p>
  </w:footnote>
  <w:footnote w:id="235">
    <w:p w14:paraId="7959EE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כוונתו שנח' אמוראי בתראי [שתי' את המשנה] בכוונת ר' יוחנן, אי איירי באופן זה או באופן זה</w:t>
      </w:r>
      <w:r w:rsidRPr="009B0EA4">
        <w:rPr>
          <w:rFonts w:ascii="Narkisim" w:hAnsi="Narkisim"/>
        </w:rPr>
        <w:t>.</w:t>
      </w:r>
    </w:p>
  </w:footnote>
  <w:footnote w:id="236">
    <w:p w14:paraId="0A2FEC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לא נתחדש שום חידוש דין בסוגיין, אלא הא דנדמה פסול בקדשים, ולא סגי במקצת סימנים. [ומתיישב שהרמב"ם לא הביא דין זה]</w:t>
      </w:r>
      <w:r w:rsidRPr="009B0EA4">
        <w:rPr>
          <w:rFonts w:ascii="Narkisim" w:hAnsi="Narkisim"/>
        </w:rPr>
        <w:t>.</w:t>
      </w:r>
    </w:p>
    <w:p w14:paraId="6B82E63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ולכאורה לא גרס בצריכותא דנחית לדרי. אך מ"מ צריך לפרש מה נתחדש בהא דבעינן מיוחד מו' ימי בראשית [וצריך ליישב הך צריכותא באיזה אופן]. וצ"ע</w:t>
      </w:r>
      <w:r w:rsidRPr="009B0EA4">
        <w:rPr>
          <w:rFonts w:ascii="Narkisim" w:hAnsi="Narkisim"/>
        </w:rPr>
        <w:t>.</w:t>
      </w:r>
    </w:p>
  </w:footnote>
  <w:footnote w:id="237">
    <w:p w14:paraId="17C77EB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כגון רחל בת רחל בת עז, או עז בת רחל בת עז. ותלוי בב' הלשונות בגמ' לעיל</w:t>
      </w:r>
      <w:r w:rsidRPr="009B0EA4">
        <w:rPr>
          <w:rFonts w:ascii="Narkisim" w:hAnsi="Narkisim"/>
        </w:rPr>
        <w:t>.</w:t>
      </w:r>
    </w:p>
  </w:footnote>
  <w:footnote w:id="238">
    <w:p w14:paraId="5B55E4B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דטהור הנולד מהטמא, ואף בניו שדומין לאמן טמאים. וכן להיפך. ועוד הביא מהגמ' (לעיל ז.) דאעבור מקלוט, דאף שטהורה אינה מתעברת מטמא, טבעו של הקלוט גריר בתר שורשו. וכת' דאף לענין כלאים [איסור הרבעת ב' מינים] תלוי בשורשו הראשון</w:t>
      </w:r>
      <w:r w:rsidRPr="009B0EA4">
        <w:rPr>
          <w:rFonts w:ascii="Narkisim" w:hAnsi="Narkisim"/>
        </w:rPr>
        <w:t>.</w:t>
      </w:r>
    </w:p>
  </w:footnote>
  <w:footnote w:id="239">
    <w:p w14:paraId="093401F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אי סוגיין איירי דוקא בעז בן עז בת רחל אין ראיה לזה, ומיוחד מימי בראשית היינו דבעינן שיהא ממין עזים דמעיקרא</w:t>
      </w:r>
      <w:r w:rsidRPr="009B0EA4">
        <w:rPr>
          <w:rFonts w:ascii="Narkisim" w:hAnsi="Narkisim"/>
        </w:rPr>
        <w:t>.</w:t>
      </w:r>
    </w:p>
  </w:footnote>
  <w:footnote w:id="240">
    <w:p w14:paraId="2B3C577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יש לחקור בגדר הזה, האם יש דין יחוס שעיר בן שעיר עד השעיר הראשון. או שהגדר הוא שהנדמה נחשב שינוי במין [ולא רק בצורה], ונמשך שינוי זה לדורות שיש בו קצת שינוי מחמת אמותיו. [ולאפוקי דלא אמרי' שחזרה שיות למקומה, שחזר לגמרי למינו הראשון]</w:t>
      </w:r>
      <w:r w:rsidRPr="009B0EA4">
        <w:rPr>
          <w:rFonts w:ascii="Narkisim" w:hAnsi="Narkisim"/>
        </w:rPr>
        <w:t>.</w:t>
      </w:r>
    </w:p>
  </w:footnote>
  <w:footnote w:id="241">
    <w:p w14:paraId="44F552C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מעדני יו"ט</w:t>
      </w:r>
      <w:r w:rsidRPr="009B0EA4">
        <w:rPr>
          <w:rFonts w:ascii="Narkisim" w:hAnsi="Narkisim"/>
          <w:rtl/>
        </w:rPr>
        <w:t xml:space="preserve"> (נ) כת' דסמכינן ארובא, ולא מספקינן לה מסתמא דלמא אשתני. והוכיח דאלת"ה הפקעת כל קדושת בכור [לרבנן], דמהיכא איכא למידע דלא אשתני מששת ימי בראשית. [ואפשר דהביא ראיה דוקא מממון שאין הולכין בממון אחר הרוב. או מממון שאין לו תובעים, ע"ע תוס' לקמן כ. ד"ה ור' יהושע]</w:t>
      </w:r>
      <w:r w:rsidRPr="009B0EA4">
        <w:rPr>
          <w:rFonts w:ascii="Narkisim" w:hAnsi="Narkisim"/>
        </w:rPr>
        <w:t>.</w:t>
      </w:r>
    </w:p>
  </w:footnote>
  <w:footnote w:id="242">
    <w:p w14:paraId="1275FD4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לשון </w:t>
      </w:r>
      <w:r w:rsidRPr="009B0EA4">
        <w:rPr>
          <w:rFonts w:ascii="Narkisim" w:hAnsi="Narkisim"/>
          <w:b/>
          <w:bCs/>
          <w:rtl/>
        </w:rPr>
        <w:t>רש"י</w:t>
      </w:r>
      <w:r w:rsidRPr="009B0EA4">
        <w:rPr>
          <w:rFonts w:ascii="Narkisim" w:hAnsi="Narkisim"/>
          <w:rtl/>
        </w:rPr>
        <w:t xml:space="preserve"> כלומר דאינו נדמה לעז אם אמו, אלא לאמו גופיה הוי נדמה דאינו דומה לאמו. ויש ליישב דכוונתו דכל נדמה הוי נדמה לאמו, ולא 'רק' שהוא נדמה כלפי העז אם אמו. ואילו הכא דנחת לדרי, ולא הוי נדמה אלא לגבי אם אמו וכו</w:t>
      </w:r>
      <w:r w:rsidRPr="009B0EA4">
        <w:rPr>
          <w:rFonts w:ascii="Narkisim" w:hAnsi="Narkisim"/>
        </w:rPr>
        <w:t>'.</w:t>
      </w:r>
    </w:p>
    <w:p w14:paraId="53835EB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פשטות לשון רש"י דהס"ד איירי דוקא בעז בת רחל בת עז. ומקרא ד'או עז' ילפינן שיש פסול נדמה כלפי אמו [ולא אמרי' חזרה שיות למקומו]. וצ"ב אמאי נקט דוקא בכה"ג. ועוד דאידך לישנא דס"ל דנח' בחזרה שיות למקומה לכאורה ס"ל דילפי' מיוחד מו' ימי בראשית דלא אמרי' חזרה שיות למקומה. [ועוד דרש"י בקו' הגמ' נקט כהך לישנא, וכקו' הרש"ש. אך יש ליישב קו' הרש"ש דודאי ר' יוחנן איירי בב' האופנים, וקו' הגמ' דבאופן שחזרה שיות למקומה אינו דומה לאמו ונתמעט. והגמ' תי' אה"נ, אלא דבאופן הב' דעז בת עז בת רחל בעינן לטעם דמיוחד מימי בראשית]</w:t>
      </w:r>
      <w:r w:rsidRPr="009B0EA4">
        <w:rPr>
          <w:rFonts w:ascii="Narkisim" w:hAnsi="Narkisim"/>
        </w:rPr>
        <w:t>.</w:t>
      </w:r>
    </w:p>
  </w:footnote>
  <w:footnote w:id="243">
    <w:p w14:paraId="71D59A5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 xml:space="preserve">חזו"א </w:t>
      </w:r>
      <w:r w:rsidRPr="009B0EA4">
        <w:rPr>
          <w:rFonts w:ascii="Narkisim" w:hAnsi="Narkisim"/>
          <w:rtl/>
        </w:rPr>
        <w:t>(הנ"ל) נקט דסוגיין דוקא לר' מאיר, אבל לרבנן נחשב נדמה אף לענין בכור, אף דנחית לדריה. א"כ גם בקדשים סגי בקרא ד'או עז'. [אך אפשר דאף לרבנן דוקא לענין בכור ילפי' נדמה מקרא דהוא שור ובנו שור, ובעינן דומיא דאמו. ואילו בקדשים הוה מיעוט בעלמא או עז ויש לחלק משום הסברא דנחית לדרי]</w:t>
      </w:r>
      <w:r w:rsidRPr="009B0EA4">
        <w:rPr>
          <w:rFonts w:ascii="Narkisim" w:hAnsi="Narkisim"/>
        </w:rPr>
        <w:t>.</w:t>
      </w:r>
    </w:p>
  </w:footnote>
  <w:footnote w:id="244">
    <w:p w14:paraId="2A8E480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לכאורה לא דק, דלשעיר של ר"ח בעינן עז [וכקו' החזו"א], וצ"ל עז בן כשב בן עז. {ואפשר שנקט אופן זה אגב לשון הגמ' חזרה שיות, במשפחת השה}</w:t>
      </w:r>
      <w:r w:rsidRPr="009B0EA4">
        <w:rPr>
          <w:rFonts w:ascii="Narkisim" w:hAnsi="Narkisim"/>
        </w:rPr>
        <w:t>.</w:t>
      </w:r>
    </w:p>
  </w:footnote>
  <w:footnote w:id="245">
    <w:p w14:paraId="2F6F1C2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משמע מלשון רש"י, וכן בגירסת השיטמ"ק בגמ</w:t>
      </w:r>
      <w:r w:rsidRPr="009B0EA4">
        <w:rPr>
          <w:rFonts w:ascii="Narkisim" w:hAnsi="Narkisim"/>
        </w:rPr>
        <w:t>'.</w:t>
      </w:r>
    </w:p>
  </w:footnote>
  <w:footnote w:id="246">
    <w:p w14:paraId="5496C5B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דהוצרכו לכתוב דלאו דוקא שעיר ר"ח. ומשמע דלא הוה גילוי כללי</w:t>
      </w:r>
      <w:r w:rsidRPr="009B0EA4">
        <w:rPr>
          <w:rFonts w:ascii="Narkisim" w:hAnsi="Narkisim"/>
        </w:rPr>
        <w:t>.</w:t>
      </w:r>
    </w:p>
  </w:footnote>
  <w:footnote w:id="247">
    <w:p w14:paraId="372B48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חזו"א</w:t>
      </w:r>
      <w:r w:rsidRPr="009B0EA4">
        <w:rPr>
          <w:rFonts w:ascii="Narkisim" w:hAnsi="Narkisim"/>
          <w:rtl/>
        </w:rPr>
        <w:t xml:space="preserve"> (יט ח) דיש ב' חידושים בסוגיין, א' צמר של נדמה, וב' צמר של רחל בת עז בת רחל. דלא סגי שבמהותו הוה מין רחל, בעינן דאף אמו רחל. וע"פ מש"כ תוס' (שבת כז) דכיון דצמר הוה של רחלים הוה כאילו שנו להדיא של רחלים</w:t>
      </w:r>
      <w:r w:rsidRPr="009B0EA4">
        <w:rPr>
          <w:rFonts w:ascii="Narkisim" w:hAnsi="Narkisim"/>
        </w:rPr>
        <w:t>.</w:t>
      </w:r>
    </w:p>
  </w:footnote>
  <w:footnote w:id="248">
    <w:p w14:paraId="127DED7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דייק דמשמע דעז בת רחל פשיטא דלא הוה צמר</w:t>
      </w:r>
      <w:r w:rsidRPr="009B0EA4">
        <w:rPr>
          <w:rFonts w:ascii="Narkisim" w:hAnsi="Narkisim"/>
        </w:rPr>
        <w:t>.</w:t>
      </w:r>
    </w:p>
  </w:footnote>
  <w:footnote w:id="249">
    <w:p w14:paraId="040C1B1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ישועות מלכו</w:t>
      </w:r>
      <w:r w:rsidRPr="009B0EA4">
        <w:rPr>
          <w:rFonts w:ascii="Narkisim" w:hAnsi="Narkisim"/>
          <w:rtl/>
        </w:rPr>
        <w:t xml:space="preserve"> (שם) כת' דפשוט שדינו כעז לכל דבר, ואסור להרביעו ולהנהיגו עם רחל. ועם עז מותר דמקרי עז</w:t>
      </w:r>
      <w:r w:rsidRPr="009B0EA4">
        <w:rPr>
          <w:rFonts w:ascii="Narkisim" w:hAnsi="Narkisim"/>
        </w:rPr>
        <w:t>.</w:t>
      </w:r>
    </w:p>
  </w:footnote>
  <w:footnote w:id="250">
    <w:p w14:paraId="5F781CE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w:t>
      </w:r>
      <w:r w:rsidRPr="009B0EA4">
        <w:rPr>
          <w:rFonts w:ascii="Narkisim" w:hAnsi="Narkisim"/>
          <w:b/>
          <w:bCs/>
          <w:rtl/>
        </w:rPr>
        <w:t>חזו"א</w:t>
      </w:r>
      <w:r w:rsidRPr="009B0EA4">
        <w:rPr>
          <w:rFonts w:ascii="Narkisim" w:hAnsi="Narkisim"/>
          <w:rtl/>
        </w:rPr>
        <w:t xml:space="preserve"> (יט ח) כת' [בדעת שאר ראשונים] דמשמע דלא מהני אפי' כשיש מקצת סימנים דומה לרחל, ואף כשלא נשתנה צמרו, דגדר השינוי דהוה כמין אחר. [לכאורה כוונתו דומיא דלעיל דאיירי בנדמה של קרבן]</w:t>
      </w:r>
      <w:r w:rsidRPr="009B0EA4">
        <w:rPr>
          <w:rFonts w:ascii="Narkisim" w:hAnsi="Narkisim"/>
        </w:rPr>
        <w:t>.</w:t>
      </w:r>
    </w:p>
  </w:footnote>
  <w:footnote w:id="251">
    <w:p w14:paraId="1DFA3BD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דלאו כ"ע ידעי שאימה עז [כנדצ"ל], שרי ואתו למשרי ברחל דעלמא נמי. אבל צמר של עז אעפ"י שאמה רחל אין לטעות בזה</w:t>
      </w:r>
      <w:r w:rsidRPr="009B0EA4">
        <w:rPr>
          <w:rFonts w:ascii="Narkisim" w:hAnsi="Narkisim"/>
        </w:rPr>
        <w:t>.</w:t>
      </w:r>
    </w:p>
  </w:footnote>
  <w:footnote w:id="252">
    <w:p w14:paraId="23D7549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וכמו דבגד צבוע דנתמעט מנגעים מהיקש כעי"ז</w:t>
      </w:r>
      <w:r w:rsidRPr="009B0EA4">
        <w:rPr>
          <w:rFonts w:ascii="Narkisim" w:hAnsi="Narkisim"/>
        </w:rPr>
        <w:t>.</w:t>
      </w:r>
    </w:p>
  </w:footnote>
  <w:footnote w:id="253">
    <w:p w14:paraId="16D6083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הק' בהמשך הגמ' הדלה את הגפן משמע שאין לחלק בזה</w:t>
      </w:r>
      <w:r w:rsidRPr="009B0EA4">
        <w:rPr>
          <w:rFonts w:ascii="Narkisim" w:hAnsi="Narkisim"/>
        </w:rPr>
        <w:t>.</w:t>
      </w:r>
    </w:p>
  </w:footnote>
  <w:footnote w:id="254">
    <w:p w14:paraId="2C06FA0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כיו"ב כת' ה</w:t>
      </w:r>
      <w:r w:rsidRPr="009B0EA4">
        <w:rPr>
          <w:rFonts w:ascii="Narkisim" w:hAnsi="Narkisim"/>
          <w:b/>
          <w:bCs/>
          <w:rtl/>
        </w:rPr>
        <w:t>רא"ש</w:t>
      </w:r>
      <w:r w:rsidRPr="009B0EA4">
        <w:rPr>
          <w:rFonts w:ascii="Narkisim" w:hAnsi="Narkisim"/>
          <w:rtl/>
        </w:rPr>
        <w:t xml:space="preserve"> (הל' ציצית יז) דנקטו תכלת משום דעיקר המצוה היא תכלת, וקרי ליה ציצית בסתם. וכן </w:t>
      </w:r>
      <w:r w:rsidRPr="009B0EA4">
        <w:rPr>
          <w:rFonts w:ascii="Narkisim" w:hAnsi="Narkisim"/>
          <w:b/>
          <w:bCs/>
          <w:rtl/>
        </w:rPr>
        <w:t>רש"י</w:t>
      </w:r>
      <w:r w:rsidRPr="009B0EA4">
        <w:rPr>
          <w:rFonts w:ascii="Narkisim" w:hAnsi="Narkisim"/>
          <w:rtl/>
        </w:rPr>
        <w:t xml:space="preserve"> (מנחות לט. ד"ה תכלת)</w:t>
      </w:r>
      <w:r w:rsidRPr="009B0EA4">
        <w:rPr>
          <w:rFonts w:ascii="Narkisim" w:hAnsi="Narkisim"/>
        </w:rPr>
        <w:t>.</w:t>
      </w:r>
    </w:p>
  </w:footnote>
  <w:footnote w:id="255">
    <w:p w14:paraId="22B1DD2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ביאו"ה</w:t>
      </w:r>
      <w:r w:rsidRPr="009B0EA4">
        <w:rPr>
          <w:rFonts w:ascii="Narkisim" w:hAnsi="Narkisim"/>
          <w:rtl/>
        </w:rPr>
        <w:t xml:space="preserve"> דן שלדברי הב"י עכ"פ חוטין אלו יפטרו בבגד של צמר גמור [רחל בת רחל], דהוה מין צמר [אלא שין לו מעלת צמר]. וצ"ע</w:t>
      </w:r>
      <w:r w:rsidRPr="009B0EA4">
        <w:rPr>
          <w:rFonts w:ascii="Narkisim" w:hAnsi="Narkisim"/>
        </w:rPr>
        <w:t>.</w:t>
      </w:r>
    </w:p>
  </w:footnote>
  <w:footnote w:id="256">
    <w:p w14:paraId="1C7D93A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בגמ' אלא לראשית הגז, ולית ליה הא דתנא דר"י וכו' יותר הו"ל למפרך דהא אינו ראוי לעשות ממנו תכלת. וקשה גם על רחל בת עז. וכת' דיש להאריך בזה אך אין כאן מקומו</w:t>
      </w:r>
      <w:r w:rsidRPr="009B0EA4">
        <w:rPr>
          <w:rFonts w:ascii="Narkisim" w:hAnsi="Narkisim"/>
        </w:rPr>
        <w:t>.</w:t>
      </w:r>
    </w:p>
  </w:footnote>
  <w:footnote w:id="257">
    <w:p w14:paraId="18975FB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שלדבריו יהיה ג"כ קולא גדולה לענין כלאים. וכת' דאולי איזה ט"ס יש בדבריו, ואין לסמוך ע"ז כלל לענין כלאים</w:t>
      </w:r>
      <w:r w:rsidRPr="009B0EA4">
        <w:rPr>
          <w:rFonts w:ascii="Narkisim" w:hAnsi="Narkisim"/>
        </w:rPr>
        <w:t>.</w:t>
      </w:r>
    </w:p>
    <w:p w14:paraId="0240B43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ומפורש ב</w:t>
      </w:r>
      <w:r w:rsidRPr="009B0EA4">
        <w:rPr>
          <w:rFonts w:ascii="Narkisim" w:hAnsi="Narkisim"/>
          <w:b/>
          <w:bCs/>
          <w:rtl/>
        </w:rPr>
        <w:t>רמב"ם</w:t>
      </w:r>
      <w:r w:rsidRPr="009B0EA4">
        <w:rPr>
          <w:rFonts w:ascii="Narkisim" w:hAnsi="Narkisim"/>
          <w:rtl/>
        </w:rPr>
        <w:t xml:space="preserve"> (כלאים י ז) דנוהג בו ראשית הגז. ולדברי הביאו"ה הנ"ל דאישתני פסול לבגדי כהונה, ועפ"ז אינו נוהג בו ראשית הגז, א"כ יש להוכיח דכלאים לא אישתני</w:t>
      </w:r>
      <w:r w:rsidRPr="009B0EA4">
        <w:rPr>
          <w:rFonts w:ascii="Narkisim" w:hAnsi="Narkisim"/>
        </w:rPr>
        <w:t>.</w:t>
      </w:r>
    </w:p>
  </w:footnote>
  <w:footnote w:id="258">
    <w:p w14:paraId="074EAB0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w:t>
      </w:r>
      <w:r w:rsidRPr="009B0EA4">
        <w:rPr>
          <w:rFonts w:ascii="Narkisim" w:hAnsi="Narkisim"/>
          <w:b/>
          <w:bCs/>
          <w:rtl/>
        </w:rPr>
        <w:t>ליקוטי הלכות</w:t>
      </w:r>
      <w:r w:rsidRPr="009B0EA4">
        <w:rPr>
          <w:rFonts w:ascii="Narkisim" w:hAnsi="Narkisim"/>
          <w:rtl/>
        </w:rPr>
        <w:t xml:space="preserve"> (בהערה) כת' דלא נתברר דעת רב אשי בב' אוקימתות הראשונות. והביא דברי הב"י דס"ל דלא הוה בכלל נדמה. והליקוטי הלכות חלק דיותר נראה דלרב אשי לכו"ע הוה בכלל נדמה</w:t>
      </w:r>
      <w:r w:rsidRPr="009B0EA4">
        <w:rPr>
          <w:rFonts w:ascii="Narkisim" w:hAnsi="Narkisim"/>
        </w:rPr>
        <w:t>.</w:t>
      </w:r>
    </w:p>
  </w:footnote>
  <w:footnote w:id="259">
    <w:p w14:paraId="7003E7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(שם) כת' דמעושן ומבושל פסול לנסכים מפני שנשתנה מברייתו, ולא משום גריעותו, ועפ"ז נקט שמקדשים על עליהן</w:t>
      </w:r>
      <w:r w:rsidRPr="009B0EA4">
        <w:rPr>
          <w:rFonts w:ascii="Narkisim" w:hAnsi="Narkisim"/>
        </w:rPr>
        <w:t>.</w:t>
      </w:r>
    </w:p>
  </w:footnote>
  <w:footnote w:id="260">
    <w:p w14:paraId="60D47CD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דאפי' נאמר דאפשר לצמצם ושניהם יצאו בבת אחת ממש, אפ"ה אין בכור אלא אחד, דבכור אמר רחמנא ולא בכורים. והיד דוד חלק על סברא זו דלשון 'בכור' לא הוי מיעוט למעט ב'. דהא לא מצי למכתב בלשון רבים, דא"כ הו"א דוקא בשנים יש תורת בכור, אבל באחד אין בו תורת בכורה כלל</w:t>
      </w:r>
      <w:r w:rsidRPr="009B0EA4">
        <w:rPr>
          <w:rFonts w:ascii="Narkisim" w:hAnsi="Narkisim"/>
        </w:rPr>
        <w:t>.</w:t>
      </w:r>
    </w:p>
  </w:footnote>
  <w:footnote w:id="261">
    <w:p w14:paraId="52C732E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ולפ"ז היפה היינו שהיה יפה בשעת לידה. [דפעמים שא' היתה יפה ואח"כ נכחש מאיזה סיבה]</w:t>
      </w:r>
      <w:r w:rsidRPr="009B0EA4">
        <w:rPr>
          <w:rFonts w:ascii="Narkisim" w:hAnsi="Narkisim"/>
        </w:rPr>
        <w:t>.</w:t>
      </w:r>
    </w:p>
  </w:footnote>
  <w:footnote w:id="262">
    <w:p w14:paraId="3EF7C09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w:t>
      </w:r>
      <w:r w:rsidRPr="009B0EA4">
        <w:rPr>
          <w:rFonts w:ascii="Narkisim" w:hAnsi="Narkisim"/>
          <w:b/>
          <w:bCs/>
          <w:rtl/>
        </w:rPr>
        <w:t>רש"י</w:t>
      </w:r>
      <w:r w:rsidRPr="009B0EA4">
        <w:rPr>
          <w:rFonts w:ascii="Narkisim" w:hAnsi="Narkisim"/>
          <w:rtl/>
        </w:rPr>
        <w:t xml:space="preserve"> (בע"ב) כת' וחייב במתנות, וסתם משנה היא זו. משמע שהבבא הקודמת 'והשני ירעה' לאו ד"ה, אלא ר"ע קא"ל. דלר"ט הוה ודאי חולין. וה</w:t>
      </w:r>
      <w:r w:rsidRPr="009B0EA4">
        <w:rPr>
          <w:rFonts w:ascii="Narkisim" w:hAnsi="Narkisim"/>
          <w:b/>
          <w:bCs/>
          <w:rtl/>
        </w:rPr>
        <w:t>תוי"ט</w:t>
      </w:r>
      <w:r w:rsidRPr="009B0EA4">
        <w:rPr>
          <w:rFonts w:ascii="Narkisim" w:hAnsi="Narkisim"/>
          <w:rtl/>
        </w:rPr>
        <w:t xml:space="preserve"> הוסיף ע"ד רש"י דאף ד'והשני ירעה וכו" דברי ר"ע הן וכו</w:t>
      </w:r>
      <w:r w:rsidRPr="009B0EA4">
        <w:rPr>
          <w:rFonts w:ascii="Narkisim" w:hAnsi="Narkisim"/>
        </w:rPr>
        <w:t>'.</w:t>
      </w:r>
    </w:p>
  </w:footnote>
  <w:footnote w:id="263">
    <w:p w14:paraId="41A485C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דממון חמיר, שאין הולכין בו אחר הרוב לשמואל (ב"ב צב:), וע' תוס' לקמן (כ. ד"ה ור' יהושע וד"ה לקולא)</w:t>
      </w:r>
      <w:r w:rsidRPr="009B0EA4">
        <w:rPr>
          <w:rFonts w:ascii="Narkisim" w:hAnsi="Narkisim"/>
        </w:rPr>
        <w:t>.</w:t>
      </w:r>
    </w:p>
  </w:footnote>
  <w:footnote w:id="264">
    <w:p w14:paraId="5FACCEC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ונקט דמשמע דר' טרפון לא פליג אהא דהשני ירעה</w:t>
      </w:r>
      <w:r w:rsidRPr="009B0EA4">
        <w:rPr>
          <w:rFonts w:ascii="Narkisim" w:hAnsi="Narkisim"/>
        </w:rPr>
        <w:t>.</w:t>
      </w:r>
    </w:p>
  </w:footnote>
  <w:footnote w:id="265">
    <w:p w14:paraId="0384831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בכ"מ דקתני זכר ונקיבה מזכיר ואינו ידוע</w:t>
      </w:r>
      <w:r w:rsidRPr="009B0EA4">
        <w:rPr>
          <w:rFonts w:ascii="Narkisim" w:hAnsi="Narkisim"/>
        </w:rPr>
        <w:t>.</w:t>
      </w:r>
    </w:p>
  </w:footnote>
  <w:footnote w:id="266">
    <w:p w14:paraId="0DA55C4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כאן נקטו כחד תי' (לעיל ט. ד"ה אמר רב אשי) דאף בנקיבה אמרי' כן, והא דהגמ' (חולין ע.) מסתפקת בכרכתו אחותו, וצ"ל כאידך תי' בתוס', כיון שמקצת רחם פנוי או דדוקא כשאחותו מסייעת ביציאתו. ועוד כת' הרש"ש די"ל דתוס' כאן הק' לצד בחולין דאחותו לא הוי חציצה</w:t>
      </w:r>
      <w:r w:rsidRPr="009B0EA4">
        <w:rPr>
          <w:rFonts w:ascii="Narkisim" w:hAnsi="Narkisim"/>
        </w:rPr>
        <w:t>.</w:t>
      </w:r>
    </w:p>
  </w:footnote>
  <w:footnote w:id="267">
    <w:p w14:paraId="1BD0CFC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הביאו ה</w:t>
      </w:r>
      <w:r w:rsidRPr="009B0EA4">
        <w:rPr>
          <w:rFonts w:ascii="Narkisim" w:hAnsi="Narkisim"/>
          <w:b/>
          <w:bCs/>
          <w:rtl/>
        </w:rPr>
        <w:t>תוס'</w:t>
      </w:r>
      <w:r w:rsidRPr="009B0EA4">
        <w:rPr>
          <w:rFonts w:ascii="Narkisim" w:hAnsi="Narkisim"/>
          <w:rtl/>
        </w:rPr>
        <w:t xml:space="preserve"> (לעיל ט. ד"ה זכר ונקבה) שהנקבה מבטלת בכורת זכר, שגם היא פטרה בכורת רחם</w:t>
      </w:r>
      <w:r w:rsidRPr="009B0EA4">
        <w:rPr>
          <w:rFonts w:ascii="Narkisim" w:hAnsi="Narkisim"/>
        </w:rPr>
        <w:t>.</w:t>
      </w:r>
    </w:p>
  </w:footnote>
  <w:footnote w:id="268">
    <w:p w14:paraId="34BEE4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העיר דמש"כ תוס' מודה ריה"ג לאו דוקא, דלרבנן הוה ספק וריה"ג פוטר בתורת ודאי. [אמנם היכא דלא ראו דהוה בצמצום בפשוטו אף לריה"ג הוה ספק. אא"כ נפטור משום ספק ספיקא, ע' תוס' בסמוך]</w:t>
      </w:r>
      <w:r w:rsidRPr="009B0EA4">
        <w:rPr>
          <w:rFonts w:ascii="Narkisim" w:hAnsi="Narkisim"/>
        </w:rPr>
        <w:t>.</w:t>
      </w:r>
    </w:p>
  </w:footnote>
  <w:footnote w:id="269">
    <w:p w14:paraId="1A3F7E6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בית מאיר</w:t>
      </w:r>
      <w:r w:rsidRPr="009B0EA4">
        <w:rPr>
          <w:rFonts w:ascii="Narkisim" w:hAnsi="Narkisim"/>
          <w:rtl/>
        </w:rPr>
        <w:t xml:space="preserve"> (לעיל ט.) כת' דהוה כזה אינו יכול וזה אינו יכול. [ואפשר שלא דק]</w:t>
      </w:r>
      <w:r w:rsidRPr="009B0EA4">
        <w:rPr>
          <w:rFonts w:ascii="Narkisim" w:hAnsi="Narkisim"/>
        </w:rPr>
        <w:t>.</w:t>
      </w:r>
    </w:p>
  </w:footnote>
  <w:footnote w:id="270">
    <w:p w14:paraId="10E0C0F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שוב הביא מ</w:t>
      </w:r>
      <w:r w:rsidRPr="009B0EA4">
        <w:rPr>
          <w:rFonts w:ascii="Narkisim" w:hAnsi="Narkisim"/>
          <w:b/>
          <w:bCs/>
          <w:rtl/>
        </w:rPr>
        <w:t>שו"ת הרשב"א</w:t>
      </w:r>
      <w:r w:rsidRPr="009B0EA4">
        <w:rPr>
          <w:rFonts w:ascii="Narkisim" w:hAnsi="Narkisim"/>
          <w:rtl/>
        </w:rPr>
        <w:t xml:space="preserve"> (א כח) דדין שנים שעשוה בזה יכול וזה יכול הוה פטור דוקא בשבת ובמשא הזב, ולא בכל התורה. ואכמ"ל</w:t>
      </w:r>
      <w:r w:rsidRPr="009B0EA4">
        <w:rPr>
          <w:rFonts w:ascii="Narkisim" w:hAnsi="Narkisim"/>
        </w:rPr>
        <w:t>.</w:t>
      </w:r>
    </w:p>
  </w:footnote>
  <w:footnote w:id="271">
    <w:p w14:paraId="19574FC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לאביי (לעיל ט.) בפטר חמור. [והאחרונים שם דנו בדעת רש"י שם]</w:t>
      </w:r>
      <w:r w:rsidRPr="009B0EA4">
        <w:rPr>
          <w:rFonts w:ascii="Narkisim" w:hAnsi="Narkisim"/>
        </w:rPr>
        <w:t>.</w:t>
      </w:r>
    </w:p>
  </w:footnote>
  <w:footnote w:id="272">
    <w:p w14:paraId="459D01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בדבר שנראה לעינינו שווה, לעולם צד א' עדיף במשהו</w:t>
      </w:r>
      <w:r w:rsidRPr="009B0EA4">
        <w:rPr>
          <w:rFonts w:ascii="Narkisim" w:hAnsi="Narkisim"/>
        </w:rPr>
        <w:t>.</w:t>
      </w:r>
    </w:p>
    <w:p w14:paraId="3360B40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ויל"ד במה פליג ריה"ג דאפשר לצמצם, האם ס"ל שבמציאות שכיח שיהיו שווים ממש. או דס"ל דנמסרה תורה לפי עיני האדם, והרמה דנחשב שווה אצל האדם נחשב שווה בדיני התורה. [דאף תוכ"ד נחשב זמן א' בכמה דיני התורה]</w:t>
      </w:r>
      <w:r w:rsidRPr="009B0EA4">
        <w:rPr>
          <w:rFonts w:ascii="Narkisim" w:hAnsi="Narkisim"/>
        </w:rPr>
        <w:t>.</w:t>
      </w:r>
    </w:p>
  </w:footnote>
  <w:footnote w:id="273">
    <w:p w14:paraId="1FE62CF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משמע דהך חוט היינו קו בצבע סיקרא [ולא חוט ממש]. וכ"כ הרבה מפרשים</w:t>
      </w:r>
      <w:r w:rsidRPr="009B0EA4">
        <w:rPr>
          <w:rFonts w:ascii="Narkisim" w:hAnsi="Narkisim"/>
        </w:rPr>
        <w:t>.</w:t>
      </w:r>
    </w:p>
  </w:footnote>
  <w:footnote w:id="274">
    <w:p w14:paraId="5C586FE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וק"ק מנלן דלא הרחיקו, הרי סגי בכל שהוא בעלמא לצאת מידי חשש צמצום [ומש"כ רש"י שמא לא צמצמו יפה הרבה הוא תמוה מאוד, וכבר מחקו הרש"ש]</w:t>
      </w:r>
      <w:r w:rsidRPr="009B0EA4">
        <w:rPr>
          <w:rFonts w:ascii="Narkisim" w:hAnsi="Narkisim"/>
        </w:rPr>
        <w:t>.</w:t>
      </w:r>
    </w:p>
  </w:footnote>
  <w:footnote w:id="275">
    <w:p w14:paraId="47C8C4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די"ל כיון דהוי הלכתא למשיחא לא חש לבאר, דמאי דהוה הוה</w:t>
      </w:r>
      <w:r w:rsidRPr="009B0EA4">
        <w:rPr>
          <w:rFonts w:ascii="Narkisim" w:hAnsi="Narkisim"/>
        </w:rPr>
        <w:t>.</w:t>
      </w:r>
    </w:p>
  </w:footnote>
  <w:footnote w:id="276">
    <w:p w14:paraId="7C1EEB2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תוקן. אבל בדפו"י דאית בהו אמות וחצי. והקו' בין מאמה ובין מחצאין [וכפשטות]</w:t>
      </w:r>
      <w:r w:rsidRPr="009B0EA4">
        <w:rPr>
          <w:rFonts w:ascii="Narkisim" w:hAnsi="Narkisim"/>
        </w:rPr>
        <w:t>.</w:t>
      </w:r>
    </w:p>
  </w:footnote>
  <w:footnote w:id="277">
    <w:p w14:paraId="4931023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והמשך דבריו אלמא דבעינן לצמצם כי ההוא שיעורא. [וצ"ב מאי קמ"ל]</w:t>
      </w:r>
      <w:r w:rsidRPr="009B0EA4">
        <w:rPr>
          <w:rFonts w:ascii="Narkisim" w:hAnsi="Narkisim"/>
        </w:rPr>
        <w:t>.</w:t>
      </w:r>
    </w:p>
  </w:footnote>
  <w:footnote w:id="278">
    <w:p w14:paraId="782E4B3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ולפ"ז הגמ' מק' ב' קו', ותי' ב' תירוצים. וק"ק אמאי עירבם יחד</w:t>
      </w:r>
      <w:r w:rsidRPr="009B0EA4">
        <w:rPr>
          <w:rFonts w:ascii="Narkisim" w:hAnsi="Narkisim"/>
        </w:rPr>
        <w:t>.</w:t>
      </w:r>
    </w:p>
  </w:footnote>
  <w:footnote w:id="279">
    <w:p w14:paraId="23099F3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רש"י</w:t>
      </w:r>
      <w:r w:rsidRPr="009B0EA4">
        <w:rPr>
          <w:rFonts w:ascii="Narkisim" w:hAnsi="Narkisim"/>
          <w:rtl/>
        </w:rPr>
        <w:t xml:space="preserve"> מחק את הפסוק הזה מהגמ' דידן, דלא שייך לתי' הגמ'. וה</w:t>
      </w:r>
      <w:r w:rsidRPr="009B0EA4">
        <w:rPr>
          <w:rFonts w:ascii="Narkisim" w:hAnsi="Narkisim"/>
          <w:b/>
          <w:bCs/>
          <w:rtl/>
        </w:rPr>
        <w:t>שיטמ"ק</w:t>
      </w:r>
      <w:r w:rsidRPr="009B0EA4">
        <w:rPr>
          <w:rFonts w:ascii="Narkisim" w:hAnsi="Narkisim"/>
          <w:rtl/>
        </w:rPr>
        <w:t xml:space="preserve"> גרס ברישא 'הכל בכתב' [שעשייתו ע"פ הציווי], והשמיט הסיפא מיד ה' עלי השכיל</w:t>
      </w:r>
      <w:r w:rsidRPr="009B0EA4">
        <w:rPr>
          <w:rFonts w:ascii="Narkisim" w:hAnsi="Narkisim"/>
        </w:rPr>
        <w:t>.</w:t>
      </w:r>
    </w:p>
  </w:footnote>
  <w:footnote w:id="280">
    <w:p w14:paraId="432E714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מה הדין באופן שניכר לעין שאינו מצומצם, אך אין בידו לצמצם יותר. או להיפך</w:t>
      </w:r>
      <w:r w:rsidRPr="009B0EA4">
        <w:rPr>
          <w:rFonts w:ascii="Narkisim" w:hAnsi="Narkisim"/>
        </w:rPr>
        <w:t>.</w:t>
      </w:r>
    </w:p>
  </w:footnote>
  <w:footnote w:id="281">
    <w:p w14:paraId="67BC784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(קידושין לח.) דנו דעשה של מצה ידחה לא תעשה של איסור חדש, אלא משום גזירה אטו כזית שני. והא אי אפשר לצמצם לכוון רק כזית. [כה"ק המנח"ח קט ג וו טז, וע"ע קה"י קידושין לה]</w:t>
      </w:r>
      <w:r w:rsidRPr="009B0EA4">
        <w:rPr>
          <w:rFonts w:ascii="Narkisim" w:hAnsi="Narkisim"/>
        </w:rPr>
        <w:t>.</w:t>
      </w:r>
    </w:p>
  </w:footnote>
  <w:footnote w:id="282">
    <w:p w14:paraId="445EFA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כת' דכל זה שייך למי שראוי להוראה והדבר מוחלט אצלו שזהו כזית בינוני, אבל מי שאינו יודע השיעור ודאי מחוייב עד שיצא הספק מליבו</w:t>
      </w:r>
      <w:r w:rsidRPr="009B0EA4">
        <w:rPr>
          <w:rFonts w:ascii="Narkisim" w:hAnsi="Narkisim"/>
        </w:rPr>
        <w:t>.</w:t>
      </w:r>
    </w:p>
  </w:footnote>
  <w:footnote w:id="283">
    <w:p w14:paraId="0AB1A8D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דבזה אפ"ל דהיה ע"י נס, דכמה נסים היו בשמן המשחה (כדאי' כריתות ה: והוריות יא:), מ"מ במצוות התורה לא תסמוך על הנס</w:t>
      </w:r>
      <w:r w:rsidRPr="009B0EA4">
        <w:rPr>
          <w:rFonts w:ascii="Narkisim" w:hAnsi="Narkisim"/>
        </w:rPr>
        <w:t>.</w:t>
      </w:r>
    </w:p>
  </w:footnote>
  <w:footnote w:id="284">
    <w:p w14:paraId="5CA7BF1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קה"י</w:t>
      </w:r>
      <w:r w:rsidRPr="009B0EA4">
        <w:rPr>
          <w:rFonts w:ascii="Narkisim" w:hAnsi="Narkisim"/>
          <w:rtl/>
        </w:rPr>
        <w:t xml:space="preserve"> (יח) כת' דכיון דעיקר עשייתו הוא לפי ראות עיני העושה, א"כ זהו מתכונתו. והעושה כן בחוץ עשה את השיעור במכוון כמו שהיה במקדש, ואי"צ לטעם דבהכי חייב רחמנא</w:t>
      </w:r>
      <w:r w:rsidRPr="009B0EA4">
        <w:rPr>
          <w:rFonts w:ascii="Narkisim" w:hAnsi="Narkisim"/>
        </w:rPr>
        <w:t>.</w:t>
      </w:r>
    </w:p>
  </w:footnote>
  <w:footnote w:id="285">
    <w:p w14:paraId="2A5A8D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ונהי דלא נמנענו מלהצטוות לנו מידות וריבוע ע"פ הצמצום המדומה</w:t>
      </w:r>
      <w:r w:rsidRPr="009B0EA4">
        <w:rPr>
          <w:rFonts w:ascii="Narkisim" w:hAnsi="Narkisim"/>
        </w:rPr>
        <w:t>.</w:t>
      </w:r>
    </w:p>
  </w:footnote>
  <w:footnote w:id="286">
    <w:p w14:paraId="6EF53CE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ובהא דאיתא (יומא כג.) על מי להביא עגלה ערופה על העיר או על העזרות, פרש"י משל מי תלקח מן היושבים בעיר או מן הכהנים שומרי עזרה. ומבואר שהעיקר תלי בבעלות על העגלה</w:t>
      </w:r>
      <w:r w:rsidRPr="009B0EA4">
        <w:rPr>
          <w:rFonts w:ascii="Narkisim" w:hAnsi="Narkisim"/>
        </w:rPr>
        <w:t>.</w:t>
      </w:r>
    </w:p>
  </w:footnote>
  <w:footnote w:id="287">
    <w:p w14:paraId="512E4C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רש"י והרמב"ם נקטו דלא מהני תנאי בעבודת העגלה, שיעשה תנאי על מי מכפר. [דהכפרה אינו מעשה דידהו דנימא בו תנאי], ומש"ה ביארו התנאי על קנין העגלה</w:t>
      </w:r>
      <w:r w:rsidRPr="009B0EA4">
        <w:rPr>
          <w:rFonts w:ascii="Narkisim" w:hAnsi="Narkisim"/>
        </w:rPr>
        <w:t>.</w:t>
      </w:r>
    </w:p>
  </w:footnote>
  <w:footnote w:id="288">
    <w:p w14:paraId="782F0C8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ואפשר דכוונתו דדין עיר הקרובה ודין מדידה נמסר לבי"ד, ואם מדדו שקרוב לעיר הזאת מתחייב להביא עגלה אף אי כלפי שמיא קרוב לשני. ואפ"ה אמרי' דלמ"ד אי אפשר לצמצם, אף שמדדו בשווה ידעינן שלא יתכן שהוא שווה. [וצ"ע]</w:t>
      </w:r>
      <w:r w:rsidRPr="009B0EA4">
        <w:rPr>
          <w:rFonts w:ascii="Narkisim" w:hAnsi="Narkisim"/>
        </w:rPr>
        <w:t>.</w:t>
      </w:r>
    </w:p>
  </w:footnote>
  <w:footnote w:id="289">
    <w:p w14:paraId="4000B7D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פרמ"ג</w:t>
      </w:r>
      <w:r w:rsidRPr="009B0EA4">
        <w:rPr>
          <w:rFonts w:ascii="Narkisim" w:hAnsi="Narkisim"/>
          <w:rtl/>
        </w:rPr>
        <w:t xml:space="preserve"> (כג ש"ד יא) הביא דבכ"מ ברמב"ם משמע דאפשר לצמצם בידי אדם. עי"ש שהאריך, ונשאר בקושיה.</w:t>
      </w:r>
    </w:p>
  </w:footnote>
  <w:footnote w:id="290">
    <w:p w14:paraId="7699857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(יבמות כח.) הביאו דדעת רבא (לקמן ס: ע' סוף התוס') ס"ל דבידי שמים אפשר לצמצם. ודעת רב חסדא דסתם משנה (שבועות לב.) כר' יוסי הגלילי, אבל ר' יוחנן אמר לא סתם לן כר' יוסי הגלילי</w:t>
      </w:r>
      <w:r w:rsidRPr="009B0EA4">
        <w:rPr>
          <w:rFonts w:ascii="Narkisim" w:hAnsi="Narkisim"/>
        </w:rPr>
        <w:t>.</w:t>
      </w:r>
    </w:p>
  </w:footnote>
  <w:footnote w:id="291">
    <w:p w14:paraId="7AA17E8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מנחת חינוך</w:t>
      </w:r>
      <w:r w:rsidRPr="009B0EA4">
        <w:rPr>
          <w:rFonts w:ascii="Narkisim" w:hAnsi="Narkisim"/>
          <w:rtl/>
        </w:rPr>
        <w:t xml:space="preserve"> (קט) ביאר דלא ניתנה תורה למלאכי השרת, כדאמרי' (בסוגין) גבי עשיית כלי שרת. וה"נ במחיצות אמרה תורה לא תפרוץ רובה, דהיינו לפי כוחנו לכוון</w:t>
      </w:r>
      <w:r w:rsidRPr="009B0EA4">
        <w:rPr>
          <w:rFonts w:ascii="Narkisim" w:hAnsi="Narkisim"/>
        </w:rPr>
        <w:t>.</w:t>
      </w:r>
    </w:p>
    <w:p w14:paraId="207F83F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ה</w:t>
      </w:r>
      <w:r w:rsidRPr="009B0EA4">
        <w:rPr>
          <w:rFonts w:ascii="Narkisim" w:hAnsi="Narkisim"/>
          <w:b/>
          <w:bCs/>
          <w:rtl/>
        </w:rPr>
        <w:t>קה"י</w:t>
      </w:r>
      <w:r w:rsidRPr="009B0EA4">
        <w:rPr>
          <w:rFonts w:ascii="Narkisim" w:hAnsi="Narkisim"/>
          <w:rtl/>
        </w:rPr>
        <w:t xml:space="preserve"> (יח) חילק דבגמ' דידן קאי דוקא אכלים, שנאמר ציווי לעשות כשיעור בדיוק [לא פחות ולא יותר], וע"כ דהיינו כפי ראות עיניו. אבל בשחיטה ומחיצות י"ל שמצוות התורה לפי הצמצום, ואף שהאדם אינו יכול, מוטל עליו להוסיף ולעשות ברווחות</w:t>
      </w:r>
      <w:r w:rsidRPr="009B0EA4">
        <w:rPr>
          <w:rFonts w:ascii="Narkisim" w:hAnsi="Narkisim"/>
        </w:rPr>
        <w:t>.</w:t>
      </w:r>
    </w:p>
  </w:footnote>
  <w:footnote w:id="292">
    <w:p w14:paraId="56F677D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ה</w:t>
      </w:r>
      <w:r w:rsidRPr="009B0EA4">
        <w:rPr>
          <w:rFonts w:ascii="Narkisim" w:hAnsi="Narkisim"/>
          <w:b/>
          <w:bCs/>
          <w:rtl/>
        </w:rPr>
        <w:t>גרי"ז</w:t>
      </w:r>
      <w:r w:rsidRPr="009B0EA4">
        <w:rPr>
          <w:rFonts w:ascii="Narkisim" w:hAnsi="Narkisim"/>
          <w:rtl/>
        </w:rPr>
        <w:t xml:space="preserve"> בתחילת דבריו, דכך נאמרה ההלכה שנשער לפי שנדמה לנו אם הוי מחצה על מחצה, ומשו"ה אתי שפיר אף למ"ד דא"א לצמצם. אך הק' מאי מקשו דתיפו"ל דאסור בלא"ה דאמר רחמנא גדור רובא</w:t>
      </w:r>
      <w:r w:rsidRPr="009B0EA4">
        <w:rPr>
          <w:rFonts w:ascii="Narkisim" w:hAnsi="Narkisim"/>
        </w:rPr>
        <w:t>.</w:t>
      </w:r>
    </w:p>
  </w:footnote>
  <w:footnote w:id="293">
    <w:p w14:paraId="4861510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דכן נראה לי בכוונת התוס'. ואפשר שלזה כיון ג"כ המהרש"א אלא שקיצר במילין</w:t>
      </w:r>
      <w:r w:rsidRPr="009B0EA4">
        <w:rPr>
          <w:rFonts w:ascii="Narkisim" w:hAnsi="Narkisim"/>
        </w:rPr>
        <w:t>.</w:t>
      </w:r>
    </w:p>
  </w:footnote>
  <w:footnote w:id="294">
    <w:p w14:paraId="586E10B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מהרש"א</w:t>
      </w:r>
      <w:r w:rsidRPr="009B0EA4">
        <w:rPr>
          <w:rFonts w:ascii="Narkisim" w:hAnsi="Narkisim"/>
          <w:rtl/>
        </w:rPr>
        <w:t xml:space="preserve"> כ' אלא דניחא להו לדקדק למאן דאסר, דההיא דלחי אליביה אזלא</w:t>
      </w:r>
      <w:r w:rsidRPr="009B0EA4">
        <w:rPr>
          <w:rFonts w:ascii="Narkisim" w:hAnsi="Narkisim"/>
        </w:rPr>
        <w:t>.</w:t>
      </w:r>
    </w:p>
  </w:footnote>
  <w:footnote w:id="295">
    <w:p w14:paraId="11835B6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b/>
          <w:bCs/>
          <w:rtl/>
        </w:rPr>
        <w:t>תוס'</w:t>
      </w:r>
      <w:r w:rsidRPr="009B0EA4">
        <w:rPr>
          <w:rFonts w:ascii="Narkisim" w:hAnsi="Narkisim"/>
          <w:rtl/>
        </w:rPr>
        <w:t xml:space="preserve"> (סוכה טו:) הביאו דיש לפרש, ו</w:t>
      </w:r>
      <w:r w:rsidRPr="009B0EA4">
        <w:rPr>
          <w:rFonts w:ascii="Narkisim" w:hAnsi="Narkisim"/>
          <w:b/>
          <w:bCs/>
          <w:rtl/>
        </w:rPr>
        <w:t>תוס'</w:t>
      </w:r>
      <w:r w:rsidRPr="009B0EA4">
        <w:rPr>
          <w:rFonts w:ascii="Narkisim" w:hAnsi="Narkisim"/>
          <w:rtl/>
        </w:rPr>
        <w:t xml:space="preserve"> (עירובין ה:) הביאו כן בשם ר' שמעיה דהוה כעין ספק ספיקא</w:t>
      </w:r>
      <w:r w:rsidRPr="009B0EA4">
        <w:rPr>
          <w:rFonts w:ascii="Narkisim" w:hAnsi="Narkisim"/>
        </w:rPr>
        <w:t>.</w:t>
      </w:r>
    </w:p>
  </w:footnote>
  <w:footnote w:id="296">
    <w:p w14:paraId="77553C2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כת' כן אף על שחיטה. ו</w:t>
      </w:r>
      <w:r w:rsidRPr="009B0EA4">
        <w:rPr>
          <w:rFonts w:ascii="Narkisim" w:hAnsi="Narkisim"/>
          <w:b/>
          <w:bCs/>
          <w:rtl/>
        </w:rPr>
        <w:t>רע"א</w:t>
      </w:r>
      <w:r w:rsidRPr="009B0EA4">
        <w:rPr>
          <w:rFonts w:ascii="Narkisim" w:hAnsi="Narkisim"/>
          <w:rtl/>
        </w:rPr>
        <w:t xml:space="preserve"> הביא דמבואר דמהני ס"ס אף היכא דאיתחזק איסורא. וכת' דחידוש בעיניו שלא העירו האחרונים להוכיח כן מהתוס' דהוי ס"ס להוציא מחזקת שאינו זבוח</w:t>
      </w:r>
      <w:r w:rsidRPr="009B0EA4">
        <w:rPr>
          <w:rFonts w:ascii="Narkisim" w:hAnsi="Narkisim"/>
        </w:rPr>
        <w:t>.</w:t>
      </w:r>
    </w:p>
  </w:footnote>
  <w:footnote w:id="297">
    <w:p w14:paraId="1BF0980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בשיטמ"ק שם העמיד שלדעת רש"י הדיוק מהא דלא הזכירו בבא נוספת שיצאו יחד. אבל בסתמא לא חיישינן</w:t>
      </w:r>
      <w:r w:rsidRPr="009B0EA4">
        <w:rPr>
          <w:rFonts w:ascii="Narkisim" w:hAnsi="Narkisim"/>
        </w:rPr>
        <w:t>.</w:t>
      </w:r>
    </w:p>
  </w:footnote>
  <w:footnote w:id="298">
    <w:p w14:paraId="7806117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דדעת המים חיים (רוצח ט ד) והמנח"ח (תקל) דמתחייב מספק, וכדין שאר ספק כפרה [היכא דליכא חשש חולין בעזרה]. ואילו דעת המרכה"מ דאינו מתחייב מספק</w:t>
      </w:r>
      <w:r w:rsidRPr="009B0EA4">
        <w:rPr>
          <w:rFonts w:ascii="Narkisim" w:hAnsi="Narkisim"/>
        </w:rPr>
        <w:t>.</w:t>
      </w:r>
    </w:p>
    <w:p w14:paraId="1BD843B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ודן דעיקר דין עגלה ערופה הוה מספק, וכלשון כיפרה ספיקא. וא"כ היכא דיש ספק נוסף י"ל דליכא חיוב</w:t>
      </w:r>
      <w:r w:rsidRPr="009B0EA4">
        <w:rPr>
          <w:rFonts w:ascii="Narkisim" w:hAnsi="Narkisim"/>
        </w:rPr>
        <w:t>.</w:t>
      </w:r>
    </w:p>
  </w:footnote>
  <w:footnote w:id="299">
    <w:p w14:paraId="52AB97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 ס' ראשית ביכורים שביאר באופנים מחודשים</w:t>
      </w:r>
      <w:r w:rsidRPr="009B0EA4">
        <w:rPr>
          <w:rFonts w:ascii="Narkisim" w:hAnsi="Narkisim"/>
        </w:rPr>
        <w:t>.</w:t>
      </w:r>
    </w:p>
  </w:footnote>
  <w:footnote w:id="300">
    <w:p w14:paraId="1BD775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מבואר ברש"י דאי הוה ספק בעלמא אינו מתחייב בעגלה מספק (וע' ס' נחל איתן ז ד שהעמיד בזה מח'), אלא דדנו הכא לחייב בין שניהם, וכעין איקבע איסורא. ובזה כת' רש"י דכל א' דוחה אצל חברתה</w:t>
      </w:r>
      <w:r w:rsidRPr="009B0EA4">
        <w:rPr>
          <w:rFonts w:ascii="Narkisim" w:hAnsi="Narkisim"/>
        </w:rPr>
        <w:t>.</w:t>
      </w:r>
    </w:p>
  </w:footnote>
  <w:footnote w:id="301">
    <w:p w14:paraId="33B17F8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וכמ"ש רש"י דכל א' אומרת איני קרוב</w:t>
      </w:r>
      <w:r w:rsidRPr="009B0EA4">
        <w:rPr>
          <w:rFonts w:ascii="Narkisim" w:hAnsi="Narkisim"/>
        </w:rPr>
        <w:t>.</w:t>
      </w:r>
    </w:p>
  </w:footnote>
  <w:footnote w:id="302">
    <w:p w14:paraId="3B7582A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(ב"ב שם) הק' עוד מהדין דמודדין מעיר שיש לו בי"ד. ולא תי'. [והאחרונים דנו ליישב, ואכמ"ל]</w:t>
      </w:r>
      <w:r w:rsidRPr="009B0EA4">
        <w:rPr>
          <w:rFonts w:ascii="Narkisim" w:hAnsi="Narkisim"/>
        </w:rPr>
        <w:t>.</w:t>
      </w:r>
    </w:p>
  </w:footnote>
  <w:footnote w:id="303">
    <w:p w14:paraId="2621439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דעפ"ז לא מהני הכרעת הרוב [נגד הקרוב], דאף כשיש רוב עדיין לא הוה בגדר ודאי [וכמ"ש התוס' הרא"ש ב"מ ו:], וכל דהוה בכלל הספק מתחייב בעגלה</w:t>
      </w:r>
      <w:r w:rsidRPr="009B0EA4">
        <w:rPr>
          <w:rFonts w:ascii="Narkisim" w:hAnsi="Narkisim"/>
        </w:rPr>
        <w:t>.</w:t>
      </w:r>
    </w:p>
  </w:footnote>
  <w:footnote w:id="304">
    <w:p w14:paraId="652BB1C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והגרי"ז בסוגיין יישב בזה, ולא הבנתי דבריו</w:t>
      </w:r>
      <w:r w:rsidRPr="009B0EA4">
        <w:rPr>
          <w:rFonts w:ascii="Narkisim" w:hAnsi="Narkisim"/>
        </w:rPr>
        <w:t>.</w:t>
      </w:r>
    </w:p>
  </w:footnote>
  <w:footnote w:id="305">
    <w:p w14:paraId="5851088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מדברי ר' עקיבא, דא"כ מ"ט נקטו כאן מ"ט דר' מאיר</w:t>
      </w:r>
      <w:r w:rsidRPr="009B0EA4">
        <w:rPr>
          <w:rFonts w:ascii="Narkisim" w:hAnsi="Narkisim"/>
        </w:rPr>
        <w:t>.</w:t>
      </w:r>
    </w:p>
  </w:footnote>
  <w:footnote w:id="306">
    <w:p w14:paraId="37C0CA9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ומהריט"א תמה אהא דתוס' חולין הביאו תוספתא, הא במתני' עצמה מפורש דר"מ הוא המחייב במתנות</w:t>
      </w:r>
      <w:r w:rsidRPr="009B0EA4">
        <w:rPr>
          <w:rFonts w:ascii="Narkisim" w:hAnsi="Narkisim"/>
        </w:rPr>
        <w:t>.</w:t>
      </w:r>
    </w:p>
  </w:footnote>
  <w:footnote w:id="307">
    <w:p w14:paraId="7A2972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ולפ"ז ר' יוסי חולק על ר' עקיבא [אך אין דרך שיחלוק ר' יוסי אר"ע]</w:t>
      </w:r>
      <w:r w:rsidRPr="009B0EA4">
        <w:rPr>
          <w:rFonts w:ascii="Narkisim" w:hAnsi="Narkisim"/>
        </w:rPr>
        <w:t>.</w:t>
      </w:r>
    </w:p>
  </w:footnote>
  <w:footnote w:id="308">
    <w:p w14:paraId="231C67B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הלשון לאו דוקא, דמתנות כהונה הוה ממון שאין לו תובעים. ואין כאן כהן מסויים. אלא דנקטו שראוי שהכהנים יבואו עליו</w:t>
      </w:r>
      <w:r w:rsidRPr="009B0EA4">
        <w:rPr>
          <w:rFonts w:ascii="Narkisim" w:hAnsi="Narkisim"/>
        </w:rPr>
        <w:t>.</w:t>
      </w:r>
    </w:p>
  </w:footnote>
  <w:footnote w:id="309">
    <w:p w14:paraId="13C2841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וציין דמבואר שם שאי"צ העמדה בדין, כיון שהוא מוחזק. וביאר (בסוגריים) דכל שהתובע יודע את הדין, ומניח ביד הנתבע הוה כעמד בדין. (וציין למש"כ אה"ע לז). [וה"נ במתנות כהונה כיון שעומד ליאוש הכהנים]</w:t>
      </w:r>
      <w:r w:rsidRPr="009B0EA4">
        <w:rPr>
          <w:rFonts w:ascii="Narkisim" w:hAnsi="Narkisim"/>
        </w:rPr>
        <w:t>.</w:t>
      </w:r>
    </w:p>
  </w:footnote>
  <w:footnote w:id="310">
    <w:p w14:paraId="2852F05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שלדעת ה</w:t>
      </w:r>
      <w:r w:rsidRPr="009B0EA4">
        <w:rPr>
          <w:rFonts w:ascii="Narkisim" w:hAnsi="Narkisim"/>
          <w:b/>
          <w:bCs/>
          <w:rtl/>
        </w:rPr>
        <w:t>ש"ך</w:t>
      </w:r>
      <w:r w:rsidRPr="009B0EA4">
        <w:rPr>
          <w:rFonts w:ascii="Narkisim" w:hAnsi="Narkisim"/>
          <w:rtl/>
        </w:rPr>
        <w:t xml:space="preserve"> (רסח) בחד גברא לא אמרי' קם דינא, אבל לדעת התה"ד מאי איכא למימר. ואף לדעת הש"ך נפק"מ היכא שהבעלים נתנו או מתו והורישו, שהלוקח והיורש פטורים ממתנות משום קם דינא</w:t>
      </w:r>
      <w:r w:rsidRPr="009B0EA4">
        <w:rPr>
          <w:rFonts w:ascii="Narkisim" w:hAnsi="Narkisim"/>
        </w:rPr>
        <w:t>.</w:t>
      </w:r>
    </w:p>
  </w:footnote>
  <w:footnote w:id="311">
    <w:p w14:paraId="10DB7FC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אי כוונת רש"י שהקנו לכהן על כל הצדדים, כיון שיש צד שהוא שלו. ופטור ממתנות בתורת ודאי. או שעל הצד דחייב בבכורה הוה כאילו זכה בו הכהן, ופטור ממתנות מספק</w:t>
      </w:r>
      <w:r w:rsidRPr="009B0EA4">
        <w:rPr>
          <w:rFonts w:ascii="Narkisim" w:hAnsi="Narkisim"/>
        </w:rPr>
        <w:t>.</w:t>
      </w:r>
    </w:p>
  </w:footnote>
  <w:footnote w:id="312">
    <w:p w14:paraId="4FC2531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שיש לו זכות ממון לעכב את הבכור בידו, כיון שחליפיו ביד כהן (כדאיתא בסמוך, וכדתנן בע"ב). וכל שיש לישראל בו זכות ממון ממילא נעשה שאינו זוכה כזוכה</w:t>
      </w:r>
      <w:r w:rsidRPr="009B0EA4">
        <w:rPr>
          <w:rFonts w:ascii="Narkisim" w:hAnsi="Narkisim"/>
        </w:rPr>
        <w:t>.</w:t>
      </w:r>
    </w:p>
  </w:footnote>
  <w:footnote w:id="313">
    <w:p w14:paraId="6CFA194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דחה דבגמ' (בע"ב) אמרו שהטעם אינו משום גיזה ועבודה</w:t>
      </w:r>
      <w:r w:rsidRPr="009B0EA4">
        <w:rPr>
          <w:rFonts w:ascii="Narkisim" w:hAnsi="Narkisim"/>
        </w:rPr>
        <w:t>.</w:t>
      </w:r>
    </w:p>
  </w:footnote>
  <w:footnote w:id="314">
    <w:p w14:paraId="51A8B20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שעד"ז כת' ה</w:t>
      </w:r>
      <w:r w:rsidRPr="009B0EA4">
        <w:rPr>
          <w:rFonts w:ascii="Narkisim" w:hAnsi="Narkisim"/>
          <w:b/>
          <w:bCs/>
          <w:rtl/>
        </w:rPr>
        <w:t>ריטב"א ישני</w:t>
      </w:r>
      <w:r w:rsidRPr="009B0EA4">
        <w:rPr>
          <w:rFonts w:ascii="Narkisim" w:hAnsi="Narkisim"/>
          <w:rtl/>
        </w:rPr>
        <w:t>ם ב"מ על הגמ' (בע"ב) דאקני ליה רבנן</w:t>
      </w:r>
      <w:r w:rsidRPr="009B0EA4">
        <w:rPr>
          <w:rFonts w:ascii="Narkisim" w:hAnsi="Narkisim"/>
        </w:rPr>
        <w:t>.</w:t>
      </w:r>
    </w:p>
  </w:footnote>
  <w:footnote w:id="315">
    <w:p w14:paraId="4FC28C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דה"מ כשיש ב' ספיקות, ונותן א' לכהן ממ"נ. אבל היכא שיש רק ספק א' לא תקנו. דבמקום ספק אין חיוב נתינה כלל. ועוד דאם יקנה לכהן, א"כ יחשב הכהן מוחזק. ויתחייב ליתן לכהן [וזה אינו רוצה]</w:t>
      </w:r>
      <w:r w:rsidRPr="009B0EA4">
        <w:rPr>
          <w:rFonts w:ascii="Narkisim" w:hAnsi="Narkisim"/>
        </w:rPr>
        <w:t>.</w:t>
      </w:r>
    </w:p>
  </w:footnote>
  <w:footnote w:id="316">
    <w:p w14:paraId="759457F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ה</w:t>
      </w:r>
      <w:r w:rsidRPr="009B0EA4">
        <w:rPr>
          <w:rFonts w:ascii="Narkisim" w:hAnsi="Narkisim"/>
          <w:b/>
          <w:bCs/>
          <w:rtl/>
        </w:rPr>
        <w:t>ט"ז</w:t>
      </w:r>
      <w:r w:rsidRPr="009B0EA4">
        <w:rPr>
          <w:rFonts w:ascii="Narkisim" w:hAnsi="Narkisim"/>
          <w:rtl/>
        </w:rPr>
        <w:t xml:space="preserve"> כת' דאף הר"ן נתכוון כב"י, שהרמב"ם נקט טעם זה לר' יוסי. ולא שנדחק לפרש כן בדברי ר' אושעיא</w:t>
      </w:r>
      <w:r w:rsidRPr="009B0EA4">
        <w:rPr>
          <w:rFonts w:ascii="Narkisim" w:hAnsi="Narkisim"/>
        </w:rPr>
        <w:t>.</w:t>
      </w:r>
    </w:p>
  </w:footnote>
  <w:footnote w:id="317">
    <w:p w14:paraId="5700C1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דהתם בעינן נתינה לייחד את המתנות לכהן זה, שיוכלו לגבות ממנו. ולא דמי להכא דגדר הספק על ממון הכהנים, ולא תלי האם דעתו ליתן לכהן</w:t>
      </w:r>
      <w:r w:rsidRPr="009B0EA4">
        <w:rPr>
          <w:rFonts w:ascii="Narkisim" w:hAnsi="Narkisim"/>
        </w:rPr>
        <w:t>.</w:t>
      </w:r>
    </w:p>
  </w:footnote>
  <w:footnote w:id="318">
    <w:p w14:paraId="530C53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ב"מ הק' דבסוגיין לא פליגי עליה רבנן, אלא ר' מאיר, ואמאי קרו ליה יחידאה. ותי' דגבי לקט רבנן פליגי, וכ"ש בהא דסוגיין [ואף דלא קי"ל כהנך רבנן התם, אפ"ה כיון דלא קי"ל כרבנן דבסוגיין נחשב יחידאה]</w:t>
      </w:r>
      <w:r w:rsidRPr="009B0EA4">
        <w:rPr>
          <w:rFonts w:ascii="Narkisim" w:hAnsi="Narkisim"/>
        </w:rPr>
        <w:t>.</w:t>
      </w:r>
    </w:p>
  </w:footnote>
  <w:footnote w:id="319">
    <w:p w14:paraId="1ADABD6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מעיו"ט</w:t>
      </w:r>
      <w:r w:rsidRPr="009B0EA4">
        <w:rPr>
          <w:rFonts w:ascii="Narkisim" w:hAnsi="Narkisim"/>
          <w:rtl/>
        </w:rPr>
        <w:t xml:space="preserve"> כת' די"ל שטעמן כסברת התוס', ע"פ הגמ' גיטין דכיחידאה לא מוקמינן. אך הק' דהו"ל לרא"ש לפרש שלמד מהתם. ובפשוטו פסק כר' מאיר כיון דסתם תנא כוותיה (כאן), אך הק' דבסיפא (בע"ב) הוזכר בזה ר' מאיר ור' יוסי, א"כ יחשב סתם ואח"כ מח</w:t>
      </w:r>
      <w:r w:rsidRPr="009B0EA4">
        <w:rPr>
          <w:rFonts w:ascii="Narkisim" w:hAnsi="Narkisim"/>
        </w:rPr>
        <w:t>'.</w:t>
      </w:r>
    </w:p>
  </w:footnote>
  <w:footnote w:id="320">
    <w:p w14:paraId="54A06A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כת' דספק בכור חייב במתנות מכל צד, שאם בכור הוא כולו לכהן ואם אינו בכור מתנותיו לכהן [כר' אלעזר]. ואם נסתפק בשנים ולקח הכהן האחד מספק, הרי השני פטור מן המתנות, עשאוהו כמי שזכה בו הכהן ונתנו במומו לבעליו. אבל ספק מעשר פטור מ"מ שהמוציא מחבירו עליו הראיה</w:t>
      </w:r>
      <w:r w:rsidRPr="009B0EA4">
        <w:rPr>
          <w:rFonts w:ascii="Narkisim" w:hAnsi="Narkisim"/>
        </w:rPr>
        <w:t>.</w:t>
      </w:r>
    </w:p>
  </w:footnote>
  <w:footnote w:id="321">
    <w:p w14:paraId="292209F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מחנ"א</w:t>
      </w:r>
      <w:r w:rsidRPr="009B0EA4">
        <w:rPr>
          <w:rFonts w:ascii="Narkisim" w:hAnsi="Narkisim"/>
          <w:rtl/>
        </w:rPr>
        <w:t xml:space="preserve"> (זכיה ומתנה ט) שהרמב"ם מחלק דדוקא כשהחליפין בעין בשעת החילוף, מה שאין כן בההיא דהמלוה לעני שבשעה שהלווהו עדיין אינה לתבואה בעולם לא קרינן ביה כל שחליפיו ביד כהן</w:t>
      </w:r>
      <w:r w:rsidRPr="009B0EA4">
        <w:rPr>
          <w:rFonts w:ascii="Narkisim" w:hAnsi="Narkisim"/>
        </w:rPr>
        <w:t>.</w:t>
      </w:r>
    </w:p>
  </w:footnote>
  <w:footnote w:id="322">
    <w:p w14:paraId="19E5FAD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דעכ"פ לא מהני שהכהן מוחלם לישראל, דלא קרינן ביה כל שחליפיו ביד כהן. ואף דאמרי' שהכהן לא הוה מחיל לישראל אי לאו דלא מטיא ליה הנאה מקודם, מ"מ השתא מיהא אין חליפין ביד הכהן</w:t>
      </w:r>
      <w:r w:rsidRPr="009B0EA4">
        <w:rPr>
          <w:rFonts w:ascii="Narkisim" w:hAnsi="Narkisim"/>
        </w:rPr>
        <w:t>.</w:t>
      </w:r>
    </w:p>
  </w:footnote>
  <w:footnote w:id="323">
    <w:p w14:paraId="26D3D77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והטור"א נקט דנתחדש שם שבכל ספק השקול חייב, אא"כ יש חזקת פטור. ודלא כ</w:t>
      </w:r>
      <w:r w:rsidRPr="009B0EA4">
        <w:rPr>
          <w:rFonts w:ascii="Narkisim" w:hAnsi="Narkisim"/>
          <w:b/>
          <w:bCs/>
          <w:rtl/>
        </w:rPr>
        <w:t>ר"ן</w:t>
      </w:r>
      <w:r w:rsidRPr="009B0EA4">
        <w:rPr>
          <w:rFonts w:ascii="Narkisim" w:hAnsi="Narkisim"/>
          <w:rtl/>
        </w:rPr>
        <w:t xml:space="preserve"> (נדרים ז.) שהביא מהתם להיפך, צדק משלך נאמר דוקא כשיש חזקת חיוב</w:t>
      </w:r>
      <w:r w:rsidRPr="009B0EA4">
        <w:rPr>
          <w:rFonts w:ascii="Narkisim" w:hAnsi="Narkisim"/>
        </w:rPr>
        <w:t>.</w:t>
      </w:r>
    </w:p>
  </w:footnote>
  <w:footnote w:id="324">
    <w:p w14:paraId="27FE3BF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ביארו הרבה אחרונים בחילוק הגמ' דדוקא בחזקת חיוב, היינו שיש עליו חיוב לקט ודאי, אלא שיש ספק על כמה. ובזה אמרי' צדק משלך. אבל הכא שיש ספק בעיקר החיוב לא אמרי' צדק משלך</w:t>
      </w:r>
      <w:r w:rsidRPr="009B0EA4">
        <w:rPr>
          <w:rFonts w:ascii="Narkisim" w:hAnsi="Narkisim"/>
        </w:rPr>
        <w:t>.</w:t>
      </w:r>
    </w:p>
  </w:footnote>
  <w:footnote w:id="325">
    <w:p w14:paraId="5F4F21A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היה מקום לחלק דהיכא שיש ספק בעיקר הדבר האם יש בכור תלוי בגדרי הכרעות הממון. אבל היכא דא' מהם בכור, אלא שיש ספק איזה [וכעין איקבע איסורא] יהני אומדנא בעלמא לברר הספק. אמנם בדברי הגמ' מבואר שאין מקום לחלק בזה, ואף כשיש ספק בין שניהם, אמרי' על המותר המוציא מחבירו עליו הראיה</w:t>
      </w:r>
      <w:r w:rsidRPr="009B0EA4">
        <w:rPr>
          <w:rFonts w:ascii="Narkisim" w:hAnsi="Narkisim"/>
        </w:rPr>
        <w:t>.</w:t>
      </w:r>
    </w:p>
  </w:footnote>
  <w:footnote w:id="326">
    <w:p w14:paraId="79CA38D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וע"כ דסברת בריא נפק ברישא עדיף מרוב</w:t>
      </w:r>
      <w:r w:rsidRPr="009B0EA4">
        <w:rPr>
          <w:rFonts w:ascii="Narkisim" w:hAnsi="Narkisim"/>
        </w:rPr>
        <w:t>.</w:t>
      </w:r>
    </w:p>
  </w:footnote>
  <w:footnote w:id="327">
    <w:p w14:paraId="5DF2722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רש"ש</w:t>
      </w:r>
      <w:r w:rsidRPr="009B0EA4">
        <w:rPr>
          <w:rFonts w:ascii="Narkisim" w:hAnsi="Narkisim"/>
          <w:rtl/>
        </w:rPr>
        <w:t xml:space="preserve"> ציין דמצאנו כה"ג (סוכה כז. ולד:) [שהק' סתירה בדברי תנא, ואמרו דחזר בו]</w:t>
      </w:r>
      <w:r w:rsidRPr="009B0EA4">
        <w:rPr>
          <w:rFonts w:ascii="Narkisim" w:hAnsi="Narkisim"/>
        </w:rPr>
        <w:t>.</w:t>
      </w:r>
    </w:p>
  </w:footnote>
  <w:footnote w:id="328">
    <w:p w14:paraId="3912464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w:t>
      </w:r>
      <w:r w:rsidRPr="009B0EA4">
        <w:rPr>
          <w:rFonts w:ascii="Narkisim" w:hAnsi="Narkisim"/>
          <w:b/>
          <w:bCs/>
          <w:rtl/>
        </w:rPr>
        <w:t>רש"י</w:t>
      </w:r>
      <w:r w:rsidRPr="009B0EA4">
        <w:rPr>
          <w:rFonts w:ascii="Narkisim" w:hAnsi="Narkisim"/>
          <w:rtl/>
        </w:rPr>
        <w:t xml:space="preserve"> דאתו בעה"ב וכהן גבי רועה [יל"ד אי כוונתו שבשעת הפקדה הפקידו שניהם יחד, או דעכשיו תובעים אותו יחד]</w:t>
      </w:r>
      <w:r w:rsidRPr="009B0EA4">
        <w:rPr>
          <w:rFonts w:ascii="Narkisim" w:hAnsi="Narkisim"/>
        </w:rPr>
        <w:t>.</w:t>
      </w:r>
    </w:p>
  </w:footnote>
  <w:footnote w:id="329">
    <w:p w14:paraId="0D1E817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משמע ברש"י לפנינו שגרס כן בגמ', אבל מדברי השיטמ"ק משמע דרש"י פי' כן מעצמו, ולא גרס כן בגמ</w:t>
      </w:r>
      <w:r w:rsidRPr="009B0EA4">
        <w:rPr>
          <w:rFonts w:ascii="Narkisim" w:hAnsi="Narkisim"/>
        </w:rPr>
        <w:t>'.</w:t>
      </w:r>
    </w:p>
  </w:footnote>
  <w:footnote w:id="330">
    <w:p w14:paraId="66594EC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כת' דדוקא בטבעות שמקפידין עליהם, אבל מעות שכולם יפה נעשו שותפין בכולם. וההפסד לכולם לפי חשבון</w:t>
      </w:r>
      <w:r w:rsidRPr="009B0EA4">
        <w:rPr>
          <w:rFonts w:ascii="Narkisim" w:hAnsi="Narkisim"/>
        </w:rPr>
        <w:t>.</w:t>
      </w:r>
    </w:p>
  </w:footnote>
  <w:footnote w:id="331">
    <w:p w14:paraId="0B300A0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ש"ך</w:t>
      </w:r>
      <w:r w:rsidRPr="009B0EA4">
        <w:rPr>
          <w:rFonts w:ascii="Narkisim" w:hAnsi="Narkisim"/>
          <w:rtl/>
        </w:rPr>
        <w:t xml:space="preserve"> (רצב כה) כת' דאף שהוא שומר וצריך לישבע שבועת השומרים, סגי שנשבע שנאבד טבעות, כיון דמצי לממימר שלך נאבד. ולא אמרי' שמתחייב כיון שאינו יודע לישבע דנאבד של המפקיד, דמשואיל"מ</w:t>
      </w:r>
      <w:r w:rsidRPr="009B0EA4">
        <w:rPr>
          <w:rFonts w:ascii="Narkisim" w:hAnsi="Narkisim"/>
        </w:rPr>
        <w:t>.</w:t>
      </w:r>
    </w:p>
  </w:footnote>
  <w:footnote w:id="332">
    <w:p w14:paraId="4CFC767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נתיבות (קסד ז)</w:t>
      </w:r>
      <w:r w:rsidRPr="009B0EA4">
        <w:rPr>
          <w:rFonts w:ascii="Narkisim" w:hAnsi="Narkisim"/>
        </w:rPr>
        <w:t>.</w:t>
      </w:r>
    </w:p>
  </w:footnote>
  <w:footnote w:id="333">
    <w:p w14:paraId="0C58C21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תוס' הרא"ש</w:t>
      </w:r>
      <w:r w:rsidRPr="009B0EA4">
        <w:rPr>
          <w:rFonts w:ascii="Narkisim" w:hAnsi="Narkisim"/>
          <w:rtl/>
        </w:rPr>
        <w:t xml:space="preserve"> שם מבואר הטעם משום דתקפו כהן קי"ל דמוציאין מידו.</w:t>
      </w:r>
    </w:p>
  </w:footnote>
  <w:footnote w:id="334">
    <w:p w14:paraId="441ABB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(כב) הק' דהתינח דלא דמי למשל דר"ע בא' שהפקיד אצל בעה"ב, אבל בסוגיין הביאו מזה נמשל לענין בכור דלר"ע אמרי' המוציא מחבירו עליו הראיה. והתם לא הוחזק מעולם בודאי בולד לאחר שנולד [ע"ע בסמוך]. ותי' דתוס' קאי למ"ד טובת הנאה ממון, ולהך מ"ד אף גבי בכור הוחזק בולד אף אחר שנולד</w:t>
      </w:r>
      <w:r w:rsidRPr="009B0EA4">
        <w:rPr>
          <w:rFonts w:ascii="Narkisim" w:hAnsi="Narkisim"/>
        </w:rPr>
        <w:t>.</w:t>
      </w:r>
    </w:p>
  </w:footnote>
  <w:footnote w:id="335">
    <w:p w14:paraId="509A103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תוס' דנו דהיכא שהמוכר מוחזק מועיל, ואפי' הוא טוען שמא, כיון שהמוכר היה מוחזק בודאי מתחילה קודם מכירה כשהיתה פרה מעוברת. ואף דלא דמי ממש לסוגיין, דבסוגיין הוחזק בודאי בולד מתחילה. ואילו התם לא הוחזק מעולם בודאי וולד אחר שנולד אלא בעובר</w:t>
      </w:r>
      <w:r w:rsidRPr="009B0EA4">
        <w:rPr>
          <w:rFonts w:ascii="Narkisim" w:hAnsi="Narkisim"/>
        </w:rPr>
        <w:t>.</w:t>
      </w:r>
    </w:p>
  </w:footnote>
  <w:footnote w:id="336">
    <w:p w14:paraId="416C57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דאכתי לא חל עליו קדושת בכור דבפטר רחם תלה רחמנא</w:t>
      </w:r>
      <w:r w:rsidRPr="009B0EA4">
        <w:rPr>
          <w:rFonts w:ascii="Narkisim" w:hAnsi="Narkisim"/>
        </w:rPr>
        <w:t>.</w:t>
      </w:r>
    </w:p>
  </w:footnote>
  <w:footnote w:id="337">
    <w:p w14:paraId="746BADC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כת' דאין לומר דר"ט ס"ל כסומכוס בכל דררא דממונא דיחלוקו, שבסיפא של המשנה (יז.) איתא זכר ונקבה אין כאן לכהן כלום, ופרש"י דר"ט מודה דהמוציא מחבירו ע"ה, ודוקא היכא דודאי חד מינייהו לכהן הילכך יפה כחו לחלוק בשווה, אבל הכא הורע כחו דשמא לא שייכא בכורה כלל</w:t>
      </w:r>
      <w:r w:rsidRPr="009B0EA4">
        <w:rPr>
          <w:rFonts w:ascii="Narkisim" w:hAnsi="Narkisim"/>
        </w:rPr>
        <w:t>.</w:t>
      </w:r>
    </w:p>
    <w:p w14:paraId="61F6C51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ואילו לסומכוס היה צריך להיות הדין שיחלוקו אף בספק שאין לו כלל</w:t>
      </w:r>
      <w:r w:rsidRPr="009B0EA4">
        <w:rPr>
          <w:rFonts w:ascii="Narkisim" w:hAnsi="Narkisim"/>
        </w:rPr>
        <w:t>.</w:t>
      </w:r>
    </w:p>
  </w:footnote>
  <w:footnote w:id="338">
    <w:p w14:paraId="52F50CA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הביא דדעת ה</w:t>
      </w:r>
      <w:r w:rsidRPr="009B0EA4">
        <w:rPr>
          <w:rFonts w:ascii="Narkisim" w:hAnsi="Narkisim"/>
          <w:b/>
          <w:bCs/>
          <w:rtl/>
        </w:rPr>
        <w:t>רמב"ם</w:t>
      </w:r>
      <w:r w:rsidRPr="009B0EA4">
        <w:rPr>
          <w:rFonts w:ascii="Narkisim" w:hAnsi="Narkisim"/>
          <w:rtl/>
        </w:rPr>
        <w:t xml:space="preserve"> (מכירה כ יא) במחליף פרה ונולד ולד, דהיכא דאומרים אני יודע ואינה ברשות א' מהם, יחלוקו. ולכאורה פסק כסומכוס היכא שאינו ברשות א' מהם [ולא מהני חזקת מר"ק]. והפוסקים (רכג) האריכו להק' בזה. ומהריט"א דן דאפשר שלמד כן מסוגיין. אך שוב הביא שבדברי הרמב"ם (שאלה ה ה) מבואר דלא למד כן</w:t>
      </w:r>
      <w:r w:rsidRPr="009B0EA4">
        <w:rPr>
          <w:rFonts w:ascii="Narkisim" w:hAnsi="Narkisim"/>
        </w:rPr>
        <w:t>.</w:t>
      </w:r>
    </w:p>
  </w:footnote>
  <w:footnote w:id="339">
    <w:p w14:paraId="1DF34D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דהוחזק בולד בעודו עובר, מ"מ אחר שנולד לא הוחזק בו שתכף שנולד חל עליו ספק בכור, ואם הוא בכור ממון כהן הוא ולא ממונו. והחזקה שהיה לו בעודו עובר הוא רק זכות למכור בעודה מעוברת. אבל כל עוד שלא מכרה אין לו שום זכות ממון שאפשר שיהיה נפל, ואחר שנולד דאיגלאי מלתא דהוי ממון גמור לא הוחזק בו בודאי</w:t>
      </w:r>
      <w:r w:rsidRPr="009B0EA4">
        <w:rPr>
          <w:rFonts w:ascii="Narkisim" w:hAnsi="Narkisim"/>
        </w:rPr>
        <w:t>.</w:t>
      </w:r>
    </w:p>
  </w:footnote>
  <w:footnote w:id="340">
    <w:p w14:paraId="19E05C5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סיים דהיכא שהפקידו מדעתו ואינו יודע איזה מת, דהו"ל למידק, משלם לזה אחת ולזה אחת ונמצא מפסיד אחת משלו משום פשיעותא דיליה. ואף דמספיקא לא מפקינן ממונא, היכא דפשע חייב לשלם.</w:t>
      </w:r>
    </w:p>
    <w:p w14:paraId="4F4272C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והיכא דתובעים אותו בריא משלם לכל א' מדינא, והיכא דהתובעים שמא, חייב כשהודה מפי עצמו ובא לצאת ידי שמים. והיכא שא' תובע בבריא והשני אינו יודע, משלם לכל א</w:t>
      </w:r>
      <w:r w:rsidRPr="009B0EA4">
        <w:rPr>
          <w:rFonts w:ascii="Narkisim" w:hAnsi="Narkisim"/>
        </w:rPr>
        <w:t>'.</w:t>
      </w:r>
    </w:p>
  </w:footnote>
  <w:footnote w:id="341">
    <w:p w14:paraId="433A36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ריטב"א ישנים</w:t>
      </w:r>
      <w:r w:rsidRPr="009B0EA4">
        <w:rPr>
          <w:rFonts w:ascii="Narkisim" w:hAnsi="Narkisim"/>
          <w:rtl/>
        </w:rPr>
        <w:t xml:space="preserve"> (שם, מיסוד ר"מ בר יוסף) כת' דכיון דהוה שמא ושמא יניח ביניהם</w:t>
      </w:r>
      <w:r w:rsidRPr="009B0EA4">
        <w:rPr>
          <w:rFonts w:ascii="Narkisim" w:hAnsi="Narkisim"/>
        </w:rPr>
        <w:t>.</w:t>
      </w:r>
    </w:p>
  </w:footnote>
  <w:footnote w:id="342">
    <w:p w14:paraId="2B5AEF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דאף דאיתא (ב"מ ג.) שדנו במנה שלישי דיחלוקו [אילו החלוקה יכולה להיות אמת], ותוס' פי' שהנפקד תפוס בחזקת שניהם. [אבל בסוגיין דהוה שלא מדעתו, ותוס' פי' שאינו שומר כלל]</w:t>
      </w:r>
      <w:r w:rsidRPr="009B0EA4">
        <w:rPr>
          <w:rFonts w:ascii="Narkisim" w:hAnsi="Narkisim"/>
        </w:rPr>
        <w:t>.</w:t>
      </w:r>
    </w:p>
  </w:footnote>
  <w:footnote w:id="343">
    <w:p w14:paraId="5A9E33A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ורע"א הביא דנח' בזה הרמב"ם והטור בטענת שמא, שדעת הרמב"ם (גזילה ד י, וע' לח"מ) שיחלוקו [וכן ביאר הש"ך שסה ג, ע"ע קצות ונתיבות שם], ואילו הטור (חו"מ ש) כת' שיניח. שהרמב"ם כריב"א והטור כר"ת</w:t>
      </w:r>
      <w:r w:rsidRPr="009B0EA4">
        <w:rPr>
          <w:rFonts w:ascii="Narkisim" w:hAnsi="Narkisim"/>
        </w:rPr>
        <w:t>.</w:t>
      </w:r>
    </w:p>
    <w:p w14:paraId="0231731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הביא שה</w:t>
      </w:r>
      <w:r w:rsidRPr="009B0EA4">
        <w:rPr>
          <w:rFonts w:ascii="Narkisim" w:hAnsi="Narkisim"/>
          <w:b/>
          <w:bCs/>
          <w:rtl/>
        </w:rPr>
        <w:t>רמב"ם</w:t>
      </w:r>
      <w:r w:rsidRPr="009B0EA4">
        <w:rPr>
          <w:rFonts w:ascii="Narkisim" w:hAnsi="Narkisim"/>
          <w:rtl/>
        </w:rPr>
        <w:t xml:space="preserve"> (טוען ט</w:t>
      </w:r>
      <w:r w:rsidRPr="009B0EA4">
        <w:rPr>
          <w:rFonts w:ascii="Narkisim" w:hAnsi="Narkisim"/>
          <w:szCs w:val="4"/>
          <w:rtl/>
        </w:rPr>
        <w:t>;</w:t>
      </w:r>
      <w:r w:rsidRPr="009B0EA4">
        <w:rPr>
          <w:rFonts w:ascii="Narkisim" w:hAnsi="Narkisim"/>
          <w:rtl/>
        </w:rPr>
        <w:t>) כת' דאף יושבין בצד ערימת חטים יחלוקו, ואילו הטור (חו"מ קלט) פי' דדוקא יושבים בצדו דלהוי שניהם מוחזקים. [עי"ש שדן אי איירי באופן שיש רמאי]</w:t>
      </w:r>
      <w:r w:rsidRPr="009B0EA4">
        <w:rPr>
          <w:rFonts w:ascii="Narkisim" w:hAnsi="Narkisim"/>
        </w:rPr>
        <w:t>.</w:t>
      </w:r>
    </w:p>
  </w:footnote>
  <w:footnote w:id="344">
    <w:p w14:paraId="3E188A1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ע"פ דברי ה</w:t>
      </w:r>
      <w:r w:rsidRPr="009B0EA4">
        <w:rPr>
          <w:rFonts w:ascii="Narkisim" w:hAnsi="Narkisim"/>
          <w:b/>
          <w:bCs/>
          <w:rtl/>
        </w:rPr>
        <w:t>רא"ש</w:t>
      </w:r>
      <w:r w:rsidRPr="009B0EA4">
        <w:rPr>
          <w:rFonts w:ascii="Narkisim" w:hAnsi="Narkisim"/>
          <w:rtl/>
        </w:rPr>
        <w:t xml:space="preserve"> (ב"מ א א) דכל דאלים גבר הוא שיותר ראוי לומר להם שכל מי שתגבר ידו בכח או בראיות שיזכה, וסומכין על זה שמי שהדין עמו קרוב להביא ראיות. ועוד שמי שהדין עמו מוסר נפשו להעמיד את שלו בידו וכו'. וכל זה שייך בטענת ברי</w:t>
      </w:r>
      <w:r w:rsidRPr="009B0EA4">
        <w:rPr>
          <w:rFonts w:ascii="Narkisim" w:hAnsi="Narkisim"/>
        </w:rPr>
        <w:t>.</w:t>
      </w:r>
    </w:p>
  </w:footnote>
  <w:footnote w:id="345">
    <w:p w14:paraId="4E75E3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רע"א נקט דלא נחשב דררא דממונא. [וצ"ע]</w:t>
      </w:r>
      <w:r w:rsidRPr="009B0EA4">
        <w:rPr>
          <w:rFonts w:ascii="Narkisim" w:hAnsi="Narkisim"/>
        </w:rPr>
        <w:t>.</w:t>
      </w:r>
    </w:p>
  </w:footnote>
  <w:footnote w:id="346">
    <w:p w14:paraId="1BA5AC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דאקני ליה מקום בחצרו למיקני ההוא בכור, כיון דהוא רועה דיליה. והלכך יד בע"ה ויד כהן שוה בחצר זה ואין נקרא הכהן מוציא מיד בעל הבית אלא מוחזק כמותו ולכך יחלוקו</w:t>
      </w:r>
      <w:r w:rsidRPr="009B0EA4">
        <w:rPr>
          <w:rFonts w:ascii="Narkisim" w:hAnsi="Narkisim"/>
        </w:rPr>
        <w:t>.</w:t>
      </w:r>
    </w:p>
  </w:footnote>
  <w:footnote w:id="347">
    <w:p w14:paraId="3DCCD0D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רמז צד שהכהן אינו קונה מהבעלים, שאין לו אלא טובת הנאה. ושותף קונה בחצירו מעלמא, ורק זה מזה אין קונין. אך דחה דבגמ' (ב"מ יא:) מבואר שהוא נחשב 'מקנה</w:t>
      </w:r>
      <w:r w:rsidRPr="009B0EA4">
        <w:rPr>
          <w:rFonts w:ascii="Narkisim" w:hAnsi="Narkisim"/>
        </w:rPr>
        <w:t>'.</w:t>
      </w:r>
    </w:p>
  </w:footnote>
  <w:footnote w:id="348">
    <w:p w14:paraId="757387B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ומקנה את הבכור האמיתי בכל מקום שהוא, ואף שיתן לו א' מהם מחמת הספק. ובהמה זו אין סופו לתת לו, מ"מ זכי ליה</w:t>
      </w:r>
      <w:r w:rsidRPr="009B0EA4">
        <w:rPr>
          <w:rFonts w:ascii="Narkisim" w:hAnsi="Narkisim"/>
        </w:rPr>
        <w:t>.</w:t>
      </w:r>
    </w:p>
  </w:footnote>
  <w:footnote w:id="349">
    <w:p w14:paraId="6C2959C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כתובות (קב:) בההיא הנאה כו' גמרי ומקני להדדי. וגיטין (יד.) בההיא הנאה כו' גמר ומשעבד נפשיה. וב"ב (קו: גבי גורל) בההיא הנאה כו'. גמרי ומקנו להדדי. (וב"ב קמב:) הואיל ודעתו של אדם קרובה אצל בנו מקנה לעובר, ע"ש ברשב"ם. וע"ע עירובין (פ) ורש"י ותוס'. וב"ק (קב:) נעשה כמי שהקנה להן כסות אשתו ובניו, ואף שלא עשו שום דבר של קנין. ועוד ציין ב</w:t>
      </w:r>
      <w:r w:rsidRPr="009B0EA4">
        <w:rPr>
          <w:rFonts w:ascii="Narkisim" w:hAnsi="Narkisim"/>
          <w:b/>
          <w:bCs/>
          <w:rtl/>
        </w:rPr>
        <w:t>גליון מהרש"א</w:t>
      </w:r>
      <w:r w:rsidRPr="009B0EA4">
        <w:rPr>
          <w:rFonts w:ascii="Narkisim" w:hAnsi="Narkisim"/>
          <w:rtl/>
        </w:rPr>
        <w:t xml:space="preserve"> לגמ' (ב"ב קו:) דגבי גורל בההיא הנאה גמרי ומקני. ועוד ציין לנמוק"י (ב"מ קיח.)</w:t>
      </w:r>
      <w:r w:rsidRPr="009B0EA4">
        <w:rPr>
          <w:rFonts w:ascii="Narkisim" w:hAnsi="Narkisim"/>
        </w:rPr>
        <w:t>.</w:t>
      </w:r>
    </w:p>
    <w:p w14:paraId="096533D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יש אחרונים שנקטו דבההיא הנאה הוה מעשה קנין ע"י הנאה, וכקנין כסף (ואכמ"ל)</w:t>
      </w:r>
      <w:r w:rsidRPr="009B0EA4">
        <w:rPr>
          <w:rFonts w:ascii="Narkisim" w:hAnsi="Narkisim"/>
        </w:rPr>
        <w:t>.</w:t>
      </w:r>
    </w:p>
    <w:p w14:paraId="0A82297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רש"ש</w:t>
      </w:r>
      <w:r w:rsidRPr="009B0EA4">
        <w:rPr>
          <w:rFonts w:ascii="Narkisim" w:hAnsi="Narkisim"/>
          <w:rtl/>
        </w:rPr>
        <w:t xml:space="preserve"> ביאר עד"ז הא דא"ר יהודה (נדרים מח.) שהכותב לנשיא אי"צ לזכות</w:t>
      </w:r>
      <w:r w:rsidRPr="009B0EA4">
        <w:rPr>
          <w:rFonts w:ascii="Narkisim" w:hAnsi="Narkisim"/>
        </w:rPr>
        <w:t>.</w:t>
      </w:r>
    </w:p>
  </w:footnote>
  <w:footnote w:id="350">
    <w:p w14:paraId="3E7D0E0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הא אין מטלטלין נקנין בשטר, ותי' דיש לומר דהואיל וטרח למכתב שטרא גמר ומשעבד וכו</w:t>
      </w:r>
      <w:r w:rsidRPr="009B0EA4">
        <w:rPr>
          <w:rFonts w:ascii="Narkisim" w:hAnsi="Narkisim"/>
        </w:rPr>
        <w:t>'.</w:t>
      </w:r>
    </w:p>
  </w:footnote>
  <w:footnote w:id="351">
    <w:p w14:paraId="5E8FCF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מנח"ח</w:t>
      </w:r>
      <w:r w:rsidRPr="009B0EA4">
        <w:rPr>
          <w:rFonts w:ascii="Narkisim" w:hAnsi="Narkisim"/>
          <w:rtl/>
        </w:rPr>
        <w:t xml:space="preserve"> כת' דלכאורה אפ"ל דמה"ט אמירתו לגבוה כמסירתו להדיוט, דהוי קנין באמירה כיון שהוא מצוה. אך העיר דנח' הפוסקים גבי צדקה, וי"א דלא מהני אמירתו משום המצוה לקנות בלא מעשה קנין. ועיין בזה</w:t>
      </w:r>
      <w:r w:rsidRPr="009B0EA4">
        <w:rPr>
          <w:rFonts w:ascii="Narkisim" w:hAnsi="Narkisim"/>
        </w:rPr>
        <w:t>.</w:t>
      </w:r>
    </w:p>
  </w:footnote>
  <w:footnote w:id="352">
    <w:p w14:paraId="4E1B1A9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ה</w:t>
      </w:r>
      <w:r w:rsidRPr="009B0EA4">
        <w:rPr>
          <w:rFonts w:ascii="Narkisim" w:hAnsi="Narkisim"/>
          <w:b/>
          <w:bCs/>
          <w:rtl/>
        </w:rPr>
        <w:t>רמב"ם</w:t>
      </w:r>
      <w:r w:rsidRPr="009B0EA4">
        <w:rPr>
          <w:rFonts w:ascii="Narkisim" w:hAnsi="Narkisim"/>
          <w:rtl/>
        </w:rPr>
        <w:t xml:space="preserve"> (מכירה א א) כת' דהמקח אינו נגמר בדברים</w:t>
      </w:r>
      <w:r w:rsidRPr="009B0EA4">
        <w:rPr>
          <w:rFonts w:ascii="Narkisim" w:hAnsi="Narkisim"/>
        </w:rPr>
        <w:t>.</w:t>
      </w:r>
    </w:p>
  </w:footnote>
  <w:footnote w:id="353">
    <w:p w14:paraId="00D8B5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w:t>
      </w:r>
      <w:r w:rsidRPr="009B0EA4">
        <w:rPr>
          <w:rFonts w:ascii="Narkisim" w:hAnsi="Narkisim"/>
          <w:b/>
          <w:bCs/>
          <w:rtl/>
        </w:rPr>
        <w:t>חתן הנוב"י</w:t>
      </w:r>
      <w:r w:rsidRPr="009B0EA4">
        <w:rPr>
          <w:rFonts w:ascii="Narkisim" w:hAnsi="Narkisim"/>
          <w:rtl/>
        </w:rPr>
        <w:t xml:space="preserve"> (שם ק' כז) כת' דגמר ומקנה באמירה בעלמא כקנין דעלמא</w:t>
      </w:r>
      <w:r w:rsidRPr="009B0EA4">
        <w:rPr>
          <w:rFonts w:ascii="Narkisim" w:hAnsi="Narkisim"/>
        </w:rPr>
        <w:t>.</w:t>
      </w:r>
    </w:p>
  </w:footnote>
  <w:footnote w:id="354">
    <w:p w14:paraId="14AC604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היעלה על הדעת דגמירות דעת לחוד יקנה חפץ בעין</w:t>
      </w:r>
      <w:r w:rsidRPr="009B0EA4">
        <w:rPr>
          <w:rFonts w:ascii="Narkisim" w:hAnsi="Narkisim"/>
        </w:rPr>
        <w:t>.</w:t>
      </w:r>
    </w:p>
  </w:footnote>
  <w:footnote w:id="355">
    <w:p w14:paraId="33F5B2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כעין זה מצינו עוד (ע"ז סג:) כיון דאורחיה לאקופי, קני ליה דינר גביה. וכן (ב"ק קב) נעשה כהקנה בגדי בניו מעיקרא</w:t>
      </w:r>
      <w:r w:rsidRPr="009B0EA4">
        <w:rPr>
          <w:rFonts w:ascii="Narkisim" w:hAnsi="Narkisim"/>
        </w:rPr>
        <w:t>.</w:t>
      </w:r>
    </w:p>
  </w:footnote>
  <w:footnote w:id="356">
    <w:p w14:paraId="73BC552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הביא כן מהגמ' (ב"ב נג:) לקנות את חברתה אף אותה לא קנה. [וטפי הול"ל יבמות נא: העודר בנכסי הגר וסבור שהם שלו]. אך כת' דיש לחלק ע"פ מש"כ </w:t>
      </w:r>
      <w:r w:rsidRPr="009B0EA4">
        <w:rPr>
          <w:rFonts w:ascii="Narkisim" w:hAnsi="Narkisim"/>
          <w:b/>
          <w:bCs/>
          <w:rtl/>
        </w:rPr>
        <w:t>תוס'</w:t>
      </w:r>
      <w:r w:rsidRPr="009B0EA4">
        <w:rPr>
          <w:rFonts w:ascii="Narkisim" w:hAnsi="Narkisim"/>
          <w:rtl/>
        </w:rPr>
        <w:t xml:space="preserve"> (ב"ב נד.) דהא דחצירו קונה לו שלא מדעתו הוה דוקא כשאינו יודע שבחצירו, ואילו היה יודע היה דעתו לקנות. אבל היכא שיודע שהוא בתוך ידו וחצירו ואינו סבור לקנות לא מהני. [והרש"ש חידש דסברא זו שייכת אף בקנין חזקה ושאר קנינים, ולא רק קנין יד וחצר שנתחדש שלא מדעתו]. וכת' דעפ"ז יש ליישב אף במעשה דרב ענן (ב"ב מא.), ואין ראיה מהתם לדברי הראב"ד</w:t>
      </w:r>
      <w:r w:rsidRPr="009B0EA4">
        <w:rPr>
          <w:rFonts w:ascii="Narkisim" w:hAnsi="Narkisim"/>
        </w:rPr>
        <w:t>.</w:t>
      </w:r>
    </w:p>
  </w:footnote>
  <w:footnote w:id="357">
    <w:p w14:paraId="1B1CAD9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וכ"כ </w:t>
      </w:r>
      <w:r w:rsidRPr="009B0EA4">
        <w:rPr>
          <w:rFonts w:ascii="Narkisim" w:hAnsi="Narkisim"/>
          <w:b/>
          <w:bCs/>
          <w:rtl/>
        </w:rPr>
        <w:t>רע"א</w:t>
      </w:r>
      <w:r w:rsidRPr="009B0EA4">
        <w:rPr>
          <w:rFonts w:ascii="Narkisim" w:hAnsi="Narkisim"/>
          <w:rtl/>
        </w:rPr>
        <w:t xml:space="preserve"> (ק' לז בסוגריים) דמתי' בתרא מוכח כדעת הרשב"א והראב"ד</w:t>
      </w:r>
      <w:r w:rsidRPr="009B0EA4">
        <w:rPr>
          <w:rFonts w:ascii="Narkisim" w:hAnsi="Narkisim"/>
        </w:rPr>
        <w:t>.</w:t>
      </w:r>
    </w:p>
  </w:footnote>
  <w:footnote w:id="358">
    <w:p w14:paraId="363CADC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ע"ד הא דאיתא (ב"ב ק., ובפוסקים חו"מ קצב ז) דשביל של כרמים נקנה בהילוך, כיון דלהילוך בלבד הוא</w:t>
      </w:r>
      <w:r w:rsidRPr="009B0EA4">
        <w:rPr>
          <w:rFonts w:ascii="Narkisim" w:hAnsi="Narkisim"/>
        </w:rPr>
        <w:t>.</w:t>
      </w:r>
    </w:p>
  </w:footnote>
  <w:footnote w:id="359">
    <w:p w14:paraId="50E2C9E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מהגמ' (ב"ק מח:) דסגי בנתינת רשות בעלמא להחשב רשותו לענין נזקי ממונו. ועוד הביא מהגמ' (גיטין לז.) דמהני השאלת מקום לענין פרוזבול [ונקט דאי"צ קנין, ואכמ"ל]</w:t>
      </w:r>
      <w:r w:rsidRPr="009B0EA4">
        <w:rPr>
          <w:rFonts w:ascii="Narkisim" w:hAnsi="Narkisim"/>
        </w:rPr>
        <w:t>.</w:t>
      </w:r>
    </w:p>
  </w:footnote>
  <w:footnote w:id="360">
    <w:p w14:paraId="2767DE3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ע"ע </w:t>
      </w:r>
      <w:r w:rsidRPr="009B0EA4">
        <w:rPr>
          <w:rFonts w:ascii="Narkisim" w:hAnsi="Narkisim"/>
          <w:b/>
          <w:bCs/>
          <w:rtl/>
        </w:rPr>
        <w:t>תוס'</w:t>
      </w:r>
      <w:r w:rsidRPr="009B0EA4">
        <w:rPr>
          <w:rFonts w:ascii="Narkisim" w:hAnsi="Narkisim"/>
          <w:rtl/>
        </w:rPr>
        <w:t xml:space="preserve"> (לקמן כ. ד"ה ור' יהושע) דדנו דחיישינן למיעוט להעמיד ממון בחזקתו [ואף רב מודה דאין הולכים אחר הרוב בממון שאין לו תובעים, ויתבאר לקמן]</w:t>
      </w:r>
      <w:r w:rsidRPr="009B0EA4">
        <w:rPr>
          <w:rFonts w:ascii="Narkisim" w:hAnsi="Narkisim"/>
        </w:rPr>
        <w:t>.</w:t>
      </w:r>
    </w:p>
  </w:footnote>
  <w:footnote w:id="361">
    <w:p w14:paraId="56C481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בשיטמ"ק שם כת' דלא צריכא לאשמועינן דלא חיישינן לטינוף, דכבר שמעינן מרישא [מב' זכרים]</w:t>
      </w:r>
      <w:r w:rsidRPr="009B0EA4">
        <w:rPr>
          <w:rFonts w:ascii="Narkisim" w:hAnsi="Narkisim"/>
        </w:rPr>
        <w:t>.</w:t>
      </w:r>
    </w:p>
  </w:footnote>
  <w:footnote w:id="362">
    <w:p w14:paraId="4BB47A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והרא"ש ביאר שמא אחת ילדה שני זכרים ואחת ילדה נקבה, ואף את"ל אחת ילדה זכר ואחת ילדה נקבה וזכר, שמא יצתה נקבה תחלה</w:t>
      </w:r>
      <w:r w:rsidRPr="009B0EA4">
        <w:rPr>
          <w:rFonts w:ascii="Narkisim" w:hAnsi="Narkisim"/>
        </w:rPr>
        <w:t>.</w:t>
      </w:r>
    </w:p>
  </w:footnote>
  <w:footnote w:id="363">
    <w:p w14:paraId="65CE4E5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ומשמע דכוונתו ליסוד ה</w:t>
      </w:r>
      <w:r w:rsidRPr="009B0EA4">
        <w:rPr>
          <w:rFonts w:ascii="Narkisim" w:hAnsi="Narkisim"/>
          <w:b/>
          <w:bCs/>
          <w:rtl/>
        </w:rPr>
        <w:t>תוס'</w:t>
      </w:r>
      <w:r w:rsidRPr="009B0EA4">
        <w:rPr>
          <w:rFonts w:ascii="Narkisim" w:hAnsi="Narkisim"/>
          <w:rtl/>
        </w:rPr>
        <w:t xml:space="preserve"> (ב"ק יא. ד"ה דקא) דלא שייך ספק ספיקא להתיר תרי קולי דסתרי אהדדי. ושניהם אסורים אף שיש לכל א' ס"ס</w:t>
      </w:r>
      <w:r w:rsidRPr="009B0EA4">
        <w:rPr>
          <w:rFonts w:ascii="Narkisim" w:hAnsi="Narkisim"/>
        </w:rPr>
        <w:t>.</w:t>
      </w:r>
    </w:p>
    <w:p w14:paraId="36A00E4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ורע"א הק' דא"כ במת אחד מהם נוכל להתיר את השני. ובמשנה משמע שירעה, ולכאורה אף במת ונאבד מהעולם, ואי"צ לדון עוד עליו. ותי' דמ"מ כיון דכבר נאסרו שניהם הוי שניהם גוף איסור (וציין לש"ך יו"ד קיא ד)</w:t>
      </w:r>
      <w:r w:rsidRPr="009B0EA4">
        <w:rPr>
          <w:rFonts w:ascii="Narkisim" w:hAnsi="Narkisim"/>
        </w:rPr>
        <w:t>.</w:t>
      </w:r>
    </w:p>
  </w:footnote>
  <w:footnote w:id="364">
    <w:p w14:paraId="3550E69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ובגמ' נקטו כן כצריכותא, אך י"ל דזה עיקר סברת ר"ט, לאחר שחזר בו מהסברא דהנפק ראשון שביח. ודוחק לומר דמשנה זו נשנית קודם חזרה ולא זזה ממקומה. אך צ"ל דגם מסברא זו הדר ביה, דאף בזה מת א' מהם יחלוקו</w:t>
      </w:r>
      <w:r w:rsidRPr="009B0EA4">
        <w:rPr>
          <w:rFonts w:ascii="Narkisim" w:hAnsi="Narkisim"/>
        </w:rPr>
        <w:t>.</w:t>
      </w:r>
    </w:p>
  </w:footnote>
  <w:footnote w:id="365">
    <w:p w14:paraId="7BAA905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ילה"ק במתני' דידן, וכן במשנה (לקמן מח:) בפדיון הבן</w:t>
      </w:r>
      <w:r w:rsidRPr="009B0EA4">
        <w:rPr>
          <w:rFonts w:ascii="Narkisim" w:hAnsi="Narkisim"/>
        </w:rPr>
        <w:t>.</w:t>
      </w:r>
    </w:p>
  </w:footnote>
  <w:footnote w:id="366">
    <w:p w14:paraId="5970F6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מהר"י בן לב בדעת תוס' (כתובות ט:), וכן דנו הרבה אחרונים לדעת רב דהולכים בממון אחר הרוב. ותקשי מתני' לרב [ועד"ז הק' התו"ח בשיטמ"ק לעיל ט. בזכר ונקבה וע"פ הרא"ש]</w:t>
      </w:r>
      <w:r w:rsidRPr="009B0EA4">
        <w:rPr>
          <w:rFonts w:ascii="Narkisim" w:hAnsi="Narkisim"/>
        </w:rPr>
        <w:t>.</w:t>
      </w:r>
    </w:p>
  </w:footnote>
  <w:footnote w:id="367">
    <w:p w14:paraId="5D9B7E3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ישאר קו' מהמשנה דבכור אדם (לקמן מח:)</w:t>
      </w:r>
      <w:r w:rsidRPr="009B0EA4">
        <w:rPr>
          <w:rFonts w:ascii="Narkisim" w:hAnsi="Narkisim"/>
        </w:rPr>
        <w:t>.</w:t>
      </w:r>
    </w:p>
  </w:footnote>
  <w:footnote w:id="368">
    <w:p w14:paraId="3146516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ובתי' הא' כת' התוס' דרב ס"ל הולכין בממון אחר הרוב דוקא כשיכול לומר קים לי, ולא בטענת שמא. וכן יישב התו"ח בשיטמ"ק (לעיל ט. הנ"ל) אספק ספיקא במשנה לעיל ט. [אמנם שאר ראשונים לא ס"ל כן]</w:t>
      </w:r>
      <w:r w:rsidRPr="009B0EA4">
        <w:rPr>
          <w:rFonts w:ascii="Narkisim" w:hAnsi="Narkisim"/>
        </w:rPr>
        <w:t>.</w:t>
      </w:r>
    </w:p>
  </w:footnote>
  <w:footnote w:id="369">
    <w:p w14:paraId="71AEEB6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והרא"ש כת' דכיון שאפשר לתקן להפריש עליו והוא שלו החמירו, דלא סמכינן על רוב ליפטר מדין טלה והוא שלו</w:t>
      </w:r>
      <w:r w:rsidRPr="009B0EA4">
        <w:rPr>
          <w:rFonts w:ascii="Narkisim" w:hAnsi="Narkisim"/>
        </w:rPr>
        <w:t>.</w:t>
      </w:r>
    </w:p>
  </w:footnote>
  <w:footnote w:id="370">
    <w:p w14:paraId="5E89FE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וכאן הספק רק על א' מהם, ולא שייך תירוצו הנ"ל</w:t>
      </w:r>
      <w:r w:rsidRPr="009B0EA4">
        <w:rPr>
          <w:rFonts w:ascii="Narkisim" w:hAnsi="Narkisim"/>
        </w:rPr>
        <w:t>.</w:t>
      </w:r>
    </w:p>
  </w:footnote>
  <w:footnote w:id="371">
    <w:p w14:paraId="6EE4099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איך טריפה נפדית בולדות קדשים, הא אין פודין את הקדשים להאכילן לכלבים. וע' או"ש שם ומקד"ד (קו' קדשים ג ג ד"ה והנה נראה) שחידשו דקדושת ולדות קדשים ממעי אמן לא הוה קדושת הגוף גמור. ואכמ"ל</w:t>
      </w:r>
      <w:r w:rsidRPr="009B0EA4">
        <w:rPr>
          <w:rFonts w:ascii="Narkisim" w:hAnsi="Narkisim"/>
        </w:rPr>
        <w:t>.</w:t>
      </w:r>
    </w:p>
  </w:footnote>
  <w:footnote w:id="372">
    <w:p w14:paraId="3D4FFF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קרי"ס</w:t>
      </w:r>
      <w:r w:rsidRPr="009B0EA4">
        <w:rPr>
          <w:rFonts w:ascii="Narkisim" w:hAnsi="Narkisim"/>
          <w:rtl/>
        </w:rPr>
        <w:t xml:space="preserve"> שם כת' שירעו עד שיסתאבו. וה</w:t>
      </w:r>
      <w:r w:rsidRPr="009B0EA4">
        <w:rPr>
          <w:rFonts w:ascii="Narkisim" w:hAnsi="Narkisim"/>
          <w:b/>
          <w:bCs/>
          <w:rtl/>
        </w:rPr>
        <w:t>אחרונים</w:t>
      </w:r>
      <w:r w:rsidRPr="009B0EA4">
        <w:rPr>
          <w:rFonts w:ascii="Narkisim" w:hAnsi="Narkisim"/>
          <w:rtl/>
        </w:rPr>
        <w:t xml:space="preserve"> דייקו מדברי כמה ראשונים דאף טומטום ואנדרוגינוס צריך מום</w:t>
      </w:r>
      <w:r w:rsidRPr="009B0EA4">
        <w:rPr>
          <w:rFonts w:ascii="Narkisim" w:hAnsi="Narkisim"/>
        </w:rPr>
        <w:t>.</w:t>
      </w:r>
    </w:p>
  </w:footnote>
  <w:footnote w:id="373">
    <w:p w14:paraId="4109CD3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(יח יג) תמה בזה מסברא על פשטות הרמב"ם, דלא עדיפי חסרונות אלו ממתה, שאינה נפדית בלא מום. ע' תוס' תמורה לג. ד"ה תמימים {ועי"ש גהש"ס}. וכת' דאולי כוונת הרמב"ם כשיוממו. [וכקרי"ס]</w:t>
      </w:r>
      <w:r w:rsidRPr="009B0EA4">
        <w:rPr>
          <w:rFonts w:ascii="Narkisim" w:hAnsi="Narkisim"/>
        </w:rPr>
        <w:t>.</w:t>
      </w:r>
    </w:p>
  </w:footnote>
  <w:footnote w:id="374">
    <w:p w14:paraId="30123F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רש"י בהמשך הסוגיא (סד"ה בכור וד"ה סיפא) נקט הלשון בכור לולדות. ואילו רש"י (ד"ה אי בכור) נקט בכור ללידה</w:t>
      </w:r>
      <w:r w:rsidRPr="009B0EA4">
        <w:rPr>
          <w:rFonts w:ascii="Narkisim" w:hAnsi="Narkisim"/>
        </w:rPr>
        <w:t>.</w:t>
      </w:r>
    </w:p>
  </w:footnote>
  <w:footnote w:id="375">
    <w:p w14:paraId="472745C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ומשמע דתלוי באמו, שהבא מכח מעשה לידה הראשונה נחשב בכור</w:t>
      </w:r>
      <w:r w:rsidRPr="009B0EA4">
        <w:rPr>
          <w:rFonts w:ascii="Narkisim" w:hAnsi="Narkisim"/>
        </w:rPr>
        <w:t>.</w:t>
      </w:r>
    </w:p>
  </w:footnote>
  <w:footnote w:id="376">
    <w:p w14:paraId="48AC27F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הביא שהרמב"ן והרא"ש הביאו טעמים דהלכה כר"ע, והק' תיפו"ל דיש כלל (ע' חולין לו.) דלא שבקינן פשיטותא דחד מ"ד משום ספיקא דאידך מ"ד.</w:t>
      </w:r>
    </w:p>
    <w:p w14:paraId="0F85748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יש מבעלי הכללים שהביאו כלל [בשם תוס' חולין קלא:, וע"ע רמ"ה סנהדרין מג.] דאין לנו לומר בדברי התנא דספוקי מספקא ליה. אמנם האחרונים הביאו הרבה מקומות דאף התנאים נסתפקו. [וע' יד מלאכי כללי התלמוד תקו, והזכיר אף הא דסוגיין]. וכ"כ בס' הכריתות (ל"ל ב לא) מצינו שהתנא עצמו מסופק ולבו נוטה להחמיר</w:t>
      </w:r>
      <w:r w:rsidRPr="009B0EA4">
        <w:rPr>
          <w:rFonts w:ascii="Narkisim" w:hAnsi="Narkisim"/>
        </w:rPr>
        <w:t>.</w:t>
      </w:r>
    </w:p>
  </w:footnote>
  <w:footnote w:id="377">
    <w:p w14:paraId="0DD39A4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וכל הסוגיות (לעיל ט: וחולין ע. הו' בתוס' לעיל ט.) של חציצה ביציאה מהרחם ודאי לא גרע מיוצא דופן, ולר"ט הוה עכ"פ ספק בכור</w:t>
      </w:r>
      <w:r w:rsidRPr="009B0EA4">
        <w:rPr>
          <w:rFonts w:ascii="Narkisim" w:hAnsi="Narkisim"/>
        </w:rPr>
        <w:t>.</w:t>
      </w:r>
    </w:p>
  </w:footnote>
  <w:footnote w:id="378">
    <w:p w14:paraId="09D1B98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והגמ' פי' שהראשון לא הוה בכור לנחלה, וילדו לו בעינן. לחמש סלעים נמי לא, פטר רחם בעינן. שני לנחלה לא. ראשית אונו בעינן. לחמש סלעים נמי לא, קסבר בכור לדבר אחד לא הוי בכור</w:t>
      </w:r>
      <w:r w:rsidRPr="009B0EA4">
        <w:rPr>
          <w:rFonts w:ascii="Narkisim" w:hAnsi="Narkisim"/>
        </w:rPr>
        <w:t>.</w:t>
      </w:r>
    </w:p>
  </w:footnote>
  <w:footnote w:id="379">
    <w:p w14:paraId="4DC865C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וס"ל שהראשון בכור לנחלה, דיליף תלד לרבות יוצא דופן</w:t>
      </w:r>
      <w:r w:rsidRPr="009B0EA4">
        <w:rPr>
          <w:rFonts w:ascii="Narkisim" w:hAnsi="Narkisim"/>
        </w:rPr>
        <w:t>.</w:t>
      </w:r>
    </w:p>
  </w:footnote>
  <w:footnote w:id="380">
    <w:p w14:paraId="1BF5AAC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וסברת ר"ש חלוקה מר' טרפון. ואף דבהבא אחריו פשיט ליה לר"ש טפי דהוי בכור מר' טרפון [דלר"ט הוה ספק], לגבי היוצא דופן גרע ליה לר"ש וממעט ליה מפטר רחם. עי"ש לשון הרא"ש בשיטמ"ק</w:t>
      </w:r>
      <w:r w:rsidRPr="009B0EA4">
        <w:rPr>
          <w:rFonts w:ascii="Narkisim" w:hAnsi="Narkisim"/>
        </w:rPr>
        <w:t>.</w:t>
      </w:r>
    </w:p>
  </w:footnote>
  <w:footnote w:id="381">
    <w:p w14:paraId="3AA4AD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מהריט"א</w:t>
      </w:r>
      <w:r w:rsidRPr="009B0EA4">
        <w:rPr>
          <w:rFonts w:ascii="Narkisim" w:hAnsi="Narkisim"/>
          <w:rtl/>
        </w:rPr>
        <w:t xml:space="preserve"> (כג) הביא דבגמ' (כתובות פד:) דן אי ר"ט היה רבו או חבירו, והרמב"ן נקט כמסקנא [לישנא בתרא שם] שהיה חבירו. אלא שנח' האם מטין איתמר או הלכה איתמר. ע"ע מהריט"א שהאריך בזה אי מהדרינן עובדא.</w:t>
      </w:r>
    </w:p>
  </w:footnote>
  <w:footnote w:id="382">
    <w:p w14:paraId="5A8F4D4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בבכור אדם, שיוצא דופן והבא אחריו שניהם אינם בכור לא לנחלה ולא לכהן</w:t>
      </w:r>
      <w:r w:rsidRPr="009B0EA4">
        <w:rPr>
          <w:rFonts w:ascii="Narkisim" w:hAnsi="Narkisim"/>
        </w:rPr>
        <w:t>.</w:t>
      </w:r>
    </w:p>
  </w:footnote>
  <w:footnote w:id="383">
    <w:p w14:paraId="46952F5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הוא מידה ז' בי"ג מידות דר' ישמעאל כלל הצריך לפרט ופרט הצריך לכלל [והכל מידה א']</w:t>
      </w:r>
      <w:r w:rsidRPr="009B0EA4">
        <w:rPr>
          <w:rFonts w:ascii="Narkisim" w:hAnsi="Narkisim"/>
        </w:rPr>
        <w:t>.</w:t>
      </w:r>
    </w:p>
  </w:footnote>
  <w:footnote w:id="384">
    <w:p w14:paraId="644597B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w:t>
      </w:r>
      <w:r w:rsidRPr="009B0EA4">
        <w:rPr>
          <w:rFonts w:ascii="Narkisim" w:hAnsi="Narkisim"/>
          <w:b/>
          <w:bCs/>
          <w:rtl/>
        </w:rPr>
        <w:t>רש"י</w:t>
      </w:r>
      <w:r w:rsidRPr="009B0EA4">
        <w:rPr>
          <w:rFonts w:ascii="Narkisim" w:hAnsi="Narkisim"/>
          <w:rtl/>
        </w:rPr>
        <w:t xml:space="preserve"> (חולין פח:) כלל הצריך לפרט, ללמוד הכלל מן הפרט. וכמו רבים צריכין לו, וכן תלמיד וצריך לו רבו (ב"מ לג.). וביאר דמשתמע כלל בתרי ענייני ב' כסויין שאין דומים זה לזה, כגון כסוי דבר שלם כגון כלי או כסוי דבר דק כגון עפר. ובכה"ג תו לא אתי פרטא אלא לפרושי כסוי קמא דלאו בדבר שלם הוא. ולא הוה כמדעת כלל ופרט דלמעוטי לגמרי</w:t>
      </w:r>
      <w:r w:rsidRPr="009B0EA4">
        <w:rPr>
          <w:rFonts w:ascii="Narkisim" w:hAnsi="Narkisim"/>
        </w:rPr>
        <w:t>.</w:t>
      </w:r>
    </w:p>
    <w:p w14:paraId="5CDAE88D"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ונפק"מ דמרבינן דבר א'. ועוד נפק"מ דאף כשיש כלל נוסף אח"כ לא דנים במידת כלל ופרט וכלל. ובפרט הצריך לכלל הנפק"מ יותר גדול יותר, שאינו נלמד במידת פרט וכלל דנימא שנעשה הכלל מוסיף על הכלל</w:t>
      </w:r>
      <w:r w:rsidRPr="009B0EA4">
        <w:rPr>
          <w:rFonts w:ascii="Narkisim" w:hAnsi="Narkisim"/>
        </w:rPr>
        <w:t>].</w:t>
      </w:r>
    </w:p>
  </w:footnote>
  <w:footnote w:id="385">
    <w:p w14:paraId="5518609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דמידת כלל שהוא צריך לפרט הוא כשיש שינוי וב' פירושים בגוף הכלל [והפרט הוא מפרש, ולא רק דוגמא מתוך הכלל], ואילו דמידת כלל ופרט הוא כשהכלל כולל את הכל בשווה [והפרט הוא דוגמא מתוך הכלל]. וע"ע קרבן אהרן בברייתא דר' ישמעאל (ח) שהאריך מתי אמרי' כן</w:t>
      </w:r>
      <w:r w:rsidRPr="009B0EA4">
        <w:rPr>
          <w:rFonts w:ascii="Narkisim" w:hAnsi="Narkisim"/>
        </w:rPr>
        <w:t>.</w:t>
      </w:r>
    </w:p>
  </w:footnote>
  <w:footnote w:id="386">
    <w:p w14:paraId="233E1B8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ס' הכריתות</w:t>
      </w:r>
      <w:r w:rsidRPr="009B0EA4">
        <w:rPr>
          <w:rFonts w:ascii="Narkisim" w:hAnsi="Narkisim"/>
          <w:rtl/>
        </w:rPr>
        <w:t xml:space="preserve"> (לר"ש מקינון בתי המידות ח, בשם 'המקשה') הק' לפרש"י דרק בסיפא הוה פרט הצריך לכלל, ואילו במכילתא הביאו רק את הרישא ומציעתא, ולא גרסי' שם כלל את הסיפא. ומבואר דאף ברישא הוה משום כלל הצריך לפרט [וכן תמה היעב"ץ על רש"י [ותוס'] שאין לשון הברייתא סובל שהרישא לא הוה מידת כלל הצריך לפרט]. ולס"ד דהגמ' ניחא, אבל לאביי קשה אמאי הוה כלל הצריך לפרט [וכקו' התוס']</w:t>
      </w:r>
      <w:r w:rsidRPr="009B0EA4">
        <w:rPr>
          <w:rFonts w:ascii="Narkisim" w:hAnsi="Narkisim"/>
        </w:rPr>
        <w:t>.</w:t>
      </w:r>
    </w:p>
    <w:p w14:paraId="20B2FD5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והאריך לפרש דקדש לי כל בכור הוה כלל, וקרא דכל הבכור הזכר הוה כלל ופרט, שאין בכלל אלא מה שבפרט. וקרא קמא הוה כלל שצריך לפרט שבקרא בתרא [עי"ש שהאריך]. וביאר דאי הוה כתיבי בחד קרא ב' פרטי, זכר ופטר רחם, ס"ד או זכר או פטר רחם. אלא כיון שחילקה הכתוב לב' כללים, וכל א' הפרט בא למעט. ומש"ה בעינן תרוייהו. [אך לא ביאר את הסוגיא בחולין פח: דהוה חד קרא]</w:t>
      </w:r>
      <w:r w:rsidRPr="009B0EA4">
        <w:rPr>
          <w:rFonts w:ascii="Narkisim" w:hAnsi="Narkisim"/>
        </w:rPr>
        <w:t>.</w:t>
      </w:r>
    </w:p>
  </w:footnote>
  <w:footnote w:id="387">
    <w:p w14:paraId="0DAE7AC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דכתיב כל הבכור אשר יולד וגו' הזכר תקדיש לה' אלקיך וגו</w:t>
      </w:r>
      <w:r w:rsidRPr="009B0EA4">
        <w:rPr>
          <w:rFonts w:ascii="Narkisim" w:hAnsi="Narkisim"/>
        </w:rPr>
        <w:t>'.</w:t>
      </w:r>
    </w:p>
  </w:footnote>
  <w:footnote w:id="388">
    <w:p w14:paraId="79A9F6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דנח' (מנחות נה: וב"ק פה:) אי דרשי' כלל ופרט אף במרוחקין, ובגמ' (פסחים ו:) איתא דבתרי ענינים לכו"ע אין דורשים כלל ופרט במרוחקים. ובסוגיין הנך תרי פרשיות מרוחקין מאוד וענינים שונים</w:t>
      </w:r>
      <w:r w:rsidRPr="009B0EA4">
        <w:rPr>
          <w:rFonts w:ascii="Narkisim" w:hAnsi="Narkisim"/>
        </w:rPr>
        <w:t>.</w:t>
      </w:r>
    </w:p>
  </w:footnote>
  <w:footnote w:id="389">
    <w:p w14:paraId="0854C3F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וכה"ק בס' הכריתות הנ"ל</w:t>
      </w:r>
      <w:r w:rsidRPr="009B0EA4">
        <w:rPr>
          <w:rFonts w:ascii="Narkisim" w:hAnsi="Narkisim"/>
        </w:rPr>
        <w:t>.</w:t>
      </w:r>
    </w:p>
  </w:footnote>
  <w:footnote w:id="390">
    <w:p w14:paraId="36EE51A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לקמן בע"ב ועוד וחולין סט:, וכן לקמן מו. גבי בכור אדם</w:t>
      </w:r>
      <w:r w:rsidRPr="009B0EA4">
        <w:rPr>
          <w:rFonts w:ascii="Narkisim" w:hAnsi="Narkisim"/>
        </w:rPr>
        <w:t>.</w:t>
      </w:r>
    </w:p>
  </w:footnote>
  <w:footnote w:id="391">
    <w:p w14:paraId="6FBFC16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והגמ' מק' למימרא דולד מעליא הוא. והא דאמרי' (שם) שיקבר לפרסמה שנפטרה מהבכורה היינו משום ביטול ברוב</w:t>
      </w:r>
      <w:r w:rsidRPr="009B0EA4">
        <w:rPr>
          <w:rFonts w:ascii="Narkisim" w:hAnsi="Narkisim"/>
        </w:rPr>
        <w:t>.</w:t>
      </w:r>
    </w:p>
  </w:footnote>
  <w:footnote w:id="392">
    <w:p w14:paraId="2A6C1DD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פשטות הלשון שנתקדש לענין לפטור את הבא אחריו, וצ"ב דאי"צ גדר 'קידוש' לענין זה [וכה"ק הגרי"ז לעיל ג.]. דאף נפל נקבה פוטר את הבא אחריו שאינו פטר רחם. וצריך לדחוק דילפי' שקדוש [ומתחייב בקבורה], ועוד שפוטר את הבא אחריו [שאינו פטר רחם, ולא משום שהראשון קדוש]</w:t>
      </w:r>
      <w:r w:rsidRPr="009B0EA4">
        <w:rPr>
          <w:rFonts w:ascii="Narkisim" w:hAnsi="Narkisim"/>
        </w:rPr>
        <w:t>.</w:t>
      </w:r>
    </w:p>
    <w:p w14:paraId="10C146E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והגירסא במכילתא אין פטר שגר בהמה אלא ששגרתו אמו יהא פטור מן הבכורה והבא אחריו אינו בכור [ולא הוזכר שנתקדש]</w:t>
      </w:r>
      <w:r w:rsidRPr="009B0EA4">
        <w:rPr>
          <w:rFonts w:ascii="Narkisim" w:hAnsi="Narkisim"/>
        </w:rPr>
        <w:t>.</w:t>
      </w:r>
    </w:p>
  </w:footnote>
  <w:footnote w:id="393">
    <w:p w14:paraId="61C8D8B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ומהריט"א הביא מה</w:t>
      </w:r>
      <w:r w:rsidRPr="009B0EA4">
        <w:rPr>
          <w:rFonts w:ascii="Narkisim" w:hAnsi="Narkisim"/>
          <w:b/>
          <w:bCs/>
          <w:rtl/>
        </w:rPr>
        <w:t>מכילתא</w:t>
      </w:r>
      <w:r w:rsidRPr="009B0EA4">
        <w:rPr>
          <w:rFonts w:ascii="Narkisim" w:hAnsi="Narkisim"/>
          <w:rtl/>
        </w:rPr>
        <w:t xml:space="preserve"> (בא טז, עה"פ יג ב, והו' בשיטמ"ק לעיל ג.) דאף בכור אדם ילפי' מבהמה, דהוקשו זל"ז, מה הבהמה הנפלים פוטרים בה את הבכורה אף האדם הנפלים פוטרים בו את הבכורה.</w:t>
      </w:r>
    </w:p>
  </w:footnote>
  <w:footnote w:id="394">
    <w:p w14:paraId="712DC5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דתפסת מועט תפסת, ולא חדית לן קרא דכל פטר שגר בהמה אלא שהנפל פוטר</w:t>
      </w:r>
      <w:r w:rsidRPr="009B0EA4">
        <w:rPr>
          <w:rFonts w:ascii="Narkisim" w:hAnsi="Narkisim"/>
        </w:rPr>
        <w:t>.</w:t>
      </w:r>
    </w:p>
    <w:p w14:paraId="0400CED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אי נימא דגלי קרא שהנפל התקדש [אף לרבנן דלא סגי בבכור לדבר א'], א"כ יש להוכיח דנחשב בכור לולדות</w:t>
      </w:r>
      <w:r w:rsidRPr="009B0EA4">
        <w:rPr>
          <w:rFonts w:ascii="Narkisim" w:hAnsi="Narkisim"/>
        </w:rPr>
        <w:t>.</w:t>
      </w:r>
    </w:p>
  </w:footnote>
  <w:footnote w:id="395">
    <w:p w14:paraId="2E0B406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נפק"מ למ"ד דבכור לדבר א' הוה בכור, דאי נימא דהוה רק פטר רחם, עדיין יתקדש השני [לר' טרפון מספק]. {ודוחק לומר דר' טרפון פליג על כל הנך משניות דטינוף ונפל פוטר}</w:t>
      </w:r>
      <w:r w:rsidRPr="009B0EA4">
        <w:rPr>
          <w:rFonts w:ascii="Narkisim" w:hAnsi="Narkisim"/>
        </w:rPr>
        <w:t>.</w:t>
      </w:r>
    </w:p>
    <w:p w14:paraId="00B2A1C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י"ל שהמכילתא דלא כר' טרפון [א"נ לרבנן לא איצטריך קרא דהנפל פטר את הרחם, והמכילתא קאי דוקא לר' טרפון, וקמ"ל שגר דלא נחשב בכור לולדות. ולרבנן איצטריך קרא שהנפל עצמו מתקדש, דיש לו חשיבות שהוא עצמו ולד ולא נחשב רק בכור לדבר א'. ובזה אתי נפלא דהמכילתא נוקטת לענין לפטור את הבא אחריו, ורש"י שינה לענין להתקדש הנפל וכמ"ד דבכור לדבר א' אינו קדוש]</w:t>
      </w:r>
      <w:r w:rsidRPr="009B0EA4">
        <w:rPr>
          <w:rFonts w:ascii="Narkisim" w:hAnsi="Narkisim"/>
        </w:rPr>
        <w:t>.</w:t>
      </w:r>
    </w:p>
  </w:footnote>
  <w:footnote w:id="396">
    <w:p w14:paraId="5FF4705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ובפשוטו משמעות הראשונים דאף זה נלמד מפשטיה דפטר רחם, דכל שיצא אחר מהרחם כבר נפטר הרחם. [ולא תלי בקדושת הבכורה]</w:t>
      </w:r>
      <w:r w:rsidRPr="009B0EA4">
        <w:rPr>
          <w:rFonts w:ascii="Narkisim" w:hAnsi="Narkisim"/>
        </w:rPr>
        <w:t>.</w:t>
      </w:r>
    </w:p>
  </w:footnote>
  <w:footnote w:id="397">
    <w:p w14:paraId="3F874DF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יל"פ דהוה כמו תאומים שהוציא הא' ידו, דבמיעוט לא נחשב לידה כלל. ומי שנולד ראשון נחשב פטר רחם. [ותלוי בגדרי לידה]</w:t>
      </w:r>
      <w:r w:rsidRPr="009B0EA4">
        <w:rPr>
          <w:rFonts w:ascii="Narkisim" w:hAnsi="Narkisim"/>
        </w:rPr>
        <w:t>.</w:t>
      </w:r>
    </w:p>
  </w:footnote>
  <w:footnote w:id="398">
    <w:p w14:paraId="44C5F7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לכאורה הוה בכור לדבר א', דהמחותך לא נחשב ולד. ולדעת ר"ט הבא אחריו הוה ספק</w:t>
      </w:r>
      <w:r w:rsidRPr="009B0EA4">
        <w:rPr>
          <w:rFonts w:ascii="Narkisim" w:hAnsi="Narkisim"/>
        </w:rPr>
        <w:t>.</w:t>
      </w:r>
    </w:p>
  </w:footnote>
  <w:footnote w:id="399">
    <w:p w14:paraId="79BAD1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וע"ע </w:t>
      </w:r>
      <w:r w:rsidRPr="009B0EA4">
        <w:rPr>
          <w:rFonts w:ascii="Narkisim" w:hAnsi="Narkisim"/>
          <w:b/>
          <w:bCs/>
          <w:rtl/>
        </w:rPr>
        <w:t>צל"ח</w:t>
      </w:r>
      <w:r w:rsidRPr="009B0EA4">
        <w:rPr>
          <w:rFonts w:ascii="Narkisim" w:hAnsi="Narkisim"/>
          <w:rtl/>
        </w:rPr>
        <w:t xml:space="preserve"> (חולין ע.) שהאריך באופן אחר. וה</w:t>
      </w:r>
      <w:r w:rsidRPr="009B0EA4">
        <w:rPr>
          <w:rFonts w:ascii="Narkisim" w:hAnsi="Narkisim"/>
          <w:b/>
          <w:bCs/>
          <w:rtl/>
        </w:rPr>
        <w:t>חזו"י</w:t>
      </w:r>
      <w:r w:rsidRPr="009B0EA4">
        <w:rPr>
          <w:rFonts w:ascii="Narkisim" w:hAnsi="Narkisim"/>
          <w:rtl/>
        </w:rPr>
        <w:t xml:space="preserve"> (נדה ד ו) כת' דאף יצא מחותך האשה טמאה לידה (כדאי' נדה כח, וכ"פ הרמב"ם איסו"ב י ו) וכיון שכלפי האם נחשב לידה נחשב שנפטר רחמה, ופוטר אותה מבכורה שהבא אחריו לא יתקדש. ואף שהולד לא נתקדש.</w:t>
      </w:r>
    </w:p>
  </w:footnote>
  <w:footnote w:id="400">
    <w:p w14:paraId="0F023EC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מהרש"א</w:t>
      </w:r>
      <w:r w:rsidRPr="009B0EA4">
        <w:rPr>
          <w:rFonts w:ascii="Narkisim" w:hAnsi="Narkisim"/>
          <w:rtl/>
        </w:rPr>
        <w:t xml:space="preserve"> (חולין פח:) הק' דכן הוא להדיא בלשון הברייתא. וביאר דתוס' הק' דלאביי דבכור לדבר א' לא הוה בכור אמאי נחשב 'כלל', וכמו דמפטר רחם אימעיט כל מילי חוץ ממלתא חדא [דהיינו יוצא דרך רחם אחר יוצא דופן], ה"נ מבכור אימעיט כל מילי חוץ ממלתא חדא דהיינו יוצא דופן גופיה</w:t>
      </w:r>
      <w:r w:rsidRPr="009B0EA4">
        <w:rPr>
          <w:rFonts w:ascii="Narkisim" w:hAnsi="Narkisim"/>
        </w:rPr>
        <w:t>.</w:t>
      </w:r>
    </w:p>
  </w:footnote>
  <w:footnote w:id="401">
    <w:p w14:paraId="642F71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דהא דכתבו ה</w:t>
      </w:r>
      <w:r w:rsidRPr="009B0EA4">
        <w:rPr>
          <w:rFonts w:ascii="Narkisim" w:hAnsi="Narkisim"/>
          <w:b/>
          <w:bCs/>
          <w:rtl/>
        </w:rPr>
        <w:t>תוס'</w:t>
      </w:r>
      <w:r w:rsidRPr="009B0EA4">
        <w:rPr>
          <w:rFonts w:ascii="Narkisim" w:hAnsi="Narkisim"/>
          <w:rtl/>
        </w:rPr>
        <w:t xml:space="preserve"> (לעיל יז: ד"ה זכר) שהנקבה מבטלת בכורתו של זכר הוא לאחר דילפי' פטר רחם</w:t>
      </w:r>
      <w:r w:rsidRPr="009B0EA4">
        <w:rPr>
          <w:rFonts w:ascii="Narkisim" w:hAnsi="Narkisim"/>
        </w:rPr>
        <w:t>.</w:t>
      </w:r>
    </w:p>
  </w:footnote>
  <w:footnote w:id="402">
    <w:p w14:paraId="0B1D26E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דהא לא פטר רחמה וגם בכור לולדות ליכא</w:t>
      </w:r>
      <w:r w:rsidRPr="009B0EA4">
        <w:rPr>
          <w:rFonts w:ascii="Narkisim" w:hAnsi="Narkisim"/>
        </w:rPr>
        <w:t>.</w:t>
      </w:r>
    </w:p>
  </w:footnote>
  <w:footnote w:id="403">
    <w:p w14:paraId="78691F4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בגמ' דבעי בכור לג' מילי רחמים, זכרים וולדות. וכדברי רגמ"ה</w:t>
      </w:r>
      <w:r w:rsidRPr="009B0EA4">
        <w:rPr>
          <w:rFonts w:ascii="Narkisim" w:hAnsi="Narkisim"/>
        </w:rPr>
        <w:t>.</w:t>
      </w:r>
    </w:p>
  </w:footnote>
  <w:footnote w:id="404">
    <w:p w14:paraId="73E2316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פשיטא ליה דאחר נפל זכר ודאי אינו בכור לכהן ואפי' יצא דרך דופן. כיון שהנפל הוא זכר, הבא אחריו אינו בכור לזכרים. אבל הסד"ט לא נחית לפרש בזה, ואפשר שנקט דאין לנפל חשיבות להחשב 'זכר', והבא אחריו נחשב גם בכור לזכרים. וצ"ע</w:t>
      </w:r>
      <w:r w:rsidRPr="009B0EA4">
        <w:rPr>
          <w:rFonts w:ascii="Narkisim" w:hAnsi="Narkisim"/>
        </w:rPr>
        <w:t>.</w:t>
      </w:r>
    </w:p>
  </w:footnote>
  <w:footnote w:id="405">
    <w:p w14:paraId="478DF5E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דהבא אחר יוצא דופן אינו בכור לנחלה, דהא לאו ראשית אונו הוא</w:t>
      </w:r>
      <w:r w:rsidRPr="009B0EA4">
        <w:rPr>
          <w:rFonts w:ascii="Narkisim" w:hAnsi="Narkisim"/>
        </w:rPr>
        <w:t>.</w:t>
      </w:r>
    </w:p>
  </w:footnote>
  <w:footnote w:id="406">
    <w:p w14:paraId="2C1EEB9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דדרשי' (ב"ב קיא:) ראשית אונו, מי שלבו דווה עליו יצא זה [הנפל] שאין לבו דווה עליו, ומש"ה לא איקרי בכור. והבא אחריו אקרי בכור</w:t>
      </w:r>
      <w:r w:rsidRPr="009B0EA4">
        <w:rPr>
          <w:rFonts w:ascii="Narkisim" w:hAnsi="Narkisim"/>
        </w:rPr>
        <w:t>.</w:t>
      </w:r>
    </w:p>
    <w:p w14:paraId="3940EFC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וכיון שאיקרי בכור לענין נחלה, איקרי בכור לולדות לענין בכור לכהן, להחשב בכל לכל. [אך ילה"ק דהתם יש ילפותא מקרא דליבו דווה, ומנלן דאף בכור לולדות בסוגיין תלי בהכי. ואפשר דילפי' מהתם, או דהוה גילוי מילתא. א"נ השם 'בכור לולדות' היינו בכור לפרשת נחלות]</w:t>
      </w:r>
      <w:r w:rsidRPr="009B0EA4">
        <w:rPr>
          <w:rFonts w:ascii="Narkisim" w:hAnsi="Narkisim"/>
        </w:rPr>
        <w:t>.</w:t>
      </w:r>
    </w:p>
  </w:footnote>
  <w:footnote w:id="407">
    <w:p w14:paraId="0B3C4D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וצ"ב דבבכור בהמה לא שייך בכור לנחלה או ליבו דווה. וצ"ל דמ"מ ילפי' מהדדי</w:t>
      </w:r>
      <w:r w:rsidRPr="009B0EA4">
        <w:rPr>
          <w:rFonts w:ascii="Narkisim" w:hAnsi="Narkisim"/>
        </w:rPr>
        <w:t>.</w:t>
      </w:r>
    </w:p>
  </w:footnote>
  <w:footnote w:id="408">
    <w:p w14:paraId="2369E9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תוס' העלו צד לדחות דכשיולדת בשנה הב' תשש כחה ושוב לא תלד עד שנה רביעית [ע' תוס' בסמוך]</w:t>
      </w:r>
      <w:r w:rsidRPr="009B0EA4">
        <w:rPr>
          <w:rFonts w:ascii="Narkisim" w:hAnsi="Narkisim"/>
        </w:rPr>
        <w:t>.</w:t>
      </w:r>
    </w:p>
  </w:footnote>
  <w:footnote w:id="409">
    <w:p w14:paraId="312AF7E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דנו אף לענין ענוניתא דורדא בריאה, דכל בהמות דידן יש להם. ואף שבגמ' שם סבר רב אשי דהוה טריפה, אלא שאמרו לו דכן הוא בחיוי ברייתא. וע"כ דבהמות שלנו שונים משלהם</w:t>
      </w:r>
      <w:r w:rsidRPr="009B0EA4">
        <w:rPr>
          <w:rFonts w:ascii="Narkisim" w:hAnsi="Narkisim"/>
        </w:rPr>
        <w:t>.</w:t>
      </w:r>
    </w:p>
  </w:footnote>
  <w:footnote w:id="410">
    <w:p w14:paraId="5874D4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מעיו"ט</w:t>
      </w:r>
      <w:r w:rsidRPr="009B0EA4">
        <w:rPr>
          <w:rFonts w:ascii="Narkisim" w:hAnsi="Narkisim"/>
          <w:rtl/>
        </w:rPr>
        <w:t xml:space="preserve"> ציין לדברי ה</w:t>
      </w:r>
      <w:r w:rsidRPr="009B0EA4">
        <w:rPr>
          <w:rFonts w:ascii="Narkisim" w:hAnsi="Narkisim"/>
          <w:b/>
          <w:bCs/>
          <w:rtl/>
        </w:rPr>
        <w:t>רשב"ש</w:t>
      </w:r>
      <w:r w:rsidRPr="009B0EA4">
        <w:rPr>
          <w:rFonts w:ascii="Narkisim" w:hAnsi="Narkisim"/>
          <w:rtl/>
        </w:rPr>
        <w:t xml:space="preserve"> (תקיג הו' בב"י אה"ע קנו) דלענין יולדת לט' נשתנו העניינים, דאף שמבואר בגמ' (נדה לח:) דדוקא ט' שלמים ולא למקוטעין, כבר העידו רבים שבמציאות דידן יולדת למקוטעין. וציין לתוס' ע"ז וחולין הנ"ל. והמעיו"ט הביא שמצא בזוהר דסגי יום א' בחודש הט' [אמנם גם בגמ' בנדה יש בזה מח']</w:t>
      </w:r>
      <w:r w:rsidRPr="009B0EA4">
        <w:rPr>
          <w:rFonts w:ascii="Narkisim" w:hAnsi="Narkisim"/>
        </w:rPr>
        <w:t>.</w:t>
      </w:r>
    </w:p>
  </w:footnote>
  <w:footnote w:id="411">
    <w:p w14:paraId="1517503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מבואר בגמ' דפעמים לאחר שמטנפת כיון שחזרה וילדה אמרי' דודאי לא הוה טינוף מעליא</w:t>
      </w:r>
      <w:r w:rsidRPr="009B0EA4">
        <w:rPr>
          <w:rFonts w:ascii="Narkisim" w:hAnsi="Narkisim"/>
        </w:rPr>
        <w:t>.</w:t>
      </w:r>
    </w:p>
  </w:footnote>
  <w:footnote w:id="412">
    <w:p w14:paraId="3A6C583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ובסיפא איתא דבספק יאכל במומו לבעלים. וה</w:t>
      </w:r>
      <w:r w:rsidRPr="009B0EA4">
        <w:rPr>
          <w:rFonts w:ascii="Narkisim" w:hAnsi="Narkisim"/>
          <w:b/>
          <w:bCs/>
          <w:rtl/>
        </w:rPr>
        <w:t>רש"ש</w:t>
      </w:r>
      <w:r w:rsidRPr="009B0EA4">
        <w:rPr>
          <w:rFonts w:ascii="Narkisim" w:hAnsi="Narkisim"/>
          <w:rtl/>
        </w:rPr>
        <w:t xml:space="preserve"> (לעיל ט.) דייק שהלשון 'אין כאן לכהן כלום' משמע דלא הוה אפי' ספק. [ועי"ש שדן בדעת הרמב"ם במשנה לעיל ט.]. אך הק' דבמשנה (לעיל יח:) גבי זכר ונקבה [ולעיל שם בשתי נקבות וזכר וב' זכרים וב' נקבות] איתא לשון זה ד'אין כאן לכהן כלום', אף דהתם הוה ספק [וכמו שפסק הרמב"ם ירעו עד שיסתאבו]. וכת' דנקט כן אשיגרת דלישנא</w:t>
      </w:r>
      <w:r w:rsidRPr="009B0EA4">
        <w:rPr>
          <w:rFonts w:ascii="Narkisim" w:hAnsi="Narkisim"/>
        </w:rPr>
        <w:t>.</w:t>
      </w:r>
    </w:p>
    <w:p w14:paraId="69803B5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עמד בזה הא דאמר ר"ע אין כאן לכהן כלום לאפוקי דאינו ספק, והא אף בספק אין לכהן כלום ואין בזה נפק"מ לכהן כלל אלא לבעלים אי אסור בגיזה ועבודה [ולישחט בלא מום]. והעלה צד דר"ע סבר אם תקפו כהן אין מוציאין מידו, ויש לכהן בו איזה זכות. [עי"ש שפלפל עוד דתלי בלשונות הגמ' כ.]</w:t>
      </w:r>
      <w:r w:rsidRPr="009B0EA4">
        <w:rPr>
          <w:rFonts w:ascii="Narkisim" w:hAnsi="Narkisim"/>
        </w:rPr>
        <w:t>.</w:t>
      </w:r>
    </w:p>
    <w:p w14:paraId="7770ABB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כת' המרומי שדה דכשיש חשש טינוף אף שהדין ירעה עד שיסתאב ויאכל לבעליו, ה"מ תוך שנה, אבל אם עבר שנה בלא מום מחוייב להקריבו ולמסור לכהן [מדיני הקרבן, וכקו' התוס' כ. ד"ה ור' יהושע]. וה"ק דבספק רק במומו יאכל לבעלים, ואם הוא תמים לכהן. ואילו ודאי [או אפי' ספק גמור] אפי' אם הוא תם אין לכהן כלום</w:t>
      </w:r>
      <w:r w:rsidRPr="009B0EA4">
        <w:rPr>
          <w:rFonts w:ascii="Narkisim" w:hAnsi="Narkisim"/>
        </w:rPr>
        <w:t>.</w:t>
      </w:r>
    </w:p>
  </w:footnote>
  <w:footnote w:id="413">
    <w:p w14:paraId="3878F0D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דהר"ש הביא צד דדעת ר' אליעזר דפרה אדומה בת ב' [בשנה השניה] לעיכובא, והק' מהא דמכשיר במעוברת. והא בסוגיין מבואר דאינה יולדת עד בת ג'. והר"ש הוכיח דיותר מבת ג' כשר עכ"פ בדיעבד</w:t>
      </w:r>
      <w:r w:rsidRPr="009B0EA4">
        <w:rPr>
          <w:rFonts w:ascii="Narkisim" w:hAnsi="Narkisim"/>
        </w:rPr>
        <w:t>.</w:t>
      </w:r>
    </w:p>
  </w:footnote>
  <w:footnote w:id="414">
    <w:p w14:paraId="12BC1BB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דן דשמא מתעברת בתחילת שנה שלישית ומפלת. וה</w:t>
      </w:r>
      <w:r w:rsidRPr="009B0EA4">
        <w:rPr>
          <w:rFonts w:ascii="Narkisim" w:hAnsi="Narkisim"/>
          <w:b/>
          <w:bCs/>
          <w:rtl/>
        </w:rPr>
        <w:t>חזו"א</w:t>
      </w:r>
      <w:r w:rsidRPr="009B0EA4">
        <w:rPr>
          <w:rFonts w:ascii="Narkisim" w:hAnsi="Narkisim"/>
          <w:rtl/>
        </w:rPr>
        <w:t xml:space="preserve"> דחה דר' ישמעאל דמתני' לא חייש לטינוף. ע' חזו"א שהעלה לצד שבהמה גסה יולדת לז' י"ל שהכל תוך שנה השלישית [עי"ש]</w:t>
      </w:r>
      <w:r w:rsidRPr="009B0EA4">
        <w:rPr>
          <w:rFonts w:ascii="Narkisim" w:hAnsi="Narkisim"/>
        </w:rPr>
        <w:t>.</w:t>
      </w:r>
    </w:p>
  </w:footnote>
  <w:footnote w:id="415">
    <w:p w14:paraId="5580B48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ס' מים טהורים</w:t>
      </w:r>
      <w:r w:rsidRPr="009B0EA4">
        <w:rPr>
          <w:rFonts w:ascii="Narkisim" w:hAnsi="Narkisim"/>
          <w:rtl/>
        </w:rPr>
        <w:t xml:space="preserve"> (כא.) העיר דאינו ברש"י לפנינו (שם). אבל בשיטמ"ק שם גרס כן ברש"י.</w:t>
      </w:r>
    </w:p>
  </w:footnote>
  <w:footnote w:id="416">
    <w:p w14:paraId="459B09A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ו) הק' מהברייתא דגדייה (לקמן כ:) שמבואר שהבנות חוזרים ויולדים תוך שנה</w:t>
      </w:r>
      <w:r w:rsidRPr="009B0EA4">
        <w:rPr>
          <w:rFonts w:ascii="Narkisim" w:hAnsi="Narkisim"/>
        </w:rPr>
        <w:t>.</w:t>
      </w:r>
    </w:p>
  </w:footnote>
  <w:footnote w:id="417">
    <w:p w14:paraId="67CDCD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שיטמ"ק</w:t>
      </w:r>
      <w:r w:rsidRPr="009B0EA4">
        <w:rPr>
          <w:rFonts w:ascii="Narkisim" w:hAnsi="Narkisim"/>
          <w:rtl/>
        </w:rPr>
        <w:t xml:space="preserve"> ביאר דאף שהגדולות יולדות שתי פעמים מ"מ שנה ראשונה אינם יולדות רק פעם א'. אבל אם ילדה מכאן ואילך, דהיינו יום אחד בשנה שניה פטורה מספק, דשמא ילדה ברשות הגוי</w:t>
      </w:r>
      <w:r w:rsidRPr="009B0EA4">
        <w:rPr>
          <w:rFonts w:ascii="Narkisim" w:hAnsi="Narkisim"/>
        </w:rPr>
        <w:t>.</w:t>
      </w:r>
    </w:p>
  </w:footnote>
  <w:footnote w:id="418">
    <w:p w14:paraId="5D61751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דן ה</w:t>
      </w:r>
      <w:r w:rsidRPr="009B0EA4">
        <w:rPr>
          <w:rFonts w:ascii="Narkisim" w:hAnsi="Narkisim"/>
          <w:b/>
          <w:bCs/>
          <w:rtl/>
        </w:rPr>
        <w:t>חזו"א</w:t>
      </w:r>
      <w:r w:rsidRPr="009B0EA4">
        <w:rPr>
          <w:rFonts w:ascii="Narkisim" w:hAnsi="Narkisim"/>
          <w:rtl/>
        </w:rPr>
        <w:t xml:space="preserve"> (כ ו) בכוונת התוס'. וביאר דהא דאמר בת ג', ה"ק אם הלידה היתה באופן שאם נחוש לולד אחר יהא עיבורו של הראשון להוליד כשהיא בת ג', דהיינו בשנה השלישית לפי חשבון זה. ולא נקט כן משום שנקט חמור ופרה בשווה, ועיבור חמור י"ב חודש</w:t>
      </w:r>
      <w:r w:rsidRPr="009B0EA4">
        <w:rPr>
          <w:rFonts w:ascii="Narkisim" w:hAnsi="Narkisim"/>
        </w:rPr>
        <w:t>.</w:t>
      </w:r>
    </w:p>
  </w:footnote>
  <w:footnote w:id="419">
    <w:p w14:paraId="7ED56FC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ואילו לפי' הא' אמרי' דשמא ילדה תוך ג' קודם שנכנס לרשות ישראל, וילדה פעם ב' לאחר זמן רב</w:t>
      </w:r>
      <w:r w:rsidRPr="009B0EA4">
        <w:rPr>
          <w:rFonts w:ascii="Narkisim" w:hAnsi="Narkisim"/>
        </w:rPr>
        <w:t>.</w:t>
      </w:r>
    </w:p>
  </w:footnote>
  <w:footnote w:id="420">
    <w:p w14:paraId="5D2D4A1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דאם ילדה בת ג' ויום א' בעינן חודש אחר הלידה עד שתתעבר [כדאמרי' לקמן כ. וכא. גבי טינוף], ועיבור בהמה גסה לט' חדשים (כדאי' לעיל ח., וע' נדה כד:). וכיון שיולדת קודם לכן ע"כ שלא היתה מעוברת מעיקרא</w:t>
      </w:r>
      <w:r w:rsidRPr="009B0EA4">
        <w:rPr>
          <w:rFonts w:ascii="Narkisim" w:hAnsi="Narkisim"/>
        </w:rPr>
        <w:t>.</w:t>
      </w:r>
    </w:p>
  </w:footnote>
  <w:footnote w:id="421">
    <w:p w14:paraId="2D80C5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והמקשן בגמ' ע"ז הסתמך על הברייתא בסוגיין</w:t>
      </w:r>
      <w:r w:rsidRPr="009B0EA4">
        <w:rPr>
          <w:rFonts w:ascii="Narkisim" w:hAnsi="Narkisim"/>
        </w:rPr>
        <w:t>.</w:t>
      </w:r>
    </w:p>
  </w:footnote>
  <w:footnote w:id="422">
    <w:p w14:paraId="4027809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ובפשוטו משמע דרוב עזים יולדות עד שנה. וה</w:t>
      </w:r>
      <w:r w:rsidRPr="009B0EA4">
        <w:rPr>
          <w:rFonts w:ascii="Narkisim" w:hAnsi="Narkisim"/>
          <w:b/>
          <w:bCs/>
          <w:rtl/>
        </w:rPr>
        <w:t>חזו"א</w:t>
      </w:r>
      <w:r w:rsidRPr="009B0EA4">
        <w:rPr>
          <w:rFonts w:ascii="Narkisim" w:hAnsi="Narkisim"/>
          <w:rtl/>
        </w:rPr>
        <w:t xml:space="preserve"> (כ ה) נקט דהך חזקה כפשוטו שמתעברת מיד בשעה שראויה להתעבר</w:t>
      </w:r>
      <w:r w:rsidRPr="009B0EA4">
        <w:rPr>
          <w:rFonts w:ascii="Narkisim" w:hAnsi="Narkisim"/>
        </w:rPr>
        <w:t>.</w:t>
      </w:r>
    </w:p>
    <w:p w14:paraId="467D474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ק"ק מסברא לומר שמיד ברגע הראשון שראויות להתעבר רובן מתעברות. אלא לצד (ע' לקמן כא.) שראויה להתעבר מבת חודש ולהוליד כשהיא בת ו' חדשים [ואינה חוזרת ויולדת פעם ב' עד שנה], ורובן מולידת עד שנה. א"נ רובן מתעברות עד שנה, ויולדות לאחר ה' חדשים</w:t>
      </w:r>
      <w:r w:rsidRPr="009B0EA4">
        <w:rPr>
          <w:rFonts w:ascii="Narkisim" w:hAnsi="Narkisim"/>
        </w:rPr>
        <w:t>.</w:t>
      </w:r>
    </w:p>
  </w:footnote>
  <w:footnote w:id="423">
    <w:p w14:paraId="4F240C2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לא מוזכר שם שיעור זמן מתי אמרי' רוב זה. וע"ע או"ש (יבום ג טז). וב</w:t>
      </w:r>
      <w:r w:rsidRPr="009B0EA4">
        <w:rPr>
          <w:rFonts w:ascii="Narkisim" w:hAnsi="Narkisim"/>
          <w:b/>
          <w:bCs/>
          <w:rtl/>
        </w:rPr>
        <w:t>תוס</w:t>
      </w:r>
      <w:r w:rsidRPr="009B0EA4">
        <w:rPr>
          <w:rFonts w:ascii="Narkisim" w:hAnsi="Narkisim"/>
          <w:rtl/>
        </w:rPr>
        <w:t>' (שם לז. ד"ה וזו) כת' דבנשים ששהו עם בעליהן כמה שנים ולא עיברו דאין סברא כלל לומר דבשעה שמתו בעליהן שמעוברת מחמת הך רוב</w:t>
      </w:r>
      <w:r w:rsidRPr="009B0EA4">
        <w:rPr>
          <w:rFonts w:ascii="Narkisim" w:hAnsi="Narkisim"/>
        </w:rPr>
        <w:t>.</w:t>
      </w:r>
    </w:p>
  </w:footnote>
  <w:footnote w:id="424">
    <w:p w14:paraId="34F388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ר"ן</w:t>
      </w:r>
      <w:r w:rsidRPr="009B0EA4">
        <w:rPr>
          <w:rFonts w:ascii="Narkisim" w:hAnsi="Narkisim"/>
          <w:rtl/>
        </w:rPr>
        <w:t xml:space="preserve"> (שם) הביא כן מקו' (חולין יא.) מנ"ל דאזלינן בתר רוב, ומתמהי' דכתיב אחרי רבים להטות. ותי' דה"מ רובא דאיתיה קמן, כגון תשע חנויות וסנהדרין. כי מבעיא לן רובא דליתיה קמן כגון קטן וקטנה. אלמא דברובא דאיתיה קמן אפי' ר"מ מודה ביה. [ולכאורה היינו לצד דר"מ חייש למיעוטא מדאורייתא]</w:t>
      </w:r>
      <w:r w:rsidRPr="009B0EA4">
        <w:rPr>
          <w:rFonts w:ascii="Narkisim" w:hAnsi="Narkisim"/>
        </w:rPr>
        <w:t>.</w:t>
      </w:r>
    </w:p>
  </w:footnote>
  <w:footnote w:id="425">
    <w:p w14:paraId="7DD7604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ר"ן</w:t>
      </w:r>
      <w:r w:rsidRPr="009B0EA4">
        <w:rPr>
          <w:rFonts w:ascii="Narkisim" w:hAnsi="Narkisim"/>
          <w:rtl/>
        </w:rPr>
        <w:t xml:space="preserve"> הק' א"כ אמאי חייש למיעוטא גבי צלמים, דאמרי' דכיון שיש מקומות שעובדים אותן חייש למיעוטא וגזר שאר מקומות. והא כיון שידוע אצלנו רוב המקומות שאין נעבדין בהן, ואיתיה קמן, א"כ ראוי שיבטל המיעוט ולא ניחוש לסתם מקומות משום מקומו של ר"מ. וביאר דהתם ודאי הוה משום גזירה, אלא דכיון דאיהו בעלמא חייש למיעוטא, ולא ס"ל דמיעוטא כמאן דליתיה דמי, מש"ה גזר שאר מקומות כדי שלא יבאו להכשל במקומו. ואף דמיעוטא הוא ראוי לחוש לקלקולו. ואילו רבנן דלא חיישי למיעוטא ס"ל דמיעוטא כמאן דליתיה דמי, ולפיכך אין לגזור מפני חשש קלקול המיעוט</w:t>
      </w:r>
      <w:r w:rsidRPr="009B0EA4">
        <w:rPr>
          <w:rFonts w:ascii="Narkisim" w:hAnsi="Narkisim"/>
        </w:rPr>
        <w:t>.</w:t>
      </w:r>
    </w:p>
  </w:footnote>
  <w:footnote w:id="426">
    <w:p w14:paraId="4A96632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יש שדנו דברובא דליתא קמן לא אמרי' דמיעוטא כמאן דליתא, כיון דאף המיעוט הוא מציאות בטבע</w:t>
      </w:r>
      <w:r w:rsidRPr="009B0EA4">
        <w:rPr>
          <w:rFonts w:ascii="Narkisim" w:hAnsi="Narkisim"/>
        </w:rPr>
        <w:t>.</w:t>
      </w:r>
    </w:p>
  </w:footnote>
  <w:footnote w:id="427">
    <w:p w14:paraId="0665DE4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רע"א</w:t>
      </w:r>
      <w:r w:rsidRPr="009B0EA4">
        <w:rPr>
          <w:rFonts w:ascii="Narkisim" w:hAnsi="Narkisim"/>
          <w:rtl/>
        </w:rPr>
        <w:t xml:space="preserve"> הביא דה</w:t>
      </w:r>
      <w:r w:rsidRPr="009B0EA4">
        <w:rPr>
          <w:rFonts w:ascii="Narkisim" w:hAnsi="Narkisim"/>
          <w:b/>
          <w:bCs/>
          <w:rtl/>
        </w:rPr>
        <w:t>תה"ד</w:t>
      </w:r>
      <w:r w:rsidRPr="009B0EA4">
        <w:rPr>
          <w:rFonts w:ascii="Narkisim" w:hAnsi="Narkisim"/>
          <w:rtl/>
        </w:rPr>
        <w:t xml:space="preserve"> (שיד) הביא דיש ראשונים שחילקו לענין אין הולכין בממון אחר הרוב דהיינו ברובא דליתא קמן, אבל רובא דאיתא קמן מהני אף בממון. וכת' דיש להטעים דבריו מטעם זה, דהא אין הולכין בממון אחר הרוב משום סמוך מיעוטא לחזקת ממון [ע' תוס' ב"ק כז:]</w:t>
      </w:r>
      <w:r w:rsidRPr="009B0EA4">
        <w:rPr>
          <w:rFonts w:ascii="Narkisim" w:hAnsi="Narkisim"/>
        </w:rPr>
        <w:t>.</w:t>
      </w:r>
    </w:p>
  </w:footnote>
  <w:footnote w:id="428">
    <w:p w14:paraId="0D0C21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אך </w:t>
      </w:r>
      <w:r w:rsidRPr="009B0EA4">
        <w:rPr>
          <w:rFonts w:ascii="Narkisim" w:hAnsi="Narkisim"/>
          <w:b/>
          <w:bCs/>
          <w:rtl/>
        </w:rPr>
        <w:t>רע"א</w:t>
      </w:r>
      <w:r w:rsidRPr="009B0EA4">
        <w:rPr>
          <w:rFonts w:ascii="Narkisim" w:hAnsi="Narkisim"/>
          <w:rtl/>
        </w:rPr>
        <w:t xml:space="preserve"> כת' די"ל דה"מ לענין חיישינן למיעוטא, אבל לענין סמוך מיעוטא לחזקה י"ל דאין חילוק</w:t>
      </w:r>
      <w:r w:rsidRPr="009B0EA4">
        <w:rPr>
          <w:rFonts w:ascii="Narkisim" w:hAnsi="Narkisim"/>
        </w:rPr>
        <w:t>.</w:t>
      </w:r>
    </w:p>
    <w:p w14:paraId="25686D5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והביאו שב</w:t>
      </w:r>
      <w:r w:rsidRPr="009B0EA4">
        <w:rPr>
          <w:rFonts w:ascii="Narkisim" w:hAnsi="Narkisim"/>
          <w:b/>
          <w:bCs/>
          <w:rtl/>
        </w:rPr>
        <w:t>ר"ש</w:t>
      </w:r>
      <w:r w:rsidRPr="009B0EA4">
        <w:rPr>
          <w:rFonts w:ascii="Narkisim" w:hAnsi="Narkisim"/>
          <w:rtl/>
        </w:rPr>
        <w:t xml:space="preserve"> ו</w:t>
      </w:r>
      <w:r w:rsidRPr="009B0EA4">
        <w:rPr>
          <w:rFonts w:ascii="Narkisim" w:hAnsi="Narkisim"/>
          <w:b/>
          <w:bCs/>
          <w:rtl/>
        </w:rPr>
        <w:t>רא"ש</w:t>
      </w:r>
      <w:r w:rsidRPr="009B0EA4">
        <w:rPr>
          <w:rFonts w:ascii="Narkisim" w:hAnsi="Narkisim"/>
          <w:rtl/>
        </w:rPr>
        <w:t xml:space="preserve"> (טהרות ה ז) דנו סמוך מיעוטא לחזקה ברוב דאיתא קמן. [והאו"ש (אבה"ט יח ו) עמד בזה]. ועוד העירו מדברי התוס' (כתובות יג: ד"ה מסייע) ותוס' (יבמות סז:)</w:t>
      </w:r>
      <w:r w:rsidRPr="009B0EA4">
        <w:rPr>
          <w:rFonts w:ascii="Narkisim" w:hAnsi="Narkisim"/>
        </w:rPr>
        <w:t>.</w:t>
      </w:r>
    </w:p>
  </w:footnote>
  <w:footnote w:id="429">
    <w:p w14:paraId="323653F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ולדעת </w:t>
      </w:r>
      <w:r w:rsidRPr="009B0EA4">
        <w:rPr>
          <w:rFonts w:ascii="Narkisim" w:hAnsi="Narkisim"/>
          <w:b/>
          <w:bCs/>
          <w:rtl/>
        </w:rPr>
        <w:t>רש"י</w:t>
      </w:r>
      <w:r w:rsidRPr="009B0EA4">
        <w:rPr>
          <w:rFonts w:ascii="Narkisim" w:hAnsi="Narkisim"/>
          <w:rtl/>
        </w:rPr>
        <w:t xml:space="preserve"> (קידושין פ. הו' ברמב"ן ורשב"א בסוגיין) גבי עיסה בבית ושרצים וצפרדעים מטפלין בו אזלינן בתר רוב ושורפין את התרומה, ולא אמרי' סמוך מיעוטא לחזקה כיון דהוה רובא דאיתא קמן. [אך שאר ראשונים שם תי' באופנים אחרים]</w:t>
      </w:r>
      <w:r w:rsidRPr="009B0EA4">
        <w:rPr>
          <w:rFonts w:ascii="Narkisim" w:hAnsi="Narkisim"/>
        </w:rPr>
        <w:t>.</w:t>
      </w:r>
    </w:p>
  </w:footnote>
  <w:footnote w:id="430">
    <w:p w14:paraId="693F92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Pr>
        <w:t>[</w:t>
      </w:r>
      <w:r w:rsidRPr="009B0EA4">
        <w:rPr>
          <w:rFonts w:ascii="Narkisim" w:hAnsi="Narkisim"/>
          <w:rtl/>
        </w:rPr>
        <w:t>אך לצד (ע' בע"ב) דאף בחזקה חיישינן למיעוטא, א"כ ה"ה רובא דאיתא קמן</w:t>
      </w:r>
      <w:r w:rsidRPr="009B0EA4">
        <w:rPr>
          <w:rFonts w:ascii="Narkisim" w:hAnsi="Narkisim"/>
        </w:rPr>
        <w:t>].</w:t>
      </w:r>
    </w:p>
  </w:footnote>
  <w:footnote w:id="431">
    <w:p w14:paraId="46F0AB0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והשמעתתא כת' דאף דבכל דוכתא רובא דאיתא קמן עדיף מרובא דליתא קמן, אפ"ה נגד חזקה עד א' אינו נאמן ונגד רובא דאיתא קמן נאמן, ורובא דליתא קמן בזה שוה לחזקה דאינו נאמן עד א' נגד חזקה, וה"ה נגד רובא דליתא קמן דעדיף מחזקה</w:t>
      </w:r>
      <w:r w:rsidRPr="009B0EA4">
        <w:rPr>
          <w:rFonts w:ascii="Narkisim" w:hAnsi="Narkisim"/>
        </w:rPr>
        <w:t>.</w:t>
      </w:r>
    </w:p>
  </w:footnote>
  <w:footnote w:id="432">
    <w:p w14:paraId="19DE07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מנחת אברהם</w:t>
      </w:r>
      <w:r w:rsidRPr="009B0EA4">
        <w:rPr>
          <w:rFonts w:ascii="Narkisim" w:hAnsi="Narkisim"/>
          <w:rtl/>
        </w:rPr>
        <w:t xml:space="preserve"> דן די"ל דכוונת התוס' בחנויות שמוכרות בשר נבילה, דיש חזקת אינו זבוח. ודעת תוס' דידן כתוס' (נדה יח. כפי שהעמיד השמעתתא ד ב) דמעמידים על חזקתה, ואף היכא שהעמדת הספק הוא על התערובת בין שניהם</w:t>
      </w:r>
      <w:r w:rsidRPr="009B0EA4">
        <w:rPr>
          <w:rFonts w:ascii="Narkisim" w:hAnsi="Narkisim"/>
        </w:rPr>
        <w:t>.</w:t>
      </w:r>
    </w:p>
  </w:footnote>
  <w:footnote w:id="433">
    <w:p w14:paraId="75D1CEA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ב</w:t>
      </w:r>
      <w:r w:rsidRPr="009B0EA4">
        <w:rPr>
          <w:rFonts w:ascii="Narkisim" w:hAnsi="Narkisim"/>
          <w:b/>
          <w:bCs/>
          <w:rtl/>
        </w:rPr>
        <w:t>תוס'</w:t>
      </w:r>
      <w:r w:rsidRPr="009B0EA4">
        <w:rPr>
          <w:rFonts w:ascii="Narkisim" w:hAnsi="Narkisim"/>
          <w:rtl/>
        </w:rPr>
        <w:t xml:space="preserve"> (קיט.) יש להק' סתירה זו באותו עמ'. ודוחק שתוס' כאן ושם יסתרו עצמן באותו סוגיא</w:t>
      </w:r>
      <w:r w:rsidRPr="009B0EA4">
        <w:rPr>
          <w:rFonts w:ascii="Narkisim" w:hAnsi="Narkisim"/>
        </w:rPr>
        <w:t>.</w:t>
      </w:r>
    </w:p>
  </w:footnote>
  <w:footnote w:id="434">
    <w:p w14:paraId="0CF1B5C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ועד"ז כת' </w:t>
      </w:r>
      <w:r w:rsidRPr="009B0EA4">
        <w:rPr>
          <w:rFonts w:ascii="Narkisim" w:hAnsi="Narkisim"/>
          <w:b/>
          <w:bCs/>
          <w:rtl/>
        </w:rPr>
        <w:t>תוס'</w:t>
      </w:r>
      <w:r w:rsidRPr="009B0EA4">
        <w:rPr>
          <w:rFonts w:ascii="Narkisim" w:hAnsi="Narkisim"/>
          <w:rtl/>
        </w:rPr>
        <w:t xml:space="preserve"> (יבמות סז:) דאף דר' יוסי חייש למיעוטא [לענין להאכיל תרומה, שמא ימצא זכר], ברובא דאיתא קמן כו"ע מודו דלא חיישינן למיעוטא (כדמבואר כתובות יד:). [אך הרמב"ן שם תי' באופ"א]</w:t>
      </w:r>
      <w:r w:rsidRPr="009B0EA4">
        <w:rPr>
          <w:rFonts w:ascii="Narkisim" w:hAnsi="Narkisim"/>
        </w:rPr>
        <w:t>.</w:t>
      </w:r>
    </w:p>
  </w:footnote>
  <w:footnote w:id="435">
    <w:p w14:paraId="2FD6AC4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דומיא דגבינות בית אונייקי (ע"ז לד:) [דאמרי' דוקא כשיש רוב של אותה העיר לע"ז. דאי הוה רק מיעוט, כיון דאיכא רוב עגלים דאין נשחטין לעכו"ם ואיכא נמי שאר בהמות דאין נשחטין לעבודת כוכבים הו"ל מיעוטא דמיעוטא, ומיעוטא דמיעוטא לא חייש ר"מ]. כלומר דשאר בהמות לגמרי אין נשחטות לעבודת כוכבים כי אם עגלים לחוד, אבל אם היו נשחטים שאר בהמות לעבודת כוכבים הוה חדא מיעוט ולחומרא</w:t>
      </w:r>
      <w:r w:rsidRPr="009B0EA4">
        <w:rPr>
          <w:rFonts w:ascii="Narkisim" w:hAnsi="Narkisim"/>
        </w:rPr>
        <w:t>.</w:t>
      </w:r>
    </w:p>
  </w:footnote>
  <w:footnote w:id="436">
    <w:p w14:paraId="599B8FE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כ"כ </w:t>
      </w:r>
      <w:r w:rsidRPr="009B0EA4">
        <w:rPr>
          <w:rFonts w:ascii="Narkisim" w:hAnsi="Narkisim"/>
          <w:b/>
          <w:bCs/>
          <w:rtl/>
        </w:rPr>
        <w:t>תוס</w:t>
      </w:r>
      <w:r w:rsidRPr="009B0EA4">
        <w:rPr>
          <w:rFonts w:ascii="Narkisim" w:hAnsi="Narkisim"/>
          <w:rtl/>
        </w:rPr>
        <w:t xml:space="preserve">' (מנחות סז.) דמיעוט דלא שכיח הוה כמו מיעוטא דמיעוטא. וכן </w:t>
      </w:r>
      <w:r w:rsidRPr="009B0EA4">
        <w:rPr>
          <w:rFonts w:ascii="Narkisim" w:hAnsi="Narkisim"/>
          <w:b/>
          <w:bCs/>
          <w:rtl/>
        </w:rPr>
        <w:t>תוס</w:t>
      </w:r>
      <w:r w:rsidRPr="009B0EA4">
        <w:rPr>
          <w:rFonts w:ascii="Narkisim" w:hAnsi="Narkisim"/>
          <w:rtl/>
        </w:rPr>
        <w:t>' (גיטין ב:) כת' דסתם ספרא דדייני מיגמר גמירי, ומש"ה הוה מיעוטא דמיעוטא. {אך יש שדחו דהתם הוה תרי רובא, דרוב בקיאים [אפי' מי שאינו ספרא דדיינא], ועוד דספרא דדייני סתמן בקיאין}</w:t>
      </w:r>
      <w:r w:rsidRPr="009B0EA4">
        <w:rPr>
          <w:rFonts w:ascii="Narkisim" w:hAnsi="Narkisim"/>
        </w:rPr>
        <w:t>.</w:t>
      </w:r>
    </w:p>
    <w:p w14:paraId="3FECA40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וכ"כ </w:t>
      </w:r>
      <w:r w:rsidRPr="009B0EA4">
        <w:rPr>
          <w:rFonts w:ascii="Narkisim" w:hAnsi="Narkisim"/>
          <w:b/>
          <w:bCs/>
          <w:rtl/>
        </w:rPr>
        <w:t>תוס'</w:t>
      </w:r>
      <w:r w:rsidRPr="009B0EA4">
        <w:rPr>
          <w:rFonts w:ascii="Narkisim" w:hAnsi="Narkisim"/>
          <w:rtl/>
        </w:rPr>
        <w:t xml:space="preserve"> (לקמן כ:) דרובא מצוי הוא ושכיח טובא, והמיעוט דלא שכיח לא חייש ר' מאיר [אף כשיש חזקה מסייע למיעוט]. אך לא הזכירו מיעוטא דמיעוטא</w:t>
      </w:r>
      <w:r w:rsidRPr="009B0EA4">
        <w:rPr>
          <w:rFonts w:ascii="Narkisim" w:hAnsi="Narkisim"/>
        </w:rPr>
        <w:t>.</w:t>
      </w:r>
    </w:p>
  </w:footnote>
  <w:footnote w:id="437">
    <w:p w14:paraId="745C835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דדנו בהא דחייש ר"מ בבנות כותים שגזרו עליהם שהם נדות מעריסתן, דכיון דאיכא מיעוטא דחזיין חיישינן. והגמ' מק' דלא שכיח [שתראה דם נדה בת יומה], ותי' שהיה מעשה בעין בול והטבילוה קודם לאמה. [ומבואר דסגי במעשה א' באותו דור להחשב 'מיעוטא דשכיח' דחייש ר"מ</w:t>
      </w:r>
      <w:r w:rsidRPr="009B0EA4">
        <w:rPr>
          <w:rFonts w:ascii="Narkisim" w:hAnsi="Narkisim"/>
        </w:rPr>
        <w:t>.</w:t>
      </w:r>
    </w:p>
  </w:footnote>
  <w:footnote w:id="438">
    <w:p w14:paraId="1C279DA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אמנם בגמ' (יבמות כ:) איתא דלא גזרו אטו איילונית כיון דלא שכיח. וצריך לחלק דלענין חוששין למיעוטא סגי בהא דשכיח קצת. ומצאתי דכה"ק </w:t>
      </w:r>
      <w:r w:rsidRPr="009B0EA4">
        <w:rPr>
          <w:rFonts w:ascii="Narkisim" w:hAnsi="Narkisim"/>
          <w:b/>
          <w:bCs/>
          <w:rtl/>
        </w:rPr>
        <w:t>ראבי"ה</w:t>
      </w:r>
      <w:r w:rsidRPr="009B0EA4">
        <w:rPr>
          <w:rFonts w:ascii="Narkisim" w:hAnsi="Narkisim"/>
          <w:rtl/>
        </w:rPr>
        <w:t xml:space="preserve"> (שו"ת תתקעה ד"ה וידע אדוני) מהגמ' ביבמות על הגמ' בנדה אי אילונית שכיח. ותי' רובא דאיילונית לא שכיחא, אבל הוא מיעוטא דשכיחא. א"נ שכיח טפי מנידות מעריסתן</w:t>
      </w:r>
      <w:r w:rsidRPr="009B0EA4">
        <w:rPr>
          <w:rFonts w:ascii="Narkisim" w:hAnsi="Narkisim"/>
        </w:rPr>
        <w:t>.</w:t>
      </w:r>
    </w:p>
  </w:footnote>
  <w:footnote w:id="439">
    <w:p w14:paraId="36D83C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(נדה שם) כת' דמיעוטא דשכיח הוא דבר דמתהוה תדיר, ואנו רואין כי יקרה כל עת, אלא שהוא רק במיעוט בני אדם כמו סריס ואיילונית. ואף שהוא במיעוט בני אדם וא' מאלף שיהיו סריסים ואיילונית, כיון דיש תמיד בעולם סריסים ואיילונית נקרא מיעוטא דשכיח. ומיעוטא דמיעוטא הוא ששכיח דוקא אחד בעיר או במדינה, אבל עכ"פ יקרה תמיד. ומיעוטא דלא שכיח הוא, שאפשר שלא יקרה כלל בעת מן הזמנים רק לזמן רחוק הוא</w:t>
      </w:r>
      <w:r w:rsidRPr="009B0EA4">
        <w:rPr>
          <w:rFonts w:ascii="Narkisim" w:hAnsi="Narkisim"/>
        </w:rPr>
        <w:t>.</w:t>
      </w:r>
    </w:p>
  </w:footnote>
  <w:footnote w:id="440">
    <w:p w14:paraId="209122D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ודעת </w:t>
      </w:r>
      <w:r w:rsidRPr="009B0EA4">
        <w:rPr>
          <w:rFonts w:ascii="Narkisim" w:hAnsi="Narkisim"/>
          <w:b/>
          <w:bCs/>
          <w:rtl/>
        </w:rPr>
        <w:t>רבינו יונה</w:t>
      </w:r>
      <w:r w:rsidRPr="009B0EA4">
        <w:rPr>
          <w:rFonts w:ascii="Narkisim" w:hAnsi="Narkisim"/>
          <w:rtl/>
        </w:rPr>
        <w:t xml:space="preserve"> דגדול עומד על גביו מהני דוקא במידי דאפשר ע"י שליח, אבל בחליצה דאי אפשר על ידי שליח ל"מ אף כונת העומד על גביו</w:t>
      </w:r>
      <w:r w:rsidRPr="009B0EA4">
        <w:rPr>
          <w:rFonts w:ascii="Narkisim" w:hAnsi="Narkisim"/>
        </w:rPr>
        <w:t>.</w:t>
      </w:r>
    </w:p>
    <w:p w14:paraId="7AF3590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בית מאיר</w:t>
      </w:r>
      <w:r w:rsidRPr="009B0EA4">
        <w:rPr>
          <w:rFonts w:ascii="Narkisim" w:hAnsi="Narkisim"/>
          <w:rtl/>
        </w:rPr>
        <w:t xml:space="preserve"> (קכא ו) כת' דודאי אף לתוס' לא מהני גדול עומד ע"ג בקנינים ובגירושין, דכיון שאין לו דעת לקנות ולמכור מה יוסיף גדול עע"ג. דהוה כאילו העומד על גביו משיאו עצה לקנות ולמכור, ומידי מששא אית ביה. וביאר דדוקא בחליצה דסגי ב'כוונה'. וע"ע גר"ח (יבום ד)</w:t>
      </w:r>
      <w:r w:rsidRPr="009B0EA4">
        <w:rPr>
          <w:rFonts w:ascii="Narkisim" w:hAnsi="Narkisim"/>
        </w:rPr>
        <w:t>.</w:t>
      </w:r>
    </w:p>
    <w:p w14:paraId="64AADB6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ב</w:t>
      </w:r>
      <w:r w:rsidRPr="009B0EA4">
        <w:rPr>
          <w:rFonts w:ascii="Narkisim" w:hAnsi="Narkisim"/>
          <w:b/>
          <w:bCs/>
          <w:rtl/>
        </w:rPr>
        <w:t>ירושלמי</w:t>
      </w:r>
      <w:r w:rsidRPr="009B0EA4">
        <w:rPr>
          <w:rFonts w:ascii="Narkisim" w:hAnsi="Narkisim"/>
          <w:rtl/>
        </w:rPr>
        <w:t xml:space="preserve"> (תרומות א א) הו' דעת ר' ישמעאל בנו של רבי יוחנן בן ברוקה דחש"ו שקידשו, בינן לבין עצמן אין קידושיהן קידושין. בינן לבין אחרים קידושיהן קידושין. משמע דמהני גדול עומד על גביו לקדש אשה</w:t>
      </w:r>
      <w:r w:rsidRPr="009B0EA4">
        <w:rPr>
          <w:rFonts w:ascii="Narkisim" w:hAnsi="Narkisim"/>
        </w:rPr>
        <w:t>.</w:t>
      </w:r>
    </w:p>
  </w:footnote>
  <w:footnote w:id="441">
    <w:p w14:paraId="09AFB61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w:t>
      </w:r>
      <w:r w:rsidRPr="009B0EA4">
        <w:rPr>
          <w:rFonts w:ascii="Narkisim" w:hAnsi="Narkisim"/>
          <w:b/>
          <w:bCs/>
          <w:rtl/>
        </w:rPr>
        <w:t>רמב"ן</w:t>
      </w:r>
      <w:r w:rsidRPr="009B0EA4">
        <w:rPr>
          <w:rFonts w:ascii="Narkisim" w:hAnsi="Narkisim"/>
          <w:rtl/>
        </w:rPr>
        <w:t xml:space="preserve"> (חולין לא.) הביא דהטעם דל"מ חליצת קטן משום דלאו בני דעה. ואפי' גדול עומד ע"ג ל"מ</w:t>
      </w:r>
      <w:r w:rsidRPr="009B0EA4">
        <w:rPr>
          <w:rFonts w:ascii="Narkisim" w:hAnsi="Narkisim"/>
        </w:rPr>
        <w:t>.</w:t>
      </w:r>
    </w:p>
    <w:p w14:paraId="34E9689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וכ"כ ה</w:t>
      </w:r>
      <w:r w:rsidRPr="009B0EA4">
        <w:rPr>
          <w:rFonts w:ascii="Narkisim" w:hAnsi="Narkisim"/>
          <w:b/>
          <w:bCs/>
          <w:rtl/>
        </w:rPr>
        <w:t>רמב"ם</w:t>
      </w:r>
      <w:r w:rsidRPr="009B0EA4">
        <w:rPr>
          <w:rFonts w:ascii="Narkisim" w:hAnsi="Narkisim"/>
          <w:rtl/>
        </w:rPr>
        <w:t xml:space="preserve"> (יבום ד יג) שחרש וחרשת שחלצו אינו כלום, דלאו בני דעה נינהו. וכת' (שם טז) דקטנה שחלצה חליצתה פסולה [ופסול לכהונה], וחש"ו שחלצו אינה חליצה. [והגרי"ז כאן הק' מ"ש קטנה דהוה 'פסול' ואילו חרשת אינו כלום. ע"ע עונג יו"ט ב]</w:t>
      </w:r>
      <w:r w:rsidRPr="009B0EA4">
        <w:rPr>
          <w:rFonts w:ascii="Narkisim" w:hAnsi="Narkisim"/>
        </w:rPr>
        <w:t>.</w:t>
      </w:r>
    </w:p>
  </w:footnote>
  <w:footnote w:id="442">
    <w:p w14:paraId="795F74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דבחזקת שלא ילדה. וע"ע תוס' (בע"ב) על חזקה זו</w:t>
      </w:r>
      <w:r w:rsidRPr="009B0EA4">
        <w:rPr>
          <w:rFonts w:ascii="Narkisim" w:hAnsi="Narkisim"/>
        </w:rPr>
        <w:t>.</w:t>
      </w:r>
    </w:p>
  </w:footnote>
  <w:footnote w:id="443">
    <w:p w14:paraId="5E07286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שהרמב"ן הק' בהא דאמרי' דרוב בעילות אחר הבעל, הא הוה רובא דתלי במעשה [אמנם לדברי התוס' (ד"ה רבינא) יש לדחות]. ותי' דדוקא היכא שמיעוטו לא תלי במעשה לא אזלי' בתר הרוב דתלי במעשה. דמילתא דאתיא ממילא שכיח. אבל היכא דמיעוטא נמי תליא במעשה שוין הם, ועל כרחך הרוב מצוי והולכין אחריו. וכמו היכא שאין רובו ומיעוטו תלויין במעשה הולכין אחר רוב</w:t>
      </w:r>
      <w:r w:rsidRPr="009B0EA4">
        <w:rPr>
          <w:rFonts w:ascii="Narkisim" w:hAnsi="Narkisim"/>
        </w:rPr>
        <w:t>.</w:t>
      </w:r>
    </w:p>
  </w:footnote>
  <w:footnote w:id="444">
    <w:p w14:paraId="53A6CA5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רשב"א</w:t>
      </w:r>
      <w:r w:rsidRPr="009B0EA4">
        <w:rPr>
          <w:rFonts w:ascii="Narkisim" w:hAnsi="Narkisim"/>
          <w:rtl/>
        </w:rPr>
        <w:t xml:space="preserve"> (חולין יב.) דהולכים אחר הרוב דוקא היכא דמיעוטא ורובה תרווייהו תלו במעשה, וכ"ש ברובא דלא תלי במעשה ומיעוטא תלי במעשה. אבל ברובא דתלי במעשה ומיעוט לא תלי במעשה שבקינן רובא דתלי במעשה. והביא מסוגיין דרובא דמתעברות תלוי במעשה, ומיעוט שאינן מתעברות ממילא הויא ומלתא דהויא ממילא שכיחא טפי מרובא דתלוי במעשה</w:t>
      </w:r>
      <w:r w:rsidRPr="009B0EA4">
        <w:rPr>
          <w:rFonts w:ascii="Narkisim" w:hAnsi="Narkisim"/>
        </w:rPr>
        <w:t>.</w:t>
      </w:r>
    </w:p>
  </w:footnote>
  <w:footnote w:id="445">
    <w:p w14:paraId="40AC74C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דבריו צ"ב אמאי הוה שכיח טפי משום דאתי ממילא, דאף דתלי במעשה ידעינן שעל הרוב הוא כן, ואין שינוי באחוזים. ולכאורה כוונתו דכיון שהרוב תלי במעשה נחשב 'חידוש' והמיעוט נחשב פשטות. ומש"ה אך מיעוט הוה צד חשוב ואלים</w:t>
      </w:r>
      <w:r w:rsidRPr="009B0EA4">
        <w:rPr>
          <w:rFonts w:ascii="Narkisim" w:hAnsi="Narkisim"/>
        </w:rPr>
        <w:t>.</w:t>
      </w:r>
    </w:p>
  </w:footnote>
  <w:footnote w:id="446">
    <w:p w14:paraId="330880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דעיקר דין רוב ילפי' מסנהדרין, והתם איתיה קמן. ואף דילפי' גם לענין רובא דליתיה קמן, היינו כשהספק איתיה קמן, שעומד לפנינו ולא ידעינן האם הוא סריס או לא. אבל היכא דהספק אי אתעביד ביה מעשה פלוני כיון דהמעשה אינו לפנינו, והבהמה שכבר ילדה היא כמו הבהמה שלא ילדה, לא שייך בזה למיזל בתר רובא לדון על מה דהוי כבר דאין זה הספק לפנינו לדון בו</w:t>
      </w:r>
      <w:r w:rsidRPr="009B0EA4">
        <w:rPr>
          <w:rFonts w:ascii="Narkisim" w:hAnsi="Narkisim"/>
        </w:rPr>
        <w:t>.</w:t>
      </w:r>
    </w:p>
    <w:p w14:paraId="682D43E2" w14:textId="77777777" w:rsidR="002B72FF" w:rsidRPr="009B0EA4" w:rsidRDefault="00000000" w:rsidP="009B0EA4">
      <w:pPr>
        <w:pStyle w:val="Footnote"/>
        <w:bidi/>
        <w:rPr>
          <w:rFonts w:ascii="Narkisim" w:hAnsi="Narkisim"/>
        </w:rPr>
      </w:pPr>
      <w:r w:rsidRPr="009B0EA4">
        <w:rPr>
          <w:rFonts w:ascii="Narkisim" w:hAnsi="Narkisim"/>
          <w:rtl/>
        </w:rPr>
        <w:tab/>
        <w:t>וה</w:t>
      </w:r>
      <w:r w:rsidRPr="009B0EA4">
        <w:rPr>
          <w:rFonts w:ascii="Narkisim" w:hAnsi="Narkisim"/>
          <w:b/>
          <w:bCs/>
          <w:rtl/>
        </w:rPr>
        <w:t>שפ"א</w:t>
      </w:r>
      <w:r w:rsidRPr="009B0EA4">
        <w:rPr>
          <w:rFonts w:ascii="Narkisim" w:hAnsi="Narkisim"/>
          <w:rtl/>
        </w:rPr>
        <w:t xml:space="preserve"> דן ליישב בזה קו' התוס' אסוגיא דיבמות דאמרי' דמעוברת צרתה משום רוב המתעברות ויולדות, דהתם הנידון שמא עדיין מעוברת [או שהולד קיים], וכיון שהנידון קיים עכשיו שפיר מהני רוב [ודוקא כשכל הנידון על מעשה שעברה נחשב תלוי במעשה].</w:t>
      </w:r>
    </w:p>
    <w:p w14:paraId="2B922220" w14:textId="77777777" w:rsidR="002B72FF" w:rsidRPr="009B0EA4" w:rsidRDefault="00000000" w:rsidP="009B0EA4">
      <w:pPr>
        <w:pStyle w:val="Footnote"/>
        <w:bidi/>
        <w:rPr>
          <w:rFonts w:ascii="Narkisim" w:hAnsi="Narkisim"/>
        </w:rPr>
      </w:pPr>
      <w:r w:rsidRPr="009B0EA4">
        <w:rPr>
          <w:rFonts w:ascii="Narkisim" w:hAnsi="Narkisim"/>
          <w:rtl/>
        </w:rPr>
        <w:tab/>
        <w:t>אך שוב דן בהשמטה בהא דאמרו רוב נשים בתולות נשאות, אף דלא תלי במעשה מ"מ התם הוה ספק על מה שהיה בשעת נישואין. וליהוי כמו רובה דתלי במעשה, וצ"ע.</w:t>
      </w:r>
    </w:p>
  </w:footnote>
  <w:footnote w:id="447">
    <w:p w14:paraId="2033E41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בית הלוי</w:t>
      </w:r>
      <w:r w:rsidRPr="009B0EA4">
        <w:rPr>
          <w:rFonts w:ascii="Narkisim" w:hAnsi="Narkisim"/>
          <w:rtl/>
        </w:rPr>
        <w:t xml:space="preserve"> הביא דרובא עדיף מחזקה, א"כ כ"ש חזקה התלוי במעשה לא מהני [ויתבאר בסמוך]. וביאר שהיסוד דהעמד על חזקתו היינו להחזיקו בלא התחדשות, ולא שייך לומר שהחזקה מורה על התחדשות מעשה. [וכן דנו הרבה אחרונים דלא מהני גדר חזקה לחדש שהיה מעשה, אבל רוב מהני]</w:t>
      </w:r>
      <w:r w:rsidRPr="009B0EA4">
        <w:rPr>
          <w:rFonts w:ascii="Narkisim" w:hAnsi="Narkisim"/>
        </w:rPr>
        <w:t>.</w:t>
      </w:r>
    </w:p>
  </w:footnote>
  <w:footnote w:id="448">
    <w:p w14:paraId="01C3191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ה ד"ה ובתשובת) כת' דרוב התלוי במעשה עכ"פ הוה כמחצה, ולא מעמידים על חזקה. וכ"ש אי נימא דהוה דרבנן</w:t>
      </w:r>
      <w:r w:rsidRPr="009B0EA4">
        <w:rPr>
          <w:rFonts w:ascii="Narkisim" w:hAnsi="Narkisim"/>
        </w:rPr>
        <w:t>.</w:t>
      </w:r>
    </w:p>
  </w:footnote>
  <w:footnote w:id="449">
    <w:p w14:paraId="34A7023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רע"א</w:t>
      </w:r>
      <w:r w:rsidRPr="009B0EA4">
        <w:rPr>
          <w:rFonts w:ascii="Narkisim" w:hAnsi="Narkisim"/>
          <w:rtl/>
        </w:rPr>
        <w:t xml:space="preserve"> (בשו"ע ב ב, ושו"ת ק' קסב) דייק מדברי ה</w:t>
      </w:r>
      <w:r w:rsidRPr="009B0EA4">
        <w:rPr>
          <w:rFonts w:ascii="Narkisim" w:hAnsi="Narkisim"/>
          <w:b/>
          <w:bCs/>
          <w:rtl/>
        </w:rPr>
        <w:t>רשב"א</w:t>
      </w:r>
      <w:r w:rsidRPr="009B0EA4">
        <w:rPr>
          <w:rFonts w:ascii="Narkisim" w:hAnsi="Narkisim"/>
          <w:rtl/>
        </w:rPr>
        <w:t xml:space="preserve"> (חולין ט.) דהוה רק מדרבנן. אך דן בדעת הרמב"ם דהוה חסרון מדאורייתא</w:t>
      </w:r>
      <w:r w:rsidRPr="009B0EA4">
        <w:rPr>
          <w:rFonts w:ascii="Narkisim" w:hAnsi="Narkisim"/>
        </w:rPr>
        <w:t>.</w:t>
      </w:r>
    </w:p>
  </w:footnote>
  <w:footnote w:id="450">
    <w:p w14:paraId="060CD6E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בינת אדם</w:t>
      </w:r>
      <w:r w:rsidRPr="009B0EA4">
        <w:rPr>
          <w:rFonts w:ascii="Narkisim" w:hAnsi="Narkisim"/>
          <w:rtl/>
        </w:rPr>
        <w:t xml:space="preserve"> (ד) הביא שהרמב"ן במלחמות נקט סברא זו אפי' לקולא, משמע דלא נחשב רוב אפי' מדאורייתא. אבל ה</w:t>
      </w:r>
      <w:r w:rsidRPr="009B0EA4">
        <w:rPr>
          <w:rFonts w:ascii="Narkisim" w:hAnsi="Narkisim"/>
          <w:b/>
          <w:bCs/>
          <w:rtl/>
        </w:rPr>
        <w:t>ש"ש</w:t>
      </w:r>
      <w:r w:rsidRPr="009B0EA4">
        <w:rPr>
          <w:rFonts w:ascii="Narkisim" w:hAnsi="Narkisim"/>
          <w:rtl/>
        </w:rPr>
        <w:t xml:space="preserve"> (ד ו) הביא הנך ראשונים (הריטב"א ע' בסמוך, והמלחמות בסו"ד) דגם רוב כהאי שתלוי ברצון ובמנהג הוה רוב מדינא, אלא דבמקום איסור אשת איש החמירו ברובא כהאי. ואי לאו משום חומרא דאשת איש היה מהני רוב כהאי. [והיינו מסקנת המלחמות]</w:t>
      </w:r>
      <w:r w:rsidRPr="009B0EA4">
        <w:rPr>
          <w:rFonts w:ascii="Narkisim" w:hAnsi="Narkisim"/>
        </w:rPr>
        <w:t>.</w:t>
      </w:r>
    </w:p>
  </w:footnote>
  <w:footnote w:id="451">
    <w:p w14:paraId="359DC52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ובסיום דבריו כת' שאין רוב זה דומה לפלוגתא דר"מ וחכמים, דהתם רוב חיוב וטבע הוא, ואי אפשר אלא כן. אבל כאן אינו אלא מנהג, ופעמים הרבה שאדם נוהג כמנהג המיעוט לפיכך במקום איסור אשת איש החמירו לחוש</w:t>
      </w:r>
      <w:r w:rsidRPr="009B0EA4">
        <w:rPr>
          <w:rFonts w:ascii="Narkisim" w:hAnsi="Narkisim"/>
        </w:rPr>
        <w:t>.</w:t>
      </w:r>
    </w:p>
  </w:footnote>
  <w:footnote w:id="452">
    <w:p w14:paraId="00A1ED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ריטב"א</w:t>
      </w:r>
      <w:r w:rsidRPr="009B0EA4">
        <w:rPr>
          <w:rFonts w:ascii="Narkisim" w:hAnsi="Narkisim"/>
          <w:rtl/>
        </w:rPr>
        <w:t xml:space="preserve"> ביאר דכל אדם שרוצה יכול לנהוג כמנהג המיעוט, שהדבר תלוי בדעת פעמים שאדם נוהג כמנהג המיעוט. מש"ה חוששין למיעוט לחומרא. [ומשמע דחששו בכל התורה, ולא רק משום חומרא דאשת איש]. והר"ן כת' מטעם שהמנהג עשוי להשתנות</w:t>
      </w:r>
      <w:r w:rsidRPr="009B0EA4">
        <w:rPr>
          <w:rFonts w:ascii="Narkisim" w:hAnsi="Narkisim"/>
        </w:rPr>
        <w:t>.</w:t>
      </w:r>
    </w:p>
  </w:footnote>
  <w:footnote w:id="453">
    <w:p w14:paraId="5F25AEE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יש לחלק דהתם הרוב הוה בגדר הוכחה וטבע שדרכו של תינוק, ולא הכרעה שהוא מרוב התינוקות שעושים מעשה ולא ממיעוט שאין עושים</w:t>
      </w:r>
      <w:r w:rsidRPr="009B0EA4">
        <w:rPr>
          <w:rFonts w:ascii="Narkisim" w:hAnsi="Narkisim"/>
        </w:rPr>
        <w:t>.</w:t>
      </w:r>
    </w:p>
  </w:footnote>
  <w:footnote w:id="454">
    <w:p w14:paraId="43B47C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מקנה</w:t>
      </w:r>
      <w:r w:rsidRPr="009B0EA4">
        <w:rPr>
          <w:rFonts w:ascii="Narkisim" w:hAnsi="Narkisim"/>
          <w:rtl/>
        </w:rPr>
        <w:t xml:space="preserve"> דן דלשיטת רש"י שם הנידון האם נתכוון לקדשה בסבלונות, דודאי עשה מעשה למסור לה אלא שהנידון על כוונתו. ודבר התלוי בכוונה לא מיקרי תלי במעשה</w:t>
      </w:r>
      <w:r w:rsidRPr="009B0EA4">
        <w:rPr>
          <w:rFonts w:ascii="Narkisim" w:hAnsi="Narkisim"/>
        </w:rPr>
        <w:t>.</w:t>
      </w:r>
    </w:p>
  </w:footnote>
  <w:footnote w:id="455">
    <w:p w14:paraId="7E1883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דאף רוב מצויין אצל שחיטה מומחין, דהכוונה שכן הוא דבר טבעי שאין אדם מתעסק בשחיטה אלא אם כן הוא מומחה</w:t>
      </w:r>
      <w:r w:rsidRPr="009B0EA4">
        <w:rPr>
          <w:rFonts w:ascii="Narkisim" w:hAnsi="Narkisim"/>
        </w:rPr>
        <w:t>.</w:t>
      </w:r>
    </w:p>
    <w:p w14:paraId="0D8538C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וכן חזקה על חבר שאינו מוציא מתח"י דבר שאינו מתוקן, ביאר (שם ז) דלא מטעם רוב אתינן עלה, אלא חזקה על חבר. ואם כן אין כאן ספק כלל. וכת' דלפי זה יצא לנו דאף דרובא דתלי במעשה לא אזלינן בתרה, אבל חזקה דתלי במעשה אזלינן בתרה אפי' מדרבנן</w:t>
      </w:r>
      <w:r w:rsidRPr="009B0EA4">
        <w:rPr>
          <w:rFonts w:ascii="Narkisim" w:hAnsi="Narkisim"/>
        </w:rPr>
        <w:t>.</w:t>
      </w:r>
    </w:p>
  </w:footnote>
  <w:footnote w:id="456">
    <w:p w14:paraId="4ADED92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מהא דאמרי' רוב תינוקות מטפחים באשפה, ונשים נדות מגפפות אותן, וכן הא דרוב עם הארץ מעשרין הן, וכן אמרינן (פסחים ד:) דבתים בי"ד בחזקת בדוקין הן, והיינו מחמת רובאף דרוב בני אדם בודקין ובכמה דוכתא</w:t>
      </w:r>
      <w:r w:rsidRPr="009B0EA4">
        <w:rPr>
          <w:rFonts w:ascii="Narkisim" w:hAnsi="Narkisim"/>
        </w:rPr>
        <w:t>.</w:t>
      </w:r>
    </w:p>
  </w:footnote>
  <w:footnote w:id="457">
    <w:p w14:paraId="623E22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דהוה כעין רובא נגד חזקה [דאמרי' סמוך מיעוטא לחזקה והוה ספק], אלא שבדבר הנעשה בידים ורוב נעשין ומיעוט נשארין בלא מעשה גרע ולכו"ע מחמירין בו</w:t>
      </w:r>
      <w:r w:rsidRPr="009B0EA4">
        <w:rPr>
          <w:rFonts w:ascii="Narkisim" w:hAnsi="Narkisim"/>
        </w:rPr>
        <w:t>.</w:t>
      </w:r>
    </w:p>
  </w:footnote>
  <w:footnote w:id="458">
    <w:p w14:paraId="04AC7DD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דמי לבהמה דסמכינן ארוב בהמות בחזקת כשרות, ולא צריך לבדוק אף היכא דאפשר לבדוק. דהתם עיקר הבהמה בחזקת כשרות ממילא, משא"כ השוחט דאין חזקתו ממילא אלא ע"י מעשה הלימוד, ודלמא שכח [וציין לדברי המלחמות והר"ן הנ"ל בדין סבלונות]</w:t>
      </w:r>
      <w:r w:rsidRPr="009B0EA4">
        <w:rPr>
          <w:rFonts w:ascii="Narkisim" w:hAnsi="Narkisim"/>
        </w:rPr>
        <w:t>.</w:t>
      </w:r>
    </w:p>
  </w:footnote>
  <w:footnote w:id="459">
    <w:p w14:paraId="6863D7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כגון מתני' דהלכה צרתה למדינת הים, שהיא בחזקת ריקנית שלא היו לה בנים, ואף שיש רוב נשים מתעברות ויולדות לא מהני לסתור את החזקה. שהחזקה סותר את הרוב לגמרי, כלומר דאי אזלינן בתר חזקה אינה מעוברת, ואי אזלי' בתר רובא הרי היא מעוברת</w:t>
      </w:r>
      <w:r w:rsidRPr="009B0EA4">
        <w:rPr>
          <w:rFonts w:ascii="Narkisim" w:hAnsi="Narkisim"/>
        </w:rPr>
        <w:t>.</w:t>
      </w:r>
    </w:p>
  </w:footnote>
  <w:footnote w:id="460">
    <w:p w14:paraId="5944A22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משום דאמרינן דרוב ישראלים מומחין הם, אלא דרוב המצויין אצל שחיטה</w:t>
      </w:r>
      <w:r w:rsidRPr="009B0EA4">
        <w:rPr>
          <w:rFonts w:ascii="Narkisim" w:hAnsi="Narkisim"/>
        </w:rPr>
        <w:t>.</w:t>
      </w:r>
    </w:p>
  </w:footnote>
  <w:footnote w:id="461">
    <w:p w14:paraId="390DF3C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כן בדעת סתמא דתלמודא, אך דן דרבינא גופא (ללישנא קמא שם) שפיר מצינן למימר דס"ל דלא מהני, וס"ל דאפילו בכה"ג הוי רובא דתליא במעשה. וכ"ש משום דבהמה בחזקת איסור עומדת. [ע' בסמוך מרע"א]</w:t>
      </w:r>
      <w:r w:rsidRPr="009B0EA4">
        <w:rPr>
          <w:rFonts w:ascii="Narkisim" w:hAnsi="Narkisim"/>
        </w:rPr>
        <w:t>.</w:t>
      </w:r>
    </w:p>
  </w:footnote>
  <w:footnote w:id="462">
    <w:p w14:paraId="674E27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מהני שחיטת מומר. ועי"ש שפלפל בסוגיא דהתם של כותי</w:t>
      </w:r>
      <w:r w:rsidRPr="009B0EA4">
        <w:rPr>
          <w:rFonts w:ascii="Narkisim" w:hAnsi="Narkisim"/>
        </w:rPr>
        <w:t>.</w:t>
      </w:r>
    </w:p>
  </w:footnote>
  <w:footnote w:id="463">
    <w:p w14:paraId="3C45D70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והוסיף דאף במצא תרנגולת שחוטה, דלא ידעינן מי שחט, מ"מ עיקר הספק הוא על שעת השחיטה אם נשחט כהוגן ע"י יודע, ושייך בזה רוב</w:t>
      </w:r>
      <w:r w:rsidRPr="009B0EA4">
        <w:rPr>
          <w:rFonts w:ascii="Narkisim" w:hAnsi="Narkisim"/>
        </w:rPr>
        <w:t>.</w:t>
      </w:r>
    </w:p>
  </w:footnote>
  <w:footnote w:id="464">
    <w:p w14:paraId="5E56707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 תוס' (בסוף העמ') בדעת ר' מאיר</w:t>
      </w:r>
      <w:r w:rsidRPr="009B0EA4">
        <w:rPr>
          <w:rFonts w:ascii="Narkisim" w:hAnsi="Narkisim"/>
        </w:rPr>
        <w:t>.</w:t>
      </w:r>
    </w:p>
  </w:footnote>
  <w:footnote w:id="465">
    <w:p w14:paraId="3525986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גינת וורדים</w:t>
      </w:r>
      <w:r w:rsidRPr="009B0EA4">
        <w:rPr>
          <w:rFonts w:ascii="Narkisim" w:hAnsi="Narkisim"/>
          <w:rtl/>
        </w:rPr>
        <w:t xml:space="preserve"> הוסיף דאף דסגי בדיבור [ולא צריך פעולת הפרשה ומעשה גמור], לענין הא דסוגיין אף אמירה חשיב מעשה</w:t>
      </w:r>
      <w:r w:rsidRPr="009B0EA4">
        <w:rPr>
          <w:rFonts w:ascii="Narkisim" w:hAnsi="Narkisim"/>
        </w:rPr>
        <w:t>.</w:t>
      </w:r>
    </w:p>
  </w:footnote>
  <w:footnote w:id="466">
    <w:p w14:paraId="7E54044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בינת אדם</w:t>
      </w:r>
      <w:r w:rsidRPr="009B0EA4">
        <w:rPr>
          <w:rFonts w:ascii="Narkisim" w:hAnsi="Narkisim"/>
          <w:rtl/>
        </w:rPr>
        <w:t xml:space="preserve"> (שער רוב וחזקה ד) דמוכח מזה דרוב התלוי במעשה הוה רק מדרבנן. [אך העיר (שם ה) דתוס' שבת כת' גזרו על הדמאי משום דהוי מיעוט דשכיח ורבים נכשלים, ולא כת' משום דהוי רוב דתלי במעשה]</w:t>
      </w:r>
      <w:r w:rsidRPr="009B0EA4">
        <w:rPr>
          <w:rFonts w:ascii="Narkisim" w:hAnsi="Narkisim"/>
        </w:rPr>
        <w:t>.</w:t>
      </w:r>
    </w:p>
    <w:p w14:paraId="7834EA5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ה</w:t>
      </w:r>
      <w:r w:rsidRPr="009B0EA4">
        <w:rPr>
          <w:rFonts w:ascii="Narkisim" w:hAnsi="Narkisim"/>
          <w:b/>
          <w:bCs/>
          <w:rtl/>
        </w:rPr>
        <w:t>אחרונים</w:t>
      </w:r>
      <w:r w:rsidRPr="009B0EA4">
        <w:rPr>
          <w:rFonts w:ascii="Narkisim" w:hAnsi="Narkisim"/>
          <w:rtl/>
        </w:rPr>
        <w:t xml:space="preserve"> הק' דהקילו כמה קולות גבי דמאי, ומבואר דאף מדרבנן מהני הרוב דע"ה מעשרין</w:t>
      </w:r>
      <w:r w:rsidRPr="009B0EA4">
        <w:rPr>
          <w:rFonts w:ascii="Narkisim" w:hAnsi="Narkisim"/>
        </w:rPr>
        <w:t>.</w:t>
      </w:r>
    </w:p>
  </w:footnote>
  <w:footnote w:id="467">
    <w:p w14:paraId="210FD23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מנחת אברהם</w:t>
      </w:r>
      <w:r w:rsidRPr="009B0EA4">
        <w:rPr>
          <w:rFonts w:ascii="Narkisim" w:hAnsi="Narkisim"/>
          <w:rtl/>
        </w:rPr>
        <w:t xml:space="preserve"> הביא בשם הגרי"ג זצ"ל ששמע מהחזו"א דאין לאסור דמאי משום דבר שיש לו מתירין, שאין מתירין את הפירות משום הרוב, אלא משום נאמנות המוכר</w:t>
      </w:r>
      <w:r w:rsidRPr="009B0EA4">
        <w:rPr>
          <w:rFonts w:ascii="Narkisim" w:hAnsi="Narkisim"/>
        </w:rPr>
        <w:t>.</w:t>
      </w:r>
    </w:p>
  </w:footnote>
  <w:footnote w:id="468">
    <w:p w14:paraId="77007F7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היינו חזקה דמעיקרא. ובפשוטו היינו באופן שצריך מעשה להמשיך הדבר [ע' לעיל מהבית הלוי], אמנם הב"ח (ע' בסמוך) הרחיב יסוד זה אף לאחר שכבר נעשית המעשה לא מהני החזקה</w:t>
      </w:r>
      <w:r w:rsidRPr="009B0EA4">
        <w:rPr>
          <w:rFonts w:ascii="Narkisim" w:hAnsi="Narkisim"/>
        </w:rPr>
        <w:t>.</w:t>
      </w:r>
    </w:p>
    <w:p w14:paraId="6927D3B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עוד בחזקת אומדנא, דלכאורה הוה מגדרי רוב. ונח' (חולין יב.) בחזקה דשליח עושה שליחותו אי מהני מדאורייתא, היינו משום דהוה כמו רוב התלוי במעשה. ועוד דנו בהא דאמרי' (פסחים ד.) גבי בדיקת חמץ דבחזקת בדוק. וקי"ל (פסחים ט.) חזקה על חבר שאינו מוציא מתחת ידו דבר שאינו מתוקן. ומהני חזקת אומדנא אף דתלוי במעשה. והפרמ"ג (ח א"א יא) כת' דודאי הנך חזקות עדיפי מרוב, שהרי מהני נגד חזקת איסור [ולא אמרו סמוך מיעוטא וכו']. והבינת אדם (ו) ביאר דחזקת אלו הם בטבע, ומהני חזקה כזו על גוף המעשה, והוחזק כן ואין מסתפקין בזה כלל</w:t>
      </w:r>
      <w:r w:rsidRPr="009B0EA4">
        <w:rPr>
          <w:rFonts w:ascii="Narkisim" w:hAnsi="Narkisim"/>
        </w:rPr>
        <w:t>.</w:t>
      </w:r>
    </w:p>
  </w:footnote>
  <w:footnote w:id="469">
    <w:p w14:paraId="37F3319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וכמו בהמה דהויא בחזקת כשרות משעה שנולדה (חולין ט.)</w:t>
      </w:r>
      <w:r w:rsidRPr="009B0EA4">
        <w:rPr>
          <w:rFonts w:ascii="Narkisim" w:hAnsi="Narkisim"/>
        </w:rPr>
        <w:t>.</w:t>
      </w:r>
    </w:p>
  </w:footnote>
  <w:footnote w:id="470">
    <w:p w14:paraId="07C304B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וכמו מקוה שהמשיכו לתוכה מ' סאה שאי"צ לבודקה בכל עת שטובל בה [ואף שעשיית המקוה ע"י מעשה האדם]</w:t>
      </w:r>
      <w:r w:rsidRPr="009B0EA4">
        <w:rPr>
          <w:rFonts w:ascii="Narkisim" w:hAnsi="Narkisim"/>
        </w:rPr>
        <w:t>.</w:t>
      </w:r>
    </w:p>
  </w:footnote>
  <w:footnote w:id="471">
    <w:p w14:paraId="5F99A3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דמי לסוגיין דאמרי' שמא לא בא עליה זכר, ואת"ל בא עליה שמא לא נתעברה [והרוב צריך לקבוע שנעשית מעשה]</w:t>
      </w:r>
      <w:r w:rsidRPr="009B0EA4">
        <w:rPr>
          <w:rFonts w:ascii="Narkisim" w:hAnsi="Narkisim"/>
        </w:rPr>
        <w:t>.</w:t>
      </w:r>
    </w:p>
    <w:p w14:paraId="2410DBC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פרמ"ג</w:t>
      </w:r>
      <w:r w:rsidRPr="009B0EA4">
        <w:rPr>
          <w:rFonts w:ascii="Narkisim" w:hAnsi="Narkisim"/>
          <w:rtl/>
        </w:rPr>
        <w:t xml:space="preserve"> (א"א שם) דייק מדברי המג"א דרובא דתליא במעשה הוה משום ספק ספיקא</w:t>
      </w:r>
      <w:r w:rsidRPr="009B0EA4">
        <w:rPr>
          <w:rFonts w:ascii="Narkisim" w:hAnsi="Narkisim"/>
        </w:rPr>
        <w:t>.</w:t>
      </w:r>
    </w:p>
  </w:footnote>
  <w:footnote w:id="472">
    <w:p w14:paraId="35CC21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בינת אדם</w:t>
      </w:r>
      <w:r w:rsidRPr="009B0EA4">
        <w:rPr>
          <w:rFonts w:ascii="Narkisim" w:hAnsi="Narkisim"/>
          <w:rtl/>
        </w:rPr>
        <w:t xml:space="preserve"> (שער רוב יב) ביאר דאף סברת הב"ח הוה רק לענין הא דאפשר ע"י בדיקה, וחיישינן שמא נתקלקל המעשה. אבל דבר שחזקתו ממילא ואין בו חשש שמא נתקלקל אין צריך לבדוק אפילו לכתחילה, כיון שחזקתו נמשך לו בטבע וממילא. אבל בציצית וכיוצא בו חיישינן שמא נתקלקל, שאין חזקתו נמשך בטבע אלא תלי במעשה לכתחילה חיישינן שמא אירע איזה סיבה</w:t>
      </w:r>
      <w:r w:rsidRPr="009B0EA4">
        <w:rPr>
          <w:rFonts w:ascii="Narkisim" w:hAnsi="Narkisim"/>
        </w:rPr>
        <w:t>.</w:t>
      </w:r>
    </w:p>
  </w:footnote>
  <w:footnote w:id="473">
    <w:p w14:paraId="733404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וכעין ההיא דאמרינן (ברכות טז. ואו"ח סד ד) גבי טעה בקר"ש, שאם התחיל למען ירבו כו' אי"צ לחזור. דסירכיה נקיט ואתי</w:t>
      </w:r>
      <w:r w:rsidRPr="009B0EA4">
        <w:rPr>
          <w:rFonts w:ascii="Narkisim" w:hAnsi="Narkisim"/>
        </w:rPr>
        <w:t>.</w:t>
      </w:r>
    </w:p>
  </w:footnote>
  <w:footnote w:id="474">
    <w:p w14:paraId="2DB071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השיג אדרבה מסתברא דלא מלחה, דהרי ענין מליחה עסק גדול הוא והיאך אפשר ששכחה עסק כזה</w:t>
      </w:r>
      <w:r w:rsidRPr="009B0EA4">
        <w:rPr>
          <w:rFonts w:ascii="Narkisim" w:hAnsi="Narkisim"/>
        </w:rPr>
        <w:t>.</w:t>
      </w:r>
    </w:p>
  </w:footnote>
  <w:footnote w:id="475">
    <w:p w14:paraId="65086E6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w:t>
      </w:r>
      <w:r w:rsidRPr="009B0EA4">
        <w:rPr>
          <w:rFonts w:ascii="Narkisim" w:hAnsi="Narkisim"/>
          <w:b/>
          <w:bCs/>
          <w:rtl/>
        </w:rPr>
        <w:t>מקנה</w:t>
      </w:r>
      <w:r w:rsidRPr="009B0EA4">
        <w:rPr>
          <w:rFonts w:ascii="Narkisim" w:hAnsi="Narkisim"/>
          <w:rtl/>
        </w:rPr>
        <w:t xml:space="preserve"> (קידושין נ:) ייסד דדבר הרגיל באדם לא נחשב תלוי במעשה, וע"ז הביא מח' הט"ז והנה"כ [ולכאורה כוונתו דפליגי בזה]</w:t>
      </w:r>
      <w:r w:rsidRPr="009B0EA4">
        <w:rPr>
          <w:rFonts w:ascii="Narkisim" w:hAnsi="Narkisim"/>
        </w:rPr>
        <w:t>.</w:t>
      </w:r>
    </w:p>
  </w:footnote>
  <w:footnote w:id="476">
    <w:p w14:paraId="0F8019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והבית מאיר כת' אך עיין תוס', ואפשר דזו כוונתו לחלק</w:t>
      </w:r>
      <w:r w:rsidRPr="009B0EA4">
        <w:rPr>
          <w:rFonts w:ascii="Narkisim" w:hAnsi="Narkisim"/>
        </w:rPr>
        <w:t>.</w:t>
      </w:r>
    </w:p>
  </w:footnote>
  <w:footnote w:id="477">
    <w:p w14:paraId="406D39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קשה טפי דבעלמא נקטינן דמעשה האדם נחשב התחדשות, ואילו מעשה הבהמה נחשב כמו רוח מצויה. ואמאי נחשב רוב התלוי במעשה</w:t>
      </w:r>
      <w:r w:rsidRPr="009B0EA4">
        <w:rPr>
          <w:rFonts w:ascii="Narkisim" w:hAnsi="Narkisim"/>
        </w:rPr>
        <w:t>.</w:t>
      </w:r>
    </w:p>
  </w:footnote>
  <w:footnote w:id="478">
    <w:p w14:paraId="39378A4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וכמ"ש רש"י. ומשמע בתוס' דלולי מעשה האדם אין רוב שבהמה מתעברת ויולדת בזמנה. וקשה דודאי אף בטבע לכאורה המציאות שהרוב מתעברות ויולדות [בלא הרבעה]. אך אפשר שלא הוה דוקא תוך שנה</w:t>
      </w:r>
      <w:r w:rsidRPr="009B0EA4">
        <w:rPr>
          <w:rFonts w:ascii="Narkisim" w:hAnsi="Narkisim"/>
        </w:rPr>
        <w:t>.</w:t>
      </w:r>
    </w:p>
    <w:p w14:paraId="22BFB2B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ובס' </w:t>
      </w:r>
      <w:r w:rsidRPr="009B0EA4">
        <w:rPr>
          <w:rFonts w:ascii="Narkisim" w:hAnsi="Narkisim"/>
          <w:b/>
          <w:bCs/>
          <w:rtl/>
        </w:rPr>
        <w:t>יד דוד</w:t>
      </w:r>
      <w:r w:rsidRPr="009B0EA4">
        <w:rPr>
          <w:rFonts w:ascii="Narkisim" w:hAnsi="Narkisim"/>
          <w:rtl/>
        </w:rPr>
        <w:t xml:space="preserve"> ביאר דבבהמה לאו בבחירתה תליא, דמי יימר שהיתה אצל זכר אשר יוכל להרביע, ודילמא בעלה לא הניחה אצל זכר ואין זכר בעדר שלו, ולכן הוה מידי דתליא במעשה. [אמנם בתוס' מבואר דאיירי שיש זכר בעדר, אלא שצריך מעשה הרבעה. ואפשר שיש בהמות כשמגדלים אותם בבית נשתנה טבעם, וצריך להרביעם]. וע"ע יד דוד שהעמיד חילוק בין פרש"י לתוס</w:t>
      </w:r>
      <w:r w:rsidRPr="009B0EA4">
        <w:rPr>
          <w:rFonts w:ascii="Narkisim" w:hAnsi="Narkisim"/>
        </w:rPr>
        <w:t>'.</w:t>
      </w:r>
    </w:p>
  </w:footnote>
  <w:footnote w:id="479">
    <w:p w14:paraId="2F37B4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ובאדם איירי דוקא כשהוא נשוי אמרי' רוב שיוליד. [אבל היכא דלא ידעינן שיש לו אשה אין חוששין כלל, ולא אמרי' שהרוב נושאים נשים ויולדים בנים]. אבל הרמב"ן יבמות הק' דהתם איירי שיש נקבה בעדר, דהוה כאשה ובעלה</w:t>
      </w:r>
      <w:r w:rsidRPr="009B0EA4">
        <w:rPr>
          <w:rFonts w:ascii="Narkisim" w:hAnsi="Narkisim"/>
        </w:rPr>
        <w:t>.</w:t>
      </w:r>
    </w:p>
  </w:footnote>
  <w:footnote w:id="480">
    <w:p w14:paraId="071292C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וראב"י (במשנה כא:, ואין בזה חולק) אמר שחררה של דם פוטר [בפרה], ולכאורה הוא כעין טינוף</w:t>
      </w:r>
      <w:r w:rsidRPr="009B0EA4">
        <w:rPr>
          <w:rFonts w:ascii="Narkisim" w:hAnsi="Narkisim"/>
        </w:rPr>
        <w:t>.</w:t>
      </w:r>
    </w:p>
  </w:footnote>
  <w:footnote w:id="481">
    <w:p w14:paraId="6E96489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והגמ' מק' מדברי רבא דר' ישמעאל חייש למיעוטא. אבל לרבינא ניחא דר' ישמעאל חייש דוקא ברוב התלוי במעשה, ואילו הרוב שאין מטנפות לא הוה תלוי במעשה. ומש"ה לא חייש לטינוף, ור' יהושע חייש למיעוטא בכל אופן [אמנם הראשונים לא נקטו כן למסקנא, וי"ל משום דאמרי' בע"ב דר' יהושע לא חייש למיעוטא]</w:t>
      </w:r>
      <w:r w:rsidRPr="009B0EA4">
        <w:rPr>
          <w:rFonts w:ascii="Narkisim" w:hAnsi="Narkisim"/>
        </w:rPr>
        <w:t>.</w:t>
      </w:r>
    </w:p>
  </w:footnote>
  <w:footnote w:id="482">
    <w:p w14:paraId="166CAB3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(ד"ה ור' יהושע) בת' הא' כת' דר' יהושע חייש רק לענין ממון, ואף הוא מודה דהוה בכור ודאי ליקרב ולוקין עליו. והאחרונים ביארו דבסו"ד התוס' ('ונראה לתרץ') חזרו בהם דהוה ספק בכור לכל מילי</w:t>
      </w:r>
      <w:r w:rsidRPr="009B0EA4">
        <w:rPr>
          <w:rFonts w:ascii="Narkisim" w:hAnsi="Narkisim"/>
        </w:rPr>
        <w:t>.</w:t>
      </w:r>
    </w:p>
    <w:p w14:paraId="61F04FE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w:t>
      </w:r>
      <w:r w:rsidRPr="009B0EA4">
        <w:rPr>
          <w:rFonts w:ascii="Narkisim" w:hAnsi="Narkisim"/>
          <w:b/>
          <w:bCs/>
          <w:rtl/>
        </w:rPr>
        <w:t>תוס'</w:t>
      </w:r>
      <w:r w:rsidRPr="009B0EA4">
        <w:rPr>
          <w:rFonts w:ascii="Narkisim" w:hAnsi="Narkisim"/>
          <w:rtl/>
        </w:rPr>
        <w:t xml:space="preserve"> (ד"ה לקולא) כת' דלר' ישמעאל ינתן לכהן כיון שקרב למזבח. ואי קאי כתי' הא' בתוס' ה"ק דכיון דהוה ודאי לענין האיסור [דאף ר' יהושע מודה בזה] מהני אף לענין הממון. ולסו"ד התוס' הכל לשיטת ר' ישמעאל</w:t>
      </w:r>
      <w:r w:rsidRPr="009B0EA4">
        <w:rPr>
          <w:rFonts w:ascii="Narkisim" w:hAnsi="Narkisim"/>
        </w:rPr>
        <w:t>.</w:t>
      </w:r>
    </w:p>
  </w:footnote>
  <w:footnote w:id="483">
    <w:p w14:paraId="5B35B68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w:t>
      </w:r>
      <w:r w:rsidRPr="009B0EA4">
        <w:rPr>
          <w:rFonts w:ascii="Narkisim" w:hAnsi="Narkisim"/>
          <w:b/>
          <w:bCs/>
          <w:rtl/>
        </w:rPr>
        <w:t>רמב"ן</w:t>
      </w:r>
      <w:r w:rsidRPr="009B0EA4">
        <w:rPr>
          <w:rFonts w:ascii="Narkisim" w:hAnsi="Narkisim"/>
          <w:rtl/>
        </w:rPr>
        <w:t xml:space="preserve"> (יג: בד"ו) הביא את סוגיין, וכלישנא בתרא דנח' היכא דחזינן דטניף. אבל היכא דלא חזינן לא חיישינן למיעוטא. ובסוף הסוגיא (יד.) כת' ומסתברא דה"מ לגבי בכור גופיה לאכשוריה למזבח, וללקות בגיזה ועבודה ולנהוג בגופיה כל דיני בכור ודאי. אבל הכהן אינו מוציא מהבעלים, דקי"ל אין הולכין בממון אחר הרוב</w:t>
      </w:r>
      <w:r w:rsidRPr="009B0EA4">
        <w:rPr>
          <w:rFonts w:ascii="Narkisim" w:hAnsi="Narkisim"/>
        </w:rPr>
        <w:t>.</w:t>
      </w:r>
    </w:p>
  </w:footnote>
  <w:footnote w:id="484">
    <w:p w14:paraId="36A8CEB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w:t>
      </w:r>
      <w:r w:rsidRPr="009B0EA4">
        <w:rPr>
          <w:rFonts w:ascii="Narkisim" w:hAnsi="Narkisim"/>
          <w:b/>
          <w:bCs/>
          <w:rtl/>
        </w:rPr>
        <w:t>רא"ש</w:t>
      </w:r>
      <w:r w:rsidRPr="009B0EA4">
        <w:rPr>
          <w:rFonts w:ascii="Narkisim" w:hAnsi="Narkisim"/>
          <w:rtl/>
        </w:rPr>
        <w:t xml:space="preserve"> נקט דחוששין לטינוף אף לענין איסור [וכסו"ד התוס', משום רוב מתעברות בזמן הראוי], והוסיף דאפי' למאן דלא חייש למיעוטא דמטנפת מודה הוא שאינו נותן לכהן שאין הולכין בממון אחר הרוב</w:t>
      </w:r>
      <w:r w:rsidRPr="009B0EA4">
        <w:rPr>
          <w:rFonts w:ascii="Narkisim" w:hAnsi="Narkisim"/>
        </w:rPr>
        <w:t>.</w:t>
      </w:r>
    </w:p>
  </w:footnote>
  <w:footnote w:id="485">
    <w:p w14:paraId="050FCCC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חזו"א</w:t>
      </w:r>
      <w:r w:rsidRPr="009B0EA4">
        <w:rPr>
          <w:rFonts w:ascii="Narkisim" w:hAnsi="Narkisim"/>
          <w:rtl/>
        </w:rPr>
        <w:t xml:space="preserve"> (כ ד ד"ה ודעת) הביא שהרמב"ן פי' סוגיין דוקא לענין נתינה לכהן. ונח' אי דין נתינה דמתנות כהונה אזלי' בתר רוב, או דדיינינן הממע"ה, והרמב"ן פסק כר' יהושע ור"ע שבדיני הממון. [ונקט דסו"ד הרמב"ן הוא פסק הלכה כר' יהושע, אבל בדברי הרמב"ן משמע טפי דבזה כו"ע מודים]</w:t>
      </w:r>
      <w:r w:rsidRPr="009B0EA4">
        <w:rPr>
          <w:rFonts w:ascii="Narkisim" w:hAnsi="Narkisim"/>
        </w:rPr>
        <w:t>.</w:t>
      </w:r>
    </w:p>
  </w:footnote>
  <w:footnote w:id="486">
    <w:p w14:paraId="4A2FB6E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(בתי' הא', והתו"ח בשיטמ"ק כאן) כת' דלקולא היינו שלא ליתן לכהן. שלצד דחוששין למיעוטא רק מדרבנן, א"כ מדאורייתא הוה בכור מעליא, ולא יתכן שהקילו לענין איסורין. [ועוד תי' התוס' משום שיש רוב כנגד]</w:t>
      </w:r>
      <w:r w:rsidRPr="009B0EA4">
        <w:rPr>
          <w:rFonts w:ascii="Narkisim" w:hAnsi="Narkisim"/>
        </w:rPr>
        <w:t>.</w:t>
      </w:r>
    </w:p>
  </w:footnote>
  <w:footnote w:id="487">
    <w:p w14:paraId="23886FC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יל"ע בילדה בת שנתה האם ניחוש שמא נתעברה תאומים וטינפה הראשון, וזה כבר אינו פטר רחם</w:t>
      </w:r>
      <w:r w:rsidRPr="009B0EA4">
        <w:rPr>
          <w:rFonts w:ascii="Narkisim" w:hAnsi="Narkisim"/>
        </w:rPr>
        <w:t>.</w:t>
      </w:r>
    </w:p>
  </w:footnote>
  <w:footnote w:id="488">
    <w:p w14:paraId="4434A6B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יש לדחות דאיירי בספק טינוף [שלא ראה אותו רועה חכם], ואהני הוכחה זו ליתנו לכהן</w:t>
      </w:r>
      <w:r w:rsidRPr="009B0EA4">
        <w:rPr>
          <w:rFonts w:ascii="Narkisim" w:hAnsi="Narkisim"/>
        </w:rPr>
        <w:t>.</w:t>
      </w:r>
    </w:p>
  </w:footnote>
  <w:footnote w:id="489">
    <w:p w14:paraId="32ECA5A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וכלישנא בתרא, אבל ללישנא קמא דנח' בחוששין לטינוף, אי חוששין למיעוטא לקולא, א"כ מפורש בגמ' דר' יהושע חייש למיעוטא. [וצ"ל דכוונת הרמב"ן שהלישנא קמא כס"ד דהגמ' בע"ב דר' יהושע חייש למיעוטא. וצ"ע מהמשנה ביבמות]</w:t>
      </w:r>
      <w:r w:rsidRPr="009B0EA4">
        <w:rPr>
          <w:rFonts w:ascii="Narkisim" w:hAnsi="Narkisim"/>
        </w:rPr>
        <w:t>.</w:t>
      </w:r>
    </w:p>
  </w:footnote>
  <w:footnote w:id="490">
    <w:p w14:paraId="3B9AE19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הביא מדברי התוס' שהטעם דאין הולכין בממון אחר הרוב הוא משום חזקת ממון, דחזקת ממון מסייע למיעוט. [וכ"כ תוס' ב"ק כז: להדיא. וע"ע תה"ד (שמט) וקצות (רפ ב</w:t>
      </w:r>
      <w:r w:rsidRPr="009B0EA4">
        <w:rPr>
          <w:rFonts w:ascii="Narkisim" w:hAnsi="Narkisim"/>
        </w:rPr>
        <w:t>).</w:t>
      </w:r>
    </w:p>
  </w:footnote>
  <w:footnote w:id="491">
    <w:p w14:paraId="3FCD180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ודלא כ</w:t>
      </w:r>
      <w:r w:rsidRPr="009B0EA4">
        <w:rPr>
          <w:rFonts w:ascii="Narkisim" w:hAnsi="Narkisim"/>
          <w:b/>
          <w:bCs/>
          <w:rtl/>
        </w:rPr>
        <w:t>תוס'</w:t>
      </w:r>
      <w:r w:rsidRPr="009B0EA4">
        <w:rPr>
          <w:rFonts w:ascii="Narkisim" w:hAnsi="Narkisim"/>
          <w:rtl/>
        </w:rPr>
        <w:t xml:space="preserve"> (כתובות טו: ד"ה להחזיר) וה</w:t>
      </w:r>
      <w:r w:rsidRPr="009B0EA4">
        <w:rPr>
          <w:rFonts w:ascii="Narkisim" w:hAnsi="Narkisim"/>
          <w:b/>
          <w:bCs/>
          <w:rtl/>
        </w:rPr>
        <w:t>ראשונים</w:t>
      </w:r>
      <w:r w:rsidRPr="009B0EA4">
        <w:rPr>
          <w:rFonts w:ascii="Narkisim" w:hAnsi="Narkisim"/>
          <w:rtl/>
        </w:rPr>
        <w:t xml:space="preserve"> (שם) שדנו איך מחזירין לו אבידה, הא אין הולכים בממון אחר הרוב. [וחילקו דשאני השבת אבידה, שהמוצא אינו מוחזק בממון. וה</w:t>
      </w:r>
      <w:r w:rsidRPr="009B0EA4">
        <w:rPr>
          <w:rFonts w:ascii="Narkisim" w:hAnsi="Narkisim"/>
          <w:b/>
          <w:bCs/>
          <w:rtl/>
        </w:rPr>
        <w:t>ר"ש</w:t>
      </w:r>
      <w:r w:rsidRPr="009B0EA4">
        <w:rPr>
          <w:rFonts w:ascii="Narkisim" w:hAnsi="Narkisim"/>
          <w:rtl/>
        </w:rPr>
        <w:t xml:space="preserve"> (מכת"י מכשירין ב ז, ע' תה"ד שיד) יישב דברובא דאיתא קמן הולכים אחר הרוב אף בממון]. וע"ע </w:t>
      </w:r>
      <w:r w:rsidRPr="009B0EA4">
        <w:rPr>
          <w:rFonts w:ascii="Narkisim" w:hAnsi="Narkisim"/>
          <w:b/>
          <w:bCs/>
          <w:rtl/>
        </w:rPr>
        <w:t>תוס'</w:t>
      </w:r>
      <w:r w:rsidRPr="009B0EA4">
        <w:rPr>
          <w:rFonts w:ascii="Narkisim" w:hAnsi="Narkisim"/>
          <w:rtl/>
        </w:rPr>
        <w:t xml:space="preserve"> (שם ד"ה לא)</w:t>
      </w:r>
      <w:r w:rsidRPr="009B0EA4">
        <w:rPr>
          <w:rFonts w:ascii="Narkisim" w:hAnsi="Narkisim"/>
        </w:rPr>
        <w:t>.</w:t>
      </w:r>
    </w:p>
  </w:footnote>
  <w:footnote w:id="492">
    <w:p w14:paraId="3A1E90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הפלאה</w:t>
      </w:r>
      <w:r w:rsidRPr="009B0EA4">
        <w:rPr>
          <w:rFonts w:ascii="Narkisim" w:hAnsi="Narkisim"/>
          <w:rtl/>
        </w:rPr>
        <w:t xml:space="preserve"> הוכיח כן מהאד אונס ומפתה מתחייב קנס לאביה, ולא חיישינן דילמא לאו אביו. וכ"כ ההפלאה (שם כט.) בהא דהק' התוס' דנתערבו עבד ושפחה בכותים, ואין הולכים בממון אחר הרוב. וכ"כ במקנה (סוף ד.) גבי חשש אילונית, וכן (שם לב.) בהא דבת כהונה בשריפה [לצד דלא מהני רוב להכריע דיש חיוב מיתה חמורה], ודלמא לאו אביה הוא ואינה בת כהן</w:t>
      </w:r>
      <w:r w:rsidRPr="009B0EA4">
        <w:rPr>
          <w:rFonts w:ascii="Narkisim" w:hAnsi="Narkisim"/>
        </w:rPr>
        <w:t>.</w:t>
      </w:r>
    </w:p>
  </w:footnote>
  <w:footnote w:id="493">
    <w:p w14:paraId="4188B9E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שיש סיבת הכרעה לשאר דיני התורה נחשב הכרעה על החפץ גם לענין ממונא. והא דאין הולכים בממון אחר הרוב לא הוה הכרעה להיפך, אלא דליכא הכרעה לענין ממון. [ודלא כצד באחרונים (וכן לשון התוס' דידן) דדין אין הולכים בממון אחר הרוב הוא משום שיש חזקת ממון כנגדו]</w:t>
      </w:r>
      <w:r w:rsidRPr="009B0EA4">
        <w:rPr>
          <w:rFonts w:ascii="Narkisim" w:hAnsi="Narkisim"/>
        </w:rPr>
        <w:t>.</w:t>
      </w:r>
    </w:p>
  </w:footnote>
  <w:footnote w:id="494">
    <w:p w14:paraId="354FDC4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כ"ד התו"י (כתובות טז.) והבעה"מ (שם ה: בדה"ר)</w:t>
      </w:r>
      <w:r w:rsidRPr="009B0EA4">
        <w:rPr>
          <w:rFonts w:ascii="Narkisim" w:hAnsi="Narkisim"/>
        </w:rPr>
        <w:t>.</w:t>
      </w:r>
    </w:p>
  </w:footnote>
  <w:footnote w:id="495">
    <w:p w14:paraId="53C387E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לרב דהולכים בממון אחר הרוב, אף בסוגיין ינתן לכהן [ודלא כסברות התוס']</w:t>
      </w:r>
      <w:r w:rsidRPr="009B0EA4">
        <w:rPr>
          <w:rFonts w:ascii="Narkisim" w:hAnsi="Narkisim"/>
        </w:rPr>
        <w:t>.</w:t>
      </w:r>
    </w:p>
  </w:footnote>
  <w:footnote w:id="496">
    <w:p w14:paraId="0F42AF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 דברי ר"ת (תוס' ב"ק כז. וב"ב צב.) לחלק בין כד וחבית, שהמוחזק יכול לומר למוציא אף שהרוב מסייעך לא תוציא ממני ממון דקים לי בנפשאי שאני מן המיעוט. ואף רב דס"ל בנמצא נגחן דהולכין בממון אחר הרוב ורובא לרדיא, דאדרבה יאמר הלוקח למוכר אתה הטעתני דקים לי בנפשאי שאני מן הרוב דזבני לרדיא. [דכד וחבית תלוי בדעת המוכר, ואילו לקנות שור לרדיא או לשחיטה תלוי בדעת הלוקח. ואכמ"ל. ועוד העירו דרשב"ם שם מבואר דתלוי אי המוכר מכיר את הלוקח, ולא תלי בדעת הלוקח לחוד. ואכמ"ל]. {ועי"ש דשאר ראשונים יישבו סתירה זו באופן אחר}</w:t>
      </w:r>
      <w:r w:rsidRPr="009B0EA4">
        <w:rPr>
          <w:rFonts w:ascii="Narkisim" w:hAnsi="Narkisim"/>
        </w:rPr>
        <w:t>.</w:t>
      </w:r>
    </w:p>
    <w:p w14:paraId="0C4E974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ויל"ד בדברי ר"ת אי עיקר החילוק דגבי כד וחבית לא מהני הרוב להוציא ממי שטוען ברי [ואומר קים לי בנפשאי], או דעיקר הטעם שהנגחן הלוקח טוען ברי, והרוב מהני להוציא דוקא בצירוף טענת ברי. ותוס' כאן מבואר כצד הב' [וכן נוטה לשון ר"ת בתוס' שם]</w:t>
      </w:r>
      <w:r w:rsidRPr="009B0EA4">
        <w:rPr>
          <w:rFonts w:ascii="Narkisim" w:hAnsi="Narkisim"/>
        </w:rPr>
        <w:t>.</w:t>
      </w:r>
    </w:p>
  </w:footnote>
  <w:footnote w:id="497">
    <w:p w14:paraId="3E0EF28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מחנ"א</w:t>
      </w:r>
      <w:r w:rsidRPr="009B0EA4">
        <w:rPr>
          <w:rFonts w:ascii="Narkisim" w:hAnsi="Narkisim"/>
          <w:rtl/>
        </w:rPr>
        <w:t xml:space="preserve"> (שומרים כו) הביא דעת התוס' דידן דכל היכא דלא קים ליה לא אזלינן בתר רובא אלא אמרינן המוציא מחברו עליו הראיה. והביא שהוא היפך סברת המגיד משנה (איסו"ב טו כו מהראשונים כתובות טו:) בתינוק המושלך, דלא מהני חזקת הממון כיון שהוא עצמו אינו יודע אם הוא ישראל או עכו"ם, אלא הולכים אחר הרוב אף לשמואל</w:t>
      </w:r>
      <w:r w:rsidRPr="009B0EA4">
        <w:rPr>
          <w:rFonts w:ascii="Narkisim" w:hAnsi="Narkisim"/>
        </w:rPr>
        <w:t>.</w:t>
      </w:r>
    </w:p>
    <w:p w14:paraId="5E7B46E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ובתחילה נקט דסברת המגיד משנה דכל שטוען שמא לא מהני חזקתו, והרוב מוציא ממון. ושוב כת' דאפשר דה"ה מודה היכא דנולד ספק בממון, דמהני חזקתו מספק. ודוקא התם דהספק הוא בגוף האדם לא שייך לומר אוקי ממונא אחזקתיה כיון דהוא עצמו מסופק אם הוא גוי או ישראל. [ועוד מבואר בראשונים שם דעיקר הסברא משום דעכו"ם אין לו חזקת ממון, והוה ספק בעיקר החזקה. ולא דמי למוחזק בעלמא]</w:t>
      </w:r>
      <w:r w:rsidRPr="009B0EA4">
        <w:rPr>
          <w:rFonts w:ascii="Narkisim" w:hAnsi="Narkisim"/>
        </w:rPr>
        <w:t>.</w:t>
      </w:r>
    </w:p>
  </w:footnote>
  <w:footnote w:id="498">
    <w:p w14:paraId="3A5B597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שהגמ' מק' מאלמנה נשאתיך, דהתם המוחזק טוען ברי דאלמנה נשאתיך. וגם היתומים מקרי טוען ברי מדין טענינן. וע"ע ר"י מגאש שם</w:t>
      </w:r>
      <w:r w:rsidRPr="009B0EA4">
        <w:rPr>
          <w:rFonts w:ascii="Narkisim" w:hAnsi="Narkisim"/>
        </w:rPr>
        <w:t>.</w:t>
      </w:r>
    </w:p>
  </w:footnote>
  <w:footnote w:id="499">
    <w:p w14:paraId="5D85073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w:t>
      </w:r>
      <w:r w:rsidRPr="009B0EA4">
        <w:rPr>
          <w:rFonts w:ascii="Narkisim" w:hAnsi="Narkisim"/>
          <w:b/>
          <w:bCs/>
          <w:rtl/>
        </w:rPr>
        <w:t>תוס</w:t>
      </w:r>
      <w:r w:rsidRPr="009B0EA4">
        <w:rPr>
          <w:rFonts w:ascii="Narkisim" w:hAnsi="Narkisim"/>
          <w:rtl/>
        </w:rPr>
        <w:t>' (ב"ק שם) קאי דוקא כשהמוחזק ברי ואידך שמא דמודה רב דאין הולכים בתר רוב, אבל בברי וברי הולכים אחר רוב. אך שוב הביא דתוס' דידן מבואר דלרב בעינן דוקא שהמוציא טוען ברי. אך עדיין אפשר דכוונת התוס' דדוקא בשמא ושמא אין הולכים אחר הרוב.</w:t>
      </w:r>
    </w:p>
  </w:footnote>
  <w:footnote w:id="500">
    <w:p w14:paraId="5373D8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דלסומכוס בשמא ושמא יחלוקו, ובברי וברי יש מ"ד דלא אמר סומכוס יחלוקו. הרי דמוחזק ברי אלים חזקתו, אף היכא דגם אידך טוען ברי, ואלים יותר מבשמא ושמא</w:t>
      </w:r>
      <w:r w:rsidRPr="009B0EA4">
        <w:rPr>
          <w:rFonts w:ascii="Narkisim" w:hAnsi="Narkisim"/>
        </w:rPr>
        <w:t>.</w:t>
      </w:r>
    </w:p>
  </w:footnote>
  <w:footnote w:id="501">
    <w:p w14:paraId="1E53CCD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(ס"ס א) כת' ב' סברות האלו של תוס</w:t>
      </w:r>
      <w:r w:rsidRPr="009B0EA4">
        <w:rPr>
          <w:rFonts w:ascii="Narkisim" w:hAnsi="Narkisim"/>
        </w:rPr>
        <w:t>'.</w:t>
      </w:r>
    </w:p>
    <w:p w14:paraId="0FE50D5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ובפשוטו סברות אלו נאמרו רק בדעת רב, ולדידן אי"צ לזה. אך יתכן שיש נפק"מ אף למ"ד דאין הולכין בממון אחר הרוב, אבל יש אופנים דמהני [וכגון למ"ד דרובא וחזקה מהני להוציא ממון, וכן לסוברים דרובא דאיתא קמן, א"נ היכא דליכא מוחזק], וי"ל דבממון שאין לו תובעים גרע</w:t>
      </w:r>
      <w:r w:rsidRPr="009B0EA4">
        <w:rPr>
          <w:rFonts w:ascii="Narkisim" w:hAnsi="Narkisim"/>
        </w:rPr>
        <w:t>.</w:t>
      </w:r>
    </w:p>
  </w:footnote>
  <w:footnote w:id="502">
    <w:p w14:paraId="613CE0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בזה דברי ה</w:t>
      </w:r>
      <w:r w:rsidRPr="009B0EA4">
        <w:rPr>
          <w:rFonts w:ascii="Narkisim" w:hAnsi="Narkisim"/>
          <w:b/>
          <w:bCs/>
          <w:rtl/>
        </w:rPr>
        <w:t>רמב"ם</w:t>
      </w:r>
      <w:r w:rsidRPr="009B0EA4">
        <w:rPr>
          <w:rFonts w:ascii="Narkisim" w:hAnsi="Narkisim"/>
          <w:rtl/>
        </w:rPr>
        <w:t xml:space="preserve"> (ביכורים יא ל) דמהני ספק ספיקא לחייב בפדיון הבן. דבמתנות כהונה הולכין אחר הרוב להוציא מהמוחזק, וגם בתר ספק ספיקא אזלינן</w:t>
      </w:r>
      <w:r w:rsidRPr="009B0EA4">
        <w:rPr>
          <w:rFonts w:ascii="Narkisim" w:hAnsi="Narkisim"/>
        </w:rPr>
        <w:t>.</w:t>
      </w:r>
    </w:p>
  </w:footnote>
  <w:footnote w:id="503">
    <w:p w14:paraId="7786F7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שער"י</w:t>
      </w:r>
      <w:r w:rsidRPr="009B0EA4">
        <w:rPr>
          <w:rFonts w:ascii="Narkisim" w:hAnsi="Narkisim"/>
          <w:rtl/>
        </w:rPr>
        <w:t xml:space="preserve"> כת' דקל וחומר שדן הקוה"ס מעצמו ק"ו פריכא הוא, דדין עני ורש הצדיקו לא הוה משום חזקה המכרעת, אלא כל היכא שחל עליו חיוב ודאי נתחדש התם שחל מעיקרא חיוב גם על הספק שיתילד בתשלומי החיוב הודאי [וציין למש"כ ה יט, ועד"ז דנו כמה אחרונים. וע"ע מה שהובא לעיל יח:]. אבל הכא הוה ספק אם חל חיוב מעיקרא ולא מהני רובאו ככל ספק ממון</w:t>
      </w:r>
      <w:r w:rsidRPr="009B0EA4">
        <w:rPr>
          <w:rFonts w:ascii="Narkisim" w:hAnsi="Narkisim"/>
        </w:rPr>
        <w:t>.</w:t>
      </w:r>
    </w:p>
  </w:footnote>
  <w:footnote w:id="504">
    <w:p w14:paraId="0FC0644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לדעת הרמב"ן {וע' מש"כ לעיל שברמב"ן לכאורה מבואר להיפך}. וע"ע תוס' (ד"ה לקולא) שביארו דעת ר' ישמעאל באופן אחר [ולשיטתם]</w:t>
      </w:r>
      <w:r w:rsidRPr="009B0EA4">
        <w:rPr>
          <w:rFonts w:ascii="Narkisim" w:hAnsi="Narkisim"/>
        </w:rPr>
        <w:t>.</w:t>
      </w:r>
    </w:p>
  </w:footnote>
  <w:footnote w:id="505">
    <w:p w14:paraId="62D38DE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(סק"ג) דדעת התוס' דלא אמרינן תרתי דסתרן, וכיון דאזלינן בתר רובא לכל דיני הבכור לענין איסורא, ממונא בתר איסורא גריר והוי בכור ודאי לכהן</w:t>
      </w:r>
      <w:r w:rsidRPr="009B0EA4">
        <w:rPr>
          <w:rFonts w:ascii="Narkisim" w:hAnsi="Narkisim"/>
        </w:rPr>
        <w:t>.</w:t>
      </w:r>
    </w:p>
  </w:footnote>
  <w:footnote w:id="506">
    <w:p w14:paraId="68F77A6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שער"י</w:t>
      </w:r>
      <w:r w:rsidRPr="009B0EA4">
        <w:rPr>
          <w:rFonts w:ascii="Narkisim" w:hAnsi="Narkisim"/>
          <w:rtl/>
        </w:rPr>
        <w:t xml:space="preserve"> (ה כה) כת' לא אדע כוונתם, אם מחמת גזירה הוא והפקר בי"ד הוא [שלא יהיה ענין זה כדבר תימה שיהיה כודאי בכור לענין קדושתו וכספק לענין ממון], או דסברי דממילא הוא לכהן מחמת ודאי קדושה שבו, וחייב ליתן לכהן מדין תורה. ואולי הוא על פי דרך שכתב ההפלאה דהיכא דהספק הוא ספק כללי שנוגע לשאר דברים שאני</w:t>
      </w:r>
      <w:r w:rsidRPr="009B0EA4">
        <w:rPr>
          <w:rFonts w:ascii="Narkisim" w:hAnsi="Narkisim"/>
        </w:rPr>
        <w:t>.</w:t>
      </w:r>
    </w:p>
    <w:p w14:paraId="7920D1E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והביא דמשמע מדברי תוס' (בסמוך ד"ה לקולא) דהוה מדינא, שכתבו דבפטר חמור כה"ג ג"כ חייב ליתן לכהן דגזור חמורה אטו בהמה טהורה, ואם נאמר דאף בטהורה הוה גזירה, א"כ בפטר חמור הוא גזירה לגזירה</w:t>
      </w:r>
      <w:r w:rsidRPr="009B0EA4">
        <w:rPr>
          <w:rFonts w:ascii="Narkisim" w:hAnsi="Narkisim"/>
        </w:rPr>
        <w:t>.</w:t>
      </w:r>
    </w:p>
  </w:footnote>
  <w:footnote w:id="507">
    <w:p w14:paraId="7B21AC7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ביאר דכיון דלענין איסורין מהני הרוב להחזיק את הדבר בודאי, מהני הודאי להכריע את הספק. וציין לדברי השמעתתא (ד ד). [ויש לחלק בזה]</w:t>
      </w:r>
      <w:r w:rsidRPr="009B0EA4">
        <w:rPr>
          <w:rFonts w:ascii="Narkisim" w:hAnsi="Narkisim"/>
        </w:rPr>
        <w:t>.</w:t>
      </w:r>
    </w:p>
    <w:p w14:paraId="55E21C6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כת' דדעת תוס' דקנין הממון תלוי בקדושה, כיון שהוכרע על קדושת הבכור, ממילא אף קנין הממון. והרמב"ן ס"ל שהאיסור אין בו ממון [וע"ע מנחת אברהם]. אמנם יש שהעירו דבגמ' (ב"מ ו:) דנו אי קדושת בכור הוה תולדה מזכות הכהן, ולמסקנא הוה קדושה הבא מאליה. ולא משמע דלמסקנא הוה להיפך, שהממון וזכות הכהן הוה תולדה מהאיסורין</w:t>
      </w:r>
      <w:r w:rsidRPr="009B0EA4">
        <w:rPr>
          <w:rFonts w:ascii="Narkisim" w:hAnsi="Narkisim"/>
        </w:rPr>
        <w:t>.</w:t>
      </w:r>
    </w:p>
  </w:footnote>
  <w:footnote w:id="508">
    <w:p w14:paraId="5E67BCA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והראשית ביכורים כת' דסברת הרמב"ן דהטעם שרוב לא מהני להוציא ממון הוא משום זכותו של המוחזק, שאינו חייב להפסיד משלו להועיל לחבירו. ואף אינו חייב להפסיד צד מועט הזכות שלו בשביל ריבוי הזכות של חבירו. וגם במתנות כהונה אמרי' כן, ואף כשיש הכרעה על האיסור</w:t>
      </w:r>
      <w:r w:rsidRPr="009B0EA4">
        <w:rPr>
          <w:rFonts w:ascii="Narkisim" w:hAnsi="Narkisim"/>
        </w:rPr>
        <w:t>.</w:t>
      </w:r>
    </w:p>
  </w:footnote>
  <w:footnote w:id="509">
    <w:p w14:paraId="4CBC754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שהרוב מכריע שנתעברה. וממילא ידעינן שטינפה או ילדה. וכיון שבדקנו שלא ילדה תלינן שטינפה</w:t>
      </w:r>
      <w:r w:rsidRPr="009B0EA4">
        <w:rPr>
          <w:rFonts w:ascii="Narkisim" w:hAnsi="Narkisim"/>
        </w:rPr>
        <w:t>.</w:t>
      </w:r>
    </w:p>
  </w:footnote>
  <w:footnote w:id="510">
    <w:p w14:paraId="74ED251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זה רוב חדש שלא מצאנו בגמ', דבגמ' מצאנו שהרוב מתעברות ויולדות. אבל בהנך שאינם יולדות לא מצאנו רוב להכריע שמטנפות</w:t>
      </w:r>
      <w:r w:rsidRPr="009B0EA4">
        <w:rPr>
          <w:rFonts w:ascii="Narkisim" w:hAnsi="Narkisim"/>
        </w:rPr>
        <w:t>.</w:t>
      </w:r>
    </w:p>
  </w:footnote>
  <w:footnote w:id="511">
    <w:p w14:paraId="48B5224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 חק נתן שנתקשה בזה בלשון תוס</w:t>
      </w:r>
      <w:r w:rsidRPr="009B0EA4">
        <w:rPr>
          <w:rFonts w:ascii="Narkisim" w:hAnsi="Narkisim"/>
        </w:rPr>
        <w:t>'.</w:t>
      </w:r>
    </w:p>
  </w:footnote>
  <w:footnote w:id="512">
    <w:p w14:paraId="67F0AA6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(ד"ה ואיבע"א) כת' דרוב מתעברות וכו' שמסייע למיעוט. כן מהריט"א (כח) נקט לשון זה דהיכא שהרוב מסייע למעוט חיישינן למעוט</w:t>
      </w:r>
      <w:r w:rsidRPr="009B0EA4">
        <w:rPr>
          <w:rFonts w:ascii="Narkisim" w:hAnsi="Narkisim"/>
        </w:rPr>
        <w:t>.</w:t>
      </w:r>
    </w:p>
  </w:footnote>
  <w:footnote w:id="513">
    <w:p w14:paraId="16C501A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היה צריך לברר בבהמות שאינם יולדות בזמן הראויות, האם רובם מטנפות או רובם לא נתעברו כלל. ובפשוטו איירי דלא ידעינן מה המציאות בזה. ועוד אפשר שהכלל של רוב [רובא דליתא] הוא לקבוע מה הטבע במין זה. ולא נאמר דין רוב על המצב הזה שאינם יולדות</w:t>
      </w:r>
      <w:r w:rsidRPr="009B0EA4">
        <w:rPr>
          <w:rFonts w:ascii="Narkisim" w:hAnsi="Narkisim"/>
        </w:rPr>
        <w:t>.</w:t>
      </w:r>
    </w:p>
    <w:p w14:paraId="1EDC9F1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ואפשר שהרוב דאין מטנפות אינו בגדר הכרעת הרוב, לתלות שבהמה זו היא ממין שאין מטנפות. אלא הוא כח טבעי דידעינן דרוב המתעברות יולדות, ואין לנו לתלות בהתחדשות ושינוי שלא כדרך הבהמות [דהוה קצת כהכרעה שלילית מכח הרוב]. אבל היכא דדין רוב מכריע שנתעברה, וידעינן שלא ילדה, א"כ יש לנו לומר דודאי טינפה</w:t>
      </w:r>
      <w:r w:rsidRPr="009B0EA4">
        <w:rPr>
          <w:rFonts w:ascii="Narkisim" w:hAnsi="Narkisim"/>
        </w:rPr>
        <w:t>.</w:t>
      </w:r>
    </w:p>
  </w:footnote>
  <w:footnote w:id="514">
    <w:p w14:paraId="10D0C74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והאחרונים דנו בזה בכ"מ האם מהני חזקה להכריע כשיש סתירה בהכרעות אלימות טפי</w:t>
      </w:r>
      <w:r w:rsidRPr="009B0EA4">
        <w:rPr>
          <w:rFonts w:ascii="Narkisim" w:hAnsi="Narkisim"/>
        </w:rPr>
        <w:t>.</w:t>
      </w:r>
    </w:p>
  </w:footnote>
  <w:footnote w:id="515">
    <w:p w14:paraId="347A651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י"ל דהיינו דוקא כשראינו שנתעברה דיש להעמיד את העובר בחזקת חי [וכמ"ש הרשב"א יבמות קיט.], ואילו הכא לא ראינו שנתעברה, יש לחוש שהפילה</w:t>
      </w:r>
      <w:r w:rsidRPr="009B0EA4">
        <w:rPr>
          <w:rFonts w:ascii="Narkisim" w:hAnsi="Narkisim"/>
        </w:rPr>
        <w:t>.</w:t>
      </w:r>
    </w:p>
    <w:p w14:paraId="5684B27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(יט:) הביא דיש ראשונים דס"ל דדברי רשב"ג דחיישינן לנפל הוה חשש דאורייתא. והרא"ש חלק כסברת התוס' בכ"מ דרשב"ג הוה רק מדרבנן</w:t>
      </w:r>
      <w:r w:rsidRPr="009B0EA4">
        <w:rPr>
          <w:rFonts w:ascii="Narkisim" w:hAnsi="Narkisim"/>
        </w:rPr>
        <w:t>.</w:t>
      </w:r>
    </w:p>
  </w:footnote>
  <w:footnote w:id="516">
    <w:p w14:paraId="3BC059C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הוגה בגליון. וכמ"ש התוס' דידן בתי' האחרון. [והגירסא ברא"ש לפנינו כפרש"י, אך אינו ברש"י, ואף תוס' לא הביאו כן מרש"י]</w:t>
      </w:r>
      <w:r w:rsidRPr="009B0EA4">
        <w:rPr>
          <w:rFonts w:ascii="Narkisim" w:hAnsi="Narkisim"/>
        </w:rPr>
        <w:t>.</w:t>
      </w:r>
    </w:p>
  </w:footnote>
  <w:footnote w:id="517">
    <w:p w14:paraId="5D40DE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אך </w:t>
      </w:r>
      <w:r w:rsidRPr="009B0EA4">
        <w:rPr>
          <w:rFonts w:ascii="Narkisim" w:hAnsi="Narkisim"/>
          <w:b/>
          <w:bCs/>
          <w:rtl/>
        </w:rPr>
        <w:t>מהריט"א</w:t>
      </w:r>
      <w:r w:rsidRPr="009B0EA4">
        <w:rPr>
          <w:rFonts w:ascii="Narkisim" w:hAnsi="Narkisim"/>
          <w:rtl/>
        </w:rPr>
        <w:t xml:space="preserve"> (ד"ה והנה מדברי) הק' מנ"ל לרא"ש סברא זו, ונימא דדוקא לענין ממון חיישינן לטינוף, דהא הרא"ש אינו חושש לתרתי דסתרי</w:t>
      </w:r>
      <w:r w:rsidRPr="009B0EA4">
        <w:rPr>
          <w:rFonts w:ascii="Narkisim" w:hAnsi="Narkisim"/>
        </w:rPr>
        <w:t>.</w:t>
      </w:r>
    </w:p>
  </w:footnote>
  <w:footnote w:id="518">
    <w:p w14:paraId="1C96E36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ואפי' לרב דאזיל בממון אחר הרוב, היינו משום דא"ל קים לי בנפשי שאיני מן הרוב. אי נמי משום דהוי ליה ממון שאין לו תובעין</w:t>
      </w:r>
      <w:r w:rsidRPr="009B0EA4">
        <w:rPr>
          <w:rFonts w:ascii="Narkisim" w:hAnsi="Narkisim"/>
        </w:rPr>
        <w:t>.</w:t>
      </w:r>
    </w:p>
  </w:footnote>
  <w:footnote w:id="519">
    <w:p w14:paraId="639F5FA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ה</w:t>
      </w:r>
      <w:r w:rsidRPr="009B0EA4">
        <w:rPr>
          <w:rFonts w:ascii="Narkisim" w:hAnsi="Narkisim"/>
          <w:b/>
          <w:bCs/>
          <w:rtl/>
        </w:rPr>
        <w:t>חזו"א</w:t>
      </w:r>
      <w:r w:rsidRPr="009B0EA4">
        <w:rPr>
          <w:rFonts w:ascii="Narkisim" w:hAnsi="Narkisim"/>
          <w:rtl/>
        </w:rPr>
        <w:t xml:space="preserve"> (כ ד) הביא דעת הרמב"ן דנח' ר' יהושע ור' ישמעאל רק לענין נתינה לכהן. [ולפ"ז מתיישב קו' מהריט"א, אמנם פשטות הרמב"ן והרא"ש לא משמע כן]</w:t>
      </w:r>
      <w:r w:rsidRPr="009B0EA4">
        <w:rPr>
          <w:rFonts w:ascii="Narkisim" w:hAnsi="Narkisim"/>
        </w:rPr>
        <w:t>.</w:t>
      </w:r>
    </w:p>
  </w:footnote>
  <w:footnote w:id="520">
    <w:p w14:paraId="7424829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ממה שהתירה תורה כי ירחק ממך וזבחת [כ"כ התוס' הרא"ש חולין שם]. דהגמ' שם מק' ר' מאיר היכי אכיל בישרא, ופסח וקדשים מאי איכא למימר</w:t>
      </w:r>
      <w:r w:rsidRPr="009B0EA4">
        <w:rPr>
          <w:rFonts w:ascii="Narkisim" w:hAnsi="Narkisim"/>
        </w:rPr>
        <w:t>.</w:t>
      </w:r>
    </w:p>
    <w:p w14:paraId="37B2082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(חולין שם) תי' דבשר תאוה התירה אותו תורה לתאבון, דכתיב כי תאוה נפשך, ולא דברה תורה אלא כנגד יצר הרע שמוטב שיאכלו ישראל בשר תמותות שחוטות ולא יאכלו בשר תמותות נבלות [וכענין מה שאמרו ביפת תואר], והקשו פסח וקדשים מאי איכא למימר שאם היה בו שום איסור לא אמרה תורה קרב לתקלה</w:t>
      </w:r>
      <w:r w:rsidRPr="009B0EA4">
        <w:rPr>
          <w:rFonts w:ascii="Narkisim" w:hAnsi="Narkisim"/>
        </w:rPr>
        <w:t>.</w:t>
      </w:r>
    </w:p>
  </w:footnote>
  <w:footnote w:id="521">
    <w:p w14:paraId="43EEEC2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בתחילת דברי התוס' (פו: הו' בסמוך) דחיישינן למיעוטא מדאורייתא. וכן תוס' (נדה יח:) העתיקו רק את התי' הראשון הנ"ל</w:t>
      </w:r>
      <w:r w:rsidRPr="009B0EA4">
        <w:rPr>
          <w:rFonts w:ascii="Narkisim" w:hAnsi="Narkisim"/>
        </w:rPr>
        <w:t>.</w:t>
      </w:r>
    </w:p>
  </w:footnote>
  <w:footnote w:id="522">
    <w:p w14:paraId="3FE73C6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פרמ"ג</w:t>
      </w:r>
      <w:r w:rsidRPr="009B0EA4">
        <w:rPr>
          <w:rFonts w:ascii="Narkisim" w:hAnsi="Narkisim"/>
          <w:rtl/>
        </w:rPr>
        <w:t xml:space="preserve"> (כח ש"ד כז, ובפתיחה להל' שחיטה שורש הד' ד"ה ונוראות) כת' שלדעת ר' מאיר כיון דלא אזיל בתר רובא מדרבנן כל שכן בתר חזקה. [אא"כ רוב וחזקה בהדדי, דהוה מיעוטא דמיעוטא, כדאיתא יבמות קיט: וחולין פו:]. וכ"מ במהרש"א (חולין פו:) וש"ש (ג טו)</w:t>
      </w:r>
      <w:r w:rsidRPr="009B0EA4">
        <w:rPr>
          <w:rFonts w:ascii="Narkisim" w:hAnsi="Narkisim"/>
        </w:rPr>
        <w:t>.</w:t>
      </w:r>
    </w:p>
  </w:footnote>
  <w:footnote w:id="523">
    <w:p w14:paraId="2506501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הק' ה</w:t>
      </w:r>
      <w:r w:rsidRPr="009B0EA4">
        <w:rPr>
          <w:rFonts w:ascii="Narkisim" w:hAnsi="Narkisim"/>
          <w:b/>
          <w:bCs/>
          <w:rtl/>
        </w:rPr>
        <w:t>פנ"י</w:t>
      </w:r>
      <w:r w:rsidRPr="009B0EA4">
        <w:rPr>
          <w:rFonts w:ascii="Narkisim" w:hAnsi="Narkisim"/>
          <w:rtl/>
        </w:rPr>
        <w:t xml:space="preserve"> (כתובות יב:) ודן דהא דקי"ל דרובא עדיף מחזקה הוא דוקא במקום שהרוב והחזקה הוה בדבר א', אמרי' דהרוב מבטל את החזקה. אבל היכא דהרוב אינו עושה שינוי בחזקה י"ל דחזקה אלים</w:t>
      </w:r>
    </w:p>
  </w:footnote>
  <w:footnote w:id="524">
    <w:p w14:paraId="7E3BF73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דתוס' הק' דאי ר' מאיר חייש למיעוט לחוד, אמאי איצטריך סברת סמוך מיעוטא לחזקה. [ותוס' (בתי' הא', וכן תוס' נדה יח: סוד"ה מיעוטא) תי' דנקטו הכי לאפוקי היכא דהחזקה מסייע לרוב, דבכה"ג אין חוששין משום דהוה מיעוטא דמיעוטא]. ותוס' כת' ולמאי דפרי' דר"מ לא חייש למיעוטא אלא מדרבנן להחמיר אתי שפיר, דבלא חזקה לא הוה חייש למיעוטא לטהר אבל עם החזקה חייש למיעוטא מן התורה לכך מטהר</w:t>
      </w:r>
      <w:r w:rsidRPr="009B0EA4">
        <w:rPr>
          <w:rFonts w:ascii="Narkisim" w:hAnsi="Narkisim"/>
        </w:rPr>
        <w:t>.</w:t>
      </w:r>
    </w:p>
  </w:footnote>
  <w:footnote w:id="525">
    <w:p w14:paraId="5D8810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(יבמות קיט.) הק' לר"מ דחייש למיעוט היכי משכחת לה דמאי. דהיכא דחיישינן למיעוטא מדינא אי"צ גדר דמאי</w:t>
      </w:r>
      <w:r w:rsidRPr="009B0EA4">
        <w:rPr>
          <w:rFonts w:ascii="Narkisim" w:hAnsi="Narkisim"/>
        </w:rPr>
        <w:t>.</w:t>
      </w:r>
    </w:p>
  </w:footnote>
  <w:footnote w:id="526">
    <w:p w14:paraId="47E4A9F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ובתי' הא' כת' התוס' דאין זה חזקה, דשמא הכניס במוץ ולא נתחייב. והחזו"א הק' דיש אופנים שלא דמאי שלא יספיק תי' זה, כגון בלוקח מן הגורן לדעת הרמב"ם עי"ש. וכת' דהעיקר שהתוס' סמכו על התי' הב</w:t>
      </w:r>
      <w:r w:rsidRPr="009B0EA4">
        <w:rPr>
          <w:rFonts w:ascii="Narkisim" w:hAnsi="Narkisim"/>
        </w:rPr>
        <w:t>'.</w:t>
      </w:r>
    </w:p>
  </w:footnote>
  <w:footnote w:id="527">
    <w:p w14:paraId="2A5A2BF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(שבת יג.) כת' דהא דחשו הכא טפי למיעוט מבמקום אחר משום דהויא מיעוט דשכיח טובא, והיו הרבה נכשלים</w:t>
      </w:r>
      <w:r w:rsidRPr="009B0EA4">
        <w:rPr>
          <w:rFonts w:ascii="Narkisim" w:hAnsi="Narkisim"/>
        </w:rPr>
        <w:t>.</w:t>
      </w:r>
    </w:p>
  </w:footnote>
  <w:footnote w:id="528">
    <w:p w14:paraId="6055B9D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יבמות הוסיפו דאף דגבי כותים גזר ר"מ על כולם משום מיעוט שנתקלקלו (חולין ו.) [ואילו עם הארץ לא היה לו לגזור], שאני כותים דאומה אחת הן ואין נזהרין במצות כישראל</w:t>
      </w:r>
      <w:r w:rsidRPr="009B0EA4">
        <w:rPr>
          <w:rFonts w:ascii="Narkisim" w:hAnsi="Narkisim"/>
        </w:rPr>
        <w:t>.</w:t>
      </w:r>
    </w:p>
    <w:p w14:paraId="53C814E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ועד"ז כת' תוס' (בע"ב) בדעת רשב"ג שלא החמיר על הכותים, דאין להחזיק כל הכותים כרשעים אלא הרשע לבדו</w:t>
      </w:r>
      <w:r w:rsidRPr="009B0EA4">
        <w:rPr>
          <w:rFonts w:ascii="Narkisim" w:hAnsi="Narkisim"/>
        </w:rPr>
        <w:t>.</w:t>
      </w:r>
    </w:p>
  </w:footnote>
  <w:footnote w:id="529">
    <w:p w14:paraId="3DD780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דכשאמרה תורה עד א' נחמן באיסורין והחשוד אינו נאמן, ניתן הדין להעמיד בחזקת כשרות. וכ"ש שיש רוב מסייע</w:t>
      </w:r>
      <w:r w:rsidRPr="009B0EA4">
        <w:rPr>
          <w:rFonts w:ascii="Narkisim" w:hAnsi="Narkisim"/>
        </w:rPr>
        <w:t>.</w:t>
      </w:r>
    </w:p>
  </w:footnote>
  <w:footnote w:id="530">
    <w:p w14:paraId="0F59005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דהחזקה שבמאורע שבה אח"כ לא מהני לעיקר הנידון. והביא הא דב' כתי עדים המכחישין דבאה בפנ"ע ומעידה, דמהני חזקת העד אף שנולד מזה הוצאת ממון</w:t>
      </w:r>
      <w:r w:rsidRPr="009B0EA4">
        <w:rPr>
          <w:rFonts w:ascii="Narkisim" w:hAnsi="Narkisim"/>
        </w:rPr>
        <w:t>.</w:t>
      </w:r>
    </w:p>
  </w:footnote>
  <w:footnote w:id="531">
    <w:p w14:paraId="646DEBB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סדר דברי הגמ' משמע דקאי אר"ע דברייתא [וה"ה דהו"ל להק' מאי איכא בין ר"ע דמתני' לר' יהושע דגמריה בברייתא, שנקטו אותו לשון. [אלא דר"ע חידש כלל בסיפא</w:t>
      </w:r>
      <w:r w:rsidRPr="009B0EA4">
        <w:rPr>
          <w:rFonts w:ascii="Narkisim" w:hAnsi="Narkisim"/>
        </w:rPr>
        <w:t>].</w:t>
      </w:r>
    </w:p>
  </w:footnote>
  <w:footnote w:id="532">
    <w:p w14:paraId="67F949A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אי נקט בדוקא לא ראינו, שיש צירוף צד רחוק שילדה ונתערבה ולדה עם האחרים. או אף היכא שידעינן וראינו ברור שלא ילדה</w:t>
      </w:r>
      <w:r w:rsidRPr="009B0EA4">
        <w:rPr>
          <w:rFonts w:ascii="Narkisim" w:hAnsi="Narkisim"/>
        </w:rPr>
        <w:t>.</w:t>
      </w:r>
    </w:p>
  </w:footnote>
  <w:footnote w:id="533">
    <w:p w14:paraId="618AD0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צ"ע דנימא בלוקח מהעכו"ם, ולא ידעינן אי עברה שנתה</w:t>
      </w:r>
      <w:r w:rsidRPr="009B0EA4">
        <w:rPr>
          <w:rFonts w:ascii="Narkisim" w:hAnsi="Narkisim"/>
        </w:rPr>
        <w:t>.</w:t>
      </w:r>
    </w:p>
    <w:p w14:paraId="257AFE7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ועכ"פ הא דנקט רש"י חולבת תוך שנתה, דהיינו כשאין רוב מתעברות ויולדות תוך שנה. ולעולם י"ל דאיירי שבא לרשות ישראל בתוך השנה, אך אפשר שילדה לפנינו לאחר זמן רב [באופן שאינו סותר לכלל דעז בת שנתה לכהן]</w:t>
      </w:r>
      <w:r w:rsidRPr="009B0EA4">
        <w:rPr>
          <w:rFonts w:ascii="Narkisim" w:hAnsi="Narkisim"/>
        </w:rPr>
        <w:t>.</w:t>
      </w:r>
    </w:p>
  </w:footnote>
  <w:footnote w:id="534">
    <w:p w14:paraId="7A8192D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פשטות דברי ר"ע וכל שלא ביכרה לכהן משמע דקאי אף לאחר שעבר זמן רב [דמשמע שבזה לא פליג את"ק, וכעי"ז הק' הר"מ בשיטמ"ק וע"ע בסמוך]. וצ"ע</w:t>
      </w:r>
      <w:r w:rsidRPr="009B0EA4">
        <w:rPr>
          <w:rFonts w:ascii="Narkisim" w:hAnsi="Narkisim"/>
        </w:rPr>
        <w:t>.</w:t>
      </w:r>
    </w:p>
  </w:footnote>
  <w:footnote w:id="535">
    <w:p w14:paraId="57EC34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והיה אפ"ל דרוב הבהמות שחולבות אע"פ שאין יולדות הם מטנפות, אבל לא הוזכר בסוגיין רוב זה</w:t>
      </w:r>
      <w:r w:rsidRPr="009B0EA4">
        <w:rPr>
          <w:rFonts w:ascii="Narkisim" w:hAnsi="Narkisim"/>
        </w:rPr>
        <w:t>.</w:t>
      </w:r>
    </w:p>
    <w:p w14:paraId="1BB45FB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וי"ל דכיון שחולבות יש רוב שיולדות, ואף שבדקנו שלא ילדה לידה מעלייתא לא נחשב סתירה לרוב</w:t>
      </w:r>
      <w:r w:rsidRPr="009B0EA4">
        <w:rPr>
          <w:rFonts w:ascii="Narkisim" w:hAnsi="Narkisim"/>
        </w:rPr>
        <w:t>.</w:t>
      </w:r>
    </w:p>
  </w:footnote>
  <w:footnote w:id="536">
    <w:p w14:paraId="71C9DF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ור"ת בתוס' הוכיח דקי"ל חיישינן למיעוטא. אמנם בהמשך התוס' דחו דנח' באופן אחר, היכא דידעינן שחולבת קודם שילדה</w:t>
      </w:r>
      <w:r w:rsidRPr="009B0EA4">
        <w:rPr>
          <w:rFonts w:ascii="Narkisim" w:hAnsi="Narkisim"/>
        </w:rPr>
        <w:t>.</w:t>
      </w:r>
    </w:p>
  </w:footnote>
  <w:footnote w:id="537">
    <w:p w14:paraId="68A25F7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אי כוונתו היכא דידעינן דטניף [וכרמב"ן בע"א, כלישנא בתרא שם. ולפ"ז ההו"א והמסקנא דהכא נח' בלשונות הגמ' בע"ב]. וכמו דטינוף הוה ולד לפטור, אף חלב הוה הוכחה לולד לפטור [ולא תלי בחשש מיעוט כלל, אלא בחשיבות הולד]</w:t>
      </w:r>
      <w:r w:rsidRPr="009B0EA4">
        <w:rPr>
          <w:rFonts w:ascii="Narkisim" w:hAnsi="Narkisim"/>
        </w:rPr>
        <w:t>.</w:t>
      </w:r>
    </w:p>
    <w:p w14:paraId="383677B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או דחייש לטינוף, ומשום חשש זה הוה ספק בכור ולא ודאי. אך צ"ב איך מדמה בזה להא דחלב פוטר בתורת ודאי [דאינו אפי' ספק בכור]</w:t>
      </w:r>
      <w:r w:rsidRPr="009B0EA4">
        <w:rPr>
          <w:rFonts w:ascii="Narkisim" w:hAnsi="Narkisim"/>
        </w:rPr>
        <w:t>.</w:t>
      </w:r>
    </w:p>
  </w:footnote>
  <w:footnote w:id="538">
    <w:p w14:paraId="1C9B3C2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Pr>
        <w:t>[</w:t>
      </w:r>
      <w:r w:rsidRPr="009B0EA4">
        <w:rPr>
          <w:rFonts w:ascii="Narkisim" w:hAnsi="Narkisim"/>
          <w:rtl/>
        </w:rPr>
        <w:t>שאמר לו הנביא המינקטור. ובשו"ת מהר"ם (ד"ק שיב) הביא כן בשם רבינו עזרא דמונקטור</w:t>
      </w:r>
      <w:r w:rsidRPr="009B0EA4">
        <w:rPr>
          <w:rFonts w:ascii="Narkisim" w:hAnsi="Narkisim"/>
        </w:rPr>
        <w:t>].</w:t>
      </w:r>
    </w:p>
    <w:p w14:paraId="0A5FCFD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w:t>
      </w:r>
      <w:r w:rsidRPr="009B0EA4">
        <w:rPr>
          <w:rFonts w:ascii="Narkisim" w:hAnsi="Narkisim"/>
          <w:b/>
          <w:bCs/>
          <w:rtl/>
        </w:rPr>
        <w:t>שו"ת מהר"ם</w:t>
      </w:r>
      <w:r w:rsidRPr="009B0EA4">
        <w:rPr>
          <w:rFonts w:ascii="Narkisim" w:hAnsi="Narkisim"/>
          <w:rtl/>
        </w:rPr>
        <w:t xml:space="preserve"> הביא שהשוטים מתרעמים על זה ותמהו הלא אחת מני אלף אלפים לא ימצא זה שחלבן קודם ללידה. [אמנם התה"ד (ב קכט וקל) הביא שבעזים הוא קצת מצוי שחולבות אע"פ שאין יולדות, ונשתנה הטבעים. אבל בפרות לא שמענו כן]</w:t>
      </w:r>
      <w:r w:rsidRPr="009B0EA4">
        <w:rPr>
          <w:rFonts w:ascii="Narkisim" w:hAnsi="Narkisim"/>
        </w:rPr>
        <w:t>.</w:t>
      </w:r>
    </w:p>
    <w:p w14:paraId="18B4D72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והמהר"ם השיב דמצאנו שהחמירו לחוש למיעוט, וכגון נפל במים שאין להם סוף דאשתו צריכה להתעגן כל ימיה [ואף שהקילו כמה קולות גדולות משום עיגונא, ואפי' להשיא על ידי גוי מסיח לפי תומו, ואף שאינו נאמן בשום דוכתא אפי' באיסורא דרבנן], ואף שברור הוא שאין ניצולין אחד מריבי רבבות, ואפ"ה החמירו באיסור חייבי כריתות וחייבי מיתות לעגן אשה כל ימיה. וכן אין מעידין על הגוסס (גיטין כח.) אף שרובן למיתה. כל שכן שאין לתמוה על נדון זה אם נחמיר במילתא דלית בה פסידא כולי האי. ועוד הביא הצד שחולבות על ידי טינוף</w:t>
      </w:r>
      <w:r w:rsidRPr="009B0EA4">
        <w:rPr>
          <w:rFonts w:ascii="Narkisim" w:hAnsi="Narkisim"/>
        </w:rPr>
        <w:t>.</w:t>
      </w:r>
    </w:p>
    <w:p w14:paraId="6CAFA70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והמהר"ם נקט דאף בסוגיין הוה משום חומרא דכרת דשחוטי חוץ, וכמו חומרא דאשת איש. אבל דעת תוס' דידן דבמים שאין להם סוף הוה מיעוט דלא שכיחא והחמירו דוקא משום ערוה, ואילו חלב אינו פוטר הוה מיעוט דשכיח</w:t>
      </w:r>
      <w:r w:rsidRPr="009B0EA4">
        <w:rPr>
          <w:rFonts w:ascii="Narkisim" w:hAnsi="Narkisim"/>
        </w:rPr>
        <w:t>.</w:t>
      </w:r>
    </w:p>
  </w:footnote>
  <w:footnote w:id="539">
    <w:p w14:paraId="29A85F1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ולפ"ז הרוב שיולדות ואין מפילות מסייע לרוב שאין חולבות אא"כ יולדות</w:t>
      </w:r>
      <w:r w:rsidRPr="009B0EA4">
        <w:rPr>
          <w:rFonts w:ascii="Narkisim" w:hAnsi="Narkisim"/>
        </w:rPr>
        <w:t>.</w:t>
      </w:r>
    </w:p>
  </w:footnote>
  <w:footnote w:id="540">
    <w:p w14:paraId="3B53AB4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לא שמענו דר' מאיר ושאר מ"ד דחששו למיעוט שיחמירו התם</w:t>
      </w:r>
      <w:r w:rsidRPr="009B0EA4">
        <w:rPr>
          <w:rFonts w:ascii="Narkisim" w:hAnsi="Narkisim"/>
        </w:rPr>
        <w:t>.</w:t>
      </w:r>
    </w:p>
  </w:footnote>
  <w:footnote w:id="541">
    <w:p w14:paraId="13DE7AB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ואפשר שיש חילוק דהתם הוה ספק מלפני הרבה דורות, והמיעוט כבר אינו ניכר לפנינו. ולא דמי לכל הנך דסוגיין שידוע וניכר בכל דור שיש גם מיעוט. [ואף הכותים שהחמיר עליהם ר' מאיר הוא משום שהמיעוט קיים במקומם שעובדים ע"ז]</w:t>
      </w:r>
      <w:r w:rsidRPr="009B0EA4">
        <w:rPr>
          <w:rFonts w:ascii="Narkisim" w:hAnsi="Narkisim"/>
        </w:rPr>
        <w:t>.</w:t>
      </w:r>
    </w:p>
  </w:footnote>
  <w:footnote w:id="542">
    <w:p w14:paraId="59159F1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ובשאר ספק [כגון ספק תחתיו בכתובות ט.] א"א לצרף מיעוט דאונס מדין סמוך מיעוט לפלגא, דמנין לנו שיהא מחצה על מחצה</w:t>
      </w:r>
      <w:r w:rsidRPr="009B0EA4">
        <w:rPr>
          <w:rFonts w:ascii="Narkisim" w:hAnsi="Narkisim"/>
        </w:rPr>
        <w:t>.</w:t>
      </w:r>
    </w:p>
    <w:p w14:paraId="2D85C19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אך העירו מדברי </w:t>
      </w:r>
      <w:r w:rsidRPr="009B0EA4">
        <w:rPr>
          <w:rFonts w:ascii="Narkisim" w:hAnsi="Narkisim"/>
          <w:b/>
          <w:bCs/>
          <w:rtl/>
        </w:rPr>
        <w:t>תוס'</w:t>
      </w:r>
      <w:r w:rsidRPr="009B0EA4">
        <w:rPr>
          <w:rFonts w:ascii="Narkisim" w:hAnsi="Narkisim"/>
          <w:rtl/>
        </w:rPr>
        <w:t xml:space="preserve"> (פסחים ז.) [דנקט סמוך מיעוט לפלגא אף באופן אחר]</w:t>
      </w:r>
      <w:r w:rsidRPr="009B0EA4">
        <w:rPr>
          <w:rFonts w:ascii="Narkisim" w:hAnsi="Narkisim"/>
        </w:rPr>
        <w:t>.</w:t>
      </w:r>
    </w:p>
  </w:footnote>
  <w:footnote w:id="543">
    <w:p w14:paraId="7F60EEE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ואיירי לאחר שעבר זמן הראוי לילד. ודלא כצד ברש"י דאיירי תוך שנתה, ע' לעיל בשם המהרש"א</w:t>
      </w:r>
      <w:r w:rsidRPr="009B0EA4">
        <w:rPr>
          <w:rFonts w:ascii="Narkisim" w:hAnsi="Narkisim"/>
        </w:rPr>
        <w:t>.</w:t>
      </w:r>
    </w:p>
  </w:footnote>
  <w:footnote w:id="544">
    <w:p w14:paraId="44BA42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ד) העיר דלא אתפרש בדברי ר"ת מ"ט לא החמירו רבנן בסוגיא דיבמות שצריך חליצה. וכת' דאפשר דהתם הרוב מסלק את החזקה, ועדיף מרוב המעיד לסלק החזקה [שרוב שאין חולבות אינו מסלק את החזקה, אלא מעיד על סילוק החזקה]</w:t>
      </w:r>
      <w:r w:rsidRPr="009B0EA4">
        <w:rPr>
          <w:rFonts w:ascii="Narkisim" w:hAnsi="Narkisim"/>
        </w:rPr>
        <w:t>.</w:t>
      </w:r>
    </w:p>
  </w:footnote>
  <w:footnote w:id="545">
    <w:p w14:paraId="38A18A8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דיש בבכור שני כריתות, משום שוחט חוץ ואוכל קדשים בטומאת הגוף מש"ה החמירו טפי</w:t>
      </w:r>
      <w:r w:rsidRPr="009B0EA4">
        <w:rPr>
          <w:rFonts w:ascii="Narkisim" w:hAnsi="Narkisim"/>
        </w:rPr>
        <w:t>.</w:t>
      </w:r>
    </w:p>
  </w:footnote>
  <w:footnote w:id="546">
    <w:p w14:paraId="284BADD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ראשוני</w:t>
      </w:r>
      <w:r w:rsidRPr="009B0EA4">
        <w:rPr>
          <w:rFonts w:ascii="Narkisim" w:hAnsi="Narkisim"/>
          <w:rtl/>
        </w:rPr>
        <w:t>ם הק' מ"ש מתינוק בצד עיסה, דלרבנן עשו את הרוב כודאי. והביאו דרש"י תי' דהתם הוה רובא דאיתא קמן, וכאן רובא דליתא. ועוד כת' הרמב"ן שם דהתם כיון שודאי נגע לא מהני חזקת העיסה. ועוד כת' ה</w:t>
      </w:r>
      <w:r w:rsidRPr="009B0EA4">
        <w:rPr>
          <w:rFonts w:ascii="Narkisim" w:hAnsi="Narkisim"/>
          <w:b/>
          <w:bCs/>
          <w:rtl/>
        </w:rPr>
        <w:t>רשב"א</w:t>
      </w:r>
      <w:r w:rsidRPr="009B0EA4">
        <w:rPr>
          <w:rFonts w:ascii="Narkisim" w:hAnsi="Narkisim"/>
          <w:rtl/>
        </w:rPr>
        <w:t xml:space="preserve"> (שם, וע' בסמוך מש"כ המשמרת ברוב מצויין אצל שחיטה) דהתם [בתינוק] המיעוט ההוא אינו ממעט ומגרע כחו של הרוב ממש, אלא שהוא מיעוט העומד לגמרי כנגד הרוב מיעוט כזה אינו חשוב להצטרף כלל. אבל המיעוט דמקצת מפילות מרע הרוב ממש ומן הרוב אתה מסלקו. ואילו המיעוט דאין מתעברות אינו מצטרף, שהוא עומד כנגד הרוב</w:t>
      </w:r>
      <w:r w:rsidRPr="009B0EA4">
        <w:rPr>
          <w:rFonts w:ascii="Narkisim" w:hAnsi="Narkisim"/>
        </w:rPr>
        <w:t>.</w:t>
      </w:r>
    </w:p>
  </w:footnote>
  <w:footnote w:id="547">
    <w:p w14:paraId="7A58DA4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רא"ש</w:t>
      </w:r>
      <w:r w:rsidRPr="009B0EA4">
        <w:rPr>
          <w:rFonts w:ascii="Narkisim" w:hAnsi="Narkisim"/>
          <w:rtl/>
        </w:rPr>
        <w:t xml:space="preserve"> (חולין א טז) העתיק דברי ר"ת [תחילת התוס' דידן], ומשמע דפסק כן. והמעיו"ט העיר סתירה הפוכה במרדכי, שבחולין (תקצב) פסק כר"י, ואילו המרדכי יבמות פסק כר"ת</w:t>
      </w:r>
      <w:r w:rsidRPr="009B0EA4">
        <w:rPr>
          <w:rFonts w:ascii="Narkisim" w:hAnsi="Narkisim"/>
        </w:rPr>
        <w:t>.</w:t>
      </w:r>
    </w:p>
  </w:footnote>
  <w:footnote w:id="548">
    <w:p w14:paraId="3DBBF44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העיר ה</w:t>
      </w:r>
      <w:r w:rsidRPr="009B0EA4">
        <w:rPr>
          <w:rFonts w:ascii="Narkisim" w:hAnsi="Narkisim"/>
          <w:b/>
          <w:bCs/>
          <w:rtl/>
        </w:rPr>
        <w:t>גר"א</w:t>
      </w:r>
      <w:r w:rsidRPr="009B0EA4">
        <w:rPr>
          <w:rFonts w:ascii="Narkisim" w:hAnsi="Narkisim"/>
          <w:rtl/>
        </w:rPr>
        <w:t xml:space="preserve"> (שטז ה) דלדעת רה"ג כיון שיש חזקה כנגד חלב אינו פוטר [ולא הביא שהרמב"ן לא כתב כן]</w:t>
      </w:r>
      <w:r w:rsidRPr="009B0EA4">
        <w:rPr>
          <w:rFonts w:ascii="Narkisim" w:hAnsi="Narkisim"/>
        </w:rPr>
        <w:t>.</w:t>
      </w:r>
      <w:r w:rsidRPr="009B0EA4">
        <w:rPr>
          <w:rFonts w:ascii="Narkisim" w:hAnsi="Narkisim"/>
        </w:rPr>
        <w:tab/>
      </w:r>
    </w:p>
  </w:footnote>
  <w:footnote w:id="549">
    <w:p w14:paraId="6E97DB2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ודן דהוה כמו תרתי לריעותא (קידושין עט) [ואכמ"ל]</w:t>
      </w:r>
      <w:r w:rsidRPr="009B0EA4">
        <w:rPr>
          <w:rFonts w:ascii="Narkisim" w:hAnsi="Narkisim"/>
        </w:rPr>
        <w:t>.</w:t>
      </w:r>
    </w:p>
  </w:footnote>
  <w:footnote w:id="550">
    <w:p w14:paraId="52BF555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ודעת ר"ת דאף כשיש תרי רובי חיישינן, וכן דייק החזו"א (כ ד ד"ה ובדין) מדברי הרמ"א (שטז ג) דאף לאחר שנה לא מהני חלב לפטור [וכן מבואר בשו"ת מהר"ם והתה"ד ושאר פוסקים]</w:t>
      </w:r>
      <w:r w:rsidRPr="009B0EA4">
        <w:rPr>
          <w:rFonts w:ascii="Narkisim" w:hAnsi="Narkisim"/>
        </w:rPr>
        <w:t>.</w:t>
      </w:r>
    </w:p>
  </w:footnote>
  <w:footnote w:id="551">
    <w:p w14:paraId="1138B8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(ב"מ כ:) הביאו דממון חמור מאיסור, דהא אין אנו הולכים בממון אחר הרוב ובאיסורא אזלינן בתר רובא, אפי' היכא דאיכא חזקה דאיסורא כנגד הרוב. ולא חיישינן שמא במקום נקב קא שחיט. [והביאו מהתם דוגמא שיש חזקה כנגד]</w:t>
      </w:r>
      <w:r w:rsidRPr="009B0EA4">
        <w:rPr>
          <w:rFonts w:ascii="Narkisim" w:hAnsi="Narkisim"/>
        </w:rPr>
        <w:t>.</w:t>
      </w:r>
    </w:p>
  </w:footnote>
  <w:footnote w:id="552">
    <w:p w14:paraId="480AE9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דייק בהג' רי"א חבר מדברי תוס' (בע"א)</w:t>
      </w:r>
      <w:r w:rsidRPr="009B0EA4">
        <w:rPr>
          <w:rFonts w:ascii="Narkisim" w:hAnsi="Narkisim"/>
        </w:rPr>
        <w:t>.</w:t>
      </w:r>
    </w:p>
  </w:footnote>
  <w:footnote w:id="553">
    <w:p w14:paraId="65AECB5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דעת רבא (חולין שם) לחלק בין פסק ולבסוף שחט או שחט ולבסוף פסק. ועפ"ז ניחא דהוה טריפה. [וי"ל דקו' הגמ' לר' מאיר היכי אכיל בישרא מקשה בפשיטות לר' מאיר, דאילו לדידן תלוי במח' אי יש לחלק בפסק ולבסוף שחט]</w:t>
      </w:r>
      <w:r w:rsidRPr="009B0EA4">
        <w:rPr>
          <w:rFonts w:ascii="Narkisim" w:hAnsi="Narkisim"/>
        </w:rPr>
        <w:t>.</w:t>
      </w:r>
    </w:p>
  </w:footnote>
  <w:footnote w:id="554">
    <w:p w14:paraId="7DBCCCB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הביא שדעת הרמב"ם שם דהוה נבילה כבר מחיים. והפוסקים שם האריכו בזה, ואכמ"ל</w:t>
      </w:r>
      <w:r w:rsidRPr="009B0EA4">
        <w:rPr>
          <w:rFonts w:ascii="Narkisim" w:hAnsi="Narkisim"/>
        </w:rPr>
        <w:t>.</w:t>
      </w:r>
    </w:p>
  </w:footnote>
  <w:footnote w:id="555">
    <w:p w14:paraId="4F071E3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להדיא ב</w:t>
      </w:r>
      <w:r w:rsidRPr="009B0EA4">
        <w:rPr>
          <w:rFonts w:ascii="Narkisim" w:hAnsi="Narkisim"/>
          <w:b/>
          <w:bCs/>
          <w:rtl/>
        </w:rPr>
        <w:t>תוס' הרא"ש</w:t>
      </w:r>
      <w:r w:rsidRPr="009B0EA4">
        <w:rPr>
          <w:rFonts w:ascii="Narkisim" w:hAnsi="Narkisim"/>
          <w:rtl/>
        </w:rPr>
        <w:t xml:space="preserve"> חולין שם [ותוס' ר"פ בשיטמ"ק הנדמ"ח שם], וכן דייקו ה</w:t>
      </w:r>
      <w:r w:rsidRPr="009B0EA4">
        <w:rPr>
          <w:rFonts w:ascii="Narkisim" w:hAnsi="Narkisim"/>
          <w:b/>
          <w:bCs/>
          <w:rtl/>
        </w:rPr>
        <w:t>אחרונים</w:t>
      </w:r>
      <w:r w:rsidRPr="009B0EA4">
        <w:rPr>
          <w:rFonts w:ascii="Narkisim" w:hAnsi="Narkisim"/>
          <w:rtl/>
        </w:rPr>
        <w:t xml:space="preserve"> (רע"א בשו"ע לג ורש"ש כאן) מדברי הרא"ש (שם ב ו) ומדברי הטור (לג). וה</w:t>
      </w:r>
      <w:r w:rsidRPr="009B0EA4">
        <w:rPr>
          <w:rFonts w:ascii="Narkisim" w:hAnsi="Narkisim"/>
          <w:b/>
          <w:bCs/>
          <w:rtl/>
        </w:rPr>
        <w:t>רש"ש</w:t>
      </w:r>
      <w:r w:rsidRPr="009B0EA4">
        <w:rPr>
          <w:rFonts w:ascii="Narkisim" w:hAnsi="Narkisim"/>
          <w:rtl/>
        </w:rPr>
        <w:t xml:space="preserve"> הביא כן אף מדברי התוספתא (שם ב)</w:t>
      </w:r>
      <w:r w:rsidRPr="009B0EA4">
        <w:rPr>
          <w:rFonts w:ascii="Narkisim" w:hAnsi="Narkisim"/>
        </w:rPr>
        <w:t>.</w:t>
      </w:r>
    </w:p>
  </w:footnote>
  <w:footnote w:id="556">
    <w:p w14:paraId="5F1FF1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עי"ש שדן בזה בדברי המהרש"א חולין יא</w:t>
      </w:r>
    </w:p>
  </w:footnote>
  <w:footnote w:id="557">
    <w:p w14:paraId="67748EE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דכללות הטריפות הוי מיעוטא דשכיח, וכיון דחיישינן צריך בדיקה שלימה. ולא סגי בבדיקה חלקית לענין שיחשב לא שכיח</w:t>
      </w:r>
      <w:r w:rsidRPr="009B0EA4">
        <w:rPr>
          <w:rFonts w:ascii="Narkisim" w:hAnsi="Narkisim"/>
        </w:rPr>
        <w:t>.</w:t>
      </w:r>
    </w:p>
    <w:p w14:paraId="7D9B5DA1"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ודבריו צ"ע דקי"ל שבודקים את הריאה ושאר טריפות דשכיחא, ולא אמרי' דמאחר שיש עליו חשש טריפה צריך לבדוק כולו, דשמא ניקב קרום של מוח</w:t>
      </w:r>
      <w:r w:rsidRPr="009B0EA4">
        <w:rPr>
          <w:rFonts w:ascii="Narkisim" w:hAnsi="Narkisim"/>
        </w:rPr>
        <w:t>}.</w:t>
      </w:r>
    </w:p>
  </w:footnote>
  <w:footnote w:id="558">
    <w:p w14:paraId="4C63D34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ולעולם נקובת הושט הוה גם נבילה וגם טריפה, אלא שלא חיישינן לה משום נבילה כיון דהוה צד רחוק. אבל לטריפה חיישינן</w:t>
      </w:r>
      <w:r w:rsidRPr="009B0EA4">
        <w:rPr>
          <w:rFonts w:ascii="Narkisim" w:hAnsi="Narkisim"/>
        </w:rPr>
        <w:t>.</w:t>
      </w:r>
    </w:p>
  </w:footnote>
  <w:footnote w:id="559">
    <w:p w14:paraId="2CAD83A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דעפ"ז מוכח דדעת תוס' דנקובת הוושט הוי רק טריפה וכמ"ש המהרש"א. והראשונים דס"ל דהוה נבילה יפרשו דקו' הגמ' משום סמוך מיעוטא ומדאורייתא</w:t>
      </w:r>
      <w:r w:rsidRPr="009B0EA4">
        <w:rPr>
          <w:rFonts w:ascii="Narkisim" w:hAnsi="Narkisim"/>
        </w:rPr>
        <w:t>.</w:t>
      </w:r>
    </w:p>
  </w:footnote>
  <w:footnote w:id="560">
    <w:p w14:paraId="17A0088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דנו הרבה ראשונים דאף בספק טריפות [ואף לתי' המהרש"א דהוה ספק טרפה] אמרי' דבחזקת איסור קאי, מחזיקין מאיסור אינו זבוח לאיסור טריפה</w:t>
      </w:r>
      <w:r w:rsidRPr="009B0EA4">
        <w:rPr>
          <w:rFonts w:ascii="Narkisim" w:hAnsi="Narkisim"/>
        </w:rPr>
        <w:t>.</w:t>
      </w:r>
    </w:p>
  </w:footnote>
  <w:footnote w:id="561">
    <w:p w14:paraId="7174676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יישבו קו' השעה"מ (יבום ג טז ד"ה עוד ראיתי), ומבואר דהשעה"מ לא חילק בזה. וכן משמע בשמעתתא (ה ט)</w:t>
      </w:r>
      <w:r w:rsidRPr="009B0EA4">
        <w:rPr>
          <w:rFonts w:ascii="Narkisim" w:hAnsi="Narkisim"/>
        </w:rPr>
        <w:t>.</w:t>
      </w:r>
    </w:p>
  </w:footnote>
  <w:footnote w:id="562">
    <w:p w14:paraId="19B0C3E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כת' דאילו השוחט לפנינו צריך לברר שהוא מומחה, שאין סומכין על רוב גרוע כשמיעוטו מצוי אלא במקום דלא אפשר. ואפי' לרבנן דלא חיישי למיעוטא. והוסיף דאף ברובא דאיתיה קמן נמי מסתברא דלא אזלינן בתר רובא אלא היכא דליכא דידע, אבל ודאי בט' חנויות צריך הוא לשאול החנוונים אם יש מי שיודע שהיא אסורה או מותרת</w:t>
      </w:r>
    </w:p>
    <w:p w14:paraId="2D5724D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והרמב"ן הוסיף דהיאך אפשר שבאיסורין הולכין אחר הרוב ועשאוהו כודאי לכתחלה, ולגבי יוחסין לא סמכו עליו כלל. ועוד דאיכא נמי חזקה דאיסורא שבהמה בחייה בחזקת איסור עומדת, ורובא דאיכא חזקה בהדיה לא עשאוהו כודאי (וציין לנדה יח:), אלא משום קולא דבהמה לא אתרעי סמכינן עלה ודייך אם תסמוך עליו בשאינו לפנינו</w:t>
      </w:r>
      <w:r w:rsidRPr="009B0EA4">
        <w:rPr>
          <w:rFonts w:ascii="Narkisim" w:hAnsi="Narkisim"/>
        </w:rPr>
        <w:t>.</w:t>
      </w:r>
    </w:p>
  </w:footnote>
  <w:footnote w:id="563">
    <w:p w14:paraId="032D3C5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לפי שדבר מפורסם הוא אפי' אצל עמי הארץ שהנבילה ואבר מן החי אסורה, הילכך אין אדם מישראל נזקק לשחוט לעולם אלא אם כן יודע הלכות שחיטה</w:t>
      </w:r>
      <w:r w:rsidRPr="009B0EA4">
        <w:rPr>
          <w:rFonts w:ascii="Narkisim" w:hAnsi="Narkisim"/>
        </w:rPr>
        <w:t>.</w:t>
      </w:r>
    </w:p>
    <w:p w14:paraId="7970FFE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וכת' דמש"כ הגאונים שאם השוחט לפנינו צריך לשואלו הוה ממידת חסידות. והרשב"א האריך לחלוק בזה</w:t>
      </w:r>
      <w:r w:rsidRPr="009B0EA4">
        <w:rPr>
          <w:rFonts w:ascii="Narkisim" w:hAnsi="Narkisim"/>
        </w:rPr>
        <w:t>.</w:t>
      </w:r>
    </w:p>
  </w:footnote>
  <w:footnote w:id="564">
    <w:p w14:paraId="7F16AF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דאין זה אמת, שאנו לא ידענו בלמודנו אשגרות לישן בכי הא. ואף שפעמים אין מקפידין ומזכירין הרוב בלשון 'כל', משום דרובו ככולו. אבל במקום שצריך הכל דוקא שיוציאו אותו בלשון רביה לא שמענו מעולם</w:t>
      </w:r>
      <w:r w:rsidRPr="009B0EA4">
        <w:rPr>
          <w:rFonts w:ascii="Narkisim" w:hAnsi="Narkisim"/>
        </w:rPr>
        <w:t>.</w:t>
      </w:r>
    </w:p>
  </w:footnote>
  <w:footnote w:id="565">
    <w:p w14:paraId="244BCD0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ז"ל דחזקה המסתלקת על ידי המתעסקין לסלקה, ורוב דמתעסקין כל שיתעסקו בה מסלקין אותו ודאי. ושנתעסק בה מתעסק אחר ולא ידענו אם מן הרוב או מן המיעוט, על כרחנו יש לנו לומר זיל בתר רובא ומיעוטא כמאן דליתיה דמי</w:t>
      </w:r>
      <w:r w:rsidRPr="009B0EA4">
        <w:rPr>
          <w:rFonts w:ascii="Narkisim" w:hAnsi="Narkisim"/>
        </w:rPr>
        <w:t>.</w:t>
      </w:r>
    </w:p>
  </w:footnote>
  <w:footnote w:id="566">
    <w:p w14:paraId="0B058AD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דהיינו טעמא גבי עיסה שבבית, כיון שרוב הנוגעין בה מאותם שהם עמה בבית דוחים חזקת טהרתה, וכיון שנמצאו עליה אברים מנופלים על כרחנו נדחה חזקתה שאין לנו לדון כאן אלא רוב כנגד מיעוט. ועוד הביא משליא בבית (ע' נדה יח.)</w:t>
      </w:r>
      <w:r w:rsidRPr="009B0EA4">
        <w:rPr>
          <w:rFonts w:ascii="Narkisim" w:hAnsi="Narkisim"/>
        </w:rPr>
        <w:t>.</w:t>
      </w:r>
    </w:p>
  </w:footnote>
  <w:footnote w:id="567">
    <w:p w14:paraId="6EAC394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שהרוב מתעברות ומיעוט אין מתעברות [וכגון עקרה ואילונית], ורוב המתעברות יולדות ומיעוט מפילות, ולפיכך חשוב לעמוד כנגד הרוב בצירוף החזקה</w:t>
      </w:r>
      <w:r w:rsidRPr="009B0EA4">
        <w:rPr>
          <w:rFonts w:ascii="Narkisim" w:hAnsi="Narkisim"/>
        </w:rPr>
        <w:t>.</w:t>
      </w:r>
    </w:p>
    <w:p w14:paraId="601DB36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ולכאורה עיקר סברת הרשב"א דוקא בדעת רב האי גאון. אבל לדברי ר"ת בתוס' דידן שהחמירו [חומרא בעלמא] לחוש למיעוט כשיש חזקה מסייע לא מצאנו חילוק זה. ו</w:t>
      </w:r>
      <w:r w:rsidRPr="009B0EA4">
        <w:rPr>
          <w:rFonts w:ascii="Narkisim" w:hAnsi="Narkisim"/>
          <w:b/>
          <w:bCs/>
          <w:rtl/>
        </w:rPr>
        <w:t>רע"א</w:t>
      </w:r>
      <w:r w:rsidRPr="009B0EA4">
        <w:rPr>
          <w:rFonts w:ascii="Narkisim" w:hAnsi="Narkisim"/>
          <w:rtl/>
        </w:rPr>
        <w:t xml:space="preserve"> (ת' קג א) הביא מקו' התוס' דידן דלא ס"ל כחילוקו של הרשב"א בין מיעוט המסולק מהרוב</w:t>
      </w:r>
      <w:r w:rsidRPr="009B0EA4">
        <w:rPr>
          <w:rFonts w:ascii="Narkisim" w:hAnsi="Narkisim"/>
        </w:rPr>
        <w:t>.</w:t>
      </w:r>
    </w:p>
  </w:footnote>
  <w:footnote w:id="568">
    <w:p w14:paraId="6E785E3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שהרוב עומד כנגד ב' מיעוטים, שמא לא נתעברה ושמא נתעברה ולא ילדה [ואפשר דהוה כעין ספק ספיקא, אבל לא משמע כן בלשון הרשב"א</w:t>
      </w:r>
      <w:r w:rsidRPr="009B0EA4">
        <w:rPr>
          <w:rFonts w:ascii="Narkisim" w:hAnsi="Narkisim"/>
        </w:rPr>
        <w:t>.</w:t>
      </w:r>
    </w:p>
    <w:p w14:paraId="1AC26D9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(כ ד ד"ה והא דנחלקו) הביא דעת הרשב"א דצריך תרי רובא, דרוב מתעברות ורוב יולדות. והחמירו דלא סגי ברוב א'. [אך לא נתבאר מ"ש בשאר דוכתי דסגי ברוב א']</w:t>
      </w:r>
      <w:r w:rsidRPr="009B0EA4">
        <w:rPr>
          <w:rFonts w:ascii="Narkisim" w:hAnsi="Narkisim"/>
        </w:rPr>
        <w:t>.</w:t>
      </w:r>
    </w:p>
  </w:footnote>
  <w:footnote w:id="569">
    <w:p w14:paraId="2FF33A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מרדכי</w:t>
      </w:r>
      <w:r w:rsidRPr="009B0EA4">
        <w:rPr>
          <w:rFonts w:ascii="Narkisim" w:hAnsi="Narkisim"/>
          <w:rtl/>
        </w:rPr>
        <w:t xml:space="preserve"> (יבמות פב) כת' ולפי מה שפסקנו דחיישינן למיעוטא היכא דמסייע ליה חזקה להחמיר יש לתמוה במים שאין להם סוף שאנו מתירים בדיעבד, ניחוש למיעוטא דמסייע ליה חזקה ונוקמה אחזקה [וכן כוונת התוס' דידן להק']. ותי' ושמא בשביל עיגונא אקילו בדיעבד. ועוד תי' [כתוס' דידן] א"נ משום דהוה מיעוט דלא שכיח. אלא החמירו משום חומרא דאשת איש ולזות שפתים, והביא הא דחוששין לסבלונות</w:t>
      </w:r>
      <w:r w:rsidRPr="009B0EA4">
        <w:rPr>
          <w:rFonts w:ascii="Narkisim" w:hAnsi="Narkisim"/>
        </w:rPr>
        <w:t>.</w:t>
      </w:r>
    </w:p>
  </w:footnote>
  <w:footnote w:id="570">
    <w:p w14:paraId="2112A29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(יבמות לו:) נסתפקו בזה אי מים שאין להם סוף אסור משום דחיישינן למיעוט המצוי כזו, או משום חומרא דערוה</w:t>
      </w:r>
      <w:r w:rsidRPr="009B0EA4">
        <w:rPr>
          <w:rFonts w:ascii="Narkisim" w:hAnsi="Narkisim"/>
        </w:rPr>
        <w:t>.</w:t>
      </w:r>
    </w:p>
    <w:p w14:paraId="62F4DD3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ותוס' כת' דאף מיעוט של נפלים מצוי, מחמירים ביה. ומטעם זה מחמירים נמי שלא לאכול בהמה תוך ח' ימים (שבת קלו., וע' לקמן מט.)</w:t>
      </w:r>
      <w:r w:rsidRPr="009B0EA4">
        <w:rPr>
          <w:rFonts w:ascii="Narkisim" w:hAnsi="Narkisim"/>
        </w:rPr>
        <w:t>.</w:t>
      </w:r>
    </w:p>
  </w:footnote>
  <w:footnote w:id="571">
    <w:p w14:paraId="66D756B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הוסיפו אפי' היכא דאיכא חזקה דאיסורא כנגד הרוב, ולא חיישינן שמא במקום נקב קא שחיט. [ונקטו דהוה כנגד חזקה, וכקו' המהרש"א. ודלא כתוס' דידן]</w:t>
      </w:r>
      <w:r w:rsidRPr="009B0EA4">
        <w:rPr>
          <w:rFonts w:ascii="Narkisim" w:hAnsi="Narkisim"/>
        </w:rPr>
        <w:t>.</w:t>
      </w:r>
    </w:p>
  </w:footnote>
  <w:footnote w:id="572">
    <w:p w14:paraId="6E261B6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פי' דמדאורייתא לא חיישינן לשני יוסף בן שמעון, אלא מדרבנן משום לעז ובממונא לא שייך לעז</w:t>
      </w:r>
      <w:r w:rsidRPr="009B0EA4">
        <w:rPr>
          <w:rFonts w:ascii="Narkisim" w:hAnsi="Narkisim"/>
        </w:rPr>
        <w:t>.</w:t>
      </w:r>
    </w:p>
    <w:p w14:paraId="46F6C48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ולכאורה מבואר בתוס' דבתי' הא' הוה מדאורייתא, דהחמירו באשת איש במים שאין להם סוף מדאורייתא. והאחרונים דחו דודאי אף לתי' הא' הוה מדרבנן, אלא דלתי' הא' הוה משום חשש איסור, ולתי' הב' משום לעז</w:t>
      </w:r>
      <w:r w:rsidRPr="009B0EA4">
        <w:rPr>
          <w:rFonts w:ascii="Narkisim" w:hAnsi="Narkisim"/>
        </w:rPr>
        <w:t>.</w:t>
      </w:r>
    </w:p>
  </w:footnote>
  <w:footnote w:id="573">
    <w:p w14:paraId="03DDE47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רא"ש</w:t>
      </w:r>
      <w:r w:rsidRPr="009B0EA4">
        <w:rPr>
          <w:rFonts w:ascii="Narkisim" w:hAnsi="Narkisim"/>
          <w:rtl/>
        </w:rPr>
        <w:t xml:space="preserve"> (קידושין ב ס"ס כ) בסוגיא דמסבלי, אין לתמוה אמאי חיישינן למיעוטא, דמצינו נמי בכי האי גוונא דלענין איסור אשת איש זימנין דחיישינן למיעוטא כגון גוסס שמגוייד דאין מעידין עליו (יבמות קכ:) ואע"ג דרוב גוססין למיתה, וכן מים שאין להן סוף (שם קכא.) דאשתו אסורה. [ומבואר שהרא"ש השווה ביניהם]. וכן מבואר בשו"ת מהר"ם (ד"ק שיב הו' לעיל) דגוסס הוה רק משום חומרא דאשת איש</w:t>
      </w:r>
      <w:r w:rsidRPr="009B0EA4">
        <w:rPr>
          <w:rFonts w:ascii="Narkisim" w:hAnsi="Narkisim"/>
        </w:rPr>
        <w:t>.</w:t>
      </w:r>
    </w:p>
  </w:footnote>
  <w:footnote w:id="574">
    <w:p w14:paraId="7293051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מבואר בתוס' (יבמות קכא.), וה</w:t>
      </w:r>
      <w:r w:rsidRPr="009B0EA4">
        <w:rPr>
          <w:rFonts w:ascii="Narkisim" w:hAnsi="Narkisim"/>
          <w:b/>
          <w:bCs/>
          <w:rtl/>
        </w:rPr>
        <w:t>קרבן נתנאל</w:t>
      </w:r>
      <w:r w:rsidRPr="009B0EA4">
        <w:rPr>
          <w:rFonts w:ascii="Narkisim" w:hAnsi="Narkisim"/>
          <w:rtl/>
        </w:rPr>
        <w:t xml:space="preserve"> (שם טז ג) הביא דברי מעיו"ט והתוס' הנ"ל, והביא שלדברי הרא"ש בסוגיין והמהרש"א תצא</w:t>
      </w:r>
      <w:r w:rsidRPr="009B0EA4">
        <w:rPr>
          <w:rFonts w:ascii="Narkisim" w:hAnsi="Narkisim"/>
        </w:rPr>
        <w:t>.</w:t>
      </w:r>
    </w:p>
    <w:p w14:paraId="0D365AD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ולכאורה </w:t>
      </w:r>
      <w:r w:rsidRPr="009B0EA4">
        <w:rPr>
          <w:rFonts w:ascii="Narkisim" w:hAnsi="Narkisim"/>
          <w:b/>
          <w:bCs/>
          <w:rtl/>
        </w:rPr>
        <w:t>תוס</w:t>
      </w:r>
      <w:r w:rsidRPr="009B0EA4">
        <w:rPr>
          <w:rFonts w:ascii="Narkisim" w:hAnsi="Narkisim"/>
          <w:rtl/>
        </w:rPr>
        <w:t>' (יבמות לו:) נסתפקו אי גוסס אין מעידין עליו מדינא, או דוקא משום ערוה החמירו</w:t>
      </w:r>
      <w:r w:rsidRPr="009B0EA4">
        <w:rPr>
          <w:rFonts w:ascii="Narkisim" w:hAnsi="Narkisim"/>
        </w:rPr>
        <w:t>.</w:t>
      </w:r>
    </w:p>
  </w:footnote>
  <w:footnote w:id="575">
    <w:p w14:paraId="794768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וציין לדברי הרא"ש. [וכן היא פשטות הרא"ש, אמנם המעיו"ט הנ"ל למד כוונת הרא"ש משום חומרא בעלמא]</w:t>
      </w:r>
      <w:r w:rsidRPr="009B0EA4">
        <w:rPr>
          <w:rFonts w:ascii="Narkisim" w:hAnsi="Narkisim"/>
        </w:rPr>
        <w:t>.</w:t>
      </w:r>
    </w:p>
  </w:footnote>
  <w:footnote w:id="576">
    <w:p w14:paraId="437C4A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רא"ש</w:t>
      </w:r>
      <w:r w:rsidRPr="009B0EA4">
        <w:rPr>
          <w:rFonts w:ascii="Narkisim" w:hAnsi="Narkisim"/>
          <w:rtl/>
        </w:rPr>
        <w:t xml:space="preserve"> (בסוגיין) ליתא המשך זה. אבל ברא"ש קידושין השווה גוסס להנך תרתי</w:t>
      </w:r>
      <w:r w:rsidRPr="009B0EA4">
        <w:rPr>
          <w:rFonts w:ascii="Narkisim" w:hAnsi="Narkisim"/>
        </w:rPr>
        <w:t>.</w:t>
      </w:r>
    </w:p>
  </w:footnote>
  <w:footnote w:id="577">
    <w:p w14:paraId="1247997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רא"ש</w:t>
      </w:r>
      <w:r w:rsidRPr="009B0EA4">
        <w:rPr>
          <w:rFonts w:ascii="Narkisim" w:hAnsi="Narkisim"/>
          <w:rtl/>
        </w:rPr>
        <w:t xml:space="preserve"> (יבמות טז א) בקיצור, ועוד קשה למה נלך אחר חזקת בהמה שלא ילדה להוציא ממון מחזקתו, אדרבה העמד ולד על חזקתו ונאמר שהוא חולין כמו שהיה במעי אמו, ולא מפקינן ליה מיד הבעלים</w:t>
      </w:r>
      <w:r w:rsidRPr="009B0EA4">
        <w:rPr>
          <w:rFonts w:ascii="Narkisim" w:hAnsi="Narkisim"/>
        </w:rPr>
        <w:t>.</w:t>
      </w:r>
    </w:p>
  </w:footnote>
  <w:footnote w:id="578">
    <w:p w14:paraId="5FD8478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כאן משמע דרשב"ג ור"ע ור"ט אי חשבינן כלא אפשר</w:t>
      </w:r>
      <w:r w:rsidRPr="009B0EA4">
        <w:rPr>
          <w:rFonts w:ascii="Narkisim" w:hAnsi="Narkisim"/>
        </w:rPr>
        <w:t>.</w:t>
      </w:r>
    </w:p>
  </w:footnote>
  <w:footnote w:id="579">
    <w:p w14:paraId="073D98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דלא מצינו שום תנא דחייש למיעוטא טפי מר' מאיר, ור"מ מודה היכא דלא אפשר</w:t>
      </w:r>
      <w:r w:rsidRPr="009B0EA4">
        <w:rPr>
          <w:rFonts w:ascii="Narkisim" w:hAnsi="Narkisim"/>
        </w:rPr>
        <w:t>.</w:t>
      </w:r>
    </w:p>
  </w:footnote>
  <w:footnote w:id="580">
    <w:p w14:paraId="610AB4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ולר' שמעון משכח"ל תוך שנתה, שנ"ד ימים. אבל לרבנן לא משכח"ל תוך שנה, ואפ"ה מתעשרין יחד כגון בשנה מעוברת</w:t>
      </w:r>
      <w:r w:rsidRPr="009B0EA4">
        <w:rPr>
          <w:rFonts w:ascii="Narkisim" w:hAnsi="Narkisim"/>
        </w:rPr>
        <w:t>.</w:t>
      </w:r>
    </w:p>
  </w:footnote>
  <w:footnote w:id="581">
    <w:p w14:paraId="72B68E2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דבאשה יש מיעוט היולדות לז' [כדמבואר בהרבה מקומות]. ובגמ' (נדה כד:) יש ספק בבהמה גסה [שיולדת לט' חדשים כדלעיל ח.], האם יש גם שיולדות לז'. אבל בבהמה דקה לא מצאנו בזה בגמ' [אי יולדת בסוף ג' או תחילת ד' במקום ה', כפי חשבון היולדת לז']</w:t>
      </w:r>
      <w:r w:rsidRPr="009B0EA4">
        <w:rPr>
          <w:rFonts w:ascii="Narkisim" w:hAnsi="Narkisim"/>
        </w:rPr>
        <w:t>.</w:t>
      </w:r>
    </w:p>
  </w:footnote>
  <w:footnote w:id="582">
    <w:p w14:paraId="60777E3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לשאר לשונות י"ל דהוה תוך שנה אף לר' שמעון</w:t>
      </w:r>
      <w:r w:rsidRPr="009B0EA4">
        <w:rPr>
          <w:rFonts w:ascii="Narkisim" w:hAnsi="Narkisim"/>
        </w:rPr>
        <w:t>.</w:t>
      </w:r>
    </w:p>
    <w:p w14:paraId="633242D2"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אך בסוגיין מבואר רק מדברי ר' שמעון דהוה חדשי הלבנה, וכן מהא שלא העמידו שרבנן פליגי בזה</w:t>
      </w:r>
      <w:r w:rsidRPr="009B0EA4">
        <w:rPr>
          <w:rFonts w:ascii="Narkisim" w:hAnsi="Narkisim"/>
        </w:rPr>
        <w:t>].</w:t>
      </w:r>
    </w:p>
  </w:footnote>
  <w:footnote w:id="583">
    <w:p w14:paraId="1A3A64A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כ"ט ומחצה, או דתלי בקידוש החודש שקידשו הבי"ד. [ואכמ"ל]</w:t>
      </w:r>
      <w:r w:rsidRPr="009B0EA4">
        <w:rPr>
          <w:rFonts w:ascii="Narkisim" w:hAnsi="Narkisim"/>
        </w:rPr>
        <w:t>.</w:t>
      </w:r>
    </w:p>
  </w:footnote>
  <w:footnote w:id="584">
    <w:p w14:paraId="4D3355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ויולדת לרע"א או רע"ב או רע"ג</w:t>
      </w:r>
      <w:r w:rsidRPr="009B0EA4">
        <w:rPr>
          <w:rFonts w:ascii="Narkisim" w:hAnsi="Narkisim"/>
        </w:rPr>
        <w:t>.</w:t>
      </w:r>
    </w:p>
  </w:footnote>
  <w:footnote w:id="585">
    <w:p w14:paraId="455EF2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ע"ע ריטב"א שם בהא דשיפורא גרים</w:t>
      </w:r>
      <w:r w:rsidRPr="009B0EA4">
        <w:rPr>
          <w:rFonts w:ascii="Narkisim" w:hAnsi="Narkisim"/>
        </w:rPr>
        <w:t>.</w:t>
      </w:r>
    </w:p>
  </w:footnote>
  <w:footnote w:id="586">
    <w:p w14:paraId="6677F2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שפעמים דעיקר ההריון היא שס"ה ימים. ודעת רבה תוספאה (יבמות פ:) דאף לאחר שנגמר ההריון פעמים שאשתהי מלצאת. [אמנם </w:t>
      </w:r>
      <w:r w:rsidRPr="009B0EA4">
        <w:rPr>
          <w:rFonts w:ascii="Narkisim" w:hAnsi="Narkisim"/>
          <w:b/>
          <w:bCs/>
          <w:rtl/>
        </w:rPr>
        <w:t>תוס'</w:t>
      </w:r>
      <w:r w:rsidRPr="009B0EA4">
        <w:rPr>
          <w:rFonts w:ascii="Narkisim" w:hAnsi="Narkisim"/>
          <w:rtl/>
        </w:rPr>
        <w:t xml:space="preserve"> נדה לח. הביאו מסוגיא דהתם דלא קי"ל כוותיה. ואכמ"ל]</w:t>
      </w:r>
      <w:r w:rsidRPr="009B0EA4">
        <w:rPr>
          <w:rFonts w:ascii="Narkisim" w:hAnsi="Narkisim"/>
        </w:rPr>
        <w:t>.</w:t>
      </w:r>
    </w:p>
  </w:footnote>
  <w:footnote w:id="587">
    <w:p w14:paraId="22A0D64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דהיינו שנ"ד או שנ"ה או שנ"ו. [אך לא מסתבר דקאי אף בשנה מעוברת לחודש העיבור, שלא הוזכר דתלוי בשנה אלא בחדשים]</w:t>
      </w:r>
      <w:r w:rsidRPr="009B0EA4">
        <w:rPr>
          <w:rFonts w:ascii="Narkisim" w:hAnsi="Narkisim"/>
        </w:rPr>
        <w:t>.</w:t>
      </w:r>
    </w:p>
  </w:footnote>
  <w:footnote w:id="588">
    <w:p w14:paraId="0F4A21F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העיר דלפ"ז יש לנו מקור מדרשא זו דמצוה להקדישו [ובגמ' נדרים ילפי' מקרא אחרינא]</w:t>
      </w:r>
      <w:r w:rsidRPr="009B0EA4">
        <w:rPr>
          <w:rFonts w:ascii="Narkisim" w:hAnsi="Narkisim"/>
        </w:rPr>
        <w:t>.</w:t>
      </w:r>
    </w:p>
  </w:footnote>
  <w:footnote w:id="589">
    <w:p w14:paraId="2A05B9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נקט דבבעל מום ובזה"ז אין מצוה להקדיש. אבל התיבת גמא (הנ"ל) כת' דהך מצוה להקדיש הוה אף בבעל מום. ופשטות השו"ע (שו א) דאף בזה"ז מצוה להקדישו</w:t>
      </w:r>
      <w:r w:rsidRPr="009B0EA4">
        <w:rPr>
          <w:rFonts w:ascii="Narkisim" w:hAnsi="Narkisim"/>
        </w:rPr>
        <w:t>.</w:t>
      </w:r>
    </w:p>
    <w:p w14:paraId="38BC7CF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הטור (שו) הביא שדעת הרא"ש דאי"צ להקדישו. [וכן הרמב"ן והרא"ש הל' בכורות לא הזכירו את הדין שמצוה להקדישו]. וע"ע לח"מ (בכורות א ד) והב"ח (שם) והגר"א שם שביארו במה תלוי המח'. אבל החש"ל יישב דדעת הרא"ש דדוקא בזמן שקרב קרבן יש מצוה להקדישו</w:t>
      </w:r>
      <w:r w:rsidRPr="009B0EA4">
        <w:rPr>
          <w:rFonts w:ascii="Narkisim" w:hAnsi="Narkisim"/>
        </w:rPr>
        <w:t>.</w:t>
      </w:r>
    </w:p>
  </w:footnote>
  <w:footnote w:id="590">
    <w:p w14:paraId="321305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(שם ח) ביאר דהוה לאו הבא מכלל עשה [בהקרבה, והמשנ"ל נקט דקאי אף להקדישו]</w:t>
      </w:r>
      <w:r w:rsidRPr="009B0EA4">
        <w:rPr>
          <w:rFonts w:ascii="Narkisim" w:hAnsi="Narkisim"/>
        </w:rPr>
        <w:t>.</w:t>
      </w:r>
    </w:p>
    <w:p w14:paraId="1EB6484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(שם ט) כת' דתורין שלא הגיעו זמנן הוה כמחוסר זמן. [והמנח"א הביא שהגרי"ז הק' דמבואר דיש בהם משום שחוטי חוץ לר"ש, וע"כ דחל עליהם קדושה. עי"ש מה שחידש בשם הגרי"ד]</w:t>
      </w:r>
      <w:r w:rsidRPr="009B0EA4">
        <w:rPr>
          <w:rFonts w:ascii="Narkisim" w:hAnsi="Narkisim"/>
        </w:rPr>
        <w:t>.</w:t>
      </w:r>
    </w:p>
  </w:footnote>
  <w:footnote w:id="591">
    <w:p w14:paraId="51FE886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שהק' לדעת רש"י ותוס' דידן מ"ש מום עובר דחל בו קדושה, ואף שאינו ראוי אלא לאחר זמן. ואילו מחוסר זמן לא חל קדושה</w:t>
      </w:r>
      <w:r w:rsidRPr="009B0EA4">
        <w:rPr>
          <w:rFonts w:ascii="Narkisim" w:hAnsi="Narkisim"/>
        </w:rPr>
        <w:t>.</w:t>
      </w:r>
    </w:p>
    <w:p w14:paraId="2CC2D5D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אמנם </w:t>
      </w:r>
      <w:r w:rsidRPr="009B0EA4">
        <w:rPr>
          <w:rFonts w:ascii="Narkisim" w:hAnsi="Narkisim"/>
          <w:b/>
          <w:bCs/>
          <w:rtl/>
        </w:rPr>
        <w:t>רש"י</w:t>
      </w:r>
      <w:r w:rsidRPr="009B0EA4">
        <w:rPr>
          <w:rFonts w:ascii="Narkisim" w:hAnsi="Narkisim"/>
          <w:rtl/>
        </w:rPr>
        <w:t xml:space="preserve"> (לעיל יד.) כת' דמום עובר כמאן דליתיה דמי, ומש"ה חל עליו קדושה. ואילו מחוסר זמן הוה חסרון בעצם, ולא סגי בהא דראוי לאחר זמן [ולא אמרי' דזמן ממילא אתי, וראוי להקרבה]</w:t>
      </w:r>
      <w:r w:rsidRPr="009B0EA4">
        <w:rPr>
          <w:rFonts w:ascii="Narkisim" w:hAnsi="Narkisim"/>
        </w:rPr>
        <w:t>.</w:t>
      </w:r>
    </w:p>
  </w:footnote>
  <w:footnote w:id="592">
    <w:p w14:paraId="49937D5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עכ"פ יוכל לפדות קודם שיגיע זמנו</w:t>
      </w:r>
      <w:r w:rsidRPr="009B0EA4">
        <w:rPr>
          <w:rFonts w:ascii="Narkisim" w:hAnsi="Narkisim"/>
        </w:rPr>
        <w:t>.</w:t>
      </w:r>
    </w:p>
  </w:footnote>
  <w:footnote w:id="593">
    <w:p w14:paraId="3A3B53D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ונפק"ל מדכתיב גבי בכור קודש הם, ודרשינן הם קריבין ואין תמורתן קריבה. ומעשר נמי ילפינן העברה מבכור. [להיפך ממה דאיתא ברגמ"ה]</w:t>
      </w:r>
      <w:r w:rsidRPr="009B0EA4">
        <w:rPr>
          <w:rFonts w:ascii="Narkisim" w:hAnsi="Narkisim"/>
        </w:rPr>
        <w:t>.</w:t>
      </w:r>
    </w:p>
  </w:footnote>
  <w:footnote w:id="594">
    <w:p w14:paraId="110BF03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ובשאר קדשים גם לו יצוייר שלא יוכל לפדות אין בזה טעם להתיר לאכול כמו שהוא בקדושתו</w:t>
      </w:r>
      <w:r w:rsidRPr="009B0EA4">
        <w:rPr>
          <w:rFonts w:ascii="Narkisim" w:hAnsi="Narkisim"/>
        </w:rPr>
        <w:t>.</w:t>
      </w:r>
    </w:p>
    <w:p w14:paraId="120A4B2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העיר בזה ע"ד רש"י (ד"ה אכילה) בכור ומעשר נאכלין במומן וכו' אבל קדשים שנפל בהם מום נפדין. והק' דאין זה תלוי בזה, דמה שנאכלין במומן אין זה משום דאין בהם פדיון [ע' לעיל טז.]. והביא ראיה מהסוגיא (זבחים עה:) דדנו אי יש פדיון בבכור, אי חלה קדושה על המעות כשפודה או לא. הרי דליכא נפק"מ בדין במה שיפדה הבכור. ומבואר דאף באופן שהיה פדיון לבכור לא היו נאכלין במומן</w:t>
      </w:r>
      <w:r w:rsidRPr="009B0EA4">
        <w:rPr>
          <w:rFonts w:ascii="Narkisim" w:hAnsi="Narkisim"/>
        </w:rPr>
        <w:t>.</w:t>
      </w:r>
    </w:p>
  </w:footnote>
  <w:footnote w:id="595">
    <w:p w14:paraId="2FF2490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 הרא"ש</w:t>
      </w:r>
      <w:r w:rsidRPr="009B0EA4">
        <w:rPr>
          <w:rFonts w:ascii="Narkisim" w:hAnsi="Narkisim"/>
          <w:rtl/>
        </w:rPr>
        <w:t xml:space="preserve"> (סנהדרין שם) הביא דברי רש"י דמשום שם לווי, וחלק דא"כ אף פסולי המוקדשין. אלא משום שאינן נשחטין באיטליז ואינן נשקלין בליטרא ואינן נמכרין באיטליז</w:t>
      </w:r>
      <w:r w:rsidRPr="009B0EA4">
        <w:rPr>
          <w:rFonts w:ascii="Narkisim" w:hAnsi="Narkisim"/>
        </w:rPr>
        <w:t>.</w:t>
      </w:r>
    </w:p>
  </w:footnote>
  <w:footnote w:id="596">
    <w:p w14:paraId="7CE9337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כן היא בגירסת השיטמ"ק בדברי רש"י. וכן הביא הרא"ש בשם רש"י. אבל רש"י לפנינו איתא כמו סו"ד התוס</w:t>
      </w:r>
      <w:r w:rsidRPr="009B0EA4">
        <w:rPr>
          <w:rFonts w:ascii="Narkisim" w:hAnsi="Narkisim"/>
        </w:rPr>
        <w:t>'.</w:t>
      </w:r>
    </w:p>
  </w:footnote>
  <w:footnote w:id="597">
    <w:p w14:paraId="196746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והיד דוד כת' דהך פי' לא רצה לפרש משום הוולד שלא יתן לכהן, שאין זה שבח למכור ביוקר. שהרי בלא"ה יכול לעשות לפטור מבכורה באופן קל שישתתף עם הגוי אפי' באבר אחד</w:t>
      </w:r>
      <w:r w:rsidRPr="009B0EA4">
        <w:rPr>
          <w:rFonts w:ascii="Narkisim" w:hAnsi="Narkisim"/>
        </w:rPr>
        <w:t>.</w:t>
      </w:r>
    </w:p>
  </w:footnote>
  <w:footnote w:id="598">
    <w:p w14:paraId="2A1A9E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דבשלמא למש"כ תוס' (בסו"ד, וכן רש"י) לפנינו דמשום בכורה משבחה, א"כ י"ל דדוקא ישראל משבחו בהכי. ושמא עכו"ם לא ידע. אבל מעיו"ט ביאר כוונת הרא"ש דכ"ש שבעכו"ם יש לנו לומר דלשבח מקחו [א"כ אף לפי' זה יש הוכחה דעכו"ם המשבח מקחו לא מהני]</w:t>
      </w:r>
      <w:r w:rsidRPr="009B0EA4">
        <w:rPr>
          <w:rFonts w:ascii="Narkisim" w:hAnsi="Narkisim"/>
        </w:rPr>
        <w:t>.</w:t>
      </w:r>
    </w:p>
  </w:footnote>
  <w:footnote w:id="599">
    <w:p w14:paraId="5A4E61E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מרדכי</w:t>
      </w:r>
      <w:r w:rsidRPr="009B0EA4">
        <w:rPr>
          <w:rFonts w:ascii="Narkisim" w:hAnsi="Narkisim"/>
          <w:rtl/>
        </w:rPr>
        <w:t xml:space="preserve"> (הג' מרדכי יבמות קכו, מדברי מהר"ם) דעכו"ם מסיח לפי תומו אינו נאמן לומר שפרה ילדה, דאינו נאמן אלא לעדות אשה משום עיגונה</w:t>
      </w:r>
      <w:r w:rsidRPr="009B0EA4">
        <w:rPr>
          <w:rFonts w:ascii="Narkisim" w:hAnsi="Narkisim"/>
        </w:rPr>
        <w:t>.</w:t>
      </w:r>
    </w:p>
  </w:footnote>
  <w:footnote w:id="600">
    <w:p w14:paraId="0C0EA2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w:t>
      </w:r>
      <w:r w:rsidRPr="009B0EA4">
        <w:rPr>
          <w:rFonts w:ascii="Narkisim" w:hAnsi="Narkisim"/>
          <w:b/>
          <w:bCs/>
          <w:rtl/>
        </w:rPr>
        <w:t>תה"ד</w:t>
      </w:r>
      <w:r w:rsidRPr="009B0EA4">
        <w:rPr>
          <w:rFonts w:ascii="Narkisim" w:hAnsi="Narkisim"/>
          <w:rtl/>
        </w:rPr>
        <w:t xml:space="preserve"> (ב קל) דמשמע בדברי הרא"ש [שכתב כתוס'] דדוקא משום דתלינן דמכוון להשביח מקחו, אבל היכא איכא דמוכח מלתא דלא איכוון לכך מהימן. אך כת' דלא מלאני לבי לסמוך עליה לחודיה, כיון שהטור כתב סתם מסל"ת לא סמכינן עליה. ותו דאמרינן (ב"ק שם) דאין עובד כוכבים מסל"ת כשר במילי דאורייתא אלא בעדות אשה בלבד, וצ"ע בדבר. וחלק בזה אמש"כ ר' יוזמן כ"ץ (שם קכט) דהיכא שיש הוכחה שלא מתכוון להשביח מקחו נאמן במסל"ת</w:t>
      </w:r>
      <w:r w:rsidRPr="009B0EA4">
        <w:rPr>
          <w:rFonts w:ascii="Narkisim" w:hAnsi="Narkisim"/>
        </w:rPr>
        <w:t>.</w:t>
      </w:r>
    </w:p>
  </w:footnote>
  <w:footnote w:id="601">
    <w:p w14:paraId="288D26E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ב"י</w:t>
      </w:r>
      <w:r w:rsidRPr="009B0EA4">
        <w:rPr>
          <w:rFonts w:ascii="Narkisim" w:hAnsi="Narkisim"/>
          <w:rtl/>
        </w:rPr>
        <w:t xml:space="preserve"> וה</w:t>
      </w:r>
      <w:r w:rsidRPr="009B0EA4">
        <w:rPr>
          <w:rFonts w:ascii="Narkisim" w:hAnsi="Narkisim"/>
          <w:b/>
          <w:bCs/>
          <w:rtl/>
        </w:rPr>
        <w:t>באר הגולה</w:t>
      </w:r>
      <w:r w:rsidRPr="009B0EA4">
        <w:rPr>
          <w:rFonts w:ascii="Narkisim" w:hAnsi="Narkisim"/>
          <w:rtl/>
        </w:rPr>
        <w:t xml:space="preserve"> ציינו מקורו של הטור מדברי התוס' והרא"ש שדקדקו מדברי רש"י. ולכאורה משמע דאף כוונת הטור משום דאמרי' דלהשביח מקחו. או כדברי ראנ"ח דאף כוונת תוס' והרא"ש דאינו נאמן כלל, ונקט להשביח לרבותא</w:t>
      </w:r>
      <w:r w:rsidRPr="009B0EA4">
        <w:rPr>
          <w:rFonts w:ascii="Narkisim" w:hAnsi="Narkisim"/>
        </w:rPr>
        <w:t>.</w:t>
      </w:r>
    </w:p>
  </w:footnote>
  <w:footnote w:id="602">
    <w:p w14:paraId="4A1B413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בהגמ' מרדכי הו' בסמוך מבואר דלא מהני</w:t>
      </w:r>
      <w:r w:rsidRPr="009B0EA4">
        <w:rPr>
          <w:rFonts w:ascii="Narkisim" w:hAnsi="Narkisim"/>
        </w:rPr>
        <w:t>.</w:t>
      </w:r>
    </w:p>
  </w:footnote>
  <w:footnote w:id="603">
    <w:p w14:paraId="12A1C32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ט"ז</w:t>
      </w:r>
      <w:r w:rsidRPr="009B0EA4">
        <w:rPr>
          <w:rFonts w:ascii="Narkisim" w:hAnsi="Narkisim"/>
          <w:rtl/>
        </w:rPr>
        <w:t xml:space="preserve"> גרס אדברי רב המשך לשון רש"י דהאי דלא אשתבח משום דסבר לשחיטה [ודלא כלפנינו דהוה דיבור בפנ"ע לדעת שמואל]. וכת' דע"כ ט"ס היא, אך לא ביאר מהו הטעות, ואיך למד מזה דשמואל ור' יוחנן מודו לסברת רב</w:t>
      </w:r>
      <w:r w:rsidRPr="009B0EA4">
        <w:rPr>
          <w:rFonts w:ascii="Narkisim" w:hAnsi="Narkisim"/>
        </w:rPr>
        <w:t>.</w:t>
      </w:r>
    </w:p>
  </w:footnote>
  <w:footnote w:id="604">
    <w:p w14:paraId="62C7B5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רוב דחולבת עדיפא טפי, לדעת הרבה ראשונים. ועוד דאפשר שמודה היכא דיש ב' הוכחות של רוב. ועויל"ד דבמוכר עם הארץ י"ל דפשיט"ל דניכר שילדה כיון שחולבת ומש"ה לא טרח להשביח מקחו, ולא דמי לרוב שמתעברות בשעה שראויה דלאו כו"ע ידעי [או משום דהוה רוב התלוי במעשה]</w:t>
      </w:r>
      <w:r w:rsidRPr="009B0EA4">
        <w:rPr>
          <w:rFonts w:ascii="Narkisim" w:hAnsi="Narkisim"/>
        </w:rPr>
        <w:t>.</w:t>
      </w:r>
    </w:p>
  </w:footnote>
  <w:footnote w:id="605">
    <w:p w14:paraId="228190E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כ"כ </w:t>
      </w:r>
      <w:r w:rsidRPr="009B0EA4">
        <w:rPr>
          <w:rFonts w:ascii="Narkisim" w:hAnsi="Narkisim"/>
          <w:b/>
          <w:bCs/>
          <w:rtl/>
        </w:rPr>
        <w:t>ר"ח</w:t>
      </w:r>
      <w:r w:rsidRPr="009B0EA4">
        <w:rPr>
          <w:rFonts w:ascii="Narkisim" w:hAnsi="Narkisim"/>
          <w:rtl/>
        </w:rPr>
        <w:t xml:space="preserve"> (שבת קמה.), תוס' (ר"ה לד:), הרי"ף (ב"ק קיח: מה. בדה"ס), הרשב"א (ב"ק נב. וקיח:), בס' מבוא התלמוד לר"י בן עקנין ו ובשאר ספרי הכללים</w:t>
      </w:r>
      <w:r w:rsidRPr="009B0EA4">
        <w:rPr>
          <w:rFonts w:ascii="Narkisim" w:hAnsi="Narkisim"/>
        </w:rPr>
        <w:t>.</w:t>
      </w:r>
    </w:p>
  </w:footnote>
  <w:footnote w:id="606">
    <w:p w14:paraId="5F9FAA6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מעדיו"ט</w:t>
      </w:r>
      <w:r w:rsidRPr="009B0EA4">
        <w:rPr>
          <w:rFonts w:ascii="Narkisim" w:hAnsi="Narkisim"/>
          <w:rtl/>
        </w:rPr>
        <w:t xml:space="preserve"> ציין דעד"ז כת' ה</w:t>
      </w:r>
      <w:r w:rsidRPr="009B0EA4">
        <w:rPr>
          <w:rFonts w:ascii="Narkisim" w:hAnsi="Narkisim"/>
          <w:b/>
          <w:bCs/>
          <w:rtl/>
        </w:rPr>
        <w:t>רי"ף</w:t>
      </w:r>
      <w:r w:rsidRPr="009B0EA4">
        <w:rPr>
          <w:rFonts w:ascii="Narkisim" w:hAnsi="Narkisim"/>
          <w:rtl/>
        </w:rPr>
        <w:t xml:space="preserve"> (שבת קמה. סא. בדה"ס, והו' ברא"ש שם כב ד) דדברי ר' יוחנן חדא, ואין דבריו של א' במקום ב'. וכן (עירובין עד. כג. בדה"ס, והרא"ש שם ו כ). אך הביא שה</w:t>
      </w:r>
      <w:r w:rsidRPr="009B0EA4">
        <w:rPr>
          <w:rFonts w:ascii="Narkisim" w:hAnsi="Narkisim"/>
          <w:b/>
          <w:bCs/>
          <w:rtl/>
        </w:rPr>
        <w:t>רא"ש</w:t>
      </w:r>
      <w:r w:rsidRPr="009B0EA4">
        <w:rPr>
          <w:rFonts w:ascii="Narkisim" w:hAnsi="Narkisim"/>
          <w:rtl/>
        </w:rPr>
        <w:t xml:space="preserve"> (עירובין ו כב, קידושין ג ג) כת' דהלכתא כר' יוחנן לגבי רב ושמואל. [והריטב"א עירובין עה: הביא שדעת הראב"ד דכי פליג ר' יוחנן על רב ושמואל תרווייהו אין הלכה כר' יוחנן, ודעת הגאונים דאפ"ה הלכה כר' יוחנן]. וכן הגר"א (שטז ט) ציין על דברי ר' יונה לדברי הרי"ף שבת קמה, וכת' וצ"ע בזה הרבה.</w:t>
      </w:r>
    </w:p>
    <w:p w14:paraId="0B5A1BA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הק' סתירה בדעת הרי"ף, שה</w:t>
      </w:r>
      <w:r w:rsidRPr="009B0EA4">
        <w:rPr>
          <w:rFonts w:ascii="Narkisim" w:hAnsi="Narkisim"/>
          <w:b/>
          <w:bCs/>
          <w:rtl/>
        </w:rPr>
        <w:t>רי"ף</w:t>
      </w:r>
      <w:r w:rsidRPr="009B0EA4">
        <w:rPr>
          <w:rFonts w:ascii="Narkisim" w:hAnsi="Narkisim"/>
          <w:rtl/>
        </w:rPr>
        <w:t xml:space="preserve"> (סוף ב"ק קיח: מה. הנ"ל) פסק הלכה כר' יוחנן נגד רב ושמואל. וה</w:t>
      </w:r>
      <w:r w:rsidRPr="009B0EA4">
        <w:rPr>
          <w:rFonts w:ascii="Narkisim" w:hAnsi="Narkisim"/>
          <w:b/>
          <w:bCs/>
          <w:rtl/>
        </w:rPr>
        <w:t>כנה"ג</w:t>
      </w:r>
      <w:r w:rsidRPr="009B0EA4">
        <w:rPr>
          <w:rFonts w:ascii="Narkisim" w:hAnsi="Narkisim"/>
          <w:rtl/>
        </w:rPr>
        <w:t xml:space="preserve"> (כללי התלמוד שבגמ' ברכות, כלל מא ועוד, והו' ביד מלאכי שא) תי' דהיכא דרב ושמואל קיימי בחדא שיטה הלכה כמותם, אבל היכא דלא קיימי בחדא שיטה, אף שבכולל שניהם חולקים על ר' יוחנן כל חד וחד יחיד מיקרי לגבי ר' יוחנן</w:t>
      </w:r>
      <w:r w:rsidRPr="009B0EA4">
        <w:rPr>
          <w:rFonts w:ascii="Narkisim" w:hAnsi="Narkisim"/>
        </w:rPr>
        <w:t>.</w:t>
      </w:r>
    </w:p>
    <w:p w14:paraId="1AE27E8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ובסוגיין לכאורה רב ושמואל נח' מב' טעמים, ואפ"ה חידש ר' יונה דכיון שהם שווים ומצטרפין בדין א' הלכה כוותייהו</w:t>
      </w:r>
      <w:r w:rsidRPr="009B0EA4">
        <w:rPr>
          <w:rFonts w:ascii="Narkisim" w:hAnsi="Narkisim"/>
        </w:rPr>
        <w:t>.</w:t>
      </w:r>
    </w:p>
  </w:footnote>
  <w:footnote w:id="607">
    <w:p w14:paraId="7E1DAE4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כוונתו דהכא לא הוה דור שלישי, ושפיר מצי להכריע כשמואל [ובמנין הדיינים שפיר מצטרפין מב' טעמים כדאיתא סנהדרין לד.]. ולכאורה כוונתו דכיון דקי"ל כר' יוחנן אלא היכא דיש רוב כנגד, כיון דהוה הכרעה שלישית לא נחשב רוב</w:t>
      </w:r>
      <w:r w:rsidRPr="009B0EA4">
        <w:rPr>
          <w:rFonts w:ascii="Narkisim" w:hAnsi="Narkisim"/>
        </w:rPr>
        <w:t>.</w:t>
      </w:r>
    </w:p>
  </w:footnote>
  <w:footnote w:id="608">
    <w:p w14:paraId="53B2D4F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והלוקח לא איבעי ליה לאסוקי אדעתיה שמכר אמה. וה</w:t>
      </w:r>
      <w:r w:rsidRPr="009B0EA4">
        <w:rPr>
          <w:rFonts w:ascii="Narkisim" w:hAnsi="Narkisim"/>
          <w:b/>
          <w:bCs/>
          <w:rtl/>
        </w:rPr>
        <w:t>אבן העוזר</w:t>
      </w:r>
      <w:r w:rsidRPr="009B0EA4">
        <w:rPr>
          <w:rFonts w:ascii="Narkisim" w:hAnsi="Narkisim"/>
          <w:rtl/>
        </w:rPr>
        <w:t xml:space="preserve"> ביאר דיש ספיקי טובא, שמא אין אם לזו, ושמא לא מכרה לשחיטה או ישחטנה אחר כמה ימים, וכמו שכתב הר"ן (חולין שם כח. בדה"ר), ומטעם זה קיימא לן (טז ו) דגם בלוקח מעובד כוכבים שוחט ואינו נמנע</w:t>
      </w:r>
      <w:r w:rsidRPr="009B0EA4">
        <w:rPr>
          <w:rFonts w:ascii="Narkisim" w:hAnsi="Narkisim"/>
        </w:rPr>
        <w:t>.</w:t>
      </w:r>
    </w:p>
  </w:footnote>
  <w:footnote w:id="609">
    <w:p w14:paraId="0EA01FF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ודוחק לומר דמסתמא ישמור את הולדות בקדושה</w:t>
      </w:r>
      <w:r w:rsidRPr="009B0EA4">
        <w:rPr>
          <w:rFonts w:ascii="Narkisim" w:hAnsi="Narkisim"/>
        </w:rPr>
        <w:t>.</w:t>
      </w:r>
    </w:p>
  </w:footnote>
  <w:footnote w:id="610">
    <w:p w14:paraId="2FF6BD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וכמ"ש תוס' דדוקא גבי אותו ואת בנו שהלוקח לא ידע</w:t>
      </w:r>
      <w:r w:rsidRPr="009B0EA4">
        <w:rPr>
          <w:rFonts w:ascii="Narkisim" w:hAnsi="Narkisim"/>
        </w:rPr>
        <w:t>.</w:t>
      </w:r>
    </w:p>
  </w:footnote>
  <w:footnote w:id="611">
    <w:p w14:paraId="27DF9D0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ולפ"ז היכא שהמוכר חושד בלוקח שאינו מדקדק בהלכות בכורות, היה לו להודיעו</w:t>
      </w:r>
      <w:r w:rsidRPr="009B0EA4">
        <w:rPr>
          <w:rFonts w:ascii="Narkisim" w:hAnsi="Narkisim"/>
        </w:rPr>
        <w:t>.</w:t>
      </w:r>
    </w:p>
  </w:footnote>
  <w:footnote w:id="612">
    <w:p w14:paraId="489827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פרישה</w:t>
      </w:r>
      <w:r w:rsidRPr="009B0EA4">
        <w:rPr>
          <w:rFonts w:ascii="Narkisim" w:hAnsi="Narkisim"/>
          <w:rtl/>
        </w:rPr>
        <w:t xml:space="preserve"> ושאר פוסקים הק' כקושיית הגמ' מסברא דידהו, מ"ש דקי"ל לענין אותו ואת בנו דאם לא הודיע מותר, ולדעת ר' יונה כאן הוה ספק. וה</w:t>
      </w:r>
      <w:r w:rsidRPr="009B0EA4">
        <w:rPr>
          <w:rFonts w:ascii="Narkisim" w:hAnsi="Narkisim"/>
          <w:b/>
          <w:bCs/>
          <w:rtl/>
        </w:rPr>
        <w:t>אחרונים</w:t>
      </w:r>
      <w:r w:rsidRPr="009B0EA4">
        <w:rPr>
          <w:rFonts w:ascii="Narkisim" w:hAnsi="Narkisim"/>
          <w:rtl/>
        </w:rPr>
        <w:t xml:space="preserve"> (פנים מאירות א יא, אבן העוזר שם, תבו"ש טו, יד דוד ועוד) תמהו דאשתמטתהו קו' הגמ' דידן להדיא.</w:t>
      </w:r>
    </w:p>
  </w:footnote>
  <w:footnote w:id="613">
    <w:p w14:paraId="1030536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וצ"ע דבגמ' (ב"ב צב.) מבואר דרובא לרדיא. ועוד הביא הט"ז מהגמ' (חולין ח.) שהשוחט בסכין של ע"ז נחשב מקלקל, דסתם בהמה עומדת לגדל</w:t>
      </w:r>
      <w:r w:rsidRPr="009B0EA4">
        <w:rPr>
          <w:rFonts w:ascii="Narkisim" w:hAnsi="Narkisim"/>
        </w:rPr>
        <w:t>.</w:t>
      </w:r>
    </w:p>
  </w:footnote>
  <w:footnote w:id="614">
    <w:p w14:paraId="28FCAA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ש"ך</w:t>
      </w:r>
      <w:r w:rsidRPr="009B0EA4">
        <w:rPr>
          <w:rFonts w:ascii="Narkisim" w:hAnsi="Narkisim"/>
          <w:rtl/>
        </w:rPr>
        <w:t xml:space="preserve"> (שם יא) כת' דשמא שכח מלהזהיר דלאו אדעתיה, א"נ שמא קא סבר דלשחיטה קא בעי לה. וכת' דבזה [הטעם הב'] מיושב הקו' מאותו ואת בנו</w:t>
      </w:r>
      <w:r w:rsidRPr="009B0EA4">
        <w:rPr>
          <w:rFonts w:ascii="Narkisim" w:hAnsi="Narkisim"/>
        </w:rPr>
        <w:t>.</w:t>
      </w:r>
    </w:p>
    <w:p w14:paraId="0036206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והש"ך בנה"כ הביא קו' הט"ז דסתמא עומדת לגדל, ותי' דמ"מ קאי גם לאכילה, והמוכר סבור שקונה לאכילה</w:t>
      </w:r>
      <w:r w:rsidRPr="009B0EA4">
        <w:rPr>
          <w:rFonts w:ascii="Narkisim" w:hAnsi="Narkisim"/>
        </w:rPr>
        <w:t>.</w:t>
      </w:r>
    </w:p>
  </w:footnote>
  <w:footnote w:id="615">
    <w:p w14:paraId="37854B1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בדברי ה</w:t>
      </w:r>
      <w:r w:rsidRPr="009B0EA4">
        <w:rPr>
          <w:rFonts w:ascii="Narkisim" w:hAnsi="Narkisim"/>
          <w:b/>
          <w:bCs/>
          <w:rtl/>
        </w:rPr>
        <w:t>רמב"ן</w:t>
      </w:r>
      <w:r w:rsidRPr="009B0EA4">
        <w:rPr>
          <w:rFonts w:ascii="Narkisim" w:hAnsi="Narkisim"/>
          <w:rtl/>
        </w:rPr>
        <w:t xml:space="preserve"> (בסוגיין) וה</w:t>
      </w:r>
      <w:r w:rsidRPr="009B0EA4">
        <w:rPr>
          <w:rFonts w:ascii="Narkisim" w:hAnsi="Narkisim"/>
          <w:b/>
          <w:bCs/>
          <w:rtl/>
        </w:rPr>
        <w:t>רא"ה</w:t>
      </w:r>
      <w:r w:rsidRPr="009B0EA4">
        <w:rPr>
          <w:rFonts w:ascii="Narkisim" w:hAnsi="Narkisim"/>
          <w:rtl/>
        </w:rPr>
        <w:t xml:space="preserve"> וה</w:t>
      </w:r>
      <w:r w:rsidRPr="009B0EA4">
        <w:rPr>
          <w:rFonts w:ascii="Narkisim" w:hAnsi="Narkisim"/>
          <w:b/>
          <w:bCs/>
          <w:rtl/>
        </w:rPr>
        <w:t>ר"ן</w:t>
      </w:r>
      <w:r w:rsidRPr="009B0EA4">
        <w:rPr>
          <w:rFonts w:ascii="Narkisim" w:hAnsi="Narkisim"/>
          <w:rtl/>
        </w:rPr>
        <w:t xml:space="preserve"> (חולין סט: הו' בסמוך) לכאורה מבואר דלא חל קדושה אחררת דם, וכמו יוצא מחותך ונאבדו האברים דליכא רוב להחשב לידה. ואפ"ה פוטרת מן הבכורה.</w:t>
      </w:r>
    </w:p>
  </w:footnote>
  <w:footnote w:id="616">
    <w:p w14:paraId="0F9E4BA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כוונתו לדברי ה</w:t>
      </w:r>
      <w:r w:rsidRPr="009B0EA4">
        <w:rPr>
          <w:rFonts w:ascii="Narkisim" w:hAnsi="Narkisim"/>
          <w:b/>
          <w:bCs/>
          <w:rtl/>
        </w:rPr>
        <w:t>תוס</w:t>
      </w:r>
      <w:r w:rsidRPr="009B0EA4">
        <w:rPr>
          <w:rFonts w:ascii="Narkisim" w:hAnsi="Narkisim"/>
          <w:rtl/>
        </w:rPr>
        <w:t>' (ב"ק עו. ד"ה שחיטה) דמום לאחר מיתה לא נחשב מום לפדות עליו. [וכ"ש שהמיתה עצמה לא נחשב מום]. ואף מום בנפל יחשב כמום לאחר מיתה [כיון שלא היה בו חיות מעולם]</w:t>
      </w:r>
      <w:r w:rsidRPr="009B0EA4">
        <w:rPr>
          <w:rFonts w:ascii="Narkisim" w:hAnsi="Narkisim"/>
        </w:rPr>
        <w:t>.</w:t>
      </w:r>
    </w:p>
  </w:footnote>
  <w:footnote w:id="617">
    <w:p w14:paraId="46C94A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שעה"מ</w:t>
      </w:r>
      <w:r w:rsidRPr="009B0EA4">
        <w:rPr>
          <w:rFonts w:ascii="Narkisim" w:hAnsi="Narkisim"/>
          <w:rtl/>
        </w:rPr>
        <w:t xml:space="preserve"> (יו"ט ה כ) העיר שה</w:t>
      </w:r>
      <w:r w:rsidRPr="009B0EA4">
        <w:rPr>
          <w:rFonts w:ascii="Narkisim" w:hAnsi="Narkisim"/>
          <w:b/>
          <w:bCs/>
          <w:rtl/>
        </w:rPr>
        <w:t>מרדכ</w:t>
      </w:r>
      <w:r w:rsidRPr="009B0EA4">
        <w:rPr>
          <w:rFonts w:ascii="Narkisim" w:hAnsi="Narkisim"/>
          <w:rtl/>
        </w:rPr>
        <w:t>י (שבת רנט, הו' בפוסקים או"ח שכ ויו"ד קב ב) כת' סברא להיפך, דדבר שיש לו מתירין בטל ברוב היכא דלא ניכר האיסור בפנ"ע מתחילה. ותי' דהתם ההיתר היה בעין, והאיסור נולד בתערובת. ומש"ה בטל טפי. והמרדכי (חולין) איירי דאף ההיתר נולד בהדי האיסור</w:t>
      </w:r>
      <w:r w:rsidRPr="009B0EA4">
        <w:rPr>
          <w:rFonts w:ascii="Narkisim" w:hAnsi="Narkisim"/>
        </w:rPr>
        <w:t>.</w:t>
      </w:r>
    </w:p>
  </w:footnote>
  <w:footnote w:id="618">
    <w:p w14:paraId="334AE50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והמרדכי הק' בהא דאיתא (ב"ק כה. ועוד) דשכבת זרע של זב מטמא במשא לפי שא"א בלא צחצוחי זיבה</w:t>
      </w:r>
      <w:r w:rsidRPr="009B0EA4">
        <w:rPr>
          <w:rFonts w:ascii="Narkisim" w:hAnsi="Narkisim"/>
        </w:rPr>
        <w:t>.</w:t>
      </w:r>
    </w:p>
    <w:p w14:paraId="5B40C2A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משנ"ל</w:t>
      </w:r>
      <w:r w:rsidRPr="009B0EA4">
        <w:rPr>
          <w:rFonts w:ascii="Narkisim" w:hAnsi="Narkisim"/>
          <w:rtl/>
        </w:rPr>
        <w:t xml:space="preserve"> (משכב א יד) דן דמבואר בהמשך סוגיין (כג.) דלא מהני ביטול כלפי טומאת משא. ותי' דס"ל דהוה רק מדרבנן. א"נ דוקא בביטול יבש אמרי' כן דכל אחד ואחד עומד בפני עצמו, אבל בתערובת לח בלח אינו מטמא אפילו במשא. וכמו שחילק מהר"י קורקוס (הו' בכס"מ אבה"ט ספ"א)</w:t>
      </w:r>
      <w:r w:rsidRPr="009B0EA4">
        <w:rPr>
          <w:rFonts w:ascii="Narkisim" w:hAnsi="Narkisim"/>
        </w:rPr>
        <w:t>.</w:t>
      </w:r>
    </w:p>
  </w:footnote>
  <w:footnote w:id="619">
    <w:p w14:paraId="5E77CE8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ומהריט"א הוסיף דאין לומר דנימוק אחר הלידה, שיצא לאויר העולם, ונימוק עד שלא יצא לגמרי [היינו עד שלא עברה לבית חיצון]. שהרי איתא (שם כז:) א"ר יוחנן ומודה ר"ש שאמו טמאה לידה, דכתיב אשה כי תזריע אפילו לא ילדה אלא כעין שהזריעה, ופרש"י כלומר דנימוח כזרע. וע"כ איירי שנימוח קודם ללידה, דאל"כ למה אנו צריכין לטעם זה, דאי בשעת לידה לא נימוח פשיטא דאמו טמאה לידה. ועוד הביא כן מדברי התוס' כאן</w:t>
      </w:r>
      <w:r w:rsidRPr="009B0EA4">
        <w:rPr>
          <w:rFonts w:ascii="Narkisim" w:hAnsi="Narkisim"/>
        </w:rPr>
        <w:t>.</w:t>
      </w:r>
    </w:p>
  </w:footnote>
  <w:footnote w:id="620">
    <w:p w14:paraId="353B707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מתוס' דידן, אך כת' די"ל דתוס' לא ס"ל חילוק המרדכי</w:t>
      </w:r>
      <w:r w:rsidRPr="009B0EA4">
        <w:rPr>
          <w:rFonts w:ascii="Narkisim" w:hAnsi="Narkisim"/>
        </w:rPr>
        <w:t>.</w:t>
      </w:r>
    </w:p>
  </w:footnote>
  <w:footnote w:id="621">
    <w:p w14:paraId="4456EB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דאל"כ היכא שנתעברה תאומים, וא' נגמרה צורתו והשני יצא ראשון, נימא דאהני שמי שנגמרה צורתו שני שוב אינו בכור לכל דבר. וע"כ מה שהיה עובר לפניו אינו מגרע</w:t>
      </w:r>
      <w:r w:rsidRPr="009B0EA4">
        <w:rPr>
          <w:rFonts w:ascii="Narkisim" w:hAnsi="Narkisim"/>
        </w:rPr>
        <w:t>.</w:t>
      </w:r>
    </w:p>
  </w:footnote>
  <w:footnote w:id="622">
    <w:p w14:paraId="558955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קרי"ס</w:t>
      </w:r>
      <w:r w:rsidRPr="009B0EA4">
        <w:rPr>
          <w:rFonts w:ascii="Narkisim" w:hAnsi="Narkisim"/>
          <w:rtl/>
        </w:rPr>
        <w:t xml:space="preserve"> יישב לדעת הרמב"ם דאבר אבר גרע מחררה, דחררה יצאת בבת א' אף שנימוח. ואילו נחתך אבר אבר לא יצאת בבת א</w:t>
      </w:r>
      <w:r w:rsidRPr="009B0EA4">
        <w:rPr>
          <w:rFonts w:ascii="Narkisim" w:hAnsi="Narkisim"/>
        </w:rPr>
        <w:t>'.</w:t>
      </w:r>
    </w:p>
  </w:footnote>
  <w:footnote w:id="623">
    <w:p w14:paraId="109CFB8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ע"ע מש"כ בזה (לעיל יט.) מתי נחשב 'בכור לולדות</w:t>
      </w:r>
      <w:r w:rsidRPr="009B0EA4">
        <w:rPr>
          <w:rFonts w:ascii="Narkisim" w:hAnsi="Narkisim"/>
        </w:rPr>
        <w:t>'.</w:t>
      </w:r>
    </w:p>
  </w:footnote>
  <w:footnote w:id="624">
    <w:p w14:paraId="716B021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אבנ"נ</w:t>
      </w:r>
      <w:r w:rsidRPr="009B0EA4">
        <w:rPr>
          <w:rFonts w:ascii="Narkisim" w:hAnsi="Narkisim"/>
          <w:rtl/>
        </w:rPr>
        <w:t xml:space="preserve"> למד מזה לענין צירוף במלאכת שבת, דאם סחט חצי שיעור ונתבטל ברוב, וחזר וסחט חצי שיעור אין מצטרפין. וכמו היכא שנאבד מהעולם</w:t>
      </w:r>
      <w:r w:rsidRPr="009B0EA4">
        <w:rPr>
          <w:rFonts w:ascii="Narkisim" w:hAnsi="Narkisim"/>
        </w:rPr>
        <w:t>.</w:t>
      </w:r>
    </w:p>
  </w:footnote>
  <w:footnote w:id="625">
    <w:p w14:paraId="313D5E6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הקה"י דן דתלוי במח' המשנ"ל ומהריט"א בפי' דברי המרדכי, והעיקר כדברי מהריט"א דתלוי בתחילת ביאתו לעולם, אבל הולד היה קיים בפנ"ע קודם שנימוק [ומש"ה בטל לענין טומאה] א"כ אף לענין בכור נימא שבטל</w:t>
      </w:r>
      <w:r w:rsidRPr="009B0EA4">
        <w:rPr>
          <w:rFonts w:ascii="Narkisim" w:hAnsi="Narkisim"/>
        </w:rPr>
        <w:t>.</w:t>
      </w:r>
    </w:p>
  </w:footnote>
  <w:footnote w:id="626">
    <w:p w14:paraId="1A5BEBC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דעפ"ז טפי מתיישב הא דאמר ר' יוחנן בסוגיין דאמרו דבר א' עי"ש</w:t>
      </w:r>
      <w:r w:rsidRPr="009B0EA4">
        <w:rPr>
          <w:rFonts w:ascii="Narkisim" w:hAnsi="Narkisim"/>
        </w:rPr>
        <w:t>.</w:t>
      </w:r>
    </w:p>
  </w:footnote>
  <w:footnote w:id="627">
    <w:p w14:paraId="537171B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רגמ"ה</w:t>
      </w:r>
      <w:r w:rsidRPr="009B0EA4">
        <w:rPr>
          <w:rFonts w:ascii="Narkisim" w:hAnsi="Narkisim"/>
          <w:rtl/>
        </w:rPr>
        <w:t xml:space="preserve"> כת' כלומר שתהא גמורה צורתו ופרצוף פניו, ושיהא ראשו גדול כפקעיות של צמר. ועוד הביא י"מ כפיקה, כאבן שהנשים מתחילות לכרוך עליה את הסיסין</w:t>
      </w:r>
      <w:r w:rsidRPr="009B0EA4">
        <w:rPr>
          <w:rFonts w:ascii="Narkisim" w:hAnsi="Narkisim"/>
        </w:rPr>
        <w:t>.</w:t>
      </w:r>
    </w:p>
  </w:footnote>
  <w:footnote w:id="628">
    <w:p w14:paraId="422417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נקט לשון טומאה טמונה ובהמשך נקט גם לשון טומאה בלועה. וה</w:t>
      </w:r>
      <w:r w:rsidRPr="009B0EA4">
        <w:rPr>
          <w:rFonts w:ascii="Narkisim" w:hAnsi="Narkisim"/>
          <w:b/>
          <w:bCs/>
          <w:rtl/>
        </w:rPr>
        <w:t>גרי"ז</w:t>
      </w:r>
      <w:r w:rsidRPr="009B0EA4">
        <w:rPr>
          <w:rFonts w:ascii="Narkisim" w:hAnsi="Narkisim"/>
          <w:rtl/>
        </w:rPr>
        <w:t xml:space="preserve"> תמה על הלשון טומאה טמונה, הא קי"ל (ע' חולין קכה:) דטומאה טמונה בוקעת ועולה</w:t>
      </w:r>
      <w:r w:rsidRPr="009B0EA4">
        <w:rPr>
          <w:rFonts w:ascii="Narkisim" w:hAnsi="Narkisim"/>
        </w:rPr>
        <w:t>.</w:t>
      </w:r>
    </w:p>
  </w:footnote>
  <w:footnote w:id="629">
    <w:p w14:paraId="7DB8A8E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והרע"ב שם [וכן העתיק הצ"ק בסוגיין על דברי רש"י, והרש"ש העיר דשא"ר לא פירשו כרמב"ם]</w:t>
      </w:r>
      <w:r w:rsidRPr="009B0EA4">
        <w:rPr>
          <w:rFonts w:ascii="Narkisim" w:hAnsi="Narkisim"/>
        </w:rPr>
        <w:t>.</w:t>
      </w:r>
    </w:p>
  </w:footnote>
  <w:footnote w:id="630">
    <w:p w14:paraId="3033E8D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תוי"ט</w:t>
      </w:r>
      <w:r w:rsidRPr="009B0EA4">
        <w:rPr>
          <w:rFonts w:ascii="Narkisim" w:hAnsi="Narkisim"/>
          <w:rtl/>
        </w:rPr>
        <w:t xml:space="preserve"> שם דייק מדבריהם דאיירי שהנפל יצא חוץ לפרוזדור. ואין סתירה בדין בין ב' הפירושים</w:t>
      </w:r>
      <w:r w:rsidRPr="009B0EA4">
        <w:rPr>
          <w:rFonts w:ascii="Narkisim" w:hAnsi="Narkisim"/>
        </w:rPr>
        <w:t>.</w:t>
      </w:r>
    </w:p>
    <w:p w14:paraId="5278CBA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הק' דיש בזה סתירה בפירוש המשנה, ומ"מ ה</w:t>
      </w:r>
      <w:r w:rsidRPr="009B0EA4">
        <w:rPr>
          <w:rFonts w:ascii="Narkisim" w:hAnsi="Narkisim"/>
          <w:b/>
          <w:bCs/>
          <w:rtl/>
        </w:rPr>
        <w:t>רמב"ם</w:t>
      </w:r>
      <w:r w:rsidRPr="009B0EA4">
        <w:rPr>
          <w:rFonts w:ascii="Narkisim" w:hAnsi="Narkisim"/>
          <w:rtl/>
        </w:rPr>
        <w:t xml:space="preserve"> (בהלכות) כתב שני הפירושים הואיל וכל אחד בפני עצמו אפשר לפרשו בלשון המשנה, ואין הכרע איזה פירוש יכשר יותר. אך שוב הביא שסתימת הכס"מ משמע שב' ההלכות ברמב"ם הם באותו אופן [וכפיה"מ], ואף בהלכה ח איירי שהוציא את ראש. ומה שכת' הרמב"ם שעדיין לא יצא, היינו שעיקר העובר עדיין לא יצא</w:t>
      </w:r>
      <w:r w:rsidRPr="009B0EA4">
        <w:rPr>
          <w:rFonts w:ascii="Narkisim" w:hAnsi="Narkisim"/>
        </w:rPr>
        <w:t>.</w:t>
      </w:r>
    </w:p>
  </w:footnote>
  <w:footnote w:id="631">
    <w:p w14:paraId="7F2AE64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ע"פ הגמ' (נדה כט.) בהמה שיצאה מלאה ובאתה רקנית, הבא אחריו בכור מספק. [דספק הפילה]</w:t>
      </w:r>
      <w:r w:rsidRPr="009B0EA4">
        <w:rPr>
          <w:rFonts w:ascii="Narkisim" w:hAnsi="Narkisim"/>
        </w:rPr>
        <w:t>.</w:t>
      </w:r>
    </w:p>
    <w:p w14:paraId="2BD0BBE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והגמ' שם מק' הלך אחר רוב בהמות ורוב בהמות ולד מעליא ילדן, והבא אחריו פשוט הוא. ורבינא תי' משום דאיכא למימר רוב בהמות יולדות דבר הפוטר מבכורה, ומעוטן יולדות דבר שאינו פוטר מבכורה. ורוב היולדות מטנפות [היינו טינוף דבהדי לידה], וזו הואיל ולא טנפה אתרע לה רובא</w:t>
      </w:r>
      <w:r w:rsidRPr="009B0EA4">
        <w:rPr>
          <w:rFonts w:ascii="Narkisim" w:hAnsi="Narkisim"/>
        </w:rPr>
        <w:t>.</w:t>
      </w:r>
    </w:p>
    <w:p w14:paraId="01C5A13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w:t>
      </w:r>
      <w:r w:rsidRPr="009B0EA4">
        <w:rPr>
          <w:rFonts w:ascii="Narkisim" w:hAnsi="Narkisim"/>
          <w:b/>
          <w:bCs/>
          <w:rtl/>
        </w:rPr>
        <w:t>תוס</w:t>
      </w:r>
      <w:r w:rsidRPr="009B0EA4">
        <w:rPr>
          <w:rFonts w:ascii="Narkisim" w:hAnsi="Narkisim"/>
          <w:rtl/>
        </w:rPr>
        <w:t>' (שם, הו' בלח"מ שם) פי' כגון שלא שהתה הבהמה בחוץ [וכיון שבא ביומו חזינן שלא טינפה], דאם שהתה אימור טנפה וילדה. [אך בחידוד הלכות (נדה שם) העיר שהשו"ע (שטו ד) השמיט תנאי זה</w:t>
      </w:r>
      <w:r w:rsidRPr="009B0EA4">
        <w:rPr>
          <w:rFonts w:ascii="Narkisim" w:hAnsi="Narkisim"/>
        </w:rPr>
        <w:t>.</w:t>
      </w:r>
    </w:p>
    <w:p w14:paraId="15C60D4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ויל"ד למ"ד חיישינן למיעוטא, אף בלאו הכי ניחוש למיעוט מפילות [וכמו שחיישינן לטינוף, ע' לעיל כ.]. אמנם ברשב"א (יבמות קיט.) מבואר דהיכא דראינו שמעוברת יש לעובר חזקת חי, ולכו"ע לא חיישינן שהפילה</w:t>
      </w:r>
      <w:r w:rsidRPr="009B0EA4">
        <w:rPr>
          <w:rFonts w:ascii="Narkisim" w:hAnsi="Narkisim"/>
        </w:rPr>
        <w:t>.</w:t>
      </w:r>
    </w:p>
  </w:footnote>
  <w:footnote w:id="632">
    <w:p w14:paraId="69F817E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לח"מ</w:t>
      </w:r>
      <w:r w:rsidRPr="009B0EA4">
        <w:rPr>
          <w:rFonts w:ascii="Narkisim" w:hAnsi="Narkisim"/>
          <w:rtl/>
        </w:rPr>
        <w:t xml:space="preserve"> כת' דאולי כוונת הראב"ד להשיג על הרמב"ם דאין לפרש הך מימרא לענין פטירת רחם</w:t>
      </w:r>
      <w:r w:rsidRPr="009B0EA4">
        <w:rPr>
          <w:rFonts w:ascii="Narkisim" w:hAnsi="Narkisim"/>
        </w:rPr>
        <w:t>.</w:t>
      </w:r>
    </w:p>
  </w:footnote>
  <w:footnote w:id="633">
    <w:p w14:paraId="6DBA42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ואפי' תימא דרב [כן גרס לעיל כ:] פליג דלא סגי בעבועי דדמא, מיהו עיגול ראש ודאי לא בעי, דהא טינוף תנן</w:t>
      </w:r>
      <w:r w:rsidRPr="009B0EA4">
        <w:rPr>
          <w:rFonts w:ascii="Narkisim" w:hAnsi="Narkisim"/>
        </w:rPr>
        <w:t>.</w:t>
      </w:r>
    </w:p>
  </w:footnote>
  <w:footnote w:id="634">
    <w:p w14:paraId="1D97ED3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ובחררת דם ליכא כלל ראש, לא עגול ולא שאינו עגול. ואפילו חיתוך צורת ולד אין בה. [ומסדר דברי הרמב"ן משמע דבחררת דם אין לתרץ שנימוק הולד]</w:t>
      </w:r>
      <w:r w:rsidRPr="009B0EA4">
        <w:rPr>
          <w:rFonts w:ascii="Narkisim" w:hAnsi="Narkisim"/>
        </w:rPr>
        <w:t>.</w:t>
      </w:r>
    </w:p>
  </w:footnote>
  <w:footnote w:id="635">
    <w:p w14:paraId="6873663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דתנן (לקמן מו.) המפלת סנדל או שליא ושפיר מרוקם הבא אחריהן אינו בכור לכהן. וכן תנן (נדה כד:) דשפיר מרוקם וסנדל תשב לזכר ולנקבה [ואי"צ להסתפק גם בנדה, דהוה ולד ודאי], ובברייתא (שם כה.) פי' איזהו שפיר מרוקם, תחלת ברייתו מראשו שתי עיניו כשני טיפין של זבוב שני חוטמיו כשני טיפין של זבוב פיו פתוח כחוט השערה וגוייתו כעדשה וחתוך ידים ורגלים אין לו</w:t>
      </w:r>
      <w:r w:rsidRPr="009B0EA4">
        <w:rPr>
          <w:rFonts w:ascii="Narkisim" w:hAnsi="Narkisim"/>
        </w:rPr>
        <w:t>.</w:t>
      </w:r>
    </w:p>
  </w:footnote>
  <w:footnote w:id="636">
    <w:p w14:paraId="2E2517A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(סק"ב) העלה צד לחלק בין בכור אדם לבכור בהמה לענין זה. אך הביא דמבואר במכילתא דילפי' בכור אדם מבכור בהמה, דכתיב שגר</w:t>
      </w:r>
      <w:r w:rsidRPr="009B0EA4">
        <w:rPr>
          <w:rFonts w:ascii="Narkisim" w:hAnsi="Narkisim"/>
        </w:rPr>
        <w:t>.</w:t>
      </w:r>
    </w:p>
  </w:footnote>
  <w:footnote w:id="637">
    <w:p w14:paraId="6009736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הק' דבגמ' (חולין עז:) איתא שרוב בהמות יולדות דבר קדוש בבכורה, ומיעוט בהמות יולדות דבר שאינו קדוש בבכורה ומאי ניהו נדמה וכו'. דהול"ל דמיעוט נפל שלא העגיל ראש כפיקה שאינו פוטר מן הבכורה. ואמאי לא אשכח הש"ס כי אם מיעוט דנדמה שהוא דבר שאינו מצוי</w:t>
      </w:r>
      <w:r w:rsidRPr="009B0EA4">
        <w:rPr>
          <w:rFonts w:ascii="Narkisim" w:hAnsi="Narkisim"/>
        </w:rPr>
        <w:t>.</w:t>
      </w:r>
    </w:p>
  </w:footnote>
  <w:footnote w:id="638">
    <w:p w14:paraId="659D1B6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נקט דאף נפל שיצא דרך דופן פוטר, והבא אחריו אינו בכור. ונח' בזה האחרונים (ע' מה שהו' לעיל ספ"ב יט:)</w:t>
      </w:r>
      <w:r w:rsidRPr="009B0EA4">
        <w:rPr>
          <w:rFonts w:ascii="Narkisim" w:hAnsi="Narkisim"/>
        </w:rPr>
        <w:t>.</w:t>
      </w:r>
    </w:p>
    <w:p w14:paraId="5731D26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והגרי"ז למד דילפי' 'שגר' דהנפל נחשב ולד לפטור את הבא אחריו [וע"ע גרי"ז לקמן כב.]. ו</w:t>
      </w:r>
      <w:r w:rsidRPr="009B0EA4">
        <w:rPr>
          <w:rFonts w:ascii="Narkisim" w:hAnsi="Narkisim"/>
          <w:b/>
          <w:bCs/>
          <w:rtl/>
        </w:rPr>
        <w:t>מהריט"א</w:t>
      </w:r>
      <w:r w:rsidRPr="009B0EA4">
        <w:rPr>
          <w:rFonts w:ascii="Narkisim" w:hAnsi="Narkisim"/>
          <w:rtl/>
        </w:rPr>
        <w:t xml:space="preserve"> (ספ"ב כד סק"ג) הק' דנימא דאיצטריך קרא היכא דפטר את הרחם, דתפסת מועט תפסת [וע' מש"כ לעיל]. אמנם ע"פ דברי הגרי"ז יל"פ דבהעגיל פטר רחם בלא שגר</w:t>
      </w:r>
      <w:r w:rsidRPr="009B0EA4">
        <w:rPr>
          <w:rFonts w:ascii="Narkisim" w:hAnsi="Narkisim"/>
        </w:rPr>
        <w:t>.</w:t>
      </w:r>
    </w:p>
  </w:footnote>
  <w:footnote w:id="639">
    <w:p w14:paraId="2D60AC6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הביא שהרמב"ן נקט בדעת הרמב"ם דבעי שיעור כפיקה גם ליחשב ולד, ולא רק לפטור הרחם לחוד. וע"פ החילוק הנ"ל מתיישב קושיותיו</w:t>
      </w:r>
      <w:r w:rsidRPr="009B0EA4">
        <w:rPr>
          <w:rFonts w:ascii="Narkisim" w:hAnsi="Narkisim"/>
        </w:rPr>
        <w:t>.</w:t>
      </w:r>
    </w:p>
  </w:footnote>
  <w:footnote w:id="640">
    <w:p w14:paraId="70C2CB1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וטינוף וחררת דם אי"צ קבורה אא"כ העגיל כפיקה [וצ"ע דגבי חררת דם משמע לעיל דמדינא צריך קבורה, לולי ביטול ברוב. אמנם בלאו הכי מבואר בכמה ראשונים דהוה כמו יצא מחותך והשליכו. וע"כ דדין קבורה רק משום גזירה]</w:t>
      </w:r>
      <w:r w:rsidRPr="009B0EA4">
        <w:rPr>
          <w:rFonts w:ascii="Narkisim" w:hAnsi="Narkisim"/>
        </w:rPr>
        <w:t>.</w:t>
      </w:r>
    </w:p>
  </w:footnote>
  <w:footnote w:id="641">
    <w:p w14:paraId="7BF67C8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ע"פ לעזי רש"י משמע דהך פיקה הוא פקעת וסליל של חוטים. וה</w:t>
      </w:r>
      <w:r w:rsidRPr="009B0EA4">
        <w:rPr>
          <w:rFonts w:ascii="Narkisim" w:hAnsi="Narkisim"/>
          <w:b/>
          <w:bCs/>
          <w:rtl/>
        </w:rPr>
        <w:t>רע"ב</w:t>
      </w:r>
      <w:r w:rsidRPr="009B0EA4">
        <w:rPr>
          <w:rFonts w:ascii="Narkisim" w:hAnsi="Narkisim"/>
          <w:rtl/>
        </w:rPr>
        <w:t xml:space="preserve"> (אהלות ז ד) פי' פיקה, פלך שטות בו החוט של שתי, משמע שהפיקה הוא המקל לחוד [בלא חוט]. וה</w:t>
      </w:r>
      <w:r w:rsidRPr="009B0EA4">
        <w:rPr>
          <w:rFonts w:ascii="Narkisim" w:hAnsi="Narkisim"/>
          <w:b/>
          <w:bCs/>
          <w:rtl/>
        </w:rPr>
        <w:t>כס"מ</w:t>
      </w:r>
      <w:r w:rsidRPr="009B0EA4">
        <w:rPr>
          <w:rFonts w:ascii="Narkisim" w:hAnsi="Narkisim"/>
          <w:rtl/>
        </w:rPr>
        <w:t xml:space="preserve"> (בכורות ד יג בשם הערוך, ומפרשי המשניות כלים יא ו ופרה יב ח) פי' שפיקה הוא כדור קטן של מתכת שתוחבים בראש הפלך שטווים בו, כדי להכבידו. [ולכאורה רגמ"ה הביא ב' פי' אי איירי בפקעת של צמר או האבן שכורך עליו]</w:t>
      </w:r>
      <w:r w:rsidRPr="009B0EA4">
        <w:rPr>
          <w:rFonts w:ascii="Narkisim" w:hAnsi="Narkisim"/>
        </w:rPr>
        <w:t>.</w:t>
      </w:r>
    </w:p>
  </w:footnote>
  <w:footnote w:id="642">
    <w:p w14:paraId="3A156B2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אי שיעור כל הבהמות שווה בזה, או דאיירי דוקא בפרה</w:t>
      </w:r>
      <w:r w:rsidRPr="009B0EA4">
        <w:rPr>
          <w:rFonts w:ascii="Narkisim" w:hAnsi="Narkisim"/>
        </w:rPr>
        <w:t>.</w:t>
      </w:r>
    </w:p>
  </w:footnote>
  <w:footnote w:id="643">
    <w:p w14:paraId="62BD15C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תוי"ט</w:t>
      </w:r>
      <w:r w:rsidRPr="009B0EA4">
        <w:rPr>
          <w:rFonts w:ascii="Narkisim" w:hAnsi="Narkisim"/>
          <w:rtl/>
        </w:rPr>
        <w:t xml:space="preserve"> (אהלות ז ד) ציין ל</w:t>
      </w:r>
      <w:r w:rsidRPr="009B0EA4">
        <w:rPr>
          <w:rFonts w:ascii="Narkisim" w:hAnsi="Narkisim"/>
          <w:b/>
          <w:bCs/>
          <w:rtl/>
        </w:rPr>
        <w:t>רע"ב</w:t>
      </w:r>
      <w:r w:rsidRPr="009B0EA4">
        <w:rPr>
          <w:rFonts w:ascii="Narkisim" w:hAnsi="Narkisim"/>
          <w:rtl/>
        </w:rPr>
        <w:t xml:space="preserve"> (כלים יז ב, וכן הר"ש שם) שהביא מהגמ' (כתובות סד:, ונדה כה:)</w:t>
      </w:r>
      <w:r w:rsidRPr="009B0EA4">
        <w:rPr>
          <w:rFonts w:ascii="Narkisim" w:hAnsi="Narkisim"/>
        </w:rPr>
        <w:t>.</w:t>
      </w:r>
    </w:p>
  </w:footnote>
  <w:footnote w:id="644">
    <w:p w14:paraId="0AF9663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 הך פיקה כולל החוט ניחא שחוט זה עבה יותר. ואי פיקה הוא המקל בעצמו [הפלך] או הכדור שבראש המקל צ"ל שהיתה רגילות לעשות לו מקל הפיקה דק יותר</w:t>
      </w:r>
      <w:r w:rsidRPr="009B0EA4">
        <w:rPr>
          <w:rFonts w:ascii="Narkisim" w:hAnsi="Narkisim"/>
        </w:rPr>
        <w:t>.</w:t>
      </w:r>
    </w:p>
  </w:footnote>
  <w:footnote w:id="645">
    <w:p w14:paraId="1CD3D7B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הוסיף דדוקא הוציא את ראשו דהוה ילוד אינו נטהר בשחיטת אמו. ולא שמענו דלאחר פתיחת הקבר לא יהני שחיטת אמו</w:t>
      </w:r>
      <w:r w:rsidRPr="009B0EA4">
        <w:rPr>
          <w:rFonts w:ascii="Narkisim" w:hAnsi="Narkisim"/>
        </w:rPr>
        <w:t>.</w:t>
      </w:r>
    </w:p>
  </w:footnote>
  <w:footnote w:id="646">
    <w:p w14:paraId="0606C7F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וגבי יד שהוציא לחוץ לא מהני שחיטת אמו, ומש"ה לא שייך ק"ו אם הועילה אמו להתירו באכילה וכו</w:t>
      </w:r>
      <w:r w:rsidRPr="009B0EA4">
        <w:rPr>
          <w:rFonts w:ascii="Narkisim" w:hAnsi="Narkisim"/>
        </w:rPr>
        <w:t>'.</w:t>
      </w:r>
    </w:p>
  </w:footnote>
  <w:footnote w:id="647">
    <w:p w14:paraId="4D31413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אמתני' (שם עא.) גבי אשה. אבל אמתני' (שם ע:) דבהמה י"ל דאף כשנפתח הקבר טהור, וכדברי השיטמ"ק וכקו' האחרונים (הו' על דברי רש"י)</w:t>
      </w:r>
      <w:r w:rsidRPr="009B0EA4">
        <w:rPr>
          <w:rFonts w:ascii="Narkisim" w:hAnsi="Narkisim"/>
        </w:rPr>
        <w:t>.</w:t>
      </w:r>
    </w:p>
  </w:footnote>
  <w:footnote w:id="648">
    <w:p w14:paraId="759ECA1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שב</w:t>
      </w:r>
      <w:r w:rsidRPr="009B0EA4">
        <w:rPr>
          <w:rFonts w:ascii="Narkisim" w:hAnsi="Narkisim"/>
          <w:b/>
          <w:bCs/>
          <w:rtl/>
        </w:rPr>
        <w:t>תוספתא</w:t>
      </w:r>
      <w:r w:rsidRPr="009B0EA4">
        <w:rPr>
          <w:rFonts w:ascii="Narkisim" w:hAnsi="Narkisim"/>
          <w:rtl/>
        </w:rPr>
        <w:t xml:space="preserve"> שם הו' ר' אלעזר בר' צדוק אומר משיעשו קפיפים [הו' בגמ' בסמוך בנוס"א], אמר ר' יוסי אני אומר דבר אחד והם אמרו דבר אחד וכו' והם אמרו לי אין לו לילד טומאה עד שיצא לאויר העולם. ע"ע ר"ש (אהלות ז ה)</w:t>
      </w:r>
      <w:r w:rsidRPr="009B0EA4">
        <w:rPr>
          <w:rFonts w:ascii="Narkisim" w:hAnsi="Narkisim"/>
        </w:rPr>
        <w:t>.</w:t>
      </w:r>
    </w:p>
  </w:footnote>
  <w:footnote w:id="649">
    <w:p w14:paraId="67BAE32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ובמהד' עוז והדר מתחיל דיבור חדש ד"ה 'שיעורו</w:t>
      </w:r>
      <w:r w:rsidRPr="009B0EA4">
        <w:rPr>
          <w:rFonts w:ascii="Narkisim" w:hAnsi="Narkisim"/>
        </w:rPr>
        <w:t>'.</w:t>
      </w:r>
    </w:p>
  </w:footnote>
  <w:footnote w:id="650">
    <w:p w14:paraId="07A8A46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רש"ש</w:t>
      </w:r>
      <w:r w:rsidRPr="009B0EA4">
        <w:rPr>
          <w:rFonts w:ascii="Narkisim" w:hAnsi="Narkisim"/>
          <w:rtl/>
        </w:rPr>
        <w:t xml:space="preserve"> כת' דבית הפרס י"ל דהיינו שדה שאבד בה קבר. אבל נחרש בה קבר אינו מטמא באוהל. ע' משניות (אהלות יח ב וג)</w:t>
      </w:r>
      <w:r w:rsidRPr="009B0EA4">
        <w:rPr>
          <w:rFonts w:ascii="Narkisim" w:hAnsi="Narkisim"/>
        </w:rPr>
        <w:t>.</w:t>
      </w:r>
    </w:p>
  </w:footnote>
  <w:footnote w:id="651">
    <w:p w14:paraId="6BB7284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רמב"ם</w:t>
      </w:r>
      <w:r w:rsidRPr="009B0EA4">
        <w:rPr>
          <w:rFonts w:ascii="Narkisim" w:hAnsi="Narkisim"/>
          <w:rtl/>
        </w:rPr>
        <w:t xml:space="preserve"> (טומ"א טז ה) שלקדרה מצא מין את מינו וניעור, ונמצאו רוב המים טמאים, שהמיעוט שהיה בציר לא טהור במקוה</w:t>
      </w:r>
      <w:r w:rsidRPr="009B0EA4">
        <w:rPr>
          <w:rFonts w:ascii="Narkisim" w:hAnsi="Narkisim"/>
        </w:rPr>
        <w:t>.</w:t>
      </w:r>
    </w:p>
  </w:footnote>
  <w:footnote w:id="652">
    <w:p w14:paraId="6C9216F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 הא דמבואר (מנחות לא.) דלא מהני להפריש תרומה על טבל שנתבטל ברוב. וכן ב"מ נג. בפדיית מעשר</w:t>
      </w:r>
      <w:r w:rsidRPr="009B0EA4">
        <w:rPr>
          <w:rFonts w:ascii="Narkisim" w:hAnsi="Narkisim"/>
        </w:rPr>
        <w:t>.</w:t>
      </w:r>
    </w:p>
    <w:p w14:paraId="3B8811D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ה</w:t>
      </w:r>
      <w:r w:rsidRPr="009B0EA4">
        <w:rPr>
          <w:rFonts w:ascii="Narkisim" w:hAnsi="Narkisim"/>
          <w:b/>
          <w:bCs/>
          <w:rtl/>
        </w:rPr>
        <w:t>קוב"ש</w:t>
      </w:r>
      <w:r w:rsidRPr="009B0EA4">
        <w:rPr>
          <w:rFonts w:ascii="Narkisim" w:hAnsi="Narkisim"/>
          <w:rtl/>
        </w:rPr>
        <w:t xml:space="preserve"> (חולין לו, והקוב"ש בכורות ה נסתפק בזה) נקט מסברא דטבילה במקוה יהני, והגע עצמך הרי שנתערבו לו כלים טמאים ברוב כלים טהורים והטביל כולם, וחזרו וניתוספו שם כלים טמאים עד שרבו על הטהורים, וכי נאמר שהטבילה שמקודם אינה כלום משום דבלא"ה היו אז הכלים טהורים מחמת ביטול, ועכשיו שרבו הטמאים תהא הטומאה חוזרת וניעורה. ודאי אינו כן, אלא הטבילה הועילה לטהר את סיבת הטומאה שהיתה קיימת אלא שהביטול גרם היתר וטהרה, ושפיר אהניא להו טבילה להפקיע הטומאה לגמרי. [ויש לחלק דדוקא בהנך שצריך לעשות חלות הפרשה או פדיון לא מהני]</w:t>
      </w:r>
      <w:r w:rsidRPr="009B0EA4">
        <w:rPr>
          <w:rFonts w:ascii="Narkisim" w:hAnsi="Narkisim"/>
        </w:rPr>
        <w:t>.</w:t>
      </w:r>
    </w:p>
  </w:footnote>
  <w:footnote w:id="653">
    <w:p w14:paraId="6E20642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צ"ל לצד (ע' שיטמ"ק כג:) דאף במחצה לא מהני השקה. ואף שאינו מתבטל ברוב</w:t>
      </w:r>
      <w:r w:rsidRPr="009B0EA4">
        <w:rPr>
          <w:rFonts w:ascii="Narkisim" w:hAnsi="Narkisim"/>
        </w:rPr>
        <w:t>.</w:t>
      </w:r>
    </w:p>
  </w:footnote>
  <w:footnote w:id="654">
    <w:p w14:paraId="6BAF153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וכ"כ </w:t>
      </w:r>
      <w:r w:rsidRPr="009B0EA4">
        <w:rPr>
          <w:rFonts w:ascii="Narkisim" w:hAnsi="Narkisim"/>
          <w:b/>
          <w:bCs/>
          <w:rtl/>
        </w:rPr>
        <w:t>רש"י</w:t>
      </w:r>
      <w:r w:rsidRPr="009B0EA4">
        <w:rPr>
          <w:rFonts w:ascii="Narkisim" w:hAnsi="Narkisim"/>
          <w:rtl/>
        </w:rPr>
        <w:t xml:space="preserve"> (חולין כו:) דלא מהני השקה בתמד שהחמיץ, דבאוכל ומשקה לא נאמר בהן טבילה, ומים מיטהרים בהשקה וכו' והוי חיבור ובטלי לגבי מקוה, כתרומה טמאה שזרעה בקרקע שבטלה טומאתה והיא טהורה (והביא מהגמ' פסחים לד:), אבל יין במים לאו זריעה היא, דטעמא לא בטיל. [ע"ע קובה"ע (נט ד) שהאריך בדברי רש"י האלו]</w:t>
      </w:r>
      <w:r w:rsidRPr="009B0EA4">
        <w:rPr>
          <w:rFonts w:ascii="Narkisim" w:hAnsi="Narkisim"/>
        </w:rPr>
        <w:t>.</w:t>
      </w:r>
    </w:p>
    <w:p w14:paraId="36CDD24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שבגמ' פסחים הביאו דלא מהני השקה במי החג, שאין זריעה להקדש. וכמו כן אין זריעה לתרומה</w:t>
      </w:r>
      <w:r w:rsidRPr="009B0EA4">
        <w:rPr>
          <w:rFonts w:ascii="Narkisim" w:hAnsi="Narkisim"/>
        </w:rPr>
        <w:t>.</w:t>
      </w:r>
    </w:p>
  </w:footnote>
  <w:footnote w:id="655">
    <w:p w14:paraId="1109761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ורש"י שם ביאר דלא הוה בתורת טבילה, אלא בתורת זריעה</w:t>
      </w:r>
      <w:r w:rsidRPr="009B0EA4">
        <w:rPr>
          <w:rFonts w:ascii="Narkisim" w:hAnsi="Narkisim"/>
        </w:rPr>
        <w:t>.</w:t>
      </w:r>
    </w:p>
    <w:p w14:paraId="3303367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קוב"ש</w:t>
      </w:r>
      <w:r w:rsidRPr="009B0EA4">
        <w:rPr>
          <w:rFonts w:ascii="Narkisim" w:hAnsi="Narkisim"/>
          <w:rtl/>
        </w:rPr>
        <w:t xml:space="preserve"> (פסחים קנו) הק' אמאי סגי שנתחברו למקוה בהשקה, והא חיבור גרידא לקרקע, אינו מטהר אלא בהשרשה או ע"י שינוי מעשה, ובהשקה ליכא שינוי מעשה ולא השרשה</w:t>
      </w:r>
      <w:r w:rsidRPr="009B0EA4">
        <w:rPr>
          <w:rFonts w:ascii="Narkisim" w:hAnsi="Narkisim"/>
        </w:rPr>
        <w:t>.</w:t>
      </w:r>
    </w:p>
  </w:footnote>
  <w:footnote w:id="656">
    <w:p w14:paraId="1D4CD68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קשה שלעירוב למקוה בעינן דוקא שפופרת הנוד [וכה"ק הקוב"ש פסחים קנו וקנז]</w:t>
      </w:r>
      <w:r w:rsidRPr="009B0EA4">
        <w:rPr>
          <w:rFonts w:ascii="Narkisim" w:hAnsi="Narkisim"/>
        </w:rPr>
        <w:t>.</w:t>
      </w:r>
    </w:p>
    <w:p w14:paraId="27CF09C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גר"ח</w:t>
      </w:r>
      <w:r w:rsidRPr="009B0EA4">
        <w:rPr>
          <w:rFonts w:ascii="Narkisim" w:hAnsi="Narkisim"/>
          <w:rtl/>
        </w:rPr>
        <w:t xml:space="preserve"> ביאר דהכא סגי חיבור טופח להטפיח. ולטהר מים טמאים או שאובים סגי שהם עצמן מקוה, דגזיה"כ דמקוה מים יהיה טהור. אבל לטהר אחרים צריך עירוב להחשב מ' סאה. ועוד יש שביארו דכלפי עצמן יש להם שם מקוה, אבל לא כלפי אחרים</w:t>
      </w:r>
      <w:r w:rsidRPr="009B0EA4">
        <w:rPr>
          <w:rFonts w:ascii="Narkisim" w:hAnsi="Narkisim"/>
        </w:rPr>
        <w:t>.</w:t>
      </w:r>
    </w:p>
  </w:footnote>
  <w:footnote w:id="657">
    <w:p w14:paraId="4CB7FA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במשנה (מקואות ז ב) שציר דינו כמי פירות לענין מקוה. והגרי"ז הק' דקי"ל (זבחים כב.) שמטבילין ביבחושים אדומים ובעינו של דג, משום שברייתו מן המים, א"כ מ"ש ציר דגים, וצ"ע</w:t>
      </w:r>
      <w:r w:rsidRPr="009B0EA4">
        <w:rPr>
          <w:rFonts w:ascii="Narkisim" w:hAnsi="Narkisim"/>
        </w:rPr>
        <w:t>.</w:t>
      </w:r>
    </w:p>
  </w:footnote>
  <w:footnote w:id="658">
    <w:p w14:paraId="49242C2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שדחו שיש טעם מסויים במים, ואף שאינו עיקר המים אלא טעמים נלוים {מחמת האבנית וכדו'} נחשב לנו הכל כדין המים. [אך לא משמע שזה כוונת השיטמ"ק]</w:t>
      </w:r>
      <w:r w:rsidRPr="009B0EA4">
        <w:rPr>
          <w:rFonts w:ascii="Narkisim" w:hAnsi="Narkisim"/>
        </w:rPr>
        <w:t>.</w:t>
      </w:r>
    </w:p>
  </w:footnote>
  <w:footnote w:id="659">
    <w:p w14:paraId="0BBF8EA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דמהני טעם כעיקר שלא יתבטל המים, או אף לענין לגרור אחריו את ההיתר ולצטרף לשיעור [ונח' הראשונים (חולין צח: וכ"מ) בגדר טעם כעיקר]</w:t>
      </w:r>
      <w:r w:rsidRPr="009B0EA4">
        <w:rPr>
          <w:rFonts w:ascii="Narkisim" w:hAnsi="Narkisim"/>
        </w:rPr>
        <w:t>.</w:t>
      </w:r>
    </w:p>
  </w:footnote>
  <w:footnote w:id="660">
    <w:p w14:paraId="4ED010A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ה</w:t>
      </w:r>
      <w:r w:rsidRPr="009B0EA4">
        <w:rPr>
          <w:rFonts w:ascii="Narkisim" w:hAnsi="Narkisim"/>
          <w:b/>
          <w:bCs/>
          <w:rtl/>
        </w:rPr>
        <w:t>תו"ח</w:t>
      </w:r>
      <w:r w:rsidRPr="009B0EA4">
        <w:rPr>
          <w:rFonts w:ascii="Narkisim" w:hAnsi="Narkisim"/>
          <w:rtl/>
        </w:rPr>
        <w:t xml:space="preserve"> (בשיטמ"ק) דכי אתרבאי טעם כעקר לענין איסורא איתרבאי ולא לענין טומאה. [ואח"כ הביא י"מ דהך ביטול ברוב ציר דכיון שנתערבו תו לא חזו לשתיה]</w:t>
      </w:r>
      <w:r w:rsidRPr="009B0EA4">
        <w:rPr>
          <w:rFonts w:ascii="Narkisim" w:hAnsi="Narkisim"/>
        </w:rPr>
        <w:t>.</w:t>
      </w:r>
    </w:p>
  </w:footnote>
  <w:footnote w:id="661">
    <w:p w14:paraId="1F1CBA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גר"ח</w:t>
      </w:r>
      <w:r w:rsidRPr="009B0EA4">
        <w:rPr>
          <w:rFonts w:ascii="Narkisim" w:hAnsi="Narkisim"/>
          <w:rtl/>
        </w:rPr>
        <w:t xml:space="preserve"> (מאכ"א ט וטו, מעשה"ק י) חידש דגדר טעם כעיקר הוא איסור חדש על הטעם, ואף שהחפצא בטל. ועפ"ז לא קשה מידי דטומאה תלי בחפצא, ולא שייך על הטעם לחוד. אבל בראשונים מבואר שמדין טעם כעיקר אף החפצא אינו מתבטל, ואפ"ה דנו התוס' דה"מ כלפי דינים הקשורים לאכילה, אבל כלפי טומאה לא נאמר דין טעכ"ע כלל</w:t>
      </w:r>
      <w:r w:rsidRPr="009B0EA4">
        <w:rPr>
          <w:rFonts w:ascii="Narkisim" w:hAnsi="Narkisim"/>
        </w:rPr>
        <w:t>.</w:t>
      </w:r>
    </w:p>
  </w:footnote>
  <w:footnote w:id="662">
    <w:p w14:paraId="2C31718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לר' יוסי הגלילי מ"מ לא שכיח פלגא ופלגא</w:t>
      </w:r>
      <w:r w:rsidRPr="009B0EA4">
        <w:rPr>
          <w:rFonts w:ascii="Narkisim" w:hAnsi="Narkisim"/>
        </w:rPr>
        <w:t>.</w:t>
      </w:r>
    </w:p>
  </w:footnote>
  <w:footnote w:id="663">
    <w:p w14:paraId="7FDD58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דנימא סלק את מינו [המים של היתר שנוספו לבסוף], ושאינו מינו מבטלו</w:t>
      </w:r>
      <w:r w:rsidRPr="009B0EA4">
        <w:rPr>
          <w:rFonts w:ascii="Narkisim" w:hAnsi="Narkisim"/>
        </w:rPr>
        <w:t>.</w:t>
      </w:r>
    </w:p>
    <w:p w14:paraId="699C0E5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ט"ז</w:t>
      </w:r>
      <w:r w:rsidRPr="009B0EA4">
        <w:rPr>
          <w:rFonts w:ascii="Narkisim" w:hAnsi="Narkisim"/>
          <w:rtl/>
        </w:rPr>
        <w:t xml:space="preserve"> (צח ה) כת' דדוקא היכא נתערב בפעם אחת במינו ואינו מינו אמרי' 'סלק' [כשנתערב במינו ושאינו מינו, וסלק את שאינו מינו, ומינו יבטלו מדאורייתא], אבל היכא שנתערב תחילה עם אינו מינו, ואחר כך ניתוסף שם מינו ודאי כבר נעשית נבלה קודם שבא לשם מינו. וב</w:t>
      </w:r>
      <w:r w:rsidRPr="009B0EA4">
        <w:rPr>
          <w:rFonts w:ascii="Narkisim" w:hAnsi="Narkisim"/>
          <w:b/>
          <w:bCs/>
          <w:rtl/>
        </w:rPr>
        <w:t>שו"ת בית יעקב</w:t>
      </w:r>
      <w:r w:rsidRPr="009B0EA4">
        <w:rPr>
          <w:rFonts w:ascii="Narkisim" w:hAnsi="Narkisim"/>
          <w:rtl/>
        </w:rPr>
        <w:t xml:space="preserve"> (סב הו' בגליון מהרש"א) חלק דאף נתערב תחילה אמרי' סלק</w:t>
      </w:r>
      <w:r w:rsidRPr="009B0EA4">
        <w:rPr>
          <w:rFonts w:ascii="Narkisim" w:hAnsi="Narkisim"/>
        </w:rPr>
        <w:t>.</w:t>
      </w:r>
    </w:p>
    <w:p w14:paraId="22DFF58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והביא כן מהתוס' דידן דנתערב מינו ושאינו מינו, ואח"כ נוסף המים [שהוא מינו], ואפ"ה נקטו דאמרי' 'סלק' [אך הביא דבדברי התוס' (ב"ק ק:) דנו בסוגיין דחוזר וניעור, ולא הזכירו שצריך טעם שאין כאן סלק. ומשמע כט"ז]. אך העירו שהט"ז איירי להיפך, דכיון שנתערבו מעיקרא לא שייך לסלק את שאינו מינו. ואילו הכא אדרבה כיון שנתערב מעיקרא עם שאינו מינו טפי יש לנו לומר סלק על מינו שבא אח"כ</w:t>
      </w:r>
      <w:r w:rsidRPr="009B0EA4">
        <w:rPr>
          <w:rFonts w:ascii="Narkisim" w:hAnsi="Narkisim"/>
        </w:rPr>
        <w:t>.</w:t>
      </w:r>
    </w:p>
  </w:footnote>
  <w:footnote w:id="664">
    <w:p w14:paraId="04DA290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וציין להרבה מקומות שחידש יסוד זה (קובץ שעורים ביצה סו, קובה"ע לג ח, נח ב, עא ז)</w:t>
      </w:r>
      <w:r w:rsidRPr="009B0EA4">
        <w:rPr>
          <w:rFonts w:ascii="Narkisim" w:hAnsi="Narkisim"/>
        </w:rPr>
        <w:t>.</w:t>
      </w:r>
    </w:p>
  </w:footnote>
  <w:footnote w:id="665">
    <w:p w14:paraId="406509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קוב"ש</w:t>
      </w:r>
      <w:r w:rsidRPr="009B0EA4">
        <w:rPr>
          <w:rFonts w:ascii="Narkisim" w:hAnsi="Narkisim"/>
          <w:rtl/>
        </w:rPr>
        <w:t xml:space="preserve"> (הנ"ל) הק' כן איך נימא דחוזר וניעור. ותי' דאף כשנתבטל סיבת הטומאה קיימת. [ולכאורה לאחר טעם זה שוב אין תוספת סברא בהא דטומאה לא תהא חוזר וניעור. אך אפשר דעדיין יש סברא שלא יחשב שהוכר האיסור, כיון שהאיסור אינו בגוף החפצא, אלא מחמת מעשה שנעשה אתמול]</w:t>
      </w:r>
      <w:r w:rsidRPr="009B0EA4">
        <w:rPr>
          <w:rFonts w:ascii="Narkisim" w:hAnsi="Narkisim"/>
        </w:rPr>
        <w:t>.</w:t>
      </w:r>
    </w:p>
  </w:footnote>
  <w:footnote w:id="666">
    <w:p w14:paraId="7F2D14E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ויל"ע דתקרובת ע"ז ויין נסך הוה גם מחמת מעשה שנעשית לה מאתמול, ולא משום שהוא מין איסור. אך י"ל דהתם נמי חל בחפצא שם איסור</w:t>
      </w:r>
      <w:r w:rsidRPr="009B0EA4">
        <w:rPr>
          <w:rFonts w:ascii="Narkisim" w:hAnsi="Narkisim"/>
        </w:rPr>
        <w:t>.</w:t>
      </w:r>
    </w:p>
  </w:footnote>
  <w:footnote w:id="667">
    <w:p w14:paraId="7F88E81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תוס' ע"ז עג., יבמות פב:, שבת סה:, חולין פז: ועוד. וכן מסקנת הרמב"ן (ע"ז עג.), וכן פסק הרמ"א (צט ו)</w:t>
      </w:r>
      <w:r w:rsidRPr="009B0EA4">
        <w:rPr>
          <w:rFonts w:ascii="Narkisim" w:hAnsi="Narkisim"/>
        </w:rPr>
        <w:t>.</w:t>
      </w:r>
    </w:p>
  </w:footnote>
  <w:footnote w:id="668">
    <w:p w14:paraId="423BCCE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חצי זית חוץ לזמנו וחצי זית חוץ למקומו וחצי זית חוץ לזמנו, רבא אמר ויקץ כישן הפיגול. ואף לרב המנונא דאמר עירוב מחשבות הוי, ואינן מצטרפות יחד לפגל. גבי קדשים שאני דכתיב לא יחשב לא יערב בו מחשבות אחרות. דשאר מחשבות מוציאות מידי פיגול. אבל איסור שנתבטל מודה דאמרינן מצא מין את מינו וניעור</w:t>
      </w:r>
      <w:r w:rsidRPr="009B0EA4">
        <w:rPr>
          <w:rFonts w:ascii="Narkisim" w:hAnsi="Narkisim"/>
        </w:rPr>
        <w:t>.</w:t>
      </w:r>
    </w:p>
  </w:footnote>
  <w:footnote w:id="669">
    <w:p w14:paraId="0B2FEBE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הר"ש (ערלה ב ג)</w:t>
      </w:r>
      <w:r w:rsidRPr="009B0EA4">
        <w:rPr>
          <w:rFonts w:ascii="Narkisim" w:hAnsi="Narkisim"/>
        </w:rPr>
        <w:t>.</w:t>
      </w:r>
    </w:p>
  </w:footnote>
  <w:footnote w:id="670">
    <w:p w14:paraId="487A6CD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בשאר איסורין דלא בעו הרמה נתבטלה הראשונה ותו לא מצטרף לבהדי שניה לאסור</w:t>
      </w:r>
      <w:r w:rsidRPr="009B0EA4">
        <w:rPr>
          <w:rFonts w:ascii="Narkisim" w:hAnsi="Narkisim"/>
        </w:rPr>
        <w:t>.</w:t>
      </w:r>
    </w:p>
  </w:footnote>
  <w:footnote w:id="671">
    <w:p w14:paraId="1BAE3F1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ותוס' פי' דאף רבו הנוטפין היינו בלא הפסק. אבל </w:t>
      </w:r>
      <w:r w:rsidRPr="009B0EA4">
        <w:rPr>
          <w:rFonts w:ascii="Narkisim" w:hAnsi="Narkisim"/>
          <w:b/>
          <w:bCs/>
          <w:rtl/>
        </w:rPr>
        <w:t>תוס</w:t>
      </w:r>
      <w:r w:rsidRPr="009B0EA4">
        <w:rPr>
          <w:rFonts w:ascii="Narkisim" w:hAnsi="Narkisim"/>
          <w:rtl/>
        </w:rPr>
        <w:t xml:space="preserve">' (לקמן נו.) הביאו בשם </w:t>
      </w:r>
      <w:r w:rsidRPr="009B0EA4">
        <w:rPr>
          <w:rFonts w:ascii="Narkisim" w:hAnsi="Narkisim"/>
          <w:b/>
          <w:bCs/>
          <w:rtl/>
        </w:rPr>
        <w:t>ר"ת</w:t>
      </w:r>
      <w:r w:rsidRPr="009B0EA4">
        <w:rPr>
          <w:rFonts w:ascii="Narkisim" w:hAnsi="Narkisim"/>
          <w:rtl/>
        </w:rPr>
        <w:t xml:space="preserve"> צד דהתם מדינא בטל וקמא קמא בטל. ותוס' דחו למש"כ (בהמשך תוס' דידן) דכל שנתרבה כשיעור חוזר וניעור</w:t>
      </w:r>
      <w:r w:rsidRPr="009B0EA4">
        <w:rPr>
          <w:rFonts w:ascii="Narkisim" w:hAnsi="Narkisim"/>
        </w:rPr>
        <w:t>.</w:t>
      </w:r>
    </w:p>
  </w:footnote>
  <w:footnote w:id="672">
    <w:p w14:paraId="06B7E83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אי כוונתו דבעינן תרוייהו, דרכו בכך ובלא הפסק [וכ"כ בפי' הרא"ש נדרים מ.]. או דדבר שווסתו בכך אף כשיש הפסק. [וי"ל דר"י בר"מ בא לפרש הסוגיא דשמא ירבו הנטפין, ואף שי"ל דיש הפסק בין גשם לגשם וכדו', ואפ"ה כיון שכך הטבע ווסתו בכך לא אמרי' קמא קמא בטל]</w:t>
      </w:r>
      <w:r w:rsidRPr="009B0EA4">
        <w:rPr>
          <w:rFonts w:ascii="Narkisim" w:hAnsi="Narkisim"/>
        </w:rPr>
        <w:t>.</w:t>
      </w:r>
    </w:p>
  </w:footnote>
  <w:footnote w:id="673">
    <w:p w14:paraId="5853838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וצ"ע אמאי תוס' דידן לא חילקו בין מין במינו ומין בשאינו מינו. אמנם ר"ת הביא גם מהגמ' (זבחים עח.) דיין במים, ומבואר שר"ת קאי אף בשאינו מינו</w:t>
      </w:r>
      <w:r w:rsidRPr="009B0EA4">
        <w:rPr>
          <w:rFonts w:ascii="Narkisim" w:hAnsi="Narkisim"/>
        </w:rPr>
        <w:t>.</w:t>
      </w:r>
    </w:p>
  </w:footnote>
  <w:footnote w:id="674">
    <w:p w14:paraId="16E9C9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כת' שהדבר קשה למה אין אנו אומרים כן בכל איסורין שבתורה במינן, מאחר שהדין נותן בכל מין ומינו שיצטרפו, ושוב לא יבטלו אחד מהם בין לקולא בין לחומרא</w:t>
      </w:r>
      <w:r w:rsidRPr="009B0EA4">
        <w:rPr>
          <w:rFonts w:ascii="Narkisim" w:hAnsi="Narkisim"/>
        </w:rPr>
        <w:t>.</w:t>
      </w:r>
    </w:p>
  </w:footnote>
  <w:footnote w:id="675">
    <w:p w14:paraId="21D7BC3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דספק איסור חמור מטומאה, כדאמרינן (חולין פו:) אם אמרו ספק טומאה לטהר יאמרו ספק איסור להתיר. ואפ"ה הכא החמירו חכמים בטומאה יותר</w:t>
      </w:r>
      <w:r w:rsidRPr="009B0EA4">
        <w:rPr>
          <w:rFonts w:ascii="Narkisim" w:hAnsi="Narkisim"/>
        </w:rPr>
        <w:t>.</w:t>
      </w:r>
    </w:p>
  </w:footnote>
  <w:footnote w:id="676">
    <w:p w14:paraId="6C5C169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וכה"ק ה</w:t>
      </w:r>
      <w:r w:rsidRPr="009B0EA4">
        <w:rPr>
          <w:rFonts w:ascii="Narkisim" w:hAnsi="Narkisim"/>
          <w:b/>
          <w:bCs/>
          <w:rtl/>
        </w:rPr>
        <w:t>ראב"ד</w:t>
      </w:r>
      <w:r w:rsidRPr="009B0EA4">
        <w:rPr>
          <w:rFonts w:ascii="Narkisim" w:hAnsi="Narkisim"/>
          <w:rtl/>
        </w:rPr>
        <w:t xml:space="preserve"> (תמים דעים לו בסופו) ואם ישאל שואל מאי שנא טומאה וטהרה מאיסור, שבטומאה שבטלה אמרי' חזרה וניעורה ואיסור שבטל אינו חוזר וניעור אפילו בתוספת. ותי' דטהרות חמירי להו, כדאשכחן דאפילו מיין נסך חמירי</w:t>
      </w:r>
      <w:r w:rsidRPr="009B0EA4">
        <w:rPr>
          <w:rFonts w:ascii="Narkisim" w:hAnsi="Narkisim"/>
        </w:rPr>
        <w:t>.</w:t>
      </w:r>
    </w:p>
    <w:p w14:paraId="23DAA64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תי' כי הטומאה כבר נגעה בטהרה, והיתה ראויה לטמא אותה לולא שבטלה במיעוטה. וכיון שמצאה עוד מעורר אותה לטמא אבל איסור והיתר אין אוסרין זה את זה במגע אלא או בטעם או בשיעור גדול הלכך כיון שבטל שוב אינו ניעור. [וצ"ב דלאחר שכבר נתבטל אינו מטמא אחרים, ע' לקמן כג.]</w:t>
      </w:r>
      <w:r w:rsidRPr="009B0EA4">
        <w:rPr>
          <w:rFonts w:ascii="Narkisim" w:hAnsi="Narkisim"/>
        </w:rPr>
        <w:t>.</w:t>
      </w:r>
    </w:p>
  </w:footnote>
  <w:footnote w:id="677">
    <w:p w14:paraId="162A819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ביאר קו' הגמ' בהא דבעינן רובא שם</w:t>
      </w:r>
      <w:r w:rsidRPr="009B0EA4">
        <w:rPr>
          <w:rFonts w:ascii="Narkisim" w:hAnsi="Narkisim"/>
        </w:rPr>
        <w:t>.</w:t>
      </w:r>
    </w:p>
  </w:footnote>
  <w:footnote w:id="678">
    <w:p w14:paraId="77B91D8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יל"ע אי דוקא רוב, ואילו ברש"י (כג.) מבואר דאף מחצה ומחצה חוזר וניעור</w:t>
      </w:r>
      <w:r w:rsidRPr="009B0EA4">
        <w:rPr>
          <w:rFonts w:ascii="Narkisim" w:hAnsi="Narkisim"/>
        </w:rPr>
        <w:t>.</w:t>
      </w:r>
    </w:p>
  </w:footnote>
  <w:footnote w:id="679">
    <w:p w14:paraId="13AE579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הביאו מדין חתיכה עצמה נעשית נבילה (ע' תוס' חולין ק.), וכת' דהיינו לענין שאינו חוזר להתירו. אבל שפיר מהני רבייה. [ולא אמרי' דמצטרף לשיעור לאסור, כדין חתיכה נעשית נבילה]</w:t>
      </w:r>
      <w:r w:rsidRPr="009B0EA4">
        <w:rPr>
          <w:rFonts w:ascii="Narkisim" w:hAnsi="Narkisim"/>
        </w:rPr>
        <w:t>.</w:t>
      </w:r>
    </w:p>
  </w:footnote>
  <w:footnote w:id="680">
    <w:p w14:paraId="2263722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והתואר נסך בטל מהיין. וכן בנוטפין [אם בהפסק], בטל מהן תואר הנוטפין, ונתהפך איכותן אל הזוחלין וכיו"ב</w:t>
      </w:r>
      <w:r w:rsidRPr="009B0EA4">
        <w:rPr>
          <w:rFonts w:ascii="Narkisim" w:hAnsi="Narkisim"/>
        </w:rPr>
        <w:t>.</w:t>
      </w:r>
    </w:p>
  </w:footnote>
  <w:footnote w:id="681">
    <w:p w14:paraId="5C1F3F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ונשאר עליהן תואר נסך, וכן שם נוטפין, וכן הטומאה מהמים לא פקע. והאיכות לא פקע מהמיעוט הנבדל, וכמו דאמרו (בסמוך) דטומאה כמאן דאיתא דמי</w:t>
      </w:r>
      <w:r w:rsidRPr="009B0EA4">
        <w:rPr>
          <w:rFonts w:ascii="Narkisim" w:hAnsi="Narkisim"/>
        </w:rPr>
        <w:t>.</w:t>
      </w:r>
    </w:p>
  </w:footnote>
  <w:footnote w:id="682">
    <w:p w14:paraId="35DD6CB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דבזה לא תוכל לומר כמאן דליתא, ואינו מתייחס פעולת הטבילה אל המיעוט, רק אל הרוב מים לחודא. כיון דבמים לחודא ליכא שיעור ארבעים סאה כדי טבילה</w:t>
      </w:r>
      <w:r w:rsidRPr="009B0EA4">
        <w:rPr>
          <w:rFonts w:ascii="Narkisim" w:hAnsi="Narkisim"/>
        </w:rPr>
        <w:t>.</w:t>
      </w:r>
    </w:p>
  </w:footnote>
  <w:footnote w:id="683">
    <w:p w14:paraId="0AA0524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ע"ע </w:t>
      </w:r>
      <w:r w:rsidRPr="009B0EA4">
        <w:rPr>
          <w:rFonts w:ascii="Narkisim" w:hAnsi="Narkisim"/>
          <w:b/>
          <w:bCs/>
          <w:rtl/>
        </w:rPr>
        <w:t>תוס</w:t>
      </w:r>
      <w:r w:rsidRPr="009B0EA4">
        <w:rPr>
          <w:rFonts w:ascii="Narkisim" w:hAnsi="Narkisim"/>
          <w:rtl/>
        </w:rPr>
        <w:t>' (ע"ז נו:). וה</w:t>
      </w:r>
      <w:r w:rsidRPr="009B0EA4">
        <w:rPr>
          <w:rFonts w:ascii="Narkisim" w:hAnsi="Narkisim"/>
          <w:b/>
          <w:bCs/>
          <w:rtl/>
        </w:rPr>
        <w:t>שיטמ"ק</w:t>
      </w:r>
      <w:r w:rsidRPr="009B0EA4">
        <w:rPr>
          <w:rFonts w:ascii="Narkisim" w:hAnsi="Narkisim"/>
          <w:rtl/>
        </w:rPr>
        <w:t xml:space="preserve"> כת' כחזקיה (ע"ז עג:) דלית ליה רואין. או שמא לכו"ע גבי טומאה לא אמרי' רואין לטהר. [לכאורה כוונתו כתוס' בע"א]</w:t>
      </w:r>
      <w:r w:rsidRPr="009B0EA4">
        <w:rPr>
          <w:rFonts w:ascii="Narkisim" w:hAnsi="Narkisim"/>
        </w:rPr>
        <w:t>.</w:t>
      </w:r>
    </w:p>
  </w:footnote>
  <w:footnote w:id="684">
    <w:p w14:paraId="4381C8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מ"ש מהסוגיא (פסחים לד:) בתרומה טמאה שזרען, דפקע הטומאה, ודנו אי הותר באכילה או שאין זריעה בתרומה</w:t>
      </w:r>
      <w:r w:rsidRPr="009B0EA4">
        <w:rPr>
          <w:rFonts w:ascii="Narkisim" w:hAnsi="Narkisim"/>
        </w:rPr>
        <w:t>.</w:t>
      </w:r>
    </w:p>
  </w:footnote>
  <w:footnote w:id="685">
    <w:p w14:paraId="64F0455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ובגמ' (שבת קמב.) הביאו שסברת ר"א משום שתרומה בעינא מחתא. והגמ' פי' דאמרי' כן רק לחומרא</w:t>
      </w:r>
      <w:r w:rsidRPr="009B0EA4">
        <w:rPr>
          <w:rFonts w:ascii="Narkisim" w:hAnsi="Narkisim"/>
        </w:rPr>
        <w:t>.</w:t>
      </w:r>
    </w:p>
  </w:footnote>
  <w:footnote w:id="686">
    <w:p w14:paraId="70A1053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סוטה הביאו מסוגיין, ויל"ע אמאי לא הביאו משאר משניות שם</w:t>
      </w:r>
      <w:r w:rsidRPr="009B0EA4">
        <w:rPr>
          <w:rFonts w:ascii="Narkisim" w:hAnsi="Narkisim"/>
        </w:rPr>
        <w:t>.</w:t>
      </w:r>
    </w:p>
  </w:footnote>
  <w:footnote w:id="687">
    <w:p w14:paraId="6C526E1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היא הגירסא במשניות לפנינו</w:t>
      </w:r>
      <w:r w:rsidRPr="009B0EA4">
        <w:rPr>
          <w:rFonts w:ascii="Narkisim" w:hAnsi="Narkisim"/>
        </w:rPr>
        <w:t>.</w:t>
      </w:r>
    </w:p>
  </w:footnote>
  <w:footnote w:id="688">
    <w:p w14:paraId="31574C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ר"ש</w:t>
      </w:r>
      <w:r w:rsidRPr="009B0EA4">
        <w:rPr>
          <w:rFonts w:ascii="Narkisim" w:hAnsi="Narkisim"/>
          <w:rtl/>
        </w:rPr>
        <w:t xml:space="preserve"> (תרומות) כיון דמן הדין היא טהורה מטעם ביטול נותנין עליה חומר טהורה ואסור לשורפה וחומר טמאה ואסור לאכילה ולכך תרקב</w:t>
      </w:r>
      <w:r w:rsidRPr="009B0EA4">
        <w:rPr>
          <w:rFonts w:ascii="Narkisim" w:hAnsi="Narkisim"/>
        </w:rPr>
        <w:t>.</w:t>
      </w:r>
    </w:p>
  </w:footnote>
  <w:footnote w:id="689">
    <w:p w14:paraId="7D0CFF0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דזה הנידון בדברי ה</w:t>
      </w:r>
      <w:r w:rsidRPr="009B0EA4">
        <w:rPr>
          <w:rFonts w:ascii="Narkisim" w:hAnsi="Narkisim"/>
          <w:b/>
          <w:bCs/>
          <w:rtl/>
        </w:rPr>
        <w:t>ירושלמי</w:t>
      </w:r>
      <w:r w:rsidRPr="009B0EA4">
        <w:rPr>
          <w:rFonts w:ascii="Narkisim" w:hAnsi="Narkisim"/>
          <w:rtl/>
        </w:rPr>
        <w:t xml:space="preserve"> (שם א) לא כן שרפין תרומה מפני הגזירה וכו' חברייא אמרין בעון קומי ר' יוסי מה נפשך אם תרומה טמאה תשרף אם חולין הן מה בכך שיטמאו. א"ל לאו לשום תרומה אכלה, כלום תרומה טמאה נאכלת אלא טהורה, ושמא טמאה לא, אי אתם מודים שאם נולד לה ספק טומאה במקומה שאינו יכול לשורפה מה לי נולד לה ספק טומאה במקום אחר מה לי נולד לה ספק טומאה במקומה</w:t>
      </w:r>
      <w:r w:rsidRPr="009B0EA4">
        <w:rPr>
          <w:rFonts w:ascii="Narkisim" w:hAnsi="Narkisim"/>
        </w:rPr>
        <w:t>.</w:t>
      </w:r>
    </w:p>
  </w:footnote>
  <w:footnote w:id="690">
    <w:p w14:paraId="76A1E4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ומשמע דקו' התוס' דוקא משום שתרקב בלא הנאה, אבל תרומה טמאה שהכהן נהנין בשריפתה שפיר תעלה להנאה זו לכהן</w:t>
      </w:r>
      <w:r w:rsidRPr="009B0EA4">
        <w:rPr>
          <w:rFonts w:ascii="Narkisim" w:hAnsi="Narkisim"/>
        </w:rPr>
        <w:t>.</w:t>
      </w:r>
    </w:p>
  </w:footnote>
  <w:footnote w:id="691">
    <w:p w14:paraId="3BB790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b/>
          <w:bCs/>
          <w:rtl/>
        </w:rPr>
        <w:t>תוס</w:t>
      </w:r>
      <w:r w:rsidRPr="009B0EA4">
        <w:rPr>
          <w:rFonts w:ascii="Narkisim" w:hAnsi="Narkisim"/>
          <w:rtl/>
        </w:rPr>
        <w:t>' חלקו דצריך להעלותו וליתן לכהן. אך לא מבואר שחלקו בפירוש הלשון 'תעלה'. וכן ה</w:t>
      </w:r>
      <w:r w:rsidRPr="009B0EA4">
        <w:rPr>
          <w:rFonts w:ascii="Narkisim" w:hAnsi="Narkisim"/>
          <w:b/>
          <w:bCs/>
          <w:rtl/>
        </w:rPr>
        <w:t>שיטמ"ק</w:t>
      </w:r>
      <w:r w:rsidRPr="009B0EA4">
        <w:rPr>
          <w:rFonts w:ascii="Narkisim" w:hAnsi="Narkisim"/>
          <w:rtl/>
        </w:rPr>
        <w:t xml:space="preserve"> (תו"ח בשם ר"י) כת' דאף דצריך ליתן לכהן, אפ"ה קתני תעלה ר"ל מתבטלת היא ויאכל השאר [לאחר שהרימה מפני גזל השבט], אבל בדר' אליעזר לא שייך להזכיר לשון ביטול, דלדידיה סאה שנפלה היא סאה שעלתה. [ומותר מדין ברירה, ולא מדין ביטול]</w:t>
      </w:r>
      <w:r w:rsidRPr="009B0EA4">
        <w:rPr>
          <w:rFonts w:ascii="Narkisim" w:hAnsi="Narkisim"/>
        </w:rPr>
        <w:t>.</w:t>
      </w:r>
    </w:p>
  </w:footnote>
  <w:footnote w:id="692">
    <w:p w14:paraId="0C1D68B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תה"ד</w:t>
      </w:r>
      <w:r w:rsidRPr="009B0EA4">
        <w:rPr>
          <w:rFonts w:ascii="Narkisim" w:hAnsi="Narkisim"/>
          <w:rtl/>
        </w:rPr>
        <w:t xml:space="preserve"> הביא ד</w:t>
      </w:r>
      <w:r w:rsidRPr="009B0EA4">
        <w:rPr>
          <w:rFonts w:ascii="Narkisim" w:hAnsi="Narkisim"/>
          <w:b/>
          <w:bCs/>
          <w:rtl/>
        </w:rPr>
        <w:t>רש"י</w:t>
      </w:r>
      <w:r w:rsidRPr="009B0EA4">
        <w:rPr>
          <w:rFonts w:ascii="Narkisim" w:hAnsi="Narkisim"/>
          <w:rtl/>
        </w:rPr>
        <w:t xml:space="preserve"> (במשנה שבת קמא:) אהא דתנן מעלין את המדומע בשבת, פרש"י סאה תרומה שנפלה לק' של חולין מותר להעלות סאה 'מהן' בשבת. משמע מעלין לשון הרמה, ולא לשון בטול. מדפירש מותר לעלותן מהן דאי לשון בטול לא היה נופל לומר 'מהן'. ואיכא למימר דמשום הכי פריך תלמודא, והא קא מתקן, כיון דבעי למעבד מעשה. [משמע דכוונתו דיש בזה מח' הסוגיות וצ"ע]</w:t>
      </w:r>
      <w:r w:rsidRPr="009B0EA4">
        <w:rPr>
          <w:rFonts w:ascii="Narkisim" w:hAnsi="Narkisim"/>
        </w:rPr>
        <w:t>.</w:t>
      </w:r>
    </w:p>
  </w:footnote>
  <w:footnote w:id="693">
    <w:p w14:paraId="5F47C85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והתה"ד הביא שכ"כ ה</w:t>
      </w:r>
      <w:r w:rsidRPr="009B0EA4">
        <w:rPr>
          <w:rFonts w:ascii="Narkisim" w:hAnsi="Narkisim"/>
          <w:b/>
          <w:bCs/>
          <w:rtl/>
        </w:rPr>
        <w:t>רא"ש</w:t>
      </w:r>
      <w:r w:rsidRPr="009B0EA4">
        <w:rPr>
          <w:rFonts w:ascii="Narkisim" w:hAnsi="Narkisim"/>
          <w:rtl/>
        </w:rPr>
        <w:t xml:space="preserve"> (חולין ז לז הו' לעיל) דאין לומר דתלי בהרמה, כיון שההרמה משוםגזל השבט ואינו אוסר את המדומע. והתה"ד כת' דאף כוונת הרא"ש כדעת רש"י משום דאי בעי יהיב דמי. וכיון דמצי לפטר בדמי ואח"צ להרים, מקרי שפיר אינו אוסר. ואף דאסור לאכול מן המדומע עד דיהיב דמי, מ"מ דמי לשאר איסורין, הואיל וכל התערובת תהא מותר כמו בשאר איסורין</w:t>
      </w:r>
      <w:r w:rsidRPr="009B0EA4">
        <w:rPr>
          <w:rFonts w:ascii="Narkisim" w:hAnsi="Narkisim"/>
        </w:rPr>
        <w:t>.</w:t>
      </w:r>
    </w:p>
    <w:p w14:paraId="5FDE905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ומקור דברי הרא"ש מדברי </w:t>
      </w:r>
      <w:r w:rsidRPr="009B0EA4">
        <w:rPr>
          <w:rFonts w:ascii="Narkisim" w:hAnsi="Narkisim"/>
          <w:b/>
          <w:bCs/>
          <w:rtl/>
        </w:rPr>
        <w:t>מהר"ם מרוטנברג</w:t>
      </w:r>
      <w:r w:rsidRPr="009B0EA4">
        <w:rPr>
          <w:rFonts w:ascii="Narkisim" w:hAnsi="Narkisim"/>
          <w:rtl/>
        </w:rPr>
        <w:t xml:space="preserve"> (בשו"ת הרשב"א א תשל) שכת' דהרמה אינה אלא מפני גזל השבט כדמפרש בירושלמי, ואפי' בלא הרמה מותר לאכול המדומע. והביא ע"ז מח' רש"י ור"י בסוגיין האם יכול ליתן דמים, וכת' דאף לדעת ר"י שלכתחילה צריך להרים דוקא, כיון דחזינן דלר' אלעזר מדמעת כתרומה ודאי, ולרבנן לפי חשבון, מכל מקום מותר לאכול המדומע בלא הרמה אלא שחכמים תקנו שצריך להרים מפני גזל השבט שאם תקנו שיהיב דמים זימנין דלא יהיב דמי. אבל עתה שתקנו שירים ואחר כך הרמתה מדמעת לא נמנעו מלהרים. [ואף לדעת תוס' הוה רק משום גזל השבט]</w:t>
      </w:r>
      <w:r w:rsidRPr="009B0EA4">
        <w:rPr>
          <w:rFonts w:ascii="Narkisim" w:hAnsi="Narkisim"/>
        </w:rPr>
        <w:t>.</w:t>
      </w:r>
    </w:p>
  </w:footnote>
  <w:footnote w:id="694">
    <w:p w14:paraId="785463C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דאפשר שחז"ל יאסרו לאכול עד שיסלק בדמים ויתוקן ענין גזל השבט</w:t>
      </w:r>
      <w:r w:rsidRPr="009B0EA4">
        <w:rPr>
          <w:rFonts w:ascii="Narkisim" w:hAnsi="Narkisim"/>
        </w:rPr>
        <w:t>.</w:t>
      </w:r>
    </w:p>
  </w:footnote>
  <w:footnote w:id="695">
    <w:p w14:paraId="58847AA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דרך אמונה</w:t>
      </w:r>
      <w:r w:rsidRPr="009B0EA4">
        <w:rPr>
          <w:rFonts w:ascii="Narkisim" w:hAnsi="Narkisim"/>
          <w:rtl/>
        </w:rPr>
        <w:t xml:space="preserve"> (ביאוה"ה יג א) הוכיח כן מדברי הירושלמי בהרבה מקומות</w:t>
      </w:r>
      <w:r w:rsidRPr="009B0EA4">
        <w:rPr>
          <w:rFonts w:ascii="Narkisim" w:hAnsi="Narkisim"/>
        </w:rPr>
        <w:t>.</w:t>
      </w:r>
    </w:p>
  </w:footnote>
  <w:footnote w:id="696">
    <w:p w14:paraId="6D62E6E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יש לחלק דדברי רש"י דוקא בסוגיין בתרומה טמאה, שדינו לישרף או לאכול נקודות. ומש"ה עדיף לכהנים שיתן לו דמי הפירות ממקום אחר. אבל בעלמא כיון שיש לשבט הכהנים זכות דוקא בכרי זה אין לו זכות להעביר זכותם למקום אחר ולשלם בדמים</w:t>
      </w:r>
      <w:r w:rsidRPr="009B0EA4">
        <w:rPr>
          <w:rFonts w:ascii="Narkisim" w:hAnsi="Narkisim"/>
        </w:rPr>
        <w:t>.</w:t>
      </w:r>
    </w:p>
  </w:footnote>
  <w:footnote w:id="697">
    <w:p w14:paraId="06423F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שדייק שינוי לשון הרמב"ם (מאכ"א טו יג) שהזכיר של דמאי, ואילו בהל' תרומות (טו כ) לא הזכיר דמאי</w:t>
      </w:r>
      <w:r w:rsidRPr="009B0EA4">
        <w:rPr>
          <w:rFonts w:ascii="Narkisim" w:hAnsi="Narkisim"/>
        </w:rPr>
        <w:t>.</w:t>
      </w:r>
    </w:p>
  </w:footnote>
  <w:footnote w:id="698">
    <w:p w14:paraId="368A37D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דרך אמונה</w:t>
      </w:r>
      <w:r w:rsidRPr="009B0EA4">
        <w:rPr>
          <w:rFonts w:ascii="Narkisim" w:hAnsi="Narkisim"/>
          <w:rtl/>
        </w:rPr>
        <w:t xml:space="preserve"> (צה"ה יג כט) כת' דאולי ר"א מן ההר איירי בדבר דלא חזיא להסקה. ובסוגיין בחזי להסקה [ודלא כדברי ר"ת]. א"נ ר"א מן ההר מיירי שנתערב תרומה טמאה בתרומה טהורה (ע' תרומות ה ד). וצ"ע</w:t>
      </w:r>
      <w:r w:rsidRPr="009B0EA4">
        <w:rPr>
          <w:rFonts w:ascii="Narkisim" w:hAnsi="Narkisim"/>
        </w:rPr>
        <w:t>.</w:t>
      </w:r>
    </w:p>
  </w:footnote>
  <w:footnote w:id="699">
    <w:p w14:paraId="6F8BF0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פ</w:t>
      </w:r>
      <w:r w:rsidRPr="009B0EA4">
        <w:rPr>
          <w:rFonts w:ascii="Narkisim" w:hAnsi="Narkisim"/>
          <w:b/>
          <w:bCs/>
          <w:rtl/>
        </w:rPr>
        <w:t>רש"י</w:t>
      </w:r>
      <w:r w:rsidRPr="009B0EA4">
        <w:rPr>
          <w:rFonts w:ascii="Narkisim" w:hAnsi="Narkisim"/>
          <w:rtl/>
        </w:rPr>
        <w:t xml:space="preserve"> בלא הכשר, והרמב"ם בפיה"מ שם פי' דהיינו ככרות קטנות פחות מכביצה</w:t>
      </w:r>
      <w:r w:rsidRPr="009B0EA4">
        <w:rPr>
          <w:rFonts w:ascii="Narkisim" w:hAnsi="Narkisim"/>
        </w:rPr>
        <w:t>.</w:t>
      </w:r>
    </w:p>
  </w:footnote>
  <w:footnote w:id="700">
    <w:p w14:paraId="66887D2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שיש בכחו לטמא את כולו לא שייך ביטול, ואמרי' דחוזר וניעור. {אך הדבר תימה, דכיון שכבר בטל אין לו כח לטמא כלל. ואיך נימא חוזר וניעור, דאין כאן שום דבר המעוררו}</w:t>
      </w:r>
      <w:r w:rsidRPr="009B0EA4">
        <w:rPr>
          <w:rFonts w:ascii="Narkisim" w:hAnsi="Narkisim"/>
        </w:rPr>
        <w:t>.</w:t>
      </w:r>
    </w:p>
    <w:p w14:paraId="1D36268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ויש שהעירו דמה שמטמא את כולו הוא שעושה את הכל שני לטומאה. וכלפי ראשון לטומאה לעולם בטל. אלא שדנו דבעודו מחובר נחשב הכל ראשון לטומאה, וכדין מקרצות (טהרות א ז)</w:t>
      </w:r>
      <w:r w:rsidRPr="009B0EA4">
        <w:rPr>
          <w:rFonts w:ascii="Narkisim" w:hAnsi="Narkisim"/>
        </w:rPr>
        <w:t>.</w:t>
      </w:r>
    </w:p>
  </w:footnote>
  <w:footnote w:id="701">
    <w:p w14:paraId="4171997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ולענין זה קבעו חז"ל לפי חשבון התערובת</w:t>
      </w:r>
      <w:r w:rsidRPr="009B0EA4">
        <w:rPr>
          <w:rFonts w:ascii="Narkisim" w:hAnsi="Narkisim"/>
        </w:rPr>
        <w:t>.</w:t>
      </w:r>
    </w:p>
  </w:footnote>
  <w:footnote w:id="702">
    <w:p w14:paraId="3E19EE9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ש"ך (קט ו), גר"א (שם ד)</w:t>
      </w:r>
      <w:r w:rsidRPr="009B0EA4">
        <w:rPr>
          <w:rFonts w:ascii="Narkisim" w:hAnsi="Narkisim"/>
        </w:rPr>
        <w:t>.</w:t>
      </w:r>
    </w:p>
  </w:footnote>
  <w:footnote w:id="703">
    <w:p w14:paraId="03E391D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דייקו ה</w:t>
      </w:r>
      <w:r w:rsidRPr="009B0EA4">
        <w:rPr>
          <w:rFonts w:ascii="Narkisim" w:hAnsi="Narkisim"/>
          <w:b/>
          <w:bCs/>
          <w:rtl/>
        </w:rPr>
        <w:t>אחרונים</w:t>
      </w:r>
      <w:r w:rsidRPr="009B0EA4">
        <w:rPr>
          <w:rFonts w:ascii="Narkisim" w:hAnsi="Narkisim"/>
          <w:rtl/>
        </w:rPr>
        <w:t xml:space="preserve"> (מהרלב"ח פח) מדברי הרמב"ם (מאכ"א טו ד), וע"ע מהרש"א (פסחים מד.). וע"ע פלתי (קט ב). ושיטמ"ק ביצה ד</w:t>
      </w:r>
      <w:r w:rsidRPr="009B0EA4">
        <w:rPr>
          <w:rFonts w:ascii="Narkisim" w:hAnsi="Narkisim"/>
        </w:rPr>
        <w:t>.</w:t>
      </w:r>
    </w:p>
    <w:p w14:paraId="4C5FB82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וע"ע ב"י (או"ח תנה) והמג"א (שם טו) [אבל הפרמ"ג שם דן דקאי דוקא התם]</w:t>
      </w:r>
      <w:r w:rsidRPr="009B0EA4">
        <w:rPr>
          <w:rFonts w:ascii="Narkisim" w:hAnsi="Narkisim"/>
        </w:rPr>
        <w:t>.</w:t>
      </w:r>
    </w:p>
  </w:footnote>
  <w:footnote w:id="704">
    <w:p w14:paraId="0F28AD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דכן מבואר ב</w:t>
      </w:r>
      <w:r w:rsidRPr="009B0EA4">
        <w:rPr>
          <w:rFonts w:ascii="Narkisim" w:hAnsi="Narkisim"/>
          <w:b/>
          <w:bCs/>
          <w:rtl/>
        </w:rPr>
        <w:t>מג"א</w:t>
      </w:r>
      <w:r w:rsidRPr="009B0EA4">
        <w:rPr>
          <w:rFonts w:ascii="Narkisim" w:hAnsi="Narkisim"/>
          <w:rtl/>
        </w:rPr>
        <w:t xml:space="preserve"> (שיח ג) דהעושה בהוראת חכם נחשב שוגג [לענין מעשה שבת]. וכ"כ ה</w:t>
      </w:r>
      <w:r w:rsidRPr="009B0EA4">
        <w:rPr>
          <w:rFonts w:ascii="Narkisim" w:hAnsi="Narkisim"/>
          <w:b/>
          <w:bCs/>
          <w:rtl/>
        </w:rPr>
        <w:t>ביאו"ה</w:t>
      </w:r>
      <w:r w:rsidRPr="009B0EA4">
        <w:rPr>
          <w:rFonts w:ascii="Narkisim" w:hAnsi="Narkisim"/>
          <w:rtl/>
        </w:rPr>
        <w:t xml:space="preserve"> (שיח יח, ושעה"צ רנט כד) שהאומר מותר הוה כשוגג. וע"ע מג"א (רמח יח)</w:t>
      </w:r>
      <w:r w:rsidRPr="009B0EA4">
        <w:rPr>
          <w:rFonts w:ascii="Narkisim" w:hAnsi="Narkisim"/>
        </w:rPr>
        <w:t>.</w:t>
      </w:r>
    </w:p>
    <w:p w14:paraId="2692E33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ה</w:t>
      </w:r>
      <w:r w:rsidRPr="009B0EA4">
        <w:rPr>
          <w:rFonts w:ascii="Narkisim" w:hAnsi="Narkisim"/>
          <w:b/>
          <w:bCs/>
          <w:rtl/>
        </w:rPr>
        <w:t>פתח"ת</w:t>
      </w:r>
      <w:r w:rsidRPr="009B0EA4">
        <w:rPr>
          <w:rFonts w:ascii="Narkisim" w:hAnsi="Narkisim"/>
          <w:rtl/>
        </w:rPr>
        <w:t xml:space="preserve"> (צט שם) הביא מ</w:t>
      </w:r>
      <w:r w:rsidRPr="009B0EA4">
        <w:rPr>
          <w:rFonts w:ascii="Narkisim" w:hAnsi="Narkisim"/>
          <w:b/>
          <w:bCs/>
          <w:rtl/>
        </w:rPr>
        <w:t>שו"ת צמח צדק</w:t>
      </w:r>
      <w:r w:rsidRPr="009B0EA4">
        <w:rPr>
          <w:rFonts w:ascii="Narkisim" w:hAnsi="Narkisim"/>
          <w:rtl/>
        </w:rPr>
        <w:t xml:space="preserve"> (מ) במי שמסופק בהוראה, ושאל ללומדים ולא שאל לבעלי הוראה המפורסמים לא מקרי שוגג. וחלק על שו"ת בית יעקב (פה) שנקט שאשה שעשתה ע"פ דיבור של אשה אחרת הוה כמו עשתה עפ"י חכם</w:t>
      </w:r>
      <w:r w:rsidRPr="009B0EA4">
        <w:rPr>
          <w:rFonts w:ascii="Narkisim" w:hAnsi="Narkisim"/>
        </w:rPr>
        <w:t>.</w:t>
      </w:r>
    </w:p>
  </w:footnote>
  <w:footnote w:id="705">
    <w:p w14:paraId="6C2408B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w:t>
      </w:r>
      <w:r w:rsidRPr="009B0EA4">
        <w:rPr>
          <w:rFonts w:ascii="Narkisim" w:hAnsi="Narkisim"/>
          <w:b/>
          <w:bCs/>
          <w:rtl/>
        </w:rPr>
        <w:t>רמב"ם</w:t>
      </w:r>
      <w:r w:rsidRPr="009B0EA4">
        <w:rPr>
          <w:rFonts w:ascii="Narkisim" w:hAnsi="Narkisim"/>
          <w:rtl/>
        </w:rPr>
        <w:t xml:space="preserve"> (תרומות ה ח, מהירושלמי שם ב א) כת' שהתורם מהטמא על הטהור, וידע שנטמא אלא ששגג שמותר לתרום מן הטמא על הטהור הרי הוא כמזיד. וה</w:t>
      </w:r>
      <w:r w:rsidRPr="009B0EA4">
        <w:rPr>
          <w:rFonts w:ascii="Narkisim" w:hAnsi="Narkisim"/>
          <w:b/>
          <w:bCs/>
          <w:rtl/>
        </w:rPr>
        <w:t>חוו"ד</w:t>
      </w:r>
      <w:r w:rsidRPr="009B0EA4">
        <w:rPr>
          <w:rFonts w:ascii="Narkisim" w:hAnsi="Narkisim"/>
          <w:rtl/>
        </w:rPr>
        <w:t xml:space="preserve"> (צט ו) דחה דגדרי קנס דתשלומי תרומה שונה [עי"ש שהאריך]</w:t>
      </w:r>
      <w:r w:rsidRPr="009B0EA4">
        <w:rPr>
          <w:rFonts w:ascii="Narkisim" w:hAnsi="Narkisim"/>
        </w:rPr>
        <w:t>.</w:t>
      </w:r>
    </w:p>
    <w:p w14:paraId="3D6FAD8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ובס' קהלת יעקב (אלגאזי, לשון חכמים אות א עב) האריך בזה טובא, והביא דמבואר בתוס' (מכות ז: ושבת סח:) דאומר מותר מתחייב חטאת בכל התורה כשוגג, ורק לענין גלות ממעטינן. וע"ע תוס' (זבחים קח:) ותוס' (סנהדרין סב:)</w:t>
      </w:r>
      <w:r w:rsidRPr="009B0EA4">
        <w:rPr>
          <w:rFonts w:ascii="Narkisim" w:hAnsi="Narkisim"/>
        </w:rPr>
        <w:t>.</w:t>
      </w:r>
    </w:p>
  </w:footnote>
  <w:footnote w:id="706">
    <w:p w14:paraId="0061B5F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ראשונים</w:t>
      </w:r>
      <w:r w:rsidRPr="009B0EA4">
        <w:rPr>
          <w:rFonts w:ascii="Narkisim" w:hAnsi="Narkisim"/>
          <w:rtl/>
        </w:rPr>
        <w:t xml:space="preserve"> (רמב"ן חולין צז:, רשב"א תוה"ב ד א ו. בדה"ס) דנו בחטין שנתבטלו, וע"י שטחנן נתרבה המין השני [כגון שידעינן שהוא מין משובח שעושה יותר קמח], האם אמרי' דחוזר וניעור. ואכמ"ל</w:t>
      </w:r>
      <w:r w:rsidRPr="009B0EA4">
        <w:rPr>
          <w:rFonts w:ascii="Narkisim" w:hAnsi="Narkisim"/>
        </w:rPr>
        <w:t>.</w:t>
      </w:r>
    </w:p>
  </w:footnote>
  <w:footnote w:id="707">
    <w:p w14:paraId="3F8DAF7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והעמיד שהקשיא (ריש ע"ב) הוא על דברי ר' ירמיה [וכדעת תוס', דאילו לדעת רש"י הוה קו' של סתירת המשניות, וע"כ צ"ל משום דנפסד לאדם, ועיקר הקשיא לר' יוחנן]</w:t>
      </w:r>
      <w:r w:rsidRPr="009B0EA4">
        <w:rPr>
          <w:rFonts w:ascii="Narkisim" w:hAnsi="Narkisim"/>
        </w:rPr>
        <w:t>.</w:t>
      </w:r>
    </w:p>
  </w:footnote>
  <w:footnote w:id="708">
    <w:p w14:paraId="3991956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ויל"פ דכל היכא דליכא 'מעורר' אמרי' שההכרעה הקודמת עדיין קיימת. אא"כ יש שינוי בסיבת הטומאה. וה</w:t>
      </w:r>
      <w:r w:rsidRPr="009B0EA4">
        <w:rPr>
          <w:rFonts w:ascii="Narkisim" w:hAnsi="Narkisim"/>
          <w:b/>
          <w:bCs/>
          <w:rtl/>
        </w:rPr>
        <w:t>שער"י</w:t>
      </w:r>
      <w:r w:rsidRPr="009B0EA4">
        <w:rPr>
          <w:rFonts w:ascii="Narkisim" w:hAnsi="Narkisim"/>
          <w:rtl/>
        </w:rPr>
        <w:t xml:space="preserve"> (ג כח) תלה במח' ה</w:t>
      </w:r>
      <w:r w:rsidRPr="009B0EA4">
        <w:rPr>
          <w:rFonts w:ascii="Narkisim" w:hAnsi="Narkisim"/>
          <w:b/>
          <w:bCs/>
          <w:rtl/>
        </w:rPr>
        <w:t>רא"ש</w:t>
      </w:r>
      <w:r w:rsidRPr="009B0EA4">
        <w:rPr>
          <w:rFonts w:ascii="Narkisim" w:hAnsi="Narkisim"/>
          <w:rtl/>
        </w:rPr>
        <w:t xml:space="preserve"> (ז לז) וה</w:t>
      </w:r>
      <w:r w:rsidRPr="009B0EA4">
        <w:rPr>
          <w:rFonts w:ascii="Narkisim" w:hAnsi="Narkisim"/>
          <w:b/>
          <w:bCs/>
          <w:rtl/>
        </w:rPr>
        <w:t>רשב"א</w:t>
      </w:r>
      <w:r w:rsidRPr="009B0EA4">
        <w:rPr>
          <w:rFonts w:ascii="Narkisim" w:hAnsi="Narkisim"/>
          <w:rtl/>
        </w:rPr>
        <w:t xml:space="preserve"> כשנתבטל יבש ביבש ואח"כ נעשית לח, האם אמרי' שכבר נתבטל או שבעינן ששים. ועוד הביא מדברי הפוסקים (יו"ד קא) בחתיכה שנתבטל ואח"כ נעשה ראויה להתכבד, דלא אמרי' דחוזר וניעור. [ואף שעתה נתחדשה סיבה שדינו ליאסר בכל שהוא, ולא בעינן שתהיה לעולם סיבה הראשונה הגורמת דין הביטול]</w:t>
      </w:r>
      <w:r w:rsidRPr="009B0EA4">
        <w:rPr>
          <w:rFonts w:ascii="Narkisim" w:hAnsi="Narkisim"/>
        </w:rPr>
        <w:t>.</w:t>
      </w:r>
    </w:p>
    <w:p w14:paraId="211CFCC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בדברי השיטמ"ק בשם ר"י מבואר דכשעשה עיסה שהבטל ראוי לטמא את המבטל אמרי' דחוזר וניעור, ואף שאין 'מעורר' חיצוני. [ואף שעדיין לא טמא אותו קודם שנתעורר]</w:t>
      </w:r>
      <w:r w:rsidRPr="009B0EA4">
        <w:rPr>
          <w:rFonts w:ascii="Narkisim" w:hAnsi="Narkisim"/>
        </w:rPr>
        <w:t>.</w:t>
      </w:r>
    </w:p>
  </w:footnote>
  <w:footnote w:id="709">
    <w:p w14:paraId="701A949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אם ישאל שואל מאי שנא טומאה וטהרה מאיסור כי בטומאה שבטלה אמרי' חזרה וניעורה ואיסור שבטל אינו חוזר וניעור אפילו בתוספת. נשיב, ונאמר אפשר דטהרות חמירי להו כדאשכחן דאפילו מיין נסך חמירי. ועוד כי הטומאה כבר נגעה בטהרה והיתה ראויה לטמא אותה לולא שבטלה במיעוטה וכיון שמצאה עוד מעורר אותה לטמא, אבל איסור והיתר אין אוסרין זה את זה במגע אלא או בטעם או בשיעור גדול הלכך כיון שבטל שוב אינו ניעור</w:t>
      </w:r>
      <w:r w:rsidRPr="009B0EA4">
        <w:rPr>
          <w:rFonts w:ascii="Narkisim" w:hAnsi="Narkisim"/>
        </w:rPr>
        <w:t>.</w:t>
      </w:r>
    </w:p>
    <w:p w14:paraId="46C3626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לכאורה הראב"ד לשיטתו (ע"ז עג.) דאמרי' קמא קמא בטל, ודלא כתוס' (כב:) דבכל הש"ס לא אמרי' קמא קמא בטל</w:t>
      </w:r>
      <w:r w:rsidRPr="009B0EA4">
        <w:rPr>
          <w:rFonts w:ascii="Narkisim" w:hAnsi="Narkisim"/>
        </w:rPr>
        <w:t>.</w:t>
      </w:r>
    </w:p>
  </w:footnote>
  <w:footnote w:id="710">
    <w:p w14:paraId="50A426A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דאילו נתערב עכשיו צמר ופשתן אינו מתבטל. וה</w:t>
      </w:r>
      <w:r w:rsidRPr="009B0EA4">
        <w:rPr>
          <w:rFonts w:ascii="Narkisim" w:hAnsi="Narkisim"/>
          <w:b/>
          <w:bCs/>
          <w:rtl/>
        </w:rPr>
        <w:t>מקו"ח</w:t>
      </w:r>
      <w:r w:rsidRPr="009B0EA4">
        <w:rPr>
          <w:rFonts w:ascii="Narkisim" w:hAnsi="Narkisim"/>
          <w:rtl/>
        </w:rPr>
        <w:t xml:space="preserve"> (תמז ח) דחה דאפשר דאף נתערבו הג' יחד מתבטל [ולא אמרי' חוזר וניעור], כיון שיש דבר אחר המבטל את הצמר. ודוקא צמר ופשתן אין מבטלין זה את זה, אבל צמר גמלים שפיר מבטל. ולא הוה משום שאינו חוזר וניעור</w:t>
      </w:r>
      <w:r w:rsidRPr="009B0EA4">
        <w:rPr>
          <w:rFonts w:ascii="Narkisim" w:hAnsi="Narkisim"/>
        </w:rPr>
        <w:t>.</w:t>
      </w:r>
    </w:p>
    <w:p w14:paraId="446B7E7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והמקו"ח נקט דהמח' אי חוזר וניעור בפסח תלוי בעיקר המח' באיסור שנתבטל אי חוזר וניעור, דנח' בזה הראשונים (ר"י ור"ת בתוס' כב:, ועוד ראשונים). ומאן דס"ל דבאיסורין כמאן דליתא, אף חמץ שנתבטל חוזר וניעור. והשער"י (ג כח) חלק שהראשונים דס"ל חוזר וניעור לענין איסורין, לא ס"ל הכי בפסח. וכן להיפך</w:t>
      </w:r>
      <w:r w:rsidRPr="009B0EA4">
        <w:rPr>
          <w:rFonts w:ascii="Narkisim" w:hAnsi="Narkisim"/>
        </w:rPr>
        <w:t>.</w:t>
      </w:r>
    </w:p>
  </w:footnote>
  <w:footnote w:id="711">
    <w:p w14:paraId="6ADFF5C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היינו תערובת לח שנתערב לגמרי, אבל דבר שנתערב קצת [כגון בצק בבצק, או שנתבשל] עדיין קיים בעין. ואף דהוה גדר ביטול של לח בלח. ע' בפוסקים</w:t>
      </w:r>
      <w:r w:rsidRPr="009B0EA4">
        <w:rPr>
          <w:rFonts w:ascii="Narkisim" w:hAnsi="Narkisim"/>
        </w:rPr>
        <w:t>.</w:t>
      </w:r>
    </w:p>
    <w:p w14:paraId="2CE5670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ויל"פ ע"ד יסוד האחרונים (ע' בסמוך מהקוב"ש, קה"י ומשנת ר' אהרן) שתערובת לח בלח [באינו מינו] נחשב ביטול על המציאות, והמין אינו קיים. [ובזה אף שהגיע פסח אינו חוזר וניעור]. אך בפשוטו משמע דהוה סברא דיבש שנתבטל עדיין עומד לעצמו ובחשיבותו, ומש"ה גזרו. ועוד משום דאפשר שיתברר האיסור</w:t>
      </w:r>
      <w:r w:rsidRPr="009B0EA4">
        <w:rPr>
          <w:rFonts w:ascii="Narkisim" w:hAnsi="Narkisim"/>
        </w:rPr>
        <w:t>.</w:t>
      </w:r>
    </w:p>
    <w:p w14:paraId="77AE622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מקו"ח</w:t>
      </w:r>
      <w:r w:rsidRPr="009B0EA4">
        <w:rPr>
          <w:rFonts w:ascii="Narkisim" w:hAnsi="Narkisim"/>
          <w:rtl/>
        </w:rPr>
        <w:t xml:space="preserve"> (תמז ח) הביא שסברת הרמ"א כדברי מהר"י קורקוס (ע' בהמשך סוגיין) דבביטול לח בלח כמאן דליתא, ואינו מטמא טומאת משא. ומש"ה אינו חוזר וניעור. דדוקא ביבש שייך לומר איסורא כמאן דאיתא דמי ולא בלח כיון שנבלל. והשער"י (ג כח) דחה שהוא נגד הגמ' דידן, דמבואר להדיא דאף לח בלח חוזר וניעור. וע' בסמוך</w:t>
      </w:r>
      <w:r w:rsidRPr="009B0EA4">
        <w:rPr>
          <w:rFonts w:ascii="Narkisim" w:hAnsi="Narkisim"/>
        </w:rPr>
        <w:t>.</w:t>
      </w:r>
    </w:p>
  </w:footnote>
  <w:footnote w:id="712">
    <w:p w14:paraId="77F8D14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והמקו"ח נתקשה בסברת מ"ד דאף לח בלח חוזר וניעור בפסח, ואף דלא שייך איסורא כמאן דאיתא. וביאר דס"ל שהטעם דחמץ אינו מתבטל ואוסר במשהו הוא משום שהוא דבר שיש לו מתירין, דאמרי' עד שתאכלנו באיסור ע"י ביטול תאכלנו בהיתר [אחר הפסח, וצ"ע דדבר שיש לו מתירין בטל במין בשאינו מינו, וכדאיתא נדרים נב. עי"ש בר"ן]. וכמו שלא רצו לסמוך בדבר שיש לו מתירין על ביטול דהשתא, כן לא רצו לסמוך בדבר שיש לו מתירין על ביטול דמעיקרא כיון דאפשר לאכלו שלא ע"י ביטול. ואטו אם נתערב קמח חטין בקמח שעורין ואח"כ נדר אחד מקמח חטין, וכי נאמר דכיון שנתערב קודם שנדר בטל ולא הוה בכלל דבר שיש לו מתירין. [וצ"ע בזה]</w:t>
      </w:r>
      <w:r w:rsidRPr="009B0EA4">
        <w:rPr>
          <w:rFonts w:ascii="Narkisim" w:hAnsi="Narkisim"/>
        </w:rPr>
        <w:t>.</w:t>
      </w:r>
    </w:p>
  </w:footnote>
  <w:footnote w:id="713">
    <w:p w14:paraId="1F82747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כל הסוגיות שהביאו התוס' (כב:) כולהו איירי בביטול לח בלח</w:t>
      </w:r>
      <w:r w:rsidRPr="009B0EA4">
        <w:rPr>
          <w:rFonts w:ascii="Narkisim" w:hAnsi="Narkisim"/>
        </w:rPr>
        <w:t>.</w:t>
      </w:r>
    </w:p>
  </w:footnote>
  <w:footnote w:id="714">
    <w:p w14:paraId="6ABB4FB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לדברי התוס' הנידון בסוגיין דוקא בדיני טומאה אי פקע, ואילו באיסורין חוזר וניעור</w:t>
      </w:r>
      <w:r w:rsidRPr="009B0EA4">
        <w:rPr>
          <w:rFonts w:ascii="Narkisim" w:hAnsi="Narkisim"/>
        </w:rPr>
        <w:t>.</w:t>
      </w:r>
    </w:p>
  </w:footnote>
  <w:footnote w:id="715">
    <w:p w14:paraId="2EEF540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יש לחלק שלגבי פסח ההכרעה הראשונה של הביטול עדיין קיים, ומש"ה בלח בלח אין לומר חוזר וניעור. [ודוקא ביבש משום חשיבותו]. ואילו בסוגיין הנידון בגדרי 'מעורר', שע"י שנוסף עליו נשתנה צורת הספק. ובסברא זו אין חילוק בין לח ליבש</w:t>
      </w:r>
      <w:r w:rsidRPr="009B0EA4">
        <w:rPr>
          <w:rFonts w:ascii="Narkisim" w:hAnsi="Narkisim"/>
        </w:rPr>
        <w:t>.</w:t>
      </w:r>
    </w:p>
  </w:footnote>
  <w:footnote w:id="716">
    <w:p w14:paraId="2E76DA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הביא דמבואר להדיא [בגמ' ובפסק הרמב"ם פרה טו ד] דאף תערובת לח בלח שנתבטל מטמא במשא. ודלא כמהר"י קורקוס (הו' בסמוך) שחילק בין ביטול לח בלח. אך שוב כת' המשנ"ל דדעת ה</w:t>
      </w:r>
      <w:r w:rsidRPr="009B0EA4">
        <w:rPr>
          <w:rFonts w:ascii="Narkisim" w:hAnsi="Narkisim"/>
          <w:b/>
          <w:bCs/>
          <w:rtl/>
        </w:rPr>
        <w:t>רמב"ם</w:t>
      </w:r>
      <w:r w:rsidRPr="009B0EA4">
        <w:rPr>
          <w:rFonts w:ascii="Narkisim" w:hAnsi="Narkisim"/>
          <w:rtl/>
        </w:rPr>
        <w:t xml:space="preserve"> (תרומות יג ד) דקמח בקמח דינו כיבש ביבש. [וה"ה בסוגיין אפר באפר]</w:t>
      </w:r>
      <w:r w:rsidRPr="009B0EA4">
        <w:rPr>
          <w:rFonts w:ascii="Narkisim" w:hAnsi="Narkisim"/>
        </w:rPr>
        <w:t>.</w:t>
      </w:r>
    </w:p>
    <w:p w14:paraId="2098BC5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האחרונים (שער"י ג ז) העירו דבסוגיין איירי שקידש בתערובת האפר, ולאחר שהוסיף מים ודאי הוה תערובת לח בלח. [ויתבאר בסמוך]</w:t>
      </w:r>
      <w:r w:rsidRPr="009B0EA4">
        <w:rPr>
          <w:rFonts w:ascii="Narkisim" w:hAnsi="Narkisim"/>
        </w:rPr>
        <w:t>.</w:t>
      </w:r>
    </w:p>
  </w:footnote>
  <w:footnote w:id="717">
    <w:p w14:paraId="1E7EC46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שער"י</w:t>
      </w:r>
      <w:r w:rsidRPr="009B0EA4">
        <w:rPr>
          <w:rFonts w:ascii="Narkisim" w:hAnsi="Narkisim"/>
          <w:rtl/>
        </w:rPr>
        <w:t xml:space="preserve"> כת' שלא נתבאר בדבריהם חילוק מורגש לטהרה מעוררת טומאה, לטומאה מעוררת טומאה לענין זה שיהא מוכרח דטומאה כמאן דאיתא</w:t>
      </w:r>
      <w:r w:rsidRPr="009B0EA4">
        <w:rPr>
          <w:rFonts w:ascii="Narkisim" w:hAnsi="Narkisim"/>
        </w:rPr>
        <w:t>.</w:t>
      </w:r>
    </w:p>
  </w:footnote>
  <w:footnote w:id="718">
    <w:p w14:paraId="004178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וכמ"ש הרא"ש (חולין ז לז הו' לעיל)</w:t>
      </w:r>
      <w:r w:rsidRPr="009B0EA4">
        <w:rPr>
          <w:rFonts w:ascii="Narkisim" w:hAnsi="Narkisim"/>
        </w:rPr>
        <w:t>.</w:t>
      </w:r>
    </w:p>
  </w:footnote>
  <w:footnote w:id="719">
    <w:p w14:paraId="6ACB460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והוסיף במיעוט בקיאותי</w:t>
      </w:r>
      <w:r w:rsidRPr="009B0EA4">
        <w:rPr>
          <w:rFonts w:ascii="Narkisim" w:hAnsi="Narkisim"/>
        </w:rPr>
        <w:t>.</w:t>
      </w:r>
    </w:p>
  </w:footnote>
  <w:footnote w:id="720">
    <w:p w14:paraId="134A0BE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שהרמב"ם כת' שהמתעסק בהן משיעשו אפר אינו מטמא בגדים</w:t>
      </w:r>
      <w:r w:rsidRPr="009B0EA4">
        <w:rPr>
          <w:rFonts w:ascii="Narkisim" w:hAnsi="Narkisim"/>
        </w:rPr>
        <w:t>.</w:t>
      </w:r>
    </w:p>
  </w:footnote>
  <w:footnote w:id="721">
    <w:p w14:paraId="1AB870B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הק' אמאי תלוי בביטול למגע ולא למשא, וממ"נ אי מהני הקידוש, א"כ המים עצמם יטמאו. ואם לא מהני הקידוש, אף למשא לא יהני</w:t>
      </w:r>
      <w:r w:rsidRPr="009B0EA4">
        <w:rPr>
          <w:rFonts w:ascii="Narkisim" w:hAnsi="Narkisim"/>
        </w:rPr>
        <w:t>.</w:t>
      </w:r>
    </w:p>
  </w:footnote>
  <w:footnote w:id="722">
    <w:p w14:paraId="30C912B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הביא שב</w:t>
      </w:r>
      <w:r w:rsidRPr="009B0EA4">
        <w:rPr>
          <w:rFonts w:ascii="Narkisim" w:hAnsi="Narkisim"/>
          <w:b/>
          <w:bCs/>
          <w:rtl/>
        </w:rPr>
        <w:t>פ' קדמון</w:t>
      </w:r>
      <w:r w:rsidRPr="009B0EA4">
        <w:rPr>
          <w:rFonts w:ascii="Narkisim" w:hAnsi="Narkisim"/>
          <w:rtl/>
        </w:rPr>
        <w:t xml:space="preserve"> (לספרי) פי' דקאי על האוסף, דכיון שהזיז מקצתו נטמא. ואף שלא אסף את כל אפר הפרה</w:t>
      </w:r>
      <w:r w:rsidRPr="009B0EA4">
        <w:rPr>
          <w:rFonts w:ascii="Narkisim" w:hAnsi="Narkisim"/>
        </w:rPr>
        <w:t>.</w:t>
      </w:r>
    </w:p>
    <w:p w14:paraId="2CDFE87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על הרמב"ם הביא תוספתא (פרה ז) שפרה מטמא במשא כאפרה, ובפשוטו מבואר כדברי רש"י, עי"ש מה שביאר בדעת הרמב"ם</w:t>
      </w:r>
      <w:r w:rsidRPr="009B0EA4">
        <w:rPr>
          <w:rFonts w:ascii="Narkisim" w:hAnsi="Narkisim"/>
        </w:rPr>
        <w:t>.</w:t>
      </w:r>
    </w:p>
  </w:footnote>
  <w:footnote w:id="723">
    <w:p w14:paraId="24E541D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דמשמע דהך איתיביה הוה המשך של הנושא הקודם, שאביי משיב לדברי ר' זירא. ויש שדנו דשמא רש"י גרס באופן אחר</w:t>
      </w:r>
      <w:r w:rsidRPr="009B0EA4">
        <w:rPr>
          <w:rFonts w:ascii="Narkisim" w:hAnsi="Narkisim"/>
        </w:rPr>
        <w:t>.</w:t>
      </w:r>
    </w:p>
  </w:footnote>
  <w:footnote w:id="724">
    <w:p w14:paraId="0A1AD80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שבמשנה של אפר מבואר דטומאה כמאן דליתא ואינו מטמא במשא, ואילו במשנה של תרומה מבואר דכמאן דאיתא וחוזר וניעור</w:t>
      </w:r>
      <w:r w:rsidRPr="009B0EA4">
        <w:rPr>
          <w:rFonts w:ascii="Narkisim" w:hAnsi="Narkisim"/>
        </w:rPr>
        <w:t>.</w:t>
      </w:r>
    </w:p>
    <w:p w14:paraId="42DF3E7E" w14:textId="77777777" w:rsidR="002B72FF" w:rsidRPr="009B0EA4" w:rsidRDefault="00000000" w:rsidP="009B0EA4">
      <w:pPr>
        <w:pStyle w:val="Footnote"/>
        <w:bidi/>
        <w:rPr>
          <w:rFonts w:ascii="Narkisim" w:hAnsi="Narkisim"/>
        </w:rPr>
      </w:pPr>
      <w:r w:rsidRPr="009B0EA4">
        <w:rPr>
          <w:rFonts w:ascii="Narkisim" w:hAnsi="Narkisim"/>
        </w:rPr>
        <w:tab/>
        <w:t>[</w:t>
      </w:r>
      <w:r w:rsidRPr="009B0EA4">
        <w:rPr>
          <w:rFonts w:ascii="Narkisim" w:hAnsi="Narkisim"/>
          <w:rtl/>
        </w:rPr>
        <w:t>ואפשר דיש ליישב שבמשנה בתרומות איירי בתערובת יבש ביבש, ואילו אפר נחשב לח בלח לצד בתוס' דקמח הוה לח בלח. ועפ"ז י"ל דאביי סבר דיש לחלק בזה בין לח ליבש, ונתיישבו המשניות שביטול לח כמאן דליתא {וכדברי הפוסקים לגבי פסח}. ואביי הק' לר' ירמיה דס"ל דאף לח בלח כמאן דאיתא וחוזר וניעור, דר' דימי סבר שאין לחלק בזה בין לח ליבש. {אך צ"ב שורש המח'}</w:t>
      </w:r>
      <w:r w:rsidRPr="009B0EA4">
        <w:rPr>
          <w:rFonts w:ascii="Narkisim" w:hAnsi="Narkisim"/>
        </w:rPr>
        <w:t>].</w:t>
      </w:r>
    </w:p>
  </w:footnote>
  <w:footnote w:id="725">
    <w:p w14:paraId="096D447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ה</w:t>
      </w:r>
      <w:r w:rsidRPr="009B0EA4">
        <w:rPr>
          <w:rFonts w:ascii="Narkisim" w:hAnsi="Narkisim"/>
          <w:b/>
          <w:bCs/>
          <w:rtl/>
        </w:rPr>
        <w:t>תו"ח</w:t>
      </w:r>
      <w:r w:rsidRPr="009B0EA4">
        <w:rPr>
          <w:rFonts w:ascii="Narkisim" w:hAnsi="Narkisim"/>
          <w:rtl/>
        </w:rPr>
        <w:t xml:space="preserve"> (בשיטמ"ק) דהק' לר' ירמיה דאפי' טהרה מעוררת טומאה, אלמא טומאה שבטלה הויא כמאן דאיתה דאפי' טהרה מעוררת אותה, א"כ תטמא במשא. בשלמא אי אמרת דאין טהרה מעוררת טומאה ניחא כיון שטומאה שבטלה כל אימת דלא משכחת אחריתי הויא כמאן דליתה הלכך אפי' במשא נמי לא מטמא</w:t>
      </w:r>
      <w:r w:rsidRPr="009B0EA4">
        <w:rPr>
          <w:rFonts w:ascii="Narkisim" w:hAnsi="Narkisim"/>
        </w:rPr>
        <w:t>.</w:t>
      </w:r>
    </w:p>
  </w:footnote>
  <w:footnote w:id="726">
    <w:p w14:paraId="3FE830C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בפשוטו איירי בתערובת יבש ביבש. אבל לתי' התוס' דידן איירי בנימוח. וכן כת' </w:t>
      </w:r>
      <w:r w:rsidRPr="009B0EA4">
        <w:rPr>
          <w:rFonts w:ascii="Narkisim" w:hAnsi="Narkisim"/>
          <w:b/>
          <w:bCs/>
          <w:rtl/>
        </w:rPr>
        <w:t>תוס</w:t>
      </w:r>
      <w:r w:rsidRPr="009B0EA4">
        <w:rPr>
          <w:rFonts w:ascii="Narkisim" w:hAnsi="Narkisim"/>
          <w:rtl/>
        </w:rPr>
        <w:t>' (יבמות פב. ומנחות כב:) לצד דר' יהודה שאמר מין במינו אינו בטל איירי דוקא בביטול לח בלח. [ולכאורה נימוח לא הוה תערובת לח גמור, שנתערב ונתאחד וכמ"ד 'יש בילה'. אלא שאינו עומד בפנ"ע, וצריך גם גדר ביטול לח בלח]</w:t>
      </w:r>
      <w:r w:rsidRPr="009B0EA4">
        <w:rPr>
          <w:rFonts w:ascii="Narkisim" w:hAnsi="Narkisim"/>
        </w:rPr>
        <w:t>.</w:t>
      </w:r>
    </w:p>
  </w:footnote>
  <w:footnote w:id="727">
    <w:p w14:paraId="49A4B1F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תוס'</w:t>
      </w:r>
      <w:r w:rsidRPr="009B0EA4">
        <w:rPr>
          <w:rFonts w:ascii="Narkisim" w:hAnsi="Narkisim"/>
          <w:rtl/>
        </w:rPr>
        <w:t xml:space="preserve"> (מנחות כב:) העלו צד דדוקא בנבילה אמרי' כן, דאף כשתסרח הוה בשר אלא שנפסל [והגרי"ז הוסיף דעדיין מטמא טומאה קלה כל שלא נפסל מהכלב]. אבל משקין שנסרחו אין שם משקה עליהן. ולא נחשב דאפשר לתרומה שתיעשה חולין, דכשהותר אינו משקה כלל. וע' מש"כ הגרי"ז</w:t>
      </w:r>
      <w:r w:rsidRPr="009B0EA4">
        <w:rPr>
          <w:rFonts w:ascii="Narkisim" w:hAnsi="Narkisim"/>
        </w:rPr>
        <w:t>.</w:t>
      </w:r>
    </w:p>
  </w:footnote>
  <w:footnote w:id="728">
    <w:p w14:paraId="4E4D13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וע"י הביטול אף מי שנוגע בשחוטה נטמא [כ"כ רש"י מנחות שם]. והאחרונים הביאו דעפ"ז מבואר שהביטול מוסיף דינים על המבוטל, והביאו שנח' בזה רש"י ותוס' (זבחים עט:). ע"ע עונג יו"ט (ד) לענין חוט שנתערב בחוטי ציצית, האם מהני הביטול להחשב טווי לשמה. וכן דלא כדברי הרמב"ן (ע"ז עג.) דהיתירא לא בטיל. ואכמ"ל. והחזו"א (עוקצין א יד ד"ה והנה) יישב לצד דאיירי שיש כזית שלם אלא שנתבטל ברוב</w:t>
      </w:r>
      <w:r w:rsidRPr="009B0EA4">
        <w:rPr>
          <w:rFonts w:ascii="Narkisim" w:hAnsi="Narkisim"/>
        </w:rPr>
        <w:t>.</w:t>
      </w:r>
    </w:p>
  </w:footnote>
  <w:footnote w:id="729">
    <w:p w14:paraId="7DED02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ואין הכל מטמא במגע, אבל אם נשא הכל נטמא [וכדאיתא בסוגיין]. ובזה אף הראב"ד הסכים דאף לרבנן בטלה ברוב ודוקא למגע אבל למשא לא</w:t>
      </w:r>
      <w:r w:rsidRPr="009B0EA4">
        <w:rPr>
          <w:rFonts w:ascii="Narkisim" w:hAnsi="Narkisim"/>
        </w:rPr>
        <w:t>.</w:t>
      </w:r>
    </w:p>
  </w:footnote>
  <w:footnote w:id="730">
    <w:p w14:paraId="0894ED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א"א חסרון דעת אני רואה בכאן</w:t>
      </w:r>
      <w:r w:rsidRPr="009B0EA4">
        <w:rPr>
          <w:rFonts w:ascii="Narkisim" w:hAnsi="Narkisim"/>
        </w:rPr>
        <w:t>.</w:t>
      </w:r>
    </w:p>
  </w:footnote>
  <w:footnote w:id="731">
    <w:p w14:paraId="5473867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ובזה נח' דאיכא מ"ד דבתר המבטל אזלינן, דאי לא אפשר למבטל דהוי כבטל הוי מין בשאינו מינו ומבטל לה ומש"ה נבילה בשחוטה דלא אפשר לשחוטה שהוא המבטל להיותו כנבילה לטמא ואף שהנבילה יוצאה מידי טומאה ע"י מסרחת והוי כשחוטה אנן בתר מבטל אזלינן, והוי מין בשאינו מינו ובטלה מ"מ כל אותה הסוגיא אליבא דר' יהודה</w:t>
      </w:r>
      <w:r w:rsidRPr="009B0EA4">
        <w:rPr>
          <w:rFonts w:ascii="Narkisim" w:hAnsi="Narkisim"/>
        </w:rPr>
        <w:t>.</w:t>
      </w:r>
    </w:p>
    <w:p w14:paraId="6EF9AD5C"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כס"מ</w:t>
      </w:r>
      <w:r w:rsidRPr="009B0EA4">
        <w:rPr>
          <w:rFonts w:ascii="Narkisim" w:hAnsi="Narkisim"/>
          <w:rtl/>
        </w:rPr>
        <w:t xml:space="preserve"> ביאר דבכלל השגת הראב"ד אמאי פסק כרב חסדא נגד ר' חנינא. ויישב דעת הרמב"ם דרב חסדא בתרא הוא</w:t>
      </w:r>
      <w:r w:rsidRPr="009B0EA4">
        <w:rPr>
          <w:rFonts w:ascii="Narkisim" w:hAnsi="Narkisim"/>
        </w:rPr>
        <w:t>.</w:t>
      </w:r>
    </w:p>
  </w:footnote>
  <w:footnote w:id="732">
    <w:p w14:paraId="7B7C9C7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כס"מ</w:t>
      </w:r>
      <w:r w:rsidRPr="009B0EA4">
        <w:rPr>
          <w:rFonts w:ascii="Narkisim" w:hAnsi="Narkisim"/>
          <w:rtl/>
        </w:rPr>
        <w:t xml:space="preserve"> בתחילת דבריו כת' דאפשר שהרמב"ם כתב כל זה לרווחא דמילתא, ועיקר טעמו משום דקי"ל כרבנן דמין במינו בטל. ולרווחא דמילתא הוסיף דאפי' למ"ד דמין במינו אינו בטל</w:t>
      </w:r>
      <w:r w:rsidRPr="009B0EA4">
        <w:rPr>
          <w:rFonts w:ascii="Narkisim" w:hAnsi="Narkisim"/>
        </w:rPr>
        <w:t>.</w:t>
      </w:r>
    </w:p>
  </w:footnote>
  <w:footnote w:id="733">
    <w:p w14:paraId="768BF07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והר"י קורקוס חידש דבאיסורין אמרי' שהבטל כמאן דליתא, ודוקא לענין טומאה דנו בסוגיין דכמאן דאיתא [והוא קרוב לדברי הרא"ש דלענין אכילה ע"כ בטל לגמרי, ודוקא בביטול של טומאה יש חילוק בין מגע למשא. אלא שהרא"ש אמר טעם אחר]</w:t>
      </w:r>
      <w:r w:rsidRPr="009B0EA4">
        <w:rPr>
          <w:rFonts w:ascii="Narkisim" w:hAnsi="Narkisim"/>
        </w:rPr>
        <w:t>.</w:t>
      </w:r>
    </w:p>
    <w:p w14:paraId="7195516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אך ילה"ק דאף באיסורין אמרי' חוזר וניעור [לדעת תוס' כב: והרבה ראשונים], ומשמע דדוקא לענין טומאה דקיל דנו דכמאן דליתא ע"י ביטול. אך יש לדחות כדברי התוס' (ד"ה ואי) דדוקא טהרה עוררת טומאה הוא מדין טומאה כמאן דאיתא. ולא מצאנו באיסורין שהיתר מעורר איסור</w:t>
      </w:r>
      <w:r w:rsidRPr="009B0EA4">
        <w:rPr>
          <w:rFonts w:ascii="Narkisim" w:hAnsi="Narkisim"/>
        </w:rPr>
        <w:t>.</w:t>
      </w:r>
    </w:p>
    <w:p w14:paraId="086101F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ולדעת ר"ת דבאיסורין אינו חוזר וניעור, ודוקא בטומאה דחמיר דנו בסוגיין אתי שפיר טפי כדברי הר"י קורקוס דבאיסורין כמאן דליתא</w:t>
      </w:r>
      <w:r w:rsidRPr="009B0EA4">
        <w:rPr>
          <w:rFonts w:ascii="Narkisim" w:hAnsi="Narkisim"/>
        </w:rPr>
        <w:t>.</w:t>
      </w:r>
    </w:p>
  </w:footnote>
  <w:footnote w:id="734">
    <w:p w14:paraId="0C94111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ודלא כדברי האחרונים שנקטו שהיסוד בסוגיין דביטול לא מהני בטומאת משא נאמרה בכל ביטול ברוב, לענין נפק"מ דאמרי' ממ"נ</w:t>
      </w:r>
      <w:r w:rsidRPr="009B0EA4">
        <w:rPr>
          <w:rFonts w:ascii="Narkisim" w:hAnsi="Narkisim"/>
        </w:rPr>
        <w:t>.</w:t>
      </w:r>
    </w:p>
  </w:footnote>
  <w:footnote w:id="735">
    <w:p w14:paraId="2761062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שב</w:t>
      </w:r>
      <w:r w:rsidRPr="009B0EA4">
        <w:rPr>
          <w:rFonts w:ascii="Narkisim" w:hAnsi="Narkisim"/>
          <w:b/>
          <w:bCs/>
          <w:rtl/>
        </w:rPr>
        <w:t>ירושלמי</w:t>
      </w:r>
      <w:r w:rsidRPr="009B0EA4">
        <w:rPr>
          <w:rFonts w:ascii="Narkisim" w:hAnsi="Narkisim"/>
          <w:rtl/>
        </w:rPr>
        <w:t xml:space="preserve"> (תרומות ה א) [על המשנה שהובא לעיל] דנו ולית הדא פליגא על ר' יוסי בר חנינא דאמר נבילה בטלה בשחוטה, בטל מגעה והסיטה לא בטל לפי שאפשר לשחוטה שתיעשה נבילה. א"ר יוסי תמן אפשר לשחוטה שתיעשה נבילה ברם הכא אפשר [צ"ל שאי אפשר] לחולין להיעשות תרומה. [ובטומאה אינו בטל אלא היכא דיכול להיות כמוהו]. וע"ע מראה הפנים בירושלמי (ע"ד דברי מהר"י קורקוס)</w:t>
      </w:r>
      <w:r w:rsidRPr="009B0EA4">
        <w:rPr>
          <w:rFonts w:ascii="Narkisim" w:hAnsi="Narkisim"/>
        </w:rPr>
        <w:t>.</w:t>
      </w:r>
    </w:p>
  </w:footnote>
  <w:footnote w:id="736">
    <w:p w14:paraId="503531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w:t>
      </w:r>
      <w:r w:rsidRPr="009B0EA4">
        <w:rPr>
          <w:rFonts w:ascii="Narkisim" w:hAnsi="Narkisim"/>
          <w:b/>
          <w:bCs/>
          <w:rtl/>
        </w:rPr>
        <w:t>רמב"ם</w:t>
      </w:r>
      <w:r w:rsidRPr="009B0EA4">
        <w:rPr>
          <w:rFonts w:ascii="Narkisim" w:hAnsi="Narkisim"/>
          <w:rtl/>
        </w:rPr>
        <w:t xml:space="preserve"> כתב ואין הכל מטמא במגע. משמע דאף הכל יחד אינו מטמא</w:t>
      </w:r>
      <w:r w:rsidRPr="009B0EA4">
        <w:rPr>
          <w:rFonts w:ascii="Narkisim" w:hAnsi="Narkisim"/>
        </w:rPr>
        <w:t>.</w:t>
      </w:r>
    </w:p>
  </w:footnote>
  <w:footnote w:id="737">
    <w:p w14:paraId="23BBAB7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שיטמ"ק</w:t>
      </w:r>
      <w:r w:rsidRPr="009B0EA4">
        <w:rPr>
          <w:rFonts w:ascii="Narkisim" w:hAnsi="Narkisim"/>
          <w:rtl/>
        </w:rPr>
        <w:t xml:space="preserve"> הק' כן אמאי לא אמרינן שתטמא במגע משום דהוי ספק טומאה ברשות היחיד וספק טומאה ברשות היחיד טמא. ותי' דבדבר שהוא בטל ברוב לא אמרי' ספק טומאה ברשות היחיד טמא</w:t>
      </w:r>
      <w:r w:rsidRPr="009B0EA4">
        <w:rPr>
          <w:rFonts w:ascii="Narkisim" w:hAnsi="Narkisim"/>
        </w:rPr>
        <w:t>.</w:t>
      </w:r>
    </w:p>
    <w:p w14:paraId="71ADF6F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משמע דהק' שבנגיעה בא' מהם יטמא, וצ"ע דבספק טמואה אזלי' בתר רוב (כדאי' כתובות טו.). אך לכאורה קו' התוס' היכא דנגע בתרוייהו שממ"נ יטמא, אלא שצ"ע אמאי תלו קו' זו בדין ספק טומאה ברה"י, הא אף ברה"ר טמא ממ"נ [וכדאי' שבועות יט., וכקו' הרש"ש]</w:t>
      </w:r>
      <w:r w:rsidRPr="009B0EA4">
        <w:rPr>
          <w:rFonts w:ascii="Narkisim" w:hAnsi="Narkisim"/>
        </w:rPr>
        <w:t>.</w:t>
      </w:r>
    </w:p>
  </w:footnote>
  <w:footnote w:id="738">
    <w:p w14:paraId="39E8D39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והמים קדושים עמד בקו' הרש"ש, ויישב דהכא ההיתר מדין רוב. אך ביאר באופ"א [ולא משום גדר ביטול דנהפך להיתר], אלא שבב' שבילין איירי בספק השקול, וכשיש ממ"נ אמרי' דאיגלאי מילתא דנטמא [ואף שהוכרע מדין חזקה או דין ספק טומאה]. אבל הכא היתירא רובא, וכשנגע כאילו ידעינן ודאי דנגע בטהור,ואף שממ"נ טמא. כיון דבכל א' ליכא ספק וכאילו לא נגע כלל. {אך דבריו צ"ע דלולי דין ביטול אילו יתברר כלפי שמיא שנגע בטמא הרי נטמא. וכיון שיש ממה נפשך עכשיו הוא ודאי טמא. ולא שייך גדר 'קם דינא' לענין טומאה. וע"כ דמהני גדר הרוב לטהר אף לצד שבאמת נגע בטומאה. ומדין ביטול ברוב או כעי"ז, ובזה עדיף מדין ספק טומאה שאינו שינוי  בעיקר הדין}</w:t>
      </w:r>
      <w:r w:rsidRPr="009B0EA4">
        <w:rPr>
          <w:rFonts w:ascii="Narkisim" w:hAnsi="Narkisim"/>
        </w:rPr>
        <w:t>.</w:t>
      </w:r>
    </w:p>
  </w:footnote>
  <w:footnote w:id="739">
    <w:p w14:paraId="340A7B4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כאן אזיל בשיטת התוס', ולא כדבריו בחולין [ע"פ שיטת מהר"ם מרוטנברג]</w:t>
      </w:r>
      <w:r w:rsidRPr="009B0EA4">
        <w:rPr>
          <w:rFonts w:ascii="Narkisim" w:hAnsi="Narkisim"/>
        </w:rPr>
        <w:t>.</w:t>
      </w:r>
    </w:p>
  </w:footnote>
  <w:footnote w:id="740">
    <w:p w14:paraId="112960A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דנו בזה בדעת הרא"ש בחולין, ע"ע בסמוך</w:t>
      </w:r>
      <w:r w:rsidRPr="009B0EA4">
        <w:rPr>
          <w:rFonts w:ascii="Narkisim" w:hAnsi="Narkisim"/>
        </w:rPr>
        <w:t>.</w:t>
      </w:r>
    </w:p>
  </w:footnote>
  <w:footnote w:id="741">
    <w:p w14:paraId="7B6E20D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כיון דמעורבת לגמרי נימא אי אפשר שלא נגע בה</w:t>
      </w:r>
      <w:r w:rsidRPr="009B0EA4">
        <w:rPr>
          <w:rFonts w:ascii="Narkisim" w:hAnsi="Narkisim"/>
        </w:rPr>
        <w:t>.</w:t>
      </w:r>
    </w:p>
  </w:footnote>
  <w:footnote w:id="742">
    <w:p w14:paraId="4AEFA69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מיהו כל זה נראה לה"ר אלחנן דוחק</w:t>
      </w:r>
      <w:r w:rsidRPr="009B0EA4">
        <w:rPr>
          <w:rFonts w:ascii="Narkisim" w:hAnsi="Narkisim"/>
        </w:rPr>
        <w:t>.</w:t>
      </w:r>
    </w:p>
  </w:footnote>
  <w:footnote w:id="743">
    <w:p w14:paraId="66D69C5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וכשם שחצי זית טהור, ה"נ כזית המעורב ומבוטל ברוב הפסיד שיעורו</w:t>
      </w:r>
      <w:r w:rsidRPr="009B0EA4">
        <w:rPr>
          <w:rFonts w:ascii="Narkisim" w:hAnsi="Narkisim"/>
        </w:rPr>
        <w:t>.</w:t>
      </w:r>
    </w:p>
  </w:footnote>
  <w:footnote w:id="744">
    <w:p w14:paraId="523872E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והחזו"א דן דלתי' התוס' דאיירי בנימוח י"ל ביבש אף בנגע בזה אחר זה טמא [ע"ע בסמוך מש"כ בדעת התוס' רי"ד]</w:t>
      </w:r>
      <w:r w:rsidRPr="009B0EA4">
        <w:rPr>
          <w:rFonts w:ascii="Narkisim" w:hAnsi="Narkisim"/>
        </w:rPr>
        <w:t>.</w:t>
      </w:r>
    </w:p>
  </w:footnote>
  <w:footnote w:id="745">
    <w:p w14:paraId="5A9CAB5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(עוקצין א יד) הק' שלהדיא מבואר בגמ' חולין דמרודד נחשב חיבור למשא ולא למגע, א"כ מה הק' התוס</w:t>
      </w:r>
      <w:r w:rsidRPr="009B0EA4">
        <w:rPr>
          <w:rFonts w:ascii="Narkisim" w:hAnsi="Narkisim"/>
        </w:rPr>
        <w:t>'.</w:t>
      </w:r>
    </w:p>
  </w:footnote>
  <w:footnote w:id="746">
    <w:p w14:paraId="4766BF0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צ"ק</w:t>
      </w:r>
      <w:r w:rsidRPr="009B0EA4">
        <w:rPr>
          <w:rFonts w:ascii="Narkisim" w:hAnsi="Narkisim"/>
          <w:rtl/>
        </w:rPr>
        <w:t xml:space="preserve"> ו</w:t>
      </w:r>
      <w:r w:rsidRPr="009B0EA4">
        <w:rPr>
          <w:rFonts w:ascii="Narkisim" w:hAnsi="Narkisim"/>
          <w:b/>
          <w:bCs/>
          <w:rtl/>
        </w:rPr>
        <w:t>חק נתן</w:t>
      </w:r>
      <w:r w:rsidRPr="009B0EA4">
        <w:rPr>
          <w:rFonts w:ascii="Narkisim" w:hAnsi="Narkisim"/>
          <w:rtl/>
        </w:rPr>
        <w:t xml:space="preserve"> הביאו את דברי התוס' חולין אתוס' דידן, ויל"ד אי כוונתם דזהו ה'יש לחלק' דתוס' דידן. או דתוס' דהתם פליג אתוס' דידן</w:t>
      </w:r>
      <w:r w:rsidRPr="009B0EA4">
        <w:rPr>
          <w:rFonts w:ascii="Narkisim" w:hAnsi="Narkisim"/>
        </w:rPr>
        <w:t>.</w:t>
      </w:r>
    </w:p>
  </w:footnote>
  <w:footnote w:id="747">
    <w:p w14:paraId="4BBBBB9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והחזו"א (בסוגריים) חילק דהוה קו' אחרת, דלעיל תוס' הק' מסברא שלא יטמא ביבש ביבש ונגע בכולהו בבת א'. [ולא הזכירו מ"ש ממשא]. ובזה תי' התוס' דבנימוח בטל טפי, ושוב הק' דמ"מ מ"ש ממשא. [וכיון דסגי במגע במקצתו וכעין יד נימא דממ"נ יטמא, וכמו נגע בכולהו בבת א']</w:t>
      </w:r>
      <w:r w:rsidRPr="009B0EA4">
        <w:rPr>
          <w:rFonts w:ascii="Narkisim" w:hAnsi="Narkisim"/>
        </w:rPr>
        <w:t>.</w:t>
      </w:r>
    </w:p>
    <w:p w14:paraId="7C17C12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ויש שדנו ליישב שבנימוח כל כזית לעצמו בטל ברוב ואינו מטמא, אף היד שלו אינו מטמא. ואף שיש ממ"נ כלפי היד, כיון שגוף הטומאה בטל אינו מטמא. {אמנם לדעת תוס' שנקטו בקושייתם שהנוגע בכולהו מטמא מדין ממ"נ, א"כ אף ע"י יד יטמא. ולא מצאנו שתוס' חזרו בהם מקושיא זו}</w:t>
      </w:r>
      <w:r w:rsidRPr="009B0EA4">
        <w:rPr>
          <w:rFonts w:ascii="Narkisim" w:hAnsi="Narkisim"/>
        </w:rPr>
        <w:t>.</w:t>
      </w:r>
    </w:p>
  </w:footnote>
  <w:footnote w:id="748">
    <w:p w14:paraId="365AE63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 xml:space="preserve">שו"ת הרשב"א </w:t>
      </w:r>
      <w:r w:rsidRPr="009B0EA4">
        <w:rPr>
          <w:rFonts w:ascii="Narkisim" w:hAnsi="Narkisim"/>
          <w:rtl/>
        </w:rPr>
        <w:t>(א ערב) הביא שהשואל הק' מסוגיין דטהור מלטמא במגע אבל מטמא במשא. ואם גבי טומאת משא לא בטלה, כל שכן לענין אכילה. והרשב"א תמה על דבריו, שאם כן אפילו דבר תורה לא אזלינן בתר רובא</w:t>
      </w:r>
      <w:r w:rsidRPr="009B0EA4">
        <w:rPr>
          <w:rFonts w:ascii="Narkisim" w:hAnsi="Narkisim"/>
        </w:rPr>
        <w:t>.</w:t>
      </w:r>
    </w:p>
  </w:footnote>
  <w:footnote w:id="749">
    <w:p w14:paraId="583DAF9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תי' דכל משהו נכנס בבית הבליעה בפנ"ע, ולא תלי בשיעור כדי אכילת פרס. וב</w:t>
      </w:r>
      <w:r w:rsidRPr="009B0EA4">
        <w:rPr>
          <w:rFonts w:ascii="Narkisim" w:hAnsi="Narkisim"/>
          <w:b/>
          <w:bCs/>
          <w:rtl/>
        </w:rPr>
        <w:t>קוב"ש</w:t>
      </w:r>
      <w:r w:rsidRPr="009B0EA4">
        <w:rPr>
          <w:rFonts w:ascii="Narkisim" w:hAnsi="Narkisim"/>
          <w:rtl/>
        </w:rPr>
        <w:t xml:space="preserve"> (בכורות ד בסוגריים) הק' דבכדי אכילת פרס הוי בבת א' לכל דבר. וכת' דצ"ל דצירוף כדי אכילת פרס לא מהני אלא שיהא נחשב כאילו אכל שתי אכילות בזמן אחד, אבל לא שתהא נחשבת כפעולה אחת. ומשו"ה בביטול כיון דכל אכילה בפנ"ע אינה ודאית של איסור, מהני הביטול להפוך מאיסור להיתר. ואף דכשאוכל כולן ביחד ודאי הוא אוכל את האיסור, מ"מ כיון דכל אכילה ואכילה בפ"ע מותרת בתורת ודאי אין כאן אכילת איסור כלל</w:t>
      </w:r>
      <w:r w:rsidRPr="009B0EA4">
        <w:rPr>
          <w:rFonts w:ascii="Narkisim" w:hAnsi="Narkisim"/>
        </w:rPr>
        <w:t>.</w:t>
      </w:r>
    </w:p>
  </w:footnote>
  <w:footnote w:id="750">
    <w:p w14:paraId="5186A3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לכאורה טיפת חלב בששים בקדירה של בשר הוא ביטול לח בלח, דקי"ל שהטעם מתחלק בשווה דרך בישול [ולא חיישינן שהטעם ניכר במקצתו, דא"כ יאסור את כולו מדין חתיכה עצמה נעשית נבילה]. א"כ צ"ב מה חילוק כשאדם א' אוכל את הכל, או שאוכל רק מקצתו. הרי במקצת שאוכל יש בו בודאי איסור [וכ"ת דהוה רק חצי שיעור, הא אף בכולו הוה הטיפת חלב חצי שיעור]</w:t>
      </w:r>
      <w:r w:rsidRPr="009B0EA4">
        <w:rPr>
          <w:rFonts w:ascii="Narkisim" w:hAnsi="Narkisim"/>
        </w:rPr>
        <w:t>.</w:t>
      </w:r>
    </w:p>
  </w:footnote>
  <w:footnote w:id="751">
    <w:p w14:paraId="354B940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רש"י</w:t>
      </w:r>
      <w:r w:rsidRPr="009B0EA4">
        <w:rPr>
          <w:rFonts w:ascii="Narkisim" w:hAnsi="Narkisim"/>
          <w:rtl/>
        </w:rPr>
        <w:t xml:space="preserve"> (ע"ז עד. ד"ה תרתי, והו' דעה בפוסקים קט) כת' דבטלה ברובא, וחדא שדי לכלבים ואינך שרו באכילה. משמע דכל ביטול ברוב בעינן לזרוק א' לכלבים. וה</w:t>
      </w:r>
      <w:r w:rsidRPr="009B0EA4">
        <w:rPr>
          <w:rFonts w:ascii="Narkisim" w:hAnsi="Narkisim"/>
          <w:b/>
          <w:bCs/>
          <w:rtl/>
        </w:rPr>
        <w:t>רא"ש</w:t>
      </w:r>
      <w:r w:rsidRPr="009B0EA4">
        <w:rPr>
          <w:rFonts w:ascii="Narkisim" w:hAnsi="Narkisim"/>
          <w:rtl/>
        </w:rPr>
        <w:t xml:space="preserve"> (ע"ז ה ל) חלק, דתנן (ערלה ב א) הערלה וכלאי הכרם עולין באחד ומאתים ואי"צ להרים. ודוקא בתרומה צריך להרים משום גזל השבט. וכן חלק התוס' רי"ד (שם)</w:t>
      </w:r>
      <w:r w:rsidRPr="009B0EA4">
        <w:rPr>
          <w:rFonts w:ascii="Narkisim" w:hAnsi="Narkisim"/>
        </w:rPr>
        <w:t>.</w:t>
      </w:r>
    </w:p>
    <w:p w14:paraId="2F7B0E6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מרדכי</w:t>
      </w:r>
      <w:r w:rsidRPr="009B0EA4">
        <w:rPr>
          <w:rFonts w:ascii="Narkisim" w:hAnsi="Narkisim"/>
          <w:rtl/>
        </w:rPr>
        <w:t xml:space="preserve"> (ביצה תרמז, והו' בגר"א קט ז) חילק דה"מ תערובת לח שמעורב הכל ביחד ואינו יכול לאכול האיסור לבדו, משא"כ בדבר יבש</w:t>
      </w:r>
      <w:r w:rsidRPr="009B0EA4">
        <w:rPr>
          <w:rFonts w:ascii="Narkisim" w:hAnsi="Narkisim"/>
        </w:rPr>
        <w:t>.</w:t>
      </w:r>
    </w:p>
  </w:footnote>
  <w:footnote w:id="752">
    <w:p w14:paraId="1EE4B6A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וכתי' התוס' דידן</w:t>
      </w:r>
      <w:r w:rsidRPr="009B0EA4">
        <w:rPr>
          <w:rFonts w:ascii="Narkisim" w:hAnsi="Narkisim"/>
        </w:rPr>
        <w:t>.</w:t>
      </w:r>
    </w:p>
  </w:footnote>
  <w:footnote w:id="753">
    <w:p w14:paraId="473EE1D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משנ"ל</w:t>
      </w:r>
      <w:r w:rsidRPr="009B0EA4">
        <w:rPr>
          <w:rFonts w:ascii="Narkisim" w:hAnsi="Narkisim"/>
          <w:rtl/>
        </w:rPr>
        <w:t xml:space="preserve"> (אבה"ט יט ב ד"ה עוד כתבו [הג']) הביא דתוס' לשיטתם (כתובות כז.) נקטו גבי ב' שבילים [שכל א' הותר מדין ספק טומאה ברה"ר] דאדם א' אינו רשאי לאכול את הטהרות ממ"נ</w:t>
      </w:r>
      <w:r w:rsidRPr="009B0EA4">
        <w:rPr>
          <w:rFonts w:ascii="Narkisim" w:hAnsi="Narkisim"/>
        </w:rPr>
        <w:t>.</w:t>
      </w:r>
    </w:p>
    <w:p w14:paraId="526B5E35"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לא דמי כלל, דהכא איירי מדין ביטול ברוב, דהאיסור נהפך להיות היתר. והאיך מדמה לדין חזקה. וכה"ק הקוב"ש (כתובות עה) ודן דכוונת המשנ"ל דתוס' ס"ל כתוס' רי"ד משום זיל בתר רוב [וצ"ע]</w:t>
      </w:r>
      <w:r w:rsidRPr="009B0EA4">
        <w:rPr>
          <w:rFonts w:ascii="Narkisim" w:hAnsi="Narkisim"/>
        </w:rPr>
        <w:t>.</w:t>
      </w:r>
    </w:p>
    <w:p w14:paraId="7C09F45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ונראה דכוונת המשנ"ל ללמוד מהתם עיקר הסברא, דמבואר בתוס' דהאדם צריך ליזהר שלא יעבור איסור ממ"נ בב' זמנים, וכיון דהתם בדאורייתא חששו להכי, אף בביטול ברוב באכילת אדם א' נחשב ממ"נ ואסור מדרבנן. [והשיטמ"ק בסוגיין דן בזה דהוה במשא, ודעת הרשב"א (ע"ע בסמוך) שהאדם רשאי לאכול בזה אחר זה, ולא איכפ"ל שממ"נ עשה איסור]</w:t>
      </w:r>
      <w:r w:rsidRPr="009B0EA4">
        <w:rPr>
          <w:rFonts w:ascii="Narkisim" w:hAnsi="Narkisim"/>
        </w:rPr>
        <w:t>.</w:t>
      </w:r>
    </w:p>
  </w:footnote>
  <w:footnote w:id="754">
    <w:p w14:paraId="24EE91D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והרא"ש חידש דכיון שהחתיכה מותרת, אף הטעם שיוצא ממנו מותר. וכ"כ המהר"ם מרוטנברג דלא אמרינן שכשבשל מפליט טעמו ואוסרו. דלא מצינו דבר שמותר לאכול שיהא צירו ורוטבו אסור. אלא מצינו דגים טמאים צירם מותר מן התורה, ואיך יתכן שדבר שמותר לאכלו יאסור בפליטתו</w:t>
      </w:r>
      <w:r w:rsidRPr="009B0EA4">
        <w:rPr>
          <w:rFonts w:ascii="Narkisim" w:hAnsi="Narkisim"/>
        </w:rPr>
        <w:t>.</w:t>
      </w:r>
    </w:p>
    <w:p w14:paraId="6F5D5A1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והרשב"א חלק בסברא זו. [ולכאורה מישך לשיטתם, שדעת הרא"ש דגדר הביטול שהותר לגמרי לענין אכילה, ו'נהפך' להיות היתר. עד שיוכר האיסור, וכאן לא הוכר האיסור אלא פליטת הטעם. ואילו דעת הרשב"א דהאיסור כמאן דאיתא, ומהני דין הרוב להתיר דוקא במידי דיש בו ספק. {אמנם הקוב"ש (חולין לז הו' לעיל כב.) כת' דאף לדעת הרא"ש שנהפך סיבת האיסור קיימת ואוסר כל זמן שאין בו דין רוב</w:t>
      </w:r>
      <w:r w:rsidRPr="009B0EA4">
        <w:rPr>
          <w:rFonts w:ascii="Narkisim" w:hAnsi="Narkisim"/>
        </w:rPr>
        <w:t>}.</w:t>
      </w:r>
    </w:p>
  </w:footnote>
  <w:footnote w:id="755">
    <w:p w14:paraId="6B5609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ערוה"ש</w:t>
      </w:r>
      <w:r w:rsidRPr="009B0EA4">
        <w:rPr>
          <w:rFonts w:ascii="Narkisim" w:hAnsi="Narkisim"/>
          <w:rtl/>
        </w:rPr>
        <w:t xml:space="preserve"> (יו"ד קט י) נקט דכוונת הרא"ש שלענין אכילה נתבטל ונהפך להיות היתר, ואין בו צד איסור. ודוקא לענין טומאה קי"ל דטומאה שבטלה חזרה וניעורה במצאה מינה, ומש"ה גזרו טומאת משא. אך הביא שהרא"ש (ע"ז עג. ה כח) כת' דאף באיסורין כשנתרבה האיסור חוזר ונאסר. וחילק דה"מ בתערובת לח בלח, ולא יבש ביבש [וצ"ע]</w:t>
      </w:r>
      <w:r w:rsidRPr="009B0EA4">
        <w:rPr>
          <w:rFonts w:ascii="Narkisim" w:hAnsi="Narkisim"/>
        </w:rPr>
        <w:t>.</w:t>
      </w:r>
    </w:p>
  </w:footnote>
  <w:footnote w:id="756">
    <w:p w14:paraId="5EBD620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ולמד כן מהגמ' (זבחים שם)</w:t>
      </w:r>
      <w:r w:rsidRPr="009B0EA4">
        <w:rPr>
          <w:rFonts w:ascii="Narkisim" w:hAnsi="Narkisim"/>
        </w:rPr>
        <w:t>.</w:t>
      </w:r>
    </w:p>
  </w:footnote>
  <w:footnote w:id="757">
    <w:p w14:paraId="2267557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יל"ד אי כוונתו ע"ד הסברות של הרא"ש או חילוק אחר בין איסור לטומאה</w:t>
      </w:r>
      <w:r w:rsidRPr="009B0EA4">
        <w:rPr>
          <w:rFonts w:ascii="Narkisim" w:hAnsi="Narkisim"/>
        </w:rPr>
        <w:t>.</w:t>
      </w:r>
    </w:p>
  </w:footnote>
  <w:footnote w:id="758">
    <w:p w14:paraId="7147117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לצד דטומאת משא הוה מדאורייתא, ע"ע בסמוך</w:t>
      </w:r>
      <w:r w:rsidRPr="009B0EA4">
        <w:rPr>
          <w:rFonts w:ascii="Narkisim" w:hAnsi="Narkisim"/>
        </w:rPr>
        <w:t>.</w:t>
      </w:r>
    </w:p>
  </w:footnote>
  <w:footnote w:id="759">
    <w:p w14:paraId="4E7614D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יד יהודה</w:t>
      </w:r>
      <w:r w:rsidRPr="009B0EA4">
        <w:rPr>
          <w:rFonts w:ascii="Narkisim" w:hAnsi="Narkisim"/>
          <w:rtl/>
        </w:rPr>
        <w:t xml:space="preserve"> (קט ז) כת' דסברת הרשב"א דכשאוכלם יחד מרגיש טעם האיסור בפיו. ועי"ז הוה כמו נתבשלו יחד דחוזר וניעור. וע"ע פר"ח (שם). [אמנם לא נתיישב לשון הרשב"א שביאר משום דבכל חתיכה תולים שהוא מותר, ומבואר דאף בעודו יבש אינו בטל לגמרי]</w:t>
      </w:r>
      <w:r w:rsidRPr="009B0EA4">
        <w:rPr>
          <w:rFonts w:ascii="Narkisim" w:hAnsi="Narkisim"/>
        </w:rPr>
        <w:t>.</w:t>
      </w:r>
    </w:p>
  </w:footnote>
  <w:footnote w:id="760">
    <w:p w14:paraId="230B4E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שהביאו שה</w:t>
      </w:r>
      <w:r w:rsidRPr="009B0EA4">
        <w:rPr>
          <w:rFonts w:ascii="Narkisim" w:hAnsi="Narkisim"/>
          <w:b/>
          <w:bCs/>
          <w:rtl/>
        </w:rPr>
        <w:t>גר"א</w:t>
      </w:r>
      <w:r w:rsidRPr="009B0EA4">
        <w:rPr>
          <w:rFonts w:ascii="Narkisim" w:hAnsi="Narkisim"/>
          <w:rtl/>
        </w:rPr>
        <w:t xml:space="preserve"> (קט ה) ביאר דטעם הביטול דעל כל א' שאוכל אומר זה הוא ההיתר, משא"כ בבת אחת. וציין לדין (פסחים י. וכתובות כז.) בשני שבילין בזה אחר זה ד"ה טהור, בבת א' טמא. {ויל"ד בלשון הגר"א 'טעם הביטול', אי הוה סיבת ההיתר. או הטעם דסמכו על הביטול}</w:t>
      </w:r>
      <w:r w:rsidRPr="009B0EA4">
        <w:rPr>
          <w:rFonts w:ascii="Narkisim" w:hAnsi="Narkisim"/>
        </w:rPr>
        <w:t>.</w:t>
      </w:r>
    </w:p>
    <w:p w14:paraId="03C60A0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ובדעה השניה הגר"א הביא דברי הרא"ש שהנהפך להיות היתר, ומותר לאכול את כולם. ולכאורה משמע שהרשב"א לית ליה נהפך. אמנם הגר"א שם הביא גם את דברי התוס' (חולין ק.) דמפורש בדבריו שאסור רק מדרבנן. עכ"פ מבואר דגדר הביטול מהני לתוס' ולרשב"א להיות 'מתיר' כל זמן שאין ממ"נ [ונח' אי גם בזה אחר זה חיישינן]. {וכשיש ממ"נ אסור חכמים, או שאסור מדינא כמו משא}. ולדעת הרא"ש 'נהפך' והותר לגמרי כל אופני האכילה. ואף כשיש ממ"נ</w:t>
      </w:r>
      <w:r w:rsidRPr="009B0EA4">
        <w:rPr>
          <w:rFonts w:ascii="Narkisim" w:hAnsi="Narkisim"/>
        </w:rPr>
        <w:t>.</w:t>
      </w:r>
    </w:p>
  </w:footnote>
  <w:footnote w:id="761">
    <w:p w14:paraId="5F7A7B8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הביא ה</w:t>
      </w:r>
      <w:r w:rsidRPr="009B0EA4">
        <w:rPr>
          <w:rFonts w:ascii="Narkisim" w:hAnsi="Narkisim"/>
          <w:b/>
          <w:bCs/>
          <w:rtl/>
        </w:rPr>
        <w:t>תורת זרעים</w:t>
      </w:r>
      <w:r w:rsidRPr="009B0EA4">
        <w:rPr>
          <w:rFonts w:ascii="Narkisim" w:hAnsi="Narkisim"/>
          <w:rtl/>
        </w:rPr>
        <w:t xml:space="preserve"> (תרומות ה) בשם ה</w:t>
      </w:r>
      <w:r w:rsidRPr="009B0EA4">
        <w:rPr>
          <w:rFonts w:ascii="Narkisim" w:hAnsi="Narkisim"/>
          <w:b/>
          <w:bCs/>
          <w:rtl/>
        </w:rPr>
        <w:t>גרי"ז</w:t>
      </w:r>
      <w:r w:rsidRPr="009B0EA4">
        <w:rPr>
          <w:rFonts w:ascii="Narkisim" w:hAnsi="Narkisim"/>
          <w:rtl/>
        </w:rPr>
        <w:t xml:space="preserve"> (ע' גרי"ז זבחים עד. ומנחות כב:) דלא נאמר דין ביטול ברוב ביבש ביבש, כיון דהאיסור עומד בפנ"ע ואינו מתערב עם ההיתר. אלא שבכל חתיכה וחתיכה אזלינן אחר הרוב [מגדרי תלייה דזיל בתר רוב]</w:t>
      </w:r>
      <w:r w:rsidRPr="009B0EA4">
        <w:rPr>
          <w:rFonts w:ascii="Narkisim" w:hAnsi="Narkisim"/>
        </w:rPr>
        <w:t>.</w:t>
      </w:r>
    </w:p>
    <w:p w14:paraId="78E2394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וביאר דבעינן גדר ביטול כדי שלא יהא נידון כקבוע. וכיון דבטל איבד חשיבות הקביעות ומותר משום הלך אחר הרוב</w:t>
      </w:r>
      <w:r w:rsidRPr="009B0EA4">
        <w:rPr>
          <w:rFonts w:ascii="Narkisim" w:hAnsi="Narkisim"/>
        </w:rPr>
        <w:t>.</w:t>
      </w:r>
    </w:p>
  </w:footnote>
  <w:footnote w:id="762">
    <w:p w14:paraId="19BCDC1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לפ"ז לכאורה אינו רשאי לאכול ב' חתיכות מתוך הג' בבת א'. ומשמעות הרשב"א דרשאי, כל שיש לו תלייה כל שהוא. [וכן מבואר בראשונים שסגי לזרוק א' מהם דכבר אין ממ"נ איסור. ולא משום שבעינן עכשיו הכרעת הרוב]</w:t>
      </w:r>
      <w:r w:rsidRPr="009B0EA4">
        <w:rPr>
          <w:rFonts w:ascii="Narkisim" w:hAnsi="Narkisim"/>
        </w:rPr>
        <w:t>.</w:t>
      </w:r>
    </w:p>
  </w:footnote>
  <w:footnote w:id="763">
    <w:p w14:paraId="7D555E0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אינו מפורש בגמ', וי"ל דביטול לטומאת מגע היינו דוקא בזה אחר זה. שאינו מצוי שיגע בכולהו. ועד"ז לתי' התוס' דאיירי בנימוח. [וכ"כ ה</w:t>
      </w:r>
      <w:r w:rsidRPr="009B0EA4">
        <w:rPr>
          <w:rFonts w:ascii="Narkisim" w:hAnsi="Narkisim"/>
          <w:bCs/>
          <w:rtl/>
        </w:rPr>
        <w:t>חזו</w:t>
      </w:r>
      <w:r w:rsidRPr="009B0EA4">
        <w:rPr>
          <w:rFonts w:ascii="Narkisim" w:hAnsi="Narkisim"/>
          <w:b/>
          <w:rtl/>
        </w:rPr>
        <w:t>"</w:t>
      </w:r>
      <w:r w:rsidRPr="009B0EA4">
        <w:rPr>
          <w:rFonts w:ascii="Narkisim" w:hAnsi="Narkisim"/>
          <w:bCs/>
          <w:rtl/>
        </w:rPr>
        <w:t>א</w:t>
      </w:r>
      <w:r w:rsidRPr="009B0EA4">
        <w:rPr>
          <w:rFonts w:ascii="Narkisim" w:hAnsi="Narkisim"/>
          <w:rtl/>
        </w:rPr>
        <w:t xml:space="preserve"> (עוקצין א יד ד"ה והנה) שלדעה בשו"ע דאסור לאסור בזה אחר זה, אף מגע בזה אחר זה יטמא. וכצד בתוס' דבסוגיין איירי בנימוח]</w:t>
      </w:r>
      <w:r w:rsidRPr="009B0EA4">
        <w:rPr>
          <w:rFonts w:ascii="Narkisim" w:hAnsi="Narkisim"/>
        </w:rPr>
        <w:t>.</w:t>
      </w:r>
    </w:p>
  </w:footnote>
  <w:footnote w:id="764">
    <w:p w14:paraId="4F066C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המים קדושים על תוס' ביאר דכשיש רוב אינו מטמא כלל במגעו, וכאילו לא נגע כלל. [ומשמע דנקט סברא לענין מגע טומאה, שהוא תולדה מההכרעה המוחלטת של רוב, ואף באופן שיש ממ"נ אינו טמא. וצ"ע]</w:t>
      </w:r>
      <w:r w:rsidRPr="009B0EA4">
        <w:rPr>
          <w:rFonts w:ascii="Narkisim" w:hAnsi="Narkisim"/>
        </w:rPr>
        <w:t>.</w:t>
      </w:r>
    </w:p>
  </w:footnote>
  <w:footnote w:id="765">
    <w:p w14:paraId="4481DD5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ועד"ז משמע במרדכי (פסחים תקנד)</w:t>
      </w:r>
      <w:r w:rsidRPr="009B0EA4">
        <w:rPr>
          <w:rFonts w:ascii="Narkisim" w:hAnsi="Narkisim"/>
        </w:rPr>
        <w:t>.</w:t>
      </w:r>
    </w:p>
  </w:footnote>
  <w:footnote w:id="766">
    <w:p w14:paraId="45141FD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 דאף הגר"א הנ"ל ביאר דהוה גדר תלייה, כלפי דין הדרבנן</w:t>
      </w:r>
      <w:r w:rsidRPr="009B0EA4">
        <w:rPr>
          <w:rFonts w:ascii="Narkisim" w:hAnsi="Narkisim"/>
        </w:rPr>
        <w:t>.</w:t>
      </w:r>
    </w:p>
  </w:footnote>
  <w:footnote w:id="767">
    <w:p w14:paraId="3015D2B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והרא"ש בשיטמ"ק עמד בזה להק' על דברי התוס</w:t>
      </w:r>
      <w:r w:rsidRPr="009B0EA4">
        <w:rPr>
          <w:rFonts w:ascii="Narkisim" w:hAnsi="Narkisim"/>
        </w:rPr>
        <w:t>'.</w:t>
      </w:r>
    </w:p>
  </w:footnote>
  <w:footnote w:id="768">
    <w:p w14:paraId="5041BA5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וכעין יסוד זה כת' ה</w:t>
      </w:r>
      <w:r w:rsidRPr="009B0EA4">
        <w:rPr>
          <w:rFonts w:ascii="Narkisim" w:hAnsi="Narkisim"/>
          <w:b/>
          <w:bCs/>
          <w:rtl/>
        </w:rPr>
        <w:t>יד דוד</w:t>
      </w:r>
      <w:r w:rsidRPr="009B0EA4">
        <w:rPr>
          <w:rFonts w:ascii="Narkisim" w:hAnsi="Narkisim"/>
          <w:rtl/>
        </w:rPr>
        <w:t xml:space="preserve"> בסוגיין [ליישב קו' התוס'], דדוקא בטומאת משא אמרי' בסוגיין דאף שבטל כמאן דאיתא. אבל במידי דתלוי באכילה או הנאה, כיון שנתבטל האיסור אמרה תורה דרשאי לאכול וכמאן דליתא. ואינו אוכל ואינו נהנה מן האיסור. אבל לענין טומאה אין עליו איסור, רק התורה אמרה שיטמא. ואף שנתבטל לדבר א' שפיר שייך דמטמא במשא</w:t>
      </w:r>
      <w:r w:rsidRPr="009B0EA4">
        <w:rPr>
          <w:rFonts w:ascii="Narkisim" w:hAnsi="Narkisim"/>
        </w:rPr>
        <w:t>.</w:t>
      </w:r>
    </w:p>
  </w:footnote>
  <w:footnote w:id="769">
    <w:p w14:paraId="049702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והוסיף דאף שלח בלח מטמא במשא בסוגיין</w:t>
      </w:r>
      <w:r w:rsidRPr="009B0EA4">
        <w:rPr>
          <w:rFonts w:ascii="Narkisim" w:hAnsi="Narkisim"/>
        </w:rPr>
        <w:t>.</w:t>
      </w:r>
    </w:p>
  </w:footnote>
  <w:footnote w:id="770">
    <w:p w14:paraId="305773E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ורע"א הוסיף דמה לי ששים או רוב</w:t>
      </w:r>
      <w:r w:rsidRPr="009B0EA4">
        <w:rPr>
          <w:rFonts w:ascii="Narkisim" w:hAnsi="Narkisim"/>
        </w:rPr>
        <w:t>.</w:t>
      </w:r>
    </w:p>
  </w:footnote>
  <w:footnote w:id="771">
    <w:p w14:paraId="2606DEF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דמבואר בתוס' (כב:) דבכל התורה אמרי' חוזר וניעור מדאורייתא, אפ"ה בסוגיין לענין טומאה הוה רק מדרבנן. [ולדעת רש"י כל חוזר וניעור הוה רק מדרבנן, ולדעת תוס' (ד"ה ואי) דוקא הא דטהרה עוררת טומאה הוה מדרבנן. דאף מ"ד כמאן דליתא מודה דטומאה עוררת טומאה, וחוזר וניעור מדאורייתא]</w:t>
      </w:r>
      <w:r w:rsidRPr="009B0EA4">
        <w:rPr>
          <w:rFonts w:ascii="Narkisim" w:hAnsi="Narkisim"/>
        </w:rPr>
        <w:t>.</w:t>
      </w:r>
    </w:p>
    <w:p w14:paraId="70A415A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ולדעת ר"ת (בתוס' ב"ק ק:, הו' לעיל כב:) ניחא טפי, דבכל התורה אמרי' קמא קמא בטל, וכל הסוגיא דידן משום חומרא דטומאה. וא"כ פשיטא דהוה מדרבנן</w:t>
      </w:r>
      <w:r w:rsidRPr="009B0EA4">
        <w:rPr>
          <w:rFonts w:ascii="Narkisim" w:hAnsi="Narkisim"/>
        </w:rPr>
        <w:t>.</w:t>
      </w:r>
    </w:p>
  </w:footnote>
  <w:footnote w:id="772">
    <w:p w14:paraId="61DF676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וכה"ק ה</w:t>
      </w:r>
      <w:r w:rsidRPr="009B0EA4">
        <w:rPr>
          <w:rFonts w:ascii="Narkisim" w:hAnsi="Narkisim"/>
          <w:b/>
          <w:bCs/>
          <w:rtl/>
        </w:rPr>
        <w:t>שער"י</w:t>
      </w:r>
      <w:r w:rsidRPr="009B0EA4">
        <w:rPr>
          <w:rFonts w:ascii="Narkisim" w:hAnsi="Narkisim"/>
          <w:rtl/>
        </w:rPr>
        <w:t xml:space="preserve"> (ג כח ד"ה ובתוס') מנא ליה לאביי להקשות ולהשוות זה לזה עד דמסיק הש"ס בקשיא על ר' חייא. וע"כ מוכרחים אנו לומר דגם מה דאמר ר' ירמיה במים המעורב בציר דלקדירה הוא חוזר וניעור הוא ג"כ מדרבנן</w:t>
      </w:r>
      <w:r w:rsidRPr="009B0EA4">
        <w:rPr>
          <w:rFonts w:ascii="Narkisim" w:hAnsi="Narkisim"/>
        </w:rPr>
        <w:t>.</w:t>
      </w:r>
    </w:p>
  </w:footnote>
  <w:footnote w:id="773">
    <w:p w14:paraId="528FD6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הו"ל לרמב"ם להזכיר דאין שורפין עליו תרומה (כ"כ הערוך השולחן העתיד קכז כט)</w:t>
      </w:r>
      <w:r w:rsidRPr="009B0EA4">
        <w:rPr>
          <w:rFonts w:ascii="Narkisim" w:hAnsi="Narkisim"/>
        </w:rPr>
        <w:t>.</w:t>
      </w:r>
    </w:p>
  </w:footnote>
  <w:footnote w:id="774">
    <w:p w14:paraId="733723D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שיירי קרבן</w:t>
      </w:r>
      <w:r w:rsidRPr="009B0EA4">
        <w:rPr>
          <w:rFonts w:ascii="Narkisim" w:hAnsi="Narkisim"/>
          <w:rtl/>
        </w:rPr>
        <w:t xml:space="preserve"> (לירושלמי נזיר ו א כו: ד"ה נבלה) דייק כן אף מדברי הירושלמי (שם)</w:t>
      </w:r>
      <w:r w:rsidRPr="009B0EA4">
        <w:rPr>
          <w:rFonts w:ascii="Narkisim" w:hAnsi="Narkisim"/>
        </w:rPr>
        <w:t>.</w:t>
      </w:r>
    </w:p>
  </w:footnote>
  <w:footnote w:id="775">
    <w:p w14:paraId="2567B67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במשנה (כלאים ט א) בצמר רחלים שנתבטל ברוב צמר גמלים. ומבואר דשייך בזה ביטול ברוב</w:t>
      </w:r>
      <w:r w:rsidRPr="009B0EA4">
        <w:rPr>
          <w:rFonts w:ascii="Narkisim" w:hAnsi="Narkisim"/>
        </w:rPr>
        <w:t>.</w:t>
      </w:r>
    </w:p>
    <w:p w14:paraId="16CFE3B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ועד"ז הק' המשנ"ל מהסוגיא (תמורה לד.) דשער בכור מתבטל ברוב, ובפשוטו עושה מכל התערובת בגד א' ונהנה ממנו בבת א'. עי"ש. ע"ע שו"ת חת"ס (יו"ד פג)</w:t>
      </w:r>
      <w:r w:rsidRPr="009B0EA4">
        <w:rPr>
          <w:rFonts w:ascii="Narkisim" w:hAnsi="Narkisim"/>
        </w:rPr>
        <w:t>.</w:t>
      </w:r>
    </w:p>
  </w:footnote>
  <w:footnote w:id="776">
    <w:p w14:paraId="405F162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יבש ביבש חד בתרי, או לח ביותר מששים</w:t>
      </w:r>
      <w:r w:rsidRPr="009B0EA4">
        <w:rPr>
          <w:rFonts w:ascii="Narkisim" w:hAnsi="Narkisim"/>
        </w:rPr>
        <w:t>.</w:t>
      </w:r>
    </w:p>
  </w:footnote>
  <w:footnote w:id="777">
    <w:p w14:paraId="1AE1C4F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ולהיפך סברת המג"א (תמב א) שאין בל יראה בתערובת חמץ. ואף באופן שלענין אכילה אינו בטל משום טעם כעיקר, דדוקא לענין אכילה נאמר טעם כעיקר, ולא נתחייב לבערו</w:t>
      </w:r>
      <w:r w:rsidRPr="009B0EA4">
        <w:rPr>
          <w:rFonts w:ascii="Narkisim" w:hAnsi="Narkisim"/>
        </w:rPr>
        <w:t>.</w:t>
      </w:r>
    </w:p>
  </w:footnote>
  <w:footnote w:id="778">
    <w:p w14:paraId="624EEA2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דתוס' נקטו דטומאת משא הוה מדרבנן, אבל הביא דדעת הרמב"ם שמדאורייתא אינו בטל כלפי טומאת משא</w:t>
      </w:r>
      <w:r w:rsidRPr="009B0EA4">
        <w:rPr>
          <w:rFonts w:ascii="Narkisim" w:hAnsi="Narkisim"/>
        </w:rPr>
        <w:t>.</w:t>
      </w:r>
    </w:p>
  </w:footnote>
  <w:footnote w:id="779">
    <w:p w14:paraId="087B09D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והקוב"ש ביאר כמו שלענין משא מעשה המשא אחד הוא, ובמעשה הזה ודאי הוא נושא נבלה, ולענין זה הוי כאילו לא נתערב כלל. ואף לענין חמץ יודע הוא בודאי שיש לו חמץ בתוך ביתו, ונימא שלענין זה לא נתערב כלל</w:t>
      </w:r>
      <w:r w:rsidRPr="009B0EA4">
        <w:rPr>
          <w:rFonts w:ascii="Narkisim" w:hAnsi="Narkisim"/>
        </w:rPr>
        <w:t>.</w:t>
      </w:r>
    </w:p>
  </w:footnote>
  <w:footnote w:id="780">
    <w:p w14:paraId="7334F46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ולפיכך היא טהורה, אף שהיתה ראויה לגר אגב אמה. [וכדברי הגמ' בע"ב אליבא דר' יוחנן]</w:t>
      </w:r>
      <w:r w:rsidRPr="009B0EA4">
        <w:rPr>
          <w:rFonts w:ascii="Narkisim" w:hAnsi="Narkisim"/>
        </w:rPr>
        <w:t>.</w:t>
      </w:r>
    </w:p>
  </w:footnote>
  <w:footnote w:id="781">
    <w:p w14:paraId="51915DA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ודלא כתוס' דנבילה בשחוטה איירי בנימוח, ותערובת לח בלח. [ע"ע בסמוך]</w:t>
      </w:r>
      <w:r w:rsidRPr="009B0EA4">
        <w:rPr>
          <w:rFonts w:ascii="Narkisim" w:hAnsi="Narkisim"/>
        </w:rPr>
        <w:t>.</w:t>
      </w:r>
    </w:p>
  </w:footnote>
  <w:footnote w:id="782">
    <w:p w14:paraId="50C28CB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שער"י</w:t>
      </w:r>
      <w:r w:rsidRPr="009B0EA4">
        <w:rPr>
          <w:rFonts w:ascii="Narkisim" w:hAnsi="Narkisim"/>
          <w:rtl/>
        </w:rPr>
        <w:t xml:space="preserve"> (ג כח) הביא דכן מוכח בכמה מקומות, דתניא בתוספתא (טהרות ה, וברמב"ם משכב ב ו) דתערובות דם טמא בדם טהור ורוק טמא ברוק טהור בטל ברוב. וכן מי רגלים של זב במי רגלים של טהור וכן המים ששרו פעם שלישית בחרסן של זב. ובכל הנך איירי אף לענין טומאת משא. [ובכל הנך איירי במין בשאינו מינו שנתערב לגמרי, ואינו קיים כלל]</w:t>
      </w:r>
      <w:r w:rsidRPr="009B0EA4">
        <w:rPr>
          <w:rFonts w:ascii="Narkisim" w:hAnsi="Narkisim"/>
        </w:rPr>
        <w:t>.</w:t>
      </w:r>
    </w:p>
    <w:p w14:paraId="529DE38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והשער"י יישב דבהנך אף בלח שנתערב לגמרי אין לחלק בין מגע למשא. וכמו שממה נפשך נושא את הטומאה, גם במגע ממ"נ נוגע. ומש"ה כיון שבטל לענין טומאת מגע [כיון שיש התנגדות בין דין הרוב למיעוטא], בטל אף לענין משא. ודוקא בתערובת יבש יש הבדל בין מגע למשא, דבמגע כשנוגע בכל פס ידו בשלש החתיכות ביחד הם שלש מגעות. אבל בתערובות לח בלח כיון דאשבורן הוא חיבור לטומאה וטהרה אין לחלק בזה</w:t>
      </w:r>
      <w:r w:rsidRPr="009B0EA4">
        <w:rPr>
          <w:rFonts w:ascii="Narkisim" w:hAnsi="Narkisim"/>
        </w:rPr>
        <w:t>.</w:t>
      </w:r>
    </w:p>
  </w:footnote>
  <w:footnote w:id="783">
    <w:p w14:paraId="0E2FC7E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ועוה"ק דגבי אפר פרה הוה תערובת כמו קמח, דיש ראשונים דנחשב ביטול לח בלח. אך הביא דדעת הרמב"ם דנחשב תערובת יבש ביבש</w:t>
      </w:r>
      <w:r w:rsidRPr="009B0EA4">
        <w:rPr>
          <w:rFonts w:ascii="Narkisim" w:hAnsi="Narkisim"/>
        </w:rPr>
        <w:t>.</w:t>
      </w:r>
    </w:p>
  </w:footnote>
  <w:footnote w:id="784">
    <w:p w14:paraId="5A15CD4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כס"מ</w:t>
      </w:r>
      <w:r w:rsidRPr="009B0EA4">
        <w:rPr>
          <w:rFonts w:ascii="Narkisim" w:hAnsi="Narkisim"/>
          <w:rtl/>
        </w:rPr>
        <w:t xml:space="preserve"> (אבה"ט א יג) אף דאסיקנא בקשיא כיון דלא אסיקנא בתיובתא. וכ"כ בתמים דעים (לו) דאמרי' חוזר וניעור, אף דאסיק בקו' אדברי ר' ירמיה לא קאי בתיובתא</w:t>
      </w:r>
      <w:r w:rsidRPr="009B0EA4">
        <w:rPr>
          <w:rFonts w:ascii="Narkisim" w:hAnsi="Narkisim"/>
        </w:rPr>
        <w:t>.</w:t>
      </w:r>
    </w:p>
  </w:footnote>
  <w:footnote w:id="785">
    <w:p w14:paraId="1170F2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עכ"פ אי חילוק פשוט הוא, אמאי לא חילקה הגמ' בכך. וע"כ דאין לנו לומר שהוא סברא פשוטה, ואף בדעת שאר ראשונים, כיון שהוא נגד הגמ' דידן</w:t>
      </w:r>
      <w:r w:rsidRPr="009B0EA4">
        <w:rPr>
          <w:rFonts w:ascii="Narkisim" w:hAnsi="Narkisim"/>
        </w:rPr>
        <w:t>.</w:t>
      </w:r>
    </w:p>
  </w:footnote>
  <w:footnote w:id="786">
    <w:p w14:paraId="3505FE4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(עוקצין א יד) הק' שבחררת דם ליכא כזית נישא בבת א'. ותי' דאיירי בקרוש אלא שאינו ניכר אם הוא ולד או קרישת דם [וכעין יבש]</w:t>
      </w:r>
      <w:r w:rsidRPr="009B0EA4">
        <w:rPr>
          <w:rFonts w:ascii="Narkisim" w:hAnsi="Narkisim"/>
        </w:rPr>
        <w:t>.</w:t>
      </w:r>
    </w:p>
  </w:footnote>
  <w:footnote w:id="787">
    <w:p w14:paraId="41F8FAA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ודוקא תערובת לח שנתערב כולו ואינו עומד בפנ"ע כלל נחשב שנאבד מהעולם. אבל היכא שנתערב ונימוח מקצתו, אף ששייך בו גדרי תערובת לח, מ"מ האיסור עומד במציאותו. וצריך ב' גדרי ביטול, כדין יבש ביבש על הגוש. וכדין לח בלח על המקצת שנתערב כשנימוח</w:t>
      </w:r>
      <w:r w:rsidRPr="009B0EA4">
        <w:rPr>
          <w:rFonts w:ascii="Narkisim" w:hAnsi="Narkisim"/>
        </w:rPr>
        <w:t>.</w:t>
      </w:r>
    </w:p>
    <w:p w14:paraId="07B3D09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ועד"ז י"ל גם בתערובת קמח בקמח, כיון דלא נאמר בו 'בילה' לא סגי ליה בביטול לח בלח לחוד. ואף לדברי הראשונים דצריך גם גדר ביטול לח בל, כיון שאי אפשר לדון על כל חתיכה בפנ"ע, ויש בו נתינת טעם בתערובת</w:t>
      </w:r>
      <w:r w:rsidRPr="009B0EA4">
        <w:rPr>
          <w:rFonts w:ascii="Narkisim" w:hAnsi="Narkisim"/>
        </w:rPr>
        <w:t>.</w:t>
      </w:r>
    </w:p>
  </w:footnote>
  <w:footnote w:id="788">
    <w:p w14:paraId="18565CD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והר"י קורקוס חידש אוקימתא שבחררת דם איירי שנמחה כולו לגמרי, ואינו קיים כלל. וזהו ה'קשיא' בסוגיין, שלא ניח"ל לגמ' להעמיד באוקימא זו. דבסתמא איירי שעדיין קיים מקצתו אלא שנימוח ונתבטל</w:t>
      </w:r>
      <w:r w:rsidRPr="009B0EA4">
        <w:rPr>
          <w:rFonts w:ascii="Narkisim" w:hAnsi="Narkisim"/>
        </w:rPr>
        <w:t>.</w:t>
      </w:r>
    </w:p>
  </w:footnote>
  <w:footnote w:id="789">
    <w:p w14:paraId="4433929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ודוקא נבילה שנתערבה בשחוטה חשוב בא לכלל מגע, וכדברי התוס' שהנבילה קיימת אלא שאינו מכירו, משא"כ בחררת דם דהוי לח בלח נחשב שאינו בא לכלל מגע</w:t>
      </w:r>
      <w:r w:rsidRPr="009B0EA4">
        <w:rPr>
          <w:rFonts w:ascii="Narkisim" w:hAnsi="Narkisim"/>
        </w:rPr>
        <w:t>.</w:t>
      </w:r>
    </w:p>
  </w:footnote>
  <w:footnote w:id="790">
    <w:p w14:paraId="098BB4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והצ"ק ציין לדברי רש"י חולין, וצ"ע</w:t>
      </w:r>
      <w:r w:rsidRPr="009B0EA4">
        <w:rPr>
          <w:rFonts w:ascii="Narkisim" w:hAnsi="Narkisim"/>
        </w:rPr>
        <w:t>.</w:t>
      </w:r>
    </w:p>
  </w:footnote>
  <w:footnote w:id="791">
    <w:p w14:paraId="4FA3DF4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ופסק (שם יד) דהיכא שהיתה סרוח מעיקרו ואינו ראוי למאכל אדם ה"ז טהור שנאמר לגר אשר בשעריך תתננה ואכלה עד שתהיה תחילתה ראויה לגר. וכגמ' (בע"ב) לר' יוחנן</w:t>
      </w:r>
      <w:r w:rsidRPr="009B0EA4">
        <w:rPr>
          <w:rFonts w:ascii="Narkisim" w:hAnsi="Narkisim"/>
        </w:rPr>
        <w:t>.</w:t>
      </w:r>
    </w:p>
    <w:p w14:paraId="5CBAB47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העין משפט (הג"ר יהושע בועז) ציין הלכה זו ע"ד בר פדא. ובהגהות לעין משפט (ר' ישעיה פיק ברלין) ציין כמה מקומות שהרמב"ם פסק כר' יוחנן. וכן החש"ל תמה ע"ז ר"י בועז דאף בהלכה יד מבואר שהרמב"ם פסק כר' יוחנן</w:t>
      </w:r>
      <w:r w:rsidRPr="009B0EA4">
        <w:rPr>
          <w:rFonts w:ascii="Narkisim" w:hAnsi="Narkisim"/>
        </w:rPr>
        <w:t>.</w:t>
      </w:r>
    </w:p>
  </w:footnote>
  <w:footnote w:id="792">
    <w:p w14:paraId="01A905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(זבחים לא.) כת' דפשיטא דשייך לשון אכילה בכלב, אלא שהביאו דאף בבשר שייך לשון אכילה בכלב</w:t>
      </w:r>
      <w:r w:rsidRPr="009B0EA4">
        <w:rPr>
          <w:rFonts w:ascii="Narkisim" w:hAnsi="Narkisim"/>
        </w:rPr>
        <w:t>.</w:t>
      </w:r>
    </w:p>
  </w:footnote>
  <w:footnote w:id="793">
    <w:p w14:paraId="4C3B5C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דר' יוחנן נקט דקרא לטומאה סרוחה מעיקרא, שפיר מטמא עד לכלב כדין כל הטומאות</w:t>
      </w:r>
      <w:r w:rsidRPr="009B0EA4">
        <w:rPr>
          <w:rFonts w:ascii="Narkisim" w:hAnsi="Narkisim"/>
        </w:rPr>
        <w:t>.</w:t>
      </w:r>
    </w:p>
  </w:footnote>
  <w:footnote w:id="794">
    <w:p w14:paraId="1C684FB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וכעין שחילקו הראשונים (או"ח שב ויו"ד קב) לענין דבר שיש לו מתירין, דדוקא כשמתחילה היה האיסור בפני עצמו ואח"כ נתבטל, אבל אם יצא האיסור מתחילה כשהוא מבוטל</w:t>
      </w:r>
      <w:r w:rsidRPr="009B0EA4">
        <w:rPr>
          <w:rFonts w:ascii="Narkisim" w:hAnsi="Narkisim"/>
        </w:rPr>
        <w:t>.</w:t>
      </w:r>
    </w:p>
  </w:footnote>
  <w:footnote w:id="795">
    <w:p w14:paraId="68C78C4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גרי"ז</w:t>
      </w:r>
      <w:r w:rsidRPr="009B0EA4">
        <w:rPr>
          <w:rFonts w:ascii="Narkisim" w:hAnsi="Narkisim"/>
          <w:rtl/>
        </w:rPr>
        <w:t xml:space="preserve"> הק' דבטומאת שרץ אף סרוח מעיקרא מטמא, ומ"ש נבילה דלא, וצ"ע</w:t>
      </w:r>
      <w:r w:rsidRPr="009B0EA4">
        <w:rPr>
          <w:rFonts w:ascii="Narkisim" w:hAnsi="Narkisim"/>
        </w:rPr>
        <w:t>.</w:t>
      </w:r>
    </w:p>
  </w:footnote>
  <w:footnote w:id="796">
    <w:p w14:paraId="4A5C72D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רש"י</w:t>
      </w:r>
      <w:r w:rsidRPr="009B0EA4">
        <w:rPr>
          <w:rFonts w:ascii="Narkisim" w:hAnsi="Narkisim"/>
          <w:rtl/>
        </w:rPr>
        <w:t xml:space="preserve"> (חולין קיז:) הביא דילפי' מדתניא (שם עז:) בנבלתה ולא בעצמות ולא בגידין וכו</w:t>
      </w:r>
      <w:r w:rsidRPr="009B0EA4">
        <w:rPr>
          <w:rFonts w:ascii="Narkisim" w:hAnsi="Narkisim"/>
        </w:rPr>
        <w:t>'.</w:t>
      </w:r>
    </w:p>
  </w:footnote>
  <w:footnote w:id="797">
    <w:p w14:paraId="57AEFBD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והראב"ד השיג מי שלמדהו מים הרעים השקהו וגמ' דברכות הטעהו והלא משנה שלמה היא בטהרות וכו'. והמפרשים כת' דמה שהביא מהגמ' ברכות ט"ס היא, ויש שהגיהו (מרכה"מ) גמ' בכורות, וכוונתו שהרמב"ם למד כן מסוגיין. ויש שהגיהו (ערול"נ נדה נ, חזו"א) גמ' כריתות (כא., ע' כס"מ)</w:t>
      </w:r>
      <w:r w:rsidRPr="009B0EA4">
        <w:rPr>
          <w:rFonts w:ascii="Narkisim" w:hAnsi="Narkisim"/>
        </w:rPr>
        <w:t>.</w:t>
      </w:r>
    </w:p>
  </w:footnote>
  <w:footnote w:id="798">
    <w:p w14:paraId="6F0087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וכ"פ ה</w:t>
      </w:r>
      <w:r w:rsidRPr="009B0EA4">
        <w:rPr>
          <w:rFonts w:ascii="Narkisim" w:hAnsi="Narkisim"/>
          <w:b/>
          <w:bCs/>
          <w:rtl/>
        </w:rPr>
        <w:t>רמב"ם</w:t>
      </w:r>
      <w:r w:rsidRPr="009B0EA4">
        <w:rPr>
          <w:rFonts w:ascii="Narkisim" w:hAnsi="Narkisim"/>
          <w:rtl/>
        </w:rPr>
        <w:t xml:space="preserve"> (שם ב יח)</w:t>
      </w:r>
      <w:r w:rsidRPr="009B0EA4">
        <w:rPr>
          <w:rFonts w:ascii="Narkisim" w:hAnsi="Narkisim"/>
        </w:rPr>
        <w:t>.</w:t>
      </w:r>
    </w:p>
    <w:p w14:paraId="02679B3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כס"מ</w:t>
      </w:r>
      <w:r w:rsidRPr="009B0EA4">
        <w:rPr>
          <w:rFonts w:ascii="Narkisim" w:hAnsi="Narkisim"/>
          <w:rtl/>
        </w:rPr>
        <w:t xml:space="preserve"> שם ציין כר' יוחנן בסוגיין, והנוב"י (יו"ד ק' כו ורש"ש לרמב"ם) השיג דנח' בטומאת נבילה, אבל בטומאת אוכלין אף בר פדא מודה</w:t>
      </w:r>
      <w:r w:rsidRPr="009B0EA4">
        <w:rPr>
          <w:rFonts w:ascii="Narkisim" w:hAnsi="Narkisim"/>
        </w:rPr>
        <w:t>.</w:t>
      </w:r>
    </w:p>
  </w:footnote>
  <w:footnote w:id="799">
    <w:p w14:paraId="5BBB817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ואם נטמא ואחר כך נפסל בעינן שיפסל מאכילת כלב דומיא דנבלה שאין סרוחה מעיקרא</w:t>
      </w:r>
      <w:r w:rsidRPr="009B0EA4">
        <w:rPr>
          <w:rFonts w:ascii="Narkisim" w:hAnsi="Narkisim"/>
        </w:rPr>
        <w:t>.</w:t>
      </w:r>
    </w:p>
  </w:footnote>
  <w:footnote w:id="800">
    <w:p w14:paraId="4361F02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והמח' בר פדא ור' יוחנן בסברא זו, אי ידעינן מסברא דטומאת נבילה תלוי בשם בשר</w:t>
      </w:r>
      <w:r w:rsidRPr="009B0EA4">
        <w:rPr>
          <w:rFonts w:ascii="Narkisim" w:hAnsi="Narkisim"/>
        </w:rPr>
        <w:t>.</w:t>
      </w:r>
    </w:p>
  </w:footnote>
  <w:footnote w:id="801">
    <w:p w14:paraId="1F46A45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ואיך אפשר למפסק להך קרא לתרתי פיסקי</w:t>
      </w:r>
      <w:r w:rsidRPr="009B0EA4">
        <w:rPr>
          <w:rFonts w:ascii="Narkisim" w:hAnsi="Narkisim"/>
        </w:rPr>
        <w:t>.</w:t>
      </w:r>
    </w:p>
  </w:footnote>
  <w:footnote w:id="802">
    <w:p w14:paraId="741B82D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כ"פ ה</w:t>
      </w:r>
      <w:r w:rsidRPr="009B0EA4">
        <w:rPr>
          <w:rFonts w:ascii="Narkisim" w:hAnsi="Narkisim"/>
          <w:b/>
          <w:bCs/>
          <w:rtl/>
        </w:rPr>
        <w:t>רמב"ם</w:t>
      </w:r>
      <w:r w:rsidRPr="009B0EA4">
        <w:rPr>
          <w:rFonts w:ascii="Narkisim" w:hAnsi="Narkisim"/>
          <w:rtl/>
        </w:rPr>
        <w:t xml:space="preserve"> (אבה"ט א טז) שחררת דם בטלה ברוב, אף שהיתה ראויה לגר אגב אמה</w:t>
      </w:r>
      <w:r w:rsidRPr="009B0EA4">
        <w:rPr>
          <w:rFonts w:ascii="Narkisim" w:hAnsi="Narkisim"/>
        </w:rPr>
        <w:t>.</w:t>
      </w:r>
    </w:p>
  </w:footnote>
  <w:footnote w:id="803">
    <w:p w14:paraId="5E770E6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בדברי הרמב"ם שהדרך לעשות ציר ע"י מים [ששורה את הדגים במים], וכאן עשה ע"י מלח או מי פירות לחוד</w:t>
      </w:r>
      <w:r w:rsidRPr="009B0EA4">
        <w:rPr>
          <w:rFonts w:ascii="Narkisim" w:hAnsi="Narkisim"/>
        </w:rPr>
        <w:t>.</w:t>
      </w:r>
    </w:p>
  </w:footnote>
  <w:footnote w:id="804">
    <w:p w14:paraId="18715E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בפשוטו היינו שהציר נגע במים והוכשר</w:t>
      </w:r>
      <w:r w:rsidRPr="009B0EA4">
        <w:rPr>
          <w:rFonts w:ascii="Narkisim" w:hAnsi="Narkisim"/>
        </w:rPr>
        <w:t>.</w:t>
      </w:r>
    </w:p>
  </w:footnote>
  <w:footnote w:id="805">
    <w:p w14:paraId="5052FF6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שב</w:t>
      </w:r>
      <w:r w:rsidRPr="009B0EA4">
        <w:rPr>
          <w:rFonts w:ascii="Narkisim" w:hAnsi="Narkisim"/>
          <w:b/>
          <w:bCs/>
          <w:rtl/>
        </w:rPr>
        <w:t xml:space="preserve">תוספתא </w:t>
      </w:r>
      <w:r w:rsidRPr="009B0EA4">
        <w:rPr>
          <w:rFonts w:ascii="Narkisim" w:hAnsi="Narkisim"/>
          <w:rtl/>
        </w:rPr>
        <w:t>(מכשירין א) איתא מי פירות שנפלו לתוכן טפת מים כל שהן, לר' מאיר טמאין וחכמים אומרים הולכין אחר הרוב. ר' אליעזר בן יעקב אומר אפילו קורצוד שנפל לתוכן טפת מים כל שהוא טמא נפל לתוכו דבש וחלב הולכים אחר הרוב</w:t>
      </w:r>
      <w:r w:rsidRPr="009B0EA4">
        <w:rPr>
          <w:rFonts w:ascii="Narkisim" w:hAnsi="Narkisim"/>
        </w:rPr>
        <w:t>.</w:t>
      </w:r>
    </w:p>
    <w:p w14:paraId="1B1C64A4"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w:t>
      </w:r>
      <w:r w:rsidRPr="009B0EA4">
        <w:rPr>
          <w:rFonts w:ascii="Narkisim" w:hAnsi="Narkisim"/>
          <w:b/>
          <w:bCs/>
          <w:rtl/>
        </w:rPr>
        <w:t>ירושלמי</w:t>
      </w:r>
      <w:r w:rsidRPr="009B0EA4">
        <w:rPr>
          <w:rFonts w:ascii="Narkisim" w:hAnsi="Narkisim"/>
          <w:rtl/>
        </w:rPr>
        <w:t xml:space="preserve"> תרומות איתא שלר' נתן ר"מ וראב"י ור' אליעזר שלשתן אמרו דבר אחד, ר' מאיר דאמר אין מי פירות בטלין לעולם, ראב"י דציר טהור שנפל לתוכו מים כל שהוא טמא, ור"א של תרומה שנתערב</w:t>
      </w:r>
      <w:r w:rsidRPr="009B0EA4">
        <w:rPr>
          <w:rFonts w:ascii="Narkisim" w:hAnsi="Narkisim"/>
        </w:rPr>
        <w:t>.</w:t>
      </w:r>
    </w:p>
  </w:footnote>
  <w:footnote w:id="806">
    <w:p w14:paraId="2B4D9BB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ולא נחוש לדבריו בפיה"מ כיון שהם היפך הגמרא, ונעמיד דבריו בחיבור בענין שיסכימו לדברי הגמרא</w:t>
      </w:r>
      <w:r w:rsidRPr="009B0EA4">
        <w:rPr>
          <w:rFonts w:ascii="Narkisim" w:hAnsi="Narkisim"/>
        </w:rPr>
        <w:t>.</w:t>
      </w:r>
    </w:p>
  </w:footnote>
  <w:footnote w:id="807">
    <w:p w14:paraId="5B5C189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ו</w:t>
      </w:r>
      <w:r w:rsidRPr="009B0EA4">
        <w:rPr>
          <w:rFonts w:ascii="Narkisim" w:hAnsi="Narkisim"/>
          <w:b/>
          <w:bCs/>
          <w:rtl/>
        </w:rPr>
        <w:t>תוס' מכת"י</w:t>
      </w:r>
      <w:r w:rsidRPr="009B0EA4">
        <w:rPr>
          <w:rFonts w:ascii="Narkisim" w:hAnsi="Narkisim"/>
          <w:rtl/>
        </w:rPr>
        <w:t xml:space="preserve"> (בשיטמ"ק) כת' כלומר רגילות הוא לערב כל ציר במחצה. ומשמע דכוונתם לפרש אמאי חיישינן שמא צמצם קרוב למחצה, שהיה מקום לטהר [כעין ספק ספיקא] שמא רוב מים ומהני השקה, ואת"ל מיעוט מים שמא עדיין יש מיעוט. קמ"ל דכיון שהרגילות לעשות מחצה יש לנו לחוש טפי שהיה קרוב למחצה ועכשיו נוסף משהו ונעשה רוב</w:t>
      </w:r>
      <w:r w:rsidRPr="009B0EA4">
        <w:rPr>
          <w:rFonts w:ascii="Narkisim" w:hAnsi="Narkisim"/>
        </w:rPr>
        <w:t>.</w:t>
      </w:r>
    </w:p>
  </w:footnote>
  <w:footnote w:id="808">
    <w:p w14:paraId="772859E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ויש שדנו האם דנים על תערובת זו כתערובת מזגי [ונהפך למין חדש שהוא מחצה למחצה] או שכוני [דיש בו מים ויש בו ציר, ואין כח לכל א' לגרור את השני אחריו]. וע"ע ראשית ביכורים</w:t>
      </w:r>
      <w:r w:rsidRPr="009B0EA4">
        <w:rPr>
          <w:rFonts w:ascii="Narkisim" w:hAnsi="Narkisim"/>
        </w:rPr>
        <w:t>.</w:t>
      </w:r>
    </w:p>
    <w:p w14:paraId="620D04B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ושוב ראיתי שה</w:t>
      </w:r>
      <w:r w:rsidRPr="009B0EA4">
        <w:rPr>
          <w:rFonts w:ascii="Narkisim" w:hAnsi="Narkisim"/>
          <w:b/>
          <w:bCs/>
          <w:rtl/>
        </w:rPr>
        <w:t>חזו"א</w:t>
      </w:r>
      <w:r w:rsidRPr="009B0EA4">
        <w:rPr>
          <w:rFonts w:ascii="Narkisim" w:hAnsi="Narkisim"/>
          <w:rtl/>
        </w:rPr>
        <w:t xml:space="preserve"> (מכשירין ד ה) הק' [על תוס' דידן] איך מהני השקה במחצה, והא מחצה מי פירות אין לו דין מקוה ואינו ראוי להטביל בו מחטין. ותי' דאפ"ה מהני ההשקה ממ"נ, דאי תורת מים עליהם מהני השקה, ואי נחשב מי פירות הם טהורין. ולא נותנים על התערובת ב' חומרות, וביאר דמחצה הוה כעין ספק איזהו עיקר. [ומחצה הוה כמו מין חדש]</w:t>
      </w:r>
      <w:r w:rsidRPr="009B0EA4">
        <w:rPr>
          <w:rFonts w:ascii="Narkisim" w:hAnsi="Narkisim"/>
        </w:rPr>
        <w:t>.</w:t>
      </w:r>
    </w:p>
  </w:footnote>
  <w:footnote w:id="809">
    <w:p w14:paraId="287A198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רש"י ציין לסוגיא (פסחים טז.), ונח' שם רב ושמואל אי רק לטמא אחרים או אף טומאת עצמן דרבנן. ולשמואל (וכ''פ הרמב''ם אבה''ט ז א\) טומאת עצמן יש בהן, א''כ אף בסוגיין הקילו רק לענין שאינו מטמא אחרים [כ''כ החזו''א כא ב]</w:t>
      </w:r>
      <w:r w:rsidRPr="009B0EA4">
        <w:rPr>
          <w:rFonts w:ascii="Narkisim" w:hAnsi="Narkisim"/>
        </w:rPr>
        <w:t>.</w:t>
      </w:r>
    </w:p>
  </w:footnote>
  <w:footnote w:id="810">
    <w:p w14:paraId="6F3202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דנח' בזה הפרי תואר (צט יב) והפר''ח (שם כא), שהפרי תואר כת' דלסוברים שספק דאורייתא לקולא מדאורייתא, אף בתערובת חד בחד בטל מדאורייתא [דאין הכרע להחמיר או להקל אלא דינו כספק], והביא סמך לדבריו מסוגיין דהקילו באיסור דרבנן. ואילו דעת הפר"ח דליכא ביטול כלל אלא היכא דיש רוב</w:t>
      </w:r>
      <w:r w:rsidRPr="009B0EA4">
        <w:rPr>
          <w:rFonts w:ascii="Narkisim" w:hAnsi="Narkisim"/>
        </w:rPr>
        <w:t>.</w:t>
      </w:r>
    </w:p>
  </w:footnote>
  <w:footnote w:id="811">
    <w:p w14:paraId="6CA9B7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הביא (ד"ה איברא) שבפי' ה</w:t>
      </w:r>
      <w:r w:rsidRPr="009B0EA4">
        <w:rPr>
          <w:rFonts w:ascii="Narkisim" w:hAnsi="Narkisim"/>
          <w:b/>
          <w:bCs/>
          <w:rtl/>
        </w:rPr>
        <w:t>רא"ש</w:t>
      </w:r>
      <w:r w:rsidRPr="009B0EA4">
        <w:rPr>
          <w:rFonts w:ascii="Narkisim" w:hAnsi="Narkisim"/>
          <w:rtl/>
        </w:rPr>
        <w:t xml:space="preserve"> (מכשירין ו ג) העתיק רק טומאת משקין דרבנן, ומשמע דגרס טעם זה לחוד</w:t>
      </w:r>
      <w:r w:rsidRPr="009B0EA4">
        <w:rPr>
          <w:rFonts w:ascii="Narkisim" w:hAnsi="Narkisim"/>
        </w:rPr>
        <w:t>.</w:t>
      </w:r>
    </w:p>
  </w:footnote>
  <w:footnote w:id="812">
    <w:p w14:paraId="46009C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ואי מרחמא הוה מדין רוב, א"כ הוה רוב כנגד רוב. ע"כ דלרשב"ג הוה עדות גמורה</w:t>
      </w:r>
      <w:r w:rsidRPr="009B0EA4">
        <w:rPr>
          <w:rFonts w:ascii="Narkisim" w:hAnsi="Narkisim"/>
        </w:rPr>
        <w:t>.</w:t>
      </w:r>
    </w:p>
  </w:footnote>
  <w:footnote w:id="813">
    <w:p w14:paraId="2072E3B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לצד דהתם בעי ל' יום לא דמי, דבסוגיין מהני לאלתר</w:t>
      </w:r>
      <w:r w:rsidRPr="009B0EA4">
        <w:rPr>
          <w:rFonts w:ascii="Narkisim" w:hAnsi="Narkisim"/>
        </w:rPr>
        <w:t>.</w:t>
      </w:r>
    </w:p>
  </w:footnote>
  <w:footnote w:id="814">
    <w:p w14:paraId="7297177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ודלא כ</w:t>
      </w:r>
      <w:r w:rsidRPr="009B0EA4">
        <w:rPr>
          <w:rFonts w:ascii="Narkisim" w:hAnsi="Narkisim"/>
          <w:b/>
          <w:bCs/>
          <w:rtl/>
        </w:rPr>
        <w:t>רש"י</w:t>
      </w:r>
      <w:r w:rsidRPr="009B0EA4">
        <w:rPr>
          <w:rFonts w:ascii="Narkisim" w:hAnsi="Narkisim"/>
          <w:rtl/>
        </w:rPr>
        <w:t xml:space="preserve"> שנקט דרשב"ג ס"ל דחלב אינו פוטר דחיישינן למיעוטא</w:t>
      </w:r>
      <w:r w:rsidRPr="009B0EA4">
        <w:rPr>
          <w:rFonts w:ascii="Narkisim" w:hAnsi="Narkisim"/>
        </w:rPr>
        <w:t>.</w:t>
      </w:r>
    </w:p>
  </w:footnote>
  <w:footnote w:id="815">
    <w:p w14:paraId="296BC8E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רש"ש</w:t>
      </w:r>
      <w:r w:rsidRPr="009B0EA4">
        <w:rPr>
          <w:rFonts w:ascii="Narkisim" w:hAnsi="Narkisim"/>
          <w:rtl/>
        </w:rPr>
        <w:t xml:space="preserve"> כת' דיש מזה קצת סתירה לדברי התוס' (כתובות ח. סוד"ה שהכל) דכולהו משמע ג'. וע' מה שהביא מהריט"א באריכות</w:t>
      </w:r>
      <w:r w:rsidRPr="009B0EA4">
        <w:rPr>
          <w:rFonts w:ascii="Narkisim" w:hAnsi="Narkisim"/>
        </w:rPr>
        <w:t>.</w:t>
      </w:r>
    </w:p>
  </w:footnote>
  <w:footnote w:id="816">
    <w:p w14:paraId="270656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ותוס' בתי' הא' כת' דדלמא מטעם דפסיק רב כוותיה משום דתולש לאו היינו גוזז לא אשכחן דפליגי</w:t>
      </w:r>
      <w:r w:rsidRPr="009B0EA4">
        <w:rPr>
          <w:rFonts w:ascii="Narkisim" w:hAnsi="Narkisim"/>
        </w:rPr>
        <w:t>.</w:t>
      </w:r>
    </w:p>
    <w:p w14:paraId="393CC20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 xml:space="preserve">ואף בזה הק' </w:t>
      </w:r>
      <w:r w:rsidRPr="009B0EA4">
        <w:rPr>
          <w:rFonts w:ascii="Narkisim" w:hAnsi="Narkisim"/>
          <w:b/>
          <w:bCs/>
          <w:rtl/>
        </w:rPr>
        <w:t>רע"א</w:t>
      </w:r>
      <w:r w:rsidRPr="009B0EA4">
        <w:rPr>
          <w:rFonts w:ascii="Narkisim" w:hAnsi="Narkisim"/>
          <w:rtl/>
        </w:rPr>
        <w:t xml:space="preserve"> [לתירוצם הא'] דהוצרך לפסוק הלכה כיון דאיכא פלוגתא בדבר שאינו מתכוין, וצריך לאשמעינן דהלכה מטעם דתולש לאו היינו גוזז ובההיא ליכא פלוגתא. וממילא לא ידעינן דפלוגתא דברייתא לא הוי פלוגתא</w:t>
      </w:r>
      <w:r w:rsidRPr="009B0EA4">
        <w:rPr>
          <w:rFonts w:ascii="Narkisim" w:hAnsi="Narkisim"/>
        </w:rPr>
        <w:t>.</w:t>
      </w:r>
    </w:p>
  </w:footnote>
  <w:footnote w:id="817">
    <w:p w14:paraId="6AEB576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למאי דס"ד דפלוגתא דברייתא, כההיא דרשב"ג דפליג עלה בדין, נחשב פלוגתא. ואין התחלה לקושיית הנתוס' דשפיר הוי מכלל דפליג</w:t>
      </w:r>
      <w:r w:rsidRPr="009B0EA4">
        <w:rPr>
          <w:rFonts w:ascii="Narkisim" w:hAnsi="Narkisim"/>
        </w:rPr>
        <w:t>.</w:t>
      </w:r>
    </w:p>
  </w:footnote>
  <w:footnote w:id="818">
    <w:p w14:paraId="61862A9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ה</w:t>
      </w:r>
      <w:r w:rsidRPr="009B0EA4">
        <w:rPr>
          <w:rFonts w:ascii="Narkisim" w:hAnsi="Narkisim"/>
          <w:b/>
          <w:bCs/>
          <w:rtl/>
        </w:rPr>
        <w:t>טור</w:t>
      </w:r>
      <w:r w:rsidRPr="009B0EA4">
        <w:rPr>
          <w:rFonts w:ascii="Narkisim" w:hAnsi="Narkisim"/>
          <w:rtl/>
        </w:rPr>
        <w:t xml:space="preserve"> ו</w:t>
      </w:r>
      <w:r w:rsidRPr="009B0EA4">
        <w:rPr>
          <w:rFonts w:ascii="Narkisim" w:hAnsi="Narkisim"/>
          <w:b/>
          <w:bCs/>
          <w:rtl/>
        </w:rPr>
        <w:t>שו"ע</w:t>
      </w:r>
      <w:r w:rsidRPr="009B0EA4">
        <w:rPr>
          <w:rFonts w:ascii="Narkisim" w:hAnsi="Narkisim"/>
          <w:rtl/>
        </w:rPr>
        <w:t xml:space="preserve"> (שטז ד) כת' שבהמה שראינוה חולבת וידענו שלא ילדה, אם אח"כ ראינוה מניקה וכו' הרי זה בחזקת שילדתו. והלח"מ (ד ח) וה</w:t>
      </w:r>
      <w:r w:rsidRPr="009B0EA4">
        <w:rPr>
          <w:rFonts w:ascii="Narkisim" w:hAnsi="Narkisim"/>
          <w:b/>
          <w:bCs/>
          <w:rtl/>
        </w:rPr>
        <w:t>ש"ך</w:t>
      </w:r>
      <w:r w:rsidRPr="009B0EA4">
        <w:rPr>
          <w:rFonts w:ascii="Narkisim" w:hAnsi="Narkisim"/>
          <w:rtl/>
        </w:rPr>
        <w:t xml:space="preserve"> (שם ט) כת' דע"כ לשון זה לאו דוקא, דקי"ל דהוה ספק, אלא בחזקת שילדה</w:t>
      </w:r>
      <w:r w:rsidRPr="009B0EA4">
        <w:rPr>
          <w:rFonts w:ascii="Narkisim" w:hAnsi="Narkisim"/>
        </w:rPr>
        <w:t>.</w:t>
      </w:r>
    </w:p>
  </w:footnote>
  <w:footnote w:id="819">
    <w:p w14:paraId="731BF69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ויל"ד במטנפת באופן הפוטר האם מרחמת</w:t>
      </w:r>
      <w:r w:rsidRPr="009B0EA4">
        <w:rPr>
          <w:rFonts w:ascii="Narkisim" w:hAnsi="Narkisim"/>
        </w:rPr>
        <w:t>.</w:t>
      </w:r>
    </w:p>
  </w:footnote>
  <w:footnote w:id="820">
    <w:p w14:paraId="12CFA04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ולשון הטור דאסור לשחוט דוקא בידוע שהוא אמו, כגון שכרוך אחריה וכו'. ומקורו מדברי הרשב"א בתורת הבית הקצר (ב ד נו: בדה"ס, ולא מצאתי בתוה"ב הארוך) דמספק אין אנו חוששין לכל הבהמות לומר שמא זה אביו, וכן הדין באם אם אינו כרוך אחריה</w:t>
      </w:r>
      <w:r w:rsidRPr="009B0EA4">
        <w:rPr>
          <w:rFonts w:ascii="Narkisim" w:hAnsi="Narkisim"/>
        </w:rPr>
        <w:t>.</w:t>
      </w:r>
    </w:p>
    <w:p w14:paraId="424477D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ולשון השו"ע אם הוא כרוך אחריה, חזקה שהיא אמו. וה</w:t>
      </w:r>
      <w:r w:rsidRPr="009B0EA4">
        <w:rPr>
          <w:rFonts w:ascii="Narkisim" w:hAnsi="Narkisim"/>
          <w:b/>
          <w:bCs/>
          <w:rtl/>
        </w:rPr>
        <w:t>רמ"א</w:t>
      </w:r>
      <w:r w:rsidRPr="009B0EA4">
        <w:rPr>
          <w:rFonts w:ascii="Narkisim" w:hAnsi="Narkisim"/>
          <w:rtl/>
        </w:rPr>
        <w:t xml:space="preserve"> הוסיף אבל מן הספק אין חוששין. וה</w:t>
      </w:r>
      <w:r w:rsidRPr="009B0EA4">
        <w:rPr>
          <w:rFonts w:ascii="Narkisim" w:hAnsi="Narkisim"/>
          <w:b/>
          <w:bCs/>
          <w:rtl/>
        </w:rPr>
        <w:t>יש"ש</w:t>
      </w:r>
      <w:r w:rsidRPr="009B0EA4">
        <w:rPr>
          <w:rFonts w:ascii="Narkisim" w:hAnsi="Narkisim"/>
          <w:rtl/>
        </w:rPr>
        <w:t xml:space="preserve"> (הנ"ל, והו' בפוסקים) כת' שאפי' הוא דומה ממש בתואר האם, או בשאר סימנים שבגוף אין לאסור מספק. אא"כ שהוא כרוך</w:t>
      </w:r>
      <w:r w:rsidRPr="009B0EA4">
        <w:rPr>
          <w:rFonts w:ascii="Narkisim" w:hAnsi="Narkisim"/>
        </w:rPr>
        <w:t>.</w:t>
      </w:r>
    </w:p>
  </w:footnote>
  <w:footnote w:id="821">
    <w:p w14:paraId="57B762B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ולשון השו"ע 'חזקה שהיא אמו' לא משמע כן</w:t>
      </w:r>
      <w:r w:rsidRPr="009B0EA4">
        <w:rPr>
          <w:rFonts w:ascii="Narkisim" w:hAnsi="Narkisim"/>
        </w:rPr>
        <w:t>.</w:t>
      </w:r>
    </w:p>
  </w:footnote>
  <w:footnote w:id="822">
    <w:p w14:paraId="3152722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הביא מס' </w:t>
      </w:r>
      <w:r w:rsidRPr="009B0EA4">
        <w:rPr>
          <w:rFonts w:ascii="Narkisim" w:hAnsi="Narkisim"/>
          <w:b/>
          <w:bCs/>
          <w:rtl/>
        </w:rPr>
        <w:t>דמשק אליעזר</w:t>
      </w:r>
      <w:r w:rsidRPr="009B0EA4">
        <w:rPr>
          <w:rFonts w:ascii="Narkisim" w:hAnsi="Narkisim"/>
          <w:rtl/>
        </w:rPr>
        <w:t xml:space="preserve"> (חולין עט.) שהרמב"ם פסק דהיכא דכרוך אחריו לוקה. והיד דוד תמה דלא הזכיר הרמב"ם כלום מכרוך, וגם האיבעיא לא נפשטה בגמ</w:t>
      </w:r>
      <w:r w:rsidRPr="009B0EA4">
        <w:rPr>
          <w:rFonts w:ascii="Narkisim" w:hAnsi="Narkisim"/>
        </w:rPr>
        <w:t>'.</w:t>
      </w:r>
    </w:p>
  </w:footnote>
  <w:footnote w:id="823">
    <w:p w14:paraId="42F2F99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w:t>
      </w:r>
      <w:r w:rsidRPr="009B0EA4">
        <w:rPr>
          <w:rFonts w:ascii="Narkisim" w:hAnsi="Narkisim"/>
          <w:b/>
          <w:bCs/>
          <w:rtl/>
        </w:rPr>
        <w:t>רמב"ם</w:t>
      </w:r>
      <w:r w:rsidRPr="009B0EA4">
        <w:rPr>
          <w:rFonts w:ascii="Narkisim" w:hAnsi="Narkisim"/>
          <w:rtl/>
        </w:rPr>
        <w:t xml:space="preserve"> כת' איסור אותו ואת בנו נוהג בנקבות שזה בנה ודאי. ובאביו אם נודע ודאי אסור, ואם שחט אינו לוקה, שהדבר ספק אם נוהג בזכרים. [אך יש לדחות ד'ודאי' לאפוקי אביו דאין הוכחה מהא שהוא כרוך אחריה]</w:t>
      </w:r>
      <w:r w:rsidRPr="009B0EA4">
        <w:rPr>
          <w:rFonts w:ascii="Narkisim" w:hAnsi="Narkisim"/>
        </w:rPr>
        <w:t>.</w:t>
      </w:r>
    </w:p>
  </w:footnote>
  <w:footnote w:id="824">
    <w:p w14:paraId="7E5D2BF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והוא חידוש דיש גדר הוכחה להחשב 'ספק</w:t>
      </w:r>
      <w:r w:rsidRPr="009B0EA4">
        <w:rPr>
          <w:rFonts w:ascii="Narkisim" w:hAnsi="Narkisim"/>
        </w:rPr>
        <w:t>'.</w:t>
      </w:r>
    </w:p>
  </w:footnote>
  <w:footnote w:id="825">
    <w:p w14:paraId="576D232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ויל"ע דניחוש שמא נאבד לה ולד שלה [או שלקחה רועה נכרי], וכיון שלא ראתה את בנה מרחמת בן חברתה. ונזדמן בנה אצל חברתה ומש"ה החליפו. ולכאורה מבואר דלא חיישינן לצד מחודש כזו</w:t>
      </w:r>
      <w:r w:rsidRPr="009B0EA4">
        <w:rPr>
          <w:rFonts w:ascii="Narkisim" w:hAnsi="Narkisim"/>
        </w:rPr>
        <w:t>.</w:t>
      </w:r>
    </w:p>
  </w:footnote>
  <w:footnote w:id="826">
    <w:p w14:paraId="10E9BF5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דאפי' יולדת אינה מרחמת במינה או שלא במינה</w:t>
      </w:r>
      <w:r w:rsidRPr="009B0EA4">
        <w:rPr>
          <w:rFonts w:ascii="Narkisim" w:hAnsi="Narkisim"/>
        </w:rPr>
        <w:t>.</w:t>
      </w:r>
    </w:p>
  </w:footnote>
  <w:footnote w:id="827">
    <w:p w14:paraId="725F683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דחה דהתם לא חזינן כלל שינוי, ומש"ה הוה מיעוט בעלמא. אבל הכא חזינן לפנינו דבר שלא במינו, ואיכא חזקה דכיון דכרוך אחריה, ובכה"ג לא מהני האי רוב, דהא חזינן דבר אחר לפנינו</w:t>
      </w:r>
      <w:r w:rsidRPr="009B0EA4">
        <w:rPr>
          <w:rFonts w:ascii="Narkisim" w:hAnsi="Narkisim"/>
        </w:rPr>
        <w:t>.</w:t>
      </w:r>
    </w:p>
  </w:footnote>
  <w:footnote w:id="828">
    <w:p w14:paraId="512D00F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דהכלל דרובא עדיף הוא דוקא בבחזקה דסתמא דהעמד דבר על חזקתו כגון העמד טמא על חזקתו</w:t>
      </w:r>
      <w:r w:rsidRPr="009B0EA4">
        <w:rPr>
          <w:rFonts w:ascii="Narkisim" w:hAnsi="Narkisim"/>
        </w:rPr>
        <w:t>.</w:t>
      </w:r>
    </w:p>
  </w:footnote>
  <w:footnote w:id="829">
    <w:p w14:paraId="468B8DA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כת' דמכאן מקור ליסוד המהרי"ט [שלא הביא לדבריו ראיה אלא מחד תי' בתוס']</w:t>
      </w:r>
      <w:r w:rsidRPr="009B0EA4">
        <w:rPr>
          <w:rFonts w:ascii="Narkisim" w:hAnsi="Narkisim"/>
        </w:rPr>
        <w:t>.</w:t>
      </w:r>
    </w:p>
    <w:p w14:paraId="72C60BC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w:t>
      </w:r>
      <w:r w:rsidRPr="009B0EA4">
        <w:rPr>
          <w:rFonts w:ascii="Narkisim" w:hAnsi="Narkisim"/>
          <w:b/>
          <w:bCs/>
          <w:rtl/>
        </w:rPr>
        <w:t>ס' יד דוד</w:t>
      </w:r>
      <w:r w:rsidRPr="009B0EA4">
        <w:rPr>
          <w:rFonts w:ascii="Narkisim" w:hAnsi="Narkisim"/>
          <w:rtl/>
        </w:rPr>
        <w:t xml:space="preserve"> דחה דהך חזקה דהכא עדיפא טפי מכל שאר החזקות [ואין ראיה מכאן לדברי המהרי"ט], ואע"ג דקראה חזקה מ"מ וודאי הוה דאין מרחמת אלא א"כ מינה הוא, ועדיף מחזקה דעלמא בכל שאר החזקות</w:t>
      </w:r>
      <w:r w:rsidRPr="009B0EA4">
        <w:rPr>
          <w:rFonts w:ascii="Narkisim" w:hAnsi="Narkisim"/>
        </w:rPr>
        <w:t>.</w:t>
      </w:r>
    </w:p>
    <w:p w14:paraId="32BF599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וביאר דאפי' חזקה דאין אדם פורע בתוך זמנו לאו בבירור הוא, דהא לעתים רחוקים ימצא שאדם יפרע בתוך זמנו, אבל הך חזקה לעולם לא תשתנה, ולא שכיח כלל</w:t>
      </w:r>
      <w:r w:rsidRPr="009B0EA4">
        <w:rPr>
          <w:rFonts w:ascii="Narkisim" w:hAnsi="Narkisim"/>
        </w:rPr>
        <w:t>.</w:t>
      </w:r>
    </w:p>
  </w:footnote>
  <w:footnote w:id="830">
    <w:p w14:paraId="71DBDC0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דמשום הכי לדעת הרמב"ם אף היכא דליכא טמא בעדר בעינן דוקא שילדה בפנינו, ולא סגי בכרוכין אחריה</w:t>
      </w:r>
      <w:r w:rsidRPr="009B0EA4">
        <w:rPr>
          <w:rFonts w:ascii="Narkisim" w:hAnsi="Narkisim"/>
        </w:rPr>
        <w:t>.</w:t>
      </w:r>
    </w:p>
  </w:footnote>
  <w:footnote w:id="831">
    <w:p w14:paraId="1A94D5E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מגיה למשנ"ל</w:t>
      </w:r>
      <w:r w:rsidRPr="009B0EA4">
        <w:rPr>
          <w:rFonts w:ascii="Narkisim" w:hAnsi="Narkisim"/>
          <w:rtl/>
        </w:rPr>
        <w:t xml:space="preserve"> (אישות ט ו) כת' דבספיקא דדינא לא שייך לומר אם יבא אליהו, וכדמבואר בדברי הרמב"ם (יסוה"ת ט ד ובהקדמה לס' זרעים) דנביא שאמר הלכה כדברי פלוני הרי זה נביא השקר. ו</w:t>
      </w:r>
      <w:r w:rsidRPr="009B0EA4">
        <w:rPr>
          <w:rFonts w:ascii="Narkisim" w:hAnsi="Narkisim"/>
          <w:b/>
          <w:bCs/>
          <w:rtl/>
        </w:rPr>
        <w:t>רע"א</w:t>
      </w:r>
      <w:r w:rsidRPr="009B0EA4">
        <w:rPr>
          <w:rFonts w:ascii="Narkisim" w:hAnsi="Narkisim"/>
          <w:rtl/>
        </w:rPr>
        <w:t xml:space="preserve"> (על גליון המשנ"ל) ציין הרבה מקומות שאליהו יכריע בהלכה, וציין אף הא דסוגיין</w:t>
      </w:r>
      <w:r w:rsidRPr="009B0EA4">
        <w:rPr>
          <w:rFonts w:ascii="Narkisim" w:hAnsi="Narkisim"/>
        </w:rPr>
        <w:t>.</w:t>
      </w:r>
    </w:p>
    <w:p w14:paraId="5ADEE558"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ביארו דכשאליהו בא בצורת מלאך או נביא אינו יכול להכריע הלכות, אלא שלעתיד לבא יבא אליהו כמורה צדק בלבוש אדם, והוא ממוסרי התורה, וימסור לנו את ההלכות. ובזה לא נאמר לא בשמים היא. וכ"כ ב</w:t>
      </w:r>
      <w:r w:rsidRPr="009B0EA4">
        <w:rPr>
          <w:rFonts w:ascii="Narkisim" w:hAnsi="Narkisim"/>
          <w:b/>
          <w:bCs/>
          <w:rtl/>
        </w:rPr>
        <w:t>הערות הגריש"א</w:t>
      </w:r>
      <w:r w:rsidRPr="009B0EA4">
        <w:rPr>
          <w:rFonts w:ascii="Narkisim" w:hAnsi="Narkisim"/>
          <w:rtl/>
        </w:rPr>
        <w:t xml:space="preserve"> ליישב הא דסוגיין דהכא נקטו הלשון עד יבא ויורה צדק. ואילו התם אם יבא אליהו, משמע כמו שבא האידנא בצורת מלאך</w:t>
      </w:r>
      <w:r w:rsidRPr="009B0EA4">
        <w:rPr>
          <w:rFonts w:ascii="Narkisim" w:hAnsi="Narkisim"/>
        </w:rPr>
        <w:t>.</w:t>
      </w:r>
    </w:p>
  </w:footnote>
  <w:footnote w:id="832">
    <w:p w14:paraId="3411466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בהרבה מקומות אמרי' יהא מונח עד שיבא אליהו, ומבואר דאליהו יברר מציאות פרטית של הרבה מקרים. ואי מהני התם מדין עד א', אף בסוגיין יהני מגדרי עד א' באיסורין. [אך יש שדחו דאחרי שאליהו יאמר של מי הוא כולם יודו לו. ולא מגדרי הוראה]</w:t>
      </w:r>
      <w:r w:rsidRPr="009B0EA4">
        <w:rPr>
          <w:rFonts w:ascii="Narkisim" w:hAnsi="Narkisim"/>
        </w:rPr>
        <w:t>.</w:t>
      </w:r>
    </w:p>
  </w:footnote>
  <w:footnote w:id="833">
    <w:p w14:paraId="15C774D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וכה"ק ה</w:t>
      </w:r>
      <w:r w:rsidRPr="009B0EA4">
        <w:rPr>
          <w:rFonts w:ascii="Narkisim" w:hAnsi="Narkisim"/>
          <w:b/>
          <w:bCs/>
          <w:rtl/>
        </w:rPr>
        <w:t>רש"ש</w:t>
      </w:r>
      <w:r w:rsidRPr="009B0EA4">
        <w:rPr>
          <w:rFonts w:ascii="Narkisim" w:hAnsi="Narkisim"/>
          <w:rtl/>
        </w:rPr>
        <w:t xml:space="preserve"> מ"ש דלא ילפי' חזיר חזיר וארנבת ארנבת</w:t>
      </w:r>
      <w:r w:rsidRPr="009B0EA4">
        <w:rPr>
          <w:rFonts w:ascii="Narkisim" w:hAnsi="Narkisim"/>
        </w:rPr>
        <w:t>.</w:t>
      </w:r>
    </w:p>
  </w:footnote>
  <w:footnote w:id="834">
    <w:p w14:paraId="1FD9A97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ה</w:t>
      </w:r>
      <w:r w:rsidRPr="009B0EA4">
        <w:rPr>
          <w:rFonts w:ascii="Narkisim" w:hAnsi="Narkisim"/>
          <w:b/>
          <w:bCs/>
          <w:rtl/>
        </w:rPr>
        <w:t>ראשית ביכורים</w:t>
      </w:r>
      <w:r w:rsidRPr="009B0EA4">
        <w:rPr>
          <w:rFonts w:ascii="Narkisim" w:hAnsi="Narkisim"/>
          <w:rtl/>
        </w:rPr>
        <w:t xml:space="preserve"> הק' דאף גמל הוה רק סימן טומאה א', דגמל מעלה גרה דומיא דאמו. והאריך בזה, והעלה צד שהסימן דמעלה גרה אינו ניכר כל כך</w:t>
      </w:r>
      <w:r w:rsidRPr="009B0EA4">
        <w:rPr>
          <w:rFonts w:ascii="Narkisim" w:hAnsi="Narkisim"/>
        </w:rPr>
        <w:t>.</w:t>
      </w:r>
    </w:p>
    <w:p w14:paraId="7C46A91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ביאר דגבי חזיר אינו ניכר כל כך שאינו מעלה גרה, דאפשר שיגר בשעה אחרת. דגם המעלים גרה אינו תמיד. וכיון שנולד מן הטלה, אף שיש לו צורת חזיר יש לנו לתלות שעוד יהיה מעלה גרה וכשר, משו"ה תני ר"ש גמל שהוא ודאי טמא</w:t>
      </w:r>
      <w:r w:rsidRPr="009B0EA4">
        <w:rPr>
          <w:rFonts w:ascii="Narkisim" w:hAnsi="Narkisim"/>
        </w:rPr>
        <w:t>.</w:t>
      </w:r>
    </w:p>
  </w:footnote>
  <w:footnote w:id="835">
    <w:p w14:paraId="3DD100E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תו"ח</w:t>
      </w:r>
      <w:r w:rsidRPr="009B0EA4">
        <w:rPr>
          <w:rFonts w:ascii="Narkisim" w:hAnsi="Narkisim"/>
          <w:rtl/>
        </w:rPr>
        <w:t xml:space="preserve"> (במשניות) כת' דכן רבותא אף על גב דשער אין דרך ליפול מעצמו כמו צמר גם אין דמיו יקרים אפ"ה גזרו חכמים שמא ישהה כדי שיפלו שערו</w:t>
      </w:r>
      <w:r w:rsidRPr="009B0EA4">
        <w:rPr>
          <w:rFonts w:ascii="Narkisim" w:hAnsi="Narkisim"/>
        </w:rPr>
        <w:t>.</w:t>
      </w:r>
    </w:p>
    <w:p w14:paraId="161BED4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יכין</w:t>
      </w:r>
      <w:r w:rsidRPr="009B0EA4">
        <w:rPr>
          <w:rFonts w:ascii="Narkisim" w:hAnsi="Narkisim"/>
          <w:rtl/>
        </w:rPr>
        <w:t xml:space="preserve"> כת' דשער אינו מסובך, אפי' הכי חיישינן לכתחילה לחלדה ורשאי לתלשו. ועוד כת' דסתם בכור שהוא זכר וזקן, צמרו קשה כשער. ועוד כת' דאיירי במיני בקר ועיזים שיש להם שער קצר בצואר ולא סגי ליה בשיאחזנו מכאן ומכאן, אבל בצמר דסגי כשמפנהו ואוחזו מכאן ומכאן, לא יתלוש שלא לצורך</w:t>
      </w:r>
      <w:r w:rsidRPr="009B0EA4">
        <w:rPr>
          <w:rFonts w:ascii="Narkisim" w:hAnsi="Narkisim"/>
        </w:rPr>
        <w:t>.</w:t>
      </w:r>
    </w:p>
  </w:footnote>
  <w:footnote w:id="836">
    <w:p w14:paraId="486B0E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רמ"ז</w:t>
      </w:r>
      <w:r w:rsidRPr="009B0EA4">
        <w:rPr>
          <w:rFonts w:ascii="Narkisim" w:hAnsi="Narkisim"/>
          <w:rtl/>
        </w:rPr>
        <w:t xml:space="preserve"> (במשניות) כת' דדוקא לעקביא שהשער מותר איצטריך רש"י לגזירה נוספת, אבל לרבנן דאסרי לא יזיזנו משום דאסור בהנאה. וה</w:t>
      </w:r>
      <w:r w:rsidRPr="009B0EA4">
        <w:rPr>
          <w:rFonts w:ascii="Narkisim" w:hAnsi="Narkisim"/>
          <w:b/>
          <w:bCs/>
          <w:rtl/>
        </w:rPr>
        <w:t>שושנים לדוד</w:t>
      </w:r>
      <w:r w:rsidRPr="009B0EA4">
        <w:rPr>
          <w:rFonts w:ascii="Narkisim" w:hAnsi="Narkisim"/>
          <w:rtl/>
        </w:rPr>
        <w:t xml:space="preserve"> חלק דאדרבה כיון דאסור בהנאה יותר טוב היה שלא להניחו במקומו, שמא יהא נראה כמחובר ויהנו ממנו עם שאר הצמר אחר השחיטה. והיו צריכים לתקן שיסירנו משם וישרפנו, אלא ע"כ טעמא דהנחה שלא יאמרו גזיזה עביד</w:t>
      </w:r>
      <w:r w:rsidRPr="009B0EA4">
        <w:rPr>
          <w:rFonts w:ascii="Narkisim" w:hAnsi="Narkisim"/>
        </w:rPr>
        <w:t>.</w:t>
      </w:r>
    </w:p>
  </w:footnote>
  <w:footnote w:id="837">
    <w:p w14:paraId="4E0A684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w:t>
      </w:r>
      <w:r w:rsidRPr="009B0EA4">
        <w:rPr>
          <w:rFonts w:ascii="Narkisim" w:hAnsi="Narkisim"/>
          <w:b/>
          <w:bCs/>
          <w:rtl/>
        </w:rPr>
        <w:t xml:space="preserve">ירושלמי </w:t>
      </w:r>
      <w:r w:rsidRPr="009B0EA4">
        <w:rPr>
          <w:rFonts w:ascii="Narkisim" w:hAnsi="Narkisim"/>
          <w:rtl/>
        </w:rPr>
        <w:t>(שבת ז ב, הו' בהל' רמב"ן) נח' בזה ר' יוחנן ור"ל, דר' הילא בשם רבי שמעון בן לקיש אמר התולש בקדשים פטור, ור' יעקב בר אחא אמר שריש לקיש כדעתיה, שנח' בתולש מן הקדשים ר' יוחנן אמר חייב ר"ל אמר פטור. ור' ירמיה דן מהתולש כנף מן העוף המורטה והקוטמה חייב משום שלש, [ודחו] ולא דמיא עוף שאין לו גיזה תלישתה היא גיזתה, ברם הכא אינו חייב עד שיגזוז וכו</w:t>
      </w:r>
      <w:r w:rsidRPr="009B0EA4">
        <w:rPr>
          <w:rFonts w:ascii="Narkisim" w:hAnsi="Narkisim"/>
        </w:rPr>
        <w:t>'.</w:t>
      </w:r>
    </w:p>
  </w:footnote>
  <w:footnote w:id="838">
    <w:p w14:paraId="004E2BA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והאחרונים הביאו דלכאורה תלי במח' רש"י ותוס' (קידושין ז.) אי אדם הוקש לקרקעות, או דוקא עבד הוקש לקרקע. וכ"כ הט"ז (שלו י) דמשמע ריש סנהדרין (ובגמ' שם טו.) דאדם הוה כקרקע, ועפ"ז יש ליזהר שלא יתלוש מן עור שלו בידו וכדו' משום קוצר. והאחרונים (ביאו"ה שמ ב) חלקו דחיובו משום גוזז, ולא משום קוצר</w:t>
      </w:r>
      <w:r w:rsidRPr="009B0EA4">
        <w:rPr>
          <w:rFonts w:ascii="Narkisim" w:hAnsi="Narkisim"/>
        </w:rPr>
        <w:t>.</w:t>
      </w:r>
    </w:p>
    <w:p w14:paraId="51EE702D"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אמנם יש שדנו דלא שייך גוזז בחותך את הגוף עצמו [וע' דבר אברהם (א כג וכד) שהאריך האם מילה נחשב גוזז]</w:t>
      </w:r>
      <w:r w:rsidRPr="009B0EA4">
        <w:rPr>
          <w:rFonts w:ascii="Narkisim" w:hAnsi="Narkisim"/>
        </w:rPr>
        <w:t>.</w:t>
      </w:r>
    </w:p>
  </w:footnote>
  <w:footnote w:id="839">
    <w:p w14:paraId="4352508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 xml:space="preserve">פרמ"ג </w:t>
      </w:r>
      <w:r w:rsidRPr="009B0EA4">
        <w:rPr>
          <w:rFonts w:ascii="Narkisim" w:hAnsi="Narkisim"/>
          <w:rtl/>
        </w:rPr>
        <w:t>(תצח א"א כג) דן כשהשער מסובך שאי אפשר לשחוט כך, וגם לא היה באפשר מערב יום טוב יש לומר דשרי ביום טוב. וצ"ע</w:t>
      </w:r>
      <w:r w:rsidRPr="009B0EA4">
        <w:rPr>
          <w:rFonts w:ascii="Narkisim" w:hAnsi="Narkisim"/>
        </w:rPr>
        <w:t>.</w:t>
      </w:r>
    </w:p>
  </w:footnote>
  <w:footnote w:id="840">
    <w:p w14:paraId="47E74B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גוזז קדשים הותר באינו מתכוין [וכן מצאנו דהותר כלאים באינו מתכוין, במוכרי כסות. ולא רק בשבת התירו משום דבעינן מלאכת מחשבת. ואכמ"ל]</w:t>
      </w:r>
      <w:r w:rsidRPr="009B0EA4">
        <w:rPr>
          <w:rFonts w:ascii="Narkisim" w:hAnsi="Narkisim"/>
        </w:rPr>
        <w:t>.</w:t>
      </w:r>
    </w:p>
  </w:footnote>
  <w:footnote w:id="841">
    <w:p w14:paraId="0F3A7B9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כת' דאפשר דהא מיבעיא ליה דלמא בקדשים התירו אין מתכוין, אבל לא משום שמחת יו"ט</w:t>
      </w:r>
      <w:r w:rsidRPr="009B0EA4">
        <w:rPr>
          <w:rFonts w:ascii="Narkisim" w:hAnsi="Narkisim"/>
        </w:rPr>
        <w:t>.</w:t>
      </w:r>
    </w:p>
  </w:footnote>
  <w:footnote w:id="842">
    <w:p w14:paraId="51A4560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w:t>
      </w:r>
      <w:r w:rsidRPr="009B0EA4">
        <w:rPr>
          <w:rFonts w:ascii="Narkisim" w:hAnsi="Narkisim"/>
          <w:rtl/>
        </w:rPr>
        <w:t xml:space="preserve"> ביאר דדוקא בהו"א מוקמינן למתני' באין מתכוין, אבל למסקנא דהוה כלאחר יד ואפי' למ"ד דבר שאין מתכוין אסור שרי, תו לא צריכים למימר דאיירי דוקא בשאינו מתכוין דוקא. אלא אפי' במתכוין נמי שרי משום דהוי עוקר דבר מגידולו כלאחר יד</w:t>
      </w:r>
      <w:r w:rsidRPr="009B0EA4">
        <w:rPr>
          <w:rFonts w:ascii="Narkisim" w:hAnsi="Narkisim"/>
        </w:rPr>
        <w:t>.</w:t>
      </w:r>
    </w:p>
  </w:footnote>
  <w:footnote w:id="843">
    <w:p w14:paraId="288616C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תוס' (כה. ד"ה ואמר) ואי הוה מפרשינן וכו</w:t>
      </w:r>
      <w:r w:rsidRPr="009B0EA4">
        <w:rPr>
          <w:rFonts w:ascii="Narkisim" w:hAnsi="Narkisim"/>
        </w:rPr>
        <w:t>'.</w:t>
      </w:r>
    </w:p>
  </w:footnote>
  <w:footnote w:id="844">
    <w:p w14:paraId="3B2492E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אך שוב הק' דה"מ למבעי שתי בעיות מבכור לחודיה ומי"ט לחודיה אי תולש דמתני' ר"ל במתכוין משום דלאו גוזז הוא או כשאין מתכוין ודלא פסיק רישיה משום דגוזז הוא, וכן ביו"ט מהו לתלוש כשאין מתכוין, מי אמרי' דבר שאין מתכוין אסור או מותר ואמאי עביד להו חדא בעיא והא לא תלי הא בהא [וכקו' התוס' לעיל, ותי' כתוס' דתולש לאו היינו גוזז, ואסור מדרבנן וכו']</w:t>
      </w:r>
      <w:r w:rsidRPr="009B0EA4">
        <w:rPr>
          <w:rFonts w:ascii="Narkisim" w:hAnsi="Narkisim"/>
        </w:rPr>
        <w:t>.</w:t>
      </w:r>
    </w:p>
  </w:footnote>
  <w:footnote w:id="845">
    <w:p w14:paraId="0524941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ובגמ' חולין מבואר דר' יוסי ורבנן לשיטתם אי יש חיוב לקט בשעת קיטוף. אמנם ה</w:t>
      </w:r>
      <w:r w:rsidRPr="009B0EA4">
        <w:rPr>
          <w:rFonts w:ascii="Narkisim" w:hAnsi="Narkisim"/>
          <w:b/>
          <w:bCs/>
          <w:rtl/>
        </w:rPr>
        <w:t>ר"ן</w:t>
      </w:r>
      <w:r w:rsidRPr="009B0EA4">
        <w:rPr>
          <w:rFonts w:ascii="Narkisim" w:hAnsi="Narkisim"/>
          <w:rtl/>
        </w:rPr>
        <w:t xml:space="preserve"> (חולין שם מז. בדה"ר) הק' סתירה בדברי הרמב"ם, דבפשוטו גבי לקט פסק כר' יוסי [ע' רמב"ם מתנ"ע ב ו וד ב, אך יש לדחות. ואכמ"ל]. והר"ן נשאר בצ"ע. והאחרונים דנו לפרש דברי הרמב"ם בכמה אופנים כרבנן או כר' יוסי, ואכ"מ</w:t>
      </w:r>
      <w:r w:rsidRPr="009B0EA4">
        <w:rPr>
          <w:rFonts w:ascii="Narkisim" w:hAnsi="Narkisim"/>
        </w:rPr>
        <w:t>.</w:t>
      </w:r>
    </w:p>
  </w:footnote>
  <w:footnote w:id="846">
    <w:p w14:paraId="6753017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בפאה בקיטוף, הקיטוף לא הוי קוצר אלא דחשיב ראשית קצירך לענין פאה אף בלא מעשה קצירה ממש</w:t>
      </w:r>
      <w:r w:rsidRPr="009B0EA4">
        <w:rPr>
          <w:rFonts w:ascii="Narkisim" w:hAnsi="Narkisim"/>
        </w:rPr>
        <w:t>.</w:t>
      </w:r>
    </w:p>
  </w:footnote>
  <w:footnote w:id="847">
    <w:p w14:paraId="766BFF6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פסיק רישא חייב עליו (כדמוכח בכריתות כ.). ע"ע ה</w:t>
      </w:r>
      <w:r w:rsidRPr="009B0EA4">
        <w:rPr>
          <w:rFonts w:ascii="Narkisim" w:hAnsi="Narkisim"/>
          <w:b/>
          <w:bCs/>
          <w:rtl/>
        </w:rPr>
        <w:t>גר"ח</w:t>
      </w:r>
      <w:r w:rsidRPr="009B0EA4">
        <w:rPr>
          <w:rFonts w:ascii="Narkisim" w:hAnsi="Narkisim"/>
          <w:rtl/>
        </w:rPr>
        <w:t xml:space="preserve"> (שבת י)</w:t>
      </w:r>
      <w:r w:rsidRPr="009B0EA4">
        <w:rPr>
          <w:rFonts w:ascii="Narkisim" w:hAnsi="Narkisim"/>
        </w:rPr>
        <w:t>.</w:t>
      </w:r>
    </w:p>
  </w:footnote>
  <w:footnote w:id="848">
    <w:p w14:paraId="283216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ראשית ביכורים</w:t>
      </w:r>
      <w:r w:rsidRPr="009B0EA4">
        <w:rPr>
          <w:rFonts w:ascii="Narkisim" w:hAnsi="Narkisim"/>
          <w:rtl/>
        </w:rPr>
        <w:t xml:space="preserve"> תי' דאף גיזת קדשים אין איסור אלא במלאכת מחשבת. וע"פ דברי הרמב"ם (מעילה א ז) דשיעור הגיזה ילפי' ממלאכת שבת, שלא יהא חמור משבת. א"כ אף במלאכת מחשבת נימא הכי. [והאחרונים דחו]</w:t>
      </w:r>
      <w:r w:rsidRPr="009B0EA4">
        <w:rPr>
          <w:rFonts w:ascii="Narkisim" w:hAnsi="Narkisim"/>
        </w:rPr>
        <w:t>.</w:t>
      </w:r>
    </w:p>
  </w:footnote>
  <w:footnote w:id="849">
    <w:p w14:paraId="2485699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ריטב"א</w:t>
      </w:r>
      <w:r w:rsidRPr="009B0EA4">
        <w:rPr>
          <w:rFonts w:ascii="Narkisim" w:hAnsi="Narkisim"/>
          <w:rtl/>
        </w:rPr>
        <w:t xml:space="preserve"> (כתובות) תי' דמסוכריא דנזייתא איירי באופן שאינו הולך לאיבוד</w:t>
      </w:r>
      <w:r w:rsidRPr="009B0EA4">
        <w:rPr>
          <w:rFonts w:ascii="Narkisim" w:hAnsi="Narkisim"/>
        </w:rPr>
        <w:t>.</w:t>
      </w:r>
    </w:p>
    <w:p w14:paraId="2D2F758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ומבואר בתוס' ד'הולך לאיבוד' הוא סברא משום דלא ניחא ליה. וע"ע ביאו"ה (שכ יח) שהביא צד דכשהולך לאיבוד הוא דלא נחשב מפרק ודש כלל</w:t>
      </w:r>
      <w:r w:rsidRPr="009B0EA4">
        <w:rPr>
          <w:rFonts w:ascii="Narkisim" w:hAnsi="Narkisim"/>
        </w:rPr>
        <w:t>.</w:t>
      </w:r>
    </w:p>
  </w:footnote>
  <w:footnote w:id="850">
    <w:p w14:paraId="10BDA3E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ובפשוטו מבואר מראיות הערוך דבכל איסורי התורה פסי"ר דלא ניח"ל מותר [ואף בכיבוי אש המזבח ובכלאים]. אבל כמה ראשונים הביאו סברת הערוך דוקא לענין שבת דבעי מלאכת מחשבת. [והראשונים שבת קי: כת' דגבי סירוס מודה דאסור]</w:t>
      </w:r>
      <w:r w:rsidRPr="009B0EA4">
        <w:rPr>
          <w:rFonts w:ascii="Narkisim" w:hAnsi="Narkisim"/>
        </w:rPr>
        <w:t>.</w:t>
      </w:r>
    </w:p>
  </w:footnote>
  <w:footnote w:id="851">
    <w:p w14:paraId="56467EA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בתוס' דבמקום מצוה מותר [גבי מזלפין ע"ג האשים], וע"כ דכוונתם לאסור רק מדרבנן. [עכ"פ בשבת משום מלאכה שאי"צ לגופה, ע' תוס' סוכה לג:]</w:t>
      </w:r>
      <w:r w:rsidRPr="009B0EA4">
        <w:rPr>
          <w:rFonts w:ascii="Narkisim" w:hAnsi="Narkisim"/>
        </w:rPr>
        <w:t>.</w:t>
      </w:r>
    </w:p>
  </w:footnote>
  <w:footnote w:id="852">
    <w:p w14:paraId="6976D34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דלא חיישינן בהו שמא יסחוט כיון שהטעם והריח נשארים בבגדים ומעט היה נהנה בסחיטתו</w:t>
      </w:r>
      <w:r w:rsidRPr="009B0EA4">
        <w:rPr>
          <w:rFonts w:ascii="Narkisim" w:hAnsi="Narkisim"/>
        </w:rPr>
        <w:t>.</w:t>
      </w:r>
    </w:p>
  </w:footnote>
  <w:footnote w:id="853">
    <w:p w14:paraId="0E93D3C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רש"י</w:t>
      </w:r>
      <w:r w:rsidRPr="009B0EA4">
        <w:rPr>
          <w:rFonts w:ascii="Narkisim" w:hAnsi="Narkisim"/>
          <w:rtl/>
        </w:rPr>
        <w:t xml:space="preserve"> (סוכה שם) כתב 'כמתכוון חשיב ליה'. [ויש לדחות דכוונתו דדינו כמתכוון, ולא שבאמת נתכוון]</w:t>
      </w:r>
      <w:r w:rsidRPr="009B0EA4">
        <w:rPr>
          <w:rFonts w:ascii="Narkisim" w:hAnsi="Narkisim"/>
        </w:rPr>
        <w:t>.</w:t>
      </w:r>
    </w:p>
    <w:p w14:paraId="58309811"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רא"ש</w:t>
      </w:r>
      <w:r w:rsidRPr="009B0EA4">
        <w:rPr>
          <w:rFonts w:ascii="Narkisim" w:hAnsi="Narkisim"/>
          <w:rtl/>
        </w:rPr>
        <w:t xml:space="preserve"> (שבת טז ח) ביאר סברת הערוך להתיר פסי"ר דלא ניחא ליה, דהיכא דניח"ל אמרי' דאנן סהדי דקמכוון. אבל היכא דלא איכפת ליה לא אמרי' אנן סהדי</w:t>
      </w:r>
      <w:r w:rsidRPr="009B0EA4">
        <w:rPr>
          <w:rFonts w:ascii="Narkisim" w:hAnsi="Narkisim"/>
        </w:rPr>
        <w:t>.</w:t>
      </w:r>
    </w:p>
  </w:footnote>
  <w:footnote w:id="854">
    <w:p w14:paraId="5B469A0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שער"י</w:t>
      </w:r>
      <w:r w:rsidRPr="009B0EA4">
        <w:rPr>
          <w:rFonts w:ascii="Narkisim" w:hAnsi="Narkisim"/>
          <w:rtl/>
        </w:rPr>
        <w:t xml:space="preserve"> (ג כה ד"ה ובעיקר) כת' דסברת ר' שמעון דלא נחשב 'שם המעשה' בלא כוונת העושה. ובפסיק רישיה הפעולה עצמה נקראת הריגה, אף בלא כוונת העושה. [ועפ"ז ביאר סברת הר"ן (חולין, ע' בסמוך) דהשתמשות והנאה שאני]</w:t>
      </w:r>
      <w:r w:rsidRPr="009B0EA4">
        <w:rPr>
          <w:rFonts w:ascii="Narkisim" w:hAnsi="Narkisim"/>
        </w:rPr>
        <w:t>.</w:t>
      </w:r>
    </w:p>
  </w:footnote>
  <w:footnote w:id="855">
    <w:p w14:paraId="3E9077F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אבל בדפוס וילנא הגירסא (כאן) [כגמ'] עוקר דבר מגידולו כלאחר יד. [ואפשר שנשתרבב מלשון הגמ']</w:t>
      </w:r>
      <w:r w:rsidRPr="009B0EA4">
        <w:rPr>
          <w:rFonts w:ascii="Narkisim" w:hAnsi="Narkisim"/>
        </w:rPr>
        <w:t>.</w:t>
      </w:r>
    </w:p>
  </w:footnote>
  <w:footnote w:id="856">
    <w:p w14:paraId="4757A5C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ריבב"ן שבת עד:, והאו"ז (שחיטה שפו) והמגיד משנה (שבת יא ז) העתיקו כן בשם רש"י (שבת שם), וכן היא ברש"י על הרי"ף שם</w:t>
      </w:r>
      <w:r w:rsidRPr="009B0EA4">
        <w:rPr>
          <w:rFonts w:ascii="Narkisim" w:hAnsi="Narkisim"/>
        </w:rPr>
        <w:t>.</w:t>
      </w:r>
    </w:p>
  </w:footnote>
  <w:footnote w:id="857">
    <w:p w14:paraId="0880D6E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(שעה"מ יו"ט ג ג) הק' מ"ש מהא שכת' הרמב"ם (ביכורים י ז) שהגוזז את המתה אין חיוב ראשית הגז</w:t>
      </w:r>
      <w:r w:rsidRPr="009B0EA4">
        <w:rPr>
          <w:rFonts w:ascii="Narkisim" w:hAnsi="Narkisim"/>
        </w:rPr>
        <w:t>.</w:t>
      </w:r>
    </w:p>
  </w:footnote>
  <w:footnote w:id="858">
    <w:p w14:paraId="51C2556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ומשתמש בקנה של הנוצה. אבל </w:t>
      </w:r>
      <w:r w:rsidRPr="009B0EA4">
        <w:rPr>
          <w:rFonts w:ascii="Narkisim" w:hAnsi="Narkisim"/>
          <w:b/>
          <w:bCs/>
          <w:rtl/>
        </w:rPr>
        <w:t>רש"י</w:t>
      </w:r>
      <w:r w:rsidRPr="009B0EA4">
        <w:rPr>
          <w:rFonts w:ascii="Narkisim" w:hAnsi="Narkisim"/>
          <w:rtl/>
        </w:rPr>
        <w:t xml:space="preserve"> (שבת) גבי ממרט משום ממחק כת' שמשליך את הקנה, ונותן השיער בכר וכסת. וה</w:t>
      </w:r>
      <w:r w:rsidRPr="009B0EA4">
        <w:rPr>
          <w:rFonts w:ascii="Narkisim" w:hAnsi="Narkisim"/>
          <w:b/>
          <w:bCs/>
          <w:rtl/>
        </w:rPr>
        <w:t>ריטב"א</w:t>
      </w:r>
      <w:r w:rsidRPr="009B0EA4">
        <w:rPr>
          <w:rFonts w:ascii="Narkisim" w:hAnsi="Narkisim"/>
          <w:rtl/>
        </w:rPr>
        <w:t xml:space="preserve"> (שם) חלק דאם אינו צריך למחק כלל הוה מלאכה שאינה צריכה לגופה. והביא פירוש אחר שפרש"י שמן הקנה עושים כובעים בלא שיער, כמו שנוהגים במקצת מקומות</w:t>
      </w:r>
      <w:r w:rsidRPr="009B0EA4">
        <w:rPr>
          <w:rFonts w:ascii="Narkisim" w:hAnsi="Narkisim"/>
        </w:rPr>
        <w:t>.</w:t>
      </w:r>
    </w:p>
  </w:footnote>
  <w:footnote w:id="859">
    <w:p w14:paraId="275354A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והמשנה דידן והראשונים והפוסקים נקטו סתם השוחט את הבכור, משמע כל מיני הבכורים מותר. ועוה"ק דגבי יו"ט לא חילקו בזה הסוקים</w:t>
      </w:r>
      <w:r w:rsidRPr="009B0EA4">
        <w:rPr>
          <w:rFonts w:ascii="Narkisim" w:hAnsi="Narkisim"/>
        </w:rPr>
        <w:t>.</w:t>
      </w:r>
    </w:p>
  </w:footnote>
  <w:footnote w:id="860">
    <w:p w14:paraId="42E3EE7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ומרבינן (בסמוך) דאפי' בפרה יש איסור גיזה, וכ"ש בנוצה של עז</w:t>
      </w:r>
      <w:r w:rsidRPr="009B0EA4">
        <w:rPr>
          <w:rFonts w:ascii="Narkisim" w:hAnsi="Narkisim"/>
        </w:rPr>
        <w:t>.</w:t>
      </w:r>
    </w:p>
    <w:p w14:paraId="3D3F92CF"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w:t>
      </w:r>
      <w:r w:rsidRPr="009B0EA4">
        <w:rPr>
          <w:rFonts w:ascii="Narkisim" w:hAnsi="Narkisim"/>
          <w:b/>
          <w:bCs/>
          <w:rtl/>
        </w:rPr>
        <w:t>מהריט"א</w:t>
      </w:r>
      <w:r w:rsidRPr="009B0EA4">
        <w:rPr>
          <w:rFonts w:ascii="Narkisim" w:hAnsi="Narkisim"/>
          <w:rtl/>
        </w:rPr>
        <w:t xml:space="preserve"> (סוד"ה וכיוצא) העלה צד דדוקא שור איתרבי מו' מוסיף, אבל עז נתמעט בגזי"ש מראשית הגז. [עי"ש שהאריך בדרשות]</w:t>
      </w:r>
      <w:r w:rsidRPr="009B0EA4">
        <w:rPr>
          <w:rFonts w:ascii="Narkisim" w:hAnsi="Narkisim"/>
        </w:rPr>
        <w:t>.</w:t>
      </w:r>
    </w:p>
  </w:footnote>
  <w:footnote w:id="861">
    <w:p w14:paraId="4AEFF1A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שמהשער עושים שק, והנוצה עושים בגדים. ונקרא כן על שם שמורטים אותו כמו נוצה של עוף</w:t>
      </w:r>
      <w:r w:rsidRPr="009B0EA4">
        <w:rPr>
          <w:rFonts w:ascii="Narkisim" w:hAnsi="Narkisim"/>
        </w:rPr>
        <w:t>.</w:t>
      </w:r>
    </w:p>
  </w:footnote>
  <w:footnote w:id="862">
    <w:p w14:paraId="7216876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ביאו"ה</w:t>
      </w:r>
      <w:r w:rsidRPr="009B0EA4">
        <w:rPr>
          <w:rFonts w:ascii="Narkisim" w:hAnsi="Narkisim"/>
          <w:rtl/>
        </w:rPr>
        <w:t xml:space="preserve"> (שמ ב) דן כשיש ציצין של עור המדולדלין [ולא פירשו רובן], דאפשר דבאופן זה הוה אורחיה ביד ולא בכלי. ויתחייב חטאת. ועפ"ז אף כשפירשו רובן אין להתיר משום שמצערות אותו, דהכא ביד הוא אורחיה. וככלי דמיא</w:t>
      </w:r>
      <w:r w:rsidRPr="009B0EA4">
        <w:rPr>
          <w:rFonts w:ascii="Narkisim" w:hAnsi="Narkisim"/>
        </w:rPr>
        <w:t>.</w:t>
      </w:r>
    </w:p>
  </w:footnote>
  <w:footnote w:id="863">
    <w:p w14:paraId="6556792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וצריך אדם ליזהר במלבוש שנעשה מעור בהמה שלא יתלוש שער ממנה שיש בו חיוב חטאת. והיד אהרן (בבאה"ג שמ ג) חלק דאין חיוב חטאת, אך כת' שהדין דין אמת דצריך ליזהר שלא לתלוש שער מן הבהמה, אפי' מתה. דאף דחיוב חטאת ליכא מ"מ איסורא איכא</w:t>
      </w:r>
      <w:r w:rsidRPr="009B0EA4">
        <w:rPr>
          <w:rFonts w:ascii="Narkisim" w:hAnsi="Narkisim"/>
        </w:rPr>
        <w:t>.</w:t>
      </w:r>
    </w:p>
  </w:footnote>
  <w:footnote w:id="864">
    <w:p w14:paraId="4172A01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שהט"ז הביא ראיה מהירושלמי, סוגיא דידן פליג</w:t>
      </w:r>
      <w:r w:rsidRPr="009B0EA4">
        <w:rPr>
          <w:rFonts w:ascii="Narkisim" w:hAnsi="Narkisim"/>
        </w:rPr>
        <w:t>.</w:t>
      </w:r>
    </w:p>
  </w:footnote>
  <w:footnote w:id="865">
    <w:p w14:paraId="6575554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ודחה את הדיוק ברמב"ם, די"ל דנקט גוזז אגב אינך</w:t>
      </w:r>
      <w:r w:rsidRPr="009B0EA4">
        <w:rPr>
          <w:rFonts w:ascii="Narkisim" w:hAnsi="Narkisim"/>
        </w:rPr>
        <w:t>.</w:t>
      </w:r>
    </w:p>
  </w:footnote>
  <w:footnote w:id="866">
    <w:p w14:paraId="6156198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בפיה"מ כת' שהעוף שדרך למרטו כמו שאמרו כנף הינו אורחיה, אסור למרוט צוארו ביום טוב בשעת שחיטה. וכת' הזכרתי דבר זה אף על פי שאינו מענין המסכתא מפני שרוב בני אדם עוברים עליו</w:t>
      </w:r>
      <w:r w:rsidRPr="009B0EA4">
        <w:rPr>
          <w:rFonts w:ascii="Narkisim" w:hAnsi="Narkisim"/>
        </w:rPr>
        <w:t>.</w:t>
      </w:r>
    </w:p>
  </w:footnote>
  <w:footnote w:id="867">
    <w:p w14:paraId="3F1D3BF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וביאר דעד כאן לא איבע"ל כנגדו ביו"ט אלא גבי בהמה, דאי"צ לתלוש את הצמר אחר שחיטה. וכיון דאפשר למשחט בלא תלישה, אי תליש הו"ל מלאכה שלא לצורך, ולא הותר בי"ט אלא צורך אוכל נפש ומש"ה אסורה ביו"ט</w:t>
      </w:r>
      <w:r w:rsidRPr="009B0EA4">
        <w:rPr>
          <w:rFonts w:ascii="Narkisim" w:hAnsi="Narkisim"/>
        </w:rPr>
        <w:t>.</w:t>
      </w:r>
    </w:p>
  </w:footnote>
  <w:footnote w:id="868">
    <w:p w14:paraId="5F930F6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בשו"ת מהר"ם מרוטנבורג (ד"ל קעח) כת' כסברא זו</w:t>
      </w:r>
      <w:r w:rsidRPr="009B0EA4">
        <w:rPr>
          <w:rFonts w:ascii="Narkisim" w:hAnsi="Narkisim"/>
        </w:rPr>
        <w:t>.</w:t>
      </w:r>
    </w:p>
  </w:footnote>
  <w:footnote w:id="869">
    <w:p w14:paraId="27C1FE7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רמב"ן</w:t>
      </w:r>
      <w:r w:rsidRPr="009B0EA4">
        <w:rPr>
          <w:rFonts w:ascii="Narkisim" w:hAnsi="Narkisim"/>
          <w:rtl/>
        </w:rPr>
        <w:t xml:space="preserve"> הביא דיש חיוב גוזז אף לאחר שחיטה [ע' מה שהו' לעיל], ולא הוה משום עוקר דבר מגידולו, אלא משום גוזז לחוד. [אבל אי נימא דמחיים יש ב' איסורין, משום עוקר מגידולו ומשום גוזז, ולאחר שחיטה רק משום גוזז. א"כ האיסור עוקר מגידולו לא הותר לצורך אוכל נפש]</w:t>
      </w:r>
      <w:r w:rsidRPr="009B0EA4">
        <w:rPr>
          <w:rFonts w:ascii="Narkisim" w:hAnsi="Narkisim"/>
        </w:rPr>
        <w:t>.</w:t>
      </w:r>
    </w:p>
    <w:p w14:paraId="584BE93B"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והרמב"ן (שבת) כת' ליכא למימר דבעוף מחיים אסור משום תולש דבר מגדולו, והאי דנקטיה משום גוזז לחייבו לאחר שחיטה נמי, דחדא תולדה לשני אבות ליכא לעולם. עי"ש עוד. וע"ע מהריט"א (מ הב' סק"ב) אריכות גדולה בראיות הרמב"ן. וע' דבר אברהם (א כד ה)</w:t>
      </w:r>
      <w:r w:rsidRPr="009B0EA4">
        <w:rPr>
          <w:rFonts w:ascii="Narkisim" w:hAnsi="Narkisim"/>
        </w:rPr>
        <w:t>.</w:t>
      </w:r>
    </w:p>
  </w:footnote>
  <w:footnote w:id="870">
    <w:p w14:paraId="733F59A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רא"ש</w:t>
      </w:r>
      <w:r w:rsidRPr="009B0EA4">
        <w:rPr>
          <w:rFonts w:ascii="Narkisim" w:hAnsi="Narkisim"/>
          <w:rtl/>
        </w:rPr>
        <w:t xml:space="preserve"> הביא מידי דהוה שאסור להביא הבהמה מחוץ לתחום כדי לשוחטה, ומידי דהוה שאם אין לו עפר מוכן לא יחפור בדקר ויכסה (ביצה ב.) וימנע מלשחוט. [והראשונים האריכו איזה מלאכות הותרו ביו"ט למכשירי אוכל נפש, ואכמ"ל]. וע"ע מג"א (תצח כד) ובשעה"מ</w:t>
      </w:r>
      <w:r w:rsidRPr="009B0EA4">
        <w:rPr>
          <w:rFonts w:ascii="Narkisim" w:hAnsi="Narkisim"/>
        </w:rPr>
        <w:t>.</w:t>
      </w:r>
    </w:p>
  </w:footnote>
  <w:footnote w:id="871">
    <w:p w14:paraId="605EE7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ריב"ש</w:t>
      </w:r>
      <w:r w:rsidRPr="009B0EA4">
        <w:rPr>
          <w:rFonts w:ascii="Narkisim" w:hAnsi="Narkisim"/>
          <w:rtl/>
        </w:rPr>
        <w:t xml:space="preserve"> ביאר דגזיזה היתה במשכן שלא לצורך הצמר והשער, רק לצורך העור כגון בעורות תחשים. ועל כן חייב כל שהוא לצורך גופו אף על פי שאינו צריך לשער</w:t>
      </w:r>
      <w:r w:rsidRPr="009B0EA4">
        <w:rPr>
          <w:rFonts w:ascii="Narkisim" w:hAnsi="Narkisim"/>
        </w:rPr>
        <w:t>.</w:t>
      </w:r>
    </w:p>
  </w:footnote>
  <w:footnote w:id="872">
    <w:p w14:paraId="33DB94F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יל"ד דנימא שהתירו בסוגיין דוקא בתולש צמר דהוה מלאכה שאיצל"ג וגם כלאחר יד. ומנלן להתיר בטעם א' לחוד</w:t>
      </w:r>
      <w:r w:rsidRPr="009B0EA4">
        <w:rPr>
          <w:rFonts w:ascii="Narkisim" w:hAnsi="Narkisim"/>
        </w:rPr>
        <w:t>.</w:t>
      </w:r>
    </w:p>
  </w:footnote>
  <w:footnote w:id="873">
    <w:p w14:paraId="09EF93F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דהא רב הונא ורב אמרו כנגדו ביום טוב מותר דלאו היינו אורחיה, ואף דבעלמא אסור. [ע' לעיל תוס' כד:]</w:t>
      </w:r>
      <w:r w:rsidRPr="009B0EA4">
        <w:rPr>
          <w:rFonts w:ascii="Narkisim" w:hAnsi="Narkisim"/>
        </w:rPr>
        <w:t>.</w:t>
      </w:r>
    </w:p>
    <w:p w14:paraId="470C2D57"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וכת' הלכך לדידן נמי במלאכה שאינה צריכה לגופה לא גזור נמי משום שמחת יום טוב, וכ"ש דהא סופה של מלאכה ליעשות בו ביום ולא מחזי כעובדין דחול</w:t>
      </w:r>
      <w:r w:rsidRPr="009B0EA4">
        <w:rPr>
          <w:rFonts w:ascii="Narkisim" w:hAnsi="Narkisim"/>
        </w:rPr>
        <w:t>.</w:t>
      </w:r>
    </w:p>
  </w:footnote>
  <w:footnote w:id="874">
    <w:p w14:paraId="39344EC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כ"כ תוס' (ע"ז כו.)</w:t>
      </w:r>
      <w:r w:rsidRPr="009B0EA4">
        <w:rPr>
          <w:rFonts w:ascii="Narkisim" w:hAnsi="Narkisim"/>
        </w:rPr>
        <w:t>.</w:t>
      </w:r>
    </w:p>
  </w:footnote>
  <w:footnote w:id="875">
    <w:p w14:paraId="26BFF36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דאיתא שהצד נונא וכל דבר שהוא מבדילו מחיותו חייב משום קוצר. וכת' דלא אתיא כשיטתא דגמ' דילן</w:t>
      </w:r>
      <w:r w:rsidRPr="009B0EA4">
        <w:rPr>
          <w:rFonts w:ascii="Narkisim" w:hAnsi="Narkisim"/>
        </w:rPr>
        <w:t>.</w:t>
      </w:r>
    </w:p>
  </w:footnote>
  <w:footnote w:id="876">
    <w:p w14:paraId="2CE9839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דכל גוזז לא מתחייב תרתי משום עוקר דבר מגידולו, וכן הנוטל שערו וצפרניו ושפמו (שם צד:) לא נחשב עוקר דבר מגדולו דליחייב תרתי. והביא מסוגיין דלמ"ד תולש לאו היינו גוזז, כנגדו בי"ט מותר, ולית ביה משום עוקר דבר מגדולו</w:t>
      </w:r>
      <w:r w:rsidRPr="009B0EA4">
        <w:rPr>
          <w:rFonts w:ascii="Narkisim" w:hAnsi="Narkisim"/>
        </w:rPr>
        <w:t>.</w:t>
      </w:r>
    </w:p>
    <w:p w14:paraId="156A3B82"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ועוד כי היכי דאמרו (שם עה.) אין דישה אלא בגדולי קרקע, ה"נ אמרי ודאי אין קצירה אלא בגדולי קרקע. דקוצר ודש תרוייהו בחד גוונא גמרי' להו ממשכן</w:t>
      </w:r>
      <w:r w:rsidRPr="009B0EA4">
        <w:rPr>
          <w:rFonts w:ascii="Narkisim" w:hAnsi="Narkisim"/>
        </w:rPr>
        <w:t>.</w:t>
      </w:r>
    </w:p>
  </w:footnote>
  <w:footnote w:id="877">
    <w:p w14:paraId="2779A32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אחרונים</w:t>
      </w:r>
      <w:r w:rsidRPr="009B0EA4">
        <w:rPr>
          <w:rFonts w:ascii="Narkisim" w:hAnsi="Narkisim"/>
          <w:rtl/>
        </w:rPr>
        <w:t xml:space="preserve"> (מנח"ח תפג) תמהו אמאי ילפי' השיעור ממלאכת שבת, ובעבודה בקדשים לא מצאנו שהשיעור שווה</w:t>
      </w:r>
      <w:r w:rsidRPr="009B0EA4">
        <w:rPr>
          <w:rFonts w:ascii="Narkisim" w:hAnsi="Narkisim"/>
        </w:rPr>
        <w:t>.</w:t>
      </w:r>
    </w:p>
    <w:p w14:paraId="0075AAA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גר"ח</w:t>
      </w:r>
      <w:r w:rsidRPr="009B0EA4">
        <w:rPr>
          <w:rFonts w:ascii="Narkisim" w:hAnsi="Narkisim"/>
          <w:rtl/>
        </w:rPr>
        <w:t xml:space="preserve"> (סטנסל) הק' עוד דדין שיעורים הלכה למשה מסיני בכל האיסורין, וממ"נ אי נאמר ההלכה באיסור גיזת קדשים אי"צ ללמוד משבת,ואי לא נאמרה ההלכה איך נילף. וכת' דצ"ל שהרמב"ם אתי עלה מכח בנין אב או מה מצינו ללמוד דין שיעורים משבת למעילה</w:t>
      </w:r>
      <w:r w:rsidRPr="009B0EA4">
        <w:rPr>
          <w:rFonts w:ascii="Narkisim" w:hAnsi="Narkisim"/>
        </w:rPr>
        <w:t>.</w:t>
      </w:r>
    </w:p>
    <w:p w14:paraId="3D1F7539"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והגר"ח הק' עוד דגדר השיעור במלאכת שבת הוא משום מלאכת מחשבת, ואיך נילף לענין גוזז בקדשים דתלוי ב'מעשה גזיזה'. אך הביא דבסוגיין מבואר דהיכא דאינו צריך לגזיזה מקרי שאינו מתכוין, ואף דמתכוין ל'מעשה גזיזה'. וגדר השיעור הוא שיחשב צריך ומתכוון, ובזה ילפי' מהשיעור שבמלאכת מחשבת לענין שבת</w:t>
      </w:r>
      <w:r w:rsidRPr="009B0EA4">
        <w:rPr>
          <w:rFonts w:ascii="Narkisim" w:hAnsi="Narkisim"/>
        </w:rPr>
        <w:t>.</w:t>
      </w:r>
    </w:p>
  </w:footnote>
  <w:footnote w:id="878">
    <w:p w14:paraId="7AE0CE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שפ"א</w:t>
      </w:r>
      <w:r w:rsidRPr="009B0EA4">
        <w:rPr>
          <w:rFonts w:ascii="Narkisim" w:hAnsi="Narkisim"/>
          <w:rtl/>
        </w:rPr>
        <w:t xml:space="preserve"> ציין עוד להא דאיתא (שבת קלג.) דקציצת בהרת ע"י מילה נחשב אינו מתכוון, אף שקוצץ להדיא [אלא שאסור משום דהוה פסיק רישא]. אא"כ אומר שמתכוון לבהרת. והביא שה</w:t>
      </w:r>
      <w:r w:rsidRPr="009B0EA4">
        <w:rPr>
          <w:rFonts w:ascii="Narkisim" w:hAnsi="Narkisim"/>
          <w:b/>
          <w:bCs/>
          <w:rtl/>
        </w:rPr>
        <w:t>רשב"א</w:t>
      </w:r>
      <w:r w:rsidRPr="009B0EA4">
        <w:rPr>
          <w:rFonts w:ascii="Narkisim" w:hAnsi="Narkisim"/>
          <w:rtl/>
        </w:rPr>
        <w:t xml:space="preserve"> שם תמה בזה דמתכוין הוא לקציצה, אלא שאינו מתכוין לטהר אלא למול, ואין זה קרוי דבר שאין מתכוין אלא מלאכה שאינה צריכה לגופה. והרשב"א ביאר שהאיסור קציצת בהרת הוא במה שמטהרו, דהאיסור הוא שלא יטהרנו אלא בהוראת כהן, ואנן הוא דאמרינן דכיון שכן אסור לקוץ בהרת שמטהר הוא בקציצתו [ואין איסור בעצם הקציצה], והלכך כשזה קוצץ לשם מילה הוה ליה דבר שאין מתכוין אצל טהרה.</w:t>
      </w:r>
    </w:p>
    <w:p w14:paraId="1D6EF00E"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והמנחת אברהם הביא עוד מהסוגיא (שבת קיז.) שמפשיט את העור שלא יסריח הבשר נחשב אינו מתכוון, ואף שמפשיט להדיא בידים. ורע"א שם תמה בזה, וציין לדברי הרשב"א</w:t>
      </w:r>
      <w:r w:rsidRPr="009B0EA4">
        <w:rPr>
          <w:rFonts w:ascii="Narkisim" w:hAnsi="Narkisim"/>
        </w:rPr>
        <w:t>.</w:t>
      </w:r>
    </w:p>
  </w:footnote>
  <w:footnote w:id="879">
    <w:p w14:paraId="43FC051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והעיר מדברי ה</w:t>
      </w:r>
      <w:r w:rsidRPr="009B0EA4">
        <w:rPr>
          <w:rFonts w:ascii="Narkisim" w:hAnsi="Narkisim"/>
          <w:b/>
          <w:bCs/>
          <w:rtl/>
        </w:rPr>
        <w:t>רא"ש</w:t>
      </w:r>
      <w:r w:rsidRPr="009B0EA4">
        <w:rPr>
          <w:rFonts w:ascii="Narkisim" w:hAnsi="Narkisim"/>
          <w:rtl/>
        </w:rPr>
        <w:t xml:space="preserve"> (לעיל י: א יא) דהאיסור גיזה בקדשים הוה גם היא ששערו מסובך ומזיק לו, או שהיתה לו מכה במקום שערות גוזזו וקובר השיער</w:t>
      </w:r>
      <w:r w:rsidRPr="009B0EA4">
        <w:rPr>
          <w:rFonts w:ascii="Narkisim" w:hAnsi="Narkisim"/>
        </w:rPr>
        <w:t>.</w:t>
      </w:r>
    </w:p>
  </w:footnote>
  <w:footnote w:id="880">
    <w:p w14:paraId="365CA33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דבסוגיין מבואר דהיכא דאינו צריך לגזיזה מקרי שאינו מתכוין, ואף דמתכוין ל'מעשה גזיזה</w:t>
      </w:r>
      <w:r w:rsidRPr="009B0EA4">
        <w:rPr>
          <w:rFonts w:ascii="Narkisim" w:hAnsi="Narkisim"/>
        </w:rPr>
        <w:t>'.</w:t>
      </w:r>
    </w:p>
  </w:footnote>
  <w:footnote w:id="881">
    <w:p w14:paraId="1AEF517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שלט"ג</w:t>
      </w:r>
      <w:r w:rsidRPr="009B0EA4">
        <w:rPr>
          <w:rFonts w:ascii="Narkisim" w:hAnsi="Narkisim"/>
          <w:rtl/>
        </w:rPr>
        <w:t xml:space="preserve"> (שבועות טז. בדה"ר) דן ע"פ סברת רש"י דשרי למחוק את השם במקום הצורך, כיון שאינו מתכוון למחיקה</w:t>
      </w:r>
      <w:r w:rsidRPr="009B0EA4">
        <w:rPr>
          <w:rFonts w:ascii="Narkisim" w:hAnsi="Narkisim"/>
        </w:rPr>
        <w:t>.</w:t>
      </w:r>
    </w:p>
  </w:footnote>
  <w:footnote w:id="882">
    <w:p w14:paraId="6A15618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בית הלוי</w:t>
      </w:r>
      <w:r w:rsidRPr="009B0EA4">
        <w:rPr>
          <w:rFonts w:ascii="Narkisim" w:hAnsi="Narkisim"/>
          <w:rtl/>
        </w:rPr>
        <w:t xml:space="preserve"> (א א ה) הביא דעוד נח' רש"י ותוס' (ביצה לג.) בזה לשיטתם, דדעת </w:t>
      </w:r>
      <w:r w:rsidRPr="009B0EA4">
        <w:rPr>
          <w:rFonts w:ascii="Narkisim" w:hAnsi="Narkisim"/>
          <w:b/>
          <w:bCs/>
          <w:rtl/>
        </w:rPr>
        <w:t>רש"י</w:t>
      </w:r>
      <w:r w:rsidRPr="009B0EA4">
        <w:rPr>
          <w:rFonts w:ascii="Narkisim" w:hAnsi="Narkisim"/>
          <w:rtl/>
        </w:rPr>
        <w:t xml:space="preserve"> שלר' שמעון אין איסור להניח דף ע"ג דפנות ואף שנעשית בכך אוהל, דאינו מתכוין, ו</w:t>
      </w:r>
      <w:r w:rsidRPr="009B0EA4">
        <w:rPr>
          <w:rFonts w:ascii="Narkisim" w:hAnsi="Narkisim"/>
          <w:b/>
          <w:bCs/>
          <w:rtl/>
        </w:rPr>
        <w:t>תוס'</w:t>
      </w:r>
      <w:r w:rsidRPr="009B0EA4">
        <w:rPr>
          <w:rFonts w:ascii="Narkisim" w:hAnsi="Narkisim"/>
          <w:rtl/>
        </w:rPr>
        <w:t xml:space="preserve"> חלקו דהכא מתכוין למה שהוא עושה. ע' רא"ש (שם ד יא), וע"ע מש"כ בזה המנח"א</w:t>
      </w:r>
      <w:r w:rsidRPr="009B0EA4">
        <w:rPr>
          <w:rFonts w:ascii="Narkisim" w:hAnsi="Narkisim"/>
        </w:rPr>
        <w:t>.</w:t>
      </w:r>
    </w:p>
  </w:footnote>
  <w:footnote w:id="883">
    <w:p w14:paraId="514B585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מגיד משנה (שבת יב ב)</w:t>
      </w:r>
      <w:r w:rsidRPr="009B0EA4">
        <w:rPr>
          <w:rFonts w:ascii="Narkisim" w:hAnsi="Narkisim"/>
        </w:rPr>
        <w:t>.</w:t>
      </w:r>
    </w:p>
  </w:footnote>
  <w:footnote w:id="884">
    <w:p w14:paraId="528851A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ודוקא כשהוא מתכוין ועושה כלי מתחייב, וכשאינו מתכוין אין בו מלאכה כלל. שהרי אינו רוצה לעשות ממנו כלי. דומה לקטימת קיסם שכל שאינו קוטמו לחצוץ בו שיניו פטור שכל שהוא מפני תיקון כלי</w:t>
      </w:r>
      <w:r w:rsidRPr="009B0EA4">
        <w:rPr>
          <w:rFonts w:ascii="Narkisim" w:hAnsi="Narkisim"/>
        </w:rPr>
        <w:t>.</w:t>
      </w:r>
    </w:p>
  </w:footnote>
  <w:footnote w:id="885">
    <w:p w14:paraId="52B143E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הגירסא לפנינו 'אלא' שאני פרה וכו'. וב</w:t>
      </w:r>
      <w:r w:rsidRPr="009B0EA4">
        <w:rPr>
          <w:rFonts w:ascii="Narkisim" w:hAnsi="Narkisim"/>
          <w:b/>
          <w:bCs/>
          <w:rtl/>
        </w:rPr>
        <w:t>הג' הב"ח</w:t>
      </w:r>
      <w:r w:rsidRPr="009B0EA4">
        <w:rPr>
          <w:rFonts w:ascii="Narkisim" w:hAnsi="Narkisim"/>
          <w:rtl/>
        </w:rPr>
        <w:t xml:space="preserve"> וה</w:t>
      </w:r>
      <w:r w:rsidRPr="009B0EA4">
        <w:rPr>
          <w:rFonts w:ascii="Narkisim" w:hAnsi="Narkisim"/>
          <w:b/>
          <w:bCs/>
          <w:rtl/>
        </w:rPr>
        <w:t>רש"ש</w:t>
      </w:r>
      <w:r w:rsidRPr="009B0EA4">
        <w:rPr>
          <w:rFonts w:ascii="Narkisim" w:hAnsi="Narkisim"/>
          <w:rtl/>
        </w:rPr>
        <w:t xml:space="preserve"> מחק 'אלא', דעיקר התי' משום דהוה בדק הבית, וכמו שתי' כבר</w:t>
      </w:r>
      <w:r w:rsidRPr="009B0EA4">
        <w:rPr>
          <w:rFonts w:ascii="Narkisim" w:hAnsi="Narkisim"/>
        </w:rPr>
        <w:t>.</w:t>
      </w:r>
    </w:p>
  </w:footnote>
  <w:footnote w:id="886">
    <w:p w14:paraId="7587567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רגמ"ה</w:t>
      </w:r>
      <w:r w:rsidRPr="009B0EA4">
        <w:rPr>
          <w:rFonts w:ascii="Narkisim" w:hAnsi="Narkisim"/>
          <w:rtl/>
        </w:rPr>
        <w:t xml:space="preserve"> הוסיף שלא היו אלא ז</w:t>
      </w:r>
      <w:r w:rsidRPr="009B0EA4">
        <w:rPr>
          <w:rFonts w:ascii="Narkisim" w:hAnsi="Narkisim"/>
        </w:rPr>
        <w:t>'.</w:t>
      </w:r>
    </w:p>
  </w:footnote>
  <w:footnote w:id="887">
    <w:p w14:paraId="640C6FF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שפ"א</w:t>
      </w:r>
      <w:r w:rsidRPr="009B0EA4">
        <w:rPr>
          <w:rFonts w:ascii="Narkisim" w:hAnsi="Narkisim"/>
          <w:rtl/>
        </w:rPr>
        <w:t xml:space="preserve"> הק' דלאחר שתי' דלא שכיחא, ואין בזה איסור כלל. א"כ מה הדר מקשה ליחלה ולפקה. למה לטרוח בזה כיון דליכא איסור כלל. וע"כ דהא דאמרי' דלא שכיח היינו שהקילו [וכנ"ל], ובזה מק' דאיכא עצה בהתירא ואי"צ להתיר מילתא דאיסורא</w:t>
      </w:r>
      <w:r w:rsidRPr="009B0EA4">
        <w:rPr>
          <w:rFonts w:ascii="Narkisim" w:hAnsi="Narkisim"/>
        </w:rPr>
        <w:t>.</w:t>
      </w:r>
    </w:p>
  </w:footnote>
  <w:footnote w:id="888">
    <w:p w14:paraId="4C2F35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וכ"כ ה</w:t>
      </w:r>
      <w:r w:rsidRPr="009B0EA4">
        <w:rPr>
          <w:rFonts w:ascii="Narkisim" w:hAnsi="Narkisim"/>
          <w:b/>
          <w:bCs/>
          <w:rtl/>
        </w:rPr>
        <w:t>צפנ"פ</w:t>
      </w:r>
      <w:r w:rsidRPr="009B0EA4">
        <w:rPr>
          <w:rFonts w:ascii="Narkisim" w:hAnsi="Narkisim"/>
          <w:rtl/>
        </w:rPr>
        <w:t xml:space="preserve"> (מאכ"א ט טו) וציונים כמה סוגיות, דבירושלמי (תרומות א א ומעשרות ה ו) נח' אם גיזבר כבעלים או לא, ועי' קדושין כז. דר"ע ידו כיד עניים ועוד</w:t>
      </w:r>
      <w:r w:rsidRPr="009B0EA4">
        <w:rPr>
          <w:rFonts w:ascii="Narkisim" w:hAnsi="Narkisim"/>
        </w:rPr>
        <w:t>.</w:t>
      </w:r>
    </w:p>
  </w:footnote>
  <w:footnote w:id="889">
    <w:p w14:paraId="4A1B147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ד</w:t>
      </w:r>
      <w:r w:rsidRPr="009B0EA4">
        <w:rPr>
          <w:rFonts w:ascii="Narkisim" w:hAnsi="Narkisim"/>
          <w:b/>
          <w:bCs/>
          <w:rtl/>
        </w:rPr>
        <w:t>רש"י</w:t>
      </w:r>
      <w:r w:rsidRPr="009B0EA4">
        <w:rPr>
          <w:rFonts w:ascii="Narkisim" w:hAnsi="Narkisim"/>
          <w:rtl/>
        </w:rPr>
        <w:t xml:space="preserve"> (לעיל ד"ה כלאחר יד) כת' דאין דרך לתלוש הצמר כ"א לגזוז. ומשמע דכל תלישה הוי כלאחר יד. והביא כן מהטור. אבל הביא שמשמעות דברי ה</w:t>
      </w:r>
      <w:r w:rsidRPr="009B0EA4">
        <w:rPr>
          <w:rFonts w:ascii="Narkisim" w:hAnsi="Narkisim"/>
          <w:b/>
          <w:bCs/>
          <w:rtl/>
        </w:rPr>
        <w:t>רא"ש</w:t>
      </w:r>
      <w:r w:rsidRPr="009B0EA4">
        <w:rPr>
          <w:rFonts w:ascii="Narkisim" w:hAnsi="Narkisim"/>
          <w:rtl/>
        </w:rPr>
        <w:t xml:space="preserve"> (שבת ז ו) ו</w:t>
      </w:r>
      <w:r w:rsidRPr="009B0EA4">
        <w:rPr>
          <w:rFonts w:ascii="Narkisim" w:hAnsi="Narkisim"/>
          <w:b/>
          <w:bCs/>
          <w:rtl/>
        </w:rPr>
        <w:t>ר"ח</w:t>
      </w:r>
      <w:r w:rsidRPr="009B0EA4">
        <w:rPr>
          <w:rFonts w:ascii="Narkisim" w:hAnsi="Narkisim"/>
          <w:rtl/>
        </w:rPr>
        <w:t xml:space="preserve"> (שם עה.) דתולש צמר בכלי מקרי דרך גזיזה</w:t>
      </w:r>
      <w:r w:rsidRPr="009B0EA4">
        <w:rPr>
          <w:rFonts w:ascii="Narkisim" w:hAnsi="Narkisim"/>
        </w:rPr>
        <w:t>.</w:t>
      </w:r>
    </w:p>
  </w:footnote>
  <w:footnote w:id="890">
    <w:p w14:paraId="0BED243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אמנם ה</w:t>
      </w:r>
      <w:r w:rsidRPr="009B0EA4">
        <w:rPr>
          <w:rFonts w:ascii="Narkisim" w:hAnsi="Narkisim"/>
          <w:b/>
          <w:bCs/>
          <w:rtl/>
        </w:rPr>
        <w:t>רמב"ם</w:t>
      </w:r>
      <w:r w:rsidRPr="009B0EA4">
        <w:rPr>
          <w:rFonts w:ascii="Narkisim" w:hAnsi="Narkisim"/>
          <w:rtl/>
        </w:rPr>
        <w:t xml:space="preserve"> גבי בכור סתם בזה, שכת' (מעילה א יא) תולש את השיער מכאן ומכאן וכו'. וה</w:t>
      </w:r>
      <w:r w:rsidRPr="009B0EA4">
        <w:rPr>
          <w:rFonts w:ascii="Narkisim" w:hAnsi="Narkisim"/>
          <w:b/>
          <w:bCs/>
          <w:rtl/>
        </w:rPr>
        <w:t>משנ"ל</w:t>
      </w:r>
      <w:r w:rsidRPr="009B0EA4">
        <w:rPr>
          <w:rFonts w:ascii="Narkisim" w:hAnsi="Narkisim"/>
          <w:rtl/>
        </w:rPr>
        <w:t xml:space="preserve"> (שם) הק' שהשמיט מימרא דסוגיין דבכלי אסור. ואולי סמך על מ"ש בהלכות יום טוב</w:t>
      </w:r>
      <w:r w:rsidRPr="009B0EA4">
        <w:rPr>
          <w:rFonts w:ascii="Narkisim" w:hAnsi="Narkisim"/>
        </w:rPr>
        <w:t>.</w:t>
      </w:r>
    </w:p>
    <w:p w14:paraId="23937660"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והביא שהטור הביא כן בהל' בכור (יו"ד שח), ואילו הטור בהל' יו"ט (או"ח תצח) השמיטו</w:t>
      </w:r>
      <w:r w:rsidRPr="009B0EA4">
        <w:rPr>
          <w:rFonts w:ascii="Narkisim" w:hAnsi="Narkisim"/>
        </w:rPr>
        <w:t>.</w:t>
      </w:r>
    </w:p>
  </w:footnote>
  <w:footnote w:id="891">
    <w:p w14:paraId="6B31084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מג"א</w:t>
      </w:r>
      <w:r w:rsidRPr="009B0EA4">
        <w:rPr>
          <w:rFonts w:ascii="Narkisim" w:hAnsi="Narkisim"/>
          <w:rtl/>
        </w:rPr>
        <w:t xml:space="preserve"> כת' דאפשר דכוונת הרמ"א דאסור לפנות במסרק, דהוה פסיק רישיה. וסיים מיהו בגמ' משמע דאסור בכל כלי. [והאחרונים תמהו דאין מקום לדבריו בסוגיין]</w:t>
      </w:r>
      <w:r w:rsidRPr="009B0EA4">
        <w:rPr>
          <w:rFonts w:ascii="Narkisim" w:hAnsi="Narkisim"/>
        </w:rPr>
        <w:t>.</w:t>
      </w:r>
    </w:p>
  </w:footnote>
  <w:footnote w:id="892">
    <w:p w14:paraId="53178FF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ה</w:t>
      </w:r>
      <w:r w:rsidRPr="009B0EA4">
        <w:rPr>
          <w:rFonts w:ascii="Narkisim" w:hAnsi="Narkisim"/>
          <w:b/>
          <w:bCs/>
          <w:rtl/>
        </w:rPr>
        <w:t>תוי"ט</w:t>
      </w:r>
      <w:r w:rsidRPr="009B0EA4">
        <w:rPr>
          <w:rFonts w:ascii="Narkisim" w:hAnsi="Narkisim"/>
          <w:rtl/>
        </w:rPr>
        <w:t xml:space="preserve"> (עדיות ה ו) כת' דחלון זה הוא הפתוח לחדר, ולא כשאר מקומות דחלון הוא המשקיף מהבית לחצר או לרשות אחרת וכדו</w:t>
      </w:r>
      <w:r w:rsidRPr="009B0EA4">
        <w:rPr>
          <w:rFonts w:ascii="Narkisim" w:hAnsi="Narkisim"/>
        </w:rPr>
        <w:t>'.</w:t>
      </w:r>
    </w:p>
  </w:footnote>
  <w:footnote w:id="893">
    <w:p w14:paraId="49FAE07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רמב"ם</w:t>
      </w:r>
      <w:r w:rsidRPr="009B0EA4">
        <w:rPr>
          <w:rFonts w:ascii="Narkisim" w:hAnsi="Narkisim"/>
          <w:rtl/>
        </w:rPr>
        <w:t xml:space="preserve"> בפיה"מ (עדיות ה ו) ביאר סברת עקביא, שהאיסור משום שלא יאחרנו, ואחר שחיטה מותר כיון שכבר שחטו ונסתלק טעם האסור. וחכמים אוסרים משום שמא ישהה. ועד"ז כת' בפיה"מ (כאן) בדעת ר' יוסי</w:t>
      </w:r>
      <w:r w:rsidRPr="009B0EA4">
        <w:rPr>
          <w:rFonts w:ascii="Narkisim" w:hAnsi="Narkisim"/>
        </w:rPr>
        <w:t>.</w:t>
      </w:r>
    </w:p>
  </w:footnote>
  <w:footnote w:id="894">
    <w:p w14:paraId="3881A74B"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 בדברי רש"י (כה: ד"ה שחטו) שכתב שחטו, דצמר המחובר בו שרי מיבעיא דמונח בחלון נמי שרי. מבואר שיש סברא שהצמר התלוש מותר אגב הצמר המחובר</w:t>
      </w:r>
      <w:r w:rsidRPr="009B0EA4">
        <w:rPr>
          <w:rFonts w:ascii="Narkisim" w:hAnsi="Narkisim"/>
        </w:rPr>
        <w:t>.</w:t>
      </w:r>
    </w:p>
  </w:footnote>
  <w:footnote w:id="895">
    <w:p w14:paraId="60FBCA5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חזו"א</w:t>
      </w:r>
      <w:r w:rsidRPr="009B0EA4">
        <w:rPr>
          <w:rFonts w:ascii="Narkisim" w:hAnsi="Narkisim"/>
          <w:rtl/>
        </w:rPr>
        <w:t xml:space="preserve"> ביאר סברת ר' יהודה כיון דעכשיו הותר כל הצמר אין ראוי לאסור מה שנשר</w:t>
      </w:r>
      <w:r w:rsidRPr="009B0EA4">
        <w:rPr>
          <w:rFonts w:ascii="Narkisim" w:hAnsi="Narkisim"/>
        </w:rPr>
        <w:t>.</w:t>
      </w:r>
    </w:p>
  </w:footnote>
  <w:footnote w:id="896">
    <w:p w14:paraId="368DC970"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 איכא חששא דלמא אתי לאשהויי [דמקרבא הנאתיה], אמאי לא ניחוש נמי דאתי לאשהויי כדי ליהנות מהגיזה אחר שחיטה, דכיון דיש תקוה ליהנות ממנו אחר שחיטה. מה לי דמחיים דלאלתר ומה לי הנאה דלאחר שחיטה אף דלא הויא לאלתר, סוף סוף הרי יש לו תקוה ליהנות ממנו ואתי לאשהויי</w:t>
      </w:r>
      <w:r w:rsidRPr="009B0EA4">
        <w:rPr>
          <w:rFonts w:ascii="Narkisim" w:hAnsi="Narkisim"/>
        </w:rPr>
        <w:t>.</w:t>
      </w:r>
    </w:p>
  </w:footnote>
  <w:footnote w:id="897">
    <w:p w14:paraId="7875AE1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מה</w:t>
      </w:r>
      <w:r w:rsidRPr="009B0EA4">
        <w:rPr>
          <w:rFonts w:ascii="Narkisim" w:hAnsi="Narkisim"/>
          <w:b/>
          <w:bCs/>
          <w:rtl/>
        </w:rPr>
        <w:t>ספרי</w:t>
      </w:r>
      <w:r w:rsidRPr="009B0EA4">
        <w:rPr>
          <w:rFonts w:ascii="Narkisim" w:hAnsi="Narkisim"/>
          <w:rtl/>
        </w:rPr>
        <w:t xml:space="preserve"> דילפי' אף שאר קדשים</w:t>
      </w:r>
      <w:r w:rsidRPr="009B0EA4">
        <w:rPr>
          <w:rFonts w:ascii="Narkisim" w:hAnsi="Narkisim"/>
        </w:rPr>
        <w:t>.</w:t>
      </w:r>
    </w:p>
  </w:footnote>
  <w:footnote w:id="898">
    <w:p w14:paraId="55A5AC5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שכתב שצמר בכור אסור משום שנאמר לא תגוז בכור צאנך. משמע דמפרש תזבח ולא גיזה כמשמעו שהגיזה אסורה</w:t>
      </w:r>
      <w:r w:rsidRPr="009B0EA4">
        <w:rPr>
          <w:rFonts w:ascii="Narkisim" w:hAnsi="Narkisim"/>
        </w:rPr>
        <w:t>.</w:t>
      </w:r>
    </w:p>
    <w:p w14:paraId="4FD12766"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והאחרונים נח' בדברי הרמב"ם (מעילה ו ב) שכת' דיש בו מעילה מדבריהם, אי ס"ל דאסור מדאורייתא או מדרבנן</w:t>
      </w:r>
      <w:r w:rsidRPr="009B0EA4">
        <w:rPr>
          <w:rFonts w:ascii="Narkisim" w:hAnsi="Narkisim"/>
        </w:rPr>
        <w:t>.</w:t>
      </w:r>
    </w:p>
  </w:footnote>
  <w:footnote w:id="899">
    <w:p w14:paraId="25E14A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ועפ"ז הקיל כדעת הראשונים שבטל ברוב היכא דאינו דבר חשוב [צפורתא, ע' בע"ב], ודלא כרמב"ם. וכן היכא דמסיר מה שיוכל מהאיסור. ואין איסור למוכרו לעכו"ם, ולא חששו שיחזור וימכור לישראל דהוה תרי דרבנן. דעיקר האיסור בגיזה מדרבנן, והא שאינו בטל הוה מדרבנן</w:t>
      </w:r>
      <w:r w:rsidRPr="009B0EA4">
        <w:rPr>
          <w:rFonts w:ascii="Narkisim" w:hAnsi="Narkisim"/>
        </w:rPr>
        <w:t>.</w:t>
      </w:r>
    </w:p>
  </w:footnote>
  <w:footnote w:id="900">
    <w:p w14:paraId="4F00412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דאינו רשאי למכור התערובת לעכו"ם [חוץ מדמי צמר הבכור], וחיישינן שמא יחזור וימכרנו לישראל</w:t>
      </w:r>
      <w:r w:rsidRPr="009B0EA4">
        <w:rPr>
          <w:rFonts w:ascii="Narkisim" w:hAnsi="Narkisim"/>
        </w:rPr>
        <w:t>.</w:t>
      </w:r>
    </w:p>
  </w:footnote>
  <w:footnote w:id="901">
    <w:p w14:paraId="57D0D12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וכדדרשי' (בגמ' לעיל טו:) תזבח ואכלת אין לך בהן היתר אכילה אלא משעת זביחה ואילך</w:t>
      </w:r>
      <w:r w:rsidRPr="009B0EA4">
        <w:rPr>
          <w:rFonts w:ascii="Narkisim" w:hAnsi="Narkisim"/>
        </w:rPr>
        <w:t>.</w:t>
      </w:r>
    </w:p>
  </w:footnote>
  <w:footnote w:id="902">
    <w:p w14:paraId="00F4D0C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שהרמב"ם כת' בהמת הקדש שנפל בה מום ונפדית אינה מותרת בגיזה ועבודה וכו' עד שתשחט, נשחטה אחר פדיונה הותרה באכילה. משמע דהשחיטה מתרת אף להתיר בגיזה</w:t>
      </w:r>
      <w:r w:rsidRPr="009B0EA4">
        <w:rPr>
          <w:rFonts w:ascii="Narkisim" w:hAnsi="Narkisim"/>
        </w:rPr>
        <w:t>.</w:t>
      </w:r>
    </w:p>
  </w:footnote>
  <w:footnote w:id="903">
    <w:p w14:paraId="4AF98B8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ומבואר בברייתא דהיינו מ"ד דפודין את הקדשים להאכילן לכלבים</w:t>
      </w:r>
      <w:r w:rsidRPr="009B0EA4">
        <w:rPr>
          <w:rFonts w:ascii="Narkisim" w:hAnsi="Narkisim"/>
        </w:rPr>
        <w:t>.</w:t>
      </w:r>
    </w:p>
  </w:footnote>
  <w:footnote w:id="904">
    <w:p w14:paraId="626A86D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Pr>
        <w:t>[</w:t>
      </w:r>
      <w:r w:rsidRPr="009B0EA4">
        <w:rPr>
          <w:rFonts w:ascii="Narkisim" w:hAnsi="Narkisim"/>
          <w:rtl/>
        </w:rPr>
        <w:t>ומהריט"א הביא דברי התו"ח, וכתב אין אנו יודעים איה מקום דברים אלו, כי הרבה חפשתי במסכתא מעילה ובתוספתא ובהרבה מקומות דשייך להיות שם ולא מצאתי כלל. וה</w:t>
      </w:r>
      <w:r w:rsidRPr="009B0EA4">
        <w:rPr>
          <w:rFonts w:ascii="Narkisim" w:hAnsi="Narkisim"/>
          <w:b/>
          <w:bCs/>
          <w:rtl/>
        </w:rPr>
        <w:t>אחרונים</w:t>
      </w:r>
      <w:r w:rsidRPr="009B0EA4">
        <w:rPr>
          <w:rFonts w:ascii="Narkisim" w:hAnsi="Narkisim"/>
          <w:rtl/>
        </w:rPr>
        <w:t xml:space="preserve"> כת' דאשתמטתיה לגמ' בפסחים</w:t>
      </w:r>
      <w:r w:rsidRPr="009B0EA4">
        <w:rPr>
          <w:rFonts w:ascii="Narkisim" w:hAnsi="Narkisim"/>
        </w:rPr>
        <w:t>].</w:t>
      </w:r>
    </w:p>
  </w:footnote>
  <w:footnote w:id="905">
    <w:p w14:paraId="2BC3F8B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ותמה דתוס' לא מצאו להכריח דאחר שחיטה גיזה וחלב מותר, כי אם לתנא דאיכא דאמרי. ולמה לא הזכירו התוס' הספרי דאתי אפילו לת"ק</w:t>
      </w:r>
      <w:r w:rsidRPr="009B0EA4">
        <w:rPr>
          <w:rFonts w:ascii="Narkisim" w:hAnsi="Narkisim"/>
        </w:rPr>
        <w:t>.</w:t>
      </w:r>
    </w:p>
  </w:footnote>
  <w:footnote w:id="906">
    <w:p w14:paraId="182A568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וכעין הוכחת הגמ' (לעיל ו:) מדגלי רחמנא בפסוה"מ תזבח ולא גיזה, בשר ולא חלב, הא דחולין שרי</w:t>
      </w:r>
      <w:r w:rsidRPr="009B0EA4">
        <w:rPr>
          <w:rFonts w:ascii="Narkisim" w:hAnsi="Narkisim"/>
        </w:rPr>
        <w:t>.</w:t>
      </w:r>
    </w:p>
  </w:footnote>
  <w:footnote w:id="907">
    <w:p w14:paraId="2B47750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ולשון ה</w:t>
      </w:r>
      <w:r w:rsidRPr="009B0EA4">
        <w:rPr>
          <w:rFonts w:ascii="Narkisim" w:hAnsi="Narkisim"/>
          <w:b/>
          <w:bCs/>
          <w:rtl/>
        </w:rPr>
        <w:t>פיה"מ</w:t>
      </w:r>
      <w:r w:rsidRPr="009B0EA4">
        <w:rPr>
          <w:rFonts w:ascii="Narkisim" w:hAnsi="Narkisim"/>
          <w:rtl/>
        </w:rPr>
        <w:t xml:space="preserve"> (עדיות) משמע דמשום גזירה זו אסרו לגוז בכור בעל מום, כדי שלא יאחרנו הכהן ולא ישחטנו תוך שנתו. וצ"ע דלגוז להדיא ודאי אסור [ואולי צריך לתקן הלשון שם]</w:t>
      </w:r>
      <w:r w:rsidRPr="009B0EA4">
        <w:rPr>
          <w:rFonts w:ascii="Narkisim" w:hAnsi="Narkisim"/>
        </w:rPr>
        <w:t>.</w:t>
      </w:r>
    </w:p>
  </w:footnote>
  <w:footnote w:id="908">
    <w:p w14:paraId="6F60850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 xml:space="preserve">ראב"ד </w:t>
      </w:r>
      <w:r w:rsidRPr="009B0EA4">
        <w:rPr>
          <w:rFonts w:ascii="Narkisim" w:hAnsi="Narkisim"/>
          <w:rtl/>
        </w:rPr>
        <w:t>(עדיות ה ו) כלל ב' הטעמים, דלמא אתי לשהויי לההוא בכור לצורך גיזותיו, ומחיים ודאי אסור לגוז אותו ולעבוד בו א"נ שהתורה אמרה לפני ה' תאכלנו שנה בשנה שאינו רשאי לשהותו יותר משנה בין תם בין בעל מום. ועקביא סבר לא גזרינן הלכך הכל מותר</w:t>
      </w:r>
      <w:r w:rsidRPr="009B0EA4">
        <w:rPr>
          <w:rFonts w:ascii="Narkisim" w:hAnsi="Narkisim"/>
        </w:rPr>
        <w:t>.</w:t>
      </w:r>
    </w:p>
  </w:footnote>
  <w:footnote w:id="909">
    <w:p w14:paraId="64DC12F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דתוס' ס"ל דדוחק להעמיד בזה מח' התנאים, וזה הכריחם לומר דאסור רק מדרבנן. דכיון דלר' יוסי הוה משום גזירה אף לר' יהודה י"ל דהוה משום גזירה</w:t>
      </w:r>
      <w:r w:rsidRPr="009B0EA4">
        <w:rPr>
          <w:rFonts w:ascii="Narkisim" w:hAnsi="Narkisim"/>
        </w:rPr>
        <w:t>.</w:t>
      </w:r>
    </w:p>
  </w:footnote>
  <w:footnote w:id="910">
    <w:p w14:paraId="69D07B3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נקט מהריט"א (הו' בע"א) דלא גזרו כלל מחיים</w:t>
      </w:r>
      <w:r w:rsidRPr="009B0EA4">
        <w:rPr>
          <w:rFonts w:ascii="Narkisim" w:hAnsi="Narkisim"/>
        </w:rPr>
        <w:t>.</w:t>
      </w:r>
    </w:p>
  </w:footnote>
  <w:footnote w:id="911">
    <w:p w14:paraId="7E133BD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יש לגזור בזה טפי במה שכולו מלא גיזות משאר דבר מועט הנושר מאליו. אמנם יש לדחות דעיקר הגזירה היתה שלא יגזזו [באיסור או ע"י תחבולה] ויאמרו שנשר מאליו. [אך א"כ אמאי לא גזרו משום האיסור גיזה]</w:t>
      </w:r>
      <w:r w:rsidRPr="009B0EA4">
        <w:rPr>
          <w:rFonts w:ascii="Narkisim" w:hAnsi="Narkisim"/>
        </w:rPr>
        <w:t>.</w:t>
      </w:r>
    </w:p>
  </w:footnote>
  <w:footnote w:id="912">
    <w:p w14:paraId="42EB07D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ר"ש</w:t>
      </w:r>
      <w:r w:rsidRPr="009B0EA4">
        <w:rPr>
          <w:rFonts w:ascii="Narkisim" w:hAnsi="Narkisim"/>
          <w:rtl/>
        </w:rPr>
        <w:t xml:space="preserve"> (ערלה) העיר מ"ש גבי בכור בעי מלא הסיט וגבי מוקדשין תני כל שהוא. דאטו בכור לאו מוקדשין. ושמא חד בתם וחד בבעל מום, ואף על גב דתרווייהו דרבנן כדמוכח בסוגיין דאף גיזי פסולי המקודשין שריא מדאורייתא. ע"ע נוב"י (ת' קצג) שהאריך בזה</w:t>
      </w:r>
      <w:r w:rsidRPr="009B0EA4">
        <w:rPr>
          <w:rFonts w:ascii="Narkisim" w:hAnsi="Narkisim"/>
        </w:rPr>
        <w:t>.</w:t>
      </w:r>
    </w:p>
  </w:footnote>
  <w:footnote w:id="913">
    <w:p w14:paraId="4D9966A7"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וכן האורג מלא הסיט מצמר הבכור בבגד ידלק. מצמר המוקדשין מקדש בכל שהוא</w:t>
      </w:r>
      <w:r w:rsidRPr="009B0EA4">
        <w:rPr>
          <w:rFonts w:ascii="Narkisim" w:hAnsi="Narkisim"/>
        </w:rPr>
        <w:t>.</w:t>
      </w:r>
    </w:p>
  </w:footnote>
  <w:footnote w:id="914">
    <w:p w14:paraId="1103E57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כס"מ</w:t>
      </w:r>
      <w:r w:rsidRPr="009B0EA4">
        <w:rPr>
          <w:rFonts w:ascii="Narkisim" w:hAnsi="Narkisim"/>
          <w:rtl/>
        </w:rPr>
        <w:t xml:space="preserve"> כת' אף שהאמוראים (בסמוך) העמידו את הברייתא באופנים אחרים, י"ל דמשמע דלא פליגי אלא בפירושא דברייתא היכי מיתוקמא שפיר טפי. אבל לענין דינא לא פליגי עליה</w:t>
      </w:r>
      <w:r w:rsidRPr="009B0EA4">
        <w:rPr>
          <w:rFonts w:ascii="Narkisim" w:hAnsi="Narkisim"/>
        </w:rPr>
        <w:t>.</w:t>
      </w:r>
    </w:p>
  </w:footnote>
  <w:footnote w:id="915">
    <w:p w14:paraId="5D85F2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 xml:space="preserve">אך </w:t>
      </w:r>
      <w:r w:rsidRPr="009B0EA4">
        <w:rPr>
          <w:rFonts w:ascii="Narkisim" w:hAnsi="Narkisim"/>
          <w:b/>
          <w:bCs/>
          <w:rtl/>
        </w:rPr>
        <w:t>מהר"י קורקוס</w:t>
      </w:r>
      <w:r w:rsidRPr="009B0EA4">
        <w:rPr>
          <w:rFonts w:ascii="Narkisim" w:hAnsi="Narkisim"/>
          <w:rtl/>
        </w:rPr>
        <w:t xml:space="preserve"> דחה דאף בהנך (פסוה"מ יט יב) סתם הרמב"ם שאוסר במלא הסיט, ולא הזכיר צפורתא</w:t>
      </w:r>
      <w:r w:rsidRPr="009B0EA4">
        <w:rPr>
          <w:rFonts w:ascii="Narkisim" w:hAnsi="Narkisim"/>
        </w:rPr>
        <w:t>.</w:t>
      </w:r>
    </w:p>
  </w:footnote>
  <w:footnote w:id="916">
    <w:p w14:paraId="76B6BE2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גר"א</w:t>
      </w:r>
      <w:r w:rsidRPr="009B0EA4">
        <w:rPr>
          <w:rFonts w:ascii="Narkisim" w:hAnsi="Narkisim"/>
          <w:rtl/>
        </w:rPr>
        <w:t xml:space="preserve"> (שח ו) כת' שהרמב"ם דחה סוגיא דתמורה מפני סוגיין דאוסר בכל שהוא, ובגיזה לא שייך צפרתא [וכקו' הר"ש]</w:t>
      </w:r>
      <w:r w:rsidRPr="009B0EA4">
        <w:rPr>
          <w:rFonts w:ascii="Narkisim" w:hAnsi="Narkisim"/>
        </w:rPr>
        <w:t>.</w:t>
      </w:r>
    </w:p>
  </w:footnote>
  <w:footnote w:id="917">
    <w:p w14:paraId="5BAA8B9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לח"מ</w:t>
      </w:r>
      <w:r w:rsidRPr="009B0EA4">
        <w:rPr>
          <w:rFonts w:ascii="Narkisim" w:hAnsi="Narkisim"/>
          <w:rtl/>
        </w:rPr>
        <w:t xml:space="preserve"> הק' דהגמ' (שם) מק' צפרתא לישלופינהו. ואי לאו צפרתא ממש קאמר מה שייך לישלופינהו</w:t>
      </w:r>
      <w:r w:rsidRPr="009B0EA4">
        <w:rPr>
          <w:rFonts w:ascii="Narkisim" w:hAnsi="Narkisim"/>
        </w:rPr>
        <w:t>.</w:t>
      </w:r>
    </w:p>
  </w:footnote>
  <w:footnote w:id="918">
    <w:p w14:paraId="38BA89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וכמ"ד י' דברים חשובים אינם בטלים</w:t>
      </w:r>
      <w:r w:rsidRPr="009B0EA4">
        <w:rPr>
          <w:rFonts w:ascii="Narkisim" w:hAnsi="Narkisim"/>
        </w:rPr>
        <w:t>.</w:t>
      </w:r>
    </w:p>
  </w:footnote>
  <w:footnote w:id="919">
    <w:p w14:paraId="67307B8C"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דאיסור כלאים אסרה תורה את התערובת</w:t>
      </w:r>
      <w:r w:rsidRPr="009B0EA4">
        <w:rPr>
          <w:rFonts w:ascii="Narkisim" w:hAnsi="Narkisim"/>
        </w:rPr>
        <w:t>.</w:t>
      </w:r>
    </w:p>
  </w:footnote>
  <w:footnote w:id="920">
    <w:p w14:paraId="4A008A2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והק' שהכס"מ לא ביאר לנו מה טעם לא שייך ביטול באיסורים אלו</w:t>
      </w:r>
      <w:r w:rsidRPr="009B0EA4">
        <w:rPr>
          <w:rFonts w:ascii="Narkisim" w:hAnsi="Narkisim"/>
        </w:rPr>
        <w:t>.</w:t>
      </w:r>
    </w:p>
  </w:footnote>
  <w:footnote w:id="921">
    <w:p w14:paraId="11C0709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ותבלין מצא לדמיון זה דהא קי"ל דבגד שאבד בו כלאים אינו בטל</w:t>
      </w:r>
      <w:r w:rsidRPr="009B0EA4">
        <w:rPr>
          <w:rFonts w:ascii="Narkisim" w:hAnsi="Narkisim"/>
        </w:rPr>
        <w:t>.</w:t>
      </w:r>
    </w:p>
  </w:footnote>
  <w:footnote w:id="922">
    <w:p w14:paraId="1EABAE04"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דר' אסי דן דכו"ע מודו בזה, דבעל מום להיכא אזל. ואידך וכו</w:t>
      </w:r>
      <w:r w:rsidRPr="009B0EA4">
        <w:rPr>
          <w:rFonts w:ascii="Narkisim" w:hAnsi="Narkisim"/>
        </w:rPr>
        <w:t>'.</w:t>
      </w:r>
    </w:p>
  </w:footnote>
  <w:footnote w:id="923">
    <w:p w14:paraId="3B3F978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ולכאורה כ"ד ה</w:t>
      </w:r>
      <w:r w:rsidRPr="009B0EA4">
        <w:rPr>
          <w:rFonts w:ascii="Narkisim" w:hAnsi="Narkisim"/>
          <w:b/>
          <w:bCs/>
          <w:rtl/>
        </w:rPr>
        <w:t>רמב"ן</w:t>
      </w:r>
      <w:r w:rsidRPr="009B0EA4">
        <w:rPr>
          <w:rFonts w:ascii="Narkisim" w:hAnsi="Narkisim"/>
          <w:rtl/>
        </w:rPr>
        <w:t>, ש</w:t>
      </w:r>
      <w:r w:rsidRPr="009B0EA4">
        <w:rPr>
          <w:rFonts w:ascii="Narkisim" w:hAnsi="Narkisim"/>
          <w:b/>
          <w:bCs/>
          <w:rtl/>
        </w:rPr>
        <w:t>רבינו דוד</w:t>
      </w:r>
      <w:r w:rsidRPr="009B0EA4">
        <w:rPr>
          <w:rFonts w:ascii="Narkisim" w:hAnsi="Narkisim"/>
          <w:rtl/>
        </w:rPr>
        <w:t xml:space="preserve"> (פסחים י) הביא בשם הרמב"ן [לענין בדיקת חמץ] שאינו יוצא עד שיבדוק פעם אחר פעם. ור' דוד דחה שהרי בדק כל צרכו. וה</w:t>
      </w:r>
      <w:r w:rsidRPr="009B0EA4">
        <w:rPr>
          <w:rFonts w:ascii="Narkisim" w:hAnsi="Narkisim"/>
          <w:b/>
          <w:bCs/>
          <w:rtl/>
        </w:rPr>
        <w:t>תוס' רא"ש</w:t>
      </w:r>
      <w:r w:rsidRPr="009B0EA4">
        <w:rPr>
          <w:rFonts w:ascii="Narkisim" w:hAnsi="Narkisim"/>
          <w:rtl/>
        </w:rPr>
        <w:t xml:space="preserve"> והתוס' ר"פ (פסחים שם) כת' דהתם צריך לבדוק חורי הבית העליונים ותחתונים. [מקום שאין מכניסין בו חמץ]</w:t>
      </w:r>
      <w:r w:rsidRPr="009B0EA4">
        <w:rPr>
          <w:rFonts w:ascii="Narkisim" w:hAnsi="Narkisim"/>
        </w:rPr>
        <w:t>.</w:t>
      </w:r>
    </w:p>
  </w:footnote>
  <w:footnote w:id="924">
    <w:p w14:paraId="11A5329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ומשמע דאף לרבי לא סגי ב'תלייה', וכגון שא' מהם נאבד. אלא דוקא משום הכרעה דהוא שנאבד הוא שנמצא</w:t>
      </w:r>
      <w:r w:rsidRPr="009B0EA4">
        <w:rPr>
          <w:rFonts w:ascii="Narkisim" w:hAnsi="Narkisim"/>
        </w:rPr>
        <w:t>.</w:t>
      </w:r>
    </w:p>
  </w:footnote>
  <w:footnote w:id="925">
    <w:p w14:paraId="0991CFA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ועוד חילק השמעתתא דגבי קבר, נאבד קבר ומצאו קבר. ואילו הכא נאבד חי ומצאו מת</w:t>
      </w:r>
      <w:r w:rsidRPr="009B0EA4">
        <w:rPr>
          <w:rFonts w:ascii="Narkisim" w:hAnsi="Narkisim"/>
        </w:rPr>
        <w:t>.</w:t>
      </w:r>
    </w:p>
    <w:p w14:paraId="39D8E20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תבואות שור</w:t>
      </w:r>
      <w:r w:rsidRPr="009B0EA4">
        <w:rPr>
          <w:rFonts w:ascii="Narkisim" w:hAnsi="Narkisim"/>
          <w:rtl/>
        </w:rPr>
        <w:t xml:space="preserve"> (סג טו) כת' דסברת רבי לא מהני כלל להכריע על מה שמצאנו שהוא שנאבד, אלא על השאר, שהיו בדוקים ועומדים. אלא שנתערב בהם בעל מום, ומהני סברת רבי להחזיר ולדון על חזקתו</w:t>
      </w:r>
      <w:r w:rsidRPr="009B0EA4">
        <w:rPr>
          <w:rFonts w:ascii="Narkisim" w:hAnsi="Narkisim"/>
        </w:rPr>
        <w:t>.</w:t>
      </w:r>
    </w:p>
    <w:p w14:paraId="50634F7A"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נוב"י</w:t>
      </w:r>
      <w:r w:rsidRPr="009B0EA4">
        <w:rPr>
          <w:rFonts w:ascii="Narkisim" w:hAnsi="Narkisim"/>
          <w:rtl/>
        </w:rPr>
        <w:t xml:space="preserve"> (אה"ע ק' מו ד"ה אמנם מה) כת' דמהני סברת רבי רק בצירוף חזקה</w:t>
      </w:r>
      <w:r w:rsidRPr="009B0EA4">
        <w:rPr>
          <w:rFonts w:ascii="Narkisim" w:hAnsi="Narkisim"/>
        </w:rPr>
        <w:t>.</w:t>
      </w:r>
    </w:p>
  </w:footnote>
  <w:footnote w:id="926">
    <w:p w14:paraId="0CECD29D"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ואף השער שכבר נתלש אלא שעומד במקומו ונראה עם הגיזה</w:t>
      </w:r>
      <w:r w:rsidRPr="009B0EA4">
        <w:rPr>
          <w:rFonts w:ascii="Narkisim" w:hAnsi="Narkisim"/>
        </w:rPr>
        <w:t>.</w:t>
      </w:r>
    </w:p>
  </w:footnote>
  <w:footnote w:id="927">
    <w:p w14:paraId="74589BF6"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והביאו דאף שער המת מותר [ע' ערכין ז:]</w:t>
      </w:r>
      <w:r w:rsidRPr="009B0EA4">
        <w:rPr>
          <w:rFonts w:ascii="Narkisim" w:hAnsi="Narkisim"/>
        </w:rPr>
        <w:t>.</w:t>
      </w:r>
    </w:p>
  </w:footnote>
  <w:footnote w:id="928">
    <w:p w14:paraId="06641EC9"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והגרי"ז הביא מדברי התוס' ב"ק ובסוגיין דשער פסוה"מ מותר אף בלא היתר שחיטה, וצריך רק לפדות את השער. ודלא כמו שהביא שיטת רש"י והרמב"ם דפסוה"מ שנפדו בעי גם היתר שחיטה</w:t>
      </w:r>
      <w:r w:rsidRPr="009B0EA4">
        <w:rPr>
          <w:rFonts w:ascii="Narkisim" w:hAnsi="Narkisim"/>
        </w:rPr>
        <w:t>.</w:t>
      </w:r>
    </w:p>
  </w:footnote>
  <w:footnote w:id="929">
    <w:p w14:paraId="49FDC695"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w:t>
      </w:r>
      <w:r w:rsidRPr="009B0EA4">
        <w:rPr>
          <w:rFonts w:ascii="Narkisim" w:hAnsi="Narkisim"/>
          <w:b/>
          <w:bCs/>
          <w:rtl/>
        </w:rPr>
        <w:t>רגמ"ה</w:t>
      </w:r>
      <w:r w:rsidRPr="009B0EA4">
        <w:rPr>
          <w:rFonts w:ascii="Narkisim" w:hAnsi="Narkisim"/>
          <w:rtl/>
        </w:rPr>
        <w:t xml:space="preserve"> כת' בזה ב' לשונות אי בעל מום פשיטא דמותר או פשיטא דאסור</w:t>
      </w:r>
      <w:r w:rsidRPr="009B0EA4">
        <w:rPr>
          <w:rFonts w:ascii="Narkisim" w:hAnsi="Narkisim"/>
        </w:rPr>
        <w:t>.</w:t>
      </w:r>
    </w:p>
  </w:footnote>
  <w:footnote w:id="930">
    <w:p w14:paraId="27B8197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Pr>
        <w:t xml:space="preserve"> </w:t>
      </w:r>
      <w:r w:rsidRPr="009B0EA4">
        <w:rPr>
          <w:rFonts w:ascii="Narkisim" w:hAnsi="Narkisim"/>
          <w:rtl/>
        </w:rPr>
        <w:t>ואיכא למימר דילמא אתי לשהויי ומפקע ליה מידי קדושת מזבח ועוד שהרי אין בו עדיין שום היתר</w:t>
      </w:r>
      <w:r w:rsidRPr="009B0EA4">
        <w:rPr>
          <w:rFonts w:ascii="Narkisim" w:hAnsi="Narkisim"/>
        </w:rPr>
        <w:t>.</w:t>
      </w:r>
    </w:p>
  </w:footnote>
  <w:footnote w:id="931">
    <w:p w14:paraId="5CB6EF08"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שבפועל אינו יכול לפדותו נחשב אינו ראוי לפדיון, והוה כקדושת הגוף. ויש שהביאו מכאן דאינו ראוי העמדה והערכה הוא דין בעיקר הקדושה, שאין בו דין פדיון. ולא רק חסרון בפועל במעשה הפדיון</w:t>
      </w:r>
      <w:r w:rsidRPr="009B0EA4">
        <w:rPr>
          <w:rFonts w:ascii="Narkisim" w:hAnsi="Narkisim"/>
        </w:rPr>
        <w:t>.</w:t>
      </w:r>
    </w:p>
  </w:footnote>
  <w:footnote w:id="932">
    <w:p w14:paraId="70FCF433"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וכת' דאף דמלשונם לא משמע כן הוא מכח טעיות שנפלו בתוס' דסדר קדשים כנודע. והביא כן מתוס' (זבחים פו.</w:t>
      </w:r>
      <w:r w:rsidRPr="009B0EA4">
        <w:rPr>
          <w:rFonts w:ascii="Narkisim" w:hAnsi="Narkisim"/>
          <w:szCs w:val="8"/>
          <w:rtl/>
        </w:rPr>
        <w:t>;</w:t>
      </w:r>
      <w:r w:rsidRPr="009B0EA4">
        <w:rPr>
          <w:rFonts w:ascii="Narkisim" w:hAnsi="Narkisim"/>
          <w:rtl/>
        </w:rPr>
        <w:t>)</w:t>
      </w:r>
      <w:r w:rsidRPr="009B0EA4">
        <w:rPr>
          <w:rFonts w:ascii="Narkisim" w:hAnsi="Narkisim"/>
        </w:rPr>
        <w:t>.</w:t>
      </w:r>
    </w:p>
  </w:footnote>
  <w:footnote w:id="933">
    <w:p w14:paraId="333130C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ובשלמא בבכור דסוגיין אי"צ פדיון, ומרוויח הגיזות שעל גבו</w:t>
      </w:r>
      <w:r w:rsidRPr="009B0EA4">
        <w:rPr>
          <w:rFonts w:ascii="Narkisim" w:hAnsi="Narkisim"/>
        </w:rPr>
        <w:t>.</w:t>
      </w:r>
    </w:p>
  </w:footnote>
  <w:footnote w:id="934">
    <w:p w14:paraId="0128291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כן מדברי התוס' (חולין קלה.) דמרויח הכהן בראשית הגז אף שצריך פדיון, דמרויח שפודה בשוה פרוטה אפילו שוה מנה דמחולל. ונקט דכוונת התוס' שהכהן סבור להרויח שלא כדין</w:t>
      </w:r>
      <w:r w:rsidRPr="009B0EA4">
        <w:rPr>
          <w:rFonts w:ascii="Narkisim" w:hAnsi="Narkisim"/>
        </w:rPr>
        <w:t>.</w:t>
      </w:r>
    </w:p>
  </w:footnote>
  <w:footnote w:id="935">
    <w:p w14:paraId="7CBC39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ובי"ד לא יפדו שלא כדין</w:t>
      </w:r>
      <w:r w:rsidRPr="009B0EA4">
        <w:rPr>
          <w:rFonts w:ascii="Narkisim" w:hAnsi="Narkisim"/>
        </w:rPr>
        <w:t>.</w:t>
      </w:r>
    </w:p>
  </w:footnote>
  <w:footnote w:id="936">
    <w:p w14:paraId="5BF8E842"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ילה"ק דלא דמי דבשעת שחיטה היו חלק מהבהמה, והדם בזריקה מהני לכל הקרבן. ואילו הכא איך יהני למה שנשר מחיים</w:t>
      </w:r>
      <w:r w:rsidRPr="009B0EA4">
        <w:rPr>
          <w:rFonts w:ascii="Narkisim" w:hAnsi="Narkisim"/>
        </w:rPr>
        <w:t>.</w:t>
      </w:r>
    </w:p>
  </w:footnote>
  <w:footnote w:id="937">
    <w:p w14:paraId="76F3121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ונהי דאם תלש בדרך גניבה ולקח הגיזה לעצמו, מיד כשגזזו הוציאה מרשות הקדש, מ"מ בפשוטו איירי בעולה שהפריש לנדרו ועדיין הוא בידו דחשיב כגזבר עליה, ולא מעל עד שיהנה. ואמאי מק' הגמ' בפשוטו שמעל</w:t>
      </w:r>
      <w:r w:rsidRPr="009B0EA4">
        <w:rPr>
          <w:rFonts w:ascii="Narkisim" w:hAnsi="Narkisim"/>
        </w:rPr>
        <w:t>.</w:t>
      </w:r>
    </w:p>
    <w:p w14:paraId="660A5F63" w14:textId="77777777" w:rsidR="002B72FF" w:rsidRPr="009B0EA4" w:rsidRDefault="00000000" w:rsidP="009B0EA4">
      <w:pPr>
        <w:pStyle w:val="Footnote"/>
        <w:bidi/>
        <w:rPr>
          <w:rFonts w:ascii="Narkisim" w:hAnsi="Narkisim"/>
        </w:rPr>
      </w:pPr>
      <w:r w:rsidRPr="009B0EA4">
        <w:rPr>
          <w:rFonts w:ascii="Narkisim" w:hAnsi="Narkisim"/>
        </w:rPr>
        <w:tab/>
      </w:r>
      <w:r w:rsidRPr="009B0EA4">
        <w:rPr>
          <w:rFonts w:ascii="Narkisim" w:hAnsi="Narkisim"/>
          <w:rtl/>
        </w:rPr>
        <w:t>וה</w:t>
      </w:r>
      <w:r w:rsidRPr="009B0EA4">
        <w:rPr>
          <w:rFonts w:ascii="Narkisim" w:hAnsi="Narkisim"/>
          <w:b/>
          <w:bCs/>
          <w:rtl/>
        </w:rPr>
        <w:t>יד דוד</w:t>
      </w:r>
      <w:r w:rsidRPr="009B0EA4">
        <w:rPr>
          <w:rFonts w:ascii="Narkisim" w:hAnsi="Narkisim"/>
          <w:rtl/>
        </w:rPr>
        <w:t xml:space="preserve"> כת' דאיירי הכא שתלש להנות, דלא קתני והניחו בחלון [וכמ"ש תוס' ד"ה בכור]. וכיון שדעתו להנות לאלתר נחשב לקיחה, ונקרא רשע כיון שדעתו למעול. ואף שעדיין לא עבר משום מעילה</w:t>
      </w:r>
      <w:r w:rsidRPr="009B0EA4">
        <w:rPr>
          <w:rFonts w:ascii="Narkisim" w:hAnsi="Narkisim"/>
        </w:rPr>
        <w:t>.</w:t>
      </w:r>
    </w:p>
  </w:footnote>
  <w:footnote w:id="938">
    <w:p w14:paraId="36FA4131"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והביא כן מהגמ' (יבמות כ.)</w:t>
      </w:r>
      <w:r w:rsidRPr="009B0EA4">
        <w:rPr>
          <w:rFonts w:ascii="Narkisim" w:hAnsi="Narkisim"/>
        </w:rPr>
        <w:t>.</w:t>
      </w:r>
    </w:p>
  </w:footnote>
  <w:footnote w:id="939">
    <w:p w14:paraId="39A3C1A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ע' תוס' (ב"ב מח.) בגדר מכפר אעשה</w:t>
      </w:r>
      <w:r w:rsidRPr="009B0EA4">
        <w:rPr>
          <w:rFonts w:ascii="Narkisim" w:hAnsi="Narkisim"/>
        </w:rPr>
        <w:t>.</w:t>
      </w:r>
    </w:p>
  </w:footnote>
  <w:footnote w:id="940">
    <w:p w14:paraId="5A49F19F"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ודייק כן ב</w:t>
      </w:r>
      <w:r w:rsidRPr="009B0EA4">
        <w:rPr>
          <w:rFonts w:ascii="Narkisim" w:hAnsi="Narkisim"/>
          <w:b/>
          <w:bCs/>
          <w:rtl/>
        </w:rPr>
        <w:t>רמב"ם</w:t>
      </w:r>
      <w:r w:rsidRPr="009B0EA4">
        <w:rPr>
          <w:rFonts w:ascii="Narkisim" w:hAnsi="Narkisim"/>
          <w:rtl/>
        </w:rPr>
        <w:t xml:space="preserve"> (מעילה א י) דנקט דוקא עולה [אך מאידך גיסא נקט דוקא בכור ומעשר, ולא הזכיר שלמים]</w:t>
      </w:r>
      <w:r w:rsidRPr="009B0EA4">
        <w:rPr>
          <w:rFonts w:ascii="Narkisim" w:hAnsi="Narkisim"/>
        </w:rPr>
        <w:t>.</w:t>
      </w:r>
    </w:p>
  </w:footnote>
  <w:footnote w:id="941">
    <w:p w14:paraId="61C7508E"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וה</w:t>
      </w:r>
      <w:r w:rsidRPr="009B0EA4">
        <w:rPr>
          <w:rFonts w:ascii="Narkisim" w:hAnsi="Narkisim"/>
          <w:b/>
          <w:bCs/>
          <w:rtl/>
        </w:rPr>
        <w:t>מרומי שדה</w:t>
      </w:r>
      <w:r w:rsidRPr="009B0EA4">
        <w:rPr>
          <w:rFonts w:ascii="Narkisim" w:hAnsi="Narkisim"/>
          <w:rtl/>
        </w:rPr>
        <w:t xml:space="preserve"> כת' דאף דשלמים ג"כ באים לרצות על מדת השלום והחסד (ע' מה שהביא), מכ"מ יש הרבה שלמים שמביאים רק לשמחה ולהודות על העבר. משא"כ עולה בא לכפרה על חייבי עשה לעולם. וה</w:t>
      </w:r>
      <w:r w:rsidRPr="009B0EA4">
        <w:rPr>
          <w:rFonts w:ascii="Narkisim" w:hAnsi="Narkisim"/>
          <w:b/>
          <w:bCs/>
          <w:rtl/>
        </w:rPr>
        <w:t>רמב"ם</w:t>
      </w:r>
      <w:r w:rsidRPr="009B0EA4">
        <w:rPr>
          <w:rFonts w:ascii="Narkisim" w:hAnsi="Narkisim"/>
          <w:rtl/>
        </w:rPr>
        <w:t xml:space="preserve"> (מעשה"ק ג טו) כת' שאינו מתוודה על השלמים אלא אומר דברי שבח. וכ"כ המאירי (יומא לו.). ע"ע רש"י (תענית כג.) ובאחרונים שם</w:t>
      </w:r>
      <w:r w:rsidRPr="009B0EA4">
        <w:rPr>
          <w:rFonts w:ascii="Narkisim" w:hAnsi="Narkisim"/>
        </w:rPr>
        <w:t>.</w:t>
      </w:r>
    </w:p>
  </w:footnote>
  <w:footnote w:id="942">
    <w:p w14:paraId="366A31BA" w14:textId="77777777" w:rsidR="002B72FF" w:rsidRPr="009B0EA4" w:rsidRDefault="00000000" w:rsidP="009B0EA4">
      <w:pPr>
        <w:pStyle w:val="Footnote"/>
        <w:bidi/>
        <w:rPr>
          <w:rFonts w:ascii="Narkisim" w:hAnsi="Narkisim"/>
        </w:rPr>
      </w:pPr>
      <w:r w:rsidRPr="009B0EA4">
        <w:rPr>
          <w:rStyle w:val="ac"/>
          <w:rFonts w:ascii="Narkisim" w:hAnsi="Narkisim"/>
        </w:rPr>
        <w:footnoteRef/>
      </w:r>
      <w:r w:rsidRPr="009B0EA4">
        <w:rPr>
          <w:rFonts w:ascii="Narkisim" w:hAnsi="Narkisim"/>
          <w:rtl/>
        </w:rPr>
        <w:t>וכיון שר"א אמר כן בשם ר"ל הוו תרי אמוראים. וה</w:t>
      </w:r>
      <w:r w:rsidRPr="009B0EA4">
        <w:rPr>
          <w:rFonts w:ascii="Narkisim" w:hAnsi="Narkisim"/>
          <w:b/>
          <w:bCs/>
          <w:rtl/>
        </w:rPr>
        <w:t>דברי חמודות</w:t>
      </w:r>
      <w:r w:rsidRPr="009B0EA4">
        <w:rPr>
          <w:rFonts w:ascii="Narkisim" w:hAnsi="Narkisim"/>
          <w:rtl/>
        </w:rPr>
        <w:t xml:space="preserve"> הביא דמדברי </w:t>
      </w:r>
      <w:r w:rsidRPr="009B0EA4">
        <w:rPr>
          <w:rFonts w:ascii="Narkisim" w:hAnsi="Narkisim"/>
          <w:b/>
          <w:bCs/>
          <w:rtl/>
        </w:rPr>
        <w:t>רש"י</w:t>
      </w:r>
      <w:r w:rsidRPr="009B0EA4">
        <w:rPr>
          <w:rFonts w:ascii="Narkisim" w:hAnsi="Narkisim"/>
          <w:rtl/>
        </w:rPr>
        <w:t xml:space="preserve"> (נדה י:) משמע דמה שאמר בשם אמורא אחר לא נחשב תרי לגבי חד</w:t>
      </w:r>
      <w:r w:rsidRPr="009B0EA4">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F370" w14:textId="77777777" w:rsidR="00612FF1"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צד</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AF61C" w14:textId="77777777" w:rsidR="00612FF1"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כו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2FF"/>
    <w:rsid w:val="000D766F"/>
    <w:rsid w:val="002B72FF"/>
    <w:rsid w:val="00612FF1"/>
    <w:rsid w:val="006C3C70"/>
    <w:rsid w:val="00803472"/>
    <w:rsid w:val="009B0EA4"/>
    <w:rsid w:val="00A6049F"/>
    <w:rsid w:val="00FF34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9B8A"/>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16</TotalTime>
  <Pages>125</Pages>
  <Words>44907</Words>
  <Characters>224538</Characters>
  <Application>Microsoft Office Word</Application>
  <DocSecurity>0</DocSecurity>
  <Lines>1871</Lines>
  <Paragraphs>537</Paragraphs>
  <ScaleCrop>false</ScaleCrop>
  <Company/>
  <LinksUpToDate>false</LinksUpToDate>
  <CharactersWithSpaces>268908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3</cp:revision>
  <dcterms:created xsi:type="dcterms:W3CDTF">2026-08-26T13:15:00Z</dcterms:created>
  <dcterms:modified xsi:type="dcterms:W3CDTF">2026-08-27T18:14:00Z</dcterms:modified>
</cp:coreProperties>
</file>