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--Type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--Lançamento Físico = 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--Lançamento Virtual =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--Lançamento Virtual Com Substituição =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--Lançamento Virtual Com Escrita =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--Lançamento Virtual Com Escrita Processado = 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--Lançamento Virtual Com Substituição Processado = 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--Lançamento Físico de Substituição = 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 * FROM Bus_VirtualFinance.EntriesHistory eh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WHERE EH.CreatedAt between '?' and '?'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AND EH.ClientCode = 648933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AND eh.Type in ( 1,0)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* FROM Bus_VirtualFinance.Entries 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WHERE E.CreatedAt between '?' and '?'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AND E.ClientCode = 648933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AND e.Type in ( 1,0)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