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InsightWear AI – Customer Intent Intelligence Platform</w:t>
      </w:r>
    </w:p>
    <w:p>
      <w:r>
        <w:t>Team: VibeCoders</w:t>
      </w:r>
    </w:p>
    <w:p>
      <w:r>
        <w:t>Event: Daksh AI Hackathon (TCS Foundation)</w:t>
      </w:r>
    </w:p>
    <w:p>
      <w:r>
        <w:t>Document: Prelims Business Proposal</w:t>
        <w:br/>
      </w:r>
    </w:p>
    <w:p>
      <w:pPr>
        <w:pStyle w:val="Heading1"/>
      </w:pPr>
      <w:r>
        <w:t>1. Problem and Market Analysis</w:t>
      </w:r>
    </w:p>
    <w:p>
      <w:r>
        <w:t>Fashion e-commerce platforms receive thousands of customer reviews every day. Most platforms rely only on star ratings which hide the real causes behind customer satisfaction or dissatisfaction such as sizing problems, poor stitching, fabric issues or comfort complaints.</w:t>
      </w:r>
    </w:p>
    <w:p>
      <w:r>
        <w:t>This lack of structured insight causes brands to miss product defects early, leading to higher return rates and delayed product improvements.</w:t>
      </w:r>
    </w:p>
    <w:p>
      <w:pPr>
        <w:pStyle w:val="ListBullet"/>
      </w:pPr>
      <w:r>
        <w:t>Target Customers:</w:t>
      </w:r>
    </w:p>
    <w:p>
      <w:r>
        <w:t>• Fashion brands selling on Amazon, Flipkart and Myntra</w:t>
      </w:r>
    </w:p>
    <w:p>
      <w:r>
        <w:t>• Product design and QA teams</w:t>
      </w:r>
    </w:p>
    <w:p>
      <w:r>
        <w:t>• Marketplace analytics teams</w:t>
      </w:r>
    </w:p>
    <w:p>
      <w:pPr>
        <w:pStyle w:val="ListBullet"/>
      </w:pPr>
      <w:r>
        <w:t>Market Opportunity:</w:t>
      </w:r>
    </w:p>
    <w:p>
      <w:r>
        <w:t>The global fashion e-commerce market exceeds $800B. Even mid-size brands process tens of thousands of reviews monthly. Automated review intelligence platforms can significantly reduce product returns and improve product design cycles.</w:t>
      </w:r>
    </w:p>
    <w:p>
      <w:pPr>
        <w:pStyle w:val="ListBullet"/>
      </w:pPr>
      <w:r>
        <w:t>Limitations of Current Solutions:</w:t>
      </w:r>
    </w:p>
    <w:p>
      <w:r>
        <w:t>Most review analysis tools provide only general sentiment detection and lack product-specific aspect extraction such as fit, comfort or durability.</w:t>
      </w:r>
    </w:p>
    <w:p>
      <w:pPr>
        <w:pStyle w:val="Heading1"/>
      </w:pPr>
      <w:r>
        <w:t>2. Proposed Solution Overview</w:t>
      </w:r>
    </w:p>
    <w:p>
      <w:r>
        <w:t>InsightWear AI is a review intelligence platform that extracts product dimensions from customer feedback using NLP. The system identifies aspects like Fit, Comfort, Fabric Quality and Style, then generates satisfaction scores and product insights.</w:t>
      </w:r>
    </w:p>
    <w:p>
      <w:pPr>
        <w:pStyle w:val="ListBullet"/>
      </w:pPr>
      <w:r>
        <w:t>Key Features:</w:t>
      </w:r>
    </w:p>
    <w:p>
      <w:r>
        <w:t>• Automated aspect extraction</w:t>
      </w:r>
    </w:p>
    <w:p>
      <w:r>
        <w:t>• Sentiment scoring per dimension</w:t>
      </w:r>
    </w:p>
    <w:p>
      <w:r>
        <w:t>• Product insight dashboards</w:t>
      </w:r>
    </w:p>
    <w:p>
      <w:r>
        <w:t>• Early issue detection for product teams</w:t>
      </w:r>
    </w:p>
    <w:p>
      <w:pPr>
        <w:pStyle w:val="ListBullet"/>
      </w:pPr>
      <w:r>
        <w:t>Technical Approach:</w:t>
      </w:r>
    </w:p>
    <w:p>
      <w:r>
        <w:t>Lightweight transformer NLP models combined with rule-based pipelines for efficient aspect-based sentiment analysis. Backend implemented with Python APIs and scalable microservices.</w:t>
      </w:r>
    </w:p>
    <w:p>
      <w:pPr>
        <w:pStyle w:val="ListBullet"/>
      </w:pPr>
      <w:r>
        <w:t>Dataset Used for Prototype:</w:t>
      </w:r>
    </w:p>
    <w:p>
      <w:r>
        <w:t>The prototype uses the Women's E-Commerce Clothing Reviews dataset (~23,000 reviews) to train and evaluate aspect-based sentiment extraction and product insight generation.</w:t>
      </w:r>
    </w:p>
    <w:p>
      <w:pPr>
        <w:pStyle w:val="Heading1"/>
      </w:pPr>
      <w:r>
        <w:t>3. Cost Benefit Analysis</w:t>
      </w:r>
    </w:p>
    <w:p>
      <w:pPr>
        <w:pStyle w:val="ListBullet"/>
      </w:pPr>
      <w:r>
        <w:t>Infrastructure Costs:</w:t>
      </w:r>
    </w:p>
    <w:p>
      <w:r>
        <w:t>Compute server: ₹1500/month</w:t>
      </w:r>
    </w:p>
    <w:p>
      <w:r>
        <w:t>Database storage: ₹500/month</w:t>
      </w:r>
    </w:p>
    <w:p>
      <w:r>
        <w:t>Bandwidth &amp; misc processing: ₹300/month</w:t>
      </w:r>
    </w:p>
    <w:p>
      <w:r>
        <w:t>Total monthly infra cost ≈ ₹2300</w:t>
      </w:r>
    </w:p>
    <w:p>
      <w:pPr>
        <w:pStyle w:val="ListBullet"/>
      </w:pPr>
      <w:r>
        <w:t>Per-Review Cost:</w:t>
      </w:r>
    </w:p>
    <w:p>
      <w:r>
        <w:t>If processing 1,000,000 reviews monthly → cost per review ≈ ₹0.0023</w:t>
      </w:r>
    </w:p>
    <w:p>
      <w:pPr>
        <w:pStyle w:val="ListBullet"/>
      </w:pPr>
      <w:r>
        <w:t>Pricing Strategy:</w:t>
      </w:r>
    </w:p>
    <w:tbl>
      <w:tblPr>
        <w:tblW w:type="auto" w:w="0"/>
        <w:tblLook w:firstColumn="1" w:firstRow="1" w:lastColumn="0" w:lastRow="0" w:noHBand="0" w:noVBand="1" w:val="04A0"/>
      </w:tblPr>
      <w:tblGrid>
        <w:gridCol w:w="4320"/>
        <w:gridCol w:w="4320"/>
      </w:tblGrid>
      <w:tr>
        <w:tc>
          <w:tcPr>
            <w:tcW w:type="dxa" w:w="4320"/>
          </w:tcPr>
          <w:p>
            <w:r>
              <w:t>Plan</w:t>
            </w:r>
          </w:p>
        </w:tc>
        <w:tc>
          <w:tcPr>
            <w:tcW w:type="dxa" w:w="4320"/>
          </w:tcPr>
          <w:p>
            <w:r>
              <w:t>Price</w:t>
            </w:r>
          </w:p>
        </w:tc>
      </w:tr>
      <w:tr>
        <w:tc>
          <w:tcPr>
            <w:tcW w:type="dxa" w:w="4320"/>
          </w:tcPr>
          <w:p>
            <w:r>
              <w:t>Startup brands</w:t>
            </w:r>
          </w:p>
        </w:tc>
        <w:tc>
          <w:tcPr>
            <w:tcW w:type="dxa" w:w="4320"/>
          </w:tcPr>
          <w:p>
            <w:r>
              <w:t>₹2,000/month</w:t>
            </w:r>
          </w:p>
        </w:tc>
      </w:tr>
      <w:tr>
        <w:tc>
          <w:tcPr>
            <w:tcW w:type="dxa" w:w="4320"/>
          </w:tcPr>
          <w:p>
            <w:r>
              <w:t>Growing brands</w:t>
            </w:r>
          </w:p>
        </w:tc>
        <w:tc>
          <w:tcPr>
            <w:tcW w:type="dxa" w:w="4320"/>
          </w:tcPr>
          <w:p>
            <w:r>
              <w:t>₹10,000/month</w:t>
            </w:r>
          </w:p>
        </w:tc>
      </w:tr>
      <w:tr>
        <w:tc>
          <w:tcPr>
            <w:tcW w:type="dxa" w:w="4320"/>
          </w:tcPr>
          <w:p>
            <w:r>
              <w:t>Enterprise</w:t>
            </w:r>
          </w:p>
        </w:tc>
        <w:tc>
          <w:tcPr>
            <w:tcW w:type="dxa" w:w="4320"/>
          </w:tcPr>
          <w:p>
            <w:r>
              <w:t>₹50,000/month</w:t>
            </w:r>
          </w:p>
        </w:tc>
      </w:tr>
    </w:tbl>
    <w:p>
      <w:pPr>
        <w:pStyle w:val="Heading2"/>
      </w:pPr>
      <w:r>
        <w:t>ROI Example (Transparent Calculation)</w:t>
      </w:r>
    </w:p>
    <w:p>
      <w:r>
        <w:t>Monthly orders: 5,000</w:t>
      </w:r>
    </w:p>
    <w:p>
      <w:r>
        <w:t>Average order value: ₹2,000</w:t>
      </w:r>
    </w:p>
    <w:p>
      <w:r>
        <w:t>Monthly revenue = 5,000 × 2,000 = ₹1,00,00,000</w:t>
      </w:r>
    </w:p>
    <w:p>
      <w:r>
        <w:t>Return rate = 15% → Returned orders = 750</w:t>
      </w:r>
    </w:p>
    <w:p>
      <w:r>
        <w:t>Operational cost per return = ₹500</w:t>
      </w:r>
    </w:p>
    <w:p>
      <w:r>
        <w:t>Total monthly return loss = 750 × 500 = ₹3,75,000</w:t>
      </w:r>
    </w:p>
    <w:p>
      <w:r>
        <w:t>If InsightWear reduces returns by 10% → Savings ≈ ₹37,500/month</w:t>
      </w:r>
    </w:p>
    <w:p>
      <w:r>
        <w:t>Subscription cost = ₹10,000/month</w:t>
      </w:r>
    </w:p>
    <w:p>
      <w:r>
        <w:t>Net gain ≈ ₹27,500/month (~3.7x ROI)</w:t>
      </w:r>
    </w:p>
    <w:p>
      <w:pPr>
        <w:pStyle w:val="Heading1"/>
      </w:pPr>
      <w:r>
        <w:t>4. Scalability Analysis</w:t>
      </w:r>
    </w:p>
    <w:p>
      <w:r>
        <w:t>• Prototype: 10k reviews/day</w:t>
      </w:r>
    </w:p>
    <w:p>
      <w:r>
        <w:t>• Growth stage: 100k reviews/day</w:t>
      </w:r>
    </w:p>
    <w:p>
      <w:r>
        <w:t>• Enterprise scale: 1M+ reviews/day</w:t>
      </w:r>
    </w:p>
    <w:p>
      <w:r>
        <w:t>Scaling methods: Docker containers, horizontal workers, batch processing pipelines</w:t>
      </w:r>
    </w:p>
    <w:p>
      <w:pPr>
        <w:pStyle w:val="Heading1"/>
      </w:pPr>
      <w:r>
        <w:t>5. Implementation Feasibility</w:t>
      </w:r>
    </w:p>
    <w:p>
      <w:r>
        <w:t>Setup Complexity: 5/10</w:t>
      </w:r>
    </w:p>
    <w:p>
      <w:r>
        <w:t>Integration complexity: Amazon SP‑API (~2 days), Myntra seller API (~1 day), CSV upload supported.</w:t>
      </w:r>
    </w:p>
    <w:p>
      <w:r>
        <w:t>Time to Deployment: 2–3 weeks for MVP.</w:t>
      </w:r>
    </w:p>
    <w:p>
      <w:r>
        <w:t>Maintenance: periodic model updates and monitoring.</w:t>
      </w:r>
    </w:p>
    <w:p>
      <w:pPr>
        <w:pStyle w:val="Heading1"/>
      </w:pPr>
      <w:r>
        <w:t>6. Risk and Mitigation</w:t>
      </w:r>
    </w:p>
    <w:p>
      <w:r>
        <w:t>Risk: Model accuracy variations across clothing categories.</w:t>
      </w:r>
    </w:p>
    <w:p>
      <w:r>
        <w:t>Mitigation: Continuous training using expanded datasets.</w:t>
      </w:r>
    </w:p>
    <w:p>
      <w:r>
        <w:t>Risk: Slow enterprise adoption.</w:t>
      </w:r>
    </w:p>
    <w:p>
      <w:r>
        <w:t>Mitigation: Free trials and easy API integration.</w:t>
      </w:r>
    </w:p>
    <w:p>
      <w:pPr>
        <w:pStyle w:val="Heading1"/>
      </w:pPr>
      <w:r>
        <w:t>7. Ethical and Privacy Guardrails</w:t>
      </w:r>
    </w:p>
    <w:p>
      <w:r>
        <w:t>Customer reviews are anonymized and no personally identifiable information is stored. The system focuses only on product feedback insights and includes safeguards against automated review manipulation.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